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508" w:rsidRPr="00745265" w:rsidRDefault="00820508" w:rsidP="00745265">
      <w:pPr>
        <w:spacing w:line="240" w:lineRule="auto"/>
        <w:rPr>
          <w:rFonts w:ascii="Times New Roman" w:hAnsi="Times New Roman" w:cs="Times New Roman"/>
          <w:sz w:val="24"/>
          <w:szCs w:val="24"/>
          <w:lang w:eastAsia="ru-RU"/>
        </w:rPr>
      </w:pPr>
    </w:p>
    <w:tbl>
      <w:tblPr>
        <w:tblW w:w="9765" w:type="dxa"/>
        <w:jc w:val="center"/>
        <w:tblLayout w:type="fixed"/>
        <w:tblLook w:val="04A0" w:firstRow="1" w:lastRow="0" w:firstColumn="1" w:lastColumn="0" w:noHBand="0" w:noVBand="1"/>
      </w:tblPr>
      <w:tblGrid>
        <w:gridCol w:w="3255"/>
        <w:gridCol w:w="3254"/>
        <w:gridCol w:w="3256"/>
      </w:tblGrid>
      <w:tr w:rsidR="008D28F3" w:rsidRPr="008D28F3" w:rsidTr="00745265">
        <w:trPr>
          <w:trHeight w:val="100"/>
          <w:jc w:val="center"/>
        </w:trPr>
        <w:tc>
          <w:tcPr>
            <w:tcW w:w="3255" w:type="dxa"/>
            <w:tcBorders>
              <w:top w:val="nil"/>
              <w:left w:val="nil"/>
              <w:bottom w:val="nil"/>
              <w:right w:val="nil"/>
            </w:tcBorders>
            <w:hideMark/>
          </w:tcPr>
          <w:p w:rsidR="004A586A" w:rsidRPr="00053831" w:rsidRDefault="004A586A" w:rsidP="00745265">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Принято на заседании</w:t>
            </w:r>
          </w:p>
        </w:tc>
        <w:tc>
          <w:tcPr>
            <w:tcW w:w="3255" w:type="dxa"/>
            <w:tcBorders>
              <w:top w:val="nil"/>
              <w:left w:val="nil"/>
              <w:bottom w:val="nil"/>
              <w:right w:val="nil"/>
            </w:tcBorders>
            <w:hideMark/>
          </w:tcPr>
          <w:p w:rsidR="004A586A" w:rsidRPr="00053831" w:rsidRDefault="004A586A" w:rsidP="00745265">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Согласовано на заседании</w:t>
            </w:r>
          </w:p>
        </w:tc>
        <w:tc>
          <w:tcPr>
            <w:tcW w:w="3257" w:type="dxa"/>
            <w:tcBorders>
              <w:top w:val="nil"/>
              <w:left w:val="nil"/>
              <w:bottom w:val="nil"/>
              <w:right w:val="nil"/>
            </w:tcBorders>
            <w:hideMark/>
          </w:tcPr>
          <w:p w:rsidR="004A586A" w:rsidRPr="002C5244" w:rsidRDefault="004A586A" w:rsidP="00745265">
            <w:pPr>
              <w:pStyle w:val="1"/>
              <w:spacing w:before="0" w:after="0" w:line="240" w:lineRule="auto"/>
              <w:jc w:val="center"/>
              <w:rPr>
                <w:rFonts w:ascii="Times New Roman" w:hAnsi="Times New Roman"/>
                <w:b w:val="0"/>
                <w:sz w:val="24"/>
                <w:szCs w:val="24"/>
                <w:lang w:eastAsia="ru-RU"/>
              </w:rPr>
            </w:pPr>
            <w:r w:rsidRPr="002C5244">
              <w:rPr>
                <w:rFonts w:ascii="Times New Roman" w:hAnsi="Times New Roman"/>
                <w:b w:val="0"/>
                <w:sz w:val="24"/>
                <w:szCs w:val="24"/>
                <w:lang w:eastAsia="ru-RU"/>
              </w:rPr>
              <w:t>Утверждено</w:t>
            </w:r>
          </w:p>
        </w:tc>
      </w:tr>
      <w:tr w:rsidR="004A586A" w:rsidRPr="008D28F3" w:rsidTr="00745265">
        <w:trPr>
          <w:trHeight w:val="479"/>
          <w:jc w:val="center"/>
        </w:trPr>
        <w:tc>
          <w:tcPr>
            <w:tcW w:w="3255" w:type="dxa"/>
            <w:tcBorders>
              <w:top w:val="nil"/>
              <w:left w:val="nil"/>
              <w:bottom w:val="nil"/>
              <w:right w:val="nil"/>
            </w:tcBorders>
            <w:hideMark/>
          </w:tcPr>
          <w:p w:rsidR="004A586A" w:rsidRPr="00053831" w:rsidRDefault="004A586A" w:rsidP="00745265">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педагогического совета</w:t>
            </w:r>
          </w:p>
          <w:p w:rsidR="004A586A" w:rsidRPr="00053831" w:rsidRDefault="00053831" w:rsidP="00745265">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Протокол № 1</w:t>
            </w:r>
          </w:p>
          <w:p w:rsidR="004A586A" w:rsidRPr="00053831" w:rsidRDefault="004A586A" w:rsidP="00053831">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 xml:space="preserve">от </w:t>
            </w:r>
            <w:r w:rsidR="00752EAA">
              <w:rPr>
                <w:rFonts w:ascii="Times New Roman" w:hAnsi="Times New Roman"/>
                <w:b w:val="0"/>
                <w:sz w:val="24"/>
                <w:szCs w:val="24"/>
                <w:lang w:eastAsia="ru-RU"/>
              </w:rPr>
              <w:t>30.08.2024</w:t>
            </w:r>
            <w:r w:rsidRPr="00053831">
              <w:rPr>
                <w:rFonts w:ascii="Times New Roman" w:hAnsi="Times New Roman"/>
                <w:b w:val="0"/>
                <w:sz w:val="24"/>
                <w:szCs w:val="24"/>
                <w:lang w:eastAsia="ru-RU"/>
              </w:rPr>
              <w:t xml:space="preserve"> г.</w:t>
            </w:r>
          </w:p>
        </w:tc>
        <w:tc>
          <w:tcPr>
            <w:tcW w:w="3255" w:type="dxa"/>
            <w:tcBorders>
              <w:top w:val="nil"/>
              <w:left w:val="nil"/>
              <w:bottom w:val="nil"/>
              <w:right w:val="nil"/>
            </w:tcBorders>
            <w:hideMark/>
          </w:tcPr>
          <w:p w:rsidR="004A586A" w:rsidRPr="00053831" w:rsidRDefault="004A586A" w:rsidP="00745265">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Управляющего совета</w:t>
            </w:r>
          </w:p>
          <w:p w:rsidR="004A586A" w:rsidRPr="00053831" w:rsidRDefault="004A586A" w:rsidP="00745265">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 xml:space="preserve">Протокол № </w:t>
            </w:r>
            <w:r w:rsidR="00053831" w:rsidRPr="00053831">
              <w:rPr>
                <w:rFonts w:ascii="Times New Roman" w:hAnsi="Times New Roman"/>
                <w:b w:val="0"/>
                <w:sz w:val="24"/>
                <w:szCs w:val="24"/>
                <w:lang w:eastAsia="ru-RU"/>
              </w:rPr>
              <w:t>1</w:t>
            </w:r>
          </w:p>
          <w:p w:rsidR="004A586A" w:rsidRPr="00053831" w:rsidRDefault="004A586A" w:rsidP="00745265">
            <w:pPr>
              <w:pStyle w:val="1"/>
              <w:spacing w:before="0" w:after="0" w:line="240" w:lineRule="auto"/>
              <w:jc w:val="center"/>
              <w:rPr>
                <w:rFonts w:ascii="Times New Roman" w:hAnsi="Times New Roman"/>
                <w:b w:val="0"/>
                <w:sz w:val="24"/>
                <w:szCs w:val="24"/>
                <w:lang w:eastAsia="ru-RU"/>
              </w:rPr>
            </w:pPr>
            <w:r w:rsidRPr="00053831">
              <w:rPr>
                <w:rFonts w:ascii="Times New Roman" w:hAnsi="Times New Roman"/>
                <w:b w:val="0"/>
                <w:sz w:val="24"/>
                <w:szCs w:val="24"/>
                <w:lang w:eastAsia="ru-RU"/>
              </w:rPr>
              <w:t xml:space="preserve">от </w:t>
            </w:r>
            <w:r w:rsidR="00752EAA">
              <w:rPr>
                <w:rFonts w:ascii="Times New Roman" w:hAnsi="Times New Roman"/>
                <w:b w:val="0"/>
                <w:sz w:val="24"/>
                <w:szCs w:val="24"/>
                <w:lang w:eastAsia="ru-RU"/>
              </w:rPr>
              <w:t>30.08.20243</w:t>
            </w:r>
            <w:r w:rsidRPr="00053831">
              <w:rPr>
                <w:rFonts w:ascii="Times New Roman" w:hAnsi="Times New Roman"/>
                <w:b w:val="0"/>
                <w:sz w:val="24"/>
                <w:szCs w:val="24"/>
                <w:lang w:eastAsia="ru-RU"/>
              </w:rPr>
              <w:t xml:space="preserve"> г.</w:t>
            </w:r>
          </w:p>
        </w:tc>
        <w:tc>
          <w:tcPr>
            <w:tcW w:w="3257" w:type="dxa"/>
            <w:tcBorders>
              <w:top w:val="nil"/>
              <w:left w:val="nil"/>
              <w:bottom w:val="nil"/>
              <w:right w:val="nil"/>
            </w:tcBorders>
            <w:hideMark/>
          </w:tcPr>
          <w:p w:rsidR="004A586A" w:rsidRPr="002C5244" w:rsidRDefault="004A586A" w:rsidP="00745265">
            <w:pPr>
              <w:pStyle w:val="1"/>
              <w:spacing w:before="0" w:after="0" w:line="240" w:lineRule="auto"/>
              <w:jc w:val="center"/>
              <w:rPr>
                <w:rFonts w:ascii="Times New Roman" w:hAnsi="Times New Roman"/>
                <w:b w:val="0"/>
                <w:sz w:val="24"/>
                <w:szCs w:val="24"/>
                <w:lang w:eastAsia="ru-RU"/>
              </w:rPr>
            </w:pPr>
            <w:r w:rsidRPr="002C5244">
              <w:rPr>
                <w:rFonts w:ascii="Times New Roman" w:hAnsi="Times New Roman"/>
                <w:b w:val="0"/>
                <w:sz w:val="24"/>
                <w:szCs w:val="24"/>
                <w:lang w:eastAsia="ru-RU"/>
              </w:rPr>
              <w:t>приказом директора школы</w:t>
            </w:r>
          </w:p>
          <w:p w:rsidR="004A586A" w:rsidRPr="00F11B23" w:rsidRDefault="004A586A" w:rsidP="00745265">
            <w:pPr>
              <w:pStyle w:val="1"/>
              <w:spacing w:before="0" w:after="0" w:line="240" w:lineRule="auto"/>
              <w:jc w:val="center"/>
              <w:rPr>
                <w:rFonts w:ascii="Times New Roman" w:hAnsi="Times New Roman"/>
                <w:b w:val="0"/>
                <w:sz w:val="24"/>
                <w:szCs w:val="24"/>
                <w:lang w:eastAsia="ru-RU"/>
              </w:rPr>
            </w:pPr>
            <w:r w:rsidRPr="002C5244">
              <w:rPr>
                <w:rFonts w:ascii="Times New Roman" w:hAnsi="Times New Roman"/>
                <w:b w:val="0"/>
                <w:sz w:val="24"/>
                <w:szCs w:val="24"/>
                <w:lang w:eastAsia="ru-RU"/>
              </w:rPr>
              <w:t>№ 01-10/</w:t>
            </w:r>
            <w:r w:rsidR="00053831">
              <w:rPr>
                <w:rFonts w:ascii="Times New Roman" w:hAnsi="Times New Roman"/>
                <w:b w:val="0"/>
                <w:sz w:val="24"/>
                <w:szCs w:val="24"/>
                <w:lang w:eastAsia="ru-RU"/>
              </w:rPr>
              <w:t>261</w:t>
            </w:r>
          </w:p>
          <w:p w:rsidR="004A586A" w:rsidRPr="002C5244" w:rsidRDefault="004A586A" w:rsidP="00745265">
            <w:pPr>
              <w:pStyle w:val="1"/>
              <w:spacing w:before="0" w:after="0" w:line="240" w:lineRule="auto"/>
              <w:jc w:val="center"/>
              <w:rPr>
                <w:rFonts w:ascii="Times New Roman" w:hAnsi="Times New Roman"/>
                <w:b w:val="0"/>
                <w:sz w:val="24"/>
                <w:szCs w:val="24"/>
                <w:lang w:eastAsia="ru-RU"/>
              </w:rPr>
            </w:pPr>
            <w:r w:rsidRPr="002C5244">
              <w:rPr>
                <w:rFonts w:ascii="Times New Roman" w:hAnsi="Times New Roman"/>
                <w:b w:val="0"/>
                <w:sz w:val="24"/>
                <w:szCs w:val="24"/>
                <w:lang w:eastAsia="ru-RU"/>
              </w:rPr>
              <w:t xml:space="preserve">от </w:t>
            </w:r>
            <w:r w:rsidR="002C5244" w:rsidRPr="002C5244">
              <w:rPr>
                <w:rFonts w:ascii="Times New Roman" w:hAnsi="Times New Roman"/>
                <w:b w:val="0"/>
                <w:sz w:val="24"/>
                <w:szCs w:val="24"/>
                <w:lang w:eastAsia="ru-RU"/>
              </w:rPr>
              <w:t>30</w:t>
            </w:r>
            <w:r w:rsidR="00745265" w:rsidRPr="002C5244">
              <w:rPr>
                <w:rFonts w:ascii="Times New Roman" w:hAnsi="Times New Roman"/>
                <w:b w:val="0"/>
                <w:sz w:val="24"/>
                <w:szCs w:val="24"/>
                <w:lang w:eastAsia="ru-RU"/>
              </w:rPr>
              <w:t>.</w:t>
            </w:r>
            <w:r w:rsidRPr="002C5244">
              <w:rPr>
                <w:rFonts w:ascii="Times New Roman" w:hAnsi="Times New Roman"/>
                <w:b w:val="0"/>
                <w:sz w:val="24"/>
                <w:szCs w:val="24"/>
                <w:lang w:eastAsia="ru-RU"/>
              </w:rPr>
              <w:t>0</w:t>
            </w:r>
            <w:r w:rsidR="00053831">
              <w:rPr>
                <w:rFonts w:ascii="Times New Roman" w:hAnsi="Times New Roman"/>
                <w:b w:val="0"/>
                <w:sz w:val="24"/>
                <w:szCs w:val="24"/>
                <w:lang w:eastAsia="ru-RU"/>
              </w:rPr>
              <w:t>8</w:t>
            </w:r>
            <w:r w:rsidR="00745265" w:rsidRPr="002C5244">
              <w:rPr>
                <w:rFonts w:ascii="Times New Roman" w:hAnsi="Times New Roman"/>
                <w:b w:val="0"/>
                <w:sz w:val="24"/>
                <w:szCs w:val="24"/>
                <w:lang w:eastAsia="ru-RU"/>
              </w:rPr>
              <w:t>.</w:t>
            </w:r>
            <w:r w:rsidR="00752EAA">
              <w:rPr>
                <w:rFonts w:ascii="Times New Roman" w:hAnsi="Times New Roman"/>
                <w:b w:val="0"/>
                <w:sz w:val="24"/>
                <w:szCs w:val="24"/>
                <w:lang w:eastAsia="ru-RU"/>
              </w:rPr>
              <w:t>2024</w:t>
            </w:r>
            <w:r w:rsidRPr="002C5244">
              <w:rPr>
                <w:rFonts w:ascii="Times New Roman" w:hAnsi="Times New Roman"/>
                <w:b w:val="0"/>
                <w:sz w:val="24"/>
                <w:szCs w:val="24"/>
                <w:lang w:eastAsia="ru-RU"/>
              </w:rPr>
              <w:t xml:space="preserve"> г.</w:t>
            </w:r>
          </w:p>
        </w:tc>
      </w:tr>
    </w:tbl>
    <w:p w:rsidR="004A586A" w:rsidRPr="008D28F3" w:rsidRDefault="004A586A" w:rsidP="00745265">
      <w:pPr>
        <w:pStyle w:val="1"/>
        <w:spacing w:before="0" w:after="0" w:line="240" w:lineRule="auto"/>
        <w:jc w:val="center"/>
        <w:rPr>
          <w:rFonts w:ascii="Times New Roman" w:hAnsi="Times New Roman"/>
          <w:color w:val="FF0000"/>
          <w:sz w:val="24"/>
          <w:szCs w:val="24"/>
          <w:lang w:eastAsia="ru-RU"/>
        </w:rPr>
      </w:pPr>
    </w:p>
    <w:p w:rsidR="004A586A" w:rsidRPr="00745265" w:rsidRDefault="004A586A" w:rsidP="00745265">
      <w:pPr>
        <w:pStyle w:val="1"/>
        <w:spacing w:line="240" w:lineRule="auto"/>
        <w:jc w:val="center"/>
        <w:rPr>
          <w:rFonts w:ascii="Times New Roman" w:hAnsi="Times New Roman"/>
          <w:b w:val="0"/>
          <w:sz w:val="24"/>
          <w:szCs w:val="24"/>
          <w:lang w:eastAsia="ru-RU"/>
        </w:rPr>
      </w:pPr>
    </w:p>
    <w:p w:rsidR="004A586A" w:rsidRPr="00745265" w:rsidRDefault="004A586A" w:rsidP="00745265">
      <w:pPr>
        <w:pStyle w:val="1"/>
        <w:spacing w:after="0" w:line="240" w:lineRule="auto"/>
        <w:jc w:val="both"/>
        <w:rPr>
          <w:rFonts w:ascii="Times New Roman" w:hAnsi="Times New Roman"/>
          <w:sz w:val="24"/>
          <w:szCs w:val="24"/>
          <w:lang w:eastAsia="ru-RU"/>
        </w:rPr>
      </w:pPr>
    </w:p>
    <w:p w:rsidR="004A586A" w:rsidRPr="00745265" w:rsidRDefault="004A586A" w:rsidP="00745265">
      <w:pPr>
        <w:pStyle w:val="1"/>
        <w:spacing w:after="0" w:line="240" w:lineRule="auto"/>
        <w:jc w:val="both"/>
        <w:rPr>
          <w:rFonts w:ascii="Times New Roman" w:hAnsi="Times New Roman"/>
          <w:sz w:val="24"/>
          <w:szCs w:val="24"/>
          <w:lang w:eastAsia="ru-RU"/>
        </w:rPr>
      </w:pPr>
    </w:p>
    <w:p w:rsidR="004A586A" w:rsidRPr="00745265" w:rsidRDefault="004A586A" w:rsidP="00745265">
      <w:pPr>
        <w:pStyle w:val="1"/>
        <w:spacing w:line="240" w:lineRule="auto"/>
        <w:jc w:val="center"/>
        <w:rPr>
          <w:rFonts w:ascii="Times New Roman" w:hAnsi="Times New Roman"/>
          <w:i/>
          <w:sz w:val="24"/>
          <w:szCs w:val="24"/>
          <w:lang w:eastAsia="ru-RU"/>
        </w:rPr>
      </w:pPr>
    </w:p>
    <w:p w:rsidR="004A586A" w:rsidRPr="00745265" w:rsidRDefault="004A586A" w:rsidP="00745265">
      <w:pPr>
        <w:pStyle w:val="1"/>
        <w:spacing w:line="240" w:lineRule="auto"/>
        <w:jc w:val="center"/>
        <w:rPr>
          <w:rFonts w:ascii="Times New Roman" w:hAnsi="Times New Roman"/>
          <w:sz w:val="40"/>
          <w:szCs w:val="24"/>
          <w:lang w:eastAsia="ru-RU"/>
        </w:rPr>
      </w:pPr>
      <w:r w:rsidRPr="00745265">
        <w:rPr>
          <w:rFonts w:ascii="Times New Roman" w:hAnsi="Times New Roman"/>
          <w:sz w:val="40"/>
          <w:szCs w:val="24"/>
          <w:lang w:eastAsia="ru-RU"/>
        </w:rPr>
        <w:t>Основная образовательная программа</w:t>
      </w:r>
    </w:p>
    <w:p w:rsidR="004A586A" w:rsidRPr="00745265" w:rsidRDefault="004A586A" w:rsidP="00745265">
      <w:pPr>
        <w:pStyle w:val="1"/>
        <w:spacing w:line="240" w:lineRule="auto"/>
        <w:jc w:val="center"/>
        <w:rPr>
          <w:rFonts w:ascii="Times New Roman" w:hAnsi="Times New Roman"/>
          <w:sz w:val="40"/>
          <w:szCs w:val="24"/>
          <w:lang w:eastAsia="ru-RU"/>
        </w:rPr>
      </w:pPr>
      <w:r w:rsidRPr="00745265">
        <w:rPr>
          <w:rFonts w:ascii="Times New Roman" w:hAnsi="Times New Roman"/>
          <w:sz w:val="40"/>
          <w:szCs w:val="24"/>
          <w:lang w:eastAsia="ru-RU"/>
        </w:rPr>
        <w:t>среднего общего образования</w:t>
      </w:r>
    </w:p>
    <w:p w:rsidR="00933B30" w:rsidRPr="00745265" w:rsidRDefault="00933B30" w:rsidP="00745265">
      <w:pPr>
        <w:pStyle w:val="1"/>
        <w:spacing w:line="240" w:lineRule="auto"/>
        <w:jc w:val="center"/>
        <w:rPr>
          <w:rFonts w:ascii="Times New Roman" w:hAnsi="Times New Roman"/>
          <w:sz w:val="40"/>
          <w:szCs w:val="24"/>
          <w:lang w:eastAsia="ru-RU"/>
        </w:rPr>
      </w:pPr>
      <w:r w:rsidRPr="00745265">
        <w:rPr>
          <w:rFonts w:ascii="Times New Roman" w:hAnsi="Times New Roman"/>
          <w:sz w:val="40"/>
          <w:szCs w:val="24"/>
          <w:lang w:eastAsia="ru-RU"/>
        </w:rPr>
        <w:t>Муниципального общеобразовательного учреждения</w:t>
      </w:r>
    </w:p>
    <w:p w:rsidR="00933B30" w:rsidRPr="00745265" w:rsidRDefault="00933B30" w:rsidP="00745265">
      <w:pPr>
        <w:pStyle w:val="1"/>
        <w:spacing w:line="240" w:lineRule="auto"/>
        <w:jc w:val="center"/>
        <w:rPr>
          <w:rFonts w:ascii="Times New Roman" w:hAnsi="Times New Roman"/>
          <w:sz w:val="40"/>
          <w:szCs w:val="24"/>
          <w:lang w:eastAsia="ru-RU"/>
        </w:rPr>
      </w:pPr>
      <w:r w:rsidRPr="00745265">
        <w:rPr>
          <w:rFonts w:ascii="Times New Roman" w:hAnsi="Times New Roman"/>
          <w:sz w:val="40"/>
          <w:szCs w:val="24"/>
          <w:lang w:eastAsia="ru-RU"/>
        </w:rPr>
        <w:t>«Средняя школа №52»</w:t>
      </w:r>
    </w:p>
    <w:p w:rsidR="00933B30" w:rsidRPr="00745265" w:rsidRDefault="00DE0F46" w:rsidP="00745265">
      <w:pPr>
        <w:tabs>
          <w:tab w:val="left" w:pos="3316"/>
        </w:tabs>
        <w:spacing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00A16B48">
        <w:rPr>
          <w:rFonts w:ascii="Times New Roman" w:hAnsi="Times New Roman" w:cs="Times New Roman"/>
          <w:b/>
          <w:sz w:val="24"/>
          <w:szCs w:val="24"/>
          <w:lang w:eastAsia="ru-RU"/>
        </w:rPr>
        <w:t>(с изменениями</w:t>
      </w:r>
      <w:r w:rsidR="000602D2">
        <w:rPr>
          <w:rFonts w:ascii="Times New Roman" w:hAnsi="Times New Roman" w:cs="Times New Roman"/>
          <w:b/>
          <w:sz w:val="24"/>
          <w:szCs w:val="24"/>
          <w:lang w:eastAsia="ru-RU"/>
        </w:rPr>
        <w:t>)</w:t>
      </w:r>
    </w:p>
    <w:p w:rsidR="004A586A" w:rsidRPr="00745265" w:rsidRDefault="004A586A" w:rsidP="00745265">
      <w:pPr>
        <w:pStyle w:val="1"/>
        <w:spacing w:line="240" w:lineRule="auto"/>
        <w:jc w:val="both"/>
        <w:rPr>
          <w:rFonts w:ascii="Times New Roman" w:hAnsi="Times New Roman"/>
          <w:sz w:val="24"/>
          <w:szCs w:val="24"/>
          <w:lang w:eastAsia="ru-RU"/>
        </w:rPr>
      </w:pPr>
    </w:p>
    <w:p w:rsidR="004A586A" w:rsidRPr="00745265" w:rsidRDefault="004A586A" w:rsidP="00745265">
      <w:pPr>
        <w:pStyle w:val="1"/>
        <w:spacing w:line="240" w:lineRule="auto"/>
        <w:jc w:val="both"/>
        <w:rPr>
          <w:rFonts w:ascii="Times New Roman" w:hAnsi="Times New Roman"/>
          <w:sz w:val="24"/>
          <w:szCs w:val="24"/>
          <w:lang w:eastAsia="ru-RU"/>
        </w:rPr>
      </w:pPr>
    </w:p>
    <w:p w:rsidR="004A586A" w:rsidRPr="00745265" w:rsidRDefault="004A586A" w:rsidP="00745265">
      <w:pPr>
        <w:pStyle w:val="1"/>
        <w:spacing w:line="240" w:lineRule="auto"/>
        <w:jc w:val="both"/>
        <w:rPr>
          <w:rFonts w:ascii="Times New Roman" w:hAnsi="Times New Roman"/>
          <w:sz w:val="24"/>
          <w:szCs w:val="24"/>
          <w:lang w:eastAsia="ru-RU"/>
        </w:rPr>
      </w:pPr>
    </w:p>
    <w:p w:rsidR="004A586A" w:rsidRPr="00745265" w:rsidRDefault="004A586A" w:rsidP="00745265">
      <w:pPr>
        <w:pStyle w:val="1"/>
        <w:spacing w:line="240" w:lineRule="auto"/>
        <w:jc w:val="both"/>
        <w:rPr>
          <w:rFonts w:ascii="Times New Roman" w:hAnsi="Times New Roman"/>
          <w:sz w:val="24"/>
          <w:szCs w:val="24"/>
          <w:lang w:eastAsia="ru-RU"/>
        </w:rPr>
      </w:pPr>
    </w:p>
    <w:p w:rsidR="004A586A" w:rsidRPr="00745265" w:rsidRDefault="004A586A" w:rsidP="00745265">
      <w:pPr>
        <w:spacing w:line="240" w:lineRule="auto"/>
        <w:rPr>
          <w:rFonts w:ascii="Times New Roman" w:hAnsi="Times New Roman" w:cs="Times New Roman"/>
          <w:b/>
          <w:sz w:val="24"/>
          <w:szCs w:val="24"/>
        </w:rPr>
      </w:pPr>
    </w:p>
    <w:p w:rsidR="004A586A" w:rsidRPr="00745265" w:rsidRDefault="004A586A" w:rsidP="00745265">
      <w:pPr>
        <w:spacing w:line="240" w:lineRule="auto"/>
        <w:rPr>
          <w:rFonts w:ascii="Times New Roman" w:hAnsi="Times New Roman" w:cs="Times New Roman"/>
          <w:b/>
          <w:sz w:val="24"/>
          <w:szCs w:val="24"/>
        </w:rPr>
      </w:pPr>
    </w:p>
    <w:p w:rsidR="004A586A" w:rsidRPr="00745265" w:rsidRDefault="004A586A" w:rsidP="00745265">
      <w:pPr>
        <w:spacing w:line="240" w:lineRule="auto"/>
        <w:rPr>
          <w:rFonts w:ascii="Times New Roman" w:hAnsi="Times New Roman" w:cs="Times New Roman"/>
          <w:b/>
          <w:sz w:val="24"/>
          <w:szCs w:val="24"/>
        </w:rPr>
      </w:pPr>
    </w:p>
    <w:p w:rsidR="004A586A" w:rsidRPr="00745265" w:rsidRDefault="004A586A" w:rsidP="00745265">
      <w:pPr>
        <w:spacing w:line="240" w:lineRule="auto"/>
        <w:rPr>
          <w:rFonts w:ascii="Times New Roman" w:hAnsi="Times New Roman" w:cs="Times New Roman"/>
          <w:b/>
          <w:sz w:val="24"/>
          <w:szCs w:val="24"/>
        </w:rPr>
      </w:pPr>
    </w:p>
    <w:p w:rsidR="004A586A" w:rsidRPr="00745265" w:rsidRDefault="004A586A" w:rsidP="00745265">
      <w:pPr>
        <w:spacing w:line="240" w:lineRule="auto"/>
        <w:rPr>
          <w:rFonts w:ascii="Times New Roman" w:hAnsi="Times New Roman" w:cs="Times New Roman"/>
          <w:b/>
          <w:sz w:val="24"/>
          <w:szCs w:val="24"/>
        </w:rPr>
      </w:pPr>
    </w:p>
    <w:p w:rsidR="004A586A" w:rsidRPr="00745265" w:rsidRDefault="004A586A" w:rsidP="00745265">
      <w:pPr>
        <w:spacing w:line="240" w:lineRule="auto"/>
        <w:rPr>
          <w:rFonts w:ascii="Times New Roman" w:hAnsi="Times New Roman" w:cs="Times New Roman"/>
          <w:b/>
          <w:sz w:val="24"/>
          <w:szCs w:val="24"/>
        </w:rPr>
      </w:pPr>
    </w:p>
    <w:p w:rsidR="00745265" w:rsidRDefault="00EC0C1F" w:rsidP="00745265">
      <w:pPr>
        <w:spacing w:line="240" w:lineRule="auto"/>
        <w:rPr>
          <w:rFonts w:ascii="Times New Roman" w:hAnsi="Times New Roman" w:cs="Times New Roman"/>
          <w:b/>
          <w:sz w:val="24"/>
          <w:szCs w:val="24"/>
        </w:rPr>
      </w:pPr>
      <w:r w:rsidRPr="00745265">
        <w:rPr>
          <w:rFonts w:ascii="Times New Roman" w:hAnsi="Times New Roman" w:cs="Times New Roman"/>
          <w:b/>
          <w:sz w:val="24"/>
          <w:szCs w:val="24"/>
        </w:rPr>
        <w:t xml:space="preserve">                                                    </w:t>
      </w:r>
    </w:p>
    <w:p w:rsidR="00745265" w:rsidRDefault="00745265" w:rsidP="00745265">
      <w:pPr>
        <w:spacing w:line="240" w:lineRule="auto"/>
        <w:rPr>
          <w:rFonts w:ascii="Times New Roman" w:hAnsi="Times New Roman" w:cs="Times New Roman"/>
          <w:b/>
          <w:sz w:val="24"/>
          <w:szCs w:val="24"/>
        </w:rPr>
      </w:pPr>
    </w:p>
    <w:p w:rsidR="00C16688" w:rsidRDefault="00C16688" w:rsidP="00D43D54">
      <w:pPr>
        <w:spacing w:line="240" w:lineRule="auto"/>
        <w:rPr>
          <w:rFonts w:ascii="Times New Roman" w:hAnsi="Times New Roman" w:cs="Times New Roman"/>
          <w:b/>
          <w:sz w:val="24"/>
          <w:szCs w:val="24"/>
        </w:rPr>
      </w:pPr>
    </w:p>
    <w:p w:rsidR="004456E6" w:rsidRPr="002C5244" w:rsidRDefault="000602D2" w:rsidP="00C1668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Ярославль, 2024</w:t>
      </w:r>
      <w:r w:rsidR="007478FC" w:rsidRPr="002C5244">
        <w:rPr>
          <w:rFonts w:ascii="Times New Roman" w:hAnsi="Times New Roman" w:cs="Times New Roman"/>
          <w:b/>
          <w:sz w:val="24"/>
          <w:szCs w:val="24"/>
        </w:rPr>
        <w:t xml:space="preserve"> </w:t>
      </w:r>
      <w:r w:rsidR="00570DBE" w:rsidRPr="002C5244">
        <w:rPr>
          <w:rFonts w:ascii="Times New Roman" w:hAnsi="Times New Roman" w:cs="Times New Roman"/>
          <w:b/>
          <w:sz w:val="24"/>
          <w:szCs w:val="24"/>
        </w:rPr>
        <w:t>г.</w:t>
      </w:r>
    </w:p>
    <w:p w:rsidR="00DE0F46" w:rsidRPr="00DE0F46" w:rsidRDefault="004456E6" w:rsidP="00DE0F46">
      <w:pPr>
        <w:spacing w:line="240" w:lineRule="auto"/>
        <w:jc w:val="both"/>
        <w:rPr>
          <w:rFonts w:ascii="Times New Roman" w:hAnsi="Times New Roman" w:cs="Times New Roman"/>
          <w:b/>
          <w:sz w:val="24"/>
          <w:szCs w:val="24"/>
        </w:rPr>
      </w:pPr>
      <w:r w:rsidRPr="00745265">
        <w:rPr>
          <w:rFonts w:ascii="Times New Roman" w:hAnsi="Times New Roman" w:cs="Times New Roman"/>
          <w:b/>
          <w:sz w:val="24"/>
          <w:szCs w:val="24"/>
        </w:rPr>
        <w:br w:type="page"/>
      </w:r>
      <w:r w:rsidR="00DE0F46" w:rsidRPr="00DE0F46">
        <w:rPr>
          <w:rFonts w:ascii="Times New Roman" w:hAnsi="Times New Roman" w:cs="Times New Roman"/>
          <w:b/>
          <w:sz w:val="24"/>
          <w:szCs w:val="24"/>
        </w:rPr>
        <w:lastRenderedPageBreak/>
        <w:t>О внесенных изменениях в Основную образовательную программу среднего общего образования.</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На основании части 5 статьи 12, пункта 6 части 3 статьи 28 Федерального закона от 29.12.2012 № 273-ФЗ «Об образовании в Российской Федерации», федерального закона от 19.12.2023 № 618-ФЗ, в соответствии с приказом Министерства просвещения Российской Федерации от 27.12.2023 №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приказом Министерства просвещения Российской Федерации от 01.02.2024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приказом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внесены изменения в основную образовательную программу среднего общего образования МОУ «Средняя школа №52»:</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 1. В целевой раздел, заменено в пояснительной записке наименование учебного предмета «Основы безопасности жизнедеятельности» на «Основы безопасности и защиты Родины»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2 В содержательном разделе ООП СОО: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2.1. Заменена программу по учебному предмету «Основы безопасности жизнедеятельности» на «Основы безопасности и защиты Родины» (приложение № 1).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2.2. Содержание рабочей программы пор учебному предмету «Литература» (базовый уровень) изложено в редакции п.20 . Федеральная рабочая программа по учебному предмету "Литература" (базовый уровень). приказа Министерства просвещения российской Федерации от 19.03.2024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lastRenderedPageBreak/>
        <w:t xml:space="preserve"> 2.3. Планируемые результаты по учебному предмету «Литература» (базовый уровень) изложено в редакции п.20.5. Планируемые результаты освоения программы по литературе на уровне среднего общего образования. «Федеральная рабочая программа по учебному предмету "Литература" (базовый уровень) приказа Министерства просвещения российской Федерации от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 2.4. Содержание рабочей программы по учебному предмету «Литература» (углубленный уровень) изложено в редакции п.21. «Федеральная рабочая программа по учебному предмету "Литература" (углубленный уровень) приказа Министерства просвещения российской Федерации от 19.03.2024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2.5. Планируемые результаты по учебному предмету «Литература» (углубленный уровень) изложено в редакции п.21.8. Планируемые результаты освоения программы по литературе на уровне среднего общего образования. «Федеральная рабочая программа по учебному предмету "Литература" (углубленный уровень) приказа Министерства просвещения российской Федерации от 19.03.2024 №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 2.6. Содержание рабочей программы по учебному предмету «География» (базовый уровень) изложено в редакции п. 125. Федеральная рабочая программа по учебному предмету " География" (базовый уровень). приказа Министерства просвещения российской Федерации от 19.03.2024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2.7. Планируемые результаты по учебному предмету «География» (базовый уровень) изложены в редакции п.125.5. Планируемые результаты освоения программы по географии на уровне среднего общего образования. «Федеральная рабочая программа по учебному предмету «География» (базовый уровень) приказа Министерства просвещения российской Федерации от 19.03.2024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lastRenderedPageBreak/>
        <w:t xml:space="preserve">2.8. Содержание рабочей программы по учебному предмету «Физическая культура» изложено в редакции приказа Министерства просвещения российской Федерации от 19.03.2024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 В соответствии с обновленной ФОП обязательные линии: «Знания о физической культуре», «Способы самостоятельной деятельности» и «Физическое совершенствование». Обновленный модуль «Дзюдо»; новые модули: «Коньки», «Теннис», «Городошный спорт», «Гольф», «Биатлон», «Роллер спорт», «Скалолазание», «Спортивный туризм», «Хоккей на траве», «Ушу», «Чир спорт», «Перетягивание каната», «Бокс», «Танцевальный спорт», «Киокусинкай», «Тяжелая атлетика», «Коньки», изучаются с учетом возможностей материально-технической базы образовательной организации,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3. Внесены изменения в организационный раздел ООП СОО в части формирования учебного плана среднего общего образования: </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3.1. Исключена Предметную область «Физическая культура и основы безопасности жизнедеятельности».</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 3.2 Добавлена предметная область «Физическая культура» с учебным предметом «физическая культура»</w:t>
      </w:r>
    </w:p>
    <w:p w:rsidR="00DE0F46" w:rsidRPr="00DE0F46" w:rsidRDefault="00DE0F46" w:rsidP="00DE0F46">
      <w:pPr>
        <w:spacing w:line="240" w:lineRule="auto"/>
        <w:jc w:val="both"/>
        <w:rPr>
          <w:rFonts w:ascii="Times New Roman" w:hAnsi="Times New Roman" w:cs="Times New Roman"/>
          <w:sz w:val="28"/>
          <w:szCs w:val="28"/>
        </w:rPr>
      </w:pPr>
      <w:r w:rsidRPr="00DE0F46">
        <w:rPr>
          <w:rFonts w:ascii="Times New Roman" w:hAnsi="Times New Roman" w:cs="Times New Roman"/>
          <w:sz w:val="28"/>
          <w:szCs w:val="28"/>
        </w:rPr>
        <w:t xml:space="preserve"> 3.3. Добавлена предметная область «Основы безопасности и защиты Родины» с учебным предметом ««Основы безопасности и защиты Родины».</w:t>
      </w: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DE0F46" w:rsidRDefault="00DE0F46" w:rsidP="00745265">
      <w:pPr>
        <w:spacing w:line="240" w:lineRule="auto"/>
        <w:jc w:val="center"/>
        <w:rPr>
          <w:rFonts w:ascii="Times New Roman" w:hAnsi="Times New Roman" w:cs="Times New Roman"/>
          <w:b/>
          <w:sz w:val="24"/>
          <w:szCs w:val="24"/>
        </w:rPr>
      </w:pPr>
    </w:p>
    <w:p w:rsidR="00227F65" w:rsidRPr="00711DB4" w:rsidRDefault="006057F0" w:rsidP="00745265">
      <w:pPr>
        <w:spacing w:line="240" w:lineRule="auto"/>
        <w:jc w:val="center"/>
        <w:rPr>
          <w:rFonts w:ascii="Times New Roman" w:hAnsi="Times New Roman" w:cs="Times New Roman"/>
          <w:b/>
          <w:sz w:val="24"/>
          <w:szCs w:val="24"/>
        </w:rPr>
      </w:pPr>
      <w:r w:rsidRPr="00711DB4">
        <w:rPr>
          <w:rFonts w:ascii="Times New Roman" w:hAnsi="Times New Roman" w:cs="Times New Roman"/>
          <w:b/>
          <w:sz w:val="24"/>
          <w:szCs w:val="24"/>
        </w:rPr>
        <w:t xml:space="preserve">ОГЛАВЛЕНИЕ </w:t>
      </w:r>
    </w:p>
    <w:tbl>
      <w:tblPr>
        <w:tblStyle w:val="a5"/>
        <w:tblW w:w="0" w:type="auto"/>
        <w:tblLook w:val="04A0" w:firstRow="1" w:lastRow="0" w:firstColumn="1" w:lastColumn="0" w:noHBand="0" w:noVBand="1"/>
      </w:tblPr>
      <w:tblGrid>
        <w:gridCol w:w="1172"/>
        <w:gridCol w:w="7650"/>
        <w:gridCol w:w="607"/>
      </w:tblGrid>
      <w:tr w:rsidR="009759B6" w:rsidRPr="00711DB4" w:rsidTr="00D26697">
        <w:tc>
          <w:tcPr>
            <w:tcW w:w="1182" w:type="dxa"/>
          </w:tcPr>
          <w:p w:rsidR="009759B6" w:rsidRPr="00711DB4" w:rsidRDefault="009759B6" w:rsidP="00745265">
            <w:pPr>
              <w:rPr>
                <w:rFonts w:ascii="Times New Roman" w:hAnsi="Times New Roman" w:cs="Times New Roman"/>
                <w:b/>
                <w:sz w:val="24"/>
                <w:szCs w:val="24"/>
              </w:rPr>
            </w:pPr>
          </w:p>
        </w:tc>
        <w:tc>
          <w:tcPr>
            <w:tcW w:w="7781" w:type="dxa"/>
          </w:tcPr>
          <w:p w:rsidR="009759B6" w:rsidRPr="00711DB4" w:rsidRDefault="009759B6" w:rsidP="00745265">
            <w:pPr>
              <w:rPr>
                <w:rFonts w:ascii="Times New Roman" w:hAnsi="Times New Roman" w:cs="Times New Roman"/>
                <w:b/>
                <w:sz w:val="24"/>
                <w:szCs w:val="24"/>
              </w:rPr>
            </w:pPr>
            <w:r w:rsidRPr="00711DB4">
              <w:rPr>
                <w:rFonts w:ascii="Times New Roman" w:hAnsi="Times New Roman" w:cs="Times New Roman"/>
                <w:b/>
                <w:sz w:val="24"/>
                <w:szCs w:val="24"/>
              </w:rPr>
              <w:t>Введение</w:t>
            </w:r>
          </w:p>
        </w:tc>
        <w:tc>
          <w:tcPr>
            <w:tcW w:w="608" w:type="dxa"/>
          </w:tcPr>
          <w:p w:rsidR="009759B6" w:rsidRPr="00711DB4" w:rsidRDefault="009759B6" w:rsidP="00745265">
            <w:pPr>
              <w:rPr>
                <w:rFonts w:ascii="Times New Roman" w:hAnsi="Times New Roman" w:cs="Times New Roman"/>
                <w:b/>
                <w:sz w:val="24"/>
                <w:szCs w:val="24"/>
              </w:rPr>
            </w:pPr>
            <w:r w:rsidRPr="00711DB4">
              <w:rPr>
                <w:rFonts w:ascii="Times New Roman" w:hAnsi="Times New Roman" w:cs="Times New Roman"/>
                <w:b/>
                <w:sz w:val="24"/>
                <w:szCs w:val="24"/>
              </w:rPr>
              <w:t>5</w:t>
            </w:r>
          </w:p>
        </w:tc>
      </w:tr>
      <w:tr w:rsidR="008D28F3" w:rsidRPr="00711DB4" w:rsidTr="00D26697">
        <w:tc>
          <w:tcPr>
            <w:tcW w:w="1182" w:type="dxa"/>
          </w:tcPr>
          <w:p w:rsidR="006057F0" w:rsidRPr="00711DB4" w:rsidRDefault="006057F0" w:rsidP="00745265">
            <w:pPr>
              <w:rPr>
                <w:rFonts w:ascii="Times New Roman" w:hAnsi="Times New Roman" w:cs="Times New Roman"/>
                <w:b/>
                <w:sz w:val="24"/>
                <w:szCs w:val="24"/>
              </w:rPr>
            </w:pPr>
            <w:r w:rsidRPr="00711DB4">
              <w:rPr>
                <w:rFonts w:ascii="Times New Roman" w:hAnsi="Times New Roman" w:cs="Times New Roman"/>
                <w:b/>
                <w:sz w:val="24"/>
                <w:szCs w:val="24"/>
              </w:rPr>
              <w:t>1.</w:t>
            </w:r>
          </w:p>
        </w:tc>
        <w:tc>
          <w:tcPr>
            <w:tcW w:w="7781" w:type="dxa"/>
          </w:tcPr>
          <w:p w:rsidR="006057F0" w:rsidRPr="00711DB4" w:rsidRDefault="006057F0" w:rsidP="00745265">
            <w:pPr>
              <w:rPr>
                <w:rFonts w:ascii="Times New Roman" w:hAnsi="Times New Roman" w:cs="Times New Roman"/>
                <w:b/>
                <w:sz w:val="24"/>
                <w:szCs w:val="24"/>
              </w:rPr>
            </w:pPr>
            <w:r w:rsidRPr="00711DB4">
              <w:rPr>
                <w:rFonts w:ascii="Times New Roman" w:hAnsi="Times New Roman" w:cs="Times New Roman"/>
                <w:b/>
                <w:sz w:val="24"/>
                <w:szCs w:val="24"/>
              </w:rPr>
              <w:t>ЦЕЛЕВОЙ РАЗДЕЛ ОСНОВНОЙ ОБРАЗОВАТЕЛЬНОЙ ПРОГРАММЫ СРЕДНЕГО ОБЩЕГО ОБРАЗОВАНИЯ</w:t>
            </w:r>
          </w:p>
        </w:tc>
        <w:tc>
          <w:tcPr>
            <w:tcW w:w="608" w:type="dxa"/>
          </w:tcPr>
          <w:p w:rsidR="006057F0" w:rsidRPr="00711DB4" w:rsidRDefault="00D26697" w:rsidP="00745265">
            <w:pPr>
              <w:rPr>
                <w:rFonts w:ascii="Times New Roman" w:hAnsi="Times New Roman" w:cs="Times New Roman"/>
                <w:b/>
                <w:sz w:val="24"/>
                <w:szCs w:val="24"/>
              </w:rPr>
            </w:pPr>
            <w:r w:rsidRPr="00711DB4">
              <w:rPr>
                <w:rFonts w:ascii="Times New Roman" w:hAnsi="Times New Roman" w:cs="Times New Roman"/>
                <w:b/>
                <w:sz w:val="24"/>
                <w:szCs w:val="24"/>
              </w:rPr>
              <w:t>6</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Пояснительная записка</w:t>
            </w:r>
          </w:p>
        </w:tc>
        <w:tc>
          <w:tcPr>
            <w:tcW w:w="608" w:type="dxa"/>
          </w:tcPr>
          <w:p w:rsidR="006057F0" w:rsidRPr="00711DB4" w:rsidRDefault="00D26697" w:rsidP="00745265">
            <w:pPr>
              <w:rPr>
                <w:rFonts w:ascii="Times New Roman" w:hAnsi="Times New Roman" w:cs="Times New Roman"/>
                <w:sz w:val="24"/>
                <w:szCs w:val="24"/>
              </w:rPr>
            </w:pPr>
            <w:r w:rsidRPr="00711DB4">
              <w:rPr>
                <w:rFonts w:ascii="Times New Roman" w:hAnsi="Times New Roman" w:cs="Times New Roman"/>
                <w:sz w:val="24"/>
                <w:szCs w:val="24"/>
              </w:rPr>
              <w:t>6</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1.1.1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Цели и задачи реализации основной образовательной программы среднего общего образования</w:t>
            </w:r>
          </w:p>
        </w:tc>
        <w:tc>
          <w:tcPr>
            <w:tcW w:w="608" w:type="dxa"/>
          </w:tcPr>
          <w:p w:rsidR="006057F0" w:rsidRPr="00711DB4" w:rsidRDefault="00D26697" w:rsidP="00745265">
            <w:pPr>
              <w:rPr>
                <w:rFonts w:ascii="Times New Roman" w:hAnsi="Times New Roman" w:cs="Times New Roman"/>
                <w:sz w:val="24"/>
                <w:szCs w:val="24"/>
              </w:rPr>
            </w:pPr>
            <w:r w:rsidRPr="00711DB4">
              <w:rPr>
                <w:rFonts w:ascii="Times New Roman" w:hAnsi="Times New Roman" w:cs="Times New Roman"/>
                <w:sz w:val="24"/>
                <w:szCs w:val="24"/>
              </w:rPr>
              <w:t>6</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1.1.2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Принципы и подходы к формированию основной образовательной программы среднего общего образования</w:t>
            </w:r>
          </w:p>
        </w:tc>
        <w:tc>
          <w:tcPr>
            <w:tcW w:w="608" w:type="dxa"/>
          </w:tcPr>
          <w:p w:rsidR="006057F0" w:rsidRPr="00711DB4" w:rsidRDefault="00D26697" w:rsidP="00745265">
            <w:pPr>
              <w:rPr>
                <w:rFonts w:ascii="Times New Roman" w:hAnsi="Times New Roman" w:cs="Times New Roman"/>
                <w:sz w:val="24"/>
                <w:szCs w:val="24"/>
              </w:rPr>
            </w:pPr>
            <w:r w:rsidRPr="00711DB4">
              <w:rPr>
                <w:rFonts w:ascii="Times New Roman" w:hAnsi="Times New Roman" w:cs="Times New Roman"/>
                <w:sz w:val="24"/>
                <w:szCs w:val="24"/>
              </w:rPr>
              <w:t>7</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1.1.3</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Общая характеристика основной образовательной программы</w:t>
            </w:r>
          </w:p>
        </w:tc>
        <w:tc>
          <w:tcPr>
            <w:tcW w:w="608" w:type="dxa"/>
          </w:tcPr>
          <w:p w:rsidR="006057F0" w:rsidRPr="00711DB4" w:rsidRDefault="00D26697" w:rsidP="00745265">
            <w:pPr>
              <w:rPr>
                <w:rFonts w:ascii="Times New Roman" w:hAnsi="Times New Roman" w:cs="Times New Roman"/>
                <w:sz w:val="24"/>
                <w:szCs w:val="24"/>
              </w:rPr>
            </w:pPr>
            <w:r w:rsidRPr="00711DB4">
              <w:rPr>
                <w:rFonts w:ascii="Times New Roman" w:hAnsi="Times New Roman" w:cs="Times New Roman"/>
                <w:sz w:val="24"/>
                <w:szCs w:val="24"/>
              </w:rPr>
              <w:t>8</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1.1.4</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Подходы к организации внеурочной деятельности среднего общего образования</w:t>
            </w:r>
          </w:p>
        </w:tc>
        <w:tc>
          <w:tcPr>
            <w:tcW w:w="608" w:type="dxa"/>
          </w:tcPr>
          <w:p w:rsidR="006057F0" w:rsidRPr="00711DB4" w:rsidRDefault="00D26697" w:rsidP="00745265">
            <w:pPr>
              <w:rPr>
                <w:rFonts w:ascii="Times New Roman" w:hAnsi="Times New Roman" w:cs="Times New Roman"/>
                <w:sz w:val="24"/>
                <w:szCs w:val="24"/>
              </w:rPr>
            </w:pPr>
            <w:r w:rsidRPr="00711DB4">
              <w:rPr>
                <w:rFonts w:ascii="Times New Roman" w:hAnsi="Times New Roman" w:cs="Times New Roman"/>
                <w:sz w:val="24"/>
                <w:szCs w:val="24"/>
              </w:rPr>
              <w:t>10</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w:t>
            </w:r>
          </w:p>
        </w:tc>
        <w:tc>
          <w:tcPr>
            <w:tcW w:w="608" w:type="dxa"/>
          </w:tcPr>
          <w:p w:rsidR="006057F0" w:rsidRPr="00711DB4" w:rsidRDefault="00D26697" w:rsidP="00745265">
            <w:pPr>
              <w:rPr>
                <w:rFonts w:ascii="Times New Roman" w:hAnsi="Times New Roman" w:cs="Times New Roman"/>
                <w:sz w:val="24"/>
                <w:szCs w:val="24"/>
              </w:rPr>
            </w:pPr>
            <w:r w:rsidRPr="00711DB4">
              <w:rPr>
                <w:rFonts w:ascii="Times New Roman" w:hAnsi="Times New Roman" w:cs="Times New Roman"/>
                <w:sz w:val="24"/>
                <w:szCs w:val="24"/>
              </w:rPr>
              <w:t>10</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1.3</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608" w:type="dxa"/>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1</w:t>
            </w:r>
            <w:r w:rsidR="00B505E5" w:rsidRPr="00711DB4">
              <w:rPr>
                <w:rFonts w:ascii="Times New Roman" w:hAnsi="Times New Roman" w:cs="Times New Roman"/>
                <w:sz w:val="24"/>
                <w:szCs w:val="24"/>
              </w:rPr>
              <w:t>9</w:t>
            </w:r>
          </w:p>
        </w:tc>
      </w:tr>
      <w:tr w:rsidR="008D28F3" w:rsidRPr="00711DB4" w:rsidTr="00D26697">
        <w:tc>
          <w:tcPr>
            <w:tcW w:w="1182" w:type="dxa"/>
            <w:shd w:val="clear" w:color="auto" w:fill="auto"/>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1.3.1</w:t>
            </w:r>
          </w:p>
        </w:tc>
        <w:tc>
          <w:tcPr>
            <w:tcW w:w="7781" w:type="dxa"/>
            <w:shd w:val="clear" w:color="auto" w:fill="FFFFFF" w:themeFill="background1"/>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Система оценки</w:t>
            </w:r>
          </w:p>
        </w:tc>
        <w:tc>
          <w:tcPr>
            <w:tcW w:w="608" w:type="dxa"/>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1</w:t>
            </w:r>
            <w:r w:rsidR="00B505E5" w:rsidRPr="00711DB4">
              <w:rPr>
                <w:rFonts w:ascii="Times New Roman" w:hAnsi="Times New Roman" w:cs="Times New Roman"/>
                <w:sz w:val="24"/>
                <w:szCs w:val="24"/>
              </w:rPr>
              <w:t>9</w:t>
            </w:r>
          </w:p>
        </w:tc>
      </w:tr>
      <w:tr w:rsidR="008D28F3" w:rsidRPr="00711DB4" w:rsidTr="00D26697">
        <w:tc>
          <w:tcPr>
            <w:tcW w:w="1182" w:type="dxa"/>
          </w:tcPr>
          <w:p w:rsidR="006057F0" w:rsidRPr="00711DB4" w:rsidRDefault="009C6043" w:rsidP="00745265">
            <w:pPr>
              <w:rPr>
                <w:rFonts w:ascii="Times New Roman" w:hAnsi="Times New Roman" w:cs="Times New Roman"/>
                <w:sz w:val="24"/>
                <w:szCs w:val="24"/>
              </w:rPr>
            </w:pPr>
            <w:r w:rsidRPr="00711DB4">
              <w:rPr>
                <w:rFonts w:ascii="Times New Roman" w:hAnsi="Times New Roman" w:cs="Times New Roman"/>
                <w:sz w:val="24"/>
                <w:szCs w:val="24"/>
              </w:rPr>
              <w:t>1.3.2</w:t>
            </w:r>
          </w:p>
        </w:tc>
        <w:tc>
          <w:tcPr>
            <w:tcW w:w="7781" w:type="dxa"/>
            <w:shd w:val="clear" w:color="auto" w:fill="FFFFFF" w:themeFill="background1"/>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включает описание</w:t>
            </w:r>
          </w:p>
        </w:tc>
        <w:tc>
          <w:tcPr>
            <w:tcW w:w="608" w:type="dxa"/>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20</w:t>
            </w:r>
          </w:p>
        </w:tc>
      </w:tr>
      <w:tr w:rsidR="008D28F3" w:rsidRPr="00711DB4" w:rsidTr="00D26697">
        <w:tc>
          <w:tcPr>
            <w:tcW w:w="1182" w:type="dxa"/>
          </w:tcPr>
          <w:p w:rsidR="006057F0" w:rsidRPr="00711DB4" w:rsidRDefault="009C6043" w:rsidP="00745265">
            <w:pPr>
              <w:rPr>
                <w:rFonts w:ascii="Times New Roman" w:hAnsi="Times New Roman" w:cs="Times New Roman"/>
                <w:sz w:val="24"/>
                <w:szCs w:val="24"/>
              </w:rPr>
            </w:pPr>
            <w:r w:rsidRPr="00711DB4">
              <w:rPr>
                <w:rFonts w:ascii="Times New Roman" w:hAnsi="Times New Roman" w:cs="Times New Roman"/>
                <w:sz w:val="24"/>
                <w:szCs w:val="24"/>
              </w:rPr>
              <w:t>1.3.3</w:t>
            </w:r>
          </w:p>
        </w:tc>
        <w:tc>
          <w:tcPr>
            <w:tcW w:w="7781" w:type="dxa"/>
            <w:shd w:val="clear" w:color="auto" w:fill="FFFFFF" w:themeFill="background1"/>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Особенности оценки личностных результатов</w:t>
            </w:r>
          </w:p>
        </w:tc>
        <w:tc>
          <w:tcPr>
            <w:tcW w:w="608" w:type="dxa"/>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2</w:t>
            </w:r>
            <w:r w:rsidR="00B505E5" w:rsidRPr="00711DB4">
              <w:rPr>
                <w:rFonts w:ascii="Times New Roman" w:hAnsi="Times New Roman" w:cs="Times New Roman"/>
                <w:sz w:val="24"/>
                <w:szCs w:val="24"/>
              </w:rPr>
              <w:t>3</w:t>
            </w:r>
          </w:p>
        </w:tc>
      </w:tr>
      <w:tr w:rsidR="008D28F3" w:rsidRPr="00711DB4" w:rsidTr="00D26697">
        <w:tc>
          <w:tcPr>
            <w:tcW w:w="1182" w:type="dxa"/>
          </w:tcPr>
          <w:p w:rsidR="006057F0" w:rsidRPr="00711DB4" w:rsidRDefault="009C6043" w:rsidP="00745265">
            <w:pPr>
              <w:rPr>
                <w:rFonts w:ascii="Times New Roman" w:hAnsi="Times New Roman" w:cs="Times New Roman"/>
                <w:sz w:val="24"/>
                <w:szCs w:val="24"/>
              </w:rPr>
            </w:pPr>
            <w:r w:rsidRPr="00711DB4">
              <w:rPr>
                <w:rFonts w:ascii="Times New Roman" w:hAnsi="Times New Roman" w:cs="Times New Roman"/>
                <w:sz w:val="24"/>
                <w:szCs w:val="24"/>
              </w:rPr>
              <w:t>1.3.4</w:t>
            </w:r>
          </w:p>
        </w:tc>
        <w:tc>
          <w:tcPr>
            <w:tcW w:w="7781" w:type="dxa"/>
            <w:shd w:val="clear" w:color="auto" w:fill="FFFFFF" w:themeFill="background1"/>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Особенности оценки метапредметных результатов</w:t>
            </w:r>
          </w:p>
        </w:tc>
        <w:tc>
          <w:tcPr>
            <w:tcW w:w="608" w:type="dxa"/>
          </w:tcPr>
          <w:p w:rsidR="006057F0" w:rsidRPr="00711DB4" w:rsidRDefault="00E05988" w:rsidP="00745265">
            <w:pPr>
              <w:rPr>
                <w:rFonts w:ascii="Times New Roman" w:hAnsi="Times New Roman" w:cs="Times New Roman"/>
                <w:sz w:val="24"/>
                <w:szCs w:val="24"/>
              </w:rPr>
            </w:pPr>
            <w:r w:rsidRPr="00711DB4">
              <w:rPr>
                <w:rFonts w:ascii="Times New Roman" w:hAnsi="Times New Roman" w:cs="Times New Roman"/>
                <w:sz w:val="24"/>
                <w:szCs w:val="24"/>
              </w:rPr>
              <w:t>2</w:t>
            </w:r>
            <w:r w:rsidR="00E44770" w:rsidRPr="00711DB4">
              <w:rPr>
                <w:rFonts w:ascii="Times New Roman" w:hAnsi="Times New Roman" w:cs="Times New Roman"/>
                <w:sz w:val="24"/>
                <w:szCs w:val="24"/>
              </w:rPr>
              <w:t>5</w:t>
            </w:r>
          </w:p>
        </w:tc>
      </w:tr>
      <w:tr w:rsidR="00E44770" w:rsidRPr="00711DB4" w:rsidTr="00D26697">
        <w:tc>
          <w:tcPr>
            <w:tcW w:w="1182" w:type="dxa"/>
          </w:tcPr>
          <w:p w:rsidR="00E44770" w:rsidRPr="00711DB4" w:rsidRDefault="00E44770" w:rsidP="00745265">
            <w:pPr>
              <w:rPr>
                <w:rFonts w:ascii="Times New Roman" w:hAnsi="Times New Roman" w:cs="Times New Roman"/>
                <w:sz w:val="24"/>
                <w:szCs w:val="24"/>
              </w:rPr>
            </w:pPr>
            <w:r w:rsidRPr="00711DB4">
              <w:rPr>
                <w:rFonts w:ascii="Times New Roman" w:hAnsi="Times New Roman" w:cs="Times New Roman"/>
                <w:sz w:val="24"/>
                <w:szCs w:val="24"/>
              </w:rPr>
              <w:t>1.3.5</w:t>
            </w:r>
          </w:p>
        </w:tc>
        <w:tc>
          <w:tcPr>
            <w:tcW w:w="7781" w:type="dxa"/>
            <w:shd w:val="clear" w:color="auto" w:fill="FFFFFF" w:themeFill="background1"/>
          </w:tcPr>
          <w:p w:rsidR="00E44770" w:rsidRPr="00711DB4" w:rsidRDefault="00E44770" w:rsidP="00745265">
            <w:pPr>
              <w:rPr>
                <w:rFonts w:ascii="Times New Roman" w:hAnsi="Times New Roman" w:cs="Times New Roman"/>
                <w:sz w:val="24"/>
                <w:szCs w:val="24"/>
              </w:rPr>
            </w:pPr>
            <w:r w:rsidRPr="00711DB4">
              <w:rPr>
                <w:rFonts w:ascii="Times New Roman" w:hAnsi="Times New Roman" w:cs="Times New Roman"/>
                <w:sz w:val="24"/>
                <w:szCs w:val="24"/>
              </w:rPr>
              <w:t>Особенности оценки предметных результатов</w:t>
            </w:r>
          </w:p>
        </w:tc>
        <w:tc>
          <w:tcPr>
            <w:tcW w:w="608" w:type="dxa"/>
          </w:tcPr>
          <w:p w:rsidR="00E44770" w:rsidRPr="00711DB4" w:rsidRDefault="00E44770" w:rsidP="00745265">
            <w:pPr>
              <w:rPr>
                <w:rFonts w:ascii="Times New Roman" w:hAnsi="Times New Roman" w:cs="Times New Roman"/>
                <w:sz w:val="24"/>
                <w:szCs w:val="24"/>
              </w:rPr>
            </w:pPr>
            <w:r w:rsidRPr="00711DB4">
              <w:rPr>
                <w:rFonts w:ascii="Times New Roman" w:hAnsi="Times New Roman" w:cs="Times New Roman"/>
                <w:sz w:val="24"/>
                <w:szCs w:val="24"/>
              </w:rPr>
              <w:t>27</w:t>
            </w:r>
          </w:p>
        </w:tc>
      </w:tr>
      <w:tr w:rsidR="008D28F3" w:rsidRPr="00711DB4" w:rsidTr="00D26697">
        <w:tc>
          <w:tcPr>
            <w:tcW w:w="1182" w:type="dxa"/>
          </w:tcPr>
          <w:p w:rsidR="006057F0" w:rsidRPr="00711DB4" w:rsidRDefault="00E44770" w:rsidP="00745265">
            <w:pPr>
              <w:rPr>
                <w:rFonts w:ascii="Times New Roman" w:hAnsi="Times New Roman" w:cs="Times New Roman"/>
                <w:sz w:val="24"/>
                <w:szCs w:val="24"/>
              </w:rPr>
            </w:pPr>
            <w:r w:rsidRPr="00711DB4">
              <w:rPr>
                <w:rFonts w:ascii="Times New Roman" w:hAnsi="Times New Roman" w:cs="Times New Roman"/>
                <w:sz w:val="24"/>
                <w:szCs w:val="24"/>
              </w:rPr>
              <w:t>1.3.6</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Организация и содержание оценочных процедур</w:t>
            </w:r>
          </w:p>
        </w:tc>
        <w:tc>
          <w:tcPr>
            <w:tcW w:w="608" w:type="dxa"/>
          </w:tcPr>
          <w:p w:rsidR="006057F0" w:rsidRPr="00711DB4" w:rsidRDefault="00973816" w:rsidP="00745265">
            <w:pPr>
              <w:rPr>
                <w:rFonts w:ascii="Times New Roman" w:hAnsi="Times New Roman" w:cs="Times New Roman"/>
                <w:sz w:val="24"/>
                <w:szCs w:val="24"/>
              </w:rPr>
            </w:pPr>
            <w:r w:rsidRPr="00711DB4">
              <w:rPr>
                <w:rFonts w:ascii="Times New Roman" w:hAnsi="Times New Roman" w:cs="Times New Roman"/>
                <w:sz w:val="24"/>
                <w:szCs w:val="24"/>
              </w:rPr>
              <w:t>29</w:t>
            </w:r>
          </w:p>
        </w:tc>
      </w:tr>
      <w:tr w:rsidR="008D28F3" w:rsidRPr="00711DB4" w:rsidTr="00D26697">
        <w:tc>
          <w:tcPr>
            <w:tcW w:w="1182" w:type="dxa"/>
          </w:tcPr>
          <w:p w:rsidR="006057F0" w:rsidRPr="00711DB4" w:rsidRDefault="00E44770" w:rsidP="00745265">
            <w:pPr>
              <w:rPr>
                <w:rFonts w:ascii="Times New Roman" w:hAnsi="Times New Roman" w:cs="Times New Roman"/>
                <w:sz w:val="24"/>
                <w:szCs w:val="24"/>
              </w:rPr>
            </w:pPr>
            <w:r w:rsidRPr="00711DB4">
              <w:rPr>
                <w:rFonts w:ascii="Times New Roman" w:hAnsi="Times New Roman" w:cs="Times New Roman"/>
                <w:sz w:val="24"/>
                <w:szCs w:val="24"/>
              </w:rPr>
              <w:t>1.3.7</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Государственная итоговая аттестация</w:t>
            </w:r>
          </w:p>
        </w:tc>
        <w:tc>
          <w:tcPr>
            <w:tcW w:w="608" w:type="dxa"/>
          </w:tcPr>
          <w:p w:rsidR="006057F0" w:rsidRPr="00711DB4" w:rsidRDefault="00973816" w:rsidP="00745265">
            <w:pPr>
              <w:rPr>
                <w:rFonts w:ascii="Times New Roman" w:hAnsi="Times New Roman" w:cs="Times New Roman"/>
                <w:sz w:val="24"/>
                <w:szCs w:val="24"/>
              </w:rPr>
            </w:pPr>
            <w:r w:rsidRPr="00711DB4">
              <w:rPr>
                <w:rFonts w:ascii="Times New Roman" w:hAnsi="Times New Roman" w:cs="Times New Roman"/>
                <w:sz w:val="24"/>
                <w:szCs w:val="24"/>
              </w:rPr>
              <w:t>30</w:t>
            </w:r>
          </w:p>
        </w:tc>
      </w:tr>
      <w:tr w:rsidR="008D28F3" w:rsidRPr="00711DB4" w:rsidTr="00D26697">
        <w:tc>
          <w:tcPr>
            <w:tcW w:w="1182" w:type="dxa"/>
          </w:tcPr>
          <w:p w:rsidR="006057F0" w:rsidRPr="00711DB4" w:rsidRDefault="006057F0" w:rsidP="00745265">
            <w:pPr>
              <w:rPr>
                <w:rFonts w:ascii="Times New Roman" w:hAnsi="Times New Roman" w:cs="Times New Roman"/>
                <w:b/>
                <w:sz w:val="24"/>
                <w:szCs w:val="24"/>
              </w:rPr>
            </w:pPr>
            <w:r w:rsidRPr="00711DB4">
              <w:rPr>
                <w:rFonts w:ascii="Times New Roman" w:hAnsi="Times New Roman" w:cs="Times New Roman"/>
                <w:b/>
                <w:sz w:val="24"/>
                <w:szCs w:val="24"/>
              </w:rPr>
              <w:t>2</w:t>
            </w:r>
            <w:r w:rsidR="003148A8" w:rsidRPr="00711DB4">
              <w:rPr>
                <w:rFonts w:ascii="Times New Roman" w:hAnsi="Times New Roman" w:cs="Times New Roman"/>
                <w:b/>
                <w:sz w:val="24"/>
                <w:szCs w:val="24"/>
              </w:rPr>
              <w:t>.</w:t>
            </w:r>
          </w:p>
        </w:tc>
        <w:tc>
          <w:tcPr>
            <w:tcW w:w="7781" w:type="dxa"/>
            <w:shd w:val="clear" w:color="auto" w:fill="FFFFFF" w:themeFill="background1"/>
          </w:tcPr>
          <w:p w:rsidR="006057F0" w:rsidRPr="00711DB4" w:rsidRDefault="006057F0" w:rsidP="00745265">
            <w:pPr>
              <w:rPr>
                <w:rFonts w:ascii="Times New Roman" w:hAnsi="Times New Roman" w:cs="Times New Roman"/>
                <w:b/>
                <w:sz w:val="24"/>
                <w:szCs w:val="24"/>
              </w:rPr>
            </w:pPr>
            <w:r w:rsidRPr="00711DB4">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31</w:t>
            </w:r>
          </w:p>
        </w:tc>
      </w:tr>
      <w:tr w:rsidR="008D28F3" w:rsidRPr="00711DB4" w:rsidTr="00D26697">
        <w:tc>
          <w:tcPr>
            <w:tcW w:w="1182"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31</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2.1.1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Типовые задачи по формированию универсальных учебных действий</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40</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2.1.2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Описание особенностей учебно-исследовательской и проектной деятельности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53</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2.1.3</w:t>
            </w:r>
          </w:p>
        </w:tc>
        <w:tc>
          <w:tcPr>
            <w:tcW w:w="7781" w:type="dxa"/>
            <w:shd w:val="clear" w:color="auto" w:fill="FFFFFF" w:themeFill="background1"/>
          </w:tcPr>
          <w:p w:rsidR="006057F0" w:rsidRPr="00711DB4" w:rsidRDefault="00973816" w:rsidP="00745265">
            <w:pPr>
              <w:rPr>
                <w:rFonts w:ascii="Times New Roman" w:hAnsi="Times New Roman" w:cs="Times New Roman"/>
                <w:sz w:val="24"/>
                <w:szCs w:val="24"/>
              </w:rPr>
            </w:pPr>
            <w:r w:rsidRPr="00711DB4">
              <w:rPr>
                <w:rFonts w:ascii="Times New Roman" w:hAnsi="Times New Roman" w:cs="Times New Roman"/>
                <w:sz w:val="24"/>
                <w:szCs w:val="24"/>
              </w:rPr>
              <w:t>Основные направления учебно-исследовательской и проектной деятельности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55</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2.1.4</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56</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2.1.5</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57</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2.1.6</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57</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Программы отдельных учебных предметов и курсов</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60</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 xml:space="preserve">Программа воспитания и социализации обучающихся при получении </w:t>
            </w:r>
            <w:r w:rsidRPr="00711DB4">
              <w:rPr>
                <w:rFonts w:ascii="Times New Roman" w:hAnsi="Times New Roman" w:cs="Times New Roman"/>
                <w:sz w:val="24"/>
                <w:szCs w:val="24"/>
              </w:rPr>
              <w:lastRenderedPageBreak/>
              <w:t>среднего общего образования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lastRenderedPageBreak/>
              <w:t>61</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lastRenderedPageBreak/>
              <w:t>2.3.1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Цель и задачи духовно-нравственного развития, воспитания и социализации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62</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63</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2.3.3</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64</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2.3.4</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Модель организации работы по духовно-нравственному развитию, воспитанию и социализации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68</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2.3.5</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Описание форм и методов организации социально значимой деятельности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70</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2.3.6</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71</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2.3.7</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73</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2.3.8</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74</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2.3.9</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83</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2.3.10</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85</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2.3.11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87</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w:t>
            </w:r>
            <w:r w:rsidR="006057F0" w:rsidRPr="00711DB4">
              <w:rPr>
                <w:rFonts w:ascii="Times New Roman" w:hAnsi="Times New Roman" w:cs="Times New Roman"/>
                <w:sz w:val="24"/>
                <w:szCs w:val="24"/>
              </w:rPr>
              <w:t>.3</w:t>
            </w:r>
            <w:r w:rsidRPr="00711DB4">
              <w:rPr>
                <w:rFonts w:ascii="Times New Roman" w:hAnsi="Times New Roman" w:cs="Times New Roman"/>
                <w:sz w:val="24"/>
                <w:szCs w:val="24"/>
              </w:rPr>
              <w:t>.12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90</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2.3.13</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 xml:space="preserve">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91</w:t>
            </w:r>
          </w:p>
        </w:tc>
      </w:tr>
      <w:tr w:rsidR="008D28F3" w:rsidRPr="00711DB4" w:rsidTr="00D26697">
        <w:tc>
          <w:tcPr>
            <w:tcW w:w="1182"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2.3.14</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93</w:t>
            </w:r>
          </w:p>
        </w:tc>
      </w:tr>
      <w:tr w:rsidR="008D28F3" w:rsidRPr="00711DB4" w:rsidTr="00D26697">
        <w:tc>
          <w:tcPr>
            <w:tcW w:w="1182" w:type="dxa"/>
          </w:tcPr>
          <w:p w:rsidR="006057F0" w:rsidRPr="00711DB4" w:rsidRDefault="006057F0" w:rsidP="00745265">
            <w:pPr>
              <w:rPr>
                <w:rFonts w:ascii="Times New Roman" w:hAnsi="Times New Roman" w:cs="Times New Roman"/>
                <w:b/>
                <w:sz w:val="24"/>
                <w:szCs w:val="24"/>
              </w:rPr>
            </w:pPr>
            <w:r w:rsidRPr="00711DB4">
              <w:rPr>
                <w:rFonts w:ascii="Times New Roman" w:hAnsi="Times New Roman" w:cs="Times New Roman"/>
                <w:b/>
                <w:sz w:val="24"/>
                <w:szCs w:val="24"/>
              </w:rPr>
              <w:t>3.</w:t>
            </w:r>
          </w:p>
        </w:tc>
        <w:tc>
          <w:tcPr>
            <w:tcW w:w="7781" w:type="dxa"/>
            <w:shd w:val="clear" w:color="auto" w:fill="FFFFFF" w:themeFill="background1"/>
          </w:tcPr>
          <w:p w:rsidR="006057F0" w:rsidRPr="00711DB4" w:rsidRDefault="006057F0" w:rsidP="00745265">
            <w:pPr>
              <w:rPr>
                <w:rFonts w:ascii="Times New Roman" w:hAnsi="Times New Roman" w:cs="Times New Roman"/>
                <w:b/>
                <w:sz w:val="24"/>
                <w:szCs w:val="24"/>
              </w:rPr>
            </w:pPr>
            <w:r w:rsidRPr="00711DB4">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95</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Учебный план среднего общего образования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95</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3.1.1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Календарный учебный график</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120</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План внеурочной деятельности</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121</w:t>
            </w:r>
          </w:p>
        </w:tc>
      </w:tr>
      <w:tr w:rsidR="008D28F3" w:rsidRPr="00711DB4" w:rsidTr="00D26697">
        <w:trPr>
          <w:trHeight w:val="173"/>
        </w:trPr>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3.3</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Система условий реализации основной образовательной программы</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129</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3.3.1</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132</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3.3.2</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Психолого-педагогические условия реализации основной образовательной программы</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140</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lastRenderedPageBreak/>
              <w:t>3.3.3</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 xml:space="preserve">Финансовое обеспечение реализации образовательной программы среднего общего образования </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145</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3.3.4</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146</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3.3.5</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Информационно-методические условия реализации основной образовательной программы</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157</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3.3.6</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162</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3.4</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Механизм достижения целевых ориентиров в системе условий</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162</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3.5</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Сетевой график (дорожная карта) по формированию необходимой системы условий</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163</w:t>
            </w:r>
          </w:p>
        </w:tc>
      </w:tr>
      <w:tr w:rsidR="008D28F3" w:rsidRPr="00711DB4" w:rsidTr="00D26697">
        <w:tc>
          <w:tcPr>
            <w:tcW w:w="1182" w:type="dxa"/>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3.6</w:t>
            </w:r>
          </w:p>
        </w:tc>
        <w:tc>
          <w:tcPr>
            <w:tcW w:w="7781" w:type="dxa"/>
            <w:shd w:val="clear" w:color="auto" w:fill="FFFFFF" w:themeFill="background1"/>
          </w:tcPr>
          <w:p w:rsidR="006057F0" w:rsidRPr="00711DB4" w:rsidRDefault="006057F0" w:rsidP="00745265">
            <w:pPr>
              <w:rPr>
                <w:rFonts w:ascii="Times New Roman" w:hAnsi="Times New Roman" w:cs="Times New Roman"/>
                <w:sz w:val="24"/>
                <w:szCs w:val="24"/>
              </w:rPr>
            </w:pPr>
            <w:r w:rsidRPr="00711DB4">
              <w:rPr>
                <w:rFonts w:ascii="Times New Roman" w:hAnsi="Times New Roman" w:cs="Times New Roman"/>
                <w:sz w:val="24"/>
                <w:szCs w:val="24"/>
              </w:rPr>
              <w:t>Контроль за состоянием системы условий</w:t>
            </w:r>
          </w:p>
        </w:tc>
        <w:tc>
          <w:tcPr>
            <w:tcW w:w="608" w:type="dxa"/>
          </w:tcPr>
          <w:p w:rsidR="006057F0" w:rsidRPr="00711DB4" w:rsidRDefault="008D110C" w:rsidP="00745265">
            <w:pPr>
              <w:rPr>
                <w:rFonts w:ascii="Times New Roman" w:hAnsi="Times New Roman" w:cs="Times New Roman"/>
                <w:sz w:val="24"/>
                <w:szCs w:val="24"/>
              </w:rPr>
            </w:pPr>
            <w:r w:rsidRPr="00711DB4">
              <w:rPr>
                <w:rFonts w:ascii="Times New Roman" w:hAnsi="Times New Roman" w:cs="Times New Roman"/>
                <w:sz w:val="24"/>
                <w:szCs w:val="24"/>
              </w:rPr>
              <w:t>169</w:t>
            </w:r>
          </w:p>
        </w:tc>
      </w:tr>
    </w:tbl>
    <w:p w:rsidR="004456E6" w:rsidRPr="00711DB4" w:rsidRDefault="004456E6" w:rsidP="00745265">
      <w:pPr>
        <w:spacing w:line="240" w:lineRule="auto"/>
        <w:rPr>
          <w:rFonts w:ascii="Times New Roman" w:hAnsi="Times New Roman" w:cs="Times New Roman"/>
          <w:b/>
          <w:sz w:val="24"/>
          <w:szCs w:val="24"/>
        </w:rPr>
      </w:pPr>
    </w:p>
    <w:p w:rsidR="004456E6" w:rsidRPr="008D28F3" w:rsidRDefault="004456E6" w:rsidP="00745265">
      <w:pPr>
        <w:spacing w:line="240" w:lineRule="auto"/>
        <w:rPr>
          <w:rFonts w:ascii="Times New Roman" w:hAnsi="Times New Roman" w:cs="Times New Roman"/>
          <w:b/>
          <w:color w:val="FF0000"/>
          <w:sz w:val="24"/>
          <w:szCs w:val="24"/>
        </w:rPr>
      </w:pPr>
      <w:r w:rsidRPr="008D28F3">
        <w:rPr>
          <w:rFonts w:ascii="Times New Roman" w:hAnsi="Times New Roman" w:cs="Times New Roman"/>
          <w:b/>
          <w:color w:val="FF0000"/>
          <w:sz w:val="24"/>
          <w:szCs w:val="24"/>
        </w:rPr>
        <w:br w:type="page"/>
      </w:r>
    </w:p>
    <w:p w:rsidR="005F4027" w:rsidRPr="00745265" w:rsidRDefault="005F4027" w:rsidP="00C16688">
      <w:pPr>
        <w:spacing w:line="240" w:lineRule="auto"/>
        <w:ind w:left="-142" w:firstLine="709"/>
        <w:rPr>
          <w:rFonts w:ascii="Times New Roman" w:hAnsi="Times New Roman" w:cs="Times New Roman"/>
          <w:b/>
          <w:sz w:val="24"/>
          <w:szCs w:val="24"/>
        </w:rPr>
      </w:pPr>
      <w:r w:rsidRPr="00745265">
        <w:rPr>
          <w:rFonts w:ascii="Times New Roman" w:hAnsi="Times New Roman" w:cs="Times New Roman"/>
          <w:b/>
          <w:sz w:val="24"/>
          <w:szCs w:val="24"/>
        </w:rPr>
        <w:lastRenderedPageBreak/>
        <w:t>ВВЕДЕНИЕ</w:t>
      </w:r>
    </w:p>
    <w:p w:rsidR="00087B45" w:rsidRDefault="004A62BF" w:rsidP="00C16688">
      <w:pPr>
        <w:pStyle w:val="1"/>
        <w:spacing w:after="0" w:line="240" w:lineRule="auto"/>
        <w:ind w:left="-142" w:firstLine="709"/>
        <w:jc w:val="both"/>
        <w:rPr>
          <w:rFonts w:ascii="Times New Roman" w:hAnsi="Times New Roman"/>
          <w:b w:val="0"/>
          <w:sz w:val="24"/>
          <w:szCs w:val="24"/>
          <w:lang w:eastAsia="ru-RU"/>
        </w:rPr>
      </w:pPr>
      <w:r>
        <w:rPr>
          <w:rFonts w:ascii="Times New Roman" w:hAnsi="Times New Roman"/>
          <w:b w:val="0"/>
          <w:sz w:val="24"/>
          <w:szCs w:val="24"/>
          <w:lang w:eastAsia="ru-RU"/>
        </w:rPr>
        <w:t xml:space="preserve">Основная </w:t>
      </w:r>
      <w:r w:rsidRPr="004A62BF">
        <w:rPr>
          <w:rFonts w:ascii="Times New Roman" w:hAnsi="Times New Roman"/>
          <w:b w:val="0"/>
          <w:sz w:val="24"/>
          <w:szCs w:val="24"/>
          <w:lang w:eastAsia="ru-RU"/>
        </w:rPr>
        <w:t>образовательная программа среднего общего образования разр</w:t>
      </w:r>
      <w:r w:rsidR="002C5244">
        <w:rPr>
          <w:rFonts w:ascii="Times New Roman" w:hAnsi="Times New Roman"/>
          <w:b w:val="0"/>
          <w:sz w:val="24"/>
          <w:szCs w:val="24"/>
          <w:lang w:eastAsia="ru-RU"/>
        </w:rPr>
        <w:t xml:space="preserve">аботана в соответствии </w:t>
      </w:r>
      <w:r w:rsidR="00087B45" w:rsidRPr="00087B45">
        <w:rPr>
          <w:rFonts w:ascii="Times New Roman" w:hAnsi="Times New Roman"/>
          <w:b w:val="0"/>
          <w:sz w:val="24"/>
          <w:szCs w:val="24"/>
          <w:lang w:eastAsia="ru-RU"/>
        </w:rPr>
        <w:t>в соответствии с федеральным государственным образовательным стандартом среднего общего</w:t>
      </w:r>
      <w:r w:rsidR="002C5244">
        <w:rPr>
          <w:rFonts w:ascii="Times New Roman" w:hAnsi="Times New Roman"/>
          <w:b w:val="0"/>
          <w:sz w:val="24"/>
          <w:szCs w:val="24"/>
          <w:lang w:eastAsia="ru-RU"/>
        </w:rPr>
        <w:t xml:space="preserve"> образования (далее </w:t>
      </w:r>
      <w:r w:rsidR="00E44770">
        <w:rPr>
          <w:rFonts w:ascii="Times New Roman" w:hAnsi="Times New Roman"/>
          <w:b w:val="0"/>
          <w:sz w:val="24"/>
          <w:szCs w:val="24"/>
          <w:lang w:eastAsia="ru-RU"/>
        </w:rPr>
        <w:t>–</w:t>
      </w:r>
      <w:r w:rsidR="002C5244">
        <w:rPr>
          <w:rFonts w:ascii="Times New Roman" w:hAnsi="Times New Roman"/>
          <w:b w:val="0"/>
          <w:sz w:val="24"/>
          <w:szCs w:val="24"/>
          <w:lang w:eastAsia="ru-RU"/>
        </w:rPr>
        <w:t xml:space="preserve"> ФГОС СОО</w:t>
      </w:r>
      <w:r w:rsidR="00087B45" w:rsidRPr="00087B45">
        <w:rPr>
          <w:rFonts w:ascii="Times New Roman" w:hAnsi="Times New Roman"/>
          <w:b w:val="0"/>
          <w:sz w:val="24"/>
          <w:szCs w:val="24"/>
          <w:lang w:eastAsia="ru-RU"/>
        </w:rPr>
        <w:t>) и ФОП СОО. При этом содержание и планируемые результаты разработан</w:t>
      </w:r>
      <w:r w:rsidR="00087B45">
        <w:rPr>
          <w:rFonts w:ascii="Times New Roman" w:hAnsi="Times New Roman"/>
          <w:b w:val="0"/>
          <w:sz w:val="24"/>
          <w:szCs w:val="24"/>
          <w:lang w:eastAsia="ru-RU"/>
        </w:rPr>
        <w:t xml:space="preserve">ной </w:t>
      </w:r>
      <w:r w:rsidR="00243E44">
        <w:rPr>
          <w:rFonts w:ascii="Times New Roman" w:hAnsi="Times New Roman"/>
          <w:b w:val="0"/>
          <w:sz w:val="24"/>
          <w:szCs w:val="24"/>
          <w:lang w:eastAsia="ru-RU"/>
        </w:rPr>
        <w:t>школой ООП СОО</w:t>
      </w:r>
      <w:r w:rsidR="00087B45" w:rsidRPr="00087B45">
        <w:rPr>
          <w:rFonts w:ascii="Times New Roman" w:hAnsi="Times New Roman"/>
          <w:b w:val="0"/>
          <w:sz w:val="24"/>
          <w:szCs w:val="24"/>
          <w:lang w:eastAsia="ru-RU"/>
        </w:rPr>
        <w:t xml:space="preserve"> не ниже соответствующих содержания и планируемых результатов ФОП СОО.</w:t>
      </w:r>
      <w:r w:rsidR="00243E44">
        <w:rPr>
          <w:rFonts w:ascii="Times New Roman" w:hAnsi="Times New Roman"/>
          <w:b w:val="0"/>
          <w:sz w:val="24"/>
          <w:szCs w:val="24"/>
          <w:lang w:eastAsia="ru-RU"/>
        </w:rPr>
        <w:t xml:space="preserve"> Содержание </w:t>
      </w:r>
      <w:r w:rsidRPr="004A62BF">
        <w:rPr>
          <w:rFonts w:ascii="Times New Roman" w:hAnsi="Times New Roman"/>
          <w:b w:val="0"/>
          <w:sz w:val="24"/>
          <w:szCs w:val="24"/>
          <w:lang w:eastAsia="ru-RU"/>
        </w:rPr>
        <w:t>ОО</w:t>
      </w:r>
      <w:r w:rsidR="00243E44">
        <w:rPr>
          <w:rFonts w:ascii="Times New Roman" w:hAnsi="Times New Roman"/>
          <w:b w:val="0"/>
          <w:sz w:val="24"/>
          <w:szCs w:val="24"/>
          <w:lang w:eastAsia="ru-RU"/>
        </w:rPr>
        <w:t>П</w:t>
      </w:r>
      <w:r w:rsidRPr="004A62BF">
        <w:rPr>
          <w:rFonts w:ascii="Times New Roman" w:hAnsi="Times New Roman"/>
          <w:b w:val="0"/>
          <w:sz w:val="24"/>
          <w:szCs w:val="24"/>
          <w:lang w:eastAsia="ru-RU"/>
        </w:rPr>
        <w:t xml:space="preserve"> представлено учебно-методической документацией</w:t>
      </w:r>
      <w:r w:rsidR="00087B45">
        <w:rPr>
          <w:rFonts w:ascii="Times New Roman" w:hAnsi="Times New Roman"/>
          <w:b w:val="0"/>
          <w:sz w:val="24"/>
          <w:szCs w:val="24"/>
          <w:lang w:eastAsia="ru-RU"/>
        </w:rPr>
        <w:t>, разработанной</w:t>
      </w:r>
      <w:r w:rsidR="00243E44">
        <w:rPr>
          <w:rFonts w:ascii="Times New Roman" w:hAnsi="Times New Roman"/>
          <w:b w:val="0"/>
          <w:sz w:val="24"/>
          <w:szCs w:val="24"/>
          <w:lang w:eastAsia="ru-RU"/>
        </w:rPr>
        <w:t xml:space="preserve"> </w:t>
      </w:r>
      <w:r w:rsidR="00087B45">
        <w:rPr>
          <w:rFonts w:ascii="Times New Roman" w:hAnsi="Times New Roman"/>
          <w:b w:val="0"/>
          <w:sz w:val="24"/>
          <w:szCs w:val="24"/>
          <w:lang w:eastAsia="ru-RU"/>
        </w:rPr>
        <w:t xml:space="preserve">СШ№52 </w:t>
      </w:r>
      <w:r w:rsidR="00243E44">
        <w:rPr>
          <w:rFonts w:ascii="Times New Roman" w:hAnsi="Times New Roman"/>
          <w:b w:val="0"/>
          <w:sz w:val="24"/>
          <w:szCs w:val="24"/>
          <w:lang w:eastAsia="ru-RU"/>
        </w:rPr>
        <w:t>ООП</w:t>
      </w:r>
      <w:r w:rsidRPr="004A62BF">
        <w:rPr>
          <w:rFonts w:ascii="Times New Roman" w:hAnsi="Times New Roman"/>
          <w:b w:val="0"/>
          <w:sz w:val="24"/>
          <w:szCs w:val="24"/>
          <w:lang w:eastAsia="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w:t>
      </w:r>
      <w:r w:rsidR="00087B45">
        <w:rPr>
          <w:rFonts w:ascii="Times New Roman" w:hAnsi="Times New Roman"/>
          <w:b w:val="0"/>
          <w:sz w:val="24"/>
          <w:szCs w:val="24"/>
          <w:lang w:eastAsia="ru-RU"/>
        </w:rPr>
        <w:t>ния образовательной программы.</w:t>
      </w:r>
    </w:p>
    <w:p w:rsidR="00B32E79" w:rsidRPr="00745265" w:rsidRDefault="00B32E79" w:rsidP="006837F5">
      <w:pPr>
        <w:pStyle w:val="1"/>
        <w:spacing w:before="0" w:after="0" w:line="240" w:lineRule="auto"/>
        <w:ind w:left="-142" w:firstLine="709"/>
        <w:jc w:val="both"/>
        <w:rPr>
          <w:rFonts w:ascii="Times New Roman" w:hAnsi="Times New Roman"/>
          <w:b w:val="0"/>
          <w:color w:val="2B2C30"/>
          <w:sz w:val="24"/>
          <w:szCs w:val="24"/>
          <w:lang w:eastAsia="ru-RU"/>
        </w:rPr>
      </w:pPr>
      <w:r w:rsidRPr="00745265">
        <w:rPr>
          <w:rFonts w:ascii="Times New Roman" w:hAnsi="Times New Roman"/>
          <w:b w:val="0"/>
          <w:sz w:val="24"/>
          <w:szCs w:val="24"/>
          <w:lang w:eastAsia="ru-RU"/>
        </w:rPr>
        <w:t>Муниципальное общеобразовательное учре</w:t>
      </w:r>
      <w:r w:rsidR="002C5244">
        <w:rPr>
          <w:rFonts w:ascii="Times New Roman" w:hAnsi="Times New Roman"/>
          <w:b w:val="0"/>
          <w:sz w:val="24"/>
          <w:szCs w:val="24"/>
          <w:lang w:eastAsia="ru-RU"/>
        </w:rPr>
        <w:t xml:space="preserve">ждение «Средняя школа №52», </w:t>
      </w:r>
      <w:r w:rsidRPr="00745265">
        <w:rPr>
          <w:rFonts w:ascii="Times New Roman" w:hAnsi="Times New Roman"/>
          <w:b w:val="0"/>
          <w:sz w:val="24"/>
          <w:szCs w:val="24"/>
          <w:lang w:eastAsia="ru-RU"/>
        </w:rPr>
        <w:t>расположенная в Заволжском районе г.</w:t>
      </w:r>
      <w:r w:rsidR="002C5244">
        <w:rPr>
          <w:rFonts w:ascii="Times New Roman" w:hAnsi="Times New Roman"/>
          <w:b w:val="0"/>
          <w:sz w:val="24"/>
          <w:szCs w:val="24"/>
          <w:lang w:eastAsia="ru-RU"/>
        </w:rPr>
        <w:t xml:space="preserve">  Ярославля по адресу: 150051, </w:t>
      </w:r>
      <w:r w:rsidRPr="00745265">
        <w:rPr>
          <w:rFonts w:ascii="Times New Roman" w:hAnsi="Times New Roman"/>
          <w:b w:val="0"/>
          <w:sz w:val="24"/>
          <w:szCs w:val="24"/>
          <w:lang w:eastAsia="ru-RU"/>
        </w:rPr>
        <w:t>г.</w:t>
      </w:r>
      <w:r w:rsidR="009759B6">
        <w:rPr>
          <w:rFonts w:ascii="Times New Roman" w:hAnsi="Times New Roman"/>
          <w:b w:val="0"/>
          <w:sz w:val="24"/>
          <w:szCs w:val="24"/>
          <w:lang w:eastAsia="ru-RU"/>
        </w:rPr>
        <w:t xml:space="preserve"> </w:t>
      </w:r>
      <w:r w:rsidRPr="00745265">
        <w:rPr>
          <w:rFonts w:ascii="Times New Roman" w:hAnsi="Times New Roman"/>
          <w:b w:val="0"/>
          <w:sz w:val="24"/>
          <w:szCs w:val="24"/>
          <w:lang w:eastAsia="ru-RU"/>
        </w:rPr>
        <w:t>Ярославль, ул. Саукова, д. 13, имеет лицензию на осуществление образовательной деятел</w:t>
      </w:r>
      <w:r w:rsidR="002C5244">
        <w:rPr>
          <w:rFonts w:ascii="Times New Roman" w:hAnsi="Times New Roman"/>
          <w:b w:val="0"/>
          <w:sz w:val="24"/>
          <w:szCs w:val="24"/>
          <w:lang w:eastAsia="ru-RU"/>
        </w:rPr>
        <w:t xml:space="preserve">ьности Серии 76Л01, № 0000263, регистрационный номер </w:t>
      </w:r>
      <w:r w:rsidRPr="00745265">
        <w:rPr>
          <w:rFonts w:ascii="Times New Roman" w:hAnsi="Times New Roman"/>
          <w:b w:val="0"/>
          <w:sz w:val="24"/>
          <w:szCs w:val="24"/>
          <w:lang w:eastAsia="ru-RU"/>
        </w:rPr>
        <w:t xml:space="preserve">76242512/502 от </w:t>
      </w:r>
      <w:r w:rsidR="002C5244">
        <w:rPr>
          <w:rFonts w:ascii="Times New Roman" w:hAnsi="Times New Roman"/>
          <w:b w:val="0"/>
          <w:sz w:val="24"/>
          <w:szCs w:val="24"/>
          <w:lang w:eastAsia="ru-RU"/>
        </w:rPr>
        <w:t>13.12.2012 г. (с</w:t>
      </w:r>
      <w:r w:rsidRPr="00745265">
        <w:rPr>
          <w:rFonts w:ascii="Times New Roman" w:hAnsi="Times New Roman"/>
          <w:b w:val="0"/>
          <w:sz w:val="24"/>
          <w:szCs w:val="24"/>
          <w:lang w:eastAsia="ru-RU"/>
        </w:rPr>
        <w:t xml:space="preserve">рок действия – бессрочно) и свидетельство о государственной аккредитации на ведение образовательной деятельности Серии 76А01, № </w:t>
      </w:r>
      <w:r w:rsidR="002C5244">
        <w:rPr>
          <w:rFonts w:ascii="Times New Roman" w:hAnsi="Times New Roman"/>
          <w:b w:val="0"/>
          <w:sz w:val="24"/>
          <w:szCs w:val="24"/>
          <w:lang w:eastAsia="ru-RU"/>
        </w:rPr>
        <w:t xml:space="preserve">0000091, регистрационный номер </w:t>
      </w:r>
      <w:r w:rsidRPr="00745265">
        <w:rPr>
          <w:rFonts w:ascii="Times New Roman" w:hAnsi="Times New Roman"/>
          <w:b w:val="0"/>
          <w:sz w:val="24"/>
          <w:szCs w:val="24"/>
          <w:lang w:eastAsia="ru-RU"/>
        </w:rPr>
        <w:t xml:space="preserve">53/13 от 30.04.2013 г. </w:t>
      </w:r>
      <w:r w:rsidR="002C5244">
        <w:rPr>
          <w:rFonts w:ascii="Times New Roman" w:hAnsi="Times New Roman"/>
          <w:b w:val="0"/>
          <w:color w:val="2B2C30"/>
          <w:sz w:val="24"/>
          <w:szCs w:val="24"/>
          <w:lang w:eastAsia="ru-RU"/>
        </w:rPr>
        <w:t xml:space="preserve"> (с</w:t>
      </w:r>
      <w:r w:rsidRPr="00745265">
        <w:rPr>
          <w:rFonts w:ascii="Times New Roman" w:hAnsi="Times New Roman"/>
          <w:b w:val="0"/>
          <w:color w:val="2B2C30"/>
          <w:sz w:val="24"/>
          <w:szCs w:val="24"/>
          <w:lang w:eastAsia="ru-RU"/>
        </w:rPr>
        <w:t>рок действия – 12 лет).</w:t>
      </w:r>
    </w:p>
    <w:p w:rsidR="00B32E79" w:rsidRPr="00745265"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4027" w:rsidRPr="00745265">
        <w:rPr>
          <w:rFonts w:ascii="Times New Roman" w:hAnsi="Times New Roman" w:cs="Times New Roman"/>
          <w:sz w:val="24"/>
          <w:szCs w:val="24"/>
        </w:rPr>
        <w:t xml:space="preserve">Образовательная программа является нормативно-управленческим документом МОУ </w:t>
      </w:r>
      <w:r w:rsidR="009759B6">
        <w:rPr>
          <w:rFonts w:ascii="Times New Roman" w:hAnsi="Times New Roman" w:cs="Times New Roman"/>
          <w:sz w:val="24"/>
          <w:szCs w:val="24"/>
        </w:rPr>
        <w:t xml:space="preserve">«Средняя </w:t>
      </w:r>
      <w:r w:rsidR="005F4027" w:rsidRPr="00745265">
        <w:rPr>
          <w:rFonts w:ascii="Times New Roman" w:hAnsi="Times New Roman" w:cs="Times New Roman"/>
          <w:sz w:val="24"/>
          <w:szCs w:val="24"/>
        </w:rPr>
        <w:t>школа №52</w:t>
      </w:r>
      <w:r w:rsidR="009759B6">
        <w:rPr>
          <w:rFonts w:ascii="Times New Roman" w:hAnsi="Times New Roman" w:cs="Times New Roman"/>
          <w:sz w:val="24"/>
          <w:szCs w:val="24"/>
        </w:rPr>
        <w:t>»</w:t>
      </w:r>
      <w:r w:rsidR="005F4027" w:rsidRPr="00745265">
        <w:rPr>
          <w:rFonts w:ascii="Times New Roman" w:hAnsi="Times New Roman" w:cs="Times New Roman"/>
          <w:sz w:val="24"/>
          <w:szCs w:val="24"/>
        </w:rPr>
        <w:t xml:space="preserve">. Она характеризует специфику содержания образования и особенности организации учебно-воспитательного процесса.  </w:t>
      </w:r>
    </w:p>
    <w:p w:rsidR="005F4027" w:rsidRPr="00745265" w:rsidRDefault="006837F5" w:rsidP="00C16688">
      <w:pPr>
        <w:pStyle w:val="1"/>
        <w:spacing w:before="0" w:after="0" w:line="240" w:lineRule="auto"/>
        <w:ind w:left="-142" w:firstLine="709"/>
        <w:jc w:val="both"/>
        <w:rPr>
          <w:rFonts w:ascii="Times New Roman" w:hAnsi="Times New Roman"/>
          <w:b w:val="0"/>
          <w:sz w:val="24"/>
          <w:szCs w:val="24"/>
          <w:lang w:eastAsia="ru-RU"/>
        </w:rPr>
      </w:pPr>
      <w:r>
        <w:rPr>
          <w:rFonts w:ascii="Times New Roman" w:hAnsi="Times New Roman"/>
          <w:b w:val="0"/>
          <w:sz w:val="24"/>
          <w:szCs w:val="24"/>
          <w:lang w:eastAsia="ru-RU"/>
        </w:rPr>
        <w:t xml:space="preserve"> </w:t>
      </w:r>
      <w:r w:rsidR="005F4027" w:rsidRPr="00745265">
        <w:rPr>
          <w:rFonts w:ascii="Times New Roman" w:hAnsi="Times New Roman"/>
          <w:b w:val="0"/>
          <w:sz w:val="24"/>
          <w:szCs w:val="24"/>
          <w:lang w:eastAsia="ru-RU"/>
        </w:rPr>
        <w:t xml:space="preserve">Школа </w:t>
      </w:r>
      <w:r w:rsidR="00E44770">
        <w:rPr>
          <w:rFonts w:ascii="Times New Roman" w:hAnsi="Times New Roman"/>
          <w:b w:val="0"/>
          <w:sz w:val="24"/>
          <w:szCs w:val="24"/>
          <w:lang w:eastAsia="ru-RU"/>
        </w:rPr>
        <w:t>–</w:t>
      </w:r>
      <w:r w:rsidR="005F4027" w:rsidRPr="00745265">
        <w:rPr>
          <w:rFonts w:ascii="Times New Roman" w:hAnsi="Times New Roman"/>
          <w:b w:val="0"/>
          <w:sz w:val="24"/>
          <w:szCs w:val="24"/>
          <w:lang w:eastAsia="ru-RU"/>
        </w:rPr>
        <w:t xml:space="preserve"> сложная и динамичная социальная структура, где взаимодействуют более 1000 человек. Это педагогические работники, обучающиеся, их родители, другие участники образовательного пространства. Все они имеют различный образовательный, культурный, экономический и профессиональный уровень, все имеют свои, порой, противоречивые запросы и интересы. </w:t>
      </w:r>
    </w:p>
    <w:p w:rsidR="00B32E79" w:rsidRPr="00745265" w:rsidRDefault="006837F5" w:rsidP="00C16688">
      <w:pPr>
        <w:pStyle w:val="1"/>
        <w:spacing w:before="0" w:after="0" w:line="240" w:lineRule="auto"/>
        <w:ind w:left="-142" w:firstLine="709"/>
        <w:jc w:val="both"/>
        <w:rPr>
          <w:rFonts w:ascii="Times New Roman" w:hAnsi="Times New Roman"/>
          <w:b w:val="0"/>
          <w:sz w:val="24"/>
          <w:szCs w:val="24"/>
          <w:lang w:eastAsia="ru-RU"/>
        </w:rPr>
      </w:pPr>
      <w:r>
        <w:rPr>
          <w:rFonts w:ascii="Times New Roman" w:hAnsi="Times New Roman"/>
          <w:b w:val="0"/>
          <w:sz w:val="24"/>
          <w:szCs w:val="24"/>
          <w:lang w:eastAsia="ru-RU"/>
        </w:rPr>
        <w:t xml:space="preserve"> </w:t>
      </w:r>
      <w:r w:rsidR="005F4027" w:rsidRPr="00745265">
        <w:rPr>
          <w:rFonts w:ascii="Times New Roman" w:hAnsi="Times New Roman"/>
          <w:b w:val="0"/>
          <w:sz w:val="24"/>
          <w:szCs w:val="24"/>
          <w:lang w:eastAsia="ru-RU"/>
        </w:rPr>
        <w:t xml:space="preserve">Школа обеспечивает общее образование на уровне федеральных государственных образовательных стандартов.  На основании 273 Закона «Об образовании в Российской Федерации», Устава МОУ </w:t>
      </w:r>
      <w:r w:rsidR="00B32E79" w:rsidRPr="00745265">
        <w:rPr>
          <w:rFonts w:ascii="Times New Roman" w:hAnsi="Times New Roman"/>
          <w:b w:val="0"/>
          <w:sz w:val="24"/>
          <w:szCs w:val="24"/>
          <w:lang w:eastAsia="ru-RU"/>
        </w:rPr>
        <w:t>«Средняя ш</w:t>
      </w:r>
      <w:r w:rsidR="005F4027" w:rsidRPr="00745265">
        <w:rPr>
          <w:rFonts w:ascii="Times New Roman" w:hAnsi="Times New Roman"/>
          <w:b w:val="0"/>
          <w:sz w:val="24"/>
          <w:szCs w:val="24"/>
          <w:lang w:eastAsia="ru-RU"/>
        </w:rPr>
        <w:t>кола № 52</w:t>
      </w:r>
      <w:r w:rsidR="00B32E79" w:rsidRPr="00745265">
        <w:rPr>
          <w:rFonts w:ascii="Times New Roman" w:hAnsi="Times New Roman"/>
          <w:b w:val="0"/>
          <w:sz w:val="24"/>
          <w:szCs w:val="24"/>
          <w:lang w:eastAsia="ru-RU"/>
        </w:rPr>
        <w:t>»</w:t>
      </w:r>
      <w:r w:rsidR="005F4027" w:rsidRPr="00745265">
        <w:rPr>
          <w:rFonts w:ascii="Times New Roman" w:hAnsi="Times New Roman"/>
          <w:b w:val="0"/>
          <w:sz w:val="24"/>
          <w:szCs w:val="24"/>
          <w:lang w:eastAsia="ru-RU"/>
        </w:rPr>
        <w:t xml:space="preserve"> настоящая Образовательная программа среднего общего образования является содержательной и организационной основой образовательной политики школы. </w:t>
      </w:r>
    </w:p>
    <w:p w:rsidR="00003696" w:rsidRPr="00745265" w:rsidRDefault="006837F5" w:rsidP="00C16688">
      <w:pPr>
        <w:pStyle w:val="1"/>
        <w:spacing w:before="0" w:after="0" w:line="240" w:lineRule="auto"/>
        <w:ind w:left="-142" w:firstLine="709"/>
        <w:jc w:val="both"/>
        <w:rPr>
          <w:rFonts w:ascii="Times New Roman" w:hAnsi="Times New Roman"/>
          <w:b w:val="0"/>
          <w:sz w:val="24"/>
          <w:szCs w:val="24"/>
          <w:lang w:eastAsia="ru-RU"/>
        </w:rPr>
      </w:pPr>
      <w:r>
        <w:rPr>
          <w:rFonts w:ascii="Times New Roman" w:hAnsi="Times New Roman"/>
          <w:b w:val="0"/>
          <w:sz w:val="24"/>
          <w:szCs w:val="24"/>
          <w:lang w:eastAsia="ru-RU"/>
        </w:rPr>
        <w:t xml:space="preserve"> </w:t>
      </w:r>
      <w:r w:rsidR="005F4027" w:rsidRPr="00745265">
        <w:rPr>
          <w:rFonts w:ascii="Times New Roman" w:hAnsi="Times New Roman"/>
          <w:b w:val="0"/>
          <w:sz w:val="24"/>
          <w:szCs w:val="24"/>
          <w:lang w:eastAsia="ru-RU"/>
        </w:rPr>
        <w:t>Основная образовательная программа среднего</w:t>
      </w:r>
      <w:r w:rsidR="009759B6">
        <w:rPr>
          <w:rFonts w:ascii="Times New Roman" w:hAnsi="Times New Roman"/>
          <w:b w:val="0"/>
          <w:sz w:val="24"/>
          <w:szCs w:val="24"/>
          <w:lang w:eastAsia="ru-RU"/>
        </w:rPr>
        <w:t xml:space="preserve"> общего образования школы № 52 </w:t>
      </w:r>
      <w:r w:rsidR="005F4027" w:rsidRPr="00745265">
        <w:rPr>
          <w:rFonts w:ascii="Times New Roman" w:hAnsi="Times New Roman"/>
          <w:b w:val="0"/>
          <w:sz w:val="24"/>
          <w:szCs w:val="24"/>
          <w:lang w:eastAsia="ru-RU"/>
        </w:rPr>
        <w:t>создана для реализации образовательного заказа государства, содержащегося в соответствующих</w:t>
      </w:r>
      <w:r w:rsidR="009759B6">
        <w:rPr>
          <w:rFonts w:ascii="Times New Roman" w:hAnsi="Times New Roman"/>
          <w:b w:val="0"/>
          <w:sz w:val="24"/>
          <w:szCs w:val="24"/>
          <w:lang w:eastAsia="ru-RU"/>
        </w:rPr>
        <w:t xml:space="preserve"> документах, социального заказа родителей, </w:t>
      </w:r>
      <w:r w:rsidR="005F4027" w:rsidRPr="00745265">
        <w:rPr>
          <w:rFonts w:ascii="Times New Roman" w:hAnsi="Times New Roman"/>
          <w:b w:val="0"/>
          <w:sz w:val="24"/>
          <w:szCs w:val="24"/>
          <w:lang w:eastAsia="ru-RU"/>
        </w:rPr>
        <w:t xml:space="preserve">обучающихся и самих обучающихся, с учетом реальной социальной ситуации, материальных и кадровых возможностей школы. </w:t>
      </w:r>
    </w:p>
    <w:p w:rsidR="00003696" w:rsidRPr="00745265" w:rsidRDefault="006837F5" w:rsidP="00C16688">
      <w:pPr>
        <w:pStyle w:val="1"/>
        <w:spacing w:before="0" w:after="0" w:line="240" w:lineRule="auto"/>
        <w:ind w:left="-142" w:firstLine="709"/>
        <w:jc w:val="both"/>
        <w:rPr>
          <w:rFonts w:ascii="Times New Roman" w:hAnsi="Times New Roman"/>
          <w:sz w:val="24"/>
          <w:szCs w:val="24"/>
        </w:rPr>
      </w:pPr>
      <w:r>
        <w:rPr>
          <w:rFonts w:ascii="Times New Roman" w:hAnsi="Times New Roman"/>
          <w:b w:val="0"/>
          <w:sz w:val="24"/>
          <w:szCs w:val="24"/>
          <w:lang w:eastAsia="ru-RU"/>
        </w:rPr>
        <w:t xml:space="preserve"> </w:t>
      </w:r>
      <w:r w:rsidR="005F4027" w:rsidRPr="00745265">
        <w:rPr>
          <w:rFonts w:ascii="Times New Roman" w:hAnsi="Times New Roman"/>
          <w:b w:val="0"/>
          <w:sz w:val="24"/>
          <w:szCs w:val="24"/>
          <w:lang w:eastAsia="ru-RU"/>
        </w:rPr>
        <w:t>Миссия школы – «Через качественное</w:t>
      </w:r>
      <w:r w:rsidR="005F4027" w:rsidRPr="00745265">
        <w:rPr>
          <w:rFonts w:ascii="Times New Roman" w:hAnsi="Times New Roman"/>
          <w:sz w:val="24"/>
          <w:szCs w:val="24"/>
        </w:rPr>
        <w:t xml:space="preserve"> образование к всесторонне развитой и успешной личности». Девиз: Если быть, то быть первой!</w:t>
      </w:r>
    </w:p>
    <w:p w:rsidR="00745265"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4027" w:rsidRPr="00745265">
        <w:rPr>
          <w:rFonts w:ascii="Times New Roman" w:hAnsi="Times New Roman" w:cs="Times New Roman"/>
          <w:sz w:val="24"/>
          <w:szCs w:val="24"/>
        </w:rPr>
        <w:t>Ключевые ценности: целенаправленно осуществляемая образовательная деятельность, пре</w:t>
      </w:r>
      <w:r w:rsidR="00B32E79" w:rsidRPr="00745265">
        <w:rPr>
          <w:rFonts w:ascii="Times New Roman" w:hAnsi="Times New Roman" w:cs="Times New Roman"/>
          <w:sz w:val="24"/>
          <w:szCs w:val="24"/>
        </w:rPr>
        <w:t>д</w:t>
      </w:r>
      <w:r w:rsidR="005F4027" w:rsidRPr="00745265">
        <w:rPr>
          <w:rFonts w:ascii="Times New Roman" w:hAnsi="Times New Roman" w:cs="Times New Roman"/>
          <w:sz w:val="24"/>
          <w:szCs w:val="24"/>
        </w:rPr>
        <w:t>оставляющая каждому обучающемуся возможность испытать чувство, достигнутое лично им, эмоционально переживаемого успеха. Видеть в осуществляемой таким образом деятельности, фундаментальную основу формирования активной, оптимистичной, успешной многосторонне развитой личност</w:t>
      </w:r>
      <w:r w:rsidR="00745265">
        <w:rPr>
          <w:rFonts w:ascii="Times New Roman" w:hAnsi="Times New Roman" w:cs="Times New Roman"/>
          <w:sz w:val="24"/>
          <w:szCs w:val="24"/>
        </w:rPr>
        <w:t>и, выходящей во взрослую жизнь.</w:t>
      </w:r>
    </w:p>
    <w:p w:rsidR="006D6CA9" w:rsidRPr="006837F5" w:rsidRDefault="005F4027" w:rsidP="006837F5">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Основываясь на достигнутых результатах и традициях школы, учитывая тенденции развития образования в Российской Федерации и мировой педагогической практике, </w:t>
      </w:r>
      <w:r w:rsidR="00AC2FB9" w:rsidRPr="00745265">
        <w:rPr>
          <w:rFonts w:ascii="Times New Roman" w:hAnsi="Times New Roman" w:cs="Times New Roman"/>
          <w:sz w:val="24"/>
          <w:szCs w:val="24"/>
        </w:rPr>
        <w:t>социально-политическую</w:t>
      </w:r>
      <w:r w:rsidRPr="00745265">
        <w:rPr>
          <w:rFonts w:ascii="Times New Roman" w:hAnsi="Times New Roman" w:cs="Times New Roman"/>
          <w:sz w:val="24"/>
          <w:szCs w:val="24"/>
        </w:rPr>
        <w:t xml:space="preserve"> и культурную ситуацию в стране, были сформулированы цели, задачи и приоритетные направления Образовательной программы среднего общ</w:t>
      </w:r>
      <w:r w:rsidR="00003696" w:rsidRPr="00745265">
        <w:rPr>
          <w:rFonts w:ascii="Times New Roman" w:hAnsi="Times New Roman" w:cs="Times New Roman"/>
          <w:sz w:val="24"/>
          <w:szCs w:val="24"/>
        </w:rPr>
        <w:t>его образования МОУ</w:t>
      </w:r>
      <w:r w:rsidR="00B32E79" w:rsidRPr="00745265">
        <w:rPr>
          <w:rFonts w:ascii="Times New Roman" w:hAnsi="Times New Roman" w:cs="Times New Roman"/>
          <w:sz w:val="24"/>
          <w:szCs w:val="24"/>
        </w:rPr>
        <w:t xml:space="preserve"> «Средняя ш</w:t>
      </w:r>
      <w:r w:rsidR="00003696" w:rsidRPr="00745265">
        <w:rPr>
          <w:rFonts w:ascii="Times New Roman" w:hAnsi="Times New Roman" w:cs="Times New Roman"/>
          <w:sz w:val="24"/>
          <w:szCs w:val="24"/>
        </w:rPr>
        <w:t>кола № 52</w:t>
      </w:r>
      <w:r w:rsidR="00B32E79" w:rsidRPr="00745265">
        <w:rPr>
          <w:rFonts w:ascii="Times New Roman" w:hAnsi="Times New Roman" w:cs="Times New Roman"/>
          <w:sz w:val="24"/>
          <w:szCs w:val="24"/>
        </w:rPr>
        <w:t>»</w:t>
      </w:r>
      <w:r w:rsidR="006837F5">
        <w:rPr>
          <w:rFonts w:ascii="Times New Roman" w:hAnsi="Times New Roman" w:cs="Times New Roman"/>
          <w:sz w:val="24"/>
          <w:szCs w:val="24"/>
        </w:rPr>
        <w:t>.</w:t>
      </w:r>
    </w:p>
    <w:p w:rsidR="00203A23" w:rsidRPr="00745265" w:rsidRDefault="00203A23" w:rsidP="006837F5">
      <w:pPr>
        <w:spacing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lastRenderedPageBreak/>
        <w:t>1. ЦЕЛЕВОЙ РАЗДЕЛ ОСНО</w:t>
      </w:r>
      <w:r w:rsidR="009759B6">
        <w:rPr>
          <w:rFonts w:ascii="Times New Roman" w:hAnsi="Times New Roman" w:cs="Times New Roman"/>
          <w:b/>
          <w:sz w:val="24"/>
          <w:szCs w:val="24"/>
        </w:rPr>
        <w:t xml:space="preserve">ВНОЙ ОБРАЗОВАТЕЛЬНОЙ ПРОГРАММЫ </w:t>
      </w:r>
      <w:r w:rsidRPr="00745265">
        <w:rPr>
          <w:rFonts w:ascii="Times New Roman" w:hAnsi="Times New Roman" w:cs="Times New Roman"/>
          <w:b/>
          <w:sz w:val="24"/>
          <w:szCs w:val="24"/>
        </w:rPr>
        <w:t>СРЕДНЕГО ОБЩЕГО ОБРАЗОВАНИЯ</w:t>
      </w:r>
    </w:p>
    <w:p w:rsidR="00203A23" w:rsidRPr="00745265" w:rsidRDefault="00203A23" w:rsidP="00C16688">
      <w:pPr>
        <w:spacing w:line="240" w:lineRule="auto"/>
        <w:ind w:left="-142" w:firstLine="709"/>
        <w:rPr>
          <w:rFonts w:ascii="Times New Roman" w:hAnsi="Times New Roman" w:cs="Times New Roman"/>
          <w:b/>
          <w:sz w:val="24"/>
          <w:szCs w:val="24"/>
        </w:rPr>
      </w:pPr>
      <w:r w:rsidRPr="00745265">
        <w:rPr>
          <w:rFonts w:ascii="Times New Roman" w:hAnsi="Times New Roman" w:cs="Times New Roman"/>
          <w:b/>
          <w:sz w:val="24"/>
          <w:szCs w:val="24"/>
        </w:rPr>
        <w:t xml:space="preserve">1.1. ПОЯСНИТЕЛЬНАЯ ЗАПИСКА </w:t>
      </w:r>
    </w:p>
    <w:p w:rsidR="00203A23" w:rsidRPr="00745265" w:rsidRDefault="00203A2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b/>
          <w:sz w:val="24"/>
          <w:szCs w:val="24"/>
        </w:rPr>
        <w:t>1.1.1. Цели и задачи реализации основной образовательной программы среднего общего образования</w:t>
      </w:r>
    </w:p>
    <w:p w:rsidR="00203A23" w:rsidRPr="00C9564F" w:rsidRDefault="00203A23"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b/>
          <w:sz w:val="24"/>
          <w:szCs w:val="24"/>
        </w:rPr>
        <w:t>Целями реализации</w:t>
      </w:r>
      <w:r w:rsidRPr="00C9564F">
        <w:rPr>
          <w:rFonts w:ascii="Times New Roman" w:hAnsi="Times New Roman" w:cs="Times New Roman"/>
          <w:sz w:val="24"/>
          <w:szCs w:val="24"/>
        </w:rPr>
        <w:t xml:space="preserve"> основной образовательной программы среднего общего образования являются: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формирование российской гражданской идентичности обучающихся;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 xml:space="preserve">организация учебного процесса с учётом целей, содержания и планируемых результатов среднего общего образования, отражённых в </w:t>
      </w:r>
      <w:hyperlink r:id="rId8" w:history="1">
        <w:r w:rsidRPr="00C9564F">
          <w:rPr>
            <w:rStyle w:val="af4"/>
            <w:rFonts w:ascii="Times New Roman" w:hAnsi="Times New Roman" w:cs="Times New Roman"/>
            <w:sz w:val="24"/>
            <w:szCs w:val="24"/>
          </w:rPr>
          <w:t>ФГОС</w:t>
        </w:r>
      </w:hyperlink>
      <w:r w:rsidRPr="00C9564F">
        <w:rPr>
          <w:rFonts w:ascii="Times New Roman" w:hAnsi="Times New Roman" w:cs="Times New Roman"/>
          <w:sz w:val="24"/>
          <w:szCs w:val="24"/>
        </w:rPr>
        <w:t xml:space="preserve"> СОО;</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 xml:space="preserve">Достижение поставленных целей реализации ФОП СОО предусматривает решение следующих основных </w:t>
      </w:r>
      <w:r w:rsidRPr="00C9564F">
        <w:rPr>
          <w:rFonts w:ascii="Times New Roman" w:hAnsi="Times New Roman" w:cs="Times New Roman"/>
          <w:b/>
          <w:sz w:val="24"/>
          <w:szCs w:val="24"/>
        </w:rPr>
        <w:t>задач</w:t>
      </w:r>
      <w:r w:rsidRPr="00C9564F">
        <w:rPr>
          <w:rFonts w:ascii="Times New Roman" w:hAnsi="Times New Roman" w:cs="Times New Roman"/>
          <w:sz w:val="24"/>
          <w:szCs w:val="24"/>
        </w:rPr>
        <w:t>:</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обеспечение преемственности основного общего и среднего общего образования;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w:t>
      </w:r>
      <w:r w:rsidR="00E44770">
        <w:rPr>
          <w:rFonts w:ascii="Times New Roman" w:hAnsi="Times New Roman" w:cs="Times New Roman"/>
          <w:sz w:val="24"/>
          <w:szCs w:val="24"/>
        </w:rPr>
        <w:t>–</w:t>
      </w:r>
      <w:r w:rsidRPr="00C9564F">
        <w:rPr>
          <w:rFonts w:ascii="Times New Roman" w:hAnsi="Times New Roman" w:cs="Times New Roman"/>
          <w:sz w:val="24"/>
          <w:szCs w:val="24"/>
        </w:rPr>
        <w:t xml:space="preserve"> ОВЗ);</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обеспечение доступности получения качественного среднего общего образования;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9564F" w:rsidRPr="00C9564F" w:rsidRDefault="00C9564F" w:rsidP="00C16688">
      <w:pPr>
        <w:spacing w:after="0"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C9564F" w:rsidRPr="00C9564F" w:rsidRDefault="00C9564F" w:rsidP="00C16688">
      <w:pPr>
        <w:spacing w:line="240" w:lineRule="auto"/>
        <w:ind w:left="-142" w:firstLine="709"/>
        <w:jc w:val="both"/>
        <w:rPr>
          <w:rFonts w:ascii="Times New Roman" w:hAnsi="Times New Roman" w:cs="Times New Roman"/>
          <w:sz w:val="24"/>
          <w:szCs w:val="24"/>
        </w:rPr>
      </w:pPr>
      <w:r w:rsidRPr="00C9564F">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03A23" w:rsidRPr="00745265" w:rsidRDefault="00203A23" w:rsidP="00CA795A">
      <w:pPr>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 xml:space="preserve">1.1.2. Принципы и подходы к формированию основной образовательной программы среднего общего образования </w:t>
      </w:r>
    </w:p>
    <w:p w:rsidR="00203A23" w:rsidRPr="00745265"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Методологической основой ФГОС СОО является </w:t>
      </w:r>
      <w:r w:rsidRPr="00745265">
        <w:rPr>
          <w:rFonts w:ascii="Times New Roman" w:hAnsi="Times New Roman" w:cs="Times New Roman"/>
          <w:b/>
          <w:sz w:val="24"/>
          <w:szCs w:val="24"/>
        </w:rPr>
        <w:t>системно-деятельностный подход</w:t>
      </w:r>
      <w:r w:rsidRPr="00745265">
        <w:rPr>
          <w:rFonts w:ascii="Times New Roman" w:hAnsi="Times New Roman" w:cs="Times New Roman"/>
          <w:sz w:val="24"/>
          <w:szCs w:val="24"/>
        </w:rPr>
        <w:t>, который предполагает:</w:t>
      </w:r>
    </w:p>
    <w:p w:rsidR="00137C52"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формирование готовности обучающихся к саморазвитию и непрерывному образованию; </w:t>
      </w:r>
    </w:p>
    <w:p w:rsidR="00203A23" w:rsidRPr="00745265"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проектирование и конструирование развивающей образовательной среды школы;</w:t>
      </w:r>
    </w:p>
    <w:p w:rsidR="00203A23" w:rsidRPr="00745265"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активную учебно-познавательную деятельность обучающихся; </w:t>
      </w:r>
    </w:p>
    <w:p w:rsidR="00203A23" w:rsidRPr="00745265"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203A23" w:rsidRPr="00745265"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03A23" w:rsidRPr="00745265">
        <w:rPr>
          <w:rFonts w:ascii="Times New Roman" w:hAnsi="Times New Roman" w:cs="Times New Roman"/>
          <w:sz w:val="24"/>
          <w:szCs w:val="24"/>
        </w:rPr>
        <w:t>ООП СОО МОУ школы №52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203A23"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03A23" w:rsidRPr="00745265">
        <w:rPr>
          <w:rFonts w:ascii="Times New Roman" w:hAnsi="Times New Roman" w:cs="Times New Roman"/>
          <w:sz w:val="24"/>
          <w:szCs w:val="24"/>
        </w:rPr>
        <w:t>П</w:t>
      </w:r>
      <w:r w:rsidR="00137C52">
        <w:rPr>
          <w:rFonts w:ascii="Times New Roman" w:hAnsi="Times New Roman" w:cs="Times New Roman"/>
          <w:sz w:val="24"/>
          <w:szCs w:val="24"/>
        </w:rPr>
        <w:t xml:space="preserve">рограмма соответствует основным принципам </w:t>
      </w:r>
      <w:r w:rsidR="00137C52" w:rsidRPr="00745265">
        <w:rPr>
          <w:rFonts w:ascii="Times New Roman" w:hAnsi="Times New Roman" w:cs="Times New Roman"/>
          <w:sz w:val="24"/>
          <w:szCs w:val="24"/>
        </w:rPr>
        <w:t>государственной политики,</w:t>
      </w:r>
      <w:r w:rsidR="00203A23" w:rsidRPr="00745265">
        <w:rPr>
          <w:rFonts w:ascii="Times New Roman" w:hAnsi="Times New Roman" w:cs="Times New Roman"/>
          <w:sz w:val="24"/>
          <w:szCs w:val="24"/>
        </w:rPr>
        <w:t xml:space="preserve"> указанным в Федеральном Законе Российской Федерации от 29.12.2012 г. № 273-ФЗ «Об образовании в Российской Федерации»:</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 xml:space="preserve">принцип учета индивидуальных возрастных, </w:t>
      </w:r>
      <w:r w:rsidR="00137C52" w:rsidRPr="00123923">
        <w:rPr>
          <w:rFonts w:ascii="Times New Roman" w:hAnsi="Times New Roman" w:cs="Times New Roman"/>
          <w:sz w:val="24"/>
          <w:szCs w:val="24"/>
        </w:rPr>
        <w:t>психологических и физиологических особенностей,</w:t>
      </w:r>
      <w:r w:rsidRPr="00123923">
        <w:rPr>
          <w:rFonts w:ascii="Times New Roman" w:hAnsi="Times New Roman" w:cs="Times New Roman"/>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123923" w:rsidRP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23923" w:rsidRDefault="00123923" w:rsidP="00C16688">
      <w:pPr>
        <w:spacing w:after="0" w:line="240" w:lineRule="auto"/>
        <w:ind w:left="-142" w:firstLine="709"/>
        <w:jc w:val="both"/>
        <w:rPr>
          <w:rFonts w:ascii="Times New Roman" w:hAnsi="Times New Roman" w:cs="Times New Roman"/>
          <w:sz w:val="24"/>
          <w:szCs w:val="24"/>
        </w:rPr>
      </w:pPr>
      <w:r w:rsidRPr="00123923">
        <w:rPr>
          <w:rFonts w:ascii="Times New Roman" w:hAnsi="Times New Roman" w:cs="Times New Roman"/>
          <w:sz w:val="24"/>
          <w:szCs w:val="24"/>
        </w:rPr>
        <w:lastRenderedPageBreak/>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w:t>
      </w:r>
      <w:r w:rsidR="00E44770">
        <w:rPr>
          <w:rFonts w:ascii="Times New Roman" w:hAnsi="Times New Roman" w:cs="Times New Roman"/>
          <w:sz w:val="24"/>
          <w:szCs w:val="24"/>
        </w:rPr>
        <w:t>«</w:t>
      </w:r>
      <w:r w:rsidRPr="00123923">
        <w:rPr>
          <w:rFonts w:ascii="Times New Roman" w:hAnsi="Times New Roman" w:cs="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44770">
        <w:rPr>
          <w:rFonts w:ascii="Times New Roman" w:hAnsi="Times New Roman" w:cs="Times New Roman"/>
          <w:sz w:val="24"/>
          <w:szCs w:val="24"/>
        </w:rPr>
        <w:t>»</w:t>
      </w:r>
      <w:r w:rsidRPr="00123923">
        <w:rPr>
          <w:rFonts w:ascii="Times New Roman" w:hAnsi="Times New Roman" w:cs="Times New Roman"/>
          <w:sz w:val="24"/>
          <w:szCs w:val="24"/>
        </w:rPr>
        <w:t xml:space="preserve">,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w:t>
      </w:r>
      <w:r w:rsidR="00E44770">
        <w:rPr>
          <w:rFonts w:ascii="Times New Roman" w:hAnsi="Times New Roman" w:cs="Times New Roman"/>
          <w:sz w:val="24"/>
          <w:szCs w:val="24"/>
        </w:rPr>
        <w:t>–</w:t>
      </w:r>
      <w:r w:rsidRPr="00123923">
        <w:rPr>
          <w:rFonts w:ascii="Times New Roman" w:hAnsi="Times New Roman" w:cs="Times New Roman"/>
          <w:sz w:val="24"/>
          <w:szCs w:val="24"/>
        </w:rPr>
        <w:t xml:space="preserve"> Гигиенические нормативы), и санитарными правилами СП 2.4.3648-20 </w:t>
      </w:r>
      <w:r w:rsidR="00E44770">
        <w:rPr>
          <w:rFonts w:ascii="Times New Roman" w:hAnsi="Times New Roman" w:cs="Times New Roman"/>
          <w:sz w:val="24"/>
          <w:szCs w:val="24"/>
        </w:rPr>
        <w:t>«</w:t>
      </w:r>
      <w:r w:rsidRPr="00123923">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E44770">
        <w:rPr>
          <w:rFonts w:ascii="Times New Roman" w:hAnsi="Times New Roman" w:cs="Times New Roman"/>
          <w:sz w:val="24"/>
          <w:szCs w:val="24"/>
        </w:rPr>
        <w:t>»</w:t>
      </w:r>
      <w:r w:rsidRPr="00123923">
        <w:rPr>
          <w:rFonts w:ascii="Times New Roman" w:hAnsi="Times New Roman" w:cs="Times New Roman"/>
          <w:sz w:val="24"/>
          <w:szCs w:val="24"/>
        </w:rPr>
        <w:t xml:space="preserve">,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w:t>
      </w:r>
      <w:r w:rsidR="00E44770">
        <w:rPr>
          <w:rFonts w:ascii="Times New Roman" w:hAnsi="Times New Roman" w:cs="Times New Roman"/>
          <w:sz w:val="24"/>
          <w:szCs w:val="24"/>
        </w:rPr>
        <w:t>–</w:t>
      </w:r>
      <w:r w:rsidRPr="00123923">
        <w:rPr>
          <w:rFonts w:ascii="Times New Roman" w:hAnsi="Times New Roman" w:cs="Times New Roman"/>
          <w:sz w:val="24"/>
          <w:szCs w:val="24"/>
        </w:rPr>
        <w:t xml:space="preserve"> Санитарно-эпидемиологические требования).</w:t>
      </w:r>
    </w:p>
    <w:p w:rsidR="00BE3CC9" w:rsidRDefault="00080831" w:rsidP="006837F5">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школы</w:t>
      </w:r>
      <w:r w:rsidR="00BE3CC9" w:rsidRPr="00BE3CC9">
        <w:rPr>
          <w:rFonts w:ascii="Times New Roman" w:hAnsi="Times New Roman" w:cs="Times New Roman"/>
          <w:sz w:val="24"/>
          <w:szCs w:val="24"/>
        </w:rPr>
        <w:t xml:space="preserve">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w:t>
      </w:r>
      <w:r w:rsidR="00BE3CC9">
        <w:rPr>
          <w:rFonts w:ascii="Times New Roman" w:hAnsi="Times New Roman" w:cs="Times New Roman"/>
          <w:sz w:val="24"/>
          <w:szCs w:val="24"/>
        </w:rPr>
        <w:t>демиологическими требованиями</w:t>
      </w:r>
      <w:r w:rsidR="00BE3CC9" w:rsidRPr="00BE3CC9">
        <w:rPr>
          <w:rFonts w:ascii="Times New Roman" w:hAnsi="Times New Roman" w:cs="Times New Roman"/>
          <w:sz w:val="24"/>
          <w:szCs w:val="24"/>
        </w:rPr>
        <w:t>.</w:t>
      </w:r>
    </w:p>
    <w:p w:rsidR="00137C52" w:rsidRPr="00745265" w:rsidRDefault="00137C52" w:rsidP="00C16688">
      <w:pPr>
        <w:spacing w:after="0" w:line="240" w:lineRule="auto"/>
        <w:ind w:left="-142" w:firstLine="709"/>
        <w:jc w:val="both"/>
        <w:rPr>
          <w:rFonts w:ascii="Times New Roman" w:hAnsi="Times New Roman" w:cs="Times New Roman"/>
          <w:sz w:val="24"/>
          <w:szCs w:val="24"/>
        </w:rPr>
      </w:pPr>
    </w:p>
    <w:p w:rsidR="00203A23" w:rsidRPr="00745265" w:rsidRDefault="00203A23" w:rsidP="00C16688">
      <w:pPr>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 xml:space="preserve">1.1.3. Общая характеристика основной образовательной программы </w:t>
      </w:r>
    </w:p>
    <w:p w:rsidR="00D14DC0" w:rsidRPr="00745265" w:rsidRDefault="00137C52" w:rsidP="006837F5">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ООП СОО школы </w:t>
      </w:r>
      <w:r w:rsidR="00D14DC0" w:rsidRPr="00745265">
        <w:rPr>
          <w:rFonts w:ascii="Times New Roman" w:hAnsi="Times New Roman" w:cs="Times New Roman"/>
          <w:sz w:val="24"/>
          <w:szCs w:val="24"/>
        </w:rPr>
        <w:t>№5</w:t>
      </w:r>
      <w:r w:rsidR="009C2B18">
        <w:rPr>
          <w:rFonts w:ascii="Times New Roman" w:hAnsi="Times New Roman" w:cs="Times New Roman"/>
          <w:sz w:val="24"/>
          <w:szCs w:val="24"/>
        </w:rPr>
        <w:t>2 разработана в соответствии с</w:t>
      </w:r>
      <w:r w:rsidR="00203A23" w:rsidRPr="00745265">
        <w:rPr>
          <w:rFonts w:ascii="Times New Roman" w:hAnsi="Times New Roman" w:cs="Times New Roman"/>
          <w:sz w:val="24"/>
          <w:szCs w:val="24"/>
        </w:rPr>
        <w:t xml:space="preserve"> ФГОС СОО</w:t>
      </w:r>
      <w:r w:rsidR="009C2B18">
        <w:rPr>
          <w:rFonts w:ascii="Times New Roman" w:hAnsi="Times New Roman" w:cs="Times New Roman"/>
          <w:sz w:val="24"/>
          <w:szCs w:val="24"/>
        </w:rPr>
        <w:t xml:space="preserve"> и Федеральной образовательной программой</w:t>
      </w:r>
      <w:r w:rsidR="009C2B18" w:rsidRPr="009C2B18">
        <w:rPr>
          <w:rFonts w:ascii="Times New Roman" w:hAnsi="Times New Roman" w:cs="Times New Roman"/>
          <w:sz w:val="24"/>
          <w:szCs w:val="24"/>
        </w:rPr>
        <w:t xml:space="preserve"> среднего общего образования</w:t>
      </w:r>
      <w:r w:rsidR="009C2B18">
        <w:rPr>
          <w:rFonts w:ascii="Times New Roman" w:hAnsi="Times New Roman" w:cs="Times New Roman"/>
          <w:sz w:val="24"/>
          <w:szCs w:val="24"/>
        </w:rPr>
        <w:t>, Конституцией Российской Федерации, Конвенцией</w:t>
      </w:r>
      <w:r w:rsidR="00203A23" w:rsidRPr="00745265">
        <w:rPr>
          <w:rFonts w:ascii="Times New Roman" w:hAnsi="Times New Roman" w:cs="Times New Roman"/>
          <w:sz w:val="24"/>
          <w:szCs w:val="24"/>
        </w:rPr>
        <w:t xml:space="preserve"> ООН о правах ребенка, Федерального закона РФ от 29.12.2012 г. № 273-ФЗ «Об образовании в Российской Федерации» с изменениями (далее – № 273-ФЗ, учитывает региональные, национальные и этнокультурные потребности народов Российской Федерации, обеспечивает достижение обучающимися </w:t>
      </w:r>
      <w:r w:rsidR="00614FE1">
        <w:rPr>
          <w:rFonts w:ascii="Times New Roman" w:hAnsi="Times New Roman" w:cs="Times New Roman"/>
          <w:sz w:val="24"/>
          <w:szCs w:val="24"/>
        </w:rPr>
        <w:t>планируемых</w:t>
      </w:r>
      <w:r w:rsidR="00203A23" w:rsidRPr="00745265">
        <w:rPr>
          <w:rFonts w:ascii="Times New Roman" w:hAnsi="Times New Roman" w:cs="Times New Roman"/>
          <w:sz w:val="24"/>
          <w:szCs w:val="24"/>
        </w:rPr>
        <w:t xml:space="preserve"> результатов в</w:t>
      </w:r>
      <w:r w:rsidR="003167E7" w:rsidRPr="00745265">
        <w:rPr>
          <w:rFonts w:ascii="Times New Roman" w:hAnsi="Times New Roman" w:cs="Times New Roman"/>
          <w:sz w:val="24"/>
          <w:szCs w:val="24"/>
        </w:rPr>
        <w:t xml:space="preserve"> </w:t>
      </w:r>
      <w:r w:rsidR="00203A23" w:rsidRPr="00745265">
        <w:rPr>
          <w:rFonts w:ascii="Times New Roman" w:hAnsi="Times New Roman" w:cs="Times New Roman"/>
          <w:sz w:val="24"/>
          <w:szCs w:val="24"/>
        </w:rPr>
        <w:t>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w:t>
      </w:r>
      <w:r w:rsidR="007A2B28" w:rsidRPr="00745265">
        <w:rPr>
          <w:rFonts w:ascii="Times New Roman" w:hAnsi="Times New Roman" w:cs="Times New Roman"/>
          <w:sz w:val="24"/>
          <w:szCs w:val="24"/>
        </w:rPr>
        <w:t>азования и реализуется школой</w:t>
      </w:r>
      <w:r w:rsidR="00203A23" w:rsidRPr="00745265">
        <w:rPr>
          <w:rFonts w:ascii="Times New Roman" w:hAnsi="Times New Roman" w:cs="Times New Roman"/>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7A2B28" w:rsidRPr="00745265"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37C52">
        <w:rPr>
          <w:rFonts w:ascii="Times New Roman" w:hAnsi="Times New Roman" w:cs="Times New Roman"/>
          <w:sz w:val="24"/>
          <w:szCs w:val="24"/>
        </w:rPr>
        <w:t xml:space="preserve"> </w:t>
      </w:r>
      <w:r w:rsidR="00203A23" w:rsidRPr="00745265">
        <w:rPr>
          <w:rFonts w:ascii="Times New Roman" w:hAnsi="Times New Roman" w:cs="Times New Roman"/>
          <w:sz w:val="24"/>
          <w:szCs w:val="24"/>
        </w:rPr>
        <w:t xml:space="preserve">Программа содержит три раздела: целевой, содержательный и организационный. </w:t>
      </w:r>
    </w:p>
    <w:p w:rsidR="00E70949" w:rsidRPr="00745265"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sidR="00203A23" w:rsidRPr="00745265">
        <w:rPr>
          <w:rFonts w:ascii="Times New Roman" w:hAnsi="Times New Roman" w:cs="Times New Roman"/>
          <w:i/>
          <w:sz w:val="24"/>
          <w:szCs w:val="24"/>
          <w:u w:val="single"/>
        </w:rPr>
        <w:t>Целевой раздел</w:t>
      </w:r>
      <w:r w:rsidR="00203A23" w:rsidRPr="00745265">
        <w:rPr>
          <w:rFonts w:ascii="Times New Roman" w:hAnsi="Times New Roman" w:cs="Times New Roman"/>
          <w:sz w:val="24"/>
          <w:szCs w:val="24"/>
          <w:u w:val="single"/>
        </w:rPr>
        <w:t xml:space="preserve"> определяет</w:t>
      </w:r>
      <w:r w:rsidR="00203A23" w:rsidRPr="00745265">
        <w:rPr>
          <w:rFonts w:ascii="Times New Roman" w:hAnsi="Times New Roman" w:cs="Times New Roman"/>
          <w:sz w:val="24"/>
          <w:szCs w:val="24"/>
        </w:rPr>
        <w:t xml:space="preserve"> общее назначение, цели, задачи, планируемые результаты реализации основной образовательной программы, а также способы определения достижения этих целей и результатов. Раздел включает: </w:t>
      </w:r>
    </w:p>
    <w:p w:rsidR="00E34362" w:rsidRPr="00745265" w:rsidRDefault="00203A23" w:rsidP="00C16688">
      <w:pPr>
        <w:pStyle w:val="a4"/>
        <w:numPr>
          <w:ilvl w:val="0"/>
          <w:numId w:val="27"/>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пояснительную записку; </w:t>
      </w:r>
    </w:p>
    <w:p w:rsidR="00882057" w:rsidRDefault="00203A23" w:rsidP="00C16688">
      <w:pPr>
        <w:pStyle w:val="a4"/>
        <w:numPr>
          <w:ilvl w:val="0"/>
          <w:numId w:val="27"/>
        </w:numPr>
        <w:spacing w:after="0" w:line="240" w:lineRule="auto"/>
        <w:ind w:left="-142" w:firstLine="709"/>
        <w:jc w:val="both"/>
        <w:rPr>
          <w:rFonts w:ascii="Times New Roman" w:hAnsi="Times New Roman" w:cs="Times New Roman"/>
          <w:sz w:val="24"/>
          <w:szCs w:val="24"/>
        </w:rPr>
      </w:pPr>
      <w:r w:rsidRPr="00882057">
        <w:rPr>
          <w:rFonts w:ascii="Times New Roman" w:hAnsi="Times New Roman" w:cs="Times New Roman"/>
          <w:sz w:val="24"/>
          <w:szCs w:val="24"/>
        </w:rPr>
        <w:t xml:space="preserve">планируемые результаты освоения обучающимися </w:t>
      </w:r>
      <w:r w:rsidR="00882057" w:rsidRPr="00882057">
        <w:rPr>
          <w:rFonts w:ascii="Times New Roman" w:hAnsi="Times New Roman" w:cs="Times New Roman"/>
          <w:sz w:val="24"/>
          <w:szCs w:val="24"/>
        </w:rPr>
        <w:t xml:space="preserve">ФГОС СОО </w:t>
      </w:r>
      <w:r w:rsidR="00137C52">
        <w:rPr>
          <w:rFonts w:ascii="Times New Roman" w:hAnsi="Times New Roman" w:cs="Times New Roman"/>
          <w:sz w:val="24"/>
          <w:szCs w:val="24"/>
        </w:rPr>
        <w:t>и ФОП СОО;</w:t>
      </w:r>
    </w:p>
    <w:p w:rsidR="00E70949" w:rsidRPr="00882057" w:rsidRDefault="00203A23" w:rsidP="00C16688">
      <w:pPr>
        <w:pStyle w:val="a4"/>
        <w:numPr>
          <w:ilvl w:val="0"/>
          <w:numId w:val="27"/>
        </w:numPr>
        <w:spacing w:after="0" w:line="240" w:lineRule="auto"/>
        <w:ind w:left="-142" w:firstLine="709"/>
        <w:jc w:val="both"/>
        <w:rPr>
          <w:rFonts w:ascii="Times New Roman" w:hAnsi="Times New Roman" w:cs="Times New Roman"/>
          <w:sz w:val="24"/>
          <w:szCs w:val="24"/>
        </w:rPr>
      </w:pPr>
      <w:r w:rsidRPr="00882057">
        <w:rPr>
          <w:rFonts w:ascii="Times New Roman" w:hAnsi="Times New Roman" w:cs="Times New Roman"/>
          <w:sz w:val="24"/>
          <w:szCs w:val="24"/>
        </w:rPr>
        <w:t xml:space="preserve">систему оценки результатов освоения </w:t>
      </w:r>
      <w:r w:rsidR="00882057" w:rsidRPr="00882057">
        <w:rPr>
          <w:rFonts w:ascii="Times New Roman" w:hAnsi="Times New Roman" w:cs="Times New Roman"/>
          <w:sz w:val="24"/>
          <w:szCs w:val="24"/>
        </w:rPr>
        <w:t>ФГОС СОО и ФОП СОО</w:t>
      </w:r>
      <w:r w:rsidRPr="00882057">
        <w:rPr>
          <w:rFonts w:ascii="Times New Roman" w:hAnsi="Times New Roman" w:cs="Times New Roman"/>
          <w:sz w:val="24"/>
          <w:szCs w:val="24"/>
        </w:rPr>
        <w:t xml:space="preserve">. </w:t>
      </w:r>
    </w:p>
    <w:p w:rsidR="00E70949" w:rsidRPr="00745265"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sidR="00203A23" w:rsidRPr="00745265">
        <w:rPr>
          <w:rFonts w:ascii="Times New Roman" w:hAnsi="Times New Roman" w:cs="Times New Roman"/>
          <w:i/>
          <w:sz w:val="24"/>
          <w:szCs w:val="24"/>
          <w:u w:val="single"/>
        </w:rPr>
        <w:t>Содержательный раздел</w:t>
      </w:r>
      <w:r w:rsidR="00203A23" w:rsidRPr="00745265">
        <w:rPr>
          <w:rFonts w:ascii="Times New Roman" w:hAnsi="Times New Roman" w:cs="Times New Roman"/>
          <w:sz w:val="24"/>
          <w:szCs w:val="24"/>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70949" w:rsidRPr="00745265" w:rsidRDefault="00203A23" w:rsidP="00C16688">
      <w:pPr>
        <w:pStyle w:val="a4"/>
        <w:numPr>
          <w:ilvl w:val="1"/>
          <w:numId w:val="11"/>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программу коррекционной работы, включающую организацию работы с обучающимися с ограниченными возможностями здоровья и инвалидами. </w:t>
      </w:r>
    </w:p>
    <w:p w:rsidR="00882057" w:rsidRPr="00882057" w:rsidRDefault="003167E7" w:rsidP="00C16688">
      <w:pPr>
        <w:spacing w:after="0" w:line="240" w:lineRule="auto"/>
        <w:ind w:left="-142" w:firstLine="709"/>
        <w:jc w:val="both"/>
        <w:rPr>
          <w:rFonts w:ascii="Times New Roman" w:hAnsi="Times New Roman" w:cs="Times New Roman"/>
          <w:i/>
          <w:sz w:val="24"/>
          <w:szCs w:val="24"/>
          <w:u w:val="single"/>
        </w:rPr>
      </w:pPr>
      <w:r w:rsidRPr="00882057">
        <w:rPr>
          <w:rFonts w:ascii="Times New Roman" w:hAnsi="Times New Roman" w:cs="Times New Roman"/>
          <w:i/>
          <w:sz w:val="24"/>
          <w:szCs w:val="24"/>
          <w:u w:val="single"/>
        </w:rPr>
        <w:t xml:space="preserve">    </w:t>
      </w:r>
      <w:r w:rsidR="00882057">
        <w:rPr>
          <w:rFonts w:ascii="Times New Roman" w:hAnsi="Times New Roman" w:cs="Times New Roman"/>
          <w:i/>
          <w:sz w:val="24"/>
          <w:szCs w:val="24"/>
          <w:u w:val="single"/>
        </w:rPr>
        <w:t xml:space="preserve">Организационный раздел </w:t>
      </w:r>
      <w:r w:rsidR="00882057" w:rsidRPr="00882057">
        <w:rPr>
          <w:rFonts w:ascii="Times New Roman" w:hAnsi="Times New Roman" w:cs="Times New Roman"/>
          <w:sz w:val="24"/>
          <w:szCs w:val="24"/>
        </w:rPr>
        <w:t>определяет общие рамки организации образовательной деятельности, а также организационные механизмы и условия реализации программ</w:t>
      </w:r>
      <w:r w:rsidR="00882057">
        <w:rPr>
          <w:rFonts w:ascii="Times New Roman" w:hAnsi="Times New Roman" w:cs="Times New Roman"/>
          <w:sz w:val="24"/>
          <w:szCs w:val="24"/>
        </w:rPr>
        <w:t xml:space="preserve">ы среднего общего образования </w:t>
      </w:r>
      <w:r w:rsidR="00882057" w:rsidRPr="00882057">
        <w:rPr>
          <w:rFonts w:ascii="Times New Roman" w:hAnsi="Times New Roman" w:cs="Times New Roman"/>
          <w:sz w:val="24"/>
          <w:szCs w:val="24"/>
        </w:rPr>
        <w:t>и включает:</w:t>
      </w:r>
    </w:p>
    <w:p w:rsidR="00882057" w:rsidRPr="00882057" w:rsidRDefault="00882057" w:rsidP="00C16688">
      <w:pPr>
        <w:pStyle w:val="a4"/>
        <w:numPr>
          <w:ilvl w:val="1"/>
          <w:numId w:val="12"/>
        </w:numPr>
        <w:spacing w:after="0" w:line="240" w:lineRule="auto"/>
        <w:ind w:left="-142" w:firstLine="709"/>
        <w:jc w:val="both"/>
        <w:rPr>
          <w:rFonts w:ascii="Times New Roman" w:hAnsi="Times New Roman" w:cs="Times New Roman"/>
          <w:sz w:val="24"/>
          <w:szCs w:val="24"/>
        </w:rPr>
      </w:pPr>
      <w:r w:rsidRPr="00882057">
        <w:rPr>
          <w:rFonts w:ascii="Times New Roman" w:hAnsi="Times New Roman" w:cs="Times New Roman"/>
          <w:sz w:val="24"/>
          <w:szCs w:val="24"/>
        </w:rPr>
        <w:lastRenderedPageBreak/>
        <w:t>федеральный учебный план;</w:t>
      </w:r>
    </w:p>
    <w:p w:rsidR="00882057" w:rsidRPr="00882057" w:rsidRDefault="00882057" w:rsidP="00C16688">
      <w:pPr>
        <w:pStyle w:val="a4"/>
        <w:numPr>
          <w:ilvl w:val="1"/>
          <w:numId w:val="12"/>
        </w:numPr>
        <w:spacing w:after="0" w:line="240" w:lineRule="auto"/>
        <w:ind w:left="-142" w:firstLine="709"/>
        <w:jc w:val="both"/>
        <w:rPr>
          <w:rFonts w:ascii="Times New Roman" w:hAnsi="Times New Roman" w:cs="Times New Roman"/>
          <w:sz w:val="24"/>
          <w:szCs w:val="24"/>
        </w:rPr>
      </w:pPr>
      <w:r w:rsidRPr="00882057">
        <w:rPr>
          <w:rFonts w:ascii="Times New Roman" w:hAnsi="Times New Roman" w:cs="Times New Roman"/>
          <w:sz w:val="24"/>
          <w:szCs w:val="24"/>
        </w:rPr>
        <w:t>федеральный план внеурочной деятельности;</w:t>
      </w:r>
    </w:p>
    <w:p w:rsidR="00882057" w:rsidRPr="00882057" w:rsidRDefault="00882057" w:rsidP="00C16688">
      <w:pPr>
        <w:pStyle w:val="a4"/>
        <w:numPr>
          <w:ilvl w:val="1"/>
          <w:numId w:val="12"/>
        </w:numPr>
        <w:spacing w:after="0" w:line="240" w:lineRule="auto"/>
        <w:ind w:left="-142" w:firstLine="709"/>
        <w:jc w:val="both"/>
        <w:rPr>
          <w:rFonts w:ascii="Times New Roman" w:hAnsi="Times New Roman" w:cs="Times New Roman"/>
          <w:sz w:val="24"/>
          <w:szCs w:val="24"/>
        </w:rPr>
      </w:pPr>
      <w:r w:rsidRPr="00882057">
        <w:rPr>
          <w:rFonts w:ascii="Times New Roman" w:hAnsi="Times New Roman" w:cs="Times New Roman"/>
          <w:sz w:val="24"/>
          <w:szCs w:val="24"/>
        </w:rPr>
        <w:t>федеральный календарный учебный график;</w:t>
      </w:r>
    </w:p>
    <w:p w:rsidR="00882057" w:rsidRDefault="00882057" w:rsidP="00C16688">
      <w:pPr>
        <w:pStyle w:val="a4"/>
        <w:numPr>
          <w:ilvl w:val="1"/>
          <w:numId w:val="12"/>
        </w:numPr>
        <w:spacing w:after="0" w:line="240" w:lineRule="auto"/>
        <w:ind w:left="-142" w:firstLine="709"/>
        <w:jc w:val="both"/>
        <w:rPr>
          <w:rFonts w:ascii="Times New Roman" w:hAnsi="Times New Roman" w:cs="Times New Roman"/>
          <w:sz w:val="24"/>
          <w:szCs w:val="24"/>
        </w:rPr>
      </w:pPr>
      <w:r w:rsidRPr="00882057">
        <w:rPr>
          <w:rFonts w:ascii="Times New Roman" w:hAnsi="Times New Roman" w:cs="Times New Roman"/>
          <w:sz w:val="24"/>
          <w:szCs w:val="24"/>
        </w:rPr>
        <w:t>федеральный календарный план воспитательной работы.</w:t>
      </w:r>
    </w:p>
    <w:p w:rsidR="00E70949" w:rsidRDefault="00203A23" w:rsidP="00C16688">
      <w:pPr>
        <w:pStyle w:val="a4"/>
        <w:numPr>
          <w:ilvl w:val="1"/>
          <w:numId w:val="12"/>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систему условий реализации основной образовательной программы в соответствии с требованиями Стандарта.</w:t>
      </w:r>
    </w:p>
    <w:p w:rsidR="00882057" w:rsidRPr="00464266" w:rsidRDefault="00882057" w:rsidP="00C16688">
      <w:pPr>
        <w:spacing w:after="0"/>
        <w:ind w:left="-142" w:firstLine="709"/>
        <w:jc w:val="both"/>
        <w:rPr>
          <w:rFonts w:ascii="Times New Roman" w:hAnsi="Times New Roman" w:cs="Times New Roman"/>
          <w:sz w:val="24"/>
          <w:szCs w:val="24"/>
        </w:rPr>
      </w:pPr>
      <w:r w:rsidRPr="00882057">
        <w:rPr>
          <w:rFonts w:ascii="Times New Roman" w:hAnsi="Times New Roman" w:cs="Times New Roman"/>
          <w:sz w:val="24"/>
          <w:szCs w:val="24"/>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70949" w:rsidRPr="003D4F4E" w:rsidRDefault="00203A23" w:rsidP="006837F5">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а часть, формируемая участниками образовательных отношений, – 40% от общего объема образовательной программы среднего общего образования</w:t>
      </w:r>
      <w:r w:rsidR="003D4F4E">
        <w:rPr>
          <w:rFonts w:ascii="Times New Roman" w:hAnsi="Times New Roman" w:cs="Times New Roman"/>
          <w:sz w:val="24"/>
          <w:szCs w:val="24"/>
        </w:rPr>
        <w:t>.</w:t>
      </w:r>
    </w:p>
    <w:p w:rsidR="003D4F4E" w:rsidRPr="003D4F4E" w:rsidRDefault="006837F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D4F4E" w:rsidRPr="003D4F4E">
        <w:rPr>
          <w:rFonts w:ascii="Times New Roman" w:hAnsi="Times New Roman" w:cs="Times New Roman"/>
          <w:sz w:val="24"/>
          <w:szCs w:val="24"/>
        </w:rPr>
        <w:t xml:space="preserve">Среднее общее образование </w:t>
      </w:r>
      <w:r w:rsidR="003D4F4E">
        <w:rPr>
          <w:rFonts w:ascii="Times New Roman" w:hAnsi="Times New Roman" w:cs="Times New Roman"/>
          <w:sz w:val="24"/>
          <w:szCs w:val="24"/>
        </w:rPr>
        <w:t>в средней школе №52</w:t>
      </w:r>
      <w:r w:rsidR="003D4F4E" w:rsidRPr="003D4F4E">
        <w:rPr>
          <w:rFonts w:ascii="Times New Roman" w:hAnsi="Times New Roman" w:cs="Times New Roman"/>
          <w:sz w:val="24"/>
          <w:szCs w:val="24"/>
        </w:rPr>
        <w:t>может быть получено:</w:t>
      </w:r>
    </w:p>
    <w:p w:rsidR="003D4F4E" w:rsidRPr="00436745" w:rsidRDefault="001C6FB1"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в очной, очно-заочной </w:t>
      </w:r>
      <w:r w:rsidR="00B558F9">
        <w:rPr>
          <w:rFonts w:ascii="Times New Roman" w:hAnsi="Times New Roman" w:cs="Times New Roman"/>
          <w:sz w:val="24"/>
          <w:szCs w:val="24"/>
        </w:rPr>
        <w:t xml:space="preserve">и </w:t>
      </w:r>
      <w:r>
        <w:rPr>
          <w:rFonts w:ascii="Times New Roman" w:hAnsi="Times New Roman" w:cs="Times New Roman"/>
          <w:sz w:val="24"/>
          <w:szCs w:val="24"/>
        </w:rPr>
        <w:t xml:space="preserve">заочной форме </w:t>
      </w:r>
      <w:r w:rsidRPr="00436745">
        <w:rPr>
          <w:rFonts w:ascii="Times New Roman" w:hAnsi="Times New Roman" w:cs="Times New Roman"/>
          <w:sz w:val="24"/>
          <w:szCs w:val="24"/>
        </w:rPr>
        <w:t xml:space="preserve">(Приложение №1 </w:t>
      </w:r>
      <w:r w:rsidR="00B558F9" w:rsidRPr="00436745">
        <w:rPr>
          <w:rFonts w:ascii="Times New Roman" w:hAnsi="Times New Roman" w:cs="Times New Roman"/>
          <w:sz w:val="24"/>
          <w:szCs w:val="24"/>
        </w:rPr>
        <w:t>Положение о формах обучения в муниципальном общеобразовательном учреждении «Средняя школа № 52»</w:t>
      </w:r>
      <w:r w:rsidRPr="00436745">
        <w:rPr>
          <w:rFonts w:ascii="Times New Roman" w:hAnsi="Times New Roman" w:cs="Times New Roman"/>
          <w:sz w:val="24"/>
          <w:szCs w:val="24"/>
        </w:rPr>
        <w:t>)</w:t>
      </w:r>
      <w:r w:rsidR="003D4F4E" w:rsidRPr="00436745">
        <w:rPr>
          <w:rFonts w:ascii="Times New Roman" w:hAnsi="Times New Roman" w:cs="Times New Roman"/>
          <w:sz w:val="24"/>
          <w:szCs w:val="24"/>
        </w:rPr>
        <w:t>;</w:t>
      </w:r>
    </w:p>
    <w:p w:rsidR="003D4F4E" w:rsidRPr="003D4F4E" w:rsidRDefault="001C6FB1"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вне организации</w:t>
      </w:r>
      <w:r w:rsidR="003D4F4E" w:rsidRPr="003D4F4E">
        <w:rPr>
          <w:rFonts w:ascii="Times New Roman" w:hAnsi="Times New Roman" w:cs="Times New Roman"/>
          <w:sz w:val="24"/>
          <w:szCs w:val="24"/>
        </w:rPr>
        <w:t xml:space="preserve">, </w:t>
      </w:r>
      <w:r>
        <w:rPr>
          <w:rFonts w:ascii="Times New Roman" w:hAnsi="Times New Roman" w:cs="Times New Roman"/>
          <w:sz w:val="24"/>
          <w:szCs w:val="24"/>
        </w:rPr>
        <w:t xml:space="preserve">в форме семейного </w:t>
      </w:r>
      <w:r w:rsidR="003D4F4E" w:rsidRPr="003D4F4E">
        <w:rPr>
          <w:rFonts w:ascii="Times New Roman" w:hAnsi="Times New Roman" w:cs="Times New Roman"/>
          <w:sz w:val="24"/>
          <w:szCs w:val="24"/>
        </w:rPr>
        <w:t>образования и самообразования.</w:t>
      </w:r>
    </w:p>
    <w:p w:rsidR="006837F5" w:rsidRDefault="003D4F4E" w:rsidP="006837F5">
      <w:pPr>
        <w:spacing w:after="0" w:line="240" w:lineRule="auto"/>
        <w:ind w:left="-142" w:firstLine="709"/>
        <w:jc w:val="both"/>
        <w:rPr>
          <w:rFonts w:ascii="Times New Roman" w:hAnsi="Times New Roman" w:cs="Times New Roman"/>
          <w:sz w:val="24"/>
          <w:szCs w:val="24"/>
        </w:rPr>
      </w:pPr>
      <w:r w:rsidRPr="003D4F4E">
        <w:rPr>
          <w:rFonts w:ascii="Times New Roman" w:hAnsi="Times New Roman" w:cs="Times New Roman"/>
          <w:sz w:val="24"/>
          <w:szCs w:val="24"/>
        </w:rPr>
        <w:t>Допускается сочетание различных форм получен</w:t>
      </w:r>
      <w:r w:rsidR="006837F5">
        <w:rPr>
          <w:rFonts w:ascii="Times New Roman" w:hAnsi="Times New Roman" w:cs="Times New Roman"/>
          <w:sz w:val="24"/>
          <w:szCs w:val="24"/>
        </w:rPr>
        <w:t>ия образования и форм обучения.</w:t>
      </w:r>
    </w:p>
    <w:p w:rsidR="001C6FB1" w:rsidRDefault="003D4F4E" w:rsidP="006837F5">
      <w:pPr>
        <w:spacing w:after="0" w:line="240" w:lineRule="auto"/>
        <w:ind w:left="-142" w:firstLine="709"/>
        <w:jc w:val="both"/>
        <w:rPr>
          <w:rFonts w:ascii="Times New Roman" w:hAnsi="Times New Roman" w:cs="Times New Roman"/>
          <w:sz w:val="24"/>
          <w:szCs w:val="24"/>
        </w:rPr>
      </w:pPr>
      <w:r w:rsidRPr="003D4F4E">
        <w:rPr>
          <w:rFonts w:ascii="Times New Roman" w:hAnsi="Times New Roman" w:cs="Times New Roman"/>
          <w:sz w:val="24"/>
          <w:szCs w:val="24"/>
        </w:rPr>
        <w:t>Срок получения среднего общего образования составляет два года</w:t>
      </w:r>
      <w:r w:rsidR="001C6FB1">
        <w:rPr>
          <w:rFonts w:ascii="Times New Roman" w:hAnsi="Times New Roman" w:cs="Times New Roman"/>
          <w:sz w:val="24"/>
          <w:szCs w:val="24"/>
        </w:rPr>
        <w:t>.</w:t>
      </w:r>
    </w:p>
    <w:p w:rsidR="00E70949" w:rsidRPr="00436745"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 целях обеспечения </w:t>
      </w:r>
      <w:r w:rsidR="00167AD8" w:rsidRPr="00745265">
        <w:rPr>
          <w:rFonts w:ascii="Times New Roman" w:hAnsi="Times New Roman" w:cs="Times New Roman"/>
          <w:sz w:val="24"/>
          <w:szCs w:val="24"/>
        </w:rPr>
        <w:t>индивидуальных потребностей,</w:t>
      </w:r>
      <w:r w:rsidRPr="00745265">
        <w:rPr>
          <w:rFonts w:ascii="Times New Roman" w:hAnsi="Times New Roman" w:cs="Times New Roman"/>
          <w:sz w:val="24"/>
          <w:szCs w:val="24"/>
        </w:rPr>
        <w:t xml:space="preserve"> обучающихся в </w:t>
      </w:r>
      <w:r w:rsidR="00B558F9" w:rsidRPr="00745265">
        <w:rPr>
          <w:rFonts w:ascii="Times New Roman" w:hAnsi="Times New Roman" w:cs="Times New Roman"/>
          <w:sz w:val="24"/>
          <w:szCs w:val="24"/>
        </w:rPr>
        <w:t>основной образовательной программе,</w:t>
      </w:r>
      <w:r w:rsidRPr="00745265">
        <w:rPr>
          <w:rFonts w:ascii="Times New Roman" w:hAnsi="Times New Roman" w:cs="Times New Roman"/>
          <w:sz w:val="24"/>
          <w:szCs w:val="24"/>
        </w:rPr>
        <w:t xml:space="preserve"> предусматриваются учебные предметы, курсы, обеспечивающие различные интересы обучающихся; внеурочная деятельность. </w:t>
      </w:r>
      <w:r w:rsidR="00C03AE4" w:rsidRPr="00436745">
        <w:rPr>
          <w:rFonts w:ascii="Times New Roman" w:hAnsi="Times New Roman" w:cs="Times New Roman"/>
          <w:sz w:val="24"/>
          <w:szCs w:val="24"/>
        </w:rPr>
        <w:t>(Приложение №</w:t>
      </w:r>
      <w:r w:rsidR="001C6FB1" w:rsidRPr="00436745">
        <w:rPr>
          <w:rFonts w:ascii="Times New Roman" w:hAnsi="Times New Roman" w:cs="Times New Roman"/>
          <w:sz w:val="24"/>
          <w:szCs w:val="24"/>
        </w:rPr>
        <w:t>2</w:t>
      </w:r>
      <w:r w:rsidR="00B558F9" w:rsidRPr="00436745">
        <w:rPr>
          <w:rFonts w:ascii="Times New Roman" w:hAnsi="Times New Roman" w:cs="Times New Roman"/>
          <w:sz w:val="24"/>
          <w:szCs w:val="24"/>
        </w:rPr>
        <w:t xml:space="preserve"> Учебный план</w:t>
      </w:r>
      <w:r w:rsidR="00C03AE4" w:rsidRPr="00436745">
        <w:rPr>
          <w:rFonts w:ascii="Times New Roman" w:hAnsi="Times New Roman" w:cs="Times New Roman"/>
          <w:sz w:val="24"/>
          <w:szCs w:val="24"/>
        </w:rPr>
        <w:t>)</w:t>
      </w:r>
      <w:r w:rsidR="00436745">
        <w:rPr>
          <w:rFonts w:ascii="Times New Roman" w:hAnsi="Times New Roman" w:cs="Times New Roman"/>
          <w:sz w:val="24"/>
          <w:szCs w:val="24"/>
        </w:rPr>
        <w:t>.</w:t>
      </w:r>
    </w:p>
    <w:p w:rsidR="00E70949" w:rsidRPr="00745265"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w:t>
      </w:r>
      <w:r w:rsidR="00B558F9">
        <w:rPr>
          <w:rFonts w:ascii="Times New Roman" w:hAnsi="Times New Roman" w:cs="Times New Roman"/>
          <w:sz w:val="24"/>
          <w:szCs w:val="24"/>
        </w:rPr>
        <w:t xml:space="preserve">щих изучение учебных предметов </w:t>
      </w:r>
      <w:r w:rsidRPr="00745265">
        <w:rPr>
          <w:rFonts w:ascii="Times New Roman" w:hAnsi="Times New Roman" w:cs="Times New Roman"/>
          <w:sz w:val="24"/>
          <w:szCs w:val="24"/>
        </w:rPr>
        <w:t>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r w:rsidR="00E70949" w:rsidRPr="00745265">
        <w:rPr>
          <w:rFonts w:ascii="Times New Roman" w:hAnsi="Times New Roman" w:cs="Times New Roman"/>
          <w:sz w:val="24"/>
          <w:szCs w:val="24"/>
        </w:rPr>
        <w:t>.</w:t>
      </w:r>
    </w:p>
    <w:p w:rsidR="00E70949" w:rsidRPr="00745265" w:rsidRDefault="00203A2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Объем ООП СОО определяется в учебном плане и плане внеурочной деятельности.</w:t>
      </w:r>
    </w:p>
    <w:p w:rsidR="00E70949" w:rsidRPr="00745265" w:rsidRDefault="00203A23" w:rsidP="006837F5">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b/>
          <w:sz w:val="24"/>
          <w:szCs w:val="24"/>
        </w:rPr>
        <w:t>Основная образовательная программа ориентирована на становление личностных характеристик выпускника</w:t>
      </w:r>
      <w:r w:rsidRPr="00745265">
        <w:rPr>
          <w:rFonts w:ascii="Times New Roman" w:hAnsi="Times New Roman" w:cs="Times New Roman"/>
          <w:sz w:val="24"/>
          <w:szCs w:val="24"/>
        </w:rPr>
        <w:t xml:space="preserve"> («портрет выпускника школы»):</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 xml:space="preserve">любящий свой край и своё Отечество, знающий русский и родной язык, уважающий свой народ, его культуру и духовные традиции; </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осознающий и принимающий ценности человеческой жизни, семьи, гражданского общества, многонационального российского народа, человечества;</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активно и заинтересованно познающий мир, осознающий ценность труда, науки и творчества;</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владеющий основами научных методов познания окружающего мира;</w:t>
      </w:r>
    </w:p>
    <w:p w:rsidR="00AB5964" w:rsidRPr="00745265" w:rsidRDefault="00B558F9"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мотивированный на творчество и </w:t>
      </w:r>
      <w:r w:rsidR="00AB5964" w:rsidRPr="00745265">
        <w:rPr>
          <w:rFonts w:ascii="Times New Roman" w:eastAsia="Times New Roman" w:hAnsi="Times New Roman" w:cs="Times New Roman"/>
          <w:sz w:val="24"/>
          <w:szCs w:val="24"/>
          <w:lang w:eastAsia="ru-RU"/>
        </w:rPr>
        <w:t>инновационную деятельность;</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готовый к сотрудничеству, способный осуществлять учебно-исследовательскую, проектную и информационно-познавательную деятельность;</w:t>
      </w:r>
    </w:p>
    <w:p w:rsidR="00AB5964" w:rsidRPr="00745265" w:rsidRDefault="00B558F9"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осознающий </w:t>
      </w:r>
      <w:r w:rsidR="00AB5964" w:rsidRPr="00745265">
        <w:rPr>
          <w:rFonts w:ascii="Times New Roman" w:eastAsia="Times New Roman" w:hAnsi="Times New Roman" w:cs="Times New Roman"/>
          <w:sz w:val="24"/>
          <w:szCs w:val="24"/>
          <w:lang w:eastAsia="ru-RU"/>
        </w:rPr>
        <w:t>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lastRenderedPageBreak/>
        <w:t>ув</w:t>
      </w:r>
      <w:r w:rsidR="00B558F9">
        <w:rPr>
          <w:rFonts w:ascii="Times New Roman" w:eastAsia="Times New Roman" w:hAnsi="Times New Roman" w:cs="Times New Roman"/>
          <w:sz w:val="24"/>
          <w:szCs w:val="24"/>
          <w:lang w:eastAsia="ru-RU"/>
        </w:rPr>
        <w:t xml:space="preserve">ажающий </w:t>
      </w:r>
      <w:r w:rsidRPr="00745265">
        <w:rPr>
          <w:rFonts w:ascii="Times New Roman" w:eastAsia="Times New Roman" w:hAnsi="Times New Roman" w:cs="Times New Roman"/>
          <w:sz w:val="24"/>
          <w:szCs w:val="24"/>
          <w:lang w:eastAsia="ru-RU"/>
        </w:rPr>
        <w:t>мнение других людей, умеющий вести конструктивный диалог, достигать взаимопонимания и успешно взаимодействовать;</w:t>
      </w:r>
    </w:p>
    <w:p w:rsidR="00AB5964" w:rsidRPr="00745265" w:rsidRDefault="00A65691"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осознанно</w:t>
      </w:r>
      <w:r w:rsidR="00AB5964" w:rsidRPr="00745265">
        <w:rPr>
          <w:rFonts w:ascii="Times New Roman" w:hAnsi="Times New Roman" w:cs="Times New Roman"/>
          <w:sz w:val="24"/>
          <w:szCs w:val="24"/>
          <w:lang w:eastAsia="ru-RU"/>
        </w:rPr>
        <w:t xml:space="preserve"> выполняющий и пропагандирующий правила здорового, безопасного</w:t>
      </w:r>
      <w:r w:rsidR="00B558F9">
        <w:rPr>
          <w:rFonts w:ascii="Times New Roman" w:hAnsi="Times New Roman" w:cs="Times New Roman"/>
          <w:sz w:val="24"/>
          <w:szCs w:val="24"/>
          <w:lang w:eastAsia="ru-RU"/>
        </w:rPr>
        <w:t xml:space="preserve"> </w:t>
      </w:r>
      <w:r w:rsidR="00AB5964" w:rsidRPr="00745265">
        <w:rPr>
          <w:rFonts w:ascii="Times New Roman" w:hAnsi="Times New Roman" w:cs="Times New Roman"/>
          <w:sz w:val="24"/>
          <w:szCs w:val="24"/>
          <w:lang w:eastAsia="ru-RU"/>
        </w:rPr>
        <w:t>и экологически целесообразного образа жизни;</w:t>
      </w:r>
    </w:p>
    <w:p w:rsidR="00AB5964" w:rsidRPr="00745265" w:rsidRDefault="007A2B28"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hAnsi="Times New Roman" w:cs="Times New Roman"/>
          <w:sz w:val="24"/>
          <w:szCs w:val="24"/>
          <w:lang w:eastAsia="ru-RU"/>
        </w:rPr>
        <w:t>п</w:t>
      </w:r>
      <w:r w:rsidR="00B558F9">
        <w:rPr>
          <w:rFonts w:ascii="Times New Roman" w:hAnsi="Times New Roman" w:cs="Times New Roman"/>
          <w:sz w:val="24"/>
          <w:szCs w:val="24"/>
          <w:lang w:eastAsia="ru-RU"/>
        </w:rPr>
        <w:t xml:space="preserve">одготовленный </w:t>
      </w:r>
      <w:r w:rsidR="00AB5964" w:rsidRPr="00745265">
        <w:rPr>
          <w:rFonts w:ascii="Times New Roman" w:hAnsi="Times New Roman" w:cs="Times New Roman"/>
          <w:sz w:val="24"/>
          <w:szCs w:val="24"/>
          <w:lang w:eastAsia="ru-RU"/>
        </w:rPr>
        <w:t>к осознанному выбору профессии, понимающий значение профессиональной деятельности для человека и общества;</w:t>
      </w:r>
    </w:p>
    <w:p w:rsidR="00AB5964" w:rsidRPr="00745265" w:rsidRDefault="00AB5964" w:rsidP="00C16688">
      <w:pPr>
        <w:numPr>
          <w:ilvl w:val="0"/>
          <w:numId w:val="2"/>
        </w:num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hAnsi="Times New Roman" w:cs="Times New Roman"/>
          <w:sz w:val="24"/>
          <w:szCs w:val="24"/>
          <w:lang w:eastAsia="ru-RU"/>
        </w:rPr>
        <w:t>Мотивированный   на образование и самообразование в течение всей своей жизни.</w:t>
      </w:r>
    </w:p>
    <w:p w:rsidR="00AB5964" w:rsidRPr="0048187E" w:rsidRDefault="00AB5964" w:rsidP="00C16688">
      <w:pPr>
        <w:spacing w:after="0" w:line="240" w:lineRule="auto"/>
        <w:ind w:left="-142" w:firstLine="709"/>
        <w:jc w:val="both"/>
        <w:rPr>
          <w:rFonts w:ascii="Times New Roman" w:hAnsi="Times New Roman" w:cs="Times New Roman"/>
          <w:color w:val="FF0000"/>
          <w:sz w:val="24"/>
          <w:szCs w:val="24"/>
        </w:rPr>
      </w:pPr>
    </w:p>
    <w:p w:rsidR="00B558F9" w:rsidRPr="00745265" w:rsidRDefault="00203A23" w:rsidP="00C16688">
      <w:pPr>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 xml:space="preserve">1.1.4. Подходы к организации внеурочной деятельности среднего общего образования </w:t>
      </w:r>
    </w:p>
    <w:p w:rsidR="003468F5" w:rsidRPr="003468F5" w:rsidRDefault="003468F5" w:rsidP="006837F5">
      <w:pPr>
        <w:spacing w:after="0" w:line="240" w:lineRule="auto"/>
        <w:ind w:left="-142" w:firstLine="709"/>
        <w:jc w:val="both"/>
        <w:rPr>
          <w:rFonts w:ascii="Times New Roman" w:hAnsi="Times New Roman" w:cs="Times New Roman"/>
          <w:sz w:val="24"/>
          <w:szCs w:val="24"/>
        </w:rPr>
      </w:pPr>
      <w:r w:rsidRPr="003468F5">
        <w:rPr>
          <w:rFonts w:ascii="Times New Roman" w:hAnsi="Times New Roman" w:cs="Times New Roman"/>
          <w:sz w:val="24"/>
          <w:szCs w:val="24"/>
        </w:rPr>
        <w:t xml:space="preserve">Основная образовательная программа определяет цели, </w:t>
      </w:r>
      <w:r w:rsidR="006837F5">
        <w:rPr>
          <w:rFonts w:ascii="Times New Roman" w:hAnsi="Times New Roman" w:cs="Times New Roman"/>
          <w:sz w:val="24"/>
          <w:szCs w:val="24"/>
        </w:rPr>
        <w:t xml:space="preserve">задачи, планируемые результаты, </w:t>
      </w:r>
      <w:r w:rsidRPr="003468F5">
        <w:rPr>
          <w:rFonts w:ascii="Times New Roman" w:hAnsi="Times New Roman" w:cs="Times New Roman"/>
          <w:sz w:val="24"/>
          <w:szCs w:val="24"/>
        </w:rPr>
        <w:t>содержание и организацию образовательной деятельност</w:t>
      </w:r>
      <w:r w:rsidR="00B558F9">
        <w:rPr>
          <w:rFonts w:ascii="Times New Roman" w:hAnsi="Times New Roman" w:cs="Times New Roman"/>
          <w:sz w:val="24"/>
          <w:szCs w:val="24"/>
        </w:rPr>
        <w:t xml:space="preserve">и при получении среднего общего </w:t>
      </w:r>
      <w:r w:rsidRPr="003468F5">
        <w:rPr>
          <w:rFonts w:ascii="Times New Roman" w:hAnsi="Times New Roman" w:cs="Times New Roman"/>
          <w:sz w:val="24"/>
          <w:szCs w:val="24"/>
        </w:rPr>
        <w:t>образования и реализуется через</w:t>
      </w:r>
      <w:r>
        <w:rPr>
          <w:rFonts w:ascii="Times New Roman" w:hAnsi="Times New Roman" w:cs="Times New Roman"/>
          <w:sz w:val="24"/>
          <w:szCs w:val="24"/>
        </w:rPr>
        <w:t xml:space="preserve"> </w:t>
      </w:r>
      <w:r w:rsidRPr="003468F5">
        <w:rPr>
          <w:rFonts w:ascii="Times New Roman" w:hAnsi="Times New Roman" w:cs="Times New Roman"/>
          <w:sz w:val="24"/>
          <w:szCs w:val="24"/>
        </w:rPr>
        <w:t>урочную и внеурочную деятельность с соблюдением требований государственных санитарно</w:t>
      </w:r>
      <w:r w:rsidR="00B558F9">
        <w:rPr>
          <w:rFonts w:ascii="Times New Roman" w:hAnsi="Times New Roman" w:cs="Times New Roman"/>
          <w:sz w:val="24"/>
          <w:szCs w:val="24"/>
        </w:rPr>
        <w:t>-</w:t>
      </w:r>
      <w:r w:rsidRPr="003468F5">
        <w:rPr>
          <w:rFonts w:ascii="Times New Roman" w:hAnsi="Times New Roman" w:cs="Times New Roman"/>
          <w:sz w:val="24"/>
          <w:szCs w:val="24"/>
        </w:rPr>
        <w:t xml:space="preserve">эпидемиологических </w:t>
      </w:r>
      <w:r>
        <w:rPr>
          <w:rFonts w:ascii="Times New Roman" w:hAnsi="Times New Roman" w:cs="Times New Roman"/>
          <w:sz w:val="24"/>
          <w:szCs w:val="24"/>
        </w:rPr>
        <w:t>правил</w:t>
      </w:r>
      <w:r w:rsidRPr="003468F5">
        <w:rPr>
          <w:rFonts w:ascii="Times New Roman" w:hAnsi="Times New Roman" w:cs="Times New Roman"/>
          <w:sz w:val="24"/>
          <w:szCs w:val="24"/>
        </w:rPr>
        <w:t xml:space="preserve"> и нормативов.</w:t>
      </w:r>
    </w:p>
    <w:p w:rsidR="003468F5" w:rsidRDefault="003468F5" w:rsidP="00C16688">
      <w:pPr>
        <w:spacing w:after="0" w:line="240" w:lineRule="auto"/>
        <w:ind w:left="-142" w:firstLine="709"/>
        <w:jc w:val="both"/>
        <w:rPr>
          <w:rFonts w:ascii="Times New Roman" w:hAnsi="Times New Roman" w:cs="Times New Roman"/>
          <w:sz w:val="24"/>
          <w:szCs w:val="24"/>
        </w:rPr>
      </w:pPr>
      <w:r w:rsidRPr="003468F5">
        <w:rPr>
          <w:rFonts w:ascii="Times New Roman" w:hAnsi="Times New Roman" w:cs="Times New Roman"/>
          <w:sz w:val="24"/>
          <w:szCs w:val="24"/>
        </w:rPr>
        <w:t xml:space="preserve">Внеурочная деятельность организуется </w:t>
      </w:r>
      <w:r>
        <w:rPr>
          <w:rFonts w:ascii="Times New Roman" w:hAnsi="Times New Roman" w:cs="Times New Roman"/>
          <w:sz w:val="24"/>
          <w:szCs w:val="24"/>
        </w:rPr>
        <w:t xml:space="preserve">в соответствии с ФОП </w:t>
      </w:r>
      <w:r w:rsidRPr="003468F5">
        <w:rPr>
          <w:rFonts w:ascii="Times New Roman" w:hAnsi="Times New Roman" w:cs="Times New Roman"/>
          <w:sz w:val="24"/>
          <w:szCs w:val="24"/>
        </w:rPr>
        <w:t xml:space="preserve">по направлениям развития личности (спортивно оздоровительное, духовно-нравственное, социальное, </w:t>
      </w:r>
      <w:r w:rsidR="00D43D54">
        <w:rPr>
          <w:rFonts w:ascii="Times New Roman" w:hAnsi="Times New Roman" w:cs="Times New Roman"/>
          <w:sz w:val="24"/>
          <w:szCs w:val="24"/>
        </w:rPr>
        <w:t>обще</w:t>
      </w:r>
      <w:r w:rsidR="00D43D54" w:rsidRPr="003468F5">
        <w:rPr>
          <w:rFonts w:ascii="Times New Roman" w:hAnsi="Times New Roman" w:cs="Times New Roman"/>
          <w:sz w:val="24"/>
          <w:szCs w:val="24"/>
        </w:rPr>
        <w:t>и</w:t>
      </w:r>
      <w:r w:rsidR="00D43D54">
        <w:rPr>
          <w:rFonts w:ascii="Times New Roman" w:hAnsi="Times New Roman" w:cs="Times New Roman"/>
          <w:sz w:val="24"/>
          <w:szCs w:val="24"/>
        </w:rPr>
        <w:t>нтеллектуальное</w:t>
      </w:r>
      <w:r>
        <w:rPr>
          <w:rFonts w:ascii="Times New Roman" w:hAnsi="Times New Roman" w:cs="Times New Roman"/>
          <w:sz w:val="24"/>
          <w:szCs w:val="24"/>
        </w:rPr>
        <w:t xml:space="preserve">, общекультурное) в </w:t>
      </w:r>
      <w:r w:rsidRPr="003468F5">
        <w:rPr>
          <w:rFonts w:ascii="Times New Roman" w:hAnsi="Times New Roman" w:cs="Times New Roman"/>
          <w:sz w:val="24"/>
          <w:szCs w:val="24"/>
        </w:rPr>
        <w:t xml:space="preserve">таких формах как художественные, культурологические, </w:t>
      </w:r>
      <w:r>
        <w:rPr>
          <w:rFonts w:ascii="Times New Roman" w:hAnsi="Times New Roman" w:cs="Times New Roman"/>
          <w:sz w:val="24"/>
          <w:szCs w:val="24"/>
        </w:rPr>
        <w:t xml:space="preserve">филологические, хоровые студии, </w:t>
      </w:r>
      <w:r w:rsidRPr="003468F5">
        <w:rPr>
          <w:rFonts w:ascii="Times New Roman" w:hAnsi="Times New Roman" w:cs="Times New Roman"/>
          <w:sz w:val="24"/>
          <w:szCs w:val="24"/>
        </w:rPr>
        <w:t>сетевые сообщества, школьные спортивные клубы и секции, конференции, олимпиады, военно</w:t>
      </w:r>
      <w:r w:rsidR="00427AFF">
        <w:rPr>
          <w:rFonts w:ascii="Times New Roman" w:hAnsi="Times New Roman" w:cs="Times New Roman"/>
          <w:sz w:val="24"/>
          <w:szCs w:val="24"/>
        </w:rPr>
        <w:t>-</w:t>
      </w:r>
      <w:r w:rsidRPr="003468F5">
        <w:rPr>
          <w:rFonts w:ascii="Times New Roman" w:hAnsi="Times New Roman" w:cs="Times New Roman"/>
          <w:sz w:val="24"/>
          <w:szCs w:val="24"/>
        </w:rPr>
        <w:t>патриотические объединения, экскурсии, соревнования, по</w:t>
      </w:r>
      <w:r>
        <w:rPr>
          <w:rFonts w:ascii="Times New Roman" w:hAnsi="Times New Roman" w:cs="Times New Roman"/>
          <w:sz w:val="24"/>
          <w:szCs w:val="24"/>
        </w:rPr>
        <w:t xml:space="preserve">исковые и научные исследования, </w:t>
      </w:r>
      <w:r w:rsidRPr="003468F5">
        <w:rPr>
          <w:rFonts w:ascii="Times New Roman" w:hAnsi="Times New Roman" w:cs="Times New Roman"/>
          <w:sz w:val="24"/>
          <w:szCs w:val="24"/>
        </w:rPr>
        <w:t>общественно полезные практики и другие формы на добро</w:t>
      </w:r>
      <w:r>
        <w:rPr>
          <w:rFonts w:ascii="Times New Roman" w:hAnsi="Times New Roman" w:cs="Times New Roman"/>
          <w:sz w:val="24"/>
          <w:szCs w:val="24"/>
        </w:rPr>
        <w:t xml:space="preserve">вольной основе в соответствии с </w:t>
      </w:r>
      <w:r w:rsidRPr="003468F5">
        <w:rPr>
          <w:rFonts w:ascii="Times New Roman" w:hAnsi="Times New Roman" w:cs="Times New Roman"/>
          <w:sz w:val="24"/>
          <w:szCs w:val="24"/>
        </w:rPr>
        <w:t>выбором участников образовательных отношений.</w:t>
      </w:r>
      <w:r w:rsidR="00235808">
        <w:rPr>
          <w:rFonts w:ascii="Times New Roman" w:hAnsi="Times New Roman" w:cs="Times New Roman"/>
          <w:sz w:val="24"/>
          <w:szCs w:val="24"/>
        </w:rPr>
        <w:t xml:space="preserve">   (Приложение к п.1.1.4)</w:t>
      </w:r>
    </w:p>
    <w:p w:rsidR="003468F5" w:rsidRDefault="00DD21AA" w:rsidP="00C16688">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 xml:space="preserve">  </w:t>
      </w:r>
    </w:p>
    <w:p w:rsidR="00043DD3" w:rsidRPr="00043DD3" w:rsidRDefault="00043DD3" w:rsidP="00CA795A">
      <w:pPr>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DD21AA" w:rsidRPr="00043DD3">
        <w:rPr>
          <w:rFonts w:ascii="Times New Roman" w:hAnsi="Times New Roman" w:cs="Times New Roman"/>
          <w:b/>
          <w:sz w:val="28"/>
          <w:szCs w:val="28"/>
        </w:rPr>
        <w:t xml:space="preserve"> </w:t>
      </w:r>
      <w:r w:rsidR="004177DF">
        <w:rPr>
          <w:rFonts w:ascii="Times New Roman" w:hAnsi="Times New Roman" w:cs="Times New Roman"/>
          <w:b/>
          <w:sz w:val="28"/>
          <w:szCs w:val="28"/>
        </w:rPr>
        <w:t>1</w:t>
      </w:r>
      <w:r w:rsidRPr="00043DD3">
        <w:rPr>
          <w:rFonts w:ascii="Times New Roman" w:hAnsi="Times New Roman" w:cs="Times New Roman"/>
          <w:b/>
          <w:sz w:val="28"/>
          <w:szCs w:val="28"/>
        </w:rPr>
        <w:t>.2. Планируемые результаты освоения обучающимися основной образовательной программы среднего общего образования</w:t>
      </w:r>
    </w:p>
    <w:p w:rsidR="004B57C2" w:rsidRDefault="004B57C2" w:rsidP="006837F5">
      <w:pPr>
        <w:tabs>
          <w:tab w:val="left" w:pos="6864"/>
        </w:tabs>
        <w:spacing w:after="0" w:line="240" w:lineRule="auto"/>
        <w:ind w:left="-142" w:firstLine="709"/>
        <w:jc w:val="both"/>
        <w:rPr>
          <w:rFonts w:ascii="Times New Roman" w:hAnsi="Times New Roman" w:cs="Times New Roman"/>
          <w:sz w:val="24"/>
          <w:szCs w:val="24"/>
        </w:rPr>
      </w:pPr>
      <w:r w:rsidRPr="004B57C2">
        <w:rPr>
          <w:rFonts w:ascii="Times New Roman" w:hAnsi="Times New Roman" w:cs="Times New Roman"/>
          <w:sz w:val="24"/>
          <w:szCs w:val="24"/>
        </w:rPr>
        <w:t>Планируемые результаты освоения обучающимися основной образовательной</w:t>
      </w:r>
      <w:r w:rsidR="006837F5">
        <w:rPr>
          <w:rFonts w:ascii="Times New Roman" w:hAnsi="Times New Roman" w:cs="Times New Roman"/>
          <w:sz w:val="24"/>
          <w:szCs w:val="24"/>
        </w:rPr>
        <w:t xml:space="preserve"> </w:t>
      </w:r>
      <w:r w:rsidRPr="004B57C2">
        <w:rPr>
          <w:rFonts w:ascii="Times New Roman" w:hAnsi="Times New Roman" w:cs="Times New Roman"/>
          <w:sz w:val="24"/>
          <w:szCs w:val="24"/>
        </w:rPr>
        <w:t>Программы</w:t>
      </w:r>
      <w:r>
        <w:rPr>
          <w:rFonts w:ascii="Times New Roman" w:hAnsi="Times New Roman" w:cs="Times New Roman"/>
          <w:sz w:val="24"/>
          <w:szCs w:val="24"/>
        </w:rPr>
        <w:t>:</w:t>
      </w:r>
    </w:p>
    <w:p w:rsidR="004B57C2" w:rsidRPr="004B57C2" w:rsidRDefault="00617E32" w:rsidP="00C16688">
      <w:pPr>
        <w:tabs>
          <w:tab w:val="left" w:pos="6864"/>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 обеспечиваю</w:t>
      </w:r>
      <w:r w:rsidR="004B57C2">
        <w:rPr>
          <w:rFonts w:ascii="Times New Roman" w:hAnsi="Times New Roman" w:cs="Times New Roman"/>
          <w:sz w:val="24"/>
          <w:szCs w:val="24"/>
        </w:rPr>
        <w:t>т</w:t>
      </w:r>
      <w:r w:rsidR="004B57C2" w:rsidRPr="004B57C2">
        <w:rPr>
          <w:rFonts w:ascii="Times New Roman" w:hAnsi="Times New Roman" w:cs="Times New Roman"/>
          <w:sz w:val="24"/>
          <w:szCs w:val="24"/>
        </w:rPr>
        <w:t xml:space="preserve"> связь между требованиями Стандарта, образовательной деятельностью и</w:t>
      </w:r>
    </w:p>
    <w:p w:rsidR="004B57C2" w:rsidRPr="004B57C2" w:rsidRDefault="004B57C2" w:rsidP="00C16688">
      <w:pPr>
        <w:tabs>
          <w:tab w:val="left" w:pos="6864"/>
        </w:tabs>
        <w:spacing w:after="0" w:line="240" w:lineRule="auto"/>
        <w:ind w:left="-142" w:firstLine="709"/>
        <w:jc w:val="both"/>
        <w:rPr>
          <w:rFonts w:ascii="Times New Roman" w:hAnsi="Times New Roman" w:cs="Times New Roman"/>
          <w:sz w:val="24"/>
          <w:szCs w:val="24"/>
        </w:rPr>
      </w:pPr>
      <w:r w:rsidRPr="004B57C2">
        <w:rPr>
          <w:rFonts w:ascii="Times New Roman" w:hAnsi="Times New Roman" w:cs="Times New Roman"/>
          <w:sz w:val="24"/>
          <w:szCs w:val="24"/>
        </w:rPr>
        <w:t>системой оценки результатов освоения основной образовательной программы;</w:t>
      </w:r>
    </w:p>
    <w:p w:rsidR="004B57C2" w:rsidRPr="004B57C2" w:rsidRDefault="004B57C2" w:rsidP="00C16688">
      <w:pPr>
        <w:tabs>
          <w:tab w:val="left" w:pos="6864"/>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2) являются</w:t>
      </w:r>
      <w:r w:rsidRPr="004B57C2">
        <w:rPr>
          <w:rFonts w:ascii="Times New Roman" w:hAnsi="Times New Roman" w:cs="Times New Roman"/>
          <w:sz w:val="24"/>
          <w:szCs w:val="24"/>
        </w:rPr>
        <w:t xml:space="preserve"> содержательной и критериальной основой для разработки рабочих программ</w:t>
      </w:r>
    </w:p>
    <w:p w:rsidR="004B57C2" w:rsidRPr="004B57C2" w:rsidRDefault="004B57C2" w:rsidP="00C16688">
      <w:pPr>
        <w:tabs>
          <w:tab w:val="left" w:pos="6864"/>
        </w:tabs>
        <w:spacing w:after="0" w:line="240" w:lineRule="auto"/>
        <w:ind w:left="-142" w:firstLine="709"/>
        <w:jc w:val="both"/>
        <w:rPr>
          <w:rFonts w:ascii="Times New Roman" w:hAnsi="Times New Roman" w:cs="Times New Roman"/>
          <w:sz w:val="24"/>
          <w:szCs w:val="24"/>
        </w:rPr>
      </w:pPr>
      <w:r w:rsidRPr="004B57C2">
        <w:rPr>
          <w:rFonts w:ascii="Times New Roman" w:hAnsi="Times New Roman" w:cs="Times New Roman"/>
          <w:sz w:val="24"/>
          <w:szCs w:val="24"/>
        </w:rPr>
        <w:t>учебных предметов, курсов, рабочих программ курсов внеурочной деятельности, программ</w:t>
      </w:r>
    </w:p>
    <w:p w:rsidR="004B57C2" w:rsidRPr="004B57C2" w:rsidRDefault="004B57C2" w:rsidP="00C16688">
      <w:pPr>
        <w:tabs>
          <w:tab w:val="left" w:pos="6864"/>
        </w:tabs>
        <w:spacing w:after="0" w:line="240" w:lineRule="auto"/>
        <w:ind w:left="-142" w:firstLine="709"/>
        <w:jc w:val="both"/>
        <w:rPr>
          <w:rFonts w:ascii="Times New Roman" w:hAnsi="Times New Roman" w:cs="Times New Roman"/>
          <w:sz w:val="24"/>
          <w:szCs w:val="24"/>
        </w:rPr>
      </w:pPr>
      <w:r w:rsidRPr="004B57C2">
        <w:rPr>
          <w:rFonts w:ascii="Times New Roman" w:hAnsi="Times New Roman" w:cs="Times New Roman"/>
          <w:sz w:val="24"/>
          <w:szCs w:val="24"/>
        </w:rPr>
        <w:t>развития универсальных учебных действий, воспитания и социализации, а также для системы</w:t>
      </w:r>
    </w:p>
    <w:p w:rsidR="004B57C2" w:rsidRDefault="004B57C2" w:rsidP="00C16688">
      <w:pPr>
        <w:tabs>
          <w:tab w:val="left" w:pos="6864"/>
        </w:tabs>
        <w:spacing w:after="0" w:line="240" w:lineRule="auto"/>
        <w:ind w:left="-142" w:firstLine="709"/>
        <w:jc w:val="both"/>
        <w:rPr>
          <w:rFonts w:ascii="Times New Roman" w:hAnsi="Times New Roman" w:cs="Times New Roman"/>
          <w:sz w:val="24"/>
          <w:szCs w:val="24"/>
        </w:rPr>
      </w:pPr>
      <w:r w:rsidRPr="004B57C2">
        <w:rPr>
          <w:rFonts w:ascii="Times New Roman" w:hAnsi="Times New Roman" w:cs="Times New Roman"/>
          <w:sz w:val="24"/>
          <w:szCs w:val="24"/>
        </w:rPr>
        <w:t>оценки качества освоения обучающимися основной образовател</w:t>
      </w:r>
      <w:r w:rsidR="00AD32C2">
        <w:rPr>
          <w:rFonts w:ascii="Times New Roman" w:hAnsi="Times New Roman" w:cs="Times New Roman"/>
          <w:sz w:val="24"/>
          <w:szCs w:val="24"/>
        </w:rPr>
        <w:t>ь</w:t>
      </w:r>
      <w:r w:rsidR="004177DF">
        <w:rPr>
          <w:rFonts w:ascii="Times New Roman" w:hAnsi="Times New Roman" w:cs="Times New Roman"/>
          <w:sz w:val="24"/>
          <w:szCs w:val="24"/>
        </w:rPr>
        <w:t xml:space="preserve">ной программы в соответствии с </w:t>
      </w:r>
      <w:r w:rsidRPr="004B57C2">
        <w:rPr>
          <w:rFonts w:ascii="Times New Roman" w:hAnsi="Times New Roman" w:cs="Times New Roman"/>
          <w:sz w:val="24"/>
          <w:szCs w:val="24"/>
        </w:rPr>
        <w:t>требованиями Стандарта.</w:t>
      </w:r>
    </w:p>
    <w:p w:rsidR="004177DF" w:rsidRDefault="00E44770" w:rsidP="00E44770">
      <w:pPr>
        <w:tabs>
          <w:tab w:val="left" w:pos="6864"/>
        </w:tabs>
        <w:spacing w:after="0" w:line="240" w:lineRule="auto"/>
        <w:ind w:left="-142" w:firstLine="709"/>
        <w:jc w:val="right"/>
        <w:rPr>
          <w:rFonts w:ascii="Times New Roman" w:hAnsi="Times New Roman" w:cs="Times New Roman"/>
          <w:sz w:val="24"/>
          <w:szCs w:val="24"/>
        </w:rPr>
      </w:pPr>
      <w:r w:rsidRPr="00E44770">
        <w:rPr>
          <w:rFonts w:ascii="Times New Roman" w:hAnsi="Times New Roman" w:cs="Times New Roman"/>
          <w:sz w:val="24"/>
          <w:szCs w:val="24"/>
        </w:rPr>
        <w:t>Таблица 1</w:t>
      </w:r>
    </w:p>
    <w:p w:rsidR="00E44770" w:rsidRPr="00E44770" w:rsidRDefault="00E44770" w:rsidP="00E44770">
      <w:pPr>
        <w:tabs>
          <w:tab w:val="left" w:pos="6864"/>
        </w:tabs>
        <w:spacing w:after="0" w:line="240" w:lineRule="auto"/>
        <w:ind w:left="-142" w:firstLine="709"/>
        <w:jc w:val="right"/>
        <w:rPr>
          <w:rFonts w:ascii="Times New Roman" w:hAnsi="Times New Roman" w:cs="Times New Roman"/>
          <w:sz w:val="24"/>
          <w:szCs w:val="24"/>
        </w:rPr>
      </w:pPr>
    </w:p>
    <w:tbl>
      <w:tblPr>
        <w:tblStyle w:val="a5"/>
        <w:tblW w:w="9640" w:type="dxa"/>
        <w:tblInd w:w="-34" w:type="dxa"/>
        <w:tblLook w:val="04A0" w:firstRow="1" w:lastRow="0" w:firstColumn="1" w:lastColumn="0" w:noHBand="0" w:noVBand="1"/>
      </w:tblPr>
      <w:tblGrid>
        <w:gridCol w:w="3970"/>
        <w:gridCol w:w="5670"/>
      </w:tblGrid>
      <w:tr w:rsidR="00864770" w:rsidTr="006837F5">
        <w:tc>
          <w:tcPr>
            <w:tcW w:w="3970" w:type="dxa"/>
          </w:tcPr>
          <w:p w:rsidR="00864770" w:rsidRPr="000D5630" w:rsidRDefault="00864770" w:rsidP="006837F5">
            <w:pPr>
              <w:tabs>
                <w:tab w:val="left" w:pos="6864"/>
              </w:tabs>
              <w:ind w:firstLine="314"/>
              <w:jc w:val="both"/>
              <w:rPr>
                <w:rFonts w:ascii="Times New Roman" w:hAnsi="Times New Roman" w:cs="Times New Roman"/>
                <w:b/>
                <w:i/>
                <w:sz w:val="24"/>
                <w:szCs w:val="24"/>
              </w:rPr>
            </w:pPr>
            <w:r w:rsidRPr="000D5630">
              <w:rPr>
                <w:rFonts w:ascii="Times New Roman" w:hAnsi="Times New Roman" w:cs="Times New Roman"/>
                <w:b/>
                <w:i/>
                <w:sz w:val="24"/>
                <w:szCs w:val="24"/>
              </w:rPr>
              <w:t xml:space="preserve">1.Обеспечивают связь между требованиями Стандарта, </w:t>
            </w:r>
            <w:r w:rsidR="00617E32" w:rsidRPr="000D5630">
              <w:rPr>
                <w:rFonts w:ascii="Times New Roman" w:hAnsi="Times New Roman" w:cs="Times New Roman"/>
                <w:b/>
                <w:i/>
                <w:sz w:val="24"/>
                <w:szCs w:val="24"/>
              </w:rPr>
              <w:t xml:space="preserve">образовательной деятельностью и </w:t>
            </w:r>
            <w:r w:rsidRPr="000D5630">
              <w:rPr>
                <w:rFonts w:ascii="Times New Roman" w:hAnsi="Times New Roman" w:cs="Times New Roman"/>
                <w:b/>
                <w:i/>
                <w:sz w:val="24"/>
                <w:szCs w:val="24"/>
              </w:rPr>
              <w:t>системой оценки результатов освоения основной образовательной программы</w:t>
            </w:r>
          </w:p>
        </w:tc>
        <w:tc>
          <w:tcPr>
            <w:tcW w:w="5670" w:type="dxa"/>
          </w:tcPr>
          <w:p w:rsidR="00617E32" w:rsidRPr="00617E32" w:rsidRDefault="00617E32" w:rsidP="006837F5">
            <w:pPr>
              <w:tabs>
                <w:tab w:val="left" w:pos="6864"/>
              </w:tabs>
              <w:ind w:left="40" w:firstLine="284"/>
              <w:jc w:val="both"/>
              <w:rPr>
                <w:rFonts w:ascii="Times New Roman" w:hAnsi="Times New Roman" w:cs="Times New Roman"/>
                <w:sz w:val="24"/>
                <w:szCs w:val="24"/>
              </w:rPr>
            </w:pPr>
            <w:r w:rsidRPr="00617E32">
              <w:rPr>
                <w:rFonts w:ascii="Times New Roman" w:hAnsi="Times New Roman" w:cs="Times New Roman"/>
                <w:sz w:val="24"/>
                <w:szCs w:val="24"/>
              </w:rPr>
              <w:t>1) личностным, включающим:</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осознание обучающимися российской гражданской идентичности;</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готовность к саморазвитию, самостоятельности и самоопределению;</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наличие мотивации к обучению и личностному развитию;</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 xml:space="preserve">целенаправленное развитие внутренней позиции личности на основе духовно-нравственных </w:t>
            </w:r>
            <w:r w:rsidRPr="00617E32">
              <w:rPr>
                <w:rFonts w:ascii="Times New Roman" w:hAnsi="Times New Roman" w:cs="Times New Roman"/>
                <w:sz w:val="24"/>
                <w:szCs w:val="24"/>
              </w:rPr>
              <w:lastRenderedPageBreak/>
              <w:t>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617E32" w:rsidRPr="00617E32" w:rsidRDefault="00617E32" w:rsidP="006837F5">
            <w:pPr>
              <w:tabs>
                <w:tab w:val="left" w:pos="6864"/>
              </w:tabs>
              <w:ind w:left="40" w:firstLine="284"/>
              <w:jc w:val="both"/>
              <w:rPr>
                <w:rFonts w:ascii="Times New Roman" w:hAnsi="Times New Roman" w:cs="Times New Roman"/>
                <w:sz w:val="24"/>
                <w:szCs w:val="24"/>
              </w:rPr>
            </w:pPr>
            <w:r w:rsidRPr="00617E32">
              <w:rPr>
                <w:rFonts w:ascii="Times New Roman" w:hAnsi="Times New Roman" w:cs="Times New Roman"/>
                <w:sz w:val="24"/>
                <w:szCs w:val="24"/>
              </w:rPr>
              <w:t>2) метапредметным, включающим:</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овладение навыками учебно-исследовательской, проектной и социальной деятельности;</w:t>
            </w:r>
          </w:p>
          <w:p w:rsidR="00864770" w:rsidRDefault="00617E32" w:rsidP="006837F5">
            <w:pPr>
              <w:tabs>
                <w:tab w:val="left" w:pos="6864"/>
              </w:tabs>
              <w:ind w:left="40" w:firstLine="284"/>
              <w:jc w:val="both"/>
              <w:rPr>
                <w:rFonts w:ascii="Times New Roman" w:hAnsi="Times New Roman" w:cs="Times New Roman"/>
                <w:sz w:val="24"/>
                <w:szCs w:val="24"/>
              </w:rPr>
            </w:pPr>
            <w:r w:rsidRPr="00617E32">
              <w:rPr>
                <w:rFonts w:ascii="Times New Roman" w:hAnsi="Times New Roman" w:cs="Times New Roman"/>
                <w:sz w:val="24"/>
                <w:szCs w:val="24"/>
              </w:rPr>
              <w:t>3) 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Требования к личностным, метапредметным и предметным результатам освоения основной образовательной программы обучающимися с ограниченными возможностями здоровья определяются в примерных адаптированных основных образовательных программах.</w:t>
            </w:r>
            <w:r w:rsidR="004177DF">
              <w:rPr>
                <w:rFonts w:ascii="Times New Roman" w:hAnsi="Times New Roman" w:cs="Times New Roman"/>
                <w:sz w:val="24"/>
                <w:szCs w:val="24"/>
              </w:rPr>
              <w:t xml:space="preserve"> </w:t>
            </w:r>
            <w:r w:rsidRPr="00617E32">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tc>
      </w:tr>
      <w:tr w:rsidR="000D5630" w:rsidTr="006837F5">
        <w:tc>
          <w:tcPr>
            <w:tcW w:w="9640" w:type="dxa"/>
            <w:gridSpan w:val="2"/>
          </w:tcPr>
          <w:p w:rsidR="000D5630" w:rsidRPr="000D5630" w:rsidRDefault="000D5630" w:rsidP="006837F5">
            <w:pPr>
              <w:tabs>
                <w:tab w:val="left" w:pos="6864"/>
              </w:tabs>
              <w:ind w:left="40" w:firstLine="284"/>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2. </w:t>
            </w:r>
            <w:r w:rsidRPr="000D5630">
              <w:rPr>
                <w:rFonts w:ascii="Times New Roman" w:hAnsi="Times New Roman" w:cs="Times New Roman"/>
                <w:b/>
                <w:i/>
                <w:sz w:val="24"/>
                <w:szCs w:val="24"/>
              </w:rPr>
              <w:t>Являются содержательной и критериальной основой для</w:t>
            </w:r>
            <w:r>
              <w:rPr>
                <w:rFonts w:ascii="Times New Roman" w:hAnsi="Times New Roman" w:cs="Times New Roman"/>
                <w:b/>
                <w:i/>
                <w:sz w:val="24"/>
                <w:szCs w:val="24"/>
              </w:rPr>
              <w:t>:</w:t>
            </w:r>
          </w:p>
          <w:p w:rsidR="000D5630" w:rsidRPr="00617E32" w:rsidRDefault="000D5630" w:rsidP="006837F5">
            <w:pPr>
              <w:tabs>
                <w:tab w:val="left" w:pos="6864"/>
              </w:tabs>
              <w:ind w:left="40" w:firstLine="284"/>
              <w:jc w:val="both"/>
              <w:rPr>
                <w:rFonts w:ascii="Times New Roman" w:hAnsi="Times New Roman" w:cs="Times New Roman"/>
                <w:sz w:val="24"/>
                <w:szCs w:val="24"/>
              </w:rPr>
            </w:pPr>
          </w:p>
        </w:tc>
      </w:tr>
      <w:tr w:rsidR="00864770" w:rsidTr="006837F5">
        <w:tc>
          <w:tcPr>
            <w:tcW w:w="3970" w:type="dxa"/>
          </w:tcPr>
          <w:p w:rsidR="00617E32" w:rsidRPr="00617E32" w:rsidRDefault="000D5630" w:rsidP="006837F5">
            <w:pPr>
              <w:tabs>
                <w:tab w:val="left" w:pos="6864"/>
              </w:tabs>
              <w:ind w:firstLine="314"/>
              <w:jc w:val="both"/>
              <w:rPr>
                <w:rFonts w:ascii="Times New Roman" w:hAnsi="Times New Roman" w:cs="Times New Roman"/>
                <w:sz w:val="24"/>
                <w:szCs w:val="24"/>
              </w:rPr>
            </w:pPr>
            <w:r>
              <w:rPr>
                <w:rFonts w:ascii="Times New Roman" w:hAnsi="Times New Roman" w:cs="Times New Roman"/>
                <w:sz w:val="24"/>
                <w:szCs w:val="24"/>
              </w:rPr>
              <w:t xml:space="preserve">-  </w:t>
            </w:r>
            <w:r w:rsidR="00617E32" w:rsidRPr="00617E32">
              <w:rPr>
                <w:rFonts w:ascii="Times New Roman" w:hAnsi="Times New Roman" w:cs="Times New Roman"/>
                <w:sz w:val="24"/>
                <w:szCs w:val="24"/>
              </w:rPr>
              <w:t>разработки рабочих программ</w:t>
            </w:r>
          </w:p>
          <w:p w:rsidR="00617E32" w:rsidRPr="00617E32" w:rsidRDefault="00003AC8" w:rsidP="006837F5">
            <w:pPr>
              <w:tabs>
                <w:tab w:val="left" w:pos="6864"/>
              </w:tabs>
              <w:jc w:val="both"/>
              <w:rPr>
                <w:rFonts w:ascii="Times New Roman" w:hAnsi="Times New Roman" w:cs="Times New Roman"/>
                <w:sz w:val="24"/>
                <w:szCs w:val="24"/>
              </w:rPr>
            </w:pPr>
            <w:r>
              <w:rPr>
                <w:rFonts w:ascii="Times New Roman" w:hAnsi="Times New Roman" w:cs="Times New Roman"/>
                <w:sz w:val="24"/>
                <w:szCs w:val="24"/>
              </w:rPr>
              <w:t xml:space="preserve">учебных предметов, курсов, </w:t>
            </w:r>
            <w:r w:rsidR="00617E32" w:rsidRPr="00617E32">
              <w:rPr>
                <w:rFonts w:ascii="Times New Roman" w:hAnsi="Times New Roman" w:cs="Times New Roman"/>
                <w:sz w:val="24"/>
                <w:szCs w:val="24"/>
              </w:rPr>
              <w:t>рабочих программ курсов в</w:t>
            </w:r>
            <w:r w:rsidR="000D5630">
              <w:rPr>
                <w:rFonts w:ascii="Times New Roman" w:hAnsi="Times New Roman" w:cs="Times New Roman"/>
                <w:sz w:val="24"/>
                <w:szCs w:val="24"/>
              </w:rPr>
              <w:t>неурочной деятельности.</w:t>
            </w:r>
          </w:p>
          <w:p w:rsidR="00864770" w:rsidRDefault="00864770" w:rsidP="006837F5">
            <w:pPr>
              <w:tabs>
                <w:tab w:val="left" w:pos="6864"/>
              </w:tabs>
              <w:ind w:firstLine="314"/>
              <w:jc w:val="both"/>
              <w:rPr>
                <w:rFonts w:ascii="Times New Roman" w:hAnsi="Times New Roman" w:cs="Times New Roman"/>
                <w:sz w:val="24"/>
                <w:szCs w:val="24"/>
              </w:rPr>
            </w:pPr>
          </w:p>
        </w:tc>
        <w:tc>
          <w:tcPr>
            <w:tcW w:w="5670" w:type="dxa"/>
          </w:tcPr>
          <w:p w:rsidR="00864770" w:rsidRDefault="00AA649A" w:rsidP="006837F5">
            <w:pPr>
              <w:tabs>
                <w:tab w:val="left" w:pos="6864"/>
              </w:tabs>
              <w:ind w:left="40" w:firstLine="284"/>
              <w:jc w:val="both"/>
              <w:rPr>
                <w:rFonts w:ascii="Times New Roman" w:hAnsi="Times New Roman" w:cs="Times New Roman"/>
                <w:sz w:val="24"/>
                <w:szCs w:val="24"/>
              </w:rPr>
            </w:pPr>
            <w:r>
              <w:rPr>
                <w:rFonts w:ascii="Times New Roman" w:hAnsi="Times New Roman" w:cs="Times New Roman"/>
                <w:sz w:val="24"/>
                <w:szCs w:val="24"/>
              </w:rPr>
              <w:t>1.</w:t>
            </w:r>
            <w:r w:rsidR="00003AC8">
              <w:rPr>
                <w:rFonts w:ascii="Times New Roman" w:hAnsi="Times New Roman" w:cs="Times New Roman"/>
                <w:sz w:val="24"/>
                <w:szCs w:val="24"/>
              </w:rPr>
              <w:t xml:space="preserve"> </w:t>
            </w:r>
            <w:r w:rsidR="00815154">
              <w:rPr>
                <w:rFonts w:ascii="Times New Roman" w:hAnsi="Times New Roman" w:cs="Times New Roman"/>
                <w:sz w:val="24"/>
                <w:szCs w:val="24"/>
              </w:rPr>
              <w:t xml:space="preserve"> </w:t>
            </w:r>
            <w:r w:rsidR="00003AC8">
              <w:rPr>
                <w:rFonts w:ascii="Times New Roman" w:hAnsi="Times New Roman" w:cs="Times New Roman"/>
                <w:sz w:val="24"/>
                <w:szCs w:val="24"/>
              </w:rPr>
              <w:t>Приняты к реализации</w:t>
            </w:r>
            <w:r>
              <w:rPr>
                <w:rFonts w:ascii="Times New Roman" w:hAnsi="Times New Roman" w:cs="Times New Roman"/>
                <w:sz w:val="24"/>
                <w:szCs w:val="24"/>
              </w:rPr>
              <w:t xml:space="preserve"> рабочие программы учебных предметов</w:t>
            </w:r>
            <w:r w:rsidR="00003AC8">
              <w:rPr>
                <w:rFonts w:ascii="Times New Roman" w:hAnsi="Times New Roman" w:cs="Times New Roman"/>
                <w:sz w:val="24"/>
                <w:szCs w:val="24"/>
              </w:rPr>
              <w:t xml:space="preserve"> непосредственного</w:t>
            </w:r>
            <w:r w:rsidR="00003AC8" w:rsidRPr="00003AC8">
              <w:rPr>
                <w:rFonts w:ascii="Times New Roman" w:hAnsi="Times New Roman" w:cs="Times New Roman"/>
                <w:sz w:val="24"/>
                <w:szCs w:val="24"/>
              </w:rPr>
              <w:t xml:space="preserve">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003AC8">
              <w:rPr>
                <w:rFonts w:ascii="Times New Roman" w:hAnsi="Times New Roman" w:cs="Times New Roman"/>
                <w:sz w:val="24"/>
                <w:szCs w:val="24"/>
              </w:rPr>
              <w:t>.</w:t>
            </w:r>
          </w:p>
          <w:p w:rsidR="00003AC8" w:rsidRPr="00436745" w:rsidRDefault="00003AC8" w:rsidP="006837F5">
            <w:pPr>
              <w:tabs>
                <w:tab w:val="left" w:pos="6864"/>
              </w:tabs>
              <w:ind w:left="40" w:firstLine="284"/>
              <w:jc w:val="both"/>
              <w:rPr>
                <w:rFonts w:ascii="Times New Roman" w:hAnsi="Times New Roman" w:cs="Times New Roman"/>
                <w:sz w:val="24"/>
                <w:szCs w:val="24"/>
              </w:rPr>
            </w:pPr>
            <w:r>
              <w:rPr>
                <w:rFonts w:ascii="Times New Roman" w:hAnsi="Times New Roman" w:cs="Times New Roman"/>
                <w:sz w:val="24"/>
                <w:szCs w:val="24"/>
              </w:rPr>
              <w:t xml:space="preserve">2. </w:t>
            </w:r>
            <w:r w:rsidR="00815154">
              <w:rPr>
                <w:rFonts w:ascii="Times New Roman" w:hAnsi="Times New Roman" w:cs="Times New Roman"/>
                <w:sz w:val="24"/>
                <w:szCs w:val="24"/>
              </w:rPr>
              <w:t xml:space="preserve"> </w:t>
            </w:r>
            <w:r>
              <w:rPr>
                <w:rFonts w:ascii="Times New Roman" w:hAnsi="Times New Roman" w:cs="Times New Roman"/>
                <w:sz w:val="24"/>
                <w:szCs w:val="24"/>
              </w:rPr>
              <w:t>Приняты к реализации рабочие программы учебных предметов ФОП согласно учебному плану школы</w:t>
            </w:r>
            <w:r w:rsidR="004177DF">
              <w:rPr>
                <w:rFonts w:ascii="Times New Roman" w:hAnsi="Times New Roman" w:cs="Times New Roman"/>
                <w:color w:val="FF0000"/>
                <w:sz w:val="24"/>
                <w:szCs w:val="24"/>
              </w:rPr>
              <w:t xml:space="preserve"> </w:t>
            </w:r>
            <w:r w:rsidR="004177DF" w:rsidRPr="00436745">
              <w:rPr>
                <w:rFonts w:ascii="Times New Roman" w:hAnsi="Times New Roman" w:cs="Times New Roman"/>
                <w:sz w:val="24"/>
                <w:szCs w:val="24"/>
              </w:rPr>
              <w:t>(Приложение №2 Учебный план</w:t>
            </w:r>
            <w:r w:rsidRPr="00436745">
              <w:rPr>
                <w:rFonts w:ascii="Times New Roman" w:hAnsi="Times New Roman" w:cs="Times New Roman"/>
                <w:sz w:val="24"/>
                <w:szCs w:val="24"/>
              </w:rPr>
              <w:t>).</w:t>
            </w:r>
          </w:p>
          <w:p w:rsidR="00003AC8" w:rsidRPr="00436745" w:rsidRDefault="00815154" w:rsidP="006837F5">
            <w:pPr>
              <w:tabs>
                <w:tab w:val="left" w:pos="6864"/>
              </w:tabs>
              <w:ind w:left="40" w:firstLine="284"/>
              <w:jc w:val="both"/>
              <w:rPr>
                <w:rFonts w:ascii="Times New Roman" w:hAnsi="Times New Roman" w:cs="Times New Roman"/>
                <w:sz w:val="24"/>
                <w:szCs w:val="24"/>
              </w:rPr>
            </w:pPr>
            <w:r>
              <w:rPr>
                <w:rFonts w:ascii="Times New Roman" w:hAnsi="Times New Roman" w:cs="Times New Roman"/>
                <w:sz w:val="24"/>
                <w:szCs w:val="24"/>
              </w:rPr>
              <w:t>3</w:t>
            </w:r>
            <w:r w:rsidR="004177DF">
              <w:rPr>
                <w:rFonts w:ascii="Times New Roman" w:hAnsi="Times New Roman" w:cs="Times New Roman"/>
                <w:sz w:val="24"/>
                <w:szCs w:val="24"/>
              </w:rPr>
              <w:t>.</w:t>
            </w:r>
            <w:r>
              <w:rPr>
                <w:rFonts w:ascii="Times New Roman" w:hAnsi="Times New Roman" w:cs="Times New Roman"/>
                <w:sz w:val="24"/>
                <w:szCs w:val="24"/>
              </w:rPr>
              <w:t xml:space="preserve"> </w:t>
            </w:r>
            <w:r w:rsidR="00003AC8" w:rsidRPr="00815154">
              <w:rPr>
                <w:rFonts w:ascii="Times New Roman" w:hAnsi="Times New Roman" w:cs="Times New Roman"/>
                <w:sz w:val="24"/>
                <w:szCs w:val="24"/>
              </w:rPr>
              <w:t>Рабочие программы учебных курсов, модулей внеурочной деятельности, разработанные школой, при этом</w:t>
            </w:r>
            <w:r w:rsidRPr="00815154">
              <w:rPr>
                <w:rFonts w:ascii="Times New Roman" w:hAnsi="Times New Roman" w:cs="Times New Roman"/>
                <w:sz w:val="24"/>
                <w:szCs w:val="24"/>
              </w:rPr>
              <w:t xml:space="preserve"> содержание и планируемые результаты разработанной образовательной организацией ООП </w:t>
            </w:r>
            <w:r w:rsidRPr="00815154">
              <w:rPr>
                <w:rFonts w:ascii="Times New Roman" w:hAnsi="Times New Roman" w:cs="Times New Roman"/>
                <w:sz w:val="24"/>
                <w:szCs w:val="24"/>
              </w:rPr>
              <w:lastRenderedPageBreak/>
              <w:t>СОО не ниже соответствующих содержания и планируемых результатов ФОП СОО</w:t>
            </w:r>
            <w:r>
              <w:rPr>
                <w:rFonts w:ascii="Times New Roman" w:hAnsi="Times New Roman" w:cs="Times New Roman"/>
                <w:sz w:val="24"/>
                <w:szCs w:val="24"/>
              </w:rPr>
              <w:t xml:space="preserve"> </w:t>
            </w:r>
            <w:r w:rsidRPr="00436745">
              <w:rPr>
                <w:rFonts w:ascii="Times New Roman" w:hAnsi="Times New Roman" w:cs="Times New Roman"/>
                <w:sz w:val="24"/>
                <w:szCs w:val="24"/>
              </w:rPr>
              <w:t>(Приложение</w:t>
            </w:r>
            <w:r w:rsidR="004177DF" w:rsidRPr="00436745">
              <w:rPr>
                <w:rFonts w:ascii="Times New Roman" w:hAnsi="Times New Roman" w:cs="Times New Roman"/>
                <w:sz w:val="24"/>
                <w:szCs w:val="24"/>
              </w:rPr>
              <w:t xml:space="preserve"> №3</w:t>
            </w:r>
            <w:r w:rsidRPr="00436745">
              <w:rPr>
                <w:rFonts w:ascii="Times New Roman" w:hAnsi="Times New Roman" w:cs="Times New Roman"/>
                <w:sz w:val="24"/>
                <w:szCs w:val="24"/>
              </w:rPr>
              <w:t>)</w:t>
            </w:r>
          </w:p>
          <w:p w:rsidR="00815154" w:rsidRPr="00815154" w:rsidRDefault="00815154" w:rsidP="006837F5">
            <w:pPr>
              <w:tabs>
                <w:tab w:val="left" w:pos="6864"/>
              </w:tabs>
              <w:ind w:left="40" w:firstLine="284"/>
              <w:jc w:val="both"/>
              <w:rPr>
                <w:rFonts w:ascii="Times New Roman" w:hAnsi="Times New Roman" w:cs="Times New Roman"/>
                <w:sz w:val="24"/>
                <w:szCs w:val="24"/>
              </w:rPr>
            </w:pPr>
          </w:p>
        </w:tc>
      </w:tr>
      <w:tr w:rsidR="000D5630" w:rsidTr="006837F5">
        <w:tc>
          <w:tcPr>
            <w:tcW w:w="3970" w:type="dxa"/>
          </w:tcPr>
          <w:p w:rsidR="000D5630" w:rsidRDefault="00CA795A" w:rsidP="00CA795A">
            <w:pPr>
              <w:tabs>
                <w:tab w:val="left" w:pos="6864"/>
              </w:tabs>
              <w:jc w:val="both"/>
              <w:rPr>
                <w:rFonts w:ascii="Times New Roman" w:hAnsi="Times New Roman" w:cs="Times New Roman"/>
                <w:sz w:val="24"/>
                <w:szCs w:val="24"/>
              </w:rPr>
            </w:pPr>
            <w:r>
              <w:rPr>
                <w:rFonts w:ascii="Times New Roman" w:hAnsi="Times New Roman" w:cs="Times New Roman"/>
                <w:sz w:val="24"/>
                <w:szCs w:val="24"/>
              </w:rPr>
              <w:lastRenderedPageBreak/>
              <w:t>-</w:t>
            </w:r>
            <w:r w:rsidR="000D5630">
              <w:rPr>
                <w:rFonts w:ascii="Times New Roman" w:hAnsi="Times New Roman" w:cs="Times New Roman"/>
                <w:sz w:val="24"/>
                <w:szCs w:val="24"/>
              </w:rPr>
              <w:t xml:space="preserve">программ </w:t>
            </w:r>
            <w:r w:rsidR="000D5630" w:rsidRPr="000D5630">
              <w:rPr>
                <w:rFonts w:ascii="Times New Roman" w:hAnsi="Times New Roman" w:cs="Times New Roman"/>
                <w:sz w:val="24"/>
                <w:szCs w:val="24"/>
              </w:rPr>
              <w:t xml:space="preserve">развития универсальных учебных действий, </w:t>
            </w:r>
          </w:p>
        </w:tc>
        <w:tc>
          <w:tcPr>
            <w:tcW w:w="5670" w:type="dxa"/>
          </w:tcPr>
          <w:p w:rsidR="000D5630" w:rsidRPr="00815154" w:rsidRDefault="000D5630" w:rsidP="006837F5">
            <w:pPr>
              <w:tabs>
                <w:tab w:val="left" w:pos="6864"/>
              </w:tabs>
              <w:ind w:left="40" w:firstLine="284"/>
              <w:jc w:val="both"/>
              <w:rPr>
                <w:rFonts w:ascii="Times New Roman" w:hAnsi="Times New Roman" w:cs="Times New Roman"/>
                <w:color w:val="FF0000"/>
                <w:sz w:val="24"/>
                <w:szCs w:val="24"/>
              </w:rPr>
            </w:pPr>
          </w:p>
        </w:tc>
      </w:tr>
      <w:tr w:rsidR="000D5630" w:rsidTr="006837F5">
        <w:tc>
          <w:tcPr>
            <w:tcW w:w="3970" w:type="dxa"/>
          </w:tcPr>
          <w:p w:rsidR="000D5630" w:rsidRDefault="00CA795A" w:rsidP="00CA795A">
            <w:pPr>
              <w:tabs>
                <w:tab w:val="left" w:pos="6864"/>
              </w:tabs>
              <w:ind w:firstLine="30"/>
              <w:jc w:val="both"/>
              <w:rPr>
                <w:rFonts w:ascii="Times New Roman" w:hAnsi="Times New Roman" w:cs="Times New Roman"/>
                <w:sz w:val="24"/>
                <w:szCs w:val="24"/>
              </w:rPr>
            </w:pPr>
            <w:r>
              <w:rPr>
                <w:rFonts w:ascii="Times New Roman" w:hAnsi="Times New Roman" w:cs="Times New Roman"/>
                <w:sz w:val="24"/>
                <w:szCs w:val="24"/>
              </w:rPr>
              <w:t>-</w:t>
            </w:r>
            <w:r w:rsidR="000D5630">
              <w:rPr>
                <w:rFonts w:ascii="Times New Roman" w:hAnsi="Times New Roman" w:cs="Times New Roman"/>
                <w:sz w:val="24"/>
                <w:szCs w:val="24"/>
              </w:rPr>
              <w:t xml:space="preserve">программ </w:t>
            </w:r>
            <w:r w:rsidR="000D5630" w:rsidRPr="000D5630">
              <w:rPr>
                <w:rFonts w:ascii="Times New Roman" w:hAnsi="Times New Roman" w:cs="Times New Roman"/>
                <w:sz w:val="24"/>
                <w:szCs w:val="24"/>
              </w:rPr>
              <w:t>воспитания и социализации</w:t>
            </w:r>
          </w:p>
        </w:tc>
        <w:tc>
          <w:tcPr>
            <w:tcW w:w="5670" w:type="dxa"/>
          </w:tcPr>
          <w:p w:rsidR="000D5630" w:rsidRPr="00815154" w:rsidRDefault="000D5630" w:rsidP="006837F5">
            <w:pPr>
              <w:tabs>
                <w:tab w:val="left" w:pos="6864"/>
              </w:tabs>
              <w:ind w:left="40" w:firstLine="284"/>
              <w:jc w:val="both"/>
              <w:rPr>
                <w:rFonts w:ascii="Times New Roman" w:hAnsi="Times New Roman" w:cs="Times New Roman"/>
                <w:color w:val="FF0000"/>
                <w:sz w:val="24"/>
                <w:szCs w:val="24"/>
              </w:rPr>
            </w:pPr>
          </w:p>
        </w:tc>
      </w:tr>
      <w:tr w:rsidR="000D5630" w:rsidTr="006837F5">
        <w:tc>
          <w:tcPr>
            <w:tcW w:w="3970" w:type="dxa"/>
          </w:tcPr>
          <w:p w:rsidR="000D5630" w:rsidRPr="000D5630" w:rsidRDefault="00CA795A" w:rsidP="00CA795A">
            <w:pPr>
              <w:tabs>
                <w:tab w:val="left" w:pos="6864"/>
              </w:tabs>
              <w:ind w:firstLine="30"/>
              <w:jc w:val="both"/>
              <w:rPr>
                <w:rFonts w:ascii="Times New Roman" w:hAnsi="Times New Roman" w:cs="Times New Roman"/>
                <w:sz w:val="24"/>
                <w:szCs w:val="24"/>
              </w:rPr>
            </w:pPr>
            <w:r>
              <w:rPr>
                <w:rFonts w:ascii="Times New Roman" w:hAnsi="Times New Roman" w:cs="Times New Roman"/>
                <w:sz w:val="24"/>
                <w:szCs w:val="24"/>
              </w:rPr>
              <w:t>-</w:t>
            </w:r>
            <w:r w:rsidR="000D5630">
              <w:rPr>
                <w:rFonts w:ascii="Times New Roman" w:hAnsi="Times New Roman" w:cs="Times New Roman"/>
                <w:sz w:val="24"/>
                <w:szCs w:val="24"/>
              </w:rPr>
              <w:t xml:space="preserve">системы </w:t>
            </w:r>
            <w:r w:rsidR="000D5630" w:rsidRPr="000D5630">
              <w:rPr>
                <w:rFonts w:ascii="Times New Roman" w:hAnsi="Times New Roman" w:cs="Times New Roman"/>
                <w:sz w:val="24"/>
                <w:szCs w:val="24"/>
              </w:rPr>
              <w:t>оценки качества освоения обучающимися основной образовательной программы в соответствии с  требованиями Стандарта.</w:t>
            </w:r>
          </w:p>
        </w:tc>
        <w:tc>
          <w:tcPr>
            <w:tcW w:w="5670" w:type="dxa"/>
          </w:tcPr>
          <w:p w:rsidR="000D5630" w:rsidRPr="008B13DC" w:rsidRDefault="000D5630" w:rsidP="006837F5">
            <w:pPr>
              <w:tabs>
                <w:tab w:val="left" w:pos="6864"/>
              </w:tabs>
              <w:ind w:left="40" w:firstLine="284"/>
              <w:jc w:val="both"/>
              <w:rPr>
                <w:rFonts w:ascii="Times New Roman" w:hAnsi="Times New Roman" w:cs="Times New Roman"/>
                <w:color w:val="FF0000"/>
                <w:sz w:val="24"/>
                <w:szCs w:val="24"/>
              </w:rPr>
            </w:pPr>
          </w:p>
        </w:tc>
      </w:tr>
    </w:tbl>
    <w:p w:rsidR="0061588E" w:rsidRDefault="0061588E" w:rsidP="006837F5">
      <w:pPr>
        <w:tabs>
          <w:tab w:val="left" w:pos="6864"/>
        </w:tabs>
        <w:spacing w:after="0" w:line="240" w:lineRule="auto"/>
        <w:ind w:left="-142" w:firstLine="709"/>
        <w:jc w:val="both"/>
        <w:rPr>
          <w:rFonts w:ascii="Times New Roman" w:hAnsi="Times New Roman" w:cs="Times New Roman"/>
          <w:sz w:val="24"/>
          <w:szCs w:val="24"/>
        </w:rPr>
      </w:pPr>
      <w:r w:rsidRPr="0061588E">
        <w:rPr>
          <w:rFonts w:ascii="Times New Roman" w:hAnsi="Times New Roman" w:cs="Times New Roman"/>
          <w:sz w:val="24"/>
          <w:szCs w:val="24"/>
        </w:rPr>
        <w:t>Структура и содержание планируемых результатов освоения основной образовательной</w:t>
      </w:r>
      <w:r w:rsidR="006837F5">
        <w:rPr>
          <w:rFonts w:ascii="Times New Roman" w:hAnsi="Times New Roman" w:cs="Times New Roman"/>
          <w:sz w:val="24"/>
          <w:szCs w:val="24"/>
        </w:rPr>
        <w:t xml:space="preserve"> </w:t>
      </w:r>
      <w:r>
        <w:rPr>
          <w:rFonts w:ascii="Times New Roman" w:hAnsi="Times New Roman" w:cs="Times New Roman"/>
          <w:sz w:val="24"/>
          <w:szCs w:val="24"/>
        </w:rPr>
        <w:t>программы отражают</w:t>
      </w:r>
      <w:r w:rsidRPr="0061588E">
        <w:rPr>
          <w:rFonts w:ascii="Times New Roman" w:hAnsi="Times New Roman" w:cs="Times New Roman"/>
          <w:sz w:val="24"/>
          <w:szCs w:val="24"/>
        </w:rPr>
        <w:t xml:space="preserve"> требования Стандарта, специфику </w:t>
      </w:r>
      <w:r>
        <w:rPr>
          <w:rFonts w:ascii="Times New Roman" w:hAnsi="Times New Roman" w:cs="Times New Roman"/>
          <w:sz w:val="24"/>
          <w:szCs w:val="24"/>
        </w:rPr>
        <w:t xml:space="preserve">образовательной деятельности (в </w:t>
      </w:r>
      <w:r w:rsidRPr="0061588E">
        <w:rPr>
          <w:rFonts w:ascii="Times New Roman" w:hAnsi="Times New Roman" w:cs="Times New Roman"/>
          <w:sz w:val="24"/>
          <w:szCs w:val="24"/>
        </w:rPr>
        <w:t>частности, специфику целей изучения отдельных учеб</w:t>
      </w:r>
      <w:r>
        <w:rPr>
          <w:rFonts w:ascii="Times New Roman" w:hAnsi="Times New Roman" w:cs="Times New Roman"/>
          <w:sz w:val="24"/>
          <w:szCs w:val="24"/>
        </w:rPr>
        <w:t xml:space="preserve">ных предметов), соответствуют </w:t>
      </w:r>
      <w:r w:rsidRPr="0061588E">
        <w:rPr>
          <w:rFonts w:ascii="Times New Roman" w:hAnsi="Times New Roman" w:cs="Times New Roman"/>
          <w:sz w:val="24"/>
          <w:szCs w:val="24"/>
        </w:rPr>
        <w:t>возрастным возможностям обучающихся</w:t>
      </w:r>
      <w:r>
        <w:rPr>
          <w:rFonts w:ascii="Times New Roman" w:hAnsi="Times New Roman" w:cs="Times New Roman"/>
          <w:sz w:val="24"/>
          <w:szCs w:val="24"/>
        </w:rPr>
        <w:t>.</w:t>
      </w:r>
    </w:p>
    <w:p w:rsidR="0061588E" w:rsidRPr="0061588E" w:rsidRDefault="006837F5" w:rsidP="006837F5">
      <w:pPr>
        <w:tabs>
          <w:tab w:val="left" w:pos="6864"/>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1588E" w:rsidRPr="0061588E">
        <w:rPr>
          <w:rFonts w:ascii="Times New Roman" w:hAnsi="Times New Roman" w:cs="Times New Roman"/>
          <w:sz w:val="24"/>
          <w:szCs w:val="24"/>
        </w:rPr>
        <w:t>Планируемые результаты освоения обучающимися осн</w:t>
      </w:r>
      <w:r>
        <w:rPr>
          <w:rFonts w:ascii="Times New Roman" w:hAnsi="Times New Roman" w:cs="Times New Roman"/>
          <w:sz w:val="24"/>
          <w:szCs w:val="24"/>
        </w:rPr>
        <w:t xml:space="preserve">овной образовательной программы </w:t>
      </w:r>
      <w:r w:rsidR="0061588E">
        <w:rPr>
          <w:rFonts w:ascii="Times New Roman" w:hAnsi="Times New Roman" w:cs="Times New Roman"/>
          <w:sz w:val="24"/>
          <w:szCs w:val="24"/>
        </w:rPr>
        <w:t xml:space="preserve">уточняют и конкретизируют </w:t>
      </w:r>
      <w:r w:rsidR="0061588E" w:rsidRPr="0061588E">
        <w:rPr>
          <w:rFonts w:ascii="Times New Roman" w:hAnsi="Times New Roman" w:cs="Times New Roman"/>
          <w:sz w:val="24"/>
          <w:szCs w:val="24"/>
        </w:rPr>
        <w:t>общее понимание личностных, метапредметных и</w:t>
      </w:r>
      <w:r w:rsidR="004177DF">
        <w:rPr>
          <w:rFonts w:ascii="Times New Roman" w:hAnsi="Times New Roman" w:cs="Times New Roman"/>
          <w:sz w:val="24"/>
          <w:szCs w:val="24"/>
        </w:rPr>
        <w:t xml:space="preserve"> </w:t>
      </w:r>
      <w:r w:rsidR="0061588E" w:rsidRPr="0061588E">
        <w:rPr>
          <w:rFonts w:ascii="Times New Roman" w:hAnsi="Times New Roman" w:cs="Times New Roman"/>
          <w:sz w:val="24"/>
          <w:szCs w:val="24"/>
        </w:rPr>
        <w:t xml:space="preserve">предметных результатов как с позиций организации </w:t>
      </w:r>
      <w:r w:rsidR="004177DF">
        <w:rPr>
          <w:rFonts w:ascii="Times New Roman" w:hAnsi="Times New Roman" w:cs="Times New Roman"/>
          <w:sz w:val="24"/>
          <w:szCs w:val="24"/>
        </w:rPr>
        <w:t xml:space="preserve">их достижения в образовательной </w:t>
      </w:r>
      <w:r w:rsidR="0061588E" w:rsidRPr="0061588E">
        <w:rPr>
          <w:rFonts w:ascii="Times New Roman" w:hAnsi="Times New Roman" w:cs="Times New Roman"/>
          <w:sz w:val="24"/>
          <w:szCs w:val="24"/>
        </w:rPr>
        <w:t>деятельности, так и с позиций оценки достижения этих результатов.</w:t>
      </w:r>
    </w:p>
    <w:p w:rsidR="0061588E" w:rsidRDefault="0061588E" w:rsidP="00C16688">
      <w:pPr>
        <w:tabs>
          <w:tab w:val="left" w:pos="6864"/>
        </w:tabs>
        <w:spacing w:after="0" w:line="240" w:lineRule="auto"/>
        <w:ind w:left="-142" w:firstLine="709"/>
        <w:jc w:val="both"/>
        <w:rPr>
          <w:rFonts w:ascii="Times New Roman" w:hAnsi="Times New Roman" w:cs="Times New Roman"/>
          <w:sz w:val="24"/>
          <w:szCs w:val="24"/>
        </w:rPr>
      </w:pPr>
      <w:r w:rsidRPr="0061588E">
        <w:rPr>
          <w:rFonts w:ascii="Times New Roman" w:hAnsi="Times New Roman" w:cs="Times New Roman"/>
          <w:sz w:val="24"/>
          <w:szCs w:val="24"/>
        </w:rPr>
        <w:t>Достижение планируемых результатов освоения обучающимися основной образовательной</w:t>
      </w:r>
      <w:r w:rsidR="004177DF">
        <w:rPr>
          <w:rFonts w:ascii="Times New Roman" w:hAnsi="Times New Roman" w:cs="Times New Roman"/>
          <w:sz w:val="24"/>
          <w:szCs w:val="24"/>
        </w:rPr>
        <w:t xml:space="preserve"> программы</w:t>
      </w:r>
      <w:r w:rsidRPr="0061588E">
        <w:rPr>
          <w:rFonts w:ascii="Times New Roman" w:hAnsi="Times New Roman" w:cs="Times New Roman"/>
          <w:sz w:val="24"/>
          <w:szCs w:val="24"/>
        </w:rPr>
        <w:t xml:space="preserve"> учитыва</w:t>
      </w:r>
      <w:r>
        <w:rPr>
          <w:rFonts w:ascii="Times New Roman" w:hAnsi="Times New Roman" w:cs="Times New Roman"/>
          <w:sz w:val="24"/>
          <w:szCs w:val="24"/>
        </w:rPr>
        <w:t>ет</w:t>
      </w:r>
      <w:r w:rsidRPr="0061588E">
        <w:rPr>
          <w:rFonts w:ascii="Times New Roman" w:hAnsi="Times New Roman" w:cs="Times New Roman"/>
          <w:sz w:val="24"/>
          <w:szCs w:val="24"/>
        </w:rPr>
        <w:t>ся при оценке результа</w:t>
      </w:r>
      <w:r w:rsidR="004177DF">
        <w:rPr>
          <w:rFonts w:ascii="Times New Roman" w:hAnsi="Times New Roman" w:cs="Times New Roman"/>
          <w:sz w:val="24"/>
          <w:szCs w:val="24"/>
        </w:rPr>
        <w:t xml:space="preserve">тов деятельности педагогических </w:t>
      </w:r>
      <w:r>
        <w:rPr>
          <w:rFonts w:ascii="Times New Roman" w:hAnsi="Times New Roman" w:cs="Times New Roman"/>
          <w:sz w:val="24"/>
          <w:szCs w:val="24"/>
        </w:rPr>
        <w:t xml:space="preserve">работников, </w:t>
      </w:r>
      <w:r w:rsidRPr="0061588E">
        <w:rPr>
          <w:rFonts w:ascii="Times New Roman" w:hAnsi="Times New Roman" w:cs="Times New Roman"/>
          <w:sz w:val="24"/>
          <w:szCs w:val="24"/>
        </w:rPr>
        <w:t>осуществляющих образовательную деятельность.</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 xml:space="preserve"> Требования к </w:t>
      </w:r>
      <w:r w:rsidRPr="00683F2C">
        <w:rPr>
          <w:rFonts w:ascii="Times New Roman" w:hAnsi="Times New Roman" w:cs="Times New Roman"/>
          <w:b/>
          <w:sz w:val="24"/>
          <w:szCs w:val="24"/>
        </w:rPr>
        <w:t>личностным результатам</w:t>
      </w:r>
      <w:r w:rsidRPr="00683F2C">
        <w:rPr>
          <w:rFonts w:ascii="Times New Roman" w:hAnsi="Times New Roman" w:cs="Times New Roman"/>
          <w:sz w:val="24"/>
          <w:szCs w:val="24"/>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683F2C" w:rsidRPr="00683F2C" w:rsidRDefault="006837F5" w:rsidP="00C16688">
      <w:pPr>
        <w:tabs>
          <w:tab w:val="left" w:pos="6864"/>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3F2C" w:rsidRPr="00683F2C">
        <w:rPr>
          <w:rFonts w:ascii="Times New Roman" w:hAnsi="Times New Roman" w:cs="Times New Roman"/>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b/>
          <w:sz w:val="24"/>
          <w:szCs w:val="24"/>
        </w:rPr>
        <w:t>Метапредметные результаты</w:t>
      </w:r>
      <w:r w:rsidRPr="00683F2C">
        <w:rPr>
          <w:rFonts w:ascii="Times New Roman" w:hAnsi="Times New Roman" w:cs="Times New Roman"/>
          <w:sz w:val="24"/>
          <w:szCs w:val="24"/>
        </w:rPr>
        <w:t xml:space="preserve"> включают:</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способность их использовать в учебной, познавательной и социальной практике;</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овладение навыками учебно-исследовательской, проектной и социальной деятельности.</w:t>
      </w:r>
    </w:p>
    <w:p w:rsidR="00683F2C" w:rsidRPr="00683F2C" w:rsidRDefault="00683F2C" w:rsidP="006837F5">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познавательными универсальными учебными действиями;</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коммуникативными универсальными учебными действиями;</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регулятивными универсальными учебными действиями.</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83F2C" w:rsidRPr="00683F2C" w:rsidRDefault="006837F5" w:rsidP="00C16688">
      <w:pPr>
        <w:tabs>
          <w:tab w:val="left" w:pos="6864"/>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3F2C" w:rsidRPr="00683F2C">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83F2C" w:rsidRPr="00683F2C" w:rsidRDefault="006837F5" w:rsidP="00C16688">
      <w:pPr>
        <w:tabs>
          <w:tab w:val="left" w:pos="6864"/>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3F2C" w:rsidRPr="00683F2C">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b/>
          <w:sz w:val="24"/>
          <w:szCs w:val="24"/>
        </w:rPr>
        <w:t>Предметные результаты</w:t>
      </w:r>
      <w:r w:rsidRPr="00683F2C">
        <w:rPr>
          <w:rFonts w:ascii="Times New Roman" w:hAnsi="Times New Roman" w:cs="Times New Roman"/>
          <w:sz w:val="24"/>
          <w:szCs w:val="24"/>
        </w:rPr>
        <w:t xml:space="preserve"> включают:</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Требования к предметным результатам:</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Предметные результаты освоения ФОП СОО устанавливаются для учебных предметов на базовом и углубленном уровнях.</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683F2C" w:rsidRPr="00683F2C" w:rsidRDefault="00683F2C" w:rsidP="00C16688">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864770" w:rsidRPr="004B57C2" w:rsidRDefault="00683F2C" w:rsidP="006837F5">
      <w:pPr>
        <w:tabs>
          <w:tab w:val="left" w:pos="6864"/>
        </w:tabs>
        <w:spacing w:after="0" w:line="240" w:lineRule="auto"/>
        <w:ind w:left="-142" w:firstLine="709"/>
        <w:jc w:val="both"/>
        <w:rPr>
          <w:rFonts w:ascii="Times New Roman" w:hAnsi="Times New Roman" w:cs="Times New Roman"/>
          <w:sz w:val="24"/>
          <w:szCs w:val="24"/>
        </w:rPr>
      </w:pPr>
      <w:r w:rsidRPr="00683F2C">
        <w:rPr>
          <w:rFonts w:ascii="Times New Roman" w:hAnsi="Times New Roman" w:cs="Times New Roman"/>
          <w:sz w:val="24"/>
          <w:szCs w:val="24"/>
        </w:rPr>
        <w:lastRenderedPageBreak/>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CA795A" w:rsidRDefault="00CA795A" w:rsidP="00C16688">
      <w:pPr>
        <w:spacing w:after="0" w:line="240" w:lineRule="auto"/>
        <w:ind w:left="-142" w:firstLine="709"/>
        <w:jc w:val="both"/>
        <w:rPr>
          <w:rFonts w:ascii="Times New Roman" w:hAnsi="Times New Roman" w:cs="Times New Roman"/>
          <w:b/>
          <w:i/>
          <w:sz w:val="28"/>
          <w:szCs w:val="28"/>
        </w:rPr>
      </w:pP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b/>
          <w:i/>
          <w:sz w:val="28"/>
          <w:szCs w:val="28"/>
        </w:rPr>
        <w:t>Содержание планируемых результатов</w:t>
      </w:r>
      <w:r w:rsidRPr="009A78F4">
        <w:rPr>
          <w:rFonts w:ascii="Times New Roman" w:hAnsi="Times New Roman" w:cs="Times New Roman"/>
          <w:sz w:val="24"/>
          <w:szCs w:val="24"/>
        </w:rPr>
        <w:t>.</w:t>
      </w:r>
      <w:r w:rsidR="0061588E" w:rsidRPr="009A78F4">
        <w:rPr>
          <w:rFonts w:ascii="Times New Roman" w:hAnsi="Times New Roman" w:cs="Times New Roman"/>
          <w:sz w:val="24"/>
          <w:szCs w:val="24"/>
        </w:rPr>
        <w:t xml:space="preserve"> </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В адаптированных основных образовательных программах требования к личностным результатам дополняются специальными результатами коррекционно-развивающей работы по развитию жизненной компетенции обучающихся с ограниченными возможностями здоровья.</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1. Личностные результаты освоения основной образовательн</w:t>
      </w:r>
      <w:r w:rsidR="009A78F4">
        <w:rPr>
          <w:rFonts w:ascii="Times New Roman" w:hAnsi="Times New Roman" w:cs="Times New Roman"/>
          <w:sz w:val="24"/>
          <w:szCs w:val="24"/>
        </w:rPr>
        <w:t>ой программы обучающимися  отражают</w:t>
      </w:r>
      <w:r w:rsidRPr="009A78F4">
        <w:rPr>
          <w:rFonts w:ascii="Times New Roman" w:hAnsi="Times New Roman" w:cs="Times New Roman"/>
          <w:sz w:val="24"/>
          <w:szCs w:val="24"/>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гражданского воспитания: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осознание своих конституционных прав и обязанностей, уважение закона и правопорядка;</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готовность к гуманитарной и волонтерской деятельности;</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патриотического воспитания: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идейная убежденность, готовность к служению и защите Отечества, ответственность за его судьбу;</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духовно-нравственного воспитания: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осознание духовных ценностей российского народа;</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сформированность нравственного сознания, этического поведения;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ценности;осознание личного вклада в построение устойчивого будущего;</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эстетического воспитания: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и общественных отношений;</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 xml:space="preserve">убежденность в значимости для личности и общества отечественного и </w:t>
      </w:r>
      <w:r w:rsidRPr="009A78F4">
        <w:rPr>
          <w:rFonts w:ascii="Times New Roman" w:hAnsi="Times New Roman" w:cs="Times New Roman"/>
          <w:sz w:val="24"/>
          <w:szCs w:val="24"/>
        </w:rPr>
        <w:lastRenderedPageBreak/>
        <w:t>мирового искусства, этнических культурных традиций и народного творчества;</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физического воспитания: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трудового воспитания: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готовность к труду, осознание ценности мастерства, трудолюбие;</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готовность и способность к образованию и самообразованию на протяжении всей жизни;</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экологического воспитания: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активное неприятие действий, приносящих вред окружающей среде;</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расширение опыта деятельности экологической направленности;</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ценности научного познания:</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r w:rsidR="004177DF">
        <w:rPr>
          <w:rFonts w:ascii="Times New Roman" w:hAnsi="Times New Roman" w:cs="Times New Roman"/>
          <w:sz w:val="24"/>
          <w:szCs w:val="24"/>
        </w:rPr>
        <w:t xml:space="preserve"> </w:t>
      </w:r>
      <w:r w:rsidRPr="009A78F4">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61588E"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2</w:t>
      </w:r>
      <w:r w:rsidR="0061588E" w:rsidRPr="009A78F4">
        <w:rPr>
          <w:rFonts w:ascii="Times New Roman" w:hAnsi="Times New Roman" w:cs="Times New Roman"/>
          <w:sz w:val="24"/>
          <w:szCs w:val="24"/>
        </w:rPr>
        <w:t xml:space="preserve">. Метапредметные результаты освоения основной </w:t>
      </w:r>
      <w:r w:rsidR="004C5F5F">
        <w:rPr>
          <w:rFonts w:ascii="Times New Roman" w:hAnsi="Times New Roman" w:cs="Times New Roman"/>
          <w:sz w:val="24"/>
          <w:szCs w:val="24"/>
        </w:rPr>
        <w:t xml:space="preserve">образовательной программы </w:t>
      </w:r>
      <w:r>
        <w:rPr>
          <w:rFonts w:ascii="Times New Roman" w:hAnsi="Times New Roman" w:cs="Times New Roman"/>
          <w:sz w:val="24"/>
          <w:szCs w:val="24"/>
        </w:rPr>
        <w:t>отражают</w:t>
      </w:r>
      <w:r w:rsidR="0061588E" w:rsidRPr="009A78F4">
        <w:rPr>
          <w:rFonts w:ascii="Times New Roman" w:hAnsi="Times New Roman" w:cs="Times New Roman"/>
          <w:sz w:val="24"/>
          <w:szCs w:val="24"/>
        </w:rPr>
        <w:t>:</w:t>
      </w:r>
    </w:p>
    <w:p w:rsidR="0061588E"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2</w:t>
      </w:r>
      <w:r w:rsidR="0061588E" w:rsidRPr="009A78F4">
        <w:rPr>
          <w:rFonts w:ascii="Times New Roman" w:hAnsi="Times New Roman" w:cs="Times New Roman"/>
          <w:sz w:val="24"/>
          <w:szCs w:val="24"/>
        </w:rPr>
        <w:t>.1. Овладение универсальными учебными познавательными действиями:</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а) базовые логические действия: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самостоятельно формулировать и актуализировать проблему, рассматривать ее всесторонне;</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определять цели деятельности, задавать параметры и критерии их достижения;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выявлять закономерности и противоречия в рассматриваемых явлениях;</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развивать креативное мышление при решении жизненных проблем;</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б) базовые исследовательские действия: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давать оценку новым ситуациям, оценивать приобретенный опыт;</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 xml:space="preserve">осуществлять </w:t>
      </w:r>
      <w:r w:rsidRPr="009A78F4">
        <w:rPr>
          <w:rFonts w:ascii="Times New Roman" w:hAnsi="Times New Roman" w:cs="Times New Roman"/>
          <w:sz w:val="24"/>
          <w:szCs w:val="24"/>
        </w:rPr>
        <w:lastRenderedPageBreak/>
        <w:t>целенаправленный поиск переноса средств и способов действия в профессиональную среду;</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уметь переносить знания в познавательную и практическую области жизнедеятельности;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уметь интегрировать знания из разных предметных областей;</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выдвигать новые идеи, предлагать оригинальные подходы и решения;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ставить проблемы и задачи, допускающие альтернативные решения;</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в) работа с информацией:</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61588E"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2</w:t>
      </w:r>
      <w:r w:rsidR="0061588E" w:rsidRPr="009A78F4">
        <w:rPr>
          <w:rFonts w:ascii="Times New Roman" w:hAnsi="Times New Roman" w:cs="Times New Roman"/>
          <w:sz w:val="24"/>
          <w:szCs w:val="24"/>
        </w:rPr>
        <w:t>.2. Овладение универсальными коммуникативными действиями:</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а) общение:</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осуществлять коммуникации во всех сферах жизни;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владеть различными способами общения и взаимодействия;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аргументированно вести диалог, уметь смягчать конфликтные ситуации;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развернуто и логично излагать свою точку зрения с использованием языковых средств;</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б) совместная деятельность:</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понимать и использовать преимущества командной и индивидуальной работы;</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1588E"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2</w:t>
      </w:r>
      <w:r w:rsidR="0061588E" w:rsidRPr="009A78F4">
        <w:rPr>
          <w:rFonts w:ascii="Times New Roman" w:hAnsi="Times New Roman" w:cs="Times New Roman"/>
          <w:sz w:val="24"/>
          <w:szCs w:val="24"/>
        </w:rPr>
        <w:t>.3. Овладение универсальными регулятивными действиями:</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а) самоорганизация: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давать оценку новым ситуациям;</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расширять рамки учебного предмета на основе личных предпочтений;</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делать осознанный выбор, аргументировать его, брать ответственность за решение;</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оценивать приобретенный опыт;</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б) самоконтроль:</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использовать приемы рефлексии для оценки ситуации, выбора верного решения;</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уметь оценивать риски и своевременно принимать решения по их снижению;</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xml:space="preserve">в)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w:t>
      </w:r>
      <w:r w:rsidRPr="009A78F4">
        <w:rPr>
          <w:rFonts w:ascii="Times New Roman" w:hAnsi="Times New Roman" w:cs="Times New Roman"/>
          <w:sz w:val="24"/>
          <w:szCs w:val="24"/>
        </w:rPr>
        <w:lastRenderedPageBreak/>
        <w:t>развития собственной эмоциональной сферы, быть уверенным в себе;</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1588E" w:rsidRPr="009A78F4" w:rsidRDefault="0061588E"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г) принятие себя и других людей:</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принимать себя, понимая свои недостатки и достоинства; принимать мотивы и аргументы других людей при анализе результатов деятельности;</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признавать свое право и право других людей на ошибки; развивать способность понимать мир с позиции другого человека.</w:t>
      </w:r>
    </w:p>
    <w:p w:rsidR="0090650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3</w:t>
      </w:r>
      <w:r w:rsidR="0061588E" w:rsidRPr="009A78F4">
        <w:rPr>
          <w:rFonts w:ascii="Times New Roman" w:hAnsi="Times New Roman" w:cs="Times New Roman"/>
          <w:sz w:val="24"/>
          <w:szCs w:val="24"/>
        </w:rPr>
        <w:t>. Предметные результаты освоения основной образовательной программы устанавливаются для учебных предметов на базовом и углубленном уровнях.</w:t>
      </w:r>
      <w:r>
        <w:rPr>
          <w:rFonts w:ascii="Times New Roman" w:hAnsi="Times New Roman" w:cs="Times New Roman"/>
          <w:sz w:val="24"/>
          <w:szCs w:val="24"/>
        </w:rPr>
        <w:t xml:space="preserve"> </w:t>
      </w:r>
      <w:r w:rsidR="0061588E" w:rsidRPr="009A78F4">
        <w:rPr>
          <w:rFonts w:ascii="Times New Roman" w:hAnsi="Times New Roman" w:cs="Times New Roman"/>
          <w:sz w:val="24"/>
          <w:szCs w:val="24"/>
        </w:rPr>
        <w:t>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результаты).Требования к предметным результатам:</w:t>
      </w:r>
      <w:r w:rsidR="004C5F5F">
        <w:rPr>
          <w:rFonts w:ascii="Times New Roman" w:hAnsi="Times New Roman" w:cs="Times New Roman"/>
          <w:sz w:val="24"/>
          <w:szCs w:val="24"/>
        </w:rPr>
        <w:t xml:space="preserve"> </w:t>
      </w:r>
      <w:r w:rsidR="0061588E" w:rsidRPr="009A78F4">
        <w:rPr>
          <w:rFonts w:ascii="Times New Roman" w:hAnsi="Times New Roman" w:cs="Times New Roman"/>
          <w:sz w:val="24"/>
          <w:szCs w:val="24"/>
        </w:rPr>
        <w:t>формулируются в деятельностной форме с усилением акцента на применение знаний и конкретных умений;</w:t>
      </w:r>
      <w:r>
        <w:rPr>
          <w:rFonts w:ascii="Times New Roman" w:hAnsi="Times New Roman" w:cs="Times New Roman"/>
          <w:sz w:val="24"/>
          <w:szCs w:val="24"/>
        </w:rPr>
        <w:t xml:space="preserve"> </w:t>
      </w:r>
      <w:r w:rsidR="0061588E" w:rsidRPr="009A78F4">
        <w:rPr>
          <w:rFonts w:ascii="Times New Roman" w:hAnsi="Times New Roman" w:cs="Times New Roman"/>
          <w:sz w:val="24"/>
          <w:szCs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r>
        <w:rPr>
          <w:rFonts w:ascii="Times New Roman" w:hAnsi="Times New Roman" w:cs="Times New Roman"/>
          <w:sz w:val="24"/>
          <w:szCs w:val="24"/>
        </w:rPr>
        <w:t xml:space="preserve"> </w:t>
      </w:r>
      <w:r w:rsidR="0061588E" w:rsidRPr="009A78F4">
        <w:rPr>
          <w:rFonts w:ascii="Times New Roman" w:hAnsi="Times New Roman" w:cs="Times New Roman"/>
          <w:sz w:val="24"/>
          <w:szCs w:val="24"/>
        </w:rP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r w:rsidR="004C5F5F">
        <w:rPr>
          <w:rFonts w:ascii="Times New Roman" w:hAnsi="Times New Roman" w:cs="Times New Roman"/>
          <w:sz w:val="24"/>
          <w:szCs w:val="24"/>
        </w:rPr>
        <w:t xml:space="preserve"> </w:t>
      </w:r>
      <w:r w:rsidR="0061588E" w:rsidRPr="009A78F4">
        <w:rPr>
          <w:rFonts w:ascii="Times New Roman" w:hAnsi="Times New Roman" w:cs="Times New Roman"/>
          <w:sz w:val="24"/>
          <w:szCs w:val="24"/>
        </w:rPr>
        <w:t>обеспечивают возможность дальнейшего успешного профессионального обучения и профессиональной деятельности.</w:t>
      </w:r>
      <w:r w:rsidR="004C5F5F">
        <w:rPr>
          <w:rFonts w:ascii="Times New Roman" w:hAnsi="Times New Roman" w:cs="Times New Roman"/>
          <w:sz w:val="24"/>
          <w:szCs w:val="24"/>
        </w:rPr>
        <w:t xml:space="preserve"> </w:t>
      </w:r>
      <w:r w:rsidR="0061588E" w:rsidRPr="009A78F4">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r w:rsidR="004C5F5F">
        <w:rPr>
          <w:rFonts w:ascii="Times New Roman" w:hAnsi="Times New Roman" w:cs="Times New Roman"/>
          <w:sz w:val="24"/>
          <w:szCs w:val="24"/>
        </w:rPr>
        <w:t xml:space="preserve"> </w:t>
      </w:r>
      <w:r w:rsidR="0061588E" w:rsidRPr="009A78F4">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w:t>
      </w:r>
      <w:r w:rsidR="004C5F5F">
        <w:rPr>
          <w:rFonts w:ascii="Times New Roman" w:hAnsi="Times New Roman" w:cs="Times New Roman"/>
          <w:sz w:val="24"/>
          <w:szCs w:val="24"/>
        </w:rPr>
        <w:t xml:space="preserve">ованию, развитие индивидуальных </w:t>
      </w:r>
      <w:r w:rsidR="004C5F5F" w:rsidRPr="009A78F4">
        <w:rPr>
          <w:rFonts w:ascii="Times New Roman" w:hAnsi="Times New Roman" w:cs="Times New Roman"/>
          <w:sz w:val="24"/>
          <w:szCs w:val="24"/>
        </w:rPr>
        <w:t>способностей,</w:t>
      </w:r>
      <w:r w:rsidR="0061588E" w:rsidRPr="009A78F4">
        <w:rPr>
          <w:rFonts w:ascii="Times New Roman" w:hAnsi="Times New Roman" w:cs="Times New Roman"/>
          <w:sz w:val="24"/>
          <w:szCs w:val="24"/>
        </w:rPr>
        <w:t xml:space="preserve">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r>
        <w:rPr>
          <w:rFonts w:ascii="Times New Roman" w:hAnsi="Times New Roman" w:cs="Times New Roman"/>
          <w:sz w:val="24"/>
          <w:szCs w:val="24"/>
        </w:rPr>
        <w:t xml:space="preserve"> </w:t>
      </w:r>
      <w:r w:rsidR="0061588E" w:rsidRPr="009A78F4">
        <w:rPr>
          <w:rFonts w:ascii="Times New Roman" w:hAnsi="Times New Roman" w:cs="Times New Roman"/>
          <w:sz w:val="24"/>
          <w:szCs w:val="24"/>
        </w:rPr>
        <w:t xml:space="preserve">Предметные результаты освоения основной </w:t>
      </w:r>
      <w:r w:rsidR="004C5F5F">
        <w:rPr>
          <w:rFonts w:ascii="Times New Roman" w:hAnsi="Times New Roman" w:cs="Times New Roman"/>
          <w:sz w:val="24"/>
          <w:szCs w:val="24"/>
        </w:rPr>
        <w:t xml:space="preserve">образовательной программы </w:t>
      </w:r>
      <w:r>
        <w:rPr>
          <w:rFonts w:ascii="Times New Roman" w:hAnsi="Times New Roman" w:cs="Times New Roman"/>
          <w:sz w:val="24"/>
          <w:szCs w:val="24"/>
        </w:rPr>
        <w:t>обеспечивают</w:t>
      </w:r>
      <w:r w:rsidR="0061588E" w:rsidRPr="009A78F4">
        <w:rPr>
          <w:rFonts w:ascii="Times New Roman" w:hAnsi="Times New Roman" w:cs="Times New Roman"/>
          <w:sz w:val="24"/>
          <w:szCs w:val="24"/>
        </w:rPr>
        <w:t xml:space="preserve"> возможность дальнейшего успешного профессионального обучения и профессиональной деятельности</w:t>
      </w:r>
      <w:r>
        <w:rPr>
          <w:rFonts w:ascii="Times New Roman" w:hAnsi="Times New Roman" w:cs="Times New Roman"/>
          <w:sz w:val="24"/>
          <w:szCs w:val="24"/>
        </w:rPr>
        <w:t>.</w:t>
      </w:r>
    </w:p>
    <w:p w:rsidR="009A78F4" w:rsidRPr="009A78F4" w:rsidRDefault="009A78F4" w:rsidP="00CA795A">
      <w:pPr>
        <w:spacing w:before="240" w:after="0" w:line="240" w:lineRule="auto"/>
        <w:ind w:left="-142" w:firstLine="709"/>
        <w:jc w:val="both"/>
        <w:rPr>
          <w:rFonts w:ascii="Times New Roman" w:hAnsi="Times New Roman" w:cs="Times New Roman"/>
          <w:b/>
          <w:i/>
          <w:sz w:val="24"/>
          <w:szCs w:val="24"/>
        </w:rPr>
      </w:pPr>
      <w:r w:rsidRPr="009A78F4">
        <w:rPr>
          <w:rFonts w:ascii="Times New Roman" w:hAnsi="Times New Roman" w:cs="Times New Roman"/>
          <w:b/>
          <w:i/>
          <w:sz w:val="24"/>
          <w:szCs w:val="24"/>
        </w:rPr>
        <w:t xml:space="preserve">Учебные предметы, курсы по выбору обучающихся, </w:t>
      </w:r>
      <w:r>
        <w:rPr>
          <w:rFonts w:ascii="Times New Roman" w:hAnsi="Times New Roman" w:cs="Times New Roman"/>
          <w:b/>
          <w:i/>
          <w:sz w:val="24"/>
          <w:szCs w:val="24"/>
        </w:rPr>
        <w:t>предлагаемые организацией.</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Изучение дополнительных учебных предметов, кур</w:t>
      </w:r>
      <w:r>
        <w:rPr>
          <w:rFonts w:ascii="Times New Roman" w:hAnsi="Times New Roman" w:cs="Times New Roman"/>
          <w:sz w:val="24"/>
          <w:szCs w:val="24"/>
        </w:rPr>
        <w:t>сов по выбору обучающихся обеспечивает</w:t>
      </w:r>
      <w:r w:rsidRPr="009A78F4">
        <w:rPr>
          <w:rFonts w:ascii="Times New Roman" w:hAnsi="Times New Roman" w:cs="Times New Roman"/>
          <w:sz w:val="24"/>
          <w:szCs w:val="24"/>
        </w:rPr>
        <w:t>:</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xml:space="preserve">- удовлетворение </w:t>
      </w:r>
      <w:r w:rsidR="004C5F5F" w:rsidRPr="009A78F4">
        <w:rPr>
          <w:rFonts w:ascii="Times New Roman" w:hAnsi="Times New Roman" w:cs="Times New Roman"/>
          <w:sz w:val="24"/>
          <w:szCs w:val="24"/>
        </w:rPr>
        <w:t>индивидуальных запросов,</w:t>
      </w:r>
      <w:r w:rsidRPr="009A78F4">
        <w:rPr>
          <w:rFonts w:ascii="Times New Roman" w:hAnsi="Times New Roman" w:cs="Times New Roman"/>
          <w:sz w:val="24"/>
          <w:szCs w:val="24"/>
        </w:rPr>
        <w:t xml:space="preserve"> обучающихся;</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общеобразовательную, общекультурную составляющу</w:t>
      </w:r>
      <w:r>
        <w:rPr>
          <w:rFonts w:ascii="Times New Roman" w:hAnsi="Times New Roman" w:cs="Times New Roman"/>
          <w:sz w:val="24"/>
          <w:szCs w:val="24"/>
        </w:rPr>
        <w:t>ю при получении среднего общего</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образования;</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lastRenderedPageBreak/>
        <w:t>- развитие личности обучающихся, их познавательны</w:t>
      </w:r>
      <w:r w:rsidR="004C5F5F">
        <w:rPr>
          <w:rFonts w:ascii="Times New Roman" w:hAnsi="Times New Roman" w:cs="Times New Roman"/>
          <w:sz w:val="24"/>
          <w:szCs w:val="24"/>
        </w:rPr>
        <w:t xml:space="preserve">х интересов, интеллектуальной и </w:t>
      </w:r>
      <w:r w:rsidRPr="009A78F4">
        <w:rPr>
          <w:rFonts w:ascii="Times New Roman" w:hAnsi="Times New Roman" w:cs="Times New Roman"/>
          <w:sz w:val="24"/>
          <w:szCs w:val="24"/>
        </w:rPr>
        <w:t>ценностно-смысловой сферы;</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развитие навыков самообразования и самопроектирования;</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углубление, расширение и систематизацию знаний в вы</w:t>
      </w:r>
      <w:r>
        <w:rPr>
          <w:rFonts w:ascii="Times New Roman" w:hAnsi="Times New Roman" w:cs="Times New Roman"/>
          <w:sz w:val="24"/>
          <w:szCs w:val="24"/>
        </w:rPr>
        <w:t xml:space="preserve">бранной области научного знания </w:t>
      </w:r>
      <w:r w:rsidRPr="009A78F4">
        <w:rPr>
          <w:rFonts w:ascii="Times New Roman" w:hAnsi="Times New Roman" w:cs="Times New Roman"/>
          <w:sz w:val="24"/>
          <w:szCs w:val="24"/>
        </w:rPr>
        <w:t>или вида деятельности;</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совершенствование имеющегося и приобрете</w:t>
      </w:r>
      <w:r w:rsidR="004C5F5F">
        <w:rPr>
          <w:rFonts w:ascii="Times New Roman" w:hAnsi="Times New Roman" w:cs="Times New Roman"/>
          <w:sz w:val="24"/>
          <w:szCs w:val="24"/>
        </w:rPr>
        <w:t xml:space="preserve">ние нового опыта познавательной </w:t>
      </w:r>
      <w:r w:rsidRPr="009A78F4">
        <w:rPr>
          <w:rFonts w:ascii="Times New Roman" w:hAnsi="Times New Roman" w:cs="Times New Roman"/>
          <w:sz w:val="24"/>
          <w:szCs w:val="24"/>
        </w:rPr>
        <w:t>деятельности, профессионального самоопределения обучающихся.</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Результаты изучения дополнительных учебных предмето</w:t>
      </w:r>
      <w:r w:rsidR="003C6284">
        <w:rPr>
          <w:rFonts w:ascii="Times New Roman" w:hAnsi="Times New Roman" w:cs="Times New Roman"/>
          <w:sz w:val="24"/>
          <w:szCs w:val="24"/>
        </w:rPr>
        <w:t xml:space="preserve">в, курсов по выбору обучающихся </w:t>
      </w:r>
      <w:r>
        <w:rPr>
          <w:rFonts w:ascii="Times New Roman" w:hAnsi="Times New Roman" w:cs="Times New Roman"/>
          <w:sz w:val="24"/>
          <w:szCs w:val="24"/>
        </w:rPr>
        <w:t>отражают</w:t>
      </w:r>
      <w:r w:rsidRPr="009A78F4">
        <w:rPr>
          <w:rFonts w:ascii="Times New Roman" w:hAnsi="Times New Roman" w:cs="Times New Roman"/>
          <w:sz w:val="24"/>
          <w:szCs w:val="24"/>
        </w:rPr>
        <w:t>:</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1) развитие личности обучающихся средствами пред</w:t>
      </w:r>
      <w:r w:rsidR="004C5F5F">
        <w:rPr>
          <w:rFonts w:ascii="Times New Roman" w:hAnsi="Times New Roman" w:cs="Times New Roman"/>
          <w:sz w:val="24"/>
          <w:szCs w:val="24"/>
        </w:rPr>
        <w:t xml:space="preserve">лагаемого для изучения учебного </w:t>
      </w:r>
      <w:r w:rsidRPr="009A78F4">
        <w:rPr>
          <w:rFonts w:ascii="Times New Roman" w:hAnsi="Times New Roman" w:cs="Times New Roman"/>
          <w:sz w:val="24"/>
          <w:szCs w:val="24"/>
        </w:rPr>
        <w:t>предмета, курса: развитие общей культуры обучающихся, их мировоззрения, ценностно</w:t>
      </w:r>
      <w:r w:rsidR="004C5F5F">
        <w:rPr>
          <w:rFonts w:ascii="Times New Roman" w:hAnsi="Times New Roman" w:cs="Times New Roman"/>
          <w:sz w:val="24"/>
          <w:szCs w:val="24"/>
        </w:rPr>
        <w:t>-</w:t>
      </w:r>
      <w:r w:rsidRPr="009A78F4">
        <w:rPr>
          <w:rFonts w:ascii="Times New Roman" w:hAnsi="Times New Roman" w:cs="Times New Roman"/>
          <w:sz w:val="24"/>
          <w:szCs w:val="24"/>
        </w:rPr>
        <w:t xml:space="preserve">смысловых установок, развитие познавательных, регулятивных </w:t>
      </w:r>
      <w:r w:rsidR="003C6284">
        <w:rPr>
          <w:rFonts w:ascii="Times New Roman" w:hAnsi="Times New Roman" w:cs="Times New Roman"/>
          <w:sz w:val="24"/>
          <w:szCs w:val="24"/>
        </w:rPr>
        <w:t xml:space="preserve">и коммуникативных способностей, </w:t>
      </w:r>
      <w:r w:rsidRPr="009A78F4">
        <w:rPr>
          <w:rFonts w:ascii="Times New Roman" w:hAnsi="Times New Roman" w:cs="Times New Roman"/>
          <w:sz w:val="24"/>
          <w:szCs w:val="24"/>
        </w:rPr>
        <w:t>готовности и способности к саморазвитию и профессиональному самоопределению;</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xml:space="preserve">2) овладение систематическими знаниями и приобретение опыта </w:t>
      </w:r>
      <w:r w:rsidR="004C5F5F">
        <w:rPr>
          <w:rFonts w:ascii="Times New Roman" w:hAnsi="Times New Roman" w:cs="Times New Roman"/>
          <w:sz w:val="24"/>
          <w:szCs w:val="24"/>
        </w:rPr>
        <w:t xml:space="preserve">осуществления </w:t>
      </w:r>
      <w:r w:rsidRPr="009A78F4">
        <w:rPr>
          <w:rFonts w:ascii="Times New Roman" w:hAnsi="Times New Roman" w:cs="Times New Roman"/>
          <w:sz w:val="24"/>
          <w:szCs w:val="24"/>
        </w:rPr>
        <w:t>целесообразной и результативной деятельности;</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3) развитие способности к непрерывному самоо</w:t>
      </w:r>
      <w:r w:rsidR="004C5F5F">
        <w:rPr>
          <w:rFonts w:ascii="Times New Roman" w:hAnsi="Times New Roman" w:cs="Times New Roman"/>
          <w:sz w:val="24"/>
          <w:szCs w:val="24"/>
        </w:rPr>
        <w:t xml:space="preserve">бразованию, овладению ключевыми </w:t>
      </w:r>
      <w:r w:rsidRPr="009A78F4">
        <w:rPr>
          <w:rFonts w:ascii="Times New Roman" w:hAnsi="Times New Roman" w:cs="Times New Roman"/>
          <w:sz w:val="24"/>
          <w:szCs w:val="24"/>
        </w:rPr>
        <w:t xml:space="preserve">компетентностями, составляющими основу умения: </w:t>
      </w:r>
      <w:r w:rsidR="003C6284">
        <w:rPr>
          <w:rFonts w:ascii="Times New Roman" w:hAnsi="Times New Roman" w:cs="Times New Roman"/>
          <w:sz w:val="24"/>
          <w:szCs w:val="24"/>
        </w:rPr>
        <w:t xml:space="preserve">самостоятельному приобретению и </w:t>
      </w:r>
      <w:r w:rsidRPr="009A78F4">
        <w:rPr>
          <w:rFonts w:ascii="Times New Roman" w:hAnsi="Times New Roman" w:cs="Times New Roman"/>
          <w:sz w:val="24"/>
          <w:szCs w:val="24"/>
        </w:rPr>
        <w:t>интеграции знаний, коммуникации и сотрудничеству, эф</w:t>
      </w:r>
      <w:r w:rsidR="003C6284">
        <w:rPr>
          <w:rFonts w:ascii="Times New Roman" w:hAnsi="Times New Roman" w:cs="Times New Roman"/>
          <w:sz w:val="24"/>
          <w:szCs w:val="24"/>
        </w:rPr>
        <w:t>фективному решению (разрешению)</w:t>
      </w:r>
      <w:r w:rsidR="004C5F5F">
        <w:rPr>
          <w:rFonts w:ascii="Times New Roman" w:hAnsi="Times New Roman" w:cs="Times New Roman"/>
          <w:sz w:val="24"/>
          <w:szCs w:val="24"/>
        </w:rPr>
        <w:t xml:space="preserve"> </w:t>
      </w:r>
      <w:r w:rsidRPr="009A78F4">
        <w:rPr>
          <w:rFonts w:ascii="Times New Roman" w:hAnsi="Times New Roman" w:cs="Times New Roman"/>
          <w:sz w:val="24"/>
          <w:szCs w:val="24"/>
        </w:rPr>
        <w:t>проблем, осознанному использованию информационных</w:t>
      </w:r>
      <w:r w:rsidR="003C6284">
        <w:rPr>
          <w:rFonts w:ascii="Times New Roman" w:hAnsi="Times New Roman" w:cs="Times New Roman"/>
          <w:sz w:val="24"/>
          <w:szCs w:val="24"/>
        </w:rPr>
        <w:t xml:space="preserve"> и коммуникационных технологий, </w:t>
      </w:r>
      <w:r w:rsidRPr="009A78F4">
        <w:rPr>
          <w:rFonts w:ascii="Times New Roman" w:hAnsi="Times New Roman" w:cs="Times New Roman"/>
          <w:sz w:val="24"/>
          <w:szCs w:val="24"/>
        </w:rPr>
        <w:t>самоорганизации и саморегуляции;</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4) обеспечение академической мобильности и (или) воз</w:t>
      </w:r>
      <w:r w:rsidR="003C6284">
        <w:rPr>
          <w:rFonts w:ascii="Times New Roman" w:hAnsi="Times New Roman" w:cs="Times New Roman"/>
          <w:sz w:val="24"/>
          <w:szCs w:val="24"/>
        </w:rPr>
        <w:t xml:space="preserve">можности поддерживать избранное </w:t>
      </w:r>
      <w:r w:rsidRPr="009A78F4">
        <w:rPr>
          <w:rFonts w:ascii="Times New Roman" w:hAnsi="Times New Roman" w:cs="Times New Roman"/>
          <w:sz w:val="24"/>
          <w:szCs w:val="24"/>
        </w:rPr>
        <w:t>направление образования;</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5) обеспечение профессиональной ориентации обучающихся.</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xml:space="preserve"> </w:t>
      </w:r>
      <w:r w:rsidRPr="003C6284">
        <w:rPr>
          <w:rFonts w:ascii="Times New Roman" w:hAnsi="Times New Roman" w:cs="Times New Roman"/>
          <w:b/>
          <w:i/>
          <w:sz w:val="24"/>
          <w:szCs w:val="24"/>
        </w:rPr>
        <w:t>Индивидуальный проект</w:t>
      </w:r>
      <w:r w:rsidRPr="009A78F4">
        <w:rPr>
          <w:rFonts w:ascii="Times New Roman" w:hAnsi="Times New Roman" w:cs="Times New Roman"/>
          <w:sz w:val="24"/>
          <w:szCs w:val="24"/>
        </w:rPr>
        <w:t xml:space="preserve"> представляет собой особую форму организации деятельн</w:t>
      </w:r>
      <w:r w:rsidR="003C6284">
        <w:rPr>
          <w:rFonts w:ascii="Times New Roman" w:hAnsi="Times New Roman" w:cs="Times New Roman"/>
          <w:sz w:val="24"/>
          <w:szCs w:val="24"/>
        </w:rPr>
        <w:t xml:space="preserve">ости </w:t>
      </w:r>
      <w:r w:rsidRPr="009A78F4">
        <w:rPr>
          <w:rFonts w:ascii="Times New Roman" w:hAnsi="Times New Roman" w:cs="Times New Roman"/>
          <w:sz w:val="24"/>
          <w:szCs w:val="24"/>
        </w:rPr>
        <w:t>обучающихся (учебное исследование или учебный проект).</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xml:space="preserve">Индивидуальный проект выполняется обучающимся </w:t>
      </w:r>
      <w:r w:rsidR="003C6284">
        <w:rPr>
          <w:rFonts w:ascii="Times New Roman" w:hAnsi="Times New Roman" w:cs="Times New Roman"/>
          <w:sz w:val="24"/>
          <w:szCs w:val="24"/>
        </w:rPr>
        <w:t xml:space="preserve">самостоятельно под руководством </w:t>
      </w:r>
      <w:r w:rsidRPr="009A78F4">
        <w:rPr>
          <w:rFonts w:ascii="Times New Roman" w:hAnsi="Times New Roman" w:cs="Times New Roman"/>
          <w:sz w:val="24"/>
          <w:szCs w:val="24"/>
        </w:rPr>
        <w:t>учителя (тьютора) по выбранной теме в рамках одного и</w:t>
      </w:r>
      <w:r w:rsidR="003C6284">
        <w:rPr>
          <w:rFonts w:ascii="Times New Roman" w:hAnsi="Times New Roman" w:cs="Times New Roman"/>
          <w:sz w:val="24"/>
          <w:szCs w:val="24"/>
        </w:rPr>
        <w:t xml:space="preserve">ли нескольких изучаемых учебных </w:t>
      </w:r>
      <w:r w:rsidRPr="009A78F4">
        <w:rPr>
          <w:rFonts w:ascii="Times New Roman" w:hAnsi="Times New Roman" w:cs="Times New Roman"/>
          <w:sz w:val="24"/>
          <w:szCs w:val="24"/>
        </w:rPr>
        <w:t>предметов, курсов в любой избранной области деятельности</w:t>
      </w:r>
      <w:r w:rsidR="003C6284">
        <w:rPr>
          <w:rFonts w:ascii="Times New Roman" w:hAnsi="Times New Roman" w:cs="Times New Roman"/>
          <w:sz w:val="24"/>
          <w:szCs w:val="24"/>
        </w:rPr>
        <w:t xml:space="preserve"> (познавательной, практической, </w:t>
      </w:r>
      <w:r w:rsidRPr="009A78F4">
        <w:rPr>
          <w:rFonts w:ascii="Times New Roman" w:hAnsi="Times New Roman" w:cs="Times New Roman"/>
          <w:sz w:val="24"/>
          <w:szCs w:val="24"/>
        </w:rPr>
        <w:t>учебно-исследовательской, социальной, художественно-творческой, иной).</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Результаты выполнени</w:t>
      </w:r>
      <w:r w:rsidR="004C5F5F">
        <w:rPr>
          <w:rFonts w:ascii="Times New Roman" w:hAnsi="Times New Roman" w:cs="Times New Roman"/>
          <w:sz w:val="24"/>
          <w:szCs w:val="24"/>
        </w:rPr>
        <w:t xml:space="preserve">я индивидуального проекта </w:t>
      </w:r>
      <w:r w:rsidR="003C6284">
        <w:rPr>
          <w:rFonts w:ascii="Times New Roman" w:hAnsi="Times New Roman" w:cs="Times New Roman"/>
          <w:sz w:val="24"/>
          <w:szCs w:val="24"/>
        </w:rPr>
        <w:t>отражают</w:t>
      </w:r>
      <w:r w:rsidRPr="009A78F4">
        <w:rPr>
          <w:rFonts w:ascii="Times New Roman" w:hAnsi="Times New Roman" w:cs="Times New Roman"/>
          <w:sz w:val="24"/>
          <w:szCs w:val="24"/>
        </w:rPr>
        <w:t>:</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сформированность навыков коммуникативной, учебно-</w:t>
      </w:r>
      <w:r w:rsidR="003C6284">
        <w:rPr>
          <w:rFonts w:ascii="Times New Roman" w:hAnsi="Times New Roman" w:cs="Times New Roman"/>
          <w:sz w:val="24"/>
          <w:szCs w:val="24"/>
        </w:rPr>
        <w:t xml:space="preserve">исследовательской деятельности, </w:t>
      </w:r>
      <w:r w:rsidRPr="009A78F4">
        <w:rPr>
          <w:rFonts w:ascii="Times New Roman" w:hAnsi="Times New Roman" w:cs="Times New Roman"/>
          <w:sz w:val="24"/>
          <w:szCs w:val="24"/>
        </w:rPr>
        <w:t>критического мышления;</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способность к инновационной, аналитическо</w:t>
      </w:r>
      <w:r w:rsidR="004C5F5F">
        <w:rPr>
          <w:rFonts w:ascii="Times New Roman" w:hAnsi="Times New Roman" w:cs="Times New Roman"/>
          <w:sz w:val="24"/>
          <w:szCs w:val="24"/>
        </w:rPr>
        <w:t xml:space="preserve">й, творческой, интеллектуальной </w:t>
      </w:r>
      <w:r w:rsidRPr="009A78F4">
        <w:rPr>
          <w:rFonts w:ascii="Times New Roman" w:hAnsi="Times New Roman" w:cs="Times New Roman"/>
          <w:sz w:val="24"/>
          <w:szCs w:val="24"/>
        </w:rPr>
        <w:t>деятельности;</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сформированность навыков проектной деятель</w:t>
      </w:r>
      <w:r w:rsidR="004C5F5F">
        <w:rPr>
          <w:rFonts w:ascii="Times New Roman" w:hAnsi="Times New Roman" w:cs="Times New Roman"/>
          <w:sz w:val="24"/>
          <w:szCs w:val="24"/>
        </w:rPr>
        <w:t xml:space="preserve">ности, а также самостоятельного </w:t>
      </w:r>
      <w:r w:rsidRPr="009A78F4">
        <w:rPr>
          <w:rFonts w:ascii="Times New Roman" w:hAnsi="Times New Roman" w:cs="Times New Roman"/>
          <w:sz w:val="24"/>
          <w:szCs w:val="24"/>
        </w:rPr>
        <w:t>применения приобретенных знаний и способов действий при реш</w:t>
      </w:r>
      <w:r w:rsidR="003C6284">
        <w:rPr>
          <w:rFonts w:ascii="Times New Roman" w:hAnsi="Times New Roman" w:cs="Times New Roman"/>
          <w:sz w:val="24"/>
          <w:szCs w:val="24"/>
        </w:rPr>
        <w:t xml:space="preserve">ении различных задач, используя </w:t>
      </w:r>
      <w:r w:rsidRPr="009A78F4">
        <w:rPr>
          <w:rFonts w:ascii="Times New Roman" w:hAnsi="Times New Roman" w:cs="Times New Roman"/>
          <w:sz w:val="24"/>
          <w:szCs w:val="24"/>
        </w:rPr>
        <w:t>знания одного или нескольких учебных предметов или предметных областей;</w:t>
      </w:r>
    </w:p>
    <w:p w:rsidR="009A78F4" w:rsidRPr="009A78F4" w:rsidRDefault="009A78F4" w:rsidP="00C16688">
      <w:pPr>
        <w:spacing w:after="0" w:line="240" w:lineRule="auto"/>
        <w:ind w:left="-142" w:firstLine="709"/>
        <w:jc w:val="both"/>
        <w:rPr>
          <w:rFonts w:ascii="Times New Roman" w:hAnsi="Times New Roman" w:cs="Times New Roman"/>
          <w:sz w:val="24"/>
          <w:szCs w:val="24"/>
        </w:rPr>
      </w:pPr>
      <w:r w:rsidRPr="009A78F4">
        <w:rPr>
          <w:rFonts w:ascii="Times New Roman" w:hAnsi="Times New Roman" w:cs="Times New Roman"/>
          <w:sz w:val="24"/>
          <w:szCs w:val="24"/>
        </w:rPr>
        <w:t>- способность постановки цели и формулирования гипо</w:t>
      </w:r>
      <w:r w:rsidR="003C6284">
        <w:rPr>
          <w:rFonts w:ascii="Times New Roman" w:hAnsi="Times New Roman" w:cs="Times New Roman"/>
          <w:sz w:val="24"/>
          <w:szCs w:val="24"/>
        </w:rPr>
        <w:t xml:space="preserve">тезы исследования, планирования </w:t>
      </w:r>
      <w:r w:rsidRPr="009A78F4">
        <w:rPr>
          <w:rFonts w:ascii="Times New Roman" w:hAnsi="Times New Roman" w:cs="Times New Roman"/>
          <w:sz w:val="24"/>
          <w:szCs w:val="24"/>
        </w:rPr>
        <w:t xml:space="preserve">работы, отбора и интерпретации необходимой информации, структурирования </w:t>
      </w:r>
      <w:r w:rsidR="003C6284">
        <w:rPr>
          <w:rFonts w:ascii="Times New Roman" w:hAnsi="Times New Roman" w:cs="Times New Roman"/>
          <w:sz w:val="24"/>
          <w:szCs w:val="24"/>
        </w:rPr>
        <w:t xml:space="preserve">аргументации </w:t>
      </w:r>
      <w:r w:rsidRPr="009A78F4">
        <w:rPr>
          <w:rFonts w:ascii="Times New Roman" w:hAnsi="Times New Roman" w:cs="Times New Roman"/>
          <w:sz w:val="24"/>
          <w:szCs w:val="24"/>
        </w:rPr>
        <w:t>результатов исследования на основе собранных данных, презентации результатов.</w:t>
      </w:r>
    </w:p>
    <w:p w:rsidR="00DC2BE7" w:rsidRDefault="009A78F4" w:rsidP="00C16688">
      <w:pPr>
        <w:spacing w:after="0" w:line="240" w:lineRule="auto"/>
        <w:ind w:left="-142" w:firstLine="709"/>
        <w:jc w:val="both"/>
      </w:pPr>
      <w:r w:rsidRPr="009A78F4">
        <w:rPr>
          <w:rFonts w:ascii="Times New Roman" w:hAnsi="Times New Roman" w:cs="Times New Roman"/>
          <w:sz w:val="24"/>
          <w:szCs w:val="24"/>
        </w:rPr>
        <w:t>Индивидуальный проект выполняется обучающимся в течен</w:t>
      </w:r>
      <w:r w:rsidR="003C6284">
        <w:rPr>
          <w:rFonts w:ascii="Times New Roman" w:hAnsi="Times New Roman" w:cs="Times New Roman"/>
          <w:sz w:val="24"/>
          <w:szCs w:val="24"/>
        </w:rPr>
        <w:t xml:space="preserve">ие одного или двух лет в рамках </w:t>
      </w:r>
      <w:r w:rsidRPr="009A78F4">
        <w:rPr>
          <w:rFonts w:ascii="Times New Roman" w:hAnsi="Times New Roman" w:cs="Times New Roman"/>
          <w:sz w:val="24"/>
          <w:szCs w:val="24"/>
        </w:rPr>
        <w:t>учебного времени, специально отведенно</w:t>
      </w:r>
      <w:r w:rsidR="003C6284">
        <w:rPr>
          <w:rFonts w:ascii="Times New Roman" w:hAnsi="Times New Roman" w:cs="Times New Roman"/>
          <w:sz w:val="24"/>
          <w:szCs w:val="24"/>
        </w:rPr>
        <w:t xml:space="preserve">го учебным планом, и </w:t>
      </w:r>
      <w:r w:rsidR="00DC2BE7">
        <w:rPr>
          <w:rFonts w:ascii="Times New Roman" w:hAnsi="Times New Roman" w:cs="Times New Roman"/>
          <w:sz w:val="24"/>
          <w:szCs w:val="24"/>
        </w:rPr>
        <w:t xml:space="preserve">представлен в виде </w:t>
      </w:r>
      <w:r w:rsidRPr="009A78F4">
        <w:rPr>
          <w:rFonts w:ascii="Times New Roman" w:hAnsi="Times New Roman" w:cs="Times New Roman"/>
          <w:sz w:val="24"/>
          <w:szCs w:val="24"/>
        </w:rPr>
        <w:t>завершенного учебного исследования или разработа</w:t>
      </w:r>
      <w:r w:rsidR="00DC2BE7">
        <w:rPr>
          <w:rFonts w:ascii="Times New Roman" w:hAnsi="Times New Roman" w:cs="Times New Roman"/>
          <w:sz w:val="24"/>
          <w:szCs w:val="24"/>
        </w:rPr>
        <w:t xml:space="preserve">нного проекта: информационного, </w:t>
      </w:r>
      <w:r w:rsidRPr="009A78F4">
        <w:rPr>
          <w:rFonts w:ascii="Times New Roman" w:hAnsi="Times New Roman" w:cs="Times New Roman"/>
          <w:sz w:val="24"/>
          <w:szCs w:val="24"/>
        </w:rPr>
        <w:t>творческого, социального, прикладного, инновационного,</w:t>
      </w:r>
      <w:r w:rsidR="006837F5">
        <w:rPr>
          <w:rFonts w:ascii="Times New Roman" w:hAnsi="Times New Roman" w:cs="Times New Roman"/>
          <w:sz w:val="24"/>
          <w:szCs w:val="24"/>
        </w:rPr>
        <w:t xml:space="preserve"> конструкторского, инженерного.</w:t>
      </w:r>
    </w:p>
    <w:p w:rsidR="00CA4A4F" w:rsidRPr="00CA4A4F" w:rsidRDefault="00CA4A4F" w:rsidP="00C16688">
      <w:pPr>
        <w:spacing w:after="0" w:line="240" w:lineRule="auto"/>
        <w:ind w:left="-142" w:firstLine="709"/>
        <w:jc w:val="both"/>
        <w:rPr>
          <w:rFonts w:ascii="Times New Roman" w:hAnsi="Times New Roman" w:cs="Times New Roman"/>
          <w:sz w:val="24"/>
          <w:szCs w:val="24"/>
        </w:rPr>
      </w:pPr>
      <w:r w:rsidRPr="00CA4A4F">
        <w:rPr>
          <w:rFonts w:ascii="Times New Roman" w:hAnsi="Times New Roman" w:cs="Times New Roman"/>
          <w:sz w:val="24"/>
          <w:szCs w:val="24"/>
        </w:rPr>
        <w:t>Структура и содержание планируемых результатов освоения основной образовательной</w:t>
      </w:r>
      <w:r w:rsidR="00DC2BE7">
        <w:rPr>
          <w:rFonts w:ascii="Times New Roman" w:hAnsi="Times New Roman" w:cs="Times New Roman"/>
          <w:sz w:val="24"/>
          <w:szCs w:val="24"/>
        </w:rPr>
        <w:t xml:space="preserve"> </w:t>
      </w:r>
      <w:r w:rsidR="00DC2BE7" w:rsidRPr="00CA4A4F">
        <w:rPr>
          <w:rFonts w:ascii="Times New Roman" w:hAnsi="Times New Roman" w:cs="Times New Roman"/>
          <w:sz w:val="24"/>
          <w:szCs w:val="24"/>
        </w:rPr>
        <w:t>программы отражает</w:t>
      </w:r>
      <w:r w:rsidRPr="00CA4A4F">
        <w:rPr>
          <w:rFonts w:ascii="Times New Roman" w:hAnsi="Times New Roman" w:cs="Times New Roman"/>
          <w:sz w:val="24"/>
          <w:szCs w:val="24"/>
        </w:rPr>
        <w:t xml:space="preserve"> требования Стандарта, специфику </w:t>
      </w:r>
      <w:r>
        <w:rPr>
          <w:rFonts w:ascii="Times New Roman" w:hAnsi="Times New Roman" w:cs="Times New Roman"/>
          <w:sz w:val="24"/>
          <w:szCs w:val="24"/>
        </w:rPr>
        <w:t xml:space="preserve">образовательной деятельности (в </w:t>
      </w:r>
      <w:r w:rsidRPr="00CA4A4F">
        <w:rPr>
          <w:rFonts w:ascii="Times New Roman" w:hAnsi="Times New Roman" w:cs="Times New Roman"/>
          <w:sz w:val="24"/>
          <w:szCs w:val="24"/>
        </w:rPr>
        <w:t>частности, специфику целей изучения отдельных учебных предметов), соответствует</w:t>
      </w:r>
      <w:r w:rsidR="00DC2BE7">
        <w:rPr>
          <w:rFonts w:ascii="Times New Roman" w:hAnsi="Times New Roman" w:cs="Times New Roman"/>
          <w:sz w:val="24"/>
          <w:szCs w:val="24"/>
        </w:rPr>
        <w:t xml:space="preserve"> </w:t>
      </w:r>
      <w:r w:rsidRPr="00CA4A4F">
        <w:rPr>
          <w:rFonts w:ascii="Times New Roman" w:hAnsi="Times New Roman" w:cs="Times New Roman"/>
          <w:sz w:val="24"/>
          <w:szCs w:val="24"/>
        </w:rPr>
        <w:t>возрастным возможностям обучающихся.</w:t>
      </w:r>
    </w:p>
    <w:p w:rsidR="00CA4A4F" w:rsidRPr="00CA4A4F" w:rsidRDefault="00CA4A4F" w:rsidP="00C16688">
      <w:pPr>
        <w:spacing w:after="0" w:line="240" w:lineRule="auto"/>
        <w:ind w:left="-142" w:firstLine="709"/>
        <w:jc w:val="both"/>
        <w:rPr>
          <w:rFonts w:ascii="Times New Roman" w:hAnsi="Times New Roman" w:cs="Times New Roman"/>
          <w:sz w:val="24"/>
          <w:szCs w:val="24"/>
        </w:rPr>
      </w:pPr>
      <w:r w:rsidRPr="00CA4A4F">
        <w:rPr>
          <w:rFonts w:ascii="Times New Roman" w:hAnsi="Times New Roman" w:cs="Times New Roman"/>
          <w:sz w:val="24"/>
          <w:szCs w:val="24"/>
        </w:rPr>
        <w:lastRenderedPageBreak/>
        <w:t>Планируемые результаты освоения обучающимися осн</w:t>
      </w:r>
      <w:r>
        <w:rPr>
          <w:rFonts w:ascii="Times New Roman" w:hAnsi="Times New Roman" w:cs="Times New Roman"/>
          <w:sz w:val="24"/>
          <w:szCs w:val="24"/>
        </w:rPr>
        <w:t>овной образовательной программы</w:t>
      </w:r>
      <w:r w:rsidRPr="00CA4A4F">
        <w:rPr>
          <w:rFonts w:ascii="Times New Roman" w:hAnsi="Times New Roman" w:cs="Times New Roman"/>
          <w:sz w:val="24"/>
          <w:szCs w:val="24"/>
        </w:rPr>
        <w:t xml:space="preserve"> уточняют и конкретизируют общее пониман</w:t>
      </w:r>
      <w:r>
        <w:rPr>
          <w:rFonts w:ascii="Times New Roman" w:hAnsi="Times New Roman" w:cs="Times New Roman"/>
          <w:sz w:val="24"/>
          <w:szCs w:val="24"/>
        </w:rPr>
        <w:t>ие личностных, метапредметных и</w:t>
      </w:r>
      <w:r w:rsidR="00DC2BE7">
        <w:rPr>
          <w:rFonts w:ascii="Times New Roman" w:hAnsi="Times New Roman" w:cs="Times New Roman"/>
          <w:sz w:val="24"/>
          <w:szCs w:val="24"/>
        </w:rPr>
        <w:t xml:space="preserve"> </w:t>
      </w:r>
      <w:r w:rsidRPr="00CA4A4F">
        <w:rPr>
          <w:rFonts w:ascii="Times New Roman" w:hAnsi="Times New Roman" w:cs="Times New Roman"/>
          <w:sz w:val="24"/>
          <w:szCs w:val="24"/>
        </w:rPr>
        <w:t xml:space="preserve">предметных результатов как с позиций организации </w:t>
      </w:r>
      <w:r>
        <w:rPr>
          <w:rFonts w:ascii="Times New Roman" w:hAnsi="Times New Roman" w:cs="Times New Roman"/>
          <w:sz w:val="24"/>
          <w:szCs w:val="24"/>
        </w:rPr>
        <w:t>их достижения в образовательной</w:t>
      </w:r>
      <w:r w:rsidR="00DC2BE7">
        <w:rPr>
          <w:rFonts w:ascii="Times New Roman" w:hAnsi="Times New Roman" w:cs="Times New Roman"/>
          <w:sz w:val="24"/>
          <w:szCs w:val="24"/>
        </w:rPr>
        <w:t xml:space="preserve"> </w:t>
      </w:r>
      <w:r w:rsidRPr="00CA4A4F">
        <w:rPr>
          <w:rFonts w:ascii="Times New Roman" w:hAnsi="Times New Roman" w:cs="Times New Roman"/>
          <w:sz w:val="24"/>
          <w:szCs w:val="24"/>
        </w:rPr>
        <w:t>деятельности, так и с позиций оценки достижения этих результатов.</w:t>
      </w:r>
    </w:p>
    <w:p w:rsidR="00CA4A4F" w:rsidRPr="00CA4A4F" w:rsidRDefault="00CA4A4F" w:rsidP="00C16688">
      <w:pPr>
        <w:spacing w:after="0" w:line="240" w:lineRule="auto"/>
        <w:ind w:left="-142" w:firstLine="709"/>
        <w:jc w:val="both"/>
        <w:rPr>
          <w:rFonts w:ascii="Times New Roman" w:hAnsi="Times New Roman" w:cs="Times New Roman"/>
          <w:sz w:val="24"/>
          <w:szCs w:val="24"/>
        </w:rPr>
      </w:pPr>
      <w:r w:rsidRPr="00CA4A4F">
        <w:rPr>
          <w:rFonts w:ascii="Times New Roman" w:hAnsi="Times New Roman" w:cs="Times New Roman"/>
          <w:sz w:val="24"/>
          <w:szCs w:val="24"/>
        </w:rPr>
        <w:t>Достижение планируемых результатов освоения обучаю</w:t>
      </w:r>
      <w:r>
        <w:rPr>
          <w:rFonts w:ascii="Times New Roman" w:hAnsi="Times New Roman" w:cs="Times New Roman"/>
          <w:sz w:val="24"/>
          <w:szCs w:val="24"/>
        </w:rPr>
        <w:t xml:space="preserve">щимися основной образовательной </w:t>
      </w:r>
      <w:r w:rsidRPr="00CA4A4F">
        <w:rPr>
          <w:rFonts w:ascii="Times New Roman" w:hAnsi="Times New Roman" w:cs="Times New Roman"/>
          <w:sz w:val="24"/>
          <w:szCs w:val="24"/>
        </w:rPr>
        <w:t>программы учитываются при оценке результа</w:t>
      </w:r>
      <w:r>
        <w:rPr>
          <w:rFonts w:ascii="Times New Roman" w:hAnsi="Times New Roman" w:cs="Times New Roman"/>
          <w:sz w:val="24"/>
          <w:szCs w:val="24"/>
        </w:rPr>
        <w:t xml:space="preserve">тов деятельности педагогических </w:t>
      </w:r>
      <w:r w:rsidRPr="00CA4A4F">
        <w:rPr>
          <w:rFonts w:ascii="Times New Roman" w:hAnsi="Times New Roman" w:cs="Times New Roman"/>
          <w:sz w:val="24"/>
          <w:szCs w:val="24"/>
        </w:rPr>
        <w:t>работников, организаций, осуществляющих образовательную деятельность.</w:t>
      </w:r>
    </w:p>
    <w:p w:rsidR="008F6F26" w:rsidRPr="00745265" w:rsidRDefault="008F6F26" w:rsidP="00C16688">
      <w:pPr>
        <w:spacing w:after="0" w:line="240" w:lineRule="auto"/>
        <w:ind w:left="-142" w:firstLine="709"/>
        <w:jc w:val="both"/>
        <w:rPr>
          <w:rFonts w:ascii="Times New Roman" w:eastAsia="Times New Roman" w:hAnsi="Times New Roman" w:cs="Times New Roman"/>
          <w:sz w:val="24"/>
          <w:szCs w:val="24"/>
        </w:rPr>
      </w:pPr>
    </w:p>
    <w:p w:rsidR="006F1D52" w:rsidRPr="00745265" w:rsidRDefault="00813002" w:rsidP="00C16688">
      <w:pPr>
        <w:tabs>
          <w:tab w:val="left" w:pos="6720"/>
        </w:tabs>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1.3.</w:t>
      </w:r>
      <w:r w:rsidR="004C5F5F">
        <w:rPr>
          <w:rFonts w:ascii="Times New Roman" w:hAnsi="Times New Roman" w:cs="Times New Roman"/>
          <w:b/>
          <w:sz w:val="24"/>
          <w:szCs w:val="24"/>
        </w:rPr>
        <w:t xml:space="preserve"> </w:t>
      </w:r>
      <w:r w:rsidR="007A2B28" w:rsidRPr="00745265">
        <w:rPr>
          <w:rFonts w:ascii="Times New Roman" w:hAnsi="Times New Roman" w:cs="Times New Roman"/>
          <w:b/>
          <w:sz w:val="24"/>
          <w:szCs w:val="24"/>
        </w:rPr>
        <w:t>СИСТЕМА ОЦЕНКИ ДОСТИЖЕНИЯ ПЛАНИРУЕМЫХ РЕЗУЛЬТАТОВ ОСВОЕНИЯ ОСНОВНОЙ ОБРАЗОВАТЕЛНОЙ ПРОГРАММЫ СОЕДНЕГО ОБЩЕГО ОБРАЗОВАНИЯ</w:t>
      </w:r>
    </w:p>
    <w:p w:rsidR="00E14619" w:rsidRPr="002B2B62" w:rsidRDefault="002B2B62" w:rsidP="006837F5">
      <w:pPr>
        <w:spacing w:after="0" w:line="240" w:lineRule="auto"/>
        <w:ind w:left="-142" w:firstLine="709"/>
        <w:jc w:val="both"/>
        <w:rPr>
          <w:rFonts w:ascii="Times New Roman" w:hAnsi="Times New Roman" w:cs="Times New Roman"/>
          <w:sz w:val="24"/>
          <w:szCs w:val="24"/>
        </w:rPr>
      </w:pPr>
      <w:r w:rsidRPr="002B2B62">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926AAF" w:rsidRDefault="009D373F" w:rsidP="00C16688">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 xml:space="preserve">    </w:t>
      </w:r>
    </w:p>
    <w:p w:rsidR="00E44770" w:rsidRDefault="00EA1371"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b/>
          <w:sz w:val="24"/>
          <w:szCs w:val="24"/>
        </w:rPr>
        <w:t xml:space="preserve"> </w:t>
      </w:r>
      <w:r w:rsidR="00620A1D">
        <w:rPr>
          <w:rFonts w:ascii="Times New Roman" w:hAnsi="Times New Roman" w:cs="Times New Roman"/>
          <w:b/>
          <w:sz w:val="24"/>
          <w:szCs w:val="24"/>
        </w:rPr>
        <w:t>1.3.1.</w:t>
      </w:r>
      <w:r w:rsidR="004C5F5F">
        <w:rPr>
          <w:rFonts w:ascii="Times New Roman" w:hAnsi="Times New Roman" w:cs="Times New Roman"/>
          <w:b/>
          <w:sz w:val="24"/>
          <w:szCs w:val="24"/>
        </w:rPr>
        <w:t xml:space="preserve"> </w:t>
      </w:r>
      <w:r w:rsidR="004E2BC9" w:rsidRPr="00745265">
        <w:rPr>
          <w:rFonts w:ascii="Times New Roman" w:hAnsi="Times New Roman" w:cs="Times New Roman"/>
          <w:b/>
          <w:sz w:val="24"/>
          <w:szCs w:val="24"/>
        </w:rPr>
        <w:t>Система оценки</w:t>
      </w:r>
      <w:r w:rsidR="00201786">
        <w:rPr>
          <w:rFonts w:ascii="Times New Roman" w:hAnsi="Times New Roman" w:cs="Times New Roman"/>
          <w:sz w:val="24"/>
          <w:szCs w:val="24"/>
        </w:rPr>
        <w:t>:</w:t>
      </w:r>
    </w:p>
    <w:p w:rsidR="00B318D4" w:rsidRPr="00745265" w:rsidRDefault="00E44770" w:rsidP="00E44770">
      <w:pPr>
        <w:spacing w:after="0" w:line="240" w:lineRule="auto"/>
        <w:ind w:left="-142" w:firstLine="142"/>
        <w:jc w:val="right"/>
        <w:rPr>
          <w:rFonts w:ascii="Times New Roman" w:hAnsi="Times New Roman" w:cs="Times New Roman"/>
          <w:sz w:val="24"/>
          <w:szCs w:val="24"/>
        </w:rPr>
      </w:pPr>
      <w:r>
        <w:rPr>
          <w:rFonts w:ascii="Times New Roman" w:hAnsi="Times New Roman" w:cs="Times New Roman"/>
          <w:sz w:val="24"/>
          <w:szCs w:val="24"/>
        </w:rPr>
        <w:t xml:space="preserve">     Таблица 2 </w:t>
      </w:r>
      <w:r w:rsidR="004E2BC9" w:rsidRPr="00745265">
        <w:rPr>
          <w:rFonts w:ascii="Times New Roman" w:hAnsi="Times New Roman" w:cs="Times New Roman"/>
          <w:sz w:val="24"/>
          <w:szCs w:val="24"/>
        </w:rPr>
        <w:tab/>
      </w:r>
    </w:p>
    <w:tbl>
      <w:tblPr>
        <w:tblStyle w:val="a5"/>
        <w:tblW w:w="9546" w:type="dxa"/>
        <w:tblInd w:w="-34" w:type="dxa"/>
        <w:tblLook w:val="04A0" w:firstRow="1" w:lastRow="0" w:firstColumn="1" w:lastColumn="0" w:noHBand="0" w:noVBand="1"/>
      </w:tblPr>
      <w:tblGrid>
        <w:gridCol w:w="3970"/>
        <w:gridCol w:w="2126"/>
        <w:gridCol w:w="3426"/>
        <w:gridCol w:w="24"/>
      </w:tblGrid>
      <w:tr w:rsidR="00B318D4" w:rsidTr="00926AAF">
        <w:trPr>
          <w:gridAfter w:val="1"/>
          <w:wAfter w:w="24" w:type="dxa"/>
        </w:trPr>
        <w:tc>
          <w:tcPr>
            <w:tcW w:w="3970" w:type="dxa"/>
          </w:tcPr>
          <w:p w:rsidR="00B318D4" w:rsidRDefault="00B318D4" w:rsidP="00C16688">
            <w:pPr>
              <w:ind w:left="-142" w:firstLine="709"/>
              <w:jc w:val="center"/>
              <w:rPr>
                <w:rFonts w:ascii="Times New Roman" w:hAnsi="Times New Roman" w:cs="Times New Roman"/>
                <w:sz w:val="24"/>
                <w:szCs w:val="24"/>
              </w:rPr>
            </w:pPr>
            <w:r>
              <w:rPr>
                <w:rFonts w:ascii="Times New Roman" w:hAnsi="Times New Roman" w:cs="Times New Roman"/>
                <w:sz w:val="24"/>
                <w:szCs w:val="24"/>
              </w:rPr>
              <w:t>ФГОС</w:t>
            </w:r>
          </w:p>
        </w:tc>
        <w:tc>
          <w:tcPr>
            <w:tcW w:w="2126" w:type="dxa"/>
          </w:tcPr>
          <w:p w:rsidR="00B318D4" w:rsidRDefault="00B318D4" w:rsidP="00C16688">
            <w:pPr>
              <w:ind w:left="-142" w:firstLine="709"/>
              <w:jc w:val="center"/>
              <w:rPr>
                <w:rFonts w:ascii="Times New Roman" w:hAnsi="Times New Roman" w:cs="Times New Roman"/>
                <w:sz w:val="24"/>
                <w:szCs w:val="24"/>
              </w:rPr>
            </w:pPr>
            <w:r>
              <w:rPr>
                <w:rFonts w:ascii="Times New Roman" w:hAnsi="Times New Roman" w:cs="Times New Roman"/>
                <w:sz w:val="24"/>
                <w:szCs w:val="24"/>
              </w:rPr>
              <w:t>ФОП</w:t>
            </w:r>
          </w:p>
        </w:tc>
        <w:tc>
          <w:tcPr>
            <w:tcW w:w="3426" w:type="dxa"/>
          </w:tcPr>
          <w:p w:rsidR="00B318D4" w:rsidRDefault="00B318D4" w:rsidP="00C16688">
            <w:pPr>
              <w:ind w:left="-142" w:firstLine="709"/>
              <w:jc w:val="center"/>
              <w:rPr>
                <w:rFonts w:ascii="Times New Roman" w:hAnsi="Times New Roman" w:cs="Times New Roman"/>
                <w:sz w:val="24"/>
                <w:szCs w:val="24"/>
              </w:rPr>
            </w:pPr>
            <w:r>
              <w:rPr>
                <w:rFonts w:ascii="Times New Roman" w:hAnsi="Times New Roman" w:cs="Times New Roman"/>
                <w:sz w:val="24"/>
                <w:szCs w:val="24"/>
              </w:rPr>
              <w:t>СШ№52</w:t>
            </w:r>
          </w:p>
        </w:tc>
      </w:tr>
      <w:tr w:rsidR="00B318D4" w:rsidTr="00926AAF">
        <w:trPr>
          <w:gridAfter w:val="1"/>
          <w:wAfter w:w="24" w:type="dxa"/>
        </w:trPr>
        <w:tc>
          <w:tcPr>
            <w:tcW w:w="3970" w:type="dxa"/>
          </w:tcPr>
          <w:p w:rsidR="00B318D4" w:rsidRPr="00B318D4" w:rsidRDefault="00926AAF" w:rsidP="00926AAF">
            <w:pPr>
              <w:ind w:left="30"/>
              <w:jc w:val="both"/>
              <w:rPr>
                <w:rFonts w:ascii="Times New Roman" w:hAnsi="Times New Roman" w:cs="Times New Roman"/>
                <w:sz w:val="24"/>
                <w:szCs w:val="24"/>
              </w:rPr>
            </w:pPr>
            <w:r>
              <w:rPr>
                <w:rFonts w:ascii="Times New Roman" w:hAnsi="Times New Roman" w:cs="Times New Roman"/>
                <w:sz w:val="24"/>
                <w:szCs w:val="24"/>
              </w:rPr>
              <w:t>1)</w:t>
            </w:r>
            <w:r w:rsidR="00B318D4">
              <w:rPr>
                <w:rFonts w:ascii="Times New Roman" w:hAnsi="Times New Roman" w:cs="Times New Roman"/>
                <w:sz w:val="24"/>
                <w:szCs w:val="24"/>
              </w:rPr>
              <w:t>З</w:t>
            </w:r>
            <w:r w:rsidR="00B318D4" w:rsidRPr="00B318D4">
              <w:rPr>
                <w:rFonts w:ascii="Times New Roman" w:hAnsi="Times New Roman" w:cs="Times New Roman"/>
                <w:sz w:val="24"/>
                <w:szCs w:val="24"/>
              </w:rPr>
              <w:t>акрепляет основные направления</w:t>
            </w:r>
            <w:r w:rsidR="00B318D4">
              <w:rPr>
                <w:rFonts w:ascii="Times New Roman" w:hAnsi="Times New Roman" w:cs="Times New Roman"/>
                <w:sz w:val="24"/>
                <w:szCs w:val="24"/>
              </w:rPr>
              <w:t xml:space="preserve"> и цели оценочной деятельности,</w:t>
            </w:r>
            <w:r w:rsidR="00201786">
              <w:rPr>
                <w:rFonts w:ascii="Times New Roman" w:hAnsi="Times New Roman" w:cs="Times New Roman"/>
                <w:sz w:val="24"/>
                <w:szCs w:val="24"/>
              </w:rPr>
              <w:t xml:space="preserve"> </w:t>
            </w:r>
            <w:r w:rsidR="00B318D4" w:rsidRPr="00B318D4">
              <w:rPr>
                <w:rFonts w:ascii="Times New Roman" w:hAnsi="Times New Roman" w:cs="Times New Roman"/>
                <w:sz w:val="24"/>
                <w:szCs w:val="24"/>
              </w:rPr>
              <w:t>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(см. Положение о системе оценивания)</w:t>
            </w:r>
          </w:p>
        </w:tc>
        <w:tc>
          <w:tcPr>
            <w:tcW w:w="2126" w:type="dxa"/>
          </w:tcPr>
          <w:p w:rsidR="00B318D4" w:rsidRDefault="00B318D4" w:rsidP="00C16688">
            <w:pPr>
              <w:ind w:left="-142" w:firstLine="709"/>
              <w:jc w:val="both"/>
              <w:rPr>
                <w:rFonts w:ascii="Times New Roman" w:hAnsi="Times New Roman" w:cs="Times New Roman"/>
                <w:sz w:val="24"/>
                <w:szCs w:val="24"/>
              </w:rPr>
            </w:pPr>
          </w:p>
        </w:tc>
        <w:tc>
          <w:tcPr>
            <w:tcW w:w="3426" w:type="dxa"/>
          </w:tcPr>
          <w:p w:rsidR="00B318D4" w:rsidRPr="00436745" w:rsidRDefault="00173508" w:rsidP="00CA795A">
            <w:pPr>
              <w:jc w:val="both"/>
              <w:rPr>
                <w:rFonts w:ascii="Times New Roman" w:hAnsi="Times New Roman" w:cs="Times New Roman"/>
                <w:sz w:val="24"/>
                <w:szCs w:val="24"/>
              </w:rPr>
            </w:pPr>
            <w:r w:rsidRPr="00436745">
              <w:rPr>
                <w:rFonts w:ascii="Times New Roman" w:hAnsi="Times New Roman" w:cs="Times New Roman"/>
                <w:sz w:val="24"/>
                <w:szCs w:val="24"/>
              </w:rPr>
              <w:t>Положение</w:t>
            </w:r>
            <w:r w:rsidR="006837F5" w:rsidRPr="00436745">
              <w:rPr>
                <w:rFonts w:ascii="Times New Roman" w:hAnsi="Times New Roman" w:cs="Times New Roman"/>
                <w:sz w:val="24"/>
                <w:szCs w:val="24"/>
              </w:rPr>
              <w:t xml:space="preserve"> </w:t>
            </w:r>
            <w:r w:rsidRPr="00436745">
              <w:rPr>
                <w:rFonts w:ascii="Times New Roman" w:hAnsi="Times New Roman" w:cs="Times New Roman"/>
                <w:sz w:val="24"/>
                <w:szCs w:val="24"/>
              </w:rPr>
              <w:t>о внутренней системе оценки качества образования в средней школе №52</w:t>
            </w:r>
            <w:r w:rsidR="00201786" w:rsidRPr="00436745">
              <w:rPr>
                <w:rFonts w:ascii="Times New Roman" w:hAnsi="Times New Roman" w:cs="Times New Roman"/>
                <w:sz w:val="24"/>
                <w:szCs w:val="24"/>
              </w:rPr>
              <w:t>, Приложение</w:t>
            </w:r>
            <w:r w:rsidR="004C5F5F" w:rsidRPr="00436745">
              <w:rPr>
                <w:rFonts w:ascii="Times New Roman" w:hAnsi="Times New Roman" w:cs="Times New Roman"/>
                <w:sz w:val="24"/>
                <w:szCs w:val="24"/>
              </w:rPr>
              <w:t xml:space="preserve"> </w:t>
            </w:r>
            <w:r w:rsidR="00201786" w:rsidRPr="00436745">
              <w:rPr>
                <w:rFonts w:ascii="Times New Roman" w:hAnsi="Times New Roman" w:cs="Times New Roman"/>
                <w:sz w:val="24"/>
                <w:szCs w:val="24"/>
              </w:rPr>
              <w:t>№</w:t>
            </w:r>
            <w:r w:rsidR="004C5F5F" w:rsidRPr="00436745">
              <w:rPr>
                <w:rFonts w:ascii="Times New Roman" w:hAnsi="Times New Roman" w:cs="Times New Roman"/>
                <w:sz w:val="24"/>
                <w:szCs w:val="24"/>
              </w:rPr>
              <w:t>4</w:t>
            </w:r>
          </w:p>
        </w:tc>
      </w:tr>
      <w:tr w:rsidR="00B318D4" w:rsidTr="00926AAF">
        <w:trPr>
          <w:gridAfter w:val="1"/>
          <w:wAfter w:w="24" w:type="dxa"/>
        </w:trPr>
        <w:tc>
          <w:tcPr>
            <w:tcW w:w="3970" w:type="dxa"/>
          </w:tcPr>
          <w:p w:rsidR="00B318D4" w:rsidRDefault="00B318D4" w:rsidP="00926AAF">
            <w:pPr>
              <w:ind w:left="30"/>
              <w:jc w:val="both"/>
              <w:rPr>
                <w:rFonts w:ascii="Times New Roman" w:hAnsi="Times New Roman" w:cs="Times New Roman"/>
                <w:sz w:val="24"/>
                <w:szCs w:val="24"/>
              </w:rPr>
            </w:pPr>
            <w:r>
              <w:rPr>
                <w:rFonts w:ascii="Times New Roman" w:hAnsi="Times New Roman" w:cs="Times New Roman"/>
                <w:sz w:val="24"/>
                <w:szCs w:val="24"/>
              </w:rPr>
              <w:t xml:space="preserve">2)Ориентирует </w:t>
            </w:r>
            <w:r w:rsidRPr="00B318D4">
              <w:rPr>
                <w:rFonts w:ascii="Times New Roman" w:hAnsi="Times New Roman" w:cs="Times New Roman"/>
                <w:sz w:val="24"/>
                <w:szCs w:val="24"/>
              </w:rPr>
              <w:t>образовательную деятельность на реализацию требований к результатам освоения основной образовательной программы;</w:t>
            </w:r>
          </w:p>
        </w:tc>
        <w:tc>
          <w:tcPr>
            <w:tcW w:w="2126" w:type="dxa"/>
          </w:tcPr>
          <w:p w:rsidR="00B318D4" w:rsidRDefault="00B318D4" w:rsidP="00C16688">
            <w:pPr>
              <w:ind w:left="-142" w:firstLine="709"/>
              <w:jc w:val="both"/>
              <w:rPr>
                <w:rFonts w:ascii="Times New Roman" w:hAnsi="Times New Roman" w:cs="Times New Roman"/>
                <w:sz w:val="24"/>
                <w:szCs w:val="24"/>
              </w:rPr>
            </w:pPr>
          </w:p>
        </w:tc>
        <w:tc>
          <w:tcPr>
            <w:tcW w:w="3426" w:type="dxa"/>
          </w:tcPr>
          <w:p w:rsidR="00B318D4" w:rsidRDefault="00B318D4" w:rsidP="00C16688">
            <w:pPr>
              <w:ind w:left="-142" w:firstLine="709"/>
              <w:jc w:val="both"/>
              <w:rPr>
                <w:rFonts w:ascii="Times New Roman" w:hAnsi="Times New Roman" w:cs="Times New Roman"/>
                <w:sz w:val="24"/>
                <w:szCs w:val="24"/>
              </w:rPr>
            </w:pPr>
          </w:p>
        </w:tc>
      </w:tr>
      <w:tr w:rsidR="00B318D4" w:rsidTr="00926AAF">
        <w:trPr>
          <w:gridAfter w:val="1"/>
          <w:wAfter w:w="24" w:type="dxa"/>
        </w:trPr>
        <w:tc>
          <w:tcPr>
            <w:tcW w:w="3970" w:type="dxa"/>
          </w:tcPr>
          <w:p w:rsidR="00B318D4" w:rsidRDefault="00926AAF" w:rsidP="00926AAF">
            <w:pPr>
              <w:ind w:left="30"/>
              <w:jc w:val="both"/>
              <w:rPr>
                <w:rFonts w:ascii="Times New Roman" w:hAnsi="Times New Roman" w:cs="Times New Roman"/>
                <w:sz w:val="24"/>
                <w:szCs w:val="24"/>
              </w:rPr>
            </w:pPr>
            <w:r>
              <w:rPr>
                <w:rFonts w:ascii="Times New Roman" w:hAnsi="Times New Roman" w:cs="Times New Roman"/>
                <w:sz w:val="24"/>
                <w:szCs w:val="24"/>
              </w:rPr>
              <w:t>3)О</w:t>
            </w:r>
            <w:r w:rsidR="00B318D4" w:rsidRPr="00B318D4">
              <w:rPr>
                <w:rFonts w:ascii="Times New Roman" w:hAnsi="Times New Roman" w:cs="Times New Roman"/>
                <w:sz w:val="24"/>
                <w:szCs w:val="24"/>
              </w:rPr>
              <w:t>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tc>
        <w:tc>
          <w:tcPr>
            <w:tcW w:w="2126" w:type="dxa"/>
          </w:tcPr>
          <w:p w:rsidR="00B318D4" w:rsidRDefault="00B318D4" w:rsidP="00C16688">
            <w:pPr>
              <w:ind w:left="-142" w:firstLine="709"/>
              <w:jc w:val="both"/>
              <w:rPr>
                <w:rFonts w:ascii="Times New Roman" w:hAnsi="Times New Roman" w:cs="Times New Roman"/>
                <w:sz w:val="24"/>
                <w:szCs w:val="24"/>
              </w:rPr>
            </w:pPr>
          </w:p>
        </w:tc>
        <w:tc>
          <w:tcPr>
            <w:tcW w:w="3426" w:type="dxa"/>
          </w:tcPr>
          <w:p w:rsidR="00B318D4" w:rsidRDefault="00B318D4" w:rsidP="00C16688">
            <w:pPr>
              <w:ind w:left="-142" w:firstLine="709"/>
              <w:jc w:val="both"/>
              <w:rPr>
                <w:rFonts w:ascii="Times New Roman" w:hAnsi="Times New Roman" w:cs="Times New Roman"/>
                <w:sz w:val="24"/>
                <w:szCs w:val="24"/>
              </w:rPr>
            </w:pPr>
          </w:p>
        </w:tc>
      </w:tr>
      <w:tr w:rsidR="00B318D4" w:rsidTr="00926AAF">
        <w:trPr>
          <w:gridAfter w:val="1"/>
          <w:wAfter w:w="24" w:type="dxa"/>
        </w:trPr>
        <w:tc>
          <w:tcPr>
            <w:tcW w:w="3970" w:type="dxa"/>
          </w:tcPr>
          <w:p w:rsidR="00B318D4" w:rsidRDefault="00926AAF" w:rsidP="00926AAF">
            <w:pPr>
              <w:ind w:left="30"/>
              <w:jc w:val="both"/>
              <w:rPr>
                <w:rFonts w:ascii="Times New Roman" w:hAnsi="Times New Roman" w:cs="Times New Roman"/>
                <w:sz w:val="24"/>
                <w:szCs w:val="24"/>
              </w:rPr>
            </w:pPr>
            <w:r>
              <w:rPr>
                <w:rFonts w:ascii="Times New Roman" w:hAnsi="Times New Roman" w:cs="Times New Roman"/>
                <w:sz w:val="24"/>
                <w:szCs w:val="24"/>
              </w:rPr>
              <w:t>4)</w:t>
            </w:r>
            <w:r w:rsidR="00201786">
              <w:rPr>
                <w:rFonts w:ascii="Times New Roman" w:hAnsi="Times New Roman" w:cs="Times New Roman"/>
                <w:sz w:val="24"/>
                <w:szCs w:val="24"/>
              </w:rPr>
              <w:t>О</w:t>
            </w:r>
            <w:r w:rsidR="00201786" w:rsidRPr="00201786">
              <w:rPr>
                <w:rFonts w:ascii="Times New Roman" w:hAnsi="Times New Roman" w:cs="Times New Roman"/>
                <w:sz w:val="24"/>
                <w:szCs w:val="24"/>
              </w:rPr>
              <w:t>беспечивает оценку динамики индивидуальных достижений обучающихся в процессе освоения основной общеобразовательной программы;</w:t>
            </w:r>
          </w:p>
        </w:tc>
        <w:tc>
          <w:tcPr>
            <w:tcW w:w="2126" w:type="dxa"/>
          </w:tcPr>
          <w:p w:rsidR="00B318D4" w:rsidRDefault="00B318D4" w:rsidP="00C16688">
            <w:pPr>
              <w:ind w:left="-142" w:firstLine="709"/>
              <w:jc w:val="both"/>
              <w:rPr>
                <w:rFonts w:ascii="Times New Roman" w:hAnsi="Times New Roman" w:cs="Times New Roman"/>
                <w:sz w:val="24"/>
                <w:szCs w:val="24"/>
              </w:rPr>
            </w:pPr>
          </w:p>
        </w:tc>
        <w:tc>
          <w:tcPr>
            <w:tcW w:w="3426" w:type="dxa"/>
          </w:tcPr>
          <w:p w:rsidR="00B318D4" w:rsidRDefault="00B318D4" w:rsidP="00C16688">
            <w:pPr>
              <w:ind w:left="-142" w:firstLine="709"/>
              <w:jc w:val="both"/>
              <w:rPr>
                <w:rFonts w:ascii="Times New Roman" w:hAnsi="Times New Roman" w:cs="Times New Roman"/>
                <w:sz w:val="24"/>
                <w:szCs w:val="24"/>
              </w:rPr>
            </w:pPr>
          </w:p>
        </w:tc>
      </w:tr>
      <w:tr w:rsidR="00B318D4" w:rsidTr="00926AAF">
        <w:trPr>
          <w:gridAfter w:val="1"/>
          <w:wAfter w:w="24" w:type="dxa"/>
        </w:trPr>
        <w:tc>
          <w:tcPr>
            <w:tcW w:w="3970" w:type="dxa"/>
          </w:tcPr>
          <w:p w:rsidR="00B318D4" w:rsidRDefault="00201786" w:rsidP="00926AAF">
            <w:pPr>
              <w:ind w:left="30"/>
              <w:jc w:val="both"/>
              <w:rPr>
                <w:rFonts w:ascii="Times New Roman" w:hAnsi="Times New Roman" w:cs="Times New Roman"/>
                <w:sz w:val="24"/>
                <w:szCs w:val="24"/>
              </w:rPr>
            </w:pPr>
            <w:r>
              <w:rPr>
                <w:rFonts w:ascii="Times New Roman" w:hAnsi="Times New Roman" w:cs="Times New Roman"/>
                <w:sz w:val="24"/>
                <w:szCs w:val="24"/>
              </w:rPr>
              <w:t>5)П</w:t>
            </w:r>
            <w:r w:rsidRPr="00201786">
              <w:rPr>
                <w:rFonts w:ascii="Times New Roman" w:hAnsi="Times New Roman" w:cs="Times New Roman"/>
                <w:sz w:val="24"/>
                <w:szCs w:val="24"/>
              </w:rPr>
              <w:t xml:space="preserve">редусматривает использование разнообразных методов и форм, </w:t>
            </w:r>
            <w:r w:rsidRPr="00201786">
              <w:rPr>
                <w:rFonts w:ascii="Times New Roman" w:hAnsi="Times New Roman" w:cs="Times New Roman"/>
                <w:sz w:val="24"/>
                <w:szCs w:val="24"/>
              </w:rPr>
              <w:lastRenderedPageBreak/>
              <w:t>взаимно дополняющих друг друга</w:t>
            </w:r>
            <w:r>
              <w:rPr>
                <w:rFonts w:ascii="Times New Roman" w:hAnsi="Times New Roman" w:cs="Times New Roman"/>
                <w:sz w:val="24"/>
                <w:szCs w:val="24"/>
              </w:rPr>
              <w:t>.</w:t>
            </w:r>
          </w:p>
        </w:tc>
        <w:tc>
          <w:tcPr>
            <w:tcW w:w="2126" w:type="dxa"/>
          </w:tcPr>
          <w:p w:rsidR="00B318D4" w:rsidRDefault="00B318D4" w:rsidP="00C16688">
            <w:pPr>
              <w:ind w:left="-142" w:firstLine="709"/>
              <w:jc w:val="both"/>
              <w:rPr>
                <w:rFonts w:ascii="Times New Roman" w:hAnsi="Times New Roman" w:cs="Times New Roman"/>
                <w:sz w:val="24"/>
                <w:szCs w:val="24"/>
              </w:rPr>
            </w:pPr>
          </w:p>
        </w:tc>
        <w:tc>
          <w:tcPr>
            <w:tcW w:w="3426" w:type="dxa"/>
          </w:tcPr>
          <w:p w:rsidR="00B318D4" w:rsidRDefault="00B318D4" w:rsidP="00C16688">
            <w:pPr>
              <w:ind w:left="-142" w:firstLine="709"/>
              <w:jc w:val="both"/>
              <w:rPr>
                <w:rFonts w:ascii="Times New Roman" w:hAnsi="Times New Roman" w:cs="Times New Roman"/>
                <w:sz w:val="24"/>
                <w:szCs w:val="24"/>
              </w:rPr>
            </w:pPr>
          </w:p>
        </w:tc>
      </w:tr>
      <w:tr w:rsidR="00201786" w:rsidTr="00926AAF">
        <w:tc>
          <w:tcPr>
            <w:tcW w:w="9546" w:type="dxa"/>
            <w:gridSpan w:val="4"/>
          </w:tcPr>
          <w:p w:rsidR="00201786" w:rsidRDefault="00201786" w:rsidP="00926AAF">
            <w:pPr>
              <w:ind w:left="30"/>
              <w:jc w:val="both"/>
              <w:rPr>
                <w:rFonts w:ascii="Times New Roman" w:hAnsi="Times New Roman" w:cs="Times New Roman"/>
                <w:sz w:val="24"/>
                <w:szCs w:val="24"/>
              </w:rPr>
            </w:pPr>
            <w:r>
              <w:rPr>
                <w:rFonts w:ascii="Times New Roman" w:hAnsi="Times New Roman" w:cs="Times New Roman"/>
                <w:sz w:val="24"/>
                <w:szCs w:val="24"/>
              </w:rPr>
              <w:lastRenderedPageBreak/>
              <w:t>Система оценки позволяет</w:t>
            </w:r>
            <w:r w:rsidRPr="00201786">
              <w:rPr>
                <w:rFonts w:ascii="Times New Roman" w:hAnsi="Times New Roman" w:cs="Times New Roman"/>
                <w:sz w:val="24"/>
                <w:szCs w:val="24"/>
              </w:rPr>
              <w:t xml:space="preserve"> использовать результаты итоговой оценки выпускников, характеризующие</w:t>
            </w:r>
            <w:r w:rsidR="00926AAF">
              <w:rPr>
                <w:rFonts w:ascii="Times New Roman" w:hAnsi="Times New Roman" w:cs="Times New Roman"/>
                <w:sz w:val="24"/>
                <w:szCs w:val="24"/>
              </w:rPr>
              <w:t xml:space="preserve"> </w:t>
            </w:r>
            <w:r w:rsidRPr="00201786">
              <w:rPr>
                <w:rFonts w:ascii="Times New Roman" w:hAnsi="Times New Roman" w:cs="Times New Roman"/>
                <w:sz w:val="24"/>
                <w:szCs w:val="24"/>
              </w:rPr>
              <w:t>уровень достижения планируемых результатов освоения осно</w:t>
            </w:r>
            <w:r>
              <w:rPr>
                <w:rFonts w:ascii="Times New Roman" w:hAnsi="Times New Roman" w:cs="Times New Roman"/>
                <w:sz w:val="24"/>
                <w:szCs w:val="24"/>
              </w:rPr>
              <w:t xml:space="preserve">вной образовательной программы, </w:t>
            </w:r>
            <w:r w:rsidRPr="00201786">
              <w:rPr>
                <w:rFonts w:ascii="Times New Roman" w:hAnsi="Times New Roman" w:cs="Times New Roman"/>
                <w:sz w:val="24"/>
                <w:szCs w:val="24"/>
              </w:rPr>
              <w:t>при оценке деятельности организации, осуществляюще</w:t>
            </w:r>
            <w:r>
              <w:rPr>
                <w:rFonts w:ascii="Times New Roman" w:hAnsi="Times New Roman" w:cs="Times New Roman"/>
                <w:sz w:val="24"/>
                <w:szCs w:val="24"/>
              </w:rPr>
              <w:t>й образовательную деятельность,</w:t>
            </w:r>
            <w:r w:rsidR="00843FAB">
              <w:rPr>
                <w:rFonts w:ascii="Times New Roman" w:hAnsi="Times New Roman" w:cs="Times New Roman"/>
                <w:sz w:val="24"/>
                <w:szCs w:val="24"/>
              </w:rPr>
              <w:t xml:space="preserve"> </w:t>
            </w:r>
            <w:r w:rsidRPr="00201786">
              <w:rPr>
                <w:rFonts w:ascii="Times New Roman" w:hAnsi="Times New Roman" w:cs="Times New Roman"/>
                <w:sz w:val="24"/>
                <w:szCs w:val="24"/>
              </w:rPr>
              <w:t>педагогических работников.</w:t>
            </w:r>
          </w:p>
        </w:tc>
      </w:tr>
    </w:tbl>
    <w:p w:rsidR="00926AAF" w:rsidRPr="00E44770" w:rsidRDefault="00926AAF" w:rsidP="00E44770">
      <w:pPr>
        <w:spacing w:after="0" w:line="240" w:lineRule="auto"/>
        <w:jc w:val="both"/>
        <w:rPr>
          <w:rFonts w:ascii="Times New Roman" w:hAnsi="Times New Roman" w:cs="Times New Roman"/>
          <w:sz w:val="24"/>
          <w:szCs w:val="24"/>
        </w:rPr>
      </w:pPr>
    </w:p>
    <w:p w:rsidR="00620A1D" w:rsidRDefault="00620A1D" w:rsidP="00C16688">
      <w:pPr>
        <w:spacing w:after="0" w:line="240" w:lineRule="auto"/>
        <w:ind w:left="-142" w:firstLine="709"/>
        <w:jc w:val="both"/>
        <w:rPr>
          <w:rFonts w:ascii="Times New Roman" w:hAnsi="Times New Roman" w:cs="Times New Roman"/>
          <w:b/>
          <w:sz w:val="24"/>
          <w:szCs w:val="24"/>
        </w:rPr>
      </w:pPr>
      <w:r w:rsidRPr="00843FAB">
        <w:rPr>
          <w:rFonts w:ascii="Times New Roman" w:hAnsi="Times New Roman" w:cs="Times New Roman"/>
          <w:b/>
          <w:sz w:val="24"/>
          <w:szCs w:val="24"/>
        </w:rPr>
        <w:t>1.3.2</w:t>
      </w:r>
      <w:r w:rsidR="00146AAE">
        <w:rPr>
          <w:rFonts w:ascii="Times New Roman" w:hAnsi="Times New Roman" w:cs="Times New Roman"/>
          <w:b/>
          <w:sz w:val="24"/>
          <w:szCs w:val="24"/>
        </w:rPr>
        <w:t xml:space="preserve"> </w:t>
      </w:r>
      <w:r w:rsidRPr="00620A1D">
        <w:rPr>
          <w:rFonts w:ascii="Times New Roman" w:hAnsi="Times New Roman" w:cs="Times New Roman"/>
          <w:b/>
          <w:sz w:val="24"/>
          <w:szCs w:val="24"/>
        </w:rPr>
        <w:t>Система оценки достижения планируемых результатов ос</w:t>
      </w:r>
      <w:r>
        <w:rPr>
          <w:rFonts w:ascii="Times New Roman" w:hAnsi="Times New Roman" w:cs="Times New Roman"/>
          <w:b/>
          <w:sz w:val="24"/>
          <w:szCs w:val="24"/>
        </w:rPr>
        <w:t xml:space="preserve">воения основной образовательной </w:t>
      </w:r>
      <w:r w:rsidR="00843FAB">
        <w:rPr>
          <w:rFonts w:ascii="Times New Roman" w:hAnsi="Times New Roman" w:cs="Times New Roman"/>
          <w:b/>
          <w:sz w:val="24"/>
          <w:szCs w:val="24"/>
        </w:rPr>
        <w:t xml:space="preserve">программы </w:t>
      </w:r>
      <w:r w:rsidRPr="00620A1D">
        <w:rPr>
          <w:rFonts w:ascii="Times New Roman" w:hAnsi="Times New Roman" w:cs="Times New Roman"/>
          <w:b/>
          <w:sz w:val="24"/>
          <w:szCs w:val="24"/>
        </w:rPr>
        <w:t>включает описание:</w:t>
      </w:r>
      <w:r w:rsidRPr="00620A1D">
        <w:rPr>
          <w:rFonts w:ascii="Times New Roman" w:hAnsi="Times New Roman" w:cs="Times New Roman"/>
          <w:b/>
          <w:sz w:val="24"/>
          <w:szCs w:val="24"/>
        </w:rPr>
        <w:cr/>
      </w:r>
    </w:p>
    <w:p w:rsidR="00E44770" w:rsidRPr="00E44770" w:rsidRDefault="00E44770" w:rsidP="00E44770">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 3</w:t>
      </w:r>
    </w:p>
    <w:tbl>
      <w:tblPr>
        <w:tblStyle w:val="a5"/>
        <w:tblW w:w="0" w:type="auto"/>
        <w:tblInd w:w="-34" w:type="dxa"/>
        <w:tblLook w:val="04A0" w:firstRow="1" w:lastRow="0" w:firstColumn="1" w:lastColumn="0" w:noHBand="0" w:noVBand="1"/>
      </w:tblPr>
      <w:tblGrid>
        <w:gridCol w:w="4433"/>
        <w:gridCol w:w="5030"/>
      </w:tblGrid>
      <w:tr w:rsidR="00620A1D" w:rsidTr="00926AAF">
        <w:tc>
          <w:tcPr>
            <w:tcW w:w="4449" w:type="dxa"/>
          </w:tcPr>
          <w:p w:rsidR="00620A1D" w:rsidRPr="00620A1D" w:rsidRDefault="00620A1D" w:rsidP="00926AAF">
            <w:pPr>
              <w:ind w:left="30" w:firstLine="537"/>
              <w:jc w:val="both"/>
              <w:rPr>
                <w:rFonts w:ascii="Times New Roman" w:hAnsi="Times New Roman" w:cs="Times New Roman"/>
                <w:sz w:val="24"/>
                <w:szCs w:val="24"/>
              </w:rPr>
            </w:pPr>
            <w:r>
              <w:rPr>
                <w:rFonts w:ascii="Times New Roman" w:hAnsi="Times New Roman" w:cs="Times New Roman"/>
                <w:sz w:val="24"/>
                <w:szCs w:val="24"/>
              </w:rPr>
              <w:t>1) О</w:t>
            </w:r>
            <w:r w:rsidRPr="00620A1D">
              <w:rPr>
                <w:rFonts w:ascii="Times New Roman" w:hAnsi="Times New Roman" w:cs="Times New Roman"/>
                <w:sz w:val="24"/>
                <w:szCs w:val="24"/>
              </w:rPr>
              <w:t>рганизации и форм представления и учета результатов промежуточной аттестации</w:t>
            </w:r>
            <w:r w:rsidR="00926AAF">
              <w:rPr>
                <w:rFonts w:ascii="Times New Roman" w:hAnsi="Times New Roman" w:cs="Times New Roman"/>
                <w:sz w:val="24"/>
                <w:szCs w:val="24"/>
              </w:rPr>
              <w:t xml:space="preserve"> </w:t>
            </w:r>
            <w:r w:rsidRPr="00620A1D">
              <w:rPr>
                <w:rFonts w:ascii="Times New Roman" w:hAnsi="Times New Roman" w:cs="Times New Roman"/>
                <w:sz w:val="24"/>
                <w:szCs w:val="24"/>
              </w:rPr>
              <w:t>обучающихся в рамках урочной и внеурочной деятельности;</w:t>
            </w:r>
          </w:p>
        </w:tc>
        <w:tc>
          <w:tcPr>
            <w:tcW w:w="5049" w:type="dxa"/>
          </w:tcPr>
          <w:p w:rsidR="00620A1D" w:rsidRPr="00843FAB" w:rsidRDefault="00843FAB" w:rsidP="00CA795A">
            <w:pPr>
              <w:ind w:right="-100" w:firstLine="269"/>
              <w:jc w:val="both"/>
              <w:rPr>
                <w:rFonts w:ascii="Times New Roman" w:hAnsi="Times New Roman" w:cs="Times New Roman"/>
                <w:sz w:val="24"/>
                <w:szCs w:val="24"/>
              </w:rPr>
            </w:pPr>
            <w:r>
              <w:rPr>
                <w:rFonts w:ascii="Times New Roman" w:hAnsi="Times New Roman" w:cs="Times New Roman"/>
                <w:sz w:val="24"/>
                <w:szCs w:val="24"/>
              </w:rPr>
              <w:t>Положение</w:t>
            </w:r>
            <w:r w:rsidRPr="00843FAB">
              <w:rPr>
                <w:rFonts w:ascii="Times New Roman" w:hAnsi="Times New Roman" w:cs="Times New Roman"/>
                <w:sz w:val="24"/>
                <w:szCs w:val="24"/>
              </w:rPr>
              <w:t xml:space="preserve"> о формах, периодичности, порядке текущего контроля успеваемости, промежуточной аттестации и порядке перевода обучающихся муниципального общеобразовательного учреждения «Средняя школа № 52»</w:t>
            </w:r>
          </w:p>
        </w:tc>
      </w:tr>
      <w:tr w:rsidR="00620A1D" w:rsidTr="00926AAF">
        <w:tc>
          <w:tcPr>
            <w:tcW w:w="4449" w:type="dxa"/>
          </w:tcPr>
          <w:p w:rsidR="00620A1D" w:rsidRPr="00620A1D" w:rsidRDefault="00620A1D" w:rsidP="00926AAF">
            <w:pPr>
              <w:ind w:left="30" w:firstLine="537"/>
              <w:jc w:val="both"/>
              <w:rPr>
                <w:rFonts w:ascii="Times New Roman" w:hAnsi="Times New Roman" w:cs="Times New Roman"/>
                <w:sz w:val="24"/>
                <w:szCs w:val="24"/>
              </w:rPr>
            </w:pPr>
            <w:r>
              <w:rPr>
                <w:rFonts w:ascii="Times New Roman" w:hAnsi="Times New Roman" w:cs="Times New Roman"/>
                <w:sz w:val="24"/>
                <w:szCs w:val="24"/>
              </w:rPr>
              <w:t>2) О</w:t>
            </w:r>
            <w:r w:rsidRPr="00620A1D">
              <w:rPr>
                <w:rFonts w:ascii="Times New Roman" w:hAnsi="Times New Roman" w:cs="Times New Roman"/>
                <w:sz w:val="24"/>
                <w:szCs w:val="24"/>
              </w:rPr>
              <w:t>рганизации, содержания и критериев оценки результатов по учебным предметам,</w:t>
            </w:r>
            <w:r w:rsidR="00926AAF">
              <w:rPr>
                <w:rFonts w:ascii="Times New Roman" w:hAnsi="Times New Roman" w:cs="Times New Roman"/>
                <w:sz w:val="24"/>
                <w:szCs w:val="24"/>
              </w:rPr>
              <w:t xml:space="preserve"> </w:t>
            </w:r>
            <w:r w:rsidRPr="00620A1D">
              <w:rPr>
                <w:rFonts w:ascii="Times New Roman" w:hAnsi="Times New Roman" w:cs="Times New Roman"/>
                <w:sz w:val="24"/>
                <w:szCs w:val="24"/>
              </w:rPr>
              <w:t>выносимым на государственную итоговую аттестацию;</w:t>
            </w:r>
          </w:p>
        </w:tc>
        <w:tc>
          <w:tcPr>
            <w:tcW w:w="5049" w:type="dxa"/>
          </w:tcPr>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Требования Стандарта к результатам освоения основной образовательной программы</w:t>
            </w:r>
            <w:r w:rsidR="00926AAF">
              <w:rPr>
                <w:rFonts w:ascii="Times New Roman" w:hAnsi="Times New Roman" w:cs="Times New Roman"/>
                <w:sz w:val="24"/>
                <w:szCs w:val="24"/>
              </w:rPr>
              <w:t xml:space="preserve"> </w:t>
            </w:r>
            <w:r w:rsidRPr="00620A1D">
              <w:rPr>
                <w:rFonts w:ascii="Times New Roman" w:hAnsi="Times New Roman" w:cs="Times New Roman"/>
                <w:sz w:val="24"/>
                <w:szCs w:val="24"/>
              </w:rPr>
              <w:t>определяют содержательно-критериальную и нормативную осн</w:t>
            </w:r>
            <w:r>
              <w:rPr>
                <w:rFonts w:ascii="Times New Roman" w:hAnsi="Times New Roman" w:cs="Times New Roman"/>
                <w:sz w:val="24"/>
                <w:szCs w:val="24"/>
              </w:rPr>
              <w:t>ову оценки результатов освоени</w:t>
            </w:r>
            <w:r w:rsidR="00843FAB">
              <w:rPr>
                <w:rFonts w:ascii="Times New Roman" w:hAnsi="Times New Roman" w:cs="Times New Roman"/>
                <w:sz w:val="24"/>
                <w:szCs w:val="24"/>
              </w:rPr>
              <w:t xml:space="preserve">я </w:t>
            </w:r>
            <w:r w:rsidRPr="00620A1D">
              <w:rPr>
                <w:rFonts w:ascii="Times New Roman" w:hAnsi="Times New Roman" w:cs="Times New Roman"/>
                <w:sz w:val="24"/>
                <w:szCs w:val="24"/>
              </w:rPr>
              <w:t>обучающимися основной образовательной программы, деятельности педагогических работнико</w:t>
            </w:r>
            <w:r>
              <w:rPr>
                <w:rFonts w:ascii="Times New Roman" w:hAnsi="Times New Roman" w:cs="Times New Roman"/>
                <w:sz w:val="24"/>
                <w:szCs w:val="24"/>
              </w:rPr>
              <w:t>в,</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организаций, осуществляющи</w:t>
            </w:r>
            <w:r>
              <w:rPr>
                <w:rFonts w:ascii="Times New Roman" w:hAnsi="Times New Roman" w:cs="Times New Roman"/>
                <w:sz w:val="24"/>
                <w:szCs w:val="24"/>
              </w:rPr>
              <w:t>х образовательную деятельность.</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Освоение обучающимися основной образовательной про</w:t>
            </w:r>
            <w:r>
              <w:rPr>
                <w:rFonts w:ascii="Times New Roman" w:hAnsi="Times New Roman" w:cs="Times New Roman"/>
                <w:sz w:val="24"/>
                <w:szCs w:val="24"/>
              </w:rPr>
              <w:t xml:space="preserve">граммы завершается обязательной </w:t>
            </w:r>
            <w:r w:rsidRPr="00620A1D">
              <w:rPr>
                <w:rFonts w:ascii="Times New Roman" w:hAnsi="Times New Roman" w:cs="Times New Roman"/>
                <w:sz w:val="24"/>
                <w:szCs w:val="24"/>
              </w:rPr>
              <w:t>государственной итоговой аттестацией выпускников. Госу</w:t>
            </w:r>
            <w:r w:rsidR="00926AAF">
              <w:rPr>
                <w:rFonts w:ascii="Times New Roman" w:hAnsi="Times New Roman" w:cs="Times New Roman"/>
                <w:sz w:val="24"/>
                <w:szCs w:val="24"/>
              </w:rPr>
              <w:t xml:space="preserve">дарственная итоговая аттестация </w:t>
            </w:r>
            <w:r w:rsidRPr="00620A1D">
              <w:rPr>
                <w:rFonts w:ascii="Times New Roman" w:hAnsi="Times New Roman" w:cs="Times New Roman"/>
                <w:sz w:val="24"/>
                <w:szCs w:val="24"/>
              </w:rPr>
              <w:t>обучающихся проводится по всем изучавшимся учебным предметам.</w:t>
            </w:r>
          </w:p>
          <w:p w:rsidR="00620A1D" w:rsidRPr="00620A1D" w:rsidRDefault="00620A1D" w:rsidP="00CA795A">
            <w:pPr>
              <w:ind w:left="-14" w:firstLine="283"/>
              <w:jc w:val="both"/>
              <w:rPr>
                <w:rFonts w:ascii="Times New Roman" w:hAnsi="Times New Roman" w:cs="Times New Roman"/>
                <w:sz w:val="24"/>
                <w:szCs w:val="24"/>
              </w:rPr>
            </w:pPr>
            <w:r w:rsidRPr="00620A1D">
              <w:rPr>
                <w:rFonts w:ascii="Times New Roman" w:hAnsi="Times New Roman" w:cs="Times New Roman"/>
                <w:sz w:val="24"/>
                <w:szCs w:val="24"/>
              </w:rPr>
              <w:t>Государственная итоговая аттестация обучающихся, осв</w:t>
            </w:r>
            <w:r>
              <w:rPr>
                <w:rFonts w:ascii="Times New Roman" w:hAnsi="Times New Roman" w:cs="Times New Roman"/>
                <w:sz w:val="24"/>
                <w:szCs w:val="24"/>
              </w:rPr>
              <w:t xml:space="preserve">оивших основную образовательную </w:t>
            </w:r>
            <w:r w:rsidRPr="00620A1D">
              <w:rPr>
                <w:rFonts w:ascii="Times New Roman" w:hAnsi="Times New Roman" w:cs="Times New Roman"/>
                <w:sz w:val="24"/>
                <w:szCs w:val="24"/>
              </w:rPr>
              <w:t>программу, проводится в форме единого государственного эк</w:t>
            </w:r>
            <w:r w:rsidR="00926AAF">
              <w:rPr>
                <w:rFonts w:ascii="Times New Roman" w:hAnsi="Times New Roman" w:cs="Times New Roman"/>
                <w:sz w:val="24"/>
                <w:szCs w:val="24"/>
              </w:rPr>
              <w:t xml:space="preserve">замена по окончании 11 класса в </w:t>
            </w:r>
            <w:r w:rsidRPr="00620A1D">
              <w:rPr>
                <w:rFonts w:ascii="Times New Roman" w:hAnsi="Times New Roman" w:cs="Times New Roman"/>
                <w:sz w:val="24"/>
                <w:szCs w:val="24"/>
              </w:rPr>
              <w:t>обязательном порядке по учебным предметам:</w:t>
            </w:r>
          </w:p>
          <w:p w:rsidR="00620A1D" w:rsidRPr="00620A1D" w:rsidRDefault="00620A1D" w:rsidP="00926AAF">
            <w:pPr>
              <w:ind w:left="127" w:firstLine="142"/>
              <w:jc w:val="both"/>
              <w:rPr>
                <w:rFonts w:ascii="Times New Roman" w:hAnsi="Times New Roman" w:cs="Times New Roman"/>
                <w:sz w:val="24"/>
                <w:szCs w:val="24"/>
              </w:rPr>
            </w:pPr>
            <w:r w:rsidRPr="00620A1D">
              <w:rPr>
                <w:rFonts w:ascii="Times New Roman" w:hAnsi="Times New Roman" w:cs="Times New Roman"/>
                <w:sz w:val="24"/>
                <w:szCs w:val="24"/>
              </w:rPr>
              <w:t>"Русский язык";</w:t>
            </w:r>
          </w:p>
          <w:p w:rsidR="00620A1D" w:rsidRPr="00620A1D" w:rsidRDefault="00620A1D" w:rsidP="00926AAF">
            <w:pPr>
              <w:ind w:left="127" w:firstLine="142"/>
              <w:jc w:val="both"/>
              <w:rPr>
                <w:rFonts w:ascii="Times New Roman" w:hAnsi="Times New Roman" w:cs="Times New Roman"/>
                <w:sz w:val="24"/>
                <w:szCs w:val="24"/>
              </w:rPr>
            </w:pPr>
            <w:r w:rsidRPr="00620A1D">
              <w:rPr>
                <w:rFonts w:ascii="Times New Roman" w:hAnsi="Times New Roman" w:cs="Times New Roman"/>
                <w:sz w:val="24"/>
                <w:szCs w:val="24"/>
              </w:rPr>
              <w:t>"Математика";</w:t>
            </w:r>
          </w:p>
          <w:p w:rsidR="00620A1D" w:rsidRPr="00620A1D" w:rsidRDefault="00620A1D" w:rsidP="00926AAF">
            <w:pPr>
              <w:ind w:left="127" w:firstLine="142"/>
              <w:jc w:val="both"/>
              <w:rPr>
                <w:rFonts w:ascii="Times New Roman" w:hAnsi="Times New Roman" w:cs="Times New Roman"/>
                <w:sz w:val="24"/>
                <w:szCs w:val="24"/>
              </w:rPr>
            </w:pPr>
            <w:r w:rsidRPr="00620A1D">
              <w:rPr>
                <w:rFonts w:ascii="Times New Roman" w:hAnsi="Times New Roman" w:cs="Times New Roman"/>
                <w:sz w:val="24"/>
                <w:szCs w:val="24"/>
              </w:rPr>
              <w:t>"Иностранный язык".</w:t>
            </w:r>
          </w:p>
          <w:p w:rsidR="00620A1D" w:rsidRPr="00620A1D" w:rsidRDefault="00620A1D" w:rsidP="00CA795A">
            <w:pPr>
              <w:ind w:left="-14" w:firstLine="283"/>
              <w:jc w:val="both"/>
              <w:rPr>
                <w:rFonts w:ascii="Times New Roman" w:hAnsi="Times New Roman" w:cs="Times New Roman"/>
                <w:sz w:val="24"/>
                <w:szCs w:val="24"/>
              </w:rPr>
            </w:pPr>
            <w:r w:rsidRPr="00620A1D">
              <w:rPr>
                <w:rFonts w:ascii="Times New Roman" w:hAnsi="Times New Roman" w:cs="Times New Roman"/>
                <w:sz w:val="24"/>
                <w:szCs w:val="24"/>
              </w:rPr>
              <w:t>Обучающийся может самостоятельно выбрать урове</w:t>
            </w:r>
            <w:r w:rsidR="00926AAF">
              <w:rPr>
                <w:rFonts w:ascii="Times New Roman" w:hAnsi="Times New Roman" w:cs="Times New Roman"/>
                <w:sz w:val="24"/>
                <w:szCs w:val="24"/>
              </w:rPr>
              <w:t xml:space="preserve">нь (базовый или углубленный), в </w:t>
            </w:r>
            <w:r w:rsidR="00843FAB" w:rsidRPr="00620A1D">
              <w:rPr>
                <w:rFonts w:ascii="Times New Roman" w:hAnsi="Times New Roman" w:cs="Times New Roman"/>
                <w:sz w:val="24"/>
                <w:szCs w:val="24"/>
              </w:rPr>
              <w:t>соответствии,</w:t>
            </w:r>
            <w:r w:rsidRPr="00620A1D">
              <w:rPr>
                <w:rFonts w:ascii="Times New Roman" w:hAnsi="Times New Roman" w:cs="Times New Roman"/>
                <w:sz w:val="24"/>
                <w:szCs w:val="24"/>
              </w:rPr>
              <w:t xml:space="preserve"> с которым будет проводиться государственная итог</w:t>
            </w:r>
            <w:r w:rsidR="00843FAB">
              <w:rPr>
                <w:rFonts w:ascii="Times New Roman" w:hAnsi="Times New Roman" w:cs="Times New Roman"/>
                <w:sz w:val="24"/>
                <w:szCs w:val="24"/>
              </w:rPr>
              <w:t xml:space="preserve">овая аттестация в форме единого </w:t>
            </w:r>
            <w:r w:rsidRPr="00620A1D">
              <w:rPr>
                <w:rFonts w:ascii="Times New Roman" w:hAnsi="Times New Roman" w:cs="Times New Roman"/>
                <w:sz w:val="24"/>
                <w:szCs w:val="24"/>
              </w:rPr>
              <w:t>государственного экзамена.</w:t>
            </w:r>
          </w:p>
          <w:p w:rsidR="00E44770" w:rsidRPr="00620A1D" w:rsidRDefault="00620A1D" w:rsidP="00E44770">
            <w:pPr>
              <w:ind w:left="-14" w:firstLine="283"/>
              <w:jc w:val="both"/>
              <w:rPr>
                <w:rFonts w:ascii="Times New Roman" w:hAnsi="Times New Roman" w:cs="Times New Roman"/>
                <w:sz w:val="24"/>
                <w:szCs w:val="24"/>
              </w:rPr>
            </w:pPr>
            <w:r w:rsidRPr="00620A1D">
              <w:rPr>
                <w:rFonts w:ascii="Times New Roman" w:hAnsi="Times New Roman" w:cs="Times New Roman"/>
                <w:sz w:val="24"/>
                <w:szCs w:val="24"/>
              </w:rPr>
              <w:t>Допускается прохождение обучающимися государственной итоговой аттестации по</w:t>
            </w:r>
            <w:r w:rsidR="00CA795A">
              <w:rPr>
                <w:rFonts w:ascii="Times New Roman" w:hAnsi="Times New Roman" w:cs="Times New Roman"/>
                <w:sz w:val="24"/>
                <w:szCs w:val="24"/>
              </w:rPr>
              <w:t xml:space="preserve"> </w:t>
            </w:r>
            <w:r w:rsidRPr="00620A1D">
              <w:rPr>
                <w:rFonts w:ascii="Times New Roman" w:hAnsi="Times New Roman" w:cs="Times New Roman"/>
                <w:sz w:val="24"/>
                <w:szCs w:val="24"/>
              </w:rPr>
              <w:t>завершении изучения отдельных учебных предметов на базовом уровне после 10 класса.</w:t>
            </w:r>
          </w:p>
        </w:tc>
      </w:tr>
      <w:tr w:rsidR="00620A1D" w:rsidTr="00926AAF">
        <w:tc>
          <w:tcPr>
            <w:tcW w:w="4449" w:type="dxa"/>
          </w:tcPr>
          <w:p w:rsidR="00620A1D" w:rsidRPr="00620A1D" w:rsidRDefault="00620A1D" w:rsidP="00926AAF">
            <w:pPr>
              <w:ind w:left="30" w:firstLine="142"/>
              <w:jc w:val="both"/>
              <w:rPr>
                <w:rFonts w:ascii="Times New Roman" w:hAnsi="Times New Roman" w:cs="Times New Roman"/>
                <w:sz w:val="24"/>
                <w:szCs w:val="24"/>
              </w:rPr>
            </w:pPr>
            <w:r>
              <w:rPr>
                <w:rFonts w:ascii="Times New Roman" w:hAnsi="Times New Roman" w:cs="Times New Roman"/>
                <w:sz w:val="24"/>
                <w:szCs w:val="24"/>
              </w:rPr>
              <w:t>3) О</w:t>
            </w:r>
            <w:r w:rsidRPr="00620A1D">
              <w:rPr>
                <w:rFonts w:ascii="Times New Roman" w:hAnsi="Times New Roman" w:cs="Times New Roman"/>
                <w:sz w:val="24"/>
                <w:szCs w:val="24"/>
              </w:rPr>
              <w:t>рганизации, критериев оценки и форм представления и учета результатов оценки учебно</w:t>
            </w:r>
            <w:r>
              <w:rPr>
                <w:rFonts w:ascii="Times New Roman" w:hAnsi="Times New Roman" w:cs="Times New Roman"/>
                <w:sz w:val="24"/>
                <w:szCs w:val="24"/>
              </w:rPr>
              <w:t>-</w:t>
            </w:r>
            <w:r w:rsidRPr="00620A1D">
              <w:rPr>
                <w:rFonts w:ascii="Times New Roman" w:hAnsi="Times New Roman" w:cs="Times New Roman"/>
                <w:sz w:val="24"/>
                <w:szCs w:val="24"/>
              </w:rPr>
              <w:lastRenderedPageBreak/>
              <w:t>исследовательской и проектной деятельности обучающихся.</w:t>
            </w:r>
          </w:p>
        </w:tc>
        <w:tc>
          <w:tcPr>
            <w:tcW w:w="5049" w:type="dxa"/>
          </w:tcPr>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lastRenderedPageBreak/>
              <w:t>Индивидуальный проект представляет собой особую форму организации деятельности</w:t>
            </w:r>
            <w:r w:rsidR="00926AAF">
              <w:rPr>
                <w:rFonts w:ascii="Times New Roman" w:hAnsi="Times New Roman" w:cs="Times New Roman"/>
                <w:sz w:val="24"/>
                <w:szCs w:val="24"/>
              </w:rPr>
              <w:t xml:space="preserve"> </w:t>
            </w:r>
            <w:r w:rsidRPr="00620A1D">
              <w:rPr>
                <w:rFonts w:ascii="Times New Roman" w:hAnsi="Times New Roman" w:cs="Times New Roman"/>
                <w:sz w:val="24"/>
                <w:szCs w:val="24"/>
              </w:rPr>
              <w:t xml:space="preserve">обучающихся (учебное </w:t>
            </w:r>
            <w:r w:rsidRPr="00620A1D">
              <w:rPr>
                <w:rFonts w:ascii="Times New Roman" w:hAnsi="Times New Roman" w:cs="Times New Roman"/>
                <w:sz w:val="24"/>
                <w:szCs w:val="24"/>
              </w:rPr>
              <w:lastRenderedPageBreak/>
              <w:t>исследование или учебный проект).</w:t>
            </w:r>
          </w:p>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 xml:space="preserve">Индивидуальный проект выполняется обучающимся </w:t>
            </w:r>
            <w:r w:rsidR="00B55FDC">
              <w:rPr>
                <w:rFonts w:ascii="Times New Roman" w:hAnsi="Times New Roman" w:cs="Times New Roman"/>
                <w:sz w:val="24"/>
                <w:szCs w:val="24"/>
              </w:rPr>
              <w:t>самостоятельно под руководством</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учителя (тьютора) по выбранной теме в рамках одного и</w:t>
            </w:r>
            <w:r w:rsidR="00B55FDC">
              <w:rPr>
                <w:rFonts w:ascii="Times New Roman" w:hAnsi="Times New Roman" w:cs="Times New Roman"/>
                <w:sz w:val="24"/>
                <w:szCs w:val="24"/>
              </w:rPr>
              <w:t>ли нескольких изучаемых учебных</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 xml:space="preserve">предметов, курсов в любой избранной области деятельности </w:t>
            </w:r>
            <w:r w:rsidR="00B55FDC">
              <w:rPr>
                <w:rFonts w:ascii="Times New Roman" w:hAnsi="Times New Roman" w:cs="Times New Roman"/>
                <w:sz w:val="24"/>
                <w:szCs w:val="24"/>
              </w:rPr>
              <w:t>(познавательной, практической,</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учебно-исследовательской, социальной, художественно-творческой, иной).</w:t>
            </w:r>
          </w:p>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Результаты выполнения индивидуального проекта должны отражать:</w:t>
            </w:r>
          </w:p>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 сформированность навыков коммуникативной, учебно-исследовательской дея</w:t>
            </w:r>
            <w:r w:rsidR="00B55FDC">
              <w:rPr>
                <w:rFonts w:ascii="Times New Roman" w:hAnsi="Times New Roman" w:cs="Times New Roman"/>
                <w:sz w:val="24"/>
                <w:szCs w:val="24"/>
              </w:rPr>
              <w:t>тельности,</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критического мышления;</w:t>
            </w:r>
          </w:p>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 способность к инновационной, аналитическо</w:t>
            </w:r>
            <w:r w:rsidR="00926AAF">
              <w:rPr>
                <w:rFonts w:ascii="Times New Roman" w:hAnsi="Times New Roman" w:cs="Times New Roman"/>
                <w:sz w:val="24"/>
                <w:szCs w:val="24"/>
              </w:rPr>
              <w:t xml:space="preserve">й, творческой, интеллектуальной </w:t>
            </w:r>
            <w:r w:rsidRPr="00620A1D">
              <w:rPr>
                <w:rFonts w:ascii="Times New Roman" w:hAnsi="Times New Roman" w:cs="Times New Roman"/>
                <w:sz w:val="24"/>
                <w:szCs w:val="24"/>
              </w:rPr>
              <w:t>деятельности;</w:t>
            </w:r>
          </w:p>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 сформированность навыков проектной деятельности, а также самостоятельного</w:t>
            </w:r>
          </w:p>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применения приобретенных знаний и способов действий при реш</w:t>
            </w:r>
            <w:r w:rsidR="00B55FDC">
              <w:rPr>
                <w:rFonts w:ascii="Times New Roman" w:hAnsi="Times New Roman" w:cs="Times New Roman"/>
                <w:sz w:val="24"/>
                <w:szCs w:val="24"/>
              </w:rPr>
              <w:t>ении различных задач, используя</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знания одного или нескольких учебных предметов или предметных областей;</w:t>
            </w:r>
          </w:p>
          <w:p w:rsidR="00620A1D" w:rsidRP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 способность постановки цели и формулирования гипо</w:t>
            </w:r>
            <w:r w:rsidR="00B55FDC">
              <w:rPr>
                <w:rFonts w:ascii="Times New Roman" w:hAnsi="Times New Roman" w:cs="Times New Roman"/>
                <w:sz w:val="24"/>
                <w:szCs w:val="24"/>
              </w:rPr>
              <w:t>тезы исследования, планирования</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работы, отбора и интерпретации необходимой информации, структуриров</w:t>
            </w:r>
            <w:r w:rsidR="00B55FDC">
              <w:rPr>
                <w:rFonts w:ascii="Times New Roman" w:hAnsi="Times New Roman" w:cs="Times New Roman"/>
                <w:sz w:val="24"/>
                <w:szCs w:val="24"/>
              </w:rPr>
              <w:t>ания аргументации</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результатов исследования на основе собранных данных, презентации результатов.</w:t>
            </w:r>
          </w:p>
          <w:p w:rsidR="00620A1D" w:rsidRDefault="00620A1D" w:rsidP="00CA795A">
            <w:pPr>
              <w:ind w:firstLine="269"/>
              <w:jc w:val="both"/>
              <w:rPr>
                <w:rFonts w:ascii="Times New Roman" w:hAnsi="Times New Roman" w:cs="Times New Roman"/>
                <w:sz w:val="24"/>
                <w:szCs w:val="24"/>
              </w:rPr>
            </w:pPr>
            <w:r w:rsidRPr="00620A1D">
              <w:rPr>
                <w:rFonts w:ascii="Times New Roman" w:hAnsi="Times New Roman" w:cs="Times New Roman"/>
                <w:sz w:val="24"/>
                <w:szCs w:val="24"/>
              </w:rPr>
              <w:t>Индивидуальный проект выполняется обучающимся в течен</w:t>
            </w:r>
            <w:r w:rsidR="00B55FDC">
              <w:rPr>
                <w:rFonts w:ascii="Times New Roman" w:hAnsi="Times New Roman" w:cs="Times New Roman"/>
                <w:sz w:val="24"/>
                <w:szCs w:val="24"/>
              </w:rPr>
              <w:t>ие одного или двух лет в рамках</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учебного времени, специально отведенного учебным планом, и должен быть пред</w:t>
            </w:r>
            <w:r w:rsidR="00B55FDC">
              <w:rPr>
                <w:rFonts w:ascii="Times New Roman" w:hAnsi="Times New Roman" w:cs="Times New Roman"/>
                <w:sz w:val="24"/>
                <w:szCs w:val="24"/>
              </w:rPr>
              <w:t>ставлен в виде</w:t>
            </w:r>
            <w:r w:rsidR="00843FAB">
              <w:rPr>
                <w:rFonts w:ascii="Times New Roman" w:hAnsi="Times New Roman" w:cs="Times New Roman"/>
                <w:sz w:val="24"/>
                <w:szCs w:val="24"/>
              </w:rPr>
              <w:t xml:space="preserve"> </w:t>
            </w:r>
            <w:r w:rsidRPr="00620A1D">
              <w:rPr>
                <w:rFonts w:ascii="Times New Roman" w:hAnsi="Times New Roman" w:cs="Times New Roman"/>
                <w:sz w:val="24"/>
                <w:szCs w:val="24"/>
              </w:rPr>
              <w:t>завершенного учебного исследования или разработа</w:t>
            </w:r>
            <w:r w:rsidR="00B55FDC">
              <w:rPr>
                <w:rFonts w:ascii="Times New Roman" w:hAnsi="Times New Roman" w:cs="Times New Roman"/>
                <w:sz w:val="24"/>
                <w:szCs w:val="24"/>
              </w:rPr>
              <w:t>нного проекта: информационного, т</w:t>
            </w:r>
            <w:r w:rsidRPr="00620A1D">
              <w:rPr>
                <w:rFonts w:ascii="Times New Roman" w:hAnsi="Times New Roman" w:cs="Times New Roman"/>
                <w:sz w:val="24"/>
                <w:szCs w:val="24"/>
              </w:rPr>
              <w:t>ворческого, социальног</w:t>
            </w:r>
            <w:r w:rsidR="00843FAB">
              <w:rPr>
                <w:rFonts w:ascii="Times New Roman" w:hAnsi="Times New Roman" w:cs="Times New Roman"/>
                <w:sz w:val="24"/>
                <w:szCs w:val="24"/>
              </w:rPr>
              <w:t xml:space="preserve">о, прикладного, </w:t>
            </w:r>
            <w:r w:rsidR="00B55FDC">
              <w:rPr>
                <w:rFonts w:ascii="Times New Roman" w:hAnsi="Times New Roman" w:cs="Times New Roman"/>
                <w:sz w:val="24"/>
                <w:szCs w:val="24"/>
              </w:rPr>
              <w:t xml:space="preserve">инновационного, </w:t>
            </w:r>
            <w:r w:rsidRPr="00620A1D">
              <w:rPr>
                <w:rFonts w:ascii="Times New Roman" w:hAnsi="Times New Roman" w:cs="Times New Roman"/>
                <w:sz w:val="24"/>
                <w:szCs w:val="24"/>
              </w:rPr>
              <w:t>конструкторского, инженерного.</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 xml:space="preserve"> Выбор темы проекта осуществляется обучающимися.</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 xml:space="preserve"> Результатом проекта является одна из следующих работ:</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w:t>
            </w:r>
            <w:r w:rsidRPr="00B55FDC">
              <w:rPr>
                <w:rFonts w:ascii="Times New Roman" w:hAnsi="Times New Roman" w:cs="Times New Roman"/>
                <w:sz w:val="24"/>
                <w:szCs w:val="24"/>
              </w:rPr>
              <w:lastRenderedPageBreak/>
              <w:t xml:space="preserve">в виде прозаического или стихотворного произведения, инсценировки, художественной декламации, исполнения музыкального произведения, </w:t>
            </w:r>
            <w:r>
              <w:rPr>
                <w:rFonts w:ascii="Times New Roman" w:hAnsi="Times New Roman" w:cs="Times New Roman"/>
                <w:sz w:val="24"/>
                <w:szCs w:val="24"/>
              </w:rPr>
              <w:t>компьютерной анимации и других;</w:t>
            </w:r>
            <w:r w:rsidR="00843FAB">
              <w:rPr>
                <w:rFonts w:ascii="Times New Roman" w:hAnsi="Times New Roman" w:cs="Times New Roman"/>
                <w:sz w:val="24"/>
                <w:szCs w:val="24"/>
              </w:rPr>
              <w:t xml:space="preserve"> </w:t>
            </w:r>
            <w:r w:rsidRPr="00B55FDC">
              <w:rPr>
                <w:rFonts w:ascii="Times New Roman" w:hAnsi="Times New Roman" w:cs="Times New Roman"/>
                <w:sz w:val="24"/>
                <w:szCs w:val="24"/>
              </w:rPr>
              <w:t>материальный объект, макет</w:t>
            </w:r>
            <w:r>
              <w:rPr>
                <w:rFonts w:ascii="Times New Roman" w:hAnsi="Times New Roman" w:cs="Times New Roman"/>
                <w:sz w:val="24"/>
                <w:szCs w:val="24"/>
              </w:rPr>
              <w:t xml:space="preserve">, иное конструкторское изделие; </w:t>
            </w:r>
            <w:r w:rsidR="00843FAB">
              <w:rPr>
                <w:rFonts w:ascii="Times New Roman" w:hAnsi="Times New Roman" w:cs="Times New Roman"/>
                <w:sz w:val="24"/>
                <w:szCs w:val="24"/>
              </w:rPr>
              <w:t>о</w:t>
            </w:r>
            <w:r w:rsidRPr="00B55FDC">
              <w:rPr>
                <w:rFonts w:ascii="Times New Roman" w:hAnsi="Times New Roman" w:cs="Times New Roman"/>
                <w:sz w:val="24"/>
                <w:szCs w:val="24"/>
              </w:rPr>
              <w:t>тчетные материалы по социальному проекту.</w:t>
            </w:r>
          </w:p>
          <w:p w:rsidR="00B55FDC" w:rsidRPr="00436745"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 xml:space="preserve"> Требования к организации проектной деятельности, к содержанию и направ</w:t>
            </w:r>
            <w:r>
              <w:rPr>
                <w:rFonts w:ascii="Times New Roman" w:hAnsi="Times New Roman" w:cs="Times New Roman"/>
                <w:sz w:val="24"/>
                <w:szCs w:val="24"/>
              </w:rPr>
              <w:t>ленности проекта разработаны</w:t>
            </w:r>
            <w:r w:rsidRPr="00B55FDC">
              <w:rPr>
                <w:rFonts w:ascii="Times New Roman" w:hAnsi="Times New Roman" w:cs="Times New Roman"/>
                <w:sz w:val="24"/>
                <w:szCs w:val="24"/>
              </w:rPr>
              <w:t xml:space="preserve"> образовательной организацией</w:t>
            </w:r>
            <w:r w:rsidR="00843FAB">
              <w:rPr>
                <w:rFonts w:ascii="Times New Roman" w:hAnsi="Times New Roman" w:cs="Times New Roman"/>
                <w:color w:val="FF0000"/>
                <w:sz w:val="24"/>
                <w:szCs w:val="24"/>
              </w:rPr>
              <w:t xml:space="preserve"> </w:t>
            </w:r>
            <w:r w:rsidRPr="00436745">
              <w:rPr>
                <w:rFonts w:ascii="Times New Roman" w:hAnsi="Times New Roman" w:cs="Times New Roman"/>
                <w:sz w:val="24"/>
                <w:szCs w:val="24"/>
              </w:rPr>
              <w:t>(Приложение №</w:t>
            </w:r>
            <w:r w:rsidR="00843FAB" w:rsidRPr="00436745">
              <w:rPr>
                <w:rFonts w:ascii="Times New Roman" w:hAnsi="Times New Roman" w:cs="Times New Roman"/>
                <w:sz w:val="24"/>
                <w:szCs w:val="24"/>
              </w:rPr>
              <w:t>5</w:t>
            </w:r>
            <w:r w:rsidR="00CA795A" w:rsidRPr="00436745">
              <w:rPr>
                <w:rFonts w:ascii="Times New Roman" w:hAnsi="Times New Roman" w:cs="Times New Roman"/>
                <w:sz w:val="24"/>
                <w:szCs w:val="24"/>
              </w:rPr>
              <w:t xml:space="preserve"> </w:t>
            </w:r>
            <w:r w:rsidR="00843FAB" w:rsidRPr="00436745">
              <w:rPr>
                <w:rFonts w:ascii="Times New Roman" w:hAnsi="Times New Roman" w:cs="Times New Roman"/>
                <w:sz w:val="24"/>
                <w:szCs w:val="24"/>
              </w:rPr>
              <w:t>Положение об итоговом индивидуальном проекте обучающихся 9 классов, Приложение №6 Положение об итоговом индивидуальном проекте обучающихся 10-11 классов</w:t>
            </w:r>
            <w:r w:rsidR="009305FA" w:rsidRPr="00436745">
              <w:rPr>
                <w:rFonts w:ascii="Times New Roman" w:hAnsi="Times New Roman" w:cs="Times New Roman"/>
                <w:sz w:val="24"/>
                <w:szCs w:val="24"/>
              </w:rPr>
              <w:t>).</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Проект оценивается по следующим критериям:</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55FDC" w:rsidRPr="00B55FDC" w:rsidRDefault="00B55FDC" w:rsidP="00CA795A">
            <w:pPr>
              <w:ind w:firstLine="269"/>
              <w:jc w:val="both"/>
              <w:rPr>
                <w:rFonts w:ascii="Times New Roman" w:hAnsi="Times New Roman" w:cs="Times New Roman"/>
                <w:sz w:val="24"/>
                <w:szCs w:val="24"/>
              </w:rPr>
            </w:pPr>
            <w:r w:rsidRPr="00B55FDC">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tc>
      </w:tr>
    </w:tbl>
    <w:p w:rsidR="00B318D4" w:rsidRPr="00620A1D" w:rsidRDefault="00B318D4" w:rsidP="00C16688">
      <w:pPr>
        <w:spacing w:after="0" w:line="240" w:lineRule="auto"/>
        <w:ind w:left="-142" w:firstLine="709"/>
        <w:jc w:val="both"/>
        <w:rPr>
          <w:rFonts w:ascii="Times New Roman" w:hAnsi="Times New Roman" w:cs="Times New Roman"/>
          <w:b/>
          <w:sz w:val="24"/>
          <w:szCs w:val="24"/>
        </w:rPr>
      </w:pP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Уровневый подход к содержанию оценки на уровне среднего общего образования обеспечивается следующими составляющими: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для каждого предмета предлагаются результаты двух уровней изучения – базового и углубленного;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 планируемые результаты содержат блоки «Выпускник научится» и «Выпускник получит возможность научиться». </w:t>
      </w:r>
    </w:p>
    <w:p w:rsidR="00E14619" w:rsidRPr="00745265" w:rsidRDefault="004E2BC9" w:rsidP="00926AAF">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w:t>
      </w:r>
    </w:p>
    <w:p w:rsidR="00B63D1A" w:rsidRPr="00D43D54"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w:t>
      </w:r>
    </w:p>
    <w:p w:rsidR="00B63D1A" w:rsidRDefault="00B63D1A" w:rsidP="00C16688">
      <w:pPr>
        <w:spacing w:after="0" w:line="240" w:lineRule="auto"/>
        <w:ind w:left="-142" w:firstLine="709"/>
        <w:jc w:val="both"/>
        <w:rPr>
          <w:rFonts w:ascii="Times New Roman" w:hAnsi="Times New Roman" w:cs="Times New Roman"/>
          <w:b/>
          <w:sz w:val="24"/>
          <w:szCs w:val="24"/>
        </w:rPr>
      </w:pPr>
    </w:p>
    <w:p w:rsidR="007D533E" w:rsidRPr="00745265" w:rsidRDefault="00146AAE"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b/>
          <w:sz w:val="24"/>
          <w:szCs w:val="24"/>
        </w:rPr>
        <w:t>1.3.3</w:t>
      </w:r>
      <w:r w:rsidR="009C6043" w:rsidRPr="00745265">
        <w:rPr>
          <w:rFonts w:ascii="Times New Roman" w:hAnsi="Times New Roman" w:cs="Times New Roman"/>
          <w:b/>
          <w:sz w:val="24"/>
          <w:szCs w:val="24"/>
        </w:rPr>
        <w:t>.</w:t>
      </w:r>
      <w:r w:rsidR="004E2BC9" w:rsidRPr="00745265">
        <w:rPr>
          <w:rFonts w:ascii="Times New Roman" w:hAnsi="Times New Roman" w:cs="Times New Roman"/>
          <w:b/>
          <w:sz w:val="24"/>
          <w:szCs w:val="24"/>
        </w:rPr>
        <w:t xml:space="preserve"> </w:t>
      </w:r>
      <w:r w:rsidR="008F6F26" w:rsidRPr="00745265">
        <w:rPr>
          <w:rFonts w:ascii="Times New Roman" w:hAnsi="Times New Roman" w:cs="Times New Roman"/>
          <w:b/>
          <w:sz w:val="24"/>
          <w:szCs w:val="24"/>
        </w:rPr>
        <w:t>Особенности оценки личностных результатов</w:t>
      </w:r>
    </w:p>
    <w:p w:rsidR="008F6F26" w:rsidRPr="00745265" w:rsidRDefault="00E44770" w:rsidP="00C16688">
      <w:pPr>
        <w:tabs>
          <w:tab w:val="left" w:pos="6912"/>
        </w:tabs>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 4</w:t>
      </w:r>
    </w:p>
    <w:tbl>
      <w:tblPr>
        <w:tblStyle w:val="a5"/>
        <w:tblW w:w="9923" w:type="dxa"/>
        <w:tblInd w:w="-34" w:type="dxa"/>
        <w:tblLayout w:type="fixed"/>
        <w:tblLook w:val="04A0" w:firstRow="1" w:lastRow="0" w:firstColumn="1" w:lastColumn="0" w:noHBand="0" w:noVBand="1"/>
      </w:tblPr>
      <w:tblGrid>
        <w:gridCol w:w="1560"/>
        <w:gridCol w:w="2126"/>
        <w:gridCol w:w="226"/>
        <w:gridCol w:w="1849"/>
        <w:gridCol w:w="51"/>
        <w:gridCol w:w="175"/>
        <w:gridCol w:w="2093"/>
        <w:gridCol w:w="1843"/>
      </w:tblGrid>
      <w:tr w:rsidR="004E2BC9" w:rsidRPr="00745265" w:rsidTr="005B0F06">
        <w:tc>
          <w:tcPr>
            <w:tcW w:w="1560" w:type="dxa"/>
          </w:tcPr>
          <w:p w:rsidR="004E2BC9" w:rsidRDefault="004E2BC9" w:rsidP="00926AAF">
            <w:pPr>
              <w:ind w:left="30"/>
              <w:jc w:val="both"/>
              <w:rPr>
                <w:rFonts w:ascii="Times New Roman" w:hAnsi="Times New Roman" w:cs="Times New Roman"/>
                <w:sz w:val="24"/>
                <w:szCs w:val="24"/>
              </w:rPr>
            </w:pPr>
          </w:p>
          <w:p w:rsidR="00B63D1A" w:rsidRPr="00745265" w:rsidRDefault="00B63D1A" w:rsidP="00926AAF">
            <w:pPr>
              <w:ind w:left="30"/>
              <w:jc w:val="both"/>
              <w:rPr>
                <w:rFonts w:ascii="Times New Roman" w:hAnsi="Times New Roman" w:cs="Times New Roman"/>
                <w:sz w:val="24"/>
                <w:szCs w:val="24"/>
              </w:rPr>
            </w:pPr>
          </w:p>
        </w:tc>
        <w:tc>
          <w:tcPr>
            <w:tcW w:w="6520" w:type="dxa"/>
            <w:gridSpan w:val="6"/>
          </w:tcPr>
          <w:p w:rsidR="004E2BC9" w:rsidRPr="00745265" w:rsidRDefault="004E2BC9" w:rsidP="00C16688">
            <w:pPr>
              <w:ind w:left="-142" w:firstLine="709"/>
              <w:jc w:val="center"/>
              <w:rPr>
                <w:rFonts w:ascii="Times New Roman" w:hAnsi="Times New Roman" w:cs="Times New Roman"/>
                <w:sz w:val="24"/>
                <w:szCs w:val="24"/>
              </w:rPr>
            </w:pPr>
            <w:r w:rsidRPr="00745265">
              <w:rPr>
                <w:rFonts w:ascii="Times New Roman" w:eastAsia="Times New Roman" w:hAnsi="Times New Roman" w:cs="Times New Roman"/>
                <w:b/>
                <w:bCs/>
                <w:sz w:val="24"/>
                <w:szCs w:val="24"/>
              </w:rPr>
              <w:t>Вид оценки</w:t>
            </w:r>
          </w:p>
        </w:tc>
        <w:tc>
          <w:tcPr>
            <w:tcW w:w="1843" w:type="dxa"/>
          </w:tcPr>
          <w:p w:rsidR="004E2BC9" w:rsidRPr="00926AAF" w:rsidRDefault="004E2BC9" w:rsidP="00926AAF">
            <w:pPr>
              <w:ind w:left="-17" w:firstLine="17"/>
              <w:jc w:val="both"/>
              <w:rPr>
                <w:rFonts w:ascii="Times New Roman" w:hAnsi="Times New Roman" w:cs="Times New Roman"/>
                <w:b/>
                <w:sz w:val="24"/>
                <w:szCs w:val="24"/>
              </w:rPr>
            </w:pPr>
            <w:r w:rsidRPr="00926AAF">
              <w:rPr>
                <w:rFonts w:ascii="Times New Roman" w:hAnsi="Times New Roman" w:cs="Times New Roman"/>
                <w:b/>
                <w:sz w:val="24"/>
                <w:szCs w:val="24"/>
              </w:rPr>
              <w:t>Нормативно-правовая база</w:t>
            </w:r>
          </w:p>
        </w:tc>
      </w:tr>
      <w:tr w:rsidR="004E2BC9" w:rsidRPr="00745265" w:rsidTr="005B0F06">
        <w:tc>
          <w:tcPr>
            <w:tcW w:w="1560" w:type="dxa"/>
          </w:tcPr>
          <w:p w:rsidR="004E2BC9" w:rsidRPr="00745265" w:rsidRDefault="004E2BC9" w:rsidP="00926AAF">
            <w:pPr>
              <w:ind w:left="30"/>
              <w:jc w:val="both"/>
              <w:rPr>
                <w:rFonts w:ascii="Times New Roman" w:hAnsi="Times New Roman" w:cs="Times New Roman"/>
                <w:sz w:val="24"/>
                <w:szCs w:val="24"/>
              </w:rPr>
            </w:pPr>
          </w:p>
        </w:tc>
        <w:tc>
          <w:tcPr>
            <w:tcW w:w="2126" w:type="dxa"/>
          </w:tcPr>
          <w:p w:rsidR="004E2BC9" w:rsidRPr="00745265" w:rsidRDefault="004E2BC9" w:rsidP="00C16688">
            <w:pPr>
              <w:ind w:left="-142" w:firstLine="709"/>
              <w:jc w:val="both"/>
              <w:rPr>
                <w:rFonts w:ascii="Times New Roman" w:hAnsi="Times New Roman" w:cs="Times New Roman"/>
                <w:sz w:val="24"/>
                <w:szCs w:val="24"/>
              </w:rPr>
            </w:pPr>
            <w:r w:rsidRPr="00745265">
              <w:rPr>
                <w:rFonts w:ascii="Times New Roman" w:eastAsia="Times New Roman" w:hAnsi="Times New Roman" w:cs="Times New Roman"/>
                <w:b/>
                <w:bCs/>
                <w:sz w:val="24"/>
                <w:szCs w:val="24"/>
              </w:rPr>
              <w:t>Текущая</w:t>
            </w:r>
          </w:p>
        </w:tc>
        <w:tc>
          <w:tcPr>
            <w:tcW w:w="2126" w:type="dxa"/>
            <w:gridSpan w:val="3"/>
          </w:tcPr>
          <w:p w:rsidR="004E2BC9" w:rsidRPr="00745265" w:rsidRDefault="004E2BC9" w:rsidP="00926AAF">
            <w:pPr>
              <w:ind w:left="-142" w:firstLine="107"/>
              <w:jc w:val="both"/>
              <w:rPr>
                <w:rFonts w:ascii="Times New Roman" w:hAnsi="Times New Roman" w:cs="Times New Roman"/>
                <w:b/>
                <w:sz w:val="24"/>
                <w:szCs w:val="24"/>
              </w:rPr>
            </w:pPr>
            <w:r w:rsidRPr="00745265">
              <w:rPr>
                <w:rFonts w:ascii="Times New Roman" w:hAnsi="Times New Roman" w:cs="Times New Roman"/>
                <w:b/>
                <w:sz w:val="24"/>
                <w:szCs w:val="24"/>
              </w:rPr>
              <w:t>Промежуточная</w:t>
            </w:r>
          </w:p>
        </w:tc>
        <w:tc>
          <w:tcPr>
            <w:tcW w:w="2268" w:type="dxa"/>
            <w:gridSpan w:val="2"/>
          </w:tcPr>
          <w:p w:rsidR="00926AAF" w:rsidRDefault="004E2BC9" w:rsidP="00926AAF">
            <w:pPr>
              <w:ind w:left="-142" w:firstLine="142"/>
              <w:jc w:val="both"/>
              <w:rPr>
                <w:rFonts w:ascii="Times New Roman" w:hAnsi="Times New Roman" w:cs="Times New Roman"/>
                <w:b/>
                <w:sz w:val="24"/>
                <w:szCs w:val="24"/>
              </w:rPr>
            </w:pPr>
            <w:r w:rsidRPr="00745265">
              <w:rPr>
                <w:rFonts w:ascii="Times New Roman" w:hAnsi="Times New Roman" w:cs="Times New Roman"/>
                <w:b/>
                <w:sz w:val="24"/>
                <w:szCs w:val="24"/>
              </w:rPr>
              <w:t>Годовая/</w:t>
            </w:r>
          </w:p>
          <w:p w:rsidR="004E2BC9" w:rsidRPr="00745265" w:rsidRDefault="004E2BC9" w:rsidP="00926AAF">
            <w:pPr>
              <w:ind w:left="-142" w:firstLine="142"/>
              <w:jc w:val="both"/>
              <w:rPr>
                <w:rFonts w:ascii="Times New Roman" w:hAnsi="Times New Roman" w:cs="Times New Roman"/>
                <w:b/>
                <w:sz w:val="24"/>
                <w:szCs w:val="24"/>
              </w:rPr>
            </w:pPr>
            <w:r w:rsidRPr="00745265">
              <w:rPr>
                <w:rFonts w:ascii="Times New Roman" w:hAnsi="Times New Roman" w:cs="Times New Roman"/>
                <w:b/>
                <w:sz w:val="24"/>
                <w:szCs w:val="24"/>
              </w:rPr>
              <w:t>Итоговая</w:t>
            </w:r>
          </w:p>
        </w:tc>
        <w:tc>
          <w:tcPr>
            <w:tcW w:w="1843" w:type="dxa"/>
          </w:tcPr>
          <w:p w:rsidR="004E2BC9" w:rsidRPr="00745265" w:rsidRDefault="004E2BC9" w:rsidP="00C16688">
            <w:pPr>
              <w:ind w:left="-142" w:firstLine="709"/>
              <w:jc w:val="both"/>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ight="407"/>
              <w:jc w:val="both"/>
              <w:rPr>
                <w:rFonts w:ascii="Times New Roman" w:hAnsi="Times New Roman" w:cs="Times New Roman"/>
                <w:sz w:val="24"/>
                <w:szCs w:val="24"/>
              </w:rPr>
            </w:pPr>
            <w:r w:rsidRPr="00745265">
              <w:rPr>
                <w:rFonts w:ascii="Times New Roman" w:eastAsia="Times New Roman" w:hAnsi="Times New Roman" w:cs="Times New Roman"/>
                <w:w w:val="98"/>
                <w:sz w:val="24"/>
                <w:szCs w:val="24"/>
              </w:rPr>
              <w:t>Цель</w:t>
            </w:r>
          </w:p>
        </w:tc>
        <w:tc>
          <w:tcPr>
            <w:tcW w:w="6520" w:type="dxa"/>
            <w:gridSpan w:val="6"/>
          </w:tcPr>
          <w:p w:rsidR="004E2BC9" w:rsidRPr="00745265" w:rsidRDefault="004E2BC9" w:rsidP="00926AAF">
            <w:pPr>
              <w:ind w:left="31" w:firstLine="141"/>
              <w:jc w:val="both"/>
              <w:rPr>
                <w:rFonts w:ascii="Times New Roman" w:hAnsi="Times New Roman" w:cs="Times New Roman"/>
                <w:sz w:val="24"/>
                <w:szCs w:val="24"/>
              </w:rPr>
            </w:pPr>
            <w:r w:rsidRPr="00745265">
              <w:rPr>
                <w:rFonts w:ascii="Times New Roman" w:eastAsia="Times New Roman" w:hAnsi="Times New Roman" w:cs="Times New Roman"/>
                <w:sz w:val="24"/>
                <w:szCs w:val="24"/>
              </w:rPr>
              <w:t>Оценка сформированности</w:t>
            </w:r>
            <w:r w:rsidR="009305FA">
              <w:rPr>
                <w:rFonts w:ascii="Times New Roman" w:eastAsia="Times New Roman" w:hAnsi="Times New Roman" w:cs="Times New Roman"/>
                <w:sz w:val="24"/>
                <w:szCs w:val="24"/>
              </w:rPr>
              <w:t xml:space="preserve"> </w:t>
            </w:r>
            <w:r w:rsidRPr="00745265">
              <w:rPr>
                <w:rFonts w:ascii="Times New Roman" w:eastAsia="Times New Roman" w:hAnsi="Times New Roman" w:cs="Times New Roman"/>
                <w:sz w:val="24"/>
                <w:szCs w:val="24"/>
              </w:rPr>
              <w:t>личностных УУД на данном этапе обучения в соответствии с требованиями к планируемым личностным результатам освоения междисциплинарной программы формирования УУД. Направленность на решение задачи оптимизации личностного развития обучающихся.</w:t>
            </w:r>
          </w:p>
        </w:tc>
        <w:tc>
          <w:tcPr>
            <w:tcW w:w="1843" w:type="dxa"/>
          </w:tcPr>
          <w:p w:rsidR="004E2BC9" w:rsidRPr="00745265" w:rsidRDefault="004E2BC9" w:rsidP="00C16688">
            <w:pPr>
              <w:ind w:left="-142" w:firstLine="709"/>
              <w:jc w:val="both"/>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Pr>
                <w:rFonts w:ascii="Times New Roman" w:hAnsi="Times New Roman" w:cs="Times New Roman"/>
                <w:sz w:val="24"/>
                <w:szCs w:val="24"/>
              </w:rPr>
            </w:pPr>
            <w:r w:rsidRPr="00745265">
              <w:rPr>
                <w:rFonts w:ascii="Times New Roman" w:eastAsia="Times New Roman" w:hAnsi="Times New Roman" w:cs="Times New Roman"/>
                <w:w w:val="98"/>
                <w:sz w:val="24"/>
                <w:szCs w:val="24"/>
              </w:rPr>
              <w:t>Объект</w:t>
            </w:r>
          </w:p>
        </w:tc>
        <w:tc>
          <w:tcPr>
            <w:tcW w:w="2126" w:type="dxa"/>
          </w:tcPr>
          <w:p w:rsidR="004E2BC9" w:rsidRPr="00745265" w:rsidRDefault="004E2BC9" w:rsidP="00926AAF">
            <w:pPr>
              <w:ind w:left="31" w:firstLine="141"/>
              <w:rPr>
                <w:rFonts w:ascii="Times New Roman" w:hAnsi="Times New Roman" w:cs="Times New Roman"/>
                <w:sz w:val="24"/>
                <w:szCs w:val="24"/>
              </w:rPr>
            </w:pPr>
            <w:r w:rsidRPr="00745265">
              <w:rPr>
                <w:rFonts w:ascii="Times New Roman" w:eastAsia="Times New Roman" w:hAnsi="Times New Roman" w:cs="Times New Roman"/>
                <w:w w:val="98"/>
                <w:sz w:val="24"/>
                <w:szCs w:val="24"/>
              </w:rPr>
              <w:t xml:space="preserve">Процесс формирования </w:t>
            </w:r>
            <w:r w:rsidRPr="00745265">
              <w:rPr>
                <w:rFonts w:ascii="Times New Roman" w:eastAsia="Times New Roman" w:hAnsi="Times New Roman" w:cs="Times New Roman"/>
                <w:sz w:val="24"/>
                <w:szCs w:val="24"/>
              </w:rPr>
              <w:t>личностных УУД: самоопределения, смыслообразования, нравственно- этической ориентации.</w:t>
            </w:r>
          </w:p>
        </w:tc>
        <w:tc>
          <w:tcPr>
            <w:tcW w:w="2075" w:type="dxa"/>
            <w:gridSpan w:val="2"/>
          </w:tcPr>
          <w:p w:rsidR="004E2BC9" w:rsidRPr="00745265" w:rsidRDefault="004E2BC9" w:rsidP="00926AAF">
            <w:pPr>
              <w:ind w:firstLine="42"/>
              <w:rPr>
                <w:rFonts w:ascii="Times New Roman" w:hAnsi="Times New Roman" w:cs="Times New Roman"/>
                <w:sz w:val="24"/>
                <w:szCs w:val="24"/>
              </w:rPr>
            </w:pPr>
            <w:r w:rsidRPr="00745265">
              <w:rPr>
                <w:rFonts w:ascii="Times New Roman" w:eastAsia="Times New Roman" w:hAnsi="Times New Roman" w:cs="Times New Roman"/>
                <w:w w:val="98"/>
                <w:sz w:val="24"/>
                <w:szCs w:val="24"/>
              </w:rPr>
              <w:t xml:space="preserve">Процесс формирования </w:t>
            </w:r>
            <w:r w:rsidRPr="00745265">
              <w:rPr>
                <w:rFonts w:ascii="Times New Roman" w:eastAsia="Times New Roman" w:hAnsi="Times New Roman" w:cs="Times New Roman"/>
                <w:sz w:val="24"/>
                <w:szCs w:val="24"/>
              </w:rPr>
              <w:t>личностных УУД: самоопределения, смыслообразования, нравственно- этической ориентации.</w:t>
            </w:r>
          </w:p>
        </w:tc>
        <w:tc>
          <w:tcPr>
            <w:tcW w:w="2319" w:type="dxa"/>
            <w:gridSpan w:val="3"/>
          </w:tcPr>
          <w:p w:rsidR="004E2BC9" w:rsidRPr="00745265" w:rsidRDefault="004E2BC9" w:rsidP="00926AAF">
            <w:pPr>
              <w:ind w:firstLine="83"/>
              <w:rPr>
                <w:rFonts w:ascii="Times New Roman" w:hAnsi="Times New Roman" w:cs="Times New Roman"/>
                <w:sz w:val="24"/>
                <w:szCs w:val="24"/>
              </w:rPr>
            </w:pPr>
            <w:r w:rsidRPr="00745265">
              <w:rPr>
                <w:rFonts w:ascii="Times New Roman" w:eastAsia="Times New Roman" w:hAnsi="Times New Roman" w:cs="Times New Roman"/>
                <w:sz w:val="24"/>
                <w:szCs w:val="24"/>
              </w:rPr>
              <w:t>Уровень сформированности личностных УУД: самоопределения, смыслообразования, нравственно- этической ориентации.</w:t>
            </w:r>
          </w:p>
        </w:tc>
        <w:tc>
          <w:tcPr>
            <w:tcW w:w="1843" w:type="dxa"/>
          </w:tcPr>
          <w:p w:rsidR="004E2BC9" w:rsidRPr="00745265" w:rsidRDefault="004E2BC9" w:rsidP="00C16688">
            <w:pPr>
              <w:ind w:left="-142" w:firstLine="709"/>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Pr>
                <w:rFonts w:ascii="Times New Roman" w:eastAsia="Times New Roman" w:hAnsi="Times New Roman" w:cs="Times New Roman"/>
                <w:w w:val="98"/>
                <w:sz w:val="24"/>
                <w:szCs w:val="24"/>
              </w:rPr>
            </w:pPr>
            <w:r w:rsidRPr="00745265">
              <w:rPr>
                <w:rFonts w:ascii="Times New Roman" w:eastAsia="Times New Roman" w:hAnsi="Times New Roman" w:cs="Times New Roman"/>
                <w:w w:val="98"/>
                <w:sz w:val="24"/>
                <w:szCs w:val="24"/>
              </w:rPr>
              <w:t>Процедуры</w:t>
            </w:r>
          </w:p>
        </w:tc>
        <w:tc>
          <w:tcPr>
            <w:tcW w:w="6520" w:type="dxa"/>
            <w:gridSpan w:val="6"/>
          </w:tcPr>
          <w:p w:rsidR="004E2BC9" w:rsidRPr="00745265" w:rsidRDefault="00926AAF" w:rsidP="00926AAF">
            <w:pPr>
              <w:ind w:left="31"/>
              <w:jc w:val="both"/>
              <w:rPr>
                <w:rFonts w:ascii="Times New Roman" w:hAnsi="Times New Roman" w:cs="Times New Roman"/>
                <w:sz w:val="24"/>
                <w:szCs w:val="24"/>
              </w:rPr>
            </w:pPr>
            <w:r>
              <w:rPr>
                <w:rFonts w:ascii="Times New Roman" w:hAnsi="Times New Roman" w:cs="Times New Roman"/>
                <w:sz w:val="24"/>
                <w:szCs w:val="24"/>
              </w:rPr>
              <w:t>-</w:t>
            </w:r>
            <w:r w:rsidR="004E2BC9" w:rsidRPr="00745265">
              <w:rPr>
                <w:rFonts w:ascii="Times New Roman" w:hAnsi="Times New Roman" w:cs="Times New Roman"/>
                <w:sz w:val="24"/>
                <w:szCs w:val="24"/>
              </w:rPr>
              <w:t>Внешние неперсонифицированные мониторинговые исследования.</w:t>
            </w:r>
          </w:p>
          <w:p w:rsidR="004E2BC9" w:rsidRPr="00745265" w:rsidRDefault="00926AAF" w:rsidP="00926AAF">
            <w:pPr>
              <w:ind w:left="31"/>
              <w:jc w:val="both"/>
              <w:rPr>
                <w:rFonts w:ascii="Times New Roman" w:hAnsi="Times New Roman" w:cs="Times New Roman"/>
                <w:sz w:val="24"/>
                <w:szCs w:val="24"/>
              </w:rPr>
            </w:pPr>
            <w:r>
              <w:rPr>
                <w:rFonts w:ascii="Times New Roman" w:hAnsi="Times New Roman" w:cs="Times New Roman"/>
                <w:sz w:val="24"/>
                <w:szCs w:val="24"/>
              </w:rPr>
              <w:t>-</w:t>
            </w:r>
            <w:r w:rsidR="004E2BC9" w:rsidRPr="00745265">
              <w:rPr>
                <w:rFonts w:ascii="Times New Roman" w:hAnsi="Times New Roman" w:cs="Times New Roman"/>
                <w:sz w:val="24"/>
                <w:szCs w:val="24"/>
              </w:rPr>
              <w:t>Наблюдение за формированием личностных качеств обучающихся.</w:t>
            </w:r>
          </w:p>
          <w:p w:rsidR="004E2BC9" w:rsidRPr="00745265" w:rsidRDefault="00926AAF" w:rsidP="00926AAF">
            <w:pPr>
              <w:ind w:left="31"/>
              <w:jc w:val="both"/>
              <w:rPr>
                <w:rFonts w:ascii="Times New Roman" w:hAnsi="Times New Roman" w:cs="Times New Roman"/>
                <w:sz w:val="24"/>
                <w:szCs w:val="24"/>
              </w:rPr>
            </w:pPr>
            <w:r>
              <w:rPr>
                <w:rFonts w:ascii="Times New Roman" w:hAnsi="Times New Roman" w:cs="Times New Roman"/>
                <w:sz w:val="24"/>
                <w:szCs w:val="24"/>
              </w:rPr>
              <w:t>-</w:t>
            </w:r>
            <w:r w:rsidR="004E2BC9" w:rsidRPr="00745265">
              <w:rPr>
                <w:rFonts w:ascii="Times New Roman" w:hAnsi="Times New Roman" w:cs="Times New Roman"/>
                <w:sz w:val="24"/>
                <w:szCs w:val="24"/>
              </w:rPr>
              <w:t>Диагностика сформированности личностных качеств ученика может осуществляться учителем (и/или педагогом-психологом).</w:t>
            </w:r>
          </w:p>
          <w:p w:rsidR="004E2BC9" w:rsidRPr="00745265" w:rsidRDefault="004E2BC9" w:rsidP="00926AAF">
            <w:pPr>
              <w:ind w:left="31"/>
              <w:jc w:val="both"/>
              <w:rPr>
                <w:rFonts w:ascii="Times New Roman" w:hAnsi="Times New Roman" w:cs="Times New Roman"/>
                <w:sz w:val="24"/>
                <w:szCs w:val="24"/>
              </w:rPr>
            </w:pPr>
            <w:r w:rsidRPr="00745265">
              <w:rPr>
                <w:rFonts w:ascii="Times New Roman" w:hAnsi="Times New Roman" w:cs="Times New Roman"/>
                <w:sz w:val="24"/>
                <w:szCs w:val="24"/>
              </w:rPr>
              <w:t>При этом учитывается, что личностные результаты не подлежат персонифицированной оценке и не выносятся на итоговую оценку.</w:t>
            </w:r>
          </w:p>
          <w:p w:rsidR="004E2BC9" w:rsidRPr="00745265" w:rsidRDefault="004E2BC9" w:rsidP="00926AAF">
            <w:pPr>
              <w:ind w:left="31"/>
              <w:jc w:val="both"/>
              <w:rPr>
                <w:rFonts w:ascii="Times New Roman" w:hAnsi="Times New Roman" w:cs="Times New Roman"/>
                <w:sz w:val="24"/>
                <w:szCs w:val="24"/>
              </w:rPr>
            </w:pPr>
            <w:r w:rsidRPr="00745265">
              <w:rPr>
                <w:rFonts w:ascii="Times New Roman" w:hAnsi="Times New Roman" w:cs="Times New Roman"/>
                <w:sz w:val="24"/>
                <w:szCs w:val="24"/>
              </w:rPr>
              <w:t>- Устный опрос, письменный опрос (самостоятельная работа).</w:t>
            </w:r>
          </w:p>
          <w:p w:rsidR="004E2BC9" w:rsidRPr="00745265" w:rsidRDefault="004E2BC9" w:rsidP="00926AAF">
            <w:pPr>
              <w:ind w:left="31"/>
              <w:jc w:val="both"/>
              <w:rPr>
                <w:rFonts w:ascii="Times New Roman" w:eastAsia="Times New Roman" w:hAnsi="Times New Roman" w:cs="Times New Roman"/>
                <w:sz w:val="24"/>
                <w:szCs w:val="24"/>
              </w:rPr>
            </w:pPr>
            <w:r w:rsidRPr="00745265">
              <w:rPr>
                <w:rFonts w:ascii="Times New Roman" w:hAnsi="Times New Roman" w:cs="Times New Roman"/>
                <w:sz w:val="24"/>
                <w:szCs w:val="24"/>
              </w:rPr>
              <w:t>- Методика изучения мотивации обучения школьников при переходе из начальных классов в средние по методике М.Р. Гинзбурга «Изучение учебной мотивации» (личностные УУД).</w:t>
            </w:r>
          </w:p>
        </w:tc>
        <w:tc>
          <w:tcPr>
            <w:tcW w:w="1843" w:type="dxa"/>
          </w:tcPr>
          <w:p w:rsidR="004E2BC9" w:rsidRPr="00745265" w:rsidRDefault="004E2BC9" w:rsidP="00C16688">
            <w:pPr>
              <w:ind w:left="-142" w:firstLine="709"/>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Pr>
                <w:rFonts w:ascii="Times New Roman" w:eastAsia="Times New Roman" w:hAnsi="Times New Roman" w:cs="Times New Roman"/>
                <w:w w:val="98"/>
                <w:sz w:val="24"/>
                <w:szCs w:val="24"/>
              </w:rPr>
            </w:pPr>
            <w:r w:rsidRPr="00745265">
              <w:rPr>
                <w:rFonts w:ascii="Times New Roman" w:eastAsia="Times New Roman" w:hAnsi="Times New Roman" w:cs="Times New Roman"/>
                <w:w w:val="98"/>
                <w:sz w:val="24"/>
                <w:szCs w:val="24"/>
              </w:rPr>
              <w:lastRenderedPageBreak/>
              <w:t xml:space="preserve">Технологии, методики, приемы </w:t>
            </w:r>
          </w:p>
        </w:tc>
        <w:tc>
          <w:tcPr>
            <w:tcW w:w="6520" w:type="dxa"/>
            <w:gridSpan w:val="6"/>
          </w:tcPr>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«Оценка без отметки» (Г.А. Цукерман).</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«Педагогическая технология формирования самоконтроля и самооценки» (А.Б. Воронцов).</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Модифицированный вариант анкеты школьной мотивации Н.Г. Лускановой (личностные УУД).</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«Технология оценивания образовательных д</w:t>
            </w:r>
            <w:r w:rsidR="00926AAF">
              <w:rPr>
                <w:rFonts w:ascii="Times New Roman" w:hAnsi="Times New Roman" w:cs="Times New Roman"/>
                <w:sz w:val="24"/>
                <w:szCs w:val="24"/>
              </w:rPr>
              <w:t xml:space="preserve">остижений» (Д.Д. Данилов и др.) </w:t>
            </w:r>
            <w:r w:rsidRPr="00745265">
              <w:rPr>
                <w:rFonts w:ascii="Times New Roman" w:hAnsi="Times New Roman" w:cs="Times New Roman"/>
                <w:sz w:val="24"/>
                <w:szCs w:val="24"/>
              </w:rPr>
              <w:t xml:space="preserve">и другие. </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 оценочные суждения учителя (учеников) (письменные и устные), характеризующие положительные качества личности обучающихся и их действия;</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 рефлексивные сочинения.</w:t>
            </w:r>
          </w:p>
        </w:tc>
        <w:tc>
          <w:tcPr>
            <w:tcW w:w="1843" w:type="dxa"/>
          </w:tcPr>
          <w:p w:rsidR="004E2BC9" w:rsidRPr="00745265" w:rsidRDefault="004E2BC9" w:rsidP="00C16688">
            <w:pPr>
              <w:ind w:left="-142" w:firstLine="709"/>
              <w:rPr>
                <w:rFonts w:ascii="Times New Roman" w:hAnsi="Times New Roman" w:cs="Times New Roman"/>
                <w:sz w:val="24"/>
                <w:szCs w:val="24"/>
              </w:rPr>
            </w:pPr>
          </w:p>
        </w:tc>
      </w:tr>
      <w:tr w:rsidR="004E2BC9" w:rsidRPr="00745265" w:rsidTr="005B0F06">
        <w:trPr>
          <w:trHeight w:val="1426"/>
        </w:trPr>
        <w:tc>
          <w:tcPr>
            <w:tcW w:w="1560" w:type="dxa"/>
          </w:tcPr>
          <w:p w:rsidR="004E2BC9" w:rsidRPr="00745265" w:rsidRDefault="004E2BC9" w:rsidP="00926AAF">
            <w:pPr>
              <w:ind w:left="30"/>
              <w:rPr>
                <w:rFonts w:ascii="Times New Roman" w:eastAsia="Times New Roman" w:hAnsi="Times New Roman" w:cs="Times New Roman"/>
                <w:w w:val="98"/>
                <w:sz w:val="24"/>
                <w:szCs w:val="24"/>
              </w:rPr>
            </w:pPr>
            <w:r w:rsidRPr="00745265">
              <w:rPr>
                <w:rFonts w:ascii="Times New Roman" w:eastAsia="Times New Roman" w:hAnsi="Times New Roman" w:cs="Times New Roman"/>
                <w:w w:val="98"/>
                <w:sz w:val="24"/>
                <w:szCs w:val="24"/>
              </w:rPr>
              <w:t xml:space="preserve">Инструментарий </w:t>
            </w:r>
          </w:p>
        </w:tc>
        <w:tc>
          <w:tcPr>
            <w:tcW w:w="6520" w:type="dxa"/>
            <w:gridSpan w:val="6"/>
          </w:tcPr>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1.Диагностическая работа, включающая задания на оценку поступков,</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обозначение своей жизненной позиции и т.д.</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2.Наблюдение</w:t>
            </w:r>
          </w:p>
          <w:p w:rsidR="004E2BC9" w:rsidRPr="00745265" w:rsidRDefault="004E2BC9" w:rsidP="00926AAF">
            <w:pPr>
              <w:ind w:left="31" w:firstLine="141"/>
              <w:rPr>
                <w:rFonts w:ascii="Times New Roman" w:hAnsi="Times New Roman" w:cs="Times New Roman"/>
                <w:sz w:val="24"/>
                <w:szCs w:val="24"/>
              </w:rPr>
            </w:pPr>
            <w:r w:rsidRPr="00745265">
              <w:rPr>
                <w:rFonts w:ascii="Times New Roman" w:hAnsi="Times New Roman" w:cs="Times New Roman"/>
                <w:sz w:val="24"/>
                <w:szCs w:val="24"/>
              </w:rPr>
              <w:t>3.Анетирование</w:t>
            </w:r>
          </w:p>
        </w:tc>
        <w:tc>
          <w:tcPr>
            <w:tcW w:w="1843" w:type="dxa"/>
          </w:tcPr>
          <w:p w:rsidR="004E2BC9" w:rsidRPr="00745265" w:rsidRDefault="004E2BC9" w:rsidP="00C16688">
            <w:pPr>
              <w:ind w:left="-142" w:firstLine="709"/>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Pr>
                <w:rFonts w:ascii="Times New Roman" w:eastAsia="Times New Roman" w:hAnsi="Times New Roman" w:cs="Times New Roman"/>
                <w:w w:val="98"/>
                <w:sz w:val="24"/>
                <w:szCs w:val="24"/>
              </w:rPr>
            </w:pPr>
            <w:r w:rsidRPr="00745265">
              <w:rPr>
                <w:rFonts w:ascii="Times New Roman" w:eastAsia="Times New Roman" w:hAnsi="Times New Roman" w:cs="Times New Roman"/>
                <w:w w:val="98"/>
                <w:sz w:val="24"/>
                <w:szCs w:val="24"/>
              </w:rPr>
              <w:t>КИМы</w:t>
            </w:r>
          </w:p>
        </w:tc>
        <w:tc>
          <w:tcPr>
            <w:tcW w:w="2352" w:type="dxa"/>
            <w:gridSpan w:val="2"/>
          </w:tcPr>
          <w:p w:rsidR="004E2BC9" w:rsidRPr="00745265" w:rsidRDefault="004E2BC9" w:rsidP="00CA795A">
            <w:pPr>
              <w:ind w:left="31"/>
              <w:jc w:val="both"/>
              <w:rPr>
                <w:rFonts w:ascii="Times New Roman" w:hAnsi="Times New Roman" w:cs="Times New Roman"/>
                <w:sz w:val="24"/>
                <w:szCs w:val="24"/>
              </w:rPr>
            </w:pPr>
            <w:r w:rsidRPr="00745265">
              <w:rPr>
                <w:rFonts w:ascii="Times New Roman" w:hAnsi="Times New Roman" w:cs="Times New Roman"/>
                <w:sz w:val="24"/>
                <w:szCs w:val="24"/>
              </w:rPr>
              <w:t>задания (вопросы) для формирования</w:t>
            </w:r>
          </w:p>
          <w:p w:rsidR="004E2BC9" w:rsidRPr="00745265" w:rsidRDefault="004E2BC9" w:rsidP="00CA795A">
            <w:pPr>
              <w:ind w:left="31"/>
              <w:jc w:val="both"/>
              <w:rPr>
                <w:rFonts w:ascii="Times New Roman" w:hAnsi="Times New Roman" w:cs="Times New Roman"/>
                <w:sz w:val="24"/>
                <w:szCs w:val="24"/>
              </w:rPr>
            </w:pPr>
            <w:r w:rsidRPr="00745265">
              <w:rPr>
                <w:rFonts w:ascii="Times New Roman" w:hAnsi="Times New Roman" w:cs="Times New Roman"/>
                <w:sz w:val="24"/>
                <w:szCs w:val="24"/>
              </w:rPr>
              <w:t>личностных УУД (достижения планируемых</w:t>
            </w:r>
          </w:p>
          <w:p w:rsidR="004E2BC9" w:rsidRPr="00745265" w:rsidRDefault="004E2BC9" w:rsidP="00CA795A">
            <w:pPr>
              <w:ind w:left="31"/>
              <w:jc w:val="both"/>
              <w:rPr>
                <w:rFonts w:ascii="Times New Roman" w:hAnsi="Times New Roman" w:cs="Times New Roman"/>
                <w:sz w:val="24"/>
                <w:szCs w:val="24"/>
              </w:rPr>
            </w:pPr>
            <w:r w:rsidRPr="00745265">
              <w:rPr>
                <w:rFonts w:ascii="Times New Roman" w:hAnsi="Times New Roman" w:cs="Times New Roman"/>
                <w:sz w:val="24"/>
                <w:szCs w:val="24"/>
              </w:rPr>
              <w:t>личностных результатов).</w:t>
            </w:r>
          </w:p>
          <w:p w:rsidR="004E2BC9" w:rsidRPr="00745265" w:rsidRDefault="004E2BC9" w:rsidP="00926AAF">
            <w:pPr>
              <w:ind w:left="31" w:firstLine="141"/>
              <w:rPr>
                <w:rFonts w:ascii="Times New Roman" w:hAnsi="Times New Roman" w:cs="Times New Roman"/>
                <w:sz w:val="24"/>
                <w:szCs w:val="24"/>
              </w:rPr>
            </w:pPr>
          </w:p>
        </w:tc>
        <w:tc>
          <w:tcPr>
            <w:tcW w:w="2075" w:type="dxa"/>
            <w:gridSpan w:val="3"/>
          </w:tcPr>
          <w:p w:rsidR="004E2BC9" w:rsidRPr="00745265" w:rsidRDefault="005B0F06" w:rsidP="00CA795A">
            <w:pPr>
              <w:ind w:left="31" w:hanging="31"/>
              <w:jc w:val="both"/>
              <w:rPr>
                <w:rFonts w:ascii="Times New Roman" w:hAnsi="Times New Roman" w:cs="Times New Roman"/>
                <w:sz w:val="24"/>
                <w:szCs w:val="24"/>
              </w:rPr>
            </w:pPr>
            <w:r>
              <w:rPr>
                <w:rFonts w:ascii="Times New Roman" w:hAnsi="Times New Roman" w:cs="Times New Roman"/>
                <w:sz w:val="24"/>
                <w:szCs w:val="24"/>
              </w:rPr>
              <w:t xml:space="preserve">Задания </w:t>
            </w:r>
            <w:r w:rsidR="004E2BC9" w:rsidRPr="00745265">
              <w:rPr>
                <w:rFonts w:ascii="Times New Roman" w:hAnsi="Times New Roman" w:cs="Times New Roman"/>
                <w:sz w:val="24"/>
                <w:szCs w:val="24"/>
              </w:rPr>
              <w:t>(вопросы) для формирования</w:t>
            </w:r>
          </w:p>
          <w:p w:rsidR="004E2BC9" w:rsidRPr="00745265" w:rsidRDefault="004E2BC9" w:rsidP="00CA795A">
            <w:pPr>
              <w:ind w:left="31" w:hanging="31"/>
              <w:jc w:val="both"/>
              <w:rPr>
                <w:rFonts w:ascii="Times New Roman" w:hAnsi="Times New Roman" w:cs="Times New Roman"/>
                <w:sz w:val="24"/>
                <w:szCs w:val="24"/>
              </w:rPr>
            </w:pPr>
            <w:r w:rsidRPr="00745265">
              <w:rPr>
                <w:rFonts w:ascii="Times New Roman" w:hAnsi="Times New Roman" w:cs="Times New Roman"/>
                <w:sz w:val="24"/>
                <w:szCs w:val="24"/>
              </w:rPr>
              <w:t>личностных УУД (достижения планируемых</w:t>
            </w:r>
          </w:p>
          <w:p w:rsidR="004E2BC9" w:rsidRPr="00745265" w:rsidRDefault="004E2BC9" w:rsidP="00CA795A">
            <w:pPr>
              <w:ind w:left="31" w:hanging="31"/>
              <w:jc w:val="both"/>
              <w:rPr>
                <w:rFonts w:ascii="Times New Roman" w:hAnsi="Times New Roman" w:cs="Times New Roman"/>
                <w:sz w:val="24"/>
                <w:szCs w:val="24"/>
              </w:rPr>
            </w:pPr>
            <w:r w:rsidRPr="00745265">
              <w:rPr>
                <w:rFonts w:ascii="Times New Roman" w:hAnsi="Times New Roman" w:cs="Times New Roman"/>
                <w:sz w:val="24"/>
                <w:szCs w:val="24"/>
              </w:rPr>
              <w:t>личностных результатов).</w:t>
            </w:r>
          </w:p>
          <w:p w:rsidR="004E2BC9" w:rsidRPr="00745265" w:rsidRDefault="004E2BC9" w:rsidP="00926AAF">
            <w:pPr>
              <w:ind w:left="31" w:firstLine="141"/>
              <w:rPr>
                <w:rFonts w:ascii="Times New Roman" w:hAnsi="Times New Roman" w:cs="Times New Roman"/>
                <w:sz w:val="24"/>
                <w:szCs w:val="24"/>
              </w:rPr>
            </w:pPr>
          </w:p>
        </w:tc>
        <w:tc>
          <w:tcPr>
            <w:tcW w:w="2093" w:type="dxa"/>
          </w:tcPr>
          <w:p w:rsidR="004E2BC9" w:rsidRPr="00745265" w:rsidRDefault="004E2BC9" w:rsidP="00CA795A">
            <w:pPr>
              <w:jc w:val="both"/>
              <w:rPr>
                <w:rFonts w:ascii="Times New Roman" w:hAnsi="Times New Roman" w:cs="Times New Roman"/>
                <w:sz w:val="24"/>
                <w:szCs w:val="24"/>
              </w:rPr>
            </w:pPr>
            <w:r w:rsidRPr="00745265">
              <w:rPr>
                <w:rFonts w:ascii="Times New Roman" w:hAnsi="Times New Roman" w:cs="Times New Roman"/>
                <w:sz w:val="24"/>
                <w:szCs w:val="24"/>
              </w:rPr>
              <w:t>тесты (и т.п.) для изучения</w:t>
            </w:r>
          </w:p>
          <w:p w:rsidR="004E2BC9" w:rsidRPr="00745265" w:rsidRDefault="004E2BC9" w:rsidP="00CA795A">
            <w:pPr>
              <w:jc w:val="both"/>
              <w:rPr>
                <w:rFonts w:ascii="Times New Roman" w:hAnsi="Times New Roman" w:cs="Times New Roman"/>
                <w:sz w:val="24"/>
                <w:szCs w:val="24"/>
              </w:rPr>
            </w:pPr>
            <w:r w:rsidRPr="00745265">
              <w:rPr>
                <w:rFonts w:ascii="Times New Roman" w:hAnsi="Times New Roman" w:cs="Times New Roman"/>
                <w:sz w:val="24"/>
                <w:szCs w:val="24"/>
              </w:rPr>
              <w:t>личностных сфер ученика</w:t>
            </w:r>
          </w:p>
          <w:p w:rsidR="004E2BC9" w:rsidRPr="00745265" w:rsidRDefault="004E2BC9" w:rsidP="00CA795A">
            <w:pPr>
              <w:jc w:val="both"/>
              <w:rPr>
                <w:rFonts w:ascii="Times New Roman" w:hAnsi="Times New Roman" w:cs="Times New Roman"/>
                <w:sz w:val="24"/>
                <w:szCs w:val="24"/>
              </w:rPr>
            </w:pPr>
            <w:r w:rsidRPr="00745265">
              <w:rPr>
                <w:rFonts w:ascii="Times New Roman" w:hAnsi="Times New Roman" w:cs="Times New Roman"/>
                <w:sz w:val="24"/>
                <w:szCs w:val="24"/>
              </w:rPr>
              <w:t>(личностных результатов).</w:t>
            </w:r>
          </w:p>
          <w:p w:rsidR="004E2BC9" w:rsidRPr="00745265" w:rsidRDefault="004E2BC9" w:rsidP="00926AAF">
            <w:pPr>
              <w:ind w:left="31" w:firstLine="141"/>
              <w:rPr>
                <w:rFonts w:ascii="Times New Roman" w:hAnsi="Times New Roman" w:cs="Times New Roman"/>
                <w:sz w:val="24"/>
                <w:szCs w:val="24"/>
              </w:rPr>
            </w:pPr>
          </w:p>
        </w:tc>
        <w:tc>
          <w:tcPr>
            <w:tcW w:w="1843" w:type="dxa"/>
          </w:tcPr>
          <w:p w:rsidR="004E2BC9" w:rsidRPr="00745265" w:rsidRDefault="004E2BC9" w:rsidP="00C16688">
            <w:pPr>
              <w:ind w:left="-142" w:firstLine="709"/>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Pr>
                <w:rFonts w:ascii="Times New Roman" w:eastAsia="Times New Roman" w:hAnsi="Times New Roman" w:cs="Times New Roman"/>
                <w:w w:val="98"/>
                <w:sz w:val="24"/>
                <w:szCs w:val="24"/>
              </w:rPr>
            </w:pPr>
            <w:r w:rsidRPr="00745265">
              <w:rPr>
                <w:rFonts w:ascii="Times New Roman" w:eastAsia="Times New Roman" w:hAnsi="Times New Roman" w:cs="Times New Roman"/>
                <w:w w:val="98"/>
                <w:sz w:val="24"/>
                <w:szCs w:val="24"/>
              </w:rPr>
              <w:t>Критерии</w:t>
            </w:r>
          </w:p>
        </w:tc>
        <w:tc>
          <w:tcPr>
            <w:tcW w:w="6520" w:type="dxa"/>
            <w:gridSpan w:val="6"/>
          </w:tcPr>
          <w:p w:rsidR="004E2BC9" w:rsidRPr="00745265" w:rsidRDefault="004E2BC9" w:rsidP="005B0F06">
            <w:pPr>
              <w:ind w:firstLine="31"/>
              <w:jc w:val="both"/>
              <w:rPr>
                <w:rFonts w:ascii="Times New Roman" w:hAnsi="Times New Roman" w:cs="Times New Roman"/>
                <w:sz w:val="24"/>
                <w:szCs w:val="24"/>
              </w:rPr>
            </w:pPr>
            <w:r w:rsidRPr="00745265">
              <w:rPr>
                <w:rFonts w:ascii="Times New Roman" w:hAnsi="Times New Roman" w:cs="Times New Roman"/>
                <w:sz w:val="24"/>
                <w:szCs w:val="24"/>
              </w:rPr>
              <w:t>- планируемые личностные результаты (действия учеников в ситуациях</w:t>
            </w:r>
            <w:r w:rsidR="005B0F06">
              <w:rPr>
                <w:rFonts w:ascii="Times New Roman" w:hAnsi="Times New Roman" w:cs="Times New Roman"/>
                <w:sz w:val="24"/>
                <w:szCs w:val="24"/>
              </w:rPr>
              <w:t xml:space="preserve"> </w:t>
            </w:r>
            <w:r w:rsidRPr="00745265">
              <w:rPr>
                <w:rFonts w:ascii="Times New Roman" w:hAnsi="Times New Roman" w:cs="Times New Roman"/>
                <w:sz w:val="24"/>
                <w:szCs w:val="24"/>
              </w:rPr>
              <w:t>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w:t>
            </w:r>
          </w:p>
        </w:tc>
        <w:tc>
          <w:tcPr>
            <w:tcW w:w="1843" w:type="dxa"/>
          </w:tcPr>
          <w:p w:rsidR="004E2BC9" w:rsidRPr="00745265" w:rsidRDefault="004E2BC9" w:rsidP="00C16688">
            <w:pPr>
              <w:ind w:left="-142" w:firstLine="709"/>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Pr>
                <w:rFonts w:ascii="Times New Roman" w:eastAsia="Times New Roman" w:hAnsi="Times New Roman" w:cs="Times New Roman"/>
                <w:w w:val="98"/>
                <w:sz w:val="24"/>
                <w:szCs w:val="24"/>
              </w:rPr>
            </w:pPr>
            <w:r w:rsidRPr="00745265">
              <w:rPr>
                <w:rFonts w:ascii="Times New Roman" w:eastAsia="Times New Roman" w:hAnsi="Times New Roman" w:cs="Times New Roman"/>
                <w:w w:val="98"/>
                <w:sz w:val="24"/>
                <w:szCs w:val="24"/>
              </w:rPr>
              <w:t xml:space="preserve">Шкала и вид отметки </w:t>
            </w:r>
          </w:p>
        </w:tc>
        <w:tc>
          <w:tcPr>
            <w:tcW w:w="6520" w:type="dxa"/>
            <w:gridSpan w:val="6"/>
          </w:tcPr>
          <w:p w:rsidR="004E2BC9" w:rsidRPr="00745265" w:rsidRDefault="004E2BC9" w:rsidP="005B0F06">
            <w:pPr>
              <w:ind w:firstLine="31"/>
              <w:jc w:val="both"/>
              <w:rPr>
                <w:rFonts w:ascii="Times New Roman" w:hAnsi="Times New Roman" w:cs="Times New Roman"/>
                <w:sz w:val="24"/>
                <w:szCs w:val="24"/>
              </w:rPr>
            </w:pPr>
            <w:r w:rsidRPr="00745265">
              <w:rPr>
                <w:rFonts w:ascii="Times New Roman" w:hAnsi="Times New Roman" w:cs="Times New Roman"/>
                <w:sz w:val="24"/>
                <w:szCs w:val="24"/>
              </w:rPr>
              <w:t>- Определяется наиболее приемлемая шкала и вид отметки (в зависимости от показателей – умений, характеризующих достижения и положительные качества личности обучающихся).</w:t>
            </w:r>
          </w:p>
          <w:p w:rsidR="004E2BC9" w:rsidRPr="00745265" w:rsidRDefault="004E2BC9" w:rsidP="005B0F06">
            <w:pPr>
              <w:ind w:firstLine="31"/>
              <w:jc w:val="both"/>
              <w:rPr>
                <w:rFonts w:ascii="Times New Roman" w:hAnsi="Times New Roman" w:cs="Times New Roman"/>
                <w:sz w:val="24"/>
                <w:szCs w:val="24"/>
              </w:rPr>
            </w:pPr>
            <w:r w:rsidRPr="00745265">
              <w:rPr>
                <w:rFonts w:ascii="Times New Roman" w:hAnsi="Times New Roman" w:cs="Times New Roman"/>
                <w:sz w:val="24"/>
                <w:szCs w:val="24"/>
              </w:rPr>
              <w:t>- Знаково-символические средства, показывающие отношение обучающихся к достигнутым результатам: цветовые, рисуночные.</w:t>
            </w:r>
          </w:p>
          <w:p w:rsidR="004E2BC9" w:rsidRPr="00745265" w:rsidRDefault="004E2BC9" w:rsidP="005B0F06">
            <w:pPr>
              <w:ind w:firstLine="31"/>
              <w:jc w:val="both"/>
              <w:rPr>
                <w:rFonts w:ascii="Times New Roman" w:hAnsi="Times New Roman" w:cs="Times New Roman"/>
                <w:sz w:val="24"/>
                <w:szCs w:val="24"/>
              </w:rPr>
            </w:pPr>
            <w:r w:rsidRPr="00745265">
              <w:rPr>
                <w:rFonts w:ascii="Times New Roman" w:hAnsi="Times New Roman" w:cs="Times New Roman"/>
                <w:sz w:val="24"/>
                <w:szCs w:val="24"/>
              </w:rPr>
              <w:t>- Описание результатов в контексте критериев ценности.</w:t>
            </w:r>
          </w:p>
        </w:tc>
        <w:tc>
          <w:tcPr>
            <w:tcW w:w="1843" w:type="dxa"/>
          </w:tcPr>
          <w:p w:rsidR="004E2BC9" w:rsidRPr="00745265" w:rsidRDefault="004E2BC9" w:rsidP="00C16688">
            <w:pPr>
              <w:ind w:left="-142" w:firstLine="709"/>
              <w:rPr>
                <w:rFonts w:ascii="Times New Roman" w:hAnsi="Times New Roman" w:cs="Times New Roman"/>
                <w:sz w:val="24"/>
                <w:szCs w:val="24"/>
              </w:rPr>
            </w:pPr>
          </w:p>
        </w:tc>
      </w:tr>
      <w:tr w:rsidR="004E2BC9" w:rsidRPr="00745265" w:rsidTr="005B0F06">
        <w:tc>
          <w:tcPr>
            <w:tcW w:w="1560" w:type="dxa"/>
          </w:tcPr>
          <w:p w:rsidR="004E2BC9" w:rsidRPr="00745265" w:rsidRDefault="004E2BC9" w:rsidP="00926AAF">
            <w:pPr>
              <w:ind w:left="30"/>
              <w:rPr>
                <w:rFonts w:ascii="Times New Roman" w:eastAsia="Times New Roman" w:hAnsi="Times New Roman" w:cs="Times New Roman"/>
                <w:w w:val="98"/>
                <w:sz w:val="24"/>
                <w:szCs w:val="24"/>
              </w:rPr>
            </w:pPr>
            <w:r w:rsidRPr="00745265">
              <w:rPr>
                <w:rFonts w:ascii="Times New Roman" w:eastAsia="Times New Roman" w:hAnsi="Times New Roman" w:cs="Times New Roman"/>
                <w:w w:val="98"/>
                <w:sz w:val="24"/>
                <w:szCs w:val="24"/>
              </w:rPr>
              <w:t xml:space="preserve">Формы фиксации </w:t>
            </w:r>
          </w:p>
        </w:tc>
        <w:tc>
          <w:tcPr>
            <w:tcW w:w="6520" w:type="dxa"/>
            <w:gridSpan w:val="6"/>
          </w:tcPr>
          <w:p w:rsidR="004E2BC9" w:rsidRPr="00745265" w:rsidRDefault="004E2BC9" w:rsidP="005B0F06">
            <w:pPr>
              <w:ind w:left="31"/>
              <w:rPr>
                <w:rFonts w:ascii="Times New Roman" w:hAnsi="Times New Roman" w:cs="Times New Roman"/>
                <w:sz w:val="24"/>
                <w:szCs w:val="24"/>
              </w:rPr>
            </w:pPr>
            <w:r w:rsidRPr="00745265">
              <w:rPr>
                <w:rFonts w:ascii="Times New Roman" w:hAnsi="Times New Roman" w:cs="Times New Roman"/>
                <w:sz w:val="24"/>
                <w:szCs w:val="24"/>
              </w:rPr>
              <w:t>- Листы наблюдения за развитием личностных качеств обучающихся;</w:t>
            </w:r>
          </w:p>
          <w:p w:rsidR="004E2BC9" w:rsidRPr="00745265" w:rsidRDefault="004E2BC9" w:rsidP="005B0F06">
            <w:pPr>
              <w:ind w:left="31"/>
              <w:rPr>
                <w:rFonts w:ascii="Times New Roman" w:hAnsi="Times New Roman" w:cs="Times New Roman"/>
                <w:sz w:val="24"/>
                <w:szCs w:val="24"/>
              </w:rPr>
            </w:pPr>
            <w:r w:rsidRPr="00745265">
              <w:rPr>
                <w:rFonts w:ascii="Times New Roman" w:hAnsi="Times New Roman" w:cs="Times New Roman"/>
                <w:sz w:val="24"/>
                <w:szCs w:val="24"/>
              </w:rPr>
              <w:t>- Портфолио «Мои достижения»;</w:t>
            </w:r>
          </w:p>
          <w:p w:rsidR="004E2BC9" w:rsidRPr="00745265" w:rsidRDefault="004E2BC9" w:rsidP="005B0F06">
            <w:pPr>
              <w:ind w:left="31"/>
              <w:rPr>
                <w:rFonts w:ascii="Times New Roman" w:hAnsi="Times New Roman" w:cs="Times New Roman"/>
                <w:sz w:val="24"/>
                <w:szCs w:val="24"/>
              </w:rPr>
            </w:pPr>
            <w:r w:rsidRPr="00745265">
              <w:rPr>
                <w:rFonts w:ascii="Times New Roman" w:hAnsi="Times New Roman" w:cs="Times New Roman"/>
                <w:sz w:val="24"/>
                <w:szCs w:val="24"/>
              </w:rPr>
              <w:t>- Дневник ученика;</w:t>
            </w:r>
          </w:p>
          <w:p w:rsidR="004E2BC9" w:rsidRPr="00745265" w:rsidRDefault="004E2BC9" w:rsidP="005B0F06">
            <w:pPr>
              <w:ind w:left="31"/>
              <w:rPr>
                <w:rFonts w:ascii="Times New Roman" w:hAnsi="Times New Roman" w:cs="Times New Roman"/>
                <w:sz w:val="24"/>
                <w:szCs w:val="24"/>
              </w:rPr>
            </w:pPr>
            <w:r w:rsidRPr="00745265">
              <w:rPr>
                <w:rFonts w:ascii="Times New Roman" w:hAnsi="Times New Roman" w:cs="Times New Roman"/>
                <w:sz w:val="24"/>
                <w:szCs w:val="24"/>
              </w:rPr>
              <w:t>- Диагностическая тетрадь учителя;</w:t>
            </w:r>
          </w:p>
          <w:p w:rsidR="004E2BC9" w:rsidRPr="00745265" w:rsidRDefault="004E2BC9" w:rsidP="005B0F06">
            <w:pPr>
              <w:ind w:left="31"/>
              <w:rPr>
                <w:rFonts w:ascii="Times New Roman" w:hAnsi="Times New Roman" w:cs="Times New Roman"/>
                <w:sz w:val="24"/>
                <w:szCs w:val="24"/>
              </w:rPr>
            </w:pPr>
            <w:r w:rsidRPr="00745265">
              <w:rPr>
                <w:rFonts w:ascii="Times New Roman" w:hAnsi="Times New Roman" w:cs="Times New Roman"/>
                <w:sz w:val="24"/>
                <w:szCs w:val="24"/>
              </w:rPr>
              <w:t>- Электронное приложение к журналу учителя;</w:t>
            </w:r>
          </w:p>
          <w:p w:rsidR="004E2BC9" w:rsidRPr="00745265" w:rsidRDefault="004E2BC9" w:rsidP="005B0F06">
            <w:pPr>
              <w:ind w:left="31"/>
              <w:rPr>
                <w:rFonts w:ascii="Times New Roman" w:hAnsi="Times New Roman" w:cs="Times New Roman"/>
                <w:sz w:val="24"/>
                <w:szCs w:val="24"/>
              </w:rPr>
            </w:pPr>
            <w:r w:rsidRPr="00745265">
              <w:rPr>
                <w:rFonts w:ascii="Times New Roman" w:hAnsi="Times New Roman" w:cs="Times New Roman"/>
                <w:sz w:val="24"/>
                <w:szCs w:val="24"/>
              </w:rPr>
              <w:t>- Портфолио «Оценочная деятельность учителя-предметника»;</w:t>
            </w:r>
          </w:p>
          <w:p w:rsidR="004E2BC9" w:rsidRPr="00745265" w:rsidRDefault="004E2BC9" w:rsidP="005B0F06">
            <w:pPr>
              <w:ind w:left="31"/>
              <w:rPr>
                <w:rFonts w:ascii="Times New Roman" w:hAnsi="Times New Roman" w:cs="Times New Roman"/>
                <w:sz w:val="24"/>
                <w:szCs w:val="24"/>
              </w:rPr>
            </w:pPr>
            <w:r w:rsidRPr="00745265">
              <w:rPr>
                <w:rFonts w:ascii="Times New Roman" w:hAnsi="Times New Roman" w:cs="Times New Roman"/>
                <w:sz w:val="24"/>
                <w:szCs w:val="24"/>
              </w:rPr>
              <w:t>другие.</w:t>
            </w:r>
          </w:p>
          <w:p w:rsidR="004E2BC9" w:rsidRPr="00745265" w:rsidRDefault="004E2BC9" w:rsidP="00C16688">
            <w:pPr>
              <w:ind w:left="-142" w:firstLine="709"/>
              <w:rPr>
                <w:rFonts w:ascii="Times New Roman" w:hAnsi="Times New Roman" w:cs="Times New Roman"/>
                <w:sz w:val="24"/>
                <w:szCs w:val="24"/>
              </w:rPr>
            </w:pPr>
          </w:p>
        </w:tc>
        <w:tc>
          <w:tcPr>
            <w:tcW w:w="1843" w:type="dxa"/>
          </w:tcPr>
          <w:p w:rsidR="004E2BC9" w:rsidRPr="00745265" w:rsidRDefault="004E2BC9" w:rsidP="005B0F06">
            <w:pPr>
              <w:rPr>
                <w:rFonts w:ascii="Times New Roman" w:hAnsi="Times New Roman" w:cs="Times New Roman"/>
                <w:sz w:val="24"/>
                <w:szCs w:val="24"/>
              </w:rPr>
            </w:pPr>
            <w:r w:rsidRPr="00745265">
              <w:rPr>
                <w:rFonts w:ascii="Times New Roman" w:hAnsi="Times New Roman" w:cs="Times New Roman"/>
                <w:sz w:val="24"/>
                <w:szCs w:val="24"/>
              </w:rPr>
              <w:t>Положение о портфолио обучающегося</w:t>
            </w:r>
          </w:p>
        </w:tc>
      </w:tr>
    </w:tbl>
    <w:p w:rsidR="004E2BC9" w:rsidRPr="00745265" w:rsidRDefault="004E2BC9" w:rsidP="00C16688">
      <w:pPr>
        <w:spacing w:after="0" w:line="240" w:lineRule="auto"/>
        <w:ind w:left="-142" w:firstLine="709"/>
        <w:jc w:val="both"/>
        <w:rPr>
          <w:rFonts w:ascii="Times New Roman" w:hAnsi="Times New Roman" w:cs="Times New Roman"/>
          <w:sz w:val="24"/>
          <w:szCs w:val="24"/>
        </w:rPr>
      </w:pPr>
    </w:p>
    <w:p w:rsidR="004E2BC9" w:rsidRPr="00745265" w:rsidRDefault="004E2BC9" w:rsidP="005B0F06">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В </w:t>
      </w:r>
      <w:r w:rsidRPr="00745265">
        <w:rPr>
          <w:rFonts w:ascii="Times New Roman" w:hAnsi="Times New Roman" w:cs="Times New Roman"/>
          <w:sz w:val="24"/>
          <w:szCs w:val="24"/>
        </w:rPr>
        <w:lastRenderedPageBreak/>
        <w:t xml:space="preserve">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w:t>
      </w:r>
    </w:p>
    <w:p w:rsidR="004E2BC9" w:rsidRPr="00745265" w:rsidRDefault="004E2BC9" w:rsidP="00C16688">
      <w:pPr>
        <w:pStyle w:val="a4"/>
        <w:numPr>
          <w:ilvl w:val="0"/>
          <w:numId w:val="53"/>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w:t>
      </w:r>
    </w:p>
    <w:p w:rsidR="004E2BC9" w:rsidRPr="00745265" w:rsidRDefault="004E2BC9" w:rsidP="00C16688">
      <w:pPr>
        <w:pStyle w:val="a4"/>
        <w:numPr>
          <w:ilvl w:val="0"/>
          <w:numId w:val="53"/>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ответственности за результаты обучения; </w:t>
      </w:r>
    </w:p>
    <w:p w:rsidR="004E2BC9" w:rsidRPr="00745265" w:rsidRDefault="004E2BC9" w:rsidP="00C16688">
      <w:pPr>
        <w:pStyle w:val="a4"/>
        <w:numPr>
          <w:ilvl w:val="0"/>
          <w:numId w:val="53"/>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способности делать осознанный выбор своей образовательной траектории, в том числе выбор профессии; </w:t>
      </w:r>
    </w:p>
    <w:p w:rsidR="004E2BC9" w:rsidRPr="00745265" w:rsidRDefault="004E2BC9" w:rsidP="00C16688">
      <w:pPr>
        <w:pStyle w:val="a4"/>
        <w:numPr>
          <w:ilvl w:val="0"/>
          <w:numId w:val="53"/>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ценностно-смысловых установках обучающихся, формируемых средствами различных предметов в рамках системы общего образования.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рекомендаций по</w:t>
      </w:r>
      <w:r w:rsidR="00461ACA" w:rsidRPr="00745265">
        <w:rPr>
          <w:rFonts w:ascii="Times New Roman" w:hAnsi="Times New Roman" w:cs="Times New Roman"/>
          <w:sz w:val="24"/>
          <w:szCs w:val="24"/>
        </w:rPr>
        <w:t xml:space="preserve"> форме, установленной МОУ СШ №52</w:t>
      </w:r>
      <w:r w:rsidRPr="00745265">
        <w:rPr>
          <w:rFonts w:ascii="Times New Roman" w:hAnsi="Times New Roman" w:cs="Times New Roman"/>
          <w:sz w:val="24"/>
          <w:szCs w:val="24"/>
        </w:rPr>
        <w:t xml:space="preserve">. </w:t>
      </w:r>
    </w:p>
    <w:p w:rsidR="004E2BC9" w:rsidRPr="00745265" w:rsidRDefault="004E2BC9" w:rsidP="005B0F06">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7D533E" w:rsidRPr="00745265" w:rsidRDefault="007D533E" w:rsidP="00C16688">
      <w:pPr>
        <w:spacing w:after="0" w:line="240" w:lineRule="auto"/>
        <w:ind w:left="-142" w:firstLine="709"/>
        <w:jc w:val="both"/>
        <w:rPr>
          <w:rFonts w:ascii="Times New Roman" w:hAnsi="Times New Roman" w:cs="Times New Roman"/>
          <w:b/>
          <w:sz w:val="24"/>
          <w:szCs w:val="24"/>
        </w:rPr>
      </w:pPr>
    </w:p>
    <w:p w:rsidR="009C6043" w:rsidRPr="00745265" w:rsidRDefault="00146AAE" w:rsidP="005B0F06">
      <w:pPr>
        <w:spacing w:line="240" w:lineRule="auto"/>
        <w:ind w:left="-142" w:firstLine="709"/>
        <w:jc w:val="both"/>
        <w:rPr>
          <w:rFonts w:ascii="Times New Roman" w:hAnsi="Times New Roman" w:cs="Times New Roman"/>
          <w:b/>
          <w:sz w:val="24"/>
          <w:szCs w:val="24"/>
        </w:rPr>
      </w:pPr>
      <w:r>
        <w:rPr>
          <w:rFonts w:ascii="Times New Roman" w:hAnsi="Times New Roman" w:cs="Times New Roman"/>
          <w:b/>
          <w:sz w:val="24"/>
          <w:szCs w:val="24"/>
        </w:rPr>
        <w:t>1.3.4</w:t>
      </w:r>
      <w:r w:rsidR="009C6043" w:rsidRPr="00745265">
        <w:rPr>
          <w:rFonts w:ascii="Times New Roman" w:hAnsi="Times New Roman" w:cs="Times New Roman"/>
          <w:b/>
          <w:sz w:val="24"/>
          <w:szCs w:val="24"/>
        </w:rPr>
        <w:t>.</w:t>
      </w:r>
      <w:r w:rsidR="004E2BC9" w:rsidRPr="00745265">
        <w:rPr>
          <w:rFonts w:ascii="Times New Roman" w:hAnsi="Times New Roman" w:cs="Times New Roman"/>
          <w:b/>
          <w:sz w:val="24"/>
          <w:szCs w:val="24"/>
        </w:rPr>
        <w:t xml:space="preserve"> </w:t>
      </w:r>
      <w:r w:rsidR="008F6F26" w:rsidRPr="00745265">
        <w:rPr>
          <w:rFonts w:ascii="Times New Roman" w:hAnsi="Times New Roman" w:cs="Times New Roman"/>
          <w:b/>
          <w:sz w:val="24"/>
          <w:szCs w:val="24"/>
        </w:rPr>
        <w:t xml:space="preserve">Особенности оценки метапредметных результатов </w:t>
      </w:r>
    </w:p>
    <w:p w:rsidR="007D533E"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w:t>
      </w:r>
    </w:p>
    <w:p w:rsidR="00146AEC" w:rsidRDefault="00146AEC" w:rsidP="008A2B61">
      <w:pPr>
        <w:spacing w:after="0" w:line="240" w:lineRule="auto"/>
        <w:rPr>
          <w:rFonts w:ascii="Times New Roman" w:hAnsi="Times New Roman" w:cs="Times New Roman"/>
          <w:sz w:val="24"/>
          <w:szCs w:val="24"/>
        </w:rPr>
      </w:pPr>
    </w:p>
    <w:p w:rsidR="004E2BC9" w:rsidRPr="00745265" w:rsidRDefault="00E44770" w:rsidP="00C16688">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 5</w:t>
      </w:r>
    </w:p>
    <w:p w:rsidR="007D533E" w:rsidRPr="00745265" w:rsidRDefault="007D533E" w:rsidP="00C16688">
      <w:pPr>
        <w:spacing w:after="0" w:line="240" w:lineRule="auto"/>
        <w:ind w:left="-142" w:firstLine="709"/>
        <w:jc w:val="both"/>
        <w:rPr>
          <w:rFonts w:ascii="Times New Roman" w:hAnsi="Times New Roman" w:cs="Times New Roman"/>
          <w:sz w:val="24"/>
          <w:szCs w:val="24"/>
        </w:rPr>
      </w:pPr>
    </w:p>
    <w:tbl>
      <w:tblPr>
        <w:tblStyle w:val="a5"/>
        <w:tblW w:w="9683" w:type="dxa"/>
        <w:tblInd w:w="-34" w:type="dxa"/>
        <w:tblLook w:val="04A0" w:firstRow="1" w:lastRow="0" w:firstColumn="1" w:lastColumn="0" w:noHBand="0" w:noVBand="1"/>
      </w:tblPr>
      <w:tblGrid>
        <w:gridCol w:w="1945"/>
        <w:gridCol w:w="2009"/>
        <w:gridCol w:w="2210"/>
        <w:gridCol w:w="2210"/>
        <w:gridCol w:w="1609"/>
      </w:tblGrid>
      <w:tr w:rsidR="004E2BC9" w:rsidRPr="00745265" w:rsidTr="008A2B61">
        <w:tc>
          <w:tcPr>
            <w:tcW w:w="1803" w:type="dxa"/>
          </w:tcPr>
          <w:p w:rsidR="004E2BC9" w:rsidRPr="00745265" w:rsidRDefault="004E2BC9" w:rsidP="008A2B61">
            <w:pPr>
              <w:ind w:left="30" w:hanging="30"/>
              <w:jc w:val="both"/>
              <w:rPr>
                <w:rFonts w:ascii="Times New Roman" w:hAnsi="Times New Roman" w:cs="Times New Roman"/>
                <w:sz w:val="24"/>
                <w:szCs w:val="24"/>
              </w:rPr>
            </w:pPr>
            <w:r w:rsidRPr="00745265">
              <w:rPr>
                <w:rFonts w:ascii="Times New Roman" w:hAnsi="Times New Roman" w:cs="Times New Roman"/>
                <w:sz w:val="24"/>
                <w:szCs w:val="24"/>
              </w:rPr>
              <w:t xml:space="preserve">Компоненты системы оценки </w:t>
            </w:r>
          </w:p>
        </w:tc>
        <w:tc>
          <w:tcPr>
            <w:tcW w:w="5994" w:type="dxa"/>
            <w:gridSpan w:val="3"/>
          </w:tcPr>
          <w:p w:rsidR="004E2BC9" w:rsidRPr="00745265" w:rsidRDefault="004E2BC9" w:rsidP="008A2B61">
            <w:pPr>
              <w:ind w:left="-142" w:firstLine="142"/>
              <w:jc w:val="center"/>
              <w:rPr>
                <w:rFonts w:ascii="Times New Roman" w:hAnsi="Times New Roman" w:cs="Times New Roman"/>
                <w:sz w:val="24"/>
                <w:szCs w:val="24"/>
              </w:rPr>
            </w:pPr>
            <w:r w:rsidRPr="00745265">
              <w:rPr>
                <w:rFonts w:ascii="Times New Roman" w:hAnsi="Times New Roman" w:cs="Times New Roman"/>
                <w:sz w:val="24"/>
                <w:szCs w:val="24"/>
              </w:rPr>
              <w:t>Вид оценки</w:t>
            </w:r>
          </w:p>
        </w:tc>
        <w:tc>
          <w:tcPr>
            <w:tcW w:w="1886" w:type="dxa"/>
          </w:tcPr>
          <w:p w:rsidR="004E2BC9" w:rsidRPr="00745265" w:rsidRDefault="004E2BC9" w:rsidP="008A2B61">
            <w:pPr>
              <w:jc w:val="both"/>
              <w:rPr>
                <w:rFonts w:ascii="Times New Roman" w:hAnsi="Times New Roman" w:cs="Times New Roman"/>
                <w:sz w:val="24"/>
                <w:szCs w:val="24"/>
              </w:rPr>
            </w:pPr>
            <w:r w:rsidRPr="00745265">
              <w:rPr>
                <w:rFonts w:ascii="Times New Roman" w:hAnsi="Times New Roman" w:cs="Times New Roman"/>
                <w:sz w:val="24"/>
                <w:szCs w:val="24"/>
              </w:rPr>
              <w:t>Нормативно-правовая база</w:t>
            </w:r>
          </w:p>
        </w:tc>
      </w:tr>
      <w:tr w:rsidR="004E2BC9" w:rsidRPr="00745265" w:rsidTr="008A2B61">
        <w:tc>
          <w:tcPr>
            <w:tcW w:w="1803" w:type="dxa"/>
          </w:tcPr>
          <w:p w:rsidR="004E2BC9" w:rsidRPr="00745265" w:rsidRDefault="004E2BC9" w:rsidP="00C16688">
            <w:pPr>
              <w:ind w:left="-142" w:firstLine="709"/>
              <w:jc w:val="both"/>
              <w:rPr>
                <w:rFonts w:ascii="Times New Roman" w:hAnsi="Times New Roman" w:cs="Times New Roman"/>
                <w:sz w:val="24"/>
                <w:szCs w:val="24"/>
              </w:rPr>
            </w:pPr>
          </w:p>
        </w:tc>
        <w:tc>
          <w:tcPr>
            <w:tcW w:w="1867" w:type="dxa"/>
          </w:tcPr>
          <w:p w:rsidR="004E2BC9" w:rsidRPr="00745265" w:rsidRDefault="004E2BC9" w:rsidP="008A2B61">
            <w:pPr>
              <w:ind w:left="-142" w:firstLine="216"/>
              <w:jc w:val="both"/>
              <w:rPr>
                <w:rFonts w:ascii="Times New Roman" w:hAnsi="Times New Roman" w:cs="Times New Roman"/>
                <w:sz w:val="24"/>
                <w:szCs w:val="24"/>
              </w:rPr>
            </w:pPr>
            <w:r w:rsidRPr="00745265">
              <w:rPr>
                <w:rFonts w:ascii="Times New Roman" w:hAnsi="Times New Roman" w:cs="Times New Roman"/>
                <w:sz w:val="24"/>
                <w:szCs w:val="24"/>
              </w:rPr>
              <w:t xml:space="preserve">Текущая </w:t>
            </w:r>
          </w:p>
        </w:tc>
        <w:tc>
          <w:tcPr>
            <w:tcW w:w="1971" w:type="dxa"/>
          </w:tcPr>
          <w:p w:rsidR="004E2BC9" w:rsidRPr="00745265" w:rsidRDefault="004E2BC9" w:rsidP="008A2B61">
            <w:pPr>
              <w:ind w:left="-142" w:firstLine="199"/>
              <w:jc w:val="both"/>
              <w:rPr>
                <w:rFonts w:ascii="Times New Roman" w:hAnsi="Times New Roman" w:cs="Times New Roman"/>
                <w:sz w:val="24"/>
                <w:szCs w:val="24"/>
              </w:rPr>
            </w:pPr>
            <w:r w:rsidRPr="00745265">
              <w:rPr>
                <w:rFonts w:ascii="Times New Roman" w:hAnsi="Times New Roman" w:cs="Times New Roman"/>
                <w:sz w:val="24"/>
                <w:szCs w:val="24"/>
              </w:rPr>
              <w:t>Промежуточная</w:t>
            </w:r>
          </w:p>
        </w:tc>
        <w:tc>
          <w:tcPr>
            <w:tcW w:w="2156" w:type="dxa"/>
          </w:tcPr>
          <w:p w:rsidR="004E2BC9" w:rsidRPr="00745265" w:rsidRDefault="004E2BC9" w:rsidP="008A2B61">
            <w:pPr>
              <w:ind w:left="-142" w:firstLine="203"/>
              <w:jc w:val="both"/>
              <w:rPr>
                <w:rFonts w:ascii="Times New Roman" w:hAnsi="Times New Roman" w:cs="Times New Roman"/>
                <w:sz w:val="24"/>
                <w:szCs w:val="24"/>
              </w:rPr>
            </w:pPr>
            <w:r w:rsidRPr="00745265">
              <w:rPr>
                <w:rFonts w:ascii="Times New Roman" w:hAnsi="Times New Roman" w:cs="Times New Roman"/>
                <w:sz w:val="24"/>
                <w:szCs w:val="24"/>
              </w:rPr>
              <w:t>Годовая/итоговая</w:t>
            </w:r>
          </w:p>
        </w:tc>
        <w:tc>
          <w:tcPr>
            <w:tcW w:w="1886" w:type="dxa"/>
          </w:tcPr>
          <w:p w:rsidR="004E2BC9" w:rsidRPr="00745265" w:rsidRDefault="004E2BC9" w:rsidP="00C16688">
            <w:pPr>
              <w:ind w:left="-142" w:firstLine="709"/>
              <w:jc w:val="both"/>
              <w:rPr>
                <w:rFonts w:ascii="Times New Roman" w:hAnsi="Times New Roman" w:cs="Times New Roman"/>
                <w:sz w:val="24"/>
                <w:szCs w:val="24"/>
              </w:rPr>
            </w:pPr>
          </w:p>
        </w:tc>
      </w:tr>
      <w:tr w:rsidR="004E2BC9" w:rsidRPr="00745265" w:rsidTr="008A2B61">
        <w:tc>
          <w:tcPr>
            <w:tcW w:w="1803" w:type="dxa"/>
          </w:tcPr>
          <w:p w:rsidR="004E2BC9" w:rsidRPr="00745265" w:rsidRDefault="004E2BC9" w:rsidP="008A2B61">
            <w:pPr>
              <w:ind w:left="-142" w:firstLine="172"/>
              <w:jc w:val="both"/>
              <w:rPr>
                <w:rFonts w:ascii="Times New Roman" w:hAnsi="Times New Roman" w:cs="Times New Roman"/>
                <w:sz w:val="24"/>
                <w:szCs w:val="24"/>
              </w:rPr>
            </w:pPr>
            <w:r w:rsidRPr="00745265">
              <w:rPr>
                <w:rFonts w:ascii="Times New Roman" w:hAnsi="Times New Roman" w:cs="Times New Roman"/>
                <w:sz w:val="24"/>
                <w:szCs w:val="24"/>
              </w:rPr>
              <w:t xml:space="preserve">Цель </w:t>
            </w:r>
          </w:p>
        </w:tc>
        <w:tc>
          <w:tcPr>
            <w:tcW w:w="5994" w:type="dxa"/>
            <w:gridSpan w:val="3"/>
          </w:tcPr>
          <w:p w:rsidR="004E2BC9" w:rsidRPr="00745265" w:rsidRDefault="004E2BC9" w:rsidP="008A2B61">
            <w:pPr>
              <w:ind w:left="74"/>
              <w:jc w:val="both"/>
              <w:rPr>
                <w:rFonts w:ascii="Times New Roman" w:hAnsi="Times New Roman" w:cs="Times New Roman"/>
                <w:sz w:val="24"/>
                <w:szCs w:val="24"/>
              </w:rPr>
            </w:pPr>
            <w:r w:rsidRPr="00745265">
              <w:rPr>
                <w:rFonts w:ascii="Times New Roman" w:hAnsi="Times New Roman" w:cs="Times New Roman"/>
                <w:sz w:val="24"/>
                <w:szCs w:val="24"/>
              </w:rPr>
              <w:t>Оценка сформированности</w:t>
            </w:r>
            <w:r w:rsidR="00D66884" w:rsidRPr="00745265">
              <w:rPr>
                <w:rFonts w:ascii="Times New Roman" w:hAnsi="Times New Roman" w:cs="Times New Roman"/>
                <w:sz w:val="24"/>
                <w:szCs w:val="24"/>
              </w:rPr>
              <w:t xml:space="preserve"> </w:t>
            </w:r>
            <w:r w:rsidRPr="00745265">
              <w:rPr>
                <w:rFonts w:ascii="Times New Roman" w:hAnsi="Times New Roman" w:cs="Times New Roman"/>
                <w:sz w:val="24"/>
                <w:szCs w:val="24"/>
              </w:rPr>
              <w:t xml:space="preserve">регулятивных, познавательных и коммуникативных </w:t>
            </w:r>
            <w:r w:rsidR="00146AEC">
              <w:rPr>
                <w:rFonts w:ascii="Times New Roman" w:hAnsi="Times New Roman" w:cs="Times New Roman"/>
                <w:sz w:val="24"/>
                <w:szCs w:val="24"/>
              </w:rPr>
              <w:t xml:space="preserve">УУД на данном этапе обучения в </w:t>
            </w:r>
            <w:r w:rsidRPr="00745265">
              <w:rPr>
                <w:rFonts w:ascii="Times New Roman" w:hAnsi="Times New Roman" w:cs="Times New Roman"/>
                <w:sz w:val="24"/>
                <w:szCs w:val="24"/>
              </w:rPr>
              <w:t>соответствии с требованиями к планируемым</w:t>
            </w:r>
            <w:r w:rsidR="00146AEC">
              <w:rPr>
                <w:rFonts w:ascii="Times New Roman" w:hAnsi="Times New Roman" w:cs="Times New Roman"/>
                <w:sz w:val="24"/>
                <w:szCs w:val="24"/>
              </w:rPr>
              <w:t xml:space="preserve"> </w:t>
            </w:r>
            <w:r w:rsidRPr="00745265">
              <w:rPr>
                <w:rFonts w:ascii="Times New Roman" w:hAnsi="Times New Roman" w:cs="Times New Roman"/>
                <w:sz w:val="24"/>
                <w:szCs w:val="24"/>
              </w:rPr>
              <w:t>метапредметным результатам освоения междисциплинарной программы формирования УУД.</w:t>
            </w:r>
          </w:p>
        </w:tc>
        <w:tc>
          <w:tcPr>
            <w:tcW w:w="1886" w:type="dxa"/>
          </w:tcPr>
          <w:p w:rsidR="004E2BC9" w:rsidRPr="00745265" w:rsidRDefault="004E2BC9" w:rsidP="008A2B61">
            <w:pPr>
              <w:ind w:left="28"/>
              <w:rPr>
                <w:rFonts w:ascii="Times New Roman" w:hAnsi="Times New Roman" w:cs="Times New Roman"/>
                <w:sz w:val="24"/>
                <w:szCs w:val="24"/>
              </w:rPr>
            </w:pPr>
            <w:r w:rsidRPr="00745265">
              <w:rPr>
                <w:rFonts w:ascii="Times New Roman" w:hAnsi="Times New Roman" w:cs="Times New Roman"/>
                <w:sz w:val="24"/>
                <w:szCs w:val="24"/>
              </w:rPr>
              <w:t>ООП СОО Программа развития УУД</w:t>
            </w:r>
          </w:p>
        </w:tc>
      </w:tr>
      <w:tr w:rsidR="004E2BC9" w:rsidRPr="00745265" w:rsidTr="008A2B61">
        <w:tc>
          <w:tcPr>
            <w:tcW w:w="1803" w:type="dxa"/>
          </w:tcPr>
          <w:p w:rsidR="004E2BC9" w:rsidRPr="00745265" w:rsidRDefault="004E2BC9" w:rsidP="008A2B61">
            <w:pPr>
              <w:ind w:left="-142" w:firstLine="172"/>
              <w:jc w:val="both"/>
              <w:rPr>
                <w:rFonts w:ascii="Times New Roman" w:hAnsi="Times New Roman" w:cs="Times New Roman"/>
                <w:sz w:val="24"/>
                <w:szCs w:val="24"/>
              </w:rPr>
            </w:pPr>
            <w:r w:rsidRPr="00745265">
              <w:rPr>
                <w:rFonts w:ascii="Times New Roman" w:hAnsi="Times New Roman" w:cs="Times New Roman"/>
                <w:sz w:val="24"/>
                <w:szCs w:val="24"/>
              </w:rPr>
              <w:t xml:space="preserve">Объект </w:t>
            </w:r>
          </w:p>
        </w:tc>
        <w:tc>
          <w:tcPr>
            <w:tcW w:w="1867" w:type="dxa"/>
          </w:tcPr>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Процесс формирования регулятивных, познавательных, коммуникатив</w:t>
            </w:r>
            <w:r w:rsidR="00461ACA" w:rsidRPr="00745265">
              <w:rPr>
                <w:rFonts w:ascii="Times New Roman" w:hAnsi="Times New Roman" w:cs="Times New Roman"/>
                <w:sz w:val="24"/>
                <w:szCs w:val="24"/>
              </w:rPr>
              <w:t>-</w:t>
            </w:r>
            <w:r w:rsidR="00146AEC">
              <w:rPr>
                <w:rFonts w:ascii="Times New Roman" w:hAnsi="Times New Roman" w:cs="Times New Roman"/>
                <w:sz w:val="24"/>
                <w:szCs w:val="24"/>
              </w:rPr>
              <w:t xml:space="preserve">ных </w:t>
            </w:r>
            <w:r w:rsidR="008A2B61">
              <w:rPr>
                <w:rFonts w:ascii="Times New Roman" w:hAnsi="Times New Roman" w:cs="Times New Roman"/>
                <w:sz w:val="24"/>
                <w:szCs w:val="24"/>
              </w:rPr>
              <w:t>УУД</w:t>
            </w:r>
          </w:p>
        </w:tc>
        <w:tc>
          <w:tcPr>
            <w:tcW w:w="1971" w:type="dxa"/>
          </w:tcPr>
          <w:p w:rsidR="004E2BC9" w:rsidRPr="00745265" w:rsidRDefault="004E2BC9" w:rsidP="008A2B61">
            <w:pPr>
              <w:jc w:val="both"/>
              <w:rPr>
                <w:rFonts w:ascii="Times New Roman" w:hAnsi="Times New Roman" w:cs="Times New Roman"/>
                <w:sz w:val="24"/>
                <w:szCs w:val="24"/>
              </w:rPr>
            </w:pPr>
            <w:r w:rsidRPr="00745265">
              <w:rPr>
                <w:rFonts w:ascii="Times New Roman" w:hAnsi="Times New Roman" w:cs="Times New Roman"/>
                <w:sz w:val="24"/>
                <w:szCs w:val="24"/>
              </w:rPr>
              <w:t>Сформированность регулятивных, познавательных, коммуникативных УУД</w:t>
            </w:r>
          </w:p>
        </w:tc>
        <w:tc>
          <w:tcPr>
            <w:tcW w:w="2156" w:type="dxa"/>
          </w:tcPr>
          <w:p w:rsidR="004E2BC9" w:rsidRPr="00745265" w:rsidRDefault="004E2BC9" w:rsidP="008A2B61">
            <w:pPr>
              <w:jc w:val="both"/>
              <w:rPr>
                <w:rFonts w:ascii="Times New Roman" w:hAnsi="Times New Roman" w:cs="Times New Roman"/>
                <w:sz w:val="24"/>
                <w:szCs w:val="24"/>
              </w:rPr>
            </w:pPr>
            <w:r w:rsidRPr="00745265">
              <w:rPr>
                <w:rFonts w:ascii="Times New Roman" w:hAnsi="Times New Roman" w:cs="Times New Roman"/>
                <w:sz w:val="24"/>
                <w:szCs w:val="24"/>
              </w:rPr>
              <w:t>Сформированность регулятивных, познавательных, коммуникативных УУД</w:t>
            </w:r>
          </w:p>
        </w:tc>
        <w:tc>
          <w:tcPr>
            <w:tcW w:w="1886" w:type="dxa"/>
          </w:tcPr>
          <w:p w:rsidR="004E2BC9" w:rsidRPr="00745265" w:rsidRDefault="004E2BC9" w:rsidP="00C16688">
            <w:pPr>
              <w:ind w:left="-142" w:firstLine="709"/>
              <w:jc w:val="both"/>
              <w:rPr>
                <w:rFonts w:ascii="Times New Roman" w:hAnsi="Times New Roman" w:cs="Times New Roman"/>
                <w:sz w:val="24"/>
                <w:szCs w:val="24"/>
              </w:rPr>
            </w:pPr>
          </w:p>
        </w:tc>
      </w:tr>
      <w:tr w:rsidR="004E2BC9" w:rsidRPr="00745265" w:rsidTr="008A2B61">
        <w:tc>
          <w:tcPr>
            <w:tcW w:w="1803" w:type="dxa"/>
          </w:tcPr>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lastRenderedPageBreak/>
              <w:t>Процедуры</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(внутренняя</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накопленная</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оценка</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(таблицы</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оценки</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достижения</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планируемых</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результатов),</w:t>
            </w:r>
          </w:p>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итоговая</w:t>
            </w:r>
          </w:p>
          <w:p w:rsidR="004E2BC9" w:rsidRPr="00745265" w:rsidRDefault="004E2BC9" w:rsidP="008A2B61">
            <w:pPr>
              <w:ind w:left="30"/>
              <w:jc w:val="both"/>
              <w:rPr>
                <w:rFonts w:ascii="Times New Roman" w:hAnsi="Times New Roman" w:cs="Times New Roman"/>
                <w:sz w:val="24"/>
                <w:szCs w:val="24"/>
              </w:rPr>
            </w:pPr>
            <w:r w:rsidRPr="00745265">
              <w:rPr>
                <w:rFonts w:ascii="Times New Roman" w:hAnsi="Times New Roman" w:cs="Times New Roman"/>
                <w:sz w:val="24"/>
                <w:szCs w:val="24"/>
              </w:rPr>
              <w:t>оценка</w:t>
            </w:r>
            <w:r w:rsidR="008A2B61">
              <w:rPr>
                <w:rFonts w:ascii="Times New Roman" w:hAnsi="Times New Roman" w:cs="Times New Roman"/>
                <w:sz w:val="24"/>
                <w:szCs w:val="24"/>
              </w:rPr>
              <w:t>)</w:t>
            </w:r>
          </w:p>
        </w:tc>
        <w:tc>
          <w:tcPr>
            <w:tcW w:w="1867" w:type="dxa"/>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Наблюдение, устный</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опрос, письменный</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опрос (самостоятельная</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работа).</w:t>
            </w:r>
          </w:p>
          <w:p w:rsidR="004E2BC9" w:rsidRPr="00745265" w:rsidRDefault="004E2BC9" w:rsidP="00C16688">
            <w:pPr>
              <w:ind w:left="-142" w:firstLine="709"/>
              <w:rPr>
                <w:rFonts w:ascii="Times New Roman" w:hAnsi="Times New Roman" w:cs="Times New Roman"/>
                <w:sz w:val="24"/>
                <w:szCs w:val="24"/>
              </w:rPr>
            </w:pPr>
          </w:p>
        </w:tc>
        <w:tc>
          <w:tcPr>
            <w:tcW w:w="1971" w:type="dxa"/>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Письменный опрос</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(диагностические работы,</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проверочные работы по</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предметам, комплексные</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работы на межпредметной</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основе)</w:t>
            </w:r>
          </w:p>
          <w:p w:rsidR="004E2BC9" w:rsidRPr="00745265" w:rsidRDefault="008A2B61" w:rsidP="008A2B61">
            <w:pPr>
              <w:rPr>
                <w:rFonts w:ascii="Times New Roman" w:hAnsi="Times New Roman" w:cs="Times New Roman"/>
                <w:sz w:val="24"/>
                <w:szCs w:val="24"/>
              </w:rPr>
            </w:pPr>
            <w:r>
              <w:rPr>
                <w:rFonts w:ascii="Times New Roman" w:hAnsi="Times New Roman" w:cs="Times New Roman"/>
                <w:sz w:val="24"/>
                <w:szCs w:val="24"/>
              </w:rPr>
              <w:t>ВПР</w:t>
            </w:r>
          </w:p>
        </w:tc>
        <w:tc>
          <w:tcPr>
            <w:tcW w:w="2156" w:type="dxa"/>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Защита индивидуального проекта</w:t>
            </w:r>
          </w:p>
        </w:tc>
        <w:tc>
          <w:tcPr>
            <w:tcW w:w="1886" w:type="dxa"/>
          </w:tcPr>
          <w:p w:rsidR="004E2BC9" w:rsidRPr="00745265" w:rsidRDefault="004E2BC9" w:rsidP="008A2B61">
            <w:pPr>
              <w:ind w:left="18"/>
              <w:jc w:val="both"/>
              <w:rPr>
                <w:rFonts w:ascii="Times New Roman" w:hAnsi="Times New Roman" w:cs="Times New Roman"/>
                <w:sz w:val="24"/>
                <w:szCs w:val="24"/>
              </w:rPr>
            </w:pPr>
            <w:r w:rsidRPr="00745265">
              <w:rPr>
                <w:rFonts w:ascii="Times New Roman" w:hAnsi="Times New Roman" w:cs="Times New Roman"/>
                <w:sz w:val="24"/>
                <w:szCs w:val="24"/>
              </w:rPr>
              <w:t>Положение о конференции «Лучший проект»</w:t>
            </w:r>
          </w:p>
          <w:p w:rsidR="004E2BC9" w:rsidRPr="00745265" w:rsidRDefault="004E2BC9" w:rsidP="008A2B61">
            <w:pPr>
              <w:ind w:left="18"/>
              <w:jc w:val="both"/>
              <w:rPr>
                <w:rFonts w:ascii="Times New Roman" w:hAnsi="Times New Roman" w:cs="Times New Roman"/>
                <w:sz w:val="24"/>
                <w:szCs w:val="24"/>
              </w:rPr>
            </w:pPr>
            <w:r w:rsidRPr="00745265">
              <w:rPr>
                <w:rFonts w:ascii="Times New Roman" w:hAnsi="Times New Roman" w:cs="Times New Roman"/>
                <w:sz w:val="24"/>
                <w:szCs w:val="24"/>
              </w:rPr>
              <w:t>Положение о системе оценивания</w:t>
            </w:r>
          </w:p>
          <w:p w:rsidR="004E2BC9" w:rsidRPr="00745265" w:rsidRDefault="004E2BC9" w:rsidP="008A2B61">
            <w:pPr>
              <w:ind w:left="18"/>
              <w:jc w:val="both"/>
              <w:rPr>
                <w:rFonts w:ascii="Times New Roman" w:hAnsi="Times New Roman" w:cs="Times New Roman"/>
                <w:sz w:val="24"/>
                <w:szCs w:val="24"/>
              </w:rPr>
            </w:pPr>
            <w:r w:rsidRPr="00745265">
              <w:rPr>
                <w:rFonts w:ascii="Times New Roman" w:hAnsi="Times New Roman" w:cs="Times New Roman"/>
                <w:sz w:val="24"/>
                <w:szCs w:val="24"/>
              </w:rPr>
              <w:t>Рабочая программа учителя-предметника</w:t>
            </w:r>
          </w:p>
        </w:tc>
      </w:tr>
      <w:tr w:rsidR="004E2BC9" w:rsidRPr="00745265" w:rsidTr="008A2B61">
        <w:tc>
          <w:tcPr>
            <w:tcW w:w="1803" w:type="dxa"/>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Технологии, методики, приемы</w:t>
            </w:r>
          </w:p>
        </w:tc>
        <w:tc>
          <w:tcPr>
            <w:tcW w:w="5994" w:type="dxa"/>
            <w:gridSpan w:val="3"/>
          </w:tcPr>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xml:space="preserve">- «Технология оценивания образовательных достижений» (Д.Д.Данилов и др.). </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«Педагогическая технология формирования самоконтроля и самооценки» (А.Б.Воронцов).</w:t>
            </w:r>
            <w:r w:rsidRPr="00745265">
              <w:rPr>
                <w:rFonts w:ascii="Times New Roman" w:hAnsi="Times New Roman" w:cs="Times New Roman"/>
                <w:sz w:val="24"/>
                <w:szCs w:val="24"/>
              </w:rPr>
              <w:tab/>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«Индивидуально-ориентированные эталоны оценки» (Г.Ю. Ксензова).</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«Оценка уровня сформированности учебной деятельности» (Г.В. Репкина, Е.В.Заика).</w:t>
            </w:r>
            <w:r w:rsidRPr="00745265">
              <w:rPr>
                <w:rFonts w:ascii="Times New Roman" w:hAnsi="Times New Roman" w:cs="Times New Roman"/>
                <w:sz w:val="24"/>
                <w:szCs w:val="24"/>
              </w:rPr>
              <w:tab/>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«Учимся учиться и действовать»: мониторинг метапредметныхуниверсальных</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учебных действий (М.Р. Битянова, Т.В. Беглова, Т.В. Меркулова, А.Г.Теплицкая).</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Методика самооценки и уровня притязаний Дембо-Рубинштейн.</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Определение уровня развития словесно-логического мышления Л. Переслени,Т. Фотекова (познавательные УУД).</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Личностный опросник Кеттелла в модификации Л.А. Ясюковой (Регулятивные УУД).</w:t>
            </w:r>
            <w:r w:rsidRPr="00745265">
              <w:rPr>
                <w:rFonts w:ascii="Times New Roman" w:hAnsi="Times New Roman" w:cs="Times New Roman"/>
                <w:sz w:val="24"/>
                <w:szCs w:val="24"/>
              </w:rPr>
              <w:tab/>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Диагностика уровня сформированности универсальных учебных навыков (методика М. Ступницкой) и другие.</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 оценочные суждения учителя (учеников) (письменные и устные),</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характеризующие регулятивные УУД, познавательные УУД, коммуникативные</w:t>
            </w:r>
          </w:p>
          <w:p w:rsidR="004E2BC9" w:rsidRPr="00745265" w:rsidRDefault="004E2BC9" w:rsidP="008A2B61">
            <w:pPr>
              <w:ind w:left="74"/>
              <w:rPr>
                <w:rFonts w:ascii="Times New Roman" w:hAnsi="Times New Roman" w:cs="Times New Roman"/>
                <w:sz w:val="24"/>
                <w:szCs w:val="24"/>
              </w:rPr>
            </w:pPr>
            <w:r w:rsidRPr="00745265">
              <w:rPr>
                <w:rFonts w:ascii="Times New Roman" w:hAnsi="Times New Roman" w:cs="Times New Roman"/>
                <w:sz w:val="24"/>
                <w:szCs w:val="24"/>
              </w:rPr>
              <w:t>УУД;</w:t>
            </w:r>
            <w:r w:rsidRPr="00745265">
              <w:rPr>
                <w:rFonts w:ascii="Times New Roman" w:hAnsi="Times New Roman" w:cs="Times New Roman"/>
                <w:sz w:val="24"/>
                <w:szCs w:val="24"/>
              </w:rPr>
              <w:tab/>
            </w:r>
          </w:p>
          <w:p w:rsidR="004E2BC9" w:rsidRPr="00745265" w:rsidRDefault="007D533E" w:rsidP="008A2B61">
            <w:pPr>
              <w:ind w:left="74"/>
              <w:rPr>
                <w:rFonts w:ascii="Times New Roman" w:hAnsi="Times New Roman" w:cs="Times New Roman"/>
                <w:sz w:val="24"/>
                <w:szCs w:val="24"/>
              </w:rPr>
            </w:pPr>
            <w:r w:rsidRPr="00745265">
              <w:rPr>
                <w:rFonts w:ascii="Times New Roman" w:hAnsi="Times New Roman" w:cs="Times New Roman"/>
                <w:sz w:val="24"/>
                <w:szCs w:val="24"/>
              </w:rPr>
              <w:t>- рефлексивные сочинения.</w:t>
            </w:r>
          </w:p>
        </w:tc>
        <w:tc>
          <w:tcPr>
            <w:tcW w:w="1886" w:type="dxa"/>
          </w:tcPr>
          <w:p w:rsidR="004E2BC9" w:rsidRPr="00745265" w:rsidRDefault="004E2BC9" w:rsidP="00C16688">
            <w:pPr>
              <w:ind w:left="-142" w:firstLine="709"/>
              <w:jc w:val="both"/>
              <w:rPr>
                <w:rFonts w:ascii="Times New Roman" w:hAnsi="Times New Roman" w:cs="Times New Roman"/>
                <w:sz w:val="24"/>
                <w:szCs w:val="24"/>
              </w:rPr>
            </w:pPr>
          </w:p>
        </w:tc>
      </w:tr>
      <w:tr w:rsidR="004E2BC9" w:rsidRPr="00745265" w:rsidTr="008A2B61">
        <w:tc>
          <w:tcPr>
            <w:tcW w:w="1803" w:type="dxa"/>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Инструментарий</w:t>
            </w:r>
          </w:p>
        </w:tc>
        <w:tc>
          <w:tcPr>
            <w:tcW w:w="5994" w:type="dxa"/>
            <w:gridSpan w:val="3"/>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1.Комплексные задания на межпредметной основе.</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2. Классы учебно-познавательных и учебно-практических задач.</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3.ВПР</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4. Защита ито</w:t>
            </w:r>
            <w:r w:rsidR="008A2B61">
              <w:rPr>
                <w:rFonts w:ascii="Times New Roman" w:hAnsi="Times New Roman" w:cs="Times New Roman"/>
                <w:sz w:val="24"/>
                <w:szCs w:val="24"/>
              </w:rPr>
              <w:t>гового индивидуального проекта.</w:t>
            </w:r>
          </w:p>
        </w:tc>
        <w:tc>
          <w:tcPr>
            <w:tcW w:w="1886" w:type="dxa"/>
          </w:tcPr>
          <w:p w:rsidR="004E2BC9" w:rsidRPr="00745265" w:rsidRDefault="004E2BC9" w:rsidP="008A2B61">
            <w:pPr>
              <w:ind w:firstLine="25"/>
              <w:jc w:val="both"/>
              <w:rPr>
                <w:rFonts w:ascii="Times New Roman" w:hAnsi="Times New Roman" w:cs="Times New Roman"/>
                <w:sz w:val="24"/>
                <w:szCs w:val="24"/>
              </w:rPr>
            </w:pPr>
            <w:r w:rsidRPr="00745265">
              <w:rPr>
                <w:rFonts w:ascii="Times New Roman" w:hAnsi="Times New Roman" w:cs="Times New Roman"/>
                <w:sz w:val="24"/>
                <w:szCs w:val="24"/>
              </w:rPr>
              <w:t>Положение о системе оценивания</w:t>
            </w:r>
          </w:p>
          <w:p w:rsidR="004E2BC9" w:rsidRPr="00745265" w:rsidRDefault="004E2BC9" w:rsidP="008A2B61">
            <w:pPr>
              <w:ind w:firstLine="25"/>
              <w:jc w:val="both"/>
              <w:rPr>
                <w:rFonts w:ascii="Times New Roman" w:hAnsi="Times New Roman" w:cs="Times New Roman"/>
                <w:sz w:val="24"/>
                <w:szCs w:val="24"/>
              </w:rPr>
            </w:pPr>
            <w:r w:rsidRPr="00745265">
              <w:rPr>
                <w:rFonts w:ascii="Times New Roman" w:hAnsi="Times New Roman" w:cs="Times New Roman"/>
                <w:sz w:val="24"/>
                <w:szCs w:val="24"/>
              </w:rPr>
              <w:t>Положение о конференции «Лучший проект»</w:t>
            </w:r>
          </w:p>
        </w:tc>
      </w:tr>
      <w:tr w:rsidR="004E2BC9" w:rsidRPr="00745265" w:rsidTr="008A2B61">
        <w:tc>
          <w:tcPr>
            <w:tcW w:w="1803" w:type="dxa"/>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КИМы</w:t>
            </w:r>
          </w:p>
        </w:tc>
        <w:tc>
          <w:tcPr>
            <w:tcW w:w="5994" w:type="dxa"/>
            <w:gridSpan w:val="3"/>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Задания (вопросы) для выявления уровня сформированности регулятивных УУД,</w:t>
            </w:r>
            <w:r w:rsidR="00D66884" w:rsidRPr="00745265">
              <w:rPr>
                <w:rFonts w:ascii="Times New Roman" w:hAnsi="Times New Roman" w:cs="Times New Roman"/>
                <w:sz w:val="24"/>
                <w:szCs w:val="24"/>
              </w:rPr>
              <w:t xml:space="preserve"> </w:t>
            </w:r>
            <w:r w:rsidRPr="00745265">
              <w:rPr>
                <w:rFonts w:ascii="Times New Roman" w:hAnsi="Times New Roman" w:cs="Times New Roman"/>
                <w:sz w:val="24"/>
                <w:szCs w:val="24"/>
              </w:rPr>
              <w:t>познавательных УУД, коммуникативных УУД (достижения планируемых метапредметных результатов);</w:t>
            </w:r>
          </w:p>
          <w:p w:rsidR="004E2BC9" w:rsidRPr="00745265" w:rsidRDefault="004E2BC9" w:rsidP="008A2B61">
            <w:pPr>
              <w:rPr>
                <w:rFonts w:ascii="Times New Roman" w:hAnsi="Times New Roman" w:cs="Times New Roman"/>
                <w:sz w:val="24"/>
                <w:szCs w:val="24"/>
              </w:rPr>
            </w:pPr>
          </w:p>
        </w:tc>
        <w:tc>
          <w:tcPr>
            <w:tcW w:w="1886" w:type="dxa"/>
          </w:tcPr>
          <w:p w:rsidR="004E2BC9" w:rsidRPr="00745265" w:rsidRDefault="004E2BC9" w:rsidP="008A2B61">
            <w:pPr>
              <w:ind w:firstLine="25"/>
              <w:rPr>
                <w:rFonts w:ascii="Times New Roman" w:hAnsi="Times New Roman" w:cs="Times New Roman"/>
                <w:sz w:val="24"/>
                <w:szCs w:val="24"/>
              </w:rPr>
            </w:pPr>
            <w:r w:rsidRPr="00745265">
              <w:rPr>
                <w:rFonts w:ascii="Times New Roman" w:hAnsi="Times New Roman" w:cs="Times New Roman"/>
                <w:sz w:val="24"/>
                <w:szCs w:val="24"/>
              </w:rPr>
              <w:t>ООП СОО программа развития УУД</w:t>
            </w:r>
          </w:p>
          <w:p w:rsidR="004E2BC9" w:rsidRPr="00745265" w:rsidRDefault="004E2BC9" w:rsidP="008A2B61">
            <w:pPr>
              <w:ind w:firstLine="25"/>
              <w:jc w:val="both"/>
              <w:rPr>
                <w:rFonts w:ascii="Times New Roman" w:hAnsi="Times New Roman" w:cs="Times New Roman"/>
                <w:sz w:val="24"/>
                <w:szCs w:val="24"/>
              </w:rPr>
            </w:pPr>
            <w:r w:rsidRPr="00745265">
              <w:rPr>
                <w:rFonts w:ascii="Times New Roman" w:hAnsi="Times New Roman" w:cs="Times New Roman"/>
                <w:sz w:val="24"/>
                <w:szCs w:val="24"/>
              </w:rPr>
              <w:t>Рабочая программа учителя-</w:t>
            </w:r>
            <w:r w:rsidRPr="00745265">
              <w:rPr>
                <w:rFonts w:ascii="Times New Roman" w:hAnsi="Times New Roman" w:cs="Times New Roman"/>
                <w:sz w:val="24"/>
                <w:szCs w:val="24"/>
              </w:rPr>
              <w:lastRenderedPageBreak/>
              <w:t>предметника</w:t>
            </w:r>
          </w:p>
        </w:tc>
      </w:tr>
      <w:tr w:rsidR="004E2BC9" w:rsidRPr="00745265" w:rsidTr="008A2B61">
        <w:tc>
          <w:tcPr>
            <w:tcW w:w="1803" w:type="dxa"/>
          </w:tcPr>
          <w:p w:rsidR="004E2BC9" w:rsidRPr="00745265" w:rsidRDefault="008A2B61" w:rsidP="008A2B61">
            <w:pPr>
              <w:rPr>
                <w:rFonts w:ascii="Times New Roman" w:hAnsi="Times New Roman" w:cs="Times New Roman"/>
                <w:sz w:val="24"/>
                <w:szCs w:val="24"/>
              </w:rPr>
            </w:pPr>
            <w:r>
              <w:rPr>
                <w:rFonts w:ascii="Times New Roman" w:hAnsi="Times New Roman" w:cs="Times New Roman"/>
                <w:sz w:val="24"/>
                <w:szCs w:val="24"/>
              </w:rPr>
              <w:lastRenderedPageBreak/>
              <w:t>К</w:t>
            </w:r>
            <w:r w:rsidR="004E2BC9" w:rsidRPr="00745265">
              <w:rPr>
                <w:rFonts w:ascii="Times New Roman" w:hAnsi="Times New Roman" w:cs="Times New Roman"/>
                <w:sz w:val="24"/>
                <w:szCs w:val="24"/>
              </w:rPr>
              <w:t>ритерии</w:t>
            </w:r>
          </w:p>
        </w:tc>
        <w:tc>
          <w:tcPr>
            <w:tcW w:w="5994" w:type="dxa"/>
            <w:gridSpan w:val="3"/>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Планируемые метапредметные результаты</w:t>
            </w:r>
          </w:p>
        </w:tc>
        <w:tc>
          <w:tcPr>
            <w:tcW w:w="1886" w:type="dxa"/>
          </w:tcPr>
          <w:p w:rsidR="004E2BC9" w:rsidRPr="00745265" w:rsidRDefault="004E2BC9" w:rsidP="008A2B61">
            <w:pPr>
              <w:ind w:firstLine="25"/>
              <w:rPr>
                <w:rFonts w:ascii="Times New Roman" w:hAnsi="Times New Roman" w:cs="Times New Roman"/>
                <w:sz w:val="24"/>
                <w:szCs w:val="24"/>
              </w:rPr>
            </w:pPr>
            <w:r w:rsidRPr="00745265">
              <w:rPr>
                <w:rFonts w:ascii="Times New Roman" w:hAnsi="Times New Roman" w:cs="Times New Roman"/>
                <w:sz w:val="24"/>
                <w:szCs w:val="24"/>
              </w:rPr>
              <w:t>ООП СОО Программа развития УУД</w:t>
            </w:r>
          </w:p>
        </w:tc>
      </w:tr>
      <w:tr w:rsidR="004E2BC9" w:rsidRPr="00745265" w:rsidTr="008A2B61">
        <w:tc>
          <w:tcPr>
            <w:tcW w:w="1803" w:type="dxa"/>
          </w:tcPr>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Шкала и вид отметки</w:t>
            </w:r>
          </w:p>
        </w:tc>
        <w:tc>
          <w:tcPr>
            <w:tcW w:w="3838" w:type="dxa"/>
            <w:gridSpan w:val="2"/>
          </w:tcPr>
          <w:p w:rsidR="004E2BC9" w:rsidRPr="00745265" w:rsidRDefault="008A2B61" w:rsidP="008A2B61">
            <w:pPr>
              <w:rPr>
                <w:rFonts w:ascii="Times New Roman" w:hAnsi="Times New Roman" w:cs="Times New Roman"/>
                <w:sz w:val="24"/>
                <w:szCs w:val="24"/>
              </w:rPr>
            </w:pPr>
            <w:r>
              <w:rPr>
                <w:rFonts w:ascii="Times New Roman" w:hAnsi="Times New Roman" w:cs="Times New Roman"/>
                <w:sz w:val="24"/>
                <w:szCs w:val="24"/>
              </w:rPr>
              <w:t>О</w:t>
            </w:r>
            <w:r w:rsidR="004E2BC9" w:rsidRPr="00745265">
              <w:rPr>
                <w:rFonts w:ascii="Times New Roman" w:hAnsi="Times New Roman" w:cs="Times New Roman"/>
                <w:sz w:val="24"/>
                <w:szCs w:val="24"/>
              </w:rPr>
              <w:t>пределяется наиболее приемлемая шкала и вид отметки (в зависимости от показателей – умений, характеризующих уровень сформированности регулятивных УУД, познавательных УУД, коммуникативных УУД; в</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соответствии с методикой диагностики).</w:t>
            </w:r>
          </w:p>
        </w:tc>
        <w:tc>
          <w:tcPr>
            <w:tcW w:w="2156" w:type="dxa"/>
          </w:tcPr>
          <w:p w:rsidR="004E2BC9" w:rsidRPr="00745265" w:rsidRDefault="004E2BC9" w:rsidP="008A2B61">
            <w:pPr>
              <w:ind w:left="-38" w:firstLine="38"/>
              <w:rPr>
                <w:rFonts w:ascii="Times New Roman" w:hAnsi="Times New Roman" w:cs="Times New Roman"/>
                <w:sz w:val="24"/>
                <w:szCs w:val="24"/>
              </w:rPr>
            </w:pPr>
            <w:r w:rsidRPr="00745265">
              <w:rPr>
                <w:rFonts w:ascii="Times New Roman" w:hAnsi="Times New Roman" w:cs="Times New Roman"/>
                <w:sz w:val="24"/>
                <w:szCs w:val="24"/>
              </w:rPr>
              <w:t>Итоговая отметка за индивидуальный проект</w:t>
            </w:r>
          </w:p>
        </w:tc>
        <w:tc>
          <w:tcPr>
            <w:tcW w:w="1886" w:type="dxa"/>
          </w:tcPr>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Рабочая программа учителя , положение о конференции «Лучший проект»</w:t>
            </w:r>
          </w:p>
        </w:tc>
      </w:tr>
      <w:tr w:rsidR="004E2BC9" w:rsidRPr="00745265" w:rsidTr="008A2B61">
        <w:tc>
          <w:tcPr>
            <w:tcW w:w="1803" w:type="dxa"/>
          </w:tcPr>
          <w:p w:rsidR="004E2BC9" w:rsidRPr="00745265" w:rsidRDefault="004E2BC9" w:rsidP="008A2B61">
            <w:pPr>
              <w:ind w:left="30"/>
              <w:rPr>
                <w:rFonts w:ascii="Times New Roman" w:hAnsi="Times New Roman" w:cs="Times New Roman"/>
                <w:sz w:val="24"/>
                <w:szCs w:val="24"/>
              </w:rPr>
            </w:pPr>
            <w:r w:rsidRPr="00745265">
              <w:rPr>
                <w:rFonts w:ascii="Times New Roman" w:hAnsi="Times New Roman" w:cs="Times New Roman"/>
                <w:sz w:val="24"/>
                <w:szCs w:val="24"/>
              </w:rPr>
              <w:t>Формы фиксации</w:t>
            </w:r>
          </w:p>
        </w:tc>
        <w:tc>
          <w:tcPr>
            <w:tcW w:w="3838" w:type="dxa"/>
            <w:gridSpan w:val="2"/>
          </w:tcPr>
          <w:p w:rsidR="004E2BC9" w:rsidRPr="00745265" w:rsidRDefault="004E2BC9" w:rsidP="008A2B61">
            <w:pPr>
              <w:tabs>
                <w:tab w:val="left" w:pos="1740"/>
              </w:tabs>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 листы наблюдения за развитием регулятивных УУД, познавательных УУД, коммуникативных УУД;</w:t>
            </w:r>
          </w:p>
          <w:p w:rsidR="004E2BC9" w:rsidRPr="00745265" w:rsidRDefault="004E2BC9" w:rsidP="008A2B61">
            <w:pPr>
              <w:rPr>
                <w:rFonts w:ascii="Times New Roman" w:hAnsi="Times New Roman" w:cs="Times New Roman"/>
                <w:sz w:val="24"/>
                <w:szCs w:val="24"/>
              </w:rPr>
            </w:pPr>
            <w:r w:rsidRPr="00745265">
              <w:rPr>
                <w:rFonts w:ascii="Times New Roman" w:hAnsi="Times New Roman" w:cs="Times New Roman"/>
                <w:sz w:val="24"/>
                <w:szCs w:val="24"/>
              </w:rPr>
              <w:t>коммуникативных УУД;</w:t>
            </w:r>
          </w:p>
          <w:p w:rsidR="004E2BC9" w:rsidRPr="00745265" w:rsidRDefault="008A2B61" w:rsidP="008A2B61">
            <w:pPr>
              <w:rPr>
                <w:rFonts w:ascii="Times New Roman" w:hAnsi="Times New Roman" w:cs="Times New Roman"/>
                <w:sz w:val="24"/>
                <w:szCs w:val="24"/>
              </w:rPr>
            </w:pPr>
            <w:r>
              <w:rPr>
                <w:rFonts w:ascii="Times New Roman" w:hAnsi="Times New Roman" w:cs="Times New Roman"/>
                <w:sz w:val="24"/>
                <w:szCs w:val="24"/>
              </w:rPr>
              <w:t xml:space="preserve">- </w:t>
            </w:r>
            <w:r w:rsidR="004E2BC9" w:rsidRPr="00745265">
              <w:rPr>
                <w:rFonts w:ascii="Times New Roman" w:hAnsi="Times New Roman" w:cs="Times New Roman"/>
                <w:sz w:val="24"/>
                <w:szCs w:val="24"/>
              </w:rPr>
              <w:t>портфолио «Мои достижения»;</w:t>
            </w:r>
          </w:p>
          <w:p w:rsidR="004E2BC9" w:rsidRPr="00745265" w:rsidRDefault="008A2B61" w:rsidP="008A2B61">
            <w:pPr>
              <w:rPr>
                <w:rFonts w:ascii="Times New Roman" w:hAnsi="Times New Roman" w:cs="Times New Roman"/>
                <w:sz w:val="24"/>
                <w:szCs w:val="24"/>
              </w:rPr>
            </w:pPr>
            <w:r>
              <w:rPr>
                <w:rFonts w:ascii="Times New Roman" w:hAnsi="Times New Roman" w:cs="Times New Roman"/>
                <w:sz w:val="24"/>
                <w:szCs w:val="24"/>
              </w:rPr>
              <w:t xml:space="preserve">- </w:t>
            </w:r>
            <w:r w:rsidR="004E2BC9" w:rsidRPr="00745265">
              <w:rPr>
                <w:rFonts w:ascii="Times New Roman" w:hAnsi="Times New Roman" w:cs="Times New Roman"/>
                <w:sz w:val="24"/>
                <w:szCs w:val="24"/>
              </w:rPr>
              <w:t>дневник ученика;</w:t>
            </w:r>
          </w:p>
          <w:p w:rsidR="004E2BC9" w:rsidRPr="00745265" w:rsidRDefault="008A2B61" w:rsidP="008A2B61">
            <w:pPr>
              <w:rPr>
                <w:rFonts w:ascii="Times New Roman" w:hAnsi="Times New Roman" w:cs="Times New Roman"/>
                <w:sz w:val="24"/>
                <w:szCs w:val="24"/>
              </w:rPr>
            </w:pPr>
            <w:r>
              <w:rPr>
                <w:rFonts w:ascii="Times New Roman" w:hAnsi="Times New Roman" w:cs="Times New Roman"/>
                <w:sz w:val="24"/>
                <w:szCs w:val="24"/>
              </w:rPr>
              <w:t xml:space="preserve">- </w:t>
            </w:r>
            <w:r w:rsidR="004E2BC9" w:rsidRPr="00745265">
              <w:rPr>
                <w:rFonts w:ascii="Times New Roman" w:hAnsi="Times New Roman" w:cs="Times New Roman"/>
                <w:sz w:val="24"/>
                <w:szCs w:val="24"/>
              </w:rPr>
              <w:t>диагностическая тетрадь учителя;</w:t>
            </w:r>
          </w:p>
          <w:p w:rsidR="004E2BC9" w:rsidRPr="00745265" w:rsidRDefault="004E2BC9" w:rsidP="008A2B61">
            <w:pPr>
              <w:rPr>
                <w:rFonts w:ascii="Times New Roman" w:hAnsi="Times New Roman" w:cs="Times New Roman"/>
                <w:sz w:val="24"/>
                <w:szCs w:val="24"/>
              </w:rPr>
            </w:pPr>
          </w:p>
        </w:tc>
        <w:tc>
          <w:tcPr>
            <w:tcW w:w="2156" w:type="dxa"/>
          </w:tcPr>
          <w:p w:rsidR="004E2BC9" w:rsidRPr="00745265" w:rsidRDefault="004E2BC9" w:rsidP="008A2B61">
            <w:pPr>
              <w:ind w:left="-38" w:firstLine="38"/>
              <w:rPr>
                <w:rFonts w:ascii="Times New Roman" w:hAnsi="Times New Roman" w:cs="Times New Roman"/>
                <w:sz w:val="24"/>
                <w:szCs w:val="24"/>
              </w:rPr>
            </w:pPr>
            <w:r w:rsidRPr="00745265">
              <w:rPr>
                <w:rFonts w:ascii="Times New Roman" w:hAnsi="Times New Roman" w:cs="Times New Roman"/>
                <w:sz w:val="24"/>
                <w:szCs w:val="24"/>
              </w:rPr>
              <w:t>Паспорт проекта</w:t>
            </w:r>
          </w:p>
          <w:p w:rsidR="004E2BC9" w:rsidRPr="00745265" w:rsidRDefault="004E2BC9" w:rsidP="008A2B61">
            <w:pPr>
              <w:ind w:left="-38" w:firstLine="38"/>
              <w:rPr>
                <w:rFonts w:ascii="Times New Roman" w:hAnsi="Times New Roman" w:cs="Times New Roman"/>
                <w:sz w:val="24"/>
                <w:szCs w:val="24"/>
              </w:rPr>
            </w:pPr>
            <w:r w:rsidRPr="00745265">
              <w:rPr>
                <w:rFonts w:ascii="Times New Roman" w:hAnsi="Times New Roman" w:cs="Times New Roman"/>
                <w:sz w:val="24"/>
                <w:szCs w:val="24"/>
              </w:rPr>
              <w:t>Отзыв научного руководителя</w:t>
            </w:r>
          </w:p>
        </w:tc>
        <w:tc>
          <w:tcPr>
            <w:tcW w:w="1886" w:type="dxa"/>
          </w:tcPr>
          <w:p w:rsidR="004E2BC9" w:rsidRPr="00745265" w:rsidRDefault="004E2BC9" w:rsidP="008A2B61">
            <w:pPr>
              <w:ind w:left="25"/>
              <w:rPr>
                <w:rFonts w:ascii="Times New Roman" w:hAnsi="Times New Roman" w:cs="Times New Roman"/>
                <w:sz w:val="24"/>
                <w:szCs w:val="24"/>
              </w:rPr>
            </w:pPr>
            <w:r w:rsidRPr="00745265">
              <w:rPr>
                <w:rFonts w:ascii="Times New Roman" w:hAnsi="Times New Roman" w:cs="Times New Roman"/>
                <w:sz w:val="24"/>
                <w:szCs w:val="24"/>
              </w:rPr>
              <w:t>Рабочая программа учителя , положение о конференции «Лучший проект»</w:t>
            </w:r>
          </w:p>
        </w:tc>
      </w:tr>
    </w:tbl>
    <w:p w:rsidR="00146AEC" w:rsidRDefault="00146AEC" w:rsidP="008A2B61">
      <w:pPr>
        <w:spacing w:after="0" w:line="240" w:lineRule="auto"/>
        <w:jc w:val="both"/>
        <w:rPr>
          <w:rFonts w:ascii="Times New Roman" w:hAnsi="Times New Roman" w:cs="Times New Roman"/>
          <w:b/>
          <w:sz w:val="24"/>
          <w:szCs w:val="24"/>
        </w:rPr>
      </w:pPr>
    </w:p>
    <w:p w:rsidR="007D533E" w:rsidRPr="00745265" w:rsidRDefault="00146AAE" w:rsidP="00C16688">
      <w:pPr>
        <w:spacing w:after="0" w:line="240" w:lineRule="auto"/>
        <w:ind w:left="-142" w:firstLine="709"/>
        <w:jc w:val="both"/>
        <w:rPr>
          <w:rFonts w:ascii="Times New Roman" w:hAnsi="Times New Roman" w:cs="Times New Roman"/>
          <w:b/>
          <w:sz w:val="24"/>
          <w:szCs w:val="24"/>
        </w:rPr>
      </w:pPr>
      <w:r>
        <w:rPr>
          <w:rFonts w:ascii="Times New Roman" w:hAnsi="Times New Roman" w:cs="Times New Roman"/>
          <w:b/>
          <w:sz w:val="24"/>
          <w:szCs w:val="24"/>
        </w:rPr>
        <w:t>1.3.5</w:t>
      </w:r>
      <w:r w:rsidR="009C6043" w:rsidRPr="00745265">
        <w:rPr>
          <w:rFonts w:ascii="Times New Roman" w:hAnsi="Times New Roman" w:cs="Times New Roman"/>
          <w:b/>
          <w:sz w:val="24"/>
          <w:szCs w:val="24"/>
        </w:rPr>
        <w:t>.</w:t>
      </w:r>
      <w:r w:rsidR="004E2BC9" w:rsidRPr="00745265">
        <w:rPr>
          <w:rFonts w:ascii="Times New Roman" w:hAnsi="Times New Roman" w:cs="Times New Roman"/>
          <w:b/>
          <w:sz w:val="24"/>
          <w:szCs w:val="24"/>
        </w:rPr>
        <w:t xml:space="preserve"> </w:t>
      </w:r>
      <w:r w:rsidR="008F6F26" w:rsidRPr="00745265">
        <w:rPr>
          <w:rFonts w:ascii="Times New Roman" w:hAnsi="Times New Roman" w:cs="Times New Roman"/>
          <w:b/>
          <w:sz w:val="24"/>
          <w:szCs w:val="24"/>
        </w:rPr>
        <w:t>Особенности оценки предметных результатов</w:t>
      </w:r>
    </w:p>
    <w:p w:rsidR="004E2BC9" w:rsidRPr="00745265" w:rsidRDefault="00E44770" w:rsidP="00C16688">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 6</w:t>
      </w:r>
    </w:p>
    <w:p w:rsidR="007D533E" w:rsidRPr="00745265" w:rsidRDefault="007D533E" w:rsidP="00C16688">
      <w:pPr>
        <w:spacing w:after="0" w:line="240" w:lineRule="auto"/>
        <w:ind w:left="-142" w:firstLine="709"/>
        <w:jc w:val="both"/>
        <w:rPr>
          <w:rFonts w:ascii="Times New Roman" w:hAnsi="Times New Roman" w:cs="Times New Roman"/>
          <w:sz w:val="24"/>
          <w:szCs w:val="24"/>
        </w:rPr>
      </w:pPr>
    </w:p>
    <w:tbl>
      <w:tblPr>
        <w:tblStyle w:val="a5"/>
        <w:tblW w:w="9971" w:type="dxa"/>
        <w:tblInd w:w="-34" w:type="dxa"/>
        <w:tblLayout w:type="fixed"/>
        <w:tblLook w:val="04A0" w:firstRow="1" w:lastRow="0" w:firstColumn="1" w:lastColumn="0" w:noHBand="0" w:noVBand="1"/>
      </w:tblPr>
      <w:tblGrid>
        <w:gridCol w:w="1702"/>
        <w:gridCol w:w="2126"/>
        <w:gridCol w:w="2004"/>
        <w:gridCol w:w="1965"/>
        <w:gridCol w:w="2174"/>
      </w:tblGrid>
      <w:tr w:rsidR="004E2BC9" w:rsidRPr="00745265" w:rsidTr="00A063C5">
        <w:tc>
          <w:tcPr>
            <w:tcW w:w="1702" w:type="dxa"/>
            <w:vMerge w:val="restart"/>
          </w:tcPr>
          <w:p w:rsidR="004E2BC9" w:rsidRPr="00A3263C" w:rsidRDefault="004E2BC9" w:rsidP="00A3263C">
            <w:pPr>
              <w:jc w:val="both"/>
              <w:rPr>
                <w:rFonts w:ascii="Times New Roman" w:hAnsi="Times New Roman" w:cs="Times New Roman"/>
                <w:b/>
                <w:sz w:val="24"/>
                <w:szCs w:val="24"/>
              </w:rPr>
            </w:pPr>
            <w:r w:rsidRPr="00A3263C">
              <w:rPr>
                <w:rFonts w:ascii="Times New Roman" w:hAnsi="Times New Roman" w:cs="Times New Roman"/>
                <w:b/>
                <w:sz w:val="24"/>
                <w:szCs w:val="24"/>
              </w:rPr>
              <w:t xml:space="preserve">Компоненты системы оценки </w:t>
            </w:r>
          </w:p>
        </w:tc>
        <w:tc>
          <w:tcPr>
            <w:tcW w:w="6095" w:type="dxa"/>
            <w:gridSpan w:val="3"/>
          </w:tcPr>
          <w:p w:rsidR="004E2BC9" w:rsidRPr="00A3263C" w:rsidRDefault="004E2BC9" w:rsidP="00C16688">
            <w:pPr>
              <w:ind w:left="-142" w:firstLine="709"/>
              <w:jc w:val="center"/>
              <w:rPr>
                <w:rFonts w:ascii="Times New Roman" w:hAnsi="Times New Roman" w:cs="Times New Roman"/>
                <w:b/>
                <w:sz w:val="24"/>
                <w:szCs w:val="24"/>
              </w:rPr>
            </w:pPr>
            <w:r w:rsidRPr="00A3263C">
              <w:rPr>
                <w:rFonts w:ascii="Times New Roman" w:hAnsi="Times New Roman" w:cs="Times New Roman"/>
                <w:b/>
                <w:sz w:val="24"/>
                <w:szCs w:val="24"/>
              </w:rPr>
              <w:t>Вид оценки</w:t>
            </w:r>
          </w:p>
        </w:tc>
        <w:tc>
          <w:tcPr>
            <w:tcW w:w="2174" w:type="dxa"/>
          </w:tcPr>
          <w:p w:rsidR="004E2BC9" w:rsidRPr="00A3263C" w:rsidRDefault="004E2BC9" w:rsidP="00A3263C">
            <w:pPr>
              <w:ind w:firstLine="28"/>
              <w:jc w:val="both"/>
              <w:rPr>
                <w:rFonts w:ascii="Times New Roman" w:hAnsi="Times New Roman" w:cs="Times New Roman"/>
                <w:b/>
                <w:sz w:val="24"/>
                <w:szCs w:val="24"/>
              </w:rPr>
            </w:pPr>
            <w:r w:rsidRPr="00A3263C">
              <w:rPr>
                <w:rFonts w:ascii="Times New Roman" w:hAnsi="Times New Roman" w:cs="Times New Roman"/>
                <w:b/>
                <w:sz w:val="24"/>
                <w:szCs w:val="24"/>
              </w:rPr>
              <w:t>Нормативно-правовая база</w:t>
            </w:r>
          </w:p>
        </w:tc>
      </w:tr>
      <w:tr w:rsidR="004E2BC9" w:rsidRPr="00745265" w:rsidTr="00A063C5">
        <w:tc>
          <w:tcPr>
            <w:tcW w:w="1702" w:type="dxa"/>
            <w:vMerge/>
          </w:tcPr>
          <w:p w:rsidR="004E2BC9" w:rsidRPr="00A3263C" w:rsidRDefault="004E2BC9" w:rsidP="00C16688">
            <w:pPr>
              <w:ind w:left="-142" w:firstLine="709"/>
              <w:jc w:val="both"/>
              <w:rPr>
                <w:rFonts w:ascii="Times New Roman" w:hAnsi="Times New Roman" w:cs="Times New Roman"/>
                <w:b/>
                <w:sz w:val="24"/>
                <w:szCs w:val="24"/>
              </w:rPr>
            </w:pPr>
          </w:p>
        </w:tc>
        <w:tc>
          <w:tcPr>
            <w:tcW w:w="2126" w:type="dxa"/>
          </w:tcPr>
          <w:p w:rsidR="004E2BC9" w:rsidRPr="00A3263C" w:rsidRDefault="004E2BC9" w:rsidP="00C16688">
            <w:pPr>
              <w:ind w:left="-142" w:firstLine="709"/>
              <w:jc w:val="both"/>
              <w:rPr>
                <w:rFonts w:ascii="Times New Roman" w:hAnsi="Times New Roman" w:cs="Times New Roman"/>
                <w:b/>
                <w:sz w:val="24"/>
                <w:szCs w:val="24"/>
              </w:rPr>
            </w:pPr>
            <w:r w:rsidRPr="00A3263C">
              <w:rPr>
                <w:rFonts w:ascii="Times New Roman" w:hAnsi="Times New Roman" w:cs="Times New Roman"/>
                <w:b/>
                <w:sz w:val="24"/>
                <w:szCs w:val="24"/>
              </w:rPr>
              <w:t xml:space="preserve">Текущая </w:t>
            </w:r>
          </w:p>
        </w:tc>
        <w:tc>
          <w:tcPr>
            <w:tcW w:w="2004" w:type="dxa"/>
          </w:tcPr>
          <w:p w:rsidR="004E2BC9" w:rsidRPr="00A3263C" w:rsidRDefault="00A3263C" w:rsidP="00A3263C">
            <w:pPr>
              <w:ind w:left="-50"/>
              <w:jc w:val="both"/>
              <w:rPr>
                <w:rFonts w:ascii="Times New Roman" w:hAnsi="Times New Roman" w:cs="Times New Roman"/>
                <w:b/>
                <w:sz w:val="24"/>
                <w:szCs w:val="24"/>
              </w:rPr>
            </w:pPr>
            <w:r>
              <w:rPr>
                <w:rFonts w:ascii="Times New Roman" w:hAnsi="Times New Roman" w:cs="Times New Roman"/>
                <w:b/>
                <w:sz w:val="24"/>
                <w:szCs w:val="24"/>
              </w:rPr>
              <w:t>П</w:t>
            </w:r>
            <w:r w:rsidR="004E2BC9" w:rsidRPr="00A3263C">
              <w:rPr>
                <w:rFonts w:ascii="Times New Roman" w:hAnsi="Times New Roman" w:cs="Times New Roman"/>
                <w:b/>
                <w:sz w:val="24"/>
                <w:szCs w:val="24"/>
              </w:rPr>
              <w:t>ромежуточная</w:t>
            </w:r>
          </w:p>
        </w:tc>
        <w:tc>
          <w:tcPr>
            <w:tcW w:w="1965" w:type="dxa"/>
          </w:tcPr>
          <w:p w:rsidR="00396BFF" w:rsidRDefault="004E2BC9" w:rsidP="00A3263C">
            <w:pPr>
              <w:jc w:val="both"/>
              <w:rPr>
                <w:rFonts w:ascii="Times New Roman" w:hAnsi="Times New Roman" w:cs="Times New Roman"/>
                <w:b/>
                <w:sz w:val="24"/>
                <w:szCs w:val="24"/>
              </w:rPr>
            </w:pPr>
            <w:r w:rsidRPr="00A3263C">
              <w:rPr>
                <w:rFonts w:ascii="Times New Roman" w:hAnsi="Times New Roman" w:cs="Times New Roman"/>
                <w:b/>
                <w:sz w:val="24"/>
                <w:szCs w:val="24"/>
              </w:rPr>
              <w:t>Го</w:t>
            </w:r>
            <w:r w:rsidR="00396BFF">
              <w:rPr>
                <w:rFonts w:ascii="Times New Roman" w:hAnsi="Times New Roman" w:cs="Times New Roman"/>
                <w:b/>
                <w:sz w:val="24"/>
                <w:szCs w:val="24"/>
              </w:rPr>
              <w:t>довая</w:t>
            </w:r>
            <w:r w:rsidRPr="00A3263C">
              <w:rPr>
                <w:rFonts w:ascii="Times New Roman" w:hAnsi="Times New Roman" w:cs="Times New Roman"/>
                <w:b/>
                <w:sz w:val="24"/>
                <w:szCs w:val="24"/>
              </w:rPr>
              <w:t>/</w:t>
            </w:r>
          </w:p>
          <w:p w:rsidR="004E2BC9" w:rsidRPr="00A3263C" w:rsidRDefault="004E2BC9" w:rsidP="00A3263C">
            <w:pPr>
              <w:jc w:val="both"/>
              <w:rPr>
                <w:rFonts w:ascii="Times New Roman" w:hAnsi="Times New Roman" w:cs="Times New Roman"/>
                <w:b/>
                <w:sz w:val="24"/>
                <w:szCs w:val="24"/>
              </w:rPr>
            </w:pPr>
            <w:r w:rsidRPr="00A3263C">
              <w:rPr>
                <w:rFonts w:ascii="Times New Roman" w:hAnsi="Times New Roman" w:cs="Times New Roman"/>
                <w:b/>
                <w:sz w:val="24"/>
                <w:szCs w:val="24"/>
              </w:rPr>
              <w:t>итоговая</w:t>
            </w:r>
          </w:p>
        </w:tc>
        <w:tc>
          <w:tcPr>
            <w:tcW w:w="2174" w:type="dxa"/>
          </w:tcPr>
          <w:p w:rsidR="004E2BC9" w:rsidRPr="00A3263C" w:rsidRDefault="004E2BC9" w:rsidP="00C16688">
            <w:pPr>
              <w:ind w:left="-142" w:firstLine="709"/>
              <w:jc w:val="both"/>
              <w:rPr>
                <w:rFonts w:ascii="Times New Roman" w:hAnsi="Times New Roman" w:cs="Times New Roman"/>
                <w:b/>
                <w:sz w:val="24"/>
                <w:szCs w:val="24"/>
              </w:rPr>
            </w:pPr>
          </w:p>
        </w:tc>
      </w:tr>
      <w:tr w:rsidR="00D66884" w:rsidRPr="00745265" w:rsidTr="00A063C5">
        <w:tc>
          <w:tcPr>
            <w:tcW w:w="1702" w:type="dxa"/>
            <w:vMerge w:val="restart"/>
          </w:tcPr>
          <w:p w:rsidR="00D66884" w:rsidRPr="00745265" w:rsidRDefault="00D66884" w:rsidP="00396BFF">
            <w:pPr>
              <w:ind w:left="30"/>
              <w:rPr>
                <w:rFonts w:ascii="Times New Roman" w:hAnsi="Times New Roman" w:cs="Times New Roman"/>
                <w:sz w:val="24"/>
                <w:szCs w:val="24"/>
              </w:rPr>
            </w:pPr>
            <w:r w:rsidRPr="00745265">
              <w:rPr>
                <w:rFonts w:ascii="Times New Roman" w:hAnsi="Times New Roman" w:cs="Times New Roman"/>
                <w:sz w:val="24"/>
                <w:szCs w:val="24"/>
              </w:rPr>
              <w:t>Цель</w:t>
            </w:r>
          </w:p>
        </w:tc>
        <w:tc>
          <w:tcPr>
            <w:tcW w:w="2126" w:type="dxa"/>
            <w:vMerge w:val="restart"/>
          </w:tcPr>
          <w:p w:rsidR="00D66884" w:rsidRPr="00745265" w:rsidRDefault="00B63D1A" w:rsidP="00396BFF">
            <w:pPr>
              <w:ind w:left="-104"/>
              <w:rPr>
                <w:rFonts w:ascii="Times New Roman" w:hAnsi="Times New Roman" w:cs="Times New Roman"/>
                <w:sz w:val="24"/>
                <w:szCs w:val="24"/>
              </w:rPr>
            </w:pPr>
            <w:r>
              <w:rPr>
                <w:rFonts w:ascii="Times New Roman" w:hAnsi="Times New Roman" w:cs="Times New Roman"/>
                <w:sz w:val="24"/>
                <w:szCs w:val="24"/>
              </w:rPr>
              <w:t>А</w:t>
            </w:r>
            <w:r w:rsidR="00D66884" w:rsidRPr="00745265">
              <w:rPr>
                <w:rFonts w:ascii="Times New Roman" w:hAnsi="Times New Roman" w:cs="Times New Roman"/>
                <w:sz w:val="24"/>
                <w:szCs w:val="24"/>
              </w:rPr>
              <w:t>нализ процесса освоения</w:t>
            </w:r>
          </w:p>
          <w:p w:rsidR="00D66884" w:rsidRPr="00745265" w:rsidRDefault="00396BFF" w:rsidP="00396BFF">
            <w:pPr>
              <w:ind w:left="-104"/>
              <w:rPr>
                <w:rFonts w:ascii="Times New Roman" w:hAnsi="Times New Roman" w:cs="Times New Roman"/>
                <w:sz w:val="24"/>
                <w:szCs w:val="24"/>
              </w:rPr>
            </w:pPr>
            <w:r>
              <w:rPr>
                <w:rFonts w:ascii="Times New Roman" w:hAnsi="Times New Roman" w:cs="Times New Roman"/>
                <w:sz w:val="24"/>
                <w:szCs w:val="24"/>
              </w:rPr>
              <w:t>способов действий с</w:t>
            </w:r>
            <w:r w:rsidRPr="00F11B23">
              <w:rPr>
                <w:rFonts w:ascii="Times New Roman" w:hAnsi="Times New Roman" w:cs="Times New Roman"/>
                <w:sz w:val="24"/>
                <w:szCs w:val="24"/>
              </w:rPr>
              <w:t xml:space="preserve"> </w:t>
            </w:r>
            <w:r w:rsidR="00D66884" w:rsidRPr="00745265">
              <w:rPr>
                <w:rFonts w:ascii="Times New Roman" w:hAnsi="Times New Roman" w:cs="Times New Roman"/>
                <w:sz w:val="24"/>
                <w:szCs w:val="24"/>
              </w:rPr>
              <w:t>изучаемым предметным</w:t>
            </w:r>
          </w:p>
          <w:p w:rsidR="00D66884" w:rsidRPr="00745265" w:rsidRDefault="00D66884" w:rsidP="00396BFF">
            <w:pPr>
              <w:ind w:left="-104"/>
              <w:rPr>
                <w:rFonts w:ascii="Times New Roman" w:hAnsi="Times New Roman" w:cs="Times New Roman"/>
                <w:sz w:val="24"/>
                <w:szCs w:val="24"/>
              </w:rPr>
            </w:pPr>
            <w:r w:rsidRPr="00745265">
              <w:rPr>
                <w:rFonts w:ascii="Times New Roman" w:hAnsi="Times New Roman" w:cs="Times New Roman"/>
                <w:sz w:val="24"/>
                <w:szCs w:val="24"/>
              </w:rPr>
              <w:t>содержанием (их</w:t>
            </w:r>
          </w:p>
          <w:p w:rsidR="00D66884" w:rsidRPr="00745265" w:rsidRDefault="00D66884" w:rsidP="00396BFF">
            <w:pPr>
              <w:ind w:left="-104"/>
              <w:rPr>
                <w:rFonts w:ascii="Times New Roman" w:hAnsi="Times New Roman" w:cs="Times New Roman"/>
                <w:sz w:val="24"/>
                <w:szCs w:val="24"/>
              </w:rPr>
            </w:pPr>
            <w:r w:rsidRPr="00745265">
              <w:rPr>
                <w:rFonts w:ascii="Times New Roman" w:hAnsi="Times New Roman" w:cs="Times New Roman"/>
                <w:sz w:val="24"/>
                <w:szCs w:val="24"/>
              </w:rPr>
              <w:t>операционального состава).</w:t>
            </w:r>
          </w:p>
          <w:p w:rsidR="00D66884" w:rsidRPr="00745265" w:rsidRDefault="00D66884" w:rsidP="00396BFF">
            <w:pPr>
              <w:ind w:left="-104"/>
              <w:jc w:val="both"/>
              <w:rPr>
                <w:rFonts w:ascii="Times New Roman" w:hAnsi="Times New Roman" w:cs="Times New Roman"/>
                <w:sz w:val="24"/>
                <w:szCs w:val="24"/>
              </w:rPr>
            </w:pPr>
          </w:p>
        </w:tc>
        <w:tc>
          <w:tcPr>
            <w:tcW w:w="3969" w:type="dxa"/>
            <w:gridSpan w:val="2"/>
          </w:tcPr>
          <w:p w:rsidR="00D66884" w:rsidRPr="00745265" w:rsidRDefault="00B63D1A" w:rsidP="00396BFF">
            <w:pPr>
              <w:rPr>
                <w:rFonts w:ascii="Times New Roman" w:hAnsi="Times New Roman" w:cs="Times New Roman"/>
                <w:sz w:val="24"/>
                <w:szCs w:val="24"/>
              </w:rPr>
            </w:pPr>
            <w:r>
              <w:rPr>
                <w:rFonts w:ascii="Times New Roman" w:hAnsi="Times New Roman" w:cs="Times New Roman"/>
                <w:sz w:val="24"/>
                <w:szCs w:val="24"/>
              </w:rPr>
              <w:t>О</w:t>
            </w:r>
            <w:r w:rsidR="00D66884" w:rsidRPr="00745265">
              <w:rPr>
                <w:rFonts w:ascii="Times New Roman" w:hAnsi="Times New Roman" w:cs="Times New Roman"/>
                <w:sz w:val="24"/>
                <w:szCs w:val="24"/>
              </w:rPr>
              <w:t>ценка освоения предметных знаний и способов действий с предметным содержанием;</w:t>
            </w:r>
          </w:p>
          <w:p w:rsidR="00D66884" w:rsidRPr="00745265" w:rsidRDefault="00D66884" w:rsidP="00396BFF">
            <w:pPr>
              <w:rPr>
                <w:rFonts w:ascii="Times New Roman" w:hAnsi="Times New Roman" w:cs="Times New Roman"/>
                <w:sz w:val="24"/>
                <w:szCs w:val="24"/>
              </w:rPr>
            </w:pPr>
            <w:r w:rsidRPr="00745265">
              <w:rPr>
                <w:rFonts w:ascii="Times New Roman" w:hAnsi="Times New Roman" w:cs="Times New Roman"/>
                <w:sz w:val="24"/>
                <w:szCs w:val="24"/>
              </w:rPr>
              <w:t>выявление соответствия уровня сформированности способов действий с предметным содержанием требованиям к планируемым предметным</w:t>
            </w:r>
          </w:p>
          <w:p w:rsidR="00D66884" w:rsidRPr="00745265" w:rsidRDefault="00D66884" w:rsidP="00396BFF">
            <w:pPr>
              <w:jc w:val="both"/>
              <w:rPr>
                <w:rFonts w:ascii="Times New Roman" w:hAnsi="Times New Roman" w:cs="Times New Roman"/>
                <w:sz w:val="24"/>
                <w:szCs w:val="24"/>
              </w:rPr>
            </w:pPr>
            <w:r w:rsidRPr="00745265">
              <w:rPr>
                <w:rFonts w:ascii="Times New Roman" w:hAnsi="Times New Roman" w:cs="Times New Roman"/>
                <w:sz w:val="24"/>
                <w:szCs w:val="24"/>
              </w:rPr>
              <w:t>результатам</w:t>
            </w:r>
          </w:p>
        </w:tc>
        <w:tc>
          <w:tcPr>
            <w:tcW w:w="2174" w:type="dxa"/>
          </w:tcPr>
          <w:p w:rsidR="00D66884" w:rsidRPr="00745265" w:rsidRDefault="00D66884" w:rsidP="00C16688">
            <w:pPr>
              <w:ind w:left="-142" w:firstLine="709"/>
              <w:rPr>
                <w:rFonts w:ascii="Times New Roman" w:hAnsi="Times New Roman" w:cs="Times New Roman"/>
                <w:sz w:val="24"/>
                <w:szCs w:val="24"/>
              </w:rPr>
            </w:pPr>
            <w:r w:rsidRPr="00745265">
              <w:rPr>
                <w:rFonts w:ascii="Times New Roman" w:eastAsia="Times New Roman" w:hAnsi="Times New Roman" w:cs="Times New Roman"/>
                <w:sz w:val="24"/>
                <w:szCs w:val="24"/>
              </w:rPr>
              <w:t xml:space="preserve">Положение о формах, периодичности и порядке текущего контроля успеваемости, промежуточной аттестации и порядке перевода обучающихся </w:t>
            </w:r>
            <w:r w:rsidRPr="00745265">
              <w:rPr>
                <w:rFonts w:ascii="Times New Roman" w:hAnsi="Times New Roman" w:cs="Times New Roman"/>
                <w:sz w:val="24"/>
                <w:szCs w:val="24"/>
              </w:rPr>
              <w:t xml:space="preserve">Положение о системе оценивания </w:t>
            </w:r>
          </w:p>
        </w:tc>
      </w:tr>
      <w:tr w:rsidR="00D66884" w:rsidRPr="00745265" w:rsidTr="00A063C5">
        <w:tc>
          <w:tcPr>
            <w:tcW w:w="1702" w:type="dxa"/>
            <w:vMerge/>
          </w:tcPr>
          <w:p w:rsidR="00D66884" w:rsidRPr="00745265" w:rsidRDefault="00D66884" w:rsidP="00396BFF">
            <w:pPr>
              <w:ind w:left="30"/>
              <w:rPr>
                <w:rFonts w:ascii="Times New Roman" w:hAnsi="Times New Roman" w:cs="Times New Roman"/>
                <w:sz w:val="24"/>
                <w:szCs w:val="24"/>
              </w:rPr>
            </w:pPr>
          </w:p>
        </w:tc>
        <w:tc>
          <w:tcPr>
            <w:tcW w:w="2126" w:type="dxa"/>
            <w:vMerge/>
          </w:tcPr>
          <w:p w:rsidR="00D66884" w:rsidRPr="00745265" w:rsidRDefault="00D66884" w:rsidP="00396BFF">
            <w:pPr>
              <w:ind w:left="37"/>
              <w:rPr>
                <w:rFonts w:ascii="Times New Roman" w:hAnsi="Times New Roman" w:cs="Times New Roman"/>
                <w:sz w:val="24"/>
                <w:szCs w:val="24"/>
              </w:rPr>
            </w:pPr>
          </w:p>
        </w:tc>
        <w:tc>
          <w:tcPr>
            <w:tcW w:w="2004" w:type="dxa"/>
          </w:tcPr>
          <w:p w:rsidR="00D66884" w:rsidRPr="00745265" w:rsidRDefault="00B63D1A" w:rsidP="00396BFF">
            <w:pPr>
              <w:ind w:firstLine="40"/>
              <w:rPr>
                <w:rFonts w:ascii="Times New Roman" w:hAnsi="Times New Roman" w:cs="Times New Roman"/>
                <w:sz w:val="24"/>
                <w:szCs w:val="24"/>
              </w:rPr>
            </w:pPr>
            <w:r>
              <w:rPr>
                <w:rFonts w:ascii="Times New Roman" w:hAnsi="Times New Roman" w:cs="Times New Roman"/>
                <w:sz w:val="24"/>
                <w:szCs w:val="24"/>
              </w:rPr>
              <w:t>О</w:t>
            </w:r>
            <w:r w:rsidR="00D66884" w:rsidRPr="00745265">
              <w:rPr>
                <w:rFonts w:ascii="Times New Roman" w:hAnsi="Times New Roman" w:cs="Times New Roman"/>
                <w:sz w:val="24"/>
                <w:szCs w:val="24"/>
              </w:rPr>
              <w:t>своения программного</w:t>
            </w:r>
          </w:p>
          <w:p w:rsidR="00D66884" w:rsidRPr="00745265" w:rsidRDefault="00D66884" w:rsidP="00396BFF">
            <w:pPr>
              <w:ind w:firstLine="40"/>
              <w:rPr>
                <w:rFonts w:ascii="Times New Roman" w:hAnsi="Times New Roman" w:cs="Times New Roman"/>
                <w:sz w:val="24"/>
                <w:szCs w:val="24"/>
              </w:rPr>
            </w:pPr>
            <w:r w:rsidRPr="00745265">
              <w:rPr>
                <w:rFonts w:ascii="Times New Roman" w:hAnsi="Times New Roman" w:cs="Times New Roman"/>
                <w:sz w:val="24"/>
                <w:szCs w:val="24"/>
              </w:rPr>
              <w:t>материала по теме, блоку, содержательной</w:t>
            </w:r>
          </w:p>
          <w:p w:rsidR="00D66884" w:rsidRPr="00745265" w:rsidRDefault="00D66884" w:rsidP="00396BFF">
            <w:pPr>
              <w:rPr>
                <w:rFonts w:ascii="Times New Roman" w:hAnsi="Times New Roman" w:cs="Times New Roman"/>
                <w:sz w:val="24"/>
                <w:szCs w:val="24"/>
              </w:rPr>
            </w:pPr>
            <w:r w:rsidRPr="00745265">
              <w:rPr>
                <w:rFonts w:ascii="Times New Roman" w:hAnsi="Times New Roman" w:cs="Times New Roman"/>
                <w:sz w:val="24"/>
                <w:szCs w:val="24"/>
              </w:rPr>
              <w:t>линии.</w:t>
            </w:r>
          </w:p>
          <w:p w:rsidR="00D66884" w:rsidRPr="00745265" w:rsidRDefault="00D66884" w:rsidP="00396BFF">
            <w:pPr>
              <w:ind w:firstLine="40"/>
              <w:rPr>
                <w:rFonts w:ascii="Times New Roman" w:hAnsi="Times New Roman" w:cs="Times New Roman"/>
                <w:sz w:val="24"/>
                <w:szCs w:val="24"/>
              </w:rPr>
            </w:pPr>
          </w:p>
        </w:tc>
        <w:tc>
          <w:tcPr>
            <w:tcW w:w="1965" w:type="dxa"/>
          </w:tcPr>
          <w:p w:rsidR="00D66884" w:rsidRPr="00745265" w:rsidRDefault="00B63D1A" w:rsidP="00396BFF">
            <w:pPr>
              <w:ind w:left="15" w:hanging="15"/>
              <w:rPr>
                <w:rFonts w:ascii="Times New Roman" w:hAnsi="Times New Roman" w:cs="Times New Roman"/>
                <w:sz w:val="24"/>
                <w:szCs w:val="24"/>
              </w:rPr>
            </w:pPr>
            <w:r>
              <w:rPr>
                <w:rFonts w:ascii="Times New Roman" w:hAnsi="Times New Roman" w:cs="Times New Roman"/>
                <w:sz w:val="24"/>
                <w:szCs w:val="24"/>
              </w:rPr>
              <w:t>О</w:t>
            </w:r>
            <w:r w:rsidR="00D66884" w:rsidRPr="00745265">
              <w:rPr>
                <w:rFonts w:ascii="Times New Roman" w:hAnsi="Times New Roman" w:cs="Times New Roman"/>
                <w:sz w:val="24"/>
                <w:szCs w:val="24"/>
              </w:rPr>
              <w:t>своения программного</w:t>
            </w:r>
          </w:p>
          <w:p w:rsidR="00D66884" w:rsidRPr="00745265" w:rsidRDefault="00D66884" w:rsidP="00396BFF">
            <w:pPr>
              <w:ind w:left="15" w:hanging="15"/>
              <w:rPr>
                <w:rFonts w:ascii="Times New Roman" w:hAnsi="Times New Roman" w:cs="Times New Roman"/>
                <w:sz w:val="24"/>
                <w:szCs w:val="24"/>
              </w:rPr>
            </w:pPr>
            <w:r w:rsidRPr="00745265">
              <w:rPr>
                <w:rFonts w:ascii="Times New Roman" w:hAnsi="Times New Roman" w:cs="Times New Roman"/>
                <w:sz w:val="24"/>
                <w:szCs w:val="24"/>
              </w:rPr>
              <w:t>материала за триместр, полугодие, год.</w:t>
            </w:r>
          </w:p>
          <w:p w:rsidR="00D66884" w:rsidRPr="00745265" w:rsidRDefault="00D66884" w:rsidP="00C16688">
            <w:pPr>
              <w:ind w:left="-142" w:firstLine="709"/>
              <w:rPr>
                <w:rFonts w:ascii="Times New Roman" w:hAnsi="Times New Roman" w:cs="Times New Roman"/>
                <w:sz w:val="24"/>
                <w:szCs w:val="24"/>
              </w:rPr>
            </w:pPr>
          </w:p>
        </w:tc>
        <w:tc>
          <w:tcPr>
            <w:tcW w:w="2174" w:type="dxa"/>
          </w:tcPr>
          <w:p w:rsidR="00D66884" w:rsidRPr="00745265" w:rsidRDefault="00D66884" w:rsidP="00C16688">
            <w:pPr>
              <w:ind w:left="-142" w:firstLine="709"/>
              <w:jc w:val="both"/>
              <w:rPr>
                <w:rFonts w:ascii="Times New Roman" w:hAnsi="Times New Roman" w:cs="Times New Roman"/>
                <w:sz w:val="24"/>
                <w:szCs w:val="24"/>
              </w:rPr>
            </w:pPr>
          </w:p>
        </w:tc>
      </w:tr>
      <w:tr w:rsidR="004E2BC9" w:rsidRPr="00745265" w:rsidTr="00A063C5">
        <w:tc>
          <w:tcPr>
            <w:tcW w:w="1702" w:type="dxa"/>
          </w:tcPr>
          <w:p w:rsidR="004E2BC9" w:rsidRPr="00745265" w:rsidRDefault="004E2BC9" w:rsidP="00396BFF">
            <w:pPr>
              <w:ind w:left="30"/>
              <w:rPr>
                <w:rFonts w:ascii="Times New Roman" w:hAnsi="Times New Roman" w:cs="Times New Roman"/>
                <w:sz w:val="24"/>
                <w:szCs w:val="24"/>
              </w:rPr>
            </w:pPr>
            <w:r w:rsidRPr="00745265">
              <w:rPr>
                <w:rFonts w:ascii="Times New Roman" w:eastAsia="Times New Roman" w:hAnsi="Times New Roman" w:cs="Times New Roman"/>
                <w:sz w:val="24"/>
                <w:szCs w:val="24"/>
              </w:rPr>
              <w:t>Объекты</w:t>
            </w:r>
          </w:p>
        </w:tc>
        <w:tc>
          <w:tcPr>
            <w:tcW w:w="2126" w:type="dxa"/>
          </w:tcPr>
          <w:p w:rsidR="004E2BC9" w:rsidRPr="00745265" w:rsidRDefault="004E2BC9" w:rsidP="00A063C5">
            <w:pPr>
              <w:ind w:left="-104"/>
              <w:rPr>
                <w:rFonts w:ascii="Times New Roman" w:hAnsi="Times New Roman" w:cs="Times New Roman"/>
                <w:sz w:val="24"/>
                <w:szCs w:val="24"/>
              </w:rPr>
            </w:pPr>
            <w:r w:rsidRPr="00745265">
              <w:rPr>
                <w:rFonts w:ascii="Times New Roman" w:hAnsi="Times New Roman" w:cs="Times New Roman"/>
                <w:sz w:val="24"/>
                <w:szCs w:val="24"/>
              </w:rPr>
              <w:t>Процесс освоения способов</w:t>
            </w:r>
          </w:p>
          <w:p w:rsidR="004E2BC9" w:rsidRPr="00745265" w:rsidRDefault="004E2BC9" w:rsidP="00A063C5">
            <w:pPr>
              <w:ind w:left="-104"/>
              <w:rPr>
                <w:rFonts w:ascii="Times New Roman" w:hAnsi="Times New Roman" w:cs="Times New Roman"/>
                <w:sz w:val="24"/>
                <w:szCs w:val="24"/>
              </w:rPr>
            </w:pPr>
            <w:r w:rsidRPr="00745265">
              <w:rPr>
                <w:rFonts w:ascii="Times New Roman" w:hAnsi="Times New Roman" w:cs="Times New Roman"/>
                <w:sz w:val="24"/>
                <w:szCs w:val="24"/>
              </w:rPr>
              <w:lastRenderedPageBreak/>
              <w:t>действий с изучаемым</w:t>
            </w:r>
          </w:p>
          <w:p w:rsidR="004E2BC9" w:rsidRPr="00745265" w:rsidRDefault="004E2BC9" w:rsidP="00A063C5">
            <w:pPr>
              <w:ind w:left="-104"/>
              <w:rPr>
                <w:rFonts w:ascii="Times New Roman" w:hAnsi="Times New Roman" w:cs="Times New Roman"/>
                <w:sz w:val="24"/>
                <w:szCs w:val="24"/>
              </w:rPr>
            </w:pPr>
            <w:r w:rsidRPr="00745265">
              <w:rPr>
                <w:rFonts w:ascii="Times New Roman" w:hAnsi="Times New Roman" w:cs="Times New Roman"/>
                <w:sz w:val="24"/>
                <w:szCs w:val="24"/>
              </w:rPr>
              <w:t>предметным содержанием</w:t>
            </w:r>
          </w:p>
          <w:p w:rsidR="004E2BC9" w:rsidRPr="00745265" w:rsidRDefault="004E2BC9" w:rsidP="00A063C5">
            <w:pPr>
              <w:ind w:left="-104"/>
              <w:rPr>
                <w:rFonts w:ascii="Times New Roman" w:hAnsi="Times New Roman" w:cs="Times New Roman"/>
                <w:sz w:val="24"/>
                <w:szCs w:val="24"/>
              </w:rPr>
            </w:pPr>
            <w:r w:rsidRPr="00745265">
              <w:rPr>
                <w:rFonts w:ascii="Times New Roman" w:hAnsi="Times New Roman" w:cs="Times New Roman"/>
                <w:sz w:val="24"/>
                <w:szCs w:val="24"/>
              </w:rPr>
              <w:t>(их операционального</w:t>
            </w:r>
          </w:p>
          <w:p w:rsidR="004E2BC9" w:rsidRPr="00745265" w:rsidRDefault="004E2BC9" w:rsidP="00A063C5">
            <w:pPr>
              <w:ind w:left="-104"/>
              <w:rPr>
                <w:rFonts w:ascii="Times New Roman" w:hAnsi="Times New Roman" w:cs="Times New Roman"/>
                <w:sz w:val="24"/>
                <w:szCs w:val="24"/>
              </w:rPr>
            </w:pPr>
            <w:r w:rsidRPr="00745265">
              <w:rPr>
                <w:rFonts w:ascii="Times New Roman" w:hAnsi="Times New Roman" w:cs="Times New Roman"/>
                <w:sz w:val="24"/>
                <w:szCs w:val="24"/>
              </w:rPr>
              <w:t>состава).</w:t>
            </w:r>
          </w:p>
        </w:tc>
        <w:tc>
          <w:tcPr>
            <w:tcW w:w="2004" w:type="dxa"/>
          </w:tcPr>
          <w:p w:rsidR="004E2BC9" w:rsidRPr="00745265" w:rsidRDefault="004E2BC9" w:rsidP="00396BFF">
            <w:pPr>
              <w:ind w:left="40"/>
              <w:rPr>
                <w:rFonts w:ascii="Times New Roman" w:hAnsi="Times New Roman" w:cs="Times New Roman"/>
                <w:sz w:val="24"/>
                <w:szCs w:val="24"/>
              </w:rPr>
            </w:pPr>
            <w:r w:rsidRPr="00745265">
              <w:rPr>
                <w:rFonts w:ascii="Times New Roman" w:hAnsi="Times New Roman" w:cs="Times New Roman"/>
                <w:sz w:val="24"/>
                <w:szCs w:val="24"/>
              </w:rPr>
              <w:lastRenderedPageBreak/>
              <w:t>Действия с предметным</w:t>
            </w:r>
          </w:p>
          <w:p w:rsidR="004E2BC9" w:rsidRPr="00745265" w:rsidRDefault="004E2BC9" w:rsidP="00396BFF">
            <w:pPr>
              <w:ind w:left="40"/>
              <w:rPr>
                <w:rFonts w:ascii="Times New Roman" w:hAnsi="Times New Roman" w:cs="Times New Roman"/>
                <w:sz w:val="24"/>
                <w:szCs w:val="24"/>
              </w:rPr>
            </w:pPr>
            <w:r w:rsidRPr="00745265">
              <w:rPr>
                <w:rFonts w:ascii="Times New Roman" w:hAnsi="Times New Roman" w:cs="Times New Roman"/>
                <w:sz w:val="24"/>
                <w:szCs w:val="24"/>
              </w:rPr>
              <w:lastRenderedPageBreak/>
              <w:t>содержанием по</w:t>
            </w:r>
          </w:p>
          <w:p w:rsidR="004E2BC9" w:rsidRPr="00745265" w:rsidRDefault="004E2BC9" w:rsidP="00396BFF">
            <w:pPr>
              <w:ind w:left="40"/>
              <w:rPr>
                <w:rFonts w:ascii="Times New Roman" w:hAnsi="Times New Roman" w:cs="Times New Roman"/>
                <w:sz w:val="24"/>
                <w:szCs w:val="24"/>
              </w:rPr>
            </w:pPr>
            <w:r w:rsidRPr="00745265">
              <w:rPr>
                <w:rFonts w:ascii="Times New Roman" w:hAnsi="Times New Roman" w:cs="Times New Roman"/>
                <w:sz w:val="24"/>
                <w:szCs w:val="24"/>
              </w:rPr>
              <w:t>изучаемой теме.</w:t>
            </w:r>
          </w:p>
          <w:p w:rsidR="004E2BC9" w:rsidRPr="00745265" w:rsidRDefault="004E2BC9" w:rsidP="00396BFF">
            <w:pPr>
              <w:ind w:firstLine="40"/>
              <w:rPr>
                <w:rFonts w:ascii="Times New Roman" w:hAnsi="Times New Roman" w:cs="Times New Roman"/>
                <w:sz w:val="24"/>
                <w:szCs w:val="24"/>
              </w:rPr>
            </w:pPr>
          </w:p>
        </w:tc>
        <w:tc>
          <w:tcPr>
            <w:tcW w:w="1965" w:type="dxa"/>
          </w:tcPr>
          <w:p w:rsidR="004E2BC9" w:rsidRPr="00745265" w:rsidRDefault="004E2BC9" w:rsidP="00396BFF">
            <w:pPr>
              <w:rPr>
                <w:rFonts w:ascii="Times New Roman" w:hAnsi="Times New Roman" w:cs="Times New Roman"/>
                <w:sz w:val="24"/>
                <w:szCs w:val="24"/>
              </w:rPr>
            </w:pPr>
            <w:r w:rsidRPr="00745265">
              <w:rPr>
                <w:rFonts w:ascii="Times New Roman" w:hAnsi="Times New Roman" w:cs="Times New Roman"/>
                <w:sz w:val="24"/>
                <w:szCs w:val="24"/>
              </w:rPr>
              <w:lastRenderedPageBreak/>
              <w:t>Умения решать учебно-</w:t>
            </w:r>
          </w:p>
          <w:p w:rsidR="004E2BC9" w:rsidRPr="00745265" w:rsidRDefault="004E2BC9" w:rsidP="00396BFF">
            <w:pPr>
              <w:rPr>
                <w:rFonts w:ascii="Times New Roman" w:hAnsi="Times New Roman" w:cs="Times New Roman"/>
                <w:sz w:val="24"/>
                <w:szCs w:val="24"/>
              </w:rPr>
            </w:pPr>
            <w:r w:rsidRPr="00745265">
              <w:rPr>
                <w:rFonts w:ascii="Times New Roman" w:hAnsi="Times New Roman" w:cs="Times New Roman"/>
                <w:sz w:val="24"/>
                <w:szCs w:val="24"/>
              </w:rPr>
              <w:lastRenderedPageBreak/>
              <w:t>познавательные и учебно-</w:t>
            </w:r>
          </w:p>
          <w:p w:rsidR="004E2BC9" w:rsidRPr="00745265" w:rsidRDefault="004E2BC9" w:rsidP="00396BFF">
            <w:pPr>
              <w:rPr>
                <w:rFonts w:ascii="Times New Roman" w:hAnsi="Times New Roman" w:cs="Times New Roman"/>
                <w:sz w:val="24"/>
                <w:szCs w:val="24"/>
              </w:rPr>
            </w:pPr>
            <w:r w:rsidRPr="00745265">
              <w:rPr>
                <w:rFonts w:ascii="Times New Roman" w:hAnsi="Times New Roman" w:cs="Times New Roman"/>
                <w:sz w:val="24"/>
                <w:szCs w:val="24"/>
              </w:rPr>
              <w:t>практические задачи с</w:t>
            </w:r>
          </w:p>
          <w:p w:rsidR="004E2BC9" w:rsidRPr="00745265" w:rsidRDefault="004E2BC9" w:rsidP="00396BFF">
            <w:pPr>
              <w:rPr>
                <w:rFonts w:ascii="Times New Roman" w:hAnsi="Times New Roman" w:cs="Times New Roman"/>
                <w:sz w:val="24"/>
                <w:szCs w:val="24"/>
              </w:rPr>
            </w:pPr>
            <w:r w:rsidRPr="00745265">
              <w:rPr>
                <w:rFonts w:ascii="Times New Roman" w:hAnsi="Times New Roman" w:cs="Times New Roman"/>
                <w:sz w:val="24"/>
                <w:szCs w:val="24"/>
              </w:rPr>
              <w:t>использованием средств,</w:t>
            </w:r>
          </w:p>
          <w:p w:rsidR="004E2BC9" w:rsidRPr="00745265" w:rsidRDefault="004E2BC9" w:rsidP="00A063C5">
            <w:pPr>
              <w:rPr>
                <w:rFonts w:ascii="Times New Roman" w:hAnsi="Times New Roman" w:cs="Times New Roman"/>
                <w:sz w:val="24"/>
                <w:szCs w:val="24"/>
              </w:rPr>
            </w:pPr>
            <w:r w:rsidRPr="00745265">
              <w:rPr>
                <w:rFonts w:ascii="Times New Roman" w:hAnsi="Times New Roman" w:cs="Times New Roman"/>
                <w:sz w:val="24"/>
                <w:szCs w:val="24"/>
              </w:rPr>
              <w:t>реле</w:t>
            </w:r>
            <w:r w:rsidR="00A063C5">
              <w:rPr>
                <w:rFonts w:ascii="Times New Roman" w:hAnsi="Times New Roman" w:cs="Times New Roman"/>
                <w:sz w:val="24"/>
                <w:szCs w:val="24"/>
              </w:rPr>
              <w:t>вантных предметному содержанию.</w:t>
            </w:r>
          </w:p>
        </w:tc>
        <w:tc>
          <w:tcPr>
            <w:tcW w:w="2174" w:type="dxa"/>
          </w:tcPr>
          <w:p w:rsidR="004E2BC9" w:rsidRPr="00745265" w:rsidRDefault="004E2BC9" w:rsidP="00A063C5">
            <w:pPr>
              <w:ind w:firstLine="28"/>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Рабочая программа </w:t>
            </w:r>
            <w:r w:rsidRPr="00745265">
              <w:rPr>
                <w:rFonts w:ascii="Times New Roman" w:hAnsi="Times New Roman" w:cs="Times New Roman"/>
                <w:sz w:val="24"/>
                <w:szCs w:val="24"/>
              </w:rPr>
              <w:lastRenderedPageBreak/>
              <w:t>учителя</w:t>
            </w:r>
          </w:p>
        </w:tc>
      </w:tr>
      <w:tr w:rsidR="004E2BC9" w:rsidRPr="00745265" w:rsidTr="00A063C5">
        <w:tc>
          <w:tcPr>
            <w:tcW w:w="1702" w:type="dxa"/>
          </w:tcPr>
          <w:p w:rsidR="004E2BC9" w:rsidRPr="00745265" w:rsidRDefault="004E2BC9" w:rsidP="00A063C5">
            <w:pPr>
              <w:ind w:left="30"/>
              <w:jc w:val="both"/>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lastRenderedPageBreak/>
              <w:t>Процедуры</w:t>
            </w:r>
          </w:p>
        </w:tc>
        <w:tc>
          <w:tcPr>
            <w:tcW w:w="2126" w:type="dxa"/>
          </w:tcPr>
          <w:p w:rsidR="004E2BC9" w:rsidRPr="00745265" w:rsidRDefault="004E2BC9" w:rsidP="00A063C5">
            <w:pPr>
              <w:rPr>
                <w:rFonts w:ascii="Times New Roman" w:hAnsi="Times New Roman" w:cs="Times New Roman"/>
                <w:sz w:val="24"/>
                <w:szCs w:val="24"/>
              </w:rPr>
            </w:pPr>
            <w:r w:rsidRPr="00745265">
              <w:rPr>
                <w:rFonts w:ascii="Times New Roman" w:hAnsi="Times New Roman" w:cs="Times New Roman"/>
                <w:sz w:val="24"/>
                <w:szCs w:val="24"/>
              </w:rPr>
              <w:t>Устный опрос, письменный</w:t>
            </w:r>
            <w:r w:rsidR="00A063C5" w:rsidRPr="00F11B23">
              <w:rPr>
                <w:rFonts w:ascii="Times New Roman" w:hAnsi="Times New Roman" w:cs="Times New Roman"/>
                <w:sz w:val="24"/>
                <w:szCs w:val="24"/>
              </w:rPr>
              <w:t xml:space="preserve"> </w:t>
            </w:r>
            <w:r w:rsidRPr="00745265">
              <w:rPr>
                <w:rFonts w:ascii="Times New Roman" w:hAnsi="Times New Roman" w:cs="Times New Roman"/>
                <w:sz w:val="24"/>
                <w:szCs w:val="24"/>
              </w:rPr>
              <w:t>опрос (самостоятельная</w:t>
            </w:r>
          </w:p>
          <w:p w:rsidR="004E2BC9" w:rsidRPr="00745265" w:rsidRDefault="004E2BC9" w:rsidP="00A063C5">
            <w:pPr>
              <w:rPr>
                <w:rFonts w:ascii="Times New Roman" w:hAnsi="Times New Roman" w:cs="Times New Roman"/>
                <w:sz w:val="24"/>
                <w:szCs w:val="24"/>
              </w:rPr>
            </w:pPr>
            <w:r w:rsidRPr="00745265">
              <w:rPr>
                <w:rFonts w:ascii="Times New Roman" w:hAnsi="Times New Roman" w:cs="Times New Roman"/>
                <w:sz w:val="24"/>
                <w:szCs w:val="24"/>
              </w:rPr>
              <w:t>работа, защита проектов,</w:t>
            </w:r>
          </w:p>
          <w:p w:rsidR="004E2BC9" w:rsidRPr="00745265" w:rsidRDefault="004E2BC9" w:rsidP="00A063C5">
            <w:pPr>
              <w:rPr>
                <w:rFonts w:ascii="Times New Roman" w:hAnsi="Times New Roman" w:cs="Times New Roman"/>
                <w:sz w:val="24"/>
                <w:szCs w:val="24"/>
              </w:rPr>
            </w:pPr>
            <w:r w:rsidRPr="00745265">
              <w:rPr>
                <w:rFonts w:ascii="Times New Roman" w:hAnsi="Times New Roman" w:cs="Times New Roman"/>
                <w:sz w:val="24"/>
                <w:szCs w:val="24"/>
              </w:rPr>
              <w:t>интегрированный проект).</w:t>
            </w:r>
          </w:p>
          <w:p w:rsidR="004E2BC9" w:rsidRPr="00745265" w:rsidRDefault="004E2BC9" w:rsidP="00C16688">
            <w:pPr>
              <w:ind w:left="-142" w:firstLine="709"/>
              <w:rPr>
                <w:rFonts w:ascii="Times New Roman" w:hAnsi="Times New Roman" w:cs="Times New Roman"/>
                <w:sz w:val="24"/>
                <w:szCs w:val="24"/>
              </w:rPr>
            </w:pPr>
          </w:p>
        </w:tc>
        <w:tc>
          <w:tcPr>
            <w:tcW w:w="2004" w:type="dxa"/>
          </w:tcPr>
          <w:p w:rsidR="004E2BC9" w:rsidRPr="00745265" w:rsidRDefault="004E2BC9" w:rsidP="00A063C5">
            <w:pPr>
              <w:rPr>
                <w:rFonts w:ascii="Times New Roman" w:hAnsi="Times New Roman" w:cs="Times New Roman"/>
                <w:sz w:val="24"/>
                <w:szCs w:val="24"/>
              </w:rPr>
            </w:pPr>
            <w:r w:rsidRPr="00745265">
              <w:rPr>
                <w:rFonts w:ascii="Times New Roman" w:hAnsi="Times New Roman" w:cs="Times New Roman"/>
                <w:sz w:val="24"/>
                <w:szCs w:val="24"/>
              </w:rPr>
              <w:t>Письменный опрос</w:t>
            </w:r>
          </w:p>
          <w:p w:rsidR="004E2BC9" w:rsidRPr="00745265" w:rsidRDefault="00A063C5" w:rsidP="00A063C5">
            <w:pPr>
              <w:rPr>
                <w:rFonts w:ascii="Times New Roman" w:hAnsi="Times New Roman" w:cs="Times New Roman"/>
                <w:sz w:val="24"/>
                <w:szCs w:val="24"/>
              </w:rPr>
            </w:pPr>
            <w:r>
              <w:rPr>
                <w:rFonts w:ascii="Times New Roman" w:hAnsi="Times New Roman" w:cs="Times New Roman"/>
                <w:sz w:val="24"/>
                <w:szCs w:val="24"/>
              </w:rPr>
              <w:t>(контрольная работа на</w:t>
            </w:r>
            <w:r w:rsidRPr="00A063C5">
              <w:rPr>
                <w:rFonts w:ascii="Times New Roman" w:hAnsi="Times New Roman" w:cs="Times New Roman"/>
                <w:sz w:val="24"/>
                <w:szCs w:val="24"/>
              </w:rPr>
              <w:t xml:space="preserve"> </w:t>
            </w:r>
            <w:r w:rsidR="004E2BC9" w:rsidRPr="00745265">
              <w:rPr>
                <w:rFonts w:ascii="Times New Roman" w:hAnsi="Times New Roman" w:cs="Times New Roman"/>
                <w:sz w:val="24"/>
                <w:szCs w:val="24"/>
              </w:rPr>
              <w:t>оценку усвоения</w:t>
            </w:r>
          </w:p>
          <w:p w:rsidR="004E2BC9" w:rsidRPr="00745265" w:rsidRDefault="00A063C5" w:rsidP="00A063C5">
            <w:pPr>
              <w:rPr>
                <w:rFonts w:ascii="Times New Roman" w:hAnsi="Times New Roman" w:cs="Times New Roman"/>
                <w:sz w:val="24"/>
                <w:szCs w:val="24"/>
              </w:rPr>
            </w:pPr>
            <w:r>
              <w:rPr>
                <w:rFonts w:ascii="Times New Roman" w:hAnsi="Times New Roman" w:cs="Times New Roman"/>
                <w:sz w:val="24"/>
                <w:szCs w:val="24"/>
              </w:rPr>
              <w:t xml:space="preserve">программного материала </w:t>
            </w:r>
            <w:r w:rsidR="004E2BC9" w:rsidRPr="00745265">
              <w:rPr>
                <w:rFonts w:ascii="Times New Roman" w:hAnsi="Times New Roman" w:cs="Times New Roman"/>
                <w:sz w:val="24"/>
                <w:szCs w:val="24"/>
              </w:rPr>
              <w:t>по теме, блоку,</w:t>
            </w:r>
          </w:p>
          <w:p w:rsidR="004E2BC9" w:rsidRPr="00745265" w:rsidRDefault="00A063C5" w:rsidP="00A063C5">
            <w:pPr>
              <w:rPr>
                <w:rFonts w:ascii="Times New Roman" w:hAnsi="Times New Roman" w:cs="Times New Roman"/>
                <w:sz w:val="24"/>
                <w:szCs w:val="24"/>
              </w:rPr>
            </w:pPr>
            <w:r>
              <w:rPr>
                <w:rFonts w:ascii="Times New Roman" w:hAnsi="Times New Roman" w:cs="Times New Roman"/>
                <w:sz w:val="24"/>
                <w:szCs w:val="24"/>
              </w:rPr>
              <w:t>содержательной линии).</w:t>
            </w:r>
          </w:p>
        </w:tc>
        <w:tc>
          <w:tcPr>
            <w:tcW w:w="1965" w:type="dxa"/>
          </w:tcPr>
          <w:p w:rsidR="004E2BC9" w:rsidRPr="00745265" w:rsidRDefault="004E2BC9" w:rsidP="00A063C5">
            <w:pPr>
              <w:ind w:firstLine="8"/>
              <w:rPr>
                <w:rFonts w:ascii="Times New Roman" w:hAnsi="Times New Roman" w:cs="Times New Roman"/>
                <w:sz w:val="24"/>
                <w:szCs w:val="24"/>
              </w:rPr>
            </w:pPr>
            <w:r w:rsidRPr="00745265">
              <w:rPr>
                <w:rFonts w:ascii="Times New Roman" w:hAnsi="Times New Roman" w:cs="Times New Roman"/>
                <w:sz w:val="24"/>
                <w:szCs w:val="24"/>
              </w:rPr>
              <w:t>Письменный опрос</w:t>
            </w:r>
            <w:r w:rsidR="00A063C5">
              <w:rPr>
                <w:rFonts w:ascii="Times New Roman" w:hAnsi="Times New Roman" w:cs="Times New Roman"/>
                <w:sz w:val="24"/>
                <w:szCs w:val="24"/>
              </w:rPr>
              <w:t xml:space="preserve"> </w:t>
            </w:r>
            <w:r w:rsidRPr="00745265">
              <w:rPr>
                <w:rFonts w:ascii="Times New Roman" w:hAnsi="Times New Roman" w:cs="Times New Roman"/>
                <w:sz w:val="24"/>
                <w:szCs w:val="24"/>
              </w:rPr>
              <w:t>(итоговые проверочные</w:t>
            </w:r>
          </w:p>
          <w:p w:rsidR="004E2BC9" w:rsidRPr="00745265" w:rsidRDefault="004E2BC9" w:rsidP="00A063C5">
            <w:pPr>
              <w:ind w:firstLine="8"/>
              <w:rPr>
                <w:rFonts w:ascii="Times New Roman" w:hAnsi="Times New Roman" w:cs="Times New Roman"/>
                <w:sz w:val="24"/>
                <w:szCs w:val="24"/>
              </w:rPr>
            </w:pPr>
            <w:r w:rsidRPr="00745265">
              <w:rPr>
                <w:rFonts w:ascii="Times New Roman" w:hAnsi="Times New Roman" w:cs="Times New Roman"/>
                <w:sz w:val="24"/>
                <w:szCs w:val="24"/>
              </w:rPr>
              <w:t>работы по предметам,</w:t>
            </w:r>
          </w:p>
          <w:p w:rsidR="004E2BC9" w:rsidRPr="00745265" w:rsidRDefault="004E2BC9" w:rsidP="00A063C5">
            <w:pPr>
              <w:ind w:firstLine="8"/>
              <w:rPr>
                <w:rFonts w:ascii="Times New Roman" w:hAnsi="Times New Roman" w:cs="Times New Roman"/>
                <w:sz w:val="24"/>
                <w:szCs w:val="24"/>
              </w:rPr>
            </w:pPr>
            <w:r w:rsidRPr="00745265">
              <w:rPr>
                <w:rFonts w:ascii="Times New Roman" w:hAnsi="Times New Roman" w:cs="Times New Roman"/>
                <w:sz w:val="24"/>
                <w:szCs w:val="24"/>
              </w:rPr>
              <w:t>комплексные работы на</w:t>
            </w:r>
          </w:p>
          <w:p w:rsidR="004E2BC9" w:rsidRPr="00745265" w:rsidRDefault="004E2BC9" w:rsidP="00A063C5">
            <w:pPr>
              <w:ind w:firstLine="8"/>
              <w:rPr>
                <w:rFonts w:ascii="Times New Roman" w:hAnsi="Times New Roman" w:cs="Times New Roman"/>
                <w:sz w:val="24"/>
                <w:szCs w:val="24"/>
              </w:rPr>
            </w:pPr>
            <w:r w:rsidRPr="00745265">
              <w:rPr>
                <w:rFonts w:ascii="Times New Roman" w:hAnsi="Times New Roman" w:cs="Times New Roman"/>
                <w:sz w:val="24"/>
                <w:szCs w:val="24"/>
              </w:rPr>
              <w:t>межпредметной основе).</w:t>
            </w:r>
          </w:p>
          <w:p w:rsidR="004E2BC9" w:rsidRPr="00745265" w:rsidRDefault="004E2BC9" w:rsidP="00A063C5">
            <w:pPr>
              <w:ind w:firstLine="8"/>
              <w:rPr>
                <w:rFonts w:ascii="Times New Roman" w:hAnsi="Times New Roman" w:cs="Times New Roman"/>
                <w:sz w:val="24"/>
                <w:szCs w:val="24"/>
              </w:rPr>
            </w:pPr>
            <w:r w:rsidRPr="00745265">
              <w:rPr>
                <w:rFonts w:ascii="Times New Roman" w:hAnsi="Times New Roman" w:cs="Times New Roman"/>
                <w:sz w:val="24"/>
                <w:szCs w:val="24"/>
              </w:rPr>
              <w:t>ВПР</w:t>
            </w:r>
          </w:p>
        </w:tc>
        <w:tc>
          <w:tcPr>
            <w:tcW w:w="2174" w:type="dxa"/>
          </w:tcPr>
          <w:p w:rsidR="004E2BC9" w:rsidRPr="00745265" w:rsidRDefault="004E2BC9" w:rsidP="00A063C5">
            <w:pPr>
              <w:ind w:left="28"/>
              <w:jc w:val="both"/>
              <w:rPr>
                <w:rFonts w:ascii="Times New Roman" w:hAnsi="Times New Roman" w:cs="Times New Roman"/>
                <w:sz w:val="24"/>
                <w:szCs w:val="24"/>
              </w:rPr>
            </w:pPr>
            <w:r w:rsidRPr="00745265">
              <w:rPr>
                <w:rFonts w:ascii="Times New Roman" w:hAnsi="Times New Roman" w:cs="Times New Roman"/>
                <w:sz w:val="24"/>
                <w:szCs w:val="24"/>
              </w:rPr>
              <w:t>Положение о проведении ВПР</w:t>
            </w:r>
          </w:p>
          <w:p w:rsidR="004E2BC9" w:rsidRPr="00745265" w:rsidRDefault="004E2BC9" w:rsidP="00A063C5">
            <w:pPr>
              <w:ind w:left="28"/>
              <w:jc w:val="both"/>
              <w:rPr>
                <w:rFonts w:ascii="Times New Roman" w:hAnsi="Times New Roman" w:cs="Times New Roman"/>
                <w:sz w:val="24"/>
                <w:szCs w:val="24"/>
              </w:rPr>
            </w:pPr>
            <w:r w:rsidRPr="00745265">
              <w:rPr>
                <w:rFonts w:ascii="Times New Roman" w:hAnsi="Times New Roman" w:cs="Times New Roman"/>
                <w:sz w:val="24"/>
                <w:szCs w:val="24"/>
              </w:rPr>
              <w:t>Положение о системе оценивания</w:t>
            </w:r>
          </w:p>
        </w:tc>
      </w:tr>
      <w:tr w:rsidR="004E2BC9" w:rsidRPr="00745265" w:rsidTr="00A063C5">
        <w:tc>
          <w:tcPr>
            <w:tcW w:w="1702" w:type="dxa"/>
          </w:tcPr>
          <w:p w:rsidR="004E2BC9" w:rsidRPr="00745265" w:rsidRDefault="004E2BC9" w:rsidP="00A063C5">
            <w:pPr>
              <w:ind w:left="30"/>
              <w:jc w:val="both"/>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Технологии, методики, приемы</w:t>
            </w:r>
          </w:p>
        </w:tc>
        <w:tc>
          <w:tcPr>
            <w:tcW w:w="6095" w:type="dxa"/>
            <w:gridSpan w:val="3"/>
          </w:tcPr>
          <w:p w:rsidR="00146AEC" w:rsidRDefault="004E2BC9" w:rsidP="00A063C5">
            <w:pPr>
              <w:ind w:left="37"/>
              <w:rPr>
                <w:rFonts w:ascii="Times New Roman" w:hAnsi="Times New Roman" w:cs="Times New Roman"/>
                <w:sz w:val="24"/>
                <w:szCs w:val="24"/>
              </w:rPr>
            </w:pPr>
            <w:r w:rsidRPr="00745265">
              <w:rPr>
                <w:rFonts w:ascii="Times New Roman" w:hAnsi="Times New Roman" w:cs="Times New Roman"/>
                <w:sz w:val="24"/>
                <w:szCs w:val="24"/>
              </w:rPr>
              <w:t xml:space="preserve">- «Педагогическая технология формирования самоконтроля </w:t>
            </w:r>
            <w:r w:rsidR="00A063C5">
              <w:rPr>
                <w:rFonts w:ascii="Times New Roman" w:hAnsi="Times New Roman" w:cs="Times New Roman"/>
                <w:sz w:val="24"/>
                <w:szCs w:val="24"/>
              </w:rPr>
              <w:t>и самооценки» (А.Б.</w:t>
            </w:r>
            <w:r w:rsidR="00146AEC">
              <w:rPr>
                <w:rFonts w:ascii="Times New Roman" w:hAnsi="Times New Roman" w:cs="Times New Roman"/>
                <w:sz w:val="24"/>
                <w:szCs w:val="24"/>
              </w:rPr>
              <w:t>Воронцов).</w:t>
            </w:r>
          </w:p>
          <w:p w:rsidR="004E2BC9" w:rsidRPr="00745265" w:rsidRDefault="00146AEC" w:rsidP="00A063C5">
            <w:pPr>
              <w:ind w:left="37"/>
              <w:rPr>
                <w:rFonts w:ascii="Times New Roman" w:hAnsi="Times New Roman" w:cs="Times New Roman"/>
                <w:sz w:val="24"/>
                <w:szCs w:val="24"/>
              </w:rPr>
            </w:pPr>
            <w:r>
              <w:rPr>
                <w:rFonts w:ascii="Times New Roman" w:hAnsi="Times New Roman" w:cs="Times New Roman"/>
                <w:sz w:val="24"/>
                <w:szCs w:val="24"/>
              </w:rPr>
              <w:t xml:space="preserve">- </w:t>
            </w:r>
            <w:r w:rsidR="004E2BC9" w:rsidRPr="00745265">
              <w:rPr>
                <w:rFonts w:ascii="Times New Roman" w:hAnsi="Times New Roman" w:cs="Times New Roman"/>
                <w:sz w:val="24"/>
                <w:szCs w:val="24"/>
              </w:rPr>
              <w:t>«Индивидуально-ориентированные эталоны оценки» (Г.Ю. Ксензова) и другие.</w:t>
            </w:r>
          </w:p>
          <w:p w:rsidR="004E2BC9" w:rsidRPr="00745265" w:rsidRDefault="00A063C5" w:rsidP="00A063C5">
            <w:pPr>
              <w:ind w:left="37"/>
              <w:rPr>
                <w:rFonts w:ascii="Times New Roman" w:hAnsi="Times New Roman" w:cs="Times New Roman"/>
                <w:sz w:val="24"/>
                <w:szCs w:val="24"/>
              </w:rPr>
            </w:pPr>
            <w:r>
              <w:rPr>
                <w:rFonts w:ascii="Times New Roman" w:hAnsi="Times New Roman" w:cs="Times New Roman"/>
                <w:sz w:val="24"/>
                <w:szCs w:val="24"/>
              </w:rPr>
              <w:t xml:space="preserve">- </w:t>
            </w:r>
            <w:r w:rsidR="004E2BC9" w:rsidRPr="00745265">
              <w:rPr>
                <w:rFonts w:ascii="Times New Roman" w:hAnsi="Times New Roman" w:cs="Times New Roman"/>
                <w:sz w:val="24"/>
                <w:szCs w:val="24"/>
              </w:rPr>
              <w:t>оценочные суждения учителя (учеников) (письменные и устные), характеризующие действия с предметным содержанием;</w:t>
            </w:r>
          </w:p>
          <w:p w:rsidR="004E2BC9" w:rsidRPr="00745265" w:rsidRDefault="00A063C5" w:rsidP="00A063C5">
            <w:pPr>
              <w:ind w:left="37"/>
              <w:rPr>
                <w:rFonts w:ascii="Times New Roman" w:hAnsi="Times New Roman" w:cs="Times New Roman"/>
                <w:sz w:val="24"/>
                <w:szCs w:val="24"/>
              </w:rPr>
            </w:pPr>
            <w:r>
              <w:rPr>
                <w:rFonts w:ascii="Times New Roman" w:hAnsi="Times New Roman" w:cs="Times New Roman"/>
                <w:sz w:val="24"/>
                <w:szCs w:val="24"/>
              </w:rPr>
              <w:t>- рефлексивные сочинения</w:t>
            </w:r>
          </w:p>
        </w:tc>
        <w:tc>
          <w:tcPr>
            <w:tcW w:w="2174" w:type="dxa"/>
          </w:tcPr>
          <w:p w:rsidR="004E2BC9" w:rsidRPr="00745265" w:rsidRDefault="004E2BC9" w:rsidP="00A063C5">
            <w:pPr>
              <w:ind w:left="28"/>
              <w:jc w:val="both"/>
              <w:rPr>
                <w:rFonts w:ascii="Times New Roman" w:hAnsi="Times New Roman" w:cs="Times New Roman"/>
                <w:sz w:val="24"/>
                <w:szCs w:val="24"/>
              </w:rPr>
            </w:pPr>
            <w:r w:rsidRPr="00745265">
              <w:rPr>
                <w:rFonts w:ascii="Times New Roman" w:hAnsi="Times New Roman" w:cs="Times New Roman"/>
                <w:sz w:val="24"/>
                <w:szCs w:val="24"/>
              </w:rPr>
              <w:t>Рабочая программа учителя</w:t>
            </w:r>
          </w:p>
        </w:tc>
      </w:tr>
      <w:tr w:rsidR="004E2BC9" w:rsidRPr="00745265" w:rsidTr="00A063C5">
        <w:tc>
          <w:tcPr>
            <w:tcW w:w="1702" w:type="dxa"/>
          </w:tcPr>
          <w:p w:rsidR="004E2BC9" w:rsidRPr="00745265" w:rsidRDefault="004E2BC9" w:rsidP="00A063C5">
            <w:pPr>
              <w:ind w:left="30"/>
              <w:jc w:val="both"/>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Инструментарий</w:t>
            </w:r>
          </w:p>
        </w:tc>
        <w:tc>
          <w:tcPr>
            <w:tcW w:w="6095" w:type="dxa"/>
            <w:gridSpan w:val="3"/>
          </w:tcPr>
          <w:p w:rsidR="004E2BC9" w:rsidRPr="00745265" w:rsidRDefault="004E2BC9" w:rsidP="00A063C5">
            <w:pPr>
              <w:tabs>
                <w:tab w:val="left" w:pos="54"/>
              </w:tabs>
              <w:ind w:left="37" w:right="480"/>
              <w:rPr>
                <w:rFonts w:ascii="Times New Roman" w:hAnsi="Times New Roman" w:cs="Times New Roman"/>
                <w:sz w:val="24"/>
                <w:szCs w:val="24"/>
              </w:rPr>
            </w:pPr>
            <w:r w:rsidRPr="00745265">
              <w:rPr>
                <w:rFonts w:ascii="Times New Roman" w:eastAsia="Times New Roman" w:hAnsi="Times New Roman" w:cs="Times New Roman"/>
                <w:sz w:val="24"/>
                <w:szCs w:val="24"/>
              </w:rPr>
              <w:t>Продуктивные задания по применению знаний и умений, предполагающие создание учеником в ходе решения своего информационного продукта.</w:t>
            </w:r>
          </w:p>
        </w:tc>
        <w:tc>
          <w:tcPr>
            <w:tcW w:w="2174" w:type="dxa"/>
          </w:tcPr>
          <w:p w:rsidR="004E2BC9" w:rsidRPr="00745265" w:rsidRDefault="004E2BC9" w:rsidP="00A063C5">
            <w:pPr>
              <w:ind w:firstLine="28"/>
              <w:jc w:val="both"/>
              <w:rPr>
                <w:rFonts w:ascii="Times New Roman" w:hAnsi="Times New Roman" w:cs="Times New Roman"/>
                <w:sz w:val="24"/>
                <w:szCs w:val="24"/>
              </w:rPr>
            </w:pPr>
            <w:r w:rsidRPr="00745265">
              <w:rPr>
                <w:rFonts w:ascii="Times New Roman" w:hAnsi="Times New Roman" w:cs="Times New Roman"/>
                <w:sz w:val="24"/>
                <w:szCs w:val="24"/>
              </w:rPr>
              <w:t>Рабочая программа учителя</w:t>
            </w:r>
          </w:p>
        </w:tc>
      </w:tr>
      <w:tr w:rsidR="004E2BC9" w:rsidRPr="00745265" w:rsidTr="00A063C5">
        <w:tc>
          <w:tcPr>
            <w:tcW w:w="1702" w:type="dxa"/>
          </w:tcPr>
          <w:p w:rsidR="004E2BC9" w:rsidRPr="00745265" w:rsidRDefault="004E2BC9" w:rsidP="00A063C5">
            <w:pPr>
              <w:ind w:left="30"/>
              <w:jc w:val="both"/>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КИМы</w:t>
            </w:r>
          </w:p>
        </w:tc>
        <w:tc>
          <w:tcPr>
            <w:tcW w:w="6095" w:type="dxa"/>
            <w:gridSpan w:val="3"/>
          </w:tcPr>
          <w:p w:rsidR="004E2BC9" w:rsidRPr="00745265" w:rsidRDefault="004E2BC9" w:rsidP="00A063C5">
            <w:pPr>
              <w:tabs>
                <w:tab w:val="left" w:pos="54"/>
              </w:tabs>
              <w:ind w:left="37" w:right="480"/>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задания</w:t>
            </w:r>
            <w:r w:rsidR="00A063C5">
              <w:rPr>
                <w:rFonts w:ascii="Times New Roman" w:eastAsia="Times New Roman" w:hAnsi="Times New Roman" w:cs="Times New Roman"/>
                <w:sz w:val="24"/>
                <w:szCs w:val="24"/>
              </w:rPr>
              <w:t xml:space="preserve"> (вопросы) для выявления уровня </w:t>
            </w:r>
            <w:r w:rsidRPr="00745265">
              <w:rPr>
                <w:rFonts w:ascii="Times New Roman" w:eastAsia="Times New Roman" w:hAnsi="Times New Roman" w:cs="Times New Roman"/>
                <w:sz w:val="24"/>
                <w:szCs w:val="24"/>
              </w:rPr>
              <w:t>сформированности действий с</w:t>
            </w:r>
            <w:r w:rsidR="00A063C5">
              <w:rPr>
                <w:rFonts w:ascii="Times New Roman" w:eastAsia="Times New Roman" w:hAnsi="Times New Roman" w:cs="Times New Roman"/>
                <w:sz w:val="24"/>
                <w:szCs w:val="24"/>
              </w:rPr>
              <w:t xml:space="preserve"> </w:t>
            </w:r>
            <w:r w:rsidRPr="00745265">
              <w:rPr>
                <w:rFonts w:ascii="Times New Roman" w:eastAsia="Times New Roman" w:hAnsi="Times New Roman" w:cs="Times New Roman"/>
                <w:sz w:val="24"/>
                <w:szCs w:val="24"/>
              </w:rPr>
              <w:t>предметным соде</w:t>
            </w:r>
            <w:r w:rsidR="00A063C5">
              <w:rPr>
                <w:rFonts w:ascii="Times New Roman" w:eastAsia="Times New Roman" w:hAnsi="Times New Roman" w:cs="Times New Roman"/>
                <w:sz w:val="24"/>
                <w:szCs w:val="24"/>
              </w:rPr>
              <w:t>ржанием (достижения планируемых предметных результатов)</w:t>
            </w:r>
          </w:p>
        </w:tc>
        <w:tc>
          <w:tcPr>
            <w:tcW w:w="2174" w:type="dxa"/>
          </w:tcPr>
          <w:p w:rsidR="004E2BC9" w:rsidRPr="00745265" w:rsidRDefault="004E2BC9" w:rsidP="00A063C5">
            <w:pPr>
              <w:ind w:firstLine="28"/>
              <w:jc w:val="both"/>
              <w:rPr>
                <w:rFonts w:ascii="Times New Roman" w:hAnsi="Times New Roman" w:cs="Times New Roman"/>
                <w:sz w:val="24"/>
                <w:szCs w:val="24"/>
              </w:rPr>
            </w:pPr>
            <w:r w:rsidRPr="00745265">
              <w:rPr>
                <w:rFonts w:ascii="Times New Roman" w:hAnsi="Times New Roman" w:cs="Times New Roman"/>
                <w:sz w:val="24"/>
                <w:szCs w:val="24"/>
              </w:rPr>
              <w:t>Рабочая программа учителя</w:t>
            </w:r>
          </w:p>
        </w:tc>
      </w:tr>
      <w:tr w:rsidR="004E2BC9" w:rsidRPr="00745265" w:rsidTr="00A063C5">
        <w:tc>
          <w:tcPr>
            <w:tcW w:w="1702" w:type="dxa"/>
          </w:tcPr>
          <w:p w:rsidR="004E2BC9" w:rsidRPr="00745265" w:rsidRDefault="004E2BC9" w:rsidP="00A063C5">
            <w:pPr>
              <w:ind w:left="30"/>
              <w:jc w:val="both"/>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Критерии</w:t>
            </w:r>
          </w:p>
        </w:tc>
        <w:tc>
          <w:tcPr>
            <w:tcW w:w="6095" w:type="dxa"/>
            <w:gridSpan w:val="3"/>
          </w:tcPr>
          <w:p w:rsidR="004E2BC9" w:rsidRPr="00745265" w:rsidRDefault="004E2BC9" w:rsidP="00A063C5">
            <w:pPr>
              <w:tabs>
                <w:tab w:val="left" w:pos="54"/>
              </w:tabs>
              <w:ind w:left="37" w:right="480"/>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Планируемые предметные результаты</w:t>
            </w:r>
          </w:p>
        </w:tc>
        <w:tc>
          <w:tcPr>
            <w:tcW w:w="2174" w:type="dxa"/>
          </w:tcPr>
          <w:p w:rsidR="004E2BC9" w:rsidRPr="00745265" w:rsidRDefault="004E2BC9" w:rsidP="00A063C5">
            <w:pPr>
              <w:ind w:firstLine="28"/>
              <w:jc w:val="both"/>
              <w:rPr>
                <w:rFonts w:ascii="Times New Roman" w:hAnsi="Times New Roman" w:cs="Times New Roman"/>
                <w:sz w:val="24"/>
                <w:szCs w:val="24"/>
              </w:rPr>
            </w:pPr>
            <w:r w:rsidRPr="00745265">
              <w:rPr>
                <w:rFonts w:ascii="Times New Roman" w:hAnsi="Times New Roman" w:cs="Times New Roman"/>
                <w:sz w:val="24"/>
                <w:szCs w:val="24"/>
              </w:rPr>
              <w:t>ООП СОО</w:t>
            </w:r>
          </w:p>
        </w:tc>
      </w:tr>
      <w:tr w:rsidR="004E2BC9" w:rsidRPr="00745265" w:rsidTr="00A063C5">
        <w:tc>
          <w:tcPr>
            <w:tcW w:w="1702" w:type="dxa"/>
          </w:tcPr>
          <w:p w:rsidR="004E2BC9" w:rsidRPr="00745265" w:rsidRDefault="004E2BC9" w:rsidP="00A063C5">
            <w:pPr>
              <w:ind w:left="30"/>
              <w:jc w:val="both"/>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Шкала и вид отметки</w:t>
            </w:r>
          </w:p>
        </w:tc>
        <w:tc>
          <w:tcPr>
            <w:tcW w:w="6095" w:type="dxa"/>
            <w:gridSpan w:val="3"/>
          </w:tcPr>
          <w:p w:rsidR="004E2BC9" w:rsidRPr="00745265" w:rsidRDefault="00B7039F" w:rsidP="00A063C5">
            <w:pPr>
              <w:tabs>
                <w:tab w:val="left" w:pos="54"/>
              </w:tabs>
              <w:ind w:left="37" w:right="480"/>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4E2BC9" w:rsidRPr="00745265">
              <w:rPr>
                <w:rFonts w:ascii="Times New Roman" w:eastAsia="Times New Roman" w:hAnsi="Times New Roman" w:cs="Times New Roman"/>
                <w:sz w:val="24"/>
                <w:szCs w:val="24"/>
              </w:rPr>
              <w:t>пределяется наиболее</w:t>
            </w:r>
            <w:r>
              <w:rPr>
                <w:rFonts w:ascii="Times New Roman" w:eastAsia="Times New Roman" w:hAnsi="Times New Roman" w:cs="Times New Roman"/>
                <w:sz w:val="24"/>
                <w:szCs w:val="24"/>
              </w:rPr>
              <w:t xml:space="preserve"> приемлемая шкала и вид отметки</w:t>
            </w:r>
            <w:r w:rsidR="004E2BC9" w:rsidRPr="00745265">
              <w:rPr>
                <w:rFonts w:ascii="Times New Roman" w:eastAsia="Times New Roman" w:hAnsi="Times New Roman" w:cs="Times New Roman"/>
                <w:sz w:val="24"/>
                <w:szCs w:val="24"/>
              </w:rPr>
              <w:t xml:space="preserve"> (в зависимости от показателей – умений, характеризующих достижение предметных результатов; в соответствии с методикой оценки);</w:t>
            </w:r>
          </w:p>
        </w:tc>
        <w:tc>
          <w:tcPr>
            <w:tcW w:w="2174" w:type="dxa"/>
          </w:tcPr>
          <w:p w:rsidR="004E2BC9" w:rsidRPr="00745265" w:rsidRDefault="004E2BC9" w:rsidP="00B7039F">
            <w:pPr>
              <w:ind w:firstLine="28"/>
              <w:rPr>
                <w:rFonts w:ascii="Times New Roman" w:hAnsi="Times New Roman" w:cs="Times New Roman"/>
                <w:sz w:val="24"/>
                <w:szCs w:val="24"/>
              </w:rPr>
            </w:pPr>
            <w:r w:rsidRPr="00745265">
              <w:rPr>
                <w:rFonts w:ascii="Times New Roman" w:eastAsia="Times New Roman" w:hAnsi="Times New Roman" w:cs="Times New Roman"/>
                <w:sz w:val="24"/>
                <w:szCs w:val="24"/>
              </w:rPr>
              <w:t xml:space="preserve">Положение о формах, периодичности и порядке текущего контроля успеваемости, промежуточной аттестации и порядке перевода обучающихся </w:t>
            </w:r>
            <w:r w:rsidRPr="00745265">
              <w:rPr>
                <w:rFonts w:ascii="Times New Roman" w:hAnsi="Times New Roman" w:cs="Times New Roman"/>
                <w:sz w:val="24"/>
                <w:szCs w:val="24"/>
              </w:rPr>
              <w:t>Рабочая программа учителя-предметника</w:t>
            </w:r>
          </w:p>
        </w:tc>
      </w:tr>
      <w:tr w:rsidR="004E2BC9" w:rsidRPr="00745265" w:rsidTr="00A063C5">
        <w:tc>
          <w:tcPr>
            <w:tcW w:w="1702" w:type="dxa"/>
          </w:tcPr>
          <w:p w:rsidR="004E2BC9" w:rsidRPr="00745265" w:rsidRDefault="004E2BC9" w:rsidP="00A063C5">
            <w:pPr>
              <w:ind w:left="30"/>
              <w:jc w:val="both"/>
              <w:rPr>
                <w:rFonts w:ascii="Times New Roman" w:eastAsia="Times New Roman" w:hAnsi="Times New Roman" w:cs="Times New Roman"/>
                <w:sz w:val="24"/>
                <w:szCs w:val="24"/>
              </w:rPr>
            </w:pPr>
            <w:r w:rsidRPr="00745265">
              <w:rPr>
                <w:rFonts w:ascii="Times New Roman" w:eastAsia="Times New Roman" w:hAnsi="Times New Roman" w:cs="Times New Roman"/>
                <w:sz w:val="24"/>
                <w:szCs w:val="24"/>
              </w:rPr>
              <w:t>Формы фиксации</w:t>
            </w:r>
          </w:p>
        </w:tc>
        <w:tc>
          <w:tcPr>
            <w:tcW w:w="6095" w:type="dxa"/>
            <w:gridSpan w:val="3"/>
          </w:tcPr>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Оценочные листы.</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Листы индивидуальных достижений.</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Таблицы требований к результатам.</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lastRenderedPageBreak/>
              <w:t>- Рабочие тетради.</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Тетради для проверочных, контрольных,</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диагностических работ.</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Дневники обучающихся.</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Портфолио «Мои достижения».</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Диагностическая тетрадь учителя.</w:t>
            </w:r>
          </w:p>
          <w:p w:rsidR="004E2BC9" w:rsidRPr="00745265" w:rsidRDefault="004E2BC9" w:rsidP="00A063C5">
            <w:pPr>
              <w:ind w:left="37"/>
              <w:rPr>
                <w:rFonts w:ascii="Times New Roman" w:hAnsi="Times New Roman" w:cs="Times New Roman"/>
                <w:sz w:val="24"/>
                <w:szCs w:val="24"/>
              </w:rPr>
            </w:pPr>
            <w:r w:rsidRPr="00745265">
              <w:rPr>
                <w:rFonts w:ascii="Times New Roman" w:eastAsia="Times New Roman" w:hAnsi="Times New Roman" w:cs="Times New Roman"/>
                <w:sz w:val="24"/>
                <w:szCs w:val="24"/>
              </w:rPr>
              <w:t>- Электронный журнал учителя.</w:t>
            </w:r>
          </w:p>
          <w:p w:rsidR="004E2BC9" w:rsidRPr="00745265" w:rsidRDefault="004E2BC9" w:rsidP="00A063C5">
            <w:pPr>
              <w:ind w:left="37"/>
              <w:rPr>
                <w:rFonts w:ascii="Times New Roman" w:eastAsia="Times New Roman" w:hAnsi="Times New Roman" w:cs="Times New Roman"/>
                <w:sz w:val="24"/>
                <w:szCs w:val="24"/>
              </w:rPr>
            </w:pPr>
          </w:p>
        </w:tc>
        <w:tc>
          <w:tcPr>
            <w:tcW w:w="2174" w:type="dxa"/>
          </w:tcPr>
          <w:p w:rsidR="004E2BC9" w:rsidRPr="00745265" w:rsidRDefault="004E2BC9" w:rsidP="00B7039F">
            <w:pPr>
              <w:ind w:firstLine="28"/>
              <w:rPr>
                <w:rFonts w:ascii="Times New Roman" w:hAnsi="Times New Roman" w:cs="Times New Roman"/>
                <w:sz w:val="24"/>
                <w:szCs w:val="24"/>
              </w:rPr>
            </w:pPr>
            <w:r w:rsidRPr="00745265">
              <w:rPr>
                <w:rFonts w:ascii="Times New Roman" w:hAnsi="Times New Roman" w:cs="Times New Roman"/>
                <w:sz w:val="24"/>
                <w:szCs w:val="24"/>
              </w:rPr>
              <w:lastRenderedPageBreak/>
              <w:t>Рабочая программа учителя</w:t>
            </w:r>
          </w:p>
          <w:p w:rsidR="004E2BC9" w:rsidRPr="00745265" w:rsidRDefault="004E2BC9" w:rsidP="00B7039F">
            <w:pPr>
              <w:ind w:firstLine="28"/>
              <w:rPr>
                <w:rFonts w:ascii="Times New Roman" w:hAnsi="Times New Roman" w:cs="Times New Roman"/>
                <w:sz w:val="24"/>
                <w:szCs w:val="24"/>
              </w:rPr>
            </w:pPr>
            <w:r w:rsidRPr="00745265">
              <w:rPr>
                <w:rFonts w:ascii="Times New Roman" w:hAnsi="Times New Roman" w:cs="Times New Roman"/>
                <w:sz w:val="24"/>
                <w:szCs w:val="24"/>
              </w:rPr>
              <w:lastRenderedPageBreak/>
              <w:t>Положение о «Портфолио»</w:t>
            </w:r>
          </w:p>
          <w:p w:rsidR="004E2BC9" w:rsidRPr="00745265" w:rsidRDefault="004E2BC9" w:rsidP="00B7039F">
            <w:pPr>
              <w:ind w:firstLine="28"/>
              <w:rPr>
                <w:rFonts w:ascii="Times New Roman" w:hAnsi="Times New Roman" w:cs="Times New Roman"/>
                <w:sz w:val="24"/>
                <w:szCs w:val="24"/>
              </w:rPr>
            </w:pPr>
            <w:r w:rsidRPr="00745265">
              <w:rPr>
                <w:rFonts w:ascii="Times New Roman" w:eastAsia="Times New Roman" w:hAnsi="Times New Roman" w:cs="Times New Roman"/>
                <w:sz w:val="24"/>
                <w:szCs w:val="24"/>
              </w:rPr>
              <w:t xml:space="preserve">Положение о формах, периодичности и порядке текущего контроля успеваемости, промежуточной аттестации и порядке перевода обучающихся </w:t>
            </w:r>
            <w:r w:rsidRPr="00745265">
              <w:rPr>
                <w:rFonts w:ascii="Times New Roman" w:hAnsi="Times New Roman" w:cs="Times New Roman"/>
                <w:sz w:val="24"/>
                <w:szCs w:val="24"/>
              </w:rPr>
              <w:t>Положение о системе оценивания</w:t>
            </w:r>
          </w:p>
        </w:tc>
      </w:tr>
    </w:tbl>
    <w:p w:rsidR="00D66884" w:rsidRPr="00745265" w:rsidRDefault="00D66884" w:rsidP="00B7039F">
      <w:pPr>
        <w:spacing w:after="0" w:line="240" w:lineRule="auto"/>
        <w:jc w:val="both"/>
        <w:rPr>
          <w:rFonts w:ascii="Times New Roman" w:hAnsi="Times New Roman" w:cs="Times New Roman"/>
          <w:b/>
          <w:sz w:val="24"/>
          <w:szCs w:val="24"/>
        </w:rPr>
      </w:pPr>
    </w:p>
    <w:p w:rsidR="009C6043" w:rsidRPr="00745265" w:rsidRDefault="00146AAE" w:rsidP="00232578">
      <w:pPr>
        <w:spacing w:line="240" w:lineRule="auto"/>
        <w:ind w:left="-142" w:firstLine="709"/>
        <w:jc w:val="both"/>
        <w:rPr>
          <w:rFonts w:ascii="Times New Roman" w:hAnsi="Times New Roman" w:cs="Times New Roman"/>
          <w:b/>
          <w:sz w:val="24"/>
          <w:szCs w:val="24"/>
        </w:rPr>
      </w:pPr>
      <w:r>
        <w:rPr>
          <w:rFonts w:ascii="Times New Roman" w:hAnsi="Times New Roman" w:cs="Times New Roman"/>
          <w:b/>
          <w:sz w:val="24"/>
          <w:szCs w:val="24"/>
        </w:rPr>
        <w:t>1.3.6</w:t>
      </w:r>
      <w:r w:rsidR="009C6043" w:rsidRPr="00745265">
        <w:rPr>
          <w:rFonts w:ascii="Times New Roman" w:hAnsi="Times New Roman" w:cs="Times New Roman"/>
          <w:b/>
          <w:sz w:val="24"/>
          <w:szCs w:val="24"/>
        </w:rPr>
        <w:t>.</w:t>
      </w:r>
      <w:r w:rsidR="004E2BC9" w:rsidRPr="00745265">
        <w:rPr>
          <w:rFonts w:ascii="Times New Roman" w:hAnsi="Times New Roman" w:cs="Times New Roman"/>
          <w:b/>
          <w:sz w:val="24"/>
          <w:szCs w:val="24"/>
        </w:rPr>
        <w:t xml:space="preserve"> </w:t>
      </w:r>
      <w:r w:rsidR="008F6F26" w:rsidRPr="00745265">
        <w:rPr>
          <w:rFonts w:ascii="Times New Roman" w:hAnsi="Times New Roman" w:cs="Times New Roman"/>
          <w:b/>
          <w:sz w:val="24"/>
          <w:szCs w:val="24"/>
        </w:rPr>
        <w:t>Организация и содержание оценочных процедур</w:t>
      </w:r>
    </w:p>
    <w:p w:rsidR="004E2BC9" w:rsidRPr="00745265" w:rsidRDefault="00461ACA"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w:t>
      </w:r>
      <w:r w:rsidR="004E2BC9" w:rsidRPr="00745265">
        <w:rPr>
          <w:rFonts w:ascii="Times New Roman" w:hAnsi="Times New Roman" w:cs="Times New Roman"/>
          <w:sz w:val="24"/>
          <w:szCs w:val="24"/>
        </w:rPr>
        <w:t xml:space="preserve">пределены в Положении и системе оценки, Положении о портфолио, Положении о ВСОКО, </w:t>
      </w:r>
      <w:r w:rsidR="004E2BC9" w:rsidRPr="00745265">
        <w:rPr>
          <w:rFonts w:ascii="Times New Roman" w:eastAsia="Times New Roman" w:hAnsi="Times New Roman" w:cs="Times New Roman"/>
          <w:sz w:val="24"/>
          <w:szCs w:val="24"/>
        </w:rPr>
        <w:t>Положении о формах, периодичности и порядке текущего контроля успеваемости, промежуточной аттестации и порядке перевода обучающихся</w:t>
      </w:r>
      <w:r w:rsidRPr="00745265">
        <w:rPr>
          <w:rFonts w:ascii="Times New Roman" w:eastAsia="Times New Roman" w:hAnsi="Times New Roman" w:cs="Times New Roman"/>
          <w:sz w:val="24"/>
          <w:szCs w:val="24"/>
        </w:rPr>
        <w:t>.</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Стартовая диагностика представляет собой процедуру оценки готовности к обучению на уровне среднего общего образования. Стартовая диагностика освоения метапредметных результатов пров</w:t>
      </w:r>
      <w:r w:rsidR="00461ACA" w:rsidRPr="00745265">
        <w:rPr>
          <w:rFonts w:ascii="Times New Roman" w:hAnsi="Times New Roman" w:cs="Times New Roman"/>
          <w:sz w:val="24"/>
          <w:szCs w:val="24"/>
        </w:rPr>
        <w:t xml:space="preserve">одится администрацией МОУ СШ №52 </w:t>
      </w:r>
      <w:r w:rsidRPr="00745265">
        <w:rPr>
          <w:rFonts w:ascii="Times New Roman" w:hAnsi="Times New Roman" w:cs="Times New Roman"/>
          <w:sz w:val="24"/>
          <w:szCs w:val="24"/>
        </w:rPr>
        <w:t xml:space="preserve">в начале 10-го класса и выступает как основа (точка отсчета) для </w:t>
      </w:r>
      <w:r w:rsidR="00146AEC">
        <w:rPr>
          <w:rFonts w:ascii="Times New Roman" w:hAnsi="Times New Roman" w:cs="Times New Roman"/>
          <w:sz w:val="24"/>
          <w:szCs w:val="24"/>
        </w:rPr>
        <w:t xml:space="preserve">оценки динамики образовательных </w:t>
      </w:r>
      <w:r w:rsidRPr="00745265">
        <w:rPr>
          <w:rFonts w:ascii="Times New Roman" w:hAnsi="Times New Roman" w:cs="Times New Roman"/>
          <w:sz w:val="24"/>
          <w:szCs w:val="24"/>
        </w:rPr>
        <w:t>достижений (см. Положение о ВСОКО).</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4E2BC9" w:rsidRPr="00745265" w:rsidRDefault="004E2BC9" w:rsidP="0023257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w:t>
      </w:r>
      <w:r w:rsidR="00232578">
        <w:rPr>
          <w:rFonts w:ascii="Times New Roman" w:hAnsi="Times New Roman" w:cs="Times New Roman"/>
          <w:sz w:val="24"/>
          <w:szCs w:val="24"/>
        </w:rPr>
        <w:t xml:space="preserve">м и </w:t>
      </w:r>
      <w:r w:rsidRPr="00745265">
        <w:rPr>
          <w:rFonts w:ascii="Times New Roman" w:hAnsi="Times New Roman" w:cs="Times New Roman"/>
          <w:sz w:val="24"/>
          <w:szCs w:val="24"/>
        </w:rPr>
        <w:t>выявленных групп риска.</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Текущая оценка представляет собой процедуру оценки индивидуального продвижения в освоении учебной программы курса.</w:t>
      </w:r>
    </w:p>
    <w:p w:rsidR="004E2BC9" w:rsidRPr="00745265" w:rsidRDefault="004E2BC9" w:rsidP="0023257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w:t>
      </w:r>
      <w:r w:rsidR="00461ACA" w:rsidRPr="00745265">
        <w:rPr>
          <w:rFonts w:ascii="Times New Roman" w:hAnsi="Times New Roman" w:cs="Times New Roman"/>
          <w:sz w:val="24"/>
          <w:szCs w:val="24"/>
        </w:rPr>
        <w:t>дметам, вводимым МОУ СШ № 52</w:t>
      </w:r>
      <w:r w:rsidRPr="00745265">
        <w:rPr>
          <w:rFonts w:ascii="Times New Roman" w:hAnsi="Times New Roman" w:cs="Times New Roman"/>
          <w:sz w:val="24"/>
          <w:szCs w:val="24"/>
        </w:rPr>
        <w:t xml:space="preserve">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Результаты тематической оценки являются основанием для текущей коррекции учебной деятельности и ее индивидуализации.</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w:t>
      </w:r>
      <w:r w:rsidRPr="00745265">
        <w:rPr>
          <w:rFonts w:ascii="Times New Roman" w:hAnsi="Times New Roman" w:cs="Times New Roman"/>
          <w:sz w:val="24"/>
          <w:szCs w:val="24"/>
        </w:rPr>
        <w:lastRenderedPageBreak/>
        <w:t>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Включение каких-либо материалов в портфолио </w:t>
      </w:r>
      <w:r w:rsidR="00146AEC" w:rsidRPr="00745265">
        <w:rPr>
          <w:rFonts w:ascii="Times New Roman" w:hAnsi="Times New Roman" w:cs="Times New Roman"/>
          <w:sz w:val="24"/>
          <w:szCs w:val="24"/>
        </w:rPr>
        <w:t>без согласия,</w:t>
      </w:r>
      <w:r w:rsidRPr="00745265">
        <w:rPr>
          <w:rFonts w:ascii="Times New Roman" w:hAnsi="Times New Roman" w:cs="Times New Roman"/>
          <w:sz w:val="24"/>
          <w:szCs w:val="24"/>
        </w:rPr>
        <w:t xml:space="preserve">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Промежуточная аттестация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w:t>
      </w:r>
    </w:p>
    <w:p w:rsidR="004E2BC9" w:rsidRPr="00745265" w:rsidRDefault="004E2BC9" w:rsidP="00C16688">
      <w:pPr>
        <w:spacing w:after="0" w:line="240" w:lineRule="auto"/>
        <w:ind w:left="-142" w:firstLine="709"/>
        <w:jc w:val="both"/>
        <w:rPr>
          <w:rFonts w:ascii="Times New Roman" w:eastAsia="Times New Roman" w:hAnsi="Times New Roman" w:cs="Times New Roman"/>
          <w:sz w:val="24"/>
          <w:szCs w:val="24"/>
        </w:rPr>
      </w:pPr>
      <w:r w:rsidRPr="00745265">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w:t>
      </w:r>
      <w:r w:rsidRPr="00745265">
        <w:rPr>
          <w:rFonts w:ascii="Times New Roman" w:eastAsia="Times New Roman" w:hAnsi="Times New Roman" w:cs="Times New Roman"/>
          <w:sz w:val="24"/>
          <w:szCs w:val="24"/>
        </w:rPr>
        <w:t>Положением о формах, периодичности и порядке текущего контроля успеваемости, промежуточной аттестации и порядке перевода обучающихся.</w:t>
      </w:r>
    </w:p>
    <w:p w:rsidR="00461ACA" w:rsidRPr="00745265" w:rsidRDefault="00461ACA" w:rsidP="00C16688">
      <w:pPr>
        <w:spacing w:after="0" w:line="240" w:lineRule="auto"/>
        <w:ind w:left="-142" w:firstLine="709"/>
        <w:jc w:val="both"/>
        <w:rPr>
          <w:rFonts w:ascii="Times New Roman" w:hAnsi="Times New Roman" w:cs="Times New Roman"/>
          <w:b/>
          <w:sz w:val="24"/>
          <w:szCs w:val="24"/>
        </w:rPr>
      </w:pPr>
    </w:p>
    <w:p w:rsidR="009C6043" w:rsidRPr="00564041" w:rsidRDefault="00146AAE" w:rsidP="00232578">
      <w:pPr>
        <w:spacing w:line="240" w:lineRule="auto"/>
        <w:ind w:left="-142" w:firstLine="709"/>
        <w:jc w:val="both"/>
        <w:rPr>
          <w:rFonts w:ascii="Times New Roman" w:hAnsi="Times New Roman" w:cs="Times New Roman"/>
          <w:b/>
          <w:sz w:val="24"/>
          <w:szCs w:val="24"/>
        </w:rPr>
      </w:pPr>
      <w:r>
        <w:rPr>
          <w:rFonts w:ascii="Times New Roman" w:hAnsi="Times New Roman" w:cs="Times New Roman"/>
          <w:b/>
          <w:sz w:val="24"/>
          <w:szCs w:val="24"/>
        </w:rPr>
        <w:t>1.3.7</w:t>
      </w:r>
      <w:r w:rsidR="009C6043" w:rsidRPr="00745265">
        <w:rPr>
          <w:rFonts w:ascii="Times New Roman" w:hAnsi="Times New Roman" w:cs="Times New Roman"/>
          <w:b/>
          <w:sz w:val="24"/>
          <w:szCs w:val="24"/>
        </w:rPr>
        <w:t>.</w:t>
      </w:r>
      <w:r w:rsidR="004E2BC9" w:rsidRPr="00745265">
        <w:rPr>
          <w:rFonts w:ascii="Times New Roman" w:hAnsi="Times New Roman" w:cs="Times New Roman"/>
          <w:b/>
          <w:sz w:val="24"/>
          <w:szCs w:val="24"/>
        </w:rPr>
        <w:t xml:space="preserve"> </w:t>
      </w:r>
      <w:r w:rsidR="00613A79" w:rsidRPr="00745265">
        <w:rPr>
          <w:rFonts w:ascii="Times New Roman" w:hAnsi="Times New Roman" w:cs="Times New Roman"/>
          <w:b/>
          <w:sz w:val="24"/>
          <w:szCs w:val="24"/>
        </w:rPr>
        <w:t>Государственная итоговая аттестация</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w:t>
      </w:r>
      <w:r w:rsidRPr="00745265">
        <w:rPr>
          <w:rFonts w:ascii="Times New Roman" w:hAnsi="Times New Roman" w:cs="Times New Roman"/>
          <w:sz w:val="24"/>
          <w:szCs w:val="24"/>
        </w:rPr>
        <w:tab/>
        <w:t>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r w:rsidR="00B636C2" w:rsidRPr="00745265">
        <w:rPr>
          <w:rFonts w:ascii="Times New Roman" w:hAnsi="Times New Roman" w:cs="Times New Roman"/>
          <w:sz w:val="24"/>
          <w:szCs w:val="24"/>
        </w:rPr>
        <w:t xml:space="preserve">    </w:t>
      </w:r>
      <w:r w:rsidRPr="00745265">
        <w:rPr>
          <w:rFonts w:ascii="Times New Roman" w:hAnsi="Times New Roman" w:cs="Times New Roman"/>
          <w:sz w:val="24"/>
          <w:szCs w:val="24"/>
        </w:rPr>
        <w:t xml:space="preserve">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4E2BC9" w:rsidRPr="00745265" w:rsidRDefault="004E2BC9"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Для предметов по выбору контрольные измерительные материалы разрабатываются на </w:t>
      </w:r>
      <w:r w:rsidRPr="00745265">
        <w:rPr>
          <w:rFonts w:ascii="Times New Roman" w:hAnsi="Times New Roman" w:cs="Times New Roman"/>
          <w:sz w:val="24"/>
          <w:szCs w:val="24"/>
        </w:rPr>
        <w:lastRenderedPageBreak/>
        <w:t xml:space="preserve">основании планируемых результатов обучения для углубленного уровня изучения предмета. </w:t>
      </w:r>
    </w:p>
    <w:p w:rsidR="00564041" w:rsidRPr="00232578" w:rsidRDefault="004E2BC9" w:rsidP="0023257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w:t>
      </w:r>
      <w:r w:rsidR="00146AEC">
        <w:rPr>
          <w:rFonts w:ascii="Times New Roman" w:hAnsi="Times New Roman" w:cs="Times New Roman"/>
          <w:sz w:val="24"/>
          <w:szCs w:val="24"/>
        </w:rPr>
        <w:t xml:space="preserve">ливается исходя из планируемых </w:t>
      </w:r>
      <w:r w:rsidRPr="00745265">
        <w:rPr>
          <w:rFonts w:ascii="Times New Roman" w:hAnsi="Times New Roman" w:cs="Times New Roman"/>
          <w:sz w:val="24"/>
          <w:szCs w:val="24"/>
        </w:rPr>
        <w:t xml:space="preserve">результатов блока «Выпускник научится» для базового уровня изучения предмета. </w:t>
      </w:r>
    </w:p>
    <w:p w:rsidR="007A3FCB" w:rsidRPr="00745265" w:rsidRDefault="007A3FCB" w:rsidP="00C16688">
      <w:pPr>
        <w:pStyle w:val="20"/>
        <w:spacing w:line="240" w:lineRule="auto"/>
        <w:ind w:left="-142" w:firstLine="709"/>
        <w:jc w:val="center"/>
        <w:rPr>
          <w:rFonts w:ascii="Times New Roman" w:hAnsi="Times New Roman" w:cs="Times New Roman"/>
          <w:color w:val="auto"/>
          <w:sz w:val="24"/>
          <w:szCs w:val="24"/>
          <w:u w:color="000000"/>
          <w:bdr w:val="nil"/>
          <w:lang w:eastAsia="ru-RU"/>
        </w:rPr>
      </w:pPr>
      <w:r w:rsidRPr="00745265">
        <w:rPr>
          <w:rFonts w:ascii="Times New Roman" w:hAnsi="Times New Roman" w:cs="Times New Roman"/>
          <w:color w:val="auto"/>
          <w:sz w:val="24"/>
          <w:szCs w:val="24"/>
          <w:u w:color="000000"/>
          <w:bdr w:val="nil"/>
          <w:lang w:eastAsia="ru-RU"/>
        </w:rPr>
        <w:t>2. СОДЕРЖАТЕЛЬНЫЙ РАЗДЕЛ</w:t>
      </w:r>
    </w:p>
    <w:p w:rsidR="00B636C2" w:rsidRPr="00B63D1A" w:rsidRDefault="007A3FCB" w:rsidP="00C16688">
      <w:pPr>
        <w:pStyle w:val="20"/>
        <w:spacing w:line="240" w:lineRule="auto"/>
        <w:ind w:left="-142" w:firstLine="709"/>
        <w:jc w:val="both"/>
        <w:rPr>
          <w:rFonts w:ascii="Times New Roman" w:hAnsi="Times New Roman" w:cs="Times New Roman"/>
          <w:color w:val="auto"/>
          <w:sz w:val="24"/>
          <w:szCs w:val="24"/>
          <w:u w:color="000000"/>
          <w:bdr w:val="nil"/>
          <w:lang w:eastAsia="ru-RU"/>
        </w:rPr>
      </w:pPr>
      <w:r w:rsidRPr="00745265">
        <w:rPr>
          <w:rFonts w:ascii="Times New Roman" w:hAnsi="Times New Roman" w:cs="Times New Roman"/>
          <w:color w:val="auto"/>
          <w:sz w:val="24"/>
          <w:szCs w:val="24"/>
          <w:u w:color="000000"/>
          <w:bdr w:val="nil"/>
          <w:lang w:eastAsia="ru-RU"/>
        </w:rPr>
        <w:t xml:space="preserve">2.1. Программа развития универсальных учебных действий при </w:t>
      </w:r>
      <w:r w:rsidRPr="00745265">
        <w:rPr>
          <w:rFonts w:ascii="Times New Roman" w:hAnsi="Times New Roman" w:cs="Times New Roman"/>
          <w:color w:val="auto"/>
          <w:sz w:val="24"/>
          <w:szCs w:val="24"/>
        </w:rPr>
        <w:t>получении</w:t>
      </w:r>
      <w:r w:rsidR="004041DE" w:rsidRPr="00745265">
        <w:rPr>
          <w:rFonts w:ascii="Times New Roman" w:hAnsi="Times New Roman" w:cs="Times New Roman"/>
          <w:color w:val="auto"/>
          <w:sz w:val="24"/>
          <w:szCs w:val="24"/>
        </w:rPr>
        <w:t xml:space="preserve"> </w:t>
      </w:r>
      <w:r w:rsidRPr="00745265">
        <w:rPr>
          <w:rFonts w:ascii="Times New Roman" w:hAnsi="Times New Roman" w:cs="Times New Roman"/>
          <w:color w:val="auto"/>
          <w:sz w:val="24"/>
          <w:szCs w:val="24"/>
        </w:rPr>
        <w:t>среднего</w:t>
      </w:r>
      <w:r w:rsidRPr="00745265">
        <w:rPr>
          <w:rFonts w:ascii="Times New Roman" w:hAnsi="Times New Roman" w:cs="Times New Roman"/>
          <w:color w:val="auto"/>
          <w:sz w:val="24"/>
          <w:szCs w:val="24"/>
          <w:u w:color="000000"/>
          <w:bdr w:val="nil"/>
          <w:lang w:eastAsia="ru-RU"/>
        </w:rPr>
        <w:t xml:space="preserve"> общего образ</w:t>
      </w:r>
      <w:r w:rsidR="003E592C">
        <w:rPr>
          <w:rFonts w:ascii="Times New Roman" w:hAnsi="Times New Roman" w:cs="Times New Roman"/>
          <w:color w:val="auto"/>
          <w:sz w:val="24"/>
          <w:szCs w:val="24"/>
          <w:u w:color="000000"/>
          <w:bdr w:val="nil"/>
          <w:lang w:eastAsia="ru-RU"/>
        </w:rPr>
        <w:t>ования, включающая формирование</w:t>
      </w:r>
      <w:r w:rsidR="003E592C" w:rsidRPr="003E592C">
        <w:rPr>
          <w:rFonts w:ascii="Times New Roman" w:hAnsi="Times New Roman" w:cs="Times New Roman"/>
          <w:color w:val="auto"/>
          <w:sz w:val="24"/>
          <w:szCs w:val="24"/>
          <w:u w:color="000000"/>
          <w:bdr w:val="nil"/>
          <w:lang w:eastAsia="ru-RU"/>
        </w:rPr>
        <w:t xml:space="preserve"> </w:t>
      </w:r>
      <w:r w:rsidRPr="00745265">
        <w:rPr>
          <w:rFonts w:ascii="Times New Roman" w:hAnsi="Times New Roman" w:cs="Times New Roman"/>
          <w:color w:val="auto"/>
          <w:sz w:val="24"/>
          <w:szCs w:val="24"/>
          <w:u w:color="000000"/>
          <w:bdr w:val="nil"/>
          <w:lang w:eastAsia="ru-RU"/>
        </w:rPr>
        <w:t>компетенций обучающихся в области учебно-исследоват</w:t>
      </w:r>
      <w:r w:rsidR="00B63D1A">
        <w:rPr>
          <w:rFonts w:ascii="Times New Roman" w:hAnsi="Times New Roman" w:cs="Times New Roman"/>
          <w:color w:val="auto"/>
          <w:sz w:val="24"/>
          <w:szCs w:val="24"/>
          <w:u w:color="000000"/>
          <w:bdr w:val="nil"/>
          <w:lang w:eastAsia="ru-RU"/>
        </w:rPr>
        <w:t>ельской и проектной деятельности.</w:t>
      </w:r>
    </w:p>
    <w:p w:rsidR="007A3FCB" w:rsidRPr="00745265" w:rsidRDefault="007A3FCB" w:rsidP="00C16688">
      <w:pPr>
        <w:spacing w:after="0" w:line="240" w:lineRule="auto"/>
        <w:ind w:left="-142" w:firstLine="709"/>
        <w:rPr>
          <w:rFonts w:ascii="Times New Roman" w:hAnsi="Times New Roman" w:cs="Times New Roman"/>
          <w:sz w:val="24"/>
          <w:szCs w:val="24"/>
          <w:u w:color="000000"/>
          <w:bdr w:val="nil"/>
        </w:rPr>
      </w:pPr>
      <w:r w:rsidRPr="00745265">
        <w:rPr>
          <w:rFonts w:ascii="Times New Roman" w:hAnsi="Times New Roman" w:cs="Times New Roman"/>
          <w:i/>
          <w:sz w:val="24"/>
          <w:szCs w:val="24"/>
          <w:u w:color="000000"/>
          <w:bdr w:val="nil"/>
        </w:rPr>
        <w:t>Программа направлена на</w:t>
      </w:r>
      <w:r w:rsidRPr="00745265">
        <w:rPr>
          <w:rFonts w:ascii="Times New Roman" w:hAnsi="Times New Roman" w:cs="Times New Roman"/>
          <w:sz w:val="24"/>
          <w:szCs w:val="24"/>
          <w:u w:color="000000"/>
          <w:bdr w:val="nil"/>
        </w:rPr>
        <w:t>:</w:t>
      </w:r>
    </w:p>
    <w:p w:rsidR="0032263C" w:rsidRPr="00745265" w:rsidRDefault="0032263C" w:rsidP="00C16688">
      <w:pPr>
        <w:pStyle w:val="a"/>
        <w:numPr>
          <w:ilvl w:val="0"/>
          <w:numId w:val="55"/>
        </w:numPr>
        <w:spacing w:line="240" w:lineRule="auto"/>
        <w:ind w:left="-142" w:firstLine="709"/>
        <w:rPr>
          <w:sz w:val="24"/>
          <w:szCs w:val="24"/>
        </w:rPr>
      </w:pPr>
      <w:r w:rsidRPr="00745265">
        <w:rPr>
          <w:sz w:val="24"/>
          <w:szCs w:val="24"/>
        </w:rPr>
        <w:t>реализацию требований Стандарта к личностным и метапредметным результатам освоения ООП СОО,</w:t>
      </w:r>
    </w:p>
    <w:p w:rsidR="0032263C" w:rsidRPr="00745265" w:rsidRDefault="0032263C" w:rsidP="00C16688">
      <w:pPr>
        <w:pStyle w:val="a"/>
        <w:numPr>
          <w:ilvl w:val="0"/>
          <w:numId w:val="55"/>
        </w:numPr>
        <w:spacing w:line="240" w:lineRule="auto"/>
        <w:ind w:left="-142" w:firstLine="709"/>
        <w:rPr>
          <w:sz w:val="24"/>
          <w:szCs w:val="24"/>
        </w:rPr>
      </w:pPr>
      <w:r w:rsidRPr="00745265">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32263C" w:rsidRPr="00745265" w:rsidRDefault="0032263C" w:rsidP="00C16688">
      <w:pPr>
        <w:pStyle w:val="a"/>
        <w:numPr>
          <w:ilvl w:val="0"/>
          <w:numId w:val="55"/>
        </w:numPr>
        <w:spacing w:line="240" w:lineRule="auto"/>
        <w:ind w:left="-142" w:firstLine="709"/>
        <w:rPr>
          <w:sz w:val="24"/>
          <w:szCs w:val="24"/>
        </w:rPr>
      </w:pPr>
      <w:r w:rsidRPr="00745265">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46AEC" w:rsidRPr="00232578" w:rsidRDefault="0032263C" w:rsidP="00232578">
      <w:pPr>
        <w:pStyle w:val="a"/>
        <w:numPr>
          <w:ilvl w:val="0"/>
          <w:numId w:val="55"/>
        </w:numPr>
        <w:spacing w:after="240" w:line="240" w:lineRule="auto"/>
        <w:ind w:left="-142" w:firstLine="709"/>
        <w:rPr>
          <w:sz w:val="24"/>
          <w:szCs w:val="24"/>
        </w:rPr>
      </w:pPr>
      <w:r w:rsidRPr="00745265">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[ФГОС СОО, п.18.2.1]</w:t>
      </w:r>
    </w:p>
    <w:p w:rsidR="0032263C" w:rsidRPr="00745265" w:rsidRDefault="00B636C2" w:rsidP="00C16688">
      <w:pPr>
        <w:spacing w:after="0" w:line="240" w:lineRule="auto"/>
        <w:ind w:left="-142" w:firstLine="709"/>
        <w:rPr>
          <w:rFonts w:ascii="Times New Roman" w:hAnsi="Times New Roman" w:cs="Times New Roman"/>
          <w:i/>
          <w:sz w:val="24"/>
          <w:szCs w:val="24"/>
          <w:u w:color="000000"/>
          <w:bdr w:val="nil"/>
        </w:rPr>
      </w:pPr>
      <w:r w:rsidRPr="00745265">
        <w:rPr>
          <w:rFonts w:ascii="Times New Roman" w:hAnsi="Times New Roman" w:cs="Times New Roman"/>
          <w:i/>
          <w:sz w:val="24"/>
          <w:szCs w:val="24"/>
          <w:u w:color="000000"/>
          <w:bdr w:val="nil"/>
        </w:rPr>
        <w:t xml:space="preserve"> </w:t>
      </w:r>
      <w:r w:rsidR="0032263C" w:rsidRPr="00745265">
        <w:rPr>
          <w:rFonts w:ascii="Times New Roman" w:hAnsi="Times New Roman" w:cs="Times New Roman"/>
          <w:i/>
          <w:sz w:val="24"/>
          <w:szCs w:val="24"/>
          <w:u w:color="000000"/>
          <w:bdr w:val="nil"/>
        </w:rPr>
        <w:t>Программа обеспечивает:</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решение задач общекультурного, личностного и познавательного развития обучающихся;</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практическую направленность проводимых исследований и индивидуальных проектов;</w:t>
      </w:r>
    </w:p>
    <w:p w:rsidR="0032263C" w:rsidRPr="00745265" w:rsidRDefault="0032263C" w:rsidP="00C16688">
      <w:pPr>
        <w:pStyle w:val="a"/>
        <w:numPr>
          <w:ilvl w:val="0"/>
          <w:numId w:val="56"/>
        </w:numPr>
        <w:spacing w:line="240" w:lineRule="auto"/>
        <w:ind w:left="-142" w:firstLine="709"/>
        <w:rPr>
          <w:sz w:val="24"/>
          <w:szCs w:val="24"/>
        </w:rPr>
      </w:pPr>
      <w:r w:rsidRPr="00745265">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46AEC" w:rsidRPr="00232578" w:rsidRDefault="0032263C" w:rsidP="00232578">
      <w:pPr>
        <w:pStyle w:val="a"/>
        <w:numPr>
          <w:ilvl w:val="0"/>
          <w:numId w:val="56"/>
        </w:numPr>
        <w:spacing w:after="240" w:line="240" w:lineRule="auto"/>
        <w:ind w:left="-142" w:firstLine="709"/>
        <w:rPr>
          <w:sz w:val="24"/>
          <w:szCs w:val="24"/>
        </w:rPr>
      </w:pPr>
      <w:r w:rsidRPr="00745265">
        <w:rPr>
          <w:sz w:val="24"/>
          <w:szCs w:val="24"/>
        </w:rPr>
        <w:t>подготовку к осознанному выбору дальнейшего образования и профессиональной дея</w:t>
      </w:r>
      <w:r w:rsidR="00777928" w:rsidRPr="00745265">
        <w:rPr>
          <w:sz w:val="24"/>
          <w:szCs w:val="24"/>
        </w:rPr>
        <w:t>тельности. [ФГОС СОО, п.18.2.1]</w:t>
      </w:r>
      <w:r w:rsidR="00146AAE">
        <w:rPr>
          <w:sz w:val="24"/>
          <w:szCs w:val="24"/>
        </w:rPr>
        <w:t>.</w:t>
      </w:r>
    </w:p>
    <w:p w:rsidR="00146AAE" w:rsidRPr="00380E50" w:rsidRDefault="00146AAE" w:rsidP="00C16688">
      <w:pPr>
        <w:spacing w:after="0"/>
        <w:ind w:left="-142" w:firstLine="709"/>
        <w:rPr>
          <w:rFonts w:ascii="Times New Roman" w:hAnsi="Times New Roman" w:cs="Times New Roman"/>
          <w:sz w:val="24"/>
          <w:szCs w:val="24"/>
          <w:lang w:eastAsia="ru-RU"/>
        </w:rPr>
      </w:pPr>
      <w:r w:rsidRPr="00146AAE">
        <w:rPr>
          <w:rFonts w:ascii="Times New Roman" w:hAnsi="Times New Roman" w:cs="Times New Roman"/>
          <w:i/>
          <w:sz w:val="24"/>
          <w:szCs w:val="24"/>
          <w:lang w:eastAsia="ru-RU"/>
        </w:rPr>
        <w:lastRenderedPageBreak/>
        <w:t>Программа содержит</w:t>
      </w:r>
      <w:r>
        <w:rPr>
          <w:rFonts w:ascii="Times New Roman" w:hAnsi="Times New Roman" w:cs="Times New Roman"/>
          <w:i/>
          <w:sz w:val="24"/>
          <w:szCs w:val="24"/>
          <w:lang w:eastAsia="ru-RU"/>
        </w:rPr>
        <w:t>:</w:t>
      </w:r>
      <w:r w:rsidR="00380E50">
        <w:rPr>
          <w:rFonts w:ascii="Times New Roman" w:hAnsi="Times New Roman" w:cs="Times New Roman"/>
          <w:i/>
          <w:sz w:val="24"/>
          <w:szCs w:val="24"/>
          <w:lang w:eastAsia="ru-RU"/>
        </w:rPr>
        <w:t xml:space="preserve">                                                                                  </w:t>
      </w:r>
      <w:r w:rsidR="00380E50">
        <w:rPr>
          <w:rFonts w:ascii="Times New Roman" w:hAnsi="Times New Roman" w:cs="Times New Roman"/>
          <w:sz w:val="24"/>
          <w:szCs w:val="24"/>
          <w:lang w:eastAsia="ru-RU"/>
        </w:rPr>
        <w:t>Таблица 7</w:t>
      </w:r>
    </w:p>
    <w:tbl>
      <w:tblPr>
        <w:tblStyle w:val="a5"/>
        <w:tblW w:w="0" w:type="auto"/>
        <w:tblLook w:val="04A0" w:firstRow="1" w:lastRow="0" w:firstColumn="1" w:lastColumn="0" w:noHBand="0" w:noVBand="1"/>
      </w:tblPr>
      <w:tblGrid>
        <w:gridCol w:w="2844"/>
        <w:gridCol w:w="6585"/>
      </w:tblGrid>
      <w:tr w:rsidR="00F637A0" w:rsidTr="001A466F">
        <w:tc>
          <w:tcPr>
            <w:tcW w:w="3085" w:type="dxa"/>
          </w:tcPr>
          <w:p w:rsidR="00F637A0" w:rsidRPr="00F637A0" w:rsidRDefault="00F637A0" w:rsidP="00232578">
            <w:pPr>
              <w:rPr>
                <w:rFonts w:ascii="Times New Roman" w:hAnsi="Times New Roman" w:cs="Times New Roman"/>
                <w:sz w:val="24"/>
                <w:szCs w:val="24"/>
                <w:lang w:eastAsia="ru-RU"/>
              </w:rPr>
            </w:pPr>
            <w:r>
              <w:rPr>
                <w:rFonts w:ascii="Times New Roman" w:hAnsi="Times New Roman" w:cs="Times New Roman"/>
                <w:sz w:val="24"/>
                <w:szCs w:val="24"/>
                <w:lang w:eastAsia="ru-RU"/>
              </w:rPr>
              <w:t>1) Ц</w:t>
            </w:r>
            <w:r w:rsidRPr="00F637A0">
              <w:rPr>
                <w:rFonts w:ascii="Times New Roman" w:hAnsi="Times New Roman" w:cs="Times New Roman"/>
                <w:sz w:val="24"/>
                <w:szCs w:val="24"/>
                <w:lang w:eastAsia="ru-RU"/>
              </w:rPr>
              <w:t>ели и задачи, включая учебно-исследовательскую и проектную деятельность</w:t>
            </w:r>
          </w:p>
          <w:p w:rsidR="00F637A0" w:rsidRPr="00F637A0" w:rsidRDefault="00F637A0" w:rsidP="00232578">
            <w:pPr>
              <w:rPr>
                <w:rFonts w:ascii="Times New Roman" w:hAnsi="Times New Roman" w:cs="Times New Roman"/>
                <w:sz w:val="24"/>
                <w:szCs w:val="24"/>
                <w:lang w:eastAsia="ru-RU"/>
              </w:rPr>
            </w:pPr>
            <w:r w:rsidRPr="00F637A0">
              <w:rPr>
                <w:rFonts w:ascii="Times New Roman" w:hAnsi="Times New Roman" w:cs="Times New Roman"/>
                <w:sz w:val="24"/>
                <w:szCs w:val="24"/>
                <w:lang w:eastAsia="ru-RU"/>
              </w:rPr>
              <w:t>обучающихся как средства совершенствования их универсальных учебных действий; описание</w:t>
            </w:r>
          </w:p>
          <w:p w:rsidR="00F637A0" w:rsidRPr="00F637A0" w:rsidRDefault="00F637A0" w:rsidP="00232578">
            <w:pPr>
              <w:rPr>
                <w:rFonts w:ascii="Times New Roman" w:hAnsi="Times New Roman" w:cs="Times New Roman"/>
                <w:sz w:val="24"/>
                <w:szCs w:val="24"/>
                <w:lang w:eastAsia="ru-RU"/>
              </w:rPr>
            </w:pPr>
            <w:r w:rsidRPr="00F637A0">
              <w:rPr>
                <w:rFonts w:ascii="Times New Roman" w:hAnsi="Times New Roman" w:cs="Times New Roman"/>
                <w:sz w:val="24"/>
                <w:szCs w:val="24"/>
                <w:lang w:eastAsia="ru-RU"/>
              </w:rPr>
              <w:t>места Программы и ее роли в реализации требований Стандарта;</w:t>
            </w:r>
          </w:p>
        </w:tc>
        <w:tc>
          <w:tcPr>
            <w:tcW w:w="7561" w:type="dxa"/>
          </w:tcPr>
          <w:p w:rsidR="00F637A0" w:rsidRPr="00F637A0" w:rsidRDefault="00F637A0"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F637A0">
              <w:rPr>
                <w:rFonts w:ascii="Times New Roman" w:hAnsi="Times New Roman" w:cs="Times New Roman"/>
                <w:sz w:val="24"/>
                <w:szCs w:val="24"/>
                <w:lang w:eastAsia="ru-RU"/>
              </w:rPr>
              <w:t>.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F637A0" w:rsidRPr="00F637A0" w:rsidRDefault="00F637A0"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F637A0">
              <w:rPr>
                <w:rFonts w:ascii="Times New Roman" w:hAnsi="Times New Roman" w:cs="Times New Roman"/>
                <w:sz w:val="24"/>
                <w:szCs w:val="24"/>
                <w:lang w:eastAsia="ru-RU"/>
              </w:rPr>
              <w:t xml:space="preserve"> На уровне среднего общего образования регул</w:t>
            </w:r>
            <w:r>
              <w:rPr>
                <w:rFonts w:ascii="Times New Roman" w:hAnsi="Times New Roman" w:cs="Times New Roman"/>
                <w:sz w:val="24"/>
                <w:szCs w:val="24"/>
                <w:lang w:eastAsia="ru-RU"/>
              </w:rPr>
              <w:t>ятивные учебные действия растут</w:t>
            </w:r>
            <w:r w:rsidRPr="00F637A0">
              <w:rPr>
                <w:rFonts w:ascii="Times New Roman" w:hAnsi="Times New Roman" w:cs="Times New Roman"/>
                <w:sz w:val="24"/>
                <w:szCs w:val="24"/>
                <w:lang w:eastAsia="ru-RU"/>
              </w:rPr>
              <w:t xml:space="preserve">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F637A0" w:rsidRPr="00F637A0" w:rsidRDefault="00F637A0"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F637A0">
              <w:rPr>
                <w:rFonts w:ascii="Times New Roman" w:hAnsi="Times New Roman" w:cs="Times New Roman"/>
                <w:sz w:val="24"/>
                <w:szCs w:val="24"/>
                <w:lang w:eastAsia="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tc>
      </w:tr>
      <w:tr w:rsidR="00F637A0" w:rsidTr="001A466F">
        <w:tc>
          <w:tcPr>
            <w:tcW w:w="3085" w:type="dxa"/>
          </w:tcPr>
          <w:p w:rsidR="00F637A0" w:rsidRPr="00F637A0" w:rsidRDefault="00F637A0" w:rsidP="00232578">
            <w:pPr>
              <w:rPr>
                <w:rFonts w:ascii="Times New Roman" w:hAnsi="Times New Roman" w:cs="Times New Roman"/>
                <w:sz w:val="24"/>
                <w:szCs w:val="24"/>
                <w:lang w:eastAsia="ru-RU"/>
              </w:rPr>
            </w:pPr>
            <w:r>
              <w:rPr>
                <w:rFonts w:ascii="Times New Roman" w:hAnsi="Times New Roman" w:cs="Times New Roman"/>
                <w:sz w:val="24"/>
                <w:szCs w:val="24"/>
                <w:lang w:eastAsia="ru-RU"/>
              </w:rPr>
              <w:t>2) О</w:t>
            </w:r>
            <w:r w:rsidRPr="00F637A0">
              <w:rPr>
                <w:rFonts w:ascii="Times New Roman" w:hAnsi="Times New Roman" w:cs="Times New Roman"/>
                <w:sz w:val="24"/>
                <w:szCs w:val="24"/>
                <w:lang w:eastAsia="ru-RU"/>
              </w:rPr>
              <w:t>писание понятий, функций, состава и характеристик у</w:t>
            </w:r>
            <w:r>
              <w:rPr>
                <w:rFonts w:ascii="Times New Roman" w:hAnsi="Times New Roman" w:cs="Times New Roman"/>
                <w:sz w:val="24"/>
                <w:szCs w:val="24"/>
                <w:lang w:eastAsia="ru-RU"/>
              </w:rPr>
              <w:t xml:space="preserve">ниверсальных учебных действий и </w:t>
            </w:r>
            <w:r w:rsidRPr="00F637A0">
              <w:rPr>
                <w:rFonts w:ascii="Times New Roman" w:hAnsi="Times New Roman" w:cs="Times New Roman"/>
                <w:sz w:val="24"/>
                <w:szCs w:val="24"/>
                <w:lang w:eastAsia="ru-RU"/>
              </w:rPr>
              <w:t xml:space="preserve">их связи с </w:t>
            </w:r>
            <w:r w:rsidRPr="00F637A0">
              <w:rPr>
                <w:rFonts w:ascii="Times New Roman" w:hAnsi="Times New Roman" w:cs="Times New Roman"/>
                <w:sz w:val="24"/>
                <w:szCs w:val="24"/>
                <w:lang w:eastAsia="ru-RU"/>
              </w:rPr>
              <w:lastRenderedPageBreak/>
              <w:t>содержанием отдельных учебных предметов и внеурочной деятельностью, а также</w:t>
            </w:r>
          </w:p>
          <w:p w:rsidR="00F637A0" w:rsidRDefault="00F637A0" w:rsidP="00232578">
            <w:pPr>
              <w:rPr>
                <w:rFonts w:ascii="Times New Roman" w:hAnsi="Times New Roman" w:cs="Times New Roman"/>
                <w:i/>
                <w:sz w:val="24"/>
                <w:szCs w:val="24"/>
                <w:lang w:eastAsia="ru-RU"/>
              </w:rPr>
            </w:pPr>
            <w:r w:rsidRPr="00F637A0">
              <w:rPr>
                <w:rFonts w:ascii="Times New Roman" w:hAnsi="Times New Roman" w:cs="Times New Roman"/>
                <w:sz w:val="24"/>
                <w:szCs w:val="24"/>
                <w:lang w:eastAsia="ru-RU"/>
              </w:rPr>
              <w:t>места универсальных учебных действий в структуре образовательной деятельности;</w:t>
            </w:r>
          </w:p>
        </w:tc>
        <w:tc>
          <w:tcPr>
            <w:tcW w:w="7561" w:type="dxa"/>
          </w:tcPr>
          <w:p w:rsidR="00B3262B" w:rsidRPr="00B3262B" w:rsidRDefault="00B3262B" w:rsidP="00232578">
            <w:pPr>
              <w:ind w:left="-44" w:firstLine="44"/>
              <w:rPr>
                <w:rFonts w:ascii="Times New Roman" w:hAnsi="Times New Roman" w:cs="Times New Roman"/>
                <w:sz w:val="24"/>
                <w:szCs w:val="24"/>
                <w:lang w:eastAsia="ru-RU"/>
              </w:rPr>
            </w:pPr>
            <w:r w:rsidRPr="00B3262B">
              <w:rPr>
                <w:rFonts w:ascii="Times New Roman" w:hAnsi="Times New Roman" w:cs="Times New Roman"/>
                <w:sz w:val="24"/>
                <w:szCs w:val="24"/>
                <w:lang w:eastAsia="ru-RU"/>
              </w:rPr>
              <w:lastRenderedPageBreak/>
              <w:t xml:space="preserve">УУД – совокупность способов действия учащегося, обеспечивающих его способность к самостоятельному усвоению новых знаний и умений, включая организацию этого процесса. УУД – это метаумения, которые в ФГОС СОО являются основой метапредметных результатов </w:t>
            </w:r>
            <w:r w:rsidRPr="00B3262B">
              <w:rPr>
                <w:rFonts w:ascii="Times New Roman" w:hAnsi="Times New Roman" w:cs="Times New Roman"/>
                <w:sz w:val="24"/>
                <w:szCs w:val="24"/>
                <w:lang w:eastAsia="ru-RU"/>
              </w:rPr>
              <w:lastRenderedPageBreak/>
              <w:t xml:space="preserve">освоения ООП. </w:t>
            </w:r>
          </w:p>
          <w:p w:rsidR="00B3262B" w:rsidRPr="00B3262B" w:rsidRDefault="00B3262B" w:rsidP="00232578">
            <w:pPr>
              <w:ind w:left="-44" w:firstLine="44"/>
              <w:rPr>
                <w:rFonts w:ascii="Times New Roman" w:hAnsi="Times New Roman" w:cs="Times New Roman"/>
                <w:sz w:val="24"/>
                <w:szCs w:val="24"/>
                <w:lang w:eastAsia="ru-RU"/>
              </w:rPr>
            </w:pPr>
            <w:r w:rsidRPr="00B3262B">
              <w:rPr>
                <w:rFonts w:ascii="Times New Roman" w:hAnsi="Times New Roman" w:cs="Times New Roman"/>
                <w:sz w:val="24"/>
                <w:szCs w:val="24"/>
                <w:lang w:eastAsia="ru-RU"/>
              </w:rPr>
              <w:t>Метапредметные результаты образовательной деятельности проявляются в освоении учащимися обобщенных способов действий с учебным материалом, позволяющих им успешно решать учебные и учебно-практические задачи как в рамках образовательного процесса, т</w:t>
            </w:r>
            <w:r w:rsidR="00146AEC">
              <w:rPr>
                <w:rFonts w:ascii="Times New Roman" w:hAnsi="Times New Roman" w:cs="Times New Roman"/>
                <w:sz w:val="24"/>
                <w:szCs w:val="24"/>
                <w:lang w:eastAsia="ru-RU"/>
              </w:rPr>
              <w:t>ак и в реальной жизни.</w:t>
            </w:r>
          </w:p>
          <w:p w:rsidR="00B3262B" w:rsidRPr="00B3262B" w:rsidRDefault="00B3262B" w:rsidP="00232578">
            <w:pPr>
              <w:ind w:left="-44" w:firstLine="44"/>
              <w:rPr>
                <w:rFonts w:ascii="Times New Roman" w:hAnsi="Times New Roman" w:cs="Times New Roman"/>
                <w:sz w:val="24"/>
                <w:szCs w:val="24"/>
                <w:lang w:eastAsia="ru-RU"/>
              </w:rPr>
            </w:pPr>
            <w:r w:rsidRPr="00B3262B">
              <w:rPr>
                <w:rFonts w:ascii="Times New Roman" w:hAnsi="Times New Roman" w:cs="Times New Roman"/>
                <w:sz w:val="24"/>
                <w:szCs w:val="24"/>
                <w:lang w:eastAsia="ru-RU"/>
              </w:rPr>
              <w:t xml:space="preserve">Требования к метапредметным результатам освоения включают: </w:t>
            </w:r>
          </w:p>
          <w:p w:rsidR="00B3262B" w:rsidRPr="00B3262B" w:rsidRDefault="00AF646A"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3262B" w:rsidRPr="00B3262B">
              <w:rPr>
                <w:rFonts w:ascii="Times New Roman" w:hAnsi="Times New Roman" w:cs="Times New Roman"/>
                <w:sz w:val="24"/>
                <w:szCs w:val="24"/>
                <w:lang w:eastAsia="ru-RU"/>
              </w:rPr>
              <w:t>освоение межпредметных понятий и универсальных учебных действий (регулятивные, познавательные, коммуникативные);</w:t>
            </w:r>
          </w:p>
          <w:p w:rsidR="00B3262B" w:rsidRPr="00B3262B" w:rsidRDefault="00AF646A"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3262B" w:rsidRPr="00B3262B">
              <w:rPr>
                <w:rFonts w:ascii="Times New Roman" w:hAnsi="Times New Roman" w:cs="Times New Roman"/>
                <w:sz w:val="24"/>
                <w:szCs w:val="24"/>
                <w:lang w:eastAsia="ru-RU"/>
              </w:rPr>
              <w:t>способность их использования в познавательной и социальной практике;</w:t>
            </w:r>
          </w:p>
          <w:p w:rsidR="00B3262B" w:rsidRPr="00B3262B" w:rsidRDefault="00AF646A"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3262B" w:rsidRPr="00B3262B">
              <w:rPr>
                <w:rFonts w:ascii="Times New Roman" w:hAnsi="Times New Roman" w:cs="Times New Roman"/>
                <w:sz w:val="24"/>
                <w:szCs w:val="24"/>
                <w:lang w:eastAsia="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3262B" w:rsidRPr="00B3262B" w:rsidRDefault="00AF646A"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3262B" w:rsidRPr="00B3262B">
              <w:rPr>
                <w:rFonts w:ascii="Times New Roman" w:hAnsi="Times New Roman" w:cs="Times New Roman"/>
                <w:sz w:val="24"/>
                <w:szCs w:val="24"/>
                <w:lang w:eastAsia="ru-RU"/>
              </w:rPr>
              <w:t xml:space="preserve">способность к построению индивидуальной образовательной траектории, </w:t>
            </w:r>
          </w:p>
          <w:p w:rsidR="00F637A0" w:rsidRDefault="00AF646A"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3262B" w:rsidRPr="00B3262B">
              <w:rPr>
                <w:rFonts w:ascii="Times New Roman" w:hAnsi="Times New Roman" w:cs="Times New Roman"/>
                <w:sz w:val="24"/>
                <w:szCs w:val="24"/>
                <w:lang w:eastAsia="ru-RU"/>
              </w:rPr>
              <w:t>владение навыками учебно-исследовательской и проектной деятельности.</w:t>
            </w:r>
          </w:p>
          <w:p w:rsidR="00B3262B" w:rsidRPr="00F637A0" w:rsidRDefault="00AF646A"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Функции и </w:t>
            </w:r>
            <w:r w:rsidR="00B3262B" w:rsidRPr="00B3262B">
              <w:rPr>
                <w:rFonts w:ascii="Times New Roman" w:hAnsi="Times New Roman" w:cs="Times New Roman"/>
                <w:sz w:val="24"/>
                <w:szCs w:val="24"/>
                <w:lang w:eastAsia="ru-RU"/>
              </w:rPr>
              <w:t xml:space="preserve">состав УУД представлены </w:t>
            </w:r>
            <w:r w:rsidR="00B3262B" w:rsidRPr="00436745">
              <w:rPr>
                <w:rFonts w:ascii="Times New Roman" w:hAnsi="Times New Roman" w:cs="Times New Roman"/>
                <w:sz w:val="24"/>
                <w:szCs w:val="24"/>
                <w:lang w:eastAsia="ru-RU"/>
              </w:rPr>
              <w:t>в таблице 8.</w:t>
            </w:r>
          </w:p>
        </w:tc>
      </w:tr>
      <w:tr w:rsidR="00F637A0" w:rsidTr="001A466F">
        <w:tc>
          <w:tcPr>
            <w:tcW w:w="3085" w:type="dxa"/>
          </w:tcPr>
          <w:p w:rsidR="00F637A0" w:rsidRPr="00D87175" w:rsidRDefault="001A466F" w:rsidP="00232578">
            <w:pPr>
              <w:rPr>
                <w:rFonts w:ascii="Times New Roman" w:hAnsi="Times New Roman" w:cs="Times New Roman"/>
                <w:sz w:val="24"/>
                <w:szCs w:val="24"/>
                <w:lang w:eastAsia="ru-RU"/>
              </w:rPr>
            </w:pPr>
            <w:r w:rsidRPr="00D87175">
              <w:rPr>
                <w:rFonts w:ascii="Times New Roman" w:hAnsi="Times New Roman" w:cs="Times New Roman"/>
                <w:sz w:val="24"/>
                <w:szCs w:val="24"/>
                <w:lang w:eastAsia="ru-RU"/>
              </w:rPr>
              <w:lastRenderedPageBreak/>
              <w:t>3) Т</w:t>
            </w:r>
            <w:r w:rsidR="00F637A0" w:rsidRPr="00D87175">
              <w:rPr>
                <w:rFonts w:ascii="Times New Roman" w:hAnsi="Times New Roman" w:cs="Times New Roman"/>
                <w:sz w:val="24"/>
                <w:szCs w:val="24"/>
                <w:lang w:eastAsia="ru-RU"/>
              </w:rPr>
              <w:t>иповые задачи по формированию универсальных учебных действий;</w:t>
            </w:r>
          </w:p>
        </w:tc>
        <w:tc>
          <w:tcPr>
            <w:tcW w:w="7561" w:type="dxa"/>
          </w:tcPr>
          <w:p w:rsidR="00F637A0" w:rsidRPr="00436745" w:rsidRDefault="00DE77F9" w:rsidP="00232578">
            <w:pPr>
              <w:ind w:left="-44" w:firstLine="44"/>
              <w:rPr>
                <w:rFonts w:ascii="Times New Roman" w:hAnsi="Times New Roman" w:cs="Times New Roman"/>
                <w:sz w:val="24"/>
                <w:szCs w:val="24"/>
                <w:lang w:eastAsia="ru-RU"/>
              </w:rPr>
            </w:pPr>
            <w:r w:rsidRPr="00436745">
              <w:rPr>
                <w:rFonts w:ascii="Times New Roman" w:hAnsi="Times New Roman" w:cs="Times New Roman"/>
                <w:sz w:val="24"/>
                <w:szCs w:val="24"/>
                <w:lang w:eastAsia="ru-RU"/>
              </w:rPr>
              <w:t>Таблица 12</w:t>
            </w:r>
          </w:p>
        </w:tc>
      </w:tr>
      <w:tr w:rsidR="00F45DF4" w:rsidTr="001A466F">
        <w:tc>
          <w:tcPr>
            <w:tcW w:w="3085" w:type="dxa"/>
          </w:tcPr>
          <w:p w:rsidR="00F45DF4" w:rsidRPr="00F637A0" w:rsidRDefault="001A466F" w:rsidP="00232578">
            <w:pPr>
              <w:rPr>
                <w:rFonts w:ascii="Times New Roman" w:hAnsi="Times New Roman" w:cs="Times New Roman"/>
                <w:sz w:val="24"/>
                <w:szCs w:val="24"/>
                <w:lang w:eastAsia="ru-RU"/>
              </w:rPr>
            </w:pPr>
            <w:r>
              <w:rPr>
                <w:rFonts w:ascii="Times New Roman" w:hAnsi="Times New Roman" w:cs="Times New Roman"/>
                <w:sz w:val="24"/>
                <w:szCs w:val="24"/>
                <w:lang w:eastAsia="ru-RU"/>
              </w:rPr>
              <w:t>4) О</w:t>
            </w:r>
            <w:r w:rsidR="00F45DF4" w:rsidRPr="00F637A0">
              <w:rPr>
                <w:rFonts w:ascii="Times New Roman" w:hAnsi="Times New Roman" w:cs="Times New Roman"/>
                <w:sz w:val="24"/>
                <w:szCs w:val="24"/>
                <w:lang w:eastAsia="ru-RU"/>
              </w:rPr>
              <w:t>писание особенностей учебно-исследовательской и проектной деятельности</w:t>
            </w:r>
          </w:p>
          <w:p w:rsidR="00F45DF4" w:rsidRPr="00F637A0" w:rsidRDefault="00F45DF4" w:rsidP="00232578">
            <w:pPr>
              <w:rPr>
                <w:rFonts w:ascii="Times New Roman" w:hAnsi="Times New Roman" w:cs="Times New Roman"/>
                <w:sz w:val="24"/>
                <w:szCs w:val="24"/>
                <w:lang w:eastAsia="ru-RU"/>
              </w:rPr>
            </w:pPr>
            <w:r w:rsidRPr="00F637A0">
              <w:rPr>
                <w:rFonts w:ascii="Times New Roman" w:hAnsi="Times New Roman" w:cs="Times New Roman"/>
                <w:sz w:val="24"/>
                <w:szCs w:val="24"/>
                <w:lang w:eastAsia="ru-RU"/>
              </w:rPr>
              <w:t>обучающихся;</w:t>
            </w:r>
          </w:p>
        </w:tc>
        <w:tc>
          <w:tcPr>
            <w:tcW w:w="7561" w:type="dxa"/>
            <w:vMerge w:val="restart"/>
          </w:tcPr>
          <w:p w:rsidR="00F45DF4" w:rsidRPr="00F45DF4" w:rsidRDefault="00F45DF4" w:rsidP="00232578">
            <w:pPr>
              <w:ind w:left="-44" w:firstLine="44"/>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F45DF4">
              <w:rPr>
                <w:rFonts w:ascii="Times New Roman" w:hAnsi="Times New Roman" w:cs="Times New Roman"/>
                <w:sz w:val="24"/>
                <w:szCs w:val="24"/>
                <w:lang w:eastAsia="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2. Результаты выполнения индивидуального проекта должны отражать:</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способность к инновационной, аналитической, творческой, интеллектуальной деятельности;</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 xml:space="preserve">3. Индивидуальный проект выполняется обучающимся в </w:t>
            </w:r>
            <w:r w:rsidRPr="00F45DF4">
              <w:rPr>
                <w:rFonts w:ascii="Times New Roman" w:hAnsi="Times New Roman" w:cs="Times New Roman"/>
                <w:sz w:val="24"/>
                <w:szCs w:val="24"/>
                <w:lang w:eastAsia="ru-RU"/>
              </w:rPr>
              <w:lastRenderedPageBreak/>
              <w:t>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w:t>
            </w:r>
            <w:r>
              <w:rPr>
                <w:rFonts w:ascii="Times New Roman" w:hAnsi="Times New Roman" w:cs="Times New Roman"/>
                <w:sz w:val="24"/>
                <w:szCs w:val="24"/>
                <w:lang w:eastAsia="ru-RU"/>
              </w:rPr>
              <w:t>рского, инженерного.</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lastRenderedPageBreak/>
              <w:t>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 xml:space="preserve">11. Процедура публичной защиты индивидуального проекта может быть организована по-разному: </w:t>
            </w:r>
            <w:r w:rsidR="00146AEC" w:rsidRPr="00F45DF4">
              <w:rPr>
                <w:rFonts w:ascii="Times New Roman" w:hAnsi="Times New Roman" w:cs="Times New Roman"/>
                <w:sz w:val="24"/>
                <w:szCs w:val="24"/>
                <w:lang w:eastAsia="ru-RU"/>
              </w:rPr>
              <w:t>в рамках,</w:t>
            </w:r>
            <w:r w:rsidRPr="00F45DF4">
              <w:rPr>
                <w:rFonts w:ascii="Times New Roman" w:hAnsi="Times New Roman" w:cs="Times New Roman"/>
                <w:sz w:val="24"/>
                <w:szCs w:val="24"/>
                <w:lang w:eastAsia="ru-RU"/>
              </w:rPr>
              <w:t xml:space="preserve">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публично обсудить результаты деятельности со школьниками, педагогами, родителями, специалистами-экспертами, организациями-партнерами;</w:t>
            </w:r>
          </w:p>
          <w:p w:rsidR="00F45DF4" w:rsidRPr="00F45DF4" w:rsidRDefault="00F45DF4" w:rsidP="00232578">
            <w:pPr>
              <w:ind w:left="-44" w:firstLine="44"/>
              <w:rPr>
                <w:rFonts w:ascii="Times New Roman" w:hAnsi="Times New Roman" w:cs="Times New Roman"/>
                <w:sz w:val="24"/>
                <w:szCs w:val="24"/>
                <w:lang w:eastAsia="ru-RU"/>
              </w:rPr>
            </w:pPr>
            <w:r w:rsidRPr="00F45DF4">
              <w:rPr>
                <w:rFonts w:ascii="Times New Roman" w:hAnsi="Times New Roman" w:cs="Times New Roman"/>
                <w:sz w:val="24"/>
                <w:szCs w:val="24"/>
                <w:lang w:eastAsia="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A466F" w:rsidRPr="00AF646A" w:rsidRDefault="00F45DF4" w:rsidP="00436745">
            <w:pPr>
              <w:ind w:left="-44" w:firstLine="44"/>
              <w:rPr>
                <w:rFonts w:ascii="Times New Roman" w:hAnsi="Times New Roman" w:cs="Times New Roman"/>
                <w:color w:val="FF0000"/>
                <w:sz w:val="24"/>
                <w:szCs w:val="24"/>
                <w:lang w:eastAsia="ru-RU"/>
              </w:rPr>
            </w:pPr>
            <w:r w:rsidRPr="00F45DF4">
              <w:rPr>
                <w:rFonts w:ascii="Times New Roman" w:hAnsi="Times New Roman" w:cs="Times New Roman"/>
                <w:sz w:val="24"/>
                <w:szCs w:val="24"/>
                <w:lang w:eastAsia="ru-RU"/>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0D092D">
              <w:rPr>
                <w:rFonts w:ascii="Times New Roman" w:hAnsi="Times New Roman" w:cs="Times New Roman"/>
                <w:sz w:val="24"/>
                <w:szCs w:val="24"/>
                <w:lang w:eastAsia="ru-RU"/>
              </w:rPr>
              <w:t xml:space="preserve"> </w:t>
            </w:r>
          </w:p>
        </w:tc>
      </w:tr>
      <w:tr w:rsidR="00F45DF4" w:rsidTr="001A466F">
        <w:tc>
          <w:tcPr>
            <w:tcW w:w="3085" w:type="dxa"/>
          </w:tcPr>
          <w:p w:rsidR="00F45DF4" w:rsidRPr="00F637A0" w:rsidRDefault="001A466F" w:rsidP="00AF646A">
            <w:pPr>
              <w:rPr>
                <w:rFonts w:ascii="Times New Roman" w:hAnsi="Times New Roman" w:cs="Times New Roman"/>
                <w:sz w:val="24"/>
                <w:szCs w:val="24"/>
                <w:lang w:eastAsia="ru-RU"/>
              </w:rPr>
            </w:pPr>
            <w:r>
              <w:rPr>
                <w:rFonts w:ascii="Times New Roman" w:hAnsi="Times New Roman" w:cs="Times New Roman"/>
                <w:sz w:val="24"/>
                <w:szCs w:val="24"/>
                <w:lang w:eastAsia="ru-RU"/>
              </w:rPr>
              <w:t>5) О</w:t>
            </w:r>
            <w:r w:rsidR="00F45DF4" w:rsidRPr="00F637A0">
              <w:rPr>
                <w:rFonts w:ascii="Times New Roman" w:hAnsi="Times New Roman" w:cs="Times New Roman"/>
                <w:sz w:val="24"/>
                <w:szCs w:val="24"/>
                <w:lang w:eastAsia="ru-RU"/>
              </w:rPr>
              <w:t>писание основных направлений учебно-исследовательской и проектной деятельности</w:t>
            </w:r>
          </w:p>
          <w:p w:rsidR="00F45DF4" w:rsidRPr="00F637A0" w:rsidRDefault="00F45DF4" w:rsidP="00AF646A">
            <w:pPr>
              <w:rPr>
                <w:rFonts w:ascii="Times New Roman" w:hAnsi="Times New Roman" w:cs="Times New Roman"/>
                <w:sz w:val="24"/>
                <w:szCs w:val="24"/>
                <w:lang w:eastAsia="ru-RU"/>
              </w:rPr>
            </w:pPr>
            <w:r w:rsidRPr="00F637A0">
              <w:rPr>
                <w:rFonts w:ascii="Times New Roman" w:hAnsi="Times New Roman" w:cs="Times New Roman"/>
                <w:sz w:val="24"/>
                <w:szCs w:val="24"/>
                <w:lang w:eastAsia="ru-RU"/>
              </w:rPr>
              <w:t>обучающихся;</w:t>
            </w:r>
          </w:p>
        </w:tc>
        <w:tc>
          <w:tcPr>
            <w:tcW w:w="7561" w:type="dxa"/>
            <w:vMerge/>
          </w:tcPr>
          <w:p w:rsidR="00F45DF4" w:rsidRPr="00F637A0" w:rsidRDefault="00F45DF4" w:rsidP="00C16688">
            <w:pPr>
              <w:ind w:left="-142" w:firstLine="709"/>
              <w:rPr>
                <w:rFonts w:ascii="Times New Roman" w:hAnsi="Times New Roman" w:cs="Times New Roman"/>
                <w:sz w:val="24"/>
                <w:szCs w:val="24"/>
                <w:lang w:eastAsia="ru-RU"/>
              </w:rPr>
            </w:pPr>
          </w:p>
        </w:tc>
      </w:tr>
      <w:tr w:rsidR="00F45DF4" w:rsidTr="001A466F">
        <w:tc>
          <w:tcPr>
            <w:tcW w:w="3085" w:type="dxa"/>
          </w:tcPr>
          <w:p w:rsidR="00F45DF4" w:rsidRPr="00F637A0" w:rsidRDefault="001A466F" w:rsidP="00AF646A">
            <w:pPr>
              <w:rPr>
                <w:rFonts w:ascii="Times New Roman" w:hAnsi="Times New Roman" w:cs="Times New Roman"/>
                <w:sz w:val="24"/>
                <w:szCs w:val="24"/>
                <w:lang w:eastAsia="ru-RU"/>
              </w:rPr>
            </w:pPr>
            <w:r>
              <w:rPr>
                <w:rFonts w:ascii="Times New Roman" w:hAnsi="Times New Roman" w:cs="Times New Roman"/>
                <w:sz w:val="24"/>
                <w:szCs w:val="24"/>
                <w:lang w:eastAsia="ru-RU"/>
              </w:rPr>
              <w:t>6) П</w:t>
            </w:r>
            <w:r w:rsidR="00F45DF4" w:rsidRPr="00F637A0">
              <w:rPr>
                <w:rFonts w:ascii="Times New Roman" w:hAnsi="Times New Roman" w:cs="Times New Roman"/>
                <w:sz w:val="24"/>
                <w:szCs w:val="24"/>
                <w:lang w:eastAsia="ru-RU"/>
              </w:rPr>
              <w:t>ланируемые результаты учебно-исследовательской и проектной деятельности</w:t>
            </w:r>
          </w:p>
          <w:p w:rsidR="00F45DF4" w:rsidRPr="00F637A0" w:rsidRDefault="00F45DF4" w:rsidP="00AF646A">
            <w:pPr>
              <w:rPr>
                <w:rFonts w:ascii="Times New Roman" w:hAnsi="Times New Roman" w:cs="Times New Roman"/>
                <w:sz w:val="24"/>
                <w:szCs w:val="24"/>
                <w:lang w:eastAsia="ru-RU"/>
              </w:rPr>
            </w:pPr>
            <w:r w:rsidRPr="00F637A0">
              <w:rPr>
                <w:rFonts w:ascii="Times New Roman" w:hAnsi="Times New Roman" w:cs="Times New Roman"/>
                <w:sz w:val="24"/>
                <w:szCs w:val="24"/>
                <w:lang w:eastAsia="ru-RU"/>
              </w:rPr>
              <w:t>обучающихся в рамках урочной и внеурочной деятельности;</w:t>
            </w:r>
          </w:p>
        </w:tc>
        <w:tc>
          <w:tcPr>
            <w:tcW w:w="7561" w:type="dxa"/>
            <w:vMerge/>
          </w:tcPr>
          <w:p w:rsidR="00F45DF4" w:rsidRPr="00F637A0" w:rsidRDefault="00F45DF4" w:rsidP="00C16688">
            <w:pPr>
              <w:ind w:left="-142" w:firstLine="709"/>
              <w:rPr>
                <w:rFonts w:ascii="Times New Roman" w:hAnsi="Times New Roman" w:cs="Times New Roman"/>
                <w:sz w:val="24"/>
                <w:szCs w:val="24"/>
                <w:lang w:eastAsia="ru-RU"/>
              </w:rPr>
            </w:pPr>
          </w:p>
        </w:tc>
      </w:tr>
      <w:tr w:rsidR="00F637A0" w:rsidTr="001A466F">
        <w:tc>
          <w:tcPr>
            <w:tcW w:w="3085" w:type="dxa"/>
          </w:tcPr>
          <w:p w:rsidR="00F637A0" w:rsidRPr="00F637A0" w:rsidRDefault="001A466F" w:rsidP="00AF646A">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7) О</w:t>
            </w:r>
            <w:r w:rsidR="00F637A0" w:rsidRPr="00F637A0">
              <w:rPr>
                <w:rFonts w:ascii="Times New Roman" w:hAnsi="Times New Roman" w:cs="Times New Roman"/>
                <w:sz w:val="24"/>
                <w:szCs w:val="24"/>
                <w:lang w:eastAsia="ru-RU"/>
              </w:rPr>
              <w:t>писание условий, обеспечивающих развитие универсальных учебных действий у</w:t>
            </w:r>
          </w:p>
          <w:p w:rsidR="00F637A0" w:rsidRPr="00F637A0" w:rsidRDefault="00F637A0" w:rsidP="00AF646A">
            <w:pPr>
              <w:rPr>
                <w:rFonts w:ascii="Times New Roman" w:hAnsi="Times New Roman" w:cs="Times New Roman"/>
                <w:sz w:val="24"/>
                <w:szCs w:val="24"/>
                <w:lang w:eastAsia="ru-RU"/>
              </w:rPr>
            </w:pPr>
            <w:r w:rsidRPr="00F637A0">
              <w:rPr>
                <w:rFonts w:ascii="Times New Roman" w:hAnsi="Times New Roman" w:cs="Times New Roman"/>
                <w:sz w:val="24"/>
                <w:szCs w:val="24"/>
                <w:lang w:eastAsia="ru-RU"/>
              </w:rPr>
              <w:t xml:space="preserve">обучающихся, в том числе системы организационно-методического и </w:t>
            </w:r>
            <w:r w:rsidRPr="00F637A0">
              <w:rPr>
                <w:rFonts w:ascii="Times New Roman" w:hAnsi="Times New Roman" w:cs="Times New Roman"/>
                <w:sz w:val="24"/>
                <w:szCs w:val="24"/>
                <w:lang w:eastAsia="ru-RU"/>
              </w:rPr>
              <w:lastRenderedPageBreak/>
              <w:t>ресурсного обеспечения</w:t>
            </w:r>
          </w:p>
          <w:p w:rsidR="00F637A0" w:rsidRPr="00F637A0" w:rsidRDefault="00F637A0" w:rsidP="00AF646A">
            <w:pPr>
              <w:rPr>
                <w:rFonts w:ascii="Times New Roman" w:hAnsi="Times New Roman" w:cs="Times New Roman"/>
                <w:sz w:val="24"/>
                <w:szCs w:val="24"/>
                <w:lang w:eastAsia="ru-RU"/>
              </w:rPr>
            </w:pPr>
            <w:r w:rsidRPr="00F637A0">
              <w:rPr>
                <w:rFonts w:ascii="Times New Roman" w:hAnsi="Times New Roman" w:cs="Times New Roman"/>
                <w:sz w:val="24"/>
                <w:szCs w:val="24"/>
                <w:lang w:eastAsia="ru-RU"/>
              </w:rPr>
              <w:t>учебно-исследовательской и проектной деятельности обучающихся;</w:t>
            </w:r>
          </w:p>
        </w:tc>
        <w:tc>
          <w:tcPr>
            <w:tcW w:w="7561" w:type="dxa"/>
          </w:tcPr>
          <w:p w:rsidR="001A466F" w:rsidRPr="001A466F" w:rsidRDefault="001A466F" w:rsidP="00AF646A">
            <w:pPr>
              <w:ind w:left="-29"/>
              <w:rPr>
                <w:rFonts w:ascii="Times New Roman" w:hAnsi="Times New Roman" w:cs="Times New Roman"/>
                <w:sz w:val="24"/>
                <w:szCs w:val="24"/>
                <w:lang w:eastAsia="ru-RU"/>
              </w:rPr>
            </w:pPr>
            <w:r w:rsidRPr="001A466F">
              <w:rPr>
                <w:rFonts w:ascii="Times New Roman" w:hAnsi="Times New Roman" w:cs="Times New Roman"/>
                <w:sz w:val="24"/>
                <w:szCs w:val="24"/>
                <w:lang w:eastAsia="ru-RU"/>
              </w:rPr>
              <w:lastRenderedPageBreak/>
              <w:t>Условия реализации пр</w:t>
            </w:r>
            <w:r>
              <w:rPr>
                <w:rFonts w:ascii="Times New Roman" w:hAnsi="Times New Roman" w:cs="Times New Roman"/>
                <w:sz w:val="24"/>
                <w:szCs w:val="24"/>
                <w:lang w:eastAsia="ru-RU"/>
              </w:rPr>
              <w:t xml:space="preserve">ограммы формирования УУД обеспечивают </w:t>
            </w:r>
            <w:r w:rsidRPr="001A466F">
              <w:rPr>
                <w:rFonts w:ascii="Times New Roman" w:hAnsi="Times New Roman" w:cs="Times New Roman"/>
                <w:sz w:val="24"/>
                <w:szCs w:val="24"/>
                <w:lang w:eastAsia="ru-RU"/>
              </w:rPr>
              <w:t>совершенствование компетенций проектной и учебно-исследовательской деятельности обучающихся.</w:t>
            </w:r>
          </w:p>
          <w:p w:rsidR="001A466F" w:rsidRPr="001A466F" w:rsidRDefault="001A466F"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1A466F">
              <w:rPr>
                <w:rFonts w:ascii="Times New Roman" w:hAnsi="Times New Roman" w:cs="Times New Roman"/>
                <w:sz w:val="24"/>
                <w:szCs w:val="24"/>
                <w:lang w:eastAsia="ru-RU"/>
              </w:rPr>
              <w:t xml:space="preserve"> Условия реализации программы формирования УУД включают:</w:t>
            </w:r>
          </w:p>
          <w:p w:rsidR="001A466F" w:rsidRPr="001A466F" w:rsidRDefault="00AF646A"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1A466F" w:rsidRPr="001A466F" w:rsidRDefault="001A466F" w:rsidP="00AF646A">
            <w:pPr>
              <w:ind w:left="-29"/>
              <w:rPr>
                <w:rFonts w:ascii="Times New Roman" w:hAnsi="Times New Roman" w:cs="Times New Roman"/>
                <w:sz w:val="24"/>
                <w:szCs w:val="24"/>
                <w:lang w:eastAsia="ru-RU"/>
              </w:rPr>
            </w:pPr>
            <w:r w:rsidRPr="001A466F">
              <w:rPr>
                <w:rFonts w:ascii="Times New Roman" w:hAnsi="Times New Roman" w:cs="Times New Roman"/>
                <w:sz w:val="24"/>
                <w:szCs w:val="24"/>
                <w:lang w:eastAsia="ru-RU"/>
              </w:rPr>
              <w:t xml:space="preserve">уровень квалификации педагогических и иных работников </w:t>
            </w:r>
            <w:r w:rsidRPr="001A466F">
              <w:rPr>
                <w:rFonts w:ascii="Times New Roman" w:hAnsi="Times New Roman" w:cs="Times New Roman"/>
                <w:sz w:val="24"/>
                <w:szCs w:val="24"/>
                <w:lang w:eastAsia="ru-RU"/>
              </w:rPr>
              <w:lastRenderedPageBreak/>
              <w:t>образовательной организации;</w:t>
            </w:r>
          </w:p>
          <w:p w:rsidR="001A466F" w:rsidRPr="001A466F" w:rsidRDefault="00AF646A"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A466F" w:rsidRPr="001A466F" w:rsidRDefault="001A466F"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1A466F">
              <w:rPr>
                <w:rFonts w:ascii="Times New Roman" w:hAnsi="Times New Roman" w:cs="Times New Roman"/>
                <w:sz w:val="24"/>
                <w:szCs w:val="24"/>
                <w:lang w:eastAsia="ru-RU"/>
              </w:rPr>
              <w:t>. П</w:t>
            </w:r>
            <w:r>
              <w:rPr>
                <w:rFonts w:ascii="Times New Roman" w:hAnsi="Times New Roman" w:cs="Times New Roman"/>
                <w:sz w:val="24"/>
                <w:szCs w:val="24"/>
                <w:lang w:eastAsia="ru-RU"/>
              </w:rPr>
              <w:t>едагогические кадры имеют</w:t>
            </w:r>
            <w:r w:rsidRPr="001A466F">
              <w:rPr>
                <w:rFonts w:ascii="Times New Roman" w:hAnsi="Times New Roman" w:cs="Times New Roman"/>
                <w:sz w:val="24"/>
                <w:szCs w:val="24"/>
                <w:lang w:eastAsia="ru-RU"/>
              </w:rPr>
              <w:t xml:space="preserve"> необходимый уровень подготовки для реализации программы формирования УУД, что может включать следующее:</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 xml:space="preserve">педагоги владеют представлениями </w:t>
            </w:r>
            <w:r w:rsidR="00AF646A" w:rsidRPr="001A466F">
              <w:rPr>
                <w:rFonts w:ascii="Times New Roman" w:hAnsi="Times New Roman" w:cs="Times New Roman"/>
                <w:sz w:val="24"/>
                <w:szCs w:val="24"/>
                <w:lang w:eastAsia="ru-RU"/>
              </w:rPr>
              <w:t>о возрастных особенностях,</w:t>
            </w:r>
            <w:r w:rsidR="001A466F" w:rsidRPr="001A466F">
              <w:rPr>
                <w:rFonts w:ascii="Times New Roman" w:hAnsi="Times New Roman" w:cs="Times New Roman"/>
                <w:sz w:val="24"/>
                <w:szCs w:val="24"/>
                <w:lang w:eastAsia="ru-RU"/>
              </w:rPr>
              <w:t xml:space="preserve"> обучающихся начальной, основной и старшей школы;</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педагоги прошли курсы повышения квалификации, посвященные ФГОС СОО;</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педагоги осуществляют формирование УУД в рамках проектной, исследовательской деятельности;</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педагоги владеют методиками формирующего оценивания;</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педагоги умеют применять инструментарий для оценки качества формирования УУД в рамках одного или нескольких предметов.</w:t>
            </w:r>
          </w:p>
          <w:p w:rsidR="001A466F" w:rsidRPr="001A466F" w:rsidRDefault="001A466F"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1A466F">
              <w:rPr>
                <w:rFonts w:ascii="Times New Roman" w:hAnsi="Times New Roman" w:cs="Times New Roman"/>
                <w:sz w:val="24"/>
                <w:szCs w:val="24"/>
                <w:lang w:eastAsia="ru-RU"/>
              </w:rPr>
              <w:t xml:space="preserve">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использование дистанционных форм получения образования как элемента индивидуальной образовательной траектории обучающихся;</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A466F" w:rsidRPr="001A466F" w:rsidRDefault="006C68F8"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t>-</w:t>
            </w:r>
            <w:r w:rsidR="001A466F" w:rsidRPr="001A466F">
              <w:rPr>
                <w:rFonts w:ascii="Times New Roman" w:hAnsi="Times New Roman" w:cs="Times New Roman"/>
                <w:sz w:val="24"/>
                <w:szCs w:val="24"/>
                <w:lang w:eastAsia="ru-RU"/>
              </w:rPr>
              <w:t>обеспечение возможности вовлечения обучающихся в разнообразную исследовательскую деятельность;</w:t>
            </w:r>
          </w:p>
          <w:p w:rsidR="001A466F" w:rsidRPr="001A466F" w:rsidRDefault="001A466F" w:rsidP="00AF646A">
            <w:pPr>
              <w:ind w:left="-29"/>
              <w:rPr>
                <w:rFonts w:ascii="Times New Roman" w:hAnsi="Times New Roman" w:cs="Times New Roman"/>
                <w:sz w:val="24"/>
                <w:szCs w:val="24"/>
                <w:lang w:eastAsia="ru-RU"/>
              </w:rPr>
            </w:pPr>
            <w:r w:rsidRPr="001A466F">
              <w:rPr>
                <w:rFonts w:ascii="Times New Roman" w:hAnsi="Times New Roman" w:cs="Times New Roman"/>
                <w:sz w:val="24"/>
                <w:szCs w:val="24"/>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F637A0" w:rsidRPr="00F637A0" w:rsidRDefault="001A466F" w:rsidP="00AF646A">
            <w:pPr>
              <w:ind w:left="-2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w:t>
            </w:r>
            <w:r w:rsidRPr="001A466F">
              <w:rPr>
                <w:rFonts w:ascii="Times New Roman" w:hAnsi="Times New Roman" w:cs="Times New Roman"/>
                <w:sz w:val="24"/>
                <w:szCs w:val="24"/>
                <w:lang w:eastAsia="ru-RU"/>
              </w:rPr>
              <w:t>.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tc>
      </w:tr>
      <w:tr w:rsidR="00F637A0" w:rsidTr="001A466F">
        <w:tc>
          <w:tcPr>
            <w:tcW w:w="3085" w:type="dxa"/>
          </w:tcPr>
          <w:p w:rsidR="00F637A0" w:rsidRPr="00F637A0" w:rsidRDefault="001A466F" w:rsidP="006C68F8">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 М</w:t>
            </w:r>
            <w:r w:rsidR="00F637A0" w:rsidRPr="00F637A0">
              <w:rPr>
                <w:rFonts w:ascii="Times New Roman" w:hAnsi="Times New Roman" w:cs="Times New Roman"/>
                <w:sz w:val="24"/>
                <w:szCs w:val="24"/>
                <w:lang w:eastAsia="ru-RU"/>
              </w:rPr>
              <w:t>етодику и инструментарий оценки ус</w:t>
            </w:r>
            <w:r w:rsidR="00F637A0">
              <w:rPr>
                <w:rFonts w:ascii="Times New Roman" w:hAnsi="Times New Roman" w:cs="Times New Roman"/>
                <w:sz w:val="24"/>
                <w:szCs w:val="24"/>
                <w:lang w:eastAsia="ru-RU"/>
              </w:rPr>
              <w:t xml:space="preserve">пешности освоения и применения обучающимися </w:t>
            </w:r>
            <w:r w:rsidR="00F637A0" w:rsidRPr="00F637A0">
              <w:rPr>
                <w:rFonts w:ascii="Times New Roman" w:hAnsi="Times New Roman" w:cs="Times New Roman"/>
                <w:sz w:val="24"/>
                <w:szCs w:val="24"/>
                <w:lang w:eastAsia="ru-RU"/>
              </w:rPr>
              <w:t>универсальных учебных действий.</w:t>
            </w:r>
          </w:p>
        </w:tc>
        <w:tc>
          <w:tcPr>
            <w:tcW w:w="7561" w:type="dxa"/>
          </w:tcPr>
          <w:p w:rsidR="00F637A0" w:rsidRPr="00436745" w:rsidRDefault="00144AF9" w:rsidP="006C68F8">
            <w:pPr>
              <w:ind w:left="-29" w:firstLine="29"/>
              <w:rPr>
                <w:rFonts w:ascii="Times New Roman" w:hAnsi="Times New Roman" w:cs="Times New Roman"/>
                <w:sz w:val="24"/>
                <w:szCs w:val="24"/>
                <w:lang w:eastAsia="ru-RU"/>
              </w:rPr>
            </w:pPr>
            <w:r w:rsidRPr="00436745">
              <w:rPr>
                <w:rFonts w:ascii="Times New Roman" w:hAnsi="Times New Roman" w:cs="Times New Roman"/>
                <w:sz w:val="24"/>
                <w:szCs w:val="24"/>
                <w:lang w:eastAsia="ru-RU"/>
              </w:rPr>
              <w:t>Графики контрольных работ.</w:t>
            </w:r>
          </w:p>
          <w:p w:rsidR="00144AF9" w:rsidRPr="00436745" w:rsidRDefault="00144AF9" w:rsidP="006C68F8">
            <w:pPr>
              <w:ind w:left="-29" w:firstLine="29"/>
              <w:rPr>
                <w:rFonts w:ascii="Times New Roman" w:hAnsi="Times New Roman" w:cs="Times New Roman"/>
                <w:sz w:val="24"/>
                <w:szCs w:val="24"/>
                <w:lang w:eastAsia="ru-RU"/>
              </w:rPr>
            </w:pPr>
            <w:r w:rsidRPr="00436745">
              <w:rPr>
                <w:rFonts w:ascii="Times New Roman" w:hAnsi="Times New Roman" w:cs="Times New Roman"/>
                <w:sz w:val="24"/>
                <w:szCs w:val="24"/>
                <w:lang w:eastAsia="ru-RU"/>
              </w:rPr>
              <w:t>Оценочные процедуры и их периодичность.</w:t>
            </w:r>
          </w:p>
          <w:p w:rsidR="00144AF9" w:rsidRPr="00F637A0" w:rsidRDefault="00144AF9" w:rsidP="006C68F8">
            <w:pPr>
              <w:ind w:left="-29" w:firstLine="29"/>
              <w:rPr>
                <w:rFonts w:ascii="Times New Roman" w:hAnsi="Times New Roman" w:cs="Times New Roman"/>
                <w:sz w:val="24"/>
                <w:szCs w:val="24"/>
                <w:lang w:eastAsia="ru-RU"/>
              </w:rPr>
            </w:pPr>
            <w:r w:rsidRPr="00436745">
              <w:rPr>
                <w:rFonts w:ascii="Times New Roman" w:hAnsi="Times New Roman" w:cs="Times New Roman"/>
                <w:sz w:val="24"/>
                <w:szCs w:val="24"/>
                <w:lang w:eastAsia="ru-RU"/>
              </w:rPr>
              <w:t>Системы внешнего мониторинга</w:t>
            </w:r>
          </w:p>
        </w:tc>
      </w:tr>
    </w:tbl>
    <w:p w:rsidR="000D092D" w:rsidRDefault="000D092D" w:rsidP="00C16688">
      <w:pPr>
        <w:autoSpaceDE w:val="0"/>
        <w:autoSpaceDN w:val="0"/>
        <w:adjustRightInd w:val="0"/>
        <w:spacing w:line="240" w:lineRule="auto"/>
        <w:ind w:left="-142" w:firstLine="709"/>
        <w:rPr>
          <w:rFonts w:ascii="Times New Roman" w:hAnsi="Times New Roman" w:cs="Times New Roman"/>
          <w:b/>
          <w:bCs/>
          <w:color w:val="000000"/>
          <w:sz w:val="24"/>
          <w:szCs w:val="24"/>
        </w:rPr>
      </w:pPr>
    </w:p>
    <w:p w:rsidR="000D092D" w:rsidRDefault="00B3262B" w:rsidP="00C16688">
      <w:pPr>
        <w:autoSpaceDE w:val="0"/>
        <w:autoSpaceDN w:val="0"/>
        <w:adjustRightInd w:val="0"/>
        <w:spacing w:line="240" w:lineRule="auto"/>
        <w:ind w:left="-142"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Функции </w:t>
      </w:r>
      <w:r w:rsidR="004F52E8">
        <w:rPr>
          <w:rFonts w:ascii="Times New Roman" w:hAnsi="Times New Roman" w:cs="Times New Roman"/>
          <w:b/>
          <w:bCs/>
          <w:color w:val="000000"/>
          <w:sz w:val="24"/>
          <w:szCs w:val="24"/>
        </w:rPr>
        <w:t xml:space="preserve">и </w:t>
      </w:r>
      <w:r w:rsidR="004F52E8" w:rsidRPr="00745265">
        <w:rPr>
          <w:rFonts w:ascii="Times New Roman" w:hAnsi="Times New Roman" w:cs="Times New Roman"/>
          <w:b/>
          <w:bCs/>
          <w:color w:val="000000"/>
          <w:sz w:val="24"/>
          <w:szCs w:val="24"/>
        </w:rPr>
        <w:t>состав</w:t>
      </w:r>
      <w:r w:rsidR="0032263C" w:rsidRPr="00745265">
        <w:rPr>
          <w:rFonts w:ascii="Times New Roman" w:hAnsi="Times New Roman" w:cs="Times New Roman"/>
          <w:b/>
          <w:bCs/>
          <w:color w:val="000000"/>
          <w:sz w:val="24"/>
          <w:szCs w:val="24"/>
        </w:rPr>
        <w:t xml:space="preserve"> унив</w:t>
      </w:r>
      <w:r>
        <w:rPr>
          <w:rFonts w:ascii="Times New Roman" w:hAnsi="Times New Roman" w:cs="Times New Roman"/>
          <w:b/>
          <w:bCs/>
          <w:color w:val="000000"/>
          <w:sz w:val="24"/>
          <w:szCs w:val="24"/>
        </w:rPr>
        <w:t>ерсальных учебных действий</w:t>
      </w:r>
      <w:r w:rsidR="004F52E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w:t>
      </w:r>
      <w:r w:rsidR="004F52E8">
        <w:rPr>
          <w:rFonts w:ascii="Times New Roman" w:hAnsi="Times New Roman" w:cs="Times New Roman"/>
          <w:b/>
          <w:bCs/>
          <w:color w:val="000000"/>
          <w:sz w:val="24"/>
          <w:szCs w:val="24"/>
        </w:rPr>
        <w:t>УУД)</w:t>
      </w:r>
    </w:p>
    <w:p w:rsidR="0032263C" w:rsidRPr="00973816" w:rsidRDefault="0032263C" w:rsidP="00C16688">
      <w:pPr>
        <w:autoSpaceDE w:val="0"/>
        <w:autoSpaceDN w:val="0"/>
        <w:adjustRightInd w:val="0"/>
        <w:spacing w:line="240" w:lineRule="auto"/>
        <w:ind w:left="-142" w:firstLine="709"/>
        <w:jc w:val="right"/>
        <w:rPr>
          <w:rFonts w:ascii="Times New Roman" w:hAnsi="Times New Roman" w:cs="Times New Roman"/>
          <w:b/>
          <w:bCs/>
          <w:sz w:val="24"/>
          <w:szCs w:val="24"/>
        </w:rPr>
      </w:pPr>
      <w:r w:rsidRPr="00973816">
        <w:rPr>
          <w:rFonts w:ascii="Times New Roman" w:hAnsi="Times New Roman" w:cs="Times New Roman"/>
          <w:bCs/>
          <w:sz w:val="24"/>
          <w:szCs w:val="24"/>
        </w:rPr>
        <w:t xml:space="preserve">Таблица </w:t>
      </w:r>
      <w:r w:rsidR="00E52F99" w:rsidRPr="00973816">
        <w:rPr>
          <w:rFonts w:ascii="Times New Roman" w:hAnsi="Times New Roman" w:cs="Times New Roman"/>
          <w:bCs/>
          <w:sz w:val="24"/>
          <w:szCs w:val="24"/>
        </w:rPr>
        <w:t>8</w:t>
      </w:r>
    </w:p>
    <w:tbl>
      <w:tblPr>
        <w:tblStyle w:val="a5"/>
        <w:tblW w:w="9606" w:type="dxa"/>
        <w:tblLayout w:type="fixed"/>
        <w:tblLook w:val="04A0" w:firstRow="1" w:lastRow="0" w:firstColumn="1" w:lastColumn="0" w:noHBand="0" w:noVBand="1"/>
      </w:tblPr>
      <w:tblGrid>
        <w:gridCol w:w="1242"/>
        <w:gridCol w:w="2977"/>
        <w:gridCol w:w="3435"/>
        <w:gridCol w:w="1952"/>
      </w:tblGrid>
      <w:tr w:rsidR="0032263C" w:rsidRPr="00745265" w:rsidTr="006C68F8">
        <w:tc>
          <w:tcPr>
            <w:tcW w:w="1242" w:type="dxa"/>
          </w:tcPr>
          <w:p w:rsidR="0032263C" w:rsidRPr="00745265" w:rsidRDefault="0032263C" w:rsidP="00C16688">
            <w:pPr>
              <w:autoSpaceDE w:val="0"/>
              <w:autoSpaceDN w:val="0"/>
              <w:adjustRightInd w:val="0"/>
              <w:ind w:left="-142" w:firstLine="709"/>
              <w:jc w:val="both"/>
              <w:rPr>
                <w:rFonts w:ascii="Times New Roman" w:hAnsi="Times New Roman" w:cs="Times New Roman"/>
                <w:b/>
                <w:bCs/>
                <w:color w:val="000000"/>
                <w:sz w:val="24"/>
                <w:szCs w:val="24"/>
              </w:rPr>
            </w:pPr>
          </w:p>
        </w:tc>
        <w:tc>
          <w:tcPr>
            <w:tcW w:w="8364" w:type="dxa"/>
            <w:gridSpan w:val="3"/>
            <w:vAlign w:val="center"/>
          </w:tcPr>
          <w:p w:rsidR="0032263C" w:rsidRPr="00745265" w:rsidRDefault="0032263C" w:rsidP="00C16688">
            <w:pPr>
              <w:autoSpaceDE w:val="0"/>
              <w:autoSpaceDN w:val="0"/>
              <w:adjustRightInd w:val="0"/>
              <w:ind w:left="-142" w:firstLine="709"/>
              <w:jc w:val="both"/>
              <w:rPr>
                <w:rFonts w:ascii="Times New Roman" w:hAnsi="Times New Roman" w:cs="Times New Roman"/>
                <w:b/>
                <w:bCs/>
                <w:color w:val="000000"/>
                <w:sz w:val="24"/>
                <w:szCs w:val="24"/>
              </w:rPr>
            </w:pPr>
            <w:r w:rsidRPr="00745265">
              <w:rPr>
                <w:rFonts w:ascii="Times New Roman" w:hAnsi="Times New Roman" w:cs="Times New Roman"/>
                <w:b/>
                <w:bCs/>
                <w:color w:val="000000"/>
                <w:sz w:val="24"/>
                <w:szCs w:val="24"/>
              </w:rPr>
              <w:t>Метапредметные УУД</w:t>
            </w:r>
          </w:p>
        </w:tc>
      </w:tr>
      <w:tr w:rsidR="0032263C" w:rsidRPr="00745265" w:rsidTr="006C68F8">
        <w:tc>
          <w:tcPr>
            <w:tcW w:w="1242" w:type="dxa"/>
          </w:tcPr>
          <w:p w:rsidR="0032263C" w:rsidRPr="00745265" w:rsidRDefault="0032263C" w:rsidP="006C68F8">
            <w:pPr>
              <w:autoSpaceDE w:val="0"/>
              <w:autoSpaceDN w:val="0"/>
              <w:adjustRightInd w:val="0"/>
              <w:ind w:left="-40" w:firstLine="25"/>
              <w:jc w:val="both"/>
              <w:rPr>
                <w:rFonts w:ascii="Times New Roman" w:hAnsi="Times New Roman" w:cs="Times New Roman"/>
                <w:b/>
                <w:bCs/>
                <w:color w:val="000000"/>
                <w:sz w:val="24"/>
                <w:szCs w:val="24"/>
              </w:rPr>
            </w:pPr>
            <w:r w:rsidRPr="00745265">
              <w:rPr>
                <w:rFonts w:ascii="Times New Roman" w:hAnsi="Times New Roman" w:cs="Times New Roman"/>
                <w:b/>
                <w:bCs/>
                <w:color w:val="000000"/>
                <w:sz w:val="24"/>
                <w:szCs w:val="24"/>
              </w:rPr>
              <w:t>Общая функция УУД</w:t>
            </w:r>
          </w:p>
        </w:tc>
        <w:tc>
          <w:tcPr>
            <w:tcW w:w="8364" w:type="dxa"/>
            <w:gridSpan w:val="3"/>
            <w:vAlign w:val="center"/>
          </w:tcPr>
          <w:p w:rsidR="0032263C" w:rsidRPr="00745265" w:rsidRDefault="006C68F8" w:rsidP="006C68F8">
            <w:pPr>
              <w:autoSpaceDE w:val="0"/>
              <w:autoSpaceDN w:val="0"/>
              <w:adjustRightInd w:val="0"/>
              <w:ind w:firstLine="174"/>
              <w:jc w:val="both"/>
              <w:rPr>
                <w:rFonts w:ascii="Times New Roman" w:hAnsi="Times New Roman" w:cs="Times New Roman"/>
                <w:sz w:val="24"/>
                <w:szCs w:val="24"/>
              </w:rPr>
            </w:pPr>
            <w:r>
              <w:rPr>
                <w:rFonts w:ascii="Times New Roman" w:hAnsi="Times New Roman" w:cs="Times New Roman"/>
                <w:sz w:val="24"/>
                <w:szCs w:val="24"/>
              </w:rPr>
              <w:t>О</w:t>
            </w:r>
            <w:r w:rsidR="0032263C" w:rsidRPr="00745265">
              <w:rPr>
                <w:rFonts w:ascii="Times New Roman" w:hAnsi="Times New Roman" w:cs="Times New Roman"/>
                <w:sz w:val="24"/>
                <w:szCs w:val="24"/>
              </w:rPr>
              <w:t>беспечивают</w:t>
            </w:r>
          </w:p>
          <w:p w:rsidR="0032263C" w:rsidRPr="00745265" w:rsidRDefault="0032263C" w:rsidP="006C68F8">
            <w:pPr>
              <w:autoSpaceDE w:val="0"/>
              <w:autoSpaceDN w:val="0"/>
              <w:adjustRightInd w:val="0"/>
              <w:ind w:firstLine="174"/>
              <w:jc w:val="both"/>
              <w:rPr>
                <w:rFonts w:ascii="Times New Roman" w:hAnsi="Times New Roman" w:cs="Times New Roman"/>
                <w:sz w:val="24"/>
                <w:szCs w:val="24"/>
              </w:rPr>
            </w:pPr>
            <w:r w:rsidRPr="00745265">
              <w:rPr>
                <w:rFonts w:ascii="Times New Roman" w:hAnsi="Times New Roman" w:cs="Times New Roman"/>
                <w:sz w:val="24"/>
                <w:szCs w:val="24"/>
              </w:rPr>
              <w:t>1. целостность общекультурного, личностного и познавательного развития и саморазвития личности.</w:t>
            </w:r>
          </w:p>
          <w:p w:rsidR="0032263C" w:rsidRPr="00745265" w:rsidRDefault="006C68F8" w:rsidP="006C68F8">
            <w:pPr>
              <w:autoSpaceDE w:val="0"/>
              <w:autoSpaceDN w:val="0"/>
              <w:adjustRightInd w:val="0"/>
              <w:ind w:firstLine="174"/>
              <w:jc w:val="both"/>
              <w:rPr>
                <w:rFonts w:ascii="Times New Roman" w:hAnsi="Times New Roman" w:cs="Times New Roman"/>
                <w:sz w:val="24"/>
                <w:szCs w:val="24"/>
              </w:rPr>
            </w:pPr>
            <w:r>
              <w:rPr>
                <w:rFonts w:ascii="Times New Roman" w:hAnsi="Times New Roman" w:cs="Times New Roman"/>
                <w:sz w:val="24"/>
                <w:szCs w:val="24"/>
              </w:rPr>
              <w:t xml:space="preserve">2. </w:t>
            </w:r>
            <w:r w:rsidR="0032263C" w:rsidRPr="00745265">
              <w:rPr>
                <w:rFonts w:ascii="Times New Roman" w:hAnsi="Times New Roman" w:cs="Times New Roman"/>
                <w:sz w:val="24"/>
                <w:szCs w:val="24"/>
              </w:rPr>
              <w:t>этапы усвоения учебного содержания и формирования психологических способностей обучающегося.</w:t>
            </w:r>
          </w:p>
        </w:tc>
      </w:tr>
      <w:tr w:rsidR="0032263C" w:rsidRPr="00745265" w:rsidTr="006C68F8">
        <w:tc>
          <w:tcPr>
            <w:tcW w:w="1242" w:type="dxa"/>
          </w:tcPr>
          <w:p w:rsidR="0032263C" w:rsidRPr="00745265" w:rsidRDefault="0032263C" w:rsidP="006C68F8">
            <w:pPr>
              <w:autoSpaceDE w:val="0"/>
              <w:autoSpaceDN w:val="0"/>
              <w:adjustRightInd w:val="0"/>
              <w:rPr>
                <w:rFonts w:ascii="Times New Roman" w:hAnsi="Times New Roman" w:cs="Times New Roman"/>
                <w:b/>
                <w:bCs/>
                <w:color w:val="000000"/>
                <w:sz w:val="24"/>
                <w:szCs w:val="24"/>
              </w:rPr>
            </w:pPr>
            <w:r w:rsidRPr="00745265">
              <w:rPr>
                <w:rFonts w:ascii="Times New Roman" w:hAnsi="Times New Roman" w:cs="Times New Roman"/>
                <w:b/>
                <w:bCs/>
                <w:color w:val="000000"/>
                <w:sz w:val="24"/>
                <w:szCs w:val="24"/>
              </w:rPr>
              <w:t>Функции</w:t>
            </w:r>
          </w:p>
        </w:tc>
        <w:tc>
          <w:tcPr>
            <w:tcW w:w="2977" w:type="dxa"/>
          </w:tcPr>
          <w:p w:rsidR="0032263C" w:rsidRPr="00745265" w:rsidRDefault="0032263C" w:rsidP="006C68F8">
            <w:pPr>
              <w:autoSpaceDE w:val="0"/>
              <w:autoSpaceDN w:val="0"/>
              <w:adjustRightInd w:val="0"/>
              <w:ind w:firstLine="32"/>
              <w:rPr>
                <w:rFonts w:ascii="Times New Roman" w:hAnsi="Times New Roman" w:cs="Times New Roman"/>
                <w:bCs/>
                <w:iCs/>
                <w:sz w:val="24"/>
                <w:szCs w:val="24"/>
              </w:rPr>
            </w:pPr>
            <w:r w:rsidRPr="00745265">
              <w:rPr>
                <w:rFonts w:ascii="Times New Roman" w:hAnsi="Times New Roman" w:cs="Times New Roman"/>
                <w:color w:val="000000"/>
                <w:sz w:val="24"/>
                <w:szCs w:val="24"/>
                <w:shd w:val="clear" w:color="auto" w:fill="FFFFFF"/>
              </w:rPr>
              <w:t>Организация учащимся своей учебной деятельности как деятельности самообразования</w:t>
            </w:r>
          </w:p>
        </w:tc>
        <w:tc>
          <w:tcPr>
            <w:tcW w:w="3435" w:type="dxa"/>
          </w:tcPr>
          <w:p w:rsidR="0032263C" w:rsidRPr="00745265" w:rsidRDefault="0032263C" w:rsidP="006C68F8">
            <w:pPr>
              <w:autoSpaceDE w:val="0"/>
              <w:autoSpaceDN w:val="0"/>
              <w:adjustRightInd w:val="0"/>
              <w:rPr>
                <w:rFonts w:ascii="Times New Roman" w:hAnsi="Times New Roman" w:cs="Times New Roman"/>
                <w:bCs/>
                <w:iCs/>
                <w:sz w:val="24"/>
                <w:szCs w:val="24"/>
              </w:rPr>
            </w:pPr>
            <w:r w:rsidRPr="00745265">
              <w:rPr>
                <w:rFonts w:ascii="Times New Roman" w:hAnsi="Times New Roman" w:cs="Times New Roman"/>
                <w:bCs/>
                <w:iCs/>
                <w:sz w:val="24"/>
                <w:szCs w:val="24"/>
              </w:rPr>
              <w:t xml:space="preserve">Формирование сознательного и развернутого образовательного запроса, готовности к саморазвитию и непрерывному образованию, </w:t>
            </w:r>
            <w:r w:rsidRPr="00745265">
              <w:rPr>
                <w:rFonts w:ascii="Times New Roman" w:eastAsia="Times New Roman" w:hAnsi="Times New Roman" w:cs="Times New Roman"/>
                <w:color w:val="222222"/>
                <w:sz w:val="24"/>
                <w:szCs w:val="24"/>
                <w:lang w:eastAsia="ru-RU"/>
              </w:rPr>
              <w:t>необходимость которого обусловлена поликультурностью общества и высокой профессиональной мобильностью,</w:t>
            </w:r>
            <w:r w:rsidRPr="00745265">
              <w:rPr>
                <w:rFonts w:ascii="Times New Roman" w:hAnsi="Times New Roman" w:cs="Times New Roman"/>
                <w:bCs/>
                <w:iCs/>
                <w:sz w:val="24"/>
                <w:szCs w:val="24"/>
              </w:rPr>
              <w:t xml:space="preserve"> построение ИОТ</w:t>
            </w:r>
          </w:p>
        </w:tc>
        <w:tc>
          <w:tcPr>
            <w:tcW w:w="1952" w:type="dxa"/>
          </w:tcPr>
          <w:p w:rsidR="0032263C" w:rsidRPr="00745265" w:rsidRDefault="0032263C" w:rsidP="006C68F8">
            <w:pPr>
              <w:autoSpaceDE w:val="0"/>
              <w:autoSpaceDN w:val="0"/>
              <w:adjustRightInd w:val="0"/>
              <w:ind w:left="-8" w:firstLine="8"/>
              <w:rPr>
                <w:rFonts w:ascii="Times New Roman" w:hAnsi="Times New Roman" w:cs="Times New Roman"/>
                <w:bCs/>
                <w:iCs/>
                <w:sz w:val="24"/>
                <w:szCs w:val="24"/>
              </w:rPr>
            </w:pPr>
            <w:r w:rsidRPr="00745265">
              <w:rPr>
                <w:rFonts w:ascii="Times New Roman" w:hAnsi="Times New Roman" w:cs="Times New Roman"/>
                <w:bCs/>
                <w:iCs/>
                <w:sz w:val="24"/>
                <w:szCs w:val="24"/>
              </w:rPr>
              <w:t>Учебное сотрудничество с педагогами и сверстниками</w:t>
            </w:r>
          </w:p>
        </w:tc>
      </w:tr>
      <w:tr w:rsidR="00BC3977" w:rsidRPr="00745265" w:rsidTr="006C68F8">
        <w:tc>
          <w:tcPr>
            <w:tcW w:w="1242" w:type="dxa"/>
          </w:tcPr>
          <w:p w:rsidR="00BC3977" w:rsidRPr="00BC3977" w:rsidRDefault="00BC3977" w:rsidP="006C68F8">
            <w:pPr>
              <w:autoSpaceDE w:val="0"/>
              <w:autoSpaceDN w:val="0"/>
              <w:adjustRightInd w:val="0"/>
              <w:ind w:left="-142" w:firstLine="142"/>
              <w:rPr>
                <w:rFonts w:ascii="Times New Roman" w:hAnsi="Times New Roman" w:cs="Times New Roman"/>
                <w:b/>
                <w:color w:val="000000"/>
                <w:sz w:val="24"/>
                <w:szCs w:val="24"/>
                <w:shd w:val="clear" w:color="auto" w:fill="FFFFFF"/>
              </w:rPr>
            </w:pPr>
            <w:r w:rsidRPr="00BC3977">
              <w:rPr>
                <w:rFonts w:ascii="Times New Roman" w:hAnsi="Times New Roman" w:cs="Times New Roman"/>
                <w:b/>
                <w:color w:val="000000"/>
                <w:sz w:val="24"/>
                <w:szCs w:val="24"/>
                <w:shd w:val="clear" w:color="auto" w:fill="FFFFFF"/>
              </w:rPr>
              <w:t>Состав</w:t>
            </w:r>
          </w:p>
        </w:tc>
        <w:tc>
          <w:tcPr>
            <w:tcW w:w="2977" w:type="dxa"/>
          </w:tcPr>
          <w:p w:rsidR="00BC3977" w:rsidRPr="00BC3977" w:rsidRDefault="00BC3977" w:rsidP="006C68F8">
            <w:pPr>
              <w:autoSpaceDE w:val="0"/>
              <w:autoSpaceDN w:val="0"/>
              <w:adjustRightInd w:val="0"/>
              <w:ind w:firstLine="32"/>
              <w:jc w:val="center"/>
              <w:rPr>
                <w:rFonts w:ascii="Times New Roman" w:hAnsi="Times New Roman" w:cs="Times New Roman"/>
                <w:b/>
                <w:i/>
                <w:color w:val="000000"/>
                <w:sz w:val="24"/>
                <w:szCs w:val="24"/>
                <w:shd w:val="clear" w:color="auto" w:fill="FFFFFF"/>
              </w:rPr>
            </w:pPr>
            <w:r w:rsidRPr="00BC3977">
              <w:rPr>
                <w:rFonts w:ascii="Times New Roman" w:hAnsi="Times New Roman" w:cs="Times New Roman"/>
                <w:b/>
                <w:i/>
                <w:color w:val="000000"/>
                <w:sz w:val="24"/>
                <w:szCs w:val="24"/>
                <w:shd w:val="clear" w:color="auto" w:fill="FFFFFF"/>
              </w:rPr>
              <w:t>Универсальные регулятивные действия</w:t>
            </w:r>
          </w:p>
        </w:tc>
        <w:tc>
          <w:tcPr>
            <w:tcW w:w="3435" w:type="dxa"/>
          </w:tcPr>
          <w:p w:rsidR="00BC3977" w:rsidRPr="00BC3977" w:rsidRDefault="00587214" w:rsidP="004670A6">
            <w:pPr>
              <w:autoSpaceDE w:val="0"/>
              <w:autoSpaceDN w:val="0"/>
              <w:adjustRightInd w:val="0"/>
              <w:jc w:val="center"/>
              <w:rPr>
                <w:rFonts w:ascii="Times New Roman" w:hAnsi="Times New Roman" w:cs="Times New Roman"/>
                <w:b/>
                <w:bCs/>
                <w:i/>
                <w:iCs/>
                <w:sz w:val="24"/>
                <w:szCs w:val="24"/>
              </w:rPr>
            </w:pPr>
            <w:r>
              <w:rPr>
                <w:rFonts w:ascii="Times New Roman" w:hAnsi="Times New Roman" w:cs="Times New Roman"/>
                <w:b/>
                <w:bCs/>
                <w:i/>
                <w:iCs/>
                <w:sz w:val="24"/>
                <w:szCs w:val="24"/>
              </w:rPr>
              <w:t>Универсальные учебные познавательные действия</w:t>
            </w:r>
          </w:p>
        </w:tc>
        <w:tc>
          <w:tcPr>
            <w:tcW w:w="1952" w:type="dxa"/>
          </w:tcPr>
          <w:p w:rsidR="00BC3977" w:rsidRPr="00BC3977" w:rsidRDefault="00587214" w:rsidP="004670A6">
            <w:pPr>
              <w:autoSpaceDE w:val="0"/>
              <w:autoSpaceDN w:val="0"/>
              <w:adjustRightInd w:val="0"/>
              <w:ind w:firstLine="6"/>
              <w:jc w:val="center"/>
              <w:rPr>
                <w:rFonts w:ascii="Times New Roman" w:hAnsi="Times New Roman" w:cs="Times New Roman"/>
                <w:b/>
                <w:bCs/>
                <w:i/>
                <w:iCs/>
                <w:sz w:val="24"/>
                <w:szCs w:val="24"/>
              </w:rPr>
            </w:pPr>
            <w:r>
              <w:rPr>
                <w:rFonts w:ascii="Times New Roman" w:hAnsi="Times New Roman" w:cs="Times New Roman"/>
                <w:b/>
                <w:bCs/>
                <w:i/>
                <w:iCs/>
                <w:sz w:val="24"/>
                <w:szCs w:val="24"/>
              </w:rPr>
              <w:t>Универсальные коммуникативные действия</w:t>
            </w:r>
          </w:p>
        </w:tc>
      </w:tr>
      <w:tr w:rsidR="00BC3977" w:rsidRPr="00745265" w:rsidTr="006C68F8">
        <w:tc>
          <w:tcPr>
            <w:tcW w:w="1242" w:type="dxa"/>
          </w:tcPr>
          <w:p w:rsidR="00BC3977" w:rsidRPr="00745265" w:rsidRDefault="00BC3977" w:rsidP="00C16688">
            <w:pPr>
              <w:autoSpaceDE w:val="0"/>
              <w:autoSpaceDN w:val="0"/>
              <w:adjustRightInd w:val="0"/>
              <w:ind w:left="-142" w:firstLine="709"/>
              <w:rPr>
                <w:rFonts w:ascii="Times New Roman" w:hAnsi="Times New Roman" w:cs="Times New Roman"/>
                <w:b/>
                <w:bCs/>
                <w:color w:val="000000"/>
                <w:sz w:val="24"/>
                <w:szCs w:val="24"/>
              </w:rPr>
            </w:pPr>
          </w:p>
        </w:tc>
        <w:tc>
          <w:tcPr>
            <w:tcW w:w="2977" w:type="dxa"/>
          </w:tcPr>
          <w:p w:rsidR="00BC3977" w:rsidRPr="00BC3977" w:rsidRDefault="00BC3977" w:rsidP="006C68F8">
            <w:pPr>
              <w:autoSpaceDE w:val="0"/>
              <w:autoSpaceDN w:val="0"/>
              <w:adjustRightInd w:val="0"/>
              <w:ind w:firstLine="32"/>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w:t>
            </w:r>
            <w:r w:rsidRPr="00BC3977">
              <w:rPr>
                <w:rFonts w:ascii="Times New Roman" w:hAnsi="Times New Roman" w:cs="Times New Roman"/>
                <w:color w:val="000000"/>
                <w:sz w:val="24"/>
                <w:szCs w:val="24"/>
                <w:shd w:val="clear" w:color="auto" w:fill="FFFFFF"/>
              </w:rPr>
              <w:t>самоорганизация:</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самостоятел</w:t>
            </w:r>
            <w:r>
              <w:rPr>
                <w:rFonts w:ascii="Times New Roman" w:hAnsi="Times New Roman" w:cs="Times New Roman"/>
                <w:color w:val="000000"/>
                <w:sz w:val="24"/>
                <w:szCs w:val="24"/>
                <w:shd w:val="clear" w:color="auto" w:fill="FFFFFF"/>
              </w:rPr>
              <w:t xml:space="preserve">ьно осуществлять познавательную </w:t>
            </w:r>
            <w:r w:rsidRPr="00BC3977">
              <w:rPr>
                <w:rFonts w:ascii="Times New Roman" w:hAnsi="Times New Roman" w:cs="Times New Roman"/>
                <w:color w:val="000000"/>
                <w:sz w:val="24"/>
                <w:szCs w:val="24"/>
                <w:shd w:val="clear" w:color="auto" w:fill="FFFFFF"/>
              </w:rPr>
              <w:t>деятельность, выявлять проблемы, ставить и форм</w:t>
            </w:r>
            <w:r>
              <w:rPr>
                <w:rFonts w:ascii="Times New Roman" w:hAnsi="Times New Roman" w:cs="Times New Roman"/>
                <w:color w:val="000000"/>
                <w:sz w:val="24"/>
                <w:szCs w:val="24"/>
                <w:shd w:val="clear" w:color="auto" w:fill="FFFFFF"/>
              </w:rPr>
              <w:t xml:space="preserve">улировать </w:t>
            </w:r>
            <w:r w:rsidRPr="00BC3977">
              <w:rPr>
                <w:rFonts w:ascii="Times New Roman" w:hAnsi="Times New Roman" w:cs="Times New Roman"/>
                <w:color w:val="000000"/>
                <w:sz w:val="24"/>
                <w:szCs w:val="24"/>
                <w:shd w:val="clear" w:color="auto" w:fill="FFFFFF"/>
              </w:rPr>
              <w:t>собственные задачи в образовательной деятельности и жизненных ситуациях;</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 xml:space="preserve">самостоятельно составлять план решения проблемы с учетом имеющихся ресурсов, </w:t>
            </w:r>
            <w:r w:rsidRPr="00BC3977">
              <w:rPr>
                <w:rFonts w:ascii="Times New Roman" w:hAnsi="Times New Roman" w:cs="Times New Roman"/>
                <w:color w:val="000000"/>
                <w:sz w:val="24"/>
                <w:szCs w:val="24"/>
                <w:shd w:val="clear" w:color="auto" w:fill="FFFFFF"/>
              </w:rPr>
              <w:lastRenderedPageBreak/>
              <w:t>собственных в</w:t>
            </w:r>
            <w:r>
              <w:rPr>
                <w:rFonts w:ascii="Times New Roman" w:hAnsi="Times New Roman" w:cs="Times New Roman"/>
                <w:color w:val="000000"/>
                <w:sz w:val="24"/>
                <w:szCs w:val="24"/>
                <w:shd w:val="clear" w:color="auto" w:fill="FFFFFF"/>
              </w:rPr>
              <w:t>озможностей и предпочтений; дават</w:t>
            </w:r>
            <w:r w:rsidRPr="00BC3977">
              <w:rPr>
                <w:rFonts w:ascii="Times New Roman" w:hAnsi="Times New Roman" w:cs="Times New Roman"/>
                <w:color w:val="000000"/>
                <w:sz w:val="24"/>
                <w:szCs w:val="24"/>
                <w:shd w:val="clear" w:color="auto" w:fill="FFFFFF"/>
              </w:rPr>
              <w:t>ь</w:t>
            </w:r>
            <w:r>
              <w:rPr>
                <w:rFonts w:ascii="Times New Roman" w:hAnsi="Times New Roman" w:cs="Times New Roman"/>
                <w:color w:val="000000"/>
                <w:sz w:val="24"/>
                <w:szCs w:val="24"/>
                <w:shd w:val="clear" w:color="auto" w:fill="FFFFFF"/>
              </w:rPr>
              <w:t xml:space="preserve"> оценку новым ситуациям; расширят</w:t>
            </w:r>
            <w:r w:rsidRPr="00BC3977">
              <w:rPr>
                <w:rFonts w:ascii="Times New Roman" w:hAnsi="Times New Roman" w:cs="Times New Roman"/>
                <w:color w:val="000000"/>
                <w:sz w:val="24"/>
                <w:szCs w:val="24"/>
                <w:shd w:val="clear" w:color="auto" w:fill="FFFFFF"/>
              </w:rPr>
              <w:t>ь рамки учебного предмета на основе личных предпочтений;</w:t>
            </w:r>
            <w:r w:rsidR="000D092D">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делать осознанный выбор, аргументировать его, брать ответственность за решение;</w:t>
            </w:r>
            <w:r w:rsidR="000D092D">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оценивать приобретенный опыт;</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C3977" w:rsidRDefault="00BC3977" w:rsidP="006C68F8">
            <w:pPr>
              <w:autoSpaceDE w:val="0"/>
              <w:autoSpaceDN w:val="0"/>
              <w:adjustRightInd w:val="0"/>
              <w:ind w:firstLine="3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w:t>
            </w:r>
            <w:r w:rsidR="000D092D">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самоконтроль:</w:t>
            </w:r>
          </w:p>
          <w:p w:rsidR="00BC3977" w:rsidRPr="00BC3977" w:rsidRDefault="00BC3977" w:rsidP="006C68F8">
            <w:pPr>
              <w:autoSpaceDE w:val="0"/>
              <w:autoSpaceDN w:val="0"/>
              <w:adjustRightInd w:val="0"/>
              <w:ind w:firstLine="32"/>
              <w:jc w:val="both"/>
              <w:rPr>
                <w:rFonts w:ascii="Times New Roman" w:hAnsi="Times New Roman" w:cs="Times New Roman"/>
                <w:color w:val="000000"/>
                <w:sz w:val="24"/>
                <w:szCs w:val="24"/>
                <w:shd w:val="clear" w:color="auto" w:fill="FFFFFF"/>
              </w:rPr>
            </w:pPr>
            <w:r w:rsidRPr="00BC3977">
              <w:rPr>
                <w:rFonts w:ascii="Times New Roman" w:hAnsi="Times New Roman" w:cs="Times New Roman"/>
                <w:color w:val="000000"/>
                <w:sz w:val="24"/>
                <w:szCs w:val="24"/>
                <w:shd w:val="clear" w:color="auto" w:fill="FFFFFF"/>
              </w:rPr>
              <w:t>давать оценку новым ситуациям, вносить коррективы в деятельность, оценивать соответствие результатов целям;</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владеть навыками познавательной рефлексии как осознания совершаемых действий и мыслительных процессов, их результатов и оснований;</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использовать приемы рефлексии для оценки ситуации, выбора верного решения;</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уметь оценивать риски и своевременно принимать решения по их снижению;</w:t>
            </w:r>
          </w:p>
          <w:p w:rsidR="00BC3977" w:rsidRPr="00BC3977" w:rsidRDefault="00BC3977" w:rsidP="006C68F8">
            <w:pPr>
              <w:autoSpaceDE w:val="0"/>
              <w:autoSpaceDN w:val="0"/>
              <w:adjustRightInd w:val="0"/>
              <w:ind w:firstLine="3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в)эмоциональный </w:t>
            </w:r>
            <w:r w:rsidRPr="00BC3977">
              <w:rPr>
                <w:rFonts w:ascii="Times New Roman" w:hAnsi="Times New Roman" w:cs="Times New Roman"/>
                <w:color w:val="000000"/>
                <w:sz w:val="24"/>
                <w:szCs w:val="24"/>
                <w:shd w:val="clear" w:color="auto" w:fill="FFFFFF"/>
              </w:rPr>
              <w:t xml:space="preserve">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w:t>
            </w:r>
            <w:r w:rsidRPr="00BC3977">
              <w:rPr>
                <w:rFonts w:ascii="Times New Roman" w:hAnsi="Times New Roman" w:cs="Times New Roman"/>
                <w:color w:val="000000"/>
                <w:sz w:val="24"/>
                <w:szCs w:val="24"/>
                <w:shd w:val="clear" w:color="auto" w:fill="FFFFFF"/>
              </w:rPr>
              <w:lastRenderedPageBreak/>
              <w:t>быть уверенным в себе;</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саморегулирования, включающего самоконтроль, умение принимать ответственность</w:t>
            </w:r>
            <w:r>
              <w:rPr>
                <w:rFonts w:ascii="Times New Roman" w:hAnsi="Times New Roman" w:cs="Times New Roman"/>
                <w:color w:val="000000"/>
                <w:sz w:val="24"/>
                <w:szCs w:val="24"/>
                <w:shd w:val="clear" w:color="auto" w:fill="FFFFFF"/>
              </w:rPr>
              <w:t xml:space="preserve"> за свое поведение, способность </w:t>
            </w:r>
            <w:r w:rsidRPr="00BC3977">
              <w:rPr>
                <w:rFonts w:ascii="Times New Roman" w:hAnsi="Times New Roman" w:cs="Times New Roman"/>
                <w:color w:val="000000"/>
                <w:sz w:val="24"/>
                <w:szCs w:val="24"/>
                <w:shd w:val="clear" w:color="auto" w:fill="FFFFFF"/>
              </w:rPr>
              <w:t>адапт</w:t>
            </w:r>
            <w:r>
              <w:rPr>
                <w:rFonts w:ascii="Times New Roman" w:hAnsi="Times New Roman" w:cs="Times New Roman"/>
                <w:color w:val="000000"/>
                <w:sz w:val="24"/>
                <w:szCs w:val="24"/>
                <w:shd w:val="clear" w:color="auto" w:fill="FFFFFF"/>
              </w:rPr>
              <w:t>ироваться к эмоциональным</w:t>
            </w:r>
            <w:r w:rsidRPr="00BC3977">
              <w:rPr>
                <w:rFonts w:ascii="Times New Roman" w:hAnsi="Times New Roman" w:cs="Times New Roman"/>
                <w:color w:val="000000"/>
                <w:sz w:val="24"/>
                <w:szCs w:val="24"/>
                <w:shd w:val="clear" w:color="auto" w:fill="FFFFFF"/>
              </w:rPr>
              <w:t>и</w:t>
            </w:r>
            <w:r w:rsidR="00246195">
              <w:rPr>
                <w:rFonts w:ascii="Times New Roman" w:hAnsi="Times New Roman" w:cs="Times New Roman"/>
                <w:color w:val="000000"/>
                <w:sz w:val="24"/>
                <w:szCs w:val="24"/>
                <w:shd w:val="clear" w:color="auto" w:fill="FFFFFF"/>
              </w:rPr>
              <w:t xml:space="preserve"> и</w:t>
            </w:r>
            <w:r w:rsidRPr="00BC3977">
              <w:rPr>
                <w:rFonts w:ascii="Times New Roman" w:hAnsi="Times New Roman" w:cs="Times New Roman"/>
                <w:color w:val="000000"/>
                <w:sz w:val="24"/>
                <w:szCs w:val="24"/>
                <w:shd w:val="clear" w:color="auto" w:fill="FFFFFF"/>
              </w:rPr>
              <w:t>зменениям и проявлять гибкость, быть открытым новому;</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социальных навыков, включающих способность выстраивать отношения с другими людьми, заботиться, проявлять интерес и разрешать конфликты;</w:t>
            </w:r>
          </w:p>
          <w:p w:rsidR="00BC3977" w:rsidRPr="00745265" w:rsidRDefault="00BC3977" w:rsidP="006C68F8">
            <w:pPr>
              <w:autoSpaceDE w:val="0"/>
              <w:autoSpaceDN w:val="0"/>
              <w:adjustRightInd w:val="0"/>
              <w:ind w:firstLine="32"/>
              <w:jc w:val="both"/>
              <w:rPr>
                <w:rFonts w:ascii="Times New Roman" w:hAnsi="Times New Roman" w:cs="Times New Roman"/>
                <w:color w:val="000000"/>
                <w:sz w:val="24"/>
                <w:szCs w:val="24"/>
                <w:shd w:val="clear" w:color="auto" w:fill="FFFFFF"/>
              </w:rPr>
            </w:pPr>
            <w:r w:rsidRPr="00BC3977">
              <w:rPr>
                <w:rFonts w:ascii="Times New Roman" w:hAnsi="Times New Roman" w:cs="Times New Roman"/>
                <w:color w:val="000000"/>
                <w:sz w:val="24"/>
                <w:szCs w:val="24"/>
                <w:shd w:val="clear" w:color="auto" w:fill="FFFFFF"/>
              </w:rPr>
              <w:t>г) принятие себя и других людей:</w:t>
            </w:r>
            <w:r w:rsidR="000D092D">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принимать себя, понимая свои недостатки и достоинства; принимать мотивы и аргументы других людей при анализе результатов деятельности;</w:t>
            </w:r>
            <w:r>
              <w:rPr>
                <w:rFonts w:ascii="Times New Roman" w:hAnsi="Times New Roman" w:cs="Times New Roman"/>
                <w:color w:val="000000"/>
                <w:sz w:val="24"/>
                <w:szCs w:val="24"/>
                <w:shd w:val="clear" w:color="auto" w:fill="FFFFFF"/>
              </w:rPr>
              <w:t xml:space="preserve"> </w:t>
            </w:r>
            <w:r w:rsidRPr="00BC3977">
              <w:rPr>
                <w:rFonts w:ascii="Times New Roman" w:hAnsi="Times New Roman" w:cs="Times New Roman"/>
                <w:color w:val="000000"/>
                <w:sz w:val="24"/>
                <w:szCs w:val="24"/>
                <w:shd w:val="clear" w:color="auto" w:fill="FFFFFF"/>
              </w:rPr>
              <w:t>признавать свое право и право других людей на ошибки; развивать способность понимать мир с позиции другого человека.</w:t>
            </w:r>
          </w:p>
        </w:tc>
        <w:tc>
          <w:tcPr>
            <w:tcW w:w="3435" w:type="dxa"/>
          </w:tcPr>
          <w:p w:rsidR="005A3287" w:rsidRPr="005A3287" w:rsidRDefault="005A3287" w:rsidP="004670A6">
            <w:pPr>
              <w:autoSpaceDE w:val="0"/>
              <w:autoSpaceDN w:val="0"/>
              <w:adjustRightInd w:val="0"/>
              <w:rPr>
                <w:rFonts w:ascii="Times New Roman" w:hAnsi="Times New Roman" w:cs="Times New Roman"/>
                <w:bCs/>
                <w:iCs/>
                <w:sz w:val="24"/>
                <w:szCs w:val="24"/>
              </w:rPr>
            </w:pPr>
            <w:r w:rsidRPr="005A3287">
              <w:rPr>
                <w:rFonts w:ascii="Times New Roman" w:hAnsi="Times New Roman" w:cs="Times New Roman"/>
                <w:bCs/>
                <w:iCs/>
                <w:sz w:val="24"/>
                <w:szCs w:val="24"/>
              </w:rPr>
              <w:lastRenderedPageBreak/>
              <w:t>а) базовые логические действия: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самостоятельно формулировать и актуализировать проблему, рассматривать ее всесторонне;</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устанавливать существенный признак или основания для сравнения, классификации и обобщения;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определять цели деятельности, задавать параметры и критерии их достижения;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выявлять закономерности и противоречия в рассматриваемых явлениях;</w:t>
            </w:r>
            <w:r w:rsidR="00246195">
              <w:rPr>
                <w:rFonts w:ascii="Times New Roman" w:hAnsi="Times New Roman" w:cs="Times New Roman"/>
                <w:bCs/>
                <w:iCs/>
                <w:sz w:val="24"/>
                <w:szCs w:val="24"/>
              </w:rPr>
              <w:t xml:space="preserve"> </w:t>
            </w:r>
            <w:r w:rsidRPr="005A3287">
              <w:rPr>
                <w:rFonts w:ascii="Times New Roman" w:hAnsi="Times New Roman" w:cs="Times New Roman"/>
                <w:bCs/>
                <w:iCs/>
                <w:sz w:val="24"/>
                <w:szCs w:val="24"/>
              </w:rPr>
              <w:lastRenderedPageBreak/>
              <w:t>вносить коррективы в деятельность, оценивать соответствие результатов целям, оценивать риски последствий деятельности;</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развивать креативное мышление при решении жизненных проблем;</w:t>
            </w:r>
          </w:p>
          <w:p w:rsidR="005A3287" w:rsidRPr="005A3287" w:rsidRDefault="005A3287" w:rsidP="004670A6">
            <w:pPr>
              <w:autoSpaceDE w:val="0"/>
              <w:autoSpaceDN w:val="0"/>
              <w:adjustRightInd w:val="0"/>
              <w:jc w:val="both"/>
              <w:rPr>
                <w:rFonts w:ascii="Times New Roman" w:hAnsi="Times New Roman" w:cs="Times New Roman"/>
                <w:bCs/>
                <w:iCs/>
                <w:sz w:val="24"/>
                <w:szCs w:val="24"/>
              </w:rPr>
            </w:pPr>
            <w:r w:rsidRPr="005A3287">
              <w:rPr>
                <w:rFonts w:ascii="Times New Roman" w:hAnsi="Times New Roman" w:cs="Times New Roman"/>
                <w:bCs/>
                <w:iCs/>
                <w:sz w:val="24"/>
                <w:szCs w:val="24"/>
              </w:rPr>
              <w:t>б) базовые исследовательские действия: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владеть навыками учебно-исследовательской и проектной деятельности, навыками разрешения проблем;</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способность и готовность к самостоятельному поиску методов решения практических задач, применению различных методов познания;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формирование научного типа мышления, владение научной терминологией, ключевыми понятиями и методами;</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ставить и формулировать собственные задачи в образовательной деятельности и жизненных ситуациях;</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давать оценку новым ситуациям, оценивать приобретенный опыт;</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lastRenderedPageBreak/>
              <w:t>разрабатывать план решения проблемы с учетом анализа имеющихся материальных и нематериальных ресурсов;</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осуществлять целенаправленный поиск переноса средств и способов действия в профессиональную среду;</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уметь переносить знания в познавательную и практическую области жизнедеятельности;</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уметь интегрировать знания из разных предметных областей;</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выдвигать новые идеи, предлагать оригинальные подходы и решения;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ставить проблемы и задачи, допускающие альтернативные решения;</w:t>
            </w:r>
          </w:p>
          <w:p w:rsidR="00587214" w:rsidRDefault="005A3287" w:rsidP="004670A6">
            <w:pPr>
              <w:autoSpaceDE w:val="0"/>
              <w:autoSpaceDN w:val="0"/>
              <w:adjustRightInd w:val="0"/>
              <w:jc w:val="both"/>
              <w:rPr>
                <w:rFonts w:ascii="Times New Roman" w:hAnsi="Times New Roman" w:cs="Times New Roman"/>
                <w:bCs/>
                <w:iCs/>
                <w:sz w:val="24"/>
                <w:szCs w:val="24"/>
              </w:rPr>
            </w:pPr>
            <w:r w:rsidRPr="005A3287">
              <w:rPr>
                <w:rFonts w:ascii="Times New Roman" w:hAnsi="Times New Roman" w:cs="Times New Roman"/>
                <w:bCs/>
                <w:iCs/>
                <w:sz w:val="24"/>
                <w:szCs w:val="24"/>
              </w:rPr>
              <w:t>в) работа с информацией:</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оценивать достоверность, легитимность информации, ее соответствие правовым и морально-этическим нормам;</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 xml:space="preserve">использовать средства информационных и коммуникационных </w:t>
            </w:r>
            <w:r w:rsidR="00587214">
              <w:rPr>
                <w:rFonts w:ascii="Times New Roman" w:hAnsi="Times New Roman" w:cs="Times New Roman"/>
                <w:bCs/>
                <w:iCs/>
                <w:sz w:val="24"/>
                <w:szCs w:val="24"/>
              </w:rPr>
              <w:t xml:space="preserve"> </w:t>
            </w:r>
            <w:r w:rsidRPr="005A3287">
              <w:rPr>
                <w:rFonts w:ascii="Times New Roman" w:hAnsi="Times New Roman" w:cs="Times New Roman"/>
                <w:bCs/>
                <w:iCs/>
                <w:sz w:val="24"/>
                <w:szCs w:val="24"/>
              </w:rPr>
              <w:t>технологий</w:t>
            </w:r>
          </w:p>
          <w:p w:rsidR="00BC3977" w:rsidRPr="00745265" w:rsidRDefault="005A3287" w:rsidP="004670A6">
            <w:pPr>
              <w:autoSpaceDE w:val="0"/>
              <w:autoSpaceDN w:val="0"/>
              <w:adjustRightInd w:val="0"/>
              <w:jc w:val="both"/>
              <w:rPr>
                <w:rFonts w:ascii="Times New Roman" w:hAnsi="Times New Roman" w:cs="Times New Roman"/>
                <w:bCs/>
                <w:iCs/>
                <w:sz w:val="24"/>
                <w:szCs w:val="24"/>
              </w:rPr>
            </w:pPr>
            <w:r w:rsidRPr="005A3287">
              <w:rPr>
                <w:rFonts w:ascii="Times New Roman" w:hAnsi="Times New Roman" w:cs="Times New Roman"/>
                <w:bCs/>
                <w:iCs/>
                <w:sz w:val="24"/>
                <w:szCs w:val="24"/>
              </w:rPr>
              <w:t xml:space="preserve"> в решении когнитивных, коммуникативных и организационных задач с соб</w:t>
            </w:r>
            <w:r w:rsidR="00587214">
              <w:rPr>
                <w:rFonts w:ascii="Times New Roman" w:hAnsi="Times New Roman" w:cs="Times New Roman"/>
                <w:bCs/>
                <w:iCs/>
                <w:sz w:val="24"/>
                <w:szCs w:val="24"/>
              </w:rPr>
              <w:t>людением требований эргономики,</w:t>
            </w:r>
            <w:r w:rsidR="000D092D">
              <w:rPr>
                <w:rFonts w:ascii="Times New Roman" w:hAnsi="Times New Roman" w:cs="Times New Roman"/>
                <w:bCs/>
                <w:iCs/>
                <w:sz w:val="24"/>
                <w:szCs w:val="24"/>
              </w:rPr>
              <w:t xml:space="preserve"> </w:t>
            </w:r>
            <w:r w:rsidRPr="005A3287">
              <w:rPr>
                <w:rFonts w:ascii="Times New Roman" w:hAnsi="Times New Roman" w:cs="Times New Roman"/>
                <w:bCs/>
                <w:iCs/>
                <w:sz w:val="24"/>
                <w:szCs w:val="24"/>
              </w:rPr>
              <w:t xml:space="preserve">техники безопасности, гигиены, ресурсосбережения, правовых и этических норм, норм информационной </w:t>
            </w:r>
            <w:r w:rsidRPr="005A3287">
              <w:rPr>
                <w:rFonts w:ascii="Times New Roman" w:hAnsi="Times New Roman" w:cs="Times New Roman"/>
                <w:bCs/>
                <w:iCs/>
                <w:sz w:val="24"/>
                <w:szCs w:val="24"/>
              </w:rPr>
              <w:lastRenderedPageBreak/>
              <w:t>безопасности;</w:t>
            </w:r>
            <w:r>
              <w:rPr>
                <w:rFonts w:ascii="Times New Roman" w:hAnsi="Times New Roman" w:cs="Times New Roman"/>
                <w:bCs/>
                <w:iCs/>
                <w:sz w:val="24"/>
                <w:szCs w:val="24"/>
              </w:rPr>
              <w:t xml:space="preserve"> </w:t>
            </w:r>
            <w:r w:rsidRPr="005A3287">
              <w:rPr>
                <w:rFonts w:ascii="Times New Roman" w:hAnsi="Times New Roman" w:cs="Times New Roman"/>
                <w:bCs/>
                <w:iCs/>
                <w:sz w:val="24"/>
                <w:szCs w:val="24"/>
              </w:rPr>
              <w:t xml:space="preserve">владеть </w:t>
            </w:r>
            <w:r w:rsidR="00587214">
              <w:rPr>
                <w:rFonts w:ascii="Times New Roman" w:hAnsi="Times New Roman" w:cs="Times New Roman"/>
                <w:bCs/>
                <w:iCs/>
                <w:sz w:val="24"/>
                <w:szCs w:val="24"/>
              </w:rPr>
              <w:t xml:space="preserve">навыками распознавания и защиты </w:t>
            </w:r>
            <w:r w:rsidRPr="005A3287">
              <w:rPr>
                <w:rFonts w:ascii="Times New Roman" w:hAnsi="Times New Roman" w:cs="Times New Roman"/>
                <w:bCs/>
                <w:iCs/>
                <w:sz w:val="24"/>
                <w:szCs w:val="24"/>
              </w:rPr>
              <w:t>информации, информационной безопасности личности.</w:t>
            </w:r>
          </w:p>
        </w:tc>
        <w:tc>
          <w:tcPr>
            <w:tcW w:w="1952" w:type="dxa"/>
          </w:tcPr>
          <w:p w:rsidR="00587214" w:rsidRPr="00587214" w:rsidRDefault="00587214" w:rsidP="004670A6">
            <w:pPr>
              <w:autoSpaceDE w:val="0"/>
              <w:autoSpaceDN w:val="0"/>
              <w:adjustRightInd w:val="0"/>
              <w:ind w:firstLine="6"/>
              <w:rPr>
                <w:rFonts w:ascii="Times New Roman" w:hAnsi="Times New Roman" w:cs="Times New Roman"/>
                <w:bCs/>
                <w:iCs/>
                <w:sz w:val="24"/>
                <w:szCs w:val="24"/>
              </w:rPr>
            </w:pPr>
            <w:r w:rsidRPr="00587214">
              <w:rPr>
                <w:rFonts w:ascii="Times New Roman" w:hAnsi="Times New Roman" w:cs="Times New Roman"/>
                <w:bCs/>
                <w:iCs/>
                <w:sz w:val="24"/>
                <w:szCs w:val="24"/>
              </w:rPr>
              <w:lastRenderedPageBreak/>
              <w:t>а) общение:</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осуществлять коммуникации во всех сферах жизни;</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 xml:space="preserve">распознавать невербальные средства общения, понимать значение социальных знаков, распознавать предпосылки </w:t>
            </w:r>
            <w:r w:rsidRPr="00587214">
              <w:rPr>
                <w:rFonts w:ascii="Times New Roman" w:hAnsi="Times New Roman" w:cs="Times New Roman"/>
                <w:bCs/>
                <w:iCs/>
                <w:sz w:val="24"/>
                <w:szCs w:val="24"/>
              </w:rPr>
              <w:lastRenderedPageBreak/>
              <w:t>конфликтных ситуаций и смягчать конфликты;</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владеть различными способами общения и взаимодействия;</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аргументированно вести диалог, уметь смягчать конфликтные ситуации;</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развернуто и логично излагать свою точку зрения с использованием языковых средств;</w:t>
            </w:r>
          </w:p>
          <w:p w:rsidR="00BC3977" w:rsidRPr="00745265" w:rsidRDefault="00587214" w:rsidP="004670A6">
            <w:pPr>
              <w:autoSpaceDE w:val="0"/>
              <w:autoSpaceDN w:val="0"/>
              <w:adjustRightInd w:val="0"/>
              <w:ind w:firstLine="6"/>
              <w:rPr>
                <w:rFonts w:ascii="Times New Roman" w:hAnsi="Times New Roman" w:cs="Times New Roman"/>
                <w:bCs/>
                <w:iCs/>
                <w:sz w:val="24"/>
                <w:szCs w:val="24"/>
              </w:rPr>
            </w:pPr>
            <w:r w:rsidRPr="00587214">
              <w:rPr>
                <w:rFonts w:ascii="Times New Roman" w:hAnsi="Times New Roman" w:cs="Times New Roman"/>
                <w:bCs/>
                <w:iCs/>
                <w:sz w:val="24"/>
                <w:szCs w:val="24"/>
              </w:rPr>
              <w:t>б) совместная деятельность:</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понимать и использовать преимущества командной и индивидуальной работы;</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выбирать тематику и методы совместных действий с учетом общих интересов и возможностей каждого члена коллектива;</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rsidRPr="00587214">
              <w:rPr>
                <w:rFonts w:ascii="Times New Roman" w:hAnsi="Times New Roman" w:cs="Times New Roman"/>
                <w:bCs/>
                <w:iCs/>
                <w:sz w:val="24"/>
                <w:szCs w:val="24"/>
              </w:rPr>
              <w:lastRenderedPageBreak/>
              <w:t>участников, обсуждать результаты совместной работы;</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оценивать качество своего вклада и каждого участника команды в общий результат по разработанным критериям;</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предлагать новые проекты, оценивать идеи с позиции новизны, оригинальности, практической значимости;</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координировать и выполнять работу в условиях реального, виртуального и комбинированного взаимодействия;</w:t>
            </w:r>
            <w:r>
              <w:rPr>
                <w:rFonts w:ascii="Times New Roman" w:hAnsi="Times New Roman" w:cs="Times New Roman"/>
                <w:bCs/>
                <w:iCs/>
                <w:sz w:val="24"/>
                <w:szCs w:val="24"/>
              </w:rPr>
              <w:t xml:space="preserve"> </w:t>
            </w:r>
            <w:r w:rsidRPr="00587214">
              <w:rPr>
                <w:rFonts w:ascii="Times New Roman" w:hAnsi="Times New Roman" w:cs="Times New Roman"/>
                <w:bCs/>
                <w:iCs/>
                <w:sz w:val="24"/>
                <w:szCs w:val="24"/>
              </w:rPr>
              <w:t>осуществлять позитивное стратегическое поведение в различных ситуациях, проявлять творчество и воображение, быть инициативным.</w:t>
            </w:r>
          </w:p>
        </w:tc>
      </w:tr>
    </w:tbl>
    <w:p w:rsidR="00B63D1A" w:rsidRDefault="000818FD" w:rsidP="00C16688">
      <w:pPr>
        <w:autoSpaceDE w:val="0"/>
        <w:autoSpaceDN w:val="0"/>
        <w:adjustRightInd w:val="0"/>
        <w:spacing w:line="240" w:lineRule="auto"/>
        <w:ind w:left="-142" w:firstLine="709"/>
        <w:rPr>
          <w:rFonts w:ascii="Times New Roman" w:hAnsi="Times New Roman" w:cs="Times New Roman"/>
          <w:b/>
          <w:sz w:val="24"/>
          <w:szCs w:val="24"/>
        </w:rPr>
      </w:pPr>
      <w:r w:rsidRPr="00745265">
        <w:rPr>
          <w:rFonts w:ascii="Times New Roman" w:hAnsi="Times New Roman" w:cs="Times New Roman"/>
          <w:b/>
          <w:sz w:val="24"/>
          <w:szCs w:val="24"/>
        </w:rPr>
        <w:lastRenderedPageBreak/>
        <w:t xml:space="preserve">   </w:t>
      </w:r>
      <w:r w:rsidR="00356A05">
        <w:rPr>
          <w:rFonts w:ascii="Times New Roman" w:hAnsi="Times New Roman" w:cs="Times New Roman"/>
          <w:b/>
          <w:sz w:val="24"/>
          <w:szCs w:val="24"/>
        </w:rPr>
        <w:t xml:space="preserve">                         </w:t>
      </w:r>
      <w:r w:rsidRPr="00745265">
        <w:rPr>
          <w:rFonts w:ascii="Times New Roman" w:hAnsi="Times New Roman" w:cs="Times New Roman"/>
          <w:b/>
          <w:sz w:val="24"/>
          <w:szCs w:val="24"/>
        </w:rPr>
        <w:t xml:space="preserve"> </w:t>
      </w:r>
    </w:p>
    <w:p w:rsidR="00216A86" w:rsidRDefault="00216A86" w:rsidP="004670A6">
      <w:pPr>
        <w:autoSpaceDE w:val="0"/>
        <w:autoSpaceDN w:val="0"/>
        <w:adjustRightInd w:val="0"/>
        <w:spacing w:line="240" w:lineRule="auto"/>
        <w:ind w:left="-142" w:firstLine="709"/>
        <w:rPr>
          <w:rFonts w:ascii="Times New Roman" w:hAnsi="Times New Roman" w:cs="Times New Roman"/>
          <w:b/>
          <w:sz w:val="24"/>
          <w:szCs w:val="24"/>
        </w:rPr>
      </w:pPr>
      <w:r>
        <w:rPr>
          <w:rFonts w:ascii="Times New Roman" w:hAnsi="Times New Roman" w:cs="Times New Roman"/>
          <w:b/>
          <w:sz w:val="24"/>
          <w:szCs w:val="24"/>
        </w:rPr>
        <w:t>Связь</w:t>
      </w:r>
      <w:r w:rsidR="00823090">
        <w:rPr>
          <w:rFonts w:ascii="Times New Roman" w:hAnsi="Times New Roman" w:cs="Times New Roman"/>
          <w:b/>
          <w:sz w:val="24"/>
          <w:szCs w:val="24"/>
        </w:rPr>
        <w:t xml:space="preserve"> </w:t>
      </w:r>
      <w:r w:rsidR="000D092D">
        <w:rPr>
          <w:rFonts w:ascii="Times New Roman" w:hAnsi="Times New Roman" w:cs="Times New Roman"/>
          <w:b/>
          <w:sz w:val="24"/>
          <w:szCs w:val="24"/>
        </w:rPr>
        <w:t>УУД с содержанием</w:t>
      </w:r>
      <w:r w:rsidR="0032263C" w:rsidRPr="00745265">
        <w:rPr>
          <w:rFonts w:ascii="Times New Roman" w:hAnsi="Times New Roman" w:cs="Times New Roman"/>
          <w:b/>
          <w:sz w:val="24"/>
          <w:szCs w:val="24"/>
        </w:rPr>
        <w:t xml:space="preserve"> учебных пред</w:t>
      </w:r>
      <w:r>
        <w:rPr>
          <w:rFonts w:ascii="Times New Roman" w:hAnsi="Times New Roman" w:cs="Times New Roman"/>
          <w:b/>
          <w:sz w:val="24"/>
          <w:szCs w:val="24"/>
        </w:rPr>
        <w:t>метов.</w:t>
      </w:r>
    </w:p>
    <w:p w:rsidR="00823090" w:rsidRPr="00823090" w:rsidRDefault="00823090" w:rsidP="00C16688">
      <w:pPr>
        <w:autoSpaceDE w:val="0"/>
        <w:autoSpaceDN w:val="0"/>
        <w:adjustRightInd w:val="0"/>
        <w:spacing w:after="0" w:line="240" w:lineRule="auto"/>
        <w:ind w:left="-142" w:firstLine="709"/>
        <w:jc w:val="both"/>
        <w:rPr>
          <w:rFonts w:ascii="Times New Roman" w:hAnsi="Times New Roman" w:cs="Times New Roman"/>
          <w:sz w:val="24"/>
          <w:szCs w:val="24"/>
        </w:rPr>
      </w:pPr>
      <w:r w:rsidRPr="00823090">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r w:rsidR="00B63D1A">
        <w:rPr>
          <w:rFonts w:ascii="Times New Roman" w:hAnsi="Times New Roman" w:cs="Times New Roman"/>
          <w:sz w:val="24"/>
          <w:szCs w:val="24"/>
        </w:rPr>
        <w:t xml:space="preserve"> </w:t>
      </w:r>
      <w:r w:rsidRPr="00823090">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823090" w:rsidRPr="00823090" w:rsidRDefault="00823090" w:rsidP="00C16688">
      <w:pPr>
        <w:autoSpaceDE w:val="0"/>
        <w:autoSpaceDN w:val="0"/>
        <w:adjustRightInd w:val="0"/>
        <w:spacing w:after="0" w:line="240" w:lineRule="auto"/>
        <w:ind w:left="-142" w:firstLine="709"/>
        <w:jc w:val="both"/>
        <w:rPr>
          <w:rFonts w:ascii="Times New Roman" w:hAnsi="Times New Roman" w:cs="Times New Roman"/>
          <w:sz w:val="24"/>
          <w:szCs w:val="24"/>
        </w:rPr>
      </w:pPr>
      <w:r w:rsidRPr="00823090">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23090" w:rsidRPr="00823090" w:rsidRDefault="00823090" w:rsidP="00C16688">
      <w:pPr>
        <w:autoSpaceDE w:val="0"/>
        <w:autoSpaceDN w:val="0"/>
        <w:adjustRightInd w:val="0"/>
        <w:spacing w:after="0" w:line="240" w:lineRule="auto"/>
        <w:ind w:left="-142" w:firstLine="709"/>
        <w:jc w:val="both"/>
        <w:rPr>
          <w:rFonts w:ascii="Times New Roman" w:hAnsi="Times New Roman" w:cs="Times New Roman"/>
          <w:sz w:val="24"/>
          <w:szCs w:val="24"/>
        </w:rPr>
      </w:pPr>
      <w:r w:rsidRPr="00823090">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23090" w:rsidRDefault="00823090" w:rsidP="00C16688">
      <w:pPr>
        <w:autoSpaceDE w:val="0"/>
        <w:autoSpaceDN w:val="0"/>
        <w:adjustRightInd w:val="0"/>
        <w:spacing w:after="0" w:line="240" w:lineRule="auto"/>
        <w:ind w:left="-142" w:firstLine="709"/>
        <w:jc w:val="both"/>
        <w:rPr>
          <w:rFonts w:ascii="Times New Roman" w:hAnsi="Times New Roman" w:cs="Times New Roman"/>
          <w:sz w:val="24"/>
          <w:szCs w:val="24"/>
        </w:rPr>
      </w:pPr>
      <w:r w:rsidRPr="00823090">
        <w:rPr>
          <w:rFonts w:ascii="Times New Roman" w:hAnsi="Times New Roman" w:cs="Times New Roman"/>
          <w:sz w:val="24"/>
          <w:szCs w:val="24"/>
        </w:rPr>
        <w:t>в разделе "Основные виды деятельности" тематического планирования.</w:t>
      </w:r>
    </w:p>
    <w:p w:rsidR="00356A05" w:rsidRPr="00823090" w:rsidRDefault="00356A05" w:rsidP="00C16688">
      <w:pPr>
        <w:autoSpaceDE w:val="0"/>
        <w:autoSpaceDN w:val="0"/>
        <w:adjustRightInd w:val="0"/>
        <w:spacing w:after="0" w:line="240" w:lineRule="auto"/>
        <w:ind w:left="-142" w:firstLine="709"/>
        <w:jc w:val="both"/>
        <w:rPr>
          <w:rFonts w:ascii="Times New Roman" w:hAnsi="Times New Roman" w:cs="Times New Roman"/>
          <w:sz w:val="24"/>
          <w:szCs w:val="24"/>
        </w:rPr>
      </w:pPr>
    </w:p>
    <w:p w:rsidR="00613A79" w:rsidRPr="00564041" w:rsidRDefault="00E05988" w:rsidP="004670A6">
      <w:pPr>
        <w:pStyle w:val="3"/>
        <w:spacing w:after="240" w:line="240" w:lineRule="auto"/>
        <w:ind w:left="-142"/>
        <w:rPr>
          <w:rFonts w:ascii="Times New Roman" w:hAnsi="Times New Roman" w:cs="Times New Roman"/>
          <w:color w:val="auto"/>
          <w:sz w:val="24"/>
          <w:szCs w:val="24"/>
        </w:rPr>
      </w:pPr>
      <w:r>
        <w:rPr>
          <w:rFonts w:ascii="Times New Roman" w:hAnsi="Times New Roman" w:cs="Times New Roman"/>
          <w:color w:val="auto"/>
          <w:sz w:val="24"/>
          <w:szCs w:val="24"/>
        </w:rPr>
        <w:t>2.1.1</w:t>
      </w:r>
      <w:r w:rsidR="0032263C" w:rsidRPr="00745265">
        <w:rPr>
          <w:rFonts w:ascii="Times New Roman" w:hAnsi="Times New Roman" w:cs="Times New Roman"/>
          <w:color w:val="auto"/>
          <w:sz w:val="24"/>
          <w:szCs w:val="24"/>
        </w:rPr>
        <w:t>. Типовые задачи по формированию универсальных учебных действий</w:t>
      </w:r>
    </w:p>
    <w:p w:rsidR="0032263C" w:rsidRPr="00745265" w:rsidRDefault="0032263C" w:rsidP="00C16688">
      <w:pPr>
        <w:spacing w:after="0" w:line="240" w:lineRule="auto"/>
        <w:ind w:left="-142" w:firstLine="709"/>
        <w:jc w:val="both"/>
        <w:rPr>
          <w:rFonts w:ascii="Times New Roman" w:hAnsi="Times New Roman" w:cs="Times New Roman"/>
          <w:sz w:val="24"/>
          <w:szCs w:val="24"/>
          <w:u w:color="000000"/>
          <w:bdr w:val="nil"/>
        </w:rPr>
      </w:pPr>
      <w:r w:rsidRPr="00745265">
        <w:rPr>
          <w:rFonts w:ascii="Times New Roman" w:hAnsi="Times New Roman" w:cs="Times New Roman"/>
          <w:b/>
          <w:sz w:val="24"/>
          <w:szCs w:val="24"/>
          <w:u w:color="000000"/>
          <w:bdr w:val="nil"/>
        </w:rPr>
        <w:t>Типовая задача</w:t>
      </w:r>
      <w:r w:rsidRPr="00745265">
        <w:rPr>
          <w:rFonts w:ascii="Times New Roman" w:hAnsi="Times New Roman" w:cs="Times New Roman"/>
          <w:sz w:val="24"/>
          <w:szCs w:val="24"/>
          <w:u w:color="000000"/>
          <w:bdr w:val="nil"/>
        </w:rPr>
        <w:t xml:space="preserve"> – это универсальное учебное задание, которое может применяться при изучении любого учебного предмета, направлено на освоение или оценку конкретного УУД посредством выполнения определенного алгоритма учебных действий. </w:t>
      </w:r>
    </w:p>
    <w:p w:rsidR="0032263C" w:rsidRPr="00745265" w:rsidRDefault="0032263C" w:rsidP="00C16688">
      <w:pPr>
        <w:pStyle w:val="ad"/>
        <w:spacing w:before="80"/>
        <w:ind w:left="-142" w:firstLine="709"/>
        <w:jc w:val="both"/>
        <w:rPr>
          <w:sz w:val="24"/>
          <w:szCs w:val="24"/>
          <w:lang w:val="ru-RU"/>
        </w:rPr>
      </w:pPr>
      <w:r w:rsidRPr="00745265">
        <w:rPr>
          <w:sz w:val="24"/>
          <w:szCs w:val="24"/>
          <w:lang w:val="ru-RU"/>
        </w:rPr>
        <w:t xml:space="preserve">Различаются </w:t>
      </w:r>
      <w:r w:rsidRPr="00745265">
        <w:rPr>
          <w:b/>
          <w:sz w:val="24"/>
          <w:szCs w:val="24"/>
          <w:lang w:val="ru-RU"/>
        </w:rPr>
        <w:t>два типа задач</w:t>
      </w:r>
      <w:r w:rsidRPr="00745265">
        <w:rPr>
          <w:sz w:val="24"/>
          <w:szCs w:val="24"/>
          <w:lang w:val="ru-RU"/>
        </w:rPr>
        <w:t>, связанных с УУД:</w:t>
      </w:r>
    </w:p>
    <w:p w:rsidR="0032263C" w:rsidRPr="00745265" w:rsidRDefault="0032263C" w:rsidP="00C16688">
      <w:pPr>
        <w:pStyle w:val="a4"/>
        <w:widowControl w:val="0"/>
        <w:numPr>
          <w:ilvl w:val="0"/>
          <w:numId w:val="5"/>
        </w:numPr>
        <w:tabs>
          <w:tab w:val="left" w:pos="1387"/>
          <w:tab w:val="left" w:pos="2755"/>
          <w:tab w:val="left" w:pos="4760"/>
          <w:tab w:val="left" w:pos="5259"/>
          <w:tab w:val="left" w:pos="6469"/>
          <w:tab w:val="left" w:pos="8949"/>
        </w:tabs>
        <w:autoSpaceDE w:val="0"/>
        <w:autoSpaceDN w:val="0"/>
        <w:spacing w:before="2"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задачи, позволяющие в рамках образовательной деятельности </w:t>
      </w:r>
      <w:r w:rsidRPr="00745265">
        <w:rPr>
          <w:rFonts w:ascii="Times New Roman" w:hAnsi="Times New Roman" w:cs="Times New Roman"/>
          <w:sz w:val="24"/>
          <w:szCs w:val="24"/>
          <w:u w:val="single"/>
        </w:rPr>
        <w:t>сформировать</w:t>
      </w:r>
      <w:r w:rsidRPr="00745265">
        <w:rPr>
          <w:rFonts w:ascii="Times New Roman" w:hAnsi="Times New Roman" w:cs="Times New Roman"/>
          <w:sz w:val="24"/>
          <w:szCs w:val="24"/>
        </w:rPr>
        <w:t xml:space="preserve"> УУД</w:t>
      </w:r>
      <w:r w:rsidR="004670A6">
        <w:rPr>
          <w:rFonts w:ascii="Times New Roman" w:hAnsi="Times New Roman" w:cs="Times New Roman"/>
          <w:sz w:val="24"/>
          <w:szCs w:val="24"/>
        </w:rPr>
        <w:t xml:space="preserve"> </w:t>
      </w:r>
      <w:r w:rsidRPr="00745265">
        <w:rPr>
          <w:rFonts w:ascii="Times New Roman" w:hAnsi="Times New Roman" w:cs="Times New Roman"/>
          <w:sz w:val="24"/>
          <w:szCs w:val="24"/>
        </w:rPr>
        <w:t>(типовая задача развития);</w:t>
      </w:r>
    </w:p>
    <w:p w:rsidR="0032263C" w:rsidRPr="00745265" w:rsidRDefault="0032263C" w:rsidP="00C16688">
      <w:pPr>
        <w:pStyle w:val="a4"/>
        <w:widowControl w:val="0"/>
        <w:numPr>
          <w:ilvl w:val="0"/>
          <w:numId w:val="5"/>
        </w:numPr>
        <w:tabs>
          <w:tab w:val="left" w:pos="1387"/>
        </w:tabs>
        <w:autoSpaceDE w:val="0"/>
        <w:autoSpaceDN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задачи, позволяющие </w:t>
      </w:r>
      <w:r w:rsidRPr="00745265">
        <w:rPr>
          <w:rFonts w:ascii="Times New Roman" w:hAnsi="Times New Roman" w:cs="Times New Roman"/>
          <w:sz w:val="24"/>
          <w:szCs w:val="24"/>
          <w:u w:val="single"/>
        </w:rPr>
        <w:t>оценить уровень сформированности</w:t>
      </w:r>
      <w:r w:rsidR="000D092D">
        <w:rPr>
          <w:rFonts w:ascii="Times New Roman" w:hAnsi="Times New Roman" w:cs="Times New Roman"/>
          <w:sz w:val="24"/>
          <w:szCs w:val="24"/>
          <w:u w:val="single"/>
        </w:rPr>
        <w:t xml:space="preserve"> </w:t>
      </w:r>
      <w:r w:rsidRPr="00745265">
        <w:rPr>
          <w:rFonts w:ascii="Times New Roman" w:hAnsi="Times New Roman" w:cs="Times New Roman"/>
          <w:sz w:val="24"/>
          <w:szCs w:val="24"/>
        </w:rPr>
        <w:t>УУД (типовая задача оценки).</w:t>
      </w:r>
    </w:p>
    <w:p w:rsidR="0032263C" w:rsidRPr="00745265" w:rsidRDefault="0032263C" w:rsidP="00C16688">
      <w:pPr>
        <w:spacing w:after="0" w:line="240" w:lineRule="auto"/>
        <w:ind w:left="-142" w:firstLine="709"/>
        <w:jc w:val="both"/>
        <w:rPr>
          <w:rFonts w:ascii="Times New Roman" w:hAnsi="Times New Roman" w:cs="Times New Roman"/>
          <w:sz w:val="24"/>
          <w:szCs w:val="24"/>
          <w:u w:color="000000"/>
          <w:bdr w:val="nil"/>
        </w:rPr>
      </w:pPr>
      <w:r w:rsidRPr="00745265">
        <w:rPr>
          <w:rFonts w:ascii="Times New Roman" w:hAnsi="Times New Roman" w:cs="Times New Roman"/>
          <w:sz w:val="24"/>
          <w:szCs w:val="24"/>
        </w:rPr>
        <w:t>В первом случае задание направлено на формирование одного или целой группы</w:t>
      </w:r>
      <w:r w:rsidRPr="00745265">
        <w:rPr>
          <w:rFonts w:ascii="Times New Roman" w:hAnsi="Times New Roman" w:cs="Times New Roman"/>
          <w:sz w:val="24"/>
          <w:szCs w:val="24"/>
          <w:u w:val="single"/>
        </w:rPr>
        <w:t xml:space="preserve"> связанных</w:t>
      </w:r>
      <w:r w:rsidRPr="00745265">
        <w:rPr>
          <w:rFonts w:ascii="Times New Roman" w:hAnsi="Times New Roman" w:cs="Times New Roman"/>
          <w:sz w:val="24"/>
          <w:szCs w:val="24"/>
        </w:rPr>
        <w:t xml:space="preserve"> друг с другом универсальных учебных действий. Во втором случае задание должно быть сконструировано таким образом, чтобы при его выполнении учащийся</w:t>
      </w:r>
      <w:r w:rsidRPr="00745265">
        <w:rPr>
          <w:rFonts w:ascii="Times New Roman" w:hAnsi="Times New Roman" w:cs="Times New Roman"/>
          <w:sz w:val="24"/>
          <w:szCs w:val="24"/>
          <w:u w:val="single"/>
        </w:rPr>
        <w:t xml:space="preserve"> проявил способность применять</w:t>
      </w:r>
      <w:r w:rsidRPr="00745265">
        <w:rPr>
          <w:rFonts w:ascii="Times New Roman" w:hAnsi="Times New Roman" w:cs="Times New Roman"/>
          <w:sz w:val="24"/>
          <w:szCs w:val="24"/>
        </w:rPr>
        <w:t xml:space="preserve"> какое-то</w:t>
      </w:r>
      <w:r w:rsidRPr="00745265">
        <w:rPr>
          <w:rFonts w:ascii="Times New Roman" w:hAnsi="Times New Roman" w:cs="Times New Roman"/>
          <w:sz w:val="24"/>
          <w:szCs w:val="24"/>
          <w:u w:val="single"/>
        </w:rPr>
        <w:t xml:space="preserve"> конкретное</w:t>
      </w:r>
      <w:r w:rsidRPr="00745265">
        <w:rPr>
          <w:rFonts w:ascii="Times New Roman" w:hAnsi="Times New Roman" w:cs="Times New Roman"/>
          <w:sz w:val="24"/>
          <w:szCs w:val="24"/>
        </w:rPr>
        <w:t xml:space="preserve"> универсальное учебное действие. </w:t>
      </w:r>
    </w:p>
    <w:p w:rsidR="00B636C2" w:rsidRPr="00745265" w:rsidRDefault="0032263C" w:rsidP="00C16688">
      <w:pPr>
        <w:pStyle w:val="ad"/>
        <w:ind w:left="-142" w:firstLine="709"/>
        <w:jc w:val="both"/>
        <w:rPr>
          <w:sz w:val="24"/>
          <w:szCs w:val="24"/>
          <w:lang w:val="ru-RU"/>
        </w:rPr>
      </w:pPr>
      <w:r w:rsidRPr="00745265">
        <w:rPr>
          <w:sz w:val="24"/>
          <w:szCs w:val="24"/>
          <w:u w:color="000000"/>
          <w:bdr w:val="nil"/>
          <w:lang w:val="ru-RU"/>
        </w:rPr>
        <w:t>На уровне старшей школы ФГОС определяет метапредметные результаты, которые могут быть получены</w:t>
      </w:r>
      <w:r w:rsidRPr="00745265">
        <w:rPr>
          <w:sz w:val="24"/>
          <w:szCs w:val="24"/>
          <w:lang w:val="ru-RU"/>
        </w:rPr>
        <w:t xml:space="preserve"> при выполнении </w:t>
      </w:r>
      <w:r w:rsidRPr="00745265">
        <w:rPr>
          <w:b/>
          <w:sz w:val="24"/>
          <w:szCs w:val="24"/>
          <w:lang w:val="ru-RU"/>
        </w:rPr>
        <w:t xml:space="preserve">многошаговых </w:t>
      </w:r>
      <w:r w:rsidRPr="00745265">
        <w:rPr>
          <w:sz w:val="24"/>
          <w:szCs w:val="24"/>
          <w:lang w:val="ru-RU"/>
        </w:rPr>
        <w:t xml:space="preserve">заданий или серии заданий, последовательно связанных между собой алгоритмом исполняемых действий; для оценки умения школьника применять сложное УУД, как правило, используются комплексные задания, реже – простые. </w:t>
      </w:r>
      <w:r w:rsidR="00B636C2" w:rsidRPr="00745265">
        <w:rPr>
          <w:sz w:val="24"/>
          <w:szCs w:val="24"/>
          <w:lang w:val="ru-RU"/>
        </w:rPr>
        <w:t xml:space="preserve">   </w:t>
      </w:r>
    </w:p>
    <w:p w:rsidR="0032263C" w:rsidRPr="00745265" w:rsidRDefault="0032263C" w:rsidP="00C16688">
      <w:pPr>
        <w:pStyle w:val="ad"/>
        <w:ind w:left="-142" w:firstLine="709"/>
        <w:jc w:val="both"/>
        <w:rPr>
          <w:sz w:val="24"/>
          <w:szCs w:val="24"/>
          <w:lang w:val="ru-RU"/>
        </w:rPr>
      </w:pPr>
      <w:r w:rsidRPr="00745265">
        <w:rPr>
          <w:sz w:val="24"/>
          <w:szCs w:val="24"/>
          <w:lang w:val="ru-RU"/>
        </w:rPr>
        <w:t>Выполнение комплексного задания предполагает применение учащимся всех или большинства компонентов УУД. Простое задание формулируется таким образом, чтобы проявлению и, следовательно, оценке подвергся самый</w:t>
      </w:r>
      <w:r w:rsidR="000D092D">
        <w:rPr>
          <w:sz w:val="24"/>
          <w:szCs w:val="24"/>
          <w:lang w:val="ru-RU"/>
        </w:rPr>
        <w:t xml:space="preserve"> </w:t>
      </w:r>
      <w:r w:rsidRPr="00745265">
        <w:rPr>
          <w:sz w:val="24"/>
          <w:szCs w:val="24"/>
          <w:lang w:val="ru-RU"/>
        </w:rPr>
        <w:t>важный или последний шаг УУД.</w:t>
      </w:r>
    </w:p>
    <w:p w:rsidR="0032263C" w:rsidRPr="00745265" w:rsidRDefault="0032263C" w:rsidP="00C16688">
      <w:pPr>
        <w:pStyle w:val="ad"/>
        <w:ind w:left="-142" w:firstLine="709"/>
        <w:jc w:val="both"/>
        <w:rPr>
          <w:sz w:val="24"/>
          <w:szCs w:val="24"/>
          <w:lang w:val="ru-RU"/>
        </w:rPr>
      </w:pPr>
      <w:r w:rsidRPr="00745265">
        <w:rPr>
          <w:sz w:val="24"/>
          <w:szCs w:val="24"/>
          <w:lang w:val="ru-RU"/>
        </w:rPr>
        <w:t xml:space="preserve">Примеры типовых задач для развития УУД предложены в </w:t>
      </w:r>
      <w:r w:rsidRPr="00973816">
        <w:rPr>
          <w:sz w:val="24"/>
          <w:szCs w:val="24"/>
          <w:lang w:val="ru-RU"/>
        </w:rPr>
        <w:t>таблицах 10,11,12.</w:t>
      </w:r>
    </w:p>
    <w:p w:rsidR="007A3FCB" w:rsidRPr="00745265" w:rsidRDefault="0032263C" w:rsidP="00C16688">
      <w:pPr>
        <w:pStyle w:val="ad"/>
        <w:spacing w:before="89"/>
        <w:ind w:left="-142" w:firstLine="709"/>
        <w:jc w:val="both"/>
        <w:rPr>
          <w:sz w:val="24"/>
          <w:szCs w:val="24"/>
          <w:lang w:val="ru-RU"/>
        </w:rPr>
      </w:pPr>
      <w:r w:rsidRPr="00745265">
        <w:rPr>
          <w:sz w:val="24"/>
          <w:szCs w:val="24"/>
          <w:lang w:val="ru-RU"/>
        </w:rPr>
        <w:t>Типовые задачи могут быть использованы на уроках по различным учебным предметам.</w:t>
      </w:r>
    </w:p>
    <w:p w:rsidR="0032263C" w:rsidRPr="00745265" w:rsidRDefault="0032263C" w:rsidP="004670A6">
      <w:pPr>
        <w:pStyle w:val="ad"/>
        <w:spacing w:before="89"/>
        <w:ind w:left="-142" w:firstLine="709"/>
        <w:jc w:val="both"/>
        <w:rPr>
          <w:sz w:val="24"/>
          <w:szCs w:val="24"/>
          <w:lang w:val="ru-RU"/>
        </w:rPr>
      </w:pPr>
      <w:r w:rsidRPr="00745265">
        <w:rPr>
          <w:sz w:val="24"/>
          <w:szCs w:val="24"/>
          <w:lang w:val="ru-RU"/>
        </w:rPr>
        <w:t>Распределение типовых задач внутри предмета должно осуществляться с учетом баланса между временем освоения и временем использования соответствующих дейс</w:t>
      </w:r>
      <w:r w:rsidR="004670A6">
        <w:rPr>
          <w:sz w:val="24"/>
          <w:szCs w:val="24"/>
          <w:lang w:val="ru-RU"/>
        </w:rPr>
        <w:t xml:space="preserve">твий. </w:t>
      </w:r>
    </w:p>
    <w:p w:rsidR="0032263C" w:rsidRPr="00745265" w:rsidRDefault="0032263C" w:rsidP="00C16688">
      <w:pPr>
        <w:pStyle w:val="ad"/>
        <w:ind w:left="-142" w:firstLine="709"/>
        <w:jc w:val="both"/>
        <w:rPr>
          <w:sz w:val="24"/>
          <w:szCs w:val="24"/>
          <w:lang w:val="ru-RU"/>
        </w:rPr>
      </w:pPr>
      <w:r w:rsidRPr="00745265">
        <w:rPr>
          <w:sz w:val="24"/>
          <w:szCs w:val="24"/>
          <w:lang w:val="ru-RU"/>
        </w:rPr>
        <w:t xml:space="preserve">В рабочих программах учебных предметов, дополнительных учебных предметов, курсов по выбору отражены особенности содержания и организации обучения по вопросу развития УУД и использования типовых задач, конкретные примеры приведены в демоверсиях контрольно-измерительных материалов в приложениях к рабочим </w:t>
      </w:r>
      <w:r w:rsidRPr="00745265">
        <w:rPr>
          <w:sz w:val="24"/>
          <w:szCs w:val="24"/>
          <w:lang w:val="ru-RU"/>
        </w:rPr>
        <w:lastRenderedPageBreak/>
        <w:t>программам. Подробнее см. «Положение о рабочей прогр</w:t>
      </w:r>
      <w:r w:rsidR="000D092D">
        <w:rPr>
          <w:sz w:val="24"/>
          <w:szCs w:val="24"/>
          <w:lang w:val="ru-RU"/>
        </w:rPr>
        <w:t>амме 10-11 классов (</w:t>
      </w:r>
      <w:r w:rsidR="00613A79" w:rsidRPr="00745265">
        <w:rPr>
          <w:sz w:val="24"/>
          <w:szCs w:val="24"/>
          <w:lang w:val="ru-RU"/>
        </w:rPr>
        <w:t>ФГОС СОО)»</w:t>
      </w:r>
    </w:p>
    <w:p w:rsidR="00564041" w:rsidRDefault="00B636C2" w:rsidP="00C16688">
      <w:pPr>
        <w:autoSpaceDE w:val="0"/>
        <w:autoSpaceDN w:val="0"/>
        <w:adjustRightInd w:val="0"/>
        <w:spacing w:line="240" w:lineRule="auto"/>
        <w:ind w:left="-142" w:firstLine="709"/>
        <w:rPr>
          <w:rFonts w:ascii="Times New Roman" w:hAnsi="Times New Roman" w:cs="Times New Roman"/>
          <w:b/>
          <w:color w:val="000000"/>
          <w:sz w:val="24"/>
          <w:szCs w:val="24"/>
        </w:rPr>
      </w:pPr>
      <w:r w:rsidRPr="00745265">
        <w:rPr>
          <w:rFonts w:ascii="Times New Roman" w:hAnsi="Times New Roman" w:cs="Times New Roman"/>
          <w:b/>
          <w:color w:val="000000"/>
          <w:sz w:val="24"/>
          <w:szCs w:val="24"/>
        </w:rPr>
        <w:t xml:space="preserve">           </w:t>
      </w:r>
    </w:p>
    <w:p w:rsidR="00436745" w:rsidRDefault="00436745" w:rsidP="00C16688">
      <w:pPr>
        <w:autoSpaceDE w:val="0"/>
        <w:autoSpaceDN w:val="0"/>
        <w:adjustRightInd w:val="0"/>
        <w:spacing w:line="240" w:lineRule="auto"/>
        <w:ind w:left="-142" w:firstLine="709"/>
        <w:jc w:val="center"/>
        <w:rPr>
          <w:rFonts w:ascii="Times New Roman" w:hAnsi="Times New Roman" w:cs="Times New Roman"/>
          <w:b/>
          <w:color w:val="000000"/>
          <w:sz w:val="24"/>
          <w:szCs w:val="24"/>
        </w:rPr>
      </w:pPr>
    </w:p>
    <w:p w:rsidR="00436745" w:rsidRDefault="00436745" w:rsidP="00C16688">
      <w:pPr>
        <w:autoSpaceDE w:val="0"/>
        <w:autoSpaceDN w:val="0"/>
        <w:adjustRightInd w:val="0"/>
        <w:spacing w:line="240" w:lineRule="auto"/>
        <w:ind w:left="-142" w:firstLine="709"/>
        <w:jc w:val="center"/>
        <w:rPr>
          <w:rFonts w:ascii="Times New Roman" w:hAnsi="Times New Roman" w:cs="Times New Roman"/>
          <w:b/>
          <w:color w:val="000000"/>
          <w:sz w:val="24"/>
          <w:szCs w:val="24"/>
        </w:rPr>
      </w:pPr>
    </w:p>
    <w:p w:rsidR="00436745" w:rsidRDefault="00436745" w:rsidP="00C16688">
      <w:pPr>
        <w:autoSpaceDE w:val="0"/>
        <w:autoSpaceDN w:val="0"/>
        <w:adjustRightInd w:val="0"/>
        <w:spacing w:line="240" w:lineRule="auto"/>
        <w:ind w:left="-142" w:firstLine="709"/>
        <w:jc w:val="center"/>
        <w:rPr>
          <w:rFonts w:ascii="Times New Roman" w:hAnsi="Times New Roman" w:cs="Times New Roman"/>
          <w:b/>
          <w:color w:val="000000"/>
          <w:sz w:val="24"/>
          <w:szCs w:val="24"/>
        </w:rPr>
      </w:pPr>
    </w:p>
    <w:p w:rsidR="000D092D" w:rsidRDefault="0032263C" w:rsidP="00C16688">
      <w:pPr>
        <w:autoSpaceDE w:val="0"/>
        <w:autoSpaceDN w:val="0"/>
        <w:adjustRightInd w:val="0"/>
        <w:spacing w:line="240" w:lineRule="auto"/>
        <w:ind w:left="-142" w:firstLine="709"/>
        <w:jc w:val="center"/>
        <w:rPr>
          <w:rFonts w:ascii="Times New Roman" w:hAnsi="Times New Roman" w:cs="Times New Roman"/>
          <w:b/>
          <w:color w:val="000000"/>
          <w:sz w:val="24"/>
          <w:szCs w:val="24"/>
        </w:rPr>
      </w:pPr>
      <w:r w:rsidRPr="00745265">
        <w:rPr>
          <w:rFonts w:ascii="Times New Roman" w:hAnsi="Times New Roman" w:cs="Times New Roman"/>
          <w:b/>
          <w:color w:val="000000"/>
          <w:sz w:val="24"/>
          <w:szCs w:val="24"/>
        </w:rPr>
        <w:t>Типовые задачи по развитию регулятивных УУД</w:t>
      </w:r>
    </w:p>
    <w:p w:rsidR="0032263C" w:rsidRPr="00973816" w:rsidRDefault="0032263C" w:rsidP="00C16688">
      <w:pPr>
        <w:autoSpaceDE w:val="0"/>
        <w:autoSpaceDN w:val="0"/>
        <w:adjustRightInd w:val="0"/>
        <w:spacing w:line="240" w:lineRule="auto"/>
        <w:ind w:left="-142" w:firstLine="709"/>
        <w:jc w:val="right"/>
        <w:rPr>
          <w:rFonts w:ascii="Times New Roman" w:hAnsi="Times New Roman" w:cs="Times New Roman"/>
          <w:b/>
          <w:sz w:val="24"/>
          <w:szCs w:val="24"/>
        </w:rPr>
      </w:pPr>
      <w:r w:rsidRPr="00973816">
        <w:rPr>
          <w:rFonts w:ascii="Times New Roman" w:hAnsi="Times New Roman" w:cs="Times New Roman"/>
          <w:bCs/>
          <w:sz w:val="24"/>
          <w:szCs w:val="24"/>
        </w:rPr>
        <w:t>Таблица</w:t>
      </w:r>
      <w:r w:rsidR="00E52F99" w:rsidRPr="00973816">
        <w:rPr>
          <w:rFonts w:ascii="Times New Roman" w:hAnsi="Times New Roman" w:cs="Times New Roman"/>
          <w:bCs/>
          <w:sz w:val="24"/>
          <w:szCs w:val="24"/>
        </w:rPr>
        <w:t>10</w:t>
      </w:r>
    </w:p>
    <w:tbl>
      <w:tblPr>
        <w:tblStyle w:val="a5"/>
        <w:tblpPr w:leftFromText="180" w:rightFromText="180" w:vertAnchor="text" w:horzAnchor="margin" w:tblpXSpec="right" w:tblpY="101"/>
        <w:tblW w:w="9617" w:type="dxa"/>
        <w:tblLayout w:type="fixed"/>
        <w:tblLook w:val="04A0" w:firstRow="1" w:lastRow="0" w:firstColumn="1" w:lastColumn="0" w:noHBand="0" w:noVBand="1"/>
      </w:tblPr>
      <w:tblGrid>
        <w:gridCol w:w="2802"/>
        <w:gridCol w:w="3543"/>
        <w:gridCol w:w="3261"/>
        <w:gridCol w:w="11"/>
      </w:tblGrid>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Наименование УУД</w:t>
            </w:r>
          </w:p>
        </w:tc>
        <w:tc>
          <w:tcPr>
            <w:tcW w:w="3543" w:type="dxa"/>
          </w:tcPr>
          <w:p w:rsidR="0032263C" w:rsidRPr="00745265" w:rsidRDefault="0032263C" w:rsidP="00FE3E88">
            <w:pPr>
              <w:ind w:left="-142" w:firstLine="183"/>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Типовая задача развития</w:t>
            </w:r>
          </w:p>
        </w:tc>
        <w:tc>
          <w:tcPr>
            <w:tcW w:w="3261" w:type="dxa"/>
          </w:tcPr>
          <w:p w:rsidR="0032263C" w:rsidRPr="00745265" w:rsidRDefault="0032263C" w:rsidP="00FE3E88">
            <w:pPr>
              <w:ind w:left="-142" w:firstLine="142"/>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Типовая задача оценки</w:t>
            </w:r>
          </w:p>
        </w:tc>
      </w:tr>
      <w:tr w:rsidR="0032263C" w:rsidRPr="00745265" w:rsidTr="00FE3E88">
        <w:tc>
          <w:tcPr>
            <w:tcW w:w="9617" w:type="dxa"/>
            <w:gridSpan w:val="4"/>
          </w:tcPr>
          <w:p w:rsidR="0032263C" w:rsidRPr="00745265" w:rsidRDefault="0032263C" w:rsidP="004670A6">
            <w:pPr>
              <w:pStyle w:val="a4"/>
              <w:numPr>
                <w:ilvl w:val="0"/>
                <w:numId w:val="4"/>
              </w:numPr>
              <w:autoSpaceDE w:val="0"/>
              <w:autoSpaceDN w:val="0"/>
              <w:adjustRightInd w:val="0"/>
              <w:ind w:left="0" w:firstLine="0"/>
              <w:jc w:val="both"/>
              <w:rPr>
                <w:rFonts w:ascii="Times New Roman" w:hAnsi="Times New Roman" w:cs="Times New Roman"/>
                <w:sz w:val="24"/>
                <w:szCs w:val="24"/>
                <w:u w:color="000000"/>
                <w:bdr w:val="nil"/>
              </w:rPr>
            </w:pPr>
            <w:r w:rsidRPr="00745265">
              <w:rPr>
                <w:rFonts w:ascii="Times New Roman" w:eastAsia="Times New Roman" w:hAnsi="Times New Roman" w:cs="Times New Roman"/>
                <w:b/>
                <w:sz w:val="24"/>
                <w:szCs w:val="24"/>
                <w:lang w:eastAsia="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Анализировать существующие и планировать будущие образовательные результаты</w:t>
            </w:r>
          </w:p>
        </w:tc>
        <w:tc>
          <w:tcPr>
            <w:tcW w:w="3543"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Из учебного задания выделить те знания/ умения, которыми владеет и которых не хватает для ее решения</w:t>
            </w:r>
          </w:p>
        </w:tc>
        <w:tc>
          <w:tcPr>
            <w:tcW w:w="3261"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Определить, какие именно знания/умения необходимы для решения учебного задания</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Идентифицировать собственные проблемы и определять цель обучения</w:t>
            </w:r>
          </w:p>
        </w:tc>
        <w:tc>
          <w:tcPr>
            <w:tcW w:w="3543"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Установить взаимосвязь между знанием и незнанием материала, необходимого для выполнения учебного задания. Определить, какие именно нужны знания и умения для выполнения учебного задания.</w:t>
            </w:r>
          </w:p>
        </w:tc>
        <w:tc>
          <w:tcPr>
            <w:tcW w:w="3261"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Оценить свои потенциальные возможности в выполнении учебного задания, каких именно знаний и умений не хватает.</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Формулировать новые задачи/версии решения проблемы</w:t>
            </w:r>
          </w:p>
        </w:tc>
        <w:tc>
          <w:tcPr>
            <w:tcW w:w="3543"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Предположить, какой именно способ, путь решения проблемы будет самым верным, рациональным, оптимальным и т.д.</w:t>
            </w:r>
          </w:p>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Предположить, в каком месте возможна ошибка.</w:t>
            </w:r>
          </w:p>
        </w:tc>
        <w:tc>
          <w:tcPr>
            <w:tcW w:w="3261"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Обосновать возможность или невозможность выполнения учебного задания.</w:t>
            </w:r>
          </w:p>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Определить, как устранить проблему, чтобы получить запланированный результат.</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Ставить цель на основе определенной проблемы</w:t>
            </w:r>
          </w:p>
        </w:tc>
        <w:tc>
          <w:tcPr>
            <w:tcW w:w="3543"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Определить, что необходимо сделать для решения проблемы с учетом имеющихся ресурсов</w:t>
            </w:r>
          </w:p>
        </w:tc>
        <w:tc>
          <w:tcPr>
            <w:tcW w:w="3261" w:type="dxa"/>
          </w:tcPr>
          <w:p w:rsidR="0032263C" w:rsidRPr="00745265" w:rsidRDefault="0032263C" w:rsidP="004670A6">
            <w:pPr>
              <w:rPr>
                <w:rFonts w:ascii="Times New Roman" w:hAnsi="Times New Roman" w:cs="Times New Roman"/>
                <w:sz w:val="24"/>
                <w:szCs w:val="24"/>
                <w:u w:color="000000"/>
                <w:bdr w:val="nil"/>
              </w:rPr>
            </w:pPr>
            <w:r w:rsidRPr="00745265">
              <w:rPr>
                <w:rFonts w:ascii="Times New Roman" w:hAnsi="Times New Roman" w:cs="Times New Roman"/>
                <w:sz w:val="24"/>
                <w:szCs w:val="24"/>
                <w:u w:color="000000"/>
                <w:bdr w:val="nil"/>
              </w:rPr>
              <w:t>Проверить, правильно ли выполнено задание, достигнута ли цель.</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Формулировать учебные задачи к</w:t>
            </w:r>
            <w:r w:rsidR="000D092D">
              <w:rPr>
                <w:rFonts w:ascii="Times New Roman" w:hAnsi="Times New Roman" w:cs="Times New Roman"/>
                <w:sz w:val="24"/>
                <w:szCs w:val="24"/>
              </w:rPr>
              <w:t>ак шаги достижения поставленной</w:t>
            </w:r>
            <w:r w:rsidR="00E77FE0">
              <w:rPr>
                <w:rFonts w:ascii="Times New Roman" w:hAnsi="Times New Roman" w:cs="Times New Roman"/>
                <w:sz w:val="24"/>
                <w:szCs w:val="24"/>
              </w:rPr>
              <w:t xml:space="preserve"> </w:t>
            </w:r>
            <w:r w:rsidRPr="00745265">
              <w:rPr>
                <w:rFonts w:ascii="Times New Roman" w:hAnsi="Times New Roman" w:cs="Times New Roman"/>
                <w:sz w:val="24"/>
                <w:szCs w:val="24"/>
              </w:rPr>
              <w:t>цели деятельности</w:t>
            </w:r>
          </w:p>
        </w:tc>
        <w:tc>
          <w:tcPr>
            <w:tcW w:w="3543" w:type="dxa"/>
          </w:tcPr>
          <w:p w:rsidR="0032263C" w:rsidRPr="00745265" w:rsidRDefault="0032263C" w:rsidP="004670A6">
            <w:pPr>
              <w:pStyle w:val="TableParagraph"/>
              <w:ind w:left="0" w:right="93"/>
              <w:jc w:val="both"/>
              <w:rPr>
                <w:sz w:val="24"/>
                <w:szCs w:val="24"/>
                <w:lang w:val="ru-RU"/>
              </w:rPr>
            </w:pPr>
            <w:r w:rsidRPr="00745265">
              <w:rPr>
                <w:sz w:val="24"/>
                <w:szCs w:val="24"/>
                <w:lang w:val="ru-RU"/>
              </w:rPr>
              <w:t>Определить, что нужно сделать для достижения цели в первую очередь, во вторую и т. д. Выстроить действия в алгоритм, последовательность шагов</w:t>
            </w:r>
          </w:p>
        </w:tc>
        <w:tc>
          <w:tcPr>
            <w:tcW w:w="3261" w:type="dxa"/>
          </w:tcPr>
          <w:p w:rsidR="0032263C" w:rsidRPr="00745265" w:rsidRDefault="0032263C" w:rsidP="004670A6">
            <w:pPr>
              <w:pStyle w:val="TableParagraph"/>
              <w:ind w:left="0" w:right="93"/>
              <w:rPr>
                <w:sz w:val="24"/>
                <w:szCs w:val="24"/>
                <w:lang w:val="ru-RU"/>
              </w:rPr>
            </w:pPr>
            <w:r w:rsidRPr="00745265">
              <w:rPr>
                <w:sz w:val="24"/>
                <w:szCs w:val="24"/>
                <w:lang w:val="ru-RU"/>
              </w:rPr>
              <w:t>Оценить сам</w:t>
            </w:r>
            <w:r w:rsidR="00FE3E88">
              <w:rPr>
                <w:sz w:val="24"/>
                <w:szCs w:val="24"/>
                <w:lang w:val="ru-RU"/>
              </w:rPr>
              <w:t>остоятельно сформулированные задачи с точки зрения</w:t>
            </w:r>
            <w:r w:rsidRPr="00745265">
              <w:rPr>
                <w:sz w:val="24"/>
                <w:szCs w:val="24"/>
                <w:lang w:val="ru-RU"/>
              </w:rPr>
              <w:t xml:space="preserve"> движения к </w:t>
            </w:r>
            <w:r w:rsidRPr="00745265">
              <w:rPr>
                <w:spacing w:val="-5"/>
                <w:sz w:val="24"/>
                <w:szCs w:val="24"/>
                <w:lang w:val="ru-RU"/>
              </w:rPr>
              <w:t xml:space="preserve">поставленной </w:t>
            </w:r>
            <w:r w:rsidRPr="00745265">
              <w:rPr>
                <w:spacing w:val="-4"/>
                <w:sz w:val="24"/>
                <w:szCs w:val="24"/>
                <w:lang w:val="ru-RU"/>
              </w:rPr>
              <w:t xml:space="preserve">цели: позволят </w:t>
            </w:r>
            <w:r w:rsidRPr="00745265">
              <w:rPr>
                <w:sz w:val="24"/>
                <w:szCs w:val="24"/>
                <w:lang w:val="ru-RU"/>
              </w:rPr>
              <w:t>ли ее достичь, оптимален ли перечень, понятны ли формулировки и пр.</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 xml:space="preserve">Обосновывать целевые ориентиры и приоритеты ссылками на ценности, указывая и </w:t>
            </w:r>
            <w:r w:rsidRPr="00745265">
              <w:rPr>
                <w:rFonts w:ascii="Times New Roman" w:hAnsi="Times New Roman" w:cs="Times New Roman"/>
                <w:sz w:val="24"/>
                <w:szCs w:val="24"/>
              </w:rPr>
              <w:lastRenderedPageBreak/>
              <w:t>обосновывая логическую последовательность шагов</w:t>
            </w:r>
          </w:p>
        </w:tc>
        <w:tc>
          <w:tcPr>
            <w:tcW w:w="3543" w:type="dxa"/>
          </w:tcPr>
          <w:p w:rsidR="0032263C" w:rsidRPr="00745265" w:rsidRDefault="0032263C" w:rsidP="004670A6">
            <w:pPr>
              <w:pStyle w:val="TableParagraph"/>
              <w:tabs>
                <w:tab w:val="left" w:pos="2568"/>
                <w:tab w:val="left" w:pos="2896"/>
              </w:tabs>
              <w:ind w:left="0" w:right="95"/>
              <w:rPr>
                <w:sz w:val="24"/>
                <w:szCs w:val="24"/>
                <w:lang w:val="ru-RU"/>
              </w:rPr>
            </w:pPr>
            <w:r w:rsidRPr="00745265">
              <w:rPr>
                <w:sz w:val="24"/>
                <w:szCs w:val="24"/>
                <w:lang w:val="ru-RU"/>
              </w:rPr>
              <w:lastRenderedPageBreak/>
              <w:t xml:space="preserve">Объяснить, почему (ценности!) и зачем (цель!) именно этот порядок действий (последовательность задач, </w:t>
            </w:r>
            <w:r w:rsidRPr="00745265">
              <w:rPr>
                <w:sz w:val="24"/>
                <w:szCs w:val="24"/>
                <w:lang w:val="ru-RU"/>
              </w:rPr>
              <w:lastRenderedPageBreak/>
              <w:t>шагов) необходимо</w:t>
            </w:r>
            <w:r w:rsidR="000818FD" w:rsidRPr="00745265">
              <w:rPr>
                <w:sz w:val="24"/>
                <w:szCs w:val="24"/>
                <w:lang w:val="ru-RU"/>
              </w:rPr>
              <w:t xml:space="preserve"> </w:t>
            </w:r>
            <w:r w:rsidRPr="00745265">
              <w:rPr>
                <w:sz w:val="24"/>
                <w:szCs w:val="24"/>
                <w:lang w:val="ru-RU"/>
              </w:rPr>
              <w:t>соблюдать</w:t>
            </w:r>
          </w:p>
        </w:tc>
        <w:tc>
          <w:tcPr>
            <w:tcW w:w="3261" w:type="dxa"/>
          </w:tcPr>
          <w:p w:rsidR="0032263C" w:rsidRPr="00745265" w:rsidRDefault="0032263C" w:rsidP="004670A6">
            <w:pPr>
              <w:pStyle w:val="TableParagraph"/>
              <w:tabs>
                <w:tab w:val="left" w:pos="1546"/>
                <w:tab w:val="left" w:pos="2277"/>
                <w:tab w:val="left" w:pos="2973"/>
              </w:tabs>
              <w:ind w:left="0" w:right="94"/>
              <w:rPr>
                <w:sz w:val="24"/>
                <w:szCs w:val="24"/>
                <w:lang w:val="ru-RU"/>
              </w:rPr>
            </w:pPr>
            <w:r w:rsidRPr="00745265">
              <w:rPr>
                <w:sz w:val="24"/>
                <w:szCs w:val="24"/>
                <w:lang w:val="ru-RU"/>
              </w:rPr>
              <w:lastRenderedPageBreak/>
              <w:t>Оценить, позволит ли предложенный</w:t>
            </w:r>
            <w:r w:rsidR="000818FD" w:rsidRPr="00745265">
              <w:rPr>
                <w:sz w:val="24"/>
                <w:szCs w:val="24"/>
                <w:lang w:val="ru-RU"/>
              </w:rPr>
              <w:t xml:space="preserve"> </w:t>
            </w:r>
            <w:r w:rsidRPr="00745265">
              <w:rPr>
                <w:spacing w:val="-1"/>
                <w:sz w:val="24"/>
                <w:szCs w:val="24"/>
                <w:lang w:val="ru-RU"/>
              </w:rPr>
              <w:t>алгоритм</w:t>
            </w:r>
            <w:r w:rsidR="000818FD" w:rsidRPr="00745265">
              <w:rPr>
                <w:sz w:val="24"/>
                <w:szCs w:val="24"/>
                <w:lang w:val="ru-RU"/>
              </w:rPr>
              <w:t xml:space="preserve"> </w:t>
            </w:r>
            <w:r w:rsidRPr="00745265">
              <w:rPr>
                <w:sz w:val="24"/>
                <w:szCs w:val="24"/>
                <w:lang w:val="ru-RU"/>
              </w:rPr>
              <w:t>действий-шагов достичь поставленной</w:t>
            </w:r>
            <w:r w:rsidR="000818FD" w:rsidRPr="00745265">
              <w:rPr>
                <w:sz w:val="24"/>
                <w:szCs w:val="24"/>
                <w:lang w:val="ru-RU"/>
              </w:rPr>
              <w:t xml:space="preserve"> </w:t>
            </w:r>
            <w:r w:rsidRPr="00745265">
              <w:rPr>
                <w:sz w:val="24"/>
                <w:szCs w:val="24"/>
                <w:lang w:val="ru-RU"/>
              </w:rPr>
              <w:t>цели</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lastRenderedPageBreak/>
              <w:t>Опреде</w:t>
            </w:r>
            <w:r w:rsidR="00FE3E88">
              <w:rPr>
                <w:rFonts w:ascii="Times New Roman" w:hAnsi="Times New Roman" w:cs="Times New Roman"/>
                <w:sz w:val="24"/>
                <w:szCs w:val="24"/>
              </w:rPr>
              <w:t>лять необходимые действие(я) в</w:t>
            </w:r>
            <w:r w:rsidRPr="00745265">
              <w:rPr>
                <w:rFonts w:ascii="Times New Roman" w:hAnsi="Times New Roman" w:cs="Times New Roman"/>
                <w:sz w:val="24"/>
                <w:szCs w:val="24"/>
              </w:rPr>
              <w:t xml:space="preserve"> соответствии с учебной и познавательной задачей и составлять алгорит</w:t>
            </w:r>
            <w:r w:rsidR="00FE3E88">
              <w:rPr>
                <w:rFonts w:ascii="Times New Roman" w:hAnsi="Times New Roman" w:cs="Times New Roman"/>
                <w:sz w:val="24"/>
                <w:szCs w:val="24"/>
              </w:rPr>
              <w:t xml:space="preserve">м действий в  соответствии с </w:t>
            </w:r>
            <w:r w:rsidRPr="00745265">
              <w:rPr>
                <w:rFonts w:ascii="Times New Roman" w:hAnsi="Times New Roman" w:cs="Times New Roman"/>
                <w:sz w:val="24"/>
                <w:szCs w:val="24"/>
              </w:rPr>
              <w:t>учебной и познавательной</w:t>
            </w:r>
            <w:r w:rsidR="000D092D">
              <w:rPr>
                <w:rFonts w:ascii="Times New Roman" w:hAnsi="Times New Roman" w:cs="Times New Roman"/>
                <w:sz w:val="24"/>
                <w:szCs w:val="24"/>
              </w:rPr>
              <w:t xml:space="preserve"> </w:t>
            </w:r>
            <w:r w:rsidRPr="00745265">
              <w:rPr>
                <w:rFonts w:ascii="Times New Roman" w:hAnsi="Times New Roman" w:cs="Times New Roman"/>
                <w:sz w:val="24"/>
                <w:szCs w:val="24"/>
              </w:rPr>
              <w:t>задачей</w:t>
            </w:r>
          </w:p>
        </w:tc>
        <w:tc>
          <w:tcPr>
            <w:tcW w:w="3543" w:type="dxa"/>
          </w:tcPr>
          <w:p w:rsidR="0032263C" w:rsidRPr="00745265" w:rsidRDefault="0032263C" w:rsidP="004670A6">
            <w:pPr>
              <w:pStyle w:val="TableParagraph"/>
              <w:tabs>
                <w:tab w:val="left" w:pos="2093"/>
              </w:tabs>
              <w:ind w:left="0" w:right="96"/>
              <w:jc w:val="both"/>
              <w:rPr>
                <w:sz w:val="24"/>
                <w:szCs w:val="24"/>
                <w:lang w:val="ru-RU"/>
              </w:rPr>
            </w:pPr>
            <w:r w:rsidRPr="00745265">
              <w:rPr>
                <w:sz w:val="24"/>
                <w:szCs w:val="24"/>
                <w:lang w:val="ru-RU"/>
              </w:rPr>
              <w:t>Составить несколько вариантов алгоритмов действий. Выбрать опред</w:t>
            </w:r>
            <w:r w:rsidR="000818FD" w:rsidRPr="00745265">
              <w:rPr>
                <w:sz w:val="24"/>
                <w:szCs w:val="24"/>
                <w:lang w:val="ru-RU"/>
              </w:rPr>
              <w:t xml:space="preserve">елённый алгоритм для выполнения </w:t>
            </w:r>
            <w:r w:rsidRPr="00745265">
              <w:rPr>
                <w:sz w:val="24"/>
                <w:szCs w:val="24"/>
                <w:lang w:val="ru-RU"/>
              </w:rPr>
              <w:t>поставленной задачи</w:t>
            </w:r>
          </w:p>
        </w:tc>
        <w:tc>
          <w:tcPr>
            <w:tcW w:w="3261" w:type="dxa"/>
          </w:tcPr>
          <w:p w:rsidR="0032263C" w:rsidRPr="00745265" w:rsidRDefault="0032263C" w:rsidP="004670A6">
            <w:pPr>
              <w:pStyle w:val="TableParagraph"/>
              <w:ind w:left="0" w:right="90"/>
              <w:jc w:val="both"/>
              <w:rPr>
                <w:sz w:val="24"/>
                <w:szCs w:val="24"/>
                <w:lang w:val="ru-RU"/>
              </w:rPr>
            </w:pPr>
            <w:r w:rsidRPr="00745265">
              <w:rPr>
                <w:sz w:val="24"/>
                <w:szCs w:val="24"/>
                <w:lang w:val="ru-RU"/>
              </w:rPr>
              <w:t xml:space="preserve">Оценить правильность </w:t>
            </w:r>
            <w:r w:rsidRPr="00745265">
              <w:rPr>
                <w:spacing w:val="-4"/>
                <w:sz w:val="24"/>
                <w:szCs w:val="24"/>
                <w:lang w:val="ru-RU"/>
              </w:rPr>
              <w:t xml:space="preserve">выбора </w:t>
            </w:r>
            <w:r w:rsidRPr="00745265">
              <w:rPr>
                <w:spacing w:val="-5"/>
                <w:sz w:val="24"/>
                <w:szCs w:val="24"/>
                <w:lang w:val="ru-RU"/>
              </w:rPr>
              <w:t xml:space="preserve">действий </w:t>
            </w:r>
            <w:r w:rsidRPr="00745265">
              <w:rPr>
                <w:sz w:val="24"/>
                <w:szCs w:val="24"/>
                <w:lang w:val="ru-RU"/>
              </w:rPr>
              <w:t xml:space="preserve">и </w:t>
            </w:r>
            <w:r w:rsidRPr="00745265">
              <w:rPr>
                <w:spacing w:val="-5"/>
                <w:sz w:val="24"/>
                <w:szCs w:val="24"/>
                <w:lang w:val="ru-RU"/>
              </w:rPr>
              <w:t xml:space="preserve">составленного </w:t>
            </w:r>
            <w:r w:rsidRPr="00745265">
              <w:rPr>
                <w:sz w:val="24"/>
                <w:szCs w:val="24"/>
                <w:lang w:val="ru-RU"/>
              </w:rPr>
              <w:t>алгоритма</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Обосновывать и осуществлять</w:t>
            </w:r>
            <w:r w:rsidR="00FE3E88">
              <w:rPr>
                <w:rFonts w:ascii="Times New Roman" w:hAnsi="Times New Roman" w:cs="Times New Roman"/>
                <w:sz w:val="24"/>
                <w:szCs w:val="24"/>
              </w:rPr>
              <w:t xml:space="preserve"> </w:t>
            </w:r>
            <w:r w:rsidRPr="00745265">
              <w:rPr>
                <w:rFonts w:ascii="Times New Roman" w:hAnsi="Times New Roman" w:cs="Times New Roman"/>
                <w:sz w:val="24"/>
                <w:szCs w:val="24"/>
              </w:rPr>
              <w:t>выбор наиболее эффект</w:t>
            </w:r>
            <w:r w:rsidR="00FE3E88">
              <w:rPr>
                <w:rFonts w:ascii="Times New Roman" w:hAnsi="Times New Roman" w:cs="Times New Roman"/>
                <w:sz w:val="24"/>
                <w:szCs w:val="24"/>
              </w:rPr>
              <w:t xml:space="preserve">ивных способов решения учебных </w:t>
            </w:r>
            <w:r w:rsidRPr="00745265">
              <w:rPr>
                <w:rFonts w:ascii="Times New Roman" w:hAnsi="Times New Roman" w:cs="Times New Roman"/>
                <w:sz w:val="24"/>
                <w:szCs w:val="24"/>
              </w:rPr>
              <w:t>и познавательных задач</w:t>
            </w:r>
          </w:p>
        </w:tc>
        <w:tc>
          <w:tcPr>
            <w:tcW w:w="3543" w:type="dxa"/>
          </w:tcPr>
          <w:p w:rsidR="0032263C" w:rsidRPr="00745265" w:rsidRDefault="0032263C" w:rsidP="004670A6">
            <w:pPr>
              <w:pStyle w:val="TableParagraph"/>
              <w:ind w:left="0" w:right="97"/>
              <w:jc w:val="both"/>
              <w:rPr>
                <w:sz w:val="24"/>
                <w:szCs w:val="24"/>
                <w:lang w:val="ru-RU"/>
              </w:rPr>
            </w:pPr>
            <w:r w:rsidRPr="00745265">
              <w:rPr>
                <w:sz w:val="24"/>
                <w:szCs w:val="24"/>
                <w:lang w:val="ru-RU"/>
              </w:rPr>
              <w:t>Выбрать наиболее эффективный способ решения учебной задачи и объяснить выбор</w:t>
            </w:r>
          </w:p>
        </w:tc>
        <w:tc>
          <w:tcPr>
            <w:tcW w:w="3261" w:type="dxa"/>
          </w:tcPr>
          <w:p w:rsidR="0032263C" w:rsidRPr="00745265" w:rsidRDefault="0032263C" w:rsidP="004670A6">
            <w:pPr>
              <w:pStyle w:val="TableParagraph"/>
              <w:tabs>
                <w:tab w:val="left" w:pos="1671"/>
              </w:tabs>
              <w:ind w:left="0" w:right="95"/>
              <w:jc w:val="both"/>
              <w:rPr>
                <w:sz w:val="24"/>
                <w:szCs w:val="24"/>
                <w:lang w:val="ru-RU"/>
              </w:rPr>
            </w:pPr>
            <w:r w:rsidRPr="00745265">
              <w:rPr>
                <w:sz w:val="24"/>
                <w:szCs w:val="24"/>
                <w:lang w:val="ru-RU"/>
              </w:rPr>
              <w:t>Оценить эффективность способа решения учебной задачи</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Определять/</w:t>
            </w:r>
            <w:r w:rsidR="000D092D">
              <w:rPr>
                <w:rFonts w:ascii="Times New Roman" w:hAnsi="Times New Roman" w:cs="Times New Roman"/>
                <w:sz w:val="24"/>
                <w:szCs w:val="24"/>
              </w:rPr>
              <w:t xml:space="preserve"> </w:t>
            </w:r>
            <w:r w:rsidRPr="00745265">
              <w:rPr>
                <w:rFonts w:ascii="Times New Roman" w:hAnsi="Times New Roman" w:cs="Times New Roman"/>
                <w:sz w:val="24"/>
                <w:szCs w:val="24"/>
              </w:rPr>
              <w:t>находить, в том числе из предложенных вариантов, условия для выполнения учебной и познавательной</w:t>
            </w:r>
            <w:r w:rsidR="000D092D">
              <w:rPr>
                <w:rFonts w:ascii="Times New Roman" w:hAnsi="Times New Roman" w:cs="Times New Roman"/>
                <w:sz w:val="24"/>
                <w:szCs w:val="24"/>
              </w:rPr>
              <w:t xml:space="preserve"> </w:t>
            </w:r>
            <w:r w:rsidRPr="00745265">
              <w:rPr>
                <w:rFonts w:ascii="Times New Roman" w:hAnsi="Times New Roman" w:cs="Times New Roman"/>
                <w:sz w:val="24"/>
                <w:szCs w:val="24"/>
              </w:rPr>
              <w:t>задачи</w:t>
            </w:r>
          </w:p>
        </w:tc>
        <w:tc>
          <w:tcPr>
            <w:tcW w:w="3543" w:type="dxa"/>
          </w:tcPr>
          <w:p w:rsidR="0032263C" w:rsidRPr="00745265" w:rsidRDefault="0032263C" w:rsidP="004670A6">
            <w:pPr>
              <w:pStyle w:val="TableParagraph"/>
              <w:ind w:left="0" w:right="98"/>
              <w:jc w:val="both"/>
              <w:rPr>
                <w:sz w:val="24"/>
                <w:szCs w:val="24"/>
                <w:lang w:val="ru-RU"/>
              </w:rPr>
            </w:pPr>
            <w:r w:rsidRPr="00745265">
              <w:rPr>
                <w:sz w:val="24"/>
                <w:szCs w:val="24"/>
                <w:lang w:val="ru-RU"/>
              </w:rPr>
              <w:t>Выделить главное условие, необходимое для решения учебной задачи</w:t>
            </w:r>
          </w:p>
        </w:tc>
        <w:tc>
          <w:tcPr>
            <w:tcW w:w="3261" w:type="dxa"/>
          </w:tcPr>
          <w:p w:rsidR="0032263C" w:rsidRPr="00745265" w:rsidRDefault="0032263C" w:rsidP="004670A6">
            <w:pPr>
              <w:pStyle w:val="TableParagraph"/>
              <w:ind w:left="0" w:right="97"/>
              <w:jc w:val="both"/>
              <w:rPr>
                <w:sz w:val="24"/>
                <w:szCs w:val="24"/>
                <w:lang w:val="ru-RU"/>
              </w:rPr>
            </w:pPr>
            <w:r w:rsidRPr="00745265">
              <w:rPr>
                <w:sz w:val="24"/>
                <w:szCs w:val="24"/>
                <w:lang w:val="ru-RU"/>
              </w:rPr>
              <w:t>Обосновать выбор главного условия решения учебной задачи</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Выстраивать жизненные планы на краткосрочное будущее (заявлять целевы</w:t>
            </w:r>
            <w:r w:rsidR="000D092D">
              <w:rPr>
                <w:rFonts w:ascii="Times New Roman" w:hAnsi="Times New Roman" w:cs="Times New Roman"/>
                <w:sz w:val="24"/>
                <w:szCs w:val="24"/>
              </w:rPr>
              <w:t xml:space="preserve">е ориентиры, ставить адекватные </w:t>
            </w:r>
            <w:r w:rsidR="00FE3E88">
              <w:rPr>
                <w:rFonts w:ascii="Times New Roman" w:hAnsi="Times New Roman" w:cs="Times New Roman"/>
                <w:sz w:val="24"/>
                <w:szCs w:val="24"/>
              </w:rPr>
              <w:t xml:space="preserve">им задачи и предлагать </w:t>
            </w:r>
            <w:r w:rsidRPr="00745265">
              <w:rPr>
                <w:rFonts w:ascii="Times New Roman" w:hAnsi="Times New Roman" w:cs="Times New Roman"/>
                <w:sz w:val="24"/>
                <w:szCs w:val="24"/>
              </w:rPr>
              <w:t>действия, указывая и обосновывая логическую последовательность</w:t>
            </w:r>
            <w:r w:rsidR="000818FD" w:rsidRPr="00745265">
              <w:rPr>
                <w:rFonts w:ascii="Times New Roman" w:hAnsi="Times New Roman" w:cs="Times New Roman"/>
                <w:sz w:val="24"/>
                <w:szCs w:val="24"/>
              </w:rPr>
              <w:t xml:space="preserve"> </w:t>
            </w:r>
            <w:r w:rsidRPr="00745265">
              <w:rPr>
                <w:rFonts w:ascii="Times New Roman" w:hAnsi="Times New Roman" w:cs="Times New Roman"/>
                <w:sz w:val="24"/>
                <w:szCs w:val="24"/>
              </w:rPr>
              <w:t>шагов)</w:t>
            </w:r>
          </w:p>
        </w:tc>
        <w:tc>
          <w:tcPr>
            <w:tcW w:w="3543" w:type="dxa"/>
          </w:tcPr>
          <w:p w:rsidR="0032263C" w:rsidRPr="00745265" w:rsidRDefault="0032263C" w:rsidP="004670A6">
            <w:pPr>
              <w:pStyle w:val="TableParagraph"/>
              <w:ind w:left="0" w:right="94"/>
              <w:jc w:val="both"/>
              <w:rPr>
                <w:sz w:val="24"/>
                <w:szCs w:val="24"/>
                <w:lang w:val="ru-RU"/>
              </w:rPr>
            </w:pPr>
            <w:r w:rsidRPr="00745265">
              <w:rPr>
                <w:sz w:val="24"/>
                <w:szCs w:val="24"/>
                <w:lang w:val="ru-RU"/>
              </w:rPr>
              <w:t>Описать свое желание в конкретных образах, предметах (кем быть, каким стать, что иметь). Определить, что нужно сделать для достижения цели, какие именно шаги-действия       предпринять и в какой</w:t>
            </w:r>
            <w:r w:rsidR="000818FD" w:rsidRPr="00745265">
              <w:rPr>
                <w:sz w:val="24"/>
                <w:szCs w:val="24"/>
                <w:lang w:val="ru-RU"/>
              </w:rPr>
              <w:t xml:space="preserve"> </w:t>
            </w:r>
            <w:r w:rsidRPr="00745265">
              <w:rPr>
                <w:sz w:val="24"/>
                <w:szCs w:val="24"/>
                <w:lang w:val="ru-RU"/>
              </w:rPr>
              <w:t>последовательности</w:t>
            </w:r>
          </w:p>
        </w:tc>
        <w:tc>
          <w:tcPr>
            <w:tcW w:w="3261" w:type="dxa"/>
          </w:tcPr>
          <w:p w:rsidR="0032263C" w:rsidRPr="00745265" w:rsidRDefault="0032263C" w:rsidP="004670A6">
            <w:pPr>
              <w:pStyle w:val="TableParagraph"/>
              <w:ind w:left="0" w:right="96"/>
              <w:jc w:val="both"/>
              <w:rPr>
                <w:sz w:val="24"/>
                <w:szCs w:val="24"/>
                <w:lang w:val="ru-RU"/>
              </w:rPr>
            </w:pPr>
            <w:r w:rsidRPr="00745265">
              <w:rPr>
                <w:sz w:val="24"/>
                <w:szCs w:val="24"/>
                <w:lang w:val="ru-RU"/>
              </w:rPr>
              <w:t>Объяснить, что и в каком порядке нужно сделать для достиж</w:t>
            </w:r>
            <w:r w:rsidR="00FE3E88">
              <w:rPr>
                <w:sz w:val="24"/>
                <w:szCs w:val="24"/>
                <w:lang w:val="ru-RU"/>
              </w:rPr>
              <w:t>ения поставленной цели,  почему эти</w:t>
            </w:r>
            <w:r w:rsidRPr="00745265">
              <w:rPr>
                <w:sz w:val="24"/>
                <w:szCs w:val="24"/>
                <w:lang w:val="ru-RU"/>
              </w:rPr>
              <w:t xml:space="preserve"> действия и именно в такой последовательности нужно предпринять</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Самостоятельно искать средства/ресурсы для решения задачи/достижения цели</w:t>
            </w:r>
          </w:p>
        </w:tc>
        <w:tc>
          <w:tcPr>
            <w:tcW w:w="3543" w:type="dxa"/>
          </w:tcPr>
          <w:p w:rsidR="0032263C" w:rsidRPr="00745265" w:rsidRDefault="0032263C" w:rsidP="004670A6">
            <w:pPr>
              <w:pStyle w:val="TableParagraph"/>
              <w:tabs>
                <w:tab w:val="left" w:pos="2667"/>
              </w:tabs>
              <w:ind w:left="0"/>
              <w:rPr>
                <w:sz w:val="24"/>
                <w:szCs w:val="24"/>
                <w:lang w:val="ru-RU"/>
              </w:rPr>
            </w:pPr>
            <w:r w:rsidRPr="00745265">
              <w:rPr>
                <w:sz w:val="24"/>
                <w:szCs w:val="24"/>
                <w:lang w:val="ru-RU"/>
              </w:rPr>
              <w:t>Самостоятельно выбрать средства/ресурсы решения учебной задачи / достижения поставленной</w:t>
            </w:r>
            <w:r w:rsidR="000818FD" w:rsidRPr="00745265">
              <w:rPr>
                <w:sz w:val="24"/>
                <w:szCs w:val="24"/>
                <w:lang w:val="ru-RU"/>
              </w:rPr>
              <w:t xml:space="preserve"> </w:t>
            </w:r>
            <w:r w:rsidRPr="00745265">
              <w:rPr>
                <w:sz w:val="24"/>
                <w:szCs w:val="24"/>
                <w:lang w:val="ru-RU"/>
              </w:rPr>
              <w:t>цели</w:t>
            </w:r>
          </w:p>
        </w:tc>
        <w:tc>
          <w:tcPr>
            <w:tcW w:w="3261" w:type="dxa"/>
          </w:tcPr>
          <w:p w:rsidR="0032263C" w:rsidRPr="00745265" w:rsidRDefault="0032263C" w:rsidP="004670A6">
            <w:pPr>
              <w:pStyle w:val="TableParagraph"/>
              <w:ind w:left="0" w:right="97"/>
              <w:jc w:val="both"/>
              <w:rPr>
                <w:sz w:val="24"/>
                <w:szCs w:val="24"/>
                <w:lang w:val="ru-RU"/>
              </w:rPr>
            </w:pPr>
            <w:r w:rsidRPr="00745265">
              <w:rPr>
                <w:sz w:val="24"/>
                <w:szCs w:val="24"/>
                <w:lang w:val="ru-RU"/>
              </w:rPr>
              <w:t>Самостоятельно оценить выбранные средства/ресурсы решения учебной задачи</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Составлять план решения проблемы</w:t>
            </w:r>
          </w:p>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(выполнения проекта, проведения</w:t>
            </w:r>
            <w:r w:rsidR="000818FD" w:rsidRPr="00745265">
              <w:rPr>
                <w:rFonts w:ascii="Times New Roman" w:hAnsi="Times New Roman" w:cs="Times New Roman"/>
                <w:sz w:val="24"/>
                <w:szCs w:val="24"/>
              </w:rPr>
              <w:t xml:space="preserve"> </w:t>
            </w:r>
            <w:r w:rsidRPr="00745265">
              <w:rPr>
                <w:rFonts w:ascii="Times New Roman" w:hAnsi="Times New Roman" w:cs="Times New Roman"/>
                <w:sz w:val="24"/>
                <w:szCs w:val="24"/>
              </w:rPr>
              <w:t>исследования)</w:t>
            </w:r>
          </w:p>
        </w:tc>
        <w:tc>
          <w:tcPr>
            <w:tcW w:w="3543" w:type="dxa"/>
          </w:tcPr>
          <w:p w:rsidR="0032263C" w:rsidRPr="00745265" w:rsidRDefault="0032263C" w:rsidP="004670A6">
            <w:pPr>
              <w:pStyle w:val="TableParagraph"/>
              <w:ind w:left="0" w:right="98"/>
              <w:jc w:val="both"/>
              <w:rPr>
                <w:sz w:val="24"/>
                <w:szCs w:val="24"/>
                <w:lang w:val="ru-RU"/>
              </w:rPr>
            </w:pPr>
            <w:r w:rsidRPr="00745265">
              <w:rPr>
                <w:sz w:val="24"/>
                <w:szCs w:val="24"/>
                <w:lang w:val="ru-RU"/>
              </w:rPr>
              <w:t>Составить алгоритм решения учебной задачи.</w:t>
            </w:r>
          </w:p>
          <w:p w:rsidR="0032263C" w:rsidRPr="00745265" w:rsidRDefault="0032263C" w:rsidP="004670A6">
            <w:pPr>
              <w:pStyle w:val="TableParagraph"/>
              <w:ind w:left="0" w:right="93"/>
              <w:jc w:val="both"/>
              <w:rPr>
                <w:sz w:val="24"/>
                <w:szCs w:val="24"/>
                <w:lang w:val="ru-RU"/>
              </w:rPr>
            </w:pPr>
            <w:r w:rsidRPr="00745265">
              <w:rPr>
                <w:sz w:val="24"/>
                <w:szCs w:val="24"/>
                <w:lang w:val="ru-RU"/>
              </w:rPr>
              <w:t>Составить календарный план-график выполнения задач по реализации проекта, проведения исследования</w:t>
            </w:r>
          </w:p>
        </w:tc>
        <w:tc>
          <w:tcPr>
            <w:tcW w:w="3261" w:type="dxa"/>
          </w:tcPr>
          <w:p w:rsidR="0032263C" w:rsidRPr="00745265" w:rsidRDefault="0032263C" w:rsidP="004670A6">
            <w:pPr>
              <w:pStyle w:val="TableParagraph"/>
              <w:tabs>
                <w:tab w:val="left" w:pos="1829"/>
              </w:tabs>
              <w:ind w:left="0" w:right="97"/>
              <w:jc w:val="both"/>
              <w:rPr>
                <w:sz w:val="24"/>
                <w:szCs w:val="24"/>
                <w:lang w:val="ru-RU"/>
              </w:rPr>
            </w:pPr>
            <w:r w:rsidRPr="00745265">
              <w:rPr>
                <w:sz w:val="24"/>
                <w:szCs w:val="24"/>
                <w:lang w:val="ru-RU"/>
              </w:rPr>
              <w:t xml:space="preserve">Оценить </w:t>
            </w:r>
            <w:r w:rsidRPr="00745265">
              <w:rPr>
                <w:spacing w:val="-1"/>
                <w:sz w:val="24"/>
                <w:szCs w:val="24"/>
                <w:lang w:val="ru-RU"/>
              </w:rPr>
              <w:t xml:space="preserve">правильность </w:t>
            </w:r>
            <w:r w:rsidRPr="00745265">
              <w:rPr>
                <w:sz w:val="24"/>
                <w:szCs w:val="24"/>
                <w:lang w:val="ru-RU"/>
              </w:rPr>
              <w:t>алгоритма решения учебной задачи.</w:t>
            </w:r>
          </w:p>
          <w:p w:rsidR="0032263C" w:rsidRPr="00745265" w:rsidRDefault="0032263C" w:rsidP="004670A6">
            <w:pPr>
              <w:pStyle w:val="TableParagraph"/>
              <w:tabs>
                <w:tab w:val="left" w:pos="2324"/>
              </w:tabs>
              <w:ind w:left="0" w:right="96"/>
              <w:jc w:val="both"/>
              <w:rPr>
                <w:sz w:val="24"/>
                <w:szCs w:val="24"/>
                <w:lang w:val="ru-RU"/>
              </w:rPr>
            </w:pPr>
            <w:r w:rsidRPr="00745265">
              <w:rPr>
                <w:sz w:val="24"/>
                <w:szCs w:val="24"/>
                <w:lang w:val="ru-RU"/>
              </w:rPr>
              <w:t>Обосновать порядок, последовательность шагов- действий, планируемых для решения</w:t>
            </w:r>
            <w:r w:rsidR="000818FD" w:rsidRPr="00745265">
              <w:rPr>
                <w:sz w:val="24"/>
                <w:szCs w:val="24"/>
                <w:lang w:val="ru-RU"/>
              </w:rPr>
              <w:t xml:space="preserve"> </w:t>
            </w:r>
            <w:r w:rsidRPr="00745265">
              <w:rPr>
                <w:sz w:val="24"/>
                <w:szCs w:val="24"/>
                <w:lang w:val="ru-RU"/>
              </w:rPr>
              <w:t>проблемы</w:t>
            </w:r>
          </w:p>
        </w:tc>
      </w:tr>
      <w:tr w:rsidR="0032263C" w:rsidRPr="00745265" w:rsidTr="00FE3E88">
        <w:trPr>
          <w:gridAfter w:val="1"/>
          <w:wAfter w:w="11" w:type="dxa"/>
        </w:trPr>
        <w:tc>
          <w:tcPr>
            <w:tcW w:w="2802" w:type="dxa"/>
          </w:tcPr>
          <w:p w:rsidR="000818FD"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t>Определять потенциальные за</w:t>
            </w:r>
            <w:r w:rsidR="000818FD" w:rsidRPr="00745265">
              <w:rPr>
                <w:rFonts w:ascii="Times New Roman" w:hAnsi="Times New Roman" w:cs="Times New Roman"/>
                <w:sz w:val="24"/>
                <w:szCs w:val="24"/>
              </w:rPr>
              <w:t>труднения при решении</w:t>
            </w:r>
          </w:p>
          <w:p w:rsidR="0032263C" w:rsidRPr="00745265" w:rsidRDefault="000818FD" w:rsidP="004670A6">
            <w:pPr>
              <w:rPr>
                <w:rFonts w:ascii="Times New Roman" w:hAnsi="Times New Roman" w:cs="Times New Roman"/>
                <w:sz w:val="24"/>
                <w:szCs w:val="24"/>
              </w:rPr>
            </w:pPr>
            <w:r w:rsidRPr="00745265">
              <w:rPr>
                <w:rFonts w:ascii="Times New Roman" w:hAnsi="Times New Roman" w:cs="Times New Roman"/>
                <w:sz w:val="24"/>
                <w:szCs w:val="24"/>
              </w:rPr>
              <w:lastRenderedPageBreak/>
              <w:t xml:space="preserve">учебной </w:t>
            </w:r>
            <w:r w:rsidR="0032263C" w:rsidRPr="00745265">
              <w:rPr>
                <w:rFonts w:ascii="Times New Roman" w:hAnsi="Times New Roman" w:cs="Times New Roman"/>
                <w:sz w:val="24"/>
                <w:szCs w:val="24"/>
              </w:rPr>
              <w:t>познавательной задачи и находить средства для их устранения</w:t>
            </w:r>
          </w:p>
        </w:tc>
        <w:tc>
          <w:tcPr>
            <w:tcW w:w="3543" w:type="dxa"/>
          </w:tcPr>
          <w:p w:rsidR="0032263C" w:rsidRPr="00745265" w:rsidRDefault="0032263C" w:rsidP="004670A6">
            <w:pPr>
              <w:pStyle w:val="TableParagraph"/>
              <w:ind w:left="0" w:right="96"/>
              <w:jc w:val="both"/>
              <w:rPr>
                <w:sz w:val="24"/>
                <w:szCs w:val="24"/>
                <w:lang w:val="ru-RU"/>
              </w:rPr>
            </w:pPr>
            <w:r w:rsidRPr="00745265">
              <w:rPr>
                <w:sz w:val="24"/>
                <w:szCs w:val="24"/>
                <w:lang w:val="ru-RU"/>
              </w:rPr>
              <w:lastRenderedPageBreak/>
              <w:t xml:space="preserve">Определить алгоритм действий, необходимых для решения проблемы, которая может возникнуть при </w:t>
            </w:r>
            <w:r w:rsidRPr="00745265">
              <w:rPr>
                <w:sz w:val="24"/>
                <w:szCs w:val="24"/>
                <w:lang w:val="ru-RU"/>
              </w:rPr>
              <w:lastRenderedPageBreak/>
              <w:t>решении учебной задачи.</w:t>
            </w:r>
          </w:p>
        </w:tc>
        <w:tc>
          <w:tcPr>
            <w:tcW w:w="3261" w:type="dxa"/>
          </w:tcPr>
          <w:p w:rsidR="0032263C" w:rsidRPr="00745265" w:rsidRDefault="0032263C" w:rsidP="004670A6">
            <w:pPr>
              <w:pStyle w:val="TableParagraph"/>
              <w:tabs>
                <w:tab w:val="left" w:pos="1877"/>
                <w:tab w:val="left" w:pos="2100"/>
              </w:tabs>
              <w:ind w:left="0" w:right="94"/>
              <w:jc w:val="both"/>
              <w:rPr>
                <w:sz w:val="24"/>
                <w:szCs w:val="24"/>
                <w:lang w:val="ru-RU"/>
              </w:rPr>
            </w:pPr>
            <w:r w:rsidRPr="00745265">
              <w:rPr>
                <w:sz w:val="24"/>
                <w:szCs w:val="24"/>
                <w:lang w:val="ru-RU"/>
              </w:rPr>
              <w:lastRenderedPageBreak/>
              <w:t>Оценить адекватность используемых средств для разрешения возникшей проблемы</w:t>
            </w:r>
          </w:p>
        </w:tc>
      </w:tr>
      <w:tr w:rsidR="0032263C" w:rsidRPr="00745265" w:rsidTr="00FE3E88">
        <w:trPr>
          <w:gridAfter w:val="1"/>
          <w:wAfter w:w="11" w:type="dxa"/>
        </w:trPr>
        <w:tc>
          <w:tcPr>
            <w:tcW w:w="2802" w:type="dxa"/>
          </w:tcPr>
          <w:p w:rsidR="0032263C" w:rsidRPr="00745265" w:rsidRDefault="0032263C" w:rsidP="004670A6">
            <w:pPr>
              <w:rPr>
                <w:rFonts w:ascii="Times New Roman" w:hAnsi="Times New Roman" w:cs="Times New Roman"/>
                <w:sz w:val="24"/>
                <w:szCs w:val="24"/>
              </w:rPr>
            </w:pPr>
            <w:r w:rsidRPr="00745265">
              <w:rPr>
                <w:rFonts w:ascii="Times New Roman" w:hAnsi="Times New Roman" w:cs="Times New Roman"/>
                <w:sz w:val="24"/>
                <w:szCs w:val="24"/>
              </w:rPr>
              <w:lastRenderedPageBreak/>
              <w:t>Описывать свой опыт, оформляя его для передачи другим людям в виде технологии решения практических задач определенного</w:t>
            </w:r>
            <w:r w:rsidR="000818FD" w:rsidRPr="00745265">
              <w:rPr>
                <w:rFonts w:ascii="Times New Roman" w:hAnsi="Times New Roman" w:cs="Times New Roman"/>
                <w:sz w:val="24"/>
                <w:szCs w:val="24"/>
              </w:rPr>
              <w:t xml:space="preserve"> </w:t>
            </w:r>
            <w:r w:rsidRPr="00745265">
              <w:rPr>
                <w:rFonts w:ascii="Times New Roman" w:hAnsi="Times New Roman" w:cs="Times New Roman"/>
                <w:sz w:val="24"/>
                <w:szCs w:val="24"/>
              </w:rPr>
              <w:t>класса</w:t>
            </w:r>
          </w:p>
        </w:tc>
        <w:tc>
          <w:tcPr>
            <w:tcW w:w="3543" w:type="dxa"/>
          </w:tcPr>
          <w:p w:rsidR="0032263C" w:rsidRPr="00745265" w:rsidRDefault="0032263C" w:rsidP="004670A6">
            <w:pPr>
              <w:pStyle w:val="TableParagraph"/>
              <w:tabs>
                <w:tab w:val="left" w:pos="1832"/>
              </w:tabs>
              <w:ind w:left="0" w:right="97"/>
              <w:jc w:val="both"/>
              <w:rPr>
                <w:sz w:val="24"/>
                <w:szCs w:val="24"/>
                <w:lang w:val="ru-RU"/>
              </w:rPr>
            </w:pPr>
            <w:r w:rsidRPr="00745265">
              <w:rPr>
                <w:sz w:val="24"/>
                <w:szCs w:val="24"/>
                <w:lang w:val="ru-RU"/>
              </w:rPr>
              <w:t>Описать алгоритм решения задачи, использованные средства и ресурсы, необходимые условия так, чтобы другой смог воспользоваться этим</w:t>
            </w:r>
            <w:r w:rsidR="000818FD" w:rsidRPr="00745265">
              <w:rPr>
                <w:sz w:val="24"/>
                <w:szCs w:val="24"/>
                <w:lang w:val="ru-RU"/>
              </w:rPr>
              <w:t xml:space="preserve"> </w:t>
            </w:r>
            <w:r w:rsidRPr="00745265">
              <w:rPr>
                <w:sz w:val="24"/>
                <w:szCs w:val="24"/>
                <w:lang w:val="ru-RU"/>
              </w:rPr>
              <w:t>опытом</w:t>
            </w:r>
          </w:p>
        </w:tc>
        <w:tc>
          <w:tcPr>
            <w:tcW w:w="3261" w:type="dxa"/>
          </w:tcPr>
          <w:p w:rsidR="0032263C" w:rsidRPr="00745265" w:rsidRDefault="0032263C" w:rsidP="004670A6">
            <w:pPr>
              <w:pStyle w:val="TableParagraph"/>
              <w:ind w:left="0" w:right="97"/>
              <w:jc w:val="both"/>
              <w:rPr>
                <w:sz w:val="24"/>
                <w:szCs w:val="24"/>
                <w:lang w:val="ru-RU"/>
              </w:rPr>
            </w:pPr>
            <w:r w:rsidRPr="00745265">
              <w:rPr>
                <w:sz w:val="24"/>
                <w:szCs w:val="24"/>
                <w:lang w:val="ru-RU"/>
              </w:rPr>
              <w:t>Оценить представленный опыт решения задачи с точки зрения возможности его применения в своей жизни</w:t>
            </w:r>
          </w:p>
        </w:tc>
      </w:tr>
      <w:tr w:rsidR="0032263C" w:rsidRPr="00745265" w:rsidTr="00FE3E88">
        <w:trPr>
          <w:gridAfter w:val="1"/>
          <w:wAfter w:w="11" w:type="dxa"/>
        </w:trPr>
        <w:tc>
          <w:tcPr>
            <w:tcW w:w="2802" w:type="dxa"/>
          </w:tcPr>
          <w:p w:rsidR="0032263C" w:rsidRPr="00745265" w:rsidRDefault="00613A79" w:rsidP="004670A6">
            <w:pPr>
              <w:rPr>
                <w:rFonts w:ascii="Times New Roman" w:hAnsi="Times New Roman" w:cs="Times New Roman"/>
                <w:sz w:val="24"/>
                <w:szCs w:val="24"/>
              </w:rPr>
            </w:pPr>
            <w:r w:rsidRPr="00745265">
              <w:rPr>
                <w:rFonts w:ascii="Times New Roman" w:hAnsi="Times New Roman" w:cs="Times New Roman"/>
                <w:sz w:val="24"/>
                <w:szCs w:val="24"/>
              </w:rPr>
              <w:t xml:space="preserve">Планировать и </w:t>
            </w:r>
            <w:r w:rsidR="0032263C" w:rsidRPr="00745265">
              <w:rPr>
                <w:rFonts w:ascii="Times New Roman" w:hAnsi="Times New Roman" w:cs="Times New Roman"/>
                <w:sz w:val="24"/>
                <w:szCs w:val="24"/>
              </w:rPr>
              <w:t>корректировать свою индивидуальную образовательную траекторию</w:t>
            </w:r>
          </w:p>
        </w:tc>
        <w:tc>
          <w:tcPr>
            <w:tcW w:w="3543" w:type="dxa"/>
          </w:tcPr>
          <w:p w:rsidR="0032263C" w:rsidRPr="00745265" w:rsidRDefault="0032263C" w:rsidP="004670A6">
            <w:pPr>
              <w:pStyle w:val="TableParagraph"/>
              <w:ind w:left="0" w:right="95"/>
              <w:jc w:val="both"/>
              <w:rPr>
                <w:sz w:val="24"/>
                <w:szCs w:val="24"/>
                <w:lang w:val="ru-RU"/>
              </w:rPr>
            </w:pPr>
            <w:r w:rsidRPr="00745265">
              <w:rPr>
                <w:sz w:val="24"/>
                <w:szCs w:val="24"/>
                <w:lang w:val="ru-RU"/>
              </w:rPr>
              <w:t>Составить план индивидуальной работы. Внести необходимые дополнения и изменения в план индивидуальной работы</w:t>
            </w:r>
          </w:p>
        </w:tc>
        <w:tc>
          <w:tcPr>
            <w:tcW w:w="3261" w:type="dxa"/>
          </w:tcPr>
          <w:p w:rsidR="0032263C" w:rsidRPr="00745265" w:rsidRDefault="0032263C" w:rsidP="004670A6">
            <w:pPr>
              <w:pStyle w:val="TableParagraph"/>
              <w:tabs>
                <w:tab w:val="left" w:pos="891"/>
                <w:tab w:val="left" w:pos="2896"/>
              </w:tabs>
              <w:ind w:left="0" w:right="96"/>
              <w:jc w:val="both"/>
              <w:rPr>
                <w:sz w:val="24"/>
                <w:szCs w:val="24"/>
                <w:lang w:val="ru-RU"/>
              </w:rPr>
            </w:pPr>
            <w:r w:rsidRPr="00745265">
              <w:rPr>
                <w:sz w:val="24"/>
                <w:szCs w:val="24"/>
                <w:lang w:val="ru-RU"/>
              </w:rPr>
              <w:t>Оценить адекватность плана и актуальность его коррекции. Разработать план изучения отдельной темы учебной программы</w:t>
            </w:r>
          </w:p>
        </w:tc>
      </w:tr>
    </w:tbl>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3543"/>
        <w:gridCol w:w="3261"/>
      </w:tblGrid>
      <w:tr w:rsidR="0032263C" w:rsidRPr="00745265" w:rsidTr="00FE3E88">
        <w:trPr>
          <w:trHeight w:val="416"/>
        </w:trPr>
        <w:tc>
          <w:tcPr>
            <w:tcW w:w="9640" w:type="dxa"/>
            <w:gridSpan w:val="3"/>
          </w:tcPr>
          <w:p w:rsidR="0032263C" w:rsidRPr="00745265" w:rsidRDefault="000D092D" w:rsidP="00FE3E88">
            <w:pPr>
              <w:pStyle w:val="TableParagraph"/>
              <w:ind w:left="135" w:right="95"/>
              <w:jc w:val="both"/>
              <w:rPr>
                <w:b/>
                <w:sz w:val="24"/>
                <w:szCs w:val="24"/>
                <w:lang w:val="ru-RU"/>
              </w:rPr>
            </w:pPr>
            <w:r>
              <w:rPr>
                <w:b/>
                <w:sz w:val="24"/>
                <w:szCs w:val="24"/>
                <w:lang w:val="ru-RU" w:eastAsia="ru-RU"/>
              </w:rPr>
              <w:t>2</w:t>
            </w:r>
            <w:r w:rsidR="0032263C" w:rsidRPr="00745265">
              <w:rPr>
                <w:b/>
                <w:sz w:val="24"/>
                <w:szCs w:val="24"/>
                <w:lang w:val="ru-RU" w:eastAsia="ru-RU"/>
              </w:rPr>
              <w:t>) умение самостоятельно оценивать и принимать решения, определяющие стратегию поведения, с учетом гражданских и нравственных ценностей;</w:t>
            </w:r>
          </w:p>
        </w:tc>
      </w:tr>
      <w:tr w:rsidR="0032263C" w:rsidRPr="00745265" w:rsidTr="00FE3E88">
        <w:trPr>
          <w:trHeight w:val="669"/>
        </w:trPr>
        <w:tc>
          <w:tcPr>
            <w:tcW w:w="2836" w:type="dxa"/>
          </w:tcPr>
          <w:p w:rsidR="0032263C" w:rsidRPr="00745265" w:rsidRDefault="00FE3E88" w:rsidP="00FE3E88">
            <w:pPr>
              <w:pStyle w:val="TableParagraph"/>
              <w:tabs>
                <w:tab w:val="left" w:pos="1729"/>
              </w:tabs>
              <w:ind w:left="142" w:right="95" w:hanging="7"/>
              <w:rPr>
                <w:sz w:val="24"/>
                <w:szCs w:val="24"/>
                <w:lang w:val="ru-RU"/>
              </w:rPr>
            </w:pPr>
            <w:r>
              <w:rPr>
                <w:sz w:val="24"/>
                <w:szCs w:val="24"/>
                <w:lang w:val="ru-RU"/>
              </w:rPr>
              <w:t xml:space="preserve">Определять </w:t>
            </w:r>
            <w:r w:rsidR="0032263C" w:rsidRPr="00745265">
              <w:rPr>
                <w:sz w:val="24"/>
                <w:szCs w:val="24"/>
                <w:lang w:val="ru-RU"/>
              </w:rPr>
              <w:t>совместно с педагогом и сверстниками критерии планируемых результатов и критерии оценки своей учебной деятельности</w:t>
            </w:r>
          </w:p>
        </w:tc>
        <w:tc>
          <w:tcPr>
            <w:tcW w:w="3543" w:type="dxa"/>
          </w:tcPr>
          <w:p w:rsidR="0032263C" w:rsidRPr="00745265" w:rsidRDefault="0032263C" w:rsidP="00FE3E88">
            <w:pPr>
              <w:pStyle w:val="TableParagraph"/>
              <w:tabs>
                <w:tab w:val="left" w:pos="1664"/>
                <w:tab w:val="left" w:pos="2655"/>
              </w:tabs>
              <w:ind w:left="136" w:right="95"/>
              <w:rPr>
                <w:sz w:val="24"/>
                <w:szCs w:val="24"/>
                <w:lang w:val="ru-RU"/>
              </w:rPr>
            </w:pPr>
            <w:r w:rsidRPr="00745265">
              <w:rPr>
                <w:sz w:val="24"/>
                <w:szCs w:val="24"/>
                <w:lang w:val="ru-RU"/>
              </w:rPr>
              <w:t>Из предложенных критериев выбрать те, которые соответствуют поставленной задаче</w:t>
            </w:r>
          </w:p>
        </w:tc>
        <w:tc>
          <w:tcPr>
            <w:tcW w:w="3261" w:type="dxa"/>
          </w:tcPr>
          <w:p w:rsidR="0032263C" w:rsidRPr="00745265" w:rsidRDefault="0032263C" w:rsidP="00BB09C3">
            <w:pPr>
              <w:pStyle w:val="TableParagraph"/>
              <w:ind w:left="140" w:right="95"/>
              <w:rPr>
                <w:sz w:val="24"/>
                <w:szCs w:val="24"/>
                <w:lang w:val="ru-RU"/>
              </w:rPr>
            </w:pPr>
            <w:r w:rsidRPr="00745265">
              <w:rPr>
                <w:sz w:val="24"/>
                <w:szCs w:val="24"/>
                <w:lang w:val="ru-RU"/>
              </w:rPr>
              <w:t>Разработать критерии оценки на примере выполнения учебного задания</w:t>
            </w:r>
          </w:p>
        </w:tc>
      </w:tr>
      <w:tr w:rsidR="0032263C" w:rsidRPr="00745265" w:rsidTr="00FE3E88">
        <w:trPr>
          <w:trHeight w:val="962"/>
        </w:trPr>
        <w:tc>
          <w:tcPr>
            <w:tcW w:w="2836" w:type="dxa"/>
          </w:tcPr>
          <w:p w:rsidR="0032263C" w:rsidRPr="00745265" w:rsidRDefault="0032263C" w:rsidP="00FE3E88">
            <w:pPr>
              <w:pStyle w:val="TableParagraph"/>
              <w:ind w:left="142" w:hanging="7"/>
              <w:rPr>
                <w:sz w:val="24"/>
                <w:szCs w:val="24"/>
                <w:lang w:val="ru-RU"/>
              </w:rPr>
            </w:pPr>
            <w:r w:rsidRPr="00745265">
              <w:rPr>
                <w:sz w:val="24"/>
                <w:szCs w:val="24"/>
                <w:lang w:val="ru-RU"/>
              </w:rPr>
              <w:t>Систематизировать (в том числе выбирать приори</w:t>
            </w:r>
            <w:r w:rsidR="00FE3E88">
              <w:rPr>
                <w:sz w:val="24"/>
                <w:szCs w:val="24"/>
                <w:lang w:val="ru-RU"/>
              </w:rPr>
              <w:t xml:space="preserve">тетные) критерии планируемых </w:t>
            </w:r>
            <w:r w:rsidRPr="00745265">
              <w:rPr>
                <w:sz w:val="24"/>
                <w:szCs w:val="24"/>
                <w:lang w:val="ru-RU"/>
              </w:rPr>
              <w:t>результатов и оценки своей</w:t>
            </w:r>
            <w:r w:rsidR="000818FD" w:rsidRPr="00745265">
              <w:rPr>
                <w:sz w:val="24"/>
                <w:szCs w:val="24"/>
                <w:lang w:val="ru-RU"/>
              </w:rPr>
              <w:t xml:space="preserve"> </w:t>
            </w:r>
            <w:r w:rsidRPr="00745265">
              <w:rPr>
                <w:sz w:val="24"/>
                <w:szCs w:val="24"/>
                <w:lang w:val="ru-RU"/>
              </w:rPr>
              <w:t>деятельности</w:t>
            </w:r>
          </w:p>
        </w:tc>
        <w:tc>
          <w:tcPr>
            <w:tcW w:w="3543" w:type="dxa"/>
          </w:tcPr>
          <w:p w:rsidR="0032263C" w:rsidRPr="00745265" w:rsidRDefault="0032263C" w:rsidP="00FE3E88">
            <w:pPr>
              <w:pStyle w:val="TableParagraph"/>
              <w:ind w:left="136" w:right="97"/>
              <w:rPr>
                <w:sz w:val="24"/>
                <w:szCs w:val="24"/>
                <w:lang w:val="ru-RU"/>
              </w:rPr>
            </w:pPr>
            <w:r w:rsidRPr="00745265">
              <w:rPr>
                <w:sz w:val="24"/>
                <w:szCs w:val="24"/>
                <w:lang w:val="ru-RU"/>
              </w:rPr>
              <w:t>Определить, все ли критерии позволят оценить результаты деятельности</w:t>
            </w:r>
          </w:p>
        </w:tc>
        <w:tc>
          <w:tcPr>
            <w:tcW w:w="3261" w:type="dxa"/>
          </w:tcPr>
          <w:p w:rsidR="0032263C" w:rsidRPr="00745265" w:rsidRDefault="0032263C" w:rsidP="00BB09C3">
            <w:pPr>
              <w:pStyle w:val="TableParagraph"/>
              <w:tabs>
                <w:tab w:val="left" w:pos="2398"/>
              </w:tabs>
              <w:ind w:left="140" w:right="95"/>
              <w:rPr>
                <w:sz w:val="24"/>
                <w:szCs w:val="24"/>
                <w:lang w:val="ru-RU"/>
              </w:rPr>
            </w:pPr>
            <w:r w:rsidRPr="00745265">
              <w:rPr>
                <w:sz w:val="24"/>
                <w:szCs w:val="24"/>
                <w:lang w:val="ru-RU"/>
              </w:rPr>
              <w:t>Исходя из предложенных критериев, оценить выполнение учебного</w:t>
            </w:r>
            <w:r w:rsidR="000818FD" w:rsidRPr="00745265">
              <w:rPr>
                <w:sz w:val="24"/>
                <w:szCs w:val="24"/>
                <w:lang w:val="ru-RU"/>
              </w:rPr>
              <w:t xml:space="preserve"> </w:t>
            </w:r>
            <w:r w:rsidRPr="00745265">
              <w:rPr>
                <w:sz w:val="24"/>
                <w:szCs w:val="24"/>
                <w:lang w:val="ru-RU"/>
              </w:rPr>
              <w:t>задания</w:t>
            </w:r>
          </w:p>
        </w:tc>
      </w:tr>
      <w:tr w:rsidR="0032263C" w:rsidRPr="00745265" w:rsidTr="00FE3E88">
        <w:trPr>
          <w:trHeight w:val="976"/>
        </w:trPr>
        <w:tc>
          <w:tcPr>
            <w:tcW w:w="2836" w:type="dxa"/>
          </w:tcPr>
          <w:p w:rsidR="0032263C" w:rsidRPr="00745265" w:rsidRDefault="0032263C" w:rsidP="00FE3E88">
            <w:pPr>
              <w:pStyle w:val="TableParagraph"/>
              <w:tabs>
                <w:tab w:val="left" w:pos="2288"/>
                <w:tab w:val="left" w:pos="2544"/>
              </w:tabs>
              <w:ind w:left="142" w:right="94" w:hanging="7"/>
              <w:rPr>
                <w:sz w:val="24"/>
                <w:szCs w:val="24"/>
                <w:lang w:val="ru-RU"/>
              </w:rPr>
            </w:pPr>
            <w:r w:rsidRPr="00745265">
              <w:rPr>
                <w:sz w:val="24"/>
                <w:szCs w:val="24"/>
                <w:lang w:val="ru-RU"/>
              </w:rPr>
              <w:t xml:space="preserve">Отбирать инструменты для оценивания своей деятельности, осуществлять самоконтроль своей деятельности в рамках предложенных </w:t>
            </w:r>
            <w:r w:rsidRPr="00745265">
              <w:rPr>
                <w:spacing w:val="-1"/>
                <w:sz w:val="24"/>
                <w:szCs w:val="24"/>
                <w:lang w:val="ru-RU"/>
              </w:rPr>
              <w:t xml:space="preserve">условий </w:t>
            </w:r>
            <w:r w:rsidRPr="00745265">
              <w:rPr>
                <w:sz w:val="24"/>
                <w:szCs w:val="24"/>
                <w:lang w:val="ru-RU"/>
              </w:rPr>
              <w:t>и</w:t>
            </w:r>
            <w:r w:rsidR="000D092D">
              <w:rPr>
                <w:sz w:val="24"/>
                <w:szCs w:val="24"/>
                <w:lang w:val="ru-RU"/>
              </w:rPr>
              <w:t xml:space="preserve"> </w:t>
            </w:r>
            <w:r w:rsidRPr="00745265">
              <w:rPr>
                <w:sz w:val="24"/>
                <w:szCs w:val="24"/>
                <w:lang w:val="ru-RU"/>
              </w:rPr>
              <w:t>требований</w:t>
            </w:r>
          </w:p>
        </w:tc>
        <w:tc>
          <w:tcPr>
            <w:tcW w:w="3543" w:type="dxa"/>
          </w:tcPr>
          <w:p w:rsidR="0032263C" w:rsidRPr="00745265" w:rsidRDefault="0032263C" w:rsidP="00FE3E88">
            <w:pPr>
              <w:pStyle w:val="TableParagraph"/>
              <w:ind w:left="136" w:right="97"/>
              <w:rPr>
                <w:sz w:val="24"/>
                <w:szCs w:val="24"/>
                <w:lang w:val="ru-RU"/>
              </w:rPr>
            </w:pPr>
            <w:r w:rsidRPr="00745265">
              <w:rPr>
                <w:sz w:val="24"/>
                <w:szCs w:val="24"/>
                <w:lang w:val="ru-RU"/>
              </w:rPr>
              <w:t>Выбрать способ и средство оценки своей работы из предложенных</w:t>
            </w:r>
          </w:p>
        </w:tc>
        <w:tc>
          <w:tcPr>
            <w:tcW w:w="3261" w:type="dxa"/>
          </w:tcPr>
          <w:p w:rsidR="0032263C" w:rsidRPr="00745265" w:rsidRDefault="0032263C" w:rsidP="00BB09C3">
            <w:pPr>
              <w:pStyle w:val="TableParagraph"/>
              <w:ind w:left="140" w:right="94"/>
              <w:rPr>
                <w:sz w:val="24"/>
                <w:szCs w:val="24"/>
                <w:lang w:val="ru-RU"/>
              </w:rPr>
            </w:pPr>
            <w:r w:rsidRPr="00745265">
              <w:rPr>
                <w:sz w:val="24"/>
                <w:szCs w:val="24"/>
                <w:lang w:val="ru-RU"/>
              </w:rPr>
              <w:t>Оценить, все ли необходимые условия есть для выполнения деятельности, соответствует ли деятельность требованиям</w:t>
            </w:r>
          </w:p>
        </w:tc>
      </w:tr>
      <w:tr w:rsidR="0032263C" w:rsidRPr="00745265" w:rsidTr="00FE3E88">
        <w:trPr>
          <w:trHeight w:val="580"/>
        </w:trPr>
        <w:tc>
          <w:tcPr>
            <w:tcW w:w="2836" w:type="dxa"/>
          </w:tcPr>
          <w:p w:rsidR="0032263C" w:rsidRPr="00745265" w:rsidRDefault="0032263C" w:rsidP="00FE3E88">
            <w:pPr>
              <w:pStyle w:val="TableParagraph"/>
              <w:tabs>
                <w:tab w:val="left" w:pos="2600"/>
              </w:tabs>
              <w:ind w:left="142" w:right="98" w:hanging="7"/>
              <w:rPr>
                <w:sz w:val="24"/>
                <w:szCs w:val="24"/>
                <w:lang w:val="ru-RU"/>
              </w:rPr>
            </w:pPr>
            <w:r w:rsidRPr="00745265">
              <w:rPr>
                <w:sz w:val="24"/>
                <w:szCs w:val="24"/>
                <w:lang w:val="ru-RU"/>
              </w:rPr>
              <w:t xml:space="preserve">Оценивать </w:t>
            </w:r>
            <w:r w:rsidRPr="00745265">
              <w:rPr>
                <w:spacing w:val="-1"/>
                <w:sz w:val="24"/>
                <w:szCs w:val="24"/>
                <w:lang w:val="ru-RU"/>
              </w:rPr>
              <w:t xml:space="preserve">свою </w:t>
            </w:r>
            <w:r w:rsidRPr="00745265">
              <w:rPr>
                <w:sz w:val="24"/>
                <w:szCs w:val="24"/>
                <w:lang w:val="ru-RU"/>
              </w:rPr>
              <w:t>деятельность,</w:t>
            </w:r>
            <w:r w:rsidR="000818FD" w:rsidRPr="00745265">
              <w:rPr>
                <w:sz w:val="24"/>
                <w:szCs w:val="24"/>
                <w:lang w:val="ru-RU"/>
              </w:rPr>
              <w:t xml:space="preserve"> </w:t>
            </w:r>
            <w:r w:rsidRPr="00745265">
              <w:rPr>
                <w:sz w:val="24"/>
                <w:szCs w:val="24"/>
                <w:lang w:val="ru-RU"/>
              </w:rPr>
              <w:t>аргументируя причины достижения или отсутствия планируемого результата</w:t>
            </w:r>
          </w:p>
        </w:tc>
        <w:tc>
          <w:tcPr>
            <w:tcW w:w="3543" w:type="dxa"/>
          </w:tcPr>
          <w:p w:rsidR="0032263C" w:rsidRPr="00745265" w:rsidRDefault="0032263C" w:rsidP="00FE3E88">
            <w:pPr>
              <w:pStyle w:val="TableParagraph"/>
              <w:tabs>
                <w:tab w:val="left" w:pos="2688"/>
              </w:tabs>
              <w:ind w:left="136" w:right="97"/>
              <w:rPr>
                <w:sz w:val="24"/>
                <w:szCs w:val="24"/>
                <w:lang w:val="ru-RU"/>
              </w:rPr>
            </w:pPr>
            <w:r w:rsidRPr="00745265">
              <w:rPr>
                <w:sz w:val="24"/>
                <w:szCs w:val="24"/>
                <w:lang w:val="ru-RU"/>
              </w:rPr>
              <w:t>Проанализировать процесс выполнения учебного задания</w:t>
            </w:r>
            <w:r w:rsidR="000D092D">
              <w:rPr>
                <w:sz w:val="24"/>
                <w:szCs w:val="24"/>
                <w:lang w:val="ru-RU"/>
              </w:rPr>
              <w:t xml:space="preserve"> </w:t>
            </w:r>
            <w:r w:rsidRPr="00745265">
              <w:rPr>
                <w:sz w:val="24"/>
                <w:szCs w:val="24"/>
                <w:lang w:val="ru-RU"/>
              </w:rPr>
              <w:t>с точки зрения достижения результата и причин его отсутствия</w:t>
            </w:r>
          </w:p>
        </w:tc>
        <w:tc>
          <w:tcPr>
            <w:tcW w:w="3261" w:type="dxa"/>
          </w:tcPr>
          <w:p w:rsidR="0032263C" w:rsidRPr="00745265" w:rsidRDefault="0032263C" w:rsidP="00BB09C3">
            <w:pPr>
              <w:pStyle w:val="TableParagraph"/>
              <w:tabs>
                <w:tab w:val="left" w:pos="1410"/>
                <w:tab w:val="left" w:pos="2074"/>
              </w:tabs>
              <w:ind w:left="140" w:right="96"/>
              <w:rPr>
                <w:sz w:val="24"/>
                <w:szCs w:val="24"/>
                <w:lang w:val="ru-RU"/>
              </w:rPr>
            </w:pPr>
            <w:r w:rsidRPr="00745265">
              <w:rPr>
                <w:sz w:val="24"/>
                <w:szCs w:val="24"/>
              </w:rPr>
              <w:t>Доказать,</w:t>
            </w:r>
            <w:r w:rsidR="000818FD" w:rsidRPr="00745265">
              <w:rPr>
                <w:sz w:val="24"/>
                <w:szCs w:val="24"/>
                <w:lang w:val="ru-RU"/>
              </w:rPr>
              <w:t xml:space="preserve"> </w:t>
            </w:r>
            <w:r w:rsidRPr="00745265">
              <w:rPr>
                <w:sz w:val="24"/>
                <w:szCs w:val="24"/>
              </w:rPr>
              <w:t>что</w:t>
            </w:r>
            <w:r w:rsidR="000D092D">
              <w:rPr>
                <w:sz w:val="24"/>
                <w:szCs w:val="24"/>
                <w:lang w:val="ru-RU"/>
              </w:rPr>
              <w:t xml:space="preserve"> </w:t>
            </w:r>
            <w:r w:rsidRPr="00745265">
              <w:rPr>
                <w:sz w:val="24"/>
                <w:szCs w:val="24"/>
              </w:rPr>
              <w:t>результаты</w:t>
            </w:r>
            <w:r w:rsidR="000818FD" w:rsidRPr="00745265">
              <w:rPr>
                <w:sz w:val="24"/>
                <w:szCs w:val="24"/>
                <w:lang w:val="ru-RU"/>
              </w:rPr>
              <w:t xml:space="preserve"> </w:t>
            </w:r>
            <w:r w:rsidRPr="00745265">
              <w:rPr>
                <w:sz w:val="24"/>
                <w:szCs w:val="24"/>
              </w:rPr>
              <w:t>достигнуты</w:t>
            </w:r>
          </w:p>
        </w:tc>
      </w:tr>
      <w:tr w:rsidR="0032263C" w:rsidRPr="00745265" w:rsidTr="00FE3E88">
        <w:trPr>
          <w:trHeight w:val="556"/>
        </w:trPr>
        <w:tc>
          <w:tcPr>
            <w:tcW w:w="2836" w:type="dxa"/>
          </w:tcPr>
          <w:p w:rsidR="0032263C" w:rsidRPr="00745265" w:rsidRDefault="0032263C" w:rsidP="00FE3E88">
            <w:pPr>
              <w:pStyle w:val="TableParagraph"/>
              <w:tabs>
                <w:tab w:val="left" w:pos="2182"/>
              </w:tabs>
              <w:ind w:left="142" w:right="93" w:hanging="7"/>
              <w:rPr>
                <w:sz w:val="24"/>
                <w:szCs w:val="24"/>
                <w:lang w:val="ru-RU"/>
              </w:rPr>
            </w:pPr>
            <w:r w:rsidRPr="00745265">
              <w:rPr>
                <w:sz w:val="24"/>
                <w:szCs w:val="24"/>
                <w:lang w:val="ru-RU"/>
              </w:rPr>
              <w:t xml:space="preserve">Находить достаточные средства для выполнения учебных действий в изменяющейся ситуации </w:t>
            </w:r>
            <w:r w:rsidRPr="00745265">
              <w:rPr>
                <w:sz w:val="24"/>
                <w:szCs w:val="24"/>
                <w:lang w:val="ru-RU"/>
              </w:rPr>
              <w:lastRenderedPageBreak/>
              <w:t>и/или при отсутствии планируемого</w:t>
            </w:r>
            <w:r w:rsidR="000818FD" w:rsidRPr="00745265">
              <w:rPr>
                <w:sz w:val="24"/>
                <w:szCs w:val="24"/>
                <w:lang w:val="ru-RU"/>
              </w:rPr>
              <w:t xml:space="preserve"> </w:t>
            </w:r>
            <w:r w:rsidRPr="00745265">
              <w:rPr>
                <w:sz w:val="24"/>
                <w:szCs w:val="24"/>
                <w:lang w:val="ru-RU"/>
              </w:rPr>
              <w:t>результата</w:t>
            </w:r>
          </w:p>
        </w:tc>
        <w:tc>
          <w:tcPr>
            <w:tcW w:w="3543" w:type="dxa"/>
          </w:tcPr>
          <w:p w:rsidR="0032263C" w:rsidRPr="00745265" w:rsidRDefault="0032263C" w:rsidP="00FE3E88">
            <w:pPr>
              <w:pStyle w:val="TableParagraph"/>
              <w:ind w:left="136" w:right="94"/>
              <w:rPr>
                <w:sz w:val="24"/>
                <w:szCs w:val="24"/>
                <w:lang w:val="ru-RU"/>
              </w:rPr>
            </w:pPr>
            <w:r w:rsidRPr="00745265">
              <w:rPr>
                <w:sz w:val="24"/>
                <w:szCs w:val="24"/>
                <w:lang w:val="ru-RU"/>
              </w:rPr>
              <w:lastRenderedPageBreak/>
              <w:t xml:space="preserve">Определить, какие средства необходимы для выполнения учебного задания и достижения цели. Привлечь дополнительные средства для </w:t>
            </w:r>
            <w:r w:rsidRPr="00745265">
              <w:rPr>
                <w:sz w:val="24"/>
                <w:szCs w:val="24"/>
                <w:lang w:val="ru-RU"/>
              </w:rPr>
              <w:lastRenderedPageBreak/>
              <w:t>выполнения учебных действий в случае необходимости или изменения ситуации</w:t>
            </w:r>
          </w:p>
        </w:tc>
        <w:tc>
          <w:tcPr>
            <w:tcW w:w="3261" w:type="dxa"/>
          </w:tcPr>
          <w:p w:rsidR="0032263C" w:rsidRPr="00745265" w:rsidRDefault="0032263C" w:rsidP="00BB09C3">
            <w:pPr>
              <w:pStyle w:val="TableParagraph"/>
              <w:tabs>
                <w:tab w:val="left" w:pos="1551"/>
                <w:tab w:val="left" w:pos="1745"/>
                <w:tab w:val="left" w:pos="2974"/>
              </w:tabs>
              <w:ind w:left="140" w:right="95"/>
              <w:rPr>
                <w:sz w:val="24"/>
                <w:szCs w:val="24"/>
                <w:lang w:val="ru-RU"/>
              </w:rPr>
            </w:pPr>
            <w:r w:rsidRPr="00745265">
              <w:rPr>
                <w:sz w:val="24"/>
                <w:szCs w:val="24"/>
                <w:lang w:val="ru-RU"/>
              </w:rPr>
              <w:lastRenderedPageBreak/>
              <w:t xml:space="preserve">Оценить, были ли </w:t>
            </w:r>
            <w:r w:rsidRPr="00745265">
              <w:rPr>
                <w:spacing w:val="-5"/>
                <w:sz w:val="24"/>
                <w:szCs w:val="24"/>
                <w:lang w:val="ru-RU"/>
              </w:rPr>
              <w:t xml:space="preserve">достаточными </w:t>
            </w:r>
            <w:r w:rsidRPr="00745265">
              <w:rPr>
                <w:spacing w:val="-4"/>
                <w:sz w:val="24"/>
                <w:szCs w:val="24"/>
                <w:lang w:val="ru-RU"/>
              </w:rPr>
              <w:t xml:space="preserve">для достижения </w:t>
            </w:r>
            <w:r w:rsidRPr="00745265">
              <w:rPr>
                <w:sz w:val="24"/>
                <w:szCs w:val="24"/>
                <w:lang w:val="ru-RU"/>
              </w:rPr>
              <w:t xml:space="preserve">цели </w:t>
            </w:r>
            <w:r w:rsidRPr="00745265">
              <w:rPr>
                <w:spacing w:val="-1"/>
                <w:sz w:val="24"/>
                <w:szCs w:val="24"/>
                <w:lang w:val="ru-RU"/>
              </w:rPr>
              <w:t xml:space="preserve">использованные </w:t>
            </w:r>
            <w:r w:rsidRPr="00745265">
              <w:rPr>
                <w:sz w:val="24"/>
                <w:szCs w:val="24"/>
                <w:lang w:val="ru-RU"/>
              </w:rPr>
              <w:t xml:space="preserve">средства, привлекались ли </w:t>
            </w:r>
            <w:r w:rsidRPr="00745265">
              <w:rPr>
                <w:sz w:val="24"/>
                <w:szCs w:val="24"/>
                <w:lang w:val="ru-RU"/>
              </w:rPr>
              <w:lastRenderedPageBreak/>
              <w:t>дополнительные</w:t>
            </w:r>
          </w:p>
        </w:tc>
      </w:tr>
      <w:tr w:rsidR="0032263C" w:rsidRPr="00745265" w:rsidTr="00FE3E88">
        <w:trPr>
          <w:trHeight w:val="927"/>
        </w:trPr>
        <w:tc>
          <w:tcPr>
            <w:tcW w:w="2836" w:type="dxa"/>
          </w:tcPr>
          <w:p w:rsidR="0032263C" w:rsidRPr="00745265" w:rsidRDefault="0032263C" w:rsidP="00FE3E88">
            <w:pPr>
              <w:pStyle w:val="TableParagraph"/>
              <w:tabs>
                <w:tab w:val="left" w:pos="529"/>
                <w:tab w:val="left" w:pos="763"/>
                <w:tab w:val="left" w:pos="1373"/>
                <w:tab w:val="left" w:pos="1769"/>
                <w:tab w:val="left" w:pos="1859"/>
                <w:tab w:val="left" w:pos="2038"/>
                <w:tab w:val="left" w:pos="2116"/>
                <w:tab w:val="left" w:pos="2401"/>
              </w:tabs>
              <w:ind w:left="142" w:right="93" w:hanging="7"/>
              <w:rPr>
                <w:sz w:val="24"/>
                <w:szCs w:val="24"/>
                <w:lang w:val="ru-RU"/>
              </w:rPr>
            </w:pPr>
            <w:r w:rsidRPr="00745265">
              <w:rPr>
                <w:sz w:val="24"/>
                <w:szCs w:val="24"/>
                <w:lang w:val="ru-RU"/>
              </w:rPr>
              <w:lastRenderedPageBreak/>
              <w:t>Работая по св</w:t>
            </w:r>
            <w:r w:rsidR="00FE3E88">
              <w:rPr>
                <w:sz w:val="24"/>
                <w:szCs w:val="24"/>
                <w:lang w:val="ru-RU"/>
              </w:rPr>
              <w:t xml:space="preserve">оему плану, вносить </w:t>
            </w:r>
            <w:r w:rsidRPr="00745265">
              <w:rPr>
                <w:sz w:val="24"/>
                <w:szCs w:val="24"/>
                <w:lang w:val="ru-RU"/>
              </w:rPr>
              <w:t xml:space="preserve">коррективы в текущую деятельность на основе </w:t>
            </w:r>
            <w:r w:rsidR="00FE3E88">
              <w:rPr>
                <w:sz w:val="24"/>
                <w:szCs w:val="24"/>
                <w:lang w:val="ru-RU"/>
              </w:rPr>
              <w:t xml:space="preserve">анализа изменений ситуации для </w:t>
            </w:r>
            <w:r w:rsidRPr="00745265">
              <w:rPr>
                <w:sz w:val="24"/>
                <w:szCs w:val="24"/>
                <w:lang w:val="ru-RU"/>
              </w:rPr>
              <w:t>получени</w:t>
            </w:r>
            <w:r w:rsidR="00FE3E88">
              <w:rPr>
                <w:sz w:val="24"/>
                <w:szCs w:val="24"/>
                <w:lang w:val="ru-RU"/>
              </w:rPr>
              <w:t>я запланированных характеристик</w:t>
            </w:r>
            <w:r w:rsidRPr="00745265">
              <w:rPr>
                <w:sz w:val="24"/>
                <w:szCs w:val="24"/>
                <w:lang w:val="ru-RU"/>
              </w:rPr>
              <w:t xml:space="preserve"> продукта/ результата</w:t>
            </w:r>
          </w:p>
        </w:tc>
        <w:tc>
          <w:tcPr>
            <w:tcW w:w="3543" w:type="dxa"/>
          </w:tcPr>
          <w:p w:rsidR="0032263C" w:rsidRPr="00745265" w:rsidRDefault="0032263C" w:rsidP="00FE3E88">
            <w:pPr>
              <w:pStyle w:val="TableParagraph"/>
              <w:ind w:left="136" w:right="93"/>
              <w:rPr>
                <w:sz w:val="24"/>
                <w:szCs w:val="24"/>
                <w:lang w:val="ru-RU"/>
              </w:rPr>
            </w:pPr>
            <w:r w:rsidRPr="00745265">
              <w:rPr>
                <w:sz w:val="24"/>
                <w:szCs w:val="24"/>
                <w:lang w:val="ru-RU"/>
              </w:rPr>
              <w:t>Учесть при разработке плана действий возможные варианты изменения ситуации и выхода  из</w:t>
            </w:r>
            <w:r w:rsidR="000818FD" w:rsidRPr="00745265">
              <w:rPr>
                <w:sz w:val="24"/>
                <w:szCs w:val="24"/>
                <w:lang w:val="ru-RU"/>
              </w:rPr>
              <w:t xml:space="preserve"> </w:t>
            </w:r>
            <w:r w:rsidRPr="00745265">
              <w:rPr>
                <w:sz w:val="24"/>
                <w:szCs w:val="24"/>
                <w:lang w:val="ru-RU"/>
              </w:rPr>
              <w:t>них</w:t>
            </w:r>
          </w:p>
        </w:tc>
        <w:tc>
          <w:tcPr>
            <w:tcW w:w="3261" w:type="dxa"/>
          </w:tcPr>
          <w:p w:rsidR="0032263C" w:rsidRPr="00745265" w:rsidRDefault="0032263C" w:rsidP="00BB09C3">
            <w:pPr>
              <w:pStyle w:val="TableParagraph"/>
              <w:tabs>
                <w:tab w:val="left" w:pos="1721"/>
                <w:tab w:val="left" w:pos="2500"/>
              </w:tabs>
              <w:ind w:left="140" w:right="96"/>
              <w:rPr>
                <w:sz w:val="24"/>
                <w:szCs w:val="24"/>
                <w:lang w:val="ru-RU"/>
              </w:rPr>
            </w:pPr>
            <w:r w:rsidRPr="00745265">
              <w:rPr>
                <w:sz w:val="24"/>
                <w:szCs w:val="24"/>
                <w:lang w:val="ru-RU"/>
              </w:rPr>
              <w:t>Оценить, изменилась ли ситуация при выполнении плана действий и принять решение о корректировке действий с учетом достижения</w:t>
            </w:r>
            <w:r w:rsidR="000818FD" w:rsidRPr="00745265">
              <w:rPr>
                <w:sz w:val="24"/>
                <w:szCs w:val="24"/>
                <w:lang w:val="ru-RU"/>
              </w:rPr>
              <w:t xml:space="preserve"> </w:t>
            </w:r>
            <w:r w:rsidRPr="00745265">
              <w:rPr>
                <w:sz w:val="24"/>
                <w:szCs w:val="24"/>
                <w:lang w:val="ru-RU"/>
              </w:rPr>
              <w:t>результата</w:t>
            </w:r>
          </w:p>
        </w:tc>
      </w:tr>
      <w:tr w:rsidR="0032263C" w:rsidRPr="00745265" w:rsidTr="00FE3E88">
        <w:trPr>
          <w:trHeight w:val="1265"/>
        </w:trPr>
        <w:tc>
          <w:tcPr>
            <w:tcW w:w="2836" w:type="dxa"/>
          </w:tcPr>
          <w:p w:rsidR="0032263C" w:rsidRPr="00745265" w:rsidRDefault="0032263C" w:rsidP="00FE3E88">
            <w:pPr>
              <w:pStyle w:val="TableParagraph"/>
              <w:tabs>
                <w:tab w:val="left" w:pos="1247"/>
                <w:tab w:val="left" w:pos="1691"/>
                <w:tab w:val="left" w:pos="2041"/>
              </w:tabs>
              <w:ind w:left="142" w:right="93" w:hanging="7"/>
              <w:rPr>
                <w:sz w:val="24"/>
                <w:szCs w:val="24"/>
                <w:lang w:val="ru-RU"/>
              </w:rPr>
            </w:pPr>
            <w:r w:rsidRPr="00745265">
              <w:rPr>
                <w:sz w:val="24"/>
                <w:szCs w:val="24"/>
                <w:lang w:val="ru-RU"/>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w:t>
            </w:r>
            <w:r w:rsidR="000818FD" w:rsidRPr="00745265">
              <w:rPr>
                <w:sz w:val="24"/>
                <w:szCs w:val="24"/>
                <w:lang w:val="ru-RU"/>
              </w:rPr>
              <w:t xml:space="preserve"> </w:t>
            </w:r>
            <w:r w:rsidRPr="00745265">
              <w:rPr>
                <w:sz w:val="24"/>
                <w:szCs w:val="24"/>
                <w:lang w:val="ru-RU"/>
              </w:rPr>
              <w:t>продукта</w:t>
            </w:r>
          </w:p>
        </w:tc>
        <w:tc>
          <w:tcPr>
            <w:tcW w:w="3543" w:type="dxa"/>
          </w:tcPr>
          <w:p w:rsidR="0032263C" w:rsidRPr="00745265" w:rsidRDefault="0032263C" w:rsidP="00FE3E88">
            <w:pPr>
              <w:pStyle w:val="TableParagraph"/>
              <w:ind w:left="136" w:right="95"/>
              <w:rPr>
                <w:sz w:val="24"/>
                <w:szCs w:val="24"/>
                <w:lang w:val="ru-RU"/>
              </w:rPr>
            </w:pPr>
            <w:r w:rsidRPr="00745265">
              <w:rPr>
                <w:sz w:val="24"/>
                <w:szCs w:val="24"/>
                <w:lang w:val="ru-RU"/>
              </w:rPr>
              <w:t xml:space="preserve">Провести анализ полученного результата с точки зрения </w:t>
            </w:r>
            <w:r w:rsidRPr="00745265">
              <w:rPr>
                <w:spacing w:val="-5"/>
                <w:sz w:val="24"/>
                <w:szCs w:val="24"/>
                <w:lang w:val="ru-RU"/>
              </w:rPr>
              <w:t xml:space="preserve">деятельности </w:t>
            </w:r>
            <w:r w:rsidRPr="00745265">
              <w:rPr>
                <w:sz w:val="24"/>
                <w:szCs w:val="24"/>
                <w:lang w:val="ru-RU"/>
              </w:rPr>
              <w:t xml:space="preserve">по </w:t>
            </w:r>
            <w:r w:rsidRPr="00745265">
              <w:rPr>
                <w:spacing w:val="-3"/>
                <w:sz w:val="24"/>
                <w:szCs w:val="24"/>
                <w:lang w:val="ru-RU"/>
              </w:rPr>
              <w:t xml:space="preserve">его </w:t>
            </w:r>
            <w:r w:rsidRPr="00745265">
              <w:rPr>
                <w:spacing w:val="-4"/>
                <w:sz w:val="24"/>
                <w:szCs w:val="24"/>
                <w:lang w:val="ru-RU"/>
              </w:rPr>
              <w:t xml:space="preserve">достижению </w:t>
            </w:r>
            <w:r w:rsidR="00BB09C3">
              <w:rPr>
                <w:sz w:val="24"/>
                <w:szCs w:val="24"/>
                <w:lang w:val="ru-RU"/>
              </w:rPr>
              <w:t xml:space="preserve">(что было сделано </w:t>
            </w:r>
            <w:r w:rsidRPr="00745265">
              <w:rPr>
                <w:sz w:val="24"/>
                <w:szCs w:val="24"/>
                <w:lang w:val="ru-RU"/>
              </w:rPr>
              <w:t>или не сделано и как было сделано, что повлияло на</w:t>
            </w:r>
            <w:r w:rsidR="000818FD" w:rsidRPr="00745265">
              <w:rPr>
                <w:sz w:val="24"/>
                <w:szCs w:val="24"/>
                <w:lang w:val="ru-RU"/>
              </w:rPr>
              <w:t xml:space="preserve"> </w:t>
            </w:r>
            <w:r w:rsidRPr="00745265">
              <w:rPr>
                <w:sz w:val="24"/>
                <w:szCs w:val="24"/>
                <w:lang w:val="ru-RU"/>
              </w:rPr>
              <w:t>результат)</w:t>
            </w:r>
          </w:p>
        </w:tc>
        <w:tc>
          <w:tcPr>
            <w:tcW w:w="3261" w:type="dxa"/>
          </w:tcPr>
          <w:p w:rsidR="0032263C" w:rsidRPr="00745265" w:rsidRDefault="0032263C" w:rsidP="00BB09C3">
            <w:pPr>
              <w:pStyle w:val="TableParagraph"/>
              <w:tabs>
                <w:tab w:val="left" w:pos="2000"/>
                <w:tab w:val="left" w:pos="2234"/>
              </w:tabs>
              <w:ind w:left="140" w:right="95"/>
              <w:rPr>
                <w:sz w:val="24"/>
                <w:szCs w:val="24"/>
                <w:lang w:val="ru-RU"/>
              </w:rPr>
            </w:pPr>
            <w:r w:rsidRPr="00745265">
              <w:rPr>
                <w:sz w:val="24"/>
                <w:szCs w:val="24"/>
                <w:lang w:val="ru-RU"/>
              </w:rPr>
              <w:t>Оцени</w:t>
            </w:r>
            <w:r w:rsidR="00905321">
              <w:rPr>
                <w:sz w:val="24"/>
                <w:szCs w:val="24"/>
                <w:lang w:val="ru-RU"/>
              </w:rPr>
              <w:t>ть, соответствует ли полученный</w:t>
            </w:r>
            <w:r w:rsidRPr="00745265">
              <w:rPr>
                <w:sz w:val="24"/>
                <w:szCs w:val="24"/>
                <w:lang w:val="ru-RU"/>
              </w:rPr>
              <w:t xml:space="preserve"> результат (продукт) заявленным требованиям. Если нет, найти причины или предложить другие способы, средства, ресурсы для улучшения характеристик</w:t>
            </w:r>
            <w:r w:rsidR="000818FD" w:rsidRPr="00745265">
              <w:rPr>
                <w:sz w:val="24"/>
                <w:szCs w:val="24"/>
                <w:lang w:val="ru-RU"/>
              </w:rPr>
              <w:t xml:space="preserve"> </w:t>
            </w:r>
            <w:r w:rsidRPr="00745265">
              <w:rPr>
                <w:sz w:val="24"/>
                <w:szCs w:val="24"/>
                <w:lang w:val="ru-RU"/>
              </w:rPr>
              <w:t>продукта</w:t>
            </w:r>
          </w:p>
        </w:tc>
      </w:tr>
      <w:tr w:rsidR="0032263C" w:rsidRPr="00745265" w:rsidTr="00FE3E88">
        <w:trPr>
          <w:trHeight w:val="1058"/>
        </w:trPr>
        <w:tc>
          <w:tcPr>
            <w:tcW w:w="2836" w:type="dxa"/>
          </w:tcPr>
          <w:p w:rsidR="0032263C" w:rsidRPr="00745265" w:rsidRDefault="0032263C" w:rsidP="00FE3E88">
            <w:pPr>
              <w:pStyle w:val="TableParagraph"/>
              <w:ind w:left="142" w:right="95" w:hanging="7"/>
              <w:rPr>
                <w:sz w:val="24"/>
                <w:szCs w:val="24"/>
                <w:lang w:val="ru-RU"/>
              </w:rPr>
            </w:pPr>
            <w:r w:rsidRPr="00745265">
              <w:rPr>
                <w:sz w:val="24"/>
                <w:szCs w:val="24"/>
                <w:lang w:val="ru-RU"/>
              </w:rPr>
              <w:t>Сверять свои действия с целью и при необходимости исправлять ошибки</w:t>
            </w:r>
            <w:r w:rsidR="000818FD" w:rsidRPr="00745265">
              <w:rPr>
                <w:sz w:val="24"/>
                <w:szCs w:val="24"/>
                <w:lang w:val="ru-RU"/>
              </w:rPr>
              <w:t xml:space="preserve"> </w:t>
            </w:r>
            <w:r w:rsidRPr="00745265">
              <w:rPr>
                <w:sz w:val="24"/>
                <w:szCs w:val="24"/>
                <w:lang w:val="ru-RU"/>
              </w:rPr>
              <w:t>самостоятельно</w:t>
            </w:r>
          </w:p>
        </w:tc>
        <w:tc>
          <w:tcPr>
            <w:tcW w:w="3543" w:type="dxa"/>
          </w:tcPr>
          <w:p w:rsidR="0032263C" w:rsidRPr="00745265" w:rsidRDefault="0032263C" w:rsidP="00FE3E88">
            <w:pPr>
              <w:pStyle w:val="TableParagraph"/>
              <w:ind w:left="136" w:right="96"/>
              <w:rPr>
                <w:sz w:val="24"/>
                <w:szCs w:val="24"/>
                <w:lang w:val="ru-RU"/>
              </w:rPr>
            </w:pPr>
            <w:r w:rsidRPr="00745265">
              <w:rPr>
                <w:sz w:val="24"/>
                <w:szCs w:val="24"/>
                <w:lang w:val="ru-RU"/>
              </w:rPr>
              <w:t>Проанализировать пройденный путь на соответствие цели и скорректировать при необходимости.</w:t>
            </w:r>
          </w:p>
          <w:p w:rsidR="0032263C" w:rsidRPr="00745265" w:rsidRDefault="0032263C" w:rsidP="00FE3E88">
            <w:pPr>
              <w:pStyle w:val="TableParagraph"/>
              <w:ind w:left="136" w:right="95"/>
              <w:rPr>
                <w:sz w:val="24"/>
                <w:szCs w:val="24"/>
                <w:lang w:val="ru-RU"/>
              </w:rPr>
            </w:pPr>
            <w:r w:rsidRPr="00745265">
              <w:rPr>
                <w:sz w:val="24"/>
                <w:szCs w:val="24"/>
                <w:lang w:val="ru-RU"/>
              </w:rPr>
              <w:t>Проанализировать неправильно выполненное учебное задание, определить, почему была допущена ошибка, исправить ее</w:t>
            </w:r>
          </w:p>
        </w:tc>
        <w:tc>
          <w:tcPr>
            <w:tcW w:w="3261" w:type="dxa"/>
          </w:tcPr>
          <w:p w:rsidR="0032263C" w:rsidRPr="00745265" w:rsidRDefault="0032263C" w:rsidP="00BB09C3">
            <w:pPr>
              <w:pStyle w:val="TableParagraph"/>
              <w:ind w:left="140" w:right="94"/>
              <w:rPr>
                <w:sz w:val="24"/>
                <w:szCs w:val="24"/>
                <w:lang w:val="ru-RU"/>
              </w:rPr>
            </w:pPr>
            <w:r w:rsidRPr="00745265">
              <w:rPr>
                <w:sz w:val="24"/>
                <w:szCs w:val="24"/>
                <w:lang w:val="ru-RU"/>
              </w:rPr>
              <w:t>Оценить свои действия с точки зрения продвижения к цели: способствуют ли ее достижению, достаточны ли, есть ли лишние и т.д.</w:t>
            </w:r>
          </w:p>
        </w:tc>
      </w:tr>
      <w:tr w:rsidR="0032263C" w:rsidRPr="00745265" w:rsidTr="00FE3E88">
        <w:trPr>
          <w:trHeight w:val="705"/>
        </w:trPr>
        <w:tc>
          <w:tcPr>
            <w:tcW w:w="2836" w:type="dxa"/>
          </w:tcPr>
          <w:p w:rsidR="0032263C" w:rsidRPr="00745265" w:rsidRDefault="0032263C" w:rsidP="00FE3E88">
            <w:pPr>
              <w:pStyle w:val="TableParagraph"/>
              <w:ind w:left="142" w:right="91" w:hanging="7"/>
              <w:rPr>
                <w:sz w:val="24"/>
                <w:szCs w:val="24"/>
                <w:lang w:val="ru-RU"/>
              </w:rPr>
            </w:pPr>
            <w:r w:rsidRPr="00745265">
              <w:rPr>
                <w:sz w:val="24"/>
                <w:szCs w:val="24"/>
                <w:lang w:val="ru-RU"/>
              </w:rPr>
              <w:t xml:space="preserve">Определять критерии </w:t>
            </w:r>
            <w:r w:rsidRPr="00745265">
              <w:rPr>
                <w:spacing w:val="-5"/>
                <w:sz w:val="24"/>
                <w:szCs w:val="24"/>
                <w:lang w:val="ru-RU"/>
              </w:rPr>
              <w:t xml:space="preserve">правильности </w:t>
            </w:r>
            <w:r w:rsidRPr="00745265">
              <w:rPr>
                <w:spacing w:val="-4"/>
                <w:sz w:val="24"/>
                <w:szCs w:val="24"/>
                <w:lang w:val="ru-RU"/>
              </w:rPr>
              <w:t xml:space="preserve">(корректности) </w:t>
            </w:r>
            <w:r w:rsidRPr="00745265">
              <w:rPr>
                <w:sz w:val="24"/>
                <w:szCs w:val="24"/>
                <w:lang w:val="ru-RU"/>
              </w:rPr>
              <w:t>выполнения учебной задачи</w:t>
            </w:r>
          </w:p>
        </w:tc>
        <w:tc>
          <w:tcPr>
            <w:tcW w:w="3543" w:type="dxa"/>
          </w:tcPr>
          <w:p w:rsidR="0032263C" w:rsidRPr="00745265" w:rsidRDefault="0032263C" w:rsidP="00FE3E88">
            <w:pPr>
              <w:pStyle w:val="TableParagraph"/>
              <w:ind w:left="136" w:right="97"/>
              <w:rPr>
                <w:sz w:val="24"/>
                <w:szCs w:val="24"/>
                <w:lang w:val="ru-RU"/>
              </w:rPr>
            </w:pPr>
            <w:r w:rsidRPr="00745265">
              <w:rPr>
                <w:sz w:val="24"/>
                <w:szCs w:val="24"/>
                <w:lang w:val="ru-RU"/>
              </w:rPr>
              <w:t>Из ряда предложенных критериев выбрать те, которые позволят оценить правильность выполнения учебного задания</w:t>
            </w:r>
          </w:p>
        </w:tc>
        <w:tc>
          <w:tcPr>
            <w:tcW w:w="3261" w:type="dxa"/>
          </w:tcPr>
          <w:p w:rsidR="0032263C" w:rsidRPr="00745265" w:rsidRDefault="0032263C" w:rsidP="00BB09C3">
            <w:pPr>
              <w:pStyle w:val="TableParagraph"/>
              <w:ind w:left="140"/>
              <w:rPr>
                <w:sz w:val="24"/>
                <w:szCs w:val="24"/>
                <w:lang w:val="ru-RU"/>
              </w:rPr>
            </w:pPr>
            <w:r w:rsidRPr="00745265">
              <w:rPr>
                <w:sz w:val="24"/>
                <w:szCs w:val="24"/>
                <w:lang w:val="ru-RU"/>
              </w:rPr>
              <w:t>Предложить критерии оценки выполнения учебного задания</w:t>
            </w:r>
          </w:p>
        </w:tc>
      </w:tr>
      <w:tr w:rsidR="0032263C" w:rsidRPr="00745265" w:rsidTr="00FE3E88">
        <w:trPr>
          <w:trHeight w:val="1126"/>
        </w:trPr>
        <w:tc>
          <w:tcPr>
            <w:tcW w:w="2836" w:type="dxa"/>
          </w:tcPr>
          <w:p w:rsidR="0032263C" w:rsidRPr="00745265" w:rsidRDefault="0032263C" w:rsidP="00FE3E88">
            <w:pPr>
              <w:pStyle w:val="TableParagraph"/>
              <w:ind w:left="142" w:hanging="7"/>
              <w:rPr>
                <w:sz w:val="24"/>
                <w:szCs w:val="24"/>
                <w:lang w:val="ru-RU"/>
              </w:rPr>
            </w:pPr>
            <w:r w:rsidRPr="00745265">
              <w:rPr>
                <w:sz w:val="24"/>
                <w:szCs w:val="24"/>
                <w:lang w:val="ru-RU"/>
              </w:rPr>
              <w:t>Анализировать и обосновывать применение соответствующего инструментария для выполнения учебной</w:t>
            </w:r>
            <w:r w:rsidR="000818FD" w:rsidRPr="00745265">
              <w:rPr>
                <w:sz w:val="24"/>
                <w:szCs w:val="24"/>
                <w:lang w:val="ru-RU"/>
              </w:rPr>
              <w:t xml:space="preserve"> </w:t>
            </w:r>
            <w:r w:rsidRPr="00745265">
              <w:rPr>
                <w:sz w:val="24"/>
                <w:szCs w:val="24"/>
                <w:lang w:val="ru-RU"/>
              </w:rPr>
              <w:t>задачи</w:t>
            </w:r>
            <w:r w:rsidR="000818FD" w:rsidRPr="00745265">
              <w:rPr>
                <w:sz w:val="24"/>
                <w:szCs w:val="24"/>
                <w:lang w:val="ru-RU"/>
              </w:rPr>
              <w:t>.</w:t>
            </w:r>
          </w:p>
        </w:tc>
        <w:tc>
          <w:tcPr>
            <w:tcW w:w="3543" w:type="dxa"/>
          </w:tcPr>
          <w:p w:rsidR="0032263C" w:rsidRPr="00745265" w:rsidRDefault="0032263C" w:rsidP="00FE3E88">
            <w:pPr>
              <w:pStyle w:val="TableParagraph"/>
              <w:ind w:left="136" w:right="95"/>
              <w:rPr>
                <w:sz w:val="24"/>
                <w:szCs w:val="24"/>
                <w:lang w:val="ru-RU"/>
              </w:rPr>
            </w:pPr>
            <w:r w:rsidRPr="00745265">
              <w:rPr>
                <w:sz w:val="24"/>
                <w:szCs w:val="24"/>
                <w:lang w:val="ru-RU"/>
              </w:rPr>
              <w:t>Выбрать способ и средство/ инструмент для выполнения учебного задания</w:t>
            </w:r>
          </w:p>
        </w:tc>
        <w:tc>
          <w:tcPr>
            <w:tcW w:w="3261" w:type="dxa"/>
          </w:tcPr>
          <w:p w:rsidR="0032263C" w:rsidRPr="00745265" w:rsidRDefault="0032263C" w:rsidP="00BB09C3">
            <w:pPr>
              <w:pStyle w:val="TableParagraph"/>
              <w:tabs>
                <w:tab w:val="left" w:pos="1532"/>
                <w:tab w:val="left" w:pos="2305"/>
              </w:tabs>
              <w:ind w:left="140" w:right="91"/>
              <w:rPr>
                <w:sz w:val="24"/>
                <w:szCs w:val="24"/>
                <w:lang w:val="ru-RU"/>
              </w:rPr>
            </w:pPr>
            <w:r w:rsidRPr="00745265">
              <w:rPr>
                <w:spacing w:val="-5"/>
                <w:sz w:val="24"/>
                <w:szCs w:val="24"/>
                <w:lang w:val="ru-RU"/>
              </w:rPr>
              <w:t xml:space="preserve">Доказать </w:t>
            </w:r>
            <w:r w:rsidRPr="00745265">
              <w:rPr>
                <w:spacing w:val="-4"/>
                <w:sz w:val="24"/>
                <w:szCs w:val="24"/>
                <w:lang w:val="ru-RU"/>
              </w:rPr>
              <w:t xml:space="preserve">правильность выбора способа </w:t>
            </w:r>
            <w:r w:rsidR="00905321">
              <w:rPr>
                <w:sz w:val="24"/>
                <w:szCs w:val="24"/>
                <w:lang w:val="ru-RU"/>
              </w:rPr>
              <w:t xml:space="preserve">и </w:t>
            </w:r>
            <w:r w:rsidRPr="00745265">
              <w:rPr>
                <w:spacing w:val="-5"/>
                <w:sz w:val="24"/>
                <w:szCs w:val="24"/>
                <w:lang w:val="ru-RU"/>
              </w:rPr>
              <w:t xml:space="preserve">средства/ инструмента </w:t>
            </w:r>
            <w:r w:rsidRPr="00745265">
              <w:rPr>
                <w:sz w:val="24"/>
                <w:szCs w:val="24"/>
                <w:lang w:val="ru-RU"/>
              </w:rPr>
              <w:t>для выполнения учебног</w:t>
            </w:r>
            <w:r w:rsidR="000D092D">
              <w:rPr>
                <w:sz w:val="24"/>
                <w:szCs w:val="24"/>
                <w:lang w:val="ru-RU"/>
              </w:rPr>
              <w:t>о</w:t>
            </w:r>
            <w:r w:rsidR="000818FD" w:rsidRPr="00745265">
              <w:rPr>
                <w:sz w:val="24"/>
                <w:szCs w:val="24"/>
                <w:lang w:val="ru-RU"/>
              </w:rPr>
              <w:t xml:space="preserve"> </w:t>
            </w:r>
            <w:r w:rsidRPr="00745265">
              <w:rPr>
                <w:sz w:val="24"/>
                <w:szCs w:val="24"/>
                <w:lang w:val="ru-RU"/>
              </w:rPr>
              <w:t>задания</w:t>
            </w:r>
            <w:r w:rsidR="000818FD" w:rsidRPr="00745265">
              <w:rPr>
                <w:sz w:val="24"/>
                <w:szCs w:val="24"/>
                <w:lang w:val="ru-RU"/>
              </w:rPr>
              <w:t>.</w:t>
            </w:r>
          </w:p>
        </w:tc>
      </w:tr>
      <w:tr w:rsidR="0032263C" w:rsidRPr="00745265" w:rsidTr="00FE3E88">
        <w:trPr>
          <w:trHeight w:val="1126"/>
        </w:trPr>
        <w:tc>
          <w:tcPr>
            <w:tcW w:w="2836" w:type="dxa"/>
          </w:tcPr>
          <w:p w:rsidR="0032263C" w:rsidRPr="00745265" w:rsidRDefault="0032263C" w:rsidP="00FE3E88">
            <w:pPr>
              <w:pStyle w:val="TableParagraph"/>
              <w:tabs>
                <w:tab w:val="left" w:pos="2213"/>
              </w:tabs>
              <w:ind w:left="142" w:right="94" w:hanging="7"/>
              <w:rPr>
                <w:sz w:val="24"/>
                <w:szCs w:val="24"/>
                <w:lang w:val="ru-RU"/>
              </w:rPr>
            </w:pPr>
            <w:r w:rsidRPr="00745265">
              <w:rPr>
                <w:sz w:val="24"/>
                <w:szCs w:val="24"/>
                <w:lang w:val="ru-RU"/>
              </w:rPr>
              <w:t>Свободно пользоваться выработанными критериями оценки и самооценки, исходя</w:t>
            </w:r>
            <w:r w:rsidR="001617FA" w:rsidRPr="00745265">
              <w:rPr>
                <w:sz w:val="24"/>
                <w:szCs w:val="24"/>
                <w:lang w:val="ru-RU"/>
              </w:rPr>
              <w:t xml:space="preserve"> из цели и имеющихся критериев, </w:t>
            </w:r>
            <w:r w:rsidRPr="00745265">
              <w:rPr>
                <w:sz w:val="24"/>
                <w:szCs w:val="24"/>
                <w:lang w:val="ru-RU"/>
              </w:rPr>
              <w:t xml:space="preserve">различая результат и способы </w:t>
            </w:r>
            <w:r w:rsidRPr="00745265">
              <w:rPr>
                <w:sz w:val="24"/>
                <w:szCs w:val="24"/>
                <w:lang w:val="ru-RU"/>
              </w:rPr>
              <w:lastRenderedPageBreak/>
              <w:t>действий</w:t>
            </w:r>
          </w:p>
        </w:tc>
        <w:tc>
          <w:tcPr>
            <w:tcW w:w="3543" w:type="dxa"/>
          </w:tcPr>
          <w:p w:rsidR="0032263C" w:rsidRPr="00745265" w:rsidRDefault="0032263C" w:rsidP="00FE3E88">
            <w:pPr>
              <w:pStyle w:val="TableParagraph"/>
              <w:ind w:left="136" w:right="97"/>
              <w:rPr>
                <w:sz w:val="24"/>
                <w:szCs w:val="24"/>
                <w:lang w:val="ru-RU"/>
              </w:rPr>
            </w:pPr>
            <w:r w:rsidRPr="00745265">
              <w:rPr>
                <w:sz w:val="24"/>
                <w:szCs w:val="24"/>
                <w:lang w:val="ru-RU"/>
              </w:rPr>
              <w:lastRenderedPageBreak/>
              <w:t>Определить цель и способ выполнения задания, отобрать или предложить критерии оценки достижения результата и его соответствия поставленной цели</w:t>
            </w:r>
          </w:p>
        </w:tc>
        <w:tc>
          <w:tcPr>
            <w:tcW w:w="3261" w:type="dxa"/>
          </w:tcPr>
          <w:p w:rsidR="0032263C" w:rsidRPr="00745265" w:rsidRDefault="0032263C" w:rsidP="00BB09C3">
            <w:pPr>
              <w:pStyle w:val="TableParagraph"/>
              <w:tabs>
                <w:tab w:val="left" w:pos="1983"/>
              </w:tabs>
              <w:ind w:left="140" w:right="94"/>
              <w:rPr>
                <w:sz w:val="24"/>
                <w:szCs w:val="24"/>
                <w:lang w:val="ru-RU"/>
              </w:rPr>
            </w:pPr>
            <w:r w:rsidRPr="00745265">
              <w:rPr>
                <w:sz w:val="24"/>
                <w:szCs w:val="24"/>
                <w:lang w:val="ru-RU"/>
              </w:rPr>
              <w:t>Оценить выполнение учебного задания с помощью выработанных критериев с точки зрения достижения цели, используемых способов и достигнутых</w:t>
            </w:r>
            <w:r w:rsidR="000818FD" w:rsidRPr="00745265">
              <w:rPr>
                <w:sz w:val="24"/>
                <w:szCs w:val="24"/>
                <w:lang w:val="ru-RU"/>
              </w:rPr>
              <w:t xml:space="preserve"> </w:t>
            </w:r>
            <w:r w:rsidRPr="00745265">
              <w:rPr>
                <w:sz w:val="24"/>
                <w:szCs w:val="24"/>
                <w:lang w:val="ru-RU"/>
              </w:rPr>
              <w:t>результатов</w:t>
            </w:r>
            <w:r w:rsidR="000818FD" w:rsidRPr="00745265">
              <w:rPr>
                <w:sz w:val="24"/>
                <w:szCs w:val="24"/>
                <w:lang w:val="ru-RU"/>
              </w:rPr>
              <w:t>.</w:t>
            </w:r>
          </w:p>
        </w:tc>
      </w:tr>
      <w:tr w:rsidR="0032263C" w:rsidRPr="00745265" w:rsidTr="00FE3E88">
        <w:trPr>
          <w:trHeight w:val="1126"/>
        </w:trPr>
        <w:tc>
          <w:tcPr>
            <w:tcW w:w="2836" w:type="dxa"/>
          </w:tcPr>
          <w:p w:rsidR="0032263C" w:rsidRPr="00745265" w:rsidRDefault="0032263C" w:rsidP="00FE3E88">
            <w:pPr>
              <w:pStyle w:val="TableParagraph"/>
              <w:tabs>
                <w:tab w:val="left" w:pos="1751"/>
                <w:tab w:val="left" w:pos="2288"/>
              </w:tabs>
              <w:ind w:left="142" w:right="95" w:hanging="7"/>
              <w:rPr>
                <w:sz w:val="24"/>
                <w:szCs w:val="24"/>
                <w:lang w:val="ru-RU"/>
              </w:rPr>
            </w:pPr>
            <w:r w:rsidRPr="00745265">
              <w:rPr>
                <w:sz w:val="24"/>
                <w:szCs w:val="24"/>
                <w:lang w:val="ru-RU"/>
              </w:rPr>
              <w:lastRenderedPageBreak/>
              <w:t>Оценивать продукт своей деятельности по заданным и/или самостоятельно</w:t>
            </w:r>
          </w:p>
          <w:p w:rsidR="0032263C" w:rsidRPr="00745265" w:rsidRDefault="00FE3E88" w:rsidP="00FE3E88">
            <w:pPr>
              <w:pStyle w:val="TableParagraph"/>
              <w:ind w:left="142" w:right="94" w:hanging="7"/>
              <w:rPr>
                <w:sz w:val="24"/>
                <w:szCs w:val="24"/>
                <w:lang w:val="ru-RU"/>
              </w:rPr>
            </w:pPr>
            <w:r>
              <w:rPr>
                <w:sz w:val="24"/>
                <w:szCs w:val="24"/>
                <w:lang w:val="ru-RU"/>
              </w:rPr>
              <w:t xml:space="preserve">определенным </w:t>
            </w:r>
            <w:r w:rsidR="0032263C" w:rsidRPr="00745265">
              <w:rPr>
                <w:sz w:val="24"/>
                <w:szCs w:val="24"/>
                <w:lang w:val="ru-RU"/>
              </w:rPr>
              <w:t>критериям в соответствии с целью деятельности</w:t>
            </w:r>
          </w:p>
        </w:tc>
        <w:tc>
          <w:tcPr>
            <w:tcW w:w="3543" w:type="dxa"/>
          </w:tcPr>
          <w:p w:rsidR="0032263C" w:rsidRPr="00745265" w:rsidRDefault="0032263C" w:rsidP="00FE3E88">
            <w:pPr>
              <w:pStyle w:val="TableParagraph"/>
              <w:ind w:left="136" w:right="96"/>
              <w:rPr>
                <w:sz w:val="24"/>
                <w:szCs w:val="24"/>
                <w:lang w:val="ru-RU"/>
              </w:rPr>
            </w:pPr>
            <w:r w:rsidRPr="00745265">
              <w:rPr>
                <w:sz w:val="24"/>
                <w:szCs w:val="24"/>
                <w:lang w:val="ru-RU"/>
              </w:rPr>
              <w:t>Дать оценку результату своей деятельности по заданным критериям на соответствие цели деятельности</w:t>
            </w:r>
          </w:p>
        </w:tc>
        <w:tc>
          <w:tcPr>
            <w:tcW w:w="3261" w:type="dxa"/>
          </w:tcPr>
          <w:p w:rsidR="0032263C" w:rsidRPr="00745265" w:rsidRDefault="0032263C" w:rsidP="00BB09C3">
            <w:pPr>
              <w:pStyle w:val="TableParagraph"/>
              <w:tabs>
                <w:tab w:val="left" w:pos="2975"/>
              </w:tabs>
              <w:ind w:left="140" w:right="95"/>
              <w:rPr>
                <w:sz w:val="24"/>
                <w:szCs w:val="24"/>
                <w:lang w:val="ru-RU"/>
              </w:rPr>
            </w:pPr>
            <w:r w:rsidRPr="00745265">
              <w:rPr>
                <w:sz w:val="24"/>
                <w:szCs w:val="24"/>
                <w:lang w:val="ru-RU"/>
              </w:rPr>
              <w:t xml:space="preserve">Оценить </w:t>
            </w:r>
            <w:r w:rsidR="00905321">
              <w:rPr>
                <w:sz w:val="24"/>
                <w:szCs w:val="24"/>
                <w:lang w:val="ru-RU"/>
              </w:rPr>
              <w:t xml:space="preserve">конечный результат деятельности </w:t>
            </w:r>
            <w:r w:rsidRPr="00745265">
              <w:rPr>
                <w:sz w:val="24"/>
                <w:szCs w:val="24"/>
                <w:lang w:val="ru-RU"/>
              </w:rPr>
              <w:t>по определенным</w:t>
            </w:r>
            <w:r w:rsidR="000818FD" w:rsidRPr="00745265">
              <w:rPr>
                <w:sz w:val="24"/>
                <w:szCs w:val="24"/>
                <w:lang w:val="ru-RU"/>
              </w:rPr>
              <w:t xml:space="preserve"> </w:t>
            </w:r>
            <w:r w:rsidRPr="00745265">
              <w:rPr>
                <w:sz w:val="24"/>
                <w:szCs w:val="24"/>
                <w:lang w:val="ru-RU"/>
              </w:rPr>
              <w:t>критериям</w:t>
            </w:r>
            <w:r w:rsidR="000818FD" w:rsidRPr="00745265">
              <w:rPr>
                <w:sz w:val="24"/>
                <w:szCs w:val="24"/>
                <w:lang w:val="ru-RU"/>
              </w:rPr>
              <w:t>.</w:t>
            </w:r>
          </w:p>
        </w:tc>
      </w:tr>
      <w:tr w:rsidR="0032263C" w:rsidRPr="00745265" w:rsidTr="00FE3E88">
        <w:trPr>
          <w:trHeight w:val="416"/>
        </w:trPr>
        <w:tc>
          <w:tcPr>
            <w:tcW w:w="2836" w:type="dxa"/>
          </w:tcPr>
          <w:p w:rsidR="0032263C" w:rsidRPr="00745265" w:rsidRDefault="0032263C" w:rsidP="00FE3E88">
            <w:pPr>
              <w:pStyle w:val="TableParagraph"/>
              <w:ind w:left="142" w:hanging="7"/>
              <w:rPr>
                <w:sz w:val="24"/>
                <w:szCs w:val="24"/>
                <w:lang w:val="ru-RU"/>
              </w:rPr>
            </w:pPr>
            <w:r w:rsidRPr="00745265">
              <w:rPr>
                <w:sz w:val="24"/>
                <w:szCs w:val="24"/>
                <w:lang w:val="ru-RU"/>
              </w:rPr>
              <w:t>Обосновывать</w:t>
            </w:r>
          </w:p>
          <w:p w:rsidR="0032263C" w:rsidRPr="00745265" w:rsidRDefault="00FE3E88" w:rsidP="00FE3E88">
            <w:pPr>
              <w:pStyle w:val="TableParagraph"/>
              <w:tabs>
                <w:tab w:val="left" w:pos="2144"/>
                <w:tab w:val="left" w:pos="2208"/>
                <w:tab w:val="left" w:pos="2636"/>
              </w:tabs>
              <w:ind w:left="142" w:right="96" w:hanging="7"/>
              <w:rPr>
                <w:sz w:val="24"/>
                <w:szCs w:val="24"/>
                <w:lang w:val="ru-RU"/>
              </w:rPr>
            </w:pPr>
            <w:r>
              <w:rPr>
                <w:sz w:val="24"/>
                <w:szCs w:val="24"/>
                <w:lang w:val="ru-RU"/>
              </w:rPr>
              <w:t>д</w:t>
            </w:r>
            <w:r w:rsidR="0032263C" w:rsidRPr="00745265">
              <w:rPr>
                <w:sz w:val="24"/>
                <w:szCs w:val="24"/>
                <w:lang w:val="ru-RU"/>
              </w:rPr>
              <w:t>остижимость цели выбранным способом на основе оценки своих внутренних ресурсов и доступных внешних ресурсов</w:t>
            </w:r>
          </w:p>
        </w:tc>
        <w:tc>
          <w:tcPr>
            <w:tcW w:w="3543" w:type="dxa"/>
          </w:tcPr>
          <w:p w:rsidR="0032263C" w:rsidRPr="00745265" w:rsidRDefault="0032263C" w:rsidP="00FE3E88">
            <w:pPr>
              <w:pStyle w:val="TableParagraph"/>
              <w:ind w:left="136" w:right="95"/>
              <w:rPr>
                <w:sz w:val="24"/>
                <w:szCs w:val="24"/>
                <w:lang w:val="ru-RU"/>
              </w:rPr>
            </w:pPr>
            <w:r w:rsidRPr="00745265">
              <w:rPr>
                <w:sz w:val="24"/>
                <w:szCs w:val="24"/>
                <w:lang w:val="ru-RU"/>
              </w:rPr>
              <w:t>Оценить, достаточно ли внутренних и внешних ресурсов</w:t>
            </w:r>
            <w:r w:rsidR="00BB09C3">
              <w:rPr>
                <w:sz w:val="24"/>
                <w:szCs w:val="24"/>
                <w:lang w:val="ru-RU"/>
              </w:rPr>
              <w:t xml:space="preserve"> для достижения </w:t>
            </w:r>
            <w:r w:rsidRPr="00745265">
              <w:rPr>
                <w:sz w:val="24"/>
                <w:szCs w:val="24"/>
                <w:lang w:val="ru-RU"/>
              </w:rPr>
              <w:t>результата и позволит ли выбранный способ достичь</w:t>
            </w:r>
            <w:r w:rsidR="000818FD" w:rsidRPr="00745265">
              <w:rPr>
                <w:sz w:val="24"/>
                <w:szCs w:val="24"/>
                <w:lang w:val="ru-RU"/>
              </w:rPr>
              <w:t xml:space="preserve"> </w:t>
            </w:r>
            <w:r w:rsidRPr="00745265">
              <w:rPr>
                <w:sz w:val="24"/>
                <w:szCs w:val="24"/>
                <w:lang w:val="ru-RU"/>
              </w:rPr>
              <w:t>цель</w:t>
            </w:r>
          </w:p>
        </w:tc>
        <w:tc>
          <w:tcPr>
            <w:tcW w:w="3261" w:type="dxa"/>
          </w:tcPr>
          <w:p w:rsidR="0032263C" w:rsidRPr="00745265" w:rsidRDefault="0032263C" w:rsidP="00BB09C3">
            <w:pPr>
              <w:pStyle w:val="TableParagraph"/>
              <w:tabs>
                <w:tab w:val="left" w:pos="2207"/>
              </w:tabs>
              <w:ind w:left="140" w:right="95"/>
              <w:rPr>
                <w:sz w:val="24"/>
                <w:szCs w:val="24"/>
                <w:lang w:val="ru-RU"/>
              </w:rPr>
            </w:pPr>
            <w:r w:rsidRPr="00745265">
              <w:rPr>
                <w:sz w:val="24"/>
                <w:szCs w:val="24"/>
                <w:lang w:val="ru-RU"/>
              </w:rPr>
              <w:t>Дока</w:t>
            </w:r>
            <w:r w:rsidR="00905321">
              <w:rPr>
                <w:sz w:val="24"/>
                <w:szCs w:val="24"/>
                <w:lang w:val="ru-RU"/>
              </w:rPr>
              <w:t xml:space="preserve">зать, что достижение результата </w:t>
            </w:r>
            <w:r w:rsidRPr="00745265">
              <w:rPr>
                <w:sz w:val="24"/>
                <w:szCs w:val="24"/>
                <w:lang w:val="ru-RU"/>
              </w:rPr>
              <w:t>возможно выбранным</w:t>
            </w:r>
            <w:r w:rsidR="000818FD" w:rsidRPr="00745265">
              <w:rPr>
                <w:sz w:val="24"/>
                <w:szCs w:val="24"/>
                <w:lang w:val="ru-RU"/>
              </w:rPr>
              <w:t xml:space="preserve"> </w:t>
            </w:r>
            <w:r w:rsidRPr="00745265">
              <w:rPr>
                <w:sz w:val="24"/>
                <w:szCs w:val="24"/>
                <w:lang w:val="ru-RU"/>
              </w:rPr>
              <w:t>способом</w:t>
            </w:r>
          </w:p>
        </w:tc>
      </w:tr>
      <w:tr w:rsidR="0032263C" w:rsidRPr="00745265" w:rsidTr="00FE3E88">
        <w:trPr>
          <w:trHeight w:val="1126"/>
        </w:trPr>
        <w:tc>
          <w:tcPr>
            <w:tcW w:w="2836" w:type="dxa"/>
          </w:tcPr>
          <w:p w:rsidR="0032263C" w:rsidRPr="00745265" w:rsidRDefault="0032263C" w:rsidP="00FE3E88">
            <w:pPr>
              <w:pStyle w:val="TableParagraph"/>
              <w:ind w:left="142" w:hanging="7"/>
              <w:rPr>
                <w:sz w:val="24"/>
                <w:szCs w:val="24"/>
                <w:lang w:val="ru-RU"/>
              </w:rPr>
            </w:pPr>
            <w:r w:rsidRPr="00745265">
              <w:rPr>
                <w:sz w:val="24"/>
                <w:szCs w:val="24"/>
                <w:lang w:val="ru-RU"/>
              </w:rPr>
              <w:t xml:space="preserve">Фиксировать и анализировать динамику </w:t>
            </w:r>
            <w:r w:rsidRPr="00745265">
              <w:rPr>
                <w:spacing w:val="-5"/>
                <w:sz w:val="24"/>
                <w:szCs w:val="24"/>
                <w:lang w:val="ru-RU"/>
              </w:rPr>
              <w:t>собственных  образовательных</w:t>
            </w:r>
            <w:r w:rsidR="000818FD" w:rsidRPr="00745265">
              <w:rPr>
                <w:spacing w:val="-5"/>
                <w:sz w:val="24"/>
                <w:szCs w:val="24"/>
                <w:lang w:val="ru-RU"/>
              </w:rPr>
              <w:t xml:space="preserve"> </w:t>
            </w:r>
            <w:r w:rsidRPr="00745265">
              <w:rPr>
                <w:sz w:val="24"/>
                <w:szCs w:val="24"/>
                <w:lang w:val="ru-RU"/>
              </w:rPr>
              <w:t>результатов</w:t>
            </w:r>
          </w:p>
        </w:tc>
        <w:tc>
          <w:tcPr>
            <w:tcW w:w="3543" w:type="dxa"/>
          </w:tcPr>
          <w:p w:rsidR="0032263C" w:rsidRPr="00745265" w:rsidRDefault="0032263C" w:rsidP="00FE3E88">
            <w:pPr>
              <w:pStyle w:val="TableParagraph"/>
              <w:ind w:left="136" w:right="96"/>
              <w:rPr>
                <w:sz w:val="24"/>
                <w:szCs w:val="24"/>
                <w:lang w:val="ru-RU"/>
              </w:rPr>
            </w:pPr>
            <w:r w:rsidRPr="00745265">
              <w:rPr>
                <w:sz w:val="24"/>
                <w:szCs w:val="24"/>
                <w:lang w:val="ru-RU"/>
              </w:rPr>
              <w:t>Провести анализ усвоенных знаний, умений применять свои знания и освоенные способы</w:t>
            </w:r>
          </w:p>
        </w:tc>
        <w:tc>
          <w:tcPr>
            <w:tcW w:w="3261" w:type="dxa"/>
          </w:tcPr>
          <w:p w:rsidR="0032263C" w:rsidRPr="00745265" w:rsidRDefault="0032263C" w:rsidP="00BB09C3">
            <w:pPr>
              <w:pStyle w:val="TableParagraph"/>
              <w:tabs>
                <w:tab w:val="left" w:pos="2119"/>
              </w:tabs>
              <w:ind w:left="140" w:right="94"/>
              <w:rPr>
                <w:sz w:val="24"/>
                <w:szCs w:val="24"/>
                <w:lang w:val="ru-RU"/>
              </w:rPr>
            </w:pPr>
            <w:r w:rsidRPr="00745265">
              <w:rPr>
                <w:sz w:val="24"/>
                <w:szCs w:val="24"/>
                <w:lang w:val="ru-RU"/>
              </w:rPr>
              <w:t>Оценить изменение результатов (прирост знаний или его отсутствие, разно</w:t>
            </w:r>
            <w:r w:rsidR="00905321">
              <w:rPr>
                <w:sz w:val="24"/>
                <w:szCs w:val="24"/>
                <w:lang w:val="ru-RU"/>
              </w:rPr>
              <w:t>образие освоенных способов</w:t>
            </w:r>
            <w:r w:rsidRPr="00745265">
              <w:rPr>
                <w:sz w:val="24"/>
                <w:szCs w:val="24"/>
                <w:lang w:val="ru-RU"/>
              </w:rPr>
              <w:t xml:space="preserve"> и ситуаций, в которых они</w:t>
            </w:r>
            <w:r w:rsidR="000818FD" w:rsidRPr="00745265">
              <w:rPr>
                <w:sz w:val="24"/>
                <w:szCs w:val="24"/>
                <w:lang w:val="ru-RU"/>
              </w:rPr>
              <w:t xml:space="preserve"> </w:t>
            </w:r>
            <w:r w:rsidRPr="00745265">
              <w:rPr>
                <w:sz w:val="24"/>
                <w:szCs w:val="24"/>
                <w:lang w:val="ru-RU"/>
              </w:rPr>
              <w:t>применялись)</w:t>
            </w:r>
          </w:p>
        </w:tc>
      </w:tr>
    </w:tbl>
    <w:p w:rsidR="00564041" w:rsidRDefault="00564041" w:rsidP="00C16688">
      <w:pPr>
        <w:autoSpaceDE w:val="0"/>
        <w:autoSpaceDN w:val="0"/>
        <w:adjustRightInd w:val="0"/>
        <w:spacing w:line="240" w:lineRule="auto"/>
        <w:ind w:left="-142" w:firstLine="709"/>
        <w:rPr>
          <w:rFonts w:ascii="Times New Roman" w:hAnsi="Times New Roman" w:cs="Times New Roman"/>
          <w:b/>
          <w:i/>
          <w:color w:val="000000"/>
          <w:sz w:val="24"/>
          <w:szCs w:val="24"/>
        </w:rPr>
      </w:pPr>
    </w:p>
    <w:p w:rsidR="0032263C" w:rsidRPr="00745265" w:rsidRDefault="0032263C" w:rsidP="00C16688">
      <w:pPr>
        <w:autoSpaceDE w:val="0"/>
        <w:autoSpaceDN w:val="0"/>
        <w:adjustRightInd w:val="0"/>
        <w:spacing w:line="240" w:lineRule="auto"/>
        <w:ind w:left="-142" w:firstLine="709"/>
        <w:jc w:val="center"/>
        <w:rPr>
          <w:rFonts w:ascii="Times New Roman" w:hAnsi="Times New Roman" w:cs="Times New Roman"/>
          <w:b/>
          <w:i/>
          <w:color w:val="000000"/>
          <w:sz w:val="24"/>
          <w:szCs w:val="24"/>
        </w:rPr>
      </w:pPr>
      <w:r w:rsidRPr="00745265">
        <w:rPr>
          <w:rFonts w:ascii="Times New Roman" w:hAnsi="Times New Roman" w:cs="Times New Roman"/>
          <w:b/>
          <w:i/>
          <w:color w:val="000000"/>
          <w:sz w:val="24"/>
          <w:szCs w:val="24"/>
        </w:rPr>
        <w:t>Типовые задачи по развитию познавательных УУД</w:t>
      </w:r>
    </w:p>
    <w:p w:rsidR="0032263C" w:rsidRPr="00745265" w:rsidRDefault="0032263C" w:rsidP="00905321">
      <w:pPr>
        <w:tabs>
          <w:tab w:val="left" w:pos="8239"/>
        </w:tabs>
        <w:spacing w:line="240" w:lineRule="auto"/>
        <w:ind w:left="-142" w:firstLine="709"/>
        <w:jc w:val="right"/>
        <w:rPr>
          <w:rFonts w:ascii="Times New Roman" w:hAnsi="Times New Roman" w:cs="Times New Roman"/>
          <w:sz w:val="24"/>
          <w:szCs w:val="24"/>
          <w:u w:color="000000"/>
          <w:bdr w:val="nil"/>
        </w:rPr>
      </w:pPr>
      <w:r w:rsidRPr="00745265">
        <w:rPr>
          <w:rFonts w:ascii="Times New Roman" w:hAnsi="Times New Roman" w:cs="Times New Roman"/>
          <w:bCs/>
          <w:color w:val="000000"/>
          <w:sz w:val="24"/>
          <w:szCs w:val="24"/>
        </w:rPr>
        <w:t xml:space="preserve">Таблица </w:t>
      </w:r>
      <w:r w:rsidR="00E52F99" w:rsidRPr="00745265">
        <w:rPr>
          <w:rFonts w:ascii="Times New Roman" w:hAnsi="Times New Roman" w:cs="Times New Roman"/>
          <w:bCs/>
          <w:color w:val="000000"/>
          <w:sz w:val="24"/>
          <w:szCs w:val="24"/>
        </w:rPr>
        <w:t>11</w:t>
      </w: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4"/>
        <w:gridCol w:w="3405"/>
        <w:gridCol w:w="131"/>
        <w:gridCol w:w="6"/>
        <w:gridCol w:w="2965"/>
        <w:gridCol w:w="15"/>
      </w:tblGrid>
      <w:tr w:rsidR="0032263C" w:rsidRPr="00745265" w:rsidTr="00643E20">
        <w:trPr>
          <w:gridAfter w:val="1"/>
          <w:wAfter w:w="15" w:type="dxa"/>
          <w:trHeight w:val="618"/>
        </w:trPr>
        <w:tc>
          <w:tcPr>
            <w:tcW w:w="3114" w:type="dxa"/>
            <w:gridSpan w:val="2"/>
            <w:tcBorders>
              <w:bottom w:val="single" w:sz="6" w:space="0" w:color="000000"/>
            </w:tcBorders>
          </w:tcPr>
          <w:p w:rsidR="0032263C" w:rsidRPr="00745265" w:rsidRDefault="0032263C" w:rsidP="00905321">
            <w:pPr>
              <w:pStyle w:val="TableParagraph"/>
              <w:ind w:left="135"/>
              <w:jc w:val="center"/>
              <w:rPr>
                <w:b/>
                <w:sz w:val="24"/>
                <w:szCs w:val="24"/>
              </w:rPr>
            </w:pPr>
            <w:r w:rsidRPr="00745265">
              <w:rPr>
                <w:b/>
                <w:sz w:val="24"/>
                <w:szCs w:val="24"/>
              </w:rPr>
              <w:t>Наименование УУД</w:t>
            </w:r>
          </w:p>
        </w:tc>
        <w:tc>
          <w:tcPr>
            <w:tcW w:w="3538" w:type="dxa"/>
            <w:gridSpan w:val="2"/>
            <w:tcBorders>
              <w:bottom w:val="single" w:sz="6" w:space="0" w:color="000000"/>
            </w:tcBorders>
          </w:tcPr>
          <w:p w:rsidR="0032263C" w:rsidRPr="00745265" w:rsidRDefault="0032263C" w:rsidP="00905321">
            <w:pPr>
              <w:pStyle w:val="TableParagraph"/>
              <w:spacing w:before="22"/>
              <w:ind w:left="149" w:right="414"/>
              <w:jc w:val="center"/>
              <w:rPr>
                <w:b/>
                <w:sz w:val="24"/>
                <w:szCs w:val="24"/>
                <w:lang w:val="ru-RU"/>
              </w:rPr>
            </w:pPr>
            <w:r w:rsidRPr="00745265">
              <w:rPr>
                <w:b/>
                <w:sz w:val="24"/>
                <w:szCs w:val="24"/>
              </w:rPr>
              <w:t>Типовая</w:t>
            </w:r>
            <w:r w:rsidR="000818FD" w:rsidRPr="00745265">
              <w:rPr>
                <w:b/>
                <w:sz w:val="24"/>
                <w:szCs w:val="24"/>
                <w:lang w:val="ru-RU"/>
              </w:rPr>
              <w:t xml:space="preserve"> </w:t>
            </w:r>
            <w:r w:rsidRPr="00745265">
              <w:rPr>
                <w:b/>
                <w:sz w:val="24"/>
                <w:szCs w:val="24"/>
              </w:rPr>
              <w:t>задача</w:t>
            </w:r>
            <w:r w:rsidR="00905321">
              <w:rPr>
                <w:b/>
                <w:sz w:val="24"/>
                <w:szCs w:val="24"/>
                <w:lang w:val="ru-RU"/>
              </w:rPr>
              <w:t xml:space="preserve"> </w:t>
            </w:r>
            <w:r w:rsidRPr="00745265">
              <w:rPr>
                <w:b/>
                <w:sz w:val="24"/>
                <w:szCs w:val="24"/>
                <w:lang w:val="ru-RU"/>
              </w:rPr>
              <w:t>развития</w:t>
            </w:r>
          </w:p>
        </w:tc>
        <w:tc>
          <w:tcPr>
            <w:tcW w:w="2973" w:type="dxa"/>
            <w:gridSpan w:val="2"/>
            <w:tcBorders>
              <w:bottom w:val="single" w:sz="6" w:space="0" w:color="000000"/>
            </w:tcBorders>
          </w:tcPr>
          <w:p w:rsidR="0032263C" w:rsidRPr="00745265" w:rsidRDefault="0032263C" w:rsidP="00905321">
            <w:pPr>
              <w:pStyle w:val="TableParagraph"/>
              <w:ind w:left="-142" w:firstLine="281"/>
              <w:rPr>
                <w:b/>
                <w:sz w:val="24"/>
                <w:szCs w:val="24"/>
              </w:rPr>
            </w:pPr>
            <w:r w:rsidRPr="00745265">
              <w:rPr>
                <w:b/>
                <w:sz w:val="24"/>
                <w:szCs w:val="24"/>
              </w:rPr>
              <w:t>Типовая</w:t>
            </w:r>
            <w:r w:rsidR="000818FD" w:rsidRPr="00745265">
              <w:rPr>
                <w:b/>
                <w:sz w:val="24"/>
                <w:szCs w:val="24"/>
                <w:lang w:val="ru-RU"/>
              </w:rPr>
              <w:t xml:space="preserve"> </w:t>
            </w:r>
            <w:r w:rsidRPr="00745265">
              <w:rPr>
                <w:b/>
                <w:sz w:val="24"/>
                <w:szCs w:val="24"/>
              </w:rPr>
              <w:t>задача</w:t>
            </w:r>
            <w:r w:rsidR="000818FD" w:rsidRPr="00745265">
              <w:rPr>
                <w:b/>
                <w:sz w:val="24"/>
                <w:szCs w:val="24"/>
                <w:lang w:val="ru-RU"/>
              </w:rPr>
              <w:t xml:space="preserve"> </w:t>
            </w:r>
            <w:r w:rsidRPr="00745265">
              <w:rPr>
                <w:b/>
                <w:sz w:val="24"/>
                <w:szCs w:val="24"/>
              </w:rPr>
              <w:t>оценки</w:t>
            </w:r>
          </w:p>
        </w:tc>
      </w:tr>
      <w:tr w:rsidR="0032263C" w:rsidRPr="00745265" w:rsidTr="00643E20">
        <w:trPr>
          <w:gridAfter w:val="1"/>
          <w:wAfter w:w="15" w:type="dxa"/>
          <w:trHeight w:val="582"/>
        </w:trPr>
        <w:tc>
          <w:tcPr>
            <w:tcW w:w="9625" w:type="dxa"/>
            <w:gridSpan w:val="6"/>
          </w:tcPr>
          <w:p w:rsidR="0032263C" w:rsidRPr="00745265" w:rsidRDefault="0032263C" w:rsidP="00905321">
            <w:pPr>
              <w:pStyle w:val="TableParagraph"/>
              <w:spacing w:before="3"/>
              <w:ind w:left="135"/>
              <w:jc w:val="center"/>
              <w:rPr>
                <w:b/>
                <w:sz w:val="24"/>
                <w:szCs w:val="24"/>
                <w:lang w:val="ru-RU"/>
              </w:rPr>
            </w:pPr>
            <w:r w:rsidRPr="00745265">
              <w:rPr>
                <w:b/>
                <w:sz w:val="24"/>
                <w:szCs w:val="24"/>
                <w:lang w:val="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32263C" w:rsidRPr="00745265" w:rsidTr="00643E20">
        <w:trPr>
          <w:gridAfter w:val="1"/>
          <w:wAfter w:w="15" w:type="dxa"/>
          <w:trHeight w:val="1195"/>
        </w:trPr>
        <w:tc>
          <w:tcPr>
            <w:tcW w:w="3114" w:type="dxa"/>
            <w:gridSpan w:val="2"/>
          </w:tcPr>
          <w:p w:rsidR="0032263C" w:rsidRPr="00745265" w:rsidRDefault="0032263C" w:rsidP="00905321">
            <w:pPr>
              <w:pStyle w:val="TableParagraph"/>
              <w:ind w:left="135" w:right="135"/>
              <w:rPr>
                <w:sz w:val="24"/>
                <w:szCs w:val="24"/>
                <w:lang w:val="ru-RU"/>
              </w:rPr>
            </w:pPr>
            <w:r w:rsidRPr="00745265">
              <w:rPr>
                <w:sz w:val="24"/>
                <w:szCs w:val="24"/>
                <w:lang w:val="ru-RU"/>
              </w:rPr>
              <w:t>Наблюдать</w:t>
            </w:r>
            <w:r w:rsidR="00CB1BB8">
              <w:rPr>
                <w:sz w:val="24"/>
                <w:szCs w:val="24"/>
                <w:lang w:val="ru-RU"/>
              </w:rPr>
              <w:t xml:space="preserve"> </w:t>
            </w:r>
            <w:r w:rsidRPr="00745265">
              <w:rPr>
                <w:sz w:val="24"/>
                <w:szCs w:val="24"/>
                <w:lang w:val="ru-RU"/>
              </w:rPr>
              <w:t>и анализировать свою учебную и познавательную деятельность и деятельность других обучающихся в процессе</w:t>
            </w:r>
            <w:r w:rsidR="000818FD" w:rsidRPr="00745265">
              <w:rPr>
                <w:sz w:val="24"/>
                <w:szCs w:val="24"/>
                <w:lang w:val="ru-RU"/>
              </w:rPr>
              <w:t xml:space="preserve"> </w:t>
            </w:r>
            <w:r w:rsidRPr="00745265">
              <w:rPr>
                <w:sz w:val="24"/>
                <w:szCs w:val="24"/>
                <w:lang w:val="ru-RU"/>
              </w:rPr>
              <w:t>взаимопроверки</w:t>
            </w:r>
          </w:p>
        </w:tc>
        <w:tc>
          <w:tcPr>
            <w:tcW w:w="3538" w:type="dxa"/>
            <w:gridSpan w:val="2"/>
          </w:tcPr>
          <w:p w:rsidR="0032263C" w:rsidRPr="00745265" w:rsidRDefault="00905321" w:rsidP="00905321">
            <w:pPr>
              <w:pStyle w:val="TableParagraph"/>
              <w:tabs>
                <w:tab w:val="left" w:pos="705"/>
                <w:tab w:val="left" w:pos="1407"/>
                <w:tab w:val="left" w:pos="1995"/>
                <w:tab w:val="left" w:pos="2259"/>
                <w:tab w:val="left" w:pos="2356"/>
                <w:tab w:val="left" w:pos="2872"/>
                <w:tab w:val="left" w:pos="2929"/>
              </w:tabs>
              <w:ind w:left="149" w:right="93"/>
              <w:rPr>
                <w:sz w:val="24"/>
                <w:szCs w:val="24"/>
                <w:lang w:val="ru-RU"/>
              </w:rPr>
            </w:pPr>
            <w:r>
              <w:rPr>
                <w:sz w:val="24"/>
                <w:szCs w:val="24"/>
                <w:lang w:val="ru-RU"/>
              </w:rPr>
              <w:t xml:space="preserve">Проследить за </w:t>
            </w:r>
            <w:r w:rsidR="0032263C" w:rsidRPr="00745265">
              <w:rPr>
                <w:sz w:val="24"/>
                <w:szCs w:val="24"/>
                <w:lang w:val="ru-RU"/>
              </w:rPr>
              <w:t>ходом и процессом выполнения задания другим учащимся, при необходимости ока</w:t>
            </w:r>
            <w:r>
              <w:rPr>
                <w:sz w:val="24"/>
                <w:szCs w:val="24"/>
                <w:lang w:val="ru-RU"/>
              </w:rPr>
              <w:t xml:space="preserve">зать </w:t>
            </w:r>
            <w:r w:rsidR="0032263C" w:rsidRPr="00745265">
              <w:rPr>
                <w:sz w:val="24"/>
                <w:szCs w:val="24"/>
                <w:lang w:val="ru-RU"/>
              </w:rPr>
              <w:t xml:space="preserve">помощь. </w:t>
            </w:r>
            <w:r>
              <w:rPr>
                <w:sz w:val="24"/>
                <w:szCs w:val="24"/>
                <w:lang w:val="ru-RU"/>
              </w:rPr>
              <w:t xml:space="preserve">Проследить, просчитать динамику </w:t>
            </w:r>
            <w:r w:rsidR="0032263C" w:rsidRPr="00745265">
              <w:rPr>
                <w:sz w:val="24"/>
                <w:szCs w:val="24"/>
                <w:lang w:val="ru-RU"/>
              </w:rPr>
              <w:t>результатов своей</w:t>
            </w:r>
            <w:r w:rsidR="000818FD" w:rsidRPr="00745265">
              <w:rPr>
                <w:sz w:val="24"/>
                <w:szCs w:val="24"/>
                <w:lang w:val="ru-RU"/>
              </w:rPr>
              <w:t xml:space="preserve"> </w:t>
            </w:r>
            <w:r w:rsidR="0032263C" w:rsidRPr="00745265">
              <w:rPr>
                <w:sz w:val="24"/>
                <w:szCs w:val="24"/>
                <w:lang w:val="ru-RU"/>
              </w:rPr>
              <w:t>учебной</w:t>
            </w:r>
            <w:r w:rsidR="000818FD" w:rsidRPr="00745265">
              <w:rPr>
                <w:sz w:val="24"/>
                <w:szCs w:val="24"/>
                <w:lang w:val="ru-RU"/>
              </w:rPr>
              <w:t xml:space="preserve"> </w:t>
            </w:r>
            <w:r w:rsidR="0032263C" w:rsidRPr="00745265">
              <w:rPr>
                <w:sz w:val="24"/>
                <w:szCs w:val="24"/>
                <w:lang w:val="ru-RU"/>
              </w:rPr>
              <w:t>деятельности</w:t>
            </w:r>
          </w:p>
        </w:tc>
        <w:tc>
          <w:tcPr>
            <w:tcW w:w="2973" w:type="dxa"/>
            <w:gridSpan w:val="2"/>
          </w:tcPr>
          <w:p w:rsidR="0032263C" w:rsidRPr="00745265" w:rsidRDefault="0032263C" w:rsidP="00905321">
            <w:pPr>
              <w:pStyle w:val="TableParagraph"/>
              <w:ind w:left="139" w:right="94"/>
              <w:rPr>
                <w:sz w:val="24"/>
                <w:szCs w:val="24"/>
                <w:lang w:val="ru-RU"/>
              </w:rPr>
            </w:pPr>
            <w:r w:rsidRPr="00745265">
              <w:rPr>
                <w:sz w:val="24"/>
                <w:szCs w:val="24"/>
                <w:lang w:val="ru-RU"/>
              </w:rPr>
              <w:t>Оценить ход выполнения учебного задания с точки зрения соблюдения времени, алгоритма, правил, порядка, последовательности и др.</w:t>
            </w:r>
          </w:p>
        </w:tc>
      </w:tr>
      <w:tr w:rsidR="0032263C" w:rsidRPr="00745265" w:rsidTr="00643E20">
        <w:trPr>
          <w:gridAfter w:val="1"/>
          <w:wAfter w:w="15" w:type="dxa"/>
          <w:trHeight w:val="971"/>
        </w:trPr>
        <w:tc>
          <w:tcPr>
            <w:tcW w:w="3114" w:type="dxa"/>
            <w:gridSpan w:val="2"/>
          </w:tcPr>
          <w:p w:rsidR="0032263C" w:rsidRPr="00745265" w:rsidRDefault="0032263C" w:rsidP="00905321">
            <w:pPr>
              <w:pStyle w:val="TableParagraph"/>
              <w:tabs>
                <w:tab w:val="left" w:pos="715"/>
                <w:tab w:val="left" w:pos="1888"/>
                <w:tab w:val="left" w:pos="2164"/>
                <w:tab w:val="left" w:pos="2476"/>
              </w:tabs>
              <w:ind w:left="135" w:right="135"/>
              <w:rPr>
                <w:sz w:val="24"/>
                <w:szCs w:val="24"/>
                <w:lang w:val="ru-RU"/>
              </w:rPr>
            </w:pPr>
            <w:r w:rsidRPr="00745265">
              <w:rPr>
                <w:sz w:val="24"/>
                <w:szCs w:val="24"/>
                <w:lang w:val="ru-RU"/>
              </w:rPr>
              <w:t xml:space="preserve">Соотносить реальные и планируемые результаты индивидуальной образовательной </w:t>
            </w:r>
            <w:r w:rsidR="00CB1BB8">
              <w:rPr>
                <w:spacing w:val="-5"/>
                <w:sz w:val="24"/>
                <w:szCs w:val="24"/>
                <w:lang w:val="ru-RU"/>
              </w:rPr>
              <w:t xml:space="preserve">деятельности </w:t>
            </w:r>
            <w:r w:rsidRPr="00745265">
              <w:rPr>
                <w:sz w:val="24"/>
                <w:szCs w:val="24"/>
                <w:lang w:val="ru-RU"/>
              </w:rPr>
              <w:t xml:space="preserve">и </w:t>
            </w:r>
            <w:r w:rsidRPr="00745265">
              <w:rPr>
                <w:spacing w:val="-5"/>
                <w:sz w:val="24"/>
                <w:szCs w:val="24"/>
                <w:lang w:val="ru-RU"/>
              </w:rPr>
              <w:t xml:space="preserve">делать </w:t>
            </w:r>
            <w:r w:rsidRPr="00745265">
              <w:rPr>
                <w:spacing w:val="-4"/>
                <w:sz w:val="24"/>
                <w:szCs w:val="24"/>
                <w:lang w:val="ru-RU"/>
              </w:rPr>
              <w:t>выводы</w:t>
            </w:r>
          </w:p>
        </w:tc>
        <w:tc>
          <w:tcPr>
            <w:tcW w:w="3538" w:type="dxa"/>
            <w:gridSpan w:val="2"/>
          </w:tcPr>
          <w:p w:rsidR="0032263C" w:rsidRPr="00745265" w:rsidRDefault="0032263C" w:rsidP="00905321">
            <w:pPr>
              <w:pStyle w:val="TableParagraph"/>
              <w:tabs>
                <w:tab w:val="left" w:pos="2461"/>
              </w:tabs>
              <w:ind w:left="149"/>
              <w:rPr>
                <w:sz w:val="24"/>
                <w:szCs w:val="24"/>
                <w:lang w:val="ru-RU"/>
              </w:rPr>
            </w:pPr>
            <w:r w:rsidRPr="00745265">
              <w:rPr>
                <w:sz w:val="24"/>
                <w:szCs w:val="24"/>
                <w:lang w:val="ru-RU"/>
              </w:rPr>
              <w:t>Определить, насколько отличается полученный результат от запланированного (по качеству продукта, отметке за работу, уровню знаний, умений)</w:t>
            </w:r>
          </w:p>
        </w:tc>
        <w:tc>
          <w:tcPr>
            <w:tcW w:w="2973" w:type="dxa"/>
            <w:gridSpan w:val="2"/>
          </w:tcPr>
          <w:p w:rsidR="0032263C" w:rsidRPr="00745265" w:rsidRDefault="0032263C" w:rsidP="00905321">
            <w:pPr>
              <w:pStyle w:val="TableParagraph"/>
              <w:tabs>
                <w:tab w:val="left" w:pos="2237"/>
                <w:tab w:val="left" w:pos="2307"/>
              </w:tabs>
              <w:ind w:left="139" w:right="94"/>
              <w:rPr>
                <w:sz w:val="24"/>
                <w:szCs w:val="24"/>
                <w:lang w:val="ru-RU"/>
              </w:rPr>
            </w:pPr>
            <w:r w:rsidRPr="00745265">
              <w:rPr>
                <w:sz w:val="24"/>
                <w:szCs w:val="24"/>
                <w:lang w:val="ru-RU"/>
              </w:rPr>
              <w:t>Оценить, соответствует ли реальный результат запланированному. Если нет, найти причины</w:t>
            </w:r>
          </w:p>
          <w:p w:rsidR="0032263C" w:rsidRPr="00745265" w:rsidRDefault="0032263C" w:rsidP="00905321">
            <w:pPr>
              <w:pStyle w:val="TableParagraph"/>
              <w:ind w:left="139"/>
              <w:jc w:val="both"/>
              <w:rPr>
                <w:sz w:val="24"/>
                <w:szCs w:val="24"/>
                <w:lang w:val="ru-RU"/>
              </w:rPr>
            </w:pPr>
            <w:r w:rsidRPr="00745265">
              <w:rPr>
                <w:sz w:val="24"/>
                <w:szCs w:val="24"/>
                <w:lang w:val="ru-RU"/>
              </w:rPr>
              <w:t>несоответствия</w:t>
            </w:r>
          </w:p>
        </w:tc>
      </w:tr>
      <w:tr w:rsidR="0032263C" w:rsidRPr="00745265" w:rsidTr="00643E20">
        <w:trPr>
          <w:gridAfter w:val="1"/>
          <w:wAfter w:w="15" w:type="dxa"/>
          <w:trHeight w:val="416"/>
        </w:trPr>
        <w:tc>
          <w:tcPr>
            <w:tcW w:w="3114" w:type="dxa"/>
            <w:gridSpan w:val="2"/>
          </w:tcPr>
          <w:p w:rsidR="0032263C" w:rsidRPr="00745265" w:rsidRDefault="00905321" w:rsidP="00905321">
            <w:pPr>
              <w:pStyle w:val="TableParagraph"/>
              <w:ind w:left="135" w:right="135"/>
              <w:rPr>
                <w:sz w:val="24"/>
                <w:szCs w:val="24"/>
                <w:lang w:val="ru-RU"/>
              </w:rPr>
            </w:pPr>
            <w:r>
              <w:rPr>
                <w:sz w:val="24"/>
                <w:szCs w:val="24"/>
                <w:lang w:val="ru-RU"/>
              </w:rPr>
              <w:t xml:space="preserve">Принимать </w:t>
            </w:r>
            <w:r w:rsidR="0032263C" w:rsidRPr="00745265">
              <w:rPr>
                <w:sz w:val="24"/>
                <w:szCs w:val="24"/>
                <w:lang w:val="ru-RU"/>
              </w:rPr>
              <w:t xml:space="preserve">решение в учебной ситуации и нести </w:t>
            </w:r>
            <w:r w:rsidR="0032263C" w:rsidRPr="00745265">
              <w:rPr>
                <w:sz w:val="24"/>
                <w:szCs w:val="24"/>
                <w:lang w:val="ru-RU"/>
              </w:rPr>
              <w:lastRenderedPageBreak/>
              <w:t>за него</w:t>
            </w:r>
            <w:r w:rsidR="00CB1BB8">
              <w:rPr>
                <w:sz w:val="24"/>
                <w:szCs w:val="24"/>
                <w:lang w:val="ru-RU"/>
              </w:rPr>
              <w:t xml:space="preserve"> </w:t>
            </w:r>
            <w:r w:rsidR="0032263C" w:rsidRPr="00745265">
              <w:rPr>
                <w:sz w:val="24"/>
                <w:szCs w:val="24"/>
                <w:lang w:val="ru-RU"/>
              </w:rPr>
              <w:t>ответственность</w:t>
            </w:r>
          </w:p>
        </w:tc>
        <w:tc>
          <w:tcPr>
            <w:tcW w:w="3538" w:type="dxa"/>
            <w:gridSpan w:val="2"/>
          </w:tcPr>
          <w:p w:rsidR="0032263C" w:rsidRPr="00745265" w:rsidRDefault="0032263C" w:rsidP="00905321">
            <w:pPr>
              <w:pStyle w:val="TableParagraph"/>
              <w:ind w:left="149" w:right="96"/>
              <w:rPr>
                <w:sz w:val="24"/>
                <w:szCs w:val="24"/>
                <w:lang w:val="ru-RU"/>
              </w:rPr>
            </w:pPr>
            <w:r w:rsidRPr="00745265">
              <w:rPr>
                <w:sz w:val="24"/>
                <w:szCs w:val="24"/>
                <w:lang w:val="ru-RU"/>
              </w:rPr>
              <w:lastRenderedPageBreak/>
              <w:t xml:space="preserve">Найти способ решения учебного задания, или </w:t>
            </w:r>
            <w:r w:rsidRPr="00745265">
              <w:rPr>
                <w:sz w:val="24"/>
                <w:szCs w:val="24"/>
                <w:lang w:val="ru-RU"/>
              </w:rPr>
              <w:lastRenderedPageBreak/>
              <w:t>определить цель его выполнения, или выбрать те действия, которые необходимы для выполнения</w:t>
            </w:r>
            <w:r w:rsidR="000818FD" w:rsidRPr="00745265">
              <w:rPr>
                <w:sz w:val="24"/>
                <w:szCs w:val="24"/>
                <w:lang w:val="ru-RU"/>
              </w:rPr>
              <w:t xml:space="preserve"> </w:t>
            </w:r>
            <w:r w:rsidRPr="00745265">
              <w:rPr>
                <w:sz w:val="24"/>
                <w:szCs w:val="24"/>
                <w:lang w:val="ru-RU"/>
              </w:rPr>
              <w:t>задания</w:t>
            </w:r>
          </w:p>
        </w:tc>
        <w:tc>
          <w:tcPr>
            <w:tcW w:w="2973" w:type="dxa"/>
            <w:gridSpan w:val="2"/>
          </w:tcPr>
          <w:p w:rsidR="0032263C" w:rsidRPr="00745265" w:rsidRDefault="0032263C" w:rsidP="00905321">
            <w:pPr>
              <w:pStyle w:val="TableParagraph"/>
              <w:tabs>
                <w:tab w:val="left" w:pos="1829"/>
              </w:tabs>
              <w:ind w:left="139" w:right="95"/>
              <w:rPr>
                <w:sz w:val="24"/>
                <w:szCs w:val="24"/>
                <w:lang w:val="ru-RU"/>
              </w:rPr>
            </w:pPr>
            <w:r w:rsidRPr="00745265">
              <w:rPr>
                <w:sz w:val="24"/>
                <w:szCs w:val="24"/>
                <w:lang w:val="ru-RU"/>
              </w:rPr>
              <w:lastRenderedPageBreak/>
              <w:t xml:space="preserve">Доказать </w:t>
            </w:r>
            <w:r w:rsidRPr="00745265">
              <w:rPr>
                <w:spacing w:val="-1"/>
                <w:sz w:val="24"/>
                <w:szCs w:val="24"/>
                <w:lang w:val="ru-RU"/>
              </w:rPr>
              <w:t xml:space="preserve">правильность </w:t>
            </w:r>
            <w:r w:rsidRPr="00745265">
              <w:rPr>
                <w:sz w:val="24"/>
                <w:szCs w:val="24"/>
                <w:lang w:val="ru-RU"/>
              </w:rPr>
              <w:t xml:space="preserve">(рациональность, </w:t>
            </w:r>
            <w:r w:rsidRPr="00745265">
              <w:rPr>
                <w:sz w:val="24"/>
                <w:szCs w:val="24"/>
                <w:lang w:val="ru-RU"/>
              </w:rPr>
              <w:lastRenderedPageBreak/>
              <w:t>верность, оптимальность) выбранного способа или действий выполнения задания с точки зрения достижения</w:t>
            </w:r>
            <w:r w:rsidR="000818FD" w:rsidRPr="00745265">
              <w:rPr>
                <w:sz w:val="24"/>
                <w:szCs w:val="24"/>
                <w:lang w:val="ru-RU"/>
              </w:rPr>
              <w:t xml:space="preserve"> </w:t>
            </w:r>
            <w:r w:rsidRPr="00745265">
              <w:rPr>
                <w:sz w:val="24"/>
                <w:szCs w:val="24"/>
                <w:lang w:val="ru-RU"/>
              </w:rPr>
              <w:t>цели</w:t>
            </w:r>
          </w:p>
        </w:tc>
      </w:tr>
      <w:tr w:rsidR="0032263C" w:rsidRPr="00745265" w:rsidTr="00643E20">
        <w:trPr>
          <w:gridAfter w:val="1"/>
          <w:wAfter w:w="15" w:type="dxa"/>
          <w:trHeight w:val="1000"/>
        </w:trPr>
        <w:tc>
          <w:tcPr>
            <w:tcW w:w="3114" w:type="dxa"/>
            <w:gridSpan w:val="2"/>
          </w:tcPr>
          <w:p w:rsidR="0032263C" w:rsidRPr="00745265" w:rsidRDefault="0032263C" w:rsidP="00905321">
            <w:pPr>
              <w:pStyle w:val="TableParagraph"/>
              <w:ind w:left="135" w:right="135"/>
              <w:rPr>
                <w:sz w:val="24"/>
                <w:szCs w:val="24"/>
                <w:lang w:val="ru-RU"/>
              </w:rPr>
            </w:pPr>
            <w:r w:rsidRPr="00745265">
              <w:rPr>
                <w:sz w:val="24"/>
                <w:szCs w:val="24"/>
                <w:lang w:val="ru-RU"/>
              </w:rPr>
              <w:lastRenderedPageBreak/>
              <w:t>Самостоятельно</w:t>
            </w:r>
            <w:r w:rsidR="00CB1BB8">
              <w:rPr>
                <w:sz w:val="24"/>
                <w:szCs w:val="24"/>
                <w:lang w:val="ru-RU"/>
              </w:rPr>
              <w:t xml:space="preserve"> </w:t>
            </w:r>
            <w:r w:rsidRPr="00745265">
              <w:rPr>
                <w:sz w:val="24"/>
                <w:szCs w:val="24"/>
                <w:lang w:val="ru-RU"/>
              </w:rPr>
              <w:t>опреде</w:t>
            </w:r>
            <w:r w:rsidR="00905321">
              <w:rPr>
                <w:sz w:val="24"/>
                <w:szCs w:val="24"/>
                <w:lang w:val="ru-RU"/>
              </w:rPr>
              <w:t xml:space="preserve">лять причины своего успеха или </w:t>
            </w:r>
            <w:r w:rsidRPr="00745265">
              <w:rPr>
                <w:sz w:val="24"/>
                <w:szCs w:val="24"/>
                <w:lang w:val="ru-RU"/>
              </w:rPr>
              <w:t>неуспеха и находить способы выхода из ситуации</w:t>
            </w:r>
            <w:r w:rsidR="000818FD" w:rsidRPr="00745265">
              <w:rPr>
                <w:sz w:val="24"/>
                <w:szCs w:val="24"/>
                <w:lang w:val="ru-RU"/>
              </w:rPr>
              <w:t xml:space="preserve"> </w:t>
            </w:r>
            <w:r w:rsidRPr="00745265">
              <w:rPr>
                <w:sz w:val="24"/>
                <w:szCs w:val="24"/>
                <w:lang w:val="ru-RU"/>
              </w:rPr>
              <w:t>неуспеха</w:t>
            </w:r>
          </w:p>
        </w:tc>
        <w:tc>
          <w:tcPr>
            <w:tcW w:w="3538" w:type="dxa"/>
            <w:gridSpan w:val="2"/>
          </w:tcPr>
          <w:p w:rsidR="0032263C" w:rsidRPr="00745265" w:rsidRDefault="0032263C" w:rsidP="00905321">
            <w:pPr>
              <w:pStyle w:val="TableParagraph"/>
              <w:ind w:left="149" w:right="97"/>
              <w:jc w:val="both"/>
              <w:rPr>
                <w:sz w:val="24"/>
                <w:szCs w:val="24"/>
                <w:lang w:val="ru-RU"/>
              </w:rPr>
            </w:pPr>
            <w:r w:rsidRPr="00745265">
              <w:rPr>
                <w:sz w:val="24"/>
                <w:szCs w:val="24"/>
                <w:lang w:val="ru-RU"/>
              </w:rPr>
              <w:t>Предположить (определить), благодаря чему выполнено или не выполнено задание (почему получен или не получен результат)</w:t>
            </w:r>
          </w:p>
        </w:tc>
        <w:tc>
          <w:tcPr>
            <w:tcW w:w="2973" w:type="dxa"/>
            <w:gridSpan w:val="2"/>
          </w:tcPr>
          <w:p w:rsidR="0032263C" w:rsidRPr="00745265" w:rsidRDefault="0032263C" w:rsidP="00905321">
            <w:pPr>
              <w:pStyle w:val="TableParagraph"/>
              <w:ind w:left="139" w:right="93"/>
              <w:rPr>
                <w:sz w:val="24"/>
                <w:szCs w:val="24"/>
                <w:lang w:val="ru-RU"/>
              </w:rPr>
            </w:pPr>
            <w:r w:rsidRPr="00745265">
              <w:rPr>
                <w:sz w:val="24"/>
                <w:szCs w:val="24"/>
                <w:lang w:val="ru-RU"/>
              </w:rPr>
              <w:t>Оценить, благодаря чему получен конечный результат. Если результат не нравится, не тот, который хотелось бы получить: предположить, что и/или как можно сделать, чтобы исправить</w:t>
            </w:r>
            <w:r w:rsidR="000818FD" w:rsidRPr="00745265">
              <w:rPr>
                <w:sz w:val="24"/>
                <w:szCs w:val="24"/>
                <w:lang w:val="ru-RU"/>
              </w:rPr>
              <w:t xml:space="preserve"> </w:t>
            </w:r>
            <w:r w:rsidRPr="00745265">
              <w:rPr>
                <w:sz w:val="24"/>
                <w:szCs w:val="24"/>
                <w:lang w:val="ru-RU"/>
              </w:rPr>
              <w:t>ситуацию</w:t>
            </w:r>
          </w:p>
        </w:tc>
      </w:tr>
      <w:tr w:rsidR="0032263C" w:rsidRPr="00745265" w:rsidTr="00643E20">
        <w:trPr>
          <w:gridAfter w:val="1"/>
          <w:wAfter w:w="15" w:type="dxa"/>
          <w:trHeight w:val="1329"/>
        </w:trPr>
        <w:tc>
          <w:tcPr>
            <w:tcW w:w="3114" w:type="dxa"/>
            <w:gridSpan w:val="2"/>
          </w:tcPr>
          <w:p w:rsidR="0032263C" w:rsidRPr="00745265" w:rsidRDefault="0032263C" w:rsidP="00905321">
            <w:pPr>
              <w:pStyle w:val="TableParagraph"/>
              <w:ind w:left="135" w:right="135"/>
              <w:rPr>
                <w:sz w:val="24"/>
                <w:szCs w:val="24"/>
                <w:lang w:val="ru-RU"/>
              </w:rPr>
            </w:pPr>
            <w:r w:rsidRPr="00745265">
              <w:rPr>
                <w:sz w:val="24"/>
                <w:szCs w:val="24"/>
                <w:lang w:val="ru-RU"/>
              </w:rPr>
              <w:t>Ретроспективно</w:t>
            </w:r>
            <w:r w:rsidR="00CB1BB8">
              <w:rPr>
                <w:sz w:val="24"/>
                <w:szCs w:val="24"/>
                <w:lang w:val="ru-RU"/>
              </w:rPr>
              <w:t xml:space="preserve"> </w:t>
            </w:r>
            <w:r w:rsidRPr="00745265">
              <w:rPr>
                <w:sz w:val="24"/>
                <w:szCs w:val="24"/>
                <w:lang w:val="ru-RU"/>
              </w:rPr>
              <w:t xml:space="preserve">определять, какие действия по решению учебной задачи или параметры этих </w:t>
            </w:r>
            <w:r w:rsidRPr="00745265">
              <w:rPr>
                <w:spacing w:val="-7"/>
                <w:sz w:val="24"/>
                <w:szCs w:val="24"/>
                <w:lang w:val="ru-RU"/>
              </w:rPr>
              <w:t xml:space="preserve">действий </w:t>
            </w:r>
            <w:r w:rsidRPr="00745265">
              <w:rPr>
                <w:spacing w:val="-6"/>
                <w:sz w:val="24"/>
                <w:szCs w:val="24"/>
                <w:lang w:val="ru-RU"/>
              </w:rPr>
              <w:t xml:space="preserve">привели </w:t>
            </w:r>
            <w:r w:rsidRPr="00745265">
              <w:rPr>
                <w:sz w:val="24"/>
                <w:szCs w:val="24"/>
                <w:lang w:val="ru-RU"/>
              </w:rPr>
              <w:t xml:space="preserve">к </w:t>
            </w:r>
            <w:r w:rsidRPr="00745265">
              <w:rPr>
                <w:spacing w:val="-6"/>
                <w:sz w:val="24"/>
                <w:szCs w:val="24"/>
                <w:lang w:val="ru-RU"/>
              </w:rPr>
              <w:t xml:space="preserve">получению </w:t>
            </w:r>
            <w:r w:rsidR="001617FA" w:rsidRPr="00745265">
              <w:rPr>
                <w:sz w:val="24"/>
                <w:szCs w:val="24"/>
                <w:lang w:val="ru-RU"/>
              </w:rPr>
              <w:t xml:space="preserve">имеющегося </w:t>
            </w:r>
            <w:r w:rsidRPr="00745265">
              <w:rPr>
                <w:sz w:val="24"/>
                <w:szCs w:val="24"/>
                <w:lang w:val="ru-RU"/>
              </w:rPr>
              <w:t>продукта учебной</w:t>
            </w:r>
            <w:r w:rsidR="000818FD" w:rsidRPr="00745265">
              <w:rPr>
                <w:sz w:val="24"/>
                <w:szCs w:val="24"/>
                <w:lang w:val="ru-RU"/>
              </w:rPr>
              <w:t xml:space="preserve"> </w:t>
            </w:r>
            <w:r w:rsidRPr="00745265">
              <w:rPr>
                <w:sz w:val="24"/>
                <w:szCs w:val="24"/>
                <w:lang w:val="ru-RU"/>
              </w:rPr>
              <w:t>деятельности</w:t>
            </w:r>
          </w:p>
        </w:tc>
        <w:tc>
          <w:tcPr>
            <w:tcW w:w="3538" w:type="dxa"/>
            <w:gridSpan w:val="2"/>
          </w:tcPr>
          <w:p w:rsidR="0032263C" w:rsidRPr="00745265" w:rsidRDefault="0032263C" w:rsidP="00905321">
            <w:pPr>
              <w:pStyle w:val="TableParagraph"/>
              <w:tabs>
                <w:tab w:val="left" w:pos="3142"/>
              </w:tabs>
              <w:ind w:left="149" w:right="95"/>
              <w:rPr>
                <w:sz w:val="24"/>
                <w:szCs w:val="24"/>
                <w:lang w:val="ru-RU"/>
              </w:rPr>
            </w:pPr>
            <w:r w:rsidRPr="00745265">
              <w:rPr>
                <w:sz w:val="24"/>
                <w:szCs w:val="24"/>
                <w:lang w:val="ru-RU"/>
              </w:rPr>
              <w:t>Проанализировать ход выполнения действий и ответить на вопрос: благодаря чему получено то или иное качество продукта (текста, презентации, творческой работы,</w:t>
            </w:r>
            <w:r w:rsidR="000818FD" w:rsidRPr="00745265">
              <w:rPr>
                <w:sz w:val="24"/>
                <w:szCs w:val="24"/>
                <w:lang w:val="ru-RU"/>
              </w:rPr>
              <w:t xml:space="preserve"> </w:t>
            </w:r>
            <w:r w:rsidRPr="00745265">
              <w:rPr>
                <w:sz w:val="24"/>
                <w:szCs w:val="24"/>
                <w:lang w:val="ru-RU"/>
              </w:rPr>
              <w:t>др.)</w:t>
            </w:r>
          </w:p>
        </w:tc>
        <w:tc>
          <w:tcPr>
            <w:tcW w:w="2973" w:type="dxa"/>
            <w:gridSpan w:val="2"/>
          </w:tcPr>
          <w:p w:rsidR="0032263C" w:rsidRPr="00745265" w:rsidRDefault="0032263C" w:rsidP="00905321">
            <w:pPr>
              <w:pStyle w:val="TableParagraph"/>
              <w:ind w:left="139" w:right="94"/>
              <w:rPr>
                <w:sz w:val="24"/>
                <w:szCs w:val="24"/>
                <w:lang w:val="ru-RU"/>
              </w:rPr>
            </w:pPr>
            <w:r w:rsidRPr="00745265">
              <w:rPr>
                <w:sz w:val="24"/>
                <w:szCs w:val="24"/>
                <w:lang w:val="ru-RU"/>
              </w:rPr>
              <w:t>Оценить свою деятельность, определив причины того или иного качества продукта</w:t>
            </w:r>
          </w:p>
        </w:tc>
      </w:tr>
      <w:tr w:rsidR="0032263C" w:rsidRPr="00745265" w:rsidTr="00643E20">
        <w:trPr>
          <w:gridAfter w:val="1"/>
          <w:wAfter w:w="15" w:type="dxa"/>
          <w:trHeight w:val="3950"/>
        </w:trPr>
        <w:tc>
          <w:tcPr>
            <w:tcW w:w="3114" w:type="dxa"/>
            <w:gridSpan w:val="2"/>
          </w:tcPr>
          <w:p w:rsidR="0032263C" w:rsidRPr="00745265" w:rsidRDefault="0032263C" w:rsidP="00905321">
            <w:pPr>
              <w:pStyle w:val="TableParagraph"/>
              <w:ind w:left="135" w:right="135"/>
              <w:rPr>
                <w:sz w:val="24"/>
                <w:szCs w:val="24"/>
                <w:lang w:val="ru-RU"/>
              </w:rPr>
            </w:pPr>
            <w:r w:rsidRPr="00745265">
              <w:rPr>
                <w:sz w:val="24"/>
                <w:szCs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3538" w:type="dxa"/>
            <w:gridSpan w:val="2"/>
          </w:tcPr>
          <w:p w:rsidR="0032263C" w:rsidRPr="00745265" w:rsidRDefault="0032263C" w:rsidP="00905321">
            <w:pPr>
              <w:pStyle w:val="TableParagraph"/>
              <w:tabs>
                <w:tab w:val="left" w:pos="1236"/>
                <w:tab w:val="left" w:pos="1930"/>
              </w:tabs>
              <w:ind w:left="149"/>
              <w:rPr>
                <w:sz w:val="24"/>
                <w:szCs w:val="24"/>
                <w:lang w:val="ru-RU"/>
              </w:rPr>
            </w:pPr>
            <w:r w:rsidRPr="00745265">
              <w:rPr>
                <w:sz w:val="24"/>
                <w:szCs w:val="24"/>
                <w:lang w:val="ru-RU"/>
              </w:rPr>
              <w:t>Оценить свое эмоциональное состояние, способствует ли оно работе на уроке</w:t>
            </w:r>
          </w:p>
        </w:tc>
        <w:tc>
          <w:tcPr>
            <w:tcW w:w="2973" w:type="dxa"/>
            <w:gridSpan w:val="2"/>
          </w:tcPr>
          <w:p w:rsidR="0032263C" w:rsidRPr="00745265" w:rsidRDefault="0032263C" w:rsidP="00905321">
            <w:pPr>
              <w:pStyle w:val="TableParagraph"/>
              <w:tabs>
                <w:tab w:val="left" w:pos="2586"/>
              </w:tabs>
              <w:ind w:left="139"/>
              <w:rPr>
                <w:sz w:val="24"/>
                <w:szCs w:val="24"/>
                <w:lang w:val="ru-RU"/>
              </w:rPr>
            </w:pPr>
            <w:r w:rsidRPr="00745265">
              <w:rPr>
                <w:sz w:val="24"/>
                <w:szCs w:val="24"/>
                <w:lang w:val="ru-RU"/>
              </w:rPr>
              <w:t>Предложить прием эмоциональной и/или психофизиологической настройки на урок и после выполнения оценить его эффективность</w:t>
            </w:r>
          </w:p>
        </w:tc>
      </w:tr>
      <w:tr w:rsidR="0032263C" w:rsidRPr="00745265" w:rsidTr="00643E20">
        <w:trPr>
          <w:trHeight w:val="984"/>
        </w:trPr>
        <w:tc>
          <w:tcPr>
            <w:tcW w:w="9640" w:type="dxa"/>
            <w:gridSpan w:val="7"/>
          </w:tcPr>
          <w:p w:rsidR="0032263C" w:rsidRPr="00745265" w:rsidRDefault="00CB1BB8" w:rsidP="00C16688">
            <w:pPr>
              <w:adjustRightInd w:val="0"/>
              <w:ind w:left="-142" w:firstLine="709"/>
              <w:jc w:val="center"/>
              <w:rPr>
                <w:rFonts w:ascii="Times New Roman" w:hAnsi="Times New Roman" w:cs="Times New Roman"/>
                <w:b/>
                <w:sz w:val="24"/>
                <w:szCs w:val="24"/>
                <w:lang w:val="ru-RU"/>
              </w:rPr>
            </w:pPr>
            <w:r>
              <w:rPr>
                <w:rFonts w:ascii="Times New Roman" w:eastAsia="Times New Roman" w:hAnsi="Times New Roman" w:cs="Times New Roman"/>
                <w:b/>
                <w:sz w:val="24"/>
                <w:szCs w:val="24"/>
                <w:lang w:val="ru-RU" w:eastAsia="ru-RU"/>
              </w:rPr>
              <w:t>В</w:t>
            </w:r>
            <w:r w:rsidR="0032263C" w:rsidRPr="00745265">
              <w:rPr>
                <w:rFonts w:ascii="Times New Roman" w:eastAsia="Times New Roman" w:hAnsi="Times New Roman" w:cs="Times New Roman"/>
                <w:b/>
                <w:sz w:val="24"/>
                <w:szCs w:val="24"/>
                <w:lang w:val="ru-RU" w:eastAsia="ru-RU"/>
              </w:rPr>
              <w:t>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w:t>
            </w:r>
            <w:r>
              <w:rPr>
                <w:rFonts w:ascii="Times New Roman" w:eastAsia="Times New Roman" w:hAnsi="Times New Roman" w:cs="Times New Roman"/>
                <w:b/>
                <w:sz w:val="24"/>
                <w:szCs w:val="24"/>
                <w:lang w:val="ru-RU" w:eastAsia="ru-RU"/>
              </w:rPr>
              <w:t>ению различных методов познания</w:t>
            </w:r>
          </w:p>
        </w:tc>
      </w:tr>
      <w:tr w:rsidR="0032263C" w:rsidRPr="00745265" w:rsidTr="00643E20">
        <w:trPr>
          <w:trHeight w:val="1126"/>
        </w:trPr>
        <w:tc>
          <w:tcPr>
            <w:tcW w:w="3119" w:type="dxa"/>
            <w:gridSpan w:val="2"/>
          </w:tcPr>
          <w:p w:rsidR="0032263C" w:rsidRPr="00745265" w:rsidRDefault="0032263C" w:rsidP="00643E20">
            <w:pPr>
              <w:pStyle w:val="TableParagraph"/>
              <w:tabs>
                <w:tab w:val="left" w:pos="2495"/>
              </w:tabs>
              <w:ind w:left="0" w:firstLine="135"/>
              <w:rPr>
                <w:sz w:val="24"/>
                <w:szCs w:val="24"/>
                <w:lang w:val="ru-RU"/>
              </w:rPr>
            </w:pPr>
            <w:r w:rsidRPr="00745265">
              <w:rPr>
                <w:sz w:val="24"/>
                <w:szCs w:val="24"/>
                <w:lang w:val="ru-RU"/>
              </w:rPr>
              <w:t>Подбирать слова, соподчиненные ключевому слову, определяющие его признаки и свойства (подидеи)</w:t>
            </w:r>
          </w:p>
        </w:tc>
        <w:tc>
          <w:tcPr>
            <w:tcW w:w="3544" w:type="dxa"/>
            <w:gridSpan w:val="3"/>
          </w:tcPr>
          <w:p w:rsidR="0032263C" w:rsidRPr="00745265" w:rsidRDefault="0032263C" w:rsidP="00643E20">
            <w:pPr>
              <w:pStyle w:val="TableParagraph"/>
              <w:tabs>
                <w:tab w:val="left" w:pos="650"/>
                <w:tab w:val="left" w:pos="2351"/>
              </w:tabs>
              <w:ind w:left="7" w:firstLine="142"/>
              <w:rPr>
                <w:sz w:val="24"/>
                <w:szCs w:val="24"/>
                <w:lang w:val="ru-RU"/>
              </w:rPr>
            </w:pPr>
            <w:r w:rsidRPr="00745265">
              <w:rPr>
                <w:sz w:val="24"/>
                <w:szCs w:val="24"/>
                <w:lang w:val="ru-RU"/>
              </w:rPr>
              <w:t>В определении изучаемого явления найти ключевое слово, словосочетание, определить соподчиненные ему слова, понятия и найти их значение с точки зрения признаков и свойств ключевого слова</w:t>
            </w:r>
          </w:p>
        </w:tc>
        <w:tc>
          <w:tcPr>
            <w:tcW w:w="2977" w:type="dxa"/>
            <w:gridSpan w:val="2"/>
          </w:tcPr>
          <w:p w:rsidR="0032263C" w:rsidRPr="00745265" w:rsidRDefault="0032263C" w:rsidP="00643E20">
            <w:pPr>
              <w:pStyle w:val="TableParagraph"/>
              <w:ind w:left="145"/>
              <w:rPr>
                <w:sz w:val="24"/>
                <w:szCs w:val="24"/>
                <w:lang w:val="ru-RU"/>
              </w:rPr>
            </w:pPr>
            <w:r w:rsidRPr="00745265">
              <w:rPr>
                <w:sz w:val="24"/>
                <w:szCs w:val="24"/>
                <w:lang w:val="ru-RU"/>
              </w:rPr>
              <w:t>В ряду изучаемых явлений ра</w:t>
            </w:r>
            <w:r w:rsidR="000818FD" w:rsidRPr="00745265">
              <w:rPr>
                <w:sz w:val="24"/>
                <w:szCs w:val="24"/>
                <w:lang w:val="ru-RU"/>
              </w:rPr>
              <w:t xml:space="preserve">спознать то (те), которое имеет </w:t>
            </w:r>
            <w:r w:rsidRPr="00745265">
              <w:rPr>
                <w:sz w:val="24"/>
                <w:szCs w:val="24"/>
                <w:lang w:val="ru-RU"/>
              </w:rPr>
              <w:t>выделенные или данные признаки и свойства</w:t>
            </w:r>
          </w:p>
        </w:tc>
      </w:tr>
      <w:tr w:rsidR="0032263C" w:rsidRPr="00745265" w:rsidTr="00643E20">
        <w:trPr>
          <w:trHeight w:val="1122"/>
        </w:trPr>
        <w:tc>
          <w:tcPr>
            <w:tcW w:w="3119" w:type="dxa"/>
            <w:gridSpan w:val="2"/>
          </w:tcPr>
          <w:p w:rsidR="0032263C" w:rsidRPr="00745265" w:rsidRDefault="0032263C" w:rsidP="00643E20">
            <w:pPr>
              <w:pStyle w:val="TableParagraph"/>
              <w:ind w:left="0" w:firstLine="135"/>
              <w:rPr>
                <w:sz w:val="24"/>
                <w:szCs w:val="24"/>
                <w:lang w:val="ru-RU"/>
              </w:rPr>
            </w:pPr>
            <w:r w:rsidRPr="00745265">
              <w:rPr>
                <w:sz w:val="24"/>
                <w:szCs w:val="24"/>
                <w:lang w:val="ru-RU"/>
              </w:rPr>
              <w:t>Выстраивать логическую цепь ключевого слова и соподчиненных ему слов</w:t>
            </w:r>
          </w:p>
        </w:tc>
        <w:tc>
          <w:tcPr>
            <w:tcW w:w="3544" w:type="dxa"/>
            <w:gridSpan w:val="3"/>
          </w:tcPr>
          <w:p w:rsidR="0032263C" w:rsidRPr="00745265" w:rsidRDefault="0032263C" w:rsidP="00643E20">
            <w:pPr>
              <w:pStyle w:val="TableParagraph"/>
              <w:ind w:left="7" w:right="95" w:firstLine="142"/>
              <w:rPr>
                <w:sz w:val="24"/>
                <w:szCs w:val="24"/>
                <w:lang w:val="ru-RU"/>
              </w:rPr>
            </w:pPr>
            <w:r w:rsidRPr="00745265">
              <w:rPr>
                <w:sz w:val="24"/>
                <w:szCs w:val="24"/>
                <w:lang w:val="ru-RU"/>
              </w:rPr>
              <w:t xml:space="preserve">В определении изучаемого явления найти ключевое слово, словосочетание, определить соподчиненные ему слова и </w:t>
            </w:r>
            <w:r w:rsidRPr="00745265">
              <w:rPr>
                <w:sz w:val="24"/>
                <w:szCs w:val="24"/>
                <w:lang w:val="ru-RU"/>
              </w:rPr>
              <w:lastRenderedPageBreak/>
              <w:t>выстроить логическую цепочку между ними, или перефразировать определение, используя только ключевое слово и связанные с ним, соподчиненные ему</w:t>
            </w:r>
            <w:r w:rsidR="000818FD" w:rsidRPr="00745265">
              <w:rPr>
                <w:sz w:val="24"/>
                <w:szCs w:val="24"/>
                <w:lang w:val="ru-RU"/>
              </w:rPr>
              <w:t xml:space="preserve"> </w:t>
            </w:r>
            <w:r w:rsidRPr="00745265">
              <w:rPr>
                <w:sz w:val="24"/>
                <w:szCs w:val="24"/>
                <w:lang w:val="ru-RU"/>
              </w:rPr>
              <w:t>слова. Проанализировать определение изучаемого явления, выявить взаимосвязи</w:t>
            </w:r>
            <w:r w:rsidRPr="00745265">
              <w:rPr>
                <w:sz w:val="24"/>
                <w:szCs w:val="24"/>
                <w:lang w:val="ru-RU"/>
              </w:rPr>
              <w:tab/>
              <w:t>между используемыми в определении понятиями и восстановить логическую</w:t>
            </w:r>
            <w:r w:rsidR="000818FD" w:rsidRPr="00745265">
              <w:rPr>
                <w:sz w:val="24"/>
                <w:szCs w:val="24"/>
                <w:lang w:val="ru-RU"/>
              </w:rPr>
              <w:t xml:space="preserve"> </w:t>
            </w:r>
            <w:r w:rsidRPr="00745265">
              <w:rPr>
                <w:sz w:val="24"/>
                <w:szCs w:val="24"/>
                <w:lang w:val="ru-RU"/>
              </w:rPr>
              <w:t>цепочку</w:t>
            </w:r>
          </w:p>
        </w:tc>
        <w:tc>
          <w:tcPr>
            <w:tcW w:w="2977" w:type="dxa"/>
            <w:gridSpan w:val="2"/>
          </w:tcPr>
          <w:p w:rsidR="0032263C" w:rsidRPr="00745265" w:rsidRDefault="0032263C" w:rsidP="00643E20">
            <w:pPr>
              <w:pStyle w:val="TableParagraph"/>
              <w:tabs>
                <w:tab w:val="left" w:pos="1659"/>
              </w:tabs>
              <w:ind w:left="145"/>
              <w:rPr>
                <w:sz w:val="24"/>
                <w:szCs w:val="24"/>
                <w:lang w:val="ru-RU"/>
              </w:rPr>
            </w:pPr>
            <w:r w:rsidRPr="00745265">
              <w:rPr>
                <w:sz w:val="24"/>
                <w:szCs w:val="24"/>
                <w:lang w:val="ru-RU"/>
              </w:rPr>
              <w:lastRenderedPageBreak/>
              <w:t>Привести доказа</w:t>
            </w:r>
            <w:r w:rsidR="000818FD" w:rsidRPr="00745265">
              <w:rPr>
                <w:sz w:val="24"/>
                <w:szCs w:val="24"/>
                <w:lang w:val="ru-RU"/>
              </w:rPr>
              <w:t>т</w:t>
            </w:r>
            <w:r w:rsidRPr="00745265">
              <w:rPr>
                <w:sz w:val="24"/>
                <w:szCs w:val="24"/>
                <w:lang w:val="ru-RU"/>
              </w:rPr>
              <w:t>ельство то</w:t>
            </w:r>
            <w:r w:rsidR="000818FD" w:rsidRPr="00745265">
              <w:rPr>
                <w:sz w:val="24"/>
                <w:szCs w:val="24"/>
                <w:lang w:val="ru-RU"/>
              </w:rPr>
              <w:t xml:space="preserve">го, что рассматриваемое явление </w:t>
            </w:r>
            <w:r w:rsidRPr="00745265">
              <w:rPr>
                <w:sz w:val="24"/>
                <w:szCs w:val="24"/>
                <w:lang w:val="ru-RU"/>
              </w:rPr>
              <w:t>относится к ряду изучаемых</w:t>
            </w:r>
          </w:p>
        </w:tc>
      </w:tr>
      <w:tr w:rsidR="0032263C" w:rsidRPr="00745265" w:rsidTr="00643E20">
        <w:trPr>
          <w:trHeight w:val="1122"/>
        </w:trPr>
        <w:tc>
          <w:tcPr>
            <w:tcW w:w="3119" w:type="dxa"/>
            <w:gridSpan w:val="2"/>
          </w:tcPr>
          <w:p w:rsidR="0032263C" w:rsidRPr="00745265" w:rsidRDefault="0032263C" w:rsidP="00643E20">
            <w:pPr>
              <w:pStyle w:val="TableParagraph"/>
              <w:ind w:left="0" w:right="96" w:firstLine="135"/>
              <w:jc w:val="both"/>
              <w:rPr>
                <w:sz w:val="24"/>
                <w:szCs w:val="24"/>
                <w:lang w:val="ru-RU"/>
              </w:rPr>
            </w:pPr>
            <w:r w:rsidRPr="00745265">
              <w:rPr>
                <w:sz w:val="24"/>
                <w:szCs w:val="24"/>
                <w:lang w:val="ru-RU"/>
              </w:rPr>
              <w:lastRenderedPageBreak/>
              <w:t>Выделять признак двух или нескольких предметов или явлений и объяснять их сходство</w:t>
            </w:r>
          </w:p>
        </w:tc>
        <w:tc>
          <w:tcPr>
            <w:tcW w:w="3544" w:type="dxa"/>
            <w:gridSpan w:val="3"/>
          </w:tcPr>
          <w:p w:rsidR="0032263C" w:rsidRPr="00745265" w:rsidRDefault="0032263C" w:rsidP="00643E20">
            <w:pPr>
              <w:pStyle w:val="TableParagraph"/>
              <w:ind w:left="7" w:right="96" w:firstLine="142"/>
              <w:rPr>
                <w:sz w:val="24"/>
                <w:szCs w:val="24"/>
                <w:lang w:val="ru-RU"/>
              </w:rPr>
            </w:pPr>
            <w:r w:rsidRPr="00745265">
              <w:rPr>
                <w:sz w:val="24"/>
                <w:szCs w:val="24"/>
                <w:lang w:val="ru-RU"/>
              </w:rPr>
              <w:t>В ряду изучаемых явлений, предметов найти общий признак, свойство и на этом основании объяснить их сходство</w:t>
            </w:r>
          </w:p>
        </w:tc>
        <w:tc>
          <w:tcPr>
            <w:tcW w:w="2977" w:type="dxa"/>
            <w:gridSpan w:val="2"/>
          </w:tcPr>
          <w:p w:rsidR="0032263C" w:rsidRPr="00745265" w:rsidRDefault="0032263C" w:rsidP="00643E20">
            <w:pPr>
              <w:pStyle w:val="TableParagraph"/>
              <w:ind w:left="145" w:right="92"/>
              <w:rPr>
                <w:sz w:val="24"/>
                <w:szCs w:val="24"/>
                <w:lang w:val="ru-RU"/>
              </w:rPr>
            </w:pPr>
            <w:r w:rsidRPr="00745265">
              <w:rPr>
                <w:sz w:val="24"/>
                <w:szCs w:val="24"/>
                <w:lang w:val="ru-RU"/>
              </w:rPr>
              <w:t>В ряду изучаемых явлений, предметов расп</w:t>
            </w:r>
            <w:r w:rsidR="00643E20">
              <w:rPr>
                <w:sz w:val="24"/>
                <w:szCs w:val="24"/>
                <w:lang w:val="ru-RU"/>
              </w:rPr>
              <w:t>ознать схожие и обосновать, что</w:t>
            </w:r>
            <w:r w:rsidRPr="00745265">
              <w:rPr>
                <w:sz w:val="24"/>
                <w:szCs w:val="24"/>
                <w:lang w:val="ru-RU"/>
              </w:rPr>
              <w:t xml:space="preserve"> именно  их</w:t>
            </w:r>
            <w:r w:rsidR="000818FD" w:rsidRPr="00745265">
              <w:rPr>
                <w:sz w:val="24"/>
                <w:szCs w:val="24"/>
                <w:lang w:val="ru-RU"/>
              </w:rPr>
              <w:t xml:space="preserve"> </w:t>
            </w:r>
            <w:r w:rsidRPr="00745265">
              <w:rPr>
                <w:sz w:val="24"/>
                <w:szCs w:val="24"/>
                <w:lang w:val="ru-RU"/>
              </w:rPr>
              <w:t>объединяет</w:t>
            </w:r>
          </w:p>
        </w:tc>
      </w:tr>
      <w:tr w:rsidR="0032263C" w:rsidRPr="00745265" w:rsidTr="00643E20">
        <w:trPr>
          <w:trHeight w:val="1122"/>
        </w:trPr>
        <w:tc>
          <w:tcPr>
            <w:tcW w:w="3119" w:type="dxa"/>
            <w:gridSpan w:val="2"/>
          </w:tcPr>
          <w:p w:rsidR="0032263C" w:rsidRPr="00745265" w:rsidRDefault="0032263C" w:rsidP="00643E20">
            <w:pPr>
              <w:pStyle w:val="TableParagraph"/>
              <w:ind w:left="0" w:right="91" w:firstLine="135"/>
              <w:jc w:val="both"/>
              <w:rPr>
                <w:sz w:val="24"/>
                <w:szCs w:val="24"/>
                <w:lang w:val="ru-RU"/>
              </w:rPr>
            </w:pPr>
            <w:r w:rsidRPr="00745265">
              <w:rPr>
                <w:sz w:val="24"/>
                <w:szCs w:val="24"/>
                <w:lang w:val="ru-RU"/>
              </w:rPr>
              <w:t xml:space="preserve">Объединять предметы и явления в группы по определенным признакам, </w:t>
            </w:r>
            <w:r w:rsidRPr="00745265">
              <w:rPr>
                <w:spacing w:val="-7"/>
                <w:sz w:val="24"/>
                <w:szCs w:val="24"/>
                <w:lang w:val="ru-RU"/>
              </w:rPr>
              <w:t xml:space="preserve">сравнивать, классифицировать </w:t>
            </w:r>
            <w:r w:rsidRPr="00745265">
              <w:rPr>
                <w:sz w:val="24"/>
                <w:szCs w:val="24"/>
                <w:lang w:val="ru-RU"/>
              </w:rPr>
              <w:t>и обобщать факты и</w:t>
            </w:r>
            <w:r w:rsidR="000818FD" w:rsidRPr="00745265">
              <w:rPr>
                <w:sz w:val="24"/>
                <w:szCs w:val="24"/>
                <w:lang w:val="ru-RU"/>
              </w:rPr>
              <w:t xml:space="preserve"> </w:t>
            </w:r>
            <w:r w:rsidRPr="00745265">
              <w:rPr>
                <w:sz w:val="24"/>
                <w:szCs w:val="24"/>
                <w:lang w:val="ru-RU"/>
              </w:rPr>
              <w:t>явления</w:t>
            </w:r>
          </w:p>
        </w:tc>
        <w:tc>
          <w:tcPr>
            <w:tcW w:w="3544" w:type="dxa"/>
            <w:gridSpan w:val="3"/>
          </w:tcPr>
          <w:p w:rsidR="0032263C" w:rsidRPr="00745265" w:rsidRDefault="0032263C" w:rsidP="00643E20">
            <w:pPr>
              <w:pStyle w:val="TableParagraph"/>
              <w:ind w:left="7" w:right="96" w:firstLine="142"/>
              <w:rPr>
                <w:sz w:val="24"/>
                <w:szCs w:val="24"/>
                <w:lang w:val="ru-RU"/>
              </w:rPr>
            </w:pPr>
            <w:r w:rsidRPr="00745265">
              <w:rPr>
                <w:sz w:val="24"/>
                <w:szCs w:val="24"/>
                <w:lang w:val="ru-RU"/>
              </w:rPr>
              <w:t>Ряд изучаемых явлений, предметов разбить по группам и объяснить, на основании чего</w:t>
            </w:r>
          </w:p>
        </w:tc>
        <w:tc>
          <w:tcPr>
            <w:tcW w:w="2977" w:type="dxa"/>
            <w:gridSpan w:val="2"/>
          </w:tcPr>
          <w:p w:rsidR="0032263C" w:rsidRPr="00745265" w:rsidRDefault="0032263C" w:rsidP="00643E20">
            <w:pPr>
              <w:pStyle w:val="TableParagraph"/>
              <w:tabs>
                <w:tab w:val="left" w:pos="2317"/>
              </w:tabs>
              <w:ind w:left="145" w:right="93"/>
              <w:rPr>
                <w:sz w:val="24"/>
                <w:szCs w:val="24"/>
                <w:lang w:val="ru-RU"/>
              </w:rPr>
            </w:pPr>
            <w:r w:rsidRPr="00745265">
              <w:rPr>
                <w:sz w:val="24"/>
                <w:szCs w:val="24"/>
                <w:lang w:val="ru-RU"/>
              </w:rPr>
              <w:t>Построить классификацию изучаемых явлений, предметов, сделать</w:t>
            </w:r>
            <w:r w:rsidR="000818FD" w:rsidRPr="00745265">
              <w:rPr>
                <w:sz w:val="24"/>
                <w:szCs w:val="24"/>
                <w:lang w:val="ru-RU"/>
              </w:rPr>
              <w:t xml:space="preserve"> </w:t>
            </w:r>
            <w:r w:rsidRPr="00745265">
              <w:rPr>
                <w:sz w:val="24"/>
                <w:szCs w:val="24"/>
                <w:lang w:val="ru-RU"/>
              </w:rPr>
              <w:t>вывод</w:t>
            </w:r>
          </w:p>
        </w:tc>
      </w:tr>
      <w:tr w:rsidR="0032263C" w:rsidRPr="00745265" w:rsidTr="00643E20">
        <w:trPr>
          <w:trHeight w:val="1122"/>
        </w:trPr>
        <w:tc>
          <w:tcPr>
            <w:tcW w:w="3119" w:type="dxa"/>
            <w:gridSpan w:val="2"/>
          </w:tcPr>
          <w:p w:rsidR="0032263C" w:rsidRPr="00745265" w:rsidRDefault="0032263C" w:rsidP="00643E20">
            <w:pPr>
              <w:pStyle w:val="TableParagraph"/>
              <w:ind w:left="0" w:right="93" w:firstLine="135"/>
              <w:jc w:val="both"/>
              <w:rPr>
                <w:sz w:val="24"/>
                <w:szCs w:val="24"/>
                <w:lang w:val="ru-RU"/>
              </w:rPr>
            </w:pPr>
            <w:r w:rsidRPr="00745265">
              <w:rPr>
                <w:sz w:val="24"/>
                <w:szCs w:val="24"/>
                <w:lang w:val="ru-RU"/>
              </w:rPr>
              <w:t>Выделять явление из общего ряда других явлений</w:t>
            </w:r>
          </w:p>
        </w:tc>
        <w:tc>
          <w:tcPr>
            <w:tcW w:w="3544" w:type="dxa"/>
            <w:gridSpan w:val="3"/>
          </w:tcPr>
          <w:p w:rsidR="0032263C" w:rsidRPr="00745265" w:rsidRDefault="0032263C" w:rsidP="00643E20">
            <w:pPr>
              <w:pStyle w:val="TableParagraph"/>
              <w:ind w:left="7" w:right="96" w:firstLine="142"/>
              <w:rPr>
                <w:sz w:val="24"/>
                <w:szCs w:val="24"/>
                <w:lang w:val="ru-RU"/>
              </w:rPr>
            </w:pPr>
            <w:r w:rsidRPr="00745265">
              <w:rPr>
                <w:sz w:val="24"/>
                <w:szCs w:val="24"/>
                <w:lang w:val="ru-RU"/>
              </w:rPr>
              <w:t>В ряду изучаемых явлений, предметов найти явление, предмет, имеющий указанные признаки</w:t>
            </w:r>
          </w:p>
        </w:tc>
        <w:tc>
          <w:tcPr>
            <w:tcW w:w="2977" w:type="dxa"/>
            <w:gridSpan w:val="2"/>
          </w:tcPr>
          <w:p w:rsidR="0032263C" w:rsidRPr="00745265" w:rsidRDefault="0032263C" w:rsidP="00643E20">
            <w:pPr>
              <w:pStyle w:val="TableParagraph"/>
              <w:ind w:left="145" w:right="96"/>
              <w:rPr>
                <w:sz w:val="24"/>
                <w:szCs w:val="24"/>
                <w:lang w:val="ru-RU"/>
              </w:rPr>
            </w:pPr>
            <w:r w:rsidRPr="00745265">
              <w:rPr>
                <w:sz w:val="24"/>
                <w:szCs w:val="24"/>
                <w:lang w:val="ru-RU"/>
              </w:rPr>
              <w:t>Обосновать правильность выделения явления, предмета в ряду изучаемых</w:t>
            </w:r>
          </w:p>
        </w:tc>
      </w:tr>
      <w:tr w:rsidR="0032263C" w:rsidRPr="00745265" w:rsidTr="00643E20">
        <w:trPr>
          <w:trHeight w:val="417"/>
        </w:trPr>
        <w:tc>
          <w:tcPr>
            <w:tcW w:w="3119" w:type="dxa"/>
            <w:gridSpan w:val="2"/>
          </w:tcPr>
          <w:p w:rsidR="0032263C" w:rsidRPr="00745265" w:rsidRDefault="0032263C" w:rsidP="00643E20">
            <w:pPr>
              <w:pStyle w:val="TableParagraph"/>
              <w:tabs>
                <w:tab w:val="left" w:pos="952"/>
                <w:tab w:val="left" w:pos="1853"/>
                <w:tab w:val="left" w:pos="2021"/>
                <w:tab w:val="left" w:pos="2173"/>
                <w:tab w:val="left" w:pos="2271"/>
                <w:tab w:val="left" w:pos="2664"/>
              </w:tabs>
              <w:ind w:left="0" w:right="92" w:firstLine="135"/>
              <w:rPr>
                <w:sz w:val="24"/>
                <w:szCs w:val="24"/>
                <w:lang w:val="ru-RU"/>
              </w:rPr>
            </w:pPr>
            <w:r w:rsidRPr="00745265">
              <w:rPr>
                <w:sz w:val="24"/>
                <w:szCs w:val="24"/>
                <w:lang w:val="ru-RU"/>
              </w:rPr>
              <w:t>Определять обстоятельства, которые предшествовали возни</w:t>
            </w:r>
            <w:r w:rsidR="00643E20">
              <w:rPr>
                <w:sz w:val="24"/>
                <w:szCs w:val="24"/>
                <w:lang w:val="ru-RU"/>
              </w:rPr>
              <w:t xml:space="preserve">кновению связи между явлениями, </w:t>
            </w:r>
            <w:r w:rsidRPr="00745265">
              <w:rPr>
                <w:sz w:val="24"/>
                <w:szCs w:val="24"/>
                <w:lang w:val="ru-RU"/>
              </w:rPr>
              <w:t>из этих обстоятельств выделять определяющие, способные быть причиной данного явления, выявлять причины и следствия</w:t>
            </w:r>
            <w:r w:rsidR="00CB1BB8">
              <w:rPr>
                <w:sz w:val="24"/>
                <w:szCs w:val="24"/>
                <w:lang w:val="ru-RU"/>
              </w:rPr>
              <w:t xml:space="preserve"> </w:t>
            </w:r>
            <w:r w:rsidRPr="00745265">
              <w:rPr>
                <w:sz w:val="24"/>
                <w:szCs w:val="24"/>
                <w:lang w:val="ru-RU"/>
              </w:rPr>
              <w:t>явлений</w:t>
            </w:r>
          </w:p>
        </w:tc>
        <w:tc>
          <w:tcPr>
            <w:tcW w:w="3544" w:type="dxa"/>
            <w:gridSpan w:val="3"/>
          </w:tcPr>
          <w:p w:rsidR="0032263C" w:rsidRPr="00745265" w:rsidRDefault="0032263C" w:rsidP="00643E20">
            <w:pPr>
              <w:pStyle w:val="TableParagraph"/>
              <w:ind w:left="7" w:right="93" w:firstLine="142"/>
              <w:rPr>
                <w:sz w:val="24"/>
                <w:szCs w:val="24"/>
                <w:lang w:val="ru-RU"/>
              </w:rPr>
            </w:pPr>
            <w:r w:rsidRPr="00745265">
              <w:rPr>
                <w:sz w:val="24"/>
                <w:szCs w:val="24"/>
                <w:lang w:val="ru-RU"/>
              </w:rPr>
              <w:t xml:space="preserve">Для ряда изучаемых явлений (событий) найти факторы, </w:t>
            </w:r>
            <w:r w:rsidRPr="00745265">
              <w:rPr>
                <w:spacing w:val="-5"/>
                <w:sz w:val="24"/>
                <w:szCs w:val="24"/>
                <w:lang w:val="ru-RU"/>
              </w:rPr>
              <w:t xml:space="preserve">благодаря </w:t>
            </w:r>
            <w:r w:rsidRPr="00745265">
              <w:rPr>
                <w:spacing w:val="-4"/>
                <w:sz w:val="24"/>
                <w:szCs w:val="24"/>
                <w:lang w:val="ru-RU"/>
              </w:rPr>
              <w:t xml:space="preserve">которым </w:t>
            </w:r>
            <w:r w:rsidRPr="00745265">
              <w:rPr>
                <w:spacing w:val="-3"/>
                <w:sz w:val="24"/>
                <w:szCs w:val="24"/>
                <w:lang w:val="ru-RU"/>
              </w:rPr>
              <w:t xml:space="preserve">они </w:t>
            </w:r>
            <w:r w:rsidRPr="00745265">
              <w:rPr>
                <w:spacing w:val="-4"/>
                <w:sz w:val="24"/>
                <w:szCs w:val="24"/>
                <w:lang w:val="ru-RU"/>
              </w:rPr>
              <w:t xml:space="preserve">возникли </w:t>
            </w:r>
            <w:r w:rsidRPr="00745265">
              <w:rPr>
                <w:sz w:val="24"/>
                <w:szCs w:val="24"/>
                <w:lang w:val="ru-RU"/>
              </w:rPr>
              <w:t>(существовали, происходили). Из нескольких факторов (условий, ситуаций) выбрать тот, который и определил дальнейший ход развития событий, само существование явления. Определить, к каким последствиям привела череда событий, связь изучаемых явлений</w:t>
            </w:r>
          </w:p>
        </w:tc>
        <w:tc>
          <w:tcPr>
            <w:tcW w:w="2977" w:type="dxa"/>
            <w:gridSpan w:val="2"/>
          </w:tcPr>
          <w:p w:rsidR="0032263C" w:rsidRPr="00745265" w:rsidRDefault="0032263C" w:rsidP="00643E20">
            <w:pPr>
              <w:pStyle w:val="TableParagraph"/>
              <w:ind w:left="145" w:right="90"/>
              <w:rPr>
                <w:sz w:val="24"/>
                <w:szCs w:val="24"/>
                <w:lang w:val="ru-RU"/>
              </w:rPr>
            </w:pPr>
            <w:r w:rsidRPr="00745265">
              <w:rPr>
                <w:sz w:val="24"/>
                <w:szCs w:val="24"/>
                <w:lang w:val="ru-RU"/>
              </w:rPr>
              <w:t xml:space="preserve">Для ряда изучаемых явлений, </w:t>
            </w:r>
            <w:r w:rsidRPr="00745265">
              <w:rPr>
                <w:spacing w:val="-6"/>
                <w:sz w:val="24"/>
                <w:szCs w:val="24"/>
                <w:lang w:val="ru-RU"/>
              </w:rPr>
              <w:t xml:space="preserve">событий найти </w:t>
            </w:r>
            <w:r w:rsidRPr="00745265">
              <w:rPr>
                <w:spacing w:val="-7"/>
                <w:sz w:val="24"/>
                <w:szCs w:val="24"/>
                <w:lang w:val="ru-RU"/>
              </w:rPr>
              <w:t xml:space="preserve">обстоятельства, </w:t>
            </w:r>
            <w:r w:rsidRPr="00745265">
              <w:rPr>
                <w:sz w:val="24"/>
                <w:szCs w:val="24"/>
                <w:lang w:val="ru-RU"/>
              </w:rPr>
              <w:t>связывающие между собой эти явления,</w:t>
            </w:r>
            <w:r w:rsidR="000818FD" w:rsidRPr="00745265">
              <w:rPr>
                <w:sz w:val="24"/>
                <w:szCs w:val="24"/>
                <w:lang w:val="ru-RU"/>
              </w:rPr>
              <w:t xml:space="preserve"> </w:t>
            </w:r>
            <w:r w:rsidRPr="00745265">
              <w:rPr>
                <w:sz w:val="24"/>
                <w:szCs w:val="24"/>
                <w:lang w:val="ru-RU"/>
              </w:rPr>
              <w:t>события.</w:t>
            </w:r>
          </w:p>
          <w:p w:rsidR="0032263C" w:rsidRPr="00745265" w:rsidRDefault="0032263C" w:rsidP="00643E20">
            <w:pPr>
              <w:pStyle w:val="TableParagraph"/>
              <w:ind w:left="145" w:right="93"/>
              <w:rPr>
                <w:sz w:val="24"/>
                <w:szCs w:val="24"/>
                <w:lang w:val="ru-RU"/>
              </w:rPr>
            </w:pPr>
            <w:r w:rsidRPr="00745265">
              <w:rPr>
                <w:sz w:val="24"/>
                <w:szCs w:val="24"/>
                <w:lang w:val="ru-RU"/>
              </w:rPr>
              <w:t>Обосновать, по каким причинам и с какими последствиями возникли и существовали явления, происходили</w:t>
            </w:r>
            <w:r w:rsidR="00862A3A" w:rsidRPr="00745265">
              <w:rPr>
                <w:sz w:val="24"/>
                <w:szCs w:val="24"/>
                <w:lang w:val="ru-RU"/>
              </w:rPr>
              <w:t xml:space="preserve"> </w:t>
            </w:r>
            <w:r w:rsidRPr="00745265">
              <w:rPr>
                <w:sz w:val="24"/>
                <w:szCs w:val="24"/>
                <w:lang w:val="ru-RU"/>
              </w:rPr>
              <w:t>события</w:t>
            </w:r>
          </w:p>
        </w:tc>
      </w:tr>
      <w:tr w:rsidR="0032263C" w:rsidRPr="00745265" w:rsidTr="00643E20">
        <w:trPr>
          <w:trHeight w:val="1122"/>
        </w:trPr>
        <w:tc>
          <w:tcPr>
            <w:tcW w:w="3119" w:type="dxa"/>
            <w:gridSpan w:val="2"/>
          </w:tcPr>
          <w:p w:rsidR="0032263C" w:rsidRPr="00745265" w:rsidRDefault="0032263C" w:rsidP="00643E20">
            <w:pPr>
              <w:pStyle w:val="TableParagraph"/>
              <w:ind w:left="0" w:right="96" w:firstLine="135"/>
              <w:jc w:val="both"/>
              <w:rPr>
                <w:sz w:val="24"/>
                <w:szCs w:val="24"/>
                <w:lang w:val="ru-RU"/>
              </w:rPr>
            </w:pPr>
            <w:r w:rsidRPr="00745265">
              <w:rPr>
                <w:sz w:val="24"/>
                <w:szCs w:val="24"/>
                <w:lang w:val="ru-RU"/>
              </w:rPr>
              <w:t>Строить рассуждение от общих закономерностей к частным явлениям и от частных явлений к общим закономерностям</w:t>
            </w:r>
          </w:p>
        </w:tc>
        <w:tc>
          <w:tcPr>
            <w:tcW w:w="3544" w:type="dxa"/>
            <w:gridSpan w:val="3"/>
          </w:tcPr>
          <w:p w:rsidR="0032263C" w:rsidRPr="00745265" w:rsidRDefault="0032263C" w:rsidP="00643E20">
            <w:pPr>
              <w:pStyle w:val="TableParagraph"/>
              <w:tabs>
                <w:tab w:val="left" w:pos="522"/>
                <w:tab w:val="left" w:pos="1251"/>
                <w:tab w:val="left" w:pos="2620"/>
              </w:tabs>
              <w:ind w:left="7" w:right="97" w:firstLine="142"/>
              <w:rPr>
                <w:sz w:val="24"/>
                <w:szCs w:val="24"/>
                <w:lang w:val="ru-RU"/>
              </w:rPr>
            </w:pPr>
            <w:r w:rsidRPr="00745265">
              <w:rPr>
                <w:sz w:val="24"/>
                <w:szCs w:val="24"/>
                <w:lang w:val="ru-RU"/>
              </w:rPr>
              <w:t xml:space="preserve">В ряду изучаемых явлений, событий найти частное. Определить, как связаны данные явления, события. Определить, есть ли и если есть, то какая закономерность для ряда данных явлений, событий. Подтвердить </w:t>
            </w:r>
            <w:r w:rsidRPr="00745265">
              <w:rPr>
                <w:spacing w:val="-1"/>
                <w:sz w:val="24"/>
                <w:szCs w:val="24"/>
                <w:lang w:val="ru-RU"/>
              </w:rPr>
              <w:t xml:space="preserve">изучаемую, </w:t>
            </w:r>
            <w:r w:rsidRPr="00745265">
              <w:rPr>
                <w:sz w:val="24"/>
                <w:szCs w:val="24"/>
                <w:lang w:val="ru-RU"/>
              </w:rPr>
              <w:t>общеизвестную закономерность частными случаями, явлениями, событиями</w:t>
            </w:r>
          </w:p>
        </w:tc>
        <w:tc>
          <w:tcPr>
            <w:tcW w:w="2977" w:type="dxa"/>
            <w:gridSpan w:val="2"/>
          </w:tcPr>
          <w:p w:rsidR="0032263C" w:rsidRPr="00745265" w:rsidRDefault="0032263C" w:rsidP="00643E20">
            <w:pPr>
              <w:pStyle w:val="TableParagraph"/>
              <w:ind w:left="145" w:right="96"/>
              <w:rPr>
                <w:sz w:val="24"/>
                <w:szCs w:val="24"/>
                <w:lang w:val="ru-RU"/>
              </w:rPr>
            </w:pPr>
            <w:r w:rsidRPr="00745265">
              <w:rPr>
                <w:sz w:val="24"/>
                <w:szCs w:val="24"/>
                <w:lang w:val="ru-RU"/>
              </w:rPr>
              <w:t>Доказать, что данное явление, событие, выражение является частным (или отражает закономерность)</w:t>
            </w:r>
          </w:p>
        </w:tc>
      </w:tr>
      <w:tr w:rsidR="0032263C" w:rsidRPr="00745265" w:rsidTr="00643E20">
        <w:trPr>
          <w:trHeight w:val="1122"/>
        </w:trPr>
        <w:tc>
          <w:tcPr>
            <w:tcW w:w="3119" w:type="dxa"/>
            <w:gridSpan w:val="2"/>
          </w:tcPr>
          <w:p w:rsidR="0032263C" w:rsidRPr="00745265" w:rsidRDefault="0032263C" w:rsidP="00643E20">
            <w:pPr>
              <w:pStyle w:val="TableParagraph"/>
              <w:ind w:left="0" w:firstLine="135"/>
              <w:rPr>
                <w:sz w:val="24"/>
                <w:szCs w:val="24"/>
                <w:lang w:val="ru-RU"/>
              </w:rPr>
            </w:pPr>
            <w:r w:rsidRPr="00745265">
              <w:rPr>
                <w:sz w:val="24"/>
                <w:szCs w:val="24"/>
                <w:lang w:val="ru-RU"/>
              </w:rPr>
              <w:lastRenderedPageBreak/>
              <w:t>Строить рассуждение на основе сравнения предметов и явлений, выделяя при этом общие признаки</w:t>
            </w:r>
          </w:p>
        </w:tc>
        <w:tc>
          <w:tcPr>
            <w:tcW w:w="3544" w:type="dxa"/>
            <w:gridSpan w:val="3"/>
          </w:tcPr>
          <w:p w:rsidR="0032263C" w:rsidRPr="00745265" w:rsidRDefault="0032263C" w:rsidP="00643E20">
            <w:pPr>
              <w:pStyle w:val="TableParagraph"/>
              <w:ind w:left="7" w:firstLine="142"/>
              <w:rPr>
                <w:sz w:val="24"/>
                <w:szCs w:val="24"/>
                <w:lang w:val="ru-RU"/>
              </w:rPr>
            </w:pPr>
            <w:r w:rsidRPr="00745265">
              <w:rPr>
                <w:sz w:val="24"/>
                <w:szCs w:val="24"/>
                <w:lang w:val="ru-RU"/>
              </w:rPr>
              <w:t>Сравнить предметы и явления из ряда изучаемых, найти</w:t>
            </w:r>
            <w:r w:rsidR="00862A3A" w:rsidRPr="00745265">
              <w:rPr>
                <w:sz w:val="24"/>
                <w:szCs w:val="24"/>
                <w:lang w:val="ru-RU"/>
              </w:rPr>
              <w:t xml:space="preserve"> </w:t>
            </w:r>
            <w:r w:rsidRPr="00745265">
              <w:rPr>
                <w:sz w:val="24"/>
                <w:szCs w:val="24"/>
                <w:lang w:val="ru-RU"/>
              </w:rPr>
              <w:t>общие</w:t>
            </w:r>
            <w:r w:rsidR="00643E20">
              <w:rPr>
                <w:sz w:val="24"/>
                <w:szCs w:val="24"/>
                <w:lang w:val="ru-RU"/>
              </w:rPr>
              <w:t xml:space="preserve"> </w:t>
            </w:r>
            <w:r w:rsidRPr="00745265">
              <w:rPr>
                <w:sz w:val="24"/>
                <w:szCs w:val="24"/>
                <w:lang w:val="ru-RU"/>
              </w:rPr>
              <w:t>признаки. Рассказать, как именно данные признаки проявляются в каждом из них</w:t>
            </w:r>
          </w:p>
        </w:tc>
        <w:tc>
          <w:tcPr>
            <w:tcW w:w="2977" w:type="dxa"/>
            <w:gridSpan w:val="2"/>
          </w:tcPr>
          <w:p w:rsidR="0032263C" w:rsidRPr="00745265" w:rsidRDefault="001617FA" w:rsidP="00643E20">
            <w:pPr>
              <w:pStyle w:val="TableParagraph"/>
              <w:tabs>
                <w:tab w:val="left" w:pos="1587"/>
                <w:tab w:val="left" w:pos="2131"/>
              </w:tabs>
              <w:ind w:left="145"/>
              <w:rPr>
                <w:sz w:val="24"/>
                <w:szCs w:val="24"/>
                <w:lang w:val="ru-RU"/>
              </w:rPr>
            </w:pPr>
            <w:r w:rsidRPr="00745265">
              <w:rPr>
                <w:sz w:val="24"/>
                <w:szCs w:val="24"/>
                <w:lang w:val="ru-RU"/>
              </w:rPr>
              <w:t xml:space="preserve">Объяснить, на </w:t>
            </w:r>
            <w:r w:rsidR="0032263C" w:rsidRPr="00745265">
              <w:rPr>
                <w:sz w:val="24"/>
                <w:szCs w:val="24"/>
                <w:lang w:val="ru-RU"/>
              </w:rPr>
              <w:t>основании чего объединены данные явления, предметы</w:t>
            </w:r>
          </w:p>
        </w:tc>
      </w:tr>
      <w:tr w:rsidR="0032263C" w:rsidRPr="00745265" w:rsidTr="00643E20">
        <w:trPr>
          <w:trHeight w:val="1122"/>
        </w:trPr>
        <w:tc>
          <w:tcPr>
            <w:tcW w:w="3119" w:type="dxa"/>
            <w:gridSpan w:val="2"/>
          </w:tcPr>
          <w:p w:rsidR="0032263C" w:rsidRPr="00745265" w:rsidRDefault="0032263C" w:rsidP="00643E20">
            <w:pPr>
              <w:pStyle w:val="TableParagraph"/>
              <w:tabs>
                <w:tab w:val="left" w:pos="1849"/>
              </w:tabs>
              <w:ind w:left="0" w:firstLine="135"/>
              <w:rPr>
                <w:sz w:val="24"/>
                <w:szCs w:val="24"/>
                <w:lang w:val="ru-RU"/>
              </w:rPr>
            </w:pPr>
            <w:r w:rsidRPr="00745265">
              <w:rPr>
                <w:sz w:val="24"/>
                <w:szCs w:val="24"/>
                <w:lang w:val="ru-RU"/>
              </w:rPr>
              <w:t>Излагать полученную</w:t>
            </w:r>
            <w:r w:rsidR="001617FA" w:rsidRPr="00745265">
              <w:rPr>
                <w:sz w:val="24"/>
                <w:szCs w:val="24"/>
                <w:lang w:val="ru-RU"/>
              </w:rPr>
              <w:t xml:space="preserve"> информацию, интерпретируя ее в </w:t>
            </w:r>
            <w:r w:rsidRPr="00745265">
              <w:rPr>
                <w:sz w:val="24"/>
                <w:szCs w:val="24"/>
                <w:lang w:val="ru-RU"/>
              </w:rPr>
              <w:t>контексте решаемой задачи</w:t>
            </w:r>
          </w:p>
        </w:tc>
        <w:tc>
          <w:tcPr>
            <w:tcW w:w="3544" w:type="dxa"/>
            <w:gridSpan w:val="3"/>
          </w:tcPr>
          <w:p w:rsidR="0032263C" w:rsidRPr="00745265" w:rsidRDefault="0032263C" w:rsidP="00643E20">
            <w:pPr>
              <w:pStyle w:val="TableParagraph"/>
              <w:tabs>
                <w:tab w:val="left" w:pos="1685"/>
              </w:tabs>
              <w:ind w:left="7" w:firstLine="142"/>
              <w:rPr>
                <w:sz w:val="24"/>
                <w:szCs w:val="24"/>
                <w:lang w:val="ru-RU"/>
              </w:rPr>
            </w:pPr>
            <w:r w:rsidRPr="00745265">
              <w:rPr>
                <w:sz w:val="24"/>
                <w:szCs w:val="24"/>
                <w:lang w:val="ru-RU"/>
              </w:rPr>
              <w:t>Дополнить информационный блок учебной задачи недостающей информацией, объяснить, почему именно эта информация необходима</w:t>
            </w:r>
          </w:p>
        </w:tc>
        <w:tc>
          <w:tcPr>
            <w:tcW w:w="2977" w:type="dxa"/>
            <w:gridSpan w:val="2"/>
          </w:tcPr>
          <w:p w:rsidR="0032263C" w:rsidRPr="00745265" w:rsidRDefault="0032263C" w:rsidP="00643E20">
            <w:pPr>
              <w:pStyle w:val="TableParagraph"/>
              <w:tabs>
                <w:tab w:val="left" w:pos="2259"/>
              </w:tabs>
              <w:ind w:left="145"/>
              <w:rPr>
                <w:sz w:val="24"/>
                <w:szCs w:val="24"/>
                <w:lang w:val="ru-RU"/>
              </w:rPr>
            </w:pPr>
            <w:r w:rsidRPr="00745265">
              <w:rPr>
                <w:sz w:val="24"/>
                <w:szCs w:val="24"/>
                <w:lang w:val="ru-RU"/>
              </w:rPr>
              <w:t>Объяснить важность (необходимость, достаточность, неважность) полученных сведений, фактов, другой информации для решения задачи</w:t>
            </w:r>
          </w:p>
        </w:tc>
      </w:tr>
      <w:tr w:rsidR="0032263C" w:rsidRPr="00745265" w:rsidTr="00643E20">
        <w:trPr>
          <w:trHeight w:val="1122"/>
        </w:trPr>
        <w:tc>
          <w:tcPr>
            <w:tcW w:w="3119" w:type="dxa"/>
            <w:gridSpan w:val="2"/>
          </w:tcPr>
          <w:p w:rsidR="0032263C" w:rsidRPr="00745265" w:rsidRDefault="0032263C" w:rsidP="00643E20">
            <w:pPr>
              <w:pStyle w:val="TableParagraph"/>
              <w:ind w:left="0" w:firstLine="135"/>
              <w:rPr>
                <w:sz w:val="24"/>
                <w:szCs w:val="24"/>
                <w:lang w:val="ru-RU"/>
              </w:rPr>
            </w:pPr>
            <w:r w:rsidRPr="00745265">
              <w:rPr>
                <w:sz w:val="24"/>
                <w:szCs w:val="24"/>
                <w:lang w:val="ru-RU"/>
              </w:rPr>
              <w:t xml:space="preserve">Самостоятельно указывать на информацию, нуждающуюся в проверке, предлагать и применять </w:t>
            </w:r>
            <w:r w:rsidRPr="00745265">
              <w:rPr>
                <w:spacing w:val="-4"/>
                <w:sz w:val="24"/>
                <w:szCs w:val="24"/>
                <w:lang w:val="ru-RU"/>
              </w:rPr>
              <w:t xml:space="preserve">способ проверки </w:t>
            </w:r>
            <w:r w:rsidRPr="00745265">
              <w:rPr>
                <w:sz w:val="24"/>
                <w:szCs w:val="24"/>
                <w:lang w:val="ru-RU"/>
              </w:rPr>
              <w:t>достоверности информации</w:t>
            </w:r>
          </w:p>
        </w:tc>
        <w:tc>
          <w:tcPr>
            <w:tcW w:w="3544" w:type="dxa"/>
            <w:gridSpan w:val="3"/>
          </w:tcPr>
          <w:p w:rsidR="0032263C" w:rsidRPr="00745265" w:rsidRDefault="0032263C" w:rsidP="00643E20">
            <w:pPr>
              <w:pStyle w:val="TableParagraph"/>
              <w:tabs>
                <w:tab w:val="left" w:pos="1885"/>
                <w:tab w:val="left" w:pos="2873"/>
              </w:tabs>
              <w:ind w:left="7" w:firstLine="142"/>
              <w:rPr>
                <w:sz w:val="24"/>
                <w:szCs w:val="24"/>
                <w:lang w:val="ru-RU"/>
              </w:rPr>
            </w:pPr>
            <w:r w:rsidRPr="00745265">
              <w:rPr>
                <w:sz w:val="24"/>
                <w:szCs w:val="24"/>
                <w:lang w:val="ru-RU"/>
              </w:rPr>
              <w:t xml:space="preserve">Выделить из текста информацию, которая нуждается в анализе, проработке, проверке на достоверность. Найти способы проверки достоверности информации  и продемонстрировать их </w:t>
            </w:r>
            <w:r w:rsidRPr="00745265">
              <w:rPr>
                <w:sz w:val="24"/>
                <w:szCs w:val="24"/>
              </w:rPr>
              <w:t>применение</w:t>
            </w:r>
            <w:r w:rsidRPr="00745265">
              <w:rPr>
                <w:sz w:val="24"/>
                <w:szCs w:val="24"/>
                <w:lang w:val="ru-RU"/>
              </w:rPr>
              <w:t>.</w:t>
            </w:r>
          </w:p>
        </w:tc>
        <w:tc>
          <w:tcPr>
            <w:tcW w:w="2977" w:type="dxa"/>
            <w:gridSpan w:val="2"/>
          </w:tcPr>
          <w:p w:rsidR="0032263C" w:rsidRPr="00745265" w:rsidRDefault="0032263C" w:rsidP="00643E20">
            <w:pPr>
              <w:pStyle w:val="TableParagraph"/>
              <w:ind w:left="145"/>
              <w:rPr>
                <w:sz w:val="24"/>
                <w:szCs w:val="24"/>
                <w:lang w:val="ru-RU"/>
              </w:rPr>
            </w:pPr>
            <w:r w:rsidRPr="00745265">
              <w:rPr>
                <w:sz w:val="24"/>
                <w:szCs w:val="24"/>
                <w:lang w:val="ru-RU"/>
              </w:rPr>
              <w:t xml:space="preserve">Выделить из данного текста информацию и проверить ее. Проверить достоверность </w:t>
            </w:r>
            <w:r w:rsidRPr="00745265">
              <w:rPr>
                <w:spacing w:val="-5"/>
                <w:sz w:val="24"/>
                <w:szCs w:val="24"/>
                <w:lang w:val="ru-RU"/>
              </w:rPr>
              <w:t xml:space="preserve">информации. </w:t>
            </w:r>
            <w:r w:rsidRPr="00745265">
              <w:rPr>
                <w:spacing w:val="-4"/>
                <w:sz w:val="24"/>
                <w:szCs w:val="24"/>
                <w:lang w:val="ru-RU"/>
              </w:rPr>
              <w:t xml:space="preserve">Ответ </w:t>
            </w:r>
            <w:r w:rsidRPr="00745265">
              <w:rPr>
                <w:sz w:val="24"/>
                <w:szCs w:val="24"/>
                <w:lang w:val="ru-RU"/>
              </w:rPr>
              <w:t>обосновать</w:t>
            </w:r>
          </w:p>
        </w:tc>
      </w:tr>
      <w:tr w:rsidR="0032263C" w:rsidRPr="00745265" w:rsidTr="00643E20">
        <w:trPr>
          <w:trHeight w:val="1122"/>
        </w:trPr>
        <w:tc>
          <w:tcPr>
            <w:tcW w:w="3119" w:type="dxa"/>
            <w:gridSpan w:val="2"/>
          </w:tcPr>
          <w:p w:rsidR="0032263C" w:rsidRPr="00745265" w:rsidRDefault="0032263C" w:rsidP="00643E20">
            <w:pPr>
              <w:pStyle w:val="TableParagraph"/>
              <w:ind w:left="0" w:firstLine="135"/>
              <w:rPr>
                <w:sz w:val="24"/>
                <w:szCs w:val="24"/>
                <w:lang w:val="ru-RU"/>
              </w:rPr>
            </w:pPr>
            <w:r w:rsidRPr="00745265">
              <w:rPr>
                <w:sz w:val="24"/>
                <w:szCs w:val="24"/>
                <w:lang w:val="ru-RU"/>
              </w:rPr>
              <w:t>Вербализовать эмоциональное впечатление, оказанное на</w:t>
            </w:r>
            <w:r w:rsidRPr="00745265">
              <w:rPr>
                <w:sz w:val="24"/>
                <w:szCs w:val="24"/>
                <w:lang w:val="ru-RU"/>
              </w:rPr>
              <w:tab/>
              <w:t>него источником</w:t>
            </w:r>
          </w:p>
        </w:tc>
        <w:tc>
          <w:tcPr>
            <w:tcW w:w="3544" w:type="dxa"/>
            <w:gridSpan w:val="3"/>
          </w:tcPr>
          <w:p w:rsidR="0032263C" w:rsidRPr="00745265" w:rsidRDefault="0032263C" w:rsidP="00643E20">
            <w:pPr>
              <w:pStyle w:val="TableParagraph"/>
              <w:ind w:left="7" w:firstLine="142"/>
              <w:rPr>
                <w:sz w:val="24"/>
                <w:szCs w:val="24"/>
                <w:lang w:val="ru-RU"/>
              </w:rPr>
            </w:pPr>
            <w:r w:rsidRPr="00745265">
              <w:rPr>
                <w:sz w:val="24"/>
                <w:szCs w:val="24"/>
                <w:lang w:val="ru-RU"/>
              </w:rPr>
              <w:t xml:space="preserve">Определить свое эмоциональное впечатление от произведения искусства, содержания текста, изучаемого события, явления, предмета, др., ответ обосновать. Выбрать из перечня эмоциональных реакций, </w:t>
            </w:r>
            <w:r w:rsidRPr="00745265">
              <w:rPr>
                <w:spacing w:val="-2"/>
                <w:sz w:val="24"/>
                <w:szCs w:val="24"/>
                <w:lang w:val="ru-RU"/>
              </w:rPr>
              <w:t>ту, к</w:t>
            </w:r>
            <w:r w:rsidRPr="00745265">
              <w:rPr>
                <w:sz w:val="24"/>
                <w:szCs w:val="24"/>
                <w:lang w:val="ru-RU"/>
              </w:rPr>
              <w:t>оторая наиболее близко Передает собственное эмоциональное впечатление, испытываемое «здесь и сейчас», свой выбор обосновать</w:t>
            </w:r>
          </w:p>
        </w:tc>
        <w:tc>
          <w:tcPr>
            <w:tcW w:w="2977" w:type="dxa"/>
            <w:gridSpan w:val="2"/>
          </w:tcPr>
          <w:p w:rsidR="0032263C" w:rsidRPr="00745265" w:rsidRDefault="0032263C" w:rsidP="00643E20">
            <w:pPr>
              <w:pStyle w:val="TableParagraph"/>
              <w:tabs>
                <w:tab w:val="left" w:pos="1433"/>
                <w:tab w:val="left" w:pos="2366"/>
              </w:tabs>
              <w:ind w:left="145"/>
              <w:rPr>
                <w:sz w:val="24"/>
                <w:szCs w:val="24"/>
                <w:lang w:val="ru-RU"/>
              </w:rPr>
            </w:pPr>
            <w:r w:rsidRPr="00745265">
              <w:rPr>
                <w:sz w:val="24"/>
                <w:szCs w:val="24"/>
                <w:lang w:val="ru-RU"/>
              </w:rPr>
              <w:t>Описать с</w:t>
            </w:r>
            <w:r w:rsidR="00643E20">
              <w:rPr>
                <w:sz w:val="24"/>
                <w:szCs w:val="24"/>
                <w:lang w:val="ru-RU"/>
              </w:rPr>
              <w:t>вои чувства, эмоции, вызванные произведением искусства, с</w:t>
            </w:r>
            <w:r w:rsidRPr="00745265">
              <w:rPr>
                <w:sz w:val="24"/>
                <w:szCs w:val="24"/>
                <w:lang w:val="ru-RU"/>
              </w:rPr>
              <w:t>оде</w:t>
            </w:r>
            <w:r w:rsidR="00643E20">
              <w:rPr>
                <w:sz w:val="24"/>
                <w:szCs w:val="24"/>
                <w:lang w:val="ru-RU"/>
              </w:rPr>
              <w:t>ржанием текста, и</w:t>
            </w:r>
            <w:r w:rsidRPr="00745265">
              <w:rPr>
                <w:sz w:val="24"/>
                <w:szCs w:val="24"/>
                <w:lang w:val="ru-RU"/>
              </w:rPr>
              <w:t>зучаемым событием, явлением, предметом и др.</w:t>
            </w:r>
          </w:p>
        </w:tc>
      </w:tr>
      <w:tr w:rsidR="0032263C" w:rsidRPr="00745265" w:rsidTr="00643E20">
        <w:trPr>
          <w:trHeight w:val="1122"/>
        </w:trPr>
        <w:tc>
          <w:tcPr>
            <w:tcW w:w="3119" w:type="dxa"/>
            <w:gridSpan w:val="2"/>
          </w:tcPr>
          <w:p w:rsidR="0032263C" w:rsidRPr="00745265" w:rsidRDefault="0032263C" w:rsidP="00643E20">
            <w:pPr>
              <w:pStyle w:val="TableParagraph"/>
              <w:tabs>
                <w:tab w:val="left" w:pos="2245"/>
              </w:tabs>
              <w:ind w:left="0" w:firstLine="135"/>
              <w:rPr>
                <w:sz w:val="24"/>
                <w:szCs w:val="24"/>
                <w:lang w:val="ru-RU"/>
              </w:rPr>
            </w:pPr>
            <w:r w:rsidRPr="00745265">
              <w:rPr>
                <w:sz w:val="24"/>
                <w:szCs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tc>
        <w:tc>
          <w:tcPr>
            <w:tcW w:w="3544" w:type="dxa"/>
            <w:gridSpan w:val="3"/>
          </w:tcPr>
          <w:p w:rsidR="00862A3A" w:rsidRPr="00745265" w:rsidRDefault="0032263C" w:rsidP="00643E20">
            <w:pPr>
              <w:pStyle w:val="TableParagraph"/>
              <w:tabs>
                <w:tab w:val="left" w:pos="1350"/>
                <w:tab w:val="left" w:pos="2587"/>
              </w:tabs>
              <w:ind w:left="7" w:firstLine="142"/>
              <w:rPr>
                <w:sz w:val="24"/>
                <w:szCs w:val="24"/>
                <w:lang w:val="ru-RU"/>
              </w:rPr>
            </w:pPr>
            <w:r w:rsidRPr="00745265">
              <w:rPr>
                <w:sz w:val="24"/>
                <w:szCs w:val="24"/>
                <w:lang w:val="ru-RU"/>
              </w:rPr>
              <w:t>Приве</w:t>
            </w:r>
            <w:r w:rsidR="00862A3A" w:rsidRPr="00745265">
              <w:rPr>
                <w:sz w:val="24"/>
                <w:szCs w:val="24"/>
                <w:lang w:val="ru-RU"/>
              </w:rPr>
              <w:t>сти примеры, провести аналогию,</w:t>
            </w:r>
            <w:r w:rsidR="00CB1BB8">
              <w:rPr>
                <w:sz w:val="24"/>
                <w:szCs w:val="24"/>
                <w:lang w:val="ru-RU"/>
              </w:rPr>
              <w:t xml:space="preserve"> </w:t>
            </w:r>
            <w:r w:rsidRPr="00745265">
              <w:rPr>
                <w:sz w:val="24"/>
                <w:szCs w:val="24"/>
                <w:lang w:val="ru-RU"/>
              </w:rPr>
              <w:t>определить Закономерность в ряду изучаемых явлений, процессов, связей, отношений. Объяснить явления, процессы, связи, отношения с точки зрения их взаимосвязей, причин, значимости, роли и т. д.</w:t>
            </w:r>
          </w:p>
          <w:p w:rsidR="0032263C" w:rsidRPr="00745265" w:rsidRDefault="0032263C" w:rsidP="00643E20">
            <w:pPr>
              <w:pStyle w:val="TableParagraph"/>
              <w:tabs>
                <w:tab w:val="left" w:pos="1350"/>
                <w:tab w:val="left" w:pos="2587"/>
              </w:tabs>
              <w:ind w:left="7" w:firstLine="142"/>
              <w:rPr>
                <w:sz w:val="24"/>
                <w:szCs w:val="24"/>
                <w:lang w:val="ru-RU"/>
              </w:rPr>
            </w:pPr>
            <w:r w:rsidRPr="00745265">
              <w:rPr>
                <w:sz w:val="24"/>
                <w:szCs w:val="24"/>
                <w:lang w:val="ru-RU"/>
              </w:rPr>
              <w:t xml:space="preserve"> Объяснить установленные или выявленные связи, отношения</w:t>
            </w:r>
          </w:p>
        </w:tc>
        <w:tc>
          <w:tcPr>
            <w:tcW w:w="2977" w:type="dxa"/>
            <w:gridSpan w:val="2"/>
          </w:tcPr>
          <w:p w:rsidR="0032263C" w:rsidRPr="00745265" w:rsidRDefault="0032263C" w:rsidP="00643E20">
            <w:pPr>
              <w:pStyle w:val="TableParagraph"/>
              <w:tabs>
                <w:tab w:val="left" w:pos="1333"/>
                <w:tab w:val="left" w:pos="2978"/>
              </w:tabs>
              <w:ind w:left="145"/>
              <w:rPr>
                <w:sz w:val="24"/>
                <w:szCs w:val="24"/>
                <w:lang w:val="ru-RU"/>
              </w:rPr>
            </w:pPr>
            <w:r w:rsidRPr="00745265">
              <w:rPr>
                <w:sz w:val="24"/>
                <w:szCs w:val="24"/>
                <w:lang w:val="ru-RU"/>
              </w:rPr>
              <w:t>Провести исследование на заданную тему и подготовить по его результатам сообщение, презентацию, интеллект-карту</w:t>
            </w:r>
          </w:p>
        </w:tc>
      </w:tr>
      <w:tr w:rsidR="0032263C" w:rsidRPr="00745265" w:rsidTr="00643E20">
        <w:trPr>
          <w:trHeight w:val="1122"/>
        </w:trPr>
        <w:tc>
          <w:tcPr>
            <w:tcW w:w="3119" w:type="dxa"/>
            <w:gridSpan w:val="2"/>
          </w:tcPr>
          <w:p w:rsidR="0032263C" w:rsidRPr="00745265" w:rsidRDefault="0032263C" w:rsidP="00643E20">
            <w:pPr>
              <w:pStyle w:val="TableParagraph"/>
              <w:ind w:left="0" w:firstLine="135"/>
              <w:rPr>
                <w:sz w:val="24"/>
                <w:szCs w:val="24"/>
                <w:lang w:val="ru-RU"/>
              </w:rPr>
            </w:pPr>
            <w:r w:rsidRPr="00745265">
              <w:rPr>
                <w:sz w:val="24"/>
                <w:szCs w:val="24"/>
                <w:lang w:val="ru-RU"/>
              </w:rPr>
              <w:t>Выявлять и называть причины события,</w:t>
            </w:r>
            <w:r w:rsidR="00862A3A" w:rsidRPr="00745265">
              <w:rPr>
                <w:sz w:val="24"/>
                <w:szCs w:val="24"/>
                <w:lang w:val="ru-RU"/>
              </w:rPr>
              <w:t xml:space="preserve"> </w:t>
            </w:r>
            <w:r w:rsidRPr="00745265">
              <w:rPr>
                <w:sz w:val="24"/>
                <w:szCs w:val="24"/>
                <w:lang w:val="ru-RU"/>
              </w:rPr>
              <w:t xml:space="preserve">явления, в том числе возможные </w:t>
            </w:r>
            <w:r w:rsidRPr="00745265">
              <w:rPr>
                <w:spacing w:val="-6"/>
                <w:sz w:val="24"/>
                <w:szCs w:val="24"/>
                <w:lang w:val="ru-RU"/>
              </w:rPr>
              <w:t xml:space="preserve">причины </w:t>
            </w:r>
            <w:r w:rsidRPr="00745265">
              <w:rPr>
                <w:sz w:val="24"/>
                <w:szCs w:val="24"/>
                <w:lang w:val="ru-RU"/>
              </w:rPr>
              <w:t xml:space="preserve">/ </w:t>
            </w:r>
            <w:r w:rsidRPr="00745265">
              <w:rPr>
                <w:spacing w:val="-6"/>
                <w:sz w:val="24"/>
                <w:szCs w:val="24"/>
                <w:lang w:val="ru-RU"/>
              </w:rPr>
              <w:t xml:space="preserve">наиболее вероятные </w:t>
            </w:r>
            <w:r w:rsidR="001617FA" w:rsidRPr="00745265">
              <w:rPr>
                <w:sz w:val="24"/>
                <w:szCs w:val="24"/>
                <w:lang w:val="ru-RU"/>
              </w:rPr>
              <w:t xml:space="preserve">причины, возможные последствия </w:t>
            </w:r>
            <w:r w:rsidRPr="00745265">
              <w:rPr>
                <w:sz w:val="24"/>
                <w:szCs w:val="24"/>
                <w:lang w:val="ru-RU"/>
              </w:rPr>
              <w:t>заданной причины самостоятельно</w:t>
            </w:r>
          </w:p>
        </w:tc>
        <w:tc>
          <w:tcPr>
            <w:tcW w:w="3544" w:type="dxa"/>
            <w:gridSpan w:val="3"/>
          </w:tcPr>
          <w:p w:rsidR="0032263C" w:rsidRPr="00745265" w:rsidRDefault="00643E20" w:rsidP="00643E20">
            <w:pPr>
              <w:pStyle w:val="TableParagraph"/>
              <w:tabs>
                <w:tab w:val="left" w:pos="2127"/>
                <w:tab w:val="left" w:pos="2909"/>
              </w:tabs>
              <w:ind w:left="7" w:firstLine="142"/>
              <w:rPr>
                <w:sz w:val="24"/>
                <w:szCs w:val="24"/>
                <w:lang w:val="ru-RU"/>
              </w:rPr>
            </w:pPr>
            <w:r>
              <w:rPr>
                <w:sz w:val="24"/>
                <w:szCs w:val="24"/>
                <w:lang w:val="ru-RU"/>
              </w:rPr>
              <w:t xml:space="preserve">Предположить, что </w:t>
            </w:r>
            <w:r w:rsidR="0032263C" w:rsidRPr="00745265">
              <w:rPr>
                <w:sz w:val="24"/>
                <w:szCs w:val="24"/>
                <w:lang w:val="ru-RU"/>
              </w:rPr>
              <w:t>могло послужить причинами для данного события, явления; какими могли бы быть послед</w:t>
            </w:r>
            <w:r w:rsidR="001617FA" w:rsidRPr="00745265">
              <w:rPr>
                <w:sz w:val="24"/>
                <w:szCs w:val="24"/>
                <w:lang w:val="ru-RU"/>
              </w:rPr>
              <w:t xml:space="preserve">ствия, если бы события, явления </w:t>
            </w:r>
            <w:r w:rsidR="0032263C" w:rsidRPr="00745265">
              <w:rPr>
                <w:sz w:val="24"/>
                <w:szCs w:val="24"/>
                <w:lang w:val="ru-RU"/>
              </w:rPr>
              <w:t>происходили, развивались по-другому.</w:t>
            </w:r>
          </w:p>
        </w:tc>
        <w:tc>
          <w:tcPr>
            <w:tcW w:w="2977" w:type="dxa"/>
            <w:gridSpan w:val="2"/>
          </w:tcPr>
          <w:p w:rsidR="0032263C" w:rsidRPr="00745265" w:rsidRDefault="0032263C" w:rsidP="00643E20">
            <w:pPr>
              <w:pStyle w:val="TableParagraph"/>
              <w:tabs>
                <w:tab w:val="left" w:pos="2127"/>
              </w:tabs>
              <w:ind w:left="145"/>
              <w:rPr>
                <w:sz w:val="24"/>
                <w:szCs w:val="24"/>
                <w:lang w:val="ru-RU"/>
              </w:rPr>
            </w:pPr>
            <w:r w:rsidRPr="00745265">
              <w:rPr>
                <w:sz w:val="24"/>
                <w:szCs w:val="24"/>
                <w:lang w:val="ru-RU"/>
              </w:rPr>
              <w:t>Провести причинно- следственный анализ события, явления</w:t>
            </w:r>
          </w:p>
        </w:tc>
      </w:tr>
      <w:tr w:rsidR="0032263C" w:rsidRPr="00745265" w:rsidTr="00643E20">
        <w:trPr>
          <w:trHeight w:val="921"/>
        </w:trPr>
        <w:tc>
          <w:tcPr>
            <w:tcW w:w="9640" w:type="dxa"/>
            <w:gridSpan w:val="7"/>
          </w:tcPr>
          <w:p w:rsidR="0032263C" w:rsidRPr="00745265" w:rsidRDefault="00643E20" w:rsidP="00643E20">
            <w:pPr>
              <w:adjustRightInd w:val="0"/>
              <w:spacing w:before="240"/>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Г</w:t>
            </w:r>
            <w:r w:rsidR="0032263C" w:rsidRPr="00745265">
              <w:rPr>
                <w:rFonts w:ascii="Times New Roman" w:eastAsia="Times New Roman" w:hAnsi="Times New Roman" w:cs="Times New Roman"/>
                <w:b/>
                <w:sz w:val="24"/>
                <w:szCs w:val="24"/>
                <w:lang w:val="ru-RU" w:eastAsia="ru-RU"/>
              </w:rPr>
              <w:t>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w:t>
            </w:r>
            <w:r w:rsidR="00CB1BB8">
              <w:rPr>
                <w:rFonts w:ascii="Times New Roman" w:eastAsia="Times New Roman" w:hAnsi="Times New Roman" w:cs="Times New Roman"/>
                <w:b/>
                <w:sz w:val="24"/>
                <w:szCs w:val="24"/>
                <w:lang w:val="ru-RU" w:eastAsia="ru-RU"/>
              </w:rPr>
              <w:t>учаемую из различных источников</w:t>
            </w:r>
          </w:p>
          <w:p w:rsidR="0032263C" w:rsidRPr="00745265" w:rsidRDefault="0032263C" w:rsidP="00C16688">
            <w:pPr>
              <w:adjustRightInd w:val="0"/>
              <w:ind w:left="-142" w:firstLine="709"/>
              <w:rPr>
                <w:rFonts w:ascii="Times New Roman" w:hAnsi="Times New Roman" w:cs="Times New Roman"/>
                <w:sz w:val="24"/>
                <w:szCs w:val="24"/>
                <w:lang w:val="ru-RU"/>
              </w:rPr>
            </w:pPr>
          </w:p>
        </w:tc>
      </w:tr>
      <w:tr w:rsidR="0032263C" w:rsidRPr="00745265" w:rsidTr="00643E20">
        <w:trPr>
          <w:trHeight w:val="1270"/>
        </w:trPr>
        <w:tc>
          <w:tcPr>
            <w:tcW w:w="2835" w:type="dxa"/>
          </w:tcPr>
          <w:p w:rsidR="0032263C" w:rsidRPr="00745265" w:rsidRDefault="0032263C" w:rsidP="00643E20">
            <w:pPr>
              <w:pStyle w:val="TableParagraph"/>
              <w:tabs>
                <w:tab w:val="left" w:pos="2096"/>
              </w:tabs>
              <w:ind w:left="135" w:right="97"/>
              <w:rPr>
                <w:sz w:val="24"/>
                <w:szCs w:val="24"/>
                <w:lang w:val="ru-RU"/>
              </w:rPr>
            </w:pPr>
            <w:r w:rsidRPr="00745265">
              <w:rPr>
                <w:sz w:val="24"/>
                <w:szCs w:val="24"/>
                <w:lang w:val="ru-RU"/>
              </w:rPr>
              <w:t>Определять необходимые ключевые поисковые слова изапросы</w:t>
            </w:r>
          </w:p>
        </w:tc>
        <w:tc>
          <w:tcPr>
            <w:tcW w:w="3691" w:type="dxa"/>
            <w:gridSpan w:val="2"/>
          </w:tcPr>
          <w:p w:rsidR="0032263C" w:rsidRPr="00745265" w:rsidRDefault="0032263C" w:rsidP="00643E20">
            <w:pPr>
              <w:pStyle w:val="TableParagraph"/>
              <w:tabs>
                <w:tab w:val="left" w:pos="2460"/>
              </w:tabs>
              <w:ind w:left="150" w:right="95"/>
              <w:rPr>
                <w:sz w:val="24"/>
                <w:szCs w:val="24"/>
                <w:lang w:val="ru-RU"/>
              </w:rPr>
            </w:pPr>
            <w:r w:rsidRPr="00745265">
              <w:rPr>
                <w:sz w:val="24"/>
                <w:szCs w:val="24"/>
                <w:lang w:val="ru-RU"/>
              </w:rPr>
              <w:t>Из информации, в которой есть необходимость, вычленить единицу (слово, понятие, фразу), которая опреде</w:t>
            </w:r>
            <w:r w:rsidR="001617FA" w:rsidRPr="00745265">
              <w:rPr>
                <w:sz w:val="24"/>
                <w:szCs w:val="24"/>
                <w:lang w:val="ru-RU"/>
              </w:rPr>
              <w:t xml:space="preserve">ляет основной (ключевой, важный, </w:t>
            </w:r>
            <w:r w:rsidRPr="00745265">
              <w:rPr>
                <w:sz w:val="24"/>
                <w:szCs w:val="24"/>
                <w:lang w:val="ru-RU"/>
              </w:rPr>
              <w:t>главный) смысл информации</w:t>
            </w:r>
          </w:p>
        </w:tc>
        <w:tc>
          <w:tcPr>
            <w:tcW w:w="3114" w:type="dxa"/>
            <w:gridSpan w:val="4"/>
          </w:tcPr>
          <w:p w:rsidR="0032263C" w:rsidRPr="00745265" w:rsidRDefault="0032263C" w:rsidP="00643E20">
            <w:pPr>
              <w:pStyle w:val="TableParagraph"/>
              <w:tabs>
                <w:tab w:val="left" w:pos="1361"/>
                <w:tab w:val="left" w:pos="1975"/>
              </w:tabs>
              <w:ind w:left="146" w:right="94"/>
              <w:rPr>
                <w:sz w:val="24"/>
                <w:szCs w:val="24"/>
                <w:lang w:val="ru-RU"/>
              </w:rPr>
            </w:pPr>
            <w:r w:rsidRPr="00745265">
              <w:rPr>
                <w:sz w:val="24"/>
                <w:szCs w:val="24"/>
                <w:lang w:val="ru-RU"/>
              </w:rPr>
              <w:t xml:space="preserve">Доказать, что </w:t>
            </w:r>
            <w:r w:rsidRPr="00745265">
              <w:rPr>
                <w:spacing w:val="-1"/>
                <w:sz w:val="24"/>
                <w:szCs w:val="24"/>
                <w:lang w:val="ru-RU"/>
              </w:rPr>
              <w:t xml:space="preserve">выделенная </w:t>
            </w:r>
            <w:r w:rsidRPr="00745265">
              <w:rPr>
                <w:sz w:val="24"/>
                <w:szCs w:val="24"/>
                <w:lang w:val="ru-RU"/>
              </w:rPr>
              <w:t>единица является</w:t>
            </w:r>
            <w:r w:rsidR="00862A3A" w:rsidRPr="00745265">
              <w:rPr>
                <w:sz w:val="24"/>
                <w:szCs w:val="24"/>
                <w:lang w:val="ru-RU"/>
              </w:rPr>
              <w:t xml:space="preserve"> </w:t>
            </w:r>
            <w:r w:rsidRPr="00745265">
              <w:rPr>
                <w:sz w:val="24"/>
                <w:szCs w:val="24"/>
                <w:lang w:val="ru-RU"/>
              </w:rPr>
              <w:t>ключевой</w:t>
            </w:r>
          </w:p>
        </w:tc>
      </w:tr>
      <w:tr w:rsidR="0032263C" w:rsidRPr="00745265" w:rsidTr="00643E20">
        <w:trPr>
          <w:trHeight w:val="1450"/>
        </w:trPr>
        <w:tc>
          <w:tcPr>
            <w:tcW w:w="2835" w:type="dxa"/>
          </w:tcPr>
          <w:p w:rsidR="0032263C" w:rsidRPr="00745265" w:rsidRDefault="00CB1BB8" w:rsidP="00643E20">
            <w:pPr>
              <w:pStyle w:val="TableParagraph"/>
              <w:ind w:left="135"/>
              <w:rPr>
                <w:sz w:val="24"/>
                <w:szCs w:val="24"/>
                <w:lang w:val="ru-RU"/>
              </w:rPr>
            </w:pPr>
            <w:r>
              <w:rPr>
                <w:sz w:val="24"/>
                <w:szCs w:val="24"/>
                <w:lang w:val="ru-RU"/>
              </w:rPr>
              <w:t>Осуществлять взаимодействи</w:t>
            </w:r>
            <w:r w:rsidR="0032263C" w:rsidRPr="00745265">
              <w:rPr>
                <w:sz w:val="24"/>
                <w:szCs w:val="24"/>
                <w:lang w:val="ru-RU"/>
              </w:rPr>
              <w:t>е с электронными поисковыми системами, словарями</w:t>
            </w:r>
          </w:p>
        </w:tc>
        <w:tc>
          <w:tcPr>
            <w:tcW w:w="3691" w:type="dxa"/>
            <w:gridSpan w:val="2"/>
          </w:tcPr>
          <w:p w:rsidR="0032263C" w:rsidRPr="00745265" w:rsidRDefault="0032263C" w:rsidP="00643E20">
            <w:pPr>
              <w:pStyle w:val="TableParagraph"/>
              <w:tabs>
                <w:tab w:val="left" w:pos="2137"/>
              </w:tabs>
              <w:ind w:left="150" w:right="97"/>
              <w:rPr>
                <w:sz w:val="24"/>
                <w:szCs w:val="24"/>
                <w:lang w:val="ru-RU"/>
              </w:rPr>
            </w:pPr>
            <w:r w:rsidRPr="00745265">
              <w:rPr>
                <w:sz w:val="24"/>
                <w:szCs w:val="24"/>
                <w:lang w:val="ru-RU"/>
              </w:rPr>
              <w:t xml:space="preserve">Найти </w:t>
            </w:r>
            <w:r w:rsidRPr="00745265">
              <w:rPr>
                <w:spacing w:val="-1"/>
                <w:sz w:val="24"/>
                <w:szCs w:val="24"/>
                <w:lang w:val="ru-RU"/>
              </w:rPr>
              <w:t xml:space="preserve">необходимую </w:t>
            </w:r>
            <w:r w:rsidRPr="00745265">
              <w:rPr>
                <w:sz w:val="24"/>
                <w:szCs w:val="24"/>
                <w:lang w:val="ru-RU"/>
              </w:rPr>
              <w:t>информацию в разных (например, в 7-ми) поисковых системах, словарях. Составить рейтинг поисковых систем по комфортности</w:t>
            </w:r>
            <w:r w:rsidR="00862A3A" w:rsidRPr="00745265">
              <w:rPr>
                <w:sz w:val="24"/>
                <w:szCs w:val="24"/>
                <w:lang w:val="ru-RU"/>
              </w:rPr>
              <w:t xml:space="preserve"> </w:t>
            </w:r>
            <w:r w:rsidRPr="00745265">
              <w:rPr>
                <w:sz w:val="24"/>
                <w:szCs w:val="24"/>
                <w:lang w:val="ru-RU"/>
              </w:rPr>
              <w:t>использования</w:t>
            </w:r>
          </w:p>
        </w:tc>
        <w:tc>
          <w:tcPr>
            <w:tcW w:w="3114" w:type="dxa"/>
            <w:gridSpan w:val="4"/>
          </w:tcPr>
          <w:p w:rsidR="0032263C" w:rsidRPr="00745265" w:rsidRDefault="0032263C" w:rsidP="00643E20">
            <w:pPr>
              <w:pStyle w:val="TableParagraph"/>
              <w:tabs>
                <w:tab w:val="left" w:pos="2259"/>
              </w:tabs>
              <w:ind w:left="146" w:right="93"/>
              <w:rPr>
                <w:sz w:val="24"/>
                <w:szCs w:val="24"/>
                <w:lang w:val="ru-RU"/>
              </w:rPr>
            </w:pPr>
            <w:r w:rsidRPr="00745265">
              <w:rPr>
                <w:spacing w:val="-5"/>
                <w:sz w:val="24"/>
                <w:szCs w:val="24"/>
                <w:lang w:val="ru-RU"/>
              </w:rPr>
              <w:t xml:space="preserve">Оценить, сравнить найденную </w:t>
            </w:r>
            <w:r w:rsidRPr="00745265">
              <w:rPr>
                <w:sz w:val="24"/>
                <w:szCs w:val="24"/>
                <w:lang w:val="ru-RU"/>
              </w:rPr>
              <w:t>в разных поисковых системах, словарях инфо</w:t>
            </w:r>
            <w:r w:rsidR="001617FA" w:rsidRPr="00745265">
              <w:rPr>
                <w:sz w:val="24"/>
                <w:szCs w:val="24"/>
                <w:lang w:val="ru-RU"/>
              </w:rPr>
              <w:t xml:space="preserve">рмацию на соответствие ключевой </w:t>
            </w:r>
            <w:r w:rsidRPr="00745265">
              <w:rPr>
                <w:sz w:val="24"/>
                <w:szCs w:val="24"/>
                <w:lang w:val="ru-RU"/>
              </w:rPr>
              <w:t>единице. Обосновать выбор использованной поисковой системы</w:t>
            </w:r>
          </w:p>
        </w:tc>
      </w:tr>
      <w:tr w:rsidR="0032263C" w:rsidRPr="00745265" w:rsidTr="00643E20">
        <w:trPr>
          <w:trHeight w:val="417"/>
        </w:trPr>
        <w:tc>
          <w:tcPr>
            <w:tcW w:w="2835" w:type="dxa"/>
          </w:tcPr>
          <w:p w:rsidR="0032263C" w:rsidRPr="00745265" w:rsidRDefault="0032263C" w:rsidP="00643E20">
            <w:pPr>
              <w:pStyle w:val="TableParagraph"/>
              <w:tabs>
                <w:tab w:val="left" w:pos="577"/>
                <w:tab w:val="left" w:pos="1470"/>
                <w:tab w:val="left" w:pos="1934"/>
                <w:tab w:val="left" w:pos="2244"/>
              </w:tabs>
              <w:ind w:left="135" w:right="91"/>
              <w:rPr>
                <w:sz w:val="24"/>
                <w:szCs w:val="24"/>
                <w:lang w:val="ru-RU"/>
              </w:rPr>
            </w:pPr>
            <w:r w:rsidRPr="00745265">
              <w:rPr>
                <w:sz w:val="24"/>
                <w:szCs w:val="24"/>
                <w:lang w:val="ru-RU"/>
              </w:rPr>
              <w:t>Формировать множественную выборку из поисковых источников для объективизации результатов</w:t>
            </w:r>
            <w:r w:rsidR="00862A3A" w:rsidRPr="00745265">
              <w:rPr>
                <w:sz w:val="24"/>
                <w:szCs w:val="24"/>
                <w:lang w:val="ru-RU"/>
              </w:rPr>
              <w:t xml:space="preserve"> </w:t>
            </w:r>
            <w:r w:rsidRPr="00745265">
              <w:rPr>
                <w:sz w:val="24"/>
                <w:szCs w:val="24"/>
                <w:lang w:val="ru-RU"/>
              </w:rPr>
              <w:t>поиска</w:t>
            </w:r>
          </w:p>
        </w:tc>
        <w:tc>
          <w:tcPr>
            <w:tcW w:w="3691" w:type="dxa"/>
            <w:gridSpan w:val="2"/>
          </w:tcPr>
          <w:p w:rsidR="0032263C" w:rsidRPr="00745265" w:rsidRDefault="001617FA" w:rsidP="00643E20">
            <w:pPr>
              <w:pStyle w:val="TableParagraph"/>
              <w:ind w:left="150" w:right="95"/>
              <w:rPr>
                <w:sz w:val="24"/>
                <w:szCs w:val="24"/>
                <w:lang w:val="ru-RU"/>
              </w:rPr>
            </w:pPr>
            <w:r w:rsidRPr="00745265">
              <w:rPr>
                <w:sz w:val="24"/>
                <w:szCs w:val="24"/>
                <w:lang w:val="ru-RU"/>
              </w:rPr>
              <w:t xml:space="preserve">Проанализировать </w:t>
            </w:r>
            <w:r w:rsidR="0032263C" w:rsidRPr="00745265">
              <w:rPr>
                <w:sz w:val="24"/>
                <w:szCs w:val="24"/>
                <w:lang w:val="ru-RU"/>
              </w:rPr>
              <w:t>источники информации по заданной теме с точки зрения достоверности предоставляемой</w:t>
            </w:r>
            <w:r w:rsidR="00862A3A" w:rsidRPr="00745265">
              <w:rPr>
                <w:sz w:val="24"/>
                <w:szCs w:val="24"/>
                <w:lang w:val="ru-RU"/>
              </w:rPr>
              <w:t xml:space="preserve"> </w:t>
            </w:r>
            <w:r w:rsidR="0032263C" w:rsidRPr="00745265">
              <w:rPr>
                <w:sz w:val="24"/>
                <w:szCs w:val="24"/>
                <w:lang w:val="ru-RU"/>
              </w:rPr>
              <w:t>информации</w:t>
            </w:r>
          </w:p>
        </w:tc>
        <w:tc>
          <w:tcPr>
            <w:tcW w:w="3114" w:type="dxa"/>
            <w:gridSpan w:val="4"/>
          </w:tcPr>
          <w:p w:rsidR="0032263C" w:rsidRPr="00745265" w:rsidRDefault="0032263C" w:rsidP="00643E20">
            <w:pPr>
              <w:pStyle w:val="TableParagraph"/>
              <w:tabs>
                <w:tab w:val="left" w:pos="1412"/>
                <w:tab w:val="left" w:pos="2360"/>
              </w:tabs>
              <w:ind w:left="146" w:right="94"/>
              <w:rPr>
                <w:sz w:val="24"/>
                <w:szCs w:val="24"/>
                <w:lang w:val="ru-RU"/>
              </w:rPr>
            </w:pPr>
            <w:r w:rsidRPr="00745265">
              <w:rPr>
                <w:sz w:val="24"/>
                <w:szCs w:val="24"/>
                <w:lang w:val="ru-RU"/>
              </w:rPr>
              <w:t>Создать каталог источников информации по заданной теме в помощь одноклассникам.</w:t>
            </w:r>
          </w:p>
          <w:p w:rsidR="0032263C" w:rsidRPr="00745265" w:rsidRDefault="0032263C" w:rsidP="00643E20">
            <w:pPr>
              <w:pStyle w:val="TableParagraph"/>
              <w:tabs>
                <w:tab w:val="left" w:pos="2304"/>
              </w:tabs>
              <w:ind w:left="146" w:right="94"/>
              <w:rPr>
                <w:sz w:val="24"/>
                <w:szCs w:val="24"/>
                <w:lang w:val="ru-RU"/>
              </w:rPr>
            </w:pPr>
            <w:r w:rsidRPr="00745265">
              <w:rPr>
                <w:sz w:val="24"/>
                <w:szCs w:val="24"/>
                <w:lang w:val="ru-RU"/>
              </w:rPr>
              <w:t>На</w:t>
            </w:r>
            <w:r w:rsidR="001617FA" w:rsidRPr="00745265">
              <w:rPr>
                <w:sz w:val="24"/>
                <w:szCs w:val="24"/>
                <w:lang w:val="ru-RU"/>
              </w:rPr>
              <w:t xml:space="preserve">йти несколько разных источников </w:t>
            </w:r>
            <w:r w:rsidRPr="00745265">
              <w:rPr>
                <w:sz w:val="24"/>
                <w:szCs w:val="24"/>
                <w:lang w:val="ru-RU"/>
              </w:rPr>
              <w:t>искомой информации и оценить их с точки зрения объективности результатов</w:t>
            </w:r>
            <w:r w:rsidR="00862A3A" w:rsidRPr="00745265">
              <w:rPr>
                <w:sz w:val="24"/>
                <w:szCs w:val="24"/>
                <w:lang w:val="ru-RU"/>
              </w:rPr>
              <w:t xml:space="preserve"> </w:t>
            </w:r>
            <w:r w:rsidRPr="00745265">
              <w:rPr>
                <w:sz w:val="24"/>
                <w:szCs w:val="24"/>
                <w:lang w:val="ru-RU"/>
              </w:rPr>
              <w:t>поиска</w:t>
            </w:r>
          </w:p>
        </w:tc>
      </w:tr>
      <w:tr w:rsidR="0032263C" w:rsidRPr="00745265" w:rsidTr="00643E20">
        <w:trPr>
          <w:trHeight w:val="1658"/>
        </w:trPr>
        <w:tc>
          <w:tcPr>
            <w:tcW w:w="2835" w:type="dxa"/>
          </w:tcPr>
          <w:p w:rsidR="0032263C" w:rsidRPr="00745265" w:rsidRDefault="0032263C" w:rsidP="00643E20">
            <w:pPr>
              <w:pStyle w:val="TableParagraph"/>
              <w:ind w:left="135" w:right="91"/>
              <w:rPr>
                <w:sz w:val="24"/>
                <w:szCs w:val="24"/>
                <w:lang w:val="ru-RU"/>
              </w:rPr>
            </w:pPr>
            <w:r w:rsidRPr="00745265">
              <w:rPr>
                <w:spacing w:val="-4"/>
                <w:sz w:val="24"/>
                <w:szCs w:val="24"/>
                <w:lang w:val="ru-RU"/>
              </w:rPr>
              <w:t xml:space="preserve">Соотносить полученные </w:t>
            </w:r>
            <w:r w:rsidRPr="00745265">
              <w:rPr>
                <w:sz w:val="24"/>
                <w:szCs w:val="24"/>
                <w:lang w:val="ru-RU"/>
              </w:rPr>
              <w:t>результаты поиска со своей деятельностью</w:t>
            </w:r>
          </w:p>
        </w:tc>
        <w:tc>
          <w:tcPr>
            <w:tcW w:w="3691" w:type="dxa"/>
            <w:gridSpan w:val="2"/>
          </w:tcPr>
          <w:p w:rsidR="0032263C" w:rsidRPr="00745265" w:rsidRDefault="0032263C" w:rsidP="00643E20">
            <w:pPr>
              <w:pStyle w:val="TableParagraph"/>
              <w:ind w:left="150" w:right="97"/>
              <w:rPr>
                <w:sz w:val="24"/>
                <w:szCs w:val="24"/>
                <w:lang w:val="ru-RU"/>
              </w:rPr>
            </w:pPr>
            <w:r w:rsidRPr="00745265">
              <w:rPr>
                <w:sz w:val="24"/>
                <w:szCs w:val="24"/>
                <w:lang w:val="ru-RU"/>
              </w:rPr>
              <w:t>Проанализировать полученную информацию на</w:t>
            </w:r>
            <w:r w:rsidR="001617FA" w:rsidRPr="00745265">
              <w:rPr>
                <w:sz w:val="24"/>
                <w:szCs w:val="24"/>
                <w:lang w:val="ru-RU"/>
              </w:rPr>
              <w:t xml:space="preserve"> соответствие поисковой задаче. </w:t>
            </w:r>
            <w:r w:rsidR="00643E20">
              <w:rPr>
                <w:sz w:val="24"/>
                <w:szCs w:val="24"/>
                <w:lang w:val="ru-RU"/>
              </w:rPr>
              <w:t xml:space="preserve">Привести </w:t>
            </w:r>
            <w:r w:rsidRPr="00745265">
              <w:rPr>
                <w:sz w:val="24"/>
                <w:szCs w:val="24"/>
                <w:lang w:val="ru-RU"/>
              </w:rPr>
              <w:t>примеры  способов и средств нахождения нужной информации</w:t>
            </w:r>
          </w:p>
        </w:tc>
        <w:tc>
          <w:tcPr>
            <w:tcW w:w="3114" w:type="dxa"/>
            <w:gridSpan w:val="4"/>
          </w:tcPr>
          <w:p w:rsidR="0032263C" w:rsidRPr="00745265" w:rsidRDefault="0032263C" w:rsidP="00643E20">
            <w:pPr>
              <w:pStyle w:val="TableParagraph"/>
              <w:tabs>
                <w:tab w:val="left" w:pos="2305"/>
              </w:tabs>
              <w:ind w:left="146" w:right="92"/>
              <w:rPr>
                <w:sz w:val="24"/>
                <w:szCs w:val="24"/>
                <w:lang w:val="ru-RU"/>
              </w:rPr>
            </w:pPr>
            <w:r w:rsidRPr="00745265">
              <w:rPr>
                <w:sz w:val="24"/>
                <w:szCs w:val="24"/>
                <w:lang w:val="ru-RU"/>
              </w:rPr>
              <w:t>Оценить свою деятельность с точки зрения полученной информации (к тем ли результатам пришли, выполняя те или иные действия)</w:t>
            </w:r>
          </w:p>
        </w:tc>
      </w:tr>
      <w:tr w:rsidR="0032263C" w:rsidRPr="00745265" w:rsidTr="00643E20">
        <w:trPr>
          <w:trHeight w:val="551"/>
        </w:trPr>
        <w:tc>
          <w:tcPr>
            <w:tcW w:w="9640" w:type="dxa"/>
            <w:gridSpan w:val="7"/>
          </w:tcPr>
          <w:p w:rsidR="0032263C" w:rsidRPr="00745265" w:rsidRDefault="00CB1BB8" w:rsidP="00643E20">
            <w:pPr>
              <w:ind w:left="-7" w:firstLine="574"/>
              <w:jc w:val="center"/>
              <w:rPr>
                <w:rFonts w:ascii="Times New Roman" w:hAnsi="Times New Roman" w:cs="Times New Roman"/>
                <w:b/>
                <w:sz w:val="24"/>
                <w:szCs w:val="24"/>
                <w:lang w:val="ru-RU"/>
              </w:rPr>
            </w:pPr>
            <w:r>
              <w:rPr>
                <w:rFonts w:ascii="Times New Roman" w:hAnsi="Times New Roman" w:cs="Times New Roman"/>
                <w:b/>
                <w:sz w:val="24"/>
                <w:szCs w:val="24"/>
                <w:u w:color="000000"/>
                <w:bdr w:val="nil"/>
                <w:lang w:val="ru-RU"/>
              </w:rPr>
              <w:t>У</w:t>
            </w:r>
            <w:r w:rsidR="0032263C" w:rsidRPr="00745265">
              <w:rPr>
                <w:rFonts w:ascii="Times New Roman" w:eastAsia="Times New Roman" w:hAnsi="Times New Roman" w:cs="Times New Roman"/>
                <w:b/>
                <w:sz w:val="24"/>
                <w:szCs w:val="24"/>
                <w:lang w:val="ru-RU" w:eastAsia="ru-RU"/>
              </w:rPr>
              <w:t>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32263C" w:rsidRPr="00745265" w:rsidTr="00643E20">
        <w:trPr>
          <w:trHeight w:val="1201"/>
        </w:trPr>
        <w:tc>
          <w:tcPr>
            <w:tcW w:w="3119" w:type="dxa"/>
            <w:gridSpan w:val="2"/>
          </w:tcPr>
          <w:p w:rsidR="0032263C" w:rsidRPr="00745265" w:rsidRDefault="0032263C" w:rsidP="00643E20">
            <w:pPr>
              <w:pStyle w:val="TableParagraph"/>
              <w:tabs>
                <w:tab w:val="left" w:pos="1205"/>
                <w:tab w:val="left" w:pos="1287"/>
                <w:tab w:val="left" w:pos="1716"/>
                <w:tab w:val="left" w:pos="1759"/>
                <w:tab w:val="left" w:pos="2220"/>
              </w:tabs>
              <w:ind w:left="135" w:right="96"/>
              <w:rPr>
                <w:sz w:val="24"/>
                <w:szCs w:val="24"/>
                <w:lang w:val="ru-RU"/>
              </w:rPr>
            </w:pPr>
            <w:r w:rsidRPr="00745265">
              <w:rPr>
                <w:sz w:val="24"/>
                <w:szCs w:val="24"/>
                <w:lang w:val="ru-RU"/>
              </w:rPr>
              <w:t xml:space="preserve">Целенаправленно искать и </w:t>
            </w:r>
            <w:r w:rsidRPr="00745265">
              <w:rPr>
                <w:spacing w:val="-1"/>
                <w:sz w:val="24"/>
                <w:szCs w:val="24"/>
                <w:lang w:val="ru-RU"/>
              </w:rPr>
              <w:t xml:space="preserve">использовать </w:t>
            </w:r>
            <w:r w:rsidRPr="00745265">
              <w:rPr>
                <w:sz w:val="24"/>
                <w:szCs w:val="24"/>
                <w:lang w:val="ru-RU"/>
              </w:rPr>
              <w:t>информационные ресурсы, необходимые для решения учебных и практических задач с помощью</w:t>
            </w:r>
            <w:r w:rsidR="00862A3A" w:rsidRPr="00745265">
              <w:rPr>
                <w:sz w:val="24"/>
                <w:szCs w:val="24"/>
                <w:lang w:val="ru-RU"/>
              </w:rPr>
              <w:t xml:space="preserve"> </w:t>
            </w:r>
            <w:r w:rsidRPr="00745265">
              <w:rPr>
                <w:sz w:val="24"/>
                <w:szCs w:val="24"/>
                <w:lang w:val="ru-RU"/>
              </w:rPr>
              <w:t>средств ИКТ</w:t>
            </w:r>
          </w:p>
        </w:tc>
        <w:tc>
          <w:tcPr>
            <w:tcW w:w="3544" w:type="dxa"/>
            <w:gridSpan w:val="3"/>
          </w:tcPr>
          <w:p w:rsidR="0032263C" w:rsidRPr="00745265" w:rsidRDefault="0032263C" w:rsidP="00643E20">
            <w:pPr>
              <w:pStyle w:val="TableParagraph"/>
              <w:ind w:left="149" w:right="93"/>
              <w:jc w:val="both"/>
              <w:rPr>
                <w:sz w:val="24"/>
                <w:szCs w:val="24"/>
                <w:lang w:val="ru-RU"/>
              </w:rPr>
            </w:pPr>
            <w:r w:rsidRPr="00745265">
              <w:rPr>
                <w:spacing w:val="-5"/>
                <w:sz w:val="24"/>
                <w:szCs w:val="24"/>
                <w:lang w:val="ru-RU"/>
              </w:rPr>
              <w:t xml:space="preserve">Найти </w:t>
            </w:r>
            <w:r w:rsidRPr="00745265">
              <w:rPr>
                <w:spacing w:val="-4"/>
                <w:sz w:val="24"/>
                <w:szCs w:val="24"/>
                <w:lang w:val="ru-RU"/>
              </w:rPr>
              <w:t xml:space="preserve">информацию </w:t>
            </w:r>
            <w:r w:rsidRPr="00745265">
              <w:rPr>
                <w:sz w:val="24"/>
                <w:szCs w:val="24"/>
                <w:lang w:val="ru-RU"/>
              </w:rPr>
              <w:t xml:space="preserve">в </w:t>
            </w:r>
            <w:r w:rsidRPr="00745265">
              <w:rPr>
                <w:spacing w:val="-4"/>
                <w:sz w:val="24"/>
                <w:szCs w:val="24"/>
                <w:lang w:val="ru-RU"/>
              </w:rPr>
              <w:t xml:space="preserve">интернете </w:t>
            </w:r>
            <w:r w:rsidRPr="00745265">
              <w:rPr>
                <w:sz w:val="24"/>
                <w:szCs w:val="24"/>
                <w:lang w:val="ru-RU"/>
              </w:rPr>
              <w:t xml:space="preserve">по </w:t>
            </w:r>
            <w:r w:rsidRPr="00745265">
              <w:rPr>
                <w:spacing w:val="-4"/>
                <w:sz w:val="24"/>
                <w:szCs w:val="24"/>
                <w:lang w:val="ru-RU"/>
              </w:rPr>
              <w:t xml:space="preserve">заданной </w:t>
            </w:r>
            <w:r w:rsidRPr="00745265">
              <w:rPr>
                <w:spacing w:val="-3"/>
                <w:sz w:val="24"/>
                <w:szCs w:val="24"/>
                <w:lang w:val="ru-RU"/>
              </w:rPr>
              <w:t xml:space="preserve">теме </w:t>
            </w:r>
            <w:r w:rsidRPr="00745265">
              <w:rPr>
                <w:sz w:val="24"/>
                <w:szCs w:val="24"/>
                <w:lang w:val="ru-RU"/>
              </w:rPr>
              <w:t>и</w:t>
            </w:r>
            <w:r w:rsidRPr="00745265">
              <w:rPr>
                <w:spacing w:val="-4"/>
                <w:sz w:val="24"/>
                <w:szCs w:val="24"/>
                <w:lang w:val="ru-RU"/>
              </w:rPr>
              <w:t xml:space="preserve">спользовать </w:t>
            </w:r>
            <w:r w:rsidRPr="00745265">
              <w:rPr>
                <w:sz w:val="24"/>
                <w:szCs w:val="24"/>
                <w:lang w:val="ru-RU"/>
              </w:rPr>
              <w:t>ее для выполнения</w:t>
            </w:r>
            <w:r w:rsidR="00862A3A" w:rsidRPr="00745265">
              <w:rPr>
                <w:sz w:val="24"/>
                <w:szCs w:val="24"/>
                <w:lang w:val="ru-RU"/>
              </w:rPr>
              <w:t xml:space="preserve"> </w:t>
            </w:r>
            <w:r w:rsidRPr="00745265">
              <w:rPr>
                <w:sz w:val="24"/>
                <w:szCs w:val="24"/>
                <w:lang w:val="ru-RU"/>
              </w:rPr>
              <w:t>задания</w:t>
            </w:r>
          </w:p>
        </w:tc>
        <w:tc>
          <w:tcPr>
            <w:tcW w:w="2977" w:type="dxa"/>
            <w:gridSpan w:val="2"/>
          </w:tcPr>
          <w:p w:rsidR="0032263C" w:rsidRPr="00745265" w:rsidRDefault="0032263C" w:rsidP="00074176">
            <w:pPr>
              <w:pStyle w:val="TableParagraph"/>
              <w:tabs>
                <w:tab w:val="left" w:pos="2684"/>
              </w:tabs>
              <w:ind w:left="139"/>
              <w:rPr>
                <w:sz w:val="24"/>
                <w:szCs w:val="24"/>
                <w:lang w:val="ru-RU"/>
              </w:rPr>
            </w:pPr>
            <w:r w:rsidRPr="00745265">
              <w:rPr>
                <w:sz w:val="24"/>
                <w:szCs w:val="24"/>
                <w:lang w:val="ru-RU"/>
              </w:rPr>
              <w:t>Доказать, что использованные ресурсы соответствуют поставленной</w:t>
            </w:r>
            <w:r w:rsidR="00862A3A" w:rsidRPr="00745265">
              <w:rPr>
                <w:sz w:val="24"/>
                <w:szCs w:val="24"/>
                <w:lang w:val="ru-RU"/>
              </w:rPr>
              <w:t xml:space="preserve"> </w:t>
            </w:r>
            <w:r w:rsidRPr="00745265">
              <w:rPr>
                <w:sz w:val="24"/>
                <w:szCs w:val="24"/>
                <w:lang w:val="ru-RU"/>
              </w:rPr>
              <w:t>задачи</w:t>
            </w:r>
          </w:p>
        </w:tc>
      </w:tr>
      <w:tr w:rsidR="0032263C" w:rsidRPr="00745265" w:rsidTr="00643E20">
        <w:trPr>
          <w:trHeight w:val="1550"/>
        </w:trPr>
        <w:tc>
          <w:tcPr>
            <w:tcW w:w="3119" w:type="dxa"/>
            <w:gridSpan w:val="2"/>
          </w:tcPr>
          <w:p w:rsidR="0032263C" w:rsidRPr="00745265" w:rsidRDefault="0032263C" w:rsidP="00643E20">
            <w:pPr>
              <w:pStyle w:val="TableParagraph"/>
              <w:ind w:left="135" w:right="96"/>
              <w:rPr>
                <w:sz w:val="24"/>
                <w:szCs w:val="24"/>
                <w:lang w:val="ru-RU"/>
              </w:rPr>
            </w:pPr>
            <w:r w:rsidRPr="00745265">
              <w:rPr>
                <w:sz w:val="24"/>
                <w:szCs w:val="24"/>
                <w:lang w:val="ru-RU"/>
              </w:rPr>
              <w:lastRenderedPageBreak/>
              <w:t>Выбирать, строить и использовать адекватную информационную модель для перед</w:t>
            </w:r>
            <w:r w:rsidR="00643E20">
              <w:rPr>
                <w:sz w:val="24"/>
                <w:szCs w:val="24"/>
                <w:lang w:val="ru-RU"/>
              </w:rPr>
              <w:t xml:space="preserve">ачи своих мыслей средствами </w:t>
            </w:r>
            <w:r w:rsidRPr="00745265">
              <w:rPr>
                <w:sz w:val="24"/>
                <w:szCs w:val="24"/>
                <w:lang w:val="ru-RU"/>
              </w:rPr>
              <w:t>естественных и формальных языков в соответствии с</w:t>
            </w:r>
            <w:r w:rsidR="00862A3A" w:rsidRPr="00745265">
              <w:rPr>
                <w:sz w:val="24"/>
                <w:szCs w:val="24"/>
                <w:lang w:val="ru-RU"/>
              </w:rPr>
              <w:t xml:space="preserve"> </w:t>
            </w:r>
            <w:r w:rsidRPr="00745265">
              <w:rPr>
                <w:sz w:val="24"/>
                <w:szCs w:val="24"/>
                <w:lang w:val="ru-RU"/>
              </w:rPr>
              <w:t>условиями коммуникации</w:t>
            </w:r>
          </w:p>
        </w:tc>
        <w:tc>
          <w:tcPr>
            <w:tcW w:w="3544" w:type="dxa"/>
            <w:gridSpan w:val="3"/>
          </w:tcPr>
          <w:p w:rsidR="0032263C" w:rsidRPr="00745265" w:rsidRDefault="0032263C" w:rsidP="00643E20">
            <w:pPr>
              <w:pStyle w:val="TableParagraph"/>
              <w:tabs>
                <w:tab w:val="left" w:pos="1887"/>
                <w:tab w:val="left" w:pos="2265"/>
              </w:tabs>
              <w:ind w:left="149" w:right="95"/>
              <w:rPr>
                <w:sz w:val="24"/>
                <w:szCs w:val="24"/>
                <w:lang w:val="ru-RU"/>
              </w:rPr>
            </w:pPr>
            <w:r w:rsidRPr="00745265">
              <w:rPr>
                <w:sz w:val="24"/>
                <w:szCs w:val="24"/>
                <w:lang w:val="ru-RU"/>
              </w:rPr>
              <w:t>Изучить технологию и технику обмена электронными сообщениями. Обменятся электронными сообщениями с учителем, одноклассником по заданной</w:t>
            </w:r>
            <w:r w:rsidR="00862A3A" w:rsidRPr="00745265">
              <w:rPr>
                <w:sz w:val="24"/>
                <w:szCs w:val="24"/>
                <w:lang w:val="ru-RU"/>
              </w:rPr>
              <w:t xml:space="preserve"> </w:t>
            </w:r>
            <w:r w:rsidRPr="00745265">
              <w:rPr>
                <w:sz w:val="24"/>
                <w:szCs w:val="24"/>
                <w:lang w:val="ru-RU"/>
              </w:rPr>
              <w:t>теме</w:t>
            </w:r>
          </w:p>
        </w:tc>
        <w:tc>
          <w:tcPr>
            <w:tcW w:w="2977" w:type="dxa"/>
            <w:gridSpan w:val="2"/>
          </w:tcPr>
          <w:p w:rsidR="0032263C" w:rsidRPr="00745265" w:rsidRDefault="0032263C" w:rsidP="00074176">
            <w:pPr>
              <w:pStyle w:val="TableParagraph"/>
              <w:tabs>
                <w:tab w:val="left" w:pos="1831"/>
              </w:tabs>
              <w:ind w:left="139" w:right="96"/>
              <w:rPr>
                <w:sz w:val="24"/>
                <w:szCs w:val="24"/>
                <w:lang w:val="ru-RU"/>
              </w:rPr>
            </w:pPr>
            <w:r w:rsidRPr="00745265">
              <w:rPr>
                <w:sz w:val="24"/>
                <w:szCs w:val="24"/>
                <w:lang w:val="ru-RU"/>
              </w:rPr>
              <w:t>Оценить полученное сообщение с точки зрения правильности, полноты представленной информации</w:t>
            </w:r>
          </w:p>
        </w:tc>
      </w:tr>
      <w:tr w:rsidR="0032263C" w:rsidRPr="00745265" w:rsidTr="00643E20">
        <w:trPr>
          <w:trHeight w:val="977"/>
        </w:trPr>
        <w:tc>
          <w:tcPr>
            <w:tcW w:w="3119" w:type="dxa"/>
            <w:gridSpan w:val="2"/>
          </w:tcPr>
          <w:p w:rsidR="0032263C" w:rsidRPr="00745265" w:rsidRDefault="0032263C" w:rsidP="00643E20">
            <w:pPr>
              <w:pStyle w:val="TableParagraph"/>
              <w:ind w:left="135"/>
              <w:rPr>
                <w:sz w:val="24"/>
                <w:szCs w:val="24"/>
                <w:lang w:val="ru-RU"/>
              </w:rPr>
            </w:pPr>
            <w:r w:rsidRPr="00745265">
              <w:rPr>
                <w:sz w:val="24"/>
                <w:szCs w:val="24"/>
                <w:lang w:val="ru-RU"/>
              </w:rPr>
              <w:t xml:space="preserve">Выделять информационный аспект задачи, оперировать данными, </w:t>
            </w:r>
            <w:r w:rsidRPr="00745265">
              <w:rPr>
                <w:spacing w:val="-1"/>
                <w:sz w:val="24"/>
                <w:szCs w:val="24"/>
                <w:lang w:val="ru-RU"/>
              </w:rPr>
              <w:t xml:space="preserve">использовать </w:t>
            </w:r>
            <w:r w:rsidRPr="00745265">
              <w:rPr>
                <w:sz w:val="24"/>
                <w:szCs w:val="24"/>
                <w:lang w:val="ru-RU"/>
              </w:rPr>
              <w:t>модель решения</w:t>
            </w:r>
            <w:r w:rsidR="00862A3A" w:rsidRPr="00745265">
              <w:rPr>
                <w:sz w:val="24"/>
                <w:szCs w:val="24"/>
                <w:lang w:val="ru-RU"/>
              </w:rPr>
              <w:t xml:space="preserve"> </w:t>
            </w:r>
            <w:r w:rsidRPr="00745265">
              <w:rPr>
                <w:sz w:val="24"/>
                <w:szCs w:val="24"/>
                <w:lang w:val="ru-RU"/>
              </w:rPr>
              <w:t>задачи</w:t>
            </w:r>
          </w:p>
        </w:tc>
        <w:tc>
          <w:tcPr>
            <w:tcW w:w="3544" w:type="dxa"/>
            <w:gridSpan w:val="3"/>
          </w:tcPr>
          <w:p w:rsidR="0032263C" w:rsidRPr="00745265" w:rsidRDefault="0032263C" w:rsidP="00643E20">
            <w:pPr>
              <w:pStyle w:val="TableParagraph"/>
              <w:ind w:left="149" w:right="97"/>
              <w:jc w:val="both"/>
              <w:rPr>
                <w:sz w:val="24"/>
                <w:szCs w:val="24"/>
                <w:lang w:val="ru-RU"/>
              </w:rPr>
            </w:pPr>
            <w:r w:rsidRPr="00745265">
              <w:rPr>
                <w:sz w:val="24"/>
                <w:szCs w:val="24"/>
                <w:lang w:val="ru-RU"/>
              </w:rPr>
              <w:t>Выделить в учебном задании информацию, другие данные, составить алгоритм его выполнения</w:t>
            </w:r>
          </w:p>
        </w:tc>
        <w:tc>
          <w:tcPr>
            <w:tcW w:w="2977" w:type="dxa"/>
            <w:gridSpan w:val="2"/>
          </w:tcPr>
          <w:p w:rsidR="0032263C" w:rsidRPr="00745265" w:rsidRDefault="0032263C" w:rsidP="00074176">
            <w:pPr>
              <w:pStyle w:val="TableParagraph"/>
              <w:tabs>
                <w:tab w:val="left" w:pos="2081"/>
              </w:tabs>
              <w:ind w:left="139"/>
              <w:rPr>
                <w:sz w:val="24"/>
                <w:szCs w:val="24"/>
                <w:lang w:val="ru-RU"/>
              </w:rPr>
            </w:pPr>
            <w:r w:rsidRPr="00745265">
              <w:rPr>
                <w:sz w:val="24"/>
                <w:szCs w:val="24"/>
                <w:lang w:val="ru-RU"/>
              </w:rPr>
              <w:t xml:space="preserve">Обосновать алгоритм выполнения </w:t>
            </w:r>
            <w:r w:rsidRPr="00745265">
              <w:rPr>
                <w:spacing w:val="-1"/>
                <w:sz w:val="24"/>
                <w:szCs w:val="24"/>
                <w:lang w:val="ru-RU"/>
              </w:rPr>
              <w:t xml:space="preserve">учебного </w:t>
            </w:r>
            <w:r w:rsidRPr="00745265">
              <w:rPr>
                <w:sz w:val="24"/>
                <w:szCs w:val="24"/>
                <w:lang w:val="ru-RU"/>
              </w:rPr>
              <w:t>задания</w:t>
            </w:r>
          </w:p>
        </w:tc>
      </w:tr>
      <w:tr w:rsidR="0032263C" w:rsidRPr="00745265" w:rsidTr="00643E20">
        <w:trPr>
          <w:trHeight w:val="1655"/>
        </w:trPr>
        <w:tc>
          <w:tcPr>
            <w:tcW w:w="3119" w:type="dxa"/>
            <w:gridSpan w:val="2"/>
          </w:tcPr>
          <w:p w:rsidR="0032263C" w:rsidRPr="00745265" w:rsidRDefault="0032263C" w:rsidP="00643E20">
            <w:pPr>
              <w:pStyle w:val="TableParagraph"/>
              <w:tabs>
                <w:tab w:val="left" w:pos="1067"/>
                <w:tab w:val="left" w:pos="2052"/>
                <w:tab w:val="left" w:pos="2205"/>
              </w:tabs>
              <w:ind w:left="135" w:right="94"/>
              <w:rPr>
                <w:sz w:val="24"/>
                <w:szCs w:val="24"/>
                <w:lang w:val="ru-RU"/>
              </w:rPr>
            </w:pPr>
            <w:r w:rsidRPr="00745265">
              <w:rPr>
                <w:sz w:val="24"/>
                <w:szCs w:val="24"/>
                <w:lang w:val="ru-RU"/>
              </w:rPr>
              <w:t>Использовать компьютерные технологии (включая выбор адекватных задаче инструментальных программно-аппаратных средств и сервисо</w:t>
            </w:r>
            <w:r w:rsidR="001617FA" w:rsidRPr="00745265">
              <w:rPr>
                <w:sz w:val="24"/>
                <w:szCs w:val="24"/>
                <w:lang w:val="ru-RU"/>
              </w:rPr>
              <w:t>в) для решения информационных и</w:t>
            </w:r>
            <w:r w:rsidR="00862A3A" w:rsidRPr="00745265">
              <w:rPr>
                <w:sz w:val="24"/>
                <w:szCs w:val="24"/>
                <w:lang w:val="ru-RU"/>
              </w:rPr>
              <w:t xml:space="preserve"> </w:t>
            </w:r>
            <w:r w:rsidRPr="00745265">
              <w:rPr>
                <w:spacing w:val="-1"/>
                <w:sz w:val="24"/>
                <w:szCs w:val="24"/>
                <w:lang w:val="ru-RU"/>
              </w:rPr>
              <w:t>коммуникационных</w:t>
            </w:r>
            <w:r w:rsidR="00CB1BB8">
              <w:rPr>
                <w:spacing w:val="-1"/>
                <w:sz w:val="24"/>
                <w:szCs w:val="24"/>
                <w:lang w:val="ru-RU"/>
              </w:rPr>
              <w:t xml:space="preserve"> </w:t>
            </w:r>
            <w:r w:rsidRPr="00745265">
              <w:rPr>
                <w:sz w:val="24"/>
                <w:szCs w:val="24"/>
                <w:lang w:val="ru-RU"/>
              </w:rPr>
              <w:t>учебных задач, в том числе: вычисление, написание писем, сочинений, докладов, рефератов, создание презентаций и др.</w:t>
            </w:r>
          </w:p>
        </w:tc>
        <w:tc>
          <w:tcPr>
            <w:tcW w:w="3544" w:type="dxa"/>
            <w:gridSpan w:val="3"/>
          </w:tcPr>
          <w:p w:rsidR="0032263C" w:rsidRPr="00745265" w:rsidRDefault="0032263C" w:rsidP="00074176">
            <w:pPr>
              <w:pStyle w:val="TableParagraph"/>
              <w:tabs>
                <w:tab w:val="left" w:pos="2048"/>
              </w:tabs>
              <w:ind w:left="149" w:right="96"/>
              <w:rPr>
                <w:sz w:val="24"/>
                <w:szCs w:val="24"/>
                <w:lang w:val="ru-RU"/>
              </w:rPr>
            </w:pPr>
            <w:r w:rsidRPr="00745265">
              <w:rPr>
                <w:sz w:val="24"/>
                <w:szCs w:val="24"/>
                <w:lang w:val="ru-RU"/>
              </w:rPr>
              <w:t xml:space="preserve">Создать </w:t>
            </w:r>
            <w:r w:rsidRPr="00745265">
              <w:rPr>
                <w:spacing w:val="-1"/>
                <w:sz w:val="24"/>
                <w:szCs w:val="24"/>
                <w:lang w:val="ru-RU"/>
              </w:rPr>
              <w:t xml:space="preserve">презентацию </w:t>
            </w:r>
            <w:r w:rsidRPr="00745265">
              <w:rPr>
                <w:sz w:val="24"/>
                <w:szCs w:val="24"/>
                <w:lang w:val="ru-RU"/>
              </w:rPr>
              <w:t xml:space="preserve">по заданной теме, подготовить </w:t>
            </w:r>
            <w:r w:rsidRPr="00745265">
              <w:rPr>
                <w:spacing w:val="-5"/>
                <w:sz w:val="24"/>
                <w:szCs w:val="24"/>
                <w:lang w:val="ru-RU"/>
              </w:rPr>
              <w:t xml:space="preserve">выступление </w:t>
            </w:r>
            <w:r w:rsidRPr="00745265">
              <w:rPr>
                <w:sz w:val="24"/>
                <w:szCs w:val="24"/>
                <w:lang w:val="ru-RU"/>
              </w:rPr>
              <w:t xml:space="preserve">с </w:t>
            </w:r>
            <w:r w:rsidRPr="00745265">
              <w:rPr>
                <w:spacing w:val="-5"/>
                <w:sz w:val="24"/>
                <w:szCs w:val="24"/>
                <w:lang w:val="ru-RU"/>
              </w:rPr>
              <w:t xml:space="preserve">аудиовизуальной </w:t>
            </w:r>
            <w:r w:rsidRPr="00745265">
              <w:rPr>
                <w:sz w:val="24"/>
                <w:szCs w:val="24"/>
                <w:lang w:val="ru-RU"/>
              </w:rPr>
              <w:t>поддержкой</w:t>
            </w:r>
          </w:p>
        </w:tc>
        <w:tc>
          <w:tcPr>
            <w:tcW w:w="2977" w:type="dxa"/>
            <w:gridSpan w:val="2"/>
          </w:tcPr>
          <w:p w:rsidR="0032263C" w:rsidRPr="00745265" w:rsidRDefault="0032263C" w:rsidP="00074176">
            <w:pPr>
              <w:pStyle w:val="TableParagraph"/>
              <w:ind w:left="139" w:right="94"/>
              <w:rPr>
                <w:sz w:val="24"/>
                <w:szCs w:val="24"/>
                <w:lang w:val="ru-RU"/>
              </w:rPr>
            </w:pPr>
            <w:r w:rsidRPr="00745265">
              <w:rPr>
                <w:sz w:val="24"/>
                <w:szCs w:val="24"/>
                <w:lang w:val="ru-RU"/>
              </w:rPr>
              <w:t xml:space="preserve">Представить презентацию, </w:t>
            </w:r>
            <w:r w:rsidRPr="00745265">
              <w:rPr>
                <w:spacing w:val="-5"/>
                <w:sz w:val="24"/>
                <w:szCs w:val="24"/>
                <w:lang w:val="ru-RU"/>
              </w:rPr>
              <w:t xml:space="preserve">рассказать </w:t>
            </w:r>
            <w:r w:rsidRPr="00745265">
              <w:rPr>
                <w:spacing w:val="-3"/>
                <w:sz w:val="24"/>
                <w:szCs w:val="24"/>
                <w:lang w:val="ru-RU"/>
              </w:rPr>
              <w:t xml:space="preserve">об </w:t>
            </w:r>
            <w:r w:rsidRPr="00745265">
              <w:rPr>
                <w:spacing w:val="-4"/>
                <w:sz w:val="24"/>
                <w:szCs w:val="24"/>
                <w:lang w:val="ru-RU"/>
              </w:rPr>
              <w:t xml:space="preserve">использовании </w:t>
            </w:r>
            <w:r w:rsidRPr="00745265">
              <w:rPr>
                <w:sz w:val="24"/>
                <w:szCs w:val="24"/>
                <w:lang w:val="ru-RU"/>
              </w:rPr>
              <w:t>инструментов ИКТ при ее подготовке</w:t>
            </w:r>
          </w:p>
        </w:tc>
      </w:tr>
      <w:tr w:rsidR="0032263C" w:rsidRPr="00745265" w:rsidTr="00643E20">
        <w:trPr>
          <w:trHeight w:val="1103"/>
        </w:trPr>
        <w:tc>
          <w:tcPr>
            <w:tcW w:w="3119" w:type="dxa"/>
            <w:gridSpan w:val="2"/>
          </w:tcPr>
          <w:p w:rsidR="0032263C" w:rsidRPr="00745265" w:rsidRDefault="0032263C" w:rsidP="00643E20">
            <w:pPr>
              <w:pStyle w:val="TableParagraph"/>
              <w:ind w:left="135"/>
              <w:rPr>
                <w:sz w:val="24"/>
                <w:szCs w:val="24"/>
                <w:lang w:val="ru-RU"/>
              </w:rPr>
            </w:pPr>
            <w:r w:rsidRPr="00745265">
              <w:rPr>
                <w:sz w:val="24"/>
                <w:szCs w:val="24"/>
                <w:lang w:val="ru-RU"/>
              </w:rPr>
              <w:t xml:space="preserve">Использовать информацию с </w:t>
            </w:r>
            <w:r w:rsidRPr="00745265">
              <w:rPr>
                <w:spacing w:val="-1"/>
                <w:sz w:val="24"/>
                <w:szCs w:val="24"/>
                <w:lang w:val="ru-RU"/>
              </w:rPr>
              <w:t xml:space="preserve">учетом </w:t>
            </w:r>
            <w:r w:rsidRPr="00745265">
              <w:rPr>
                <w:sz w:val="24"/>
                <w:szCs w:val="24"/>
                <w:lang w:val="ru-RU"/>
              </w:rPr>
              <w:t>этических и правовых</w:t>
            </w:r>
            <w:r w:rsidR="00862A3A" w:rsidRPr="00745265">
              <w:rPr>
                <w:sz w:val="24"/>
                <w:szCs w:val="24"/>
                <w:lang w:val="ru-RU"/>
              </w:rPr>
              <w:t xml:space="preserve"> </w:t>
            </w:r>
            <w:r w:rsidRPr="00745265">
              <w:rPr>
                <w:sz w:val="24"/>
                <w:szCs w:val="24"/>
                <w:lang w:val="ru-RU"/>
              </w:rPr>
              <w:t>норм</w:t>
            </w:r>
          </w:p>
        </w:tc>
        <w:tc>
          <w:tcPr>
            <w:tcW w:w="3544" w:type="dxa"/>
            <w:gridSpan w:val="3"/>
          </w:tcPr>
          <w:p w:rsidR="0032263C" w:rsidRPr="00745265" w:rsidRDefault="0032263C" w:rsidP="00074176">
            <w:pPr>
              <w:pStyle w:val="TableParagraph"/>
              <w:ind w:left="149" w:right="96"/>
              <w:rPr>
                <w:sz w:val="24"/>
                <w:szCs w:val="24"/>
                <w:lang w:val="ru-RU"/>
              </w:rPr>
            </w:pPr>
            <w:r w:rsidRPr="00745265">
              <w:rPr>
                <w:sz w:val="24"/>
                <w:szCs w:val="24"/>
                <w:lang w:val="ru-RU"/>
              </w:rPr>
              <w:t>Проверить заданный текст на плагиат. Подготовить сообщение о</w:t>
            </w:r>
            <w:r w:rsidR="00862A3A" w:rsidRPr="00745265">
              <w:rPr>
                <w:sz w:val="24"/>
                <w:szCs w:val="24"/>
                <w:lang w:val="ru-RU"/>
              </w:rPr>
              <w:t xml:space="preserve"> </w:t>
            </w:r>
            <w:r w:rsidRPr="00745265">
              <w:rPr>
                <w:sz w:val="24"/>
                <w:szCs w:val="24"/>
                <w:lang w:val="ru-RU"/>
              </w:rPr>
              <w:t>последствиях нарушения авторского права</w:t>
            </w:r>
          </w:p>
        </w:tc>
        <w:tc>
          <w:tcPr>
            <w:tcW w:w="2977" w:type="dxa"/>
            <w:gridSpan w:val="2"/>
          </w:tcPr>
          <w:p w:rsidR="0032263C" w:rsidRPr="00745265" w:rsidRDefault="0032263C" w:rsidP="00074176">
            <w:pPr>
              <w:pStyle w:val="TableParagraph"/>
              <w:tabs>
                <w:tab w:val="left" w:pos="2412"/>
              </w:tabs>
              <w:ind w:left="139" w:right="96"/>
              <w:rPr>
                <w:sz w:val="24"/>
                <w:szCs w:val="24"/>
                <w:lang w:val="ru-RU"/>
              </w:rPr>
            </w:pPr>
            <w:r w:rsidRPr="00745265">
              <w:rPr>
                <w:sz w:val="24"/>
                <w:szCs w:val="24"/>
                <w:lang w:val="ru-RU"/>
              </w:rPr>
              <w:t>Оценить сво</w:t>
            </w:r>
            <w:r w:rsidR="001617FA" w:rsidRPr="00745265">
              <w:rPr>
                <w:sz w:val="24"/>
                <w:szCs w:val="24"/>
                <w:lang w:val="ru-RU"/>
              </w:rPr>
              <w:t xml:space="preserve">ю работу (презентацию, текст) с </w:t>
            </w:r>
            <w:r w:rsidRPr="00745265">
              <w:rPr>
                <w:sz w:val="24"/>
                <w:szCs w:val="24"/>
                <w:lang w:val="ru-RU"/>
              </w:rPr>
              <w:t>точки зрения</w:t>
            </w:r>
            <w:r w:rsidR="00862A3A" w:rsidRPr="00745265">
              <w:rPr>
                <w:sz w:val="24"/>
                <w:szCs w:val="24"/>
                <w:lang w:val="ru-RU"/>
              </w:rPr>
              <w:t xml:space="preserve"> </w:t>
            </w:r>
            <w:r w:rsidRPr="00745265">
              <w:rPr>
                <w:sz w:val="24"/>
                <w:szCs w:val="24"/>
                <w:lang w:val="ru-RU"/>
              </w:rPr>
              <w:t>соблюдения этических и правовых норм</w:t>
            </w:r>
          </w:p>
        </w:tc>
      </w:tr>
      <w:tr w:rsidR="0032263C" w:rsidRPr="00745265" w:rsidTr="00643E20">
        <w:trPr>
          <w:trHeight w:val="1626"/>
        </w:trPr>
        <w:tc>
          <w:tcPr>
            <w:tcW w:w="3119" w:type="dxa"/>
            <w:gridSpan w:val="2"/>
          </w:tcPr>
          <w:p w:rsidR="0032263C" w:rsidRPr="00745265" w:rsidRDefault="00CB1BB8" w:rsidP="00643E20">
            <w:pPr>
              <w:pStyle w:val="TableParagraph"/>
              <w:ind w:left="135"/>
              <w:rPr>
                <w:sz w:val="24"/>
                <w:szCs w:val="24"/>
                <w:lang w:val="ru-RU"/>
              </w:rPr>
            </w:pPr>
            <w:r>
              <w:rPr>
                <w:sz w:val="24"/>
                <w:szCs w:val="24"/>
                <w:lang w:val="ru-RU"/>
              </w:rPr>
              <w:t xml:space="preserve">Создавать информационные </w:t>
            </w:r>
            <w:r w:rsidR="0032263C" w:rsidRPr="00745265">
              <w:rPr>
                <w:sz w:val="24"/>
                <w:szCs w:val="24"/>
                <w:lang w:val="ru-RU"/>
              </w:rPr>
              <w:t>ресурсы разного типа и для</w:t>
            </w:r>
            <w:r w:rsidR="00862A3A" w:rsidRPr="00745265">
              <w:rPr>
                <w:sz w:val="24"/>
                <w:szCs w:val="24"/>
                <w:lang w:val="ru-RU"/>
              </w:rPr>
              <w:t xml:space="preserve"> </w:t>
            </w:r>
            <w:r w:rsidR="0032263C" w:rsidRPr="00745265">
              <w:rPr>
                <w:sz w:val="24"/>
                <w:szCs w:val="24"/>
                <w:lang w:val="ru-RU"/>
              </w:rPr>
              <w:t>разных аудиторий, соблюдать информационную гигиену и правила информационной безопасности</w:t>
            </w:r>
          </w:p>
        </w:tc>
        <w:tc>
          <w:tcPr>
            <w:tcW w:w="3544" w:type="dxa"/>
            <w:gridSpan w:val="3"/>
          </w:tcPr>
          <w:p w:rsidR="0032263C" w:rsidRPr="00745265" w:rsidRDefault="0032263C" w:rsidP="00643E20">
            <w:pPr>
              <w:pStyle w:val="TableParagraph"/>
              <w:ind w:left="149"/>
              <w:rPr>
                <w:sz w:val="24"/>
                <w:szCs w:val="24"/>
                <w:lang w:val="ru-RU"/>
              </w:rPr>
            </w:pPr>
            <w:r w:rsidRPr="00745265">
              <w:rPr>
                <w:sz w:val="24"/>
                <w:szCs w:val="24"/>
                <w:lang w:val="ru-RU"/>
              </w:rPr>
              <w:t>Изучить технологию создания информационных ресурсов разного типа и для разных ау</w:t>
            </w:r>
            <w:r w:rsidR="00074176">
              <w:rPr>
                <w:sz w:val="24"/>
                <w:szCs w:val="24"/>
                <w:lang w:val="ru-RU"/>
              </w:rPr>
              <w:t xml:space="preserve">диторий, правила информационной </w:t>
            </w:r>
            <w:r w:rsidRPr="00745265">
              <w:rPr>
                <w:sz w:val="24"/>
                <w:szCs w:val="24"/>
                <w:lang w:val="ru-RU"/>
              </w:rPr>
              <w:t>гигиены и безопас</w:t>
            </w:r>
            <w:r w:rsidR="00CB1BB8">
              <w:rPr>
                <w:sz w:val="24"/>
                <w:szCs w:val="24"/>
                <w:lang w:val="ru-RU"/>
              </w:rPr>
              <w:t xml:space="preserve">ности. Создать в цифровой среде </w:t>
            </w:r>
            <w:r w:rsidRPr="00745265">
              <w:rPr>
                <w:sz w:val="24"/>
                <w:szCs w:val="24"/>
                <w:lang w:val="ru-RU"/>
              </w:rPr>
              <w:t>доклад, презентацию, видеоряд и пр. с соблюдением правил эргономика, информационной гигиены и безопасности</w:t>
            </w:r>
          </w:p>
        </w:tc>
        <w:tc>
          <w:tcPr>
            <w:tcW w:w="2977" w:type="dxa"/>
            <w:gridSpan w:val="2"/>
          </w:tcPr>
          <w:p w:rsidR="0032263C" w:rsidRPr="00745265" w:rsidRDefault="0032263C" w:rsidP="00074176">
            <w:pPr>
              <w:pStyle w:val="TableParagraph"/>
              <w:tabs>
                <w:tab w:val="left" w:pos="1402"/>
                <w:tab w:val="left" w:pos="2335"/>
              </w:tabs>
              <w:ind w:left="139"/>
              <w:rPr>
                <w:sz w:val="24"/>
                <w:szCs w:val="24"/>
                <w:lang w:val="ru-RU"/>
              </w:rPr>
            </w:pPr>
            <w:r w:rsidRPr="00745265">
              <w:rPr>
                <w:sz w:val="24"/>
                <w:szCs w:val="24"/>
                <w:lang w:val="ru-RU"/>
              </w:rPr>
              <w:t>Оценить свою работу (презентацию, текст) с точки зрения соблюдения правил информационной безопасности</w:t>
            </w:r>
          </w:p>
        </w:tc>
      </w:tr>
    </w:tbl>
    <w:p w:rsidR="0032263C" w:rsidRPr="00745265" w:rsidRDefault="0032263C" w:rsidP="00C16688">
      <w:pPr>
        <w:autoSpaceDE w:val="0"/>
        <w:autoSpaceDN w:val="0"/>
        <w:adjustRightInd w:val="0"/>
        <w:spacing w:line="240" w:lineRule="auto"/>
        <w:ind w:left="-142" w:firstLine="709"/>
        <w:rPr>
          <w:rFonts w:ascii="Times New Roman" w:hAnsi="Times New Roman" w:cs="Times New Roman"/>
          <w:color w:val="000000"/>
          <w:sz w:val="24"/>
          <w:szCs w:val="24"/>
        </w:rPr>
      </w:pPr>
    </w:p>
    <w:p w:rsidR="00CB1BB8" w:rsidRDefault="0032263C" w:rsidP="00C16688">
      <w:pPr>
        <w:autoSpaceDE w:val="0"/>
        <w:autoSpaceDN w:val="0"/>
        <w:adjustRightInd w:val="0"/>
        <w:spacing w:line="240" w:lineRule="auto"/>
        <w:ind w:left="-142" w:firstLine="709"/>
        <w:jc w:val="center"/>
        <w:rPr>
          <w:rFonts w:ascii="Times New Roman" w:hAnsi="Times New Roman" w:cs="Times New Roman"/>
          <w:b/>
          <w:i/>
          <w:color w:val="000000"/>
          <w:sz w:val="24"/>
          <w:szCs w:val="24"/>
        </w:rPr>
      </w:pPr>
      <w:r w:rsidRPr="00745265">
        <w:rPr>
          <w:rFonts w:ascii="Times New Roman" w:hAnsi="Times New Roman" w:cs="Times New Roman"/>
          <w:b/>
          <w:i/>
          <w:color w:val="000000"/>
          <w:sz w:val="24"/>
          <w:szCs w:val="24"/>
        </w:rPr>
        <w:t>Типовые задачи по развитию коммуникативных УУД</w:t>
      </w:r>
    </w:p>
    <w:p w:rsidR="0032263C" w:rsidRPr="00973816" w:rsidRDefault="0032263C" w:rsidP="00C16688">
      <w:pPr>
        <w:autoSpaceDE w:val="0"/>
        <w:autoSpaceDN w:val="0"/>
        <w:adjustRightInd w:val="0"/>
        <w:spacing w:line="240" w:lineRule="auto"/>
        <w:ind w:left="-142" w:firstLine="709"/>
        <w:jc w:val="right"/>
        <w:rPr>
          <w:rFonts w:ascii="Times New Roman" w:hAnsi="Times New Roman" w:cs="Times New Roman"/>
          <w:b/>
          <w:i/>
          <w:sz w:val="24"/>
          <w:szCs w:val="24"/>
        </w:rPr>
      </w:pPr>
      <w:r w:rsidRPr="00973816">
        <w:rPr>
          <w:rFonts w:ascii="Times New Roman" w:hAnsi="Times New Roman" w:cs="Times New Roman"/>
          <w:bCs/>
          <w:sz w:val="24"/>
          <w:szCs w:val="24"/>
        </w:rPr>
        <w:t>Таблица</w:t>
      </w:r>
      <w:r w:rsidR="00E52F99" w:rsidRPr="00973816">
        <w:rPr>
          <w:rFonts w:ascii="Times New Roman" w:hAnsi="Times New Roman" w:cs="Times New Roman"/>
          <w:bCs/>
          <w:sz w:val="24"/>
          <w:szCs w:val="24"/>
        </w:rPr>
        <w:t xml:space="preserve"> 12</w:t>
      </w:r>
    </w:p>
    <w:tbl>
      <w:tblPr>
        <w:tblStyle w:val="TableNormal"/>
        <w:tblW w:w="964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3260"/>
        <w:gridCol w:w="3267"/>
      </w:tblGrid>
      <w:tr w:rsidR="0032263C" w:rsidRPr="00745265" w:rsidTr="002E693F">
        <w:trPr>
          <w:trHeight w:val="402"/>
        </w:trPr>
        <w:tc>
          <w:tcPr>
            <w:tcW w:w="3119" w:type="dxa"/>
          </w:tcPr>
          <w:p w:rsidR="0032263C" w:rsidRPr="00745265" w:rsidRDefault="0032263C" w:rsidP="00074176">
            <w:pPr>
              <w:pStyle w:val="TableParagraph"/>
              <w:spacing w:before="61"/>
              <w:ind w:left="-562" w:firstLine="1129"/>
              <w:rPr>
                <w:b/>
                <w:sz w:val="24"/>
                <w:szCs w:val="24"/>
              </w:rPr>
            </w:pPr>
            <w:r w:rsidRPr="00745265">
              <w:rPr>
                <w:b/>
                <w:sz w:val="24"/>
                <w:szCs w:val="24"/>
              </w:rPr>
              <w:t>Наименование УУД</w:t>
            </w:r>
          </w:p>
        </w:tc>
        <w:tc>
          <w:tcPr>
            <w:tcW w:w="3260" w:type="dxa"/>
          </w:tcPr>
          <w:p w:rsidR="0032263C" w:rsidRPr="00745265" w:rsidRDefault="0032263C" w:rsidP="00074176">
            <w:pPr>
              <w:pStyle w:val="TableParagraph"/>
              <w:spacing w:before="61"/>
              <w:ind w:left="-142" w:firstLine="291"/>
              <w:rPr>
                <w:b/>
                <w:sz w:val="24"/>
                <w:szCs w:val="24"/>
              </w:rPr>
            </w:pPr>
            <w:r w:rsidRPr="00745265">
              <w:rPr>
                <w:b/>
                <w:sz w:val="24"/>
                <w:szCs w:val="24"/>
              </w:rPr>
              <w:t>Типовая</w:t>
            </w:r>
            <w:r w:rsidR="00862A3A" w:rsidRPr="00745265">
              <w:rPr>
                <w:b/>
                <w:sz w:val="24"/>
                <w:szCs w:val="24"/>
                <w:lang w:val="ru-RU"/>
              </w:rPr>
              <w:t xml:space="preserve"> </w:t>
            </w:r>
            <w:r w:rsidRPr="00745265">
              <w:rPr>
                <w:b/>
                <w:sz w:val="24"/>
                <w:szCs w:val="24"/>
              </w:rPr>
              <w:t>задача</w:t>
            </w:r>
            <w:r w:rsidR="00862A3A" w:rsidRPr="00745265">
              <w:rPr>
                <w:b/>
                <w:sz w:val="24"/>
                <w:szCs w:val="24"/>
                <w:lang w:val="ru-RU"/>
              </w:rPr>
              <w:t xml:space="preserve"> </w:t>
            </w:r>
            <w:r w:rsidRPr="00745265">
              <w:rPr>
                <w:b/>
                <w:sz w:val="24"/>
                <w:szCs w:val="24"/>
                <w:lang w:val="ru-RU"/>
              </w:rPr>
              <w:t>развити</w:t>
            </w:r>
            <w:r w:rsidRPr="00745265">
              <w:rPr>
                <w:b/>
                <w:sz w:val="24"/>
                <w:szCs w:val="24"/>
              </w:rPr>
              <w:t>я</w:t>
            </w:r>
          </w:p>
        </w:tc>
        <w:tc>
          <w:tcPr>
            <w:tcW w:w="3267" w:type="dxa"/>
          </w:tcPr>
          <w:p w:rsidR="0032263C" w:rsidRPr="00745265" w:rsidRDefault="0032263C" w:rsidP="00074176">
            <w:pPr>
              <w:pStyle w:val="TableParagraph"/>
              <w:spacing w:before="61"/>
              <w:ind w:left="-142" w:firstLine="282"/>
              <w:rPr>
                <w:b/>
                <w:sz w:val="24"/>
                <w:szCs w:val="24"/>
              </w:rPr>
            </w:pPr>
            <w:r w:rsidRPr="00745265">
              <w:rPr>
                <w:b/>
                <w:sz w:val="24"/>
                <w:szCs w:val="24"/>
              </w:rPr>
              <w:t>Типовая</w:t>
            </w:r>
            <w:r w:rsidR="00862A3A" w:rsidRPr="00745265">
              <w:rPr>
                <w:b/>
                <w:sz w:val="24"/>
                <w:szCs w:val="24"/>
                <w:lang w:val="ru-RU"/>
              </w:rPr>
              <w:t xml:space="preserve"> </w:t>
            </w:r>
            <w:r w:rsidRPr="00745265">
              <w:rPr>
                <w:b/>
                <w:sz w:val="24"/>
                <w:szCs w:val="24"/>
              </w:rPr>
              <w:t>задача</w:t>
            </w:r>
            <w:r w:rsidR="00862A3A" w:rsidRPr="00745265">
              <w:rPr>
                <w:b/>
                <w:sz w:val="24"/>
                <w:szCs w:val="24"/>
                <w:lang w:val="ru-RU"/>
              </w:rPr>
              <w:t xml:space="preserve"> </w:t>
            </w:r>
            <w:r w:rsidRPr="00745265">
              <w:rPr>
                <w:b/>
                <w:sz w:val="24"/>
                <w:szCs w:val="24"/>
              </w:rPr>
              <w:t>оценки</w:t>
            </w:r>
          </w:p>
        </w:tc>
      </w:tr>
      <w:tr w:rsidR="0032263C" w:rsidRPr="00745265" w:rsidTr="00074176">
        <w:trPr>
          <w:trHeight w:val="696"/>
        </w:trPr>
        <w:tc>
          <w:tcPr>
            <w:tcW w:w="9646" w:type="dxa"/>
            <w:gridSpan w:val="3"/>
          </w:tcPr>
          <w:p w:rsidR="0032263C" w:rsidRPr="00745265" w:rsidRDefault="00074176" w:rsidP="00C16688">
            <w:pPr>
              <w:ind w:left="-142" w:firstLine="709"/>
              <w:jc w:val="center"/>
              <w:rPr>
                <w:rFonts w:ascii="Times New Roman" w:hAnsi="Times New Roman" w:cs="Times New Roman"/>
                <w:b/>
                <w:sz w:val="24"/>
                <w:szCs w:val="24"/>
                <w:lang w:val="ru-RU"/>
              </w:rPr>
            </w:pPr>
            <w:r>
              <w:rPr>
                <w:rFonts w:ascii="Times New Roman" w:eastAsia="Times New Roman" w:hAnsi="Times New Roman" w:cs="Times New Roman"/>
                <w:b/>
                <w:sz w:val="24"/>
                <w:szCs w:val="24"/>
                <w:lang w:val="ru-RU" w:eastAsia="ru-RU"/>
              </w:rPr>
              <w:t>У</w:t>
            </w:r>
            <w:r w:rsidR="0032263C" w:rsidRPr="00745265">
              <w:rPr>
                <w:rFonts w:ascii="Times New Roman" w:eastAsia="Times New Roman" w:hAnsi="Times New Roman" w:cs="Times New Roman"/>
                <w:b/>
                <w:sz w:val="24"/>
                <w:szCs w:val="24"/>
                <w:lang w:val="ru-RU" w:eastAsia="ru-RU"/>
              </w:rPr>
              <w:t>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32263C" w:rsidRPr="00745265" w:rsidTr="002E693F">
        <w:trPr>
          <w:trHeight w:val="961"/>
        </w:trPr>
        <w:tc>
          <w:tcPr>
            <w:tcW w:w="3119" w:type="dxa"/>
          </w:tcPr>
          <w:p w:rsidR="0032263C" w:rsidRPr="00745265" w:rsidRDefault="0032263C" w:rsidP="00074176">
            <w:pPr>
              <w:pStyle w:val="TableParagraph"/>
              <w:spacing w:before="1"/>
              <w:ind w:left="142" w:right="94" w:hanging="7"/>
              <w:rPr>
                <w:sz w:val="24"/>
                <w:szCs w:val="24"/>
                <w:lang w:val="ru-RU"/>
              </w:rPr>
            </w:pPr>
            <w:r w:rsidRPr="00745265">
              <w:rPr>
                <w:sz w:val="24"/>
                <w:szCs w:val="24"/>
                <w:lang w:val="ru-RU"/>
              </w:rPr>
              <w:lastRenderedPageBreak/>
              <w:t>Определять возможные роли в совместной деятельности</w:t>
            </w:r>
          </w:p>
        </w:tc>
        <w:tc>
          <w:tcPr>
            <w:tcW w:w="3260" w:type="dxa"/>
          </w:tcPr>
          <w:p w:rsidR="0032263C" w:rsidRPr="00745265" w:rsidRDefault="0032263C" w:rsidP="00331DCA">
            <w:pPr>
              <w:pStyle w:val="TableParagraph"/>
              <w:spacing w:before="1"/>
              <w:ind w:left="149" w:right="95"/>
              <w:rPr>
                <w:sz w:val="24"/>
                <w:szCs w:val="24"/>
                <w:lang w:val="ru-RU"/>
              </w:rPr>
            </w:pPr>
            <w:r w:rsidRPr="00745265">
              <w:rPr>
                <w:sz w:val="24"/>
                <w:szCs w:val="24"/>
                <w:lang w:val="ru-RU"/>
              </w:rPr>
              <w:t>При распределении</w:t>
            </w:r>
            <w:r w:rsidR="00331DCA">
              <w:rPr>
                <w:sz w:val="24"/>
                <w:szCs w:val="24"/>
                <w:lang w:val="ru-RU"/>
              </w:rPr>
              <w:t xml:space="preserve"> ролей в группе </w:t>
            </w:r>
            <w:r w:rsidRPr="00745265">
              <w:rPr>
                <w:sz w:val="24"/>
                <w:szCs w:val="24"/>
                <w:lang w:val="ru-RU"/>
              </w:rPr>
              <w:t>познакомиться с функциями каждой роли и выбрать ту роль, с которой справишься</w:t>
            </w:r>
          </w:p>
        </w:tc>
        <w:tc>
          <w:tcPr>
            <w:tcW w:w="3267" w:type="dxa"/>
          </w:tcPr>
          <w:p w:rsidR="00862A3A" w:rsidRPr="00745265" w:rsidRDefault="0032263C" w:rsidP="00331DCA">
            <w:pPr>
              <w:pStyle w:val="TableParagraph"/>
              <w:spacing w:before="1"/>
              <w:ind w:left="140" w:right="92"/>
              <w:rPr>
                <w:sz w:val="24"/>
                <w:szCs w:val="24"/>
                <w:lang w:val="ru-RU"/>
              </w:rPr>
            </w:pPr>
            <w:r w:rsidRPr="00745265">
              <w:rPr>
                <w:spacing w:val="-5"/>
                <w:sz w:val="24"/>
                <w:szCs w:val="24"/>
                <w:lang w:val="ru-RU"/>
              </w:rPr>
              <w:t xml:space="preserve">Обосновать свои возможности </w:t>
            </w:r>
            <w:r w:rsidRPr="00745265">
              <w:rPr>
                <w:sz w:val="24"/>
                <w:szCs w:val="24"/>
                <w:lang w:val="ru-RU"/>
              </w:rPr>
              <w:t xml:space="preserve">для выполнения той или </w:t>
            </w:r>
          </w:p>
          <w:p w:rsidR="0032263C" w:rsidRPr="00745265" w:rsidRDefault="0032263C" w:rsidP="00331DCA">
            <w:pPr>
              <w:pStyle w:val="TableParagraph"/>
              <w:spacing w:before="1"/>
              <w:ind w:left="140" w:right="92"/>
              <w:rPr>
                <w:sz w:val="24"/>
                <w:szCs w:val="24"/>
                <w:lang w:val="ru-RU"/>
              </w:rPr>
            </w:pPr>
            <w:r w:rsidRPr="00745265">
              <w:rPr>
                <w:sz w:val="24"/>
                <w:szCs w:val="24"/>
                <w:lang w:val="ru-RU"/>
              </w:rPr>
              <w:t>иной</w:t>
            </w:r>
            <w:r w:rsidR="00862A3A" w:rsidRPr="00745265">
              <w:rPr>
                <w:sz w:val="24"/>
                <w:szCs w:val="24"/>
                <w:lang w:val="ru-RU"/>
              </w:rPr>
              <w:t xml:space="preserve"> </w:t>
            </w:r>
            <w:r w:rsidRPr="00745265">
              <w:rPr>
                <w:sz w:val="24"/>
                <w:szCs w:val="24"/>
                <w:lang w:val="ru-RU"/>
              </w:rPr>
              <w:t>роли</w:t>
            </w:r>
          </w:p>
        </w:tc>
      </w:tr>
      <w:tr w:rsidR="0032263C" w:rsidRPr="00745265" w:rsidTr="002E693F">
        <w:trPr>
          <w:trHeight w:val="273"/>
        </w:trPr>
        <w:tc>
          <w:tcPr>
            <w:tcW w:w="3119" w:type="dxa"/>
          </w:tcPr>
          <w:p w:rsidR="0032263C" w:rsidRPr="00745265" w:rsidRDefault="0032263C" w:rsidP="00074176">
            <w:pPr>
              <w:pStyle w:val="TableParagraph"/>
              <w:tabs>
                <w:tab w:val="left" w:pos="1201"/>
                <w:tab w:val="left" w:pos="1935"/>
              </w:tabs>
              <w:spacing w:before="3"/>
              <w:ind w:left="142" w:right="94" w:hanging="7"/>
              <w:rPr>
                <w:sz w:val="24"/>
                <w:szCs w:val="24"/>
                <w:lang w:val="ru-RU"/>
              </w:rPr>
            </w:pPr>
            <w:r w:rsidRPr="00745265">
              <w:rPr>
                <w:sz w:val="24"/>
                <w:szCs w:val="24"/>
                <w:lang w:val="ru-RU"/>
              </w:rPr>
              <w:t>Играть определенную роль в совместной деятельности</w:t>
            </w:r>
          </w:p>
        </w:tc>
        <w:tc>
          <w:tcPr>
            <w:tcW w:w="3260" w:type="dxa"/>
          </w:tcPr>
          <w:p w:rsidR="0032263C" w:rsidRPr="00745265" w:rsidRDefault="0032263C" w:rsidP="00331DCA">
            <w:pPr>
              <w:pStyle w:val="TableParagraph"/>
              <w:tabs>
                <w:tab w:val="left" w:pos="513"/>
                <w:tab w:val="left" w:pos="2175"/>
                <w:tab w:val="left" w:pos="3223"/>
              </w:tabs>
              <w:spacing w:before="3"/>
              <w:ind w:left="149" w:right="96"/>
              <w:rPr>
                <w:sz w:val="24"/>
                <w:szCs w:val="24"/>
                <w:lang w:val="ru-RU"/>
              </w:rPr>
            </w:pPr>
            <w:r w:rsidRPr="00745265">
              <w:rPr>
                <w:sz w:val="24"/>
                <w:szCs w:val="24"/>
                <w:lang w:val="ru-RU"/>
              </w:rPr>
              <w:t>Выполнить действия своей роли в деятельности группы для решения поставленной задачи</w:t>
            </w:r>
          </w:p>
        </w:tc>
        <w:tc>
          <w:tcPr>
            <w:tcW w:w="3267" w:type="dxa"/>
          </w:tcPr>
          <w:p w:rsidR="0032263C" w:rsidRPr="00745265" w:rsidRDefault="0032263C" w:rsidP="00331DCA">
            <w:pPr>
              <w:pStyle w:val="TableParagraph"/>
              <w:tabs>
                <w:tab w:val="left" w:pos="1304"/>
                <w:tab w:val="left" w:pos="2564"/>
              </w:tabs>
              <w:spacing w:before="3"/>
              <w:ind w:left="140" w:right="93"/>
              <w:rPr>
                <w:sz w:val="24"/>
                <w:szCs w:val="24"/>
                <w:lang w:val="ru-RU"/>
              </w:rPr>
            </w:pPr>
            <w:r w:rsidRPr="00745265">
              <w:rPr>
                <w:sz w:val="24"/>
                <w:szCs w:val="24"/>
                <w:lang w:val="ru-RU"/>
              </w:rPr>
              <w:t xml:space="preserve">После выполнения задания оценить качество своих действий в </w:t>
            </w:r>
            <w:r w:rsidRPr="00745265">
              <w:rPr>
                <w:spacing w:val="-1"/>
                <w:sz w:val="24"/>
                <w:szCs w:val="24"/>
                <w:lang w:val="ru-RU"/>
              </w:rPr>
              <w:t xml:space="preserve">выполняемой </w:t>
            </w:r>
            <w:r w:rsidRPr="00745265">
              <w:rPr>
                <w:sz w:val="24"/>
                <w:szCs w:val="24"/>
                <w:lang w:val="ru-RU"/>
              </w:rPr>
              <w:t>роли в данной</w:t>
            </w:r>
            <w:r w:rsidR="00862A3A" w:rsidRPr="00745265">
              <w:rPr>
                <w:sz w:val="24"/>
                <w:szCs w:val="24"/>
                <w:lang w:val="ru-RU"/>
              </w:rPr>
              <w:t xml:space="preserve"> </w:t>
            </w:r>
            <w:r w:rsidRPr="00745265">
              <w:rPr>
                <w:sz w:val="24"/>
                <w:szCs w:val="24"/>
                <w:lang w:val="ru-RU"/>
              </w:rPr>
              <w:t>группе</w:t>
            </w:r>
          </w:p>
        </w:tc>
      </w:tr>
      <w:tr w:rsidR="0032263C" w:rsidRPr="00745265" w:rsidTr="002E693F">
        <w:trPr>
          <w:trHeight w:val="1710"/>
        </w:trPr>
        <w:tc>
          <w:tcPr>
            <w:tcW w:w="3119" w:type="dxa"/>
          </w:tcPr>
          <w:p w:rsidR="0032263C" w:rsidRPr="00745265" w:rsidRDefault="0032263C" w:rsidP="00074176">
            <w:pPr>
              <w:pStyle w:val="TableParagraph"/>
              <w:tabs>
                <w:tab w:val="left" w:pos="1570"/>
                <w:tab w:val="left" w:pos="2245"/>
                <w:tab w:val="left" w:pos="2406"/>
              </w:tabs>
              <w:ind w:left="142" w:right="95" w:hanging="7"/>
              <w:rPr>
                <w:sz w:val="24"/>
                <w:szCs w:val="24"/>
                <w:lang w:val="ru-RU"/>
              </w:rPr>
            </w:pPr>
            <w:r w:rsidRPr="00745265">
              <w:rPr>
                <w:sz w:val="24"/>
                <w:szCs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sidR="00862A3A" w:rsidRPr="00745265">
              <w:rPr>
                <w:sz w:val="24"/>
                <w:szCs w:val="24"/>
                <w:lang w:val="ru-RU"/>
              </w:rPr>
              <w:t xml:space="preserve"> </w:t>
            </w:r>
            <w:r w:rsidRPr="00745265">
              <w:rPr>
                <w:sz w:val="24"/>
                <w:szCs w:val="24"/>
                <w:lang w:val="ru-RU"/>
              </w:rPr>
              <w:t>теории</w:t>
            </w:r>
          </w:p>
        </w:tc>
        <w:tc>
          <w:tcPr>
            <w:tcW w:w="3260" w:type="dxa"/>
          </w:tcPr>
          <w:p w:rsidR="0032263C" w:rsidRPr="00745265" w:rsidRDefault="0032263C" w:rsidP="00331DCA">
            <w:pPr>
              <w:pStyle w:val="TableParagraph"/>
              <w:ind w:left="149" w:right="97"/>
              <w:rPr>
                <w:sz w:val="24"/>
                <w:szCs w:val="24"/>
                <w:lang w:val="ru-RU"/>
              </w:rPr>
            </w:pPr>
            <w:r w:rsidRPr="00745265">
              <w:rPr>
                <w:sz w:val="24"/>
                <w:szCs w:val="24"/>
                <w:lang w:val="ru-RU"/>
              </w:rPr>
              <w:t>Сформулировать правила работы в группе и придерживаться их. Привести из речи собеседника примеры его мнения (точки зрения), доказательства (аргументов), используемых фактов; определить, что именно использовал в речи собеседник (гипотезы, аксиомы,</w:t>
            </w:r>
            <w:r w:rsidR="00862A3A" w:rsidRPr="00745265">
              <w:rPr>
                <w:sz w:val="24"/>
                <w:szCs w:val="24"/>
                <w:lang w:val="ru-RU"/>
              </w:rPr>
              <w:t xml:space="preserve"> </w:t>
            </w:r>
            <w:r w:rsidRPr="00745265">
              <w:rPr>
                <w:sz w:val="24"/>
                <w:szCs w:val="24"/>
                <w:lang w:val="ru-RU"/>
              </w:rPr>
              <w:t>теории)</w:t>
            </w:r>
          </w:p>
        </w:tc>
        <w:tc>
          <w:tcPr>
            <w:tcW w:w="3267" w:type="dxa"/>
          </w:tcPr>
          <w:p w:rsidR="0032263C" w:rsidRPr="00745265" w:rsidRDefault="0032263C" w:rsidP="00331DCA">
            <w:pPr>
              <w:pStyle w:val="TableParagraph"/>
              <w:ind w:left="140" w:right="95"/>
              <w:rPr>
                <w:sz w:val="24"/>
                <w:szCs w:val="24"/>
                <w:lang w:val="ru-RU"/>
              </w:rPr>
            </w:pPr>
            <w:r w:rsidRPr="00745265">
              <w:rPr>
                <w:sz w:val="24"/>
                <w:szCs w:val="24"/>
                <w:lang w:val="ru-RU"/>
              </w:rPr>
              <w:t>(Оценивается в процессе наблюдения за соблюдением правил работы в группе). Привести пример своей точки зрения, пример доказательства с использова</w:t>
            </w:r>
            <w:r w:rsidR="00331DCA">
              <w:rPr>
                <w:sz w:val="24"/>
                <w:szCs w:val="24"/>
                <w:lang w:val="ru-RU"/>
              </w:rPr>
              <w:t xml:space="preserve">нием фактов, пример  гипотезы, </w:t>
            </w:r>
            <w:r w:rsidRPr="00745265">
              <w:rPr>
                <w:sz w:val="24"/>
                <w:szCs w:val="24"/>
                <w:lang w:val="ru-RU"/>
              </w:rPr>
              <w:t>аксиомы и теории</w:t>
            </w:r>
          </w:p>
        </w:tc>
      </w:tr>
      <w:tr w:rsidR="0032263C" w:rsidRPr="00745265" w:rsidTr="002E693F">
        <w:trPr>
          <w:trHeight w:val="983"/>
        </w:trPr>
        <w:tc>
          <w:tcPr>
            <w:tcW w:w="3119" w:type="dxa"/>
          </w:tcPr>
          <w:p w:rsidR="0032263C" w:rsidRPr="00745265" w:rsidRDefault="0032263C" w:rsidP="00074176">
            <w:pPr>
              <w:pStyle w:val="TableParagraph"/>
              <w:tabs>
                <w:tab w:val="left" w:pos="2271"/>
                <w:tab w:val="left" w:pos="2653"/>
                <w:tab w:val="left" w:pos="2744"/>
              </w:tabs>
              <w:ind w:left="142" w:right="91" w:hanging="7"/>
              <w:rPr>
                <w:sz w:val="24"/>
                <w:szCs w:val="24"/>
                <w:lang w:val="ru-RU"/>
              </w:rPr>
            </w:pPr>
            <w:r w:rsidRPr="00745265">
              <w:rPr>
                <w:sz w:val="24"/>
                <w:szCs w:val="24"/>
                <w:lang w:val="ru-RU"/>
              </w:rPr>
              <w:t xml:space="preserve">Определять свои действия и действия партнера, которые способствовали или </w:t>
            </w:r>
            <w:r w:rsidRPr="00745265">
              <w:rPr>
                <w:spacing w:val="-7"/>
                <w:sz w:val="24"/>
                <w:szCs w:val="24"/>
                <w:lang w:val="ru-RU"/>
              </w:rPr>
              <w:t xml:space="preserve">препятствовали </w:t>
            </w:r>
            <w:r w:rsidRPr="00745265">
              <w:rPr>
                <w:spacing w:val="-6"/>
                <w:sz w:val="24"/>
                <w:szCs w:val="24"/>
                <w:lang w:val="ru-RU"/>
              </w:rPr>
              <w:t xml:space="preserve">продуктивной </w:t>
            </w:r>
            <w:r w:rsidRPr="00745265">
              <w:rPr>
                <w:sz w:val="24"/>
                <w:szCs w:val="24"/>
                <w:lang w:val="ru-RU"/>
              </w:rPr>
              <w:t>коммуникации</w:t>
            </w:r>
          </w:p>
        </w:tc>
        <w:tc>
          <w:tcPr>
            <w:tcW w:w="3260" w:type="dxa"/>
          </w:tcPr>
          <w:p w:rsidR="0032263C" w:rsidRPr="00745265" w:rsidRDefault="0032263C" w:rsidP="00331DCA">
            <w:pPr>
              <w:pStyle w:val="TableParagraph"/>
              <w:tabs>
                <w:tab w:val="left" w:pos="2883"/>
              </w:tabs>
              <w:ind w:left="149" w:right="92"/>
              <w:rPr>
                <w:sz w:val="24"/>
                <w:szCs w:val="24"/>
                <w:lang w:val="ru-RU"/>
              </w:rPr>
            </w:pPr>
            <w:r w:rsidRPr="00745265">
              <w:rPr>
                <w:sz w:val="24"/>
                <w:szCs w:val="24"/>
                <w:lang w:val="ru-RU"/>
              </w:rPr>
              <w:t>Проанализировать работу в группе с точки зрения успешности выполнения учебной задачи</w:t>
            </w:r>
          </w:p>
        </w:tc>
        <w:tc>
          <w:tcPr>
            <w:tcW w:w="3267" w:type="dxa"/>
          </w:tcPr>
          <w:p w:rsidR="0032263C" w:rsidRPr="00745265" w:rsidRDefault="0032263C" w:rsidP="00331DCA">
            <w:pPr>
              <w:pStyle w:val="TableParagraph"/>
              <w:ind w:left="140" w:right="94"/>
              <w:rPr>
                <w:sz w:val="24"/>
                <w:szCs w:val="24"/>
                <w:lang w:val="ru-RU"/>
              </w:rPr>
            </w:pPr>
            <w:r w:rsidRPr="00745265">
              <w:rPr>
                <w:sz w:val="24"/>
                <w:szCs w:val="24"/>
                <w:lang w:val="ru-RU"/>
              </w:rPr>
              <w:t>Оценить, какие именно действия повлияли на успешное сотрудничество в</w:t>
            </w:r>
            <w:r w:rsidR="00862A3A" w:rsidRPr="00745265">
              <w:rPr>
                <w:sz w:val="24"/>
                <w:szCs w:val="24"/>
                <w:lang w:val="ru-RU"/>
              </w:rPr>
              <w:t xml:space="preserve"> </w:t>
            </w:r>
            <w:r w:rsidRPr="00745265">
              <w:rPr>
                <w:sz w:val="24"/>
                <w:szCs w:val="24"/>
                <w:lang w:val="ru-RU"/>
              </w:rPr>
              <w:t>группе</w:t>
            </w:r>
          </w:p>
        </w:tc>
      </w:tr>
      <w:tr w:rsidR="0032263C" w:rsidRPr="00745265" w:rsidTr="002E693F">
        <w:trPr>
          <w:trHeight w:val="983"/>
        </w:trPr>
        <w:tc>
          <w:tcPr>
            <w:tcW w:w="3119" w:type="dxa"/>
          </w:tcPr>
          <w:p w:rsidR="0032263C" w:rsidRPr="00745265" w:rsidRDefault="0032263C" w:rsidP="00074176">
            <w:pPr>
              <w:pStyle w:val="TableParagraph"/>
              <w:ind w:left="142" w:right="94" w:hanging="7"/>
              <w:rPr>
                <w:sz w:val="24"/>
                <w:szCs w:val="24"/>
                <w:lang w:val="ru-RU"/>
              </w:rPr>
            </w:pPr>
            <w:r w:rsidRPr="00745265">
              <w:rPr>
                <w:sz w:val="24"/>
                <w:szCs w:val="24"/>
                <w:lang w:val="ru-RU"/>
              </w:rPr>
              <w:t>Строить позитивные отношения в процессе учебной и познавательной деятельности;</w:t>
            </w:r>
          </w:p>
        </w:tc>
        <w:tc>
          <w:tcPr>
            <w:tcW w:w="3260" w:type="dxa"/>
          </w:tcPr>
          <w:p w:rsidR="0032263C" w:rsidRPr="00745265" w:rsidRDefault="0032263C" w:rsidP="00331DCA">
            <w:pPr>
              <w:pStyle w:val="TableParagraph"/>
              <w:ind w:left="149" w:right="97"/>
              <w:rPr>
                <w:sz w:val="24"/>
                <w:szCs w:val="24"/>
                <w:lang w:val="ru-RU"/>
              </w:rPr>
            </w:pPr>
            <w:r w:rsidRPr="00745265">
              <w:rPr>
                <w:sz w:val="24"/>
                <w:szCs w:val="24"/>
                <w:lang w:val="ru-RU"/>
              </w:rPr>
              <w:t>Оказать помощь однокласснику, партнеру в группе в решении учебной задачи</w:t>
            </w:r>
          </w:p>
        </w:tc>
        <w:tc>
          <w:tcPr>
            <w:tcW w:w="3267" w:type="dxa"/>
          </w:tcPr>
          <w:p w:rsidR="0032263C" w:rsidRPr="00745265" w:rsidRDefault="0032263C" w:rsidP="00331DCA">
            <w:pPr>
              <w:pStyle w:val="TableParagraph"/>
              <w:ind w:left="140" w:right="95"/>
              <w:rPr>
                <w:sz w:val="24"/>
                <w:szCs w:val="24"/>
                <w:lang w:val="ru-RU"/>
              </w:rPr>
            </w:pPr>
            <w:r w:rsidRPr="00745265">
              <w:rPr>
                <w:sz w:val="24"/>
                <w:szCs w:val="24"/>
                <w:lang w:val="ru-RU"/>
              </w:rPr>
              <w:t>Выполнить задание в паре, в группе (наблюдение за отношениями в совместной деятельности)</w:t>
            </w:r>
          </w:p>
        </w:tc>
      </w:tr>
      <w:tr w:rsidR="0032263C" w:rsidRPr="00745265" w:rsidTr="002E693F">
        <w:trPr>
          <w:trHeight w:val="1409"/>
        </w:trPr>
        <w:tc>
          <w:tcPr>
            <w:tcW w:w="3119" w:type="dxa"/>
            <w:tcBorders>
              <w:bottom w:val="single" w:sz="4" w:space="0" w:color="auto"/>
            </w:tcBorders>
          </w:tcPr>
          <w:p w:rsidR="0032263C" w:rsidRPr="00745265" w:rsidRDefault="0032263C" w:rsidP="00074176">
            <w:pPr>
              <w:pStyle w:val="TableParagraph"/>
              <w:tabs>
                <w:tab w:val="left" w:pos="2992"/>
              </w:tabs>
              <w:ind w:left="142" w:right="93" w:hanging="7"/>
              <w:rPr>
                <w:sz w:val="24"/>
                <w:szCs w:val="24"/>
                <w:lang w:val="ru-RU"/>
              </w:rPr>
            </w:pPr>
            <w:r w:rsidRPr="00745265">
              <w:rPr>
                <w:sz w:val="24"/>
                <w:szCs w:val="24"/>
                <w:lang w:val="ru-RU"/>
              </w:rPr>
              <w:t xml:space="preserve">Корректно и </w:t>
            </w:r>
            <w:r w:rsidRPr="00745265">
              <w:rPr>
                <w:spacing w:val="-5"/>
                <w:sz w:val="24"/>
                <w:szCs w:val="24"/>
                <w:lang w:val="ru-RU"/>
              </w:rPr>
              <w:t xml:space="preserve">аргументированно </w:t>
            </w:r>
            <w:r w:rsidRPr="00745265">
              <w:rPr>
                <w:spacing w:val="-4"/>
                <w:sz w:val="24"/>
                <w:szCs w:val="24"/>
                <w:lang w:val="ru-RU"/>
              </w:rPr>
              <w:t xml:space="preserve">отстаивать </w:t>
            </w:r>
            <w:r w:rsidRPr="00745265">
              <w:rPr>
                <w:sz w:val="24"/>
                <w:szCs w:val="24"/>
                <w:lang w:val="ru-RU"/>
              </w:rPr>
              <w:t xml:space="preserve">свою точку зрения, в дискуссии уметь выдвигать контраргументы, перефразировать свою </w:t>
            </w:r>
            <w:r w:rsidRPr="00745265">
              <w:rPr>
                <w:spacing w:val="-4"/>
                <w:sz w:val="24"/>
                <w:szCs w:val="24"/>
                <w:lang w:val="ru-RU"/>
              </w:rPr>
              <w:t xml:space="preserve">мысль (владение механизмом </w:t>
            </w:r>
            <w:r w:rsidRPr="00745265">
              <w:rPr>
                <w:sz w:val="24"/>
                <w:szCs w:val="24"/>
                <w:lang w:val="ru-RU"/>
              </w:rPr>
              <w:t>эквивалентных</w:t>
            </w:r>
            <w:r w:rsidR="00862A3A" w:rsidRPr="00745265">
              <w:rPr>
                <w:sz w:val="24"/>
                <w:szCs w:val="24"/>
                <w:lang w:val="ru-RU"/>
              </w:rPr>
              <w:t xml:space="preserve"> </w:t>
            </w:r>
            <w:r w:rsidRPr="00745265">
              <w:rPr>
                <w:sz w:val="24"/>
                <w:szCs w:val="24"/>
                <w:lang w:val="ru-RU"/>
              </w:rPr>
              <w:t>замен)</w:t>
            </w:r>
          </w:p>
        </w:tc>
        <w:tc>
          <w:tcPr>
            <w:tcW w:w="3260" w:type="dxa"/>
            <w:tcBorders>
              <w:bottom w:val="single" w:sz="4" w:space="0" w:color="auto"/>
            </w:tcBorders>
          </w:tcPr>
          <w:p w:rsidR="0032263C" w:rsidRPr="00745265" w:rsidRDefault="00331DCA" w:rsidP="00331DCA">
            <w:pPr>
              <w:pStyle w:val="TableParagraph"/>
              <w:tabs>
                <w:tab w:val="left" w:pos="1373"/>
                <w:tab w:val="left" w:pos="1704"/>
                <w:tab w:val="left" w:pos="3057"/>
              </w:tabs>
              <w:ind w:left="149" w:right="96"/>
              <w:rPr>
                <w:sz w:val="24"/>
                <w:szCs w:val="24"/>
                <w:lang w:val="ru-RU"/>
              </w:rPr>
            </w:pPr>
            <w:r>
              <w:rPr>
                <w:sz w:val="24"/>
                <w:szCs w:val="24"/>
                <w:lang w:val="ru-RU"/>
              </w:rPr>
              <w:t xml:space="preserve">Высказать и </w:t>
            </w:r>
            <w:r w:rsidR="0032263C" w:rsidRPr="00745265">
              <w:rPr>
                <w:sz w:val="24"/>
                <w:szCs w:val="24"/>
                <w:lang w:val="ru-RU"/>
              </w:rPr>
              <w:t xml:space="preserve">обосновать </w:t>
            </w:r>
            <w:r w:rsidR="0032263C" w:rsidRPr="00745265">
              <w:rPr>
                <w:spacing w:val="-1"/>
                <w:sz w:val="24"/>
                <w:szCs w:val="24"/>
                <w:lang w:val="ru-RU"/>
              </w:rPr>
              <w:t xml:space="preserve">свою </w:t>
            </w:r>
            <w:r w:rsidR="0032263C" w:rsidRPr="00745265">
              <w:rPr>
                <w:sz w:val="24"/>
                <w:szCs w:val="24"/>
                <w:lang w:val="ru-RU"/>
              </w:rPr>
              <w:t>точку</w:t>
            </w:r>
            <w:r w:rsidR="00862A3A" w:rsidRPr="00745265">
              <w:rPr>
                <w:sz w:val="24"/>
                <w:szCs w:val="24"/>
                <w:lang w:val="ru-RU"/>
              </w:rPr>
              <w:t xml:space="preserve"> </w:t>
            </w:r>
            <w:r w:rsidR="0032263C" w:rsidRPr="00745265">
              <w:rPr>
                <w:sz w:val="24"/>
                <w:szCs w:val="24"/>
                <w:lang w:val="ru-RU"/>
              </w:rPr>
              <w:t>зрения. Привести</w:t>
            </w:r>
            <w:r w:rsidR="00862A3A" w:rsidRPr="00745265">
              <w:rPr>
                <w:sz w:val="24"/>
                <w:szCs w:val="24"/>
                <w:lang w:val="ru-RU"/>
              </w:rPr>
              <w:t xml:space="preserve"> </w:t>
            </w:r>
            <w:r w:rsidR="0032263C" w:rsidRPr="00745265">
              <w:rPr>
                <w:spacing w:val="-1"/>
                <w:sz w:val="24"/>
                <w:szCs w:val="24"/>
                <w:lang w:val="ru-RU"/>
              </w:rPr>
              <w:t>контраргументы</w:t>
            </w:r>
            <w:r w:rsidR="00862A3A" w:rsidRPr="00745265">
              <w:rPr>
                <w:spacing w:val="-1"/>
                <w:sz w:val="24"/>
                <w:szCs w:val="24"/>
                <w:lang w:val="ru-RU"/>
              </w:rPr>
              <w:t xml:space="preserve"> </w:t>
            </w:r>
            <w:r w:rsidR="0032263C" w:rsidRPr="00745265">
              <w:rPr>
                <w:sz w:val="24"/>
                <w:szCs w:val="24"/>
                <w:lang w:val="ru-RU"/>
              </w:rPr>
              <w:t>в</w:t>
            </w:r>
            <w:r w:rsidR="00862A3A" w:rsidRPr="00745265">
              <w:rPr>
                <w:sz w:val="24"/>
                <w:szCs w:val="24"/>
                <w:lang w:val="ru-RU"/>
              </w:rPr>
              <w:t xml:space="preserve"> </w:t>
            </w:r>
            <w:r w:rsidR="0032263C" w:rsidRPr="00745265">
              <w:rPr>
                <w:sz w:val="24"/>
                <w:szCs w:val="24"/>
                <w:lang w:val="ru-RU"/>
              </w:rPr>
              <w:t>дискуссии</w:t>
            </w:r>
          </w:p>
        </w:tc>
        <w:tc>
          <w:tcPr>
            <w:tcW w:w="3267" w:type="dxa"/>
            <w:tcBorders>
              <w:bottom w:val="single" w:sz="4" w:space="0" w:color="auto"/>
            </w:tcBorders>
          </w:tcPr>
          <w:p w:rsidR="0032263C" w:rsidRPr="00745265" w:rsidRDefault="0032263C" w:rsidP="00331DCA">
            <w:pPr>
              <w:pStyle w:val="TableParagraph"/>
              <w:tabs>
                <w:tab w:val="left" w:pos="2056"/>
              </w:tabs>
              <w:ind w:left="140" w:right="94"/>
              <w:rPr>
                <w:sz w:val="24"/>
                <w:szCs w:val="24"/>
                <w:lang w:val="ru-RU"/>
              </w:rPr>
            </w:pPr>
            <w:r w:rsidRPr="00745265">
              <w:rPr>
                <w:sz w:val="24"/>
                <w:szCs w:val="24"/>
                <w:lang w:val="ru-RU"/>
              </w:rPr>
              <w:t>Привести аргументы в доказательство своей точки зрения</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0"/>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tabs>
                <w:tab w:val="left" w:pos="872"/>
                <w:tab w:val="left" w:pos="1319"/>
                <w:tab w:val="left" w:pos="2235"/>
                <w:tab w:val="left" w:pos="2357"/>
              </w:tabs>
              <w:ind w:left="142" w:right="94" w:hanging="7"/>
              <w:rPr>
                <w:sz w:val="24"/>
                <w:szCs w:val="24"/>
                <w:lang w:val="ru-RU"/>
              </w:rPr>
            </w:pPr>
            <w:r w:rsidRPr="00745265">
              <w:rPr>
                <w:sz w:val="24"/>
                <w:szCs w:val="24"/>
                <w:lang w:val="ru-RU"/>
              </w:rPr>
              <w:t>Критически относиться к своему мнению, с достоинством признавать ошибочность своего мнения (если оно таково) и корректировать его</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ight="96"/>
              <w:rPr>
                <w:sz w:val="24"/>
                <w:szCs w:val="24"/>
                <w:lang w:val="ru-RU"/>
              </w:rPr>
            </w:pPr>
            <w:r w:rsidRPr="00745265">
              <w:rPr>
                <w:sz w:val="24"/>
                <w:szCs w:val="24"/>
                <w:lang w:val="ru-RU"/>
              </w:rPr>
              <w:t>Сравнить свою точку зрения с мнением другого человека, внести коррективы в свое высказывание</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0" w:right="90"/>
              <w:rPr>
                <w:sz w:val="24"/>
                <w:szCs w:val="24"/>
                <w:lang w:val="ru-RU"/>
              </w:rPr>
            </w:pPr>
            <w:r w:rsidRPr="00745265">
              <w:rPr>
                <w:spacing w:val="-6"/>
                <w:sz w:val="24"/>
                <w:szCs w:val="24"/>
                <w:lang w:val="ru-RU"/>
              </w:rPr>
              <w:t xml:space="preserve">Сделать вывод </w:t>
            </w:r>
            <w:r w:rsidRPr="00745265">
              <w:rPr>
                <w:sz w:val="24"/>
                <w:szCs w:val="24"/>
                <w:lang w:val="ru-RU"/>
              </w:rPr>
              <w:t xml:space="preserve">о </w:t>
            </w:r>
            <w:r w:rsidRPr="00745265">
              <w:rPr>
                <w:spacing w:val="-7"/>
                <w:sz w:val="24"/>
                <w:szCs w:val="24"/>
                <w:lang w:val="ru-RU"/>
              </w:rPr>
              <w:t xml:space="preserve">правильности </w:t>
            </w:r>
            <w:r w:rsidRPr="00745265">
              <w:rPr>
                <w:sz w:val="24"/>
                <w:szCs w:val="24"/>
                <w:lang w:val="ru-RU"/>
              </w:rPr>
              <w:t>или ошибочности своего мнения.</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84"/>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tabs>
                <w:tab w:val="left" w:pos="2240"/>
              </w:tabs>
              <w:ind w:left="142" w:right="95" w:hanging="7"/>
              <w:rPr>
                <w:sz w:val="24"/>
                <w:szCs w:val="24"/>
                <w:lang w:val="ru-RU"/>
              </w:rPr>
            </w:pPr>
            <w:r w:rsidRPr="00745265">
              <w:rPr>
                <w:sz w:val="24"/>
                <w:szCs w:val="24"/>
                <w:lang w:val="ru-RU"/>
              </w:rPr>
              <w:t>Предлагать альтернативное решение в конфликтной</w:t>
            </w:r>
            <w:r w:rsidR="00862A3A" w:rsidRPr="00745265">
              <w:rPr>
                <w:sz w:val="24"/>
                <w:szCs w:val="24"/>
                <w:lang w:val="ru-RU"/>
              </w:rPr>
              <w:t xml:space="preserve"> </w:t>
            </w:r>
            <w:r w:rsidRPr="00745265">
              <w:rPr>
                <w:sz w:val="24"/>
                <w:szCs w:val="24"/>
                <w:lang w:val="ru-RU"/>
              </w:rPr>
              <w:t>ситуации</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Pr>
                <w:sz w:val="24"/>
                <w:szCs w:val="24"/>
                <w:lang w:val="ru-RU"/>
              </w:rPr>
            </w:pPr>
            <w:r w:rsidRPr="00745265">
              <w:rPr>
                <w:sz w:val="24"/>
                <w:szCs w:val="24"/>
                <w:lang w:val="ru-RU"/>
              </w:rPr>
              <w:t>Предложить способ разрешения проблемной ситуации</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0" w:right="89"/>
              <w:rPr>
                <w:sz w:val="24"/>
                <w:szCs w:val="24"/>
                <w:lang w:val="ru-RU"/>
              </w:rPr>
            </w:pPr>
            <w:r w:rsidRPr="00745265">
              <w:rPr>
                <w:spacing w:val="-5"/>
                <w:sz w:val="24"/>
                <w:szCs w:val="24"/>
                <w:lang w:val="ru-RU"/>
              </w:rPr>
              <w:t xml:space="preserve">Найти </w:t>
            </w:r>
            <w:r w:rsidRPr="00745265">
              <w:rPr>
                <w:spacing w:val="-4"/>
                <w:sz w:val="24"/>
                <w:szCs w:val="24"/>
                <w:lang w:val="ru-RU"/>
              </w:rPr>
              <w:t xml:space="preserve">наиболее рациональное </w:t>
            </w:r>
            <w:r w:rsidRPr="00745265">
              <w:rPr>
                <w:sz w:val="24"/>
                <w:szCs w:val="24"/>
                <w:lang w:val="ru-RU"/>
              </w:rPr>
              <w:t>решение в проблемной ситуации</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ind w:left="142" w:hanging="7"/>
              <w:rPr>
                <w:sz w:val="24"/>
                <w:szCs w:val="24"/>
                <w:lang w:val="ru-RU"/>
              </w:rPr>
            </w:pPr>
            <w:r w:rsidRPr="00745265">
              <w:rPr>
                <w:sz w:val="24"/>
                <w:szCs w:val="24"/>
                <w:lang w:val="ru-RU"/>
              </w:rPr>
              <w:lastRenderedPageBreak/>
              <w:t>Выделять общую точку зрения в дискуссии</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31DCA" w:rsidP="00331DCA">
            <w:pPr>
              <w:pStyle w:val="TableParagraph"/>
              <w:ind w:left="149" w:right="95"/>
              <w:rPr>
                <w:sz w:val="24"/>
                <w:szCs w:val="24"/>
                <w:lang w:val="ru-RU"/>
              </w:rPr>
            </w:pPr>
            <w:r>
              <w:rPr>
                <w:sz w:val="24"/>
                <w:szCs w:val="24"/>
                <w:lang w:val="ru-RU"/>
              </w:rPr>
              <w:t xml:space="preserve">Сравнить свою точку </w:t>
            </w:r>
            <w:r w:rsidR="0032263C" w:rsidRPr="00745265">
              <w:rPr>
                <w:sz w:val="24"/>
                <w:szCs w:val="24"/>
                <w:lang w:val="ru-RU"/>
              </w:rPr>
              <w:t>зрения с мнением другого (других) участника дискуссии, выделить общее</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528"/>
                <w:tab w:val="left" w:pos="2466"/>
              </w:tabs>
              <w:ind w:left="140" w:right="95"/>
              <w:rPr>
                <w:sz w:val="24"/>
                <w:szCs w:val="24"/>
                <w:lang w:val="ru-RU"/>
              </w:rPr>
            </w:pPr>
            <w:r w:rsidRPr="00745265">
              <w:rPr>
                <w:sz w:val="24"/>
                <w:szCs w:val="24"/>
                <w:lang w:val="ru-RU"/>
              </w:rPr>
              <w:t>Обобщить точки зрения и сделать вывод</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1"/>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ind w:left="142" w:hanging="7"/>
              <w:rPr>
                <w:sz w:val="24"/>
                <w:szCs w:val="24"/>
                <w:lang w:val="ru-RU"/>
              </w:rPr>
            </w:pPr>
            <w:r w:rsidRPr="00745265">
              <w:rPr>
                <w:sz w:val="24"/>
                <w:szCs w:val="24"/>
                <w:lang w:val="ru-RU"/>
              </w:rPr>
              <w:t>Договариваться о правилах и вопросах для обсуждения в соответствии с поставленной перед группой</w:t>
            </w:r>
            <w:r w:rsidR="00CB1BB8">
              <w:rPr>
                <w:sz w:val="24"/>
                <w:szCs w:val="24"/>
                <w:lang w:val="ru-RU"/>
              </w:rPr>
              <w:t xml:space="preserve"> </w:t>
            </w:r>
            <w:r w:rsidRPr="00745265">
              <w:rPr>
                <w:sz w:val="24"/>
                <w:szCs w:val="24"/>
                <w:lang w:val="ru-RU"/>
              </w:rPr>
              <w:t>задачей</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ight="96"/>
              <w:rPr>
                <w:sz w:val="24"/>
                <w:szCs w:val="24"/>
                <w:lang w:val="ru-RU"/>
              </w:rPr>
            </w:pPr>
            <w:r w:rsidRPr="00745265">
              <w:rPr>
                <w:sz w:val="24"/>
                <w:szCs w:val="24"/>
                <w:lang w:val="ru-RU"/>
              </w:rPr>
              <w:t xml:space="preserve">Сформулировать </w:t>
            </w:r>
            <w:r w:rsidR="00331DCA">
              <w:rPr>
                <w:sz w:val="24"/>
                <w:szCs w:val="24"/>
                <w:lang w:val="ru-RU"/>
              </w:rPr>
              <w:t xml:space="preserve">правила работы группы в </w:t>
            </w:r>
            <w:r w:rsidRPr="00745265">
              <w:rPr>
                <w:sz w:val="24"/>
                <w:szCs w:val="24"/>
                <w:lang w:val="ru-RU"/>
              </w:rPr>
              <w:t>соответствии с поставленной задачей и придерживаться</w:t>
            </w:r>
            <w:r w:rsidR="00862A3A" w:rsidRPr="00745265">
              <w:rPr>
                <w:sz w:val="24"/>
                <w:szCs w:val="24"/>
                <w:lang w:val="ru-RU"/>
              </w:rPr>
              <w:t xml:space="preserve"> </w:t>
            </w:r>
            <w:r w:rsidRPr="00745265">
              <w:rPr>
                <w:sz w:val="24"/>
                <w:szCs w:val="24"/>
                <w:lang w:val="ru-RU"/>
              </w:rPr>
              <w:t>их</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31DCA" w:rsidP="00331DCA">
            <w:pPr>
              <w:pStyle w:val="TableParagraph"/>
              <w:ind w:left="140" w:right="94"/>
              <w:rPr>
                <w:sz w:val="24"/>
                <w:szCs w:val="24"/>
                <w:lang w:val="ru-RU"/>
              </w:rPr>
            </w:pPr>
            <w:r>
              <w:rPr>
                <w:sz w:val="24"/>
                <w:szCs w:val="24"/>
                <w:lang w:val="ru-RU"/>
              </w:rPr>
              <w:t xml:space="preserve">Оценить свой </w:t>
            </w:r>
            <w:r w:rsidR="0032263C" w:rsidRPr="00745265">
              <w:rPr>
                <w:sz w:val="24"/>
                <w:szCs w:val="24"/>
                <w:lang w:val="ru-RU"/>
              </w:rPr>
              <w:t>вклад в решение поставленной задачи</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3"/>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ind w:left="142" w:hanging="7"/>
              <w:rPr>
                <w:sz w:val="24"/>
                <w:szCs w:val="24"/>
                <w:lang w:val="ru-RU"/>
              </w:rPr>
            </w:pPr>
            <w:r w:rsidRPr="00745265">
              <w:rPr>
                <w:sz w:val="24"/>
                <w:szCs w:val="24"/>
                <w:lang w:val="ru-RU"/>
              </w:rPr>
              <w:t xml:space="preserve">Организовывать учебное взаимодействие в группе (определять общие цели, распределять роли, </w:t>
            </w:r>
            <w:r w:rsidRPr="00745265">
              <w:rPr>
                <w:spacing w:val="-5"/>
                <w:sz w:val="24"/>
                <w:szCs w:val="24"/>
                <w:lang w:val="ru-RU"/>
              </w:rPr>
              <w:t xml:space="preserve">договариваться </w:t>
            </w:r>
            <w:r w:rsidRPr="00745265">
              <w:rPr>
                <w:spacing w:val="-4"/>
                <w:sz w:val="24"/>
                <w:szCs w:val="24"/>
                <w:lang w:val="ru-RU"/>
              </w:rPr>
              <w:t xml:space="preserve">друг </w:t>
            </w:r>
            <w:r w:rsidRPr="00745265">
              <w:rPr>
                <w:sz w:val="24"/>
                <w:szCs w:val="24"/>
                <w:lang w:val="ru-RU"/>
              </w:rPr>
              <w:t xml:space="preserve">с </w:t>
            </w:r>
            <w:r w:rsidRPr="00745265">
              <w:rPr>
                <w:spacing w:val="-4"/>
                <w:sz w:val="24"/>
                <w:szCs w:val="24"/>
                <w:lang w:val="ru-RU"/>
              </w:rPr>
              <w:t xml:space="preserve">другом </w:t>
            </w:r>
            <w:r w:rsidRPr="00745265">
              <w:rPr>
                <w:sz w:val="24"/>
                <w:szCs w:val="24"/>
                <w:lang w:val="ru-RU"/>
              </w:rPr>
              <w:t>и т. д.)</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829"/>
                <w:tab w:val="left" w:pos="2460"/>
              </w:tabs>
              <w:ind w:left="149" w:right="94"/>
              <w:rPr>
                <w:sz w:val="24"/>
                <w:szCs w:val="24"/>
                <w:lang w:val="ru-RU"/>
              </w:rPr>
            </w:pPr>
            <w:r w:rsidRPr="00745265">
              <w:rPr>
                <w:sz w:val="24"/>
                <w:szCs w:val="24"/>
                <w:lang w:val="ru-RU"/>
              </w:rPr>
              <w:t>Определить и выполнить действия в качестве</w:t>
            </w:r>
            <w:r w:rsidR="00862A3A" w:rsidRPr="00745265">
              <w:rPr>
                <w:sz w:val="24"/>
                <w:szCs w:val="24"/>
                <w:lang w:val="ru-RU"/>
              </w:rPr>
              <w:t xml:space="preserve"> </w:t>
            </w:r>
            <w:r w:rsidRPr="00745265">
              <w:rPr>
                <w:sz w:val="24"/>
                <w:szCs w:val="24"/>
                <w:lang w:val="ru-RU"/>
              </w:rPr>
              <w:t>командира (капитана, лидера) группы, который обозначит роли других участников</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242"/>
                <w:tab w:val="left" w:pos="2166"/>
              </w:tabs>
              <w:ind w:left="140" w:right="95"/>
              <w:rPr>
                <w:sz w:val="24"/>
                <w:szCs w:val="24"/>
                <w:lang w:val="ru-RU"/>
              </w:rPr>
            </w:pPr>
            <w:r w:rsidRPr="00745265">
              <w:rPr>
                <w:sz w:val="24"/>
                <w:szCs w:val="24"/>
                <w:lang w:val="ru-RU"/>
              </w:rPr>
              <w:t xml:space="preserve">Оценить выполнение своих </w:t>
            </w:r>
            <w:r w:rsidR="00331DCA">
              <w:rPr>
                <w:sz w:val="24"/>
                <w:szCs w:val="24"/>
                <w:lang w:val="ru-RU"/>
              </w:rPr>
              <w:t xml:space="preserve">задач как капитана, командира, лидера </w:t>
            </w:r>
            <w:r w:rsidRPr="00745265">
              <w:rPr>
                <w:sz w:val="24"/>
                <w:szCs w:val="24"/>
                <w:lang w:val="ru-RU"/>
              </w:rPr>
              <w:t>группы и остальных участников группы</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tabs>
                <w:tab w:val="left" w:pos="661"/>
                <w:tab w:val="left" w:pos="1442"/>
                <w:tab w:val="left" w:pos="1535"/>
                <w:tab w:val="left" w:pos="1849"/>
                <w:tab w:val="left" w:pos="2243"/>
                <w:tab w:val="left" w:pos="2745"/>
              </w:tabs>
              <w:ind w:left="142" w:right="93" w:hanging="7"/>
              <w:rPr>
                <w:sz w:val="24"/>
                <w:szCs w:val="24"/>
                <w:lang w:val="ru-RU"/>
              </w:rPr>
            </w:pPr>
            <w:r w:rsidRPr="00745265">
              <w:rPr>
                <w:sz w:val="24"/>
                <w:szCs w:val="24"/>
                <w:lang w:val="ru-RU"/>
              </w:rPr>
              <w:t>Устраня</w:t>
            </w:r>
            <w:r w:rsidR="000364DA">
              <w:rPr>
                <w:sz w:val="24"/>
                <w:szCs w:val="24"/>
                <w:lang w:val="ru-RU"/>
              </w:rPr>
              <w:t xml:space="preserve">ть в рамках диалога </w:t>
            </w:r>
            <w:r w:rsidRPr="00745265">
              <w:rPr>
                <w:sz w:val="24"/>
                <w:szCs w:val="24"/>
                <w:lang w:val="ru-RU"/>
              </w:rPr>
              <w:t>разрывы в коммуникации, обусловленные непониманием/неприятием</w:t>
            </w:r>
            <w:r w:rsidR="00CB1BB8">
              <w:rPr>
                <w:sz w:val="24"/>
                <w:szCs w:val="24"/>
                <w:lang w:val="ru-RU"/>
              </w:rPr>
              <w:t xml:space="preserve"> со стороны собеседника задачи, </w:t>
            </w:r>
            <w:r w:rsidRPr="00745265">
              <w:rPr>
                <w:sz w:val="24"/>
                <w:szCs w:val="24"/>
                <w:lang w:val="ru-RU"/>
              </w:rPr>
              <w:t>формы или содержания</w:t>
            </w:r>
            <w:r w:rsidR="00862A3A" w:rsidRPr="00745265">
              <w:rPr>
                <w:sz w:val="24"/>
                <w:szCs w:val="24"/>
                <w:lang w:val="ru-RU"/>
              </w:rPr>
              <w:t xml:space="preserve"> </w:t>
            </w:r>
            <w:r w:rsidRPr="00745265">
              <w:rPr>
                <w:sz w:val="24"/>
                <w:szCs w:val="24"/>
                <w:lang w:val="ru-RU"/>
              </w:rPr>
              <w:t>диалога</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ight="95"/>
              <w:rPr>
                <w:sz w:val="24"/>
                <w:szCs w:val="24"/>
                <w:lang w:val="ru-RU"/>
              </w:rPr>
            </w:pPr>
            <w:r w:rsidRPr="00745265">
              <w:rPr>
                <w:sz w:val="24"/>
                <w:szCs w:val="24"/>
                <w:lang w:val="ru-RU"/>
              </w:rPr>
              <w:t>Переформулировать вопрос, задание так, чтобы было понятно собеседнику.</w:t>
            </w:r>
          </w:p>
          <w:p w:rsidR="0032263C" w:rsidRPr="00745265" w:rsidRDefault="0032263C" w:rsidP="00331DCA">
            <w:pPr>
              <w:pStyle w:val="TableParagraph"/>
              <w:ind w:left="149" w:right="93"/>
              <w:rPr>
                <w:sz w:val="24"/>
                <w:szCs w:val="24"/>
                <w:lang w:val="ru-RU"/>
              </w:rPr>
            </w:pPr>
            <w:r w:rsidRPr="00745265">
              <w:rPr>
                <w:sz w:val="24"/>
                <w:szCs w:val="24"/>
                <w:lang w:val="ru-RU"/>
              </w:rPr>
              <w:t>Оценить ситуацию со стороны, посмотреть на нее «глазами» собеседника</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0" w:right="92"/>
              <w:rPr>
                <w:sz w:val="24"/>
                <w:szCs w:val="24"/>
                <w:lang w:val="ru-RU"/>
              </w:rPr>
            </w:pPr>
            <w:r w:rsidRPr="00745265">
              <w:rPr>
                <w:sz w:val="24"/>
                <w:szCs w:val="24"/>
                <w:lang w:val="ru-RU"/>
              </w:rPr>
              <w:t>Задать вопросы, задание так, чтобы при его выполнении не возникало</w:t>
            </w:r>
            <w:r w:rsidR="00862A3A" w:rsidRPr="00745265">
              <w:rPr>
                <w:sz w:val="24"/>
                <w:szCs w:val="24"/>
                <w:lang w:val="ru-RU"/>
              </w:rPr>
              <w:t xml:space="preserve"> </w:t>
            </w:r>
            <w:r w:rsidRPr="00745265">
              <w:rPr>
                <w:sz w:val="24"/>
                <w:szCs w:val="24"/>
                <w:lang w:val="ru-RU"/>
              </w:rPr>
              <w:t>затруднений.</w:t>
            </w:r>
          </w:p>
          <w:p w:rsidR="0032263C" w:rsidRPr="00745265" w:rsidRDefault="0032263C" w:rsidP="00331DCA">
            <w:pPr>
              <w:pStyle w:val="TableParagraph"/>
              <w:tabs>
                <w:tab w:val="left" w:pos="1736"/>
              </w:tabs>
              <w:ind w:left="140" w:right="93"/>
              <w:rPr>
                <w:sz w:val="24"/>
                <w:szCs w:val="24"/>
                <w:lang w:val="ru-RU"/>
              </w:rPr>
            </w:pPr>
            <w:r w:rsidRPr="00745265">
              <w:rPr>
                <w:sz w:val="24"/>
                <w:szCs w:val="24"/>
                <w:lang w:val="ru-RU"/>
              </w:rPr>
              <w:t>Оценить конфликтную ситуацию с точки зрения причин, приведших к</w:t>
            </w:r>
            <w:r w:rsidR="00862A3A" w:rsidRPr="00745265">
              <w:rPr>
                <w:sz w:val="24"/>
                <w:szCs w:val="24"/>
                <w:lang w:val="ru-RU"/>
              </w:rPr>
              <w:t xml:space="preserve"> </w:t>
            </w:r>
            <w:r w:rsidRPr="00745265">
              <w:rPr>
                <w:sz w:val="24"/>
                <w:szCs w:val="24"/>
                <w:lang w:val="ru-RU"/>
              </w:rPr>
              <w:t>ней</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tabs>
                <w:tab w:val="left" w:pos="664"/>
                <w:tab w:val="left" w:pos="1962"/>
                <w:tab w:val="left" w:pos="2233"/>
              </w:tabs>
              <w:ind w:left="142" w:right="96" w:hanging="7"/>
              <w:rPr>
                <w:sz w:val="24"/>
                <w:szCs w:val="24"/>
                <w:lang w:val="ru-RU"/>
              </w:rPr>
            </w:pPr>
            <w:r w:rsidRPr="00745265">
              <w:rPr>
                <w:sz w:val="24"/>
                <w:szCs w:val="24"/>
                <w:lang w:val="ru-RU"/>
              </w:rPr>
              <w:t>Использовать вербальные средства (средства логической связи) для выделения</w:t>
            </w:r>
            <w:r w:rsidR="00862A3A" w:rsidRPr="00745265">
              <w:rPr>
                <w:sz w:val="24"/>
                <w:szCs w:val="24"/>
                <w:lang w:val="ru-RU"/>
              </w:rPr>
              <w:t xml:space="preserve"> </w:t>
            </w:r>
            <w:r w:rsidRPr="00745265">
              <w:rPr>
                <w:spacing w:val="-1"/>
                <w:sz w:val="24"/>
                <w:szCs w:val="24"/>
                <w:lang w:val="ru-RU"/>
              </w:rPr>
              <w:t>смысловых</w:t>
            </w:r>
            <w:r w:rsidR="00862A3A" w:rsidRPr="00745265">
              <w:rPr>
                <w:spacing w:val="-1"/>
                <w:sz w:val="24"/>
                <w:szCs w:val="24"/>
                <w:lang w:val="ru-RU"/>
              </w:rPr>
              <w:t xml:space="preserve"> </w:t>
            </w:r>
            <w:r w:rsidRPr="00745265">
              <w:rPr>
                <w:sz w:val="24"/>
                <w:szCs w:val="24"/>
                <w:lang w:val="ru-RU"/>
              </w:rPr>
              <w:t>блоков</w:t>
            </w:r>
            <w:r w:rsidR="00B636C2" w:rsidRPr="00745265">
              <w:rPr>
                <w:sz w:val="24"/>
                <w:szCs w:val="24"/>
                <w:lang w:val="ru-RU"/>
              </w:rPr>
              <w:t xml:space="preserve"> </w:t>
            </w:r>
            <w:r w:rsidRPr="00745265">
              <w:rPr>
                <w:sz w:val="24"/>
                <w:szCs w:val="24"/>
                <w:lang w:val="ru-RU"/>
              </w:rPr>
              <w:t>своего</w:t>
            </w:r>
            <w:r w:rsidR="00B636C2" w:rsidRPr="00745265">
              <w:rPr>
                <w:sz w:val="24"/>
                <w:szCs w:val="24"/>
                <w:lang w:val="ru-RU"/>
              </w:rPr>
              <w:t xml:space="preserve"> </w:t>
            </w:r>
            <w:r w:rsidRPr="00745265">
              <w:rPr>
                <w:sz w:val="24"/>
                <w:szCs w:val="24"/>
                <w:lang w:val="ru-RU"/>
              </w:rPr>
              <w:t>выступления</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321"/>
                <w:tab w:val="left" w:pos="2474"/>
                <w:tab w:val="left" w:pos="2931"/>
              </w:tabs>
              <w:ind w:left="149" w:right="94"/>
              <w:rPr>
                <w:sz w:val="24"/>
                <w:szCs w:val="24"/>
                <w:lang w:val="ru-RU"/>
              </w:rPr>
            </w:pPr>
            <w:r w:rsidRPr="00745265">
              <w:rPr>
                <w:sz w:val="24"/>
                <w:szCs w:val="24"/>
                <w:lang w:val="ru-RU"/>
              </w:rPr>
              <w:t>Привести примеры из текста сообщения</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650"/>
              </w:tabs>
              <w:ind w:left="140" w:right="95"/>
              <w:rPr>
                <w:sz w:val="24"/>
                <w:szCs w:val="24"/>
              </w:rPr>
            </w:pPr>
            <w:r w:rsidRPr="00745265">
              <w:rPr>
                <w:sz w:val="24"/>
                <w:szCs w:val="24"/>
              </w:rPr>
              <w:t>Оценить</w:t>
            </w:r>
            <w:r w:rsidR="00862A3A" w:rsidRPr="00745265">
              <w:rPr>
                <w:sz w:val="24"/>
                <w:szCs w:val="24"/>
                <w:lang w:val="ru-RU"/>
              </w:rPr>
              <w:t xml:space="preserve"> </w:t>
            </w:r>
            <w:r w:rsidRPr="00745265">
              <w:rPr>
                <w:spacing w:val="-1"/>
                <w:sz w:val="24"/>
                <w:szCs w:val="24"/>
              </w:rPr>
              <w:t>объективность</w:t>
            </w:r>
            <w:r w:rsidR="00862A3A" w:rsidRPr="00745265">
              <w:rPr>
                <w:spacing w:val="-1"/>
                <w:sz w:val="24"/>
                <w:szCs w:val="24"/>
                <w:lang w:val="ru-RU"/>
              </w:rPr>
              <w:t xml:space="preserve"> </w:t>
            </w:r>
            <w:r w:rsidRPr="00745265">
              <w:rPr>
                <w:sz w:val="24"/>
                <w:szCs w:val="24"/>
              </w:rPr>
              <w:t>приведенных</w:t>
            </w:r>
            <w:r w:rsidR="00862A3A" w:rsidRPr="00745265">
              <w:rPr>
                <w:sz w:val="24"/>
                <w:szCs w:val="24"/>
                <w:lang w:val="ru-RU"/>
              </w:rPr>
              <w:t xml:space="preserve"> </w:t>
            </w:r>
            <w:r w:rsidRPr="00745265">
              <w:rPr>
                <w:sz w:val="24"/>
                <w:szCs w:val="24"/>
              </w:rPr>
              <w:t>примеров</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tabs>
                <w:tab w:val="left" w:pos="1954"/>
              </w:tabs>
              <w:ind w:left="142" w:right="96" w:hanging="7"/>
              <w:rPr>
                <w:sz w:val="24"/>
                <w:szCs w:val="24"/>
                <w:lang w:val="ru-RU"/>
              </w:rPr>
            </w:pPr>
            <w:r w:rsidRPr="00745265">
              <w:rPr>
                <w:sz w:val="24"/>
                <w:szCs w:val="24"/>
                <w:lang w:val="ru-RU"/>
              </w:rPr>
              <w:t>Использовать невербальные средства или наглядные материалы, подготовленные/</w:t>
            </w:r>
            <w:r w:rsidR="00331DCA">
              <w:rPr>
                <w:sz w:val="24"/>
                <w:szCs w:val="24"/>
                <w:lang w:val="ru-RU"/>
              </w:rPr>
              <w:t xml:space="preserve"> </w:t>
            </w:r>
            <w:r w:rsidRPr="00745265">
              <w:rPr>
                <w:sz w:val="24"/>
                <w:szCs w:val="24"/>
                <w:lang w:val="ru-RU"/>
              </w:rPr>
              <w:t>отобранные под руководством учителя</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ight="94"/>
              <w:rPr>
                <w:sz w:val="24"/>
                <w:szCs w:val="24"/>
                <w:lang w:val="ru-RU"/>
              </w:rPr>
            </w:pPr>
            <w:r w:rsidRPr="00745265">
              <w:rPr>
                <w:sz w:val="24"/>
                <w:szCs w:val="24"/>
                <w:lang w:val="ru-RU"/>
              </w:rPr>
              <w:t>Подготовить /отобрать под руководством учителя наглядные средства для иллюстрирования сообщаемого</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0" w:right="92"/>
              <w:rPr>
                <w:sz w:val="24"/>
                <w:szCs w:val="24"/>
                <w:lang w:val="ru-RU"/>
              </w:rPr>
            </w:pPr>
            <w:r w:rsidRPr="00745265">
              <w:rPr>
                <w:sz w:val="24"/>
                <w:szCs w:val="24"/>
                <w:lang w:val="ru-RU"/>
              </w:rPr>
              <w:t>Оценить целесообразность использования подобранных наглядных средств</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074176">
            <w:pPr>
              <w:pStyle w:val="TableParagraph"/>
              <w:ind w:left="142" w:right="95" w:hanging="7"/>
              <w:rPr>
                <w:sz w:val="24"/>
                <w:szCs w:val="24"/>
                <w:lang w:val="ru-RU"/>
              </w:rPr>
            </w:pPr>
            <w:r w:rsidRPr="00745265">
              <w:rPr>
                <w:sz w:val="24"/>
                <w:szCs w:val="24"/>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Pr>
                <w:sz w:val="24"/>
                <w:szCs w:val="24"/>
                <w:lang w:val="ru-RU"/>
              </w:rPr>
            </w:pPr>
            <w:r w:rsidRPr="00745265">
              <w:rPr>
                <w:sz w:val="24"/>
                <w:szCs w:val="24"/>
                <w:lang w:val="ru-RU"/>
              </w:rPr>
              <w:t>Составить отзыв о сообщении одноклассника</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760"/>
                <w:tab w:val="left" w:pos="2307"/>
              </w:tabs>
              <w:ind w:left="140" w:right="92"/>
              <w:rPr>
                <w:sz w:val="24"/>
                <w:szCs w:val="24"/>
                <w:lang w:val="ru-RU"/>
              </w:rPr>
            </w:pPr>
            <w:r w:rsidRPr="00745265">
              <w:rPr>
                <w:sz w:val="24"/>
                <w:szCs w:val="24"/>
                <w:lang w:val="ru-RU"/>
              </w:rPr>
              <w:t xml:space="preserve">Оценить правильность использования </w:t>
            </w:r>
            <w:r w:rsidR="00331DCA">
              <w:rPr>
                <w:sz w:val="24"/>
                <w:szCs w:val="24"/>
                <w:lang w:val="ru-RU"/>
              </w:rPr>
              <w:t xml:space="preserve">речевых средств в соответствии </w:t>
            </w:r>
            <w:r w:rsidRPr="00745265">
              <w:rPr>
                <w:sz w:val="24"/>
                <w:szCs w:val="24"/>
                <w:lang w:val="ru-RU"/>
              </w:rPr>
              <w:t>с задачей</w:t>
            </w:r>
            <w:r w:rsidR="00862A3A" w:rsidRPr="00745265">
              <w:rPr>
                <w:sz w:val="24"/>
                <w:szCs w:val="24"/>
                <w:lang w:val="ru-RU"/>
              </w:rPr>
              <w:t xml:space="preserve"> </w:t>
            </w:r>
            <w:r w:rsidRPr="00745265">
              <w:rPr>
                <w:sz w:val="24"/>
                <w:szCs w:val="24"/>
                <w:lang w:val="ru-RU"/>
              </w:rPr>
              <w:t>коммуникации</w:t>
            </w:r>
          </w:p>
        </w:tc>
      </w:tr>
      <w:tr w:rsidR="0032263C" w:rsidRPr="00745265" w:rsidTr="00074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9646" w:type="dxa"/>
            <w:gridSpan w:val="3"/>
            <w:tcBorders>
              <w:top w:val="single" w:sz="4" w:space="0" w:color="auto"/>
              <w:left w:val="single" w:sz="4" w:space="0" w:color="auto"/>
              <w:bottom w:val="single" w:sz="4" w:space="0" w:color="auto"/>
              <w:right w:val="single" w:sz="4" w:space="0" w:color="auto"/>
            </w:tcBorders>
          </w:tcPr>
          <w:p w:rsidR="0032263C" w:rsidRPr="00745265" w:rsidRDefault="002E693F" w:rsidP="002E693F">
            <w:pPr>
              <w:pStyle w:val="TableParagraph"/>
              <w:ind w:left="149" w:right="92"/>
              <w:jc w:val="center"/>
              <w:rPr>
                <w:sz w:val="24"/>
                <w:szCs w:val="24"/>
                <w:lang w:val="ru-RU"/>
              </w:rPr>
            </w:pPr>
            <w:r>
              <w:rPr>
                <w:b/>
                <w:sz w:val="24"/>
                <w:szCs w:val="24"/>
                <w:lang w:val="ru-RU" w:eastAsia="ru-RU"/>
              </w:rPr>
              <w:t>В</w:t>
            </w:r>
            <w:r w:rsidR="0032263C" w:rsidRPr="00745265">
              <w:rPr>
                <w:b/>
                <w:sz w:val="24"/>
                <w:szCs w:val="24"/>
                <w:lang w:val="ru-RU" w:eastAsia="ru-RU"/>
              </w:rPr>
              <w:t>ладение языковыми средствами - умение ясно, логично и точно излагать свою точку зрения, использова</w:t>
            </w:r>
            <w:r w:rsidR="00CB1BB8">
              <w:rPr>
                <w:b/>
                <w:sz w:val="24"/>
                <w:szCs w:val="24"/>
                <w:lang w:val="ru-RU" w:eastAsia="ru-RU"/>
              </w:rPr>
              <w:t>ть адекватные языковые средства</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ind w:left="135" w:right="93"/>
              <w:rPr>
                <w:sz w:val="24"/>
                <w:szCs w:val="24"/>
                <w:lang w:val="ru-RU"/>
              </w:rPr>
            </w:pPr>
            <w:r w:rsidRPr="00745265">
              <w:rPr>
                <w:sz w:val="24"/>
                <w:szCs w:val="24"/>
                <w:lang w:val="ru-RU"/>
              </w:rPr>
              <w:t>Определять задачу коммуникации и в соответствии с ней отбирать речевые средства</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ight="94"/>
              <w:rPr>
                <w:sz w:val="24"/>
                <w:szCs w:val="24"/>
                <w:lang w:val="ru-RU"/>
              </w:rPr>
            </w:pPr>
            <w:r w:rsidRPr="00745265">
              <w:rPr>
                <w:sz w:val="24"/>
                <w:szCs w:val="24"/>
                <w:lang w:val="ru-RU"/>
              </w:rPr>
              <w:t>Подготовить сообщение на заданную тему и оформить наглядный материал</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1892"/>
              </w:tabs>
              <w:ind w:left="140" w:right="94"/>
              <w:rPr>
                <w:sz w:val="24"/>
                <w:szCs w:val="24"/>
                <w:lang w:val="ru-RU"/>
              </w:rPr>
            </w:pPr>
            <w:r w:rsidRPr="00745265">
              <w:rPr>
                <w:sz w:val="24"/>
                <w:szCs w:val="24"/>
                <w:lang w:val="ru-RU"/>
              </w:rPr>
              <w:t>Оценить собственное выступление с точки зрения правильности использования понятий и</w:t>
            </w:r>
            <w:r w:rsidR="00862A3A" w:rsidRPr="00745265">
              <w:rPr>
                <w:sz w:val="24"/>
                <w:szCs w:val="24"/>
                <w:lang w:val="ru-RU"/>
              </w:rPr>
              <w:t xml:space="preserve"> </w:t>
            </w:r>
            <w:r w:rsidRPr="00745265">
              <w:rPr>
                <w:sz w:val="24"/>
                <w:szCs w:val="24"/>
                <w:lang w:val="ru-RU"/>
              </w:rPr>
              <w:t>терминов</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ind w:left="135" w:right="92"/>
              <w:rPr>
                <w:sz w:val="24"/>
                <w:szCs w:val="24"/>
                <w:lang w:val="ru-RU"/>
              </w:rPr>
            </w:pPr>
            <w:r w:rsidRPr="00745265">
              <w:rPr>
                <w:spacing w:val="-5"/>
                <w:sz w:val="24"/>
                <w:szCs w:val="24"/>
                <w:lang w:val="ru-RU"/>
              </w:rPr>
              <w:t xml:space="preserve">Отбирать </w:t>
            </w:r>
            <w:r w:rsidRPr="00745265">
              <w:rPr>
                <w:sz w:val="24"/>
                <w:szCs w:val="24"/>
                <w:lang w:val="ru-RU"/>
              </w:rPr>
              <w:t xml:space="preserve">и </w:t>
            </w:r>
            <w:r w:rsidRPr="00745265">
              <w:rPr>
                <w:spacing w:val="-5"/>
                <w:sz w:val="24"/>
                <w:szCs w:val="24"/>
                <w:lang w:val="ru-RU"/>
              </w:rPr>
              <w:t xml:space="preserve">использовать </w:t>
            </w:r>
            <w:r w:rsidRPr="00745265">
              <w:rPr>
                <w:sz w:val="24"/>
                <w:szCs w:val="24"/>
                <w:lang w:val="ru-RU"/>
              </w:rPr>
              <w:t xml:space="preserve">речевые средства в процессе коммуникации с другими людьми (диалог в </w:t>
            </w:r>
            <w:r w:rsidRPr="00745265">
              <w:rPr>
                <w:sz w:val="24"/>
                <w:szCs w:val="24"/>
                <w:lang w:val="ru-RU"/>
              </w:rPr>
              <w:lastRenderedPageBreak/>
              <w:t>паре, в малой группе и т.д.)</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762"/>
                <w:tab w:val="left" w:pos="2708"/>
              </w:tabs>
              <w:ind w:left="149" w:right="93"/>
              <w:rPr>
                <w:sz w:val="24"/>
                <w:szCs w:val="24"/>
                <w:lang w:val="ru-RU"/>
              </w:rPr>
            </w:pPr>
            <w:r w:rsidRPr="00745265">
              <w:rPr>
                <w:sz w:val="24"/>
                <w:szCs w:val="24"/>
                <w:lang w:val="ru-RU"/>
              </w:rPr>
              <w:lastRenderedPageBreak/>
              <w:t xml:space="preserve">Ответить на вопросы одноклассников по теме </w:t>
            </w:r>
            <w:r w:rsidRPr="00745265">
              <w:rPr>
                <w:spacing w:val="-5"/>
                <w:sz w:val="24"/>
                <w:szCs w:val="24"/>
                <w:lang w:val="ru-RU"/>
              </w:rPr>
              <w:t xml:space="preserve">сообщения. </w:t>
            </w:r>
            <w:r w:rsidRPr="00745265">
              <w:rPr>
                <w:spacing w:val="-4"/>
                <w:sz w:val="24"/>
                <w:szCs w:val="24"/>
                <w:lang w:val="ru-RU"/>
              </w:rPr>
              <w:t xml:space="preserve">Подготовить </w:t>
            </w:r>
            <w:r w:rsidRPr="00745265">
              <w:rPr>
                <w:spacing w:val="-5"/>
                <w:sz w:val="24"/>
                <w:szCs w:val="24"/>
                <w:lang w:val="ru-RU"/>
              </w:rPr>
              <w:t xml:space="preserve">вопросы </w:t>
            </w:r>
            <w:r w:rsidRPr="00745265">
              <w:rPr>
                <w:sz w:val="24"/>
                <w:szCs w:val="24"/>
                <w:lang w:val="ru-RU"/>
              </w:rPr>
              <w:t>по теме</w:t>
            </w:r>
            <w:r w:rsidR="00862A3A" w:rsidRPr="00745265">
              <w:rPr>
                <w:sz w:val="24"/>
                <w:szCs w:val="24"/>
                <w:lang w:val="ru-RU"/>
              </w:rPr>
              <w:t xml:space="preserve"> </w:t>
            </w:r>
            <w:r w:rsidRPr="00745265">
              <w:rPr>
                <w:sz w:val="24"/>
                <w:szCs w:val="24"/>
                <w:lang w:val="ru-RU"/>
              </w:rPr>
              <w:t>сообщения</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1760"/>
              </w:tabs>
              <w:ind w:left="140" w:right="95"/>
              <w:rPr>
                <w:sz w:val="24"/>
                <w:szCs w:val="24"/>
                <w:lang w:val="ru-RU"/>
              </w:rPr>
            </w:pPr>
            <w:r w:rsidRPr="00745265">
              <w:rPr>
                <w:sz w:val="24"/>
                <w:szCs w:val="24"/>
                <w:lang w:val="ru-RU"/>
              </w:rPr>
              <w:t xml:space="preserve">Оценить </w:t>
            </w:r>
            <w:r w:rsidRPr="00745265">
              <w:rPr>
                <w:spacing w:val="-1"/>
                <w:sz w:val="24"/>
                <w:szCs w:val="24"/>
                <w:lang w:val="ru-RU"/>
              </w:rPr>
              <w:t xml:space="preserve">правильность </w:t>
            </w:r>
            <w:r w:rsidRPr="00745265">
              <w:rPr>
                <w:sz w:val="24"/>
                <w:szCs w:val="24"/>
                <w:lang w:val="ru-RU"/>
              </w:rPr>
              <w:t>и соответствие теме вопросов и</w:t>
            </w:r>
            <w:r w:rsidR="00862A3A" w:rsidRPr="00745265">
              <w:rPr>
                <w:sz w:val="24"/>
                <w:szCs w:val="24"/>
                <w:lang w:val="ru-RU"/>
              </w:rPr>
              <w:t xml:space="preserve"> </w:t>
            </w:r>
            <w:r w:rsidRPr="00745265">
              <w:rPr>
                <w:sz w:val="24"/>
                <w:szCs w:val="24"/>
                <w:lang w:val="ru-RU"/>
              </w:rPr>
              <w:t>ответов</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2637"/>
              </w:tabs>
              <w:ind w:left="135" w:right="94"/>
              <w:rPr>
                <w:sz w:val="24"/>
                <w:szCs w:val="24"/>
                <w:lang w:val="ru-RU"/>
              </w:rPr>
            </w:pPr>
            <w:r w:rsidRPr="00745265">
              <w:rPr>
                <w:sz w:val="24"/>
                <w:szCs w:val="24"/>
                <w:lang w:val="ru-RU"/>
              </w:rPr>
              <w:lastRenderedPageBreak/>
              <w:t>Представлять в устной или письменной форме развернутый план собственной</w:t>
            </w:r>
            <w:r w:rsidR="00862A3A" w:rsidRPr="00745265">
              <w:rPr>
                <w:sz w:val="24"/>
                <w:szCs w:val="24"/>
                <w:lang w:val="ru-RU"/>
              </w:rPr>
              <w:t xml:space="preserve"> </w:t>
            </w:r>
            <w:r w:rsidRPr="00745265">
              <w:rPr>
                <w:sz w:val="24"/>
                <w:szCs w:val="24"/>
                <w:lang w:val="ru-RU"/>
              </w:rPr>
              <w:t>деятельности</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Pr>
                <w:sz w:val="24"/>
                <w:szCs w:val="24"/>
                <w:lang w:val="ru-RU"/>
              </w:rPr>
            </w:pPr>
            <w:r w:rsidRPr="00745265">
              <w:rPr>
                <w:sz w:val="24"/>
                <w:szCs w:val="24"/>
                <w:lang w:val="ru-RU"/>
              </w:rPr>
              <w:t>Составить алгоритм выполнения (решения) данного задания</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ind w:left="140" w:right="93"/>
              <w:rPr>
                <w:sz w:val="24"/>
                <w:szCs w:val="24"/>
                <w:lang w:val="ru-RU"/>
              </w:rPr>
            </w:pPr>
            <w:r w:rsidRPr="00745265">
              <w:rPr>
                <w:sz w:val="24"/>
                <w:szCs w:val="24"/>
                <w:lang w:val="ru-RU"/>
              </w:rPr>
              <w:t>Составить последовательный план по выполнению данного</w:t>
            </w:r>
            <w:r w:rsidR="00862A3A" w:rsidRPr="00745265">
              <w:rPr>
                <w:sz w:val="24"/>
                <w:szCs w:val="24"/>
                <w:lang w:val="ru-RU"/>
              </w:rPr>
              <w:t xml:space="preserve"> </w:t>
            </w:r>
            <w:r w:rsidRPr="00745265">
              <w:rPr>
                <w:sz w:val="24"/>
                <w:szCs w:val="24"/>
                <w:lang w:val="ru-RU"/>
              </w:rPr>
              <w:t>задания</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2E693F" w:rsidP="002E693F">
            <w:pPr>
              <w:pStyle w:val="TableParagraph"/>
              <w:tabs>
                <w:tab w:val="left" w:pos="1763"/>
                <w:tab w:val="left" w:pos="2440"/>
              </w:tabs>
              <w:ind w:left="135" w:right="94"/>
              <w:rPr>
                <w:sz w:val="24"/>
                <w:szCs w:val="24"/>
                <w:lang w:val="ru-RU"/>
              </w:rPr>
            </w:pPr>
            <w:r>
              <w:rPr>
                <w:sz w:val="24"/>
                <w:szCs w:val="24"/>
                <w:lang w:val="ru-RU"/>
              </w:rPr>
              <w:t xml:space="preserve">Соблюдать </w:t>
            </w:r>
            <w:r w:rsidR="0032263C" w:rsidRPr="00745265">
              <w:rPr>
                <w:sz w:val="24"/>
                <w:szCs w:val="24"/>
                <w:lang w:val="ru-RU"/>
              </w:rPr>
              <w:t>нормы публичной речи и регламент в монологе и дискуссии в соответствии с коммуникативной задачей</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961"/>
                <w:tab w:val="left" w:pos="2425"/>
              </w:tabs>
              <w:ind w:left="149" w:right="94"/>
              <w:rPr>
                <w:sz w:val="24"/>
                <w:szCs w:val="24"/>
                <w:lang w:val="ru-RU"/>
              </w:rPr>
            </w:pPr>
            <w:r w:rsidRPr="00745265">
              <w:rPr>
                <w:sz w:val="24"/>
                <w:szCs w:val="24"/>
                <w:lang w:val="ru-RU"/>
              </w:rPr>
              <w:t>Подготовить выступление, ответ с учетом регламента и соблюдением культуры</w:t>
            </w:r>
            <w:r w:rsidR="00862A3A" w:rsidRPr="00745265">
              <w:rPr>
                <w:sz w:val="24"/>
                <w:szCs w:val="24"/>
                <w:lang w:val="ru-RU"/>
              </w:rPr>
              <w:t xml:space="preserve"> </w:t>
            </w:r>
            <w:r w:rsidRPr="00745265">
              <w:rPr>
                <w:sz w:val="24"/>
                <w:szCs w:val="24"/>
                <w:lang w:val="ru-RU"/>
              </w:rPr>
              <w:t>речи</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2260"/>
              </w:tabs>
              <w:ind w:left="140" w:right="95"/>
              <w:rPr>
                <w:sz w:val="24"/>
                <w:szCs w:val="24"/>
                <w:lang w:val="ru-RU"/>
              </w:rPr>
            </w:pPr>
            <w:r w:rsidRPr="00745265">
              <w:rPr>
                <w:sz w:val="24"/>
                <w:szCs w:val="24"/>
                <w:lang w:val="ru-RU"/>
              </w:rPr>
              <w:t xml:space="preserve">Оценить </w:t>
            </w:r>
            <w:r w:rsidRPr="00745265">
              <w:rPr>
                <w:spacing w:val="-1"/>
                <w:sz w:val="24"/>
                <w:szCs w:val="24"/>
                <w:lang w:val="ru-RU"/>
              </w:rPr>
              <w:t xml:space="preserve">качество </w:t>
            </w:r>
            <w:r w:rsidRPr="00745265">
              <w:rPr>
                <w:sz w:val="24"/>
                <w:szCs w:val="24"/>
                <w:lang w:val="ru-RU"/>
              </w:rPr>
              <w:t>и временные показатели выступления</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ind w:left="135"/>
              <w:rPr>
                <w:sz w:val="24"/>
                <w:szCs w:val="24"/>
                <w:lang w:val="ru-RU"/>
              </w:rPr>
            </w:pPr>
            <w:r w:rsidRPr="00745265">
              <w:rPr>
                <w:sz w:val="24"/>
                <w:szCs w:val="24"/>
                <w:lang w:val="ru-RU"/>
              </w:rPr>
              <w:t>Высказывать и обосновывать мнение (суждение) и запрашивать мнение партнера в рамках диалога</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ind w:left="149" w:right="95"/>
              <w:rPr>
                <w:sz w:val="24"/>
                <w:szCs w:val="24"/>
                <w:lang w:val="ru-RU"/>
              </w:rPr>
            </w:pPr>
            <w:r w:rsidRPr="00745265">
              <w:rPr>
                <w:sz w:val="24"/>
                <w:szCs w:val="24"/>
                <w:lang w:val="ru-RU"/>
              </w:rPr>
              <w:t>Высказать свое мнение с приведением примеров о подготовленном</w:t>
            </w:r>
            <w:r w:rsidR="00862A3A" w:rsidRPr="00745265">
              <w:rPr>
                <w:sz w:val="24"/>
                <w:szCs w:val="24"/>
                <w:lang w:val="ru-RU"/>
              </w:rPr>
              <w:t xml:space="preserve"> </w:t>
            </w:r>
            <w:r w:rsidRPr="00745265">
              <w:rPr>
                <w:sz w:val="24"/>
                <w:szCs w:val="24"/>
                <w:lang w:val="ru-RU"/>
              </w:rPr>
              <w:t>сообщении.</w:t>
            </w:r>
          </w:p>
          <w:p w:rsidR="0032263C" w:rsidRPr="00745265" w:rsidRDefault="0032263C" w:rsidP="00331DCA">
            <w:pPr>
              <w:pStyle w:val="TableParagraph"/>
              <w:tabs>
                <w:tab w:val="left" w:pos="1925"/>
              </w:tabs>
              <w:ind w:left="149" w:right="93"/>
              <w:rPr>
                <w:sz w:val="24"/>
                <w:szCs w:val="24"/>
                <w:lang w:val="ru-RU"/>
              </w:rPr>
            </w:pPr>
            <w:r w:rsidRPr="00745265">
              <w:rPr>
                <w:sz w:val="24"/>
                <w:szCs w:val="24"/>
                <w:lang w:val="ru-RU"/>
              </w:rPr>
              <w:t xml:space="preserve">Попросить </w:t>
            </w:r>
            <w:r w:rsidRPr="00745265">
              <w:rPr>
                <w:spacing w:val="-1"/>
                <w:sz w:val="24"/>
                <w:szCs w:val="24"/>
                <w:lang w:val="ru-RU"/>
              </w:rPr>
              <w:t xml:space="preserve">одноклассников </w:t>
            </w:r>
            <w:r w:rsidRPr="00745265">
              <w:rPr>
                <w:sz w:val="24"/>
                <w:szCs w:val="24"/>
                <w:lang w:val="ru-RU"/>
              </w:rPr>
              <w:t>оценить свое</w:t>
            </w:r>
            <w:r w:rsidR="00862A3A" w:rsidRPr="00745265">
              <w:rPr>
                <w:sz w:val="24"/>
                <w:szCs w:val="24"/>
                <w:lang w:val="ru-RU"/>
              </w:rPr>
              <w:t xml:space="preserve"> </w:t>
            </w:r>
            <w:r w:rsidRPr="00745265">
              <w:rPr>
                <w:sz w:val="24"/>
                <w:szCs w:val="24"/>
                <w:lang w:val="ru-RU"/>
              </w:rPr>
              <w:t>сообщение</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2031"/>
              </w:tabs>
              <w:ind w:left="140" w:right="94"/>
              <w:rPr>
                <w:sz w:val="24"/>
                <w:szCs w:val="24"/>
              </w:rPr>
            </w:pPr>
            <w:r w:rsidRPr="00745265">
              <w:rPr>
                <w:sz w:val="24"/>
                <w:szCs w:val="24"/>
              </w:rPr>
              <w:t>Оценить</w:t>
            </w:r>
            <w:r w:rsidR="00862A3A" w:rsidRPr="00745265">
              <w:rPr>
                <w:sz w:val="24"/>
                <w:szCs w:val="24"/>
                <w:lang w:val="ru-RU"/>
              </w:rPr>
              <w:t xml:space="preserve"> </w:t>
            </w:r>
            <w:r w:rsidRPr="00745265">
              <w:rPr>
                <w:sz w:val="24"/>
                <w:szCs w:val="24"/>
              </w:rPr>
              <w:t>сообщение</w:t>
            </w:r>
            <w:r w:rsidR="00862A3A" w:rsidRPr="00745265">
              <w:rPr>
                <w:sz w:val="24"/>
                <w:szCs w:val="24"/>
                <w:lang w:val="ru-RU"/>
              </w:rPr>
              <w:t xml:space="preserve"> </w:t>
            </w:r>
            <w:r w:rsidRPr="00745265">
              <w:rPr>
                <w:sz w:val="24"/>
                <w:szCs w:val="24"/>
              </w:rPr>
              <w:t>одноклассника</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1055"/>
                <w:tab w:val="left" w:pos="2344"/>
              </w:tabs>
              <w:ind w:left="135" w:right="94"/>
              <w:rPr>
                <w:sz w:val="24"/>
                <w:szCs w:val="24"/>
                <w:lang w:val="ru-RU"/>
              </w:rPr>
            </w:pPr>
            <w:r w:rsidRPr="00745265">
              <w:rPr>
                <w:sz w:val="24"/>
                <w:szCs w:val="24"/>
                <w:lang w:val="ru-RU"/>
              </w:rPr>
              <w:t xml:space="preserve">Принимать решение в </w:t>
            </w:r>
            <w:r w:rsidR="00833FAA">
              <w:rPr>
                <w:spacing w:val="-4"/>
                <w:sz w:val="24"/>
                <w:szCs w:val="24"/>
                <w:lang w:val="ru-RU"/>
              </w:rPr>
              <w:t xml:space="preserve">ходе </w:t>
            </w:r>
            <w:r w:rsidRPr="00745265">
              <w:rPr>
                <w:spacing w:val="-4"/>
                <w:sz w:val="24"/>
                <w:szCs w:val="24"/>
                <w:lang w:val="ru-RU"/>
              </w:rPr>
              <w:t xml:space="preserve">диалога </w:t>
            </w:r>
            <w:r w:rsidR="002E693F">
              <w:rPr>
                <w:sz w:val="24"/>
                <w:szCs w:val="24"/>
                <w:lang w:val="ru-RU"/>
              </w:rPr>
              <w:t xml:space="preserve">и </w:t>
            </w:r>
            <w:r w:rsidR="002E693F">
              <w:rPr>
                <w:spacing w:val="-5"/>
                <w:sz w:val="24"/>
                <w:szCs w:val="24"/>
                <w:lang w:val="ru-RU"/>
              </w:rPr>
              <w:t>согласовывать</w:t>
            </w:r>
            <w:r w:rsidRPr="00745265">
              <w:rPr>
                <w:spacing w:val="-5"/>
                <w:sz w:val="24"/>
                <w:szCs w:val="24"/>
                <w:lang w:val="ru-RU"/>
              </w:rPr>
              <w:t xml:space="preserve"> </w:t>
            </w:r>
            <w:r w:rsidRPr="00745265">
              <w:rPr>
                <w:sz w:val="24"/>
                <w:szCs w:val="24"/>
                <w:lang w:val="ru-RU"/>
              </w:rPr>
              <w:t>его с</w:t>
            </w:r>
            <w:r w:rsidR="00833FAA">
              <w:rPr>
                <w:sz w:val="24"/>
                <w:szCs w:val="24"/>
                <w:lang w:val="ru-RU"/>
              </w:rPr>
              <w:t xml:space="preserve"> </w:t>
            </w:r>
            <w:r w:rsidRPr="00745265">
              <w:rPr>
                <w:sz w:val="24"/>
                <w:szCs w:val="24"/>
                <w:lang w:val="ru-RU"/>
              </w:rPr>
              <w:t>собеседником</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1033"/>
                <w:tab w:val="left" w:pos="1955"/>
                <w:tab w:val="left" w:pos="3121"/>
              </w:tabs>
              <w:ind w:left="149" w:right="95"/>
              <w:rPr>
                <w:sz w:val="24"/>
                <w:szCs w:val="24"/>
                <w:lang w:val="ru-RU"/>
              </w:rPr>
            </w:pPr>
            <w:r w:rsidRPr="00745265">
              <w:rPr>
                <w:sz w:val="24"/>
                <w:szCs w:val="24"/>
                <w:lang w:val="ru-RU"/>
              </w:rPr>
              <w:t>Найти общее решение (или компромисс</w:t>
            </w:r>
            <w:r w:rsidR="00862A3A" w:rsidRPr="00745265">
              <w:rPr>
                <w:sz w:val="24"/>
                <w:szCs w:val="24"/>
                <w:lang w:val="ru-RU"/>
              </w:rPr>
              <w:t xml:space="preserve"> </w:t>
            </w:r>
            <w:r w:rsidRPr="00745265">
              <w:rPr>
                <w:sz w:val="24"/>
                <w:szCs w:val="24"/>
                <w:lang w:val="ru-RU"/>
              </w:rPr>
              <w:t>мнений)</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1194"/>
              </w:tabs>
              <w:ind w:left="140" w:right="94"/>
              <w:rPr>
                <w:sz w:val="24"/>
                <w:szCs w:val="24"/>
              </w:rPr>
            </w:pPr>
            <w:r w:rsidRPr="00745265">
              <w:rPr>
                <w:sz w:val="24"/>
                <w:szCs w:val="24"/>
              </w:rPr>
              <w:t>Оценить</w:t>
            </w:r>
            <w:r w:rsidR="002E693F">
              <w:rPr>
                <w:sz w:val="24"/>
                <w:szCs w:val="24"/>
                <w:lang w:val="ru-RU"/>
              </w:rPr>
              <w:t xml:space="preserve"> </w:t>
            </w:r>
            <w:r w:rsidRPr="00745265">
              <w:rPr>
                <w:spacing w:val="-1"/>
                <w:sz w:val="24"/>
                <w:szCs w:val="24"/>
              </w:rPr>
              <w:t>удовлетворенность</w:t>
            </w:r>
            <w:r w:rsidR="00862A3A" w:rsidRPr="00745265">
              <w:rPr>
                <w:spacing w:val="-1"/>
                <w:sz w:val="24"/>
                <w:szCs w:val="24"/>
                <w:lang w:val="ru-RU"/>
              </w:rPr>
              <w:t xml:space="preserve"> </w:t>
            </w:r>
            <w:r w:rsidRPr="00745265">
              <w:rPr>
                <w:sz w:val="24"/>
                <w:szCs w:val="24"/>
              </w:rPr>
              <w:t>диалогом</w:t>
            </w:r>
          </w:p>
        </w:tc>
      </w:tr>
      <w:tr w:rsidR="0032263C" w:rsidRPr="00745265" w:rsidTr="002E6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3119"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ind w:left="135"/>
              <w:rPr>
                <w:sz w:val="24"/>
                <w:szCs w:val="24"/>
                <w:lang w:val="ru-RU"/>
              </w:rPr>
            </w:pPr>
            <w:r w:rsidRPr="00745265">
              <w:rPr>
                <w:sz w:val="24"/>
                <w:szCs w:val="24"/>
                <w:lang w:val="ru-RU"/>
              </w:rPr>
              <w:t>Создавать</w:t>
            </w:r>
            <w:r w:rsidR="00862A3A" w:rsidRPr="00745265">
              <w:rPr>
                <w:sz w:val="24"/>
                <w:szCs w:val="24"/>
                <w:lang w:val="ru-RU"/>
              </w:rPr>
              <w:t xml:space="preserve"> </w:t>
            </w:r>
            <w:r w:rsidRPr="00745265">
              <w:rPr>
                <w:sz w:val="24"/>
                <w:szCs w:val="24"/>
                <w:lang w:val="ru-RU"/>
              </w:rPr>
              <w:t>письменные «клишированные» и оригинальные тексты с использованием необходимых речевых средств</w:t>
            </w:r>
          </w:p>
        </w:tc>
        <w:tc>
          <w:tcPr>
            <w:tcW w:w="3260" w:type="dxa"/>
            <w:tcBorders>
              <w:top w:val="single" w:sz="4" w:space="0" w:color="auto"/>
              <w:left w:val="single" w:sz="4" w:space="0" w:color="auto"/>
              <w:bottom w:val="single" w:sz="4" w:space="0" w:color="auto"/>
              <w:right w:val="single" w:sz="4" w:space="0" w:color="auto"/>
            </w:tcBorders>
          </w:tcPr>
          <w:p w:rsidR="0032263C" w:rsidRPr="00745265" w:rsidRDefault="0032263C" w:rsidP="00331DCA">
            <w:pPr>
              <w:pStyle w:val="TableParagraph"/>
              <w:tabs>
                <w:tab w:val="left" w:pos="2690"/>
              </w:tabs>
              <w:ind w:left="149" w:right="94"/>
              <w:rPr>
                <w:sz w:val="24"/>
                <w:szCs w:val="24"/>
                <w:lang w:val="ru-RU"/>
              </w:rPr>
            </w:pPr>
            <w:r w:rsidRPr="00745265">
              <w:rPr>
                <w:sz w:val="24"/>
                <w:szCs w:val="24"/>
                <w:lang w:val="ru-RU"/>
              </w:rPr>
              <w:t>Одноклассникам записать основные тезисы сообщения (вопросов-ответов участников диалога)</w:t>
            </w:r>
          </w:p>
        </w:tc>
        <w:tc>
          <w:tcPr>
            <w:tcW w:w="3267" w:type="dxa"/>
            <w:tcBorders>
              <w:top w:val="single" w:sz="4" w:space="0" w:color="auto"/>
              <w:left w:val="single" w:sz="4" w:space="0" w:color="auto"/>
              <w:bottom w:val="single" w:sz="4" w:space="0" w:color="auto"/>
              <w:right w:val="single" w:sz="4" w:space="0" w:color="auto"/>
            </w:tcBorders>
          </w:tcPr>
          <w:p w:rsidR="0032263C" w:rsidRPr="00745265" w:rsidRDefault="0032263C" w:rsidP="002E693F">
            <w:pPr>
              <w:pStyle w:val="TableParagraph"/>
              <w:tabs>
                <w:tab w:val="left" w:pos="1760"/>
              </w:tabs>
              <w:ind w:left="140" w:right="92"/>
              <w:rPr>
                <w:sz w:val="24"/>
                <w:szCs w:val="24"/>
                <w:lang w:val="ru-RU"/>
              </w:rPr>
            </w:pPr>
            <w:r w:rsidRPr="00745265">
              <w:rPr>
                <w:sz w:val="24"/>
                <w:szCs w:val="24"/>
                <w:lang w:val="ru-RU"/>
              </w:rPr>
              <w:t>Оценить правильность использования в сообщении терминов и</w:t>
            </w:r>
            <w:r w:rsidR="00862A3A" w:rsidRPr="00745265">
              <w:rPr>
                <w:sz w:val="24"/>
                <w:szCs w:val="24"/>
                <w:lang w:val="ru-RU"/>
              </w:rPr>
              <w:t xml:space="preserve"> </w:t>
            </w:r>
            <w:r w:rsidRPr="00745265">
              <w:rPr>
                <w:sz w:val="24"/>
                <w:szCs w:val="24"/>
                <w:lang w:val="ru-RU"/>
              </w:rPr>
              <w:t>понятий</w:t>
            </w:r>
          </w:p>
        </w:tc>
      </w:tr>
    </w:tbl>
    <w:p w:rsidR="00833FAA" w:rsidRDefault="00F04C96" w:rsidP="00C16688">
      <w:pPr>
        <w:pStyle w:val="3"/>
        <w:spacing w:before="0" w:line="240" w:lineRule="auto"/>
        <w:ind w:left="-142"/>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        </w:t>
      </w:r>
    </w:p>
    <w:p w:rsidR="00B636C2" w:rsidRPr="00745265" w:rsidRDefault="00973816" w:rsidP="00C16688">
      <w:pPr>
        <w:pStyle w:val="3"/>
        <w:spacing w:before="0" w:line="240" w:lineRule="auto"/>
        <w:ind w:left="-142"/>
        <w:rPr>
          <w:rFonts w:ascii="Times New Roman" w:hAnsi="Times New Roman" w:cs="Times New Roman"/>
          <w:color w:val="auto"/>
          <w:sz w:val="24"/>
          <w:szCs w:val="24"/>
          <w:u w:color="000000"/>
        </w:rPr>
      </w:pPr>
      <w:r>
        <w:rPr>
          <w:rFonts w:ascii="Times New Roman" w:hAnsi="Times New Roman" w:cs="Times New Roman"/>
          <w:color w:val="auto"/>
          <w:sz w:val="24"/>
          <w:szCs w:val="24"/>
        </w:rPr>
        <w:t>2.1.2</w:t>
      </w:r>
      <w:r w:rsidR="00B636C2" w:rsidRPr="00745265">
        <w:rPr>
          <w:rFonts w:ascii="Times New Roman" w:hAnsi="Times New Roman" w:cs="Times New Roman"/>
          <w:color w:val="auto"/>
          <w:sz w:val="24"/>
          <w:szCs w:val="24"/>
        </w:rPr>
        <w:t>. Описание особенностей учебно-исследовательской и проектной деятельности обучающихся</w:t>
      </w:r>
    </w:p>
    <w:p w:rsidR="00B636C2" w:rsidRPr="00745265" w:rsidRDefault="00B636C2" w:rsidP="00C16688">
      <w:pPr>
        <w:shd w:val="clear" w:color="auto" w:fill="FFFFFF"/>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Учебно-исследовательская и проектная деятельность - форма реализации а</w:t>
      </w:r>
      <w:r w:rsidR="00833FAA">
        <w:rPr>
          <w:rFonts w:ascii="Times New Roman" w:eastAsia="Times New Roman" w:hAnsi="Times New Roman" w:cs="Times New Roman"/>
          <w:sz w:val="24"/>
          <w:szCs w:val="24"/>
          <w:lang w:eastAsia="ru-RU"/>
        </w:rPr>
        <w:t>ктивной учебно-</w:t>
      </w:r>
      <w:r w:rsidRPr="00745265">
        <w:rPr>
          <w:rFonts w:ascii="Times New Roman" w:eastAsia="Times New Roman" w:hAnsi="Times New Roman" w:cs="Times New Roman"/>
          <w:sz w:val="24"/>
          <w:szCs w:val="24"/>
          <w:lang w:eastAsia="ru-RU"/>
        </w:rPr>
        <w:t>познавательной деятельности школьников.</w:t>
      </w:r>
    </w:p>
    <w:p w:rsidR="00B636C2" w:rsidRPr="00745265" w:rsidRDefault="00B636C2" w:rsidP="00C16688">
      <w:pPr>
        <w:shd w:val="clear" w:color="auto" w:fill="FFFFFF"/>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b/>
          <w:sz w:val="24"/>
          <w:szCs w:val="24"/>
          <w:lang w:eastAsia="ru-RU"/>
        </w:rPr>
        <w:t>Учебно-исследовательская</w:t>
      </w:r>
      <w:r w:rsidR="00564041">
        <w:rPr>
          <w:rFonts w:ascii="Times New Roman" w:eastAsia="Times New Roman" w:hAnsi="Times New Roman" w:cs="Times New Roman"/>
          <w:b/>
          <w:sz w:val="24"/>
          <w:szCs w:val="24"/>
          <w:lang w:eastAsia="ru-RU"/>
        </w:rPr>
        <w:t xml:space="preserve"> </w:t>
      </w:r>
      <w:r w:rsidRPr="00745265">
        <w:rPr>
          <w:rFonts w:ascii="Times New Roman" w:eastAsia="Times New Roman" w:hAnsi="Times New Roman" w:cs="Times New Roman"/>
          <w:b/>
          <w:sz w:val="24"/>
          <w:szCs w:val="24"/>
          <w:lang w:eastAsia="ru-RU"/>
        </w:rPr>
        <w:t>деятельность</w:t>
      </w:r>
      <w:r w:rsidR="00564041">
        <w:rPr>
          <w:rFonts w:ascii="Times New Roman" w:eastAsia="Times New Roman" w:hAnsi="Times New Roman" w:cs="Times New Roman"/>
          <w:b/>
          <w:sz w:val="24"/>
          <w:szCs w:val="24"/>
          <w:lang w:eastAsia="ru-RU"/>
        </w:rPr>
        <w:t xml:space="preserve"> </w:t>
      </w:r>
      <w:r w:rsidRPr="00745265">
        <w:rPr>
          <w:rFonts w:ascii="Times New Roman" w:eastAsia="Times New Roman" w:hAnsi="Times New Roman" w:cs="Times New Roman"/>
          <w:sz w:val="24"/>
          <w:szCs w:val="24"/>
          <w:lang w:eastAsia="ru-RU"/>
        </w:rPr>
        <w:t>обучающихся по</w:t>
      </w:r>
      <w:r w:rsidR="00833FAA">
        <w:rPr>
          <w:rFonts w:ascii="Times New Roman" w:eastAsia="Times New Roman" w:hAnsi="Times New Roman" w:cs="Times New Roman"/>
          <w:sz w:val="24"/>
          <w:szCs w:val="24"/>
          <w:lang w:eastAsia="ru-RU"/>
        </w:rPr>
        <w:t xml:space="preserve">зволяет обучающимся испытать, </w:t>
      </w:r>
      <w:r w:rsidRPr="00745265">
        <w:rPr>
          <w:rFonts w:ascii="Times New Roman" w:eastAsia="Times New Roman" w:hAnsi="Times New Roman" w:cs="Times New Roman"/>
          <w:sz w:val="24"/>
          <w:szCs w:val="24"/>
          <w:lang w:eastAsia="ru-RU"/>
        </w:rPr>
        <w:t>испробовать, выявить и актуализировать свои творческие способности, освоить аналитические, поисковые и синтезирующие элементы научной работы, сформировать объективную самооценку и развить творческие способности.</w:t>
      </w:r>
    </w:p>
    <w:p w:rsidR="00B636C2" w:rsidRPr="00745265" w:rsidRDefault="00B636C2" w:rsidP="00C16688">
      <w:pPr>
        <w:shd w:val="clear" w:color="auto" w:fill="FFFFFF"/>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b/>
          <w:sz w:val="24"/>
          <w:szCs w:val="24"/>
          <w:lang w:eastAsia="ru-RU"/>
        </w:rPr>
        <w:t>Учебно-исследовательская деятельность</w:t>
      </w:r>
      <w:r w:rsidRPr="00745265">
        <w:rPr>
          <w:rFonts w:ascii="Times New Roman" w:eastAsia="Times New Roman" w:hAnsi="Times New Roman" w:cs="Times New Roman"/>
          <w:sz w:val="24"/>
          <w:szCs w:val="24"/>
          <w:lang w:eastAsia="ru-RU"/>
        </w:rPr>
        <w:t xml:space="preserve"> – это «образовательн</w:t>
      </w:r>
      <w:r w:rsidR="00833FAA">
        <w:rPr>
          <w:rFonts w:ascii="Times New Roman" w:eastAsia="Times New Roman" w:hAnsi="Times New Roman" w:cs="Times New Roman"/>
          <w:sz w:val="24"/>
          <w:szCs w:val="24"/>
          <w:lang w:eastAsia="ru-RU"/>
        </w:rPr>
        <w:t>ая работа, связанная с решением</w:t>
      </w:r>
      <w:r w:rsidR="00A672FF" w:rsidRPr="00745265">
        <w:rPr>
          <w:rFonts w:ascii="Times New Roman" w:eastAsia="Times New Roman" w:hAnsi="Times New Roman" w:cs="Times New Roman"/>
          <w:sz w:val="24"/>
          <w:szCs w:val="24"/>
          <w:lang w:eastAsia="ru-RU"/>
        </w:rPr>
        <w:t xml:space="preserve"> </w:t>
      </w:r>
      <w:r w:rsidRPr="00745265">
        <w:rPr>
          <w:rFonts w:ascii="Times New Roman" w:eastAsia="Times New Roman" w:hAnsi="Times New Roman" w:cs="Times New Roman"/>
          <w:sz w:val="24"/>
          <w:szCs w:val="24"/>
          <w:lang w:eastAsia="ru-RU"/>
        </w:rPr>
        <w:t>обучающимися творческой, исследовательской задачи и предполагающая наличие основных этапов, характерных для научного исследования</w:t>
      </w:r>
      <w:r w:rsidR="00833FAA">
        <w:rPr>
          <w:rFonts w:ascii="Times New Roman" w:eastAsia="Times New Roman" w:hAnsi="Times New Roman" w:cs="Times New Roman"/>
          <w:sz w:val="24"/>
          <w:szCs w:val="24"/>
          <w:lang w:eastAsia="ru-RU"/>
        </w:rPr>
        <w:t xml:space="preserve">, а также таких элементов, как практическая методика исследования выбранного явления, собственный экспериментальный </w:t>
      </w:r>
      <w:r w:rsidR="002E693F">
        <w:rPr>
          <w:rFonts w:ascii="Times New Roman" w:eastAsia="Times New Roman" w:hAnsi="Times New Roman" w:cs="Times New Roman"/>
          <w:sz w:val="24"/>
          <w:szCs w:val="24"/>
          <w:lang w:eastAsia="ru-RU"/>
        </w:rPr>
        <w:t>материал, анализ собственных данных</w:t>
      </w:r>
      <w:r w:rsidRPr="00745265">
        <w:rPr>
          <w:rFonts w:ascii="Times New Roman" w:eastAsia="Times New Roman" w:hAnsi="Times New Roman" w:cs="Times New Roman"/>
          <w:sz w:val="24"/>
          <w:szCs w:val="24"/>
          <w:lang w:eastAsia="ru-RU"/>
        </w:rPr>
        <w:t xml:space="preserve"> и вытекающие из него выводы» </w:t>
      </w:r>
    </w:p>
    <w:p w:rsidR="00B636C2" w:rsidRPr="00745265" w:rsidRDefault="00B636C2" w:rsidP="00C16688">
      <w:pPr>
        <w:pStyle w:val="a4"/>
        <w:shd w:val="clear" w:color="auto" w:fill="FFFFFF"/>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 xml:space="preserve">Среди путей реализации ФГОС отмечен метод </w:t>
      </w:r>
      <w:r w:rsidR="00436745">
        <w:rPr>
          <w:rFonts w:ascii="Times New Roman" w:eastAsia="Times New Roman" w:hAnsi="Times New Roman" w:cs="Times New Roman"/>
          <w:sz w:val="24"/>
          <w:szCs w:val="24"/>
          <w:lang w:eastAsia="ru-RU"/>
        </w:rPr>
        <w:t>проектов.</w:t>
      </w:r>
    </w:p>
    <w:p w:rsidR="00B636C2" w:rsidRPr="00745265" w:rsidRDefault="00B636C2" w:rsidP="00C16688">
      <w:pPr>
        <w:shd w:val="clear" w:color="auto" w:fill="FFFFFF"/>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b/>
          <w:sz w:val="24"/>
          <w:szCs w:val="24"/>
          <w:lang w:eastAsia="ru-RU"/>
        </w:rPr>
        <w:t>Проект</w:t>
      </w:r>
      <w:r w:rsidRPr="00745265">
        <w:rPr>
          <w:rFonts w:ascii="Times New Roman" w:eastAsia="Times New Roman" w:hAnsi="Times New Roman" w:cs="Times New Roman"/>
          <w:sz w:val="24"/>
          <w:szCs w:val="24"/>
          <w:lang w:eastAsia="ru-RU"/>
        </w:rPr>
        <w:t xml:space="preserve"> – это буквально «брошенный вперед», то есть прототип, прообраз какого-либо объекта, вида деятельности, а проектирование превращается в процесс создания проекта.</w:t>
      </w:r>
    </w:p>
    <w:p w:rsidR="00833FAA" w:rsidRDefault="00B636C2" w:rsidP="00C16688">
      <w:pPr>
        <w:shd w:val="clear" w:color="auto" w:fill="FFFFFF"/>
        <w:spacing w:line="240" w:lineRule="auto"/>
        <w:ind w:left="-142" w:firstLine="709"/>
        <w:jc w:val="both"/>
        <w:rPr>
          <w:rFonts w:ascii="Times New Roman" w:hAnsi="Times New Roman" w:cs="Times New Roman"/>
          <w:color w:val="000000"/>
          <w:sz w:val="24"/>
          <w:szCs w:val="24"/>
        </w:rPr>
      </w:pPr>
      <w:r w:rsidRPr="00745265">
        <w:rPr>
          <w:rFonts w:ascii="Times New Roman" w:hAnsi="Times New Roman" w:cs="Times New Roman"/>
          <w:b/>
          <w:sz w:val="24"/>
          <w:szCs w:val="24"/>
        </w:rPr>
        <w:t>Проектная деятельность</w:t>
      </w:r>
      <w:r w:rsidRPr="00745265">
        <w:rPr>
          <w:rFonts w:ascii="Times New Roman" w:hAnsi="Times New Roman" w:cs="Times New Roman"/>
          <w:sz w:val="24"/>
          <w:szCs w:val="24"/>
        </w:rPr>
        <w:t xml:space="preserve"> учащихся – совместная учебно-познавательная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r w:rsidR="00436745">
        <w:rPr>
          <w:rFonts w:ascii="Times New Roman" w:hAnsi="Times New Roman" w:cs="Times New Roman"/>
          <w:sz w:val="24"/>
          <w:szCs w:val="24"/>
        </w:rPr>
        <w:t>.</w:t>
      </w:r>
      <w:r w:rsidRPr="00745265">
        <w:rPr>
          <w:rFonts w:ascii="Times New Roman" w:hAnsi="Times New Roman" w:cs="Times New Roman"/>
          <w:sz w:val="24"/>
          <w:szCs w:val="24"/>
        </w:rPr>
        <w:t xml:space="preserve"> </w:t>
      </w:r>
      <w:r w:rsidRPr="00745265">
        <w:rPr>
          <w:rFonts w:ascii="Times New Roman" w:hAnsi="Times New Roman" w:cs="Times New Roman"/>
          <w:i/>
          <w:iCs/>
          <w:color w:val="000000"/>
          <w:sz w:val="24"/>
          <w:szCs w:val="24"/>
        </w:rPr>
        <w:t xml:space="preserve">Специфические черты (различия) </w:t>
      </w:r>
      <w:r w:rsidRPr="00745265">
        <w:rPr>
          <w:rFonts w:ascii="Times New Roman" w:hAnsi="Times New Roman" w:cs="Times New Roman"/>
          <w:color w:val="000000"/>
          <w:sz w:val="24"/>
          <w:szCs w:val="24"/>
        </w:rPr>
        <w:t>проектной и учебно-исследовательской дея</w:t>
      </w:r>
      <w:r w:rsidR="00833FAA">
        <w:rPr>
          <w:rFonts w:ascii="Times New Roman" w:hAnsi="Times New Roman" w:cs="Times New Roman"/>
          <w:color w:val="000000"/>
          <w:sz w:val="24"/>
          <w:szCs w:val="24"/>
        </w:rPr>
        <w:t>тельности отражены в таблице 13:</w:t>
      </w:r>
    </w:p>
    <w:p w:rsidR="00833FAA" w:rsidRPr="00973816" w:rsidRDefault="00833FAA" w:rsidP="00C16688">
      <w:pPr>
        <w:shd w:val="clear" w:color="auto" w:fill="FFFFFF"/>
        <w:spacing w:line="240" w:lineRule="auto"/>
        <w:ind w:left="-142" w:firstLine="709"/>
        <w:jc w:val="right"/>
        <w:rPr>
          <w:rFonts w:ascii="Times New Roman" w:eastAsia="Times New Roman" w:hAnsi="Times New Roman" w:cs="Times New Roman"/>
          <w:sz w:val="24"/>
          <w:szCs w:val="24"/>
          <w:lang w:eastAsia="ru-RU"/>
        </w:rPr>
      </w:pPr>
      <w:r w:rsidRPr="00973816">
        <w:rPr>
          <w:rFonts w:ascii="Times New Roman" w:eastAsia="Times New Roman" w:hAnsi="Times New Roman" w:cs="Times New Roman"/>
          <w:sz w:val="24"/>
          <w:szCs w:val="24"/>
          <w:lang w:eastAsia="ru-RU"/>
        </w:rPr>
        <w:lastRenderedPageBreak/>
        <w:t>Таблица 13</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33FAA" w:rsidRPr="00833FAA" w:rsidTr="002E693F">
        <w:trPr>
          <w:trHeight w:val="107"/>
        </w:trPr>
        <w:tc>
          <w:tcPr>
            <w:tcW w:w="4820" w:type="dxa"/>
          </w:tcPr>
          <w:p w:rsidR="00833FAA" w:rsidRPr="00833FAA" w:rsidRDefault="00833FAA" w:rsidP="002E693F">
            <w:pPr>
              <w:shd w:val="clear" w:color="auto" w:fill="FFFFFF"/>
              <w:spacing w:line="240" w:lineRule="auto"/>
              <w:ind w:left="-142" w:firstLine="142"/>
              <w:jc w:val="center"/>
              <w:rPr>
                <w:rFonts w:ascii="Times New Roman" w:eastAsia="Times New Roman" w:hAnsi="Times New Roman" w:cs="Times New Roman"/>
                <w:sz w:val="24"/>
                <w:szCs w:val="24"/>
                <w:lang w:eastAsia="ru-RU"/>
              </w:rPr>
            </w:pPr>
            <w:r w:rsidRPr="00833FAA">
              <w:rPr>
                <w:rFonts w:ascii="Times New Roman" w:eastAsia="Times New Roman" w:hAnsi="Times New Roman" w:cs="Times New Roman"/>
                <w:b/>
                <w:bCs/>
                <w:sz w:val="24"/>
                <w:szCs w:val="24"/>
                <w:lang w:eastAsia="ru-RU"/>
              </w:rPr>
              <w:t xml:space="preserve">Проектная деятельность </w:t>
            </w:r>
          </w:p>
        </w:tc>
        <w:tc>
          <w:tcPr>
            <w:tcW w:w="4678" w:type="dxa"/>
          </w:tcPr>
          <w:p w:rsidR="00833FAA" w:rsidRPr="00833FAA" w:rsidRDefault="00833FAA" w:rsidP="00C16688">
            <w:pPr>
              <w:shd w:val="clear" w:color="auto" w:fill="FFFFFF"/>
              <w:spacing w:line="240" w:lineRule="auto"/>
              <w:ind w:left="-142" w:firstLine="709"/>
              <w:jc w:val="center"/>
              <w:rPr>
                <w:rFonts w:ascii="Times New Roman" w:eastAsia="Times New Roman" w:hAnsi="Times New Roman" w:cs="Times New Roman"/>
                <w:sz w:val="24"/>
                <w:szCs w:val="24"/>
                <w:lang w:eastAsia="ru-RU"/>
              </w:rPr>
            </w:pPr>
            <w:r w:rsidRPr="00833FAA">
              <w:rPr>
                <w:rFonts w:ascii="Times New Roman" w:eastAsia="Times New Roman" w:hAnsi="Times New Roman" w:cs="Times New Roman"/>
                <w:b/>
                <w:bCs/>
                <w:sz w:val="24"/>
                <w:szCs w:val="24"/>
                <w:lang w:eastAsia="ru-RU"/>
              </w:rPr>
              <w:t xml:space="preserve">Учебно-исследовательская деятельность </w:t>
            </w:r>
          </w:p>
        </w:tc>
      </w:tr>
      <w:tr w:rsidR="00833FAA" w:rsidRPr="00833FAA" w:rsidTr="002E693F">
        <w:trPr>
          <w:trHeight w:val="273"/>
        </w:trPr>
        <w:tc>
          <w:tcPr>
            <w:tcW w:w="4820" w:type="dxa"/>
          </w:tcPr>
          <w:p w:rsidR="00833FAA" w:rsidRPr="00833FAA" w:rsidRDefault="00833FAA" w:rsidP="002E693F">
            <w:pPr>
              <w:shd w:val="clear" w:color="auto" w:fill="FFFFFF"/>
              <w:spacing w:line="240" w:lineRule="auto"/>
              <w:rPr>
                <w:rFonts w:ascii="Times New Roman" w:eastAsia="Times New Roman" w:hAnsi="Times New Roman" w:cs="Times New Roman"/>
                <w:sz w:val="24"/>
                <w:szCs w:val="24"/>
                <w:lang w:eastAsia="ru-RU"/>
              </w:rPr>
            </w:pPr>
            <w:r w:rsidRPr="00833FAA">
              <w:rPr>
                <w:rFonts w:ascii="Times New Roman" w:eastAsia="Times New Roman" w:hAnsi="Times New Roman" w:cs="Times New Roman"/>
                <w:sz w:val="24"/>
                <w:szCs w:val="24"/>
                <w:lang w:eastAsia="ru-RU"/>
              </w:rPr>
              <w:t xml:space="preserve">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w:t>
            </w:r>
          </w:p>
        </w:tc>
        <w:tc>
          <w:tcPr>
            <w:tcW w:w="4678" w:type="dxa"/>
          </w:tcPr>
          <w:p w:rsidR="00833FAA" w:rsidRPr="00833FAA" w:rsidRDefault="00833FAA" w:rsidP="002E693F">
            <w:pPr>
              <w:shd w:val="clear" w:color="auto" w:fill="FFFFFF"/>
              <w:spacing w:line="240" w:lineRule="auto"/>
              <w:rPr>
                <w:rFonts w:ascii="Times New Roman" w:eastAsia="Times New Roman" w:hAnsi="Times New Roman" w:cs="Times New Roman"/>
                <w:sz w:val="24"/>
                <w:szCs w:val="24"/>
                <w:lang w:eastAsia="ru-RU"/>
              </w:rPr>
            </w:pPr>
            <w:r w:rsidRPr="00833FAA">
              <w:rPr>
                <w:rFonts w:ascii="Times New Roman" w:eastAsia="Times New Roman" w:hAnsi="Times New Roman" w:cs="Times New Roman"/>
                <w:sz w:val="24"/>
                <w:szCs w:val="24"/>
                <w:lang w:eastAsia="ru-RU"/>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833FAA" w:rsidRPr="00833FAA" w:rsidTr="002E693F">
        <w:trPr>
          <w:trHeight w:val="937"/>
        </w:trPr>
        <w:tc>
          <w:tcPr>
            <w:tcW w:w="4820" w:type="dxa"/>
          </w:tcPr>
          <w:p w:rsidR="00833FAA" w:rsidRPr="00833FAA" w:rsidRDefault="00833FAA" w:rsidP="002E693F">
            <w:pPr>
              <w:shd w:val="clear" w:color="auto" w:fill="FFFFFF"/>
              <w:spacing w:line="240" w:lineRule="auto"/>
              <w:rPr>
                <w:rFonts w:ascii="Times New Roman" w:eastAsia="Times New Roman" w:hAnsi="Times New Roman" w:cs="Times New Roman"/>
                <w:sz w:val="24"/>
                <w:szCs w:val="24"/>
                <w:lang w:eastAsia="ru-RU"/>
              </w:rPr>
            </w:pPr>
            <w:r w:rsidRPr="00833FAA">
              <w:rPr>
                <w:rFonts w:ascii="Times New Roman" w:eastAsia="Times New Roman" w:hAnsi="Times New Roman" w:cs="Times New Roman"/>
                <w:sz w:val="24"/>
                <w:szCs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w:t>
            </w:r>
            <w:r>
              <w:rPr>
                <w:rFonts w:ascii="Times New Roman" w:eastAsia="Times New Roman" w:hAnsi="Times New Roman" w:cs="Times New Roman"/>
                <w:sz w:val="24"/>
                <w:szCs w:val="24"/>
                <w:lang w:eastAsia="ru-RU"/>
              </w:rPr>
              <w:t xml:space="preserve">н быть точно соотнесен со всеми </w:t>
            </w:r>
            <w:r w:rsidRPr="00833FAA">
              <w:rPr>
                <w:rFonts w:ascii="Times New Roman" w:eastAsia="Times New Roman" w:hAnsi="Times New Roman" w:cs="Times New Roman"/>
                <w:sz w:val="24"/>
                <w:szCs w:val="24"/>
                <w:lang w:eastAsia="ru-RU"/>
              </w:rPr>
              <w:t xml:space="preserve">характеристиками, сформулированными в его замысле. </w:t>
            </w:r>
          </w:p>
        </w:tc>
        <w:tc>
          <w:tcPr>
            <w:tcW w:w="4678" w:type="dxa"/>
          </w:tcPr>
          <w:p w:rsidR="00833FAA" w:rsidRPr="00833FAA" w:rsidRDefault="00833FAA" w:rsidP="002E693F">
            <w:pPr>
              <w:shd w:val="clear" w:color="auto" w:fill="FFFFFF"/>
              <w:spacing w:line="240" w:lineRule="auto"/>
              <w:rPr>
                <w:rFonts w:ascii="Times New Roman" w:eastAsia="Times New Roman" w:hAnsi="Times New Roman" w:cs="Times New Roman"/>
                <w:sz w:val="24"/>
                <w:szCs w:val="24"/>
                <w:lang w:eastAsia="ru-RU"/>
              </w:rPr>
            </w:pPr>
            <w:r w:rsidRPr="00833FAA">
              <w:rPr>
                <w:rFonts w:ascii="Times New Roman" w:eastAsia="Times New Roman" w:hAnsi="Times New Roman" w:cs="Times New Roman"/>
                <w:sz w:val="24"/>
                <w:szCs w:val="24"/>
                <w:lang w:eastAsia="ru-RU"/>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833FAA" w:rsidRDefault="00833FAA" w:rsidP="00C16688">
      <w:pPr>
        <w:shd w:val="clear" w:color="auto" w:fill="FFFFFF"/>
        <w:tabs>
          <w:tab w:val="left" w:pos="1005"/>
        </w:tabs>
        <w:spacing w:after="0" w:line="240" w:lineRule="auto"/>
        <w:ind w:left="-142"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833FAA" w:rsidRPr="00745265" w:rsidRDefault="00833FAA" w:rsidP="00C16688">
      <w:pPr>
        <w:spacing w:after="0" w:line="240" w:lineRule="auto"/>
        <w:ind w:left="-142" w:firstLine="709"/>
        <w:rPr>
          <w:rFonts w:ascii="Times New Roman" w:hAnsi="Times New Roman" w:cs="Times New Roman"/>
          <w:sz w:val="24"/>
          <w:szCs w:val="24"/>
        </w:rPr>
      </w:pPr>
      <w:r w:rsidRPr="00745265">
        <w:rPr>
          <w:rFonts w:ascii="Times New Roman" w:hAnsi="Times New Roman" w:cs="Times New Roman"/>
          <w:i/>
          <w:sz w:val="24"/>
          <w:szCs w:val="24"/>
        </w:rPr>
        <w:t>Признаки проектной деятельности</w:t>
      </w:r>
      <w:r w:rsidRPr="00745265">
        <w:rPr>
          <w:rFonts w:ascii="Times New Roman" w:hAnsi="Times New Roman" w:cs="Times New Roman"/>
          <w:sz w:val="24"/>
          <w:szCs w:val="24"/>
        </w:rPr>
        <w:t xml:space="preserve">: </w:t>
      </w:r>
    </w:p>
    <w:p w:rsidR="00833FAA" w:rsidRPr="00745265" w:rsidRDefault="00833FAA" w:rsidP="00C16688">
      <w:pPr>
        <w:pStyle w:val="a4"/>
        <w:numPr>
          <w:ilvl w:val="0"/>
          <w:numId w:val="9"/>
        </w:numPr>
        <w:suppressAutoHyphen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ориентация на получение конкретного результата; </w:t>
      </w:r>
    </w:p>
    <w:p w:rsidR="00833FAA" w:rsidRPr="00745265" w:rsidRDefault="00833FAA" w:rsidP="00C16688">
      <w:pPr>
        <w:pStyle w:val="a4"/>
        <w:numPr>
          <w:ilvl w:val="0"/>
          <w:numId w:val="9"/>
        </w:numPr>
        <w:suppressAutoHyphen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предварительная фиксация (описание) результата в виде эскиза в разной степени детализации и конкретизации; </w:t>
      </w:r>
    </w:p>
    <w:p w:rsidR="00833FAA" w:rsidRPr="00745265" w:rsidRDefault="00833FAA" w:rsidP="00C16688">
      <w:pPr>
        <w:pStyle w:val="a4"/>
        <w:numPr>
          <w:ilvl w:val="0"/>
          <w:numId w:val="9"/>
        </w:numPr>
        <w:suppressAutoHyphen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относительно жесткая фиксация срока достижения результата; </w:t>
      </w:r>
    </w:p>
    <w:p w:rsidR="00833FAA" w:rsidRPr="00745265" w:rsidRDefault="00833FAA" w:rsidP="00C16688">
      <w:pPr>
        <w:pStyle w:val="a4"/>
        <w:numPr>
          <w:ilvl w:val="0"/>
          <w:numId w:val="9"/>
        </w:numPr>
        <w:suppressAutoHyphen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предварительное планирование действий по достижению результата; </w:t>
      </w:r>
    </w:p>
    <w:p w:rsidR="00833FAA" w:rsidRPr="00745265" w:rsidRDefault="00833FAA" w:rsidP="00C16688">
      <w:pPr>
        <w:pStyle w:val="a4"/>
        <w:numPr>
          <w:ilvl w:val="0"/>
          <w:numId w:val="9"/>
        </w:numPr>
        <w:suppressAutoHyphen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программирование — планирование во времени с конкретизацией результатов отдельных действий (операций), обеспечивающих достижение общего результата проекта; </w:t>
      </w:r>
    </w:p>
    <w:p w:rsidR="00833FAA" w:rsidRPr="00745265" w:rsidRDefault="00833FAA" w:rsidP="00C16688">
      <w:pPr>
        <w:pStyle w:val="a4"/>
        <w:numPr>
          <w:ilvl w:val="0"/>
          <w:numId w:val="9"/>
        </w:numPr>
        <w:suppressAutoHyphen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выполнение действий с их одновременным мониторингом и коррекцией; </w:t>
      </w:r>
    </w:p>
    <w:p w:rsidR="00833FAA" w:rsidRPr="00745265" w:rsidRDefault="00833FAA" w:rsidP="00C16688">
      <w:pPr>
        <w:pStyle w:val="a4"/>
        <w:numPr>
          <w:ilvl w:val="0"/>
          <w:numId w:val="9"/>
        </w:numPr>
        <w:suppressAutoHyphen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получение продукта проектной деятельности, его соотнесение с 3 исходной ситуацией проектирования, анализ новой ситуации. </w:t>
      </w:r>
    </w:p>
    <w:p w:rsidR="00833FAA" w:rsidRPr="00745265" w:rsidRDefault="00833FAA" w:rsidP="00C16688">
      <w:pPr>
        <w:spacing w:after="0"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 xml:space="preserve">Таким образом, проект — это целенаправленное управляемое изменение, фиксированное во времени. </w:t>
      </w:r>
    </w:p>
    <w:p w:rsidR="00833FAA" w:rsidRDefault="00833FAA" w:rsidP="00C16688">
      <w:pPr>
        <w:spacing w:after="0"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 xml:space="preserve">         </w:t>
      </w:r>
    </w:p>
    <w:p w:rsidR="00833FAA" w:rsidRPr="00745265" w:rsidRDefault="00833FAA" w:rsidP="00C16688">
      <w:pPr>
        <w:spacing w:after="0" w:line="240" w:lineRule="auto"/>
        <w:ind w:left="-142" w:firstLine="709"/>
        <w:rPr>
          <w:rFonts w:ascii="Times New Roman" w:hAnsi="Times New Roman" w:cs="Times New Roman"/>
          <w:bCs/>
          <w:color w:val="000000"/>
          <w:sz w:val="24"/>
          <w:szCs w:val="24"/>
        </w:rPr>
      </w:pPr>
      <w:r w:rsidRPr="00745265">
        <w:rPr>
          <w:rFonts w:ascii="Times New Roman" w:hAnsi="Times New Roman" w:cs="Times New Roman"/>
          <w:sz w:val="24"/>
          <w:szCs w:val="24"/>
        </w:rPr>
        <w:t xml:space="preserve">Для </w:t>
      </w:r>
      <w:r w:rsidRPr="00745265">
        <w:rPr>
          <w:rFonts w:ascii="Times New Roman" w:hAnsi="Times New Roman" w:cs="Times New Roman"/>
          <w:i/>
          <w:sz w:val="24"/>
          <w:szCs w:val="24"/>
        </w:rPr>
        <w:t>различия исследований и проектов</w:t>
      </w:r>
      <w:r w:rsidRPr="00745265">
        <w:rPr>
          <w:rFonts w:ascii="Times New Roman" w:hAnsi="Times New Roman" w:cs="Times New Roman"/>
          <w:sz w:val="24"/>
          <w:szCs w:val="24"/>
        </w:rPr>
        <w:t xml:space="preserve"> предложена информация в таблице.                                              </w:t>
      </w:r>
    </w:p>
    <w:p w:rsidR="00833FAA" w:rsidRPr="00973816" w:rsidRDefault="00833FAA" w:rsidP="00C16688">
      <w:pPr>
        <w:spacing w:line="240" w:lineRule="auto"/>
        <w:ind w:left="-142" w:firstLine="709"/>
        <w:jc w:val="right"/>
        <w:rPr>
          <w:rFonts w:ascii="Times New Roman" w:hAnsi="Times New Roman" w:cs="Times New Roman"/>
          <w:sz w:val="24"/>
          <w:szCs w:val="24"/>
        </w:rPr>
      </w:pPr>
      <w:r w:rsidRPr="00745265">
        <w:rPr>
          <w:rFonts w:ascii="Times New Roman" w:hAnsi="Times New Roman" w:cs="Times New Roman"/>
          <w:sz w:val="24"/>
          <w:szCs w:val="24"/>
        </w:rPr>
        <w:tab/>
        <w:t xml:space="preserve">                                                                                                                                      </w:t>
      </w:r>
      <w:r w:rsidRPr="00973816">
        <w:rPr>
          <w:rFonts w:ascii="Times New Roman" w:hAnsi="Times New Roman" w:cs="Times New Roman"/>
          <w:bCs/>
          <w:sz w:val="24"/>
          <w:szCs w:val="24"/>
        </w:rPr>
        <w:t>Таблица 14</w:t>
      </w:r>
    </w:p>
    <w:tbl>
      <w:tblPr>
        <w:tblStyle w:val="a5"/>
        <w:tblW w:w="9605" w:type="dxa"/>
        <w:tblInd w:w="-34" w:type="dxa"/>
        <w:tblLook w:val="04A0" w:firstRow="1" w:lastRow="0" w:firstColumn="1" w:lastColumn="0" w:noHBand="0" w:noVBand="1"/>
      </w:tblPr>
      <w:tblGrid>
        <w:gridCol w:w="2977"/>
        <w:gridCol w:w="3714"/>
        <w:gridCol w:w="2914"/>
      </w:tblGrid>
      <w:tr w:rsidR="00833FAA" w:rsidRPr="00745265" w:rsidTr="002E693F">
        <w:tc>
          <w:tcPr>
            <w:tcW w:w="2977" w:type="dxa"/>
          </w:tcPr>
          <w:p w:rsidR="00833FAA" w:rsidRPr="00833FAA" w:rsidRDefault="00833FAA" w:rsidP="002E693F">
            <w:pPr>
              <w:spacing w:before="100" w:beforeAutospacing="1" w:after="100" w:afterAutospacing="1"/>
              <w:ind w:left="-142" w:firstLine="314"/>
              <w:rPr>
                <w:rFonts w:ascii="Times New Roman" w:hAnsi="Times New Roman" w:cs="Times New Roman"/>
                <w:b/>
                <w:sz w:val="24"/>
                <w:szCs w:val="24"/>
              </w:rPr>
            </w:pPr>
            <w:r w:rsidRPr="00833FAA">
              <w:rPr>
                <w:rFonts w:ascii="Times New Roman" w:hAnsi="Times New Roman" w:cs="Times New Roman"/>
                <w:b/>
                <w:sz w:val="24"/>
                <w:szCs w:val="24"/>
              </w:rPr>
              <w:t>Параметр сравнения</w:t>
            </w:r>
          </w:p>
        </w:tc>
        <w:tc>
          <w:tcPr>
            <w:tcW w:w="3714" w:type="dxa"/>
          </w:tcPr>
          <w:p w:rsidR="00833FAA" w:rsidRPr="00833FAA" w:rsidRDefault="00833FAA" w:rsidP="00C16688">
            <w:pPr>
              <w:spacing w:before="100" w:beforeAutospacing="1" w:after="100" w:afterAutospacing="1"/>
              <w:ind w:left="-142" w:firstLine="709"/>
              <w:rPr>
                <w:rFonts w:ascii="Times New Roman" w:hAnsi="Times New Roman" w:cs="Times New Roman"/>
                <w:b/>
                <w:sz w:val="24"/>
                <w:szCs w:val="24"/>
              </w:rPr>
            </w:pPr>
            <w:r w:rsidRPr="00833FAA">
              <w:rPr>
                <w:rFonts w:ascii="Times New Roman" w:hAnsi="Times New Roman" w:cs="Times New Roman"/>
                <w:b/>
                <w:sz w:val="24"/>
                <w:szCs w:val="24"/>
              </w:rPr>
              <w:t>Проект</w:t>
            </w:r>
          </w:p>
        </w:tc>
        <w:tc>
          <w:tcPr>
            <w:tcW w:w="2914" w:type="dxa"/>
          </w:tcPr>
          <w:p w:rsidR="00833FAA" w:rsidRPr="00833FAA" w:rsidRDefault="00833FAA" w:rsidP="00C16688">
            <w:pPr>
              <w:spacing w:before="100" w:beforeAutospacing="1" w:after="100" w:afterAutospacing="1"/>
              <w:ind w:left="-142" w:firstLine="709"/>
              <w:rPr>
                <w:rFonts w:ascii="Times New Roman" w:hAnsi="Times New Roman" w:cs="Times New Roman"/>
                <w:b/>
                <w:sz w:val="24"/>
                <w:szCs w:val="24"/>
              </w:rPr>
            </w:pPr>
            <w:r w:rsidRPr="00833FAA">
              <w:rPr>
                <w:rFonts w:ascii="Times New Roman" w:hAnsi="Times New Roman" w:cs="Times New Roman"/>
                <w:b/>
                <w:sz w:val="24"/>
                <w:szCs w:val="24"/>
              </w:rPr>
              <w:t>Исследование</w:t>
            </w:r>
          </w:p>
        </w:tc>
      </w:tr>
      <w:tr w:rsidR="00833FAA" w:rsidRPr="00745265" w:rsidTr="002E693F">
        <w:tc>
          <w:tcPr>
            <w:tcW w:w="2977" w:type="dxa"/>
          </w:tcPr>
          <w:p w:rsidR="00833FAA" w:rsidRPr="00745265" w:rsidRDefault="00833FAA" w:rsidP="002E693F">
            <w:pPr>
              <w:spacing w:before="100" w:beforeAutospacing="1" w:after="100" w:afterAutospacing="1"/>
              <w:ind w:left="30"/>
              <w:rPr>
                <w:rFonts w:ascii="Times New Roman" w:hAnsi="Times New Roman" w:cs="Times New Roman"/>
                <w:sz w:val="24"/>
                <w:szCs w:val="24"/>
              </w:rPr>
            </w:pPr>
            <w:r w:rsidRPr="00745265">
              <w:rPr>
                <w:rFonts w:ascii="Times New Roman" w:hAnsi="Times New Roman" w:cs="Times New Roman"/>
                <w:sz w:val="24"/>
                <w:szCs w:val="24"/>
              </w:rPr>
              <w:t>Время</w:t>
            </w:r>
          </w:p>
        </w:tc>
        <w:tc>
          <w:tcPr>
            <w:tcW w:w="3714" w:type="dxa"/>
          </w:tcPr>
          <w:p w:rsidR="00833FAA" w:rsidRPr="00745265" w:rsidRDefault="00833FAA" w:rsidP="0028251B">
            <w:pPr>
              <w:spacing w:before="100" w:beforeAutospacing="1" w:after="100" w:afterAutospacing="1"/>
              <w:ind w:firstLine="38"/>
              <w:rPr>
                <w:rFonts w:ascii="Times New Roman" w:hAnsi="Times New Roman" w:cs="Times New Roman"/>
                <w:sz w:val="24"/>
                <w:szCs w:val="24"/>
              </w:rPr>
            </w:pPr>
            <w:r w:rsidRPr="00745265">
              <w:rPr>
                <w:rFonts w:ascii="Times New Roman" w:hAnsi="Times New Roman" w:cs="Times New Roman"/>
                <w:sz w:val="24"/>
                <w:szCs w:val="24"/>
              </w:rPr>
              <w:t>Ориентирован на ясно обозначенное будущее</w:t>
            </w:r>
          </w:p>
        </w:tc>
        <w:tc>
          <w:tcPr>
            <w:tcW w:w="2914" w:type="dxa"/>
          </w:tcPr>
          <w:p w:rsidR="00833FAA" w:rsidRPr="00745265" w:rsidRDefault="00833FAA" w:rsidP="0028251B">
            <w:pPr>
              <w:spacing w:before="100" w:beforeAutospacing="1" w:after="100" w:afterAutospacing="1"/>
              <w:ind w:firstLine="4"/>
              <w:rPr>
                <w:rFonts w:ascii="Times New Roman" w:hAnsi="Times New Roman" w:cs="Times New Roman"/>
                <w:sz w:val="24"/>
                <w:szCs w:val="24"/>
              </w:rPr>
            </w:pPr>
            <w:r w:rsidRPr="00745265">
              <w:rPr>
                <w:rFonts w:ascii="Times New Roman" w:hAnsi="Times New Roman" w:cs="Times New Roman"/>
                <w:sz w:val="24"/>
                <w:szCs w:val="24"/>
              </w:rPr>
              <w:t>Вневременной характер</w:t>
            </w:r>
          </w:p>
        </w:tc>
      </w:tr>
      <w:tr w:rsidR="00833FAA" w:rsidRPr="00745265" w:rsidTr="002E693F">
        <w:tc>
          <w:tcPr>
            <w:tcW w:w="2977" w:type="dxa"/>
          </w:tcPr>
          <w:p w:rsidR="00833FAA" w:rsidRPr="00745265" w:rsidRDefault="00833FAA" w:rsidP="002E693F">
            <w:pPr>
              <w:spacing w:before="100" w:beforeAutospacing="1" w:after="100" w:afterAutospacing="1"/>
              <w:ind w:left="30"/>
              <w:rPr>
                <w:rFonts w:ascii="Times New Roman" w:hAnsi="Times New Roman" w:cs="Times New Roman"/>
                <w:sz w:val="24"/>
                <w:szCs w:val="24"/>
              </w:rPr>
            </w:pPr>
            <w:r w:rsidRPr="00745265">
              <w:rPr>
                <w:rFonts w:ascii="Times New Roman" w:hAnsi="Times New Roman" w:cs="Times New Roman"/>
                <w:sz w:val="24"/>
                <w:szCs w:val="24"/>
              </w:rPr>
              <w:t>Продукт</w:t>
            </w:r>
          </w:p>
        </w:tc>
        <w:tc>
          <w:tcPr>
            <w:tcW w:w="3714" w:type="dxa"/>
          </w:tcPr>
          <w:p w:rsidR="00833FAA" w:rsidRPr="00745265" w:rsidRDefault="00833FAA" w:rsidP="0028251B">
            <w:pPr>
              <w:spacing w:before="100" w:beforeAutospacing="1" w:after="100" w:afterAutospacing="1"/>
              <w:ind w:firstLine="38"/>
              <w:rPr>
                <w:rFonts w:ascii="Times New Roman" w:hAnsi="Times New Roman" w:cs="Times New Roman"/>
                <w:sz w:val="24"/>
                <w:szCs w:val="24"/>
              </w:rPr>
            </w:pPr>
            <w:r w:rsidRPr="00745265">
              <w:rPr>
                <w:rFonts w:ascii="Times New Roman" w:hAnsi="Times New Roman" w:cs="Times New Roman"/>
                <w:sz w:val="24"/>
                <w:szCs w:val="24"/>
              </w:rPr>
              <w:t>Материальный результат</w:t>
            </w:r>
          </w:p>
        </w:tc>
        <w:tc>
          <w:tcPr>
            <w:tcW w:w="2914" w:type="dxa"/>
          </w:tcPr>
          <w:p w:rsidR="00833FAA" w:rsidRPr="00745265" w:rsidRDefault="00833FAA" w:rsidP="0028251B">
            <w:pPr>
              <w:spacing w:before="100" w:beforeAutospacing="1" w:after="100" w:afterAutospacing="1"/>
              <w:ind w:firstLine="4"/>
              <w:rPr>
                <w:rFonts w:ascii="Times New Roman" w:hAnsi="Times New Roman" w:cs="Times New Roman"/>
                <w:sz w:val="24"/>
                <w:szCs w:val="24"/>
              </w:rPr>
            </w:pPr>
            <w:r w:rsidRPr="00745265">
              <w:rPr>
                <w:rFonts w:ascii="Times New Roman" w:hAnsi="Times New Roman" w:cs="Times New Roman"/>
                <w:sz w:val="24"/>
                <w:szCs w:val="24"/>
              </w:rPr>
              <w:t>Знания</w:t>
            </w:r>
          </w:p>
        </w:tc>
      </w:tr>
      <w:tr w:rsidR="00833FAA" w:rsidRPr="00745265" w:rsidTr="002E693F">
        <w:tc>
          <w:tcPr>
            <w:tcW w:w="2977" w:type="dxa"/>
          </w:tcPr>
          <w:p w:rsidR="00833FAA" w:rsidRPr="00745265" w:rsidRDefault="00833FAA" w:rsidP="002E693F">
            <w:pPr>
              <w:spacing w:before="100" w:beforeAutospacing="1" w:after="100" w:afterAutospacing="1"/>
              <w:ind w:left="30"/>
              <w:rPr>
                <w:rFonts w:ascii="Times New Roman" w:hAnsi="Times New Roman" w:cs="Times New Roman"/>
                <w:sz w:val="24"/>
                <w:szCs w:val="24"/>
              </w:rPr>
            </w:pPr>
            <w:r w:rsidRPr="00745265">
              <w:rPr>
                <w:rFonts w:ascii="Times New Roman" w:hAnsi="Times New Roman" w:cs="Times New Roman"/>
                <w:sz w:val="24"/>
                <w:szCs w:val="24"/>
              </w:rPr>
              <w:t>Критерии результативности</w:t>
            </w:r>
          </w:p>
        </w:tc>
        <w:tc>
          <w:tcPr>
            <w:tcW w:w="3714" w:type="dxa"/>
          </w:tcPr>
          <w:p w:rsidR="00833FAA" w:rsidRPr="00745265" w:rsidRDefault="00833FAA" w:rsidP="0028251B">
            <w:pPr>
              <w:spacing w:before="100" w:beforeAutospacing="1" w:after="100" w:afterAutospacing="1"/>
              <w:ind w:firstLine="38"/>
              <w:rPr>
                <w:rFonts w:ascii="Times New Roman" w:hAnsi="Times New Roman" w:cs="Times New Roman"/>
                <w:sz w:val="24"/>
                <w:szCs w:val="24"/>
              </w:rPr>
            </w:pPr>
            <w:r w:rsidRPr="00745265">
              <w:rPr>
                <w:rFonts w:ascii="Times New Roman" w:hAnsi="Times New Roman" w:cs="Times New Roman"/>
                <w:sz w:val="24"/>
                <w:szCs w:val="24"/>
              </w:rPr>
              <w:t>реализуемость</w:t>
            </w:r>
          </w:p>
        </w:tc>
        <w:tc>
          <w:tcPr>
            <w:tcW w:w="2914" w:type="dxa"/>
          </w:tcPr>
          <w:p w:rsidR="00833FAA" w:rsidRPr="00745265" w:rsidRDefault="00833FAA" w:rsidP="0028251B">
            <w:pPr>
              <w:spacing w:before="100" w:beforeAutospacing="1" w:after="100" w:afterAutospacing="1"/>
              <w:ind w:firstLine="4"/>
              <w:rPr>
                <w:rFonts w:ascii="Times New Roman" w:hAnsi="Times New Roman" w:cs="Times New Roman"/>
                <w:sz w:val="24"/>
                <w:szCs w:val="24"/>
              </w:rPr>
            </w:pPr>
            <w:r w:rsidRPr="00745265">
              <w:rPr>
                <w:rFonts w:ascii="Times New Roman" w:hAnsi="Times New Roman" w:cs="Times New Roman"/>
                <w:sz w:val="24"/>
                <w:szCs w:val="24"/>
              </w:rPr>
              <w:t>Истинность</w:t>
            </w:r>
          </w:p>
        </w:tc>
      </w:tr>
      <w:tr w:rsidR="00833FAA" w:rsidRPr="00745265" w:rsidTr="002E693F">
        <w:tc>
          <w:tcPr>
            <w:tcW w:w="2977" w:type="dxa"/>
          </w:tcPr>
          <w:p w:rsidR="00833FAA" w:rsidRPr="00745265" w:rsidRDefault="00833FAA" w:rsidP="002E693F">
            <w:pPr>
              <w:spacing w:before="100" w:beforeAutospacing="1" w:after="100" w:afterAutospacing="1"/>
              <w:ind w:left="30"/>
              <w:rPr>
                <w:rFonts w:ascii="Times New Roman" w:hAnsi="Times New Roman" w:cs="Times New Roman"/>
                <w:sz w:val="24"/>
                <w:szCs w:val="24"/>
              </w:rPr>
            </w:pPr>
            <w:r w:rsidRPr="00745265">
              <w:rPr>
                <w:rFonts w:ascii="Times New Roman" w:hAnsi="Times New Roman" w:cs="Times New Roman"/>
                <w:sz w:val="24"/>
                <w:szCs w:val="24"/>
              </w:rPr>
              <w:t>Направленность</w:t>
            </w:r>
          </w:p>
        </w:tc>
        <w:tc>
          <w:tcPr>
            <w:tcW w:w="3714" w:type="dxa"/>
          </w:tcPr>
          <w:p w:rsidR="00833FAA" w:rsidRPr="00745265" w:rsidRDefault="00833FAA" w:rsidP="0028251B">
            <w:pPr>
              <w:spacing w:before="100" w:beforeAutospacing="1" w:after="100" w:afterAutospacing="1"/>
              <w:ind w:firstLine="38"/>
              <w:rPr>
                <w:rFonts w:ascii="Times New Roman" w:hAnsi="Times New Roman" w:cs="Times New Roman"/>
                <w:sz w:val="24"/>
                <w:szCs w:val="24"/>
              </w:rPr>
            </w:pPr>
            <w:r w:rsidRPr="00745265">
              <w:rPr>
                <w:rFonts w:ascii="Times New Roman" w:hAnsi="Times New Roman" w:cs="Times New Roman"/>
                <w:sz w:val="24"/>
                <w:szCs w:val="24"/>
              </w:rPr>
              <w:t>Способ реализации деятельности</w:t>
            </w:r>
          </w:p>
        </w:tc>
        <w:tc>
          <w:tcPr>
            <w:tcW w:w="2914" w:type="dxa"/>
          </w:tcPr>
          <w:p w:rsidR="00833FAA" w:rsidRPr="00745265" w:rsidRDefault="00833FAA" w:rsidP="0028251B">
            <w:pPr>
              <w:spacing w:before="100" w:beforeAutospacing="1" w:after="100" w:afterAutospacing="1"/>
              <w:ind w:firstLine="4"/>
              <w:rPr>
                <w:rFonts w:ascii="Times New Roman" w:hAnsi="Times New Roman" w:cs="Times New Roman"/>
                <w:sz w:val="24"/>
                <w:szCs w:val="24"/>
              </w:rPr>
            </w:pPr>
            <w:r w:rsidRPr="00745265">
              <w:rPr>
                <w:rFonts w:ascii="Times New Roman" w:hAnsi="Times New Roman" w:cs="Times New Roman"/>
                <w:sz w:val="24"/>
                <w:szCs w:val="24"/>
              </w:rPr>
              <w:t>Идеальный объект</w:t>
            </w:r>
          </w:p>
        </w:tc>
      </w:tr>
      <w:tr w:rsidR="00833FAA" w:rsidRPr="00745265" w:rsidTr="002E693F">
        <w:tc>
          <w:tcPr>
            <w:tcW w:w="2977" w:type="dxa"/>
          </w:tcPr>
          <w:p w:rsidR="00833FAA" w:rsidRPr="00745265" w:rsidRDefault="00833FAA" w:rsidP="002E693F">
            <w:pPr>
              <w:spacing w:before="100" w:beforeAutospacing="1" w:after="100" w:afterAutospacing="1"/>
              <w:ind w:left="30"/>
              <w:rPr>
                <w:rFonts w:ascii="Times New Roman" w:hAnsi="Times New Roman" w:cs="Times New Roman"/>
                <w:sz w:val="24"/>
                <w:szCs w:val="24"/>
              </w:rPr>
            </w:pPr>
            <w:r w:rsidRPr="00745265">
              <w:rPr>
                <w:rFonts w:ascii="Times New Roman" w:hAnsi="Times New Roman" w:cs="Times New Roman"/>
                <w:sz w:val="24"/>
                <w:szCs w:val="24"/>
              </w:rPr>
              <w:t>Предметность</w:t>
            </w:r>
          </w:p>
        </w:tc>
        <w:tc>
          <w:tcPr>
            <w:tcW w:w="3714" w:type="dxa"/>
          </w:tcPr>
          <w:p w:rsidR="00833FAA" w:rsidRPr="00745265" w:rsidRDefault="00833FAA" w:rsidP="0028251B">
            <w:pPr>
              <w:spacing w:before="100" w:beforeAutospacing="1" w:after="100" w:afterAutospacing="1"/>
              <w:ind w:firstLine="38"/>
              <w:rPr>
                <w:rFonts w:ascii="Times New Roman" w:hAnsi="Times New Roman" w:cs="Times New Roman"/>
                <w:sz w:val="24"/>
                <w:szCs w:val="24"/>
              </w:rPr>
            </w:pPr>
            <w:r w:rsidRPr="00745265">
              <w:rPr>
                <w:rFonts w:ascii="Times New Roman" w:hAnsi="Times New Roman" w:cs="Times New Roman"/>
                <w:sz w:val="24"/>
                <w:szCs w:val="24"/>
              </w:rPr>
              <w:t>Организационные структуры деятельности</w:t>
            </w:r>
          </w:p>
        </w:tc>
        <w:tc>
          <w:tcPr>
            <w:tcW w:w="2914" w:type="dxa"/>
          </w:tcPr>
          <w:p w:rsidR="00833FAA" w:rsidRPr="00745265" w:rsidRDefault="00833FAA" w:rsidP="0028251B">
            <w:pPr>
              <w:spacing w:before="100" w:beforeAutospacing="1" w:after="100" w:afterAutospacing="1"/>
              <w:ind w:firstLine="4"/>
              <w:rPr>
                <w:rFonts w:ascii="Times New Roman" w:hAnsi="Times New Roman" w:cs="Times New Roman"/>
                <w:sz w:val="24"/>
                <w:szCs w:val="24"/>
              </w:rPr>
            </w:pPr>
            <w:r w:rsidRPr="00745265">
              <w:rPr>
                <w:rFonts w:ascii="Times New Roman" w:hAnsi="Times New Roman" w:cs="Times New Roman"/>
                <w:sz w:val="24"/>
                <w:szCs w:val="24"/>
              </w:rPr>
              <w:t>Всеобщие основы, принципы бытия, его структура и закономерности</w:t>
            </w:r>
          </w:p>
        </w:tc>
      </w:tr>
      <w:tr w:rsidR="00833FAA" w:rsidRPr="00745265" w:rsidTr="002E693F">
        <w:tc>
          <w:tcPr>
            <w:tcW w:w="2977" w:type="dxa"/>
          </w:tcPr>
          <w:p w:rsidR="00833FAA" w:rsidRPr="00745265" w:rsidRDefault="00833FAA" w:rsidP="002E693F">
            <w:pPr>
              <w:spacing w:before="100" w:beforeAutospacing="1" w:after="100" w:afterAutospacing="1"/>
              <w:ind w:left="30"/>
              <w:rPr>
                <w:rFonts w:ascii="Times New Roman" w:hAnsi="Times New Roman" w:cs="Times New Roman"/>
                <w:sz w:val="24"/>
                <w:szCs w:val="24"/>
              </w:rPr>
            </w:pPr>
            <w:r w:rsidRPr="00745265">
              <w:rPr>
                <w:rFonts w:ascii="Times New Roman" w:hAnsi="Times New Roman" w:cs="Times New Roman"/>
                <w:sz w:val="24"/>
                <w:szCs w:val="24"/>
              </w:rPr>
              <w:t>Схема организации мыследеятельности</w:t>
            </w:r>
          </w:p>
        </w:tc>
        <w:tc>
          <w:tcPr>
            <w:tcW w:w="3714" w:type="dxa"/>
          </w:tcPr>
          <w:p w:rsidR="00833FAA" w:rsidRPr="00745265" w:rsidRDefault="00833FAA" w:rsidP="0028251B">
            <w:pPr>
              <w:spacing w:before="100" w:beforeAutospacing="1" w:after="100" w:afterAutospacing="1"/>
              <w:ind w:firstLine="38"/>
              <w:rPr>
                <w:rFonts w:ascii="Times New Roman" w:hAnsi="Times New Roman" w:cs="Times New Roman"/>
                <w:sz w:val="24"/>
                <w:szCs w:val="24"/>
              </w:rPr>
            </w:pPr>
            <w:r w:rsidRPr="00745265">
              <w:rPr>
                <w:rFonts w:ascii="Times New Roman" w:hAnsi="Times New Roman" w:cs="Times New Roman"/>
                <w:sz w:val="24"/>
                <w:szCs w:val="24"/>
              </w:rPr>
              <w:t>Замысел, реализация замысла, рефлексия реализации, переосмысление замысла</w:t>
            </w:r>
          </w:p>
        </w:tc>
        <w:tc>
          <w:tcPr>
            <w:tcW w:w="2914" w:type="dxa"/>
          </w:tcPr>
          <w:p w:rsidR="00833FAA" w:rsidRPr="00745265" w:rsidRDefault="00833FAA" w:rsidP="0028251B">
            <w:pPr>
              <w:spacing w:before="100" w:beforeAutospacing="1" w:after="100" w:afterAutospacing="1"/>
              <w:ind w:firstLine="4"/>
              <w:rPr>
                <w:rFonts w:ascii="Times New Roman" w:hAnsi="Times New Roman" w:cs="Times New Roman"/>
                <w:sz w:val="24"/>
                <w:szCs w:val="24"/>
              </w:rPr>
            </w:pPr>
            <w:r w:rsidRPr="00745265">
              <w:rPr>
                <w:rFonts w:ascii="Times New Roman" w:hAnsi="Times New Roman" w:cs="Times New Roman"/>
                <w:sz w:val="24"/>
                <w:szCs w:val="24"/>
              </w:rPr>
              <w:t xml:space="preserve">Постановка вопроса, выдвижение гипотезы, проверка гипотезы, </w:t>
            </w:r>
            <w:r w:rsidRPr="00745265">
              <w:rPr>
                <w:rFonts w:ascii="Times New Roman" w:hAnsi="Times New Roman" w:cs="Times New Roman"/>
                <w:sz w:val="24"/>
                <w:szCs w:val="24"/>
              </w:rPr>
              <w:lastRenderedPageBreak/>
              <w:t>моделирование объекта, сопоставление своего способа и т.д.</w:t>
            </w:r>
          </w:p>
        </w:tc>
      </w:tr>
    </w:tbl>
    <w:p w:rsidR="0032263C" w:rsidRPr="00745265" w:rsidRDefault="0032263C" w:rsidP="0028251B">
      <w:pPr>
        <w:spacing w:before="240" w:after="0" w:line="240" w:lineRule="auto"/>
        <w:ind w:firstLine="567"/>
        <w:jc w:val="both"/>
        <w:rPr>
          <w:rFonts w:ascii="Times New Roman" w:hAnsi="Times New Roman" w:cs="Times New Roman"/>
          <w:sz w:val="24"/>
          <w:szCs w:val="24"/>
        </w:rPr>
      </w:pPr>
      <w:r w:rsidRPr="00745265">
        <w:rPr>
          <w:rFonts w:ascii="Times New Roman" w:hAnsi="Times New Roman" w:cs="Times New Roman"/>
          <w:sz w:val="24"/>
          <w:szCs w:val="24"/>
        </w:rPr>
        <w:lastRenderedPageBreak/>
        <w:t>Отметим, что УУД, развиваемые при выполнении проектных или исследовательских работ отличаются. Целью проектной деятельности является развитие регулятивных УУД, в то время как целью исследовательской деятельности становится разви</w:t>
      </w:r>
      <w:r w:rsidR="00436745">
        <w:rPr>
          <w:rFonts w:ascii="Times New Roman" w:hAnsi="Times New Roman" w:cs="Times New Roman"/>
          <w:sz w:val="24"/>
          <w:szCs w:val="24"/>
        </w:rPr>
        <w:t>тие познавательных УУД.</w:t>
      </w:r>
    </w:p>
    <w:p w:rsidR="0032263C" w:rsidRPr="00745265" w:rsidRDefault="0028251B" w:rsidP="00C16688">
      <w:pPr>
        <w:spacing w:after="0" w:line="240" w:lineRule="auto"/>
        <w:ind w:left="-142" w:firstLine="709"/>
        <w:jc w:val="both"/>
        <w:rPr>
          <w:rFonts w:ascii="Times New Roman" w:hAnsi="Times New Roman" w:cs="Times New Roman"/>
          <w:sz w:val="24"/>
          <w:szCs w:val="24"/>
          <w:u w:color="252525"/>
          <w:bdr w:val="nil"/>
          <w:shd w:val="clear" w:color="auto" w:fill="FFFFFF"/>
        </w:rPr>
      </w:pPr>
      <w:r>
        <w:rPr>
          <w:rFonts w:ascii="Times New Roman" w:hAnsi="Times New Roman" w:cs="Times New Roman"/>
          <w:sz w:val="24"/>
          <w:szCs w:val="24"/>
        </w:rPr>
        <w:t xml:space="preserve">В соответствии с </w:t>
      </w:r>
      <w:r w:rsidR="0032263C" w:rsidRPr="00745265">
        <w:rPr>
          <w:rFonts w:ascii="Times New Roman" w:hAnsi="Times New Roman" w:cs="Times New Roman"/>
          <w:sz w:val="24"/>
          <w:szCs w:val="24"/>
        </w:rPr>
        <w:t xml:space="preserve">ФГОС СОО особой формой организации деятельности обучающихся является </w:t>
      </w:r>
      <w:r w:rsidR="0032263C" w:rsidRPr="00745265">
        <w:rPr>
          <w:rFonts w:ascii="Times New Roman" w:hAnsi="Times New Roman" w:cs="Times New Roman"/>
          <w:b/>
          <w:sz w:val="24"/>
          <w:szCs w:val="24"/>
        </w:rPr>
        <w:t>индивидуальный проект</w:t>
      </w:r>
      <w:r w:rsidR="0032263C" w:rsidRPr="00745265">
        <w:rPr>
          <w:rFonts w:ascii="Times New Roman" w:hAnsi="Times New Roman" w:cs="Times New Roman"/>
          <w:sz w:val="24"/>
          <w:szCs w:val="24"/>
        </w:rPr>
        <w:t xml:space="preserve"> (учебное исследование или учебный проект). Он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w:t>
      </w:r>
      <w:r w:rsidR="00436745">
        <w:rPr>
          <w:rFonts w:ascii="Times New Roman" w:hAnsi="Times New Roman" w:cs="Times New Roman"/>
          <w:sz w:val="24"/>
          <w:szCs w:val="24"/>
        </w:rPr>
        <w:t>нно-творческой, иной).</w:t>
      </w:r>
    </w:p>
    <w:p w:rsidR="0032263C" w:rsidRPr="00745265" w:rsidRDefault="0032263C" w:rsidP="00C16688">
      <w:pPr>
        <w:spacing w:after="0" w:line="240" w:lineRule="auto"/>
        <w:ind w:left="-142" w:firstLine="709"/>
        <w:jc w:val="both"/>
        <w:rPr>
          <w:rFonts w:ascii="Times New Roman" w:hAnsi="Times New Roman" w:cs="Times New Roman"/>
          <w:sz w:val="24"/>
          <w:szCs w:val="24"/>
          <w:u w:color="252525"/>
          <w:bdr w:val="nil"/>
          <w:shd w:val="clear" w:color="auto" w:fill="FFFFFF"/>
        </w:rPr>
      </w:pPr>
      <w:r w:rsidRPr="00745265">
        <w:rPr>
          <w:rFonts w:ascii="Times New Roman" w:hAnsi="Times New Roman" w:cs="Times New Roman"/>
          <w:sz w:val="24"/>
          <w:szCs w:val="24"/>
        </w:rPr>
        <w:t xml:space="preserve">Индивидуальный проект выполняется обучающимся в течение одного или двух лет в рамках учебного времени, специально отведённого учебным планом (Учебным планом МОУ «Средняя школа №52» предусмотрено выполнение индивидуального проекта, на который отведен 1 час в неделю), и </w:t>
      </w:r>
      <w:r w:rsidRPr="00745265">
        <w:rPr>
          <w:rFonts w:ascii="Times New Roman" w:hAnsi="Times New Roman" w:cs="Times New Roman"/>
          <w:sz w:val="24"/>
          <w:szCs w:val="24"/>
          <w:u w:val="single"/>
        </w:rPr>
        <w:t>должен быть представлен в виде завершённого учебного исследования или разработанного проекта:</w:t>
      </w:r>
      <w:r w:rsidRPr="00745265">
        <w:rPr>
          <w:rFonts w:ascii="Times New Roman" w:hAnsi="Times New Roman" w:cs="Times New Roman"/>
          <w:sz w:val="24"/>
          <w:szCs w:val="24"/>
        </w:rPr>
        <w:t xml:space="preserve"> информационного, творческого, социального, прикладного, инновационного, конструкторского, инженерного.</w:t>
      </w:r>
    </w:p>
    <w:p w:rsidR="0032263C" w:rsidRPr="00745265" w:rsidRDefault="0032263C"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Учебно-исследовательская и проектная деятельность в 10-11 классах реализуется через:</w:t>
      </w:r>
    </w:p>
    <w:p w:rsidR="0032263C" w:rsidRPr="00745265" w:rsidRDefault="0032263C"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u w:val="single"/>
        </w:rPr>
        <w:t>урочную деятельность</w:t>
      </w:r>
      <w:r w:rsidRPr="00745265">
        <w:rPr>
          <w:rFonts w:ascii="Times New Roman" w:hAnsi="Times New Roman" w:cs="Times New Roman"/>
          <w:sz w:val="24"/>
          <w:szCs w:val="24"/>
        </w:rPr>
        <w:t xml:space="preserve"> в виде отдельных заданий, уроков, монопроектов, межпредметных заданий проектного характера;</w:t>
      </w:r>
    </w:p>
    <w:p w:rsidR="0032263C" w:rsidRPr="00745265" w:rsidRDefault="0032263C"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u w:val="single"/>
        </w:rPr>
        <w:t>дополнительный учебный предмет</w:t>
      </w:r>
      <w:r w:rsidRPr="00745265">
        <w:rPr>
          <w:rFonts w:ascii="Times New Roman" w:hAnsi="Times New Roman" w:cs="Times New Roman"/>
          <w:sz w:val="24"/>
          <w:szCs w:val="24"/>
        </w:rPr>
        <w:t xml:space="preserve"> - курс «Индивидуальный проект», который включает модули как по учебному исследованию, так и по учебному проекту</w:t>
      </w:r>
    </w:p>
    <w:p w:rsidR="0032263C" w:rsidRPr="00745265" w:rsidRDefault="0032263C"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u w:val="single"/>
        </w:rPr>
        <w:t>курсы внеурочной деятельности</w:t>
      </w:r>
      <w:r w:rsidRPr="00745265">
        <w:rPr>
          <w:rFonts w:ascii="Times New Roman" w:hAnsi="Times New Roman" w:cs="Times New Roman"/>
          <w:sz w:val="24"/>
          <w:szCs w:val="24"/>
        </w:rPr>
        <w:t xml:space="preserve"> в форме проектных мастерских;</w:t>
      </w:r>
    </w:p>
    <w:p w:rsidR="0032263C" w:rsidRPr="00745265" w:rsidRDefault="0032263C" w:rsidP="00C16688">
      <w:pPr>
        <w:spacing w:after="0" w:line="240" w:lineRule="auto"/>
        <w:ind w:left="-142" w:firstLine="709"/>
        <w:jc w:val="both"/>
        <w:rPr>
          <w:rFonts w:ascii="Times New Roman" w:hAnsi="Times New Roman" w:cs="Times New Roman"/>
          <w:color w:val="000000"/>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u w:val="single"/>
        </w:rPr>
        <w:t>социальные практики</w:t>
      </w:r>
      <w:r w:rsidRPr="00745265">
        <w:rPr>
          <w:rFonts w:ascii="Times New Roman" w:hAnsi="Times New Roman" w:cs="Times New Roman"/>
          <w:sz w:val="24"/>
          <w:szCs w:val="24"/>
        </w:rPr>
        <w:t xml:space="preserve"> (</w:t>
      </w:r>
      <w:r w:rsidRPr="00745265">
        <w:rPr>
          <w:rFonts w:ascii="Times New Roman" w:hAnsi="Times New Roman" w:cs="Times New Roman"/>
          <w:b/>
          <w:sz w:val="24"/>
          <w:szCs w:val="24"/>
        </w:rPr>
        <w:t>п</w:t>
      </w:r>
      <w:r w:rsidRPr="00745265">
        <w:rPr>
          <w:rFonts w:ascii="Times New Roman" w:hAnsi="Times New Roman" w:cs="Times New Roman"/>
          <w:b/>
          <w:bCs/>
          <w:color w:val="000000"/>
          <w:sz w:val="24"/>
          <w:szCs w:val="24"/>
        </w:rPr>
        <w:t xml:space="preserve">одготовка к реализации </w:t>
      </w:r>
      <w:r w:rsidRPr="00745265">
        <w:rPr>
          <w:rFonts w:ascii="Times New Roman" w:hAnsi="Times New Roman" w:cs="Times New Roman"/>
          <w:color w:val="000000"/>
          <w:sz w:val="24"/>
          <w:szCs w:val="24"/>
        </w:rPr>
        <w:t xml:space="preserve">(инструктажи, индивидуальные и групповые консультации, формирование временных творческих </w:t>
      </w:r>
      <w:r w:rsidRPr="00745265">
        <w:rPr>
          <w:rFonts w:ascii="Times New Roman" w:hAnsi="Times New Roman" w:cs="Times New Roman"/>
          <w:bCs/>
          <w:color w:val="000000"/>
          <w:sz w:val="24"/>
          <w:szCs w:val="24"/>
        </w:rPr>
        <w:t>групп для реализации</w:t>
      </w:r>
      <w:r w:rsidRPr="00745265">
        <w:rPr>
          <w:rFonts w:ascii="Times New Roman" w:hAnsi="Times New Roman" w:cs="Times New Roman"/>
          <w:b/>
          <w:bCs/>
          <w:color w:val="000000"/>
          <w:sz w:val="24"/>
          <w:szCs w:val="24"/>
        </w:rPr>
        <w:t xml:space="preserve"> проектов</w:t>
      </w:r>
      <w:r w:rsidRPr="00745265">
        <w:rPr>
          <w:rFonts w:ascii="Times New Roman" w:hAnsi="Times New Roman" w:cs="Times New Roman"/>
          <w:color w:val="000000"/>
          <w:sz w:val="24"/>
          <w:szCs w:val="24"/>
        </w:rPr>
        <w:t xml:space="preserve">) и </w:t>
      </w:r>
      <w:r w:rsidRPr="00745265">
        <w:rPr>
          <w:rFonts w:ascii="Times New Roman" w:hAnsi="Times New Roman" w:cs="Times New Roman"/>
          <w:b/>
          <w:color w:val="000000"/>
          <w:sz w:val="24"/>
          <w:szCs w:val="24"/>
        </w:rPr>
        <w:t>р</w:t>
      </w:r>
      <w:r w:rsidRPr="00745265">
        <w:rPr>
          <w:rFonts w:ascii="Times New Roman" w:hAnsi="Times New Roman" w:cs="Times New Roman"/>
          <w:b/>
          <w:bCs/>
          <w:color w:val="000000"/>
          <w:sz w:val="24"/>
          <w:szCs w:val="24"/>
        </w:rPr>
        <w:t xml:space="preserve">еализация </w:t>
      </w:r>
      <w:r w:rsidRPr="00745265">
        <w:rPr>
          <w:rFonts w:ascii="Times New Roman" w:hAnsi="Times New Roman" w:cs="Times New Roman"/>
          <w:color w:val="000000"/>
          <w:sz w:val="24"/>
          <w:szCs w:val="24"/>
        </w:rPr>
        <w:t xml:space="preserve">индивидуальных, групповых и коллективных учебно-исследовательских </w:t>
      </w:r>
      <w:r w:rsidRPr="00745265">
        <w:rPr>
          <w:rFonts w:ascii="Times New Roman" w:hAnsi="Times New Roman" w:cs="Times New Roman"/>
          <w:b/>
          <w:bCs/>
          <w:color w:val="000000"/>
          <w:sz w:val="24"/>
          <w:szCs w:val="24"/>
        </w:rPr>
        <w:t>проектов</w:t>
      </w:r>
      <w:r w:rsidR="0028251B">
        <w:rPr>
          <w:rFonts w:ascii="Times New Roman" w:hAnsi="Times New Roman" w:cs="Times New Roman"/>
          <w:color w:val="000000"/>
          <w:sz w:val="24"/>
          <w:szCs w:val="24"/>
        </w:rPr>
        <w:t>, поездки и экскурсии</w:t>
      </w:r>
      <w:r w:rsidRPr="00745265">
        <w:rPr>
          <w:rFonts w:ascii="Times New Roman" w:hAnsi="Times New Roman" w:cs="Times New Roman"/>
          <w:color w:val="000000"/>
          <w:sz w:val="24"/>
          <w:szCs w:val="24"/>
        </w:rPr>
        <w:t xml:space="preserve"> в соответствии с профилем обучения</w:t>
      </w:r>
      <w:r w:rsidR="0028251B">
        <w:rPr>
          <w:rFonts w:ascii="Times New Roman" w:hAnsi="Times New Roman" w:cs="Times New Roman"/>
          <w:color w:val="000000"/>
          <w:sz w:val="24"/>
          <w:szCs w:val="24"/>
        </w:rPr>
        <w:t xml:space="preserve"> </w:t>
      </w:r>
      <w:r w:rsidRPr="00745265">
        <w:rPr>
          <w:rFonts w:ascii="Times New Roman" w:hAnsi="Times New Roman" w:cs="Times New Roman"/>
          <w:color w:val="000000"/>
          <w:sz w:val="24"/>
          <w:szCs w:val="24"/>
        </w:rPr>
        <w:t>и реализация задач отдыха и оздоровления, поддержка инициатив обучающихся, «зрительские марафоны» с последующим обсуждением.)</w:t>
      </w:r>
    </w:p>
    <w:p w:rsidR="0032263C" w:rsidRPr="00745265" w:rsidRDefault="0032263C"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Локальными актами, регламентирующими реализацию учебно-исследовательской и проектной деятельности в школе я</w:t>
      </w:r>
      <w:r w:rsidR="0028251B">
        <w:rPr>
          <w:rFonts w:ascii="Times New Roman" w:hAnsi="Times New Roman" w:cs="Times New Roman"/>
          <w:sz w:val="24"/>
          <w:szCs w:val="24"/>
        </w:rPr>
        <w:t>вляются</w:t>
      </w:r>
      <w:r w:rsidRPr="00745265">
        <w:rPr>
          <w:rFonts w:ascii="Times New Roman" w:hAnsi="Times New Roman" w:cs="Times New Roman"/>
          <w:sz w:val="24"/>
          <w:szCs w:val="24"/>
        </w:rPr>
        <w:t xml:space="preserve"> «Положение об индивидуальном проекте 11 класса», «Положение о рабочей программе по ФГОС</w:t>
      </w:r>
      <w:r w:rsidR="0080184D" w:rsidRPr="00745265">
        <w:rPr>
          <w:rFonts w:ascii="Times New Roman" w:hAnsi="Times New Roman" w:cs="Times New Roman"/>
          <w:sz w:val="24"/>
          <w:szCs w:val="24"/>
        </w:rPr>
        <w:t xml:space="preserve"> СОО», «Положение о портфолио».</w:t>
      </w:r>
    </w:p>
    <w:p w:rsidR="0028251B" w:rsidRDefault="0028251B" w:rsidP="00C16688">
      <w:pPr>
        <w:spacing w:after="0" w:line="240" w:lineRule="auto"/>
        <w:ind w:left="-142" w:firstLine="709"/>
        <w:jc w:val="both"/>
        <w:rPr>
          <w:rFonts w:ascii="Times New Roman" w:hAnsi="Times New Roman" w:cs="Times New Roman"/>
          <w:b/>
          <w:sz w:val="24"/>
          <w:szCs w:val="24"/>
          <w:u w:color="000000"/>
          <w:bdr w:val="nil"/>
        </w:rPr>
      </w:pPr>
    </w:p>
    <w:p w:rsidR="0032263C" w:rsidRPr="00745265" w:rsidRDefault="00973816" w:rsidP="0028251B">
      <w:pPr>
        <w:spacing w:line="240" w:lineRule="auto"/>
        <w:ind w:left="-142" w:firstLine="709"/>
        <w:jc w:val="both"/>
        <w:rPr>
          <w:rFonts w:ascii="Times New Roman" w:eastAsia="Times New Roman" w:hAnsi="Times New Roman" w:cs="Times New Roman"/>
          <w:b/>
          <w:sz w:val="24"/>
          <w:szCs w:val="24"/>
          <w:lang w:eastAsia="ru-RU"/>
        </w:rPr>
      </w:pPr>
      <w:r>
        <w:rPr>
          <w:rFonts w:ascii="Times New Roman" w:hAnsi="Times New Roman" w:cs="Times New Roman"/>
          <w:b/>
          <w:sz w:val="24"/>
          <w:szCs w:val="24"/>
          <w:u w:color="000000"/>
          <w:bdr w:val="nil"/>
        </w:rPr>
        <w:t>2.1.3</w:t>
      </w:r>
      <w:r w:rsidR="0032263C" w:rsidRPr="00745265">
        <w:rPr>
          <w:rFonts w:ascii="Times New Roman" w:hAnsi="Times New Roman" w:cs="Times New Roman"/>
          <w:b/>
          <w:sz w:val="24"/>
          <w:szCs w:val="24"/>
          <w:u w:color="000000"/>
          <w:bdr w:val="nil"/>
        </w:rPr>
        <w:t>.</w:t>
      </w:r>
      <w:r w:rsidR="00A672FF" w:rsidRPr="00745265">
        <w:rPr>
          <w:rFonts w:ascii="Times New Roman" w:hAnsi="Times New Roman" w:cs="Times New Roman"/>
          <w:b/>
          <w:sz w:val="24"/>
          <w:szCs w:val="24"/>
          <w:u w:color="000000"/>
          <w:bdr w:val="nil"/>
        </w:rPr>
        <w:t xml:space="preserve"> </w:t>
      </w:r>
      <w:r w:rsidR="0032263C" w:rsidRPr="00745265">
        <w:rPr>
          <w:rFonts w:ascii="Times New Roman" w:eastAsia="Times New Roman" w:hAnsi="Times New Roman" w:cs="Times New Roman"/>
          <w:b/>
          <w:sz w:val="24"/>
          <w:szCs w:val="24"/>
          <w:lang w:eastAsia="ru-RU"/>
        </w:rPr>
        <w:t>Основные направления учебно-исследовательской и проектной деятельности обучающихся</w:t>
      </w:r>
    </w:p>
    <w:p w:rsidR="0032263C" w:rsidRPr="00745265" w:rsidRDefault="0032263C" w:rsidP="00C16688">
      <w:pPr>
        <w:pStyle w:val="Default"/>
        <w:ind w:left="-142" w:firstLine="709"/>
        <w:jc w:val="both"/>
        <w:rPr>
          <w:color w:val="auto"/>
        </w:rPr>
      </w:pPr>
      <w:r w:rsidRPr="00745265">
        <w:t xml:space="preserve">Основными направлениями проектной и учебно-исследовательской деятельности являются: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исследовательское,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инженерное,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прикладное,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бизнес-проектирование,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информационное,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социальное,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игровое, </w:t>
      </w:r>
    </w:p>
    <w:p w:rsidR="0032263C" w:rsidRPr="00745265" w:rsidRDefault="0032263C" w:rsidP="00C16688">
      <w:pPr>
        <w:pStyle w:val="Default"/>
        <w:numPr>
          <w:ilvl w:val="1"/>
          <w:numId w:val="6"/>
        </w:numPr>
        <w:ind w:left="-142" w:firstLine="709"/>
        <w:jc w:val="both"/>
        <w:rPr>
          <w:color w:val="auto"/>
        </w:rPr>
      </w:pPr>
      <w:r w:rsidRPr="00745265">
        <w:rPr>
          <w:color w:val="auto"/>
        </w:rPr>
        <w:t xml:space="preserve">творческое. </w:t>
      </w:r>
    </w:p>
    <w:p w:rsidR="0032263C" w:rsidRPr="00745265" w:rsidRDefault="0028251B" w:rsidP="00C16688">
      <w:pPr>
        <w:pStyle w:val="Default"/>
        <w:ind w:left="-142" w:firstLine="709"/>
        <w:jc w:val="both"/>
        <w:rPr>
          <w:color w:val="auto"/>
        </w:rPr>
      </w:pPr>
      <w:r>
        <w:rPr>
          <w:color w:val="auto"/>
        </w:rPr>
        <w:t xml:space="preserve"> </w:t>
      </w:r>
      <w:r w:rsidR="0032263C" w:rsidRPr="00745265">
        <w:rPr>
          <w:color w:val="auto"/>
        </w:rPr>
        <w:t xml:space="preserve">На уровне среднего общего образования приоритетными направлениями являются: </w:t>
      </w:r>
    </w:p>
    <w:p w:rsidR="0080184D" w:rsidRPr="00745265" w:rsidRDefault="0032263C" w:rsidP="00C16688">
      <w:pPr>
        <w:pStyle w:val="Default"/>
        <w:numPr>
          <w:ilvl w:val="1"/>
          <w:numId w:val="7"/>
        </w:numPr>
        <w:ind w:left="-142" w:firstLine="709"/>
        <w:jc w:val="both"/>
        <w:rPr>
          <w:color w:val="auto"/>
        </w:rPr>
      </w:pPr>
      <w:r w:rsidRPr="00745265">
        <w:rPr>
          <w:color w:val="auto"/>
        </w:rPr>
        <w:t xml:space="preserve">социальное, </w:t>
      </w:r>
    </w:p>
    <w:p w:rsidR="0032263C" w:rsidRPr="00745265" w:rsidRDefault="0032263C" w:rsidP="00C16688">
      <w:pPr>
        <w:pStyle w:val="Default"/>
        <w:numPr>
          <w:ilvl w:val="1"/>
          <w:numId w:val="7"/>
        </w:numPr>
        <w:ind w:left="-142" w:firstLine="709"/>
        <w:jc w:val="both"/>
        <w:rPr>
          <w:color w:val="auto"/>
        </w:rPr>
      </w:pPr>
      <w:r w:rsidRPr="00745265">
        <w:rPr>
          <w:color w:val="auto"/>
        </w:rPr>
        <w:lastRenderedPageBreak/>
        <w:t>бизнес-проектирование,</w:t>
      </w:r>
    </w:p>
    <w:p w:rsidR="0032263C" w:rsidRPr="00745265" w:rsidRDefault="0032263C" w:rsidP="00C16688">
      <w:pPr>
        <w:pStyle w:val="Default"/>
        <w:numPr>
          <w:ilvl w:val="1"/>
          <w:numId w:val="7"/>
        </w:numPr>
        <w:ind w:left="-142" w:firstLine="709"/>
        <w:jc w:val="both"/>
        <w:rPr>
          <w:color w:val="auto"/>
        </w:rPr>
      </w:pPr>
      <w:r w:rsidRPr="00745265">
        <w:rPr>
          <w:color w:val="auto"/>
        </w:rPr>
        <w:t xml:space="preserve">исследовательское, </w:t>
      </w:r>
    </w:p>
    <w:p w:rsidR="0032263C" w:rsidRPr="00745265" w:rsidRDefault="0032263C" w:rsidP="00C16688">
      <w:pPr>
        <w:pStyle w:val="Default"/>
        <w:numPr>
          <w:ilvl w:val="1"/>
          <w:numId w:val="7"/>
        </w:numPr>
        <w:ind w:left="-142" w:firstLine="709"/>
        <w:jc w:val="both"/>
        <w:rPr>
          <w:color w:val="auto"/>
        </w:rPr>
      </w:pPr>
      <w:r w:rsidRPr="00745265">
        <w:rPr>
          <w:color w:val="auto"/>
        </w:rPr>
        <w:t xml:space="preserve">инженерное, </w:t>
      </w:r>
    </w:p>
    <w:p w:rsidR="0032263C" w:rsidRDefault="0032263C" w:rsidP="00C16688">
      <w:pPr>
        <w:pStyle w:val="Default"/>
        <w:numPr>
          <w:ilvl w:val="1"/>
          <w:numId w:val="7"/>
        </w:numPr>
        <w:ind w:left="-142" w:firstLine="709"/>
        <w:jc w:val="both"/>
        <w:rPr>
          <w:color w:val="auto"/>
        </w:rPr>
      </w:pPr>
      <w:r w:rsidRPr="00745265">
        <w:rPr>
          <w:color w:val="auto"/>
        </w:rPr>
        <w:t xml:space="preserve">информационное. </w:t>
      </w:r>
      <w:bookmarkStart w:id="0" w:name="_Toc435412700"/>
      <w:bookmarkStart w:id="1" w:name="_Toc453968174"/>
    </w:p>
    <w:p w:rsidR="0028251B" w:rsidRPr="00745265" w:rsidRDefault="0028251B" w:rsidP="0028251B">
      <w:pPr>
        <w:pStyle w:val="Default"/>
        <w:ind w:left="567"/>
        <w:jc w:val="both"/>
        <w:rPr>
          <w:color w:val="auto"/>
        </w:rPr>
      </w:pPr>
    </w:p>
    <w:p w:rsidR="009C1F52" w:rsidRDefault="009C1F52" w:rsidP="00C16688">
      <w:pPr>
        <w:pStyle w:val="3"/>
        <w:spacing w:line="240" w:lineRule="auto"/>
        <w:ind w:left="-142"/>
        <w:rPr>
          <w:rFonts w:ascii="Times New Roman" w:hAnsi="Times New Roman" w:cs="Times New Roman"/>
          <w:color w:val="auto"/>
          <w:sz w:val="24"/>
          <w:szCs w:val="24"/>
          <w:u w:color="000000"/>
        </w:rPr>
      </w:pPr>
    </w:p>
    <w:p w:rsidR="009C1F52" w:rsidRDefault="009C1F52" w:rsidP="00C16688">
      <w:pPr>
        <w:pStyle w:val="3"/>
        <w:spacing w:line="240" w:lineRule="auto"/>
        <w:ind w:left="-142"/>
        <w:rPr>
          <w:rFonts w:ascii="Times New Roman" w:hAnsi="Times New Roman" w:cs="Times New Roman"/>
          <w:color w:val="auto"/>
          <w:sz w:val="24"/>
          <w:szCs w:val="24"/>
          <w:u w:color="000000"/>
        </w:rPr>
      </w:pPr>
    </w:p>
    <w:p w:rsidR="0032263C" w:rsidRPr="00745265" w:rsidRDefault="00973816" w:rsidP="00C16688">
      <w:pPr>
        <w:pStyle w:val="3"/>
        <w:spacing w:line="240" w:lineRule="auto"/>
        <w:ind w:left="-142"/>
        <w:rPr>
          <w:rFonts w:ascii="Times New Roman" w:hAnsi="Times New Roman" w:cs="Times New Roman"/>
          <w:color w:val="auto"/>
          <w:sz w:val="24"/>
          <w:szCs w:val="24"/>
          <w:u w:color="000000"/>
        </w:rPr>
      </w:pPr>
      <w:r>
        <w:rPr>
          <w:rFonts w:ascii="Times New Roman" w:hAnsi="Times New Roman" w:cs="Times New Roman"/>
          <w:color w:val="auto"/>
          <w:sz w:val="24"/>
          <w:szCs w:val="24"/>
          <w:u w:color="000000"/>
        </w:rPr>
        <w:t>2.1.4</w:t>
      </w:r>
      <w:r w:rsidR="0032263C" w:rsidRPr="00745265">
        <w:rPr>
          <w:rFonts w:ascii="Times New Roman" w:hAnsi="Times New Roman" w:cs="Times New Roman"/>
          <w:color w:val="auto"/>
          <w:sz w:val="24"/>
          <w:szCs w:val="24"/>
          <w:u w:color="000000"/>
        </w:rPr>
        <w:t>. Планируемые результаты учебно-исследовательской и проектной деятельности обучающихся в рамках урочной и внеурочной деятельности</w:t>
      </w:r>
      <w:bookmarkEnd w:id="0"/>
      <w:bookmarkEnd w:id="1"/>
    </w:p>
    <w:p w:rsidR="0032263C" w:rsidRPr="00973816" w:rsidRDefault="0032263C" w:rsidP="00C16688">
      <w:pPr>
        <w:tabs>
          <w:tab w:val="left" w:pos="6210"/>
        </w:tabs>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ab/>
      </w:r>
      <w:r w:rsidR="00CD14AB" w:rsidRPr="00745265">
        <w:rPr>
          <w:rFonts w:ascii="Times New Roman" w:hAnsi="Times New Roman" w:cs="Times New Roman"/>
          <w:sz w:val="24"/>
          <w:szCs w:val="24"/>
        </w:rPr>
        <w:t xml:space="preserve">   </w:t>
      </w:r>
      <w:r w:rsidR="00564041">
        <w:rPr>
          <w:rFonts w:ascii="Times New Roman" w:hAnsi="Times New Roman" w:cs="Times New Roman"/>
          <w:sz w:val="24"/>
          <w:szCs w:val="24"/>
        </w:rPr>
        <w:t xml:space="preserve">                             </w:t>
      </w:r>
      <w:r w:rsidRPr="00973816">
        <w:rPr>
          <w:rFonts w:ascii="Times New Roman" w:hAnsi="Times New Roman" w:cs="Times New Roman"/>
          <w:sz w:val="24"/>
          <w:szCs w:val="24"/>
        </w:rPr>
        <w:t>Таблица</w:t>
      </w:r>
      <w:r w:rsidR="00395E12" w:rsidRPr="00973816">
        <w:rPr>
          <w:rFonts w:ascii="Times New Roman" w:hAnsi="Times New Roman" w:cs="Times New Roman"/>
          <w:sz w:val="24"/>
          <w:szCs w:val="24"/>
        </w:rPr>
        <w:t xml:space="preserve"> 15</w:t>
      </w:r>
    </w:p>
    <w:tbl>
      <w:tblPr>
        <w:tblStyle w:val="a5"/>
        <w:tblW w:w="9498" w:type="dxa"/>
        <w:tblInd w:w="-34" w:type="dxa"/>
        <w:tblLook w:val="04A0" w:firstRow="1" w:lastRow="0" w:firstColumn="1" w:lastColumn="0" w:noHBand="0" w:noVBand="1"/>
      </w:tblPr>
      <w:tblGrid>
        <w:gridCol w:w="5244"/>
        <w:gridCol w:w="4254"/>
      </w:tblGrid>
      <w:tr w:rsidR="0032263C" w:rsidRPr="00745265" w:rsidTr="0028251B">
        <w:tc>
          <w:tcPr>
            <w:tcW w:w="5244" w:type="dxa"/>
          </w:tcPr>
          <w:p w:rsidR="0032263C" w:rsidRPr="0028251B" w:rsidRDefault="0032263C" w:rsidP="00C16688">
            <w:pPr>
              <w:ind w:left="-142" w:firstLine="709"/>
              <w:rPr>
                <w:rFonts w:ascii="Times New Roman" w:hAnsi="Times New Roman" w:cs="Times New Roman"/>
                <w:b/>
                <w:sz w:val="24"/>
                <w:szCs w:val="24"/>
              </w:rPr>
            </w:pPr>
            <w:r w:rsidRPr="0028251B">
              <w:rPr>
                <w:rFonts w:ascii="Times New Roman" w:hAnsi="Times New Roman" w:cs="Times New Roman"/>
                <w:b/>
                <w:sz w:val="24"/>
                <w:szCs w:val="24"/>
              </w:rPr>
              <w:t>Выпускник научится</w:t>
            </w:r>
          </w:p>
        </w:tc>
        <w:tc>
          <w:tcPr>
            <w:tcW w:w="4254" w:type="dxa"/>
          </w:tcPr>
          <w:p w:rsidR="0032263C" w:rsidRPr="0028251B" w:rsidRDefault="0032263C" w:rsidP="00C16688">
            <w:pPr>
              <w:ind w:left="-142" w:firstLine="709"/>
              <w:rPr>
                <w:rFonts w:ascii="Times New Roman" w:hAnsi="Times New Roman" w:cs="Times New Roman"/>
                <w:b/>
                <w:i/>
                <w:sz w:val="24"/>
                <w:szCs w:val="24"/>
              </w:rPr>
            </w:pPr>
            <w:r w:rsidRPr="0028251B">
              <w:rPr>
                <w:rFonts w:ascii="Times New Roman" w:hAnsi="Times New Roman" w:cs="Times New Roman"/>
                <w:b/>
                <w:i/>
                <w:sz w:val="24"/>
                <w:szCs w:val="24"/>
              </w:rPr>
              <w:t>Выпускник получит возможность научиться</w:t>
            </w:r>
          </w:p>
        </w:tc>
      </w:tr>
      <w:tr w:rsidR="0032263C" w:rsidRPr="00745265" w:rsidTr="0028251B">
        <w:tc>
          <w:tcPr>
            <w:tcW w:w="5244" w:type="dxa"/>
          </w:tcPr>
          <w:p w:rsidR="0032263C"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2263C"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t xml:space="preserve"> –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32263C"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оценивать ресурсы, в том числе и нематериальные (такие, как время), необходимые для достижения поставленной цели; </w:t>
            </w:r>
          </w:p>
          <w:p w:rsidR="0032263C"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290EB7"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32263C"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t>– адекватно оценивать риски реализации проекта и проведения исследования и предусматривать пути минимизации этих рисков;</w:t>
            </w:r>
          </w:p>
          <w:p w:rsidR="0032263C"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lastRenderedPageBreak/>
              <w:t xml:space="preserve"> – адекватно оценивать последствия реализации своего проекта (изменения, которые он повлечет в жизни других людей, сообществ);</w:t>
            </w:r>
          </w:p>
          <w:p w:rsidR="0032263C" w:rsidRPr="00745265" w:rsidRDefault="0032263C" w:rsidP="0028251B">
            <w:pPr>
              <w:ind w:firstLine="31"/>
              <w:rPr>
                <w:rFonts w:ascii="Times New Roman" w:hAnsi="Times New Roman" w:cs="Times New Roman"/>
                <w:sz w:val="24"/>
                <w:szCs w:val="24"/>
              </w:rPr>
            </w:pPr>
            <w:r w:rsidRPr="00745265">
              <w:rPr>
                <w:rFonts w:ascii="Times New Roman" w:hAnsi="Times New Roman" w:cs="Times New Roman"/>
                <w:sz w:val="24"/>
                <w:szCs w:val="24"/>
              </w:rPr>
              <w:t xml:space="preserve"> – адекватно оценивать дальнейшее развитие своего проекта или исследования, видеть возможные варианты применения результатов.</w:t>
            </w:r>
          </w:p>
        </w:tc>
        <w:tc>
          <w:tcPr>
            <w:tcW w:w="4254" w:type="dxa"/>
          </w:tcPr>
          <w:p w:rsidR="0032263C" w:rsidRPr="00745265" w:rsidRDefault="0032263C" w:rsidP="0028251B">
            <w:pPr>
              <w:ind w:firstLine="43"/>
              <w:rPr>
                <w:rFonts w:ascii="Times New Roman" w:hAnsi="Times New Roman" w:cs="Times New Roman"/>
                <w:i/>
                <w:sz w:val="24"/>
                <w:szCs w:val="24"/>
              </w:rPr>
            </w:pPr>
            <w:r w:rsidRPr="00745265">
              <w:rPr>
                <w:rFonts w:ascii="Times New Roman" w:hAnsi="Times New Roman" w:cs="Times New Roman"/>
                <w:i/>
                <w:sz w:val="24"/>
                <w:szCs w:val="24"/>
              </w:rPr>
              <w:lastRenderedPageBreak/>
              <w:t>-Решать задачи</w:t>
            </w:r>
            <w:r w:rsidR="0028251B">
              <w:rPr>
                <w:rFonts w:ascii="Times New Roman" w:hAnsi="Times New Roman" w:cs="Times New Roman"/>
                <w:i/>
                <w:sz w:val="24"/>
                <w:szCs w:val="24"/>
              </w:rPr>
              <w:t>,</w:t>
            </w:r>
            <w:r w:rsidRPr="00745265">
              <w:rPr>
                <w:rFonts w:ascii="Times New Roman" w:hAnsi="Times New Roman" w:cs="Times New Roman"/>
                <w:i/>
                <w:sz w:val="24"/>
                <w:szCs w:val="24"/>
              </w:rPr>
              <w:t xml:space="preserve"> находящиеся на стыке нескольких учебных дисциплин; </w:t>
            </w:r>
          </w:p>
          <w:p w:rsidR="0028251B" w:rsidRDefault="0028251B" w:rsidP="0028251B">
            <w:pPr>
              <w:ind w:firstLine="43"/>
              <w:rPr>
                <w:rFonts w:ascii="Times New Roman" w:hAnsi="Times New Roman" w:cs="Times New Roman"/>
                <w:i/>
                <w:sz w:val="24"/>
                <w:szCs w:val="24"/>
              </w:rPr>
            </w:pPr>
            <w:r>
              <w:rPr>
                <w:rFonts w:ascii="Times New Roman" w:hAnsi="Times New Roman" w:cs="Times New Roman"/>
                <w:i/>
                <w:sz w:val="24"/>
                <w:szCs w:val="24"/>
              </w:rPr>
              <w:t>– использовать основной алгоритм исследования</w:t>
            </w:r>
            <w:r w:rsidR="0032263C" w:rsidRPr="00745265">
              <w:rPr>
                <w:rFonts w:ascii="Times New Roman" w:hAnsi="Times New Roman" w:cs="Times New Roman"/>
                <w:i/>
                <w:sz w:val="24"/>
                <w:szCs w:val="24"/>
              </w:rPr>
              <w:t xml:space="preserve"> </w:t>
            </w:r>
            <w:r>
              <w:rPr>
                <w:rFonts w:ascii="Times New Roman" w:hAnsi="Times New Roman" w:cs="Times New Roman"/>
                <w:i/>
                <w:sz w:val="24"/>
                <w:szCs w:val="24"/>
              </w:rPr>
              <w:t>при решении своих учебно- познавательных задач;</w:t>
            </w:r>
          </w:p>
          <w:p w:rsidR="0032263C" w:rsidRPr="00745265" w:rsidRDefault="0028251B" w:rsidP="0028251B">
            <w:pPr>
              <w:ind w:firstLine="43"/>
              <w:rPr>
                <w:rFonts w:ascii="Times New Roman" w:hAnsi="Times New Roman" w:cs="Times New Roman"/>
                <w:i/>
                <w:sz w:val="24"/>
                <w:szCs w:val="24"/>
              </w:rPr>
            </w:pPr>
            <w:r>
              <w:rPr>
                <w:rFonts w:ascii="Times New Roman" w:hAnsi="Times New Roman" w:cs="Times New Roman"/>
                <w:i/>
                <w:sz w:val="24"/>
                <w:szCs w:val="24"/>
              </w:rPr>
              <w:t xml:space="preserve">- </w:t>
            </w:r>
            <w:r w:rsidR="0032263C" w:rsidRPr="00745265">
              <w:rPr>
                <w:rFonts w:ascii="Times New Roman" w:hAnsi="Times New Roman" w:cs="Times New Roman"/>
                <w:i/>
                <w:sz w:val="24"/>
                <w:szCs w:val="24"/>
              </w:rPr>
              <w:t>использо</w:t>
            </w:r>
            <w:r>
              <w:rPr>
                <w:rFonts w:ascii="Times New Roman" w:hAnsi="Times New Roman" w:cs="Times New Roman"/>
                <w:i/>
                <w:sz w:val="24"/>
                <w:szCs w:val="24"/>
              </w:rPr>
              <w:t xml:space="preserve">вать основные принципы проектной </w:t>
            </w:r>
            <w:r w:rsidR="0032263C" w:rsidRPr="00745265">
              <w:rPr>
                <w:rFonts w:ascii="Times New Roman" w:hAnsi="Times New Roman" w:cs="Times New Roman"/>
                <w:i/>
                <w:sz w:val="24"/>
                <w:szCs w:val="24"/>
              </w:rPr>
              <w:t>деятельности при решении св</w:t>
            </w:r>
            <w:r>
              <w:rPr>
                <w:rFonts w:ascii="Times New Roman" w:hAnsi="Times New Roman" w:cs="Times New Roman"/>
                <w:i/>
                <w:sz w:val="24"/>
                <w:szCs w:val="24"/>
              </w:rPr>
              <w:t>оих учебно-познавательных задач</w:t>
            </w:r>
            <w:r w:rsidR="0032263C" w:rsidRPr="00745265">
              <w:rPr>
                <w:rFonts w:ascii="Times New Roman" w:hAnsi="Times New Roman" w:cs="Times New Roman"/>
                <w:i/>
                <w:sz w:val="24"/>
                <w:szCs w:val="24"/>
              </w:rPr>
              <w:t xml:space="preserve"> и задач, возникающих в культурной и социальной жизни;</w:t>
            </w:r>
          </w:p>
          <w:p w:rsidR="0032263C" w:rsidRPr="00745265" w:rsidRDefault="0028251B" w:rsidP="0028251B">
            <w:pPr>
              <w:ind w:firstLine="43"/>
              <w:rPr>
                <w:rFonts w:ascii="Times New Roman" w:hAnsi="Times New Roman" w:cs="Times New Roman"/>
                <w:i/>
                <w:sz w:val="24"/>
                <w:szCs w:val="24"/>
              </w:rPr>
            </w:pPr>
            <w:r>
              <w:rPr>
                <w:rFonts w:ascii="Times New Roman" w:hAnsi="Times New Roman" w:cs="Times New Roman"/>
                <w:i/>
                <w:sz w:val="24"/>
                <w:szCs w:val="24"/>
              </w:rPr>
              <w:t xml:space="preserve">- </w:t>
            </w:r>
            <w:r w:rsidR="0032263C" w:rsidRPr="00745265">
              <w:rPr>
                <w:rFonts w:ascii="Times New Roman" w:hAnsi="Times New Roman" w:cs="Times New Roman"/>
                <w:i/>
                <w:sz w:val="24"/>
                <w:szCs w:val="24"/>
              </w:rPr>
              <w:t>элементы математического моделирования при решении исследовательских задач</w:t>
            </w:r>
          </w:p>
          <w:p w:rsidR="0032263C" w:rsidRPr="00745265" w:rsidRDefault="0032263C" w:rsidP="0028251B">
            <w:pPr>
              <w:ind w:firstLine="43"/>
              <w:rPr>
                <w:rFonts w:ascii="Times New Roman" w:hAnsi="Times New Roman" w:cs="Times New Roman"/>
                <w:sz w:val="24"/>
                <w:szCs w:val="24"/>
              </w:rPr>
            </w:pPr>
            <w:r w:rsidRPr="00745265">
              <w:rPr>
                <w:rFonts w:ascii="Times New Roman" w:hAnsi="Times New Roman" w:cs="Times New Roman"/>
                <w:i/>
                <w:sz w:val="24"/>
                <w:szCs w:val="24"/>
              </w:rPr>
              <w:t>– использовать элемен</w:t>
            </w:r>
            <w:r w:rsidR="0028251B">
              <w:rPr>
                <w:rFonts w:ascii="Times New Roman" w:hAnsi="Times New Roman" w:cs="Times New Roman"/>
                <w:i/>
                <w:sz w:val="24"/>
                <w:szCs w:val="24"/>
              </w:rPr>
              <w:t>ты математического анализа для</w:t>
            </w:r>
            <w:r w:rsidRPr="00745265">
              <w:rPr>
                <w:rFonts w:ascii="Times New Roman" w:hAnsi="Times New Roman" w:cs="Times New Roman"/>
                <w:i/>
                <w:sz w:val="24"/>
                <w:szCs w:val="24"/>
              </w:rPr>
              <w:t xml:space="preserve"> интерпре</w:t>
            </w:r>
            <w:r w:rsidR="0028251B">
              <w:rPr>
                <w:rFonts w:ascii="Times New Roman" w:hAnsi="Times New Roman" w:cs="Times New Roman"/>
                <w:i/>
                <w:sz w:val="24"/>
                <w:szCs w:val="24"/>
              </w:rPr>
              <w:t>тации результатов, полученных в ходе учебно-</w:t>
            </w:r>
            <w:r w:rsidRPr="00745265">
              <w:rPr>
                <w:rFonts w:ascii="Times New Roman" w:hAnsi="Times New Roman" w:cs="Times New Roman"/>
                <w:i/>
                <w:sz w:val="24"/>
                <w:szCs w:val="24"/>
              </w:rPr>
              <w:t>исследовательской работы</w:t>
            </w:r>
          </w:p>
        </w:tc>
      </w:tr>
    </w:tbl>
    <w:p w:rsidR="0032263C" w:rsidRPr="00745265" w:rsidRDefault="0032263C" w:rsidP="002D3A08">
      <w:pPr>
        <w:spacing w:after="0"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lastRenderedPageBreak/>
        <w:t>В результате учебно-исследовательской и проектной деятельности обучающиеся получат представление:</w:t>
      </w:r>
    </w:p>
    <w:p w:rsidR="0032263C" w:rsidRPr="00745265" w:rsidRDefault="0032263C" w:rsidP="0028251B">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32263C" w:rsidRPr="00745265" w:rsidRDefault="0032263C" w:rsidP="0028251B">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 о том, чем отличаются исследования в гуманитарных областях от исследований в естественных науках; </w:t>
      </w:r>
    </w:p>
    <w:p w:rsidR="0032263C" w:rsidRPr="00745265" w:rsidRDefault="0032263C" w:rsidP="0028251B">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об истории науки;</w:t>
      </w:r>
    </w:p>
    <w:p w:rsidR="0032263C" w:rsidRPr="00745265" w:rsidRDefault="0032263C" w:rsidP="0028251B">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о новейших разработках в области науки и технологий; –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32263C" w:rsidRPr="00745265" w:rsidRDefault="0032263C" w:rsidP="0028251B">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603ECE" w:rsidRPr="00603ECE" w:rsidRDefault="00973816" w:rsidP="002D3A08">
      <w:pPr>
        <w:pStyle w:val="3"/>
        <w:spacing w:line="240" w:lineRule="auto"/>
        <w:ind w:left="-142"/>
        <w:rPr>
          <w:rFonts w:ascii="Times New Roman" w:hAnsi="Times New Roman" w:cs="Times New Roman"/>
          <w:color w:val="auto"/>
          <w:sz w:val="24"/>
          <w:szCs w:val="24"/>
        </w:rPr>
      </w:pPr>
      <w:bookmarkStart w:id="2" w:name="_Toc435412701"/>
      <w:bookmarkStart w:id="3" w:name="_Toc453968175"/>
      <w:r>
        <w:rPr>
          <w:rFonts w:ascii="Times New Roman" w:hAnsi="Times New Roman" w:cs="Times New Roman"/>
          <w:color w:val="auto"/>
          <w:sz w:val="24"/>
          <w:szCs w:val="24"/>
        </w:rPr>
        <w:t>2.1.5</w:t>
      </w:r>
      <w:r w:rsidR="0032263C" w:rsidRPr="00745265">
        <w:rPr>
          <w:rFonts w:ascii="Times New Roman" w:hAnsi="Times New Roman" w:cs="Times New Roman"/>
          <w:color w:val="auto"/>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
      <w:bookmarkEnd w:id="3"/>
    </w:p>
    <w:p w:rsidR="00881CF1" w:rsidRPr="00745265" w:rsidRDefault="0032263C" w:rsidP="00C16688">
      <w:pPr>
        <w:spacing w:after="0" w:line="240" w:lineRule="auto"/>
        <w:ind w:left="-142" w:firstLine="709"/>
        <w:rPr>
          <w:rFonts w:ascii="Times New Roman" w:hAnsi="Times New Roman" w:cs="Times New Roman"/>
          <w:b/>
          <w:bCs/>
          <w:color w:val="000000"/>
          <w:sz w:val="24"/>
          <w:szCs w:val="24"/>
          <w:u w:color="000000"/>
          <w:bdr w:val="nil"/>
        </w:rPr>
      </w:pPr>
      <w:r w:rsidRPr="00745265">
        <w:rPr>
          <w:rFonts w:ascii="Times New Roman" w:hAnsi="Times New Roman" w:cs="Times New Roman"/>
          <w:sz w:val="24"/>
          <w:szCs w:val="24"/>
          <w:u w:color="222222"/>
          <w:bdr w:val="nil"/>
          <w:shd w:val="clear" w:color="auto" w:fill="FFFFFF"/>
        </w:rPr>
        <w:t>Условия реализации основной образовательной программы, в том числе программы развития УУД, подробно описаны в Организационном разделе ООП</w:t>
      </w:r>
      <w:bookmarkStart w:id="4" w:name="_Toc435412702"/>
      <w:bookmarkStart w:id="5" w:name="_Toc453968176"/>
    </w:p>
    <w:p w:rsidR="008B42FD" w:rsidRPr="00564041" w:rsidRDefault="00973816" w:rsidP="002D3A08">
      <w:pPr>
        <w:pStyle w:val="3"/>
        <w:spacing w:line="240" w:lineRule="auto"/>
        <w:ind w:left="-142"/>
        <w:rPr>
          <w:rFonts w:ascii="Times New Roman" w:hAnsi="Times New Roman" w:cs="Times New Roman"/>
          <w:color w:val="auto"/>
          <w:sz w:val="24"/>
          <w:szCs w:val="24"/>
          <w:u w:color="000000"/>
        </w:rPr>
      </w:pPr>
      <w:r>
        <w:rPr>
          <w:rFonts w:ascii="Times New Roman" w:hAnsi="Times New Roman" w:cs="Times New Roman"/>
          <w:color w:val="auto"/>
          <w:sz w:val="24"/>
          <w:szCs w:val="24"/>
        </w:rPr>
        <w:t>2.1.6</w:t>
      </w:r>
      <w:r w:rsidR="0032263C" w:rsidRPr="00745265">
        <w:rPr>
          <w:rFonts w:ascii="Times New Roman" w:hAnsi="Times New Roman" w:cs="Times New Roman"/>
          <w:color w:val="auto"/>
          <w:sz w:val="24"/>
          <w:szCs w:val="24"/>
        </w:rPr>
        <w:t>. Методика и инструментарий оценки успешности освоения и применения обучающимися универсальных учебных действий</w:t>
      </w:r>
      <w:bookmarkEnd w:id="4"/>
      <w:bookmarkEnd w:id="5"/>
    </w:p>
    <w:p w:rsidR="0032263C" w:rsidRPr="00745265" w:rsidRDefault="0032263C" w:rsidP="00C16688">
      <w:pPr>
        <w:spacing w:after="0" w:line="240" w:lineRule="auto"/>
        <w:ind w:left="-142" w:firstLine="709"/>
        <w:rPr>
          <w:rFonts w:ascii="Times New Roman" w:hAnsi="Times New Roman" w:cs="Times New Roman"/>
          <w:sz w:val="24"/>
          <w:szCs w:val="24"/>
        </w:rPr>
      </w:pPr>
      <w:r w:rsidRPr="00745265">
        <w:rPr>
          <w:rFonts w:ascii="Times New Roman" w:hAnsi="Times New Roman" w:cs="Times New Roman"/>
          <w:i/>
          <w:sz w:val="24"/>
          <w:szCs w:val="24"/>
        </w:rPr>
        <w:t>Текущая оценка</w:t>
      </w:r>
      <w:r w:rsidRPr="00745265">
        <w:rPr>
          <w:rFonts w:ascii="Times New Roman" w:hAnsi="Times New Roman" w:cs="Times New Roman"/>
          <w:sz w:val="24"/>
          <w:szCs w:val="24"/>
        </w:rPr>
        <w:t xml:space="preserve"> достижения метапредметных результатов осуществляется в ходе оцено</w:t>
      </w:r>
      <w:r w:rsidR="0028251B">
        <w:rPr>
          <w:rFonts w:ascii="Times New Roman" w:hAnsi="Times New Roman" w:cs="Times New Roman"/>
          <w:sz w:val="24"/>
          <w:szCs w:val="24"/>
        </w:rPr>
        <w:t>чных процедур, которые включают:</w:t>
      </w:r>
    </w:p>
    <w:p w:rsidR="0032263C" w:rsidRPr="00745265" w:rsidRDefault="0032263C" w:rsidP="00C16688">
      <w:pPr>
        <w:pStyle w:val="a4"/>
        <w:numPr>
          <w:ilvl w:val="0"/>
          <w:numId w:val="8"/>
        </w:numPr>
        <w:suppressAutoHyphens/>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 xml:space="preserve">проведение стартовой и промежуточной диагностики, </w:t>
      </w:r>
    </w:p>
    <w:p w:rsidR="0032263C" w:rsidRPr="00745265" w:rsidRDefault="0032263C" w:rsidP="00C16688">
      <w:pPr>
        <w:pStyle w:val="a4"/>
        <w:numPr>
          <w:ilvl w:val="0"/>
          <w:numId w:val="8"/>
        </w:numPr>
        <w:suppressAutoHyphens/>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 xml:space="preserve">внутришкольного мониторинга, </w:t>
      </w:r>
    </w:p>
    <w:p w:rsidR="0032263C" w:rsidRPr="00745265" w:rsidRDefault="0032263C" w:rsidP="00C16688">
      <w:pPr>
        <w:pStyle w:val="a4"/>
        <w:numPr>
          <w:ilvl w:val="0"/>
          <w:numId w:val="8"/>
        </w:numPr>
        <w:suppressAutoHyphens/>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 xml:space="preserve">осуществление комплексной оценки способности обучающихся решать учебно-практические и учебно-познавательные задачи; </w:t>
      </w:r>
    </w:p>
    <w:p w:rsidR="0032263C" w:rsidRPr="00745265" w:rsidRDefault="0032263C" w:rsidP="00C16688">
      <w:pPr>
        <w:pStyle w:val="a4"/>
        <w:numPr>
          <w:ilvl w:val="0"/>
          <w:numId w:val="8"/>
        </w:numPr>
        <w:suppressAutoHyphens/>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использование стандартизированных</w:t>
      </w:r>
      <w:r w:rsidR="00603ECE">
        <w:rPr>
          <w:rFonts w:ascii="Times New Roman" w:eastAsia="Times New Roman" w:hAnsi="Times New Roman" w:cs="Times New Roman"/>
          <w:sz w:val="24"/>
          <w:szCs w:val="24"/>
          <w:lang w:eastAsia="ru-RU"/>
        </w:rPr>
        <w:t xml:space="preserve"> и нестандартизированных работ;</w:t>
      </w:r>
    </w:p>
    <w:p w:rsidR="0032263C" w:rsidRPr="00745265" w:rsidRDefault="0032263C" w:rsidP="00C16688">
      <w:pPr>
        <w:pStyle w:val="a4"/>
        <w:numPr>
          <w:ilvl w:val="0"/>
          <w:numId w:val="8"/>
        </w:numPr>
        <w:suppressAutoHyphens/>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проведение интерпретации результатов д</w:t>
      </w:r>
      <w:r w:rsidR="00436745">
        <w:rPr>
          <w:rFonts w:ascii="Times New Roman" w:eastAsia="Times New Roman" w:hAnsi="Times New Roman" w:cs="Times New Roman"/>
          <w:sz w:val="24"/>
          <w:szCs w:val="24"/>
          <w:lang w:eastAsia="ru-RU"/>
        </w:rPr>
        <w:t>остижений обучающихся.</w:t>
      </w:r>
      <w:r w:rsidRPr="00745265">
        <w:rPr>
          <w:rFonts w:ascii="Times New Roman" w:eastAsia="Times New Roman" w:hAnsi="Times New Roman" w:cs="Times New Roman"/>
          <w:sz w:val="24"/>
          <w:szCs w:val="24"/>
          <w:lang w:eastAsia="ru-RU"/>
        </w:rPr>
        <w:t xml:space="preserve"> Подробно отражено в локальных актах школы, в т.ч. «Положении о текущем и промежуточном контроле», «Положении о системе оценивания».</w:t>
      </w:r>
    </w:p>
    <w:p w:rsidR="00B1150C" w:rsidRPr="00745265" w:rsidRDefault="0032263C" w:rsidP="0028251B">
      <w:pPr>
        <w:spacing w:after="0" w:line="240" w:lineRule="auto"/>
        <w:ind w:left="-142" w:firstLine="709"/>
        <w:jc w:val="both"/>
        <w:rPr>
          <w:rFonts w:ascii="Times New Roman" w:eastAsia="Times New Roman" w:hAnsi="Times New Roman" w:cs="Times New Roman"/>
          <w:sz w:val="24"/>
          <w:szCs w:val="24"/>
          <w:lang w:eastAsia="ru-RU"/>
        </w:rPr>
      </w:pPr>
      <w:r w:rsidRPr="00745265">
        <w:rPr>
          <w:rFonts w:ascii="Times New Roman" w:hAnsi="Times New Roman" w:cs="Times New Roman"/>
          <w:sz w:val="24"/>
          <w:szCs w:val="24"/>
        </w:rPr>
        <w:t xml:space="preserve">Процедурой </w:t>
      </w:r>
      <w:r w:rsidRPr="00745265">
        <w:rPr>
          <w:rFonts w:ascii="Times New Roman" w:hAnsi="Times New Roman" w:cs="Times New Roman"/>
          <w:i/>
          <w:sz w:val="24"/>
          <w:szCs w:val="24"/>
          <w:u w:val="single"/>
        </w:rPr>
        <w:t>итоговой оценки</w:t>
      </w:r>
      <w:r w:rsidRPr="00745265">
        <w:rPr>
          <w:rFonts w:ascii="Times New Roman" w:hAnsi="Times New Roman" w:cs="Times New Roman"/>
          <w:sz w:val="24"/>
          <w:szCs w:val="24"/>
        </w:rPr>
        <w:t xml:space="preserve"> достижения метапредметных результатов является защита индивидуального итогового проекта. </w:t>
      </w:r>
      <w:r w:rsidRPr="00745265">
        <w:rPr>
          <w:rFonts w:ascii="Times New Roman" w:eastAsia="Times New Roman" w:hAnsi="Times New Roman" w:cs="Times New Roman"/>
          <w:sz w:val="24"/>
          <w:szCs w:val="24"/>
          <w:lang w:eastAsia="ru-RU"/>
        </w:rPr>
        <w:t>Примеры экспертных листов и критериев оценки проекта приведены в «Положении об индивидуальном проекте 11</w:t>
      </w:r>
      <w:r w:rsidR="0080184D" w:rsidRPr="00745265">
        <w:rPr>
          <w:rFonts w:ascii="Times New Roman" w:eastAsia="Times New Roman" w:hAnsi="Times New Roman" w:cs="Times New Roman"/>
          <w:sz w:val="24"/>
          <w:szCs w:val="24"/>
          <w:lang w:eastAsia="ru-RU"/>
        </w:rPr>
        <w:t>-</w:t>
      </w:r>
      <w:r w:rsidRPr="00745265">
        <w:rPr>
          <w:rFonts w:ascii="Times New Roman" w:eastAsia="Times New Roman" w:hAnsi="Times New Roman" w:cs="Times New Roman"/>
          <w:sz w:val="24"/>
          <w:szCs w:val="24"/>
          <w:lang w:eastAsia="ru-RU"/>
        </w:rPr>
        <w:t>х кл.»</w:t>
      </w:r>
    </w:p>
    <w:p w:rsidR="00F76E79" w:rsidRPr="00745265" w:rsidRDefault="00B1150C" w:rsidP="00C16688">
      <w:pPr>
        <w:pStyle w:val="Default"/>
        <w:ind w:left="-142" w:firstLine="709"/>
        <w:jc w:val="both"/>
        <w:rPr>
          <w:color w:val="auto"/>
        </w:rPr>
      </w:pPr>
      <w:r w:rsidRPr="00745265">
        <w:rPr>
          <w:u w:color="000000"/>
          <w:bdr w:val="nil"/>
        </w:rPr>
        <w:t xml:space="preserve">В целях </w:t>
      </w:r>
      <w:r w:rsidRPr="00745265">
        <w:t>оценки успешности освоения и прим</w:t>
      </w:r>
      <w:r w:rsidR="00603ECE">
        <w:t>енения обучающимися УУД в МОУ «Средняя ш</w:t>
      </w:r>
      <w:r w:rsidRPr="00745265">
        <w:t>кола № 52</w:t>
      </w:r>
      <w:r w:rsidR="00603ECE">
        <w:t>»</w:t>
      </w:r>
      <w:r w:rsidRPr="00745265">
        <w:t xml:space="preserve"> используются методики, информация о которых приведена в </w:t>
      </w:r>
      <w:r w:rsidR="00603ECE">
        <w:rPr>
          <w:color w:val="auto"/>
        </w:rPr>
        <w:t>таблице 16</w:t>
      </w:r>
      <w:r w:rsidRPr="00745265">
        <w:rPr>
          <w:color w:val="auto"/>
        </w:rPr>
        <w:t>.</w:t>
      </w:r>
    </w:p>
    <w:p w:rsidR="00603ECE" w:rsidRDefault="00603ECE" w:rsidP="002D3A08">
      <w:pPr>
        <w:spacing w:after="0" w:line="240" w:lineRule="auto"/>
        <w:ind w:right="-1"/>
        <w:rPr>
          <w:rFonts w:ascii="Times New Roman" w:hAnsi="Times New Roman" w:cs="Times New Roman"/>
          <w:b/>
          <w:sz w:val="24"/>
          <w:szCs w:val="24"/>
        </w:rPr>
      </w:pPr>
    </w:p>
    <w:p w:rsidR="0080184D" w:rsidRPr="00745265" w:rsidRDefault="00F76E79" w:rsidP="00603ECE">
      <w:pPr>
        <w:spacing w:after="0" w:line="240" w:lineRule="auto"/>
        <w:ind w:left="-142" w:right="-1" w:firstLine="709"/>
        <w:jc w:val="center"/>
        <w:rPr>
          <w:rFonts w:ascii="Times New Roman" w:hAnsi="Times New Roman" w:cs="Times New Roman"/>
          <w:sz w:val="24"/>
          <w:szCs w:val="24"/>
        </w:rPr>
      </w:pPr>
      <w:r w:rsidRPr="00745265">
        <w:rPr>
          <w:rFonts w:ascii="Times New Roman" w:hAnsi="Times New Roman" w:cs="Times New Roman"/>
          <w:b/>
          <w:sz w:val="24"/>
          <w:szCs w:val="24"/>
        </w:rPr>
        <w:t>Методики и инструментарий оценки успешности освоения и применения обучающимися универсальных учебных действий</w:t>
      </w:r>
    </w:p>
    <w:p w:rsidR="00F76E79" w:rsidRPr="00973816" w:rsidRDefault="00603ECE" w:rsidP="00C16688">
      <w:pPr>
        <w:spacing w:line="240" w:lineRule="auto"/>
        <w:ind w:left="-142" w:right="-1" w:firstLine="709"/>
        <w:jc w:val="right"/>
        <w:rPr>
          <w:rFonts w:ascii="Times New Roman" w:hAnsi="Times New Roman" w:cs="Times New Roman"/>
          <w:sz w:val="24"/>
          <w:szCs w:val="24"/>
        </w:rPr>
      </w:pPr>
      <w:r w:rsidRPr="00973816">
        <w:rPr>
          <w:rFonts w:ascii="Times New Roman" w:hAnsi="Times New Roman" w:cs="Times New Roman"/>
          <w:sz w:val="24"/>
          <w:szCs w:val="24"/>
        </w:rPr>
        <w:t>Таблица 16</w:t>
      </w:r>
    </w:p>
    <w:tbl>
      <w:tblPr>
        <w:tblW w:w="9781" w:type="dxa"/>
        <w:tblInd w:w="-34" w:type="dxa"/>
        <w:tblLayout w:type="fixed"/>
        <w:tblCellMar>
          <w:top w:w="7" w:type="dxa"/>
          <w:right w:w="48" w:type="dxa"/>
        </w:tblCellMar>
        <w:tblLook w:val="04A0" w:firstRow="1" w:lastRow="0" w:firstColumn="1" w:lastColumn="0" w:noHBand="0" w:noVBand="1"/>
      </w:tblPr>
      <w:tblGrid>
        <w:gridCol w:w="851"/>
        <w:gridCol w:w="1701"/>
        <w:gridCol w:w="1842"/>
        <w:gridCol w:w="2410"/>
        <w:gridCol w:w="1417"/>
        <w:gridCol w:w="852"/>
        <w:gridCol w:w="708"/>
      </w:tblGrid>
      <w:tr w:rsidR="00F76E79" w:rsidRPr="00745265" w:rsidTr="002D3A08">
        <w:trPr>
          <w:trHeight w:val="51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b/>
                <w:sz w:val="24"/>
                <w:szCs w:val="24"/>
              </w:rPr>
              <w:lastRenderedPageBreak/>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372D4B" w:rsidP="00603ECE">
            <w:pPr>
              <w:spacing w:line="240" w:lineRule="auto"/>
              <w:ind w:left="-142" w:firstLine="42"/>
              <w:jc w:val="center"/>
              <w:rPr>
                <w:rFonts w:ascii="Times New Roman" w:hAnsi="Times New Roman" w:cs="Times New Roman"/>
                <w:sz w:val="24"/>
                <w:szCs w:val="24"/>
              </w:rPr>
            </w:pPr>
            <w:r w:rsidRPr="00745265">
              <w:rPr>
                <w:rFonts w:ascii="Times New Roman" w:hAnsi="Times New Roman" w:cs="Times New Roman"/>
                <w:b/>
                <w:sz w:val="24"/>
                <w:szCs w:val="24"/>
              </w:rPr>
              <w:t xml:space="preserve">Название </w:t>
            </w:r>
            <w:r w:rsidR="00F76E79" w:rsidRPr="00745265">
              <w:rPr>
                <w:rFonts w:ascii="Times New Roman" w:hAnsi="Times New Roman" w:cs="Times New Roman"/>
                <w:b/>
                <w:sz w:val="24"/>
                <w:szCs w:val="24"/>
              </w:rPr>
              <w:t>методики, автор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right="59" w:firstLine="142"/>
              <w:jc w:val="center"/>
              <w:rPr>
                <w:rFonts w:ascii="Times New Roman" w:hAnsi="Times New Roman" w:cs="Times New Roman"/>
                <w:sz w:val="24"/>
                <w:szCs w:val="24"/>
              </w:rPr>
            </w:pPr>
            <w:r w:rsidRPr="00745265">
              <w:rPr>
                <w:rFonts w:ascii="Times New Roman" w:hAnsi="Times New Roman" w:cs="Times New Roman"/>
                <w:b/>
                <w:sz w:val="24"/>
                <w:szCs w:val="24"/>
              </w:rPr>
              <w:t xml:space="preserve">Цель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right="101" w:firstLine="39"/>
              <w:jc w:val="center"/>
              <w:rPr>
                <w:rFonts w:ascii="Times New Roman" w:hAnsi="Times New Roman" w:cs="Times New Roman"/>
                <w:sz w:val="24"/>
                <w:szCs w:val="24"/>
              </w:rPr>
            </w:pPr>
            <w:r w:rsidRPr="00745265">
              <w:rPr>
                <w:rFonts w:ascii="Times New Roman" w:hAnsi="Times New Roman" w:cs="Times New Roman"/>
                <w:b/>
                <w:sz w:val="24"/>
                <w:szCs w:val="24"/>
              </w:rPr>
              <w:t xml:space="preserve">Оцениваемые УУД </w:t>
            </w:r>
          </w:p>
        </w:tc>
        <w:tc>
          <w:tcPr>
            <w:tcW w:w="1417" w:type="dxa"/>
            <w:tcBorders>
              <w:top w:val="single" w:sz="4" w:space="0" w:color="000000"/>
              <w:left w:val="single" w:sz="4" w:space="0" w:color="000000"/>
              <w:bottom w:val="single" w:sz="4" w:space="0" w:color="000000"/>
              <w:right w:val="single" w:sz="4" w:space="0" w:color="000000"/>
            </w:tcBorders>
          </w:tcPr>
          <w:p w:rsidR="00F76E79" w:rsidRPr="00745265" w:rsidRDefault="00F76E79" w:rsidP="00603ECE">
            <w:pPr>
              <w:spacing w:line="240" w:lineRule="auto"/>
              <w:ind w:left="-142" w:firstLine="142"/>
              <w:jc w:val="center"/>
              <w:rPr>
                <w:rFonts w:ascii="Times New Roman" w:hAnsi="Times New Roman" w:cs="Times New Roman"/>
                <w:b/>
                <w:sz w:val="24"/>
                <w:szCs w:val="24"/>
              </w:rPr>
            </w:pPr>
            <w:r w:rsidRPr="00745265">
              <w:rPr>
                <w:rFonts w:ascii="Times New Roman" w:hAnsi="Times New Roman" w:cs="Times New Roman"/>
                <w:b/>
                <w:sz w:val="24"/>
                <w:szCs w:val="24"/>
              </w:rPr>
              <w:t>Периодичность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83"/>
              <w:jc w:val="center"/>
              <w:rPr>
                <w:rFonts w:ascii="Times New Roman" w:hAnsi="Times New Roman" w:cs="Times New Roman"/>
                <w:sz w:val="24"/>
                <w:szCs w:val="24"/>
              </w:rPr>
            </w:pPr>
            <w:r w:rsidRPr="00745265">
              <w:rPr>
                <w:rFonts w:ascii="Times New Roman" w:hAnsi="Times New Roman" w:cs="Times New Roman"/>
                <w:b/>
                <w:sz w:val="24"/>
                <w:szCs w:val="24"/>
              </w:rPr>
              <w:t>10 класс</w:t>
            </w: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603ECE">
            <w:pPr>
              <w:spacing w:line="240" w:lineRule="auto"/>
              <w:ind w:left="-142" w:firstLine="179"/>
              <w:jc w:val="center"/>
              <w:rPr>
                <w:rFonts w:ascii="Times New Roman" w:hAnsi="Times New Roman" w:cs="Times New Roman"/>
                <w:b/>
                <w:sz w:val="24"/>
                <w:szCs w:val="24"/>
              </w:rPr>
            </w:pPr>
            <w:r w:rsidRPr="00745265">
              <w:rPr>
                <w:rFonts w:ascii="Times New Roman" w:hAnsi="Times New Roman" w:cs="Times New Roman"/>
                <w:b/>
                <w:sz w:val="24"/>
                <w:szCs w:val="24"/>
              </w:rPr>
              <w:t>11 класс</w:t>
            </w:r>
          </w:p>
        </w:tc>
      </w:tr>
      <w:tr w:rsidR="00F76E79" w:rsidRPr="00745265" w:rsidTr="002D3A08">
        <w:trPr>
          <w:trHeight w:val="286"/>
        </w:trPr>
        <w:tc>
          <w:tcPr>
            <w:tcW w:w="97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76E79" w:rsidRPr="00745265" w:rsidRDefault="00F76E79" w:rsidP="00603ECE">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b/>
                <w:i/>
                <w:sz w:val="24"/>
                <w:szCs w:val="24"/>
              </w:rPr>
              <w:t>Блок I. Регулятивные универсальные учебные действия</w:t>
            </w:r>
          </w:p>
        </w:tc>
      </w:tr>
      <w:tr w:rsidR="00F76E79" w:rsidRPr="00745265" w:rsidTr="002D3A08">
        <w:trPr>
          <w:trHeight w:val="108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rPr>
                <w:rFonts w:ascii="Times New Roman" w:hAnsi="Times New Roman" w:cs="Times New Roman"/>
                <w:sz w:val="24"/>
                <w:szCs w:val="24"/>
              </w:rPr>
            </w:pPr>
            <w:r w:rsidRPr="00745265">
              <w:rPr>
                <w:rFonts w:ascii="Times New Roman" w:hAnsi="Times New Roman" w:cs="Times New Roman"/>
                <w:sz w:val="24"/>
                <w:szCs w:val="24"/>
              </w:rPr>
              <w:t>Анкет</w:t>
            </w:r>
            <w:r w:rsidR="00603ECE">
              <w:rPr>
                <w:rFonts w:ascii="Times New Roman" w:hAnsi="Times New Roman" w:cs="Times New Roman"/>
                <w:sz w:val="24"/>
                <w:szCs w:val="24"/>
              </w:rPr>
              <w:t xml:space="preserve">а «Саморегуляция» (Разработана </w:t>
            </w:r>
            <w:r w:rsidRPr="00745265">
              <w:rPr>
                <w:rFonts w:ascii="Times New Roman" w:hAnsi="Times New Roman" w:cs="Times New Roman"/>
                <w:sz w:val="24"/>
                <w:szCs w:val="24"/>
              </w:rPr>
              <w:t xml:space="preserve">на основе опросника «Саморегуляция» А.К. Осницкого)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01" w:firstLine="142"/>
              <w:rPr>
                <w:rFonts w:ascii="Times New Roman" w:hAnsi="Times New Roman" w:cs="Times New Roman"/>
                <w:sz w:val="24"/>
                <w:szCs w:val="24"/>
              </w:rPr>
            </w:pPr>
            <w:r w:rsidRPr="00745265">
              <w:rPr>
                <w:rFonts w:ascii="Times New Roman" w:hAnsi="Times New Roman" w:cs="Times New Roman"/>
                <w:sz w:val="24"/>
                <w:szCs w:val="24"/>
              </w:rPr>
              <w:t>Определение сформированности и обеспеченности отдельных звеньев регуляции, самоорганизации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603ECE" w:rsidP="00603E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F76E79" w:rsidRPr="00745265">
              <w:rPr>
                <w:rFonts w:ascii="Times New Roman" w:eastAsia="Times New Roman" w:hAnsi="Times New Roman" w:cs="Times New Roman"/>
                <w:sz w:val="24"/>
                <w:szCs w:val="24"/>
                <w:lang w:eastAsia="ru-RU"/>
              </w:rPr>
              <w:t>мение самостоятельно определять цели деятельности и составлять планы деятельности; самостоятельно осуществлять, контролироват</w:t>
            </w:r>
            <w:r>
              <w:rPr>
                <w:rFonts w:ascii="Times New Roman" w:eastAsia="Times New Roman" w:hAnsi="Times New Roman" w:cs="Times New Roman"/>
                <w:sz w:val="24"/>
                <w:szCs w:val="24"/>
                <w:lang w:eastAsia="ru-RU"/>
              </w:rPr>
              <w:t>ь и корректировать деятельность</w:t>
            </w:r>
            <w:r w:rsidR="00F76E79" w:rsidRPr="00745265">
              <w:rPr>
                <w:rFonts w:ascii="Times New Roman" w:eastAsia="Times New Roman" w:hAnsi="Times New Roman" w:cs="Times New Roman"/>
                <w:sz w:val="24"/>
                <w:szCs w:val="24"/>
                <w:lang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08"/>
              <w:jc w:val="center"/>
              <w:rPr>
                <w:rFonts w:ascii="Times New Roman" w:hAnsi="Times New Roman" w:cs="Times New Roman"/>
                <w:sz w:val="24"/>
                <w:szCs w:val="24"/>
              </w:rPr>
            </w:pPr>
            <w:r w:rsidRPr="00745265">
              <w:rPr>
                <w:rFonts w:ascii="Times New Roman" w:hAnsi="Times New Roman" w:cs="Times New Roman"/>
                <w:sz w:val="24"/>
                <w:szCs w:val="24"/>
              </w:rPr>
              <w:t>1 раз в уч.год</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line="240" w:lineRule="auto"/>
              <w:ind w:left="-142" w:firstLine="183"/>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42" w:firstLine="142"/>
              <w:jc w:val="center"/>
              <w:rPr>
                <w:rFonts w:ascii="Times New Roman" w:hAnsi="Times New Roman" w:cs="Times New Roman"/>
                <w:sz w:val="24"/>
                <w:szCs w:val="24"/>
              </w:rPr>
            </w:pPr>
            <w:r w:rsidRPr="00745265">
              <w:rPr>
                <w:rFonts w:ascii="Times New Roman" w:hAnsi="Times New Roman" w:cs="Times New Roman"/>
                <w:sz w:val="24"/>
                <w:szCs w:val="24"/>
              </w:rPr>
              <w:t>+</w:t>
            </w:r>
          </w:p>
        </w:tc>
      </w:tr>
      <w:tr w:rsidR="00F76E79" w:rsidRPr="00745265" w:rsidTr="002D3A08">
        <w:trPr>
          <w:trHeight w:val="413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00" w:firstLine="58"/>
              <w:rPr>
                <w:rFonts w:ascii="Times New Roman" w:hAnsi="Times New Roman" w:cs="Times New Roman"/>
                <w:sz w:val="24"/>
                <w:szCs w:val="24"/>
              </w:rPr>
            </w:pPr>
            <w:r w:rsidRPr="00745265">
              <w:rPr>
                <w:rFonts w:ascii="Times New Roman" w:hAnsi="Times New Roman" w:cs="Times New Roman"/>
                <w:sz w:val="24"/>
                <w:szCs w:val="24"/>
              </w:rPr>
              <w:t xml:space="preserve">Методика «Уровень рефлексии» (Тест модифицирован на основе методики  Карпова А.В. «Диагностика рефлексии»)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01" w:right="42" w:firstLine="142"/>
              <w:rPr>
                <w:rFonts w:ascii="Times New Roman" w:hAnsi="Times New Roman" w:cs="Times New Roman"/>
                <w:sz w:val="24"/>
                <w:szCs w:val="24"/>
              </w:rPr>
            </w:pPr>
            <w:r w:rsidRPr="00745265">
              <w:rPr>
                <w:rFonts w:ascii="Times New Roman" w:hAnsi="Times New Roman" w:cs="Times New Roman"/>
                <w:sz w:val="24"/>
                <w:szCs w:val="24"/>
              </w:rPr>
              <w:t xml:space="preserve">Определение уровня сформированности навыков рефлексии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76E79" w:rsidRPr="00603ECE" w:rsidRDefault="00EC75E9" w:rsidP="00603E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76E79" w:rsidRPr="00745265">
              <w:rPr>
                <w:rFonts w:ascii="Times New Roman" w:eastAsia="Times New Roman" w:hAnsi="Times New Roman" w:cs="Times New Roman"/>
                <w:sz w:val="24"/>
                <w:szCs w:val="24"/>
                <w:lang w:eastAsia="ru-RU"/>
              </w:rPr>
              <w:t>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1417"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08"/>
              <w:jc w:val="center"/>
              <w:rPr>
                <w:rFonts w:ascii="Times New Roman" w:hAnsi="Times New Roman" w:cs="Times New Roman"/>
                <w:sz w:val="24"/>
                <w:szCs w:val="24"/>
              </w:rPr>
            </w:pPr>
            <w:r w:rsidRPr="00745265">
              <w:rPr>
                <w:rFonts w:ascii="Times New Roman" w:hAnsi="Times New Roman" w:cs="Times New Roman"/>
                <w:sz w:val="24"/>
                <w:szCs w:val="24"/>
              </w:rPr>
              <w:t>1 раз в уч.год</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line="240" w:lineRule="auto"/>
              <w:ind w:left="-142" w:firstLine="183"/>
              <w:jc w:val="center"/>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42" w:firstLine="142"/>
              <w:jc w:val="center"/>
              <w:rPr>
                <w:rFonts w:ascii="Times New Roman" w:hAnsi="Times New Roman" w:cs="Times New Roman"/>
                <w:sz w:val="24"/>
                <w:szCs w:val="24"/>
              </w:rPr>
            </w:pPr>
            <w:r w:rsidRPr="00745265">
              <w:rPr>
                <w:rFonts w:ascii="Times New Roman" w:hAnsi="Times New Roman" w:cs="Times New Roman"/>
                <w:sz w:val="24"/>
                <w:szCs w:val="24"/>
              </w:rPr>
              <w:t>+</w:t>
            </w:r>
          </w:p>
        </w:tc>
      </w:tr>
      <w:tr w:rsidR="00F76E79" w:rsidRPr="00745265" w:rsidTr="002D3A08">
        <w:trPr>
          <w:trHeight w:val="101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after="2" w:line="240" w:lineRule="auto"/>
              <w:ind w:left="-100" w:firstLine="100"/>
              <w:rPr>
                <w:rFonts w:ascii="Times New Roman" w:hAnsi="Times New Roman" w:cs="Times New Roman"/>
                <w:sz w:val="24"/>
                <w:szCs w:val="24"/>
              </w:rPr>
            </w:pPr>
            <w:r w:rsidRPr="00745265">
              <w:rPr>
                <w:rFonts w:ascii="Times New Roman" w:hAnsi="Times New Roman" w:cs="Times New Roman"/>
                <w:sz w:val="24"/>
                <w:szCs w:val="24"/>
              </w:rPr>
              <w:t xml:space="preserve">«Мотивация успеха и боязнь неудачи». Опросник Реана А.А. (МУН)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01" w:right="8" w:firstLine="142"/>
              <w:rPr>
                <w:rFonts w:ascii="Times New Roman" w:hAnsi="Times New Roman" w:cs="Times New Roman"/>
                <w:sz w:val="24"/>
                <w:szCs w:val="24"/>
              </w:rPr>
            </w:pPr>
            <w:r w:rsidRPr="00745265">
              <w:rPr>
                <w:rFonts w:ascii="Times New Roman" w:hAnsi="Times New Roman" w:cs="Times New Roman"/>
                <w:sz w:val="24"/>
                <w:szCs w:val="24"/>
              </w:rPr>
              <w:t xml:space="preserve">Изучение сформированности у учащихся мотивации к достижению успеха (или избеганию неудачи)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76E79" w:rsidRPr="00603ECE" w:rsidRDefault="00EC75E9" w:rsidP="00EC75E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F76E79" w:rsidRPr="00745265">
              <w:rPr>
                <w:rFonts w:ascii="Times New Roman" w:eastAsia="Times New Roman" w:hAnsi="Times New Roman" w:cs="Times New Roman"/>
                <w:sz w:val="24"/>
                <w:szCs w:val="24"/>
                <w:lang w:eastAsia="ru-RU"/>
              </w:rPr>
              <w:t>спользовать все возможные ресурсы для</w:t>
            </w:r>
            <w:r w:rsidR="00603ECE">
              <w:rPr>
                <w:rFonts w:ascii="Times New Roman" w:eastAsia="Times New Roman" w:hAnsi="Times New Roman" w:cs="Times New Roman"/>
                <w:sz w:val="24"/>
                <w:szCs w:val="24"/>
                <w:lang w:eastAsia="ru-RU"/>
              </w:rPr>
              <w:t xml:space="preserve"> </w:t>
            </w:r>
            <w:r w:rsidR="00F76E79" w:rsidRPr="00745265">
              <w:rPr>
                <w:rFonts w:ascii="Times New Roman" w:eastAsia="Times New Roman" w:hAnsi="Times New Roman" w:cs="Times New Roman"/>
                <w:sz w:val="24"/>
                <w:szCs w:val="24"/>
                <w:lang w:eastAsia="ru-RU"/>
              </w:rPr>
              <w:t xml:space="preserve">достижения поставленных целей и реализации планов деятельности; выбирать успешные стратегии </w:t>
            </w:r>
            <w:r>
              <w:rPr>
                <w:rFonts w:ascii="Times New Roman" w:eastAsia="Times New Roman" w:hAnsi="Times New Roman" w:cs="Times New Roman"/>
                <w:sz w:val="24"/>
                <w:szCs w:val="24"/>
                <w:lang w:eastAsia="ru-RU"/>
              </w:rPr>
              <w:t>в различных ситуациях</w:t>
            </w:r>
          </w:p>
        </w:tc>
        <w:tc>
          <w:tcPr>
            <w:tcW w:w="1417"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08"/>
              <w:jc w:val="center"/>
              <w:rPr>
                <w:rFonts w:ascii="Times New Roman" w:hAnsi="Times New Roman" w:cs="Times New Roman"/>
                <w:sz w:val="24"/>
                <w:szCs w:val="24"/>
              </w:rPr>
            </w:pPr>
            <w:r w:rsidRPr="00745265">
              <w:rPr>
                <w:rFonts w:ascii="Times New Roman" w:hAnsi="Times New Roman" w:cs="Times New Roman"/>
                <w:sz w:val="24"/>
                <w:szCs w:val="24"/>
              </w:rPr>
              <w:t>1 раз в уч.год</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line="240" w:lineRule="auto"/>
              <w:ind w:left="-142" w:firstLine="183"/>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42" w:firstLine="142"/>
              <w:jc w:val="center"/>
              <w:rPr>
                <w:rFonts w:ascii="Times New Roman" w:hAnsi="Times New Roman" w:cs="Times New Roman"/>
                <w:sz w:val="24"/>
                <w:szCs w:val="24"/>
              </w:rPr>
            </w:pPr>
          </w:p>
        </w:tc>
      </w:tr>
      <w:tr w:rsidR="00EC75E9" w:rsidRPr="00745265" w:rsidTr="002D3A08">
        <w:trPr>
          <w:trHeight w:val="376"/>
        </w:trPr>
        <w:tc>
          <w:tcPr>
            <w:tcW w:w="9781" w:type="dxa"/>
            <w:gridSpan w:val="7"/>
            <w:tcBorders>
              <w:top w:val="single" w:sz="4" w:space="0" w:color="000000"/>
              <w:left w:val="single" w:sz="4" w:space="0" w:color="000000"/>
              <w:bottom w:val="single" w:sz="4" w:space="0" w:color="000000"/>
              <w:right w:val="single" w:sz="4" w:space="0" w:color="000000"/>
            </w:tcBorders>
            <w:vAlign w:val="center"/>
          </w:tcPr>
          <w:p w:rsidR="00EC75E9" w:rsidRPr="00745265" w:rsidRDefault="00EC75E9" w:rsidP="00EC75E9">
            <w:pPr>
              <w:spacing w:line="240" w:lineRule="auto"/>
              <w:ind w:left="-142" w:firstLine="142"/>
              <w:jc w:val="center"/>
              <w:rPr>
                <w:rFonts w:ascii="Times New Roman" w:hAnsi="Times New Roman" w:cs="Times New Roman"/>
                <w:b/>
                <w:i/>
                <w:sz w:val="24"/>
                <w:szCs w:val="24"/>
              </w:rPr>
            </w:pPr>
            <w:r w:rsidRPr="00745265">
              <w:rPr>
                <w:rFonts w:ascii="Times New Roman" w:hAnsi="Times New Roman" w:cs="Times New Roman"/>
                <w:b/>
                <w:i/>
                <w:sz w:val="24"/>
                <w:szCs w:val="24"/>
              </w:rPr>
              <w:t>Блок II. Познавательные универсальные учебные действия</w:t>
            </w:r>
          </w:p>
        </w:tc>
      </w:tr>
      <w:tr w:rsidR="00F76E79" w:rsidRPr="00745265" w:rsidTr="002D3A08">
        <w:trPr>
          <w:trHeight w:val="152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EC75E9" w:rsidP="00EC75E9">
            <w:pPr>
              <w:tabs>
                <w:tab w:val="left" w:pos="1290"/>
              </w:tabs>
              <w:spacing w:line="240" w:lineRule="auto"/>
              <w:ind w:right="106"/>
              <w:rPr>
                <w:rFonts w:ascii="Times New Roman" w:hAnsi="Times New Roman" w:cs="Times New Roman"/>
                <w:sz w:val="24"/>
                <w:szCs w:val="24"/>
              </w:rPr>
            </w:pPr>
            <w:r>
              <w:rPr>
                <w:rFonts w:ascii="Times New Roman" w:hAnsi="Times New Roman" w:cs="Times New Roman"/>
                <w:sz w:val="24"/>
                <w:szCs w:val="24"/>
              </w:rPr>
              <w:t xml:space="preserve">Методика КОТ </w:t>
            </w:r>
            <w:r w:rsidR="00370080">
              <w:rPr>
                <w:rFonts w:ascii="Times New Roman" w:hAnsi="Times New Roman" w:cs="Times New Roman"/>
                <w:sz w:val="24"/>
                <w:szCs w:val="24"/>
              </w:rPr>
              <w:t>–</w:t>
            </w:r>
            <w:r>
              <w:rPr>
                <w:rFonts w:ascii="Times New Roman" w:hAnsi="Times New Roman" w:cs="Times New Roman"/>
                <w:sz w:val="24"/>
                <w:szCs w:val="24"/>
              </w:rPr>
              <w:t xml:space="preserve"> краткий отборочный</w:t>
            </w:r>
            <w:r w:rsidR="00F76E79" w:rsidRPr="00745265">
              <w:rPr>
                <w:rFonts w:ascii="Times New Roman" w:hAnsi="Times New Roman" w:cs="Times New Roman"/>
                <w:sz w:val="24"/>
                <w:szCs w:val="24"/>
              </w:rPr>
              <w:t xml:space="preserve">, ориентировочный тест (В.Н.Бузин, Э.Ф. Вандерлик)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line="240" w:lineRule="auto"/>
              <w:rPr>
                <w:rFonts w:ascii="Times New Roman" w:hAnsi="Times New Roman" w:cs="Times New Roman"/>
                <w:sz w:val="24"/>
                <w:szCs w:val="24"/>
              </w:rPr>
            </w:pPr>
            <w:r w:rsidRPr="00745265">
              <w:rPr>
                <w:rFonts w:ascii="Times New Roman" w:hAnsi="Times New Roman" w:cs="Times New Roman"/>
                <w:sz w:val="24"/>
                <w:szCs w:val="24"/>
              </w:rPr>
              <w:t xml:space="preserve">Измерение интегрального показателя сформированности общих познавательных способностей старшеклассников, </w:t>
            </w:r>
            <w:r w:rsidRPr="00745265">
              <w:rPr>
                <w:rFonts w:ascii="Times New Roman" w:hAnsi="Times New Roman" w:cs="Times New Roman"/>
                <w:sz w:val="24"/>
                <w:szCs w:val="24"/>
              </w:rPr>
              <w:lastRenderedPageBreak/>
              <w:t>характеристика сформированности</w:t>
            </w:r>
            <w:r w:rsidR="00CD14AB" w:rsidRPr="00745265">
              <w:rPr>
                <w:rFonts w:ascii="Times New Roman" w:hAnsi="Times New Roman" w:cs="Times New Roman"/>
                <w:sz w:val="24"/>
                <w:szCs w:val="24"/>
              </w:rPr>
              <w:t xml:space="preserve"> </w:t>
            </w:r>
            <w:r w:rsidRPr="00745265">
              <w:rPr>
                <w:rFonts w:ascii="Times New Roman" w:hAnsi="Times New Roman" w:cs="Times New Roman"/>
                <w:sz w:val="24"/>
                <w:szCs w:val="24"/>
              </w:rPr>
              <w:t xml:space="preserve">познавательных способностей, лежащих в основе дальнейшего обучения, познавательной адаптации субъекта в мире в целом.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76E79" w:rsidRPr="00EC75E9" w:rsidRDefault="00053831" w:rsidP="002D3A08">
            <w:pPr>
              <w:spacing w:line="240" w:lineRule="auto"/>
              <w:ind w:firstLine="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F76E79" w:rsidRPr="00745265">
              <w:rPr>
                <w:rFonts w:ascii="Times New Roman" w:eastAsia="Times New Roman" w:hAnsi="Times New Roman" w:cs="Times New Roman"/>
                <w:sz w:val="24"/>
                <w:szCs w:val="24"/>
                <w:lang w:eastAsia="ru-RU"/>
              </w:rPr>
              <w:t>ладение навыками познавательной, учебно-исследовательской и проектной деятельности,</w:t>
            </w:r>
            <w:r>
              <w:rPr>
                <w:rFonts w:ascii="Times New Roman" w:eastAsia="Times New Roman" w:hAnsi="Times New Roman" w:cs="Times New Roman"/>
                <w:sz w:val="24"/>
                <w:szCs w:val="24"/>
                <w:lang w:eastAsia="ru-RU"/>
              </w:rPr>
              <w:t xml:space="preserve"> </w:t>
            </w:r>
            <w:r w:rsidR="00F76E79" w:rsidRPr="00745265">
              <w:rPr>
                <w:rFonts w:ascii="Times New Roman" w:eastAsia="Times New Roman" w:hAnsi="Times New Roman" w:cs="Times New Roman"/>
                <w:sz w:val="24"/>
                <w:szCs w:val="24"/>
                <w:lang w:eastAsia="ru-RU"/>
              </w:rPr>
              <w:t xml:space="preserve">навыками разрешения проблем; способность и </w:t>
            </w:r>
            <w:r w:rsidR="00F76E79" w:rsidRPr="00745265">
              <w:rPr>
                <w:rFonts w:ascii="Times New Roman" w:eastAsia="Times New Roman" w:hAnsi="Times New Roman" w:cs="Times New Roman"/>
                <w:sz w:val="24"/>
                <w:szCs w:val="24"/>
                <w:lang w:eastAsia="ru-RU"/>
              </w:rPr>
              <w:lastRenderedPageBreak/>
              <w:t xml:space="preserve">готовность к самостоятельному поиску методов решения практических задач, применению </w:t>
            </w:r>
            <w:r w:rsidR="002D3A08">
              <w:rPr>
                <w:rFonts w:ascii="Times New Roman" w:eastAsia="Times New Roman" w:hAnsi="Times New Roman" w:cs="Times New Roman"/>
                <w:sz w:val="24"/>
                <w:szCs w:val="24"/>
                <w:lang w:eastAsia="ru-RU"/>
              </w:rPr>
              <w:t xml:space="preserve">различных методов познания; </w:t>
            </w:r>
            <w:r w:rsidR="00F76E79" w:rsidRPr="00745265">
              <w:rPr>
                <w:rFonts w:ascii="Times New Roman" w:eastAsia="Times New Roman" w:hAnsi="Times New Roman" w:cs="Times New Roman"/>
                <w:sz w:val="24"/>
                <w:szCs w:val="24"/>
                <w:lang w:eastAsia="ru-RU"/>
              </w:rPr>
              <w:t>готовность и способность к самостоятельной информационно-познавательной деятельности, владение навыками получения необходимой</w:t>
            </w:r>
            <w:r w:rsidR="002D3A08" w:rsidRPr="002D3A08">
              <w:rPr>
                <w:rFonts w:ascii="Times New Roman" w:eastAsia="Times New Roman" w:hAnsi="Times New Roman" w:cs="Times New Roman"/>
                <w:sz w:val="24"/>
                <w:szCs w:val="24"/>
                <w:lang w:eastAsia="ru-RU"/>
              </w:rPr>
              <w:t xml:space="preserve"> </w:t>
            </w:r>
            <w:r w:rsidR="00F76E79" w:rsidRPr="00745265">
              <w:rPr>
                <w:rFonts w:ascii="Times New Roman" w:eastAsia="Times New Roman" w:hAnsi="Times New Roman" w:cs="Times New Roman"/>
                <w:sz w:val="24"/>
                <w:szCs w:val="24"/>
                <w:lang w:eastAsia="ru-RU"/>
              </w:rPr>
              <w:t>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w:t>
            </w:r>
            <w:r w:rsidR="002D3A08">
              <w:rPr>
                <w:rFonts w:ascii="Times New Roman" w:eastAsia="Times New Roman" w:hAnsi="Times New Roman" w:cs="Times New Roman"/>
                <w:sz w:val="24"/>
                <w:szCs w:val="24"/>
                <w:lang w:eastAsia="ru-RU"/>
              </w:rPr>
              <w:t>чаемую из различных источников;</w:t>
            </w:r>
            <w:r w:rsidR="002D3A08" w:rsidRPr="002D3A08">
              <w:rPr>
                <w:rFonts w:ascii="Times New Roman" w:eastAsia="Times New Roman" w:hAnsi="Times New Roman" w:cs="Times New Roman"/>
                <w:sz w:val="24"/>
                <w:szCs w:val="24"/>
                <w:lang w:eastAsia="ru-RU"/>
              </w:rPr>
              <w:t xml:space="preserve"> </w:t>
            </w:r>
            <w:r w:rsidR="00F76E79" w:rsidRPr="00745265">
              <w:rPr>
                <w:rFonts w:ascii="Times New Roman" w:eastAsia="Times New Roman" w:hAnsi="Times New Roman" w:cs="Times New Roman"/>
                <w:sz w:val="24"/>
                <w:szCs w:val="24"/>
                <w:lang w:eastAsia="ru-RU"/>
              </w:rPr>
              <w:t xml:space="preserve">умение использовать средства информационных и коммуникационных технологий (далее </w:t>
            </w:r>
            <w:r w:rsidR="00370080">
              <w:rPr>
                <w:rFonts w:ascii="Times New Roman" w:eastAsia="Times New Roman" w:hAnsi="Times New Roman" w:cs="Times New Roman"/>
                <w:sz w:val="24"/>
                <w:szCs w:val="24"/>
                <w:lang w:eastAsia="ru-RU"/>
              </w:rPr>
              <w:t>–</w:t>
            </w:r>
            <w:r w:rsidR="00F76E79" w:rsidRPr="00745265">
              <w:rPr>
                <w:rFonts w:ascii="Times New Roman" w:eastAsia="Times New Roman" w:hAnsi="Times New Roman" w:cs="Times New Roman"/>
                <w:sz w:val="24"/>
                <w:szCs w:val="24"/>
                <w:lang w:eastAsia="ru-RU"/>
              </w:rPr>
              <w:t xml:space="preserve"> ИКТ) в</w:t>
            </w:r>
            <w:r w:rsidR="002D3A08" w:rsidRPr="002D3A08">
              <w:rPr>
                <w:rFonts w:ascii="Times New Roman" w:eastAsia="Times New Roman" w:hAnsi="Times New Roman" w:cs="Times New Roman"/>
                <w:sz w:val="24"/>
                <w:szCs w:val="24"/>
                <w:lang w:eastAsia="ru-RU"/>
              </w:rPr>
              <w:t xml:space="preserve"> </w:t>
            </w:r>
            <w:r w:rsidR="00F76E79" w:rsidRPr="00745265">
              <w:rPr>
                <w:rFonts w:ascii="Times New Roman" w:eastAsia="Times New Roman" w:hAnsi="Times New Roman" w:cs="Times New Roman"/>
                <w:sz w:val="24"/>
                <w:szCs w:val="24"/>
                <w:lang w:eastAsia="ru-RU"/>
              </w:rP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w:t>
            </w:r>
            <w:r w:rsidR="00EC75E9">
              <w:rPr>
                <w:rFonts w:ascii="Times New Roman" w:eastAsia="Times New Roman" w:hAnsi="Times New Roman" w:cs="Times New Roman"/>
                <w:sz w:val="24"/>
                <w:szCs w:val="24"/>
                <w:lang w:eastAsia="ru-RU"/>
              </w:rPr>
              <w:t>рм информационной безопасности;</w:t>
            </w:r>
          </w:p>
        </w:tc>
        <w:tc>
          <w:tcPr>
            <w:tcW w:w="1417"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08"/>
              <w:jc w:val="center"/>
              <w:rPr>
                <w:rFonts w:ascii="Times New Roman" w:hAnsi="Times New Roman" w:cs="Times New Roman"/>
                <w:sz w:val="24"/>
                <w:szCs w:val="24"/>
              </w:rPr>
            </w:pPr>
            <w:r w:rsidRPr="00745265">
              <w:rPr>
                <w:rFonts w:ascii="Times New Roman" w:hAnsi="Times New Roman" w:cs="Times New Roman"/>
                <w:sz w:val="24"/>
                <w:szCs w:val="24"/>
              </w:rPr>
              <w:lastRenderedPageBreak/>
              <w:t>1 раз в уч.год</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line="240" w:lineRule="auto"/>
              <w:ind w:left="-142" w:firstLine="183"/>
              <w:jc w:val="center"/>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EC75E9">
            <w:pPr>
              <w:spacing w:line="240" w:lineRule="auto"/>
              <w:ind w:left="-142" w:firstLine="142"/>
              <w:jc w:val="center"/>
              <w:rPr>
                <w:rFonts w:ascii="Times New Roman" w:hAnsi="Times New Roman" w:cs="Times New Roman"/>
                <w:sz w:val="24"/>
                <w:szCs w:val="24"/>
              </w:rPr>
            </w:pPr>
            <w:r w:rsidRPr="00745265">
              <w:rPr>
                <w:rFonts w:ascii="Times New Roman" w:hAnsi="Times New Roman" w:cs="Times New Roman"/>
                <w:sz w:val="24"/>
                <w:szCs w:val="24"/>
              </w:rPr>
              <w:t>+</w:t>
            </w:r>
          </w:p>
        </w:tc>
      </w:tr>
      <w:tr w:rsidR="00F76E79" w:rsidRPr="00745265" w:rsidTr="002D3A08">
        <w:trPr>
          <w:trHeight w:val="460"/>
        </w:trPr>
        <w:tc>
          <w:tcPr>
            <w:tcW w:w="9073" w:type="dxa"/>
            <w:gridSpan w:val="6"/>
            <w:tcBorders>
              <w:top w:val="single" w:sz="4" w:space="0" w:color="000000"/>
              <w:left w:val="single" w:sz="4" w:space="0" w:color="000000"/>
              <w:bottom w:val="single" w:sz="4" w:space="0" w:color="000000"/>
              <w:right w:val="single" w:sz="4" w:space="0" w:color="000000"/>
            </w:tcBorders>
            <w:vAlign w:val="center"/>
          </w:tcPr>
          <w:p w:rsidR="00F76E79" w:rsidRPr="00745265" w:rsidRDefault="00F76E79" w:rsidP="00EC75E9">
            <w:pPr>
              <w:tabs>
                <w:tab w:val="left" w:pos="1290"/>
              </w:tabs>
              <w:spacing w:line="240" w:lineRule="auto"/>
              <w:ind w:hanging="111"/>
              <w:rPr>
                <w:rFonts w:ascii="Times New Roman" w:hAnsi="Times New Roman" w:cs="Times New Roman"/>
                <w:sz w:val="24"/>
                <w:szCs w:val="24"/>
              </w:rPr>
            </w:pPr>
            <w:r w:rsidRPr="00745265">
              <w:rPr>
                <w:rFonts w:ascii="Times New Roman" w:hAnsi="Times New Roman" w:cs="Times New Roman"/>
                <w:b/>
                <w:i/>
                <w:sz w:val="24"/>
                <w:szCs w:val="24"/>
              </w:rPr>
              <w:lastRenderedPageBreak/>
              <w:t>Блок III. Коммуникативные универсальные учебные действия</w:t>
            </w: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C16688">
            <w:pPr>
              <w:spacing w:line="240" w:lineRule="auto"/>
              <w:ind w:left="-142" w:firstLine="709"/>
              <w:rPr>
                <w:rFonts w:ascii="Times New Roman" w:hAnsi="Times New Roman" w:cs="Times New Roman"/>
                <w:b/>
                <w:i/>
                <w:sz w:val="24"/>
                <w:szCs w:val="24"/>
              </w:rPr>
            </w:pPr>
          </w:p>
        </w:tc>
      </w:tr>
      <w:tr w:rsidR="00F76E79" w:rsidRPr="00745265" w:rsidTr="002D3A08">
        <w:trPr>
          <w:trHeight w:val="110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tabs>
                <w:tab w:val="left" w:pos="1290"/>
              </w:tabs>
              <w:spacing w:after="42" w:line="240" w:lineRule="auto"/>
              <w:rPr>
                <w:rFonts w:ascii="Times New Roman" w:hAnsi="Times New Roman" w:cs="Times New Roman"/>
                <w:sz w:val="24"/>
                <w:szCs w:val="24"/>
              </w:rPr>
            </w:pPr>
            <w:r w:rsidRPr="00745265">
              <w:rPr>
                <w:rFonts w:ascii="Times New Roman" w:hAnsi="Times New Roman" w:cs="Times New Roman"/>
                <w:sz w:val="24"/>
                <w:szCs w:val="24"/>
              </w:rPr>
              <w:t xml:space="preserve">Методика диагностики самоконтроля в общении (М. Снайдер)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after="44" w:line="240" w:lineRule="auto"/>
              <w:rPr>
                <w:rFonts w:ascii="Times New Roman" w:hAnsi="Times New Roman" w:cs="Times New Roman"/>
                <w:sz w:val="24"/>
                <w:szCs w:val="24"/>
              </w:rPr>
            </w:pPr>
            <w:r w:rsidRPr="00745265">
              <w:rPr>
                <w:rFonts w:ascii="Times New Roman" w:hAnsi="Times New Roman" w:cs="Times New Roman"/>
                <w:sz w:val="24"/>
                <w:szCs w:val="24"/>
              </w:rPr>
              <w:t xml:space="preserve">Изучение уровня коммуникативного контроля </w:t>
            </w:r>
          </w:p>
        </w:tc>
        <w:tc>
          <w:tcPr>
            <w:tcW w:w="2410" w:type="dxa"/>
            <w:vMerge w:val="restart"/>
            <w:tcBorders>
              <w:top w:val="single" w:sz="4" w:space="0" w:color="000000"/>
              <w:left w:val="single" w:sz="4" w:space="0" w:color="000000"/>
              <w:right w:val="single" w:sz="4" w:space="0" w:color="000000"/>
            </w:tcBorders>
            <w:shd w:val="clear" w:color="auto" w:fill="auto"/>
          </w:tcPr>
          <w:p w:rsidR="002D3A08" w:rsidRDefault="002D3A08" w:rsidP="002D3A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F76E79" w:rsidRPr="00745265">
              <w:rPr>
                <w:rFonts w:ascii="Times New Roman" w:eastAsia="Times New Roman" w:hAnsi="Times New Roman" w:cs="Times New Roman"/>
                <w:sz w:val="24"/>
                <w:szCs w:val="24"/>
                <w:lang w:eastAsia="ru-RU"/>
              </w:rPr>
              <w:t>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r>
              <w:rPr>
                <w:rFonts w:ascii="Times New Roman" w:eastAsia="Times New Roman" w:hAnsi="Times New Roman" w:cs="Times New Roman"/>
                <w:sz w:val="24"/>
                <w:szCs w:val="24"/>
                <w:lang w:eastAsia="ru-RU"/>
              </w:rPr>
              <w:t xml:space="preserve"> </w:t>
            </w:r>
          </w:p>
          <w:p w:rsidR="00F76E79" w:rsidRPr="00CE1005" w:rsidRDefault="00F76E79" w:rsidP="00CE1005">
            <w:pPr>
              <w:spacing w:after="0" w:line="240" w:lineRule="auto"/>
              <w:rPr>
                <w:rFonts w:ascii="Times New Roman" w:eastAsia="Times New Roman" w:hAnsi="Times New Roman" w:cs="Times New Roman"/>
                <w:sz w:val="24"/>
                <w:szCs w:val="24"/>
                <w:lang w:eastAsia="ru-RU"/>
              </w:rPr>
            </w:pPr>
            <w:r w:rsidRPr="00745265">
              <w:rPr>
                <w:rFonts w:ascii="Times New Roman" w:eastAsia="Times New Roman" w:hAnsi="Times New Roman" w:cs="Times New Roman"/>
                <w:sz w:val="24"/>
                <w:szCs w:val="24"/>
                <w:lang w:eastAsia="ru-RU"/>
              </w:rPr>
              <w:t xml:space="preserve">владение языковыми средствами </w:t>
            </w:r>
            <w:r w:rsidR="00370080">
              <w:rPr>
                <w:rFonts w:ascii="Times New Roman" w:eastAsia="Times New Roman" w:hAnsi="Times New Roman" w:cs="Times New Roman"/>
                <w:sz w:val="24"/>
                <w:szCs w:val="24"/>
                <w:lang w:eastAsia="ru-RU"/>
              </w:rPr>
              <w:t>–</w:t>
            </w:r>
            <w:r w:rsidRPr="00745265">
              <w:rPr>
                <w:rFonts w:ascii="Times New Roman" w:eastAsia="Times New Roman" w:hAnsi="Times New Roman" w:cs="Times New Roman"/>
                <w:sz w:val="24"/>
                <w:szCs w:val="24"/>
                <w:lang w:eastAsia="ru-RU"/>
              </w:rPr>
              <w:t xml:space="preserve"> умение ясно, логично и точно излагать свою точку зрения, использовать адекватные языковые средства;</w:t>
            </w:r>
          </w:p>
        </w:tc>
        <w:tc>
          <w:tcPr>
            <w:tcW w:w="1417" w:type="dxa"/>
            <w:tcBorders>
              <w:top w:val="single" w:sz="4" w:space="0" w:color="000000"/>
              <w:left w:val="single" w:sz="4" w:space="0" w:color="000000"/>
              <w:right w:val="single" w:sz="4" w:space="0" w:color="000000"/>
            </w:tcBorders>
          </w:tcPr>
          <w:p w:rsidR="00F76E79" w:rsidRPr="00745265" w:rsidRDefault="00F76E79" w:rsidP="00C16688">
            <w:pPr>
              <w:spacing w:line="240" w:lineRule="auto"/>
              <w:ind w:left="-142" w:firstLine="709"/>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2D3A08">
            <w:pPr>
              <w:spacing w:line="240" w:lineRule="auto"/>
              <w:ind w:left="-142" w:firstLine="142"/>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2D3A08">
            <w:pPr>
              <w:spacing w:line="240" w:lineRule="auto"/>
              <w:ind w:left="-142" w:right="-195" w:firstLine="142"/>
              <w:rPr>
                <w:rFonts w:ascii="Times New Roman" w:hAnsi="Times New Roman" w:cs="Times New Roman"/>
                <w:sz w:val="24"/>
                <w:szCs w:val="24"/>
              </w:rPr>
            </w:pPr>
          </w:p>
        </w:tc>
      </w:tr>
      <w:tr w:rsidR="00F76E79" w:rsidRPr="00745265" w:rsidTr="002D3A08">
        <w:trPr>
          <w:trHeight w:val="152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2D3A08" w:rsidP="00EC75E9">
            <w:pPr>
              <w:tabs>
                <w:tab w:val="left" w:pos="1290"/>
              </w:tabs>
              <w:spacing w:line="240" w:lineRule="auto"/>
              <w:rPr>
                <w:rFonts w:ascii="Times New Roman" w:hAnsi="Times New Roman" w:cs="Times New Roman"/>
                <w:sz w:val="24"/>
                <w:szCs w:val="24"/>
              </w:rPr>
            </w:pPr>
            <w:r>
              <w:rPr>
                <w:rFonts w:ascii="Times New Roman" w:hAnsi="Times New Roman" w:cs="Times New Roman"/>
                <w:sz w:val="24"/>
                <w:szCs w:val="24"/>
              </w:rPr>
              <w:t xml:space="preserve">Методика КОС </w:t>
            </w:r>
            <w:r w:rsidR="00370080">
              <w:rPr>
                <w:rFonts w:ascii="Times New Roman" w:hAnsi="Times New Roman" w:cs="Times New Roman"/>
                <w:sz w:val="24"/>
                <w:szCs w:val="24"/>
              </w:rPr>
              <w:t>–</w:t>
            </w:r>
            <w:r w:rsidR="00F76E79" w:rsidRPr="00745265">
              <w:rPr>
                <w:rFonts w:ascii="Times New Roman" w:hAnsi="Times New Roman" w:cs="Times New Roman"/>
                <w:sz w:val="24"/>
                <w:szCs w:val="24"/>
              </w:rPr>
              <w:t xml:space="preserve"> оценки коммуникативны</w:t>
            </w:r>
            <w:r>
              <w:rPr>
                <w:rFonts w:ascii="Times New Roman" w:hAnsi="Times New Roman" w:cs="Times New Roman"/>
                <w:sz w:val="24"/>
                <w:szCs w:val="24"/>
              </w:rPr>
              <w:t xml:space="preserve">х и организаторских склонностей (В.В. </w:t>
            </w:r>
            <w:r w:rsidR="00F76E79" w:rsidRPr="00745265">
              <w:rPr>
                <w:rFonts w:ascii="Times New Roman" w:hAnsi="Times New Roman" w:cs="Times New Roman"/>
                <w:sz w:val="24"/>
                <w:szCs w:val="24"/>
              </w:rPr>
              <w:t xml:space="preserve">Синявский, Б.А. Федоришин)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line="240" w:lineRule="auto"/>
              <w:rPr>
                <w:rFonts w:ascii="Times New Roman" w:hAnsi="Times New Roman" w:cs="Times New Roman"/>
                <w:sz w:val="24"/>
                <w:szCs w:val="24"/>
              </w:rPr>
            </w:pPr>
            <w:r w:rsidRPr="00745265">
              <w:rPr>
                <w:rFonts w:ascii="Times New Roman" w:hAnsi="Times New Roman" w:cs="Times New Roman"/>
                <w:sz w:val="24"/>
                <w:szCs w:val="24"/>
              </w:rPr>
              <w:t xml:space="preserve">Выявление коммуникативных, организаторских склонностей </w:t>
            </w:r>
          </w:p>
        </w:tc>
        <w:tc>
          <w:tcPr>
            <w:tcW w:w="2410" w:type="dxa"/>
            <w:vMerge/>
            <w:tcBorders>
              <w:left w:val="single" w:sz="4" w:space="0" w:color="000000"/>
              <w:right w:val="single" w:sz="4" w:space="0" w:color="000000"/>
            </w:tcBorders>
            <w:shd w:val="clear" w:color="auto" w:fill="auto"/>
          </w:tcPr>
          <w:p w:rsidR="00F76E79" w:rsidRPr="00745265" w:rsidRDefault="00F76E79" w:rsidP="00C16688">
            <w:pPr>
              <w:spacing w:after="39" w:line="240" w:lineRule="auto"/>
              <w:ind w:left="-142" w:right="63" w:firstLine="709"/>
              <w:rPr>
                <w:rFonts w:ascii="Times New Roman" w:hAnsi="Times New Roman" w:cs="Times New Roman"/>
                <w:sz w:val="24"/>
                <w:szCs w:val="24"/>
              </w:rPr>
            </w:pPr>
          </w:p>
        </w:tc>
        <w:tc>
          <w:tcPr>
            <w:tcW w:w="1417" w:type="dxa"/>
            <w:tcBorders>
              <w:left w:val="single" w:sz="4" w:space="0" w:color="000000"/>
              <w:right w:val="single" w:sz="4" w:space="0" w:color="000000"/>
            </w:tcBorders>
          </w:tcPr>
          <w:p w:rsidR="00F76E79" w:rsidRPr="00745265" w:rsidRDefault="00F76E79" w:rsidP="00C16688">
            <w:pPr>
              <w:spacing w:line="240" w:lineRule="auto"/>
              <w:ind w:left="-142" w:firstLine="709"/>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C16688">
            <w:pPr>
              <w:spacing w:line="240" w:lineRule="auto"/>
              <w:ind w:left="-142" w:firstLine="709"/>
              <w:rPr>
                <w:rFonts w:ascii="Times New Roman" w:hAnsi="Times New Roman" w:cs="Times New Roman"/>
                <w:sz w:val="24"/>
                <w:szCs w:val="24"/>
              </w:rPr>
            </w:pPr>
          </w:p>
        </w:tc>
      </w:tr>
      <w:tr w:rsidR="00F76E79" w:rsidRPr="00745265" w:rsidTr="002D3A08">
        <w:trPr>
          <w:trHeight w:val="152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603ECE">
            <w:pPr>
              <w:spacing w:line="240" w:lineRule="auto"/>
              <w:ind w:left="-142" w:firstLine="172"/>
              <w:rPr>
                <w:rFonts w:ascii="Times New Roman" w:hAnsi="Times New Roman" w:cs="Times New Roman"/>
                <w:sz w:val="24"/>
                <w:szCs w:val="24"/>
              </w:rPr>
            </w:pPr>
            <w:r w:rsidRPr="00745265">
              <w:rPr>
                <w:rFonts w:ascii="Times New Roman" w:hAnsi="Times New Roman" w:cs="Times New Roman"/>
                <w:sz w:val="24"/>
                <w:szCs w:val="24"/>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tabs>
                <w:tab w:val="left" w:pos="1290"/>
              </w:tabs>
              <w:spacing w:line="240" w:lineRule="auto"/>
              <w:ind w:right="58"/>
              <w:rPr>
                <w:rFonts w:ascii="Times New Roman" w:hAnsi="Times New Roman" w:cs="Times New Roman"/>
                <w:sz w:val="24"/>
                <w:szCs w:val="24"/>
              </w:rPr>
            </w:pPr>
            <w:r w:rsidRPr="00745265">
              <w:rPr>
                <w:rFonts w:ascii="Times New Roman" w:hAnsi="Times New Roman" w:cs="Times New Roman"/>
                <w:sz w:val="24"/>
                <w:szCs w:val="24"/>
              </w:rPr>
              <w:t xml:space="preserve">Тест коммуникативных умений Михельсона (Л. Михельсон)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EC75E9">
            <w:pPr>
              <w:spacing w:line="240" w:lineRule="auto"/>
              <w:rPr>
                <w:rFonts w:ascii="Times New Roman" w:hAnsi="Times New Roman" w:cs="Times New Roman"/>
                <w:sz w:val="24"/>
                <w:szCs w:val="24"/>
              </w:rPr>
            </w:pPr>
            <w:r w:rsidRPr="00745265">
              <w:rPr>
                <w:rFonts w:ascii="Times New Roman" w:hAnsi="Times New Roman" w:cs="Times New Roman"/>
                <w:sz w:val="24"/>
                <w:szCs w:val="24"/>
              </w:rPr>
              <w:t xml:space="preserve">Определение уровня коммуникативной компетентности и качества сформированности основных коммуникативных умений </w:t>
            </w:r>
          </w:p>
        </w:tc>
        <w:tc>
          <w:tcPr>
            <w:tcW w:w="2410" w:type="dxa"/>
            <w:vMerge/>
            <w:tcBorders>
              <w:left w:val="single" w:sz="4" w:space="0" w:color="000000"/>
              <w:bottom w:val="single" w:sz="4" w:space="0" w:color="000000"/>
              <w:right w:val="single" w:sz="4" w:space="0" w:color="000000"/>
            </w:tcBorders>
            <w:shd w:val="clear" w:color="auto" w:fill="auto"/>
          </w:tcPr>
          <w:p w:rsidR="00F76E79" w:rsidRPr="00745265" w:rsidRDefault="00F76E79" w:rsidP="00C16688">
            <w:pPr>
              <w:spacing w:line="240" w:lineRule="auto"/>
              <w:ind w:left="-142" w:right="63" w:firstLine="709"/>
              <w:rPr>
                <w:rFonts w:ascii="Times New Roman" w:hAnsi="Times New Roman" w:cs="Times New Roman"/>
                <w:sz w:val="24"/>
                <w:szCs w:val="24"/>
              </w:rPr>
            </w:pPr>
          </w:p>
        </w:tc>
        <w:tc>
          <w:tcPr>
            <w:tcW w:w="1417" w:type="dxa"/>
            <w:tcBorders>
              <w:left w:val="single" w:sz="4" w:space="0" w:color="000000"/>
              <w:bottom w:val="single" w:sz="4" w:space="0" w:color="000000"/>
              <w:right w:val="single" w:sz="4" w:space="0" w:color="000000"/>
            </w:tcBorders>
          </w:tcPr>
          <w:p w:rsidR="00F76E79" w:rsidRPr="00745265" w:rsidRDefault="00F76E79" w:rsidP="00C16688">
            <w:pPr>
              <w:spacing w:line="240" w:lineRule="auto"/>
              <w:ind w:left="-142" w:firstLine="709"/>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F76E79" w:rsidRPr="00745265" w:rsidRDefault="00F76E79" w:rsidP="00C16688">
            <w:pPr>
              <w:spacing w:line="240" w:lineRule="auto"/>
              <w:ind w:left="-142" w:firstLine="709"/>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F76E79" w:rsidRPr="00745265" w:rsidRDefault="00F76E79"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w:t>
            </w:r>
          </w:p>
        </w:tc>
      </w:tr>
    </w:tbl>
    <w:p w:rsidR="0080184D" w:rsidRPr="00745265" w:rsidRDefault="0080184D" w:rsidP="00C16688">
      <w:pPr>
        <w:tabs>
          <w:tab w:val="left" w:pos="6720"/>
        </w:tabs>
        <w:spacing w:line="240" w:lineRule="auto"/>
        <w:ind w:left="-142" w:firstLine="709"/>
        <w:jc w:val="both"/>
        <w:rPr>
          <w:rFonts w:ascii="Times New Roman" w:hAnsi="Times New Roman" w:cs="Times New Roman"/>
          <w:sz w:val="24"/>
          <w:szCs w:val="24"/>
        </w:rPr>
      </w:pPr>
    </w:p>
    <w:p w:rsidR="005C7FA8" w:rsidRPr="008330C0" w:rsidRDefault="005C7FA8" w:rsidP="00C16688">
      <w:pPr>
        <w:tabs>
          <w:tab w:val="left" w:pos="6720"/>
        </w:tabs>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b/>
          <w:sz w:val="24"/>
          <w:szCs w:val="24"/>
        </w:rPr>
        <w:t xml:space="preserve">2.2. ПРОГРАММЫ ОТДЕЛЬНЫХ УЧЕБНЫХ ПРЕДМЕТОВ И КУРСОВ </w:t>
      </w:r>
      <w:r w:rsidR="008330C0">
        <w:rPr>
          <w:rFonts w:ascii="Times New Roman" w:hAnsi="Times New Roman" w:cs="Times New Roman"/>
          <w:b/>
          <w:sz w:val="24"/>
          <w:szCs w:val="24"/>
        </w:rPr>
        <w:t xml:space="preserve">                         </w:t>
      </w:r>
    </w:p>
    <w:p w:rsidR="005C7FA8" w:rsidRPr="00436745" w:rsidRDefault="005C7FA8"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Программы учебных предметов на уровне среднего общего образования составлены в соответствии с</w:t>
      </w:r>
      <w:r w:rsidR="00553FCB" w:rsidRPr="00436745">
        <w:rPr>
          <w:rFonts w:ascii="Times New Roman" w:hAnsi="Times New Roman" w:cs="Times New Roman"/>
          <w:sz w:val="24"/>
          <w:szCs w:val="24"/>
        </w:rPr>
        <w:t xml:space="preserve"> ФОП и </w:t>
      </w:r>
      <w:r w:rsidRPr="00436745">
        <w:rPr>
          <w:rFonts w:ascii="Times New Roman" w:hAnsi="Times New Roman" w:cs="Times New Roman"/>
          <w:sz w:val="24"/>
          <w:szCs w:val="24"/>
        </w:rPr>
        <w:t xml:space="preserve">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5C7FA8" w:rsidRPr="00436745" w:rsidRDefault="005C7FA8"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5C7FA8" w:rsidRPr="00436745" w:rsidRDefault="005C7FA8"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Программы учебных предметов построены таким образом, чтобы обеспечить достижение планируемых образовательных результатов. </w:t>
      </w:r>
    </w:p>
    <w:p w:rsidR="005C7FA8" w:rsidRPr="00436745" w:rsidRDefault="005C7FA8"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Полное изложение рабочих программ учебных предметов, курсов, предусмотренных к изучению на уровне среднего общего образования, в соответствии со структурой, установленной в Стандарте, приведено в Прилож</w:t>
      </w:r>
      <w:r w:rsidR="0095386D" w:rsidRPr="00436745">
        <w:rPr>
          <w:rFonts w:ascii="Times New Roman" w:hAnsi="Times New Roman" w:cs="Times New Roman"/>
          <w:sz w:val="24"/>
          <w:szCs w:val="24"/>
        </w:rPr>
        <w:t>ении</w:t>
      </w:r>
      <w:r w:rsidRPr="00436745">
        <w:rPr>
          <w:rFonts w:ascii="Times New Roman" w:hAnsi="Times New Roman" w:cs="Times New Roman"/>
          <w:sz w:val="24"/>
          <w:szCs w:val="24"/>
        </w:rPr>
        <w:t xml:space="preserve"> к данной основной образовательной программе. </w:t>
      </w:r>
      <w:r w:rsidR="008330C0" w:rsidRPr="008330C0">
        <w:rPr>
          <w:rFonts w:ascii="Times New Roman" w:hAnsi="Times New Roman" w:cs="Times New Roman"/>
          <w:sz w:val="24"/>
          <w:szCs w:val="24"/>
        </w:rPr>
        <w:t>(Приложение к ООП СОО содержательный раздел)</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Содержание Осно</w:t>
      </w:r>
      <w:r w:rsidR="00CE1005" w:rsidRPr="00436745">
        <w:rPr>
          <w:rFonts w:ascii="Times New Roman" w:hAnsi="Times New Roman" w:cs="Times New Roman"/>
          <w:sz w:val="24"/>
          <w:szCs w:val="24"/>
        </w:rPr>
        <w:t xml:space="preserve">вной образовательной программы </w:t>
      </w:r>
      <w:r w:rsidRPr="00436745">
        <w:rPr>
          <w:rFonts w:ascii="Times New Roman" w:hAnsi="Times New Roman" w:cs="Times New Roman"/>
          <w:sz w:val="24"/>
          <w:szCs w:val="24"/>
        </w:rPr>
        <w:t xml:space="preserve">основного общего образования определяется содержанием рабочих программ учебных предметов: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№1 к ООП СОО. Рабочая программа учебного предмета «Русский язык»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№2 к ООП СОО. Рабочая программа учебного предмета «Русский язык» (углубленный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lastRenderedPageBreak/>
        <w:t>Приложение №3 к ООП СОО. Рабочая программа учебного предмета «Литература» (базовый уровень).</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№4 к ООП СОО. Рабочая программа учебного предмета «Родной (русский) язык»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№5 к ООП СОО. Рабочая программа учебного предмета «Иностранный (английский) язык» (базовый уровень).</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№6 к ООП СОО. Рабочая программа учебного предмета «Иностранный (английский) язык» (углубленный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№7 к ООП СОО. Рабочая программа учебного предмета «Иностранный (немецкий) язык» (базовый уровень).</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№8 к ООП СОО. Рабочая программа учебн</w:t>
      </w:r>
      <w:r w:rsidR="00CE1005" w:rsidRPr="00436745">
        <w:rPr>
          <w:rFonts w:ascii="Times New Roman" w:hAnsi="Times New Roman" w:cs="Times New Roman"/>
          <w:sz w:val="24"/>
          <w:szCs w:val="24"/>
        </w:rPr>
        <w:t>ого предмета «История» (базовый</w:t>
      </w:r>
      <w:r w:rsidRPr="00436745">
        <w:rPr>
          <w:rFonts w:ascii="Times New Roman" w:hAnsi="Times New Roman" w:cs="Times New Roman"/>
          <w:sz w:val="24"/>
          <w:szCs w:val="24"/>
        </w:rPr>
        <w:t xml:space="preserve">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№9 к ООП СОО. Рабочая программа учебного предмета «География»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№10 к ООП СОО. Рабочая программа учебного предмета «Экономика» (базовый уровень).</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Приложение №11 к ООП СОО. Рабочая программа учеб</w:t>
      </w:r>
      <w:r w:rsidR="00CE1005" w:rsidRPr="00436745">
        <w:rPr>
          <w:rFonts w:ascii="Times New Roman" w:hAnsi="Times New Roman" w:cs="Times New Roman"/>
          <w:sz w:val="24"/>
          <w:szCs w:val="24"/>
        </w:rPr>
        <w:t xml:space="preserve">ного предмета «Право» (базовый </w:t>
      </w:r>
      <w:r w:rsidRPr="00436745">
        <w:rPr>
          <w:rFonts w:ascii="Times New Roman" w:hAnsi="Times New Roman" w:cs="Times New Roman"/>
          <w:sz w:val="24"/>
          <w:szCs w:val="24"/>
        </w:rPr>
        <w:t xml:space="preserve">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№12 к ООП СОО. Рабочая прогр</w:t>
      </w:r>
      <w:r w:rsidR="00CE1005" w:rsidRPr="00436745">
        <w:rPr>
          <w:rFonts w:ascii="Times New Roman" w:hAnsi="Times New Roman" w:cs="Times New Roman"/>
          <w:sz w:val="24"/>
          <w:szCs w:val="24"/>
        </w:rPr>
        <w:t>амма учебного предмета «Право» (</w:t>
      </w:r>
      <w:r w:rsidRPr="00436745">
        <w:rPr>
          <w:rFonts w:ascii="Times New Roman" w:hAnsi="Times New Roman" w:cs="Times New Roman"/>
          <w:sz w:val="24"/>
          <w:szCs w:val="24"/>
        </w:rPr>
        <w:t xml:space="preserve">углубленный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№13 к ООП СОО. Рабочая программа учебного предмета «Обществознан</w:t>
      </w:r>
      <w:r w:rsidR="00CE1005" w:rsidRPr="00436745">
        <w:rPr>
          <w:rFonts w:ascii="Times New Roman" w:hAnsi="Times New Roman" w:cs="Times New Roman"/>
          <w:sz w:val="24"/>
          <w:szCs w:val="24"/>
        </w:rPr>
        <w:t xml:space="preserve">ие» (базовый </w:t>
      </w:r>
      <w:r w:rsidRPr="00436745">
        <w:rPr>
          <w:rFonts w:ascii="Times New Roman" w:hAnsi="Times New Roman" w:cs="Times New Roman"/>
          <w:sz w:val="24"/>
          <w:szCs w:val="24"/>
        </w:rPr>
        <w:t xml:space="preserve">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№14 к ООП СОО. Рабочая программа учебного предмета «Математика: алгебра и начала математического анализа» (углубленный1 уровень).</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Приложение №15 к ООП СОО. Рабочая программа учебного предмета «Математика: алгебра и начала математического анализа» (углубленный2 уровень).</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Приложение №16 к ООП СОО. Рабочая программа учебного предмета «Математика: геометрия» (углубленный1 уровень).</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№19 к ООП СОО. Рабочая программа учебного предмета «Математика: геометрия» (углубленный2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№17 к ООП СОО. Рабочая программа учебного предмета «Информатика»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№18 к ООП СОО. Рабочая программа учебного предмета «Физика»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№19 к ООП СОО. Рабочая программа учебного предмета «Астрономия»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№20 к ООП СОО. Рабочая программа учебного предмета «Химия»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№21 к ООП СОО. Рабочая программа учебного предмета «Химия» (углубленный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№22 к ООП СОО. Рабочая программа учебного предмета «Биология» (базовый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№23 к ООП СОО. Рабочая программа учебного предмета «Биология» (углубленный уровень). </w:t>
      </w:r>
    </w:p>
    <w:p w:rsidR="0095386D"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Приложение №24 к ООП СОО. Рабочая программа учебного предмета «Физическая культура» (базовый  уровень). </w:t>
      </w:r>
    </w:p>
    <w:p w:rsidR="00E959CC" w:rsidRPr="00436745" w:rsidRDefault="0095386D" w:rsidP="00C16688">
      <w:pPr>
        <w:tabs>
          <w:tab w:val="left" w:pos="6720"/>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Приложение №25 к ООП СОО. Рабочая программа учебного предмета «Основ</w:t>
      </w:r>
      <w:r w:rsidR="0035066E">
        <w:rPr>
          <w:rFonts w:ascii="Times New Roman" w:hAnsi="Times New Roman" w:cs="Times New Roman"/>
          <w:sz w:val="24"/>
          <w:szCs w:val="24"/>
        </w:rPr>
        <w:t>ы безопасности и защиты Родины</w:t>
      </w:r>
      <w:r w:rsidRPr="00436745">
        <w:rPr>
          <w:rFonts w:ascii="Times New Roman" w:hAnsi="Times New Roman" w:cs="Times New Roman"/>
          <w:sz w:val="24"/>
          <w:szCs w:val="24"/>
        </w:rPr>
        <w:t xml:space="preserve">» (базовый  уровень). </w:t>
      </w:r>
      <w:r w:rsidR="00DE0F46">
        <w:rPr>
          <w:rFonts w:ascii="Times New Roman" w:hAnsi="Times New Roman" w:cs="Times New Roman"/>
          <w:sz w:val="24"/>
          <w:szCs w:val="24"/>
        </w:rPr>
        <w:t xml:space="preserve"> </w:t>
      </w:r>
    </w:p>
    <w:p w:rsidR="00CE1005" w:rsidRDefault="00CE1005" w:rsidP="00C16688">
      <w:pPr>
        <w:tabs>
          <w:tab w:val="left" w:pos="6720"/>
        </w:tabs>
        <w:spacing w:line="240" w:lineRule="auto"/>
        <w:ind w:left="-142" w:firstLine="709"/>
        <w:jc w:val="both"/>
        <w:rPr>
          <w:rFonts w:ascii="Times New Roman" w:hAnsi="Times New Roman" w:cs="Times New Roman"/>
          <w:b/>
          <w:sz w:val="24"/>
          <w:szCs w:val="24"/>
        </w:rPr>
      </w:pPr>
    </w:p>
    <w:p w:rsidR="00186285" w:rsidRPr="00144AF9" w:rsidRDefault="00186285" w:rsidP="00C16688">
      <w:pPr>
        <w:tabs>
          <w:tab w:val="left" w:pos="6720"/>
        </w:tabs>
        <w:spacing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 xml:space="preserve">2.3. ПРОГРАММА ВОСПИТАНИЯ И СОЦИАЛИЗАЦИИ ОБУЧАЮЩИХСЯ ПРИ ПОЛУЧЕНИИ СРЕДНЕГО ОБЩЕГО ОБРАЗОВАНИЯ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lastRenderedPageBreak/>
        <w:t xml:space="preserve">Программа воспитания и социализации обучающихся (далее – Программа) строится на основе социокультурных, духовно-нравственных ценностей и </w:t>
      </w:r>
      <w:r w:rsidR="00CE1005" w:rsidRPr="00B51DCB">
        <w:rPr>
          <w:rFonts w:ascii="Times New Roman" w:hAnsi="Times New Roman" w:cs="Times New Roman"/>
          <w:sz w:val="24"/>
          <w:szCs w:val="24"/>
        </w:rPr>
        <w:t>принятых в обществе правил,</w:t>
      </w:r>
      <w:r w:rsidRPr="00B51DCB">
        <w:rPr>
          <w:rFonts w:ascii="Times New Roman" w:hAnsi="Times New Roman" w:cs="Times New Roman"/>
          <w:sz w:val="24"/>
          <w:szCs w:val="24"/>
        </w:rPr>
        <w:t xml:space="preserve">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i/>
          <w:sz w:val="24"/>
          <w:szCs w:val="24"/>
        </w:rPr>
        <w:t>Программа обеспечивает</w:t>
      </w:r>
      <w:r w:rsidRPr="00B51DCB">
        <w:rPr>
          <w:rFonts w:ascii="Times New Roman" w:hAnsi="Times New Roman" w:cs="Times New Roman"/>
          <w:sz w:val="24"/>
          <w:szCs w:val="24"/>
        </w:rPr>
        <w:t xml:space="preserve">: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фо</w:t>
      </w:r>
      <w:r w:rsidR="0069792E" w:rsidRPr="00B51DCB">
        <w:rPr>
          <w:rFonts w:ascii="Times New Roman" w:hAnsi="Times New Roman" w:cs="Times New Roman"/>
          <w:sz w:val="24"/>
          <w:szCs w:val="24"/>
        </w:rPr>
        <w:t>рмирование уклада жизни школы</w:t>
      </w:r>
      <w:r w:rsidRPr="00B51DCB">
        <w:rPr>
          <w:rFonts w:ascii="Times New Roman" w:hAnsi="Times New Roman" w:cs="Times New Roman"/>
          <w:sz w:val="24"/>
          <w:szCs w:val="24"/>
        </w:rPr>
        <w:t>, учитывающего историко- культурную специфику</w:t>
      </w:r>
      <w:r w:rsidR="00371110" w:rsidRPr="00B51DCB">
        <w:rPr>
          <w:rFonts w:ascii="Times New Roman" w:hAnsi="Times New Roman" w:cs="Times New Roman"/>
          <w:sz w:val="24"/>
          <w:szCs w:val="24"/>
        </w:rPr>
        <w:t>.</w:t>
      </w:r>
      <w:r w:rsidRPr="00B51DCB">
        <w:rPr>
          <w:rFonts w:ascii="Times New Roman" w:hAnsi="Times New Roman" w:cs="Times New Roman"/>
          <w:sz w:val="24"/>
          <w:szCs w:val="24"/>
        </w:rPr>
        <w:t xml:space="preserve"> </w:t>
      </w:r>
    </w:p>
    <w:p w:rsidR="003A30F1" w:rsidRPr="00B51DCB" w:rsidRDefault="003A30F1"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i/>
          <w:sz w:val="24"/>
          <w:szCs w:val="24"/>
        </w:rPr>
        <w:t>Программа содержит</w:t>
      </w:r>
      <w:r w:rsidRPr="00B51DCB">
        <w:rPr>
          <w:rFonts w:ascii="Times New Roman" w:hAnsi="Times New Roman" w:cs="Times New Roman"/>
          <w:sz w:val="24"/>
          <w:szCs w:val="24"/>
        </w:rPr>
        <w:t>:</w:t>
      </w:r>
    </w:p>
    <w:p w:rsidR="003A30F1" w:rsidRPr="00B51DCB" w:rsidRDefault="003A30F1"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1) цель и задачи духовно-нравственного развития, воспитания, социализации обучающихся при получении среднего общего образования; </w:t>
      </w:r>
    </w:p>
    <w:p w:rsidR="003A30F1" w:rsidRPr="00B51DCB" w:rsidRDefault="003A30F1"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2) основные направления и ценностные основы духовно-нравственного развития, воспитания и социализации; </w:t>
      </w:r>
    </w:p>
    <w:p w:rsidR="00371110" w:rsidRPr="00B51DCB" w:rsidRDefault="003A30F1"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186285" w:rsidRPr="00B51DCB" w:rsidRDefault="003A30F1"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4) модель организации работы по духовно-нравственному развитию, воспита</w:t>
      </w:r>
      <w:r w:rsidR="0080184D" w:rsidRPr="00B51DCB">
        <w:rPr>
          <w:rFonts w:ascii="Times New Roman" w:hAnsi="Times New Roman" w:cs="Times New Roman"/>
          <w:sz w:val="24"/>
          <w:szCs w:val="24"/>
        </w:rPr>
        <w:t xml:space="preserve">нию и социализации обучающихся; </w:t>
      </w:r>
      <w:r w:rsidR="00186285" w:rsidRPr="00B51DCB">
        <w:rPr>
          <w:rFonts w:ascii="Times New Roman" w:hAnsi="Times New Roman" w:cs="Times New Roman"/>
          <w:sz w:val="24"/>
          <w:szCs w:val="24"/>
        </w:rPr>
        <w:t xml:space="preserve">воспитательного процесса и социальных институтов; </w:t>
      </w:r>
    </w:p>
    <w:p w:rsidR="00371110" w:rsidRPr="00B51DCB" w:rsidRDefault="00371110"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5) описание форм и методов организации социально значимой деятельности обучающихся; </w:t>
      </w:r>
    </w:p>
    <w:p w:rsidR="00371110" w:rsidRPr="00B51DCB" w:rsidRDefault="00371110"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6) описание основных технологий взаимодействия и сотрудничества субъектов региона,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7) описание методов и форм профессиональной ориентации;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8) описание методов и форм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9) описание форм и методов повышения педагогической культуры родителей (законных представителей) обучающихся;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10) планируемые результаты духовно-нравственного развития, воспитания и социализации обучающихся, их профессиональной ориен</w:t>
      </w:r>
      <w:r w:rsidR="00CE1005">
        <w:rPr>
          <w:rFonts w:ascii="Times New Roman" w:hAnsi="Times New Roman" w:cs="Times New Roman"/>
          <w:sz w:val="24"/>
          <w:szCs w:val="24"/>
        </w:rPr>
        <w:t xml:space="preserve">тации, формирования безопасного, </w:t>
      </w:r>
      <w:r w:rsidRPr="00B51DCB">
        <w:rPr>
          <w:rFonts w:ascii="Times New Roman" w:hAnsi="Times New Roman" w:cs="Times New Roman"/>
          <w:sz w:val="24"/>
          <w:szCs w:val="24"/>
        </w:rPr>
        <w:t xml:space="preserve">здорового и экологически целесообразного образа жизни, антикоррупционного мировоззрения;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11) критерии и показатели эффективности деятельности гимназии по обеспечению воспитания и социализации обучающихся. </w:t>
      </w:r>
    </w:p>
    <w:p w:rsidR="00371110" w:rsidRPr="00B51DCB" w:rsidRDefault="00371110" w:rsidP="00C16688">
      <w:pPr>
        <w:tabs>
          <w:tab w:val="left" w:pos="6720"/>
        </w:tabs>
        <w:spacing w:after="0" w:line="240" w:lineRule="auto"/>
        <w:ind w:left="-142" w:firstLine="709"/>
        <w:jc w:val="both"/>
        <w:rPr>
          <w:rFonts w:ascii="Times New Roman" w:hAnsi="Times New Roman" w:cs="Times New Roman"/>
          <w:b/>
          <w:sz w:val="24"/>
          <w:szCs w:val="24"/>
        </w:rPr>
      </w:pPr>
    </w:p>
    <w:p w:rsidR="00186285" w:rsidRPr="00B51DCB" w:rsidRDefault="00186285" w:rsidP="00C16688">
      <w:pPr>
        <w:tabs>
          <w:tab w:val="left" w:pos="6720"/>
        </w:tabs>
        <w:spacing w:after="0" w:line="240" w:lineRule="auto"/>
        <w:ind w:left="-142" w:firstLine="709"/>
        <w:jc w:val="both"/>
        <w:rPr>
          <w:rFonts w:ascii="Times New Roman" w:hAnsi="Times New Roman" w:cs="Times New Roman"/>
          <w:b/>
          <w:sz w:val="24"/>
          <w:szCs w:val="24"/>
        </w:rPr>
      </w:pPr>
      <w:r w:rsidRPr="00B51DCB">
        <w:rPr>
          <w:rFonts w:ascii="Times New Roman" w:hAnsi="Times New Roman" w:cs="Times New Roman"/>
          <w:b/>
          <w:sz w:val="24"/>
          <w:szCs w:val="24"/>
        </w:rPr>
        <w:t>2.3.1. Цель и задачи духовно-нравственного развития, воспитания и социализации обучающихся</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b/>
          <w:sz w:val="24"/>
          <w:szCs w:val="24"/>
        </w:rPr>
        <w:t>Целью</w:t>
      </w:r>
      <w:r w:rsidRPr="00B51DCB">
        <w:rPr>
          <w:rFonts w:ascii="Times New Roman" w:hAnsi="Times New Roman" w:cs="Times New Roman"/>
          <w:sz w:val="24"/>
          <w:szCs w:val="24"/>
        </w:rPr>
        <w:t xml:space="preserve"> духовно-нравственного развития, </w:t>
      </w:r>
      <w:r w:rsidR="00CE1005" w:rsidRPr="00B51DCB">
        <w:rPr>
          <w:rFonts w:ascii="Times New Roman" w:hAnsi="Times New Roman" w:cs="Times New Roman"/>
          <w:sz w:val="24"/>
          <w:szCs w:val="24"/>
        </w:rPr>
        <w:t>воспитания и социализации,</w:t>
      </w:r>
      <w:r w:rsidRPr="00B51DCB">
        <w:rPr>
          <w:rFonts w:ascii="Times New Roman" w:hAnsi="Times New Roman" w:cs="Times New Roman"/>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подготовленного к жизненному самоопределению.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xml:space="preserve">Важным аспектом духовно-нравственного развития, </w:t>
      </w:r>
      <w:r w:rsidR="00CE1005" w:rsidRPr="00B51DCB">
        <w:rPr>
          <w:rFonts w:ascii="Times New Roman" w:hAnsi="Times New Roman" w:cs="Times New Roman"/>
          <w:sz w:val="24"/>
          <w:szCs w:val="24"/>
        </w:rPr>
        <w:t>воспитания и социализации,</w:t>
      </w:r>
      <w:r w:rsidRPr="00B51DCB">
        <w:rPr>
          <w:rFonts w:ascii="Times New Roman" w:hAnsi="Times New Roman" w:cs="Times New Roman"/>
          <w:sz w:val="24"/>
          <w:szCs w:val="24"/>
        </w:rPr>
        <w:t xml:space="preserve"> обучающихся является подготовка обучающегося к реализации своего потенциала в условиях современного общества. </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b/>
          <w:sz w:val="24"/>
          <w:szCs w:val="24"/>
        </w:rPr>
        <w:t>Задачи д</w:t>
      </w:r>
      <w:r w:rsidRPr="00B51DCB">
        <w:rPr>
          <w:rFonts w:ascii="Times New Roman" w:hAnsi="Times New Roman" w:cs="Times New Roman"/>
          <w:sz w:val="24"/>
          <w:szCs w:val="24"/>
        </w:rPr>
        <w:t>уховно-нравственного развития, воспитания и социализации обучающихся:</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lastRenderedPageBreak/>
        <w:t>–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вовлечение обучающегося в процессы самопознания;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86285" w:rsidRPr="00B51DCB"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B51DCB">
        <w:rPr>
          <w:rFonts w:ascii="Times New Roman" w:hAnsi="Times New Roman" w:cs="Times New Roman"/>
          <w:sz w:val="24"/>
          <w:szCs w:val="24"/>
        </w:rPr>
        <w:t>– овладение обучающимся социальными, регулятивными и коммуникативными компетенциями, обеспечивающими ему инди</w:t>
      </w:r>
      <w:r w:rsidR="00CE1005">
        <w:rPr>
          <w:rFonts w:ascii="Times New Roman" w:hAnsi="Times New Roman" w:cs="Times New Roman"/>
          <w:sz w:val="24"/>
          <w:szCs w:val="24"/>
        </w:rPr>
        <w:t>видуальную успешность в общении</w:t>
      </w:r>
      <w:r w:rsidRPr="00B51DCB">
        <w:rPr>
          <w:rFonts w:ascii="Times New Roman" w:hAnsi="Times New Roman" w:cs="Times New Roman"/>
          <w:sz w:val="24"/>
          <w:szCs w:val="24"/>
        </w:rPr>
        <w:t xml:space="preserve"> с окружающими, результативность в социальных практиках, в процессе сотрудничества со свер</w:t>
      </w:r>
      <w:r w:rsidR="00CE1005">
        <w:rPr>
          <w:rFonts w:ascii="Times New Roman" w:hAnsi="Times New Roman" w:cs="Times New Roman"/>
          <w:sz w:val="24"/>
          <w:szCs w:val="24"/>
        </w:rPr>
        <w:t>стниками, старшими и младшими.</w:t>
      </w:r>
    </w:p>
    <w:p w:rsidR="00371110" w:rsidRPr="00144AF9" w:rsidRDefault="00371110" w:rsidP="00C16688">
      <w:pPr>
        <w:tabs>
          <w:tab w:val="left" w:pos="6720"/>
        </w:tabs>
        <w:spacing w:after="0" w:line="240" w:lineRule="auto"/>
        <w:ind w:left="-142" w:firstLine="709"/>
        <w:jc w:val="both"/>
        <w:rPr>
          <w:rFonts w:ascii="Times New Roman" w:hAnsi="Times New Roman" w:cs="Times New Roman"/>
          <w:b/>
          <w:sz w:val="24"/>
          <w:szCs w:val="24"/>
        </w:rPr>
      </w:pPr>
    </w:p>
    <w:p w:rsidR="00186285" w:rsidRPr="00144AF9" w:rsidRDefault="00186285" w:rsidP="00C16688">
      <w:pPr>
        <w:tabs>
          <w:tab w:val="left" w:pos="6720"/>
        </w:tabs>
        <w:spacing w:after="0"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 xml:space="preserve">2.3.2. Основные направления и ценностные основы духовно-нравственного развития, воспитания и социализации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186285" w:rsidRPr="00144AF9" w:rsidRDefault="00186285" w:rsidP="00C16688">
      <w:pPr>
        <w:tabs>
          <w:tab w:val="left" w:pos="6720"/>
        </w:tabs>
        <w:spacing w:after="0" w:line="240" w:lineRule="auto"/>
        <w:ind w:left="-142" w:firstLine="709"/>
        <w:jc w:val="both"/>
        <w:rPr>
          <w:rFonts w:ascii="Times New Roman" w:hAnsi="Times New Roman" w:cs="Times New Roman"/>
          <w:i/>
          <w:sz w:val="24"/>
          <w:szCs w:val="24"/>
        </w:rPr>
      </w:pPr>
      <w:r w:rsidRPr="00144AF9">
        <w:rPr>
          <w:rFonts w:ascii="Times New Roman" w:hAnsi="Times New Roman" w:cs="Times New Roman"/>
          <w:sz w:val="24"/>
          <w:szCs w:val="24"/>
        </w:rPr>
        <w:t xml:space="preserve">– </w:t>
      </w:r>
      <w:r w:rsidRPr="00144AF9">
        <w:rPr>
          <w:rFonts w:ascii="Times New Roman" w:hAnsi="Times New Roman" w:cs="Times New Roman"/>
          <w:i/>
          <w:sz w:val="24"/>
          <w:szCs w:val="24"/>
        </w:rPr>
        <w:t xml:space="preserve">отношения обучающихся к России как к Родине (Отечеству) (включает подготовку к патриотическому служению);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i/>
          <w:sz w:val="24"/>
          <w:szCs w:val="24"/>
        </w:rPr>
      </w:pPr>
      <w:r w:rsidRPr="00144AF9">
        <w:rPr>
          <w:rFonts w:ascii="Times New Roman" w:hAnsi="Times New Roman" w:cs="Times New Roman"/>
          <w:i/>
          <w:sz w:val="24"/>
          <w:szCs w:val="24"/>
        </w:rPr>
        <w:t xml:space="preserve">– отношения обучающихся с окружающими людьми (включает подготовку к общению со сверстниками, старшими и младшими);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i/>
          <w:sz w:val="24"/>
          <w:szCs w:val="24"/>
        </w:rPr>
      </w:pPr>
      <w:r w:rsidRPr="00144AF9">
        <w:rPr>
          <w:rFonts w:ascii="Times New Roman" w:hAnsi="Times New Roman" w:cs="Times New Roman"/>
          <w:i/>
          <w:sz w:val="24"/>
          <w:szCs w:val="24"/>
        </w:rPr>
        <w:t xml:space="preserve">– отношения обучающихся к семье и родителям (включает подготовку личности к семейной жизни); – отношения обучающихся к закону, государству и к гражданскому обществу (включает подготовку личности к общественной жизни);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i/>
          <w:sz w:val="24"/>
          <w:szCs w:val="24"/>
        </w:rPr>
      </w:pPr>
      <w:r w:rsidRPr="00144AF9">
        <w:rPr>
          <w:rFonts w:ascii="Times New Roman" w:hAnsi="Times New Roman" w:cs="Times New Roman"/>
          <w:i/>
          <w:sz w:val="24"/>
          <w:szCs w:val="24"/>
        </w:rPr>
        <w:t xml:space="preserve">–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i/>
          <w:sz w:val="24"/>
          <w:szCs w:val="24"/>
        </w:rPr>
      </w:pPr>
      <w:r w:rsidRPr="00144AF9">
        <w:rPr>
          <w:rFonts w:ascii="Times New Roman" w:hAnsi="Times New Roman" w:cs="Times New Roman"/>
          <w:i/>
          <w:sz w:val="24"/>
          <w:szCs w:val="24"/>
        </w:rPr>
        <w:t>– 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186285" w:rsidRPr="00144AF9" w:rsidRDefault="00186285" w:rsidP="00C16688">
      <w:pPr>
        <w:tabs>
          <w:tab w:val="left" w:pos="6720"/>
        </w:tabs>
        <w:spacing w:after="0" w:line="240" w:lineRule="auto"/>
        <w:ind w:left="-142" w:firstLine="709"/>
        <w:jc w:val="both"/>
        <w:rPr>
          <w:rFonts w:ascii="Times New Roman" w:hAnsi="Times New Roman" w:cs="Times New Roman"/>
          <w:i/>
          <w:sz w:val="24"/>
          <w:szCs w:val="24"/>
        </w:rPr>
      </w:pPr>
      <w:r w:rsidRPr="00144AF9">
        <w:rPr>
          <w:rFonts w:ascii="Times New Roman" w:hAnsi="Times New Roman" w:cs="Times New Roman"/>
          <w:i/>
          <w:sz w:val="24"/>
          <w:szCs w:val="24"/>
        </w:rPr>
        <w:t xml:space="preserve"> – трудовых и социально-экономических отношений (включает подготовку личности к трудовой деятельности).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b/>
          <w:sz w:val="24"/>
          <w:szCs w:val="24"/>
        </w:rPr>
        <w:t xml:space="preserve">Ценностные основы духовно-нравственного развития, </w:t>
      </w:r>
      <w:r w:rsidR="00CE1005" w:rsidRPr="00144AF9">
        <w:rPr>
          <w:rFonts w:ascii="Times New Roman" w:hAnsi="Times New Roman" w:cs="Times New Roman"/>
          <w:b/>
          <w:sz w:val="24"/>
          <w:szCs w:val="24"/>
        </w:rPr>
        <w:t>воспитания и социализации,</w:t>
      </w:r>
      <w:r w:rsidRPr="00144AF9">
        <w:rPr>
          <w:rFonts w:ascii="Times New Roman" w:hAnsi="Times New Roman" w:cs="Times New Roman"/>
          <w:b/>
          <w:sz w:val="24"/>
          <w:szCs w:val="24"/>
        </w:rPr>
        <w:t xml:space="preserve"> обучающихся </w:t>
      </w:r>
      <w:r w:rsidRPr="00144AF9">
        <w:rPr>
          <w:rFonts w:ascii="Times New Roman" w:hAnsi="Times New Roman" w:cs="Times New Roman"/>
          <w:sz w:val="24"/>
          <w:szCs w:val="24"/>
        </w:rPr>
        <w:t>на уровне среднего общего образования – базовые национальные ценности российского общества.</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i/>
          <w:sz w:val="24"/>
          <w:szCs w:val="24"/>
        </w:rPr>
        <w:t>В «Стратегии развития воспитания в Российской Федерации на период до 2025 года»</w:t>
      </w:r>
      <w:r w:rsidRPr="00144AF9">
        <w:rPr>
          <w:rFonts w:ascii="Times New Roman" w:hAnsi="Times New Roman" w:cs="Times New Roman"/>
          <w:sz w:val="24"/>
          <w:szCs w:val="24"/>
        </w:rPr>
        <w:t xml:space="preserve"> определены приоритеты государственной политики в области воспитания:</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создание условий для воспитания здоровой, счастливой, свободной, ориентированной на труд личности;</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поддержка единства и целостности, преемственности и непрерывности воспитания;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поддержка общественных институтов, которые являются носителями духовных ценностей; – 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формирование внутренней позиции личности по отношению к окружающей социальной действительности;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lastRenderedPageBreak/>
        <w:t xml:space="preserve">– развитие кооперации и сотрудничества субъектов системы воспитания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rsidR="00186285"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В Концепции духовно-нравственного развития и воспитания гражданина России обозначены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5C7FA8" w:rsidRPr="00144AF9" w:rsidRDefault="00186285"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w:t>
      </w:r>
      <w:r w:rsidR="00CE1005">
        <w:rPr>
          <w:rFonts w:ascii="Times New Roman" w:hAnsi="Times New Roman" w:cs="Times New Roman"/>
          <w:sz w:val="24"/>
          <w:szCs w:val="24"/>
        </w:rPr>
        <w:t>ионального российского общества,</w:t>
      </w:r>
      <w:r w:rsidRPr="00144AF9">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00585C60" w:rsidRPr="00144AF9">
        <w:rPr>
          <w:rFonts w:ascii="Times New Roman" w:hAnsi="Times New Roman" w:cs="Times New Roman"/>
          <w:sz w:val="24"/>
          <w:szCs w:val="24"/>
        </w:rPr>
        <w:t>.</w:t>
      </w:r>
    </w:p>
    <w:p w:rsidR="00E959CC" w:rsidRPr="00144AF9" w:rsidRDefault="00585C60" w:rsidP="00C16688">
      <w:pPr>
        <w:tabs>
          <w:tab w:val="left" w:pos="6720"/>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Наряду с перечисленными в программируемом процессе воспитания учащихся 10-11-х классов ценностно-смысловое ядро составляют и ценности действующей в образовательном учреждении воспитательной системы Школы самореализации, такие как </w:t>
      </w:r>
      <w:r w:rsidRPr="00144AF9">
        <w:rPr>
          <w:rFonts w:ascii="Times New Roman" w:hAnsi="Times New Roman" w:cs="Times New Roman"/>
          <w:i/>
          <w:iCs/>
          <w:sz w:val="24"/>
          <w:szCs w:val="24"/>
        </w:rPr>
        <w:t>Самореализация, Индивидуальность, Субъектность, Нравственность, Выбор, Успешность, Креативность, Доверие</w:t>
      </w:r>
      <w:r w:rsidRPr="00144AF9">
        <w:rPr>
          <w:rFonts w:ascii="Times New Roman" w:hAnsi="Times New Roman" w:cs="Times New Roman"/>
          <w:sz w:val="24"/>
          <w:szCs w:val="24"/>
        </w:rPr>
        <w:t>.</w:t>
      </w:r>
    </w:p>
    <w:p w:rsidR="00CE1005" w:rsidRDefault="00CE1005" w:rsidP="00C16688">
      <w:pPr>
        <w:tabs>
          <w:tab w:val="left" w:pos="6720"/>
        </w:tabs>
        <w:spacing w:line="240" w:lineRule="auto"/>
        <w:ind w:left="-142" w:firstLine="709"/>
        <w:jc w:val="both"/>
        <w:rPr>
          <w:rFonts w:ascii="Times New Roman" w:hAnsi="Times New Roman" w:cs="Times New Roman"/>
          <w:b/>
          <w:sz w:val="24"/>
          <w:szCs w:val="24"/>
        </w:rPr>
      </w:pPr>
    </w:p>
    <w:p w:rsidR="0007649C" w:rsidRPr="00144AF9" w:rsidRDefault="0007649C" w:rsidP="00C16688">
      <w:pPr>
        <w:tabs>
          <w:tab w:val="left" w:pos="6720"/>
        </w:tabs>
        <w:spacing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07649C" w:rsidRPr="00973816" w:rsidRDefault="0007649C" w:rsidP="00C16688">
      <w:pPr>
        <w:tabs>
          <w:tab w:val="left" w:pos="6720"/>
        </w:tabs>
        <w:spacing w:line="240" w:lineRule="auto"/>
        <w:ind w:left="-142" w:firstLine="709"/>
        <w:jc w:val="right"/>
        <w:rPr>
          <w:rFonts w:ascii="Times New Roman" w:hAnsi="Times New Roman" w:cs="Times New Roman"/>
          <w:sz w:val="24"/>
          <w:szCs w:val="24"/>
        </w:rPr>
      </w:pPr>
      <w:r w:rsidRPr="00973816">
        <w:rPr>
          <w:rFonts w:ascii="Times New Roman" w:hAnsi="Times New Roman" w:cs="Times New Roman"/>
          <w:sz w:val="24"/>
          <w:szCs w:val="24"/>
        </w:rPr>
        <w:t xml:space="preserve">Таблица </w:t>
      </w:r>
      <w:r w:rsidR="003A30F1" w:rsidRPr="00973816">
        <w:rPr>
          <w:rFonts w:ascii="Times New Roman" w:hAnsi="Times New Roman" w:cs="Times New Roman"/>
          <w:sz w:val="24"/>
          <w:szCs w:val="24"/>
        </w:rPr>
        <w:t>17</w:t>
      </w:r>
    </w:p>
    <w:tbl>
      <w:tblPr>
        <w:tblStyle w:val="a5"/>
        <w:tblW w:w="0" w:type="auto"/>
        <w:tblInd w:w="-34" w:type="dxa"/>
        <w:tblLook w:val="04A0" w:firstRow="1" w:lastRow="0" w:firstColumn="1" w:lastColumn="0" w:noHBand="0" w:noVBand="1"/>
      </w:tblPr>
      <w:tblGrid>
        <w:gridCol w:w="1843"/>
        <w:gridCol w:w="7620"/>
      </w:tblGrid>
      <w:tr w:rsidR="0007649C" w:rsidRPr="00144AF9" w:rsidTr="00235ED0">
        <w:tc>
          <w:tcPr>
            <w:tcW w:w="9498" w:type="dxa"/>
            <w:gridSpan w:val="2"/>
          </w:tcPr>
          <w:p w:rsidR="0007649C" w:rsidRPr="00144AF9" w:rsidRDefault="0007649C" w:rsidP="00235ED0">
            <w:pPr>
              <w:tabs>
                <w:tab w:val="left" w:pos="2489"/>
              </w:tabs>
              <w:ind w:left="-142" w:firstLine="709"/>
              <w:jc w:val="center"/>
              <w:rPr>
                <w:rFonts w:ascii="Times New Roman" w:hAnsi="Times New Roman" w:cs="Times New Roman"/>
                <w:b/>
                <w:sz w:val="24"/>
                <w:szCs w:val="24"/>
              </w:rPr>
            </w:pPr>
            <w:r w:rsidRPr="00144AF9">
              <w:rPr>
                <w:rFonts w:ascii="Times New Roman" w:hAnsi="Times New Roman" w:cs="Times New Roman"/>
                <w:b/>
                <w:sz w:val="24"/>
                <w:szCs w:val="24"/>
              </w:rPr>
              <w:t>Воспитание, социализация и духовно-нравственное развитие обучающихся в сфере их отношения к России как к Родине (Отечеству)</w:t>
            </w:r>
          </w:p>
        </w:tc>
      </w:tr>
      <w:tr w:rsidR="0007649C" w:rsidRPr="00144AF9" w:rsidTr="00235ED0">
        <w:tc>
          <w:tcPr>
            <w:tcW w:w="1843" w:type="dxa"/>
          </w:tcPr>
          <w:p w:rsidR="0007649C" w:rsidRPr="00144AF9" w:rsidRDefault="0007649C" w:rsidP="00235ED0">
            <w:pPr>
              <w:tabs>
                <w:tab w:val="left" w:pos="2489"/>
              </w:tabs>
              <w:ind w:firstLine="30"/>
              <w:rPr>
                <w:rFonts w:ascii="Times New Roman" w:hAnsi="Times New Roman" w:cs="Times New Roman"/>
                <w:sz w:val="24"/>
                <w:szCs w:val="24"/>
              </w:rPr>
            </w:pPr>
            <w:r w:rsidRPr="00144AF9">
              <w:rPr>
                <w:rFonts w:ascii="Times New Roman" w:hAnsi="Times New Roman" w:cs="Times New Roman"/>
                <w:sz w:val="24"/>
                <w:szCs w:val="24"/>
              </w:rPr>
              <w:t>Целеполагание</w:t>
            </w:r>
          </w:p>
        </w:tc>
        <w:tc>
          <w:tcPr>
            <w:tcW w:w="7655" w:type="dxa"/>
          </w:tcPr>
          <w:p w:rsidR="0007649C" w:rsidRPr="00144AF9" w:rsidRDefault="00235ED0" w:rsidP="00235ED0">
            <w:pPr>
              <w:tabs>
                <w:tab w:val="left" w:pos="2489"/>
              </w:tabs>
              <w:ind w:firstLine="29"/>
              <w:rPr>
                <w:rFonts w:ascii="Times New Roman" w:hAnsi="Times New Roman" w:cs="Times New Roman"/>
                <w:sz w:val="24"/>
                <w:szCs w:val="24"/>
              </w:rPr>
            </w:pPr>
            <w:r>
              <w:rPr>
                <w:rFonts w:ascii="Times New Roman" w:hAnsi="Times New Roman" w:cs="Times New Roman"/>
                <w:sz w:val="24"/>
                <w:szCs w:val="24"/>
              </w:rPr>
              <w:t>- В</w:t>
            </w:r>
            <w:r w:rsidR="0007649C" w:rsidRPr="00144AF9">
              <w:rPr>
                <w:rFonts w:ascii="Times New Roman" w:hAnsi="Times New Roman" w:cs="Times New Roman"/>
                <w:sz w:val="24"/>
                <w:szCs w:val="24"/>
              </w:rPr>
              <w:t xml:space="preserve">оспитание патриотизма, чувства гордости </w:t>
            </w:r>
            <w:r>
              <w:rPr>
                <w:rFonts w:ascii="Times New Roman" w:hAnsi="Times New Roman" w:cs="Times New Roman"/>
                <w:sz w:val="24"/>
                <w:szCs w:val="24"/>
              </w:rPr>
              <w:t xml:space="preserve">за свой край, за свою Родину, прошлое и настоящее народов Российской Федерации, ответственности за будущее России, уважения </w:t>
            </w:r>
            <w:r w:rsidR="0007649C" w:rsidRPr="00144AF9">
              <w:rPr>
                <w:rFonts w:ascii="Times New Roman" w:hAnsi="Times New Roman" w:cs="Times New Roman"/>
                <w:sz w:val="24"/>
                <w:szCs w:val="24"/>
              </w:rPr>
              <w:t>к своему народу,</w:t>
            </w:r>
            <w:r>
              <w:rPr>
                <w:rFonts w:ascii="Times New Roman" w:hAnsi="Times New Roman" w:cs="Times New Roman"/>
                <w:sz w:val="24"/>
                <w:szCs w:val="24"/>
              </w:rPr>
              <w:t xml:space="preserve"> </w:t>
            </w:r>
            <w:r w:rsidR="0007649C" w:rsidRPr="00144AF9">
              <w:rPr>
                <w:rFonts w:ascii="Times New Roman" w:hAnsi="Times New Roman" w:cs="Times New Roman"/>
                <w:sz w:val="24"/>
                <w:szCs w:val="24"/>
              </w:rPr>
              <w:t>народам России, уважения государственных символов (герба, флага, гимна); готовности к защите интересов Отечества;</w:t>
            </w:r>
          </w:p>
          <w:p w:rsidR="0007649C" w:rsidRPr="00144AF9" w:rsidRDefault="00235ED0" w:rsidP="00235ED0">
            <w:pPr>
              <w:tabs>
                <w:tab w:val="left" w:pos="2489"/>
              </w:tabs>
              <w:ind w:firstLine="29"/>
              <w:rPr>
                <w:rFonts w:ascii="Times New Roman" w:hAnsi="Times New Roman" w:cs="Times New Roman"/>
                <w:sz w:val="24"/>
                <w:szCs w:val="24"/>
              </w:rPr>
            </w:pPr>
            <w:r>
              <w:rPr>
                <w:rFonts w:ascii="Times New Roman" w:hAnsi="Times New Roman" w:cs="Times New Roman"/>
                <w:sz w:val="24"/>
                <w:szCs w:val="24"/>
              </w:rPr>
              <w:t>- С</w:t>
            </w:r>
            <w:r w:rsidR="0007649C" w:rsidRPr="00144AF9">
              <w:rPr>
                <w:rFonts w:ascii="Times New Roman" w:hAnsi="Times New Roman" w:cs="Times New Roman"/>
                <w:sz w:val="24"/>
                <w:szCs w:val="24"/>
              </w:rPr>
              <w:t>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tc>
      </w:tr>
      <w:tr w:rsidR="0007649C" w:rsidRPr="00144AF9" w:rsidTr="00235ED0">
        <w:tc>
          <w:tcPr>
            <w:tcW w:w="1843" w:type="dxa"/>
          </w:tcPr>
          <w:p w:rsidR="0007649C" w:rsidRPr="00144AF9" w:rsidRDefault="0007649C" w:rsidP="00235ED0">
            <w:pPr>
              <w:tabs>
                <w:tab w:val="left" w:pos="2489"/>
              </w:tabs>
              <w:ind w:firstLine="30"/>
              <w:rPr>
                <w:rFonts w:ascii="Times New Roman" w:hAnsi="Times New Roman" w:cs="Times New Roman"/>
                <w:sz w:val="24"/>
                <w:szCs w:val="24"/>
              </w:rPr>
            </w:pPr>
            <w:r w:rsidRPr="00144AF9">
              <w:rPr>
                <w:rFonts w:ascii="Times New Roman" w:hAnsi="Times New Roman" w:cs="Times New Roman"/>
                <w:sz w:val="24"/>
                <w:szCs w:val="24"/>
              </w:rPr>
              <w:t>Виды деятельности и формы занятий</w:t>
            </w:r>
          </w:p>
        </w:tc>
        <w:tc>
          <w:tcPr>
            <w:tcW w:w="7655" w:type="dxa"/>
          </w:tcPr>
          <w:p w:rsidR="0007649C" w:rsidRPr="00144AF9" w:rsidRDefault="0007649C" w:rsidP="00235ED0">
            <w:pPr>
              <w:tabs>
                <w:tab w:val="left" w:pos="2489"/>
              </w:tabs>
              <w:rPr>
                <w:rFonts w:ascii="Times New Roman" w:hAnsi="Times New Roman" w:cs="Times New Roman"/>
                <w:sz w:val="24"/>
                <w:szCs w:val="24"/>
              </w:rPr>
            </w:pPr>
            <w:r w:rsidRPr="00144AF9">
              <w:rPr>
                <w:rFonts w:ascii="Times New Roman" w:hAnsi="Times New Roman" w:cs="Times New Roman"/>
                <w:sz w:val="24"/>
                <w:szCs w:val="24"/>
              </w:rPr>
              <w:t>Туристско-краеведческая, художественно-эстетическа</w:t>
            </w:r>
            <w:r w:rsidR="00235ED0">
              <w:rPr>
                <w:rFonts w:ascii="Times New Roman" w:hAnsi="Times New Roman" w:cs="Times New Roman"/>
                <w:sz w:val="24"/>
                <w:szCs w:val="24"/>
              </w:rPr>
              <w:t xml:space="preserve">я, спортивная, познавательная, </w:t>
            </w:r>
            <w:r w:rsidRPr="00144AF9">
              <w:rPr>
                <w:rFonts w:ascii="Times New Roman" w:hAnsi="Times New Roman" w:cs="Times New Roman"/>
                <w:sz w:val="24"/>
                <w:szCs w:val="24"/>
              </w:rPr>
              <w:t xml:space="preserve">поисково-исследовательская деятельность. </w:t>
            </w:r>
          </w:p>
          <w:p w:rsidR="0007649C" w:rsidRPr="00144AF9" w:rsidRDefault="0007649C"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Выбор форм занятий с обучающимися обусловлен, прежде всего, традициями школы (классных коллективов):</w:t>
            </w:r>
          </w:p>
          <w:p w:rsidR="0007649C" w:rsidRPr="00144AF9" w:rsidRDefault="0007649C"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краеведческие экспедиции; </w:t>
            </w:r>
          </w:p>
          <w:p w:rsidR="0007649C" w:rsidRPr="00144AF9" w:rsidRDefault="0007649C"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туристические походы; </w:t>
            </w:r>
          </w:p>
          <w:p w:rsidR="002568F5" w:rsidRPr="00144AF9" w:rsidRDefault="0007649C"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патриотические акции </w:t>
            </w:r>
            <w:r w:rsidR="002568F5" w:rsidRPr="00144AF9">
              <w:rPr>
                <w:rFonts w:ascii="Times New Roman" w:hAnsi="Times New Roman" w:cs="Times New Roman"/>
                <w:sz w:val="24"/>
                <w:szCs w:val="24"/>
              </w:rPr>
              <w:t>(</w:t>
            </w:r>
            <w:r w:rsidRPr="00144AF9">
              <w:rPr>
                <w:rFonts w:ascii="Times New Roman" w:hAnsi="Times New Roman" w:cs="Times New Roman"/>
                <w:sz w:val="24"/>
                <w:szCs w:val="24"/>
              </w:rPr>
              <w:t xml:space="preserve">«Вахта памяти», «Письмо ветерану», </w:t>
            </w:r>
            <w:r w:rsidR="002568F5" w:rsidRPr="00144AF9">
              <w:rPr>
                <w:rFonts w:ascii="Times New Roman" w:hAnsi="Times New Roman" w:cs="Times New Roman"/>
                <w:sz w:val="24"/>
                <w:szCs w:val="24"/>
              </w:rPr>
              <w:t>«Пусть всегда будет мир!»,</w:t>
            </w:r>
            <w:r w:rsidR="00235ED0">
              <w:rPr>
                <w:rFonts w:ascii="Times New Roman" w:hAnsi="Times New Roman" w:cs="Times New Roman"/>
                <w:sz w:val="24"/>
                <w:szCs w:val="24"/>
              </w:rPr>
              <w:t xml:space="preserve"> </w:t>
            </w:r>
            <w:r w:rsidR="002568F5" w:rsidRPr="00144AF9">
              <w:rPr>
                <w:rFonts w:ascii="Times New Roman" w:hAnsi="Times New Roman" w:cs="Times New Roman"/>
                <w:sz w:val="24"/>
                <w:szCs w:val="24"/>
              </w:rPr>
              <w:t>«Новогодний подарок для ветеранов», «Георгиевская ленточка»,</w:t>
            </w:r>
            <w:r w:rsidR="00235ED0">
              <w:rPr>
                <w:rFonts w:ascii="Times New Roman" w:hAnsi="Times New Roman" w:cs="Times New Roman"/>
                <w:sz w:val="24"/>
                <w:szCs w:val="24"/>
              </w:rPr>
              <w:t xml:space="preserve"> </w:t>
            </w:r>
            <w:r w:rsidR="002568F5" w:rsidRPr="00144AF9">
              <w:rPr>
                <w:rFonts w:ascii="Times New Roman" w:hAnsi="Times New Roman" w:cs="Times New Roman"/>
                <w:sz w:val="24"/>
                <w:szCs w:val="24"/>
              </w:rPr>
              <w:t>«Свеча памяти», «Спасибо деду за победу»</w:t>
            </w:r>
            <w:r w:rsidR="00235ED0">
              <w:rPr>
                <w:rFonts w:ascii="Times New Roman" w:hAnsi="Times New Roman" w:cs="Times New Roman"/>
                <w:sz w:val="24"/>
                <w:szCs w:val="24"/>
              </w:rPr>
              <w:t xml:space="preserve">, </w:t>
            </w:r>
            <w:r w:rsidRPr="00144AF9">
              <w:rPr>
                <w:rFonts w:ascii="Times New Roman" w:hAnsi="Times New Roman" w:cs="Times New Roman"/>
                <w:sz w:val="24"/>
                <w:szCs w:val="24"/>
              </w:rPr>
              <w:t>«Память»</w:t>
            </w:r>
            <w:r w:rsidR="002568F5" w:rsidRPr="00144AF9">
              <w:rPr>
                <w:rFonts w:ascii="Times New Roman" w:hAnsi="Times New Roman" w:cs="Times New Roman"/>
                <w:sz w:val="24"/>
                <w:szCs w:val="24"/>
              </w:rPr>
              <w:t>)</w:t>
            </w:r>
            <w:r w:rsidRPr="00144AF9">
              <w:rPr>
                <w:rFonts w:ascii="Times New Roman" w:hAnsi="Times New Roman" w:cs="Times New Roman"/>
                <w:sz w:val="24"/>
                <w:szCs w:val="24"/>
              </w:rPr>
              <w:t xml:space="preserve">; </w:t>
            </w:r>
          </w:p>
          <w:p w:rsidR="0007649C" w:rsidRPr="00144AF9" w:rsidRDefault="0007649C"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просмотр кинофильмов исторического и патриотического содержания; - литературные гостиные и балы;</w:t>
            </w:r>
          </w:p>
          <w:p w:rsidR="002568F5" w:rsidRPr="00144AF9" w:rsidRDefault="0007649C"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библиотечные уроки и классные часы;</w:t>
            </w:r>
            <w:r w:rsidR="00235ED0">
              <w:rPr>
                <w:rFonts w:ascii="Times New Roman" w:hAnsi="Times New Roman" w:cs="Times New Roman"/>
                <w:sz w:val="24"/>
                <w:szCs w:val="24"/>
              </w:rPr>
              <w:t xml:space="preserve"> </w:t>
            </w:r>
            <w:r w:rsidR="002568F5" w:rsidRPr="00144AF9">
              <w:rPr>
                <w:rFonts w:ascii="Times New Roman" w:hAnsi="Times New Roman" w:cs="Times New Roman"/>
                <w:sz w:val="24"/>
                <w:szCs w:val="24"/>
              </w:rPr>
              <w:t xml:space="preserve">(Цикл классных часов на темы: </w:t>
            </w:r>
            <w:r w:rsidR="002568F5" w:rsidRPr="00144AF9">
              <w:rPr>
                <w:rFonts w:ascii="Times New Roman" w:hAnsi="Times New Roman" w:cs="Times New Roman"/>
                <w:sz w:val="24"/>
                <w:szCs w:val="24"/>
              </w:rPr>
              <w:lastRenderedPageBreak/>
              <w:t>«История страны – история боевой славы», «Моя малая Родина»</w:t>
            </w:r>
          </w:p>
          <w:p w:rsidR="002568F5" w:rsidRPr="00144AF9" w:rsidRDefault="002568F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Урок мужества «Я – гражданин России», «За спиною Россия была»)</w:t>
            </w:r>
          </w:p>
          <w:p w:rsidR="002568F5" w:rsidRPr="00144AF9" w:rsidRDefault="002568F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Заочное путешествие «Города-герои»</w:t>
            </w:r>
          </w:p>
          <w:p w:rsidR="002568F5" w:rsidRPr="00144AF9" w:rsidRDefault="002568F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Геокэшинг «Выдающиеся земляки»</w:t>
            </w:r>
          </w:p>
          <w:p w:rsidR="002568F5" w:rsidRPr="00144AF9" w:rsidRDefault="002568F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КТД «Служу России!»</w:t>
            </w:r>
          </w:p>
          <w:p w:rsidR="002568F5" w:rsidRPr="00144AF9" w:rsidRDefault="002568F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Встреча с ветеранами Великой Отечественной войны, участниками боевых действий и вооруженных конфликтов и др.</w:t>
            </w:r>
          </w:p>
          <w:p w:rsidR="002568F5" w:rsidRPr="00144AF9" w:rsidRDefault="002568F5"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Программа дополнительного образования «Живая история»</w:t>
            </w:r>
          </w:p>
          <w:p w:rsidR="0007649C" w:rsidRPr="00144AF9" w:rsidRDefault="0007649C"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использование потенциала учебных предметов предметных областей «Русский язык и литература», «Общественные науки», ориентирующих учащихся в современных общественно-политических процессах, происходящих в России</w:t>
            </w:r>
          </w:p>
        </w:tc>
      </w:tr>
      <w:tr w:rsidR="00FD6ECB" w:rsidRPr="00144AF9" w:rsidTr="00235ED0">
        <w:tc>
          <w:tcPr>
            <w:tcW w:w="9498" w:type="dxa"/>
            <w:gridSpan w:val="2"/>
          </w:tcPr>
          <w:p w:rsidR="00FD6ECB" w:rsidRPr="00144AF9" w:rsidRDefault="00FD6ECB" w:rsidP="00235ED0">
            <w:pPr>
              <w:tabs>
                <w:tab w:val="left" w:pos="2489"/>
              </w:tabs>
              <w:ind w:left="-142" w:firstLine="709"/>
              <w:jc w:val="center"/>
              <w:rPr>
                <w:rFonts w:ascii="Times New Roman" w:hAnsi="Times New Roman" w:cs="Times New Roman"/>
                <w:b/>
                <w:sz w:val="24"/>
                <w:szCs w:val="24"/>
              </w:rPr>
            </w:pPr>
            <w:r w:rsidRPr="00144AF9">
              <w:rPr>
                <w:rFonts w:ascii="Times New Roman" w:hAnsi="Times New Roman" w:cs="Times New Roman"/>
                <w:b/>
                <w:sz w:val="24"/>
                <w:szCs w:val="24"/>
              </w:rPr>
              <w:lastRenderedPageBreak/>
              <w:t>Воспитание, социализация и духовно-нравственное развитие обучающихся в сфере их отношений с окружающими людьми</w:t>
            </w:r>
          </w:p>
        </w:tc>
      </w:tr>
      <w:tr w:rsidR="0007649C" w:rsidRPr="00144AF9" w:rsidTr="00235ED0">
        <w:tc>
          <w:tcPr>
            <w:tcW w:w="1843" w:type="dxa"/>
          </w:tcPr>
          <w:p w:rsidR="0007649C" w:rsidRPr="00144AF9" w:rsidRDefault="00FD6ECB" w:rsidP="00235ED0">
            <w:pPr>
              <w:tabs>
                <w:tab w:val="left" w:pos="2489"/>
              </w:tabs>
              <w:rPr>
                <w:rFonts w:ascii="Times New Roman" w:hAnsi="Times New Roman" w:cs="Times New Roman"/>
                <w:sz w:val="24"/>
                <w:szCs w:val="24"/>
              </w:rPr>
            </w:pPr>
            <w:r w:rsidRPr="00144AF9">
              <w:rPr>
                <w:rFonts w:ascii="Times New Roman" w:hAnsi="Times New Roman" w:cs="Times New Roman"/>
                <w:sz w:val="24"/>
                <w:szCs w:val="24"/>
              </w:rPr>
              <w:t>Целеполагание</w:t>
            </w:r>
          </w:p>
        </w:tc>
        <w:tc>
          <w:tcPr>
            <w:tcW w:w="7655" w:type="dxa"/>
          </w:tcPr>
          <w:p w:rsidR="0007649C"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Формирование толерантного сознания и поведения в поликультурном мире; мировоззрения, соответствующего современному уровню развития науки и общественной практики, способности к сознательному нравственному выбору, компетенций сотрудничества с окружающими людьми</w:t>
            </w:r>
          </w:p>
        </w:tc>
      </w:tr>
      <w:tr w:rsidR="0007649C" w:rsidRPr="00144AF9" w:rsidTr="00235ED0">
        <w:tc>
          <w:tcPr>
            <w:tcW w:w="1843" w:type="dxa"/>
          </w:tcPr>
          <w:p w:rsidR="0007649C" w:rsidRPr="00144AF9" w:rsidRDefault="00FD6ECB" w:rsidP="00235ED0">
            <w:pPr>
              <w:tabs>
                <w:tab w:val="left" w:pos="2489"/>
              </w:tabs>
              <w:rPr>
                <w:rFonts w:ascii="Times New Roman" w:hAnsi="Times New Roman" w:cs="Times New Roman"/>
                <w:sz w:val="24"/>
                <w:szCs w:val="24"/>
              </w:rPr>
            </w:pPr>
            <w:r w:rsidRPr="00144AF9">
              <w:rPr>
                <w:rFonts w:ascii="Times New Roman" w:hAnsi="Times New Roman" w:cs="Times New Roman"/>
                <w:sz w:val="24"/>
                <w:szCs w:val="24"/>
              </w:rPr>
              <w:t>Виды деятельности и формы занятий</w:t>
            </w:r>
          </w:p>
        </w:tc>
        <w:tc>
          <w:tcPr>
            <w:tcW w:w="7655" w:type="dxa"/>
          </w:tcPr>
          <w:p w:rsidR="00FD6ECB"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Рефлексивно-оценочная, художественно-эстетическая, социально значимая, познавательная, игровая деятельность:</w:t>
            </w:r>
          </w:p>
          <w:p w:rsidR="00FD6ECB"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 xml:space="preserve">- вечера этических размышлений; </w:t>
            </w:r>
          </w:p>
          <w:p w:rsidR="00FD6ECB"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 xml:space="preserve">- клуб интересных встреч «Диалоги о главном»; </w:t>
            </w:r>
          </w:p>
          <w:p w:rsidR="00FD6ECB"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 благотворительный марафон «От сердца к сердцу»;</w:t>
            </w:r>
          </w:p>
          <w:p w:rsidR="00FD6ECB"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 xml:space="preserve"> - комплексный социальный проект «Сохраним наше будущее»;</w:t>
            </w:r>
          </w:p>
          <w:p w:rsidR="00FD6ECB"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 xml:space="preserve"> - цикл классных часов «Этические беседы со старшеклассниками»;</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Благотворительная неделя «Новогодние чудеса»</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Эстафета «Эра милосердия»</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Акции «Поздравляю!»</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Классные репортажи «Звездопад добрых дел»</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Экскурсия в Эрмитаж природных шедевров</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Экологический флешмоб</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Хит-парад социальной рекламы «Дороги, которые лучше не выбирать»</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left="-113" w:firstLine="142"/>
              <w:jc w:val="both"/>
              <w:rPr>
                <w:rFonts w:ascii="Times New Roman" w:hAnsi="Times New Roman" w:cs="Times New Roman"/>
                <w:sz w:val="24"/>
                <w:szCs w:val="24"/>
              </w:rPr>
            </w:pPr>
            <w:r w:rsidRPr="00144AF9">
              <w:rPr>
                <w:rFonts w:ascii="Times New Roman" w:hAnsi="Times New Roman" w:cs="Times New Roman"/>
                <w:sz w:val="24"/>
                <w:szCs w:val="24"/>
              </w:rPr>
              <w:t>Час размышлений «Нравственность и современность» и др.</w:t>
            </w:r>
          </w:p>
          <w:p w:rsidR="00D75265" w:rsidRPr="00144AF9" w:rsidRDefault="00D75265"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Программы дополнительного образования: клуб «Орден Феникса», ДОО «Седьмое измерение»</w:t>
            </w:r>
          </w:p>
          <w:p w:rsidR="0007649C" w:rsidRPr="00144AF9" w:rsidRDefault="00FD6ECB" w:rsidP="00235ED0">
            <w:pPr>
              <w:tabs>
                <w:tab w:val="left" w:pos="2489"/>
              </w:tabs>
              <w:ind w:left="-113" w:firstLine="142"/>
              <w:rPr>
                <w:rFonts w:ascii="Times New Roman" w:hAnsi="Times New Roman" w:cs="Times New Roman"/>
                <w:sz w:val="24"/>
                <w:szCs w:val="24"/>
              </w:rPr>
            </w:pPr>
            <w:r w:rsidRPr="00144AF9">
              <w:rPr>
                <w:rFonts w:ascii="Times New Roman" w:hAnsi="Times New Roman" w:cs="Times New Roman"/>
                <w:sz w:val="24"/>
                <w:szCs w:val="24"/>
              </w:rPr>
              <w:t xml:space="preserve"> - использование потенциала учебных предметов предметных областей «Русский язык и литература», «Общественные науки», обеспечивающих ориентацию обучающихся в сфере отношений с окружающими людьми</w:t>
            </w:r>
          </w:p>
        </w:tc>
      </w:tr>
      <w:tr w:rsidR="00FD6ECB" w:rsidRPr="00144AF9" w:rsidTr="00235ED0">
        <w:tc>
          <w:tcPr>
            <w:tcW w:w="9498" w:type="dxa"/>
            <w:gridSpan w:val="2"/>
          </w:tcPr>
          <w:p w:rsidR="00FD6ECB" w:rsidRPr="00144AF9" w:rsidRDefault="00FD6ECB" w:rsidP="00235ED0">
            <w:pPr>
              <w:tabs>
                <w:tab w:val="left" w:pos="2489"/>
              </w:tabs>
              <w:ind w:left="-142" w:firstLine="709"/>
              <w:jc w:val="center"/>
              <w:rPr>
                <w:rFonts w:ascii="Times New Roman" w:hAnsi="Times New Roman" w:cs="Times New Roman"/>
                <w:b/>
                <w:sz w:val="24"/>
                <w:szCs w:val="24"/>
              </w:rPr>
            </w:pPr>
            <w:r w:rsidRPr="00144AF9">
              <w:rPr>
                <w:rFonts w:ascii="Times New Roman" w:hAnsi="Times New Roman" w:cs="Times New Roman"/>
                <w:b/>
                <w:sz w:val="24"/>
                <w:szCs w:val="24"/>
              </w:rPr>
              <w:t>Воспитание, социализация и духовно-нравственное развитие обучающихся в сфере семейных отношений</w:t>
            </w:r>
          </w:p>
        </w:tc>
      </w:tr>
      <w:tr w:rsidR="0007649C" w:rsidRPr="00144AF9" w:rsidTr="00235ED0">
        <w:tc>
          <w:tcPr>
            <w:tcW w:w="1843" w:type="dxa"/>
          </w:tcPr>
          <w:p w:rsidR="0007649C" w:rsidRPr="00144AF9" w:rsidRDefault="00FD6ECB" w:rsidP="00235ED0">
            <w:pPr>
              <w:tabs>
                <w:tab w:val="left" w:pos="2489"/>
              </w:tabs>
              <w:ind w:firstLine="30"/>
              <w:rPr>
                <w:rFonts w:ascii="Times New Roman" w:hAnsi="Times New Roman" w:cs="Times New Roman"/>
                <w:sz w:val="24"/>
                <w:szCs w:val="24"/>
              </w:rPr>
            </w:pPr>
            <w:r w:rsidRPr="00144AF9">
              <w:rPr>
                <w:rFonts w:ascii="Times New Roman" w:hAnsi="Times New Roman" w:cs="Times New Roman"/>
                <w:sz w:val="24"/>
                <w:szCs w:val="24"/>
              </w:rPr>
              <w:t>Целеполагание</w:t>
            </w:r>
          </w:p>
        </w:tc>
        <w:tc>
          <w:tcPr>
            <w:tcW w:w="7655" w:type="dxa"/>
          </w:tcPr>
          <w:p w:rsidR="0007649C" w:rsidRPr="00144AF9" w:rsidRDefault="00FD6ECB" w:rsidP="00235ED0">
            <w:pPr>
              <w:tabs>
                <w:tab w:val="left" w:pos="2489"/>
              </w:tabs>
              <w:ind w:firstLine="58"/>
              <w:rPr>
                <w:rFonts w:ascii="Times New Roman" w:hAnsi="Times New Roman" w:cs="Times New Roman"/>
                <w:sz w:val="24"/>
                <w:szCs w:val="24"/>
              </w:rPr>
            </w:pPr>
            <w:r w:rsidRPr="00144AF9">
              <w:rPr>
                <w:rFonts w:ascii="Times New Roman" w:hAnsi="Times New Roman" w:cs="Times New Roman"/>
                <w:sz w:val="24"/>
                <w:szCs w:val="24"/>
              </w:rPr>
              <w:t>Формирование уважительного отношения к родителям, готовности понять их позицию, принять их заботу, ответственного отношения к созданию и сохранению семьи на основе осознанного принятия ценностей семейной жизни</w:t>
            </w:r>
          </w:p>
        </w:tc>
      </w:tr>
      <w:tr w:rsidR="00FD6ECB" w:rsidRPr="00144AF9" w:rsidTr="00235ED0">
        <w:tc>
          <w:tcPr>
            <w:tcW w:w="1843" w:type="dxa"/>
          </w:tcPr>
          <w:p w:rsidR="00FD6ECB" w:rsidRPr="00144AF9" w:rsidRDefault="00FD6ECB" w:rsidP="00235ED0">
            <w:pPr>
              <w:tabs>
                <w:tab w:val="left" w:pos="2489"/>
              </w:tabs>
              <w:ind w:firstLine="30"/>
              <w:rPr>
                <w:rFonts w:ascii="Times New Roman" w:hAnsi="Times New Roman" w:cs="Times New Roman"/>
                <w:sz w:val="24"/>
                <w:szCs w:val="24"/>
              </w:rPr>
            </w:pPr>
            <w:r w:rsidRPr="00144AF9">
              <w:rPr>
                <w:rFonts w:ascii="Times New Roman" w:hAnsi="Times New Roman" w:cs="Times New Roman"/>
                <w:sz w:val="24"/>
                <w:szCs w:val="24"/>
              </w:rPr>
              <w:t>Виды деятельности и формы занятий</w:t>
            </w:r>
          </w:p>
        </w:tc>
        <w:tc>
          <w:tcPr>
            <w:tcW w:w="7655" w:type="dxa"/>
          </w:tcPr>
          <w:p w:rsidR="00FD6ECB" w:rsidRPr="00144AF9" w:rsidRDefault="00FD6ECB" w:rsidP="00235ED0">
            <w:pPr>
              <w:tabs>
                <w:tab w:val="left" w:pos="2489"/>
              </w:tabs>
              <w:ind w:firstLine="58"/>
              <w:rPr>
                <w:rFonts w:ascii="Times New Roman" w:hAnsi="Times New Roman" w:cs="Times New Roman"/>
                <w:sz w:val="24"/>
                <w:szCs w:val="24"/>
              </w:rPr>
            </w:pPr>
            <w:r w:rsidRPr="00144AF9">
              <w:rPr>
                <w:rFonts w:ascii="Times New Roman" w:hAnsi="Times New Roman" w:cs="Times New Roman"/>
                <w:sz w:val="24"/>
                <w:szCs w:val="24"/>
              </w:rPr>
              <w:t xml:space="preserve">Рефлексивно-оценочная, художественно-эстетическая, социально значимая, познавательная, игровая деятельность: </w:t>
            </w:r>
          </w:p>
          <w:p w:rsidR="00235ED0" w:rsidRDefault="00FD6ECB" w:rsidP="00235ED0">
            <w:pPr>
              <w:tabs>
                <w:tab w:val="left" w:pos="2489"/>
              </w:tabs>
              <w:ind w:firstLine="58"/>
              <w:rPr>
                <w:rFonts w:ascii="Times New Roman" w:hAnsi="Times New Roman" w:cs="Times New Roman"/>
                <w:sz w:val="24"/>
                <w:szCs w:val="24"/>
              </w:rPr>
            </w:pPr>
            <w:r w:rsidRPr="00144AF9">
              <w:rPr>
                <w:rFonts w:ascii="Times New Roman" w:hAnsi="Times New Roman" w:cs="Times New Roman"/>
                <w:sz w:val="24"/>
                <w:szCs w:val="24"/>
              </w:rPr>
              <w:t>- семе</w:t>
            </w:r>
            <w:r w:rsidR="00235ED0">
              <w:rPr>
                <w:rFonts w:ascii="Times New Roman" w:hAnsi="Times New Roman" w:cs="Times New Roman"/>
                <w:sz w:val="24"/>
                <w:szCs w:val="24"/>
              </w:rPr>
              <w:t xml:space="preserve">йные социально значимые проекты, </w:t>
            </w:r>
          </w:p>
          <w:p w:rsidR="00FD6ECB" w:rsidRPr="00144AF9" w:rsidRDefault="00235ED0" w:rsidP="00235ED0">
            <w:pPr>
              <w:tabs>
                <w:tab w:val="left" w:pos="2489"/>
              </w:tabs>
              <w:ind w:firstLine="58"/>
              <w:rPr>
                <w:rFonts w:ascii="Times New Roman" w:hAnsi="Times New Roman" w:cs="Times New Roman"/>
                <w:sz w:val="24"/>
                <w:szCs w:val="24"/>
              </w:rPr>
            </w:pPr>
            <w:r>
              <w:rPr>
                <w:rFonts w:ascii="Times New Roman" w:hAnsi="Times New Roman" w:cs="Times New Roman"/>
                <w:sz w:val="24"/>
                <w:szCs w:val="24"/>
              </w:rPr>
              <w:t xml:space="preserve">- </w:t>
            </w:r>
            <w:r w:rsidR="00FD6ECB" w:rsidRPr="00144AF9">
              <w:rPr>
                <w:rFonts w:ascii="Times New Roman" w:hAnsi="Times New Roman" w:cs="Times New Roman"/>
                <w:sz w:val="24"/>
                <w:szCs w:val="24"/>
              </w:rPr>
              <w:t>семейные выставки;</w:t>
            </w:r>
          </w:p>
          <w:p w:rsidR="00FD6ECB" w:rsidRPr="00144AF9" w:rsidRDefault="00FD6ECB" w:rsidP="00235ED0">
            <w:pPr>
              <w:tabs>
                <w:tab w:val="left" w:pos="2489"/>
              </w:tabs>
              <w:ind w:firstLine="58"/>
              <w:rPr>
                <w:rFonts w:ascii="Times New Roman" w:hAnsi="Times New Roman" w:cs="Times New Roman"/>
                <w:sz w:val="24"/>
                <w:szCs w:val="24"/>
              </w:rPr>
            </w:pPr>
            <w:r w:rsidRPr="00144AF9">
              <w:rPr>
                <w:rFonts w:ascii="Times New Roman" w:hAnsi="Times New Roman" w:cs="Times New Roman"/>
                <w:sz w:val="24"/>
                <w:szCs w:val="24"/>
              </w:rPr>
              <w:t>- семейные спортивные соревнования;</w:t>
            </w:r>
          </w:p>
          <w:p w:rsidR="00D75265" w:rsidRPr="00144AF9" w:rsidRDefault="00FD6ECB" w:rsidP="00235ED0">
            <w:pPr>
              <w:tabs>
                <w:tab w:val="left" w:pos="2489"/>
              </w:tabs>
              <w:ind w:firstLine="58"/>
              <w:rPr>
                <w:rFonts w:ascii="Times New Roman" w:hAnsi="Times New Roman" w:cs="Times New Roman"/>
                <w:sz w:val="24"/>
                <w:szCs w:val="24"/>
              </w:rPr>
            </w:pPr>
            <w:r w:rsidRPr="00144AF9">
              <w:rPr>
                <w:rFonts w:ascii="Times New Roman" w:hAnsi="Times New Roman" w:cs="Times New Roman"/>
                <w:sz w:val="24"/>
                <w:szCs w:val="24"/>
              </w:rPr>
              <w:t xml:space="preserve">- классные часы, способствующие формированию у учащихся </w:t>
            </w:r>
          </w:p>
          <w:p w:rsidR="00FD6ECB" w:rsidRPr="00144AF9" w:rsidRDefault="00FD6ECB" w:rsidP="00235ED0">
            <w:pPr>
              <w:tabs>
                <w:tab w:val="left" w:pos="2489"/>
              </w:tabs>
              <w:ind w:firstLine="58"/>
              <w:rPr>
                <w:rFonts w:ascii="Times New Roman" w:hAnsi="Times New Roman" w:cs="Times New Roman"/>
                <w:sz w:val="24"/>
                <w:szCs w:val="24"/>
              </w:rPr>
            </w:pPr>
            <w:r w:rsidRPr="00144AF9">
              <w:rPr>
                <w:rFonts w:ascii="Times New Roman" w:hAnsi="Times New Roman" w:cs="Times New Roman"/>
                <w:sz w:val="24"/>
                <w:szCs w:val="24"/>
              </w:rPr>
              <w:t xml:space="preserve">представления о возможных путях создания счастливой и крепкой </w:t>
            </w:r>
            <w:r w:rsidRPr="00144AF9">
              <w:rPr>
                <w:rFonts w:ascii="Times New Roman" w:hAnsi="Times New Roman" w:cs="Times New Roman"/>
                <w:sz w:val="24"/>
                <w:szCs w:val="24"/>
              </w:rPr>
              <w:lastRenderedPageBreak/>
              <w:t>семьи</w:t>
            </w:r>
            <w:r w:rsidR="008279FE" w:rsidRPr="00144AF9">
              <w:rPr>
                <w:rFonts w:ascii="Times New Roman" w:hAnsi="Times New Roman" w:cs="Times New Roman"/>
                <w:sz w:val="24"/>
                <w:szCs w:val="24"/>
              </w:rPr>
              <w:t>;</w:t>
            </w:r>
          </w:p>
          <w:p w:rsidR="00D75265" w:rsidRPr="00144AF9" w:rsidRDefault="00D7526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58"/>
              <w:jc w:val="both"/>
              <w:rPr>
                <w:rFonts w:ascii="Times New Roman" w:hAnsi="Times New Roman" w:cs="Times New Roman"/>
                <w:sz w:val="24"/>
                <w:szCs w:val="24"/>
              </w:rPr>
            </w:pPr>
            <w:r w:rsidRPr="00144AF9">
              <w:rPr>
                <w:rFonts w:ascii="Times New Roman" w:hAnsi="Times New Roman" w:cs="Times New Roman"/>
                <w:sz w:val="24"/>
                <w:szCs w:val="24"/>
              </w:rPr>
              <w:t>- Ток-шоу «Зачем человеку семья»</w:t>
            </w:r>
            <w:r w:rsidR="008A5DAA" w:rsidRPr="00144AF9">
              <w:rPr>
                <w:rFonts w:ascii="Times New Roman" w:hAnsi="Times New Roman" w:cs="Times New Roman"/>
                <w:sz w:val="24"/>
                <w:szCs w:val="24"/>
              </w:rPr>
              <w:t>.</w:t>
            </w:r>
          </w:p>
        </w:tc>
      </w:tr>
      <w:tr w:rsidR="00FD6ECB" w:rsidRPr="00144AF9" w:rsidTr="00235ED0">
        <w:tc>
          <w:tcPr>
            <w:tcW w:w="9498" w:type="dxa"/>
            <w:gridSpan w:val="2"/>
          </w:tcPr>
          <w:p w:rsidR="00FD6ECB" w:rsidRPr="00144AF9" w:rsidRDefault="00FD6ECB" w:rsidP="00235ED0">
            <w:pPr>
              <w:tabs>
                <w:tab w:val="left" w:pos="2489"/>
              </w:tabs>
              <w:ind w:left="-142" w:firstLine="709"/>
              <w:jc w:val="center"/>
              <w:rPr>
                <w:rFonts w:ascii="Times New Roman" w:hAnsi="Times New Roman" w:cs="Times New Roman"/>
                <w:b/>
                <w:sz w:val="24"/>
                <w:szCs w:val="24"/>
              </w:rPr>
            </w:pPr>
            <w:r w:rsidRPr="00144AF9">
              <w:rPr>
                <w:rFonts w:ascii="Times New Roman" w:hAnsi="Times New Roman" w:cs="Times New Roman"/>
                <w:b/>
                <w:sz w:val="24"/>
                <w:szCs w:val="24"/>
              </w:rPr>
              <w:lastRenderedPageBreak/>
              <w:t>Воспитание, социализация и духовно-нравственное развитие обучающихся в сфере их отношения к закону, государству и гражданскому обществу</w:t>
            </w:r>
          </w:p>
        </w:tc>
      </w:tr>
      <w:tr w:rsidR="00FD6ECB" w:rsidRPr="00144AF9" w:rsidTr="00235ED0">
        <w:tc>
          <w:tcPr>
            <w:tcW w:w="1843" w:type="dxa"/>
          </w:tcPr>
          <w:p w:rsidR="00FD6ECB" w:rsidRPr="00144AF9" w:rsidRDefault="00FD6ECB" w:rsidP="00235ED0">
            <w:pPr>
              <w:tabs>
                <w:tab w:val="left" w:pos="2489"/>
              </w:tabs>
              <w:ind w:firstLine="30"/>
              <w:rPr>
                <w:rFonts w:ascii="Times New Roman" w:hAnsi="Times New Roman" w:cs="Times New Roman"/>
                <w:b/>
                <w:sz w:val="24"/>
                <w:szCs w:val="24"/>
              </w:rPr>
            </w:pPr>
            <w:r w:rsidRPr="00144AF9">
              <w:rPr>
                <w:rFonts w:ascii="Times New Roman" w:hAnsi="Times New Roman" w:cs="Times New Roman"/>
                <w:sz w:val="24"/>
                <w:szCs w:val="24"/>
              </w:rPr>
              <w:t>Целеполагание</w:t>
            </w:r>
          </w:p>
        </w:tc>
        <w:tc>
          <w:tcPr>
            <w:tcW w:w="7655" w:type="dxa"/>
          </w:tcPr>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развитие правовой и политической культуры детей, расширение конструктивного участия в принятии решений, затрагивающих их права и интересы;</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воспитание уважительного отношения к национальному достоинству людей, их чувствам, религиозным убеждениям; </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D6ECB" w:rsidRPr="00144AF9" w:rsidRDefault="00FD6ECB" w:rsidP="00235ED0">
            <w:pPr>
              <w:tabs>
                <w:tab w:val="left" w:pos="2489"/>
              </w:tabs>
              <w:ind w:firstLine="29"/>
              <w:rPr>
                <w:rFonts w:ascii="Times New Roman" w:hAnsi="Times New Roman" w:cs="Times New Roman"/>
                <w:b/>
                <w:sz w:val="24"/>
                <w:szCs w:val="24"/>
              </w:rPr>
            </w:pPr>
            <w:r w:rsidRPr="00144AF9">
              <w:rPr>
                <w:rFonts w:ascii="Times New Roman" w:hAnsi="Times New Roman" w:cs="Times New Roman"/>
                <w:sz w:val="24"/>
                <w:szCs w:val="24"/>
              </w:rPr>
              <w:t>- формирование антикоррупционного мировоззрения</w:t>
            </w:r>
          </w:p>
        </w:tc>
      </w:tr>
      <w:tr w:rsidR="00FD6ECB" w:rsidRPr="00144AF9" w:rsidTr="00235ED0">
        <w:tc>
          <w:tcPr>
            <w:tcW w:w="1843" w:type="dxa"/>
          </w:tcPr>
          <w:p w:rsidR="00FD6ECB" w:rsidRPr="00144AF9" w:rsidRDefault="00FD6ECB" w:rsidP="00235ED0">
            <w:pPr>
              <w:tabs>
                <w:tab w:val="left" w:pos="2489"/>
              </w:tabs>
              <w:ind w:firstLine="30"/>
              <w:rPr>
                <w:rFonts w:ascii="Times New Roman" w:hAnsi="Times New Roman" w:cs="Times New Roman"/>
                <w:b/>
                <w:sz w:val="24"/>
                <w:szCs w:val="24"/>
              </w:rPr>
            </w:pPr>
            <w:r w:rsidRPr="00144AF9">
              <w:rPr>
                <w:rFonts w:ascii="Times New Roman" w:hAnsi="Times New Roman" w:cs="Times New Roman"/>
                <w:sz w:val="24"/>
                <w:szCs w:val="24"/>
              </w:rPr>
              <w:t>Виды деятельности и формы занятий</w:t>
            </w:r>
          </w:p>
        </w:tc>
        <w:tc>
          <w:tcPr>
            <w:tcW w:w="7655" w:type="dxa"/>
          </w:tcPr>
          <w:p w:rsidR="00FD6ECB" w:rsidRPr="00144AF9" w:rsidRDefault="00FD6ECB" w:rsidP="00235ED0">
            <w:pPr>
              <w:tabs>
                <w:tab w:val="left" w:pos="2489"/>
              </w:tabs>
              <w:rPr>
                <w:rFonts w:ascii="Times New Roman" w:hAnsi="Times New Roman" w:cs="Times New Roman"/>
                <w:sz w:val="24"/>
                <w:szCs w:val="24"/>
              </w:rPr>
            </w:pPr>
            <w:r w:rsidRPr="00144AF9">
              <w:rPr>
                <w:rFonts w:ascii="Times New Roman" w:hAnsi="Times New Roman" w:cs="Times New Roman"/>
                <w:sz w:val="24"/>
                <w:szCs w:val="24"/>
              </w:rPr>
              <w:t>Проектная, благотворительная, социально значимая, познавательная деятельность:</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социально значимые проекты;</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благотворительный марафон «От сердца к сердцу»;</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праздники, посвященные государственным датам;</w:t>
            </w:r>
          </w:p>
          <w:p w:rsidR="00CC00A5" w:rsidRPr="00144AF9" w:rsidRDefault="00FD6ECB"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zh-CN"/>
              </w:rPr>
            </w:pPr>
            <w:r w:rsidRPr="00144AF9">
              <w:rPr>
                <w:rFonts w:ascii="Times New Roman" w:hAnsi="Times New Roman" w:cs="Times New Roman"/>
                <w:sz w:val="24"/>
                <w:szCs w:val="24"/>
              </w:rPr>
              <w:t>- деловые игры</w:t>
            </w:r>
            <w:r w:rsidR="00F11B23">
              <w:rPr>
                <w:rFonts w:ascii="Times New Roman" w:hAnsi="Times New Roman" w:cs="Times New Roman"/>
                <w:sz w:val="24"/>
                <w:szCs w:val="24"/>
              </w:rPr>
              <w:t xml:space="preserve"> </w:t>
            </w:r>
            <w:r w:rsidR="00CC00A5" w:rsidRPr="00144AF9">
              <w:rPr>
                <w:rFonts w:ascii="Times New Roman" w:hAnsi="Times New Roman" w:cs="Times New Roman"/>
                <w:sz w:val="24"/>
                <w:szCs w:val="24"/>
                <w:lang w:eastAsia="zh-CN"/>
              </w:rPr>
              <w:t>(Своя игра «Все мы – Россия»)</w:t>
            </w:r>
            <w:r w:rsidRPr="00144AF9">
              <w:rPr>
                <w:rFonts w:ascii="Times New Roman" w:hAnsi="Times New Roman" w:cs="Times New Roman"/>
                <w:sz w:val="24"/>
                <w:szCs w:val="24"/>
              </w:rPr>
              <w:t>;</w:t>
            </w:r>
          </w:p>
          <w:p w:rsidR="00CC00A5"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имитационные модели; </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классные часы, направленные на формирование гражданской позиции личности</w:t>
            </w:r>
            <w:r w:rsidR="00F11B23">
              <w:rPr>
                <w:rFonts w:ascii="Times New Roman" w:hAnsi="Times New Roman" w:cs="Times New Roman"/>
                <w:sz w:val="24"/>
                <w:szCs w:val="24"/>
              </w:rPr>
              <w:t xml:space="preserve"> </w:t>
            </w:r>
            <w:r w:rsidR="00CC00A5" w:rsidRPr="00144AF9">
              <w:rPr>
                <w:rFonts w:ascii="Times New Roman" w:hAnsi="Times New Roman" w:cs="Times New Roman"/>
                <w:sz w:val="24"/>
                <w:szCs w:val="24"/>
              </w:rPr>
              <w:t>(</w:t>
            </w:r>
            <w:r w:rsidR="00CC00A5" w:rsidRPr="00144AF9">
              <w:rPr>
                <w:rFonts w:ascii="Times New Roman" w:hAnsi="Times New Roman" w:cs="Times New Roman"/>
                <w:sz w:val="24"/>
                <w:szCs w:val="24"/>
                <w:lang w:eastAsia="zh-CN"/>
              </w:rPr>
              <w:t>«Человек и закон»)</w:t>
            </w:r>
            <w:r w:rsidRPr="00144AF9">
              <w:rPr>
                <w:rFonts w:ascii="Times New Roman" w:hAnsi="Times New Roman" w:cs="Times New Roman"/>
                <w:sz w:val="24"/>
                <w:szCs w:val="24"/>
              </w:rPr>
              <w:t>;</w:t>
            </w:r>
          </w:p>
          <w:p w:rsidR="00CC00A5" w:rsidRPr="00144AF9" w:rsidRDefault="00CC00A5"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zh-CN"/>
              </w:rPr>
            </w:pPr>
            <w:r w:rsidRPr="00144AF9">
              <w:rPr>
                <w:rFonts w:ascii="Times New Roman" w:hAnsi="Times New Roman" w:cs="Times New Roman"/>
                <w:sz w:val="24"/>
                <w:szCs w:val="24"/>
                <w:lang w:eastAsia="zh-CN"/>
              </w:rPr>
              <w:t>Флешмоб «День Победы»</w:t>
            </w:r>
          </w:p>
          <w:p w:rsidR="00FD6ECB" w:rsidRPr="00144AF9" w:rsidRDefault="00FD6ECB" w:rsidP="00235ED0">
            <w:pPr>
              <w:tabs>
                <w:tab w:val="left" w:pos="2489"/>
              </w:tabs>
              <w:ind w:firstLine="29"/>
              <w:rPr>
                <w:rFonts w:ascii="Times New Roman" w:hAnsi="Times New Roman" w:cs="Times New Roman"/>
                <w:b/>
                <w:sz w:val="24"/>
                <w:szCs w:val="24"/>
              </w:rPr>
            </w:pPr>
            <w:r w:rsidRPr="00144AF9">
              <w:rPr>
                <w:rFonts w:ascii="Times New Roman" w:hAnsi="Times New Roman" w:cs="Times New Roman"/>
                <w:sz w:val="24"/>
                <w:szCs w:val="24"/>
              </w:rPr>
              <w:t>- использование потенциала учебных предметов предметных областей «Русский язык и литература», «Общественные науки», обеспечивающих ориентацию обучающихся в сфере их отношения к закону, государству и гражданскому обществу</w:t>
            </w:r>
          </w:p>
        </w:tc>
      </w:tr>
      <w:tr w:rsidR="00FD6ECB" w:rsidRPr="00144AF9" w:rsidTr="00235ED0">
        <w:tc>
          <w:tcPr>
            <w:tcW w:w="9498" w:type="dxa"/>
            <w:gridSpan w:val="2"/>
          </w:tcPr>
          <w:p w:rsidR="00FD6ECB" w:rsidRPr="00144AF9" w:rsidRDefault="00FD6ECB" w:rsidP="00235ED0">
            <w:pPr>
              <w:tabs>
                <w:tab w:val="left" w:pos="2489"/>
              </w:tabs>
              <w:ind w:left="-142" w:firstLine="709"/>
              <w:jc w:val="center"/>
              <w:rPr>
                <w:rFonts w:ascii="Times New Roman" w:hAnsi="Times New Roman" w:cs="Times New Roman"/>
                <w:b/>
                <w:sz w:val="24"/>
                <w:szCs w:val="24"/>
              </w:rPr>
            </w:pPr>
            <w:r w:rsidRPr="00144AF9">
              <w:rPr>
                <w:rFonts w:ascii="Times New Roman" w:hAnsi="Times New Roman" w:cs="Times New Roman"/>
                <w:b/>
                <w:sz w:val="24"/>
                <w:szCs w:val="24"/>
              </w:rPr>
              <w:t>Воспитание, социализация и духовно-нравственное развитие обучающихся в сфере их отношения к своему здоровью, познанию себя, обеспечения самоопределения и самосовершенствования</w:t>
            </w:r>
          </w:p>
        </w:tc>
      </w:tr>
      <w:tr w:rsidR="00FD6ECB" w:rsidRPr="00144AF9" w:rsidTr="00235ED0">
        <w:tc>
          <w:tcPr>
            <w:tcW w:w="1843" w:type="dxa"/>
          </w:tcPr>
          <w:p w:rsidR="00FD6ECB" w:rsidRPr="00144AF9" w:rsidRDefault="00FD6ECB" w:rsidP="00235ED0">
            <w:pPr>
              <w:tabs>
                <w:tab w:val="left" w:pos="2489"/>
              </w:tabs>
              <w:ind w:left="30"/>
              <w:rPr>
                <w:rFonts w:ascii="Times New Roman" w:hAnsi="Times New Roman" w:cs="Times New Roman"/>
                <w:b/>
                <w:sz w:val="24"/>
                <w:szCs w:val="24"/>
              </w:rPr>
            </w:pPr>
            <w:r w:rsidRPr="00144AF9">
              <w:rPr>
                <w:rFonts w:ascii="Times New Roman" w:hAnsi="Times New Roman" w:cs="Times New Roman"/>
                <w:sz w:val="24"/>
                <w:szCs w:val="24"/>
              </w:rPr>
              <w:t>Целеполагание</w:t>
            </w:r>
          </w:p>
        </w:tc>
        <w:tc>
          <w:tcPr>
            <w:tcW w:w="7655" w:type="dxa"/>
          </w:tcPr>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Формирование способности ставить цели и строить жизненные планы; - обеспечение реализации обучающимися практик саморазвития и самовоспитания; - формирование у обучающихся готовности и способности к образованию, в том числе самообразованию, на протяжении всей жизни; - 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w:t>
            </w:r>
          </w:p>
        </w:tc>
      </w:tr>
      <w:tr w:rsidR="00FD6ECB" w:rsidRPr="00144AF9" w:rsidTr="00235ED0">
        <w:tc>
          <w:tcPr>
            <w:tcW w:w="1843" w:type="dxa"/>
          </w:tcPr>
          <w:p w:rsidR="00FD6ECB" w:rsidRPr="00144AF9" w:rsidRDefault="00324C02" w:rsidP="00235ED0">
            <w:pPr>
              <w:tabs>
                <w:tab w:val="left" w:pos="2489"/>
              </w:tabs>
              <w:ind w:left="30"/>
              <w:rPr>
                <w:rFonts w:ascii="Times New Roman" w:hAnsi="Times New Roman" w:cs="Times New Roman"/>
                <w:sz w:val="24"/>
                <w:szCs w:val="24"/>
              </w:rPr>
            </w:pPr>
            <w:r w:rsidRPr="00144AF9">
              <w:rPr>
                <w:rFonts w:ascii="Times New Roman" w:hAnsi="Times New Roman" w:cs="Times New Roman"/>
                <w:sz w:val="24"/>
                <w:szCs w:val="24"/>
              </w:rPr>
              <w:t>Виды деятельности и формы занятий</w:t>
            </w:r>
          </w:p>
        </w:tc>
        <w:tc>
          <w:tcPr>
            <w:tcW w:w="7655" w:type="dxa"/>
          </w:tcPr>
          <w:p w:rsidR="00FD6ECB" w:rsidRPr="00144AF9" w:rsidRDefault="00235ED0" w:rsidP="00235ED0">
            <w:pPr>
              <w:tabs>
                <w:tab w:val="left" w:pos="2489"/>
              </w:tabs>
              <w:ind w:firstLine="29"/>
              <w:rPr>
                <w:rFonts w:ascii="Times New Roman" w:hAnsi="Times New Roman" w:cs="Times New Roman"/>
                <w:sz w:val="24"/>
                <w:szCs w:val="24"/>
              </w:rPr>
            </w:pPr>
            <w:r>
              <w:rPr>
                <w:rFonts w:ascii="Times New Roman" w:hAnsi="Times New Roman" w:cs="Times New Roman"/>
                <w:sz w:val="24"/>
                <w:szCs w:val="24"/>
              </w:rPr>
              <w:t>Проектная (индивидуальная и</w:t>
            </w:r>
            <w:r w:rsidR="00FD6ECB" w:rsidRPr="00144AF9">
              <w:rPr>
                <w:rFonts w:ascii="Times New Roman" w:hAnsi="Times New Roman" w:cs="Times New Roman"/>
                <w:sz w:val="24"/>
                <w:szCs w:val="24"/>
              </w:rPr>
              <w:t xml:space="preserve"> коллективная), познавательная</w:t>
            </w:r>
          </w:p>
          <w:p w:rsidR="00F556B1"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рефлексивно-оценочная, физкультурно-оздоровительная деятельность:</w:t>
            </w:r>
          </w:p>
          <w:p w:rsidR="00F556B1" w:rsidRPr="00144AF9" w:rsidRDefault="00FD6ECB"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 xml:space="preserve"> - индивидуальные проекты самосовершенствования</w:t>
            </w:r>
            <w:r w:rsidR="00235ED0">
              <w:rPr>
                <w:rFonts w:ascii="Times New Roman" w:hAnsi="Times New Roman" w:cs="Times New Roman"/>
                <w:sz w:val="24"/>
                <w:szCs w:val="24"/>
              </w:rPr>
              <w:t xml:space="preserve"> </w:t>
            </w:r>
            <w:r w:rsidR="00086B5B" w:rsidRPr="00144AF9">
              <w:rPr>
                <w:rFonts w:ascii="Times New Roman" w:hAnsi="Times New Roman" w:cs="Times New Roman"/>
                <w:sz w:val="24"/>
                <w:szCs w:val="24"/>
              </w:rPr>
              <w:t>(Защита проектов «Я в будущем», «Путь к себе – путь к успеху»)</w:t>
            </w:r>
            <w:r w:rsidRPr="00144AF9">
              <w:rPr>
                <w:rFonts w:ascii="Times New Roman" w:hAnsi="Times New Roman" w:cs="Times New Roman"/>
                <w:sz w:val="24"/>
                <w:szCs w:val="24"/>
              </w:rPr>
              <w:t>;</w:t>
            </w:r>
          </w:p>
          <w:p w:rsidR="00F556B1"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дискуссии; </w:t>
            </w:r>
          </w:p>
          <w:p w:rsidR="00F556B1"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просветительские беседы</w:t>
            </w:r>
            <w:r w:rsidR="00086B5B" w:rsidRPr="00144AF9">
              <w:rPr>
                <w:rFonts w:ascii="Times New Roman" w:hAnsi="Times New Roman" w:cs="Times New Roman"/>
                <w:sz w:val="24"/>
                <w:szCs w:val="24"/>
              </w:rPr>
              <w:t xml:space="preserve"> («Подвиг над собой», «Я талантлив», «Я и мои увлечения» или «Мир моих кумиров» и др)</w:t>
            </w:r>
            <w:r w:rsidRPr="00144AF9">
              <w:rPr>
                <w:rFonts w:ascii="Times New Roman" w:hAnsi="Times New Roman" w:cs="Times New Roman"/>
                <w:sz w:val="24"/>
                <w:szCs w:val="24"/>
              </w:rPr>
              <w:t>;</w:t>
            </w:r>
          </w:p>
          <w:p w:rsidR="00F556B1"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встречи с экспертами (людьми, получившими общественное </w:t>
            </w:r>
            <w:r w:rsidRPr="00144AF9">
              <w:rPr>
                <w:rFonts w:ascii="Times New Roman" w:hAnsi="Times New Roman" w:cs="Times New Roman"/>
                <w:sz w:val="24"/>
                <w:szCs w:val="24"/>
              </w:rPr>
              <w:lastRenderedPageBreak/>
              <w:t xml:space="preserve">признание); </w:t>
            </w:r>
          </w:p>
          <w:p w:rsidR="00086B5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массовые общ</w:t>
            </w:r>
            <w:r w:rsidR="00086B5B" w:rsidRPr="00144AF9">
              <w:rPr>
                <w:rFonts w:ascii="Times New Roman" w:hAnsi="Times New Roman" w:cs="Times New Roman"/>
                <w:sz w:val="24"/>
                <w:szCs w:val="24"/>
              </w:rPr>
              <w:t>ественно-спортивные мероприятия</w:t>
            </w:r>
            <w:r w:rsidR="00235ED0">
              <w:rPr>
                <w:rFonts w:ascii="Times New Roman" w:hAnsi="Times New Roman" w:cs="Times New Roman"/>
                <w:sz w:val="24"/>
                <w:szCs w:val="24"/>
              </w:rPr>
              <w:t xml:space="preserve"> </w:t>
            </w:r>
            <w:r w:rsidR="00086B5B" w:rsidRPr="00144AF9">
              <w:rPr>
                <w:rFonts w:ascii="Times New Roman" w:hAnsi="Times New Roman" w:cs="Times New Roman"/>
                <w:sz w:val="24"/>
                <w:szCs w:val="24"/>
                <w:lang w:eastAsia="zh-CN"/>
              </w:rPr>
              <w:t>(общешкольная эстафета «Своими руками строим свой Город</w:t>
            </w:r>
            <w:r w:rsidR="00086B5B" w:rsidRPr="00144AF9">
              <w:rPr>
                <w:rFonts w:ascii="Times New Roman" w:hAnsi="Times New Roman" w:cs="Times New Roman"/>
                <w:sz w:val="24"/>
                <w:szCs w:val="24"/>
              </w:rPr>
              <w:t>»);</w:t>
            </w:r>
          </w:p>
          <w:p w:rsidR="00086B5B" w:rsidRPr="00144AF9" w:rsidRDefault="00086B5B"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-мастерская самопроектирования «Эстафета успеха»;</w:t>
            </w:r>
          </w:p>
          <w:p w:rsidR="00086B5B" w:rsidRPr="00144AF9" w:rsidRDefault="00086B5B"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ru-RU"/>
              </w:rPr>
            </w:pPr>
            <w:r w:rsidRPr="00144AF9">
              <w:rPr>
                <w:rFonts w:ascii="Times New Roman" w:hAnsi="Times New Roman" w:cs="Times New Roman"/>
                <w:sz w:val="24"/>
                <w:szCs w:val="24"/>
                <w:lang w:eastAsia="ru-RU"/>
              </w:rPr>
              <w:t>-творческая самопрезентация «Я талантлив»;</w:t>
            </w:r>
          </w:p>
          <w:p w:rsidR="00086B5B" w:rsidRPr="00144AF9" w:rsidRDefault="00086B5B"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-коллаж-мастерская «Мы такие разные!»</w:t>
            </w:r>
          </w:p>
          <w:p w:rsidR="00086B5B" w:rsidRPr="00144AF9" w:rsidRDefault="00086B5B"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-КТД («Школьное братство»,</w:t>
            </w:r>
            <w:r w:rsidRPr="00144AF9">
              <w:rPr>
                <w:rFonts w:ascii="Times New Roman" w:hAnsi="Times New Roman" w:cs="Times New Roman"/>
                <w:sz w:val="24"/>
                <w:szCs w:val="24"/>
                <w:lang w:eastAsia="zh-CN"/>
              </w:rPr>
              <w:t xml:space="preserve"> «Лицо класса – лицо школы» и др.</w:t>
            </w:r>
            <w:r w:rsidR="008279FE" w:rsidRPr="00144AF9">
              <w:rPr>
                <w:rFonts w:ascii="Times New Roman" w:hAnsi="Times New Roman" w:cs="Times New Roman"/>
                <w:sz w:val="24"/>
                <w:szCs w:val="24"/>
              </w:rPr>
              <w:t xml:space="preserve"> «Город профессий»</w:t>
            </w:r>
            <w:r w:rsidRPr="00144AF9">
              <w:rPr>
                <w:rFonts w:ascii="Times New Roman" w:hAnsi="Times New Roman" w:cs="Times New Roman"/>
                <w:sz w:val="24"/>
                <w:szCs w:val="24"/>
                <w:lang w:eastAsia="zh-CN"/>
              </w:rPr>
              <w:t>);</w:t>
            </w:r>
          </w:p>
          <w:p w:rsidR="00086B5B" w:rsidRPr="00144AF9" w:rsidRDefault="00086B5B" w:rsidP="00235ED0">
            <w:pPr>
              <w:ind w:firstLine="29"/>
              <w:jc w:val="both"/>
              <w:rPr>
                <w:rFonts w:ascii="Times New Roman" w:hAnsi="Times New Roman" w:cs="Times New Roman"/>
                <w:sz w:val="24"/>
                <w:szCs w:val="24"/>
              </w:rPr>
            </w:pPr>
            <w:r w:rsidRPr="00144AF9">
              <w:rPr>
                <w:rFonts w:ascii="Times New Roman" w:hAnsi="Times New Roman" w:cs="Times New Roman"/>
                <w:sz w:val="24"/>
                <w:szCs w:val="24"/>
              </w:rPr>
              <w:t>-психологический тренинг «Давайте познакомимся…»</w:t>
            </w:r>
          </w:p>
          <w:p w:rsidR="00086B5B" w:rsidRPr="00144AF9" w:rsidRDefault="00235ED0" w:rsidP="00235ED0">
            <w:pPr>
              <w:ind w:firstLine="29"/>
              <w:jc w:val="both"/>
              <w:rPr>
                <w:rFonts w:ascii="Times New Roman" w:hAnsi="Times New Roman" w:cs="Times New Roman"/>
                <w:sz w:val="24"/>
                <w:szCs w:val="24"/>
              </w:rPr>
            </w:pPr>
            <w:r>
              <w:rPr>
                <w:rFonts w:ascii="Times New Roman" w:hAnsi="Times New Roman" w:cs="Times New Roman"/>
                <w:sz w:val="24"/>
                <w:szCs w:val="24"/>
              </w:rPr>
              <w:t>-акции – (марафон «Мы за здоровый образ жизни»</w:t>
            </w:r>
            <w:r w:rsidR="00086B5B" w:rsidRPr="00144AF9">
              <w:rPr>
                <w:rFonts w:ascii="Times New Roman" w:hAnsi="Times New Roman" w:cs="Times New Roman"/>
                <w:sz w:val="24"/>
                <w:szCs w:val="24"/>
              </w:rPr>
              <w:t>,</w:t>
            </w:r>
            <w:r>
              <w:rPr>
                <w:rFonts w:ascii="Times New Roman" w:hAnsi="Times New Roman" w:cs="Times New Roman"/>
                <w:sz w:val="24"/>
                <w:szCs w:val="24"/>
              </w:rPr>
              <w:t xml:space="preserve"> </w:t>
            </w:r>
            <w:r w:rsidR="00086B5B" w:rsidRPr="00144AF9">
              <w:rPr>
                <w:rFonts w:ascii="Times New Roman" w:hAnsi="Times New Roman" w:cs="Times New Roman"/>
                <w:sz w:val="24"/>
                <w:szCs w:val="24"/>
              </w:rPr>
              <w:t>«Курит</w:t>
            </w:r>
            <w:r>
              <w:rPr>
                <w:rFonts w:ascii="Times New Roman" w:hAnsi="Times New Roman" w:cs="Times New Roman"/>
                <w:sz w:val="24"/>
                <w:szCs w:val="24"/>
              </w:rPr>
              <w:t xml:space="preserve">ь-здоровью вредить!», </w:t>
            </w:r>
            <w:r w:rsidR="00086B5B" w:rsidRPr="00144AF9">
              <w:rPr>
                <w:rFonts w:ascii="Times New Roman" w:hAnsi="Times New Roman" w:cs="Times New Roman"/>
                <w:sz w:val="24"/>
                <w:szCs w:val="24"/>
              </w:rPr>
              <w:t>«Спорт вместо наркотиков»</w:t>
            </w:r>
            <w:r>
              <w:rPr>
                <w:rFonts w:ascii="Times New Roman" w:hAnsi="Times New Roman" w:cs="Times New Roman"/>
                <w:sz w:val="24"/>
                <w:szCs w:val="24"/>
              </w:rPr>
              <w:t>,</w:t>
            </w:r>
            <w:r w:rsidR="00086B5B" w:rsidRPr="00144AF9">
              <w:rPr>
                <w:rFonts w:ascii="Times New Roman" w:hAnsi="Times New Roman" w:cs="Times New Roman"/>
                <w:sz w:val="24"/>
                <w:szCs w:val="24"/>
              </w:rPr>
              <w:t xml:space="preserve"> «Твори добро»)</w:t>
            </w:r>
            <w:r w:rsidR="008279FE" w:rsidRPr="00144AF9">
              <w:rPr>
                <w:rFonts w:ascii="Times New Roman" w:hAnsi="Times New Roman" w:cs="Times New Roman"/>
                <w:sz w:val="24"/>
                <w:szCs w:val="24"/>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w:t>
            </w:r>
            <w:r w:rsidR="008A5DAA" w:rsidRPr="00144AF9">
              <w:rPr>
                <w:rFonts w:ascii="Times New Roman" w:hAnsi="Times New Roman" w:cs="Times New Roman"/>
                <w:sz w:val="24"/>
                <w:szCs w:val="24"/>
              </w:rPr>
              <w:t>м</w:t>
            </w:r>
            <w:r w:rsidRPr="00144AF9">
              <w:rPr>
                <w:rFonts w:ascii="Times New Roman" w:hAnsi="Times New Roman" w:cs="Times New Roman"/>
                <w:sz w:val="24"/>
                <w:szCs w:val="24"/>
              </w:rPr>
              <w:t>астер-класс «Я талантлив»</w:t>
            </w:r>
            <w:r w:rsidR="008A5DAA" w:rsidRPr="00144AF9">
              <w:rPr>
                <w:rFonts w:ascii="Times New Roman" w:hAnsi="Times New Roman" w:cs="Times New Roman"/>
                <w:sz w:val="24"/>
                <w:szCs w:val="24"/>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w:t>
            </w:r>
            <w:r w:rsidR="008A5DAA" w:rsidRPr="00144AF9">
              <w:rPr>
                <w:rFonts w:ascii="Times New Roman" w:hAnsi="Times New Roman" w:cs="Times New Roman"/>
                <w:sz w:val="24"/>
                <w:szCs w:val="24"/>
              </w:rPr>
              <w:t>ш</w:t>
            </w:r>
            <w:r w:rsidRPr="00144AF9">
              <w:rPr>
                <w:rFonts w:ascii="Times New Roman" w:hAnsi="Times New Roman" w:cs="Times New Roman"/>
                <w:sz w:val="24"/>
                <w:szCs w:val="24"/>
              </w:rPr>
              <w:t>кола лидеров</w:t>
            </w:r>
            <w:r w:rsidR="008A5DAA" w:rsidRPr="00144AF9">
              <w:rPr>
                <w:rFonts w:ascii="Times New Roman" w:hAnsi="Times New Roman" w:cs="Times New Roman"/>
                <w:sz w:val="24"/>
                <w:szCs w:val="24"/>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w:t>
            </w:r>
            <w:r w:rsidR="008A5DAA" w:rsidRPr="00144AF9">
              <w:rPr>
                <w:rFonts w:ascii="Times New Roman" w:hAnsi="Times New Roman" w:cs="Times New Roman"/>
                <w:sz w:val="24"/>
                <w:szCs w:val="24"/>
              </w:rPr>
              <w:t>п</w:t>
            </w:r>
            <w:r w:rsidRPr="00144AF9">
              <w:rPr>
                <w:rFonts w:ascii="Times New Roman" w:hAnsi="Times New Roman" w:cs="Times New Roman"/>
                <w:sz w:val="24"/>
                <w:szCs w:val="24"/>
              </w:rPr>
              <w:t>роектная мастерская «По ступеням творчества»</w:t>
            </w:r>
            <w:r w:rsidR="008A5DAA" w:rsidRPr="00144AF9">
              <w:rPr>
                <w:rFonts w:ascii="Times New Roman" w:hAnsi="Times New Roman" w:cs="Times New Roman"/>
                <w:sz w:val="24"/>
                <w:szCs w:val="24"/>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w:t>
            </w:r>
            <w:r w:rsidR="008A5DAA" w:rsidRPr="00144AF9">
              <w:rPr>
                <w:rFonts w:ascii="Times New Roman" w:hAnsi="Times New Roman" w:cs="Times New Roman"/>
                <w:sz w:val="24"/>
                <w:szCs w:val="24"/>
              </w:rPr>
              <w:t>п</w:t>
            </w:r>
            <w:r w:rsidRPr="00144AF9">
              <w:rPr>
                <w:rFonts w:ascii="Times New Roman" w:hAnsi="Times New Roman" w:cs="Times New Roman"/>
                <w:sz w:val="24"/>
                <w:szCs w:val="24"/>
              </w:rPr>
              <w:t>ерсональные выставки учащихся</w:t>
            </w:r>
            <w:r w:rsidR="008A5DAA" w:rsidRPr="00144AF9">
              <w:rPr>
                <w:rFonts w:ascii="Times New Roman" w:hAnsi="Times New Roman" w:cs="Times New Roman"/>
                <w:sz w:val="24"/>
                <w:szCs w:val="24"/>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ru-RU"/>
              </w:rPr>
            </w:pPr>
            <w:r w:rsidRPr="00144AF9">
              <w:rPr>
                <w:rFonts w:ascii="Times New Roman" w:hAnsi="Times New Roman" w:cs="Times New Roman"/>
                <w:sz w:val="24"/>
                <w:szCs w:val="24"/>
              </w:rPr>
              <w:t>-</w:t>
            </w:r>
            <w:r w:rsidR="008A5DAA" w:rsidRPr="00144AF9">
              <w:rPr>
                <w:rFonts w:ascii="Times New Roman" w:hAnsi="Times New Roman" w:cs="Times New Roman"/>
                <w:sz w:val="24"/>
                <w:szCs w:val="24"/>
              </w:rPr>
              <w:t>т</w:t>
            </w:r>
            <w:r w:rsidRPr="00144AF9">
              <w:rPr>
                <w:rFonts w:ascii="Times New Roman" w:hAnsi="Times New Roman" w:cs="Times New Roman"/>
                <w:sz w:val="24"/>
                <w:szCs w:val="24"/>
              </w:rPr>
              <w:t>ворческий вечер «Мой звездный час»</w:t>
            </w:r>
            <w:r w:rsidR="008A5DAA" w:rsidRPr="00144AF9">
              <w:rPr>
                <w:rFonts w:ascii="Times New Roman" w:hAnsi="Times New Roman" w:cs="Times New Roman"/>
                <w:sz w:val="24"/>
                <w:szCs w:val="24"/>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ru-RU"/>
              </w:rPr>
            </w:pPr>
            <w:r w:rsidRPr="00144AF9">
              <w:rPr>
                <w:rFonts w:ascii="Times New Roman" w:hAnsi="Times New Roman" w:cs="Times New Roman"/>
                <w:sz w:val="24"/>
                <w:szCs w:val="24"/>
                <w:lang w:eastAsia="ru-RU"/>
              </w:rPr>
              <w:t>-</w:t>
            </w:r>
            <w:r w:rsidR="008A5DAA" w:rsidRPr="00144AF9">
              <w:rPr>
                <w:rFonts w:ascii="Times New Roman" w:hAnsi="Times New Roman" w:cs="Times New Roman"/>
                <w:sz w:val="24"/>
                <w:szCs w:val="24"/>
                <w:lang w:eastAsia="ru-RU"/>
              </w:rPr>
              <w:t>э</w:t>
            </w:r>
            <w:r w:rsidRPr="00144AF9">
              <w:rPr>
                <w:rFonts w:ascii="Times New Roman" w:hAnsi="Times New Roman" w:cs="Times New Roman"/>
                <w:sz w:val="24"/>
                <w:szCs w:val="24"/>
                <w:lang w:eastAsia="ru-RU"/>
              </w:rPr>
              <w:t>кскурсия на предприятия города</w:t>
            </w:r>
            <w:r w:rsidR="008A5DAA" w:rsidRPr="00144AF9">
              <w:rPr>
                <w:rFonts w:ascii="Times New Roman" w:hAnsi="Times New Roman" w:cs="Times New Roman"/>
                <w:sz w:val="24"/>
                <w:szCs w:val="24"/>
                <w:lang w:eastAsia="ru-RU"/>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ru-RU"/>
              </w:rPr>
            </w:pPr>
            <w:r w:rsidRPr="00144AF9">
              <w:rPr>
                <w:rFonts w:ascii="Times New Roman" w:hAnsi="Times New Roman" w:cs="Times New Roman"/>
                <w:sz w:val="24"/>
                <w:szCs w:val="24"/>
                <w:lang w:eastAsia="ru-RU"/>
              </w:rPr>
              <w:t>-</w:t>
            </w:r>
            <w:r w:rsidR="008A5DAA" w:rsidRPr="00144AF9">
              <w:rPr>
                <w:rFonts w:ascii="Times New Roman" w:hAnsi="Times New Roman" w:cs="Times New Roman"/>
                <w:sz w:val="24"/>
                <w:szCs w:val="24"/>
                <w:lang w:eastAsia="ru-RU"/>
              </w:rPr>
              <w:t>в</w:t>
            </w:r>
            <w:r w:rsidR="00235ED0">
              <w:rPr>
                <w:rFonts w:ascii="Times New Roman" w:hAnsi="Times New Roman" w:cs="Times New Roman"/>
                <w:sz w:val="24"/>
                <w:szCs w:val="24"/>
                <w:lang w:eastAsia="ru-RU"/>
              </w:rPr>
              <w:t xml:space="preserve">стречи с бывшими </w:t>
            </w:r>
            <w:r w:rsidRPr="00144AF9">
              <w:rPr>
                <w:rFonts w:ascii="Times New Roman" w:hAnsi="Times New Roman" w:cs="Times New Roman"/>
                <w:sz w:val="24"/>
                <w:szCs w:val="24"/>
                <w:lang w:eastAsia="ru-RU"/>
              </w:rPr>
              <w:t>выпускниками школы</w:t>
            </w:r>
            <w:r w:rsidR="008A5DAA" w:rsidRPr="00144AF9">
              <w:rPr>
                <w:rFonts w:ascii="Times New Roman" w:hAnsi="Times New Roman" w:cs="Times New Roman"/>
                <w:sz w:val="24"/>
                <w:szCs w:val="24"/>
                <w:lang w:eastAsia="ru-RU"/>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ru-RU"/>
              </w:rPr>
            </w:pPr>
            <w:r w:rsidRPr="00144AF9">
              <w:rPr>
                <w:rFonts w:ascii="Times New Roman" w:hAnsi="Times New Roman" w:cs="Times New Roman"/>
                <w:sz w:val="24"/>
                <w:szCs w:val="24"/>
                <w:lang w:eastAsia="ru-RU"/>
              </w:rPr>
              <w:t>-</w:t>
            </w:r>
            <w:r w:rsidR="008A5DAA" w:rsidRPr="00144AF9">
              <w:rPr>
                <w:rFonts w:ascii="Times New Roman" w:hAnsi="Times New Roman" w:cs="Times New Roman"/>
                <w:sz w:val="24"/>
                <w:szCs w:val="24"/>
                <w:lang w:eastAsia="ru-RU"/>
              </w:rPr>
              <w:t>в</w:t>
            </w:r>
            <w:r w:rsidRPr="00144AF9">
              <w:rPr>
                <w:rFonts w:ascii="Times New Roman" w:hAnsi="Times New Roman" w:cs="Times New Roman"/>
                <w:sz w:val="24"/>
                <w:szCs w:val="24"/>
                <w:lang w:eastAsia="ru-RU"/>
              </w:rPr>
              <w:t>стречи с представителями учебных заведений</w:t>
            </w:r>
            <w:r w:rsidR="008A5DAA" w:rsidRPr="00144AF9">
              <w:rPr>
                <w:rFonts w:ascii="Times New Roman" w:hAnsi="Times New Roman" w:cs="Times New Roman"/>
                <w:sz w:val="24"/>
                <w:szCs w:val="24"/>
                <w:lang w:eastAsia="ru-RU"/>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w:t>
            </w:r>
            <w:r w:rsidR="008A5DAA" w:rsidRPr="00144AF9">
              <w:rPr>
                <w:rFonts w:ascii="Times New Roman" w:hAnsi="Times New Roman" w:cs="Times New Roman"/>
                <w:sz w:val="24"/>
                <w:szCs w:val="24"/>
              </w:rPr>
              <w:t>д</w:t>
            </w:r>
            <w:r w:rsidRPr="00144AF9">
              <w:rPr>
                <w:rFonts w:ascii="Times New Roman" w:hAnsi="Times New Roman" w:cs="Times New Roman"/>
                <w:sz w:val="24"/>
                <w:szCs w:val="24"/>
              </w:rPr>
              <w:t>ень самоуправления</w:t>
            </w:r>
            <w:r w:rsidR="008A5DAA" w:rsidRPr="00144AF9">
              <w:rPr>
                <w:rFonts w:ascii="Times New Roman" w:hAnsi="Times New Roman" w:cs="Times New Roman"/>
                <w:sz w:val="24"/>
                <w:szCs w:val="24"/>
              </w:rPr>
              <w:t>;</w:t>
            </w:r>
          </w:p>
          <w:p w:rsidR="008279FE"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w:t>
            </w:r>
            <w:r w:rsidR="008A5DAA" w:rsidRPr="00144AF9">
              <w:rPr>
                <w:rFonts w:ascii="Times New Roman" w:hAnsi="Times New Roman" w:cs="Times New Roman"/>
                <w:sz w:val="24"/>
                <w:szCs w:val="24"/>
              </w:rPr>
              <w:t>ф</w:t>
            </w:r>
            <w:r w:rsidRPr="00144AF9">
              <w:rPr>
                <w:rFonts w:ascii="Times New Roman" w:hAnsi="Times New Roman" w:cs="Times New Roman"/>
                <w:sz w:val="24"/>
                <w:szCs w:val="24"/>
              </w:rPr>
              <w:t>естиваль «Аллея звёзд»</w:t>
            </w:r>
            <w:r w:rsidR="008A5DAA" w:rsidRPr="00144AF9">
              <w:rPr>
                <w:rFonts w:ascii="Times New Roman" w:hAnsi="Times New Roman" w:cs="Times New Roman"/>
                <w:sz w:val="24"/>
                <w:szCs w:val="24"/>
              </w:rPr>
              <w:t>;</w:t>
            </w:r>
          </w:p>
          <w:p w:rsidR="00FD6ECB" w:rsidRPr="00144AF9" w:rsidRDefault="00FD6ECB"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использование потенциала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их отношения к себе, к своему здоровью, к познанию себя</w:t>
            </w:r>
            <w:r w:rsidR="008A5DAA" w:rsidRPr="00144AF9">
              <w:rPr>
                <w:rFonts w:ascii="Times New Roman" w:hAnsi="Times New Roman" w:cs="Times New Roman"/>
                <w:sz w:val="24"/>
                <w:szCs w:val="24"/>
              </w:rPr>
              <w:t>.</w:t>
            </w:r>
          </w:p>
        </w:tc>
      </w:tr>
      <w:tr w:rsidR="00324C02" w:rsidRPr="00144AF9" w:rsidTr="00235ED0">
        <w:tc>
          <w:tcPr>
            <w:tcW w:w="9498" w:type="dxa"/>
            <w:gridSpan w:val="2"/>
          </w:tcPr>
          <w:p w:rsidR="00324C02" w:rsidRPr="00144AF9" w:rsidRDefault="00324C02" w:rsidP="00235ED0">
            <w:pPr>
              <w:tabs>
                <w:tab w:val="left" w:pos="2489"/>
              </w:tabs>
              <w:ind w:left="-142" w:firstLine="314"/>
              <w:jc w:val="center"/>
              <w:rPr>
                <w:rFonts w:ascii="Times New Roman" w:hAnsi="Times New Roman" w:cs="Times New Roman"/>
                <w:b/>
                <w:sz w:val="24"/>
                <w:szCs w:val="24"/>
              </w:rPr>
            </w:pPr>
            <w:r w:rsidRPr="00144AF9">
              <w:rPr>
                <w:rFonts w:ascii="Times New Roman" w:hAnsi="Times New Roman" w:cs="Times New Roman"/>
                <w:b/>
                <w:sz w:val="24"/>
                <w:szCs w:val="24"/>
              </w:rPr>
              <w:lastRenderedPageBreak/>
              <w:t>Воспитание, социализация и духовно-нравственное развитие обучающихся в сфере их отношения к окружающему миру, живой природе, художественной культуре</w:t>
            </w:r>
          </w:p>
        </w:tc>
      </w:tr>
      <w:tr w:rsidR="00324C02" w:rsidRPr="00144AF9" w:rsidTr="00235ED0">
        <w:tc>
          <w:tcPr>
            <w:tcW w:w="1843" w:type="dxa"/>
          </w:tcPr>
          <w:p w:rsidR="00324C02" w:rsidRPr="00144AF9" w:rsidRDefault="00324C02" w:rsidP="00235ED0">
            <w:pPr>
              <w:tabs>
                <w:tab w:val="left" w:pos="2489"/>
              </w:tabs>
              <w:ind w:left="30"/>
              <w:rPr>
                <w:rFonts w:ascii="Times New Roman" w:hAnsi="Times New Roman" w:cs="Times New Roman"/>
                <w:sz w:val="24"/>
                <w:szCs w:val="24"/>
              </w:rPr>
            </w:pPr>
            <w:r w:rsidRPr="00144AF9">
              <w:rPr>
                <w:rFonts w:ascii="Times New Roman" w:hAnsi="Times New Roman" w:cs="Times New Roman"/>
                <w:sz w:val="24"/>
                <w:szCs w:val="24"/>
              </w:rPr>
              <w:t>Целеполагание</w:t>
            </w:r>
          </w:p>
        </w:tc>
        <w:tc>
          <w:tcPr>
            <w:tcW w:w="7655" w:type="dxa"/>
          </w:tcPr>
          <w:p w:rsidR="00324C02" w:rsidRPr="00144AF9" w:rsidRDefault="00324C02" w:rsidP="00F11B23">
            <w:pPr>
              <w:tabs>
                <w:tab w:val="left" w:pos="2489"/>
              </w:tabs>
              <w:ind w:left="29"/>
              <w:rPr>
                <w:rFonts w:ascii="Times New Roman" w:hAnsi="Times New Roman" w:cs="Times New Roman"/>
                <w:sz w:val="24"/>
                <w:szCs w:val="24"/>
              </w:rPr>
            </w:pPr>
            <w:r w:rsidRPr="00144AF9">
              <w:rPr>
                <w:rFonts w:ascii="Times New Roman" w:hAnsi="Times New Roman" w:cs="Times New Roman"/>
                <w:sz w:val="24"/>
                <w:szCs w:val="24"/>
              </w:rPr>
              <w:t>Развитие у обучающихся экологической культуры;</w:t>
            </w:r>
          </w:p>
          <w:p w:rsidR="00324C02" w:rsidRPr="00144AF9" w:rsidRDefault="00324C02" w:rsidP="00F11B23">
            <w:pPr>
              <w:tabs>
                <w:tab w:val="left" w:pos="2489"/>
              </w:tabs>
              <w:ind w:left="29"/>
              <w:rPr>
                <w:rFonts w:ascii="Times New Roman" w:hAnsi="Times New Roman" w:cs="Times New Roman"/>
                <w:sz w:val="24"/>
                <w:szCs w:val="24"/>
              </w:rPr>
            </w:pPr>
            <w:r w:rsidRPr="00144AF9">
              <w:rPr>
                <w:rFonts w:ascii="Times New Roman" w:hAnsi="Times New Roman" w:cs="Times New Roman"/>
                <w:sz w:val="24"/>
                <w:szCs w:val="24"/>
              </w:rPr>
              <w:t xml:space="preserve"> - воспитание чувства ответственности за состояние природных ресурсов, приобретение опыта эколого-направленной деятельности;</w:t>
            </w:r>
          </w:p>
          <w:p w:rsidR="00324C02" w:rsidRPr="00144AF9" w:rsidRDefault="00324C02" w:rsidP="00F11B23">
            <w:pPr>
              <w:tabs>
                <w:tab w:val="left" w:pos="2489"/>
              </w:tabs>
              <w:ind w:left="29"/>
              <w:rPr>
                <w:rFonts w:ascii="Times New Roman" w:hAnsi="Times New Roman" w:cs="Times New Roman"/>
                <w:sz w:val="24"/>
                <w:szCs w:val="24"/>
              </w:rPr>
            </w:pPr>
            <w:r w:rsidRPr="00144AF9">
              <w:rPr>
                <w:rFonts w:ascii="Times New Roman" w:hAnsi="Times New Roman" w:cs="Times New Roman"/>
                <w:sz w:val="24"/>
                <w:szCs w:val="24"/>
              </w:rPr>
              <w:t xml:space="preserve"> - воспитание эстетического отношения к миру, включая эстетику быта, научного и технического творчества, спорта, общественных отношений</w:t>
            </w:r>
          </w:p>
        </w:tc>
      </w:tr>
      <w:tr w:rsidR="00324C02" w:rsidRPr="00144AF9" w:rsidTr="00235ED0">
        <w:tc>
          <w:tcPr>
            <w:tcW w:w="1843" w:type="dxa"/>
          </w:tcPr>
          <w:p w:rsidR="00324C02" w:rsidRPr="00144AF9" w:rsidRDefault="00324C02" w:rsidP="00235ED0">
            <w:pPr>
              <w:tabs>
                <w:tab w:val="left" w:pos="2489"/>
              </w:tabs>
              <w:ind w:left="30"/>
              <w:rPr>
                <w:rFonts w:ascii="Times New Roman" w:hAnsi="Times New Roman" w:cs="Times New Roman"/>
                <w:sz w:val="24"/>
                <w:szCs w:val="24"/>
              </w:rPr>
            </w:pPr>
            <w:r w:rsidRPr="00144AF9">
              <w:rPr>
                <w:rFonts w:ascii="Times New Roman" w:hAnsi="Times New Roman" w:cs="Times New Roman"/>
                <w:sz w:val="24"/>
                <w:szCs w:val="24"/>
              </w:rPr>
              <w:t>Виды деятельности и формы занятий</w:t>
            </w:r>
          </w:p>
        </w:tc>
        <w:tc>
          <w:tcPr>
            <w:tcW w:w="7655" w:type="dxa"/>
          </w:tcPr>
          <w:p w:rsidR="00324C02" w:rsidRPr="00144AF9" w:rsidRDefault="00235ED0" w:rsidP="00235ED0">
            <w:pPr>
              <w:tabs>
                <w:tab w:val="left" w:pos="2489"/>
              </w:tabs>
              <w:ind w:firstLine="29"/>
              <w:rPr>
                <w:rFonts w:ascii="Times New Roman" w:hAnsi="Times New Roman" w:cs="Times New Roman"/>
                <w:sz w:val="24"/>
                <w:szCs w:val="24"/>
              </w:rPr>
            </w:pPr>
            <w:r>
              <w:rPr>
                <w:rFonts w:ascii="Times New Roman" w:hAnsi="Times New Roman" w:cs="Times New Roman"/>
                <w:sz w:val="24"/>
                <w:szCs w:val="24"/>
              </w:rPr>
              <w:t xml:space="preserve">- </w:t>
            </w:r>
            <w:r w:rsidR="00324C02" w:rsidRPr="00144AF9">
              <w:rPr>
                <w:rFonts w:ascii="Times New Roman" w:hAnsi="Times New Roman" w:cs="Times New Roman"/>
                <w:sz w:val="24"/>
                <w:szCs w:val="24"/>
              </w:rPr>
              <w:t>проектная, природоохранная деятельность:</w:t>
            </w:r>
          </w:p>
          <w:p w:rsidR="00324C02" w:rsidRPr="00144AF9" w:rsidRDefault="00324C02"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экологические акции;</w:t>
            </w:r>
          </w:p>
          <w:p w:rsidR="008279FE" w:rsidRPr="00144AF9" w:rsidRDefault="00324C02"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 xml:space="preserve"> - экскурсии в музеи и на выставки</w:t>
            </w:r>
            <w:r w:rsidR="00235ED0">
              <w:rPr>
                <w:rFonts w:ascii="Times New Roman" w:hAnsi="Times New Roman" w:cs="Times New Roman"/>
                <w:sz w:val="24"/>
                <w:szCs w:val="24"/>
              </w:rPr>
              <w:t xml:space="preserve"> (в</w:t>
            </w:r>
            <w:r w:rsidR="00BA1C7F" w:rsidRPr="00144AF9">
              <w:rPr>
                <w:rFonts w:ascii="Times New Roman" w:hAnsi="Times New Roman" w:cs="Times New Roman"/>
                <w:sz w:val="24"/>
                <w:szCs w:val="24"/>
              </w:rPr>
              <w:t>иртуальные экскурсии в сокровищницы мирового искусства,</w:t>
            </w:r>
            <w:r w:rsidR="00371110" w:rsidRPr="00144AF9">
              <w:rPr>
                <w:rFonts w:ascii="Times New Roman" w:hAnsi="Times New Roman" w:cs="Times New Roman"/>
                <w:sz w:val="24"/>
                <w:szCs w:val="24"/>
              </w:rPr>
              <w:t xml:space="preserve"> </w:t>
            </w:r>
            <w:r w:rsidR="008279FE" w:rsidRPr="00144AF9">
              <w:rPr>
                <w:rFonts w:ascii="Times New Roman" w:hAnsi="Times New Roman" w:cs="Times New Roman"/>
                <w:sz w:val="24"/>
                <w:szCs w:val="24"/>
              </w:rPr>
              <w:t>экскурсия в Эрмитаж природных шедевров и др</w:t>
            </w:r>
            <w:r w:rsidR="00F11B23">
              <w:rPr>
                <w:rFonts w:ascii="Times New Roman" w:hAnsi="Times New Roman" w:cs="Times New Roman"/>
                <w:sz w:val="24"/>
                <w:szCs w:val="24"/>
              </w:rPr>
              <w:t>.</w:t>
            </w:r>
            <w:r w:rsidR="008279FE" w:rsidRPr="00144AF9">
              <w:rPr>
                <w:rFonts w:ascii="Times New Roman" w:hAnsi="Times New Roman" w:cs="Times New Roman"/>
                <w:sz w:val="24"/>
                <w:szCs w:val="24"/>
              </w:rPr>
              <w:t>);</w:t>
            </w:r>
          </w:p>
          <w:p w:rsidR="00324C02" w:rsidRPr="00144AF9" w:rsidRDefault="008279FE"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-Экологический флешмоб</w:t>
            </w:r>
            <w:r w:rsidR="00324C02" w:rsidRPr="00144AF9">
              <w:rPr>
                <w:rFonts w:ascii="Times New Roman" w:hAnsi="Times New Roman" w:cs="Times New Roman"/>
                <w:sz w:val="24"/>
                <w:szCs w:val="24"/>
              </w:rPr>
              <w:t>;</w:t>
            </w:r>
          </w:p>
          <w:p w:rsidR="00324C02" w:rsidRPr="00144AF9" w:rsidRDefault="00324C02"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социально значимые проекты экологической направленности;</w:t>
            </w:r>
          </w:p>
          <w:p w:rsidR="00324C02" w:rsidRPr="00144AF9" w:rsidRDefault="00324C02"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w:t>
            </w:r>
            <w:r w:rsidR="00235ED0">
              <w:rPr>
                <w:rFonts w:ascii="Times New Roman" w:hAnsi="Times New Roman" w:cs="Times New Roman"/>
                <w:sz w:val="24"/>
                <w:szCs w:val="24"/>
              </w:rPr>
              <w:t>- фестиваль детского творчества</w:t>
            </w:r>
            <w:r w:rsidRPr="00144AF9">
              <w:rPr>
                <w:rFonts w:ascii="Times New Roman" w:hAnsi="Times New Roman" w:cs="Times New Roman"/>
                <w:sz w:val="24"/>
                <w:szCs w:val="24"/>
              </w:rPr>
              <w:t>;</w:t>
            </w:r>
          </w:p>
          <w:p w:rsidR="00BA1C7F" w:rsidRPr="00144AF9" w:rsidRDefault="00BA1C7F"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-этический тренинг;</w:t>
            </w:r>
          </w:p>
          <w:p w:rsidR="00BA1C7F" w:rsidRPr="00144AF9" w:rsidRDefault="00BA1C7F"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rPr>
            </w:pPr>
            <w:r w:rsidRPr="00144AF9">
              <w:rPr>
                <w:rFonts w:ascii="Times New Roman" w:hAnsi="Times New Roman" w:cs="Times New Roman"/>
                <w:sz w:val="24"/>
                <w:szCs w:val="24"/>
              </w:rPr>
              <w:t>-цикл классных часов</w:t>
            </w:r>
            <w:r w:rsidR="00235ED0">
              <w:rPr>
                <w:rFonts w:ascii="Times New Roman" w:hAnsi="Times New Roman" w:cs="Times New Roman"/>
                <w:sz w:val="24"/>
                <w:szCs w:val="24"/>
              </w:rPr>
              <w:t xml:space="preserve"> (</w:t>
            </w:r>
            <w:r w:rsidRPr="00144AF9">
              <w:rPr>
                <w:rFonts w:ascii="Times New Roman" w:hAnsi="Times New Roman" w:cs="Times New Roman"/>
                <w:sz w:val="24"/>
                <w:szCs w:val="24"/>
              </w:rPr>
              <w:t>«Аз, буки, веди…»,</w:t>
            </w:r>
            <w:r w:rsidR="00235ED0">
              <w:rPr>
                <w:rFonts w:ascii="Times New Roman" w:hAnsi="Times New Roman" w:cs="Times New Roman"/>
                <w:sz w:val="24"/>
                <w:szCs w:val="24"/>
              </w:rPr>
              <w:t xml:space="preserve"> </w:t>
            </w:r>
            <w:r w:rsidRPr="00144AF9">
              <w:rPr>
                <w:rFonts w:ascii="Times New Roman" w:hAnsi="Times New Roman" w:cs="Times New Roman"/>
                <w:sz w:val="24"/>
                <w:szCs w:val="24"/>
                <w:lang w:eastAsia="ru-RU"/>
              </w:rPr>
              <w:t>«Моя мини-библиотека, или Бестселлеры моей души» и др</w:t>
            </w:r>
            <w:r w:rsidR="00F11B23">
              <w:rPr>
                <w:rFonts w:ascii="Times New Roman" w:hAnsi="Times New Roman" w:cs="Times New Roman"/>
                <w:sz w:val="24"/>
                <w:szCs w:val="24"/>
                <w:lang w:eastAsia="ru-RU"/>
              </w:rPr>
              <w:t>.</w:t>
            </w:r>
            <w:r w:rsidRPr="00144AF9">
              <w:rPr>
                <w:rFonts w:ascii="Times New Roman" w:hAnsi="Times New Roman" w:cs="Times New Roman"/>
                <w:sz w:val="24"/>
                <w:szCs w:val="24"/>
                <w:lang w:eastAsia="ru-RU"/>
              </w:rPr>
              <w:t>);</w:t>
            </w:r>
          </w:p>
          <w:p w:rsidR="00BA1C7F" w:rsidRPr="00144AF9" w:rsidRDefault="00BA1C7F"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ru-RU"/>
              </w:rPr>
            </w:pPr>
            <w:r w:rsidRPr="00144AF9">
              <w:rPr>
                <w:rFonts w:ascii="Times New Roman" w:hAnsi="Times New Roman" w:cs="Times New Roman"/>
                <w:sz w:val="24"/>
                <w:szCs w:val="24"/>
              </w:rPr>
              <w:t>-КТД «По страницам любимых классиков» и др.</w:t>
            </w:r>
          </w:p>
          <w:p w:rsidR="00BA1C7F" w:rsidRPr="00144AF9" w:rsidRDefault="00BA1C7F" w:rsidP="00235ED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ind w:firstLine="29"/>
              <w:jc w:val="both"/>
              <w:rPr>
                <w:rFonts w:ascii="Times New Roman" w:hAnsi="Times New Roman" w:cs="Times New Roman"/>
                <w:sz w:val="24"/>
                <w:szCs w:val="24"/>
                <w:lang w:eastAsia="ru-RU"/>
              </w:rPr>
            </w:pPr>
            <w:r w:rsidRPr="00144AF9">
              <w:rPr>
                <w:rFonts w:ascii="Times New Roman" w:hAnsi="Times New Roman" w:cs="Times New Roman"/>
                <w:sz w:val="24"/>
                <w:szCs w:val="24"/>
                <w:lang w:eastAsia="ru-RU"/>
              </w:rPr>
              <w:t>-встреча с деятелем культуры и искусства</w:t>
            </w:r>
          </w:p>
          <w:p w:rsidR="00BA1C7F" w:rsidRPr="00144AF9" w:rsidRDefault="00BA1C7F"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-программа дополнительного образования: театральный коллектив «Играем в театр»;</w:t>
            </w:r>
          </w:p>
          <w:p w:rsidR="00324C02" w:rsidRPr="00144AF9" w:rsidRDefault="00324C02" w:rsidP="00235ED0">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использование потенциала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w:t>
            </w:r>
            <w:r w:rsidRPr="00144AF9">
              <w:rPr>
                <w:rFonts w:ascii="Times New Roman" w:hAnsi="Times New Roman" w:cs="Times New Roman"/>
                <w:sz w:val="24"/>
                <w:szCs w:val="24"/>
              </w:rPr>
              <w:lastRenderedPageBreak/>
              <w:t xml:space="preserve">язык и литература», «Иностранные языки», обеспечивающих ориентацию обучающихся в сфере отношения к окружающему миру, живой природе, художественной культуре </w:t>
            </w:r>
          </w:p>
        </w:tc>
      </w:tr>
      <w:tr w:rsidR="00324C02" w:rsidRPr="00144AF9" w:rsidTr="00235ED0">
        <w:tc>
          <w:tcPr>
            <w:tcW w:w="9498" w:type="dxa"/>
            <w:gridSpan w:val="2"/>
          </w:tcPr>
          <w:p w:rsidR="00324C02" w:rsidRPr="00144AF9" w:rsidRDefault="00324C02" w:rsidP="00235ED0">
            <w:pPr>
              <w:tabs>
                <w:tab w:val="left" w:pos="2489"/>
              </w:tabs>
              <w:ind w:left="-142" w:firstLine="709"/>
              <w:jc w:val="center"/>
              <w:rPr>
                <w:rFonts w:ascii="Times New Roman" w:hAnsi="Times New Roman" w:cs="Times New Roman"/>
                <w:b/>
                <w:sz w:val="24"/>
                <w:szCs w:val="24"/>
              </w:rPr>
            </w:pPr>
            <w:r w:rsidRPr="00144AF9">
              <w:rPr>
                <w:rFonts w:ascii="Times New Roman" w:hAnsi="Times New Roman" w:cs="Times New Roman"/>
                <w:b/>
                <w:sz w:val="24"/>
                <w:szCs w:val="24"/>
              </w:rPr>
              <w:lastRenderedPageBreak/>
              <w:t>Воспитание, социализация и духовно-нравственное развитие обучающихся в сфере трудовых и социально-экономических отношений</w:t>
            </w:r>
          </w:p>
        </w:tc>
      </w:tr>
      <w:tr w:rsidR="00324C02" w:rsidRPr="00144AF9" w:rsidTr="00235ED0">
        <w:tc>
          <w:tcPr>
            <w:tcW w:w="1843" w:type="dxa"/>
          </w:tcPr>
          <w:p w:rsidR="00324C02" w:rsidRPr="00144AF9" w:rsidRDefault="00324C02" w:rsidP="00235ED0">
            <w:pPr>
              <w:tabs>
                <w:tab w:val="left" w:pos="2489"/>
              </w:tabs>
              <w:ind w:left="-142" w:firstLine="172"/>
              <w:rPr>
                <w:rFonts w:ascii="Times New Roman" w:hAnsi="Times New Roman" w:cs="Times New Roman"/>
                <w:sz w:val="24"/>
                <w:szCs w:val="24"/>
              </w:rPr>
            </w:pPr>
            <w:r w:rsidRPr="00144AF9">
              <w:rPr>
                <w:rFonts w:ascii="Times New Roman" w:hAnsi="Times New Roman" w:cs="Times New Roman"/>
                <w:sz w:val="24"/>
                <w:szCs w:val="24"/>
              </w:rPr>
              <w:t>Целеполагание</w:t>
            </w:r>
          </w:p>
        </w:tc>
        <w:tc>
          <w:tcPr>
            <w:tcW w:w="7655" w:type="dxa"/>
          </w:tcPr>
          <w:p w:rsidR="00324C02" w:rsidRPr="00144AF9" w:rsidRDefault="00324C02" w:rsidP="00F11B23">
            <w:pPr>
              <w:tabs>
                <w:tab w:val="left" w:pos="2489"/>
              </w:tabs>
              <w:ind w:left="29"/>
              <w:rPr>
                <w:rFonts w:ascii="Times New Roman" w:hAnsi="Times New Roman" w:cs="Times New Roman"/>
                <w:sz w:val="24"/>
                <w:szCs w:val="24"/>
              </w:rPr>
            </w:pPr>
            <w:r w:rsidRPr="00144AF9">
              <w:rPr>
                <w:rFonts w:ascii="Times New Roman" w:hAnsi="Times New Roman" w:cs="Times New Roman"/>
                <w:sz w:val="24"/>
                <w:szCs w:val="24"/>
              </w:rPr>
              <w:t>Формирование способности к осознанному выбору будущей профессии и возможностей реализации жизненных планов</w:t>
            </w:r>
          </w:p>
        </w:tc>
      </w:tr>
      <w:tr w:rsidR="00324C02" w:rsidRPr="00144AF9" w:rsidTr="00235ED0">
        <w:tc>
          <w:tcPr>
            <w:tcW w:w="1843" w:type="dxa"/>
          </w:tcPr>
          <w:p w:rsidR="00324C02" w:rsidRPr="00144AF9" w:rsidRDefault="00324C02" w:rsidP="00235ED0">
            <w:pPr>
              <w:tabs>
                <w:tab w:val="left" w:pos="2489"/>
              </w:tabs>
              <w:ind w:left="-142" w:firstLine="172"/>
              <w:rPr>
                <w:rFonts w:ascii="Times New Roman" w:hAnsi="Times New Roman" w:cs="Times New Roman"/>
                <w:sz w:val="24"/>
                <w:szCs w:val="24"/>
              </w:rPr>
            </w:pPr>
          </w:p>
        </w:tc>
        <w:tc>
          <w:tcPr>
            <w:tcW w:w="7655" w:type="dxa"/>
          </w:tcPr>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Познавательная, игровая, предметно-практическая проектная деятельность: </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выставки декоративно-прикладного и технического творчества;</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Фестиваль наук;</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профориентационное тестирование и консультирование;</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экскурсии на производство; </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встречи с представителями различных профессий, работниками и предпринимателями; </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Дни открытых дверей на базе организаций профессионального образования </w:t>
            </w:r>
            <w:r w:rsidR="00370080">
              <w:rPr>
                <w:rFonts w:ascii="Times New Roman" w:hAnsi="Times New Roman" w:cs="Times New Roman"/>
                <w:sz w:val="24"/>
                <w:szCs w:val="24"/>
              </w:rPr>
              <w:t>–</w:t>
            </w:r>
            <w:r w:rsidRPr="00144AF9">
              <w:rPr>
                <w:rFonts w:ascii="Times New Roman" w:hAnsi="Times New Roman" w:cs="Times New Roman"/>
                <w:sz w:val="24"/>
                <w:szCs w:val="24"/>
              </w:rPr>
              <w:t xml:space="preserve"> формирование информационных банков – с использованием интерактивных форм, имитационных моделей, социальных тренажеров, деловых игр;</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использование потенциала учебных предметов предметной области</w:t>
            </w:r>
            <w:r w:rsidR="00235ED0">
              <w:rPr>
                <w:rFonts w:ascii="Times New Roman" w:hAnsi="Times New Roman" w:cs="Times New Roman"/>
                <w:sz w:val="24"/>
                <w:szCs w:val="24"/>
              </w:rPr>
              <w:t xml:space="preserve"> </w:t>
            </w:r>
            <w:r w:rsidRPr="00144AF9">
              <w:rPr>
                <w:rFonts w:ascii="Times New Roman" w:hAnsi="Times New Roman" w:cs="Times New Roman"/>
                <w:sz w:val="24"/>
                <w:szCs w:val="24"/>
              </w:rPr>
              <w:t xml:space="preserve">«Общественные науки», обеспечивающей ориентацию обучающихся в сфере трудовых и социально-экономических отношений; </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конкурс знатоков по предмету;</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предметные недели;</w:t>
            </w:r>
          </w:p>
          <w:p w:rsidR="00324C02" w:rsidRPr="00144AF9" w:rsidRDefault="00324C02" w:rsidP="00F11B23">
            <w:pPr>
              <w:tabs>
                <w:tab w:val="left" w:pos="2489"/>
              </w:tabs>
              <w:ind w:firstLine="29"/>
              <w:rPr>
                <w:rFonts w:ascii="Times New Roman" w:hAnsi="Times New Roman" w:cs="Times New Roman"/>
                <w:sz w:val="24"/>
                <w:szCs w:val="24"/>
              </w:rPr>
            </w:pPr>
            <w:r w:rsidRPr="00144AF9">
              <w:rPr>
                <w:rFonts w:ascii="Times New Roman" w:hAnsi="Times New Roman" w:cs="Times New Roman"/>
                <w:sz w:val="24"/>
                <w:szCs w:val="24"/>
              </w:rPr>
              <w:t xml:space="preserve"> - олимпиады по предметам</w:t>
            </w:r>
          </w:p>
        </w:tc>
      </w:tr>
    </w:tbl>
    <w:p w:rsidR="007B1FA8" w:rsidRPr="00144AF9" w:rsidRDefault="007B1FA8" w:rsidP="00C16688">
      <w:pPr>
        <w:tabs>
          <w:tab w:val="left" w:pos="2489"/>
        </w:tabs>
        <w:spacing w:line="240" w:lineRule="auto"/>
        <w:ind w:left="-142" w:firstLine="709"/>
        <w:rPr>
          <w:rFonts w:ascii="Times New Roman" w:hAnsi="Times New Roman" w:cs="Times New Roman"/>
          <w:sz w:val="24"/>
          <w:szCs w:val="24"/>
        </w:rPr>
      </w:pPr>
    </w:p>
    <w:p w:rsidR="007B1FA8" w:rsidRPr="00144AF9" w:rsidRDefault="007B1FA8" w:rsidP="00C16688">
      <w:pPr>
        <w:spacing w:line="240" w:lineRule="auto"/>
        <w:ind w:left="-142" w:firstLine="709"/>
        <w:rPr>
          <w:rFonts w:ascii="Times New Roman" w:hAnsi="Times New Roman" w:cs="Times New Roman"/>
          <w:b/>
          <w:sz w:val="24"/>
          <w:szCs w:val="24"/>
        </w:rPr>
      </w:pPr>
      <w:r w:rsidRPr="00144AF9">
        <w:rPr>
          <w:rFonts w:ascii="Times New Roman" w:hAnsi="Times New Roman" w:cs="Times New Roman"/>
          <w:b/>
          <w:sz w:val="24"/>
          <w:szCs w:val="24"/>
        </w:rPr>
        <w:t>2.3.4. Модель организации работы по духовно- нравственному развитию, воспитанию и социализации обучающихся</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Деятельность МОУ СШ №52 представлена в виде </w:t>
      </w:r>
      <w:r w:rsidRPr="00144AF9">
        <w:rPr>
          <w:rFonts w:ascii="Times New Roman" w:hAnsi="Times New Roman" w:cs="Times New Roman"/>
          <w:b/>
          <w:sz w:val="24"/>
          <w:szCs w:val="24"/>
        </w:rPr>
        <w:t>организационной модели</w:t>
      </w:r>
      <w:r w:rsidRPr="00144AF9">
        <w:rPr>
          <w:rFonts w:ascii="Times New Roman" w:hAnsi="Times New Roman" w:cs="Times New Roman"/>
          <w:sz w:val="24"/>
          <w:szCs w:val="24"/>
        </w:rPr>
        <w:t xml:space="preserve"> духовно-нравственного развития, воспитания и социализации обучающихся и осуществляется:</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на основе базовых национальных ценностей российского общества; </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при формировании уклада жизни школы№52; </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в процессе урочной и внеурочной деятельности; </w:t>
      </w:r>
    </w:p>
    <w:p w:rsidR="007F5FC7" w:rsidRPr="00144AF9" w:rsidRDefault="00F11B2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с учетом историко-культурной </w:t>
      </w:r>
      <w:r w:rsidR="007F5FC7" w:rsidRPr="00144AF9">
        <w:rPr>
          <w:rFonts w:ascii="Times New Roman" w:hAnsi="Times New Roman" w:cs="Times New Roman"/>
          <w:sz w:val="24"/>
          <w:szCs w:val="24"/>
        </w:rPr>
        <w:t>специфики региона,</w:t>
      </w:r>
      <w:r>
        <w:rPr>
          <w:rFonts w:ascii="Times New Roman" w:hAnsi="Times New Roman" w:cs="Times New Roman"/>
          <w:sz w:val="24"/>
          <w:szCs w:val="24"/>
        </w:rPr>
        <w:t xml:space="preserve"> </w:t>
      </w:r>
      <w:r w:rsidR="00426380" w:rsidRPr="00144AF9">
        <w:rPr>
          <w:rFonts w:ascii="Times New Roman" w:hAnsi="Times New Roman" w:cs="Times New Roman"/>
          <w:sz w:val="24"/>
          <w:szCs w:val="24"/>
        </w:rPr>
        <w:t>города,</w:t>
      </w:r>
      <w:r w:rsidR="007F5FC7" w:rsidRPr="00144AF9">
        <w:rPr>
          <w:rFonts w:ascii="Times New Roman" w:hAnsi="Times New Roman" w:cs="Times New Roman"/>
          <w:sz w:val="24"/>
          <w:szCs w:val="24"/>
        </w:rPr>
        <w:t xml:space="preserve"> потребностей всех участников образовательных отношений (обучающихся и их родителей (законных представителей) и т. д.),</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с созданием специальных условий </w:t>
      </w:r>
      <w:r w:rsidR="00F11B23" w:rsidRPr="00144AF9">
        <w:rPr>
          <w:rFonts w:ascii="Times New Roman" w:hAnsi="Times New Roman" w:cs="Times New Roman"/>
          <w:sz w:val="24"/>
          <w:szCs w:val="24"/>
        </w:rPr>
        <w:t>для различных категорий,</w:t>
      </w:r>
      <w:r w:rsidRPr="00144AF9">
        <w:rPr>
          <w:rFonts w:ascii="Times New Roman" w:hAnsi="Times New Roman" w:cs="Times New Roman"/>
          <w:sz w:val="24"/>
          <w:szCs w:val="24"/>
        </w:rPr>
        <w:t xml:space="preserve"> обучающихся (в том числе детей с ограниченными возможностями здоровья и детей-инвалидов, а также одаренных детей). </w:t>
      </w:r>
    </w:p>
    <w:p w:rsidR="00CC22A5"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в МОУ СШ№52 является формирование </w:t>
      </w:r>
      <w:r w:rsidRPr="00144AF9">
        <w:rPr>
          <w:rFonts w:ascii="Times New Roman" w:hAnsi="Times New Roman" w:cs="Times New Roman"/>
          <w:b/>
          <w:sz w:val="24"/>
          <w:szCs w:val="24"/>
        </w:rPr>
        <w:t>уклада школьной жизни</w:t>
      </w:r>
      <w:r w:rsidRPr="00144AF9">
        <w:rPr>
          <w:rFonts w:ascii="Times New Roman" w:hAnsi="Times New Roman" w:cs="Times New Roman"/>
          <w:sz w:val="24"/>
          <w:szCs w:val="24"/>
        </w:rPr>
        <w:t xml:space="preserve">: </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обеспечивающего создание социальной среды развития обучающихся;</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включающего урочную и внеурочную деятельность (общественно значимую работу, систему воспитательных мероприятий,); </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основанного на системе базовых национальных ценностей российского общества; </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учитывающего историко-кул</w:t>
      </w:r>
      <w:r w:rsidR="00F11B23">
        <w:rPr>
          <w:rFonts w:ascii="Times New Roman" w:hAnsi="Times New Roman" w:cs="Times New Roman"/>
          <w:sz w:val="24"/>
          <w:szCs w:val="24"/>
        </w:rPr>
        <w:t xml:space="preserve">ьтурную </w:t>
      </w:r>
      <w:r w:rsidRPr="00144AF9">
        <w:rPr>
          <w:rFonts w:ascii="Times New Roman" w:hAnsi="Times New Roman" w:cs="Times New Roman"/>
          <w:sz w:val="24"/>
          <w:szCs w:val="24"/>
        </w:rPr>
        <w:t>специфику региона и города, потребности обучающихся и их родителей (законных представителей).</w:t>
      </w:r>
    </w:p>
    <w:p w:rsidR="007F5FC7" w:rsidRPr="00144AF9" w:rsidRDefault="007F5F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lastRenderedPageBreak/>
        <w:t xml:space="preserve">В формировании уклада жизни МОУ СШ №52 определяющую роль призвана играть общность участников образовательных отношений: обучающихся, ученических коллективов, педагогического коллектива и администрации школы, </w:t>
      </w:r>
      <w:r w:rsidR="00426380" w:rsidRPr="00144AF9">
        <w:rPr>
          <w:rFonts w:ascii="Times New Roman" w:hAnsi="Times New Roman" w:cs="Times New Roman"/>
          <w:sz w:val="24"/>
          <w:szCs w:val="24"/>
        </w:rPr>
        <w:t>управляющего совета</w:t>
      </w:r>
      <w:r w:rsidRPr="00144AF9">
        <w:rPr>
          <w:rFonts w:ascii="Times New Roman" w:hAnsi="Times New Roman" w:cs="Times New Roman"/>
          <w:sz w:val="24"/>
          <w:szCs w:val="24"/>
        </w:rPr>
        <w:t xml:space="preserve">,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3A48F3" w:rsidRPr="00144AF9" w:rsidRDefault="003A48F3"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Патриотическое воспитание всегда было приоритетным направлением в организации воспитательной работы школы.</w:t>
      </w:r>
    </w:p>
    <w:p w:rsidR="003A48F3" w:rsidRPr="00144AF9" w:rsidRDefault="003A48F3"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В образовательной организации успешно реализуется ряд программ по различным направлениям:  </w:t>
      </w:r>
    </w:p>
    <w:p w:rsidR="003A48F3" w:rsidRPr="00144AF9" w:rsidRDefault="003A48F3" w:rsidP="00C16688">
      <w:pPr>
        <w:pStyle w:val="Standard"/>
        <w:widowControl w:val="0"/>
        <w:numPr>
          <w:ilvl w:val="0"/>
          <w:numId w:val="29"/>
        </w:numPr>
        <w:tabs>
          <w:tab w:val="left" w:pos="1245"/>
        </w:tabs>
        <w:ind w:left="-142" w:firstLine="709"/>
        <w:jc w:val="both"/>
        <w:rPr>
          <w:rFonts w:ascii="Times New Roman" w:hAnsi="Times New Roman" w:cs="Times New Roman"/>
          <w:i/>
          <w:iCs/>
        </w:rPr>
      </w:pPr>
      <w:r w:rsidRPr="00144AF9">
        <w:rPr>
          <w:rFonts w:ascii="Times New Roman" w:hAnsi="Times New Roman" w:cs="Times New Roman"/>
          <w:i/>
          <w:iCs/>
        </w:rPr>
        <w:t>Гражданско-патриотическое – программа «Память»</w:t>
      </w:r>
    </w:p>
    <w:p w:rsidR="003A48F3" w:rsidRPr="00144AF9" w:rsidRDefault="003A48F3" w:rsidP="00C16688">
      <w:pPr>
        <w:pStyle w:val="Standard"/>
        <w:widowControl w:val="0"/>
        <w:numPr>
          <w:ilvl w:val="0"/>
          <w:numId w:val="29"/>
        </w:numPr>
        <w:tabs>
          <w:tab w:val="left" w:pos="1245"/>
        </w:tabs>
        <w:ind w:left="-142" w:firstLine="709"/>
        <w:jc w:val="both"/>
        <w:rPr>
          <w:rFonts w:ascii="Times New Roman" w:hAnsi="Times New Roman" w:cs="Times New Roman"/>
          <w:i/>
          <w:iCs/>
        </w:rPr>
      </w:pPr>
      <w:r w:rsidRPr="00144AF9">
        <w:rPr>
          <w:rFonts w:ascii="Times New Roman" w:hAnsi="Times New Roman" w:cs="Times New Roman"/>
          <w:i/>
          <w:iCs/>
        </w:rPr>
        <w:t>Спортивно-оздоровительное – программа «Здоровье»</w:t>
      </w:r>
    </w:p>
    <w:p w:rsidR="003A48F3" w:rsidRPr="00144AF9" w:rsidRDefault="003A48F3" w:rsidP="00C16688">
      <w:pPr>
        <w:pStyle w:val="Standard"/>
        <w:widowControl w:val="0"/>
        <w:numPr>
          <w:ilvl w:val="0"/>
          <w:numId w:val="29"/>
        </w:numPr>
        <w:tabs>
          <w:tab w:val="left" w:pos="1245"/>
        </w:tabs>
        <w:ind w:left="-142" w:firstLine="709"/>
        <w:jc w:val="both"/>
        <w:rPr>
          <w:rFonts w:ascii="Times New Roman" w:hAnsi="Times New Roman" w:cs="Times New Roman"/>
          <w:i/>
          <w:iCs/>
        </w:rPr>
      </w:pPr>
      <w:r w:rsidRPr="00144AF9">
        <w:rPr>
          <w:rFonts w:ascii="Times New Roman" w:hAnsi="Times New Roman" w:cs="Times New Roman"/>
          <w:i/>
          <w:iCs/>
        </w:rPr>
        <w:t>Ученическое самоуправление – «Учениче</w:t>
      </w:r>
      <w:r w:rsidR="00F11B23">
        <w:rPr>
          <w:rFonts w:ascii="Times New Roman" w:hAnsi="Times New Roman" w:cs="Times New Roman"/>
          <w:i/>
          <w:iCs/>
        </w:rPr>
        <w:t>с</w:t>
      </w:r>
      <w:r w:rsidRPr="00144AF9">
        <w:rPr>
          <w:rFonts w:ascii="Times New Roman" w:hAnsi="Times New Roman" w:cs="Times New Roman"/>
          <w:i/>
          <w:iCs/>
        </w:rPr>
        <w:t xml:space="preserve">кий совет»  </w:t>
      </w:r>
    </w:p>
    <w:p w:rsidR="003A48F3" w:rsidRPr="00144AF9" w:rsidRDefault="003A48F3" w:rsidP="00C16688">
      <w:pPr>
        <w:pStyle w:val="Standard"/>
        <w:ind w:left="-142" w:firstLine="709"/>
        <w:jc w:val="both"/>
        <w:rPr>
          <w:rFonts w:ascii="Times New Roman" w:hAnsi="Times New Roman" w:cs="Times New Roman"/>
          <w:b/>
          <w:bCs/>
        </w:rPr>
      </w:pPr>
      <w:r w:rsidRPr="00144AF9">
        <w:rPr>
          <w:rFonts w:ascii="Times New Roman" w:hAnsi="Times New Roman" w:cs="Times New Roman"/>
          <w:b/>
          <w:bCs/>
        </w:rPr>
        <w:tab/>
      </w:r>
    </w:p>
    <w:p w:rsidR="003A48F3" w:rsidRPr="00144AF9" w:rsidRDefault="003A48F3" w:rsidP="00C16688">
      <w:pPr>
        <w:pStyle w:val="Standard"/>
        <w:ind w:left="-142" w:firstLine="709"/>
        <w:jc w:val="both"/>
        <w:rPr>
          <w:rFonts w:ascii="Times New Roman" w:hAnsi="Times New Roman" w:cs="Times New Roman"/>
        </w:rPr>
      </w:pPr>
      <w:r w:rsidRPr="00144AF9">
        <w:rPr>
          <w:rFonts w:ascii="Times New Roman" w:hAnsi="Times New Roman" w:cs="Times New Roman"/>
          <w:b/>
          <w:bCs/>
          <w:i/>
          <w:iCs/>
        </w:rPr>
        <w:t xml:space="preserve">Программа «Память» </w:t>
      </w:r>
      <w:r w:rsidR="00F11B23">
        <w:rPr>
          <w:rFonts w:ascii="Times New Roman" w:hAnsi="Times New Roman" w:cs="Times New Roman"/>
        </w:rPr>
        <w:t xml:space="preserve">нацелена на формирование </w:t>
      </w:r>
      <w:r w:rsidRPr="00144AF9">
        <w:rPr>
          <w:rFonts w:ascii="Times New Roman" w:hAnsi="Times New Roman" w:cs="Times New Roman"/>
        </w:rPr>
        <w:t xml:space="preserve">духовного образа детей и подростков. Посредством данной </w:t>
      </w:r>
      <w:r w:rsidR="00F11B23" w:rsidRPr="00144AF9">
        <w:rPr>
          <w:rFonts w:ascii="Times New Roman" w:hAnsi="Times New Roman" w:cs="Times New Roman"/>
        </w:rPr>
        <w:t>программы,</w:t>
      </w:r>
      <w:r w:rsidRPr="00144AF9">
        <w:rPr>
          <w:rFonts w:ascii="Times New Roman" w:hAnsi="Times New Roman" w:cs="Times New Roman"/>
        </w:rPr>
        <w:t xml:space="preserve"> учащиеся знакомятся с правовой культурой, формируются гражданские качества на основе разнообразной творческой деятельности. Данная программа по формированию гражданских качеств и патриотического начала является актуальной и востребованной воспитанниками школы.</w:t>
      </w:r>
    </w:p>
    <w:p w:rsidR="003A48F3" w:rsidRPr="00144AF9" w:rsidRDefault="00F11B23" w:rsidP="00C16688">
      <w:pPr>
        <w:pStyle w:val="Standard"/>
        <w:widowControl w:val="0"/>
        <w:ind w:left="-142" w:firstLine="709"/>
        <w:jc w:val="both"/>
        <w:rPr>
          <w:rFonts w:ascii="Times New Roman" w:hAnsi="Times New Roman" w:cs="Times New Roman"/>
        </w:rPr>
      </w:pPr>
      <w:r>
        <w:rPr>
          <w:rFonts w:ascii="Times New Roman" w:hAnsi="Times New Roman" w:cs="Times New Roman"/>
        </w:rPr>
        <w:t>В школе поддерживаются</w:t>
      </w:r>
      <w:r w:rsidR="003A48F3" w:rsidRPr="00144AF9">
        <w:rPr>
          <w:rFonts w:ascii="Times New Roman" w:hAnsi="Times New Roman" w:cs="Times New Roman"/>
        </w:rPr>
        <w:t xml:space="preserve"> сложившиеся традиции:</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 Участие в несении Вахты Памяти на Посту №1;</w:t>
      </w:r>
    </w:p>
    <w:p w:rsidR="003A48F3" w:rsidRPr="00144AF9" w:rsidRDefault="00F11B23" w:rsidP="00C16688">
      <w:pPr>
        <w:pStyle w:val="Standard"/>
        <w:widowControl w:val="0"/>
        <w:ind w:left="-142" w:firstLine="709"/>
        <w:jc w:val="both"/>
        <w:rPr>
          <w:rFonts w:ascii="Times New Roman" w:hAnsi="Times New Roman" w:cs="Times New Roman"/>
        </w:rPr>
      </w:pPr>
      <w:r>
        <w:rPr>
          <w:rFonts w:ascii="Times New Roman" w:hAnsi="Times New Roman" w:cs="Times New Roman"/>
        </w:rPr>
        <w:t xml:space="preserve">- Участие в городских Уроках </w:t>
      </w:r>
      <w:r w:rsidR="003A48F3" w:rsidRPr="00144AF9">
        <w:rPr>
          <w:rFonts w:ascii="Times New Roman" w:hAnsi="Times New Roman" w:cs="Times New Roman"/>
        </w:rPr>
        <w:t>мужества;</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 xml:space="preserve">- Литературно-музыкальные композиции ко Дню Победы. </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В школе в памятные дни проход</w:t>
      </w:r>
      <w:r w:rsidR="00F11B23">
        <w:rPr>
          <w:rFonts w:ascii="Times New Roman" w:hAnsi="Times New Roman" w:cs="Times New Roman"/>
        </w:rPr>
        <w:t xml:space="preserve">ят тематические классные часы, </w:t>
      </w:r>
      <w:r w:rsidRPr="00144AF9">
        <w:rPr>
          <w:rFonts w:ascii="Times New Roman" w:hAnsi="Times New Roman" w:cs="Times New Roman"/>
        </w:rPr>
        <w:t xml:space="preserve">линейки, митинги, уроки-памяти. </w:t>
      </w:r>
    </w:p>
    <w:p w:rsidR="003A48F3" w:rsidRPr="00144AF9" w:rsidRDefault="003A48F3" w:rsidP="00C16688">
      <w:pPr>
        <w:pStyle w:val="Standard"/>
        <w:widowControl w:val="0"/>
        <w:ind w:left="-142" w:firstLine="709"/>
        <w:jc w:val="both"/>
        <w:rPr>
          <w:rFonts w:ascii="Times New Roman" w:hAnsi="Times New Roman" w:cs="Times New Roman"/>
        </w:rPr>
      </w:pPr>
    </w:p>
    <w:p w:rsidR="003A48F3" w:rsidRPr="00144AF9" w:rsidRDefault="003A48F3" w:rsidP="00C16688">
      <w:pPr>
        <w:spacing w:after="0" w:line="240" w:lineRule="auto"/>
        <w:ind w:left="-142" w:firstLine="709"/>
        <w:jc w:val="both"/>
        <w:rPr>
          <w:rFonts w:ascii="Times New Roman" w:hAnsi="Times New Roman" w:cs="Times New Roman"/>
          <w:b/>
          <w:bCs/>
          <w:i/>
          <w:iCs/>
          <w:sz w:val="24"/>
          <w:szCs w:val="24"/>
          <w:lang w:eastAsia="ja-JP"/>
        </w:rPr>
      </w:pPr>
      <w:r w:rsidRPr="00144AF9">
        <w:rPr>
          <w:rFonts w:ascii="Times New Roman" w:hAnsi="Times New Roman" w:cs="Times New Roman"/>
          <w:b/>
          <w:bCs/>
          <w:i/>
          <w:iCs/>
          <w:sz w:val="24"/>
          <w:szCs w:val="24"/>
        </w:rPr>
        <w:t>Программа «Здоровье»</w:t>
      </w:r>
    </w:p>
    <w:p w:rsidR="00371110" w:rsidRPr="00144AF9" w:rsidRDefault="003A48F3" w:rsidP="00C16688">
      <w:pPr>
        <w:spacing w:after="0" w:line="240" w:lineRule="auto"/>
        <w:ind w:left="-142" w:firstLine="709"/>
        <w:jc w:val="both"/>
        <w:rPr>
          <w:rFonts w:ascii="Times New Roman" w:hAnsi="Times New Roman" w:cs="Times New Roman"/>
          <w:sz w:val="24"/>
          <w:szCs w:val="24"/>
          <w:lang w:eastAsia="ja-JP"/>
        </w:rPr>
      </w:pPr>
      <w:r w:rsidRPr="00144AF9">
        <w:rPr>
          <w:rFonts w:ascii="Times New Roman" w:hAnsi="Times New Roman" w:cs="Times New Roman"/>
          <w:sz w:val="24"/>
          <w:szCs w:val="24"/>
          <w:lang w:eastAsia="ja-JP"/>
        </w:rPr>
        <w:t xml:space="preserve">Развитие полноценной личности немыслимо без сохранения и поддержания здоровья. </w:t>
      </w:r>
      <w:r w:rsidR="00371110" w:rsidRPr="00144AF9">
        <w:rPr>
          <w:rFonts w:ascii="Times New Roman" w:hAnsi="Times New Roman" w:cs="Times New Roman"/>
          <w:sz w:val="24"/>
          <w:szCs w:val="24"/>
          <w:lang w:eastAsia="ja-JP"/>
        </w:rPr>
        <w:t xml:space="preserve">        </w:t>
      </w:r>
    </w:p>
    <w:p w:rsidR="003A48F3" w:rsidRPr="00144AF9" w:rsidRDefault="003A48F3" w:rsidP="00C16688">
      <w:pPr>
        <w:spacing w:after="0" w:line="240" w:lineRule="auto"/>
        <w:ind w:left="-142" w:firstLine="709"/>
        <w:jc w:val="both"/>
        <w:rPr>
          <w:rFonts w:ascii="Times New Roman" w:hAnsi="Times New Roman" w:cs="Times New Roman"/>
          <w:sz w:val="24"/>
          <w:szCs w:val="24"/>
          <w:lang w:eastAsia="ja-JP"/>
        </w:rPr>
      </w:pPr>
      <w:r w:rsidRPr="00144AF9">
        <w:rPr>
          <w:rFonts w:ascii="Times New Roman" w:hAnsi="Times New Roman" w:cs="Times New Roman"/>
          <w:sz w:val="24"/>
          <w:szCs w:val="24"/>
          <w:lang w:eastAsia="ja-JP"/>
        </w:rPr>
        <w:t xml:space="preserve">Отсутствие здоровья часто лежит в основе отчуждения, ограниченной коммуникации, недостаточного самоуважения. Сохранение здоровья каждого </w:t>
      </w:r>
      <w:r w:rsidR="00370080">
        <w:rPr>
          <w:rFonts w:ascii="Times New Roman" w:hAnsi="Times New Roman" w:cs="Times New Roman"/>
          <w:sz w:val="24"/>
          <w:szCs w:val="24"/>
          <w:lang w:eastAsia="ja-JP"/>
        </w:rPr>
        <w:t>–</w:t>
      </w:r>
      <w:r w:rsidRPr="00144AF9">
        <w:rPr>
          <w:rFonts w:ascii="Times New Roman" w:hAnsi="Times New Roman" w:cs="Times New Roman"/>
          <w:sz w:val="24"/>
          <w:szCs w:val="24"/>
          <w:lang w:eastAsia="ja-JP"/>
        </w:rPr>
        <w:t xml:space="preserve"> залог здоровья нации. </w:t>
      </w:r>
    </w:p>
    <w:p w:rsidR="00371110" w:rsidRPr="00144AF9" w:rsidRDefault="003A48F3" w:rsidP="00C16688">
      <w:pPr>
        <w:spacing w:after="0" w:line="240" w:lineRule="auto"/>
        <w:ind w:left="-142" w:firstLine="709"/>
        <w:jc w:val="both"/>
        <w:rPr>
          <w:rFonts w:ascii="Times New Roman" w:hAnsi="Times New Roman" w:cs="Times New Roman"/>
          <w:sz w:val="24"/>
          <w:szCs w:val="24"/>
          <w:lang w:eastAsia="ja-JP"/>
        </w:rPr>
      </w:pPr>
      <w:r w:rsidRPr="00144AF9">
        <w:rPr>
          <w:rFonts w:ascii="Times New Roman" w:hAnsi="Times New Roman" w:cs="Times New Roman"/>
          <w:sz w:val="24"/>
          <w:szCs w:val="24"/>
          <w:lang w:eastAsia="ja-JP"/>
        </w:rPr>
        <w:t>Статистические данные за последние годы показывают высокую заболеваемость детского населения. Анализ показывает, что это обусловлено ухудшением социально-экономической обстановки, обострением проблем рационального питания, снижение уровня здоровья родителей и детей, наследственностью.</w:t>
      </w:r>
    </w:p>
    <w:p w:rsidR="003A48F3" w:rsidRPr="00144AF9" w:rsidRDefault="003A48F3" w:rsidP="00C16688">
      <w:pPr>
        <w:spacing w:after="0" w:line="240" w:lineRule="auto"/>
        <w:ind w:left="-142" w:firstLine="709"/>
        <w:jc w:val="both"/>
        <w:rPr>
          <w:rFonts w:ascii="Times New Roman" w:hAnsi="Times New Roman" w:cs="Times New Roman"/>
          <w:sz w:val="24"/>
          <w:szCs w:val="24"/>
          <w:lang w:eastAsia="ja-JP"/>
        </w:rPr>
      </w:pPr>
      <w:r w:rsidRPr="00144AF9">
        <w:rPr>
          <w:rFonts w:ascii="Times New Roman" w:hAnsi="Times New Roman" w:cs="Times New Roman"/>
          <w:sz w:val="24"/>
          <w:szCs w:val="24"/>
          <w:lang w:eastAsia="ja-JP"/>
        </w:rPr>
        <w:t>У учащихся и их родителей не сформировано ценностное отношение к своему здоровью, что объясняется недостаточной пропагандой педагогических и медицинских знаний, здорового образа жизни. Это сделало необходимым введение в воспитательную программу школы модуля «Здоровье», призванного обеспечить сохранение и улучшении физического, психического и социального здоровья.</w:t>
      </w:r>
    </w:p>
    <w:p w:rsidR="00371110" w:rsidRPr="00144AF9" w:rsidRDefault="003A48F3" w:rsidP="00C16688">
      <w:pPr>
        <w:spacing w:after="0" w:line="240" w:lineRule="auto"/>
        <w:ind w:left="-142" w:firstLine="709"/>
        <w:jc w:val="both"/>
        <w:rPr>
          <w:rFonts w:ascii="Times New Roman" w:hAnsi="Times New Roman" w:cs="Times New Roman"/>
          <w:sz w:val="24"/>
          <w:szCs w:val="24"/>
          <w:lang w:eastAsia="ja-JP"/>
        </w:rPr>
      </w:pPr>
      <w:r w:rsidRPr="00144AF9">
        <w:rPr>
          <w:rFonts w:ascii="Times New Roman" w:hAnsi="Times New Roman" w:cs="Times New Roman"/>
          <w:sz w:val="24"/>
          <w:szCs w:val="24"/>
          <w:lang w:eastAsia="ja-JP"/>
        </w:rPr>
        <w:t xml:space="preserve">Для успешной реализации идеи разработана данная программа «Я </w:t>
      </w:r>
      <w:r w:rsidR="00370080">
        <w:rPr>
          <w:rFonts w:ascii="Times New Roman" w:hAnsi="Times New Roman" w:cs="Times New Roman"/>
          <w:sz w:val="24"/>
          <w:szCs w:val="24"/>
          <w:lang w:eastAsia="ja-JP"/>
        </w:rPr>
        <w:t>–</w:t>
      </w:r>
      <w:r w:rsidRPr="00144AF9">
        <w:rPr>
          <w:rFonts w:ascii="Times New Roman" w:hAnsi="Times New Roman" w:cs="Times New Roman"/>
          <w:sz w:val="24"/>
          <w:szCs w:val="24"/>
          <w:lang w:eastAsia="ja-JP"/>
        </w:rPr>
        <w:t xml:space="preserve"> толерантная личность </w:t>
      </w:r>
      <w:r w:rsidR="00370080">
        <w:rPr>
          <w:rFonts w:ascii="Times New Roman" w:hAnsi="Times New Roman" w:cs="Times New Roman"/>
          <w:sz w:val="24"/>
          <w:szCs w:val="24"/>
          <w:lang w:eastAsia="ja-JP"/>
        </w:rPr>
        <w:t>–</w:t>
      </w:r>
      <w:r w:rsidRPr="00144AF9">
        <w:rPr>
          <w:rFonts w:ascii="Times New Roman" w:hAnsi="Times New Roman" w:cs="Times New Roman"/>
          <w:sz w:val="24"/>
          <w:szCs w:val="24"/>
          <w:lang w:eastAsia="ja-JP"/>
        </w:rPr>
        <w:t xml:space="preserve"> </w:t>
      </w:r>
      <w:r w:rsidR="00370080">
        <w:rPr>
          <w:rFonts w:ascii="Times New Roman" w:hAnsi="Times New Roman" w:cs="Times New Roman"/>
          <w:sz w:val="24"/>
          <w:szCs w:val="24"/>
          <w:lang w:eastAsia="ja-JP"/>
        </w:rPr>
        <w:t>«</w:t>
      </w:r>
      <w:r w:rsidRPr="00144AF9">
        <w:rPr>
          <w:rFonts w:ascii="Times New Roman" w:hAnsi="Times New Roman" w:cs="Times New Roman"/>
          <w:sz w:val="24"/>
          <w:szCs w:val="24"/>
          <w:lang w:eastAsia="ja-JP"/>
        </w:rPr>
        <w:t>Здо</w:t>
      </w:r>
      <w:r w:rsidR="00F11B23">
        <w:rPr>
          <w:rFonts w:ascii="Times New Roman" w:hAnsi="Times New Roman" w:cs="Times New Roman"/>
          <w:sz w:val="24"/>
          <w:szCs w:val="24"/>
          <w:lang w:eastAsia="ja-JP"/>
        </w:rPr>
        <w:t>ровье</w:t>
      </w:r>
      <w:r w:rsidR="00370080">
        <w:rPr>
          <w:rFonts w:ascii="Times New Roman" w:hAnsi="Times New Roman" w:cs="Times New Roman"/>
          <w:sz w:val="24"/>
          <w:szCs w:val="24"/>
          <w:lang w:eastAsia="ja-JP"/>
        </w:rPr>
        <w:t>»</w:t>
      </w:r>
      <w:r w:rsidR="00F11B23">
        <w:rPr>
          <w:rFonts w:ascii="Times New Roman" w:hAnsi="Times New Roman" w:cs="Times New Roman"/>
          <w:sz w:val="24"/>
          <w:szCs w:val="24"/>
          <w:lang w:eastAsia="ja-JP"/>
        </w:rPr>
        <w:t xml:space="preserve">. </w:t>
      </w:r>
      <w:r w:rsidRPr="00144AF9">
        <w:rPr>
          <w:rFonts w:ascii="Times New Roman" w:hAnsi="Times New Roman" w:cs="Times New Roman"/>
          <w:sz w:val="24"/>
          <w:szCs w:val="24"/>
          <w:lang w:eastAsia="ja-JP"/>
        </w:rPr>
        <w:t xml:space="preserve">Это позволяет систематически вести просветительскую работу, целенаправленно воспитывать установку на здоровый образ жизни, формировать понятие о здоровье, как о жизненной ценности, вести профилактику девиантного поведения, формировать социальную активность, воздействовать на сохранение и укрепление здоровья ребенка. </w:t>
      </w:r>
    </w:p>
    <w:p w:rsidR="003A48F3" w:rsidRPr="00144AF9" w:rsidRDefault="003A48F3" w:rsidP="00C16688">
      <w:pPr>
        <w:spacing w:after="0" w:line="240" w:lineRule="auto"/>
        <w:ind w:left="-142" w:firstLine="709"/>
        <w:jc w:val="both"/>
        <w:rPr>
          <w:rFonts w:ascii="Times New Roman" w:hAnsi="Times New Roman" w:cs="Times New Roman"/>
          <w:sz w:val="24"/>
          <w:szCs w:val="24"/>
          <w:lang w:eastAsia="ja-JP"/>
        </w:rPr>
      </w:pPr>
      <w:r w:rsidRPr="00144AF9">
        <w:rPr>
          <w:rFonts w:ascii="Times New Roman" w:hAnsi="Times New Roman" w:cs="Times New Roman"/>
          <w:sz w:val="24"/>
          <w:szCs w:val="24"/>
          <w:lang w:eastAsia="ja-JP"/>
        </w:rPr>
        <w:t>Дан</w:t>
      </w:r>
      <w:r w:rsidR="00F11B23">
        <w:rPr>
          <w:rFonts w:ascii="Times New Roman" w:hAnsi="Times New Roman" w:cs="Times New Roman"/>
          <w:sz w:val="24"/>
          <w:szCs w:val="24"/>
          <w:lang w:eastAsia="ja-JP"/>
        </w:rPr>
        <w:t>ная программа призвана показать</w:t>
      </w:r>
      <w:r w:rsidRPr="00144AF9">
        <w:rPr>
          <w:rFonts w:ascii="Times New Roman" w:hAnsi="Times New Roman" w:cs="Times New Roman"/>
          <w:sz w:val="24"/>
          <w:szCs w:val="24"/>
          <w:lang w:eastAsia="ja-JP"/>
        </w:rPr>
        <w:t xml:space="preserve"> достижения физического и духовного совершенства, сделать так, чтобы спорт, здоровье, гармония и красота стала несовместимой с хамством, сквернословием, вымогательством.</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Традиционными в школе являются:</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lastRenderedPageBreak/>
        <w:t>- турнир по волейболу;</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 турнир по баскетболу;</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 кубок по футболу «Золотой мяч»;</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 общешкольный конкурс «Спортсмен года»;</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 общешкольный конкурс «Самый здоровый класс»;</w:t>
      </w:r>
    </w:p>
    <w:p w:rsidR="003A48F3" w:rsidRPr="00144AF9" w:rsidRDefault="003E592C" w:rsidP="003E592C">
      <w:pPr>
        <w:pStyle w:val="Standard"/>
        <w:widowControl w:val="0"/>
        <w:ind w:firstLine="426"/>
        <w:jc w:val="both"/>
        <w:rPr>
          <w:rFonts w:ascii="Times New Roman" w:hAnsi="Times New Roman" w:cs="Times New Roman"/>
        </w:rPr>
      </w:pPr>
      <w:r w:rsidRPr="003E592C">
        <w:rPr>
          <w:rFonts w:ascii="Times New Roman" w:hAnsi="Times New Roman" w:cs="Times New Roman"/>
        </w:rPr>
        <w:t xml:space="preserve"> </w:t>
      </w:r>
      <w:r w:rsidR="00371110" w:rsidRPr="00144AF9">
        <w:rPr>
          <w:rFonts w:ascii="Times New Roman" w:hAnsi="Times New Roman" w:cs="Times New Roman"/>
        </w:rPr>
        <w:t xml:space="preserve"> </w:t>
      </w:r>
      <w:r w:rsidR="003A48F3" w:rsidRPr="00144AF9">
        <w:rPr>
          <w:rFonts w:ascii="Times New Roman" w:hAnsi="Times New Roman" w:cs="Times New Roman"/>
        </w:rPr>
        <w:t>-праздник на свежем воздухе «Зимние забавы»;</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 xml:space="preserve">- праздник здоровья «Румяная лыжня». </w:t>
      </w:r>
    </w:p>
    <w:p w:rsidR="003A48F3" w:rsidRPr="00144AF9" w:rsidRDefault="003A48F3" w:rsidP="00C16688">
      <w:pPr>
        <w:pStyle w:val="Standard"/>
        <w:widowControl w:val="0"/>
        <w:ind w:left="-142" w:firstLine="709"/>
        <w:jc w:val="both"/>
        <w:rPr>
          <w:rFonts w:ascii="Times New Roman" w:hAnsi="Times New Roman" w:cs="Times New Roman"/>
        </w:rPr>
      </w:pPr>
      <w:r w:rsidRPr="00144AF9">
        <w:rPr>
          <w:rFonts w:ascii="Times New Roman" w:hAnsi="Times New Roman" w:cs="Times New Roman"/>
        </w:rPr>
        <w:t>Воспитанники ежегодно принимают участие во Всероссийской антинаркотической акции «Сообщи, где торгуют смертью!», месячнике по профилактике употребления ПАВ.</w:t>
      </w:r>
    </w:p>
    <w:p w:rsidR="00CC22A5" w:rsidRPr="00144AF9" w:rsidRDefault="00CC22A5" w:rsidP="00C16688">
      <w:pPr>
        <w:pStyle w:val="a4"/>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after="0" w:line="240" w:lineRule="auto"/>
        <w:ind w:left="-142" w:firstLine="709"/>
        <w:jc w:val="both"/>
        <w:rPr>
          <w:rFonts w:ascii="Times New Roman" w:hAnsi="Times New Roman" w:cs="Times New Roman"/>
          <w:sz w:val="24"/>
          <w:szCs w:val="24"/>
          <w:lang w:eastAsia="ru-RU"/>
        </w:rPr>
      </w:pPr>
    </w:p>
    <w:p w:rsidR="003A48F3" w:rsidRPr="00144AF9" w:rsidRDefault="003A48F3" w:rsidP="00C16688">
      <w:pPr>
        <w:pStyle w:val="a4"/>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after="0" w:line="240" w:lineRule="auto"/>
        <w:ind w:left="-142" w:firstLine="709"/>
        <w:jc w:val="both"/>
        <w:rPr>
          <w:rFonts w:ascii="Times New Roman" w:hAnsi="Times New Roman" w:cs="Times New Roman"/>
          <w:sz w:val="24"/>
          <w:szCs w:val="24"/>
          <w:lang w:eastAsia="ru-RU"/>
        </w:rPr>
      </w:pPr>
      <w:r w:rsidRPr="00144AF9">
        <w:rPr>
          <w:rFonts w:ascii="Times New Roman" w:hAnsi="Times New Roman" w:cs="Times New Roman"/>
          <w:sz w:val="24"/>
          <w:szCs w:val="24"/>
          <w:lang w:eastAsia="ru-RU"/>
        </w:rPr>
        <w:t xml:space="preserve">Неотъемлемой частью программируемого процесса воспитания и социализации учащихся 10-11-х классов является самоуправленческая деятельность школьников. </w:t>
      </w:r>
    </w:p>
    <w:p w:rsidR="003A48F3" w:rsidRPr="00144AF9" w:rsidRDefault="003A48F3" w:rsidP="00C16688">
      <w:pPr>
        <w:pStyle w:val="af2"/>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Ученическое самоуправление – управление жизнедеятельностью школьного коллектива, осуществляемое учащимися совместно с педагогами школы, основанное на инициативе, самостоятельности, творчестве, чувстве ответственности, взаимопомощи и организаторских способностях школьников.</w:t>
      </w:r>
    </w:p>
    <w:p w:rsidR="003A48F3" w:rsidRPr="00144AF9" w:rsidRDefault="003E592C"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3A48F3" w:rsidRPr="00144AF9">
        <w:rPr>
          <w:rFonts w:ascii="Times New Roman" w:hAnsi="Times New Roman" w:cs="Times New Roman"/>
          <w:sz w:val="24"/>
          <w:szCs w:val="24"/>
        </w:rPr>
        <w:t xml:space="preserve">образовательном учреждении эффективно функционирует ученическое самоуправление «Ученический совет». </w:t>
      </w:r>
    </w:p>
    <w:p w:rsidR="003A48F3" w:rsidRPr="00144AF9" w:rsidRDefault="003A48F3"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Ученическое самоуправление </w:t>
      </w:r>
      <w:r w:rsidR="00370080">
        <w:rPr>
          <w:rFonts w:ascii="Times New Roman" w:hAnsi="Times New Roman" w:cs="Times New Roman"/>
          <w:sz w:val="24"/>
          <w:szCs w:val="24"/>
        </w:rPr>
        <w:t>–</w:t>
      </w:r>
      <w:r w:rsidRPr="00144AF9">
        <w:rPr>
          <w:rFonts w:ascii="Times New Roman" w:hAnsi="Times New Roman" w:cs="Times New Roman"/>
          <w:sz w:val="24"/>
          <w:szCs w:val="24"/>
        </w:rPr>
        <w:t xml:space="preserve"> это возможность самим участникам планировать, организовывать свою деятельность и подводить итоги, участвовать в решении вопросов школьной жизни, проводить разного рода мероприятия и дела, которые им интересны.</w:t>
      </w:r>
    </w:p>
    <w:p w:rsidR="003A48F3" w:rsidRPr="00144AF9" w:rsidRDefault="003A48F3"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Все общешкольные дела, придуманные и организованные лидерами самоуправления – это яркие, эмоционально-насыщенные праздники, многие из которых стали традиционными, ожидаемыми и любимыми. Это такие, как конкурс «Круче всех!», ролевая образовательная игра “День самоуправления», акции добрых дел. Все общешкольные мероприятия спланированы так, чтобы в них принимали участие все школьники, согласно их возрастным особенностям. С каждым годом растёт количество д</w:t>
      </w:r>
      <w:r w:rsidR="003E592C">
        <w:rPr>
          <w:rFonts w:ascii="Times New Roman" w:hAnsi="Times New Roman" w:cs="Times New Roman"/>
          <w:sz w:val="24"/>
          <w:szCs w:val="24"/>
        </w:rPr>
        <w:t xml:space="preserve">етей, желающих принять участие в социальных акциях, которые </w:t>
      </w:r>
      <w:r w:rsidRPr="00144AF9">
        <w:rPr>
          <w:rFonts w:ascii="Times New Roman" w:hAnsi="Times New Roman" w:cs="Times New Roman"/>
          <w:sz w:val="24"/>
          <w:szCs w:val="24"/>
        </w:rPr>
        <w:t xml:space="preserve">укрепляют школьные традиции, несут дополнительную информацию, расширяют кругозор учащихся, развивают творческие и интеллектуальные способности, формируют активную, жизненную позицию. </w:t>
      </w:r>
    </w:p>
    <w:p w:rsidR="003A48F3" w:rsidRPr="00144AF9" w:rsidRDefault="003A48F3"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Активисты ученического самоуправления активно сотрудничают с Заволжским Районным координационным советом. </w:t>
      </w:r>
    </w:p>
    <w:p w:rsidR="003A48F3" w:rsidRPr="00144AF9" w:rsidRDefault="003A48F3" w:rsidP="00C16688">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lang w:eastAsia="ru-RU"/>
        </w:rPr>
        <w:tab/>
      </w:r>
    </w:p>
    <w:p w:rsidR="006F62C7" w:rsidRPr="00144AF9" w:rsidRDefault="006F62C7" w:rsidP="00C16688">
      <w:pPr>
        <w:spacing w:after="0"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2.3.5. Описание форм и методов организации социально значимой деятельности обучающихся</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В МОУ СШ №52 организация социально значимой деятельности обучающихся может осуществляется в рамках их участия: </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в общественных объединениях, где происходит содействие реализации и развитию лидерского и творческого потенциала детей;</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ученическом самоуправлении и управлении образовательной деятельностью; </w:t>
      </w:r>
    </w:p>
    <w:p w:rsidR="006F62C7" w:rsidRPr="00144AF9" w:rsidRDefault="008C2613"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w:t>
      </w:r>
      <w:r w:rsidR="006F62C7" w:rsidRPr="00144AF9">
        <w:rPr>
          <w:rFonts w:ascii="Times New Roman" w:hAnsi="Times New Roman" w:cs="Times New Roman"/>
          <w:sz w:val="24"/>
          <w:szCs w:val="24"/>
        </w:rPr>
        <w:t>социально-образовательных практиках, познавательных, творческих, культурных, краеведческих, спортивных проектах, благотворительных акциях и в волонтерском движении.</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Приобретение опыта общественной деятельности обучающихся осуще</w:t>
      </w:r>
      <w:r w:rsidR="003E592C">
        <w:rPr>
          <w:rFonts w:ascii="Times New Roman" w:hAnsi="Times New Roman" w:cs="Times New Roman"/>
          <w:sz w:val="24"/>
          <w:szCs w:val="24"/>
        </w:rPr>
        <w:t xml:space="preserve">ствляется в процессе участия в </w:t>
      </w:r>
      <w:r w:rsidRPr="00144AF9">
        <w:rPr>
          <w:rFonts w:ascii="Times New Roman" w:hAnsi="Times New Roman" w:cs="Times New Roman"/>
          <w:sz w:val="24"/>
          <w:szCs w:val="24"/>
        </w:rPr>
        <w:t>преобразовании среды школы и социальной среды микрорайона и города путем разработки и реализации школьниками социальных проектов и программ. Разработка социальных проектов и программ включает следующие формы и методы организации социально значимой деятельности:</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определение обучающимися своей позиции в школе и городе;</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определение границ среды как объекта социально значимой деятельности </w:t>
      </w:r>
      <w:r w:rsidR="003E592C">
        <w:rPr>
          <w:rFonts w:ascii="Times New Roman" w:hAnsi="Times New Roman" w:cs="Times New Roman"/>
          <w:sz w:val="24"/>
          <w:szCs w:val="24"/>
        </w:rPr>
        <w:t xml:space="preserve">обучающихся (среда школы, </w:t>
      </w:r>
      <w:r w:rsidRPr="00144AF9">
        <w:rPr>
          <w:rFonts w:ascii="Times New Roman" w:hAnsi="Times New Roman" w:cs="Times New Roman"/>
          <w:sz w:val="24"/>
          <w:szCs w:val="24"/>
        </w:rPr>
        <w:t>социальная среда города Ярославля);</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lastRenderedPageBreak/>
        <w:t xml:space="preserve">– 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  </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разработку форм и организационную подготовку непосредственных и виртуальных интервью и консультаций;</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 </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разработку, публичную общественную экспертизу социальных проектов, определение очередности в реализации социальных проектов и программ;</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планирование и кон</w:t>
      </w:r>
      <w:r w:rsidR="003E592C">
        <w:rPr>
          <w:rFonts w:ascii="Times New Roman" w:hAnsi="Times New Roman" w:cs="Times New Roman"/>
          <w:sz w:val="24"/>
          <w:szCs w:val="24"/>
        </w:rPr>
        <w:t xml:space="preserve">троль за исполнением совместных </w:t>
      </w:r>
      <w:r w:rsidR="003E592C" w:rsidRPr="00144AF9">
        <w:rPr>
          <w:rFonts w:ascii="Times New Roman" w:hAnsi="Times New Roman" w:cs="Times New Roman"/>
          <w:sz w:val="24"/>
          <w:szCs w:val="24"/>
        </w:rPr>
        <w:t>действий,</w:t>
      </w:r>
      <w:r w:rsidRPr="00144AF9">
        <w:rPr>
          <w:rFonts w:ascii="Times New Roman" w:hAnsi="Times New Roman" w:cs="Times New Roman"/>
          <w:sz w:val="24"/>
          <w:szCs w:val="24"/>
        </w:rPr>
        <w:t xml:space="preserve"> обучающихся по реализации социального проекта; </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завершение реализации социального проекта, публичную презентацию результатов (в том числе в СМИ, в сети Интернет), анализ и рефлексию совместных действий. </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b/>
          <w:sz w:val="24"/>
          <w:szCs w:val="24"/>
        </w:rPr>
        <w:t xml:space="preserve">Формами </w:t>
      </w:r>
      <w:r w:rsidRPr="00144AF9">
        <w:rPr>
          <w:rFonts w:ascii="Times New Roman" w:hAnsi="Times New Roman" w:cs="Times New Roman"/>
          <w:sz w:val="24"/>
          <w:szCs w:val="24"/>
        </w:rPr>
        <w:t xml:space="preserve">организации социально значимой деятельности обучающихся школы являются: </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деятельность в органах ученического самоуправления – Совете старшеклассников; </w:t>
      </w:r>
    </w:p>
    <w:p w:rsidR="00800FD7" w:rsidRPr="00144AF9" w:rsidRDefault="00800FD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–деятельность</w:t>
      </w:r>
      <w:r w:rsidR="00E959CC" w:rsidRPr="00144AF9">
        <w:rPr>
          <w:rFonts w:ascii="Times New Roman" w:hAnsi="Times New Roman" w:cs="Times New Roman"/>
          <w:sz w:val="24"/>
          <w:szCs w:val="24"/>
        </w:rPr>
        <w:t xml:space="preserve"> в</w:t>
      </w:r>
      <w:r w:rsidR="003E592C" w:rsidRPr="00A73157">
        <w:rPr>
          <w:rFonts w:ascii="Times New Roman" w:hAnsi="Times New Roman" w:cs="Times New Roman"/>
          <w:sz w:val="24"/>
          <w:szCs w:val="24"/>
        </w:rPr>
        <w:t xml:space="preserve"> </w:t>
      </w:r>
      <w:r w:rsidR="00E959CC" w:rsidRPr="00144AF9">
        <w:rPr>
          <w:rFonts w:ascii="Times New Roman" w:hAnsi="Times New Roman" w:cs="Times New Roman"/>
          <w:sz w:val="24"/>
          <w:szCs w:val="24"/>
        </w:rPr>
        <w:t>Управляюще</w:t>
      </w:r>
      <w:r w:rsidR="008C2613" w:rsidRPr="00144AF9">
        <w:rPr>
          <w:rFonts w:ascii="Times New Roman" w:hAnsi="Times New Roman" w:cs="Times New Roman"/>
          <w:sz w:val="24"/>
          <w:szCs w:val="24"/>
        </w:rPr>
        <w:t xml:space="preserve">м </w:t>
      </w:r>
      <w:r w:rsidRPr="00144AF9">
        <w:rPr>
          <w:rFonts w:ascii="Times New Roman" w:hAnsi="Times New Roman" w:cs="Times New Roman"/>
          <w:sz w:val="24"/>
          <w:szCs w:val="24"/>
        </w:rPr>
        <w:t>Совете школы</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деятельность в проектной команде (по социальному и культурному пр</w:t>
      </w:r>
      <w:r w:rsidR="008C2613" w:rsidRPr="00144AF9">
        <w:rPr>
          <w:rFonts w:ascii="Times New Roman" w:hAnsi="Times New Roman" w:cs="Times New Roman"/>
          <w:sz w:val="24"/>
          <w:szCs w:val="24"/>
        </w:rPr>
        <w:t>оектированию) на уровне школы</w:t>
      </w:r>
      <w:r w:rsidRPr="00144AF9">
        <w:rPr>
          <w:rFonts w:ascii="Times New Roman" w:hAnsi="Times New Roman" w:cs="Times New Roman"/>
          <w:sz w:val="24"/>
          <w:szCs w:val="24"/>
        </w:rPr>
        <w:t>;</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подготовка и проведение социальных опросов по различным темам и для различных аудиторий по заказу организаций и отдельных лиц;</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сотрудничество со школьными СМИ </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участие в подготовке и проведении внеурочных мероприятий (тематических вечеров, диспутов, предметных недель, выставок и пр.);</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участие в работе клубов по интересам;</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участие в рейдах, трудо</w:t>
      </w:r>
      <w:r w:rsidR="00800FD7" w:rsidRPr="00144AF9">
        <w:rPr>
          <w:rFonts w:ascii="Times New Roman" w:hAnsi="Times New Roman" w:cs="Times New Roman"/>
          <w:sz w:val="24"/>
          <w:szCs w:val="24"/>
        </w:rPr>
        <w:t>вых десантах, походах</w:t>
      </w:r>
      <w:r w:rsidRPr="00144AF9">
        <w:rPr>
          <w:rFonts w:ascii="Times New Roman" w:hAnsi="Times New Roman" w:cs="Times New Roman"/>
          <w:sz w:val="24"/>
          <w:szCs w:val="24"/>
        </w:rPr>
        <w:t>;</w:t>
      </w:r>
    </w:p>
    <w:p w:rsidR="006F62C7"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организация и участие в благотворительных программах и акциях на различном уровне, участие в волонтерском движении;</w:t>
      </w:r>
    </w:p>
    <w:p w:rsidR="004B3AEE" w:rsidRPr="00144AF9" w:rsidRDefault="006F62C7"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участие в проектах образовательных и общественных организаций.</w:t>
      </w:r>
    </w:p>
    <w:p w:rsidR="00E959CC" w:rsidRPr="00144AF9" w:rsidRDefault="00E959CC" w:rsidP="00C16688">
      <w:pPr>
        <w:spacing w:after="0" w:line="240" w:lineRule="auto"/>
        <w:ind w:left="-142" w:firstLine="709"/>
        <w:jc w:val="both"/>
        <w:rPr>
          <w:rFonts w:ascii="Times New Roman" w:hAnsi="Times New Roman" w:cs="Times New Roman"/>
          <w:b/>
          <w:sz w:val="24"/>
          <w:szCs w:val="24"/>
        </w:rPr>
      </w:pPr>
    </w:p>
    <w:p w:rsidR="004B3AEE" w:rsidRPr="00144AF9" w:rsidRDefault="004B3AEE"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b/>
          <w:sz w:val="24"/>
          <w:szCs w:val="24"/>
        </w:rPr>
        <w:t xml:space="preserve">2.3.6. Описание основных технологий взаимодействия и сотрудничества субъектов воспитательного процесса и социальных институтов </w:t>
      </w:r>
    </w:p>
    <w:p w:rsidR="004B3AEE" w:rsidRPr="00144AF9" w:rsidRDefault="004B3AEE"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Технологии взаимодействия субъектов воспитательного процесса и социальных институтов разворачиваются в рамках двух парадигм: парадигмы </w:t>
      </w:r>
      <w:r w:rsidRPr="00144AF9">
        <w:rPr>
          <w:rFonts w:ascii="Times New Roman" w:hAnsi="Times New Roman" w:cs="Times New Roman"/>
          <w:i/>
          <w:sz w:val="24"/>
          <w:szCs w:val="24"/>
        </w:rPr>
        <w:t xml:space="preserve">традиционного содружества </w:t>
      </w:r>
      <w:r w:rsidRPr="00144AF9">
        <w:rPr>
          <w:rFonts w:ascii="Times New Roman" w:hAnsi="Times New Roman" w:cs="Times New Roman"/>
          <w:sz w:val="24"/>
          <w:szCs w:val="24"/>
        </w:rPr>
        <w:t>(совместные праздники, экскурсии, соревнован</w:t>
      </w:r>
      <w:r w:rsidR="003E592C">
        <w:rPr>
          <w:rFonts w:ascii="Times New Roman" w:hAnsi="Times New Roman" w:cs="Times New Roman"/>
          <w:sz w:val="24"/>
          <w:szCs w:val="24"/>
        </w:rPr>
        <w:t>ия учащихся и педагогов школы</w:t>
      </w:r>
      <w:r w:rsidRPr="00144AF9">
        <w:rPr>
          <w:rFonts w:ascii="Times New Roman" w:hAnsi="Times New Roman" w:cs="Times New Roman"/>
          <w:sz w:val="24"/>
          <w:szCs w:val="24"/>
        </w:rPr>
        <w:t xml:space="preserve"> и социальных партнеров) и парадигмы </w:t>
      </w:r>
      <w:r w:rsidRPr="00144AF9">
        <w:rPr>
          <w:rFonts w:ascii="Times New Roman" w:hAnsi="Times New Roman" w:cs="Times New Roman"/>
          <w:i/>
          <w:sz w:val="24"/>
          <w:szCs w:val="24"/>
        </w:rPr>
        <w:t>взаимовыгодного партнерства</w:t>
      </w:r>
      <w:r w:rsidRPr="00144AF9">
        <w:rPr>
          <w:rFonts w:ascii="Times New Roman" w:hAnsi="Times New Roman" w:cs="Times New Roman"/>
          <w:sz w:val="24"/>
          <w:szCs w:val="24"/>
        </w:rPr>
        <w:t xml:space="preserve">.  </w:t>
      </w:r>
    </w:p>
    <w:p w:rsidR="00BF36BD" w:rsidRPr="00144AF9" w:rsidRDefault="00BF36BD"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Дл</w:t>
      </w:r>
      <w:r w:rsidR="003E592C">
        <w:rPr>
          <w:rFonts w:ascii="Times New Roman" w:hAnsi="Times New Roman" w:cs="Times New Roman"/>
          <w:sz w:val="24"/>
          <w:szCs w:val="24"/>
        </w:rPr>
        <w:t>я организации</w:t>
      </w:r>
      <w:r w:rsidRPr="00144AF9">
        <w:rPr>
          <w:rFonts w:ascii="Times New Roman" w:hAnsi="Times New Roman" w:cs="Times New Roman"/>
          <w:sz w:val="24"/>
          <w:szCs w:val="24"/>
        </w:rPr>
        <w:t xml:space="preserve"> духовно-нравственного развития, воспитания и социализации требуются согласованные усилия всех социальных субъектов-участников воспитания:</w:t>
      </w:r>
    </w:p>
    <w:p w:rsidR="00BF36BD" w:rsidRPr="00144AF9" w:rsidRDefault="00BF36BD"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школы; </w:t>
      </w:r>
    </w:p>
    <w:p w:rsidR="00BF36BD" w:rsidRPr="00144AF9" w:rsidRDefault="00BF36BD"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семьи;</w:t>
      </w:r>
    </w:p>
    <w:p w:rsidR="00BF36BD" w:rsidRPr="00144AF9" w:rsidRDefault="00BF36BD"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общественных организаций, включая и </w:t>
      </w:r>
      <w:r w:rsidR="003E592C" w:rsidRPr="00144AF9">
        <w:rPr>
          <w:rFonts w:ascii="Times New Roman" w:hAnsi="Times New Roman" w:cs="Times New Roman"/>
          <w:sz w:val="24"/>
          <w:szCs w:val="24"/>
        </w:rPr>
        <w:t>детско-юношеские движения,</w:t>
      </w:r>
      <w:r w:rsidRPr="00144AF9">
        <w:rPr>
          <w:rFonts w:ascii="Times New Roman" w:hAnsi="Times New Roman" w:cs="Times New Roman"/>
          <w:sz w:val="24"/>
          <w:szCs w:val="24"/>
        </w:rPr>
        <w:t xml:space="preserve"> и организации</w:t>
      </w:r>
    </w:p>
    <w:p w:rsidR="00BF36BD" w:rsidRPr="00144AF9" w:rsidRDefault="00BF36BD"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учреждений дополнительного образования, культуры и спорта;</w:t>
      </w:r>
    </w:p>
    <w:p w:rsidR="00BF36BD" w:rsidRPr="00144AF9" w:rsidRDefault="00BF36BD"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СМИ. </w:t>
      </w:r>
    </w:p>
    <w:p w:rsidR="00BF36BD" w:rsidRPr="00144AF9" w:rsidRDefault="00BF36BD"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i/>
          <w:sz w:val="24"/>
          <w:szCs w:val="24"/>
        </w:rPr>
        <w:lastRenderedPageBreak/>
        <w:t>Социальные партнёры школы</w:t>
      </w:r>
      <w:r w:rsidRPr="00144AF9">
        <w:rPr>
          <w:rFonts w:ascii="Times New Roman" w:hAnsi="Times New Roman" w:cs="Times New Roman"/>
          <w:sz w:val="24"/>
          <w:szCs w:val="24"/>
        </w:rPr>
        <w:t>: ДК «Гамма», библиотека им. А.П. Гайдара, им. В. Маяковского, кинотеатр «Киноформат», филармония, мобильный планетарий, Заволжский Районный координационный совет, детская поликлиника №5, КДН и ЗП., ОДН по Заволжскому район</w:t>
      </w:r>
      <w:r w:rsidR="003E592C">
        <w:rPr>
          <w:rFonts w:ascii="Times New Roman" w:hAnsi="Times New Roman" w:cs="Times New Roman"/>
          <w:sz w:val="24"/>
          <w:szCs w:val="24"/>
        </w:rPr>
        <w:t xml:space="preserve">у, МОУ КОЦ «Лад», ЭЦ «Родник», </w:t>
      </w:r>
      <w:r w:rsidRPr="00144AF9">
        <w:rPr>
          <w:rFonts w:ascii="Times New Roman" w:hAnsi="Times New Roman" w:cs="Times New Roman"/>
          <w:sz w:val="24"/>
          <w:szCs w:val="24"/>
        </w:rPr>
        <w:t>МОУ ООЦ «Истоки» и др.</w:t>
      </w:r>
    </w:p>
    <w:p w:rsidR="00E959CC" w:rsidRDefault="00E959CC" w:rsidP="00C16688">
      <w:pPr>
        <w:spacing w:after="0" w:line="240" w:lineRule="auto"/>
        <w:ind w:left="-142" w:firstLine="709"/>
        <w:rPr>
          <w:rFonts w:ascii="Times New Roman" w:hAnsi="Times New Roman" w:cs="Times New Roman"/>
          <w:sz w:val="24"/>
          <w:szCs w:val="24"/>
        </w:rPr>
      </w:pPr>
    </w:p>
    <w:p w:rsidR="003E592C" w:rsidRDefault="003E592C" w:rsidP="00C16688">
      <w:pPr>
        <w:spacing w:after="0" w:line="240" w:lineRule="auto"/>
        <w:ind w:left="-142" w:firstLine="709"/>
        <w:rPr>
          <w:rFonts w:ascii="Times New Roman" w:hAnsi="Times New Roman" w:cs="Times New Roman"/>
          <w:sz w:val="24"/>
          <w:szCs w:val="24"/>
        </w:rPr>
      </w:pPr>
    </w:p>
    <w:p w:rsidR="003E592C" w:rsidRDefault="003E592C" w:rsidP="00C16688">
      <w:pPr>
        <w:spacing w:after="0" w:line="240" w:lineRule="auto"/>
        <w:ind w:left="-142" w:firstLine="709"/>
        <w:rPr>
          <w:rFonts w:ascii="Times New Roman" w:hAnsi="Times New Roman" w:cs="Times New Roman"/>
          <w:sz w:val="24"/>
          <w:szCs w:val="24"/>
        </w:rPr>
      </w:pPr>
    </w:p>
    <w:p w:rsidR="003E592C" w:rsidRDefault="003E592C" w:rsidP="00C16688">
      <w:pPr>
        <w:spacing w:after="0" w:line="240" w:lineRule="auto"/>
        <w:ind w:left="-142" w:firstLine="709"/>
        <w:rPr>
          <w:rFonts w:ascii="Times New Roman" w:hAnsi="Times New Roman" w:cs="Times New Roman"/>
          <w:sz w:val="24"/>
          <w:szCs w:val="24"/>
        </w:rPr>
      </w:pPr>
    </w:p>
    <w:p w:rsidR="00652CCE" w:rsidRDefault="00652CCE" w:rsidP="00370080">
      <w:pPr>
        <w:spacing w:after="0" w:line="240" w:lineRule="auto"/>
        <w:ind w:left="-142" w:firstLine="709"/>
        <w:jc w:val="right"/>
        <w:rPr>
          <w:rFonts w:ascii="Times New Roman" w:hAnsi="Times New Roman" w:cs="Times New Roman"/>
          <w:sz w:val="24"/>
          <w:szCs w:val="24"/>
        </w:rPr>
      </w:pPr>
    </w:p>
    <w:p w:rsidR="00652CCE" w:rsidRDefault="00652CCE" w:rsidP="00370080">
      <w:pPr>
        <w:spacing w:after="0" w:line="240" w:lineRule="auto"/>
        <w:ind w:left="-142" w:firstLine="709"/>
        <w:jc w:val="right"/>
        <w:rPr>
          <w:rFonts w:ascii="Times New Roman" w:hAnsi="Times New Roman" w:cs="Times New Roman"/>
          <w:sz w:val="24"/>
          <w:szCs w:val="24"/>
        </w:rPr>
      </w:pPr>
    </w:p>
    <w:p w:rsidR="003E592C" w:rsidRPr="00144AF9" w:rsidRDefault="00370080" w:rsidP="00370080">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 18</w:t>
      </w:r>
    </w:p>
    <w:tbl>
      <w:tblPr>
        <w:tblW w:w="994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105"/>
        <w:gridCol w:w="135"/>
        <w:gridCol w:w="1587"/>
        <w:gridCol w:w="1843"/>
        <w:gridCol w:w="2127"/>
        <w:gridCol w:w="20"/>
      </w:tblGrid>
      <w:tr w:rsidR="00BF36BD" w:rsidRPr="00144AF9" w:rsidTr="00652CCE">
        <w:trPr>
          <w:gridAfter w:val="1"/>
          <w:wAfter w:w="20" w:type="dxa"/>
          <w:trHeight w:val="1411"/>
        </w:trPr>
        <w:tc>
          <w:tcPr>
            <w:tcW w:w="2127" w:type="dxa"/>
          </w:tcPr>
          <w:p w:rsidR="00BF36BD" w:rsidRPr="003E592C" w:rsidRDefault="00BF36BD" w:rsidP="003E592C">
            <w:pPr>
              <w:spacing w:line="240" w:lineRule="auto"/>
              <w:rPr>
                <w:rFonts w:ascii="Times New Roman" w:hAnsi="Times New Roman" w:cs="Times New Roman"/>
                <w:b/>
                <w:sz w:val="24"/>
                <w:szCs w:val="24"/>
              </w:rPr>
            </w:pPr>
            <w:r w:rsidRPr="003E592C">
              <w:rPr>
                <w:rFonts w:ascii="Times New Roman" w:hAnsi="Times New Roman" w:cs="Times New Roman"/>
                <w:b/>
                <w:sz w:val="24"/>
                <w:szCs w:val="24"/>
              </w:rPr>
              <w:t>Изучение учебных дисциплин</w:t>
            </w:r>
          </w:p>
        </w:tc>
        <w:tc>
          <w:tcPr>
            <w:tcW w:w="2105" w:type="dxa"/>
          </w:tcPr>
          <w:p w:rsidR="00BF36BD" w:rsidRPr="003E592C" w:rsidRDefault="00BF36BD" w:rsidP="003E592C">
            <w:pPr>
              <w:spacing w:line="240" w:lineRule="auto"/>
              <w:rPr>
                <w:rFonts w:ascii="Times New Roman" w:hAnsi="Times New Roman" w:cs="Times New Roman"/>
                <w:b/>
                <w:sz w:val="24"/>
                <w:szCs w:val="24"/>
              </w:rPr>
            </w:pPr>
            <w:r w:rsidRPr="003E592C">
              <w:rPr>
                <w:rFonts w:ascii="Times New Roman" w:hAnsi="Times New Roman" w:cs="Times New Roman"/>
                <w:b/>
                <w:sz w:val="24"/>
                <w:szCs w:val="24"/>
              </w:rPr>
              <w:t>Традиционные творческие дела</w:t>
            </w:r>
          </w:p>
        </w:tc>
        <w:tc>
          <w:tcPr>
            <w:tcW w:w="1722" w:type="dxa"/>
            <w:gridSpan w:val="2"/>
          </w:tcPr>
          <w:p w:rsidR="00BF36BD" w:rsidRPr="003E592C" w:rsidRDefault="00BF36BD" w:rsidP="00C16688">
            <w:pPr>
              <w:spacing w:line="240" w:lineRule="auto"/>
              <w:ind w:left="-142" w:firstLine="709"/>
              <w:rPr>
                <w:rFonts w:ascii="Times New Roman" w:hAnsi="Times New Roman" w:cs="Times New Roman"/>
                <w:b/>
                <w:sz w:val="24"/>
                <w:szCs w:val="24"/>
              </w:rPr>
            </w:pPr>
            <w:r w:rsidRPr="003E592C">
              <w:rPr>
                <w:rFonts w:ascii="Times New Roman" w:hAnsi="Times New Roman" w:cs="Times New Roman"/>
                <w:b/>
                <w:sz w:val="24"/>
                <w:szCs w:val="24"/>
              </w:rPr>
              <w:t>УДО</w:t>
            </w:r>
          </w:p>
        </w:tc>
        <w:tc>
          <w:tcPr>
            <w:tcW w:w="1843" w:type="dxa"/>
          </w:tcPr>
          <w:p w:rsidR="00BF36BD" w:rsidRPr="003E592C" w:rsidRDefault="00BF36BD" w:rsidP="003E592C">
            <w:pPr>
              <w:spacing w:line="240" w:lineRule="auto"/>
              <w:ind w:left="-142" w:firstLine="29"/>
              <w:jc w:val="center"/>
              <w:rPr>
                <w:rFonts w:ascii="Times New Roman" w:hAnsi="Times New Roman" w:cs="Times New Roman"/>
                <w:b/>
                <w:sz w:val="24"/>
                <w:szCs w:val="24"/>
              </w:rPr>
            </w:pPr>
            <w:r w:rsidRPr="003E592C">
              <w:rPr>
                <w:rFonts w:ascii="Times New Roman" w:hAnsi="Times New Roman" w:cs="Times New Roman"/>
                <w:b/>
                <w:sz w:val="24"/>
                <w:szCs w:val="24"/>
              </w:rPr>
              <w:t>Семья</w:t>
            </w:r>
          </w:p>
        </w:tc>
        <w:tc>
          <w:tcPr>
            <w:tcW w:w="2127" w:type="dxa"/>
          </w:tcPr>
          <w:p w:rsidR="00BF36BD" w:rsidRPr="003E592C" w:rsidRDefault="00BF36BD" w:rsidP="003E592C">
            <w:pPr>
              <w:spacing w:line="240" w:lineRule="auto"/>
              <w:rPr>
                <w:rFonts w:ascii="Times New Roman" w:hAnsi="Times New Roman" w:cs="Times New Roman"/>
                <w:b/>
                <w:sz w:val="24"/>
                <w:szCs w:val="24"/>
              </w:rPr>
            </w:pPr>
            <w:r w:rsidRPr="003E592C">
              <w:rPr>
                <w:rFonts w:ascii="Times New Roman" w:hAnsi="Times New Roman" w:cs="Times New Roman"/>
                <w:b/>
                <w:sz w:val="24"/>
                <w:szCs w:val="24"/>
              </w:rPr>
              <w:t>Учреждения культуры, спорта, общественные организации</w:t>
            </w:r>
          </w:p>
        </w:tc>
      </w:tr>
      <w:tr w:rsidR="00BF36BD" w:rsidRPr="00144AF9" w:rsidTr="009F1363">
        <w:trPr>
          <w:trHeight w:val="237"/>
        </w:trPr>
        <w:tc>
          <w:tcPr>
            <w:tcW w:w="9944" w:type="dxa"/>
            <w:gridSpan w:val="7"/>
          </w:tcPr>
          <w:p w:rsidR="00BF36BD" w:rsidRPr="009F1363" w:rsidRDefault="00BF36BD" w:rsidP="009F1363">
            <w:pPr>
              <w:spacing w:line="240" w:lineRule="auto"/>
              <w:ind w:left="-142" w:firstLine="30"/>
              <w:jc w:val="center"/>
              <w:rPr>
                <w:rFonts w:ascii="Times New Roman" w:hAnsi="Times New Roman" w:cs="Times New Roman"/>
                <w:sz w:val="24"/>
                <w:szCs w:val="24"/>
              </w:rPr>
            </w:pPr>
            <w:r w:rsidRPr="009F1363">
              <w:rPr>
                <w:rFonts w:ascii="Times New Roman" w:hAnsi="Times New Roman" w:cs="Times New Roman"/>
                <w:sz w:val="24"/>
                <w:szCs w:val="24"/>
              </w:rPr>
              <w:t>Воспитание гражданственности, уважения к правам, свободам и обязанностям человека</w:t>
            </w:r>
          </w:p>
        </w:tc>
      </w:tr>
      <w:tr w:rsidR="00BF36BD" w:rsidRPr="00144AF9" w:rsidTr="009F1363">
        <w:trPr>
          <w:gridAfter w:val="1"/>
          <w:wAfter w:w="20" w:type="dxa"/>
        </w:trPr>
        <w:tc>
          <w:tcPr>
            <w:tcW w:w="2127" w:type="dxa"/>
          </w:tcPr>
          <w:p w:rsidR="00BF36BD" w:rsidRPr="00144AF9" w:rsidRDefault="00BF36BD" w:rsidP="009F1363">
            <w:pPr>
              <w:spacing w:line="240" w:lineRule="auto"/>
              <w:ind w:left="-142" w:firstLine="172"/>
              <w:rPr>
                <w:rFonts w:ascii="Times New Roman" w:hAnsi="Times New Roman" w:cs="Times New Roman"/>
                <w:sz w:val="24"/>
                <w:szCs w:val="24"/>
              </w:rPr>
            </w:pPr>
            <w:r w:rsidRPr="00144AF9">
              <w:rPr>
                <w:rFonts w:ascii="Times New Roman" w:hAnsi="Times New Roman" w:cs="Times New Roman"/>
                <w:sz w:val="24"/>
                <w:szCs w:val="24"/>
              </w:rPr>
              <w:t xml:space="preserve">История </w:t>
            </w:r>
          </w:p>
          <w:p w:rsidR="00BF36BD" w:rsidRPr="00144AF9" w:rsidRDefault="00BF36BD" w:rsidP="009F1363">
            <w:pPr>
              <w:spacing w:line="240" w:lineRule="auto"/>
              <w:ind w:left="-142" w:firstLine="172"/>
              <w:rPr>
                <w:rFonts w:ascii="Times New Roman" w:hAnsi="Times New Roman" w:cs="Times New Roman"/>
                <w:sz w:val="24"/>
                <w:szCs w:val="24"/>
              </w:rPr>
            </w:pPr>
            <w:r w:rsidRPr="00144AF9">
              <w:rPr>
                <w:rFonts w:ascii="Times New Roman" w:hAnsi="Times New Roman" w:cs="Times New Roman"/>
                <w:sz w:val="24"/>
                <w:szCs w:val="24"/>
              </w:rPr>
              <w:t xml:space="preserve">Право </w:t>
            </w:r>
          </w:p>
          <w:p w:rsidR="00BF36BD" w:rsidRPr="00144AF9" w:rsidRDefault="00BF36BD" w:rsidP="009F1363">
            <w:pPr>
              <w:spacing w:line="240" w:lineRule="auto"/>
              <w:ind w:left="-142" w:firstLine="172"/>
              <w:rPr>
                <w:rFonts w:ascii="Times New Roman" w:hAnsi="Times New Roman" w:cs="Times New Roman"/>
                <w:sz w:val="24"/>
                <w:szCs w:val="24"/>
              </w:rPr>
            </w:pPr>
          </w:p>
        </w:tc>
        <w:tc>
          <w:tcPr>
            <w:tcW w:w="2105" w:type="dxa"/>
          </w:tcPr>
          <w:p w:rsidR="00BF36BD" w:rsidRPr="00144AF9" w:rsidRDefault="00BF36BD" w:rsidP="009F1363">
            <w:pPr>
              <w:spacing w:line="240" w:lineRule="auto"/>
              <w:ind w:left="-114"/>
              <w:rPr>
                <w:rFonts w:ascii="Times New Roman" w:hAnsi="Times New Roman" w:cs="Times New Roman"/>
                <w:sz w:val="24"/>
                <w:szCs w:val="24"/>
              </w:rPr>
            </w:pPr>
            <w:r w:rsidRPr="00144AF9">
              <w:rPr>
                <w:rFonts w:ascii="Times New Roman" w:hAnsi="Times New Roman" w:cs="Times New Roman"/>
                <w:sz w:val="24"/>
                <w:szCs w:val="24"/>
              </w:rPr>
              <w:t>Тематические классные часы</w:t>
            </w:r>
          </w:p>
          <w:p w:rsidR="00BF36BD" w:rsidRPr="00144AF9" w:rsidRDefault="00BF36BD" w:rsidP="009F1363">
            <w:pPr>
              <w:spacing w:line="240" w:lineRule="auto"/>
              <w:ind w:left="-114"/>
              <w:rPr>
                <w:rFonts w:ascii="Times New Roman" w:hAnsi="Times New Roman" w:cs="Times New Roman"/>
                <w:sz w:val="24"/>
                <w:szCs w:val="24"/>
              </w:rPr>
            </w:pPr>
            <w:r w:rsidRPr="00144AF9">
              <w:rPr>
                <w:rFonts w:ascii="Times New Roman" w:hAnsi="Times New Roman" w:cs="Times New Roman"/>
                <w:sz w:val="24"/>
                <w:szCs w:val="24"/>
              </w:rPr>
              <w:t>Шефская работа</w:t>
            </w:r>
          </w:p>
          <w:p w:rsidR="00BF36BD" w:rsidRPr="00144AF9" w:rsidRDefault="00BF36BD" w:rsidP="009F1363">
            <w:pPr>
              <w:spacing w:line="240" w:lineRule="auto"/>
              <w:ind w:left="-114"/>
              <w:rPr>
                <w:rFonts w:ascii="Times New Roman" w:hAnsi="Times New Roman" w:cs="Times New Roman"/>
                <w:sz w:val="24"/>
                <w:szCs w:val="24"/>
              </w:rPr>
            </w:pPr>
            <w:r w:rsidRPr="00144AF9">
              <w:rPr>
                <w:rFonts w:ascii="Times New Roman" w:hAnsi="Times New Roman" w:cs="Times New Roman"/>
                <w:sz w:val="24"/>
                <w:szCs w:val="24"/>
              </w:rPr>
              <w:t>Поисковая работа</w:t>
            </w:r>
          </w:p>
          <w:p w:rsidR="009F1363" w:rsidRDefault="009F1363" w:rsidP="009F1363">
            <w:pPr>
              <w:spacing w:line="240" w:lineRule="auto"/>
              <w:ind w:left="-114"/>
              <w:rPr>
                <w:rFonts w:ascii="Times New Roman" w:hAnsi="Times New Roman" w:cs="Times New Roman"/>
                <w:sz w:val="24"/>
                <w:szCs w:val="24"/>
              </w:rPr>
            </w:pPr>
            <w:r>
              <w:rPr>
                <w:rFonts w:ascii="Times New Roman" w:hAnsi="Times New Roman" w:cs="Times New Roman"/>
                <w:sz w:val="24"/>
                <w:szCs w:val="24"/>
              </w:rPr>
              <w:t>Коллективные творческие дела</w:t>
            </w:r>
          </w:p>
          <w:p w:rsidR="00BF36BD" w:rsidRPr="00144AF9" w:rsidRDefault="00BF36BD" w:rsidP="009F1363">
            <w:pPr>
              <w:spacing w:line="240" w:lineRule="auto"/>
              <w:ind w:left="-114"/>
              <w:rPr>
                <w:rFonts w:ascii="Times New Roman" w:hAnsi="Times New Roman" w:cs="Times New Roman"/>
                <w:sz w:val="24"/>
                <w:szCs w:val="24"/>
              </w:rPr>
            </w:pPr>
            <w:r w:rsidRPr="00144AF9">
              <w:rPr>
                <w:rFonts w:ascii="Times New Roman" w:hAnsi="Times New Roman" w:cs="Times New Roman"/>
                <w:sz w:val="24"/>
                <w:szCs w:val="24"/>
              </w:rPr>
              <w:t>Школьная газета «Школамбур»</w:t>
            </w:r>
          </w:p>
          <w:p w:rsidR="00BF36BD" w:rsidRPr="00144AF9" w:rsidRDefault="00BF36BD" w:rsidP="009F1363">
            <w:pPr>
              <w:spacing w:line="240" w:lineRule="auto"/>
              <w:ind w:left="-114"/>
              <w:rPr>
                <w:rFonts w:ascii="Times New Roman" w:hAnsi="Times New Roman" w:cs="Times New Roman"/>
                <w:sz w:val="24"/>
                <w:szCs w:val="24"/>
              </w:rPr>
            </w:pPr>
            <w:r w:rsidRPr="00144AF9">
              <w:rPr>
                <w:rFonts w:ascii="Times New Roman" w:hAnsi="Times New Roman" w:cs="Times New Roman"/>
                <w:sz w:val="24"/>
                <w:szCs w:val="24"/>
              </w:rPr>
              <w:t xml:space="preserve">Государственные праздники </w:t>
            </w:r>
          </w:p>
          <w:p w:rsidR="00BF36BD" w:rsidRPr="00144AF9" w:rsidRDefault="00BF36BD" w:rsidP="009F1363">
            <w:pPr>
              <w:spacing w:line="240" w:lineRule="auto"/>
              <w:ind w:left="-114"/>
              <w:rPr>
                <w:rFonts w:ascii="Times New Roman" w:hAnsi="Times New Roman" w:cs="Times New Roman"/>
                <w:sz w:val="24"/>
                <w:szCs w:val="24"/>
              </w:rPr>
            </w:pPr>
          </w:p>
        </w:tc>
        <w:tc>
          <w:tcPr>
            <w:tcW w:w="1722" w:type="dxa"/>
            <w:gridSpan w:val="2"/>
          </w:tcPr>
          <w:p w:rsidR="00BF36BD" w:rsidRPr="00144AF9" w:rsidRDefault="00BF36BD" w:rsidP="009F1363">
            <w:pPr>
              <w:spacing w:line="240" w:lineRule="auto"/>
              <w:ind w:left="-142" w:firstLine="196"/>
              <w:rPr>
                <w:rFonts w:ascii="Times New Roman" w:hAnsi="Times New Roman" w:cs="Times New Roman"/>
                <w:sz w:val="24"/>
                <w:szCs w:val="24"/>
              </w:rPr>
            </w:pPr>
          </w:p>
        </w:tc>
        <w:tc>
          <w:tcPr>
            <w:tcW w:w="1843" w:type="dxa"/>
          </w:tcPr>
          <w:p w:rsidR="00BF36BD" w:rsidRPr="00144AF9" w:rsidRDefault="00BF36BD" w:rsidP="009F1363">
            <w:pPr>
              <w:spacing w:line="240" w:lineRule="auto"/>
              <w:rPr>
                <w:rFonts w:ascii="Times New Roman" w:hAnsi="Times New Roman" w:cs="Times New Roman"/>
                <w:sz w:val="24"/>
                <w:szCs w:val="24"/>
              </w:rPr>
            </w:pPr>
            <w:r w:rsidRPr="00144AF9">
              <w:rPr>
                <w:rFonts w:ascii="Times New Roman" w:hAnsi="Times New Roman" w:cs="Times New Roman"/>
                <w:sz w:val="24"/>
                <w:szCs w:val="24"/>
              </w:rPr>
              <w:t>Творческие встречи</w:t>
            </w:r>
          </w:p>
        </w:tc>
        <w:tc>
          <w:tcPr>
            <w:tcW w:w="2127" w:type="dxa"/>
          </w:tcPr>
          <w:p w:rsidR="00BF36BD" w:rsidRPr="00144AF9" w:rsidRDefault="00BF36BD" w:rsidP="009F1363">
            <w:pPr>
              <w:spacing w:line="240" w:lineRule="auto"/>
              <w:rPr>
                <w:rFonts w:ascii="Times New Roman" w:hAnsi="Times New Roman" w:cs="Times New Roman"/>
                <w:sz w:val="24"/>
                <w:szCs w:val="24"/>
              </w:rPr>
            </w:pPr>
            <w:r w:rsidRPr="00144AF9">
              <w:rPr>
                <w:rFonts w:ascii="Times New Roman" w:hAnsi="Times New Roman" w:cs="Times New Roman"/>
                <w:sz w:val="24"/>
                <w:szCs w:val="24"/>
              </w:rPr>
              <w:t xml:space="preserve">Музейное пространство города и области </w:t>
            </w:r>
          </w:p>
          <w:p w:rsidR="00BF36BD" w:rsidRPr="00144AF9" w:rsidRDefault="00BF36BD" w:rsidP="009F1363">
            <w:pPr>
              <w:spacing w:line="240" w:lineRule="auto"/>
              <w:rPr>
                <w:rFonts w:ascii="Times New Roman" w:hAnsi="Times New Roman" w:cs="Times New Roman"/>
                <w:sz w:val="24"/>
                <w:szCs w:val="24"/>
              </w:rPr>
            </w:pPr>
            <w:r w:rsidRPr="00144AF9">
              <w:rPr>
                <w:rFonts w:ascii="Times New Roman" w:hAnsi="Times New Roman" w:cs="Times New Roman"/>
                <w:sz w:val="24"/>
                <w:szCs w:val="24"/>
              </w:rPr>
              <w:t xml:space="preserve">Областной и городской Советы ветеранов войны и труда, Общероссийская общественная организация «Российский Красный Крест» </w:t>
            </w:r>
          </w:p>
          <w:p w:rsidR="00BF36BD" w:rsidRPr="00144AF9" w:rsidRDefault="009F1363" w:rsidP="009F1363">
            <w:pPr>
              <w:spacing w:line="240" w:lineRule="auto"/>
              <w:rPr>
                <w:rFonts w:ascii="Times New Roman" w:hAnsi="Times New Roman" w:cs="Times New Roman"/>
                <w:sz w:val="24"/>
                <w:szCs w:val="24"/>
              </w:rPr>
            </w:pPr>
            <w:r>
              <w:rPr>
                <w:rFonts w:ascii="Times New Roman" w:hAnsi="Times New Roman" w:cs="Times New Roman"/>
                <w:sz w:val="24"/>
                <w:szCs w:val="24"/>
              </w:rPr>
              <w:t xml:space="preserve">Историко-художественный </w:t>
            </w:r>
            <w:r w:rsidR="00BF36BD" w:rsidRPr="00144AF9">
              <w:rPr>
                <w:rFonts w:ascii="Times New Roman" w:hAnsi="Times New Roman" w:cs="Times New Roman"/>
                <w:sz w:val="24"/>
                <w:szCs w:val="24"/>
              </w:rPr>
              <w:t>музей-заповедник</w:t>
            </w:r>
          </w:p>
        </w:tc>
      </w:tr>
      <w:tr w:rsidR="00BF36BD" w:rsidRPr="00144AF9" w:rsidTr="009F1363">
        <w:tc>
          <w:tcPr>
            <w:tcW w:w="9944" w:type="dxa"/>
            <w:gridSpan w:val="7"/>
          </w:tcPr>
          <w:p w:rsidR="00BF36BD" w:rsidRPr="00144AF9" w:rsidRDefault="00BF36BD" w:rsidP="009F1363">
            <w:pPr>
              <w:autoSpaceDE w:val="0"/>
              <w:spacing w:after="0" w:line="240" w:lineRule="auto"/>
              <w:jc w:val="center"/>
              <w:rPr>
                <w:rFonts w:ascii="Times New Roman" w:hAnsi="Times New Roman" w:cs="Times New Roman"/>
                <w:sz w:val="24"/>
                <w:szCs w:val="24"/>
              </w:rPr>
            </w:pPr>
            <w:r w:rsidRPr="00144AF9">
              <w:rPr>
                <w:rFonts w:ascii="Times New Roman" w:hAnsi="Times New Roman" w:cs="Times New Roman"/>
                <w:sz w:val="24"/>
                <w:szCs w:val="24"/>
              </w:rPr>
              <w:t>Воспитание социальной ответственности и компетентности</w:t>
            </w:r>
          </w:p>
          <w:p w:rsidR="00BF36BD" w:rsidRPr="00144AF9" w:rsidRDefault="00BF36BD" w:rsidP="009F1363">
            <w:pPr>
              <w:pStyle w:val="12"/>
              <w:ind w:firstLine="0"/>
              <w:jc w:val="left"/>
              <w:rPr>
                <w:rFonts w:ascii="Times New Roman" w:hAnsi="Times New Roman"/>
              </w:rPr>
            </w:pPr>
          </w:p>
        </w:tc>
      </w:tr>
      <w:tr w:rsidR="00BF36BD" w:rsidRPr="00144AF9" w:rsidTr="00652CCE">
        <w:trPr>
          <w:gridAfter w:val="1"/>
          <w:wAfter w:w="20" w:type="dxa"/>
          <w:trHeight w:val="2677"/>
        </w:trPr>
        <w:tc>
          <w:tcPr>
            <w:tcW w:w="2127" w:type="dxa"/>
          </w:tcPr>
          <w:p w:rsidR="00BF36BD" w:rsidRPr="00144AF9" w:rsidRDefault="00BF36BD" w:rsidP="009F1363">
            <w:pPr>
              <w:pStyle w:val="12"/>
              <w:ind w:left="-142" w:firstLine="172"/>
              <w:rPr>
                <w:rFonts w:ascii="Times New Roman" w:hAnsi="Times New Roman"/>
              </w:rPr>
            </w:pPr>
            <w:r w:rsidRPr="00144AF9">
              <w:rPr>
                <w:rFonts w:ascii="Times New Roman" w:hAnsi="Times New Roman"/>
              </w:rPr>
              <w:t xml:space="preserve">Обществознание </w:t>
            </w:r>
          </w:p>
        </w:tc>
        <w:tc>
          <w:tcPr>
            <w:tcW w:w="2105" w:type="dxa"/>
          </w:tcPr>
          <w:p w:rsidR="00BF36BD" w:rsidRPr="00144AF9" w:rsidRDefault="00BF36BD" w:rsidP="009F1363">
            <w:pPr>
              <w:pStyle w:val="12"/>
              <w:ind w:left="-114" w:firstLine="0"/>
              <w:rPr>
                <w:rFonts w:ascii="Times New Roman" w:hAnsi="Times New Roman"/>
              </w:rPr>
            </w:pPr>
            <w:r w:rsidRPr="00144AF9">
              <w:rPr>
                <w:rFonts w:ascii="Times New Roman" w:hAnsi="Times New Roman"/>
              </w:rPr>
              <w:t>Развитие школьного самоуправления:</w:t>
            </w:r>
          </w:p>
          <w:p w:rsidR="00BF36BD" w:rsidRPr="00144AF9" w:rsidRDefault="00BF36BD" w:rsidP="009F1363">
            <w:pPr>
              <w:pStyle w:val="12"/>
              <w:ind w:left="-114" w:firstLine="0"/>
              <w:rPr>
                <w:rFonts w:ascii="Times New Roman" w:hAnsi="Times New Roman"/>
              </w:rPr>
            </w:pPr>
            <w:r w:rsidRPr="00144AF9">
              <w:rPr>
                <w:rFonts w:ascii="Times New Roman" w:hAnsi="Times New Roman"/>
              </w:rPr>
              <w:t xml:space="preserve">Ученический совет </w:t>
            </w:r>
          </w:p>
          <w:p w:rsidR="00BF36BD" w:rsidRPr="00144AF9" w:rsidRDefault="00BF36BD" w:rsidP="009F1363">
            <w:pPr>
              <w:pStyle w:val="12"/>
              <w:ind w:left="-114" w:firstLine="0"/>
              <w:rPr>
                <w:rFonts w:ascii="Times New Roman" w:hAnsi="Times New Roman"/>
              </w:rPr>
            </w:pPr>
            <w:r w:rsidRPr="00144AF9">
              <w:rPr>
                <w:rFonts w:ascii="Times New Roman" w:hAnsi="Times New Roman"/>
              </w:rPr>
              <w:t>Совет старшеклассников</w:t>
            </w:r>
          </w:p>
          <w:p w:rsidR="00BF36BD" w:rsidRPr="00144AF9" w:rsidRDefault="00BF36BD" w:rsidP="009F1363">
            <w:pPr>
              <w:pStyle w:val="12"/>
              <w:ind w:left="-114" w:firstLine="0"/>
              <w:rPr>
                <w:rFonts w:ascii="Times New Roman" w:hAnsi="Times New Roman"/>
              </w:rPr>
            </w:pPr>
            <w:r w:rsidRPr="00144AF9">
              <w:rPr>
                <w:rFonts w:ascii="Times New Roman" w:hAnsi="Times New Roman"/>
              </w:rPr>
              <w:t>Организация дежурства</w:t>
            </w:r>
          </w:p>
          <w:p w:rsidR="00BF36BD" w:rsidRDefault="009F1363" w:rsidP="009F1363">
            <w:pPr>
              <w:pStyle w:val="12"/>
              <w:ind w:left="-114" w:firstLine="0"/>
              <w:rPr>
                <w:rFonts w:ascii="Times New Roman" w:hAnsi="Times New Roman"/>
              </w:rPr>
            </w:pPr>
            <w:r>
              <w:rPr>
                <w:rFonts w:ascii="Times New Roman" w:hAnsi="Times New Roman"/>
              </w:rPr>
              <w:t xml:space="preserve"> Проектная деятельность</w:t>
            </w:r>
          </w:p>
          <w:p w:rsidR="009F1363" w:rsidRPr="00144AF9" w:rsidRDefault="009F1363" w:rsidP="009F1363">
            <w:pPr>
              <w:pStyle w:val="12"/>
              <w:ind w:left="-114" w:firstLine="0"/>
              <w:rPr>
                <w:rFonts w:ascii="Times New Roman" w:hAnsi="Times New Roman"/>
              </w:rPr>
            </w:pPr>
          </w:p>
        </w:tc>
        <w:tc>
          <w:tcPr>
            <w:tcW w:w="1722" w:type="dxa"/>
            <w:gridSpan w:val="2"/>
          </w:tcPr>
          <w:p w:rsidR="00BF36BD" w:rsidRPr="00144AF9" w:rsidRDefault="00BF36BD" w:rsidP="009F1363">
            <w:pPr>
              <w:pStyle w:val="12"/>
              <w:ind w:left="-142" w:firstLine="196"/>
              <w:jc w:val="left"/>
              <w:rPr>
                <w:rFonts w:ascii="Times New Roman" w:hAnsi="Times New Roman"/>
              </w:rPr>
            </w:pPr>
            <w:r w:rsidRPr="00144AF9">
              <w:rPr>
                <w:rFonts w:ascii="Times New Roman" w:hAnsi="Times New Roman"/>
              </w:rPr>
              <w:t>МОУ КОЦ «Лад»</w:t>
            </w:r>
          </w:p>
        </w:tc>
        <w:tc>
          <w:tcPr>
            <w:tcW w:w="1843" w:type="dxa"/>
          </w:tcPr>
          <w:p w:rsidR="00BF36BD" w:rsidRPr="00144AF9" w:rsidRDefault="00BF36BD" w:rsidP="009F1363">
            <w:pPr>
              <w:pStyle w:val="12"/>
              <w:ind w:firstLine="0"/>
              <w:rPr>
                <w:rFonts w:ascii="Times New Roman" w:hAnsi="Times New Roman"/>
              </w:rPr>
            </w:pPr>
            <w:r w:rsidRPr="00144AF9">
              <w:rPr>
                <w:rFonts w:ascii="Times New Roman" w:hAnsi="Times New Roman"/>
              </w:rPr>
              <w:t>Совет школы</w:t>
            </w:r>
          </w:p>
        </w:tc>
        <w:tc>
          <w:tcPr>
            <w:tcW w:w="2127" w:type="dxa"/>
          </w:tcPr>
          <w:p w:rsidR="00BF36BD" w:rsidRPr="00144AF9" w:rsidRDefault="00BF36BD" w:rsidP="009F1363">
            <w:pPr>
              <w:pStyle w:val="12"/>
              <w:ind w:firstLine="0"/>
              <w:rPr>
                <w:rFonts w:ascii="Times New Roman" w:hAnsi="Times New Roman"/>
              </w:rPr>
            </w:pPr>
            <w:r w:rsidRPr="00144AF9">
              <w:rPr>
                <w:rFonts w:ascii="Times New Roman" w:hAnsi="Times New Roman"/>
              </w:rPr>
              <w:t>Библиотека им. Гайдара</w:t>
            </w:r>
          </w:p>
        </w:tc>
      </w:tr>
      <w:tr w:rsidR="00BF36BD" w:rsidRPr="00144AF9" w:rsidTr="009F1363">
        <w:trPr>
          <w:trHeight w:val="559"/>
        </w:trPr>
        <w:tc>
          <w:tcPr>
            <w:tcW w:w="9944" w:type="dxa"/>
            <w:gridSpan w:val="7"/>
          </w:tcPr>
          <w:p w:rsidR="00BF36BD" w:rsidRPr="00144AF9" w:rsidRDefault="00BF36BD" w:rsidP="00652CCE">
            <w:pPr>
              <w:pStyle w:val="12"/>
              <w:ind w:firstLine="0"/>
              <w:jc w:val="center"/>
              <w:rPr>
                <w:rFonts w:ascii="Times New Roman" w:hAnsi="Times New Roman"/>
              </w:rPr>
            </w:pPr>
            <w:r w:rsidRPr="00144AF9">
              <w:rPr>
                <w:rFonts w:ascii="Times New Roman" w:hAnsi="Times New Roman"/>
              </w:rPr>
              <w:t>Воспитание нравственных чувств и этического сознания</w:t>
            </w:r>
          </w:p>
        </w:tc>
      </w:tr>
      <w:tr w:rsidR="00BF36BD" w:rsidRPr="00144AF9" w:rsidTr="00652CCE">
        <w:trPr>
          <w:gridAfter w:val="1"/>
          <w:wAfter w:w="20" w:type="dxa"/>
          <w:trHeight w:val="70"/>
        </w:trPr>
        <w:tc>
          <w:tcPr>
            <w:tcW w:w="2127" w:type="dxa"/>
          </w:tcPr>
          <w:p w:rsidR="00BF36BD" w:rsidRPr="00144AF9" w:rsidRDefault="00BF36BD" w:rsidP="009F1363">
            <w:pPr>
              <w:pStyle w:val="12"/>
              <w:ind w:left="-142" w:firstLine="172"/>
              <w:rPr>
                <w:rFonts w:ascii="Times New Roman" w:hAnsi="Times New Roman"/>
              </w:rPr>
            </w:pPr>
            <w:r w:rsidRPr="00144AF9">
              <w:rPr>
                <w:rFonts w:ascii="Times New Roman" w:hAnsi="Times New Roman"/>
              </w:rPr>
              <w:t>Литература</w:t>
            </w:r>
          </w:p>
          <w:p w:rsidR="00BF36BD" w:rsidRPr="00144AF9" w:rsidRDefault="00BF36BD" w:rsidP="009F1363">
            <w:pPr>
              <w:pStyle w:val="12"/>
              <w:ind w:left="-142" w:firstLine="172"/>
              <w:rPr>
                <w:rFonts w:ascii="Times New Roman" w:hAnsi="Times New Roman"/>
              </w:rPr>
            </w:pPr>
            <w:r w:rsidRPr="00144AF9">
              <w:rPr>
                <w:rFonts w:ascii="Times New Roman" w:hAnsi="Times New Roman"/>
              </w:rPr>
              <w:lastRenderedPageBreak/>
              <w:t>Обществознание</w:t>
            </w:r>
          </w:p>
          <w:p w:rsidR="00BF36BD" w:rsidRPr="00144AF9" w:rsidRDefault="00BF36BD" w:rsidP="009F1363">
            <w:pPr>
              <w:pStyle w:val="12"/>
              <w:ind w:left="-142" w:firstLine="172"/>
              <w:rPr>
                <w:rFonts w:ascii="Times New Roman" w:hAnsi="Times New Roman"/>
              </w:rPr>
            </w:pPr>
          </w:p>
        </w:tc>
        <w:tc>
          <w:tcPr>
            <w:tcW w:w="2105" w:type="dxa"/>
          </w:tcPr>
          <w:p w:rsidR="00BF36BD" w:rsidRPr="00144AF9" w:rsidRDefault="00BF36BD" w:rsidP="009F1363">
            <w:pPr>
              <w:pStyle w:val="12"/>
              <w:ind w:left="-114" w:firstLine="0"/>
              <w:rPr>
                <w:rFonts w:ascii="Times New Roman" w:hAnsi="Times New Roman"/>
              </w:rPr>
            </w:pPr>
            <w:r w:rsidRPr="00144AF9">
              <w:rPr>
                <w:rFonts w:ascii="Times New Roman" w:hAnsi="Times New Roman"/>
              </w:rPr>
              <w:lastRenderedPageBreak/>
              <w:t xml:space="preserve">Тематические </w:t>
            </w:r>
            <w:r w:rsidRPr="00144AF9">
              <w:rPr>
                <w:rFonts w:ascii="Times New Roman" w:hAnsi="Times New Roman"/>
              </w:rPr>
              <w:lastRenderedPageBreak/>
              <w:t>классные часы</w:t>
            </w:r>
          </w:p>
          <w:p w:rsidR="00BF36BD" w:rsidRPr="00144AF9" w:rsidRDefault="00BF36BD" w:rsidP="00652CCE">
            <w:pPr>
              <w:pStyle w:val="12"/>
              <w:ind w:left="-114" w:firstLine="0"/>
              <w:jc w:val="left"/>
              <w:rPr>
                <w:rFonts w:ascii="Times New Roman" w:hAnsi="Times New Roman"/>
              </w:rPr>
            </w:pPr>
            <w:r w:rsidRPr="00144AF9">
              <w:rPr>
                <w:rFonts w:ascii="Times New Roman" w:hAnsi="Times New Roman"/>
              </w:rPr>
              <w:t>Посещение кино и театра с последующим обсуждением</w:t>
            </w:r>
          </w:p>
          <w:p w:rsidR="00BF36BD" w:rsidRPr="00144AF9" w:rsidRDefault="00BF36BD" w:rsidP="009F1363">
            <w:pPr>
              <w:pStyle w:val="12"/>
              <w:ind w:left="-114" w:firstLine="0"/>
              <w:rPr>
                <w:rFonts w:ascii="Times New Roman" w:hAnsi="Times New Roman"/>
              </w:rPr>
            </w:pPr>
            <w:r w:rsidRPr="00144AF9">
              <w:rPr>
                <w:rFonts w:ascii="Times New Roman" w:hAnsi="Times New Roman"/>
              </w:rPr>
              <w:t>Шефская работа Коллективные творческие дела</w:t>
            </w:r>
          </w:p>
          <w:p w:rsidR="00BF36BD" w:rsidRPr="00144AF9" w:rsidRDefault="00BF36BD" w:rsidP="009F1363">
            <w:pPr>
              <w:pStyle w:val="12"/>
              <w:ind w:left="-114" w:firstLine="0"/>
              <w:rPr>
                <w:rFonts w:ascii="Times New Roman" w:hAnsi="Times New Roman"/>
              </w:rPr>
            </w:pPr>
            <w:r w:rsidRPr="00144AF9">
              <w:rPr>
                <w:rFonts w:ascii="Times New Roman" w:hAnsi="Times New Roman"/>
              </w:rPr>
              <w:t xml:space="preserve">Добровольческое движение </w:t>
            </w:r>
          </w:p>
          <w:p w:rsidR="00BF36BD" w:rsidRPr="00144AF9" w:rsidRDefault="00BF36BD" w:rsidP="009F1363">
            <w:pPr>
              <w:pStyle w:val="12"/>
              <w:ind w:left="-114" w:firstLine="0"/>
              <w:rPr>
                <w:rFonts w:ascii="Times New Roman" w:hAnsi="Times New Roman"/>
              </w:rPr>
            </w:pPr>
          </w:p>
        </w:tc>
        <w:tc>
          <w:tcPr>
            <w:tcW w:w="1722" w:type="dxa"/>
            <w:gridSpan w:val="2"/>
          </w:tcPr>
          <w:p w:rsidR="00BF36BD" w:rsidRPr="00144AF9" w:rsidRDefault="00BF36BD" w:rsidP="009F1363">
            <w:pPr>
              <w:pStyle w:val="12"/>
              <w:ind w:left="-142" w:firstLine="196"/>
              <w:jc w:val="left"/>
              <w:rPr>
                <w:rFonts w:ascii="Times New Roman" w:hAnsi="Times New Roman"/>
              </w:rPr>
            </w:pPr>
            <w:r w:rsidRPr="00144AF9">
              <w:rPr>
                <w:rFonts w:ascii="Times New Roman" w:hAnsi="Times New Roman"/>
              </w:rPr>
              <w:lastRenderedPageBreak/>
              <w:t xml:space="preserve">МОУ КОЦ </w:t>
            </w:r>
            <w:r w:rsidRPr="00144AF9">
              <w:rPr>
                <w:rFonts w:ascii="Times New Roman" w:hAnsi="Times New Roman"/>
              </w:rPr>
              <w:lastRenderedPageBreak/>
              <w:t>«Лад»</w:t>
            </w:r>
          </w:p>
        </w:tc>
        <w:tc>
          <w:tcPr>
            <w:tcW w:w="1843" w:type="dxa"/>
          </w:tcPr>
          <w:p w:rsidR="00BF36BD" w:rsidRPr="00144AF9" w:rsidRDefault="00BF36BD" w:rsidP="009F1363">
            <w:pPr>
              <w:pStyle w:val="12"/>
              <w:ind w:firstLine="0"/>
              <w:rPr>
                <w:rFonts w:ascii="Times New Roman" w:hAnsi="Times New Roman"/>
              </w:rPr>
            </w:pPr>
            <w:r w:rsidRPr="00144AF9">
              <w:rPr>
                <w:rFonts w:ascii="Times New Roman" w:hAnsi="Times New Roman"/>
              </w:rPr>
              <w:lastRenderedPageBreak/>
              <w:t xml:space="preserve">Тематические </w:t>
            </w:r>
            <w:r w:rsidRPr="00144AF9">
              <w:rPr>
                <w:rFonts w:ascii="Times New Roman" w:hAnsi="Times New Roman"/>
              </w:rPr>
              <w:lastRenderedPageBreak/>
              <w:t>родительские собрания</w:t>
            </w:r>
          </w:p>
          <w:p w:rsidR="00BF36BD" w:rsidRPr="00144AF9" w:rsidRDefault="00BF36BD" w:rsidP="009F1363">
            <w:pPr>
              <w:pStyle w:val="12"/>
              <w:ind w:firstLine="0"/>
              <w:rPr>
                <w:rFonts w:ascii="Times New Roman" w:hAnsi="Times New Roman"/>
              </w:rPr>
            </w:pPr>
            <w:r w:rsidRPr="00144AF9">
              <w:rPr>
                <w:rFonts w:ascii="Times New Roman" w:hAnsi="Times New Roman"/>
              </w:rPr>
              <w:t xml:space="preserve">Традиционный праздник «Рождественские вечера» </w:t>
            </w:r>
          </w:p>
          <w:p w:rsidR="00BF36BD" w:rsidRPr="00144AF9" w:rsidRDefault="00BF36BD" w:rsidP="009F1363">
            <w:pPr>
              <w:pStyle w:val="12"/>
              <w:ind w:firstLine="0"/>
              <w:rPr>
                <w:rFonts w:ascii="Times New Roman" w:hAnsi="Times New Roman"/>
              </w:rPr>
            </w:pPr>
          </w:p>
        </w:tc>
        <w:tc>
          <w:tcPr>
            <w:tcW w:w="2127" w:type="dxa"/>
          </w:tcPr>
          <w:p w:rsidR="00BF36BD" w:rsidRPr="00144AF9" w:rsidRDefault="00BF36BD" w:rsidP="009F1363">
            <w:pPr>
              <w:pStyle w:val="12"/>
              <w:ind w:firstLine="0"/>
              <w:rPr>
                <w:rFonts w:ascii="Times New Roman" w:hAnsi="Times New Roman"/>
              </w:rPr>
            </w:pPr>
            <w:r w:rsidRPr="00144AF9">
              <w:rPr>
                <w:rFonts w:ascii="Times New Roman" w:hAnsi="Times New Roman"/>
              </w:rPr>
              <w:lastRenderedPageBreak/>
              <w:t xml:space="preserve">Драматический </w:t>
            </w:r>
            <w:r w:rsidRPr="00144AF9">
              <w:rPr>
                <w:rFonts w:ascii="Times New Roman" w:hAnsi="Times New Roman"/>
              </w:rPr>
              <w:lastRenderedPageBreak/>
              <w:t xml:space="preserve">театр </w:t>
            </w:r>
          </w:p>
          <w:p w:rsidR="00BF36BD" w:rsidRPr="00144AF9" w:rsidRDefault="00BF36BD" w:rsidP="009F1363">
            <w:pPr>
              <w:pStyle w:val="12"/>
              <w:ind w:firstLine="0"/>
              <w:jc w:val="left"/>
              <w:rPr>
                <w:rFonts w:ascii="Times New Roman" w:hAnsi="Times New Roman"/>
              </w:rPr>
            </w:pPr>
            <w:r w:rsidRPr="00144AF9">
              <w:rPr>
                <w:rFonts w:ascii="Times New Roman" w:hAnsi="Times New Roman"/>
              </w:rPr>
              <w:t>Областная филармония (лекторий)</w:t>
            </w:r>
          </w:p>
          <w:p w:rsidR="00BF36BD" w:rsidRPr="00144AF9" w:rsidRDefault="00BF36BD" w:rsidP="009F1363">
            <w:pPr>
              <w:pStyle w:val="12"/>
              <w:ind w:firstLine="0"/>
              <w:rPr>
                <w:rFonts w:ascii="Times New Roman" w:hAnsi="Times New Roman"/>
              </w:rPr>
            </w:pPr>
            <w:r w:rsidRPr="00144AF9">
              <w:rPr>
                <w:rFonts w:ascii="Times New Roman" w:hAnsi="Times New Roman"/>
              </w:rPr>
              <w:t xml:space="preserve">Кинотеатры </w:t>
            </w:r>
          </w:p>
          <w:p w:rsidR="00BF36BD" w:rsidRPr="00144AF9" w:rsidRDefault="00BF36BD" w:rsidP="009F1363">
            <w:pPr>
              <w:pStyle w:val="12"/>
              <w:ind w:firstLine="0"/>
              <w:rPr>
                <w:rFonts w:ascii="Times New Roman" w:hAnsi="Times New Roman"/>
              </w:rPr>
            </w:pPr>
            <w:r w:rsidRPr="00144AF9">
              <w:rPr>
                <w:rFonts w:ascii="Times New Roman" w:hAnsi="Times New Roman"/>
              </w:rPr>
              <w:t>библиотека им. Гайдара.</w:t>
            </w:r>
          </w:p>
        </w:tc>
      </w:tr>
      <w:tr w:rsidR="00BF36BD" w:rsidRPr="00144AF9" w:rsidTr="009F1363">
        <w:tc>
          <w:tcPr>
            <w:tcW w:w="9944" w:type="dxa"/>
            <w:gridSpan w:val="7"/>
          </w:tcPr>
          <w:p w:rsidR="00BF36BD" w:rsidRPr="00144AF9" w:rsidRDefault="00BF36BD" w:rsidP="009F1363">
            <w:pPr>
              <w:autoSpaceDE w:val="0"/>
              <w:spacing w:after="0" w:line="240" w:lineRule="auto"/>
              <w:jc w:val="center"/>
              <w:rPr>
                <w:rFonts w:ascii="Times New Roman" w:hAnsi="Times New Roman" w:cs="Times New Roman"/>
                <w:sz w:val="24"/>
                <w:szCs w:val="24"/>
              </w:rPr>
            </w:pPr>
            <w:r w:rsidRPr="00144AF9">
              <w:rPr>
                <w:rFonts w:ascii="Times New Roman" w:hAnsi="Times New Roman" w:cs="Times New Roman"/>
                <w:sz w:val="24"/>
                <w:szCs w:val="24"/>
              </w:rPr>
              <w:lastRenderedPageBreak/>
              <w:t>Воспитание трудолюбия, творческого отношения к учению, труду, жизни</w:t>
            </w:r>
          </w:p>
        </w:tc>
      </w:tr>
      <w:tr w:rsidR="00BF36BD" w:rsidRPr="00144AF9" w:rsidTr="009F1363">
        <w:trPr>
          <w:gridAfter w:val="1"/>
          <w:wAfter w:w="20" w:type="dxa"/>
        </w:trPr>
        <w:tc>
          <w:tcPr>
            <w:tcW w:w="2127" w:type="dxa"/>
          </w:tcPr>
          <w:p w:rsidR="00BF36BD" w:rsidRPr="00144AF9" w:rsidRDefault="00BF36BD" w:rsidP="009F1363">
            <w:pPr>
              <w:pStyle w:val="12"/>
              <w:ind w:left="-142" w:firstLine="172"/>
              <w:rPr>
                <w:rFonts w:ascii="Times New Roman" w:hAnsi="Times New Roman"/>
              </w:rPr>
            </w:pPr>
            <w:r w:rsidRPr="00144AF9">
              <w:rPr>
                <w:rFonts w:ascii="Times New Roman" w:hAnsi="Times New Roman"/>
              </w:rPr>
              <w:t>Технология</w:t>
            </w:r>
          </w:p>
          <w:p w:rsidR="00BF36BD" w:rsidRPr="00144AF9" w:rsidRDefault="00BF36BD" w:rsidP="009F1363">
            <w:pPr>
              <w:pStyle w:val="12"/>
              <w:ind w:left="-142" w:firstLine="172"/>
              <w:rPr>
                <w:rFonts w:ascii="Times New Roman" w:hAnsi="Times New Roman"/>
              </w:rPr>
            </w:pPr>
            <w:r w:rsidRPr="00144AF9">
              <w:rPr>
                <w:rFonts w:ascii="Times New Roman" w:hAnsi="Times New Roman"/>
              </w:rPr>
              <w:t xml:space="preserve">Психология </w:t>
            </w:r>
          </w:p>
          <w:p w:rsidR="00BF36BD" w:rsidRPr="00144AF9" w:rsidRDefault="00BF36BD" w:rsidP="009F1363">
            <w:pPr>
              <w:pStyle w:val="12"/>
              <w:ind w:left="-142" w:firstLine="172"/>
              <w:rPr>
                <w:rFonts w:ascii="Times New Roman" w:hAnsi="Times New Roman"/>
              </w:rPr>
            </w:pPr>
          </w:p>
        </w:tc>
        <w:tc>
          <w:tcPr>
            <w:tcW w:w="2240" w:type="dxa"/>
            <w:gridSpan w:val="2"/>
          </w:tcPr>
          <w:p w:rsidR="00BF36BD" w:rsidRPr="00144AF9" w:rsidRDefault="00BF36BD" w:rsidP="009F1363">
            <w:pPr>
              <w:pStyle w:val="12"/>
              <w:ind w:left="-114" w:firstLine="196"/>
              <w:jc w:val="left"/>
              <w:rPr>
                <w:rFonts w:ascii="Times New Roman" w:hAnsi="Times New Roman"/>
              </w:rPr>
            </w:pPr>
            <w:r w:rsidRPr="00144AF9">
              <w:rPr>
                <w:rFonts w:ascii="Times New Roman" w:hAnsi="Times New Roman"/>
              </w:rPr>
              <w:t>Трудовые акции</w:t>
            </w:r>
          </w:p>
          <w:p w:rsidR="00BF36BD" w:rsidRPr="00144AF9" w:rsidRDefault="00BF36BD" w:rsidP="009F1363">
            <w:pPr>
              <w:pStyle w:val="12"/>
              <w:ind w:left="-114" w:firstLine="196"/>
              <w:jc w:val="left"/>
              <w:rPr>
                <w:rFonts w:ascii="Times New Roman" w:hAnsi="Times New Roman"/>
              </w:rPr>
            </w:pPr>
            <w:r w:rsidRPr="00144AF9">
              <w:rPr>
                <w:rFonts w:ascii="Times New Roman" w:hAnsi="Times New Roman"/>
              </w:rPr>
              <w:t>Психологические тренинги</w:t>
            </w:r>
          </w:p>
          <w:p w:rsidR="00BF36BD" w:rsidRPr="00144AF9" w:rsidRDefault="00BF36BD" w:rsidP="009F1363">
            <w:pPr>
              <w:pStyle w:val="12"/>
              <w:ind w:left="-114" w:firstLine="196"/>
              <w:jc w:val="left"/>
              <w:rPr>
                <w:rFonts w:ascii="Times New Roman" w:hAnsi="Times New Roman"/>
              </w:rPr>
            </w:pPr>
            <w:r w:rsidRPr="00144AF9">
              <w:rPr>
                <w:rFonts w:ascii="Times New Roman" w:hAnsi="Times New Roman"/>
              </w:rPr>
              <w:t>Тематические классные часы</w:t>
            </w:r>
          </w:p>
          <w:p w:rsidR="00BF36BD" w:rsidRPr="00144AF9" w:rsidRDefault="00BF36BD" w:rsidP="009F1363">
            <w:pPr>
              <w:pStyle w:val="12"/>
              <w:ind w:left="-114" w:firstLine="196"/>
              <w:jc w:val="left"/>
              <w:rPr>
                <w:rFonts w:ascii="Times New Roman" w:hAnsi="Times New Roman"/>
              </w:rPr>
            </w:pPr>
            <w:r w:rsidRPr="00144AF9">
              <w:rPr>
                <w:rFonts w:ascii="Times New Roman" w:hAnsi="Times New Roman"/>
              </w:rPr>
              <w:t>Проектная и исследовательская деятельность</w:t>
            </w:r>
          </w:p>
          <w:p w:rsidR="00BF36BD" w:rsidRPr="00144AF9" w:rsidRDefault="00BF36BD" w:rsidP="009F1363">
            <w:pPr>
              <w:pStyle w:val="12"/>
              <w:ind w:left="-114" w:firstLine="196"/>
              <w:jc w:val="left"/>
              <w:rPr>
                <w:rFonts w:ascii="Times New Roman" w:hAnsi="Times New Roman"/>
              </w:rPr>
            </w:pPr>
          </w:p>
        </w:tc>
        <w:tc>
          <w:tcPr>
            <w:tcW w:w="1587" w:type="dxa"/>
          </w:tcPr>
          <w:p w:rsidR="00BF36BD" w:rsidRPr="00144AF9" w:rsidRDefault="00BF36BD" w:rsidP="009F1363">
            <w:pPr>
              <w:pStyle w:val="12"/>
              <w:ind w:left="-142" w:firstLine="196"/>
              <w:jc w:val="left"/>
              <w:rPr>
                <w:rFonts w:ascii="Times New Roman" w:hAnsi="Times New Roman"/>
              </w:rPr>
            </w:pPr>
            <w:r w:rsidRPr="00144AF9">
              <w:rPr>
                <w:rFonts w:ascii="Times New Roman" w:hAnsi="Times New Roman"/>
              </w:rPr>
              <w:t>МОУ ООЦ «Истоки»</w:t>
            </w:r>
          </w:p>
        </w:tc>
        <w:tc>
          <w:tcPr>
            <w:tcW w:w="1843" w:type="dxa"/>
          </w:tcPr>
          <w:p w:rsidR="00BF36BD" w:rsidRPr="00144AF9" w:rsidRDefault="00BF36BD" w:rsidP="009F1363">
            <w:pPr>
              <w:pStyle w:val="12"/>
              <w:ind w:firstLine="0"/>
              <w:rPr>
                <w:rFonts w:ascii="Times New Roman" w:hAnsi="Times New Roman"/>
              </w:rPr>
            </w:pPr>
            <w:r w:rsidRPr="00144AF9">
              <w:rPr>
                <w:rFonts w:ascii="Times New Roman" w:hAnsi="Times New Roman"/>
              </w:rPr>
              <w:t xml:space="preserve">Традиционная выставка-ярмарка «Славный город Урожайск» </w:t>
            </w:r>
          </w:p>
          <w:p w:rsidR="00BF36BD" w:rsidRPr="00144AF9" w:rsidRDefault="00BF36BD" w:rsidP="009F1363">
            <w:pPr>
              <w:pStyle w:val="12"/>
              <w:ind w:firstLine="0"/>
              <w:rPr>
                <w:rFonts w:ascii="Times New Roman" w:hAnsi="Times New Roman"/>
              </w:rPr>
            </w:pPr>
          </w:p>
        </w:tc>
        <w:tc>
          <w:tcPr>
            <w:tcW w:w="2127" w:type="dxa"/>
          </w:tcPr>
          <w:p w:rsidR="00BF36BD" w:rsidRPr="00144AF9" w:rsidRDefault="00BF36BD" w:rsidP="009F1363">
            <w:pPr>
              <w:pStyle w:val="12"/>
              <w:ind w:firstLine="0"/>
              <w:rPr>
                <w:rFonts w:ascii="Times New Roman" w:hAnsi="Times New Roman"/>
              </w:rPr>
            </w:pPr>
          </w:p>
        </w:tc>
      </w:tr>
      <w:tr w:rsidR="00BF36BD" w:rsidRPr="00144AF9" w:rsidTr="009F1363">
        <w:tc>
          <w:tcPr>
            <w:tcW w:w="9944" w:type="dxa"/>
            <w:gridSpan w:val="7"/>
          </w:tcPr>
          <w:p w:rsidR="00BF36BD" w:rsidRPr="00144AF9" w:rsidRDefault="00BF36BD" w:rsidP="009F1363">
            <w:pPr>
              <w:autoSpaceDE w:val="0"/>
              <w:spacing w:after="0" w:line="240" w:lineRule="auto"/>
              <w:jc w:val="center"/>
              <w:rPr>
                <w:rFonts w:ascii="Times New Roman" w:hAnsi="Times New Roman" w:cs="Times New Roman"/>
                <w:sz w:val="24"/>
                <w:szCs w:val="24"/>
              </w:rPr>
            </w:pPr>
            <w:r w:rsidRPr="00144AF9">
              <w:rPr>
                <w:rFonts w:ascii="Times New Roman" w:hAnsi="Times New Roman" w:cs="Times New Roman"/>
                <w:sz w:val="24"/>
                <w:szCs w:val="24"/>
              </w:rPr>
              <w:t>Воспитание ценностного отношени</w:t>
            </w:r>
            <w:r w:rsidR="009F1363">
              <w:rPr>
                <w:rFonts w:ascii="Times New Roman" w:hAnsi="Times New Roman" w:cs="Times New Roman"/>
                <w:sz w:val="24"/>
                <w:szCs w:val="24"/>
              </w:rPr>
              <w:t>я к природе, окружающей среде</w:t>
            </w:r>
            <w:r w:rsidRPr="00144AF9">
              <w:rPr>
                <w:rFonts w:ascii="Times New Roman" w:hAnsi="Times New Roman" w:cs="Times New Roman"/>
                <w:sz w:val="24"/>
                <w:szCs w:val="24"/>
              </w:rPr>
              <w:t xml:space="preserve"> (экологическое воспитание)</w:t>
            </w:r>
          </w:p>
          <w:p w:rsidR="00BF36BD" w:rsidRPr="00144AF9" w:rsidRDefault="00BF36BD" w:rsidP="009F1363">
            <w:pPr>
              <w:pStyle w:val="12"/>
              <w:ind w:firstLine="0"/>
              <w:jc w:val="left"/>
              <w:rPr>
                <w:rFonts w:ascii="Times New Roman" w:hAnsi="Times New Roman"/>
              </w:rPr>
            </w:pPr>
          </w:p>
        </w:tc>
      </w:tr>
      <w:tr w:rsidR="00BF36BD" w:rsidRPr="00144AF9" w:rsidTr="009F1363">
        <w:trPr>
          <w:gridAfter w:val="1"/>
          <w:wAfter w:w="20" w:type="dxa"/>
        </w:trPr>
        <w:tc>
          <w:tcPr>
            <w:tcW w:w="2127" w:type="dxa"/>
          </w:tcPr>
          <w:p w:rsidR="00BF36BD" w:rsidRPr="00144AF9" w:rsidRDefault="00BF36BD" w:rsidP="009F1363">
            <w:pPr>
              <w:pStyle w:val="12"/>
              <w:ind w:left="-142" w:firstLine="172"/>
              <w:rPr>
                <w:rFonts w:ascii="Times New Roman" w:hAnsi="Times New Roman"/>
              </w:rPr>
            </w:pPr>
            <w:r w:rsidRPr="00144AF9">
              <w:rPr>
                <w:rFonts w:ascii="Times New Roman" w:hAnsi="Times New Roman"/>
              </w:rPr>
              <w:t xml:space="preserve">География </w:t>
            </w:r>
          </w:p>
          <w:p w:rsidR="00BF36BD" w:rsidRPr="00144AF9" w:rsidRDefault="00BF36BD" w:rsidP="009F1363">
            <w:pPr>
              <w:pStyle w:val="12"/>
              <w:ind w:left="-142" w:firstLine="172"/>
              <w:rPr>
                <w:rFonts w:ascii="Times New Roman" w:hAnsi="Times New Roman"/>
              </w:rPr>
            </w:pPr>
            <w:r w:rsidRPr="00144AF9">
              <w:rPr>
                <w:rFonts w:ascii="Times New Roman" w:hAnsi="Times New Roman"/>
              </w:rPr>
              <w:t>Биология</w:t>
            </w:r>
          </w:p>
          <w:p w:rsidR="00BF36BD" w:rsidRPr="00144AF9" w:rsidRDefault="00BF36BD" w:rsidP="009F1363">
            <w:pPr>
              <w:pStyle w:val="12"/>
              <w:ind w:firstLine="30"/>
              <w:rPr>
                <w:rFonts w:ascii="Times New Roman" w:hAnsi="Times New Roman"/>
              </w:rPr>
            </w:pPr>
            <w:r w:rsidRPr="00144AF9">
              <w:rPr>
                <w:rFonts w:ascii="Times New Roman" w:hAnsi="Times New Roman"/>
              </w:rPr>
              <w:t xml:space="preserve">Физическая культура </w:t>
            </w:r>
          </w:p>
          <w:p w:rsidR="00BF36BD" w:rsidRPr="00144AF9" w:rsidRDefault="00BF36BD" w:rsidP="009F1363">
            <w:pPr>
              <w:pStyle w:val="12"/>
              <w:ind w:firstLine="30"/>
              <w:rPr>
                <w:rFonts w:ascii="Times New Roman" w:hAnsi="Times New Roman"/>
              </w:rPr>
            </w:pPr>
          </w:p>
        </w:tc>
        <w:tc>
          <w:tcPr>
            <w:tcW w:w="2105" w:type="dxa"/>
          </w:tcPr>
          <w:p w:rsidR="00BF36BD" w:rsidRPr="00144AF9" w:rsidRDefault="00BF36BD" w:rsidP="009F1363">
            <w:pPr>
              <w:pStyle w:val="12"/>
              <w:ind w:left="-114" w:firstLine="0"/>
              <w:rPr>
                <w:rFonts w:ascii="Times New Roman" w:hAnsi="Times New Roman"/>
              </w:rPr>
            </w:pPr>
            <w:r w:rsidRPr="00144AF9">
              <w:rPr>
                <w:rFonts w:ascii="Times New Roman" w:hAnsi="Times New Roman"/>
              </w:rPr>
              <w:t>Экологические акции</w:t>
            </w:r>
          </w:p>
          <w:p w:rsidR="00BF36BD" w:rsidRPr="00144AF9" w:rsidRDefault="00BF36BD" w:rsidP="009F1363">
            <w:pPr>
              <w:pStyle w:val="12"/>
              <w:ind w:left="-114" w:firstLine="0"/>
              <w:rPr>
                <w:rFonts w:ascii="Times New Roman" w:hAnsi="Times New Roman"/>
              </w:rPr>
            </w:pPr>
            <w:r w:rsidRPr="00144AF9">
              <w:rPr>
                <w:rFonts w:ascii="Times New Roman" w:hAnsi="Times New Roman"/>
              </w:rPr>
              <w:t xml:space="preserve">Физкультминутки  </w:t>
            </w:r>
          </w:p>
          <w:p w:rsidR="00BF36BD" w:rsidRPr="00144AF9" w:rsidRDefault="00BF36BD" w:rsidP="009F1363">
            <w:pPr>
              <w:pStyle w:val="12"/>
              <w:ind w:left="-114" w:firstLine="0"/>
              <w:rPr>
                <w:rFonts w:ascii="Times New Roman" w:hAnsi="Times New Roman"/>
              </w:rPr>
            </w:pPr>
            <w:r w:rsidRPr="00144AF9">
              <w:rPr>
                <w:rFonts w:ascii="Times New Roman" w:hAnsi="Times New Roman"/>
              </w:rPr>
              <w:t>Спартакиады</w:t>
            </w:r>
          </w:p>
          <w:p w:rsidR="00BF36BD" w:rsidRPr="00144AF9" w:rsidRDefault="00BF36BD" w:rsidP="009F1363">
            <w:pPr>
              <w:pStyle w:val="12"/>
              <w:ind w:left="-114" w:firstLine="0"/>
              <w:rPr>
                <w:rFonts w:ascii="Times New Roman" w:hAnsi="Times New Roman"/>
              </w:rPr>
            </w:pPr>
            <w:r w:rsidRPr="00144AF9">
              <w:rPr>
                <w:rFonts w:ascii="Times New Roman" w:hAnsi="Times New Roman"/>
              </w:rPr>
              <w:t>Спортивные праздники</w:t>
            </w:r>
          </w:p>
          <w:p w:rsidR="00BF36BD" w:rsidRPr="00144AF9" w:rsidRDefault="00BF36BD" w:rsidP="009F1363">
            <w:pPr>
              <w:pStyle w:val="12"/>
              <w:ind w:left="-114" w:firstLine="0"/>
              <w:rPr>
                <w:rFonts w:ascii="Times New Roman" w:hAnsi="Times New Roman"/>
              </w:rPr>
            </w:pPr>
            <w:r w:rsidRPr="00144AF9">
              <w:rPr>
                <w:rFonts w:ascii="Times New Roman" w:hAnsi="Times New Roman"/>
              </w:rPr>
              <w:t>Тематические классные часы</w:t>
            </w:r>
          </w:p>
          <w:p w:rsidR="00BF36BD" w:rsidRPr="00144AF9" w:rsidRDefault="00BF36BD" w:rsidP="009F1363">
            <w:pPr>
              <w:pStyle w:val="12"/>
              <w:ind w:left="-114" w:firstLine="0"/>
              <w:rPr>
                <w:rFonts w:ascii="Times New Roman" w:hAnsi="Times New Roman"/>
              </w:rPr>
            </w:pPr>
            <w:r w:rsidRPr="00144AF9">
              <w:rPr>
                <w:rFonts w:ascii="Times New Roman" w:hAnsi="Times New Roman"/>
              </w:rPr>
              <w:t xml:space="preserve">Профилактическая работа </w:t>
            </w:r>
          </w:p>
          <w:p w:rsidR="00BF36BD" w:rsidRPr="00144AF9" w:rsidRDefault="00BF36BD" w:rsidP="009F1363">
            <w:pPr>
              <w:pStyle w:val="12"/>
              <w:ind w:left="-114" w:firstLine="0"/>
              <w:rPr>
                <w:rFonts w:ascii="Times New Roman" w:hAnsi="Times New Roman"/>
              </w:rPr>
            </w:pPr>
            <w:r w:rsidRPr="00144AF9">
              <w:rPr>
                <w:rFonts w:ascii="Times New Roman" w:hAnsi="Times New Roman"/>
              </w:rPr>
              <w:t xml:space="preserve">Проектная деятельность </w:t>
            </w:r>
          </w:p>
          <w:p w:rsidR="00BF36BD" w:rsidRPr="00144AF9" w:rsidRDefault="00BF36BD" w:rsidP="009F1363">
            <w:pPr>
              <w:pStyle w:val="12"/>
              <w:ind w:left="-114" w:firstLine="0"/>
              <w:rPr>
                <w:rFonts w:ascii="Times New Roman" w:hAnsi="Times New Roman"/>
              </w:rPr>
            </w:pPr>
          </w:p>
        </w:tc>
        <w:tc>
          <w:tcPr>
            <w:tcW w:w="1722" w:type="dxa"/>
            <w:gridSpan w:val="2"/>
          </w:tcPr>
          <w:p w:rsidR="00BF36BD" w:rsidRPr="00144AF9" w:rsidRDefault="00BF36BD" w:rsidP="009F1363">
            <w:pPr>
              <w:pStyle w:val="12"/>
              <w:ind w:left="-142" w:firstLine="196"/>
              <w:jc w:val="left"/>
              <w:rPr>
                <w:rFonts w:ascii="Times New Roman" w:hAnsi="Times New Roman"/>
              </w:rPr>
            </w:pPr>
            <w:r w:rsidRPr="00144AF9">
              <w:rPr>
                <w:rFonts w:ascii="Times New Roman" w:hAnsi="Times New Roman"/>
              </w:rPr>
              <w:t>ДЭЦ «Родник»</w:t>
            </w:r>
          </w:p>
        </w:tc>
        <w:tc>
          <w:tcPr>
            <w:tcW w:w="1843" w:type="dxa"/>
          </w:tcPr>
          <w:p w:rsidR="00BF36BD" w:rsidRPr="00144AF9" w:rsidRDefault="00BF36BD" w:rsidP="009F1363">
            <w:pPr>
              <w:pStyle w:val="12"/>
              <w:ind w:firstLine="0"/>
              <w:rPr>
                <w:rFonts w:ascii="Times New Roman" w:hAnsi="Times New Roman"/>
              </w:rPr>
            </w:pPr>
            <w:r w:rsidRPr="00144AF9">
              <w:rPr>
                <w:rFonts w:ascii="Times New Roman" w:hAnsi="Times New Roman"/>
              </w:rPr>
              <w:t xml:space="preserve">Тематические родительские собрания </w:t>
            </w:r>
          </w:p>
          <w:p w:rsidR="00BF36BD" w:rsidRPr="00144AF9" w:rsidRDefault="00BF36BD" w:rsidP="009F1363">
            <w:pPr>
              <w:pStyle w:val="12"/>
              <w:ind w:firstLine="0"/>
              <w:rPr>
                <w:rFonts w:ascii="Times New Roman" w:hAnsi="Times New Roman"/>
              </w:rPr>
            </w:pPr>
          </w:p>
        </w:tc>
        <w:tc>
          <w:tcPr>
            <w:tcW w:w="2127" w:type="dxa"/>
          </w:tcPr>
          <w:p w:rsidR="00BF36BD" w:rsidRPr="00144AF9" w:rsidRDefault="00BF36BD" w:rsidP="009F1363">
            <w:pPr>
              <w:pStyle w:val="12"/>
              <w:ind w:firstLine="0"/>
              <w:rPr>
                <w:rFonts w:ascii="Times New Roman" w:hAnsi="Times New Roman"/>
              </w:rPr>
            </w:pPr>
          </w:p>
        </w:tc>
      </w:tr>
      <w:tr w:rsidR="00BF36BD" w:rsidRPr="00144AF9" w:rsidTr="009F1363">
        <w:tc>
          <w:tcPr>
            <w:tcW w:w="9944" w:type="dxa"/>
            <w:gridSpan w:val="7"/>
          </w:tcPr>
          <w:p w:rsidR="00BF36BD" w:rsidRPr="00144AF9" w:rsidRDefault="00BF36BD" w:rsidP="009F1363">
            <w:pPr>
              <w:autoSpaceDE w:val="0"/>
              <w:spacing w:after="0" w:line="240" w:lineRule="auto"/>
              <w:jc w:val="center"/>
              <w:rPr>
                <w:rFonts w:ascii="Times New Roman" w:hAnsi="Times New Roman" w:cs="Times New Roman"/>
                <w:sz w:val="24"/>
                <w:szCs w:val="24"/>
              </w:rPr>
            </w:pPr>
            <w:r w:rsidRPr="00144AF9">
              <w:rPr>
                <w:rFonts w:ascii="Times New Roman" w:hAnsi="Times New Roman" w:cs="Times New Roman"/>
                <w:sz w:val="24"/>
                <w:szCs w:val="24"/>
              </w:rPr>
              <w:t>Воспитание ценнос</w:t>
            </w:r>
            <w:r w:rsidR="009F1363">
              <w:rPr>
                <w:rFonts w:ascii="Times New Roman" w:hAnsi="Times New Roman" w:cs="Times New Roman"/>
                <w:sz w:val="24"/>
                <w:szCs w:val="24"/>
              </w:rPr>
              <w:t xml:space="preserve">тного отношения к прекрасному, </w:t>
            </w:r>
            <w:r w:rsidRPr="00144AF9">
              <w:rPr>
                <w:rFonts w:ascii="Times New Roman" w:hAnsi="Times New Roman" w:cs="Times New Roman"/>
                <w:sz w:val="24"/>
                <w:szCs w:val="24"/>
              </w:rPr>
              <w:t>формирование представлений об эстетических идеалах и ценностях (эстетическое воспитание)</w:t>
            </w:r>
          </w:p>
          <w:p w:rsidR="00BF36BD" w:rsidRPr="00144AF9" w:rsidRDefault="00BF36BD" w:rsidP="009F1363">
            <w:pPr>
              <w:pStyle w:val="12"/>
              <w:ind w:firstLine="0"/>
              <w:jc w:val="left"/>
              <w:rPr>
                <w:rFonts w:ascii="Times New Roman" w:hAnsi="Times New Roman"/>
              </w:rPr>
            </w:pPr>
          </w:p>
        </w:tc>
      </w:tr>
      <w:tr w:rsidR="00BF36BD" w:rsidRPr="00144AF9" w:rsidTr="00652CCE">
        <w:trPr>
          <w:gridAfter w:val="1"/>
          <w:wAfter w:w="20" w:type="dxa"/>
          <w:trHeight w:val="2276"/>
        </w:trPr>
        <w:tc>
          <w:tcPr>
            <w:tcW w:w="2127" w:type="dxa"/>
          </w:tcPr>
          <w:p w:rsidR="00BF36BD" w:rsidRPr="00144AF9" w:rsidRDefault="00BF36BD" w:rsidP="009F1363">
            <w:pPr>
              <w:pStyle w:val="12"/>
              <w:ind w:left="-142" w:firstLine="172"/>
              <w:rPr>
                <w:rFonts w:ascii="Times New Roman" w:hAnsi="Times New Roman"/>
              </w:rPr>
            </w:pPr>
            <w:r w:rsidRPr="00144AF9">
              <w:rPr>
                <w:rFonts w:ascii="Times New Roman" w:hAnsi="Times New Roman"/>
              </w:rPr>
              <w:t>Музыка</w:t>
            </w:r>
          </w:p>
          <w:p w:rsidR="00BF36BD" w:rsidRPr="00144AF9" w:rsidRDefault="00BF36BD" w:rsidP="009F1363">
            <w:pPr>
              <w:pStyle w:val="12"/>
              <w:ind w:left="-142" w:firstLine="172"/>
              <w:rPr>
                <w:rFonts w:ascii="Times New Roman" w:hAnsi="Times New Roman"/>
              </w:rPr>
            </w:pPr>
            <w:r w:rsidRPr="00144AF9">
              <w:rPr>
                <w:rFonts w:ascii="Times New Roman" w:hAnsi="Times New Roman"/>
              </w:rPr>
              <w:t>МХК</w:t>
            </w:r>
          </w:p>
          <w:p w:rsidR="00BF36BD" w:rsidRPr="00144AF9" w:rsidRDefault="00BF36BD" w:rsidP="009F1363">
            <w:pPr>
              <w:pStyle w:val="12"/>
              <w:ind w:firstLine="30"/>
              <w:rPr>
                <w:rFonts w:ascii="Times New Roman" w:hAnsi="Times New Roman"/>
              </w:rPr>
            </w:pPr>
            <w:r w:rsidRPr="00144AF9">
              <w:rPr>
                <w:rFonts w:ascii="Times New Roman" w:hAnsi="Times New Roman"/>
              </w:rPr>
              <w:t>Изобразительное искусство</w:t>
            </w:r>
          </w:p>
          <w:p w:rsidR="00BF36BD" w:rsidRPr="00144AF9" w:rsidRDefault="00BF36BD" w:rsidP="009F1363">
            <w:pPr>
              <w:pStyle w:val="12"/>
              <w:ind w:left="-142" w:firstLine="172"/>
              <w:rPr>
                <w:rFonts w:ascii="Times New Roman" w:hAnsi="Times New Roman"/>
              </w:rPr>
            </w:pPr>
          </w:p>
          <w:p w:rsidR="00BF36BD" w:rsidRPr="00144AF9" w:rsidRDefault="00BF36BD" w:rsidP="009F1363">
            <w:pPr>
              <w:pStyle w:val="12"/>
              <w:ind w:left="-142" w:firstLine="172"/>
              <w:rPr>
                <w:rFonts w:ascii="Times New Roman" w:hAnsi="Times New Roman"/>
              </w:rPr>
            </w:pPr>
          </w:p>
        </w:tc>
        <w:tc>
          <w:tcPr>
            <w:tcW w:w="2105" w:type="dxa"/>
          </w:tcPr>
          <w:p w:rsidR="00BF36BD" w:rsidRPr="00144AF9" w:rsidRDefault="00BF36BD" w:rsidP="009F1363">
            <w:pPr>
              <w:pStyle w:val="12"/>
              <w:ind w:left="-114" w:firstLine="0"/>
              <w:rPr>
                <w:rFonts w:ascii="Times New Roman" w:hAnsi="Times New Roman"/>
              </w:rPr>
            </w:pPr>
            <w:r w:rsidRPr="00144AF9">
              <w:rPr>
                <w:rFonts w:ascii="Times New Roman" w:hAnsi="Times New Roman"/>
              </w:rPr>
              <w:t>Концерты художественной самодеятельности</w:t>
            </w:r>
          </w:p>
          <w:p w:rsidR="00BF36BD" w:rsidRPr="00144AF9" w:rsidRDefault="00BF36BD" w:rsidP="009F1363">
            <w:pPr>
              <w:pStyle w:val="12"/>
              <w:ind w:left="-114" w:firstLine="0"/>
              <w:rPr>
                <w:rFonts w:ascii="Times New Roman" w:hAnsi="Times New Roman"/>
              </w:rPr>
            </w:pPr>
            <w:r w:rsidRPr="00144AF9">
              <w:rPr>
                <w:rFonts w:ascii="Times New Roman" w:hAnsi="Times New Roman"/>
              </w:rPr>
              <w:t>Коллективные творческие дела</w:t>
            </w:r>
          </w:p>
          <w:p w:rsidR="00BF36BD" w:rsidRPr="00144AF9" w:rsidRDefault="00BF36BD" w:rsidP="009F1363">
            <w:pPr>
              <w:pStyle w:val="12"/>
              <w:ind w:left="-114" w:firstLine="0"/>
              <w:rPr>
                <w:rFonts w:ascii="Times New Roman" w:hAnsi="Times New Roman"/>
              </w:rPr>
            </w:pPr>
            <w:r w:rsidRPr="00144AF9">
              <w:rPr>
                <w:rFonts w:ascii="Times New Roman" w:hAnsi="Times New Roman"/>
              </w:rPr>
              <w:t xml:space="preserve">Авторские творческие выставки </w:t>
            </w:r>
          </w:p>
          <w:p w:rsidR="00BF36BD" w:rsidRPr="00144AF9" w:rsidRDefault="00BF36BD" w:rsidP="009F1363">
            <w:pPr>
              <w:pStyle w:val="12"/>
              <w:ind w:left="-114" w:firstLine="0"/>
              <w:rPr>
                <w:rFonts w:ascii="Times New Roman" w:hAnsi="Times New Roman"/>
              </w:rPr>
            </w:pPr>
          </w:p>
        </w:tc>
        <w:tc>
          <w:tcPr>
            <w:tcW w:w="1722" w:type="dxa"/>
            <w:gridSpan w:val="2"/>
          </w:tcPr>
          <w:p w:rsidR="00BF36BD" w:rsidRPr="00144AF9" w:rsidRDefault="00BF36BD" w:rsidP="009F1363">
            <w:pPr>
              <w:pStyle w:val="12"/>
              <w:ind w:left="-142" w:firstLine="196"/>
              <w:jc w:val="left"/>
              <w:rPr>
                <w:rFonts w:ascii="Times New Roman" w:hAnsi="Times New Roman"/>
              </w:rPr>
            </w:pPr>
          </w:p>
        </w:tc>
        <w:tc>
          <w:tcPr>
            <w:tcW w:w="1843" w:type="dxa"/>
          </w:tcPr>
          <w:p w:rsidR="00BF36BD" w:rsidRPr="00144AF9" w:rsidRDefault="00BF36BD" w:rsidP="009F1363">
            <w:pPr>
              <w:pStyle w:val="12"/>
              <w:ind w:firstLine="0"/>
              <w:rPr>
                <w:rFonts w:ascii="Times New Roman" w:hAnsi="Times New Roman"/>
              </w:rPr>
            </w:pPr>
            <w:r w:rsidRPr="00144AF9">
              <w:rPr>
                <w:rFonts w:ascii="Times New Roman" w:hAnsi="Times New Roman"/>
              </w:rPr>
              <w:t xml:space="preserve">Совместные праздники </w:t>
            </w:r>
          </w:p>
          <w:p w:rsidR="00BF36BD" w:rsidRPr="00144AF9" w:rsidRDefault="00BF36BD" w:rsidP="009F1363">
            <w:pPr>
              <w:pStyle w:val="12"/>
              <w:ind w:firstLine="0"/>
              <w:rPr>
                <w:rFonts w:ascii="Times New Roman" w:hAnsi="Times New Roman"/>
              </w:rPr>
            </w:pPr>
          </w:p>
        </w:tc>
        <w:tc>
          <w:tcPr>
            <w:tcW w:w="2127" w:type="dxa"/>
          </w:tcPr>
          <w:p w:rsidR="00BF36BD" w:rsidRPr="00652CCE" w:rsidRDefault="00BF36BD" w:rsidP="00652CCE">
            <w:pPr>
              <w:spacing w:line="240" w:lineRule="auto"/>
              <w:jc w:val="both"/>
              <w:rPr>
                <w:rFonts w:ascii="Times New Roman" w:hAnsi="Times New Roman" w:cs="Times New Roman"/>
                <w:sz w:val="24"/>
                <w:szCs w:val="24"/>
              </w:rPr>
            </w:pPr>
            <w:r w:rsidRPr="00144AF9">
              <w:rPr>
                <w:rFonts w:ascii="Times New Roman" w:hAnsi="Times New Roman" w:cs="Times New Roman"/>
                <w:sz w:val="24"/>
                <w:szCs w:val="24"/>
              </w:rPr>
              <w:t>ДК «Гамма», КДЦ «Балагуша»,</w:t>
            </w:r>
            <w:r w:rsidR="009F1363" w:rsidRPr="00652CCE">
              <w:rPr>
                <w:rFonts w:ascii="Times New Roman" w:hAnsi="Times New Roman" w:cs="Times New Roman"/>
                <w:sz w:val="24"/>
                <w:szCs w:val="24"/>
              </w:rPr>
              <w:t xml:space="preserve"> </w:t>
            </w:r>
            <w:r w:rsidR="00652CCE">
              <w:rPr>
                <w:rFonts w:ascii="Times New Roman" w:hAnsi="Times New Roman" w:cs="Times New Roman"/>
                <w:sz w:val="24"/>
                <w:szCs w:val="24"/>
              </w:rPr>
              <w:t>филармония</w:t>
            </w:r>
          </w:p>
        </w:tc>
      </w:tr>
    </w:tbl>
    <w:p w:rsidR="00E959CC" w:rsidRPr="00144AF9" w:rsidRDefault="00E959CC" w:rsidP="00C16688">
      <w:pPr>
        <w:spacing w:line="240" w:lineRule="auto"/>
        <w:ind w:left="-142" w:firstLine="709"/>
        <w:jc w:val="both"/>
        <w:rPr>
          <w:rFonts w:ascii="Times New Roman" w:hAnsi="Times New Roman" w:cs="Times New Roman"/>
          <w:b/>
          <w:sz w:val="24"/>
          <w:szCs w:val="24"/>
        </w:rPr>
      </w:pPr>
    </w:p>
    <w:p w:rsidR="00A06C35" w:rsidRPr="00144AF9" w:rsidRDefault="00A06C35" w:rsidP="00C16688">
      <w:pPr>
        <w:spacing w:after="0"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lastRenderedPageBreak/>
        <w:t xml:space="preserve">2.3.7. Описание методов и форм профессиональной ориентации в организации, осуществляющей образовательную деятельность </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Методами профессиональной ориентации обучающихся в школе</w:t>
      </w:r>
      <w:r w:rsidR="009F1363" w:rsidRPr="009F1363">
        <w:rPr>
          <w:rFonts w:ascii="Times New Roman" w:hAnsi="Times New Roman" w:cs="Times New Roman"/>
          <w:sz w:val="24"/>
          <w:szCs w:val="24"/>
        </w:rPr>
        <w:t xml:space="preserve"> </w:t>
      </w:r>
      <w:r w:rsidRPr="00144AF9">
        <w:rPr>
          <w:rFonts w:ascii="Times New Roman" w:hAnsi="Times New Roman" w:cs="Times New Roman"/>
          <w:sz w:val="24"/>
          <w:szCs w:val="24"/>
        </w:rPr>
        <w:t>№52</w:t>
      </w:r>
      <w:r w:rsidR="008C2613" w:rsidRPr="00144AF9">
        <w:rPr>
          <w:rFonts w:ascii="Times New Roman" w:hAnsi="Times New Roman" w:cs="Times New Roman"/>
          <w:sz w:val="24"/>
          <w:szCs w:val="24"/>
        </w:rPr>
        <w:t xml:space="preserve"> являются следующие:</w:t>
      </w:r>
      <w:r w:rsidRPr="00144AF9">
        <w:rPr>
          <w:rFonts w:ascii="Times New Roman" w:hAnsi="Times New Roman" w:cs="Times New Roman"/>
          <w:sz w:val="24"/>
          <w:szCs w:val="24"/>
        </w:rPr>
        <w:t xml:space="preserve"> </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1.</w:t>
      </w:r>
      <w:r w:rsidRPr="00144AF9">
        <w:rPr>
          <w:rFonts w:ascii="Times New Roman" w:hAnsi="Times New Roman" w:cs="Times New Roman"/>
          <w:b/>
          <w:sz w:val="24"/>
          <w:szCs w:val="24"/>
        </w:rPr>
        <w:t>Метод профконсультирования</w:t>
      </w:r>
      <w:r w:rsidR="009F1363">
        <w:rPr>
          <w:rFonts w:ascii="Times New Roman" w:hAnsi="Times New Roman" w:cs="Times New Roman"/>
          <w:sz w:val="24"/>
          <w:szCs w:val="24"/>
        </w:rPr>
        <w:t xml:space="preserve"> обучающихся с привлечением </w:t>
      </w:r>
      <w:r w:rsidRPr="00144AF9">
        <w:rPr>
          <w:rFonts w:ascii="Times New Roman" w:hAnsi="Times New Roman" w:cs="Times New Roman"/>
          <w:sz w:val="24"/>
          <w:szCs w:val="24"/>
        </w:rPr>
        <w:t>кв</w:t>
      </w:r>
      <w:r w:rsidR="009F1363">
        <w:rPr>
          <w:rFonts w:ascii="Times New Roman" w:hAnsi="Times New Roman" w:cs="Times New Roman"/>
          <w:sz w:val="24"/>
          <w:szCs w:val="24"/>
        </w:rPr>
        <w:t xml:space="preserve">алифицированных специалистов - </w:t>
      </w:r>
      <w:r w:rsidRPr="00144AF9">
        <w:rPr>
          <w:rFonts w:ascii="Times New Roman" w:hAnsi="Times New Roman" w:cs="Times New Roman"/>
          <w:sz w:val="24"/>
          <w:szCs w:val="24"/>
        </w:rPr>
        <w:t xml:space="preserve">сотрудников Центра занятости населения г.Ярославля. </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2. </w:t>
      </w:r>
      <w:r w:rsidRPr="00144AF9">
        <w:rPr>
          <w:rFonts w:ascii="Times New Roman" w:hAnsi="Times New Roman" w:cs="Times New Roman"/>
          <w:b/>
          <w:sz w:val="24"/>
          <w:szCs w:val="24"/>
        </w:rPr>
        <w:t>Метод исследования</w:t>
      </w:r>
      <w:r w:rsidR="009F1363" w:rsidRPr="009F1363">
        <w:rPr>
          <w:rFonts w:ascii="Times New Roman" w:hAnsi="Times New Roman" w:cs="Times New Roman"/>
          <w:b/>
          <w:sz w:val="24"/>
          <w:szCs w:val="24"/>
        </w:rPr>
        <w:t xml:space="preserve"> </w:t>
      </w:r>
      <w:r w:rsidRPr="00144AF9">
        <w:rPr>
          <w:rFonts w:ascii="Times New Roman" w:hAnsi="Times New Roman" w:cs="Times New Roman"/>
          <w:sz w:val="24"/>
          <w:szCs w:val="24"/>
        </w:rPr>
        <w:t xml:space="preserve">обучающимся профессионально-трудовой области и себя как потенциального участника этих отношений (активное познание). </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3. </w:t>
      </w:r>
      <w:r w:rsidRPr="00144AF9">
        <w:rPr>
          <w:rFonts w:ascii="Times New Roman" w:hAnsi="Times New Roman" w:cs="Times New Roman"/>
          <w:b/>
          <w:sz w:val="24"/>
          <w:szCs w:val="24"/>
        </w:rPr>
        <w:t>Метод предъявления обучающемуся сведений о профессиях, специфике труда</w:t>
      </w:r>
      <w:r w:rsidRPr="00144AF9">
        <w:rPr>
          <w:rFonts w:ascii="Times New Roman" w:hAnsi="Times New Roman" w:cs="Times New Roman"/>
          <w:sz w:val="24"/>
          <w:szCs w:val="24"/>
        </w:rPr>
        <w:t xml:space="preserve"> и т.д. (реактивное познание).</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w:t>
      </w:r>
      <w:r w:rsidRPr="00144AF9">
        <w:rPr>
          <w:rFonts w:ascii="Times New Roman" w:hAnsi="Times New Roman" w:cs="Times New Roman"/>
          <w:i/>
          <w:sz w:val="24"/>
          <w:szCs w:val="24"/>
        </w:rPr>
        <w:t>Ярмарка профессий</w:t>
      </w:r>
      <w:r w:rsidRPr="00144AF9">
        <w:rPr>
          <w:rFonts w:ascii="Times New Roman" w:hAnsi="Times New Roman" w:cs="Times New Roman"/>
          <w:sz w:val="24"/>
          <w:szCs w:val="24"/>
        </w:rPr>
        <w:t>»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w:t>
      </w:r>
    </w:p>
    <w:p w:rsidR="00A06C35" w:rsidRPr="00144AF9" w:rsidRDefault="00A06C35" w:rsidP="00C16688">
      <w:pPr>
        <w:spacing w:after="0" w:line="240" w:lineRule="auto"/>
        <w:ind w:left="-142" w:firstLine="709"/>
        <w:jc w:val="both"/>
        <w:rPr>
          <w:rFonts w:ascii="Times New Roman" w:hAnsi="Times New Roman" w:cs="Times New Roman"/>
          <w:i/>
          <w:sz w:val="24"/>
          <w:szCs w:val="24"/>
        </w:rPr>
      </w:pPr>
      <w:r w:rsidRPr="00144AF9">
        <w:rPr>
          <w:rFonts w:ascii="Times New Roman" w:hAnsi="Times New Roman" w:cs="Times New Roman"/>
          <w:sz w:val="24"/>
          <w:szCs w:val="24"/>
        </w:rPr>
        <w:t xml:space="preserve"> - </w:t>
      </w:r>
      <w:r w:rsidRPr="00144AF9">
        <w:rPr>
          <w:rFonts w:ascii="Times New Roman" w:hAnsi="Times New Roman" w:cs="Times New Roman"/>
          <w:i/>
          <w:sz w:val="24"/>
          <w:szCs w:val="24"/>
        </w:rPr>
        <w:t>Дни открытых дверей</w:t>
      </w:r>
      <w:r w:rsidRPr="00144AF9">
        <w:rPr>
          <w:rFonts w:ascii="Times New Roman" w:hAnsi="Times New Roman" w:cs="Times New Roman"/>
          <w:sz w:val="24"/>
          <w:szCs w:val="24"/>
        </w:rPr>
        <w:t xml:space="preserve"> в качестве формы организации профессиональной ориентации</w:t>
      </w:r>
      <w:r w:rsidR="009F1363">
        <w:rPr>
          <w:rFonts w:ascii="Times New Roman" w:hAnsi="Times New Roman" w:cs="Times New Roman"/>
          <w:sz w:val="24"/>
          <w:szCs w:val="24"/>
        </w:rPr>
        <w:t xml:space="preserve"> обучающихся проводятся на базе</w:t>
      </w:r>
      <w:r w:rsidRPr="00144AF9">
        <w:rPr>
          <w:rFonts w:ascii="Times New Roman" w:hAnsi="Times New Roman" w:cs="Times New Roman"/>
          <w:sz w:val="24"/>
          <w:szCs w:val="24"/>
        </w:rPr>
        <w:t xml:space="preserve">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w:t>
      </w:r>
      <w:r w:rsidRPr="00144AF9">
        <w:rPr>
          <w:rFonts w:ascii="Times New Roman" w:hAnsi="Times New Roman" w:cs="Times New Roman"/>
          <w:i/>
          <w:sz w:val="24"/>
          <w:szCs w:val="24"/>
        </w:rPr>
        <w:t>бразовательной организации.</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i/>
          <w:sz w:val="24"/>
          <w:szCs w:val="24"/>
        </w:rPr>
        <w:t xml:space="preserve"> - Экскурсия</w:t>
      </w:r>
      <w:r w:rsidRPr="00144AF9">
        <w:rPr>
          <w:rFonts w:ascii="Times New Roman"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w:t>
      </w:r>
      <w:r w:rsidRPr="00144AF9">
        <w:rPr>
          <w:rFonts w:ascii="Times New Roman" w:hAnsi="Times New Roman" w:cs="Times New Roman"/>
          <w:i/>
          <w:sz w:val="24"/>
          <w:szCs w:val="24"/>
        </w:rPr>
        <w:t>Виртуальная экскурсия</w:t>
      </w:r>
      <w:r w:rsidRPr="00144AF9">
        <w:rPr>
          <w:rFonts w:ascii="Times New Roman" w:hAnsi="Times New Roman" w:cs="Times New Roman"/>
          <w:sz w:val="24"/>
          <w:szCs w:val="24"/>
        </w:rPr>
        <w:t xml:space="preserve"> по производствам, образовательным организациям предполагает использование ИКТ. </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E12432">
        <w:rPr>
          <w:rFonts w:ascii="Times New Roman" w:hAnsi="Times New Roman" w:cs="Times New Roman"/>
          <w:sz w:val="24"/>
          <w:szCs w:val="24"/>
        </w:rPr>
        <w:t>4.</w:t>
      </w:r>
      <w:r w:rsidRPr="00144AF9">
        <w:rPr>
          <w:rFonts w:ascii="Times New Roman" w:hAnsi="Times New Roman" w:cs="Times New Roman"/>
          <w:b/>
          <w:sz w:val="24"/>
          <w:szCs w:val="24"/>
        </w:rPr>
        <w:t>Метод публичной демонстрации</w:t>
      </w:r>
      <w:r w:rsidRPr="00144AF9">
        <w:rPr>
          <w:rFonts w:ascii="Times New Roman" w:hAnsi="Times New Roman" w:cs="Times New Roman"/>
          <w:sz w:val="24"/>
          <w:szCs w:val="24"/>
        </w:rPr>
        <w:t xml:space="preserve"> самим обучающимся своих профессиональных планов, предпочтений либо способностей в той или иной сфере.</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w:t>
      </w:r>
      <w:r w:rsidRPr="00144AF9">
        <w:rPr>
          <w:rFonts w:ascii="Times New Roman" w:hAnsi="Times New Roman" w:cs="Times New Roman"/>
          <w:i/>
          <w:sz w:val="24"/>
          <w:szCs w:val="24"/>
        </w:rPr>
        <w:t>Предметная неделя</w:t>
      </w:r>
      <w:r w:rsidRPr="00144AF9">
        <w:rPr>
          <w:rFonts w:ascii="Times New Roman" w:hAnsi="Times New Roman" w:cs="Times New Roman"/>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этой предметной сфере.</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w:t>
      </w:r>
      <w:r w:rsidRPr="00144AF9">
        <w:rPr>
          <w:rFonts w:ascii="Times New Roman" w:hAnsi="Times New Roman" w:cs="Times New Roman"/>
          <w:i/>
          <w:sz w:val="24"/>
          <w:szCs w:val="24"/>
        </w:rPr>
        <w:t>Неделя науки и техники</w:t>
      </w:r>
      <w:r w:rsidRPr="00144AF9">
        <w:rPr>
          <w:rFonts w:ascii="Times New Roman" w:hAnsi="Times New Roman" w:cs="Times New Roman"/>
          <w:sz w:val="24"/>
          <w:szCs w:val="24"/>
        </w:rPr>
        <w:t>.</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 </w:t>
      </w:r>
      <w:r w:rsidRPr="00144AF9">
        <w:rPr>
          <w:rFonts w:ascii="Times New Roman" w:hAnsi="Times New Roman" w:cs="Times New Roman"/>
          <w:i/>
          <w:sz w:val="24"/>
          <w:szCs w:val="24"/>
        </w:rPr>
        <w:t>Конкурс знатоков по предмету</w:t>
      </w:r>
      <w:r w:rsidRPr="00144AF9">
        <w:rPr>
          <w:rFonts w:ascii="Times New Roman" w:hAnsi="Times New Roman" w:cs="Times New Roman"/>
          <w:sz w:val="24"/>
          <w:szCs w:val="24"/>
        </w:rPr>
        <w:t xml:space="preserve">. </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w:t>
      </w:r>
      <w:r w:rsidRPr="00144AF9">
        <w:rPr>
          <w:rFonts w:ascii="Times New Roman" w:hAnsi="Times New Roman" w:cs="Times New Roman"/>
          <w:i/>
          <w:sz w:val="24"/>
          <w:szCs w:val="24"/>
        </w:rPr>
        <w:t>Клуб интересных встреч</w:t>
      </w:r>
      <w:r w:rsidRPr="00144AF9">
        <w:rPr>
          <w:rFonts w:ascii="Times New Roman" w:hAnsi="Times New Roman" w:cs="Times New Roman"/>
          <w:sz w:val="24"/>
          <w:szCs w:val="24"/>
        </w:rPr>
        <w:t xml:space="preserve">. </w:t>
      </w:r>
    </w:p>
    <w:p w:rsidR="00A06C35" w:rsidRPr="00144AF9" w:rsidRDefault="00A06C35"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w:t>
      </w:r>
      <w:r w:rsidRPr="00144AF9">
        <w:rPr>
          <w:rFonts w:ascii="Times New Roman" w:hAnsi="Times New Roman" w:cs="Times New Roman"/>
          <w:i/>
          <w:sz w:val="24"/>
          <w:szCs w:val="24"/>
        </w:rPr>
        <w:t>Выставка декоративно-прикладного и технического творчества.</w:t>
      </w:r>
    </w:p>
    <w:p w:rsidR="0010317F" w:rsidRDefault="00A06C35" w:rsidP="00C16688">
      <w:pPr>
        <w:spacing w:after="0" w:line="240" w:lineRule="auto"/>
        <w:ind w:left="-142" w:firstLine="709"/>
        <w:jc w:val="both"/>
        <w:rPr>
          <w:rFonts w:ascii="Times New Roman" w:hAnsi="Times New Roman" w:cs="Times New Roman"/>
          <w:sz w:val="24"/>
          <w:szCs w:val="24"/>
        </w:rPr>
      </w:pPr>
      <w:r w:rsidRPr="00E12432">
        <w:rPr>
          <w:rFonts w:ascii="Times New Roman" w:hAnsi="Times New Roman" w:cs="Times New Roman"/>
          <w:sz w:val="24"/>
          <w:szCs w:val="24"/>
        </w:rPr>
        <w:t>5.</w:t>
      </w:r>
      <w:r w:rsidRPr="00144AF9">
        <w:rPr>
          <w:rFonts w:ascii="Times New Roman" w:hAnsi="Times New Roman" w:cs="Times New Roman"/>
          <w:b/>
          <w:sz w:val="24"/>
          <w:szCs w:val="24"/>
        </w:rPr>
        <w:t xml:space="preserve"> Метод моделирования условий труда и имитации обучающимся решения производственных задач</w:t>
      </w:r>
      <w:r w:rsidRPr="00144AF9">
        <w:rPr>
          <w:rFonts w:ascii="Times New Roman" w:hAnsi="Times New Roman" w:cs="Times New Roman"/>
          <w:sz w:val="24"/>
          <w:szCs w:val="24"/>
        </w:rPr>
        <w:t xml:space="preserve"> – деловая игра, в ходе которой имитируется исполнение обуча</w:t>
      </w:r>
      <w:r w:rsidR="00CC22A5" w:rsidRPr="00144AF9">
        <w:rPr>
          <w:rFonts w:ascii="Times New Roman" w:hAnsi="Times New Roman" w:cs="Times New Roman"/>
          <w:sz w:val="24"/>
          <w:szCs w:val="24"/>
        </w:rPr>
        <w:t xml:space="preserve">ющимся обязанностей работника. </w:t>
      </w:r>
    </w:p>
    <w:p w:rsidR="00CA1D11" w:rsidRPr="00144AF9" w:rsidRDefault="00CA1D11" w:rsidP="00C16688">
      <w:pPr>
        <w:spacing w:after="0" w:line="240" w:lineRule="auto"/>
        <w:ind w:left="-142" w:firstLine="709"/>
        <w:jc w:val="both"/>
        <w:rPr>
          <w:rFonts w:ascii="Times New Roman" w:hAnsi="Times New Roman" w:cs="Times New Roman"/>
          <w:sz w:val="24"/>
          <w:szCs w:val="24"/>
        </w:rPr>
      </w:pPr>
    </w:p>
    <w:p w:rsidR="005B1804" w:rsidRPr="00144AF9" w:rsidRDefault="0010317F" w:rsidP="00C16688">
      <w:pPr>
        <w:tabs>
          <w:tab w:val="left" w:pos="1102"/>
        </w:tabs>
        <w:spacing w:after="0"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5B1804" w:rsidRPr="00144AF9" w:rsidRDefault="005B1804"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Миссия школы, реализующей идею здоровье-формирующего образования, заключается в создании особой образовательной среды, которая обеспечивает </w:t>
      </w:r>
      <w:r w:rsidRPr="00144AF9">
        <w:rPr>
          <w:rFonts w:ascii="Times New Roman" w:hAnsi="Times New Roman" w:cs="Times New Roman"/>
          <w:sz w:val="24"/>
          <w:szCs w:val="24"/>
        </w:rPr>
        <w:lastRenderedPageBreak/>
        <w:t xml:space="preserve">возможность познания обучающихся своих физических, физиологических, психологических особенностей, и на этой основе выработать индивидуальный способ здорового образа жизни. </w:t>
      </w:r>
    </w:p>
    <w:p w:rsidR="005B1804" w:rsidRPr="00144AF9" w:rsidRDefault="005B1804"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Деятельность школы по формированию у обучающихся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формированию личных убеждений, качеств и  привычек, способствующих снижению риска здоровью в повседневной жизни включает несколько направлений: </w:t>
      </w:r>
      <w:r w:rsidRPr="00144AF9">
        <w:rPr>
          <w:rFonts w:ascii="Times New Roman" w:hAnsi="Times New Roman" w:cs="Times New Roman"/>
          <w:b/>
          <w:sz w:val="24"/>
          <w:szCs w:val="24"/>
        </w:rPr>
        <w:t>организация физкультурно- спортивной и оздоровительной работы, профилактическая работа, просветительская и методическая работа с участниками образовательного процесса</w:t>
      </w:r>
      <w:r w:rsidRPr="00144AF9">
        <w:rPr>
          <w:rFonts w:ascii="Times New Roman" w:hAnsi="Times New Roman" w:cs="Times New Roman"/>
          <w:sz w:val="24"/>
          <w:szCs w:val="24"/>
        </w:rPr>
        <w:t xml:space="preserve">. </w:t>
      </w:r>
    </w:p>
    <w:p w:rsidR="005B1804" w:rsidRPr="00144AF9" w:rsidRDefault="005B1804" w:rsidP="00C16688">
      <w:pPr>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Выбор вышеназванных направлений педагогической деятельности по формированию у обучающихся экологически целесообразного, здорового и безопасного образа жизни обусловлен тем, что одним из главных результатов образования в школе сегодня должно стать ценностное отношение обучающихся к собственному здоровью и знание основ валеологического самосовершенствования (знание своих потребностей, особенностей развития и выработанного в процессе занятий индивидуального способа здорового образа жизни). </w:t>
      </w:r>
    </w:p>
    <w:p w:rsidR="005B1804" w:rsidRPr="00144AF9" w:rsidRDefault="008C2613" w:rsidP="00CA1D11">
      <w:pPr>
        <w:spacing w:line="240" w:lineRule="auto"/>
        <w:ind w:left="-142" w:firstLine="709"/>
        <w:jc w:val="right"/>
        <w:rPr>
          <w:rFonts w:ascii="Times New Roman" w:hAnsi="Times New Roman" w:cs="Times New Roman"/>
          <w:sz w:val="24"/>
          <w:szCs w:val="24"/>
        </w:rPr>
      </w:pPr>
      <w:r w:rsidRPr="00144AF9">
        <w:rPr>
          <w:rFonts w:ascii="Times New Roman" w:hAnsi="Times New Roman" w:cs="Times New Roman"/>
          <w:sz w:val="24"/>
          <w:szCs w:val="24"/>
        </w:rPr>
        <w:t xml:space="preserve">                                                                                                                                        </w:t>
      </w:r>
      <w:r w:rsidR="005B1804" w:rsidRPr="00144AF9">
        <w:rPr>
          <w:rFonts w:ascii="Times New Roman" w:hAnsi="Times New Roman" w:cs="Times New Roman"/>
          <w:sz w:val="24"/>
          <w:szCs w:val="24"/>
        </w:rPr>
        <w:t>Таблица</w:t>
      </w:r>
      <w:r w:rsidR="00652CCE">
        <w:rPr>
          <w:rFonts w:ascii="Times New Roman" w:hAnsi="Times New Roman" w:cs="Times New Roman"/>
          <w:sz w:val="24"/>
          <w:szCs w:val="24"/>
        </w:rPr>
        <w:t xml:space="preserve"> 19</w:t>
      </w:r>
    </w:p>
    <w:tbl>
      <w:tblPr>
        <w:tblStyle w:val="a5"/>
        <w:tblW w:w="0" w:type="auto"/>
        <w:tblInd w:w="-459" w:type="dxa"/>
        <w:tblLook w:val="04A0" w:firstRow="1" w:lastRow="0" w:firstColumn="1" w:lastColumn="0" w:noHBand="0" w:noVBand="1"/>
      </w:tblPr>
      <w:tblGrid>
        <w:gridCol w:w="3063"/>
        <w:gridCol w:w="2965"/>
        <w:gridCol w:w="3860"/>
      </w:tblGrid>
      <w:tr w:rsidR="005B1804" w:rsidRPr="00144AF9" w:rsidTr="00CC22A5">
        <w:tc>
          <w:tcPr>
            <w:tcW w:w="3119" w:type="dxa"/>
          </w:tcPr>
          <w:p w:rsidR="005B1804" w:rsidRPr="00144AF9" w:rsidRDefault="005B1804" w:rsidP="00CA1D11">
            <w:pPr>
              <w:tabs>
                <w:tab w:val="left" w:pos="7647"/>
              </w:tabs>
              <w:ind w:left="-142" w:firstLine="181"/>
              <w:jc w:val="center"/>
              <w:rPr>
                <w:rFonts w:ascii="Times New Roman" w:hAnsi="Times New Roman" w:cs="Times New Roman"/>
                <w:b/>
                <w:sz w:val="24"/>
                <w:szCs w:val="24"/>
              </w:rPr>
            </w:pPr>
            <w:r w:rsidRPr="00144AF9">
              <w:rPr>
                <w:rFonts w:ascii="Times New Roman" w:hAnsi="Times New Roman" w:cs="Times New Roman"/>
                <w:b/>
                <w:sz w:val="24"/>
                <w:szCs w:val="24"/>
              </w:rPr>
              <w:t>Направление</w:t>
            </w:r>
          </w:p>
        </w:tc>
        <w:tc>
          <w:tcPr>
            <w:tcW w:w="2977" w:type="dxa"/>
          </w:tcPr>
          <w:p w:rsidR="005B1804" w:rsidRPr="00144AF9" w:rsidRDefault="005B1804" w:rsidP="00CA1D11">
            <w:pPr>
              <w:tabs>
                <w:tab w:val="left" w:pos="7647"/>
              </w:tabs>
              <w:ind w:left="-142" w:firstLine="182"/>
              <w:jc w:val="center"/>
              <w:rPr>
                <w:rFonts w:ascii="Times New Roman" w:hAnsi="Times New Roman" w:cs="Times New Roman"/>
                <w:b/>
                <w:sz w:val="24"/>
                <w:szCs w:val="24"/>
              </w:rPr>
            </w:pPr>
            <w:r w:rsidRPr="00144AF9">
              <w:rPr>
                <w:rFonts w:ascii="Times New Roman" w:hAnsi="Times New Roman" w:cs="Times New Roman"/>
                <w:b/>
                <w:sz w:val="24"/>
                <w:szCs w:val="24"/>
              </w:rPr>
              <w:t>Целеполагание</w:t>
            </w:r>
          </w:p>
        </w:tc>
        <w:tc>
          <w:tcPr>
            <w:tcW w:w="3934" w:type="dxa"/>
          </w:tcPr>
          <w:p w:rsidR="005B1804" w:rsidRPr="00144AF9" w:rsidRDefault="005B1804" w:rsidP="00CA1D11">
            <w:pPr>
              <w:tabs>
                <w:tab w:val="left" w:pos="7647"/>
              </w:tabs>
              <w:ind w:left="-142" w:firstLine="173"/>
              <w:jc w:val="center"/>
              <w:rPr>
                <w:rFonts w:ascii="Times New Roman" w:hAnsi="Times New Roman" w:cs="Times New Roman"/>
                <w:b/>
                <w:sz w:val="24"/>
                <w:szCs w:val="24"/>
              </w:rPr>
            </w:pPr>
            <w:r w:rsidRPr="00144AF9">
              <w:rPr>
                <w:rFonts w:ascii="Times New Roman" w:hAnsi="Times New Roman" w:cs="Times New Roman"/>
                <w:b/>
                <w:sz w:val="24"/>
                <w:szCs w:val="24"/>
              </w:rPr>
              <w:t>Формы работы</w:t>
            </w:r>
          </w:p>
        </w:tc>
      </w:tr>
      <w:tr w:rsidR="005B1804" w:rsidRPr="00144AF9" w:rsidTr="00CC22A5">
        <w:tc>
          <w:tcPr>
            <w:tcW w:w="3119" w:type="dxa"/>
          </w:tcPr>
          <w:p w:rsidR="005B1804" w:rsidRPr="00144AF9" w:rsidRDefault="005B1804" w:rsidP="00CA1D11">
            <w:pPr>
              <w:tabs>
                <w:tab w:val="left" w:pos="7647"/>
              </w:tabs>
              <w:rPr>
                <w:rFonts w:ascii="Times New Roman" w:hAnsi="Times New Roman" w:cs="Times New Roman"/>
                <w:i/>
                <w:sz w:val="24"/>
                <w:szCs w:val="24"/>
              </w:rPr>
            </w:pPr>
            <w:r w:rsidRPr="00144AF9">
              <w:rPr>
                <w:rFonts w:ascii="Times New Roman" w:hAnsi="Times New Roman" w:cs="Times New Roman"/>
                <w:i/>
                <w:sz w:val="24"/>
                <w:szCs w:val="24"/>
              </w:rPr>
              <w:t>Физкультурно- спортивная и оздоровительная работа</w:t>
            </w:r>
          </w:p>
        </w:tc>
        <w:tc>
          <w:tcPr>
            <w:tcW w:w="2977" w:type="dxa"/>
          </w:tcPr>
          <w:p w:rsidR="005B1804" w:rsidRPr="00144AF9" w:rsidRDefault="005B1804" w:rsidP="00CA1D11">
            <w:pPr>
              <w:tabs>
                <w:tab w:val="left" w:pos="7647"/>
              </w:tabs>
              <w:ind w:firstLine="40"/>
              <w:rPr>
                <w:rFonts w:ascii="Times New Roman" w:hAnsi="Times New Roman" w:cs="Times New Roman"/>
                <w:sz w:val="24"/>
                <w:szCs w:val="24"/>
              </w:rPr>
            </w:pPr>
            <w:r w:rsidRPr="00144AF9">
              <w:rPr>
                <w:rFonts w:ascii="Times New Roman" w:hAnsi="Times New Roman" w:cs="Times New Roman"/>
                <w:sz w:val="24"/>
                <w:szCs w:val="24"/>
              </w:rPr>
              <w:t>Формирование ценностного отношения к своему здоровью и способности к самосовершенствованию</w:t>
            </w:r>
          </w:p>
        </w:tc>
        <w:tc>
          <w:tcPr>
            <w:tcW w:w="3934" w:type="dxa"/>
          </w:tcPr>
          <w:p w:rsidR="005B1804" w:rsidRPr="00144AF9" w:rsidRDefault="005B1804"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Спортивные соревнования по различ</w:t>
            </w:r>
            <w:r w:rsidR="00CA1D11">
              <w:rPr>
                <w:rFonts w:ascii="Times New Roman" w:hAnsi="Times New Roman" w:cs="Times New Roman"/>
                <w:sz w:val="24"/>
                <w:szCs w:val="24"/>
              </w:rPr>
              <w:t xml:space="preserve">ным видам спорта - Спартакиады </w:t>
            </w:r>
            <w:r w:rsidRPr="00144AF9">
              <w:rPr>
                <w:rFonts w:ascii="Times New Roman" w:hAnsi="Times New Roman" w:cs="Times New Roman"/>
                <w:sz w:val="24"/>
                <w:szCs w:val="24"/>
              </w:rPr>
              <w:t xml:space="preserve">Легкоатлетическая эстафета - Спортивные конкурсы и праздники </w:t>
            </w:r>
          </w:p>
          <w:p w:rsidR="005B1804" w:rsidRPr="00144AF9" w:rsidRDefault="005B1804"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Дни экологической культуры и здоровья </w:t>
            </w:r>
          </w:p>
          <w:p w:rsidR="005B1804" w:rsidRPr="00144AF9" w:rsidRDefault="005B1804"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Туристические походы Занятия по программам внеурочной деятельности спортивной направленности - Занятия по образовательным программам в учреждениях спортивной и экологической направленности Экологические праздники и акции </w:t>
            </w:r>
          </w:p>
          <w:p w:rsidR="005B1804" w:rsidRPr="00144AF9" w:rsidRDefault="005B1804"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Исследовательские проекты экологической направленности</w:t>
            </w:r>
          </w:p>
        </w:tc>
      </w:tr>
      <w:tr w:rsidR="005B1804" w:rsidRPr="00144AF9" w:rsidTr="00CC22A5">
        <w:tc>
          <w:tcPr>
            <w:tcW w:w="3119" w:type="dxa"/>
          </w:tcPr>
          <w:p w:rsidR="005B1804" w:rsidRPr="00144AF9" w:rsidRDefault="00E50233" w:rsidP="00CA1D11">
            <w:pPr>
              <w:tabs>
                <w:tab w:val="left" w:pos="7647"/>
              </w:tabs>
              <w:rPr>
                <w:rFonts w:ascii="Times New Roman" w:hAnsi="Times New Roman" w:cs="Times New Roman"/>
                <w:i/>
                <w:sz w:val="24"/>
                <w:szCs w:val="24"/>
              </w:rPr>
            </w:pPr>
            <w:r w:rsidRPr="00144AF9">
              <w:rPr>
                <w:rFonts w:ascii="Times New Roman" w:hAnsi="Times New Roman" w:cs="Times New Roman"/>
                <w:i/>
                <w:sz w:val="24"/>
                <w:szCs w:val="24"/>
              </w:rPr>
              <w:t>Профилактиче</w:t>
            </w:r>
            <w:r w:rsidR="005B1804" w:rsidRPr="00144AF9">
              <w:rPr>
                <w:rFonts w:ascii="Times New Roman" w:hAnsi="Times New Roman" w:cs="Times New Roman"/>
                <w:i/>
                <w:sz w:val="24"/>
                <w:szCs w:val="24"/>
              </w:rPr>
              <w:t>ская работа</w:t>
            </w:r>
          </w:p>
        </w:tc>
        <w:tc>
          <w:tcPr>
            <w:tcW w:w="2977" w:type="dxa"/>
          </w:tcPr>
          <w:p w:rsidR="005B1804" w:rsidRPr="00144AF9" w:rsidRDefault="005B1804" w:rsidP="00CA1D11">
            <w:pPr>
              <w:tabs>
                <w:tab w:val="left" w:pos="7647"/>
              </w:tabs>
              <w:ind w:firstLine="40"/>
              <w:rPr>
                <w:rFonts w:ascii="Times New Roman" w:hAnsi="Times New Roman" w:cs="Times New Roman"/>
                <w:sz w:val="24"/>
                <w:szCs w:val="24"/>
              </w:rPr>
            </w:pPr>
            <w:r w:rsidRPr="00144AF9">
              <w:rPr>
                <w:rFonts w:ascii="Times New Roman" w:hAnsi="Times New Roman" w:cs="Times New Roman"/>
                <w:sz w:val="24"/>
                <w:szCs w:val="24"/>
              </w:rPr>
              <w:t>Формирование у обучающихся экологически целесообразного, здорового и безопасного образа жизни</w:t>
            </w:r>
          </w:p>
        </w:tc>
        <w:tc>
          <w:tcPr>
            <w:tcW w:w="3934" w:type="dxa"/>
          </w:tcPr>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Культурные и социальные практики </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Тематические видеозанятия</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w:t>
            </w:r>
            <w:r w:rsidR="00CF7837" w:rsidRPr="00144AF9">
              <w:rPr>
                <w:rFonts w:ascii="Times New Roman" w:hAnsi="Times New Roman" w:cs="Times New Roman"/>
                <w:sz w:val="24"/>
                <w:szCs w:val="24"/>
              </w:rPr>
              <w:t>т</w:t>
            </w:r>
            <w:r w:rsidRPr="00144AF9">
              <w:rPr>
                <w:rFonts w:ascii="Times New Roman" w:hAnsi="Times New Roman" w:cs="Times New Roman"/>
                <w:sz w:val="24"/>
                <w:szCs w:val="24"/>
              </w:rPr>
              <w:t>ематические конкурсы и выставки</w:t>
            </w:r>
            <w:r w:rsidR="00CF7837" w:rsidRPr="00144AF9">
              <w:rPr>
                <w:rFonts w:ascii="Times New Roman" w:hAnsi="Times New Roman" w:cs="Times New Roman"/>
                <w:sz w:val="24"/>
                <w:szCs w:val="24"/>
              </w:rPr>
              <w:t>;</w:t>
            </w:r>
          </w:p>
          <w:p w:rsidR="0020606C" w:rsidRPr="00144AF9" w:rsidRDefault="00CF7837"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т</w:t>
            </w:r>
            <w:r w:rsidR="0020606C" w:rsidRPr="00144AF9">
              <w:rPr>
                <w:rFonts w:ascii="Times New Roman" w:hAnsi="Times New Roman" w:cs="Times New Roman"/>
                <w:sz w:val="24"/>
                <w:szCs w:val="24"/>
              </w:rPr>
              <w:t>ематические классные часы и круглые столы</w:t>
            </w:r>
            <w:r w:rsidRPr="00144AF9">
              <w:rPr>
                <w:rFonts w:ascii="Times New Roman" w:hAnsi="Times New Roman" w:cs="Times New Roman"/>
                <w:sz w:val="24"/>
                <w:szCs w:val="24"/>
              </w:rPr>
              <w:t>;</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занятия по снятию стресса;</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xml:space="preserve">- </w:t>
            </w:r>
            <w:r w:rsidR="00CF7837" w:rsidRPr="00144AF9">
              <w:rPr>
                <w:rFonts w:ascii="Times New Roman" w:hAnsi="Times New Roman" w:cs="Times New Roman"/>
                <w:sz w:val="24"/>
                <w:szCs w:val="24"/>
              </w:rPr>
              <w:t xml:space="preserve">занятия по </w:t>
            </w:r>
            <w:r w:rsidRPr="00144AF9">
              <w:rPr>
                <w:rFonts w:ascii="Times New Roman" w:hAnsi="Times New Roman" w:cs="Times New Roman"/>
                <w:sz w:val="24"/>
                <w:szCs w:val="24"/>
              </w:rPr>
              <w:t>саморегуляции;</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психологические игры по профилактике ПАВ;</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xml:space="preserve">- </w:t>
            </w:r>
            <w:r w:rsidR="00CF7837" w:rsidRPr="00144AF9">
              <w:rPr>
                <w:rFonts w:ascii="Times New Roman" w:hAnsi="Times New Roman" w:cs="Times New Roman"/>
                <w:sz w:val="24"/>
                <w:szCs w:val="24"/>
              </w:rPr>
              <w:t>н</w:t>
            </w:r>
            <w:r w:rsidRPr="00144AF9">
              <w:rPr>
                <w:rFonts w:ascii="Times New Roman" w:hAnsi="Times New Roman" w:cs="Times New Roman"/>
                <w:sz w:val="24"/>
                <w:szCs w:val="24"/>
              </w:rPr>
              <w:t>еделя профилактики ПАВ;</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xml:space="preserve">- </w:t>
            </w:r>
            <w:r w:rsidR="00CF7837" w:rsidRPr="00144AF9">
              <w:rPr>
                <w:rFonts w:ascii="Times New Roman" w:hAnsi="Times New Roman" w:cs="Times New Roman"/>
                <w:sz w:val="24"/>
                <w:szCs w:val="24"/>
              </w:rPr>
              <w:t>н</w:t>
            </w:r>
            <w:r w:rsidRPr="00144AF9">
              <w:rPr>
                <w:rFonts w:ascii="Times New Roman" w:hAnsi="Times New Roman" w:cs="Times New Roman"/>
                <w:sz w:val="24"/>
                <w:szCs w:val="24"/>
              </w:rPr>
              <w:t>еделя права;</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xml:space="preserve">- </w:t>
            </w:r>
            <w:r w:rsidR="00CF7837" w:rsidRPr="00144AF9">
              <w:rPr>
                <w:rFonts w:ascii="Times New Roman" w:hAnsi="Times New Roman" w:cs="Times New Roman"/>
                <w:sz w:val="24"/>
                <w:szCs w:val="24"/>
              </w:rPr>
              <w:t>н</w:t>
            </w:r>
            <w:r w:rsidRPr="00144AF9">
              <w:rPr>
                <w:rFonts w:ascii="Times New Roman" w:hAnsi="Times New Roman" w:cs="Times New Roman"/>
                <w:sz w:val="24"/>
                <w:szCs w:val="24"/>
              </w:rPr>
              <w:t xml:space="preserve">еделя профилактики жестокости </w:t>
            </w:r>
            <w:r w:rsidRPr="00144AF9">
              <w:rPr>
                <w:rFonts w:ascii="Times New Roman" w:hAnsi="Times New Roman" w:cs="Times New Roman"/>
                <w:sz w:val="24"/>
                <w:szCs w:val="24"/>
              </w:rPr>
              <w:lastRenderedPageBreak/>
              <w:t>и насилия;</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xml:space="preserve">- </w:t>
            </w:r>
            <w:r w:rsidR="00CF7837" w:rsidRPr="00144AF9">
              <w:rPr>
                <w:rFonts w:ascii="Times New Roman" w:hAnsi="Times New Roman" w:cs="Times New Roman"/>
                <w:sz w:val="24"/>
                <w:szCs w:val="24"/>
              </w:rPr>
              <w:t>с</w:t>
            </w:r>
            <w:r w:rsidRPr="00144AF9">
              <w:rPr>
                <w:rFonts w:ascii="Times New Roman" w:hAnsi="Times New Roman" w:cs="Times New Roman"/>
                <w:sz w:val="24"/>
                <w:szCs w:val="24"/>
              </w:rPr>
              <w:t>отрудничество с общественными организациями и органами правопо</w:t>
            </w:r>
            <w:r w:rsidR="00CF7837" w:rsidRPr="00144AF9">
              <w:rPr>
                <w:rFonts w:ascii="Times New Roman" w:hAnsi="Times New Roman" w:cs="Times New Roman"/>
                <w:sz w:val="24"/>
                <w:szCs w:val="24"/>
              </w:rPr>
              <w:t>рядка.</w:t>
            </w:r>
          </w:p>
          <w:p w:rsidR="0020606C" w:rsidRPr="00144AF9" w:rsidRDefault="0020606C" w:rsidP="00CA1D11">
            <w:pPr>
              <w:ind w:firstLine="31"/>
              <w:rPr>
                <w:rFonts w:ascii="Times New Roman" w:hAnsi="Times New Roman" w:cs="Times New Roman"/>
                <w:sz w:val="24"/>
                <w:szCs w:val="24"/>
              </w:rPr>
            </w:pPr>
            <w:r w:rsidRPr="00144AF9">
              <w:rPr>
                <w:rFonts w:ascii="Times New Roman" w:hAnsi="Times New Roman" w:cs="Times New Roman"/>
                <w:sz w:val="24"/>
                <w:szCs w:val="24"/>
              </w:rPr>
              <w:t>- Школьные акции:</w:t>
            </w:r>
          </w:p>
          <w:p w:rsidR="0020606C" w:rsidRPr="00144AF9" w:rsidRDefault="0020606C" w:rsidP="00CA1D11">
            <w:pPr>
              <w:tabs>
                <w:tab w:val="left" w:pos="1276"/>
                <w:tab w:val="left" w:pos="6498"/>
              </w:tabs>
              <w:ind w:right="633" w:firstLine="31"/>
              <w:rPr>
                <w:rFonts w:ascii="Times New Roman" w:hAnsi="Times New Roman" w:cs="Times New Roman"/>
                <w:sz w:val="24"/>
                <w:szCs w:val="24"/>
              </w:rPr>
            </w:pPr>
            <w:r w:rsidRPr="00144AF9">
              <w:rPr>
                <w:rFonts w:ascii="Times New Roman" w:hAnsi="Times New Roman" w:cs="Times New Roman"/>
                <w:sz w:val="24"/>
                <w:szCs w:val="24"/>
              </w:rPr>
              <w:t>- школьные дни здоровья;</w:t>
            </w:r>
          </w:p>
          <w:p w:rsidR="0020606C" w:rsidRPr="00144AF9" w:rsidRDefault="0020606C" w:rsidP="00CA1D11">
            <w:pPr>
              <w:tabs>
                <w:tab w:val="left" w:pos="1276"/>
                <w:tab w:val="left" w:pos="6498"/>
              </w:tabs>
              <w:ind w:right="633" w:firstLine="31"/>
              <w:rPr>
                <w:rFonts w:ascii="Times New Roman" w:hAnsi="Times New Roman" w:cs="Times New Roman"/>
                <w:sz w:val="24"/>
                <w:szCs w:val="24"/>
              </w:rPr>
            </w:pPr>
            <w:r w:rsidRPr="00144AF9">
              <w:rPr>
                <w:rFonts w:ascii="Times New Roman" w:hAnsi="Times New Roman" w:cs="Times New Roman"/>
                <w:sz w:val="24"/>
                <w:szCs w:val="24"/>
              </w:rPr>
              <w:t xml:space="preserve">- психологические игры, </w:t>
            </w:r>
          </w:p>
          <w:p w:rsidR="0020606C" w:rsidRPr="00144AF9" w:rsidRDefault="00CF7837" w:rsidP="00CA1D11">
            <w:pPr>
              <w:tabs>
                <w:tab w:val="left" w:pos="1276"/>
                <w:tab w:val="left" w:pos="6498"/>
              </w:tabs>
              <w:ind w:right="633" w:firstLine="31"/>
              <w:rPr>
                <w:rFonts w:ascii="Times New Roman" w:hAnsi="Times New Roman" w:cs="Times New Roman"/>
                <w:sz w:val="24"/>
                <w:szCs w:val="24"/>
              </w:rPr>
            </w:pPr>
            <w:r w:rsidRPr="00144AF9">
              <w:rPr>
                <w:rFonts w:ascii="Times New Roman" w:hAnsi="Times New Roman" w:cs="Times New Roman"/>
                <w:sz w:val="24"/>
                <w:szCs w:val="24"/>
              </w:rPr>
              <w:t>-</w:t>
            </w:r>
            <w:r w:rsidR="0020606C" w:rsidRPr="00144AF9">
              <w:rPr>
                <w:rFonts w:ascii="Times New Roman" w:hAnsi="Times New Roman" w:cs="Times New Roman"/>
                <w:sz w:val="24"/>
                <w:szCs w:val="24"/>
              </w:rPr>
              <w:t>профилактические занятия;</w:t>
            </w:r>
          </w:p>
          <w:p w:rsidR="0020606C" w:rsidRPr="00144AF9" w:rsidRDefault="0020606C" w:rsidP="00CA1D11">
            <w:pPr>
              <w:tabs>
                <w:tab w:val="left" w:pos="1276"/>
                <w:tab w:val="left" w:pos="6498"/>
              </w:tabs>
              <w:ind w:right="633" w:firstLine="31"/>
              <w:rPr>
                <w:rFonts w:ascii="Times New Roman" w:hAnsi="Times New Roman" w:cs="Times New Roman"/>
                <w:sz w:val="24"/>
                <w:szCs w:val="24"/>
              </w:rPr>
            </w:pPr>
            <w:r w:rsidRPr="00144AF9">
              <w:rPr>
                <w:rFonts w:ascii="Times New Roman" w:hAnsi="Times New Roman" w:cs="Times New Roman"/>
                <w:sz w:val="24"/>
                <w:szCs w:val="24"/>
              </w:rPr>
              <w:t>- психологические тренинги;</w:t>
            </w:r>
          </w:p>
          <w:p w:rsidR="005B1804" w:rsidRPr="00144AF9" w:rsidRDefault="00CC22A5" w:rsidP="00CA1D11">
            <w:pPr>
              <w:tabs>
                <w:tab w:val="left" w:pos="1276"/>
                <w:tab w:val="left" w:pos="6498"/>
              </w:tabs>
              <w:ind w:right="633" w:firstLine="31"/>
              <w:rPr>
                <w:rFonts w:ascii="Times New Roman" w:hAnsi="Times New Roman" w:cs="Times New Roman"/>
                <w:sz w:val="24"/>
                <w:szCs w:val="24"/>
              </w:rPr>
            </w:pPr>
            <w:r w:rsidRPr="00144AF9">
              <w:rPr>
                <w:rFonts w:ascii="Times New Roman" w:hAnsi="Times New Roman" w:cs="Times New Roman"/>
                <w:sz w:val="24"/>
                <w:szCs w:val="24"/>
              </w:rPr>
              <w:t>- конкурсы;</w:t>
            </w:r>
          </w:p>
        </w:tc>
      </w:tr>
      <w:tr w:rsidR="005B1804" w:rsidRPr="00144AF9" w:rsidTr="00CC22A5">
        <w:tc>
          <w:tcPr>
            <w:tcW w:w="3119" w:type="dxa"/>
          </w:tcPr>
          <w:p w:rsidR="005B1804" w:rsidRPr="00144AF9" w:rsidRDefault="0020606C" w:rsidP="00CA1D11">
            <w:pPr>
              <w:tabs>
                <w:tab w:val="left" w:pos="7647"/>
              </w:tabs>
              <w:rPr>
                <w:rFonts w:ascii="Times New Roman" w:hAnsi="Times New Roman" w:cs="Times New Roman"/>
                <w:i/>
                <w:sz w:val="24"/>
                <w:szCs w:val="24"/>
              </w:rPr>
            </w:pPr>
            <w:r w:rsidRPr="00144AF9">
              <w:rPr>
                <w:rFonts w:ascii="Times New Roman" w:hAnsi="Times New Roman" w:cs="Times New Roman"/>
                <w:i/>
                <w:sz w:val="24"/>
                <w:szCs w:val="24"/>
              </w:rPr>
              <w:lastRenderedPageBreak/>
              <w:t>Просветительская и методическая работа</w:t>
            </w:r>
          </w:p>
        </w:tc>
        <w:tc>
          <w:tcPr>
            <w:tcW w:w="2977" w:type="dxa"/>
          </w:tcPr>
          <w:p w:rsidR="005B1804" w:rsidRPr="00144AF9" w:rsidRDefault="0020606C" w:rsidP="00CA1D11">
            <w:pPr>
              <w:tabs>
                <w:tab w:val="left" w:pos="7647"/>
              </w:tabs>
              <w:ind w:firstLine="40"/>
              <w:rPr>
                <w:rFonts w:ascii="Times New Roman" w:hAnsi="Times New Roman" w:cs="Times New Roman"/>
                <w:sz w:val="24"/>
                <w:szCs w:val="24"/>
              </w:rPr>
            </w:pPr>
            <w:r w:rsidRPr="00144AF9">
              <w:rPr>
                <w:rFonts w:ascii="Times New Roman" w:hAnsi="Times New Roman" w:cs="Times New Roman"/>
                <w:sz w:val="24"/>
                <w:szCs w:val="24"/>
              </w:rPr>
              <w:t>Раскрытие ценностных аспектов здорового и безопасного образа жизни в контексте системной, органично вписанной в урочную и внеурочную деятельность просветительской работы</w:t>
            </w:r>
          </w:p>
        </w:tc>
        <w:tc>
          <w:tcPr>
            <w:tcW w:w="3934" w:type="dxa"/>
          </w:tcPr>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Внутренние формы (получение информации в школе):</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 передвижные выставки </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использование информационных ресурсов сети Интернет </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виртуальные экскурсии </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беседы</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 лекции </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диспуты </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Внешние формы (привлечение возможностей других учреждений и организаций):</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 занятия в спортивных школах, клубах и секциях</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 библиотечные и концертные абонементы Программные формы:</w:t>
            </w:r>
          </w:p>
          <w:p w:rsidR="0020606C"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 экскурсионные программы</w:t>
            </w:r>
          </w:p>
          <w:p w:rsidR="005B1804" w:rsidRPr="00144AF9" w:rsidRDefault="0020606C" w:rsidP="00CA1D11">
            <w:pPr>
              <w:tabs>
                <w:tab w:val="left" w:pos="7647"/>
              </w:tabs>
              <w:ind w:firstLine="31"/>
              <w:rPr>
                <w:rFonts w:ascii="Times New Roman" w:hAnsi="Times New Roman" w:cs="Times New Roman"/>
                <w:sz w:val="24"/>
                <w:szCs w:val="24"/>
              </w:rPr>
            </w:pPr>
            <w:r w:rsidRPr="00144AF9">
              <w:rPr>
                <w:rFonts w:ascii="Times New Roman" w:hAnsi="Times New Roman" w:cs="Times New Roman"/>
                <w:sz w:val="24"/>
                <w:szCs w:val="24"/>
              </w:rPr>
              <w:t xml:space="preserve"> - занятия по программам внеурочной деятельности спортивной направленности</w:t>
            </w:r>
          </w:p>
        </w:tc>
      </w:tr>
    </w:tbl>
    <w:p w:rsidR="001E3CAF" w:rsidRPr="00144AF9" w:rsidRDefault="001E3CAF" w:rsidP="00C16688">
      <w:pPr>
        <w:tabs>
          <w:tab w:val="left" w:pos="2775"/>
          <w:tab w:val="left" w:pos="6498"/>
        </w:tabs>
        <w:spacing w:after="0" w:line="240" w:lineRule="auto"/>
        <w:ind w:left="-142" w:firstLine="709"/>
        <w:jc w:val="both"/>
        <w:rPr>
          <w:rFonts w:ascii="Times New Roman" w:hAnsi="Times New Roman" w:cs="Times New Roman"/>
          <w:sz w:val="24"/>
          <w:szCs w:val="24"/>
        </w:rPr>
      </w:pPr>
    </w:p>
    <w:p w:rsidR="001E3CAF" w:rsidRPr="00144AF9" w:rsidRDefault="001E3CAF" w:rsidP="00C16688">
      <w:pPr>
        <w:tabs>
          <w:tab w:val="left" w:pos="2775"/>
          <w:tab w:val="left" w:pos="6498"/>
        </w:tabs>
        <w:spacing w:after="0"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Данные направлен</w:t>
      </w:r>
      <w:r w:rsidR="00F04C96">
        <w:rPr>
          <w:rFonts w:ascii="Times New Roman" w:hAnsi="Times New Roman" w:cs="Times New Roman"/>
          <w:b/>
          <w:sz w:val="24"/>
          <w:szCs w:val="24"/>
        </w:rPr>
        <w:t xml:space="preserve">ия работы строится по модулям. </w:t>
      </w:r>
    </w:p>
    <w:p w:rsidR="008C2613" w:rsidRPr="00CA1D11" w:rsidRDefault="001E3CAF" w:rsidP="00CA1D11">
      <w:pPr>
        <w:tabs>
          <w:tab w:val="left" w:pos="709"/>
          <w:tab w:val="left" w:pos="6498"/>
        </w:tabs>
        <w:spacing w:after="0" w:line="240" w:lineRule="auto"/>
        <w:ind w:left="-142" w:right="633" w:firstLine="709"/>
        <w:jc w:val="both"/>
        <w:rPr>
          <w:rFonts w:ascii="Times New Roman" w:hAnsi="Times New Roman" w:cs="Times New Roman"/>
          <w:b/>
          <w:sz w:val="24"/>
          <w:szCs w:val="24"/>
        </w:rPr>
      </w:pPr>
      <w:r w:rsidRPr="00144AF9">
        <w:rPr>
          <w:rFonts w:ascii="Times New Roman" w:hAnsi="Times New Roman" w:cs="Times New Roman"/>
          <w:b/>
          <w:sz w:val="24"/>
          <w:szCs w:val="24"/>
        </w:rPr>
        <w:t>Первый модуль - Зн</w:t>
      </w:r>
      <w:r w:rsidR="00CA1D11">
        <w:rPr>
          <w:rFonts w:ascii="Times New Roman" w:hAnsi="Times New Roman" w:cs="Times New Roman"/>
          <w:b/>
          <w:sz w:val="24"/>
          <w:szCs w:val="24"/>
        </w:rPr>
        <w:t>ание своего тела и забота о нем</w:t>
      </w:r>
    </w:p>
    <w:p w:rsidR="001E3CAF" w:rsidRPr="00144AF9" w:rsidRDefault="001E3CAF" w:rsidP="00C16688">
      <w:pPr>
        <w:tabs>
          <w:tab w:val="left" w:pos="2775"/>
          <w:tab w:val="left" w:pos="6498"/>
        </w:tabs>
        <w:spacing w:after="0" w:line="240" w:lineRule="auto"/>
        <w:ind w:left="-142" w:right="633" w:firstLine="709"/>
        <w:jc w:val="both"/>
        <w:rPr>
          <w:rFonts w:ascii="Times New Roman" w:hAnsi="Times New Roman" w:cs="Times New Roman"/>
          <w:i/>
          <w:iCs/>
          <w:sz w:val="24"/>
          <w:szCs w:val="24"/>
        </w:rPr>
      </w:pPr>
      <w:r w:rsidRPr="00144AF9">
        <w:rPr>
          <w:rFonts w:ascii="Times New Roman" w:hAnsi="Times New Roman" w:cs="Times New Roman"/>
          <w:i/>
          <w:iCs/>
          <w:sz w:val="24"/>
          <w:szCs w:val="24"/>
        </w:rPr>
        <w:t>Подразделы модуля:</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Части и органы тела; их функциональное предназначение:</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Состояние здоровья и болезни.</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Физические возможности в разные периоды жизни.</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Физические аспекты индивидуальности человека.</w:t>
      </w:r>
    </w:p>
    <w:p w:rsidR="001E3CAF" w:rsidRPr="00144AF9" w:rsidRDefault="001E3CAF" w:rsidP="00C16688">
      <w:pPr>
        <w:pStyle w:val="a4"/>
        <w:numPr>
          <w:ilvl w:val="0"/>
          <w:numId w:val="30"/>
        </w:numPr>
        <w:tabs>
          <w:tab w:val="left" w:pos="2775"/>
          <w:tab w:val="left" w:pos="6498"/>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Гигиенические правила и предупреждение заболеваний:</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Гигиена тела.</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Гигиена труда и отдыха.</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Профилактика инфекционных заболеваний.</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Гигиена питания</w:t>
      </w:r>
    </w:p>
    <w:p w:rsidR="001E3CAF" w:rsidRPr="00144AF9" w:rsidRDefault="001E3CAF" w:rsidP="00C16688">
      <w:pPr>
        <w:pStyle w:val="a4"/>
        <w:numPr>
          <w:ilvl w:val="0"/>
          <w:numId w:val="30"/>
        </w:numPr>
        <w:tabs>
          <w:tab w:val="left" w:pos="2775"/>
          <w:tab w:val="left" w:pos="6498"/>
        </w:tabs>
        <w:spacing w:after="0" w:line="240" w:lineRule="auto"/>
        <w:ind w:left="-142" w:firstLine="709"/>
        <w:jc w:val="both"/>
        <w:rPr>
          <w:rFonts w:ascii="Times New Roman" w:hAnsi="Times New Roman" w:cs="Times New Roman"/>
          <w:sz w:val="24"/>
          <w:szCs w:val="24"/>
        </w:rPr>
      </w:pPr>
      <w:r w:rsidRPr="00144AF9">
        <w:rPr>
          <w:rFonts w:ascii="Times New Roman" w:hAnsi="Times New Roman" w:cs="Times New Roman"/>
          <w:sz w:val="24"/>
          <w:szCs w:val="24"/>
        </w:rPr>
        <w:t>Культура потребления медицинских услуг:</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Обращение с медицинскими препаратами.</w:t>
      </w:r>
    </w:p>
    <w:p w:rsidR="001E3CAF" w:rsidRPr="00144AF9" w:rsidRDefault="001E3CAF" w:rsidP="00C16688">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Выбор медицинских услуг.</w:t>
      </w:r>
    </w:p>
    <w:p w:rsidR="008C2613" w:rsidRPr="00CA1D11" w:rsidRDefault="001E3CAF" w:rsidP="00CA1D11">
      <w:pPr>
        <w:pStyle w:val="a4"/>
        <w:numPr>
          <w:ilvl w:val="0"/>
          <w:numId w:val="30"/>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Первая помощь при отравлении лекарственными веществами.</w:t>
      </w:r>
    </w:p>
    <w:p w:rsidR="001E3CAF" w:rsidRPr="00144AF9" w:rsidRDefault="001E3CAF" w:rsidP="00C16688">
      <w:pPr>
        <w:tabs>
          <w:tab w:val="left" w:pos="2775"/>
          <w:tab w:val="left" w:pos="6498"/>
        </w:tabs>
        <w:spacing w:after="0" w:line="240" w:lineRule="auto"/>
        <w:ind w:left="-142" w:right="633" w:firstLine="709"/>
        <w:jc w:val="both"/>
        <w:rPr>
          <w:rFonts w:ascii="Times New Roman" w:hAnsi="Times New Roman" w:cs="Times New Roman"/>
          <w:i/>
          <w:sz w:val="24"/>
          <w:szCs w:val="24"/>
        </w:rPr>
      </w:pPr>
      <w:r w:rsidRPr="00144AF9">
        <w:rPr>
          <w:rFonts w:ascii="Times New Roman" w:hAnsi="Times New Roman" w:cs="Times New Roman"/>
          <w:i/>
          <w:sz w:val="24"/>
          <w:szCs w:val="24"/>
        </w:rPr>
        <w:t>Этот модуль программы осуществляется через:</w:t>
      </w:r>
    </w:p>
    <w:p w:rsidR="001E3CAF" w:rsidRPr="00144AF9" w:rsidRDefault="001E3CAF" w:rsidP="00C16688">
      <w:pPr>
        <w:pStyle w:val="a4"/>
        <w:numPr>
          <w:ilvl w:val="0"/>
          <w:numId w:val="31"/>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физкультминутки;</w:t>
      </w:r>
    </w:p>
    <w:p w:rsidR="001E3CAF" w:rsidRPr="00144AF9" w:rsidRDefault="001E3CAF" w:rsidP="00C16688">
      <w:pPr>
        <w:pStyle w:val="a4"/>
        <w:numPr>
          <w:ilvl w:val="0"/>
          <w:numId w:val="31"/>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занятия в секциях, группах ОФП;</w:t>
      </w:r>
    </w:p>
    <w:p w:rsidR="001E3CAF" w:rsidRPr="00144AF9" w:rsidRDefault="001E3CAF" w:rsidP="00C16688">
      <w:pPr>
        <w:pStyle w:val="a4"/>
        <w:numPr>
          <w:ilvl w:val="0"/>
          <w:numId w:val="31"/>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t xml:space="preserve"> школьные дни здоровья;</w:t>
      </w:r>
    </w:p>
    <w:p w:rsidR="001E3CAF" w:rsidRPr="00144AF9" w:rsidRDefault="001E3CAF" w:rsidP="00C16688">
      <w:pPr>
        <w:pStyle w:val="a4"/>
        <w:numPr>
          <w:ilvl w:val="0"/>
          <w:numId w:val="31"/>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144AF9">
        <w:rPr>
          <w:rFonts w:ascii="Times New Roman" w:hAnsi="Times New Roman" w:cs="Times New Roman"/>
          <w:sz w:val="24"/>
          <w:szCs w:val="24"/>
        </w:rPr>
        <w:lastRenderedPageBreak/>
        <w:t>уроки ОБЖ и биологии</w:t>
      </w:r>
    </w:p>
    <w:p w:rsidR="008C2613" w:rsidRPr="00144AF9" w:rsidRDefault="008C2613" w:rsidP="00C16688">
      <w:pPr>
        <w:tabs>
          <w:tab w:val="left" w:pos="709"/>
        </w:tabs>
        <w:spacing w:after="0"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 xml:space="preserve">     </w:t>
      </w:r>
    </w:p>
    <w:p w:rsidR="001E3CAF" w:rsidRPr="00144AF9" w:rsidRDefault="001E3CAF" w:rsidP="00C16688">
      <w:pPr>
        <w:tabs>
          <w:tab w:val="left" w:pos="709"/>
        </w:tabs>
        <w:spacing w:after="0" w:line="240" w:lineRule="auto"/>
        <w:ind w:left="-142" w:firstLine="709"/>
        <w:jc w:val="both"/>
        <w:rPr>
          <w:rFonts w:ascii="Times New Roman" w:hAnsi="Times New Roman" w:cs="Times New Roman"/>
          <w:b/>
          <w:sz w:val="24"/>
          <w:szCs w:val="24"/>
        </w:rPr>
      </w:pPr>
      <w:r w:rsidRPr="00144AF9">
        <w:rPr>
          <w:rFonts w:ascii="Times New Roman" w:hAnsi="Times New Roman" w:cs="Times New Roman"/>
          <w:b/>
          <w:sz w:val="24"/>
          <w:szCs w:val="24"/>
        </w:rPr>
        <w:t>Второй модуль - Профилактика употребления ПАВ</w:t>
      </w:r>
    </w:p>
    <w:p w:rsidR="001E3CAF" w:rsidRPr="00745265" w:rsidRDefault="001E3CAF" w:rsidP="00CA1D11">
      <w:pPr>
        <w:tabs>
          <w:tab w:val="left" w:pos="2775"/>
          <w:tab w:val="left" w:pos="6498"/>
        </w:tabs>
        <w:spacing w:after="0" w:line="240" w:lineRule="auto"/>
        <w:ind w:left="-142" w:firstLine="709"/>
        <w:jc w:val="both"/>
        <w:rPr>
          <w:rFonts w:ascii="Times New Roman" w:hAnsi="Times New Roman" w:cs="Times New Roman"/>
          <w:i/>
          <w:iCs/>
          <w:sz w:val="24"/>
          <w:szCs w:val="24"/>
        </w:rPr>
      </w:pPr>
      <w:r w:rsidRPr="00745265">
        <w:rPr>
          <w:rFonts w:ascii="Times New Roman" w:hAnsi="Times New Roman" w:cs="Times New Roman"/>
          <w:i/>
          <w:iCs/>
          <w:sz w:val="24"/>
          <w:szCs w:val="24"/>
        </w:rPr>
        <w:t>Подразделы модуля:</w:t>
      </w:r>
    </w:p>
    <w:p w:rsidR="001E3CAF" w:rsidRPr="00745265" w:rsidRDefault="001E3CAF" w:rsidP="00C16688">
      <w:pPr>
        <w:tabs>
          <w:tab w:val="left" w:pos="2775"/>
          <w:tab w:val="left" w:pos="6498"/>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u w:val="single"/>
        </w:rPr>
        <w:t>Профилактика ПАВ</w:t>
      </w:r>
      <w:r w:rsidRPr="00745265">
        <w:rPr>
          <w:rFonts w:ascii="Times New Roman" w:hAnsi="Times New Roman" w:cs="Times New Roman"/>
          <w:sz w:val="24"/>
          <w:szCs w:val="24"/>
        </w:rPr>
        <w:t>:</w:t>
      </w:r>
    </w:p>
    <w:p w:rsidR="001E3CAF" w:rsidRPr="00745265" w:rsidRDefault="00770681" w:rsidP="00770681">
      <w:pPr>
        <w:pStyle w:val="a4"/>
        <w:tabs>
          <w:tab w:val="left" w:pos="2775"/>
          <w:tab w:val="left" w:pos="6498"/>
        </w:tabs>
        <w:spacing w:after="0" w:line="240" w:lineRule="auto"/>
        <w:ind w:left="-142" w:right="633"/>
        <w:jc w:val="both"/>
        <w:rPr>
          <w:rFonts w:ascii="Times New Roman" w:hAnsi="Times New Roman" w:cs="Times New Roman"/>
          <w:sz w:val="24"/>
          <w:szCs w:val="24"/>
        </w:rPr>
      </w:pPr>
      <w:r>
        <w:rPr>
          <w:rFonts w:ascii="Times New Roman" w:hAnsi="Times New Roman" w:cs="Times New Roman"/>
          <w:sz w:val="24"/>
          <w:szCs w:val="24"/>
        </w:rPr>
        <w:t>-</w:t>
      </w:r>
      <w:r w:rsidR="001E3CAF" w:rsidRPr="00745265">
        <w:rPr>
          <w:rFonts w:ascii="Times New Roman" w:hAnsi="Times New Roman" w:cs="Times New Roman"/>
          <w:sz w:val="24"/>
          <w:szCs w:val="24"/>
        </w:rPr>
        <w:t>социальная, групповая и индивидуальная психологическая, физическая зависимость.</w:t>
      </w:r>
    </w:p>
    <w:p w:rsidR="001E3CAF" w:rsidRPr="00745265" w:rsidRDefault="00770681" w:rsidP="00770681">
      <w:pPr>
        <w:pStyle w:val="a4"/>
        <w:tabs>
          <w:tab w:val="left" w:pos="2775"/>
          <w:tab w:val="left" w:pos="6498"/>
        </w:tabs>
        <w:spacing w:after="0" w:line="240" w:lineRule="auto"/>
        <w:ind w:left="-142" w:right="633"/>
        <w:jc w:val="both"/>
        <w:rPr>
          <w:rFonts w:ascii="Times New Roman" w:hAnsi="Times New Roman" w:cs="Times New Roman"/>
          <w:sz w:val="24"/>
          <w:szCs w:val="24"/>
        </w:rPr>
      </w:pPr>
      <w:r>
        <w:rPr>
          <w:rFonts w:ascii="Times New Roman" w:hAnsi="Times New Roman" w:cs="Times New Roman"/>
          <w:sz w:val="24"/>
          <w:szCs w:val="24"/>
        </w:rPr>
        <w:t>-</w:t>
      </w:r>
      <w:r w:rsidR="001E3CAF" w:rsidRPr="00745265">
        <w:rPr>
          <w:rFonts w:ascii="Times New Roman" w:hAnsi="Times New Roman" w:cs="Times New Roman"/>
          <w:sz w:val="24"/>
          <w:szCs w:val="24"/>
        </w:rPr>
        <w:t>способы совладания с жизненными проблемами как позитивная профилактика зависимостей.</w:t>
      </w:r>
    </w:p>
    <w:p w:rsidR="001E3CAF" w:rsidRPr="00745265" w:rsidRDefault="00770681" w:rsidP="00770681">
      <w:pPr>
        <w:pStyle w:val="a4"/>
        <w:tabs>
          <w:tab w:val="left" w:pos="2775"/>
          <w:tab w:val="left" w:pos="6498"/>
        </w:tabs>
        <w:spacing w:after="0" w:line="240" w:lineRule="auto"/>
        <w:ind w:left="-142" w:right="633"/>
        <w:jc w:val="both"/>
        <w:rPr>
          <w:rFonts w:ascii="Times New Roman" w:hAnsi="Times New Roman" w:cs="Times New Roman"/>
          <w:sz w:val="24"/>
          <w:szCs w:val="24"/>
        </w:rPr>
      </w:pPr>
      <w:r>
        <w:rPr>
          <w:rFonts w:ascii="Times New Roman" w:hAnsi="Times New Roman" w:cs="Times New Roman"/>
          <w:sz w:val="24"/>
          <w:szCs w:val="24"/>
        </w:rPr>
        <w:t>-</w:t>
      </w:r>
      <w:r w:rsidR="00CA1D11" w:rsidRPr="00745265">
        <w:rPr>
          <w:rFonts w:ascii="Times New Roman" w:hAnsi="Times New Roman" w:cs="Times New Roman"/>
          <w:sz w:val="24"/>
          <w:szCs w:val="24"/>
        </w:rPr>
        <w:t>стандарты и нормы поведения,</w:t>
      </w:r>
      <w:r w:rsidR="001E3CAF" w:rsidRPr="00745265">
        <w:rPr>
          <w:rFonts w:ascii="Times New Roman" w:hAnsi="Times New Roman" w:cs="Times New Roman"/>
          <w:sz w:val="24"/>
          <w:szCs w:val="24"/>
        </w:rPr>
        <w:t xml:space="preserve"> учащихся по отношению к психоактивным веществам.</w:t>
      </w:r>
    </w:p>
    <w:p w:rsidR="00770681" w:rsidRDefault="00770681" w:rsidP="00770681">
      <w:pPr>
        <w:pStyle w:val="a4"/>
        <w:tabs>
          <w:tab w:val="left" w:pos="2775"/>
          <w:tab w:val="left" w:pos="6498"/>
        </w:tabs>
        <w:spacing w:after="0" w:line="240" w:lineRule="auto"/>
        <w:ind w:left="-142" w:right="633"/>
        <w:jc w:val="both"/>
        <w:rPr>
          <w:rFonts w:ascii="Times New Roman" w:hAnsi="Times New Roman" w:cs="Times New Roman"/>
          <w:sz w:val="24"/>
          <w:szCs w:val="24"/>
        </w:rPr>
      </w:pPr>
      <w:r>
        <w:rPr>
          <w:rFonts w:ascii="Times New Roman" w:hAnsi="Times New Roman" w:cs="Times New Roman"/>
          <w:sz w:val="24"/>
          <w:szCs w:val="24"/>
        </w:rPr>
        <w:t>-</w:t>
      </w:r>
      <w:r w:rsidR="001E3CAF" w:rsidRPr="00745265">
        <w:rPr>
          <w:rFonts w:ascii="Times New Roman" w:hAnsi="Times New Roman" w:cs="Times New Roman"/>
          <w:sz w:val="24"/>
          <w:szCs w:val="24"/>
        </w:rPr>
        <w:t>стратегии и технологии противостояния употреблению психоактивных веществ.</w:t>
      </w:r>
    </w:p>
    <w:p w:rsidR="008C2613" w:rsidRPr="00770681" w:rsidRDefault="00770681" w:rsidP="00770681">
      <w:pPr>
        <w:pStyle w:val="a4"/>
        <w:tabs>
          <w:tab w:val="left" w:pos="2775"/>
          <w:tab w:val="left" w:pos="6498"/>
        </w:tabs>
        <w:spacing w:after="0" w:line="240" w:lineRule="auto"/>
        <w:ind w:left="-142" w:right="633"/>
        <w:jc w:val="both"/>
        <w:rPr>
          <w:rFonts w:ascii="Times New Roman" w:hAnsi="Times New Roman" w:cs="Times New Roman"/>
          <w:sz w:val="24"/>
          <w:szCs w:val="24"/>
        </w:rPr>
      </w:pPr>
      <w:r>
        <w:rPr>
          <w:rFonts w:ascii="Times New Roman" w:hAnsi="Times New Roman" w:cs="Times New Roman"/>
          <w:sz w:val="24"/>
          <w:szCs w:val="24"/>
        </w:rPr>
        <w:t>-</w:t>
      </w:r>
      <w:r w:rsidR="001E3CAF" w:rsidRPr="00770681">
        <w:rPr>
          <w:rFonts w:ascii="Times New Roman" w:hAnsi="Times New Roman" w:cs="Times New Roman"/>
          <w:sz w:val="24"/>
          <w:szCs w:val="24"/>
        </w:rPr>
        <w:t>индивидуальная ответственность за употребление психоактивных веществ.</w:t>
      </w:r>
    </w:p>
    <w:p w:rsidR="001E3CAF" w:rsidRPr="00745265" w:rsidRDefault="001E3CAF" w:rsidP="00C16688">
      <w:pPr>
        <w:tabs>
          <w:tab w:val="left" w:pos="2775"/>
          <w:tab w:val="left" w:pos="6498"/>
        </w:tabs>
        <w:spacing w:after="0" w:line="240" w:lineRule="auto"/>
        <w:ind w:left="-142" w:right="633" w:firstLine="709"/>
        <w:jc w:val="both"/>
        <w:rPr>
          <w:rFonts w:ascii="Times New Roman" w:hAnsi="Times New Roman" w:cs="Times New Roman"/>
          <w:sz w:val="24"/>
          <w:szCs w:val="24"/>
          <w:u w:val="single"/>
        </w:rPr>
      </w:pPr>
      <w:r w:rsidRPr="00745265">
        <w:rPr>
          <w:rFonts w:ascii="Times New Roman" w:hAnsi="Times New Roman" w:cs="Times New Roman"/>
          <w:sz w:val="24"/>
          <w:szCs w:val="24"/>
          <w:u w:val="single"/>
        </w:rPr>
        <w:t>Общение без насилия:</w:t>
      </w:r>
    </w:p>
    <w:p w:rsidR="001E3CAF" w:rsidRPr="00745265" w:rsidRDefault="00770681" w:rsidP="00770681">
      <w:pPr>
        <w:pStyle w:val="a4"/>
        <w:tabs>
          <w:tab w:val="left" w:pos="2775"/>
          <w:tab w:val="left" w:pos="6498"/>
        </w:tabs>
        <w:spacing w:after="0" w:line="240" w:lineRule="auto"/>
        <w:ind w:left="-142" w:right="633" w:firstLine="568"/>
        <w:jc w:val="both"/>
        <w:rPr>
          <w:rFonts w:ascii="Times New Roman" w:hAnsi="Times New Roman" w:cs="Times New Roman"/>
          <w:sz w:val="24"/>
          <w:szCs w:val="24"/>
        </w:rPr>
      </w:pPr>
      <w:r>
        <w:rPr>
          <w:rFonts w:ascii="Times New Roman" w:hAnsi="Times New Roman" w:cs="Times New Roman"/>
          <w:sz w:val="24"/>
          <w:szCs w:val="24"/>
        </w:rPr>
        <w:t>-</w:t>
      </w:r>
      <w:r w:rsidR="001E3CAF" w:rsidRPr="00745265">
        <w:rPr>
          <w:rFonts w:ascii="Times New Roman" w:hAnsi="Times New Roman" w:cs="Times New Roman"/>
          <w:sz w:val="24"/>
          <w:szCs w:val="24"/>
        </w:rPr>
        <w:t>Базовые компоненты и правила межличностного общения и поведения.</w:t>
      </w:r>
    </w:p>
    <w:p w:rsidR="001E3CAF" w:rsidRPr="00745265" w:rsidRDefault="00770681" w:rsidP="00770681">
      <w:pPr>
        <w:pStyle w:val="a4"/>
        <w:tabs>
          <w:tab w:val="left" w:pos="2775"/>
          <w:tab w:val="left" w:pos="6498"/>
        </w:tabs>
        <w:spacing w:after="0" w:line="240" w:lineRule="auto"/>
        <w:ind w:left="-142" w:right="633" w:firstLine="568"/>
        <w:jc w:val="both"/>
        <w:rPr>
          <w:rFonts w:ascii="Times New Roman" w:hAnsi="Times New Roman" w:cs="Times New Roman"/>
          <w:sz w:val="24"/>
          <w:szCs w:val="24"/>
        </w:rPr>
      </w:pPr>
      <w:r>
        <w:rPr>
          <w:rFonts w:ascii="Times New Roman" w:hAnsi="Times New Roman" w:cs="Times New Roman"/>
          <w:sz w:val="24"/>
          <w:szCs w:val="24"/>
        </w:rPr>
        <w:t>-</w:t>
      </w:r>
      <w:r w:rsidR="001E3CAF" w:rsidRPr="00745265">
        <w:rPr>
          <w:rFonts w:ascii="Times New Roman" w:hAnsi="Times New Roman" w:cs="Times New Roman"/>
          <w:sz w:val="24"/>
          <w:szCs w:val="24"/>
        </w:rPr>
        <w:t>Навыки мирного разрешения конфликтов.</w:t>
      </w:r>
    </w:p>
    <w:p w:rsidR="001E3CAF" w:rsidRPr="00745265" w:rsidRDefault="00770681" w:rsidP="00770681">
      <w:pPr>
        <w:pStyle w:val="a4"/>
        <w:tabs>
          <w:tab w:val="left" w:pos="2775"/>
          <w:tab w:val="left" w:pos="6498"/>
        </w:tabs>
        <w:spacing w:after="0" w:line="240" w:lineRule="auto"/>
        <w:ind w:left="-142" w:right="633" w:firstLine="568"/>
        <w:jc w:val="both"/>
        <w:rPr>
          <w:rFonts w:ascii="Times New Roman" w:hAnsi="Times New Roman" w:cs="Times New Roman"/>
          <w:sz w:val="24"/>
          <w:szCs w:val="24"/>
        </w:rPr>
      </w:pPr>
      <w:r>
        <w:rPr>
          <w:rFonts w:ascii="Times New Roman" w:hAnsi="Times New Roman" w:cs="Times New Roman"/>
          <w:sz w:val="24"/>
          <w:szCs w:val="24"/>
        </w:rPr>
        <w:t>-</w:t>
      </w:r>
      <w:r w:rsidR="001E3CAF" w:rsidRPr="00745265">
        <w:rPr>
          <w:rFonts w:ascii="Times New Roman" w:hAnsi="Times New Roman" w:cs="Times New Roman"/>
          <w:sz w:val="24"/>
          <w:szCs w:val="24"/>
        </w:rPr>
        <w:t>Формы и методы группового давления.</w:t>
      </w:r>
    </w:p>
    <w:p w:rsidR="00372D4B" w:rsidRPr="00770681" w:rsidRDefault="00770681" w:rsidP="00770681">
      <w:pPr>
        <w:pStyle w:val="a4"/>
        <w:tabs>
          <w:tab w:val="left" w:pos="2775"/>
          <w:tab w:val="left" w:pos="6498"/>
        </w:tabs>
        <w:spacing w:after="0" w:line="240" w:lineRule="auto"/>
        <w:ind w:left="-142" w:right="633" w:firstLine="568"/>
        <w:jc w:val="both"/>
        <w:rPr>
          <w:rFonts w:ascii="Times New Roman" w:hAnsi="Times New Roman" w:cs="Times New Roman"/>
          <w:sz w:val="24"/>
          <w:szCs w:val="24"/>
        </w:rPr>
      </w:pPr>
      <w:r>
        <w:rPr>
          <w:rFonts w:ascii="Times New Roman" w:hAnsi="Times New Roman" w:cs="Times New Roman"/>
          <w:sz w:val="24"/>
          <w:szCs w:val="24"/>
        </w:rPr>
        <w:t>-</w:t>
      </w:r>
      <w:r w:rsidR="001E3CAF" w:rsidRPr="00745265">
        <w:rPr>
          <w:rFonts w:ascii="Times New Roman" w:hAnsi="Times New Roman" w:cs="Times New Roman"/>
          <w:sz w:val="24"/>
          <w:szCs w:val="24"/>
        </w:rPr>
        <w:t>Поведенческие риски в группе.</w:t>
      </w:r>
    </w:p>
    <w:p w:rsidR="00372D4B" w:rsidRPr="00745265" w:rsidRDefault="001E3CAF" w:rsidP="00770681">
      <w:pPr>
        <w:tabs>
          <w:tab w:val="left" w:pos="2775"/>
          <w:tab w:val="left" w:pos="6498"/>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Реализация данного направления осуществл</w:t>
      </w:r>
      <w:r w:rsidR="00770681">
        <w:rPr>
          <w:rFonts w:ascii="Times New Roman" w:hAnsi="Times New Roman" w:cs="Times New Roman"/>
          <w:sz w:val="24"/>
          <w:szCs w:val="24"/>
        </w:rPr>
        <w:t>яется в следующей деятельности:</w:t>
      </w:r>
    </w:p>
    <w:p w:rsidR="001E3CAF" w:rsidRPr="00745265" w:rsidRDefault="001E3CAF"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занятия по снятию стресса;</w:t>
      </w:r>
    </w:p>
    <w:p w:rsidR="001E3CAF" w:rsidRPr="00745265" w:rsidRDefault="001E3CAF"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занятия по саморегуляции;</w:t>
      </w:r>
    </w:p>
    <w:p w:rsidR="001E3CAF" w:rsidRPr="00745265" w:rsidRDefault="001E3CAF"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психологические игры по профилактике ПАВ;</w:t>
      </w:r>
    </w:p>
    <w:p w:rsidR="001E3CAF" w:rsidRPr="00745265" w:rsidRDefault="008C2613"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н</w:t>
      </w:r>
      <w:r w:rsidR="001E3CAF" w:rsidRPr="00745265">
        <w:rPr>
          <w:rFonts w:ascii="Times New Roman" w:hAnsi="Times New Roman" w:cs="Times New Roman"/>
          <w:sz w:val="24"/>
          <w:szCs w:val="24"/>
        </w:rPr>
        <w:t>еделя профилактики ПАВ;</w:t>
      </w:r>
    </w:p>
    <w:p w:rsidR="001E3CAF" w:rsidRPr="00745265" w:rsidRDefault="008C2613"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н</w:t>
      </w:r>
      <w:r w:rsidR="001E3CAF" w:rsidRPr="00745265">
        <w:rPr>
          <w:rFonts w:ascii="Times New Roman" w:hAnsi="Times New Roman" w:cs="Times New Roman"/>
          <w:sz w:val="24"/>
          <w:szCs w:val="24"/>
        </w:rPr>
        <w:t>еделя права;</w:t>
      </w:r>
    </w:p>
    <w:p w:rsidR="001E3CAF" w:rsidRPr="00745265" w:rsidRDefault="008C2613"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н</w:t>
      </w:r>
      <w:r w:rsidR="001E3CAF" w:rsidRPr="00745265">
        <w:rPr>
          <w:rFonts w:ascii="Times New Roman" w:hAnsi="Times New Roman" w:cs="Times New Roman"/>
          <w:sz w:val="24"/>
          <w:szCs w:val="24"/>
        </w:rPr>
        <w:t>еделя профилактики жестокости и насилия;</w:t>
      </w:r>
    </w:p>
    <w:p w:rsidR="001E3CAF" w:rsidRPr="00745265" w:rsidRDefault="008C2613"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w:t>
      </w:r>
      <w:r w:rsidR="001E3CAF" w:rsidRPr="00745265">
        <w:rPr>
          <w:rFonts w:ascii="Times New Roman" w:hAnsi="Times New Roman" w:cs="Times New Roman"/>
          <w:sz w:val="24"/>
          <w:szCs w:val="24"/>
        </w:rPr>
        <w:t>отрудничество с общественными организациями и органами правопорядка;</w:t>
      </w:r>
    </w:p>
    <w:p w:rsidR="001E3CAF" w:rsidRPr="00745265" w:rsidRDefault="008C2613" w:rsidP="00C16688">
      <w:pPr>
        <w:pStyle w:val="a4"/>
        <w:numPr>
          <w:ilvl w:val="0"/>
          <w:numId w:val="34"/>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ш</w:t>
      </w:r>
      <w:r w:rsidR="001E3CAF" w:rsidRPr="00745265">
        <w:rPr>
          <w:rFonts w:ascii="Times New Roman" w:hAnsi="Times New Roman" w:cs="Times New Roman"/>
          <w:sz w:val="24"/>
          <w:szCs w:val="24"/>
        </w:rPr>
        <w:t>кольные акции:</w:t>
      </w:r>
    </w:p>
    <w:p w:rsidR="001E3CAF" w:rsidRPr="00745265" w:rsidRDefault="001E3CAF" w:rsidP="00C16688">
      <w:pPr>
        <w:pStyle w:val="a4"/>
        <w:numPr>
          <w:ilvl w:val="0"/>
          <w:numId w:val="34"/>
        </w:numPr>
        <w:tabs>
          <w:tab w:val="left" w:pos="1276"/>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школьные дни здоровья;</w:t>
      </w:r>
    </w:p>
    <w:p w:rsidR="001E3CAF" w:rsidRPr="00745265" w:rsidRDefault="001E3CAF" w:rsidP="00C16688">
      <w:pPr>
        <w:pStyle w:val="a4"/>
        <w:numPr>
          <w:ilvl w:val="0"/>
          <w:numId w:val="34"/>
        </w:numPr>
        <w:tabs>
          <w:tab w:val="left" w:pos="1276"/>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психологические игры, </w:t>
      </w:r>
    </w:p>
    <w:p w:rsidR="001E3CAF" w:rsidRPr="00745265" w:rsidRDefault="001E3CAF" w:rsidP="00C16688">
      <w:pPr>
        <w:pStyle w:val="a4"/>
        <w:numPr>
          <w:ilvl w:val="0"/>
          <w:numId w:val="34"/>
        </w:numPr>
        <w:tabs>
          <w:tab w:val="left" w:pos="1276"/>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профилактические занятия;</w:t>
      </w:r>
    </w:p>
    <w:p w:rsidR="001E3CAF" w:rsidRPr="00745265" w:rsidRDefault="001E3CAF" w:rsidP="00C16688">
      <w:pPr>
        <w:pStyle w:val="a4"/>
        <w:numPr>
          <w:ilvl w:val="0"/>
          <w:numId w:val="34"/>
        </w:numPr>
        <w:tabs>
          <w:tab w:val="left" w:pos="1276"/>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психологические тренинги;</w:t>
      </w:r>
    </w:p>
    <w:p w:rsidR="001E3CAF" w:rsidRPr="00745265" w:rsidRDefault="001E3CAF" w:rsidP="00C16688">
      <w:pPr>
        <w:pStyle w:val="a4"/>
        <w:numPr>
          <w:ilvl w:val="0"/>
          <w:numId w:val="34"/>
        </w:numPr>
        <w:tabs>
          <w:tab w:val="left" w:pos="1276"/>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конкурсы;</w:t>
      </w:r>
    </w:p>
    <w:p w:rsidR="001E3CAF" w:rsidRPr="00745265" w:rsidRDefault="001E3CAF" w:rsidP="00C16688">
      <w:pPr>
        <w:pStyle w:val="a4"/>
        <w:numPr>
          <w:ilvl w:val="0"/>
          <w:numId w:val="34"/>
        </w:numPr>
        <w:tabs>
          <w:tab w:val="left" w:pos="1276"/>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школьные недели: права, профилактики ПАВ;</w:t>
      </w:r>
    </w:p>
    <w:p w:rsidR="001E3CAF" w:rsidRPr="00745265" w:rsidRDefault="001E3CAF" w:rsidP="00C16688">
      <w:pPr>
        <w:pStyle w:val="a4"/>
        <w:numPr>
          <w:ilvl w:val="0"/>
          <w:numId w:val="34"/>
        </w:numPr>
        <w:tabs>
          <w:tab w:val="left" w:pos="1276"/>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тематические классные часы.</w:t>
      </w:r>
    </w:p>
    <w:p w:rsidR="00372D4B" w:rsidRPr="00745265" w:rsidRDefault="00372D4B" w:rsidP="00C16688">
      <w:pPr>
        <w:tabs>
          <w:tab w:val="left" w:pos="2775"/>
          <w:tab w:val="left" w:pos="6498"/>
        </w:tabs>
        <w:spacing w:after="0" w:line="240" w:lineRule="auto"/>
        <w:ind w:left="-142" w:right="633" w:firstLine="709"/>
        <w:jc w:val="both"/>
        <w:rPr>
          <w:rFonts w:ascii="Times New Roman" w:hAnsi="Times New Roman" w:cs="Times New Roman"/>
          <w:b/>
          <w:sz w:val="24"/>
          <w:szCs w:val="24"/>
        </w:rPr>
      </w:pPr>
    </w:p>
    <w:p w:rsidR="008C2613" w:rsidRPr="00770681" w:rsidRDefault="001E3CAF" w:rsidP="00770681">
      <w:pPr>
        <w:tabs>
          <w:tab w:val="left" w:pos="2775"/>
          <w:tab w:val="left" w:pos="6498"/>
        </w:tabs>
        <w:spacing w:after="0" w:line="240" w:lineRule="auto"/>
        <w:ind w:left="-142" w:right="633" w:firstLine="709"/>
        <w:jc w:val="both"/>
        <w:rPr>
          <w:rFonts w:ascii="Times New Roman" w:hAnsi="Times New Roman" w:cs="Times New Roman"/>
          <w:b/>
          <w:sz w:val="24"/>
          <w:szCs w:val="24"/>
        </w:rPr>
      </w:pPr>
      <w:r w:rsidRPr="00745265">
        <w:rPr>
          <w:rFonts w:ascii="Times New Roman" w:hAnsi="Times New Roman" w:cs="Times New Roman"/>
          <w:b/>
          <w:sz w:val="24"/>
          <w:szCs w:val="24"/>
        </w:rPr>
        <w:t>Третий модуль – Безопасн</w:t>
      </w:r>
      <w:r w:rsidR="00770681">
        <w:rPr>
          <w:rFonts w:ascii="Times New Roman" w:hAnsi="Times New Roman" w:cs="Times New Roman"/>
          <w:b/>
          <w:sz w:val="24"/>
          <w:szCs w:val="24"/>
        </w:rPr>
        <w:t>ое поведение и окружающая среда</w:t>
      </w:r>
    </w:p>
    <w:p w:rsidR="001E3CAF" w:rsidRPr="00745265" w:rsidRDefault="001E3CAF" w:rsidP="00C16688">
      <w:pPr>
        <w:tabs>
          <w:tab w:val="left" w:pos="2775"/>
          <w:tab w:val="left" w:pos="6498"/>
        </w:tabs>
        <w:spacing w:after="0" w:line="240" w:lineRule="auto"/>
        <w:ind w:left="-142" w:right="633" w:firstLine="709"/>
        <w:jc w:val="both"/>
        <w:rPr>
          <w:rFonts w:ascii="Times New Roman" w:hAnsi="Times New Roman" w:cs="Times New Roman"/>
          <w:i/>
          <w:iCs/>
          <w:sz w:val="24"/>
          <w:szCs w:val="24"/>
        </w:rPr>
      </w:pPr>
      <w:r w:rsidRPr="00745265">
        <w:rPr>
          <w:rFonts w:ascii="Times New Roman" w:hAnsi="Times New Roman" w:cs="Times New Roman"/>
          <w:i/>
          <w:iCs/>
          <w:sz w:val="24"/>
          <w:szCs w:val="24"/>
        </w:rPr>
        <w:t>Подразделы модуля</w:t>
      </w:r>
    </w:p>
    <w:p w:rsidR="001E3CAF" w:rsidRPr="00745265" w:rsidRDefault="001E3CAF" w:rsidP="00C16688">
      <w:pPr>
        <w:pStyle w:val="a4"/>
        <w:numPr>
          <w:ilvl w:val="0"/>
          <w:numId w:val="35"/>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Основы личной безопасности и профилактика травматизма</w:t>
      </w:r>
    </w:p>
    <w:p w:rsidR="001E3CAF" w:rsidRPr="00745265" w:rsidRDefault="001E3CAF" w:rsidP="00C16688">
      <w:pPr>
        <w:pStyle w:val="a4"/>
        <w:numPr>
          <w:ilvl w:val="0"/>
          <w:numId w:val="35"/>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Безопасное поведение на дорогах.</w:t>
      </w:r>
    </w:p>
    <w:p w:rsidR="001E3CAF" w:rsidRPr="00745265" w:rsidRDefault="001E3CAF" w:rsidP="00C16688">
      <w:pPr>
        <w:pStyle w:val="a4"/>
        <w:numPr>
          <w:ilvl w:val="0"/>
          <w:numId w:val="35"/>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Бытовой и уличный травматизм.</w:t>
      </w:r>
    </w:p>
    <w:p w:rsidR="001E3CAF" w:rsidRPr="00745265" w:rsidRDefault="001E3CAF" w:rsidP="00C16688">
      <w:pPr>
        <w:pStyle w:val="a4"/>
        <w:numPr>
          <w:ilvl w:val="0"/>
          <w:numId w:val="35"/>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Поведение в экстремальных ситуациях.</w:t>
      </w:r>
    </w:p>
    <w:p w:rsidR="001E3CAF" w:rsidRPr="00745265" w:rsidRDefault="001E3CAF" w:rsidP="00C16688">
      <w:pPr>
        <w:pStyle w:val="a4"/>
        <w:numPr>
          <w:ilvl w:val="0"/>
          <w:numId w:val="35"/>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Здоровье и окружающая среда</w:t>
      </w:r>
    </w:p>
    <w:p w:rsidR="00A50B8D" w:rsidRPr="00745265" w:rsidRDefault="001E3CAF" w:rsidP="00770681">
      <w:pPr>
        <w:tabs>
          <w:tab w:val="left" w:pos="2775"/>
          <w:tab w:val="left" w:pos="6498"/>
        </w:tabs>
        <w:spacing w:after="0" w:line="240" w:lineRule="auto"/>
        <w:ind w:firstLine="567"/>
        <w:jc w:val="both"/>
        <w:rPr>
          <w:rFonts w:ascii="Times New Roman" w:hAnsi="Times New Roman" w:cs="Times New Roman"/>
          <w:i/>
          <w:sz w:val="24"/>
          <w:szCs w:val="24"/>
        </w:rPr>
      </w:pPr>
      <w:r w:rsidRPr="00745265">
        <w:rPr>
          <w:rFonts w:ascii="Times New Roman" w:hAnsi="Times New Roman" w:cs="Times New Roman"/>
          <w:i/>
          <w:sz w:val="24"/>
          <w:szCs w:val="24"/>
        </w:rPr>
        <w:t>Внеклассная и внеурочная деятельность включает в себя:</w:t>
      </w:r>
    </w:p>
    <w:p w:rsidR="001E3CAF" w:rsidRPr="00745265" w:rsidRDefault="00A50B8D"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w:t>
      </w:r>
      <w:r w:rsidR="001E3CAF" w:rsidRPr="00745265">
        <w:rPr>
          <w:rFonts w:ascii="Times New Roman" w:hAnsi="Times New Roman" w:cs="Times New Roman"/>
          <w:sz w:val="24"/>
          <w:szCs w:val="24"/>
        </w:rPr>
        <w:t>школьные дни здоровья;</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психологические игры, </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профилактические занятия;</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школьные акции;</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конкурсы;</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спортивные соревнования;</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уроки здоровья;</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тематические классные часы;</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походы и экскурсии;</w:t>
      </w:r>
    </w:p>
    <w:p w:rsidR="001E3CAF" w:rsidRPr="00745265" w:rsidRDefault="001E3CAF" w:rsidP="00C16688">
      <w:pPr>
        <w:pStyle w:val="a4"/>
        <w:numPr>
          <w:ilvl w:val="0"/>
          <w:numId w:val="36"/>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выпуск стенгазет.</w:t>
      </w:r>
    </w:p>
    <w:p w:rsidR="00372D4B" w:rsidRPr="00745265" w:rsidRDefault="00372D4B" w:rsidP="00C16688">
      <w:pPr>
        <w:tabs>
          <w:tab w:val="left" w:pos="2775"/>
          <w:tab w:val="left" w:pos="6498"/>
        </w:tabs>
        <w:spacing w:after="0" w:line="240" w:lineRule="auto"/>
        <w:ind w:left="-142" w:right="633" w:firstLine="709"/>
        <w:jc w:val="both"/>
        <w:rPr>
          <w:rFonts w:ascii="Times New Roman" w:hAnsi="Times New Roman" w:cs="Times New Roman"/>
          <w:sz w:val="24"/>
          <w:szCs w:val="24"/>
        </w:rPr>
      </w:pPr>
    </w:p>
    <w:p w:rsidR="001E3CAF" w:rsidRPr="00745265" w:rsidRDefault="001E3CAF" w:rsidP="00C16688">
      <w:pPr>
        <w:tabs>
          <w:tab w:val="left" w:pos="2775"/>
          <w:tab w:val="left" w:pos="6498"/>
        </w:tabs>
        <w:spacing w:after="0" w:line="240" w:lineRule="auto"/>
        <w:ind w:left="-142" w:right="633" w:firstLine="709"/>
        <w:jc w:val="both"/>
        <w:rPr>
          <w:rFonts w:ascii="Times New Roman" w:hAnsi="Times New Roman" w:cs="Times New Roman"/>
          <w:b/>
          <w:sz w:val="24"/>
          <w:szCs w:val="24"/>
        </w:rPr>
      </w:pPr>
      <w:r w:rsidRPr="00745265">
        <w:rPr>
          <w:rFonts w:ascii="Times New Roman" w:hAnsi="Times New Roman" w:cs="Times New Roman"/>
          <w:b/>
          <w:sz w:val="24"/>
          <w:szCs w:val="24"/>
        </w:rPr>
        <w:t>Четвертый модуль – Психическое и эмоциональное здоровье</w:t>
      </w:r>
    </w:p>
    <w:p w:rsidR="001E3CAF" w:rsidRPr="00745265" w:rsidRDefault="001E3CAF" w:rsidP="00770681">
      <w:pPr>
        <w:tabs>
          <w:tab w:val="left" w:pos="2775"/>
          <w:tab w:val="left" w:pos="6498"/>
        </w:tabs>
        <w:spacing w:after="0" w:line="240" w:lineRule="auto"/>
        <w:ind w:left="-142" w:right="633" w:firstLine="709"/>
        <w:jc w:val="both"/>
        <w:rPr>
          <w:rFonts w:ascii="Times New Roman" w:hAnsi="Times New Roman" w:cs="Times New Roman"/>
          <w:i/>
          <w:iCs/>
          <w:sz w:val="24"/>
          <w:szCs w:val="24"/>
        </w:rPr>
      </w:pPr>
      <w:r w:rsidRPr="00745265">
        <w:rPr>
          <w:rFonts w:ascii="Times New Roman" w:hAnsi="Times New Roman" w:cs="Times New Roman"/>
          <w:i/>
          <w:iCs/>
          <w:sz w:val="24"/>
          <w:szCs w:val="24"/>
        </w:rPr>
        <w:t>Подразделы модуля:</w:t>
      </w:r>
    </w:p>
    <w:p w:rsidR="001E3CAF" w:rsidRPr="00745265" w:rsidRDefault="001E3CAF" w:rsidP="00C16688">
      <w:pPr>
        <w:pStyle w:val="a4"/>
        <w:numPr>
          <w:ilvl w:val="0"/>
          <w:numId w:val="37"/>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Самопознание через ощущение, чувство и образ</w:t>
      </w:r>
    </w:p>
    <w:p w:rsidR="001E3CAF" w:rsidRPr="00745265" w:rsidRDefault="001E3CAF" w:rsidP="00C16688">
      <w:pPr>
        <w:pStyle w:val="a4"/>
        <w:numPr>
          <w:ilvl w:val="0"/>
          <w:numId w:val="37"/>
        </w:numPr>
        <w:tabs>
          <w:tab w:val="left" w:pos="2775"/>
          <w:tab w:val="left" w:pos="6498"/>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Основные ощущения, чувства и эмоции индивидуума.</w:t>
      </w:r>
    </w:p>
    <w:p w:rsidR="001E3CAF" w:rsidRPr="00745265" w:rsidRDefault="001E3CAF" w:rsidP="00C16688">
      <w:pPr>
        <w:pStyle w:val="a4"/>
        <w:numPr>
          <w:ilvl w:val="0"/>
          <w:numId w:val="37"/>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Я-концепция и индивидуальный психологический образ.</w:t>
      </w:r>
    </w:p>
    <w:p w:rsidR="001E3CAF" w:rsidRPr="00745265" w:rsidRDefault="001E3CAF" w:rsidP="00C16688">
      <w:pPr>
        <w:pStyle w:val="a4"/>
        <w:numPr>
          <w:ilvl w:val="0"/>
          <w:numId w:val="37"/>
        </w:numPr>
        <w:tabs>
          <w:tab w:val="left" w:pos="2775"/>
          <w:tab w:val="left" w:pos="6498"/>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Решение собственных психологических проблем в разные периоды жизни</w:t>
      </w:r>
    </w:p>
    <w:p w:rsidR="001E3CAF" w:rsidRPr="00745265" w:rsidRDefault="001E3CAF" w:rsidP="00C16688">
      <w:pPr>
        <w:pStyle w:val="a4"/>
        <w:numPr>
          <w:ilvl w:val="0"/>
          <w:numId w:val="37"/>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Профилактика экзаменационного стресса.</w:t>
      </w:r>
    </w:p>
    <w:p w:rsidR="001E3CAF" w:rsidRPr="00745265" w:rsidRDefault="001E3CAF" w:rsidP="00C16688">
      <w:pPr>
        <w:pStyle w:val="a4"/>
        <w:numPr>
          <w:ilvl w:val="0"/>
          <w:numId w:val="37"/>
        </w:numPr>
        <w:tabs>
          <w:tab w:val="left" w:pos="2775"/>
          <w:tab w:val="left" w:pos="6498"/>
        </w:tabs>
        <w:spacing w:after="0" w:line="240" w:lineRule="auto"/>
        <w:ind w:left="-142" w:right="633" w:firstLine="709"/>
        <w:jc w:val="both"/>
        <w:rPr>
          <w:rFonts w:ascii="Times New Roman" w:hAnsi="Times New Roman" w:cs="Times New Roman"/>
          <w:sz w:val="24"/>
          <w:szCs w:val="24"/>
        </w:rPr>
      </w:pPr>
      <w:r w:rsidRPr="00745265">
        <w:rPr>
          <w:rFonts w:ascii="Times New Roman" w:hAnsi="Times New Roman" w:cs="Times New Roman"/>
          <w:sz w:val="24"/>
          <w:szCs w:val="24"/>
        </w:rPr>
        <w:t>Развитие навыков общения</w:t>
      </w:r>
    </w:p>
    <w:p w:rsidR="001E3CAF" w:rsidRPr="00745265" w:rsidRDefault="001E3CAF" w:rsidP="00C16688">
      <w:pPr>
        <w:tabs>
          <w:tab w:val="left" w:pos="2775"/>
          <w:tab w:val="left" w:pos="6498"/>
        </w:tabs>
        <w:spacing w:after="0" w:line="240" w:lineRule="auto"/>
        <w:ind w:left="-142" w:right="633" w:firstLine="709"/>
        <w:jc w:val="both"/>
        <w:rPr>
          <w:rFonts w:ascii="Times New Roman" w:hAnsi="Times New Roman" w:cs="Times New Roman"/>
          <w:sz w:val="24"/>
          <w:szCs w:val="24"/>
        </w:rPr>
      </w:pPr>
    </w:p>
    <w:p w:rsidR="00CC22A5" w:rsidRPr="00745265" w:rsidRDefault="00E03C60" w:rsidP="00652CCE">
      <w:pPr>
        <w:tabs>
          <w:tab w:val="left" w:pos="2775"/>
          <w:tab w:val="left" w:pos="6498"/>
        </w:tabs>
        <w:spacing w:after="0" w:line="240" w:lineRule="auto"/>
        <w:ind w:right="633"/>
        <w:jc w:val="center"/>
        <w:rPr>
          <w:rFonts w:ascii="Times New Roman" w:hAnsi="Times New Roman" w:cs="Times New Roman"/>
          <w:b/>
          <w:i/>
          <w:sz w:val="24"/>
          <w:szCs w:val="24"/>
        </w:rPr>
      </w:pPr>
      <w:r w:rsidRPr="00745265">
        <w:rPr>
          <w:rFonts w:ascii="Times New Roman" w:hAnsi="Times New Roman" w:cs="Times New Roman"/>
          <w:b/>
          <w:i/>
          <w:sz w:val="24"/>
          <w:szCs w:val="24"/>
        </w:rPr>
        <w:t>Планирование работы по данным модулям</w:t>
      </w:r>
    </w:p>
    <w:p w:rsidR="00CC22A5" w:rsidRPr="00745265" w:rsidRDefault="00E50233" w:rsidP="00C16688">
      <w:pPr>
        <w:tabs>
          <w:tab w:val="left" w:pos="2775"/>
          <w:tab w:val="left" w:pos="6498"/>
        </w:tabs>
        <w:spacing w:after="0" w:line="240" w:lineRule="auto"/>
        <w:ind w:left="-142" w:right="633" w:firstLine="709"/>
        <w:jc w:val="center"/>
        <w:rPr>
          <w:rFonts w:ascii="Times New Roman" w:hAnsi="Times New Roman" w:cs="Times New Roman"/>
          <w:b/>
          <w:sz w:val="24"/>
          <w:szCs w:val="24"/>
        </w:rPr>
      </w:pPr>
      <w:r w:rsidRPr="00745265">
        <w:rPr>
          <w:rFonts w:ascii="Times New Roman" w:hAnsi="Times New Roman" w:cs="Times New Roman"/>
          <w:b/>
          <w:sz w:val="24"/>
          <w:szCs w:val="24"/>
        </w:rPr>
        <w:t xml:space="preserve">10 класс                                                                          </w:t>
      </w:r>
    </w:p>
    <w:p w:rsidR="00CC22A5" w:rsidRPr="00745265" w:rsidRDefault="00CC22A5" w:rsidP="00C16688">
      <w:pPr>
        <w:tabs>
          <w:tab w:val="left" w:pos="2775"/>
          <w:tab w:val="left" w:pos="6498"/>
        </w:tabs>
        <w:spacing w:after="0" w:line="240" w:lineRule="auto"/>
        <w:ind w:left="-142" w:right="633" w:firstLine="709"/>
        <w:jc w:val="center"/>
        <w:rPr>
          <w:rFonts w:ascii="Times New Roman" w:hAnsi="Times New Roman" w:cs="Times New Roman"/>
          <w:sz w:val="24"/>
          <w:szCs w:val="24"/>
        </w:rPr>
      </w:pPr>
    </w:p>
    <w:p w:rsidR="001E3CAF" w:rsidRPr="00745265" w:rsidRDefault="00E03C60" w:rsidP="00C16688">
      <w:pPr>
        <w:tabs>
          <w:tab w:val="left" w:pos="2775"/>
          <w:tab w:val="left" w:pos="6498"/>
        </w:tabs>
        <w:spacing w:after="0" w:line="240" w:lineRule="auto"/>
        <w:ind w:left="-142" w:right="633" w:firstLine="709"/>
        <w:jc w:val="right"/>
        <w:rPr>
          <w:rFonts w:ascii="Times New Roman" w:hAnsi="Times New Roman" w:cs="Times New Roman"/>
          <w:b/>
          <w:i/>
          <w:sz w:val="24"/>
          <w:szCs w:val="24"/>
        </w:rPr>
      </w:pPr>
      <w:r w:rsidRPr="00745265">
        <w:rPr>
          <w:rFonts w:ascii="Times New Roman" w:hAnsi="Times New Roman" w:cs="Times New Roman"/>
          <w:sz w:val="24"/>
          <w:szCs w:val="24"/>
        </w:rPr>
        <w:t>Таблица</w:t>
      </w:r>
      <w:r w:rsidR="00652CCE">
        <w:rPr>
          <w:rFonts w:ascii="Times New Roman" w:hAnsi="Times New Roman" w:cs="Times New Roman"/>
          <w:sz w:val="24"/>
          <w:szCs w:val="24"/>
        </w:rPr>
        <w:t xml:space="preserve"> 20</w:t>
      </w:r>
    </w:p>
    <w:tbl>
      <w:tblPr>
        <w:tblW w:w="10194"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2126"/>
        <w:gridCol w:w="1972"/>
        <w:gridCol w:w="1560"/>
        <w:gridCol w:w="1559"/>
        <w:gridCol w:w="1701"/>
      </w:tblGrid>
      <w:tr w:rsidR="001E3CAF" w:rsidRPr="00745265" w:rsidTr="00770681">
        <w:tc>
          <w:tcPr>
            <w:tcW w:w="1276" w:type="dxa"/>
          </w:tcPr>
          <w:p w:rsidR="001E3CAF" w:rsidRPr="00770681" w:rsidRDefault="00770681" w:rsidP="00770681">
            <w:pPr>
              <w:spacing w:line="240" w:lineRule="auto"/>
              <w:ind w:left="-142" w:firstLine="142"/>
              <w:jc w:val="center"/>
              <w:rPr>
                <w:rFonts w:ascii="Times New Roman" w:hAnsi="Times New Roman" w:cs="Times New Roman"/>
                <w:b/>
                <w:sz w:val="24"/>
                <w:szCs w:val="24"/>
              </w:rPr>
            </w:pPr>
            <w:r w:rsidRPr="00770681">
              <w:rPr>
                <w:rFonts w:ascii="Times New Roman" w:hAnsi="Times New Roman" w:cs="Times New Roman"/>
                <w:b/>
                <w:sz w:val="24"/>
                <w:szCs w:val="24"/>
              </w:rPr>
              <w:t>М</w:t>
            </w:r>
            <w:r w:rsidR="00E03C60" w:rsidRPr="00770681">
              <w:rPr>
                <w:rFonts w:ascii="Times New Roman" w:hAnsi="Times New Roman" w:cs="Times New Roman"/>
                <w:b/>
                <w:sz w:val="24"/>
                <w:szCs w:val="24"/>
              </w:rPr>
              <w:t>одуль</w:t>
            </w:r>
          </w:p>
        </w:tc>
        <w:tc>
          <w:tcPr>
            <w:tcW w:w="2126" w:type="dxa"/>
          </w:tcPr>
          <w:p w:rsidR="001E3CAF" w:rsidRPr="00770681" w:rsidRDefault="001E3CAF" w:rsidP="00770681">
            <w:pPr>
              <w:spacing w:line="240" w:lineRule="auto"/>
              <w:ind w:left="-142" w:firstLine="142"/>
              <w:jc w:val="center"/>
              <w:rPr>
                <w:rFonts w:ascii="Times New Roman" w:hAnsi="Times New Roman" w:cs="Times New Roman"/>
                <w:b/>
                <w:sz w:val="24"/>
                <w:szCs w:val="24"/>
              </w:rPr>
            </w:pPr>
            <w:r w:rsidRPr="00770681">
              <w:rPr>
                <w:rFonts w:ascii="Times New Roman" w:hAnsi="Times New Roman" w:cs="Times New Roman"/>
                <w:b/>
                <w:sz w:val="24"/>
                <w:szCs w:val="24"/>
              </w:rPr>
              <w:t>Знания, умения, навыки (ЗУН)</w:t>
            </w:r>
          </w:p>
        </w:tc>
        <w:tc>
          <w:tcPr>
            <w:tcW w:w="1972" w:type="dxa"/>
          </w:tcPr>
          <w:p w:rsidR="001E3CAF" w:rsidRPr="00770681" w:rsidRDefault="001E3CAF" w:rsidP="00770681">
            <w:pPr>
              <w:spacing w:line="240" w:lineRule="auto"/>
              <w:ind w:left="-142" w:firstLine="142"/>
              <w:jc w:val="center"/>
              <w:rPr>
                <w:rFonts w:ascii="Times New Roman" w:hAnsi="Times New Roman" w:cs="Times New Roman"/>
                <w:b/>
                <w:sz w:val="24"/>
                <w:szCs w:val="24"/>
              </w:rPr>
            </w:pPr>
            <w:r w:rsidRPr="00770681">
              <w:rPr>
                <w:rFonts w:ascii="Times New Roman" w:hAnsi="Times New Roman" w:cs="Times New Roman"/>
                <w:b/>
                <w:sz w:val="24"/>
                <w:szCs w:val="24"/>
              </w:rPr>
              <w:t>Тема</w:t>
            </w:r>
          </w:p>
        </w:tc>
        <w:tc>
          <w:tcPr>
            <w:tcW w:w="1560" w:type="dxa"/>
          </w:tcPr>
          <w:p w:rsidR="001E3CAF" w:rsidRPr="00770681" w:rsidRDefault="001E3CAF" w:rsidP="00770681">
            <w:pPr>
              <w:spacing w:line="240" w:lineRule="auto"/>
              <w:jc w:val="center"/>
              <w:rPr>
                <w:rFonts w:ascii="Times New Roman" w:hAnsi="Times New Roman" w:cs="Times New Roman"/>
                <w:b/>
                <w:sz w:val="24"/>
                <w:szCs w:val="24"/>
              </w:rPr>
            </w:pPr>
            <w:r w:rsidRPr="00770681">
              <w:rPr>
                <w:rFonts w:ascii="Times New Roman" w:hAnsi="Times New Roman" w:cs="Times New Roman"/>
                <w:b/>
                <w:sz w:val="24"/>
                <w:szCs w:val="24"/>
              </w:rPr>
              <w:t>Школьные предметы</w:t>
            </w:r>
          </w:p>
        </w:tc>
        <w:tc>
          <w:tcPr>
            <w:tcW w:w="1559" w:type="dxa"/>
          </w:tcPr>
          <w:p w:rsidR="001E3CAF" w:rsidRPr="00770681" w:rsidRDefault="001E3CAF" w:rsidP="00770681">
            <w:pPr>
              <w:spacing w:line="240" w:lineRule="auto"/>
              <w:jc w:val="center"/>
              <w:rPr>
                <w:rFonts w:ascii="Times New Roman" w:hAnsi="Times New Roman" w:cs="Times New Roman"/>
                <w:b/>
                <w:sz w:val="24"/>
                <w:szCs w:val="24"/>
              </w:rPr>
            </w:pPr>
            <w:r w:rsidRPr="00770681">
              <w:rPr>
                <w:rFonts w:ascii="Times New Roman" w:hAnsi="Times New Roman" w:cs="Times New Roman"/>
                <w:b/>
                <w:sz w:val="24"/>
                <w:szCs w:val="24"/>
              </w:rPr>
              <w:t>Классные часы</w:t>
            </w:r>
          </w:p>
        </w:tc>
        <w:tc>
          <w:tcPr>
            <w:tcW w:w="1701" w:type="dxa"/>
          </w:tcPr>
          <w:p w:rsidR="001E3CAF" w:rsidRPr="00770681" w:rsidRDefault="001E3CAF" w:rsidP="00770681">
            <w:pPr>
              <w:spacing w:line="240" w:lineRule="auto"/>
              <w:jc w:val="center"/>
              <w:rPr>
                <w:rFonts w:ascii="Times New Roman" w:hAnsi="Times New Roman" w:cs="Times New Roman"/>
                <w:b/>
                <w:sz w:val="24"/>
                <w:szCs w:val="24"/>
              </w:rPr>
            </w:pPr>
            <w:r w:rsidRPr="00770681">
              <w:rPr>
                <w:rFonts w:ascii="Times New Roman" w:hAnsi="Times New Roman" w:cs="Times New Roman"/>
                <w:b/>
                <w:sz w:val="24"/>
                <w:szCs w:val="24"/>
              </w:rPr>
              <w:t>Внеклассная работа</w:t>
            </w:r>
          </w:p>
        </w:tc>
      </w:tr>
      <w:tr w:rsidR="001E3CAF" w:rsidRPr="00745265" w:rsidTr="00770681">
        <w:tc>
          <w:tcPr>
            <w:tcW w:w="1276"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Знание своего тела и забота о нем</w:t>
            </w:r>
          </w:p>
        </w:tc>
        <w:tc>
          <w:tcPr>
            <w:tcW w:w="2126" w:type="dxa"/>
          </w:tcPr>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 xml:space="preserve">Знать основные правила ЗОЖ </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Способы развития выносливости и скоростных качеств</w:t>
            </w:r>
          </w:p>
        </w:tc>
        <w:tc>
          <w:tcPr>
            <w:tcW w:w="1972"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Безопасное поведение на дорогах</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Святые земли русской</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Генетика и здоровье</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Развитие выносливости и скоростных качеств</w:t>
            </w:r>
          </w:p>
          <w:p w:rsidR="001E3CAF" w:rsidRPr="00745265" w:rsidRDefault="001E3CAF" w:rsidP="00770681">
            <w:pPr>
              <w:spacing w:line="240" w:lineRule="auto"/>
              <w:jc w:val="both"/>
              <w:rPr>
                <w:rFonts w:ascii="Times New Roman" w:hAnsi="Times New Roman" w:cs="Times New Roman"/>
                <w:b/>
                <w:bCs/>
                <w:sz w:val="24"/>
                <w:szCs w:val="24"/>
              </w:rPr>
            </w:pPr>
            <w:r w:rsidRPr="00745265">
              <w:rPr>
                <w:rFonts w:ascii="Times New Roman" w:hAnsi="Times New Roman" w:cs="Times New Roman"/>
                <w:sz w:val="24"/>
                <w:szCs w:val="24"/>
              </w:rPr>
              <w:t>Гигиена тела</w:t>
            </w:r>
          </w:p>
        </w:tc>
        <w:tc>
          <w:tcPr>
            <w:tcW w:w="1560" w:type="dxa"/>
          </w:tcPr>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Физика</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История</w:t>
            </w: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Биология</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Физкультура</w:t>
            </w:r>
          </w:p>
        </w:tc>
        <w:tc>
          <w:tcPr>
            <w:tcW w:w="1559"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Курс «Культура здоровья школьника»</w:t>
            </w:r>
          </w:p>
          <w:p w:rsidR="001E3CAF" w:rsidRPr="00745265" w:rsidRDefault="001E3CAF" w:rsidP="00770681">
            <w:pPr>
              <w:spacing w:line="240" w:lineRule="auto"/>
              <w:jc w:val="both"/>
              <w:rPr>
                <w:rFonts w:ascii="Times New Roman" w:hAnsi="Times New Roman" w:cs="Times New Roman"/>
                <w:sz w:val="24"/>
                <w:szCs w:val="24"/>
              </w:rPr>
            </w:pPr>
          </w:p>
        </w:tc>
        <w:tc>
          <w:tcPr>
            <w:tcW w:w="1701" w:type="dxa"/>
          </w:tcPr>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Дни здоровья.</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 xml:space="preserve">Спортивные соревнования </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Походы выходного дня.</w:t>
            </w:r>
          </w:p>
        </w:tc>
      </w:tr>
      <w:tr w:rsidR="001E3CAF" w:rsidRPr="00745265" w:rsidTr="00770681">
        <w:tc>
          <w:tcPr>
            <w:tcW w:w="1276"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Психическое и эмоцио-нальное здоровье</w:t>
            </w:r>
          </w:p>
        </w:tc>
        <w:tc>
          <w:tcPr>
            <w:tcW w:w="2126" w:type="dxa"/>
          </w:tcPr>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Навыки саморегуляции эмоционального состояния.</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Навыки снятия стресса.</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Знание индивидуальных особенностей своего характера</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Умение контролировать свое поведение.</w:t>
            </w:r>
          </w:p>
        </w:tc>
        <w:tc>
          <w:tcPr>
            <w:tcW w:w="1972"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Познание окружающего мира</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Современное общество</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Семья</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Отношение с родителями и друзьями</w:t>
            </w:r>
          </w:p>
        </w:tc>
        <w:tc>
          <w:tcPr>
            <w:tcW w:w="1560" w:type="dxa"/>
          </w:tcPr>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Обществознание</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tc>
        <w:tc>
          <w:tcPr>
            <w:tcW w:w="1559"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«Экзамен без стресса»</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«Стресс, способы снятия стресса»</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«Как выбрать профессию»</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«Куда пойти учиться» Курс «Культура здоровья </w:t>
            </w:r>
            <w:r w:rsidRPr="00745265">
              <w:rPr>
                <w:rFonts w:ascii="Times New Roman" w:hAnsi="Times New Roman" w:cs="Times New Roman"/>
                <w:sz w:val="24"/>
                <w:szCs w:val="24"/>
              </w:rPr>
              <w:lastRenderedPageBreak/>
              <w:t>школьника»</w:t>
            </w:r>
          </w:p>
        </w:tc>
        <w:tc>
          <w:tcPr>
            <w:tcW w:w="1701" w:type="dxa"/>
          </w:tcPr>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lastRenderedPageBreak/>
              <w:t>Психологический тренинг «Профилактика экзаменационного стресса»</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Психо</w:t>
            </w:r>
            <w:r w:rsidR="00E03C60" w:rsidRPr="00745265">
              <w:rPr>
                <w:rFonts w:ascii="Times New Roman" w:hAnsi="Times New Roman" w:cs="Times New Roman"/>
                <w:sz w:val="24"/>
                <w:szCs w:val="24"/>
              </w:rPr>
              <w:t>гимнас</w:t>
            </w:r>
            <w:r w:rsidRPr="00745265">
              <w:rPr>
                <w:rFonts w:ascii="Times New Roman" w:hAnsi="Times New Roman" w:cs="Times New Roman"/>
                <w:sz w:val="24"/>
                <w:szCs w:val="24"/>
              </w:rPr>
              <w:t>тика «Учимся саморегуляции своего состояния»</w:t>
            </w:r>
          </w:p>
        </w:tc>
      </w:tr>
      <w:tr w:rsidR="001E3CAF" w:rsidRPr="00745265" w:rsidTr="00770681">
        <w:trPr>
          <w:trHeight w:val="59"/>
        </w:trPr>
        <w:tc>
          <w:tcPr>
            <w:tcW w:w="1276"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lastRenderedPageBreak/>
              <w:t>Профилактика ПАВ</w:t>
            </w:r>
          </w:p>
        </w:tc>
        <w:tc>
          <w:tcPr>
            <w:tcW w:w="2126" w:type="dxa"/>
          </w:tcPr>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Знание об изменениях, происходящих в организме и о влиянии ПАВ на рост и развитие человека.</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 xml:space="preserve">Знание о месте, времени и методе тестирования на ВИЧ. </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Знать проблемы распространения ВИЧ-инфекции и ПАВ.</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Уметь критически оценивать ситуацию риска употребления ПАВ.</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Знание проблем распространения СПИДа.</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 xml:space="preserve">Знание </w:t>
            </w:r>
            <w:r w:rsidR="00770681">
              <w:rPr>
                <w:rFonts w:ascii="Times New Roman" w:hAnsi="Times New Roman" w:cs="Times New Roman"/>
                <w:sz w:val="24"/>
                <w:szCs w:val="24"/>
              </w:rPr>
              <w:t xml:space="preserve">коммерческом характере рекламы </w:t>
            </w:r>
            <w:r w:rsidRPr="00745265">
              <w:rPr>
                <w:rFonts w:ascii="Times New Roman" w:hAnsi="Times New Roman" w:cs="Times New Roman"/>
                <w:sz w:val="24"/>
                <w:szCs w:val="24"/>
              </w:rPr>
              <w:t>алкоголя, табачных изделий.</w:t>
            </w:r>
          </w:p>
          <w:p w:rsidR="001E3CAF" w:rsidRPr="00745265" w:rsidRDefault="001E3CAF" w:rsidP="00770681">
            <w:pPr>
              <w:spacing w:line="240" w:lineRule="auto"/>
              <w:ind w:left="25"/>
              <w:rPr>
                <w:rFonts w:ascii="Times New Roman" w:hAnsi="Times New Roman" w:cs="Times New Roman"/>
                <w:sz w:val="24"/>
                <w:szCs w:val="24"/>
              </w:rPr>
            </w:pPr>
            <w:r w:rsidRPr="00745265">
              <w:rPr>
                <w:rFonts w:ascii="Times New Roman" w:hAnsi="Times New Roman" w:cs="Times New Roman"/>
                <w:sz w:val="24"/>
                <w:szCs w:val="24"/>
              </w:rPr>
              <w:t>Умение критически ее оценивать.</w:t>
            </w:r>
          </w:p>
        </w:tc>
        <w:tc>
          <w:tcPr>
            <w:tcW w:w="1972"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Инфекции, передающиеся половым путем</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Тестирование на ВИЧ</w:t>
            </w:r>
          </w:p>
          <w:p w:rsidR="001E3CAF" w:rsidRPr="00745265" w:rsidRDefault="001E3CAF" w:rsidP="00770681">
            <w:pPr>
              <w:spacing w:line="240" w:lineRule="auto"/>
              <w:jc w:val="both"/>
              <w:rPr>
                <w:rFonts w:ascii="Times New Roman" w:hAnsi="Times New Roman" w:cs="Times New Roman"/>
                <w:b/>
                <w:bCs/>
                <w:sz w:val="24"/>
                <w:szCs w:val="24"/>
              </w:rPr>
            </w:pP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Вирусы. </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Химический состав клетки.</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Наследственная изменчивость.</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Влияние ПАВ на гаметогенез и репродуктивное здоровье</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Глобальные проблемы человечества.</w:t>
            </w:r>
          </w:p>
          <w:p w:rsidR="001E3CAF" w:rsidRPr="00745265" w:rsidRDefault="001E3CAF" w:rsidP="00770681">
            <w:pPr>
              <w:spacing w:line="240" w:lineRule="auto"/>
              <w:jc w:val="both"/>
              <w:rPr>
                <w:rFonts w:ascii="Times New Roman" w:hAnsi="Times New Roman" w:cs="Times New Roman"/>
                <w:sz w:val="24"/>
                <w:szCs w:val="24"/>
              </w:rPr>
            </w:pP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Спирты. Простые и сложные эфиры.</w:t>
            </w:r>
          </w:p>
        </w:tc>
        <w:tc>
          <w:tcPr>
            <w:tcW w:w="1560" w:type="dxa"/>
          </w:tcPr>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Биология</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Обществознание</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Химия</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tc>
        <w:tc>
          <w:tcPr>
            <w:tcW w:w="1559"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Встреча с врачом-наркологом</w:t>
            </w:r>
          </w:p>
        </w:tc>
        <w:tc>
          <w:tcPr>
            <w:tcW w:w="1701" w:type="dxa"/>
          </w:tcPr>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Неделя профилактики ПАВ</w:t>
            </w:r>
          </w:p>
          <w:p w:rsidR="001E3CAF" w:rsidRPr="00745265" w:rsidRDefault="001E3CAF" w:rsidP="00770681">
            <w:pPr>
              <w:spacing w:line="240" w:lineRule="auto"/>
              <w:ind w:left="41" w:hanging="41"/>
              <w:jc w:val="both"/>
              <w:rPr>
                <w:rFonts w:ascii="Times New Roman" w:hAnsi="Times New Roman" w:cs="Times New Roman"/>
                <w:sz w:val="24"/>
                <w:szCs w:val="24"/>
              </w:rPr>
            </w:pP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Конкурс антирекламы ПАВ</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Психологический тренинг по профилактике ПАВ</w:t>
            </w:r>
          </w:p>
          <w:p w:rsidR="001E3CAF" w:rsidRPr="00745265" w:rsidRDefault="001E3CAF" w:rsidP="00770681">
            <w:pPr>
              <w:spacing w:line="240" w:lineRule="auto"/>
              <w:ind w:left="41" w:hanging="41"/>
              <w:jc w:val="both"/>
              <w:rPr>
                <w:rFonts w:ascii="Times New Roman" w:hAnsi="Times New Roman" w:cs="Times New Roman"/>
                <w:sz w:val="24"/>
                <w:szCs w:val="24"/>
              </w:rPr>
            </w:pP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Неделя профилактики жестокости и насилия</w:t>
            </w:r>
          </w:p>
          <w:p w:rsidR="001E3CAF" w:rsidRPr="00745265" w:rsidRDefault="001E3CAF" w:rsidP="00770681">
            <w:pPr>
              <w:spacing w:line="240" w:lineRule="auto"/>
              <w:ind w:left="41" w:hanging="41"/>
              <w:jc w:val="both"/>
              <w:rPr>
                <w:rFonts w:ascii="Times New Roman" w:hAnsi="Times New Roman" w:cs="Times New Roman"/>
                <w:sz w:val="24"/>
                <w:szCs w:val="24"/>
              </w:rPr>
            </w:pP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Школьный социальный проект «Влияние вредных привычек на растущий организм»</w:t>
            </w:r>
          </w:p>
        </w:tc>
      </w:tr>
      <w:tr w:rsidR="001E3CAF" w:rsidRPr="00745265" w:rsidTr="00770681">
        <w:trPr>
          <w:trHeight w:val="848"/>
        </w:trPr>
        <w:tc>
          <w:tcPr>
            <w:tcW w:w="1276"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Безопас</w:t>
            </w:r>
            <w:r w:rsidR="00E03C60" w:rsidRPr="00745265">
              <w:rPr>
                <w:rFonts w:ascii="Times New Roman" w:hAnsi="Times New Roman" w:cs="Times New Roman"/>
                <w:sz w:val="24"/>
                <w:szCs w:val="24"/>
              </w:rPr>
              <w:t>-</w:t>
            </w:r>
            <w:r w:rsidRPr="00745265">
              <w:rPr>
                <w:rFonts w:ascii="Times New Roman" w:hAnsi="Times New Roman" w:cs="Times New Roman"/>
                <w:sz w:val="24"/>
                <w:szCs w:val="24"/>
              </w:rPr>
              <w:t>ное</w:t>
            </w:r>
            <w:r w:rsidR="00A50B8D" w:rsidRPr="00745265">
              <w:rPr>
                <w:rFonts w:ascii="Times New Roman" w:hAnsi="Times New Roman" w:cs="Times New Roman"/>
                <w:sz w:val="24"/>
                <w:szCs w:val="24"/>
              </w:rPr>
              <w:t xml:space="preserve"> </w:t>
            </w:r>
            <w:r w:rsidRPr="00745265">
              <w:rPr>
                <w:rFonts w:ascii="Times New Roman" w:hAnsi="Times New Roman" w:cs="Times New Roman"/>
                <w:sz w:val="24"/>
                <w:szCs w:val="24"/>
              </w:rPr>
              <w:t>поведение и окружающая среда</w:t>
            </w:r>
          </w:p>
        </w:tc>
        <w:tc>
          <w:tcPr>
            <w:tcW w:w="2126" w:type="dxa"/>
          </w:tcPr>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 xml:space="preserve">Оберегать себя от чрезмерных перегрузок. </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Оказывать первую помощь при несчастных случаях.</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Знать правила ТБ на уроках химии и физики.</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lastRenderedPageBreak/>
              <w:t>Предупреждение травматизма при выполнении физических упражнений.</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Уметь критически оценивать ситуации, определять риск, принимать решения безопасного поведения</w:t>
            </w:r>
          </w:p>
          <w:p w:rsidR="001E3CAF" w:rsidRPr="00745265" w:rsidRDefault="001E3CAF" w:rsidP="00770681">
            <w:pPr>
              <w:spacing w:line="240" w:lineRule="auto"/>
              <w:ind w:left="25"/>
              <w:rPr>
                <w:rFonts w:ascii="Times New Roman" w:hAnsi="Times New Roman" w:cs="Times New Roman"/>
                <w:sz w:val="24"/>
                <w:szCs w:val="24"/>
              </w:rPr>
            </w:pPr>
            <w:r w:rsidRPr="00745265">
              <w:rPr>
                <w:rFonts w:ascii="Times New Roman" w:hAnsi="Times New Roman" w:cs="Times New Roman"/>
                <w:sz w:val="24"/>
                <w:szCs w:val="24"/>
              </w:rPr>
              <w:t>Уметь брать ответственность за свои поступки</w:t>
            </w:r>
          </w:p>
          <w:p w:rsidR="001E3CAF" w:rsidRPr="00745265" w:rsidRDefault="001E3CAF" w:rsidP="00770681">
            <w:pPr>
              <w:spacing w:line="240" w:lineRule="auto"/>
              <w:ind w:left="25"/>
              <w:rPr>
                <w:rFonts w:ascii="Times New Roman" w:hAnsi="Times New Roman" w:cs="Times New Roman"/>
                <w:sz w:val="24"/>
                <w:szCs w:val="24"/>
              </w:rPr>
            </w:pPr>
            <w:r w:rsidRPr="00745265">
              <w:rPr>
                <w:rFonts w:ascii="Times New Roman" w:hAnsi="Times New Roman" w:cs="Times New Roman"/>
                <w:sz w:val="24"/>
                <w:szCs w:val="24"/>
              </w:rPr>
              <w:t>Учащиеся должны знать значение мутации для здоровья человека, факторы, загрязняющие окружающую среду.</w:t>
            </w:r>
          </w:p>
          <w:p w:rsidR="001E3CAF" w:rsidRPr="00745265" w:rsidRDefault="001E3CAF" w:rsidP="00770681">
            <w:pPr>
              <w:spacing w:line="240" w:lineRule="auto"/>
              <w:ind w:left="25"/>
              <w:jc w:val="both"/>
              <w:rPr>
                <w:rFonts w:ascii="Times New Roman" w:hAnsi="Times New Roman" w:cs="Times New Roman"/>
                <w:sz w:val="24"/>
                <w:szCs w:val="24"/>
              </w:rPr>
            </w:pPr>
            <w:r w:rsidRPr="00745265">
              <w:rPr>
                <w:rFonts w:ascii="Times New Roman" w:hAnsi="Times New Roman" w:cs="Times New Roman"/>
                <w:sz w:val="24"/>
                <w:szCs w:val="24"/>
              </w:rPr>
              <w:t>Знать экологические проблемы региона, района и выход из них.</w:t>
            </w:r>
          </w:p>
        </w:tc>
        <w:tc>
          <w:tcPr>
            <w:tcW w:w="1972" w:type="dxa"/>
          </w:tcPr>
          <w:p w:rsidR="001E3CAF" w:rsidRPr="00745265" w:rsidRDefault="001E3CAF" w:rsidP="00770681">
            <w:pPr>
              <w:spacing w:line="240" w:lineRule="auto"/>
              <w:jc w:val="both"/>
              <w:rPr>
                <w:rFonts w:ascii="Times New Roman" w:hAnsi="Times New Roman" w:cs="Times New Roman"/>
                <w:b/>
                <w:bCs/>
                <w:sz w:val="24"/>
                <w:szCs w:val="24"/>
              </w:rPr>
            </w:pPr>
            <w:r w:rsidRPr="00745265">
              <w:rPr>
                <w:rFonts w:ascii="Times New Roman" w:hAnsi="Times New Roman" w:cs="Times New Roman"/>
                <w:sz w:val="24"/>
                <w:szCs w:val="24"/>
              </w:rPr>
              <w:lastRenderedPageBreak/>
              <w:t>Автономное существование человека в природе</w:t>
            </w:r>
            <w:r w:rsidRPr="00745265">
              <w:rPr>
                <w:rFonts w:ascii="Times New Roman" w:hAnsi="Times New Roman" w:cs="Times New Roman"/>
                <w:b/>
                <w:bCs/>
                <w:sz w:val="24"/>
                <w:szCs w:val="24"/>
              </w:rPr>
              <w:t>.</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Предупреждение травматизма.</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Реактивное движение</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Броуновское </w:t>
            </w:r>
            <w:r w:rsidRPr="00745265">
              <w:rPr>
                <w:rFonts w:ascii="Times New Roman" w:hAnsi="Times New Roman" w:cs="Times New Roman"/>
                <w:sz w:val="24"/>
                <w:szCs w:val="24"/>
              </w:rPr>
              <w:lastRenderedPageBreak/>
              <w:t>движение.</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Влажность воздуха.</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Тепловые двигатели.</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Химия и здоровье человека</w:t>
            </w:r>
          </w:p>
          <w:p w:rsidR="001E3CAF" w:rsidRPr="00745265" w:rsidRDefault="001E3CAF" w:rsidP="00770681">
            <w:pPr>
              <w:spacing w:line="240" w:lineRule="auto"/>
              <w:jc w:val="both"/>
              <w:rPr>
                <w:rFonts w:ascii="Times New Roman" w:hAnsi="Times New Roman" w:cs="Times New Roman"/>
                <w:b/>
                <w:bCs/>
                <w:sz w:val="24"/>
                <w:szCs w:val="24"/>
              </w:rPr>
            </w:pP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Политическая власть.</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Глобальные проблемы человечества</w:t>
            </w:r>
          </w:p>
          <w:p w:rsidR="001E3CAF" w:rsidRPr="00745265" w:rsidRDefault="001E3CAF" w:rsidP="00770681">
            <w:pPr>
              <w:spacing w:line="240" w:lineRule="auto"/>
              <w:jc w:val="both"/>
              <w:rPr>
                <w:rFonts w:ascii="Times New Roman" w:hAnsi="Times New Roman" w:cs="Times New Roman"/>
                <w:sz w:val="24"/>
                <w:szCs w:val="24"/>
              </w:rPr>
            </w:pP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«Мой город»</w:t>
            </w:r>
          </w:p>
          <w:p w:rsidR="001E3CAF" w:rsidRPr="00745265" w:rsidRDefault="001E3CAF" w:rsidP="00770681">
            <w:pPr>
              <w:spacing w:line="240" w:lineRule="auto"/>
              <w:jc w:val="both"/>
              <w:rPr>
                <w:rFonts w:ascii="Times New Roman" w:hAnsi="Times New Roman" w:cs="Times New Roman"/>
                <w:sz w:val="24"/>
                <w:szCs w:val="24"/>
              </w:rPr>
            </w:pP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Влияние окружающей среды на здоровье и трудовую деятельность </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Атомные станции и окружающая среда</w:t>
            </w:r>
          </w:p>
        </w:tc>
        <w:tc>
          <w:tcPr>
            <w:tcW w:w="1560" w:type="dxa"/>
          </w:tcPr>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lastRenderedPageBreak/>
              <w:t>ОБЖ</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Физкультура</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Физика</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Химия</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Обществознание.</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Иностранный язык</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Биология</w:t>
            </w: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p>
          <w:p w:rsidR="001E3CAF" w:rsidRPr="00745265" w:rsidRDefault="001E3CAF" w:rsidP="00770681">
            <w:pPr>
              <w:spacing w:line="240" w:lineRule="auto"/>
              <w:ind w:left="41"/>
              <w:jc w:val="both"/>
              <w:rPr>
                <w:rFonts w:ascii="Times New Roman" w:hAnsi="Times New Roman" w:cs="Times New Roman"/>
                <w:sz w:val="24"/>
                <w:szCs w:val="24"/>
              </w:rPr>
            </w:pPr>
            <w:r w:rsidRPr="00745265">
              <w:rPr>
                <w:rFonts w:ascii="Times New Roman" w:hAnsi="Times New Roman" w:cs="Times New Roman"/>
                <w:sz w:val="24"/>
                <w:szCs w:val="24"/>
              </w:rPr>
              <w:t>Физика</w:t>
            </w:r>
          </w:p>
        </w:tc>
        <w:tc>
          <w:tcPr>
            <w:tcW w:w="1559" w:type="dxa"/>
          </w:tcPr>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 «Я – гражданин России»</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«Что я знаю о своих правах»</w:t>
            </w:r>
          </w:p>
          <w:p w:rsidR="001E3CAF" w:rsidRPr="00745265" w:rsidRDefault="001E3CAF" w:rsidP="00770681">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Классный час «Как пыль влияет на здоровье»</w:t>
            </w:r>
          </w:p>
        </w:tc>
        <w:tc>
          <w:tcPr>
            <w:tcW w:w="1701" w:type="dxa"/>
          </w:tcPr>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Неделя права</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Лекторий по праву</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Конкурс снежных фигур «Снежные фантазии»</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 xml:space="preserve">«Школа </w:t>
            </w:r>
            <w:r w:rsidRPr="00745265">
              <w:rPr>
                <w:rFonts w:ascii="Times New Roman" w:hAnsi="Times New Roman" w:cs="Times New Roman"/>
                <w:sz w:val="24"/>
                <w:szCs w:val="24"/>
              </w:rPr>
              <w:lastRenderedPageBreak/>
              <w:t>выживания»</w:t>
            </w:r>
          </w:p>
          <w:p w:rsidR="001E3CAF" w:rsidRPr="00745265" w:rsidRDefault="001E3CAF" w:rsidP="00770681">
            <w:pPr>
              <w:spacing w:line="240" w:lineRule="auto"/>
              <w:ind w:left="41" w:hanging="41"/>
              <w:jc w:val="both"/>
              <w:rPr>
                <w:rFonts w:ascii="Times New Roman" w:hAnsi="Times New Roman" w:cs="Times New Roman"/>
                <w:sz w:val="24"/>
                <w:szCs w:val="24"/>
              </w:rPr>
            </w:pPr>
            <w:r w:rsidRPr="00745265">
              <w:rPr>
                <w:rFonts w:ascii="Times New Roman" w:hAnsi="Times New Roman" w:cs="Times New Roman"/>
                <w:sz w:val="24"/>
                <w:szCs w:val="24"/>
              </w:rPr>
              <w:t>Конкурс антирекламы ПАВ</w:t>
            </w:r>
          </w:p>
          <w:p w:rsidR="001E3CAF" w:rsidRPr="00745265" w:rsidRDefault="001E3CAF" w:rsidP="00770681">
            <w:pPr>
              <w:spacing w:line="240" w:lineRule="auto"/>
              <w:ind w:left="41" w:hanging="41"/>
              <w:jc w:val="both"/>
              <w:rPr>
                <w:rFonts w:ascii="Times New Roman" w:hAnsi="Times New Roman" w:cs="Times New Roman"/>
                <w:sz w:val="24"/>
                <w:szCs w:val="24"/>
              </w:rPr>
            </w:pPr>
          </w:p>
          <w:p w:rsidR="001E3CAF" w:rsidRPr="00745265" w:rsidRDefault="001E3CAF" w:rsidP="00770681">
            <w:pPr>
              <w:spacing w:line="240" w:lineRule="auto"/>
              <w:ind w:left="41" w:hanging="41"/>
              <w:jc w:val="both"/>
              <w:rPr>
                <w:rFonts w:ascii="Times New Roman" w:hAnsi="Times New Roman" w:cs="Times New Roman"/>
                <w:sz w:val="24"/>
                <w:szCs w:val="24"/>
              </w:rPr>
            </w:pPr>
          </w:p>
          <w:p w:rsidR="001E3CAF" w:rsidRPr="00745265" w:rsidRDefault="001E3CAF" w:rsidP="00770681">
            <w:pPr>
              <w:spacing w:line="240" w:lineRule="auto"/>
              <w:ind w:left="41" w:hanging="41"/>
              <w:jc w:val="both"/>
              <w:rPr>
                <w:rFonts w:ascii="Times New Roman" w:hAnsi="Times New Roman" w:cs="Times New Roman"/>
                <w:sz w:val="24"/>
                <w:szCs w:val="24"/>
              </w:rPr>
            </w:pPr>
          </w:p>
          <w:p w:rsidR="001E3CAF" w:rsidRPr="00745265" w:rsidRDefault="001E3CAF" w:rsidP="00770681">
            <w:pPr>
              <w:spacing w:line="240" w:lineRule="auto"/>
              <w:ind w:left="41" w:hanging="41"/>
              <w:jc w:val="both"/>
              <w:rPr>
                <w:rFonts w:ascii="Times New Roman" w:hAnsi="Times New Roman" w:cs="Times New Roman"/>
                <w:sz w:val="24"/>
                <w:szCs w:val="24"/>
              </w:rPr>
            </w:pPr>
          </w:p>
        </w:tc>
      </w:tr>
    </w:tbl>
    <w:p w:rsidR="001E3CAF" w:rsidRPr="00745265" w:rsidRDefault="00652CCE" w:rsidP="00CC2F9D">
      <w:pPr>
        <w:spacing w:before="240"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21</w:t>
      </w:r>
    </w:p>
    <w:p w:rsidR="001E3CAF" w:rsidRPr="00745265" w:rsidRDefault="001E3CAF" w:rsidP="00C16688">
      <w:pPr>
        <w:spacing w:line="240" w:lineRule="auto"/>
        <w:ind w:left="-142" w:firstLine="709"/>
        <w:jc w:val="center"/>
        <w:rPr>
          <w:rFonts w:ascii="Times New Roman" w:hAnsi="Times New Roman" w:cs="Times New Roman"/>
          <w:b/>
          <w:bCs/>
          <w:sz w:val="24"/>
          <w:szCs w:val="24"/>
        </w:rPr>
      </w:pPr>
      <w:r w:rsidRPr="00745265">
        <w:rPr>
          <w:rFonts w:ascii="Times New Roman" w:hAnsi="Times New Roman" w:cs="Times New Roman"/>
          <w:b/>
          <w:bCs/>
          <w:sz w:val="24"/>
          <w:szCs w:val="24"/>
        </w:rPr>
        <w:t>11 класс</w:t>
      </w:r>
    </w:p>
    <w:tbl>
      <w:tblPr>
        <w:tblW w:w="1020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1842"/>
        <w:gridCol w:w="1701"/>
        <w:gridCol w:w="1843"/>
        <w:gridCol w:w="1559"/>
        <w:gridCol w:w="1701"/>
      </w:tblGrid>
      <w:tr w:rsidR="001E3CAF" w:rsidRPr="00745265" w:rsidTr="00911E76">
        <w:tc>
          <w:tcPr>
            <w:tcW w:w="1560" w:type="dxa"/>
          </w:tcPr>
          <w:p w:rsidR="001E3CAF" w:rsidRPr="00770681" w:rsidRDefault="001E3CAF" w:rsidP="00770681">
            <w:pPr>
              <w:spacing w:line="240" w:lineRule="auto"/>
              <w:jc w:val="center"/>
              <w:rPr>
                <w:rFonts w:ascii="Times New Roman" w:hAnsi="Times New Roman" w:cs="Times New Roman"/>
                <w:b/>
                <w:sz w:val="24"/>
                <w:szCs w:val="24"/>
              </w:rPr>
            </w:pPr>
            <w:r w:rsidRPr="00770681">
              <w:rPr>
                <w:rFonts w:ascii="Times New Roman" w:hAnsi="Times New Roman" w:cs="Times New Roman"/>
                <w:b/>
                <w:sz w:val="24"/>
                <w:szCs w:val="24"/>
              </w:rPr>
              <w:t>Направле-ние</w:t>
            </w:r>
          </w:p>
        </w:tc>
        <w:tc>
          <w:tcPr>
            <w:tcW w:w="1842" w:type="dxa"/>
          </w:tcPr>
          <w:p w:rsidR="001E3CAF" w:rsidRPr="00770681" w:rsidRDefault="001E3CAF" w:rsidP="00770681">
            <w:pPr>
              <w:spacing w:line="240" w:lineRule="auto"/>
              <w:jc w:val="center"/>
              <w:rPr>
                <w:rFonts w:ascii="Times New Roman" w:hAnsi="Times New Roman" w:cs="Times New Roman"/>
                <w:b/>
                <w:sz w:val="24"/>
                <w:szCs w:val="24"/>
              </w:rPr>
            </w:pPr>
            <w:r w:rsidRPr="00770681">
              <w:rPr>
                <w:rFonts w:ascii="Times New Roman" w:hAnsi="Times New Roman" w:cs="Times New Roman"/>
                <w:b/>
                <w:sz w:val="24"/>
                <w:szCs w:val="24"/>
              </w:rPr>
              <w:t>Знания, умения, навыки</w:t>
            </w:r>
          </w:p>
        </w:tc>
        <w:tc>
          <w:tcPr>
            <w:tcW w:w="1701" w:type="dxa"/>
          </w:tcPr>
          <w:p w:rsidR="001E3CAF" w:rsidRPr="00911E76" w:rsidRDefault="001E3CAF" w:rsidP="00911E76">
            <w:pPr>
              <w:spacing w:line="240" w:lineRule="auto"/>
              <w:ind w:left="-142" w:firstLine="37"/>
              <w:jc w:val="center"/>
              <w:rPr>
                <w:rFonts w:ascii="Times New Roman" w:hAnsi="Times New Roman" w:cs="Times New Roman"/>
                <w:b/>
                <w:sz w:val="24"/>
                <w:szCs w:val="24"/>
              </w:rPr>
            </w:pPr>
            <w:r w:rsidRPr="00911E76">
              <w:rPr>
                <w:rFonts w:ascii="Times New Roman" w:hAnsi="Times New Roman" w:cs="Times New Roman"/>
                <w:b/>
                <w:sz w:val="24"/>
                <w:szCs w:val="24"/>
              </w:rPr>
              <w:t>Тема</w:t>
            </w:r>
          </w:p>
        </w:tc>
        <w:tc>
          <w:tcPr>
            <w:tcW w:w="1843" w:type="dxa"/>
          </w:tcPr>
          <w:p w:rsidR="001E3CAF" w:rsidRPr="00911E76" w:rsidRDefault="001E3CAF" w:rsidP="00911E76">
            <w:pPr>
              <w:spacing w:line="240" w:lineRule="auto"/>
              <w:ind w:left="28"/>
              <w:jc w:val="center"/>
              <w:rPr>
                <w:rFonts w:ascii="Times New Roman" w:hAnsi="Times New Roman" w:cs="Times New Roman"/>
                <w:b/>
                <w:sz w:val="24"/>
                <w:szCs w:val="24"/>
              </w:rPr>
            </w:pPr>
            <w:r w:rsidRPr="00911E76">
              <w:rPr>
                <w:rFonts w:ascii="Times New Roman" w:hAnsi="Times New Roman" w:cs="Times New Roman"/>
                <w:b/>
                <w:sz w:val="24"/>
                <w:szCs w:val="24"/>
              </w:rPr>
              <w:t>Школьные предметы</w:t>
            </w:r>
          </w:p>
        </w:tc>
        <w:tc>
          <w:tcPr>
            <w:tcW w:w="1559" w:type="dxa"/>
          </w:tcPr>
          <w:p w:rsidR="001E3CAF" w:rsidRPr="00911E76" w:rsidRDefault="001E3CAF" w:rsidP="00911E76">
            <w:pPr>
              <w:spacing w:line="240" w:lineRule="auto"/>
              <w:ind w:firstLine="40"/>
              <w:jc w:val="center"/>
              <w:rPr>
                <w:rFonts w:ascii="Times New Roman" w:hAnsi="Times New Roman" w:cs="Times New Roman"/>
                <w:b/>
                <w:sz w:val="24"/>
                <w:szCs w:val="24"/>
              </w:rPr>
            </w:pPr>
            <w:r w:rsidRPr="00911E76">
              <w:rPr>
                <w:rFonts w:ascii="Times New Roman" w:hAnsi="Times New Roman" w:cs="Times New Roman"/>
                <w:b/>
                <w:sz w:val="24"/>
                <w:szCs w:val="24"/>
              </w:rPr>
              <w:t>Классные часы</w:t>
            </w:r>
          </w:p>
        </w:tc>
        <w:tc>
          <w:tcPr>
            <w:tcW w:w="1701" w:type="dxa"/>
          </w:tcPr>
          <w:p w:rsidR="001E3CAF" w:rsidRPr="00911E76" w:rsidRDefault="001E3CAF" w:rsidP="00911E76">
            <w:pPr>
              <w:spacing w:line="240" w:lineRule="auto"/>
              <w:ind w:left="-102" w:firstLine="102"/>
              <w:jc w:val="center"/>
              <w:rPr>
                <w:rFonts w:ascii="Times New Roman" w:hAnsi="Times New Roman" w:cs="Times New Roman"/>
                <w:b/>
                <w:sz w:val="24"/>
                <w:szCs w:val="24"/>
              </w:rPr>
            </w:pPr>
            <w:r w:rsidRPr="00911E76">
              <w:rPr>
                <w:rFonts w:ascii="Times New Roman" w:hAnsi="Times New Roman" w:cs="Times New Roman"/>
                <w:b/>
                <w:sz w:val="24"/>
                <w:szCs w:val="24"/>
              </w:rPr>
              <w:t>Внеклассная работа</w:t>
            </w:r>
          </w:p>
        </w:tc>
      </w:tr>
      <w:tr w:rsidR="001E3CAF" w:rsidRPr="00745265" w:rsidTr="00911E76">
        <w:tc>
          <w:tcPr>
            <w:tcW w:w="1560" w:type="dxa"/>
          </w:tcPr>
          <w:p w:rsidR="001E3CAF" w:rsidRPr="00745265" w:rsidRDefault="001E3CAF" w:rsidP="00911E76">
            <w:pPr>
              <w:spacing w:line="240" w:lineRule="auto"/>
              <w:ind w:firstLine="39"/>
              <w:jc w:val="both"/>
              <w:rPr>
                <w:rFonts w:ascii="Times New Roman" w:hAnsi="Times New Roman" w:cs="Times New Roman"/>
                <w:sz w:val="24"/>
                <w:szCs w:val="24"/>
              </w:rPr>
            </w:pPr>
            <w:r w:rsidRPr="00745265">
              <w:rPr>
                <w:rFonts w:ascii="Times New Roman" w:hAnsi="Times New Roman" w:cs="Times New Roman"/>
                <w:sz w:val="24"/>
                <w:szCs w:val="24"/>
              </w:rPr>
              <w:t>Знание своего тела и забота о нем</w:t>
            </w:r>
          </w:p>
        </w:tc>
        <w:tc>
          <w:tcPr>
            <w:tcW w:w="1842" w:type="dxa"/>
          </w:tcPr>
          <w:p w:rsidR="001E3CAF" w:rsidRPr="00745265" w:rsidRDefault="00911E76" w:rsidP="00911E76">
            <w:pPr>
              <w:spacing w:line="240" w:lineRule="auto"/>
              <w:ind w:firstLine="40"/>
              <w:jc w:val="both"/>
              <w:rPr>
                <w:rFonts w:ascii="Times New Roman" w:hAnsi="Times New Roman" w:cs="Times New Roman"/>
                <w:sz w:val="24"/>
                <w:szCs w:val="24"/>
              </w:rPr>
            </w:pPr>
            <w:r>
              <w:rPr>
                <w:rFonts w:ascii="Times New Roman" w:hAnsi="Times New Roman" w:cs="Times New Roman"/>
                <w:sz w:val="24"/>
                <w:szCs w:val="24"/>
              </w:rPr>
              <w:t>Знание</w:t>
            </w:r>
            <w:r w:rsidR="001E3CAF" w:rsidRPr="00745265">
              <w:rPr>
                <w:rFonts w:ascii="Times New Roman" w:hAnsi="Times New Roman" w:cs="Times New Roman"/>
                <w:sz w:val="24"/>
                <w:szCs w:val="24"/>
              </w:rPr>
              <w:t xml:space="preserve"> и понимание своих физических потребностей.</w:t>
            </w:r>
          </w:p>
          <w:p w:rsidR="001E3CAF" w:rsidRPr="00745265" w:rsidRDefault="001E3CAF" w:rsidP="00911E76">
            <w:pPr>
              <w:spacing w:line="240" w:lineRule="auto"/>
              <w:ind w:firstLine="40"/>
              <w:jc w:val="both"/>
              <w:rPr>
                <w:rFonts w:ascii="Times New Roman" w:hAnsi="Times New Roman" w:cs="Times New Roman"/>
                <w:sz w:val="24"/>
                <w:szCs w:val="24"/>
              </w:rPr>
            </w:pPr>
            <w:r w:rsidRPr="00745265">
              <w:rPr>
                <w:rFonts w:ascii="Times New Roman" w:hAnsi="Times New Roman" w:cs="Times New Roman"/>
                <w:sz w:val="24"/>
                <w:szCs w:val="24"/>
              </w:rPr>
              <w:t xml:space="preserve">Умение делать выбор поведения в </w:t>
            </w:r>
            <w:r w:rsidRPr="00745265">
              <w:rPr>
                <w:rFonts w:ascii="Times New Roman" w:hAnsi="Times New Roman" w:cs="Times New Roman"/>
                <w:sz w:val="24"/>
                <w:szCs w:val="24"/>
              </w:rPr>
              <w:lastRenderedPageBreak/>
              <w:t>пользу здоровья.</w:t>
            </w:r>
          </w:p>
        </w:tc>
        <w:tc>
          <w:tcPr>
            <w:tcW w:w="1701" w:type="dxa"/>
          </w:tcPr>
          <w:p w:rsidR="001E3CAF" w:rsidRPr="00745265" w:rsidRDefault="001E3CAF" w:rsidP="00911E76">
            <w:pPr>
              <w:spacing w:line="240" w:lineRule="auto"/>
              <w:ind w:left="38"/>
              <w:rPr>
                <w:rFonts w:ascii="Times New Roman" w:hAnsi="Times New Roman" w:cs="Times New Roman"/>
                <w:b/>
                <w:bCs/>
                <w:sz w:val="24"/>
                <w:szCs w:val="24"/>
              </w:rPr>
            </w:pPr>
            <w:r w:rsidRPr="00745265">
              <w:rPr>
                <w:rFonts w:ascii="Times New Roman" w:hAnsi="Times New Roman" w:cs="Times New Roman"/>
                <w:sz w:val="24"/>
                <w:szCs w:val="24"/>
              </w:rPr>
              <w:lastRenderedPageBreak/>
              <w:t>В. Маяковский «Любовная лирика» - взаимоотношения полов</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 xml:space="preserve">Электромагнитные </w:t>
            </w:r>
            <w:r w:rsidRPr="00745265">
              <w:rPr>
                <w:rFonts w:ascii="Times New Roman" w:hAnsi="Times New Roman" w:cs="Times New Roman"/>
                <w:sz w:val="24"/>
                <w:szCs w:val="24"/>
              </w:rPr>
              <w:lastRenderedPageBreak/>
              <w:t>излучения и здоровье</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«Электрический ток и здоровье»</w:t>
            </w:r>
          </w:p>
          <w:p w:rsidR="001E3CAF" w:rsidRPr="00745265" w:rsidRDefault="001E3CAF" w:rsidP="00911E76">
            <w:pPr>
              <w:spacing w:line="240" w:lineRule="auto"/>
              <w:ind w:left="38"/>
              <w:rPr>
                <w:rFonts w:ascii="Times New Roman" w:hAnsi="Times New Roman" w:cs="Times New Roman"/>
                <w:b/>
                <w:bCs/>
                <w:sz w:val="24"/>
                <w:szCs w:val="24"/>
              </w:rPr>
            </w:pPr>
            <w:r w:rsidRPr="00745265">
              <w:rPr>
                <w:rFonts w:ascii="Times New Roman" w:hAnsi="Times New Roman" w:cs="Times New Roman"/>
                <w:sz w:val="24"/>
                <w:szCs w:val="24"/>
              </w:rPr>
              <w:t>Влияние концерогенных веществ на организм че</w:t>
            </w:r>
            <w:r w:rsidRPr="00745265">
              <w:rPr>
                <w:rFonts w:ascii="Times New Roman" w:hAnsi="Times New Roman" w:cs="Times New Roman"/>
                <w:b/>
                <w:bCs/>
                <w:sz w:val="24"/>
                <w:szCs w:val="24"/>
              </w:rPr>
              <w:t>л</w:t>
            </w:r>
            <w:r w:rsidRPr="00745265">
              <w:rPr>
                <w:rFonts w:ascii="Times New Roman" w:hAnsi="Times New Roman" w:cs="Times New Roman"/>
                <w:sz w:val="24"/>
                <w:szCs w:val="24"/>
              </w:rPr>
              <w:t>овека</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Развитие выносливости и скоростных качеств</w:t>
            </w:r>
          </w:p>
          <w:p w:rsidR="001E3CAF" w:rsidRPr="00745265" w:rsidRDefault="001E3CAF" w:rsidP="00911E76">
            <w:pPr>
              <w:spacing w:line="240" w:lineRule="auto"/>
              <w:ind w:left="38"/>
              <w:rPr>
                <w:rFonts w:ascii="Times New Roman" w:hAnsi="Times New Roman" w:cs="Times New Roman"/>
                <w:b/>
                <w:bCs/>
                <w:sz w:val="24"/>
                <w:szCs w:val="24"/>
              </w:rPr>
            </w:pPr>
            <w:r w:rsidRPr="00745265">
              <w:rPr>
                <w:rFonts w:ascii="Times New Roman" w:hAnsi="Times New Roman" w:cs="Times New Roman"/>
                <w:sz w:val="24"/>
                <w:szCs w:val="24"/>
              </w:rPr>
              <w:t>Самоконтроль при выполнении физических упражнений</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Основы здорового образа жизни</w:t>
            </w:r>
          </w:p>
        </w:tc>
        <w:tc>
          <w:tcPr>
            <w:tcW w:w="1843" w:type="dxa"/>
          </w:tcPr>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lastRenderedPageBreak/>
              <w:t>Литература</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lastRenderedPageBreak/>
              <w:t>Физика</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Химия</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Физкультура</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ОБЖ</w:t>
            </w:r>
          </w:p>
        </w:tc>
        <w:tc>
          <w:tcPr>
            <w:tcW w:w="1559" w:type="dxa"/>
          </w:tcPr>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lastRenderedPageBreak/>
              <w:t>«Загадки памяти»</w:t>
            </w:r>
          </w:p>
        </w:tc>
        <w:tc>
          <w:tcPr>
            <w:tcW w:w="1701" w:type="dxa"/>
          </w:tcPr>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Дни здоровья.</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Осенний кросс имени М. Иванова</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Походы выходного </w:t>
            </w:r>
            <w:r w:rsidRPr="00745265">
              <w:rPr>
                <w:rFonts w:ascii="Times New Roman" w:hAnsi="Times New Roman" w:cs="Times New Roman"/>
                <w:sz w:val="24"/>
                <w:szCs w:val="24"/>
              </w:rPr>
              <w:lastRenderedPageBreak/>
              <w:t>дня</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Соревнования</w:t>
            </w:r>
          </w:p>
          <w:p w:rsidR="001E3CAF" w:rsidRPr="00745265" w:rsidRDefault="001E3CAF" w:rsidP="00911E76">
            <w:pPr>
              <w:spacing w:line="240" w:lineRule="auto"/>
              <w:jc w:val="both"/>
              <w:rPr>
                <w:rFonts w:ascii="Times New Roman" w:hAnsi="Times New Roman" w:cs="Times New Roman"/>
                <w:sz w:val="24"/>
                <w:szCs w:val="24"/>
              </w:rPr>
            </w:pPr>
          </w:p>
        </w:tc>
      </w:tr>
      <w:tr w:rsidR="001E3CAF" w:rsidRPr="00745265" w:rsidTr="00911E76">
        <w:trPr>
          <w:trHeight w:val="2952"/>
        </w:trPr>
        <w:tc>
          <w:tcPr>
            <w:tcW w:w="1560" w:type="dxa"/>
          </w:tcPr>
          <w:p w:rsidR="001E3CAF" w:rsidRPr="00745265" w:rsidRDefault="001E3CAF" w:rsidP="00911E76">
            <w:pPr>
              <w:spacing w:line="240" w:lineRule="auto"/>
              <w:ind w:firstLine="39"/>
              <w:jc w:val="both"/>
              <w:rPr>
                <w:rFonts w:ascii="Times New Roman" w:hAnsi="Times New Roman" w:cs="Times New Roman"/>
                <w:sz w:val="24"/>
                <w:szCs w:val="24"/>
              </w:rPr>
            </w:pPr>
            <w:r w:rsidRPr="00745265">
              <w:rPr>
                <w:rFonts w:ascii="Times New Roman" w:hAnsi="Times New Roman" w:cs="Times New Roman"/>
                <w:sz w:val="24"/>
                <w:szCs w:val="24"/>
              </w:rPr>
              <w:lastRenderedPageBreak/>
              <w:t>Психичес-кое и эмоцио-нальное здоровье</w:t>
            </w:r>
          </w:p>
        </w:tc>
        <w:tc>
          <w:tcPr>
            <w:tcW w:w="1842" w:type="dxa"/>
          </w:tcPr>
          <w:p w:rsidR="001E3CAF" w:rsidRPr="00745265" w:rsidRDefault="001E3CAF" w:rsidP="00911E76">
            <w:pPr>
              <w:spacing w:line="240" w:lineRule="auto"/>
              <w:ind w:firstLine="40"/>
              <w:jc w:val="both"/>
              <w:rPr>
                <w:rFonts w:ascii="Times New Roman" w:hAnsi="Times New Roman" w:cs="Times New Roman"/>
                <w:sz w:val="24"/>
                <w:szCs w:val="24"/>
              </w:rPr>
            </w:pPr>
          </w:p>
        </w:tc>
        <w:tc>
          <w:tcPr>
            <w:tcW w:w="1701" w:type="dxa"/>
          </w:tcPr>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В. Маяковский «Любовная лирика» - взаимоотноше-ние полов.</w:t>
            </w:r>
          </w:p>
          <w:p w:rsidR="001E3CAF" w:rsidRPr="00745265" w:rsidRDefault="008B42FD"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Дискриминация, сила, власть…</w:t>
            </w:r>
          </w:p>
        </w:tc>
        <w:tc>
          <w:tcPr>
            <w:tcW w:w="1843" w:type="dxa"/>
          </w:tcPr>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Литература</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tc>
        <w:tc>
          <w:tcPr>
            <w:tcW w:w="1559" w:type="dxa"/>
          </w:tcPr>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«Экзамен без стресса»</w:t>
            </w:r>
          </w:p>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«Как найти работу»</w:t>
            </w:r>
          </w:p>
          <w:p w:rsidR="001E3CAF" w:rsidRPr="00745265" w:rsidRDefault="001E3CAF" w:rsidP="00911E76">
            <w:pPr>
              <w:spacing w:after="0" w:line="240" w:lineRule="auto"/>
              <w:ind w:left="42"/>
              <w:rPr>
                <w:rFonts w:ascii="Times New Roman" w:hAnsi="Times New Roman" w:cs="Times New Roman"/>
                <w:sz w:val="24"/>
                <w:szCs w:val="24"/>
              </w:rPr>
            </w:pPr>
            <w:r w:rsidRPr="00745265">
              <w:rPr>
                <w:rFonts w:ascii="Times New Roman" w:hAnsi="Times New Roman" w:cs="Times New Roman"/>
                <w:sz w:val="24"/>
                <w:szCs w:val="24"/>
              </w:rPr>
              <w:t>Курс</w:t>
            </w:r>
          </w:p>
          <w:p w:rsidR="001E3CAF" w:rsidRPr="00745265" w:rsidRDefault="001E3CAF" w:rsidP="00911E76">
            <w:pPr>
              <w:spacing w:after="0" w:line="240" w:lineRule="auto"/>
              <w:ind w:left="42"/>
              <w:rPr>
                <w:rFonts w:ascii="Times New Roman" w:hAnsi="Times New Roman" w:cs="Times New Roman"/>
                <w:sz w:val="24"/>
                <w:szCs w:val="24"/>
              </w:rPr>
            </w:pPr>
            <w:r w:rsidRPr="00745265">
              <w:rPr>
                <w:rFonts w:ascii="Times New Roman" w:hAnsi="Times New Roman" w:cs="Times New Roman"/>
                <w:sz w:val="24"/>
                <w:szCs w:val="24"/>
              </w:rPr>
              <w:t>«Культура здоровья школьника»</w:t>
            </w:r>
          </w:p>
        </w:tc>
        <w:tc>
          <w:tcPr>
            <w:tcW w:w="1701" w:type="dxa"/>
          </w:tcPr>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Психологические занятия «Перестаньте беспокоиться: скоро экзамены».</w:t>
            </w:r>
          </w:p>
        </w:tc>
      </w:tr>
      <w:tr w:rsidR="001E3CAF" w:rsidRPr="00745265" w:rsidTr="00911E76">
        <w:tc>
          <w:tcPr>
            <w:tcW w:w="1560" w:type="dxa"/>
          </w:tcPr>
          <w:p w:rsidR="001E3CAF" w:rsidRPr="00745265" w:rsidRDefault="001E3CAF" w:rsidP="00911E76">
            <w:pPr>
              <w:spacing w:line="240" w:lineRule="auto"/>
              <w:ind w:firstLine="39"/>
              <w:jc w:val="both"/>
              <w:rPr>
                <w:rFonts w:ascii="Times New Roman" w:hAnsi="Times New Roman" w:cs="Times New Roman"/>
                <w:sz w:val="24"/>
                <w:szCs w:val="24"/>
              </w:rPr>
            </w:pPr>
            <w:r w:rsidRPr="00745265">
              <w:rPr>
                <w:rFonts w:ascii="Times New Roman" w:hAnsi="Times New Roman" w:cs="Times New Roman"/>
                <w:sz w:val="24"/>
                <w:szCs w:val="24"/>
              </w:rPr>
              <w:t>Профи</w:t>
            </w:r>
            <w:r w:rsidR="00E03C60" w:rsidRPr="00745265">
              <w:rPr>
                <w:rFonts w:ascii="Times New Roman" w:hAnsi="Times New Roman" w:cs="Times New Roman"/>
                <w:sz w:val="24"/>
                <w:szCs w:val="24"/>
              </w:rPr>
              <w:t>лак</w:t>
            </w:r>
            <w:r w:rsidRPr="00745265">
              <w:rPr>
                <w:rFonts w:ascii="Times New Roman" w:hAnsi="Times New Roman" w:cs="Times New Roman"/>
                <w:sz w:val="24"/>
                <w:szCs w:val="24"/>
              </w:rPr>
              <w:t>тика ПАВ</w:t>
            </w:r>
          </w:p>
        </w:tc>
        <w:tc>
          <w:tcPr>
            <w:tcW w:w="1842" w:type="dxa"/>
          </w:tcPr>
          <w:p w:rsidR="001E3CAF" w:rsidRPr="00745265" w:rsidRDefault="008B42FD" w:rsidP="00911E76">
            <w:pPr>
              <w:spacing w:line="240" w:lineRule="auto"/>
              <w:ind w:firstLine="40"/>
              <w:jc w:val="both"/>
              <w:rPr>
                <w:rFonts w:ascii="Times New Roman" w:hAnsi="Times New Roman" w:cs="Times New Roman"/>
                <w:sz w:val="24"/>
                <w:szCs w:val="24"/>
              </w:rPr>
            </w:pPr>
            <w:r w:rsidRPr="00745265">
              <w:rPr>
                <w:rFonts w:ascii="Times New Roman" w:hAnsi="Times New Roman" w:cs="Times New Roman"/>
                <w:sz w:val="24"/>
                <w:szCs w:val="24"/>
              </w:rPr>
              <w:t xml:space="preserve">Знание </w:t>
            </w:r>
            <w:r w:rsidR="001E3CAF" w:rsidRPr="00745265">
              <w:rPr>
                <w:rFonts w:ascii="Times New Roman" w:hAnsi="Times New Roman" w:cs="Times New Roman"/>
                <w:sz w:val="24"/>
                <w:szCs w:val="24"/>
              </w:rPr>
              <w:t>социальных стереотипах и их влиянии на употребление ПАВ.</w:t>
            </w:r>
          </w:p>
          <w:p w:rsidR="001E3CAF" w:rsidRPr="00745265" w:rsidRDefault="001E3CAF" w:rsidP="00911E76">
            <w:pPr>
              <w:spacing w:line="240" w:lineRule="auto"/>
              <w:ind w:firstLine="40"/>
              <w:jc w:val="both"/>
              <w:rPr>
                <w:rFonts w:ascii="Times New Roman" w:hAnsi="Times New Roman" w:cs="Times New Roman"/>
                <w:sz w:val="24"/>
                <w:szCs w:val="24"/>
              </w:rPr>
            </w:pPr>
            <w:r w:rsidRPr="00745265">
              <w:rPr>
                <w:rFonts w:ascii="Times New Roman" w:hAnsi="Times New Roman" w:cs="Times New Roman"/>
                <w:sz w:val="24"/>
                <w:szCs w:val="24"/>
              </w:rPr>
              <w:t>Навыки избегания риска употребления ПАВ на свидании</w:t>
            </w:r>
          </w:p>
          <w:p w:rsidR="001E3CAF" w:rsidRPr="00745265" w:rsidRDefault="008B42FD" w:rsidP="00911E76">
            <w:pPr>
              <w:spacing w:line="240" w:lineRule="auto"/>
              <w:ind w:firstLine="40"/>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Знания </w:t>
            </w:r>
            <w:r w:rsidR="001E3CAF" w:rsidRPr="00745265">
              <w:rPr>
                <w:rFonts w:ascii="Times New Roman" w:hAnsi="Times New Roman" w:cs="Times New Roman"/>
                <w:sz w:val="24"/>
                <w:szCs w:val="24"/>
              </w:rPr>
              <w:t>взаимосвязи употребления ПАВ и сексуального насилия</w:t>
            </w:r>
          </w:p>
          <w:p w:rsidR="001E3CAF" w:rsidRPr="00745265" w:rsidRDefault="001E3CAF" w:rsidP="00911E76">
            <w:pPr>
              <w:spacing w:line="240" w:lineRule="auto"/>
              <w:ind w:firstLine="40"/>
              <w:jc w:val="both"/>
              <w:rPr>
                <w:rFonts w:ascii="Times New Roman" w:hAnsi="Times New Roman" w:cs="Times New Roman"/>
                <w:sz w:val="24"/>
                <w:szCs w:val="24"/>
              </w:rPr>
            </w:pPr>
            <w:r w:rsidRPr="00745265">
              <w:rPr>
                <w:rFonts w:ascii="Times New Roman" w:hAnsi="Times New Roman" w:cs="Times New Roman"/>
                <w:sz w:val="24"/>
                <w:szCs w:val="24"/>
              </w:rPr>
              <w:t>Знать, что здоровье зависит от собственного поведения.</w:t>
            </w:r>
          </w:p>
          <w:p w:rsidR="001E3CAF" w:rsidRPr="00745265" w:rsidRDefault="001E3CAF" w:rsidP="00911E76">
            <w:pPr>
              <w:spacing w:line="240" w:lineRule="auto"/>
              <w:ind w:firstLine="40"/>
              <w:jc w:val="both"/>
              <w:rPr>
                <w:rFonts w:ascii="Times New Roman" w:hAnsi="Times New Roman" w:cs="Times New Roman"/>
                <w:sz w:val="24"/>
                <w:szCs w:val="24"/>
              </w:rPr>
            </w:pPr>
            <w:r w:rsidRPr="00745265">
              <w:rPr>
                <w:rFonts w:ascii="Times New Roman" w:hAnsi="Times New Roman" w:cs="Times New Roman"/>
                <w:sz w:val="24"/>
                <w:szCs w:val="24"/>
              </w:rPr>
              <w:t>Формировать навыки снятия длительного напряжения.</w:t>
            </w:r>
          </w:p>
        </w:tc>
        <w:tc>
          <w:tcPr>
            <w:tcW w:w="1701" w:type="dxa"/>
          </w:tcPr>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lastRenderedPageBreak/>
              <w:t>Социальные стереотипы</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Инфекции, передающиеся половым путем</w:t>
            </w: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Девиантное поведение.</w:t>
            </w:r>
          </w:p>
        </w:tc>
        <w:tc>
          <w:tcPr>
            <w:tcW w:w="1843" w:type="dxa"/>
          </w:tcPr>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ОБЖ</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Обществознание</w:t>
            </w:r>
          </w:p>
        </w:tc>
        <w:tc>
          <w:tcPr>
            <w:tcW w:w="1559" w:type="dxa"/>
          </w:tcPr>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lastRenderedPageBreak/>
              <w:t>«ПАВ как фактор риска в жизни человека»</w:t>
            </w:r>
          </w:p>
          <w:p w:rsidR="001E3CAF" w:rsidRPr="00745265" w:rsidRDefault="001E3CAF" w:rsidP="00911E76">
            <w:pPr>
              <w:spacing w:line="240" w:lineRule="auto"/>
              <w:ind w:left="42"/>
              <w:rPr>
                <w:rFonts w:ascii="Times New Roman" w:hAnsi="Times New Roman" w:cs="Times New Roman"/>
                <w:sz w:val="24"/>
                <w:szCs w:val="24"/>
              </w:rPr>
            </w:pPr>
          </w:p>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Встреча с врачом-наркологом.</w:t>
            </w:r>
          </w:p>
          <w:p w:rsidR="001E3CAF" w:rsidRPr="00745265" w:rsidRDefault="001E3CAF" w:rsidP="00911E76">
            <w:pPr>
              <w:spacing w:line="240" w:lineRule="auto"/>
              <w:ind w:left="42"/>
              <w:rPr>
                <w:rFonts w:ascii="Times New Roman" w:hAnsi="Times New Roman" w:cs="Times New Roman"/>
                <w:sz w:val="24"/>
                <w:szCs w:val="24"/>
              </w:rPr>
            </w:pPr>
          </w:p>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 xml:space="preserve">«За жизнь </w:t>
            </w:r>
            <w:r w:rsidRPr="00745265">
              <w:rPr>
                <w:rFonts w:ascii="Times New Roman" w:hAnsi="Times New Roman" w:cs="Times New Roman"/>
                <w:sz w:val="24"/>
                <w:szCs w:val="24"/>
              </w:rPr>
              <w:lastRenderedPageBreak/>
              <w:t>без табака, алкоголя, наркотиков»</w:t>
            </w:r>
          </w:p>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Жестокость и насилие.</w:t>
            </w:r>
          </w:p>
          <w:p w:rsidR="001E3CAF" w:rsidRPr="00745265" w:rsidRDefault="001E3CAF" w:rsidP="00911E76">
            <w:pPr>
              <w:spacing w:line="240" w:lineRule="auto"/>
              <w:ind w:left="42"/>
              <w:rPr>
                <w:rFonts w:ascii="Times New Roman" w:hAnsi="Times New Roman" w:cs="Times New Roman"/>
                <w:sz w:val="24"/>
                <w:szCs w:val="24"/>
              </w:rPr>
            </w:pPr>
          </w:p>
        </w:tc>
        <w:tc>
          <w:tcPr>
            <w:tcW w:w="1701" w:type="dxa"/>
          </w:tcPr>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lastRenderedPageBreak/>
              <w:t>Неделя профилактики ПАВ</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Конкурс антирекламы ПАВ</w:t>
            </w:r>
          </w:p>
          <w:p w:rsidR="001E3CAF" w:rsidRPr="00745265" w:rsidRDefault="00A50B8D" w:rsidP="00911E76">
            <w:pPr>
              <w:spacing w:line="240" w:lineRule="auto"/>
              <w:jc w:val="both"/>
              <w:rPr>
                <w:rFonts w:ascii="Times New Roman" w:hAnsi="Times New Roman" w:cs="Times New Roman"/>
                <w:bCs/>
                <w:sz w:val="24"/>
                <w:szCs w:val="24"/>
              </w:rPr>
            </w:pPr>
            <w:r w:rsidRPr="00745265">
              <w:rPr>
                <w:rFonts w:ascii="Times New Roman" w:hAnsi="Times New Roman" w:cs="Times New Roman"/>
                <w:bCs/>
                <w:sz w:val="24"/>
                <w:szCs w:val="24"/>
              </w:rPr>
              <w:t>Акция «Здорово жить – это здо</w:t>
            </w:r>
            <w:r w:rsidR="001E3CAF" w:rsidRPr="00745265">
              <w:rPr>
                <w:rFonts w:ascii="Times New Roman" w:hAnsi="Times New Roman" w:cs="Times New Roman"/>
                <w:bCs/>
                <w:sz w:val="24"/>
                <w:szCs w:val="24"/>
              </w:rPr>
              <w:t>рово»</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Психоло</w:t>
            </w:r>
            <w:r w:rsidR="00E03C60" w:rsidRPr="00745265">
              <w:rPr>
                <w:rFonts w:ascii="Times New Roman" w:hAnsi="Times New Roman" w:cs="Times New Roman"/>
                <w:sz w:val="24"/>
                <w:szCs w:val="24"/>
              </w:rPr>
              <w:t>-</w:t>
            </w:r>
            <w:r w:rsidRPr="00745265">
              <w:rPr>
                <w:rFonts w:ascii="Times New Roman" w:hAnsi="Times New Roman" w:cs="Times New Roman"/>
                <w:sz w:val="24"/>
                <w:szCs w:val="24"/>
              </w:rPr>
              <w:lastRenderedPageBreak/>
              <w:t>гический тренинг профилактики ПАВ</w:t>
            </w:r>
          </w:p>
          <w:p w:rsidR="001E3CAF" w:rsidRPr="00745265" w:rsidRDefault="001E3CAF" w:rsidP="00911E76">
            <w:pPr>
              <w:spacing w:line="240" w:lineRule="auto"/>
              <w:jc w:val="both"/>
              <w:rPr>
                <w:rFonts w:ascii="Times New Roman" w:hAnsi="Times New Roman" w:cs="Times New Roman"/>
                <w:sz w:val="24"/>
                <w:szCs w:val="24"/>
              </w:rPr>
            </w:pP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Школьный социальный проект «Влияние вредных</w:t>
            </w:r>
            <w:r w:rsidR="00652CCE">
              <w:rPr>
                <w:rFonts w:ascii="Times New Roman" w:hAnsi="Times New Roman" w:cs="Times New Roman"/>
                <w:sz w:val="24"/>
                <w:szCs w:val="24"/>
              </w:rPr>
              <w:t xml:space="preserve"> п</w:t>
            </w:r>
            <w:r w:rsidRPr="00745265">
              <w:rPr>
                <w:rFonts w:ascii="Times New Roman" w:hAnsi="Times New Roman" w:cs="Times New Roman"/>
                <w:sz w:val="24"/>
                <w:szCs w:val="24"/>
              </w:rPr>
              <w:t>ривычек</w:t>
            </w:r>
            <w:r w:rsidR="00652CCE">
              <w:rPr>
                <w:rFonts w:ascii="Times New Roman" w:hAnsi="Times New Roman" w:cs="Times New Roman"/>
                <w:sz w:val="24"/>
                <w:szCs w:val="24"/>
              </w:rPr>
              <w:t xml:space="preserve"> </w:t>
            </w:r>
            <w:r w:rsidRPr="00745265">
              <w:rPr>
                <w:rFonts w:ascii="Times New Roman" w:hAnsi="Times New Roman" w:cs="Times New Roman"/>
                <w:sz w:val="24"/>
                <w:szCs w:val="24"/>
              </w:rPr>
              <w:t>на растущий организм»</w:t>
            </w:r>
          </w:p>
        </w:tc>
      </w:tr>
      <w:tr w:rsidR="001E3CAF" w:rsidRPr="00745265" w:rsidTr="00911E76">
        <w:trPr>
          <w:trHeight w:val="410"/>
        </w:trPr>
        <w:tc>
          <w:tcPr>
            <w:tcW w:w="1560" w:type="dxa"/>
          </w:tcPr>
          <w:p w:rsidR="001E3CAF" w:rsidRPr="00745265" w:rsidRDefault="001E3CAF" w:rsidP="00911E76">
            <w:pPr>
              <w:spacing w:line="240" w:lineRule="auto"/>
              <w:ind w:firstLine="39"/>
              <w:jc w:val="both"/>
              <w:rPr>
                <w:rFonts w:ascii="Times New Roman" w:hAnsi="Times New Roman" w:cs="Times New Roman"/>
                <w:sz w:val="24"/>
                <w:szCs w:val="24"/>
              </w:rPr>
            </w:pPr>
            <w:r w:rsidRPr="00745265">
              <w:rPr>
                <w:rFonts w:ascii="Times New Roman" w:hAnsi="Times New Roman" w:cs="Times New Roman"/>
                <w:sz w:val="24"/>
                <w:szCs w:val="24"/>
              </w:rPr>
              <w:lastRenderedPageBreak/>
              <w:t>Безопасное</w:t>
            </w:r>
            <w:r w:rsidR="00911E76">
              <w:rPr>
                <w:rFonts w:ascii="Times New Roman" w:hAnsi="Times New Roman" w:cs="Times New Roman"/>
                <w:sz w:val="24"/>
                <w:szCs w:val="24"/>
              </w:rPr>
              <w:t xml:space="preserve"> </w:t>
            </w:r>
            <w:r w:rsidRPr="00745265">
              <w:rPr>
                <w:rFonts w:ascii="Times New Roman" w:hAnsi="Times New Roman" w:cs="Times New Roman"/>
                <w:sz w:val="24"/>
                <w:szCs w:val="24"/>
              </w:rPr>
              <w:t>поведение и окружающая среда</w:t>
            </w:r>
          </w:p>
        </w:tc>
        <w:tc>
          <w:tcPr>
            <w:tcW w:w="1842" w:type="dxa"/>
          </w:tcPr>
          <w:p w:rsidR="001E3CAF" w:rsidRPr="00745265" w:rsidRDefault="00911E76" w:rsidP="00911E76">
            <w:pPr>
              <w:spacing w:line="240" w:lineRule="auto"/>
              <w:ind w:firstLine="40"/>
              <w:jc w:val="both"/>
              <w:rPr>
                <w:rFonts w:ascii="Times New Roman" w:hAnsi="Times New Roman" w:cs="Times New Roman"/>
                <w:sz w:val="24"/>
                <w:szCs w:val="24"/>
              </w:rPr>
            </w:pPr>
            <w:r>
              <w:rPr>
                <w:rFonts w:ascii="Times New Roman" w:hAnsi="Times New Roman" w:cs="Times New Roman"/>
                <w:sz w:val="24"/>
                <w:szCs w:val="24"/>
              </w:rPr>
              <w:t xml:space="preserve">Знать основные экологические </w:t>
            </w:r>
            <w:r w:rsidR="001E3CAF" w:rsidRPr="00745265">
              <w:rPr>
                <w:rFonts w:ascii="Times New Roman" w:hAnsi="Times New Roman" w:cs="Times New Roman"/>
                <w:sz w:val="24"/>
                <w:szCs w:val="24"/>
              </w:rPr>
              <w:t>факторы отрицательно влияющие на здоровье.</w:t>
            </w:r>
            <w:r w:rsidR="00A50B8D" w:rsidRPr="00745265">
              <w:rPr>
                <w:rFonts w:ascii="Times New Roman" w:hAnsi="Times New Roman" w:cs="Times New Roman"/>
                <w:sz w:val="24"/>
                <w:szCs w:val="24"/>
              </w:rPr>
              <w:t xml:space="preserve"> </w:t>
            </w:r>
            <w:r w:rsidR="001E3CAF" w:rsidRPr="00745265">
              <w:rPr>
                <w:rFonts w:ascii="Times New Roman" w:hAnsi="Times New Roman" w:cs="Times New Roman"/>
                <w:sz w:val="24"/>
                <w:szCs w:val="24"/>
              </w:rPr>
              <w:t>Знать вредное влияние на наследственность человека, загрязнение природной среды. Уметь определять экологические факторы, влияющие на среду обитания и здоровья человека.</w:t>
            </w:r>
          </w:p>
          <w:p w:rsidR="001E3CAF" w:rsidRPr="00745265" w:rsidRDefault="001E3CAF" w:rsidP="00911E76">
            <w:pPr>
              <w:spacing w:line="240" w:lineRule="auto"/>
              <w:ind w:firstLine="40"/>
              <w:jc w:val="both"/>
              <w:rPr>
                <w:rFonts w:ascii="Times New Roman" w:hAnsi="Times New Roman" w:cs="Times New Roman"/>
                <w:sz w:val="24"/>
                <w:szCs w:val="24"/>
              </w:rPr>
            </w:pPr>
            <w:r w:rsidRPr="00745265">
              <w:rPr>
                <w:rFonts w:ascii="Times New Roman" w:hAnsi="Times New Roman" w:cs="Times New Roman"/>
                <w:sz w:val="24"/>
                <w:szCs w:val="24"/>
              </w:rPr>
              <w:t>Формировать умение противостоять рекламе вредных привычек и потребностей</w:t>
            </w:r>
          </w:p>
        </w:tc>
        <w:tc>
          <w:tcPr>
            <w:tcW w:w="1701" w:type="dxa"/>
          </w:tcPr>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Экология</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Экология атмосферы</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Химия и промышленное производство</w:t>
            </w: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 xml:space="preserve">Массовая культура 20-21 в.в. </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 xml:space="preserve">Электрический ток и здоровье. Защита окружающей среды. </w:t>
            </w: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Электромагнитные излучения и здоровье</w:t>
            </w: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«Мой город»</w:t>
            </w:r>
          </w:p>
          <w:p w:rsidR="001E3CAF" w:rsidRPr="00745265" w:rsidRDefault="001E3CAF" w:rsidP="00911E76">
            <w:pPr>
              <w:spacing w:line="240" w:lineRule="auto"/>
              <w:ind w:left="38"/>
              <w:rPr>
                <w:rFonts w:ascii="Times New Roman" w:hAnsi="Times New Roman" w:cs="Times New Roman"/>
                <w:sz w:val="24"/>
                <w:szCs w:val="24"/>
              </w:rPr>
            </w:pPr>
          </w:p>
          <w:p w:rsidR="001E3CAF" w:rsidRPr="00745265" w:rsidRDefault="001E3CAF" w:rsidP="00911E76">
            <w:pPr>
              <w:spacing w:line="240" w:lineRule="auto"/>
              <w:ind w:left="38"/>
              <w:rPr>
                <w:rFonts w:ascii="Times New Roman" w:hAnsi="Times New Roman" w:cs="Times New Roman"/>
                <w:sz w:val="24"/>
                <w:szCs w:val="24"/>
              </w:rPr>
            </w:pPr>
            <w:r w:rsidRPr="00745265">
              <w:rPr>
                <w:rFonts w:ascii="Times New Roman" w:hAnsi="Times New Roman" w:cs="Times New Roman"/>
                <w:sz w:val="24"/>
                <w:szCs w:val="24"/>
              </w:rPr>
              <w:t>Природа и человек.</w:t>
            </w:r>
          </w:p>
          <w:p w:rsidR="001E3CAF" w:rsidRPr="00745265" w:rsidRDefault="001E3CAF" w:rsidP="00911E76">
            <w:pPr>
              <w:spacing w:line="240" w:lineRule="auto"/>
              <w:ind w:left="38"/>
              <w:rPr>
                <w:rFonts w:ascii="Times New Roman" w:hAnsi="Times New Roman" w:cs="Times New Roman"/>
                <w:b/>
                <w:bCs/>
                <w:sz w:val="24"/>
                <w:szCs w:val="24"/>
              </w:rPr>
            </w:pPr>
            <w:r w:rsidRPr="00745265">
              <w:rPr>
                <w:rFonts w:ascii="Times New Roman" w:hAnsi="Times New Roman" w:cs="Times New Roman"/>
                <w:sz w:val="24"/>
                <w:szCs w:val="24"/>
              </w:rPr>
              <w:t xml:space="preserve">В.П. </w:t>
            </w:r>
            <w:r w:rsidRPr="00745265">
              <w:rPr>
                <w:rFonts w:ascii="Times New Roman" w:hAnsi="Times New Roman" w:cs="Times New Roman"/>
                <w:sz w:val="24"/>
                <w:szCs w:val="24"/>
              </w:rPr>
              <w:lastRenderedPageBreak/>
              <w:t>Астафьев «Царь рыба»</w:t>
            </w:r>
          </w:p>
        </w:tc>
        <w:tc>
          <w:tcPr>
            <w:tcW w:w="1843" w:type="dxa"/>
          </w:tcPr>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lastRenderedPageBreak/>
              <w:t>Биология</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Химия</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История</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Физика</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A50B8D"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Иностран</w:t>
            </w:r>
            <w:r w:rsidR="001E3CAF" w:rsidRPr="00745265">
              <w:rPr>
                <w:rFonts w:ascii="Times New Roman" w:hAnsi="Times New Roman" w:cs="Times New Roman"/>
                <w:sz w:val="24"/>
                <w:szCs w:val="24"/>
              </w:rPr>
              <w:t>ный язык</w:t>
            </w:r>
          </w:p>
          <w:p w:rsidR="001E3CAF" w:rsidRPr="00745265" w:rsidRDefault="001E3CAF" w:rsidP="00911E76">
            <w:pPr>
              <w:spacing w:line="240" w:lineRule="auto"/>
              <w:ind w:firstLine="29"/>
              <w:jc w:val="both"/>
              <w:rPr>
                <w:rFonts w:ascii="Times New Roman" w:hAnsi="Times New Roman" w:cs="Times New Roman"/>
                <w:sz w:val="24"/>
                <w:szCs w:val="24"/>
              </w:rPr>
            </w:pP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ОБЖ</w:t>
            </w:r>
          </w:p>
          <w:p w:rsidR="001E3CAF" w:rsidRPr="00745265" w:rsidRDefault="001E3CAF" w:rsidP="00911E76">
            <w:pPr>
              <w:spacing w:line="240" w:lineRule="auto"/>
              <w:ind w:firstLine="29"/>
              <w:jc w:val="both"/>
              <w:rPr>
                <w:rFonts w:ascii="Times New Roman" w:hAnsi="Times New Roman" w:cs="Times New Roman"/>
                <w:sz w:val="24"/>
                <w:szCs w:val="24"/>
              </w:rPr>
            </w:pPr>
            <w:r w:rsidRPr="00745265">
              <w:rPr>
                <w:rFonts w:ascii="Times New Roman" w:hAnsi="Times New Roman" w:cs="Times New Roman"/>
                <w:sz w:val="24"/>
                <w:szCs w:val="24"/>
              </w:rPr>
              <w:t>Литература</w:t>
            </w:r>
          </w:p>
        </w:tc>
        <w:tc>
          <w:tcPr>
            <w:tcW w:w="1559" w:type="dxa"/>
          </w:tcPr>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 xml:space="preserve">Как пыль влияет на здоровье </w:t>
            </w:r>
          </w:p>
          <w:p w:rsidR="001E3CAF" w:rsidRPr="00745265" w:rsidRDefault="001E3CAF" w:rsidP="00911E76">
            <w:pPr>
              <w:spacing w:line="240" w:lineRule="auto"/>
              <w:ind w:left="42"/>
              <w:rPr>
                <w:rFonts w:ascii="Times New Roman" w:hAnsi="Times New Roman" w:cs="Times New Roman"/>
                <w:sz w:val="24"/>
                <w:szCs w:val="24"/>
              </w:rPr>
            </w:pPr>
          </w:p>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Как шум влияет на здоровье</w:t>
            </w:r>
          </w:p>
          <w:p w:rsidR="001E3CAF" w:rsidRPr="00745265" w:rsidRDefault="001E3CAF" w:rsidP="00911E76">
            <w:pPr>
              <w:spacing w:line="240" w:lineRule="auto"/>
              <w:ind w:left="42"/>
              <w:rPr>
                <w:rFonts w:ascii="Times New Roman" w:hAnsi="Times New Roman" w:cs="Times New Roman"/>
                <w:sz w:val="24"/>
                <w:szCs w:val="24"/>
              </w:rPr>
            </w:pPr>
          </w:p>
          <w:p w:rsidR="001E3CAF" w:rsidRPr="00745265" w:rsidRDefault="001E3CAF" w:rsidP="00911E76">
            <w:pPr>
              <w:spacing w:line="240" w:lineRule="auto"/>
              <w:ind w:left="42"/>
              <w:rPr>
                <w:rFonts w:ascii="Times New Roman" w:hAnsi="Times New Roman" w:cs="Times New Roman"/>
                <w:sz w:val="24"/>
                <w:szCs w:val="24"/>
              </w:rPr>
            </w:pPr>
            <w:r w:rsidRPr="00745265">
              <w:rPr>
                <w:rFonts w:ascii="Times New Roman" w:hAnsi="Times New Roman" w:cs="Times New Roman"/>
                <w:sz w:val="24"/>
                <w:szCs w:val="24"/>
              </w:rPr>
              <w:t>Здоровье и режим дня абитуриента</w:t>
            </w:r>
          </w:p>
        </w:tc>
        <w:tc>
          <w:tcPr>
            <w:tcW w:w="1701" w:type="dxa"/>
          </w:tcPr>
          <w:p w:rsidR="001E3CAF" w:rsidRPr="00745265" w:rsidRDefault="001E3CAF" w:rsidP="00911E76">
            <w:pPr>
              <w:spacing w:line="240" w:lineRule="auto"/>
              <w:jc w:val="both"/>
              <w:rPr>
                <w:rFonts w:ascii="Times New Roman" w:hAnsi="Times New Roman" w:cs="Times New Roman"/>
                <w:sz w:val="24"/>
                <w:szCs w:val="24"/>
              </w:rPr>
            </w:pP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 «Школа выживания»</w:t>
            </w:r>
          </w:p>
          <w:p w:rsidR="001E3CAF" w:rsidRPr="00745265" w:rsidRDefault="001E3CAF" w:rsidP="00911E76">
            <w:pPr>
              <w:spacing w:line="240" w:lineRule="auto"/>
              <w:jc w:val="both"/>
              <w:rPr>
                <w:rFonts w:ascii="Times New Roman" w:hAnsi="Times New Roman" w:cs="Times New Roman"/>
                <w:sz w:val="24"/>
                <w:szCs w:val="24"/>
              </w:rPr>
            </w:pP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Соревнования «Спортивное ориентирование на местности»</w:t>
            </w:r>
          </w:p>
          <w:p w:rsidR="001E3CAF" w:rsidRPr="00745265" w:rsidRDefault="001E3CAF" w:rsidP="00911E76">
            <w:pPr>
              <w:spacing w:line="240" w:lineRule="auto"/>
              <w:jc w:val="both"/>
              <w:rPr>
                <w:rFonts w:ascii="Times New Roman" w:hAnsi="Times New Roman" w:cs="Times New Roman"/>
                <w:sz w:val="24"/>
                <w:szCs w:val="24"/>
              </w:rPr>
            </w:pP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Исследовательские проекты: </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«Влияние шумов на здоровье человека»</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«Влияние электромаг</w:t>
            </w:r>
            <w:r w:rsidR="00D90E14" w:rsidRPr="00745265">
              <w:rPr>
                <w:rFonts w:ascii="Times New Roman" w:hAnsi="Times New Roman" w:cs="Times New Roman"/>
                <w:sz w:val="24"/>
                <w:szCs w:val="24"/>
              </w:rPr>
              <w:t>нит</w:t>
            </w:r>
            <w:r w:rsidRPr="00745265">
              <w:rPr>
                <w:rFonts w:ascii="Times New Roman" w:hAnsi="Times New Roman" w:cs="Times New Roman"/>
                <w:sz w:val="24"/>
                <w:szCs w:val="24"/>
              </w:rPr>
              <w:t>ных полей на здоровье»</w:t>
            </w:r>
          </w:p>
          <w:p w:rsidR="001E3CAF" w:rsidRPr="00745265" w:rsidRDefault="001E3CAF" w:rsidP="00911E76">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«Прививки: за и против»</w:t>
            </w:r>
          </w:p>
        </w:tc>
      </w:tr>
    </w:tbl>
    <w:p w:rsidR="001E3CAF" w:rsidRPr="00745265" w:rsidRDefault="001E3CAF" w:rsidP="00C16688">
      <w:pPr>
        <w:pStyle w:val="ad"/>
        <w:ind w:left="-142" w:firstLine="709"/>
        <w:jc w:val="both"/>
        <w:rPr>
          <w:b/>
          <w:bCs/>
          <w:sz w:val="24"/>
          <w:szCs w:val="24"/>
          <w:lang w:val="ru-RU"/>
        </w:rPr>
      </w:pPr>
    </w:p>
    <w:p w:rsidR="001E3CAF" w:rsidRPr="00745265" w:rsidRDefault="001E3CAF" w:rsidP="00C16688">
      <w:pPr>
        <w:pStyle w:val="ad"/>
        <w:ind w:left="-142" w:firstLine="709"/>
        <w:jc w:val="both"/>
        <w:rPr>
          <w:i/>
          <w:sz w:val="24"/>
          <w:szCs w:val="24"/>
          <w:lang w:val="ru-RU"/>
        </w:rPr>
      </w:pPr>
      <w:r w:rsidRPr="00745265">
        <w:rPr>
          <w:i/>
          <w:sz w:val="24"/>
          <w:szCs w:val="24"/>
          <w:lang w:val="ru-RU"/>
        </w:rPr>
        <w:t>Качество образования в условиях здоровьеформирующей образовательной среды оценивается в процессе трехэтапного мониторинга.</w:t>
      </w:r>
    </w:p>
    <w:p w:rsidR="001E3CAF" w:rsidRPr="00745265" w:rsidRDefault="001E3CAF" w:rsidP="00C16688">
      <w:pPr>
        <w:pStyle w:val="ad"/>
        <w:ind w:left="-142" w:firstLine="709"/>
        <w:jc w:val="both"/>
        <w:rPr>
          <w:sz w:val="24"/>
          <w:szCs w:val="24"/>
          <w:lang w:val="ru-RU"/>
        </w:rPr>
      </w:pPr>
      <w:r w:rsidRPr="00745265">
        <w:rPr>
          <w:sz w:val="24"/>
          <w:szCs w:val="24"/>
          <w:lang w:val="ru-RU"/>
        </w:rPr>
        <w:t>1-этап:</w:t>
      </w:r>
    </w:p>
    <w:p w:rsidR="001E3CAF" w:rsidRPr="00745265" w:rsidRDefault="001E3CAF" w:rsidP="00C16688">
      <w:pPr>
        <w:pStyle w:val="ad"/>
        <w:ind w:left="-142" w:firstLine="709"/>
        <w:jc w:val="both"/>
        <w:rPr>
          <w:sz w:val="24"/>
          <w:szCs w:val="24"/>
          <w:lang w:val="ru-RU"/>
        </w:rPr>
      </w:pPr>
      <w:r w:rsidRPr="00745265">
        <w:rPr>
          <w:sz w:val="24"/>
          <w:szCs w:val="24"/>
          <w:lang w:val="ru-RU"/>
        </w:rPr>
        <w:t>Стартовая диагностика состояния материально-технической базы, физического развития, медицинской активности и психологической готовности к восприятию идей здорового образа жизни.</w:t>
      </w:r>
    </w:p>
    <w:p w:rsidR="001E3CAF" w:rsidRPr="00745265" w:rsidRDefault="001E3CAF" w:rsidP="00C16688">
      <w:pPr>
        <w:pStyle w:val="ad"/>
        <w:ind w:left="-142" w:firstLine="709"/>
        <w:jc w:val="both"/>
        <w:rPr>
          <w:sz w:val="24"/>
          <w:szCs w:val="24"/>
          <w:lang w:val="ru-RU"/>
        </w:rPr>
      </w:pPr>
      <w:r w:rsidRPr="00745265">
        <w:rPr>
          <w:sz w:val="24"/>
          <w:szCs w:val="24"/>
          <w:lang w:val="ru-RU"/>
        </w:rPr>
        <w:t>2-этап:</w:t>
      </w:r>
    </w:p>
    <w:p w:rsidR="001E3CAF" w:rsidRPr="00745265" w:rsidRDefault="001E3CAF" w:rsidP="00C16688">
      <w:pPr>
        <w:pStyle w:val="ad"/>
        <w:ind w:left="-142" w:firstLine="709"/>
        <w:jc w:val="both"/>
        <w:rPr>
          <w:sz w:val="24"/>
          <w:szCs w:val="24"/>
          <w:lang w:val="ru-RU"/>
        </w:rPr>
      </w:pPr>
      <w:r w:rsidRPr="00745265">
        <w:rPr>
          <w:sz w:val="24"/>
          <w:szCs w:val="24"/>
          <w:lang w:val="ru-RU"/>
        </w:rPr>
        <w:t xml:space="preserve">Экспресс-диагностика основных характеристик здоровьеформирующего образовательного пространства. </w:t>
      </w:r>
    </w:p>
    <w:p w:rsidR="001E3CAF" w:rsidRPr="00745265" w:rsidRDefault="001E3CAF" w:rsidP="00C16688">
      <w:pPr>
        <w:pStyle w:val="ad"/>
        <w:ind w:left="-142" w:firstLine="709"/>
        <w:jc w:val="both"/>
        <w:rPr>
          <w:sz w:val="24"/>
          <w:szCs w:val="24"/>
          <w:lang w:val="ru-RU"/>
        </w:rPr>
      </w:pPr>
      <w:r w:rsidRPr="00745265">
        <w:rPr>
          <w:sz w:val="24"/>
          <w:szCs w:val="24"/>
          <w:lang w:val="ru-RU"/>
        </w:rPr>
        <w:t>3-этап:</w:t>
      </w:r>
    </w:p>
    <w:p w:rsidR="001E3CAF" w:rsidRPr="00745265" w:rsidRDefault="001E3CAF" w:rsidP="00C16688">
      <w:pPr>
        <w:pStyle w:val="ad"/>
        <w:ind w:left="-142" w:firstLine="709"/>
        <w:jc w:val="both"/>
        <w:rPr>
          <w:sz w:val="24"/>
          <w:szCs w:val="24"/>
          <w:lang w:val="ru-RU"/>
        </w:rPr>
      </w:pPr>
      <w:r w:rsidRPr="00745265">
        <w:rPr>
          <w:sz w:val="24"/>
          <w:szCs w:val="24"/>
          <w:lang w:val="ru-RU"/>
        </w:rPr>
        <w:t>Итоговая диагн</w:t>
      </w:r>
      <w:r w:rsidR="00911E76">
        <w:rPr>
          <w:sz w:val="24"/>
          <w:szCs w:val="24"/>
          <w:lang w:val="ru-RU"/>
        </w:rPr>
        <w:t xml:space="preserve">остика за период, определяемый </w:t>
      </w:r>
      <w:r w:rsidRPr="00745265">
        <w:rPr>
          <w:sz w:val="24"/>
          <w:szCs w:val="24"/>
          <w:lang w:val="ru-RU"/>
        </w:rPr>
        <w:t>для каждого направления отдельно.</w:t>
      </w:r>
    </w:p>
    <w:p w:rsidR="00D90E14" w:rsidRPr="00745265" w:rsidRDefault="00D90E14" w:rsidP="00C16688">
      <w:pPr>
        <w:spacing w:after="0" w:line="240" w:lineRule="auto"/>
        <w:ind w:left="-142" w:firstLine="709"/>
        <w:jc w:val="both"/>
        <w:rPr>
          <w:rFonts w:ascii="Times New Roman" w:hAnsi="Times New Roman" w:cs="Times New Roman"/>
          <w:b/>
          <w:bCs/>
          <w:sz w:val="24"/>
          <w:szCs w:val="24"/>
        </w:rPr>
      </w:pPr>
    </w:p>
    <w:p w:rsidR="001E3CAF" w:rsidRPr="00745265" w:rsidRDefault="001E3CAF" w:rsidP="00C16688">
      <w:pPr>
        <w:spacing w:after="0" w:line="240" w:lineRule="auto"/>
        <w:ind w:left="-142" w:firstLine="709"/>
        <w:jc w:val="center"/>
        <w:rPr>
          <w:rFonts w:ascii="Times New Roman" w:hAnsi="Times New Roman" w:cs="Times New Roman"/>
          <w:b/>
          <w:bCs/>
          <w:sz w:val="24"/>
          <w:szCs w:val="24"/>
        </w:rPr>
      </w:pPr>
      <w:r w:rsidRPr="00745265">
        <w:rPr>
          <w:rFonts w:ascii="Times New Roman" w:hAnsi="Times New Roman" w:cs="Times New Roman"/>
          <w:b/>
          <w:bCs/>
          <w:sz w:val="24"/>
          <w:szCs w:val="24"/>
        </w:rPr>
        <w:t>Мониторинг</w:t>
      </w:r>
    </w:p>
    <w:p w:rsidR="00D90E14" w:rsidRPr="00745265" w:rsidRDefault="00D90E14" w:rsidP="00911E76">
      <w:pPr>
        <w:spacing w:after="0" w:line="240" w:lineRule="auto"/>
        <w:ind w:left="-142" w:firstLine="709"/>
        <w:jc w:val="right"/>
        <w:rPr>
          <w:rFonts w:ascii="Times New Roman" w:hAnsi="Times New Roman" w:cs="Times New Roman"/>
          <w:bCs/>
          <w:sz w:val="24"/>
          <w:szCs w:val="24"/>
        </w:rPr>
      </w:pPr>
      <w:r w:rsidRPr="00745265">
        <w:rPr>
          <w:rFonts w:ascii="Times New Roman" w:hAnsi="Times New Roman" w:cs="Times New Roman"/>
          <w:bCs/>
          <w:sz w:val="24"/>
          <w:szCs w:val="24"/>
        </w:rPr>
        <w:t>Таблица</w:t>
      </w:r>
      <w:r w:rsidR="00CC2F9D">
        <w:rPr>
          <w:rFonts w:ascii="Times New Roman" w:hAnsi="Times New Roman" w:cs="Times New Roman"/>
          <w:bCs/>
          <w:sz w:val="24"/>
          <w:szCs w:val="24"/>
        </w:rPr>
        <w:t xml:space="preserve"> 22</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663"/>
      </w:tblGrid>
      <w:tr w:rsidR="001E3CAF" w:rsidRPr="00745265" w:rsidTr="00911E76">
        <w:tc>
          <w:tcPr>
            <w:tcW w:w="2977" w:type="dxa"/>
          </w:tcPr>
          <w:p w:rsidR="001E3CAF" w:rsidRPr="00911E76" w:rsidRDefault="001E3CAF" w:rsidP="00911E76">
            <w:pPr>
              <w:spacing w:after="0" w:line="240" w:lineRule="auto"/>
              <w:ind w:left="-142" w:firstLine="172"/>
              <w:jc w:val="center"/>
              <w:rPr>
                <w:rFonts w:ascii="Times New Roman" w:hAnsi="Times New Roman" w:cs="Times New Roman"/>
                <w:b/>
                <w:sz w:val="24"/>
                <w:szCs w:val="24"/>
              </w:rPr>
            </w:pPr>
            <w:r w:rsidRPr="00911E76">
              <w:rPr>
                <w:rFonts w:ascii="Times New Roman" w:hAnsi="Times New Roman" w:cs="Times New Roman"/>
                <w:b/>
                <w:sz w:val="24"/>
                <w:szCs w:val="24"/>
              </w:rPr>
              <w:t>Аспекты мониторинга</w:t>
            </w:r>
          </w:p>
        </w:tc>
        <w:tc>
          <w:tcPr>
            <w:tcW w:w="6663" w:type="dxa"/>
          </w:tcPr>
          <w:p w:rsidR="001E3CAF" w:rsidRPr="00911E76" w:rsidRDefault="001E3CAF" w:rsidP="00911E76">
            <w:pPr>
              <w:spacing w:after="0" w:line="240" w:lineRule="auto"/>
              <w:ind w:left="-142" w:firstLine="709"/>
              <w:jc w:val="center"/>
              <w:rPr>
                <w:rFonts w:ascii="Times New Roman" w:hAnsi="Times New Roman" w:cs="Times New Roman"/>
                <w:b/>
                <w:sz w:val="24"/>
                <w:szCs w:val="24"/>
              </w:rPr>
            </w:pPr>
            <w:r w:rsidRPr="00911E76">
              <w:rPr>
                <w:rFonts w:ascii="Times New Roman" w:hAnsi="Times New Roman" w:cs="Times New Roman"/>
                <w:b/>
                <w:sz w:val="24"/>
                <w:szCs w:val="24"/>
              </w:rPr>
              <w:t>Диагностические средства</w:t>
            </w:r>
          </w:p>
        </w:tc>
      </w:tr>
      <w:tr w:rsidR="001E3CAF" w:rsidRPr="00745265" w:rsidTr="00911E76">
        <w:tc>
          <w:tcPr>
            <w:tcW w:w="2977" w:type="dxa"/>
          </w:tcPr>
          <w:p w:rsidR="001E3CAF" w:rsidRPr="00745265" w:rsidRDefault="001E3CAF"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 xml:space="preserve">1. Состояние физического здоровья учащихся </w:t>
            </w:r>
          </w:p>
        </w:tc>
        <w:tc>
          <w:tcPr>
            <w:tcW w:w="6663" w:type="dxa"/>
          </w:tcPr>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Статистический медицинский анализ состояния здоровья учащихся</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 xml:space="preserve">Выполнение контрольных нормативов по физической культуре </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Анкета оценки понимания здоровья</w:t>
            </w:r>
          </w:p>
        </w:tc>
      </w:tr>
      <w:tr w:rsidR="001E3CAF" w:rsidRPr="00745265" w:rsidTr="00911E76">
        <w:tc>
          <w:tcPr>
            <w:tcW w:w="2977" w:type="dxa"/>
          </w:tcPr>
          <w:p w:rsidR="001E3CAF" w:rsidRPr="00745265" w:rsidRDefault="001E3CAF"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2.Удовлетворенность участников пед.процесса школьной жизнью</w:t>
            </w:r>
          </w:p>
        </w:tc>
        <w:tc>
          <w:tcPr>
            <w:tcW w:w="6663" w:type="dxa"/>
          </w:tcPr>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Методика А.А. Андреевой «Изучение удовлетворенности учащихся школьной жизнью»</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Методика Е.Н. Степанова для исследования удовлетворенности педагогов, родителей деятельностью образовательного учреждения</w:t>
            </w:r>
          </w:p>
        </w:tc>
      </w:tr>
      <w:tr w:rsidR="001E3CAF" w:rsidRPr="00745265" w:rsidTr="00911E76">
        <w:tc>
          <w:tcPr>
            <w:tcW w:w="2977" w:type="dxa"/>
          </w:tcPr>
          <w:p w:rsidR="001E3CAF" w:rsidRPr="00745265" w:rsidRDefault="001E3CAF"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3.Состояние психического здоровья учащихся,  адаптация к школе</w:t>
            </w:r>
          </w:p>
        </w:tc>
        <w:tc>
          <w:tcPr>
            <w:tcW w:w="6663" w:type="dxa"/>
          </w:tcPr>
          <w:p w:rsidR="001E3CAF" w:rsidRPr="00745265" w:rsidRDefault="00463F5E" w:rsidP="00463F5E">
            <w:pPr>
              <w:spacing w:after="0" w:line="240" w:lineRule="auto"/>
              <w:ind w:firstLine="38"/>
              <w:jc w:val="both"/>
              <w:rPr>
                <w:rFonts w:ascii="Times New Roman" w:hAnsi="Times New Roman" w:cs="Times New Roman"/>
                <w:sz w:val="24"/>
                <w:szCs w:val="24"/>
              </w:rPr>
            </w:pPr>
            <w:r>
              <w:rPr>
                <w:rFonts w:ascii="Times New Roman" w:hAnsi="Times New Roman" w:cs="Times New Roman"/>
                <w:sz w:val="24"/>
                <w:szCs w:val="24"/>
              </w:rPr>
              <w:t xml:space="preserve">Методика Ковалевой </w:t>
            </w:r>
            <w:r w:rsidR="001E3CAF" w:rsidRPr="00745265">
              <w:rPr>
                <w:rFonts w:ascii="Times New Roman" w:hAnsi="Times New Roman" w:cs="Times New Roman"/>
                <w:sz w:val="24"/>
                <w:szCs w:val="24"/>
              </w:rPr>
              <w:t>«Школьная (выявление школьной дезадаптация первоклассников)</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 xml:space="preserve">Методика СПА (К.Роджерс и Р.Даймондт) – выявление школьнойдезадаптации учащихся среднего и старшего звена обучения </w:t>
            </w:r>
          </w:p>
        </w:tc>
      </w:tr>
      <w:tr w:rsidR="001E3CAF" w:rsidRPr="00745265" w:rsidTr="00911E76">
        <w:tc>
          <w:tcPr>
            <w:tcW w:w="2977" w:type="dxa"/>
          </w:tcPr>
          <w:p w:rsidR="001E3CAF" w:rsidRPr="00745265" w:rsidRDefault="00E03C60"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4.</w:t>
            </w:r>
            <w:r w:rsidR="001E3CAF" w:rsidRPr="00745265">
              <w:rPr>
                <w:rFonts w:ascii="Times New Roman" w:hAnsi="Times New Roman" w:cs="Times New Roman"/>
                <w:sz w:val="24"/>
                <w:szCs w:val="24"/>
              </w:rPr>
              <w:t>Состояние социального здоровья учащихся</w:t>
            </w:r>
          </w:p>
          <w:p w:rsidR="001E3CAF" w:rsidRPr="00745265" w:rsidRDefault="001E3CAF" w:rsidP="00463F5E">
            <w:pPr>
              <w:spacing w:after="0" w:line="240" w:lineRule="auto"/>
              <w:ind w:firstLine="30"/>
              <w:jc w:val="both"/>
              <w:rPr>
                <w:rFonts w:ascii="Times New Roman" w:hAnsi="Times New Roman" w:cs="Times New Roman"/>
                <w:sz w:val="24"/>
                <w:szCs w:val="24"/>
              </w:rPr>
            </w:pPr>
          </w:p>
          <w:p w:rsidR="001E3CAF" w:rsidRPr="00745265" w:rsidRDefault="001E3CAF"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а) профилактика насилия и жестокости</w:t>
            </w:r>
          </w:p>
        </w:tc>
        <w:tc>
          <w:tcPr>
            <w:tcW w:w="6663" w:type="dxa"/>
          </w:tcPr>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Анкетирование «Что я знаю о насилии и жестокости» с целью изучения проблемы насилия и жестокости в школьной среде</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Анкетирование учащихся по определению уровня правовой воспитанности</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Акция «Школа без насилия и жестокости»</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Организация работы комитета правопорядка школы</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Создание и принятие общешкольного «Кодекса безопасного поведения»</w:t>
            </w:r>
          </w:p>
        </w:tc>
      </w:tr>
      <w:tr w:rsidR="001E3CAF" w:rsidRPr="00745265" w:rsidTr="00911E76">
        <w:tc>
          <w:tcPr>
            <w:tcW w:w="2977" w:type="dxa"/>
          </w:tcPr>
          <w:p w:rsidR="001E3CAF" w:rsidRPr="00745265" w:rsidRDefault="001E3CAF"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б) профилактика ПАВ</w:t>
            </w:r>
          </w:p>
        </w:tc>
        <w:tc>
          <w:tcPr>
            <w:tcW w:w="6663" w:type="dxa"/>
          </w:tcPr>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Анкетирование учащихся с целью изучения отношения учащихся к данной проблеме «Курение и здоровье»</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Выявление и постановка на учет учащихся, которые курят</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Неделя профилактики ПАВ «Выбираю здоровый образ жизни»</w:t>
            </w:r>
          </w:p>
        </w:tc>
      </w:tr>
      <w:tr w:rsidR="001E3CAF" w:rsidRPr="00745265" w:rsidTr="00911E76">
        <w:tc>
          <w:tcPr>
            <w:tcW w:w="2977" w:type="dxa"/>
          </w:tcPr>
          <w:p w:rsidR="00E03C60" w:rsidRPr="00745265" w:rsidRDefault="001E3CAF"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в) сформированность</w:t>
            </w:r>
          </w:p>
          <w:p w:rsidR="001E3CAF" w:rsidRPr="00745265" w:rsidRDefault="001E3CAF"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психо-эмоциональных отношений коллектива и личности</w:t>
            </w:r>
          </w:p>
        </w:tc>
        <w:tc>
          <w:tcPr>
            <w:tcW w:w="6663" w:type="dxa"/>
          </w:tcPr>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Изучение психологического климата классных коллективов</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Социометрия</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Методика Жедуновой Л.Г. Психологическая атмосфера в коллективе»</w:t>
            </w:r>
          </w:p>
        </w:tc>
      </w:tr>
      <w:tr w:rsidR="001E3CAF" w:rsidRPr="00745265" w:rsidTr="00911E76">
        <w:tc>
          <w:tcPr>
            <w:tcW w:w="2977" w:type="dxa"/>
          </w:tcPr>
          <w:p w:rsidR="001E3CAF" w:rsidRPr="00745265" w:rsidRDefault="00E03C60"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lastRenderedPageBreak/>
              <w:t>5.</w:t>
            </w:r>
            <w:r w:rsidR="001E3CAF" w:rsidRPr="00745265">
              <w:rPr>
                <w:rFonts w:ascii="Times New Roman" w:hAnsi="Times New Roman" w:cs="Times New Roman"/>
                <w:sz w:val="24"/>
                <w:szCs w:val="24"/>
              </w:rPr>
              <w:t>Сформированность познавательного потенциала личности учащихся</w:t>
            </w:r>
          </w:p>
        </w:tc>
        <w:tc>
          <w:tcPr>
            <w:tcW w:w="6663" w:type="dxa"/>
          </w:tcPr>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Изучение мотивации учения</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Статистический анализ текущей и итоговой успеваемости</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ППК с целью сопровождения учащихся, ис</w:t>
            </w:r>
            <w:r w:rsidR="00463F5E">
              <w:rPr>
                <w:rFonts w:ascii="Times New Roman" w:hAnsi="Times New Roman" w:cs="Times New Roman"/>
                <w:sz w:val="24"/>
                <w:szCs w:val="24"/>
              </w:rPr>
              <w:t>пытывающих трудности в учении (</w:t>
            </w:r>
            <w:r w:rsidRPr="00745265">
              <w:rPr>
                <w:rFonts w:ascii="Times New Roman" w:hAnsi="Times New Roman" w:cs="Times New Roman"/>
                <w:sz w:val="24"/>
                <w:szCs w:val="24"/>
              </w:rPr>
              <w:t>создание образовательного индивидуального маршрута неуспевающего школьника)</w:t>
            </w:r>
          </w:p>
        </w:tc>
      </w:tr>
      <w:tr w:rsidR="001E3CAF" w:rsidRPr="00745265" w:rsidTr="00911E76">
        <w:tc>
          <w:tcPr>
            <w:tcW w:w="2977" w:type="dxa"/>
          </w:tcPr>
          <w:p w:rsidR="001E3CAF" w:rsidRPr="00745265" w:rsidRDefault="00E03C60" w:rsidP="00463F5E">
            <w:pPr>
              <w:spacing w:after="0" w:line="240" w:lineRule="auto"/>
              <w:ind w:firstLine="30"/>
              <w:jc w:val="both"/>
              <w:rPr>
                <w:rFonts w:ascii="Times New Roman" w:hAnsi="Times New Roman" w:cs="Times New Roman"/>
                <w:sz w:val="24"/>
                <w:szCs w:val="24"/>
              </w:rPr>
            </w:pPr>
            <w:r w:rsidRPr="00745265">
              <w:rPr>
                <w:rFonts w:ascii="Times New Roman" w:hAnsi="Times New Roman" w:cs="Times New Roman"/>
                <w:sz w:val="24"/>
                <w:szCs w:val="24"/>
              </w:rPr>
              <w:t>а)</w:t>
            </w:r>
            <w:r w:rsidR="001E3CAF" w:rsidRPr="00745265">
              <w:rPr>
                <w:rFonts w:ascii="Times New Roman" w:hAnsi="Times New Roman" w:cs="Times New Roman"/>
                <w:sz w:val="24"/>
                <w:szCs w:val="24"/>
              </w:rPr>
              <w:t>сформированность знаний учащихся о здоровом образе жизни</w:t>
            </w:r>
          </w:p>
        </w:tc>
        <w:tc>
          <w:tcPr>
            <w:tcW w:w="6663" w:type="dxa"/>
          </w:tcPr>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Анализ текущей и итоговой успеваемости по предметам биологии, ОБЖ, курса по психологии «Познай себя»</w:t>
            </w:r>
          </w:p>
          <w:p w:rsidR="001E3CAF" w:rsidRPr="00745265" w:rsidRDefault="001E3CAF" w:rsidP="00463F5E">
            <w:pPr>
              <w:spacing w:after="0" w:line="240" w:lineRule="auto"/>
              <w:ind w:firstLine="38"/>
              <w:jc w:val="both"/>
              <w:rPr>
                <w:rFonts w:ascii="Times New Roman" w:hAnsi="Times New Roman" w:cs="Times New Roman"/>
                <w:sz w:val="24"/>
                <w:szCs w:val="24"/>
              </w:rPr>
            </w:pPr>
            <w:r w:rsidRPr="00745265">
              <w:rPr>
                <w:rFonts w:ascii="Times New Roman" w:hAnsi="Times New Roman" w:cs="Times New Roman"/>
                <w:sz w:val="24"/>
                <w:szCs w:val="24"/>
              </w:rPr>
              <w:t>Анкета «Как я отношусь к своему здоровью?»</w:t>
            </w:r>
          </w:p>
        </w:tc>
      </w:tr>
    </w:tbl>
    <w:p w:rsidR="00463F5E" w:rsidRDefault="00463F5E" w:rsidP="00463F5E">
      <w:pPr>
        <w:spacing w:after="0" w:line="240" w:lineRule="auto"/>
        <w:rPr>
          <w:rFonts w:ascii="Times New Roman" w:hAnsi="Times New Roman" w:cs="Times New Roman"/>
          <w:b/>
          <w:sz w:val="24"/>
          <w:szCs w:val="24"/>
        </w:rPr>
      </w:pPr>
    </w:p>
    <w:p w:rsidR="0092773D" w:rsidRPr="00745265" w:rsidRDefault="0092773D" w:rsidP="00463F5E">
      <w:pPr>
        <w:spacing w:after="0" w:line="240" w:lineRule="auto"/>
        <w:ind w:left="-142" w:firstLine="709"/>
        <w:rPr>
          <w:rFonts w:ascii="Times New Roman" w:hAnsi="Times New Roman" w:cs="Times New Roman"/>
          <w:b/>
          <w:sz w:val="24"/>
          <w:szCs w:val="24"/>
        </w:rPr>
      </w:pPr>
      <w:r w:rsidRPr="00745265">
        <w:rPr>
          <w:rFonts w:ascii="Times New Roman" w:hAnsi="Times New Roman" w:cs="Times New Roman"/>
          <w:b/>
          <w:sz w:val="24"/>
          <w:szCs w:val="24"/>
        </w:rPr>
        <w:t xml:space="preserve">2.3.9. Описание форм и методов повышения педагогической культуры родителей (законных представителей) обучающихся </w:t>
      </w:r>
    </w:p>
    <w:p w:rsidR="0092773D" w:rsidRPr="00745265" w:rsidRDefault="0092773D"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92773D" w:rsidRPr="00745265" w:rsidRDefault="0092773D" w:rsidP="00463F5E">
      <w:pPr>
        <w:pStyle w:val="a4"/>
        <w:numPr>
          <w:ilvl w:val="0"/>
          <w:numId w:val="38"/>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92773D" w:rsidRPr="00745265" w:rsidRDefault="0092773D" w:rsidP="00463F5E">
      <w:pPr>
        <w:pStyle w:val="a4"/>
        <w:numPr>
          <w:ilvl w:val="0"/>
          <w:numId w:val="38"/>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как обладателя и распорядителя ресурсов для воспитания и социализации;</w:t>
      </w:r>
    </w:p>
    <w:p w:rsidR="0092773D" w:rsidRPr="00745265" w:rsidRDefault="0092773D" w:rsidP="00463F5E">
      <w:pPr>
        <w:pStyle w:val="a4"/>
        <w:numPr>
          <w:ilvl w:val="0"/>
          <w:numId w:val="38"/>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как непосредственного воспитателя (в рамках школьного и семейного воспитания). </w:t>
      </w:r>
    </w:p>
    <w:p w:rsidR="0092773D" w:rsidRPr="00745265" w:rsidRDefault="0092773D"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b/>
          <w:sz w:val="24"/>
          <w:szCs w:val="24"/>
        </w:rPr>
        <w:t>Формами и методами</w:t>
      </w:r>
      <w:r w:rsidRPr="00745265">
        <w:rPr>
          <w:rFonts w:ascii="Times New Roman" w:hAnsi="Times New Roman" w:cs="Times New Roman"/>
          <w:sz w:val="24"/>
          <w:szCs w:val="24"/>
        </w:rPr>
        <w:t xml:space="preserve"> пов</w:t>
      </w:r>
      <w:r w:rsidR="00463F5E">
        <w:rPr>
          <w:rFonts w:ascii="Times New Roman" w:hAnsi="Times New Roman" w:cs="Times New Roman"/>
          <w:sz w:val="24"/>
          <w:szCs w:val="24"/>
        </w:rPr>
        <w:t xml:space="preserve">ышения педагогической культуры </w:t>
      </w:r>
      <w:r w:rsidRPr="00745265">
        <w:rPr>
          <w:rFonts w:ascii="Times New Roman" w:hAnsi="Times New Roman" w:cs="Times New Roman"/>
          <w:sz w:val="24"/>
          <w:szCs w:val="24"/>
        </w:rPr>
        <w:t>родителей (законных представителей) обучающихся являются:</w:t>
      </w:r>
    </w:p>
    <w:p w:rsidR="0092773D" w:rsidRPr="00745265" w:rsidRDefault="0092773D" w:rsidP="00463F5E">
      <w:pPr>
        <w:pStyle w:val="a4"/>
        <w:numPr>
          <w:ilvl w:val="0"/>
          <w:numId w:val="39"/>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школы; участие в решении и анализе проблем, принятии решений;</w:t>
      </w:r>
    </w:p>
    <w:p w:rsidR="0092773D" w:rsidRPr="00745265" w:rsidRDefault="0092773D" w:rsidP="00463F5E">
      <w:pPr>
        <w:pStyle w:val="a4"/>
        <w:numPr>
          <w:ilvl w:val="0"/>
          <w:numId w:val="39"/>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беседы педагогов с родителями;</w:t>
      </w:r>
    </w:p>
    <w:p w:rsidR="0092773D" w:rsidRPr="00745265" w:rsidRDefault="0092773D" w:rsidP="00463F5E">
      <w:pPr>
        <w:pStyle w:val="a4"/>
        <w:numPr>
          <w:ilvl w:val="0"/>
          <w:numId w:val="39"/>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консультирование педагогическими работниками родителей;</w:t>
      </w:r>
    </w:p>
    <w:p w:rsidR="0092773D" w:rsidRPr="00745265" w:rsidRDefault="008B42FD" w:rsidP="00463F5E">
      <w:p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i/>
          <w:sz w:val="24"/>
          <w:szCs w:val="24"/>
          <w:lang w:eastAsia="ru-RU"/>
        </w:rPr>
        <w:t xml:space="preserve">1. </w:t>
      </w:r>
      <w:r w:rsidR="0092773D" w:rsidRPr="00745265">
        <w:rPr>
          <w:rFonts w:ascii="Times New Roman" w:hAnsi="Times New Roman" w:cs="Times New Roman"/>
          <w:i/>
          <w:sz w:val="24"/>
          <w:szCs w:val="24"/>
          <w:lang w:eastAsia="ru-RU"/>
        </w:rPr>
        <w:t>Психолого-педагогическое просвещение, повышение педагогической культуры родителей</w:t>
      </w:r>
      <w:r w:rsidR="0092773D" w:rsidRPr="00745265">
        <w:rPr>
          <w:rFonts w:ascii="Times New Roman" w:hAnsi="Times New Roman" w:cs="Times New Roman"/>
          <w:sz w:val="24"/>
          <w:szCs w:val="24"/>
          <w:lang w:eastAsia="ru-RU"/>
        </w:rPr>
        <w:t xml:space="preserve">: </w:t>
      </w:r>
    </w:p>
    <w:p w:rsidR="0092773D" w:rsidRPr="00745265" w:rsidRDefault="0092773D" w:rsidP="00463F5E">
      <w:pPr>
        <w:pStyle w:val="a4"/>
        <w:numPr>
          <w:ilvl w:val="0"/>
          <w:numId w:val="40"/>
        </w:num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общешкольные родительские собрания, ("Типичные недостатки семейного воспитания и пути их преодоления; способы общения с ребёнком и методы педагогического воздействия в семье", "Роль семьи в профилактике вредных привычек, девиантного поведения и правонарушений" и др.);</w:t>
      </w:r>
    </w:p>
    <w:p w:rsidR="0092773D" w:rsidRPr="00745265" w:rsidRDefault="00A50B8D" w:rsidP="00463F5E">
      <w:pPr>
        <w:pStyle w:val="a4"/>
        <w:numPr>
          <w:ilvl w:val="0"/>
          <w:numId w:val="40"/>
        </w:num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w:t>
      </w:r>
      <w:r w:rsidR="0092773D" w:rsidRPr="00745265">
        <w:rPr>
          <w:rFonts w:ascii="Times New Roman" w:hAnsi="Times New Roman" w:cs="Times New Roman"/>
          <w:sz w:val="24"/>
          <w:szCs w:val="24"/>
          <w:lang w:eastAsia="ru-RU"/>
        </w:rPr>
        <w:t>общешкольная конференция родительского актива, ("Взаимодействие педагогов и семьи в интересах воспитания и развития ребёнка", "Проблемы детей - наши общие проблемы" и др.).</w:t>
      </w:r>
    </w:p>
    <w:p w:rsidR="0092773D" w:rsidRPr="00745265" w:rsidRDefault="0092773D" w:rsidP="00463F5E">
      <w:pPr>
        <w:pStyle w:val="a4"/>
        <w:numPr>
          <w:ilvl w:val="0"/>
          <w:numId w:val="40"/>
        </w:num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дни открытых дверей, (проведение открытых уроков, классных и общешкольных мероприятий, консультац</w:t>
      </w:r>
      <w:r w:rsidR="00463F5E">
        <w:rPr>
          <w:rFonts w:ascii="Times New Roman" w:hAnsi="Times New Roman" w:cs="Times New Roman"/>
          <w:sz w:val="24"/>
          <w:szCs w:val="24"/>
          <w:lang w:eastAsia="ru-RU"/>
        </w:rPr>
        <w:t>ии педагогов, презентация школы</w:t>
      </w:r>
      <w:r w:rsidRPr="00745265">
        <w:rPr>
          <w:rFonts w:ascii="Times New Roman" w:hAnsi="Times New Roman" w:cs="Times New Roman"/>
          <w:sz w:val="24"/>
          <w:szCs w:val="24"/>
          <w:lang w:eastAsia="ru-RU"/>
        </w:rPr>
        <w:t xml:space="preserve"> и др.)</w:t>
      </w:r>
    </w:p>
    <w:p w:rsidR="0092773D" w:rsidRPr="00745265" w:rsidRDefault="0092773D" w:rsidP="00463F5E">
      <w:pPr>
        <w:pStyle w:val="a4"/>
        <w:numPr>
          <w:ilvl w:val="0"/>
          <w:numId w:val="40"/>
        </w:num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круглый стол "Мы вместе"</w:t>
      </w:r>
    </w:p>
    <w:p w:rsidR="0092773D" w:rsidRPr="00745265" w:rsidRDefault="0092773D" w:rsidP="00463F5E">
      <w:pPr>
        <w:pStyle w:val="a4"/>
        <w:numPr>
          <w:ilvl w:val="0"/>
          <w:numId w:val="40"/>
        </w:num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родительские собрания по классам, ("Круг общения ребёнка и его влияние на формирование культуры поведения", "Уважительное отношение к старшим - признак высокого уровня нравственной культуры человека", "Спорт против наркотиков, алкоголизма и табака" - как привлечь детей к занятиям спортом" и др.);</w:t>
      </w:r>
    </w:p>
    <w:p w:rsidR="0092773D" w:rsidRPr="00745265" w:rsidRDefault="0092773D" w:rsidP="00463F5E">
      <w:pPr>
        <w:pStyle w:val="a4"/>
        <w:numPr>
          <w:ilvl w:val="0"/>
          <w:numId w:val="40"/>
        </w:num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 xml:space="preserve">обзоры и выставки литературы для родителей, ("Значение красоты и духовности окружающего мира в становлении поликультурной личности", "Культура повседневной жизни подростка: внешний облик, манера поведения и речь, культура взаимоотношений" и др.); </w:t>
      </w:r>
    </w:p>
    <w:p w:rsidR="0092773D" w:rsidRPr="00745265" w:rsidRDefault="0092773D" w:rsidP="00463F5E">
      <w:pPr>
        <w:pStyle w:val="a4"/>
        <w:numPr>
          <w:ilvl w:val="0"/>
          <w:numId w:val="40"/>
        </w:num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индивидуальные консультации психолога, социального педагога ("Культура вашего здоровья", "Культура общения в семье", О роли семьи в жизни ребёнка" и др.);</w:t>
      </w:r>
    </w:p>
    <w:p w:rsidR="0092773D" w:rsidRPr="00745265" w:rsidRDefault="0092773D" w:rsidP="00463F5E">
      <w:p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i/>
          <w:sz w:val="24"/>
          <w:szCs w:val="24"/>
          <w:lang w:eastAsia="ru-RU"/>
        </w:rPr>
        <w:t>2. Вовлечение родителей в совместную деятельность с детьми</w:t>
      </w:r>
      <w:r w:rsidRPr="00745265">
        <w:rPr>
          <w:rFonts w:ascii="Times New Roman" w:hAnsi="Times New Roman" w:cs="Times New Roman"/>
          <w:sz w:val="24"/>
          <w:szCs w:val="24"/>
          <w:lang w:eastAsia="ru-RU"/>
        </w:rPr>
        <w:t xml:space="preserve"> (участие в подготовке и проведении классных и традиционных общешкольных мероприятиях, в </w:t>
      </w:r>
      <w:r w:rsidRPr="00745265">
        <w:rPr>
          <w:rFonts w:ascii="Times New Roman" w:hAnsi="Times New Roman" w:cs="Times New Roman"/>
          <w:sz w:val="24"/>
          <w:szCs w:val="24"/>
          <w:lang w:eastAsia="ru-RU"/>
        </w:rPr>
        <w:lastRenderedPageBreak/>
        <w:t>благотворительных акциях, в семейных праздниках и в игровых семейных конкурсах, в экскурсиях, туристических походах, культпоходах);</w:t>
      </w:r>
    </w:p>
    <w:p w:rsidR="0092773D" w:rsidRPr="00745265" w:rsidRDefault="0092773D" w:rsidP="00463F5E">
      <w:p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i/>
          <w:sz w:val="24"/>
          <w:szCs w:val="24"/>
          <w:lang w:eastAsia="ru-RU"/>
        </w:rPr>
        <w:t>3. Корректировка взаимоотношений в семьях отдельных учащихся</w:t>
      </w:r>
      <w:r w:rsidRPr="00745265">
        <w:rPr>
          <w:rFonts w:ascii="Times New Roman" w:hAnsi="Times New Roman" w:cs="Times New Roman"/>
          <w:sz w:val="24"/>
          <w:szCs w:val="24"/>
          <w:lang w:eastAsia="ru-RU"/>
        </w:rPr>
        <w:t>, (посещение неблагополучных семей социальным педагогом, психологическое просвещение родителей, консультирование родителей по проблемам воспитания и психологического развития их детей, консультация для родителей "Об ответственности родителей за правонарушение детей", семинар "Роль семьи в формировании жизненных ценностей ребёнка" и др.)</w:t>
      </w:r>
    </w:p>
    <w:p w:rsidR="0092773D" w:rsidRPr="00745265" w:rsidRDefault="0092773D" w:rsidP="00463F5E">
      <w:pPr>
        <w:spacing w:after="0" w:line="240" w:lineRule="auto"/>
        <w:ind w:left="-142" w:firstLine="709"/>
        <w:jc w:val="both"/>
        <w:rPr>
          <w:rFonts w:ascii="Times New Roman" w:hAnsi="Times New Roman" w:cs="Times New Roman"/>
          <w:i/>
          <w:sz w:val="24"/>
          <w:szCs w:val="24"/>
          <w:lang w:eastAsia="ru-RU"/>
        </w:rPr>
      </w:pPr>
      <w:r w:rsidRPr="00745265">
        <w:rPr>
          <w:rFonts w:ascii="Times New Roman" w:hAnsi="Times New Roman" w:cs="Times New Roman"/>
          <w:i/>
          <w:sz w:val="24"/>
          <w:szCs w:val="24"/>
          <w:lang w:eastAsia="ru-RU"/>
        </w:rPr>
        <w:t>4. Организация работы родительского актива, (праздники, проведение конференций)</w:t>
      </w:r>
    </w:p>
    <w:p w:rsidR="0092773D" w:rsidRPr="00745265" w:rsidRDefault="0092773D" w:rsidP="00463F5E">
      <w:p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5</w:t>
      </w:r>
      <w:r w:rsidRPr="00745265">
        <w:rPr>
          <w:rFonts w:ascii="Times New Roman" w:hAnsi="Times New Roman" w:cs="Times New Roman"/>
          <w:i/>
          <w:sz w:val="24"/>
          <w:szCs w:val="24"/>
          <w:lang w:eastAsia="ru-RU"/>
        </w:rPr>
        <w:t>. Взаимодействие семьи с объединени</w:t>
      </w:r>
      <w:r w:rsidR="00463F5E">
        <w:rPr>
          <w:rFonts w:ascii="Times New Roman" w:hAnsi="Times New Roman" w:cs="Times New Roman"/>
          <w:i/>
          <w:sz w:val="24"/>
          <w:szCs w:val="24"/>
          <w:lang w:eastAsia="ru-RU"/>
        </w:rPr>
        <w:t>ями дополнительного образования</w:t>
      </w:r>
      <w:r w:rsidRPr="00745265">
        <w:rPr>
          <w:rFonts w:ascii="Times New Roman" w:hAnsi="Times New Roman" w:cs="Times New Roman"/>
          <w:i/>
          <w:sz w:val="24"/>
          <w:szCs w:val="24"/>
          <w:lang w:eastAsia="ru-RU"/>
        </w:rPr>
        <w:t xml:space="preserve"> школы</w:t>
      </w:r>
      <w:r w:rsidRPr="00745265">
        <w:rPr>
          <w:rFonts w:ascii="Times New Roman" w:hAnsi="Times New Roman" w:cs="Times New Roman"/>
          <w:sz w:val="24"/>
          <w:szCs w:val="24"/>
          <w:lang w:eastAsia="ru-RU"/>
        </w:rPr>
        <w:t>, (проведение открытых занятий для родителей, отчётных мероприятий (конкурсов, спектаклей, выставок и др.)</w:t>
      </w:r>
    </w:p>
    <w:p w:rsidR="00646A42" w:rsidRPr="00745265" w:rsidRDefault="0092773D" w:rsidP="00463F5E">
      <w:pPr>
        <w:spacing w:after="0" w:line="240" w:lineRule="auto"/>
        <w:ind w:left="-142" w:firstLine="709"/>
        <w:jc w:val="both"/>
        <w:rPr>
          <w:rFonts w:ascii="Times New Roman" w:hAnsi="Times New Roman" w:cs="Times New Roman"/>
          <w:sz w:val="24"/>
          <w:szCs w:val="24"/>
          <w:lang w:eastAsia="ru-RU"/>
        </w:rPr>
      </w:pPr>
      <w:r w:rsidRPr="00745265">
        <w:rPr>
          <w:rFonts w:ascii="Times New Roman" w:hAnsi="Times New Roman" w:cs="Times New Roman"/>
          <w:sz w:val="24"/>
          <w:szCs w:val="24"/>
          <w:lang w:eastAsia="ru-RU"/>
        </w:rPr>
        <w:t xml:space="preserve">6. </w:t>
      </w:r>
      <w:r w:rsidRPr="00745265">
        <w:rPr>
          <w:rFonts w:ascii="Times New Roman" w:hAnsi="Times New Roman" w:cs="Times New Roman"/>
          <w:i/>
          <w:sz w:val="24"/>
          <w:szCs w:val="24"/>
          <w:lang w:eastAsia="ru-RU"/>
        </w:rPr>
        <w:t>Организация диагностической работы по изучению семей подростков,</w:t>
      </w:r>
      <w:r w:rsidRPr="00745265">
        <w:rPr>
          <w:rFonts w:ascii="Times New Roman" w:hAnsi="Times New Roman" w:cs="Times New Roman"/>
          <w:sz w:val="24"/>
          <w:szCs w:val="24"/>
          <w:lang w:eastAsia="ru-RU"/>
        </w:rPr>
        <w:t xml:space="preserve"> общешкольные диагностики: анкеты "Потребность семьи в новых форм</w:t>
      </w:r>
      <w:r w:rsidR="00463F5E">
        <w:rPr>
          <w:rFonts w:ascii="Times New Roman" w:hAnsi="Times New Roman" w:cs="Times New Roman"/>
          <w:sz w:val="24"/>
          <w:szCs w:val="24"/>
          <w:lang w:eastAsia="ru-RU"/>
        </w:rPr>
        <w:t xml:space="preserve">ах дополнительного образования, </w:t>
      </w:r>
      <w:r w:rsidRPr="00745265">
        <w:rPr>
          <w:rFonts w:ascii="Times New Roman" w:hAnsi="Times New Roman" w:cs="Times New Roman"/>
          <w:sz w:val="24"/>
          <w:szCs w:val="24"/>
          <w:lang w:eastAsia="ru-RU"/>
        </w:rPr>
        <w:t xml:space="preserve">Взаимодействие с классным руководителем и родительским комитетом класса", "Удовлетворённость </w:t>
      </w:r>
      <w:r w:rsidR="00AB582A" w:rsidRPr="00745265">
        <w:rPr>
          <w:rFonts w:ascii="Times New Roman" w:hAnsi="Times New Roman" w:cs="Times New Roman"/>
          <w:sz w:val="24"/>
          <w:szCs w:val="24"/>
          <w:lang w:eastAsia="ru-RU"/>
        </w:rPr>
        <w:t>родителей работой школы" и др.)</w:t>
      </w:r>
    </w:p>
    <w:p w:rsidR="00E959CC" w:rsidRPr="00745265" w:rsidRDefault="00E959CC" w:rsidP="00463F5E">
      <w:pPr>
        <w:spacing w:line="240" w:lineRule="auto"/>
        <w:ind w:left="-142" w:firstLine="709"/>
        <w:jc w:val="both"/>
        <w:rPr>
          <w:rFonts w:ascii="Times New Roman" w:hAnsi="Times New Roman" w:cs="Times New Roman"/>
          <w:b/>
          <w:sz w:val="24"/>
          <w:szCs w:val="24"/>
        </w:rPr>
      </w:pPr>
    </w:p>
    <w:p w:rsidR="004B7987" w:rsidRPr="00745265" w:rsidRDefault="00646A42" w:rsidP="00463F5E">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4B7987" w:rsidRPr="00745265" w:rsidRDefault="004B7987" w:rsidP="00463F5E">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 xml:space="preserve">Результаты духовно-нравственного развития, воспитания и социализация в сфере </w:t>
      </w:r>
      <w:r w:rsidRPr="00745265">
        <w:rPr>
          <w:rFonts w:ascii="Times New Roman" w:hAnsi="Times New Roman" w:cs="Times New Roman"/>
          <w:b/>
          <w:sz w:val="24"/>
          <w:szCs w:val="24"/>
        </w:rPr>
        <w:t>отношения обучающихся к себе, своему здоровью, познанию себя:</w:t>
      </w:r>
    </w:p>
    <w:p w:rsidR="004B7987" w:rsidRPr="00745265" w:rsidRDefault="004B7987" w:rsidP="00463F5E">
      <w:pPr>
        <w:pStyle w:val="a4"/>
        <w:numPr>
          <w:ilvl w:val="0"/>
          <w:numId w:val="41"/>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rsidR="004B7987" w:rsidRPr="00745265" w:rsidRDefault="004B7987" w:rsidP="00463F5E">
      <w:pPr>
        <w:pStyle w:val="a4"/>
        <w:numPr>
          <w:ilvl w:val="0"/>
          <w:numId w:val="41"/>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4B7987" w:rsidRPr="00745265" w:rsidRDefault="004B7987" w:rsidP="00463F5E">
      <w:pPr>
        <w:pStyle w:val="a4"/>
        <w:numPr>
          <w:ilvl w:val="0"/>
          <w:numId w:val="41"/>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r w:rsidR="00463F5E" w:rsidRPr="00745265">
        <w:rPr>
          <w:rFonts w:ascii="Times New Roman" w:hAnsi="Times New Roman" w:cs="Times New Roman"/>
          <w:sz w:val="24"/>
          <w:szCs w:val="24"/>
        </w:rPr>
        <w:t>настоящего на основе осознания,</w:t>
      </w:r>
      <w:r w:rsidRPr="00745265">
        <w:rPr>
          <w:rFonts w:ascii="Times New Roman" w:hAnsi="Times New Roman" w:cs="Times New Roman"/>
          <w:sz w:val="24"/>
          <w:szCs w:val="24"/>
        </w:rPr>
        <w:t xml:space="preserve"> и осмысления истории, духовных ценностей и достижений нашей страны; </w:t>
      </w:r>
    </w:p>
    <w:p w:rsidR="004B7987" w:rsidRPr="00745265" w:rsidRDefault="004B7987" w:rsidP="00463F5E">
      <w:pPr>
        <w:pStyle w:val="a4"/>
        <w:numPr>
          <w:ilvl w:val="0"/>
          <w:numId w:val="41"/>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B7987" w:rsidRPr="00745265" w:rsidRDefault="004B7987" w:rsidP="00463F5E">
      <w:pPr>
        <w:pStyle w:val="a4"/>
        <w:numPr>
          <w:ilvl w:val="0"/>
          <w:numId w:val="41"/>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как к собственному, так и других людей,</w:t>
      </w:r>
      <w:r w:rsidR="00463F5E">
        <w:rPr>
          <w:rFonts w:ascii="Times New Roman" w:hAnsi="Times New Roman" w:cs="Times New Roman"/>
          <w:sz w:val="24"/>
          <w:szCs w:val="24"/>
        </w:rPr>
        <w:t xml:space="preserve"> </w:t>
      </w:r>
      <w:r w:rsidRPr="00745265">
        <w:rPr>
          <w:rFonts w:ascii="Times New Roman" w:hAnsi="Times New Roman" w:cs="Times New Roman"/>
          <w:sz w:val="24"/>
          <w:szCs w:val="24"/>
        </w:rPr>
        <w:t>умение оказывать первую помощь.</w:t>
      </w:r>
    </w:p>
    <w:p w:rsidR="004B7987" w:rsidRPr="00745265" w:rsidRDefault="004B7987" w:rsidP="00463F5E">
      <w:pPr>
        <w:pStyle w:val="a4"/>
        <w:numPr>
          <w:ilvl w:val="0"/>
          <w:numId w:val="41"/>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неприятие вредных привычек: курения, употребления алкоголя, наркотиков.</w:t>
      </w:r>
    </w:p>
    <w:p w:rsidR="004B7987" w:rsidRPr="00745265" w:rsidRDefault="004B7987"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Результаты духовно-нравственного развития, воспитания и социализации </w:t>
      </w:r>
      <w:r w:rsidRPr="00745265">
        <w:rPr>
          <w:rFonts w:ascii="Times New Roman" w:hAnsi="Times New Roman" w:cs="Times New Roman"/>
          <w:b/>
          <w:sz w:val="24"/>
          <w:szCs w:val="24"/>
        </w:rPr>
        <w:t>в сфере отношения обучающихся к России как к Родине (Отечеству)</w:t>
      </w:r>
      <w:r w:rsidRPr="00745265">
        <w:rPr>
          <w:rFonts w:ascii="Times New Roman" w:hAnsi="Times New Roman" w:cs="Times New Roman"/>
          <w:sz w:val="24"/>
          <w:szCs w:val="24"/>
        </w:rPr>
        <w:t xml:space="preserve">: </w:t>
      </w:r>
    </w:p>
    <w:p w:rsidR="004B7987" w:rsidRPr="00745265" w:rsidRDefault="004B7987" w:rsidP="00463F5E">
      <w:pPr>
        <w:pStyle w:val="a4"/>
        <w:numPr>
          <w:ilvl w:val="0"/>
          <w:numId w:val="42"/>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4B7987" w:rsidRPr="00745265" w:rsidRDefault="004B7987" w:rsidP="00463F5E">
      <w:pPr>
        <w:pStyle w:val="a4"/>
        <w:numPr>
          <w:ilvl w:val="0"/>
          <w:numId w:val="42"/>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46192C" w:rsidRPr="00745265" w:rsidRDefault="004B7987" w:rsidP="00463F5E">
      <w:pPr>
        <w:pStyle w:val="a4"/>
        <w:numPr>
          <w:ilvl w:val="0"/>
          <w:numId w:val="42"/>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B7987" w:rsidRPr="00745265" w:rsidRDefault="004B7987" w:rsidP="00463F5E">
      <w:pPr>
        <w:pStyle w:val="a4"/>
        <w:numPr>
          <w:ilvl w:val="0"/>
          <w:numId w:val="42"/>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46192C" w:rsidRPr="00745265" w:rsidRDefault="0046192C" w:rsidP="00463F5E">
      <w:pPr>
        <w:pStyle w:val="a4"/>
        <w:numPr>
          <w:ilvl w:val="0"/>
          <w:numId w:val="42"/>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готовность к служению Отечеству,</w:t>
      </w:r>
      <w:r w:rsidR="00463F5E">
        <w:rPr>
          <w:rFonts w:ascii="Times New Roman" w:hAnsi="Times New Roman" w:cs="Times New Roman"/>
          <w:sz w:val="24"/>
          <w:szCs w:val="24"/>
        </w:rPr>
        <w:t xml:space="preserve"> </w:t>
      </w:r>
      <w:r w:rsidRPr="00745265">
        <w:rPr>
          <w:rFonts w:ascii="Times New Roman" w:hAnsi="Times New Roman" w:cs="Times New Roman"/>
          <w:sz w:val="24"/>
          <w:szCs w:val="24"/>
        </w:rPr>
        <w:t>его защите.</w:t>
      </w:r>
    </w:p>
    <w:p w:rsidR="004B7987" w:rsidRPr="00745265" w:rsidRDefault="004B7987"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Результаты духовно-нравственного развития, воспитания и социализации в сфере </w:t>
      </w:r>
      <w:r w:rsidRPr="00745265">
        <w:rPr>
          <w:rFonts w:ascii="Times New Roman" w:hAnsi="Times New Roman" w:cs="Times New Roman"/>
          <w:b/>
          <w:sz w:val="24"/>
          <w:szCs w:val="24"/>
        </w:rPr>
        <w:t>отношения обучающихся к закону, государству и к гражданскому обществу</w:t>
      </w:r>
      <w:r w:rsidRPr="00745265">
        <w:rPr>
          <w:rFonts w:ascii="Times New Roman" w:hAnsi="Times New Roman" w:cs="Times New Roman"/>
          <w:sz w:val="24"/>
          <w:szCs w:val="24"/>
        </w:rPr>
        <w:t xml:space="preserve">: </w:t>
      </w:r>
    </w:p>
    <w:p w:rsidR="004B7987" w:rsidRPr="00745265" w:rsidRDefault="004B7987" w:rsidP="00463F5E">
      <w:pPr>
        <w:pStyle w:val="a4"/>
        <w:numPr>
          <w:ilvl w:val="0"/>
          <w:numId w:val="43"/>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4B7987" w:rsidRPr="00745265" w:rsidRDefault="004B7987" w:rsidP="00C16688">
      <w:pPr>
        <w:pStyle w:val="a4"/>
        <w:numPr>
          <w:ilvl w:val="0"/>
          <w:numId w:val="43"/>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w:t>
      </w:r>
      <w:r w:rsidR="00463F5E" w:rsidRPr="00745265">
        <w:rPr>
          <w:rFonts w:ascii="Times New Roman" w:hAnsi="Times New Roman" w:cs="Times New Roman"/>
          <w:sz w:val="24"/>
          <w:szCs w:val="24"/>
        </w:rPr>
        <w:t>свобод без нарушения прав,</w:t>
      </w:r>
      <w:r w:rsidRPr="00745265">
        <w:rPr>
          <w:rFonts w:ascii="Times New Roman" w:hAnsi="Times New Roman" w:cs="Times New Roman"/>
          <w:sz w:val="24"/>
          <w:szCs w:val="24"/>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4B7987" w:rsidRPr="00745265" w:rsidRDefault="004B7987" w:rsidP="00C16688">
      <w:pPr>
        <w:pStyle w:val="a4"/>
        <w:numPr>
          <w:ilvl w:val="0"/>
          <w:numId w:val="43"/>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46192C" w:rsidRPr="00745265" w:rsidRDefault="004B7987" w:rsidP="00C16688">
      <w:pPr>
        <w:pStyle w:val="a4"/>
        <w:numPr>
          <w:ilvl w:val="0"/>
          <w:numId w:val="43"/>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4B7987" w:rsidRPr="00745265" w:rsidRDefault="004B7987" w:rsidP="00C16688">
      <w:pPr>
        <w:pStyle w:val="a4"/>
        <w:numPr>
          <w:ilvl w:val="0"/>
          <w:numId w:val="43"/>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4B7987" w:rsidRPr="00745265" w:rsidRDefault="004B7987" w:rsidP="00C16688">
      <w:pPr>
        <w:pStyle w:val="a4"/>
        <w:numPr>
          <w:ilvl w:val="0"/>
          <w:numId w:val="43"/>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B7987" w:rsidRPr="00745265" w:rsidRDefault="004B7987"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Результаты духовно-нравственного развития, воспитания и социализации в сфере </w:t>
      </w:r>
      <w:r w:rsidR="00463F5E" w:rsidRPr="00745265">
        <w:rPr>
          <w:rFonts w:ascii="Times New Roman" w:hAnsi="Times New Roman" w:cs="Times New Roman"/>
          <w:b/>
          <w:sz w:val="24"/>
          <w:szCs w:val="24"/>
        </w:rPr>
        <w:t>отношений,</w:t>
      </w:r>
      <w:r w:rsidRPr="00745265">
        <w:rPr>
          <w:rFonts w:ascii="Times New Roman" w:hAnsi="Times New Roman" w:cs="Times New Roman"/>
          <w:b/>
          <w:sz w:val="24"/>
          <w:szCs w:val="24"/>
        </w:rPr>
        <w:t xml:space="preserve"> обучающихся с окружающими людьми</w:t>
      </w:r>
      <w:r w:rsidRPr="00745265">
        <w:rPr>
          <w:rFonts w:ascii="Times New Roman" w:hAnsi="Times New Roman" w:cs="Times New Roman"/>
          <w:sz w:val="24"/>
          <w:szCs w:val="24"/>
        </w:rPr>
        <w:t xml:space="preserve">: </w:t>
      </w:r>
    </w:p>
    <w:p w:rsidR="004B7987" w:rsidRPr="00745265" w:rsidRDefault="004B7987" w:rsidP="00C16688">
      <w:pPr>
        <w:pStyle w:val="a4"/>
        <w:numPr>
          <w:ilvl w:val="0"/>
          <w:numId w:val="44"/>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4B7987" w:rsidRPr="00745265" w:rsidRDefault="004B7987" w:rsidP="00C16688">
      <w:pPr>
        <w:pStyle w:val="a4"/>
        <w:numPr>
          <w:ilvl w:val="0"/>
          <w:numId w:val="44"/>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4B7987" w:rsidRPr="00745265" w:rsidRDefault="004B7987" w:rsidP="00C16688">
      <w:pPr>
        <w:pStyle w:val="a4"/>
        <w:numPr>
          <w:ilvl w:val="0"/>
          <w:numId w:val="44"/>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4B7987" w:rsidRPr="00745265" w:rsidRDefault="004B7987" w:rsidP="00C16688">
      <w:pPr>
        <w:pStyle w:val="a4"/>
        <w:numPr>
          <w:ilvl w:val="0"/>
          <w:numId w:val="44"/>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w:t>
      </w:r>
      <w:r w:rsidR="00463F5E">
        <w:rPr>
          <w:rFonts w:ascii="Times New Roman" w:hAnsi="Times New Roman" w:cs="Times New Roman"/>
          <w:sz w:val="24"/>
          <w:szCs w:val="24"/>
        </w:rPr>
        <w:t xml:space="preserve">ому выбору добра; формирование </w:t>
      </w:r>
      <w:r w:rsidRPr="00745265">
        <w:rPr>
          <w:rFonts w:ascii="Times New Roman" w:hAnsi="Times New Roman" w:cs="Times New Roman"/>
          <w:sz w:val="24"/>
          <w:szCs w:val="24"/>
        </w:rPr>
        <w:t xml:space="preserve">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4B7987" w:rsidRPr="00745265" w:rsidRDefault="004B7987" w:rsidP="00C16688">
      <w:pPr>
        <w:pStyle w:val="a4"/>
        <w:numPr>
          <w:ilvl w:val="0"/>
          <w:numId w:val="44"/>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B7987" w:rsidRPr="00745265" w:rsidRDefault="004B7987"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Результаты духовно-нравственного развития, воспитания и социализации в сфере </w:t>
      </w:r>
      <w:r w:rsidRPr="00745265">
        <w:rPr>
          <w:rFonts w:ascii="Times New Roman" w:hAnsi="Times New Roman" w:cs="Times New Roman"/>
          <w:b/>
          <w:sz w:val="24"/>
          <w:szCs w:val="24"/>
        </w:rPr>
        <w:t>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r w:rsidRPr="00745265">
        <w:rPr>
          <w:rFonts w:ascii="Times New Roman" w:hAnsi="Times New Roman" w:cs="Times New Roman"/>
          <w:sz w:val="24"/>
          <w:szCs w:val="24"/>
        </w:rPr>
        <w:t>:</w:t>
      </w:r>
    </w:p>
    <w:p w:rsidR="004B7987" w:rsidRPr="00745265" w:rsidRDefault="004B7987" w:rsidP="00C16688">
      <w:pPr>
        <w:pStyle w:val="a4"/>
        <w:numPr>
          <w:ilvl w:val="0"/>
          <w:numId w:val="45"/>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4B7987" w:rsidRPr="00745265" w:rsidRDefault="004B7987" w:rsidP="00C16688">
      <w:pPr>
        <w:pStyle w:val="a4"/>
        <w:numPr>
          <w:ilvl w:val="0"/>
          <w:numId w:val="45"/>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B7987" w:rsidRPr="00745265" w:rsidRDefault="004B7987" w:rsidP="00C16688">
      <w:pPr>
        <w:pStyle w:val="a4"/>
        <w:numPr>
          <w:ilvl w:val="0"/>
          <w:numId w:val="45"/>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4B7987" w:rsidRPr="00745265" w:rsidRDefault="004B7987" w:rsidP="00C16688">
      <w:pPr>
        <w:pStyle w:val="a4"/>
        <w:numPr>
          <w:ilvl w:val="0"/>
          <w:numId w:val="45"/>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p w:rsidR="0046192C" w:rsidRPr="00745265" w:rsidRDefault="004B7987" w:rsidP="00463F5E">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 xml:space="preserve">Результат духовно-нравственного развития, воспитания и социализации в сфере </w:t>
      </w:r>
      <w:r w:rsidRPr="00745265">
        <w:rPr>
          <w:rFonts w:ascii="Times New Roman" w:hAnsi="Times New Roman" w:cs="Times New Roman"/>
          <w:b/>
          <w:sz w:val="24"/>
          <w:szCs w:val="24"/>
        </w:rPr>
        <w:t xml:space="preserve">отношения обучающихся к семье и родителям: </w:t>
      </w:r>
    </w:p>
    <w:p w:rsidR="004B7987" w:rsidRPr="00745265" w:rsidRDefault="0046192C" w:rsidP="00C16688">
      <w:p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b/>
          <w:sz w:val="24"/>
          <w:szCs w:val="24"/>
        </w:rPr>
        <w:t>-</w:t>
      </w:r>
      <w:r w:rsidR="004B7987" w:rsidRPr="00745265">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4B7987" w:rsidRPr="00745265" w:rsidRDefault="004B7987"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Результаты духовно-нравственного развития, </w:t>
      </w:r>
      <w:r w:rsidR="00463F5E" w:rsidRPr="00745265">
        <w:rPr>
          <w:rFonts w:ascii="Times New Roman" w:hAnsi="Times New Roman" w:cs="Times New Roman"/>
          <w:sz w:val="24"/>
          <w:szCs w:val="24"/>
        </w:rPr>
        <w:t>воспитания и социализации,</w:t>
      </w:r>
      <w:r w:rsidRPr="00745265">
        <w:rPr>
          <w:rFonts w:ascii="Times New Roman" w:hAnsi="Times New Roman" w:cs="Times New Roman"/>
          <w:sz w:val="24"/>
          <w:szCs w:val="24"/>
        </w:rPr>
        <w:t xml:space="preserve"> обучающихся в </w:t>
      </w:r>
      <w:r w:rsidRPr="00745265">
        <w:rPr>
          <w:rFonts w:ascii="Times New Roman" w:hAnsi="Times New Roman" w:cs="Times New Roman"/>
          <w:b/>
          <w:sz w:val="24"/>
          <w:szCs w:val="24"/>
        </w:rPr>
        <w:t>сфере трудовых и социально-экономических отношений</w:t>
      </w:r>
      <w:r w:rsidRPr="00745265">
        <w:rPr>
          <w:rFonts w:ascii="Times New Roman" w:hAnsi="Times New Roman" w:cs="Times New Roman"/>
          <w:sz w:val="24"/>
          <w:szCs w:val="24"/>
        </w:rPr>
        <w:t>:</w:t>
      </w:r>
    </w:p>
    <w:p w:rsidR="004B7987" w:rsidRPr="00745265" w:rsidRDefault="004B7987" w:rsidP="00C16688">
      <w:pPr>
        <w:pStyle w:val="a4"/>
        <w:numPr>
          <w:ilvl w:val="0"/>
          <w:numId w:val="46"/>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уважение всех форм собственности, готовность к защите своей собственности;</w:t>
      </w:r>
    </w:p>
    <w:p w:rsidR="004B7987" w:rsidRPr="00745265" w:rsidRDefault="004B7987" w:rsidP="00C16688">
      <w:pPr>
        <w:pStyle w:val="a4"/>
        <w:numPr>
          <w:ilvl w:val="0"/>
          <w:numId w:val="46"/>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4B7987" w:rsidRPr="00745265" w:rsidRDefault="004B7987" w:rsidP="00C16688">
      <w:pPr>
        <w:pStyle w:val="a4"/>
        <w:numPr>
          <w:ilvl w:val="0"/>
          <w:numId w:val="46"/>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4B7987" w:rsidRPr="00745265" w:rsidRDefault="004B7987" w:rsidP="00C16688">
      <w:pPr>
        <w:pStyle w:val="a4"/>
        <w:numPr>
          <w:ilvl w:val="0"/>
          <w:numId w:val="46"/>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B582A" w:rsidRPr="00745265" w:rsidRDefault="004B7987" w:rsidP="00C16688">
      <w:pPr>
        <w:pStyle w:val="a4"/>
        <w:numPr>
          <w:ilvl w:val="0"/>
          <w:numId w:val="46"/>
        </w:num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готовность к самообслуживанию, включая обучение и выполнение домашних обязанностей. </w:t>
      </w:r>
    </w:p>
    <w:p w:rsidR="00E959CC" w:rsidRPr="00745265" w:rsidRDefault="00E959CC" w:rsidP="00C16688">
      <w:pPr>
        <w:spacing w:line="240" w:lineRule="auto"/>
        <w:ind w:left="-142" w:firstLine="709"/>
        <w:jc w:val="both"/>
        <w:rPr>
          <w:rFonts w:ascii="Times New Roman" w:hAnsi="Times New Roman" w:cs="Times New Roman"/>
          <w:b/>
          <w:sz w:val="24"/>
          <w:szCs w:val="24"/>
        </w:rPr>
      </w:pPr>
    </w:p>
    <w:p w:rsidR="00533386" w:rsidRPr="00745265" w:rsidRDefault="002569CE"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b/>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533386" w:rsidRPr="00745265" w:rsidRDefault="00533386"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Уровень обеспечения в школе сохранения и укрепления физического, психологического здоровья и социального благополучия обучающихся выражается в следующих показателях:</w:t>
      </w:r>
    </w:p>
    <w:p w:rsidR="00533386" w:rsidRPr="00745265" w:rsidRDefault="00533386"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 - рациональная организация учебно-воспитательной среды школы, способствующей успешной социализации обучающихся;</w:t>
      </w:r>
    </w:p>
    <w:p w:rsidR="00533386" w:rsidRPr="00745265" w:rsidRDefault="00533386"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гражданская позиция обучающихся как активных и ответственных членов российского общества; </w:t>
      </w:r>
    </w:p>
    <w:p w:rsidR="00533386" w:rsidRPr="00745265" w:rsidRDefault="00533386"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состояние здоровья обучающихся и их отношение к нему;</w:t>
      </w:r>
    </w:p>
    <w:p w:rsidR="00533386" w:rsidRPr="00745265" w:rsidRDefault="00533386" w:rsidP="00463F5E">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жизненное самоопределение обучающихся в профессиональной, досуговой, образовательной и других сферах жизни.</w:t>
      </w:r>
    </w:p>
    <w:p w:rsidR="00533386" w:rsidRPr="00745265" w:rsidRDefault="00533386" w:rsidP="00C16688">
      <w:pPr>
        <w:tabs>
          <w:tab w:val="left" w:pos="1844"/>
          <w:tab w:val="left" w:pos="7582"/>
        </w:tabs>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ab/>
      </w:r>
      <w:r w:rsidR="00E50233" w:rsidRPr="00745265">
        <w:rPr>
          <w:rFonts w:ascii="Times New Roman" w:hAnsi="Times New Roman" w:cs="Times New Roman"/>
          <w:sz w:val="24"/>
          <w:szCs w:val="24"/>
        </w:rPr>
        <w:tab/>
      </w:r>
      <w:r w:rsidR="003A586A" w:rsidRPr="00745265">
        <w:rPr>
          <w:rFonts w:ascii="Times New Roman" w:hAnsi="Times New Roman" w:cs="Times New Roman"/>
          <w:sz w:val="24"/>
          <w:szCs w:val="24"/>
        </w:rPr>
        <w:t xml:space="preserve">   </w:t>
      </w:r>
      <w:r w:rsidR="00CD619F" w:rsidRPr="00745265">
        <w:rPr>
          <w:rFonts w:ascii="Times New Roman" w:hAnsi="Times New Roman" w:cs="Times New Roman"/>
          <w:sz w:val="24"/>
          <w:szCs w:val="24"/>
        </w:rPr>
        <w:t xml:space="preserve">     </w:t>
      </w:r>
      <w:r w:rsidR="003A586A" w:rsidRPr="00745265">
        <w:rPr>
          <w:rFonts w:ascii="Times New Roman" w:hAnsi="Times New Roman" w:cs="Times New Roman"/>
          <w:sz w:val="24"/>
          <w:szCs w:val="24"/>
        </w:rPr>
        <w:t>Таблица</w:t>
      </w:r>
      <w:r w:rsidR="00CC2F9D">
        <w:rPr>
          <w:rFonts w:ascii="Times New Roman" w:hAnsi="Times New Roman" w:cs="Times New Roman"/>
          <w:sz w:val="24"/>
          <w:szCs w:val="24"/>
        </w:rPr>
        <w:t xml:space="preserve"> 23</w:t>
      </w:r>
    </w:p>
    <w:tbl>
      <w:tblPr>
        <w:tblStyle w:val="a5"/>
        <w:tblW w:w="0" w:type="auto"/>
        <w:tblInd w:w="-459" w:type="dxa"/>
        <w:tblLook w:val="04A0" w:firstRow="1" w:lastRow="0" w:firstColumn="1" w:lastColumn="0" w:noHBand="0" w:noVBand="1"/>
      </w:tblPr>
      <w:tblGrid>
        <w:gridCol w:w="4334"/>
        <w:gridCol w:w="5554"/>
      </w:tblGrid>
      <w:tr w:rsidR="00533386" w:rsidRPr="00745265" w:rsidTr="00AB582A">
        <w:tc>
          <w:tcPr>
            <w:tcW w:w="4395" w:type="dxa"/>
          </w:tcPr>
          <w:p w:rsidR="00533386" w:rsidRPr="00745265" w:rsidRDefault="00533386" w:rsidP="00C16688">
            <w:pPr>
              <w:tabs>
                <w:tab w:val="left" w:pos="1844"/>
              </w:tabs>
              <w:ind w:left="-142" w:firstLine="709"/>
              <w:rPr>
                <w:rFonts w:ascii="Times New Roman" w:hAnsi="Times New Roman" w:cs="Times New Roman"/>
                <w:b/>
                <w:sz w:val="24"/>
                <w:szCs w:val="24"/>
              </w:rPr>
            </w:pPr>
            <w:r w:rsidRPr="00745265">
              <w:rPr>
                <w:rFonts w:ascii="Times New Roman" w:hAnsi="Times New Roman" w:cs="Times New Roman"/>
                <w:b/>
                <w:sz w:val="24"/>
                <w:szCs w:val="24"/>
              </w:rPr>
              <w:t>Показатель</w:t>
            </w:r>
          </w:p>
        </w:tc>
        <w:tc>
          <w:tcPr>
            <w:tcW w:w="5635" w:type="dxa"/>
          </w:tcPr>
          <w:p w:rsidR="00533386" w:rsidRPr="00745265" w:rsidRDefault="00533386" w:rsidP="00C16688">
            <w:pPr>
              <w:tabs>
                <w:tab w:val="left" w:pos="1844"/>
              </w:tabs>
              <w:ind w:left="-142" w:firstLine="709"/>
              <w:rPr>
                <w:rFonts w:ascii="Times New Roman" w:hAnsi="Times New Roman" w:cs="Times New Roman"/>
                <w:b/>
                <w:sz w:val="24"/>
                <w:szCs w:val="24"/>
              </w:rPr>
            </w:pPr>
            <w:r w:rsidRPr="00745265">
              <w:rPr>
                <w:rFonts w:ascii="Times New Roman" w:hAnsi="Times New Roman" w:cs="Times New Roman"/>
                <w:b/>
                <w:sz w:val="24"/>
                <w:szCs w:val="24"/>
              </w:rPr>
              <w:t>Критерии</w:t>
            </w:r>
          </w:p>
        </w:tc>
      </w:tr>
      <w:tr w:rsidR="00533386" w:rsidRPr="00745265" w:rsidTr="00AB582A">
        <w:tc>
          <w:tcPr>
            <w:tcW w:w="4395" w:type="dxa"/>
          </w:tcPr>
          <w:p w:rsidR="00533386" w:rsidRPr="00745265" w:rsidRDefault="00691A20" w:rsidP="00463F5E">
            <w:pPr>
              <w:tabs>
                <w:tab w:val="left" w:pos="1844"/>
              </w:tabs>
              <w:ind w:left="39"/>
              <w:rPr>
                <w:rFonts w:ascii="Times New Roman" w:hAnsi="Times New Roman" w:cs="Times New Roman"/>
                <w:sz w:val="24"/>
                <w:szCs w:val="24"/>
              </w:rPr>
            </w:pPr>
            <w:r w:rsidRPr="00745265">
              <w:rPr>
                <w:rFonts w:ascii="Times New Roman" w:hAnsi="Times New Roman" w:cs="Times New Roman"/>
                <w:sz w:val="24"/>
                <w:szCs w:val="24"/>
              </w:rPr>
              <w:t>Р</w:t>
            </w:r>
            <w:r w:rsidR="00533386" w:rsidRPr="00745265">
              <w:rPr>
                <w:rFonts w:ascii="Times New Roman" w:hAnsi="Times New Roman" w:cs="Times New Roman"/>
                <w:sz w:val="24"/>
                <w:szCs w:val="24"/>
              </w:rPr>
              <w:t>ациональная организация учебно-воспитательной среды школы, способствующей успешной социализации обучающихся</w:t>
            </w:r>
          </w:p>
        </w:tc>
        <w:tc>
          <w:tcPr>
            <w:tcW w:w="5635" w:type="dxa"/>
          </w:tcPr>
          <w:p w:rsidR="00691A20" w:rsidRPr="00745265" w:rsidRDefault="00533386"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наличие общих ценностей, установок как основы устойчивых форм совместной жизнедеятельности; </w:t>
            </w:r>
          </w:p>
          <w:p w:rsidR="00691A20" w:rsidRPr="00745265" w:rsidRDefault="00533386"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учет индивидуальных особенностей, а также типичных и персональных трудностей в освоении обучающимися содержания образования; </w:t>
            </w:r>
          </w:p>
          <w:p w:rsidR="00691A20" w:rsidRPr="00745265" w:rsidRDefault="00533386"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педагогическая поддержка позитивной динамики </w:t>
            </w:r>
            <w:r w:rsidR="00463F5E" w:rsidRPr="00745265">
              <w:rPr>
                <w:rFonts w:ascii="Times New Roman" w:hAnsi="Times New Roman" w:cs="Times New Roman"/>
                <w:sz w:val="24"/>
                <w:szCs w:val="24"/>
              </w:rPr>
              <w:t>академических достижений,</w:t>
            </w:r>
            <w:r w:rsidRPr="00745265">
              <w:rPr>
                <w:rFonts w:ascii="Times New Roman" w:hAnsi="Times New Roman" w:cs="Times New Roman"/>
                <w:sz w:val="24"/>
                <w:szCs w:val="24"/>
              </w:rPr>
              <w:t xml:space="preserve"> обучающихся;</w:t>
            </w:r>
          </w:p>
          <w:p w:rsidR="00691A20" w:rsidRPr="00745265" w:rsidRDefault="00533386"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реалистичность и достаточность мероприятий, направленных на формирование у обучающихся культуры здорового и безопасного образа жизни;</w:t>
            </w:r>
          </w:p>
          <w:p w:rsidR="00691A20" w:rsidRPr="00745265" w:rsidRDefault="00533386"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согласованность и продуктивность мероприятий, обеспечивающих формирование у обучающихся здорового и безопасного образа жизни с участием медицинских работников, родителей;</w:t>
            </w:r>
          </w:p>
          <w:p w:rsidR="00691A20" w:rsidRPr="00745265" w:rsidRDefault="00533386"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педагогическая поддержка обучающихся в самопознании, самоопределении, самосовершенствовании; </w:t>
            </w:r>
          </w:p>
          <w:p w:rsidR="00691A20" w:rsidRPr="00745265" w:rsidRDefault="00533386"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включенность обучающихся в более широкий социальный контекст, систему общественных отношений;</w:t>
            </w:r>
          </w:p>
          <w:p w:rsidR="00533386"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интенсивность взаимодействия с социальными институтами – субъектами социальных практик</w:t>
            </w:r>
          </w:p>
        </w:tc>
      </w:tr>
      <w:tr w:rsidR="00533386" w:rsidRPr="00745265" w:rsidTr="00AB582A">
        <w:tc>
          <w:tcPr>
            <w:tcW w:w="4395" w:type="dxa"/>
          </w:tcPr>
          <w:p w:rsidR="00533386" w:rsidRPr="00745265" w:rsidRDefault="00691A20" w:rsidP="00463F5E">
            <w:pPr>
              <w:tabs>
                <w:tab w:val="left" w:pos="1844"/>
              </w:tabs>
              <w:ind w:left="39"/>
              <w:rPr>
                <w:rFonts w:ascii="Times New Roman" w:hAnsi="Times New Roman" w:cs="Times New Roman"/>
                <w:sz w:val="24"/>
                <w:szCs w:val="24"/>
              </w:rPr>
            </w:pPr>
            <w:r w:rsidRPr="00745265">
              <w:rPr>
                <w:rFonts w:ascii="Times New Roman" w:hAnsi="Times New Roman" w:cs="Times New Roman"/>
                <w:sz w:val="24"/>
                <w:szCs w:val="24"/>
              </w:rPr>
              <w:t>Г</w:t>
            </w:r>
            <w:r w:rsidR="00533386" w:rsidRPr="00745265">
              <w:rPr>
                <w:rFonts w:ascii="Times New Roman" w:hAnsi="Times New Roman" w:cs="Times New Roman"/>
                <w:sz w:val="24"/>
                <w:szCs w:val="24"/>
              </w:rPr>
              <w:t>ражданская позиция обучающихся как активных и ответственных членов российского общества</w:t>
            </w:r>
          </w:p>
        </w:tc>
        <w:tc>
          <w:tcPr>
            <w:tcW w:w="5635" w:type="dxa"/>
          </w:tcPr>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способность к осознанию российской гражданской идентичности в поликультурном мире;</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сформированность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533386"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явлениям</w:t>
            </w:r>
          </w:p>
        </w:tc>
      </w:tr>
      <w:tr w:rsidR="00533386" w:rsidRPr="00745265" w:rsidTr="00AB582A">
        <w:tc>
          <w:tcPr>
            <w:tcW w:w="4395" w:type="dxa"/>
          </w:tcPr>
          <w:p w:rsidR="00533386" w:rsidRPr="00745265" w:rsidRDefault="00691A20" w:rsidP="00463F5E">
            <w:pPr>
              <w:tabs>
                <w:tab w:val="left" w:pos="1844"/>
              </w:tabs>
              <w:ind w:left="39"/>
              <w:rPr>
                <w:rFonts w:ascii="Times New Roman" w:hAnsi="Times New Roman" w:cs="Times New Roman"/>
                <w:sz w:val="24"/>
                <w:szCs w:val="24"/>
              </w:rPr>
            </w:pPr>
            <w:r w:rsidRPr="00745265">
              <w:rPr>
                <w:rFonts w:ascii="Times New Roman" w:hAnsi="Times New Roman" w:cs="Times New Roman"/>
                <w:sz w:val="24"/>
                <w:szCs w:val="24"/>
              </w:rPr>
              <w:t>С</w:t>
            </w:r>
            <w:r w:rsidR="00533386" w:rsidRPr="00745265">
              <w:rPr>
                <w:rFonts w:ascii="Times New Roman" w:hAnsi="Times New Roman" w:cs="Times New Roman"/>
                <w:sz w:val="24"/>
                <w:szCs w:val="24"/>
              </w:rPr>
              <w:t>остояние здоровья обучающихся и их отношение к нему</w:t>
            </w:r>
          </w:p>
        </w:tc>
        <w:tc>
          <w:tcPr>
            <w:tcW w:w="5635" w:type="dxa"/>
          </w:tcPr>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динамика здоровья обучающихся (заболеваний, ограничений по здоровью);</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занятость обучающихся в кружках и секциях </w:t>
            </w:r>
            <w:r w:rsidRPr="00745265">
              <w:rPr>
                <w:rFonts w:ascii="Times New Roman" w:hAnsi="Times New Roman" w:cs="Times New Roman"/>
                <w:sz w:val="24"/>
                <w:szCs w:val="24"/>
              </w:rPr>
              <w:lastRenderedPageBreak/>
              <w:t>спортивной направленности;</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регулярность занятий физической культурой;</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сформированность у обучающихся устойчивых представлений о здоровье и здоровом образе жизни;</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сформированность у обучающихся осознанного (ценностного) отношения к физическому и психологическому здоровью, как собственному, так и других людей; </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способность реализации ценностей здорового и безопасного образа жизни, неприятие вредных привычек: курение, употребление алкоголя, наркотиков); </w:t>
            </w:r>
          </w:p>
          <w:p w:rsidR="00533386"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сформированность у обучающихся компетенций в составлении и реализации рационального режима дня</w:t>
            </w:r>
          </w:p>
        </w:tc>
      </w:tr>
      <w:tr w:rsidR="00533386" w:rsidRPr="00745265" w:rsidTr="00AB582A">
        <w:tc>
          <w:tcPr>
            <w:tcW w:w="4395" w:type="dxa"/>
          </w:tcPr>
          <w:p w:rsidR="00533386" w:rsidRPr="00745265" w:rsidRDefault="00691A20" w:rsidP="00463F5E">
            <w:pPr>
              <w:tabs>
                <w:tab w:val="left" w:pos="1844"/>
              </w:tabs>
              <w:ind w:left="39"/>
              <w:rPr>
                <w:rFonts w:ascii="Times New Roman" w:hAnsi="Times New Roman" w:cs="Times New Roman"/>
                <w:sz w:val="24"/>
                <w:szCs w:val="24"/>
              </w:rPr>
            </w:pPr>
            <w:r w:rsidRPr="00745265">
              <w:rPr>
                <w:rFonts w:ascii="Times New Roman" w:hAnsi="Times New Roman" w:cs="Times New Roman"/>
                <w:sz w:val="24"/>
                <w:szCs w:val="24"/>
              </w:rPr>
              <w:lastRenderedPageBreak/>
              <w:t>Ж</w:t>
            </w:r>
            <w:r w:rsidR="00533386" w:rsidRPr="00745265">
              <w:rPr>
                <w:rFonts w:ascii="Times New Roman" w:hAnsi="Times New Roman" w:cs="Times New Roman"/>
                <w:sz w:val="24"/>
                <w:szCs w:val="24"/>
              </w:rPr>
              <w:t>изненное самоопределение обучающихся в профессиональной, досуговой, образовательной и других сферах жизни</w:t>
            </w:r>
          </w:p>
        </w:tc>
        <w:tc>
          <w:tcPr>
            <w:tcW w:w="5635" w:type="dxa"/>
          </w:tcPr>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способность ставить цели и строить жизненные планы; </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сформированность мотивации к обучению и целенаправленной познавательной деятельности;</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готовность и способность обучающихся к саморазвитию и личностному самоопределению;</w:t>
            </w:r>
          </w:p>
          <w:p w:rsidR="00691A20"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способность к осознанному выбору будущей профессии и возможностей реализации жизненных планов;</w:t>
            </w:r>
          </w:p>
          <w:p w:rsidR="00533386" w:rsidRPr="00745265" w:rsidRDefault="00691A20" w:rsidP="00463F5E">
            <w:pPr>
              <w:tabs>
                <w:tab w:val="left" w:pos="1844"/>
              </w:tabs>
              <w:ind w:firstLine="40"/>
              <w:rPr>
                <w:rFonts w:ascii="Times New Roman" w:hAnsi="Times New Roman" w:cs="Times New Roman"/>
                <w:sz w:val="24"/>
                <w:szCs w:val="24"/>
              </w:rPr>
            </w:pPr>
            <w:r w:rsidRPr="00745265">
              <w:rPr>
                <w:rFonts w:ascii="Times New Roman" w:hAnsi="Times New Roman" w:cs="Times New Roman"/>
                <w:sz w:val="24"/>
                <w:szCs w:val="24"/>
              </w:rPr>
              <w:t xml:space="preserve"> - результативность в решении задач продолжения образования</w:t>
            </w:r>
          </w:p>
        </w:tc>
      </w:tr>
    </w:tbl>
    <w:p w:rsidR="009F1B44" w:rsidRPr="00745265" w:rsidRDefault="009F1B44" w:rsidP="00C16688">
      <w:pPr>
        <w:tabs>
          <w:tab w:val="left" w:pos="1844"/>
        </w:tabs>
        <w:spacing w:line="240" w:lineRule="auto"/>
        <w:ind w:left="-142" w:firstLine="709"/>
        <w:rPr>
          <w:rFonts w:ascii="Times New Roman" w:hAnsi="Times New Roman" w:cs="Times New Roman"/>
          <w:sz w:val="24"/>
          <w:szCs w:val="24"/>
        </w:rPr>
      </w:pPr>
    </w:p>
    <w:p w:rsidR="003A586A" w:rsidRPr="00745265" w:rsidRDefault="009F1B44" w:rsidP="00C16688">
      <w:p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Все вышеназванные критерии связаны с личностным ростом обучающихся, позитивной системой их отношения к миру и окружающим людям. Высшим внутренним критерием результативности воспитания и социализации обучающихся является их активная гражданская позиция и социальная ответственность, которые выражаются, прежде всего, в проявлении социальной инициативности.</w:t>
      </w:r>
    </w:p>
    <w:p w:rsidR="009F1B44" w:rsidRPr="00745265" w:rsidRDefault="00E959CC" w:rsidP="00C16688">
      <w:pPr>
        <w:tabs>
          <w:tab w:val="left" w:pos="6796"/>
        </w:tabs>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 xml:space="preserve">    </w:t>
      </w:r>
      <w:r w:rsidR="00DE502C" w:rsidRPr="00745265">
        <w:rPr>
          <w:rFonts w:ascii="Times New Roman" w:hAnsi="Times New Roman" w:cs="Times New Roman"/>
          <w:sz w:val="24"/>
          <w:szCs w:val="24"/>
        </w:rPr>
        <w:t xml:space="preserve">                                    </w:t>
      </w:r>
      <w:r w:rsidRPr="00745265">
        <w:rPr>
          <w:rFonts w:ascii="Times New Roman" w:hAnsi="Times New Roman" w:cs="Times New Roman"/>
          <w:sz w:val="24"/>
          <w:szCs w:val="24"/>
        </w:rPr>
        <w:t xml:space="preserve">   </w:t>
      </w:r>
      <w:r w:rsidR="00DE502C" w:rsidRPr="00745265">
        <w:rPr>
          <w:rFonts w:ascii="Times New Roman" w:hAnsi="Times New Roman" w:cs="Times New Roman"/>
          <w:sz w:val="24"/>
          <w:szCs w:val="24"/>
        </w:rPr>
        <w:t xml:space="preserve">                                                                           </w:t>
      </w:r>
      <w:r w:rsidR="00463F5E">
        <w:rPr>
          <w:rFonts w:ascii="Times New Roman" w:hAnsi="Times New Roman" w:cs="Times New Roman"/>
          <w:sz w:val="24"/>
          <w:szCs w:val="24"/>
        </w:rPr>
        <w:t xml:space="preserve">       </w:t>
      </w:r>
      <w:r w:rsidR="00DE502C" w:rsidRPr="00745265">
        <w:rPr>
          <w:rFonts w:ascii="Times New Roman" w:hAnsi="Times New Roman" w:cs="Times New Roman"/>
          <w:sz w:val="24"/>
          <w:szCs w:val="24"/>
        </w:rPr>
        <w:t xml:space="preserve"> </w:t>
      </w:r>
      <w:r w:rsidR="00CC2F9D">
        <w:rPr>
          <w:rFonts w:ascii="Times New Roman" w:hAnsi="Times New Roman" w:cs="Times New Roman"/>
          <w:sz w:val="24"/>
          <w:szCs w:val="24"/>
        </w:rPr>
        <w:t>Таблица 24</w:t>
      </w:r>
      <w:r w:rsidR="00DE502C" w:rsidRPr="00745265">
        <w:rPr>
          <w:rFonts w:ascii="Times New Roman" w:hAnsi="Times New Roman" w:cs="Times New Roman"/>
          <w:sz w:val="24"/>
          <w:szCs w:val="24"/>
        </w:rPr>
        <w:t xml:space="preserve">                                                                                                       </w:t>
      </w:r>
      <w:r w:rsidRPr="00745265">
        <w:rPr>
          <w:rFonts w:ascii="Times New Roman" w:hAnsi="Times New Roman" w:cs="Times New Roman"/>
          <w:sz w:val="24"/>
          <w:szCs w:val="24"/>
        </w:rPr>
        <w:t xml:space="preserve">                               </w:t>
      </w:r>
      <w:r w:rsidR="00DE502C" w:rsidRPr="00745265">
        <w:rPr>
          <w:rFonts w:ascii="Times New Roman" w:hAnsi="Times New Roman" w:cs="Times New Roman"/>
          <w:sz w:val="24"/>
          <w:szCs w:val="24"/>
        </w:rPr>
        <w:t xml:space="preserve"> </w:t>
      </w:r>
      <w:r w:rsidRPr="00745265">
        <w:rPr>
          <w:rFonts w:ascii="Times New Roman" w:hAnsi="Times New Roman" w:cs="Times New Roman"/>
          <w:sz w:val="24"/>
          <w:szCs w:val="24"/>
        </w:rPr>
        <w:t xml:space="preserve">                        </w:t>
      </w:r>
    </w:p>
    <w:tbl>
      <w:tblPr>
        <w:tblStyle w:val="a5"/>
        <w:tblW w:w="0" w:type="auto"/>
        <w:tblInd w:w="-459" w:type="dxa"/>
        <w:tblLook w:val="04A0" w:firstRow="1" w:lastRow="0" w:firstColumn="1" w:lastColumn="0" w:noHBand="0" w:noVBand="1"/>
      </w:tblPr>
      <w:tblGrid>
        <w:gridCol w:w="2127"/>
        <w:gridCol w:w="2630"/>
        <w:gridCol w:w="2403"/>
        <w:gridCol w:w="2728"/>
      </w:tblGrid>
      <w:tr w:rsidR="009F1B44" w:rsidRPr="00745265" w:rsidTr="00E959CC">
        <w:tc>
          <w:tcPr>
            <w:tcW w:w="2127" w:type="dxa"/>
          </w:tcPr>
          <w:p w:rsidR="009F1B44" w:rsidRPr="00745265" w:rsidRDefault="009F1B44" w:rsidP="00A73157">
            <w:pPr>
              <w:ind w:left="-142" w:firstLine="27"/>
              <w:rPr>
                <w:rFonts w:ascii="Times New Roman" w:hAnsi="Times New Roman" w:cs="Times New Roman"/>
                <w:b/>
                <w:sz w:val="24"/>
                <w:szCs w:val="24"/>
              </w:rPr>
            </w:pPr>
          </w:p>
        </w:tc>
        <w:tc>
          <w:tcPr>
            <w:tcW w:w="7903" w:type="dxa"/>
            <w:gridSpan w:val="3"/>
          </w:tcPr>
          <w:p w:rsidR="009F1B44" w:rsidRPr="00745265" w:rsidRDefault="009F1B44" w:rsidP="00C16688">
            <w:pPr>
              <w:ind w:left="-142" w:firstLine="709"/>
              <w:rPr>
                <w:rFonts w:ascii="Times New Roman" w:hAnsi="Times New Roman" w:cs="Times New Roman"/>
                <w:b/>
                <w:sz w:val="24"/>
                <w:szCs w:val="24"/>
              </w:rPr>
            </w:pPr>
            <w:r w:rsidRPr="00745265">
              <w:rPr>
                <w:rFonts w:ascii="Times New Roman" w:hAnsi="Times New Roman" w:cs="Times New Roman"/>
                <w:b/>
                <w:sz w:val="24"/>
                <w:szCs w:val="24"/>
              </w:rPr>
              <w:t>Уровни</w:t>
            </w:r>
          </w:p>
        </w:tc>
      </w:tr>
      <w:tr w:rsidR="009F1B44" w:rsidRPr="00745265" w:rsidTr="00E959CC">
        <w:tc>
          <w:tcPr>
            <w:tcW w:w="2127" w:type="dxa"/>
          </w:tcPr>
          <w:p w:rsidR="009F1B44" w:rsidRPr="00745265" w:rsidRDefault="009F1B44" w:rsidP="00A73157">
            <w:pPr>
              <w:rPr>
                <w:rFonts w:ascii="Times New Roman" w:hAnsi="Times New Roman" w:cs="Times New Roman"/>
                <w:b/>
                <w:sz w:val="24"/>
                <w:szCs w:val="24"/>
              </w:rPr>
            </w:pPr>
            <w:r w:rsidRPr="00745265">
              <w:rPr>
                <w:rFonts w:ascii="Times New Roman" w:hAnsi="Times New Roman" w:cs="Times New Roman"/>
                <w:b/>
                <w:sz w:val="24"/>
                <w:szCs w:val="24"/>
              </w:rPr>
              <w:t>Компоненты социальной инициативности</w:t>
            </w:r>
          </w:p>
        </w:tc>
        <w:tc>
          <w:tcPr>
            <w:tcW w:w="2693" w:type="dxa"/>
          </w:tcPr>
          <w:p w:rsidR="009F1B44" w:rsidRPr="00745265" w:rsidRDefault="009F1B44" w:rsidP="00A73157">
            <w:pPr>
              <w:ind w:firstLine="28"/>
              <w:rPr>
                <w:rFonts w:ascii="Times New Roman" w:hAnsi="Times New Roman" w:cs="Times New Roman"/>
                <w:b/>
                <w:sz w:val="24"/>
                <w:szCs w:val="24"/>
              </w:rPr>
            </w:pPr>
            <w:r w:rsidRPr="00745265">
              <w:rPr>
                <w:rFonts w:ascii="Times New Roman" w:hAnsi="Times New Roman" w:cs="Times New Roman"/>
                <w:b/>
                <w:sz w:val="24"/>
                <w:szCs w:val="24"/>
              </w:rPr>
              <w:t>I уровень – личностно- ориентированный</w:t>
            </w:r>
          </w:p>
          <w:p w:rsidR="009F1B44" w:rsidRPr="00745265" w:rsidRDefault="009F1B44" w:rsidP="00A73157">
            <w:pPr>
              <w:ind w:firstLine="28"/>
              <w:rPr>
                <w:rFonts w:ascii="Times New Roman" w:hAnsi="Times New Roman" w:cs="Times New Roman"/>
                <w:b/>
                <w:sz w:val="24"/>
                <w:szCs w:val="24"/>
              </w:rPr>
            </w:pPr>
          </w:p>
        </w:tc>
        <w:tc>
          <w:tcPr>
            <w:tcW w:w="2410" w:type="dxa"/>
          </w:tcPr>
          <w:p w:rsidR="009F1B44" w:rsidRPr="00745265" w:rsidRDefault="009F1B44" w:rsidP="00A73157">
            <w:pPr>
              <w:rPr>
                <w:rFonts w:ascii="Times New Roman" w:hAnsi="Times New Roman" w:cs="Times New Roman"/>
                <w:b/>
                <w:sz w:val="24"/>
                <w:szCs w:val="24"/>
              </w:rPr>
            </w:pPr>
            <w:r w:rsidRPr="00745265">
              <w:rPr>
                <w:rFonts w:ascii="Times New Roman" w:hAnsi="Times New Roman" w:cs="Times New Roman"/>
                <w:b/>
                <w:sz w:val="24"/>
                <w:szCs w:val="24"/>
              </w:rPr>
              <w:t xml:space="preserve">II уровень – ориентированность </w:t>
            </w:r>
          </w:p>
          <w:p w:rsidR="009F1B44" w:rsidRPr="00745265" w:rsidRDefault="00DE502C" w:rsidP="00A73157">
            <w:pPr>
              <w:rPr>
                <w:rFonts w:ascii="Times New Roman" w:hAnsi="Times New Roman" w:cs="Times New Roman"/>
                <w:b/>
                <w:sz w:val="24"/>
                <w:szCs w:val="24"/>
              </w:rPr>
            </w:pPr>
            <w:r w:rsidRPr="00745265">
              <w:rPr>
                <w:rFonts w:ascii="Times New Roman" w:hAnsi="Times New Roman" w:cs="Times New Roman"/>
                <w:b/>
                <w:sz w:val="24"/>
                <w:szCs w:val="24"/>
              </w:rPr>
              <w:t>общность(группу, объеди</w:t>
            </w:r>
            <w:r w:rsidR="009F1B44" w:rsidRPr="00745265">
              <w:rPr>
                <w:rFonts w:ascii="Times New Roman" w:hAnsi="Times New Roman" w:cs="Times New Roman"/>
                <w:b/>
                <w:sz w:val="24"/>
                <w:szCs w:val="24"/>
              </w:rPr>
              <w:t>нение)</w:t>
            </w:r>
          </w:p>
        </w:tc>
        <w:tc>
          <w:tcPr>
            <w:tcW w:w="2800" w:type="dxa"/>
          </w:tcPr>
          <w:p w:rsidR="009F1B44" w:rsidRPr="00745265" w:rsidRDefault="009F1B44" w:rsidP="00A73157">
            <w:pPr>
              <w:ind w:left="41"/>
              <w:rPr>
                <w:rFonts w:ascii="Times New Roman" w:hAnsi="Times New Roman" w:cs="Times New Roman"/>
                <w:b/>
                <w:sz w:val="24"/>
                <w:szCs w:val="24"/>
              </w:rPr>
            </w:pPr>
            <w:r w:rsidRPr="00745265">
              <w:rPr>
                <w:rFonts w:ascii="Times New Roman" w:hAnsi="Times New Roman" w:cs="Times New Roman"/>
                <w:b/>
                <w:sz w:val="24"/>
                <w:szCs w:val="24"/>
              </w:rPr>
              <w:t xml:space="preserve">III уровень – общественно- </w:t>
            </w:r>
          </w:p>
          <w:p w:rsidR="009F1B44" w:rsidRPr="00745265" w:rsidRDefault="009F1B44" w:rsidP="00A73157">
            <w:pPr>
              <w:ind w:left="41"/>
              <w:rPr>
                <w:rFonts w:ascii="Times New Roman" w:hAnsi="Times New Roman" w:cs="Times New Roman"/>
                <w:b/>
                <w:sz w:val="24"/>
                <w:szCs w:val="24"/>
              </w:rPr>
            </w:pPr>
            <w:r w:rsidRPr="00745265">
              <w:rPr>
                <w:rFonts w:ascii="Times New Roman" w:hAnsi="Times New Roman" w:cs="Times New Roman"/>
                <w:b/>
                <w:sz w:val="24"/>
                <w:szCs w:val="24"/>
              </w:rPr>
              <w:t>ориентированный</w:t>
            </w:r>
          </w:p>
        </w:tc>
      </w:tr>
      <w:tr w:rsidR="009F1B44" w:rsidRPr="00745265" w:rsidTr="00E959CC">
        <w:tc>
          <w:tcPr>
            <w:tcW w:w="2127" w:type="dxa"/>
          </w:tcPr>
          <w:p w:rsidR="009F1B44" w:rsidRPr="00745265" w:rsidRDefault="009F1B44" w:rsidP="00A73157">
            <w:pPr>
              <w:rPr>
                <w:rFonts w:ascii="Times New Roman" w:hAnsi="Times New Roman" w:cs="Times New Roman"/>
                <w:sz w:val="24"/>
                <w:szCs w:val="24"/>
              </w:rPr>
            </w:pPr>
            <w:r w:rsidRPr="00745265">
              <w:rPr>
                <w:rFonts w:ascii="Times New Roman" w:hAnsi="Times New Roman" w:cs="Times New Roman"/>
                <w:sz w:val="24"/>
                <w:szCs w:val="24"/>
              </w:rPr>
              <w:t>Мотивационно- ценностный</w:t>
            </w:r>
          </w:p>
        </w:tc>
        <w:tc>
          <w:tcPr>
            <w:tcW w:w="2693" w:type="dxa"/>
          </w:tcPr>
          <w:p w:rsidR="009F1B44" w:rsidRPr="00745265" w:rsidRDefault="0067652D" w:rsidP="00A73157">
            <w:pPr>
              <w:ind w:firstLine="28"/>
              <w:rPr>
                <w:rFonts w:ascii="Times New Roman" w:hAnsi="Times New Roman" w:cs="Times New Roman"/>
                <w:sz w:val="24"/>
                <w:szCs w:val="24"/>
              </w:rPr>
            </w:pPr>
            <w:r w:rsidRPr="00745265">
              <w:rPr>
                <w:rFonts w:ascii="Times New Roman" w:hAnsi="Times New Roman" w:cs="Times New Roman"/>
                <w:sz w:val="24"/>
                <w:szCs w:val="24"/>
              </w:rPr>
              <w:t>-</w:t>
            </w:r>
            <w:r w:rsidR="009F1B44" w:rsidRPr="00745265">
              <w:rPr>
                <w:rFonts w:ascii="Times New Roman" w:hAnsi="Times New Roman" w:cs="Times New Roman"/>
                <w:sz w:val="24"/>
                <w:szCs w:val="24"/>
              </w:rPr>
              <w:t xml:space="preserve">преобладание личностно- ориентированной мотивации на социально значимую деятельность (основа мотивации индивидуальных действий – личная </w:t>
            </w:r>
            <w:r w:rsidR="009F1B44" w:rsidRPr="00745265">
              <w:rPr>
                <w:rFonts w:ascii="Times New Roman" w:hAnsi="Times New Roman" w:cs="Times New Roman"/>
                <w:sz w:val="24"/>
                <w:szCs w:val="24"/>
              </w:rPr>
              <w:lastRenderedPageBreak/>
              <w:t>система ценностей)</w:t>
            </w:r>
          </w:p>
        </w:tc>
        <w:tc>
          <w:tcPr>
            <w:tcW w:w="2410" w:type="dxa"/>
          </w:tcPr>
          <w:p w:rsidR="009F1B44" w:rsidRPr="00745265" w:rsidRDefault="0067652D" w:rsidP="00A73157">
            <w:pPr>
              <w:rPr>
                <w:rFonts w:ascii="Times New Roman" w:hAnsi="Times New Roman" w:cs="Times New Roman"/>
                <w:sz w:val="24"/>
                <w:szCs w:val="24"/>
              </w:rPr>
            </w:pPr>
            <w:r w:rsidRPr="00745265">
              <w:rPr>
                <w:rFonts w:ascii="Times New Roman" w:hAnsi="Times New Roman" w:cs="Times New Roman"/>
                <w:sz w:val="24"/>
                <w:szCs w:val="24"/>
              </w:rPr>
              <w:lastRenderedPageBreak/>
              <w:t>-</w:t>
            </w:r>
            <w:r w:rsidR="00655F13" w:rsidRPr="00745265">
              <w:rPr>
                <w:rFonts w:ascii="Times New Roman" w:hAnsi="Times New Roman" w:cs="Times New Roman"/>
                <w:sz w:val="24"/>
                <w:szCs w:val="24"/>
              </w:rPr>
              <w:t xml:space="preserve">ориентация на ценностно- смысловые установки детско- взрослой общности (основа мотивации – совместной инициативной деятельности – </w:t>
            </w:r>
            <w:r w:rsidR="00655F13" w:rsidRPr="00745265">
              <w:rPr>
                <w:rFonts w:ascii="Times New Roman" w:hAnsi="Times New Roman" w:cs="Times New Roman"/>
                <w:sz w:val="24"/>
                <w:szCs w:val="24"/>
              </w:rPr>
              <w:lastRenderedPageBreak/>
              <w:t>ценностное единство членов детско- взрослой общности)</w:t>
            </w:r>
          </w:p>
        </w:tc>
        <w:tc>
          <w:tcPr>
            <w:tcW w:w="2800" w:type="dxa"/>
          </w:tcPr>
          <w:p w:rsidR="009F1B44" w:rsidRPr="00745265" w:rsidRDefault="0067652D" w:rsidP="00A73157">
            <w:pPr>
              <w:ind w:left="41"/>
              <w:rPr>
                <w:rFonts w:ascii="Times New Roman" w:hAnsi="Times New Roman" w:cs="Times New Roman"/>
                <w:sz w:val="24"/>
                <w:szCs w:val="24"/>
              </w:rPr>
            </w:pPr>
            <w:r w:rsidRPr="00745265">
              <w:rPr>
                <w:rFonts w:ascii="Times New Roman" w:hAnsi="Times New Roman" w:cs="Times New Roman"/>
                <w:sz w:val="24"/>
                <w:szCs w:val="24"/>
              </w:rPr>
              <w:lastRenderedPageBreak/>
              <w:t>-п</w:t>
            </w:r>
            <w:r w:rsidR="00655F13" w:rsidRPr="00745265">
              <w:rPr>
                <w:rFonts w:ascii="Times New Roman" w:hAnsi="Times New Roman" w:cs="Times New Roman"/>
                <w:sz w:val="24"/>
                <w:szCs w:val="24"/>
              </w:rPr>
              <w:t>овышенная общественная мотивация (основа мотивации социальной инициативы – общечеловеческие нормы и идеалы)</w:t>
            </w:r>
          </w:p>
        </w:tc>
      </w:tr>
      <w:tr w:rsidR="009F1B44" w:rsidRPr="00745265" w:rsidTr="00E959CC">
        <w:tc>
          <w:tcPr>
            <w:tcW w:w="2127" w:type="dxa"/>
          </w:tcPr>
          <w:p w:rsidR="009F1B44" w:rsidRPr="00745265" w:rsidRDefault="0067652D" w:rsidP="00A73157">
            <w:pPr>
              <w:rPr>
                <w:rFonts w:ascii="Times New Roman" w:hAnsi="Times New Roman" w:cs="Times New Roman"/>
                <w:sz w:val="24"/>
                <w:szCs w:val="24"/>
              </w:rPr>
            </w:pPr>
            <w:r w:rsidRPr="00745265">
              <w:rPr>
                <w:rFonts w:ascii="Times New Roman" w:hAnsi="Times New Roman" w:cs="Times New Roman"/>
                <w:sz w:val="24"/>
                <w:szCs w:val="24"/>
              </w:rPr>
              <w:lastRenderedPageBreak/>
              <w:t>Деятельностно- коммуникативный компонент</w:t>
            </w:r>
          </w:p>
        </w:tc>
        <w:tc>
          <w:tcPr>
            <w:tcW w:w="2693" w:type="dxa"/>
          </w:tcPr>
          <w:p w:rsidR="0067652D" w:rsidRPr="00745265" w:rsidRDefault="0067652D" w:rsidP="00A73157">
            <w:pPr>
              <w:ind w:firstLine="28"/>
              <w:rPr>
                <w:rFonts w:ascii="Times New Roman" w:hAnsi="Times New Roman" w:cs="Times New Roman"/>
                <w:sz w:val="24"/>
                <w:szCs w:val="24"/>
              </w:rPr>
            </w:pPr>
            <w:r w:rsidRPr="00745265">
              <w:rPr>
                <w:rFonts w:ascii="Times New Roman" w:hAnsi="Times New Roman" w:cs="Times New Roman"/>
                <w:sz w:val="24"/>
                <w:szCs w:val="24"/>
              </w:rPr>
              <w:t>-надежность и стабильность инициативных действий личности</w:t>
            </w:r>
          </w:p>
          <w:p w:rsidR="0067652D" w:rsidRPr="00745265" w:rsidRDefault="0067652D" w:rsidP="00A73157">
            <w:pPr>
              <w:ind w:firstLine="28"/>
              <w:rPr>
                <w:rFonts w:ascii="Times New Roman" w:hAnsi="Times New Roman" w:cs="Times New Roman"/>
                <w:sz w:val="24"/>
                <w:szCs w:val="24"/>
              </w:rPr>
            </w:pPr>
            <w:r w:rsidRPr="00745265">
              <w:rPr>
                <w:rFonts w:ascii="Times New Roman" w:hAnsi="Times New Roman" w:cs="Times New Roman"/>
                <w:sz w:val="24"/>
                <w:szCs w:val="24"/>
              </w:rPr>
              <w:t xml:space="preserve"> - результативная личная активность и ответственность </w:t>
            </w:r>
          </w:p>
          <w:p w:rsidR="009F1B44" w:rsidRPr="00745265" w:rsidRDefault="0067652D" w:rsidP="00A73157">
            <w:pPr>
              <w:ind w:firstLine="28"/>
              <w:rPr>
                <w:rFonts w:ascii="Times New Roman" w:hAnsi="Times New Roman" w:cs="Times New Roman"/>
                <w:sz w:val="24"/>
                <w:szCs w:val="24"/>
              </w:rPr>
            </w:pPr>
            <w:r w:rsidRPr="00745265">
              <w:rPr>
                <w:rFonts w:ascii="Times New Roman" w:hAnsi="Times New Roman" w:cs="Times New Roman"/>
                <w:sz w:val="24"/>
                <w:szCs w:val="24"/>
              </w:rPr>
              <w:t>- способность к самостоятельной постановке целей и самостоятельной организации деятельности</w:t>
            </w:r>
          </w:p>
        </w:tc>
        <w:tc>
          <w:tcPr>
            <w:tcW w:w="2410" w:type="dxa"/>
          </w:tcPr>
          <w:p w:rsidR="0067652D" w:rsidRPr="00745265" w:rsidRDefault="0067652D" w:rsidP="00A73157">
            <w:pPr>
              <w:rPr>
                <w:rFonts w:ascii="Times New Roman" w:hAnsi="Times New Roman" w:cs="Times New Roman"/>
                <w:sz w:val="24"/>
                <w:szCs w:val="24"/>
              </w:rPr>
            </w:pPr>
            <w:r w:rsidRPr="00745265">
              <w:rPr>
                <w:rFonts w:ascii="Times New Roman" w:hAnsi="Times New Roman" w:cs="Times New Roman"/>
                <w:sz w:val="24"/>
                <w:szCs w:val="24"/>
              </w:rPr>
              <w:t xml:space="preserve">-наличие навыков конструктивного взаимодействия с другими во имя общих целей </w:t>
            </w:r>
          </w:p>
          <w:p w:rsidR="009F1B44" w:rsidRPr="00745265" w:rsidRDefault="0067652D" w:rsidP="00A73157">
            <w:pPr>
              <w:rPr>
                <w:rFonts w:ascii="Times New Roman" w:hAnsi="Times New Roman" w:cs="Times New Roman"/>
                <w:sz w:val="24"/>
                <w:szCs w:val="24"/>
              </w:rPr>
            </w:pPr>
            <w:r w:rsidRPr="00745265">
              <w:rPr>
                <w:rFonts w:ascii="Times New Roman" w:hAnsi="Times New Roman" w:cs="Times New Roman"/>
                <w:sz w:val="24"/>
                <w:szCs w:val="24"/>
              </w:rPr>
              <w:t>- умение продуктивно действовать в новой социальной реальности</w:t>
            </w:r>
          </w:p>
        </w:tc>
        <w:tc>
          <w:tcPr>
            <w:tcW w:w="2800" w:type="dxa"/>
          </w:tcPr>
          <w:p w:rsidR="0067652D" w:rsidRPr="00745265" w:rsidRDefault="0067652D" w:rsidP="00A73157">
            <w:pPr>
              <w:ind w:left="41"/>
              <w:rPr>
                <w:rFonts w:ascii="Times New Roman" w:hAnsi="Times New Roman" w:cs="Times New Roman"/>
                <w:sz w:val="24"/>
                <w:szCs w:val="24"/>
              </w:rPr>
            </w:pPr>
            <w:r w:rsidRPr="00745265">
              <w:rPr>
                <w:rFonts w:ascii="Times New Roman" w:hAnsi="Times New Roman" w:cs="Times New Roman"/>
                <w:sz w:val="24"/>
                <w:szCs w:val="24"/>
              </w:rPr>
              <w:t>-социальная ответственность, динамичность и мобильность в новых начинаниях</w:t>
            </w:r>
          </w:p>
          <w:p w:rsidR="0067652D" w:rsidRPr="00745265" w:rsidRDefault="0067652D" w:rsidP="00A73157">
            <w:pPr>
              <w:ind w:left="41"/>
              <w:rPr>
                <w:rFonts w:ascii="Times New Roman" w:hAnsi="Times New Roman" w:cs="Times New Roman"/>
                <w:sz w:val="24"/>
                <w:szCs w:val="24"/>
              </w:rPr>
            </w:pPr>
            <w:r w:rsidRPr="00745265">
              <w:rPr>
                <w:rFonts w:ascii="Times New Roman" w:hAnsi="Times New Roman" w:cs="Times New Roman"/>
                <w:sz w:val="24"/>
                <w:szCs w:val="24"/>
              </w:rPr>
              <w:t xml:space="preserve">- активная жизненная позиция </w:t>
            </w:r>
          </w:p>
          <w:p w:rsidR="009F1B44" w:rsidRPr="00745265" w:rsidRDefault="0067652D" w:rsidP="00A73157">
            <w:pPr>
              <w:ind w:left="41"/>
              <w:rPr>
                <w:rFonts w:ascii="Times New Roman" w:hAnsi="Times New Roman" w:cs="Times New Roman"/>
                <w:sz w:val="24"/>
                <w:szCs w:val="24"/>
              </w:rPr>
            </w:pPr>
            <w:r w:rsidRPr="00745265">
              <w:rPr>
                <w:rFonts w:ascii="Times New Roman" w:hAnsi="Times New Roman" w:cs="Times New Roman"/>
                <w:sz w:val="24"/>
                <w:szCs w:val="24"/>
              </w:rPr>
              <w:t>Рефлексивно</w:t>
            </w:r>
          </w:p>
        </w:tc>
      </w:tr>
      <w:tr w:rsidR="009F1B44" w:rsidRPr="00745265" w:rsidTr="00E959CC">
        <w:tc>
          <w:tcPr>
            <w:tcW w:w="2127" w:type="dxa"/>
          </w:tcPr>
          <w:p w:rsidR="009F1B44" w:rsidRPr="00745265" w:rsidRDefault="0067652D" w:rsidP="00A73157">
            <w:pPr>
              <w:rPr>
                <w:rFonts w:ascii="Times New Roman" w:hAnsi="Times New Roman" w:cs="Times New Roman"/>
                <w:sz w:val="24"/>
                <w:szCs w:val="24"/>
              </w:rPr>
            </w:pPr>
            <w:r w:rsidRPr="00745265">
              <w:rPr>
                <w:rFonts w:ascii="Times New Roman" w:hAnsi="Times New Roman" w:cs="Times New Roman"/>
                <w:sz w:val="24"/>
                <w:szCs w:val="24"/>
              </w:rPr>
              <w:t>Рефлексивно- оценочный компонент</w:t>
            </w:r>
          </w:p>
        </w:tc>
        <w:tc>
          <w:tcPr>
            <w:tcW w:w="2693" w:type="dxa"/>
          </w:tcPr>
          <w:p w:rsidR="009F1B44" w:rsidRPr="00745265" w:rsidRDefault="0067652D" w:rsidP="00A73157">
            <w:pPr>
              <w:ind w:firstLine="28"/>
              <w:rPr>
                <w:rFonts w:ascii="Times New Roman" w:hAnsi="Times New Roman" w:cs="Times New Roman"/>
                <w:sz w:val="24"/>
                <w:szCs w:val="24"/>
              </w:rPr>
            </w:pPr>
            <w:r w:rsidRPr="00745265">
              <w:rPr>
                <w:rFonts w:ascii="Times New Roman" w:hAnsi="Times New Roman" w:cs="Times New Roman"/>
                <w:sz w:val="24"/>
                <w:szCs w:val="24"/>
              </w:rPr>
              <w:t>- стремление к рефлексии, осознанию смыслов собственных инициативных действий</w:t>
            </w:r>
          </w:p>
        </w:tc>
        <w:tc>
          <w:tcPr>
            <w:tcW w:w="2410" w:type="dxa"/>
          </w:tcPr>
          <w:p w:rsidR="009F1B44" w:rsidRPr="00745265" w:rsidRDefault="0067652D" w:rsidP="00A73157">
            <w:pPr>
              <w:rPr>
                <w:rFonts w:ascii="Times New Roman" w:hAnsi="Times New Roman" w:cs="Times New Roman"/>
                <w:sz w:val="24"/>
                <w:szCs w:val="24"/>
              </w:rPr>
            </w:pPr>
            <w:r w:rsidRPr="00745265">
              <w:rPr>
                <w:rFonts w:ascii="Times New Roman" w:hAnsi="Times New Roman" w:cs="Times New Roman"/>
                <w:sz w:val="24"/>
                <w:szCs w:val="24"/>
              </w:rPr>
              <w:t>- потребности в рефлексии результатов коллективной инициативы</w:t>
            </w:r>
          </w:p>
        </w:tc>
        <w:tc>
          <w:tcPr>
            <w:tcW w:w="2800" w:type="dxa"/>
          </w:tcPr>
          <w:p w:rsidR="009F1B44" w:rsidRPr="00745265" w:rsidRDefault="0067652D" w:rsidP="00A73157">
            <w:pPr>
              <w:ind w:left="41"/>
              <w:rPr>
                <w:rFonts w:ascii="Times New Roman" w:hAnsi="Times New Roman" w:cs="Times New Roman"/>
                <w:sz w:val="24"/>
                <w:szCs w:val="24"/>
              </w:rPr>
            </w:pPr>
            <w:r w:rsidRPr="00745265">
              <w:rPr>
                <w:rFonts w:ascii="Times New Roman" w:hAnsi="Times New Roman" w:cs="Times New Roman"/>
                <w:sz w:val="24"/>
                <w:szCs w:val="24"/>
              </w:rPr>
              <w:t>-способность к рефлексии социально значимых результатов и социальных эффектов новых начинаний</w:t>
            </w:r>
          </w:p>
        </w:tc>
      </w:tr>
    </w:tbl>
    <w:p w:rsidR="00436745" w:rsidRDefault="00436745" w:rsidP="00C16688">
      <w:pPr>
        <w:tabs>
          <w:tab w:val="left" w:pos="927"/>
        </w:tabs>
        <w:spacing w:after="0" w:line="240" w:lineRule="auto"/>
        <w:ind w:left="-142" w:firstLine="709"/>
        <w:jc w:val="both"/>
        <w:rPr>
          <w:rFonts w:ascii="Times New Roman" w:hAnsi="Times New Roman" w:cs="Times New Roman"/>
          <w:b/>
          <w:color w:val="FF0000"/>
          <w:sz w:val="24"/>
          <w:szCs w:val="24"/>
        </w:rPr>
      </w:pPr>
    </w:p>
    <w:p w:rsidR="00136220" w:rsidRPr="00745265" w:rsidRDefault="00A73157" w:rsidP="00C16688">
      <w:pPr>
        <w:tabs>
          <w:tab w:val="left" w:pos="927"/>
        </w:tabs>
        <w:spacing w:after="0" w:line="240" w:lineRule="auto"/>
        <w:ind w:left="-142" w:firstLine="709"/>
        <w:jc w:val="both"/>
        <w:rPr>
          <w:rFonts w:ascii="Times New Roman" w:hAnsi="Times New Roman" w:cs="Times New Roman"/>
          <w:b/>
          <w:sz w:val="24"/>
          <w:szCs w:val="24"/>
        </w:rPr>
      </w:pPr>
      <w:r>
        <w:rPr>
          <w:rFonts w:ascii="Times New Roman" w:hAnsi="Times New Roman" w:cs="Times New Roman"/>
          <w:b/>
          <w:sz w:val="24"/>
          <w:szCs w:val="24"/>
        </w:rPr>
        <w:t>2.3.12</w:t>
      </w:r>
      <w:r w:rsidR="00881CF1" w:rsidRPr="00745265">
        <w:rPr>
          <w:rFonts w:ascii="Times New Roman" w:hAnsi="Times New Roman" w:cs="Times New Roman"/>
          <w:b/>
          <w:sz w:val="24"/>
          <w:szCs w:val="24"/>
        </w:rPr>
        <w:t>.</w:t>
      </w:r>
      <w:r>
        <w:rPr>
          <w:rFonts w:ascii="Times New Roman" w:hAnsi="Times New Roman" w:cs="Times New Roman"/>
          <w:b/>
          <w:sz w:val="24"/>
          <w:szCs w:val="24"/>
        </w:rPr>
        <w:t xml:space="preserve"> </w:t>
      </w:r>
      <w:r w:rsidR="00136220" w:rsidRPr="00745265">
        <w:rPr>
          <w:rFonts w:ascii="Times New Roman" w:hAnsi="Times New Roman" w:cs="Times New Roman"/>
          <w:b/>
          <w:sz w:val="24"/>
          <w:szCs w:val="24"/>
        </w:rPr>
        <w:t xml:space="preserve">Система комплексного психолого-медико- 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136220" w:rsidRPr="00745265" w:rsidRDefault="00136220" w:rsidP="00C16688">
      <w:pPr>
        <w:tabs>
          <w:tab w:val="left" w:pos="927"/>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Осуществляем обследование детей с целью выявления их особых образовательных потребностей с помощью диагностической работы: </w:t>
      </w:r>
    </w:p>
    <w:p w:rsidR="00136220" w:rsidRPr="00745265" w:rsidRDefault="00136220" w:rsidP="00C16688">
      <w:pPr>
        <w:tabs>
          <w:tab w:val="left" w:pos="927"/>
        </w:tabs>
        <w:spacing w:line="240" w:lineRule="auto"/>
        <w:ind w:left="-142" w:firstLine="709"/>
        <w:jc w:val="right"/>
        <w:rPr>
          <w:rFonts w:ascii="Times New Roman" w:hAnsi="Times New Roman" w:cs="Times New Roman"/>
          <w:sz w:val="24"/>
          <w:szCs w:val="24"/>
        </w:rPr>
      </w:pPr>
      <w:r w:rsidRPr="00745265">
        <w:rPr>
          <w:rFonts w:ascii="Times New Roman" w:hAnsi="Times New Roman" w:cs="Times New Roman"/>
          <w:sz w:val="24"/>
          <w:szCs w:val="24"/>
        </w:rPr>
        <w:t>Таблица</w:t>
      </w:r>
      <w:r w:rsidR="00CC2F9D">
        <w:rPr>
          <w:rFonts w:ascii="Times New Roman" w:hAnsi="Times New Roman" w:cs="Times New Roman"/>
          <w:sz w:val="24"/>
          <w:szCs w:val="24"/>
        </w:rPr>
        <w:t xml:space="preserve"> 25</w:t>
      </w:r>
    </w:p>
    <w:tbl>
      <w:tblPr>
        <w:tblStyle w:val="a5"/>
        <w:tblW w:w="0" w:type="auto"/>
        <w:tblInd w:w="-459" w:type="dxa"/>
        <w:tblLook w:val="04A0" w:firstRow="1" w:lastRow="0" w:firstColumn="1" w:lastColumn="0" w:noHBand="0" w:noVBand="1"/>
      </w:tblPr>
      <w:tblGrid>
        <w:gridCol w:w="1098"/>
        <w:gridCol w:w="4023"/>
        <w:gridCol w:w="2377"/>
        <w:gridCol w:w="2390"/>
      </w:tblGrid>
      <w:tr w:rsidR="00136220" w:rsidRPr="00745265" w:rsidTr="00AB582A">
        <w:tc>
          <w:tcPr>
            <w:tcW w:w="1134" w:type="dxa"/>
          </w:tcPr>
          <w:p w:rsidR="00136220" w:rsidRPr="00745265" w:rsidRDefault="00136220" w:rsidP="00A73157">
            <w:pPr>
              <w:tabs>
                <w:tab w:val="left" w:pos="2051"/>
              </w:tabs>
              <w:ind w:left="-142" w:firstLine="142"/>
              <w:rPr>
                <w:rFonts w:ascii="Times New Roman" w:hAnsi="Times New Roman" w:cs="Times New Roman"/>
                <w:b/>
                <w:sz w:val="24"/>
                <w:szCs w:val="24"/>
              </w:rPr>
            </w:pPr>
            <w:r w:rsidRPr="00745265">
              <w:rPr>
                <w:rFonts w:ascii="Times New Roman" w:hAnsi="Times New Roman" w:cs="Times New Roman"/>
                <w:b/>
                <w:sz w:val="24"/>
                <w:szCs w:val="24"/>
              </w:rPr>
              <w:t>№ п/п</w:t>
            </w:r>
          </w:p>
        </w:tc>
        <w:tc>
          <w:tcPr>
            <w:tcW w:w="4110" w:type="dxa"/>
          </w:tcPr>
          <w:p w:rsidR="00136220" w:rsidRPr="00745265" w:rsidRDefault="00136220" w:rsidP="00A73157">
            <w:pPr>
              <w:tabs>
                <w:tab w:val="left" w:pos="2051"/>
              </w:tabs>
              <w:ind w:firstLine="40"/>
              <w:rPr>
                <w:rFonts w:ascii="Times New Roman" w:hAnsi="Times New Roman" w:cs="Times New Roman"/>
                <w:b/>
                <w:sz w:val="24"/>
                <w:szCs w:val="24"/>
              </w:rPr>
            </w:pPr>
            <w:r w:rsidRPr="00745265">
              <w:rPr>
                <w:rFonts w:ascii="Times New Roman" w:hAnsi="Times New Roman" w:cs="Times New Roman"/>
                <w:b/>
                <w:sz w:val="24"/>
                <w:szCs w:val="24"/>
              </w:rPr>
              <w:t>Вид диагностической работы</w:t>
            </w:r>
          </w:p>
        </w:tc>
        <w:tc>
          <w:tcPr>
            <w:tcW w:w="2393" w:type="dxa"/>
          </w:tcPr>
          <w:p w:rsidR="00136220" w:rsidRPr="00745265" w:rsidRDefault="00136220" w:rsidP="00A73157">
            <w:pPr>
              <w:tabs>
                <w:tab w:val="left" w:pos="2051"/>
              </w:tabs>
              <w:ind w:left="32"/>
              <w:rPr>
                <w:rFonts w:ascii="Times New Roman" w:hAnsi="Times New Roman" w:cs="Times New Roman"/>
                <w:b/>
                <w:sz w:val="24"/>
                <w:szCs w:val="24"/>
              </w:rPr>
            </w:pPr>
            <w:r w:rsidRPr="00745265">
              <w:rPr>
                <w:rFonts w:ascii="Times New Roman" w:hAnsi="Times New Roman" w:cs="Times New Roman"/>
                <w:b/>
                <w:sz w:val="24"/>
                <w:szCs w:val="24"/>
              </w:rPr>
              <w:t>Применяемые средства</w:t>
            </w:r>
          </w:p>
        </w:tc>
        <w:tc>
          <w:tcPr>
            <w:tcW w:w="2393" w:type="dxa"/>
          </w:tcPr>
          <w:p w:rsidR="00136220" w:rsidRPr="00745265" w:rsidRDefault="00136220" w:rsidP="00A73157">
            <w:pPr>
              <w:tabs>
                <w:tab w:val="left" w:pos="2051"/>
              </w:tabs>
              <w:rPr>
                <w:rFonts w:ascii="Times New Roman" w:hAnsi="Times New Roman" w:cs="Times New Roman"/>
                <w:b/>
                <w:sz w:val="24"/>
                <w:szCs w:val="24"/>
              </w:rPr>
            </w:pPr>
            <w:r w:rsidRPr="00745265">
              <w:rPr>
                <w:rFonts w:ascii="Times New Roman" w:hAnsi="Times New Roman" w:cs="Times New Roman"/>
                <w:b/>
                <w:sz w:val="24"/>
                <w:szCs w:val="24"/>
              </w:rPr>
              <w:t>Планируемый результат</w:t>
            </w:r>
          </w:p>
        </w:tc>
      </w:tr>
      <w:tr w:rsidR="00136220" w:rsidRPr="00745265" w:rsidTr="00AB582A">
        <w:tc>
          <w:tcPr>
            <w:tcW w:w="1134" w:type="dxa"/>
          </w:tcPr>
          <w:p w:rsidR="00136220" w:rsidRPr="00745265" w:rsidRDefault="00136220" w:rsidP="00A73157">
            <w:pPr>
              <w:tabs>
                <w:tab w:val="left" w:pos="2051"/>
              </w:tabs>
              <w:ind w:left="-142" w:firstLine="142"/>
              <w:rPr>
                <w:rFonts w:ascii="Times New Roman" w:hAnsi="Times New Roman" w:cs="Times New Roman"/>
                <w:sz w:val="24"/>
                <w:szCs w:val="24"/>
              </w:rPr>
            </w:pPr>
            <w:r w:rsidRPr="00745265">
              <w:rPr>
                <w:rFonts w:ascii="Times New Roman" w:hAnsi="Times New Roman" w:cs="Times New Roman"/>
                <w:sz w:val="24"/>
                <w:szCs w:val="24"/>
              </w:rPr>
              <w:t>1</w:t>
            </w:r>
          </w:p>
        </w:tc>
        <w:tc>
          <w:tcPr>
            <w:tcW w:w="4110" w:type="dxa"/>
          </w:tcPr>
          <w:p w:rsidR="00136220" w:rsidRPr="00745265" w:rsidRDefault="00136220" w:rsidP="00A73157">
            <w:pPr>
              <w:tabs>
                <w:tab w:val="left" w:pos="2051"/>
              </w:tabs>
              <w:ind w:firstLine="40"/>
              <w:rPr>
                <w:rFonts w:ascii="Times New Roman" w:hAnsi="Times New Roman" w:cs="Times New Roman"/>
                <w:sz w:val="24"/>
                <w:szCs w:val="24"/>
              </w:rPr>
            </w:pPr>
            <w:r w:rsidRPr="00745265">
              <w:rPr>
                <w:rFonts w:ascii="Times New Roman" w:hAnsi="Times New Roman" w:cs="Times New Roman"/>
                <w:sz w:val="24"/>
                <w:szCs w:val="24"/>
              </w:rPr>
              <w:t>Своевременное выявление детей, нуждающихся в специализированной помощи</w:t>
            </w:r>
          </w:p>
        </w:tc>
        <w:tc>
          <w:tcPr>
            <w:tcW w:w="2393" w:type="dxa"/>
          </w:tcPr>
          <w:p w:rsidR="00136220" w:rsidRPr="00745265" w:rsidRDefault="00136220" w:rsidP="00A73157">
            <w:pPr>
              <w:tabs>
                <w:tab w:val="left" w:pos="2051"/>
              </w:tabs>
              <w:ind w:left="32"/>
              <w:rPr>
                <w:rFonts w:ascii="Times New Roman" w:hAnsi="Times New Roman" w:cs="Times New Roman"/>
                <w:sz w:val="24"/>
                <w:szCs w:val="24"/>
              </w:rPr>
            </w:pPr>
            <w:r w:rsidRPr="00745265">
              <w:rPr>
                <w:rFonts w:ascii="Times New Roman" w:hAnsi="Times New Roman" w:cs="Times New Roman"/>
                <w:sz w:val="24"/>
                <w:szCs w:val="24"/>
              </w:rPr>
              <w:t>Беседа с родителями, школьным врачом</w:t>
            </w:r>
          </w:p>
        </w:tc>
        <w:tc>
          <w:tcPr>
            <w:tcW w:w="2393" w:type="dxa"/>
          </w:tcPr>
          <w:p w:rsidR="00136220" w:rsidRPr="00745265" w:rsidRDefault="00136220"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Индивидуальная карта ребенка с ОВЗ</w:t>
            </w:r>
          </w:p>
        </w:tc>
      </w:tr>
      <w:tr w:rsidR="00136220" w:rsidRPr="00745265" w:rsidTr="00AB582A">
        <w:tc>
          <w:tcPr>
            <w:tcW w:w="1134" w:type="dxa"/>
          </w:tcPr>
          <w:p w:rsidR="00136220" w:rsidRPr="00745265" w:rsidRDefault="00136220" w:rsidP="00A73157">
            <w:pPr>
              <w:tabs>
                <w:tab w:val="left" w:pos="2051"/>
              </w:tabs>
              <w:ind w:left="-142" w:firstLine="142"/>
              <w:rPr>
                <w:rFonts w:ascii="Times New Roman" w:hAnsi="Times New Roman" w:cs="Times New Roman"/>
                <w:sz w:val="24"/>
                <w:szCs w:val="24"/>
              </w:rPr>
            </w:pPr>
            <w:r w:rsidRPr="00745265">
              <w:rPr>
                <w:rFonts w:ascii="Times New Roman" w:hAnsi="Times New Roman" w:cs="Times New Roman"/>
                <w:sz w:val="24"/>
                <w:szCs w:val="24"/>
              </w:rPr>
              <w:t>2</w:t>
            </w:r>
          </w:p>
        </w:tc>
        <w:tc>
          <w:tcPr>
            <w:tcW w:w="4110" w:type="dxa"/>
          </w:tcPr>
          <w:p w:rsidR="00136220" w:rsidRPr="00745265" w:rsidRDefault="00136220" w:rsidP="00A73157">
            <w:pPr>
              <w:tabs>
                <w:tab w:val="left" w:pos="2051"/>
              </w:tabs>
              <w:ind w:firstLine="40"/>
              <w:rPr>
                <w:rFonts w:ascii="Times New Roman" w:hAnsi="Times New Roman" w:cs="Times New Roman"/>
                <w:sz w:val="24"/>
                <w:szCs w:val="24"/>
              </w:rPr>
            </w:pPr>
            <w:r w:rsidRPr="00745265">
              <w:rPr>
                <w:rFonts w:ascii="Times New Roman" w:hAnsi="Times New Roman" w:cs="Times New Roman"/>
                <w:sz w:val="24"/>
                <w:szCs w:val="24"/>
              </w:rPr>
              <w:t>Ранняя диагностика отклонений в психическом развитии</w:t>
            </w:r>
          </w:p>
        </w:tc>
        <w:tc>
          <w:tcPr>
            <w:tcW w:w="2393" w:type="dxa"/>
          </w:tcPr>
          <w:p w:rsidR="00136220" w:rsidRPr="00745265" w:rsidRDefault="00136220" w:rsidP="00A73157">
            <w:pPr>
              <w:tabs>
                <w:tab w:val="left" w:pos="2051"/>
              </w:tabs>
              <w:ind w:left="32"/>
              <w:rPr>
                <w:rFonts w:ascii="Times New Roman" w:hAnsi="Times New Roman" w:cs="Times New Roman"/>
                <w:sz w:val="24"/>
                <w:szCs w:val="24"/>
              </w:rPr>
            </w:pPr>
            <w:r w:rsidRPr="00745265">
              <w:rPr>
                <w:rFonts w:ascii="Times New Roman" w:hAnsi="Times New Roman" w:cs="Times New Roman"/>
                <w:sz w:val="24"/>
                <w:szCs w:val="24"/>
              </w:rPr>
              <w:t>Рисуночные полупроективные тесты (НЖ, ДДЧ)</w:t>
            </w:r>
          </w:p>
        </w:tc>
        <w:tc>
          <w:tcPr>
            <w:tcW w:w="2393" w:type="dxa"/>
          </w:tcPr>
          <w:p w:rsidR="00136220" w:rsidRPr="00745265" w:rsidRDefault="00136220"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Карта индивидуальных нарушений развития</w:t>
            </w:r>
          </w:p>
        </w:tc>
      </w:tr>
      <w:tr w:rsidR="00136220" w:rsidRPr="00745265" w:rsidTr="00AB582A">
        <w:tc>
          <w:tcPr>
            <w:tcW w:w="1134" w:type="dxa"/>
          </w:tcPr>
          <w:p w:rsidR="00136220" w:rsidRPr="00745265" w:rsidRDefault="009E3593" w:rsidP="00A73157">
            <w:pPr>
              <w:tabs>
                <w:tab w:val="left" w:pos="2051"/>
              </w:tabs>
              <w:ind w:left="-142" w:firstLine="142"/>
              <w:rPr>
                <w:rFonts w:ascii="Times New Roman" w:hAnsi="Times New Roman" w:cs="Times New Roman"/>
                <w:sz w:val="24"/>
                <w:szCs w:val="24"/>
              </w:rPr>
            </w:pPr>
            <w:r w:rsidRPr="00745265">
              <w:rPr>
                <w:rFonts w:ascii="Times New Roman" w:hAnsi="Times New Roman" w:cs="Times New Roman"/>
                <w:sz w:val="24"/>
                <w:szCs w:val="24"/>
              </w:rPr>
              <w:t>3</w:t>
            </w:r>
          </w:p>
        </w:tc>
        <w:tc>
          <w:tcPr>
            <w:tcW w:w="4110" w:type="dxa"/>
          </w:tcPr>
          <w:p w:rsidR="00136220" w:rsidRPr="00745265" w:rsidRDefault="009E3593" w:rsidP="00A73157">
            <w:pPr>
              <w:tabs>
                <w:tab w:val="left" w:pos="2051"/>
              </w:tabs>
              <w:ind w:firstLine="40"/>
              <w:rPr>
                <w:rFonts w:ascii="Times New Roman" w:hAnsi="Times New Roman" w:cs="Times New Roman"/>
                <w:sz w:val="24"/>
                <w:szCs w:val="24"/>
              </w:rPr>
            </w:pPr>
            <w:r w:rsidRPr="00745265">
              <w:rPr>
                <w:rFonts w:ascii="Times New Roman" w:hAnsi="Times New Roman" w:cs="Times New Roman"/>
                <w:sz w:val="24"/>
                <w:szCs w:val="24"/>
              </w:rPr>
              <w:t>Анализ уровня адаптации в школе</w:t>
            </w:r>
          </w:p>
        </w:tc>
        <w:tc>
          <w:tcPr>
            <w:tcW w:w="2393" w:type="dxa"/>
          </w:tcPr>
          <w:p w:rsidR="00136220" w:rsidRPr="00745265" w:rsidRDefault="009E3593" w:rsidP="00A73157">
            <w:pPr>
              <w:tabs>
                <w:tab w:val="left" w:pos="2051"/>
              </w:tabs>
              <w:ind w:left="32"/>
              <w:rPr>
                <w:rFonts w:ascii="Times New Roman" w:hAnsi="Times New Roman" w:cs="Times New Roman"/>
                <w:sz w:val="24"/>
                <w:szCs w:val="24"/>
              </w:rPr>
            </w:pPr>
            <w:r w:rsidRPr="00745265">
              <w:rPr>
                <w:rFonts w:ascii="Times New Roman" w:hAnsi="Times New Roman" w:cs="Times New Roman"/>
                <w:sz w:val="24"/>
                <w:szCs w:val="24"/>
              </w:rPr>
              <w:t>Тест</w:t>
            </w:r>
            <w:r w:rsidR="00E65185" w:rsidRPr="00745265">
              <w:rPr>
                <w:rFonts w:ascii="Times New Roman" w:hAnsi="Times New Roman" w:cs="Times New Roman"/>
                <w:sz w:val="24"/>
                <w:szCs w:val="24"/>
              </w:rPr>
              <w:t xml:space="preserve"> </w:t>
            </w:r>
            <w:r w:rsidRPr="00745265">
              <w:rPr>
                <w:rFonts w:ascii="Times New Roman" w:hAnsi="Times New Roman" w:cs="Times New Roman"/>
                <w:sz w:val="24"/>
                <w:szCs w:val="24"/>
              </w:rPr>
              <w:t>Люшера, САН (средняя школа) Программа ««Эффектон» блок «Состояние»</w:t>
            </w:r>
          </w:p>
        </w:tc>
        <w:tc>
          <w:tcPr>
            <w:tcW w:w="2393" w:type="dxa"/>
          </w:tcPr>
          <w:p w:rsidR="00136220" w:rsidRPr="00745265" w:rsidRDefault="009E3593"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Выявление уровня</w:t>
            </w:r>
          </w:p>
          <w:p w:rsidR="009E3593" w:rsidRPr="00745265" w:rsidRDefault="009E3593"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адаптированности детей и подростков с ОВЗ</w:t>
            </w:r>
          </w:p>
        </w:tc>
      </w:tr>
      <w:tr w:rsidR="00136220" w:rsidRPr="00745265" w:rsidTr="00AB582A">
        <w:tc>
          <w:tcPr>
            <w:tcW w:w="1134" w:type="dxa"/>
          </w:tcPr>
          <w:p w:rsidR="00136220" w:rsidRPr="00745265" w:rsidRDefault="009E3593" w:rsidP="00A73157">
            <w:pPr>
              <w:tabs>
                <w:tab w:val="left" w:pos="2051"/>
              </w:tabs>
              <w:ind w:left="-142" w:firstLine="142"/>
              <w:rPr>
                <w:rFonts w:ascii="Times New Roman" w:hAnsi="Times New Roman" w:cs="Times New Roman"/>
                <w:sz w:val="24"/>
                <w:szCs w:val="24"/>
              </w:rPr>
            </w:pPr>
            <w:r w:rsidRPr="00745265">
              <w:rPr>
                <w:rFonts w:ascii="Times New Roman" w:hAnsi="Times New Roman" w:cs="Times New Roman"/>
                <w:sz w:val="24"/>
                <w:szCs w:val="24"/>
              </w:rPr>
              <w:t>4.</w:t>
            </w:r>
          </w:p>
        </w:tc>
        <w:tc>
          <w:tcPr>
            <w:tcW w:w="4110" w:type="dxa"/>
          </w:tcPr>
          <w:p w:rsidR="00136220" w:rsidRPr="00745265" w:rsidRDefault="009E3593" w:rsidP="00A73157">
            <w:pPr>
              <w:tabs>
                <w:tab w:val="left" w:pos="2051"/>
              </w:tabs>
              <w:ind w:firstLine="40"/>
              <w:rPr>
                <w:rFonts w:ascii="Times New Roman" w:hAnsi="Times New Roman" w:cs="Times New Roman"/>
                <w:sz w:val="24"/>
                <w:szCs w:val="24"/>
              </w:rPr>
            </w:pPr>
            <w:r w:rsidRPr="00745265">
              <w:rPr>
                <w:rFonts w:ascii="Times New Roman" w:hAnsi="Times New Roman" w:cs="Times New Roman"/>
                <w:sz w:val="24"/>
                <w:szCs w:val="24"/>
              </w:rPr>
              <w:t>Комплексный сбор сведений о ребёнке на основании диагностической информации от специалистов разного профиля</w:t>
            </w:r>
          </w:p>
        </w:tc>
        <w:tc>
          <w:tcPr>
            <w:tcW w:w="2393" w:type="dxa"/>
          </w:tcPr>
          <w:p w:rsidR="00136220" w:rsidRPr="00745265" w:rsidRDefault="009E3593" w:rsidP="00A73157">
            <w:pPr>
              <w:tabs>
                <w:tab w:val="left" w:pos="2051"/>
              </w:tabs>
              <w:ind w:left="32"/>
              <w:rPr>
                <w:rFonts w:ascii="Times New Roman" w:hAnsi="Times New Roman" w:cs="Times New Roman"/>
                <w:sz w:val="24"/>
                <w:szCs w:val="24"/>
              </w:rPr>
            </w:pPr>
            <w:r w:rsidRPr="00745265">
              <w:rPr>
                <w:rFonts w:ascii="Times New Roman" w:hAnsi="Times New Roman" w:cs="Times New Roman"/>
                <w:sz w:val="24"/>
                <w:szCs w:val="24"/>
              </w:rPr>
              <w:t>Метод экспертных оценок (учителя, педагоги доп. образования, врач)</w:t>
            </w:r>
          </w:p>
        </w:tc>
        <w:tc>
          <w:tcPr>
            <w:tcW w:w="2393" w:type="dxa"/>
          </w:tcPr>
          <w:p w:rsidR="00136220" w:rsidRPr="00745265" w:rsidRDefault="009E3593"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Дополнение о</w:t>
            </w:r>
          </w:p>
          <w:p w:rsidR="009E3593" w:rsidRPr="00745265" w:rsidRDefault="009E3593"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состоянии здоровья и особенностях поведения в индивидуальную карту ребенка с ОВЗ</w:t>
            </w:r>
          </w:p>
        </w:tc>
      </w:tr>
      <w:tr w:rsidR="00136220" w:rsidRPr="00745265" w:rsidTr="00AB582A">
        <w:tc>
          <w:tcPr>
            <w:tcW w:w="1134" w:type="dxa"/>
          </w:tcPr>
          <w:p w:rsidR="00136220" w:rsidRPr="00745265" w:rsidRDefault="009E3593" w:rsidP="00A73157">
            <w:pPr>
              <w:tabs>
                <w:tab w:val="left" w:pos="2051"/>
              </w:tabs>
              <w:ind w:left="-142" w:firstLine="142"/>
              <w:rPr>
                <w:rFonts w:ascii="Times New Roman" w:hAnsi="Times New Roman" w:cs="Times New Roman"/>
                <w:sz w:val="24"/>
                <w:szCs w:val="24"/>
              </w:rPr>
            </w:pPr>
            <w:r w:rsidRPr="00745265">
              <w:rPr>
                <w:rFonts w:ascii="Times New Roman" w:hAnsi="Times New Roman" w:cs="Times New Roman"/>
                <w:sz w:val="24"/>
                <w:szCs w:val="24"/>
              </w:rPr>
              <w:t>5</w:t>
            </w:r>
          </w:p>
        </w:tc>
        <w:tc>
          <w:tcPr>
            <w:tcW w:w="4110" w:type="dxa"/>
          </w:tcPr>
          <w:p w:rsidR="00136220" w:rsidRPr="00745265" w:rsidRDefault="009E3593" w:rsidP="00A73157">
            <w:pPr>
              <w:tabs>
                <w:tab w:val="left" w:pos="2051"/>
              </w:tabs>
              <w:ind w:firstLine="40"/>
              <w:rPr>
                <w:rFonts w:ascii="Times New Roman" w:hAnsi="Times New Roman" w:cs="Times New Roman"/>
                <w:sz w:val="24"/>
                <w:szCs w:val="24"/>
              </w:rPr>
            </w:pPr>
            <w:r w:rsidRPr="00745265">
              <w:rPr>
                <w:rFonts w:ascii="Times New Roman" w:hAnsi="Times New Roman" w:cs="Times New Roman"/>
                <w:sz w:val="24"/>
                <w:szCs w:val="24"/>
              </w:rPr>
              <w:t>Определение уровня интеллектуального развития обучающегося с ограниченными возможностями здоровья</w:t>
            </w:r>
          </w:p>
        </w:tc>
        <w:tc>
          <w:tcPr>
            <w:tcW w:w="2393" w:type="dxa"/>
          </w:tcPr>
          <w:p w:rsidR="00136220" w:rsidRPr="00745265" w:rsidRDefault="009E3593" w:rsidP="00A73157">
            <w:pPr>
              <w:tabs>
                <w:tab w:val="left" w:pos="2051"/>
              </w:tabs>
              <w:ind w:left="32"/>
              <w:rPr>
                <w:rFonts w:ascii="Times New Roman" w:hAnsi="Times New Roman" w:cs="Times New Roman"/>
                <w:sz w:val="24"/>
                <w:szCs w:val="24"/>
              </w:rPr>
            </w:pPr>
            <w:r w:rsidRPr="00745265">
              <w:rPr>
                <w:rFonts w:ascii="Times New Roman" w:hAnsi="Times New Roman" w:cs="Times New Roman"/>
                <w:sz w:val="24"/>
                <w:szCs w:val="24"/>
              </w:rPr>
              <w:t>Тест Ф. Гудинаф «Нарисуй человека» (среднее звено)</w:t>
            </w:r>
          </w:p>
        </w:tc>
        <w:tc>
          <w:tcPr>
            <w:tcW w:w="2393" w:type="dxa"/>
          </w:tcPr>
          <w:p w:rsidR="009E3593" w:rsidRPr="00745265" w:rsidRDefault="009E3593"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Уровень интеллектуального</w:t>
            </w:r>
          </w:p>
          <w:p w:rsidR="00136220" w:rsidRPr="00745265" w:rsidRDefault="009E3593"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развития детей и подростков с ОВЗ</w:t>
            </w:r>
          </w:p>
        </w:tc>
      </w:tr>
      <w:tr w:rsidR="00136220" w:rsidRPr="00745265" w:rsidTr="00AB582A">
        <w:tc>
          <w:tcPr>
            <w:tcW w:w="1134" w:type="dxa"/>
          </w:tcPr>
          <w:p w:rsidR="00136220" w:rsidRPr="00745265" w:rsidRDefault="009E3593" w:rsidP="00A73157">
            <w:pPr>
              <w:tabs>
                <w:tab w:val="left" w:pos="2051"/>
              </w:tabs>
              <w:ind w:left="-142" w:firstLine="142"/>
              <w:rPr>
                <w:rFonts w:ascii="Times New Roman" w:hAnsi="Times New Roman" w:cs="Times New Roman"/>
                <w:sz w:val="24"/>
                <w:szCs w:val="24"/>
              </w:rPr>
            </w:pPr>
            <w:r w:rsidRPr="00745265">
              <w:rPr>
                <w:rFonts w:ascii="Times New Roman" w:hAnsi="Times New Roman" w:cs="Times New Roman"/>
                <w:sz w:val="24"/>
                <w:szCs w:val="24"/>
              </w:rPr>
              <w:lastRenderedPageBreak/>
              <w:t>6.</w:t>
            </w:r>
          </w:p>
        </w:tc>
        <w:tc>
          <w:tcPr>
            <w:tcW w:w="4110" w:type="dxa"/>
          </w:tcPr>
          <w:p w:rsidR="00136220" w:rsidRPr="00745265" w:rsidRDefault="009E3593" w:rsidP="00A73157">
            <w:pPr>
              <w:tabs>
                <w:tab w:val="left" w:pos="2051"/>
              </w:tabs>
              <w:ind w:firstLine="40"/>
              <w:rPr>
                <w:rFonts w:ascii="Times New Roman" w:hAnsi="Times New Roman" w:cs="Times New Roman"/>
                <w:sz w:val="24"/>
                <w:szCs w:val="24"/>
              </w:rPr>
            </w:pPr>
            <w:r w:rsidRPr="00745265">
              <w:rPr>
                <w:rFonts w:ascii="Times New Roman" w:hAnsi="Times New Roman" w:cs="Times New Roman"/>
                <w:sz w:val="24"/>
                <w:szCs w:val="24"/>
              </w:rPr>
              <w:t>Изучение личностных особенностей обучающихся с ограниченными возможностями здоровья</w:t>
            </w:r>
          </w:p>
        </w:tc>
        <w:tc>
          <w:tcPr>
            <w:tcW w:w="2393" w:type="dxa"/>
          </w:tcPr>
          <w:p w:rsidR="00136220" w:rsidRPr="00745265" w:rsidRDefault="009E3593" w:rsidP="00A73157">
            <w:pPr>
              <w:tabs>
                <w:tab w:val="left" w:pos="2051"/>
              </w:tabs>
              <w:ind w:left="32"/>
              <w:rPr>
                <w:rFonts w:ascii="Times New Roman" w:hAnsi="Times New Roman" w:cs="Times New Roman"/>
                <w:sz w:val="24"/>
                <w:szCs w:val="24"/>
              </w:rPr>
            </w:pPr>
            <w:r w:rsidRPr="00745265">
              <w:rPr>
                <w:rFonts w:ascii="Times New Roman" w:hAnsi="Times New Roman" w:cs="Times New Roman"/>
                <w:sz w:val="24"/>
                <w:szCs w:val="24"/>
              </w:rPr>
              <w:t>Тест FPI</w:t>
            </w:r>
            <w:r w:rsidR="000808D8" w:rsidRPr="00745265">
              <w:rPr>
                <w:rFonts w:ascii="Times New Roman" w:hAnsi="Times New Roman" w:cs="Times New Roman"/>
                <w:sz w:val="24"/>
                <w:szCs w:val="24"/>
              </w:rPr>
              <w:t xml:space="preserve"> (сокращенный многопроф. опросн</w:t>
            </w:r>
            <w:r w:rsidRPr="00745265">
              <w:rPr>
                <w:rFonts w:ascii="Times New Roman" w:hAnsi="Times New Roman" w:cs="Times New Roman"/>
                <w:sz w:val="24"/>
                <w:szCs w:val="24"/>
              </w:rPr>
              <w:t xml:space="preserve">ик) Программа «Эффектон» блок «Личность» </w:t>
            </w:r>
          </w:p>
        </w:tc>
        <w:tc>
          <w:tcPr>
            <w:tcW w:w="2393" w:type="dxa"/>
          </w:tcPr>
          <w:p w:rsidR="00136220" w:rsidRPr="00745265" w:rsidRDefault="000808D8"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Выявление</w:t>
            </w:r>
          </w:p>
          <w:p w:rsidR="000808D8" w:rsidRPr="00745265" w:rsidRDefault="000808D8"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психического состояния и личностных качеств учащихся с ОВЗ</w:t>
            </w:r>
          </w:p>
        </w:tc>
      </w:tr>
      <w:tr w:rsidR="00163C97" w:rsidRPr="00745265" w:rsidTr="00AB582A">
        <w:tc>
          <w:tcPr>
            <w:tcW w:w="1134" w:type="dxa"/>
          </w:tcPr>
          <w:p w:rsidR="00163C97" w:rsidRPr="00745265" w:rsidRDefault="00163C97" w:rsidP="00A73157">
            <w:pPr>
              <w:tabs>
                <w:tab w:val="left" w:pos="2051"/>
              </w:tabs>
              <w:ind w:left="-142" w:firstLine="142"/>
              <w:rPr>
                <w:rFonts w:ascii="Times New Roman" w:hAnsi="Times New Roman" w:cs="Times New Roman"/>
                <w:sz w:val="24"/>
                <w:szCs w:val="24"/>
              </w:rPr>
            </w:pPr>
            <w:r w:rsidRPr="00745265">
              <w:rPr>
                <w:rFonts w:ascii="Times New Roman" w:hAnsi="Times New Roman" w:cs="Times New Roman"/>
                <w:sz w:val="24"/>
                <w:szCs w:val="24"/>
              </w:rPr>
              <w:t>7</w:t>
            </w:r>
          </w:p>
        </w:tc>
        <w:tc>
          <w:tcPr>
            <w:tcW w:w="4110" w:type="dxa"/>
          </w:tcPr>
          <w:p w:rsidR="00163C97" w:rsidRPr="00745265" w:rsidRDefault="00163C97" w:rsidP="00A73157">
            <w:pPr>
              <w:tabs>
                <w:tab w:val="left" w:pos="2051"/>
              </w:tabs>
              <w:ind w:firstLine="40"/>
              <w:rPr>
                <w:rFonts w:ascii="Times New Roman" w:hAnsi="Times New Roman" w:cs="Times New Roman"/>
                <w:sz w:val="24"/>
                <w:szCs w:val="24"/>
              </w:rPr>
            </w:pPr>
            <w:r w:rsidRPr="00745265">
              <w:rPr>
                <w:rFonts w:ascii="Times New Roman" w:hAnsi="Times New Roman" w:cs="Times New Roman"/>
                <w:sz w:val="24"/>
                <w:szCs w:val="24"/>
              </w:rPr>
              <w:t>Анализ общего развития детей и подростков с ОВЗ</w:t>
            </w:r>
          </w:p>
        </w:tc>
        <w:tc>
          <w:tcPr>
            <w:tcW w:w="2393" w:type="dxa"/>
          </w:tcPr>
          <w:p w:rsidR="00163C97" w:rsidRPr="00745265" w:rsidRDefault="00163C97" w:rsidP="00A73157">
            <w:pPr>
              <w:tabs>
                <w:tab w:val="left" w:pos="2051"/>
              </w:tabs>
              <w:ind w:left="32"/>
              <w:rPr>
                <w:rFonts w:ascii="Times New Roman" w:hAnsi="Times New Roman" w:cs="Times New Roman"/>
                <w:sz w:val="24"/>
                <w:szCs w:val="24"/>
              </w:rPr>
            </w:pPr>
            <w:r w:rsidRPr="00745265">
              <w:rPr>
                <w:rFonts w:ascii="Times New Roman" w:hAnsi="Times New Roman" w:cs="Times New Roman"/>
                <w:sz w:val="24"/>
                <w:szCs w:val="24"/>
              </w:rPr>
              <w:t>Изучение диагностических данных, беседа, наблюдение</w:t>
            </w:r>
          </w:p>
        </w:tc>
        <w:tc>
          <w:tcPr>
            <w:tcW w:w="2393" w:type="dxa"/>
          </w:tcPr>
          <w:p w:rsidR="00163C97" w:rsidRPr="00745265" w:rsidRDefault="00163C97"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Заключение об уровне</w:t>
            </w:r>
          </w:p>
          <w:p w:rsidR="00163C97" w:rsidRPr="00745265" w:rsidRDefault="00163C97" w:rsidP="00A73157">
            <w:pPr>
              <w:tabs>
                <w:tab w:val="left" w:pos="2051"/>
              </w:tabs>
              <w:rPr>
                <w:rFonts w:ascii="Times New Roman" w:hAnsi="Times New Roman" w:cs="Times New Roman"/>
                <w:sz w:val="24"/>
                <w:szCs w:val="24"/>
              </w:rPr>
            </w:pPr>
            <w:r w:rsidRPr="00745265">
              <w:rPr>
                <w:rFonts w:ascii="Times New Roman" w:hAnsi="Times New Roman" w:cs="Times New Roman"/>
                <w:sz w:val="24"/>
                <w:szCs w:val="24"/>
              </w:rPr>
              <w:t>психосоматического развития каждого учащегося с ОВЗ</w:t>
            </w:r>
          </w:p>
        </w:tc>
      </w:tr>
    </w:tbl>
    <w:p w:rsidR="00905659" w:rsidRPr="00745265" w:rsidRDefault="00905659" w:rsidP="00C16688">
      <w:pPr>
        <w:tabs>
          <w:tab w:val="left" w:pos="2051"/>
        </w:tabs>
        <w:spacing w:line="240" w:lineRule="auto"/>
        <w:ind w:left="-142" w:firstLine="709"/>
        <w:rPr>
          <w:rFonts w:ascii="Times New Roman" w:hAnsi="Times New Roman" w:cs="Times New Roman"/>
          <w:sz w:val="24"/>
          <w:szCs w:val="24"/>
        </w:rPr>
      </w:pPr>
    </w:p>
    <w:p w:rsidR="00905659" w:rsidRPr="00745265" w:rsidRDefault="00905659" w:rsidP="00C16688">
      <w:p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 результате, проведенного обследования выявляются дети, которых можно разделить на 4 группы: </w:t>
      </w:r>
    </w:p>
    <w:p w:rsidR="00905659" w:rsidRPr="00745265" w:rsidRDefault="00905659" w:rsidP="00C16688">
      <w:pPr>
        <w:pStyle w:val="a4"/>
        <w:numPr>
          <w:ilvl w:val="0"/>
          <w:numId w:val="49"/>
        </w:num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гиперактивные дети; </w:t>
      </w:r>
    </w:p>
    <w:p w:rsidR="00905659" w:rsidRPr="00745265" w:rsidRDefault="00905659" w:rsidP="00C16688">
      <w:pPr>
        <w:pStyle w:val="a4"/>
        <w:numPr>
          <w:ilvl w:val="0"/>
          <w:numId w:val="49"/>
        </w:num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дети с отклонениями в поведении; </w:t>
      </w:r>
    </w:p>
    <w:p w:rsidR="00905659" w:rsidRPr="00745265" w:rsidRDefault="00905659" w:rsidP="00C16688">
      <w:pPr>
        <w:pStyle w:val="a4"/>
        <w:numPr>
          <w:ilvl w:val="0"/>
          <w:numId w:val="49"/>
        </w:num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дети с ОВЗ; </w:t>
      </w:r>
    </w:p>
    <w:p w:rsidR="00905659" w:rsidRPr="00745265" w:rsidRDefault="00905659" w:rsidP="00C16688">
      <w:pPr>
        <w:pStyle w:val="a4"/>
        <w:numPr>
          <w:ilvl w:val="0"/>
          <w:numId w:val="49"/>
        </w:num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дети, находящиеся в трудной жизненной ситуации. </w:t>
      </w:r>
    </w:p>
    <w:p w:rsidR="00905659" w:rsidRPr="00745265" w:rsidRDefault="00905659" w:rsidP="00C16688">
      <w:p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Детей, прошедших чере</w:t>
      </w:r>
      <w:r w:rsidR="00FF660D">
        <w:rPr>
          <w:rFonts w:ascii="Times New Roman" w:hAnsi="Times New Roman" w:cs="Times New Roman"/>
          <w:sz w:val="24"/>
          <w:szCs w:val="24"/>
        </w:rPr>
        <w:t xml:space="preserve">з ПМПК, </w:t>
      </w:r>
      <w:r w:rsidRPr="00745265">
        <w:rPr>
          <w:rFonts w:ascii="Times New Roman" w:hAnsi="Times New Roman" w:cs="Times New Roman"/>
          <w:sz w:val="24"/>
          <w:szCs w:val="24"/>
        </w:rPr>
        <w:t xml:space="preserve">имеющих справку о ЗПР в школе в 10-11 классах нет. </w:t>
      </w:r>
    </w:p>
    <w:p w:rsidR="00905659" w:rsidRPr="00745265" w:rsidRDefault="00905659" w:rsidP="00C16688">
      <w:p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Мониторинг динамики развития детей, их успешности в освоении основной образовательной программы среднего общего образования включат три блока:</w:t>
      </w:r>
    </w:p>
    <w:p w:rsidR="00905659" w:rsidRPr="00745265" w:rsidRDefault="00905659" w:rsidP="00C16688">
      <w:pPr>
        <w:pStyle w:val="a4"/>
        <w:numPr>
          <w:ilvl w:val="0"/>
          <w:numId w:val="50"/>
        </w:num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Учебный блок (наиболее адекватной формой выявления уровня успешности является письменная работа на метапредметной основе);</w:t>
      </w:r>
    </w:p>
    <w:p w:rsidR="00905659" w:rsidRPr="00745265" w:rsidRDefault="00905659" w:rsidP="00C16688">
      <w:pPr>
        <w:pStyle w:val="a4"/>
        <w:numPr>
          <w:ilvl w:val="0"/>
          <w:numId w:val="50"/>
        </w:num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Блок воспитательной работы (наиболее адекватной формой выявления уровня социальной компететности является участие в проектной деятельности) ;</w:t>
      </w:r>
    </w:p>
    <w:p w:rsidR="00905659" w:rsidRPr="00745265" w:rsidRDefault="00905659" w:rsidP="00C16688">
      <w:pPr>
        <w:pStyle w:val="a4"/>
        <w:numPr>
          <w:ilvl w:val="0"/>
          <w:numId w:val="50"/>
        </w:num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Блок психического развития (выявляет особенности личностного развития). </w:t>
      </w:r>
    </w:p>
    <w:p w:rsidR="00E65185" w:rsidRPr="00745265" w:rsidRDefault="00905659" w:rsidP="00C16688">
      <w:pPr>
        <w:tabs>
          <w:tab w:val="left" w:pos="1025"/>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Корректировка мероприятий программы коррекционной работы осуществляется через систему круглых столов, малых педсоветов, в работе которых принимают участие педагоги, медики, педагог-психолог, заместители директора по УР и ВР.</w:t>
      </w:r>
    </w:p>
    <w:p w:rsidR="00FF660D" w:rsidRDefault="00FF660D" w:rsidP="00C16688">
      <w:pPr>
        <w:spacing w:after="0" w:line="240" w:lineRule="auto"/>
        <w:ind w:left="-142" w:firstLine="709"/>
        <w:jc w:val="both"/>
        <w:rPr>
          <w:rFonts w:ascii="Times New Roman" w:hAnsi="Times New Roman" w:cs="Times New Roman"/>
          <w:b/>
          <w:sz w:val="24"/>
          <w:szCs w:val="24"/>
        </w:rPr>
      </w:pPr>
    </w:p>
    <w:p w:rsidR="00881CF1" w:rsidRPr="00745265" w:rsidRDefault="00FF660D" w:rsidP="00C16688">
      <w:pPr>
        <w:spacing w:after="0" w:line="240" w:lineRule="auto"/>
        <w:ind w:left="-142" w:firstLine="709"/>
        <w:jc w:val="both"/>
        <w:rPr>
          <w:rFonts w:ascii="Times New Roman" w:hAnsi="Times New Roman" w:cs="Times New Roman"/>
          <w:b/>
          <w:sz w:val="24"/>
          <w:szCs w:val="24"/>
        </w:rPr>
      </w:pPr>
      <w:r>
        <w:rPr>
          <w:rFonts w:ascii="Times New Roman" w:hAnsi="Times New Roman" w:cs="Times New Roman"/>
          <w:b/>
          <w:sz w:val="24"/>
          <w:szCs w:val="24"/>
        </w:rPr>
        <w:t>2.3.13</w:t>
      </w:r>
      <w:r w:rsidR="00BB1702" w:rsidRPr="00745265">
        <w:rPr>
          <w:rFonts w:ascii="Times New Roman" w:hAnsi="Times New Roman" w:cs="Times New Roman"/>
          <w:b/>
          <w:sz w:val="24"/>
          <w:szCs w:val="24"/>
        </w:rPr>
        <w:t xml:space="preserve">.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BB1702" w:rsidRPr="00745265" w:rsidRDefault="00BB1702"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инвалидов и школьников, попавших в трудную жизненную ситуации специалистами различного профиля в образовательном процессе. </w:t>
      </w:r>
    </w:p>
    <w:p w:rsidR="00BB1702" w:rsidRPr="00745265" w:rsidRDefault="00BB1702"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Такое взаимодействие включает:</w:t>
      </w:r>
    </w:p>
    <w:p w:rsidR="00BB1702" w:rsidRPr="00745265" w:rsidRDefault="00BB1702" w:rsidP="00C16688">
      <w:pPr>
        <w:pStyle w:val="a4"/>
        <w:numPr>
          <w:ilvl w:val="0"/>
          <w:numId w:val="51"/>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BB1702" w:rsidRPr="00745265" w:rsidRDefault="00BB1702" w:rsidP="00C16688">
      <w:pPr>
        <w:pStyle w:val="a4"/>
        <w:numPr>
          <w:ilvl w:val="0"/>
          <w:numId w:val="51"/>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многоаспектный анализ личностного и познавательного развития ребёнка;</w:t>
      </w:r>
    </w:p>
    <w:p w:rsidR="00DF6A4A" w:rsidRPr="00745265" w:rsidRDefault="00BB1702" w:rsidP="00C16688">
      <w:pPr>
        <w:pStyle w:val="a4"/>
        <w:numPr>
          <w:ilvl w:val="0"/>
          <w:numId w:val="51"/>
        </w:num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w:t>
      </w:r>
      <w:r w:rsidR="00E65185" w:rsidRPr="00745265">
        <w:rPr>
          <w:rFonts w:ascii="Times New Roman" w:hAnsi="Times New Roman" w:cs="Times New Roman"/>
          <w:sz w:val="24"/>
          <w:szCs w:val="24"/>
        </w:rPr>
        <w:t>ально</w:t>
      </w:r>
      <w:r w:rsidRPr="00745265">
        <w:rPr>
          <w:rFonts w:ascii="Times New Roman" w:hAnsi="Times New Roman" w:cs="Times New Roman"/>
          <w:sz w:val="24"/>
          <w:szCs w:val="24"/>
        </w:rPr>
        <w:t xml:space="preserve">-волевой и личностной сфер ребёнка. </w:t>
      </w:r>
    </w:p>
    <w:p w:rsidR="00BB1702" w:rsidRPr="00745265" w:rsidRDefault="00BB1702" w:rsidP="00C16688">
      <w:pPr>
        <w:spacing w:line="240" w:lineRule="auto"/>
        <w:ind w:left="-142" w:firstLine="709"/>
        <w:jc w:val="right"/>
        <w:rPr>
          <w:rFonts w:ascii="Times New Roman" w:hAnsi="Times New Roman" w:cs="Times New Roman"/>
          <w:sz w:val="24"/>
          <w:szCs w:val="24"/>
        </w:rPr>
      </w:pPr>
      <w:r w:rsidRPr="00745265">
        <w:rPr>
          <w:rFonts w:ascii="Times New Roman" w:hAnsi="Times New Roman" w:cs="Times New Roman"/>
          <w:sz w:val="24"/>
          <w:szCs w:val="24"/>
        </w:rPr>
        <w:t>Таблица</w:t>
      </w:r>
      <w:r w:rsidR="00CC2F9D">
        <w:rPr>
          <w:rFonts w:ascii="Times New Roman" w:hAnsi="Times New Roman" w:cs="Times New Roman"/>
          <w:sz w:val="24"/>
          <w:szCs w:val="24"/>
        </w:rPr>
        <w:t xml:space="preserve"> 26</w:t>
      </w:r>
    </w:p>
    <w:tbl>
      <w:tblPr>
        <w:tblStyle w:val="a5"/>
        <w:tblW w:w="0" w:type="auto"/>
        <w:tblInd w:w="-601" w:type="dxa"/>
        <w:tblLook w:val="04A0" w:firstRow="1" w:lastRow="0" w:firstColumn="1" w:lastColumn="0" w:noHBand="0" w:noVBand="1"/>
      </w:tblPr>
      <w:tblGrid>
        <w:gridCol w:w="3971"/>
        <w:gridCol w:w="2992"/>
        <w:gridCol w:w="3067"/>
      </w:tblGrid>
      <w:tr w:rsidR="00BB1702" w:rsidRPr="00745265" w:rsidTr="00AB582A">
        <w:tc>
          <w:tcPr>
            <w:tcW w:w="4039" w:type="dxa"/>
          </w:tcPr>
          <w:p w:rsidR="00BB1702" w:rsidRPr="00745265" w:rsidRDefault="00BB1702" w:rsidP="00C16688">
            <w:pPr>
              <w:ind w:left="-142" w:firstLine="709"/>
              <w:rPr>
                <w:rFonts w:ascii="Times New Roman" w:hAnsi="Times New Roman" w:cs="Times New Roman"/>
                <w:b/>
                <w:sz w:val="24"/>
                <w:szCs w:val="24"/>
              </w:rPr>
            </w:pPr>
            <w:r w:rsidRPr="00745265">
              <w:rPr>
                <w:rFonts w:ascii="Times New Roman" w:hAnsi="Times New Roman" w:cs="Times New Roman"/>
                <w:b/>
                <w:sz w:val="24"/>
                <w:szCs w:val="24"/>
              </w:rPr>
              <w:t>Педагог-психолог</w:t>
            </w:r>
          </w:p>
        </w:tc>
        <w:tc>
          <w:tcPr>
            <w:tcW w:w="3038" w:type="dxa"/>
          </w:tcPr>
          <w:p w:rsidR="00BB1702" w:rsidRPr="00745265" w:rsidRDefault="00BB1702" w:rsidP="00FF660D">
            <w:pPr>
              <w:ind w:left="-142" w:firstLine="142"/>
              <w:rPr>
                <w:rFonts w:ascii="Times New Roman" w:hAnsi="Times New Roman" w:cs="Times New Roman"/>
                <w:b/>
                <w:sz w:val="24"/>
                <w:szCs w:val="24"/>
              </w:rPr>
            </w:pPr>
            <w:r w:rsidRPr="00745265">
              <w:rPr>
                <w:rFonts w:ascii="Times New Roman" w:hAnsi="Times New Roman" w:cs="Times New Roman"/>
                <w:b/>
                <w:sz w:val="24"/>
                <w:szCs w:val="24"/>
              </w:rPr>
              <w:t>Классный руководитель</w:t>
            </w:r>
          </w:p>
        </w:tc>
        <w:tc>
          <w:tcPr>
            <w:tcW w:w="3095" w:type="dxa"/>
          </w:tcPr>
          <w:p w:rsidR="00BB1702" w:rsidRPr="00745265" w:rsidRDefault="00BB1702" w:rsidP="00FF660D">
            <w:pPr>
              <w:ind w:left="-142" w:firstLine="184"/>
              <w:rPr>
                <w:rFonts w:ascii="Times New Roman" w:hAnsi="Times New Roman" w:cs="Times New Roman"/>
                <w:b/>
                <w:sz w:val="24"/>
                <w:szCs w:val="24"/>
              </w:rPr>
            </w:pPr>
            <w:r w:rsidRPr="00745265">
              <w:rPr>
                <w:rFonts w:ascii="Times New Roman" w:hAnsi="Times New Roman" w:cs="Times New Roman"/>
                <w:b/>
                <w:sz w:val="24"/>
                <w:szCs w:val="24"/>
              </w:rPr>
              <w:t>Учитель-предметник</w:t>
            </w:r>
          </w:p>
        </w:tc>
      </w:tr>
      <w:tr w:rsidR="00BB1702" w:rsidRPr="00745265" w:rsidTr="00AB582A">
        <w:tc>
          <w:tcPr>
            <w:tcW w:w="10172" w:type="dxa"/>
            <w:gridSpan w:val="3"/>
          </w:tcPr>
          <w:p w:rsidR="00BB1702" w:rsidRPr="00745265" w:rsidRDefault="00BB1702" w:rsidP="00C16688">
            <w:pPr>
              <w:ind w:left="-142" w:firstLine="709"/>
              <w:rPr>
                <w:rFonts w:ascii="Times New Roman" w:hAnsi="Times New Roman" w:cs="Times New Roman"/>
                <w:b/>
                <w:sz w:val="24"/>
                <w:szCs w:val="24"/>
              </w:rPr>
            </w:pPr>
            <w:r w:rsidRPr="00745265">
              <w:rPr>
                <w:rFonts w:ascii="Times New Roman" w:hAnsi="Times New Roman" w:cs="Times New Roman"/>
                <w:b/>
                <w:sz w:val="24"/>
                <w:szCs w:val="24"/>
              </w:rPr>
              <w:lastRenderedPageBreak/>
              <w:t>Формирование эмоционально-положительного отношения к учебной деятельности</w:t>
            </w:r>
          </w:p>
        </w:tc>
      </w:tr>
      <w:tr w:rsidR="00BB1702" w:rsidRPr="00745265" w:rsidTr="00AB582A">
        <w:tc>
          <w:tcPr>
            <w:tcW w:w="4039" w:type="dxa"/>
          </w:tcPr>
          <w:p w:rsidR="00BB1702" w:rsidRPr="00745265" w:rsidRDefault="00BB1702" w:rsidP="00FF660D">
            <w:pPr>
              <w:rPr>
                <w:rFonts w:ascii="Times New Roman" w:hAnsi="Times New Roman" w:cs="Times New Roman"/>
                <w:sz w:val="24"/>
                <w:szCs w:val="24"/>
              </w:rPr>
            </w:pPr>
            <w:r w:rsidRPr="00745265">
              <w:rPr>
                <w:rFonts w:ascii="Times New Roman" w:hAnsi="Times New Roman" w:cs="Times New Roman"/>
                <w:sz w:val="24"/>
                <w:szCs w:val="24"/>
              </w:rPr>
              <w:t>Выявление условий школьного обучения (положение в коллективе, взаимодействие с педагогами)</w:t>
            </w:r>
          </w:p>
        </w:tc>
        <w:tc>
          <w:tcPr>
            <w:tcW w:w="3038" w:type="dxa"/>
          </w:tcPr>
          <w:p w:rsidR="00BB1702" w:rsidRPr="00745265" w:rsidRDefault="00BB1702" w:rsidP="00FF660D">
            <w:pPr>
              <w:ind w:left="-29" w:firstLine="29"/>
              <w:rPr>
                <w:rFonts w:ascii="Times New Roman" w:hAnsi="Times New Roman" w:cs="Times New Roman"/>
                <w:sz w:val="24"/>
                <w:szCs w:val="24"/>
              </w:rPr>
            </w:pPr>
            <w:r w:rsidRPr="00745265">
              <w:rPr>
                <w:rFonts w:ascii="Times New Roman" w:hAnsi="Times New Roman" w:cs="Times New Roman"/>
                <w:sz w:val="24"/>
                <w:szCs w:val="24"/>
              </w:rPr>
              <w:t>Формирование приемов учебной деятельности. Поощрение даже незначительных успехов ребенка</w:t>
            </w:r>
          </w:p>
        </w:tc>
        <w:tc>
          <w:tcPr>
            <w:tcW w:w="3095" w:type="dxa"/>
          </w:tcPr>
          <w:p w:rsidR="00BB1702" w:rsidRPr="00745265" w:rsidRDefault="00BB1702" w:rsidP="00FF660D">
            <w:pPr>
              <w:ind w:firstLine="42"/>
              <w:rPr>
                <w:rFonts w:ascii="Times New Roman" w:hAnsi="Times New Roman" w:cs="Times New Roman"/>
                <w:sz w:val="24"/>
                <w:szCs w:val="24"/>
              </w:rPr>
            </w:pPr>
            <w:r w:rsidRPr="00745265">
              <w:rPr>
                <w:rFonts w:ascii="Times New Roman" w:hAnsi="Times New Roman" w:cs="Times New Roman"/>
                <w:sz w:val="24"/>
                <w:szCs w:val="24"/>
              </w:rPr>
              <w:t>Создание условий для</w:t>
            </w:r>
          </w:p>
          <w:p w:rsidR="00BB1702" w:rsidRPr="00745265" w:rsidRDefault="00BB1702" w:rsidP="00FF660D">
            <w:pPr>
              <w:ind w:firstLine="42"/>
              <w:rPr>
                <w:rFonts w:ascii="Times New Roman" w:hAnsi="Times New Roman" w:cs="Times New Roman"/>
                <w:sz w:val="24"/>
                <w:szCs w:val="24"/>
              </w:rPr>
            </w:pPr>
            <w:r w:rsidRPr="00745265">
              <w:rPr>
                <w:rFonts w:ascii="Times New Roman" w:hAnsi="Times New Roman" w:cs="Times New Roman"/>
                <w:sz w:val="24"/>
                <w:szCs w:val="24"/>
              </w:rPr>
              <w:t>переживания учащимся ситуации успеха. Ставить посильные задачи, которые находятся в зоне ближайшего развития.</w:t>
            </w:r>
          </w:p>
        </w:tc>
      </w:tr>
      <w:tr w:rsidR="00BB1702" w:rsidRPr="00745265" w:rsidTr="00AB582A">
        <w:tc>
          <w:tcPr>
            <w:tcW w:w="4039" w:type="dxa"/>
          </w:tcPr>
          <w:p w:rsidR="00BB1702" w:rsidRPr="00745265" w:rsidRDefault="00BB1702"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Составление психологической характеристики с указанием возможных направлений корре</w:t>
            </w:r>
          </w:p>
        </w:tc>
        <w:tc>
          <w:tcPr>
            <w:tcW w:w="3038" w:type="dxa"/>
          </w:tcPr>
          <w:p w:rsidR="00BB1702" w:rsidRPr="00745265" w:rsidRDefault="00BB1702"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Помощь в адекватном применение ребенком своих индивидуальных особенностей</w:t>
            </w:r>
          </w:p>
        </w:tc>
        <w:tc>
          <w:tcPr>
            <w:tcW w:w="3095" w:type="dxa"/>
          </w:tcPr>
          <w:p w:rsidR="00BB1702" w:rsidRPr="00745265" w:rsidRDefault="00BB1702" w:rsidP="00FF660D">
            <w:pPr>
              <w:tabs>
                <w:tab w:val="left" w:pos="3687"/>
              </w:tabs>
              <w:ind w:firstLine="42"/>
              <w:rPr>
                <w:rFonts w:ascii="Times New Roman" w:hAnsi="Times New Roman" w:cs="Times New Roman"/>
                <w:sz w:val="24"/>
                <w:szCs w:val="24"/>
              </w:rPr>
            </w:pPr>
            <w:r w:rsidRPr="00745265">
              <w:rPr>
                <w:rFonts w:ascii="Times New Roman" w:hAnsi="Times New Roman" w:cs="Times New Roman"/>
                <w:sz w:val="24"/>
                <w:szCs w:val="24"/>
              </w:rPr>
              <w:t>Принятие педагогом</w:t>
            </w:r>
          </w:p>
          <w:p w:rsidR="00BB1702" w:rsidRPr="00745265" w:rsidRDefault="00BB1702" w:rsidP="00FF660D">
            <w:pPr>
              <w:tabs>
                <w:tab w:val="left" w:pos="3687"/>
              </w:tabs>
              <w:ind w:firstLine="42"/>
              <w:rPr>
                <w:rFonts w:ascii="Times New Roman" w:hAnsi="Times New Roman" w:cs="Times New Roman"/>
                <w:sz w:val="24"/>
                <w:szCs w:val="24"/>
              </w:rPr>
            </w:pPr>
            <w:r w:rsidRPr="00745265">
              <w:rPr>
                <w:rFonts w:ascii="Times New Roman" w:hAnsi="Times New Roman" w:cs="Times New Roman"/>
                <w:sz w:val="24"/>
                <w:szCs w:val="24"/>
              </w:rPr>
              <w:t>личности ребенка. Дифференцированный подход к учащимся Выявление интересов и склонностей учащегося</w:t>
            </w:r>
          </w:p>
        </w:tc>
      </w:tr>
      <w:tr w:rsidR="00BB1702" w:rsidRPr="00745265" w:rsidTr="00AB582A">
        <w:tc>
          <w:tcPr>
            <w:tcW w:w="4039" w:type="dxa"/>
          </w:tcPr>
          <w:p w:rsidR="00BB1702" w:rsidRPr="00745265" w:rsidRDefault="00832344"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Составление программы необходимых воздействий согласно индивидуальным особенностям подростка</w:t>
            </w:r>
          </w:p>
        </w:tc>
        <w:tc>
          <w:tcPr>
            <w:tcW w:w="3038" w:type="dxa"/>
          </w:tcPr>
          <w:p w:rsidR="00BB1702" w:rsidRPr="00745265" w:rsidRDefault="00832344"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Выявление сфер деятельности, в которых ребенок может себя проявить с положительной стороны</w:t>
            </w:r>
          </w:p>
        </w:tc>
        <w:tc>
          <w:tcPr>
            <w:tcW w:w="3095" w:type="dxa"/>
          </w:tcPr>
          <w:p w:rsidR="00BB1702" w:rsidRPr="00745265" w:rsidRDefault="00832344" w:rsidP="00FF660D">
            <w:pPr>
              <w:tabs>
                <w:tab w:val="left" w:pos="3687"/>
              </w:tabs>
              <w:ind w:firstLine="42"/>
              <w:rPr>
                <w:rFonts w:ascii="Times New Roman" w:hAnsi="Times New Roman" w:cs="Times New Roman"/>
                <w:sz w:val="24"/>
                <w:szCs w:val="24"/>
              </w:rPr>
            </w:pPr>
            <w:r w:rsidRPr="00745265">
              <w:rPr>
                <w:rFonts w:ascii="Times New Roman" w:hAnsi="Times New Roman" w:cs="Times New Roman"/>
                <w:sz w:val="24"/>
                <w:szCs w:val="24"/>
              </w:rPr>
              <w:t>Активация мыслительной  деятельности подростка при помощи проблемных ситуаций, индивидуальных заданий</w:t>
            </w:r>
          </w:p>
        </w:tc>
      </w:tr>
      <w:tr w:rsidR="00BB1702" w:rsidRPr="00745265" w:rsidTr="00AB582A">
        <w:tc>
          <w:tcPr>
            <w:tcW w:w="4039" w:type="dxa"/>
          </w:tcPr>
          <w:p w:rsidR="00BB1702" w:rsidRPr="00745265" w:rsidRDefault="000D4C44"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Развитие потребности в самопознании и самосовершенствовании</w:t>
            </w:r>
          </w:p>
        </w:tc>
        <w:tc>
          <w:tcPr>
            <w:tcW w:w="3038" w:type="dxa"/>
          </w:tcPr>
          <w:p w:rsidR="00BB1702" w:rsidRPr="00745265" w:rsidRDefault="000D4C44"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Опора на положительные качества ребенка</w:t>
            </w:r>
          </w:p>
        </w:tc>
        <w:tc>
          <w:tcPr>
            <w:tcW w:w="3095" w:type="dxa"/>
          </w:tcPr>
          <w:p w:rsidR="00BB1702" w:rsidRPr="00745265" w:rsidRDefault="000D4C44" w:rsidP="00FF660D">
            <w:pPr>
              <w:tabs>
                <w:tab w:val="left" w:pos="3687"/>
              </w:tabs>
              <w:ind w:firstLine="42"/>
              <w:rPr>
                <w:rFonts w:ascii="Times New Roman" w:hAnsi="Times New Roman" w:cs="Times New Roman"/>
                <w:sz w:val="24"/>
                <w:szCs w:val="24"/>
              </w:rPr>
            </w:pPr>
            <w:r w:rsidRPr="00745265">
              <w:rPr>
                <w:rFonts w:ascii="Times New Roman" w:hAnsi="Times New Roman" w:cs="Times New Roman"/>
                <w:sz w:val="24"/>
                <w:szCs w:val="24"/>
              </w:rPr>
              <w:t>Увлечение учащихся</w:t>
            </w:r>
          </w:p>
          <w:p w:rsidR="000D4C44" w:rsidRPr="00745265" w:rsidRDefault="000D4C44" w:rsidP="00FF660D">
            <w:pPr>
              <w:tabs>
                <w:tab w:val="left" w:pos="3687"/>
              </w:tabs>
              <w:ind w:firstLine="42"/>
              <w:rPr>
                <w:rFonts w:ascii="Times New Roman" w:hAnsi="Times New Roman" w:cs="Times New Roman"/>
                <w:sz w:val="24"/>
                <w:szCs w:val="24"/>
              </w:rPr>
            </w:pPr>
            <w:r w:rsidRPr="00745265">
              <w:rPr>
                <w:rFonts w:ascii="Times New Roman" w:hAnsi="Times New Roman" w:cs="Times New Roman"/>
                <w:sz w:val="24"/>
                <w:szCs w:val="24"/>
              </w:rPr>
              <w:t>интересной подачей информацией</w:t>
            </w:r>
          </w:p>
        </w:tc>
      </w:tr>
      <w:tr w:rsidR="00BB1702" w:rsidRPr="00745265" w:rsidTr="00AB582A">
        <w:tc>
          <w:tcPr>
            <w:tcW w:w="4039" w:type="dxa"/>
          </w:tcPr>
          <w:p w:rsidR="00BB1702" w:rsidRPr="00745265" w:rsidRDefault="000D4C44"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Выявление причин несформированности</w:t>
            </w:r>
            <w:r w:rsidR="00FF660D">
              <w:rPr>
                <w:rFonts w:ascii="Times New Roman" w:hAnsi="Times New Roman" w:cs="Times New Roman"/>
                <w:sz w:val="24"/>
                <w:szCs w:val="24"/>
              </w:rPr>
              <w:t xml:space="preserve"> </w:t>
            </w:r>
            <w:r w:rsidRPr="00745265">
              <w:rPr>
                <w:rFonts w:ascii="Times New Roman" w:hAnsi="Times New Roman" w:cs="Times New Roman"/>
                <w:sz w:val="24"/>
                <w:szCs w:val="24"/>
              </w:rPr>
              <w:t>школьной мотивации</w:t>
            </w:r>
          </w:p>
        </w:tc>
        <w:tc>
          <w:tcPr>
            <w:tcW w:w="3038" w:type="dxa"/>
          </w:tcPr>
          <w:p w:rsidR="00BB1702" w:rsidRPr="00745265" w:rsidRDefault="000D4C44"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Развитие интересов и нравственных ценностей</w:t>
            </w:r>
          </w:p>
        </w:tc>
        <w:tc>
          <w:tcPr>
            <w:tcW w:w="3095" w:type="dxa"/>
          </w:tcPr>
          <w:p w:rsidR="00BB1702" w:rsidRPr="00745265" w:rsidRDefault="000D4C44" w:rsidP="00FF660D">
            <w:pPr>
              <w:tabs>
                <w:tab w:val="left" w:pos="3687"/>
              </w:tabs>
              <w:ind w:firstLine="42"/>
              <w:rPr>
                <w:rFonts w:ascii="Times New Roman" w:hAnsi="Times New Roman" w:cs="Times New Roman"/>
                <w:sz w:val="24"/>
                <w:szCs w:val="24"/>
              </w:rPr>
            </w:pPr>
            <w:r w:rsidRPr="00745265">
              <w:rPr>
                <w:rFonts w:ascii="Times New Roman" w:hAnsi="Times New Roman" w:cs="Times New Roman"/>
                <w:sz w:val="24"/>
                <w:szCs w:val="24"/>
              </w:rPr>
              <w:t>Использование  поощрения, подчеркивая лучшие качества.</w:t>
            </w:r>
          </w:p>
        </w:tc>
      </w:tr>
      <w:tr w:rsidR="0081225F" w:rsidRPr="00745265" w:rsidTr="00AB582A">
        <w:tc>
          <w:tcPr>
            <w:tcW w:w="10172" w:type="dxa"/>
            <w:gridSpan w:val="3"/>
          </w:tcPr>
          <w:p w:rsidR="0081225F" w:rsidRPr="00745265" w:rsidRDefault="0081225F" w:rsidP="00C16688">
            <w:pPr>
              <w:tabs>
                <w:tab w:val="left" w:pos="3687"/>
              </w:tabs>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Формирование эмоционально-волевой сферы ребенка и навыков межличностного общения</w:t>
            </w:r>
          </w:p>
        </w:tc>
      </w:tr>
      <w:tr w:rsidR="0081225F" w:rsidRPr="00745265" w:rsidTr="00AB582A">
        <w:tc>
          <w:tcPr>
            <w:tcW w:w="4039" w:type="dxa"/>
          </w:tcPr>
          <w:p w:rsidR="0081225F" w:rsidRPr="00745265" w:rsidRDefault="0081225F" w:rsidP="00FF660D">
            <w:pPr>
              <w:tabs>
                <w:tab w:val="left" w:pos="3687"/>
              </w:tabs>
              <w:ind w:firstLine="36"/>
              <w:rPr>
                <w:rFonts w:ascii="Times New Roman" w:hAnsi="Times New Roman" w:cs="Times New Roman"/>
                <w:sz w:val="24"/>
                <w:szCs w:val="24"/>
              </w:rPr>
            </w:pPr>
            <w:r w:rsidRPr="00745265">
              <w:rPr>
                <w:rFonts w:ascii="Times New Roman" w:hAnsi="Times New Roman" w:cs="Times New Roman"/>
                <w:sz w:val="24"/>
                <w:szCs w:val="24"/>
              </w:rPr>
              <w:t>Изучение референтной группы подростка, статуса в коллективе</w:t>
            </w:r>
          </w:p>
        </w:tc>
        <w:tc>
          <w:tcPr>
            <w:tcW w:w="3038" w:type="dxa"/>
          </w:tcPr>
          <w:p w:rsidR="0081225F" w:rsidRPr="00745265" w:rsidRDefault="0081225F"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Порицание д</w:t>
            </w:r>
            <w:r w:rsidR="00FF660D">
              <w:rPr>
                <w:rFonts w:ascii="Times New Roman" w:hAnsi="Times New Roman" w:cs="Times New Roman"/>
                <w:sz w:val="24"/>
                <w:szCs w:val="24"/>
              </w:rPr>
              <w:t>олжно быть конкретным и направ</w:t>
            </w:r>
            <w:r w:rsidRPr="00745265">
              <w:rPr>
                <w:rFonts w:ascii="Times New Roman" w:hAnsi="Times New Roman" w:cs="Times New Roman"/>
                <w:sz w:val="24"/>
                <w:szCs w:val="24"/>
              </w:rPr>
              <w:t>ленным на устранение, ясно осознаваемым самим учеником недостатков Знакомство с семейной обстановкой ребенка</w:t>
            </w:r>
          </w:p>
        </w:tc>
        <w:tc>
          <w:tcPr>
            <w:tcW w:w="3095" w:type="dxa"/>
          </w:tcPr>
          <w:p w:rsidR="0081225F" w:rsidRPr="00745265" w:rsidRDefault="00D94127"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Создание ситуации успеха</w:t>
            </w:r>
          </w:p>
        </w:tc>
      </w:tr>
      <w:tr w:rsidR="0081225F" w:rsidRPr="00745265" w:rsidTr="00AB582A">
        <w:tc>
          <w:tcPr>
            <w:tcW w:w="4039" w:type="dxa"/>
          </w:tcPr>
          <w:p w:rsidR="0081225F" w:rsidRPr="00745265" w:rsidRDefault="0081225F" w:rsidP="00FF660D">
            <w:pPr>
              <w:tabs>
                <w:tab w:val="left" w:pos="3687"/>
              </w:tabs>
              <w:ind w:firstLine="36"/>
              <w:rPr>
                <w:rFonts w:ascii="Times New Roman" w:hAnsi="Times New Roman" w:cs="Times New Roman"/>
                <w:sz w:val="24"/>
                <w:szCs w:val="24"/>
              </w:rPr>
            </w:pPr>
            <w:r w:rsidRPr="00745265">
              <w:rPr>
                <w:rFonts w:ascii="Times New Roman" w:hAnsi="Times New Roman" w:cs="Times New Roman"/>
                <w:sz w:val="24"/>
                <w:szCs w:val="24"/>
              </w:rPr>
              <w:t>Постановка перед учащимися  серьезных задач в тесном сотрудничестве со взрослыми</w:t>
            </w:r>
          </w:p>
        </w:tc>
        <w:tc>
          <w:tcPr>
            <w:tcW w:w="3038" w:type="dxa"/>
          </w:tcPr>
          <w:p w:rsidR="0081225F" w:rsidRPr="00745265" w:rsidRDefault="0081225F"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Реализация потребности в самоутверждении Изучение интересов ребенка. Изучение занятости свободного времени ребенка.</w:t>
            </w:r>
          </w:p>
        </w:tc>
        <w:tc>
          <w:tcPr>
            <w:tcW w:w="3095" w:type="dxa"/>
          </w:tcPr>
          <w:p w:rsidR="0081225F" w:rsidRPr="00745265" w:rsidRDefault="0081225F"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Принятие педагогом</w:t>
            </w:r>
          </w:p>
          <w:p w:rsidR="0081225F" w:rsidRPr="00745265" w:rsidRDefault="0081225F" w:rsidP="00FF660D">
            <w:pPr>
              <w:tabs>
                <w:tab w:val="left" w:pos="3687"/>
              </w:tabs>
              <w:rPr>
                <w:rFonts w:ascii="Times New Roman" w:hAnsi="Times New Roman" w:cs="Times New Roman"/>
                <w:b/>
                <w:sz w:val="24"/>
                <w:szCs w:val="24"/>
              </w:rPr>
            </w:pPr>
            <w:r w:rsidRPr="00745265">
              <w:rPr>
                <w:rFonts w:ascii="Times New Roman" w:hAnsi="Times New Roman" w:cs="Times New Roman"/>
                <w:sz w:val="24"/>
                <w:szCs w:val="24"/>
              </w:rPr>
              <w:t xml:space="preserve">личности ребенка. </w:t>
            </w:r>
          </w:p>
        </w:tc>
      </w:tr>
      <w:tr w:rsidR="0081225F" w:rsidRPr="00745265" w:rsidTr="00AB582A">
        <w:tc>
          <w:tcPr>
            <w:tcW w:w="4039" w:type="dxa"/>
          </w:tcPr>
          <w:p w:rsidR="0081225F" w:rsidRPr="00745265" w:rsidRDefault="0081225F" w:rsidP="00FF660D">
            <w:pPr>
              <w:tabs>
                <w:tab w:val="left" w:pos="3687"/>
              </w:tabs>
              <w:ind w:firstLine="36"/>
              <w:rPr>
                <w:rFonts w:ascii="Times New Roman" w:hAnsi="Times New Roman" w:cs="Times New Roman"/>
                <w:sz w:val="24"/>
                <w:szCs w:val="24"/>
              </w:rPr>
            </w:pPr>
            <w:r w:rsidRPr="00745265">
              <w:rPr>
                <w:rFonts w:ascii="Times New Roman" w:hAnsi="Times New Roman" w:cs="Times New Roman"/>
                <w:sz w:val="24"/>
                <w:szCs w:val="24"/>
              </w:rPr>
              <w:t>Когнитивная или поведенческая терапия (обучение навыкам общения).  Выявление сферы деятельности для реализации потребности в самоутверждении подростка</w:t>
            </w:r>
          </w:p>
        </w:tc>
        <w:tc>
          <w:tcPr>
            <w:tcW w:w="3038" w:type="dxa"/>
          </w:tcPr>
          <w:p w:rsidR="0081225F" w:rsidRPr="00745265" w:rsidRDefault="0081225F"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Предоставление самостоятельности ребенку. Адекватное оценивание ребенком мотивов своего поведения</w:t>
            </w:r>
          </w:p>
        </w:tc>
        <w:tc>
          <w:tcPr>
            <w:tcW w:w="3095" w:type="dxa"/>
          </w:tcPr>
          <w:p w:rsidR="00D94127" w:rsidRPr="00745265" w:rsidRDefault="00D94127"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Формирование устойчивой</w:t>
            </w:r>
          </w:p>
          <w:p w:rsidR="00D94127" w:rsidRPr="00745265" w:rsidRDefault="00D94127"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мотивации достижения успеха</w:t>
            </w:r>
          </w:p>
        </w:tc>
      </w:tr>
      <w:tr w:rsidR="0081225F" w:rsidRPr="00745265" w:rsidTr="00AB582A">
        <w:tc>
          <w:tcPr>
            <w:tcW w:w="4039" w:type="dxa"/>
          </w:tcPr>
          <w:p w:rsidR="0081225F" w:rsidRPr="00745265" w:rsidRDefault="0081225F" w:rsidP="00FF660D">
            <w:pPr>
              <w:tabs>
                <w:tab w:val="left" w:pos="3687"/>
              </w:tabs>
              <w:ind w:firstLine="36"/>
              <w:rPr>
                <w:rFonts w:ascii="Times New Roman" w:hAnsi="Times New Roman" w:cs="Times New Roman"/>
                <w:sz w:val="24"/>
                <w:szCs w:val="24"/>
              </w:rPr>
            </w:pPr>
            <w:r w:rsidRPr="00745265">
              <w:rPr>
                <w:rFonts w:ascii="Times New Roman" w:hAnsi="Times New Roman" w:cs="Times New Roman"/>
                <w:sz w:val="24"/>
                <w:szCs w:val="24"/>
              </w:rPr>
              <w:t>Изучение сильных и слабых сторон личности ребенка. Помощь в осознании этого ребенком</w:t>
            </w:r>
          </w:p>
        </w:tc>
        <w:tc>
          <w:tcPr>
            <w:tcW w:w="3038" w:type="dxa"/>
          </w:tcPr>
          <w:p w:rsidR="0081225F" w:rsidRPr="00745265" w:rsidRDefault="0081225F"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 xml:space="preserve">Помощь в выборе вида деятельности, в котором наиболее успешно формируется положительное качество </w:t>
            </w:r>
            <w:r w:rsidRPr="00745265">
              <w:rPr>
                <w:rFonts w:ascii="Times New Roman" w:hAnsi="Times New Roman" w:cs="Times New Roman"/>
                <w:sz w:val="24"/>
                <w:szCs w:val="24"/>
              </w:rPr>
              <w:lastRenderedPageBreak/>
              <w:t>ребенка</w:t>
            </w:r>
          </w:p>
        </w:tc>
        <w:tc>
          <w:tcPr>
            <w:tcW w:w="3095" w:type="dxa"/>
          </w:tcPr>
          <w:p w:rsidR="00D94127" w:rsidRPr="00745265" w:rsidRDefault="00D94127"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lastRenderedPageBreak/>
              <w:t>Оценивание конкретного</w:t>
            </w:r>
          </w:p>
          <w:p w:rsidR="00D94127" w:rsidRPr="00745265" w:rsidRDefault="00D94127" w:rsidP="00FF660D">
            <w:pPr>
              <w:tabs>
                <w:tab w:val="left" w:pos="3687"/>
              </w:tabs>
              <w:jc w:val="both"/>
              <w:rPr>
                <w:rFonts w:ascii="Times New Roman" w:hAnsi="Times New Roman" w:cs="Times New Roman"/>
                <w:sz w:val="24"/>
                <w:szCs w:val="24"/>
              </w:rPr>
            </w:pPr>
            <w:r w:rsidRPr="00745265">
              <w:rPr>
                <w:rFonts w:ascii="Times New Roman" w:hAnsi="Times New Roman" w:cs="Times New Roman"/>
                <w:sz w:val="24"/>
                <w:szCs w:val="24"/>
              </w:rPr>
              <w:t>поступка, а не личности в целом.</w:t>
            </w:r>
          </w:p>
          <w:p w:rsidR="00D94127" w:rsidRPr="00745265" w:rsidRDefault="00D94127" w:rsidP="00FF660D">
            <w:pPr>
              <w:tabs>
                <w:tab w:val="left" w:pos="3687"/>
              </w:tabs>
              <w:jc w:val="both"/>
              <w:rPr>
                <w:rFonts w:ascii="Times New Roman" w:hAnsi="Times New Roman" w:cs="Times New Roman"/>
                <w:sz w:val="24"/>
                <w:szCs w:val="24"/>
              </w:rPr>
            </w:pPr>
            <w:r w:rsidRPr="00745265">
              <w:rPr>
                <w:rFonts w:ascii="Times New Roman" w:hAnsi="Times New Roman" w:cs="Times New Roman"/>
                <w:sz w:val="24"/>
                <w:szCs w:val="24"/>
              </w:rPr>
              <w:t xml:space="preserve">Помощь в осознании и выборе жизненно важных </w:t>
            </w:r>
            <w:r w:rsidRPr="00745265">
              <w:rPr>
                <w:rFonts w:ascii="Times New Roman" w:hAnsi="Times New Roman" w:cs="Times New Roman"/>
                <w:sz w:val="24"/>
                <w:szCs w:val="24"/>
              </w:rPr>
              <w:lastRenderedPageBreak/>
              <w:t>целей</w:t>
            </w:r>
          </w:p>
        </w:tc>
      </w:tr>
      <w:tr w:rsidR="0081225F" w:rsidRPr="00745265" w:rsidTr="00AB582A">
        <w:tc>
          <w:tcPr>
            <w:tcW w:w="4039" w:type="dxa"/>
          </w:tcPr>
          <w:p w:rsidR="0081225F" w:rsidRPr="00745265" w:rsidRDefault="0081225F" w:rsidP="00FF660D">
            <w:pPr>
              <w:tabs>
                <w:tab w:val="left" w:pos="3687"/>
              </w:tabs>
              <w:ind w:firstLine="36"/>
              <w:rPr>
                <w:rFonts w:ascii="Times New Roman" w:hAnsi="Times New Roman" w:cs="Times New Roman"/>
                <w:sz w:val="24"/>
                <w:szCs w:val="24"/>
              </w:rPr>
            </w:pPr>
            <w:r w:rsidRPr="00745265">
              <w:rPr>
                <w:rFonts w:ascii="Times New Roman" w:hAnsi="Times New Roman" w:cs="Times New Roman"/>
                <w:sz w:val="24"/>
                <w:szCs w:val="24"/>
              </w:rPr>
              <w:lastRenderedPageBreak/>
              <w:t>Развитие рефлексивного отношения к собственному поведению</w:t>
            </w:r>
          </w:p>
        </w:tc>
        <w:tc>
          <w:tcPr>
            <w:tcW w:w="3038" w:type="dxa"/>
          </w:tcPr>
          <w:p w:rsidR="0081225F" w:rsidRPr="00745265" w:rsidRDefault="0081225F"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Формирование заботливого отношение к членам своей семьи Помощь родителям в организации совместного досуга</w:t>
            </w:r>
          </w:p>
        </w:tc>
        <w:tc>
          <w:tcPr>
            <w:tcW w:w="3095" w:type="dxa"/>
          </w:tcPr>
          <w:p w:rsidR="00D94127" w:rsidRPr="00745265" w:rsidRDefault="00D94127"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Развитие полезных</w:t>
            </w:r>
          </w:p>
          <w:p w:rsidR="00D94127" w:rsidRPr="00745265" w:rsidRDefault="00D94127" w:rsidP="00FF660D">
            <w:pPr>
              <w:tabs>
                <w:tab w:val="left" w:pos="3687"/>
              </w:tabs>
              <w:jc w:val="both"/>
              <w:rPr>
                <w:rFonts w:ascii="Times New Roman" w:hAnsi="Times New Roman" w:cs="Times New Roman"/>
                <w:sz w:val="24"/>
                <w:szCs w:val="24"/>
              </w:rPr>
            </w:pPr>
            <w:r w:rsidRPr="00745265">
              <w:rPr>
                <w:rFonts w:ascii="Times New Roman" w:hAnsi="Times New Roman" w:cs="Times New Roman"/>
                <w:sz w:val="24"/>
                <w:szCs w:val="24"/>
              </w:rPr>
              <w:t>интересов и высших духовных ценностей</w:t>
            </w:r>
          </w:p>
        </w:tc>
      </w:tr>
      <w:tr w:rsidR="0081225F" w:rsidRPr="00745265" w:rsidTr="00AB582A">
        <w:tc>
          <w:tcPr>
            <w:tcW w:w="4039" w:type="dxa"/>
          </w:tcPr>
          <w:p w:rsidR="0081225F" w:rsidRPr="00745265" w:rsidRDefault="0081225F" w:rsidP="00FF660D">
            <w:pPr>
              <w:tabs>
                <w:tab w:val="left" w:pos="3687"/>
              </w:tabs>
              <w:ind w:firstLine="36"/>
              <w:rPr>
                <w:rFonts w:ascii="Times New Roman" w:hAnsi="Times New Roman" w:cs="Times New Roman"/>
                <w:sz w:val="24"/>
                <w:szCs w:val="24"/>
              </w:rPr>
            </w:pPr>
            <w:r w:rsidRPr="00745265">
              <w:rPr>
                <w:rFonts w:ascii="Times New Roman" w:hAnsi="Times New Roman" w:cs="Times New Roman"/>
                <w:sz w:val="24"/>
                <w:szCs w:val="24"/>
              </w:rPr>
              <w:t>Закрепление навыков межличностного общения путем специально организованных тренинг</w:t>
            </w:r>
          </w:p>
        </w:tc>
        <w:tc>
          <w:tcPr>
            <w:tcW w:w="3038" w:type="dxa"/>
          </w:tcPr>
          <w:p w:rsidR="0081225F" w:rsidRPr="00745265" w:rsidRDefault="0081225F" w:rsidP="00FF660D">
            <w:pPr>
              <w:tabs>
                <w:tab w:val="left" w:pos="3687"/>
              </w:tabs>
              <w:ind w:left="-29" w:firstLine="29"/>
              <w:rPr>
                <w:rFonts w:ascii="Times New Roman" w:hAnsi="Times New Roman" w:cs="Times New Roman"/>
                <w:sz w:val="24"/>
                <w:szCs w:val="24"/>
              </w:rPr>
            </w:pPr>
            <w:r w:rsidRPr="00745265">
              <w:rPr>
                <w:rFonts w:ascii="Times New Roman" w:hAnsi="Times New Roman" w:cs="Times New Roman"/>
                <w:sz w:val="24"/>
                <w:szCs w:val="24"/>
              </w:rPr>
              <w:t>Развитие специальных способностей в процессе личностно- ориентированного обучения и творческой внеурочной деятельности Развитие навыков общения и общественно- полезной деятельности</w:t>
            </w:r>
          </w:p>
        </w:tc>
        <w:tc>
          <w:tcPr>
            <w:tcW w:w="3095" w:type="dxa"/>
          </w:tcPr>
          <w:p w:rsidR="0081225F" w:rsidRPr="00745265" w:rsidRDefault="00D94127" w:rsidP="00FF660D">
            <w:pPr>
              <w:tabs>
                <w:tab w:val="left" w:pos="3687"/>
              </w:tabs>
              <w:rPr>
                <w:rFonts w:ascii="Times New Roman" w:hAnsi="Times New Roman" w:cs="Times New Roman"/>
                <w:sz w:val="24"/>
                <w:szCs w:val="24"/>
              </w:rPr>
            </w:pPr>
            <w:r w:rsidRPr="00745265">
              <w:rPr>
                <w:rFonts w:ascii="Times New Roman" w:hAnsi="Times New Roman" w:cs="Times New Roman"/>
                <w:sz w:val="24"/>
                <w:szCs w:val="24"/>
              </w:rPr>
              <w:t xml:space="preserve">Формирование </w:t>
            </w:r>
          </w:p>
          <w:p w:rsidR="00D94127" w:rsidRPr="00745265" w:rsidRDefault="00D94127" w:rsidP="00FF660D">
            <w:pPr>
              <w:tabs>
                <w:tab w:val="left" w:pos="3687"/>
              </w:tabs>
              <w:rPr>
                <w:rFonts w:ascii="Times New Roman" w:hAnsi="Times New Roman" w:cs="Times New Roman"/>
                <w:b/>
                <w:sz w:val="24"/>
                <w:szCs w:val="24"/>
              </w:rPr>
            </w:pPr>
            <w:r w:rsidRPr="00745265">
              <w:rPr>
                <w:rFonts w:ascii="Times New Roman" w:hAnsi="Times New Roman" w:cs="Times New Roman"/>
                <w:sz w:val="24"/>
                <w:szCs w:val="24"/>
              </w:rPr>
              <w:t>положительных качеств через созидающие приемы (поощрение, внимание, заботы, помощи и т.д.)</w:t>
            </w:r>
          </w:p>
        </w:tc>
      </w:tr>
      <w:tr w:rsidR="0081225F" w:rsidRPr="00745265" w:rsidTr="00AB582A">
        <w:tc>
          <w:tcPr>
            <w:tcW w:w="4039" w:type="dxa"/>
          </w:tcPr>
          <w:p w:rsidR="0081225F" w:rsidRPr="00745265" w:rsidRDefault="0081225F" w:rsidP="00FF660D">
            <w:pPr>
              <w:tabs>
                <w:tab w:val="left" w:pos="3687"/>
              </w:tabs>
              <w:ind w:firstLine="36"/>
              <w:rPr>
                <w:rFonts w:ascii="Times New Roman" w:hAnsi="Times New Roman" w:cs="Times New Roman"/>
                <w:sz w:val="24"/>
                <w:szCs w:val="24"/>
              </w:rPr>
            </w:pPr>
            <w:r w:rsidRPr="00745265">
              <w:rPr>
                <w:rFonts w:ascii="Times New Roman" w:hAnsi="Times New Roman" w:cs="Times New Roman"/>
                <w:sz w:val="24"/>
                <w:szCs w:val="24"/>
              </w:rPr>
              <w:t>Подчеркнутое изменение положительных изменений</w:t>
            </w:r>
          </w:p>
        </w:tc>
        <w:tc>
          <w:tcPr>
            <w:tcW w:w="3038" w:type="dxa"/>
          </w:tcPr>
          <w:p w:rsidR="0081225F" w:rsidRPr="00745265" w:rsidRDefault="0081225F" w:rsidP="00FF660D">
            <w:pPr>
              <w:tabs>
                <w:tab w:val="left" w:pos="3687"/>
              </w:tabs>
              <w:ind w:left="-29" w:firstLine="29"/>
              <w:jc w:val="both"/>
              <w:rPr>
                <w:rFonts w:ascii="Times New Roman" w:hAnsi="Times New Roman" w:cs="Times New Roman"/>
                <w:sz w:val="24"/>
                <w:szCs w:val="24"/>
              </w:rPr>
            </w:pPr>
            <w:r w:rsidRPr="00745265">
              <w:rPr>
                <w:rFonts w:ascii="Times New Roman" w:hAnsi="Times New Roman" w:cs="Times New Roman"/>
                <w:sz w:val="24"/>
                <w:szCs w:val="24"/>
              </w:rPr>
              <w:t>Помощь в организации интересного досуга, в реализации потребности в самоутверждении</w:t>
            </w:r>
          </w:p>
        </w:tc>
        <w:tc>
          <w:tcPr>
            <w:tcW w:w="3095" w:type="dxa"/>
          </w:tcPr>
          <w:p w:rsidR="0081225F" w:rsidRPr="00745265" w:rsidRDefault="0081225F" w:rsidP="00FF660D">
            <w:pPr>
              <w:tabs>
                <w:tab w:val="left" w:pos="3687"/>
              </w:tabs>
              <w:jc w:val="center"/>
              <w:rPr>
                <w:rFonts w:ascii="Times New Roman" w:hAnsi="Times New Roman" w:cs="Times New Roman"/>
                <w:b/>
                <w:sz w:val="24"/>
                <w:szCs w:val="24"/>
              </w:rPr>
            </w:pPr>
          </w:p>
        </w:tc>
      </w:tr>
    </w:tbl>
    <w:p w:rsidR="008A2407" w:rsidRPr="00745265" w:rsidRDefault="008A2407" w:rsidP="00C16688">
      <w:pPr>
        <w:tabs>
          <w:tab w:val="left" w:pos="3687"/>
        </w:tabs>
        <w:spacing w:after="0" w:line="240" w:lineRule="auto"/>
        <w:ind w:left="-142" w:firstLine="709"/>
        <w:rPr>
          <w:rFonts w:ascii="Times New Roman" w:hAnsi="Times New Roman" w:cs="Times New Roman"/>
          <w:sz w:val="24"/>
          <w:szCs w:val="24"/>
        </w:rPr>
      </w:pPr>
    </w:p>
    <w:p w:rsidR="008A2407" w:rsidRPr="00745265" w:rsidRDefault="008A2407" w:rsidP="00C16688">
      <w:p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8A2407" w:rsidRPr="00745265" w:rsidRDefault="008A2407" w:rsidP="00C16688">
      <w:p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школы,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 инвалидов, детей, попавших в трудную жизненную ситуацию. </w:t>
      </w:r>
    </w:p>
    <w:p w:rsidR="008A2407" w:rsidRPr="00745265" w:rsidRDefault="008A2407" w:rsidP="00C16688">
      <w:p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8A2407" w:rsidRPr="00745265" w:rsidRDefault="008A2407" w:rsidP="00C16688">
      <w:p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Социальное партнерство включает сотрудничество в:</w:t>
      </w:r>
    </w:p>
    <w:p w:rsidR="008A2407" w:rsidRPr="00745265" w:rsidRDefault="008A2407" w:rsidP="00C16688">
      <w:pPr>
        <w:pStyle w:val="a4"/>
        <w:numPr>
          <w:ilvl w:val="0"/>
          <w:numId w:val="52"/>
        </w:num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научно-методической сфере;</w:t>
      </w:r>
    </w:p>
    <w:p w:rsidR="008A2407" w:rsidRPr="00745265" w:rsidRDefault="008A2407" w:rsidP="00C16688">
      <w:pPr>
        <w:pStyle w:val="a4"/>
        <w:numPr>
          <w:ilvl w:val="0"/>
          <w:numId w:val="52"/>
        </w:num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в сфере дистанционного обучения; </w:t>
      </w:r>
    </w:p>
    <w:p w:rsidR="008A2407" w:rsidRPr="00745265" w:rsidRDefault="008A2407" w:rsidP="00C16688">
      <w:pPr>
        <w:pStyle w:val="a4"/>
        <w:numPr>
          <w:ilvl w:val="0"/>
          <w:numId w:val="52"/>
        </w:num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в сфере профилизации;</w:t>
      </w:r>
    </w:p>
    <w:p w:rsidR="008A2407" w:rsidRPr="00745265" w:rsidRDefault="008A2407" w:rsidP="00C16688">
      <w:pPr>
        <w:pStyle w:val="a4"/>
        <w:numPr>
          <w:ilvl w:val="0"/>
          <w:numId w:val="52"/>
        </w:num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 сфере дополнительного образования. </w:t>
      </w:r>
    </w:p>
    <w:p w:rsidR="008A2407" w:rsidRPr="00745265" w:rsidRDefault="008A2407" w:rsidP="00C16688">
      <w:pPr>
        <w:tabs>
          <w:tab w:val="left" w:pos="2073"/>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Не менее важными механизмами реализации коррекционной работы являются учебный план и</w:t>
      </w:r>
      <w:r w:rsidR="00AB582A" w:rsidRPr="00745265">
        <w:rPr>
          <w:rFonts w:ascii="Times New Roman" w:hAnsi="Times New Roman" w:cs="Times New Roman"/>
          <w:sz w:val="24"/>
          <w:szCs w:val="24"/>
        </w:rPr>
        <w:t xml:space="preserve"> план внеурочной деятельности. </w:t>
      </w:r>
    </w:p>
    <w:p w:rsidR="00E65185" w:rsidRPr="00745265" w:rsidRDefault="00E65185" w:rsidP="00C16688">
      <w:pPr>
        <w:tabs>
          <w:tab w:val="left" w:pos="524"/>
        </w:tabs>
        <w:spacing w:after="0" w:line="240" w:lineRule="auto"/>
        <w:ind w:left="-142" w:firstLine="709"/>
        <w:jc w:val="both"/>
        <w:rPr>
          <w:rFonts w:ascii="Times New Roman" w:hAnsi="Times New Roman" w:cs="Times New Roman"/>
          <w:b/>
          <w:sz w:val="24"/>
          <w:szCs w:val="24"/>
        </w:rPr>
      </w:pPr>
    </w:p>
    <w:p w:rsidR="008A2407" w:rsidRPr="00745265" w:rsidRDefault="00FF660D" w:rsidP="00C16688">
      <w:pPr>
        <w:tabs>
          <w:tab w:val="left" w:pos="524"/>
        </w:tabs>
        <w:spacing w:after="0" w:line="240" w:lineRule="auto"/>
        <w:ind w:left="-142" w:firstLine="709"/>
        <w:jc w:val="both"/>
        <w:rPr>
          <w:rFonts w:ascii="Times New Roman" w:hAnsi="Times New Roman" w:cs="Times New Roman"/>
          <w:b/>
          <w:sz w:val="24"/>
          <w:szCs w:val="24"/>
        </w:rPr>
      </w:pPr>
      <w:r>
        <w:rPr>
          <w:rFonts w:ascii="Times New Roman" w:hAnsi="Times New Roman" w:cs="Times New Roman"/>
          <w:b/>
          <w:sz w:val="24"/>
          <w:szCs w:val="24"/>
        </w:rPr>
        <w:t>2.3.14</w:t>
      </w:r>
      <w:r w:rsidR="008A2407" w:rsidRPr="00745265">
        <w:rPr>
          <w:rFonts w:ascii="Times New Roman" w:hAnsi="Times New Roman" w:cs="Times New Roman"/>
          <w:b/>
          <w:sz w:val="24"/>
          <w:szCs w:val="24"/>
        </w:rPr>
        <w:t xml:space="preserve">.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8A2407" w:rsidRPr="00745265" w:rsidRDefault="008A2407" w:rsidP="00C16688">
      <w:pPr>
        <w:tabs>
          <w:tab w:val="left" w:pos="524"/>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В итоге </w:t>
      </w:r>
      <w:r w:rsidR="00C50410" w:rsidRPr="00745265">
        <w:rPr>
          <w:rFonts w:ascii="Times New Roman" w:hAnsi="Times New Roman" w:cs="Times New Roman"/>
          <w:sz w:val="24"/>
          <w:szCs w:val="24"/>
        </w:rPr>
        <w:t>проведения коррекционной работы,</w:t>
      </w:r>
      <w:r w:rsidRPr="00745265">
        <w:rPr>
          <w:rFonts w:ascii="Times New Roman" w:hAnsi="Times New Roman" w:cs="Times New Roman"/>
          <w:sz w:val="24"/>
          <w:szCs w:val="24"/>
        </w:rPr>
        <w:t xml:space="preserve"> обучающиеся с ОВЗ </w:t>
      </w:r>
      <w:r w:rsidR="00C50410" w:rsidRPr="00745265">
        <w:rPr>
          <w:rFonts w:ascii="Times New Roman" w:hAnsi="Times New Roman" w:cs="Times New Roman"/>
          <w:sz w:val="24"/>
          <w:szCs w:val="24"/>
        </w:rPr>
        <w:t>в достаточной мере,</w:t>
      </w:r>
      <w:r w:rsidRPr="00745265">
        <w:rPr>
          <w:rFonts w:ascii="Times New Roman" w:hAnsi="Times New Roman" w:cs="Times New Roman"/>
          <w:sz w:val="24"/>
          <w:szCs w:val="24"/>
        </w:rPr>
        <w:t xml:space="preserve"> осваивают основную образовательную программу ФГОС СОО. </w:t>
      </w:r>
    </w:p>
    <w:p w:rsidR="008A2407" w:rsidRPr="00745265" w:rsidRDefault="008A2407" w:rsidP="00C16688">
      <w:pPr>
        <w:tabs>
          <w:tab w:val="left" w:pos="524"/>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DB50F0" w:rsidRPr="00745265" w:rsidRDefault="008A2407" w:rsidP="00C16688">
      <w:pPr>
        <w:tabs>
          <w:tab w:val="left" w:pos="524"/>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C50410" w:rsidRDefault="00C50410" w:rsidP="00C16688">
      <w:pPr>
        <w:tabs>
          <w:tab w:val="left" w:pos="524"/>
        </w:tabs>
        <w:spacing w:line="240" w:lineRule="auto"/>
        <w:ind w:left="-142" w:firstLine="709"/>
        <w:jc w:val="right"/>
        <w:rPr>
          <w:rFonts w:ascii="Times New Roman" w:hAnsi="Times New Roman" w:cs="Times New Roman"/>
          <w:sz w:val="24"/>
          <w:szCs w:val="24"/>
        </w:rPr>
      </w:pPr>
    </w:p>
    <w:p w:rsidR="00DB50F0" w:rsidRPr="00745265" w:rsidRDefault="008A2407" w:rsidP="00C16688">
      <w:pPr>
        <w:tabs>
          <w:tab w:val="left" w:pos="524"/>
        </w:tabs>
        <w:spacing w:line="240" w:lineRule="auto"/>
        <w:ind w:left="-142" w:firstLine="709"/>
        <w:jc w:val="right"/>
        <w:rPr>
          <w:rFonts w:ascii="Times New Roman" w:hAnsi="Times New Roman" w:cs="Times New Roman"/>
          <w:sz w:val="24"/>
          <w:szCs w:val="24"/>
        </w:rPr>
      </w:pPr>
      <w:r w:rsidRPr="00745265">
        <w:rPr>
          <w:rFonts w:ascii="Times New Roman" w:hAnsi="Times New Roman" w:cs="Times New Roman"/>
          <w:sz w:val="24"/>
          <w:szCs w:val="24"/>
        </w:rPr>
        <w:t>Таблица</w:t>
      </w:r>
      <w:r w:rsidR="00CC2F9D">
        <w:rPr>
          <w:rFonts w:ascii="Times New Roman" w:hAnsi="Times New Roman" w:cs="Times New Roman"/>
          <w:sz w:val="24"/>
          <w:szCs w:val="24"/>
        </w:rPr>
        <w:t xml:space="preserve"> 27</w:t>
      </w:r>
    </w:p>
    <w:tbl>
      <w:tblPr>
        <w:tblStyle w:val="a5"/>
        <w:tblW w:w="0" w:type="auto"/>
        <w:tblInd w:w="-459" w:type="dxa"/>
        <w:tblLook w:val="04A0" w:firstRow="1" w:lastRow="0" w:firstColumn="1" w:lastColumn="0" w:noHBand="0" w:noVBand="1"/>
      </w:tblPr>
      <w:tblGrid>
        <w:gridCol w:w="3585"/>
        <w:gridCol w:w="3240"/>
        <w:gridCol w:w="3063"/>
      </w:tblGrid>
      <w:tr w:rsidR="00DB50F0" w:rsidRPr="00745265" w:rsidTr="00AB582A">
        <w:tc>
          <w:tcPr>
            <w:tcW w:w="3622" w:type="dxa"/>
          </w:tcPr>
          <w:p w:rsidR="00DB50F0" w:rsidRPr="00745265" w:rsidRDefault="00DB50F0" w:rsidP="00C50410">
            <w:pPr>
              <w:tabs>
                <w:tab w:val="left" w:pos="971"/>
              </w:tabs>
              <w:ind w:left="-142" w:firstLine="168"/>
              <w:jc w:val="center"/>
              <w:rPr>
                <w:rFonts w:ascii="Times New Roman" w:hAnsi="Times New Roman" w:cs="Times New Roman"/>
                <w:b/>
                <w:sz w:val="24"/>
                <w:szCs w:val="24"/>
              </w:rPr>
            </w:pPr>
            <w:r w:rsidRPr="00745265">
              <w:rPr>
                <w:rFonts w:ascii="Times New Roman" w:hAnsi="Times New Roman" w:cs="Times New Roman"/>
                <w:b/>
                <w:sz w:val="24"/>
                <w:szCs w:val="24"/>
              </w:rPr>
              <w:t>Личностные результаты</w:t>
            </w:r>
          </w:p>
        </w:tc>
        <w:tc>
          <w:tcPr>
            <w:tcW w:w="3295" w:type="dxa"/>
          </w:tcPr>
          <w:p w:rsidR="00DB50F0" w:rsidRPr="00745265" w:rsidRDefault="00DB50F0" w:rsidP="00C50410">
            <w:pPr>
              <w:tabs>
                <w:tab w:val="left" w:pos="971"/>
              </w:tabs>
              <w:jc w:val="center"/>
              <w:rPr>
                <w:rFonts w:ascii="Times New Roman" w:hAnsi="Times New Roman" w:cs="Times New Roman"/>
                <w:b/>
                <w:sz w:val="24"/>
                <w:szCs w:val="24"/>
              </w:rPr>
            </w:pPr>
            <w:r w:rsidRPr="00745265">
              <w:rPr>
                <w:rFonts w:ascii="Times New Roman" w:hAnsi="Times New Roman" w:cs="Times New Roman"/>
                <w:b/>
                <w:sz w:val="24"/>
                <w:szCs w:val="24"/>
              </w:rPr>
              <w:t>Метапредметные результаты</w:t>
            </w:r>
          </w:p>
        </w:tc>
        <w:tc>
          <w:tcPr>
            <w:tcW w:w="3113" w:type="dxa"/>
          </w:tcPr>
          <w:p w:rsidR="00DB50F0" w:rsidRPr="00745265" w:rsidRDefault="00DB50F0" w:rsidP="00C50410">
            <w:pPr>
              <w:tabs>
                <w:tab w:val="left" w:pos="971"/>
              </w:tabs>
              <w:jc w:val="both"/>
              <w:rPr>
                <w:rFonts w:ascii="Times New Roman" w:hAnsi="Times New Roman" w:cs="Times New Roman"/>
                <w:b/>
                <w:sz w:val="24"/>
                <w:szCs w:val="24"/>
              </w:rPr>
            </w:pPr>
            <w:r w:rsidRPr="00745265">
              <w:rPr>
                <w:rFonts w:ascii="Times New Roman" w:hAnsi="Times New Roman" w:cs="Times New Roman"/>
                <w:b/>
                <w:sz w:val="24"/>
                <w:szCs w:val="24"/>
              </w:rPr>
              <w:t>Предметные результаты</w:t>
            </w:r>
          </w:p>
        </w:tc>
      </w:tr>
      <w:tr w:rsidR="00DB50F0" w:rsidRPr="00745265" w:rsidTr="00AB582A">
        <w:tc>
          <w:tcPr>
            <w:tcW w:w="3622" w:type="dxa"/>
          </w:tcPr>
          <w:p w:rsidR="00DB50F0" w:rsidRPr="00745265" w:rsidRDefault="00DB50F0" w:rsidP="00C50410">
            <w:pPr>
              <w:tabs>
                <w:tab w:val="left" w:pos="971"/>
              </w:tabs>
              <w:ind w:left="26"/>
              <w:jc w:val="both"/>
              <w:rPr>
                <w:rFonts w:ascii="Times New Roman" w:hAnsi="Times New Roman" w:cs="Times New Roman"/>
                <w:sz w:val="24"/>
                <w:szCs w:val="24"/>
              </w:rPr>
            </w:pPr>
            <w:r w:rsidRPr="00745265">
              <w:rPr>
                <w:rFonts w:ascii="Times New Roman" w:hAnsi="Times New Roman" w:cs="Times New Roman"/>
                <w:sz w:val="24"/>
                <w:szCs w:val="24"/>
              </w:rPr>
              <w:t>–Сфо</w:t>
            </w:r>
            <w:r w:rsidR="00C50410">
              <w:rPr>
                <w:rFonts w:ascii="Times New Roman" w:hAnsi="Times New Roman" w:cs="Times New Roman"/>
                <w:sz w:val="24"/>
                <w:szCs w:val="24"/>
              </w:rPr>
              <w:t xml:space="preserve">рмированная мотивация к труду; </w:t>
            </w:r>
            <w:r w:rsidRPr="00745265">
              <w:rPr>
                <w:rFonts w:ascii="Times New Roman" w:hAnsi="Times New Roman" w:cs="Times New Roman"/>
                <w:sz w:val="24"/>
                <w:szCs w:val="24"/>
              </w:rPr>
              <w:t>ответственное отношение к выполнению заданий;</w:t>
            </w:r>
          </w:p>
          <w:p w:rsidR="00B24408" w:rsidRPr="00745265" w:rsidRDefault="00DB50F0" w:rsidP="00C50410">
            <w:pPr>
              <w:tabs>
                <w:tab w:val="left" w:pos="971"/>
              </w:tabs>
              <w:ind w:left="26"/>
              <w:jc w:val="both"/>
              <w:rPr>
                <w:rFonts w:ascii="Times New Roman" w:hAnsi="Times New Roman" w:cs="Times New Roman"/>
                <w:sz w:val="24"/>
                <w:szCs w:val="24"/>
              </w:rPr>
            </w:pPr>
            <w:r w:rsidRPr="00745265">
              <w:rPr>
                <w:rFonts w:ascii="Times New Roman" w:hAnsi="Times New Roman" w:cs="Times New Roman"/>
                <w:sz w:val="24"/>
                <w:szCs w:val="24"/>
              </w:rPr>
              <w:t xml:space="preserve"> – Адекватная самооценка и оценка окружающих людей;</w:t>
            </w:r>
          </w:p>
          <w:p w:rsidR="00DB50F0" w:rsidRPr="00745265" w:rsidRDefault="00DB50F0" w:rsidP="00C50410">
            <w:pPr>
              <w:tabs>
                <w:tab w:val="left" w:pos="971"/>
              </w:tabs>
              <w:ind w:left="26"/>
              <w:jc w:val="both"/>
              <w:rPr>
                <w:rFonts w:ascii="Times New Roman" w:hAnsi="Times New Roman" w:cs="Times New Roman"/>
                <w:sz w:val="24"/>
                <w:szCs w:val="24"/>
              </w:rPr>
            </w:pPr>
            <w:r w:rsidRPr="00745265">
              <w:rPr>
                <w:rFonts w:ascii="Times New Roman" w:hAnsi="Times New Roman" w:cs="Times New Roman"/>
                <w:sz w:val="24"/>
                <w:szCs w:val="24"/>
              </w:rPr>
              <w:t xml:space="preserve"> –Сформированный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rsidR="00DB50F0" w:rsidRPr="00745265" w:rsidRDefault="00C50410" w:rsidP="00C50410">
            <w:pPr>
              <w:tabs>
                <w:tab w:val="left" w:pos="971"/>
              </w:tabs>
              <w:ind w:left="26"/>
              <w:rPr>
                <w:rFonts w:ascii="Times New Roman" w:hAnsi="Times New Roman" w:cs="Times New Roman"/>
                <w:sz w:val="24"/>
                <w:szCs w:val="24"/>
              </w:rPr>
            </w:pPr>
            <w:r>
              <w:rPr>
                <w:rFonts w:ascii="Times New Roman" w:hAnsi="Times New Roman" w:cs="Times New Roman"/>
                <w:sz w:val="24"/>
                <w:szCs w:val="24"/>
              </w:rPr>
              <w:t xml:space="preserve">– Понимание </w:t>
            </w:r>
            <w:r w:rsidR="00DB50F0" w:rsidRPr="00745265">
              <w:rPr>
                <w:rFonts w:ascii="Times New Roman" w:hAnsi="Times New Roman" w:cs="Times New Roman"/>
                <w:sz w:val="24"/>
                <w:szCs w:val="24"/>
              </w:rPr>
              <w:t xml:space="preserve">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w:t>
            </w:r>
          </w:p>
          <w:p w:rsidR="00DB50F0" w:rsidRPr="00745265" w:rsidRDefault="00DB50F0" w:rsidP="00C50410">
            <w:pPr>
              <w:tabs>
                <w:tab w:val="left" w:pos="971"/>
              </w:tabs>
              <w:ind w:left="26"/>
              <w:rPr>
                <w:rFonts w:ascii="Times New Roman" w:hAnsi="Times New Roman" w:cs="Times New Roman"/>
                <w:sz w:val="24"/>
                <w:szCs w:val="24"/>
              </w:rPr>
            </w:pPr>
            <w:r w:rsidRPr="00745265">
              <w:rPr>
                <w:rFonts w:ascii="Times New Roman" w:hAnsi="Times New Roman" w:cs="Times New Roman"/>
                <w:sz w:val="24"/>
                <w:szCs w:val="24"/>
              </w:rPr>
              <w:t>– Понимание и неприятие вредных привычек (курения, употребления алкоголя, наркотиков);</w:t>
            </w:r>
          </w:p>
          <w:p w:rsidR="00DB50F0" w:rsidRPr="00745265" w:rsidRDefault="00C50410" w:rsidP="00C50410">
            <w:pPr>
              <w:tabs>
                <w:tab w:val="left" w:pos="971"/>
              </w:tabs>
              <w:ind w:left="26"/>
              <w:rPr>
                <w:rFonts w:ascii="Times New Roman" w:hAnsi="Times New Roman" w:cs="Times New Roman"/>
                <w:sz w:val="24"/>
                <w:szCs w:val="24"/>
              </w:rPr>
            </w:pPr>
            <w:r>
              <w:rPr>
                <w:rFonts w:ascii="Times New Roman" w:hAnsi="Times New Roman" w:cs="Times New Roman"/>
                <w:sz w:val="24"/>
                <w:szCs w:val="24"/>
              </w:rPr>
              <w:t xml:space="preserve"> – Осознанный </w:t>
            </w:r>
            <w:r w:rsidR="00DB50F0" w:rsidRPr="00745265">
              <w:rPr>
                <w:rFonts w:ascii="Times New Roman" w:hAnsi="Times New Roman" w:cs="Times New Roman"/>
                <w:sz w:val="24"/>
                <w:szCs w:val="24"/>
              </w:rPr>
              <w:t xml:space="preserve">выбор будущей профессии и адекватная оценка собственных возможностей по реализации жизненных планов; </w:t>
            </w:r>
          </w:p>
          <w:p w:rsidR="00DB50F0" w:rsidRPr="00745265" w:rsidRDefault="00DB50F0" w:rsidP="00C50410">
            <w:pPr>
              <w:tabs>
                <w:tab w:val="left" w:pos="971"/>
              </w:tabs>
              <w:ind w:left="26"/>
              <w:rPr>
                <w:rFonts w:ascii="Times New Roman" w:hAnsi="Times New Roman" w:cs="Times New Roman"/>
                <w:sz w:val="24"/>
                <w:szCs w:val="24"/>
              </w:rPr>
            </w:pPr>
            <w:r w:rsidRPr="00745265">
              <w:rPr>
                <w:rFonts w:ascii="Times New Roman" w:hAnsi="Times New Roman" w:cs="Times New Roman"/>
                <w:sz w:val="24"/>
                <w:szCs w:val="24"/>
              </w:rPr>
              <w:t>– Ответственное отношение к созданию семьи на основе осмысленного принятия ценностей семейной жизни.</w:t>
            </w:r>
          </w:p>
        </w:tc>
        <w:tc>
          <w:tcPr>
            <w:tcW w:w="3295" w:type="dxa"/>
          </w:tcPr>
          <w:p w:rsidR="00DB50F0" w:rsidRPr="00745265" w:rsidRDefault="00DB50F0" w:rsidP="00C50410">
            <w:pPr>
              <w:tabs>
                <w:tab w:val="left" w:pos="971"/>
              </w:tabs>
              <w:ind w:left="-45"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 Продуктивное общение и взаимодействие в процессе совместной деятельности, </w:t>
            </w:r>
            <w:r w:rsidR="00C50410">
              <w:rPr>
                <w:rFonts w:ascii="Times New Roman" w:hAnsi="Times New Roman" w:cs="Times New Roman"/>
                <w:sz w:val="24"/>
                <w:szCs w:val="24"/>
              </w:rPr>
              <w:t xml:space="preserve">согласование позиции с другими </w:t>
            </w:r>
            <w:r w:rsidRPr="00745265">
              <w:rPr>
                <w:rFonts w:ascii="Times New Roman" w:hAnsi="Times New Roman" w:cs="Times New Roman"/>
                <w:sz w:val="24"/>
                <w:szCs w:val="24"/>
              </w:rPr>
              <w:t xml:space="preserve">участниками деятельности, эффективное разрешение и предотвращение конфликтов; </w:t>
            </w:r>
          </w:p>
          <w:p w:rsidR="00DB50F0" w:rsidRPr="00745265" w:rsidRDefault="00B24408" w:rsidP="00C50410">
            <w:pPr>
              <w:tabs>
                <w:tab w:val="left" w:pos="971"/>
              </w:tabs>
              <w:ind w:left="-45" w:firstLine="45"/>
              <w:jc w:val="both"/>
              <w:rPr>
                <w:rFonts w:ascii="Times New Roman" w:hAnsi="Times New Roman" w:cs="Times New Roman"/>
                <w:sz w:val="24"/>
                <w:szCs w:val="24"/>
              </w:rPr>
            </w:pPr>
            <w:r w:rsidRPr="00745265">
              <w:rPr>
                <w:rFonts w:ascii="Times New Roman" w:hAnsi="Times New Roman" w:cs="Times New Roman"/>
                <w:sz w:val="24"/>
                <w:szCs w:val="24"/>
              </w:rPr>
              <w:t>-</w:t>
            </w:r>
            <w:r w:rsidR="00DB50F0" w:rsidRPr="00745265">
              <w:rPr>
                <w:rFonts w:ascii="Times New Roman" w:hAnsi="Times New Roman" w:cs="Times New Roman"/>
                <w:sz w:val="24"/>
                <w:szCs w:val="24"/>
              </w:rPr>
              <w:t xml:space="preserve">Овладение навыками познавательной, учебно- исследовательской и проектной деятельности, навыками разрешения проблем; </w:t>
            </w:r>
          </w:p>
          <w:p w:rsidR="00DB50F0" w:rsidRPr="00745265" w:rsidRDefault="00DB50F0" w:rsidP="00C50410">
            <w:pPr>
              <w:tabs>
                <w:tab w:val="left" w:pos="971"/>
              </w:tabs>
              <w:ind w:left="-45" w:firstLine="45"/>
              <w:jc w:val="both"/>
              <w:rPr>
                <w:rFonts w:ascii="Times New Roman" w:hAnsi="Times New Roman" w:cs="Times New Roman"/>
                <w:sz w:val="24"/>
                <w:szCs w:val="24"/>
              </w:rPr>
            </w:pPr>
            <w:r w:rsidRPr="00745265">
              <w:rPr>
                <w:rFonts w:ascii="Times New Roman" w:hAnsi="Times New Roman" w:cs="Times New Roman"/>
                <w:sz w:val="24"/>
                <w:szCs w:val="24"/>
              </w:rPr>
              <w:t>–Самостоятельное (при необходимости с помощью) нахождение способов решения практических задач,</w:t>
            </w:r>
            <w:r w:rsidR="00E65185" w:rsidRPr="00745265">
              <w:rPr>
                <w:rFonts w:ascii="Times New Roman" w:hAnsi="Times New Roman" w:cs="Times New Roman"/>
                <w:sz w:val="24"/>
                <w:szCs w:val="24"/>
              </w:rPr>
              <w:t xml:space="preserve"> </w:t>
            </w:r>
            <w:r w:rsidRPr="00745265">
              <w:rPr>
                <w:rFonts w:ascii="Times New Roman" w:hAnsi="Times New Roman" w:cs="Times New Roman"/>
                <w:sz w:val="24"/>
                <w:szCs w:val="24"/>
              </w:rPr>
              <w:t>применения различных методов познания;</w:t>
            </w:r>
          </w:p>
          <w:p w:rsidR="00DB50F0" w:rsidRPr="00745265" w:rsidRDefault="00DB50F0" w:rsidP="00C50410">
            <w:pPr>
              <w:tabs>
                <w:tab w:val="left" w:pos="971"/>
              </w:tabs>
              <w:ind w:left="-45"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 –Ориентирование в различных источниках информации,</w:t>
            </w:r>
            <w:r w:rsidR="00E65185" w:rsidRPr="00745265">
              <w:rPr>
                <w:rFonts w:ascii="Times New Roman" w:hAnsi="Times New Roman" w:cs="Times New Roman"/>
                <w:sz w:val="24"/>
                <w:szCs w:val="24"/>
              </w:rPr>
              <w:t xml:space="preserve"> </w:t>
            </w:r>
            <w:r w:rsidRPr="00745265">
              <w:rPr>
                <w:rFonts w:ascii="Times New Roman" w:hAnsi="Times New Roman" w:cs="Times New Roman"/>
                <w:sz w:val="24"/>
                <w:szCs w:val="24"/>
              </w:rPr>
              <w:t>самостоятельное или с помощью; критическое оценивание и интерпретация</w:t>
            </w:r>
          </w:p>
          <w:p w:rsidR="00DB50F0" w:rsidRPr="00745265" w:rsidRDefault="00DB50F0" w:rsidP="00C50410">
            <w:pPr>
              <w:ind w:left="-45" w:firstLine="45"/>
              <w:rPr>
                <w:rFonts w:ascii="Times New Roman" w:hAnsi="Times New Roman" w:cs="Times New Roman"/>
                <w:sz w:val="24"/>
                <w:szCs w:val="24"/>
              </w:rPr>
            </w:pPr>
            <w:r w:rsidRPr="00745265">
              <w:rPr>
                <w:rFonts w:ascii="Times New Roman" w:hAnsi="Times New Roman" w:cs="Times New Roman"/>
                <w:sz w:val="24"/>
                <w:szCs w:val="24"/>
              </w:rPr>
              <w:t>информации из различных источников;</w:t>
            </w:r>
          </w:p>
          <w:p w:rsidR="00DB50F0" w:rsidRPr="00745265" w:rsidRDefault="00DB50F0" w:rsidP="00C50410">
            <w:pPr>
              <w:ind w:left="-45" w:firstLine="45"/>
              <w:rPr>
                <w:rFonts w:ascii="Times New Roman" w:hAnsi="Times New Roman" w:cs="Times New Roman"/>
                <w:sz w:val="24"/>
                <w:szCs w:val="24"/>
              </w:rPr>
            </w:pPr>
            <w:r w:rsidRPr="00745265">
              <w:rPr>
                <w:rFonts w:ascii="Times New Roman" w:hAnsi="Times New Roman" w:cs="Times New Roman"/>
                <w:sz w:val="24"/>
                <w:szCs w:val="24"/>
              </w:rPr>
              <w:t xml:space="preserve"> –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DB50F0" w:rsidRPr="00745265" w:rsidRDefault="00DB50F0" w:rsidP="00C50410">
            <w:pPr>
              <w:ind w:left="-45" w:firstLine="45"/>
              <w:rPr>
                <w:rFonts w:ascii="Times New Roman" w:hAnsi="Times New Roman" w:cs="Times New Roman"/>
                <w:sz w:val="24"/>
                <w:szCs w:val="24"/>
              </w:rPr>
            </w:pPr>
            <w:r w:rsidRPr="00745265">
              <w:rPr>
                <w:rFonts w:ascii="Times New Roman" w:hAnsi="Times New Roman" w:cs="Times New Roman"/>
                <w:sz w:val="24"/>
                <w:szCs w:val="24"/>
              </w:rPr>
              <w:t xml:space="preserve"> – Определение назначения и функций различных социальных институтов.</w:t>
            </w:r>
          </w:p>
        </w:tc>
        <w:tc>
          <w:tcPr>
            <w:tcW w:w="3113" w:type="dxa"/>
          </w:tcPr>
          <w:p w:rsidR="00DB50F0" w:rsidRPr="00745265" w:rsidRDefault="00DB50F0" w:rsidP="00C50410">
            <w:pPr>
              <w:tabs>
                <w:tab w:val="left" w:pos="971"/>
              </w:tabs>
              <w:ind w:firstLine="59"/>
              <w:jc w:val="both"/>
              <w:rPr>
                <w:rFonts w:ascii="Times New Roman" w:hAnsi="Times New Roman" w:cs="Times New Roman"/>
                <w:sz w:val="24"/>
                <w:szCs w:val="24"/>
              </w:rPr>
            </w:pPr>
            <w:r w:rsidRPr="00745265">
              <w:rPr>
                <w:rFonts w:ascii="Times New Roman" w:hAnsi="Times New Roman" w:cs="Times New Roman"/>
                <w:sz w:val="24"/>
                <w:szCs w:val="24"/>
              </w:rPr>
              <w:t>Освоение программы учебных предметов на углубленном уровне при сформированной учебной деятельности и высоких познавательных и/или</w:t>
            </w:r>
            <w:r w:rsidR="00C50410">
              <w:rPr>
                <w:rFonts w:ascii="Times New Roman" w:hAnsi="Times New Roman" w:cs="Times New Roman"/>
                <w:sz w:val="24"/>
                <w:szCs w:val="24"/>
              </w:rPr>
              <w:t xml:space="preserve"> </w:t>
            </w:r>
            <w:r w:rsidRPr="00745265">
              <w:rPr>
                <w:rFonts w:ascii="Times New Roman" w:hAnsi="Times New Roman" w:cs="Times New Roman"/>
                <w:sz w:val="24"/>
                <w:szCs w:val="24"/>
              </w:rPr>
              <w:t xml:space="preserve">речевых способностях и возможностях; </w:t>
            </w:r>
          </w:p>
          <w:p w:rsidR="00DB50F0" w:rsidRPr="00745265" w:rsidRDefault="00DB50F0" w:rsidP="00C50410">
            <w:pPr>
              <w:tabs>
                <w:tab w:val="left" w:pos="971"/>
              </w:tabs>
              <w:ind w:firstLine="59"/>
              <w:jc w:val="both"/>
              <w:rPr>
                <w:rFonts w:ascii="Times New Roman" w:hAnsi="Times New Roman" w:cs="Times New Roman"/>
                <w:sz w:val="24"/>
                <w:szCs w:val="24"/>
              </w:rPr>
            </w:pPr>
            <w:r w:rsidRPr="00745265">
              <w:rPr>
                <w:rFonts w:ascii="Times New Roman" w:hAnsi="Times New Roman" w:cs="Times New Roman"/>
                <w:sz w:val="24"/>
                <w:szCs w:val="24"/>
              </w:rPr>
              <w:t>Освое</w:t>
            </w:r>
            <w:r w:rsidR="00C50410">
              <w:rPr>
                <w:rFonts w:ascii="Times New Roman" w:hAnsi="Times New Roman" w:cs="Times New Roman"/>
                <w:sz w:val="24"/>
                <w:szCs w:val="24"/>
              </w:rPr>
              <w:t>ние программы учебных предметов</w:t>
            </w:r>
            <w:r w:rsidRPr="00745265">
              <w:rPr>
                <w:rFonts w:ascii="Times New Roman" w:hAnsi="Times New Roman" w:cs="Times New Roman"/>
                <w:sz w:val="24"/>
                <w:szCs w:val="24"/>
              </w:rPr>
              <w:t xml:space="preserve"> на базовом уровне при сформированной</w:t>
            </w:r>
            <w:r w:rsidR="00C50410">
              <w:rPr>
                <w:rFonts w:ascii="Times New Roman" w:hAnsi="Times New Roman" w:cs="Times New Roman"/>
                <w:sz w:val="24"/>
                <w:szCs w:val="24"/>
              </w:rPr>
              <w:t xml:space="preserve"> в целом учебной деятельности</w:t>
            </w:r>
            <w:r w:rsidRPr="00745265">
              <w:rPr>
                <w:rFonts w:ascii="Times New Roman" w:hAnsi="Times New Roman" w:cs="Times New Roman"/>
                <w:sz w:val="24"/>
                <w:szCs w:val="24"/>
              </w:rPr>
              <w:t xml:space="preserve"> и достаточных познавательных, речевых, эмоционально- волевых возможностях;</w:t>
            </w:r>
          </w:p>
          <w:p w:rsidR="00DB50F0" w:rsidRPr="00745265" w:rsidRDefault="00DB50F0" w:rsidP="00C50410">
            <w:pPr>
              <w:tabs>
                <w:tab w:val="left" w:pos="971"/>
              </w:tabs>
              <w:ind w:firstLine="59"/>
              <w:jc w:val="both"/>
              <w:rPr>
                <w:rFonts w:ascii="Times New Roman" w:hAnsi="Times New Roman" w:cs="Times New Roman"/>
                <w:sz w:val="24"/>
                <w:szCs w:val="24"/>
              </w:rPr>
            </w:pPr>
            <w:r w:rsidRPr="00745265">
              <w:rPr>
                <w:rFonts w:ascii="Times New Roman" w:hAnsi="Times New Roman" w:cs="Times New Roman"/>
                <w:sz w:val="24"/>
                <w:szCs w:val="24"/>
              </w:rPr>
              <w:t>Освоение</w:t>
            </w:r>
            <w:r w:rsidR="00C50410">
              <w:rPr>
                <w:rFonts w:ascii="Times New Roman" w:hAnsi="Times New Roman" w:cs="Times New Roman"/>
                <w:sz w:val="24"/>
                <w:szCs w:val="24"/>
              </w:rPr>
              <w:t xml:space="preserve"> элементов  учебных предметов </w:t>
            </w:r>
            <w:r w:rsidRPr="00745265">
              <w:rPr>
                <w:rFonts w:ascii="Times New Roman" w:hAnsi="Times New Roman" w:cs="Times New Roman"/>
                <w:sz w:val="24"/>
                <w:szCs w:val="24"/>
              </w:rPr>
              <w:t>на базовом уровне  и элементов интегрированны</w:t>
            </w:r>
            <w:r w:rsidR="00C50410">
              <w:rPr>
                <w:rFonts w:ascii="Times New Roman" w:hAnsi="Times New Roman" w:cs="Times New Roman"/>
                <w:sz w:val="24"/>
                <w:szCs w:val="24"/>
              </w:rPr>
              <w:t>х учебных предметов (подростки</w:t>
            </w:r>
            <w:r w:rsidRPr="00745265">
              <w:rPr>
                <w:rFonts w:ascii="Times New Roman" w:hAnsi="Times New Roman" w:cs="Times New Roman"/>
                <w:sz w:val="24"/>
                <w:szCs w:val="24"/>
              </w:rPr>
              <w:t xml:space="preserve"> с когнитивными нарушениями).</w:t>
            </w:r>
          </w:p>
        </w:tc>
      </w:tr>
    </w:tbl>
    <w:p w:rsidR="00DB50F0" w:rsidRPr="00745265" w:rsidRDefault="00DB50F0" w:rsidP="00C16688">
      <w:pPr>
        <w:tabs>
          <w:tab w:val="left" w:pos="524"/>
        </w:tabs>
        <w:spacing w:after="0" w:line="240" w:lineRule="auto"/>
        <w:ind w:left="-142" w:firstLine="709"/>
        <w:jc w:val="both"/>
        <w:rPr>
          <w:rFonts w:ascii="Times New Roman" w:hAnsi="Times New Roman" w:cs="Times New Roman"/>
          <w:sz w:val="24"/>
          <w:szCs w:val="24"/>
        </w:rPr>
      </w:pPr>
    </w:p>
    <w:p w:rsidR="00DB50F0" w:rsidRPr="00745265" w:rsidRDefault="00DB50F0" w:rsidP="00C16688">
      <w:pPr>
        <w:tabs>
          <w:tab w:val="left" w:pos="524"/>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DB50F0" w:rsidRPr="00745265" w:rsidRDefault="00DB50F0" w:rsidP="00C16688">
      <w:pPr>
        <w:tabs>
          <w:tab w:val="left" w:pos="524"/>
        </w:tabs>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E65185" w:rsidRPr="00745265" w:rsidRDefault="00E65185" w:rsidP="00C16688">
      <w:pPr>
        <w:spacing w:after="0" w:line="240" w:lineRule="auto"/>
        <w:ind w:left="-142" w:firstLine="709"/>
        <w:jc w:val="both"/>
        <w:rPr>
          <w:rFonts w:ascii="Times New Roman" w:hAnsi="Times New Roman" w:cs="Times New Roman"/>
          <w:b/>
          <w:sz w:val="24"/>
          <w:szCs w:val="24"/>
        </w:rPr>
      </w:pPr>
    </w:p>
    <w:p w:rsidR="00E65185" w:rsidRPr="00745265" w:rsidRDefault="00E65185" w:rsidP="00C16688">
      <w:pPr>
        <w:spacing w:line="240" w:lineRule="auto"/>
        <w:ind w:left="-142" w:firstLine="709"/>
        <w:jc w:val="both"/>
        <w:rPr>
          <w:rFonts w:ascii="Times New Roman" w:hAnsi="Times New Roman" w:cs="Times New Roman"/>
          <w:b/>
          <w:sz w:val="24"/>
          <w:szCs w:val="24"/>
        </w:rPr>
      </w:pPr>
    </w:p>
    <w:p w:rsidR="00E65185" w:rsidRPr="00745265" w:rsidRDefault="00E65185" w:rsidP="00C16688">
      <w:pPr>
        <w:spacing w:line="240" w:lineRule="auto"/>
        <w:ind w:left="-142" w:firstLine="709"/>
        <w:jc w:val="both"/>
        <w:rPr>
          <w:rFonts w:ascii="Times New Roman" w:hAnsi="Times New Roman" w:cs="Times New Roman"/>
          <w:b/>
          <w:sz w:val="24"/>
          <w:szCs w:val="24"/>
        </w:rPr>
      </w:pPr>
    </w:p>
    <w:p w:rsidR="001639FE" w:rsidRPr="00745265" w:rsidRDefault="001639FE" w:rsidP="00C50410">
      <w:pPr>
        <w:spacing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3. ОРГАНИЗАЦИОННЫЙ РАЗДЕЛ ОСНОВНОЙ ОБРАЗОВАТЕЛЬНОЙ ПРОГРАММЫ СРЕДНЕГО ОБЩЕГО ОБРАЗОВАНИЯ</w:t>
      </w:r>
    </w:p>
    <w:p w:rsidR="001639FE" w:rsidRPr="00745265" w:rsidRDefault="00111B53" w:rsidP="00C16688">
      <w:pPr>
        <w:pStyle w:val="2"/>
        <w:spacing w:line="240" w:lineRule="auto"/>
        <w:ind w:left="-142" w:firstLine="709"/>
      </w:pPr>
      <w:r w:rsidRPr="00745265">
        <w:t>УЧЕБНЫЙ ПЛАН СРЕДНЕГО ОБЩЕГО ОБРАЗОВАНИЯ</w:t>
      </w:r>
    </w:p>
    <w:p w:rsid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Учебный план среднего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r>
        <w:rPr>
          <w:rFonts w:ascii="Times New Roman" w:hAnsi="Times New Roman" w:cs="Times New Roman"/>
          <w:sz w:val="24"/>
          <w:szCs w:val="24"/>
        </w:rPr>
        <w:t xml:space="preserve"> </w:t>
      </w:r>
      <w:r w:rsidRPr="004C4CD6">
        <w:rPr>
          <w:rFonts w:ascii="Times New Roman" w:hAnsi="Times New Roman" w:cs="Times New Roman"/>
          <w:sz w:val="24"/>
          <w:szCs w:val="24"/>
        </w:rPr>
        <w:t>Основная</w:t>
      </w:r>
      <w:r w:rsidR="00C50410">
        <w:rPr>
          <w:rFonts w:ascii="Times New Roman" w:hAnsi="Times New Roman" w:cs="Times New Roman"/>
          <w:sz w:val="24"/>
          <w:szCs w:val="24"/>
        </w:rPr>
        <w:t xml:space="preserve"> образовательная программа</w:t>
      </w:r>
      <w:r>
        <w:rPr>
          <w:rFonts w:ascii="Times New Roman" w:hAnsi="Times New Roman" w:cs="Times New Roman"/>
          <w:sz w:val="24"/>
          <w:szCs w:val="24"/>
        </w:rPr>
        <w:t xml:space="preserve"> включает</w:t>
      </w:r>
      <w:r w:rsidRPr="004C4CD6">
        <w:rPr>
          <w:rFonts w:ascii="Times New Roman" w:hAnsi="Times New Roman" w:cs="Times New Roman"/>
          <w:sz w:val="24"/>
          <w:szCs w:val="24"/>
        </w:rPr>
        <w:t xml:space="preserve"> как один, так и несколько учебных планов, в том числе учебные планы различных профилей обучения.</w:t>
      </w:r>
      <w:r>
        <w:rPr>
          <w:rFonts w:ascii="Times New Roman" w:hAnsi="Times New Roman" w:cs="Times New Roman"/>
          <w:sz w:val="24"/>
          <w:szCs w:val="24"/>
        </w:rPr>
        <w:t xml:space="preserve"> </w:t>
      </w:r>
      <w:r w:rsidRPr="004C4CD6">
        <w:rPr>
          <w:rFonts w:ascii="Times New Roman" w:hAnsi="Times New Roman" w:cs="Times New Roman"/>
          <w:sz w:val="24"/>
          <w:szCs w:val="24"/>
        </w:rPr>
        <w:t>Учебный план формируется с учетом профиля получаемой специальности за счет введения профильных предметов, соответствующих по содержанию, целям и задачам, требованиям пунктов 7.1 и 8.1 Стандарта.</w:t>
      </w:r>
      <w:r w:rsidR="00C50410">
        <w:rPr>
          <w:rFonts w:ascii="Times New Roman" w:hAnsi="Times New Roman" w:cs="Times New Roman"/>
          <w:sz w:val="24"/>
          <w:szCs w:val="24"/>
        </w:rPr>
        <w:t xml:space="preserve"> </w:t>
      </w:r>
      <w:r w:rsidRPr="004C4CD6">
        <w:rPr>
          <w:rFonts w:ascii="Times New Roman" w:hAnsi="Times New Roman" w:cs="Times New Roman"/>
          <w:sz w:val="24"/>
          <w:szCs w:val="24"/>
        </w:rPr>
        <w:t>Учебные планы обеспечивают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r>
        <w:rPr>
          <w:rFonts w:ascii="Times New Roman" w:hAnsi="Times New Roman" w:cs="Times New Roman"/>
          <w:sz w:val="24"/>
          <w:szCs w:val="24"/>
        </w:rPr>
        <w:t xml:space="preserve"> </w:t>
      </w:r>
      <w:r w:rsidRPr="004C4CD6">
        <w:rPr>
          <w:rFonts w:ascii="Times New Roman" w:hAnsi="Times New Roman" w:cs="Times New Roman"/>
          <w:sz w:val="24"/>
          <w:szCs w:val="24"/>
        </w:rPr>
        <w:t>Учебный план обеспечивает реализацию требований Стандарта, определяет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 Количество учебных занятий за 2 года на одного обучающегося - не менее 2170 часов и не более 2516 часов (не более 37 часов в неделю</w:t>
      </w:r>
      <w:r w:rsidR="00C50410" w:rsidRPr="004C4CD6">
        <w:rPr>
          <w:rFonts w:ascii="Times New Roman" w:hAnsi="Times New Roman" w:cs="Times New Roman"/>
          <w:sz w:val="24"/>
          <w:szCs w:val="24"/>
        </w:rPr>
        <w:t>). Учебный</w:t>
      </w:r>
      <w:r w:rsidRPr="004C4CD6">
        <w:rPr>
          <w:rFonts w:ascii="Times New Roman" w:hAnsi="Times New Roman" w:cs="Times New Roman"/>
          <w:sz w:val="24"/>
          <w:szCs w:val="24"/>
        </w:rPr>
        <w:t xml:space="preserve"> план среднего общего образования предусматривает обязательное изучение следующих учебных предметов на базовом или углубленном уровне.</w:t>
      </w:r>
    </w:p>
    <w:p w:rsidR="00CC2F9D" w:rsidRDefault="00CC2F9D" w:rsidP="00CC2F9D">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6128"/>
      </w:tblGrid>
      <w:tr w:rsidR="004C4CD6" w:rsidRPr="004C4CD6" w:rsidTr="00DE77F9">
        <w:tc>
          <w:tcPr>
            <w:tcW w:w="0" w:type="auto"/>
            <w:shd w:val="clear" w:color="auto" w:fill="auto"/>
          </w:tcPr>
          <w:p w:rsidR="004C4CD6" w:rsidRPr="00C50410" w:rsidRDefault="004C4CD6" w:rsidP="00C16688">
            <w:pPr>
              <w:spacing w:after="0" w:line="240" w:lineRule="auto"/>
              <w:ind w:left="-142" w:firstLine="709"/>
              <w:jc w:val="both"/>
              <w:rPr>
                <w:rFonts w:ascii="Times New Roman" w:eastAsia="Times New Roman" w:hAnsi="Times New Roman" w:cs="Times New Roman"/>
                <w:b/>
                <w:sz w:val="24"/>
                <w:szCs w:val="24"/>
                <w:lang w:eastAsia="ru-RU"/>
              </w:rPr>
            </w:pPr>
            <w:r w:rsidRPr="00C50410">
              <w:rPr>
                <w:rFonts w:ascii="Times New Roman" w:eastAsia="Times New Roman" w:hAnsi="Times New Roman" w:cs="Times New Roman"/>
                <w:b/>
                <w:sz w:val="24"/>
                <w:szCs w:val="24"/>
                <w:lang w:eastAsia="ru-RU"/>
              </w:rPr>
              <w:t xml:space="preserve">Предметные области </w:t>
            </w:r>
          </w:p>
        </w:tc>
        <w:tc>
          <w:tcPr>
            <w:tcW w:w="0" w:type="auto"/>
            <w:shd w:val="clear" w:color="auto" w:fill="auto"/>
          </w:tcPr>
          <w:p w:rsidR="004C4CD6" w:rsidRPr="00C50410" w:rsidRDefault="004C4CD6" w:rsidP="00C16688">
            <w:pPr>
              <w:spacing w:after="0" w:line="240" w:lineRule="auto"/>
              <w:ind w:left="-142" w:firstLine="709"/>
              <w:jc w:val="both"/>
              <w:rPr>
                <w:rFonts w:ascii="Times New Roman" w:eastAsia="Times New Roman" w:hAnsi="Times New Roman" w:cs="Times New Roman"/>
                <w:b/>
                <w:sz w:val="24"/>
                <w:szCs w:val="24"/>
                <w:lang w:eastAsia="ru-RU"/>
              </w:rPr>
            </w:pPr>
            <w:bookmarkStart w:id="6" w:name="bssPhr567"/>
            <w:bookmarkStart w:id="7" w:name="ZAP27PG3FI"/>
            <w:bookmarkEnd w:id="6"/>
            <w:bookmarkEnd w:id="7"/>
            <w:r w:rsidRPr="00C50410">
              <w:rPr>
                <w:rFonts w:ascii="Times New Roman" w:eastAsia="Times New Roman" w:hAnsi="Times New Roman" w:cs="Times New Roman"/>
                <w:b/>
                <w:sz w:val="24"/>
                <w:szCs w:val="24"/>
                <w:lang w:eastAsia="ru-RU"/>
              </w:rPr>
              <w:t xml:space="preserve">Учебные предметы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bookmarkStart w:id="8" w:name="bssPhr568"/>
            <w:bookmarkStart w:id="9" w:name="ZAP23GU3DL"/>
            <w:bookmarkEnd w:id="8"/>
            <w:bookmarkEnd w:id="9"/>
            <w:r w:rsidRPr="004C4CD6">
              <w:rPr>
                <w:rFonts w:ascii="Times New Roman" w:eastAsia="Times New Roman" w:hAnsi="Times New Roman" w:cs="Times New Roman"/>
                <w:sz w:val="24"/>
                <w:szCs w:val="24"/>
                <w:lang w:eastAsia="ru-RU"/>
              </w:rPr>
              <w:t xml:space="preserve">Русский язык и литература </w:t>
            </w: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10" w:name="bssPhr569"/>
            <w:bookmarkStart w:id="11" w:name="ZAP28923DS"/>
            <w:bookmarkEnd w:id="10"/>
            <w:bookmarkEnd w:id="11"/>
            <w:r w:rsidRPr="004C4CD6">
              <w:rPr>
                <w:rFonts w:ascii="Times New Roman" w:eastAsia="Times New Roman" w:hAnsi="Times New Roman" w:cs="Times New Roman"/>
                <w:sz w:val="24"/>
                <w:szCs w:val="24"/>
                <w:lang w:eastAsia="ru-RU"/>
              </w:rPr>
              <w:t xml:space="preserve">Русский язык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12" w:name="bssPhr570"/>
            <w:bookmarkStart w:id="13" w:name="ZAP1V9M3CI"/>
            <w:bookmarkEnd w:id="12"/>
            <w:bookmarkEnd w:id="13"/>
            <w:r w:rsidRPr="004C4CD6">
              <w:rPr>
                <w:rFonts w:ascii="Times New Roman" w:eastAsia="Times New Roman" w:hAnsi="Times New Roman" w:cs="Times New Roman"/>
                <w:sz w:val="24"/>
                <w:szCs w:val="24"/>
                <w:lang w:eastAsia="ru-RU"/>
              </w:rPr>
              <w:t xml:space="preserve">Литература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bookmarkStart w:id="14" w:name="bssPhr571"/>
            <w:bookmarkStart w:id="15" w:name="ZAP1VAG39S"/>
            <w:bookmarkEnd w:id="14"/>
            <w:bookmarkEnd w:id="15"/>
            <w:r w:rsidRPr="004C4CD6">
              <w:rPr>
                <w:rFonts w:ascii="Times New Roman" w:eastAsia="Times New Roman" w:hAnsi="Times New Roman" w:cs="Times New Roman"/>
                <w:sz w:val="24"/>
                <w:szCs w:val="24"/>
                <w:lang w:eastAsia="ru-RU"/>
              </w:rPr>
              <w:t xml:space="preserve">Родной язык и родная литература </w:t>
            </w: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16" w:name="bssPhr572"/>
            <w:bookmarkStart w:id="17" w:name="ZAP1UJE3F2"/>
            <w:bookmarkEnd w:id="16"/>
            <w:bookmarkEnd w:id="17"/>
            <w:r w:rsidRPr="004C4CD6">
              <w:rPr>
                <w:rFonts w:ascii="Times New Roman" w:eastAsia="Times New Roman" w:hAnsi="Times New Roman" w:cs="Times New Roman"/>
                <w:sz w:val="24"/>
                <w:szCs w:val="24"/>
                <w:lang w:eastAsia="ru-RU"/>
              </w:rPr>
              <w:t xml:space="preserve">Родной язык и (или) государственный язык республики Российской Федерации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18" w:name="bssPhr573"/>
            <w:bookmarkStart w:id="19" w:name="ZAP23CS3EV"/>
            <w:bookmarkEnd w:id="18"/>
            <w:bookmarkEnd w:id="19"/>
            <w:r w:rsidRPr="004C4CD6">
              <w:rPr>
                <w:rFonts w:ascii="Times New Roman" w:eastAsia="Times New Roman" w:hAnsi="Times New Roman" w:cs="Times New Roman"/>
                <w:sz w:val="24"/>
                <w:szCs w:val="24"/>
                <w:lang w:eastAsia="ru-RU"/>
              </w:rPr>
              <w:t xml:space="preserve">Родная литература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bookmarkStart w:id="20" w:name="bssPhr574"/>
            <w:bookmarkStart w:id="21" w:name="ZAP27963HR"/>
            <w:bookmarkEnd w:id="20"/>
            <w:bookmarkEnd w:id="21"/>
            <w:r w:rsidRPr="004C4CD6">
              <w:rPr>
                <w:rFonts w:ascii="Times New Roman" w:eastAsia="Times New Roman" w:hAnsi="Times New Roman" w:cs="Times New Roman"/>
                <w:sz w:val="24"/>
                <w:szCs w:val="24"/>
                <w:lang w:eastAsia="ru-RU"/>
              </w:rPr>
              <w:t xml:space="preserve">Иностранные языки </w:t>
            </w: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22" w:name="bssPhr575"/>
            <w:bookmarkStart w:id="23" w:name="ZAP2B3K3HJ"/>
            <w:bookmarkEnd w:id="22"/>
            <w:bookmarkEnd w:id="23"/>
            <w:r w:rsidRPr="004C4CD6">
              <w:rPr>
                <w:rFonts w:ascii="Times New Roman" w:eastAsia="Times New Roman" w:hAnsi="Times New Roman" w:cs="Times New Roman"/>
                <w:sz w:val="24"/>
                <w:szCs w:val="24"/>
                <w:lang w:eastAsia="ru-RU"/>
              </w:rPr>
              <w:t xml:space="preserve">Иностранный язык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24" w:name="bssPhr576"/>
            <w:bookmarkStart w:id="25" w:name="ZAP295K3I5"/>
            <w:bookmarkEnd w:id="24"/>
            <w:bookmarkEnd w:id="25"/>
            <w:r w:rsidRPr="004C4CD6">
              <w:rPr>
                <w:rFonts w:ascii="Times New Roman" w:eastAsia="Times New Roman" w:hAnsi="Times New Roman" w:cs="Times New Roman"/>
                <w:sz w:val="24"/>
                <w:szCs w:val="24"/>
                <w:lang w:eastAsia="ru-RU"/>
              </w:rPr>
              <w:t xml:space="preserve">Второй иностранный язык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bookmarkStart w:id="26" w:name="bssPhr577"/>
            <w:bookmarkStart w:id="27" w:name="ZAP28KM3HJ"/>
            <w:bookmarkEnd w:id="26"/>
            <w:bookmarkEnd w:id="27"/>
            <w:r w:rsidRPr="004C4CD6">
              <w:rPr>
                <w:rFonts w:ascii="Times New Roman" w:eastAsia="Times New Roman" w:hAnsi="Times New Roman" w:cs="Times New Roman"/>
                <w:sz w:val="24"/>
                <w:szCs w:val="24"/>
                <w:lang w:eastAsia="ru-RU"/>
              </w:rPr>
              <w:t xml:space="preserve">Математика и информатика </w:t>
            </w: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28" w:name="bssPhr578"/>
            <w:bookmarkStart w:id="29" w:name="ZAP2E643JA"/>
            <w:bookmarkEnd w:id="28"/>
            <w:bookmarkEnd w:id="29"/>
            <w:r w:rsidRPr="004C4CD6">
              <w:rPr>
                <w:rFonts w:ascii="Times New Roman" w:eastAsia="Times New Roman" w:hAnsi="Times New Roman" w:cs="Times New Roman"/>
                <w:sz w:val="24"/>
                <w:szCs w:val="24"/>
                <w:lang w:eastAsia="ru-RU"/>
              </w:rPr>
              <w:t xml:space="preserve">Математика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30" w:name="bssPhr579"/>
            <w:bookmarkStart w:id="31" w:name="ZAP2C2E3HO"/>
            <w:bookmarkEnd w:id="30"/>
            <w:bookmarkEnd w:id="31"/>
            <w:r w:rsidRPr="004C4CD6">
              <w:rPr>
                <w:rFonts w:ascii="Times New Roman" w:eastAsia="Times New Roman" w:hAnsi="Times New Roman" w:cs="Times New Roman"/>
                <w:sz w:val="24"/>
                <w:szCs w:val="24"/>
                <w:lang w:eastAsia="ru-RU"/>
              </w:rPr>
              <w:t xml:space="preserve">Информатика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bookmarkStart w:id="32" w:name="bssPhr580"/>
            <w:bookmarkStart w:id="33" w:name="ZAP29VA3FB"/>
            <w:bookmarkEnd w:id="32"/>
            <w:bookmarkEnd w:id="33"/>
            <w:r w:rsidRPr="004C4CD6">
              <w:rPr>
                <w:rFonts w:ascii="Times New Roman" w:eastAsia="Times New Roman" w:hAnsi="Times New Roman" w:cs="Times New Roman"/>
                <w:sz w:val="24"/>
                <w:szCs w:val="24"/>
                <w:lang w:eastAsia="ru-RU"/>
              </w:rPr>
              <w:lastRenderedPageBreak/>
              <w:t xml:space="preserve">Общественно-научные предметы </w:t>
            </w: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34" w:name="bssPhr581"/>
            <w:bookmarkStart w:id="35" w:name="ZAP28TG3HB"/>
            <w:bookmarkEnd w:id="34"/>
            <w:bookmarkEnd w:id="35"/>
            <w:r w:rsidRPr="004C4CD6">
              <w:rPr>
                <w:rFonts w:ascii="Times New Roman" w:eastAsia="Times New Roman" w:hAnsi="Times New Roman" w:cs="Times New Roman"/>
                <w:sz w:val="24"/>
                <w:szCs w:val="24"/>
                <w:lang w:eastAsia="ru-RU"/>
              </w:rPr>
              <w:t xml:space="preserve">История </w:t>
            </w:r>
          </w:p>
        </w:tc>
      </w:tr>
      <w:tr w:rsidR="004C4CD6" w:rsidRPr="004C4CD6" w:rsidTr="00DE77F9">
        <w:trPr>
          <w:trHeight w:val="292"/>
        </w:trPr>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36" w:name="bssPhr582"/>
            <w:bookmarkStart w:id="37" w:name="ZAP284O3H1"/>
            <w:bookmarkEnd w:id="36"/>
            <w:bookmarkEnd w:id="37"/>
            <w:r w:rsidRPr="004C4CD6">
              <w:rPr>
                <w:rFonts w:ascii="Times New Roman" w:eastAsia="Times New Roman" w:hAnsi="Times New Roman" w:cs="Times New Roman"/>
                <w:sz w:val="24"/>
                <w:szCs w:val="24"/>
                <w:lang w:eastAsia="ru-RU"/>
              </w:rPr>
              <w:t xml:space="preserve">Обществознание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38" w:name="bssPhr583"/>
            <w:bookmarkStart w:id="39" w:name="ZAP228S3EB"/>
            <w:bookmarkEnd w:id="38"/>
            <w:bookmarkEnd w:id="39"/>
            <w:r w:rsidRPr="004C4CD6">
              <w:rPr>
                <w:rFonts w:ascii="Times New Roman" w:eastAsia="Times New Roman" w:hAnsi="Times New Roman" w:cs="Times New Roman"/>
                <w:sz w:val="24"/>
                <w:szCs w:val="24"/>
                <w:lang w:eastAsia="ru-RU"/>
              </w:rPr>
              <w:t xml:space="preserve">География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bookmarkStart w:id="40" w:name="bssPhr584"/>
            <w:bookmarkStart w:id="41" w:name="ZAP242S3FF"/>
            <w:bookmarkEnd w:id="40"/>
            <w:bookmarkEnd w:id="41"/>
            <w:r w:rsidRPr="004C4CD6">
              <w:rPr>
                <w:rFonts w:ascii="Times New Roman" w:eastAsia="Times New Roman" w:hAnsi="Times New Roman" w:cs="Times New Roman"/>
                <w:sz w:val="24"/>
                <w:szCs w:val="24"/>
                <w:lang w:eastAsia="ru-RU"/>
              </w:rPr>
              <w:t xml:space="preserve">Естественно-научные предметы </w:t>
            </w: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42" w:name="bssPhr585"/>
            <w:bookmarkStart w:id="43" w:name="ZAP22M63CR"/>
            <w:bookmarkEnd w:id="42"/>
            <w:bookmarkEnd w:id="43"/>
            <w:r w:rsidRPr="004C4CD6">
              <w:rPr>
                <w:rFonts w:ascii="Times New Roman" w:eastAsia="Times New Roman" w:hAnsi="Times New Roman" w:cs="Times New Roman"/>
                <w:sz w:val="24"/>
                <w:szCs w:val="24"/>
                <w:lang w:eastAsia="ru-RU"/>
              </w:rPr>
              <w:t xml:space="preserve">Физика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44" w:name="bssPhr586"/>
            <w:bookmarkStart w:id="45" w:name="ZAP27U03FL"/>
            <w:bookmarkEnd w:id="44"/>
            <w:bookmarkEnd w:id="45"/>
            <w:r w:rsidRPr="004C4CD6">
              <w:rPr>
                <w:rFonts w:ascii="Times New Roman" w:eastAsia="Times New Roman" w:hAnsi="Times New Roman" w:cs="Times New Roman"/>
                <w:sz w:val="24"/>
                <w:szCs w:val="24"/>
                <w:lang w:eastAsia="ru-RU"/>
              </w:rPr>
              <w:t xml:space="preserve">Химия </w:t>
            </w:r>
          </w:p>
        </w:tc>
      </w:tr>
      <w:tr w:rsidR="004C4CD6" w:rsidRPr="004C4CD6" w:rsidTr="00DE77F9">
        <w:tc>
          <w:tcPr>
            <w:tcW w:w="0" w:type="auto"/>
            <w:shd w:val="clear" w:color="auto" w:fill="auto"/>
          </w:tcPr>
          <w:p w:rsidR="004C4CD6" w:rsidRPr="004C4CD6" w:rsidRDefault="004C4CD6" w:rsidP="00C50410">
            <w:pPr>
              <w:spacing w:after="0" w:line="240" w:lineRule="auto"/>
              <w:ind w:left="-142" w:firstLine="284"/>
              <w:jc w:val="both"/>
              <w:rPr>
                <w:rFonts w:ascii="Times New Roman" w:eastAsia="Times New Roman" w:hAnsi="Times New Roman" w:cs="Times New Roman"/>
                <w:sz w:val="24"/>
                <w:szCs w:val="24"/>
                <w:lang w:eastAsia="ru-RU"/>
              </w:rPr>
            </w:pP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46" w:name="bssPhr587"/>
            <w:bookmarkStart w:id="47" w:name="ZAP29B03F8"/>
            <w:bookmarkEnd w:id="46"/>
            <w:bookmarkEnd w:id="47"/>
            <w:r w:rsidRPr="004C4CD6">
              <w:rPr>
                <w:rFonts w:ascii="Times New Roman" w:eastAsia="Times New Roman" w:hAnsi="Times New Roman" w:cs="Times New Roman"/>
                <w:sz w:val="24"/>
                <w:szCs w:val="24"/>
                <w:lang w:eastAsia="ru-RU"/>
              </w:rPr>
              <w:t xml:space="preserve">Биология </w:t>
            </w:r>
          </w:p>
        </w:tc>
      </w:tr>
      <w:tr w:rsidR="004C4CD6" w:rsidRPr="004C4CD6" w:rsidTr="00DE77F9">
        <w:tc>
          <w:tcPr>
            <w:tcW w:w="0" w:type="auto"/>
            <w:shd w:val="clear" w:color="auto" w:fill="auto"/>
          </w:tcPr>
          <w:p w:rsidR="004C4CD6" w:rsidRPr="004C4CD6" w:rsidRDefault="0035066E" w:rsidP="0035066E">
            <w:pPr>
              <w:spacing w:after="0" w:line="240" w:lineRule="auto"/>
              <w:ind w:firstLine="142"/>
              <w:jc w:val="both"/>
              <w:rPr>
                <w:rFonts w:ascii="Times New Roman" w:eastAsia="Times New Roman" w:hAnsi="Times New Roman" w:cs="Times New Roman"/>
                <w:sz w:val="24"/>
                <w:szCs w:val="24"/>
                <w:lang w:eastAsia="ru-RU"/>
              </w:rPr>
            </w:pPr>
            <w:bookmarkStart w:id="48" w:name="bssPhr588"/>
            <w:bookmarkStart w:id="49" w:name="ZAP1VV03CR"/>
            <w:bookmarkEnd w:id="48"/>
            <w:bookmarkEnd w:id="49"/>
            <w:r>
              <w:rPr>
                <w:rFonts w:ascii="Times New Roman" w:eastAsia="Times New Roman" w:hAnsi="Times New Roman" w:cs="Times New Roman"/>
                <w:sz w:val="24"/>
                <w:szCs w:val="24"/>
                <w:lang w:eastAsia="ru-RU"/>
              </w:rPr>
              <w:t>Физическая культура.</w:t>
            </w:r>
            <w:r w:rsidR="004C4CD6" w:rsidRPr="004C4CD6">
              <w:rPr>
                <w:rFonts w:ascii="Times New Roman" w:eastAsia="Times New Roman" w:hAnsi="Times New Roman" w:cs="Times New Roman"/>
                <w:sz w:val="24"/>
                <w:szCs w:val="24"/>
                <w:lang w:eastAsia="ru-RU"/>
              </w:rPr>
              <w:t xml:space="preserve"> </w:t>
            </w:r>
          </w:p>
        </w:tc>
        <w:tc>
          <w:tcPr>
            <w:tcW w:w="0" w:type="auto"/>
            <w:shd w:val="clear" w:color="auto" w:fill="auto"/>
          </w:tcPr>
          <w:p w:rsidR="004C4CD6" w:rsidRPr="004C4CD6" w:rsidRDefault="004C4CD6" w:rsidP="00C50410">
            <w:pPr>
              <w:spacing w:after="0" w:line="240" w:lineRule="auto"/>
              <w:ind w:firstLine="133"/>
              <w:jc w:val="both"/>
              <w:rPr>
                <w:rFonts w:ascii="Times New Roman" w:eastAsia="Times New Roman" w:hAnsi="Times New Roman" w:cs="Times New Roman"/>
                <w:sz w:val="24"/>
                <w:szCs w:val="24"/>
                <w:lang w:eastAsia="ru-RU"/>
              </w:rPr>
            </w:pPr>
            <w:bookmarkStart w:id="50" w:name="bssPhr589"/>
            <w:bookmarkStart w:id="51" w:name="ZAP23QK3E2"/>
            <w:bookmarkEnd w:id="50"/>
            <w:bookmarkEnd w:id="51"/>
            <w:r w:rsidRPr="004C4CD6">
              <w:rPr>
                <w:rFonts w:ascii="Times New Roman" w:eastAsia="Times New Roman" w:hAnsi="Times New Roman" w:cs="Times New Roman"/>
                <w:sz w:val="24"/>
                <w:szCs w:val="24"/>
                <w:lang w:eastAsia="ru-RU"/>
              </w:rPr>
              <w:t xml:space="preserve">Физическая культура </w:t>
            </w:r>
          </w:p>
        </w:tc>
      </w:tr>
      <w:tr w:rsidR="004C4CD6" w:rsidRPr="004C4CD6" w:rsidTr="00DE77F9">
        <w:tc>
          <w:tcPr>
            <w:tcW w:w="0" w:type="auto"/>
            <w:shd w:val="clear" w:color="auto" w:fill="auto"/>
          </w:tcPr>
          <w:p w:rsidR="004C4CD6" w:rsidRPr="004C4CD6" w:rsidRDefault="0035066E" w:rsidP="00C50410">
            <w:pPr>
              <w:spacing w:after="0" w:line="240" w:lineRule="auto"/>
              <w:ind w:left="-142"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безопасности и защиты Родины.</w:t>
            </w:r>
          </w:p>
        </w:tc>
        <w:tc>
          <w:tcPr>
            <w:tcW w:w="0" w:type="auto"/>
            <w:shd w:val="clear" w:color="auto" w:fill="auto"/>
          </w:tcPr>
          <w:p w:rsidR="004C4CD6" w:rsidRPr="004C4CD6" w:rsidRDefault="0035066E" w:rsidP="00C50410">
            <w:pPr>
              <w:spacing w:after="0" w:line="240" w:lineRule="auto"/>
              <w:ind w:firstLine="133"/>
              <w:jc w:val="both"/>
              <w:rPr>
                <w:rFonts w:ascii="Times New Roman" w:eastAsia="Times New Roman" w:hAnsi="Times New Roman" w:cs="Times New Roman"/>
                <w:sz w:val="24"/>
                <w:szCs w:val="24"/>
                <w:lang w:eastAsia="ru-RU"/>
              </w:rPr>
            </w:pPr>
            <w:bookmarkStart w:id="52" w:name="bssPhr590"/>
            <w:bookmarkStart w:id="53" w:name="ZAP23GS3BM"/>
            <w:bookmarkEnd w:id="52"/>
            <w:bookmarkEnd w:id="53"/>
            <w:r>
              <w:rPr>
                <w:rFonts w:ascii="Times New Roman" w:eastAsia="Times New Roman" w:hAnsi="Times New Roman" w:cs="Times New Roman"/>
                <w:sz w:val="24"/>
                <w:szCs w:val="24"/>
                <w:lang w:eastAsia="ru-RU"/>
              </w:rPr>
              <w:t>Основы безопасности и защиты Родины.</w:t>
            </w:r>
          </w:p>
        </w:tc>
      </w:tr>
    </w:tbl>
    <w:p w:rsidR="001F6B9D" w:rsidRDefault="004C4CD6" w:rsidP="00CC2F9D">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Изучение второго иностранного языка из перечня, предла</w:t>
      </w:r>
      <w:r w:rsidR="00C50410">
        <w:rPr>
          <w:rFonts w:ascii="Times New Roman" w:hAnsi="Times New Roman" w:cs="Times New Roman"/>
          <w:sz w:val="24"/>
          <w:szCs w:val="24"/>
        </w:rPr>
        <w:t>гаемого</w:t>
      </w:r>
      <w:r w:rsidRPr="004C4CD6">
        <w:rPr>
          <w:rFonts w:ascii="Times New Roman" w:hAnsi="Times New Roman" w:cs="Times New Roman"/>
          <w:sz w:val="24"/>
          <w:szCs w:val="24"/>
        </w:rPr>
        <w:t xml:space="preserve"> осуществляется по заявлению обучающихся, родителей (законных представителей) несовершеннолетних обучающихся и при наличии в указанной организации необходимых условий. В учебные планы могут быть включены дополнительные учебные предметы, курсы по выбору обучающихся, предлагаемые организацией, осуществляющей образовательную деятельность в соответствии со спецификой и возможностями организации, осуществляющей образовательную деятельность. В учебном плане должно быть предусмотрено выполнение обучающимися индивидуального(-ых) проекта(-ов).</w:t>
      </w:r>
      <w:r>
        <w:rPr>
          <w:rFonts w:ascii="Times New Roman" w:hAnsi="Times New Roman" w:cs="Times New Roman"/>
          <w:sz w:val="24"/>
          <w:szCs w:val="24"/>
        </w:rPr>
        <w:t xml:space="preserve"> </w:t>
      </w:r>
      <w:r w:rsidRPr="004C4CD6">
        <w:rPr>
          <w:rFonts w:ascii="Times New Roman" w:hAnsi="Times New Roman" w:cs="Times New Roman"/>
          <w:sz w:val="24"/>
          <w:szCs w:val="24"/>
        </w:rPr>
        <w:t xml:space="preserve">Учебные планы в адаптированных основных образовательных программах среднего общего образования предусматривают замену учебного предмета "Физическая культура" на учебный предмет "Адаптивная физическая культура"; включение во внеурочную деятельность занятий по Программе коррекционной работы. Учебные планы определяют состав и объем учебных предметов, курсов, а также их распределение по классам (годам) обучения. </w:t>
      </w:r>
      <w:r>
        <w:rPr>
          <w:rFonts w:ascii="Times New Roman" w:hAnsi="Times New Roman" w:cs="Times New Roman"/>
          <w:sz w:val="24"/>
          <w:szCs w:val="24"/>
        </w:rPr>
        <w:t>СШ№52</w:t>
      </w:r>
      <w:r w:rsidRPr="004C4CD6">
        <w:rPr>
          <w:rFonts w:ascii="Times New Roman" w:hAnsi="Times New Roman" w:cs="Times New Roman"/>
          <w:sz w:val="24"/>
          <w:szCs w:val="24"/>
        </w:rPr>
        <w:t xml:space="preserve"> предоставляет обучающимся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 обеспечивает реализацию учебных планов одного или нескольких профилей обучения (естественно-научный, гуманитарный, социально-экономический, технологический, универсальный).Учебный план профиля обучения и (или) индивидуаль</w:t>
      </w:r>
      <w:r>
        <w:rPr>
          <w:rFonts w:ascii="Times New Roman" w:hAnsi="Times New Roman" w:cs="Times New Roman"/>
          <w:sz w:val="24"/>
          <w:szCs w:val="24"/>
        </w:rPr>
        <w:t>ный учебный план  содержат</w:t>
      </w:r>
      <w:r w:rsidRPr="004C4CD6">
        <w:rPr>
          <w:rFonts w:ascii="Times New Roman" w:hAnsi="Times New Roman" w:cs="Times New Roman"/>
          <w:sz w:val="24"/>
          <w:szCs w:val="24"/>
        </w:rPr>
        <w:t xml:space="preserve"> не менее 13 учебных предметов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жизнедеятельности) и</w:t>
      </w:r>
      <w:r>
        <w:rPr>
          <w:rFonts w:ascii="Times New Roman" w:hAnsi="Times New Roman" w:cs="Times New Roman"/>
          <w:sz w:val="24"/>
          <w:szCs w:val="24"/>
        </w:rPr>
        <w:t xml:space="preserve"> предусматрив</w:t>
      </w:r>
      <w:r w:rsidR="00C50410">
        <w:rPr>
          <w:rFonts w:ascii="Times New Roman" w:hAnsi="Times New Roman" w:cs="Times New Roman"/>
          <w:sz w:val="24"/>
          <w:szCs w:val="24"/>
        </w:rPr>
        <w:t>а</w:t>
      </w:r>
      <w:r>
        <w:rPr>
          <w:rFonts w:ascii="Times New Roman" w:hAnsi="Times New Roman" w:cs="Times New Roman"/>
          <w:sz w:val="24"/>
          <w:szCs w:val="24"/>
        </w:rPr>
        <w:t>ют</w:t>
      </w:r>
      <w:r w:rsidRPr="004C4CD6">
        <w:rPr>
          <w:rFonts w:ascii="Times New Roman" w:hAnsi="Times New Roman" w:cs="Times New Roman"/>
          <w:sz w:val="24"/>
          <w:szCs w:val="24"/>
        </w:rPr>
        <w:t xml:space="preserve">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r>
        <w:rPr>
          <w:rFonts w:ascii="Times New Roman" w:hAnsi="Times New Roman" w:cs="Times New Roman"/>
          <w:sz w:val="24"/>
          <w:szCs w:val="24"/>
        </w:rPr>
        <w:t xml:space="preserve"> </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b/>
          <w:sz w:val="24"/>
          <w:szCs w:val="24"/>
        </w:rPr>
        <w:t>Федеральный учебный план</w:t>
      </w:r>
      <w:r w:rsidRPr="004C4CD6">
        <w:rPr>
          <w:rFonts w:ascii="Times New Roman" w:hAnsi="Times New Roman" w:cs="Times New Roman"/>
          <w:sz w:val="24"/>
          <w:szCs w:val="24"/>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24.</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C4CD6" w:rsidRPr="004C4CD6" w:rsidRDefault="004C4CD6" w:rsidP="00C16688">
      <w:pPr>
        <w:spacing w:after="0" w:line="240" w:lineRule="auto"/>
        <w:ind w:left="-142" w:firstLine="709"/>
        <w:jc w:val="both"/>
        <w:rPr>
          <w:rFonts w:ascii="Times New Roman" w:hAnsi="Times New Roman" w:cs="Times New Roman"/>
          <w:b/>
          <w:i/>
          <w:sz w:val="24"/>
          <w:szCs w:val="24"/>
        </w:rPr>
      </w:pPr>
      <w:r w:rsidRPr="004C4CD6">
        <w:rPr>
          <w:rFonts w:ascii="Times New Roman" w:hAnsi="Times New Roman" w:cs="Times New Roman"/>
          <w:b/>
          <w:i/>
          <w:sz w:val="24"/>
          <w:szCs w:val="24"/>
        </w:rPr>
        <w:t>Федеральный учебный план:</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w:t>
      </w:r>
      <w:r w:rsidRPr="004C4CD6">
        <w:rPr>
          <w:rFonts w:ascii="Times New Roman" w:hAnsi="Times New Roman" w:cs="Times New Roman"/>
          <w:sz w:val="24"/>
          <w:szCs w:val="24"/>
        </w:rPr>
        <w:t>фиксирует максимальный объем учебной нагрузки обучающихся;</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lastRenderedPageBreak/>
        <w:t>распределяет учебные предметы, курсы, модули по классам и учебным годам.</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2.</w:t>
      </w:r>
      <w:r w:rsidRPr="004C4CD6">
        <w:rPr>
          <w:rFonts w:ascii="Times New Roman" w:hAnsi="Times New Roman" w:cs="Times New Roman"/>
          <w:sz w:val="24"/>
          <w:szCs w:val="24"/>
        </w:rPr>
        <w:t xml:space="preserve"> Федеральный учебный план состоит из двух частей: обязательной части и части, формируемой участниками образовательных отношений.</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3.</w:t>
      </w:r>
      <w:r w:rsidRPr="004C4CD6">
        <w:rPr>
          <w:rFonts w:ascii="Times New Roman" w:hAnsi="Times New Roman" w:cs="Times New Roman"/>
          <w:sz w:val="24"/>
          <w:szCs w:val="24"/>
        </w:rPr>
        <w:t xml:space="preserve">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4.</w:t>
      </w:r>
      <w:r w:rsidRPr="004C4CD6">
        <w:rPr>
          <w:rFonts w:ascii="Times New Roman" w:hAnsi="Times New Roman" w:cs="Times New Roman"/>
          <w:sz w:val="24"/>
          <w:szCs w:val="24"/>
        </w:rPr>
        <w:t xml:space="preserve">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Время, отводимое на данную часть федерального учебног</w:t>
      </w:r>
      <w:r w:rsidR="00BF04F3">
        <w:rPr>
          <w:rFonts w:ascii="Times New Roman" w:hAnsi="Times New Roman" w:cs="Times New Roman"/>
          <w:sz w:val="24"/>
          <w:szCs w:val="24"/>
        </w:rPr>
        <w:t>о плана используется</w:t>
      </w:r>
      <w:r w:rsidRPr="004C4CD6">
        <w:rPr>
          <w:rFonts w:ascii="Times New Roman" w:hAnsi="Times New Roman" w:cs="Times New Roman"/>
          <w:sz w:val="24"/>
          <w:szCs w:val="24"/>
        </w:rPr>
        <w:t xml:space="preserve"> на:</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C4CD6" w:rsidRPr="004C4CD6" w:rsidRDefault="004C4CD6" w:rsidP="00C16688">
      <w:pPr>
        <w:spacing w:after="0" w:line="240" w:lineRule="auto"/>
        <w:ind w:left="-142" w:firstLine="709"/>
        <w:jc w:val="both"/>
        <w:rPr>
          <w:rFonts w:ascii="Times New Roman" w:hAnsi="Times New Roman" w:cs="Times New Roman"/>
          <w:sz w:val="24"/>
          <w:szCs w:val="24"/>
        </w:rPr>
      </w:pPr>
      <w:r w:rsidRPr="004C4CD6">
        <w:rPr>
          <w:rFonts w:ascii="Times New Roman" w:hAnsi="Times New Roman" w:cs="Times New Roman"/>
          <w:sz w:val="24"/>
          <w:szCs w:val="24"/>
        </w:rPr>
        <w:t>другие виды учебной, воспитательной, спортивной и иной деятельности обучающихся.</w:t>
      </w:r>
    </w:p>
    <w:p w:rsidR="004C4CD6" w:rsidRPr="004C4CD6" w:rsidRDefault="004C4CD6" w:rsidP="00C50410">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5.</w:t>
      </w:r>
      <w:r w:rsidRPr="004C4CD6">
        <w:rPr>
          <w:rFonts w:ascii="Times New Roman" w:hAnsi="Times New Roman" w:cs="Times New Roman"/>
          <w:sz w:val="24"/>
          <w:szCs w:val="24"/>
        </w:rPr>
        <w:t xml:space="preserve">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w:t>
      </w:r>
      <w:r w:rsidR="00DF6D29">
        <w:rPr>
          <w:rFonts w:ascii="Times New Roman" w:hAnsi="Times New Roman" w:cs="Times New Roman"/>
          <w:sz w:val="24"/>
          <w:szCs w:val="24"/>
        </w:rPr>
        <w:t>развития</w:t>
      </w:r>
      <w:r w:rsidRPr="004C4CD6">
        <w:rPr>
          <w:rFonts w:ascii="Times New Roman" w:hAnsi="Times New Roman" w:cs="Times New Roman"/>
          <w:sz w:val="24"/>
          <w:szCs w:val="24"/>
        </w:rPr>
        <w:t xml:space="preserve"> обучающегося (содержание учебных предметов, курсов, модулей,</w:t>
      </w:r>
      <w:r w:rsidR="00C50410">
        <w:rPr>
          <w:rFonts w:ascii="Times New Roman" w:hAnsi="Times New Roman" w:cs="Times New Roman"/>
          <w:sz w:val="24"/>
          <w:szCs w:val="24"/>
        </w:rPr>
        <w:t xml:space="preserve"> темп и формы образования).</w:t>
      </w:r>
    </w:p>
    <w:p w:rsidR="004C4CD6" w:rsidRPr="004C4CD6"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6.</w:t>
      </w:r>
      <w:r w:rsidR="004C4CD6" w:rsidRPr="004C4CD6">
        <w:rPr>
          <w:rFonts w:ascii="Times New Roman" w:hAnsi="Times New Roman" w:cs="Times New Roman"/>
          <w:sz w:val="24"/>
          <w:szCs w:val="24"/>
        </w:rPr>
        <w:t xml:space="preserve">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4C4CD6"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7.</w:t>
      </w:r>
      <w:r w:rsidR="004C4CD6" w:rsidRPr="004C4CD6">
        <w:rPr>
          <w:rFonts w:ascii="Times New Roman" w:hAnsi="Times New Roman" w:cs="Times New Roman"/>
          <w:sz w:val="24"/>
          <w:szCs w:val="24"/>
        </w:rPr>
        <w:t xml:space="preserve"> Федеральный учебный план</w:t>
      </w:r>
    </w:p>
    <w:p w:rsidR="00CC2F9D" w:rsidRDefault="00CC2F9D" w:rsidP="00CC2F9D">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w:t>
      </w:r>
      <w:r w:rsidR="00E2085B">
        <w:rPr>
          <w:rFonts w:ascii="Times New Roman" w:hAnsi="Times New Roman" w:cs="Times New Roman"/>
          <w:sz w:val="24"/>
          <w:szCs w:val="24"/>
        </w:rPr>
        <w:t xml:space="preserve"> 29</w:t>
      </w:r>
      <w:r>
        <w:rPr>
          <w:rFonts w:ascii="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2933"/>
        <w:gridCol w:w="1592"/>
        <w:gridCol w:w="1985"/>
      </w:tblGrid>
      <w:tr w:rsidR="00BF04F3" w:rsidRPr="00BF04F3" w:rsidTr="00BF04F3">
        <w:tc>
          <w:tcPr>
            <w:tcW w:w="2846" w:type="dxa"/>
            <w:vMerge w:val="restart"/>
            <w:tcBorders>
              <w:top w:val="single" w:sz="4" w:space="0" w:color="auto"/>
              <w:bottom w:val="single" w:sz="4" w:space="0" w:color="auto"/>
              <w:right w:val="single" w:sz="4" w:space="0" w:color="auto"/>
            </w:tcBorders>
          </w:tcPr>
          <w:p w:rsidR="00BF04F3" w:rsidRPr="00235D55" w:rsidRDefault="00BF04F3" w:rsidP="00DF6D29">
            <w:pPr>
              <w:widowControl w:val="0"/>
              <w:autoSpaceDE w:val="0"/>
              <w:autoSpaceDN w:val="0"/>
              <w:adjustRightInd w:val="0"/>
              <w:spacing w:after="0" w:line="240" w:lineRule="auto"/>
              <w:ind w:firstLine="4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Предметная 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BF04F3" w:rsidRPr="00235D55" w:rsidRDefault="00BF04F3" w:rsidP="00DF6D29">
            <w:pPr>
              <w:widowControl w:val="0"/>
              <w:autoSpaceDE w:val="0"/>
              <w:autoSpaceDN w:val="0"/>
              <w:adjustRightInd w:val="0"/>
              <w:spacing w:after="0" w:line="240" w:lineRule="auto"/>
              <w:ind w:left="31"/>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Учебный предмет</w:t>
            </w:r>
          </w:p>
        </w:tc>
        <w:tc>
          <w:tcPr>
            <w:tcW w:w="3577" w:type="dxa"/>
            <w:gridSpan w:val="2"/>
            <w:tcBorders>
              <w:top w:val="single" w:sz="4" w:space="0" w:color="auto"/>
              <w:left w:val="single" w:sz="4" w:space="0" w:color="auto"/>
              <w:bottom w:val="single" w:sz="4" w:space="0" w:color="auto"/>
            </w:tcBorders>
          </w:tcPr>
          <w:p w:rsidR="00BF04F3" w:rsidRPr="00235D55" w:rsidRDefault="00BF04F3" w:rsidP="00235D55">
            <w:pPr>
              <w:widowControl w:val="0"/>
              <w:autoSpaceDE w:val="0"/>
              <w:autoSpaceDN w:val="0"/>
              <w:adjustRightInd w:val="0"/>
              <w:spacing w:after="0" w:line="240" w:lineRule="auto"/>
              <w:ind w:left="-142" w:firstLine="61"/>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Уровень изучения предмета</w:t>
            </w: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vMerge/>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jc w:val="both"/>
              <w:rPr>
                <w:rFonts w:ascii="Times New Roman CYR" w:eastAsia="Times New Roman" w:hAnsi="Times New Roman CYR" w:cs="Times New Roman CYR"/>
                <w:sz w:val="24"/>
                <w:szCs w:val="24"/>
                <w:lang w:eastAsia="ru-RU"/>
              </w:rPr>
            </w:pPr>
          </w:p>
        </w:tc>
        <w:tc>
          <w:tcPr>
            <w:tcW w:w="1592" w:type="dxa"/>
            <w:tcBorders>
              <w:top w:val="single" w:sz="4" w:space="0" w:color="auto"/>
              <w:left w:val="single" w:sz="4" w:space="0" w:color="auto"/>
              <w:bottom w:val="single" w:sz="4" w:space="0" w:color="auto"/>
              <w:right w:val="single" w:sz="4" w:space="0" w:color="auto"/>
            </w:tcBorders>
          </w:tcPr>
          <w:p w:rsidR="00BF04F3" w:rsidRPr="00235D55" w:rsidRDefault="00BF04F3" w:rsidP="00163E6E">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базовый</w:t>
            </w:r>
          </w:p>
        </w:tc>
        <w:tc>
          <w:tcPr>
            <w:tcW w:w="1985" w:type="dxa"/>
            <w:tcBorders>
              <w:top w:val="single" w:sz="4" w:space="0" w:color="auto"/>
              <w:left w:val="single" w:sz="4" w:space="0" w:color="auto"/>
              <w:bottom w:val="single" w:sz="4" w:space="0" w:color="auto"/>
            </w:tcBorders>
          </w:tcPr>
          <w:p w:rsidR="00BF04F3" w:rsidRPr="00235D55" w:rsidRDefault="00BF04F3" w:rsidP="00163E6E">
            <w:pPr>
              <w:widowControl w:val="0"/>
              <w:autoSpaceDE w:val="0"/>
              <w:autoSpaceDN w:val="0"/>
              <w:adjustRightInd w:val="0"/>
              <w:spacing w:after="0" w:line="240" w:lineRule="auto"/>
              <w:ind w:left="-142" w:firstLine="313"/>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углубленный</w:t>
            </w:r>
          </w:p>
        </w:tc>
      </w:tr>
      <w:tr w:rsidR="00BF04F3" w:rsidRPr="00BF04F3" w:rsidTr="00BF04F3">
        <w:tc>
          <w:tcPr>
            <w:tcW w:w="2846" w:type="dxa"/>
            <w:vMerge w:val="restart"/>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Русский язык и литература</w:t>
            </w: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Русский язык</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Литература</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val="restart"/>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Родной язык</w:t>
            </w:r>
          </w:p>
          <w:p w:rsidR="00BF04F3" w:rsidRPr="00BF04F3" w:rsidRDefault="00BF04F3" w:rsidP="00DF6D29">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Родной язык</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Родная литература</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BF04F3" w:rsidRPr="00BF04F3" w:rsidTr="00BF04F3">
        <w:tc>
          <w:tcPr>
            <w:tcW w:w="2846" w:type="dxa"/>
            <w:vMerge w:val="restart"/>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Иностранный язык</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Второй иностранный язык</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BF04F3" w:rsidRPr="00BF04F3" w:rsidTr="00BF04F3">
        <w:tc>
          <w:tcPr>
            <w:tcW w:w="2846" w:type="dxa"/>
            <w:vMerge w:val="restart"/>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История</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Обществознание</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География</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val="restart"/>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Математика и информатика</w:t>
            </w: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Математика</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Информатика</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val="restart"/>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Естественно-научные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Физика</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Химия</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BF04F3" w:rsidRPr="00BF04F3" w:rsidTr="00BF04F3">
        <w:tc>
          <w:tcPr>
            <w:tcW w:w="2846" w:type="dxa"/>
            <w:vMerge/>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Биология</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У</w:t>
            </w:r>
          </w:p>
        </w:tc>
      </w:tr>
      <w:tr w:rsidR="0031516B" w:rsidRPr="00BF04F3" w:rsidTr="00BF04F3">
        <w:tc>
          <w:tcPr>
            <w:tcW w:w="2846" w:type="dxa"/>
            <w:tcBorders>
              <w:top w:val="single" w:sz="4" w:space="0" w:color="auto"/>
              <w:bottom w:val="single" w:sz="4" w:space="0" w:color="auto"/>
              <w:right w:val="single" w:sz="4" w:space="0" w:color="auto"/>
            </w:tcBorders>
          </w:tcPr>
          <w:p w:rsidR="0031516B" w:rsidRPr="00BF04F3" w:rsidRDefault="0031516B" w:rsidP="00DF6D29">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Основы безопасности и защиты Родины</w:t>
            </w:r>
          </w:p>
        </w:tc>
        <w:tc>
          <w:tcPr>
            <w:tcW w:w="2933" w:type="dxa"/>
            <w:tcBorders>
              <w:top w:val="single" w:sz="4" w:space="0" w:color="auto"/>
              <w:left w:val="single" w:sz="4" w:space="0" w:color="auto"/>
              <w:bottom w:val="single" w:sz="4" w:space="0" w:color="auto"/>
              <w:right w:val="single" w:sz="4" w:space="0" w:color="auto"/>
            </w:tcBorders>
          </w:tcPr>
          <w:p w:rsidR="0031516B" w:rsidRPr="00BF04F3" w:rsidRDefault="0031516B"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Основы безопасности и защиты Родины</w:t>
            </w:r>
          </w:p>
        </w:tc>
        <w:tc>
          <w:tcPr>
            <w:tcW w:w="1592" w:type="dxa"/>
            <w:tcBorders>
              <w:top w:val="single" w:sz="4" w:space="0" w:color="auto"/>
              <w:left w:val="single" w:sz="4" w:space="0" w:color="auto"/>
              <w:bottom w:val="single" w:sz="4" w:space="0" w:color="auto"/>
              <w:right w:val="single" w:sz="4" w:space="0" w:color="auto"/>
            </w:tcBorders>
          </w:tcPr>
          <w:p w:rsidR="0031516B" w:rsidRPr="00BF04F3" w:rsidRDefault="0031516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31516B" w:rsidRPr="00BF04F3" w:rsidRDefault="0031516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p>
        </w:tc>
      </w:tr>
      <w:tr w:rsidR="00BF04F3" w:rsidRPr="00BF04F3" w:rsidTr="00BF04F3">
        <w:tc>
          <w:tcPr>
            <w:tcW w:w="2846" w:type="dxa"/>
            <w:tcBorders>
              <w:top w:val="single" w:sz="4" w:space="0" w:color="auto"/>
              <w:bottom w:val="single" w:sz="4" w:space="0" w:color="auto"/>
              <w:right w:val="single" w:sz="4" w:space="0" w:color="auto"/>
            </w:tcBorders>
          </w:tcPr>
          <w:p w:rsidR="00BF04F3" w:rsidRPr="00BF04F3" w:rsidRDefault="00BF04F3" w:rsidP="0031516B">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Физическая культура</w:t>
            </w:r>
            <w:r w:rsidR="0031516B">
              <w:rPr>
                <w:rFonts w:ascii="Times New Roman CYR" w:eastAsia="Times New Roman" w:hAnsi="Times New Roman CYR" w:cs="Times New Roman CYR"/>
                <w:sz w:val="24"/>
                <w:szCs w:val="24"/>
                <w:lang w:eastAsia="ru-RU"/>
              </w:rPr>
              <w:t>.</w:t>
            </w: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Физическая культура</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BF04F3" w:rsidRPr="00BF04F3" w:rsidTr="00BF04F3">
        <w:tc>
          <w:tcPr>
            <w:tcW w:w="2846" w:type="dxa"/>
            <w:tcBorders>
              <w:top w:val="single" w:sz="4" w:space="0" w:color="auto"/>
              <w:bottom w:val="single" w:sz="4" w:space="0" w:color="auto"/>
              <w:right w:val="single" w:sz="4" w:space="0" w:color="auto"/>
            </w:tcBorders>
          </w:tcPr>
          <w:p w:rsidR="00BF04F3" w:rsidRPr="00BF04F3" w:rsidRDefault="00BF04F3" w:rsidP="0031516B">
            <w:pPr>
              <w:widowControl w:val="0"/>
              <w:autoSpaceDE w:val="0"/>
              <w:autoSpaceDN w:val="0"/>
              <w:adjustRightInd w:val="0"/>
              <w:spacing w:after="0" w:line="240" w:lineRule="auto"/>
              <w:ind w:left="-142"/>
              <w:jc w:val="both"/>
              <w:rPr>
                <w:rFonts w:ascii="Times New Roman CYR" w:eastAsia="Times New Roman" w:hAnsi="Times New Roman CYR" w:cs="Times New Roman CYR"/>
                <w:sz w:val="24"/>
                <w:szCs w:val="24"/>
                <w:lang w:eastAsia="ru-RU"/>
              </w:rPr>
            </w:pPr>
          </w:p>
        </w:tc>
        <w:tc>
          <w:tcPr>
            <w:tcW w:w="2933" w:type="dxa"/>
            <w:tcBorders>
              <w:top w:val="single" w:sz="4" w:space="0" w:color="auto"/>
              <w:left w:val="single" w:sz="4" w:space="0" w:color="auto"/>
              <w:bottom w:val="single" w:sz="4" w:space="0" w:color="auto"/>
              <w:right w:val="single" w:sz="4" w:space="0" w:color="auto"/>
            </w:tcBorders>
          </w:tcPr>
          <w:p w:rsidR="00BF04F3" w:rsidRPr="00BF04F3" w:rsidRDefault="005237AA" w:rsidP="00DF6D29">
            <w:pPr>
              <w:widowControl w:val="0"/>
              <w:autoSpaceDE w:val="0"/>
              <w:autoSpaceDN w:val="0"/>
              <w:adjustRightInd w:val="0"/>
              <w:spacing w:after="0" w:line="240" w:lineRule="auto"/>
              <w:ind w:left="31"/>
              <w:rPr>
                <w:rFonts w:ascii="Times New Roman CYR" w:eastAsia="Times New Roman" w:hAnsi="Times New Roman CYR" w:cs="Times New Roman CYR"/>
                <w:sz w:val="24"/>
                <w:szCs w:val="24"/>
                <w:lang w:eastAsia="ru-RU"/>
              </w:rPr>
            </w:pPr>
            <w:r w:rsidRPr="0031516B">
              <w:rPr>
                <w:rFonts w:ascii="Times New Roman CYR" w:eastAsia="Times New Roman" w:hAnsi="Times New Roman CYR" w:cs="Times New Roman CYR"/>
                <w:sz w:val="24"/>
                <w:szCs w:val="24"/>
                <w:lang w:eastAsia="ru-RU"/>
              </w:rPr>
              <w:t>Индивидуальный проект</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5237AA"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Б</w:t>
            </w: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BF04F3" w:rsidRPr="00BF04F3" w:rsidTr="00BF04F3">
        <w:tc>
          <w:tcPr>
            <w:tcW w:w="5779" w:type="dxa"/>
            <w:gridSpan w:val="2"/>
            <w:tcBorders>
              <w:top w:val="single" w:sz="4" w:space="0" w:color="auto"/>
              <w:bottom w:val="single" w:sz="4" w:space="0" w:color="auto"/>
              <w:right w:val="single" w:sz="4" w:space="0" w:color="auto"/>
            </w:tcBorders>
          </w:tcPr>
          <w:p w:rsidR="00BF04F3" w:rsidRPr="00BF04F3" w:rsidRDefault="00BF04F3" w:rsidP="00DF6D29">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BF04F3">
              <w:rPr>
                <w:rFonts w:ascii="Times New Roman CYR" w:eastAsia="Times New Roman" w:hAnsi="Times New Roman CYR" w:cs="Times New Roman CYR"/>
                <w:sz w:val="24"/>
                <w:szCs w:val="24"/>
                <w:lang w:eastAsia="ru-RU"/>
              </w:rPr>
              <w:t>Дополнительные учебные предметы, курсы по выбору обучающихся</w:t>
            </w:r>
          </w:p>
        </w:tc>
        <w:tc>
          <w:tcPr>
            <w:tcW w:w="1592" w:type="dxa"/>
            <w:tcBorders>
              <w:top w:val="single" w:sz="4" w:space="0" w:color="auto"/>
              <w:left w:val="single" w:sz="4" w:space="0" w:color="auto"/>
              <w:bottom w:val="single" w:sz="4" w:space="0" w:color="auto"/>
              <w:right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85" w:type="dxa"/>
            <w:tcBorders>
              <w:top w:val="single" w:sz="4" w:space="0" w:color="auto"/>
              <w:left w:val="single" w:sz="4" w:space="0" w:color="auto"/>
              <w:bottom w:val="single" w:sz="4" w:space="0" w:color="auto"/>
            </w:tcBorders>
          </w:tcPr>
          <w:p w:rsidR="00BF04F3" w:rsidRPr="00BF04F3" w:rsidRDefault="00BF04F3"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bl>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BF04F3">
        <w:rPr>
          <w:rFonts w:ascii="Times New Roman" w:hAnsi="Times New Roman" w:cs="Times New Roman"/>
          <w:sz w:val="24"/>
          <w:szCs w:val="24"/>
        </w:rPr>
        <w:t>Учебный план профиля обучения и (или) ин</w:t>
      </w:r>
      <w:r>
        <w:rPr>
          <w:rFonts w:ascii="Times New Roman" w:hAnsi="Times New Roman" w:cs="Times New Roman"/>
          <w:sz w:val="24"/>
          <w:szCs w:val="24"/>
        </w:rPr>
        <w:t>дивидуальный учебный план содержит</w:t>
      </w:r>
      <w:r w:rsidRPr="00BF04F3">
        <w:rPr>
          <w:rFonts w:ascii="Times New Roman" w:hAnsi="Times New Roman" w:cs="Times New Roman"/>
          <w:sz w:val="24"/>
          <w:szCs w:val="24"/>
        </w:rPr>
        <w:t xml:space="preserve"> не менее 13 учебных предметов (</w:t>
      </w:r>
      <w:r w:rsidR="00E2085B">
        <w:rPr>
          <w:rFonts w:ascii="Times New Roman" w:hAnsi="Times New Roman" w:cs="Times New Roman"/>
          <w:sz w:val="24"/>
          <w:szCs w:val="24"/>
        </w:rPr>
        <w:t>«</w:t>
      </w:r>
      <w:r w:rsidRPr="00BF04F3">
        <w:rPr>
          <w:rFonts w:ascii="Times New Roman" w:hAnsi="Times New Roman" w:cs="Times New Roman"/>
          <w:sz w:val="24"/>
          <w:szCs w:val="24"/>
        </w:rPr>
        <w:t>Русский язык</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Литература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Иностранный язык</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Математика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Информатика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История</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Обществознание</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География</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Физика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Химия</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Биология</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Физическая культура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005237AA">
        <w:rPr>
          <w:rFonts w:ascii="Times New Roman CYR" w:eastAsia="Times New Roman" w:hAnsi="Times New Roman CYR" w:cs="Times New Roman CYR"/>
          <w:sz w:val="24"/>
          <w:szCs w:val="24"/>
          <w:lang w:eastAsia="ru-RU"/>
        </w:rPr>
        <w:t>Основы безопасности и защиты Родины</w:t>
      </w:r>
      <w:r w:rsidR="00E2085B">
        <w:rPr>
          <w:rFonts w:ascii="Times New Roman" w:hAnsi="Times New Roman" w:cs="Times New Roman"/>
          <w:sz w:val="24"/>
          <w:szCs w:val="24"/>
        </w:rPr>
        <w:t>»</w:t>
      </w:r>
      <w:r w:rsidRPr="00BF04F3">
        <w:rPr>
          <w:rFonts w:ascii="Times New Roman" w:hAnsi="Times New Roman" w:cs="Times New Roman"/>
          <w:sz w:val="24"/>
          <w:szCs w:val="24"/>
        </w:rP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9.</w:t>
      </w:r>
      <w:r w:rsidRPr="00BF04F3">
        <w:rPr>
          <w:rFonts w:ascii="Times New Roman" w:hAnsi="Times New Roman" w:cs="Times New Roman"/>
          <w:sz w:val="24"/>
          <w:szCs w:val="24"/>
        </w:rPr>
        <w:t xml:space="preserve">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w:t>
      </w:r>
      <w:r>
        <w:rPr>
          <w:rFonts w:ascii="Times New Roman" w:hAnsi="Times New Roman" w:cs="Times New Roman"/>
          <w:sz w:val="24"/>
          <w:szCs w:val="24"/>
        </w:rPr>
        <w:t>этом школа</w:t>
      </w:r>
      <w:r w:rsidRPr="00BF04F3">
        <w:rPr>
          <w:rFonts w:ascii="Times New Roman" w:hAnsi="Times New Roman" w:cs="Times New Roman"/>
          <w:sz w:val="24"/>
          <w:szCs w:val="24"/>
        </w:rPr>
        <w:t xml:space="preserve"> самостоятельно распределяет количество часов, отводимых на изучение учебных предметов.</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10.</w:t>
      </w:r>
      <w:r w:rsidRPr="00BF04F3">
        <w:rPr>
          <w:rFonts w:ascii="Times New Roman" w:hAnsi="Times New Roman" w:cs="Times New Roman"/>
          <w:sz w:val="24"/>
          <w:szCs w:val="24"/>
        </w:rPr>
        <w:t xml:space="preserve">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11</w:t>
      </w:r>
      <w:r w:rsidRPr="00BF04F3">
        <w:rPr>
          <w:rFonts w:ascii="Times New Roman" w:hAnsi="Times New Roman" w:cs="Times New Roman"/>
          <w:sz w:val="24"/>
          <w:szCs w:val="24"/>
        </w:rPr>
        <w:t>.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12</w:t>
      </w:r>
      <w:r w:rsidRPr="00BF04F3">
        <w:rPr>
          <w:rFonts w:ascii="Times New Roman" w:hAnsi="Times New Roman" w:cs="Times New Roman"/>
          <w:sz w:val="24"/>
          <w:szCs w:val="24"/>
        </w:rPr>
        <w:t>.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13</w:t>
      </w:r>
      <w:r w:rsidRPr="00BF04F3">
        <w:rPr>
          <w:rFonts w:ascii="Times New Roman" w:hAnsi="Times New Roman" w:cs="Times New Roman"/>
          <w:sz w:val="24"/>
          <w:szCs w:val="24"/>
        </w:rPr>
        <w:t>.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w:t>
      </w:r>
      <w:r w:rsidR="00235D55">
        <w:rPr>
          <w:rFonts w:ascii="Times New Roman" w:hAnsi="Times New Roman" w:cs="Times New Roman"/>
          <w:sz w:val="24"/>
          <w:szCs w:val="24"/>
        </w:rPr>
        <w:t>ляет 2, третий час</w:t>
      </w:r>
      <w:r>
        <w:rPr>
          <w:rFonts w:ascii="Times New Roman" w:hAnsi="Times New Roman" w:cs="Times New Roman"/>
          <w:sz w:val="24"/>
          <w:szCs w:val="24"/>
        </w:rPr>
        <w:t xml:space="preserve"> реализовывается</w:t>
      </w:r>
      <w:r w:rsidRPr="00BF04F3">
        <w:rPr>
          <w:rFonts w:ascii="Times New Roman" w:hAnsi="Times New Roman" w:cs="Times New Roman"/>
          <w:sz w:val="24"/>
          <w:szCs w:val="24"/>
        </w:rPr>
        <w:t xml:space="preserve">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F04F3" w:rsidRPr="00BF04F3" w:rsidRDefault="00235D5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14. В учебном плане</w:t>
      </w:r>
      <w:r w:rsidR="00BF04F3" w:rsidRPr="00BF04F3">
        <w:rPr>
          <w:rFonts w:ascii="Times New Roman" w:hAnsi="Times New Roman" w:cs="Times New Roman"/>
          <w:sz w:val="24"/>
          <w:szCs w:val="24"/>
        </w:rPr>
        <w:t xml:space="preserve">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15</w:t>
      </w:r>
      <w:r w:rsidRPr="00BF04F3">
        <w:rPr>
          <w:rFonts w:ascii="Times New Roman" w:hAnsi="Times New Roman" w:cs="Times New Roman"/>
          <w:sz w:val="24"/>
          <w:szCs w:val="24"/>
        </w:rPr>
        <w:t>.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16</w:t>
      </w:r>
      <w:r w:rsidRPr="00BF04F3">
        <w:rPr>
          <w:rFonts w:ascii="Times New Roman" w:hAnsi="Times New Roman" w:cs="Times New Roman"/>
          <w:sz w:val="24"/>
          <w:szCs w:val="24"/>
        </w:rPr>
        <w:t xml:space="preserve">.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Pr="00BF04F3">
        <w:rPr>
          <w:rFonts w:ascii="Times New Roman" w:hAnsi="Times New Roman" w:cs="Times New Roman"/>
          <w:sz w:val="24"/>
          <w:szCs w:val="24"/>
        </w:rPr>
        <w:lastRenderedPageBreak/>
        <w:t>учеников каждого класса по всем предметам в соответствии с Гигиеническими нормативами и Санитарно-эпидемиологическими требованиями.</w:t>
      </w:r>
    </w:p>
    <w:p w:rsidR="00BF04F3" w:rsidRPr="00BF04F3" w:rsidRDefault="00235D55"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17. В учебном плане</w:t>
      </w:r>
      <w:r w:rsidR="00BF04F3" w:rsidRPr="00BF04F3">
        <w:rPr>
          <w:rFonts w:ascii="Times New Roman" w:hAnsi="Times New Roman" w:cs="Times New Roman"/>
          <w:sz w:val="24"/>
          <w:szCs w:val="24"/>
        </w:rPr>
        <w:t xml:space="preserve">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18</w:t>
      </w:r>
      <w:r w:rsidRPr="00BF04F3">
        <w:rPr>
          <w:rFonts w:ascii="Times New Roman" w:hAnsi="Times New Roman" w:cs="Times New Roman"/>
          <w:sz w:val="24"/>
          <w:szCs w:val="24"/>
        </w:rPr>
        <w:t>. Для формирования у</w:t>
      </w:r>
      <w:r>
        <w:rPr>
          <w:rFonts w:ascii="Times New Roman" w:hAnsi="Times New Roman" w:cs="Times New Roman"/>
          <w:sz w:val="24"/>
          <w:szCs w:val="24"/>
        </w:rPr>
        <w:t>чебн</w:t>
      </w:r>
      <w:r w:rsidR="00235D55">
        <w:rPr>
          <w:rFonts w:ascii="Times New Roman" w:hAnsi="Times New Roman" w:cs="Times New Roman"/>
          <w:sz w:val="24"/>
          <w:szCs w:val="24"/>
        </w:rPr>
        <w:t>ого плана профиля</w:t>
      </w:r>
      <w:r w:rsidRPr="00BF04F3">
        <w:rPr>
          <w:rFonts w:ascii="Times New Roman" w:hAnsi="Times New Roman" w:cs="Times New Roman"/>
          <w:sz w:val="24"/>
          <w:szCs w:val="24"/>
        </w:rPr>
        <w:t>:</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 Определяется</w:t>
      </w:r>
      <w:r w:rsidRPr="00BF04F3">
        <w:rPr>
          <w:rFonts w:ascii="Times New Roman" w:hAnsi="Times New Roman" w:cs="Times New Roman"/>
          <w:sz w:val="24"/>
          <w:szCs w:val="24"/>
        </w:rPr>
        <w:t xml:space="preserve"> профиль обучения.</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2) Выбираются</w:t>
      </w:r>
      <w:r w:rsidRPr="00BF04F3">
        <w:rPr>
          <w:rFonts w:ascii="Times New Roman" w:hAnsi="Times New Roman" w:cs="Times New Roman"/>
          <w:sz w:val="24"/>
          <w:szCs w:val="24"/>
        </w:rPr>
        <w:t xml:space="preserve"> из перечня обязательные, общие для всех профилей, пред</w:t>
      </w:r>
      <w:r>
        <w:rPr>
          <w:rFonts w:ascii="Times New Roman" w:hAnsi="Times New Roman" w:cs="Times New Roman"/>
          <w:sz w:val="24"/>
          <w:szCs w:val="24"/>
        </w:rPr>
        <w:t>меты на базовом уровне. Включаются</w:t>
      </w:r>
      <w:r w:rsidRPr="00BF04F3">
        <w:rPr>
          <w:rFonts w:ascii="Times New Roman" w:hAnsi="Times New Roman" w:cs="Times New Roman"/>
          <w:sz w:val="24"/>
          <w:szCs w:val="24"/>
        </w:rPr>
        <w:t xml:space="preserve"> в план не менее двух учебных предметов на углубленном уровне, которые будут определять направленность образования в данном профиле.</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3) Дополняется</w:t>
      </w:r>
      <w:r w:rsidRPr="00BF04F3">
        <w:rPr>
          <w:rFonts w:ascii="Times New Roman" w:hAnsi="Times New Roman" w:cs="Times New Roman"/>
          <w:sz w:val="24"/>
          <w:szCs w:val="24"/>
        </w:rPr>
        <w:t xml:space="preserve"> учебный план индивидуальным(и) проектом(ами).</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4) Подсчитывается</w:t>
      </w:r>
      <w:r w:rsidRPr="00BF04F3">
        <w:rPr>
          <w:rFonts w:ascii="Times New Roman" w:hAnsi="Times New Roman" w:cs="Times New Roman"/>
          <w:sz w:val="24"/>
          <w:szCs w:val="24"/>
        </w:rPr>
        <w:t xml:space="preserve">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sidRPr="00BF04F3">
        <w:rPr>
          <w:rFonts w:ascii="Times New Roman" w:hAnsi="Times New Roman" w:cs="Times New Roman"/>
          <w:sz w:val="24"/>
          <w:szCs w:val="24"/>
        </w:rPr>
        <w:t>5) Если суммарное число часов больше или равно минимальному числу часов, но меньше максимальн</w:t>
      </w:r>
      <w:r>
        <w:rPr>
          <w:rFonts w:ascii="Times New Roman" w:hAnsi="Times New Roman" w:cs="Times New Roman"/>
          <w:sz w:val="24"/>
          <w:szCs w:val="24"/>
        </w:rPr>
        <w:t>о допустимого (2516 часов), то завершается</w:t>
      </w:r>
      <w:r w:rsidRPr="00BF04F3">
        <w:rPr>
          <w:rFonts w:ascii="Times New Roman" w:hAnsi="Times New Roman" w:cs="Times New Roman"/>
          <w:sz w:val="24"/>
          <w:szCs w:val="24"/>
        </w:rPr>
        <w:t xml:space="preserve"> формирование учебного плана, или увеличи</w:t>
      </w:r>
      <w:r>
        <w:rPr>
          <w:rFonts w:ascii="Times New Roman" w:hAnsi="Times New Roman" w:cs="Times New Roman"/>
          <w:sz w:val="24"/>
          <w:szCs w:val="24"/>
        </w:rPr>
        <w:t>вается</w:t>
      </w:r>
      <w:r w:rsidRPr="00BF04F3">
        <w:rPr>
          <w:rFonts w:ascii="Times New Roman" w:hAnsi="Times New Roman" w:cs="Times New Roman"/>
          <w:sz w:val="24"/>
          <w:szCs w:val="24"/>
        </w:rPr>
        <w:t xml:space="preserve"> количество часов на изучение о</w:t>
      </w:r>
      <w:r>
        <w:rPr>
          <w:rFonts w:ascii="Times New Roman" w:hAnsi="Times New Roman" w:cs="Times New Roman"/>
          <w:sz w:val="24"/>
          <w:szCs w:val="24"/>
        </w:rPr>
        <w:t>тдельных предметов, или включаются</w:t>
      </w:r>
      <w:r w:rsidRPr="00BF04F3">
        <w:rPr>
          <w:rFonts w:ascii="Times New Roman" w:hAnsi="Times New Roman" w:cs="Times New Roman"/>
          <w:sz w:val="24"/>
          <w:szCs w:val="24"/>
        </w:rPr>
        <w:t xml:space="preserve"> в план другие курсы по выбору обучающихся.</w:t>
      </w:r>
    </w:p>
    <w:p w:rsidR="00BF04F3" w:rsidRPr="00BF04F3" w:rsidRDefault="005C589B"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19</w:t>
      </w:r>
      <w:r w:rsidR="00BF04F3" w:rsidRPr="00BF04F3">
        <w:rPr>
          <w:rFonts w:ascii="Times New Roman" w:hAnsi="Times New Roman" w:cs="Times New Roman"/>
          <w:sz w:val="24"/>
          <w:szCs w:val="24"/>
        </w:rPr>
        <w:t>. Варианты учебных планов профилей.</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sidRPr="00BF04F3">
        <w:rPr>
          <w:rFonts w:ascii="Times New Roman" w:hAnsi="Times New Roman" w:cs="Times New Roman"/>
          <w:sz w:val="24"/>
          <w:szCs w:val="24"/>
        </w:rPr>
        <w:t>При проектировани</w:t>
      </w:r>
      <w:r w:rsidR="005C589B">
        <w:rPr>
          <w:rFonts w:ascii="Times New Roman" w:hAnsi="Times New Roman" w:cs="Times New Roman"/>
          <w:sz w:val="24"/>
          <w:szCs w:val="24"/>
        </w:rPr>
        <w:t xml:space="preserve">и учебного плана профиля </w:t>
      </w:r>
      <w:r w:rsidRPr="00BF04F3">
        <w:rPr>
          <w:rFonts w:ascii="Times New Roman" w:hAnsi="Times New Roman" w:cs="Times New Roman"/>
          <w:sz w:val="24"/>
          <w:szCs w:val="24"/>
        </w:rPr>
        <w:t>учитыва</w:t>
      </w:r>
      <w:r w:rsidR="005C589B">
        <w:rPr>
          <w:rFonts w:ascii="Times New Roman" w:hAnsi="Times New Roman" w:cs="Times New Roman"/>
          <w:sz w:val="24"/>
          <w:szCs w:val="24"/>
        </w:rPr>
        <w:t>ется</w:t>
      </w:r>
      <w:r w:rsidRPr="00BF04F3">
        <w:rPr>
          <w:rFonts w:ascii="Times New Roman" w:hAnsi="Times New Roman" w:cs="Times New Roman"/>
          <w:sz w:val="24"/>
          <w:szCs w:val="24"/>
        </w:rPr>
        <w:t>,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sidRPr="00BF04F3">
        <w:rPr>
          <w:rFonts w:ascii="Times New Roman" w:hAnsi="Times New Roman" w:cs="Times New Roman"/>
          <w:sz w:val="24"/>
          <w:szCs w:val="24"/>
        </w:rPr>
        <w:t xml:space="preserve">В предлагаемых вариантах примерных учебных планов профилей учебный предмет </w:t>
      </w:r>
      <w:r w:rsidR="00E2085B">
        <w:rPr>
          <w:rFonts w:ascii="Times New Roman" w:hAnsi="Times New Roman" w:cs="Times New Roman"/>
          <w:sz w:val="24"/>
          <w:szCs w:val="24"/>
        </w:rPr>
        <w:t>«</w:t>
      </w:r>
      <w:r w:rsidRPr="00BF04F3">
        <w:rPr>
          <w:rFonts w:ascii="Times New Roman" w:hAnsi="Times New Roman" w:cs="Times New Roman"/>
          <w:sz w:val="24"/>
          <w:szCs w:val="24"/>
        </w:rPr>
        <w:t>Математика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(предметная область </w:t>
      </w:r>
      <w:r w:rsidR="00E2085B">
        <w:rPr>
          <w:rFonts w:ascii="Times New Roman" w:hAnsi="Times New Roman" w:cs="Times New Roman"/>
          <w:sz w:val="24"/>
          <w:szCs w:val="24"/>
        </w:rPr>
        <w:t>«</w:t>
      </w:r>
      <w:r w:rsidRPr="00BF04F3">
        <w:rPr>
          <w:rFonts w:ascii="Times New Roman" w:hAnsi="Times New Roman" w:cs="Times New Roman"/>
          <w:sz w:val="24"/>
          <w:szCs w:val="24"/>
        </w:rPr>
        <w:t>Математика и информатика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представлен в виде трёх учебных курсов: </w:t>
      </w:r>
      <w:r w:rsidR="00E2085B">
        <w:rPr>
          <w:rFonts w:ascii="Times New Roman" w:hAnsi="Times New Roman" w:cs="Times New Roman"/>
          <w:sz w:val="24"/>
          <w:szCs w:val="24"/>
        </w:rPr>
        <w:t>«</w:t>
      </w:r>
      <w:r w:rsidRPr="00BF04F3">
        <w:rPr>
          <w:rFonts w:ascii="Times New Roman" w:hAnsi="Times New Roman" w:cs="Times New Roman"/>
          <w:sz w:val="24"/>
          <w:szCs w:val="24"/>
        </w:rPr>
        <w:t>Алгебра и начала математического анализа</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Геометрия</w:t>
      </w:r>
      <w:r w:rsidR="00E2085B">
        <w:rPr>
          <w:rFonts w:ascii="Times New Roman" w:hAnsi="Times New Roman" w:cs="Times New Roman"/>
          <w:sz w:val="24"/>
          <w:szCs w:val="24"/>
        </w:rPr>
        <w:t>»</w:t>
      </w:r>
      <w:r w:rsidRPr="00BF04F3">
        <w:rPr>
          <w:rFonts w:ascii="Times New Roman" w:hAnsi="Times New Roman" w:cs="Times New Roman"/>
          <w:sz w:val="24"/>
          <w:szCs w:val="24"/>
        </w:rPr>
        <w:t xml:space="preserve">, </w:t>
      </w:r>
      <w:r w:rsidR="00E2085B">
        <w:rPr>
          <w:rFonts w:ascii="Times New Roman" w:hAnsi="Times New Roman" w:cs="Times New Roman"/>
          <w:sz w:val="24"/>
          <w:szCs w:val="24"/>
        </w:rPr>
        <w:t>«</w:t>
      </w:r>
      <w:r w:rsidRPr="00BF04F3">
        <w:rPr>
          <w:rFonts w:ascii="Times New Roman" w:hAnsi="Times New Roman" w:cs="Times New Roman"/>
          <w:sz w:val="24"/>
          <w:szCs w:val="24"/>
        </w:rPr>
        <w:t>Вероятность и статистика</w:t>
      </w:r>
      <w:r w:rsidR="00E2085B">
        <w:rPr>
          <w:rFonts w:ascii="Times New Roman" w:hAnsi="Times New Roman" w:cs="Times New Roman"/>
          <w:sz w:val="24"/>
          <w:szCs w:val="24"/>
        </w:rPr>
        <w:t>»</w:t>
      </w:r>
      <w:r w:rsidRPr="00BF04F3">
        <w:rPr>
          <w:rFonts w:ascii="Times New Roman" w:hAnsi="Times New Roman" w:cs="Times New Roman"/>
          <w:sz w:val="24"/>
          <w:szCs w:val="24"/>
        </w:rPr>
        <w:t>.</w:t>
      </w:r>
    </w:p>
    <w:p w:rsidR="00BF04F3" w:rsidRPr="00BF04F3" w:rsidRDefault="00BF04F3" w:rsidP="00C16688">
      <w:pPr>
        <w:spacing w:after="0" w:line="240" w:lineRule="auto"/>
        <w:ind w:left="-142" w:firstLine="709"/>
        <w:jc w:val="both"/>
        <w:rPr>
          <w:rFonts w:ascii="Times New Roman" w:hAnsi="Times New Roman" w:cs="Times New Roman"/>
          <w:sz w:val="24"/>
          <w:szCs w:val="24"/>
        </w:rPr>
      </w:pPr>
      <w:r w:rsidRPr="00BF04F3">
        <w:rPr>
          <w:rFonts w:ascii="Times New Roman" w:hAnsi="Times New Roman" w:cs="Times New Roman"/>
          <w:sz w:val="24"/>
          <w:szCs w:val="24"/>
        </w:rPr>
        <w:t>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N 413 (в редакции приказа Минпросвещения России от 11 декабря 2020 г. N 712) 25.</w:t>
      </w:r>
    </w:p>
    <w:p w:rsidR="00BF04F3" w:rsidRPr="00BF04F3" w:rsidRDefault="005C589B"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20</w:t>
      </w:r>
      <w:r w:rsidR="00BF04F3" w:rsidRPr="00BF04F3">
        <w:rPr>
          <w:rFonts w:ascii="Times New Roman" w:hAnsi="Times New Roman" w:cs="Times New Roman"/>
          <w:sz w:val="24"/>
          <w:szCs w:val="24"/>
        </w:rPr>
        <w:t xml:space="preserve">.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w:t>
      </w:r>
      <w:r w:rsidR="00E2085B">
        <w:rPr>
          <w:rFonts w:ascii="Times New Roman" w:hAnsi="Times New Roman" w:cs="Times New Roman"/>
          <w:sz w:val="24"/>
          <w:szCs w:val="24"/>
        </w:rPr>
        <w:t>«</w:t>
      </w:r>
      <w:r w:rsidR="00BF04F3" w:rsidRPr="00BF04F3">
        <w:rPr>
          <w:rFonts w:ascii="Times New Roman" w:hAnsi="Times New Roman" w:cs="Times New Roman"/>
          <w:sz w:val="24"/>
          <w:szCs w:val="24"/>
        </w:rPr>
        <w:t>Математика и информатика</w:t>
      </w:r>
      <w:r w:rsidR="00E2085B">
        <w:rPr>
          <w:rFonts w:ascii="Times New Roman" w:hAnsi="Times New Roman" w:cs="Times New Roman"/>
          <w:sz w:val="24"/>
          <w:szCs w:val="24"/>
        </w:rPr>
        <w:t>»</w:t>
      </w:r>
      <w:r w:rsidR="00BF04F3" w:rsidRPr="00BF04F3">
        <w:rPr>
          <w:rFonts w:ascii="Times New Roman" w:hAnsi="Times New Roman" w:cs="Times New Roman"/>
          <w:sz w:val="24"/>
          <w:szCs w:val="24"/>
        </w:rPr>
        <w:t xml:space="preserve"> и </w:t>
      </w:r>
      <w:r w:rsidR="00E2085B">
        <w:rPr>
          <w:rFonts w:ascii="Times New Roman" w:hAnsi="Times New Roman" w:cs="Times New Roman"/>
          <w:sz w:val="24"/>
          <w:szCs w:val="24"/>
        </w:rPr>
        <w:t>«</w:t>
      </w:r>
      <w:r w:rsidR="00BF04F3" w:rsidRPr="00BF04F3">
        <w:rPr>
          <w:rFonts w:ascii="Times New Roman" w:hAnsi="Times New Roman" w:cs="Times New Roman"/>
          <w:sz w:val="24"/>
          <w:szCs w:val="24"/>
        </w:rPr>
        <w:t>Естественно-научные предметы</w:t>
      </w:r>
      <w:r w:rsidR="00E2085B">
        <w:rPr>
          <w:rFonts w:ascii="Times New Roman" w:hAnsi="Times New Roman" w:cs="Times New Roman"/>
          <w:sz w:val="24"/>
          <w:szCs w:val="24"/>
        </w:rPr>
        <w:t>»</w:t>
      </w:r>
      <w:r w:rsidR="00BF04F3" w:rsidRPr="00BF04F3">
        <w:rPr>
          <w:rFonts w:ascii="Times New Roman" w:hAnsi="Times New Roman" w:cs="Times New Roman"/>
          <w:sz w:val="24"/>
          <w:szCs w:val="24"/>
        </w:rPr>
        <w:t>.</w:t>
      </w:r>
    </w:p>
    <w:p w:rsidR="00B927AA" w:rsidRDefault="00E2085B" w:rsidP="00E208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30</w:t>
      </w:r>
    </w:p>
    <w:p w:rsidR="001639FE" w:rsidRPr="005C589B" w:rsidRDefault="00BF04F3" w:rsidP="00235D55">
      <w:pPr>
        <w:spacing w:after="0" w:line="240" w:lineRule="auto"/>
        <w:ind w:left="-142" w:firstLine="709"/>
        <w:jc w:val="center"/>
        <w:rPr>
          <w:rFonts w:ascii="Times New Roman" w:hAnsi="Times New Roman" w:cs="Times New Roman"/>
          <w:sz w:val="24"/>
          <w:szCs w:val="24"/>
        </w:rPr>
      </w:pPr>
      <w:r w:rsidRPr="00BF04F3">
        <w:rPr>
          <w:rFonts w:ascii="Times New Roman" w:hAnsi="Times New Roman" w:cs="Times New Roman"/>
          <w:sz w:val="24"/>
          <w:szCs w:val="24"/>
        </w:rPr>
        <w:t>Пример учебного плана технологического (инженерного) профиля (с углубленным изучением математики и физики) (вариант 1)</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0"/>
        <w:gridCol w:w="2195"/>
        <w:gridCol w:w="1134"/>
        <w:gridCol w:w="850"/>
        <w:gridCol w:w="992"/>
        <w:gridCol w:w="993"/>
        <w:gridCol w:w="1275"/>
      </w:tblGrid>
      <w:tr w:rsidR="005C589B" w:rsidRPr="005C589B" w:rsidTr="00AC21E2">
        <w:tc>
          <w:tcPr>
            <w:tcW w:w="2200" w:type="dxa"/>
            <w:vMerge w:val="restart"/>
            <w:tcBorders>
              <w:top w:val="single" w:sz="4" w:space="0" w:color="auto"/>
              <w:bottom w:val="single" w:sz="4" w:space="0" w:color="auto"/>
              <w:right w:val="single" w:sz="4" w:space="0" w:color="auto"/>
            </w:tcBorders>
          </w:tcPr>
          <w:p w:rsidR="005C589B" w:rsidRPr="00235D55" w:rsidRDefault="005C589B" w:rsidP="00235D55">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Предметная область</w:t>
            </w:r>
          </w:p>
        </w:tc>
        <w:tc>
          <w:tcPr>
            <w:tcW w:w="2195" w:type="dxa"/>
            <w:vMerge w:val="restart"/>
            <w:tcBorders>
              <w:top w:val="single" w:sz="4" w:space="0" w:color="auto"/>
              <w:left w:val="single" w:sz="4" w:space="0" w:color="auto"/>
              <w:bottom w:val="single" w:sz="4" w:space="0" w:color="auto"/>
              <w:right w:val="single" w:sz="4" w:space="0" w:color="auto"/>
            </w:tcBorders>
          </w:tcPr>
          <w:p w:rsidR="005C589B" w:rsidRPr="00235D55" w:rsidRDefault="005C589B" w:rsidP="00235D55">
            <w:pPr>
              <w:widowControl w:val="0"/>
              <w:autoSpaceDE w:val="0"/>
              <w:autoSpaceDN w:val="0"/>
              <w:adjustRightInd w:val="0"/>
              <w:spacing w:after="0" w:line="240" w:lineRule="auto"/>
              <w:ind w:left="-142" w:firstLine="24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5C589B" w:rsidRPr="00235D55" w:rsidRDefault="005C589B" w:rsidP="00235D55">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Уровень</w:t>
            </w:r>
          </w:p>
        </w:tc>
        <w:tc>
          <w:tcPr>
            <w:tcW w:w="1842" w:type="dxa"/>
            <w:gridSpan w:val="2"/>
            <w:tcBorders>
              <w:top w:val="single" w:sz="4" w:space="0" w:color="auto"/>
              <w:left w:val="single" w:sz="4" w:space="0" w:color="auto"/>
              <w:bottom w:val="single" w:sz="4" w:space="0" w:color="auto"/>
              <w:right w:val="single" w:sz="4" w:space="0" w:color="auto"/>
            </w:tcBorders>
          </w:tcPr>
          <w:p w:rsidR="005C589B" w:rsidRPr="00235D55" w:rsidRDefault="005C589B" w:rsidP="00235D55">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5-ти дневная неделя</w:t>
            </w:r>
          </w:p>
        </w:tc>
        <w:tc>
          <w:tcPr>
            <w:tcW w:w="2268" w:type="dxa"/>
            <w:gridSpan w:val="2"/>
            <w:tcBorders>
              <w:top w:val="single" w:sz="4" w:space="0" w:color="auto"/>
              <w:left w:val="single" w:sz="4" w:space="0" w:color="auto"/>
              <w:bottom w:val="single" w:sz="4" w:space="0" w:color="auto"/>
            </w:tcBorders>
          </w:tcPr>
          <w:p w:rsidR="005C589B" w:rsidRPr="00235D55" w:rsidRDefault="005C589B" w:rsidP="00235D55">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6-ти дневная неделя</w:t>
            </w:r>
          </w:p>
        </w:tc>
      </w:tr>
      <w:tr w:rsidR="005C589B" w:rsidRPr="005C589B" w:rsidTr="00AC21E2">
        <w:tc>
          <w:tcPr>
            <w:tcW w:w="2200" w:type="dxa"/>
            <w:vMerge/>
            <w:tcBorders>
              <w:top w:val="single" w:sz="4" w:space="0" w:color="auto"/>
              <w:bottom w:val="single" w:sz="4" w:space="0" w:color="auto"/>
              <w:right w:val="single" w:sz="4" w:space="0" w:color="auto"/>
            </w:tcBorders>
          </w:tcPr>
          <w:p w:rsidR="005C589B" w:rsidRPr="00235D55"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b/>
                <w:sz w:val="24"/>
                <w:szCs w:val="24"/>
                <w:lang w:eastAsia="ru-RU"/>
              </w:rPr>
            </w:pPr>
          </w:p>
        </w:tc>
        <w:tc>
          <w:tcPr>
            <w:tcW w:w="2195" w:type="dxa"/>
            <w:vMerge/>
            <w:tcBorders>
              <w:top w:val="single" w:sz="4" w:space="0" w:color="auto"/>
              <w:left w:val="single" w:sz="4" w:space="0" w:color="auto"/>
              <w:bottom w:val="single" w:sz="4" w:space="0" w:color="auto"/>
              <w:right w:val="single" w:sz="4" w:space="0" w:color="auto"/>
            </w:tcBorders>
          </w:tcPr>
          <w:p w:rsidR="005C589B" w:rsidRPr="00235D55"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5C589B" w:rsidRPr="00235D55"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b/>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C589B" w:rsidRPr="00235D55" w:rsidRDefault="005C589B" w:rsidP="00235D55">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 xml:space="preserve">Количество </w:t>
            </w:r>
            <w:r w:rsidRPr="00235D55">
              <w:rPr>
                <w:rFonts w:ascii="Times New Roman CYR" w:eastAsia="Times New Roman" w:hAnsi="Times New Roman CYR" w:cs="Times New Roman CYR"/>
                <w:b/>
                <w:sz w:val="24"/>
                <w:szCs w:val="24"/>
                <w:lang w:eastAsia="ru-RU"/>
              </w:rPr>
              <w:lastRenderedPageBreak/>
              <w:t>часов в неделю</w:t>
            </w:r>
          </w:p>
        </w:tc>
        <w:tc>
          <w:tcPr>
            <w:tcW w:w="2268" w:type="dxa"/>
            <w:gridSpan w:val="2"/>
            <w:tcBorders>
              <w:top w:val="single" w:sz="4" w:space="0" w:color="auto"/>
              <w:left w:val="single" w:sz="4" w:space="0" w:color="auto"/>
              <w:bottom w:val="single" w:sz="4" w:space="0" w:color="auto"/>
            </w:tcBorders>
          </w:tcPr>
          <w:p w:rsidR="005C589B" w:rsidRPr="00235D55" w:rsidRDefault="005C589B" w:rsidP="00235D55">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lastRenderedPageBreak/>
              <w:t xml:space="preserve">Количество часов </w:t>
            </w:r>
            <w:r w:rsidRPr="00235D55">
              <w:rPr>
                <w:rFonts w:ascii="Times New Roman CYR" w:eastAsia="Times New Roman" w:hAnsi="Times New Roman CYR" w:cs="Times New Roman CYR"/>
                <w:b/>
                <w:sz w:val="24"/>
                <w:szCs w:val="24"/>
                <w:lang w:eastAsia="ru-RU"/>
              </w:rPr>
              <w:lastRenderedPageBreak/>
              <w:t>в неделю</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235D55"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b/>
                <w:sz w:val="24"/>
                <w:szCs w:val="24"/>
                <w:lang w:eastAsia="ru-RU"/>
              </w:rPr>
            </w:pPr>
          </w:p>
        </w:tc>
        <w:tc>
          <w:tcPr>
            <w:tcW w:w="2195" w:type="dxa"/>
            <w:vMerge/>
            <w:tcBorders>
              <w:top w:val="single" w:sz="4" w:space="0" w:color="auto"/>
              <w:left w:val="single" w:sz="4" w:space="0" w:color="auto"/>
              <w:bottom w:val="single" w:sz="4" w:space="0" w:color="auto"/>
              <w:right w:val="single" w:sz="4" w:space="0" w:color="auto"/>
            </w:tcBorders>
          </w:tcPr>
          <w:p w:rsidR="005C589B" w:rsidRPr="00235D55"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5C589B" w:rsidRPr="00235D55"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235D55" w:rsidRDefault="005C589B" w:rsidP="00235D55">
            <w:pPr>
              <w:widowControl w:val="0"/>
              <w:tabs>
                <w:tab w:val="left" w:pos="28"/>
              </w:tabs>
              <w:autoSpaceDE w:val="0"/>
              <w:autoSpaceDN w:val="0"/>
              <w:adjustRightInd w:val="0"/>
              <w:spacing w:after="0" w:line="240" w:lineRule="auto"/>
              <w:ind w:right="32" w:firstLine="28"/>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10</w:t>
            </w:r>
          </w:p>
          <w:p w:rsidR="005C589B" w:rsidRPr="00235D55" w:rsidRDefault="005C589B" w:rsidP="00235D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класс</w:t>
            </w:r>
          </w:p>
        </w:tc>
        <w:tc>
          <w:tcPr>
            <w:tcW w:w="992" w:type="dxa"/>
            <w:tcBorders>
              <w:top w:val="single" w:sz="4" w:space="0" w:color="auto"/>
              <w:left w:val="single" w:sz="4" w:space="0" w:color="auto"/>
              <w:bottom w:val="single" w:sz="4" w:space="0" w:color="auto"/>
              <w:right w:val="single" w:sz="4" w:space="0" w:color="auto"/>
            </w:tcBorders>
          </w:tcPr>
          <w:p w:rsidR="00235D55" w:rsidRDefault="005C589B" w:rsidP="00235D55">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11</w:t>
            </w:r>
          </w:p>
          <w:p w:rsidR="005C589B" w:rsidRPr="00235D55" w:rsidRDefault="005C589B" w:rsidP="00235D55">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класс</w:t>
            </w:r>
          </w:p>
        </w:tc>
        <w:tc>
          <w:tcPr>
            <w:tcW w:w="993" w:type="dxa"/>
            <w:tcBorders>
              <w:top w:val="single" w:sz="4" w:space="0" w:color="auto"/>
              <w:left w:val="single" w:sz="4" w:space="0" w:color="auto"/>
              <w:bottom w:val="single" w:sz="4" w:space="0" w:color="auto"/>
              <w:right w:val="single" w:sz="4" w:space="0" w:color="auto"/>
            </w:tcBorders>
          </w:tcPr>
          <w:p w:rsidR="005C589B" w:rsidRPr="00235D55" w:rsidRDefault="005C589B" w:rsidP="00235D55">
            <w:pPr>
              <w:widowControl w:val="0"/>
              <w:autoSpaceDE w:val="0"/>
              <w:autoSpaceDN w:val="0"/>
              <w:adjustRightInd w:val="0"/>
              <w:spacing w:after="0" w:line="240" w:lineRule="auto"/>
              <w:ind w:left="29" w:right="34"/>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10</w:t>
            </w:r>
          </w:p>
          <w:p w:rsidR="005C589B" w:rsidRPr="00235D55" w:rsidRDefault="005C589B" w:rsidP="00235D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класс</w:t>
            </w:r>
          </w:p>
        </w:tc>
        <w:tc>
          <w:tcPr>
            <w:tcW w:w="1275" w:type="dxa"/>
            <w:tcBorders>
              <w:top w:val="single" w:sz="4" w:space="0" w:color="auto"/>
              <w:left w:val="single" w:sz="4" w:space="0" w:color="auto"/>
              <w:bottom w:val="single" w:sz="4" w:space="0" w:color="auto"/>
            </w:tcBorders>
          </w:tcPr>
          <w:p w:rsidR="005C589B" w:rsidRPr="00235D55" w:rsidRDefault="005C589B" w:rsidP="00235D55">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11</w:t>
            </w:r>
          </w:p>
          <w:p w:rsidR="005C589B" w:rsidRPr="00235D55" w:rsidRDefault="005C589B" w:rsidP="00235D55">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b/>
                <w:sz w:val="24"/>
                <w:szCs w:val="24"/>
                <w:lang w:eastAsia="ru-RU"/>
              </w:rPr>
            </w:pPr>
            <w:r w:rsidRPr="00235D55">
              <w:rPr>
                <w:rFonts w:ascii="Times New Roman CYR" w:eastAsia="Times New Roman" w:hAnsi="Times New Roman CYR" w:cs="Times New Roman CYR"/>
                <w:b/>
                <w:sz w:val="24"/>
                <w:szCs w:val="24"/>
                <w:lang w:eastAsia="ru-RU"/>
              </w:rPr>
              <w:t>класс</w:t>
            </w:r>
          </w:p>
        </w:tc>
      </w:tr>
      <w:tr w:rsidR="005C589B" w:rsidRPr="005C589B" w:rsidTr="00235D55">
        <w:trPr>
          <w:trHeight w:val="341"/>
        </w:trPr>
        <w:tc>
          <w:tcPr>
            <w:tcW w:w="4395" w:type="dxa"/>
            <w:gridSpan w:val="2"/>
            <w:tcBorders>
              <w:top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411"/>
              <w:jc w:val="both"/>
              <w:rPr>
                <w:rFonts w:ascii="Times New Roman CYR" w:eastAsia="Times New Roman" w:hAnsi="Times New Roman CYR" w:cs="Times New Roman CY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5C589B" w:rsidRPr="005C589B" w:rsidTr="00235D55">
        <w:tc>
          <w:tcPr>
            <w:tcW w:w="2200" w:type="dxa"/>
            <w:vMerge w:val="restart"/>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Русский язык и литература</w:t>
            </w: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278"/>
              <w:jc w:val="center"/>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Литература</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r>
      <w:tr w:rsidR="005C589B" w:rsidRPr="005C589B" w:rsidTr="00235D55">
        <w:tc>
          <w:tcPr>
            <w:tcW w:w="2200" w:type="dxa"/>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Иностранные языки</w:t>
            </w: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r>
      <w:tr w:rsidR="005C589B" w:rsidRPr="005C589B" w:rsidTr="00235D55">
        <w:tc>
          <w:tcPr>
            <w:tcW w:w="2200" w:type="dxa"/>
            <w:vMerge w:val="restart"/>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Математика и информатика</w:t>
            </w: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4</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4</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Геометрия</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Информатика</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r>
      <w:tr w:rsidR="005C589B" w:rsidRPr="005C589B" w:rsidTr="00235D55">
        <w:tc>
          <w:tcPr>
            <w:tcW w:w="2200" w:type="dxa"/>
            <w:vMerge w:val="restart"/>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Естественнонаучные предметы</w:t>
            </w: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Физика</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5</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5</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5</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Химия</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Биология</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r>
      <w:tr w:rsidR="005C589B" w:rsidRPr="005C589B" w:rsidTr="00235D55">
        <w:tc>
          <w:tcPr>
            <w:tcW w:w="2200" w:type="dxa"/>
            <w:vMerge w:val="restart"/>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Общественно-научные предметы</w:t>
            </w: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История</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r>
      <w:tr w:rsidR="005C589B" w:rsidRPr="005C589B" w:rsidTr="00235D55">
        <w:tc>
          <w:tcPr>
            <w:tcW w:w="2200" w:type="dxa"/>
            <w:vMerge/>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42"/>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География</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r>
      <w:tr w:rsidR="005C589B" w:rsidRPr="005C589B" w:rsidTr="00235D55">
        <w:tc>
          <w:tcPr>
            <w:tcW w:w="2200" w:type="dxa"/>
            <w:tcBorders>
              <w:top w:val="single" w:sz="4" w:space="0" w:color="auto"/>
              <w:bottom w:val="single" w:sz="4" w:space="0" w:color="auto"/>
              <w:right w:val="single" w:sz="4" w:space="0" w:color="auto"/>
            </w:tcBorders>
          </w:tcPr>
          <w:p w:rsidR="005237AA" w:rsidRDefault="005C589B" w:rsidP="00235D55">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 xml:space="preserve">Физическая культура, </w:t>
            </w:r>
          </w:p>
          <w:p w:rsidR="005C589B" w:rsidRPr="005C589B" w:rsidRDefault="005C589B" w:rsidP="00235D55">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668"/>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r>
      <w:tr w:rsidR="005C589B" w:rsidRPr="005C589B" w:rsidTr="00235D55">
        <w:tc>
          <w:tcPr>
            <w:tcW w:w="2200" w:type="dxa"/>
            <w:tcBorders>
              <w:top w:val="single" w:sz="4" w:space="0" w:color="auto"/>
              <w:bottom w:val="single" w:sz="4" w:space="0" w:color="auto"/>
              <w:right w:val="single" w:sz="4" w:space="0" w:color="auto"/>
            </w:tcBorders>
          </w:tcPr>
          <w:p w:rsidR="005C589B" w:rsidRPr="005C589B" w:rsidRDefault="005237AA" w:rsidP="005237AA">
            <w:pPr>
              <w:widowControl w:val="0"/>
              <w:autoSpaceDE w:val="0"/>
              <w:autoSpaceDN w:val="0"/>
              <w:adjustRightInd w:val="0"/>
              <w:spacing w:after="0" w:line="240" w:lineRule="auto"/>
              <w:ind w:left="-142"/>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237AA"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816"/>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r>
      <w:tr w:rsidR="005C589B" w:rsidRPr="005C589B" w:rsidTr="00235D55">
        <w:tc>
          <w:tcPr>
            <w:tcW w:w="2200" w:type="dxa"/>
            <w:tcBorders>
              <w:top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195"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jc w:val="both"/>
              <w:rPr>
                <w:rFonts w:ascii="Times New Roman CYR" w:eastAsia="Times New Roman" w:hAnsi="Times New Roman CYR" w:cs="Times New Roman CYR"/>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249" w:firstLine="816"/>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5C589B" w:rsidRPr="005C589B" w:rsidTr="00235D55">
        <w:tc>
          <w:tcPr>
            <w:tcW w:w="4395" w:type="dxa"/>
            <w:gridSpan w:val="2"/>
            <w:tcBorders>
              <w:top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32</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AC21E2">
            <w:pPr>
              <w:widowControl w:val="0"/>
              <w:autoSpaceDE w:val="0"/>
              <w:autoSpaceDN w:val="0"/>
              <w:adjustRightInd w:val="0"/>
              <w:spacing w:after="0" w:line="240" w:lineRule="auto"/>
              <w:ind w:left="-249" w:firstLine="281"/>
              <w:jc w:val="center"/>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33</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32</w:t>
            </w:r>
          </w:p>
        </w:tc>
      </w:tr>
      <w:tr w:rsidR="005C589B" w:rsidRPr="005C589B" w:rsidTr="00235D55">
        <w:tc>
          <w:tcPr>
            <w:tcW w:w="4395" w:type="dxa"/>
            <w:gridSpan w:val="2"/>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AC21E2">
            <w:pPr>
              <w:widowControl w:val="0"/>
              <w:autoSpaceDE w:val="0"/>
              <w:autoSpaceDN w:val="0"/>
              <w:adjustRightInd w:val="0"/>
              <w:spacing w:after="0" w:line="240" w:lineRule="auto"/>
              <w:ind w:left="-249" w:firstLine="281"/>
              <w:jc w:val="center"/>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4</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5</w:t>
            </w:r>
          </w:p>
        </w:tc>
      </w:tr>
      <w:tr w:rsidR="005C589B" w:rsidRPr="005C589B" w:rsidTr="00235D55">
        <w:tc>
          <w:tcPr>
            <w:tcW w:w="4395" w:type="dxa"/>
            <w:gridSpan w:val="2"/>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AC21E2">
            <w:pPr>
              <w:widowControl w:val="0"/>
              <w:autoSpaceDE w:val="0"/>
              <w:autoSpaceDN w:val="0"/>
              <w:adjustRightInd w:val="0"/>
              <w:spacing w:after="0" w:line="240" w:lineRule="auto"/>
              <w:ind w:left="-249" w:firstLine="281"/>
              <w:jc w:val="center"/>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r>
      <w:tr w:rsidR="005C589B" w:rsidRPr="005C589B" w:rsidTr="00235D55">
        <w:tc>
          <w:tcPr>
            <w:tcW w:w="4395" w:type="dxa"/>
            <w:gridSpan w:val="2"/>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Всего часов</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AC21E2">
            <w:pPr>
              <w:widowControl w:val="0"/>
              <w:autoSpaceDE w:val="0"/>
              <w:autoSpaceDN w:val="0"/>
              <w:adjustRightInd w:val="0"/>
              <w:spacing w:after="0" w:line="240" w:lineRule="auto"/>
              <w:ind w:left="-249" w:firstLine="281"/>
              <w:jc w:val="center"/>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37</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37</w:t>
            </w:r>
          </w:p>
        </w:tc>
      </w:tr>
      <w:tr w:rsidR="005C589B" w:rsidRPr="005C589B" w:rsidTr="00235D55">
        <w:tc>
          <w:tcPr>
            <w:tcW w:w="4395" w:type="dxa"/>
            <w:gridSpan w:val="2"/>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42" w:firstLine="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34</w:t>
            </w:r>
          </w:p>
        </w:tc>
        <w:tc>
          <w:tcPr>
            <w:tcW w:w="993" w:type="dxa"/>
            <w:tcBorders>
              <w:top w:val="single" w:sz="4" w:space="0" w:color="auto"/>
              <w:left w:val="single" w:sz="4" w:space="0" w:color="auto"/>
              <w:bottom w:val="single" w:sz="4" w:space="0" w:color="auto"/>
              <w:right w:val="single" w:sz="4" w:space="0" w:color="auto"/>
            </w:tcBorders>
          </w:tcPr>
          <w:p w:rsidR="005C589B" w:rsidRPr="005C589B" w:rsidRDefault="005C589B" w:rsidP="00AC21E2">
            <w:pPr>
              <w:widowControl w:val="0"/>
              <w:autoSpaceDE w:val="0"/>
              <w:autoSpaceDN w:val="0"/>
              <w:adjustRightInd w:val="0"/>
              <w:spacing w:after="0" w:line="240" w:lineRule="auto"/>
              <w:ind w:left="-249" w:firstLine="281"/>
              <w:jc w:val="center"/>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37</w:t>
            </w:r>
          </w:p>
        </w:tc>
        <w:tc>
          <w:tcPr>
            <w:tcW w:w="1275" w:type="dxa"/>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37</w:t>
            </w:r>
          </w:p>
        </w:tc>
      </w:tr>
      <w:tr w:rsidR="005C589B" w:rsidRPr="005C589B" w:rsidTr="00AC21E2">
        <w:tc>
          <w:tcPr>
            <w:tcW w:w="4395" w:type="dxa"/>
            <w:gridSpan w:val="2"/>
            <w:tcBorders>
              <w:top w:val="single" w:sz="4" w:space="0" w:color="auto"/>
              <w:bottom w:val="single" w:sz="4" w:space="0" w:color="auto"/>
              <w:right w:val="single" w:sz="4" w:space="0" w:color="auto"/>
            </w:tcBorders>
          </w:tcPr>
          <w:p w:rsidR="005C589B" w:rsidRPr="005C589B" w:rsidRDefault="005C589B" w:rsidP="00235D55">
            <w:pPr>
              <w:widowControl w:val="0"/>
              <w:autoSpaceDE w:val="0"/>
              <w:autoSpaceDN w:val="0"/>
              <w:adjustRightInd w:val="0"/>
              <w:spacing w:after="0" w:line="240" w:lineRule="auto"/>
              <w:ind w:left="184"/>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2312</w:t>
            </w:r>
          </w:p>
        </w:tc>
        <w:tc>
          <w:tcPr>
            <w:tcW w:w="2268" w:type="dxa"/>
            <w:gridSpan w:val="2"/>
            <w:tcBorders>
              <w:top w:val="single" w:sz="4" w:space="0" w:color="auto"/>
              <w:left w:val="single" w:sz="4" w:space="0" w:color="auto"/>
              <w:bottom w:val="single" w:sz="4" w:space="0" w:color="auto"/>
            </w:tcBorders>
          </w:tcPr>
          <w:p w:rsidR="005C589B" w:rsidRPr="005C589B" w:rsidRDefault="005C589B"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5C589B">
              <w:rPr>
                <w:rFonts w:ascii="Times New Roman CYR" w:eastAsia="Times New Roman" w:hAnsi="Times New Roman CYR" w:cs="Times New Roman CYR"/>
                <w:sz w:val="24"/>
                <w:szCs w:val="24"/>
                <w:lang w:eastAsia="ru-RU"/>
              </w:rPr>
              <w:t>2516</w:t>
            </w:r>
          </w:p>
        </w:tc>
      </w:tr>
    </w:tbl>
    <w:p w:rsidR="00E2085B"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31</w:t>
      </w:r>
    </w:p>
    <w:p w:rsidR="000B673C" w:rsidRPr="000B673C" w:rsidRDefault="000B673C" w:rsidP="00E2085B">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технологического (информационно-технологического) профиля (с углубленным изучением матема</w:t>
      </w:r>
      <w:r w:rsidR="00E2085B">
        <w:rPr>
          <w:rFonts w:ascii="Times New Roman CYR" w:eastAsia="Times New Roman" w:hAnsi="Times New Roman CYR" w:cs="Times New Roman CYR"/>
          <w:sz w:val="24"/>
          <w:szCs w:val="24"/>
          <w:lang w:eastAsia="ru-RU"/>
        </w:rPr>
        <w:t>тики и информатики) (вариант 2)</w:t>
      </w:r>
    </w:p>
    <w:tbl>
      <w:tblPr>
        <w:tblW w:w="97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520"/>
        <w:gridCol w:w="11"/>
        <w:gridCol w:w="1081"/>
        <w:gridCol w:w="11"/>
        <w:gridCol w:w="981"/>
        <w:gridCol w:w="11"/>
        <w:gridCol w:w="840"/>
        <w:gridCol w:w="11"/>
        <w:gridCol w:w="968"/>
        <w:gridCol w:w="11"/>
        <w:gridCol w:w="990"/>
        <w:gridCol w:w="11"/>
      </w:tblGrid>
      <w:tr w:rsidR="000B673C" w:rsidRPr="000B673C" w:rsidTr="00453BED">
        <w:trPr>
          <w:gridAfter w:val="1"/>
          <w:wAfter w:w="11" w:type="dxa"/>
        </w:trPr>
        <w:tc>
          <w:tcPr>
            <w:tcW w:w="2268" w:type="dxa"/>
            <w:vMerge w:val="restart"/>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8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520"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1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092" w:type="dxa"/>
            <w:gridSpan w:val="2"/>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3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43"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980" w:type="dxa"/>
            <w:gridSpan w:val="4"/>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1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92"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980" w:type="dxa"/>
            <w:gridSpan w:val="4"/>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92"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1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r w:rsidR="00453BED">
              <w:rPr>
                <w:rFonts w:ascii="Times New Roman CYR" w:eastAsia="Times New Roman" w:hAnsi="Times New Roman CYR" w:cs="Times New Roman CYR"/>
                <w:sz w:val="24"/>
                <w:szCs w:val="24"/>
                <w:lang w:eastAsia="ru-RU"/>
              </w:rPr>
              <w:t xml:space="preserve"> </w:t>
            </w:r>
            <w:r w:rsidRPr="000B673C">
              <w:rPr>
                <w:rFonts w:ascii="Times New Roman CYR" w:eastAsia="Times New Roman" w:hAnsi="Times New Roman CYR" w:cs="Times New Roman CYR"/>
                <w:sz w:val="24"/>
                <w:szCs w:val="24"/>
                <w:lang w:eastAsia="ru-RU"/>
              </w:rPr>
              <w:lastRenderedPageBreak/>
              <w:t>класс</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48" w:firstLine="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11</w:t>
            </w:r>
            <w:r w:rsidR="00453BED">
              <w:rPr>
                <w:rFonts w:ascii="Times New Roman CYR" w:eastAsia="Times New Roman" w:hAnsi="Times New Roman CYR" w:cs="Times New Roman CYR"/>
                <w:sz w:val="24"/>
                <w:szCs w:val="24"/>
                <w:lang w:eastAsia="ru-RU"/>
              </w:rPr>
              <w:t xml:space="preserve"> </w:t>
            </w:r>
            <w:r w:rsidRPr="000B673C">
              <w:rPr>
                <w:rFonts w:ascii="Times New Roman CYR" w:eastAsia="Times New Roman" w:hAnsi="Times New Roman CYR" w:cs="Times New Roman CYR"/>
                <w:sz w:val="24"/>
                <w:szCs w:val="24"/>
                <w:lang w:eastAsia="ru-RU"/>
              </w:rPr>
              <w:lastRenderedPageBreak/>
              <w:t>класс</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1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10</w:t>
            </w:r>
            <w:r w:rsidR="00453BED">
              <w:rPr>
                <w:rFonts w:ascii="Times New Roman CYR" w:eastAsia="Times New Roman" w:hAnsi="Times New Roman CYR" w:cs="Times New Roman CYR"/>
                <w:sz w:val="24"/>
                <w:szCs w:val="24"/>
                <w:lang w:eastAsia="ru-RU"/>
              </w:rPr>
              <w:t xml:space="preserve"> </w:t>
            </w:r>
            <w:r w:rsidRPr="000B673C">
              <w:rPr>
                <w:rFonts w:ascii="Times New Roman CYR" w:eastAsia="Times New Roman" w:hAnsi="Times New Roman CYR" w:cs="Times New Roman CYR"/>
                <w:sz w:val="24"/>
                <w:szCs w:val="24"/>
                <w:lang w:eastAsia="ru-RU"/>
              </w:rPr>
              <w:lastRenderedPageBreak/>
              <w:t>класс</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11</w:t>
            </w:r>
          </w:p>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r>
      <w:tr w:rsidR="000B673C" w:rsidRPr="000B673C" w:rsidTr="00453BED">
        <w:tc>
          <w:tcPr>
            <w:tcW w:w="4799" w:type="dxa"/>
            <w:gridSpan w:val="3"/>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Обязательная часть</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1"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453BED">
        <w:trPr>
          <w:gridAfter w:val="1"/>
          <w:wAfter w:w="11" w:type="dxa"/>
        </w:trPr>
        <w:tc>
          <w:tcPr>
            <w:tcW w:w="2268" w:type="dxa"/>
            <w:vMerge w:val="restart"/>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453BED">
        <w:trPr>
          <w:gridAfter w:val="1"/>
          <w:wAfter w:w="11" w:type="dxa"/>
        </w:trPr>
        <w:tc>
          <w:tcPr>
            <w:tcW w:w="2268" w:type="dxa"/>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453BED">
        <w:trPr>
          <w:gridAfter w:val="1"/>
          <w:wAfter w:w="11" w:type="dxa"/>
        </w:trPr>
        <w:tc>
          <w:tcPr>
            <w:tcW w:w="2268" w:type="dxa"/>
            <w:vMerge w:val="restart"/>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453BED">
        <w:trPr>
          <w:gridAfter w:val="1"/>
          <w:wAfter w:w="11" w:type="dxa"/>
        </w:trPr>
        <w:tc>
          <w:tcPr>
            <w:tcW w:w="2268" w:type="dxa"/>
            <w:vMerge w:val="restart"/>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w:t>
            </w:r>
            <w:r w:rsidR="00453BED">
              <w:rPr>
                <w:rFonts w:ascii="Times New Roman CYR" w:eastAsia="Times New Roman" w:hAnsi="Times New Roman CYR" w:cs="Times New Roman CYR"/>
                <w:sz w:val="24"/>
                <w:szCs w:val="24"/>
                <w:lang w:eastAsia="ru-RU"/>
              </w:rPr>
              <w:t>-</w:t>
            </w:r>
            <w:r w:rsidRPr="000B673C">
              <w:rPr>
                <w:rFonts w:ascii="Times New Roman CYR" w:eastAsia="Times New Roman" w:hAnsi="Times New Roman CYR" w:cs="Times New Roman CYR"/>
                <w:sz w:val="24"/>
                <w:szCs w:val="24"/>
                <w:lang w:eastAsia="ru-RU"/>
              </w:rPr>
              <w:t>научные предметы</w:t>
            </w: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453BED">
        <w:trPr>
          <w:gridAfter w:val="1"/>
          <w:wAfter w:w="11" w:type="dxa"/>
        </w:trPr>
        <w:tc>
          <w:tcPr>
            <w:tcW w:w="2268" w:type="dxa"/>
            <w:vMerge w:val="restart"/>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453BED">
        <w:trPr>
          <w:gridAfter w:val="1"/>
          <w:wAfter w:w="11" w:type="dxa"/>
        </w:trPr>
        <w:tc>
          <w:tcPr>
            <w:tcW w:w="2268" w:type="dxa"/>
            <w:vMerge/>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453BED">
        <w:trPr>
          <w:gridAfter w:val="1"/>
          <w:wAfter w:w="11" w:type="dxa"/>
        </w:trPr>
        <w:tc>
          <w:tcPr>
            <w:tcW w:w="2268" w:type="dxa"/>
            <w:tcBorders>
              <w:top w:val="single" w:sz="4" w:space="0" w:color="auto"/>
              <w:bottom w:val="single" w:sz="4" w:space="0" w:color="auto"/>
              <w:right w:val="single" w:sz="4" w:space="0" w:color="auto"/>
            </w:tcBorders>
          </w:tcPr>
          <w:p w:rsidR="005237AA"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Физическая культура, </w:t>
            </w:r>
          </w:p>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453BED">
        <w:trPr>
          <w:gridAfter w:val="1"/>
          <w:wAfter w:w="11" w:type="dxa"/>
        </w:trPr>
        <w:tc>
          <w:tcPr>
            <w:tcW w:w="2268" w:type="dxa"/>
            <w:tcBorders>
              <w:top w:val="single" w:sz="4" w:space="0" w:color="auto"/>
              <w:bottom w:val="single" w:sz="4" w:space="0" w:color="auto"/>
              <w:right w:val="single" w:sz="4" w:space="0" w:color="auto"/>
            </w:tcBorders>
          </w:tcPr>
          <w:p w:rsidR="000B673C" w:rsidRPr="000B673C" w:rsidRDefault="005237AA" w:rsidP="005237AA">
            <w:pPr>
              <w:widowControl w:val="0"/>
              <w:autoSpaceDE w:val="0"/>
              <w:autoSpaceDN w:val="0"/>
              <w:adjustRightInd w:val="0"/>
              <w:spacing w:after="0" w:line="240" w:lineRule="auto"/>
              <w:ind w:left="-142"/>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5237AA"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2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453BED">
        <w:trPr>
          <w:gridAfter w:val="1"/>
          <w:wAfter w:w="11" w:type="dxa"/>
        </w:trPr>
        <w:tc>
          <w:tcPr>
            <w:tcW w:w="2268"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firstLine="3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01"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453BED">
        <w:tc>
          <w:tcPr>
            <w:tcW w:w="4799" w:type="dxa"/>
            <w:gridSpan w:val="3"/>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9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32</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32</w:t>
            </w:r>
          </w:p>
        </w:tc>
      </w:tr>
      <w:tr w:rsidR="000B673C" w:rsidRPr="000B673C" w:rsidTr="00453BED">
        <w:tc>
          <w:tcPr>
            <w:tcW w:w="4799" w:type="dxa"/>
            <w:gridSpan w:val="3"/>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9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453BED">
        <w:tc>
          <w:tcPr>
            <w:tcW w:w="4799" w:type="dxa"/>
            <w:gridSpan w:val="3"/>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9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453BED">
        <w:tc>
          <w:tcPr>
            <w:tcW w:w="4799" w:type="dxa"/>
            <w:gridSpan w:val="3"/>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9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453BED">
        <w:tc>
          <w:tcPr>
            <w:tcW w:w="4799" w:type="dxa"/>
            <w:gridSpan w:val="3"/>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9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1001" w:type="dxa"/>
            <w:gridSpan w:val="2"/>
            <w:tcBorders>
              <w:top w:val="single" w:sz="4" w:space="0" w:color="auto"/>
              <w:left w:val="single" w:sz="4" w:space="0" w:color="auto"/>
              <w:bottom w:val="single" w:sz="4" w:space="0" w:color="auto"/>
            </w:tcBorders>
          </w:tcPr>
          <w:p w:rsidR="000B673C" w:rsidRPr="000B673C" w:rsidRDefault="000B673C" w:rsidP="00453BE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453BED">
        <w:tc>
          <w:tcPr>
            <w:tcW w:w="4799" w:type="dxa"/>
            <w:gridSpan w:val="3"/>
            <w:tcBorders>
              <w:top w:val="single" w:sz="4" w:space="0" w:color="auto"/>
              <w:bottom w:val="single" w:sz="4" w:space="0" w:color="auto"/>
              <w:right w:val="single" w:sz="4" w:space="0" w:color="auto"/>
            </w:tcBorders>
          </w:tcPr>
          <w:p w:rsidR="000B673C" w:rsidRPr="000B673C" w:rsidRDefault="000B673C" w:rsidP="00453BED">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980" w:type="dxa"/>
            <w:gridSpan w:val="4"/>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5B098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bookmarkStart w:id="54" w:name="sub_127202"/>
      <w:r>
        <w:rPr>
          <w:rFonts w:ascii="Times New Roman CYR" w:eastAsia="Times New Roman" w:hAnsi="Times New Roman CYR" w:cs="Times New Roman CYR"/>
          <w:sz w:val="24"/>
          <w:szCs w:val="24"/>
          <w:lang w:eastAsia="ru-RU"/>
        </w:rPr>
        <w:t>21</w:t>
      </w:r>
      <w:r w:rsidR="00453BED">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 xml:space="preserve">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bookmarkEnd w:id="54"/>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естественно-научного профиля</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32</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2340"/>
        <w:gridCol w:w="1260"/>
        <w:gridCol w:w="784"/>
        <w:gridCol w:w="990"/>
        <w:gridCol w:w="11"/>
        <w:gridCol w:w="842"/>
        <w:gridCol w:w="851"/>
      </w:tblGrid>
      <w:tr w:rsidR="000B673C" w:rsidRPr="000B673C" w:rsidTr="00996299">
        <w:tc>
          <w:tcPr>
            <w:tcW w:w="2420" w:type="dxa"/>
            <w:vMerge w:val="restart"/>
            <w:tcBorders>
              <w:top w:val="single" w:sz="4" w:space="0" w:color="auto"/>
              <w:bottom w:val="single" w:sz="4" w:space="0" w:color="auto"/>
              <w:right w:val="single" w:sz="4" w:space="0" w:color="auto"/>
            </w:tcBorders>
          </w:tcPr>
          <w:p w:rsidR="000B673C" w:rsidRPr="000B673C" w:rsidRDefault="000B673C" w:rsidP="00AC21E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340"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AC21E2">
            <w:pPr>
              <w:widowControl w:val="0"/>
              <w:autoSpaceDE w:val="0"/>
              <w:autoSpaceDN w:val="0"/>
              <w:adjustRightInd w:val="0"/>
              <w:spacing w:after="0" w:line="240" w:lineRule="auto"/>
              <w:ind w:left="-142" w:firstLine="2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60"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AC21E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785"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693" w:type="dxa"/>
            <w:gridSpan w:val="2"/>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4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85"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693" w:type="dxa"/>
            <w:gridSpan w:val="2"/>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5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4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996299">
            <w:pPr>
              <w:widowControl w:val="0"/>
              <w:autoSpaceDE w:val="0"/>
              <w:autoSpaceDN w:val="0"/>
              <w:adjustRightInd w:val="0"/>
              <w:spacing w:after="0" w:line="240" w:lineRule="auto"/>
              <w:ind w:left="-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11</w:t>
            </w:r>
          </w:p>
          <w:p w:rsidR="000B673C" w:rsidRPr="000B673C" w:rsidRDefault="000B673C" w:rsidP="00996299">
            <w:pPr>
              <w:widowControl w:val="0"/>
              <w:autoSpaceDE w:val="0"/>
              <w:autoSpaceDN w:val="0"/>
              <w:adjustRightInd w:val="0"/>
              <w:spacing w:after="0" w:line="240" w:lineRule="auto"/>
              <w:ind w:left="-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10</w:t>
            </w:r>
          </w:p>
          <w:p w:rsidR="000B673C" w:rsidRPr="000B673C" w:rsidRDefault="000B673C" w:rsidP="00996299">
            <w:pPr>
              <w:widowControl w:val="0"/>
              <w:autoSpaceDE w:val="0"/>
              <w:autoSpaceDN w:val="0"/>
              <w:adjustRightInd w:val="0"/>
              <w:spacing w:after="0" w:line="240" w:lineRule="auto"/>
              <w:ind w:left="-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11</w:t>
            </w:r>
          </w:p>
          <w:p w:rsidR="000B673C" w:rsidRPr="000B673C" w:rsidRDefault="000B673C" w:rsidP="00996299">
            <w:pPr>
              <w:widowControl w:val="0"/>
              <w:autoSpaceDE w:val="0"/>
              <w:autoSpaceDN w:val="0"/>
              <w:adjustRightInd w:val="0"/>
              <w:spacing w:after="0" w:line="240" w:lineRule="auto"/>
              <w:ind w:left="-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r>
      <w:tr w:rsidR="000B673C" w:rsidRPr="000B673C" w:rsidTr="00996299">
        <w:tc>
          <w:tcPr>
            <w:tcW w:w="476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Обязательная часть</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996299">
        <w:tc>
          <w:tcPr>
            <w:tcW w:w="2420"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420" w:type="dxa"/>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420"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20"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420"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20"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20" w:type="dxa"/>
            <w:tcBorders>
              <w:top w:val="single" w:sz="4" w:space="0" w:color="auto"/>
              <w:bottom w:val="single" w:sz="4" w:space="0" w:color="auto"/>
              <w:right w:val="single" w:sz="4" w:space="0" w:color="auto"/>
            </w:tcBorders>
          </w:tcPr>
          <w:p w:rsidR="005237AA"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Физическая культура, </w:t>
            </w:r>
          </w:p>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20" w:type="dxa"/>
            <w:tcBorders>
              <w:top w:val="single" w:sz="4" w:space="0" w:color="auto"/>
              <w:bottom w:val="single" w:sz="4" w:space="0" w:color="auto"/>
              <w:right w:val="single" w:sz="4" w:space="0" w:color="auto"/>
            </w:tcBorders>
          </w:tcPr>
          <w:p w:rsidR="000B673C" w:rsidRPr="000B673C" w:rsidRDefault="005237AA" w:rsidP="005237AA">
            <w:pPr>
              <w:widowControl w:val="0"/>
              <w:autoSpaceDE w:val="0"/>
              <w:autoSpaceDN w:val="0"/>
              <w:adjustRightInd w:val="0"/>
              <w:spacing w:after="0" w:line="240" w:lineRule="auto"/>
              <w:ind w:left="-142"/>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5237AA"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20"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2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996299">
        <w:tc>
          <w:tcPr>
            <w:tcW w:w="476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09"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996299">
        <w:tc>
          <w:tcPr>
            <w:tcW w:w="4760"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09"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996299">
        <w:tc>
          <w:tcPr>
            <w:tcW w:w="4760"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09"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996299">
        <w:tc>
          <w:tcPr>
            <w:tcW w:w="4760"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09"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96299">
        <w:tc>
          <w:tcPr>
            <w:tcW w:w="4760"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8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09"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51"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96299">
        <w:tc>
          <w:tcPr>
            <w:tcW w:w="4760"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85"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693"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5B098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bookmarkStart w:id="55" w:name="sub_127203"/>
      <w:r>
        <w:rPr>
          <w:rFonts w:ascii="Times New Roman CYR" w:eastAsia="Times New Roman" w:hAnsi="Times New Roman CYR" w:cs="Times New Roman CYR"/>
          <w:sz w:val="24"/>
          <w:szCs w:val="24"/>
          <w:lang w:eastAsia="ru-RU"/>
        </w:rPr>
        <w:t>22</w:t>
      </w:r>
      <w:r w:rsidR="00996299">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 xml:space="preserve">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Русский язык и литература</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 xml:space="preserve">, </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Общественно-научные предметы</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 xml:space="preserve"> и </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Иностранные языки</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w:t>
      </w:r>
    </w:p>
    <w:bookmarkEnd w:id="55"/>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гуманитарного профиля (вариант 1)</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33</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2338"/>
        <w:gridCol w:w="9"/>
        <w:gridCol w:w="1060"/>
        <w:gridCol w:w="974"/>
        <w:gridCol w:w="727"/>
        <w:gridCol w:w="970"/>
        <w:gridCol w:w="873"/>
      </w:tblGrid>
      <w:tr w:rsidR="000B673C" w:rsidRPr="000B673C" w:rsidTr="00996299">
        <w:tc>
          <w:tcPr>
            <w:tcW w:w="2547"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338"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069" w:type="dxa"/>
            <w:gridSpan w:val="2"/>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70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6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843" w:type="dxa"/>
            <w:gridSpan w:val="2"/>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5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3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69"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43" w:type="dxa"/>
            <w:gridSpan w:val="2"/>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3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69"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11</w:t>
            </w:r>
          </w:p>
          <w:p w:rsidR="000B673C" w:rsidRPr="000B673C" w:rsidRDefault="000B673C" w:rsidP="00996299">
            <w:pPr>
              <w:widowControl w:val="0"/>
              <w:autoSpaceDE w:val="0"/>
              <w:autoSpaceDN w:val="0"/>
              <w:adjustRightInd w:val="0"/>
              <w:spacing w:after="0" w:line="240" w:lineRule="auto"/>
              <w:ind w:right="-11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10</w:t>
            </w:r>
          </w:p>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11</w:t>
            </w:r>
          </w:p>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класс</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Обязательная часть</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3"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996299">
        <w:tc>
          <w:tcPr>
            <w:tcW w:w="2547"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996299">
        <w:tc>
          <w:tcPr>
            <w:tcW w:w="2547" w:type="dxa"/>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547"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547"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547"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996299">
        <w:tc>
          <w:tcPr>
            <w:tcW w:w="2547" w:type="dxa"/>
            <w:vMerge/>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547" w:type="dxa"/>
            <w:tcBorders>
              <w:top w:val="single" w:sz="4" w:space="0" w:color="auto"/>
              <w:bottom w:val="single" w:sz="4" w:space="0" w:color="auto"/>
              <w:right w:val="single" w:sz="4" w:space="0" w:color="auto"/>
            </w:tcBorders>
          </w:tcPr>
          <w:p w:rsidR="000B673C" w:rsidRPr="000B673C" w:rsidRDefault="000B673C" w:rsidP="005237A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Физическая культура, </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547" w:type="dxa"/>
            <w:tcBorders>
              <w:top w:val="single" w:sz="4" w:space="0" w:color="auto"/>
              <w:bottom w:val="single" w:sz="4" w:space="0" w:color="auto"/>
              <w:right w:val="single" w:sz="4" w:space="0" w:color="auto"/>
            </w:tcBorders>
          </w:tcPr>
          <w:p w:rsidR="000B673C" w:rsidRPr="000B673C" w:rsidRDefault="005237AA" w:rsidP="005237A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5237AA"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547"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114" w:firstLine="194"/>
              <w:jc w:val="center"/>
              <w:rPr>
                <w:rFonts w:ascii="Times New Roman CYR" w:eastAsia="Times New Roman" w:hAnsi="Times New Roman CYR" w:cs="Times New Roman CYR"/>
                <w:sz w:val="24"/>
                <w:szCs w:val="24"/>
                <w:lang w:eastAsia="ru-RU"/>
              </w:rPr>
            </w:pP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3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6"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6"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6"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6"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0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727"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right="-256"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3" w:type="dxa"/>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96299">
        <w:tc>
          <w:tcPr>
            <w:tcW w:w="4894" w:type="dxa"/>
            <w:gridSpan w:val="3"/>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43"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гуманитарного профиля (вариант 2)</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34</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2"/>
        <w:gridCol w:w="2473"/>
        <w:gridCol w:w="1069"/>
        <w:gridCol w:w="974"/>
        <w:gridCol w:w="869"/>
        <w:gridCol w:w="965"/>
        <w:gridCol w:w="736"/>
      </w:tblGrid>
      <w:tr w:rsidR="000B673C" w:rsidRPr="000B673C" w:rsidTr="00996299">
        <w:tc>
          <w:tcPr>
            <w:tcW w:w="2412" w:type="dxa"/>
            <w:vMerge w:val="restart"/>
            <w:tcBorders>
              <w:top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3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473"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2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069"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996299">
            <w:pPr>
              <w:widowControl w:val="0"/>
              <w:autoSpaceDE w:val="0"/>
              <w:autoSpaceDN w:val="0"/>
              <w:adjustRightInd w:val="0"/>
              <w:spacing w:after="0" w:line="240" w:lineRule="auto"/>
              <w:ind w:left="-142" w:firstLine="16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701" w:type="dxa"/>
            <w:gridSpan w:val="2"/>
            <w:tcBorders>
              <w:top w:val="single" w:sz="4" w:space="0" w:color="auto"/>
              <w:left w:val="single" w:sz="4" w:space="0" w:color="auto"/>
              <w:bottom w:val="single" w:sz="4" w:space="0" w:color="auto"/>
            </w:tcBorders>
          </w:tcPr>
          <w:p w:rsidR="000B673C" w:rsidRPr="000B673C" w:rsidRDefault="000B673C" w:rsidP="0099629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73"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6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701" w:type="dxa"/>
            <w:gridSpan w:val="2"/>
            <w:tcBorders>
              <w:top w:val="single" w:sz="4" w:space="0" w:color="auto"/>
              <w:left w:val="single" w:sz="4" w:space="0" w:color="auto"/>
              <w:bottom w:val="single" w:sz="4" w:space="0" w:color="auto"/>
            </w:tcBorders>
          </w:tcPr>
          <w:p w:rsidR="000B673C" w:rsidRPr="000B673C" w:rsidRDefault="000B673C" w:rsidP="005A373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73"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6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5A373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5A373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5A373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736" w:type="dxa"/>
            <w:tcBorders>
              <w:top w:val="single" w:sz="4" w:space="0" w:color="auto"/>
              <w:left w:val="single" w:sz="4" w:space="0" w:color="auto"/>
              <w:bottom w:val="single" w:sz="4" w:space="0" w:color="auto"/>
            </w:tcBorders>
          </w:tcPr>
          <w:p w:rsidR="000B673C" w:rsidRPr="000B673C" w:rsidRDefault="000B673C" w:rsidP="005A373D">
            <w:pPr>
              <w:widowControl w:val="0"/>
              <w:autoSpaceDE w:val="0"/>
              <w:autoSpaceDN w:val="0"/>
              <w:adjustRightInd w:val="0"/>
              <w:spacing w:after="0" w:line="240" w:lineRule="auto"/>
              <w:ind w:left="-142" w:right="-241"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r w:rsidR="005A373D">
              <w:rPr>
                <w:rFonts w:ascii="Times New Roman CYR" w:eastAsia="Times New Roman" w:hAnsi="Times New Roman CYR" w:cs="Times New Roman CYR"/>
                <w:sz w:val="24"/>
                <w:szCs w:val="24"/>
                <w:lang w:eastAsia="ru-RU"/>
              </w:rPr>
              <w:t xml:space="preserve"> </w:t>
            </w:r>
            <w:r w:rsidRPr="000B673C">
              <w:rPr>
                <w:rFonts w:ascii="Times New Roman CYR" w:eastAsia="Times New Roman" w:hAnsi="Times New Roman CYR" w:cs="Times New Roman CYR"/>
                <w:sz w:val="24"/>
                <w:szCs w:val="24"/>
                <w:lang w:eastAsia="ru-RU"/>
              </w:rPr>
              <w:t>класс</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36"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996299">
        <w:tc>
          <w:tcPr>
            <w:tcW w:w="2412" w:type="dxa"/>
            <w:vMerge w:val="restart"/>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996299">
        <w:tc>
          <w:tcPr>
            <w:tcW w:w="2412" w:type="dxa"/>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996299">
        <w:tc>
          <w:tcPr>
            <w:tcW w:w="2412" w:type="dxa"/>
            <w:vMerge w:val="restart"/>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Математика и </w:t>
            </w:r>
            <w:r w:rsidRPr="000B673C">
              <w:rPr>
                <w:rFonts w:ascii="Times New Roman CYR" w:eastAsia="Times New Roman" w:hAnsi="Times New Roman CYR" w:cs="Times New Roman CYR"/>
                <w:sz w:val="24"/>
                <w:szCs w:val="24"/>
                <w:lang w:eastAsia="ru-RU"/>
              </w:rPr>
              <w:lastRenderedPageBreak/>
              <w:t>информатика</w:t>
            </w: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 xml:space="preserve">Алгебра и начала </w:t>
            </w:r>
            <w:r w:rsidRPr="000B673C">
              <w:rPr>
                <w:rFonts w:ascii="Times New Roman CYR" w:eastAsia="Times New Roman" w:hAnsi="Times New Roman CYR" w:cs="Times New Roman CYR"/>
                <w:sz w:val="24"/>
                <w:szCs w:val="24"/>
                <w:lang w:eastAsia="ru-RU"/>
              </w:rPr>
              <w:lastRenderedPageBreak/>
              <w:t>математического анализа</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0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36" w:type="dxa"/>
            <w:tcBorders>
              <w:top w:val="single" w:sz="4" w:space="0" w:color="auto"/>
              <w:left w:val="single" w:sz="4" w:space="0" w:color="auto"/>
              <w:bottom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0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36" w:type="dxa"/>
            <w:tcBorders>
              <w:top w:val="single" w:sz="4" w:space="0" w:color="auto"/>
              <w:left w:val="single" w:sz="4" w:space="0" w:color="auto"/>
              <w:bottom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12" w:type="dxa"/>
            <w:vMerge w:val="restart"/>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0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36" w:type="dxa"/>
            <w:tcBorders>
              <w:top w:val="single" w:sz="4" w:space="0" w:color="auto"/>
              <w:left w:val="single" w:sz="4" w:space="0" w:color="auto"/>
              <w:bottom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0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36" w:type="dxa"/>
            <w:tcBorders>
              <w:top w:val="single" w:sz="4" w:space="0" w:color="auto"/>
              <w:left w:val="single" w:sz="4" w:space="0" w:color="auto"/>
              <w:bottom w:val="single" w:sz="4" w:space="0" w:color="auto"/>
            </w:tcBorders>
            <w:vAlign w:val="bottom"/>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12" w:type="dxa"/>
            <w:vMerge w:val="restart"/>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12" w:type="dxa"/>
            <w:vMerge/>
            <w:tcBorders>
              <w:top w:val="single" w:sz="4" w:space="0" w:color="auto"/>
              <w:bottom w:val="single" w:sz="4" w:space="0" w:color="auto"/>
              <w:right w:val="single" w:sz="4" w:space="0" w:color="auto"/>
            </w:tcBorders>
          </w:tcPr>
          <w:p w:rsidR="000B673C" w:rsidRPr="000B673C" w:rsidRDefault="000B673C" w:rsidP="005A373D">
            <w:pPr>
              <w:widowControl w:val="0"/>
              <w:autoSpaceDE w:val="0"/>
              <w:autoSpaceDN w:val="0"/>
              <w:adjustRightInd w:val="0"/>
              <w:spacing w:after="0" w:line="240" w:lineRule="auto"/>
              <w:ind w:firstLine="38"/>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12" w:type="dxa"/>
            <w:tcBorders>
              <w:top w:val="single" w:sz="4" w:space="0" w:color="auto"/>
              <w:bottom w:val="single" w:sz="4" w:space="0" w:color="auto"/>
              <w:right w:val="single" w:sz="4" w:space="0" w:color="auto"/>
            </w:tcBorders>
          </w:tcPr>
          <w:p w:rsidR="005237AA" w:rsidRDefault="000B673C" w:rsidP="005A373D">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Физическая культура, </w:t>
            </w:r>
          </w:p>
          <w:p w:rsidR="000B673C" w:rsidRPr="000B673C" w:rsidRDefault="000B673C" w:rsidP="005A373D">
            <w:pPr>
              <w:widowControl w:val="0"/>
              <w:autoSpaceDE w:val="0"/>
              <w:autoSpaceDN w:val="0"/>
              <w:adjustRightInd w:val="0"/>
              <w:spacing w:after="0" w:line="240" w:lineRule="auto"/>
              <w:ind w:firstLine="38"/>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96299">
        <w:tc>
          <w:tcPr>
            <w:tcW w:w="2412" w:type="dxa"/>
            <w:tcBorders>
              <w:top w:val="single" w:sz="4" w:space="0" w:color="auto"/>
              <w:bottom w:val="single" w:sz="4" w:space="0" w:color="auto"/>
              <w:right w:val="single" w:sz="4" w:space="0" w:color="auto"/>
            </w:tcBorders>
          </w:tcPr>
          <w:p w:rsidR="000B673C" w:rsidRPr="000B673C" w:rsidRDefault="005237AA"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5237AA"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96299">
        <w:tc>
          <w:tcPr>
            <w:tcW w:w="2412"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73"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25" w:firstLine="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736"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right="-245" w:firstLine="20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96299">
        <w:tc>
          <w:tcPr>
            <w:tcW w:w="4885" w:type="dxa"/>
            <w:gridSpan w:val="2"/>
            <w:tcBorders>
              <w:top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701"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гуманитарного профиля (вариант 3)</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35</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1207"/>
        <w:gridCol w:w="850"/>
        <w:gridCol w:w="970"/>
        <w:gridCol w:w="28"/>
        <w:gridCol w:w="942"/>
        <w:gridCol w:w="965"/>
      </w:tblGrid>
      <w:tr w:rsidR="000B673C" w:rsidRPr="000B673C" w:rsidTr="00C54B37">
        <w:tc>
          <w:tcPr>
            <w:tcW w:w="2268" w:type="dxa"/>
            <w:vMerge w:val="restart"/>
            <w:tcBorders>
              <w:top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268"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07"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48"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907" w:type="dxa"/>
            <w:gridSpan w:val="2"/>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07"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8"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907" w:type="dxa"/>
            <w:gridSpan w:val="2"/>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07"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right="-391" w:firstLine="2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5B098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5B098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5B0989">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65" w:type="dxa"/>
            <w:tcBorders>
              <w:top w:val="single" w:sz="4" w:space="0" w:color="auto"/>
              <w:left w:val="single" w:sz="4" w:space="0" w:color="auto"/>
              <w:bottom w:val="single" w:sz="4" w:space="0" w:color="auto"/>
            </w:tcBorders>
          </w:tcPr>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5B098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65"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C54B37">
        <w:tc>
          <w:tcPr>
            <w:tcW w:w="2268"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C54B37">
        <w:tc>
          <w:tcPr>
            <w:tcW w:w="2268" w:type="dxa"/>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C54B37">
        <w:tc>
          <w:tcPr>
            <w:tcW w:w="2268"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Вероятность и </w:t>
            </w:r>
            <w:r w:rsidRPr="000B673C">
              <w:rPr>
                <w:rFonts w:ascii="Times New Roman CYR" w:eastAsia="Times New Roman" w:hAnsi="Times New Roman CYR" w:cs="Times New Roman CYR"/>
                <w:sz w:val="24"/>
                <w:szCs w:val="24"/>
                <w:lang w:eastAsia="ru-RU"/>
              </w:rPr>
              <w:lastRenderedPageBreak/>
              <w:t>статистика</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268"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268"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C54B37">
        <w:tc>
          <w:tcPr>
            <w:tcW w:w="2268"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268" w:type="dxa"/>
            <w:tcBorders>
              <w:top w:val="single" w:sz="4" w:space="0" w:color="auto"/>
              <w:bottom w:val="single" w:sz="4" w:space="0" w:color="auto"/>
              <w:right w:val="single" w:sz="4" w:space="0" w:color="auto"/>
            </w:tcBorders>
          </w:tcPr>
          <w:p w:rsidR="005237AA"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Физическая культура, </w:t>
            </w:r>
          </w:p>
          <w:p w:rsidR="000B673C" w:rsidRPr="000B673C" w:rsidRDefault="005237AA"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C54B37">
        <w:tc>
          <w:tcPr>
            <w:tcW w:w="2268" w:type="dxa"/>
            <w:tcBorders>
              <w:top w:val="single" w:sz="4" w:space="0" w:color="auto"/>
              <w:bottom w:val="single" w:sz="4" w:space="0" w:color="auto"/>
              <w:right w:val="single" w:sz="4" w:space="0" w:color="auto"/>
            </w:tcBorders>
          </w:tcPr>
          <w:p w:rsidR="000B673C" w:rsidRPr="000B673C" w:rsidRDefault="005237AA" w:rsidP="005237A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5237AA"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268"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2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7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65" w:type="dxa"/>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0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8"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907"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гуманитарного профиля (вариант 4)</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36</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0"/>
        <w:gridCol w:w="1976"/>
        <w:gridCol w:w="1119"/>
        <w:gridCol w:w="15"/>
        <w:gridCol w:w="975"/>
        <w:gridCol w:w="18"/>
        <w:gridCol w:w="972"/>
        <w:gridCol w:w="20"/>
        <w:gridCol w:w="970"/>
        <w:gridCol w:w="22"/>
        <w:gridCol w:w="851"/>
      </w:tblGrid>
      <w:tr w:rsidR="000B673C" w:rsidRPr="000B673C" w:rsidTr="00C54B37">
        <w:tc>
          <w:tcPr>
            <w:tcW w:w="2560"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8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1976"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119"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980"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863" w:type="dxa"/>
            <w:gridSpan w:val="4"/>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76"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1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80"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9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63" w:type="dxa"/>
            <w:gridSpan w:val="4"/>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76"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1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9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8E5BD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8E5BD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left="-142" w:firstLine="6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8E5BDA">
            <w:pPr>
              <w:widowControl w:val="0"/>
              <w:autoSpaceDE w:val="0"/>
              <w:autoSpaceDN w:val="0"/>
              <w:adjustRightInd w:val="0"/>
              <w:spacing w:after="0" w:line="240" w:lineRule="auto"/>
              <w:ind w:left="-142" w:firstLine="6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73" w:type="dxa"/>
            <w:gridSpan w:val="2"/>
            <w:tcBorders>
              <w:top w:val="single" w:sz="4" w:space="0" w:color="auto"/>
              <w:left w:val="single" w:sz="4" w:space="0" w:color="auto"/>
              <w:bottom w:val="single" w:sz="4" w:space="0" w:color="auto"/>
            </w:tcBorders>
          </w:tcPr>
          <w:p w:rsidR="000B673C" w:rsidRPr="000B673C" w:rsidRDefault="000B673C" w:rsidP="008E5BDA">
            <w:pPr>
              <w:widowControl w:val="0"/>
              <w:autoSpaceDE w:val="0"/>
              <w:autoSpaceDN w:val="0"/>
              <w:adjustRightInd w:val="0"/>
              <w:spacing w:after="0" w:line="240" w:lineRule="auto"/>
              <w:ind w:left="-142" w:firstLine="4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8E5BDA">
            <w:pPr>
              <w:widowControl w:val="0"/>
              <w:autoSpaceDE w:val="0"/>
              <w:autoSpaceDN w:val="0"/>
              <w:adjustRightInd w:val="0"/>
              <w:spacing w:after="0" w:line="240" w:lineRule="auto"/>
              <w:ind w:left="-142" w:firstLine="4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11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3"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C54B37">
        <w:tc>
          <w:tcPr>
            <w:tcW w:w="2560"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C54B37">
        <w:tc>
          <w:tcPr>
            <w:tcW w:w="2560" w:type="dxa"/>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C54B37">
        <w:tc>
          <w:tcPr>
            <w:tcW w:w="2560"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Вероятность и </w:t>
            </w:r>
            <w:r w:rsidRPr="000B673C">
              <w:rPr>
                <w:rFonts w:ascii="Times New Roman CYR" w:eastAsia="Times New Roman" w:hAnsi="Times New Roman CYR" w:cs="Times New Roman CYR"/>
                <w:sz w:val="24"/>
                <w:szCs w:val="24"/>
                <w:lang w:eastAsia="ru-RU"/>
              </w:rPr>
              <w:lastRenderedPageBreak/>
              <w:t>статистика</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560"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vAlign w:val="bottom"/>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560" w:type="dxa"/>
            <w:vMerge w:val="restart"/>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C54B37">
        <w:tc>
          <w:tcPr>
            <w:tcW w:w="2560" w:type="dxa"/>
            <w:vMerge/>
            <w:tcBorders>
              <w:top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560" w:type="dxa"/>
            <w:tcBorders>
              <w:top w:val="single" w:sz="4" w:space="0" w:color="auto"/>
              <w:bottom w:val="single" w:sz="4" w:space="0" w:color="auto"/>
              <w:right w:val="single" w:sz="4" w:space="0" w:color="auto"/>
            </w:tcBorders>
          </w:tcPr>
          <w:p w:rsidR="000B673C" w:rsidRPr="000B673C" w:rsidRDefault="000B673C" w:rsidP="006D1711">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Физическая культура, </w:t>
            </w: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C54B37">
        <w:tc>
          <w:tcPr>
            <w:tcW w:w="2560" w:type="dxa"/>
            <w:tcBorders>
              <w:top w:val="single" w:sz="4" w:space="0" w:color="auto"/>
              <w:bottom w:val="single" w:sz="4" w:space="0" w:color="auto"/>
              <w:right w:val="single" w:sz="4" w:space="0" w:color="auto"/>
            </w:tcBorders>
          </w:tcPr>
          <w:p w:rsidR="000B673C" w:rsidRPr="000B673C" w:rsidRDefault="006D1711"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6D1711"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C54B37">
        <w:tc>
          <w:tcPr>
            <w:tcW w:w="2560"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tcPr>
          <w:p w:rsidR="000B673C" w:rsidRPr="000B673C" w:rsidRDefault="000B673C" w:rsidP="008E5BDA">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13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11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0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73" w:type="dxa"/>
            <w:gridSpan w:val="2"/>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11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0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873" w:type="dxa"/>
            <w:gridSpan w:val="2"/>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11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0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73" w:type="dxa"/>
            <w:gridSpan w:val="2"/>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11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0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3" w:type="dxa"/>
            <w:gridSpan w:val="2"/>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11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9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0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3" w:type="dxa"/>
            <w:gridSpan w:val="2"/>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C54B37">
        <w:tc>
          <w:tcPr>
            <w:tcW w:w="4536" w:type="dxa"/>
            <w:gridSpan w:val="2"/>
            <w:tcBorders>
              <w:top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80"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63" w:type="dxa"/>
            <w:gridSpan w:val="4"/>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C54B37" w:rsidRDefault="00C54B37"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гуманитарного профиля (вариант 5)</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37</w:t>
      </w:r>
    </w:p>
    <w:tbl>
      <w:tblPr>
        <w:tblW w:w="96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420"/>
        <w:gridCol w:w="1194"/>
        <w:gridCol w:w="990"/>
        <w:gridCol w:w="853"/>
        <w:gridCol w:w="850"/>
        <w:gridCol w:w="995"/>
      </w:tblGrid>
      <w:tr w:rsidR="000B673C" w:rsidRPr="000B673C" w:rsidTr="00944652">
        <w:tc>
          <w:tcPr>
            <w:tcW w:w="2340" w:type="dxa"/>
            <w:vMerge w:val="restart"/>
            <w:tcBorders>
              <w:top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8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420"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194"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3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5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845" w:type="dxa"/>
            <w:gridSpan w:val="2"/>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2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94"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5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45" w:type="dxa"/>
            <w:gridSpan w:val="2"/>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2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94"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25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C54B37">
            <w:pPr>
              <w:widowControl w:val="0"/>
              <w:autoSpaceDE w:val="0"/>
              <w:autoSpaceDN w:val="0"/>
              <w:adjustRightInd w:val="0"/>
              <w:spacing w:after="0" w:line="240" w:lineRule="auto"/>
              <w:ind w:left="-142" w:firstLine="25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1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C54B37">
            <w:pPr>
              <w:widowControl w:val="0"/>
              <w:autoSpaceDE w:val="0"/>
              <w:autoSpaceDN w:val="0"/>
              <w:adjustRightInd w:val="0"/>
              <w:spacing w:after="0" w:line="240" w:lineRule="auto"/>
              <w:ind w:left="-142" w:firstLine="11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C54B3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90" w:type="dxa"/>
            <w:tcBorders>
              <w:top w:val="single" w:sz="4" w:space="0" w:color="auto"/>
              <w:left w:val="single" w:sz="4" w:space="0" w:color="auto"/>
              <w:bottom w:val="single" w:sz="4" w:space="0" w:color="auto"/>
            </w:tcBorders>
          </w:tcPr>
          <w:p w:rsidR="000B673C" w:rsidRPr="000B673C" w:rsidRDefault="000B673C" w:rsidP="00C54B37">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C54B37">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944652">
        <w:tc>
          <w:tcPr>
            <w:tcW w:w="476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944652">
        <w:tc>
          <w:tcPr>
            <w:tcW w:w="2340" w:type="dxa"/>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w:t>
            </w: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44652">
        <w:tc>
          <w:tcPr>
            <w:tcW w:w="2340" w:type="dxa"/>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44652">
        <w:tc>
          <w:tcPr>
            <w:tcW w:w="2340" w:type="dxa"/>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944652">
        <w:tc>
          <w:tcPr>
            <w:tcW w:w="2340" w:type="dxa"/>
            <w:vMerge w:val="restart"/>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44652">
        <w:tc>
          <w:tcPr>
            <w:tcW w:w="2340" w:type="dxa"/>
            <w:vMerge w:val="restart"/>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44652">
        <w:tc>
          <w:tcPr>
            <w:tcW w:w="2340" w:type="dxa"/>
            <w:vMerge w:val="restart"/>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Общественно-научные предметы</w:t>
            </w: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44652">
        <w:tc>
          <w:tcPr>
            <w:tcW w:w="2340" w:type="dxa"/>
            <w:vMerge/>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42" w:hanging="42"/>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44652">
        <w:tc>
          <w:tcPr>
            <w:tcW w:w="2340" w:type="dxa"/>
            <w:tcBorders>
              <w:top w:val="single" w:sz="4" w:space="0" w:color="auto"/>
              <w:bottom w:val="single" w:sz="4" w:space="0" w:color="auto"/>
              <w:right w:val="single" w:sz="4" w:space="0" w:color="auto"/>
            </w:tcBorders>
          </w:tcPr>
          <w:p w:rsidR="006D1711"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Физическая культура, </w:t>
            </w:r>
          </w:p>
          <w:p w:rsidR="000B673C" w:rsidRPr="000B673C" w:rsidRDefault="000B673C" w:rsidP="00944652">
            <w:pPr>
              <w:widowControl w:val="0"/>
              <w:autoSpaceDE w:val="0"/>
              <w:autoSpaceDN w:val="0"/>
              <w:adjustRightInd w:val="0"/>
              <w:spacing w:after="0" w:line="240" w:lineRule="auto"/>
              <w:ind w:left="42" w:hanging="42"/>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944652">
        <w:tc>
          <w:tcPr>
            <w:tcW w:w="2340" w:type="dxa"/>
            <w:tcBorders>
              <w:top w:val="single" w:sz="4" w:space="0" w:color="auto"/>
              <w:bottom w:val="single" w:sz="4" w:space="0" w:color="auto"/>
              <w:right w:val="single" w:sz="4" w:space="0" w:color="auto"/>
            </w:tcBorders>
          </w:tcPr>
          <w:p w:rsidR="000B673C" w:rsidRPr="000B673C" w:rsidRDefault="006D1711"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6D1711"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5237AA">
              <w:rPr>
                <w:rFonts w:ascii="Times New Roman CYR" w:eastAsia="Times New Roman" w:hAnsi="Times New Roman CYR" w:cs="Times New Roman CYR"/>
                <w:sz w:val="24"/>
                <w:szCs w:val="24"/>
                <w:lang w:eastAsia="ru-RU"/>
              </w:rPr>
              <w:t>Основы безопасности и защиты Родины</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944652">
        <w:tc>
          <w:tcPr>
            <w:tcW w:w="2340"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2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944652">
        <w:tc>
          <w:tcPr>
            <w:tcW w:w="476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990" w:type="dxa"/>
            <w:tcBorders>
              <w:top w:val="single" w:sz="4" w:space="0" w:color="auto"/>
              <w:left w:val="single" w:sz="4" w:space="0" w:color="auto"/>
              <w:bottom w:val="single" w:sz="4" w:space="0" w:color="auto"/>
            </w:tcBorders>
          </w:tcPr>
          <w:p w:rsidR="000B673C" w:rsidRPr="000B673C" w:rsidRDefault="000B673C" w:rsidP="00944652">
            <w:pPr>
              <w:widowControl w:val="0"/>
              <w:autoSpaceDE w:val="0"/>
              <w:autoSpaceDN w:val="0"/>
              <w:adjustRightInd w:val="0"/>
              <w:spacing w:after="0" w:line="240" w:lineRule="auto"/>
              <w:ind w:left="-142" w:firstLine="3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944652">
        <w:tc>
          <w:tcPr>
            <w:tcW w:w="4760" w:type="dxa"/>
            <w:gridSpan w:val="2"/>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990" w:type="dxa"/>
            <w:tcBorders>
              <w:top w:val="single" w:sz="4" w:space="0" w:color="auto"/>
              <w:left w:val="single" w:sz="4" w:space="0" w:color="auto"/>
              <w:bottom w:val="single" w:sz="4" w:space="0" w:color="auto"/>
            </w:tcBorders>
          </w:tcPr>
          <w:p w:rsidR="000B673C" w:rsidRPr="000B673C" w:rsidRDefault="000B673C" w:rsidP="00944652">
            <w:pPr>
              <w:widowControl w:val="0"/>
              <w:autoSpaceDE w:val="0"/>
              <w:autoSpaceDN w:val="0"/>
              <w:adjustRightInd w:val="0"/>
              <w:spacing w:after="0" w:line="240" w:lineRule="auto"/>
              <w:ind w:left="-142" w:firstLine="3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944652">
        <w:tc>
          <w:tcPr>
            <w:tcW w:w="4760" w:type="dxa"/>
            <w:gridSpan w:val="2"/>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0" w:type="dxa"/>
            <w:tcBorders>
              <w:top w:val="single" w:sz="4" w:space="0" w:color="auto"/>
              <w:left w:val="single" w:sz="4" w:space="0" w:color="auto"/>
              <w:bottom w:val="single" w:sz="4" w:space="0" w:color="auto"/>
            </w:tcBorders>
          </w:tcPr>
          <w:p w:rsidR="000B673C" w:rsidRPr="000B673C" w:rsidRDefault="000B673C" w:rsidP="00944652">
            <w:pPr>
              <w:widowControl w:val="0"/>
              <w:autoSpaceDE w:val="0"/>
              <w:autoSpaceDN w:val="0"/>
              <w:adjustRightInd w:val="0"/>
              <w:spacing w:after="0" w:line="240" w:lineRule="auto"/>
              <w:ind w:left="-142" w:firstLine="3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944652">
        <w:tc>
          <w:tcPr>
            <w:tcW w:w="4760" w:type="dxa"/>
            <w:gridSpan w:val="2"/>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90" w:type="dxa"/>
            <w:tcBorders>
              <w:top w:val="single" w:sz="4" w:space="0" w:color="auto"/>
              <w:left w:val="single" w:sz="4" w:space="0" w:color="auto"/>
              <w:bottom w:val="single" w:sz="4" w:space="0" w:color="auto"/>
            </w:tcBorders>
          </w:tcPr>
          <w:p w:rsidR="000B673C" w:rsidRPr="000B673C" w:rsidRDefault="000B673C" w:rsidP="00944652">
            <w:pPr>
              <w:widowControl w:val="0"/>
              <w:autoSpaceDE w:val="0"/>
              <w:autoSpaceDN w:val="0"/>
              <w:adjustRightInd w:val="0"/>
              <w:spacing w:after="0" w:line="240" w:lineRule="auto"/>
              <w:ind w:left="-142" w:firstLine="3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44652">
        <w:tc>
          <w:tcPr>
            <w:tcW w:w="4760" w:type="dxa"/>
            <w:gridSpan w:val="2"/>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7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left="-142" w:firstLine="3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90" w:type="dxa"/>
            <w:tcBorders>
              <w:top w:val="single" w:sz="4" w:space="0" w:color="auto"/>
              <w:left w:val="single" w:sz="4" w:space="0" w:color="auto"/>
              <w:bottom w:val="single" w:sz="4" w:space="0" w:color="auto"/>
            </w:tcBorders>
          </w:tcPr>
          <w:p w:rsidR="000B673C" w:rsidRPr="000B673C" w:rsidRDefault="000B673C" w:rsidP="00944652">
            <w:pPr>
              <w:widowControl w:val="0"/>
              <w:autoSpaceDE w:val="0"/>
              <w:autoSpaceDN w:val="0"/>
              <w:adjustRightInd w:val="0"/>
              <w:spacing w:after="0" w:line="240" w:lineRule="auto"/>
              <w:ind w:left="-142" w:firstLine="31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944652">
        <w:tc>
          <w:tcPr>
            <w:tcW w:w="4760" w:type="dxa"/>
            <w:gridSpan w:val="2"/>
            <w:tcBorders>
              <w:top w:val="single" w:sz="4" w:space="0" w:color="auto"/>
              <w:bottom w:val="single" w:sz="4" w:space="0" w:color="auto"/>
              <w:right w:val="single" w:sz="4" w:space="0" w:color="auto"/>
            </w:tcBorders>
          </w:tcPr>
          <w:p w:rsidR="000B673C" w:rsidRPr="000B673C" w:rsidRDefault="000B673C" w:rsidP="00944652">
            <w:pPr>
              <w:widowControl w:val="0"/>
              <w:autoSpaceDE w:val="0"/>
              <w:autoSpaceDN w:val="0"/>
              <w:adjustRightInd w:val="0"/>
              <w:spacing w:after="0" w:line="240" w:lineRule="auto"/>
              <w:ind w:firstLine="18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9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45"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 гуманитарного профиля (вариант 6)</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38</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2338"/>
        <w:gridCol w:w="1064"/>
        <w:gridCol w:w="974"/>
        <w:gridCol w:w="869"/>
        <w:gridCol w:w="965"/>
        <w:gridCol w:w="877"/>
      </w:tblGrid>
      <w:tr w:rsidR="000B673C" w:rsidRPr="000B673C" w:rsidTr="00241209">
        <w:tc>
          <w:tcPr>
            <w:tcW w:w="2552" w:type="dxa"/>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338"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064"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1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842" w:type="dxa"/>
            <w:gridSpan w:val="2"/>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hanging="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241209">
        <w:tc>
          <w:tcPr>
            <w:tcW w:w="2552"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3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64"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42" w:type="dxa"/>
            <w:gridSpan w:val="2"/>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241209">
        <w:tc>
          <w:tcPr>
            <w:tcW w:w="2552"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3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64"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41209">
            <w:pPr>
              <w:widowControl w:val="0"/>
              <w:autoSpaceDE w:val="0"/>
              <w:autoSpaceDN w:val="0"/>
              <w:adjustRightInd w:val="0"/>
              <w:spacing w:after="0" w:line="240" w:lineRule="auto"/>
              <w:ind w:left="-142" w:firstLine="3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4120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6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241209">
            <w:pPr>
              <w:widowControl w:val="0"/>
              <w:autoSpaceDE w:val="0"/>
              <w:autoSpaceDN w:val="0"/>
              <w:adjustRightInd w:val="0"/>
              <w:spacing w:after="0" w:line="240" w:lineRule="auto"/>
              <w:ind w:left="-142" w:firstLine="6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241209">
        <w:tc>
          <w:tcPr>
            <w:tcW w:w="489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241209">
        <w:tc>
          <w:tcPr>
            <w:tcW w:w="2552" w:type="dxa"/>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552" w:type="dxa"/>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41209">
        <w:tc>
          <w:tcPr>
            <w:tcW w:w="2552" w:type="dxa"/>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241209">
        <w:tc>
          <w:tcPr>
            <w:tcW w:w="2552" w:type="dxa"/>
            <w:tcBorders>
              <w:top w:val="single" w:sz="4" w:space="0" w:color="auto"/>
              <w:bottom w:val="nil"/>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информатика</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41209">
        <w:tc>
          <w:tcPr>
            <w:tcW w:w="2552" w:type="dxa"/>
            <w:tcBorders>
              <w:top w:val="nil"/>
              <w:bottom w:val="nil"/>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552" w:type="dxa"/>
            <w:tcBorders>
              <w:top w:val="nil"/>
              <w:bottom w:val="nil"/>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552" w:type="dxa"/>
            <w:tcBorders>
              <w:top w:val="nil"/>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552" w:type="dxa"/>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Естественно-научные предметы</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552" w:type="dxa"/>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552" w:type="dxa"/>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552" w:type="dxa"/>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552" w:type="dxa"/>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241209">
        <w:tc>
          <w:tcPr>
            <w:tcW w:w="2552" w:type="dxa"/>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552" w:type="dxa"/>
            <w:tcBorders>
              <w:top w:val="single" w:sz="4" w:space="0" w:color="auto"/>
              <w:bottom w:val="single" w:sz="4" w:space="0" w:color="auto"/>
              <w:right w:val="single" w:sz="4" w:space="0" w:color="auto"/>
            </w:tcBorders>
          </w:tcPr>
          <w:p w:rsidR="00FE43E5"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p w:rsidR="000B673C" w:rsidRPr="000B673C" w:rsidRDefault="000B673C" w:rsidP="00FE43E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 </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552" w:type="dxa"/>
            <w:tcBorders>
              <w:top w:val="single" w:sz="4" w:space="0" w:color="auto"/>
              <w:bottom w:val="single" w:sz="4" w:space="0" w:color="auto"/>
              <w:right w:val="single" w:sz="4" w:space="0" w:color="auto"/>
            </w:tcBorders>
          </w:tcPr>
          <w:p w:rsidR="000B673C" w:rsidRPr="000B673C" w:rsidRDefault="00FE43E5" w:rsidP="00FE43E5">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E43E5">
              <w:rPr>
                <w:rFonts w:ascii="Times New Roman CYR" w:eastAsia="Times New Roman" w:hAnsi="Times New Roman CYR" w:cs="Times New Roman CYR"/>
                <w:sz w:val="24"/>
                <w:szCs w:val="24"/>
                <w:lang w:eastAsia="ru-RU"/>
              </w:rPr>
              <w:t>Основы безопасности и защиты Родины</w:t>
            </w: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FE43E5"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E43E5">
              <w:rPr>
                <w:rFonts w:ascii="Times New Roman CYR" w:eastAsia="Times New Roman" w:hAnsi="Times New Roman CYR" w:cs="Times New Roman CYR"/>
                <w:sz w:val="24"/>
                <w:szCs w:val="24"/>
                <w:lang w:eastAsia="ru-RU"/>
              </w:rPr>
              <w:t>Основы безопасности и защиты Родины</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552"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338"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tabs>
                <w:tab w:val="left" w:pos="31"/>
              </w:tabs>
              <w:autoSpaceDE w:val="0"/>
              <w:autoSpaceDN w:val="0"/>
              <w:adjustRightInd w:val="0"/>
              <w:spacing w:after="0" w:line="240" w:lineRule="auto"/>
              <w:ind w:left="-142" w:firstLine="54"/>
              <w:jc w:val="center"/>
              <w:rPr>
                <w:rFonts w:ascii="Times New Roman CYR" w:eastAsia="Times New Roman" w:hAnsi="Times New Roman CYR" w:cs="Times New Roman CYR"/>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241209">
        <w:tc>
          <w:tcPr>
            <w:tcW w:w="489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241209">
        <w:tc>
          <w:tcPr>
            <w:tcW w:w="4890" w:type="dxa"/>
            <w:gridSpan w:val="2"/>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241209">
        <w:tc>
          <w:tcPr>
            <w:tcW w:w="4890" w:type="dxa"/>
            <w:gridSpan w:val="2"/>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241209">
        <w:tc>
          <w:tcPr>
            <w:tcW w:w="4890" w:type="dxa"/>
            <w:gridSpan w:val="2"/>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241209">
        <w:tc>
          <w:tcPr>
            <w:tcW w:w="4890" w:type="dxa"/>
            <w:gridSpan w:val="2"/>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69"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65"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7"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241209">
        <w:tc>
          <w:tcPr>
            <w:tcW w:w="4890" w:type="dxa"/>
            <w:gridSpan w:val="2"/>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64"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42"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bookmarkStart w:id="56" w:name="sub_127204"/>
      <w:r>
        <w:rPr>
          <w:rFonts w:ascii="Times New Roman CYR" w:eastAsia="Times New Roman" w:hAnsi="Times New Roman CYR" w:cs="Times New Roman CYR"/>
          <w:sz w:val="24"/>
          <w:szCs w:val="24"/>
          <w:lang w:eastAsia="ru-RU"/>
        </w:rPr>
        <w:t>23.</w:t>
      </w:r>
      <w:r w:rsidR="000B673C" w:rsidRPr="000B673C">
        <w:rPr>
          <w:rFonts w:ascii="Times New Roman CYR" w:eastAsia="Times New Roman" w:hAnsi="Times New Roman CYR" w:cs="Times New Roman CYR"/>
          <w:sz w:val="24"/>
          <w:szCs w:val="24"/>
          <w:lang w:eastAsia="ru-RU"/>
        </w:rPr>
        <w:t xml:space="preserve">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Математика и информатика</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 xml:space="preserve">, </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Общественно-научные предметы</w:t>
      </w:r>
      <w:r w:rsidR="00E2085B">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w:t>
      </w:r>
    </w:p>
    <w:bookmarkEnd w:id="56"/>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социально-экономического профиля (вариант 1)</w:t>
      </w:r>
    </w:p>
    <w:p w:rsidR="000B673C" w:rsidRPr="000B673C" w:rsidRDefault="00E2085B" w:rsidP="00E2085B">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39</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32"/>
        <w:gridCol w:w="2468"/>
        <w:gridCol w:w="10"/>
        <w:gridCol w:w="1206"/>
        <w:gridCol w:w="850"/>
        <w:gridCol w:w="851"/>
        <w:gridCol w:w="850"/>
        <w:gridCol w:w="992"/>
      </w:tblGrid>
      <w:tr w:rsidR="000B673C" w:rsidRPr="000B673C" w:rsidTr="00241209">
        <w:tc>
          <w:tcPr>
            <w:tcW w:w="2412" w:type="dxa"/>
            <w:gridSpan w:val="2"/>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478" w:type="dxa"/>
            <w:gridSpan w:val="2"/>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06"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70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842" w:type="dxa"/>
            <w:gridSpan w:val="2"/>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78"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06"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42" w:type="dxa"/>
            <w:gridSpan w:val="2"/>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78"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06"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241209">
            <w:pPr>
              <w:widowControl w:val="0"/>
              <w:autoSpaceDE w:val="0"/>
              <w:autoSpaceDN w:val="0"/>
              <w:adjustRightInd w:val="0"/>
              <w:spacing w:after="0" w:line="240" w:lineRule="auto"/>
              <w:ind w:left="-142" w:firstLine="17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241209">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241209">
        <w:tc>
          <w:tcPr>
            <w:tcW w:w="4890" w:type="dxa"/>
            <w:gridSpan w:val="4"/>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2"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241209">
        <w:tc>
          <w:tcPr>
            <w:tcW w:w="2412" w:type="dxa"/>
            <w:gridSpan w:val="2"/>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41209">
        <w:tc>
          <w:tcPr>
            <w:tcW w:w="2412" w:type="dxa"/>
            <w:gridSpan w:val="2"/>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41209">
        <w:tc>
          <w:tcPr>
            <w:tcW w:w="2412" w:type="dxa"/>
            <w:gridSpan w:val="2"/>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412" w:type="dxa"/>
            <w:gridSpan w:val="2"/>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Естественнонаучные предметы</w:t>
            </w: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412" w:type="dxa"/>
            <w:gridSpan w:val="2"/>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241209">
        <w:tc>
          <w:tcPr>
            <w:tcW w:w="2412" w:type="dxa"/>
            <w:gridSpan w:val="2"/>
            <w:vMerge/>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hanging="37"/>
              <w:jc w:val="both"/>
              <w:rPr>
                <w:rFonts w:ascii="Times New Roman CYR" w:eastAsia="Times New Roman" w:hAnsi="Times New Roman CYR" w:cs="Times New Roman CYR"/>
                <w:sz w:val="24"/>
                <w:szCs w:val="24"/>
                <w:lang w:eastAsia="ru-RU"/>
              </w:rPr>
            </w:pP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412" w:type="dxa"/>
            <w:gridSpan w:val="2"/>
            <w:tcBorders>
              <w:top w:val="single" w:sz="4" w:space="0" w:color="auto"/>
              <w:bottom w:val="single" w:sz="4" w:space="0" w:color="auto"/>
              <w:right w:val="single" w:sz="4" w:space="0" w:color="auto"/>
            </w:tcBorders>
          </w:tcPr>
          <w:p w:rsidR="000B673C" w:rsidRPr="000B673C" w:rsidRDefault="00FE43E5" w:rsidP="00FE43E5">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Физическая культура</w:t>
            </w: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FE43E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41209">
        <w:tc>
          <w:tcPr>
            <w:tcW w:w="2412" w:type="dxa"/>
            <w:gridSpan w:val="2"/>
            <w:tcBorders>
              <w:top w:val="single" w:sz="4" w:space="0" w:color="auto"/>
              <w:bottom w:val="single" w:sz="4" w:space="0" w:color="auto"/>
              <w:right w:val="single" w:sz="4" w:space="0" w:color="auto"/>
            </w:tcBorders>
          </w:tcPr>
          <w:p w:rsidR="000B673C" w:rsidRPr="000B673C" w:rsidRDefault="00FE43E5" w:rsidP="00FE43E5">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E43E5">
              <w:rPr>
                <w:rFonts w:ascii="Times New Roman CYR" w:eastAsia="Times New Roman" w:hAnsi="Times New Roman CYR" w:cs="Times New Roman CYR"/>
                <w:sz w:val="24"/>
                <w:szCs w:val="24"/>
                <w:lang w:eastAsia="ru-RU"/>
              </w:rPr>
              <w:t>Основы безопасности и защиты Родины</w:t>
            </w:r>
          </w:p>
        </w:tc>
        <w:tc>
          <w:tcPr>
            <w:tcW w:w="2478" w:type="dxa"/>
            <w:gridSpan w:val="2"/>
            <w:tcBorders>
              <w:top w:val="single" w:sz="4" w:space="0" w:color="auto"/>
              <w:left w:val="single" w:sz="4" w:space="0" w:color="auto"/>
              <w:bottom w:val="single" w:sz="4" w:space="0" w:color="auto"/>
              <w:right w:val="single" w:sz="4" w:space="0" w:color="auto"/>
            </w:tcBorders>
          </w:tcPr>
          <w:p w:rsidR="000B673C" w:rsidRPr="000B673C" w:rsidRDefault="00FE43E5"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FE43E5">
              <w:rPr>
                <w:rFonts w:ascii="Times New Roman CYR" w:eastAsia="Times New Roman" w:hAnsi="Times New Roman CYR" w:cs="Times New Roman CYR"/>
                <w:sz w:val="24"/>
                <w:szCs w:val="24"/>
                <w:lang w:eastAsia="ru-RU"/>
              </w:rPr>
              <w:t>Основы безопасности и защиты Родины</w:t>
            </w:r>
          </w:p>
        </w:tc>
        <w:tc>
          <w:tcPr>
            <w:tcW w:w="120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41209">
        <w:tc>
          <w:tcPr>
            <w:tcW w:w="2380"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50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1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firstLine="63"/>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241209">
        <w:tc>
          <w:tcPr>
            <w:tcW w:w="4880" w:type="dxa"/>
            <w:gridSpan w:val="3"/>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1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32</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r>
      <w:tr w:rsidR="000B673C" w:rsidRPr="000B673C" w:rsidTr="00241209">
        <w:tc>
          <w:tcPr>
            <w:tcW w:w="4880" w:type="dxa"/>
            <w:gridSpan w:val="3"/>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1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r>
      <w:tr w:rsidR="000B673C" w:rsidRPr="000B673C" w:rsidTr="00241209">
        <w:tc>
          <w:tcPr>
            <w:tcW w:w="4880" w:type="dxa"/>
            <w:gridSpan w:val="3"/>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1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241209">
        <w:tc>
          <w:tcPr>
            <w:tcW w:w="4880" w:type="dxa"/>
            <w:gridSpan w:val="3"/>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1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241209">
        <w:tc>
          <w:tcPr>
            <w:tcW w:w="4880" w:type="dxa"/>
            <w:gridSpan w:val="3"/>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1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3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92" w:type="dxa"/>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241209">
        <w:tc>
          <w:tcPr>
            <w:tcW w:w="4880" w:type="dxa"/>
            <w:gridSpan w:val="3"/>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1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42"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41209" w:rsidRDefault="00241209"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социально-экономического профиля (вариант 2)</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40</w:t>
      </w:r>
    </w:p>
    <w:tbl>
      <w:tblPr>
        <w:tblW w:w="951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1975"/>
        <w:gridCol w:w="992"/>
        <w:gridCol w:w="15"/>
        <w:gridCol w:w="1080"/>
        <w:gridCol w:w="39"/>
        <w:gridCol w:w="992"/>
        <w:gridCol w:w="15"/>
        <w:gridCol w:w="1080"/>
        <w:gridCol w:w="39"/>
        <w:gridCol w:w="851"/>
        <w:gridCol w:w="14"/>
      </w:tblGrid>
      <w:tr w:rsidR="000B673C" w:rsidRPr="000B673C" w:rsidTr="00A25867">
        <w:tc>
          <w:tcPr>
            <w:tcW w:w="2420" w:type="dxa"/>
            <w:vMerge w:val="restart"/>
            <w:tcBorders>
              <w:top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1975"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007" w:type="dxa"/>
            <w:gridSpan w:val="2"/>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hanging="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2126"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984" w:type="dxa"/>
            <w:gridSpan w:val="4"/>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1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A25867">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75"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7"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126"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984" w:type="dxa"/>
            <w:gridSpan w:val="4"/>
            <w:tcBorders>
              <w:top w:val="single" w:sz="4" w:space="0" w:color="auto"/>
              <w:left w:val="single" w:sz="4" w:space="0" w:color="auto"/>
              <w:bottom w:val="single" w:sz="4" w:space="0" w:color="auto"/>
            </w:tcBorders>
          </w:tcPr>
          <w:p w:rsidR="000B673C" w:rsidRPr="000B673C" w:rsidRDefault="000B673C" w:rsidP="00241209">
            <w:pPr>
              <w:widowControl w:val="0"/>
              <w:autoSpaceDE w:val="0"/>
              <w:autoSpaceDN w:val="0"/>
              <w:adjustRightInd w:val="0"/>
              <w:spacing w:after="0" w:line="240" w:lineRule="auto"/>
              <w:ind w:left="-142" w:firstLine="11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A25867">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75"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7"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7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41209">
            <w:pPr>
              <w:widowControl w:val="0"/>
              <w:autoSpaceDE w:val="0"/>
              <w:autoSpaceDN w:val="0"/>
              <w:adjustRightInd w:val="0"/>
              <w:spacing w:after="0" w:line="240" w:lineRule="auto"/>
              <w:ind w:left="-142" w:firstLine="17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1046"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04" w:type="dxa"/>
            <w:gridSpan w:val="3"/>
            <w:tcBorders>
              <w:top w:val="single" w:sz="4" w:space="0" w:color="auto"/>
              <w:left w:val="single" w:sz="4" w:space="0" w:color="auto"/>
              <w:bottom w:val="single" w:sz="4" w:space="0" w:color="auto"/>
            </w:tcBorders>
          </w:tcPr>
          <w:p w:rsidR="000B673C" w:rsidRPr="00241209"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241209">
              <w:rPr>
                <w:rFonts w:ascii="Times New Roman CYR" w:eastAsia="Times New Roman" w:hAnsi="Times New Roman CYR" w:cs="Times New Roman CYR"/>
                <w:sz w:val="24"/>
                <w:szCs w:val="24"/>
                <w:lang w:eastAsia="ru-RU"/>
              </w:rPr>
              <w:t>11</w:t>
            </w:r>
          </w:p>
          <w:p w:rsidR="000B673C" w:rsidRPr="00241209" w:rsidRDefault="000B673C" w:rsidP="00241209">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241209">
              <w:rPr>
                <w:rFonts w:ascii="Times New Roman CYR" w:eastAsia="Times New Roman" w:hAnsi="Times New Roman CYR" w:cs="Times New Roman CYR"/>
                <w:sz w:val="24"/>
                <w:szCs w:val="24"/>
                <w:lang w:eastAsia="ru-RU"/>
              </w:rPr>
              <w:t>класс</w:t>
            </w:r>
          </w:p>
        </w:tc>
      </w:tr>
      <w:tr w:rsidR="000B673C" w:rsidRPr="000B673C" w:rsidTr="00A25867">
        <w:tc>
          <w:tcPr>
            <w:tcW w:w="439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00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46"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04" w:type="dxa"/>
            <w:gridSpan w:val="3"/>
            <w:tcBorders>
              <w:top w:val="single" w:sz="4" w:space="0" w:color="auto"/>
              <w:left w:val="single" w:sz="4" w:space="0" w:color="auto"/>
              <w:bottom w:val="single" w:sz="4" w:space="0" w:color="auto"/>
            </w:tcBorders>
          </w:tcPr>
          <w:p w:rsidR="000B673C" w:rsidRPr="00241209"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A25867">
        <w:trPr>
          <w:gridAfter w:val="1"/>
          <w:wAfter w:w="14" w:type="dxa"/>
        </w:trPr>
        <w:tc>
          <w:tcPr>
            <w:tcW w:w="242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rPr>
          <w:gridAfter w:val="1"/>
          <w:wAfter w:w="14" w:type="dxa"/>
        </w:trPr>
        <w:tc>
          <w:tcPr>
            <w:tcW w:w="2420" w:type="dxa"/>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rPr>
          <w:gridAfter w:val="1"/>
          <w:wAfter w:w="14" w:type="dxa"/>
        </w:trPr>
        <w:tc>
          <w:tcPr>
            <w:tcW w:w="242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Вероятность и </w:t>
            </w:r>
            <w:r w:rsidRPr="000B673C">
              <w:rPr>
                <w:rFonts w:ascii="Times New Roman CYR" w:eastAsia="Times New Roman" w:hAnsi="Times New Roman CYR" w:cs="Times New Roman CYR"/>
                <w:sz w:val="24"/>
                <w:szCs w:val="24"/>
                <w:lang w:eastAsia="ru-RU"/>
              </w:rPr>
              <w:lastRenderedPageBreak/>
              <w:t>статистика</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У</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rPr>
          <w:gridAfter w:val="1"/>
          <w:wAfter w:w="14" w:type="dxa"/>
        </w:trPr>
        <w:tc>
          <w:tcPr>
            <w:tcW w:w="242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rPr>
          <w:gridAfter w:val="1"/>
          <w:wAfter w:w="14" w:type="dxa"/>
        </w:trPr>
        <w:tc>
          <w:tcPr>
            <w:tcW w:w="242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A25867">
        <w:trPr>
          <w:gridAfter w:val="1"/>
          <w:wAfter w:w="14" w:type="dxa"/>
        </w:trPr>
        <w:tc>
          <w:tcPr>
            <w:tcW w:w="242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rPr>
          <w:gridAfter w:val="1"/>
          <w:wAfter w:w="14" w:type="dxa"/>
        </w:trPr>
        <w:tc>
          <w:tcPr>
            <w:tcW w:w="2420" w:type="dxa"/>
            <w:tcBorders>
              <w:top w:val="single" w:sz="4" w:space="0" w:color="auto"/>
              <w:bottom w:val="single" w:sz="4" w:space="0" w:color="auto"/>
              <w:right w:val="single" w:sz="4" w:space="0" w:color="auto"/>
            </w:tcBorders>
          </w:tcPr>
          <w:p w:rsidR="00FE43E5" w:rsidRDefault="000B673C" w:rsidP="00A25867">
            <w:pPr>
              <w:widowControl w:val="0"/>
              <w:autoSpaceDE w:val="0"/>
              <w:autoSpaceDN w:val="0"/>
              <w:adjustRightInd w:val="0"/>
              <w:spacing w:after="0" w:line="240" w:lineRule="auto"/>
              <w:ind w:firstLine="42"/>
            </w:pPr>
            <w:r w:rsidRPr="000B673C">
              <w:rPr>
                <w:rFonts w:ascii="Times New Roman CYR" w:eastAsia="Times New Roman" w:hAnsi="Times New Roman CYR" w:cs="Times New Roman CYR"/>
                <w:sz w:val="24"/>
                <w:szCs w:val="24"/>
                <w:lang w:eastAsia="ru-RU"/>
              </w:rPr>
              <w:t>Физическая культура</w:t>
            </w:r>
            <w:r w:rsidR="00FE43E5">
              <w:t xml:space="preserve"> </w:t>
            </w:r>
          </w:p>
          <w:p w:rsidR="00FE43E5" w:rsidRDefault="00FE43E5" w:rsidP="00A25867">
            <w:pPr>
              <w:widowControl w:val="0"/>
              <w:autoSpaceDE w:val="0"/>
              <w:autoSpaceDN w:val="0"/>
              <w:adjustRightInd w:val="0"/>
              <w:spacing w:after="0" w:line="240" w:lineRule="auto"/>
              <w:ind w:firstLine="42"/>
            </w:pPr>
          </w:p>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rPr>
          <w:gridAfter w:val="1"/>
          <w:wAfter w:w="14" w:type="dxa"/>
        </w:trPr>
        <w:tc>
          <w:tcPr>
            <w:tcW w:w="2420" w:type="dxa"/>
            <w:tcBorders>
              <w:top w:val="single" w:sz="4" w:space="0" w:color="auto"/>
              <w:bottom w:val="single" w:sz="4" w:space="0" w:color="auto"/>
              <w:right w:val="single" w:sz="4" w:space="0" w:color="auto"/>
            </w:tcBorders>
          </w:tcPr>
          <w:p w:rsidR="000B673C" w:rsidRPr="000B673C" w:rsidRDefault="00FE43E5"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FE43E5">
              <w:rPr>
                <w:rFonts w:ascii="Times New Roman CYR" w:eastAsia="Times New Roman" w:hAnsi="Times New Roman CYR" w:cs="Times New Roman CYR"/>
                <w:sz w:val="24"/>
                <w:szCs w:val="24"/>
                <w:lang w:eastAsia="ru-RU"/>
              </w:rPr>
              <w:t>Основы безопасности и защиты Родины</w:t>
            </w: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FE43E5"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FE43E5">
              <w:rPr>
                <w:rFonts w:ascii="Times New Roman CYR" w:eastAsia="Times New Roman" w:hAnsi="Times New Roman CYR" w:cs="Times New Roman CYR"/>
                <w:sz w:val="24"/>
                <w:szCs w:val="24"/>
                <w:lang w:eastAsia="ru-RU"/>
              </w:rPr>
              <w:t>Основы безопасности и защиты Родины</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rPr>
          <w:gridAfter w:val="1"/>
          <w:wAfter w:w="14" w:type="dxa"/>
        </w:trPr>
        <w:tc>
          <w:tcPr>
            <w:tcW w:w="2420" w:type="dxa"/>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0B673C" w:rsidRPr="000B673C" w:rsidRDefault="000B673C" w:rsidP="004336A8">
            <w:pPr>
              <w:widowControl w:val="0"/>
              <w:autoSpaceDE w:val="0"/>
              <w:autoSpaceDN w:val="0"/>
              <w:adjustRightInd w:val="0"/>
              <w:spacing w:after="0" w:line="240" w:lineRule="auto"/>
              <w:ind w:left="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A25867">
        <w:tc>
          <w:tcPr>
            <w:tcW w:w="439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00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46"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04" w:type="dxa"/>
            <w:gridSpan w:val="3"/>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20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r>
      <w:tr w:rsidR="000B673C" w:rsidRPr="000B673C" w:rsidTr="00A25867">
        <w:tc>
          <w:tcPr>
            <w:tcW w:w="439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00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1046"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04" w:type="dxa"/>
            <w:gridSpan w:val="3"/>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20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A25867">
        <w:tc>
          <w:tcPr>
            <w:tcW w:w="439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00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46"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04" w:type="dxa"/>
            <w:gridSpan w:val="3"/>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20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A25867">
        <w:tc>
          <w:tcPr>
            <w:tcW w:w="439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00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46"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04" w:type="dxa"/>
            <w:gridSpan w:val="3"/>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20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A25867">
        <w:tc>
          <w:tcPr>
            <w:tcW w:w="439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00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46"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8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04" w:type="dxa"/>
            <w:gridSpan w:val="3"/>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20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A25867">
        <w:tc>
          <w:tcPr>
            <w:tcW w:w="439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0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126"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984" w:type="dxa"/>
            <w:gridSpan w:val="4"/>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A25867" w:rsidRDefault="00A25867"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социально-экономического профиля (вариант 3 с углубленным изучением обществознания и географии)</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41</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2255"/>
        <w:gridCol w:w="1289"/>
        <w:gridCol w:w="709"/>
        <w:gridCol w:w="850"/>
        <w:gridCol w:w="851"/>
        <w:gridCol w:w="850"/>
      </w:tblGrid>
      <w:tr w:rsidR="000B673C" w:rsidRPr="000B673C" w:rsidTr="00A25867">
        <w:tc>
          <w:tcPr>
            <w:tcW w:w="241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255"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89"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9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55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701" w:type="dxa"/>
            <w:gridSpan w:val="2"/>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55"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8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701" w:type="dxa"/>
            <w:gridSpan w:val="2"/>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55"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8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6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 класс</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7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 класс</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 класс</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23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 класс</w:t>
            </w:r>
          </w:p>
        </w:tc>
      </w:tr>
      <w:tr w:rsidR="000B673C" w:rsidRPr="000B673C" w:rsidTr="00A25867">
        <w:tc>
          <w:tcPr>
            <w:tcW w:w="466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50"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A25867">
        <w:tc>
          <w:tcPr>
            <w:tcW w:w="241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c>
          <w:tcPr>
            <w:tcW w:w="2410" w:type="dxa"/>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c>
          <w:tcPr>
            <w:tcW w:w="241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c>
          <w:tcPr>
            <w:tcW w:w="241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c>
          <w:tcPr>
            <w:tcW w:w="241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25867">
        <w:tc>
          <w:tcPr>
            <w:tcW w:w="2410" w:type="dxa"/>
            <w:vMerge w:val="restart"/>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25867">
        <w:tc>
          <w:tcPr>
            <w:tcW w:w="241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31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p>
        </w:tc>
      </w:tr>
      <w:tr w:rsidR="000B673C" w:rsidRPr="000B673C" w:rsidTr="00A25867">
        <w:tc>
          <w:tcPr>
            <w:tcW w:w="4665"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17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8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31</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17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r>
      <w:tr w:rsidR="000B673C" w:rsidRPr="000B673C" w:rsidTr="00A25867">
        <w:tc>
          <w:tcPr>
            <w:tcW w:w="466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17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8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17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r>
      <w:tr w:rsidR="000B673C" w:rsidRPr="000B673C" w:rsidTr="00A25867">
        <w:tc>
          <w:tcPr>
            <w:tcW w:w="466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17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8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17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A25867">
        <w:tc>
          <w:tcPr>
            <w:tcW w:w="466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17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8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17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A25867">
        <w:tc>
          <w:tcPr>
            <w:tcW w:w="466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right="-116" w:firstLine="17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8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50" w:type="dxa"/>
            <w:tcBorders>
              <w:top w:val="single" w:sz="4" w:space="0" w:color="auto"/>
              <w:left w:val="single" w:sz="4" w:space="0" w:color="auto"/>
              <w:bottom w:val="single" w:sz="4" w:space="0" w:color="auto"/>
            </w:tcBorders>
          </w:tcPr>
          <w:p w:rsidR="000B673C" w:rsidRPr="000B673C" w:rsidRDefault="000B673C" w:rsidP="00A25867">
            <w:pPr>
              <w:widowControl w:val="0"/>
              <w:autoSpaceDE w:val="0"/>
              <w:autoSpaceDN w:val="0"/>
              <w:adjustRightInd w:val="0"/>
              <w:spacing w:after="0" w:line="240" w:lineRule="auto"/>
              <w:ind w:left="-142" w:firstLine="17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A25867">
        <w:tc>
          <w:tcPr>
            <w:tcW w:w="4665" w:type="dxa"/>
            <w:gridSpan w:val="2"/>
            <w:tcBorders>
              <w:top w:val="single" w:sz="4" w:space="0" w:color="auto"/>
              <w:bottom w:val="single" w:sz="4" w:space="0" w:color="auto"/>
              <w:right w:val="single" w:sz="4" w:space="0" w:color="auto"/>
            </w:tcBorders>
          </w:tcPr>
          <w:p w:rsidR="000B673C" w:rsidRPr="000B673C" w:rsidRDefault="000B673C" w:rsidP="00A25867">
            <w:pPr>
              <w:widowControl w:val="0"/>
              <w:autoSpaceDE w:val="0"/>
              <w:autoSpaceDN w:val="0"/>
              <w:adjustRightInd w:val="0"/>
              <w:spacing w:after="0" w:line="240" w:lineRule="auto"/>
              <w:ind w:firstLine="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8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701"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A25867" w:rsidRDefault="00A25867"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bookmarkStart w:id="57" w:name="sub_127205"/>
    </w:p>
    <w:p w:rsidR="00A25867" w:rsidRDefault="00A25867"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A25867" w:rsidRDefault="00A25867"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A25867" w:rsidRDefault="00A25867"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A25867"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24.</w:t>
      </w:r>
      <w:r w:rsidR="000B673C" w:rsidRPr="000B673C">
        <w:rPr>
          <w:rFonts w:ascii="Times New Roman CYR" w:eastAsia="Times New Roman" w:hAnsi="Times New Roman CYR" w:cs="Times New Roman CYR"/>
          <w:sz w:val="24"/>
          <w:szCs w:val="24"/>
          <w:lang w:eastAsia="ru-RU"/>
        </w:rPr>
        <w:t xml:space="preserve"> Универсальный профиль ориентирован, в первую очередь, на обучающихся, чей выбор </w:t>
      </w:r>
      <w:r w:rsidR="00C4509C">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не вписывается</w:t>
      </w:r>
      <w:r w:rsidR="00C4509C">
        <w:rPr>
          <w:rFonts w:ascii="Times New Roman CYR" w:eastAsia="Times New Roman" w:hAnsi="Times New Roman CYR" w:cs="Times New Roman CYR"/>
          <w:sz w:val="24"/>
          <w:szCs w:val="24"/>
          <w:lang w:eastAsia="ru-RU"/>
        </w:rPr>
        <w:t>»</w:t>
      </w:r>
      <w:r w:rsidR="000B673C" w:rsidRPr="000B673C">
        <w:rPr>
          <w:rFonts w:ascii="Times New Roman CYR" w:eastAsia="Times New Roman" w:hAnsi="Times New Roman CYR" w:cs="Times New Roman CYR"/>
          <w:sz w:val="24"/>
          <w:szCs w:val="24"/>
          <w:lang w:eastAsia="ru-RU"/>
        </w:rPr>
        <w:t xml:space="preserve">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bookmarkEnd w:id="57"/>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универсального профиля</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42</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2200"/>
        <w:gridCol w:w="1192"/>
        <w:gridCol w:w="1035"/>
        <w:gridCol w:w="950"/>
        <w:gridCol w:w="1035"/>
        <w:gridCol w:w="807"/>
      </w:tblGrid>
      <w:tr w:rsidR="000B673C" w:rsidRPr="000B673C" w:rsidTr="00DD7592">
        <w:tc>
          <w:tcPr>
            <w:tcW w:w="2420"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200"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192"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6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842" w:type="dxa"/>
            <w:gridSpan w:val="2"/>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0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92"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42" w:type="dxa"/>
            <w:gridSpan w:val="2"/>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0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92" w:type="dxa"/>
            <w:vMerge/>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DD7592">
        <w:tc>
          <w:tcPr>
            <w:tcW w:w="462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p>
        </w:tc>
      </w:tr>
      <w:tr w:rsidR="000B673C" w:rsidRPr="000B673C" w:rsidTr="00DD7592">
        <w:tc>
          <w:tcPr>
            <w:tcW w:w="2420"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D7592">
        <w:tc>
          <w:tcPr>
            <w:tcW w:w="2420" w:type="dxa"/>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D7592">
        <w:tc>
          <w:tcPr>
            <w:tcW w:w="2420"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Математика и </w:t>
            </w:r>
            <w:r w:rsidRPr="000B673C">
              <w:rPr>
                <w:rFonts w:ascii="Times New Roman CYR" w:eastAsia="Times New Roman" w:hAnsi="Times New Roman CYR" w:cs="Times New Roman CYR"/>
                <w:sz w:val="24"/>
                <w:szCs w:val="24"/>
                <w:lang w:eastAsia="ru-RU"/>
              </w:rPr>
              <w:lastRenderedPageBreak/>
              <w:t>информатика</w:t>
            </w: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 xml:space="preserve">Алгебра и начала </w:t>
            </w:r>
            <w:r w:rsidRPr="000B673C">
              <w:rPr>
                <w:rFonts w:ascii="Times New Roman CYR" w:eastAsia="Times New Roman" w:hAnsi="Times New Roman CYR" w:cs="Times New Roman CYR"/>
                <w:sz w:val="24"/>
                <w:szCs w:val="24"/>
                <w:lang w:eastAsia="ru-RU"/>
              </w:rPr>
              <w:lastRenderedPageBreak/>
              <w:t>математического анализа</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2420"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2420"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w:t>
            </w: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2420"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24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18"/>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6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2"/>
              <w:jc w:val="center"/>
              <w:rPr>
                <w:rFonts w:ascii="Times New Roman CYR" w:eastAsia="Times New Roman" w:hAnsi="Times New Roman CYR" w:cs="Times New Roman CYR"/>
                <w:sz w:val="24"/>
                <w:szCs w:val="24"/>
                <w:lang w:eastAsia="ru-RU"/>
              </w:rPr>
            </w:pPr>
          </w:p>
        </w:tc>
      </w:tr>
      <w:tr w:rsidR="000B673C" w:rsidRPr="000B673C" w:rsidTr="00DD7592">
        <w:tc>
          <w:tcPr>
            <w:tcW w:w="462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28</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0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27</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28</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27</w:t>
            </w:r>
          </w:p>
        </w:tc>
      </w:tr>
      <w:tr w:rsidR="000B673C" w:rsidRPr="000B673C" w:rsidTr="00DD7592">
        <w:tc>
          <w:tcPr>
            <w:tcW w:w="4620"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9</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tc>
      </w:tr>
      <w:tr w:rsidR="000B673C" w:rsidRPr="000B673C" w:rsidTr="00DD7592">
        <w:tc>
          <w:tcPr>
            <w:tcW w:w="4620"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DD7592">
        <w:tc>
          <w:tcPr>
            <w:tcW w:w="4620"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D7592">
        <w:tc>
          <w:tcPr>
            <w:tcW w:w="4620"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50"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35"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07"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D7592">
        <w:tc>
          <w:tcPr>
            <w:tcW w:w="4620"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9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42"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DD759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bookmarkStart w:id="58" w:name="sub_127206"/>
      <w:r>
        <w:rPr>
          <w:rFonts w:ascii="Times New Roman CYR" w:eastAsia="Times New Roman" w:hAnsi="Times New Roman CYR" w:cs="Times New Roman CYR"/>
          <w:sz w:val="24"/>
          <w:szCs w:val="24"/>
          <w:lang w:eastAsia="ru-RU"/>
        </w:rPr>
        <w:t>25</w:t>
      </w:r>
      <w:r w:rsidR="000B673C" w:rsidRPr="000B673C">
        <w:rPr>
          <w:rFonts w:ascii="Times New Roman CYR" w:eastAsia="Times New Roman" w:hAnsi="Times New Roman CYR" w:cs="Times New Roman CYR"/>
          <w:sz w:val="24"/>
          <w:szCs w:val="24"/>
          <w:lang w:eastAsia="ru-RU"/>
        </w:rPr>
        <w:t>.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bookmarkEnd w:id="58"/>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технологического (инженерного) профиля (с углубленным изучением математики и физики) с изучением родных языков</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4"/>
        <w:gridCol w:w="2759"/>
        <w:gridCol w:w="1222"/>
        <w:gridCol w:w="874"/>
        <w:gridCol w:w="903"/>
        <w:gridCol w:w="894"/>
        <w:gridCol w:w="926"/>
      </w:tblGrid>
      <w:tr w:rsidR="000B673C" w:rsidRPr="000B673C" w:rsidTr="00DE77F9">
        <w:tc>
          <w:tcPr>
            <w:tcW w:w="2414" w:type="dxa"/>
            <w:vMerge w:val="restart"/>
            <w:tcBorders>
              <w:top w:val="single" w:sz="4" w:space="0" w:color="auto"/>
              <w:bottom w:val="nil"/>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759" w:type="dxa"/>
            <w:vMerge w:val="restart"/>
            <w:tcBorders>
              <w:top w:val="single" w:sz="4" w:space="0" w:color="auto"/>
              <w:left w:val="single" w:sz="4" w:space="0" w:color="auto"/>
              <w:bottom w:val="nil"/>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7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22" w:type="dxa"/>
            <w:vMerge w:val="restart"/>
            <w:tcBorders>
              <w:top w:val="single" w:sz="4" w:space="0" w:color="auto"/>
              <w:left w:val="single" w:sz="4" w:space="0" w:color="auto"/>
              <w:bottom w:val="nil"/>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77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820" w:type="dxa"/>
            <w:gridSpan w:val="2"/>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75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22"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7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20" w:type="dxa"/>
            <w:gridSpan w:val="2"/>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22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DE77F9">
        <w:tc>
          <w:tcPr>
            <w:tcW w:w="2414" w:type="dxa"/>
            <w:vMerge/>
            <w:tcBorders>
              <w:top w:val="nil"/>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759" w:type="dxa"/>
            <w:vMerge/>
            <w:tcBorders>
              <w:top w:val="nil"/>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22" w:type="dxa"/>
            <w:vMerge/>
            <w:tcBorders>
              <w:top w:val="nil"/>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DE77F9">
        <w:tc>
          <w:tcPr>
            <w:tcW w:w="5173"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p>
        </w:tc>
      </w:tr>
      <w:tr w:rsidR="000B673C" w:rsidRPr="000B673C" w:rsidTr="00DE77F9">
        <w:tc>
          <w:tcPr>
            <w:tcW w:w="2414"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E77F9">
        <w:tc>
          <w:tcPr>
            <w:tcW w:w="2414"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 и родная литература</w:t>
            </w: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903"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vAlign w:val="center"/>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Родная литература</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903" w:type="dxa"/>
            <w:vMerge/>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p>
        </w:tc>
        <w:tc>
          <w:tcPr>
            <w:tcW w:w="894" w:type="dxa"/>
            <w:tcBorders>
              <w:top w:val="single" w:sz="4" w:space="0" w:color="auto"/>
              <w:left w:val="single" w:sz="4" w:space="0" w:color="auto"/>
              <w:bottom w:val="single" w:sz="4" w:space="0" w:color="auto"/>
              <w:right w:val="single" w:sz="4" w:space="0" w:color="auto"/>
            </w:tcBorders>
            <w:vAlign w:val="center"/>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E77F9">
        <w:tc>
          <w:tcPr>
            <w:tcW w:w="2414" w:type="dxa"/>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E77F9">
        <w:tc>
          <w:tcPr>
            <w:tcW w:w="2414"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Математика и информатика</w:t>
            </w: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E77F9">
        <w:tc>
          <w:tcPr>
            <w:tcW w:w="2414"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E77F9">
        <w:tc>
          <w:tcPr>
            <w:tcW w:w="2414"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E77F9">
        <w:tc>
          <w:tcPr>
            <w:tcW w:w="2414"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E77F9">
        <w:tc>
          <w:tcPr>
            <w:tcW w:w="2414"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7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276"/>
              <w:jc w:val="center"/>
              <w:rPr>
                <w:rFonts w:ascii="Times New Roman CYR" w:eastAsia="Times New Roman" w:hAnsi="Times New Roman CYR" w:cs="Times New Roman CYR"/>
                <w:sz w:val="24"/>
                <w:szCs w:val="24"/>
                <w:lang w:eastAsia="ru-RU"/>
              </w:rPr>
            </w:pP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p>
        </w:tc>
      </w:tr>
      <w:tr w:rsidR="000B673C" w:rsidRPr="000B673C" w:rsidTr="00DE77F9">
        <w:tc>
          <w:tcPr>
            <w:tcW w:w="5173"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36</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35</w:t>
            </w:r>
          </w:p>
        </w:tc>
      </w:tr>
      <w:tr w:rsidR="000B673C" w:rsidRPr="000B673C" w:rsidTr="00DE77F9">
        <w:tc>
          <w:tcPr>
            <w:tcW w:w="5173"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E77F9">
        <w:tc>
          <w:tcPr>
            <w:tcW w:w="5173"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DE77F9">
        <w:tc>
          <w:tcPr>
            <w:tcW w:w="5173"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E77F9">
        <w:tc>
          <w:tcPr>
            <w:tcW w:w="5173"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94"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26" w:type="dxa"/>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E77F9">
        <w:tc>
          <w:tcPr>
            <w:tcW w:w="5173" w:type="dxa"/>
            <w:gridSpan w:val="2"/>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2"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777"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20"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DD7592" w:rsidRDefault="00DD759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DD7592" w:rsidRDefault="00DD759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44</w:t>
      </w:r>
    </w:p>
    <w:tbl>
      <w:tblPr>
        <w:tblW w:w="96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2268"/>
        <w:gridCol w:w="1103"/>
        <w:gridCol w:w="10"/>
        <w:gridCol w:w="994"/>
        <w:gridCol w:w="10"/>
        <w:gridCol w:w="859"/>
        <w:gridCol w:w="994"/>
        <w:gridCol w:w="10"/>
        <w:gridCol w:w="864"/>
        <w:gridCol w:w="10"/>
      </w:tblGrid>
      <w:tr w:rsidR="000B673C" w:rsidRPr="000B673C" w:rsidTr="00DD7592">
        <w:trPr>
          <w:gridAfter w:val="1"/>
          <w:wAfter w:w="10" w:type="dxa"/>
        </w:trPr>
        <w:tc>
          <w:tcPr>
            <w:tcW w:w="2552"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268"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8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103"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73"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w:t>
            </w:r>
          </w:p>
          <w:p w:rsidR="000B673C" w:rsidRPr="000B673C" w:rsidRDefault="000B673C" w:rsidP="00DD7592">
            <w:pPr>
              <w:widowControl w:val="0"/>
              <w:autoSpaceDE w:val="0"/>
              <w:autoSpaceDN w:val="0"/>
              <w:adjustRightInd w:val="0"/>
              <w:spacing w:after="0" w:line="240" w:lineRule="auto"/>
              <w:ind w:left="-142" w:firstLine="14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дневная неделя</w:t>
            </w:r>
          </w:p>
        </w:tc>
        <w:tc>
          <w:tcPr>
            <w:tcW w:w="1868" w:type="dxa"/>
            <w:gridSpan w:val="3"/>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w:t>
            </w:r>
          </w:p>
          <w:p w:rsidR="000B673C" w:rsidRPr="000B673C" w:rsidRDefault="000B673C" w:rsidP="00DD7592">
            <w:pPr>
              <w:widowControl w:val="0"/>
              <w:autoSpaceDE w:val="0"/>
              <w:autoSpaceDN w:val="0"/>
              <w:adjustRightInd w:val="0"/>
              <w:spacing w:after="0" w:line="240" w:lineRule="auto"/>
              <w:ind w:left="-142" w:firstLine="14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дневная неделя</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03"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73" w:type="dxa"/>
            <w:gridSpan w:val="4"/>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4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68" w:type="dxa"/>
            <w:gridSpan w:val="3"/>
            <w:tcBorders>
              <w:top w:val="single" w:sz="4" w:space="0" w:color="auto"/>
              <w:left w:val="single" w:sz="4" w:space="0" w:color="auto"/>
              <w:bottom w:val="single" w:sz="4" w:space="0" w:color="auto"/>
            </w:tcBorders>
          </w:tcPr>
          <w:p w:rsidR="000B673C" w:rsidRPr="000B673C" w:rsidRDefault="000B673C" w:rsidP="00DD7592">
            <w:pPr>
              <w:widowControl w:val="0"/>
              <w:autoSpaceDE w:val="0"/>
              <w:autoSpaceDN w:val="0"/>
              <w:adjustRightInd w:val="0"/>
              <w:spacing w:after="0" w:line="240" w:lineRule="auto"/>
              <w:ind w:left="-142" w:firstLine="14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103" w:type="dxa"/>
            <w:vMerge/>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DD7592">
        <w:trPr>
          <w:gridAfter w:val="1"/>
          <w:wAfter w:w="10" w:type="dxa"/>
        </w:trPr>
        <w:tc>
          <w:tcPr>
            <w:tcW w:w="482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p>
        </w:tc>
      </w:tr>
      <w:tr w:rsidR="000B673C" w:rsidRPr="000B673C" w:rsidTr="00DD7592">
        <w:trPr>
          <w:gridAfter w:val="1"/>
          <w:wAfter w:w="10" w:type="dxa"/>
        </w:trPr>
        <w:tc>
          <w:tcPr>
            <w:tcW w:w="2552"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D7592">
        <w:trPr>
          <w:gridAfter w:val="1"/>
          <w:wAfter w:w="10" w:type="dxa"/>
        </w:trPr>
        <w:tc>
          <w:tcPr>
            <w:tcW w:w="2552"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869" w:type="dxa"/>
            <w:gridSpan w:val="2"/>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4" w:type="dxa"/>
            <w:tcBorders>
              <w:top w:val="single" w:sz="4" w:space="0" w:color="auto"/>
              <w:left w:val="single" w:sz="4" w:space="0" w:color="auto"/>
              <w:bottom w:val="single" w:sz="4" w:space="0" w:color="auto"/>
              <w:right w:val="single" w:sz="4" w:space="0" w:color="auto"/>
            </w:tcBorders>
            <w:vAlign w:val="center"/>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Родная литература</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869"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rPr>
          <w:gridAfter w:val="1"/>
          <w:wAfter w:w="10" w:type="dxa"/>
        </w:trPr>
        <w:tc>
          <w:tcPr>
            <w:tcW w:w="2552" w:type="dxa"/>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D7592">
        <w:trPr>
          <w:gridAfter w:val="1"/>
          <w:wAfter w:w="10" w:type="dxa"/>
        </w:trPr>
        <w:tc>
          <w:tcPr>
            <w:tcW w:w="2552"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Алгебра и начала математического </w:t>
            </w:r>
            <w:r w:rsidRPr="000B673C">
              <w:rPr>
                <w:rFonts w:ascii="Times New Roman CYR" w:eastAsia="Times New Roman" w:hAnsi="Times New Roman CYR" w:cs="Times New Roman CYR"/>
                <w:sz w:val="24"/>
                <w:szCs w:val="24"/>
                <w:lang w:eastAsia="ru-RU"/>
              </w:rPr>
              <w:lastRenderedPageBreak/>
              <w:t>анализа</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У</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DD7592">
        <w:trPr>
          <w:gridAfter w:val="1"/>
          <w:wAfter w:w="10" w:type="dxa"/>
        </w:trPr>
        <w:tc>
          <w:tcPr>
            <w:tcW w:w="2552"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rPr>
          <w:gridAfter w:val="1"/>
          <w:wAfter w:w="10" w:type="dxa"/>
        </w:trPr>
        <w:tc>
          <w:tcPr>
            <w:tcW w:w="2552"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rPr>
          <w:gridAfter w:val="1"/>
          <w:wAfter w:w="10" w:type="dxa"/>
        </w:trPr>
        <w:tc>
          <w:tcPr>
            <w:tcW w:w="2552" w:type="dxa"/>
            <w:vMerge w:val="restart"/>
            <w:tcBorders>
              <w:top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rPr>
          <w:gridAfter w:val="1"/>
          <w:wAfter w:w="10" w:type="dxa"/>
        </w:trPr>
        <w:tc>
          <w:tcPr>
            <w:tcW w:w="2552"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103"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6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4"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18"/>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D7592">
        <w:tc>
          <w:tcPr>
            <w:tcW w:w="482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11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9" w:type="dxa"/>
            <w:tcBorders>
              <w:top w:val="single" w:sz="4" w:space="0" w:color="auto"/>
              <w:left w:val="single" w:sz="4" w:space="0" w:color="auto"/>
              <w:bottom w:val="single" w:sz="4" w:space="0" w:color="auto"/>
              <w:right w:val="single" w:sz="4" w:space="0" w:color="auto"/>
            </w:tcBorders>
          </w:tcPr>
          <w:p w:rsidR="000B673C" w:rsidRPr="000B673C" w:rsidRDefault="000B673C" w:rsidP="00DD7592">
            <w:pPr>
              <w:widowControl w:val="0"/>
              <w:autoSpaceDE w:val="0"/>
              <w:autoSpaceDN w:val="0"/>
              <w:adjustRightInd w:val="0"/>
              <w:spacing w:after="0" w:line="240" w:lineRule="auto"/>
              <w:ind w:left="-142" w:firstLine="709"/>
              <w:jc w:val="center"/>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DD7592">
        <w:tc>
          <w:tcPr>
            <w:tcW w:w="482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11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85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8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36</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6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35</w:t>
            </w:r>
          </w:p>
        </w:tc>
      </w:tr>
      <w:tr w:rsidR="000B673C" w:rsidRPr="000B673C" w:rsidTr="00DD7592">
        <w:tc>
          <w:tcPr>
            <w:tcW w:w="4820" w:type="dxa"/>
            <w:gridSpan w:val="2"/>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11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8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6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D7592">
        <w:tc>
          <w:tcPr>
            <w:tcW w:w="4820" w:type="dxa"/>
            <w:gridSpan w:val="2"/>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11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8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6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DD7592">
        <w:tc>
          <w:tcPr>
            <w:tcW w:w="4820" w:type="dxa"/>
            <w:gridSpan w:val="2"/>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11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8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6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D7592">
        <w:tc>
          <w:tcPr>
            <w:tcW w:w="4820" w:type="dxa"/>
            <w:gridSpan w:val="2"/>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11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9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8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4"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76"/>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874"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6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D7592">
        <w:tc>
          <w:tcPr>
            <w:tcW w:w="4820" w:type="dxa"/>
            <w:gridSpan w:val="2"/>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37" w:hanging="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63"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78" w:type="dxa"/>
            <w:gridSpan w:val="4"/>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685C42" w:rsidRDefault="00685C4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685C42" w:rsidRDefault="00685C4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685C42" w:rsidRDefault="00685C4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естественно-научного профиля с изучением родных языков</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45</w:t>
      </w:r>
    </w:p>
    <w:tbl>
      <w:tblPr>
        <w:tblW w:w="98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9"/>
        <w:gridCol w:w="2547"/>
        <w:gridCol w:w="1209"/>
        <w:gridCol w:w="776"/>
        <w:gridCol w:w="853"/>
        <w:gridCol w:w="999"/>
        <w:gridCol w:w="874"/>
      </w:tblGrid>
      <w:tr w:rsidR="000B673C" w:rsidRPr="000B673C" w:rsidTr="00685C42">
        <w:tc>
          <w:tcPr>
            <w:tcW w:w="2547" w:type="dxa"/>
            <w:vMerge w:val="restart"/>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321"/>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556" w:type="dxa"/>
            <w:gridSpan w:val="2"/>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09"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2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629" w:type="dxa"/>
            <w:gridSpan w:val="2"/>
            <w:tcBorders>
              <w:top w:val="single" w:sz="4" w:space="0" w:color="auto"/>
              <w:left w:val="single" w:sz="4" w:space="0" w:color="auto"/>
              <w:bottom w:val="single" w:sz="4" w:space="0" w:color="auto"/>
              <w:right w:val="single" w:sz="4" w:space="0" w:color="auto"/>
            </w:tcBorders>
          </w:tcPr>
          <w:p w:rsidR="000B673C" w:rsidRPr="000B673C" w:rsidRDefault="00685C42" w:rsidP="00685C42">
            <w:pPr>
              <w:widowControl w:val="0"/>
              <w:autoSpaceDE w:val="0"/>
              <w:autoSpaceDN w:val="0"/>
              <w:adjustRightInd w:val="0"/>
              <w:spacing w:after="0" w:line="240" w:lineRule="auto"/>
              <w:ind w:left="-142" w:firstLine="12"/>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5-ти </w:t>
            </w:r>
            <w:r w:rsidR="000B673C" w:rsidRPr="000B673C">
              <w:rPr>
                <w:rFonts w:ascii="Times New Roman CYR" w:eastAsia="Times New Roman" w:hAnsi="Times New Roman CYR" w:cs="Times New Roman CYR"/>
                <w:sz w:val="24"/>
                <w:szCs w:val="24"/>
                <w:lang w:eastAsia="ru-RU"/>
              </w:rPr>
              <w:t>дневная неделя</w:t>
            </w:r>
          </w:p>
        </w:tc>
        <w:tc>
          <w:tcPr>
            <w:tcW w:w="1873"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w:t>
            </w:r>
          </w:p>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дневная неделя</w:t>
            </w:r>
          </w:p>
        </w:tc>
      </w:tr>
      <w:tr w:rsidR="000B673C" w:rsidRPr="000B673C" w:rsidTr="00685C42">
        <w:tc>
          <w:tcPr>
            <w:tcW w:w="2547"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556"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0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62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73" w:type="dxa"/>
            <w:gridSpan w:val="2"/>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2D18BA">
        <w:tc>
          <w:tcPr>
            <w:tcW w:w="2547"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556" w:type="dxa"/>
            <w:gridSpan w:val="2"/>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09"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2D18BA">
        <w:tc>
          <w:tcPr>
            <w:tcW w:w="5103" w:type="dxa"/>
            <w:gridSpan w:val="3"/>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p>
        </w:tc>
      </w:tr>
      <w:tr w:rsidR="000B673C" w:rsidRPr="000B673C" w:rsidTr="002D18BA">
        <w:tc>
          <w:tcPr>
            <w:tcW w:w="2547" w:type="dxa"/>
            <w:vMerge w:val="restart"/>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55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47" w:type="dxa"/>
            <w:vMerge/>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55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tcBorders>
              <w:top w:val="single" w:sz="4" w:space="0" w:color="auto"/>
              <w:left w:val="single" w:sz="4" w:space="0" w:color="auto"/>
              <w:bottom w:val="single" w:sz="4" w:space="0" w:color="auto"/>
            </w:tcBorders>
          </w:tcPr>
          <w:p w:rsidR="000B673C" w:rsidRPr="000B673C" w:rsidRDefault="00685C42"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w:t>
            </w:r>
          </w:p>
        </w:tc>
      </w:tr>
      <w:tr w:rsidR="000B673C" w:rsidRPr="000B673C" w:rsidTr="002D18BA">
        <w:tc>
          <w:tcPr>
            <w:tcW w:w="2547" w:type="dxa"/>
            <w:vMerge w:val="restart"/>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 и родная литература</w:t>
            </w:r>
          </w:p>
        </w:tc>
        <w:tc>
          <w:tcPr>
            <w:tcW w:w="255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47" w:type="dxa"/>
            <w:vMerge/>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firstLine="37"/>
              <w:jc w:val="both"/>
              <w:rPr>
                <w:rFonts w:ascii="Times New Roman CYR" w:eastAsia="Times New Roman" w:hAnsi="Times New Roman CYR" w:cs="Times New Roman CYR"/>
                <w:sz w:val="24"/>
                <w:szCs w:val="24"/>
                <w:lang w:eastAsia="ru-RU"/>
              </w:rPr>
            </w:pPr>
          </w:p>
        </w:tc>
        <w:tc>
          <w:tcPr>
            <w:tcW w:w="255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Родная литература</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47" w:type="dxa"/>
            <w:tcBorders>
              <w:top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firstLine="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556"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2556" w:type="dxa"/>
            <w:gridSpan w:val="2"/>
            <w:vMerge w:val="restart"/>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 xml:space="preserve">Алгебра и начала математического </w:t>
            </w:r>
            <w:r w:rsidRPr="000B673C">
              <w:rPr>
                <w:rFonts w:ascii="Times New Roman CYR" w:eastAsia="Times New Roman" w:hAnsi="Times New Roman CYR" w:cs="Times New Roman CYR"/>
                <w:sz w:val="24"/>
                <w:szCs w:val="24"/>
                <w:lang w:eastAsia="ru-RU"/>
              </w:rPr>
              <w:lastRenderedPageBreak/>
              <w:t>анализа</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lastRenderedPageBreak/>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56" w:type="dxa"/>
            <w:gridSpan w:val="2"/>
            <w:vMerge w:val="restart"/>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2556" w:type="dxa"/>
            <w:gridSpan w:val="2"/>
            <w:vMerge w:val="restart"/>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56" w:type="dxa"/>
            <w:gridSpan w:val="2"/>
            <w:vMerge w:val="restart"/>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56" w:type="dxa"/>
            <w:gridSpan w:val="2"/>
            <w:vMerge/>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tcBorders>
              <w:top w:val="single" w:sz="4" w:space="0" w:color="auto"/>
              <w:left w:val="single" w:sz="4" w:space="0" w:color="auto"/>
              <w:bottom w:val="single" w:sz="4" w:space="0" w:color="auto"/>
            </w:tcBorders>
          </w:tcPr>
          <w:p w:rsidR="000B673C" w:rsidRPr="000B673C" w:rsidRDefault="000B673C" w:rsidP="00685C4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56" w:type="dxa"/>
            <w:gridSpan w:val="2"/>
            <w:tcBorders>
              <w:top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jc w:val="both"/>
              <w:rPr>
                <w:rFonts w:ascii="Times New Roman CYR" w:eastAsia="Times New Roman" w:hAnsi="Times New Roman CYR" w:cs="Times New Roman CYR"/>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tabs>
                <w:tab w:val="left" w:pos="0"/>
              </w:tabs>
              <w:autoSpaceDE w:val="0"/>
              <w:autoSpaceDN w:val="0"/>
              <w:adjustRightInd w:val="0"/>
              <w:spacing w:after="0" w:line="240" w:lineRule="auto"/>
              <w:ind w:left="16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154"/>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685C42">
            <w:pPr>
              <w:widowControl w:val="0"/>
              <w:autoSpaceDE w:val="0"/>
              <w:autoSpaceDN w:val="0"/>
              <w:adjustRightInd w:val="0"/>
              <w:spacing w:after="0" w:line="240" w:lineRule="auto"/>
              <w:ind w:left="-142" w:firstLine="2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74"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2D18BA">
        <w:tc>
          <w:tcPr>
            <w:tcW w:w="5103" w:type="dxa"/>
            <w:gridSpan w:val="3"/>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33</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874" w:type="dxa"/>
            <w:tcBorders>
              <w:top w:val="single" w:sz="4" w:space="0" w:color="auto"/>
              <w:left w:val="single" w:sz="4" w:space="0" w:color="auto"/>
              <w:bottom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33</w:t>
            </w:r>
          </w:p>
        </w:tc>
      </w:tr>
      <w:tr w:rsidR="000B673C" w:rsidRPr="000B673C" w:rsidTr="002D18BA">
        <w:tc>
          <w:tcPr>
            <w:tcW w:w="5103" w:type="dxa"/>
            <w:gridSpan w:val="3"/>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74" w:type="dxa"/>
            <w:tcBorders>
              <w:top w:val="single" w:sz="4" w:space="0" w:color="auto"/>
              <w:left w:val="single" w:sz="4" w:space="0" w:color="auto"/>
              <w:bottom w:val="single" w:sz="4" w:space="0" w:color="auto"/>
            </w:tcBorders>
          </w:tcPr>
          <w:p w:rsidR="000B673C" w:rsidRPr="000B673C" w:rsidRDefault="000B673C" w:rsidP="002D18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2D18BA">
        <w:tc>
          <w:tcPr>
            <w:tcW w:w="5103" w:type="dxa"/>
            <w:gridSpan w:val="3"/>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874" w:type="dxa"/>
            <w:tcBorders>
              <w:top w:val="single" w:sz="4" w:space="0" w:color="auto"/>
              <w:left w:val="single" w:sz="4" w:space="0" w:color="auto"/>
              <w:bottom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r>
      <w:tr w:rsidR="000B673C" w:rsidRPr="000B673C" w:rsidTr="002D18BA">
        <w:tc>
          <w:tcPr>
            <w:tcW w:w="5103" w:type="dxa"/>
            <w:gridSpan w:val="3"/>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37</w:t>
            </w:r>
          </w:p>
        </w:tc>
        <w:tc>
          <w:tcPr>
            <w:tcW w:w="874" w:type="dxa"/>
            <w:tcBorders>
              <w:top w:val="single" w:sz="4" w:space="0" w:color="auto"/>
              <w:left w:val="single" w:sz="4" w:space="0" w:color="auto"/>
              <w:bottom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37</w:t>
            </w:r>
          </w:p>
        </w:tc>
      </w:tr>
      <w:tr w:rsidR="000B673C" w:rsidRPr="000B673C" w:rsidTr="002D18BA">
        <w:tc>
          <w:tcPr>
            <w:tcW w:w="5103" w:type="dxa"/>
            <w:gridSpan w:val="3"/>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853"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c>
          <w:tcPr>
            <w:tcW w:w="999" w:type="dxa"/>
            <w:tcBorders>
              <w:top w:val="single" w:sz="4" w:space="0" w:color="auto"/>
              <w:left w:val="single" w:sz="4" w:space="0" w:color="auto"/>
              <w:bottom w:val="single" w:sz="4" w:space="0" w:color="auto"/>
              <w:right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37</w:t>
            </w:r>
          </w:p>
        </w:tc>
        <w:tc>
          <w:tcPr>
            <w:tcW w:w="874" w:type="dxa"/>
            <w:tcBorders>
              <w:top w:val="single" w:sz="4" w:space="0" w:color="auto"/>
              <w:left w:val="single" w:sz="4" w:space="0" w:color="auto"/>
              <w:bottom w:val="single" w:sz="4" w:space="0" w:color="auto"/>
            </w:tcBorders>
          </w:tcPr>
          <w:p w:rsidR="000B673C" w:rsidRPr="000B673C" w:rsidRDefault="002D18BA" w:rsidP="002D18BA">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37</w:t>
            </w:r>
          </w:p>
        </w:tc>
      </w:tr>
      <w:tr w:rsidR="000B673C" w:rsidRPr="000B673C" w:rsidTr="00685C42">
        <w:tc>
          <w:tcPr>
            <w:tcW w:w="5103" w:type="dxa"/>
            <w:gridSpan w:val="3"/>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09"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629"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73"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D18BA" w:rsidRDefault="002D18BA"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2D18BA" w:rsidRDefault="002D18BA"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социально-экономического профиля с изучением родных языков</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46</w:t>
      </w:r>
    </w:p>
    <w:tbl>
      <w:tblPr>
        <w:tblW w:w="97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158"/>
        <w:gridCol w:w="1276"/>
        <w:gridCol w:w="945"/>
        <w:gridCol w:w="945"/>
        <w:gridCol w:w="945"/>
        <w:gridCol w:w="945"/>
      </w:tblGrid>
      <w:tr w:rsidR="000B673C" w:rsidRPr="000B673C" w:rsidTr="002D18BA">
        <w:tc>
          <w:tcPr>
            <w:tcW w:w="2520" w:type="dxa"/>
            <w:vMerge w:val="restart"/>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158"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142" w:firstLine="21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76"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142" w:firstLine="15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w:t>
            </w:r>
          </w:p>
          <w:p w:rsidR="000B673C" w:rsidRPr="000B673C" w:rsidRDefault="000B673C" w:rsidP="002D18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дневная неделя</w:t>
            </w:r>
          </w:p>
        </w:tc>
        <w:tc>
          <w:tcPr>
            <w:tcW w:w="1890" w:type="dxa"/>
            <w:gridSpan w:val="2"/>
            <w:tcBorders>
              <w:top w:val="single" w:sz="4" w:space="0" w:color="auto"/>
              <w:left w:val="single" w:sz="4" w:space="0" w:color="auto"/>
              <w:bottom w:val="single" w:sz="4" w:space="0" w:color="auto"/>
            </w:tcBorders>
          </w:tcPr>
          <w:p w:rsidR="000B673C" w:rsidRPr="000B673C" w:rsidRDefault="000B673C" w:rsidP="002D18BA">
            <w:pPr>
              <w:widowControl w:val="0"/>
              <w:autoSpaceDE w:val="0"/>
              <w:autoSpaceDN w:val="0"/>
              <w:adjustRightInd w:val="0"/>
              <w:spacing w:after="0" w:line="240" w:lineRule="auto"/>
              <w:ind w:left="-142" w:firstLine="22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w:t>
            </w:r>
          </w:p>
          <w:p w:rsidR="000B673C" w:rsidRPr="000B673C" w:rsidRDefault="000B673C" w:rsidP="002D18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дневная неделя</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15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142" w:firstLine="15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90" w:type="dxa"/>
            <w:gridSpan w:val="2"/>
            <w:tcBorders>
              <w:top w:val="single" w:sz="4" w:space="0" w:color="auto"/>
              <w:left w:val="single" w:sz="4" w:space="0" w:color="auto"/>
              <w:bottom w:val="single" w:sz="4" w:space="0" w:color="auto"/>
            </w:tcBorders>
          </w:tcPr>
          <w:p w:rsidR="000B673C" w:rsidRPr="000B673C" w:rsidRDefault="000B673C" w:rsidP="002D18BA">
            <w:pPr>
              <w:widowControl w:val="0"/>
              <w:autoSpaceDE w:val="0"/>
              <w:autoSpaceDN w:val="0"/>
              <w:adjustRightInd w:val="0"/>
              <w:spacing w:after="0" w:line="240" w:lineRule="auto"/>
              <w:ind w:left="-142" w:firstLine="25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15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D18B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2D18BA">
            <w:pPr>
              <w:widowControl w:val="0"/>
              <w:autoSpaceDE w:val="0"/>
              <w:autoSpaceDN w:val="0"/>
              <w:adjustRightInd w:val="0"/>
              <w:spacing w:after="0" w:line="240" w:lineRule="auto"/>
              <w:ind w:left="-142" w:firstLine="2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2D18BA">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45" w:type="dxa"/>
            <w:tcBorders>
              <w:top w:val="single" w:sz="4" w:space="0" w:color="auto"/>
              <w:left w:val="single" w:sz="4" w:space="0" w:color="auto"/>
              <w:bottom w:val="single" w:sz="4" w:space="0" w:color="auto"/>
            </w:tcBorders>
          </w:tcPr>
          <w:p w:rsidR="000B673C" w:rsidRPr="000B673C" w:rsidRDefault="000B673C" w:rsidP="002D18BA">
            <w:pPr>
              <w:widowControl w:val="0"/>
              <w:autoSpaceDE w:val="0"/>
              <w:autoSpaceDN w:val="0"/>
              <w:adjustRightInd w:val="0"/>
              <w:spacing w:after="0" w:line="240" w:lineRule="auto"/>
              <w:ind w:left="-142" w:firstLine="29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2D18BA">
            <w:pPr>
              <w:widowControl w:val="0"/>
              <w:autoSpaceDE w:val="0"/>
              <w:autoSpaceDN w:val="0"/>
              <w:adjustRightInd w:val="0"/>
              <w:spacing w:after="0" w:line="240" w:lineRule="auto"/>
              <w:ind w:left="-142" w:firstLine="29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2D18BA">
        <w:tc>
          <w:tcPr>
            <w:tcW w:w="4678"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2D18BA">
        <w:tc>
          <w:tcPr>
            <w:tcW w:w="2520" w:type="dxa"/>
            <w:vMerge w:val="restart"/>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2520" w:type="dxa"/>
            <w:vMerge w:val="restart"/>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 и родная литература</w:t>
            </w: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Родная литература</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20" w:type="dxa"/>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2520" w:type="dxa"/>
            <w:vMerge w:val="restart"/>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20" w:type="dxa"/>
            <w:vMerge w:val="restart"/>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20" w:type="dxa"/>
            <w:vMerge w:val="restart"/>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20" w:type="dxa"/>
            <w:vMerge w:val="restart"/>
            <w:tcBorders>
              <w:top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2D18BA">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158" w:type="dxa"/>
            <w:tcBorders>
              <w:top w:val="single" w:sz="4" w:space="0" w:color="auto"/>
              <w:left w:val="single" w:sz="4" w:space="0" w:color="auto"/>
              <w:bottom w:val="single" w:sz="4" w:space="0" w:color="auto"/>
              <w:right w:val="single" w:sz="4" w:space="0" w:color="auto"/>
            </w:tcBorders>
          </w:tcPr>
          <w:p w:rsidR="000B673C" w:rsidRPr="000B673C" w:rsidRDefault="000B673C" w:rsidP="002D18BA">
            <w:pPr>
              <w:widowControl w:val="0"/>
              <w:autoSpaceDE w:val="0"/>
              <w:autoSpaceDN w:val="0"/>
              <w:adjustRightInd w:val="0"/>
              <w:spacing w:after="0" w:line="240" w:lineRule="auto"/>
              <w:ind w:right="-103" w:firstLine="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32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2D18BA">
        <w:tc>
          <w:tcPr>
            <w:tcW w:w="4678"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35</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2D18BA">
        <w:tc>
          <w:tcPr>
            <w:tcW w:w="4678" w:type="dxa"/>
            <w:gridSpan w:val="2"/>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2D18BA">
        <w:tc>
          <w:tcPr>
            <w:tcW w:w="4678" w:type="dxa"/>
            <w:gridSpan w:val="2"/>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2D18BA">
        <w:tc>
          <w:tcPr>
            <w:tcW w:w="4678" w:type="dxa"/>
            <w:gridSpan w:val="2"/>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2D18BA">
        <w:tc>
          <w:tcPr>
            <w:tcW w:w="4678" w:type="dxa"/>
            <w:gridSpan w:val="2"/>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26"/>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45"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2D18BA">
        <w:tc>
          <w:tcPr>
            <w:tcW w:w="4678" w:type="dxa"/>
            <w:gridSpan w:val="2"/>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76"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9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90"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D05E12" w:rsidRDefault="00D05E1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D05E12" w:rsidRDefault="00D05E1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D05E12" w:rsidRDefault="00D05E12"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гуманитарного профиля с изучением родных языков</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47</w:t>
      </w:r>
    </w:p>
    <w:tbl>
      <w:tblPr>
        <w:tblW w:w="964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0"/>
        <w:gridCol w:w="2224"/>
        <w:gridCol w:w="1038"/>
        <w:gridCol w:w="997"/>
        <w:gridCol w:w="993"/>
        <w:gridCol w:w="10"/>
        <w:gridCol w:w="835"/>
        <w:gridCol w:w="997"/>
      </w:tblGrid>
      <w:tr w:rsidR="000B673C" w:rsidRPr="000B673C" w:rsidTr="00D00E96">
        <w:tc>
          <w:tcPr>
            <w:tcW w:w="2550" w:type="dxa"/>
            <w:vMerge w:val="restart"/>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224"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7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038"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2000"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w:t>
            </w:r>
          </w:p>
          <w:p w:rsidR="000B673C" w:rsidRPr="000B673C" w:rsidRDefault="000B673C" w:rsidP="00D05E12">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дневная неделя</w:t>
            </w:r>
          </w:p>
        </w:tc>
        <w:tc>
          <w:tcPr>
            <w:tcW w:w="1832" w:type="dxa"/>
            <w:gridSpan w:val="2"/>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5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w:t>
            </w:r>
          </w:p>
          <w:p w:rsidR="000B673C" w:rsidRPr="000B673C" w:rsidRDefault="000B673C" w:rsidP="00D05E12">
            <w:pPr>
              <w:widowControl w:val="0"/>
              <w:autoSpaceDE w:val="0"/>
              <w:autoSpaceDN w:val="0"/>
              <w:adjustRightInd w:val="0"/>
              <w:spacing w:after="0" w:line="240" w:lineRule="auto"/>
              <w:ind w:left="85"/>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дневная неделя</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24"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3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000"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832" w:type="dxa"/>
            <w:gridSpan w:val="2"/>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24"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38"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23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D05E12">
            <w:pPr>
              <w:widowControl w:val="0"/>
              <w:autoSpaceDE w:val="0"/>
              <w:autoSpaceDN w:val="0"/>
              <w:adjustRightInd w:val="0"/>
              <w:spacing w:after="0" w:line="240" w:lineRule="auto"/>
              <w:ind w:left="-142" w:firstLine="230"/>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100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35"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997" w:type="dxa"/>
            <w:tcBorders>
              <w:top w:val="single" w:sz="4" w:space="0" w:color="auto"/>
              <w:left w:val="single" w:sz="4" w:space="0" w:color="auto"/>
              <w:bottom w:val="single" w:sz="4" w:space="0" w:color="auto"/>
            </w:tcBorders>
          </w:tcPr>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0B673C" w:rsidP="00D05E12">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r>
      <w:tr w:rsidR="000B673C" w:rsidRPr="000B673C" w:rsidTr="00D00E96">
        <w:tc>
          <w:tcPr>
            <w:tcW w:w="4774"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00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3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D00E96">
        <w:tc>
          <w:tcPr>
            <w:tcW w:w="2550" w:type="dxa"/>
            <w:vMerge w:val="restart"/>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r>
      <w:tr w:rsidR="000B673C" w:rsidRPr="000B673C" w:rsidTr="00D00E96">
        <w:tc>
          <w:tcPr>
            <w:tcW w:w="2550" w:type="dxa"/>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00E96">
        <w:tc>
          <w:tcPr>
            <w:tcW w:w="2550" w:type="dxa"/>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 родная литература</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Родная литература</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00E96">
        <w:tc>
          <w:tcPr>
            <w:tcW w:w="2550" w:type="dxa"/>
            <w:vMerge w:val="restart"/>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vMerge w:val="restart"/>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vMerge w:val="restart"/>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vMerge w:val="restart"/>
            <w:tcBorders>
              <w:top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D00E96">
        <w:tc>
          <w:tcPr>
            <w:tcW w:w="255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224" w:type="dxa"/>
            <w:tcBorders>
              <w:top w:val="single" w:sz="4" w:space="0" w:color="auto"/>
              <w:left w:val="single" w:sz="4" w:space="0" w:color="auto"/>
              <w:bottom w:val="single" w:sz="4" w:space="0" w:color="auto"/>
              <w:right w:val="single" w:sz="4" w:space="0" w:color="auto"/>
            </w:tcBorders>
          </w:tcPr>
          <w:p w:rsidR="000B673C" w:rsidRPr="000B673C" w:rsidRDefault="000B673C" w:rsidP="00D05E12">
            <w:pPr>
              <w:widowControl w:val="0"/>
              <w:autoSpaceDE w:val="0"/>
              <w:autoSpaceDN w:val="0"/>
              <w:adjustRightInd w:val="0"/>
              <w:spacing w:after="0" w:line="240" w:lineRule="auto"/>
              <w:ind w:right="-11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45"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97"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D00E96">
        <w:tc>
          <w:tcPr>
            <w:tcW w:w="4774"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2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7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c>
          <w:tcPr>
            <w:tcW w:w="835"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61"/>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7" w:type="dxa"/>
            <w:tcBorders>
              <w:top w:val="single" w:sz="4" w:space="0" w:color="auto"/>
              <w:left w:val="single" w:sz="4" w:space="0" w:color="auto"/>
              <w:bottom w:val="single" w:sz="4" w:space="0" w:color="auto"/>
            </w:tcBorders>
          </w:tcPr>
          <w:p w:rsidR="000B673C" w:rsidRPr="000B673C" w:rsidRDefault="000B673C" w:rsidP="00D00E96">
            <w:pPr>
              <w:widowControl w:val="0"/>
              <w:autoSpaceDE w:val="0"/>
              <w:autoSpaceDN w:val="0"/>
              <w:adjustRightInd w:val="0"/>
              <w:spacing w:after="0" w:line="240" w:lineRule="auto"/>
              <w:ind w:left="-142" w:firstLine="26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33</w:t>
            </w:r>
          </w:p>
        </w:tc>
      </w:tr>
      <w:tr w:rsidR="000B673C" w:rsidRPr="000B673C" w:rsidTr="00D00E96">
        <w:tc>
          <w:tcPr>
            <w:tcW w:w="4774" w:type="dxa"/>
            <w:gridSpan w:val="2"/>
            <w:tcBorders>
              <w:top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26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0</w:t>
            </w:r>
          </w:p>
        </w:tc>
        <w:tc>
          <w:tcPr>
            <w:tcW w:w="100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7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35"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30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97" w:type="dxa"/>
            <w:tcBorders>
              <w:top w:val="single" w:sz="4" w:space="0" w:color="auto"/>
              <w:left w:val="single" w:sz="4" w:space="0" w:color="auto"/>
              <w:bottom w:val="single" w:sz="4" w:space="0" w:color="auto"/>
            </w:tcBorders>
          </w:tcPr>
          <w:p w:rsidR="000B673C" w:rsidRPr="000B673C" w:rsidRDefault="000B673C" w:rsidP="00D00E96">
            <w:pPr>
              <w:widowControl w:val="0"/>
              <w:autoSpaceDE w:val="0"/>
              <w:autoSpaceDN w:val="0"/>
              <w:adjustRightInd w:val="0"/>
              <w:spacing w:after="0" w:line="240" w:lineRule="auto"/>
              <w:ind w:left="-142" w:firstLine="31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r>
      <w:tr w:rsidR="000B673C" w:rsidRPr="000B673C" w:rsidTr="00D00E96">
        <w:tc>
          <w:tcPr>
            <w:tcW w:w="4774" w:type="dxa"/>
            <w:gridSpan w:val="2"/>
            <w:tcBorders>
              <w:top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7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35"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30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97" w:type="dxa"/>
            <w:tcBorders>
              <w:top w:val="single" w:sz="4" w:space="0" w:color="auto"/>
              <w:left w:val="single" w:sz="4" w:space="0" w:color="auto"/>
              <w:bottom w:val="single" w:sz="4" w:space="0" w:color="auto"/>
            </w:tcBorders>
          </w:tcPr>
          <w:p w:rsidR="000B673C" w:rsidRPr="000B673C" w:rsidRDefault="000B673C" w:rsidP="00D00E96">
            <w:pPr>
              <w:widowControl w:val="0"/>
              <w:autoSpaceDE w:val="0"/>
              <w:autoSpaceDN w:val="0"/>
              <w:adjustRightInd w:val="0"/>
              <w:spacing w:after="0" w:line="240" w:lineRule="auto"/>
              <w:ind w:left="-142" w:firstLine="31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r>
      <w:tr w:rsidR="000B673C" w:rsidRPr="000B673C" w:rsidTr="00D00E96">
        <w:tc>
          <w:tcPr>
            <w:tcW w:w="4774" w:type="dxa"/>
            <w:gridSpan w:val="2"/>
            <w:tcBorders>
              <w:top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7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35"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30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97" w:type="dxa"/>
            <w:tcBorders>
              <w:top w:val="single" w:sz="4" w:space="0" w:color="auto"/>
              <w:left w:val="single" w:sz="4" w:space="0" w:color="auto"/>
              <w:bottom w:val="single" w:sz="4" w:space="0" w:color="auto"/>
            </w:tcBorders>
          </w:tcPr>
          <w:p w:rsidR="000B673C" w:rsidRPr="000B673C" w:rsidRDefault="000B673C" w:rsidP="00D00E96">
            <w:pPr>
              <w:widowControl w:val="0"/>
              <w:autoSpaceDE w:val="0"/>
              <w:autoSpaceDN w:val="0"/>
              <w:adjustRightInd w:val="0"/>
              <w:spacing w:after="0" w:line="240" w:lineRule="auto"/>
              <w:ind w:left="-142" w:firstLine="31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00E96">
        <w:tc>
          <w:tcPr>
            <w:tcW w:w="4774" w:type="dxa"/>
            <w:gridSpan w:val="2"/>
            <w:tcBorders>
              <w:top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97"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42"/>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1003"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7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35" w:type="dxa"/>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303"/>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997" w:type="dxa"/>
            <w:tcBorders>
              <w:top w:val="single" w:sz="4" w:space="0" w:color="auto"/>
              <w:left w:val="single" w:sz="4" w:space="0" w:color="auto"/>
              <w:bottom w:val="single" w:sz="4" w:space="0" w:color="auto"/>
            </w:tcBorders>
          </w:tcPr>
          <w:p w:rsidR="000B673C" w:rsidRPr="000B673C" w:rsidRDefault="000B673C" w:rsidP="00D00E96">
            <w:pPr>
              <w:widowControl w:val="0"/>
              <w:autoSpaceDE w:val="0"/>
              <w:autoSpaceDN w:val="0"/>
              <w:adjustRightInd w:val="0"/>
              <w:spacing w:after="0" w:line="240" w:lineRule="auto"/>
              <w:ind w:left="-142" w:firstLine="31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r>
      <w:tr w:rsidR="000B673C" w:rsidRPr="000B673C" w:rsidTr="00D00E96">
        <w:tc>
          <w:tcPr>
            <w:tcW w:w="4774" w:type="dxa"/>
            <w:gridSpan w:val="2"/>
            <w:tcBorders>
              <w:top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7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38"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000" w:type="dxa"/>
            <w:gridSpan w:val="3"/>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832"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D00E96" w:rsidRDefault="00D00E96"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D00E96" w:rsidRDefault="00D00E96"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Пример учебного плана универсального профиля с изучением родных языков</w:t>
      </w:r>
    </w:p>
    <w:p w:rsidR="000B673C" w:rsidRPr="000B673C" w:rsidRDefault="00C4509C" w:rsidP="00C4509C">
      <w:pPr>
        <w:widowControl w:val="0"/>
        <w:autoSpaceDE w:val="0"/>
        <w:autoSpaceDN w:val="0"/>
        <w:adjustRightInd w:val="0"/>
        <w:spacing w:after="0" w:line="240" w:lineRule="auto"/>
        <w:ind w:left="-142" w:firstLine="709"/>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Таблица 48</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460"/>
        <w:gridCol w:w="1260"/>
        <w:gridCol w:w="945"/>
        <w:gridCol w:w="895"/>
        <w:gridCol w:w="945"/>
        <w:gridCol w:w="756"/>
      </w:tblGrid>
      <w:tr w:rsidR="000B673C" w:rsidRPr="000B673C" w:rsidTr="00AF1368">
        <w:tc>
          <w:tcPr>
            <w:tcW w:w="2520" w:type="dxa"/>
            <w:vMerge w:val="restart"/>
            <w:tcBorders>
              <w:top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79"/>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Предметная область</w:t>
            </w:r>
          </w:p>
        </w:tc>
        <w:tc>
          <w:tcPr>
            <w:tcW w:w="2460"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35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Учебный предмет</w:t>
            </w:r>
          </w:p>
        </w:tc>
        <w:tc>
          <w:tcPr>
            <w:tcW w:w="1260" w:type="dxa"/>
            <w:vMerge w:val="restart"/>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30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Уровень</w:t>
            </w:r>
          </w:p>
        </w:tc>
        <w:tc>
          <w:tcPr>
            <w:tcW w:w="184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D00E96">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5-ти дневная неделя</w:t>
            </w:r>
          </w:p>
        </w:tc>
        <w:tc>
          <w:tcPr>
            <w:tcW w:w="1701" w:type="dxa"/>
            <w:gridSpan w:val="2"/>
            <w:tcBorders>
              <w:top w:val="single" w:sz="4" w:space="0" w:color="auto"/>
              <w:left w:val="single" w:sz="4" w:space="0" w:color="auto"/>
              <w:bottom w:val="single" w:sz="4" w:space="0" w:color="auto"/>
            </w:tcBorders>
          </w:tcPr>
          <w:p w:rsidR="000B673C" w:rsidRPr="000B673C" w:rsidRDefault="000B673C" w:rsidP="00D00E96">
            <w:pPr>
              <w:widowControl w:val="0"/>
              <w:autoSpaceDE w:val="0"/>
              <w:autoSpaceDN w:val="0"/>
              <w:adjustRightInd w:val="0"/>
              <w:spacing w:after="0" w:line="240" w:lineRule="auto"/>
              <w:ind w:left="-142" w:firstLine="27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6-ти дневная неделя</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6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77"/>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c>
          <w:tcPr>
            <w:tcW w:w="1701" w:type="dxa"/>
            <w:gridSpan w:val="2"/>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ind w:left="-142" w:firstLine="413"/>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Количество часов в неделю</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6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AF1368">
            <w:pPr>
              <w:widowControl w:val="0"/>
              <w:autoSpaceDE w:val="0"/>
              <w:autoSpaceDN w:val="0"/>
              <w:adjustRightInd w:val="0"/>
              <w:spacing w:after="0" w:line="240" w:lineRule="auto"/>
              <w:ind w:left="-142" w:firstLine="142"/>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AF1368"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11 </w:t>
            </w:r>
            <w:r w:rsidR="000B673C" w:rsidRPr="000B673C">
              <w:rPr>
                <w:rFonts w:ascii="Times New Roman CYR" w:eastAsia="Times New Roman" w:hAnsi="Times New Roman CYR" w:cs="Times New Roman CYR"/>
                <w:sz w:val="24"/>
                <w:szCs w:val="24"/>
                <w:lang w:eastAsia="ru-RU"/>
              </w:rPr>
              <w:t>класс</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7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10</w:t>
            </w:r>
          </w:p>
          <w:p w:rsidR="000B673C" w:rsidRPr="000B673C" w:rsidRDefault="000B673C" w:rsidP="00AF1368">
            <w:pPr>
              <w:widowControl w:val="0"/>
              <w:autoSpaceDE w:val="0"/>
              <w:autoSpaceDN w:val="0"/>
              <w:adjustRightInd w:val="0"/>
              <w:spacing w:after="0" w:line="240" w:lineRule="auto"/>
              <w:ind w:left="-142" w:firstLine="175"/>
              <w:jc w:val="center"/>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класс</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11</w:t>
            </w:r>
          </w:p>
          <w:p w:rsidR="000B673C" w:rsidRPr="000B673C" w:rsidRDefault="00AF1368" w:rsidP="00AF1368">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класс</w:t>
            </w:r>
          </w:p>
        </w:tc>
      </w:tr>
      <w:tr w:rsidR="000B673C" w:rsidRPr="000B673C" w:rsidTr="00AF1368">
        <w:tc>
          <w:tcPr>
            <w:tcW w:w="498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Обязательная часть</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756"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AF1368">
        <w:tc>
          <w:tcPr>
            <w:tcW w:w="2520" w:type="dxa"/>
            <w:vMerge w:val="restart"/>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литература</w:t>
            </w: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Литература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F1368">
        <w:tc>
          <w:tcPr>
            <w:tcW w:w="2520" w:type="dxa"/>
            <w:vMerge w:val="restart"/>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Русский язык и родная литература</w:t>
            </w: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Родной язык</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Родная литература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Иностранные языки</w:t>
            </w: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Иностранный язык</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F1368">
        <w:tc>
          <w:tcPr>
            <w:tcW w:w="2520" w:type="dxa"/>
            <w:vMerge w:val="restart"/>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Математика и информатика</w:t>
            </w: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Алгебра и начала математического анализа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Геометрия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Вероятность и статистика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Информатика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vMerge w:val="restart"/>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Естественно-научные предметы</w:t>
            </w: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Физика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Химия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Биология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vMerge w:val="restart"/>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Общественно-научные предметы</w:t>
            </w: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История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Обществознание</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География</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vMerge w:val="restart"/>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 основы безопасности жизнедеятельности</w:t>
            </w: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Физическая культура</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Основы безопасности жизнедеятельности</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Б</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r>
      <w:tr w:rsidR="000B673C" w:rsidRPr="000B673C" w:rsidTr="00AF1368">
        <w:tc>
          <w:tcPr>
            <w:tcW w:w="2520" w:type="dxa"/>
            <w:vMerge/>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2460"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70"/>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Индивидуальный проект</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1</w:t>
            </w:r>
          </w:p>
        </w:tc>
        <w:tc>
          <w:tcPr>
            <w:tcW w:w="756" w:type="dxa"/>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r>
      <w:tr w:rsidR="000B673C" w:rsidRPr="000B673C" w:rsidTr="00AF1368">
        <w:tc>
          <w:tcPr>
            <w:tcW w:w="4980" w:type="dxa"/>
            <w:gridSpan w:val="2"/>
            <w:tcBorders>
              <w:top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ИТОГО</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7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22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29</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31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30</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29</w:t>
            </w:r>
          </w:p>
        </w:tc>
      </w:tr>
      <w:tr w:rsidR="000B673C" w:rsidRPr="000B673C" w:rsidTr="00AF1368">
        <w:tc>
          <w:tcPr>
            <w:tcW w:w="4980" w:type="dxa"/>
            <w:gridSpan w:val="2"/>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Часть, формируемая участниками образовательных отношений</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7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4</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22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5</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31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7</w:t>
            </w:r>
          </w:p>
        </w:tc>
        <w:tc>
          <w:tcPr>
            <w:tcW w:w="756" w:type="dxa"/>
            <w:tcBorders>
              <w:top w:val="single" w:sz="4" w:space="0" w:color="auto"/>
              <w:left w:val="single" w:sz="4" w:space="0" w:color="auto"/>
              <w:bottom w:val="single" w:sz="4" w:space="0" w:color="auto"/>
            </w:tcBorders>
          </w:tcPr>
          <w:p w:rsidR="000B673C" w:rsidRPr="000B673C" w:rsidRDefault="000B673C" w:rsidP="00AF1368">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8</w:t>
            </w:r>
          </w:p>
        </w:tc>
      </w:tr>
      <w:tr w:rsidR="000B673C" w:rsidRPr="000B673C" w:rsidTr="00AF1368">
        <w:tc>
          <w:tcPr>
            <w:tcW w:w="4980" w:type="dxa"/>
            <w:gridSpan w:val="2"/>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Учебные недели</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7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22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31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756" w:type="dxa"/>
            <w:tcBorders>
              <w:top w:val="single" w:sz="4" w:space="0" w:color="auto"/>
              <w:left w:val="single" w:sz="4" w:space="0" w:color="auto"/>
              <w:bottom w:val="single" w:sz="4" w:space="0" w:color="auto"/>
            </w:tcBorders>
          </w:tcPr>
          <w:p w:rsidR="000B673C" w:rsidRPr="000B673C" w:rsidRDefault="00AF1368" w:rsidP="00AF1368">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34</w:t>
            </w:r>
          </w:p>
        </w:tc>
      </w:tr>
      <w:tr w:rsidR="000B673C" w:rsidRPr="000B673C" w:rsidTr="00AF1368">
        <w:tc>
          <w:tcPr>
            <w:tcW w:w="4980" w:type="dxa"/>
            <w:gridSpan w:val="2"/>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Всего часов</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7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22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31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756" w:type="dxa"/>
            <w:tcBorders>
              <w:top w:val="single" w:sz="4" w:space="0" w:color="auto"/>
              <w:left w:val="single" w:sz="4" w:space="0" w:color="auto"/>
              <w:bottom w:val="single" w:sz="4" w:space="0" w:color="auto"/>
            </w:tcBorders>
          </w:tcPr>
          <w:p w:rsidR="000B673C" w:rsidRPr="000B673C" w:rsidRDefault="00AF1368" w:rsidP="00AF1368">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37</w:t>
            </w:r>
          </w:p>
        </w:tc>
      </w:tr>
      <w:tr w:rsidR="000B673C" w:rsidRPr="000B673C" w:rsidTr="00AF1368">
        <w:tc>
          <w:tcPr>
            <w:tcW w:w="4980" w:type="dxa"/>
            <w:gridSpan w:val="2"/>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Максимально допустимая недельная нагрузка в соответствии с действующими санитарными правилами и нормами</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17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89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224"/>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34</w:t>
            </w:r>
          </w:p>
        </w:tc>
        <w:tc>
          <w:tcPr>
            <w:tcW w:w="945" w:type="dxa"/>
            <w:tcBorders>
              <w:top w:val="single" w:sz="4" w:space="0" w:color="auto"/>
              <w:left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142" w:firstLine="31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37</w:t>
            </w:r>
          </w:p>
        </w:tc>
        <w:tc>
          <w:tcPr>
            <w:tcW w:w="756" w:type="dxa"/>
            <w:tcBorders>
              <w:top w:val="single" w:sz="4" w:space="0" w:color="auto"/>
              <w:left w:val="single" w:sz="4" w:space="0" w:color="auto"/>
              <w:bottom w:val="single" w:sz="4" w:space="0" w:color="auto"/>
            </w:tcBorders>
          </w:tcPr>
          <w:p w:rsidR="000B673C" w:rsidRPr="000B673C" w:rsidRDefault="00AF1368" w:rsidP="00AF1368">
            <w:pPr>
              <w:widowControl w:val="0"/>
              <w:autoSpaceDE w:val="0"/>
              <w:autoSpaceDN w:val="0"/>
              <w:adjustRightInd w:val="0"/>
              <w:spacing w:after="0" w:line="240" w:lineRule="auto"/>
              <w:ind w:left="-142"/>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B673C" w:rsidRPr="000B673C">
              <w:rPr>
                <w:rFonts w:ascii="Times New Roman CYR" w:eastAsia="Times New Roman" w:hAnsi="Times New Roman CYR" w:cs="Times New Roman CYR"/>
                <w:sz w:val="24"/>
                <w:szCs w:val="24"/>
                <w:lang w:eastAsia="ru-RU"/>
              </w:rPr>
              <w:t>37</w:t>
            </w:r>
          </w:p>
        </w:tc>
      </w:tr>
      <w:tr w:rsidR="000B673C" w:rsidRPr="000B673C" w:rsidTr="00AF1368">
        <w:tc>
          <w:tcPr>
            <w:tcW w:w="4980" w:type="dxa"/>
            <w:gridSpan w:val="2"/>
            <w:tcBorders>
              <w:top w:val="single" w:sz="4" w:space="0" w:color="auto"/>
              <w:bottom w:val="single" w:sz="4" w:space="0" w:color="auto"/>
              <w:right w:val="single" w:sz="4" w:space="0" w:color="auto"/>
            </w:tcBorders>
          </w:tcPr>
          <w:p w:rsidR="000B673C" w:rsidRPr="000B673C" w:rsidRDefault="000B673C" w:rsidP="00AF1368">
            <w:pPr>
              <w:widowControl w:val="0"/>
              <w:autoSpaceDE w:val="0"/>
              <w:autoSpaceDN w:val="0"/>
              <w:adjustRightInd w:val="0"/>
              <w:spacing w:after="0" w:line="240" w:lineRule="auto"/>
              <w:ind w:left="37"/>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0" w:type="dxa"/>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jc w:val="both"/>
              <w:rPr>
                <w:rFonts w:ascii="Times New Roman CYR" w:eastAsia="Times New Roman" w:hAnsi="Times New Roman CYR" w:cs="Times New Roman CYR"/>
                <w:sz w:val="24"/>
                <w:szCs w:val="24"/>
                <w:lang w:eastAsia="ru-RU"/>
              </w:rPr>
            </w:pPr>
          </w:p>
        </w:tc>
        <w:tc>
          <w:tcPr>
            <w:tcW w:w="1840" w:type="dxa"/>
            <w:gridSpan w:val="2"/>
            <w:tcBorders>
              <w:top w:val="single" w:sz="4" w:space="0" w:color="auto"/>
              <w:left w:val="single" w:sz="4" w:space="0" w:color="auto"/>
              <w:bottom w:val="single" w:sz="4" w:space="0" w:color="auto"/>
              <w:right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2312</w:t>
            </w:r>
          </w:p>
        </w:tc>
        <w:tc>
          <w:tcPr>
            <w:tcW w:w="1701" w:type="dxa"/>
            <w:gridSpan w:val="2"/>
            <w:tcBorders>
              <w:top w:val="single" w:sz="4" w:space="0" w:color="auto"/>
              <w:left w:val="single" w:sz="4" w:space="0" w:color="auto"/>
              <w:bottom w:val="single" w:sz="4" w:space="0" w:color="auto"/>
            </w:tcBorders>
          </w:tcPr>
          <w:p w:rsidR="000B673C" w:rsidRPr="000B673C" w:rsidRDefault="000B673C" w:rsidP="00C16688">
            <w:pPr>
              <w:widowControl w:val="0"/>
              <w:autoSpaceDE w:val="0"/>
              <w:autoSpaceDN w:val="0"/>
              <w:adjustRightInd w:val="0"/>
              <w:spacing w:after="0" w:line="240" w:lineRule="auto"/>
              <w:ind w:left="-142" w:firstLine="709"/>
              <w:rPr>
                <w:rFonts w:ascii="Times New Roman CYR" w:eastAsia="Times New Roman" w:hAnsi="Times New Roman CYR" w:cs="Times New Roman CYR"/>
                <w:sz w:val="24"/>
                <w:szCs w:val="24"/>
                <w:lang w:eastAsia="ru-RU"/>
              </w:rPr>
            </w:pPr>
            <w:r w:rsidRPr="000B673C">
              <w:rPr>
                <w:rFonts w:ascii="Times New Roman CYR" w:eastAsia="Times New Roman" w:hAnsi="Times New Roman CYR" w:cs="Times New Roman CYR"/>
                <w:sz w:val="24"/>
                <w:szCs w:val="24"/>
                <w:lang w:eastAsia="ru-RU"/>
              </w:rPr>
              <w:t>2516</w:t>
            </w:r>
          </w:p>
        </w:tc>
      </w:tr>
    </w:tbl>
    <w:p w:rsidR="001639FE" w:rsidRPr="004C4CD6" w:rsidRDefault="001639FE" w:rsidP="00C16688">
      <w:pPr>
        <w:spacing w:after="0" w:line="240" w:lineRule="auto"/>
        <w:ind w:left="-142" w:firstLine="709"/>
        <w:jc w:val="both"/>
        <w:rPr>
          <w:rFonts w:ascii="Times New Roman" w:hAnsi="Times New Roman" w:cs="Times New Roman"/>
          <w:color w:val="FF0000"/>
          <w:sz w:val="24"/>
          <w:szCs w:val="24"/>
        </w:rPr>
      </w:pPr>
    </w:p>
    <w:p w:rsidR="00AF1368" w:rsidRDefault="00B24408" w:rsidP="00C16688">
      <w:pPr>
        <w:tabs>
          <w:tab w:val="left" w:pos="6735"/>
        </w:tabs>
        <w:spacing w:after="0"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 xml:space="preserve">   </w:t>
      </w:r>
    </w:p>
    <w:p w:rsidR="00AF1368" w:rsidRDefault="00AF1368" w:rsidP="00C16688">
      <w:pPr>
        <w:tabs>
          <w:tab w:val="left" w:pos="6735"/>
        </w:tabs>
        <w:spacing w:after="0" w:line="240" w:lineRule="auto"/>
        <w:ind w:left="-142" w:firstLine="709"/>
        <w:rPr>
          <w:rFonts w:ascii="Times New Roman" w:hAnsi="Times New Roman" w:cs="Times New Roman"/>
          <w:sz w:val="24"/>
          <w:szCs w:val="24"/>
        </w:rPr>
      </w:pPr>
    </w:p>
    <w:p w:rsidR="00AF1368" w:rsidRDefault="00AF1368" w:rsidP="00C16688">
      <w:pPr>
        <w:tabs>
          <w:tab w:val="left" w:pos="6735"/>
        </w:tabs>
        <w:spacing w:after="0" w:line="240" w:lineRule="auto"/>
        <w:ind w:left="-142" w:firstLine="709"/>
        <w:rPr>
          <w:rFonts w:ascii="Times New Roman" w:hAnsi="Times New Roman" w:cs="Times New Roman"/>
          <w:sz w:val="24"/>
          <w:szCs w:val="24"/>
        </w:rPr>
      </w:pPr>
    </w:p>
    <w:p w:rsidR="00AF1368" w:rsidRDefault="00AF1368" w:rsidP="00C16688">
      <w:pPr>
        <w:tabs>
          <w:tab w:val="left" w:pos="6735"/>
        </w:tabs>
        <w:spacing w:after="0" w:line="240" w:lineRule="auto"/>
        <w:ind w:left="-142" w:firstLine="709"/>
        <w:rPr>
          <w:rFonts w:ascii="Times New Roman" w:hAnsi="Times New Roman" w:cs="Times New Roman"/>
          <w:sz w:val="24"/>
          <w:szCs w:val="24"/>
        </w:rPr>
      </w:pPr>
    </w:p>
    <w:p w:rsidR="001639FE" w:rsidRPr="00436745" w:rsidRDefault="00B24408" w:rsidP="00C16688">
      <w:pPr>
        <w:tabs>
          <w:tab w:val="left" w:pos="6735"/>
        </w:tabs>
        <w:spacing w:after="0"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 xml:space="preserve">  </w:t>
      </w:r>
      <w:r w:rsidR="001639FE" w:rsidRPr="00436745">
        <w:rPr>
          <w:rFonts w:ascii="Times New Roman" w:hAnsi="Times New Roman" w:cs="Times New Roman"/>
          <w:b/>
          <w:sz w:val="24"/>
          <w:szCs w:val="24"/>
        </w:rPr>
        <w:t xml:space="preserve">Учебный план </w:t>
      </w:r>
      <w:r w:rsidR="00E95FC9" w:rsidRPr="00436745">
        <w:rPr>
          <w:rFonts w:ascii="Times New Roman" w:hAnsi="Times New Roman" w:cs="Times New Roman"/>
          <w:b/>
          <w:sz w:val="24"/>
          <w:szCs w:val="24"/>
        </w:rPr>
        <w:t xml:space="preserve"> школы на 2023- 2025 год</w:t>
      </w:r>
      <w:r w:rsidR="00E95FC9" w:rsidRPr="00436745">
        <w:rPr>
          <w:rFonts w:ascii="Times New Roman" w:hAnsi="Times New Roman" w:cs="Times New Roman"/>
          <w:sz w:val="24"/>
          <w:szCs w:val="24"/>
        </w:rPr>
        <w:t xml:space="preserve"> </w:t>
      </w:r>
      <w:r w:rsidR="001639FE" w:rsidRPr="00436745">
        <w:rPr>
          <w:rFonts w:ascii="Times New Roman" w:hAnsi="Times New Roman" w:cs="Times New Roman"/>
          <w:sz w:val="24"/>
          <w:szCs w:val="24"/>
        </w:rPr>
        <w:t xml:space="preserve">определяет: </w:t>
      </w:r>
    </w:p>
    <w:p w:rsidR="001639FE" w:rsidRPr="00436745" w:rsidRDefault="001639FE" w:rsidP="00C16688">
      <w:pPr>
        <w:pStyle w:val="a4"/>
        <w:numPr>
          <w:ilvl w:val="0"/>
          <w:numId w:val="60"/>
        </w:numPr>
        <w:tabs>
          <w:tab w:val="left" w:pos="6735"/>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нормативный срок освоения основной образовательной программы среднего общего образования – 2 года; </w:t>
      </w:r>
    </w:p>
    <w:p w:rsidR="001639FE" w:rsidRPr="00436745" w:rsidRDefault="001639FE" w:rsidP="00C16688">
      <w:pPr>
        <w:pStyle w:val="a4"/>
        <w:numPr>
          <w:ilvl w:val="0"/>
          <w:numId w:val="60"/>
        </w:numPr>
        <w:tabs>
          <w:tab w:val="left" w:pos="6735"/>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продолжительность учебного года – 34 учебные недели в 10 классе и 34 учебные недели в 11 классе без учета государственной (итоговой) аттестации; </w:t>
      </w:r>
    </w:p>
    <w:p w:rsidR="001639FE" w:rsidRPr="00436745" w:rsidRDefault="001639FE" w:rsidP="00C16688">
      <w:pPr>
        <w:pStyle w:val="a4"/>
        <w:numPr>
          <w:ilvl w:val="0"/>
          <w:numId w:val="60"/>
        </w:numPr>
        <w:tabs>
          <w:tab w:val="left" w:pos="6735"/>
        </w:tabs>
        <w:spacing w:after="0" w:line="240" w:lineRule="auto"/>
        <w:ind w:left="-142" w:firstLine="709"/>
        <w:rPr>
          <w:rFonts w:ascii="Times New Roman" w:hAnsi="Times New Roman" w:cs="Times New Roman"/>
          <w:sz w:val="24"/>
          <w:szCs w:val="24"/>
        </w:rPr>
      </w:pPr>
      <w:r w:rsidRPr="00436745">
        <w:rPr>
          <w:rFonts w:ascii="Times New Roman" w:hAnsi="Times New Roman" w:cs="Times New Roman"/>
          <w:sz w:val="24"/>
          <w:szCs w:val="24"/>
        </w:rPr>
        <w:t xml:space="preserve">продолжительность рабочей недели – 6 дней; </w:t>
      </w:r>
    </w:p>
    <w:p w:rsidR="001639FE" w:rsidRPr="00436745" w:rsidRDefault="001639FE" w:rsidP="00C16688">
      <w:pPr>
        <w:pStyle w:val="a4"/>
        <w:numPr>
          <w:ilvl w:val="0"/>
          <w:numId w:val="60"/>
        </w:numPr>
        <w:tabs>
          <w:tab w:val="left" w:pos="6735"/>
        </w:tabs>
        <w:spacing w:after="0" w:line="240" w:lineRule="auto"/>
        <w:ind w:left="-142" w:firstLine="709"/>
        <w:rPr>
          <w:rFonts w:ascii="Times New Roman" w:hAnsi="Times New Roman" w:cs="Times New Roman"/>
          <w:sz w:val="24"/>
          <w:szCs w:val="24"/>
        </w:rPr>
      </w:pPr>
      <w:r w:rsidRPr="00436745">
        <w:rPr>
          <w:rFonts w:ascii="Times New Roman" w:hAnsi="Times New Roman" w:cs="Times New Roman"/>
          <w:sz w:val="24"/>
          <w:szCs w:val="24"/>
        </w:rPr>
        <w:t>продолжительность урока – 45 минут;</w:t>
      </w:r>
    </w:p>
    <w:p w:rsidR="001639FE" w:rsidRPr="00436745" w:rsidRDefault="001639FE" w:rsidP="00C16688">
      <w:pPr>
        <w:pStyle w:val="a4"/>
        <w:numPr>
          <w:ilvl w:val="0"/>
          <w:numId w:val="60"/>
        </w:numPr>
        <w:tabs>
          <w:tab w:val="left" w:pos="6735"/>
        </w:tabs>
        <w:spacing w:after="0" w:line="240" w:lineRule="auto"/>
        <w:ind w:left="-142" w:firstLine="709"/>
        <w:rPr>
          <w:rFonts w:ascii="Times New Roman" w:hAnsi="Times New Roman" w:cs="Times New Roman"/>
          <w:sz w:val="24"/>
          <w:szCs w:val="24"/>
        </w:rPr>
      </w:pPr>
      <w:r w:rsidRPr="00436745">
        <w:rPr>
          <w:rFonts w:ascii="Times New Roman" w:hAnsi="Times New Roman" w:cs="Times New Roman"/>
          <w:sz w:val="24"/>
          <w:szCs w:val="24"/>
        </w:rPr>
        <w:t>общий объем нагрузки в течение дня не превышает 7 уроков;</w:t>
      </w:r>
    </w:p>
    <w:p w:rsidR="001639FE" w:rsidRPr="00436745" w:rsidRDefault="001639FE" w:rsidP="00C16688">
      <w:pPr>
        <w:pStyle w:val="a4"/>
        <w:numPr>
          <w:ilvl w:val="0"/>
          <w:numId w:val="60"/>
        </w:numPr>
        <w:tabs>
          <w:tab w:val="left" w:pos="6735"/>
        </w:tabs>
        <w:spacing w:after="0" w:line="240" w:lineRule="auto"/>
        <w:ind w:left="-142" w:firstLine="709"/>
        <w:rPr>
          <w:rFonts w:ascii="Times New Roman" w:hAnsi="Times New Roman" w:cs="Times New Roman"/>
          <w:sz w:val="24"/>
          <w:szCs w:val="24"/>
        </w:rPr>
      </w:pPr>
      <w:r w:rsidRPr="00436745">
        <w:rPr>
          <w:rFonts w:ascii="Times New Roman" w:hAnsi="Times New Roman" w:cs="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3,5ч.;</w:t>
      </w:r>
    </w:p>
    <w:p w:rsidR="001639FE" w:rsidRPr="00436745" w:rsidRDefault="001639FE" w:rsidP="00C16688">
      <w:pPr>
        <w:pStyle w:val="a4"/>
        <w:numPr>
          <w:ilvl w:val="0"/>
          <w:numId w:val="60"/>
        </w:numPr>
        <w:tabs>
          <w:tab w:val="left" w:pos="6735"/>
        </w:tabs>
        <w:spacing w:after="0" w:line="240" w:lineRule="auto"/>
        <w:ind w:left="-142" w:firstLine="709"/>
        <w:rPr>
          <w:rFonts w:ascii="Times New Roman" w:hAnsi="Times New Roman" w:cs="Times New Roman"/>
          <w:sz w:val="24"/>
          <w:szCs w:val="24"/>
        </w:rPr>
      </w:pPr>
      <w:r w:rsidRPr="00436745">
        <w:rPr>
          <w:rFonts w:ascii="Times New Roman" w:hAnsi="Times New Roma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по 6-дневной учебной неделе – 37ч. </w:t>
      </w:r>
    </w:p>
    <w:p w:rsidR="001639FE" w:rsidRPr="00436745" w:rsidRDefault="00B24408" w:rsidP="00C16688">
      <w:pPr>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w:t>
      </w:r>
      <w:r w:rsidR="001639FE" w:rsidRPr="00436745">
        <w:rPr>
          <w:rFonts w:ascii="Times New Roman" w:hAnsi="Times New Roman" w:cs="Times New Roman"/>
          <w:sz w:val="24"/>
          <w:szCs w:val="24"/>
        </w:rPr>
        <w:t>Организация образовательного процесса регламентируется календарным учебным графиком.</w:t>
      </w:r>
    </w:p>
    <w:p w:rsidR="001639FE" w:rsidRPr="00436745" w:rsidRDefault="00B24408" w:rsidP="00C16688">
      <w:pPr>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w:t>
      </w:r>
      <w:r w:rsidR="001639FE" w:rsidRPr="00436745">
        <w:rPr>
          <w:rFonts w:ascii="Times New Roman" w:hAnsi="Times New Roman" w:cs="Times New Roman"/>
          <w:sz w:val="24"/>
          <w:szCs w:val="24"/>
        </w:rPr>
        <w:t xml:space="preserve">Учебный год условно делится на полугодия, являющиеся периодами, по итогам которых выставляются отметки за текущее освоение образовательных программ. </w:t>
      </w:r>
    </w:p>
    <w:p w:rsidR="001639FE" w:rsidRPr="00436745" w:rsidRDefault="00B24408" w:rsidP="00436745">
      <w:pPr>
        <w:tabs>
          <w:tab w:val="left" w:pos="6735"/>
        </w:tabs>
        <w:spacing w:after="0" w:line="240" w:lineRule="auto"/>
        <w:ind w:left="-142" w:firstLine="709"/>
        <w:rPr>
          <w:rFonts w:ascii="Times New Roman" w:hAnsi="Times New Roman" w:cs="Times New Roman"/>
          <w:sz w:val="24"/>
          <w:szCs w:val="24"/>
        </w:rPr>
      </w:pPr>
      <w:r w:rsidRPr="00436745">
        <w:rPr>
          <w:rFonts w:ascii="Times New Roman" w:hAnsi="Times New Roman" w:cs="Times New Roman"/>
          <w:sz w:val="24"/>
          <w:szCs w:val="24"/>
        </w:rPr>
        <w:lastRenderedPageBreak/>
        <w:t xml:space="preserve">     </w:t>
      </w:r>
      <w:r w:rsidR="001639FE" w:rsidRPr="00436745">
        <w:rPr>
          <w:rFonts w:ascii="Times New Roman" w:hAnsi="Times New Roman" w:cs="Times New Roman"/>
          <w:sz w:val="24"/>
          <w:szCs w:val="24"/>
        </w:rPr>
        <w:t>Структура учебного плана построена с учетом запросов родителей обучающихся, кадровой и материально-технической обеспеченности школы.</w:t>
      </w:r>
    </w:p>
    <w:p w:rsidR="001639FE" w:rsidRPr="00436745" w:rsidRDefault="00B24408" w:rsidP="00436745">
      <w:pPr>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w:t>
      </w:r>
      <w:r w:rsidR="001639FE" w:rsidRPr="00436745">
        <w:rPr>
          <w:rFonts w:ascii="Times New Roman" w:hAnsi="Times New Roman" w:cs="Times New Roman"/>
          <w:sz w:val="24"/>
          <w:szCs w:val="24"/>
        </w:rPr>
        <w:t>Учебный план основного среднего образования обеспечивает введение в действие и реализацию требований ФГОС, определяет общий объём нагрузки и максимальный объём аудиторной нагрузки обучающихся, состав и структуру обязательных предметных областей.</w:t>
      </w:r>
    </w:p>
    <w:p w:rsidR="001639FE" w:rsidRPr="00436745" w:rsidRDefault="00B24408" w:rsidP="00C16688">
      <w:pPr>
        <w:tabs>
          <w:tab w:val="left" w:pos="709"/>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w:t>
      </w:r>
      <w:r w:rsidR="001639FE" w:rsidRPr="00436745">
        <w:rPr>
          <w:rFonts w:ascii="Times New Roman" w:hAnsi="Times New Roman" w:cs="Times New Roman"/>
          <w:sz w:val="24"/>
          <w:szCs w:val="24"/>
        </w:rPr>
        <w:t xml:space="preserve">В учебном плане предусмотрено выполнение обучающимися индивидуальных проектов. </w:t>
      </w:r>
      <w:r w:rsidRPr="00436745">
        <w:rPr>
          <w:rFonts w:ascii="Times New Roman" w:hAnsi="Times New Roman" w:cs="Times New Roman"/>
          <w:sz w:val="24"/>
          <w:szCs w:val="24"/>
        </w:rPr>
        <w:t xml:space="preserve">   </w:t>
      </w:r>
      <w:r w:rsidR="001639FE" w:rsidRPr="00436745">
        <w:rPr>
          <w:rFonts w:ascii="Times New Roman" w:hAnsi="Times New Roman" w:cs="Times New Roman"/>
          <w:sz w:val="24"/>
          <w:szCs w:val="24"/>
        </w:rPr>
        <w:t xml:space="preserve">Индивидуальный проект выполняется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 </w:t>
      </w:r>
    </w:p>
    <w:p w:rsidR="001639FE" w:rsidRPr="00436745" w:rsidRDefault="00B24408" w:rsidP="00C16688">
      <w:pPr>
        <w:tabs>
          <w:tab w:val="left" w:pos="-567"/>
        </w:tabs>
        <w:spacing w:after="0" w:line="240" w:lineRule="auto"/>
        <w:ind w:left="-142" w:firstLine="709"/>
        <w:jc w:val="both"/>
        <w:rPr>
          <w:rFonts w:ascii="Times New Roman" w:hAnsi="Times New Roman" w:cs="Times New Roman"/>
          <w:sz w:val="24"/>
          <w:szCs w:val="24"/>
        </w:rPr>
      </w:pPr>
      <w:r w:rsidRPr="00436745">
        <w:rPr>
          <w:rFonts w:ascii="Times New Roman" w:hAnsi="Times New Roman" w:cs="Times New Roman"/>
          <w:sz w:val="24"/>
          <w:szCs w:val="24"/>
        </w:rPr>
        <w:t xml:space="preserve">    </w:t>
      </w:r>
      <w:r w:rsidR="001639FE" w:rsidRPr="00436745">
        <w:rPr>
          <w:rFonts w:ascii="Times New Roman" w:hAnsi="Times New Roman" w:cs="Times New Roman"/>
          <w:sz w:val="24"/>
          <w:szCs w:val="24"/>
        </w:rPr>
        <w:t>С 01.09.2019 в соответствии с введением ФГОС СОО  МОУ «Средняя школа № 52» предоставляет обучающимся 10 класса возможность формирования индивидуальных учебных планов на уровень среднего общего образования;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10 класс минимум 3 обязательных курса по выбору; 11 класс минимум 2 курса по выбору.</w:t>
      </w:r>
    </w:p>
    <w:p w:rsidR="001639FE" w:rsidRPr="00436745" w:rsidRDefault="00B24408" w:rsidP="00C16688">
      <w:pPr>
        <w:pStyle w:val="formattext"/>
        <w:shd w:val="clear" w:color="auto" w:fill="FFFFFF"/>
        <w:spacing w:before="0" w:beforeAutospacing="0" w:after="0" w:afterAutospacing="0"/>
        <w:ind w:left="-142" w:firstLine="709"/>
        <w:jc w:val="both"/>
        <w:textAlignment w:val="baseline"/>
      </w:pPr>
      <w:r w:rsidRPr="00436745">
        <w:t xml:space="preserve">    </w:t>
      </w:r>
      <w:r w:rsidR="001639FE" w:rsidRPr="00436745">
        <w:t>Из предметной области «Родной язык и родная литература»  предметы «Родной язык», «Родная литература» являются обязательными, но т.к. в образовательной организации родным является русский язык, то часы на эти предметы не выделяются, а планируемые результаты предметной области «Родной язык и родная литература» достигаются в ходе освоения предметной области «Русский язык и литература».</w:t>
      </w:r>
    </w:p>
    <w:p w:rsidR="001639FE" w:rsidRPr="0051039F" w:rsidRDefault="001639FE" w:rsidP="00C16688">
      <w:pPr>
        <w:tabs>
          <w:tab w:val="left" w:pos="3805"/>
        </w:tabs>
        <w:spacing w:after="0" w:line="240" w:lineRule="auto"/>
        <w:ind w:left="-142" w:firstLine="709"/>
        <w:rPr>
          <w:rFonts w:ascii="Times New Roman" w:hAnsi="Times New Roman" w:cs="Times New Roman"/>
          <w:b/>
          <w:bCs/>
          <w:color w:val="C4BC96" w:themeColor="background2" w:themeShade="BF"/>
          <w:sz w:val="24"/>
          <w:szCs w:val="24"/>
        </w:rPr>
      </w:pPr>
    </w:p>
    <w:p w:rsidR="00AF1368" w:rsidRDefault="00AF1368" w:rsidP="00C16688">
      <w:pPr>
        <w:tabs>
          <w:tab w:val="left" w:pos="3805"/>
        </w:tabs>
        <w:spacing w:after="0" w:line="240" w:lineRule="auto"/>
        <w:ind w:left="-142" w:firstLine="709"/>
        <w:jc w:val="center"/>
        <w:rPr>
          <w:rFonts w:ascii="Times New Roman" w:hAnsi="Times New Roman" w:cs="Times New Roman"/>
          <w:b/>
          <w:bCs/>
          <w:sz w:val="24"/>
          <w:szCs w:val="24"/>
        </w:rPr>
      </w:pPr>
    </w:p>
    <w:p w:rsidR="00AF1368" w:rsidRDefault="00AF1368" w:rsidP="00C16688">
      <w:pPr>
        <w:tabs>
          <w:tab w:val="left" w:pos="3805"/>
        </w:tabs>
        <w:spacing w:after="0" w:line="240" w:lineRule="auto"/>
        <w:ind w:left="-142" w:firstLine="709"/>
        <w:jc w:val="center"/>
        <w:rPr>
          <w:rFonts w:ascii="Times New Roman" w:hAnsi="Times New Roman" w:cs="Times New Roman"/>
          <w:b/>
          <w:bCs/>
          <w:sz w:val="24"/>
          <w:szCs w:val="24"/>
        </w:rPr>
      </w:pPr>
    </w:p>
    <w:p w:rsidR="00AF1368" w:rsidRDefault="00AF1368" w:rsidP="00C16688">
      <w:pPr>
        <w:tabs>
          <w:tab w:val="left" w:pos="3805"/>
        </w:tabs>
        <w:spacing w:after="0" w:line="240" w:lineRule="auto"/>
        <w:ind w:left="-142" w:firstLine="709"/>
        <w:jc w:val="center"/>
        <w:rPr>
          <w:rFonts w:ascii="Times New Roman" w:hAnsi="Times New Roman" w:cs="Times New Roman"/>
          <w:b/>
          <w:bCs/>
          <w:sz w:val="24"/>
          <w:szCs w:val="24"/>
        </w:rPr>
      </w:pPr>
    </w:p>
    <w:p w:rsidR="00AF1368" w:rsidRDefault="00AF1368" w:rsidP="00C16688">
      <w:pPr>
        <w:tabs>
          <w:tab w:val="left" w:pos="3805"/>
        </w:tabs>
        <w:spacing w:after="0" w:line="240" w:lineRule="auto"/>
        <w:ind w:left="-142" w:firstLine="709"/>
        <w:jc w:val="center"/>
        <w:rPr>
          <w:rFonts w:ascii="Times New Roman" w:hAnsi="Times New Roman" w:cs="Times New Roman"/>
          <w:b/>
          <w:bCs/>
          <w:sz w:val="24"/>
          <w:szCs w:val="24"/>
        </w:rPr>
      </w:pPr>
    </w:p>
    <w:p w:rsidR="00711DB4" w:rsidRDefault="00711DB4" w:rsidP="00C16688">
      <w:pPr>
        <w:tabs>
          <w:tab w:val="left" w:pos="3805"/>
        </w:tabs>
        <w:spacing w:after="0" w:line="240" w:lineRule="auto"/>
        <w:ind w:left="-142" w:firstLine="709"/>
        <w:jc w:val="center"/>
        <w:rPr>
          <w:rFonts w:ascii="Times New Roman" w:hAnsi="Times New Roman" w:cs="Times New Roman"/>
          <w:b/>
          <w:bCs/>
          <w:sz w:val="24"/>
          <w:szCs w:val="24"/>
        </w:rPr>
      </w:pPr>
    </w:p>
    <w:p w:rsidR="00711DB4" w:rsidRDefault="00711DB4" w:rsidP="00C16688">
      <w:pPr>
        <w:tabs>
          <w:tab w:val="left" w:pos="3805"/>
        </w:tabs>
        <w:spacing w:after="0" w:line="240" w:lineRule="auto"/>
        <w:ind w:left="-142" w:firstLine="709"/>
        <w:jc w:val="center"/>
        <w:rPr>
          <w:rFonts w:ascii="Times New Roman" w:hAnsi="Times New Roman" w:cs="Times New Roman"/>
          <w:b/>
          <w:bCs/>
          <w:sz w:val="24"/>
          <w:szCs w:val="24"/>
        </w:rPr>
      </w:pPr>
    </w:p>
    <w:p w:rsidR="00711DB4" w:rsidRDefault="00711DB4" w:rsidP="00C16688">
      <w:pPr>
        <w:tabs>
          <w:tab w:val="left" w:pos="3805"/>
        </w:tabs>
        <w:spacing w:after="0" w:line="240" w:lineRule="auto"/>
        <w:ind w:left="-142" w:firstLine="709"/>
        <w:jc w:val="center"/>
        <w:rPr>
          <w:rFonts w:ascii="Times New Roman" w:hAnsi="Times New Roman" w:cs="Times New Roman"/>
          <w:b/>
          <w:bCs/>
          <w:sz w:val="24"/>
          <w:szCs w:val="24"/>
        </w:rPr>
      </w:pPr>
    </w:p>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b/>
          <w:bCs/>
          <w:sz w:val="24"/>
          <w:szCs w:val="24"/>
        </w:rPr>
        <w:t>Учебный план</w:t>
      </w:r>
    </w:p>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 xml:space="preserve">для </w:t>
      </w:r>
      <w:r w:rsidRPr="00745265">
        <w:rPr>
          <w:rFonts w:ascii="Times New Roman" w:hAnsi="Times New Roman" w:cs="Times New Roman"/>
          <w:b/>
          <w:sz w:val="24"/>
          <w:szCs w:val="24"/>
        </w:rPr>
        <w:t>10, 11</w:t>
      </w:r>
      <w:r w:rsidRPr="00745265">
        <w:rPr>
          <w:rFonts w:ascii="Times New Roman" w:hAnsi="Times New Roman" w:cs="Times New Roman"/>
          <w:sz w:val="24"/>
          <w:szCs w:val="24"/>
        </w:rPr>
        <w:t xml:space="preserve"> общеобразовательных  классов </w:t>
      </w:r>
    </w:p>
    <w:p w:rsidR="001639FE" w:rsidRPr="00C4509C" w:rsidRDefault="00C4509C" w:rsidP="00C4509C">
      <w:pPr>
        <w:tabs>
          <w:tab w:val="left" w:pos="3276"/>
        </w:tabs>
        <w:spacing w:after="0" w:line="240" w:lineRule="auto"/>
        <w:ind w:left="-142" w:firstLine="709"/>
        <w:jc w:val="right"/>
        <w:rPr>
          <w:rFonts w:ascii="Times New Roman" w:hAnsi="Times New Roman" w:cs="Times New Roman"/>
          <w:sz w:val="24"/>
          <w:szCs w:val="24"/>
        </w:rPr>
      </w:pPr>
      <w:r w:rsidRPr="00C4509C">
        <w:rPr>
          <w:rFonts w:ascii="Times New Roman" w:hAnsi="Times New Roman" w:cs="Times New Roman"/>
          <w:sz w:val="24"/>
          <w:szCs w:val="24"/>
        </w:rPr>
        <w:t>Таблица 49</w:t>
      </w:r>
    </w:p>
    <w:p w:rsidR="001639FE" w:rsidRPr="00745265" w:rsidRDefault="001639FE" w:rsidP="00C16688">
      <w:pPr>
        <w:tabs>
          <w:tab w:val="left" w:pos="3276"/>
        </w:tabs>
        <w:spacing w:after="0"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Универсальный профиль 1</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8"/>
        <w:gridCol w:w="2330"/>
        <w:gridCol w:w="1279"/>
        <w:gridCol w:w="816"/>
        <w:gridCol w:w="1273"/>
        <w:gridCol w:w="764"/>
        <w:gridCol w:w="977"/>
      </w:tblGrid>
      <w:tr w:rsidR="001639FE" w:rsidRPr="00745265" w:rsidTr="008B42FD">
        <w:trPr>
          <w:cantSplit/>
          <w:trHeight w:val="330"/>
          <w:jc w:val="center"/>
        </w:trPr>
        <w:tc>
          <w:tcPr>
            <w:tcW w:w="2220" w:type="dxa"/>
            <w:vMerge w:val="restart"/>
          </w:tcPr>
          <w:p w:rsidR="001639FE" w:rsidRPr="00745265" w:rsidRDefault="001639FE" w:rsidP="00AF1368">
            <w:pPr>
              <w:tabs>
                <w:tab w:val="left" w:pos="3805"/>
              </w:tabs>
              <w:spacing w:after="0" w:line="240" w:lineRule="auto"/>
              <w:ind w:left="-142" w:firstLine="232"/>
              <w:jc w:val="center"/>
              <w:rPr>
                <w:rFonts w:ascii="Times New Roman" w:hAnsi="Times New Roman" w:cs="Times New Roman"/>
                <w:b/>
                <w:sz w:val="24"/>
                <w:szCs w:val="24"/>
              </w:rPr>
            </w:pPr>
            <w:r w:rsidRPr="00745265">
              <w:rPr>
                <w:rFonts w:ascii="Times New Roman" w:hAnsi="Times New Roman" w:cs="Times New Roman"/>
                <w:b/>
                <w:sz w:val="24"/>
                <w:szCs w:val="24"/>
              </w:rPr>
              <w:t>Предметная область</w:t>
            </w:r>
          </w:p>
        </w:tc>
        <w:tc>
          <w:tcPr>
            <w:tcW w:w="2337" w:type="dxa"/>
            <w:vMerge w:val="restart"/>
          </w:tcPr>
          <w:p w:rsidR="001639FE" w:rsidRPr="00745265" w:rsidRDefault="001639FE" w:rsidP="00AF1368">
            <w:pPr>
              <w:tabs>
                <w:tab w:val="left" w:pos="3805"/>
              </w:tabs>
              <w:spacing w:after="0" w:line="240" w:lineRule="auto"/>
              <w:ind w:left="-142" w:firstLine="142"/>
              <w:jc w:val="center"/>
              <w:rPr>
                <w:rFonts w:ascii="Times New Roman" w:hAnsi="Times New Roman" w:cs="Times New Roman"/>
                <w:b/>
                <w:sz w:val="24"/>
                <w:szCs w:val="24"/>
              </w:rPr>
            </w:pPr>
            <w:r w:rsidRPr="00745265">
              <w:rPr>
                <w:rFonts w:ascii="Times New Roman" w:hAnsi="Times New Roman" w:cs="Times New Roman"/>
                <w:b/>
                <w:sz w:val="24"/>
                <w:szCs w:val="24"/>
              </w:rPr>
              <w:t>Учебный   предмет</w:t>
            </w:r>
          </w:p>
        </w:tc>
        <w:tc>
          <w:tcPr>
            <w:tcW w:w="1288" w:type="dxa"/>
          </w:tcPr>
          <w:p w:rsidR="001639FE" w:rsidRPr="00745265" w:rsidRDefault="001639FE" w:rsidP="00AF1368">
            <w:pPr>
              <w:tabs>
                <w:tab w:val="left" w:pos="3805"/>
              </w:tabs>
              <w:spacing w:after="0" w:line="240" w:lineRule="auto"/>
              <w:ind w:left="-142" w:firstLine="209"/>
              <w:jc w:val="center"/>
              <w:rPr>
                <w:rFonts w:ascii="Times New Roman" w:hAnsi="Times New Roman" w:cs="Times New Roman"/>
                <w:b/>
                <w:sz w:val="24"/>
                <w:szCs w:val="24"/>
              </w:rPr>
            </w:pPr>
            <w:r w:rsidRPr="00745265">
              <w:rPr>
                <w:rFonts w:ascii="Times New Roman" w:hAnsi="Times New Roman" w:cs="Times New Roman"/>
                <w:b/>
                <w:sz w:val="24"/>
                <w:szCs w:val="24"/>
              </w:rPr>
              <w:t xml:space="preserve">10 класс </w:t>
            </w:r>
          </w:p>
          <w:p w:rsidR="001639FE" w:rsidRPr="00745265" w:rsidRDefault="001639FE" w:rsidP="00AF1368">
            <w:pPr>
              <w:tabs>
                <w:tab w:val="left" w:pos="3805"/>
              </w:tabs>
              <w:spacing w:after="0" w:line="240" w:lineRule="auto"/>
              <w:ind w:left="-142" w:firstLine="209"/>
              <w:jc w:val="center"/>
              <w:rPr>
                <w:rFonts w:ascii="Times New Roman" w:hAnsi="Times New Roman" w:cs="Times New Roman"/>
                <w:b/>
                <w:sz w:val="24"/>
                <w:szCs w:val="24"/>
              </w:rPr>
            </w:pPr>
            <w:r w:rsidRPr="00745265">
              <w:rPr>
                <w:rFonts w:ascii="Times New Roman" w:hAnsi="Times New Roman" w:cs="Times New Roman"/>
                <w:b/>
                <w:sz w:val="24"/>
                <w:szCs w:val="24"/>
              </w:rPr>
              <w:t>(2019-2020уч.г.)</w:t>
            </w:r>
          </w:p>
        </w:tc>
        <w:tc>
          <w:tcPr>
            <w:tcW w:w="837" w:type="dxa"/>
          </w:tcPr>
          <w:p w:rsidR="001639FE" w:rsidRPr="00745265" w:rsidRDefault="001639FE" w:rsidP="00AF1368">
            <w:pPr>
              <w:tabs>
                <w:tab w:val="left" w:pos="3805"/>
              </w:tabs>
              <w:spacing w:after="0" w:line="240" w:lineRule="auto"/>
              <w:ind w:left="-142" w:firstLine="195"/>
              <w:jc w:val="center"/>
              <w:rPr>
                <w:rFonts w:ascii="Times New Roman" w:hAnsi="Times New Roman" w:cs="Times New Roman"/>
                <w:b/>
                <w:sz w:val="24"/>
                <w:szCs w:val="24"/>
              </w:rPr>
            </w:pPr>
            <w:r w:rsidRPr="00745265">
              <w:rPr>
                <w:rFonts w:ascii="Times New Roman" w:hAnsi="Times New Roman" w:cs="Times New Roman"/>
                <w:b/>
                <w:sz w:val="24"/>
                <w:szCs w:val="24"/>
              </w:rPr>
              <w:t>ПА</w:t>
            </w:r>
          </w:p>
        </w:tc>
        <w:tc>
          <w:tcPr>
            <w:tcW w:w="1281" w:type="dxa"/>
          </w:tcPr>
          <w:p w:rsidR="001639FE" w:rsidRPr="00745265" w:rsidRDefault="001639FE" w:rsidP="00AF1368">
            <w:pPr>
              <w:tabs>
                <w:tab w:val="left" w:pos="3805"/>
              </w:tabs>
              <w:spacing w:after="0" w:line="240" w:lineRule="auto"/>
              <w:ind w:left="-142" w:firstLine="206"/>
              <w:jc w:val="center"/>
              <w:rPr>
                <w:rFonts w:ascii="Times New Roman" w:hAnsi="Times New Roman" w:cs="Times New Roman"/>
                <w:b/>
                <w:sz w:val="24"/>
                <w:szCs w:val="24"/>
              </w:rPr>
            </w:pPr>
            <w:r w:rsidRPr="00745265">
              <w:rPr>
                <w:rFonts w:ascii="Times New Roman" w:hAnsi="Times New Roman" w:cs="Times New Roman"/>
                <w:b/>
                <w:sz w:val="24"/>
                <w:szCs w:val="24"/>
              </w:rPr>
              <w:t>11 класс</w:t>
            </w:r>
          </w:p>
          <w:p w:rsidR="001639FE" w:rsidRPr="00745265" w:rsidRDefault="001639FE" w:rsidP="00AF1368">
            <w:pPr>
              <w:tabs>
                <w:tab w:val="left" w:pos="3805"/>
              </w:tabs>
              <w:spacing w:after="0" w:line="240" w:lineRule="auto"/>
              <w:ind w:left="-142" w:firstLine="206"/>
              <w:jc w:val="center"/>
              <w:rPr>
                <w:rFonts w:ascii="Times New Roman" w:hAnsi="Times New Roman" w:cs="Times New Roman"/>
                <w:b/>
                <w:sz w:val="24"/>
                <w:szCs w:val="24"/>
              </w:rPr>
            </w:pPr>
            <w:r w:rsidRPr="00745265">
              <w:rPr>
                <w:rFonts w:ascii="Times New Roman" w:hAnsi="Times New Roman" w:cs="Times New Roman"/>
                <w:b/>
                <w:sz w:val="24"/>
                <w:szCs w:val="24"/>
              </w:rPr>
              <w:t>(2020-2021уч.г.)</w:t>
            </w:r>
          </w:p>
        </w:tc>
        <w:tc>
          <w:tcPr>
            <w:tcW w:w="782" w:type="dxa"/>
          </w:tcPr>
          <w:p w:rsidR="001639FE" w:rsidRPr="00745265" w:rsidRDefault="001639FE" w:rsidP="00AF1368">
            <w:pPr>
              <w:tabs>
                <w:tab w:val="left" w:pos="3805"/>
              </w:tabs>
              <w:spacing w:after="0" w:line="240" w:lineRule="auto"/>
              <w:ind w:left="-142" w:firstLine="206"/>
              <w:jc w:val="center"/>
              <w:rPr>
                <w:rFonts w:ascii="Times New Roman" w:hAnsi="Times New Roman" w:cs="Times New Roman"/>
                <w:b/>
                <w:sz w:val="24"/>
                <w:szCs w:val="24"/>
              </w:rPr>
            </w:pPr>
            <w:r w:rsidRPr="00745265">
              <w:rPr>
                <w:rFonts w:ascii="Times New Roman" w:hAnsi="Times New Roman" w:cs="Times New Roman"/>
                <w:b/>
                <w:sz w:val="24"/>
                <w:szCs w:val="24"/>
              </w:rPr>
              <w:t>ПА</w:t>
            </w:r>
          </w:p>
        </w:tc>
        <w:tc>
          <w:tcPr>
            <w:tcW w:w="992" w:type="dxa"/>
          </w:tcPr>
          <w:p w:rsidR="001639FE" w:rsidRPr="00745265" w:rsidRDefault="001639FE" w:rsidP="00AF1368">
            <w:pPr>
              <w:tabs>
                <w:tab w:val="left" w:pos="3805"/>
              </w:tabs>
              <w:spacing w:after="0" w:line="240" w:lineRule="auto"/>
              <w:ind w:left="-142" w:firstLine="135"/>
              <w:jc w:val="center"/>
              <w:rPr>
                <w:rFonts w:ascii="Times New Roman" w:hAnsi="Times New Roman" w:cs="Times New Roman"/>
                <w:b/>
                <w:sz w:val="24"/>
                <w:szCs w:val="24"/>
              </w:rPr>
            </w:pPr>
            <w:r w:rsidRPr="00745265">
              <w:rPr>
                <w:rFonts w:ascii="Times New Roman" w:hAnsi="Times New Roman" w:cs="Times New Roman"/>
                <w:b/>
                <w:sz w:val="24"/>
                <w:szCs w:val="24"/>
              </w:rPr>
              <w:t>итого</w:t>
            </w:r>
          </w:p>
        </w:tc>
      </w:tr>
      <w:tr w:rsidR="001639FE" w:rsidRPr="00745265" w:rsidTr="008B42FD">
        <w:trPr>
          <w:cantSplit/>
          <w:trHeight w:val="304"/>
          <w:jc w:val="center"/>
        </w:trPr>
        <w:tc>
          <w:tcPr>
            <w:tcW w:w="2220" w:type="dxa"/>
            <w:vMerge/>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2337" w:type="dxa"/>
            <w:vMerge/>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1288" w:type="dxa"/>
          </w:tcPr>
          <w:p w:rsidR="001639FE" w:rsidRPr="00745265" w:rsidRDefault="001639FE" w:rsidP="00AF1368">
            <w:pPr>
              <w:tabs>
                <w:tab w:val="left" w:pos="3805"/>
              </w:tabs>
              <w:spacing w:after="0" w:line="240" w:lineRule="auto"/>
              <w:ind w:left="-142" w:firstLine="209"/>
              <w:jc w:val="center"/>
              <w:rPr>
                <w:rFonts w:ascii="Times New Roman" w:hAnsi="Times New Roman" w:cs="Times New Roman"/>
                <w:b/>
                <w:sz w:val="24"/>
                <w:szCs w:val="24"/>
              </w:rPr>
            </w:pPr>
            <w:r w:rsidRPr="00745265">
              <w:rPr>
                <w:rFonts w:ascii="Times New Roman" w:hAnsi="Times New Roman" w:cs="Times New Roman"/>
                <w:b/>
                <w:sz w:val="24"/>
                <w:szCs w:val="24"/>
              </w:rPr>
              <w:t>Кол-во часов</w:t>
            </w:r>
          </w:p>
        </w:tc>
        <w:tc>
          <w:tcPr>
            <w:tcW w:w="837" w:type="dxa"/>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1281" w:type="dxa"/>
          </w:tcPr>
          <w:p w:rsidR="001639FE" w:rsidRPr="00745265" w:rsidRDefault="001639FE" w:rsidP="00AF1368">
            <w:pPr>
              <w:tabs>
                <w:tab w:val="left" w:pos="3805"/>
              </w:tabs>
              <w:spacing w:after="0" w:line="240" w:lineRule="auto"/>
              <w:ind w:left="-142" w:firstLine="206"/>
              <w:jc w:val="center"/>
              <w:rPr>
                <w:rFonts w:ascii="Times New Roman" w:hAnsi="Times New Roman" w:cs="Times New Roman"/>
                <w:b/>
                <w:sz w:val="24"/>
                <w:szCs w:val="24"/>
              </w:rPr>
            </w:pPr>
            <w:r w:rsidRPr="00745265">
              <w:rPr>
                <w:rFonts w:ascii="Times New Roman" w:hAnsi="Times New Roman" w:cs="Times New Roman"/>
                <w:b/>
                <w:sz w:val="24"/>
                <w:szCs w:val="24"/>
              </w:rPr>
              <w:t>Кол-во часов</w:t>
            </w:r>
          </w:p>
        </w:tc>
        <w:tc>
          <w:tcPr>
            <w:tcW w:w="782" w:type="dxa"/>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992" w:type="dxa"/>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r>
      <w:tr w:rsidR="001639FE" w:rsidRPr="00745265" w:rsidTr="008B42FD">
        <w:trPr>
          <w:jc w:val="center"/>
        </w:trPr>
        <w:tc>
          <w:tcPr>
            <w:tcW w:w="2220" w:type="dxa"/>
            <w:vMerge w:val="restart"/>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t>Русский язык и литература</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Русский язык</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68</w:t>
            </w:r>
          </w:p>
        </w:tc>
      </w:tr>
      <w:tr w:rsidR="001639FE" w:rsidRPr="00745265" w:rsidTr="008B42FD">
        <w:trPr>
          <w:jc w:val="center"/>
        </w:trPr>
        <w:tc>
          <w:tcPr>
            <w:tcW w:w="2220" w:type="dxa"/>
            <w:vMerge/>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Литература</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204</w:t>
            </w:r>
          </w:p>
        </w:tc>
      </w:tr>
      <w:tr w:rsidR="001639FE" w:rsidRPr="00745265" w:rsidTr="008B42FD">
        <w:trPr>
          <w:jc w:val="center"/>
        </w:trPr>
        <w:tc>
          <w:tcPr>
            <w:tcW w:w="2220" w:type="dxa"/>
            <w:vMerge w:val="restart"/>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t>Родной язык и родная литература</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Родной язык</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0</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0</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0</w:t>
            </w:r>
          </w:p>
        </w:tc>
      </w:tr>
      <w:tr w:rsidR="001639FE" w:rsidRPr="00745265" w:rsidTr="008B42FD">
        <w:trPr>
          <w:jc w:val="center"/>
        </w:trPr>
        <w:tc>
          <w:tcPr>
            <w:tcW w:w="2220" w:type="dxa"/>
            <w:vMerge/>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Родная литература</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0</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0</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0</w:t>
            </w:r>
          </w:p>
        </w:tc>
      </w:tr>
      <w:tr w:rsidR="001639FE" w:rsidRPr="00745265" w:rsidTr="008B42FD">
        <w:trPr>
          <w:jc w:val="center"/>
        </w:trPr>
        <w:tc>
          <w:tcPr>
            <w:tcW w:w="2220" w:type="dxa"/>
            <w:vMerge w:val="restart"/>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t>Иностранные языки</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Иностранный язык (английский)</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204</w:t>
            </w:r>
          </w:p>
        </w:tc>
      </w:tr>
      <w:tr w:rsidR="001639FE" w:rsidRPr="00745265" w:rsidTr="008B42FD">
        <w:trPr>
          <w:jc w:val="center"/>
        </w:trPr>
        <w:tc>
          <w:tcPr>
            <w:tcW w:w="2220" w:type="dxa"/>
            <w:vMerge/>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Второй иностранный язык</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0</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0</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0</w:t>
            </w:r>
          </w:p>
        </w:tc>
      </w:tr>
      <w:tr w:rsidR="001639FE" w:rsidRPr="00745265" w:rsidTr="008B42FD">
        <w:trPr>
          <w:trHeight w:val="491"/>
          <w:jc w:val="center"/>
        </w:trPr>
        <w:tc>
          <w:tcPr>
            <w:tcW w:w="2220" w:type="dxa"/>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t>Общественные науки</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История</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2</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2</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136</w:t>
            </w:r>
          </w:p>
        </w:tc>
      </w:tr>
      <w:tr w:rsidR="001639FE" w:rsidRPr="00745265" w:rsidTr="008B42FD">
        <w:trPr>
          <w:jc w:val="center"/>
        </w:trPr>
        <w:tc>
          <w:tcPr>
            <w:tcW w:w="2220" w:type="dxa"/>
            <w:vMerge w:val="restart"/>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lastRenderedPageBreak/>
              <w:t>Математика и информатика</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Математика</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6</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6</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408</w:t>
            </w:r>
          </w:p>
        </w:tc>
      </w:tr>
      <w:tr w:rsidR="001639FE" w:rsidRPr="00745265" w:rsidTr="008B42FD">
        <w:trPr>
          <w:trHeight w:val="244"/>
          <w:jc w:val="center"/>
        </w:trPr>
        <w:tc>
          <w:tcPr>
            <w:tcW w:w="2220" w:type="dxa"/>
            <w:vMerge/>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 xml:space="preserve">Информатика </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4</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4</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272</w:t>
            </w:r>
          </w:p>
        </w:tc>
      </w:tr>
      <w:tr w:rsidR="001639FE" w:rsidRPr="00745265" w:rsidTr="008B42FD">
        <w:trPr>
          <w:jc w:val="center"/>
        </w:trPr>
        <w:tc>
          <w:tcPr>
            <w:tcW w:w="2220" w:type="dxa"/>
            <w:vMerge w:val="restart"/>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t>Естественные науки</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Физика</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4</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4</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272</w:t>
            </w:r>
          </w:p>
        </w:tc>
      </w:tr>
      <w:tr w:rsidR="001639FE" w:rsidRPr="00745265" w:rsidTr="008B42FD">
        <w:trPr>
          <w:jc w:val="center"/>
        </w:trPr>
        <w:tc>
          <w:tcPr>
            <w:tcW w:w="2220" w:type="dxa"/>
            <w:vMerge/>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 xml:space="preserve">Астрономия </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0</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34</w:t>
            </w:r>
          </w:p>
        </w:tc>
      </w:tr>
      <w:tr w:rsidR="001639FE" w:rsidRPr="00745265" w:rsidTr="008B42FD">
        <w:trPr>
          <w:jc w:val="center"/>
        </w:trPr>
        <w:tc>
          <w:tcPr>
            <w:tcW w:w="2220" w:type="dxa"/>
            <w:vMerge w:val="restart"/>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t>Физическая культура, экология и основы безопасности жизнедеятельности</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Физическая культура</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204</w:t>
            </w:r>
          </w:p>
        </w:tc>
      </w:tr>
      <w:tr w:rsidR="001639FE" w:rsidRPr="00745265" w:rsidTr="008B42FD">
        <w:trPr>
          <w:jc w:val="center"/>
        </w:trPr>
        <w:tc>
          <w:tcPr>
            <w:tcW w:w="2220" w:type="dxa"/>
            <w:vMerge/>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Основы безопасности жизнедеятельности</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68</w:t>
            </w:r>
          </w:p>
        </w:tc>
      </w:tr>
      <w:tr w:rsidR="001639FE" w:rsidRPr="00745265" w:rsidTr="008B42FD">
        <w:trPr>
          <w:jc w:val="center"/>
        </w:trPr>
        <w:tc>
          <w:tcPr>
            <w:tcW w:w="2220" w:type="dxa"/>
            <w:vAlign w:val="center"/>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r w:rsidRPr="00745265">
              <w:rPr>
                <w:rFonts w:ascii="Times New Roman" w:hAnsi="Times New Roman" w:cs="Times New Roman"/>
                <w:sz w:val="24"/>
                <w:szCs w:val="24"/>
              </w:rPr>
              <w:t>Элективный курс</w:t>
            </w: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Индивидуальный проект</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68</w:t>
            </w:r>
          </w:p>
        </w:tc>
      </w:tr>
      <w:tr w:rsidR="001639FE" w:rsidRPr="00745265" w:rsidTr="008B42FD">
        <w:trPr>
          <w:jc w:val="center"/>
        </w:trPr>
        <w:tc>
          <w:tcPr>
            <w:tcW w:w="2220" w:type="dxa"/>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Основы финансовой грамотности</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68</w:t>
            </w:r>
          </w:p>
        </w:tc>
      </w:tr>
      <w:tr w:rsidR="001639FE" w:rsidRPr="00745265" w:rsidTr="008B42FD">
        <w:trPr>
          <w:jc w:val="center"/>
        </w:trPr>
        <w:tc>
          <w:tcPr>
            <w:tcW w:w="2220" w:type="dxa"/>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b/>
                <w:sz w:val="24"/>
                <w:szCs w:val="24"/>
              </w:rPr>
            </w:pPr>
            <w:r w:rsidRPr="00745265">
              <w:rPr>
                <w:rFonts w:ascii="Times New Roman" w:hAnsi="Times New Roman" w:cs="Times New Roman"/>
                <w:b/>
                <w:sz w:val="24"/>
                <w:szCs w:val="24"/>
              </w:rPr>
              <w:t>Итого</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29</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30</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2006</w:t>
            </w:r>
          </w:p>
        </w:tc>
      </w:tr>
      <w:tr w:rsidR="001639FE" w:rsidRPr="00745265" w:rsidTr="008B42FD">
        <w:trPr>
          <w:jc w:val="center"/>
        </w:trPr>
        <w:tc>
          <w:tcPr>
            <w:tcW w:w="2220" w:type="dxa"/>
          </w:tcPr>
          <w:p w:rsidR="001639FE" w:rsidRPr="00745265" w:rsidRDefault="001639FE" w:rsidP="00AF1368">
            <w:pPr>
              <w:tabs>
                <w:tab w:val="left" w:pos="3805"/>
              </w:tabs>
              <w:spacing w:after="0" w:line="240" w:lineRule="auto"/>
              <w:ind w:left="90"/>
              <w:rPr>
                <w:rFonts w:ascii="Times New Roman" w:hAnsi="Times New Roman" w:cs="Times New Roman"/>
                <w:sz w:val="24"/>
                <w:szCs w:val="24"/>
              </w:rPr>
            </w:pPr>
          </w:p>
        </w:tc>
        <w:tc>
          <w:tcPr>
            <w:tcW w:w="2337" w:type="dxa"/>
            <w:vAlign w:val="center"/>
          </w:tcPr>
          <w:p w:rsidR="001639FE" w:rsidRPr="00745265" w:rsidRDefault="001639FE" w:rsidP="00AF1368">
            <w:pPr>
              <w:tabs>
                <w:tab w:val="left" w:pos="3805"/>
              </w:tabs>
              <w:spacing w:after="0" w:line="240" w:lineRule="auto"/>
              <w:ind w:firstLine="49"/>
              <w:rPr>
                <w:rFonts w:ascii="Times New Roman" w:hAnsi="Times New Roman" w:cs="Times New Roman"/>
                <w:sz w:val="24"/>
                <w:szCs w:val="24"/>
              </w:rPr>
            </w:pPr>
            <w:r w:rsidRPr="00745265">
              <w:rPr>
                <w:rFonts w:ascii="Times New Roman" w:hAnsi="Times New Roman" w:cs="Times New Roman"/>
                <w:sz w:val="24"/>
                <w:szCs w:val="24"/>
              </w:rPr>
              <w:t>Предметы по выбору</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3-8</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2-7</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p>
        </w:tc>
      </w:tr>
      <w:tr w:rsidR="001639FE" w:rsidRPr="00745265" w:rsidTr="008B42FD">
        <w:trPr>
          <w:trHeight w:val="383"/>
          <w:jc w:val="center"/>
        </w:trPr>
        <w:tc>
          <w:tcPr>
            <w:tcW w:w="4557" w:type="dxa"/>
            <w:gridSpan w:val="2"/>
          </w:tcPr>
          <w:p w:rsidR="001639FE" w:rsidRPr="00745265" w:rsidRDefault="001639FE" w:rsidP="004B095D">
            <w:pPr>
              <w:tabs>
                <w:tab w:val="left" w:pos="3805"/>
              </w:tabs>
              <w:spacing w:after="0" w:line="240" w:lineRule="auto"/>
              <w:ind w:left="90"/>
              <w:rPr>
                <w:rFonts w:ascii="Times New Roman" w:hAnsi="Times New Roman" w:cs="Times New Roman"/>
                <w:b/>
                <w:sz w:val="24"/>
                <w:szCs w:val="24"/>
              </w:rPr>
            </w:pPr>
            <w:r w:rsidRPr="00745265">
              <w:rPr>
                <w:rFonts w:ascii="Times New Roman" w:hAnsi="Times New Roman" w:cs="Times New Roman"/>
                <w:b/>
                <w:sz w:val="24"/>
                <w:szCs w:val="24"/>
              </w:rPr>
              <w:t>Предельная аудиторная  учебная нагрузка по школе</w:t>
            </w:r>
          </w:p>
        </w:tc>
        <w:tc>
          <w:tcPr>
            <w:tcW w:w="1288"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37</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1281"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37</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p>
        </w:tc>
      </w:tr>
      <w:tr w:rsidR="001639FE" w:rsidRPr="00745265" w:rsidTr="008B42FD">
        <w:trPr>
          <w:trHeight w:val="383"/>
          <w:jc w:val="center"/>
        </w:trPr>
        <w:tc>
          <w:tcPr>
            <w:tcW w:w="2220" w:type="dxa"/>
            <w:vAlign w:val="center"/>
          </w:tcPr>
          <w:p w:rsidR="001639FE" w:rsidRPr="00745265" w:rsidRDefault="001639FE" w:rsidP="00C16688">
            <w:pPr>
              <w:tabs>
                <w:tab w:val="left" w:pos="3805"/>
              </w:tabs>
              <w:spacing w:after="0" w:line="240" w:lineRule="auto"/>
              <w:ind w:left="-142" w:firstLine="709"/>
              <w:rPr>
                <w:rFonts w:ascii="Times New Roman" w:hAnsi="Times New Roman" w:cs="Times New Roman"/>
                <w:b/>
                <w:sz w:val="24"/>
                <w:szCs w:val="24"/>
              </w:rPr>
            </w:pPr>
            <w:r w:rsidRPr="00745265">
              <w:rPr>
                <w:rFonts w:ascii="Times New Roman" w:hAnsi="Times New Roman" w:cs="Times New Roman"/>
                <w:b/>
                <w:sz w:val="24"/>
                <w:szCs w:val="24"/>
              </w:rPr>
              <w:t>ИТОГО</w:t>
            </w:r>
          </w:p>
        </w:tc>
        <w:tc>
          <w:tcPr>
            <w:tcW w:w="2337" w:type="dxa"/>
            <w:vAlign w:val="center"/>
          </w:tcPr>
          <w:p w:rsidR="001639FE" w:rsidRPr="00745265" w:rsidRDefault="001639FE" w:rsidP="00C16688">
            <w:pPr>
              <w:tabs>
                <w:tab w:val="left" w:pos="3805"/>
              </w:tabs>
              <w:spacing w:after="0" w:line="240" w:lineRule="auto"/>
              <w:ind w:left="-142" w:firstLine="709"/>
              <w:rPr>
                <w:rFonts w:ascii="Times New Roman" w:hAnsi="Times New Roman" w:cs="Times New Roman"/>
                <w:b/>
                <w:sz w:val="24"/>
                <w:szCs w:val="24"/>
              </w:rPr>
            </w:pPr>
          </w:p>
        </w:tc>
        <w:tc>
          <w:tcPr>
            <w:tcW w:w="1288" w:type="dxa"/>
            <w:vAlign w:val="center"/>
          </w:tcPr>
          <w:p w:rsidR="001639FE" w:rsidRPr="00745265" w:rsidRDefault="001639FE" w:rsidP="00AF1368">
            <w:pPr>
              <w:tabs>
                <w:tab w:val="left" w:pos="3805"/>
              </w:tabs>
              <w:spacing w:after="0" w:line="240" w:lineRule="auto"/>
              <w:ind w:hanging="8"/>
              <w:jc w:val="center"/>
              <w:rPr>
                <w:rFonts w:ascii="Times New Roman" w:hAnsi="Times New Roman" w:cs="Times New Roman"/>
                <w:b/>
                <w:sz w:val="24"/>
                <w:szCs w:val="24"/>
              </w:rPr>
            </w:pPr>
            <w:r w:rsidRPr="00745265">
              <w:rPr>
                <w:rFonts w:ascii="Times New Roman" w:hAnsi="Times New Roman" w:cs="Times New Roman"/>
                <w:b/>
                <w:sz w:val="24"/>
                <w:szCs w:val="24"/>
              </w:rPr>
              <w:t>1088-1258</w:t>
            </w:r>
          </w:p>
        </w:tc>
        <w:tc>
          <w:tcPr>
            <w:tcW w:w="837"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1281" w:type="dxa"/>
            <w:vAlign w:val="center"/>
          </w:tcPr>
          <w:p w:rsidR="001639FE" w:rsidRPr="00745265" w:rsidRDefault="001639FE" w:rsidP="004B095D">
            <w:pPr>
              <w:tabs>
                <w:tab w:val="left" w:pos="3805"/>
              </w:tabs>
              <w:spacing w:after="0" w:line="240" w:lineRule="auto"/>
              <w:ind w:left="19"/>
              <w:jc w:val="center"/>
              <w:rPr>
                <w:rFonts w:ascii="Times New Roman" w:hAnsi="Times New Roman" w:cs="Times New Roman"/>
                <w:b/>
                <w:sz w:val="24"/>
                <w:szCs w:val="24"/>
              </w:rPr>
            </w:pPr>
            <w:r w:rsidRPr="00745265">
              <w:rPr>
                <w:rFonts w:ascii="Times New Roman" w:hAnsi="Times New Roman" w:cs="Times New Roman"/>
                <w:b/>
                <w:sz w:val="24"/>
                <w:szCs w:val="24"/>
              </w:rPr>
              <w:t>1088-1258</w:t>
            </w:r>
          </w:p>
        </w:tc>
        <w:tc>
          <w:tcPr>
            <w:tcW w:w="782" w:type="dxa"/>
            <w:vAlign w:val="center"/>
          </w:tcPr>
          <w:p w:rsidR="001639FE" w:rsidRPr="00745265" w:rsidRDefault="001639FE" w:rsidP="00C16688">
            <w:pPr>
              <w:tabs>
                <w:tab w:val="left" w:pos="3805"/>
              </w:tabs>
              <w:spacing w:after="0" w:line="240" w:lineRule="auto"/>
              <w:ind w:left="-142" w:firstLine="709"/>
              <w:jc w:val="center"/>
              <w:rPr>
                <w:rFonts w:ascii="Times New Roman" w:hAnsi="Times New Roman" w:cs="Times New Roman"/>
                <w:b/>
                <w:sz w:val="24"/>
                <w:szCs w:val="24"/>
              </w:rPr>
            </w:pPr>
          </w:p>
        </w:tc>
        <w:tc>
          <w:tcPr>
            <w:tcW w:w="992" w:type="dxa"/>
            <w:vAlign w:val="center"/>
          </w:tcPr>
          <w:p w:rsidR="001639FE" w:rsidRPr="00745265" w:rsidRDefault="001639FE" w:rsidP="00AF1368">
            <w:pPr>
              <w:tabs>
                <w:tab w:val="left" w:pos="3805"/>
              </w:tabs>
              <w:spacing w:after="0" w:line="240" w:lineRule="auto"/>
              <w:ind w:left="-68" w:firstLine="68"/>
              <w:jc w:val="center"/>
              <w:rPr>
                <w:rFonts w:ascii="Times New Roman" w:hAnsi="Times New Roman" w:cs="Times New Roman"/>
                <w:b/>
                <w:sz w:val="24"/>
                <w:szCs w:val="24"/>
              </w:rPr>
            </w:pPr>
            <w:r w:rsidRPr="00745265">
              <w:rPr>
                <w:rFonts w:ascii="Times New Roman" w:hAnsi="Times New Roman" w:cs="Times New Roman"/>
                <w:b/>
                <w:sz w:val="24"/>
                <w:szCs w:val="24"/>
              </w:rPr>
              <w:t>2176-2516</w:t>
            </w:r>
          </w:p>
        </w:tc>
      </w:tr>
    </w:tbl>
    <w:p w:rsidR="00F06A25" w:rsidRPr="00745265" w:rsidRDefault="00F06A25" w:rsidP="00C16688">
      <w:pPr>
        <w:spacing w:after="0" w:line="240" w:lineRule="auto"/>
        <w:ind w:left="-142" w:firstLine="709"/>
        <w:jc w:val="both"/>
        <w:rPr>
          <w:rFonts w:ascii="Times New Roman" w:hAnsi="Times New Roman" w:cs="Times New Roman"/>
          <w:sz w:val="24"/>
          <w:szCs w:val="24"/>
        </w:rPr>
      </w:pPr>
    </w:p>
    <w:p w:rsidR="001F6B9D" w:rsidRPr="00745265" w:rsidRDefault="001F6B9D" w:rsidP="00C16688">
      <w:pPr>
        <w:spacing w:after="0" w:line="240" w:lineRule="auto"/>
        <w:ind w:left="-142" w:firstLine="709"/>
        <w:jc w:val="both"/>
        <w:rPr>
          <w:rFonts w:ascii="Times New Roman" w:hAnsi="Times New Roman" w:cs="Times New Roman"/>
          <w:sz w:val="24"/>
          <w:szCs w:val="24"/>
        </w:rPr>
      </w:pPr>
    </w:p>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Предметы и курсы по выбору:</w:t>
      </w:r>
    </w:p>
    <w:p w:rsidR="001639FE" w:rsidRPr="00745265" w:rsidRDefault="00C4509C" w:rsidP="00C4509C">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Таблица 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404"/>
        <w:gridCol w:w="831"/>
        <w:gridCol w:w="832"/>
        <w:gridCol w:w="844"/>
      </w:tblGrid>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 п/п</w:t>
            </w:r>
          </w:p>
        </w:tc>
        <w:tc>
          <w:tcPr>
            <w:tcW w:w="4551" w:type="dxa"/>
          </w:tcPr>
          <w:p w:rsidR="001639FE" w:rsidRPr="00745265" w:rsidRDefault="001639FE" w:rsidP="00C16688">
            <w:pPr>
              <w:spacing w:after="0" w:line="240" w:lineRule="auto"/>
              <w:ind w:left="-142" w:firstLine="709"/>
              <w:jc w:val="center"/>
              <w:rPr>
                <w:rFonts w:ascii="Times New Roman" w:hAnsi="Times New Roman" w:cs="Times New Roman"/>
                <w:b/>
                <w:sz w:val="24"/>
                <w:szCs w:val="24"/>
              </w:rPr>
            </w:pPr>
            <w:r w:rsidRPr="00745265">
              <w:rPr>
                <w:rFonts w:ascii="Times New Roman" w:hAnsi="Times New Roman" w:cs="Times New Roman"/>
                <w:b/>
                <w:sz w:val="24"/>
                <w:szCs w:val="24"/>
              </w:rPr>
              <w:t>Предметы по выбору</w:t>
            </w: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b/>
                <w:sz w:val="24"/>
                <w:szCs w:val="24"/>
              </w:rPr>
            </w:pPr>
            <w:r w:rsidRPr="00745265">
              <w:rPr>
                <w:rFonts w:ascii="Times New Roman" w:hAnsi="Times New Roman" w:cs="Times New Roman"/>
                <w:b/>
                <w:sz w:val="24"/>
                <w:szCs w:val="24"/>
              </w:rPr>
              <w:t>10 кл.</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b/>
                <w:sz w:val="24"/>
                <w:szCs w:val="24"/>
              </w:rPr>
            </w:pPr>
            <w:r w:rsidRPr="00745265">
              <w:rPr>
                <w:rFonts w:ascii="Times New Roman" w:hAnsi="Times New Roman" w:cs="Times New Roman"/>
                <w:b/>
                <w:sz w:val="24"/>
                <w:szCs w:val="24"/>
              </w:rPr>
              <w:t>11 кл.</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b/>
                <w:sz w:val="24"/>
                <w:szCs w:val="24"/>
              </w:rPr>
            </w:pPr>
            <w:r w:rsidRPr="00745265">
              <w:rPr>
                <w:rFonts w:ascii="Times New Roman" w:hAnsi="Times New Roman" w:cs="Times New Roman"/>
                <w:b/>
                <w:sz w:val="24"/>
                <w:szCs w:val="24"/>
              </w:rPr>
              <w:t>итого</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68</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2.</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color w:val="FF0000"/>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68</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68</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4.</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color w:val="FF0000"/>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68</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5.</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68</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6.</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68</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7.</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68</w:t>
            </w:r>
          </w:p>
        </w:tc>
      </w:tr>
      <w:tr w:rsidR="001639FE" w:rsidRPr="00745265" w:rsidTr="008B42FD">
        <w:trPr>
          <w:jc w:val="center"/>
        </w:trPr>
        <w:tc>
          <w:tcPr>
            <w:tcW w:w="2615" w:type="dxa"/>
          </w:tcPr>
          <w:p w:rsidR="001639FE" w:rsidRPr="00745265" w:rsidRDefault="001639FE" w:rsidP="00C16688">
            <w:pPr>
              <w:spacing w:after="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 xml:space="preserve">8. </w:t>
            </w:r>
          </w:p>
        </w:tc>
        <w:tc>
          <w:tcPr>
            <w:tcW w:w="4551" w:type="dxa"/>
          </w:tcPr>
          <w:p w:rsidR="001639FE" w:rsidRPr="00745265" w:rsidRDefault="001639FE" w:rsidP="00C16688">
            <w:pPr>
              <w:spacing w:after="0" w:line="240" w:lineRule="auto"/>
              <w:ind w:left="-142" w:firstLine="709"/>
              <w:jc w:val="both"/>
              <w:rPr>
                <w:rFonts w:ascii="Times New Roman" w:hAnsi="Times New Roman" w:cs="Times New Roman"/>
                <w:sz w:val="24"/>
                <w:szCs w:val="24"/>
              </w:rPr>
            </w:pPr>
          </w:p>
        </w:tc>
        <w:tc>
          <w:tcPr>
            <w:tcW w:w="850" w:type="dxa"/>
          </w:tcPr>
          <w:p w:rsidR="001639FE" w:rsidRPr="00745265" w:rsidRDefault="001639FE" w:rsidP="004B095D">
            <w:pPr>
              <w:spacing w:after="0" w:line="240" w:lineRule="auto"/>
              <w:ind w:left="-142" w:firstLine="181"/>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851" w:type="dxa"/>
          </w:tcPr>
          <w:p w:rsidR="001639FE" w:rsidRPr="00745265" w:rsidRDefault="001639FE" w:rsidP="004B095D">
            <w:pPr>
              <w:spacing w:after="0" w:line="240" w:lineRule="auto"/>
              <w:ind w:left="-142" w:firstLine="191"/>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851" w:type="dxa"/>
          </w:tcPr>
          <w:p w:rsidR="001639FE" w:rsidRPr="00745265" w:rsidRDefault="001639FE" w:rsidP="004B095D">
            <w:pPr>
              <w:spacing w:after="0" w:line="240" w:lineRule="auto"/>
              <w:ind w:left="-142" w:firstLine="202"/>
              <w:jc w:val="center"/>
              <w:rPr>
                <w:rFonts w:ascii="Times New Roman" w:hAnsi="Times New Roman" w:cs="Times New Roman"/>
                <w:sz w:val="24"/>
                <w:szCs w:val="24"/>
              </w:rPr>
            </w:pPr>
            <w:r w:rsidRPr="00745265">
              <w:rPr>
                <w:rFonts w:ascii="Times New Roman" w:hAnsi="Times New Roman" w:cs="Times New Roman"/>
                <w:sz w:val="24"/>
                <w:szCs w:val="24"/>
              </w:rPr>
              <w:t>34</w:t>
            </w:r>
          </w:p>
        </w:tc>
      </w:tr>
    </w:tbl>
    <w:p w:rsidR="0051039F" w:rsidRPr="00745265" w:rsidRDefault="0051039F" w:rsidP="004B095D">
      <w:pPr>
        <w:tabs>
          <w:tab w:val="left" w:pos="3805"/>
        </w:tabs>
        <w:spacing w:after="0" w:line="240" w:lineRule="auto"/>
        <w:rPr>
          <w:rFonts w:ascii="Times New Roman" w:hAnsi="Times New Roman" w:cs="Times New Roman"/>
          <w:sz w:val="24"/>
          <w:szCs w:val="24"/>
        </w:rPr>
      </w:pPr>
    </w:p>
    <w:p w:rsidR="00B24408" w:rsidRPr="00745265" w:rsidRDefault="001639FE" w:rsidP="0039601C">
      <w:pPr>
        <w:spacing w:after="0" w:line="240" w:lineRule="auto"/>
        <w:ind w:left="-142" w:firstLine="709"/>
        <w:jc w:val="both"/>
        <w:rPr>
          <w:rFonts w:ascii="Times New Roman" w:eastAsia="TimesNewRomanPSMT" w:hAnsi="Times New Roman" w:cs="Times New Roman"/>
          <w:sz w:val="24"/>
          <w:szCs w:val="24"/>
        </w:rPr>
      </w:pPr>
      <w:r w:rsidRPr="00745265">
        <w:rPr>
          <w:rFonts w:ascii="Times New Roman" w:eastAsia="TimesNewRomanPSMT" w:hAnsi="Times New Roman" w:cs="Times New Roman"/>
          <w:sz w:val="24"/>
          <w:szCs w:val="24"/>
        </w:rPr>
        <w:t xml:space="preserve">На основе предварительного изучения запросов будущих десятиклассников на получение среднего общего образования сформирован учебный план универсального профиля, который в качестве основы предлагается обучающимся для конструирования индивидуального учебного маршрута в соответствии с профессиональной направленностью. </w:t>
      </w:r>
    </w:p>
    <w:p w:rsidR="001639FE" w:rsidRPr="00745265" w:rsidRDefault="001639FE" w:rsidP="0039601C">
      <w:pPr>
        <w:spacing w:after="0" w:line="240" w:lineRule="auto"/>
        <w:ind w:left="-142" w:firstLine="709"/>
        <w:jc w:val="both"/>
        <w:rPr>
          <w:rFonts w:ascii="Times New Roman" w:eastAsia="TimesNewRomanPSMT" w:hAnsi="Times New Roman" w:cs="Times New Roman"/>
          <w:sz w:val="24"/>
          <w:szCs w:val="24"/>
        </w:rPr>
      </w:pPr>
      <w:r w:rsidRPr="00745265">
        <w:rPr>
          <w:rFonts w:ascii="Times New Roman" w:eastAsia="TimesNewRomanPSMT" w:hAnsi="Times New Roman" w:cs="Times New Roman"/>
          <w:sz w:val="24"/>
          <w:szCs w:val="24"/>
        </w:rPr>
        <w:t>В каждом плане учитывается обязательный объем аудиторной нагрузки, не превышает максимальный объем аудиторной учебной нагрузки.</w:t>
      </w:r>
    </w:p>
    <w:p w:rsidR="00F06A25" w:rsidRPr="00745265" w:rsidRDefault="00F06A25" w:rsidP="00C16688">
      <w:pPr>
        <w:spacing w:after="0" w:line="240" w:lineRule="auto"/>
        <w:ind w:left="-142" w:firstLine="709"/>
        <w:rPr>
          <w:rFonts w:ascii="Times New Roman" w:hAnsi="Times New Roman" w:cs="Times New Roman"/>
          <w:sz w:val="24"/>
          <w:szCs w:val="24"/>
        </w:rPr>
      </w:pPr>
    </w:p>
    <w:p w:rsidR="00F505B8" w:rsidRPr="007F3402" w:rsidRDefault="00F505B8" w:rsidP="00F505B8">
      <w:pPr>
        <w:spacing w:after="0" w:line="240" w:lineRule="auto"/>
        <w:ind w:left="-142" w:firstLine="709"/>
        <w:rPr>
          <w:rFonts w:ascii="Times New Roman" w:hAnsi="Times New Roman" w:cs="Times New Roman"/>
          <w:b/>
          <w:sz w:val="28"/>
          <w:szCs w:val="28"/>
        </w:rPr>
      </w:pPr>
      <w:r>
        <w:rPr>
          <w:rFonts w:ascii="Times New Roman" w:hAnsi="Times New Roman" w:cs="Times New Roman"/>
          <w:b/>
          <w:sz w:val="28"/>
          <w:szCs w:val="28"/>
        </w:rPr>
        <w:t>3.1.1</w:t>
      </w:r>
      <w:r w:rsidRPr="007F3402">
        <w:rPr>
          <w:rFonts w:ascii="Times New Roman" w:hAnsi="Times New Roman" w:cs="Times New Roman"/>
          <w:b/>
          <w:sz w:val="28"/>
          <w:szCs w:val="28"/>
        </w:rPr>
        <w:t xml:space="preserve"> Календарный учебный график.</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F505B8" w:rsidRPr="00711DB4" w:rsidRDefault="00F505B8" w:rsidP="00F505B8">
      <w:pPr>
        <w:spacing w:after="0" w:line="240" w:lineRule="auto"/>
        <w:ind w:left="-142" w:firstLine="709"/>
        <w:rPr>
          <w:rFonts w:ascii="Times New Roman" w:hAnsi="Times New Roman" w:cs="Times New Roman"/>
          <w:sz w:val="24"/>
          <w:szCs w:val="24"/>
        </w:rPr>
      </w:pPr>
      <w:r w:rsidRPr="00711DB4">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05B8" w:rsidRPr="00711DB4" w:rsidRDefault="00F505B8" w:rsidP="00F505B8">
      <w:pPr>
        <w:spacing w:after="0" w:line="240" w:lineRule="auto"/>
        <w:ind w:left="-142" w:firstLine="709"/>
        <w:rPr>
          <w:rFonts w:ascii="Times New Roman" w:hAnsi="Times New Roman" w:cs="Times New Roman"/>
          <w:sz w:val="24"/>
          <w:szCs w:val="24"/>
        </w:rPr>
      </w:pPr>
      <w:r w:rsidRPr="00711DB4">
        <w:rPr>
          <w:rFonts w:ascii="Times New Roman" w:hAnsi="Times New Roman" w:cs="Times New Roman"/>
          <w:sz w:val="24"/>
          <w:szCs w:val="24"/>
        </w:rPr>
        <w:t>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rsidR="00F505B8" w:rsidRPr="00711DB4" w:rsidRDefault="00F505B8" w:rsidP="00F505B8">
      <w:pPr>
        <w:spacing w:after="0" w:line="240" w:lineRule="auto"/>
        <w:ind w:left="-142" w:firstLine="709"/>
        <w:rPr>
          <w:rFonts w:ascii="Times New Roman" w:hAnsi="Times New Roman" w:cs="Times New Roman"/>
          <w:sz w:val="24"/>
          <w:szCs w:val="24"/>
        </w:rPr>
      </w:pPr>
      <w:r w:rsidRPr="00711DB4">
        <w:rPr>
          <w:rFonts w:ascii="Times New Roman" w:hAnsi="Times New Roman" w:cs="Times New Roman"/>
          <w:sz w:val="24"/>
          <w:szCs w:val="24"/>
        </w:rPr>
        <w:t>Продолжительность каникул составляет:</w:t>
      </w:r>
    </w:p>
    <w:p w:rsidR="00F505B8" w:rsidRPr="00711DB4" w:rsidRDefault="00F505B8" w:rsidP="00F505B8">
      <w:pPr>
        <w:spacing w:after="0" w:line="240" w:lineRule="auto"/>
        <w:ind w:left="-142" w:firstLine="709"/>
        <w:rPr>
          <w:rFonts w:ascii="Times New Roman" w:hAnsi="Times New Roman" w:cs="Times New Roman"/>
          <w:sz w:val="24"/>
          <w:szCs w:val="24"/>
        </w:rPr>
      </w:pPr>
      <w:r w:rsidRPr="00711DB4">
        <w:rPr>
          <w:rFonts w:ascii="Times New Roman" w:hAnsi="Times New Roman" w:cs="Times New Roman"/>
          <w:sz w:val="24"/>
          <w:szCs w:val="24"/>
        </w:rPr>
        <w:t>по окончании I четверти (осенние каникулы) - 9 календарных дней;</w:t>
      </w:r>
    </w:p>
    <w:p w:rsidR="00F505B8" w:rsidRPr="00711DB4" w:rsidRDefault="00F505B8" w:rsidP="00F505B8">
      <w:pPr>
        <w:spacing w:after="0" w:line="240" w:lineRule="auto"/>
        <w:ind w:left="-142" w:firstLine="709"/>
        <w:rPr>
          <w:rFonts w:ascii="Times New Roman" w:hAnsi="Times New Roman" w:cs="Times New Roman"/>
          <w:sz w:val="24"/>
          <w:szCs w:val="24"/>
        </w:rPr>
      </w:pPr>
      <w:r w:rsidRPr="00711DB4">
        <w:rPr>
          <w:rFonts w:ascii="Times New Roman" w:hAnsi="Times New Roman" w:cs="Times New Roman"/>
          <w:sz w:val="24"/>
          <w:szCs w:val="24"/>
        </w:rPr>
        <w:t>по окончании II четверти (зимние каникулы) - 9 календарных дней;</w:t>
      </w:r>
    </w:p>
    <w:p w:rsidR="00F505B8" w:rsidRPr="00711DB4" w:rsidRDefault="00F505B8" w:rsidP="00F505B8">
      <w:pPr>
        <w:spacing w:after="0" w:line="240" w:lineRule="auto"/>
        <w:ind w:left="-142" w:firstLine="709"/>
        <w:rPr>
          <w:rFonts w:ascii="Times New Roman" w:hAnsi="Times New Roman" w:cs="Times New Roman"/>
          <w:sz w:val="24"/>
          <w:szCs w:val="24"/>
        </w:rPr>
      </w:pPr>
      <w:r w:rsidRPr="00711DB4">
        <w:rPr>
          <w:rFonts w:ascii="Times New Roman" w:hAnsi="Times New Roman" w:cs="Times New Roman"/>
          <w:sz w:val="24"/>
          <w:szCs w:val="24"/>
        </w:rPr>
        <w:t>по окончании III четверти (весенние каникулы) - 9 календарных дней;</w:t>
      </w:r>
    </w:p>
    <w:p w:rsidR="00F505B8" w:rsidRPr="00711DB4" w:rsidRDefault="00F505B8" w:rsidP="00F505B8">
      <w:pPr>
        <w:spacing w:after="0" w:line="240" w:lineRule="auto"/>
        <w:ind w:left="-142" w:firstLine="709"/>
        <w:rPr>
          <w:rFonts w:ascii="Times New Roman" w:hAnsi="Times New Roman" w:cs="Times New Roman"/>
          <w:sz w:val="24"/>
          <w:szCs w:val="24"/>
        </w:rPr>
      </w:pPr>
      <w:r w:rsidRPr="00711DB4">
        <w:rPr>
          <w:rFonts w:ascii="Times New Roman" w:hAnsi="Times New Roman" w:cs="Times New Roman"/>
          <w:sz w:val="24"/>
          <w:szCs w:val="24"/>
        </w:rPr>
        <w:t>по окончании учебного года (летние каникулы) - не менее 8 недель.</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Продолжительность урока не должна превышать 45 минут.</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Занятия начинаются не ранее 8 часов утра и заканчиваются не позднее 19 часов.</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05B8" w:rsidRPr="007F3402" w:rsidRDefault="00F505B8" w:rsidP="00F505B8">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05B8" w:rsidRPr="00711DB4" w:rsidRDefault="00F505B8" w:rsidP="009C1F52">
      <w:pPr>
        <w:spacing w:after="0" w:line="240" w:lineRule="auto"/>
        <w:ind w:left="-142" w:firstLine="709"/>
        <w:rPr>
          <w:rFonts w:ascii="Times New Roman" w:hAnsi="Times New Roman" w:cs="Times New Roman"/>
          <w:sz w:val="24"/>
          <w:szCs w:val="24"/>
        </w:rPr>
      </w:pPr>
      <w:r w:rsidRPr="007F3402">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w:t>
      </w:r>
      <w:r w:rsidR="009C1F52">
        <w:rPr>
          <w:rFonts w:ascii="Times New Roman" w:hAnsi="Times New Roman" w:cs="Times New Roman"/>
          <w:sz w:val="24"/>
          <w:szCs w:val="24"/>
        </w:rPr>
        <w:t>цию учебного года по триместрам</w:t>
      </w:r>
      <w:r>
        <w:rPr>
          <w:rFonts w:ascii="Times New Roman" w:hAnsi="Times New Roman" w:cs="Times New Roman"/>
          <w:b/>
          <w:sz w:val="24"/>
          <w:szCs w:val="24"/>
        </w:rPr>
        <w:t xml:space="preserve"> </w:t>
      </w:r>
      <w:r w:rsidR="009C1F52" w:rsidRPr="00711DB4">
        <w:rPr>
          <w:rFonts w:ascii="Times New Roman" w:hAnsi="Times New Roman" w:cs="Times New Roman"/>
          <w:b/>
          <w:sz w:val="24"/>
          <w:szCs w:val="24"/>
        </w:rPr>
        <w:t>(</w:t>
      </w:r>
      <w:r w:rsidRPr="00711DB4">
        <w:rPr>
          <w:rFonts w:ascii="Times New Roman" w:hAnsi="Times New Roman" w:cs="Times New Roman"/>
          <w:sz w:val="24"/>
          <w:szCs w:val="24"/>
        </w:rPr>
        <w:t>Приложение № Календарны</w:t>
      </w:r>
      <w:r w:rsidR="009C1F52" w:rsidRPr="00711DB4">
        <w:rPr>
          <w:rFonts w:ascii="Times New Roman" w:hAnsi="Times New Roman" w:cs="Times New Roman"/>
          <w:sz w:val="24"/>
          <w:szCs w:val="24"/>
        </w:rPr>
        <w:t>й учебный график на 2023-24 год).</w:t>
      </w:r>
    </w:p>
    <w:p w:rsidR="001639FE" w:rsidRPr="00745265" w:rsidRDefault="001639FE" w:rsidP="00C16688">
      <w:pPr>
        <w:spacing w:after="0" w:line="240" w:lineRule="auto"/>
        <w:ind w:left="-142" w:firstLine="709"/>
        <w:jc w:val="center"/>
        <w:rPr>
          <w:rFonts w:ascii="Times New Roman" w:hAnsi="Times New Roman" w:cs="Times New Roman"/>
          <w:color w:val="FF0000"/>
          <w:sz w:val="24"/>
          <w:szCs w:val="24"/>
        </w:rPr>
      </w:pPr>
    </w:p>
    <w:p w:rsidR="001639FE" w:rsidRPr="00745265" w:rsidRDefault="001639FE" w:rsidP="00C16688">
      <w:pPr>
        <w:spacing w:line="240" w:lineRule="auto"/>
        <w:ind w:left="-142" w:firstLine="709"/>
        <w:rPr>
          <w:rFonts w:ascii="Times New Roman" w:hAnsi="Times New Roman" w:cs="Times New Roman"/>
          <w:b/>
          <w:sz w:val="24"/>
          <w:szCs w:val="24"/>
        </w:rPr>
      </w:pPr>
    </w:p>
    <w:p w:rsidR="001639FE" w:rsidRPr="00745265" w:rsidRDefault="001639FE" w:rsidP="00C16688">
      <w:pPr>
        <w:spacing w:line="240" w:lineRule="auto"/>
        <w:ind w:left="-142" w:firstLine="709"/>
        <w:rPr>
          <w:rFonts w:ascii="Times New Roman" w:hAnsi="Times New Roman" w:cs="Times New Roman"/>
          <w:b/>
          <w:sz w:val="24"/>
          <w:szCs w:val="24"/>
        </w:rPr>
      </w:pPr>
      <w:r w:rsidRPr="00745265">
        <w:rPr>
          <w:rFonts w:ascii="Times New Roman" w:hAnsi="Times New Roman" w:cs="Times New Roman"/>
          <w:b/>
          <w:sz w:val="24"/>
          <w:szCs w:val="24"/>
        </w:rPr>
        <w:t xml:space="preserve">3.2. </w:t>
      </w:r>
      <w:r w:rsidR="00111B53" w:rsidRPr="00745265">
        <w:rPr>
          <w:rFonts w:ascii="Times New Roman" w:hAnsi="Times New Roman" w:cs="Times New Roman"/>
          <w:b/>
          <w:sz w:val="24"/>
          <w:szCs w:val="24"/>
        </w:rPr>
        <w:t>ПЛАН ВНЕУРОЧНОЙ ДЕЯТЕЛЬНОСТИ</w:t>
      </w:r>
    </w:p>
    <w:p w:rsidR="008A5409" w:rsidRPr="008A5409" w:rsidRDefault="008A5409" w:rsidP="0039601C">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lastRenderedPageBreak/>
        <w:t>Основная образовательная программа определяет цели, задачи, планируемые результаты,</w:t>
      </w:r>
      <w:r w:rsidR="0039601C">
        <w:rPr>
          <w:rFonts w:ascii="Times New Roman" w:hAnsi="Times New Roman" w:cs="Times New Roman"/>
          <w:sz w:val="24"/>
          <w:szCs w:val="24"/>
        </w:rPr>
        <w:t xml:space="preserve"> </w:t>
      </w:r>
      <w:r w:rsidRPr="008A5409">
        <w:rPr>
          <w:rFonts w:ascii="Times New Roman" w:hAnsi="Times New Roman" w:cs="Times New Roman"/>
          <w:sz w:val="24"/>
          <w:szCs w:val="24"/>
        </w:rPr>
        <w:t>содержание и организацию образовательной деятельности при получении среднего общего</w:t>
      </w:r>
      <w:r w:rsidR="0039601C">
        <w:rPr>
          <w:rFonts w:ascii="Times New Roman" w:hAnsi="Times New Roman" w:cs="Times New Roman"/>
          <w:sz w:val="24"/>
          <w:szCs w:val="24"/>
        </w:rPr>
        <w:t xml:space="preserve"> </w:t>
      </w:r>
      <w:r w:rsidRPr="008A5409">
        <w:rPr>
          <w:rFonts w:ascii="Times New Roman" w:hAnsi="Times New Roman" w:cs="Times New Roman"/>
          <w:sz w:val="24"/>
          <w:szCs w:val="24"/>
        </w:rPr>
        <w:t>образования и реализуется организацией, осуществляющей образовательную дея</w:t>
      </w:r>
      <w:r>
        <w:rPr>
          <w:rFonts w:ascii="Times New Roman" w:hAnsi="Times New Roman" w:cs="Times New Roman"/>
          <w:sz w:val="24"/>
          <w:szCs w:val="24"/>
        </w:rPr>
        <w:t xml:space="preserve">тельность через </w:t>
      </w:r>
      <w:r w:rsidRPr="008A5409">
        <w:rPr>
          <w:rFonts w:ascii="Times New Roman" w:hAnsi="Times New Roman" w:cs="Times New Roman"/>
          <w:sz w:val="24"/>
          <w:szCs w:val="24"/>
        </w:rPr>
        <w:t>урочную и внеурочную деятельность с соблюдением требований государственных санитарно</w:t>
      </w:r>
      <w:r w:rsidR="0039601C">
        <w:rPr>
          <w:rFonts w:ascii="Times New Roman" w:hAnsi="Times New Roman" w:cs="Times New Roman"/>
          <w:sz w:val="24"/>
          <w:szCs w:val="24"/>
        </w:rPr>
        <w:t>-</w:t>
      </w:r>
      <w:r w:rsidRPr="008A5409">
        <w:rPr>
          <w:rFonts w:ascii="Times New Roman" w:hAnsi="Times New Roman" w:cs="Times New Roman"/>
          <w:sz w:val="24"/>
          <w:szCs w:val="24"/>
        </w:rPr>
        <w:t>эпидемиологических правил и нормативов.</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Внеурочная деятельность организуется по направлениям развития личности (спортивно</w:t>
      </w:r>
      <w:r w:rsidR="0039601C">
        <w:rPr>
          <w:rFonts w:ascii="Times New Roman" w:hAnsi="Times New Roman" w:cs="Times New Roman"/>
          <w:sz w:val="24"/>
          <w:szCs w:val="24"/>
        </w:rPr>
        <w:t>-</w:t>
      </w:r>
      <w:r w:rsidRPr="008A5409">
        <w:rPr>
          <w:rFonts w:ascii="Times New Roman" w:hAnsi="Times New Roman" w:cs="Times New Roman"/>
          <w:sz w:val="24"/>
          <w:szCs w:val="24"/>
        </w:rPr>
        <w:t>оздоровительное, духовно-нравственное, социальное, общеинте</w:t>
      </w:r>
      <w:r>
        <w:rPr>
          <w:rFonts w:ascii="Times New Roman" w:hAnsi="Times New Roman" w:cs="Times New Roman"/>
          <w:sz w:val="24"/>
          <w:szCs w:val="24"/>
        </w:rPr>
        <w:t xml:space="preserve">ллектуальное, общекультурное) в </w:t>
      </w:r>
      <w:r w:rsidRPr="008A5409">
        <w:rPr>
          <w:rFonts w:ascii="Times New Roman" w:hAnsi="Times New Roman" w:cs="Times New Roman"/>
          <w:sz w:val="24"/>
          <w:szCs w:val="24"/>
        </w:rPr>
        <w:t xml:space="preserve">таких формах как художественные, культурологические, </w:t>
      </w:r>
      <w:r>
        <w:rPr>
          <w:rFonts w:ascii="Times New Roman" w:hAnsi="Times New Roman" w:cs="Times New Roman"/>
          <w:sz w:val="24"/>
          <w:szCs w:val="24"/>
        </w:rPr>
        <w:t>филологические, хоровые студии,</w:t>
      </w:r>
      <w:r w:rsidR="0039601C">
        <w:rPr>
          <w:rFonts w:ascii="Times New Roman" w:hAnsi="Times New Roman" w:cs="Times New Roman"/>
          <w:sz w:val="24"/>
          <w:szCs w:val="24"/>
        </w:rPr>
        <w:t xml:space="preserve"> </w:t>
      </w:r>
      <w:r w:rsidRPr="008A5409">
        <w:rPr>
          <w:rFonts w:ascii="Times New Roman" w:hAnsi="Times New Roman" w:cs="Times New Roman"/>
          <w:sz w:val="24"/>
          <w:szCs w:val="24"/>
        </w:rPr>
        <w:t>сетевые сообщества, школьные спортивные клубы и секции, конференции, олимпиады, военно</w:t>
      </w:r>
      <w:r w:rsidR="0039601C">
        <w:rPr>
          <w:rFonts w:ascii="Times New Roman" w:hAnsi="Times New Roman" w:cs="Times New Roman"/>
          <w:sz w:val="24"/>
          <w:szCs w:val="24"/>
        </w:rPr>
        <w:t>-</w:t>
      </w:r>
      <w:r w:rsidRPr="008A5409">
        <w:rPr>
          <w:rFonts w:ascii="Times New Roman" w:hAnsi="Times New Roman" w:cs="Times New Roman"/>
          <w:sz w:val="24"/>
          <w:szCs w:val="24"/>
        </w:rPr>
        <w:t>патриотические объединения, экскурсии, соревнования, по</w:t>
      </w:r>
      <w:r>
        <w:rPr>
          <w:rFonts w:ascii="Times New Roman" w:hAnsi="Times New Roman" w:cs="Times New Roman"/>
          <w:sz w:val="24"/>
          <w:szCs w:val="24"/>
        </w:rPr>
        <w:t>исковые и научные исследования,</w:t>
      </w:r>
      <w:r w:rsidR="0039601C">
        <w:rPr>
          <w:rFonts w:ascii="Times New Roman" w:hAnsi="Times New Roman" w:cs="Times New Roman"/>
          <w:sz w:val="24"/>
          <w:szCs w:val="24"/>
        </w:rPr>
        <w:t xml:space="preserve"> </w:t>
      </w:r>
      <w:r w:rsidRPr="008A5409">
        <w:rPr>
          <w:rFonts w:ascii="Times New Roman" w:hAnsi="Times New Roman" w:cs="Times New Roman"/>
          <w:sz w:val="24"/>
          <w:szCs w:val="24"/>
        </w:rPr>
        <w:t>общественно полезные практики и другие формы на добро</w:t>
      </w:r>
      <w:r>
        <w:rPr>
          <w:rFonts w:ascii="Times New Roman" w:hAnsi="Times New Roman" w:cs="Times New Roman"/>
          <w:sz w:val="24"/>
          <w:szCs w:val="24"/>
        </w:rPr>
        <w:t xml:space="preserve">вольной основе в соответствии с </w:t>
      </w:r>
      <w:r w:rsidRPr="008A5409">
        <w:rPr>
          <w:rFonts w:ascii="Times New Roman" w:hAnsi="Times New Roman" w:cs="Times New Roman"/>
          <w:sz w:val="24"/>
          <w:szCs w:val="24"/>
        </w:rPr>
        <w:t>выбором участников образовательных отношений.</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план организации деятельности ученических сообществ (групп старшеклассников),</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 xml:space="preserve">Согласно ФГОС СОО через внеурочную деятельность </w:t>
      </w:r>
      <w:r>
        <w:rPr>
          <w:rFonts w:ascii="Times New Roman" w:hAnsi="Times New Roman" w:cs="Times New Roman"/>
          <w:sz w:val="24"/>
          <w:szCs w:val="24"/>
        </w:rPr>
        <w:t xml:space="preserve">в школе </w:t>
      </w:r>
      <w:r w:rsidRPr="008A5409">
        <w:rPr>
          <w:rFonts w:ascii="Times New Roman" w:hAnsi="Times New Roman" w:cs="Times New Roman"/>
          <w:sz w:val="24"/>
          <w:szCs w:val="24"/>
        </w:rPr>
        <w:t>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Общий объем внеурочной деятельности не должен превышать 10 часов в неделю.</w:t>
      </w:r>
    </w:p>
    <w:p w:rsidR="008A5409" w:rsidRPr="008A5409" w:rsidRDefault="0039601C" w:rsidP="00C16688">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Один час в неделю в школе </w:t>
      </w:r>
      <w:r w:rsidR="001209E2">
        <w:rPr>
          <w:rFonts w:ascii="Times New Roman" w:hAnsi="Times New Roman" w:cs="Times New Roman"/>
          <w:sz w:val="24"/>
          <w:szCs w:val="24"/>
        </w:rPr>
        <w:t>отводится</w:t>
      </w:r>
      <w:r w:rsidR="008A5409" w:rsidRPr="008A5409">
        <w:rPr>
          <w:rFonts w:ascii="Times New Roman" w:hAnsi="Times New Roman" w:cs="Times New Roman"/>
          <w:sz w:val="24"/>
          <w:szCs w:val="24"/>
        </w:rPr>
        <w:t xml:space="preserve"> на внеурочное занятие "Разговоры о важном".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w:t>
      </w:r>
      <w:r w:rsidR="001209E2">
        <w:rPr>
          <w:rFonts w:ascii="Times New Roman" w:hAnsi="Times New Roman" w:cs="Times New Roman"/>
          <w:sz w:val="24"/>
          <w:szCs w:val="24"/>
        </w:rPr>
        <w:t xml:space="preserve"> "Разговоры о важном </w:t>
      </w:r>
      <w:r w:rsidRPr="008A5409">
        <w:rPr>
          <w:rFonts w:ascii="Times New Roman" w:hAnsi="Times New Roman" w:cs="Times New Roman"/>
          <w:sz w:val="24"/>
          <w:szCs w:val="24"/>
        </w:rPr>
        <w:t>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Организация жизни ученических сообществ происходит:</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через участие в экологическом просвещении сверстников, родителей, населения,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благоустройстве школы, класса, сельского поселения, города, в ходе партнерства</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с общественными организациями и объединениями.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трудовые и социально-экономические отношения (включает подготовку личности к трудовой деятельности).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w:t>
      </w:r>
      <w:r w:rsidRPr="008A5409">
        <w:rPr>
          <w:rFonts w:ascii="Times New Roman" w:hAnsi="Times New Roman" w:cs="Times New Roman"/>
          <w:sz w:val="24"/>
          <w:szCs w:val="24"/>
        </w:rPr>
        <w:lastRenderedPageBreak/>
        <w:t>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Инвариантный компонент плана внеурочной деятельности (вне зависимости от профиля) предполагает:</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Вариативный компонент прописывается по отдельным профилям.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lastRenderedPageBreak/>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w:t>
      </w:r>
      <w:r w:rsidRPr="008A5409">
        <w:rPr>
          <w:rFonts w:ascii="Times New Roman" w:hAnsi="Times New Roman" w:cs="Times New Roman"/>
          <w:sz w:val="24"/>
          <w:szCs w:val="24"/>
        </w:rPr>
        <w:lastRenderedPageBreak/>
        <w:t>отведенных на воспитательные мероприятия, курсы внеурочной деятельности по выбору обучающихся.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8A5409" w:rsidRP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8A5409" w:rsidRDefault="008A5409" w:rsidP="00C16688">
      <w:pPr>
        <w:spacing w:after="0" w:line="240" w:lineRule="auto"/>
        <w:ind w:left="-142" w:firstLine="709"/>
        <w:jc w:val="both"/>
        <w:rPr>
          <w:rFonts w:ascii="Times New Roman" w:hAnsi="Times New Roman" w:cs="Times New Roman"/>
          <w:sz w:val="24"/>
          <w:szCs w:val="24"/>
        </w:rPr>
      </w:pPr>
      <w:r w:rsidRPr="008A5409">
        <w:rPr>
          <w:rFonts w:ascii="Times New Roman" w:hAnsi="Times New Roman" w:cs="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w:t>
      </w:r>
      <w:r w:rsidRPr="008A5409">
        <w:rPr>
          <w:rFonts w:ascii="Times New Roman" w:hAnsi="Times New Roman" w:cs="Times New Roman"/>
          <w:sz w:val="24"/>
          <w:szCs w:val="24"/>
        </w:rPr>
        <w:lastRenderedPageBreak/>
        <w:t>видеофильмов, посещение выставок, художественных музеев с обязательным коллективным обсуждением).</w:t>
      </w:r>
    </w:p>
    <w:p w:rsidR="008A5409" w:rsidRDefault="008A5409" w:rsidP="0039601C">
      <w:pPr>
        <w:spacing w:after="0" w:line="240" w:lineRule="auto"/>
        <w:jc w:val="both"/>
        <w:rPr>
          <w:rFonts w:ascii="Times New Roman" w:hAnsi="Times New Roman" w:cs="Times New Roman"/>
          <w:sz w:val="24"/>
          <w:szCs w:val="24"/>
        </w:rPr>
      </w:pP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План внеурочной деятельности включает: </w:t>
      </w:r>
    </w:p>
    <w:p w:rsidR="001639FE" w:rsidRPr="009C1F52" w:rsidRDefault="001639FE" w:rsidP="00C16688">
      <w:pPr>
        <w:pStyle w:val="a4"/>
        <w:numPr>
          <w:ilvl w:val="0"/>
          <w:numId w:val="61"/>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1639FE" w:rsidRPr="009C1F52" w:rsidRDefault="001639FE" w:rsidP="00C16688">
      <w:pPr>
        <w:pStyle w:val="a4"/>
        <w:numPr>
          <w:ilvl w:val="0"/>
          <w:numId w:val="61"/>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1639FE" w:rsidRPr="009C1F52" w:rsidRDefault="001639FE" w:rsidP="00C16688">
      <w:pPr>
        <w:pStyle w:val="a4"/>
        <w:numPr>
          <w:ilvl w:val="0"/>
          <w:numId w:val="61"/>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план воспитательных мероприятий.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Согласно ФГОС СОО через внеурочную деятельность реализуется основная образовательная программа школы (цели, задачи, планируемые результаты, содержание и организация образовательной деятельности при получении среднего общего образования).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План внеурочной деятельности на уровне СОО определяет состав и структуру направлений, форм</w:t>
      </w:r>
      <w:r w:rsidR="0039601C" w:rsidRPr="009C1F52">
        <w:rPr>
          <w:rFonts w:ascii="Times New Roman" w:hAnsi="Times New Roman" w:cs="Times New Roman"/>
          <w:sz w:val="24"/>
          <w:szCs w:val="24"/>
        </w:rPr>
        <w:t>ы организации, объем внеурочной</w:t>
      </w:r>
      <w:r w:rsidRPr="009C1F52">
        <w:rPr>
          <w:rFonts w:ascii="Times New Roman" w:hAnsi="Times New Roman" w:cs="Times New Roman"/>
          <w:sz w:val="24"/>
          <w:szCs w:val="24"/>
        </w:rPr>
        <w:t xml:space="preserve"> деятельности для обучающихся на уровне среднего общего образования.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Количество часов, выделяемых на внеурочную деятельность, за два года обучения на уровне среднего общего образования составляет 260 час (за 2 года обучения).</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школы или на базе загородных детских центров, в туристических походах, экспедициях, поездках и т.д.).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В 10 классе для облегчения адаптации обучающихся к изменившейся образовательной ситуации выделено больше часов, чем в 11 классе.</w:t>
      </w:r>
    </w:p>
    <w:p w:rsidR="0039601C" w:rsidRPr="009C1F52" w:rsidRDefault="00B24408" w:rsidP="00C16688">
      <w:pPr>
        <w:spacing w:line="240" w:lineRule="auto"/>
        <w:ind w:left="-142" w:firstLine="709"/>
        <w:jc w:val="center"/>
        <w:rPr>
          <w:rFonts w:ascii="Times New Roman" w:hAnsi="Times New Roman" w:cs="Times New Roman"/>
          <w:b/>
          <w:i/>
          <w:sz w:val="24"/>
          <w:szCs w:val="24"/>
        </w:rPr>
      </w:pPr>
      <w:r w:rsidRPr="009C1F52">
        <w:rPr>
          <w:rFonts w:ascii="Times New Roman" w:hAnsi="Times New Roman" w:cs="Times New Roman"/>
          <w:b/>
          <w:i/>
          <w:sz w:val="24"/>
          <w:szCs w:val="24"/>
        </w:rPr>
        <w:t xml:space="preserve">                                      </w:t>
      </w:r>
    </w:p>
    <w:p w:rsidR="0039601C" w:rsidRPr="009C1F52" w:rsidRDefault="0039601C" w:rsidP="00C16688">
      <w:pPr>
        <w:spacing w:line="240" w:lineRule="auto"/>
        <w:ind w:left="-142" w:firstLine="709"/>
        <w:jc w:val="center"/>
        <w:rPr>
          <w:rFonts w:ascii="Times New Roman" w:hAnsi="Times New Roman" w:cs="Times New Roman"/>
          <w:b/>
          <w:i/>
          <w:sz w:val="24"/>
          <w:szCs w:val="24"/>
        </w:rPr>
      </w:pPr>
    </w:p>
    <w:p w:rsidR="0039601C" w:rsidRPr="009C1F52" w:rsidRDefault="0039601C" w:rsidP="00C16688">
      <w:pPr>
        <w:spacing w:line="240" w:lineRule="auto"/>
        <w:ind w:left="-142" w:firstLine="709"/>
        <w:jc w:val="center"/>
        <w:rPr>
          <w:rFonts w:ascii="Times New Roman" w:hAnsi="Times New Roman" w:cs="Times New Roman"/>
          <w:b/>
          <w:i/>
          <w:sz w:val="24"/>
          <w:szCs w:val="24"/>
        </w:rPr>
      </w:pPr>
    </w:p>
    <w:p w:rsidR="001639FE" w:rsidRPr="009C1F52" w:rsidRDefault="001639FE" w:rsidP="00C16688">
      <w:pPr>
        <w:spacing w:line="240" w:lineRule="auto"/>
        <w:ind w:left="-142" w:firstLine="709"/>
        <w:jc w:val="center"/>
        <w:rPr>
          <w:rFonts w:ascii="Times New Roman" w:hAnsi="Times New Roman" w:cs="Times New Roman"/>
          <w:b/>
          <w:i/>
          <w:sz w:val="24"/>
          <w:szCs w:val="24"/>
        </w:rPr>
      </w:pPr>
      <w:r w:rsidRPr="009C1F52">
        <w:rPr>
          <w:rFonts w:ascii="Times New Roman" w:hAnsi="Times New Roman" w:cs="Times New Roman"/>
          <w:b/>
          <w:i/>
          <w:sz w:val="24"/>
          <w:szCs w:val="24"/>
        </w:rPr>
        <w:t>План внеурочной деятельности</w:t>
      </w:r>
      <w:r w:rsidR="00B24408" w:rsidRPr="009C1F52">
        <w:rPr>
          <w:rFonts w:ascii="Times New Roman" w:hAnsi="Times New Roman" w:cs="Times New Roman"/>
          <w:b/>
          <w:i/>
          <w:sz w:val="24"/>
          <w:szCs w:val="24"/>
        </w:rPr>
        <w:t xml:space="preserve">  </w:t>
      </w:r>
      <w:r w:rsidR="00EE3F45" w:rsidRPr="009C1F52">
        <w:rPr>
          <w:rFonts w:ascii="Times New Roman" w:hAnsi="Times New Roman" w:cs="Times New Roman"/>
          <w:sz w:val="24"/>
          <w:szCs w:val="24"/>
        </w:rPr>
        <w:t xml:space="preserve">        </w:t>
      </w:r>
      <w:r w:rsidR="00B24408" w:rsidRPr="009C1F52">
        <w:rPr>
          <w:rFonts w:ascii="Times New Roman" w:hAnsi="Times New Roman" w:cs="Times New Roman"/>
          <w:sz w:val="24"/>
          <w:szCs w:val="24"/>
        </w:rPr>
        <w:t xml:space="preserve">                             </w:t>
      </w:r>
      <w:r w:rsidRPr="009C1F52">
        <w:rPr>
          <w:rFonts w:ascii="Times New Roman" w:hAnsi="Times New Roman" w:cs="Times New Roman"/>
          <w:sz w:val="24"/>
          <w:szCs w:val="24"/>
        </w:rPr>
        <w:t>Таблица</w:t>
      </w:r>
      <w:r w:rsidR="00241E60" w:rsidRPr="009C1F52">
        <w:rPr>
          <w:rFonts w:ascii="Times New Roman" w:hAnsi="Times New Roman" w:cs="Times New Roman"/>
          <w:sz w:val="24"/>
          <w:szCs w:val="24"/>
        </w:rPr>
        <w:t xml:space="preserve"> 51</w:t>
      </w:r>
    </w:p>
    <w:tbl>
      <w:tblPr>
        <w:tblStyle w:val="a5"/>
        <w:tblW w:w="0" w:type="auto"/>
        <w:tblInd w:w="-459" w:type="dxa"/>
        <w:tblLook w:val="04A0" w:firstRow="1" w:lastRow="0" w:firstColumn="1" w:lastColumn="0" w:noHBand="0" w:noVBand="1"/>
      </w:tblPr>
      <w:tblGrid>
        <w:gridCol w:w="2301"/>
        <w:gridCol w:w="1891"/>
        <w:gridCol w:w="1890"/>
        <w:gridCol w:w="1976"/>
        <w:gridCol w:w="1830"/>
      </w:tblGrid>
      <w:tr w:rsidR="001639FE" w:rsidRPr="009C1F52" w:rsidTr="001F6B9D">
        <w:tc>
          <w:tcPr>
            <w:tcW w:w="2373" w:type="dxa"/>
          </w:tcPr>
          <w:p w:rsidR="001639FE" w:rsidRPr="009C1F52" w:rsidRDefault="001639FE" w:rsidP="00C16688">
            <w:pPr>
              <w:ind w:left="-142" w:firstLine="709"/>
              <w:jc w:val="both"/>
              <w:rPr>
                <w:rFonts w:ascii="Times New Roman" w:hAnsi="Times New Roman" w:cs="Times New Roman"/>
                <w:sz w:val="24"/>
                <w:szCs w:val="24"/>
              </w:rPr>
            </w:pPr>
          </w:p>
        </w:tc>
        <w:tc>
          <w:tcPr>
            <w:tcW w:w="1914" w:type="dxa"/>
          </w:tcPr>
          <w:p w:rsidR="001639FE" w:rsidRPr="009C1F52" w:rsidRDefault="001639FE" w:rsidP="0039601C">
            <w:pPr>
              <w:ind w:left="66"/>
              <w:jc w:val="both"/>
              <w:rPr>
                <w:rFonts w:ascii="Times New Roman" w:hAnsi="Times New Roman" w:cs="Times New Roman"/>
                <w:sz w:val="24"/>
                <w:szCs w:val="24"/>
              </w:rPr>
            </w:pPr>
            <w:r w:rsidRPr="009C1F52">
              <w:rPr>
                <w:rFonts w:ascii="Times New Roman" w:hAnsi="Times New Roman" w:cs="Times New Roman"/>
                <w:sz w:val="24"/>
                <w:szCs w:val="24"/>
              </w:rPr>
              <w:t>Жизнь ученических сообществ</w:t>
            </w:r>
          </w:p>
        </w:tc>
        <w:tc>
          <w:tcPr>
            <w:tcW w:w="1914" w:type="dxa"/>
          </w:tcPr>
          <w:p w:rsidR="001639FE" w:rsidRPr="009C1F52" w:rsidRDefault="001639FE" w:rsidP="0039601C">
            <w:pPr>
              <w:ind w:firstLine="4"/>
              <w:jc w:val="both"/>
              <w:rPr>
                <w:rFonts w:ascii="Times New Roman" w:hAnsi="Times New Roman" w:cs="Times New Roman"/>
                <w:sz w:val="24"/>
                <w:szCs w:val="24"/>
              </w:rPr>
            </w:pPr>
            <w:r w:rsidRPr="009C1F52">
              <w:rPr>
                <w:rFonts w:ascii="Times New Roman" w:hAnsi="Times New Roman" w:cs="Times New Roman"/>
                <w:sz w:val="24"/>
                <w:szCs w:val="24"/>
              </w:rPr>
              <w:t>Внеурочная деятельность по предметам школьной программы</w:t>
            </w:r>
          </w:p>
        </w:tc>
        <w:tc>
          <w:tcPr>
            <w:tcW w:w="1914" w:type="dxa"/>
          </w:tcPr>
          <w:p w:rsidR="001639FE" w:rsidRPr="009C1F52" w:rsidRDefault="001639FE" w:rsidP="0039601C">
            <w:pPr>
              <w:ind w:left="68"/>
              <w:jc w:val="both"/>
              <w:rPr>
                <w:rFonts w:ascii="Times New Roman" w:hAnsi="Times New Roman" w:cs="Times New Roman"/>
                <w:sz w:val="24"/>
                <w:szCs w:val="24"/>
              </w:rPr>
            </w:pPr>
            <w:r w:rsidRPr="009C1F52">
              <w:rPr>
                <w:rFonts w:ascii="Times New Roman" w:hAnsi="Times New Roman" w:cs="Times New Roman"/>
                <w:sz w:val="24"/>
                <w:szCs w:val="24"/>
              </w:rPr>
              <w:t>Воспитательные мероприятия</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Всего</w:t>
            </w:r>
          </w:p>
        </w:tc>
      </w:tr>
      <w:tr w:rsidR="001639FE" w:rsidRPr="009C1F52" w:rsidTr="001F6B9D">
        <w:tc>
          <w:tcPr>
            <w:tcW w:w="10030" w:type="dxa"/>
            <w:gridSpan w:val="5"/>
          </w:tcPr>
          <w:p w:rsidR="001639FE" w:rsidRPr="009C1F52" w:rsidRDefault="001639FE" w:rsidP="00C16688">
            <w:pPr>
              <w:ind w:left="-142" w:firstLine="709"/>
              <w:jc w:val="center"/>
              <w:rPr>
                <w:rFonts w:ascii="Times New Roman" w:hAnsi="Times New Roman" w:cs="Times New Roman"/>
                <w:b/>
                <w:sz w:val="24"/>
                <w:szCs w:val="24"/>
              </w:rPr>
            </w:pPr>
            <w:r w:rsidRPr="009C1F52">
              <w:rPr>
                <w:rFonts w:ascii="Times New Roman" w:hAnsi="Times New Roman" w:cs="Times New Roman"/>
                <w:b/>
                <w:sz w:val="24"/>
                <w:szCs w:val="24"/>
              </w:rPr>
              <w:t>10-й класс</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1-е полугодие</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30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50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Осенние каникулы</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20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30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2-е полугодие</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30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50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lastRenderedPageBreak/>
              <w:t>Летние каникулы</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20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30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ИТОГО</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60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60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40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160</w:t>
            </w:r>
          </w:p>
        </w:tc>
      </w:tr>
      <w:tr w:rsidR="001639FE" w:rsidRPr="009C1F52" w:rsidTr="001F6B9D">
        <w:tc>
          <w:tcPr>
            <w:tcW w:w="10030" w:type="dxa"/>
            <w:gridSpan w:val="5"/>
          </w:tcPr>
          <w:p w:rsidR="001639FE" w:rsidRPr="009C1F52" w:rsidRDefault="001639FE" w:rsidP="0039601C">
            <w:pPr>
              <w:ind w:left="39" w:firstLine="142"/>
              <w:jc w:val="center"/>
              <w:rPr>
                <w:rFonts w:ascii="Times New Roman" w:hAnsi="Times New Roman" w:cs="Times New Roman"/>
                <w:b/>
                <w:sz w:val="24"/>
                <w:szCs w:val="24"/>
              </w:rPr>
            </w:pPr>
            <w:r w:rsidRPr="009C1F52">
              <w:rPr>
                <w:rFonts w:ascii="Times New Roman" w:hAnsi="Times New Roman" w:cs="Times New Roman"/>
                <w:b/>
                <w:sz w:val="24"/>
                <w:szCs w:val="24"/>
              </w:rPr>
              <w:t>11-й класс</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1-е полугодие</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30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50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Осенние каникулы</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20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2-е полугодие</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20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Весенние каникулы</w:t>
            </w:r>
          </w:p>
        </w:tc>
        <w:tc>
          <w:tcPr>
            <w:tcW w:w="1914" w:type="dxa"/>
          </w:tcPr>
          <w:p w:rsidR="001639FE" w:rsidRPr="009C1F52" w:rsidRDefault="001639FE" w:rsidP="00C16688">
            <w:pPr>
              <w:ind w:left="-142" w:firstLine="709"/>
              <w:jc w:val="both"/>
              <w:rPr>
                <w:rFonts w:ascii="Times New Roman" w:hAnsi="Times New Roman" w:cs="Times New Roman"/>
                <w:sz w:val="24"/>
                <w:szCs w:val="24"/>
              </w:rPr>
            </w:pPr>
          </w:p>
        </w:tc>
        <w:tc>
          <w:tcPr>
            <w:tcW w:w="1914" w:type="dxa"/>
          </w:tcPr>
          <w:p w:rsidR="001639FE" w:rsidRPr="009C1F52" w:rsidRDefault="001639FE" w:rsidP="00C16688">
            <w:pPr>
              <w:ind w:left="-142" w:firstLine="709"/>
              <w:jc w:val="both"/>
              <w:rPr>
                <w:rFonts w:ascii="Times New Roman" w:hAnsi="Times New Roman" w:cs="Times New Roman"/>
                <w:sz w:val="24"/>
                <w:szCs w:val="24"/>
              </w:rPr>
            </w:pP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w:t>
            </w:r>
          </w:p>
        </w:tc>
      </w:tr>
      <w:tr w:rsidR="001639FE" w:rsidRPr="009C1F52" w:rsidTr="001F6B9D">
        <w:tc>
          <w:tcPr>
            <w:tcW w:w="2373" w:type="dxa"/>
          </w:tcPr>
          <w:p w:rsidR="001639FE" w:rsidRPr="009C1F52" w:rsidRDefault="001639FE" w:rsidP="0039601C">
            <w:pPr>
              <w:ind w:left="39" w:firstLine="142"/>
              <w:jc w:val="both"/>
              <w:rPr>
                <w:rFonts w:ascii="Times New Roman" w:hAnsi="Times New Roman" w:cs="Times New Roman"/>
                <w:sz w:val="24"/>
                <w:szCs w:val="24"/>
              </w:rPr>
            </w:pPr>
            <w:r w:rsidRPr="009C1F52">
              <w:rPr>
                <w:rFonts w:ascii="Times New Roman" w:hAnsi="Times New Roman" w:cs="Times New Roman"/>
                <w:sz w:val="24"/>
                <w:szCs w:val="24"/>
              </w:rPr>
              <w:t>ИТОГО</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30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40</w:t>
            </w:r>
          </w:p>
        </w:tc>
        <w:tc>
          <w:tcPr>
            <w:tcW w:w="1914"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30</w:t>
            </w:r>
          </w:p>
        </w:tc>
        <w:tc>
          <w:tcPr>
            <w:tcW w:w="1915" w:type="dxa"/>
          </w:tcPr>
          <w:p w:rsidR="001639FE" w:rsidRPr="009C1F52" w:rsidRDefault="001639FE" w:rsidP="00C16688">
            <w:pPr>
              <w:ind w:left="-142" w:firstLine="709"/>
              <w:jc w:val="both"/>
              <w:rPr>
                <w:rFonts w:ascii="Times New Roman" w:hAnsi="Times New Roman" w:cs="Times New Roman"/>
                <w:sz w:val="24"/>
                <w:szCs w:val="24"/>
              </w:rPr>
            </w:pPr>
            <w:r w:rsidRPr="009C1F52">
              <w:rPr>
                <w:rFonts w:ascii="Times New Roman" w:hAnsi="Times New Roman" w:cs="Times New Roman"/>
                <w:sz w:val="24"/>
                <w:szCs w:val="24"/>
              </w:rPr>
              <w:t>100</w:t>
            </w:r>
          </w:p>
        </w:tc>
      </w:tr>
    </w:tbl>
    <w:p w:rsidR="001639FE" w:rsidRPr="009C1F52" w:rsidRDefault="001639FE" w:rsidP="00C16688">
      <w:pPr>
        <w:spacing w:line="240" w:lineRule="auto"/>
        <w:ind w:left="-142" w:firstLine="709"/>
        <w:rPr>
          <w:rFonts w:ascii="Times New Roman" w:hAnsi="Times New Roman" w:cs="Times New Roman"/>
          <w:sz w:val="24"/>
          <w:szCs w:val="24"/>
        </w:rPr>
      </w:pP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b/>
          <w:sz w:val="24"/>
          <w:szCs w:val="24"/>
        </w:rPr>
        <w:t>Организация</w:t>
      </w:r>
      <w:r w:rsidR="00A04F5E" w:rsidRPr="009C1F52">
        <w:rPr>
          <w:rFonts w:ascii="Times New Roman" w:hAnsi="Times New Roman" w:cs="Times New Roman"/>
          <w:b/>
          <w:sz w:val="24"/>
          <w:szCs w:val="24"/>
        </w:rPr>
        <w:t xml:space="preserve"> </w:t>
      </w:r>
      <w:r w:rsidRPr="009C1F52">
        <w:rPr>
          <w:rFonts w:ascii="Times New Roman" w:hAnsi="Times New Roman" w:cs="Times New Roman"/>
          <w:b/>
          <w:sz w:val="24"/>
          <w:szCs w:val="24"/>
        </w:rPr>
        <w:t>жизни ученических сообществ</w:t>
      </w:r>
      <w:r w:rsidRPr="009C1F52">
        <w:rPr>
          <w:rFonts w:ascii="Times New Roman" w:hAnsi="Times New Roman" w:cs="Times New Roman"/>
          <w:sz w:val="24"/>
          <w:szCs w:val="24"/>
        </w:rPr>
        <w:t xml:space="preserve">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1639FE" w:rsidRPr="009C1F52" w:rsidRDefault="001639FE" w:rsidP="00C16688">
      <w:pPr>
        <w:pStyle w:val="a4"/>
        <w:numPr>
          <w:ilvl w:val="0"/>
          <w:numId w:val="62"/>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1639FE" w:rsidRPr="009C1F52" w:rsidRDefault="001639FE" w:rsidP="00C16688">
      <w:pPr>
        <w:pStyle w:val="a4"/>
        <w:numPr>
          <w:ilvl w:val="0"/>
          <w:numId w:val="62"/>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1639FE" w:rsidRPr="009C1F52" w:rsidRDefault="001639FE" w:rsidP="00C16688">
      <w:pPr>
        <w:pStyle w:val="a4"/>
        <w:numPr>
          <w:ilvl w:val="0"/>
          <w:numId w:val="62"/>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компетенция в сфере общественной самоорганизации, участия в общественно значимой совместной деятельности.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i/>
          <w:sz w:val="24"/>
          <w:szCs w:val="24"/>
        </w:rPr>
        <w:t>Организация жизни ученических сообществ происходит</w:t>
      </w:r>
      <w:r w:rsidRPr="009C1F52">
        <w:rPr>
          <w:rFonts w:ascii="Times New Roman" w:hAnsi="Times New Roman" w:cs="Times New Roman"/>
          <w:sz w:val="24"/>
          <w:szCs w:val="24"/>
        </w:rPr>
        <w:t xml:space="preserve">: </w:t>
      </w:r>
    </w:p>
    <w:p w:rsidR="001639FE" w:rsidRPr="009C1F52" w:rsidRDefault="001639FE" w:rsidP="00C16688">
      <w:pPr>
        <w:pStyle w:val="a4"/>
        <w:numPr>
          <w:ilvl w:val="0"/>
          <w:numId w:val="63"/>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в рамках внеурочной деятельности в ученическом классе, в сфере школьного ученического самоуправления, участия в детско-юношеских общественных объединениях, созданных в школе и за ее пределами; </w:t>
      </w:r>
    </w:p>
    <w:p w:rsidR="001639FE" w:rsidRPr="009C1F52" w:rsidRDefault="001639FE" w:rsidP="00C16688">
      <w:pPr>
        <w:pStyle w:val="a4"/>
        <w:numPr>
          <w:ilvl w:val="0"/>
          <w:numId w:val="63"/>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через приобщение обучающихся к общественной деятельности и школьным традициям, учас</w:t>
      </w:r>
      <w:r w:rsidR="0039601C" w:rsidRPr="009C1F52">
        <w:rPr>
          <w:rFonts w:ascii="Times New Roman" w:hAnsi="Times New Roman" w:cs="Times New Roman"/>
          <w:sz w:val="24"/>
          <w:szCs w:val="24"/>
        </w:rPr>
        <w:t xml:space="preserve">тие обучающихся в деятельности </w:t>
      </w:r>
      <w:r w:rsidRPr="009C1F52">
        <w:rPr>
          <w:rFonts w:ascii="Times New Roman" w:hAnsi="Times New Roman" w:cs="Times New Roman"/>
          <w:sz w:val="24"/>
          <w:szCs w:val="24"/>
        </w:rPr>
        <w:t xml:space="preserve">творческих объединений, благотворительных организаций; </w:t>
      </w:r>
    </w:p>
    <w:p w:rsidR="001639FE" w:rsidRPr="009C1F52" w:rsidRDefault="001639FE" w:rsidP="00C16688">
      <w:pPr>
        <w:pStyle w:val="a4"/>
        <w:numPr>
          <w:ilvl w:val="0"/>
          <w:numId w:val="63"/>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b/>
          <w:sz w:val="24"/>
          <w:szCs w:val="24"/>
        </w:rPr>
        <w:t>Курсы внеурочной деятельности</w:t>
      </w:r>
      <w:r w:rsidRPr="009C1F52">
        <w:rPr>
          <w:rFonts w:ascii="Times New Roman" w:hAnsi="Times New Roman" w:cs="Times New Roman"/>
          <w:sz w:val="24"/>
          <w:szCs w:val="24"/>
        </w:rPr>
        <w:t xml:space="preserve"> направлены на формирование готовности обучающихся к обоснованному выбору профессии и жизненного пути в соответствии с личной системой ценностно-смысловых установок и проводятся с использованием технологий деятельностного обучения.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b/>
          <w:sz w:val="24"/>
          <w:szCs w:val="24"/>
        </w:rPr>
        <w:t>Воспитательные мероприятия</w:t>
      </w:r>
      <w:r w:rsidRPr="009C1F52">
        <w:rPr>
          <w:rFonts w:ascii="Times New Roman" w:hAnsi="Times New Roman" w:cs="Times New Roman"/>
          <w:sz w:val="24"/>
          <w:szCs w:val="24"/>
        </w:rPr>
        <w:t xml:space="preserve"> нацелены на формирование мотивов и ценностей обучающегося в таких сферах, как:</w:t>
      </w:r>
    </w:p>
    <w:p w:rsidR="001639FE" w:rsidRPr="009C1F52" w:rsidRDefault="001639FE" w:rsidP="00C16688">
      <w:pPr>
        <w:pStyle w:val="a4"/>
        <w:numPr>
          <w:ilvl w:val="0"/>
          <w:numId w:val="64"/>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1639FE" w:rsidRPr="009C1F52" w:rsidRDefault="001639FE" w:rsidP="00C16688">
      <w:pPr>
        <w:pStyle w:val="a4"/>
        <w:numPr>
          <w:ilvl w:val="0"/>
          <w:numId w:val="64"/>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отношение обучающихся к России как к Родине (Отечеству) (включает подготовку к патриотическому служению); </w:t>
      </w:r>
    </w:p>
    <w:p w:rsidR="001639FE" w:rsidRPr="009C1F52" w:rsidRDefault="001639FE" w:rsidP="00C16688">
      <w:pPr>
        <w:pStyle w:val="a4"/>
        <w:numPr>
          <w:ilvl w:val="0"/>
          <w:numId w:val="64"/>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отношения обучающихся с окружающими людьми (включает подготовку к общению со сверстниками, старшими и младшими); </w:t>
      </w:r>
    </w:p>
    <w:p w:rsidR="001639FE" w:rsidRPr="009C1F52" w:rsidRDefault="001639FE" w:rsidP="00C16688">
      <w:pPr>
        <w:pStyle w:val="a4"/>
        <w:numPr>
          <w:ilvl w:val="0"/>
          <w:numId w:val="64"/>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отношение обучающихся к семье и родителям (включает подготовку личности к семейной жизни); </w:t>
      </w:r>
    </w:p>
    <w:p w:rsidR="001639FE" w:rsidRPr="009C1F52" w:rsidRDefault="001639FE" w:rsidP="00C16688">
      <w:pPr>
        <w:pStyle w:val="a4"/>
        <w:numPr>
          <w:ilvl w:val="0"/>
          <w:numId w:val="64"/>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отношение обучающихся к закону, государству и к гражданскому обществу (включает подготовку личности к общественной жизни); </w:t>
      </w:r>
    </w:p>
    <w:p w:rsidR="001639FE" w:rsidRPr="009C1F52" w:rsidRDefault="001639FE" w:rsidP="00C16688">
      <w:pPr>
        <w:pStyle w:val="a4"/>
        <w:numPr>
          <w:ilvl w:val="0"/>
          <w:numId w:val="64"/>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lastRenderedPageBreak/>
        <w:t xml:space="preserve">отношение обучающихся к окружающему миру, к живой природе, художественной культуре (включает формирование у обучающихся научного мировоззрения); </w:t>
      </w:r>
    </w:p>
    <w:p w:rsidR="001639FE" w:rsidRPr="009C1F52" w:rsidRDefault="001639FE" w:rsidP="00C16688">
      <w:pPr>
        <w:pStyle w:val="a4"/>
        <w:numPr>
          <w:ilvl w:val="0"/>
          <w:numId w:val="64"/>
        </w:num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 xml:space="preserve">трудовые и социально-экономические отношения (включает подготовку личности к трудовой деятельности). </w:t>
      </w:r>
    </w:p>
    <w:p w:rsidR="001639FE" w:rsidRPr="009C1F52" w:rsidRDefault="001639FE" w:rsidP="00C16688">
      <w:pPr>
        <w:spacing w:after="0"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План воспитательных мероприятий разрабатывается пе</w:t>
      </w:r>
      <w:r w:rsidR="00F505B8" w:rsidRPr="009C1F52">
        <w:rPr>
          <w:rFonts w:ascii="Times New Roman" w:hAnsi="Times New Roman" w:cs="Times New Roman"/>
          <w:sz w:val="24"/>
          <w:szCs w:val="24"/>
        </w:rPr>
        <w:t xml:space="preserve">дагогическим коллективом школы </w:t>
      </w:r>
      <w:r w:rsidRPr="009C1F52">
        <w:rPr>
          <w:rFonts w:ascii="Times New Roman" w:hAnsi="Times New Roman" w:cs="Times New Roman"/>
          <w:sz w:val="24"/>
          <w:szCs w:val="24"/>
        </w:rPr>
        <w:t>при участии обучающихся и родительской общественности.</w:t>
      </w:r>
    </w:p>
    <w:p w:rsidR="0039601C" w:rsidRPr="009C1F52" w:rsidRDefault="0039601C" w:rsidP="00C16688">
      <w:pPr>
        <w:spacing w:line="240" w:lineRule="auto"/>
        <w:ind w:left="-142" w:firstLine="709"/>
        <w:jc w:val="center"/>
        <w:rPr>
          <w:rFonts w:ascii="Times New Roman" w:hAnsi="Times New Roman" w:cs="Times New Roman"/>
          <w:b/>
          <w:sz w:val="24"/>
          <w:szCs w:val="24"/>
        </w:rPr>
      </w:pPr>
    </w:p>
    <w:p w:rsidR="001639FE" w:rsidRPr="009C1F52" w:rsidRDefault="001639FE" w:rsidP="00C16688">
      <w:pPr>
        <w:spacing w:line="240" w:lineRule="auto"/>
        <w:ind w:left="-142" w:firstLine="709"/>
        <w:jc w:val="center"/>
        <w:rPr>
          <w:rFonts w:ascii="Times New Roman" w:hAnsi="Times New Roman" w:cs="Times New Roman"/>
          <w:b/>
          <w:sz w:val="24"/>
          <w:szCs w:val="24"/>
        </w:rPr>
      </w:pPr>
      <w:r w:rsidRPr="009C1F52">
        <w:rPr>
          <w:rFonts w:ascii="Times New Roman" w:hAnsi="Times New Roman" w:cs="Times New Roman"/>
          <w:b/>
          <w:sz w:val="24"/>
          <w:szCs w:val="24"/>
        </w:rPr>
        <w:t>План внеурочной деятельности среднего общего образования</w:t>
      </w:r>
    </w:p>
    <w:p w:rsidR="001639FE" w:rsidRPr="009C1F52" w:rsidRDefault="001639FE" w:rsidP="00C16688">
      <w:pPr>
        <w:tabs>
          <w:tab w:val="left" w:pos="7235"/>
        </w:tabs>
        <w:spacing w:line="240" w:lineRule="auto"/>
        <w:ind w:left="-142" w:firstLine="709"/>
        <w:jc w:val="both"/>
        <w:rPr>
          <w:rFonts w:ascii="Times New Roman" w:hAnsi="Times New Roman" w:cs="Times New Roman"/>
          <w:sz w:val="24"/>
          <w:szCs w:val="24"/>
        </w:rPr>
      </w:pPr>
      <w:r w:rsidRPr="009C1F52">
        <w:rPr>
          <w:rFonts w:ascii="Times New Roman" w:hAnsi="Times New Roman" w:cs="Times New Roman"/>
          <w:sz w:val="24"/>
          <w:szCs w:val="24"/>
        </w:rPr>
        <w:tab/>
      </w:r>
      <w:r w:rsidR="00EE3F45" w:rsidRPr="009C1F52">
        <w:rPr>
          <w:rFonts w:ascii="Times New Roman" w:hAnsi="Times New Roman" w:cs="Times New Roman"/>
          <w:sz w:val="24"/>
          <w:szCs w:val="24"/>
        </w:rPr>
        <w:t xml:space="preserve">              </w:t>
      </w:r>
      <w:r w:rsidRPr="009C1F52">
        <w:rPr>
          <w:rFonts w:ascii="Times New Roman" w:hAnsi="Times New Roman" w:cs="Times New Roman"/>
          <w:sz w:val="24"/>
          <w:szCs w:val="24"/>
        </w:rPr>
        <w:t>Таблица</w:t>
      </w:r>
      <w:r w:rsidR="00241E60" w:rsidRPr="009C1F52">
        <w:rPr>
          <w:rFonts w:ascii="Times New Roman" w:hAnsi="Times New Roman" w:cs="Times New Roman"/>
          <w:sz w:val="24"/>
          <w:szCs w:val="24"/>
        </w:rPr>
        <w:t xml:space="preserve"> 52</w:t>
      </w:r>
    </w:p>
    <w:tbl>
      <w:tblPr>
        <w:tblStyle w:val="a5"/>
        <w:tblW w:w="10171" w:type="dxa"/>
        <w:tblInd w:w="-459" w:type="dxa"/>
        <w:tblLayout w:type="fixed"/>
        <w:tblLook w:val="04A0" w:firstRow="1" w:lastRow="0" w:firstColumn="1" w:lastColumn="0" w:noHBand="0" w:noVBand="1"/>
      </w:tblPr>
      <w:tblGrid>
        <w:gridCol w:w="1701"/>
        <w:gridCol w:w="3969"/>
        <w:gridCol w:w="4501"/>
      </w:tblGrid>
      <w:tr w:rsidR="001639FE" w:rsidRPr="009C1F52" w:rsidTr="0039601C">
        <w:tc>
          <w:tcPr>
            <w:tcW w:w="1701" w:type="dxa"/>
            <w:vMerge w:val="restart"/>
          </w:tcPr>
          <w:p w:rsidR="001639FE" w:rsidRPr="009C1F52" w:rsidRDefault="001639FE" w:rsidP="0039601C">
            <w:pPr>
              <w:ind w:firstLine="39"/>
              <w:rPr>
                <w:rFonts w:ascii="Times New Roman" w:hAnsi="Times New Roman" w:cs="Times New Roman"/>
                <w:sz w:val="24"/>
                <w:szCs w:val="24"/>
              </w:rPr>
            </w:pPr>
            <w:r w:rsidRPr="009C1F52">
              <w:rPr>
                <w:rFonts w:ascii="Times New Roman" w:hAnsi="Times New Roman" w:cs="Times New Roman"/>
                <w:sz w:val="24"/>
                <w:szCs w:val="24"/>
              </w:rPr>
              <w:t xml:space="preserve">Направления развития личности </w:t>
            </w:r>
          </w:p>
          <w:p w:rsidR="001639FE" w:rsidRPr="009C1F52" w:rsidRDefault="001639FE" w:rsidP="0039601C">
            <w:pPr>
              <w:ind w:firstLine="39"/>
              <w:rPr>
                <w:rFonts w:ascii="Times New Roman" w:hAnsi="Times New Roman" w:cs="Times New Roman"/>
                <w:i/>
                <w:sz w:val="24"/>
                <w:szCs w:val="24"/>
                <w:lang w:val="en-US"/>
              </w:rPr>
            </w:pPr>
          </w:p>
        </w:tc>
        <w:tc>
          <w:tcPr>
            <w:tcW w:w="8470" w:type="dxa"/>
            <w:gridSpan w:val="2"/>
          </w:tcPr>
          <w:p w:rsidR="001639FE" w:rsidRPr="009C1F52" w:rsidRDefault="001639FE" w:rsidP="0039601C">
            <w:pPr>
              <w:ind w:firstLine="32"/>
              <w:rPr>
                <w:rFonts w:ascii="Times New Roman" w:hAnsi="Times New Roman" w:cs="Times New Roman"/>
                <w:i/>
                <w:sz w:val="24"/>
                <w:szCs w:val="24"/>
              </w:rPr>
            </w:pPr>
            <w:r w:rsidRPr="009C1F52">
              <w:rPr>
                <w:rFonts w:ascii="Times New Roman" w:hAnsi="Times New Roman" w:cs="Times New Roman"/>
                <w:sz w:val="24"/>
                <w:szCs w:val="24"/>
              </w:rPr>
              <w:t>Возможные формы внеурочной деятельности по выбору обучающихся и родителей (законных представителей)</w:t>
            </w:r>
          </w:p>
        </w:tc>
      </w:tr>
      <w:tr w:rsidR="001639FE" w:rsidRPr="009C1F52" w:rsidTr="0039601C">
        <w:tc>
          <w:tcPr>
            <w:tcW w:w="1701" w:type="dxa"/>
            <w:vMerge/>
          </w:tcPr>
          <w:p w:rsidR="001639FE" w:rsidRPr="009C1F52" w:rsidRDefault="001639FE" w:rsidP="0039601C">
            <w:pPr>
              <w:ind w:firstLine="39"/>
              <w:rPr>
                <w:rFonts w:ascii="Times New Roman" w:hAnsi="Times New Roman" w:cs="Times New Roman"/>
                <w:i/>
                <w:sz w:val="24"/>
                <w:szCs w:val="24"/>
              </w:rPr>
            </w:pPr>
          </w:p>
        </w:tc>
        <w:tc>
          <w:tcPr>
            <w:tcW w:w="3969" w:type="dxa"/>
          </w:tcPr>
          <w:p w:rsidR="001639FE" w:rsidRPr="009C1F52" w:rsidRDefault="001639FE" w:rsidP="00C16688">
            <w:pPr>
              <w:ind w:left="-142" w:firstLine="709"/>
              <w:rPr>
                <w:rFonts w:ascii="Times New Roman" w:hAnsi="Times New Roman" w:cs="Times New Roman"/>
                <w:i/>
                <w:sz w:val="24"/>
                <w:szCs w:val="24"/>
              </w:rPr>
            </w:pPr>
            <w:r w:rsidRPr="009C1F52">
              <w:rPr>
                <w:rFonts w:ascii="Times New Roman" w:hAnsi="Times New Roman" w:cs="Times New Roman"/>
                <w:sz w:val="24"/>
                <w:szCs w:val="24"/>
              </w:rPr>
              <w:t>Регулярные занятия</w:t>
            </w:r>
          </w:p>
        </w:tc>
        <w:tc>
          <w:tcPr>
            <w:tcW w:w="4501" w:type="dxa"/>
          </w:tcPr>
          <w:p w:rsidR="001639FE" w:rsidRPr="009C1F52" w:rsidRDefault="001639FE" w:rsidP="00C16688">
            <w:pPr>
              <w:ind w:left="-142" w:firstLine="709"/>
              <w:rPr>
                <w:rFonts w:ascii="Times New Roman" w:hAnsi="Times New Roman" w:cs="Times New Roman"/>
                <w:i/>
                <w:sz w:val="24"/>
                <w:szCs w:val="24"/>
              </w:rPr>
            </w:pPr>
            <w:r w:rsidRPr="009C1F52">
              <w:rPr>
                <w:rFonts w:ascii="Times New Roman" w:hAnsi="Times New Roman" w:cs="Times New Roman"/>
                <w:sz w:val="24"/>
                <w:szCs w:val="24"/>
              </w:rPr>
              <w:t>Нерегулярные занятия</w:t>
            </w:r>
          </w:p>
        </w:tc>
      </w:tr>
      <w:tr w:rsidR="001639FE" w:rsidRPr="009C1F52" w:rsidTr="0039601C">
        <w:tc>
          <w:tcPr>
            <w:tcW w:w="1701" w:type="dxa"/>
          </w:tcPr>
          <w:p w:rsidR="001639FE" w:rsidRPr="009C1F52" w:rsidRDefault="001639FE" w:rsidP="0039601C">
            <w:pPr>
              <w:ind w:firstLine="39"/>
              <w:rPr>
                <w:rFonts w:ascii="Times New Roman" w:hAnsi="Times New Roman" w:cs="Times New Roman"/>
                <w:i/>
                <w:sz w:val="24"/>
                <w:szCs w:val="24"/>
              </w:rPr>
            </w:pPr>
            <w:r w:rsidRPr="009C1F52">
              <w:rPr>
                <w:rFonts w:ascii="Times New Roman" w:hAnsi="Times New Roman" w:cs="Times New Roman"/>
                <w:sz w:val="24"/>
                <w:szCs w:val="24"/>
              </w:rPr>
              <w:t>Спортивно-оздоровите</w:t>
            </w:r>
            <w:r w:rsidR="00B24408" w:rsidRPr="009C1F52">
              <w:rPr>
                <w:rFonts w:ascii="Times New Roman" w:hAnsi="Times New Roman" w:cs="Times New Roman"/>
                <w:sz w:val="24"/>
                <w:szCs w:val="24"/>
              </w:rPr>
              <w:t>-</w:t>
            </w:r>
            <w:r w:rsidRPr="009C1F52">
              <w:rPr>
                <w:rFonts w:ascii="Times New Roman" w:hAnsi="Times New Roman" w:cs="Times New Roman"/>
                <w:sz w:val="24"/>
                <w:szCs w:val="24"/>
              </w:rPr>
              <w:t>льное</w:t>
            </w:r>
          </w:p>
        </w:tc>
        <w:tc>
          <w:tcPr>
            <w:tcW w:w="3969" w:type="dxa"/>
          </w:tcPr>
          <w:p w:rsidR="001639FE" w:rsidRPr="009C1F52" w:rsidRDefault="001639FE" w:rsidP="0039601C">
            <w:pPr>
              <w:ind w:firstLine="32"/>
              <w:rPr>
                <w:rFonts w:ascii="Times New Roman" w:hAnsi="Times New Roman" w:cs="Times New Roman"/>
                <w:sz w:val="24"/>
                <w:szCs w:val="24"/>
              </w:rPr>
            </w:pPr>
            <w:r w:rsidRPr="009C1F52">
              <w:rPr>
                <w:rFonts w:ascii="Times New Roman" w:hAnsi="Times New Roman" w:cs="Times New Roman"/>
                <w:sz w:val="24"/>
                <w:szCs w:val="24"/>
              </w:rPr>
              <w:t>- Занятия по программам курсов внеурочной деятель</w:t>
            </w:r>
            <w:r w:rsidR="0039601C" w:rsidRPr="009C1F52">
              <w:rPr>
                <w:rFonts w:ascii="Times New Roman" w:hAnsi="Times New Roman" w:cs="Times New Roman"/>
                <w:sz w:val="24"/>
                <w:szCs w:val="24"/>
              </w:rPr>
              <w:t>ности из перечня, предлагаемого</w:t>
            </w:r>
            <w:r w:rsidRPr="009C1F52">
              <w:rPr>
                <w:rFonts w:ascii="Times New Roman" w:hAnsi="Times New Roman" w:cs="Times New Roman"/>
                <w:sz w:val="24"/>
                <w:szCs w:val="24"/>
              </w:rPr>
              <w:t xml:space="preserve"> школой.</w:t>
            </w:r>
          </w:p>
          <w:p w:rsidR="001639FE" w:rsidRPr="009C1F52" w:rsidRDefault="001639FE" w:rsidP="0039601C">
            <w:pPr>
              <w:ind w:firstLine="32"/>
              <w:rPr>
                <w:rFonts w:ascii="Times New Roman" w:hAnsi="Times New Roman" w:cs="Times New Roman"/>
                <w:i/>
                <w:sz w:val="24"/>
                <w:szCs w:val="24"/>
              </w:rPr>
            </w:pPr>
            <w:r w:rsidRPr="009C1F52">
              <w:rPr>
                <w:rFonts w:ascii="Times New Roman" w:hAnsi="Times New Roman" w:cs="Times New Roman"/>
                <w:sz w:val="24"/>
                <w:szCs w:val="24"/>
              </w:rPr>
              <w:t>-Тематические классные часы по плану классного руководителя.</w:t>
            </w:r>
          </w:p>
        </w:tc>
        <w:tc>
          <w:tcPr>
            <w:tcW w:w="4501" w:type="dxa"/>
          </w:tcPr>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-Традиционные спортивные КТД по плану воспитательной работы школы.</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 Просветительские беседы.</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 Семейные спортивные соревнования </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Дни семейного отдыха </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Социально значимые проекты экологической направленности </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Проведение мероприятий по ГО и ЧС </w:t>
            </w:r>
          </w:p>
          <w:p w:rsidR="001639FE" w:rsidRPr="009C1F52" w:rsidRDefault="001639FE" w:rsidP="0039601C">
            <w:pPr>
              <w:rPr>
                <w:rFonts w:ascii="Times New Roman" w:hAnsi="Times New Roman" w:cs="Times New Roman"/>
                <w:i/>
                <w:sz w:val="24"/>
                <w:szCs w:val="24"/>
              </w:rPr>
            </w:pPr>
          </w:p>
        </w:tc>
      </w:tr>
      <w:tr w:rsidR="001639FE" w:rsidRPr="009C1F52" w:rsidTr="0039601C">
        <w:tc>
          <w:tcPr>
            <w:tcW w:w="1701" w:type="dxa"/>
          </w:tcPr>
          <w:p w:rsidR="001639FE" w:rsidRPr="009C1F52" w:rsidRDefault="001639FE" w:rsidP="0039601C">
            <w:pPr>
              <w:ind w:firstLine="39"/>
              <w:rPr>
                <w:rFonts w:ascii="Times New Roman" w:hAnsi="Times New Roman" w:cs="Times New Roman"/>
                <w:sz w:val="24"/>
                <w:szCs w:val="24"/>
              </w:rPr>
            </w:pPr>
            <w:r w:rsidRPr="009C1F52">
              <w:rPr>
                <w:rFonts w:ascii="Times New Roman" w:hAnsi="Times New Roman" w:cs="Times New Roman"/>
                <w:sz w:val="24"/>
                <w:szCs w:val="24"/>
              </w:rPr>
              <w:t xml:space="preserve">Духовно- нравственное </w:t>
            </w:r>
          </w:p>
          <w:p w:rsidR="001639FE" w:rsidRPr="009C1F52" w:rsidRDefault="001639FE" w:rsidP="0039601C">
            <w:pPr>
              <w:ind w:firstLine="39"/>
              <w:rPr>
                <w:rFonts w:ascii="Times New Roman" w:hAnsi="Times New Roman" w:cs="Times New Roman"/>
                <w:i/>
                <w:sz w:val="24"/>
                <w:szCs w:val="24"/>
              </w:rPr>
            </w:pPr>
          </w:p>
        </w:tc>
        <w:tc>
          <w:tcPr>
            <w:tcW w:w="3969" w:type="dxa"/>
          </w:tcPr>
          <w:p w:rsidR="001639FE" w:rsidRPr="009C1F52" w:rsidRDefault="001639FE" w:rsidP="0039601C">
            <w:pPr>
              <w:ind w:firstLine="32"/>
              <w:rPr>
                <w:rFonts w:ascii="Times New Roman" w:hAnsi="Times New Roman" w:cs="Times New Roman"/>
                <w:sz w:val="24"/>
                <w:szCs w:val="24"/>
              </w:rPr>
            </w:pPr>
            <w:r w:rsidRPr="009C1F52">
              <w:rPr>
                <w:rFonts w:ascii="Times New Roman" w:hAnsi="Times New Roman" w:cs="Times New Roman"/>
                <w:sz w:val="24"/>
                <w:szCs w:val="24"/>
              </w:rPr>
              <w:t>-Занятия по программам курсов внеурочной деятельности из перечня, предлагаемого школой.</w:t>
            </w:r>
          </w:p>
          <w:p w:rsidR="001639FE" w:rsidRPr="009C1F52" w:rsidRDefault="001639FE" w:rsidP="0039601C">
            <w:pPr>
              <w:ind w:firstLine="32"/>
              <w:rPr>
                <w:rFonts w:ascii="Times New Roman" w:hAnsi="Times New Roman" w:cs="Times New Roman"/>
                <w:i/>
                <w:sz w:val="24"/>
                <w:szCs w:val="24"/>
              </w:rPr>
            </w:pPr>
            <w:r w:rsidRPr="009C1F52">
              <w:rPr>
                <w:rFonts w:ascii="Times New Roman" w:hAnsi="Times New Roman" w:cs="Times New Roman"/>
                <w:sz w:val="24"/>
                <w:szCs w:val="24"/>
              </w:rPr>
              <w:t>- Тематические классные часы по плану классного руководителя.</w:t>
            </w:r>
          </w:p>
        </w:tc>
        <w:tc>
          <w:tcPr>
            <w:tcW w:w="4501" w:type="dxa"/>
          </w:tcPr>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Традиционные КТД по плану воспитательной работы школы.</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-Благотворительные акции, социальные проекты и практики по плану воспитательной работы школы.</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 Экскурсии по родному краю.</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Клубные встречи.</w:t>
            </w:r>
          </w:p>
        </w:tc>
      </w:tr>
      <w:tr w:rsidR="001639FE" w:rsidRPr="009C1F52" w:rsidTr="0039601C">
        <w:tc>
          <w:tcPr>
            <w:tcW w:w="1701" w:type="dxa"/>
          </w:tcPr>
          <w:p w:rsidR="001639FE" w:rsidRPr="009C1F52" w:rsidRDefault="001639FE" w:rsidP="0039601C">
            <w:pPr>
              <w:ind w:firstLine="39"/>
              <w:rPr>
                <w:rFonts w:ascii="Times New Roman" w:hAnsi="Times New Roman" w:cs="Times New Roman"/>
                <w:i/>
                <w:sz w:val="24"/>
                <w:szCs w:val="24"/>
              </w:rPr>
            </w:pPr>
            <w:r w:rsidRPr="009C1F52">
              <w:rPr>
                <w:rFonts w:ascii="Times New Roman" w:hAnsi="Times New Roman" w:cs="Times New Roman"/>
                <w:sz w:val="24"/>
                <w:szCs w:val="24"/>
              </w:rPr>
              <w:t>Социальное</w:t>
            </w:r>
          </w:p>
        </w:tc>
        <w:tc>
          <w:tcPr>
            <w:tcW w:w="3969" w:type="dxa"/>
          </w:tcPr>
          <w:p w:rsidR="001639FE" w:rsidRPr="009C1F52" w:rsidRDefault="001639FE" w:rsidP="0039601C">
            <w:pPr>
              <w:ind w:firstLine="32"/>
              <w:rPr>
                <w:rFonts w:ascii="Times New Roman" w:hAnsi="Times New Roman" w:cs="Times New Roman"/>
                <w:sz w:val="24"/>
                <w:szCs w:val="24"/>
              </w:rPr>
            </w:pPr>
            <w:r w:rsidRPr="009C1F52">
              <w:rPr>
                <w:rFonts w:ascii="Times New Roman" w:hAnsi="Times New Roman" w:cs="Times New Roman"/>
                <w:sz w:val="24"/>
                <w:szCs w:val="24"/>
              </w:rPr>
              <w:t>- Занятия по программам курсов внеурочной деятельности из перечня, предлагаемого школой.</w:t>
            </w:r>
          </w:p>
          <w:p w:rsidR="001639FE" w:rsidRPr="009C1F52" w:rsidRDefault="001639FE" w:rsidP="0039601C">
            <w:pPr>
              <w:ind w:firstLine="32"/>
              <w:rPr>
                <w:rFonts w:ascii="Times New Roman" w:hAnsi="Times New Roman" w:cs="Times New Roman"/>
                <w:i/>
                <w:sz w:val="24"/>
                <w:szCs w:val="24"/>
              </w:rPr>
            </w:pPr>
            <w:r w:rsidRPr="009C1F52">
              <w:rPr>
                <w:rFonts w:ascii="Times New Roman" w:hAnsi="Times New Roman" w:cs="Times New Roman"/>
                <w:sz w:val="24"/>
                <w:szCs w:val="24"/>
              </w:rPr>
              <w:t xml:space="preserve"> - Тематические классные часы по плану классного руководителя.</w:t>
            </w:r>
          </w:p>
        </w:tc>
        <w:tc>
          <w:tcPr>
            <w:tcW w:w="4501" w:type="dxa"/>
          </w:tcPr>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xml:space="preserve"> - Благотворительные акции, социальные проекты и практики в рамках проекта «Сохраним наше будущее».</w:t>
            </w:r>
          </w:p>
          <w:p w:rsidR="001639FE" w:rsidRPr="009C1F52" w:rsidRDefault="001639FE" w:rsidP="0039601C">
            <w:pPr>
              <w:rPr>
                <w:rFonts w:ascii="Times New Roman" w:hAnsi="Times New Roman" w:cs="Times New Roman"/>
                <w:sz w:val="24"/>
                <w:szCs w:val="24"/>
              </w:rPr>
            </w:pPr>
            <w:r w:rsidRPr="009C1F52">
              <w:rPr>
                <w:rFonts w:ascii="Times New Roman" w:hAnsi="Times New Roman" w:cs="Times New Roman"/>
                <w:sz w:val="24"/>
                <w:szCs w:val="24"/>
              </w:rPr>
              <w:t>- Социально значимые проекты «Цветочный наряд школы», «Дети – детям», «Дорогие мои старики».</w:t>
            </w:r>
          </w:p>
          <w:p w:rsidR="001639FE" w:rsidRPr="009C1F52" w:rsidRDefault="001639FE" w:rsidP="0039601C">
            <w:pPr>
              <w:rPr>
                <w:rFonts w:ascii="Times New Roman" w:hAnsi="Times New Roman" w:cs="Times New Roman"/>
                <w:i/>
                <w:sz w:val="24"/>
                <w:szCs w:val="24"/>
              </w:rPr>
            </w:pPr>
            <w:r w:rsidRPr="009C1F52">
              <w:rPr>
                <w:rFonts w:ascii="Times New Roman" w:hAnsi="Times New Roman" w:cs="Times New Roman"/>
                <w:sz w:val="24"/>
                <w:szCs w:val="24"/>
              </w:rPr>
              <w:t>- Профессиональные пробы в музеях, библиотеках, учреждениях  образования и культуры.</w:t>
            </w:r>
          </w:p>
        </w:tc>
      </w:tr>
      <w:tr w:rsidR="001639FE" w:rsidRPr="009C1F52" w:rsidTr="0039601C">
        <w:trPr>
          <w:trHeight w:val="2426"/>
        </w:trPr>
        <w:tc>
          <w:tcPr>
            <w:tcW w:w="1701" w:type="dxa"/>
          </w:tcPr>
          <w:p w:rsidR="001639FE" w:rsidRPr="009C1F52" w:rsidRDefault="001639FE" w:rsidP="0039601C">
            <w:pPr>
              <w:ind w:firstLine="39"/>
              <w:rPr>
                <w:rFonts w:ascii="Times New Roman" w:hAnsi="Times New Roman" w:cs="Times New Roman"/>
                <w:sz w:val="24"/>
                <w:szCs w:val="24"/>
              </w:rPr>
            </w:pPr>
            <w:r w:rsidRPr="009C1F52">
              <w:rPr>
                <w:rFonts w:ascii="Times New Roman" w:hAnsi="Times New Roman" w:cs="Times New Roman"/>
                <w:sz w:val="24"/>
                <w:szCs w:val="24"/>
              </w:rPr>
              <w:t>Обще- интеллекту</w:t>
            </w:r>
            <w:r w:rsidR="00B24408" w:rsidRPr="009C1F52">
              <w:rPr>
                <w:rFonts w:ascii="Times New Roman" w:hAnsi="Times New Roman" w:cs="Times New Roman"/>
                <w:sz w:val="24"/>
                <w:szCs w:val="24"/>
              </w:rPr>
              <w:t>-</w:t>
            </w:r>
            <w:r w:rsidRPr="009C1F52">
              <w:rPr>
                <w:rFonts w:ascii="Times New Roman" w:hAnsi="Times New Roman" w:cs="Times New Roman"/>
                <w:sz w:val="24"/>
                <w:szCs w:val="24"/>
              </w:rPr>
              <w:t>альное</w:t>
            </w:r>
          </w:p>
        </w:tc>
        <w:tc>
          <w:tcPr>
            <w:tcW w:w="3969" w:type="dxa"/>
          </w:tcPr>
          <w:p w:rsidR="001639FE" w:rsidRPr="009C1F52" w:rsidRDefault="001639FE" w:rsidP="0039601C">
            <w:pPr>
              <w:ind w:firstLine="32"/>
              <w:rPr>
                <w:rFonts w:ascii="Times New Roman" w:hAnsi="Times New Roman" w:cs="Times New Roman"/>
                <w:sz w:val="24"/>
                <w:szCs w:val="24"/>
              </w:rPr>
            </w:pPr>
            <w:r w:rsidRPr="009C1F52">
              <w:rPr>
                <w:rFonts w:ascii="Times New Roman" w:hAnsi="Times New Roman" w:cs="Times New Roman"/>
                <w:sz w:val="24"/>
                <w:szCs w:val="24"/>
              </w:rPr>
              <w:t>-Занятия по программам курсов внеурочной деятельности из перечня, предлагаемого школой.</w:t>
            </w:r>
          </w:p>
          <w:p w:rsidR="001639FE" w:rsidRPr="009C1F52" w:rsidRDefault="001639FE" w:rsidP="0039601C">
            <w:pPr>
              <w:ind w:firstLine="32"/>
              <w:rPr>
                <w:rFonts w:ascii="Times New Roman" w:hAnsi="Times New Roman" w:cs="Times New Roman"/>
                <w:sz w:val="24"/>
                <w:szCs w:val="24"/>
              </w:rPr>
            </w:pPr>
            <w:r w:rsidRPr="009C1F52">
              <w:rPr>
                <w:rFonts w:ascii="Times New Roman" w:hAnsi="Times New Roman" w:cs="Times New Roman"/>
                <w:sz w:val="24"/>
                <w:szCs w:val="24"/>
              </w:rPr>
              <w:t xml:space="preserve"> - Тематические классные часы по плану классного руководителя.</w:t>
            </w:r>
          </w:p>
        </w:tc>
        <w:tc>
          <w:tcPr>
            <w:tcW w:w="4501" w:type="dxa"/>
          </w:tcPr>
          <w:p w:rsidR="001639FE" w:rsidRPr="009C1F52" w:rsidRDefault="001639FE" w:rsidP="0039601C">
            <w:pPr>
              <w:ind w:left="41"/>
              <w:rPr>
                <w:rFonts w:ascii="Times New Roman" w:hAnsi="Times New Roman" w:cs="Times New Roman"/>
                <w:sz w:val="24"/>
                <w:szCs w:val="24"/>
              </w:rPr>
            </w:pPr>
            <w:r w:rsidRPr="009C1F52">
              <w:rPr>
                <w:rFonts w:ascii="Times New Roman" w:hAnsi="Times New Roman" w:cs="Times New Roman"/>
                <w:sz w:val="24"/>
                <w:szCs w:val="24"/>
              </w:rPr>
              <w:t>- Традиционные КТД по плану воспитательной работы школы.</w:t>
            </w:r>
          </w:p>
          <w:p w:rsidR="001639FE" w:rsidRPr="009C1F52" w:rsidRDefault="001639FE" w:rsidP="0039601C">
            <w:pPr>
              <w:ind w:left="41"/>
              <w:rPr>
                <w:rFonts w:ascii="Times New Roman" w:hAnsi="Times New Roman" w:cs="Times New Roman"/>
                <w:sz w:val="24"/>
                <w:szCs w:val="24"/>
              </w:rPr>
            </w:pPr>
            <w:r w:rsidRPr="009C1F52">
              <w:rPr>
                <w:rFonts w:ascii="Times New Roman" w:hAnsi="Times New Roman" w:cs="Times New Roman"/>
                <w:sz w:val="24"/>
                <w:szCs w:val="24"/>
              </w:rPr>
              <w:t xml:space="preserve">- Предметные олимпиады, интеллектуальные конкурсы, НПК </w:t>
            </w:r>
          </w:p>
          <w:p w:rsidR="001639FE" w:rsidRPr="009C1F52" w:rsidRDefault="001639FE" w:rsidP="0039601C">
            <w:pPr>
              <w:ind w:left="41"/>
              <w:rPr>
                <w:rFonts w:ascii="Times New Roman" w:hAnsi="Times New Roman" w:cs="Times New Roman"/>
                <w:sz w:val="24"/>
                <w:szCs w:val="24"/>
              </w:rPr>
            </w:pPr>
            <w:r w:rsidRPr="009C1F52">
              <w:rPr>
                <w:rFonts w:ascii="Times New Roman" w:hAnsi="Times New Roman" w:cs="Times New Roman"/>
                <w:sz w:val="24"/>
                <w:szCs w:val="24"/>
              </w:rPr>
              <w:t>- Дистанционные олимпиады и конкурсы.</w:t>
            </w:r>
          </w:p>
          <w:p w:rsidR="001639FE" w:rsidRPr="009C1F52" w:rsidRDefault="001639FE" w:rsidP="0039601C">
            <w:pPr>
              <w:ind w:left="41"/>
              <w:rPr>
                <w:rFonts w:ascii="Times New Roman" w:hAnsi="Times New Roman" w:cs="Times New Roman"/>
                <w:sz w:val="24"/>
                <w:szCs w:val="24"/>
              </w:rPr>
            </w:pPr>
            <w:r w:rsidRPr="009C1F52">
              <w:rPr>
                <w:rFonts w:ascii="Times New Roman" w:hAnsi="Times New Roman" w:cs="Times New Roman"/>
                <w:sz w:val="24"/>
                <w:szCs w:val="24"/>
              </w:rPr>
              <w:t xml:space="preserve"> - Экскурсии в организации профессионального и высшего образования.</w:t>
            </w:r>
          </w:p>
          <w:p w:rsidR="001639FE" w:rsidRPr="009C1F52" w:rsidRDefault="001639FE" w:rsidP="0039601C">
            <w:pPr>
              <w:ind w:left="41"/>
              <w:rPr>
                <w:rFonts w:ascii="Times New Roman" w:hAnsi="Times New Roman" w:cs="Times New Roman"/>
                <w:sz w:val="24"/>
                <w:szCs w:val="24"/>
              </w:rPr>
            </w:pPr>
          </w:p>
        </w:tc>
      </w:tr>
      <w:tr w:rsidR="001639FE" w:rsidRPr="009C1F52" w:rsidTr="0039601C">
        <w:tc>
          <w:tcPr>
            <w:tcW w:w="1701" w:type="dxa"/>
          </w:tcPr>
          <w:p w:rsidR="001639FE" w:rsidRPr="009C1F52" w:rsidRDefault="001639FE" w:rsidP="0039601C">
            <w:pPr>
              <w:ind w:firstLine="39"/>
              <w:rPr>
                <w:rFonts w:ascii="Times New Roman" w:hAnsi="Times New Roman" w:cs="Times New Roman"/>
                <w:sz w:val="24"/>
                <w:szCs w:val="24"/>
              </w:rPr>
            </w:pPr>
            <w:r w:rsidRPr="009C1F52">
              <w:rPr>
                <w:rFonts w:ascii="Times New Roman" w:hAnsi="Times New Roman" w:cs="Times New Roman"/>
                <w:sz w:val="24"/>
                <w:szCs w:val="24"/>
              </w:rPr>
              <w:lastRenderedPageBreak/>
              <w:t>Общекуль</w:t>
            </w:r>
            <w:r w:rsidR="00B24408" w:rsidRPr="009C1F52">
              <w:rPr>
                <w:rFonts w:ascii="Times New Roman" w:hAnsi="Times New Roman" w:cs="Times New Roman"/>
                <w:sz w:val="24"/>
                <w:szCs w:val="24"/>
              </w:rPr>
              <w:t>-</w:t>
            </w:r>
            <w:r w:rsidRPr="009C1F52">
              <w:rPr>
                <w:rFonts w:ascii="Times New Roman" w:hAnsi="Times New Roman" w:cs="Times New Roman"/>
                <w:sz w:val="24"/>
                <w:szCs w:val="24"/>
              </w:rPr>
              <w:t>турное</w:t>
            </w:r>
          </w:p>
        </w:tc>
        <w:tc>
          <w:tcPr>
            <w:tcW w:w="3969" w:type="dxa"/>
          </w:tcPr>
          <w:p w:rsidR="001639FE" w:rsidRPr="009C1F52" w:rsidRDefault="001639FE" w:rsidP="0039601C">
            <w:pPr>
              <w:ind w:firstLine="32"/>
              <w:rPr>
                <w:rFonts w:ascii="Times New Roman" w:hAnsi="Times New Roman" w:cs="Times New Roman"/>
                <w:sz w:val="24"/>
                <w:szCs w:val="24"/>
              </w:rPr>
            </w:pPr>
            <w:r w:rsidRPr="009C1F52">
              <w:rPr>
                <w:rFonts w:ascii="Times New Roman" w:hAnsi="Times New Roman" w:cs="Times New Roman"/>
                <w:sz w:val="24"/>
                <w:szCs w:val="24"/>
              </w:rPr>
              <w:t>-Занятия по программам курсов внеурочной деятельности из перечня, предлагаемого школой.</w:t>
            </w:r>
          </w:p>
          <w:p w:rsidR="001639FE" w:rsidRPr="009C1F52" w:rsidRDefault="001639FE" w:rsidP="0039601C">
            <w:pPr>
              <w:ind w:firstLine="32"/>
              <w:rPr>
                <w:rFonts w:ascii="Times New Roman" w:hAnsi="Times New Roman" w:cs="Times New Roman"/>
                <w:sz w:val="24"/>
                <w:szCs w:val="24"/>
              </w:rPr>
            </w:pPr>
            <w:r w:rsidRPr="009C1F52">
              <w:rPr>
                <w:rFonts w:ascii="Times New Roman" w:hAnsi="Times New Roman" w:cs="Times New Roman"/>
                <w:sz w:val="24"/>
                <w:szCs w:val="24"/>
              </w:rPr>
              <w:t xml:space="preserve"> - Тематические классные часы по плану классного руководителя.</w:t>
            </w:r>
          </w:p>
          <w:p w:rsidR="00B24408" w:rsidRPr="009C1F52" w:rsidRDefault="00B24408" w:rsidP="0039601C">
            <w:pPr>
              <w:ind w:firstLine="32"/>
              <w:rPr>
                <w:rFonts w:ascii="Times New Roman" w:hAnsi="Times New Roman" w:cs="Times New Roman"/>
                <w:sz w:val="24"/>
                <w:szCs w:val="24"/>
              </w:rPr>
            </w:pPr>
          </w:p>
          <w:p w:rsidR="00B24408" w:rsidRPr="009C1F52" w:rsidRDefault="00B24408" w:rsidP="0039601C">
            <w:pPr>
              <w:ind w:firstLine="32"/>
              <w:rPr>
                <w:rFonts w:ascii="Times New Roman" w:hAnsi="Times New Roman" w:cs="Times New Roman"/>
                <w:sz w:val="24"/>
                <w:szCs w:val="24"/>
              </w:rPr>
            </w:pPr>
          </w:p>
        </w:tc>
        <w:tc>
          <w:tcPr>
            <w:tcW w:w="4501" w:type="dxa"/>
          </w:tcPr>
          <w:p w:rsidR="001639FE" w:rsidRPr="009C1F52" w:rsidRDefault="001639FE" w:rsidP="0039601C">
            <w:pPr>
              <w:ind w:left="41"/>
              <w:rPr>
                <w:rFonts w:ascii="Times New Roman" w:hAnsi="Times New Roman" w:cs="Times New Roman"/>
                <w:sz w:val="24"/>
                <w:szCs w:val="24"/>
              </w:rPr>
            </w:pPr>
            <w:r w:rsidRPr="009C1F52">
              <w:rPr>
                <w:rFonts w:ascii="Times New Roman" w:hAnsi="Times New Roman" w:cs="Times New Roman"/>
                <w:sz w:val="24"/>
                <w:szCs w:val="24"/>
              </w:rPr>
              <w:t>Традиционные КТД по плану воспитательной работы школы.</w:t>
            </w:r>
          </w:p>
          <w:p w:rsidR="001639FE" w:rsidRPr="009C1F52" w:rsidRDefault="001639FE" w:rsidP="0039601C">
            <w:pPr>
              <w:ind w:left="41"/>
              <w:rPr>
                <w:rFonts w:ascii="Times New Roman" w:hAnsi="Times New Roman" w:cs="Times New Roman"/>
                <w:sz w:val="24"/>
                <w:szCs w:val="24"/>
              </w:rPr>
            </w:pPr>
            <w:r w:rsidRPr="009C1F52">
              <w:rPr>
                <w:rFonts w:ascii="Times New Roman" w:hAnsi="Times New Roman" w:cs="Times New Roman"/>
                <w:sz w:val="24"/>
                <w:szCs w:val="24"/>
              </w:rPr>
              <w:t xml:space="preserve">- Экскурсии в музеи, театры города и области </w:t>
            </w:r>
          </w:p>
          <w:p w:rsidR="001639FE" w:rsidRPr="009C1F52" w:rsidRDefault="001639FE" w:rsidP="0039601C">
            <w:pPr>
              <w:ind w:left="41"/>
              <w:rPr>
                <w:rFonts w:ascii="Times New Roman" w:hAnsi="Times New Roman" w:cs="Times New Roman"/>
                <w:sz w:val="24"/>
                <w:szCs w:val="24"/>
              </w:rPr>
            </w:pPr>
            <w:r w:rsidRPr="009C1F52">
              <w:rPr>
                <w:rFonts w:ascii="Times New Roman" w:hAnsi="Times New Roman" w:cs="Times New Roman"/>
                <w:sz w:val="24"/>
                <w:szCs w:val="24"/>
              </w:rPr>
              <w:t>- Экскурсии в литературные и исторические музеи.</w:t>
            </w:r>
          </w:p>
          <w:p w:rsidR="001639FE" w:rsidRPr="009C1F52" w:rsidRDefault="001639FE" w:rsidP="0039601C">
            <w:pPr>
              <w:ind w:left="41"/>
              <w:rPr>
                <w:rFonts w:ascii="Times New Roman" w:hAnsi="Times New Roman" w:cs="Times New Roman"/>
                <w:sz w:val="24"/>
                <w:szCs w:val="24"/>
              </w:rPr>
            </w:pPr>
          </w:p>
        </w:tc>
      </w:tr>
    </w:tbl>
    <w:p w:rsidR="001639FE" w:rsidRPr="009C1F52" w:rsidRDefault="001639FE" w:rsidP="00C16688">
      <w:pPr>
        <w:spacing w:after="0" w:line="240" w:lineRule="auto"/>
        <w:ind w:left="-142" w:firstLine="709"/>
        <w:rPr>
          <w:rFonts w:ascii="Times New Roman" w:hAnsi="Times New Roman" w:cs="Times New Roman"/>
          <w:sz w:val="24"/>
          <w:szCs w:val="24"/>
        </w:rPr>
      </w:pPr>
    </w:p>
    <w:p w:rsidR="008F47D8" w:rsidRPr="009C1F52" w:rsidRDefault="001639FE" w:rsidP="00F505B8">
      <w:pPr>
        <w:spacing w:after="0" w:line="240" w:lineRule="auto"/>
        <w:ind w:left="-142" w:firstLine="709"/>
        <w:rPr>
          <w:rFonts w:ascii="Times New Roman" w:hAnsi="Times New Roman" w:cs="Times New Roman"/>
          <w:sz w:val="24"/>
          <w:szCs w:val="24"/>
        </w:rPr>
      </w:pPr>
      <w:r w:rsidRPr="009C1F52">
        <w:rPr>
          <w:rFonts w:ascii="Times New Roman" w:hAnsi="Times New Roman" w:cs="Times New Roman"/>
          <w:sz w:val="24"/>
          <w:szCs w:val="24"/>
        </w:rPr>
        <w:t>При реализации ПВУД СОО учитывается освоение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(осно</w:t>
      </w:r>
      <w:r w:rsidR="00F505B8" w:rsidRPr="009C1F52">
        <w:rPr>
          <w:rFonts w:ascii="Times New Roman" w:hAnsi="Times New Roman" w:cs="Times New Roman"/>
          <w:sz w:val="24"/>
          <w:szCs w:val="24"/>
        </w:rPr>
        <w:t xml:space="preserve">вание – п.7.ч.1.ст.34 ФЗ-273). </w:t>
      </w:r>
    </w:p>
    <w:p w:rsidR="008F47D8" w:rsidRPr="008F47D8" w:rsidRDefault="008F47D8" w:rsidP="00C16688">
      <w:pPr>
        <w:spacing w:after="0" w:line="240" w:lineRule="auto"/>
        <w:ind w:left="-142" w:firstLine="709"/>
        <w:rPr>
          <w:rFonts w:ascii="Times New Roman" w:hAnsi="Times New Roman" w:cs="Times New Roman"/>
          <w:b/>
          <w:sz w:val="24"/>
          <w:szCs w:val="24"/>
        </w:rPr>
      </w:pPr>
    </w:p>
    <w:p w:rsidR="00111B53" w:rsidRPr="00745265" w:rsidRDefault="00111B53" w:rsidP="00C16688">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3.3 СИСТЕМА УСЛОВИЙ РЕАЛИЗАЦИИ ОСНОВНОЙ ОБРАЗОВАТЕЛЬНОЙ ПРОГРАММЫ</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Система условий реализации основной образовательной программы (далее - система условий</w:t>
      </w:r>
      <w:r w:rsidRPr="00745265">
        <w:rPr>
          <w:rFonts w:ascii="Times New Roman" w:hAnsi="Times New Roman" w:cs="Times New Roman"/>
          <w:color w:val="000000"/>
          <w:sz w:val="24"/>
          <w:szCs w:val="24"/>
        </w:rPr>
        <w:t>) разработана</w:t>
      </w:r>
      <w:r w:rsidRPr="00745265">
        <w:rPr>
          <w:rFonts w:ascii="Times New Roman" w:hAnsi="Times New Roman" w:cs="Times New Roman"/>
          <w:color w:val="FF0000"/>
          <w:sz w:val="24"/>
          <w:szCs w:val="24"/>
        </w:rPr>
        <w:t xml:space="preserve"> </w:t>
      </w:r>
      <w:r w:rsidRPr="00745265">
        <w:rPr>
          <w:rFonts w:ascii="Times New Roman" w:hAnsi="Times New Roman" w:cs="Times New Roman"/>
          <w:sz w:val="24"/>
          <w:szCs w:val="24"/>
        </w:rPr>
        <w:t xml:space="preserve">на основе соответствующих требований Стандарта </w:t>
      </w:r>
      <w:r w:rsidRPr="00745265">
        <w:rPr>
          <w:rFonts w:ascii="Times New Roman" w:hAnsi="Times New Roman" w:cs="Times New Roman"/>
          <w:color w:val="000000"/>
          <w:sz w:val="24"/>
          <w:szCs w:val="24"/>
        </w:rPr>
        <w:t xml:space="preserve">и обеспечивает                                                                                                                                                                                                                                                                                                                                                                                                                                                                       </w:t>
      </w:r>
      <w:r w:rsidRPr="00745265">
        <w:rPr>
          <w:rFonts w:ascii="Times New Roman" w:hAnsi="Times New Roman" w:cs="Times New Roman"/>
          <w:sz w:val="24"/>
          <w:szCs w:val="24"/>
        </w:rPr>
        <w:t>достижение планируемых результатов освоения основной образовательной программы.</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Система условий учитывает </w:t>
      </w:r>
      <w:r w:rsidRPr="00745265">
        <w:rPr>
          <w:rFonts w:ascii="Times New Roman" w:hAnsi="Times New Roman" w:cs="Times New Roman"/>
          <w:b/>
          <w:sz w:val="24"/>
          <w:szCs w:val="24"/>
        </w:rPr>
        <w:t>организационную структуру организации</w:t>
      </w:r>
      <w:r w:rsidRPr="00745265">
        <w:rPr>
          <w:rFonts w:ascii="Times New Roman" w:hAnsi="Times New Roman" w:cs="Times New Roman"/>
          <w:sz w:val="24"/>
          <w:szCs w:val="24"/>
        </w:rPr>
        <w:t>, осуществляющей образовательную деятельность. (оргструктура)</w:t>
      </w:r>
    </w:p>
    <w:p w:rsidR="00111B53" w:rsidRPr="00745265" w:rsidRDefault="00111B53" w:rsidP="00C16688">
      <w:pPr>
        <w:spacing w:line="240" w:lineRule="auto"/>
        <w:ind w:left="-142" w:firstLine="709"/>
        <w:jc w:val="both"/>
        <w:rPr>
          <w:rFonts w:ascii="Times New Roman" w:hAnsi="Times New Roman" w:cs="Times New Roman"/>
          <w:sz w:val="24"/>
          <w:szCs w:val="24"/>
        </w:rPr>
      </w:pPr>
    </w:p>
    <w:p w:rsidR="00111B53" w:rsidRPr="00745265" w:rsidRDefault="00111B53" w:rsidP="00AE2139">
      <w:pPr>
        <w:widowControl w:val="0"/>
        <w:autoSpaceDE w:val="0"/>
        <w:autoSpaceDN w:val="0"/>
        <w:adjustRightInd w:val="0"/>
        <w:spacing w:after="150" w:line="240" w:lineRule="auto"/>
        <w:ind w:left="-142" w:firstLine="709"/>
        <w:jc w:val="center"/>
        <w:rPr>
          <w:rFonts w:ascii="Times New Roman" w:hAnsi="Times New Roman" w:cs="Times New Roman"/>
          <w:noProof/>
          <w:sz w:val="24"/>
          <w:szCs w:val="24"/>
        </w:rPr>
      </w:pPr>
      <w:r w:rsidRPr="00745265">
        <w:rPr>
          <w:rFonts w:ascii="Times New Roman" w:hAnsi="Times New Roman" w:cs="Times New Roman"/>
          <w:noProof/>
          <w:sz w:val="24"/>
          <w:szCs w:val="24"/>
          <w:lang w:eastAsia="ru-RU"/>
        </w:rPr>
        <w:lastRenderedPageBreak/>
        <w:drawing>
          <wp:inline distT="0" distB="0" distL="0" distR="0" wp14:anchorId="211171FA" wp14:editId="354E3653">
            <wp:extent cx="5543550" cy="5838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5838825"/>
                    </a:xfrm>
                    <a:prstGeom prst="rect">
                      <a:avLst/>
                    </a:prstGeom>
                    <a:noFill/>
                    <a:ln>
                      <a:noFill/>
                    </a:ln>
                  </pic:spPr>
                </pic:pic>
              </a:graphicData>
            </a:graphic>
          </wp:inline>
        </w:drawing>
      </w:r>
    </w:p>
    <w:p w:rsidR="00111B53" w:rsidRPr="00745265" w:rsidRDefault="00111B53" w:rsidP="00C16688">
      <w:pPr>
        <w:widowControl w:val="0"/>
        <w:autoSpaceDE w:val="0"/>
        <w:autoSpaceDN w:val="0"/>
        <w:adjustRightInd w:val="0"/>
        <w:spacing w:after="15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Взаимодействие с другими субъектами образовательной политики:</w:t>
      </w:r>
    </w:p>
    <w:p w:rsidR="00111B53" w:rsidRPr="00745265" w:rsidRDefault="00111B53" w:rsidP="00C16688">
      <w:pPr>
        <w:widowControl w:val="0"/>
        <w:numPr>
          <w:ilvl w:val="0"/>
          <w:numId w:val="2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Департамент образования Ярославской области;</w:t>
      </w:r>
    </w:p>
    <w:p w:rsidR="00111B53" w:rsidRPr="00745265" w:rsidRDefault="00111B53" w:rsidP="00C16688">
      <w:pPr>
        <w:widowControl w:val="0"/>
        <w:numPr>
          <w:ilvl w:val="0"/>
          <w:numId w:val="2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Департамент образования мэрии города Ярославля</w:t>
      </w:r>
    </w:p>
    <w:p w:rsidR="00111B53" w:rsidRPr="00745265" w:rsidRDefault="00111B53" w:rsidP="00C16688">
      <w:pPr>
        <w:widowControl w:val="0"/>
        <w:numPr>
          <w:ilvl w:val="0"/>
          <w:numId w:val="2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Государственный пожарный надзор</w:t>
      </w:r>
    </w:p>
    <w:p w:rsidR="00111B53" w:rsidRPr="00745265" w:rsidRDefault="00111B53" w:rsidP="00C16688">
      <w:pPr>
        <w:widowControl w:val="0"/>
        <w:numPr>
          <w:ilvl w:val="0"/>
          <w:numId w:val="2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Роспотребнадзор</w:t>
      </w:r>
    </w:p>
    <w:p w:rsidR="00111B53" w:rsidRPr="00745265" w:rsidRDefault="00111B53" w:rsidP="00C16688">
      <w:pPr>
        <w:widowControl w:val="0"/>
        <w:numPr>
          <w:ilvl w:val="0"/>
          <w:numId w:val="2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xml:space="preserve">Центры: </w:t>
      </w: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МУ «СШОР № 3 им. В.И. Русанова»,</w:t>
      </w: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-ЦФКиС «Медведь»,</w:t>
      </w: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-экологический центр «Родник».</w:t>
      </w: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-муниципальное учреждение Городской центр психолого</w:t>
      </w:r>
      <w:r w:rsidR="00F505B8">
        <w:rPr>
          <w:rFonts w:ascii="Times New Roman" w:hAnsi="Times New Roman" w:cs="Times New Roman"/>
          <w:sz w:val="24"/>
          <w:szCs w:val="24"/>
        </w:rPr>
        <w:t xml:space="preserve">-педагогической, медицинской и </w:t>
      </w:r>
      <w:r w:rsidRPr="00745265">
        <w:rPr>
          <w:rFonts w:ascii="Times New Roman" w:hAnsi="Times New Roman" w:cs="Times New Roman"/>
          <w:sz w:val="24"/>
          <w:szCs w:val="24"/>
        </w:rPr>
        <w:t>социальной помощи</w:t>
      </w: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b/>
          <w:sz w:val="24"/>
          <w:szCs w:val="24"/>
        </w:rPr>
      </w:pP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color w:val="FF0000"/>
          <w:sz w:val="24"/>
          <w:szCs w:val="24"/>
        </w:rPr>
      </w:pPr>
      <w:r w:rsidRPr="00745265">
        <w:rPr>
          <w:rFonts w:ascii="Times New Roman" w:hAnsi="Times New Roman" w:cs="Times New Roman"/>
          <w:sz w:val="24"/>
          <w:szCs w:val="24"/>
        </w:rPr>
        <w:t>Система условий опирается на локальные акты школы, нормативные правовые акты муниципального, регионального, федерального уровней.</w:t>
      </w:r>
    </w:p>
    <w:p w:rsidR="00B24408" w:rsidRPr="00745265" w:rsidRDefault="00B24408"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b/>
          <w:sz w:val="24"/>
          <w:szCs w:val="24"/>
        </w:rPr>
      </w:pPr>
    </w:p>
    <w:p w:rsidR="00111B53" w:rsidRPr="00745265" w:rsidRDefault="00F505B8"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color w:val="FF0000"/>
          <w:sz w:val="24"/>
          <w:szCs w:val="24"/>
        </w:rPr>
      </w:pPr>
      <w:r>
        <w:rPr>
          <w:rFonts w:ascii="Times New Roman" w:hAnsi="Times New Roman" w:cs="Times New Roman"/>
          <w:b/>
          <w:sz w:val="24"/>
          <w:szCs w:val="24"/>
        </w:rPr>
        <w:t xml:space="preserve">Система условий </w:t>
      </w:r>
      <w:r w:rsidR="00111B53" w:rsidRPr="00745265">
        <w:rPr>
          <w:rFonts w:ascii="Times New Roman" w:hAnsi="Times New Roman" w:cs="Times New Roman"/>
          <w:b/>
          <w:sz w:val="24"/>
          <w:szCs w:val="24"/>
        </w:rPr>
        <w:t>содержит</w:t>
      </w:r>
      <w:r w:rsidR="00111B53" w:rsidRPr="00745265">
        <w:rPr>
          <w:rFonts w:ascii="Times New Roman" w:hAnsi="Times New Roman" w:cs="Times New Roman"/>
          <w:sz w:val="24"/>
          <w:szCs w:val="24"/>
        </w:rPr>
        <w:t>:</w:t>
      </w:r>
    </w:p>
    <w:p w:rsidR="00111B53" w:rsidRPr="00745265" w:rsidRDefault="00111B53" w:rsidP="00C16688">
      <w:pPr>
        <w:widowControl w:val="0"/>
        <w:numPr>
          <w:ilvl w:val="0"/>
          <w:numId w:val="16"/>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xml:space="preserve">описание имеющихся условий: кадровых, психолого-педагогических, </w:t>
      </w:r>
      <w:r w:rsidRPr="00745265">
        <w:rPr>
          <w:rFonts w:ascii="Times New Roman" w:hAnsi="Times New Roman" w:cs="Times New Roman"/>
          <w:sz w:val="24"/>
          <w:szCs w:val="24"/>
        </w:rPr>
        <w:lastRenderedPageBreak/>
        <w:t>финансовых, материально-технических, информационно-методических;</w:t>
      </w:r>
    </w:p>
    <w:p w:rsidR="00111B53" w:rsidRPr="00745265" w:rsidRDefault="00111B53" w:rsidP="00C16688">
      <w:pPr>
        <w:widowControl w:val="0"/>
        <w:numPr>
          <w:ilvl w:val="0"/>
          <w:numId w:val="16"/>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p w:rsidR="00111B53" w:rsidRPr="00745265" w:rsidRDefault="00111B53" w:rsidP="00C16688">
      <w:pPr>
        <w:widowControl w:val="0"/>
        <w:numPr>
          <w:ilvl w:val="0"/>
          <w:numId w:val="16"/>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механизмы достижения целевых ориентиров в системе условий;</w:t>
      </w:r>
    </w:p>
    <w:p w:rsidR="00111B53" w:rsidRPr="00745265" w:rsidRDefault="00111B53" w:rsidP="00C16688">
      <w:pPr>
        <w:widowControl w:val="0"/>
        <w:numPr>
          <w:ilvl w:val="0"/>
          <w:numId w:val="16"/>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сетевой график (дорожную карту) по формированию необходимой системы условий;</w:t>
      </w:r>
    </w:p>
    <w:p w:rsidR="00B24408" w:rsidRPr="00F04C96" w:rsidRDefault="00111B53" w:rsidP="00C16688">
      <w:pPr>
        <w:widowControl w:val="0"/>
        <w:numPr>
          <w:ilvl w:val="0"/>
          <w:numId w:val="16"/>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контроль за состоянием системы условий.</w:t>
      </w:r>
    </w:p>
    <w:p w:rsidR="00111B53" w:rsidRPr="00745265" w:rsidRDefault="00111B5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Требования к условиям реализации основной образовательной программы характеризуют кадровые, финансовые, материально-технические и иные условия реализации требований к результатам освоения основной образовательной программы среднего общего образования.</w:t>
      </w:r>
    </w:p>
    <w:p w:rsidR="00111B53" w:rsidRPr="00745265" w:rsidRDefault="00111B5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Результатом реализации указанных требований явл</w:t>
      </w:r>
      <w:r w:rsidR="00F04C96">
        <w:rPr>
          <w:rFonts w:ascii="Times New Roman" w:hAnsi="Times New Roman" w:cs="Times New Roman"/>
          <w:sz w:val="24"/>
          <w:szCs w:val="24"/>
        </w:rPr>
        <w:t xml:space="preserve">яется создание образовательной </w:t>
      </w:r>
      <w:r w:rsidRPr="00745265">
        <w:rPr>
          <w:rFonts w:ascii="Times New Roman" w:hAnsi="Times New Roman" w:cs="Times New Roman"/>
          <w:sz w:val="24"/>
          <w:szCs w:val="24"/>
        </w:rPr>
        <w:t>среды:</w:t>
      </w:r>
    </w:p>
    <w:p w:rsidR="00111B53" w:rsidRPr="00745265" w:rsidRDefault="00111B53" w:rsidP="00C16688">
      <w:pPr>
        <w:widowControl w:val="0"/>
        <w:numPr>
          <w:ilvl w:val="0"/>
          <w:numId w:val="17"/>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xml:space="preserve">обеспечивающей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111B53" w:rsidRPr="00745265" w:rsidRDefault="00F505B8" w:rsidP="00C16688">
      <w:pPr>
        <w:widowControl w:val="0"/>
        <w:numPr>
          <w:ilvl w:val="0"/>
          <w:numId w:val="17"/>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гарантирующей </w:t>
      </w:r>
      <w:r w:rsidR="00111B53" w:rsidRPr="00745265">
        <w:rPr>
          <w:rFonts w:ascii="Times New Roman" w:hAnsi="Times New Roman" w:cs="Times New Roman"/>
          <w:sz w:val="24"/>
          <w:szCs w:val="24"/>
        </w:rPr>
        <w:t>охрану и укрепление физического, психологического и социального здоровья обучающихся;</w:t>
      </w:r>
    </w:p>
    <w:p w:rsidR="00111B53" w:rsidRPr="00745265" w:rsidRDefault="00111B53" w:rsidP="00C16688">
      <w:pPr>
        <w:widowControl w:val="0"/>
        <w:numPr>
          <w:ilvl w:val="0"/>
          <w:numId w:val="17"/>
        </w:numPr>
        <w:autoSpaceDE w:val="0"/>
        <w:autoSpaceDN w:val="0"/>
        <w:adjustRightInd w:val="0"/>
        <w:spacing w:after="150" w:line="240" w:lineRule="auto"/>
        <w:ind w:left="-142" w:firstLine="709"/>
        <w:contextualSpacing/>
        <w:jc w:val="both"/>
        <w:rPr>
          <w:rFonts w:ascii="Times New Roman" w:hAnsi="Times New Roman" w:cs="Times New Roman"/>
          <w:b/>
          <w:sz w:val="24"/>
          <w:szCs w:val="24"/>
        </w:rPr>
      </w:pPr>
      <w:r w:rsidRPr="00745265">
        <w:rPr>
          <w:rFonts w:ascii="Times New Roman" w:hAnsi="Times New Roman" w:cs="Times New Roman"/>
          <w:sz w:val="24"/>
          <w:szCs w:val="24"/>
        </w:rPr>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разбития обучающихся.</w:t>
      </w:r>
    </w:p>
    <w:p w:rsidR="00EE3F45" w:rsidRPr="00745265" w:rsidRDefault="00C70097"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b/>
          <w:sz w:val="24"/>
          <w:szCs w:val="24"/>
        </w:rPr>
      </w:pPr>
      <w:r w:rsidRPr="00745265">
        <w:rPr>
          <w:rFonts w:ascii="Times New Roman" w:hAnsi="Times New Roman" w:cs="Times New Roman"/>
          <w:b/>
          <w:sz w:val="24"/>
          <w:szCs w:val="24"/>
        </w:rPr>
        <w:t xml:space="preserve">     </w:t>
      </w: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b/>
          <w:sz w:val="24"/>
          <w:szCs w:val="24"/>
        </w:rPr>
      </w:pPr>
      <w:r w:rsidRPr="00745265">
        <w:rPr>
          <w:rFonts w:ascii="Times New Roman" w:hAnsi="Times New Roman" w:cs="Times New Roman"/>
          <w:b/>
          <w:sz w:val="24"/>
          <w:szCs w:val="24"/>
        </w:rPr>
        <w:t>Условия реализации основной образовате</w:t>
      </w:r>
      <w:r w:rsidR="00AE2139">
        <w:rPr>
          <w:rFonts w:ascii="Times New Roman" w:hAnsi="Times New Roman" w:cs="Times New Roman"/>
          <w:b/>
          <w:sz w:val="24"/>
          <w:szCs w:val="24"/>
        </w:rPr>
        <w:t>льной программы средней школы №</w:t>
      </w:r>
      <w:r w:rsidRPr="00745265">
        <w:rPr>
          <w:rFonts w:ascii="Times New Roman" w:hAnsi="Times New Roman" w:cs="Times New Roman"/>
          <w:b/>
          <w:sz w:val="24"/>
          <w:szCs w:val="24"/>
        </w:rPr>
        <w:t xml:space="preserve">52 обеспечивают для участников образовательных отношений возможность: </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достижения планируемых результатов освоения основной образовательной програм</w:t>
      </w:r>
      <w:r w:rsidR="00AE2139">
        <w:rPr>
          <w:rFonts w:ascii="Times New Roman" w:hAnsi="Times New Roman" w:cs="Times New Roman"/>
          <w:sz w:val="24"/>
          <w:szCs w:val="24"/>
        </w:rPr>
        <w:t xml:space="preserve">мы среднего общего образования </w:t>
      </w:r>
      <w:r w:rsidRPr="00745265">
        <w:rPr>
          <w:rFonts w:ascii="Times New Roman" w:hAnsi="Times New Roman" w:cs="Times New Roman"/>
          <w:sz w:val="24"/>
          <w:szCs w:val="24"/>
        </w:rPr>
        <w:t>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xml:space="preserve">осознанного выбора обучающимися будущей профессии, дальнейшего успешного образования и профессиональной деятельности; </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работы с одаренными обучающимися, организации их развития в различных областях образовательной, творческой деятельности;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xml:space="preserve">выполнения индивидуального проекта всеми обучающимися в рамках учебного времени, специально отведенного учебным планом; </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lastRenderedPageBreak/>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использования сетевого взаимодействия;</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 xml:space="preserve">участия обучающихся в процессах преобразования социальной среды населенного пункта, разработки и реализации социальных проектов и программ; </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развития опыта общественной деятельности, решения моральных дилемм и осуществления нравственного выбора;</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использования в образовательной деятельности современных образовательных технологий;</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111B53" w:rsidRPr="00745265" w:rsidRDefault="00111B53" w:rsidP="00C16688">
      <w:pPr>
        <w:widowControl w:val="0"/>
        <w:numPr>
          <w:ilvl w:val="0"/>
          <w:numId w:val="15"/>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sz w:val="24"/>
          <w:szCs w:val="24"/>
        </w:rPr>
      </w:pPr>
    </w:p>
    <w:p w:rsidR="00B715E3" w:rsidRPr="00745265" w:rsidRDefault="00C70097" w:rsidP="00F505B8">
      <w:pPr>
        <w:widowControl w:val="0"/>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b/>
          <w:sz w:val="24"/>
          <w:szCs w:val="24"/>
        </w:rPr>
        <w:t>3.3</w:t>
      </w:r>
      <w:r w:rsidR="00111B53" w:rsidRPr="00745265">
        <w:rPr>
          <w:rFonts w:ascii="Times New Roman" w:hAnsi="Times New Roman" w:cs="Times New Roman"/>
          <w:b/>
          <w:sz w:val="24"/>
          <w:szCs w:val="24"/>
        </w:rPr>
        <w:t>.1. Требования к кадровым условиям</w:t>
      </w:r>
      <w:r w:rsidR="00111B53" w:rsidRPr="00745265">
        <w:rPr>
          <w:rFonts w:ascii="Times New Roman" w:hAnsi="Times New Roman" w:cs="Times New Roman"/>
          <w:sz w:val="24"/>
          <w:szCs w:val="24"/>
        </w:rPr>
        <w:t xml:space="preserve"> реализации основной обра</w:t>
      </w:r>
      <w:r w:rsidR="00F505B8">
        <w:rPr>
          <w:rFonts w:ascii="Times New Roman" w:hAnsi="Times New Roman" w:cs="Times New Roman"/>
          <w:sz w:val="24"/>
          <w:szCs w:val="24"/>
        </w:rPr>
        <w:t>зовательной программы включают:</w:t>
      </w:r>
    </w:p>
    <w:p w:rsidR="00111B53" w:rsidRPr="00745265" w:rsidRDefault="00111B53" w:rsidP="00C16688">
      <w:pPr>
        <w:widowControl w:val="0"/>
        <w:numPr>
          <w:ilvl w:val="0"/>
          <w:numId w:val="18"/>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b/>
          <w:sz w:val="24"/>
          <w:szCs w:val="24"/>
        </w:rPr>
        <w:t>укомплектованност</w:t>
      </w:r>
      <w:r w:rsidRPr="00745265">
        <w:rPr>
          <w:rFonts w:ascii="Times New Roman" w:hAnsi="Times New Roman" w:cs="Times New Roman"/>
          <w:sz w:val="24"/>
          <w:szCs w:val="24"/>
        </w:rPr>
        <w:t xml:space="preserve">ь организации, осуществляющей образовательную деятельность педагогическими, руководящими и иными работниками;  </w:t>
      </w:r>
    </w:p>
    <w:p w:rsidR="00111B53" w:rsidRPr="00745265" w:rsidRDefault="00111B53" w:rsidP="00C16688">
      <w:pPr>
        <w:widowControl w:val="0"/>
        <w:numPr>
          <w:ilvl w:val="0"/>
          <w:numId w:val="18"/>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b/>
          <w:sz w:val="24"/>
          <w:szCs w:val="24"/>
        </w:rPr>
        <w:t>уровень квалификации</w:t>
      </w:r>
      <w:r w:rsidRPr="00745265">
        <w:rPr>
          <w:rFonts w:ascii="Times New Roman" w:hAnsi="Times New Roman" w:cs="Times New Roman"/>
          <w:sz w:val="24"/>
          <w:szCs w:val="24"/>
        </w:rPr>
        <w:t xml:space="preserve"> педагогических, руководящих и иных работников организации, осуществляющей образовательную деятельность;  </w:t>
      </w:r>
    </w:p>
    <w:p w:rsidR="00111B53" w:rsidRPr="00745265" w:rsidRDefault="00111B53" w:rsidP="00C16688">
      <w:pPr>
        <w:widowControl w:val="0"/>
        <w:numPr>
          <w:ilvl w:val="0"/>
          <w:numId w:val="18"/>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b/>
          <w:sz w:val="24"/>
          <w:szCs w:val="24"/>
        </w:rPr>
        <w:t>непрерывность профессионального развития</w:t>
      </w:r>
      <w:r w:rsidRPr="00745265">
        <w:rPr>
          <w:rFonts w:ascii="Times New Roman" w:hAnsi="Times New Roman" w:cs="Times New Roman"/>
          <w:sz w:val="24"/>
          <w:szCs w:val="24"/>
        </w:rPr>
        <w:t xml:space="preserve">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111B53" w:rsidRPr="00745265" w:rsidRDefault="00111B53" w:rsidP="00C16688">
      <w:pPr>
        <w:widowControl w:val="0"/>
        <w:autoSpaceDE w:val="0"/>
        <w:autoSpaceDN w:val="0"/>
        <w:spacing w:line="240" w:lineRule="auto"/>
        <w:ind w:left="-142" w:firstLine="709"/>
        <w:jc w:val="both"/>
        <w:rPr>
          <w:rFonts w:ascii="Times New Roman" w:hAnsi="Times New Roman" w:cs="Times New Roman"/>
          <w:sz w:val="24"/>
          <w:szCs w:val="24"/>
          <w:lang w:bidi="ru-RU"/>
        </w:rPr>
      </w:pPr>
      <w:r w:rsidRPr="00745265">
        <w:rPr>
          <w:rFonts w:ascii="Times New Roman" w:hAnsi="Times New Roman" w:cs="Times New Roman"/>
          <w:sz w:val="24"/>
          <w:szCs w:val="24"/>
          <w:lang w:bidi="ru-RU"/>
        </w:rPr>
        <w:t>Средняя школа № 52</w:t>
      </w:r>
      <w:r w:rsidR="00F505B8">
        <w:rPr>
          <w:rFonts w:ascii="Times New Roman" w:hAnsi="Times New Roman" w:cs="Times New Roman"/>
          <w:color w:val="FF0000"/>
          <w:sz w:val="24"/>
          <w:szCs w:val="24"/>
          <w:lang w:bidi="ru-RU"/>
        </w:rPr>
        <w:t xml:space="preserve"> </w:t>
      </w:r>
      <w:r w:rsidRPr="00745265">
        <w:rPr>
          <w:rFonts w:ascii="Times New Roman" w:hAnsi="Times New Roman" w:cs="Times New Roman"/>
          <w:sz w:val="24"/>
          <w:szCs w:val="24"/>
          <w:lang w:bidi="ru-RU"/>
        </w:rPr>
        <w:t>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111B53" w:rsidRPr="00745265" w:rsidRDefault="00111B53" w:rsidP="00C16688">
      <w:pPr>
        <w:widowControl w:val="0"/>
        <w:autoSpaceDE w:val="0"/>
        <w:autoSpaceDN w:val="0"/>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 xml:space="preserve">Организация, осуществляющая образовательную деятельность, реализующая основную образовательную программу среднего общего образования, укомплектована квалифицированными кадрами, согласно штатному расписанию </w:t>
      </w:r>
      <w:r w:rsidRPr="006A08D4">
        <w:rPr>
          <w:rFonts w:ascii="Times New Roman" w:hAnsi="Times New Roman" w:cs="Times New Roman"/>
          <w:sz w:val="24"/>
          <w:szCs w:val="24"/>
        </w:rPr>
        <w:t>(</w:t>
      </w:r>
      <w:r w:rsidR="00F505B8">
        <w:rPr>
          <w:rFonts w:ascii="Times New Roman" w:hAnsi="Times New Roman" w:cs="Times New Roman"/>
          <w:b/>
          <w:sz w:val="24"/>
          <w:szCs w:val="24"/>
        </w:rPr>
        <w:t xml:space="preserve">Приложение </w:t>
      </w:r>
      <w:r w:rsidRPr="006A08D4">
        <w:rPr>
          <w:rFonts w:ascii="Times New Roman" w:hAnsi="Times New Roman" w:cs="Times New Roman"/>
          <w:b/>
          <w:sz w:val="24"/>
          <w:szCs w:val="24"/>
        </w:rPr>
        <w:t>«Штатное расписание»)</w:t>
      </w:r>
    </w:p>
    <w:p w:rsidR="00F505B8" w:rsidRDefault="00F505B8" w:rsidP="00C16688">
      <w:pPr>
        <w:shd w:val="clear" w:color="auto" w:fill="FFFFFF"/>
        <w:spacing w:line="240" w:lineRule="auto"/>
        <w:ind w:left="-142" w:firstLine="709"/>
        <w:jc w:val="center"/>
        <w:rPr>
          <w:rFonts w:ascii="Times New Roman" w:hAnsi="Times New Roman" w:cs="Times New Roman"/>
          <w:b/>
          <w:bCs/>
          <w:sz w:val="24"/>
          <w:szCs w:val="24"/>
        </w:rPr>
      </w:pPr>
    </w:p>
    <w:p w:rsidR="00F505B8" w:rsidRDefault="00F505B8" w:rsidP="00C16688">
      <w:pPr>
        <w:shd w:val="clear" w:color="auto" w:fill="FFFFFF"/>
        <w:spacing w:line="240" w:lineRule="auto"/>
        <w:ind w:left="-142" w:firstLine="709"/>
        <w:jc w:val="center"/>
        <w:rPr>
          <w:rFonts w:ascii="Times New Roman" w:hAnsi="Times New Roman" w:cs="Times New Roman"/>
          <w:b/>
          <w:bCs/>
          <w:sz w:val="24"/>
          <w:szCs w:val="24"/>
        </w:rPr>
      </w:pPr>
    </w:p>
    <w:p w:rsidR="00AE2139" w:rsidRDefault="00AE2139" w:rsidP="00F505B8">
      <w:pPr>
        <w:shd w:val="clear" w:color="auto" w:fill="FFFFFF"/>
        <w:spacing w:after="0" w:line="240" w:lineRule="auto"/>
        <w:ind w:left="-142" w:firstLine="709"/>
        <w:jc w:val="center"/>
        <w:rPr>
          <w:rFonts w:ascii="Times New Roman" w:hAnsi="Times New Roman" w:cs="Times New Roman"/>
          <w:b/>
          <w:bCs/>
          <w:sz w:val="24"/>
          <w:szCs w:val="24"/>
        </w:rPr>
      </w:pPr>
    </w:p>
    <w:p w:rsidR="00111B53" w:rsidRPr="00745265" w:rsidRDefault="00111B53" w:rsidP="00F505B8">
      <w:pPr>
        <w:shd w:val="clear" w:color="auto" w:fill="FFFFFF"/>
        <w:spacing w:after="0" w:line="240" w:lineRule="auto"/>
        <w:ind w:left="-142" w:firstLine="709"/>
        <w:jc w:val="center"/>
        <w:rPr>
          <w:rFonts w:ascii="Times New Roman" w:hAnsi="Times New Roman" w:cs="Times New Roman"/>
          <w:b/>
          <w:bCs/>
          <w:sz w:val="24"/>
          <w:szCs w:val="24"/>
        </w:rPr>
      </w:pPr>
      <w:r w:rsidRPr="00745265">
        <w:rPr>
          <w:rFonts w:ascii="Times New Roman" w:hAnsi="Times New Roman" w:cs="Times New Roman"/>
          <w:b/>
          <w:bCs/>
          <w:sz w:val="24"/>
          <w:szCs w:val="24"/>
        </w:rPr>
        <w:lastRenderedPageBreak/>
        <w:t xml:space="preserve">Кадровое обеспечение реализации основной программы </w:t>
      </w:r>
    </w:p>
    <w:p w:rsidR="00111B53" w:rsidRPr="00745265" w:rsidRDefault="00111B53" w:rsidP="00F505B8">
      <w:pPr>
        <w:shd w:val="clear" w:color="auto" w:fill="FFFFFF"/>
        <w:spacing w:after="0" w:line="240" w:lineRule="auto"/>
        <w:ind w:left="-142" w:firstLine="709"/>
        <w:jc w:val="center"/>
        <w:rPr>
          <w:rFonts w:ascii="Times New Roman" w:hAnsi="Times New Roman" w:cs="Times New Roman"/>
          <w:b/>
          <w:bCs/>
          <w:sz w:val="24"/>
          <w:szCs w:val="24"/>
        </w:rPr>
      </w:pPr>
      <w:r w:rsidRPr="00745265">
        <w:rPr>
          <w:rFonts w:ascii="Times New Roman" w:hAnsi="Times New Roman" w:cs="Times New Roman"/>
          <w:b/>
          <w:bCs/>
          <w:sz w:val="24"/>
          <w:szCs w:val="24"/>
        </w:rPr>
        <w:t xml:space="preserve">среднего общего образования </w:t>
      </w:r>
    </w:p>
    <w:p w:rsidR="00111B53" w:rsidRPr="00745265" w:rsidRDefault="00111B53" w:rsidP="00F505B8">
      <w:pPr>
        <w:shd w:val="clear" w:color="auto" w:fill="FFFFFF"/>
        <w:spacing w:after="0" w:line="240" w:lineRule="auto"/>
        <w:ind w:left="-142" w:firstLine="709"/>
        <w:jc w:val="center"/>
        <w:rPr>
          <w:rFonts w:ascii="Times New Roman" w:hAnsi="Times New Roman" w:cs="Times New Roman"/>
          <w:b/>
          <w:bCs/>
          <w:sz w:val="24"/>
          <w:szCs w:val="24"/>
        </w:rPr>
      </w:pPr>
      <w:r w:rsidRPr="00745265">
        <w:rPr>
          <w:rFonts w:ascii="Times New Roman" w:hAnsi="Times New Roman" w:cs="Times New Roman"/>
          <w:b/>
          <w:bCs/>
          <w:sz w:val="24"/>
          <w:szCs w:val="24"/>
        </w:rPr>
        <w:t>муниципального общеобразовательного учреждения «Средняя школа № 52»</w:t>
      </w:r>
    </w:p>
    <w:p w:rsidR="00111B53" w:rsidRPr="00745265" w:rsidRDefault="00EE3F45" w:rsidP="00C16688">
      <w:pPr>
        <w:shd w:val="clear" w:color="auto" w:fill="FFFFFF"/>
        <w:tabs>
          <w:tab w:val="left" w:pos="7500"/>
        </w:tabs>
        <w:spacing w:line="240" w:lineRule="auto"/>
        <w:ind w:left="-142" w:firstLine="709"/>
        <w:rPr>
          <w:rFonts w:ascii="Times New Roman" w:hAnsi="Times New Roman" w:cs="Times New Roman"/>
          <w:b/>
          <w:bCs/>
          <w:sz w:val="24"/>
          <w:szCs w:val="24"/>
        </w:rPr>
      </w:pPr>
      <w:r w:rsidRPr="00745265">
        <w:rPr>
          <w:rFonts w:ascii="Times New Roman" w:hAnsi="Times New Roman" w:cs="Times New Roman"/>
          <w:b/>
          <w:bCs/>
          <w:sz w:val="24"/>
          <w:szCs w:val="24"/>
        </w:rPr>
        <w:tab/>
        <w:t xml:space="preserve">    </w:t>
      </w:r>
      <w:r w:rsidR="00604757" w:rsidRPr="00745265">
        <w:rPr>
          <w:rFonts w:ascii="Times New Roman" w:hAnsi="Times New Roman" w:cs="Times New Roman"/>
          <w:b/>
          <w:bCs/>
          <w:sz w:val="24"/>
          <w:szCs w:val="24"/>
        </w:rPr>
        <w:t xml:space="preserve">    </w:t>
      </w:r>
      <w:r w:rsidRPr="00745265">
        <w:rPr>
          <w:rFonts w:ascii="Times New Roman" w:hAnsi="Times New Roman" w:cs="Times New Roman"/>
          <w:b/>
          <w:bCs/>
          <w:sz w:val="24"/>
          <w:szCs w:val="24"/>
        </w:rPr>
        <w:t xml:space="preserve"> </w:t>
      </w:r>
      <w:r w:rsidR="00241E60">
        <w:rPr>
          <w:rFonts w:ascii="Times New Roman" w:hAnsi="Times New Roman" w:cs="Times New Roman"/>
          <w:sz w:val="24"/>
          <w:szCs w:val="24"/>
        </w:rPr>
        <w:t>Таблица 53</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992"/>
        <w:gridCol w:w="2552"/>
        <w:gridCol w:w="1842"/>
        <w:gridCol w:w="1099"/>
        <w:gridCol w:w="9"/>
      </w:tblGrid>
      <w:tr w:rsidR="00111B53" w:rsidRPr="00745265" w:rsidTr="0041475C">
        <w:tc>
          <w:tcPr>
            <w:tcW w:w="1242" w:type="dxa"/>
            <w:vMerge w:val="restart"/>
            <w:shd w:val="clear" w:color="auto" w:fill="auto"/>
          </w:tcPr>
          <w:p w:rsidR="00111B53" w:rsidRPr="00745265" w:rsidRDefault="00111B53" w:rsidP="00F505B8">
            <w:pPr>
              <w:spacing w:line="240" w:lineRule="auto"/>
              <w:ind w:left="-142" w:firstLine="142"/>
              <w:jc w:val="center"/>
              <w:rPr>
                <w:rFonts w:ascii="Times New Roman" w:hAnsi="Times New Roman" w:cs="Times New Roman"/>
                <w:b/>
                <w:bCs/>
                <w:sz w:val="24"/>
                <w:szCs w:val="24"/>
              </w:rPr>
            </w:pPr>
            <w:r w:rsidRPr="00745265">
              <w:rPr>
                <w:rFonts w:ascii="Times New Roman" w:hAnsi="Times New Roman" w:cs="Times New Roman"/>
                <w:b/>
                <w:bCs/>
                <w:sz w:val="24"/>
                <w:szCs w:val="24"/>
              </w:rPr>
              <w:t>Должность</w:t>
            </w:r>
          </w:p>
        </w:tc>
        <w:tc>
          <w:tcPr>
            <w:tcW w:w="2127" w:type="dxa"/>
            <w:vMerge w:val="restart"/>
            <w:shd w:val="clear" w:color="auto" w:fill="auto"/>
          </w:tcPr>
          <w:p w:rsidR="00111B53" w:rsidRPr="00745265" w:rsidRDefault="00111B53" w:rsidP="00F505B8">
            <w:pPr>
              <w:spacing w:line="240" w:lineRule="auto"/>
              <w:ind w:left="-142" w:firstLine="174"/>
              <w:jc w:val="center"/>
              <w:rPr>
                <w:rFonts w:ascii="Times New Roman" w:hAnsi="Times New Roman" w:cs="Times New Roman"/>
                <w:b/>
                <w:bCs/>
                <w:sz w:val="24"/>
                <w:szCs w:val="24"/>
              </w:rPr>
            </w:pPr>
            <w:r w:rsidRPr="00745265">
              <w:rPr>
                <w:rFonts w:ascii="Times New Roman" w:hAnsi="Times New Roman" w:cs="Times New Roman"/>
                <w:b/>
                <w:bCs/>
                <w:sz w:val="24"/>
                <w:szCs w:val="24"/>
              </w:rPr>
              <w:t>Должностные обязанности</w:t>
            </w:r>
          </w:p>
        </w:tc>
        <w:tc>
          <w:tcPr>
            <w:tcW w:w="992" w:type="dxa"/>
            <w:vMerge w:val="restart"/>
            <w:shd w:val="clear" w:color="auto" w:fill="auto"/>
          </w:tcPr>
          <w:p w:rsidR="00111B53" w:rsidRPr="00745265" w:rsidRDefault="00111B53" w:rsidP="00F505B8">
            <w:pPr>
              <w:spacing w:line="240" w:lineRule="auto"/>
              <w:ind w:left="-142" w:firstLine="179"/>
              <w:jc w:val="center"/>
              <w:rPr>
                <w:rFonts w:ascii="Times New Roman" w:hAnsi="Times New Roman" w:cs="Times New Roman"/>
                <w:b/>
                <w:bCs/>
                <w:sz w:val="24"/>
                <w:szCs w:val="24"/>
              </w:rPr>
            </w:pPr>
            <w:r w:rsidRPr="00745265">
              <w:rPr>
                <w:rFonts w:ascii="Times New Roman" w:hAnsi="Times New Roman" w:cs="Times New Roman"/>
                <w:b/>
                <w:bCs/>
                <w:sz w:val="24"/>
                <w:szCs w:val="24"/>
              </w:rPr>
              <w:t>Количество работников в ОУ (имеется)</w:t>
            </w:r>
          </w:p>
        </w:tc>
        <w:tc>
          <w:tcPr>
            <w:tcW w:w="5502" w:type="dxa"/>
            <w:gridSpan w:val="4"/>
            <w:shd w:val="clear" w:color="auto" w:fill="auto"/>
          </w:tcPr>
          <w:p w:rsidR="00111B53" w:rsidRPr="00745265" w:rsidRDefault="00111B53" w:rsidP="00F505B8">
            <w:pPr>
              <w:spacing w:line="240" w:lineRule="auto"/>
              <w:ind w:left="-142" w:firstLine="181"/>
              <w:jc w:val="center"/>
              <w:rPr>
                <w:rFonts w:ascii="Times New Roman" w:hAnsi="Times New Roman" w:cs="Times New Roman"/>
                <w:b/>
                <w:bCs/>
                <w:sz w:val="24"/>
                <w:szCs w:val="24"/>
              </w:rPr>
            </w:pPr>
            <w:r w:rsidRPr="00745265">
              <w:rPr>
                <w:rFonts w:ascii="Times New Roman" w:hAnsi="Times New Roman" w:cs="Times New Roman"/>
                <w:b/>
                <w:bCs/>
                <w:sz w:val="24"/>
                <w:szCs w:val="24"/>
              </w:rPr>
              <w:t>Уровень квалификации работников ОУ</w:t>
            </w:r>
          </w:p>
        </w:tc>
      </w:tr>
      <w:tr w:rsidR="00111B53" w:rsidRPr="00745265" w:rsidTr="0041475C">
        <w:trPr>
          <w:gridAfter w:val="1"/>
          <w:wAfter w:w="9" w:type="dxa"/>
        </w:trPr>
        <w:tc>
          <w:tcPr>
            <w:tcW w:w="1242" w:type="dxa"/>
            <w:vMerge/>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c>
          <w:tcPr>
            <w:tcW w:w="2127" w:type="dxa"/>
            <w:vMerge/>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c>
          <w:tcPr>
            <w:tcW w:w="992" w:type="dxa"/>
            <w:vMerge/>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c>
          <w:tcPr>
            <w:tcW w:w="2552" w:type="dxa"/>
            <w:shd w:val="clear" w:color="auto" w:fill="auto"/>
          </w:tcPr>
          <w:p w:rsidR="00111B53" w:rsidRPr="00745265" w:rsidRDefault="00111B53" w:rsidP="00F505B8">
            <w:pPr>
              <w:spacing w:line="240" w:lineRule="auto"/>
              <w:ind w:left="-142" w:firstLine="181"/>
              <w:jc w:val="center"/>
              <w:rPr>
                <w:rFonts w:ascii="Times New Roman" w:hAnsi="Times New Roman" w:cs="Times New Roman"/>
                <w:b/>
                <w:bCs/>
                <w:sz w:val="24"/>
                <w:szCs w:val="24"/>
              </w:rPr>
            </w:pPr>
            <w:r w:rsidRPr="00745265">
              <w:rPr>
                <w:rFonts w:ascii="Times New Roman" w:hAnsi="Times New Roman" w:cs="Times New Roman"/>
                <w:b/>
                <w:bCs/>
                <w:sz w:val="24"/>
                <w:szCs w:val="24"/>
              </w:rPr>
              <w:t>Требования к уровню квалификации</w:t>
            </w:r>
          </w:p>
        </w:tc>
        <w:tc>
          <w:tcPr>
            <w:tcW w:w="1842" w:type="dxa"/>
            <w:shd w:val="clear" w:color="auto" w:fill="auto"/>
          </w:tcPr>
          <w:p w:rsidR="00111B53" w:rsidRPr="00745265" w:rsidRDefault="00111B53" w:rsidP="00F505B8">
            <w:pPr>
              <w:spacing w:line="240" w:lineRule="auto"/>
              <w:ind w:left="-142" w:firstLine="182"/>
              <w:jc w:val="center"/>
              <w:rPr>
                <w:rFonts w:ascii="Times New Roman" w:hAnsi="Times New Roman" w:cs="Times New Roman"/>
                <w:b/>
                <w:bCs/>
                <w:sz w:val="24"/>
                <w:szCs w:val="24"/>
              </w:rPr>
            </w:pPr>
            <w:r w:rsidRPr="00745265">
              <w:rPr>
                <w:rFonts w:ascii="Times New Roman" w:hAnsi="Times New Roman" w:cs="Times New Roman"/>
                <w:b/>
                <w:bCs/>
                <w:sz w:val="24"/>
                <w:szCs w:val="24"/>
              </w:rPr>
              <w:t>Фактический</w:t>
            </w:r>
          </w:p>
        </w:tc>
        <w:tc>
          <w:tcPr>
            <w:tcW w:w="1099" w:type="dxa"/>
            <w:shd w:val="clear" w:color="auto" w:fill="auto"/>
          </w:tcPr>
          <w:p w:rsidR="00111B53" w:rsidRPr="00745265" w:rsidRDefault="00111B53" w:rsidP="00F505B8">
            <w:pPr>
              <w:spacing w:line="240" w:lineRule="auto"/>
              <w:ind w:left="-142" w:firstLine="173"/>
              <w:jc w:val="center"/>
              <w:rPr>
                <w:rFonts w:ascii="Times New Roman" w:hAnsi="Times New Roman" w:cs="Times New Roman"/>
                <w:b/>
                <w:bCs/>
                <w:sz w:val="24"/>
                <w:szCs w:val="24"/>
              </w:rPr>
            </w:pPr>
            <w:r w:rsidRPr="00745265">
              <w:rPr>
                <w:rFonts w:ascii="Times New Roman" w:hAnsi="Times New Roman" w:cs="Times New Roman"/>
                <w:b/>
                <w:bCs/>
                <w:sz w:val="24"/>
                <w:szCs w:val="24"/>
              </w:rPr>
              <w:t>Обоснование изменений</w:t>
            </w:r>
          </w:p>
        </w:tc>
      </w:tr>
      <w:tr w:rsidR="00111B53" w:rsidRPr="00745265" w:rsidTr="0041475C">
        <w:trPr>
          <w:gridAfter w:val="1"/>
          <w:wAfter w:w="9" w:type="dxa"/>
        </w:trPr>
        <w:tc>
          <w:tcPr>
            <w:tcW w:w="1242" w:type="dxa"/>
            <w:shd w:val="clear" w:color="auto" w:fill="auto"/>
          </w:tcPr>
          <w:p w:rsidR="00111B53" w:rsidRPr="00745265" w:rsidRDefault="00111B53" w:rsidP="00F505B8">
            <w:pPr>
              <w:spacing w:line="240" w:lineRule="auto"/>
              <w:rPr>
                <w:rFonts w:ascii="Times New Roman" w:hAnsi="Times New Roman" w:cs="Times New Roman"/>
                <w:b/>
                <w:bCs/>
                <w:sz w:val="24"/>
                <w:szCs w:val="24"/>
              </w:rPr>
            </w:pPr>
            <w:r w:rsidRPr="00745265">
              <w:rPr>
                <w:rFonts w:ascii="Times New Roman" w:hAnsi="Times New Roman" w:cs="Times New Roman"/>
                <w:b/>
                <w:bCs/>
                <w:sz w:val="24"/>
                <w:szCs w:val="24"/>
              </w:rPr>
              <w:t>Руководитель образовательного учреждения</w:t>
            </w:r>
          </w:p>
        </w:tc>
        <w:tc>
          <w:tcPr>
            <w:tcW w:w="2127" w:type="dxa"/>
            <w:shd w:val="clear" w:color="auto" w:fill="auto"/>
          </w:tcPr>
          <w:p w:rsidR="00111B53" w:rsidRPr="00745265" w:rsidRDefault="00111B53" w:rsidP="00F505B8">
            <w:pPr>
              <w:spacing w:line="240" w:lineRule="auto"/>
              <w:rPr>
                <w:rFonts w:ascii="Times New Roman" w:hAnsi="Times New Roman" w:cs="Times New Roman"/>
                <w:bCs/>
                <w:sz w:val="24"/>
                <w:szCs w:val="24"/>
              </w:rPr>
            </w:pPr>
            <w:r w:rsidRPr="00745265">
              <w:rPr>
                <w:rFonts w:ascii="Times New Roman" w:hAnsi="Times New Roman" w:cs="Times New Roman"/>
                <w:bCs/>
                <w:sz w:val="24"/>
                <w:szCs w:val="24"/>
              </w:rPr>
              <w:t>Обеспечивает системную образовательную и административно-хозяйственную работу образовательного учреждения.</w:t>
            </w:r>
          </w:p>
        </w:tc>
        <w:tc>
          <w:tcPr>
            <w:tcW w:w="992" w:type="dxa"/>
            <w:shd w:val="clear" w:color="auto" w:fill="auto"/>
          </w:tcPr>
          <w:p w:rsidR="00111B53" w:rsidRPr="00745265" w:rsidRDefault="00111B53" w:rsidP="00241E60">
            <w:pPr>
              <w:spacing w:line="240" w:lineRule="auto"/>
              <w:ind w:left="-142" w:firstLine="170"/>
              <w:jc w:val="center"/>
              <w:rPr>
                <w:rFonts w:ascii="Times New Roman" w:hAnsi="Times New Roman" w:cs="Times New Roman"/>
                <w:bCs/>
                <w:sz w:val="24"/>
                <w:szCs w:val="24"/>
              </w:rPr>
            </w:pPr>
            <w:r w:rsidRPr="00745265">
              <w:rPr>
                <w:rFonts w:ascii="Times New Roman" w:hAnsi="Times New Roman" w:cs="Times New Roman"/>
                <w:bCs/>
                <w:sz w:val="24"/>
                <w:szCs w:val="24"/>
              </w:rPr>
              <w:t>1</w:t>
            </w:r>
          </w:p>
        </w:tc>
        <w:tc>
          <w:tcPr>
            <w:tcW w:w="2552" w:type="dxa"/>
            <w:shd w:val="clear" w:color="auto" w:fill="auto"/>
          </w:tcPr>
          <w:p w:rsidR="00111B53" w:rsidRPr="00745265" w:rsidRDefault="00111B53" w:rsidP="00F505B8">
            <w:pPr>
              <w:spacing w:line="240" w:lineRule="auto"/>
              <w:ind w:firstLine="31"/>
              <w:rPr>
                <w:rFonts w:ascii="Times New Roman" w:hAnsi="Times New Roman" w:cs="Times New Roman"/>
                <w:bCs/>
                <w:sz w:val="24"/>
                <w:szCs w:val="24"/>
              </w:rPr>
            </w:pPr>
            <w:r w:rsidRPr="00745265">
              <w:rPr>
                <w:rFonts w:ascii="Times New Roman" w:hAnsi="Times New Roman" w:cs="Times New Roman"/>
                <w:bC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shd w:val="clear" w:color="auto" w:fill="auto"/>
          </w:tcPr>
          <w:p w:rsidR="00111B53" w:rsidRPr="00745265" w:rsidRDefault="00111B53" w:rsidP="00F505B8">
            <w:pPr>
              <w:spacing w:line="240" w:lineRule="auto"/>
              <w:rPr>
                <w:rFonts w:ascii="Times New Roman" w:hAnsi="Times New Roman" w:cs="Times New Roman"/>
                <w:bCs/>
                <w:sz w:val="24"/>
                <w:szCs w:val="24"/>
              </w:rPr>
            </w:pPr>
            <w:r w:rsidRPr="00745265">
              <w:rPr>
                <w:rFonts w:ascii="Times New Roman" w:hAnsi="Times New Roman" w:cs="Times New Roman"/>
                <w:bCs/>
                <w:sz w:val="24"/>
                <w:szCs w:val="24"/>
              </w:rPr>
              <w:t>Высшее профессиональное образование, высшая квалификационная категория, дополнительное профессиональное образование по программе «Менеджмент в образовании», стаж работы – 43 года</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spacing w:line="240" w:lineRule="auto"/>
              <w:rPr>
                <w:rFonts w:ascii="Times New Roman" w:hAnsi="Times New Roman" w:cs="Times New Roman"/>
                <w:b/>
                <w:bCs/>
                <w:sz w:val="24"/>
                <w:szCs w:val="24"/>
              </w:rPr>
            </w:pPr>
            <w:r w:rsidRPr="00745265">
              <w:rPr>
                <w:rFonts w:ascii="Times New Roman" w:hAnsi="Times New Roman" w:cs="Times New Roman"/>
                <w:b/>
                <w:bCs/>
                <w:sz w:val="24"/>
                <w:szCs w:val="24"/>
              </w:rPr>
              <w:t>Заместитель руководителя</w:t>
            </w:r>
          </w:p>
        </w:tc>
        <w:tc>
          <w:tcPr>
            <w:tcW w:w="2127" w:type="dxa"/>
            <w:shd w:val="clear" w:color="auto" w:fill="auto"/>
          </w:tcPr>
          <w:p w:rsidR="00111B53" w:rsidRPr="00745265" w:rsidRDefault="00111B53" w:rsidP="00F505B8">
            <w:pPr>
              <w:spacing w:line="240" w:lineRule="auto"/>
              <w:rPr>
                <w:rFonts w:ascii="Times New Roman" w:hAnsi="Times New Roman" w:cs="Times New Roman"/>
                <w:bCs/>
                <w:sz w:val="24"/>
                <w:szCs w:val="24"/>
              </w:rPr>
            </w:pPr>
            <w:r w:rsidRPr="00745265">
              <w:rPr>
                <w:rFonts w:ascii="Times New Roman" w:hAnsi="Times New Roman" w:cs="Times New Roman"/>
                <w:bCs/>
                <w:sz w:val="24"/>
                <w:szCs w:val="24"/>
              </w:rPr>
              <w:t xml:space="preserve">Координирует работу преподавателей, воспитателей, разработку учебно-методической и иной документации. </w:t>
            </w:r>
            <w:r w:rsidRPr="00745265">
              <w:rPr>
                <w:rFonts w:ascii="Times New Roman" w:hAnsi="Times New Roman" w:cs="Times New Roman"/>
                <w:bCs/>
                <w:sz w:val="24"/>
                <w:szCs w:val="24"/>
              </w:rPr>
              <w:lastRenderedPageBreak/>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shd w:val="clear" w:color="auto" w:fill="auto"/>
          </w:tcPr>
          <w:p w:rsidR="00111B53" w:rsidRPr="00745265" w:rsidRDefault="00111B53" w:rsidP="00241E60">
            <w:pPr>
              <w:spacing w:line="240" w:lineRule="auto"/>
              <w:ind w:left="-142" w:firstLine="170"/>
              <w:jc w:val="center"/>
              <w:rPr>
                <w:rFonts w:ascii="Times New Roman" w:hAnsi="Times New Roman" w:cs="Times New Roman"/>
                <w:bCs/>
                <w:sz w:val="24"/>
                <w:szCs w:val="24"/>
              </w:rPr>
            </w:pPr>
            <w:r w:rsidRPr="00745265">
              <w:rPr>
                <w:rFonts w:ascii="Times New Roman" w:hAnsi="Times New Roman" w:cs="Times New Roman"/>
                <w:bCs/>
                <w:sz w:val="24"/>
                <w:szCs w:val="24"/>
              </w:rPr>
              <w:lastRenderedPageBreak/>
              <w:t>7</w:t>
            </w:r>
          </w:p>
        </w:tc>
        <w:tc>
          <w:tcPr>
            <w:tcW w:w="2552" w:type="dxa"/>
            <w:shd w:val="clear" w:color="auto" w:fill="auto"/>
          </w:tcPr>
          <w:p w:rsidR="00111B53" w:rsidRPr="00745265" w:rsidRDefault="00111B53" w:rsidP="00F505B8">
            <w:pPr>
              <w:spacing w:line="240" w:lineRule="auto"/>
              <w:ind w:firstLine="31"/>
              <w:jc w:val="both"/>
              <w:rPr>
                <w:rFonts w:ascii="Times New Roman" w:hAnsi="Times New Roman" w:cs="Times New Roman"/>
                <w:sz w:val="24"/>
                <w:szCs w:val="24"/>
              </w:rPr>
            </w:pPr>
            <w:r w:rsidRPr="00745265">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w:t>
            </w:r>
            <w:r w:rsidRPr="00745265">
              <w:rPr>
                <w:rFonts w:ascii="Times New Roman" w:hAnsi="Times New Roman" w:cs="Times New Roman"/>
                <w:sz w:val="24"/>
                <w:szCs w:val="24"/>
              </w:rPr>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shd w:val="clear" w:color="auto" w:fill="auto"/>
          </w:tcPr>
          <w:p w:rsidR="00111B53" w:rsidRPr="00745265" w:rsidRDefault="00111B53" w:rsidP="00F505B8">
            <w:pPr>
              <w:shd w:val="clear" w:color="auto" w:fill="FFFFFF"/>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Высшее профессиональное образование, высшая квалификационная категория по должности «учитель» - 5, </w:t>
            </w:r>
            <w:r w:rsidRPr="00745265">
              <w:rPr>
                <w:rFonts w:ascii="Times New Roman" w:hAnsi="Times New Roman" w:cs="Times New Roman"/>
                <w:sz w:val="24"/>
                <w:szCs w:val="24"/>
              </w:rPr>
              <w:lastRenderedPageBreak/>
              <w:t>аттестованы на сооветствие занимаемой должности по должности «заместитель директора» - 5, дополнительное профессиональное образование по программе «Менеджмент в образовании» - 5, стаж работы на педагогической должности не менее 5 лет – 5.</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b/>
                <w:sz w:val="24"/>
                <w:szCs w:val="24"/>
              </w:rPr>
            </w:pPr>
            <w:r w:rsidRPr="00745265">
              <w:rPr>
                <w:rFonts w:ascii="Times New Roman" w:hAnsi="Times New Roman" w:cs="Times New Roman"/>
                <w:b/>
                <w:sz w:val="24"/>
                <w:szCs w:val="24"/>
              </w:rPr>
              <w:lastRenderedPageBreak/>
              <w:t>Учитель</w:t>
            </w:r>
          </w:p>
        </w:tc>
        <w:tc>
          <w:tcPr>
            <w:tcW w:w="2127" w:type="dxa"/>
            <w:shd w:val="clear" w:color="auto" w:fill="auto"/>
          </w:tcPr>
          <w:p w:rsidR="00111B53" w:rsidRPr="00745265" w:rsidRDefault="00111B53" w:rsidP="00F505B8">
            <w:pPr>
              <w:spacing w:after="240" w:line="240" w:lineRule="auto"/>
              <w:jc w:val="both"/>
              <w:rPr>
                <w:rFonts w:ascii="Times New Roman" w:hAnsi="Times New Roman" w:cs="Times New Roman"/>
                <w:sz w:val="24"/>
                <w:szCs w:val="24"/>
              </w:rPr>
            </w:pPr>
            <w:r w:rsidRPr="00745265">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shd w:val="clear" w:color="auto" w:fill="auto"/>
          </w:tcPr>
          <w:p w:rsidR="00111B53" w:rsidRPr="006A08D4" w:rsidRDefault="00111B53" w:rsidP="00241E60">
            <w:pPr>
              <w:spacing w:line="240" w:lineRule="auto"/>
              <w:ind w:left="-142" w:firstLine="170"/>
              <w:jc w:val="center"/>
              <w:rPr>
                <w:rFonts w:ascii="Times New Roman" w:hAnsi="Times New Roman" w:cs="Times New Roman"/>
                <w:bCs/>
                <w:sz w:val="24"/>
                <w:szCs w:val="24"/>
              </w:rPr>
            </w:pPr>
            <w:r w:rsidRPr="006A08D4">
              <w:rPr>
                <w:rFonts w:ascii="Times New Roman" w:hAnsi="Times New Roman" w:cs="Times New Roman"/>
                <w:bCs/>
                <w:sz w:val="24"/>
                <w:szCs w:val="24"/>
              </w:rPr>
              <w:t>34</w:t>
            </w:r>
          </w:p>
        </w:tc>
        <w:tc>
          <w:tcPr>
            <w:tcW w:w="2552" w:type="dxa"/>
            <w:shd w:val="clear" w:color="auto" w:fill="auto"/>
          </w:tcPr>
          <w:p w:rsidR="00111B53" w:rsidRPr="006A08D4" w:rsidRDefault="00111B53" w:rsidP="00F505B8">
            <w:pPr>
              <w:spacing w:line="240" w:lineRule="auto"/>
              <w:ind w:firstLine="31"/>
              <w:jc w:val="both"/>
              <w:rPr>
                <w:rFonts w:ascii="Times New Roman" w:hAnsi="Times New Roman" w:cs="Times New Roman"/>
                <w:sz w:val="24"/>
                <w:szCs w:val="24"/>
              </w:rPr>
            </w:pPr>
            <w:r w:rsidRPr="006A08D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w:t>
            </w:r>
            <w:r w:rsidRPr="006A08D4">
              <w:rPr>
                <w:rFonts w:ascii="Times New Roman" w:hAnsi="Times New Roman" w:cs="Times New Roman"/>
                <w:sz w:val="24"/>
                <w:szCs w:val="24"/>
              </w:rPr>
              <w:lastRenderedPageBreak/>
              <w:t>требований к стажу работы.</w:t>
            </w:r>
          </w:p>
        </w:tc>
        <w:tc>
          <w:tcPr>
            <w:tcW w:w="1842" w:type="dxa"/>
            <w:shd w:val="clear" w:color="auto" w:fill="auto"/>
          </w:tcPr>
          <w:p w:rsidR="00111B53" w:rsidRPr="006A08D4" w:rsidRDefault="00111B53" w:rsidP="00F505B8">
            <w:pPr>
              <w:shd w:val="clear" w:color="auto" w:fill="FFFFFF"/>
              <w:spacing w:line="240" w:lineRule="auto"/>
              <w:jc w:val="both"/>
              <w:rPr>
                <w:rFonts w:ascii="Times New Roman" w:hAnsi="Times New Roman" w:cs="Times New Roman"/>
                <w:sz w:val="24"/>
                <w:szCs w:val="24"/>
              </w:rPr>
            </w:pPr>
            <w:r w:rsidRPr="006A08D4">
              <w:rPr>
                <w:rFonts w:ascii="Times New Roman" w:hAnsi="Times New Roman" w:cs="Times New Roman"/>
                <w:sz w:val="24"/>
                <w:szCs w:val="24"/>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- 33. Высшую квалификационную категорию имеют 41 % педагогов (14 человека), первую категорию -  35 %(12человек), соответствуют занимаемой должности 6% (2 педагога), 4 </w:t>
            </w:r>
            <w:r w:rsidRPr="006A08D4">
              <w:rPr>
                <w:rFonts w:ascii="Times New Roman" w:hAnsi="Times New Roman" w:cs="Times New Roman"/>
                <w:sz w:val="24"/>
                <w:szCs w:val="24"/>
              </w:rPr>
              <w:lastRenderedPageBreak/>
              <w:t>молодых специалиста.</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b/>
                <w:sz w:val="24"/>
                <w:szCs w:val="24"/>
              </w:rPr>
            </w:pPr>
            <w:r w:rsidRPr="00745265">
              <w:rPr>
                <w:rFonts w:ascii="Times New Roman" w:hAnsi="Times New Roman" w:cs="Times New Roman"/>
                <w:b/>
                <w:sz w:val="24"/>
                <w:szCs w:val="24"/>
              </w:rPr>
              <w:lastRenderedPageBreak/>
              <w:t>Педагог-организатор</w:t>
            </w:r>
          </w:p>
        </w:tc>
        <w:tc>
          <w:tcPr>
            <w:tcW w:w="2127" w:type="dxa"/>
            <w:shd w:val="clear" w:color="auto" w:fill="auto"/>
          </w:tcPr>
          <w:p w:rsidR="00111B53" w:rsidRPr="00745265" w:rsidRDefault="00111B53" w:rsidP="00F505B8">
            <w:pPr>
              <w:spacing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992" w:type="dxa"/>
            <w:shd w:val="clear" w:color="auto" w:fill="auto"/>
          </w:tcPr>
          <w:p w:rsidR="00111B53" w:rsidRPr="006A08D4" w:rsidRDefault="00111B53" w:rsidP="00241E60">
            <w:pPr>
              <w:spacing w:line="240" w:lineRule="auto"/>
              <w:ind w:left="-142" w:firstLine="170"/>
              <w:jc w:val="center"/>
              <w:rPr>
                <w:rFonts w:ascii="Times New Roman" w:hAnsi="Times New Roman" w:cs="Times New Roman"/>
                <w:bCs/>
                <w:sz w:val="24"/>
                <w:szCs w:val="24"/>
              </w:rPr>
            </w:pPr>
            <w:r w:rsidRPr="006A08D4">
              <w:rPr>
                <w:rFonts w:ascii="Times New Roman" w:hAnsi="Times New Roman" w:cs="Times New Roman"/>
                <w:bCs/>
                <w:sz w:val="24"/>
                <w:szCs w:val="24"/>
              </w:rPr>
              <w:t>1</w:t>
            </w:r>
          </w:p>
        </w:tc>
        <w:tc>
          <w:tcPr>
            <w:tcW w:w="2552" w:type="dxa"/>
            <w:shd w:val="clear" w:color="auto" w:fill="auto"/>
          </w:tcPr>
          <w:p w:rsidR="00111B53" w:rsidRPr="006A08D4" w:rsidRDefault="00111B53" w:rsidP="00F505B8">
            <w:pPr>
              <w:spacing w:after="240" w:line="240" w:lineRule="auto"/>
              <w:jc w:val="both"/>
              <w:rPr>
                <w:rFonts w:ascii="Times New Roman" w:hAnsi="Times New Roman" w:cs="Times New Roman"/>
                <w:sz w:val="24"/>
                <w:szCs w:val="24"/>
              </w:rPr>
            </w:pPr>
            <w:r w:rsidRPr="006A08D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111B53" w:rsidRPr="006A08D4" w:rsidRDefault="00111B53" w:rsidP="00F505B8">
            <w:pPr>
              <w:shd w:val="clear" w:color="auto" w:fill="FFFFFF"/>
              <w:spacing w:after="240" w:line="240" w:lineRule="auto"/>
              <w:jc w:val="both"/>
              <w:rPr>
                <w:rFonts w:ascii="Times New Roman" w:hAnsi="Times New Roman" w:cs="Times New Roman"/>
                <w:sz w:val="24"/>
                <w:szCs w:val="24"/>
              </w:rPr>
            </w:pPr>
          </w:p>
        </w:tc>
        <w:tc>
          <w:tcPr>
            <w:tcW w:w="1842" w:type="dxa"/>
            <w:shd w:val="clear" w:color="auto" w:fill="auto"/>
          </w:tcPr>
          <w:p w:rsidR="00111B53" w:rsidRPr="006A08D4" w:rsidRDefault="00111B53" w:rsidP="00F505B8">
            <w:pPr>
              <w:shd w:val="clear" w:color="auto" w:fill="FFFFFF"/>
              <w:spacing w:after="240" w:line="240" w:lineRule="auto"/>
              <w:jc w:val="both"/>
              <w:rPr>
                <w:rFonts w:ascii="Times New Roman" w:hAnsi="Times New Roman" w:cs="Times New Roman"/>
                <w:sz w:val="24"/>
                <w:szCs w:val="24"/>
              </w:rPr>
            </w:pPr>
            <w:r w:rsidRPr="006A08D4">
              <w:rPr>
                <w:rFonts w:ascii="Times New Roman" w:hAnsi="Times New Roman" w:cs="Times New Roman"/>
                <w:sz w:val="24"/>
                <w:szCs w:val="24"/>
              </w:rPr>
              <w:t>Высшее профессиональное образование.</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b/>
                <w:sz w:val="24"/>
                <w:szCs w:val="24"/>
              </w:rPr>
            </w:pPr>
            <w:r w:rsidRPr="00745265">
              <w:rPr>
                <w:rFonts w:ascii="Times New Roman" w:hAnsi="Times New Roman" w:cs="Times New Roman"/>
                <w:b/>
                <w:sz w:val="24"/>
                <w:szCs w:val="24"/>
              </w:rPr>
              <w:t>Социальный педагог</w:t>
            </w:r>
          </w:p>
        </w:tc>
        <w:tc>
          <w:tcPr>
            <w:tcW w:w="2127" w:type="dxa"/>
            <w:shd w:val="clear" w:color="auto" w:fill="auto"/>
          </w:tcPr>
          <w:p w:rsidR="00111B53" w:rsidRPr="00745265" w:rsidRDefault="00111B53" w:rsidP="00F505B8">
            <w:pPr>
              <w:spacing w:after="240"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111B53" w:rsidRPr="00745265" w:rsidRDefault="00111B53" w:rsidP="00F505B8">
            <w:pPr>
              <w:shd w:val="clear" w:color="auto" w:fill="FFFFFF"/>
              <w:spacing w:after="240" w:line="240" w:lineRule="auto"/>
              <w:ind w:firstLine="32"/>
              <w:jc w:val="both"/>
              <w:rPr>
                <w:rFonts w:ascii="Times New Roman" w:hAnsi="Times New Roman" w:cs="Times New Roman"/>
                <w:sz w:val="24"/>
                <w:szCs w:val="24"/>
              </w:rPr>
            </w:pPr>
          </w:p>
        </w:tc>
        <w:tc>
          <w:tcPr>
            <w:tcW w:w="992" w:type="dxa"/>
            <w:shd w:val="clear" w:color="auto" w:fill="auto"/>
          </w:tcPr>
          <w:p w:rsidR="00111B53" w:rsidRPr="00745265" w:rsidRDefault="00111B53" w:rsidP="00241E60">
            <w:pPr>
              <w:spacing w:line="240" w:lineRule="auto"/>
              <w:ind w:left="-142" w:firstLine="170"/>
              <w:jc w:val="center"/>
              <w:rPr>
                <w:rFonts w:ascii="Times New Roman" w:hAnsi="Times New Roman" w:cs="Times New Roman"/>
                <w:bCs/>
                <w:sz w:val="24"/>
                <w:szCs w:val="24"/>
              </w:rPr>
            </w:pPr>
            <w:r w:rsidRPr="00745265">
              <w:rPr>
                <w:rFonts w:ascii="Times New Roman" w:hAnsi="Times New Roman" w:cs="Times New Roman"/>
                <w:bCs/>
                <w:sz w:val="24"/>
                <w:szCs w:val="24"/>
              </w:rPr>
              <w:t>1</w:t>
            </w:r>
          </w:p>
        </w:tc>
        <w:tc>
          <w:tcPr>
            <w:tcW w:w="2552" w:type="dxa"/>
            <w:shd w:val="clear" w:color="auto" w:fill="auto"/>
          </w:tcPr>
          <w:p w:rsidR="00111B53" w:rsidRPr="00745265" w:rsidRDefault="00111B53" w:rsidP="00F505B8">
            <w:pPr>
              <w:spacing w:after="240" w:line="240" w:lineRule="auto"/>
              <w:jc w:val="both"/>
              <w:rPr>
                <w:rFonts w:ascii="Times New Roman" w:hAnsi="Times New Roman" w:cs="Times New Roman"/>
                <w:sz w:val="24"/>
                <w:szCs w:val="24"/>
              </w:rPr>
            </w:pPr>
            <w:r w:rsidRPr="00745265">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sz w:val="24"/>
                <w:szCs w:val="24"/>
              </w:rPr>
            </w:pPr>
            <w:r w:rsidRPr="00745265">
              <w:rPr>
                <w:rFonts w:ascii="Times New Roman" w:hAnsi="Times New Roman" w:cs="Times New Roman"/>
                <w:sz w:val="24"/>
                <w:szCs w:val="24"/>
              </w:rPr>
              <w:t>Высшее профессиональное образование.</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b/>
                <w:sz w:val="24"/>
                <w:szCs w:val="24"/>
              </w:rPr>
            </w:pPr>
            <w:r w:rsidRPr="00745265">
              <w:rPr>
                <w:rFonts w:ascii="Times New Roman" w:hAnsi="Times New Roman" w:cs="Times New Roman"/>
                <w:b/>
                <w:sz w:val="24"/>
                <w:szCs w:val="24"/>
              </w:rPr>
              <w:t>Педагог-психолог</w:t>
            </w:r>
          </w:p>
        </w:tc>
        <w:tc>
          <w:tcPr>
            <w:tcW w:w="2127" w:type="dxa"/>
            <w:shd w:val="clear" w:color="auto" w:fill="auto"/>
          </w:tcPr>
          <w:p w:rsidR="00111B53" w:rsidRPr="00745265" w:rsidRDefault="00111B53" w:rsidP="00F505B8">
            <w:pPr>
              <w:shd w:val="clear" w:color="auto" w:fill="FFFFFF"/>
              <w:spacing w:after="240"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социального </w:t>
            </w:r>
            <w:r w:rsidRPr="00745265">
              <w:rPr>
                <w:rFonts w:ascii="Times New Roman" w:hAnsi="Times New Roman" w:cs="Times New Roman"/>
                <w:sz w:val="24"/>
                <w:szCs w:val="24"/>
              </w:rPr>
              <w:lastRenderedPageBreak/>
              <w:t>благополучия обучающихся.</w:t>
            </w:r>
          </w:p>
        </w:tc>
        <w:tc>
          <w:tcPr>
            <w:tcW w:w="992" w:type="dxa"/>
            <w:shd w:val="clear" w:color="auto" w:fill="auto"/>
          </w:tcPr>
          <w:p w:rsidR="00111B53" w:rsidRPr="00745265" w:rsidRDefault="00111B53" w:rsidP="00241E60">
            <w:pPr>
              <w:spacing w:line="240" w:lineRule="auto"/>
              <w:ind w:left="-142" w:firstLine="170"/>
              <w:jc w:val="center"/>
              <w:rPr>
                <w:rFonts w:ascii="Times New Roman" w:hAnsi="Times New Roman" w:cs="Times New Roman"/>
                <w:bCs/>
                <w:sz w:val="24"/>
                <w:szCs w:val="24"/>
              </w:rPr>
            </w:pPr>
            <w:r w:rsidRPr="00745265">
              <w:rPr>
                <w:rFonts w:ascii="Times New Roman" w:hAnsi="Times New Roman" w:cs="Times New Roman"/>
                <w:bCs/>
                <w:sz w:val="24"/>
                <w:szCs w:val="24"/>
              </w:rPr>
              <w:lastRenderedPageBreak/>
              <w:t>1</w:t>
            </w:r>
          </w:p>
        </w:tc>
        <w:tc>
          <w:tcPr>
            <w:tcW w:w="2552" w:type="dxa"/>
            <w:shd w:val="clear" w:color="auto" w:fill="auto"/>
          </w:tcPr>
          <w:p w:rsidR="00111B53" w:rsidRPr="00745265" w:rsidRDefault="00111B53" w:rsidP="00F505B8">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w:t>
            </w:r>
            <w:r w:rsidRPr="00745265">
              <w:rPr>
                <w:rFonts w:ascii="Times New Roman" w:hAnsi="Times New Roman" w:cs="Times New Roman"/>
                <w:sz w:val="24"/>
                <w:szCs w:val="24"/>
              </w:rPr>
              <w:lastRenderedPageBreak/>
              <w:t>«Педагогика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sz w:val="24"/>
                <w:szCs w:val="24"/>
              </w:rPr>
            </w:pPr>
            <w:r w:rsidRPr="00745265">
              <w:rPr>
                <w:rFonts w:ascii="Times New Roman" w:hAnsi="Times New Roman" w:cs="Times New Roman"/>
                <w:sz w:val="24"/>
                <w:szCs w:val="24"/>
              </w:rPr>
              <w:lastRenderedPageBreak/>
              <w:t>Высшее профессиональное образование, молодой специалист</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Height w:val="3250"/>
        </w:trPr>
        <w:tc>
          <w:tcPr>
            <w:tcW w:w="12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b/>
                <w:sz w:val="24"/>
                <w:szCs w:val="24"/>
              </w:rPr>
            </w:pPr>
            <w:r w:rsidRPr="00745265">
              <w:rPr>
                <w:rFonts w:ascii="Times New Roman" w:hAnsi="Times New Roman" w:cs="Times New Roman"/>
                <w:b/>
                <w:sz w:val="24"/>
                <w:szCs w:val="24"/>
              </w:rPr>
              <w:lastRenderedPageBreak/>
              <w:t>Педагог дополнительного образования</w:t>
            </w:r>
          </w:p>
        </w:tc>
        <w:tc>
          <w:tcPr>
            <w:tcW w:w="2127" w:type="dxa"/>
            <w:shd w:val="clear" w:color="auto" w:fill="auto"/>
          </w:tcPr>
          <w:p w:rsidR="00111B53" w:rsidRPr="00745265" w:rsidRDefault="00111B53" w:rsidP="00F505B8">
            <w:pPr>
              <w:shd w:val="clear" w:color="auto" w:fill="FFFFFF"/>
              <w:spacing w:after="240"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2" w:type="dxa"/>
            <w:shd w:val="clear" w:color="auto" w:fill="auto"/>
          </w:tcPr>
          <w:p w:rsidR="00111B53" w:rsidRPr="00745265" w:rsidRDefault="00111B53" w:rsidP="00241E60">
            <w:pPr>
              <w:spacing w:line="240" w:lineRule="auto"/>
              <w:ind w:left="-142" w:firstLine="170"/>
              <w:jc w:val="center"/>
              <w:rPr>
                <w:rFonts w:ascii="Times New Roman" w:hAnsi="Times New Roman" w:cs="Times New Roman"/>
                <w:bCs/>
                <w:sz w:val="24"/>
                <w:szCs w:val="24"/>
              </w:rPr>
            </w:pPr>
            <w:r w:rsidRPr="00745265">
              <w:rPr>
                <w:rFonts w:ascii="Times New Roman" w:hAnsi="Times New Roman" w:cs="Times New Roman"/>
                <w:bCs/>
                <w:sz w:val="24"/>
                <w:szCs w:val="24"/>
              </w:rPr>
              <w:t>3</w:t>
            </w:r>
          </w:p>
        </w:tc>
        <w:tc>
          <w:tcPr>
            <w:tcW w:w="2552" w:type="dxa"/>
            <w:shd w:val="clear" w:color="auto" w:fill="auto"/>
          </w:tcPr>
          <w:p w:rsidR="00111B53" w:rsidRPr="00745265" w:rsidRDefault="00111B53" w:rsidP="00F505B8">
            <w:pPr>
              <w:shd w:val="clear" w:color="auto" w:fill="FFFFFF"/>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842" w:type="dxa"/>
            <w:shd w:val="clear" w:color="auto" w:fill="auto"/>
          </w:tcPr>
          <w:p w:rsidR="00111B53" w:rsidRPr="00745265" w:rsidRDefault="00111B53" w:rsidP="00F505B8">
            <w:pPr>
              <w:shd w:val="clear" w:color="auto" w:fill="FFFFFF"/>
              <w:spacing w:after="240" w:line="240" w:lineRule="auto"/>
              <w:jc w:val="both"/>
              <w:rPr>
                <w:rFonts w:ascii="Times New Roman" w:hAnsi="Times New Roman" w:cs="Times New Roman"/>
                <w:sz w:val="24"/>
                <w:szCs w:val="24"/>
              </w:rPr>
            </w:pPr>
            <w:r w:rsidRPr="00745265">
              <w:rPr>
                <w:rFonts w:ascii="Times New Roman" w:hAnsi="Times New Roman" w:cs="Times New Roman"/>
                <w:sz w:val="24"/>
                <w:szCs w:val="24"/>
              </w:rPr>
              <w:t>Высшее профессиональное образование.</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keepNext/>
              <w:keepLines/>
              <w:spacing w:line="240" w:lineRule="auto"/>
              <w:jc w:val="both"/>
              <w:outlineLvl w:val="2"/>
              <w:rPr>
                <w:rFonts w:ascii="Times New Roman" w:hAnsi="Times New Roman" w:cs="Times New Roman"/>
                <w:b/>
                <w:bCs/>
                <w:sz w:val="24"/>
                <w:szCs w:val="24"/>
              </w:rPr>
            </w:pPr>
            <w:r w:rsidRPr="00745265">
              <w:rPr>
                <w:rFonts w:ascii="Times New Roman" w:hAnsi="Times New Roman" w:cs="Times New Roman"/>
                <w:b/>
                <w:bCs/>
                <w:sz w:val="24"/>
                <w:szCs w:val="24"/>
              </w:rPr>
              <w:lastRenderedPageBreak/>
              <w:t>Преподаватель-организатор основ безопасности жизне-деятельности.</w:t>
            </w:r>
          </w:p>
          <w:p w:rsidR="00111B53" w:rsidRPr="00745265" w:rsidRDefault="00111B53" w:rsidP="00F505B8">
            <w:pPr>
              <w:keepNext/>
              <w:keepLines/>
              <w:spacing w:line="240" w:lineRule="auto"/>
              <w:jc w:val="both"/>
              <w:outlineLvl w:val="2"/>
              <w:rPr>
                <w:rFonts w:ascii="Times New Roman" w:hAnsi="Times New Roman" w:cs="Times New Roman"/>
                <w:b/>
                <w:bCs/>
                <w:sz w:val="24"/>
                <w:szCs w:val="24"/>
              </w:rPr>
            </w:pPr>
          </w:p>
        </w:tc>
        <w:tc>
          <w:tcPr>
            <w:tcW w:w="2127" w:type="dxa"/>
            <w:shd w:val="clear" w:color="auto" w:fill="auto"/>
          </w:tcPr>
          <w:p w:rsidR="00111B53" w:rsidRPr="00745265" w:rsidRDefault="00111B53" w:rsidP="00F505B8">
            <w:pPr>
              <w:spacing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111B53" w:rsidRPr="00745265" w:rsidRDefault="00111B53" w:rsidP="00F505B8">
            <w:pPr>
              <w:shd w:val="clear" w:color="auto" w:fill="FFFFFF"/>
              <w:spacing w:line="240" w:lineRule="auto"/>
              <w:ind w:firstLine="32"/>
              <w:jc w:val="both"/>
              <w:rPr>
                <w:rFonts w:ascii="Times New Roman" w:hAnsi="Times New Roman" w:cs="Times New Roman"/>
                <w:sz w:val="24"/>
                <w:szCs w:val="24"/>
              </w:rPr>
            </w:pPr>
          </w:p>
        </w:tc>
        <w:tc>
          <w:tcPr>
            <w:tcW w:w="992" w:type="dxa"/>
            <w:shd w:val="clear" w:color="auto" w:fill="auto"/>
          </w:tcPr>
          <w:p w:rsidR="00111B53" w:rsidRPr="00745265" w:rsidRDefault="00111B53" w:rsidP="00241E60">
            <w:pPr>
              <w:spacing w:line="240" w:lineRule="auto"/>
              <w:ind w:left="-142" w:firstLine="170"/>
              <w:jc w:val="center"/>
              <w:rPr>
                <w:rFonts w:ascii="Times New Roman" w:hAnsi="Times New Roman" w:cs="Times New Roman"/>
                <w:bCs/>
                <w:sz w:val="24"/>
                <w:szCs w:val="24"/>
              </w:rPr>
            </w:pPr>
            <w:r w:rsidRPr="00745265">
              <w:rPr>
                <w:rFonts w:ascii="Times New Roman" w:hAnsi="Times New Roman" w:cs="Times New Roman"/>
                <w:bCs/>
                <w:sz w:val="24"/>
                <w:szCs w:val="24"/>
              </w:rPr>
              <w:t>1</w:t>
            </w:r>
          </w:p>
        </w:tc>
        <w:tc>
          <w:tcPr>
            <w:tcW w:w="2552" w:type="dxa"/>
            <w:shd w:val="clear" w:color="auto" w:fill="auto"/>
          </w:tcPr>
          <w:p w:rsidR="00111B53" w:rsidRPr="00745265" w:rsidRDefault="00111B53" w:rsidP="00F505B8">
            <w:pPr>
              <w:spacing w:line="240" w:lineRule="auto"/>
              <w:ind w:firstLine="31"/>
              <w:jc w:val="both"/>
              <w:rPr>
                <w:rFonts w:ascii="Times New Roman" w:hAnsi="Times New Roman" w:cs="Times New Roman"/>
                <w:sz w:val="24"/>
                <w:szCs w:val="24"/>
              </w:rPr>
            </w:pPr>
            <w:r w:rsidRPr="00745265">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842" w:type="dxa"/>
            <w:shd w:val="clear" w:color="auto" w:fill="auto"/>
          </w:tcPr>
          <w:p w:rsidR="00111B53" w:rsidRPr="00745265" w:rsidRDefault="00111B53" w:rsidP="00F505B8">
            <w:pPr>
              <w:shd w:val="clear" w:color="auto" w:fill="FFFFFF"/>
              <w:spacing w:line="240" w:lineRule="auto"/>
              <w:ind w:left="32"/>
              <w:jc w:val="both"/>
              <w:rPr>
                <w:rFonts w:ascii="Times New Roman" w:hAnsi="Times New Roman" w:cs="Times New Roman"/>
                <w:sz w:val="24"/>
                <w:szCs w:val="24"/>
              </w:rPr>
            </w:pPr>
            <w:r w:rsidRPr="00745265">
              <w:rPr>
                <w:rFonts w:ascii="Times New Roman" w:hAnsi="Times New Roman" w:cs="Times New Roman"/>
                <w:sz w:val="24"/>
                <w:szCs w:val="24"/>
              </w:rPr>
              <w:t>Высшее профессиональное образование.</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keepNext/>
              <w:keepLines/>
              <w:spacing w:line="240" w:lineRule="auto"/>
              <w:jc w:val="both"/>
              <w:outlineLvl w:val="2"/>
              <w:rPr>
                <w:rFonts w:ascii="Times New Roman" w:hAnsi="Times New Roman" w:cs="Times New Roman"/>
                <w:b/>
                <w:bCs/>
                <w:sz w:val="24"/>
                <w:szCs w:val="24"/>
              </w:rPr>
            </w:pPr>
            <w:r w:rsidRPr="00745265">
              <w:rPr>
                <w:rFonts w:ascii="Times New Roman" w:hAnsi="Times New Roman" w:cs="Times New Roman"/>
                <w:b/>
                <w:bCs/>
                <w:sz w:val="24"/>
                <w:szCs w:val="24"/>
              </w:rPr>
              <w:t>Библиотекарь</w:t>
            </w:r>
          </w:p>
        </w:tc>
        <w:tc>
          <w:tcPr>
            <w:tcW w:w="2127" w:type="dxa"/>
            <w:shd w:val="clear" w:color="auto" w:fill="auto"/>
          </w:tcPr>
          <w:p w:rsidR="00111B53" w:rsidRPr="00745265" w:rsidRDefault="00111B53" w:rsidP="00F505B8">
            <w:pPr>
              <w:shd w:val="clear" w:color="auto" w:fill="FFFFFF"/>
              <w:spacing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2" w:type="dxa"/>
            <w:shd w:val="clear" w:color="auto" w:fill="auto"/>
          </w:tcPr>
          <w:p w:rsidR="00111B53" w:rsidRPr="00745265" w:rsidRDefault="00111B53" w:rsidP="00241E60">
            <w:pPr>
              <w:shd w:val="clear" w:color="auto" w:fill="FFFFFF"/>
              <w:spacing w:line="240" w:lineRule="auto"/>
              <w:ind w:left="-142" w:firstLine="170"/>
              <w:jc w:val="center"/>
              <w:rPr>
                <w:rFonts w:ascii="Times New Roman" w:hAnsi="Times New Roman" w:cs="Times New Roman"/>
                <w:sz w:val="24"/>
                <w:szCs w:val="24"/>
              </w:rPr>
            </w:pPr>
            <w:r w:rsidRPr="00745265">
              <w:rPr>
                <w:rFonts w:ascii="Times New Roman" w:hAnsi="Times New Roman" w:cs="Times New Roman"/>
                <w:sz w:val="24"/>
                <w:szCs w:val="24"/>
              </w:rPr>
              <w:t>1</w:t>
            </w:r>
          </w:p>
        </w:tc>
        <w:tc>
          <w:tcPr>
            <w:tcW w:w="2552" w:type="dxa"/>
            <w:shd w:val="clear" w:color="auto" w:fill="auto"/>
          </w:tcPr>
          <w:p w:rsidR="00111B53" w:rsidRPr="00745265" w:rsidRDefault="00111B53" w:rsidP="00F505B8">
            <w:pPr>
              <w:spacing w:line="240" w:lineRule="auto"/>
              <w:ind w:firstLine="31"/>
              <w:jc w:val="both"/>
              <w:rPr>
                <w:rFonts w:ascii="Times New Roman" w:hAnsi="Times New Roman" w:cs="Times New Roman"/>
                <w:sz w:val="24"/>
                <w:szCs w:val="24"/>
              </w:rPr>
            </w:pPr>
            <w:r w:rsidRPr="00745265">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p w:rsidR="00111B53" w:rsidRPr="00745265" w:rsidRDefault="00111B53" w:rsidP="00F505B8">
            <w:pPr>
              <w:shd w:val="clear" w:color="auto" w:fill="FFFFFF"/>
              <w:spacing w:line="240" w:lineRule="auto"/>
              <w:ind w:firstLine="31"/>
              <w:jc w:val="both"/>
              <w:rPr>
                <w:rFonts w:ascii="Times New Roman" w:hAnsi="Times New Roman" w:cs="Times New Roman"/>
                <w:sz w:val="24"/>
                <w:szCs w:val="24"/>
              </w:rPr>
            </w:pPr>
          </w:p>
        </w:tc>
        <w:tc>
          <w:tcPr>
            <w:tcW w:w="1842" w:type="dxa"/>
            <w:shd w:val="clear" w:color="auto" w:fill="auto"/>
          </w:tcPr>
          <w:p w:rsidR="00111B53" w:rsidRPr="00745265" w:rsidRDefault="00111B53" w:rsidP="00F505B8">
            <w:pPr>
              <w:shd w:val="clear" w:color="auto" w:fill="FFFFFF"/>
              <w:spacing w:line="240" w:lineRule="auto"/>
              <w:ind w:left="32"/>
              <w:jc w:val="both"/>
              <w:rPr>
                <w:rFonts w:ascii="Times New Roman" w:hAnsi="Times New Roman" w:cs="Times New Roman"/>
                <w:sz w:val="24"/>
                <w:szCs w:val="24"/>
              </w:rPr>
            </w:pPr>
            <w:r w:rsidRPr="00745265">
              <w:rPr>
                <w:rFonts w:ascii="Times New Roman" w:hAnsi="Times New Roman" w:cs="Times New Roman"/>
                <w:sz w:val="24"/>
                <w:szCs w:val="24"/>
              </w:rPr>
              <w:t>Соответствует занимаемой должности</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keepNext/>
              <w:keepLines/>
              <w:spacing w:line="240" w:lineRule="auto"/>
              <w:jc w:val="both"/>
              <w:outlineLvl w:val="2"/>
              <w:rPr>
                <w:rFonts w:ascii="Times New Roman" w:hAnsi="Times New Roman" w:cs="Times New Roman"/>
                <w:b/>
                <w:bCs/>
                <w:sz w:val="24"/>
                <w:szCs w:val="24"/>
              </w:rPr>
            </w:pPr>
            <w:r w:rsidRPr="00745265">
              <w:rPr>
                <w:rFonts w:ascii="Times New Roman" w:hAnsi="Times New Roman" w:cs="Times New Roman"/>
                <w:b/>
                <w:bCs/>
                <w:sz w:val="24"/>
                <w:szCs w:val="24"/>
              </w:rPr>
              <w:t>Лаборант</w:t>
            </w:r>
          </w:p>
        </w:tc>
        <w:tc>
          <w:tcPr>
            <w:tcW w:w="2127" w:type="dxa"/>
            <w:shd w:val="clear" w:color="auto" w:fill="auto"/>
          </w:tcPr>
          <w:p w:rsidR="00111B53" w:rsidRPr="00745265" w:rsidRDefault="00111B53" w:rsidP="00F505B8">
            <w:pPr>
              <w:spacing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 xml:space="preserve">Следит за исправным </w:t>
            </w:r>
            <w:r w:rsidRPr="00745265">
              <w:rPr>
                <w:rFonts w:ascii="Times New Roman" w:hAnsi="Times New Roman" w:cs="Times New Roman"/>
                <w:sz w:val="24"/>
                <w:szCs w:val="24"/>
              </w:rPr>
              <w:lastRenderedPageBreak/>
              <w:t>состоянием лабораторного оборудования, осуществляет его наладку. Подготавливает оборудование к проведению экспериментов.</w:t>
            </w:r>
          </w:p>
          <w:p w:rsidR="00111B53" w:rsidRPr="00745265" w:rsidRDefault="00111B53" w:rsidP="00F505B8">
            <w:pPr>
              <w:shd w:val="clear" w:color="auto" w:fill="FFFFFF"/>
              <w:spacing w:line="240" w:lineRule="auto"/>
              <w:ind w:firstLine="32"/>
              <w:jc w:val="both"/>
              <w:rPr>
                <w:rFonts w:ascii="Times New Roman" w:hAnsi="Times New Roman" w:cs="Times New Roman"/>
                <w:sz w:val="24"/>
                <w:szCs w:val="24"/>
              </w:rPr>
            </w:pPr>
          </w:p>
        </w:tc>
        <w:tc>
          <w:tcPr>
            <w:tcW w:w="992" w:type="dxa"/>
            <w:shd w:val="clear" w:color="auto" w:fill="auto"/>
          </w:tcPr>
          <w:p w:rsidR="00111B53" w:rsidRPr="00745265" w:rsidRDefault="00111B53" w:rsidP="00241E60">
            <w:pPr>
              <w:shd w:val="clear" w:color="auto" w:fill="FFFFFF"/>
              <w:spacing w:line="240" w:lineRule="auto"/>
              <w:ind w:left="-142" w:firstLine="170"/>
              <w:jc w:val="center"/>
              <w:rPr>
                <w:rFonts w:ascii="Times New Roman" w:hAnsi="Times New Roman" w:cs="Times New Roman"/>
                <w:sz w:val="24"/>
                <w:szCs w:val="24"/>
              </w:rPr>
            </w:pPr>
            <w:r w:rsidRPr="00745265">
              <w:rPr>
                <w:rFonts w:ascii="Times New Roman" w:hAnsi="Times New Roman" w:cs="Times New Roman"/>
                <w:sz w:val="24"/>
                <w:szCs w:val="24"/>
              </w:rPr>
              <w:lastRenderedPageBreak/>
              <w:t>2</w:t>
            </w:r>
          </w:p>
        </w:tc>
        <w:tc>
          <w:tcPr>
            <w:tcW w:w="2552" w:type="dxa"/>
            <w:shd w:val="clear" w:color="auto" w:fill="auto"/>
          </w:tcPr>
          <w:p w:rsidR="00111B53" w:rsidRPr="00745265" w:rsidRDefault="00111B53" w:rsidP="00F505B8">
            <w:pPr>
              <w:spacing w:line="240" w:lineRule="auto"/>
              <w:ind w:firstLine="31"/>
              <w:jc w:val="both"/>
              <w:rPr>
                <w:rFonts w:ascii="Times New Roman" w:hAnsi="Times New Roman" w:cs="Times New Roman"/>
                <w:sz w:val="24"/>
                <w:szCs w:val="24"/>
              </w:rPr>
            </w:pPr>
            <w:r w:rsidRPr="00745265">
              <w:rPr>
                <w:rFonts w:ascii="Times New Roman" w:hAnsi="Times New Roman" w:cs="Times New Roman"/>
                <w:sz w:val="24"/>
                <w:szCs w:val="24"/>
              </w:rPr>
              <w:t xml:space="preserve">Среднее профессиональное </w:t>
            </w:r>
            <w:r w:rsidRPr="00745265">
              <w:rPr>
                <w:rFonts w:ascii="Times New Roman" w:hAnsi="Times New Roman" w:cs="Times New Roman"/>
                <w:sz w:val="24"/>
                <w:szCs w:val="24"/>
              </w:rPr>
              <w:lastRenderedPageBreak/>
              <w:t>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111B53" w:rsidRPr="00745265" w:rsidRDefault="00111B53" w:rsidP="00F505B8">
            <w:pPr>
              <w:shd w:val="clear" w:color="auto" w:fill="FFFFFF"/>
              <w:spacing w:line="240" w:lineRule="auto"/>
              <w:ind w:firstLine="31"/>
              <w:jc w:val="both"/>
              <w:rPr>
                <w:rFonts w:ascii="Times New Roman" w:hAnsi="Times New Roman" w:cs="Times New Roman"/>
                <w:sz w:val="24"/>
                <w:szCs w:val="24"/>
              </w:rPr>
            </w:pPr>
          </w:p>
        </w:tc>
        <w:tc>
          <w:tcPr>
            <w:tcW w:w="1842" w:type="dxa"/>
            <w:shd w:val="clear" w:color="auto" w:fill="auto"/>
          </w:tcPr>
          <w:p w:rsidR="00111B53" w:rsidRPr="00745265" w:rsidRDefault="00111B53" w:rsidP="00F505B8">
            <w:pPr>
              <w:shd w:val="clear" w:color="auto" w:fill="FFFFFF"/>
              <w:spacing w:line="240" w:lineRule="auto"/>
              <w:ind w:left="32"/>
              <w:jc w:val="both"/>
              <w:rPr>
                <w:rFonts w:ascii="Times New Roman" w:hAnsi="Times New Roman" w:cs="Times New Roman"/>
                <w:sz w:val="24"/>
                <w:szCs w:val="24"/>
              </w:rPr>
            </w:pPr>
            <w:r w:rsidRPr="00745265">
              <w:rPr>
                <w:rFonts w:ascii="Times New Roman" w:hAnsi="Times New Roman" w:cs="Times New Roman"/>
                <w:sz w:val="24"/>
                <w:szCs w:val="24"/>
              </w:rPr>
              <w:lastRenderedPageBreak/>
              <w:t>Высшее профессиональ</w:t>
            </w:r>
            <w:r w:rsidRPr="00745265">
              <w:rPr>
                <w:rFonts w:ascii="Times New Roman" w:hAnsi="Times New Roman" w:cs="Times New Roman"/>
                <w:sz w:val="24"/>
                <w:szCs w:val="24"/>
              </w:rPr>
              <w:lastRenderedPageBreak/>
              <w:t xml:space="preserve">ное образование – 1, студент – 1 </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r w:rsidR="00111B53" w:rsidRPr="00745265" w:rsidTr="0041475C">
        <w:trPr>
          <w:gridAfter w:val="1"/>
          <w:wAfter w:w="9" w:type="dxa"/>
        </w:trPr>
        <w:tc>
          <w:tcPr>
            <w:tcW w:w="1242" w:type="dxa"/>
            <w:shd w:val="clear" w:color="auto" w:fill="auto"/>
          </w:tcPr>
          <w:p w:rsidR="00111B53" w:rsidRPr="00745265" w:rsidRDefault="00111B53" w:rsidP="00F505B8">
            <w:pPr>
              <w:keepNext/>
              <w:keepLines/>
              <w:spacing w:line="240" w:lineRule="auto"/>
              <w:jc w:val="both"/>
              <w:outlineLvl w:val="2"/>
              <w:rPr>
                <w:rFonts w:ascii="Times New Roman" w:hAnsi="Times New Roman" w:cs="Times New Roman"/>
                <w:b/>
                <w:bCs/>
                <w:sz w:val="24"/>
                <w:szCs w:val="24"/>
              </w:rPr>
            </w:pPr>
            <w:r w:rsidRPr="00745265">
              <w:rPr>
                <w:rFonts w:ascii="Times New Roman" w:hAnsi="Times New Roman" w:cs="Times New Roman"/>
                <w:b/>
                <w:bCs/>
                <w:sz w:val="24"/>
                <w:szCs w:val="24"/>
              </w:rPr>
              <w:lastRenderedPageBreak/>
              <w:t>Бухгалтер</w:t>
            </w:r>
          </w:p>
        </w:tc>
        <w:tc>
          <w:tcPr>
            <w:tcW w:w="2127" w:type="dxa"/>
            <w:shd w:val="clear" w:color="auto" w:fill="auto"/>
          </w:tcPr>
          <w:p w:rsidR="00111B53" w:rsidRPr="00745265" w:rsidRDefault="00111B53" w:rsidP="00F505B8">
            <w:pPr>
              <w:shd w:val="clear" w:color="auto" w:fill="FFFFFF"/>
              <w:spacing w:line="240" w:lineRule="auto"/>
              <w:ind w:firstLine="32"/>
              <w:jc w:val="both"/>
              <w:rPr>
                <w:rFonts w:ascii="Times New Roman" w:hAnsi="Times New Roman" w:cs="Times New Roman"/>
                <w:sz w:val="24"/>
                <w:szCs w:val="24"/>
              </w:rPr>
            </w:pPr>
            <w:r w:rsidRPr="00745265">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992" w:type="dxa"/>
            <w:shd w:val="clear" w:color="auto" w:fill="auto"/>
          </w:tcPr>
          <w:p w:rsidR="00111B53" w:rsidRPr="00745265" w:rsidRDefault="00111B53" w:rsidP="00241E60">
            <w:pPr>
              <w:shd w:val="clear" w:color="auto" w:fill="FFFFFF"/>
              <w:spacing w:line="240" w:lineRule="auto"/>
              <w:ind w:left="-142" w:firstLine="170"/>
              <w:jc w:val="center"/>
              <w:rPr>
                <w:rFonts w:ascii="Times New Roman" w:hAnsi="Times New Roman" w:cs="Times New Roman"/>
                <w:sz w:val="24"/>
                <w:szCs w:val="24"/>
              </w:rPr>
            </w:pPr>
            <w:r w:rsidRPr="00745265">
              <w:rPr>
                <w:rFonts w:ascii="Times New Roman" w:hAnsi="Times New Roman" w:cs="Times New Roman"/>
                <w:sz w:val="24"/>
                <w:szCs w:val="24"/>
              </w:rPr>
              <w:t>3</w:t>
            </w:r>
          </w:p>
        </w:tc>
        <w:tc>
          <w:tcPr>
            <w:tcW w:w="2552" w:type="dxa"/>
            <w:shd w:val="clear" w:color="auto" w:fill="auto"/>
          </w:tcPr>
          <w:p w:rsidR="00111B53" w:rsidRPr="00745265" w:rsidRDefault="00111B53" w:rsidP="00F505B8">
            <w:pPr>
              <w:spacing w:line="240" w:lineRule="auto"/>
              <w:ind w:firstLine="31"/>
              <w:jc w:val="both"/>
              <w:rPr>
                <w:rFonts w:ascii="Times New Roman" w:hAnsi="Times New Roman" w:cs="Times New Roman"/>
                <w:sz w:val="24"/>
                <w:szCs w:val="24"/>
              </w:rPr>
            </w:pPr>
            <w:r w:rsidRPr="00745265">
              <w:rPr>
                <w:rFonts w:ascii="Times New Roman" w:hAnsi="Times New Roman" w:cs="Times New Roman"/>
                <w:sz w:val="24"/>
                <w:szCs w:val="24"/>
              </w:rPr>
              <w:t>Бухгалтер II категории :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842" w:type="dxa"/>
            <w:shd w:val="clear" w:color="auto" w:fill="auto"/>
          </w:tcPr>
          <w:p w:rsidR="00111B53" w:rsidRPr="00745265" w:rsidRDefault="00111B53" w:rsidP="00F505B8">
            <w:pPr>
              <w:shd w:val="clear" w:color="auto" w:fill="FFFFFF"/>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Соответствует занимаемой должности</w:t>
            </w:r>
          </w:p>
        </w:tc>
        <w:tc>
          <w:tcPr>
            <w:tcW w:w="1099"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b/>
                <w:bCs/>
                <w:sz w:val="24"/>
                <w:szCs w:val="24"/>
              </w:rPr>
            </w:pPr>
          </w:p>
        </w:tc>
      </w:tr>
    </w:tbl>
    <w:p w:rsidR="00111B53" w:rsidRPr="00745265" w:rsidRDefault="00111B53"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sz w:val="24"/>
          <w:szCs w:val="24"/>
        </w:rPr>
      </w:pPr>
    </w:p>
    <w:p w:rsidR="00111B53" w:rsidRPr="00745265" w:rsidRDefault="00111B5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  </w:t>
      </w:r>
    </w:p>
    <w:p w:rsidR="00111B53" w:rsidRPr="00745265" w:rsidRDefault="00111B5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                     </w:t>
      </w:r>
      <w:r w:rsidRPr="006A08D4">
        <w:rPr>
          <w:rFonts w:ascii="Times New Roman" w:hAnsi="Times New Roman" w:cs="Times New Roman"/>
          <w:sz w:val="24"/>
          <w:szCs w:val="24"/>
        </w:rPr>
        <w:t>(</w:t>
      </w:r>
      <w:r w:rsidR="0041475C">
        <w:rPr>
          <w:rFonts w:ascii="Times New Roman" w:hAnsi="Times New Roman" w:cs="Times New Roman"/>
          <w:b/>
          <w:sz w:val="24"/>
          <w:szCs w:val="24"/>
        </w:rPr>
        <w:t xml:space="preserve">Приложение </w:t>
      </w:r>
      <w:r w:rsidRPr="006A08D4">
        <w:rPr>
          <w:rFonts w:ascii="Times New Roman" w:hAnsi="Times New Roman" w:cs="Times New Roman"/>
          <w:b/>
          <w:sz w:val="24"/>
          <w:szCs w:val="24"/>
        </w:rPr>
        <w:t>«Уровень квалификации педагогических работников»)</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Квалификация педагогических работников организаций, осуществляющих образовательную деятельность отражает:</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компетентность в соответствующих предметных областях знания и методах обучения;</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сформированность гуманистической позиции, позитивной направленности на педагогическую деятельность;</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самоорганизованность, эмоциональную устойчивость.</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У педагогического работника, реализующего основную образовательную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обеспечивать условия для успешной деятельности, позитивной мотивации, а также самомотивирования обучающихся;</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осуществлять самостоятельный поиск и анализ информации с помощью современных информационно-поисковых технологий;</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проведение интерпретации результатов достижений обучающихся;</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111B53" w:rsidRPr="00745265" w:rsidRDefault="00111B5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eastAsia="Calibri" w:hAnsi="Times New Roman" w:cs="Times New Roman"/>
          <w:b/>
          <w:i/>
          <w:sz w:val="24"/>
          <w:szCs w:val="24"/>
        </w:rPr>
        <w:t xml:space="preserve">Непрерывность </w:t>
      </w:r>
      <w:r w:rsidRPr="00745265">
        <w:rPr>
          <w:rFonts w:ascii="Times New Roman" w:eastAsia="Calibri" w:hAnsi="Times New Roman" w:cs="Times New Roman"/>
          <w:sz w:val="24"/>
          <w:szCs w:val="24"/>
        </w:rPr>
        <w:t>профессионального развития работников организации, осуществляющей образовательную деятельность, реализующей основную образовательную программу основного общего образования, обеспечивается ос</w:t>
      </w:r>
      <w:r w:rsidR="0041475C">
        <w:rPr>
          <w:rFonts w:ascii="Times New Roman" w:eastAsia="Calibri" w:hAnsi="Times New Roman" w:cs="Times New Roman"/>
          <w:sz w:val="24"/>
          <w:szCs w:val="24"/>
        </w:rPr>
        <w:t>воением работниками организации</w:t>
      </w:r>
      <w:r w:rsidRPr="00745265">
        <w:rPr>
          <w:rFonts w:ascii="Times New Roman" w:eastAsia="Calibri" w:hAnsi="Times New Roman" w:cs="Times New Roman"/>
          <w:sz w:val="24"/>
          <w:szCs w:val="24"/>
        </w:rPr>
        <w:t xml:space="preserve"> дополнительных профессиональных программ по профилю педагогической деятельности не реже чем один раз в три года.</w:t>
      </w:r>
      <w:r w:rsidRPr="00745265">
        <w:rPr>
          <w:rFonts w:ascii="Times New Roman" w:eastAsia="Calibri" w:hAnsi="Times New Roman" w:cs="Times New Roman"/>
          <w:b/>
          <w:sz w:val="24"/>
          <w:szCs w:val="24"/>
        </w:rPr>
        <w:t xml:space="preserve"> </w:t>
      </w:r>
      <w:r w:rsidRPr="006A08D4">
        <w:rPr>
          <w:rFonts w:ascii="Times New Roman" w:eastAsia="Calibri" w:hAnsi="Times New Roman" w:cs="Times New Roman"/>
          <w:b/>
          <w:sz w:val="24"/>
          <w:szCs w:val="24"/>
        </w:rPr>
        <w:t>(Приложение «Курсы повышения квалификации»)</w:t>
      </w:r>
    </w:p>
    <w:p w:rsidR="00111B53" w:rsidRPr="00745265" w:rsidRDefault="00111B53" w:rsidP="00C16688">
      <w:pPr>
        <w:widowControl w:val="0"/>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В организации, осуществляющей образовательную деятельность, реализующем основную образовательную программу, созданы условия для:</w:t>
      </w:r>
    </w:p>
    <w:p w:rsidR="00111B53" w:rsidRPr="00745265" w:rsidRDefault="00111B53" w:rsidP="00C16688">
      <w:pPr>
        <w:pStyle w:val="a4"/>
        <w:widowControl w:val="0"/>
        <w:numPr>
          <w:ilvl w:val="0"/>
          <w:numId w:val="65"/>
        </w:num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111B53" w:rsidRPr="00745265" w:rsidRDefault="00111B53" w:rsidP="00C16688">
      <w:pPr>
        <w:pStyle w:val="a4"/>
        <w:widowControl w:val="0"/>
        <w:numPr>
          <w:ilvl w:val="0"/>
          <w:numId w:val="65"/>
        </w:num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w:t>
      </w:r>
      <w:r w:rsidRPr="00745265">
        <w:rPr>
          <w:rFonts w:ascii="Times New Roman" w:hAnsi="Times New Roman" w:cs="Times New Roman"/>
          <w:sz w:val="24"/>
          <w:szCs w:val="24"/>
        </w:rPr>
        <w:lastRenderedPageBreak/>
        <w:t xml:space="preserve">образовательной программы, использования инновационного опыта других организаций, осуществляющих образовательную деятельность; </w:t>
      </w:r>
    </w:p>
    <w:p w:rsidR="00111B53" w:rsidRPr="00745265" w:rsidRDefault="00111B53" w:rsidP="00C16688">
      <w:pPr>
        <w:pStyle w:val="a4"/>
        <w:widowControl w:val="0"/>
        <w:numPr>
          <w:ilvl w:val="0"/>
          <w:numId w:val="65"/>
        </w:num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rsidR="00111B53" w:rsidRPr="00745265" w:rsidRDefault="00111B53" w:rsidP="00C16688">
      <w:pPr>
        <w:pStyle w:val="a4"/>
        <w:widowControl w:val="0"/>
        <w:numPr>
          <w:ilvl w:val="0"/>
          <w:numId w:val="65"/>
        </w:num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повышения эффективности и качества педагогического труда; выявления, развития и использования потенциальных возможностей педагогических работников;</w:t>
      </w:r>
    </w:p>
    <w:p w:rsidR="00111B53" w:rsidRPr="00745265" w:rsidRDefault="00111B53" w:rsidP="00C16688">
      <w:pPr>
        <w:pStyle w:val="a4"/>
        <w:widowControl w:val="0"/>
        <w:numPr>
          <w:ilvl w:val="0"/>
          <w:numId w:val="65"/>
        </w:num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осуществления мониторинга результатов педагогического труда; выявления, развития и использования потенциальных возможностей педагогических работников.</w:t>
      </w:r>
    </w:p>
    <w:p w:rsidR="00B715E3" w:rsidRPr="00745265" w:rsidRDefault="00B715E3" w:rsidP="00C16688">
      <w:pPr>
        <w:spacing w:after="0" w:line="240" w:lineRule="auto"/>
        <w:ind w:left="-142" w:firstLine="709"/>
        <w:jc w:val="both"/>
        <w:rPr>
          <w:rFonts w:ascii="Times New Roman" w:hAnsi="Times New Roman" w:cs="Times New Roman"/>
          <w:sz w:val="24"/>
          <w:szCs w:val="24"/>
        </w:rPr>
      </w:pPr>
    </w:p>
    <w:p w:rsidR="00B715E3" w:rsidRPr="00745265" w:rsidRDefault="00B715E3" w:rsidP="00C16688">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3.3.2. Психолого-педагогические условия реализации основной образовательной программы</w:t>
      </w:r>
    </w:p>
    <w:p w:rsidR="00B715E3" w:rsidRPr="00745265" w:rsidRDefault="00B715E3" w:rsidP="00C16688">
      <w:pPr>
        <w:spacing w:after="0" w:line="240" w:lineRule="auto"/>
        <w:ind w:left="-142" w:firstLine="709"/>
        <w:jc w:val="both"/>
        <w:rPr>
          <w:rFonts w:ascii="Times New Roman" w:hAnsi="Times New Roman" w:cs="Times New Roman"/>
          <w:b/>
          <w:sz w:val="24"/>
          <w:szCs w:val="24"/>
        </w:rPr>
      </w:pP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b/>
          <w:i/>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r w:rsidRPr="00745265">
        <w:rPr>
          <w:rFonts w:ascii="Times New Roman" w:hAnsi="Times New Roman" w:cs="Times New Roman"/>
          <w:sz w:val="24"/>
          <w:szCs w:val="24"/>
        </w:rPr>
        <w:t xml:space="preserve">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На уровне среднего общего образования в МОУ СШ №52 применяются такие формы, как учебное групповое сотрудничество, проектно- 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B715E3" w:rsidRPr="00745265" w:rsidRDefault="00B715E3" w:rsidP="00C16688">
      <w:pPr>
        <w:spacing w:after="0" w:line="240" w:lineRule="auto"/>
        <w:ind w:left="-142" w:firstLine="709"/>
        <w:jc w:val="both"/>
        <w:rPr>
          <w:rFonts w:ascii="Times New Roman" w:hAnsi="Times New Roman" w:cs="Times New Roman"/>
          <w:b/>
          <w:i/>
          <w:sz w:val="24"/>
          <w:szCs w:val="24"/>
        </w:rPr>
      </w:pPr>
      <w:r w:rsidRPr="00745265">
        <w:rPr>
          <w:rFonts w:ascii="Times New Roman" w:hAnsi="Times New Roman" w:cs="Times New Roman"/>
          <w:b/>
          <w:i/>
          <w:sz w:val="24"/>
          <w:szCs w:val="24"/>
        </w:rPr>
        <w:t xml:space="preserve">Учет специфики возрастного психофизического развития обучающихся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i/>
          <w:sz w:val="24"/>
          <w:szCs w:val="24"/>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w:t>
      </w:r>
      <w:r w:rsidRPr="00745265">
        <w:rPr>
          <w:rFonts w:ascii="Times New Roman" w:hAnsi="Times New Roman" w:cs="Times New Roman"/>
          <w:b/>
          <w:i/>
          <w:sz w:val="24"/>
          <w:szCs w:val="24"/>
        </w:rPr>
        <w:t>.</w:t>
      </w:r>
      <w:r w:rsidRPr="00745265">
        <w:rPr>
          <w:rFonts w:ascii="Times New Roman" w:hAnsi="Times New Roman" w:cs="Times New Roman"/>
          <w:sz w:val="24"/>
          <w:szCs w:val="24"/>
        </w:rPr>
        <w:t xml:space="preserve">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На уровне среднего общего образования меняется мотивация, учеба приобретает профессионально-ориентированный характер. В МОУ СШ №52 осуществляется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r w:rsidRPr="00745265">
        <w:rPr>
          <w:rFonts w:ascii="Times New Roman" w:hAnsi="Times New Roman" w:cs="Times New Roman"/>
          <w:sz w:val="24"/>
          <w:szCs w:val="24"/>
        </w:rPr>
        <w:tab/>
      </w:r>
      <w:r w:rsidRPr="00745265">
        <w:rPr>
          <w:rFonts w:ascii="Times New Roman" w:hAnsi="Times New Roman" w:cs="Times New Roman"/>
          <w:b/>
          <w:i/>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r w:rsidRPr="00745265">
        <w:rPr>
          <w:rFonts w:ascii="Times New Roman" w:hAnsi="Times New Roman" w:cs="Times New Roman"/>
          <w:sz w:val="24"/>
          <w:szCs w:val="24"/>
        </w:rPr>
        <w:t xml:space="preserve">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Психологическая компетентность родителей (законных представителей) формируется также в дистанционной форме через Интернет. (Участие в проекте «Школа цифрового века») В МОУ СШ №52 разработана матрица комплексной диагностики взаимодействия семьи и МОУ СШ №52:</w:t>
      </w:r>
    </w:p>
    <w:p w:rsidR="00604757" w:rsidRPr="00745265" w:rsidRDefault="00604757" w:rsidP="00C16688">
      <w:pPr>
        <w:spacing w:after="0" w:line="240" w:lineRule="auto"/>
        <w:ind w:left="-142" w:firstLine="709"/>
        <w:jc w:val="both"/>
        <w:rPr>
          <w:rFonts w:ascii="Times New Roman" w:hAnsi="Times New Roman" w:cs="Times New Roman"/>
          <w:sz w:val="24"/>
          <w:szCs w:val="24"/>
        </w:rPr>
      </w:pPr>
    </w:p>
    <w:p w:rsidR="00604757" w:rsidRPr="00745265" w:rsidRDefault="00241E60" w:rsidP="00C16688">
      <w:pPr>
        <w:tabs>
          <w:tab w:val="left" w:pos="7080"/>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ab/>
        <w:t xml:space="preserve">             Таблица 54</w:t>
      </w:r>
    </w:p>
    <w:tbl>
      <w:tblPr>
        <w:tblStyle w:val="a5"/>
        <w:tblW w:w="0" w:type="auto"/>
        <w:tblLook w:val="04A0" w:firstRow="1" w:lastRow="0" w:firstColumn="1" w:lastColumn="0" w:noHBand="0" w:noVBand="1"/>
      </w:tblPr>
      <w:tblGrid>
        <w:gridCol w:w="371"/>
        <w:gridCol w:w="2369"/>
        <w:gridCol w:w="3251"/>
        <w:gridCol w:w="3438"/>
      </w:tblGrid>
      <w:tr w:rsidR="00B715E3" w:rsidRPr="00745265" w:rsidTr="00B715E3">
        <w:tc>
          <w:tcPr>
            <w:tcW w:w="528" w:type="dxa"/>
          </w:tcPr>
          <w:p w:rsidR="00B715E3" w:rsidRPr="00745265" w:rsidRDefault="00B715E3" w:rsidP="00C16688">
            <w:pPr>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 xml:space="preserve">№ </w:t>
            </w:r>
          </w:p>
        </w:tc>
        <w:tc>
          <w:tcPr>
            <w:tcW w:w="2228" w:type="dxa"/>
          </w:tcPr>
          <w:p w:rsidR="00B715E3" w:rsidRPr="00745265" w:rsidRDefault="00B715E3" w:rsidP="00C16688">
            <w:pPr>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Задачи</w:t>
            </w:r>
          </w:p>
        </w:tc>
        <w:tc>
          <w:tcPr>
            <w:tcW w:w="5290" w:type="dxa"/>
          </w:tcPr>
          <w:p w:rsidR="00B715E3" w:rsidRPr="00745265" w:rsidRDefault="00B715E3" w:rsidP="00C16688">
            <w:pPr>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Критерии и показатели</w:t>
            </w:r>
          </w:p>
        </w:tc>
        <w:tc>
          <w:tcPr>
            <w:tcW w:w="6740" w:type="dxa"/>
          </w:tcPr>
          <w:p w:rsidR="00B715E3" w:rsidRPr="00745265" w:rsidRDefault="00B715E3" w:rsidP="00AE2139">
            <w:pPr>
              <w:jc w:val="center"/>
              <w:rPr>
                <w:rFonts w:ascii="Times New Roman" w:hAnsi="Times New Roman" w:cs="Times New Roman"/>
                <w:b/>
                <w:sz w:val="24"/>
                <w:szCs w:val="24"/>
              </w:rPr>
            </w:pPr>
            <w:r w:rsidRPr="00745265">
              <w:rPr>
                <w:rFonts w:ascii="Times New Roman" w:hAnsi="Times New Roman" w:cs="Times New Roman"/>
                <w:sz w:val="24"/>
                <w:szCs w:val="24"/>
              </w:rPr>
              <w:t>Диагностический инструментарий</w:t>
            </w:r>
          </w:p>
        </w:tc>
      </w:tr>
      <w:tr w:rsidR="00B715E3" w:rsidRPr="00745265" w:rsidTr="00B715E3">
        <w:tc>
          <w:tcPr>
            <w:tcW w:w="528" w:type="dxa"/>
          </w:tcPr>
          <w:p w:rsidR="00B715E3" w:rsidRPr="00745265" w:rsidRDefault="00B715E3" w:rsidP="00C16688">
            <w:pPr>
              <w:ind w:left="-142" w:firstLine="709"/>
              <w:jc w:val="both"/>
              <w:rPr>
                <w:rFonts w:ascii="Times New Roman" w:hAnsi="Times New Roman" w:cs="Times New Roman"/>
                <w:sz w:val="24"/>
                <w:szCs w:val="24"/>
              </w:rPr>
            </w:pPr>
            <w:r w:rsidRPr="00745265">
              <w:rPr>
                <w:rFonts w:ascii="Times New Roman" w:hAnsi="Times New Roman" w:cs="Times New Roman"/>
                <w:sz w:val="24"/>
                <w:szCs w:val="24"/>
              </w:rPr>
              <w:t>1</w:t>
            </w:r>
          </w:p>
        </w:tc>
        <w:tc>
          <w:tcPr>
            <w:tcW w:w="2228" w:type="dxa"/>
          </w:tcPr>
          <w:p w:rsidR="00B715E3" w:rsidRPr="00745265" w:rsidRDefault="00B715E3" w:rsidP="0041475C">
            <w:pPr>
              <w:ind w:firstLine="52"/>
              <w:jc w:val="both"/>
              <w:rPr>
                <w:rFonts w:ascii="Times New Roman" w:hAnsi="Times New Roman" w:cs="Times New Roman"/>
                <w:sz w:val="24"/>
                <w:szCs w:val="24"/>
              </w:rPr>
            </w:pPr>
            <w:r w:rsidRPr="00745265">
              <w:rPr>
                <w:rFonts w:ascii="Times New Roman" w:hAnsi="Times New Roman" w:cs="Times New Roman"/>
                <w:sz w:val="24"/>
                <w:szCs w:val="24"/>
              </w:rPr>
              <w:t xml:space="preserve">Определение эффективности и действенности работы с </w:t>
            </w:r>
            <w:r w:rsidRPr="00745265">
              <w:rPr>
                <w:rFonts w:ascii="Times New Roman" w:hAnsi="Times New Roman" w:cs="Times New Roman"/>
                <w:sz w:val="24"/>
                <w:szCs w:val="24"/>
              </w:rPr>
              <w:lastRenderedPageBreak/>
              <w:t xml:space="preserve">родителями на уровне класса, МОУ СШ №52 </w:t>
            </w:r>
          </w:p>
        </w:tc>
        <w:tc>
          <w:tcPr>
            <w:tcW w:w="5290" w:type="dxa"/>
          </w:tcPr>
          <w:p w:rsidR="00B715E3" w:rsidRPr="00745265" w:rsidRDefault="00B715E3" w:rsidP="0041475C">
            <w:pPr>
              <w:ind w:firstLine="91"/>
              <w:jc w:val="both"/>
              <w:rPr>
                <w:rFonts w:ascii="Times New Roman" w:hAnsi="Times New Roman" w:cs="Times New Roman"/>
                <w:sz w:val="24"/>
                <w:szCs w:val="24"/>
              </w:rPr>
            </w:pPr>
            <w:r w:rsidRPr="00745265">
              <w:rPr>
                <w:rFonts w:ascii="Times New Roman" w:hAnsi="Times New Roman" w:cs="Times New Roman"/>
                <w:sz w:val="24"/>
                <w:szCs w:val="24"/>
              </w:rPr>
              <w:lastRenderedPageBreak/>
              <w:t>Наличие, качество и эффективность системы работы с родителями на уровне класса,</w:t>
            </w:r>
          </w:p>
        </w:tc>
        <w:tc>
          <w:tcPr>
            <w:tcW w:w="6740" w:type="dxa"/>
          </w:tcPr>
          <w:p w:rsidR="00B715E3" w:rsidRPr="00745265" w:rsidRDefault="00B715E3" w:rsidP="0041475C">
            <w:pPr>
              <w:ind w:firstLine="7"/>
              <w:jc w:val="both"/>
              <w:rPr>
                <w:rFonts w:ascii="Times New Roman" w:hAnsi="Times New Roman" w:cs="Times New Roman"/>
                <w:sz w:val="24"/>
                <w:szCs w:val="24"/>
              </w:rPr>
            </w:pPr>
            <w:r w:rsidRPr="00745265">
              <w:rPr>
                <w:rFonts w:ascii="Times New Roman" w:hAnsi="Times New Roman" w:cs="Times New Roman"/>
                <w:sz w:val="24"/>
                <w:szCs w:val="24"/>
              </w:rPr>
              <w:t>Карта самоанализа классного руководителя МОУ СШ №52</w:t>
            </w:r>
          </w:p>
        </w:tc>
      </w:tr>
      <w:tr w:rsidR="00B715E3" w:rsidRPr="00745265" w:rsidTr="00B715E3">
        <w:tc>
          <w:tcPr>
            <w:tcW w:w="528" w:type="dxa"/>
          </w:tcPr>
          <w:p w:rsidR="00B715E3" w:rsidRPr="00745265" w:rsidRDefault="00B715E3" w:rsidP="00C16688">
            <w:pPr>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2</w:t>
            </w:r>
          </w:p>
        </w:tc>
        <w:tc>
          <w:tcPr>
            <w:tcW w:w="2228" w:type="dxa"/>
          </w:tcPr>
          <w:p w:rsidR="00B715E3" w:rsidRPr="00745265" w:rsidRDefault="00B715E3" w:rsidP="0041475C">
            <w:pPr>
              <w:ind w:firstLine="52"/>
              <w:jc w:val="both"/>
              <w:rPr>
                <w:rFonts w:ascii="Times New Roman" w:hAnsi="Times New Roman" w:cs="Times New Roman"/>
                <w:sz w:val="24"/>
                <w:szCs w:val="24"/>
              </w:rPr>
            </w:pPr>
            <w:r w:rsidRPr="00745265">
              <w:rPr>
                <w:rFonts w:ascii="Times New Roman" w:hAnsi="Times New Roman" w:cs="Times New Roman"/>
                <w:sz w:val="24"/>
                <w:szCs w:val="24"/>
              </w:rPr>
              <w:t>Выявление уровня психолого-педагогической компетентности родителей</w:t>
            </w:r>
          </w:p>
          <w:p w:rsidR="00B715E3" w:rsidRPr="00745265" w:rsidRDefault="00B715E3" w:rsidP="0041475C">
            <w:pPr>
              <w:ind w:firstLine="52"/>
              <w:jc w:val="both"/>
              <w:rPr>
                <w:rFonts w:ascii="Times New Roman" w:hAnsi="Times New Roman" w:cs="Times New Roman"/>
                <w:sz w:val="24"/>
                <w:szCs w:val="24"/>
              </w:rPr>
            </w:pPr>
          </w:p>
        </w:tc>
        <w:tc>
          <w:tcPr>
            <w:tcW w:w="5290" w:type="dxa"/>
          </w:tcPr>
          <w:p w:rsidR="00B715E3" w:rsidRPr="00745265" w:rsidRDefault="00B715E3" w:rsidP="0041475C">
            <w:pPr>
              <w:ind w:firstLine="91"/>
              <w:jc w:val="both"/>
              <w:rPr>
                <w:rFonts w:ascii="Times New Roman" w:hAnsi="Times New Roman" w:cs="Times New Roman"/>
                <w:sz w:val="24"/>
                <w:szCs w:val="24"/>
              </w:rPr>
            </w:pPr>
            <w:r w:rsidRPr="00745265">
              <w:rPr>
                <w:rFonts w:ascii="Times New Roman" w:hAnsi="Times New Roman" w:cs="Times New Roman"/>
                <w:sz w:val="24"/>
                <w:szCs w:val="24"/>
              </w:rPr>
              <w:t xml:space="preserve">Ценностные установки семьи и уровень педагогической компетентности родителей </w:t>
            </w:r>
            <w:r w:rsidRPr="00745265">
              <w:rPr>
                <w:rFonts w:ascii="Times New Roman" w:hAnsi="Times New Roman" w:cs="Times New Roman"/>
                <w:sz w:val="24"/>
                <w:szCs w:val="24"/>
              </w:rPr>
              <w:sym w:font="Symbol" w:char="F02D"/>
            </w:r>
          </w:p>
        </w:tc>
        <w:tc>
          <w:tcPr>
            <w:tcW w:w="6740" w:type="dxa"/>
          </w:tcPr>
          <w:p w:rsidR="00B715E3" w:rsidRPr="00745265" w:rsidRDefault="00B715E3" w:rsidP="0041475C">
            <w:pPr>
              <w:ind w:firstLine="7"/>
              <w:jc w:val="both"/>
              <w:rPr>
                <w:rFonts w:ascii="Times New Roman" w:hAnsi="Times New Roman" w:cs="Times New Roman"/>
                <w:sz w:val="24"/>
                <w:szCs w:val="24"/>
              </w:rPr>
            </w:pPr>
            <w:r w:rsidRPr="00745265">
              <w:rPr>
                <w:rFonts w:ascii="Times New Roman" w:hAnsi="Times New Roman" w:cs="Times New Roman"/>
                <w:sz w:val="24"/>
                <w:szCs w:val="24"/>
              </w:rPr>
              <w:t>Методика Фанталовой в плане исследования корпоративной культуры</w:t>
            </w:r>
          </w:p>
          <w:p w:rsidR="00B715E3" w:rsidRPr="00745265" w:rsidRDefault="00B715E3" w:rsidP="0041475C">
            <w:pPr>
              <w:ind w:firstLine="7"/>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rPr>
              <w:sym w:font="Symbol" w:char="F02D"/>
            </w:r>
            <w:r w:rsidRPr="00745265">
              <w:rPr>
                <w:rFonts w:ascii="Times New Roman" w:hAnsi="Times New Roman" w:cs="Times New Roman"/>
                <w:sz w:val="24"/>
                <w:szCs w:val="24"/>
              </w:rPr>
              <w:t xml:space="preserve"> «Анкета для экспресс- оценки состояния здоровья вашего ребёнка.» </w:t>
            </w:r>
          </w:p>
          <w:p w:rsidR="00B715E3" w:rsidRPr="00745265" w:rsidRDefault="00B715E3" w:rsidP="0041475C">
            <w:pPr>
              <w:ind w:firstLine="7"/>
              <w:jc w:val="both"/>
              <w:rPr>
                <w:rFonts w:ascii="Times New Roman" w:hAnsi="Times New Roman" w:cs="Times New Roman"/>
                <w:sz w:val="24"/>
                <w:szCs w:val="24"/>
              </w:rPr>
            </w:pPr>
            <w:r w:rsidRPr="00745265">
              <w:rPr>
                <w:rFonts w:ascii="Times New Roman" w:hAnsi="Times New Roman" w:cs="Times New Roman"/>
                <w:sz w:val="24"/>
                <w:szCs w:val="24"/>
              </w:rPr>
              <w:sym w:font="Symbol" w:char="F02D"/>
            </w:r>
            <w:r w:rsidRPr="00745265">
              <w:rPr>
                <w:rFonts w:ascii="Times New Roman" w:hAnsi="Times New Roman" w:cs="Times New Roman"/>
                <w:sz w:val="24"/>
                <w:szCs w:val="24"/>
              </w:rPr>
              <w:t xml:space="preserve"> Анкета «Семья учащегося» (Алексеева Л. С., Захарова А. И.)</w:t>
            </w:r>
          </w:p>
          <w:p w:rsidR="00B715E3" w:rsidRPr="00745265" w:rsidRDefault="00B715E3" w:rsidP="0041475C">
            <w:pPr>
              <w:ind w:firstLine="7"/>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rPr>
              <w:sym w:font="Symbol" w:char="F02D"/>
            </w:r>
            <w:r w:rsidRPr="00745265">
              <w:rPr>
                <w:rFonts w:ascii="Times New Roman" w:hAnsi="Times New Roman" w:cs="Times New Roman"/>
                <w:sz w:val="24"/>
                <w:szCs w:val="24"/>
              </w:rPr>
              <w:t xml:space="preserve"> Анкета «Рисунок семьи» (Хоментаускас Г. Т.) </w:t>
            </w:r>
          </w:p>
          <w:p w:rsidR="00B715E3" w:rsidRPr="00745265" w:rsidRDefault="00B715E3" w:rsidP="0041475C">
            <w:pPr>
              <w:ind w:firstLine="7"/>
              <w:jc w:val="both"/>
              <w:rPr>
                <w:rFonts w:ascii="Times New Roman" w:hAnsi="Times New Roman" w:cs="Times New Roman"/>
                <w:sz w:val="24"/>
                <w:szCs w:val="24"/>
              </w:rPr>
            </w:pPr>
          </w:p>
          <w:p w:rsidR="00B715E3" w:rsidRPr="00745265" w:rsidRDefault="00B715E3" w:rsidP="0041475C">
            <w:pPr>
              <w:ind w:firstLine="7"/>
              <w:jc w:val="both"/>
              <w:rPr>
                <w:rFonts w:ascii="Times New Roman" w:hAnsi="Times New Roman" w:cs="Times New Roman"/>
                <w:sz w:val="24"/>
                <w:szCs w:val="24"/>
              </w:rPr>
            </w:pPr>
          </w:p>
        </w:tc>
      </w:tr>
      <w:tr w:rsidR="00B715E3" w:rsidRPr="00745265" w:rsidTr="00B715E3">
        <w:tc>
          <w:tcPr>
            <w:tcW w:w="528" w:type="dxa"/>
          </w:tcPr>
          <w:p w:rsidR="00B715E3" w:rsidRPr="00745265" w:rsidRDefault="00B715E3" w:rsidP="00C16688">
            <w:pPr>
              <w:ind w:left="-142" w:firstLine="709"/>
              <w:jc w:val="both"/>
              <w:rPr>
                <w:rFonts w:ascii="Times New Roman" w:hAnsi="Times New Roman" w:cs="Times New Roman"/>
                <w:sz w:val="24"/>
                <w:szCs w:val="24"/>
              </w:rPr>
            </w:pPr>
            <w:r w:rsidRPr="00745265">
              <w:rPr>
                <w:rFonts w:ascii="Times New Roman" w:hAnsi="Times New Roman" w:cs="Times New Roman"/>
                <w:sz w:val="24"/>
                <w:szCs w:val="24"/>
              </w:rPr>
              <w:t>3</w:t>
            </w:r>
          </w:p>
        </w:tc>
        <w:tc>
          <w:tcPr>
            <w:tcW w:w="2228" w:type="dxa"/>
          </w:tcPr>
          <w:p w:rsidR="00B715E3" w:rsidRPr="00745265" w:rsidRDefault="00B715E3" w:rsidP="0041475C">
            <w:pPr>
              <w:ind w:firstLine="52"/>
              <w:jc w:val="both"/>
              <w:rPr>
                <w:rFonts w:ascii="Times New Roman" w:hAnsi="Times New Roman" w:cs="Times New Roman"/>
                <w:sz w:val="24"/>
                <w:szCs w:val="24"/>
              </w:rPr>
            </w:pPr>
            <w:r w:rsidRPr="00745265">
              <w:rPr>
                <w:rFonts w:ascii="Times New Roman" w:hAnsi="Times New Roman" w:cs="Times New Roman"/>
                <w:sz w:val="24"/>
                <w:szCs w:val="24"/>
              </w:rPr>
              <w:t>Выявление уровня удовлетворенности родителей жизнедеятельностью в образовательном учреждении</w:t>
            </w:r>
          </w:p>
        </w:tc>
        <w:tc>
          <w:tcPr>
            <w:tcW w:w="5290" w:type="dxa"/>
          </w:tcPr>
          <w:p w:rsidR="00B715E3" w:rsidRPr="00745265" w:rsidRDefault="00B715E3" w:rsidP="0041475C">
            <w:pPr>
              <w:ind w:firstLine="91"/>
              <w:jc w:val="both"/>
              <w:rPr>
                <w:rFonts w:ascii="Times New Roman" w:hAnsi="Times New Roman" w:cs="Times New Roman"/>
                <w:sz w:val="24"/>
                <w:szCs w:val="24"/>
              </w:rPr>
            </w:pPr>
            <w:r w:rsidRPr="00745265">
              <w:rPr>
                <w:rFonts w:ascii="Times New Roman" w:hAnsi="Times New Roman" w:cs="Times New Roman"/>
                <w:sz w:val="24"/>
                <w:szCs w:val="24"/>
              </w:rPr>
              <w:t>Уровень удовлетворенности родителей жизнедеятельностью в образовательном учреждении</w:t>
            </w:r>
          </w:p>
        </w:tc>
        <w:tc>
          <w:tcPr>
            <w:tcW w:w="6740" w:type="dxa"/>
          </w:tcPr>
          <w:p w:rsidR="00B715E3" w:rsidRPr="00745265" w:rsidRDefault="00B715E3" w:rsidP="0041475C">
            <w:pPr>
              <w:ind w:firstLine="7"/>
              <w:jc w:val="both"/>
              <w:rPr>
                <w:rFonts w:ascii="Times New Roman" w:hAnsi="Times New Roman" w:cs="Times New Roman"/>
                <w:sz w:val="24"/>
                <w:szCs w:val="24"/>
              </w:rPr>
            </w:pPr>
            <w:r w:rsidRPr="00745265">
              <w:rPr>
                <w:rFonts w:ascii="Times New Roman" w:hAnsi="Times New Roman" w:cs="Times New Roman"/>
                <w:sz w:val="24"/>
                <w:szCs w:val="24"/>
              </w:rPr>
              <w:t>Комплексная методика для родителей (Андреев А.А.)</w:t>
            </w:r>
          </w:p>
        </w:tc>
      </w:tr>
      <w:tr w:rsidR="00B715E3" w:rsidRPr="00745265" w:rsidTr="00B715E3">
        <w:tc>
          <w:tcPr>
            <w:tcW w:w="528" w:type="dxa"/>
          </w:tcPr>
          <w:p w:rsidR="00B715E3" w:rsidRPr="00745265" w:rsidRDefault="00B715E3" w:rsidP="00C16688">
            <w:pPr>
              <w:ind w:left="-142" w:firstLine="709"/>
              <w:jc w:val="both"/>
              <w:rPr>
                <w:rFonts w:ascii="Times New Roman" w:hAnsi="Times New Roman" w:cs="Times New Roman"/>
                <w:sz w:val="24"/>
                <w:szCs w:val="24"/>
              </w:rPr>
            </w:pPr>
            <w:r w:rsidRPr="00745265">
              <w:rPr>
                <w:rFonts w:ascii="Times New Roman" w:hAnsi="Times New Roman" w:cs="Times New Roman"/>
                <w:sz w:val="24"/>
                <w:szCs w:val="24"/>
              </w:rPr>
              <w:t>4</w:t>
            </w:r>
          </w:p>
        </w:tc>
        <w:tc>
          <w:tcPr>
            <w:tcW w:w="2228" w:type="dxa"/>
          </w:tcPr>
          <w:p w:rsidR="00B715E3" w:rsidRPr="00745265" w:rsidRDefault="00B715E3" w:rsidP="0041475C">
            <w:pPr>
              <w:ind w:firstLine="52"/>
              <w:jc w:val="both"/>
              <w:rPr>
                <w:rFonts w:ascii="Times New Roman" w:hAnsi="Times New Roman" w:cs="Times New Roman"/>
                <w:sz w:val="24"/>
                <w:szCs w:val="24"/>
              </w:rPr>
            </w:pPr>
            <w:r w:rsidRPr="00745265">
              <w:rPr>
                <w:rFonts w:ascii="Times New Roman" w:hAnsi="Times New Roman" w:cs="Times New Roman"/>
                <w:sz w:val="24"/>
                <w:szCs w:val="24"/>
              </w:rPr>
              <w:t>Выявление уровня удовлетворенности родителей психолого- педагогическим сопровождением семьи</w:t>
            </w:r>
          </w:p>
        </w:tc>
        <w:tc>
          <w:tcPr>
            <w:tcW w:w="5290" w:type="dxa"/>
          </w:tcPr>
          <w:p w:rsidR="00B715E3" w:rsidRPr="00745265" w:rsidRDefault="00B715E3" w:rsidP="0041475C">
            <w:pPr>
              <w:ind w:firstLine="91"/>
              <w:jc w:val="both"/>
              <w:rPr>
                <w:rFonts w:ascii="Times New Roman" w:hAnsi="Times New Roman" w:cs="Times New Roman"/>
                <w:sz w:val="24"/>
                <w:szCs w:val="24"/>
              </w:rPr>
            </w:pPr>
            <w:r w:rsidRPr="00745265">
              <w:rPr>
                <w:rFonts w:ascii="Times New Roman" w:hAnsi="Times New Roman" w:cs="Times New Roman"/>
                <w:sz w:val="24"/>
                <w:szCs w:val="24"/>
              </w:rPr>
              <w:t xml:space="preserve">Качество психолого- педагогической помощи семье </w:t>
            </w:r>
          </w:p>
        </w:tc>
        <w:tc>
          <w:tcPr>
            <w:tcW w:w="6740" w:type="dxa"/>
          </w:tcPr>
          <w:p w:rsidR="00B715E3" w:rsidRPr="00745265" w:rsidRDefault="00B715E3" w:rsidP="0041475C">
            <w:pPr>
              <w:ind w:firstLine="7"/>
              <w:jc w:val="both"/>
              <w:rPr>
                <w:rFonts w:ascii="Times New Roman" w:hAnsi="Times New Roman" w:cs="Times New Roman"/>
                <w:sz w:val="24"/>
                <w:szCs w:val="24"/>
              </w:rPr>
            </w:pPr>
            <w:r w:rsidRPr="00745265">
              <w:rPr>
                <w:rFonts w:ascii="Times New Roman" w:hAnsi="Times New Roman" w:cs="Times New Roman"/>
                <w:sz w:val="24"/>
                <w:szCs w:val="24"/>
              </w:rPr>
              <w:t>Анкета «Оценка родителями оказываемой помощи ОУ в воспитании детей» (Андреев А.А.)</w:t>
            </w:r>
          </w:p>
        </w:tc>
      </w:tr>
    </w:tbl>
    <w:p w:rsidR="00B715E3" w:rsidRPr="00745265" w:rsidRDefault="00B715E3" w:rsidP="00C16688">
      <w:pPr>
        <w:spacing w:after="0" w:line="240" w:lineRule="auto"/>
        <w:ind w:left="-142" w:firstLine="709"/>
        <w:jc w:val="both"/>
        <w:rPr>
          <w:rFonts w:ascii="Times New Roman" w:hAnsi="Times New Roman" w:cs="Times New Roman"/>
          <w:b/>
          <w:sz w:val="24"/>
          <w:szCs w:val="24"/>
        </w:rPr>
      </w:pP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604757" w:rsidRPr="00745265" w:rsidRDefault="00604757" w:rsidP="00C16688">
      <w:pPr>
        <w:spacing w:after="0" w:line="240" w:lineRule="auto"/>
        <w:ind w:left="-142" w:firstLine="709"/>
        <w:jc w:val="both"/>
        <w:rPr>
          <w:rFonts w:ascii="Times New Roman" w:hAnsi="Times New Roman" w:cs="Times New Roman"/>
          <w:sz w:val="24"/>
          <w:szCs w:val="24"/>
        </w:rPr>
      </w:pPr>
    </w:p>
    <w:p w:rsidR="00B715E3" w:rsidRPr="00745265" w:rsidRDefault="00241E60" w:rsidP="00C16688">
      <w:pPr>
        <w:tabs>
          <w:tab w:val="left" w:pos="6795"/>
        </w:tabs>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ab/>
        <w:t xml:space="preserve">                    Таблица 55</w:t>
      </w:r>
    </w:p>
    <w:tbl>
      <w:tblPr>
        <w:tblStyle w:val="a5"/>
        <w:tblW w:w="0" w:type="auto"/>
        <w:tblLook w:val="04A0" w:firstRow="1" w:lastRow="0" w:firstColumn="1" w:lastColumn="0" w:noHBand="0" w:noVBand="1"/>
      </w:tblPr>
      <w:tblGrid>
        <w:gridCol w:w="1594"/>
        <w:gridCol w:w="1602"/>
        <w:gridCol w:w="1585"/>
        <w:gridCol w:w="1934"/>
        <w:gridCol w:w="1602"/>
        <w:gridCol w:w="1112"/>
      </w:tblGrid>
      <w:tr w:rsidR="00B715E3" w:rsidRPr="00745265" w:rsidTr="00B715E3">
        <w:tc>
          <w:tcPr>
            <w:tcW w:w="2464" w:type="dxa"/>
            <w:vMerge w:val="restart"/>
          </w:tcPr>
          <w:p w:rsidR="00B715E3" w:rsidRPr="00745265" w:rsidRDefault="0041475C" w:rsidP="0041475C">
            <w:pPr>
              <w:jc w:val="both"/>
              <w:rPr>
                <w:rFonts w:ascii="Times New Roman" w:hAnsi="Times New Roman" w:cs="Times New Roman"/>
                <w:b/>
                <w:sz w:val="24"/>
                <w:szCs w:val="24"/>
              </w:rPr>
            </w:pPr>
            <w:r>
              <w:rPr>
                <w:rFonts w:ascii="Times New Roman" w:hAnsi="Times New Roman" w:cs="Times New Roman"/>
                <w:sz w:val="24"/>
                <w:szCs w:val="24"/>
              </w:rPr>
              <w:t>Направлени</w:t>
            </w:r>
            <w:r w:rsidR="00B715E3" w:rsidRPr="00745265">
              <w:rPr>
                <w:rFonts w:ascii="Times New Roman" w:hAnsi="Times New Roman" w:cs="Times New Roman"/>
                <w:sz w:val="24"/>
                <w:szCs w:val="24"/>
              </w:rPr>
              <w:t>я сопровожде ния</w:t>
            </w:r>
          </w:p>
        </w:tc>
        <w:tc>
          <w:tcPr>
            <w:tcW w:w="12322" w:type="dxa"/>
            <w:gridSpan w:val="5"/>
          </w:tcPr>
          <w:p w:rsidR="00B715E3" w:rsidRPr="00745265" w:rsidRDefault="00B715E3" w:rsidP="00C16688">
            <w:pPr>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Формы сопровождения участников образовательных отношений</w:t>
            </w:r>
          </w:p>
        </w:tc>
      </w:tr>
      <w:tr w:rsidR="00B715E3" w:rsidRPr="00745265" w:rsidTr="00B715E3">
        <w:tc>
          <w:tcPr>
            <w:tcW w:w="2464" w:type="dxa"/>
            <w:vMerge/>
          </w:tcPr>
          <w:p w:rsidR="00B715E3" w:rsidRPr="00745265" w:rsidRDefault="00B715E3" w:rsidP="0041475C">
            <w:pPr>
              <w:jc w:val="both"/>
              <w:rPr>
                <w:rFonts w:ascii="Times New Roman" w:hAnsi="Times New Roman" w:cs="Times New Roman"/>
                <w:b/>
                <w:sz w:val="24"/>
                <w:szCs w:val="24"/>
              </w:rPr>
            </w:pPr>
          </w:p>
        </w:tc>
        <w:tc>
          <w:tcPr>
            <w:tcW w:w="2464" w:type="dxa"/>
          </w:tcPr>
          <w:p w:rsidR="00B715E3" w:rsidRPr="00745265" w:rsidRDefault="00B715E3" w:rsidP="0041475C">
            <w:pPr>
              <w:ind w:left="-8" w:firstLine="8"/>
              <w:jc w:val="both"/>
              <w:rPr>
                <w:rFonts w:ascii="Times New Roman" w:hAnsi="Times New Roman" w:cs="Times New Roman"/>
                <w:b/>
                <w:sz w:val="24"/>
                <w:szCs w:val="24"/>
              </w:rPr>
            </w:pPr>
            <w:r w:rsidRPr="00745265">
              <w:rPr>
                <w:rFonts w:ascii="Times New Roman" w:hAnsi="Times New Roman" w:cs="Times New Roman"/>
                <w:sz w:val="24"/>
                <w:szCs w:val="24"/>
              </w:rPr>
              <w:t>Диагностика</w:t>
            </w:r>
          </w:p>
        </w:tc>
        <w:tc>
          <w:tcPr>
            <w:tcW w:w="2464" w:type="dxa"/>
          </w:tcPr>
          <w:p w:rsidR="00604757"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Консульти</w:t>
            </w:r>
            <w:r w:rsidR="00604757" w:rsidRPr="00745265">
              <w:rPr>
                <w:rFonts w:ascii="Times New Roman" w:hAnsi="Times New Roman" w:cs="Times New Roman"/>
                <w:sz w:val="24"/>
                <w:szCs w:val="24"/>
              </w:rPr>
              <w:t>-</w:t>
            </w:r>
          </w:p>
          <w:p w:rsidR="00604757" w:rsidRPr="00745265" w:rsidRDefault="00604757"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р</w:t>
            </w:r>
            <w:r w:rsidR="00B715E3" w:rsidRPr="00745265">
              <w:rPr>
                <w:rFonts w:ascii="Times New Roman" w:hAnsi="Times New Roman" w:cs="Times New Roman"/>
                <w:sz w:val="24"/>
                <w:szCs w:val="24"/>
              </w:rPr>
              <w:t>ование и просвеще</w:t>
            </w:r>
            <w:r w:rsidRPr="00745265">
              <w:rPr>
                <w:rFonts w:ascii="Times New Roman" w:hAnsi="Times New Roman" w:cs="Times New Roman"/>
                <w:sz w:val="24"/>
                <w:szCs w:val="24"/>
              </w:rPr>
              <w:t>-</w:t>
            </w:r>
          </w:p>
          <w:p w:rsidR="00B715E3" w:rsidRPr="00745265" w:rsidRDefault="00604757" w:rsidP="0041475C">
            <w:pPr>
              <w:ind w:left="28" w:hanging="28"/>
              <w:jc w:val="both"/>
              <w:rPr>
                <w:rFonts w:ascii="Times New Roman" w:hAnsi="Times New Roman" w:cs="Times New Roman"/>
                <w:b/>
                <w:sz w:val="24"/>
                <w:szCs w:val="24"/>
              </w:rPr>
            </w:pPr>
            <w:r w:rsidRPr="00745265">
              <w:rPr>
                <w:rFonts w:ascii="Times New Roman" w:hAnsi="Times New Roman" w:cs="Times New Roman"/>
                <w:sz w:val="24"/>
                <w:szCs w:val="24"/>
              </w:rPr>
              <w:t>ни</w:t>
            </w:r>
            <w:r w:rsidR="00B715E3" w:rsidRPr="00745265">
              <w:rPr>
                <w:rFonts w:ascii="Times New Roman" w:hAnsi="Times New Roman" w:cs="Times New Roman"/>
                <w:sz w:val="24"/>
                <w:szCs w:val="24"/>
              </w:rPr>
              <w:t>е</w:t>
            </w:r>
          </w:p>
        </w:tc>
        <w:tc>
          <w:tcPr>
            <w:tcW w:w="2464" w:type="dxa"/>
          </w:tcPr>
          <w:p w:rsidR="00B715E3" w:rsidRPr="00745265" w:rsidRDefault="00B715E3" w:rsidP="0041475C">
            <w:pPr>
              <w:ind w:left="-32" w:firstLine="45"/>
              <w:jc w:val="both"/>
              <w:rPr>
                <w:rFonts w:ascii="Times New Roman" w:hAnsi="Times New Roman" w:cs="Times New Roman"/>
                <w:b/>
                <w:sz w:val="24"/>
                <w:szCs w:val="24"/>
              </w:rPr>
            </w:pPr>
            <w:r w:rsidRPr="00745265">
              <w:rPr>
                <w:rFonts w:ascii="Times New Roman" w:hAnsi="Times New Roman" w:cs="Times New Roman"/>
                <w:sz w:val="24"/>
                <w:szCs w:val="24"/>
              </w:rPr>
              <w:t>Коррекционно -развивающая работа</w:t>
            </w:r>
          </w:p>
        </w:tc>
        <w:tc>
          <w:tcPr>
            <w:tcW w:w="2465" w:type="dxa"/>
          </w:tcPr>
          <w:p w:rsidR="00604757"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Профилак</w:t>
            </w:r>
            <w:r w:rsidR="00604757" w:rsidRPr="00745265">
              <w:rPr>
                <w:rFonts w:ascii="Times New Roman" w:hAnsi="Times New Roman" w:cs="Times New Roman"/>
                <w:sz w:val="24"/>
                <w:szCs w:val="24"/>
              </w:rPr>
              <w:t>-</w:t>
            </w:r>
          </w:p>
          <w:p w:rsidR="00B715E3" w:rsidRPr="00745265" w:rsidRDefault="00604757" w:rsidP="0041475C">
            <w:pPr>
              <w:ind w:left="-13" w:firstLine="13"/>
              <w:jc w:val="both"/>
              <w:rPr>
                <w:rFonts w:ascii="Times New Roman" w:hAnsi="Times New Roman" w:cs="Times New Roman"/>
                <w:b/>
                <w:sz w:val="24"/>
                <w:szCs w:val="24"/>
              </w:rPr>
            </w:pPr>
            <w:r w:rsidRPr="00745265">
              <w:rPr>
                <w:rFonts w:ascii="Times New Roman" w:hAnsi="Times New Roman" w:cs="Times New Roman"/>
                <w:sz w:val="24"/>
                <w:szCs w:val="24"/>
              </w:rPr>
              <w:t>т</w:t>
            </w:r>
            <w:r w:rsidR="00B715E3" w:rsidRPr="00745265">
              <w:rPr>
                <w:rFonts w:ascii="Times New Roman" w:hAnsi="Times New Roman" w:cs="Times New Roman"/>
                <w:sz w:val="24"/>
                <w:szCs w:val="24"/>
              </w:rPr>
              <w:t>ика</w:t>
            </w:r>
          </w:p>
        </w:tc>
        <w:tc>
          <w:tcPr>
            <w:tcW w:w="2465" w:type="dxa"/>
          </w:tcPr>
          <w:p w:rsidR="00B715E3" w:rsidRPr="00745265" w:rsidRDefault="00B715E3" w:rsidP="0041475C">
            <w:pPr>
              <w:jc w:val="both"/>
              <w:rPr>
                <w:rFonts w:ascii="Times New Roman" w:hAnsi="Times New Roman" w:cs="Times New Roman"/>
                <w:b/>
                <w:sz w:val="24"/>
                <w:szCs w:val="24"/>
              </w:rPr>
            </w:pPr>
            <w:r w:rsidRPr="00745265">
              <w:rPr>
                <w:rFonts w:ascii="Times New Roman" w:hAnsi="Times New Roman" w:cs="Times New Roman"/>
                <w:sz w:val="24"/>
                <w:szCs w:val="24"/>
              </w:rPr>
              <w:t>Экспертиза</w:t>
            </w:r>
          </w:p>
        </w:tc>
      </w:tr>
      <w:tr w:rsidR="00B715E3" w:rsidRPr="00745265" w:rsidTr="00B715E3">
        <w:tc>
          <w:tcPr>
            <w:tcW w:w="2464" w:type="dxa"/>
          </w:tcPr>
          <w:p w:rsidR="00B715E3" w:rsidRPr="00745265" w:rsidRDefault="00B715E3" w:rsidP="00AE2139">
            <w:pPr>
              <w:ind w:right="-23"/>
              <w:jc w:val="both"/>
              <w:rPr>
                <w:rFonts w:ascii="Times New Roman" w:hAnsi="Times New Roman" w:cs="Times New Roman"/>
                <w:b/>
                <w:sz w:val="24"/>
                <w:szCs w:val="24"/>
              </w:rPr>
            </w:pPr>
            <w:r w:rsidRPr="00745265">
              <w:rPr>
                <w:rFonts w:ascii="Times New Roman" w:hAnsi="Times New Roman" w:cs="Times New Roman"/>
                <w:sz w:val="24"/>
                <w:szCs w:val="24"/>
              </w:rPr>
              <w:t>1. Сохранение и укрепление психол</w:t>
            </w:r>
            <w:r w:rsidR="00AE2139">
              <w:rPr>
                <w:rFonts w:ascii="Times New Roman" w:hAnsi="Times New Roman" w:cs="Times New Roman"/>
                <w:sz w:val="24"/>
                <w:szCs w:val="24"/>
              </w:rPr>
              <w:t>огиче ского здоровья обучающихс</w:t>
            </w:r>
            <w:r w:rsidRPr="00745265">
              <w:rPr>
                <w:rFonts w:ascii="Times New Roman" w:hAnsi="Times New Roman" w:cs="Times New Roman"/>
                <w:sz w:val="24"/>
                <w:szCs w:val="24"/>
              </w:rPr>
              <w:t xml:space="preserve">я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1. Социометр ический метод Д. Морено (10 кл.) (Октябрь). </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2. Методика «Атмосфера в группе» (10 кл.) (ноябрь).</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1. Индивидуаль ные консультаци и для родителей по уровню адаптации учащихся 10- х классов (Сентябрь- </w:t>
            </w:r>
            <w:r w:rsidRPr="00745265">
              <w:rPr>
                <w:rFonts w:ascii="Times New Roman" w:hAnsi="Times New Roman" w:cs="Times New Roman"/>
                <w:sz w:val="24"/>
                <w:szCs w:val="24"/>
              </w:rPr>
              <w:lastRenderedPageBreak/>
              <w:t xml:space="preserve">октябрь). </w:t>
            </w:r>
          </w:p>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2. Групповая консультаци  я для родителей по вопросам психологиче ской готовности к сдаче ЕГЭ (апрель-май).</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lastRenderedPageBreak/>
              <w:t>Разработка рекомендаций родителям по развитию адаптационных возможностей учащихся 11-х классов в процессе сдачи ЕГЭ (апрель- май)</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1. Наблюден ие за адаптацией учащихся 10-х классов (Сентябрь- октябрь). </w:t>
            </w:r>
          </w:p>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2. Групповы е беседы с учащимися 11-х классов при </w:t>
            </w:r>
            <w:r w:rsidRPr="00745265">
              <w:rPr>
                <w:rFonts w:ascii="Times New Roman" w:hAnsi="Times New Roman" w:cs="Times New Roman"/>
                <w:sz w:val="24"/>
                <w:szCs w:val="24"/>
              </w:rPr>
              <w:lastRenderedPageBreak/>
              <w:t>подготовке к сдаче ЕГЭ (апрель- май).</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lastRenderedPageBreak/>
              <w:t>Подготовка справки «Уровень адаптирова нности учащихся 10-х классов (Декабр</w:t>
            </w:r>
            <w:r w:rsidRPr="00745265">
              <w:rPr>
                <w:rFonts w:ascii="Times New Roman" w:hAnsi="Times New Roman" w:cs="Times New Roman"/>
                <w:sz w:val="24"/>
                <w:szCs w:val="24"/>
              </w:rPr>
              <w:lastRenderedPageBreak/>
              <w:t>ь).</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2. Формирован ие ценности здоровья и безопасного образа жизни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Методика «Индекс отношения к здоровью и здоровому образу жизни» С.Д. Дерябо и В. А. Ясвин (10-е кл.) (январь) </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Тематически е беседы: «Мы за здоровый образ жизни» (10 кл.) (декабрь)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Рекомендации родителям по формированию понимания ценности здоровья учащихся 10-х классов (декабрь).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Профилакти ческие беседы: «Здоровый образ жизни – это стильно!» (10-11 кл.) (октябрь- ноябрь) </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Подготовка справки «Отношени е к здоровью учащихся» 10 классов (январь).</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 xml:space="preserve">3. Развитие своей экологическ ой культуры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Комплексная экологическая анкета для учащихся (по С. С. Кашлеву) (10 кл.) (февраль). ой культуры учащихся» 10 классов (март).</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Тематически е беседы: «Экология в нашей жизни» (10 кл.) (февраль).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Рекомендации родителям по формированию понимания экологической культуры учащихся 10-х классов (март).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Профилакти ческие беседы по проблеме экологическ ой культуры (10-11 кл.) (февраль- март) </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Подготовка справки «Уровень экологическ ой культуры учащихся» 10 классов (март).</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 xml:space="preserve">4. Дифференци ация и индивидуал изация обучения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О.Кондаш  «Ш кала социально- ситутативной тревожности» (10 кл.) (февраль). </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Индивидуаль ное и групповое консультиро вание учащихся по результатам развивающих занятий (СИРС) по запросу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В течение учебного года: Работа клуба «ПИК»(первокл ассный интеллектуальн ый клуб- развитие созидательной активности.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В течение учебного года: Индивидуал ьные и групповые профилакти ческие беседы по организации культуры умственного труда. </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Самоэкспер тиза педагогов- психологов по результатив ности коррекцион но- развивающ их занятий</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 xml:space="preserve">5.1. </w:t>
            </w:r>
            <w:r w:rsidRPr="00745265">
              <w:rPr>
                <w:rFonts w:ascii="Times New Roman" w:hAnsi="Times New Roman" w:cs="Times New Roman"/>
                <w:sz w:val="24"/>
                <w:szCs w:val="24"/>
              </w:rPr>
              <w:lastRenderedPageBreak/>
              <w:t xml:space="preserve">Мониторинг возможносте й и способносте й обучающихс я 10кл.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 </w:t>
            </w:r>
            <w:r w:rsidRPr="00745265">
              <w:rPr>
                <w:rFonts w:ascii="Times New Roman" w:hAnsi="Times New Roman" w:cs="Times New Roman"/>
                <w:sz w:val="24"/>
                <w:szCs w:val="24"/>
              </w:rPr>
              <w:lastRenderedPageBreak/>
              <w:t xml:space="preserve">Пономаренко Л.П. Тест «Самооценка» (ноябрь); 10-11 кл. </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С.В.Левченко «Чувства в школе» (январь); 10 кл.</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 – январь </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 Г. А. Карпова «Учебная мотивация» (январь); </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11 кл.</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 – Кожевникова Т.Н. «Уровень социальной зрелости» (апрель); 11 кл.</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 </w:t>
            </w:r>
          </w:p>
          <w:p w:rsidR="00B715E3" w:rsidRPr="00745265" w:rsidRDefault="00B715E3" w:rsidP="0041475C">
            <w:pPr>
              <w:ind w:left="-8" w:firstLine="8"/>
              <w:jc w:val="both"/>
              <w:rPr>
                <w:rFonts w:ascii="Times New Roman" w:hAnsi="Times New Roman" w:cs="Times New Roman"/>
                <w:sz w:val="24"/>
                <w:szCs w:val="24"/>
              </w:rPr>
            </w:pP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lastRenderedPageBreak/>
              <w:t>Индивидуал</w:t>
            </w:r>
            <w:r w:rsidRPr="00745265">
              <w:rPr>
                <w:rFonts w:ascii="Times New Roman" w:hAnsi="Times New Roman" w:cs="Times New Roman"/>
                <w:sz w:val="24"/>
                <w:szCs w:val="24"/>
              </w:rPr>
              <w:lastRenderedPageBreak/>
              <w:t xml:space="preserve">ь ное и групповое консультиро вание учащихся по результатам проведенных диагностик.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11 кл. – занятия </w:t>
            </w:r>
            <w:r w:rsidRPr="00745265">
              <w:rPr>
                <w:rFonts w:ascii="Times New Roman" w:hAnsi="Times New Roman" w:cs="Times New Roman"/>
                <w:sz w:val="24"/>
                <w:szCs w:val="24"/>
              </w:rPr>
              <w:lastRenderedPageBreak/>
              <w:t xml:space="preserve">по психической саморегуляции (по запросам) (март).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Индивидуал </w:t>
            </w:r>
            <w:r w:rsidRPr="00745265">
              <w:rPr>
                <w:rFonts w:ascii="Times New Roman" w:hAnsi="Times New Roman" w:cs="Times New Roman"/>
                <w:sz w:val="24"/>
                <w:szCs w:val="24"/>
              </w:rPr>
              <w:lastRenderedPageBreak/>
              <w:t xml:space="preserve">ьные и групповые профилакти ческие беседы с учащимися по результатам проведенны х диагностик. </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lastRenderedPageBreak/>
              <w:t>Подгото</w:t>
            </w:r>
            <w:r w:rsidRPr="00745265">
              <w:rPr>
                <w:rFonts w:ascii="Times New Roman" w:hAnsi="Times New Roman" w:cs="Times New Roman"/>
                <w:sz w:val="24"/>
                <w:szCs w:val="24"/>
              </w:rPr>
              <w:lastRenderedPageBreak/>
              <w:t>вка справок по результатам отдельных диагностик.</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5.2. Выявление и поддержка одаренных детей, поддержка обучающихс я с особыми образовательными потребностями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«Карта интересов», А.Е. Голомшток модификация (10 кл.) (декабрь). Тест нестандартнос ти мышления, Л.А. Ясюкова «Иматон» (10 кл.) (январь)..</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Индивидуаль ное и групповое консультиро вание учащихся по результатам проведенных диагностик.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Развивающие занятия (СИРС) в 10-11 кл. по запросу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Индивидуал ьные и групповые профилакти ческие беседы с учащимися по результатам проведенны х диагностик. </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Подготовка справок по результатам отдельных диагностик</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 xml:space="preserve">6. Психолого- педагогичес кая поддержка участников олимпиадно го движения </w:t>
            </w:r>
            <w:r w:rsidRPr="00745265">
              <w:rPr>
                <w:rFonts w:ascii="Times New Roman" w:hAnsi="Times New Roman" w:cs="Times New Roman"/>
                <w:sz w:val="24"/>
                <w:szCs w:val="24"/>
              </w:rPr>
              <w:lastRenderedPageBreak/>
              <w:t>11 кл</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 О. Кондаш «Шкала социально- ситутативной тревожности» (январь) </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Индивидуаль ное и групповое консультиро вание учащихся по результатам проведенны</w:t>
            </w:r>
            <w:r w:rsidRPr="00745265">
              <w:rPr>
                <w:rFonts w:ascii="Times New Roman" w:hAnsi="Times New Roman" w:cs="Times New Roman"/>
                <w:sz w:val="24"/>
                <w:szCs w:val="24"/>
              </w:rPr>
              <w:lastRenderedPageBreak/>
              <w:t xml:space="preserve">х диагностик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Развивающие занятия </w:t>
            </w:r>
          </w:p>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в 10-11 кл. по запросу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Профилакти ческие беседы с учащимися - участниками олимпиадно го движения по снижению </w:t>
            </w:r>
            <w:r w:rsidRPr="00745265">
              <w:rPr>
                <w:rFonts w:ascii="Times New Roman" w:hAnsi="Times New Roman" w:cs="Times New Roman"/>
                <w:sz w:val="24"/>
                <w:szCs w:val="24"/>
              </w:rPr>
              <w:lastRenderedPageBreak/>
              <w:t xml:space="preserve">их тревожности (по запросу) </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lastRenderedPageBreak/>
              <w:t>Раздел в отчете НМЦ</w:t>
            </w:r>
          </w:p>
          <w:p w:rsidR="00B715E3" w:rsidRPr="00745265" w:rsidRDefault="00B715E3" w:rsidP="0041475C">
            <w:pPr>
              <w:jc w:val="both"/>
              <w:rPr>
                <w:rFonts w:ascii="Times New Roman" w:hAnsi="Times New Roman" w:cs="Times New Roman"/>
                <w:sz w:val="24"/>
                <w:szCs w:val="24"/>
              </w:rPr>
            </w:pP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7. Обеспечение осознанного и ответственного выбора дальнейшей профессиональной сферы деятельности ориентации) (январь);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10 кл. А.Е. Голомшток «Карта интересов» (ноябрь); </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10 кл. Д.Леонтьев «СЖО» (10 кл. Г.В.Резапкина «Матрица выбора профессии» (январь); 10 кл</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 Голланд Дж. «Профессиона льный тип личности» (февраль)</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 11 кл.</w:t>
            </w:r>
          </w:p>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 – ПСС МОУ СШ №43 Анкета «Жизненные планы (март). </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Консультирование подростков и их родителей по проблеме выбора профессии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Рекомендации педагогам по формированию предпрофессиональных представлений учащихся 10- 11-х классов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Профилактические беседы с отдельными учащимися 10-11-х классов, не определившимися в выборе профессии (по запросу)</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Справка по результатам отдельных диагностик.</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 xml:space="preserve">8. Формирован ие коммуникат ивных навыков в разновозрас тной среде и среде сверстников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t xml:space="preserve">10-кл. – Сишор «Определение индекса групповой сплоченности » (январь); 10 кл. – М. Шнайдер «Диагностика коммуникативного контроля» (февраль). </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Индивидуаль ное и групповое консультиро вание учащихся по результатам проведенных диагностик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t xml:space="preserve">Тематические беседы о приемах эффективного общения в 10- 11кл. (октябрь)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Индивидуа ьные и групповые профилактические беседы с учащимися по результатам проведенных диагностик</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 Справка по результатам отдельных диагностик.</w:t>
            </w:r>
          </w:p>
        </w:tc>
      </w:tr>
      <w:tr w:rsidR="00B715E3" w:rsidRPr="00745265" w:rsidTr="00B715E3">
        <w:tc>
          <w:tcPr>
            <w:tcW w:w="2464"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t>9. Поддержка детских объединений, ученическог</w:t>
            </w:r>
            <w:r w:rsidRPr="00745265">
              <w:rPr>
                <w:rFonts w:ascii="Times New Roman" w:hAnsi="Times New Roman" w:cs="Times New Roman"/>
                <w:sz w:val="24"/>
                <w:szCs w:val="24"/>
              </w:rPr>
              <w:lastRenderedPageBreak/>
              <w:t xml:space="preserve">о самоуправления </w:t>
            </w:r>
          </w:p>
        </w:tc>
        <w:tc>
          <w:tcPr>
            <w:tcW w:w="2464" w:type="dxa"/>
          </w:tcPr>
          <w:p w:rsidR="00B715E3" w:rsidRPr="00745265" w:rsidRDefault="00B715E3" w:rsidP="0041475C">
            <w:pPr>
              <w:ind w:left="-8" w:firstLine="8"/>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Методика определения организаторских склонностей (10 кл., март) </w:t>
            </w:r>
          </w:p>
        </w:tc>
        <w:tc>
          <w:tcPr>
            <w:tcW w:w="2464" w:type="dxa"/>
          </w:tcPr>
          <w:p w:rsidR="00B715E3" w:rsidRPr="00745265" w:rsidRDefault="00B715E3" w:rsidP="0041475C">
            <w:pPr>
              <w:ind w:left="28" w:hanging="28"/>
              <w:jc w:val="both"/>
              <w:rPr>
                <w:rFonts w:ascii="Times New Roman" w:hAnsi="Times New Roman" w:cs="Times New Roman"/>
                <w:sz w:val="24"/>
                <w:szCs w:val="24"/>
              </w:rPr>
            </w:pPr>
            <w:r w:rsidRPr="00745265">
              <w:rPr>
                <w:rFonts w:ascii="Times New Roman" w:hAnsi="Times New Roman" w:cs="Times New Roman"/>
                <w:sz w:val="24"/>
                <w:szCs w:val="24"/>
              </w:rPr>
              <w:t xml:space="preserve">Консультации для учащихся – членов Гимназического совета </w:t>
            </w:r>
            <w:r w:rsidRPr="00745265">
              <w:rPr>
                <w:rFonts w:ascii="Times New Roman" w:hAnsi="Times New Roman" w:cs="Times New Roman"/>
                <w:sz w:val="24"/>
                <w:szCs w:val="24"/>
              </w:rPr>
              <w:lastRenderedPageBreak/>
              <w:t xml:space="preserve">«Формула успеха» по развитию их коммуникативных и организаторских склонностей (апрель) </w:t>
            </w:r>
          </w:p>
        </w:tc>
        <w:tc>
          <w:tcPr>
            <w:tcW w:w="2464" w:type="dxa"/>
          </w:tcPr>
          <w:p w:rsidR="00B715E3" w:rsidRPr="00745265" w:rsidRDefault="00B715E3" w:rsidP="0041475C">
            <w:pPr>
              <w:ind w:left="-32" w:firstLine="45"/>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Тренинг лидерских способностей (по запросу) </w:t>
            </w:r>
          </w:p>
        </w:tc>
        <w:tc>
          <w:tcPr>
            <w:tcW w:w="2465" w:type="dxa"/>
          </w:tcPr>
          <w:p w:rsidR="00B715E3" w:rsidRPr="00745265" w:rsidRDefault="00B715E3" w:rsidP="0041475C">
            <w:pPr>
              <w:ind w:left="-13" w:firstLine="13"/>
              <w:jc w:val="both"/>
              <w:rPr>
                <w:rFonts w:ascii="Times New Roman" w:hAnsi="Times New Roman" w:cs="Times New Roman"/>
                <w:sz w:val="24"/>
                <w:szCs w:val="24"/>
              </w:rPr>
            </w:pPr>
            <w:r w:rsidRPr="00745265">
              <w:rPr>
                <w:rFonts w:ascii="Times New Roman" w:hAnsi="Times New Roman" w:cs="Times New Roman"/>
                <w:sz w:val="24"/>
                <w:szCs w:val="24"/>
              </w:rPr>
              <w:t xml:space="preserve">Индивидуальные и групповые профилактические беседы с членами </w:t>
            </w:r>
            <w:r w:rsidRPr="00745265">
              <w:rPr>
                <w:rFonts w:ascii="Times New Roman" w:hAnsi="Times New Roman" w:cs="Times New Roman"/>
                <w:sz w:val="24"/>
                <w:szCs w:val="24"/>
              </w:rPr>
              <w:lastRenderedPageBreak/>
              <w:t xml:space="preserve">Гимназического совета по навыкам делового общения. </w:t>
            </w:r>
          </w:p>
        </w:tc>
        <w:tc>
          <w:tcPr>
            <w:tcW w:w="2465" w:type="dxa"/>
          </w:tcPr>
          <w:p w:rsidR="00B715E3" w:rsidRPr="00745265" w:rsidRDefault="00B715E3" w:rsidP="0041475C">
            <w:pPr>
              <w:jc w:val="both"/>
              <w:rPr>
                <w:rFonts w:ascii="Times New Roman" w:hAnsi="Times New Roman" w:cs="Times New Roman"/>
                <w:sz w:val="24"/>
                <w:szCs w:val="24"/>
              </w:rPr>
            </w:pPr>
            <w:r w:rsidRPr="00745265">
              <w:rPr>
                <w:rFonts w:ascii="Times New Roman" w:hAnsi="Times New Roman" w:cs="Times New Roman"/>
                <w:sz w:val="24"/>
                <w:szCs w:val="24"/>
              </w:rPr>
              <w:lastRenderedPageBreak/>
              <w:t xml:space="preserve">Справка по результатам отдельных </w:t>
            </w:r>
            <w:r w:rsidRPr="00745265">
              <w:rPr>
                <w:rFonts w:ascii="Times New Roman" w:hAnsi="Times New Roman" w:cs="Times New Roman"/>
                <w:sz w:val="24"/>
                <w:szCs w:val="24"/>
              </w:rPr>
              <w:lastRenderedPageBreak/>
              <w:t>диагностик</w:t>
            </w:r>
          </w:p>
        </w:tc>
      </w:tr>
    </w:tbl>
    <w:p w:rsidR="00B715E3" w:rsidRPr="00745265" w:rsidRDefault="00B715E3" w:rsidP="00C16688">
      <w:pPr>
        <w:spacing w:after="0" w:line="240" w:lineRule="auto"/>
        <w:ind w:left="-142" w:firstLine="709"/>
        <w:jc w:val="both"/>
        <w:rPr>
          <w:rFonts w:ascii="Times New Roman" w:hAnsi="Times New Roman" w:cs="Times New Roman"/>
          <w:b/>
          <w:sz w:val="24"/>
          <w:szCs w:val="24"/>
        </w:rPr>
      </w:pPr>
    </w:p>
    <w:p w:rsidR="00B715E3" w:rsidRPr="00745265" w:rsidRDefault="00B715E3" w:rsidP="00C16688">
      <w:pPr>
        <w:spacing w:after="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Вариативность форм психолого-педагогического сопровождения участников образовательных отношений</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Основными формами психолого-педагогического сопровождения в МОУ СШ №52 являются: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sym w:font="Symbol" w:char="F0B7"/>
      </w:r>
      <w:r w:rsidRPr="00745265">
        <w:rPr>
          <w:rFonts w:ascii="Times New Roman" w:hAnsi="Times New Roman" w:cs="Times New Roman"/>
          <w:sz w:val="24"/>
          <w:szCs w:val="24"/>
        </w:rPr>
        <w:t xml:space="preserve"> профилактика,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sym w:font="Symbol" w:char="F0B7"/>
      </w:r>
      <w:r w:rsidRPr="00745265">
        <w:rPr>
          <w:rFonts w:ascii="Times New Roman" w:hAnsi="Times New Roman" w:cs="Times New Roman"/>
          <w:sz w:val="24"/>
          <w:szCs w:val="24"/>
        </w:rPr>
        <w:t xml:space="preserve"> диагностика,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sym w:font="Symbol" w:char="F0B7"/>
      </w:r>
      <w:r w:rsidRPr="00745265">
        <w:rPr>
          <w:rFonts w:ascii="Times New Roman" w:hAnsi="Times New Roman" w:cs="Times New Roman"/>
          <w:sz w:val="24"/>
          <w:szCs w:val="24"/>
        </w:rPr>
        <w:t xml:space="preserve"> консультирование,</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rPr>
        <w:sym w:font="Symbol" w:char="F0B7"/>
      </w:r>
      <w:r w:rsidRPr="00745265">
        <w:rPr>
          <w:rFonts w:ascii="Times New Roman" w:hAnsi="Times New Roman" w:cs="Times New Roman"/>
          <w:sz w:val="24"/>
          <w:szCs w:val="24"/>
        </w:rPr>
        <w:t xml:space="preserve"> коррекционная работа,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sym w:font="Symbol" w:char="F0B7"/>
      </w:r>
      <w:r w:rsidRPr="00745265">
        <w:rPr>
          <w:rFonts w:ascii="Times New Roman" w:hAnsi="Times New Roman" w:cs="Times New Roman"/>
          <w:sz w:val="24"/>
          <w:szCs w:val="24"/>
        </w:rPr>
        <w:t xml:space="preserve"> развивающая работа,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sym w:font="Symbol" w:char="F0B7"/>
      </w:r>
      <w:r w:rsidRPr="00745265">
        <w:rPr>
          <w:rFonts w:ascii="Times New Roman" w:hAnsi="Times New Roman" w:cs="Times New Roman"/>
          <w:sz w:val="24"/>
          <w:szCs w:val="24"/>
        </w:rPr>
        <w:t xml:space="preserve"> просвещение,</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Pr="00745265">
        <w:rPr>
          <w:rFonts w:ascii="Times New Roman" w:hAnsi="Times New Roman" w:cs="Times New Roman"/>
          <w:sz w:val="24"/>
          <w:szCs w:val="24"/>
        </w:rPr>
        <w:sym w:font="Symbol" w:char="F0B7"/>
      </w:r>
      <w:r w:rsidRPr="00745265">
        <w:rPr>
          <w:rFonts w:ascii="Times New Roman" w:hAnsi="Times New Roman" w:cs="Times New Roman"/>
          <w:sz w:val="24"/>
          <w:szCs w:val="24"/>
        </w:rPr>
        <w:t xml:space="preserve"> экспертиза.</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Диверсификация уровней психолого-педагогического сопровождения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Психолого-педагогическое сопровождение участников образовательных отношений на уровне среднего общего образования осуществляется на уровнях: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индивидуальном,</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групповом,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на уровне класса,</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на уровне образовательной организации. </w:t>
      </w:r>
    </w:p>
    <w:p w:rsidR="00B715E3" w:rsidRPr="00745265" w:rsidRDefault="00B715E3" w:rsidP="00C16688">
      <w:pPr>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B715E3" w:rsidRPr="00745265" w:rsidRDefault="00B715E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p>
    <w:p w:rsidR="00111B53" w:rsidRPr="00745265" w:rsidRDefault="00C70097" w:rsidP="00C16688">
      <w:pPr>
        <w:tabs>
          <w:tab w:val="left" w:pos="720"/>
        </w:tabs>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3.3</w:t>
      </w:r>
      <w:r w:rsidR="00111B53" w:rsidRPr="00745265">
        <w:rPr>
          <w:rFonts w:ascii="Times New Roman" w:hAnsi="Times New Roman" w:cs="Times New Roman"/>
          <w:b/>
          <w:sz w:val="24"/>
          <w:szCs w:val="24"/>
        </w:rPr>
        <w:t>.3. Финансово-экономические условия реализации</w:t>
      </w:r>
      <w:r w:rsidR="00111B53" w:rsidRPr="00745265">
        <w:rPr>
          <w:rFonts w:ascii="Times New Roman" w:hAnsi="Times New Roman" w:cs="Times New Roman"/>
          <w:bCs/>
          <w:noProof/>
          <w:sz w:val="24"/>
          <w:szCs w:val="24"/>
        </w:rPr>
        <w:t xml:space="preserve"> </w:t>
      </w:r>
      <w:r w:rsidR="00111B53" w:rsidRPr="00745265">
        <w:rPr>
          <w:rFonts w:ascii="Times New Roman" w:hAnsi="Times New Roman" w:cs="Times New Roman"/>
          <w:b/>
          <w:sz w:val="24"/>
          <w:szCs w:val="24"/>
        </w:rPr>
        <w:t>основной образовательной программы</w:t>
      </w:r>
      <w:r w:rsidR="00111B53" w:rsidRPr="00745265">
        <w:rPr>
          <w:rFonts w:ascii="Times New Roman" w:hAnsi="Times New Roman" w:cs="Times New Roman"/>
          <w:bCs/>
          <w:noProof/>
          <w:sz w:val="24"/>
          <w:szCs w:val="24"/>
        </w:rPr>
        <w:t xml:space="preserve"> </w:t>
      </w:r>
      <w:r w:rsidR="00111B53" w:rsidRPr="00745265">
        <w:rPr>
          <w:rFonts w:ascii="Times New Roman" w:hAnsi="Times New Roman" w:cs="Times New Roman"/>
          <w:b/>
          <w:sz w:val="24"/>
          <w:szCs w:val="24"/>
        </w:rPr>
        <w:t>среднего общего образования</w:t>
      </w:r>
    </w:p>
    <w:p w:rsidR="00111B53" w:rsidRPr="00745265" w:rsidRDefault="00111B53" w:rsidP="00C16688">
      <w:pPr>
        <w:tabs>
          <w:tab w:val="left" w:pos="720"/>
        </w:tabs>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 xml:space="preserve">обеспечивают государственные гарантии прав граждан на получение бесплатного общедоступного среднего общего образования </w:t>
      </w:r>
    </w:p>
    <w:p w:rsidR="00111B53" w:rsidRPr="00745265" w:rsidRDefault="00111B53" w:rsidP="00C16688">
      <w:pPr>
        <w:tabs>
          <w:tab w:val="left" w:pos="720"/>
        </w:tabs>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 xml:space="preserve">обеспечивают возможность исполнения требований Стандарта;  </w:t>
      </w:r>
    </w:p>
    <w:p w:rsidR="00111B53" w:rsidRPr="00745265" w:rsidRDefault="00111B53" w:rsidP="00C16688">
      <w:pPr>
        <w:tabs>
          <w:tab w:val="left" w:pos="720"/>
        </w:tabs>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внеурочную деятельность;</w:t>
      </w:r>
    </w:p>
    <w:p w:rsidR="00111B53" w:rsidRPr="00745265" w:rsidRDefault="00111B53" w:rsidP="00C16688">
      <w:pPr>
        <w:tabs>
          <w:tab w:val="left" w:pos="720"/>
        </w:tabs>
        <w:spacing w:line="240" w:lineRule="auto"/>
        <w:ind w:left="-142" w:firstLine="709"/>
        <w:jc w:val="both"/>
        <w:rPr>
          <w:rFonts w:ascii="Times New Roman" w:hAnsi="Times New Roman" w:cs="Times New Roman"/>
          <w:b/>
          <w:sz w:val="24"/>
          <w:szCs w:val="24"/>
        </w:rPr>
      </w:pPr>
      <w:r w:rsidRPr="00745265">
        <w:rPr>
          <w:rFonts w:ascii="Times New Roman" w:hAnsi="Times New Roman" w:cs="Times New Roman"/>
          <w:sz w:val="24"/>
          <w:szCs w:val="24"/>
        </w:rPr>
        <w:t>отражают структуру и объем расходов, необходимых для реализации основной образовательной программы, а также механизм их формирования.</w:t>
      </w:r>
    </w:p>
    <w:p w:rsidR="006A08D4" w:rsidRDefault="00111B53" w:rsidP="00C16688">
      <w:pPr>
        <w:tabs>
          <w:tab w:val="left" w:pos="720"/>
        </w:tabs>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w:t>
      </w:r>
      <w:r w:rsidRPr="00745265">
        <w:rPr>
          <w:rFonts w:ascii="Times New Roman" w:hAnsi="Times New Roman" w:cs="Times New Roman"/>
          <w:sz w:val="24"/>
          <w:szCs w:val="24"/>
        </w:rPr>
        <w:lastRenderedPageBreak/>
        <w:t>от 29 декабря 2012 г. № 273-ФЗ «Об образовании в Российской Федерации», нормативные затраты на оказание государственной или муниципальной услуги в сфере образования определяются</w:t>
      </w:r>
      <w:r w:rsidR="00EE3F45" w:rsidRPr="00745265">
        <w:rPr>
          <w:rFonts w:ascii="Times New Roman" w:hAnsi="Times New Roman" w:cs="Times New Roman"/>
          <w:sz w:val="24"/>
          <w:szCs w:val="24"/>
        </w:rPr>
        <w:t xml:space="preserve">                                                                                                          </w:t>
      </w:r>
    </w:p>
    <w:p w:rsidR="00AE2139" w:rsidRDefault="00AE2139" w:rsidP="00C16688">
      <w:pPr>
        <w:tabs>
          <w:tab w:val="left" w:pos="720"/>
        </w:tabs>
        <w:spacing w:line="240" w:lineRule="auto"/>
        <w:ind w:left="-142" w:firstLine="709"/>
        <w:jc w:val="right"/>
        <w:rPr>
          <w:rFonts w:ascii="Times New Roman" w:hAnsi="Times New Roman" w:cs="Times New Roman"/>
          <w:sz w:val="24"/>
          <w:szCs w:val="24"/>
        </w:rPr>
      </w:pPr>
    </w:p>
    <w:p w:rsidR="00AE2139" w:rsidRDefault="00AE2139" w:rsidP="00C16688">
      <w:pPr>
        <w:tabs>
          <w:tab w:val="left" w:pos="720"/>
        </w:tabs>
        <w:spacing w:line="240" w:lineRule="auto"/>
        <w:ind w:left="-142" w:firstLine="709"/>
        <w:jc w:val="right"/>
        <w:rPr>
          <w:rFonts w:ascii="Times New Roman" w:hAnsi="Times New Roman" w:cs="Times New Roman"/>
          <w:sz w:val="24"/>
          <w:szCs w:val="24"/>
        </w:rPr>
      </w:pPr>
    </w:p>
    <w:p w:rsidR="00AE2139" w:rsidRDefault="00AE2139" w:rsidP="00C16688">
      <w:pPr>
        <w:tabs>
          <w:tab w:val="left" w:pos="720"/>
        </w:tabs>
        <w:spacing w:line="240" w:lineRule="auto"/>
        <w:ind w:left="-142" w:firstLine="709"/>
        <w:jc w:val="right"/>
        <w:rPr>
          <w:rFonts w:ascii="Times New Roman" w:hAnsi="Times New Roman" w:cs="Times New Roman"/>
          <w:sz w:val="24"/>
          <w:szCs w:val="24"/>
        </w:rPr>
      </w:pPr>
    </w:p>
    <w:p w:rsidR="00111B53" w:rsidRPr="00745265" w:rsidRDefault="00EE3F45" w:rsidP="00C16688">
      <w:pPr>
        <w:tabs>
          <w:tab w:val="left" w:pos="720"/>
        </w:tabs>
        <w:spacing w:line="240" w:lineRule="auto"/>
        <w:ind w:left="-142" w:firstLine="709"/>
        <w:jc w:val="right"/>
        <w:rPr>
          <w:rFonts w:ascii="Times New Roman" w:hAnsi="Times New Roman" w:cs="Times New Roman"/>
          <w:sz w:val="24"/>
          <w:szCs w:val="24"/>
        </w:rPr>
      </w:pPr>
      <w:r w:rsidRPr="00745265">
        <w:rPr>
          <w:rFonts w:ascii="Times New Roman" w:hAnsi="Times New Roman" w:cs="Times New Roman"/>
          <w:sz w:val="24"/>
          <w:szCs w:val="24"/>
        </w:rPr>
        <w:t>Таблица</w:t>
      </w:r>
      <w:r w:rsidR="00241E60">
        <w:rPr>
          <w:rFonts w:ascii="Times New Roman" w:hAnsi="Times New Roman" w:cs="Times New Roman"/>
          <w:sz w:val="24"/>
          <w:szCs w:val="24"/>
        </w:rPr>
        <w:t xml:space="preserve"> 56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126"/>
        <w:gridCol w:w="1984"/>
      </w:tblGrid>
      <w:tr w:rsidR="00111B53" w:rsidRPr="00745265" w:rsidTr="00AE2139">
        <w:tc>
          <w:tcPr>
            <w:tcW w:w="5637"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Наименование услуги</w:t>
            </w:r>
          </w:p>
        </w:tc>
        <w:tc>
          <w:tcPr>
            <w:tcW w:w="2126" w:type="dxa"/>
            <w:shd w:val="clear" w:color="auto" w:fill="auto"/>
          </w:tcPr>
          <w:p w:rsidR="00111B53" w:rsidRPr="00745265" w:rsidRDefault="00111B53" w:rsidP="00AE2139">
            <w:pPr>
              <w:spacing w:line="240" w:lineRule="auto"/>
              <w:ind w:left="31"/>
              <w:jc w:val="center"/>
              <w:rPr>
                <w:rFonts w:ascii="Times New Roman" w:hAnsi="Times New Roman" w:cs="Times New Roman"/>
                <w:sz w:val="24"/>
                <w:szCs w:val="24"/>
              </w:rPr>
            </w:pPr>
            <w:r w:rsidRPr="00745265">
              <w:rPr>
                <w:rFonts w:ascii="Times New Roman" w:hAnsi="Times New Roman" w:cs="Times New Roman"/>
                <w:sz w:val="24"/>
                <w:szCs w:val="24"/>
              </w:rPr>
              <w:t>Предоставляются</w:t>
            </w:r>
          </w:p>
        </w:tc>
        <w:tc>
          <w:tcPr>
            <w:tcW w:w="1984" w:type="dxa"/>
            <w:shd w:val="clear" w:color="auto" w:fill="auto"/>
          </w:tcPr>
          <w:p w:rsidR="00111B53" w:rsidRPr="00745265" w:rsidRDefault="00111B53" w:rsidP="00AE2139">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t>Не предоставляются</w:t>
            </w:r>
          </w:p>
        </w:tc>
      </w:tr>
      <w:tr w:rsidR="00111B53" w:rsidRPr="00745265" w:rsidTr="00AE2139">
        <w:tc>
          <w:tcPr>
            <w:tcW w:w="5637" w:type="dxa"/>
            <w:shd w:val="clear" w:color="auto" w:fill="auto"/>
          </w:tcPr>
          <w:p w:rsidR="00111B53" w:rsidRPr="00745265" w:rsidRDefault="00111B53" w:rsidP="00AE2139">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оказание государственной или муниципальной услуги в сфере образования по каждому виду и направленности (профилю) образовательных программ с учетом форм обучения</w:t>
            </w:r>
          </w:p>
        </w:tc>
        <w:tc>
          <w:tcPr>
            <w:tcW w:w="2126" w:type="dxa"/>
            <w:shd w:val="clear" w:color="auto" w:fill="auto"/>
          </w:tcPr>
          <w:p w:rsidR="00111B53" w:rsidRPr="00745265" w:rsidRDefault="00111B53" w:rsidP="00C16688">
            <w:pPr>
              <w:suppressAutoHyphens/>
              <w:spacing w:line="240" w:lineRule="auto"/>
              <w:ind w:left="-142" w:firstLine="709"/>
              <w:jc w:val="center"/>
              <w:rPr>
                <w:rFonts w:ascii="Times New Roman" w:eastAsia="SimSun" w:hAnsi="Times New Roman" w:cs="Times New Roman"/>
                <w:sz w:val="24"/>
                <w:szCs w:val="24"/>
              </w:rPr>
            </w:pPr>
            <w:r w:rsidRPr="00745265">
              <w:rPr>
                <w:rFonts w:ascii="Times New Roman" w:hAnsi="Times New Roman" w:cs="Times New Roman"/>
                <w:sz w:val="24"/>
                <w:szCs w:val="24"/>
              </w:rPr>
              <w:t>да</w:t>
            </w:r>
          </w:p>
        </w:tc>
        <w:tc>
          <w:tcPr>
            <w:tcW w:w="1984"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AE2139">
        <w:tc>
          <w:tcPr>
            <w:tcW w:w="5637" w:type="dxa"/>
            <w:shd w:val="clear" w:color="auto" w:fill="auto"/>
          </w:tcPr>
          <w:p w:rsidR="00111B53" w:rsidRPr="006A08D4" w:rsidRDefault="00111B53" w:rsidP="00AE2139">
            <w:pPr>
              <w:spacing w:line="240" w:lineRule="auto"/>
              <w:jc w:val="both"/>
              <w:rPr>
                <w:rFonts w:ascii="Times New Roman" w:hAnsi="Times New Roman" w:cs="Times New Roman"/>
                <w:sz w:val="24"/>
                <w:szCs w:val="24"/>
              </w:rPr>
            </w:pPr>
            <w:r w:rsidRPr="006A08D4">
              <w:rPr>
                <w:rFonts w:ascii="Times New Roman" w:hAnsi="Times New Roman" w:cs="Times New Roman"/>
                <w:sz w:val="24"/>
                <w:szCs w:val="24"/>
              </w:rPr>
              <w:t>сетевые формы реализации образовательных программ</w:t>
            </w:r>
          </w:p>
        </w:tc>
        <w:tc>
          <w:tcPr>
            <w:tcW w:w="2126" w:type="dxa"/>
            <w:shd w:val="clear" w:color="auto" w:fill="auto"/>
          </w:tcPr>
          <w:p w:rsidR="00111B53" w:rsidRPr="006A08D4" w:rsidRDefault="00111B53" w:rsidP="00C16688">
            <w:pPr>
              <w:suppressAutoHyphens/>
              <w:spacing w:line="240" w:lineRule="auto"/>
              <w:ind w:left="-142" w:firstLine="709"/>
              <w:jc w:val="center"/>
              <w:rPr>
                <w:rFonts w:ascii="Times New Roman" w:eastAsia="SimSun" w:hAnsi="Times New Roman" w:cs="Times New Roman"/>
                <w:sz w:val="24"/>
                <w:szCs w:val="24"/>
              </w:rPr>
            </w:pPr>
            <w:r w:rsidRPr="006A08D4">
              <w:rPr>
                <w:rFonts w:ascii="Times New Roman" w:hAnsi="Times New Roman" w:cs="Times New Roman"/>
                <w:sz w:val="24"/>
                <w:szCs w:val="24"/>
              </w:rPr>
              <w:t>да</w:t>
            </w:r>
          </w:p>
        </w:tc>
        <w:tc>
          <w:tcPr>
            <w:tcW w:w="1984"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highlight w:val="yellow"/>
              </w:rPr>
            </w:pPr>
          </w:p>
        </w:tc>
      </w:tr>
      <w:tr w:rsidR="00111B53" w:rsidRPr="00745265" w:rsidTr="00AE2139">
        <w:tc>
          <w:tcPr>
            <w:tcW w:w="5637" w:type="dxa"/>
            <w:shd w:val="clear" w:color="auto" w:fill="auto"/>
          </w:tcPr>
          <w:p w:rsidR="00111B53" w:rsidRPr="00745265" w:rsidRDefault="00111B53" w:rsidP="00AE2139">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образовательные технологии</w:t>
            </w:r>
          </w:p>
        </w:tc>
        <w:tc>
          <w:tcPr>
            <w:tcW w:w="2126" w:type="dxa"/>
            <w:shd w:val="clear" w:color="auto" w:fill="auto"/>
          </w:tcPr>
          <w:p w:rsidR="00111B53" w:rsidRPr="00745265" w:rsidRDefault="00111B53" w:rsidP="00C16688">
            <w:pPr>
              <w:suppressAutoHyphens/>
              <w:spacing w:line="240" w:lineRule="auto"/>
              <w:ind w:left="-142" w:firstLine="709"/>
              <w:jc w:val="center"/>
              <w:rPr>
                <w:rFonts w:ascii="Times New Roman" w:eastAsia="SimSun" w:hAnsi="Times New Roman" w:cs="Times New Roman"/>
                <w:sz w:val="24"/>
                <w:szCs w:val="24"/>
              </w:rPr>
            </w:pPr>
            <w:r w:rsidRPr="00745265">
              <w:rPr>
                <w:rFonts w:ascii="Times New Roman" w:hAnsi="Times New Roman" w:cs="Times New Roman"/>
                <w:sz w:val="24"/>
                <w:szCs w:val="24"/>
              </w:rPr>
              <w:t>да</w:t>
            </w:r>
          </w:p>
        </w:tc>
        <w:tc>
          <w:tcPr>
            <w:tcW w:w="1984"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AE2139">
        <w:tc>
          <w:tcPr>
            <w:tcW w:w="5637" w:type="dxa"/>
            <w:shd w:val="clear" w:color="auto" w:fill="auto"/>
          </w:tcPr>
          <w:p w:rsidR="00111B53" w:rsidRPr="00745265" w:rsidRDefault="00111B53" w:rsidP="00AE2139">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специальные условия получения образования обучающимися с ограниченными возможностями здоровья</w:t>
            </w:r>
          </w:p>
        </w:tc>
        <w:tc>
          <w:tcPr>
            <w:tcW w:w="2126" w:type="dxa"/>
            <w:shd w:val="clear" w:color="auto" w:fill="auto"/>
          </w:tcPr>
          <w:p w:rsidR="00111B53" w:rsidRPr="00745265" w:rsidRDefault="00111B53" w:rsidP="00C16688">
            <w:pPr>
              <w:suppressAutoHyphens/>
              <w:spacing w:line="240" w:lineRule="auto"/>
              <w:ind w:left="-142" w:firstLine="709"/>
              <w:jc w:val="center"/>
              <w:rPr>
                <w:rFonts w:ascii="Times New Roman" w:eastAsia="SimSun" w:hAnsi="Times New Roman" w:cs="Times New Roman"/>
                <w:sz w:val="24"/>
                <w:szCs w:val="24"/>
              </w:rPr>
            </w:pPr>
            <w:r w:rsidRPr="00745265">
              <w:rPr>
                <w:rFonts w:ascii="Times New Roman" w:hAnsi="Times New Roman" w:cs="Times New Roman"/>
                <w:sz w:val="24"/>
                <w:szCs w:val="24"/>
              </w:rPr>
              <w:t>да</w:t>
            </w:r>
          </w:p>
        </w:tc>
        <w:tc>
          <w:tcPr>
            <w:tcW w:w="1984"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AE2139">
        <w:tc>
          <w:tcPr>
            <w:tcW w:w="5637" w:type="dxa"/>
            <w:shd w:val="clear" w:color="auto" w:fill="auto"/>
          </w:tcPr>
          <w:p w:rsidR="00111B53" w:rsidRPr="00745265" w:rsidRDefault="00111B53" w:rsidP="00AE2139">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обеспечение дополнительного профессионального образования педагогическим работникам</w:t>
            </w:r>
          </w:p>
        </w:tc>
        <w:tc>
          <w:tcPr>
            <w:tcW w:w="2126" w:type="dxa"/>
            <w:shd w:val="clear" w:color="auto" w:fill="auto"/>
          </w:tcPr>
          <w:p w:rsidR="00111B53" w:rsidRPr="00745265" w:rsidRDefault="00111B53" w:rsidP="00C16688">
            <w:pPr>
              <w:suppressAutoHyphens/>
              <w:spacing w:line="240" w:lineRule="auto"/>
              <w:ind w:left="-142" w:firstLine="709"/>
              <w:jc w:val="center"/>
              <w:rPr>
                <w:rFonts w:ascii="Times New Roman" w:eastAsia="SimSun" w:hAnsi="Times New Roman" w:cs="Times New Roman"/>
                <w:sz w:val="24"/>
                <w:szCs w:val="24"/>
              </w:rPr>
            </w:pPr>
            <w:r w:rsidRPr="00745265">
              <w:rPr>
                <w:rFonts w:ascii="Times New Roman" w:hAnsi="Times New Roman" w:cs="Times New Roman"/>
                <w:sz w:val="24"/>
                <w:szCs w:val="24"/>
              </w:rPr>
              <w:t>да</w:t>
            </w:r>
          </w:p>
        </w:tc>
        <w:tc>
          <w:tcPr>
            <w:tcW w:w="1984"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AE2139">
        <w:tc>
          <w:tcPr>
            <w:tcW w:w="5637" w:type="dxa"/>
            <w:shd w:val="clear" w:color="auto" w:fill="auto"/>
          </w:tcPr>
          <w:p w:rsidR="00111B53" w:rsidRPr="00745265" w:rsidRDefault="00111B53" w:rsidP="00AE2139">
            <w:pPr>
              <w:spacing w:line="240" w:lineRule="auto"/>
              <w:jc w:val="both"/>
              <w:rPr>
                <w:rFonts w:ascii="Times New Roman" w:hAnsi="Times New Roman" w:cs="Times New Roman"/>
                <w:sz w:val="24"/>
                <w:szCs w:val="24"/>
              </w:rPr>
            </w:pPr>
            <w:r w:rsidRPr="00745265">
              <w:rPr>
                <w:rFonts w:ascii="Times New Roman" w:hAnsi="Times New Roman" w:cs="Times New Roman"/>
                <w:sz w:val="24"/>
                <w:szCs w:val="24"/>
              </w:rPr>
              <w:t>обеспечение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w:t>
            </w:r>
          </w:p>
        </w:tc>
        <w:tc>
          <w:tcPr>
            <w:tcW w:w="2126" w:type="dxa"/>
            <w:shd w:val="clear" w:color="auto" w:fill="auto"/>
          </w:tcPr>
          <w:p w:rsidR="00111B53" w:rsidRPr="00745265" w:rsidRDefault="00111B53" w:rsidP="00C16688">
            <w:pPr>
              <w:suppressAutoHyphens/>
              <w:spacing w:line="240" w:lineRule="auto"/>
              <w:ind w:left="-142" w:firstLine="709"/>
              <w:jc w:val="center"/>
              <w:rPr>
                <w:rFonts w:ascii="Times New Roman" w:eastAsia="SimSun" w:hAnsi="Times New Roman" w:cs="Times New Roman"/>
                <w:sz w:val="24"/>
                <w:szCs w:val="24"/>
              </w:rPr>
            </w:pPr>
            <w:r w:rsidRPr="00745265">
              <w:rPr>
                <w:rFonts w:ascii="Times New Roman" w:hAnsi="Times New Roman" w:cs="Times New Roman"/>
                <w:sz w:val="24"/>
                <w:szCs w:val="24"/>
              </w:rPr>
              <w:t>да</w:t>
            </w:r>
          </w:p>
        </w:tc>
        <w:tc>
          <w:tcPr>
            <w:tcW w:w="1984" w:type="dxa"/>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bl>
    <w:p w:rsidR="00111B53" w:rsidRPr="00745265" w:rsidRDefault="00EE3F45" w:rsidP="00C16688">
      <w:pPr>
        <w:shd w:val="clear" w:color="auto" w:fill="FFFFFF"/>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w:t>
      </w:r>
      <w:r w:rsidR="00111B53" w:rsidRPr="00745265">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111B53" w:rsidRPr="00745265" w:rsidRDefault="00111B53" w:rsidP="00C16688">
      <w:pPr>
        <w:shd w:val="clear" w:color="auto" w:fill="FFFFFF"/>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Финансовое обеспечение реализации образовательной программы среднего общего образования производится за счет субсидии на финансовое обеспечение выполнения муниципального задания на оказание муниципальных услуг, предоставляемой учредителем учреждения.</w:t>
      </w:r>
    </w:p>
    <w:p w:rsidR="00111B53" w:rsidRPr="00745265" w:rsidRDefault="00111B53" w:rsidP="00C16688">
      <w:pPr>
        <w:shd w:val="clear" w:color="auto" w:fill="FFFFFF"/>
        <w:spacing w:after="0" w:line="240" w:lineRule="auto"/>
        <w:ind w:left="-142" w:firstLine="709"/>
        <w:jc w:val="both"/>
        <w:rPr>
          <w:rFonts w:ascii="Times New Roman" w:hAnsi="Times New Roman" w:cs="Times New Roman"/>
          <w:sz w:val="24"/>
          <w:szCs w:val="24"/>
        </w:rPr>
      </w:pPr>
      <w:r w:rsidRPr="00745265">
        <w:rPr>
          <w:rFonts w:ascii="Times New Roman" w:eastAsia="Calibri" w:hAnsi="Times New Roman" w:cs="Times New Roman"/>
          <w:sz w:val="24"/>
          <w:szCs w:val="24"/>
        </w:rPr>
        <w:t>Размер субсидии определяется из расчета норматива бюджетного финансирования на одного обучающегося в год и объема муниципального задания (количества обучающихся).</w:t>
      </w:r>
    </w:p>
    <w:p w:rsidR="00111B53" w:rsidRPr="00745265" w:rsidRDefault="00111B53" w:rsidP="00C16688">
      <w:pPr>
        <w:shd w:val="clear" w:color="auto" w:fill="FFFFFF"/>
        <w:spacing w:after="270" w:line="240" w:lineRule="auto"/>
        <w:ind w:left="-142" w:firstLine="709"/>
        <w:rPr>
          <w:rFonts w:ascii="Times New Roman" w:hAnsi="Times New Roman" w:cs="Times New Roman"/>
          <w:b/>
          <w:sz w:val="24"/>
          <w:szCs w:val="24"/>
        </w:rPr>
      </w:pPr>
      <w:r w:rsidRPr="006A08D4">
        <w:rPr>
          <w:rFonts w:ascii="Times New Roman" w:hAnsi="Times New Roman" w:cs="Times New Roman"/>
          <w:b/>
          <w:sz w:val="24"/>
          <w:szCs w:val="24"/>
        </w:rPr>
        <w:t>(Приложение «План финансово-хозяйственной деятельности»)</w:t>
      </w:r>
    </w:p>
    <w:p w:rsidR="00111B53" w:rsidRPr="00745265" w:rsidRDefault="00111B53" w:rsidP="00C16688">
      <w:pPr>
        <w:keepNext/>
        <w:keepLines/>
        <w:spacing w:before="180" w:line="240" w:lineRule="auto"/>
        <w:ind w:left="-142" w:firstLine="709"/>
        <w:jc w:val="both"/>
        <w:outlineLvl w:val="1"/>
        <w:rPr>
          <w:rFonts w:ascii="Times New Roman" w:hAnsi="Times New Roman" w:cs="Times New Roman"/>
          <w:b/>
          <w:sz w:val="24"/>
          <w:szCs w:val="24"/>
        </w:rPr>
      </w:pPr>
      <w:r w:rsidRPr="00745265">
        <w:rPr>
          <w:rFonts w:ascii="Times New Roman" w:hAnsi="Times New Roman" w:cs="Times New Roman"/>
          <w:b/>
          <w:sz w:val="24"/>
          <w:szCs w:val="24"/>
        </w:rPr>
        <w:lastRenderedPageBreak/>
        <w:t>3.</w:t>
      </w:r>
      <w:r w:rsidR="00C70097" w:rsidRPr="00745265">
        <w:rPr>
          <w:rFonts w:ascii="Times New Roman" w:hAnsi="Times New Roman" w:cs="Times New Roman"/>
          <w:b/>
          <w:sz w:val="24"/>
          <w:szCs w:val="24"/>
        </w:rPr>
        <w:t>3</w:t>
      </w:r>
      <w:r w:rsidRPr="00745265">
        <w:rPr>
          <w:rFonts w:ascii="Times New Roman" w:hAnsi="Times New Roman" w:cs="Times New Roman"/>
          <w:b/>
          <w:sz w:val="24"/>
          <w:szCs w:val="24"/>
        </w:rPr>
        <w:t>.4. Материально-технические условия</w:t>
      </w:r>
      <w:r w:rsidRPr="00745265">
        <w:rPr>
          <w:rFonts w:ascii="Times New Roman" w:hAnsi="Times New Roman" w:cs="Times New Roman"/>
          <w:b/>
          <w:noProof/>
          <w:sz w:val="24"/>
          <w:szCs w:val="24"/>
        </w:rPr>
        <w:t xml:space="preserve"> </w:t>
      </w:r>
      <w:r w:rsidRPr="00745265">
        <w:rPr>
          <w:rFonts w:ascii="Times New Roman" w:hAnsi="Times New Roman" w:cs="Times New Roman"/>
          <w:b/>
          <w:sz w:val="24"/>
          <w:szCs w:val="24"/>
        </w:rPr>
        <w:t>реализации основной образовательной</w:t>
      </w:r>
      <w:bookmarkStart w:id="59" w:name="bookmark421"/>
      <w:r w:rsidRPr="00745265">
        <w:rPr>
          <w:rFonts w:ascii="Times New Roman" w:hAnsi="Times New Roman" w:cs="Times New Roman"/>
          <w:b/>
          <w:bCs/>
          <w:sz w:val="24"/>
          <w:szCs w:val="24"/>
        </w:rPr>
        <w:t xml:space="preserve"> </w:t>
      </w:r>
      <w:r w:rsidRPr="00745265">
        <w:rPr>
          <w:rFonts w:ascii="Times New Roman" w:hAnsi="Times New Roman" w:cs="Times New Roman"/>
          <w:b/>
          <w:sz w:val="24"/>
          <w:szCs w:val="24"/>
        </w:rPr>
        <w:t>программы</w:t>
      </w:r>
      <w:bookmarkEnd w:id="59"/>
      <w:r w:rsidRPr="00745265">
        <w:rPr>
          <w:rFonts w:ascii="Times New Roman" w:hAnsi="Times New Roman" w:cs="Times New Roman"/>
          <w:b/>
          <w:sz w:val="24"/>
          <w:szCs w:val="24"/>
        </w:rPr>
        <w:t xml:space="preserve">   </w:t>
      </w:r>
    </w:p>
    <w:p w:rsidR="00111B53" w:rsidRPr="00745265" w:rsidRDefault="00111B53" w:rsidP="00C16688">
      <w:pPr>
        <w:widowControl w:val="0"/>
        <w:numPr>
          <w:ilvl w:val="0"/>
          <w:numId w:val="19"/>
        </w:numPr>
        <w:autoSpaceDE w:val="0"/>
        <w:autoSpaceDN w:val="0"/>
        <w:adjustRightInd w:val="0"/>
        <w:spacing w:after="150" w:line="240" w:lineRule="auto"/>
        <w:ind w:left="-142" w:firstLine="709"/>
        <w:contextualSpacing/>
        <w:jc w:val="both"/>
        <w:rPr>
          <w:rFonts w:ascii="Times New Roman" w:hAnsi="Times New Roman" w:cs="Times New Roman"/>
          <w:sz w:val="24"/>
          <w:szCs w:val="24"/>
        </w:rPr>
      </w:pPr>
      <w:r w:rsidRPr="00745265">
        <w:rPr>
          <w:rFonts w:ascii="Times New Roman" w:hAnsi="Times New Roman" w:cs="Times New Roman"/>
          <w:sz w:val="24"/>
          <w:szCs w:val="24"/>
        </w:rPr>
        <w:t>возможность достижения обучающимися установленных Стандартом требований к результатам освоения основной образовательной программы;</w:t>
      </w:r>
    </w:p>
    <w:p w:rsidR="00111B53" w:rsidRPr="00745265" w:rsidRDefault="00111B53" w:rsidP="00C16688">
      <w:pPr>
        <w:widowControl w:val="0"/>
        <w:numPr>
          <w:ilvl w:val="0"/>
          <w:numId w:val="19"/>
        </w:numPr>
        <w:autoSpaceDE w:val="0"/>
        <w:autoSpaceDN w:val="0"/>
        <w:adjustRightInd w:val="0"/>
        <w:spacing w:after="150" w:line="240" w:lineRule="auto"/>
        <w:ind w:left="-142" w:firstLine="709"/>
        <w:contextualSpacing/>
        <w:jc w:val="both"/>
        <w:rPr>
          <w:rFonts w:ascii="Times New Roman" w:hAnsi="Times New Roman" w:cs="Times New Roman"/>
          <w:b/>
          <w:sz w:val="24"/>
          <w:szCs w:val="24"/>
        </w:rPr>
      </w:pPr>
      <w:r w:rsidRPr="00745265">
        <w:rPr>
          <w:rFonts w:ascii="Times New Roman" w:hAnsi="Times New Roman" w:cs="Times New Roman"/>
          <w:b/>
          <w:sz w:val="24"/>
          <w:szCs w:val="24"/>
        </w:rPr>
        <w:t xml:space="preserve">соблюдение </w:t>
      </w:r>
    </w:p>
    <w:p w:rsidR="00111B53" w:rsidRPr="00745265" w:rsidRDefault="00111B53" w:rsidP="00C16688">
      <w:pPr>
        <w:widowControl w:val="0"/>
        <w:numPr>
          <w:ilvl w:val="0"/>
          <w:numId w:val="20"/>
        </w:numPr>
        <w:autoSpaceDE w:val="0"/>
        <w:autoSpaceDN w:val="0"/>
        <w:adjustRightInd w:val="0"/>
        <w:spacing w:after="150" w:line="240" w:lineRule="auto"/>
        <w:ind w:left="-142" w:firstLine="709"/>
        <w:contextualSpacing/>
        <w:jc w:val="both"/>
        <w:rPr>
          <w:rFonts w:ascii="Times New Roman" w:hAnsi="Times New Roman" w:cs="Times New Roman"/>
          <w:color w:val="000000"/>
          <w:sz w:val="24"/>
          <w:szCs w:val="24"/>
        </w:rPr>
      </w:pPr>
      <w:r w:rsidRPr="00745265">
        <w:rPr>
          <w:rFonts w:ascii="Times New Roman" w:hAnsi="Times New Roman" w:cs="Times New Roman"/>
          <w:color w:val="000000"/>
          <w:sz w:val="24"/>
          <w:szCs w:val="24"/>
        </w:rPr>
        <w:t>санитарно-гигиенических требований образовательной деятельности</w:t>
      </w:r>
    </w:p>
    <w:p w:rsidR="00AE2139" w:rsidRDefault="00EE3F45"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color w:val="000000"/>
          <w:sz w:val="24"/>
          <w:szCs w:val="24"/>
        </w:rPr>
      </w:pPr>
      <w:r w:rsidRPr="00745265">
        <w:rPr>
          <w:rFonts w:ascii="Times New Roman" w:hAnsi="Times New Roman" w:cs="Times New Roman"/>
          <w:color w:val="000000"/>
          <w:sz w:val="24"/>
          <w:szCs w:val="24"/>
        </w:rPr>
        <w:t xml:space="preserve">                                                                                                                   </w:t>
      </w:r>
    </w:p>
    <w:p w:rsidR="00AE2139" w:rsidRDefault="00AE2139" w:rsidP="00C16688">
      <w:pPr>
        <w:widowControl w:val="0"/>
        <w:autoSpaceDE w:val="0"/>
        <w:autoSpaceDN w:val="0"/>
        <w:adjustRightInd w:val="0"/>
        <w:spacing w:after="150" w:line="240" w:lineRule="auto"/>
        <w:ind w:left="-142" w:firstLine="709"/>
        <w:contextualSpacing/>
        <w:jc w:val="both"/>
        <w:rPr>
          <w:rFonts w:ascii="Times New Roman" w:hAnsi="Times New Roman" w:cs="Times New Roman"/>
          <w:color w:val="000000"/>
          <w:sz w:val="24"/>
          <w:szCs w:val="24"/>
        </w:rPr>
      </w:pPr>
    </w:p>
    <w:p w:rsidR="00EE3F45" w:rsidRPr="00745265" w:rsidRDefault="00241E60" w:rsidP="00AE2139">
      <w:pPr>
        <w:widowControl w:val="0"/>
        <w:autoSpaceDE w:val="0"/>
        <w:autoSpaceDN w:val="0"/>
        <w:adjustRightInd w:val="0"/>
        <w:spacing w:after="150" w:line="240" w:lineRule="auto"/>
        <w:ind w:left="-142" w:firstLine="709"/>
        <w:contextualSpacing/>
        <w:jc w:val="right"/>
        <w:rPr>
          <w:rFonts w:ascii="Times New Roman" w:hAnsi="Times New Roman" w:cs="Times New Roman"/>
          <w:color w:val="000000"/>
          <w:sz w:val="24"/>
          <w:szCs w:val="24"/>
        </w:rPr>
      </w:pPr>
      <w:r>
        <w:rPr>
          <w:rFonts w:ascii="Times New Roman" w:hAnsi="Times New Roman" w:cs="Times New Roman"/>
          <w:sz w:val="24"/>
          <w:szCs w:val="24"/>
        </w:rPr>
        <w:t>Таблица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2181"/>
        <w:gridCol w:w="2178"/>
        <w:gridCol w:w="2223"/>
      </w:tblGrid>
      <w:tr w:rsidR="00111B53" w:rsidRPr="00745265" w:rsidTr="00111B53">
        <w:tc>
          <w:tcPr>
            <w:tcW w:w="2872"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r w:rsidRPr="00745265">
              <w:rPr>
                <w:rFonts w:ascii="Times New Roman" w:eastAsia="Calibri" w:hAnsi="Times New Roman" w:cs="Times New Roman"/>
                <w:sz w:val="24"/>
                <w:szCs w:val="24"/>
              </w:rPr>
              <w:t>Наименование</w:t>
            </w:r>
          </w:p>
        </w:tc>
        <w:tc>
          <w:tcPr>
            <w:tcW w:w="2222" w:type="dxa"/>
            <w:shd w:val="clear" w:color="auto" w:fill="auto"/>
          </w:tcPr>
          <w:p w:rsidR="00111B53" w:rsidRPr="00745265" w:rsidRDefault="00111B53" w:rsidP="00AE2139">
            <w:pPr>
              <w:spacing w:line="240" w:lineRule="auto"/>
              <w:ind w:left="-142" w:firstLine="113"/>
              <w:jc w:val="center"/>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Соответствуют</w:t>
            </w:r>
          </w:p>
        </w:tc>
        <w:tc>
          <w:tcPr>
            <w:tcW w:w="2223" w:type="dxa"/>
            <w:shd w:val="clear" w:color="auto" w:fill="auto"/>
          </w:tcPr>
          <w:p w:rsidR="00111B53" w:rsidRPr="00745265" w:rsidRDefault="00111B53" w:rsidP="00AE2139">
            <w:pPr>
              <w:spacing w:line="240" w:lineRule="auto"/>
              <w:ind w:left="-142" w:firstLine="288"/>
              <w:jc w:val="center"/>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Не соответствуют</w:t>
            </w:r>
          </w:p>
        </w:tc>
        <w:tc>
          <w:tcPr>
            <w:tcW w:w="2253" w:type="dxa"/>
            <w:shd w:val="clear" w:color="auto" w:fill="auto"/>
          </w:tcPr>
          <w:p w:rsidR="00111B53" w:rsidRPr="00745265" w:rsidRDefault="00111B53" w:rsidP="00AE2139">
            <w:pPr>
              <w:spacing w:line="240" w:lineRule="auto"/>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Обоснование необходимых изменений</w:t>
            </w:r>
          </w:p>
        </w:tc>
      </w:tr>
      <w:tr w:rsidR="00111B53" w:rsidRPr="00745265" w:rsidTr="00111B53">
        <w:tc>
          <w:tcPr>
            <w:tcW w:w="9570" w:type="dxa"/>
            <w:gridSpan w:val="4"/>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b/>
                <w:sz w:val="24"/>
                <w:szCs w:val="24"/>
              </w:rPr>
            </w:pPr>
            <w:r w:rsidRPr="00745265">
              <w:rPr>
                <w:rFonts w:ascii="Times New Roman" w:eastAsia="Calibri" w:hAnsi="Times New Roman" w:cs="Times New Roman"/>
                <w:b/>
                <w:sz w:val="24"/>
                <w:szCs w:val="24"/>
              </w:rPr>
              <w:t>Требования к</w:t>
            </w: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водоснабжению</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color w:val="FF0000"/>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Канализации</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Освещение</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Воздушно-тепловому режиму</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архитектурным особенностям здания организации</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Территории</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Отдельным помещениям</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color w:val="000000"/>
                <w:sz w:val="24"/>
                <w:szCs w:val="24"/>
              </w:rPr>
            </w:pPr>
            <w:r w:rsidRPr="00745265">
              <w:rPr>
                <w:rFonts w:ascii="Times New Roman" w:eastAsia="Calibri" w:hAnsi="Times New Roman" w:cs="Times New Roman"/>
                <w:color w:val="000000"/>
                <w:sz w:val="24"/>
                <w:szCs w:val="24"/>
              </w:rPr>
              <w:t>Средствам  обучения</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sz w:val="24"/>
                <w:szCs w:val="24"/>
                <w:highlight w:val="yellow"/>
              </w:rPr>
            </w:pPr>
            <w:r w:rsidRPr="00745265">
              <w:rPr>
                <w:rFonts w:ascii="Times New Roman" w:eastAsia="Calibri" w:hAnsi="Times New Roman" w:cs="Times New Roman"/>
                <w:sz w:val="24"/>
                <w:szCs w:val="24"/>
              </w:rPr>
              <w:t>Учебному оборудованию</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9570" w:type="dxa"/>
            <w:gridSpan w:val="4"/>
            <w:shd w:val="clear" w:color="auto" w:fill="auto"/>
          </w:tcPr>
          <w:p w:rsidR="00111B53" w:rsidRPr="00745265" w:rsidRDefault="00111B53" w:rsidP="00C16688">
            <w:pPr>
              <w:numPr>
                <w:ilvl w:val="0"/>
                <w:numId w:val="20"/>
              </w:numPr>
              <w:spacing w:after="0" w:line="240" w:lineRule="auto"/>
              <w:ind w:left="-142" w:firstLine="709"/>
              <w:jc w:val="center"/>
              <w:rPr>
                <w:rFonts w:ascii="Times New Roman" w:eastAsia="Calibri" w:hAnsi="Times New Roman" w:cs="Times New Roman"/>
                <w:b/>
                <w:sz w:val="24"/>
                <w:szCs w:val="24"/>
              </w:rPr>
            </w:pPr>
            <w:r w:rsidRPr="00745265">
              <w:rPr>
                <w:rFonts w:ascii="Times New Roman" w:eastAsia="Calibri" w:hAnsi="Times New Roman" w:cs="Times New Roman"/>
                <w:b/>
                <w:sz w:val="24"/>
                <w:szCs w:val="24"/>
              </w:rPr>
              <w:t>Требований к санитарно-бытовым условиям</w:t>
            </w:r>
          </w:p>
          <w:p w:rsidR="00111B53" w:rsidRPr="00745265" w:rsidRDefault="00111B53" w:rsidP="00C16688">
            <w:pPr>
              <w:spacing w:line="240" w:lineRule="auto"/>
              <w:ind w:left="-142" w:firstLine="709"/>
              <w:jc w:val="center"/>
              <w:rPr>
                <w:rFonts w:ascii="Times New Roman" w:eastAsia="Calibri" w:hAnsi="Times New Roman" w:cs="Times New Roman"/>
                <w:b/>
                <w:sz w:val="24"/>
                <w:szCs w:val="24"/>
              </w:rPr>
            </w:pPr>
            <w:r w:rsidRPr="00745265">
              <w:rPr>
                <w:rFonts w:ascii="Times New Roman" w:eastAsia="Calibri" w:hAnsi="Times New Roman" w:cs="Times New Roman"/>
                <w:b/>
                <w:sz w:val="24"/>
                <w:szCs w:val="24"/>
              </w:rPr>
              <w:t xml:space="preserve"> оборудование</w:t>
            </w: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Гардеробов</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Санузлов</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Мест личной гигиены</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9570" w:type="dxa"/>
            <w:gridSpan w:val="4"/>
            <w:shd w:val="clear" w:color="auto" w:fill="auto"/>
          </w:tcPr>
          <w:p w:rsidR="00111B53" w:rsidRPr="00745265" w:rsidRDefault="00111B53" w:rsidP="00C16688">
            <w:pPr>
              <w:numPr>
                <w:ilvl w:val="0"/>
                <w:numId w:val="20"/>
              </w:numPr>
              <w:spacing w:after="0" w:line="240" w:lineRule="auto"/>
              <w:ind w:left="-142" w:firstLine="709"/>
              <w:jc w:val="center"/>
              <w:rPr>
                <w:rFonts w:ascii="Times New Roman" w:eastAsia="Calibri" w:hAnsi="Times New Roman" w:cs="Times New Roman"/>
                <w:b/>
                <w:sz w:val="24"/>
                <w:szCs w:val="24"/>
              </w:rPr>
            </w:pPr>
            <w:r w:rsidRPr="00745265">
              <w:rPr>
                <w:rFonts w:ascii="Times New Roman" w:eastAsia="Calibri" w:hAnsi="Times New Roman" w:cs="Times New Roman"/>
                <w:b/>
                <w:sz w:val="24"/>
                <w:szCs w:val="24"/>
              </w:rPr>
              <w:t>Требований к социально-бытовым условиям</w:t>
            </w:r>
          </w:p>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b/>
                <w:sz w:val="24"/>
                <w:szCs w:val="24"/>
              </w:rPr>
              <w:t>оборудование</w:t>
            </w: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sz w:val="24"/>
                <w:szCs w:val="24"/>
              </w:rPr>
            </w:pPr>
            <w:r w:rsidRPr="00745265">
              <w:rPr>
                <w:rFonts w:ascii="Times New Roman" w:eastAsia="Calibri" w:hAnsi="Times New Roman" w:cs="Times New Roman"/>
                <w:sz w:val="24"/>
                <w:szCs w:val="24"/>
              </w:rPr>
              <w:t>в учебных кабинетах и лабораториях рабочих мест учителя и каждого обучающегося</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38 кабинетов</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color w:val="FF0000"/>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color w:val="FF0000"/>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sz w:val="24"/>
                <w:szCs w:val="24"/>
              </w:rPr>
            </w:pPr>
            <w:r w:rsidRPr="00745265">
              <w:rPr>
                <w:rFonts w:ascii="Times New Roman" w:eastAsia="Calibri" w:hAnsi="Times New Roman" w:cs="Times New Roman"/>
                <w:sz w:val="24"/>
                <w:szCs w:val="24"/>
              </w:rPr>
              <w:lastRenderedPageBreak/>
              <w:t>учительской с рабочей зоной и местами для отдыха</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1</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ind w:left="142"/>
              <w:rPr>
                <w:rFonts w:ascii="Times New Roman" w:eastAsia="Calibri" w:hAnsi="Times New Roman" w:cs="Times New Roman"/>
                <w:sz w:val="24"/>
                <w:szCs w:val="24"/>
              </w:rPr>
            </w:pPr>
            <w:r w:rsidRPr="00745265">
              <w:rPr>
                <w:rFonts w:ascii="Times New Roman" w:eastAsia="Calibri" w:hAnsi="Times New Roman" w:cs="Times New Roman"/>
                <w:sz w:val="24"/>
                <w:szCs w:val="24"/>
              </w:rPr>
              <w:t>комнаты психологической разгрузки</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1</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административных кабинетов (помещений);</w:t>
            </w:r>
          </w:p>
        </w:tc>
        <w:tc>
          <w:tcPr>
            <w:tcW w:w="2222"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2</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помещений для питания обучающихся, хранения и приготовления пищи</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1</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транспортное обеспечение обслуживания обучающихся</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53"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r>
      <w:tr w:rsidR="00111B53" w:rsidRPr="00745265" w:rsidTr="00111B53">
        <w:tc>
          <w:tcPr>
            <w:tcW w:w="9570" w:type="dxa"/>
            <w:gridSpan w:val="4"/>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соблюдение</w:t>
            </w: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строительных норм и правил</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color w:val="FF0000"/>
                <w:sz w:val="24"/>
                <w:szCs w:val="24"/>
              </w:rPr>
            </w:pPr>
          </w:p>
        </w:tc>
      </w:tr>
      <w:tr w:rsidR="00111B53" w:rsidRPr="00745265" w:rsidTr="00111B53">
        <w:trPr>
          <w:trHeight w:val="908"/>
        </w:trPr>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требований пожарной безопасности и электробезопасности</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Оборудование системы АПС в здании хозяйственного блока</w:t>
            </w: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rPr>
          <w:trHeight w:val="1096"/>
        </w:trPr>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требований к транспортному обслуживанию обучающихся</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w:t>
            </w:r>
            <w:r w:rsidRPr="00745265">
              <w:rPr>
                <w:rFonts w:ascii="Times New Roman" w:eastAsia="Calibri" w:hAnsi="Times New Roman" w:cs="Times New Roman"/>
                <w:sz w:val="24"/>
                <w:szCs w:val="24"/>
              </w:rPr>
              <w:lastRenderedPageBreak/>
              <w:t>организаций;</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lastRenderedPageBreak/>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AE2139">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lastRenderedPageBreak/>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111B53" w:rsidRPr="00745265" w:rsidRDefault="00111B53" w:rsidP="00AE2139">
            <w:pPr>
              <w:spacing w:line="240" w:lineRule="auto"/>
              <w:rPr>
                <w:rFonts w:ascii="Times New Roman" w:eastAsia="Calibri" w:hAnsi="Times New Roman" w:cs="Times New Roman"/>
                <w:sz w:val="24"/>
                <w:szCs w:val="24"/>
              </w:rPr>
            </w:pP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Своевременных сроков и необходимых объемов текущего и капитального ремонта</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r w:rsidR="00111B53" w:rsidRPr="00745265" w:rsidTr="00111B53">
        <w:tc>
          <w:tcPr>
            <w:tcW w:w="2872" w:type="dxa"/>
            <w:shd w:val="clear" w:color="auto" w:fill="auto"/>
          </w:tcPr>
          <w:p w:rsidR="00111B53" w:rsidRPr="00745265" w:rsidRDefault="00111B53" w:rsidP="00B40145">
            <w:pPr>
              <w:spacing w:after="0"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tc>
        <w:tc>
          <w:tcPr>
            <w:tcW w:w="2222"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23"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2253" w:type="dxa"/>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r>
    </w:tbl>
    <w:p w:rsidR="00C70097" w:rsidRPr="00745265" w:rsidRDefault="00C70097" w:rsidP="00C16688">
      <w:pPr>
        <w:spacing w:after="0" w:line="240" w:lineRule="auto"/>
        <w:ind w:left="-142" w:firstLine="709"/>
        <w:jc w:val="both"/>
        <w:rPr>
          <w:rFonts w:ascii="Times New Roman" w:eastAsia="Calibri" w:hAnsi="Times New Roman" w:cs="Times New Roman"/>
          <w:sz w:val="24"/>
          <w:szCs w:val="24"/>
        </w:rPr>
      </w:pPr>
    </w:p>
    <w:p w:rsidR="00111B53" w:rsidRPr="00745265" w:rsidRDefault="00111B53" w:rsidP="00C16688">
      <w:pPr>
        <w:spacing w:after="0"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111B53" w:rsidRPr="00745265" w:rsidRDefault="00111B53" w:rsidP="00C16688">
      <w:pPr>
        <w:spacing w:after="0"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Организация, осуществляющая образовательную деятельность по реализации основной образовательной программе, имеет необходимые для обеспечения образовательной деятельности обучающихся (в том числе детей с ограниченными возможностями здоровья и детей-инвалидов), административной и хозяйственной деятельности:</w:t>
      </w:r>
    </w:p>
    <w:p w:rsidR="00EE3F45" w:rsidRPr="00745265" w:rsidRDefault="00EE3F45" w:rsidP="00C16688">
      <w:pPr>
        <w:tabs>
          <w:tab w:val="left" w:pos="7065"/>
        </w:tabs>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ab/>
        <w:t xml:space="preserve">               </w:t>
      </w:r>
      <w:r w:rsidRPr="00745265">
        <w:rPr>
          <w:rFonts w:ascii="Times New Roman" w:hAnsi="Times New Roman" w:cs="Times New Roman"/>
          <w:sz w:val="24"/>
          <w:szCs w:val="24"/>
        </w:rPr>
        <w:t>Таблица</w:t>
      </w:r>
      <w:r w:rsidR="00241E60">
        <w:rPr>
          <w:rFonts w:ascii="Times New Roman" w:hAnsi="Times New Roman" w:cs="Times New Roman"/>
          <w:sz w:val="24"/>
          <w:szCs w:val="24"/>
        </w:rPr>
        <w:t xml:space="preserve"> 58</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1509"/>
        <w:gridCol w:w="1016"/>
        <w:gridCol w:w="2512"/>
        <w:gridCol w:w="1813"/>
      </w:tblGrid>
      <w:tr w:rsidR="00111B53" w:rsidRPr="00745265" w:rsidTr="00B40145">
        <w:tc>
          <w:tcPr>
            <w:tcW w:w="1433" w:type="pct"/>
            <w:shd w:val="clear" w:color="auto" w:fill="auto"/>
          </w:tcPr>
          <w:p w:rsidR="00111B53" w:rsidRPr="00745265" w:rsidRDefault="00111B53" w:rsidP="00C16688">
            <w:pPr>
              <w:spacing w:line="240" w:lineRule="auto"/>
              <w:ind w:left="-142" w:firstLine="709"/>
              <w:rPr>
                <w:rFonts w:ascii="Times New Roman" w:hAnsi="Times New Roman" w:cs="Times New Roman"/>
                <w:sz w:val="24"/>
                <w:szCs w:val="24"/>
              </w:rPr>
            </w:pPr>
          </w:p>
        </w:tc>
        <w:tc>
          <w:tcPr>
            <w:tcW w:w="786" w:type="pct"/>
            <w:shd w:val="clear" w:color="auto" w:fill="auto"/>
          </w:tcPr>
          <w:p w:rsidR="00111B53" w:rsidRPr="00745265" w:rsidRDefault="00111B53" w:rsidP="00B40145">
            <w:pPr>
              <w:spacing w:after="0" w:line="240" w:lineRule="auto"/>
              <w:jc w:val="center"/>
              <w:rPr>
                <w:rFonts w:ascii="Times New Roman" w:hAnsi="Times New Roman" w:cs="Times New Roman"/>
                <w:sz w:val="24"/>
                <w:szCs w:val="24"/>
              </w:rPr>
            </w:pPr>
            <w:r w:rsidRPr="00745265">
              <w:rPr>
                <w:rFonts w:ascii="Times New Roman" w:hAnsi="Times New Roman" w:cs="Times New Roman"/>
                <w:sz w:val="24"/>
                <w:szCs w:val="24"/>
              </w:rPr>
              <w:t>Имеется</w:t>
            </w:r>
          </w:p>
          <w:p w:rsidR="00111B53" w:rsidRPr="00745265" w:rsidRDefault="00111B53" w:rsidP="00B40145">
            <w:pPr>
              <w:spacing w:after="0" w:line="240" w:lineRule="auto"/>
              <w:jc w:val="center"/>
              <w:rPr>
                <w:rFonts w:ascii="Times New Roman" w:hAnsi="Times New Roman" w:cs="Times New Roman"/>
                <w:sz w:val="24"/>
                <w:szCs w:val="24"/>
              </w:rPr>
            </w:pPr>
            <w:r w:rsidRPr="00745265">
              <w:rPr>
                <w:rFonts w:ascii="Times New Roman" w:hAnsi="Times New Roman" w:cs="Times New Roman"/>
                <w:sz w:val="24"/>
                <w:szCs w:val="24"/>
              </w:rPr>
              <w:t>(количество)</w:t>
            </w:r>
          </w:p>
        </w:tc>
        <w:tc>
          <w:tcPr>
            <w:tcW w:w="529" w:type="pct"/>
            <w:shd w:val="clear" w:color="auto" w:fill="auto"/>
          </w:tcPr>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t>Не имеется</w:t>
            </w:r>
          </w:p>
        </w:tc>
        <w:tc>
          <w:tcPr>
            <w:tcW w:w="1308" w:type="pct"/>
            <w:shd w:val="clear" w:color="auto" w:fill="auto"/>
          </w:tcPr>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color w:val="000000"/>
                <w:sz w:val="24"/>
                <w:szCs w:val="24"/>
              </w:rPr>
              <w:t>Материально-техническое оснащение</w:t>
            </w:r>
            <w:r w:rsidRPr="00745265">
              <w:rPr>
                <w:rFonts w:ascii="Times New Roman" w:hAnsi="Times New Roman" w:cs="Times New Roman"/>
                <w:sz w:val="24"/>
                <w:szCs w:val="24"/>
              </w:rPr>
              <w:t xml:space="preserve"> обеспечивает </w:t>
            </w:r>
            <w:r w:rsidRPr="00745265">
              <w:rPr>
                <w:rFonts w:ascii="Times New Roman" w:hAnsi="Times New Roman" w:cs="Times New Roman"/>
                <w:sz w:val="24"/>
                <w:szCs w:val="24"/>
              </w:rPr>
              <w:lastRenderedPageBreak/>
              <w:t>возможность</w:t>
            </w:r>
          </w:p>
        </w:tc>
        <w:tc>
          <w:tcPr>
            <w:tcW w:w="944" w:type="pct"/>
            <w:shd w:val="clear" w:color="auto" w:fill="auto"/>
          </w:tcPr>
          <w:p w:rsidR="00111B53" w:rsidRPr="00745265" w:rsidRDefault="00111B53" w:rsidP="00B40145">
            <w:pPr>
              <w:spacing w:line="240" w:lineRule="auto"/>
              <w:ind w:left="34"/>
              <w:jc w:val="center"/>
              <w:rPr>
                <w:rFonts w:ascii="Times New Roman" w:hAnsi="Times New Roman" w:cs="Times New Roman"/>
                <w:sz w:val="24"/>
                <w:szCs w:val="24"/>
              </w:rPr>
            </w:pPr>
            <w:r w:rsidRPr="00745265">
              <w:rPr>
                <w:rFonts w:ascii="Times New Roman" w:hAnsi="Times New Roman" w:cs="Times New Roman"/>
                <w:sz w:val="24"/>
                <w:szCs w:val="24"/>
              </w:rPr>
              <w:lastRenderedPageBreak/>
              <w:t>Обоснование необходимых изменений</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 xml:space="preserve">учебные кабинеты с автоматизированными рабочими местами обучающихся и педагогических работников, </w:t>
            </w:r>
          </w:p>
        </w:tc>
        <w:tc>
          <w:tcPr>
            <w:tcW w:w="786" w:type="pct"/>
            <w:shd w:val="clear" w:color="auto" w:fill="auto"/>
            <w:vAlign w:val="center"/>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38</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 реализации индивидуальных учебных планов обучающихся, осуществления их самостоятельной образовательной деятельности;</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11B53" w:rsidRPr="00745265" w:rsidRDefault="00B40145" w:rsidP="00B40145">
            <w:pPr>
              <w:spacing w:line="240" w:lineRule="auto"/>
              <w:rPr>
                <w:rFonts w:ascii="Times New Roman" w:hAnsi="Times New Roman" w:cs="Times New Roman"/>
                <w:sz w:val="24"/>
                <w:szCs w:val="24"/>
              </w:rPr>
            </w:pPr>
            <w:r>
              <w:rPr>
                <w:rFonts w:ascii="Times New Roman" w:hAnsi="Times New Roman" w:cs="Times New Roman"/>
                <w:sz w:val="24"/>
                <w:szCs w:val="24"/>
              </w:rPr>
              <w:t>-</w:t>
            </w:r>
            <w:r w:rsidR="00111B53" w:rsidRPr="00745265">
              <w:rPr>
                <w:rFonts w:ascii="Times New Roman" w:hAnsi="Times New Roman" w:cs="Times New Roman"/>
                <w:sz w:val="24"/>
                <w:szCs w:val="24"/>
              </w:rPr>
              <w:t xml:space="preserve">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w:t>
            </w:r>
            <w:r w:rsidR="00111B53" w:rsidRPr="00745265">
              <w:rPr>
                <w:rFonts w:ascii="Times New Roman" w:hAnsi="Times New Roman" w:cs="Times New Roman"/>
                <w:sz w:val="24"/>
                <w:szCs w:val="24"/>
              </w:rPr>
              <w:lastRenderedPageBreak/>
              <w:t>художественно-оформительских и издательских проектов, натурн</w:t>
            </w:r>
            <w:r>
              <w:rPr>
                <w:rFonts w:ascii="Times New Roman" w:hAnsi="Times New Roman" w:cs="Times New Roman"/>
                <w:sz w:val="24"/>
                <w:szCs w:val="24"/>
              </w:rPr>
              <w:t>ой и рисованной мультипликации;</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w:t>
            </w:r>
            <w:r w:rsidR="00B40145">
              <w:rPr>
                <w:rFonts w:ascii="Times New Roman" w:hAnsi="Times New Roman" w:cs="Times New Roman"/>
                <w:sz w:val="24"/>
                <w:szCs w:val="24"/>
              </w:rPr>
              <w:t>, металл, бумага, ткань, глина;</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развития экологического мыш</w:t>
            </w:r>
            <w:r w:rsidR="00B40145">
              <w:rPr>
                <w:rFonts w:ascii="Times New Roman" w:hAnsi="Times New Roman" w:cs="Times New Roman"/>
                <w:sz w:val="24"/>
                <w:szCs w:val="24"/>
              </w:rPr>
              <w:t>ления и экологической культуры;</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 xml:space="preserve">проектирования и конструирования, в том числе моделей с цифровым управлением и обратной связью, с использованием </w:t>
            </w:r>
            <w:r w:rsidRPr="00745265">
              <w:rPr>
                <w:rFonts w:ascii="Times New Roman" w:hAnsi="Times New Roman" w:cs="Times New Roman"/>
                <w:sz w:val="24"/>
                <w:szCs w:val="24"/>
              </w:rPr>
              <w:lastRenderedPageBreak/>
              <w:t>конструкторов; управлен</w:t>
            </w:r>
            <w:r w:rsidR="00B40145">
              <w:rPr>
                <w:rFonts w:ascii="Times New Roman" w:hAnsi="Times New Roman" w:cs="Times New Roman"/>
                <w:sz w:val="24"/>
                <w:szCs w:val="24"/>
              </w:rPr>
              <w:t>ия объектами; программирования;</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 наблюдений, наглядного представления и анализа данных; использования цифровых планов и</w:t>
            </w:r>
            <w:r w:rsidR="00B40145">
              <w:rPr>
                <w:rFonts w:ascii="Times New Roman" w:hAnsi="Times New Roman" w:cs="Times New Roman"/>
                <w:sz w:val="24"/>
                <w:szCs w:val="24"/>
              </w:rPr>
              <w:t xml:space="preserve"> карт, спутниковых изображений;</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tc>
        <w:tc>
          <w:tcPr>
            <w:tcW w:w="944"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B40145">
        <w:tc>
          <w:tcPr>
            <w:tcW w:w="1433" w:type="pct"/>
            <w:shd w:val="clear" w:color="auto" w:fill="auto"/>
          </w:tcPr>
          <w:p w:rsidR="00111B53" w:rsidRPr="00745265" w:rsidRDefault="00111B53" w:rsidP="00B40145">
            <w:pPr>
              <w:spacing w:line="240" w:lineRule="auto"/>
              <w:ind w:left="142"/>
              <w:rPr>
                <w:rFonts w:ascii="Times New Roman" w:hAnsi="Times New Roman" w:cs="Times New Roman"/>
                <w:sz w:val="24"/>
                <w:szCs w:val="24"/>
              </w:rPr>
            </w:pPr>
            <w:r w:rsidRPr="00745265">
              <w:rPr>
                <w:rFonts w:ascii="Times New Roman" w:hAnsi="Times New Roman" w:cs="Times New Roman"/>
                <w:sz w:val="24"/>
                <w:szCs w:val="24"/>
              </w:rPr>
              <w:lastRenderedPageBreak/>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w:t>
            </w:r>
          </w:p>
        </w:tc>
        <w:tc>
          <w:tcPr>
            <w:tcW w:w="786" w:type="pct"/>
            <w:shd w:val="clear" w:color="auto" w:fill="auto"/>
            <w:vAlign w:val="center"/>
          </w:tcPr>
          <w:p w:rsidR="00111B53" w:rsidRPr="00745265" w:rsidRDefault="00111B53" w:rsidP="00B40145">
            <w:pPr>
              <w:spacing w:after="0" w:line="240" w:lineRule="auto"/>
              <w:rPr>
                <w:rFonts w:ascii="Times New Roman" w:hAnsi="Times New Roman" w:cs="Times New Roman"/>
                <w:sz w:val="24"/>
                <w:szCs w:val="24"/>
              </w:rPr>
            </w:pPr>
            <w:r w:rsidRPr="00745265">
              <w:rPr>
                <w:rFonts w:ascii="Times New Roman" w:hAnsi="Times New Roman" w:cs="Times New Roman"/>
                <w:sz w:val="24"/>
                <w:szCs w:val="24"/>
              </w:rPr>
              <w:t>5/5</w:t>
            </w:r>
          </w:p>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 xml:space="preserve"> (используются лаборантские химии, физики, биологии, технологии, информатики)</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 реализации индивидуальных учебных планов обучающихся, осуществления их самостоятельной образовательной деятельности;</w:t>
            </w:r>
          </w:p>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 xml:space="preserve">создания материальных и информационных </w:t>
            </w:r>
            <w:r w:rsidRPr="00745265">
              <w:rPr>
                <w:rFonts w:ascii="Times New Roman" w:hAnsi="Times New Roman" w:cs="Times New Roman"/>
                <w:sz w:val="24"/>
                <w:szCs w:val="24"/>
              </w:rPr>
              <w:lastRenderedPageBreak/>
              <w:t>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944"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Лингофонные кабинеты, обеспечивающие изучение иностранных языков</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1308" w:type="pct"/>
            <w:shd w:val="clear" w:color="auto" w:fill="auto"/>
          </w:tcPr>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p>
        </w:tc>
        <w:tc>
          <w:tcPr>
            <w:tcW w:w="944"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1308"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w:t>
            </w:r>
            <w:r w:rsidRPr="00745265">
              <w:rPr>
                <w:rFonts w:ascii="Times New Roman" w:hAnsi="Times New Roman" w:cs="Times New Roman"/>
                <w:sz w:val="24"/>
                <w:szCs w:val="24"/>
              </w:rPr>
              <w:lastRenderedPageBreak/>
              <w:t>деятельность;</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w:t>
            </w:r>
            <w:r w:rsidR="00B40145">
              <w:rPr>
                <w:rFonts w:ascii="Times New Roman" w:hAnsi="Times New Roman" w:cs="Times New Roman"/>
                <w:sz w:val="24"/>
                <w:szCs w:val="24"/>
              </w:rPr>
              <w:t>ний, дискуссий, экспериментов);</w:t>
            </w:r>
          </w:p>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944" w:type="pct"/>
            <w:shd w:val="clear" w:color="auto" w:fill="auto"/>
          </w:tcPr>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lastRenderedPageBreak/>
              <w:t xml:space="preserve">Создание ИБЦ, читальный зал </w:t>
            </w:r>
          </w:p>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t>2020 г.</w:t>
            </w:r>
          </w:p>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t xml:space="preserve">Ежегодно пополнять библиотечный фонд и медиатеку, </w:t>
            </w:r>
          </w:p>
          <w:p w:rsidR="00111B53" w:rsidRPr="00745265" w:rsidRDefault="00111B53" w:rsidP="00C16688">
            <w:pPr>
              <w:spacing w:line="240" w:lineRule="auto"/>
              <w:ind w:left="-142" w:firstLine="709"/>
              <w:jc w:val="center"/>
              <w:rPr>
                <w:rFonts w:ascii="Times New Roman" w:hAnsi="Times New Roman" w:cs="Times New Roman"/>
                <w:sz w:val="24"/>
                <w:szCs w:val="24"/>
              </w:rPr>
            </w:pP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 xml:space="preserve">актовые, спортивные и хореографические залы, спортивные сооружения (комплексы, залы, бассейны, стадионы, спортивные площадки, тиры, оснащенные </w:t>
            </w:r>
            <w:r w:rsidRPr="00745265">
              <w:rPr>
                <w:rFonts w:ascii="Times New Roman" w:hAnsi="Times New Roman" w:cs="Times New Roman"/>
                <w:sz w:val="24"/>
                <w:szCs w:val="24"/>
              </w:rPr>
              <w:lastRenderedPageBreak/>
              <w:t>игровым, спортивным оборудованием и инвентарем), автогородки</w:t>
            </w:r>
          </w:p>
        </w:tc>
        <w:tc>
          <w:tcPr>
            <w:tcW w:w="786" w:type="pct"/>
            <w:shd w:val="clear" w:color="auto" w:fill="auto"/>
          </w:tcPr>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lastRenderedPageBreak/>
              <w:t xml:space="preserve">1 актовый зал, 1 спортивный зал, 1 футбольное мини-поле, спортивные </w:t>
            </w:r>
            <w:r w:rsidRPr="00745265">
              <w:rPr>
                <w:rFonts w:ascii="Times New Roman" w:hAnsi="Times New Roman" w:cs="Times New Roman"/>
                <w:sz w:val="24"/>
                <w:szCs w:val="24"/>
              </w:rPr>
              <w:lastRenderedPageBreak/>
              <w:t>сооружения</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 xml:space="preserve">- реализации индивидуальных учебных планов обучающихся, осуществления их самостоятельной образовательной </w:t>
            </w:r>
            <w:r w:rsidRPr="00745265">
              <w:rPr>
                <w:rFonts w:ascii="Times New Roman" w:hAnsi="Times New Roman" w:cs="Times New Roman"/>
                <w:sz w:val="24"/>
                <w:szCs w:val="24"/>
              </w:rPr>
              <w:lastRenderedPageBreak/>
              <w:t>деятельности;</w:t>
            </w:r>
          </w:p>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11B53" w:rsidRPr="00745265" w:rsidRDefault="00111B53" w:rsidP="00B40145">
            <w:pPr>
              <w:widowControl w:val="0"/>
              <w:autoSpaceDE w:val="0"/>
              <w:autoSpaceDN w:val="0"/>
              <w:adjustRightInd w:val="0"/>
              <w:spacing w:after="150" w:line="240" w:lineRule="auto"/>
              <w:ind w:left="33"/>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111B53" w:rsidRPr="00745265" w:rsidRDefault="00111B53" w:rsidP="00B40145">
            <w:pPr>
              <w:widowControl w:val="0"/>
              <w:autoSpaceDE w:val="0"/>
              <w:autoSpaceDN w:val="0"/>
              <w:adjustRightInd w:val="0"/>
              <w:spacing w:after="150" w:line="240" w:lineRule="auto"/>
              <w:ind w:left="33"/>
              <w:rPr>
                <w:rFonts w:ascii="Times New Roman" w:hAnsi="Times New Roman" w:cs="Times New Roman"/>
                <w:sz w:val="24"/>
                <w:szCs w:val="24"/>
              </w:rPr>
            </w:pPr>
            <w:r w:rsidRPr="00745265">
              <w:rPr>
                <w:rFonts w:ascii="Times New Roman" w:hAnsi="Times New Roman" w:cs="Times New Roman"/>
                <w:sz w:val="24"/>
                <w:szCs w:val="24"/>
              </w:rPr>
              <w:t>-</w:t>
            </w: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tc>
        <w:tc>
          <w:tcPr>
            <w:tcW w:w="944" w:type="pct"/>
            <w:shd w:val="clear" w:color="auto" w:fill="auto"/>
          </w:tcPr>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lastRenderedPageBreak/>
              <w:t>Оснащение холла для занятий хореографией</w:t>
            </w:r>
          </w:p>
          <w:p w:rsidR="00111B53" w:rsidRPr="00745265" w:rsidRDefault="00111B53" w:rsidP="00B40145">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t>2020 г.</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 xml:space="preserve">помещения для питания обучающихся, а также для хранения и приготовления пищи, обеспечивающие возможность организации </w:t>
            </w:r>
            <w:r w:rsidRPr="00745265">
              <w:rPr>
                <w:rFonts w:ascii="Times New Roman" w:hAnsi="Times New Roman" w:cs="Times New Roman"/>
                <w:sz w:val="24"/>
                <w:szCs w:val="24"/>
              </w:rPr>
              <w:lastRenderedPageBreak/>
              <w:t xml:space="preserve">качественного горячего питания, в том числе горячих завтраков, </w:t>
            </w:r>
          </w:p>
        </w:tc>
        <w:tc>
          <w:tcPr>
            <w:tcW w:w="786" w:type="pct"/>
            <w:shd w:val="clear" w:color="auto" w:fill="auto"/>
            <w:vAlign w:val="center"/>
          </w:tcPr>
          <w:p w:rsidR="00111B53" w:rsidRPr="00745265" w:rsidRDefault="00111B53" w:rsidP="00B40145">
            <w:pPr>
              <w:spacing w:line="240" w:lineRule="auto"/>
              <w:ind w:left="46" w:firstLine="1"/>
              <w:jc w:val="center"/>
              <w:rPr>
                <w:rFonts w:ascii="Times New Roman" w:hAnsi="Times New Roman" w:cs="Times New Roman"/>
                <w:sz w:val="24"/>
                <w:szCs w:val="24"/>
              </w:rPr>
            </w:pPr>
            <w:r w:rsidRPr="00745265">
              <w:rPr>
                <w:rFonts w:ascii="Times New Roman" w:hAnsi="Times New Roman" w:cs="Times New Roman"/>
                <w:sz w:val="24"/>
                <w:szCs w:val="24"/>
              </w:rPr>
              <w:lastRenderedPageBreak/>
              <w:t>1 столовые, буфет</w:t>
            </w:r>
          </w:p>
        </w:tc>
        <w:tc>
          <w:tcPr>
            <w:tcW w:w="529" w:type="pct"/>
            <w:shd w:val="clear" w:color="auto" w:fill="auto"/>
            <w:vAlign w:val="center"/>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vAlign w:val="center"/>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p>
        </w:tc>
        <w:tc>
          <w:tcPr>
            <w:tcW w:w="944" w:type="pct"/>
            <w:shd w:val="clear" w:color="auto" w:fill="auto"/>
            <w:vAlign w:val="center"/>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 xml:space="preserve">помещения медицинского назначения, </w:t>
            </w:r>
          </w:p>
        </w:tc>
        <w:tc>
          <w:tcPr>
            <w:tcW w:w="786" w:type="pct"/>
            <w:shd w:val="clear" w:color="auto" w:fill="auto"/>
          </w:tcPr>
          <w:p w:rsidR="00111B53" w:rsidRPr="00745265" w:rsidRDefault="00111B53" w:rsidP="00B40145">
            <w:pPr>
              <w:spacing w:line="240" w:lineRule="auto"/>
              <w:ind w:left="46" w:firstLine="1"/>
              <w:rPr>
                <w:rFonts w:ascii="Times New Roman" w:hAnsi="Times New Roman" w:cs="Times New Roman"/>
                <w:sz w:val="24"/>
                <w:szCs w:val="24"/>
              </w:rPr>
            </w:pPr>
            <w:r w:rsidRPr="00745265">
              <w:rPr>
                <w:rFonts w:ascii="Times New Roman" w:hAnsi="Times New Roman" w:cs="Times New Roman"/>
                <w:sz w:val="24"/>
                <w:szCs w:val="24"/>
              </w:rPr>
              <w:t>1 медицинский кабинет,            1 процедурный кабинет</w:t>
            </w:r>
            <w:r w:rsidRPr="00745265">
              <w:rPr>
                <w:rFonts w:ascii="Times New Roman" w:hAnsi="Times New Roman" w:cs="Times New Roman"/>
                <w:sz w:val="24"/>
                <w:szCs w:val="24"/>
              </w:rPr>
              <w:tab/>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B40145">
            <w:pPr>
              <w:widowControl w:val="0"/>
              <w:autoSpaceDE w:val="0"/>
              <w:autoSpaceDN w:val="0"/>
              <w:adjustRightInd w:val="0"/>
              <w:spacing w:after="150" w:line="240" w:lineRule="auto"/>
              <w:ind w:firstLine="33"/>
              <w:rPr>
                <w:rFonts w:ascii="Times New Roman" w:hAnsi="Times New Roman" w:cs="Times New Roman"/>
                <w:sz w:val="24"/>
                <w:szCs w:val="24"/>
              </w:rPr>
            </w:pPr>
            <w:r w:rsidRPr="00745265">
              <w:rPr>
                <w:rFonts w:ascii="Times New Roman" w:hAnsi="Times New Roman" w:cs="Times New Roman"/>
                <w:sz w:val="24"/>
                <w:szCs w:val="24"/>
              </w:rPr>
              <w:t xml:space="preserve">организации качественного медицинского обслуживания </w:t>
            </w:r>
          </w:p>
        </w:tc>
        <w:tc>
          <w:tcPr>
            <w:tcW w:w="944"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Кабинет психолога, кабинет логопеда</w:t>
            </w:r>
            <w:r w:rsidRPr="00745265">
              <w:rPr>
                <w:rFonts w:ascii="Times New Roman" w:hAnsi="Times New Roman" w:cs="Times New Roman"/>
                <w:sz w:val="24"/>
                <w:szCs w:val="24"/>
              </w:rPr>
              <w:tab/>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-организации отдыха обучающихся и педагогических работников.</w:t>
            </w:r>
          </w:p>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-планирования учебной деятельности, фиксации её динамики, промежуточных и итоговых результатов;</w:t>
            </w:r>
          </w:p>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944" w:type="pct"/>
            <w:shd w:val="clear" w:color="auto" w:fill="auto"/>
          </w:tcPr>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2018-2020</w:t>
            </w:r>
          </w:p>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Приобретение оборудования для организации учебного процесса  детей с ОВЗ,</w:t>
            </w:r>
          </w:p>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Оборудовать кабинет для социального педагога</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гардеробы, санузлы, места личной гигиены</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944" w:type="pct"/>
            <w:shd w:val="clear" w:color="auto" w:fill="auto"/>
          </w:tcPr>
          <w:p w:rsidR="00111B53" w:rsidRPr="00745265" w:rsidRDefault="00111B53" w:rsidP="00B40145">
            <w:pPr>
              <w:spacing w:line="240" w:lineRule="auto"/>
              <w:ind w:left="34"/>
              <w:rPr>
                <w:rFonts w:ascii="Times New Roman" w:hAnsi="Times New Roman" w:cs="Times New Roman"/>
                <w:sz w:val="24"/>
                <w:szCs w:val="24"/>
              </w:rPr>
            </w:pP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участок (территорию) с необходимым набором оборудованных зон</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944" w:type="pct"/>
            <w:shd w:val="clear" w:color="auto" w:fill="auto"/>
          </w:tcPr>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2020 г.</w:t>
            </w:r>
          </w:p>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Зоны отдыха на этажах</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944" w:type="pct"/>
            <w:shd w:val="clear" w:color="auto" w:fill="auto"/>
          </w:tcPr>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2018-2020</w:t>
            </w:r>
          </w:p>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Модернизация парка компьютерной техники в начальной школе (по мере поступления финансирования)</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мебель</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944" w:type="pct"/>
            <w:shd w:val="clear" w:color="auto" w:fill="auto"/>
          </w:tcPr>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Постоянно пополняются</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офисное оснащение</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944" w:type="pct"/>
            <w:shd w:val="clear" w:color="auto" w:fill="auto"/>
          </w:tcPr>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Постоянно пополняются</w:t>
            </w:r>
          </w:p>
        </w:tc>
      </w:tr>
      <w:tr w:rsidR="00111B53" w:rsidRPr="00745265" w:rsidTr="00B40145">
        <w:tc>
          <w:tcPr>
            <w:tcW w:w="1433" w:type="pct"/>
            <w:shd w:val="clear" w:color="auto" w:fill="auto"/>
          </w:tcPr>
          <w:p w:rsidR="00111B53" w:rsidRPr="00745265" w:rsidRDefault="00111B53" w:rsidP="00B40145">
            <w:pPr>
              <w:spacing w:line="240" w:lineRule="auto"/>
              <w:rPr>
                <w:rFonts w:ascii="Times New Roman" w:hAnsi="Times New Roman" w:cs="Times New Roman"/>
                <w:sz w:val="24"/>
                <w:szCs w:val="24"/>
              </w:rPr>
            </w:pPr>
            <w:r w:rsidRPr="00745265">
              <w:rPr>
                <w:rFonts w:ascii="Times New Roman" w:hAnsi="Times New Roman" w:cs="Times New Roman"/>
                <w:sz w:val="24"/>
                <w:szCs w:val="24"/>
              </w:rPr>
              <w:t>хозяйственный инвентарь</w:t>
            </w:r>
          </w:p>
        </w:tc>
        <w:tc>
          <w:tcPr>
            <w:tcW w:w="786"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529"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308" w:type="pct"/>
            <w:shd w:val="clear" w:color="auto" w:fill="auto"/>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944" w:type="pct"/>
            <w:shd w:val="clear" w:color="auto" w:fill="auto"/>
          </w:tcPr>
          <w:p w:rsidR="00111B53" w:rsidRPr="00745265" w:rsidRDefault="00111B53" w:rsidP="00B40145">
            <w:pPr>
              <w:spacing w:line="240" w:lineRule="auto"/>
              <w:ind w:left="34"/>
              <w:rPr>
                <w:rFonts w:ascii="Times New Roman" w:hAnsi="Times New Roman" w:cs="Times New Roman"/>
                <w:sz w:val="24"/>
                <w:szCs w:val="24"/>
              </w:rPr>
            </w:pPr>
            <w:r w:rsidRPr="00745265">
              <w:rPr>
                <w:rFonts w:ascii="Times New Roman" w:hAnsi="Times New Roman" w:cs="Times New Roman"/>
                <w:sz w:val="24"/>
                <w:szCs w:val="24"/>
              </w:rPr>
              <w:t>Постоянно пополняются</w:t>
            </w:r>
          </w:p>
        </w:tc>
      </w:tr>
    </w:tbl>
    <w:p w:rsidR="00C70097" w:rsidRPr="00745265" w:rsidRDefault="00C70097"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p>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Все указанные виды деятельности в основном обеспечены расходными материалами.</w:t>
      </w:r>
    </w:p>
    <w:p w:rsidR="00111B53" w:rsidRPr="00745265" w:rsidRDefault="00C70097" w:rsidP="00C16688">
      <w:pPr>
        <w:spacing w:before="240" w:line="240" w:lineRule="auto"/>
        <w:ind w:left="-142" w:firstLine="709"/>
        <w:jc w:val="both"/>
        <w:rPr>
          <w:rFonts w:ascii="Times New Roman" w:hAnsi="Times New Roman" w:cs="Times New Roman"/>
          <w:b/>
          <w:sz w:val="24"/>
          <w:szCs w:val="24"/>
        </w:rPr>
      </w:pPr>
      <w:r w:rsidRPr="00745265">
        <w:rPr>
          <w:rFonts w:ascii="Times New Roman" w:hAnsi="Times New Roman" w:cs="Times New Roman"/>
          <w:b/>
          <w:sz w:val="24"/>
          <w:szCs w:val="24"/>
        </w:rPr>
        <w:t>3.3</w:t>
      </w:r>
      <w:r w:rsidR="00111B53" w:rsidRPr="006A08D4">
        <w:rPr>
          <w:rFonts w:ascii="Times New Roman" w:hAnsi="Times New Roman" w:cs="Times New Roman"/>
          <w:b/>
          <w:sz w:val="24"/>
          <w:szCs w:val="24"/>
        </w:rPr>
        <w:t>.5. Информационно-методические условия</w:t>
      </w:r>
      <w:r w:rsidR="00111B53" w:rsidRPr="006A08D4">
        <w:rPr>
          <w:rFonts w:ascii="Times New Roman" w:hAnsi="Times New Roman" w:cs="Times New Roman"/>
          <w:bCs/>
          <w:noProof/>
          <w:sz w:val="24"/>
          <w:szCs w:val="24"/>
        </w:rPr>
        <w:t xml:space="preserve"> </w:t>
      </w:r>
      <w:r w:rsidR="00111B53" w:rsidRPr="006A08D4">
        <w:rPr>
          <w:rFonts w:ascii="Times New Roman" w:hAnsi="Times New Roman" w:cs="Times New Roman"/>
          <w:b/>
          <w:sz w:val="24"/>
          <w:szCs w:val="24"/>
        </w:rPr>
        <w:t>реализации основной образовательной</w:t>
      </w:r>
      <w:r w:rsidR="00111B53" w:rsidRPr="00745265">
        <w:rPr>
          <w:rFonts w:ascii="Times New Roman" w:hAnsi="Times New Roman" w:cs="Times New Roman"/>
          <w:bCs/>
          <w:noProof/>
          <w:sz w:val="24"/>
          <w:szCs w:val="24"/>
        </w:rPr>
        <w:t xml:space="preserve"> </w:t>
      </w:r>
      <w:r w:rsidR="00111B53" w:rsidRPr="00745265">
        <w:rPr>
          <w:rFonts w:ascii="Times New Roman" w:hAnsi="Times New Roman" w:cs="Times New Roman"/>
          <w:b/>
          <w:sz w:val="24"/>
          <w:szCs w:val="24"/>
        </w:rPr>
        <w:t>программы основного общего образования</w:t>
      </w:r>
    </w:p>
    <w:p w:rsidR="00111B53" w:rsidRPr="00745265" w:rsidRDefault="00111B53" w:rsidP="00C16688">
      <w:p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111B53" w:rsidRPr="00745265" w:rsidRDefault="00111B53" w:rsidP="00C16688">
      <w:pPr>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Информационно-образовательная среда организации, осуществляющей образовательную деятельность, включает:</w:t>
      </w:r>
    </w:p>
    <w:p w:rsidR="00EE3F45" w:rsidRPr="00745265" w:rsidRDefault="00EE3F45" w:rsidP="00C16688">
      <w:pPr>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Таблица</w:t>
      </w:r>
      <w:r w:rsidR="00241E60">
        <w:rPr>
          <w:rFonts w:ascii="Times New Roman" w:hAnsi="Times New Roman" w:cs="Times New Roman"/>
          <w:sz w:val="24"/>
          <w:szCs w:val="24"/>
        </w:rPr>
        <w:t xml:space="preserve"> 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3430"/>
        <w:gridCol w:w="2959"/>
      </w:tblGrid>
      <w:tr w:rsidR="00111B53" w:rsidRPr="00745265" w:rsidTr="00604757">
        <w:tc>
          <w:tcPr>
            <w:tcW w:w="1612" w:type="pct"/>
            <w:shd w:val="clear" w:color="auto" w:fill="auto"/>
          </w:tcPr>
          <w:p w:rsidR="00111B53" w:rsidRPr="00745265" w:rsidRDefault="00111B53" w:rsidP="00C16688">
            <w:pPr>
              <w:spacing w:line="240" w:lineRule="auto"/>
              <w:ind w:left="-142" w:firstLine="709"/>
              <w:rPr>
                <w:rFonts w:ascii="Times New Roman" w:eastAsia="Calibri" w:hAnsi="Times New Roman" w:cs="Times New Roman"/>
                <w:sz w:val="24"/>
                <w:szCs w:val="24"/>
              </w:rPr>
            </w:pPr>
          </w:p>
        </w:tc>
        <w:tc>
          <w:tcPr>
            <w:tcW w:w="1819" w:type="pct"/>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 xml:space="preserve">Имеется </w:t>
            </w:r>
          </w:p>
        </w:tc>
        <w:tc>
          <w:tcPr>
            <w:tcW w:w="1570" w:type="pct"/>
            <w:shd w:val="clear" w:color="auto" w:fill="auto"/>
          </w:tcPr>
          <w:p w:rsidR="00111B53" w:rsidRPr="00745265" w:rsidRDefault="00111B53" w:rsidP="00B40145">
            <w:pPr>
              <w:spacing w:line="240" w:lineRule="auto"/>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Обоснование необходимых изменений</w:t>
            </w:r>
          </w:p>
        </w:tc>
      </w:tr>
      <w:tr w:rsidR="00111B53" w:rsidRPr="00745265" w:rsidTr="00604757">
        <w:tc>
          <w:tcPr>
            <w:tcW w:w="1612" w:type="pct"/>
            <w:shd w:val="clear" w:color="auto" w:fill="auto"/>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комплекс информационных образовательных ресурсов:</w:t>
            </w:r>
          </w:p>
          <w:p w:rsidR="00111B53" w:rsidRPr="00745265" w:rsidRDefault="00111B53" w:rsidP="00B40145">
            <w:pPr>
              <w:numPr>
                <w:ilvl w:val="0"/>
                <w:numId w:val="21"/>
              </w:numPr>
              <w:spacing w:after="0" w:line="240" w:lineRule="auto"/>
              <w:ind w:left="0" w:firstLine="0"/>
              <w:rPr>
                <w:rFonts w:ascii="Times New Roman" w:eastAsia="Calibri" w:hAnsi="Times New Roman" w:cs="Times New Roman"/>
                <w:b/>
                <w:sz w:val="24"/>
                <w:szCs w:val="24"/>
              </w:rPr>
            </w:pPr>
            <w:r w:rsidRPr="00745265">
              <w:rPr>
                <w:rFonts w:ascii="Times New Roman" w:eastAsia="Calibri" w:hAnsi="Times New Roman" w:cs="Times New Roman"/>
                <w:sz w:val="24"/>
                <w:szCs w:val="24"/>
              </w:rPr>
              <w:t>цифровые образовательные ресурсы</w:t>
            </w:r>
          </w:p>
        </w:tc>
        <w:tc>
          <w:tcPr>
            <w:tcW w:w="1819" w:type="pct"/>
            <w:shd w:val="clear" w:color="auto" w:fill="auto"/>
          </w:tcPr>
          <w:p w:rsidR="00111B53" w:rsidRPr="00745265" w:rsidRDefault="00111B53" w:rsidP="00B40145">
            <w:pPr>
              <w:spacing w:line="240" w:lineRule="auto"/>
              <w:ind w:left="30"/>
              <w:rPr>
                <w:rFonts w:ascii="Times New Roman" w:eastAsia="Calibri" w:hAnsi="Times New Roman" w:cs="Times New Roman"/>
                <w:sz w:val="24"/>
                <w:szCs w:val="24"/>
              </w:rPr>
            </w:pPr>
            <w:r w:rsidRPr="00745265">
              <w:rPr>
                <w:rFonts w:ascii="Times New Roman" w:eastAsia="Calibri" w:hAnsi="Times New Roman" w:cs="Times New Roman"/>
                <w:sz w:val="24"/>
                <w:szCs w:val="24"/>
              </w:rPr>
              <w:t>Операционные системы и служебные инструменты; текстовый редактор для работы с рус</w:t>
            </w:r>
            <w:r w:rsidR="00604757" w:rsidRPr="00745265">
              <w:rPr>
                <w:rFonts w:ascii="Times New Roman" w:eastAsia="Calibri" w:hAnsi="Times New Roman" w:cs="Times New Roman"/>
                <w:sz w:val="24"/>
                <w:szCs w:val="24"/>
              </w:rPr>
              <w:t>с</w:t>
            </w:r>
            <w:r w:rsidRPr="00745265">
              <w:rPr>
                <w:rFonts w:ascii="Times New Roman" w:eastAsia="Calibri" w:hAnsi="Times New Roman" w:cs="Times New Roman"/>
                <w:sz w:val="24"/>
                <w:szCs w:val="24"/>
              </w:rPr>
              <w:t>кими и иноязычными текстами; графический редактор для обработки растровых изображений; редактор подготовки презентаций;</w:t>
            </w:r>
          </w:p>
          <w:p w:rsidR="00111B53" w:rsidRPr="00745265" w:rsidRDefault="00111B53" w:rsidP="00B40145">
            <w:pPr>
              <w:spacing w:line="240" w:lineRule="auto"/>
              <w:ind w:left="30"/>
              <w:rPr>
                <w:rFonts w:ascii="Times New Roman" w:eastAsia="Calibri" w:hAnsi="Times New Roman" w:cs="Times New Roman"/>
                <w:sz w:val="24"/>
                <w:szCs w:val="24"/>
              </w:rPr>
            </w:pPr>
            <w:r w:rsidRPr="00745265">
              <w:rPr>
                <w:rFonts w:ascii="Times New Roman" w:eastAsia="Calibri" w:hAnsi="Times New Roman" w:cs="Times New Roman"/>
                <w:sz w:val="24"/>
                <w:szCs w:val="24"/>
              </w:rPr>
              <w:t>редактор видео; ре</w:t>
            </w:r>
            <w:r w:rsidR="00604757" w:rsidRPr="00745265">
              <w:rPr>
                <w:rFonts w:ascii="Times New Roman" w:eastAsia="Calibri" w:hAnsi="Times New Roman" w:cs="Times New Roman"/>
                <w:sz w:val="24"/>
                <w:szCs w:val="24"/>
              </w:rPr>
              <w:t>дактор звука; ГИС; виртуальные л</w:t>
            </w:r>
            <w:r w:rsidRPr="00745265">
              <w:rPr>
                <w:rFonts w:ascii="Times New Roman" w:eastAsia="Calibri" w:hAnsi="Times New Roman" w:cs="Times New Roman"/>
                <w:sz w:val="24"/>
                <w:szCs w:val="24"/>
              </w:rPr>
              <w:t>аборатории по учебным предметам; сред</w:t>
            </w:r>
            <w:r w:rsidR="00604757" w:rsidRPr="00745265">
              <w:rPr>
                <w:rFonts w:ascii="Times New Roman" w:eastAsia="Calibri" w:hAnsi="Times New Roman" w:cs="Times New Roman"/>
                <w:sz w:val="24"/>
                <w:szCs w:val="24"/>
              </w:rPr>
              <w:t>ы для дистанционного онлайн и он</w:t>
            </w:r>
            <w:r w:rsidRPr="00745265">
              <w:rPr>
                <w:rFonts w:ascii="Times New Roman" w:eastAsia="Calibri" w:hAnsi="Times New Roman" w:cs="Times New Roman"/>
                <w:sz w:val="24"/>
                <w:szCs w:val="24"/>
              </w:rPr>
              <w:t>лайн сетевого взаимодействия; электронные приложения к учебник</w:t>
            </w:r>
            <w:r w:rsidR="00604757" w:rsidRPr="00745265">
              <w:rPr>
                <w:rFonts w:ascii="Times New Roman" w:eastAsia="Calibri" w:hAnsi="Times New Roman" w:cs="Times New Roman"/>
                <w:sz w:val="24"/>
                <w:szCs w:val="24"/>
              </w:rPr>
              <w:t>а</w:t>
            </w:r>
            <w:r w:rsidRPr="00745265">
              <w:rPr>
                <w:rFonts w:ascii="Times New Roman" w:eastAsia="Calibri" w:hAnsi="Times New Roman" w:cs="Times New Roman"/>
                <w:sz w:val="24"/>
                <w:szCs w:val="24"/>
              </w:rPr>
              <w:t>м; электронные на</w:t>
            </w:r>
            <w:r w:rsidR="00604757" w:rsidRPr="00745265">
              <w:rPr>
                <w:rFonts w:ascii="Times New Roman" w:eastAsia="Calibri" w:hAnsi="Times New Roman" w:cs="Times New Roman"/>
                <w:sz w:val="24"/>
                <w:szCs w:val="24"/>
              </w:rPr>
              <w:t>г</w:t>
            </w:r>
            <w:r w:rsidRPr="00745265">
              <w:rPr>
                <w:rFonts w:ascii="Times New Roman" w:eastAsia="Calibri" w:hAnsi="Times New Roman" w:cs="Times New Roman"/>
                <w:sz w:val="24"/>
                <w:szCs w:val="24"/>
              </w:rPr>
              <w:t>лядные пособия; электронные практикумы; видеоролики, учебные фильмы.</w:t>
            </w:r>
          </w:p>
        </w:tc>
        <w:tc>
          <w:tcPr>
            <w:tcW w:w="1570" w:type="pct"/>
            <w:shd w:val="clear" w:color="auto" w:fill="auto"/>
          </w:tcPr>
          <w:p w:rsidR="00111B53" w:rsidRPr="00745265" w:rsidRDefault="00111B53" w:rsidP="00B40145">
            <w:pPr>
              <w:spacing w:line="240" w:lineRule="auto"/>
              <w:ind w:left="94"/>
              <w:rPr>
                <w:rFonts w:ascii="Times New Roman" w:eastAsia="Calibri" w:hAnsi="Times New Roman" w:cs="Times New Roman"/>
                <w:sz w:val="24"/>
                <w:szCs w:val="24"/>
              </w:rPr>
            </w:pPr>
            <w:r w:rsidRPr="00745265">
              <w:rPr>
                <w:rFonts w:ascii="Times New Roman" w:eastAsia="Calibri" w:hAnsi="Times New Roman" w:cs="Times New Roman"/>
                <w:sz w:val="24"/>
                <w:szCs w:val="24"/>
              </w:rPr>
              <w:t>2020 г.</w:t>
            </w:r>
          </w:p>
          <w:p w:rsidR="00111B53" w:rsidRPr="00745265" w:rsidRDefault="00111B53" w:rsidP="00B40145">
            <w:pPr>
              <w:spacing w:line="240" w:lineRule="auto"/>
              <w:ind w:left="94"/>
              <w:rPr>
                <w:rFonts w:ascii="Times New Roman" w:eastAsia="Calibri" w:hAnsi="Times New Roman" w:cs="Times New Roman"/>
                <w:sz w:val="24"/>
                <w:szCs w:val="24"/>
              </w:rPr>
            </w:pPr>
            <w:r w:rsidRPr="00745265">
              <w:rPr>
                <w:rFonts w:ascii="Times New Roman" w:eastAsia="Calibri" w:hAnsi="Times New Roman" w:cs="Times New Roman"/>
                <w:sz w:val="24"/>
                <w:szCs w:val="24"/>
              </w:rPr>
              <w:t xml:space="preserve">Обновление ЦОР, </w:t>
            </w:r>
          </w:p>
        </w:tc>
      </w:tr>
      <w:tr w:rsidR="00111B53" w:rsidRPr="00745265" w:rsidTr="00604757">
        <w:tc>
          <w:tcPr>
            <w:tcW w:w="1612" w:type="pct"/>
            <w:shd w:val="clear" w:color="auto" w:fill="auto"/>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совокупность технологических средств ИКТ:</w:t>
            </w:r>
          </w:p>
          <w:p w:rsidR="00111B53" w:rsidRPr="00745265" w:rsidRDefault="00111B53" w:rsidP="00B40145">
            <w:pPr>
              <w:spacing w:line="240" w:lineRule="auto"/>
              <w:rPr>
                <w:rFonts w:ascii="Times New Roman" w:eastAsia="Calibri" w:hAnsi="Times New Roman" w:cs="Times New Roman"/>
                <w:b/>
                <w:sz w:val="24"/>
                <w:szCs w:val="24"/>
              </w:rPr>
            </w:pPr>
          </w:p>
        </w:tc>
        <w:tc>
          <w:tcPr>
            <w:tcW w:w="1819" w:type="pct"/>
            <w:shd w:val="clear" w:color="auto" w:fill="auto"/>
          </w:tcPr>
          <w:p w:rsidR="00111B53" w:rsidRPr="00745265" w:rsidRDefault="00111B53" w:rsidP="00B40145">
            <w:pPr>
              <w:spacing w:line="240" w:lineRule="auto"/>
              <w:ind w:left="30"/>
              <w:rPr>
                <w:rFonts w:ascii="Times New Roman" w:eastAsia="Calibri" w:hAnsi="Times New Roman" w:cs="Times New Roman"/>
                <w:sz w:val="24"/>
                <w:szCs w:val="24"/>
              </w:rPr>
            </w:pPr>
            <w:r w:rsidRPr="00745265">
              <w:rPr>
                <w:rFonts w:ascii="Times New Roman" w:eastAsia="Calibri" w:hAnsi="Times New Roman" w:cs="Times New Roman"/>
                <w:sz w:val="24"/>
                <w:szCs w:val="24"/>
              </w:rPr>
              <w:t xml:space="preserve">Компьютеры; мультимедийный проектор и экран; принтер монохромный; принтер цветной; цифровой фотоаппарат, цифровая видеокамера; сканер; микрофон; оборудование </w:t>
            </w:r>
            <w:r w:rsidRPr="00745265">
              <w:rPr>
                <w:rFonts w:ascii="Times New Roman" w:eastAsia="Calibri" w:hAnsi="Times New Roman" w:cs="Times New Roman"/>
                <w:sz w:val="24"/>
                <w:szCs w:val="24"/>
              </w:rPr>
              <w:lastRenderedPageBreak/>
              <w:t xml:space="preserve">компьютерной сети; интерактивная доска; </w:t>
            </w:r>
          </w:p>
        </w:tc>
        <w:tc>
          <w:tcPr>
            <w:tcW w:w="1570" w:type="pct"/>
            <w:shd w:val="clear" w:color="auto" w:fill="auto"/>
          </w:tcPr>
          <w:p w:rsidR="00111B53" w:rsidRPr="00745265" w:rsidRDefault="00111B53" w:rsidP="00B40145">
            <w:pPr>
              <w:spacing w:line="240" w:lineRule="auto"/>
              <w:ind w:left="94"/>
              <w:rPr>
                <w:rFonts w:ascii="Times New Roman" w:eastAsia="Calibri" w:hAnsi="Times New Roman" w:cs="Times New Roman"/>
                <w:sz w:val="24"/>
                <w:szCs w:val="24"/>
              </w:rPr>
            </w:pPr>
            <w:r w:rsidRPr="00745265">
              <w:rPr>
                <w:rFonts w:ascii="Times New Roman" w:eastAsia="Calibri" w:hAnsi="Times New Roman" w:cs="Times New Roman"/>
                <w:sz w:val="24"/>
                <w:szCs w:val="24"/>
              </w:rPr>
              <w:lastRenderedPageBreak/>
              <w:t>2020 г.</w:t>
            </w:r>
          </w:p>
          <w:p w:rsidR="00111B53" w:rsidRPr="00745265" w:rsidRDefault="00111B53" w:rsidP="00B40145">
            <w:pPr>
              <w:spacing w:line="240" w:lineRule="auto"/>
              <w:ind w:left="94"/>
              <w:rPr>
                <w:rFonts w:ascii="Times New Roman" w:eastAsia="Calibri" w:hAnsi="Times New Roman" w:cs="Times New Roman"/>
                <w:sz w:val="24"/>
                <w:szCs w:val="24"/>
              </w:rPr>
            </w:pPr>
            <w:r w:rsidRPr="00745265">
              <w:rPr>
                <w:rFonts w:ascii="Times New Roman" w:eastAsia="Calibri" w:hAnsi="Times New Roman" w:cs="Times New Roman"/>
                <w:sz w:val="24"/>
                <w:szCs w:val="24"/>
              </w:rPr>
              <w:t>Обновление парка ПК (по мере ф</w:t>
            </w:r>
            <w:r w:rsidR="00604757" w:rsidRPr="00745265">
              <w:rPr>
                <w:rFonts w:ascii="Times New Roman" w:eastAsia="Calibri" w:hAnsi="Times New Roman" w:cs="Times New Roman"/>
                <w:sz w:val="24"/>
                <w:szCs w:val="24"/>
              </w:rPr>
              <w:t xml:space="preserve">инансирования); обновление </w:t>
            </w:r>
            <w:r w:rsidR="00604757" w:rsidRPr="00745265">
              <w:rPr>
                <w:rFonts w:ascii="Times New Roman" w:eastAsia="Calibri" w:hAnsi="Times New Roman" w:cs="Times New Roman"/>
                <w:sz w:val="24"/>
                <w:szCs w:val="24"/>
              </w:rPr>
              <w:lastRenderedPageBreak/>
              <w:t>множи</w:t>
            </w:r>
            <w:r w:rsidRPr="00745265">
              <w:rPr>
                <w:rFonts w:ascii="Times New Roman" w:eastAsia="Calibri" w:hAnsi="Times New Roman" w:cs="Times New Roman"/>
                <w:sz w:val="24"/>
                <w:szCs w:val="24"/>
              </w:rPr>
              <w:t>тельной техники.</w:t>
            </w:r>
          </w:p>
        </w:tc>
      </w:tr>
      <w:tr w:rsidR="00111B53" w:rsidRPr="00745265" w:rsidTr="00604757">
        <w:tc>
          <w:tcPr>
            <w:tcW w:w="1612" w:type="pct"/>
            <w:shd w:val="clear" w:color="auto" w:fill="auto"/>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lastRenderedPageBreak/>
              <w:t>коммуникационные каналы:</w:t>
            </w:r>
          </w:p>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локальная сеть</w:t>
            </w:r>
          </w:p>
          <w:p w:rsidR="00111B53" w:rsidRPr="00745265" w:rsidRDefault="00111B53" w:rsidP="00B40145">
            <w:pPr>
              <w:spacing w:line="240" w:lineRule="auto"/>
              <w:rPr>
                <w:rFonts w:ascii="Times New Roman" w:eastAsia="Calibri" w:hAnsi="Times New Roman" w:cs="Times New Roman"/>
                <w:b/>
                <w:sz w:val="24"/>
                <w:szCs w:val="24"/>
              </w:rPr>
            </w:pPr>
            <w:r w:rsidRPr="00745265">
              <w:rPr>
                <w:rFonts w:ascii="Times New Roman" w:eastAsia="Calibri" w:hAnsi="Times New Roman" w:cs="Times New Roman"/>
                <w:sz w:val="24"/>
                <w:szCs w:val="24"/>
              </w:rPr>
              <w:t>Интернет</w:t>
            </w:r>
          </w:p>
        </w:tc>
        <w:tc>
          <w:tcPr>
            <w:tcW w:w="1819" w:type="pct"/>
            <w:shd w:val="clear" w:color="auto" w:fill="auto"/>
          </w:tcPr>
          <w:p w:rsidR="00111B53" w:rsidRPr="00745265" w:rsidRDefault="00111B53" w:rsidP="00B40145">
            <w:pPr>
              <w:spacing w:line="240" w:lineRule="auto"/>
              <w:ind w:left="30"/>
              <w:rPr>
                <w:rFonts w:ascii="Times New Roman" w:eastAsia="Calibri" w:hAnsi="Times New Roman" w:cs="Times New Roman"/>
                <w:sz w:val="24"/>
                <w:szCs w:val="24"/>
              </w:rPr>
            </w:pPr>
            <w:r w:rsidRPr="00745265">
              <w:rPr>
                <w:rFonts w:ascii="Times New Roman" w:eastAsia="Calibri" w:hAnsi="Times New Roman" w:cs="Times New Roman"/>
                <w:sz w:val="24"/>
                <w:szCs w:val="24"/>
              </w:rPr>
              <w:t>АСИОУ, сайт ОО, региональный электронный дневник, в личном кабинете школы статистические данные в Министерства образования и науки РФ.</w:t>
            </w:r>
          </w:p>
        </w:tc>
        <w:tc>
          <w:tcPr>
            <w:tcW w:w="1570" w:type="pct"/>
            <w:shd w:val="clear" w:color="auto" w:fill="auto"/>
          </w:tcPr>
          <w:p w:rsidR="00111B53" w:rsidRPr="00745265" w:rsidRDefault="00111B53" w:rsidP="00B40145">
            <w:pPr>
              <w:spacing w:line="240" w:lineRule="auto"/>
              <w:ind w:left="94"/>
              <w:rPr>
                <w:rFonts w:ascii="Times New Roman" w:eastAsia="Calibri" w:hAnsi="Times New Roman" w:cs="Times New Roman"/>
                <w:sz w:val="24"/>
                <w:szCs w:val="24"/>
              </w:rPr>
            </w:pPr>
            <w:r w:rsidRPr="00745265">
              <w:rPr>
                <w:rFonts w:ascii="Times New Roman" w:eastAsia="Calibri" w:hAnsi="Times New Roman" w:cs="Times New Roman"/>
                <w:sz w:val="24"/>
                <w:szCs w:val="24"/>
              </w:rPr>
              <w:t xml:space="preserve">2020 г. </w:t>
            </w:r>
          </w:p>
          <w:p w:rsidR="00111B53" w:rsidRPr="00745265" w:rsidRDefault="00111B53" w:rsidP="00B40145">
            <w:pPr>
              <w:spacing w:line="240" w:lineRule="auto"/>
              <w:ind w:left="94"/>
              <w:rPr>
                <w:rFonts w:ascii="Times New Roman" w:eastAsia="Calibri" w:hAnsi="Times New Roman" w:cs="Times New Roman"/>
                <w:b/>
                <w:sz w:val="24"/>
                <w:szCs w:val="24"/>
              </w:rPr>
            </w:pPr>
            <w:r w:rsidRPr="00745265">
              <w:rPr>
                <w:rFonts w:ascii="Times New Roman" w:eastAsia="Calibri" w:hAnsi="Times New Roman" w:cs="Times New Roman"/>
                <w:sz w:val="24"/>
                <w:szCs w:val="24"/>
              </w:rPr>
              <w:t>Разработка сайтов учителей</w:t>
            </w:r>
          </w:p>
        </w:tc>
      </w:tr>
      <w:tr w:rsidR="00111B53" w:rsidRPr="00745265" w:rsidTr="00604757">
        <w:tc>
          <w:tcPr>
            <w:tcW w:w="1612" w:type="pct"/>
            <w:shd w:val="clear" w:color="auto" w:fill="auto"/>
          </w:tcPr>
          <w:p w:rsidR="00111B53" w:rsidRPr="00745265" w:rsidRDefault="00111B53" w:rsidP="00B40145">
            <w:pPr>
              <w:spacing w:line="240" w:lineRule="auto"/>
              <w:rPr>
                <w:rFonts w:ascii="Times New Roman" w:eastAsia="Calibri" w:hAnsi="Times New Roman" w:cs="Times New Roman"/>
                <w:b/>
                <w:sz w:val="24"/>
                <w:szCs w:val="24"/>
              </w:rPr>
            </w:pPr>
            <w:r w:rsidRPr="00745265">
              <w:rPr>
                <w:rFonts w:ascii="Times New Roman" w:eastAsia="Calibri" w:hAnsi="Times New Roman" w:cs="Times New Roman"/>
                <w:sz w:val="24"/>
                <w:szCs w:val="24"/>
              </w:rPr>
              <w:t>систему современных педагогических технологий</w:t>
            </w:r>
          </w:p>
        </w:tc>
        <w:tc>
          <w:tcPr>
            <w:tcW w:w="1819" w:type="pct"/>
            <w:shd w:val="clear" w:color="auto" w:fill="auto"/>
          </w:tcPr>
          <w:p w:rsidR="00111B53" w:rsidRPr="00745265" w:rsidRDefault="00111B53" w:rsidP="00B40145">
            <w:pPr>
              <w:spacing w:line="240" w:lineRule="auto"/>
              <w:ind w:left="30"/>
              <w:rPr>
                <w:rFonts w:ascii="Times New Roman" w:eastAsia="Calibri" w:hAnsi="Times New Roman" w:cs="Times New Roman"/>
                <w:sz w:val="24"/>
                <w:szCs w:val="24"/>
              </w:rPr>
            </w:pPr>
            <w:r w:rsidRPr="00745265">
              <w:rPr>
                <w:rFonts w:ascii="Times New Roman" w:eastAsia="Calibri" w:hAnsi="Times New Roman" w:cs="Times New Roman"/>
                <w:sz w:val="24"/>
                <w:szCs w:val="24"/>
              </w:rPr>
              <w:t>Проектная технология;</w:t>
            </w:r>
            <w:r w:rsidRPr="00745265">
              <w:rPr>
                <w:rFonts w:ascii="Times New Roman" w:hAnsi="Times New Roman" w:cs="Times New Roman"/>
                <w:sz w:val="24"/>
                <w:szCs w:val="24"/>
              </w:rPr>
              <w:t xml:space="preserve"> </w:t>
            </w:r>
            <w:r w:rsidRPr="00745265">
              <w:rPr>
                <w:rFonts w:ascii="Times New Roman" w:eastAsia="Calibri" w:hAnsi="Times New Roman" w:cs="Times New Roman"/>
                <w:sz w:val="24"/>
                <w:szCs w:val="24"/>
              </w:rPr>
              <w:t>информационные и коммуникационные технологии;</w:t>
            </w:r>
            <w:r w:rsidRPr="00745265">
              <w:rPr>
                <w:rFonts w:ascii="Times New Roman" w:hAnsi="Times New Roman" w:cs="Times New Roman"/>
                <w:sz w:val="24"/>
                <w:szCs w:val="24"/>
              </w:rPr>
              <w:t xml:space="preserve"> </w:t>
            </w:r>
            <w:r w:rsidRPr="00745265">
              <w:rPr>
                <w:rFonts w:ascii="Times New Roman" w:eastAsia="Calibri" w:hAnsi="Times New Roman" w:cs="Times New Roman"/>
                <w:sz w:val="24"/>
                <w:szCs w:val="24"/>
              </w:rPr>
              <w:t>здоровьесберегающие технологии;игровые технологии; технологии активных методов обучения</w:t>
            </w:r>
          </w:p>
        </w:tc>
        <w:tc>
          <w:tcPr>
            <w:tcW w:w="1570" w:type="pct"/>
            <w:shd w:val="clear" w:color="auto" w:fill="auto"/>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Внедрение интегрированного обучения, технологию развивающего обучения</w:t>
            </w:r>
          </w:p>
        </w:tc>
      </w:tr>
    </w:tbl>
    <w:p w:rsidR="00C70097" w:rsidRPr="00745265" w:rsidRDefault="00C70097" w:rsidP="00C16688">
      <w:pPr>
        <w:spacing w:line="240" w:lineRule="auto"/>
        <w:ind w:left="-142" w:firstLine="709"/>
        <w:jc w:val="both"/>
        <w:rPr>
          <w:rFonts w:ascii="Times New Roman" w:eastAsia="Calibri" w:hAnsi="Times New Roman" w:cs="Times New Roman"/>
          <w:sz w:val="24"/>
          <w:szCs w:val="24"/>
        </w:rPr>
      </w:pPr>
    </w:p>
    <w:p w:rsidR="00111B53" w:rsidRPr="00745265" w:rsidRDefault="00111B53" w:rsidP="00C16688">
      <w:pPr>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Информационно-образовательная среда организации, осуществляющей образовательную деятельность, обеспечивает</w:t>
      </w:r>
      <w:r w:rsidR="00B40145">
        <w:rPr>
          <w:rFonts w:ascii="Times New Roman" w:eastAsia="Calibri" w:hAnsi="Times New Roman" w:cs="Times New Roman"/>
          <w:sz w:val="24"/>
          <w:szCs w:val="24"/>
        </w:rPr>
        <w:t>:</w:t>
      </w:r>
    </w:p>
    <w:p w:rsidR="00111B53" w:rsidRPr="00745265" w:rsidRDefault="00EE3F45" w:rsidP="00C16688">
      <w:pPr>
        <w:tabs>
          <w:tab w:val="left" w:pos="7005"/>
        </w:tabs>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ab/>
        <w:t xml:space="preserve">              </w:t>
      </w:r>
      <w:r w:rsidRPr="00745265">
        <w:rPr>
          <w:rFonts w:ascii="Times New Roman" w:hAnsi="Times New Roman" w:cs="Times New Roman"/>
          <w:sz w:val="24"/>
          <w:szCs w:val="24"/>
        </w:rPr>
        <w:t>Таблица</w:t>
      </w:r>
      <w:r w:rsidR="00241E60">
        <w:rPr>
          <w:rFonts w:ascii="Times New Roman" w:hAnsi="Times New Roman" w:cs="Times New Roman"/>
          <w:sz w:val="24"/>
          <w:szCs w:val="24"/>
        </w:rPr>
        <w:t xml:space="preserve"> 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3123"/>
        <w:gridCol w:w="3154"/>
      </w:tblGrid>
      <w:tr w:rsidR="00111B53" w:rsidRPr="00745265" w:rsidTr="00111B53">
        <w:tc>
          <w:tcPr>
            <w:tcW w:w="3190"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b/>
                <w:sz w:val="24"/>
                <w:szCs w:val="24"/>
              </w:rPr>
            </w:pPr>
            <w:r w:rsidRPr="00745265">
              <w:rPr>
                <w:rFonts w:ascii="Times New Roman" w:eastAsia="Calibri" w:hAnsi="Times New Roman" w:cs="Times New Roman"/>
                <w:b/>
                <w:sz w:val="24"/>
                <w:szCs w:val="24"/>
              </w:rPr>
              <w:t>Наименование</w:t>
            </w:r>
          </w:p>
        </w:tc>
        <w:tc>
          <w:tcPr>
            <w:tcW w:w="3190"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b/>
                <w:sz w:val="24"/>
                <w:szCs w:val="24"/>
              </w:rPr>
            </w:pPr>
            <w:r w:rsidRPr="00745265">
              <w:rPr>
                <w:rFonts w:ascii="Times New Roman" w:eastAsia="Calibri" w:hAnsi="Times New Roman" w:cs="Times New Roman"/>
                <w:b/>
                <w:sz w:val="24"/>
                <w:szCs w:val="24"/>
              </w:rPr>
              <w:t>Имеется</w:t>
            </w:r>
          </w:p>
        </w:tc>
        <w:tc>
          <w:tcPr>
            <w:tcW w:w="3191" w:type="dxa"/>
            <w:shd w:val="clear" w:color="auto" w:fill="auto"/>
            <w:vAlign w:val="center"/>
          </w:tcPr>
          <w:p w:rsidR="00111B53" w:rsidRPr="00745265" w:rsidRDefault="00111B53" w:rsidP="00B40145">
            <w:pPr>
              <w:spacing w:line="240" w:lineRule="auto"/>
              <w:ind w:firstLine="5"/>
              <w:jc w:val="center"/>
              <w:rPr>
                <w:rFonts w:ascii="Times New Roman" w:eastAsia="Calibri" w:hAnsi="Times New Roman" w:cs="Times New Roman"/>
                <w:b/>
                <w:sz w:val="24"/>
                <w:szCs w:val="24"/>
              </w:rPr>
            </w:pPr>
            <w:r w:rsidRPr="00745265">
              <w:rPr>
                <w:rFonts w:ascii="Times New Roman" w:eastAsia="Calibri" w:hAnsi="Times New Roman" w:cs="Times New Roman"/>
                <w:b/>
                <w:sz w:val="24"/>
                <w:szCs w:val="24"/>
              </w:rPr>
              <w:t>Обоснование необходимых изменений</w:t>
            </w:r>
          </w:p>
        </w:tc>
      </w:tr>
      <w:tr w:rsidR="00111B53" w:rsidRPr="00745265" w:rsidTr="00111B53">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информационно-методическую поддержку образовательной деятельности</w:t>
            </w:r>
          </w:p>
        </w:tc>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highlight w:val="yellow"/>
              </w:rPr>
            </w:pPr>
            <w:r w:rsidRPr="00745265">
              <w:rPr>
                <w:rFonts w:ascii="Times New Roman" w:eastAsia="Calibri" w:hAnsi="Times New Roman" w:cs="Times New Roman"/>
                <w:sz w:val="24"/>
                <w:szCs w:val="24"/>
              </w:rPr>
              <w:t>Разработка планов, дорожных карт, заключение договоров, подготовка локальных актов, подготовка программ формирования ИКТ-компетентности педагогических работников.</w:t>
            </w:r>
          </w:p>
        </w:tc>
        <w:tc>
          <w:tcPr>
            <w:tcW w:w="3191"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highlight w:val="yellow"/>
              </w:rPr>
            </w:pPr>
          </w:p>
        </w:tc>
      </w:tr>
      <w:tr w:rsidR="00111B53" w:rsidRPr="00745265" w:rsidTr="00111B53">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планирование образовательной деятельности и ее ресурсного обеспечения</w:t>
            </w:r>
          </w:p>
        </w:tc>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3191"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r>
      <w:tr w:rsidR="00111B53" w:rsidRPr="00745265" w:rsidTr="00111B53">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Проектирование и организацию индивидуальной и групповой деятельности мониторинг и фиксацию хода и результатов образовательной деятельности</w:t>
            </w:r>
          </w:p>
        </w:tc>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ВПР;</w:t>
            </w:r>
          </w:p>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Входной контроль, контрольные работы за полугодия и год по предметам (МО);</w:t>
            </w:r>
          </w:p>
          <w:p w:rsidR="00111B53" w:rsidRPr="00745265" w:rsidRDefault="00111B53" w:rsidP="00B40145">
            <w:pPr>
              <w:spacing w:line="240" w:lineRule="auto"/>
              <w:rPr>
                <w:rFonts w:ascii="Times New Roman" w:eastAsia="Calibri" w:hAnsi="Times New Roman" w:cs="Times New Roman"/>
                <w:sz w:val="24"/>
                <w:szCs w:val="24"/>
                <w:highlight w:val="yellow"/>
              </w:rPr>
            </w:pPr>
            <w:r w:rsidRPr="00745265">
              <w:rPr>
                <w:rFonts w:ascii="Times New Roman" w:eastAsia="Calibri" w:hAnsi="Times New Roman" w:cs="Times New Roman"/>
                <w:sz w:val="24"/>
                <w:szCs w:val="24"/>
              </w:rPr>
              <w:t xml:space="preserve">Промежуточная аттестация по предметам, где форма аттестации контрольная </w:t>
            </w:r>
            <w:r w:rsidRPr="00745265">
              <w:rPr>
                <w:rFonts w:ascii="Times New Roman" w:eastAsia="Calibri" w:hAnsi="Times New Roman" w:cs="Times New Roman"/>
                <w:sz w:val="24"/>
                <w:szCs w:val="24"/>
              </w:rPr>
              <w:lastRenderedPageBreak/>
              <w:t>работа или экзамен.</w:t>
            </w:r>
          </w:p>
        </w:tc>
        <w:tc>
          <w:tcPr>
            <w:tcW w:w="3191"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lastRenderedPageBreak/>
              <w:t>2020 г.</w:t>
            </w:r>
          </w:p>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Разработка системы фиксации результатов образовательной деятельности</w:t>
            </w:r>
          </w:p>
        </w:tc>
      </w:tr>
      <w:tr w:rsidR="00111B53" w:rsidRPr="00745265" w:rsidTr="00111B53">
        <w:tc>
          <w:tcPr>
            <w:tcW w:w="3190" w:type="dxa"/>
            <w:shd w:val="clear" w:color="auto" w:fill="auto"/>
            <w:vAlign w:val="center"/>
          </w:tcPr>
          <w:p w:rsidR="00111B53" w:rsidRPr="00745265" w:rsidRDefault="00111B53" w:rsidP="00B40145">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мониторинг здоровья обучающихся;</w:t>
            </w:r>
          </w:p>
          <w:p w:rsidR="00111B53" w:rsidRPr="00745265" w:rsidRDefault="00111B53" w:rsidP="00B40145">
            <w:pPr>
              <w:spacing w:line="240" w:lineRule="auto"/>
              <w:rPr>
                <w:rFonts w:ascii="Times New Roman" w:eastAsia="Calibri" w:hAnsi="Times New Roman" w:cs="Times New Roman"/>
                <w:sz w:val="24"/>
                <w:szCs w:val="24"/>
              </w:rPr>
            </w:pPr>
          </w:p>
        </w:tc>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Группы здоровья; физкультурные группы;</w:t>
            </w:r>
          </w:p>
          <w:p w:rsidR="00111B53" w:rsidRPr="00745265" w:rsidRDefault="00111B53" w:rsidP="00B40145">
            <w:pPr>
              <w:spacing w:line="240" w:lineRule="auto"/>
              <w:rPr>
                <w:rFonts w:ascii="Times New Roman" w:eastAsia="Calibri" w:hAnsi="Times New Roman" w:cs="Times New Roman"/>
                <w:sz w:val="24"/>
                <w:szCs w:val="24"/>
                <w:highlight w:val="yellow"/>
              </w:rPr>
            </w:pPr>
            <w:r w:rsidRPr="00745265">
              <w:rPr>
                <w:rFonts w:ascii="Times New Roman" w:eastAsia="Calibri" w:hAnsi="Times New Roman" w:cs="Times New Roman"/>
                <w:sz w:val="24"/>
                <w:szCs w:val="24"/>
              </w:rPr>
              <w:t>количество детей с хронической паталогией, состоящих на «Д» учете у специалистов.</w:t>
            </w:r>
          </w:p>
        </w:tc>
        <w:tc>
          <w:tcPr>
            <w:tcW w:w="3191"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p>
        </w:tc>
      </w:tr>
      <w:tr w:rsidR="00111B53" w:rsidRPr="00745265" w:rsidTr="00B40145">
        <w:trPr>
          <w:trHeight w:val="1832"/>
        </w:trPr>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современные процедуры создания, поиска, сбора, анализа, обработки, хранения и представления информации</w:t>
            </w:r>
          </w:p>
        </w:tc>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АСИОУ, сайт ОО, региональный электронный дневник, в личном кабинете школы статистические данные в Министерства образования и науки РФ.</w:t>
            </w:r>
          </w:p>
        </w:tc>
        <w:tc>
          <w:tcPr>
            <w:tcW w:w="3191"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p>
        </w:tc>
      </w:tr>
      <w:tr w:rsidR="00111B53" w:rsidRPr="00745265" w:rsidTr="00111B53">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w:t>
            </w:r>
          </w:p>
        </w:tc>
        <w:tc>
          <w:tcPr>
            <w:tcW w:w="3190"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3191"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r>
      <w:tr w:rsidR="00111B53" w:rsidRPr="00745265" w:rsidTr="00111B53">
        <w:tc>
          <w:tcPr>
            <w:tcW w:w="3190" w:type="dxa"/>
            <w:shd w:val="clear" w:color="auto" w:fill="auto"/>
            <w:vAlign w:val="center"/>
          </w:tcPr>
          <w:p w:rsidR="00111B53" w:rsidRPr="00745265" w:rsidRDefault="00111B53" w:rsidP="00B40145">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организациями социальной сферы:учреждениями культуры, здравоохранения, спорта, досуга, службами занятости населения, обеспечения безопасности жизнедеятельности</w:t>
            </w:r>
          </w:p>
        </w:tc>
        <w:tc>
          <w:tcPr>
            <w:tcW w:w="3190" w:type="dxa"/>
            <w:shd w:val="clear" w:color="auto" w:fill="auto"/>
            <w:vAlign w:val="center"/>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3191" w:type="dxa"/>
            <w:shd w:val="clear" w:color="auto" w:fill="auto"/>
            <w:vAlign w:val="center"/>
          </w:tcPr>
          <w:p w:rsidR="00111B53" w:rsidRPr="00745265" w:rsidRDefault="00111B53" w:rsidP="00E14D5A">
            <w:pPr>
              <w:spacing w:line="240" w:lineRule="auto"/>
              <w:ind w:left="5"/>
              <w:rPr>
                <w:rFonts w:ascii="Times New Roman" w:eastAsia="Calibri" w:hAnsi="Times New Roman" w:cs="Times New Roman"/>
                <w:sz w:val="24"/>
                <w:szCs w:val="24"/>
              </w:rPr>
            </w:pPr>
            <w:r w:rsidRPr="00745265">
              <w:rPr>
                <w:rFonts w:ascii="Times New Roman" w:eastAsia="Calibri" w:hAnsi="Times New Roman" w:cs="Times New Roman"/>
                <w:sz w:val="24"/>
                <w:szCs w:val="24"/>
              </w:rPr>
              <w:t>2019-2020</w:t>
            </w:r>
          </w:p>
          <w:p w:rsidR="00111B53" w:rsidRPr="00745265" w:rsidRDefault="00111B53" w:rsidP="00E14D5A">
            <w:pPr>
              <w:spacing w:line="240" w:lineRule="auto"/>
              <w:ind w:left="5"/>
              <w:rPr>
                <w:rFonts w:ascii="Times New Roman" w:eastAsia="Calibri" w:hAnsi="Times New Roman" w:cs="Times New Roman"/>
                <w:sz w:val="24"/>
                <w:szCs w:val="24"/>
              </w:rPr>
            </w:pPr>
            <w:r w:rsidRPr="00745265">
              <w:rPr>
                <w:rFonts w:ascii="Times New Roman" w:eastAsia="Calibri" w:hAnsi="Times New Roman" w:cs="Times New Roman"/>
                <w:sz w:val="24"/>
                <w:szCs w:val="24"/>
              </w:rPr>
              <w:t>Пропаганда профориентационных мероприятий</w:t>
            </w:r>
          </w:p>
        </w:tc>
      </w:tr>
    </w:tbl>
    <w:p w:rsidR="00C70097" w:rsidRPr="00745265" w:rsidRDefault="00C70097" w:rsidP="00C16688">
      <w:pPr>
        <w:spacing w:line="240" w:lineRule="auto"/>
        <w:ind w:left="-142" w:firstLine="709"/>
        <w:jc w:val="both"/>
        <w:rPr>
          <w:rFonts w:ascii="Times New Roman" w:eastAsia="Calibri" w:hAnsi="Times New Roman" w:cs="Times New Roman"/>
          <w:sz w:val="24"/>
          <w:szCs w:val="24"/>
        </w:rPr>
      </w:pPr>
    </w:p>
    <w:p w:rsidR="00111B53" w:rsidRPr="00745265" w:rsidRDefault="00111B53" w:rsidP="00C16688">
      <w:pPr>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 xml:space="preserve">Эффективное использование информационно-образовательной среды предполагает компетентность работников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 </w:t>
      </w:r>
    </w:p>
    <w:p w:rsidR="00111B53" w:rsidRPr="00745265" w:rsidRDefault="00111B53" w:rsidP="00C16688">
      <w:pPr>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t>Функционирование информационно-образовательной среды соответствует законодательству Российской Федерации.</w:t>
      </w:r>
    </w:p>
    <w:p w:rsidR="00111B53" w:rsidRPr="00745265" w:rsidRDefault="00111B53" w:rsidP="00C16688">
      <w:pPr>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b/>
          <w:sz w:val="24"/>
          <w:szCs w:val="24"/>
        </w:rPr>
        <w:t>Учебно-методическое и информационное</w:t>
      </w:r>
      <w:r w:rsidRPr="00745265">
        <w:rPr>
          <w:rFonts w:ascii="Times New Roman" w:hAnsi="Times New Roman" w:cs="Times New Roman"/>
          <w:sz w:val="24"/>
          <w:szCs w:val="24"/>
        </w:rPr>
        <w:t xml:space="preserve"> обеспечение реализации основной образовательной программы включает:</w:t>
      </w:r>
    </w:p>
    <w:p w:rsidR="00EE3F45" w:rsidRPr="00745265" w:rsidRDefault="00EE3F45" w:rsidP="00C16688">
      <w:pPr>
        <w:tabs>
          <w:tab w:val="left" w:pos="6255"/>
        </w:tabs>
        <w:spacing w:line="240" w:lineRule="auto"/>
        <w:ind w:left="-142" w:firstLine="709"/>
        <w:jc w:val="both"/>
        <w:rPr>
          <w:rFonts w:ascii="Times New Roman" w:eastAsia="Calibri" w:hAnsi="Times New Roman" w:cs="Times New Roman"/>
          <w:sz w:val="24"/>
          <w:szCs w:val="24"/>
        </w:rPr>
      </w:pPr>
      <w:r w:rsidRPr="00745265">
        <w:rPr>
          <w:rFonts w:ascii="Times New Roman" w:eastAsia="Calibri" w:hAnsi="Times New Roman" w:cs="Times New Roman"/>
          <w:sz w:val="24"/>
          <w:szCs w:val="24"/>
        </w:rPr>
        <w:lastRenderedPageBreak/>
        <w:tab/>
        <w:t xml:space="preserve">                         </w:t>
      </w:r>
      <w:r w:rsidR="00604757" w:rsidRPr="00745265">
        <w:rPr>
          <w:rFonts w:ascii="Times New Roman" w:eastAsia="Calibri" w:hAnsi="Times New Roman" w:cs="Times New Roman"/>
          <w:sz w:val="24"/>
          <w:szCs w:val="24"/>
        </w:rPr>
        <w:t xml:space="preserve">   </w:t>
      </w:r>
      <w:r w:rsidRPr="00745265">
        <w:rPr>
          <w:rFonts w:ascii="Times New Roman" w:hAnsi="Times New Roman" w:cs="Times New Roman"/>
          <w:sz w:val="24"/>
          <w:szCs w:val="24"/>
        </w:rPr>
        <w:t>Таблица</w:t>
      </w:r>
      <w:r w:rsidR="00241E60">
        <w:rPr>
          <w:rFonts w:ascii="Times New Roman" w:hAnsi="Times New Roman" w:cs="Times New Roman"/>
          <w:sz w:val="24"/>
          <w:szCs w:val="24"/>
        </w:rPr>
        <w:t xml:space="preserve">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3118"/>
        <w:gridCol w:w="3153"/>
      </w:tblGrid>
      <w:tr w:rsidR="00111B53" w:rsidRPr="00745265" w:rsidTr="00111B53">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rPr>
                <w:rFonts w:ascii="Times New Roman" w:hAnsi="Times New Roman" w:cs="Times New Roman"/>
                <w:sz w:val="24"/>
                <w:szCs w:val="24"/>
              </w:rPr>
            </w:pPr>
          </w:p>
        </w:tc>
        <w:tc>
          <w:tcPr>
            <w:tcW w:w="3190"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Имеется</w:t>
            </w:r>
          </w:p>
        </w:tc>
        <w:tc>
          <w:tcPr>
            <w:tcW w:w="3191" w:type="dxa"/>
            <w:shd w:val="clear" w:color="auto" w:fill="auto"/>
          </w:tcPr>
          <w:p w:rsidR="00111B53" w:rsidRPr="00745265" w:rsidRDefault="00111B53" w:rsidP="00E14D5A">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Обоснование необходимых изменений</w:t>
            </w: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библиотеку</w:t>
            </w:r>
          </w:p>
        </w:tc>
        <w:tc>
          <w:tcPr>
            <w:tcW w:w="3190" w:type="dxa"/>
            <w:shd w:val="clear" w:color="auto" w:fill="auto"/>
          </w:tcPr>
          <w:p w:rsidR="00111B53" w:rsidRPr="00745265" w:rsidRDefault="00111B53" w:rsidP="00C16688">
            <w:pPr>
              <w:spacing w:line="240" w:lineRule="auto"/>
              <w:ind w:left="-142" w:firstLine="709"/>
              <w:jc w:val="center"/>
              <w:rPr>
                <w:rFonts w:ascii="Times New Roman" w:eastAsia="Calibri" w:hAnsi="Times New Roman" w:cs="Times New Roman"/>
                <w:sz w:val="24"/>
                <w:szCs w:val="24"/>
              </w:rPr>
            </w:pPr>
            <w:r w:rsidRPr="00745265">
              <w:rPr>
                <w:rFonts w:ascii="Times New Roman" w:eastAsia="Calibri" w:hAnsi="Times New Roman" w:cs="Times New Roman"/>
                <w:sz w:val="24"/>
                <w:szCs w:val="24"/>
              </w:rPr>
              <w:t>+</w:t>
            </w:r>
          </w:p>
        </w:tc>
        <w:tc>
          <w:tcPr>
            <w:tcW w:w="3191" w:type="dxa"/>
            <w:shd w:val="clear" w:color="auto" w:fill="auto"/>
          </w:tcPr>
          <w:p w:rsidR="00111B53" w:rsidRPr="00745265" w:rsidRDefault="00111B53" w:rsidP="00E14D5A">
            <w:pPr>
              <w:spacing w:line="240" w:lineRule="auto"/>
              <w:rPr>
                <w:rFonts w:ascii="Times New Roman" w:eastAsia="Calibri" w:hAnsi="Times New Roman" w:cs="Times New Roman"/>
                <w:sz w:val="24"/>
                <w:szCs w:val="24"/>
              </w:rPr>
            </w:pPr>
            <w:r w:rsidRPr="00745265">
              <w:rPr>
                <w:rFonts w:ascii="Times New Roman" w:eastAsia="Calibri" w:hAnsi="Times New Roman" w:cs="Times New Roman"/>
                <w:sz w:val="24"/>
                <w:szCs w:val="24"/>
              </w:rPr>
              <w:t>пополнение фонда учебников</w:t>
            </w: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информационно-библиотечный центр</w:t>
            </w:r>
          </w:p>
        </w:tc>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3191"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2020 г.</w:t>
            </w:r>
          </w:p>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Создание ИБЦ</w:t>
            </w: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читальный зал</w:t>
            </w:r>
          </w:p>
        </w:tc>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3191" w:type="dxa"/>
            <w:shd w:val="clear" w:color="auto" w:fill="auto"/>
          </w:tcPr>
          <w:p w:rsidR="00111B53" w:rsidRPr="00745265" w:rsidRDefault="00111B53" w:rsidP="00E14D5A">
            <w:pPr>
              <w:widowControl w:val="0"/>
              <w:autoSpaceDE w:val="0"/>
              <w:autoSpaceDN w:val="0"/>
              <w:adjustRightInd w:val="0"/>
              <w:spacing w:after="150" w:line="240" w:lineRule="auto"/>
              <w:ind w:left="5"/>
              <w:rPr>
                <w:rFonts w:ascii="Times New Roman" w:hAnsi="Times New Roman" w:cs="Times New Roman"/>
                <w:sz w:val="24"/>
                <w:szCs w:val="24"/>
              </w:rPr>
            </w:pPr>
            <w:r w:rsidRPr="00745265">
              <w:rPr>
                <w:rFonts w:ascii="Times New Roman" w:hAnsi="Times New Roman" w:cs="Times New Roman"/>
                <w:sz w:val="24"/>
                <w:szCs w:val="24"/>
              </w:rPr>
              <w:t>2020 г. создание читального зала</w:t>
            </w: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учебные кабинеты и лаборатории</w:t>
            </w:r>
          </w:p>
        </w:tc>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3191" w:type="dxa"/>
            <w:shd w:val="clear" w:color="auto" w:fill="auto"/>
          </w:tcPr>
          <w:p w:rsidR="00111B53" w:rsidRPr="00745265" w:rsidRDefault="00111B53" w:rsidP="00E14D5A">
            <w:pPr>
              <w:widowControl w:val="0"/>
              <w:autoSpaceDE w:val="0"/>
              <w:autoSpaceDN w:val="0"/>
              <w:adjustRightInd w:val="0"/>
              <w:spacing w:after="150" w:line="240" w:lineRule="auto"/>
              <w:ind w:left="5"/>
              <w:rPr>
                <w:rFonts w:ascii="Times New Roman" w:hAnsi="Times New Roman" w:cs="Times New Roman"/>
                <w:sz w:val="24"/>
                <w:szCs w:val="24"/>
              </w:rPr>
            </w:pP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административные помещения</w:t>
            </w:r>
          </w:p>
        </w:tc>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3191" w:type="dxa"/>
            <w:shd w:val="clear" w:color="auto" w:fill="auto"/>
          </w:tcPr>
          <w:p w:rsidR="00111B53" w:rsidRPr="00745265" w:rsidRDefault="00111B53" w:rsidP="00E14D5A">
            <w:pPr>
              <w:widowControl w:val="0"/>
              <w:autoSpaceDE w:val="0"/>
              <w:autoSpaceDN w:val="0"/>
              <w:adjustRightInd w:val="0"/>
              <w:spacing w:after="150" w:line="240" w:lineRule="auto"/>
              <w:ind w:left="5"/>
              <w:rPr>
                <w:rFonts w:ascii="Times New Roman" w:hAnsi="Times New Roman" w:cs="Times New Roman"/>
                <w:sz w:val="24"/>
                <w:szCs w:val="24"/>
              </w:rPr>
            </w:pP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школьный сервер</w:t>
            </w:r>
          </w:p>
        </w:tc>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3191" w:type="dxa"/>
            <w:shd w:val="clear" w:color="auto" w:fill="auto"/>
          </w:tcPr>
          <w:p w:rsidR="00111B53" w:rsidRPr="00745265" w:rsidRDefault="00111B53" w:rsidP="00E14D5A">
            <w:pPr>
              <w:widowControl w:val="0"/>
              <w:autoSpaceDE w:val="0"/>
              <w:autoSpaceDN w:val="0"/>
              <w:adjustRightInd w:val="0"/>
              <w:spacing w:after="150" w:line="240" w:lineRule="auto"/>
              <w:ind w:left="5"/>
              <w:rPr>
                <w:rFonts w:ascii="Times New Roman" w:hAnsi="Times New Roman" w:cs="Times New Roman"/>
                <w:sz w:val="24"/>
                <w:szCs w:val="24"/>
              </w:rPr>
            </w:pPr>
            <w:r w:rsidRPr="00745265">
              <w:rPr>
                <w:rFonts w:ascii="Times New Roman" w:hAnsi="Times New Roman" w:cs="Times New Roman"/>
                <w:sz w:val="24"/>
                <w:szCs w:val="24"/>
              </w:rPr>
              <w:t>2020 г.</w:t>
            </w:r>
          </w:p>
          <w:p w:rsidR="00111B53" w:rsidRPr="00745265" w:rsidRDefault="00111B53" w:rsidP="00E14D5A">
            <w:pPr>
              <w:widowControl w:val="0"/>
              <w:autoSpaceDE w:val="0"/>
              <w:autoSpaceDN w:val="0"/>
              <w:adjustRightInd w:val="0"/>
              <w:spacing w:after="150" w:line="240" w:lineRule="auto"/>
              <w:ind w:left="5"/>
              <w:rPr>
                <w:rFonts w:ascii="Times New Roman" w:hAnsi="Times New Roman" w:cs="Times New Roman"/>
                <w:sz w:val="24"/>
                <w:szCs w:val="24"/>
              </w:rPr>
            </w:pPr>
            <w:r w:rsidRPr="00745265">
              <w:rPr>
                <w:rFonts w:ascii="Times New Roman" w:hAnsi="Times New Roman" w:cs="Times New Roman"/>
                <w:sz w:val="24"/>
                <w:szCs w:val="24"/>
              </w:rPr>
              <w:t>Приобретение дополнительного сервера (по мере поступления средств)</w:t>
            </w: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школьный сайт</w:t>
            </w:r>
          </w:p>
        </w:tc>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3191" w:type="dxa"/>
            <w:shd w:val="clear" w:color="auto" w:fill="auto"/>
          </w:tcPr>
          <w:p w:rsidR="00111B53" w:rsidRPr="00745265" w:rsidRDefault="00111B53" w:rsidP="00E14D5A">
            <w:pPr>
              <w:widowControl w:val="0"/>
              <w:autoSpaceDE w:val="0"/>
              <w:autoSpaceDN w:val="0"/>
              <w:adjustRightInd w:val="0"/>
              <w:spacing w:after="150" w:line="240" w:lineRule="auto"/>
              <w:ind w:left="5"/>
              <w:rPr>
                <w:rFonts w:ascii="Times New Roman" w:hAnsi="Times New Roman" w:cs="Times New Roman"/>
                <w:sz w:val="24"/>
                <w:szCs w:val="24"/>
              </w:rPr>
            </w:pPr>
            <w:r w:rsidRPr="00745265">
              <w:rPr>
                <w:rFonts w:ascii="Times New Roman" w:hAnsi="Times New Roman" w:cs="Times New Roman"/>
                <w:sz w:val="24"/>
                <w:szCs w:val="24"/>
              </w:rPr>
              <w:t>2020 г.</w:t>
            </w:r>
          </w:p>
          <w:p w:rsidR="00111B53" w:rsidRPr="00745265" w:rsidRDefault="00111B53" w:rsidP="00E14D5A">
            <w:pPr>
              <w:widowControl w:val="0"/>
              <w:autoSpaceDE w:val="0"/>
              <w:autoSpaceDN w:val="0"/>
              <w:adjustRightInd w:val="0"/>
              <w:spacing w:after="150" w:line="240" w:lineRule="auto"/>
              <w:ind w:left="5"/>
              <w:rPr>
                <w:rFonts w:ascii="Times New Roman" w:hAnsi="Times New Roman" w:cs="Times New Roman"/>
                <w:sz w:val="24"/>
                <w:szCs w:val="24"/>
              </w:rPr>
            </w:pPr>
            <w:r w:rsidRPr="00745265">
              <w:rPr>
                <w:rFonts w:ascii="Times New Roman" w:hAnsi="Times New Roman" w:cs="Times New Roman"/>
                <w:sz w:val="24"/>
                <w:szCs w:val="24"/>
              </w:rPr>
              <w:t>Разработка внутреннего портала образовательной организации</w:t>
            </w:r>
          </w:p>
        </w:tc>
      </w:tr>
      <w:tr w:rsidR="00111B53" w:rsidRPr="00745265" w:rsidTr="00111B53">
        <w:tc>
          <w:tcPr>
            <w:tcW w:w="3190" w:type="dxa"/>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внутреннюю (локальную) сеть, внешней (в том числе глобальной) сети</w:t>
            </w:r>
          </w:p>
        </w:tc>
        <w:tc>
          <w:tcPr>
            <w:tcW w:w="3190"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w:t>
            </w:r>
          </w:p>
        </w:tc>
        <w:tc>
          <w:tcPr>
            <w:tcW w:w="3191" w:type="dxa"/>
            <w:shd w:val="clear" w:color="auto" w:fill="auto"/>
          </w:tcPr>
          <w:p w:rsidR="00111B53" w:rsidRPr="00745265" w:rsidRDefault="00111B53" w:rsidP="00C16688">
            <w:pPr>
              <w:widowControl w:val="0"/>
              <w:autoSpaceDE w:val="0"/>
              <w:autoSpaceDN w:val="0"/>
              <w:adjustRightInd w:val="0"/>
              <w:spacing w:after="150" w:line="240" w:lineRule="auto"/>
              <w:ind w:left="-142" w:firstLine="709"/>
              <w:rPr>
                <w:rFonts w:ascii="Times New Roman" w:hAnsi="Times New Roman" w:cs="Times New Roman"/>
                <w:sz w:val="24"/>
                <w:szCs w:val="24"/>
              </w:rPr>
            </w:pPr>
          </w:p>
        </w:tc>
      </w:tr>
    </w:tbl>
    <w:p w:rsidR="00C70097" w:rsidRPr="00745265" w:rsidRDefault="00C70097"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p>
    <w:p w:rsidR="00111B53" w:rsidRPr="00745265" w:rsidRDefault="00111B5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Учебно-методическое и информационное обеспечение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w:t>
      </w:r>
    </w:p>
    <w:p w:rsidR="00111B53" w:rsidRPr="00745265" w:rsidRDefault="00111B53" w:rsidP="00C16688">
      <w:pPr>
        <w:widowControl w:val="0"/>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включает:</w:t>
      </w:r>
    </w:p>
    <w:p w:rsidR="00EE3F45" w:rsidRPr="00745265" w:rsidRDefault="00EE3F45" w:rsidP="00C16688">
      <w:pPr>
        <w:widowControl w:val="0"/>
        <w:tabs>
          <w:tab w:val="left" w:pos="6540"/>
        </w:tabs>
        <w:autoSpaceDE w:val="0"/>
        <w:autoSpaceDN w:val="0"/>
        <w:adjustRightInd w:val="0"/>
        <w:spacing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ab/>
        <w:t xml:space="preserve">                    </w:t>
      </w:r>
      <w:r w:rsidR="00604757" w:rsidRPr="00745265">
        <w:rPr>
          <w:rFonts w:ascii="Times New Roman" w:hAnsi="Times New Roman" w:cs="Times New Roman"/>
          <w:sz w:val="24"/>
          <w:szCs w:val="24"/>
        </w:rPr>
        <w:t xml:space="preserve">  </w:t>
      </w:r>
      <w:r w:rsidRPr="00745265">
        <w:rPr>
          <w:rFonts w:ascii="Times New Roman" w:hAnsi="Times New Roman" w:cs="Times New Roman"/>
          <w:sz w:val="24"/>
          <w:szCs w:val="24"/>
        </w:rPr>
        <w:t xml:space="preserve">  Таблица</w:t>
      </w:r>
      <w:r w:rsidR="00241E60">
        <w:rPr>
          <w:rFonts w:ascii="Times New Roman" w:hAnsi="Times New Roman" w:cs="Times New Roman"/>
          <w:sz w:val="24"/>
          <w:szCs w:val="24"/>
        </w:rPr>
        <w:t xml:space="preserve"> 62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1922"/>
        <w:gridCol w:w="2668"/>
      </w:tblGrid>
      <w:tr w:rsidR="00111B53" w:rsidRPr="00745265" w:rsidTr="00111B53">
        <w:tc>
          <w:tcPr>
            <w:tcW w:w="2566" w:type="pct"/>
            <w:shd w:val="clear" w:color="auto" w:fill="auto"/>
            <w:vAlign w:val="center"/>
          </w:tcPr>
          <w:p w:rsidR="00111B53" w:rsidRPr="00745265" w:rsidRDefault="00111B53" w:rsidP="00C16688">
            <w:pPr>
              <w:spacing w:line="240" w:lineRule="auto"/>
              <w:ind w:left="-142" w:firstLine="709"/>
              <w:jc w:val="center"/>
              <w:rPr>
                <w:rFonts w:ascii="Times New Roman" w:hAnsi="Times New Roman" w:cs="Times New Roman"/>
                <w:sz w:val="24"/>
                <w:szCs w:val="24"/>
              </w:rPr>
            </w:pPr>
          </w:p>
        </w:tc>
        <w:tc>
          <w:tcPr>
            <w:tcW w:w="1019" w:type="pct"/>
            <w:shd w:val="clear" w:color="auto" w:fill="auto"/>
            <w:vAlign w:val="center"/>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Имеется</w:t>
            </w:r>
          </w:p>
        </w:tc>
        <w:tc>
          <w:tcPr>
            <w:tcW w:w="1415" w:type="pct"/>
            <w:shd w:val="clear" w:color="auto" w:fill="auto"/>
            <w:vAlign w:val="center"/>
          </w:tcPr>
          <w:p w:rsidR="00111B53" w:rsidRPr="00745265" w:rsidRDefault="00111B53" w:rsidP="00C16688">
            <w:pPr>
              <w:spacing w:line="240" w:lineRule="auto"/>
              <w:ind w:left="-142" w:firstLine="709"/>
              <w:jc w:val="center"/>
              <w:rPr>
                <w:rFonts w:ascii="Times New Roman" w:hAnsi="Times New Roman" w:cs="Times New Roman"/>
                <w:sz w:val="24"/>
                <w:szCs w:val="24"/>
              </w:rPr>
            </w:pPr>
            <w:r w:rsidRPr="00745265">
              <w:rPr>
                <w:rFonts w:ascii="Times New Roman" w:hAnsi="Times New Roman" w:cs="Times New Roman"/>
                <w:sz w:val="24"/>
                <w:szCs w:val="24"/>
              </w:rPr>
              <w:t>Необходимые изменения</w:t>
            </w:r>
          </w:p>
        </w:tc>
      </w:tr>
      <w:tr w:rsidR="00111B53" w:rsidRPr="00745265" w:rsidTr="00111B53">
        <w:tc>
          <w:tcPr>
            <w:tcW w:w="2566" w:type="pct"/>
            <w:shd w:val="clear" w:color="auto" w:fill="auto"/>
          </w:tcPr>
          <w:p w:rsidR="00111B53" w:rsidRPr="00745265" w:rsidRDefault="00111B53" w:rsidP="00E14D5A">
            <w:pPr>
              <w:spacing w:line="240" w:lineRule="auto"/>
              <w:rPr>
                <w:rFonts w:ascii="Times New Roman" w:hAnsi="Times New Roman" w:cs="Times New Roman"/>
                <w:sz w:val="24"/>
                <w:szCs w:val="24"/>
              </w:rPr>
            </w:pPr>
            <w:r w:rsidRPr="00745265">
              <w:rPr>
                <w:rFonts w:ascii="Times New Roman" w:hAnsi="Times New Roman" w:cs="Times New Roman"/>
                <w:sz w:val="24"/>
                <w:szCs w:val="24"/>
              </w:rPr>
              <w:t xml:space="preserve">Информационную поддержку деятельности обучающихся и педагогических работников на основе современных информационных </w:t>
            </w:r>
            <w:r w:rsidRPr="00745265">
              <w:rPr>
                <w:rFonts w:ascii="Times New Roman" w:hAnsi="Times New Roman" w:cs="Times New Roman"/>
                <w:sz w:val="24"/>
                <w:szCs w:val="24"/>
              </w:rPr>
              <w:lastRenderedPageBreak/>
              <w:t>технологий в области библиотечных услуг:</w:t>
            </w:r>
          </w:p>
          <w:p w:rsidR="00111B53" w:rsidRPr="00745265" w:rsidRDefault="00111B53" w:rsidP="00E14D5A">
            <w:pPr>
              <w:numPr>
                <w:ilvl w:val="0"/>
                <w:numId w:val="24"/>
              </w:numPr>
              <w:spacing w:after="0" w:line="240" w:lineRule="auto"/>
              <w:ind w:left="0" w:firstLine="0"/>
              <w:contextualSpacing/>
              <w:rPr>
                <w:rFonts w:ascii="Times New Roman" w:hAnsi="Times New Roman" w:cs="Times New Roman"/>
                <w:sz w:val="24"/>
                <w:szCs w:val="24"/>
              </w:rPr>
            </w:pPr>
            <w:r w:rsidRPr="00745265">
              <w:rPr>
                <w:rFonts w:ascii="Times New Roman" w:hAnsi="Times New Roman" w:cs="Times New Roman"/>
                <w:sz w:val="24"/>
                <w:szCs w:val="24"/>
              </w:rPr>
              <w:t xml:space="preserve">создание и ведение электронных каталогов и полнотекстовых баз данных, </w:t>
            </w:r>
          </w:p>
          <w:p w:rsidR="00111B53" w:rsidRPr="00745265" w:rsidRDefault="00111B53" w:rsidP="00E14D5A">
            <w:pPr>
              <w:numPr>
                <w:ilvl w:val="0"/>
                <w:numId w:val="24"/>
              </w:numPr>
              <w:spacing w:after="0" w:line="240" w:lineRule="auto"/>
              <w:ind w:left="0" w:firstLine="0"/>
              <w:contextualSpacing/>
              <w:rPr>
                <w:rFonts w:ascii="Times New Roman" w:hAnsi="Times New Roman" w:cs="Times New Roman"/>
                <w:sz w:val="24"/>
                <w:szCs w:val="24"/>
              </w:rPr>
            </w:pPr>
            <w:r w:rsidRPr="00745265">
              <w:rPr>
                <w:rFonts w:ascii="Times New Roman" w:hAnsi="Times New Roman" w:cs="Times New Roman"/>
                <w:sz w:val="24"/>
                <w:szCs w:val="24"/>
              </w:rPr>
              <w:t xml:space="preserve">поиск документов по любому критерию, </w:t>
            </w:r>
          </w:p>
          <w:p w:rsidR="00111B53" w:rsidRPr="00745265" w:rsidRDefault="00111B53" w:rsidP="00E14D5A">
            <w:pPr>
              <w:numPr>
                <w:ilvl w:val="0"/>
                <w:numId w:val="24"/>
              </w:numPr>
              <w:spacing w:after="0" w:line="240" w:lineRule="auto"/>
              <w:ind w:left="0" w:firstLine="0"/>
              <w:contextualSpacing/>
              <w:rPr>
                <w:rFonts w:ascii="Times New Roman" w:hAnsi="Times New Roman" w:cs="Times New Roman"/>
                <w:sz w:val="24"/>
                <w:szCs w:val="24"/>
              </w:rPr>
            </w:pPr>
            <w:r w:rsidRPr="00745265">
              <w:rPr>
                <w:rFonts w:ascii="Times New Roman" w:hAnsi="Times New Roman" w:cs="Times New Roman"/>
                <w:sz w:val="24"/>
                <w:szCs w:val="24"/>
              </w:rPr>
              <w:t>доступ к электронным учебным материалам и образовательным ресурсам Интернета</w:t>
            </w:r>
          </w:p>
        </w:tc>
        <w:tc>
          <w:tcPr>
            <w:tcW w:w="1019" w:type="pct"/>
            <w:shd w:val="clear" w:color="auto" w:fill="auto"/>
          </w:tcPr>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w:t>
            </w: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w:t>
            </w:r>
          </w:p>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w:t>
            </w:r>
          </w:p>
        </w:tc>
        <w:tc>
          <w:tcPr>
            <w:tcW w:w="1415" w:type="pct"/>
            <w:shd w:val="clear" w:color="auto" w:fill="auto"/>
          </w:tcPr>
          <w:p w:rsidR="00111B53" w:rsidRPr="00745265" w:rsidRDefault="00111B53" w:rsidP="00E14D5A">
            <w:pPr>
              <w:spacing w:line="240" w:lineRule="auto"/>
              <w:ind w:left="92"/>
              <w:rPr>
                <w:rFonts w:ascii="Times New Roman" w:hAnsi="Times New Roman" w:cs="Times New Roman"/>
                <w:sz w:val="24"/>
                <w:szCs w:val="24"/>
              </w:rPr>
            </w:pPr>
            <w:r w:rsidRPr="00745265">
              <w:rPr>
                <w:rFonts w:ascii="Times New Roman" w:hAnsi="Times New Roman" w:cs="Times New Roman"/>
                <w:sz w:val="24"/>
                <w:szCs w:val="24"/>
              </w:rPr>
              <w:lastRenderedPageBreak/>
              <w:t>2020 г.</w:t>
            </w:r>
          </w:p>
          <w:p w:rsidR="00111B53" w:rsidRPr="00745265" w:rsidRDefault="00111B53" w:rsidP="00E14D5A">
            <w:pPr>
              <w:spacing w:line="240" w:lineRule="auto"/>
              <w:ind w:left="92"/>
              <w:rPr>
                <w:rFonts w:ascii="Times New Roman" w:hAnsi="Times New Roman" w:cs="Times New Roman"/>
                <w:sz w:val="24"/>
                <w:szCs w:val="24"/>
              </w:rPr>
            </w:pPr>
            <w:r w:rsidRPr="00745265">
              <w:rPr>
                <w:rFonts w:ascii="Times New Roman" w:hAnsi="Times New Roman" w:cs="Times New Roman"/>
                <w:sz w:val="24"/>
                <w:szCs w:val="24"/>
              </w:rPr>
              <w:t>Создание ИБЦ</w:t>
            </w:r>
          </w:p>
        </w:tc>
      </w:tr>
      <w:tr w:rsidR="00111B53" w:rsidRPr="00745265" w:rsidTr="00111B53">
        <w:tc>
          <w:tcPr>
            <w:tcW w:w="2566" w:type="pct"/>
            <w:shd w:val="clear" w:color="auto" w:fill="auto"/>
          </w:tcPr>
          <w:p w:rsidR="00111B53" w:rsidRPr="00745265" w:rsidRDefault="00111B53" w:rsidP="00E14D5A">
            <w:pPr>
              <w:spacing w:line="240" w:lineRule="auto"/>
              <w:rPr>
                <w:rFonts w:ascii="Times New Roman" w:hAnsi="Times New Roman" w:cs="Times New Roman"/>
                <w:sz w:val="24"/>
                <w:szCs w:val="24"/>
              </w:rPr>
            </w:pPr>
            <w:r w:rsidRPr="00745265">
              <w:rPr>
                <w:rFonts w:ascii="Times New Roman" w:hAnsi="Times New Roman" w:cs="Times New Roman"/>
                <w:sz w:val="24"/>
                <w:szCs w:val="24"/>
              </w:rPr>
              <w:lastRenderedPageBreak/>
              <w:t xml:space="preserve">Укомплектованность </w:t>
            </w:r>
          </w:p>
          <w:p w:rsidR="00111B53" w:rsidRPr="00745265" w:rsidRDefault="00111B53" w:rsidP="00E14D5A">
            <w:pPr>
              <w:numPr>
                <w:ilvl w:val="0"/>
                <w:numId w:val="23"/>
              </w:numPr>
              <w:spacing w:after="0" w:line="240" w:lineRule="auto"/>
              <w:ind w:left="0" w:firstLine="0"/>
              <w:contextualSpacing/>
              <w:rPr>
                <w:rFonts w:ascii="Times New Roman" w:hAnsi="Times New Roman" w:cs="Times New Roman"/>
                <w:sz w:val="24"/>
                <w:szCs w:val="24"/>
              </w:rPr>
            </w:pPr>
            <w:r w:rsidRPr="00745265">
              <w:rPr>
                <w:rFonts w:ascii="Times New Roman" w:hAnsi="Times New Roman" w:cs="Times New Roman"/>
                <w:sz w:val="24"/>
                <w:szCs w:val="24"/>
              </w:rPr>
              <w:t>Учебники</w:t>
            </w:r>
          </w:p>
          <w:p w:rsidR="00111B53" w:rsidRPr="00745265" w:rsidRDefault="00111B53" w:rsidP="00E14D5A">
            <w:pPr>
              <w:numPr>
                <w:ilvl w:val="0"/>
                <w:numId w:val="23"/>
              </w:numPr>
              <w:spacing w:after="0" w:line="240" w:lineRule="auto"/>
              <w:ind w:left="0" w:firstLine="0"/>
              <w:contextualSpacing/>
              <w:rPr>
                <w:rFonts w:ascii="Times New Roman" w:hAnsi="Times New Roman" w:cs="Times New Roman"/>
                <w:sz w:val="24"/>
                <w:szCs w:val="24"/>
              </w:rPr>
            </w:pPr>
            <w:r w:rsidRPr="00745265">
              <w:rPr>
                <w:rFonts w:ascii="Times New Roman" w:hAnsi="Times New Roman" w:cs="Times New Roman"/>
                <w:sz w:val="24"/>
                <w:szCs w:val="24"/>
              </w:rPr>
              <w:t xml:space="preserve">учебно-методическая литература </w:t>
            </w:r>
          </w:p>
          <w:p w:rsidR="00111B53" w:rsidRPr="00745265" w:rsidRDefault="00111B53" w:rsidP="00E14D5A">
            <w:pPr>
              <w:numPr>
                <w:ilvl w:val="0"/>
                <w:numId w:val="23"/>
              </w:numPr>
              <w:spacing w:after="0" w:line="240" w:lineRule="auto"/>
              <w:ind w:left="0" w:firstLine="0"/>
              <w:contextualSpacing/>
              <w:rPr>
                <w:rFonts w:ascii="Times New Roman" w:hAnsi="Times New Roman" w:cs="Times New Roman"/>
                <w:sz w:val="24"/>
                <w:szCs w:val="24"/>
              </w:rPr>
            </w:pPr>
            <w:r w:rsidRPr="00745265">
              <w:rPr>
                <w:rFonts w:ascii="Times New Roman" w:hAnsi="Times New Roman" w:cs="Times New Roman"/>
                <w:sz w:val="24"/>
                <w:szCs w:val="24"/>
              </w:rPr>
              <w:t>материалы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w:t>
            </w:r>
          </w:p>
        </w:tc>
        <w:tc>
          <w:tcPr>
            <w:tcW w:w="1019" w:type="pct"/>
            <w:shd w:val="clear" w:color="auto" w:fill="auto"/>
          </w:tcPr>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lang w:val="en-US"/>
              </w:rPr>
            </w:pPr>
            <w:r w:rsidRPr="00745265">
              <w:rPr>
                <w:rFonts w:ascii="Times New Roman" w:hAnsi="Times New Roman" w:cs="Times New Roman"/>
                <w:sz w:val="24"/>
                <w:szCs w:val="24"/>
              </w:rPr>
              <w:t>+</w:t>
            </w:r>
          </w:p>
          <w:p w:rsidR="00111B53" w:rsidRPr="00745265" w:rsidRDefault="00111B53" w:rsidP="00C16688">
            <w:pPr>
              <w:spacing w:line="240" w:lineRule="auto"/>
              <w:ind w:left="-142" w:firstLine="709"/>
              <w:rPr>
                <w:rFonts w:ascii="Times New Roman" w:hAnsi="Times New Roman" w:cs="Times New Roman"/>
                <w:sz w:val="24"/>
                <w:szCs w:val="24"/>
                <w:lang w:val="en-US"/>
              </w:rPr>
            </w:pPr>
            <w:r w:rsidRPr="00745265">
              <w:rPr>
                <w:rFonts w:ascii="Times New Roman" w:hAnsi="Times New Roman" w:cs="Times New Roman"/>
                <w:sz w:val="24"/>
                <w:szCs w:val="24"/>
                <w:lang w:val="en-US"/>
              </w:rPr>
              <w:t>+</w:t>
            </w:r>
          </w:p>
          <w:p w:rsidR="00111B53" w:rsidRPr="00745265" w:rsidRDefault="00111B53" w:rsidP="00C16688">
            <w:pPr>
              <w:spacing w:line="240" w:lineRule="auto"/>
              <w:ind w:left="-142" w:firstLine="709"/>
              <w:rPr>
                <w:rFonts w:ascii="Times New Roman" w:hAnsi="Times New Roman" w:cs="Times New Roman"/>
                <w:sz w:val="24"/>
                <w:szCs w:val="24"/>
                <w:lang w:val="en-US"/>
              </w:rPr>
            </w:pPr>
            <w:r w:rsidRPr="00745265">
              <w:rPr>
                <w:rFonts w:ascii="Times New Roman" w:hAnsi="Times New Roman" w:cs="Times New Roman"/>
                <w:sz w:val="24"/>
                <w:szCs w:val="24"/>
                <w:lang w:val="en-US"/>
              </w:rPr>
              <w:t>+\-</w:t>
            </w:r>
          </w:p>
        </w:tc>
        <w:tc>
          <w:tcPr>
            <w:tcW w:w="1415" w:type="pct"/>
            <w:shd w:val="clear" w:color="auto" w:fill="auto"/>
          </w:tcPr>
          <w:p w:rsidR="00111B53" w:rsidRPr="00745265" w:rsidRDefault="00111B53" w:rsidP="00E14D5A">
            <w:pPr>
              <w:spacing w:line="240" w:lineRule="auto"/>
              <w:ind w:left="92"/>
              <w:rPr>
                <w:rFonts w:ascii="Times New Roman" w:hAnsi="Times New Roman" w:cs="Times New Roman"/>
                <w:sz w:val="24"/>
                <w:szCs w:val="24"/>
              </w:rPr>
            </w:pPr>
            <w:r w:rsidRPr="00745265">
              <w:rPr>
                <w:rFonts w:ascii="Times New Roman" w:hAnsi="Times New Roman" w:cs="Times New Roman"/>
                <w:sz w:val="24"/>
                <w:szCs w:val="24"/>
              </w:rPr>
              <w:t>Приобретение учебников из ФМО (по необходимости)</w:t>
            </w:r>
          </w:p>
        </w:tc>
      </w:tr>
      <w:tr w:rsidR="00111B53" w:rsidRPr="00745265" w:rsidTr="00111B53">
        <w:tc>
          <w:tcPr>
            <w:tcW w:w="2566" w:type="pct"/>
            <w:shd w:val="clear" w:color="auto" w:fill="auto"/>
          </w:tcPr>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Фонд дополнительной литературы</w:t>
            </w:r>
          </w:p>
        </w:tc>
        <w:tc>
          <w:tcPr>
            <w:tcW w:w="1019" w:type="pct"/>
            <w:shd w:val="clear" w:color="auto" w:fill="auto"/>
          </w:tcPr>
          <w:p w:rsidR="00111B53" w:rsidRPr="00745265" w:rsidRDefault="00111B53" w:rsidP="00C16688">
            <w:pPr>
              <w:spacing w:line="240" w:lineRule="auto"/>
              <w:ind w:left="-142" w:firstLine="709"/>
              <w:rPr>
                <w:rFonts w:ascii="Times New Roman" w:hAnsi="Times New Roman" w:cs="Times New Roman"/>
                <w:sz w:val="24"/>
                <w:szCs w:val="24"/>
                <w:lang w:val="en-US"/>
              </w:rPr>
            </w:pPr>
          </w:p>
        </w:tc>
        <w:tc>
          <w:tcPr>
            <w:tcW w:w="1415" w:type="pct"/>
            <w:shd w:val="clear" w:color="auto" w:fill="auto"/>
          </w:tcPr>
          <w:p w:rsidR="00111B53" w:rsidRPr="00745265" w:rsidRDefault="00111B53" w:rsidP="00E14D5A">
            <w:pPr>
              <w:spacing w:line="240" w:lineRule="auto"/>
              <w:ind w:left="92"/>
              <w:rPr>
                <w:rFonts w:ascii="Times New Roman" w:hAnsi="Times New Roman" w:cs="Times New Roman"/>
                <w:sz w:val="24"/>
                <w:szCs w:val="24"/>
              </w:rPr>
            </w:pPr>
          </w:p>
        </w:tc>
      </w:tr>
      <w:tr w:rsidR="00111B53" w:rsidRPr="00745265" w:rsidTr="00111B53">
        <w:tc>
          <w:tcPr>
            <w:tcW w:w="2566" w:type="pct"/>
            <w:shd w:val="clear" w:color="auto" w:fill="auto"/>
          </w:tcPr>
          <w:p w:rsidR="00111B53" w:rsidRPr="00745265" w:rsidRDefault="00111B53" w:rsidP="00C16688">
            <w:pPr>
              <w:numPr>
                <w:ilvl w:val="0"/>
                <w:numId w:val="22"/>
              </w:numPr>
              <w:spacing w:after="0" w:line="240" w:lineRule="auto"/>
              <w:ind w:left="-142" w:firstLine="709"/>
              <w:contextualSpacing/>
              <w:rPr>
                <w:rFonts w:ascii="Times New Roman" w:hAnsi="Times New Roman" w:cs="Times New Roman"/>
                <w:sz w:val="24"/>
                <w:szCs w:val="24"/>
              </w:rPr>
            </w:pPr>
            <w:r w:rsidRPr="00745265">
              <w:rPr>
                <w:rFonts w:ascii="Times New Roman" w:hAnsi="Times New Roman" w:cs="Times New Roman"/>
                <w:sz w:val="24"/>
                <w:szCs w:val="24"/>
              </w:rPr>
              <w:t>Художественная литература (отечественная, зарубежная, классическая,современная художественная литература)</w:t>
            </w:r>
          </w:p>
          <w:p w:rsidR="00111B53" w:rsidRPr="00745265" w:rsidRDefault="00111B53" w:rsidP="00C16688">
            <w:pPr>
              <w:spacing w:line="240" w:lineRule="auto"/>
              <w:ind w:left="-142" w:firstLine="709"/>
              <w:contextualSpacing/>
              <w:rPr>
                <w:rFonts w:ascii="Times New Roman" w:hAnsi="Times New Roman" w:cs="Times New Roman"/>
                <w:sz w:val="24"/>
                <w:szCs w:val="24"/>
              </w:rPr>
            </w:pPr>
          </w:p>
          <w:p w:rsidR="00111B53" w:rsidRPr="00745265" w:rsidRDefault="00111B53" w:rsidP="00C16688">
            <w:pPr>
              <w:numPr>
                <w:ilvl w:val="0"/>
                <w:numId w:val="22"/>
              </w:numPr>
              <w:spacing w:after="0" w:line="240" w:lineRule="auto"/>
              <w:ind w:left="-142" w:firstLine="709"/>
              <w:contextualSpacing/>
              <w:rPr>
                <w:rFonts w:ascii="Times New Roman" w:hAnsi="Times New Roman" w:cs="Times New Roman"/>
                <w:sz w:val="24"/>
                <w:szCs w:val="24"/>
              </w:rPr>
            </w:pPr>
            <w:r w:rsidRPr="00745265">
              <w:rPr>
                <w:rFonts w:ascii="Times New Roman" w:hAnsi="Times New Roman" w:cs="Times New Roman"/>
                <w:sz w:val="24"/>
                <w:szCs w:val="24"/>
              </w:rPr>
              <w:t>Отраслевая литература (научно-популярная и научно-техническая литература,издания по изобразительному искусству, музыке, физической культуре и спорту, экологии, правилам безопасного поведения на дорогах)</w:t>
            </w:r>
          </w:p>
          <w:p w:rsidR="00111B53" w:rsidRPr="00745265" w:rsidRDefault="00111B53" w:rsidP="00C16688">
            <w:pPr>
              <w:spacing w:line="240" w:lineRule="auto"/>
              <w:ind w:left="-142" w:firstLine="709"/>
              <w:contextualSpacing/>
              <w:rPr>
                <w:rFonts w:ascii="Times New Roman" w:hAnsi="Times New Roman" w:cs="Times New Roman"/>
                <w:sz w:val="24"/>
                <w:szCs w:val="24"/>
              </w:rPr>
            </w:pPr>
          </w:p>
          <w:p w:rsidR="00111B53" w:rsidRPr="00745265" w:rsidRDefault="00111B53" w:rsidP="00C16688">
            <w:pPr>
              <w:numPr>
                <w:ilvl w:val="0"/>
                <w:numId w:val="22"/>
              </w:numPr>
              <w:spacing w:after="0" w:line="240" w:lineRule="auto"/>
              <w:ind w:left="-142" w:firstLine="709"/>
              <w:contextualSpacing/>
              <w:rPr>
                <w:rFonts w:ascii="Times New Roman" w:hAnsi="Times New Roman" w:cs="Times New Roman"/>
                <w:sz w:val="24"/>
                <w:szCs w:val="24"/>
              </w:rPr>
            </w:pPr>
            <w:r w:rsidRPr="00745265">
              <w:rPr>
                <w:rFonts w:ascii="Times New Roman" w:hAnsi="Times New Roman" w:cs="Times New Roman"/>
                <w:sz w:val="24"/>
                <w:szCs w:val="24"/>
              </w:rPr>
              <w:t>справочно-библиографическая литература</w:t>
            </w:r>
          </w:p>
          <w:p w:rsidR="00111B53" w:rsidRPr="00745265" w:rsidRDefault="00111B53" w:rsidP="00C16688">
            <w:pPr>
              <w:spacing w:line="240" w:lineRule="auto"/>
              <w:ind w:left="-142" w:firstLine="709"/>
              <w:contextualSpacing/>
              <w:rPr>
                <w:rFonts w:ascii="Times New Roman" w:hAnsi="Times New Roman" w:cs="Times New Roman"/>
                <w:sz w:val="24"/>
                <w:szCs w:val="24"/>
              </w:rPr>
            </w:pPr>
          </w:p>
          <w:p w:rsidR="00111B53" w:rsidRPr="00745265" w:rsidRDefault="00111B53" w:rsidP="00C16688">
            <w:pPr>
              <w:numPr>
                <w:ilvl w:val="0"/>
                <w:numId w:val="22"/>
              </w:numPr>
              <w:spacing w:after="0" w:line="240" w:lineRule="auto"/>
              <w:ind w:left="-142" w:firstLine="709"/>
              <w:contextualSpacing/>
              <w:rPr>
                <w:rFonts w:ascii="Times New Roman" w:hAnsi="Times New Roman" w:cs="Times New Roman"/>
                <w:sz w:val="24"/>
                <w:szCs w:val="24"/>
              </w:rPr>
            </w:pPr>
            <w:r w:rsidRPr="00745265">
              <w:rPr>
                <w:rFonts w:ascii="Times New Roman" w:hAnsi="Times New Roman" w:cs="Times New Roman"/>
                <w:sz w:val="24"/>
                <w:szCs w:val="24"/>
              </w:rPr>
              <w:t>литература по социальному и профессиональному самоопределению обучающихся.</w:t>
            </w:r>
          </w:p>
          <w:p w:rsidR="00111B53" w:rsidRPr="00745265" w:rsidRDefault="00111B53" w:rsidP="00C16688">
            <w:pPr>
              <w:spacing w:line="240" w:lineRule="auto"/>
              <w:ind w:left="-142" w:firstLine="709"/>
              <w:contextualSpacing/>
              <w:jc w:val="both"/>
              <w:rPr>
                <w:rFonts w:ascii="Times New Roman" w:eastAsia="Calibri" w:hAnsi="Times New Roman" w:cs="Times New Roman"/>
                <w:sz w:val="24"/>
                <w:szCs w:val="24"/>
                <w:lang w:eastAsia="ar-SA"/>
              </w:rPr>
            </w:pPr>
          </w:p>
          <w:p w:rsidR="00111B53" w:rsidRPr="00745265" w:rsidRDefault="00111B53" w:rsidP="00C16688">
            <w:pPr>
              <w:numPr>
                <w:ilvl w:val="0"/>
                <w:numId w:val="22"/>
              </w:numPr>
              <w:spacing w:after="0" w:line="240" w:lineRule="auto"/>
              <w:ind w:left="-142" w:firstLine="709"/>
              <w:contextualSpacing/>
              <w:rPr>
                <w:rFonts w:ascii="Times New Roman" w:hAnsi="Times New Roman" w:cs="Times New Roman"/>
                <w:sz w:val="24"/>
                <w:szCs w:val="24"/>
              </w:rPr>
            </w:pPr>
            <w:r w:rsidRPr="00745265">
              <w:rPr>
                <w:rFonts w:ascii="Times New Roman" w:hAnsi="Times New Roman" w:cs="Times New Roman"/>
                <w:sz w:val="24"/>
                <w:szCs w:val="24"/>
              </w:rPr>
              <w:t>Периодические издания</w:t>
            </w:r>
          </w:p>
        </w:tc>
        <w:tc>
          <w:tcPr>
            <w:tcW w:w="1019" w:type="pct"/>
            <w:shd w:val="clear" w:color="auto" w:fill="auto"/>
          </w:tcPr>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10203 шт.</w:t>
            </w: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E14D5A">
            <w:pPr>
              <w:spacing w:line="240" w:lineRule="auto"/>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2813 шт.</w:t>
            </w: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E14D5A">
            <w:pPr>
              <w:spacing w:line="240" w:lineRule="auto"/>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339 шт.</w:t>
            </w:r>
          </w:p>
          <w:p w:rsidR="00111B53" w:rsidRPr="00745265" w:rsidRDefault="00111B53" w:rsidP="00C16688">
            <w:pPr>
              <w:spacing w:line="240" w:lineRule="auto"/>
              <w:ind w:left="-142" w:firstLine="709"/>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21 шт.</w:t>
            </w:r>
          </w:p>
          <w:p w:rsidR="00111B53" w:rsidRPr="00745265" w:rsidRDefault="00111B53" w:rsidP="00E14D5A">
            <w:pPr>
              <w:spacing w:line="240" w:lineRule="auto"/>
              <w:rPr>
                <w:rFonts w:ascii="Times New Roman" w:hAnsi="Times New Roman" w:cs="Times New Roman"/>
                <w:sz w:val="24"/>
                <w:szCs w:val="24"/>
              </w:rPr>
            </w:pPr>
          </w:p>
          <w:p w:rsidR="00111B53" w:rsidRPr="00745265" w:rsidRDefault="00111B53" w:rsidP="00C16688">
            <w:pPr>
              <w:spacing w:line="240" w:lineRule="auto"/>
              <w:ind w:left="-142" w:firstLine="709"/>
              <w:rPr>
                <w:rFonts w:ascii="Times New Roman" w:hAnsi="Times New Roman" w:cs="Times New Roman"/>
                <w:sz w:val="24"/>
                <w:szCs w:val="24"/>
              </w:rPr>
            </w:pPr>
            <w:r w:rsidRPr="00745265">
              <w:rPr>
                <w:rFonts w:ascii="Times New Roman" w:hAnsi="Times New Roman" w:cs="Times New Roman"/>
                <w:sz w:val="24"/>
                <w:szCs w:val="24"/>
              </w:rPr>
              <w:t>18 шт.</w:t>
            </w:r>
          </w:p>
        </w:tc>
        <w:tc>
          <w:tcPr>
            <w:tcW w:w="1415" w:type="pct"/>
            <w:shd w:val="clear" w:color="auto" w:fill="auto"/>
          </w:tcPr>
          <w:p w:rsidR="00111B53" w:rsidRPr="00745265" w:rsidRDefault="00111B53" w:rsidP="00E14D5A">
            <w:pPr>
              <w:spacing w:line="240" w:lineRule="auto"/>
              <w:ind w:left="92"/>
              <w:rPr>
                <w:rFonts w:ascii="Times New Roman" w:hAnsi="Times New Roman" w:cs="Times New Roman"/>
                <w:sz w:val="24"/>
                <w:szCs w:val="24"/>
              </w:rPr>
            </w:pPr>
            <w:r w:rsidRPr="00745265">
              <w:rPr>
                <w:rFonts w:ascii="Times New Roman" w:hAnsi="Times New Roman" w:cs="Times New Roman"/>
                <w:sz w:val="24"/>
                <w:szCs w:val="24"/>
              </w:rPr>
              <w:t>Приобретение дополнительной литературы (по заявке)</w:t>
            </w:r>
          </w:p>
        </w:tc>
      </w:tr>
    </w:tbl>
    <w:p w:rsidR="00C70097" w:rsidRPr="00745265" w:rsidRDefault="00C70097" w:rsidP="00C16688">
      <w:pPr>
        <w:widowControl w:val="0"/>
        <w:autoSpaceDE w:val="0"/>
        <w:autoSpaceDN w:val="0"/>
        <w:adjustRightInd w:val="0"/>
        <w:spacing w:after="150" w:line="240" w:lineRule="auto"/>
        <w:ind w:left="-142" w:firstLine="709"/>
        <w:jc w:val="both"/>
        <w:rPr>
          <w:rFonts w:ascii="Times New Roman" w:hAnsi="Times New Roman" w:cs="Times New Roman"/>
          <w:sz w:val="24"/>
          <w:szCs w:val="24"/>
        </w:rPr>
      </w:pPr>
    </w:p>
    <w:p w:rsidR="00111B53" w:rsidRPr="00745265" w:rsidRDefault="00111B53" w:rsidP="00C16688">
      <w:pPr>
        <w:widowControl w:val="0"/>
        <w:autoSpaceDE w:val="0"/>
        <w:autoSpaceDN w:val="0"/>
        <w:adjustRightInd w:val="0"/>
        <w:spacing w:after="15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Норма обеспеченности образовательной деятельности учебными изданиями определяется исходя из расчета:  </w:t>
      </w:r>
    </w:p>
    <w:p w:rsidR="00EE3F45" w:rsidRPr="00745265" w:rsidRDefault="00EE3F45" w:rsidP="00C16688">
      <w:pPr>
        <w:widowControl w:val="0"/>
        <w:tabs>
          <w:tab w:val="left" w:pos="7020"/>
        </w:tabs>
        <w:autoSpaceDE w:val="0"/>
        <w:autoSpaceDN w:val="0"/>
        <w:adjustRightInd w:val="0"/>
        <w:spacing w:after="15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lastRenderedPageBreak/>
        <w:tab/>
        <w:t xml:space="preserve">                  Таблица</w:t>
      </w:r>
      <w:r w:rsidR="00241E60">
        <w:rPr>
          <w:rFonts w:ascii="Times New Roman" w:hAnsi="Times New Roman" w:cs="Times New Roman"/>
          <w:sz w:val="24"/>
          <w:szCs w:val="24"/>
        </w:rPr>
        <w:t xml:space="preserve"> 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2742"/>
        <w:gridCol w:w="3089"/>
      </w:tblGrid>
      <w:tr w:rsidR="00111B53" w:rsidRPr="00745265" w:rsidTr="00111B53">
        <w:tc>
          <w:tcPr>
            <w:tcW w:w="1908" w:type="pct"/>
            <w:shd w:val="clear" w:color="auto" w:fill="auto"/>
          </w:tcPr>
          <w:p w:rsidR="00111B53" w:rsidRPr="00745265" w:rsidRDefault="00111B53" w:rsidP="00C16688">
            <w:pPr>
              <w:widowControl w:val="0"/>
              <w:autoSpaceDE w:val="0"/>
              <w:autoSpaceDN w:val="0"/>
              <w:adjustRightInd w:val="0"/>
              <w:spacing w:after="150" w:line="240" w:lineRule="auto"/>
              <w:ind w:left="-142" w:firstLine="709"/>
              <w:rPr>
                <w:rFonts w:ascii="Times New Roman" w:hAnsi="Times New Roman" w:cs="Times New Roman"/>
                <w:sz w:val="24"/>
                <w:szCs w:val="24"/>
              </w:rPr>
            </w:pPr>
          </w:p>
        </w:tc>
        <w:tc>
          <w:tcPr>
            <w:tcW w:w="1454" w:type="pct"/>
            <w:shd w:val="clear" w:color="auto" w:fill="auto"/>
          </w:tcPr>
          <w:p w:rsidR="00111B53" w:rsidRPr="00745265" w:rsidRDefault="00111B53" w:rsidP="00E14D5A">
            <w:pPr>
              <w:spacing w:line="240" w:lineRule="auto"/>
              <w:jc w:val="center"/>
              <w:rPr>
                <w:rFonts w:ascii="Times New Roman" w:hAnsi="Times New Roman" w:cs="Times New Roman"/>
                <w:sz w:val="24"/>
                <w:szCs w:val="24"/>
              </w:rPr>
            </w:pPr>
            <w:r w:rsidRPr="00745265">
              <w:rPr>
                <w:rFonts w:ascii="Times New Roman" w:hAnsi="Times New Roman" w:cs="Times New Roman"/>
                <w:sz w:val="24"/>
                <w:szCs w:val="24"/>
              </w:rPr>
              <w:t>Имеется</w:t>
            </w:r>
          </w:p>
        </w:tc>
        <w:tc>
          <w:tcPr>
            <w:tcW w:w="1638" w:type="pct"/>
            <w:shd w:val="clear" w:color="auto" w:fill="auto"/>
          </w:tcPr>
          <w:p w:rsidR="00111B53" w:rsidRPr="00745265" w:rsidRDefault="00111B53" w:rsidP="00E14D5A">
            <w:pPr>
              <w:spacing w:line="240" w:lineRule="auto"/>
              <w:ind w:left="87"/>
              <w:rPr>
                <w:rFonts w:ascii="Times New Roman" w:hAnsi="Times New Roman" w:cs="Times New Roman"/>
                <w:sz w:val="24"/>
                <w:szCs w:val="24"/>
              </w:rPr>
            </w:pPr>
            <w:r w:rsidRPr="00745265">
              <w:rPr>
                <w:rFonts w:ascii="Times New Roman" w:hAnsi="Times New Roman" w:cs="Times New Roman"/>
                <w:sz w:val="24"/>
                <w:szCs w:val="24"/>
              </w:rPr>
              <w:t xml:space="preserve"> Необходимые изменения</w:t>
            </w:r>
          </w:p>
        </w:tc>
      </w:tr>
      <w:tr w:rsidR="00111B53" w:rsidRPr="00745265" w:rsidTr="00111B53">
        <w:tc>
          <w:tcPr>
            <w:tcW w:w="1908" w:type="pct"/>
            <w:shd w:val="clear" w:color="auto" w:fill="auto"/>
          </w:tcPr>
          <w:p w:rsidR="00111B53" w:rsidRPr="00745265" w:rsidRDefault="00111B53" w:rsidP="00E14D5A">
            <w:pPr>
              <w:spacing w:line="240" w:lineRule="auto"/>
              <w:rPr>
                <w:rFonts w:ascii="Times New Roman" w:hAnsi="Times New Roman" w:cs="Times New Roman"/>
                <w:sz w:val="24"/>
                <w:szCs w:val="24"/>
              </w:rPr>
            </w:pPr>
            <w:r w:rsidRPr="00745265">
              <w:rPr>
                <w:rFonts w:ascii="Times New Roman" w:hAnsi="Times New Roman" w:cs="Times New Roman"/>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 </w:t>
            </w:r>
          </w:p>
        </w:tc>
        <w:tc>
          <w:tcPr>
            <w:tcW w:w="1454" w:type="pct"/>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Информационная библиотечная система Марк</w:t>
            </w:r>
            <w:r w:rsidRPr="00745265">
              <w:rPr>
                <w:rFonts w:ascii="Times New Roman" w:hAnsi="Times New Roman" w:cs="Times New Roman"/>
                <w:sz w:val="24"/>
                <w:szCs w:val="24"/>
                <w:lang w:val="en-US"/>
              </w:rPr>
              <w:t>SQL</w:t>
            </w:r>
          </w:p>
        </w:tc>
        <w:tc>
          <w:tcPr>
            <w:tcW w:w="1638" w:type="pct"/>
            <w:shd w:val="clear" w:color="auto" w:fill="auto"/>
          </w:tcPr>
          <w:p w:rsidR="00111B53" w:rsidRPr="00745265" w:rsidRDefault="00111B53" w:rsidP="00E14D5A">
            <w:pPr>
              <w:widowControl w:val="0"/>
              <w:autoSpaceDE w:val="0"/>
              <w:autoSpaceDN w:val="0"/>
              <w:adjustRightInd w:val="0"/>
              <w:spacing w:after="150" w:line="240" w:lineRule="auto"/>
              <w:ind w:left="87"/>
              <w:rPr>
                <w:rFonts w:ascii="Times New Roman" w:hAnsi="Times New Roman" w:cs="Times New Roman"/>
                <w:sz w:val="24"/>
                <w:szCs w:val="24"/>
              </w:rPr>
            </w:pPr>
            <w:r w:rsidRPr="00745265">
              <w:rPr>
                <w:rFonts w:ascii="Times New Roman" w:hAnsi="Times New Roman" w:cs="Times New Roman"/>
                <w:sz w:val="24"/>
                <w:szCs w:val="24"/>
              </w:rPr>
              <w:t>Ежегодная заявка на приобретение учебников</w:t>
            </w:r>
          </w:p>
          <w:p w:rsidR="00111B53" w:rsidRPr="00745265" w:rsidRDefault="00111B53" w:rsidP="00E14D5A">
            <w:pPr>
              <w:widowControl w:val="0"/>
              <w:autoSpaceDE w:val="0"/>
              <w:autoSpaceDN w:val="0"/>
              <w:adjustRightInd w:val="0"/>
              <w:spacing w:after="150" w:line="240" w:lineRule="auto"/>
              <w:ind w:left="87"/>
              <w:rPr>
                <w:rFonts w:ascii="Times New Roman" w:hAnsi="Times New Roman" w:cs="Times New Roman"/>
                <w:sz w:val="24"/>
                <w:szCs w:val="24"/>
              </w:rPr>
            </w:pPr>
            <w:r w:rsidRPr="00745265">
              <w:rPr>
                <w:rFonts w:ascii="Times New Roman" w:hAnsi="Times New Roman" w:cs="Times New Roman"/>
                <w:sz w:val="24"/>
                <w:szCs w:val="24"/>
              </w:rPr>
              <w:t>Приобретение учебников из ФМО школы</w:t>
            </w:r>
          </w:p>
        </w:tc>
      </w:tr>
      <w:tr w:rsidR="00111B53" w:rsidRPr="00745265" w:rsidTr="00111B53">
        <w:tc>
          <w:tcPr>
            <w:tcW w:w="1908" w:type="pct"/>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 учебного плана ООП ООО</w:t>
            </w:r>
          </w:p>
        </w:tc>
        <w:tc>
          <w:tcPr>
            <w:tcW w:w="1454" w:type="pct"/>
            <w:shd w:val="clear" w:color="auto" w:fill="auto"/>
          </w:tcPr>
          <w:p w:rsidR="00111B53" w:rsidRPr="00745265" w:rsidRDefault="00111B53" w:rsidP="00E14D5A">
            <w:pPr>
              <w:widowControl w:val="0"/>
              <w:autoSpaceDE w:val="0"/>
              <w:autoSpaceDN w:val="0"/>
              <w:adjustRightInd w:val="0"/>
              <w:spacing w:after="150" w:line="240" w:lineRule="auto"/>
              <w:rPr>
                <w:rFonts w:ascii="Times New Roman" w:hAnsi="Times New Roman" w:cs="Times New Roman"/>
                <w:sz w:val="24"/>
                <w:szCs w:val="24"/>
              </w:rPr>
            </w:pPr>
            <w:r w:rsidRPr="00745265">
              <w:rPr>
                <w:rFonts w:ascii="Times New Roman" w:hAnsi="Times New Roman" w:cs="Times New Roman"/>
                <w:sz w:val="24"/>
                <w:szCs w:val="24"/>
              </w:rPr>
              <w:t>Информационная библиотечная система Марк</w:t>
            </w:r>
            <w:r w:rsidRPr="00745265">
              <w:rPr>
                <w:rFonts w:ascii="Times New Roman" w:hAnsi="Times New Roman" w:cs="Times New Roman"/>
                <w:sz w:val="24"/>
                <w:szCs w:val="24"/>
                <w:lang w:val="en-US"/>
              </w:rPr>
              <w:t>SQL</w:t>
            </w:r>
          </w:p>
        </w:tc>
        <w:tc>
          <w:tcPr>
            <w:tcW w:w="1638" w:type="pct"/>
            <w:shd w:val="clear" w:color="auto" w:fill="auto"/>
          </w:tcPr>
          <w:p w:rsidR="00111B53" w:rsidRPr="00745265" w:rsidRDefault="00111B53" w:rsidP="00E14D5A">
            <w:pPr>
              <w:spacing w:line="240" w:lineRule="auto"/>
              <w:ind w:hanging="55"/>
              <w:rPr>
                <w:rFonts w:ascii="Times New Roman" w:eastAsia="Calibri" w:hAnsi="Times New Roman" w:cs="Times New Roman"/>
                <w:sz w:val="24"/>
                <w:szCs w:val="24"/>
              </w:rPr>
            </w:pPr>
            <w:r w:rsidRPr="00745265">
              <w:rPr>
                <w:rFonts w:ascii="Times New Roman" w:hAnsi="Times New Roman" w:cs="Times New Roman"/>
                <w:sz w:val="24"/>
                <w:szCs w:val="24"/>
              </w:rPr>
              <w:t>Приобретение учебников из ФМО школы формируемую участниками образовательных отношений, учебного плана основной образовательной программы среднего общего образования.</w:t>
            </w:r>
          </w:p>
          <w:p w:rsidR="00111B53" w:rsidRPr="00745265" w:rsidRDefault="00111B53" w:rsidP="00C16688">
            <w:pPr>
              <w:widowControl w:val="0"/>
              <w:autoSpaceDE w:val="0"/>
              <w:autoSpaceDN w:val="0"/>
              <w:adjustRightInd w:val="0"/>
              <w:spacing w:after="150" w:line="240" w:lineRule="auto"/>
              <w:ind w:left="-142" w:firstLine="709"/>
              <w:rPr>
                <w:rFonts w:ascii="Times New Roman" w:hAnsi="Times New Roman" w:cs="Times New Roman"/>
                <w:sz w:val="24"/>
                <w:szCs w:val="24"/>
              </w:rPr>
            </w:pPr>
          </w:p>
        </w:tc>
      </w:tr>
    </w:tbl>
    <w:p w:rsidR="00111B53" w:rsidRPr="00745265" w:rsidRDefault="00111B53" w:rsidP="00C16688">
      <w:pPr>
        <w:spacing w:line="240" w:lineRule="auto"/>
        <w:ind w:left="-142" w:firstLine="709"/>
        <w:jc w:val="both"/>
        <w:rPr>
          <w:rFonts w:ascii="Times New Roman" w:eastAsia="Calibri" w:hAnsi="Times New Roman" w:cs="Times New Roman"/>
          <w:sz w:val="24"/>
          <w:szCs w:val="24"/>
        </w:rPr>
      </w:pPr>
      <w:r w:rsidRPr="006A08D4">
        <w:rPr>
          <w:rFonts w:ascii="Times New Roman" w:eastAsia="Calibri" w:hAnsi="Times New Roman" w:cs="Times New Roman"/>
          <w:b/>
          <w:sz w:val="24"/>
          <w:szCs w:val="24"/>
        </w:rPr>
        <w:t>(Приложение «Учебно-методическое обеспечение»)</w:t>
      </w:r>
    </w:p>
    <w:p w:rsidR="00CE6C43" w:rsidRPr="00745265" w:rsidRDefault="00CE6C43" w:rsidP="00C16688">
      <w:pPr>
        <w:pStyle w:val="Default"/>
        <w:ind w:left="-142" w:firstLine="709"/>
        <w:jc w:val="both"/>
        <w:rPr>
          <w:b/>
          <w:bCs/>
          <w:color w:val="auto"/>
        </w:rPr>
      </w:pPr>
    </w:p>
    <w:p w:rsidR="00CE6C43" w:rsidRPr="00745265" w:rsidRDefault="00CE6C43" w:rsidP="00C16688">
      <w:pPr>
        <w:pStyle w:val="Default"/>
        <w:ind w:left="-142" w:firstLine="709"/>
        <w:jc w:val="both"/>
        <w:rPr>
          <w:b/>
          <w:bCs/>
          <w:color w:val="auto"/>
        </w:rPr>
      </w:pPr>
      <w:r w:rsidRPr="00745265">
        <w:rPr>
          <w:b/>
          <w:bCs/>
          <w:color w:val="auto"/>
        </w:rPr>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CE6C43" w:rsidRPr="00745265" w:rsidRDefault="00CE6C43" w:rsidP="00C16688">
      <w:pPr>
        <w:pStyle w:val="Default"/>
        <w:ind w:left="-142" w:firstLine="709"/>
        <w:jc w:val="both"/>
        <w:rPr>
          <w:color w:val="auto"/>
        </w:rPr>
      </w:pPr>
    </w:p>
    <w:p w:rsidR="00CE6C43" w:rsidRPr="00745265" w:rsidRDefault="00CE6C43" w:rsidP="00C16688">
      <w:pPr>
        <w:pStyle w:val="Default"/>
        <w:ind w:left="-142" w:firstLine="709"/>
        <w:jc w:val="both"/>
        <w:rPr>
          <w:color w:val="auto"/>
        </w:rPr>
      </w:pPr>
      <w:r w:rsidRPr="00745265">
        <w:rPr>
          <w:color w:val="auto"/>
        </w:rPr>
        <w:t xml:space="preserve">Система условий реализации ООП СОО МОУ СШ № 52 базируется на результатах проведенной в ходе разработки программы комплексной аналитико-обобщающей и прогностической работы, включающей: </w:t>
      </w:r>
    </w:p>
    <w:p w:rsidR="00CE6C43" w:rsidRPr="00745265" w:rsidRDefault="00CE6C43" w:rsidP="00C16688">
      <w:pPr>
        <w:pStyle w:val="Default"/>
        <w:spacing w:after="36"/>
        <w:ind w:left="-142" w:firstLine="709"/>
        <w:jc w:val="both"/>
        <w:rPr>
          <w:color w:val="auto"/>
        </w:rPr>
      </w:pPr>
      <w:r w:rsidRPr="00745265">
        <w:rPr>
          <w:color w:val="auto"/>
        </w:rPr>
        <w:t xml:space="preserve">– 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CE6C43" w:rsidRPr="00745265" w:rsidRDefault="00CE6C43" w:rsidP="00C16688">
      <w:pPr>
        <w:pStyle w:val="Default"/>
        <w:spacing w:after="36"/>
        <w:ind w:left="-142" w:firstLine="709"/>
        <w:jc w:val="both"/>
        <w:rPr>
          <w:color w:val="auto"/>
        </w:rPr>
      </w:pPr>
      <w:r w:rsidRPr="00745265">
        <w:rPr>
          <w:color w:val="auto"/>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CE6C43" w:rsidRPr="00745265" w:rsidRDefault="00CE6C43" w:rsidP="00C16688">
      <w:pPr>
        <w:pStyle w:val="Default"/>
        <w:spacing w:after="36"/>
        <w:ind w:left="-142" w:firstLine="709"/>
        <w:jc w:val="both"/>
        <w:rPr>
          <w:color w:val="auto"/>
        </w:rPr>
      </w:pPr>
      <w:r w:rsidRPr="00745265">
        <w:rPr>
          <w:color w:val="auto"/>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CE6C43" w:rsidRPr="00745265" w:rsidRDefault="00CE6C43" w:rsidP="00C16688">
      <w:pPr>
        <w:pStyle w:val="Default"/>
        <w:spacing w:after="36"/>
        <w:ind w:left="-142" w:firstLine="709"/>
        <w:jc w:val="both"/>
        <w:rPr>
          <w:color w:val="auto"/>
        </w:rPr>
      </w:pPr>
      <w:r w:rsidRPr="00745265">
        <w:rPr>
          <w:color w:val="auto"/>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CE6C43" w:rsidRPr="00745265" w:rsidRDefault="00CE6C43" w:rsidP="00C16688">
      <w:pPr>
        <w:pStyle w:val="Default"/>
        <w:spacing w:after="36"/>
        <w:ind w:left="-142" w:firstLine="709"/>
        <w:jc w:val="both"/>
        <w:rPr>
          <w:color w:val="auto"/>
        </w:rPr>
      </w:pPr>
      <w:r w:rsidRPr="00745265">
        <w:rPr>
          <w:color w:val="auto"/>
        </w:rPr>
        <w:t xml:space="preserve">– разработку сетевого графика (дорожной карты) создания необходимой системы условий; </w:t>
      </w:r>
    </w:p>
    <w:p w:rsidR="00CE6C43" w:rsidRPr="00745265" w:rsidRDefault="00CE6C43" w:rsidP="00C16688">
      <w:pPr>
        <w:pStyle w:val="Default"/>
        <w:ind w:left="-142" w:firstLine="709"/>
        <w:jc w:val="both"/>
        <w:rPr>
          <w:color w:val="auto"/>
        </w:rPr>
      </w:pPr>
      <w:r w:rsidRPr="00745265">
        <w:rPr>
          <w:color w:val="auto"/>
        </w:rPr>
        <w:t xml:space="preserve">– разработку механизмов мониторинга, оценки и коррекции реализации промежуточных этапов разработанного графика (дорожной карты). </w:t>
      </w:r>
    </w:p>
    <w:p w:rsidR="00CE6C43" w:rsidRPr="00745265" w:rsidRDefault="00CE6C43" w:rsidP="00C16688">
      <w:pPr>
        <w:pStyle w:val="Default"/>
        <w:ind w:left="-142" w:firstLine="709"/>
        <w:jc w:val="both"/>
        <w:rPr>
          <w:color w:val="auto"/>
        </w:rPr>
      </w:pPr>
    </w:p>
    <w:p w:rsidR="00CE6C43" w:rsidRPr="00745265" w:rsidRDefault="00CE6C43" w:rsidP="00C16688">
      <w:pPr>
        <w:pStyle w:val="Default"/>
        <w:ind w:left="-142" w:firstLine="709"/>
        <w:jc w:val="both"/>
        <w:rPr>
          <w:b/>
          <w:bCs/>
          <w:color w:val="auto"/>
        </w:rPr>
      </w:pPr>
    </w:p>
    <w:p w:rsidR="00CE6C43" w:rsidRPr="00745265" w:rsidRDefault="00CE6C43" w:rsidP="00C16688">
      <w:pPr>
        <w:pStyle w:val="Default"/>
        <w:ind w:left="-142" w:firstLine="709"/>
        <w:jc w:val="both"/>
        <w:rPr>
          <w:color w:val="auto"/>
        </w:rPr>
      </w:pPr>
      <w:r w:rsidRPr="00745265">
        <w:rPr>
          <w:b/>
          <w:bCs/>
          <w:color w:val="auto"/>
        </w:rPr>
        <w:lastRenderedPageBreak/>
        <w:t xml:space="preserve">3.4. МЕХАНИЗМЫ ДОСТИЖЕНИЯ ЦЕЛЕВЫХ ОРИЕНТИРОВ В СИСТЕМЕ УСЛОВИЙ </w:t>
      </w:r>
    </w:p>
    <w:p w:rsidR="00CE6C43" w:rsidRPr="00745265" w:rsidRDefault="00CE6C43" w:rsidP="00C16688">
      <w:pPr>
        <w:pStyle w:val="Default"/>
        <w:ind w:left="-142" w:firstLine="709"/>
        <w:jc w:val="both"/>
        <w:rPr>
          <w:color w:val="auto"/>
        </w:rPr>
      </w:pPr>
      <w:r w:rsidRPr="00745265">
        <w:rPr>
          <w:color w:val="auto"/>
        </w:rPr>
        <w:t xml:space="preserve">Механизмы достижения целевых ориентиров в системе условий включают: </w:t>
      </w:r>
    </w:p>
    <w:p w:rsidR="00CE6C43" w:rsidRPr="00745265" w:rsidRDefault="00CE6C43" w:rsidP="00C16688">
      <w:pPr>
        <w:pStyle w:val="Default"/>
        <w:numPr>
          <w:ilvl w:val="0"/>
          <w:numId w:val="66"/>
        </w:numPr>
        <w:spacing w:after="28"/>
        <w:ind w:left="-142" w:firstLine="709"/>
        <w:jc w:val="both"/>
        <w:rPr>
          <w:color w:val="auto"/>
        </w:rPr>
      </w:pPr>
      <w:r w:rsidRPr="00745265">
        <w:rPr>
          <w:color w:val="auto"/>
        </w:rPr>
        <w:t>органи</w:t>
      </w:r>
      <w:r w:rsidR="00604757" w:rsidRPr="00745265">
        <w:rPr>
          <w:color w:val="auto"/>
        </w:rPr>
        <w:t xml:space="preserve">зационную структуру </w:t>
      </w:r>
      <w:r w:rsidRPr="00745265">
        <w:rPr>
          <w:color w:val="auto"/>
        </w:rPr>
        <w:t xml:space="preserve">МОУ СШ № 52, </w:t>
      </w:r>
    </w:p>
    <w:p w:rsidR="00CE6C43" w:rsidRPr="00745265" w:rsidRDefault="00CE6C43" w:rsidP="00C16688">
      <w:pPr>
        <w:pStyle w:val="Default"/>
        <w:numPr>
          <w:ilvl w:val="0"/>
          <w:numId w:val="66"/>
        </w:numPr>
        <w:ind w:left="-142" w:firstLine="709"/>
        <w:jc w:val="both"/>
        <w:rPr>
          <w:color w:val="auto"/>
        </w:rPr>
      </w:pPr>
      <w:r w:rsidRPr="00745265">
        <w:rPr>
          <w:color w:val="auto"/>
        </w:rPr>
        <w:t xml:space="preserve">система государственно-общественного управления, </w:t>
      </w:r>
      <w:r w:rsidRPr="00745265">
        <w:t xml:space="preserve">отношений, </w:t>
      </w:r>
    </w:p>
    <w:p w:rsidR="00CE6C43" w:rsidRPr="00745265" w:rsidRDefault="00CE6C43" w:rsidP="00C16688">
      <w:pPr>
        <w:pStyle w:val="a4"/>
        <w:numPr>
          <w:ilvl w:val="0"/>
          <w:numId w:val="66"/>
        </w:num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систему с</w:t>
      </w:r>
      <w:r w:rsidR="00604757" w:rsidRPr="00745265">
        <w:rPr>
          <w:rFonts w:ascii="Times New Roman" w:hAnsi="Times New Roman" w:cs="Times New Roman"/>
          <w:sz w:val="24"/>
          <w:szCs w:val="24"/>
        </w:rPr>
        <w:t>оциального партнерства школы</w:t>
      </w:r>
      <w:r w:rsidRPr="00745265">
        <w:rPr>
          <w:rFonts w:ascii="Times New Roman" w:hAnsi="Times New Roman" w:cs="Times New Roman"/>
          <w:sz w:val="24"/>
          <w:szCs w:val="24"/>
        </w:rPr>
        <w:t xml:space="preserve">. </w:t>
      </w:r>
    </w:p>
    <w:p w:rsidR="00CE6C43" w:rsidRPr="00745265" w:rsidRDefault="00CE6C43" w:rsidP="00C16688">
      <w:p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 </w:t>
      </w:r>
    </w:p>
    <w:p w:rsidR="00CE6C43" w:rsidRPr="00745265" w:rsidRDefault="00CE6C43" w:rsidP="00C16688">
      <w:pPr>
        <w:autoSpaceDE w:val="0"/>
        <w:autoSpaceDN w:val="0"/>
        <w:adjustRightInd w:val="0"/>
        <w:spacing w:after="0"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Результатом достижения целевых ориентиров в системе условий является образовательная среда МОУ СШ № 52: </w:t>
      </w:r>
    </w:p>
    <w:p w:rsidR="00CE6C43" w:rsidRPr="00745265" w:rsidRDefault="00CE6C43" w:rsidP="00C16688">
      <w:pPr>
        <w:pStyle w:val="a4"/>
        <w:numPr>
          <w:ilvl w:val="0"/>
          <w:numId w:val="28"/>
        </w:numPr>
        <w:autoSpaceDE w:val="0"/>
        <w:autoSpaceDN w:val="0"/>
        <w:adjustRightInd w:val="0"/>
        <w:spacing w:after="14"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обеспечивающая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CE6C43" w:rsidRPr="00745265" w:rsidRDefault="00CE6C43" w:rsidP="00C16688">
      <w:pPr>
        <w:pStyle w:val="a4"/>
        <w:numPr>
          <w:ilvl w:val="0"/>
          <w:numId w:val="28"/>
        </w:numPr>
        <w:autoSpaceDE w:val="0"/>
        <w:autoSpaceDN w:val="0"/>
        <w:adjustRightInd w:val="0"/>
        <w:spacing w:after="14"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гарантирующая сохранение и укрепление физического, психологического здоровья и социального благополучия обучающихся; </w:t>
      </w:r>
    </w:p>
    <w:p w:rsidR="00CE6C43" w:rsidRPr="00745265" w:rsidRDefault="00CE6C43" w:rsidP="00C16688">
      <w:pPr>
        <w:pStyle w:val="a4"/>
        <w:numPr>
          <w:ilvl w:val="0"/>
          <w:numId w:val="28"/>
        </w:numPr>
        <w:autoSpaceDE w:val="0"/>
        <w:autoSpaceDN w:val="0"/>
        <w:adjustRightInd w:val="0"/>
        <w:spacing w:after="14" w:line="240" w:lineRule="auto"/>
        <w:ind w:left="-142" w:firstLine="709"/>
        <w:jc w:val="both"/>
        <w:rPr>
          <w:rFonts w:ascii="Times New Roman" w:hAnsi="Times New Roman" w:cs="Times New Roman"/>
          <w:sz w:val="24"/>
          <w:szCs w:val="24"/>
        </w:rPr>
      </w:pPr>
      <w:r w:rsidRPr="00745265">
        <w:rPr>
          <w:rFonts w:ascii="Times New Roman" w:hAnsi="Times New Roman" w:cs="Times New Roman"/>
          <w:sz w:val="24"/>
          <w:szCs w:val="24"/>
        </w:rPr>
        <w:t xml:space="preserve">способствующая преемственности по отношению к основному общему образованию соответствующая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w:t>
      </w:r>
    </w:p>
    <w:p w:rsidR="00CE6C43" w:rsidRPr="00745265" w:rsidRDefault="00CE6C43" w:rsidP="00C16688">
      <w:pPr>
        <w:autoSpaceDE w:val="0"/>
        <w:autoSpaceDN w:val="0"/>
        <w:adjustRightInd w:val="0"/>
        <w:spacing w:after="0" w:line="240" w:lineRule="auto"/>
        <w:ind w:left="-142" w:firstLine="709"/>
        <w:jc w:val="both"/>
        <w:rPr>
          <w:rFonts w:ascii="Times New Roman" w:hAnsi="Times New Roman" w:cs="Times New Roman"/>
          <w:sz w:val="24"/>
          <w:szCs w:val="24"/>
        </w:rPr>
      </w:pPr>
    </w:p>
    <w:p w:rsidR="00604757" w:rsidRPr="00745265" w:rsidRDefault="00604757" w:rsidP="00E14D5A">
      <w:pPr>
        <w:autoSpaceDE w:val="0"/>
        <w:autoSpaceDN w:val="0"/>
        <w:adjustRightInd w:val="0"/>
        <w:spacing w:after="0" w:line="240" w:lineRule="auto"/>
        <w:jc w:val="both"/>
        <w:rPr>
          <w:rFonts w:ascii="Times New Roman" w:hAnsi="Times New Roman" w:cs="Times New Roman"/>
          <w:b/>
          <w:bCs/>
          <w:sz w:val="24"/>
          <w:szCs w:val="24"/>
        </w:rPr>
      </w:pPr>
    </w:p>
    <w:p w:rsidR="00CE6C43" w:rsidRPr="00745265" w:rsidRDefault="00CE6C43" w:rsidP="00C16688">
      <w:pPr>
        <w:autoSpaceDE w:val="0"/>
        <w:autoSpaceDN w:val="0"/>
        <w:adjustRightInd w:val="0"/>
        <w:spacing w:after="0" w:line="240" w:lineRule="auto"/>
        <w:ind w:left="-142" w:firstLine="709"/>
        <w:jc w:val="both"/>
        <w:rPr>
          <w:rFonts w:ascii="Times New Roman" w:hAnsi="Times New Roman" w:cs="Times New Roman"/>
          <w:b/>
          <w:bCs/>
          <w:sz w:val="24"/>
          <w:szCs w:val="24"/>
        </w:rPr>
      </w:pPr>
      <w:r w:rsidRPr="00745265">
        <w:rPr>
          <w:rFonts w:ascii="Times New Roman" w:hAnsi="Times New Roman" w:cs="Times New Roman"/>
          <w:b/>
          <w:bCs/>
          <w:sz w:val="24"/>
          <w:szCs w:val="24"/>
        </w:rPr>
        <w:t>3.5. СЕТЕВОЙ ГРАФИК (ДОРОЖНАЯ КАРТА) ПО ФОРМИРОВАНИЮ НЕОБХОДИМОЙ СИСТЕМЫ УСЛОВИЙ</w:t>
      </w:r>
    </w:p>
    <w:p w:rsidR="00CE6C43" w:rsidRPr="00745265" w:rsidRDefault="00CE6C43" w:rsidP="00C16688">
      <w:pPr>
        <w:pStyle w:val="Default"/>
        <w:ind w:left="-142" w:firstLine="709"/>
        <w:jc w:val="both"/>
      </w:pPr>
      <w:r w:rsidRPr="00745265">
        <w:rPr>
          <w:b/>
          <w:bCs/>
          <w:color w:val="auto"/>
        </w:rPr>
        <w:t xml:space="preserve">                                                                                                                                                                                </w:t>
      </w:r>
    </w:p>
    <w:p w:rsidR="00CE6C43" w:rsidRPr="00745265" w:rsidRDefault="00CE6C43" w:rsidP="00C16688">
      <w:pPr>
        <w:pStyle w:val="Default"/>
        <w:tabs>
          <w:tab w:val="left" w:pos="7170"/>
        </w:tabs>
        <w:ind w:left="-142" w:firstLine="709"/>
        <w:jc w:val="both"/>
      </w:pPr>
      <w:r w:rsidRPr="00745265">
        <w:tab/>
        <w:t xml:space="preserve">                </w:t>
      </w:r>
      <w:r w:rsidRPr="00745265">
        <w:rPr>
          <w:bCs/>
          <w:color w:val="auto"/>
        </w:rPr>
        <w:t xml:space="preserve">Таблица </w:t>
      </w:r>
      <w:r w:rsidR="004B4F50">
        <w:rPr>
          <w:bCs/>
          <w:color w:val="auto"/>
        </w:rPr>
        <w:t>64</w:t>
      </w:r>
    </w:p>
    <w:tbl>
      <w:tblPr>
        <w:tblStyle w:val="a5"/>
        <w:tblW w:w="0" w:type="auto"/>
        <w:tblLook w:val="04A0" w:firstRow="1" w:lastRow="0" w:firstColumn="1" w:lastColumn="0" w:noHBand="0" w:noVBand="1"/>
      </w:tblPr>
      <w:tblGrid>
        <w:gridCol w:w="2315"/>
        <w:gridCol w:w="2505"/>
        <w:gridCol w:w="2263"/>
        <w:gridCol w:w="2346"/>
      </w:tblGrid>
      <w:tr w:rsidR="00CE6C43" w:rsidRPr="00745265" w:rsidTr="00B715E3">
        <w:tc>
          <w:tcPr>
            <w:tcW w:w="2580" w:type="dxa"/>
          </w:tcPr>
          <w:p w:rsidR="00CE6C43" w:rsidRPr="00745265" w:rsidRDefault="00CE6C43" w:rsidP="00E14D5A">
            <w:pPr>
              <w:pStyle w:val="Default"/>
              <w:jc w:val="both"/>
            </w:pPr>
            <w:r w:rsidRPr="00745265">
              <w:rPr>
                <w:b/>
                <w:bCs/>
              </w:rPr>
              <w:t xml:space="preserve">Направление мероприятий </w:t>
            </w:r>
          </w:p>
        </w:tc>
        <w:tc>
          <w:tcPr>
            <w:tcW w:w="2580" w:type="dxa"/>
          </w:tcPr>
          <w:p w:rsidR="00CE6C43" w:rsidRPr="00745265" w:rsidRDefault="00CE6C43" w:rsidP="00E14D5A">
            <w:pPr>
              <w:pStyle w:val="Default"/>
              <w:jc w:val="both"/>
            </w:pPr>
            <w:r w:rsidRPr="00745265">
              <w:rPr>
                <w:b/>
                <w:bCs/>
              </w:rPr>
              <w:t xml:space="preserve">Мероприятия </w:t>
            </w:r>
          </w:p>
        </w:tc>
        <w:tc>
          <w:tcPr>
            <w:tcW w:w="2581" w:type="dxa"/>
          </w:tcPr>
          <w:p w:rsidR="00CE6C43" w:rsidRPr="00745265" w:rsidRDefault="00CE6C43" w:rsidP="00E14D5A">
            <w:pPr>
              <w:pStyle w:val="Default"/>
              <w:ind w:left="73"/>
              <w:jc w:val="both"/>
            </w:pPr>
            <w:r w:rsidRPr="00745265">
              <w:rPr>
                <w:b/>
                <w:bCs/>
              </w:rPr>
              <w:t xml:space="preserve">Сроки реализации </w:t>
            </w:r>
          </w:p>
        </w:tc>
        <w:tc>
          <w:tcPr>
            <w:tcW w:w="2581" w:type="dxa"/>
          </w:tcPr>
          <w:p w:rsidR="00CE6C43" w:rsidRPr="00745265" w:rsidRDefault="00CE6C43" w:rsidP="00E14D5A">
            <w:pPr>
              <w:pStyle w:val="Default"/>
              <w:ind w:left="31"/>
              <w:jc w:val="both"/>
            </w:pPr>
            <w:r w:rsidRPr="00745265">
              <w:rPr>
                <w:b/>
                <w:bCs/>
              </w:rPr>
              <w:t xml:space="preserve">Ответственный </w:t>
            </w:r>
          </w:p>
        </w:tc>
      </w:tr>
      <w:tr w:rsidR="00CE6C43" w:rsidRPr="00745265" w:rsidTr="00B715E3">
        <w:tc>
          <w:tcPr>
            <w:tcW w:w="2580" w:type="dxa"/>
            <w:vMerge w:val="restart"/>
          </w:tcPr>
          <w:p w:rsidR="00CE6C43" w:rsidRPr="00745265" w:rsidRDefault="00CE6C43" w:rsidP="00E14D5A">
            <w:pPr>
              <w:pStyle w:val="Default"/>
              <w:jc w:val="both"/>
            </w:pPr>
            <w:r w:rsidRPr="00745265">
              <w:t xml:space="preserve">I. Нормативное обеспечение введения ФГОС СОО </w:t>
            </w:r>
          </w:p>
        </w:tc>
        <w:tc>
          <w:tcPr>
            <w:tcW w:w="2580" w:type="dxa"/>
          </w:tcPr>
          <w:p w:rsidR="00CE6C43" w:rsidRPr="00745265" w:rsidRDefault="00CE6C43" w:rsidP="00E14D5A">
            <w:pPr>
              <w:pStyle w:val="Default"/>
              <w:jc w:val="both"/>
            </w:pPr>
            <w:r w:rsidRPr="00745265">
              <w:t xml:space="preserve">1. Наличие решения Педагогического совета и локального акта о введении в образовательной организации ФГОС СОО </w:t>
            </w:r>
          </w:p>
        </w:tc>
        <w:tc>
          <w:tcPr>
            <w:tcW w:w="2581" w:type="dxa"/>
          </w:tcPr>
          <w:p w:rsidR="00CE6C43" w:rsidRPr="00745265" w:rsidRDefault="00CE6C43" w:rsidP="00E14D5A">
            <w:pPr>
              <w:pStyle w:val="Default"/>
              <w:ind w:left="73"/>
              <w:jc w:val="both"/>
            </w:pPr>
            <w:r w:rsidRPr="00745265">
              <w:t>Январь 2018</w:t>
            </w:r>
          </w:p>
        </w:tc>
        <w:tc>
          <w:tcPr>
            <w:tcW w:w="2581" w:type="dxa"/>
          </w:tcPr>
          <w:p w:rsidR="00CE6C43" w:rsidRPr="00745265" w:rsidRDefault="00CE6C43" w:rsidP="00E14D5A">
            <w:pPr>
              <w:pStyle w:val="Default"/>
              <w:ind w:left="31"/>
              <w:jc w:val="both"/>
            </w:pPr>
            <w:r w:rsidRPr="00745265">
              <w:t xml:space="preserve">Директор МОУ СШ №52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jc w:val="both"/>
            </w:pPr>
            <w:r w:rsidRPr="00745265">
              <w:t xml:space="preserve">2. Разработка и утверждение плана-графика введения ФГОС СОО </w:t>
            </w:r>
          </w:p>
        </w:tc>
        <w:tc>
          <w:tcPr>
            <w:tcW w:w="2581" w:type="dxa"/>
          </w:tcPr>
          <w:p w:rsidR="00CE6C43" w:rsidRPr="00745265" w:rsidRDefault="00CE6C43" w:rsidP="00E14D5A">
            <w:pPr>
              <w:pStyle w:val="Default"/>
              <w:ind w:left="73"/>
              <w:jc w:val="both"/>
            </w:pPr>
            <w:r w:rsidRPr="00745265">
              <w:t>Январь 2018</w:t>
            </w:r>
          </w:p>
        </w:tc>
        <w:tc>
          <w:tcPr>
            <w:tcW w:w="2581" w:type="dxa"/>
          </w:tcPr>
          <w:p w:rsidR="00CE6C43" w:rsidRPr="00745265" w:rsidRDefault="00CE6C43" w:rsidP="00E14D5A">
            <w:pPr>
              <w:pStyle w:val="Default"/>
              <w:ind w:left="31"/>
              <w:jc w:val="both"/>
            </w:pPr>
            <w:r w:rsidRPr="00745265">
              <w:t>Директор МОУ СШ №52</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jc w:val="both"/>
            </w:pPr>
            <w:r w:rsidRPr="00745265">
              <w:t xml:space="preserve">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 </w:t>
            </w:r>
          </w:p>
        </w:tc>
        <w:tc>
          <w:tcPr>
            <w:tcW w:w="2581" w:type="dxa"/>
          </w:tcPr>
          <w:p w:rsidR="00CE6C43" w:rsidRPr="00745265" w:rsidRDefault="00CE6C43" w:rsidP="00E14D5A">
            <w:pPr>
              <w:pStyle w:val="Default"/>
              <w:ind w:left="73"/>
              <w:jc w:val="both"/>
            </w:pPr>
            <w:r w:rsidRPr="00745265">
              <w:t>Январь 2018</w:t>
            </w:r>
          </w:p>
        </w:tc>
        <w:tc>
          <w:tcPr>
            <w:tcW w:w="2581" w:type="dxa"/>
          </w:tcPr>
          <w:p w:rsidR="00CE6C43" w:rsidRPr="00745265" w:rsidRDefault="00CE6C43" w:rsidP="00E14D5A">
            <w:pPr>
              <w:pStyle w:val="Default"/>
              <w:ind w:left="31"/>
              <w:jc w:val="both"/>
            </w:pPr>
            <w:r w:rsidRPr="00745265">
              <w:t>Директор МОУ СШ №52</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jc w:val="both"/>
            </w:pPr>
            <w:r w:rsidRPr="00745265">
              <w:t xml:space="preserve">4. Разработка на </w:t>
            </w:r>
            <w:r w:rsidRPr="00745265">
              <w:lastRenderedPageBreak/>
              <w:t>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2581" w:type="dxa"/>
          </w:tcPr>
          <w:p w:rsidR="00CE6C43" w:rsidRPr="00745265" w:rsidRDefault="00CE6C43" w:rsidP="00E14D5A">
            <w:pPr>
              <w:pStyle w:val="Default"/>
              <w:ind w:left="73"/>
              <w:jc w:val="both"/>
            </w:pPr>
            <w:r w:rsidRPr="00745265">
              <w:lastRenderedPageBreak/>
              <w:t>Январь-май 2018</w:t>
            </w:r>
          </w:p>
        </w:tc>
        <w:tc>
          <w:tcPr>
            <w:tcW w:w="2581" w:type="dxa"/>
          </w:tcPr>
          <w:p w:rsidR="00CE6C43" w:rsidRPr="00745265" w:rsidRDefault="00CE6C43" w:rsidP="00E14D5A">
            <w:pPr>
              <w:pStyle w:val="Default"/>
              <w:ind w:left="31"/>
              <w:jc w:val="both"/>
            </w:pPr>
            <w:r w:rsidRPr="00745265">
              <w:t xml:space="preserve">Заместитель </w:t>
            </w:r>
            <w:r w:rsidRPr="00745265">
              <w:lastRenderedPageBreak/>
              <w:t>директора по НМР</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604757" w:rsidP="00E14D5A">
            <w:pPr>
              <w:pStyle w:val="Default"/>
              <w:ind w:firstLine="26"/>
            </w:pPr>
            <w:r w:rsidRPr="00745265">
              <w:t>5.</w:t>
            </w:r>
            <w:r w:rsidR="00CE6C43" w:rsidRPr="00745265">
              <w:t xml:space="preserve">Утверждение основной образовательной программы образовательной организации </w:t>
            </w:r>
          </w:p>
        </w:tc>
        <w:tc>
          <w:tcPr>
            <w:tcW w:w="2581" w:type="dxa"/>
          </w:tcPr>
          <w:p w:rsidR="00CE6C43" w:rsidRPr="00745265" w:rsidRDefault="00CE6C43" w:rsidP="00E14D5A">
            <w:pPr>
              <w:pStyle w:val="Default"/>
            </w:pPr>
            <w:r w:rsidRPr="00745265">
              <w:t>Август 2018</w:t>
            </w:r>
          </w:p>
        </w:tc>
        <w:tc>
          <w:tcPr>
            <w:tcW w:w="2581" w:type="dxa"/>
          </w:tcPr>
          <w:p w:rsidR="00CE6C43" w:rsidRPr="00745265" w:rsidRDefault="00CE6C43" w:rsidP="00E14D5A">
            <w:pPr>
              <w:pStyle w:val="Default"/>
              <w:ind w:left="46"/>
            </w:pPr>
            <w:r w:rsidRPr="00745265">
              <w:t>Директор МОУ СШ №52</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604757" w:rsidP="00E14D5A">
            <w:pPr>
              <w:pStyle w:val="Default"/>
              <w:ind w:firstLine="26"/>
            </w:pPr>
            <w:r w:rsidRPr="00745265">
              <w:t>6.</w:t>
            </w:r>
            <w:r w:rsidR="00CE6C43" w:rsidRPr="00745265">
              <w:t xml:space="preserve">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 </w:t>
            </w:r>
          </w:p>
        </w:tc>
        <w:tc>
          <w:tcPr>
            <w:tcW w:w="2581" w:type="dxa"/>
          </w:tcPr>
          <w:p w:rsidR="00CE6C43" w:rsidRPr="00745265" w:rsidRDefault="00CE6C43" w:rsidP="00E14D5A">
            <w:pPr>
              <w:pStyle w:val="Default"/>
            </w:pPr>
            <w:r w:rsidRPr="00745265">
              <w:t>Январь 2018</w:t>
            </w:r>
          </w:p>
        </w:tc>
        <w:tc>
          <w:tcPr>
            <w:tcW w:w="2581" w:type="dxa"/>
          </w:tcPr>
          <w:p w:rsidR="00CE6C43" w:rsidRPr="00745265" w:rsidRDefault="00CE6C43" w:rsidP="00E14D5A">
            <w:pPr>
              <w:pStyle w:val="Default"/>
              <w:ind w:left="46"/>
            </w:pPr>
            <w:r w:rsidRPr="00745265">
              <w:t xml:space="preserve">Директор МОУ СШ №52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26"/>
            </w:pPr>
            <w:r w:rsidRPr="00745265">
              <w:t xml:space="preserve">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 </w:t>
            </w:r>
          </w:p>
        </w:tc>
        <w:tc>
          <w:tcPr>
            <w:tcW w:w="2581" w:type="dxa"/>
          </w:tcPr>
          <w:p w:rsidR="00CE6C43" w:rsidRPr="00745265" w:rsidRDefault="00CE6C43" w:rsidP="00E14D5A">
            <w:pPr>
              <w:pStyle w:val="Default"/>
            </w:pPr>
            <w:r w:rsidRPr="00745265">
              <w:t xml:space="preserve">Ежегодно, до 1 сентября </w:t>
            </w:r>
          </w:p>
        </w:tc>
        <w:tc>
          <w:tcPr>
            <w:tcW w:w="2581" w:type="dxa"/>
          </w:tcPr>
          <w:p w:rsidR="00CE6C43" w:rsidRPr="00745265" w:rsidRDefault="00CE6C43" w:rsidP="00E14D5A">
            <w:pPr>
              <w:pStyle w:val="Default"/>
              <w:ind w:left="46"/>
            </w:pPr>
            <w:r w:rsidRPr="00745265">
              <w:t xml:space="preserve">Заместитель по УВР, педагог-библиотекарь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26"/>
            </w:pPr>
            <w:r w:rsidRPr="00745265">
              <w:t>8. Разработка и корректировка локальных актов, устанавливающих требования к ра</w:t>
            </w:r>
            <w:r w:rsidR="00604757" w:rsidRPr="00745265">
              <w:t>зличным объектам инфраструктуры</w:t>
            </w:r>
            <w:r w:rsidRPr="00745265">
              <w:t xml:space="preserve"> образовательной организации с учетом требований к минимальной оснащенности </w:t>
            </w:r>
            <w:r w:rsidRPr="00745265">
              <w:lastRenderedPageBreak/>
              <w:t xml:space="preserve">учебного процесса </w:t>
            </w:r>
          </w:p>
        </w:tc>
        <w:tc>
          <w:tcPr>
            <w:tcW w:w="2581" w:type="dxa"/>
          </w:tcPr>
          <w:p w:rsidR="00CE6C43" w:rsidRPr="00745265" w:rsidRDefault="00CE6C43" w:rsidP="00E14D5A">
            <w:pPr>
              <w:pStyle w:val="Default"/>
            </w:pPr>
            <w:r w:rsidRPr="00745265">
              <w:lastRenderedPageBreak/>
              <w:t xml:space="preserve">В соответствии с изменяющейся нормативной базой </w:t>
            </w:r>
          </w:p>
        </w:tc>
        <w:tc>
          <w:tcPr>
            <w:tcW w:w="2581" w:type="dxa"/>
          </w:tcPr>
          <w:p w:rsidR="00CE6C43" w:rsidRPr="00745265" w:rsidRDefault="00CE6C43" w:rsidP="00E14D5A">
            <w:pPr>
              <w:pStyle w:val="Default"/>
              <w:ind w:left="46"/>
            </w:pPr>
            <w:r w:rsidRPr="00745265">
              <w:t xml:space="preserve">Заместитель директора по УВР, заместитель директора по УВР </w:t>
            </w:r>
          </w:p>
          <w:p w:rsidR="00CE6C43" w:rsidRPr="00745265" w:rsidRDefault="00CE6C43" w:rsidP="00E14D5A">
            <w:pPr>
              <w:pStyle w:val="Default"/>
              <w:ind w:left="46"/>
            </w:pPr>
            <w:r w:rsidRPr="00745265">
              <w:t xml:space="preserve">гл.бухгалтер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left="56"/>
            </w:pPr>
            <w:r w:rsidRPr="00745265">
              <w:t>9. Редакция ООП ООО 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pPr>
            <w:r w:rsidRPr="00745265">
              <w:t>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pPr>
            <w:r w:rsidRPr="00745265">
              <w:t xml:space="preserve">Заместитель директора по УВР, заместитель директора по УВР </w:t>
            </w:r>
          </w:p>
          <w:p w:rsidR="00CE6C43" w:rsidRPr="00745265" w:rsidRDefault="00CE6C43" w:rsidP="00E14D5A">
            <w:pPr>
              <w:pStyle w:val="Default"/>
            </w:pPr>
            <w:r w:rsidRPr="00745265">
              <w:t xml:space="preserve">гл.бухгалтер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left="56"/>
            </w:pPr>
            <w:r w:rsidRPr="00745265">
              <w:t xml:space="preserve">10. Формирование и утверждение Учебного плана на предстоящий учебный год </w:t>
            </w:r>
          </w:p>
        </w:tc>
        <w:tc>
          <w:tcPr>
            <w:tcW w:w="2581" w:type="dxa"/>
          </w:tcPr>
          <w:p w:rsidR="00CE6C43" w:rsidRPr="00745265" w:rsidRDefault="00CE6C43" w:rsidP="00E14D5A">
            <w:pPr>
              <w:pStyle w:val="Default"/>
            </w:pPr>
            <w:r w:rsidRPr="00745265">
              <w:t xml:space="preserve">Ежегодно, не позднее </w:t>
            </w:r>
          </w:p>
          <w:p w:rsidR="00CE6C43" w:rsidRPr="00745265" w:rsidRDefault="00CE6C43" w:rsidP="00E14D5A">
            <w:pPr>
              <w:pStyle w:val="Default"/>
            </w:pPr>
            <w:r w:rsidRPr="00745265">
              <w:t xml:space="preserve">1 сентября </w:t>
            </w:r>
          </w:p>
        </w:tc>
        <w:tc>
          <w:tcPr>
            <w:tcW w:w="2581" w:type="dxa"/>
          </w:tcPr>
          <w:p w:rsidR="00CE6C43" w:rsidRPr="00745265" w:rsidRDefault="00CE6C43" w:rsidP="00E14D5A">
            <w:pPr>
              <w:pStyle w:val="Default"/>
            </w:pPr>
            <w:r w:rsidRPr="00745265">
              <w:t xml:space="preserve">Директор МОУ СШ №52 </w:t>
            </w:r>
          </w:p>
          <w:p w:rsidR="00CE6C43" w:rsidRPr="00745265" w:rsidRDefault="00CE6C43" w:rsidP="00E14D5A">
            <w:pPr>
              <w:pStyle w:val="Default"/>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11. Разработка и (или) корректировка рабочих </w:t>
            </w:r>
            <w:r w:rsidR="005E120A" w:rsidRPr="00745265">
              <w:t>программ учебных предметов, кур</w:t>
            </w:r>
            <w:r w:rsidRPr="00745265">
              <w:t xml:space="preserve">сов, дисциплин, модулей </w:t>
            </w:r>
          </w:p>
        </w:tc>
        <w:tc>
          <w:tcPr>
            <w:tcW w:w="2581" w:type="dxa"/>
          </w:tcPr>
          <w:p w:rsidR="00CE6C43" w:rsidRPr="00745265" w:rsidRDefault="00CE6C43" w:rsidP="00E14D5A">
            <w:pPr>
              <w:pStyle w:val="Default"/>
              <w:ind w:left="-54" w:firstLine="142"/>
            </w:pPr>
            <w:r w:rsidRPr="00745265">
              <w:t>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ind w:firstLine="46"/>
              <w:jc w:val="both"/>
            </w:pPr>
            <w:r w:rsidRPr="00745265">
              <w:t xml:space="preserve">Заместитель директора по УВР, 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12. Разработка и (или) корре</w:t>
            </w:r>
            <w:r w:rsidR="005E120A" w:rsidRPr="00745265">
              <w:t>ктировка рабочих программ внеур</w:t>
            </w:r>
            <w:r w:rsidRPr="00745265">
              <w:t xml:space="preserve">очной деятельности </w:t>
            </w:r>
          </w:p>
        </w:tc>
        <w:tc>
          <w:tcPr>
            <w:tcW w:w="2581" w:type="dxa"/>
          </w:tcPr>
          <w:p w:rsidR="00CE6C43" w:rsidRPr="00745265" w:rsidRDefault="00CE6C43" w:rsidP="00E14D5A">
            <w:pPr>
              <w:pStyle w:val="Default"/>
              <w:ind w:left="-54" w:firstLine="142"/>
            </w:pPr>
            <w:r w:rsidRPr="00745265">
              <w:t>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13. Формирование и утверждение годового календарного учебного графика </w:t>
            </w:r>
          </w:p>
        </w:tc>
        <w:tc>
          <w:tcPr>
            <w:tcW w:w="2581" w:type="dxa"/>
          </w:tcPr>
          <w:p w:rsidR="00CE6C43" w:rsidRPr="00745265" w:rsidRDefault="00CE6C43" w:rsidP="00E14D5A">
            <w:pPr>
              <w:pStyle w:val="Default"/>
              <w:ind w:left="-54" w:firstLine="142"/>
            </w:pPr>
            <w:r w:rsidRPr="00745265">
              <w:t xml:space="preserve">Ежегодно, не позднее </w:t>
            </w:r>
          </w:p>
          <w:p w:rsidR="00CE6C43" w:rsidRPr="00745265" w:rsidRDefault="00CE6C43" w:rsidP="00E14D5A">
            <w:pPr>
              <w:pStyle w:val="Default"/>
              <w:ind w:left="-54" w:firstLine="142"/>
            </w:pPr>
            <w:r w:rsidRPr="00745265">
              <w:t xml:space="preserve">1 сентября </w:t>
            </w:r>
          </w:p>
        </w:tc>
        <w:tc>
          <w:tcPr>
            <w:tcW w:w="2581" w:type="dxa"/>
          </w:tcPr>
          <w:p w:rsidR="00CE6C43" w:rsidRPr="00745265" w:rsidRDefault="00CE6C43" w:rsidP="00E14D5A">
            <w:pPr>
              <w:pStyle w:val="Default"/>
              <w:ind w:firstLine="46"/>
              <w:jc w:val="both"/>
            </w:pPr>
            <w:r w:rsidRPr="00745265">
              <w:t xml:space="preserve">Директор МОУ СШ №52 </w:t>
            </w:r>
          </w:p>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14. Корректировка положения о внеурочной деятельности обучающихся </w:t>
            </w:r>
          </w:p>
        </w:tc>
        <w:tc>
          <w:tcPr>
            <w:tcW w:w="2581" w:type="dxa"/>
          </w:tcPr>
          <w:p w:rsidR="00CE6C43" w:rsidRPr="00745265" w:rsidRDefault="00CE6C43" w:rsidP="00E14D5A">
            <w:pPr>
              <w:pStyle w:val="Default"/>
              <w:ind w:left="-54" w:firstLine="142"/>
            </w:pPr>
            <w:r w:rsidRPr="00745265">
              <w:t>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15. Корректировка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tc>
        <w:tc>
          <w:tcPr>
            <w:tcW w:w="2581" w:type="dxa"/>
          </w:tcPr>
          <w:p w:rsidR="00CE6C43" w:rsidRPr="00745265" w:rsidRDefault="00CE6C43" w:rsidP="00E14D5A">
            <w:pPr>
              <w:pStyle w:val="Default"/>
              <w:ind w:left="-54" w:firstLine="142"/>
            </w:pPr>
            <w:r w:rsidRPr="00745265">
              <w:t>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16. К</w:t>
            </w:r>
            <w:r w:rsidR="005E120A" w:rsidRPr="00745265">
              <w:t xml:space="preserve">орректировка положения </w:t>
            </w:r>
            <w:r w:rsidRPr="00745265">
              <w:t xml:space="preserve"> об организации домашней работы обучающихся; </w:t>
            </w:r>
          </w:p>
        </w:tc>
        <w:tc>
          <w:tcPr>
            <w:tcW w:w="2581" w:type="dxa"/>
          </w:tcPr>
          <w:p w:rsidR="00CE6C43" w:rsidRPr="00745265" w:rsidRDefault="00CE6C43" w:rsidP="00E14D5A">
            <w:pPr>
              <w:pStyle w:val="Default"/>
              <w:ind w:left="-54" w:firstLine="142"/>
            </w:pPr>
            <w:r w:rsidRPr="00745265">
              <w:t>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17. Корректировка положения о формах получения </w:t>
            </w:r>
            <w:r w:rsidRPr="00745265">
              <w:lastRenderedPageBreak/>
              <w:t xml:space="preserve">образования. </w:t>
            </w:r>
          </w:p>
        </w:tc>
        <w:tc>
          <w:tcPr>
            <w:tcW w:w="2581" w:type="dxa"/>
          </w:tcPr>
          <w:p w:rsidR="00CE6C43" w:rsidRPr="00745265" w:rsidRDefault="00CE6C43" w:rsidP="00E14D5A">
            <w:pPr>
              <w:pStyle w:val="Default"/>
              <w:ind w:left="-54" w:firstLine="142"/>
            </w:pPr>
            <w:r w:rsidRPr="00745265">
              <w:lastRenderedPageBreak/>
              <w:t>В соответс</w:t>
            </w:r>
            <w:r w:rsidR="005E120A" w:rsidRPr="00745265">
              <w:t>т</w:t>
            </w:r>
            <w:r w:rsidRPr="00745265">
              <w:t xml:space="preserve">вии с изменяющейся нормативной базой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val="restart"/>
          </w:tcPr>
          <w:p w:rsidR="00CE6C43" w:rsidRPr="00745265" w:rsidRDefault="00CE6C43" w:rsidP="00C16688">
            <w:pPr>
              <w:pStyle w:val="Default"/>
              <w:ind w:left="-142" w:firstLine="709"/>
              <w:jc w:val="both"/>
            </w:pPr>
            <w:r w:rsidRPr="00745265">
              <w:lastRenderedPageBreak/>
              <w:t xml:space="preserve">II. Финансовое обеспечение введения ФГОС среднего общего образования </w:t>
            </w:r>
          </w:p>
        </w:tc>
        <w:tc>
          <w:tcPr>
            <w:tcW w:w="2580" w:type="dxa"/>
          </w:tcPr>
          <w:p w:rsidR="00CE6C43" w:rsidRPr="00745265" w:rsidRDefault="00CE6C43" w:rsidP="00E14D5A">
            <w:pPr>
              <w:pStyle w:val="Default"/>
              <w:ind w:firstLine="56"/>
            </w:pPr>
            <w:r w:rsidRPr="00745265">
              <w:t xml:space="preserve">1. Определение объема расходов, необходимых для реализации ООП и достижения планируемых результатов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Директор МОУ СШ №52, гл.бухгалтер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Директор МОУ СШ №52, гл.бухгалтер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3.</w:t>
            </w:r>
            <w:r w:rsidR="00CE6C43" w:rsidRPr="00745265">
              <w:t xml:space="preserve">Заключение дополнительных соглашений к трудовому договору с педагогическими работниками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Директор МОУ СШ №52, гл.бухгалтер </w:t>
            </w:r>
          </w:p>
        </w:tc>
      </w:tr>
      <w:tr w:rsidR="00CE6C43" w:rsidRPr="00745265" w:rsidTr="00B715E3">
        <w:tc>
          <w:tcPr>
            <w:tcW w:w="2580" w:type="dxa"/>
            <w:vMerge w:val="restart"/>
          </w:tcPr>
          <w:p w:rsidR="00CE6C43" w:rsidRPr="00745265" w:rsidRDefault="00CE6C43" w:rsidP="00C16688">
            <w:pPr>
              <w:pStyle w:val="Default"/>
              <w:ind w:left="-142" w:firstLine="709"/>
              <w:jc w:val="both"/>
            </w:pPr>
            <w:r w:rsidRPr="00745265">
              <w:t xml:space="preserve">III. Организационное обеспечение введения ФГОС среднего общего образования </w:t>
            </w:r>
          </w:p>
        </w:tc>
        <w:tc>
          <w:tcPr>
            <w:tcW w:w="2580" w:type="dxa"/>
          </w:tcPr>
          <w:p w:rsidR="00CE6C43" w:rsidRPr="00745265" w:rsidRDefault="005E120A" w:rsidP="00E14D5A">
            <w:pPr>
              <w:pStyle w:val="Default"/>
              <w:ind w:firstLine="56"/>
            </w:pPr>
            <w:r w:rsidRPr="00745265">
              <w:t>1.</w:t>
            </w:r>
            <w:r w:rsidR="00CE6C43" w:rsidRPr="00745265">
              <w:t xml:space="preserve">Обеспечение координации взаимодействия участников образовательных отношений по организации введения ФГОС СОО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2.</w:t>
            </w:r>
            <w:r w:rsidR="00CE6C43" w:rsidRPr="00745265">
              <w:t>Разработка и реализация моделей взаимодействия организаций общего образования и дополнительного образов</w:t>
            </w:r>
            <w:r w:rsidRPr="00745265">
              <w:t>ания детей и учреждений культур</w:t>
            </w:r>
            <w:r w:rsidR="00CE6C43" w:rsidRPr="00745265">
              <w:t>ы и спорта, о</w:t>
            </w:r>
            <w:r w:rsidRPr="00745265">
              <w:t>беспечивающих организацию внеур</w:t>
            </w:r>
            <w:r w:rsidR="00CE6C43" w:rsidRPr="00745265">
              <w:t xml:space="preserve">очной деятельности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Директор МОУ СШ №52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3. Разработка и реализация системы мониторинга образовательных </w:t>
            </w:r>
            <w:r w:rsidRPr="00745265">
              <w:lastRenderedPageBreak/>
              <w:t>потребностей обучающихся и родителей (законных представителей) для проектирования учебного плана в части, формируемой участниками обр</w:t>
            </w:r>
            <w:r w:rsidR="005E120A" w:rsidRPr="00745265">
              <w:t>азовательных отношений, и внеур</w:t>
            </w:r>
            <w:r w:rsidRPr="00745265">
              <w:t xml:space="preserve">очной деятельности </w:t>
            </w:r>
          </w:p>
        </w:tc>
        <w:tc>
          <w:tcPr>
            <w:tcW w:w="2581" w:type="dxa"/>
          </w:tcPr>
          <w:p w:rsidR="00CE6C43" w:rsidRPr="00745265" w:rsidRDefault="00CE6C43" w:rsidP="00E14D5A">
            <w:pPr>
              <w:pStyle w:val="Default"/>
              <w:ind w:left="-54" w:firstLine="142"/>
            </w:pPr>
            <w:r w:rsidRPr="00745265">
              <w:lastRenderedPageBreak/>
              <w:t xml:space="preserve">Ежегодно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4.</w:t>
            </w:r>
            <w:r w:rsidR="00CE6C43" w:rsidRPr="00745265">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Директор МОУ СШ №52 </w:t>
            </w:r>
          </w:p>
        </w:tc>
      </w:tr>
      <w:tr w:rsidR="00CE6C43" w:rsidRPr="00745265" w:rsidTr="00B715E3">
        <w:tc>
          <w:tcPr>
            <w:tcW w:w="2580" w:type="dxa"/>
            <w:vMerge w:val="restart"/>
          </w:tcPr>
          <w:p w:rsidR="00CE6C43" w:rsidRPr="00745265" w:rsidRDefault="00CE6C43" w:rsidP="00C16688">
            <w:pPr>
              <w:pStyle w:val="Default"/>
              <w:ind w:left="-142" w:firstLine="709"/>
              <w:jc w:val="both"/>
            </w:pPr>
            <w:r w:rsidRPr="00745265">
              <w:t xml:space="preserve">IV. Кадровое обеспечение введения ФГОС среднего общего образования </w:t>
            </w:r>
          </w:p>
        </w:tc>
        <w:tc>
          <w:tcPr>
            <w:tcW w:w="2580" w:type="dxa"/>
          </w:tcPr>
          <w:p w:rsidR="00CE6C43" w:rsidRPr="00745265" w:rsidRDefault="00CE6C43" w:rsidP="00E14D5A">
            <w:pPr>
              <w:pStyle w:val="Default"/>
              <w:ind w:firstLine="56"/>
            </w:pPr>
            <w:r w:rsidRPr="00745265">
              <w:t xml:space="preserve">1.Анализ кадрового обеспечения введения и реализации ФГОС СОО </w:t>
            </w:r>
          </w:p>
        </w:tc>
        <w:tc>
          <w:tcPr>
            <w:tcW w:w="2581" w:type="dxa"/>
          </w:tcPr>
          <w:p w:rsidR="00CE6C43" w:rsidRPr="00745265" w:rsidRDefault="00CE6C43" w:rsidP="00E14D5A">
            <w:pPr>
              <w:pStyle w:val="Default"/>
              <w:ind w:left="-54" w:firstLine="142"/>
            </w:pPr>
            <w:r w:rsidRPr="00745265">
              <w:t xml:space="preserve">Заместитель директора по УВР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2. Создание (корректировка) плана</w:t>
            </w:r>
            <w:r w:rsidR="005E120A" w:rsidRPr="00745265">
              <w:t xml:space="preserve"> </w:t>
            </w:r>
            <w:r w:rsidRPr="00745265">
              <w:t xml:space="preserve">графика повышения квалификации педагогических и руководящих работников образовательной организации в связи с введением ФГОС СОО </w:t>
            </w:r>
          </w:p>
        </w:tc>
        <w:tc>
          <w:tcPr>
            <w:tcW w:w="2581" w:type="dxa"/>
          </w:tcPr>
          <w:p w:rsidR="00CE6C43" w:rsidRPr="00745265" w:rsidRDefault="00CE6C43" w:rsidP="00E14D5A">
            <w:pPr>
              <w:pStyle w:val="Default"/>
              <w:ind w:left="-54" w:firstLine="142"/>
            </w:pPr>
            <w:r w:rsidRPr="00745265">
              <w:t xml:space="preserve">Заместитель директора по УВР </w:t>
            </w:r>
          </w:p>
        </w:tc>
        <w:tc>
          <w:tcPr>
            <w:tcW w:w="2581" w:type="dxa"/>
          </w:tcPr>
          <w:p w:rsidR="00CE6C43" w:rsidRPr="00745265" w:rsidRDefault="00CE6C43" w:rsidP="00E14D5A">
            <w:pPr>
              <w:pStyle w:val="Default"/>
              <w:ind w:firstLine="46"/>
              <w:jc w:val="both"/>
            </w:pPr>
            <w:r w:rsidRPr="00745265">
              <w:t xml:space="preserve">Заместитель директора по УВР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CE6C43" w:rsidP="00E14D5A">
            <w:pPr>
              <w:pStyle w:val="Default"/>
              <w:ind w:firstLine="56"/>
            </w:pPr>
            <w:r w:rsidRPr="00745265">
              <w:t xml:space="preserve">3. Корректировка плана научно-методических семинаров (внутришкольного повышения квалификации) с ориентацией на проблемы введения ФГОС СОО </w:t>
            </w:r>
          </w:p>
        </w:tc>
        <w:tc>
          <w:tcPr>
            <w:tcW w:w="2581" w:type="dxa"/>
          </w:tcPr>
          <w:p w:rsidR="00CE6C43" w:rsidRPr="00745265" w:rsidRDefault="00CE6C43" w:rsidP="00E14D5A">
            <w:pPr>
              <w:pStyle w:val="Default"/>
              <w:ind w:left="-54" w:firstLine="142"/>
            </w:pPr>
            <w:r w:rsidRPr="00745265">
              <w:t xml:space="preserve">Заместитель директора по УВР </w:t>
            </w:r>
          </w:p>
        </w:tc>
        <w:tc>
          <w:tcPr>
            <w:tcW w:w="2581" w:type="dxa"/>
          </w:tcPr>
          <w:p w:rsidR="00CE6C43" w:rsidRPr="00745265" w:rsidRDefault="00CE6C43" w:rsidP="00E14D5A">
            <w:pPr>
              <w:pStyle w:val="Default"/>
              <w:ind w:firstLine="46"/>
              <w:jc w:val="both"/>
            </w:pPr>
            <w:r w:rsidRPr="00745265">
              <w:t xml:space="preserve">Заместитель директора по НМР </w:t>
            </w:r>
          </w:p>
        </w:tc>
      </w:tr>
      <w:tr w:rsidR="00CE6C43" w:rsidRPr="00745265" w:rsidTr="00B715E3">
        <w:tc>
          <w:tcPr>
            <w:tcW w:w="2580" w:type="dxa"/>
            <w:vMerge w:val="restart"/>
          </w:tcPr>
          <w:p w:rsidR="00CE6C43" w:rsidRPr="00745265" w:rsidRDefault="00CE6C43" w:rsidP="00C16688">
            <w:pPr>
              <w:pStyle w:val="Default"/>
              <w:ind w:left="-142" w:firstLine="709"/>
              <w:jc w:val="both"/>
            </w:pPr>
            <w:r w:rsidRPr="00745265">
              <w:t xml:space="preserve">V. Информационное </w:t>
            </w:r>
            <w:r w:rsidRPr="00745265">
              <w:lastRenderedPageBreak/>
              <w:t xml:space="preserve">обеспечение введения ФГОС среднего общего образования </w:t>
            </w:r>
          </w:p>
        </w:tc>
        <w:tc>
          <w:tcPr>
            <w:tcW w:w="2580" w:type="dxa"/>
          </w:tcPr>
          <w:p w:rsidR="00CE6C43" w:rsidRPr="00745265" w:rsidRDefault="00CE6C43" w:rsidP="00E14D5A">
            <w:pPr>
              <w:pStyle w:val="Default"/>
              <w:ind w:firstLine="56"/>
            </w:pPr>
            <w:r w:rsidRPr="00745265">
              <w:lastRenderedPageBreak/>
              <w:t xml:space="preserve">1. Размещение на сайте </w:t>
            </w:r>
            <w:r w:rsidRPr="00745265">
              <w:lastRenderedPageBreak/>
              <w:t xml:space="preserve">образовательной организации информационных материалов о реализации ФГОС СОО </w:t>
            </w:r>
          </w:p>
        </w:tc>
        <w:tc>
          <w:tcPr>
            <w:tcW w:w="2581" w:type="dxa"/>
          </w:tcPr>
          <w:p w:rsidR="00CE6C43" w:rsidRPr="00745265" w:rsidRDefault="00CE6C43" w:rsidP="00E14D5A">
            <w:pPr>
              <w:pStyle w:val="Default"/>
              <w:ind w:left="-54" w:firstLine="142"/>
            </w:pPr>
            <w:r w:rsidRPr="00745265">
              <w:lastRenderedPageBreak/>
              <w:t xml:space="preserve">Ежегодно </w:t>
            </w:r>
          </w:p>
        </w:tc>
        <w:tc>
          <w:tcPr>
            <w:tcW w:w="2581" w:type="dxa"/>
          </w:tcPr>
          <w:p w:rsidR="00CE6C43" w:rsidRPr="00745265" w:rsidRDefault="00CE6C43" w:rsidP="00E14D5A">
            <w:pPr>
              <w:pStyle w:val="Default"/>
              <w:ind w:firstLine="46"/>
              <w:jc w:val="both"/>
            </w:pPr>
            <w:r w:rsidRPr="00745265">
              <w:t xml:space="preserve">Методист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2.</w:t>
            </w:r>
            <w:r w:rsidR="00CE6C43" w:rsidRPr="00745265">
              <w:t xml:space="preserve">Широкое информирование родительской общественности о введении ФГОС СОО и порядке перехода на них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Методист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3.</w:t>
            </w:r>
            <w:r w:rsidR="00CE6C43" w:rsidRPr="00745265">
              <w:t xml:space="preserve">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Заместитель директора по УВР, заместитель директора по НМР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4.</w:t>
            </w:r>
            <w:r w:rsidR="00CE6C43" w:rsidRPr="00745265">
              <w:t xml:space="preserve">Разработка и утверждение локальных актов, регламентирующих: организацию и проведение публичного отчета образовательной организации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Директор МОУ СШ №52 </w:t>
            </w:r>
          </w:p>
        </w:tc>
      </w:tr>
      <w:tr w:rsidR="00CE6C43" w:rsidRPr="00745265" w:rsidTr="00B715E3">
        <w:tc>
          <w:tcPr>
            <w:tcW w:w="2580" w:type="dxa"/>
          </w:tcPr>
          <w:p w:rsidR="00CE6C43" w:rsidRPr="00745265" w:rsidRDefault="00CE6C43" w:rsidP="00C16688">
            <w:pPr>
              <w:pStyle w:val="Default"/>
              <w:ind w:left="-142" w:firstLine="709"/>
              <w:jc w:val="both"/>
            </w:pPr>
            <w:r w:rsidRPr="00745265">
              <w:t xml:space="preserve">VI. Материально- </w:t>
            </w:r>
          </w:p>
          <w:p w:rsidR="00CE6C43" w:rsidRPr="00745265" w:rsidRDefault="00CE6C43" w:rsidP="00C16688">
            <w:pPr>
              <w:pStyle w:val="Default"/>
              <w:ind w:left="-142" w:firstLine="709"/>
              <w:jc w:val="both"/>
            </w:pPr>
            <w:r w:rsidRPr="00745265">
              <w:t xml:space="preserve">техническое обеспечение введения ФГОС среднего общего образования </w:t>
            </w:r>
          </w:p>
        </w:tc>
        <w:tc>
          <w:tcPr>
            <w:tcW w:w="2580" w:type="dxa"/>
          </w:tcPr>
          <w:p w:rsidR="00CE6C43" w:rsidRPr="00745265" w:rsidRDefault="005E120A" w:rsidP="00E14D5A">
            <w:pPr>
              <w:pStyle w:val="Default"/>
              <w:ind w:firstLine="56"/>
            </w:pPr>
            <w:r w:rsidRPr="00745265">
              <w:t>1.</w:t>
            </w:r>
            <w:r w:rsidR="00CE6C43" w:rsidRPr="00745265">
              <w:t xml:space="preserve">Анализ материально--технического обеспечения реализации ФГОС СОО </w:t>
            </w:r>
          </w:p>
        </w:tc>
        <w:tc>
          <w:tcPr>
            <w:tcW w:w="2581" w:type="dxa"/>
          </w:tcPr>
          <w:p w:rsidR="00CE6C43" w:rsidRPr="00745265" w:rsidRDefault="00CE6C43" w:rsidP="00E14D5A">
            <w:pPr>
              <w:pStyle w:val="Default"/>
              <w:ind w:left="-54" w:firstLine="142"/>
            </w:pPr>
            <w:r w:rsidRPr="00745265">
              <w:t xml:space="preserve">Ежегодно, до 1 июля </w:t>
            </w:r>
          </w:p>
        </w:tc>
        <w:tc>
          <w:tcPr>
            <w:tcW w:w="2581" w:type="dxa"/>
          </w:tcPr>
          <w:p w:rsidR="00CE6C43" w:rsidRPr="00745265" w:rsidRDefault="00CE6C43" w:rsidP="00E14D5A">
            <w:pPr>
              <w:pStyle w:val="Default"/>
              <w:ind w:firstLine="46"/>
              <w:jc w:val="both"/>
            </w:pPr>
            <w:r w:rsidRPr="00745265">
              <w:t xml:space="preserve">Гл.бухгалтер </w:t>
            </w:r>
          </w:p>
        </w:tc>
      </w:tr>
      <w:tr w:rsidR="00CE6C43" w:rsidRPr="00745265" w:rsidTr="00B715E3">
        <w:tc>
          <w:tcPr>
            <w:tcW w:w="2580" w:type="dxa"/>
            <w:vMerge w:val="restart"/>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2.</w:t>
            </w:r>
            <w:r w:rsidR="00CE6C43" w:rsidRPr="00745265">
              <w:t xml:space="preserve">Обеспечение соответствия материально-технической базы образовательной организации требованиям ФГОС СОО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Гл.бухгалтер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3.</w:t>
            </w:r>
            <w:r w:rsidR="00CE6C43" w:rsidRPr="00745265">
              <w:t xml:space="preserve">Обеспечение соответствия санитарно-гигиенических </w:t>
            </w:r>
            <w:r w:rsidR="00CE6C43" w:rsidRPr="00745265">
              <w:lastRenderedPageBreak/>
              <w:t xml:space="preserve">условий требованиям ФГОС и СанПиН </w:t>
            </w:r>
          </w:p>
        </w:tc>
        <w:tc>
          <w:tcPr>
            <w:tcW w:w="2581" w:type="dxa"/>
          </w:tcPr>
          <w:p w:rsidR="00CE6C43" w:rsidRPr="00745265" w:rsidRDefault="00CE6C43" w:rsidP="00E14D5A">
            <w:pPr>
              <w:pStyle w:val="Default"/>
              <w:ind w:left="-54" w:firstLine="142"/>
            </w:pPr>
            <w:r w:rsidRPr="00745265">
              <w:lastRenderedPageBreak/>
              <w:t xml:space="preserve">Ежегодно </w:t>
            </w:r>
          </w:p>
        </w:tc>
        <w:tc>
          <w:tcPr>
            <w:tcW w:w="2581" w:type="dxa"/>
          </w:tcPr>
          <w:p w:rsidR="00CE6C43" w:rsidRPr="00745265" w:rsidRDefault="00CE6C43" w:rsidP="00E14D5A">
            <w:pPr>
              <w:pStyle w:val="Default"/>
              <w:ind w:firstLine="46"/>
              <w:jc w:val="both"/>
            </w:pPr>
            <w:r w:rsidRPr="00745265">
              <w:t xml:space="preserve">Заместитель директора по АХЧ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4.</w:t>
            </w:r>
            <w:r w:rsidR="00CE6C43" w:rsidRPr="00745265">
              <w:t xml:space="preserve">Обеспечение соответствия условий реализации ООП противопожарным нормам, нормам охраны труда работников образовательной организации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Заместитель директора по АХЧ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5.</w:t>
            </w:r>
            <w:r w:rsidR="00CE6C43" w:rsidRPr="00745265">
              <w:t xml:space="preserve">Обеспечение соответствия информационно-образовательной среды требованиям ФГОС СОО </w:t>
            </w:r>
          </w:p>
        </w:tc>
        <w:tc>
          <w:tcPr>
            <w:tcW w:w="2581" w:type="dxa"/>
          </w:tcPr>
          <w:p w:rsidR="00CE6C43" w:rsidRPr="00745265" w:rsidRDefault="00CE6C43" w:rsidP="00E14D5A">
            <w:pPr>
              <w:pStyle w:val="Default"/>
              <w:ind w:left="-54" w:firstLine="142"/>
            </w:pPr>
            <w:r w:rsidRPr="00745265">
              <w:t xml:space="preserve">Ежегодно </w:t>
            </w:r>
          </w:p>
        </w:tc>
        <w:tc>
          <w:tcPr>
            <w:tcW w:w="2581" w:type="dxa"/>
          </w:tcPr>
          <w:p w:rsidR="00CE6C43" w:rsidRPr="00745265" w:rsidRDefault="00CE6C43" w:rsidP="00E14D5A">
            <w:pPr>
              <w:pStyle w:val="Default"/>
              <w:ind w:firstLine="46"/>
              <w:jc w:val="both"/>
            </w:pPr>
            <w:r w:rsidRPr="00745265">
              <w:t xml:space="preserve">Гл.бухгалтер, инженер-техник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6.</w:t>
            </w:r>
            <w:r w:rsidR="00CE6C43" w:rsidRPr="00745265">
              <w:t xml:space="preserve">Обеспечение укомплектованности библиотечно-информационного центра печатными и электронными образовательными ресурсами </w:t>
            </w:r>
          </w:p>
        </w:tc>
        <w:tc>
          <w:tcPr>
            <w:tcW w:w="2581" w:type="dxa"/>
          </w:tcPr>
          <w:p w:rsidR="00CE6C43" w:rsidRPr="00745265" w:rsidRDefault="00CE6C43" w:rsidP="00E14D5A">
            <w:pPr>
              <w:pStyle w:val="Default"/>
              <w:ind w:left="-54" w:firstLine="142"/>
            </w:pPr>
            <w:r w:rsidRPr="00745265">
              <w:t xml:space="preserve">Постоянно </w:t>
            </w:r>
          </w:p>
        </w:tc>
        <w:tc>
          <w:tcPr>
            <w:tcW w:w="2581" w:type="dxa"/>
          </w:tcPr>
          <w:p w:rsidR="00CE6C43" w:rsidRPr="00745265" w:rsidRDefault="00CE6C43" w:rsidP="00E14D5A">
            <w:pPr>
              <w:pStyle w:val="Default"/>
              <w:ind w:firstLine="46"/>
              <w:jc w:val="both"/>
            </w:pPr>
            <w:r w:rsidRPr="00745265">
              <w:t xml:space="preserve">Зав. библиотекой, </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7.</w:t>
            </w:r>
            <w:r w:rsidR="00CE6C43" w:rsidRPr="00745265">
              <w:t>Наличие доступа образовательной организации к электронным образоват</w:t>
            </w:r>
            <w:r w:rsidRPr="00745265">
              <w:t>ельным ресур</w:t>
            </w:r>
            <w:r w:rsidR="00CE6C43" w:rsidRPr="00745265">
              <w:t xml:space="preserve">сам (ЭОР), размещенным в федеральных, региональных и иных базах данных </w:t>
            </w:r>
          </w:p>
        </w:tc>
        <w:tc>
          <w:tcPr>
            <w:tcW w:w="2581" w:type="dxa"/>
          </w:tcPr>
          <w:p w:rsidR="00CE6C43" w:rsidRPr="00745265" w:rsidRDefault="00CE6C43" w:rsidP="00E14D5A">
            <w:pPr>
              <w:pStyle w:val="Default"/>
              <w:ind w:left="-54" w:firstLine="142"/>
            </w:pPr>
            <w:r w:rsidRPr="00745265">
              <w:t xml:space="preserve">Постоянно </w:t>
            </w:r>
          </w:p>
        </w:tc>
        <w:tc>
          <w:tcPr>
            <w:tcW w:w="2581" w:type="dxa"/>
          </w:tcPr>
          <w:p w:rsidR="00CE6C43" w:rsidRPr="00745265" w:rsidRDefault="00CE6C43" w:rsidP="00E14D5A">
            <w:pPr>
              <w:pStyle w:val="Default"/>
              <w:ind w:firstLine="46"/>
              <w:jc w:val="both"/>
            </w:pPr>
            <w:r w:rsidRPr="00745265">
              <w:t>Заместитель  директора по УВР, инженер-техник</w:t>
            </w:r>
          </w:p>
        </w:tc>
      </w:tr>
      <w:tr w:rsidR="00CE6C43" w:rsidRPr="00745265" w:rsidTr="00B715E3">
        <w:tc>
          <w:tcPr>
            <w:tcW w:w="2580" w:type="dxa"/>
            <w:vMerge/>
          </w:tcPr>
          <w:p w:rsidR="00CE6C43" w:rsidRPr="00745265" w:rsidRDefault="00CE6C43" w:rsidP="00C16688">
            <w:pPr>
              <w:pStyle w:val="Default"/>
              <w:ind w:left="-142" w:firstLine="709"/>
              <w:jc w:val="both"/>
            </w:pPr>
          </w:p>
        </w:tc>
        <w:tc>
          <w:tcPr>
            <w:tcW w:w="2580" w:type="dxa"/>
          </w:tcPr>
          <w:p w:rsidR="00CE6C43" w:rsidRPr="00745265" w:rsidRDefault="005E120A" w:rsidP="00E14D5A">
            <w:pPr>
              <w:pStyle w:val="Default"/>
              <w:ind w:firstLine="56"/>
            </w:pPr>
            <w:r w:rsidRPr="00745265">
              <w:t>8.</w:t>
            </w:r>
            <w:r w:rsidR="00CE6C43" w:rsidRPr="00745265">
              <w:t xml:space="preserve">Обеспечение контролируемого доступа участников образовательной деятельности к информационным образовательным ресурсам в сети Интернет </w:t>
            </w:r>
          </w:p>
        </w:tc>
        <w:tc>
          <w:tcPr>
            <w:tcW w:w="2581" w:type="dxa"/>
          </w:tcPr>
          <w:p w:rsidR="00CE6C43" w:rsidRPr="00745265" w:rsidRDefault="00CE6C43" w:rsidP="00E14D5A">
            <w:pPr>
              <w:pStyle w:val="Default"/>
              <w:ind w:left="-54" w:firstLine="142"/>
            </w:pPr>
            <w:r w:rsidRPr="00745265">
              <w:t xml:space="preserve">Постоянно </w:t>
            </w:r>
          </w:p>
        </w:tc>
        <w:tc>
          <w:tcPr>
            <w:tcW w:w="2581" w:type="dxa"/>
          </w:tcPr>
          <w:p w:rsidR="00CE6C43" w:rsidRPr="00745265" w:rsidRDefault="00CE6C43" w:rsidP="00E14D5A">
            <w:pPr>
              <w:pStyle w:val="Default"/>
              <w:ind w:firstLine="46"/>
              <w:jc w:val="both"/>
            </w:pPr>
            <w:r w:rsidRPr="00745265">
              <w:t xml:space="preserve">Инженер-техник </w:t>
            </w:r>
          </w:p>
        </w:tc>
      </w:tr>
    </w:tbl>
    <w:p w:rsidR="00CE6C43" w:rsidRPr="00745265" w:rsidRDefault="00CE6C43" w:rsidP="00C16688">
      <w:pPr>
        <w:pStyle w:val="Default"/>
        <w:ind w:left="-142" w:firstLine="709"/>
        <w:jc w:val="both"/>
        <w:rPr>
          <w:b/>
          <w:bCs/>
          <w:color w:val="auto"/>
        </w:rPr>
      </w:pPr>
    </w:p>
    <w:p w:rsidR="00CE6C43" w:rsidRPr="00745265" w:rsidRDefault="00CE6C43" w:rsidP="00C16688">
      <w:pPr>
        <w:pStyle w:val="Default"/>
        <w:ind w:left="-142" w:firstLine="709"/>
        <w:jc w:val="both"/>
        <w:rPr>
          <w:b/>
          <w:bCs/>
          <w:color w:val="auto"/>
        </w:rPr>
      </w:pPr>
    </w:p>
    <w:p w:rsidR="00CE6C43" w:rsidRPr="00745265" w:rsidRDefault="00CE6C43" w:rsidP="00C16688">
      <w:pPr>
        <w:pStyle w:val="Default"/>
        <w:ind w:left="-142" w:firstLine="709"/>
        <w:jc w:val="both"/>
        <w:rPr>
          <w:b/>
          <w:bCs/>
          <w:color w:val="auto"/>
        </w:rPr>
      </w:pPr>
      <w:r w:rsidRPr="00745265">
        <w:rPr>
          <w:b/>
          <w:bCs/>
          <w:color w:val="auto"/>
        </w:rPr>
        <w:t>3.6. КОНТРОЛЬ ЗА СОСТОЯНИЕМ СИСТЕМЫ УСЛОВИЙ</w:t>
      </w:r>
    </w:p>
    <w:p w:rsidR="00CE6C43" w:rsidRPr="00745265" w:rsidRDefault="00CE6C43" w:rsidP="00C16688">
      <w:pPr>
        <w:pStyle w:val="Default"/>
        <w:ind w:left="-142" w:firstLine="709"/>
        <w:jc w:val="both"/>
        <w:rPr>
          <w:color w:val="auto"/>
        </w:rPr>
      </w:pPr>
    </w:p>
    <w:p w:rsidR="00CE6C43" w:rsidRPr="00745265" w:rsidRDefault="00CE6C43" w:rsidP="00C16688">
      <w:pPr>
        <w:pStyle w:val="Default"/>
        <w:ind w:left="-142" w:firstLine="709"/>
        <w:jc w:val="both"/>
        <w:rPr>
          <w:color w:val="auto"/>
        </w:rPr>
      </w:pPr>
      <w:r w:rsidRPr="00745265">
        <w:rPr>
          <w:color w:val="auto"/>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w:t>
      </w:r>
    </w:p>
    <w:p w:rsidR="00CE6C43" w:rsidRPr="00745265" w:rsidRDefault="00CE6C43" w:rsidP="00C16688">
      <w:pPr>
        <w:pStyle w:val="Default"/>
        <w:ind w:left="-142" w:firstLine="709"/>
        <w:jc w:val="both"/>
        <w:rPr>
          <w:bCs/>
          <w:color w:val="auto"/>
        </w:rPr>
      </w:pPr>
      <w:r w:rsidRPr="00745265">
        <w:rPr>
          <w:b/>
          <w:bCs/>
          <w:color w:val="auto"/>
        </w:rPr>
        <w:lastRenderedPageBreak/>
        <w:t xml:space="preserve">                                                                                                    </w:t>
      </w:r>
      <w:r w:rsidR="00E14D5A">
        <w:rPr>
          <w:b/>
          <w:bCs/>
          <w:color w:val="auto"/>
        </w:rPr>
        <w:t xml:space="preserve">                           </w:t>
      </w:r>
      <w:r w:rsidR="004B4F50">
        <w:rPr>
          <w:bCs/>
          <w:color w:val="auto"/>
        </w:rPr>
        <w:t>Таблица 65</w:t>
      </w:r>
    </w:p>
    <w:p w:rsidR="00CE6C43" w:rsidRPr="00745265" w:rsidRDefault="00CE6C43" w:rsidP="00C16688">
      <w:pPr>
        <w:pStyle w:val="Default"/>
        <w:ind w:left="-142" w:firstLine="709"/>
        <w:jc w:val="both"/>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18"/>
        <w:gridCol w:w="4818"/>
      </w:tblGrid>
      <w:tr w:rsidR="00CE6C43" w:rsidRPr="00745265" w:rsidTr="00B715E3">
        <w:trPr>
          <w:trHeight w:val="107"/>
        </w:trPr>
        <w:tc>
          <w:tcPr>
            <w:tcW w:w="4818" w:type="dxa"/>
          </w:tcPr>
          <w:p w:rsidR="00CE6C43" w:rsidRPr="00745265" w:rsidRDefault="00CE6C43" w:rsidP="00E14D5A">
            <w:pPr>
              <w:pStyle w:val="Default"/>
              <w:jc w:val="both"/>
            </w:pPr>
            <w:r w:rsidRPr="00745265">
              <w:rPr>
                <w:b/>
                <w:bCs/>
              </w:rPr>
              <w:t xml:space="preserve">Объект оценки </w:t>
            </w:r>
          </w:p>
        </w:tc>
        <w:tc>
          <w:tcPr>
            <w:tcW w:w="4818" w:type="dxa"/>
          </w:tcPr>
          <w:p w:rsidR="00CE6C43" w:rsidRPr="00745265" w:rsidRDefault="00CE6C43" w:rsidP="00E14D5A">
            <w:pPr>
              <w:pStyle w:val="Default"/>
              <w:ind w:firstLine="6"/>
            </w:pPr>
            <w:r w:rsidRPr="00745265">
              <w:rPr>
                <w:b/>
                <w:bCs/>
              </w:rPr>
              <w:t xml:space="preserve">Сроки\ периодичность </w:t>
            </w:r>
          </w:p>
        </w:tc>
      </w:tr>
      <w:tr w:rsidR="00CE6C43" w:rsidRPr="00745265" w:rsidTr="00B715E3">
        <w:trPr>
          <w:trHeight w:val="109"/>
        </w:trPr>
        <w:tc>
          <w:tcPr>
            <w:tcW w:w="4818" w:type="dxa"/>
          </w:tcPr>
          <w:p w:rsidR="00CE6C43" w:rsidRPr="00745265" w:rsidRDefault="00CE6C43" w:rsidP="00E14D5A">
            <w:pPr>
              <w:pStyle w:val="Default"/>
              <w:jc w:val="both"/>
            </w:pPr>
            <w:r w:rsidRPr="00745265">
              <w:t xml:space="preserve">Кадровые условия </w:t>
            </w:r>
          </w:p>
        </w:tc>
        <w:tc>
          <w:tcPr>
            <w:tcW w:w="4818" w:type="dxa"/>
          </w:tcPr>
          <w:p w:rsidR="00CE6C43" w:rsidRPr="00745265" w:rsidRDefault="00CE6C43" w:rsidP="00E14D5A">
            <w:pPr>
              <w:pStyle w:val="Default"/>
              <w:ind w:firstLine="6"/>
            </w:pPr>
            <w:r w:rsidRPr="00745265">
              <w:t xml:space="preserve">Март \один раз в год </w:t>
            </w:r>
          </w:p>
        </w:tc>
      </w:tr>
      <w:tr w:rsidR="00CE6C43" w:rsidRPr="00745265" w:rsidTr="00B715E3">
        <w:trPr>
          <w:trHeight w:val="109"/>
        </w:trPr>
        <w:tc>
          <w:tcPr>
            <w:tcW w:w="4818" w:type="dxa"/>
          </w:tcPr>
          <w:p w:rsidR="00CE6C43" w:rsidRPr="00745265" w:rsidRDefault="00CE6C43" w:rsidP="00E14D5A">
            <w:pPr>
              <w:pStyle w:val="Default"/>
              <w:jc w:val="both"/>
            </w:pPr>
            <w:r w:rsidRPr="00745265">
              <w:t xml:space="preserve">Психолого-педагогические условия </w:t>
            </w:r>
          </w:p>
        </w:tc>
        <w:tc>
          <w:tcPr>
            <w:tcW w:w="4818" w:type="dxa"/>
          </w:tcPr>
          <w:p w:rsidR="00CE6C43" w:rsidRPr="00745265" w:rsidRDefault="00CE6C43" w:rsidP="00E14D5A">
            <w:pPr>
              <w:pStyle w:val="Default"/>
              <w:ind w:firstLine="6"/>
            </w:pPr>
            <w:r w:rsidRPr="00745265">
              <w:t xml:space="preserve">Май\один раз в год </w:t>
            </w:r>
          </w:p>
        </w:tc>
      </w:tr>
      <w:tr w:rsidR="00CE6C43" w:rsidRPr="00745265" w:rsidTr="00B715E3">
        <w:trPr>
          <w:trHeight w:val="109"/>
        </w:trPr>
        <w:tc>
          <w:tcPr>
            <w:tcW w:w="4818" w:type="dxa"/>
          </w:tcPr>
          <w:p w:rsidR="00CE6C43" w:rsidRPr="00745265" w:rsidRDefault="00CE6C43" w:rsidP="00E14D5A">
            <w:pPr>
              <w:pStyle w:val="Default"/>
              <w:jc w:val="both"/>
            </w:pPr>
            <w:r w:rsidRPr="00745265">
              <w:t xml:space="preserve">Финансовые условия </w:t>
            </w:r>
          </w:p>
        </w:tc>
        <w:tc>
          <w:tcPr>
            <w:tcW w:w="4818" w:type="dxa"/>
          </w:tcPr>
          <w:p w:rsidR="00CE6C43" w:rsidRPr="00745265" w:rsidRDefault="00CE6C43" w:rsidP="00E14D5A">
            <w:pPr>
              <w:pStyle w:val="Default"/>
              <w:ind w:firstLine="6"/>
            </w:pPr>
            <w:r w:rsidRPr="00745265">
              <w:t xml:space="preserve">Декабрь \один раз в год </w:t>
            </w:r>
          </w:p>
        </w:tc>
      </w:tr>
      <w:tr w:rsidR="00CE6C43" w:rsidRPr="00745265" w:rsidTr="00B715E3">
        <w:trPr>
          <w:trHeight w:val="109"/>
        </w:trPr>
        <w:tc>
          <w:tcPr>
            <w:tcW w:w="4818" w:type="dxa"/>
          </w:tcPr>
          <w:p w:rsidR="00CE6C43" w:rsidRPr="00745265" w:rsidRDefault="00CE6C43" w:rsidP="00E14D5A">
            <w:pPr>
              <w:pStyle w:val="Default"/>
              <w:jc w:val="both"/>
            </w:pPr>
            <w:r w:rsidRPr="00745265">
              <w:t xml:space="preserve">Материально-технические условия </w:t>
            </w:r>
          </w:p>
        </w:tc>
        <w:tc>
          <w:tcPr>
            <w:tcW w:w="4818" w:type="dxa"/>
          </w:tcPr>
          <w:p w:rsidR="00CE6C43" w:rsidRPr="00745265" w:rsidRDefault="00CE6C43" w:rsidP="00E14D5A">
            <w:pPr>
              <w:pStyle w:val="Default"/>
              <w:ind w:firstLine="6"/>
            </w:pPr>
            <w:r w:rsidRPr="00745265">
              <w:t xml:space="preserve">Декабрь\один раз в год </w:t>
            </w:r>
          </w:p>
        </w:tc>
      </w:tr>
      <w:tr w:rsidR="00CE6C43" w:rsidRPr="00745265" w:rsidTr="00B715E3">
        <w:trPr>
          <w:trHeight w:val="247"/>
        </w:trPr>
        <w:tc>
          <w:tcPr>
            <w:tcW w:w="4818" w:type="dxa"/>
          </w:tcPr>
          <w:p w:rsidR="00CE6C43" w:rsidRPr="00745265" w:rsidRDefault="00CE6C43" w:rsidP="00E14D5A">
            <w:pPr>
              <w:pStyle w:val="Default"/>
              <w:jc w:val="both"/>
            </w:pPr>
            <w:r w:rsidRPr="00745265">
              <w:t xml:space="preserve">Учебно-методическое и информационное обеспечение </w:t>
            </w:r>
          </w:p>
        </w:tc>
        <w:tc>
          <w:tcPr>
            <w:tcW w:w="4818" w:type="dxa"/>
          </w:tcPr>
          <w:p w:rsidR="00CE6C43" w:rsidRPr="00745265" w:rsidRDefault="00CE6C43" w:rsidP="00E14D5A">
            <w:pPr>
              <w:pStyle w:val="Default"/>
              <w:ind w:firstLine="6"/>
            </w:pPr>
            <w:r w:rsidRPr="00745265">
              <w:t xml:space="preserve">Сентябрь, декабрь, май\ три раза в год </w:t>
            </w:r>
          </w:p>
        </w:tc>
      </w:tr>
      <w:tr w:rsidR="00CE6C43" w:rsidRPr="00745265" w:rsidTr="00B715E3">
        <w:trPr>
          <w:trHeight w:val="247"/>
        </w:trPr>
        <w:tc>
          <w:tcPr>
            <w:tcW w:w="4818" w:type="dxa"/>
          </w:tcPr>
          <w:p w:rsidR="00CE6C43" w:rsidRPr="00745265" w:rsidRDefault="00CE6C43" w:rsidP="00E14D5A">
            <w:pPr>
              <w:pStyle w:val="Default"/>
              <w:jc w:val="both"/>
            </w:pPr>
            <w:r w:rsidRPr="00745265">
              <w:t xml:space="preserve">Деятельность педагогов в реализации психолого-педагогических условий </w:t>
            </w:r>
          </w:p>
        </w:tc>
        <w:tc>
          <w:tcPr>
            <w:tcW w:w="4818" w:type="dxa"/>
          </w:tcPr>
          <w:p w:rsidR="00CE6C43" w:rsidRPr="00745265" w:rsidRDefault="00CE6C43" w:rsidP="00E14D5A">
            <w:pPr>
              <w:pStyle w:val="Default"/>
              <w:ind w:firstLine="6"/>
            </w:pPr>
            <w:r w:rsidRPr="00745265">
              <w:t xml:space="preserve">Аттестация\один раз в 5 лет </w:t>
            </w:r>
          </w:p>
        </w:tc>
      </w:tr>
      <w:tr w:rsidR="00CE6C43" w:rsidRPr="00745265" w:rsidTr="00B715E3">
        <w:trPr>
          <w:trHeight w:val="247"/>
        </w:trPr>
        <w:tc>
          <w:tcPr>
            <w:tcW w:w="4818" w:type="dxa"/>
          </w:tcPr>
          <w:p w:rsidR="00CE6C43" w:rsidRPr="00745265" w:rsidRDefault="00EE1A70" w:rsidP="00E14D5A">
            <w:pPr>
              <w:pStyle w:val="Default"/>
              <w:jc w:val="both"/>
            </w:pPr>
            <w:r w:rsidRPr="00745265">
              <w:t>Ресурсы МОУ СШ №52</w:t>
            </w:r>
            <w:r w:rsidR="00CE6C43" w:rsidRPr="00745265">
              <w:t xml:space="preserve"> </w:t>
            </w:r>
          </w:p>
        </w:tc>
        <w:tc>
          <w:tcPr>
            <w:tcW w:w="4818" w:type="dxa"/>
          </w:tcPr>
          <w:p w:rsidR="00CE6C43" w:rsidRPr="00745265" w:rsidRDefault="00CE6C43" w:rsidP="00E14D5A">
            <w:pPr>
              <w:pStyle w:val="Default"/>
              <w:ind w:firstLine="6"/>
            </w:pPr>
            <w:r w:rsidRPr="00745265">
              <w:t xml:space="preserve">В соответствии </w:t>
            </w:r>
            <w:r w:rsidR="00EE1A70" w:rsidRPr="00745265">
              <w:t>с Программой развития МОУ СШ №52</w:t>
            </w:r>
            <w:r w:rsidRPr="00745265">
              <w:t xml:space="preserve"> </w:t>
            </w:r>
          </w:p>
        </w:tc>
      </w:tr>
      <w:tr w:rsidR="00CE6C43" w:rsidRPr="00745265" w:rsidTr="00B715E3">
        <w:trPr>
          <w:trHeight w:val="247"/>
        </w:trPr>
        <w:tc>
          <w:tcPr>
            <w:tcW w:w="4818" w:type="dxa"/>
          </w:tcPr>
          <w:p w:rsidR="00CE6C43" w:rsidRPr="00745265" w:rsidRDefault="00CE6C43" w:rsidP="00E14D5A">
            <w:pPr>
              <w:pStyle w:val="Default"/>
              <w:jc w:val="both"/>
            </w:pPr>
            <w:r w:rsidRPr="00745265">
              <w:t xml:space="preserve">Экспертиза образовательных и учебных программ, пособий </w:t>
            </w:r>
          </w:p>
        </w:tc>
        <w:tc>
          <w:tcPr>
            <w:tcW w:w="4818" w:type="dxa"/>
          </w:tcPr>
          <w:p w:rsidR="00CE6C43" w:rsidRPr="00745265" w:rsidRDefault="00CE6C43" w:rsidP="00E14D5A">
            <w:pPr>
              <w:pStyle w:val="Default"/>
              <w:jc w:val="both"/>
            </w:pPr>
            <w:r w:rsidRPr="00745265">
              <w:t xml:space="preserve">Февраль\один раз в год </w:t>
            </w:r>
          </w:p>
        </w:tc>
      </w:tr>
      <w:tr w:rsidR="00CE6C43" w:rsidRPr="00745265" w:rsidTr="00B715E3">
        <w:trPr>
          <w:trHeight w:val="247"/>
        </w:trPr>
        <w:tc>
          <w:tcPr>
            <w:tcW w:w="4818" w:type="dxa"/>
          </w:tcPr>
          <w:p w:rsidR="00CE6C43" w:rsidRPr="00745265" w:rsidRDefault="00CE6C43" w:rsidP="00E14D5A">
            <w:pPr>
              <w:pStyle w:val="Default"/>
              <w:jc w:val="both"/>
            </w:pPr>
            <w:r w:rsidRPr="00745265">
              <w:t xml:space="preserve">Экспертиза проектов, образовательной среды </w:t>
            </w:r>
          </w:p>
        </w:tc>
        <w:tc>
          <w:tcPr>
            <w:tcW w:w="4818" w:type="dxa"/>
          </w:tcPr>
          <w:p w:rsidR="00CE6C43" w:rsidRPr="00745265" w:rsidRDefault="00CE6C43" w:rsidP="00E14D5A">
            <w:pPr>
              <w:pStyle w:val="Default"/>
              <w:jc w:val="both"/>
            </w:pPr>
            <w:r w:rsidRPr="00745265">
              <w:t xml:space="preserve">В соответствии с Программой развития </w:t>
            </w:r>
            <w:r w:rsidR="00EE1A70" w:rsidRPr="00745265">
              <w:t>МОУ СШ №52</w:t>
            </w:r>
            <w:r w:rsidRPr="00745265">
              <w:t xml:space="preserve"> </w:t>
            </w:r>
          </w:p>
        </w:tc>
      </w:tr>
      <w:tr w:rsidR="00CE6C43" w:rsidRPr="00745265" w:rsidTr="00B715E3">
        <w:trPr>
          <w:trHeight w:val="109"/>
        </w:trPr>
        <w:tc>
          <w:tcPr>
            <w:tcW w:w="4818" w:type="dxa"/>
          </w:tcPr>
          <w:p w:rsidR="00CE6C43" w:rsidRPr="00745265" w:rsidRDefault="00CE6C43" w:rsidP="00E14D5A">
            <w:pPr>
              <w:pStyle w:val="Default"/>
              <w:jc w:val="both"/>
            </w:pPr>
            <w:r w:rsidRPr="00745265">
              <w:t xml:space="preserve">Профессиональная деятельность специалистов </w:t>
            </w:r>
          </w:p>
        </w:tc>
        <w:tc>
          <w:tcPr>
            <w:tcW w:w="4818" w:type="dxa"/>
          </w:tcPr>
          <w:p w:rsidR="00CE6C43" w:rsidRPr="00745265" w:rsidRDefault="00CE6C43" w:rsidP="00E14D5A">
            <w:pPr>
              <w:pStyle w:val="Default"/>
              <w:jc w:val="both"/>
            </w:pPr>
            <w:r w:rsidRPr="00745265">
              <w:t xml:space="preserve">Аттестация\один раз в 5 лет </w:t>
            </w:r>
          </w:p>
        </w:tc>
      </w:tr>
    </w:tbl>
    <w:p w:rsidR="00CE6C43" w:rsidRPr="00745265" w:rsidRDefault="00CE6C43" w:rsidP="00C16688">
      <w:pPr>
        <w:pStyle w:val="Default"/>
        <w:ind w:left="-142" w:firstLine="709"/>
        <w:jc w:val="both"/>
      </w:pPr>
    </w:p>
    <w:p w:rsidR="00CE6C43" w:rsidRPr="00745265" w:rsidRDefault="00CE6C43" w:rsidP="00C16688">
      <w:pPr>
        <w:spacing w:after="0" w:line="240" w:lineRule="auto"/>
        <w:ind w:left="-142" w:firstLine="709"/>
        <w:jc w:val="both"/>
        <w:rPr>
          <w:rFonts w:ascii="Times New Roman" w:hAnsi="Times New Roman" w:cs="Times New Roman"/>
          <w:b/>
          <w:sz w:val="24"/>
          <w:szCs w:val="24"/>
        </w:rPr>
      </w:pPr>
    </w:p>
    <w:p w:rsidR="00111B53" w:rsidRDefault="00111B5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r>
        <w:rPr>
          <w:rFonts w:ascii="Times New Roman" w:hAnsi="Times New Roman" w:cs="Times New Roman"/>
          <w:sz w:val="24"/>
          <w:szCs w:val="24"/>
        </w:rPr>
        <w:t xml:space="preserve">                             Приложение 1 (к содержательному разделу ООП СОО)</w:t>
      </w:r>
    </w:p>
    <w:p w:rsidR="006C4E83" w:rsidRPr="006C4E83" w:rsidRDefault="006C4E83" w:rsidP="006C4E83">
      <w:bookmarkStart w:id="60" w:name="_Toc116032510"/>
    </w:p>
    <w:p w:rsidR="006C4E83" w:rsidRPr="006C4E83" w:rsidRDefault="006C4E83" w:rsidP="006C4E83">
      <w:r w:rsidRPr="006C4E83">
        <w:t>III. Содержательный раздел.</w:t>
      </w:r>
    </w:p>
    <w:bookmarkEnd w:id="60"/>
    <w:p w:rsidR="006C4E83" w:rsidRPr="006C4E83" w:rsidRDefault="006C4E83" w:rsidP="006C4E83">
      <w:r w:rsidRPr="006C4E83">
        <w:t xml:space="preserve">19. Федеральная рабочая программа по учебному предмету «Русский язык» (базовый уровень). </w:t>
      </w:r>
    </w:p>
    <w:p w:rsidR="006C4E83" w:rsidRPr="006C4E83" w:rsidRDefault="006C4E83" w:rsidP="006C4E83">
      <w:r w:rsidRPr="006C4E83">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C4E83" w:rsidRPr="006C4E83" w:rsidRDefault="006C4E83" w:rsidP="006C4E83">
      <w:r w:rsidRPr="006C4E83">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6C4E83" w:rsidRPr="006C4E83" w:rsidRDefault="006C4E83" w:rsidP="006C4E83">
      <w:r w:rsidRPr="006C4E83">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19.5. Пояснительная записка.</w:t>
      </w:r>
    </w:p>
    <w:p w:rsidR="006C4E83" w:rsidRPr="006C4E83" w:rsidRDefault="006C4E83" w:rsidP="006C4E83">
      <w:r w:rsidRPr="006C4E83">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6C4E83" w:rsidRPr="006C4E83" w:rsidRDefault="006C4E83" w:rsidP="006C4E83">
      <w:r w:rsidRPr="006C4E83">
        <w:t>19.5.2. Программа по русскому языку позволит учителю:</w:t>
      </w:r>
    </w:p>
    <w:p w:rsidR="006C4E83" w:rsidRPr="006C4E83" w:rsidRDefault="006C4E83" w:rsidP="006C4E83">
      <w:r w:rsidRPr="006C4E83">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r w:rsidRPr="006C4E83">
        <w:lastRenderedPageBreak/>
        <w:t xml:space="preserve">определить и структурировать планируемые результаты обучения и содержание русского языка по годам обучения в соответствии со ФГОС СОО; </w:t>
      </w:r>
    </w:p>
    <w:p w:rsidR="006C4E83" w:rsidRPr="006C4E83" w:rsidRDefault="006C4E83" w:rsidP="006C4E83">
      <w:r w:rsidRPr="006C4E83">
        <w:t>разработать календарно-тематическое планирование с учётом особенностей конкретного класса.</w:t>
      </w:r>
    </w:p>
    <w:p w:rsidR="006C4E83" w:rsidRPr="006C4E83" w:rsidRDefault="006C4E83" w:rsidP="006C4E83">
      <w:r w:rsidRPr="006C4E83">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C4E83" w:rsidRPr="006C4E83" w:rsidRDefault="006C4E83" w:rsidP="006C4E83">
      <w:r w:rsidRPr="006C4E83">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C4E83" w:rsidRPr="006C4E83" w:rsidRDefault="006C4E83" w:rsidP="006C4E83">
      <w:r w:rsidRPr="006C4E83">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C4E83" w:rsidRPr="006C4E83" w:rsidRDefault="006C4E83" w:rsidP="006C4E83">
      <w:r w:rsidRPr="006C4E83">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C4E83" w:rsidRPr="006C4E83" w:rsidRDefault="006C4E83" w:rsidP="006C4E83">
      <w:r w:rsidRPr="006C4E83">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C4E83" w:rsidRPr="006C4E83" w:rsidRDefault="006C4E83" w:rsidP="006C4E83">
      <w:r w:rsidRPr="006C4E83">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C4E83" w:rsidRPr="006C4E83" w:rsidRDefault="006C4E83" w:rsidP="006C4E83">
      <w:r w:rsidRPr="006C4E83">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C4E83" w:rsidRPr="006C4E83" w:rsidRDefault="006C4E83" w:rsidP="006C4E83">
      <w:r w:rsidRPr="006C4E83">
        <w:lastRenderedPageBreak/>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6C4E83" w:rsidRPr="006C4E83" w:rsidRDefault="006C4E83" w:rsidP="006C4E83">
      <w:r w:rsidRPr="006C4E83">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6C4E83" w:rsidRPr="006C4E83" w:rsidRDefault="006C4E83" w:rsidP="006C4E83">
      <w:r w:rsidRPr="006C4E83">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C4E83" w:rsidRPr="006C4E83" w:rsidRDefault="006C4E83" w:rsidP="006C4E83">
      <w:r w:rsidRPr="006C4E83">
        <w:t>19.5.6. Изучение русского языка направлено на достижение следующих целей:</w:t>
      </w:r>
    </w:p>
    <w:p w:rsidR="006C4E83" w:rsidRPr="006C4E83" w:rsidRDefault="006C4E83" w:rsidP="006C4E83">
      <w:r w:rsidRPr="006C4E83">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6C4E83" w:rsidRPr="006C4E83" w:rsidRDefault="006C4E83" w:rsidP="006C4E83">
      <w:r w:rsidRPr="006C4E83">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C4E83" w:rsidRPr="006C4E83" w:rsidRDefault="006C4E83" w:rsidP="006C4E83">
      <w:r w:rsidRPr="006C4E83">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C4E83" w:rsidRPr="006C4E83" w:rsidRDefault="006C4E83" w:rsidP="006C4E83">
      <w:r w:rsidRPr="006C4E83">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C4E83" w:rsidRPr="006C4E83" w:rsidRDefault="006C4E83" w:rsidP="006C4E83">
      <w:r w:rsidRPr="006C4E83">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C4E83" w:rsidRPr="006C4E83" w:rsidRDefault="006C4E83" w:rsidP="006C4E83">
      <w:r w:rsidRPr="006C4E83">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C4E83" w:rsidRPr="006C4E83" w:rsidRDefault="006C4E83" w:rsidP="006C4E83">
      <w:pPr>
        <w:rPr>
          <w:lang w:eastAsia="ru-RU"/>
        </w:rPr>
      </w:pPr>
      <w:r w:rsidRPr="006C4E83">
        <w:t>обеспечение поддержки русского языка как государственного языка Российской Федерации, недопущения использования нецензурной лексики</w:t>
      </w:r>
      <w:r w:rsidRPr="006C4E83">
        <w:rPr>
          <w:lang w:eastAsia="ru-RU"/>
        </w:rPr>
        <w:t xml:space="preserve"> и иностранных слов, за исключением тех, </w:t>
      </w:r>
      <w:r w:rsidRPr="006C4E83">
        <w:rPr>
          <w:lang w:eastAsia="ru-RU"/>
        </w:rPr>
        <w:lastRenderedPageBreak/>
        <w:t>которые не имеют общеупотребительных аналогов в русском языке и перечень которых содержится в нормативных словарях.</w:t>
      </w:r>
    </w:p>
    <w:p w:rsidR="006C4E83" w:rsidRPr="006C4E83" w:rsidRDefault="006C4E83" w:rsidP="006C4E83">
      <w:r w:rsidRPr="006C4E83">
        <w:t xml:space="preserve">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w:t>
      </w:r>
    </w:p>
    <w:p w:rsidR="006C4E83" w:rsidRPr="006C4E83" w:rsidRDefault="006C4E83" w:rsidP="006C4E83">
      <w:r w:rsidRPr="006C4E83">
        <w:t>(2 часа в неделю), в 11 классе – 68 часа (2 часа в неделю).</w:t>
      </w:r>
    </w:p>
    <w:p w:rsidR="006C4E83" w:rsidRPr="006C4E83" w:rsidRDefault="006C4E83" w:rsidP="006C4E83">
      <w:r w:rsidRPr="006C4E83">
        <w:t>19.6. Содержание обучения в 10 классе.</w:t>
      </w:r>
    </w:p>
    <w:p w:rsidR="006C4E83" w:rsidRPr="006C4E83" w:rsidRDefault="006C4E83" w:rsidP="006C4E83">
      <w:r w:rsidRPr="006C4E83">
        <w:t>19.6.1. Общие сведения о языке.</w:t>
      </w:r>
    </w:p>
    <w:p w:rsidR="006C4E83" w:rsidRPr="006C4E83" w:rsidRDefault="006C4E83" w:rsidP="006C4E83">
      <w:r w:rsidRPr="006C4E83">
        <w:t>19.6.1.1. Язык как знаковая система. Основные функции языка.</w:t>
      </w:r>
    </w:p>
    <w:p w:rsidR="006C4E83" w:rsidRPr="006C4E83" w:rsidRDefault="006C4E83" w:rsidP="006C4E83">
      <w:r w:rsidRPr="006C4E83">
        <w:t>19.6.1.2. Лингвистика как наука.</w:t>
      </w:r>
    </w:p>
    <w:p w:rsidR="006C4E83" w:rsidRPr="006C4E83" w:rsidRDefault="006C4E83" w:rsidP="006C4E83">
      <w:r w:rsidRPr="006C4E83">
        <w:t>19.6.1.3. Язык и культура.</w:t>
      </w:r>
    </w:p>
    <w:p w:rsidR="006C4E83" w:rsidRPr="006C4E83" w:rsidRDefault="006C4E83" w:rsidP="006C4E83">
      <w:r w:rsidRPr="006C4E83">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C4E83" w:rsidRPr="006C4E83" w:rsidRDefault="006C4E83" w:rsidP="006C4E83">
      <w:r w:rsidRPr="006C4E83">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C4E83" w:rsidRPr="006C4E83" w:rsidRDefault="006C4E83" w:rsidP="006C4E83">
      <w:r w:rsidRPr="006C4E83">
        <w:t>19.6.2. Язык и речь. Культура речи.</w:t>
      </w:r>
    </w:p>
    <w:p w:rsidR="006C4E83" w:rsidRPr="006C4E83" w:rsidRDefault="006C4E83" w:rsidP="006C4E83">
      <w:r w:rsidRPr="006C4E83">
        <w:t>19.6.2.1. Система языка. Культура речи.</w:t>
      </w:r>
    </w:p>
    <w:p w:rsidR="006C4E83" w:rsidRPr="006C4E83" w:rsidRDefault="006C4E83" w:rsidP="006C4E83">
      <w:r w:rsidRPr="006C4E83">
        <w:t>19.6.2.2. Система языка, её устройство, функционирование.</w:t>
      </w:r>
    </w:p>
    <w:p w:rsidR="006C4E83" w:rsidRPr="006C4E83" w:rsidRDefault="006C4E83" w:rsidP="006C4E83">
      <w:r w:rsidRPr="006C4E83">
        <w:t>19.6.2.3. Культура речи как раздел лингвистики.</w:t>
      </w:r>
    </w:p>
    <w:p w:rsidR="006C4E83" w:rsidRPr="006C4E83" w:rsidRDefault="006C4E83" w:rsidP="006C4E83">
      <w:r w:rsidRPr="006C4E83">
        <w:t>19.6.2.4. Языковая норма, её основные признаки и функции.</w:t>
      </w:r>
    </w:p>
    <w:p w:rsidR="006C4E83" w:rsidRPr="006C4E83" w:rsidRDefault="006C4E83" w:rsidP="006C4E83">
      <w:r w:rsidRPr="006C4E83">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C4E83" w:rsidRPr="006C4E83" w:rsidRDefault="006C4E83" w:rsidP="006C4E83">
      <w:r w:rsidRPr="006C4E83">
        <w:t>19.6.2.6. Качества хорошей речи.</w:t>
      </w:r>
    </w:p>
    <w:p w:rsidR="006C4E83" w:rsidRPr="006C4E83" w:rsidRDefault="006C4E83" w:rsidP="006C4E83">
      <w:r w:rsidRPr="006C4E83">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C4E83" w:rsidRPr="006C4E83" w:rsidRDefault="006C4E83" w:rsidP="006C4E83">
      <w:r w:rsidRPr="006C4E83">
        <w:t>19.6.3. Фонетика. Орфоэпия. Орфоэпические нормы.</w:t>
      </w:r>
    </w:p>
    <w:p w:rsidR="006C4E83" w:rsidRPr="006C4E83" w:rsidRDefault="006C4E83" w:rsidP="006C4E83">
      <w:r w:rsidRPr="006C4E83">
        <w:lastRenderedPageBreak/>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C4E83" w:rsidRPr="006C4E83" w:rsidRDefault="006C4E83" w:rsidP="006C4E83">
      <w:r w:rsidRPr="006C4E83">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C4E83" w:rsidRPr="006C4E83" w:rsidRDefault="006C4E83" w:rsidP="006C4E83">
      <w:r w:rsidRPr="006C4E83">
        <w:t>19.6.4. Лексикология и фразеология. Лексические нормы.</w:t>
      </w:r>
    </w:p>
    <w:p w:rsidR="006C4E83" w:rsidRPr="006C4E83" w:rsidRDefault="006C4E83" w:rsidP="006C4E83">
      <w:r w:rsidRPr="006C4E83">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C4E83" w:rsidRPr="006C4E83" w:rsidRDefault="006C4E83" w:rsidP="006C4E83">
      <w:r w:rsidRPr="006C4E83">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C4E83" w:rsidRPr="006C4E83" w:rsidRDefault="006C4E83" w:rsidP="006C4E83">
      <w:r w:rsidRPr="006C4E83">
        <w:t>19.6.4.3. Функционально-стилистическая окраска слова. Лексика общеупотребительная, разговорная и книжная. Особенности употребления.</w:t>
      </w:r>
    </w:p>
    <w:p w:rsidR="006C4E83" w:rsidRPr="006C4E83" w:rsidRDefault="006C4E83" w:rsidP="006C4E83">
      <w:r w:rsidRPr="006C4E83">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6C4E83" w:rsidRPr="006C4E83" w:rsidRDefault="006C4E83" w:rsidP="006C4E83">
      <w:r w:rsidRPr="006C4E83">
        <w:t>19.6.4.5. Фразеология русского языка (повторение, обобщение). Крылатые слова.</w:t>
      </w:r>
    </w:p>
    <w:p w:rsidR="006C4E83" w:rsidRPr="006C4E83" w:rsidRDefault="006C4E83" w:rsidP="006C4E83">
      <w:r w:rsidRPr="006C4E83">
        <w:t>19.6.5. Морфемика и словообразование. Словообразовательные нормы.</w:t>
      </w:r>
    </w:p>
    <w:p w:rsidR="006C4E83" w:rsidRPr="006C4E83" w:rsidRDefault="006C4E83" w:rsidP="006C4E83">
      <w:r w:rsidRPr="006C4E83">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C4E83" w:rsidRPr="006C4E83" w:rsidRDefault="006C4E83" w:rsidP="006C4E83">
      <w:r w:rsidRPr="006C4E83">
        <w:t>19.6.6. Морфология. Морфологические нормы.</w:t>
      </w:r>
    </w:p>
    <w:p w:rsidR="006C4E83" w:rsidRPr="006C4E83" w:rsidRDefault="006C4E83" w:rsidP="006C4E83">
      <w:r w:rsidRPr="006C4E83">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C4E83" w:rsidRPr="006C4E83" w:rsidRDefault="006C4E83" w:rsidP="006C4E83">
      <w:r w:rsidRPr="006C4E83">
        <w:t>19.6.6.2. Морфологические нормы современного русского литературного языка (общее представление).</w:t>
      </w:r>
    </w:p>
    <w:p w:rsidR="006C4E83" w:rsidRPr="006C4E83" w:rsidRDefault="006C4E83" w:rsidP="006C4E83">
      <w:r w:rsidRPr="006C4E83">
        <w:t>19.6.6.3. Основные нормы употребления имён существительных: форм рода, числа, падежа.</w:t>
      </w:r>
    </w:p>
    <w:p w:rsidR="006C4E83" w:rsidRPr="006C4E83" w:rsidRDefault="006C4E83" w:rsidP="006C4E83">
      <w:r w:rsidRPr="006C4E83">
        <w:t>19.6.6.4. Основные нормы употребления имён прилагательных: форм степеней сравнения, краткой формы.</w:t>
      </w:r>
    </w:p>
    <w:p w:rsidR="006C4E83" w:rsidRPr="006C4E83" w:rsidRDefault="006C4E83" w:rsidP="006C4E83">
      <w:r w:rsidRPr="006C4E83">
        <w:t>19.6.6.5. Основные нормы употребления количественных, порядковых и собирательных числительных.</w:t>
      </w:r>
    </w:p>
    <w:p w:rsidR="006C4E83" w:rsidRPr="006C4E83" w:rsidRDefault="006C4E83" w:rsidP="006C4E83">
      <w:r w:rsidRPr="006C4E83">
        <w:lastRenderedPageBreak/>
        <w:t>19.6.6.6. Основные нормы употребления местоимений: формы 3-го лица личных местоимений, возвратного местоимения себя.</w:t>
      </w:r>
    </w:p>
    <w:p w:rsidR="006C4E83" w:rsidRPr="006C4E83" w:rsidRDefault="006C4E83" w:rsidP="006C4E83">
      <w:r w:rsidRPr="006C4E83">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C4E83" w:rsidRPr="006C4E83" w:rsidRDefault="006C4E83" w:rsidP="006C4E83">
      <w:r w:rsidRPr="006C4E83">
        <w:t>19.6.7. Орфография. Основные правила орфографии.</w:t>
      </w:r>
    </w:p>
    <w:p w:rsidR="006C4E83" w:rsidRPr="006C4E83" w:rsidRDefault="006C4E83" w:rsidP="006C4E83">
      <w:r w:rsidRPr="006C4E83">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C4E83" w:rsidRPr="006C4E83" w:rsidRDefault="006C4E83" w:rsidP="006C4E83">
      <w:r w:rsidRPr="006C4E83">
        <w:t>19.6.7.2. Орфографические правила. Правописание гласных и согласных в корне.</w:t>
      </w:r>
    </w:p>
    <w:p w:rsidR="006C4E83" w:rsidRPr="006C4E83" w:rsidRDefault="006C4E83" w:rsidP="006C4E83">
      <w:r w:rsidRPr="006C4E83">
        <w:t>Употребление разделительных ъ и ь.</w:t>
      </w:r>
    </w:p>
    <w:p w:rsidR="006C4E83" w:rsidRPr="006C4E83" w:rsidRDefault="006C4E83" w:rsidP="006C4E83">
      <w:r w:rsidRPr="006C4E83">
        <w:t>Правописание приставок. Буквы ы – и после приставок.</w:t>
      </w:r>
    </w:p>
    <w:p w:rsidR="006C4E83" w:rsidRPr="006C4E83" w:rsidRDefault="006C4E83" w:rsidP="006C4E83">
      <w:r w:rsidRPr="006C4E83">
        <w:t>Правописание суффиксов.</w:t>
      </w:r>
    </w:p>
    <w:p w:rsidR="006C4E83" w:rsidRPr="006C4E83" w:rsidRDefault="006C4E83" w:rsidP="006C4E83">
      <w:r w:rsidRPr="006C4E83">
        <w:t>Правописание н и нн в словах различных частей речи.</w:t>
      </w:r>
    </w:p>
    <w:p w:rsidR="006C4E83" w:rsidRPr="006C4E83" w:rsidRDefault="006C4E83" w:rsidP="006C4E83">
      <w:r w:rsidRPr="006C4E83">
        <w:t>Правописание не и ни.</w:t>
      </w:r>
    </w:p>
    <w:p w:rsidR="006C4E83" w:rsidRPr="006C4E83" w:rsidRDefault="006C4E83" w:rsidP="006C4E83">
      <w:r w:rsidRPr="006C4E83">
        <w:t>Правописание окончаний имён существительных, имён прилагательных и глаголов.</w:t>
      </w:r>
    </w:p>
    <w:p w:rsidR="006C4E83" w:rsidRPr="006C4E83" w:rsidRDefault="006C4E83" w:rsidP="006C4E83">
      <w:r w:rsidRPr="006C4E83">
        <w:t>Слитное, дефисное и раздельное написание слов.</w:t>
      </w:r>
    </w:p>
    <w:p w:rsidR="006C4E83" w:rsidRPr="006C4E83" w:rsidRDefault="006C4E83" w:rsidP="006C4E83">
      <w:r w:rsidRPr="006C4E83">
        <w:t>19.6.8. Речь. Речевое общение.</w:t>
      </w:r>
    </w:p>
    <w:p w:rsidR="006C4E83" w:rsidRPr="006C4E83" w:rsidRDefault="006C4E83" w:rsidP="006C4E83">
      <w:r w:rsidRPr="006C4E83">
        <w:t>19.6.8.1. Речь как деятельность. Виды речевой деятельности (повторение, обобщение).</w:t>
      </w:r>
    </w:p>
    <w:p w:rsidR="006C4E83" w:rsidRPr="006C4E83" w:rsidRDefault="006C4E83" w:rsidP="006C4E83">
      <w:r w:rsidRPr="006C4E83">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C4E83" w:rsidRPr="006C4E83" w:rsidRDefault="006C4E83" w:rsidP="006C4E83">
      <w:r w:rsidRPr="006C4E83">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6C4E83" w:rsidRPr="006C4E83" w:rsidRDefault="006C4E83" w:rsidP="006C4E83">
      <w:r w:rsidRPr="006C4E83">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C4E83" w:rsidRPr="006C4E83" w:rsidRDefault="006C4E83" w:rsidP="006C4E83">
      <w:r w:rsidRPr="006C4E83">
        <w:t>19.6.9. Текст. Информационно-смысловая переработка текста.</w:t>
      </w:r>
    </w:p>
    <w:p w:rsidR="006C4E83" w:rsidRPr="006C4E83" w:rsidRDefault="006C4E83" w:rsidP="006C4E83">
      <w:r w:rsidRPr="006C4E83">
        <w:t>Текст, его основные признаки (повторение, обобщение).</w:t>
      </w:r>
    </w:p>
    <w:p w:rsidR="006C4E83" w:rsidRPr="006C4E83" w:rsidRDefault="006C4E83" w:rsidP="006C4E83">
      <w:r w:rsidRPr="006C4E83">
        <w:lastRenderedPageBreak/>
        <w:t>Логико-смысловые отношения между предложениями в тексте (общее представление).</w:t>
      </w:r>
    </w:p>
    <w:p w:rsidR="006C4E83" w:rsidRPr="006C4E83" w:rsidRDefault="006C4E83" w:rsidP="006C4E83">
      <w:r w:rsidRPr="006C4E83">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C4E83" w:rsidRPr="006C4E83" w:rsidRDefault="006C4E83" w:rsidP="006C4E83">
      <w:r w:rsidRPr="006C4E83">
        <w:t>План. Тезисы. Конспект. Реферат. Аннотация. Отзыв. Рецензия.</w:t>
      </w:r>
    </w:p>
    <w:p w:rsidR="006C4E83" w:rsidRPr="006C4E83" w:rsidRDefault="006C4E83" w:rsidP="006C4E83">
      <w:r w:rsidRPr="006C4E83">
        <w:t>19.7. Содержание обучения в 11 классе.</w:t>
      </w:r>
    </w:p>
    <w:p w:rsidR="006C4E83" w:rsidRPr="006C4E83" w:rsidRDefault="006C4E83" w:rsidP="006C4E83">
      <w:r w:rsidRPr="006C4E83">
        <w:t>19.7.1. Общие сведения о языке.</w:t>
      </w:r>
    </w:p>
    <w:p w:rsidR="006C4E83" w:rsidRPr="006C4E83" w:rsidRDefault="006C4E83" w:rsidP="006C4E83">
      <w:r w:rsidRPr="006C4E83">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6C4E83" w:rsidRPr="006C4E83" w:rsidRDefault="006C4E83" w:rsidP="006C4E83">
      <w:r w:rsidRPr="006C4E83">
        <w:t>19.7.2. Язык и речь. Культура речи.</w:t>
      </w:r>
    </w:p>
    <w:p w:rsidR="006C4E83" w:rsidRPr="006C4E83" w:rsidRDefault="006C4E83" w:rsidP="006C4E83">
      <w:r w:rsidRPr="006C4E83">
        <w:t>19.7.3. Синтаксис. Синтаксические нормы.</w:t>
      </w:r>
    </w:p>
    <w:p w:rsidR="006C4E83" w:rsidRPr="006C4E83" w:rsidRDefault="006C4E83" w:rsidP="006C4E83">
      <w:r w:rsidRPr="006C4E83">
        <w:t>19.7.3.1. Синтаксис как раздел лингвистики (повторение, обобщение). Синтаксический анализ словосочетания и предложения.</w:t>
      </w:r>
    </w:p>
    <w:p w:rsidR="006C4E83" w:rsidRPr="006C4E83" w:rsidRDefault="006C4E83" w:rsidP="006C4E83">
      <w:r w:rsidRPr="006C4E83">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C4E83" w:rsidRPr="006C4E83" w:rsidRDefault="006C4E83" w:rsidP="006C4E83">
      <w:r w:rsidRPr="006C4E83">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C4E83" w:rsidRPr="006C4E83" w:rsidRDefault="006C4E83" w:rsidP="006C4E83">
      <w:r w:rsidRPr="006C4E83">
        <w:t>Основные нормы управления: правильный выбор падежной или предложно-падежной формы управляемого слова.</w:t>
      </w:r>
    </w:p>
    <w:p w:rsidR="006C4E83" w:rsidRPr="006C4E83" w:rsidRDefault="006C4E83" w:rsidP="006C4E83">
      <w:r w:rsidRPr="006C4E83">
        <w:t>Основные нормы употребления однородных членов предложения.</w:t>
      </w:r>
    </w:p>
    <w:p w:rsidR="006C4E83" w:rsidRPr="006C4E83" w:rsidRDefault="006C4E83" w:rsidP="006C4E83">
      <w:r w:rsidRPr="006C4E83">
        <w:t>Основные нормы употребления причастных и деепричастных оборотов.</w:t>
      </w:r>
    </w:p>
    <w:p w:rsidR="006C4E83" w:rsidRPr="006C4E83" w:rsidRDefault="006C4E83" w:rsidP="006C4E83">
      <w:r w:rsidRPr="006C4E83">
        <w:t>Основные нормы построения сложных предложений.</w:t>
      </w:r>
    </w:p>
    <w:p w:rsidR="006C4E83" w:rsidRPr="006C4E83" w:rsidRDefault="006C4E83" w:rsidP="006C4E83">
      <w:r w:rsidRPr="006C4E83">
        <w:t>19.7.4. Пунктуация. Основные правила пунктуации.</w:t>
      </w:r>
    </w:p>
    <w:p w:rsidR="006C4E83" w:rsidRPr="006C4E83" w:rsidRDefault="006C4E83" w:rsidP="006C4E83">
      <w:r w:rsidRPr="006C4E83">
        <w:t>19.7.4.1. Пунктуация как раздел лингвистики (повторение, обобщение). Пунктуационный анализ предложения.</w:t>
      </w:r>
    </w:p>
    <w:p w:rsidR="006C4E83" w:rsidRPr="006C4E83" w:rsidRDefault="006C4E83" w:rsidP="006C4E83">
      <w:r w:rsidRPr="006C4E83">
        <w:lastRenderedPageBreak/>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C4E83" w:rsidRPr="006C4E83" w:rsidRDefault="006C4E83" w:rsidP="006C4E83">
      <w:r w:rsidRPr="006C4E83">
        <w:t>19.7.4.2. Знаки препинания и их функции. Знаки препинания между подлежащим и сказуемым.</w:t>
      </w:r>
    </w:p>
    <w:p w:rsidR="006C4E83" w:rsidRPr="006C4E83" w:rsidRDefault="006C4E83" w:rsidP="006C4E83">
      <w:r w:rsidRPr="006C4E83">
        <w:t>Знаки препинания в предложениях с однородными членами.</w:t>
      </w:r>
    </w:p>
    <w:p w:rsidR="006C4E83" w:rsidRPr="006C4E83" w:rsidRDefault="006C4E83" w:rsidP="006C4E83">
      <w:r w:rsidRPr="006C4E83">
        <w:t>Знаки препинания при обособлении.</w:t>
      </w:r>
    </w:p>
    <w:p w:rsidR="006C4E83" w:rsidRPr="006C4E83" w:rsidRDefault="006C4E83" w:rsidP="006C4E83">
      <w:r w:rsidRPr="006C4E83">
        <w:t>Знаки препинания в предложениях с вводными конструкциями, обращениями, междометиями.</w:t>
      </w:r>
    </w:p>
    <w:p w:rsidR="006C4E83" w:rsidRPr="006C4E83" w:rsidRDefault="006C4E83" w:rsidP="006C4E83">
      <w:r w:rsidRPr="006C4E83">
        <w:t>Знаки препинания в сложном предложении.</w:t>
      </w:r>
    </w:p>
    <w:p w:rsidR="006C4E83" w:rsidRPr="006C4E83" w:rsidRDefault="006C4E83" w:rsidP="006C4E83">
      <w:r w:rsidRPr="006C4E83">
        <w:t>Знаки препинания в сложном предложении с разными видами связи.</w:t>
      </w:r>
    </w:p>
    <w:p w:rsidR="006C4E83" w:rsidRPr="006C4E83" w:rsidRDefault="006C4E83" w:rsidP="006C4E83">
      <w:r w:rsidRPr="006C4E83">
        <w:t>Знаки препинания при передаче чужой речи.</w:t>
      </w:r>
    </w:p>
    <w:p w:rsidR="006C4E83" w:rsidRPr="006C4E83" w:rsidRDefault="006C4E83" w:rsidP="006C4E83">
      <w:r w:rsidRPr="006C4E83">
        <w:t>19.7.5. Функциональная стилистика. Культура речи.</w:t>
      </w:r>
    </w:p>
    <w:p w:rsidR="006C4E83" w:rsidRPr="006C4E83" w:rsidRDefault="006C4E83" w:rsidP="006C4E83">
      <w:r w:rsidRPr="006C4E83">
        <w:t>19.7.5.1. Функциональная стилистика как раздел лингвистики. Стилистическая норма (повторение, обобщение).</w:t>
      </w:r>
    </w:p>
    <w:p w:rsidR="006C4E83" w:rsidRPr="006C4E83" w:rsidRDefault="006C4E83" w:rsidP="006C4E83">
      <w:r w:rsidRPr="006C4E83">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C4E83" w:rsidRPr="006C4E83" w:rsidRDefault="006C4E83" w:rsidP="006C4E83">
      <w:r w:rsidRPr="006C4E83">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C4E83" w:rsidRPr="006C4E83" w:rsidRDefault="006C4E83" w:rsidP="006C4E83">
      <w:r w:rsidRPr="006C4E83">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C4E83" w:rsidRPr="006C4E83" w:rsidRDefault="006C4E83" w:rsidP="006C4E83">
      <w:r w:rsidRPr="006C4E83">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C4E83" w:rsidRPr="006C4E83" w:rsidRDefault="006C4E83" w:rsidP="006C4E83">
      <w:r w:rsidRPr="006C4E83">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C4E83" w:rsidRPr="006C4E83" w:rsidRDefault="006C4E83" w:rsidP="006C4E83">
      <w:r w:rsidRPr="006C4E83">
        <w:lastRenderedPageBreak/>
        <w:t>19.8. Планируемые результаты освоения программы по русскому языку на уровне среднего общего образования.</w:t>
      </w:r>
    </w:p>
    <w:p w:rsidR="006C4E83" w:rsidRPr="006C4E83" w:rsidRDefault="006C4E83" w:rsidP="006C4E83">
      <w:r w:rsidRPr="006C4E83">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lastRenderedPageBreak/>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C4E83" w:rsidRPr="006C4E83" w:rsidRDefault="006C4E83" w:rsidP="006C4E83">
      <w:r w:rsidRPr="006C4E83">
        <w:t>5) физического воспитания, формирования культуры здоровья и эмоционального благополучия: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C4E83" w:rsidRPr="006C4E83" w:rsidRDefault="006C4E83" w:rsidP="006C4E83">
      <w:r w:rsidRPr="006C4E83">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lastRenderedPageBreak/>
        <w:t>19.8.4.1.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r w:rsidRPr="006C4E83">
        <w:t>формировать научный тип мышления, 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разнообразных жизненных ситуациях;</w:t>
      </w:r>
    </w:p>
    <w:p w:rsidR="006C4E83" w:rsidRPr="006C4E83" w:rsidRDefault="006C4E83" w:rsidP="006C4E83">
      <w:r w:rsidRPr="006C4E83">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приобретённому опыту;</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уметь переносить знания в практическую область жизнедеятельности, освоенные средства и способы действия – в профессиональную среду;</w:t>
      </w:r>
    </w:p>
    <w:p w:rsidR="006C4E83" w:rsidRPr="006C4E83" w:rsidRDefault="006C4E83" w:rsidP="006C4E83">
      <w:r w:rsidRPr="006C4E83">
        <w:lastRenderedPageBreak/>
        <w:t>выдвигать новые идеи, оригинальные подходы, предлагать альтернативные способы решения проблем.</w:t>
      </w:r>
    </w:p>
    <w:p w:rsidR="006C4E83" w:rsidRPr="006C4E83" w:rsidRDefault="006C4E83" w:rsidP="006C4E83">
      <w:r w:rsidRPr="006C4E83">
        <w:t>19.8.4.3.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19.8.4.4.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аргументированно вести диалог;</w:t>
      </w:r>
    </w:p>
    <w:p w:rsidR="006C4E83" w:rsidRPr="006C4E83" w:rsidRDefault="006C4E83" w:rsidP="006C4E83">
      <w:r w:rsidRPr="006C4E83">
        <w:t>развёрнуто, логично и корректно с точки зрения культуры речи излагать своё мнение, строить высказывание.</w:t>
      </w:r>
    </w:p>
    <w:p w:rsidR="006C4E83" w:rsidRPr="006C4E83" w:rsidRDefault="006C4E83" w:rsidP="006C4E83">
      <w:r w:rsidRPr="006C4E83">
        <w:t>19.8.4.5.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19.8.4.6. У обучающегося будут сформированы умения самоконтроля, принятия себя и других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19.8.4.7.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C4E83" w:rsidRPr="006C4E83" w:rsidRDefault="006C4E83" w:rsidP="006C4E83">
      <w:r w:rsidRPr="006C4E83">
        <w:t>19.8.5. К концу обучения в 10 классе обучающийся получит следующие предметные результаты по отдельным темам программы по русскому языку:</w:t>
      </w:r>
    </w:p>
    <w:p w:rsidR="006C4E83" w:rsidRPr="006C4E83" w:rsidRDefault="006C4E83" w:rsidP="006C4E83">
      <w:r w:rsidRPr="006C4E83">
        <w:t>19.8.5.1. Общие сведения о языке.</w:t>
      </w:r>
    </w:p>
    <w:p w:rsidR="006C4E83" w:rsidRPr="006C4E83" w:rsidRDefault="006C4E83" w:rsidP="006C4E83">
      <w:r w:rsidRPr="006C4E83">
        <w:t>Иметь представление о языке как знаковой системе, об основных функциях языка; о лингвистике как науке.</w:t>
      </w:r>
    </w:p>
    <w:p w:rsidR="006C4E83" w:rsidRPr="006C4E83" w:rsidRDefault="006C4E83" w:rsidP="006C4E83">
      <w:r w:rsidRPr="006C4E83">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C4E83" w:rsidRPr="006C4E83" w:rsidRDefault="006C4E83" w:rsidP="006C4E83">
      <w:r w:rsidRPr="006C4E83">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6C4E83" w:rsidRPr="006C4E83" w:rsidRDefault="006C4E83" w:rsidP="006C4E83">
      <w:r w:rsidRPr="006C4E83">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C4E83" w:rsidRPr="006C4E83" w:rsidRDefault="006C4E83" w:rsidP="006C4E83">
      <w:r w:rsidRPr="006C4E83">
        <w:t>19.8.5.2. Язык и речь. Культура речи.</w:t>
      </w:r>
    </w:p>
    <w:p w:rsidR="006C4E83" w:rsidRPr="006C4E83" w:rsidRDefault="006C4E83" w:rsidP="006C4E83">
      <w:r w:rsidRPr="006C4E83">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C4E83" w:rsidRPr="006C4E83" w:rsidRDefault="006C4E83" w:rsidP="006C4E83">
      <w:r w:rsidRPr="006C4E83">
        <w:t>Иметь представление о культуре речи как разделе лингвистики.</w:t>
      </w:r>
    </w:p>
    <w:p w:rsidR="006C4E83" w:rsidRPr="006C4E83" w:rsidRDefault="006C4E83" w:rsidP="006C4E83">
      <w:r w:rsidRPr="006C4E83">
        <w:t>Комментировать нормативный, коммуникативный и этический аспекты культуры речи, приводить соответствующие примеры.</w:t>
      </w:r>
    </w:p>
    <w:p w:rsidR="006C4E83" w:rsidRPr="006C4E83" w:rsidRDefault="006C4E83" w:rsidP="006C4E83">
      <w:r w:rsidRPr="006C4E83">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C4E83" w:rsidRPr="006C4E83" w:rsidRDefault="006C4E83" w:rsidP="006C4E83">
      <w:r w:rsidRPr="006C4E83">
        <w:t>Иметь представление о языковой норме, её видах.</w:t>
      </w:r>
    </w:p>
    <w:p w:rsidR="006C4E83" w:rsidRPr="006C4E83" w:rsidRDefault="006C4E83" w:rsidP="006C4E83">
      <w:r w:rsidRPr="006C4E83">
        <w:t>Использовать словари русского языка в учебной деятельности.</w:t>
      </w:r>
    </w:p>
    <w:p w:rsidR="006C4E83" w:rsidRPr="006C4E83" w:rsidRDefault="006C4E83" w:rsidP="006C4E83">
      <w:r w:rsidRPr="006C4E83">
        <w:t>19.8.5.3. Фонетика. Орфоэпия. Орфоэпические нормы.</w:t>
      </w:r>
    </w:p>
    <w:p w:rsidR="006C4E83" w:rsidRPr="006C4E83" w:rsidRDefault="006C4E83" w:rsidP="006C4E83">
      <w:r w:rsidRPr="006C4E83">
        <w:t>Выполнять фонетический анализ слова.</w:t>
      </w:r>
    </w:p>
    <w:p w:rsidR="006C4E83" w:rsidRPr="006C4E83" w:rsidRDefault="006C4E83" w:rsidP="006C4E83">
      <w:r w:rsidRPr="006C4E83">
        <w:t>Определять изобразительно-выразительные средства фонетики в тексте.</w:t>
      </w:r>
    </w:p>
    <w:p w:rsidR="006C4E83" w:rsidRPr="006C4E83" w:rsidRDefault="006C4E83" w:rsidP="006C4E83">
      <w:r w:rsidRPr="006C4E83">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C4E83" w:rsidRPr="006C4E83" w:rsidRDefault="006C4E83" w:rsidP="006C4E83">
      <w:r w:rsidRPr="006C4E83">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C4E83" w:rsidRPr="006C4E83" w:rsidRDefault="006C4E83" w:rsidP="006C4E83">
      <w:r w:rsidRPr="006C4E83">
        <w:t>Соблюдать основные произносительные и акцентологические нормы современного русского литературного языка.</w:t>
      </w:r>
    </w:p>
    <w:p w:rsidR="006C4E83" w:rsidRPr="006C4E83" w:rsidRDefault="006C4E83" w:rsidP="006C4E83">
      <w:r w:rsidRPr="006C4E83">
        <w:t>Использовать орфоэпический словарь.</w:t>
      </w:r>
    </w:p>
    <w:p w:rsidR="006C4E83" w:rsidRPr="006C4E83" w:rsidRDefault="006C4E83" w:rsidP="006C4E83">
      <w:r w:rsidRPr="006C4E83">
        <w:t>19.8.5.4. Лексикология и фразеология. Лексические нормы.</w:t>
      </w:r>
    </w:p>
    <w:p w:rsidR="006C4E83" w:rsidRPr="006C4E83" w:rsidRDefault="006C4E83" w:rsidP="006C4E83">
      <w:r w:rsidRPr="006C4E83">
        <w:t>Выполнять лексический анализ слова.</w:t>
      </w:r>
    </w:p>
    <w:p w:rsidR="006C4E83" w:rsidRPr="006C4E83" w:rsidRDefault="006C4E83" w:rsidP="006C4E83">
      <w:r w:rsidRPr="006C4E83">
        <w:t>Определять изобразительно-выразительные средства лексики.</w:t>
      </w:r>
    </w:p>
    <w:p w:rsidR="006C4E83" w:rsidRPr="006C4E83" w:rsidRDefault="006C4E83" w:rsidP="006C4E83">
      <w:r w:rsidRPr="006C4E83">
        <w:lastRenderedPageBreak/>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C4E83" w:rsidRPr="006C4E83" w:rsidRDefault="006C4E83" w:rsidP="006C4E83">
      <w:r w:rsidRPr="006C4E83">
        <w:t>Соблюдать лексические нормы.</w:t>
      </w:r>
    </w:p>
    <w:p w:rsidR="006C4E83" w:rsidRPr="006C4E83" w:rsidRDefault="006C4E83" w:rsidP="006C4E83">
      <w:r w:rsidRPr="006C4E83">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C4E83" w:rsidRPr="006C4E83" w:rsidRDefault="006C4E83" w:rsidP="006C4E83">
      <w:r w:rsidRPr="006C4E83">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C4E83" w:rsidRPr="006C4E83" w:rsidRDefault="006C4E83" w:rsidP="006C4E83">
      <w:r w:rsidRPr="006C4E83">
        <w:t>19.8.5.5. Морфемика и словообразование. Словообразовательные нормы.</w:t>
      </w:r>
    </w:p>
    <w:p w:rsidR="006C4E83" w:rsidRPr="006C4E83" w:rsidRDefault="006C4E83" w:rsidP="006C4E83">
      <w:r w:rsidRPr="006C4E83">
        <w:t>Выполнять морфемный и словообразовательный анализ слова.</w:t>
      </w:r>
    </w:p>
    <w:p w:rsidR="006C4E83" w:rsidRPr="006C4E83" w:rsidRDefault="006C4E83" w:rsidP="006C4E83">
      <w:r w:rsidRPr="006C4E83">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C4E83" w:rsidRPr="006C4E83" w:rsidRDefault="006C4E83" w:rsidP="006C4E83">
      <w:r w:rsidRPr="006C4E83">
        <w:t>Использовать словообразовательный словарь.</w:t>
      </w:r>
    </w:p>
    <w:p w:rsidR="006C4E83" w:rsidRPr="006C4E83" w:rsidRDefault="006C4E83" w:rsidP="006C4E83">
      <w:r w:rsidRPr="006C4E83">
        <w:t>19.8.5.6. Морфология. Морфологические нормы.</w:t>
      </w:r>
    </w:p>
    <w:p w:rsidR="006C4E83" w:rsidRPr="006C4E83" w:rsidRDefault="006C4E83" w:rsidP="006C4E83">
      <w:r w:rsidRPr="006C4E83">
        <w:t>Выполнять морфологический анализ слова.</w:t>
      </w:r>
    </w:p>
    <w:p w:rsidR="006C4E83" w:rsidRPr="006C4E83" w:rsidRDefault="006C4E83" w:rsidP="006C4E83">
      <w:r w:rsidRPr="006C4E83">
        <w:t>Определять особенности употребления в тексте слов разных частей речи.</w:t>
      </w:r>
    </w:p>
    <w:p w:rsidR="006C4E83" w:rsidRPr="006C4E83" w:rsidRDefault="006C4E83" w:rsidP="006C4E83">
      <w:r w:rsidRPr="006C4E83">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C4E83" w:rsidRPr="006C4E83" w:rsidRDefault="006C4E83" w:rsidP="006C4E83">
      <w:r w:rsidRPr="006C4E83">
        <w:t>Соблюдать морфологические нормы.</w:t>
      </w:r>
    </w:p>
    <w:p w:rsidR="006C4E83" w:rsidRPr="006C4E83" w:rsidRDefault="006C4E83" w:rsidP="006C4E83">
      <w:r w:rsidRPr="006C4E83">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C4E83" w:rsidRPr="006C4E83" w:rsidRDefault="006C4E83" w:rsidP="006C4E83">
      <w:r w:rsidRPr="006C4E83">
        <w:t>Использовать словарь грамматических трудностей, справочники.</w:t>
      </w:r>
    </w:p>
    <w:p w:rsidR="006C4E83" w:rsidRPr="006C4E83" w:rsidRDefault="006C4E83" w:rsidP="006C4E83">
      <w:r w:rsidRPr="006C4E83">
        <w:t>19.8.5.7. Орфография. Основные правила орфографии.</w:t>
      </w:r>
    </w:p>
    <w:p w:rsidR="006C4E83" w:rsidRPr="006C4E83" w:rsidRDefault="006C4E83" w:rsidP="006C4E83">
      <w:r w:rsidRPr="006C4E83">
        <w:t>Иметь представление о принципах и разделах русской орфографии.</w:t>
      </w:r>
    </w:p>
    <w:p w:rsidR="006C4E83" w:rsidRPr="006C4E83" w:rsidRDefault="006C4E83" w:rsidP="006C4E83">
      <w:r w:rsidRPr="006C4E83">
        <w:t>Выполнять орфографический анализ слова.</w:t>
      </w:r>
    </w:p>
    <w:p w:rsidR="006C4E83" w:rsidRPr="006C4E83" w:rsidRDefault="006C4E83" w:rsidP="006C4E83">
      <w:r w:rsidRPr="006C4E83">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C4E83" w:rsidRPr="006C4E83" w:rsidRDefault="006C4E83" w:rsidP="006C4E83">
      <w:r w:rsidRPr="006C4E83">
        <w:t>Соблюдать правила орфографии.</w:t>
      </w:r>
    </w:p>
    <w:p w:rsidR="006C4E83" w:rsidRPr="006C4E83" w:rsidRDefault="006C4E83" w:rsidP="006C4E83">
      <w:r w:rsidRPr="006C4E83">
        <w:t>Использовать орфографический словарь.</w:t>
      </w:r>
    </w:p>
    <w:p w:rsidR="006C4E83" w:rsidRPr="006C4E83" w:rsidRDefault="006C4E83" w:rsidP="006C4E83">
      <w:r w:rsidRPr="006C4E83">
        <w:t>19.8.5.8. Речь. Речевое общение.</w:t>
      </w:r>
    </w:p>
    <w:p w:rsidR="006C4E83" w:rsidRPr="006C4E83" w:rsidRDefault="006C4E83" w:rsidP="006C4E83">
      <w:r w:rsidRPr="006C4E83">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w:t>
      </w:r>
      <w:r w:rsidRPr="006C4E83">
        <w:lastRenderedPageBreak/>
        <w:t>монологических высказываний – не менее 100 слов; объём диалогического высказывания – не менее 7–8 реплик).</w:t>
      </w:r>
    </w:p>
    <w:p w:rsidR="006C4E83" w:rsidRPr="006C4E83" w:rsidRDefault="006C4E83" w:rsidP="006C4E83">
      <w:r w:rsidRPr="006C4E83">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C4E83" w:rsidRPr="006C4E83" w:rsidRDefault="006C4E83" w:rsidP="006C4E83">
      <w:r w:rsidRPr="006C4E83">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C4E83" w:rsidRPr="006C4E83" w:rsidRDefault="006C4E83" w:rsidP="006C4E83">
      <w:r w:rsidRPr="006C4E83">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C4E83" w:rsidRPr="006C4E83" w:rsidRDefault="006C4E83" w:rsidP="006C4E83">
      <w:r w:rsidRPr="006C4E83">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C4E83" w:rsidRPr="006C4E83" w:rsidRDefault="006C4E83" w:rsidP="006C4E83">
      <w:r w:rsidRPr="006C4E83">
        <w:t>Употреблять языковые средства с учётом речевой ситуации.</w:t>
      </w:r>
    </w:p>
    <w:p w:rsidR="006C4E83" w:rsidRPr="006C4E83" w:rsidRDefault="006C4E83" w:rsidP="006C4E83">
      <w:r w:rsidRPr="006C4E83">
        <w:t>Соблюдать в устной речи и на письме нормы современного русского литературного языка.</w:t>
      </w:r>
    </w:p>
    <w:p w:rsidR="006C4E83" w:rsidRPr="006C4E83" w:rsidRDefault="006C4E83" w:rsidP="006C4E83">
      <w:r w:rsidRPr="006C4E83">
        <w:t>Оценивать собственную и чужую речь с точки зрения точного, уместного и выразительного словоупотребления.</w:t>
      </w:r>
    </w:p>
    <w:p w:rsidR="006C4E83" w:rsidRPr="006C4E83" w:rsidRDefault="006C4E83" w:rsidP="006C4E83">
      <w:r w:rsidRPr="006C4E83">
        <w:t>19.8.5.9. Текст. Информационно-смысловая переработка текста.</w:t>
      </w:r>
    </w:p>
    <w:p w:rsidR="006C4E83" w:rsidRPr="006C4E83" w:rsidRDefault="006C4E83" w:rsidP="006C4E83">
      <w:r w:rsidRPr="006C4E83">
        <w:t>Применять знания о тексте, его основных признаках, структуре и видах представленной в нём информации в речевой практике.</w:t>
      </w:r>
    </w:p>
    <w:p w:rsidR="006C4E83" w:rsidRPr="006C4E83" w:rsidRDefault="006C4E83" w:rsidP="006C4E83">
      <w:r w:rsidRPr="006C4E83">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C4E83" w:rsidRPr="006C4E83" w:rsidRDefault="006C4E83" w:rsidP="006C4E83">
      <w:r w:rsidRPr="006C4E83">
        <w:t>Выявлять логико-смысловые отношения между предложениями в тексте.</w:t>
      </w:r>
    </w:p>
    <w:p w:rsidR="006C4E83" w:rsidRPr="006C4E83" w:rsidRDefault="006C4E83" w:rsidP="006C4E83">
      <w:r w:rsidRPr="006C4E83">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C4E83" w:rsidRPr="006C4E83" w:rsidRDefault="006C4E83" w:rsidP="006C4E83">
      <w:r w:rsidRPr="006C4E83">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C4E83" w:rsidRPr="006C4E83" w:rsidRDefault="006C4E83" w:rsidP="006C4E83">
      <w:r w:rsidRPr="006C4E83">
        <w:t>Создавать вторичные тексты (план, тезисы, конспект, реферат, аннотация, отзыв, рецензия и другие).</w:t>
      </w:r>
    </w:p>
    <w:p w:rsidR="006C4E83" w:rsidRPr="006C4E83" w:rsidRDefault="006C4E83" w:rsidP="006C4E83">
      <w:r w:rsidRPr="006C4E83">
        <w:t>Корректировать текст: устранять логические, фактические, этические, грамматические и речевые ошибки.</w:t>
      </w:r>
    </w:p>
    <w:p w:rsidR="006C4E83" w:rsidRPr="006C4E83" w:rsidRDefault="006C4E83" w:rsidP="006C4E83">
      <w:r w:rsidRPr="006C4E83">
        <w:lastRenderedPageBreak/>
        <w:t>19.8.6. К концу обучения в 11 классе обучающийся получит следующие предметные результаты по отдельным темам программы по русскому языку:</w:t>
      </w:r>
    </w:p>
    <w:p w:rsidR="006C4E83" w:rsidRPr="006C4E83" w:rsidRDefault="006C4E83" w:rsidP="006C4E83">
      <w:r w:rsidRPr="006C4E83">
        <w:t>19.8.6.1. Общие сведения о языке.</w:t>
      </w:r>
    </w:p>
    <w:p w:rsidR="006C4E83" w:rsidRPr="006C4E83" w:rsidRDefault="006C4E83" w:rsidP="006C4E83">
      <w:r w:rsidRPr="006C4E83">
        <w:t>Иметь представление об экологии языка, о проблемах речевой культуры в современном обществе.</w:t>
      </w:r>
    </w:p>
    <w:p w:rsidR="006C4E83" w:rsidRPr="006C4E83" w:rsidRDefault="006C4E83" w:rsidP="006C4E83">
      <w:r w:rsidRPr="006C4E83">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C4E83" w:rsidRPr="006C4E83" w:rsidRDefault="006C4E83" w:rsidP="006C4E83">
      <w:r w:rsidRPr="006C4E83">
        <w:t>19.8.6.2. Язык и речь. Культура речи. Синтаксис. Синтаксические нормы.</w:t>
      </w:r>
    </w:p>
    <w:p w:rsidR="006C4E83" w:rsidRPr="006C4E83" w:rsidRDefault="006C4E83" w:rsidP="006C4E83">
      <w:r w:rsidRPr="006C4E83">
        <w:t>Выполнять синтаксический анализ словосочетания, простого и сложного предложения.</w:t>
      </w:r>
    </w:p>
    <w:p w:rsidR="006C4E83" w:rsidRPr="006C4E83" w:rsidRDefault="006C4E83" w:rsidP="006C4E83">
      <w:r w:rsidRPr="006C4E83">
        <w:t>Определять изобразительно-выразительные средства синтаксиса русского языка (в рамках изученного).</w:t>
      </w:r>
    </w:p>
    <w:p w:rsidR="006C4E83" w:rsidRPr="006C4E83" w:rsidRDefault="006C4E83" w:rsidP="006C4E83">
      <w:r w:rsidRPr="006C4E83">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C4E83" w:rsidRPr="006C4E83" w:rsidRDefault="006C4E83" w:rsidP="006C4E83">
      <w:r w:rsidRPr="006C4E83">
        <w:t>Соблюдать синтаксические нормы.</w:t>
      </w:r>
    </w:p>
    <w:p w:rsidR="006C4E83" w:rsidRPr="006C4E83" w:rsidRDefault="006C4E83" w:rsidP="006C4E83">
      <w:r w:rsidRPr="006C4E83">
        <w:t>Использовать словари грамматических трудностей, справочники.</w:t>
      </w:r>
    </w:p>
    <w:p w:rsidR="006C4E83" w:rsidRPr="006C4E83" w:rsidRDefault="006C4E83" w:rsidP="006C4E83">
      <w:r w:rsidRPr="006C4E83">
        <w:t>19.8.6.3. Пунктуация. Основные правила пунктуации.</w:t>
      </w:r>
    </w:p>
    <w:p w:rsidR="006C4E83" w:rsidRPr="006C4E83" w:rsidRDefault="006C4E83" w:rsidP="006C4E83">
      <w:r w:rsidRPr="006C4E83">
        <w:t>Иметь представление о принципах и разделах русской пунктуации.</w:t>
      </w:r>
    </w:p>
    <w:p w:rsidR="006C4E83" w:rsidRPr="006C4E83" w:rsidRDefault="006C4E83" w:rsidP="006C4E83">
      <w:r w:rsidRPr="006C4E83">
        <w:t>Выполнять пунктуационный анализ предложения.</w:t>
      </w:r>
    </w:p>
    <w:p w:rsidR="006C4E83" w:rsidRPr="006C4E83" w:rsidRDefault="006C4E83" w:rsidP="006C4E83">
      <w:r w:rsidRPr="006C4E83">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C4E83" w:rsidRPr="006C4E83" w:rsidRDefault="006C4E83" w:rsidP="006C4E83">
      <w:r w:rsidRPr="006C4E83">
        <w:t>Соблюдать правила пунктуации.</w:t>
      </w:r>
    </w:p>
    <w:p w:rsidR="006C4E83" w:rsidRPr="006C4E83" w:rsidRDefault="006C4E83" w:rsidP="006C4E83">
      <w:r w:rsidRPr="006C4E83">
        <w:t>Использовать справочники по пунктуации.</w:t>
      </w:r>
    </w:p>
    <w:p w:rsidR="006C4E83" w:rsidRPr="006C4E83" w:rsidRDefault="006C4E83" w:rsidP="006C4E83">
      <w:r w:rsidRPr="006C4E83">
        <w:t>19.8.6.4. Функциональная стилистика. Культура речи.</w:t>
      </w:r>
    </w:p>
    <w:p w:rsidR="006C4E83" w:rsidRPr="006C4E83" w:rsidRDefault="006C4E83" w:rsidP="006C4E83">
      <w:r w:rsidRPr="006C4E83">
        <w:t>Иметь представление о функциональной стилистике как разделе лингвистики.</w:t>
      </w:r>
    </w:p>
    <w:p w:rsidR="006C4E83" w:rsidRPr="006C4E83" w:rsidRDefault="006C4E83" w:rsidP="006C4E83">
      <w:r w:rsidRPr="006C4E83">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C4E83" w:rsidRPr="006C4E83" w:rsidRDefault="006C4E83" w:rsidP="006C4E83">
      <w:r w:rsidRPr="006C4E83">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C4E83" w:rsidRPr="006C4E83" w:rsidRDefault="006C4E83" w:rsidP="006C4E83">
      <w:r w:rsidRPr="006C4E83">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C4E83" w:rsidRPr="006C4E83" w:rsidRDefault="006C4E83" w:rsidP="006C4E83">
      <w:r w:rsidRPr="006C4E83">
        <w:t>Применять знания о функциональных разновидностях языка в речевой практике.</w:t>
      </w:r>
    </w:p>
    <w:p w:rsidR="006C4E83" w:rsidRPr="006C4E83" w:rsidRDefault="006C4E83" w:rsidP="006C4E83">
      <w:pPr>
        <w:rPr>
          <w:lang w:eastAsia="ru-RU"/>
        </w:rPr>
      </w:pPr>
      <w:r w:rsidRPr="006C4E83">
        <w:rPr>
          <w:lang w:eastAsia="ru-RU"/>
        </w:rPr>
        <w:t>20. Федеральная рабочая программа по учебному предмету «Литература» (базовый уровень).</w:t>
      </w:r>
    </w:p>
    <w:p w:rsidR="006C4E83" w:rsidRPr="006C4E83" w:rsidRDefault="006C4E83" w:rsidP="006C4E83">
      <w:pPr>
        <w:rPr>
          <w:lang w:eastAsia="ru-RU"/>
        </w:rPr>
      </w:pPr>
      <w:r w:rsidRPr="006C4E83">
        <w:rPr>
          <w:lang w:eastAsia="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C4E83" w:rsidRPr="006C4E83" w:rsidRDefault="006C4E83" w:rsidP="006C4E83">
      <w:pPr>
        <w:rPr>
          <w:lang w:eastAsia="ru-RU"/>
        </w:rPr>
      </w:pPr>
      <w:r w:rsidRPr="006C4E83">
        <w:rPr>
          <w:lang w:eastAsia="ru-RU"/>
        </w:rPr>
        <w:t>20.2. Пояснительная записка.</w:t>
      </w:r>
    </w:p>
    <w:p w:rsidR="006C4E83" w:rsidRPr="006C4E83" w:rsidRDefault="006C4E83" w:rsidP="006C4E83">
      <w:pPr>
        <w:rPr>
          <w:lang w:eastAsia="ru-RU"/>
        </w:rPr>
      </w:pPr>
      <w:r w:rsidRPr="006C4E83">
        <w:rPr>
          <w:lang w:eastAsia="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C4E83" w:rsidRPr="006C4E83" w:rsidRDefault="006C4E83" w:rsidP="006C4E83">
      <w:pPr>
        <w:rPr>
          <w:lang w:eastAsia="ru-RU"/>
        </w:rPr>
      </w:pPr>
      <w:r w:rsidRPr="006C4E83">
        <w:rPr>
          <w:lang w:eastAsia="ru-RU"/>
        </w:rPr>
        <w:t>20.2.2. Программа по литературе позволит учителю:</w:t>
      </w:r>
    </w:p>
    <w:p w:rsidR="006C4E83" w:rsidRPr="006C4E83" w:rsidRDefault="006C4E83" w:rsidP="006C4E83">
      <w:pPr>
        <w:rPr>
          <w:lang w:eastAsia="ru-RU"/>
        </w:rPr>
      </w:pPr>
      <w:r w:rsidRPr="006C4E83">
        <w:rPr>
          <w:lang w:eastAsia="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6C4E83">
          <w:rPr>
            <w:lang w:eastAsia="ru-RU"/>
          </w:rPr>
          <w:t>ФГОС СОО</w:t>
        </w:r>
      </w:hyperlink>
      <w:r w:rsidRPr="006C4E83">
        <w:rPr>
          <w:lang w:eastAsia="ru-RU"/>
        </w:rPr>
        <w:t>;</w:t>
      </w:r>
    </w:p>
    <w:p w:rsidR="006C4E83" w:rsidRPr="006C4E83" w:rsidRDefault="006C4E83" w:rsidP="006C4E83">
      <w:pPr>
        <w:rPr>
          <w:lang w:eastAsia="ru-RU"/>
        </w:rPr>
      </w:pPr>
      <w:r w:rsidRPr="006C4E83">
        <w:rPr>
          <w:lang w:eastAsia="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6C4E83">
          <w:rPr>
            <w:lang w:eastAsia="ru-RU"/>
          </w:rPr>
          <w:t>ФГОС СОО</w:t>
        </w:r>
      </w:hyperlink>
      <w:r w:rsidRPr="006C4E83">
        <w:rPr>
          <w:lang w:eastAsia="ru-RU"/>
        </w:rPr>
        <w:t>, федеральной рабочей программой воспитания.</w:t>
      </w:r>
    </w:p>
    <w:p w:rsidR="006C4E83" w:rsidRPr="006C4E83" w:rsidRDefault="006C4E83" w:rsidP="006C4E83">
      <w:pPr>
        <w:rPr>
          <w:lang w:eastAsia="ru-RU"/>
        </w:rPr>
      </w:pPr>
      <w:r w:rsidRPr="006C4E83">
        <w:rPr>
          <w:lang w:eastAsia="ru-RU"/>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6C4E83" w:rsidRPr="006C4E83" w:rsidRDefault="006C4E83" w:rsidP="006C4E83">
      <w:pPr>
        <w:rPr>
          <w:lang w:eastAsia="ru-RU"/>
        </w:rPr>
      </w:pPr>
      <w:r w:rsidRPr="006C4E83">
        <w:rPr>
          <w:lang w:eastAsia="ru-RU"/>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C4E83" w:rsidRPr="006C4E83" w:rsidRDefault="006C4E83" w:rsidP="006C4E83">
      <w:pPr>
        <w:rPr>
          <w:lang w:eastAsia="ru-RU"/>
        </w:rPr>
      </w:pPr>
      <w:r w:rsidRPr="006C4E83">
        <w:rPr>
          <w:lang w:eastAsia="ru-RU"/>
        </w:rP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6C4E83" w:rsidRPr="006C4E83" w:rsidRDefault="006C4E83" w:rsidP="006C4E83">
      <w:pPr>
        <w:rPr>
          <w:lang w:eastAsia="ru-RU"/>
        </w:rPr>
      </w:pPr>
      <w:r w:rsidRPr="006C4E83">
        <w:rPr>
          <w:lang w:eastAsia="ru-RU"/>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w:t>
      </w:r>
      <w:r w:rsidRPr="006C4E83">
        <w:rPr>
          <w:lang w:eastAsia="ru-RU"/>
        </w:rPr>
        <w:lastRenderedPageBreak/>
        <w:t>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C4E83" w:rsidRPr="006C4E83" w:rsidRDefault="006C4E83" w:rsidP="006C4E83">
      <w:pPr>
        <w:rPr>
          <w:lang w:eastAsia="ru-RU"/>
        </w:rPr>
      </w:pPr>
      <w:r w:rsidRPr="006C4E83">
        <w:rPr>
          <w:lang w:eastAsia="ru-RU"/>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6C4E83" w:rsidRPr="006C4E83" w:rsidRDefault="006C4E83" w:rsidP="006C4E83">
      <w:pPr>
        <w:rPr>
          <w:lang w:eastAsia="ru-RU"/>
        </w:rPr>
      </w:pPr>
      <w:r w:rsidRPr="006C4E83">
        <w:rPr>
          <w:lang w:eastAsia="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C4E83" w:rsidRPr="006C4E83" w:rsidRDefault="006C4E83" w:rsidP="006C4E83">
      <w:pPr>
        <w:rPr>
          <w:lang w:eastAsia="ru-RU"/>
        </w:rPr>
      </w:pPr>
      <w:r w:rsidRPr="006C4E83">
        <w:rPr>
          <w:lang w:eastAsia="ru-RU"/>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C4E83" w:rsidRPr="006C4E83" w:rsidRDefault="006C4E83" w:rsidP="006C4E83">
      <w:pPr>
        <w:rPr>
          <w:lang w:eastAsia="ru-RU"/>
        </w:rPr>
      </w:pPr>
      <w:r w:rsidRPr="006C4E83">
        <w:rPr>
          <w:lang w:eastAsia="ru-RU"/>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6C4E83">
          <w:rPr>
            <w:lang w:eastAsia="ru-RU"/>
          </w:rPr>
          <w:t>ФГОС СОО</w:t>
        </w:r>
      </w:hyperlink>
      <w:r w:rsidRPr="006C4E83">
        <w:rPr>
          <w:lang w:eastAsia="ru-RU"/>
        </w:rPr>
        <w:t>.</w:t>
      </w:r>
    </w:p>
    <w:p w:rsidR="006C4E83" w:rsidRPr="006C4E83" w:rsidRDefault="006C4E83" w:rsidP="006C4E83">
      <w:pPr>
        <w:rPr>
          <w:lang w:eastAsia="ru-RU"/>
        </w:rPr>
      </w:pPr>
      <w:r w:rsidRPr="006C4E83">
        <w:rPr>
          <w:lang w:eastAsia="ru-RU"/>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C4E83" w:rsidRPr="006C4E83" w:rsidRDefault="006C4E83" w:rsidP="006C4E83">
      <w:pPr>
        <w:rPr>
          <w:lang w:eastAsia="ru-RU"/>
        </w:rPr>
      </w:pPr>
      <w:r w:rsidRPr="006C4E83">
        <w:rPr>
          <w:lang w:eastAsia="ru-RU"/>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w:t>
      </w:r>
      <w:r w:rsidRPr="006C4E83">
        <w:rPr>
          <w:lang w:eastAsia="ru-RU"/>
        </w:rPr>
        <w:lastRenderedPageBreak/>
        <w:t>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C4E83" w:rsidRPr="006C4E83" w:rsidRDefault="006C4E83" w:rsidP="006C4E83">
      <w:pPr>
        <w:rPr>
          <w:lang w:eastAsia="ru-RU"/>
        </w:rPr>
      </w:pPr>
      <w:r w:rsidRPr="006C4E83">
        <w:rPr>
          <w:lang w:eastAsia="ru-RU"/>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6C4E83" w:rsidRPr="006C4E83" w:rsidRDefault="006C4E83" w:rsidP="006C4E83">
      <w:pPr>
        <w:rPr>
          <w:lang w:eastAsia="ru-RU"/>
        </w:rPr>
      </w:pPr>
      <w:r w:rsidRPr="006C4E83">
        <w:rPr>
          <w:lang w:eastAsia="ru-RU"/>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6C4E83" w:rsidRPr="006C4E83" w:rsidRDefault="006C4E83" w:rsidP="006C4E83">
      <w:pPr>
        <w:rPr>
          <w:lang w:eastAsia="ru-RU"/>
        </w:rPr>
      </w:pPr>
      <w:r w:rsidRPr="006C4E83">
        <w:rPr>
          <w:lang w:eastAsia="ru-RU"/>
        </w:rPr>
        <w:t xml:space="preserve">20.2.11. 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6C4E83">
          <w:rPr>
            <w:lang w:eastAsia="ru-RU"/>
          </w:rPr>
          <w:t>ФГОС СОО</w:t>
        </w:r>
      </w:hyperlink>
      <w:r w:rsidRPr="006C4E83">
        <w:rPr>
          <w:lang w:eastAsia="ru-RU"/>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6C4E83" w:rsidRPr="006C4E83" w:rsidRDefault="006C4E83" w:rsidP="006C4E83">
      <w:pPr>
        <w:rPr>
          <w:lang w:eastAsia="ru-RU"/>
        </w:rPr>
      </w:pPr>
    </w:p>
    <w:p w:rsidR="006C4E83" w:rsidRPr="006C4E83" w:rsidRDefault="006C4E83" w:rsidP="006C4E83">
      <w:pPr>
        <w:rPr>
          <w:lang w:eastAsia="ru-RU"/>
        </w:rPr>
      </w:pPr>
      <w:r w:rsidRPr="006C4E83">
        <w:rPr>
          <w:lang w:eastAsia="ru-RU"/>
        </w:rPr>
        <w:t>20.3. Содержание обучения в 10 классе.</w:t>
      </w:r>
    </w:p>
    <w:p w:rsidR="006C4E83" w:rsidRPr="006C4E83" w:rsidRDefault="006C4E83" w:rsidP="006C4E83">
      <w:pPr>
        <w:rPr>
          <w:lang w:eastAsia="ru-RU"/>
        </w:rPr>
      </w:pPr>
      <w:r w:rsidRPr="006C4E83">
        <w:rPr>
          <w:lang w:eastAsia="ru-RU"/>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6C4E83" w:rsidRPr="006C4E83" w:rsidRDefault="006C4E83" w:rsidP="006C4E83">
      <w:pPr>
        <w:rPr>
          <w:lang w:eastAsia="ru-RU"/>
        </w:rPr>
      </w:pPr>
      <w:r w:rsidRPr="006C4E83">
        <w:rPr>
          <w:lang w:eastAsia="ru-RU"/>
        </w:rPr>
        <w:t>20.3.2. Литература второй половины XIX века.</w:t>
      </w:r>
    </w:p>
    <w:p w:rsidR="006C4E83" w:rsidRPr="006C4E83" w:rsidRDefault="006C4E83" w:rsidP="006C4E83">
      <w:pPr>
        <w:rPr>
          <w:lang w:eastAsia="ru-RU"/>
        </w:rPr>
      </w:pPr>
      <w:r w:rsidRPr="006C4E83">
        <w:rPr>
          <w:lang w:eastAsia="ru-RU"/>
        </w:rPr>
        <w:t>А.Н. Островский. Драма "Гроза".</w:t>
      </w:r>
    </w:p>
    <w:p w:rsidR="006C4E83" w:rsidRPr="006C4E83" w:rsidRDefault="006C4E83" w:rsidP="006C4E83">
      <w:pPr>
        <w:rPr>
          <w:lang w:eastAsia="ru-RU"/>
        </w:rPr>
      </w:pPr>
      <w:r w:rsidRPr="006C4E83">
        <w:rPr>
          <w:lang w:eastAsia="ru-RU"/>
        </w:rPr>
        <w:t>И.А. Гончаров. Роман "Обломов".</w:t>
      </w:r>
    </w:p>
    <w:p w:rsidR="006C4E83" w:rsidRPr="006C4E83" w:rsidRDefault="006C4E83" w:rsidP="006C4E83">
      <w:pPr>
        <w:rPr>
          <w:lang w:eastAsia="ru-RU"/>
        </w:rPr>
      </w:pPr>
      <w:r w:rsidRPr="006C4E83">
        <w:rPr>
          <w:lang w:eastAsia="ru-RU"/>
        </w:rPr>
        <w:lastRenderedPageBreak/>
        <w:t>И.С. Тургенев. Роман "Отцы и дети".</w:t>
      </w:r>
    </w:p>
    <w:p w:rsidR="006C4E83" w:rsidRPr="006C4E83" w:rsidRDefault="006C4E83" w:rsidP="006C4E83">
      <w:pPr>
        <w:rPr>
          <w:lang w:eastAsia="ru-RU"/>
        </w:rPr>
      </w:pPr>
      <w:r w:rsidRPr="006C4E83">
        <w:rPr>
          <w:lang w:eastAsia="ru-RU"/>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6C4E83" w:rsidRPr="006C4E83" w:rsidRDefault="006C4E83" w:rsidP="006C4E83">
      <w:pPr>
        <w:rPr>
          <w:lang w:eastAsia="ru-RU"/>
        </w:rPr>
      </w:pPr>
      <w:r w:rsidRPr="006C4E83">
        <w:rPr>
          <w:lang w:eastAsia="ru-RU"/>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6C4E83" w:rsidRPr="006C4E83" w:rsidRDefault="006C4E83" w:rsidP="006C4E83">
      <w:pPr>
        <w:rPr>
          <w:lang w:eastAsia="ru-RU"/>
        </w:rPr>
      </w:pPr>
      <w:r w:rsidRPr="006C4E83">
        <w:rPr>
          <w:lang w:eastAsia="ru-RU"/>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6C4E83" w:rsidRPr="006C4E83" w:rsidRDefault="006C4E83" w:rsidP="006C4E83">
      <w:pPr>
        <w:rPr>
          <w:lang w:eastAsia="ru-RU"/>
        </w:rPr>
      </w:pPr>
      <w:r w:rsidRPr="006C4E83">
        <w:rPr>
          <w:lang w:eastAsia="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C4E83" w:rsidRPr="006C4E83" w:rsidRDefault="006C4E83" w:rsidP="006C4E83">
      <w:pPr>
        <w:rPr>
          <w:lang w:eastAsia="ru-RU"/>
        </w:rPr>
      </w:pPr>
      <w:r w:rsidRPr="006C4E83">
        <w:rPr>
          <w:lang w:eastAsia="ru-RU"/>
        </w:rPr>
        <w:t>Ф.М. Достоевский. Роман "Преступление и наказание".</w:t>
      </w:r>
    </w:p>
    <w:p w:rsidR="006C4E83" w:rsidRPr="006C4E83" w:rsidRDefault="006C4E83" w:rsidP="006C4E83">
      <w:pPr>
        <w:rPr>
          <w:lang w:eastAsia="ru-RU"/>
        </w:rPr>
      </w:pPr>
      <w:r w:rsidRPr="006C4E83">
        <w:rPr>
          <w:lang w:eastAsia="ru-RU"/>
        </w:rPr>
        <w:t>Л.Н. Толстой. Роман-эпопея "Война и мир".</w:t>
      </w:r>
    </w:p>
    <w:p w:rsidR="006C4E83" w:rsidRPr="006C4E83" w:rsidRDefault="006C4E83" w:rsidP="006C4E83">
      <w:pPr>
        <w:rPr>
          <w:lang w:eastAsia="ru-RU"/>
        </w:rPr>
      </w:pPr>
      <w:r w:rsidRPr="006C4E83">
        <w:rPr>
          <w:lang w:eastAsia="ru-RU"/>
        </w:rPr>
        <w:t>Н.С. Лесков. Рассказы и повести (одно произведение по выбору). Например, "Очарованный странник", "Однодум" и другие.</w:t>
      </w:r>
    </w:p>
    <w:p w:rsidR="006C4E83" w:rsidRPr="006C4E83" w:rsidRDefault="006C4E83" w:rsidP="006C4E83">
      <w:pPr>
        <w:rPr>
          <w:lang w:eastAsia="ru-RU"/>
        </w:rPr>
      </w:pPr>
      <w:r w:rsidRPr="006C4E83">
        <w:rPr>
          <w:lang w:eastAsia="ru-RU"/>
        </w:rPr>
        <w:t>А.П. Чехов. Рассказы (не менее трех по выбору). Например, "Студент", "Ионыч", "Дама с собачкой", "Человек в футляре" и другие. Комедия "Вишневый сад".</w:t>
      </w:r>
    </w:p>
    <w:p w:rsidR="006C4E83" w:rsidRPr="006C4E83" w:rsidRDefault="006C4E83" w:rsidP="006C4E83">
      <w:pPr>
        <w:rPr>
          <w:lang w:eastAsia="ru-RU"/>
        </w:rPr>
      </w:pPr>
      <w:r w:rsidRPr="006C4E83">
        <w:rPr>
          <w:lang w:eastAsia="ru-RU"/>
        </w:rPr>
        <w:t>20.3.3. Литературная критика второй половины XIX века.</w:t>
      </w:r>
    </w:p>
    <w:p w:rsidR="006C4E83" w:rsidRPr="006C4E83" w:rsidRDefault="006C4E83" w:rsidP="006C4E83">
      <w:pPr>
        <w:rPr>
          <w:lang w:eastAsia="ru-RU"/>
        </w:rPr>
      </w:pPr>
      <w:r w:rsidRPr="006C4E83">
        <w:rPr>
          <w:lang w:eastAsia="ru-RU"/>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6C4E83" w:rsidRPr="006C4E83" w:rsidRDefault="006C4E83" w:rsidP="006C4E83">
      <w:pPr>
        <w:rPr>
          <w:lang w:eastAsia="ru-RU"/>
        </w:rPr>
      </w:pPr>
      <w:r w:rsidRPr="006C4E83">
        <w:rPr>
          <w:lang w:eastAsia="ru-RU"/>
        </w:rPr>
        <w:t>20.3.4. Литература народов России.</w:t>
      </w:r>
    </w:p>
    <w:p w:rsidR="006C4E83" w:rsidRPr="006C4E83" w:rsidRDefault="006C4E83" w:rsidP="006C4E83">
      <w:pPr>
        <w:rPr>
          <w:lang w:eastAsia="ru-RU"/>
        </w:rPr>
      </w:pPr>
      <w:r w:rsidRPr="006C4E83">
        <w:rPr>
          <w:lang w:eastAsia="ru-RU"/>
        </w:rPr>
        <w:t>Стихотворения (одно по выбору). Например, Г. Тукая, К. Хетагурова и других.</w:t>
      </w:r>
    </w:p>
    <w:p w:rsidR="006C4E83" w:rsidRPr="006C4E83" w:rsidRDefault="006C4E83" w:rsidP="006C4E83">
      <w:pPr>
        <w:rPr>
          <w:lang w:eastAsia="ru-RU"/>
        </w:rPr>
      </w:pPr>
      <w:r w:rsidRPr="006C4E83">
        <w:rPr>
          <w:lang w:eastAsia="ru-RU"/>
        </w:rPr>
        <w:t>20.3.5. Зарубежная литература.</w:t>
      </w:r>
    </w:p>
    <w:p w:rsidR="006C4E83" w:rsidRPr="006C4E83" w:rsidRDefault="006C4E83" w:rsidP="006C4E83">
      <w:pPr>
        <w:rPr>
          <w:lang w:eastAsia="ru-RU"/>
        </w:rPr>
      </w:pPr>
      <w:r w:rsidRPr="006C4E83">
        <w:rPr>
          <w:lang w:eastAsia="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6C4E83" w:rsidRPr="006C4E83" w:rsidRDefault="006C4E83" w:rsidP="006C4E83">
      <w:pPr>
        <w:rPr>
          <w:lang w:eastAsia="ru-RU"/>
        </w:rPr>
      </w:pPr>
      <w:r w:rsidRPr="006C4E83">
        <w:rPr>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6C4E83" w:rsidRPr="006C4E83" w:rsidRDefault="006C4E83" w:rsidP="006C4E83">
      <w:pPr>
        <w:rPr>
          <w:lang w:eastAsia="ru-RU"/>
        </w:rPr>
      </w:pPr>
      <w:r w:rsidRPr="006C4E83">
        <w:rPr>
          <w:lang w:eastAsia="ru-RU"/>
        </w:rPr>
        <w:t>Зарубежная драматургия второй половины XIX века (одно произведение по выбору). Например, пьеса Г. Ибсена "Кукольный дом" и другие.</w:t>
      </w:r>
    </w:p>
    <w:p w:rsidR="006C4E83" w:rsidRPr="006C4E83" w:rsidRDefault="006C4E83" w:rsidP="006C4E83">
      <w:pPr>
        <w:rPr>
          <w:lang w:eastAsia="ru-RU"/>
        </w:rPr>
      </w:pPr>
    </w:p>
    <w:p w:rsidR="006C4E83" w:rsidRPr="006C4E83" w:rsidRDefault="006C4E83" w:rsidP="006C4E83">
      <w:pPr>
        <w:rPr>
          <w:lang w:eastAsia="ru-RU"/>
        </w:rPr>
      </w:pPr>
      <w:r w:rsidRPr="006C4E83">
        <w:rPr>
          <w:lang w:eastAsia="ru-RU"/>
        </w:rPr>
        <w:lastRenderedPageBreak/>
        <w:t>20.4. Содержание обучения в 11 классе.</w:t>
      </w:r>
    </w:p>
    <w:p w:rsidR="006C4E83" w:rsidRPr="006C4E83" w:rsidRDefault="006C4E83" w:rsidP="006C4E83">
      <w:pPr>
        <w:rPr>
          <w:lang w:eastAsia="ru-RU"/>
        </w:rPr>
      </w:pPr>
      <w:r w:rsidRPr="006C4E83">
        <w:rPr>
          <w:lang w:eastAsia="ru-RU"/>
        </w:rPr>
        <w:t>20.4.1. Литература конца XIX - начала XX вв.</w:t>
      </w:r>
    </w:p>
    <w:p w:rsidR="006C4E83" w:rsidRPr="006C4E83" w:rsidRDefault="006C4E83" w:rsidP="006C4E83">
      <w:pPr>
        <w:rPr>
          <w:lang w:eastAsia="ru-RU"/>
        </w:rPr>
      </w:pPr>
      <w:r w:rsidRPr="006C4E83">
        <w:rPr>
          <w:lang w:eastAsia="ru-RU"/>
        </w:rPr>
        <w:t>А.И. Куприн. Рассказы и повести (одно произведение по выбору). Например, "Гранатовый браслет", "Олеся" и другие.</w:t>
      </w:r>
    </w:p>
    <w:p w:rsidR="006C4E83" w:rsidRPr="006C4E83" w:rsidRDefault="006C4E83" w:rsidP="006C4E83">
      <w:pPr>
        <w:rPr>
          <w:lang w:eastAsia="ru-RU"/>
        </w:rPr>
      </w:pPr>
      <w:r w:rsidRPr="006C4E83">
        <w:rPr>
          <w:lang w:eastAsia="ru-RU"/>
        </w:rPr>
        <w:t>Л.Н. Андреев. Рассказы и повести (одно произведение по выбору). Например, "Иуда Искариот", "Большой шлем" и другие.</w:t>
      </w:r>
    </w:p>
    <w:p w:rsidR="006C4E83" w:rsidRPr="006C4E83" w:rsidRDefault="006C4E83" w:rsidP="006C4E83">
      <w:pPr>
        <w:rPr>
          <w:lang w:eastAsia="ru-RU"/>
        </w:rPr>
      </w:pPr>
      <w:r w:rsidRPr="006C4E83">
        <w:rPr>
          <w:lang w:eastAsia="ru-RU"/>
        </w:rPr>
        <w:t>М. Горький. Рассказы (один по выбору). Например, "Старуха Изергиль", "Макар Чудра", "Коновалов" и другие. Пьеса "На дне".</w:t>
      </w:r>
    </w:p>
    <w:p w:rsidR="006C4E83" w:rsidRPr="006C4E83" w:rsidRDefault="006C4E83" w:rsidP="006C4E83">
      <w:pPr>
        <w:rPr>
          <w:lang w:eastAsia="ru-RU"/>
        </w:rPr>
      </w:pPr>
      <w:r w:rsidRPr="006C4E83">
        <w:rPr>
          <w:lang w:eastAsia="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6C4E83" w:rsidRPr="006C4E83" w:rsidRDefault="006C4E83" w:rsidP="006C4E83">
      <w:pPr>
        <w:rPr>
          <w:lang w:eastAsia="ru-RU"/>
        </w:rPr>
      </w:pPr>
      <w:r w:rsidRPr="006C4E83">
        <w:rPr>
          <w:lang w:eastAsia="ru-RU"/>
        </w:rPr>
        <w:t>20.4.2. Литература XX века.</w:t>
      </w:r>
    </w:p>
    <w:p w:rsidR="006C4E83" w:rsidRPr="006C4E83" w:rsidRDefault="006C4E83" w:rsidP="006C4E83">
      <w:pPr>
        <w:rPr>
          <w:lang w:eastAsia="ru-RU"/>
        </w:rPr>
      </w:pPr>
      <w:r w:rsidRPr="006C4E83">
        <w:rPr>
          <w:lang w:eastAsia="ru-RU"/>
        </w:rPr>
        <w:t>И.А. Бунин. Рассказы (два по выбору). Например, "Антоновские яблоки", "Чистый понедельник", "Господин из Сан-Франциско" и другие.</w:t>
      </w:r>
    </w:p>
    <w:p w:rsidR="006C4E83" w:rsidRPr="006C4E83" w:rsidRDefault="006C4E83" w:rsidP="006C4E83">
      <w:pPr>
        <w:rPr>
          <w:lang w:eastAsia="ru-RU"/>
        </w:rPr>
      </w:pPr>
      <w:r w:rsidRPr="006C4E83">
        <w:rPr>
          <w:lang w:eastAsia="ru-RU"/>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6C4E83" w:rsidRPr="006C4E83" w:rsidRDefault="006C4E83" w:rsidP="006C4E83">
      <w:pPr>
        <w:rPr>
          <w:lang w:eastAsia="ru-RU"/>
        </w:rPr>
      </w:pPr>
      <w:r w:rsidRPr="006C4E83">
        <w:rPr>
          <w:lang w:eastAsia="ru-RU"/>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6C4E83" w:rsidRPr="006C4E83" w:rsidRDefault="006C4E83" w:rsidP="006C4E83">
      <w:pPr>
        <w:rPr>
          <w:lang w:eastAsia="ru-RU"/>
        </w:rPr>
      </w:pPr>
      <w:r w:rsidRPr="006C4E83">
        <w:rPr>
          <w:lang w:eastAsia="ru-RU"/>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6C4E83" w:rsidRPr="006C4E83" w:rsidRDefault="006C4E83" w:rsidP="006C4E83">
      <w:pPr>
        <w:rPr>
          <w:lang w:eastAsia="ru-RU"/>
        </w:rPr>
      </w:pPr>
      <w:r w:rsidRPr="006C4E83">
        <w:rPr>
          <w:lang w:eastAsia="ru-RU"/>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6C4E83" w:rsidRPr="006C4E83" w:rsidRDefault="006C4E83" w:rsidP="006C4E83">
      <w:pPr>
        <w:rPr>
          <w:lang w:eastAsia="ru-RU"/>
        </w:rPr>
      </w:pPr>
      <w:r w:rsidRPr="006C4E83">
        <w:rPr>
          <w:lang w:eastAsia="ru-RU"/>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6C4E83" w:rsidRPr="006C4E83" w:rsidRDefault="006C4E83" w:rsidP="006C4E83">
      <w:pPr>
        <w:rPr>
          <w:lang w:eastAsia="ru-RU"/>
        </w:rPr>
      </w:pPr>
      <w:r w:rsidRPr="006C4E83">
        <w:rPr>
          <w:lang w:eastAsia="ru-RU"/>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6C4E83" w:rsidRPr="006C4E83" w:rsidRDefault="006C4E83" w:rsidP="006C4E83">
      <w:pPr>
        <w:rPr>
          <w:lang w:eastAsia="ru-RU"/>
        </w:rPr>
      </w:pPr>
      <w:r w:rsidRPr="006C4E83">
        <w:rPr>
          <w:lang w:eastAsia="ru-RU"/>
        </w:rPr>
        <w:t>Н.А. Островский. Роман "Как закалялась сталь" (избранные главы).</w:t>
      </w:r>
    </w:p>
    <w:p w:rsidR="006C4E83" w:rsidRPr="006C4E83" w:rsidRDefault="006C4E83" w:rsidP="006C4E83">
      <w:pPr>
        <w:rPr>
          <w:lang w:eastAsia="ru-RU"/>
        </w:rPr>
      </w:pPr>
      <w:r w:rsidRPr="006C4E83">
        <w:rPr>
          <w:lang w:eastAsia="ru-RU"/>
        </w:rPr>
        <w:t>М.А. Шолохов. Роман-эпопея "Тихий Дон" (избранные главы).</w:t>
      </w:r>
    </w:p>
    <w:p w:rsidR="006C4E83" w:rsidRPr="006C4E83" w:rsidRDefault="006C4E83" w:rsidP="006C4E83">
      <w:pPr>
        <w:rPr>
          <w:lang w:eastAsia="ru-RU"/>
        </w:rPr>
      </w:pPr>
      <w:r w:rsidRPr="006C4E83">
        <w:rPr>
          <w:lang w:eastAsia="ru-RU"/>
        </w:rPr>
        <w:lastRenderedPageBreak/>
        <w:t>М.А. Булгаков. Романы "Белая гвардия", "Мастер и Маргарита" (один роман по выбору).</w:t>
      </w:r>
    </w:p>
    <w:p w:rsidR="006C4E83" w:rsidRPr="006C4E83" w:rsidRDefault="006C4E83" w:rsidP="006C4E83">
      <w:pPr>
        <w:rPr>
          <w:lang w:eastAsia="ru-RU"/>
        </w:rPr>
      </w:pPr>
      <w:r w:rsidRPr="006C4E83">
        <w:rPr>
          <w:lang w:eastAsia="ru-RU"/>
        </w:rPr>
        <w:t>А.П. Платонов. Рассказы и повести (одно произведение по выбору). Например, "В прекрасном и яростном мире", "Котлован", "Возвращение" и другие.</w:t>
      </w:r>
    </w:p>
    <w:p w:rsidR="006C4E83" w:rsidRPr="006C4E83" w:rsidRDefault="006C4E83" w:rsidP="006C4E83">
      <w:pPr>
        <w:rPr>
          <w:lang w:eastAsia="ru-RU"/>
        </w:rPr>
      </w:pPr>
      <w:r w:rsidRPr="006C4E83">
        <w:rPr>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6C4E83" w:rsidRPr="006C4E83" w:rsidRDefault="006C4E83" w:rsidP="006C4E83">
      <w:pPr>
        <w:rPr>
          <w:lang w:eastAsia="ru-RU"/>
        </w:rPr>
      </w:pPr>
      <w:r w:rsidRPr="006C4E83">
        <w:rPr>
          <w:lang w:eastAsia="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6C4E83" w:rsidRPr="006C4E83" w:rsidRDefault="006C4E83" w:rsidP="006C4E83">
      <w:pPr>
        <w:rPr>
          <w:lang w:eastAsia="ru-RU"/>
        </w:rPr>
      </w:pPr>
      <w:r w:rsidRPr="006C4E83">
        <w:rPr>
          <w:lang w:eastAsia="ru-RU"/>
        </w:rPr>
        <w:t>А.А. Фадеев "Молодая гвардия".</w:t>
      </w:r>
    </w:p>
    <w:p w:rsidR="006C4E83" w:rsidRPr="006C4E83" w:rsidRDefault="006C4E83" w:rsidP="006C4E83">
      <w:pPr>
        <w:rPr>
          <w:lang w:eastAsia="ru-RU"/>
        </w:rPr>
      </w:pPr>
      <w:r w:rsidRPr="006C4E83">
        <w:rPr>
          <w:lang w:eastAsia="ru-RU"/>
        </w:rPr>
        <w:t>В.О. Богомолов "В августе сорок четвертого".</w:t>
      </w:r>
    </w:p>
    <w:p w:rsidR="006C4E83" w:rsidRPr="006C4E83" w:rsidRDefault="006C4E83" w:rsidP="006C4E83">
      <w:pPr>
        <w:rPr>
          <w:lang w:eastAsia="ru-RU"/>
        </w:rPr>
      </w:pPr>
      <w:r w:rsidRPr="006C4E83">
        <w:rPr>
          <w:lang w:eastAsia="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6C4E83" w:rsidRPr="006C4E83" w:rsidRDefault="006C4E83" w:rsidP="006C4E83">
      <w:pPr>
        <w:rPr>
          <w:lang w:eastAsia="ru-RU"/>
        </w:rPr>
      </w:pPr>
      <w:r w:rsidRPr="006C4E83">
        <w:rPr>
          <w:lang w:eastAsia="ru-RU"/>
        </w:rPr>
        <w:t>Драматургия о Великой Отечественной войне. Пьесы (одно произведение по выбору). Например, В.С. Розов "Вечно живые" и другие.</w:t>
      </w:r>
    </w:p>
    <w:p w:rsidR="006C4E83" w:rsidRPr="006C4E83" w:rsidRDefault="006C4E83" w:rsidP="006C4E83">
      <w:pPr>
        <w:rPr>
          <w:lang w:eastAsia="ru-RU"/>
        </w:rPr>
      </w:pPr>
      <w:r w:rsidRPr="006C4E83">
        <w:rPr>
          <w:lang w:eastAsia="ru-RU"/>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6C4E83" w:rsidRPr="006C4E83" w:rsidRDefault="006C4E83" w:rsidP="006C4E83">
      <w:pPr>
        <w:rPr>
          <w:lang w:eastAsia="ru-RU"/>
        </w:rPr>
      </w:pPr>
      <w:r w:rsidRPr="006C4E83">
        <w:rPr>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6C4E83" w:rsidRPr="006C4E83" w:rsidRDefault="006C4E83" w:rsidP="006C4E83">
      <w:pPr>
        <w:rPr>
          <w:lang w:eastAsia="ru-RU"/>
        </w:rPr>
      </w:pPr>
      <w:r w:rsidRPr="006C4E83">
        <w:rPr>
          <w:lang w:eastAsia="ru-RU"/>
        </w:rPr>
        <w:t>В.М. Шукшин. Рассказы (не менее двух по выбору). Например, "Срезал", "Обида", "Микроскоп", "Мастер", "Крепкий мужик", "Сапожки" и другие.</w:t>
      </w:r>
    </w:p>
    <w:p w:rsidR="006C4E83" w:rsidRPr="006C4E83" w:rsidRDefault="006C4E83" w:rsidP="006C4E83">
      <w:pPr>
        <w:rPr>
          <w:lang w:eastAsia="ru-RU"/>
        </w:rPr>
      </w:pPr>
      <w:r w:rsidRPr="006C4E83">
        <w:rPr>
          <w:lang w:eastAsia="ru-RU"/>
        </w:rPr>
        <w:t>В.Г. Распутин. Рассказы и повести (одно произведение по выбору). Например, "Живи и помни", "Прощание с Матерой" и другие.</w:t>
      </w:r>
    </w:p>
    <w:p w:rsidR="006C4E83" w:rsidRPr="006C4E83" w:rsidRDefault="006C4E83" w:rsidP="006C4E83">
      <w:pPr>
        <w:rPr>
          <w:lang w:eastAsia="ru-RU"/>
        </w:rPr>
      </w:pPr>
      <w:r w:rsidRPr="006C4E83">
        <w:rPr>
          <w:lang w:eastAsia="ru-RU"/>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6C4E83" w:rsidRPr="006C4E83" w:rsidRDefault="006C4E83" w:rsidP="006C4E83">
      <w:pPr>
        <w:rPr>
          <w:lang w:eastAsia="ru-RU"/>
        </w:rPr>
      </w:pPr>
      <w:r w:rsidRPr="006C4E83">
        <w:rPr>
          <w:lang w:eastAsia="ru-RU"/>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6C4E83" w:rsidRPr="006C4E83" w:rsidRDefault="006C4E83" w:rsidP="006C4E83">
      <w:pPr>
        <w:rPr>
          <w:lang w:eastAsia="ru-RU"/>
        </w:rPr>
      </w:pPr>
      <w:r w:rsidRPr="006C4E83">
        <w:rPr>
          <w:lang w:eastAsia="ru-RU"/>
        </w:rPr>
        <w:t>20.4.3. Литература второй половины XX - начала XXI вв.</w:t>
      </w:r>
    </w:p>
    <w:p w:rsidR="006C4E83" w:rsidRPr="006C4E83" w:rsidRDefault="006C4E83" w:rsidP="006C4E83">
      <w:pPr>
        <w:rPr>
          <w:lang w:eastAsia="ru-RU"/>
        </w:rPr>
      </w:pPr>
      <w:r w:rsidRPr="006C4E83">
        <w:rPr>
          <w:lang w:eastAsia="ru-RU"/>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w:t>
      </w:r>
      <w:r w:rsidRPr="006C4E83">
        <w:rPr>
          <w:lang w:eastAsia="ru-RU"/>
        </w:rPr>
        <w:lastRenderedPageBreak/>
        <w:t>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6C4E83" w:rsidRPr="006C4E83" w:rsidRDefault="006C4E83" w:rsidP="006C4E83">
      <w:pPr>
        <w:rPr>
          <w:lang w:eastAsia="ru-RU"/>
        </w:rPr>
      </w:pPr>
      <w:r w:rsidRPr="006C4E83">
        <w:rPr>
          <w:lang w:eastAsia="ru-RU"/>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6C4E83" w:rsidRPr="006C4E83" w:rsidRDefault="006C4E83" w:rsidP="006C4E83">
      <w:pPr>
        <w:rPr>
          <w:lang w:eastAsia="ru-RU"/>
        </w:rPr>
      </w:pPr>
      <w:r w:rsidRPr="006C4E83">
        <w:rPr>
          <w:lang w:eastAsia="ru-RU"/>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6C4E83" w:rsidRPr="006C4E83" w:rsidRDefault="006C4E83" w:rsidP="006C4E83">
      <w:pPr>
        <w:rPr>
          <w:lang w:eastAsia="ru-RU"/>
        </w:rPr>
      </w:pPr>
      <w:r w:rsidRPr="006C4E83">
        <w:rPr>
          <w:lang w:eastAsia="ru-RU"/>
        </w:rPr>
        <w:t>20.4.4. Литература народов России.</w:t>
      </w:r>
    </w:p>
    <w:p w:rsidR="006C4E83" w:rsidRPr="006C4E83" w:rsidRDefault="006C4E83" w:rsidP="006C4E83">
      <w:pPr>
        <w:rPr>
          <w:lang w:eastAsia="ru-RU"/>
        </w:rPr>
      </w:pPr>
      <w:r w:rsidRPr="006C4E83">
        <w:rPr>
          <w:lang w:eastAsia="ru-RU"/>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C4E83" w:rsidRPr="006C4E83" w:rsidRDefault="006C4E83" w:rsidP="006C4E83">
      <w:pPr>
        <w:rPr>
          <w:lang w:eastAsia="ru-RU"/>
        </w:rPr>
      </w:pPr>
      <w:r w:rsidRPr="006C4E83">
        <w:rPr>
          <w:lang w:eastAsia="ru-RU"/>
        </w:rPr>
        <w:t>20.4.5. Зарубежная литература.</w:t>
      </w:r>
    </w:p>
    <w:p w:rsidR="006C4E83" w:rsidRPr="006C4E83" w:rsidRDefault="006C4E83" w:rsidP="006C4E83">
      <w:pPr>
        <w:rPr>
          <w:lang w:eastAsia="ru-RU"/>
        </w:rPr>
      </w:pPr>
      <w:r w:rsidRPr="006C4E83">
        <w:rPr>
          <w:lang w:eastAsia="ru-RU"/>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6C4E83" w:rsidRPr="006C4E83" w:rsidRDefault="006C4E83" w:rsidP="006C4E83">
      <w:pPr>
        <w:rPr>
          <w:lang w:eastAsia="ru-RU"/>
        </w:rPr>
      </w:pPr>
      <w:r w:rsidRPr="006C4E83">
        <w:rPr>
          <w:lang w:eastAsia="ru-RU"/>
        </w:rPr>
        <w:t>Зарубежная поэзия XX века (не менее двух стихотворений одного из поэтов по выбору). Например, стихотворения Г. Аполлинера, Т.С. Элиота и другие.</w:t>
      </w:r>
    </w:p>
    <w:p w:rsidR="006C4E83" w:rsidRPr="006C4E83" w:rsidRDefault="006C4E83" w:rsidP="006C4E83">
      <w:pPr>
        <w:rPr>
          <w:lang w:eastAsia="ru-RU"/>
        </w:rPr>
      </w:pPr>
      <w:r w:rsidRPr="006C4E83">
        <w:rPr>
          <w:lang w:eastAsia="ru-RU"/>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6C4E83" w:rsidRPr="006C4E83" w:rsidRDefault="006C4E83" w:rsidP="006C4E83">
      <w:pPr>
        <w:rPr>
          <w:lang w:eastAsia="ru-RU"/>
        </w:rPr>
      </w:pPr>
    </w:p>
    <w:p w:rsidR="006C4E83" w:rsidRPr="006C4E83" w:rsidRDefault="006C4E83" w:rsidP="006C4E83">
      <w:pPr>
        <w:rPr>
          <w:lang w:eastAsia="ru-RU"/>
        </w:rPr>
      </w:pPr>
      <w:r w:rsidRPr="006C4E83">
        <w:rPr>
          <w:lang w:eastAsia="ru-RU"/>
        </w:rPr>
        <w:t>20.5. Планируемые результаты освоения программы по литературе на уровне среднего общего образования.</w:t>
      </w:r>
    </w:p>
    <w:p w:rsidR="006C4E83" w:rsidRPr="006C4E83" w:rsidRDefault="006C4E83" w:rsidP="006C4E83">
      <w:pPr>
        <w:rPr>
          <w:lang w:eastAsia="ru-RU"/>
        </w:rPr>
      </w:pPr>
      <w:r w:rsidRPr="006C4E83">
        <w:rPr>
          <w:lang w:eastAsia="ru-RU"/>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lastRenderedPageBreak/>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C4E83" w:rsidRPr="006C4E83" w:rsidRDefault="006C4E83" w:rsidP="006C4E83">
      <w:pPr>
        <w:rPr>
          <w:lang w:eastAsia="ru-RU"/>
        </w:rPr>
      </w:pPr>
      <w:r w:rsidRPr="006C4E83">
        <w:rPr>
          <w:lang w:eastAsia="ru-RU"/>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этического поведения;</w:t>
      </w:r>
    </w:p>
    <w:p w:rsidR="006C4E83" w:rsidRPr="006C4E83" w:rsidRDefault="006C4E83" w:rsidP="006C4E83">
      <w:pPr>
        <w:rPr>
          <w:lang w:eastAsia="ru-RU"/>
        </w:rPr>
      </w:pPr>
      <w:r w:rsidRPr="006C4E83">
        <w:rPr>
          <w:lang w:eastAsia="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pPr>
        <w:rPr>
          <w:lang w:eastAsia="ru-RU"/>
        </w:rPr>
      </w:pPr>
      <w:r w:rsidRPr="006C4E83">
        <w:rPr>
          <w:lang w:eastAsia="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C4E83" w:rsidRPr="006C4E83" w:rsidRDefault="006C4E83" w:rsidP="006C4E83">
      <w:pPr>
        <w:rPr>
          <w:lang w:eastAsia="ru-RU"/>
        </w:rPr>
      </w:pPr>
      <w:r w:rsidRPr="006C4E83">
        <w:rPr>
          <w:lang w:eastAsia="ru-RU"/>
        </w:rPr>
        <w:t>5) физического воспитания, формирования культуры здоровья и эмоционального благополучия: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C4E83" w:rsidRPr="006C4E83" w:rsidRDefault="006C4E83" w:rsidP="006C4E83">
      <w:pPr>
        <w:rPr>
          <w:lang w:eastAsia="ru-RU"/>
        </w:rPr>
      </w:pPr>
      <w:r w:rsidRPr="006C4E83">
        <w:rPr>
          <w:lang w:eastAsia="ru-RU"/>
        </w:rP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6C4E83" w:rsidRPr="006C4E83" w:rsidRDefault="006C4E83" w:rsidP="006C4E83">
      <w:pPr>
        <w:rPr>
          <w:lang w:eastAsia="ru-RU"/>
        </w:rPr>
      </w:pPr>
      <w:r w:rsidRPr="006C4E83">
        <w:rPr>
          <w:lang w:eastAsia="ru-RU"/>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C4E83" w:rsidRPr="006C4E83" w:rsidRDefault="006C4E83" w:rsidP="006C4E83">
      <w:pPr>
        <w:rPr>
          <w:lang w:eastAsia="ru-RU"/>
        </w:rPr>
      </w:pPr>
      <w:r w:rsidRPr="006C4E83">
        <w:rPr>
          <w:lang w:eastAsia="ru-RU"/>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20.5.4.1.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lastRenderedPageBreak/>
        <w:t>самостоятельно формулировать и актуализировать проблему, заложенную в художественном произведении, рассматривать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C4E83" w:rsidRPr="006C4E83" w:rsidRDefault="006C4E83" w:rsidP="006C4E83">
      <w:pPr>
        <w:rPr>
          <w:lang w:eastAsia="ru-RU"/>
        </w:rPr>
      </w:pPr>
      <w:r w:rsidRPr="006C4E83">
        <w:rPr>
          <w:lang w:eastAsia="ru-RU"/>
        </w:rPr>
        <w:t>разрабатывать план решения проблемы с учетом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использованием собственного читательского опыта.</w:t>
      </w:r>
    </w:p>
    <w:p w:rsidR="006C4E83" w:rsidRPr="006C4E83" w:rsidRDefault="006C4E83" w:rsidP="006C4E83">
      <w:pPr>
        <w:rPr>
          <w:lang w:eastAsia="ru-RU"/>
        </w:rPr>
      </w:pPr>
      <w:r w:rsidRPr="006C4E83">
        <w:rPr>
          <w:lang w:eastAsia="ru-RU"/>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pPr>
        <w:rPr>
          <w:lang w:eastAsia="ru-RU"/>
        </w:rPr>
      </w:pPr>
      <w:r w:rsidRPr="006C4E83">
        <w:rPr>
          <w:lang w:eastAsia="ru-RU"/>
        </w:rPr>
        <w:t>формирование научного типа мышления, владение научной терминологией, ключевыми понятиями и методами современного литературоведения;</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 в том числе читательский;</w:t>
      </w:r>
    </w:p>
    <w:p w:rsidR="006C4E83" w:rsidRPr="006C4E83" w:rsidRDefault="006C4E83" w:rsidP="006C4E83">
      <w:pPr>
        <w:rPr>
          <w:lang w:eastAsia="ru-RU"/>
        </w:rPr>
      </w:pPr>
      <w:r w:rsidRPr="006C4E83">
        <w:rPr>
          <w:lang w:eastAsia="ru-RU"/>
        </w:rPr>
        <w:lastRenderedPageBreak/>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20.5.4.3.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C4E83" w:rsidRPr="006C4E83" w:rsidRDefault="006C4E83" w:rsidP="006C4E83">
      <w:pPr>
        <w:rPr>
          <w:lang w:eastAsia="ru-RU"/>
        </w:rPr>
      </w:pPr>
      <w:r w:rsidRPr="006C4E83">
        <w:rPr>
          <w:lang w:eastAsia="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легитимность литературной и другой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литературной и другой информации, информационной безопасности личности.</w:t>
      </w:r>
    </w:p>
    <w:p w:rsidR="006C4E83" w:rsidRPr="006C4E83" w:rsidRDefault="006C4E83" w:rsidP="006C4E83">
      <w:pPr>
        <w:rPr>
          <w:lang w:eastAsia="ru-RU"/>
        </w:rPr>
      </w:pPr>
      <w:r w:rsidRPr="006C4E83">
        <w:rPr>
          <w:lang w:eastAsia="ru-RU"/>
        </w:rPr>
        <w:t>20.5.4.4.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коммуникации во всех сферах жизни, в том числе на уроке литературы и во внеурочной деятельности по предмету "Литература";</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C4E83" w:rsidRPr="006C4E83" w:rsidRDefault="006C4E83" w:rsidP="006C4E83">
      <w:pPr>
        <w:rPr>
          <w:lang w:eastAsia="ru-RU"/>
        </w:rPr>
      </w:pPr>
      <w:r w:rsidRPr="006C4E83">
        <w:rPr>
          <w:lang w:eastAsia="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C4E83" w:rsidRPr="006C4E83" w:rsidRDefault="006C4E83" w:rsidP="006C4E83">
      <w:pPr>
        <w:rPr>
          <w:lang w:eastAsia="ru-RU"/>
        </w:rPr>
      </w:pPr>
      <w:r w:rsidRPr="006C4E83">
        <w:rPr>
          <w:lang w:eastAsia="ru-RU"/>
        </w:rPr>
        <w:t>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ru-RU"/>
        </w:rPr>
      </w:pPr>
      <w:r w:rsidRPr="006C4E83">
        <w:rPr>
          <w:lang w:eastAsia="ru-RU"/>
        </w:rPr>
        <w:t>20.5.4.5.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 в том числе изображенным в художественной литературе;</w:t>
      </w:r>
    </w:p>
    <w:p w:rsidR="006C4E83" w:rsidRPr="006C4E83" w:rsidRDefault="006C4E83" w:rsidP="006C4E83">
      <w:pPr>
        <w:rPr>
          <w:lang w:eastAsia="ru-RU"/>
        </w:rPr>
      </w:pPr>
      <w:r w:rsidRPr="006C4E83">
        <w:rPr>
          <w:lang w:eastAsia="ru-RU"/>
        </w:rPr>
        <w:t>расширять рамки учебного предмета на основе личных предпочтений с использованием читательского опыта;</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приобретенный опыт с учетом литературных знаний;</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20.5.4.6. У обучающегося будут сформированы умения самоконтроля, принятия себя и других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ru-RU"/>
        </w:rPr>
      </w:pPr>
      <w:r w:rsidRPr="006C4E83">
        <w:rPr>
          <w:lang w:eastAsia="ru-RU"/>
        </w:rPr>
        <w:t>признавать свое право и право других людей на ошибку в дискуссиях на литературные темы;</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 используя знания по литературе.</w:t>
      </w:r>
    </w:p>
    <w:p w:rsidR="006C4E83" w:rsidRPr="006C4E83" w:rsidRDefault="006C4E83" w:rsidP="006C4E83">
      <w:pPr>
        <w:rPr>
          <w:lang w:eastAsia="ru-RU"/>
        </w:rPr>
      </w:pPr>
      <w:r w:rsidRPr="006C4E83">
        <w:rPr>
          <w:lang w:eastAsia="ru-RU"/>
        </w:rPr>
        <w:t>20.5.4.7.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 на уроке и во внеурочной деятельности по литературе;</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6C4E83" w:rsidRPr="006C4E83" w:rsidRDefault="006C4E83" w:rsidP="006C4E83">
      <w:pPr>
        <w:rPr>
          <w:lang w:eastAsia="ru-RU"/>
        </w:rPr>
      </w:pPr>
      <w:r w:rsidRPr="006C4E83">
        <w:rPr>
          <w:lang w:eastAsia="ru-RU"/>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pPr>
        <w:rPr>
          <w:lang w:eastAsia="ru-RU"/>
        </w:rPr>
      </w:pPr>
      <w:r w:rsidRPr="006C4E83">
        <w:rPr>
          <w:lang w:eastAsia="ru-RU"/>
        </w:rPr>
        <w:t>20.5.5. Предметные результаты освоения программы по литературе на уровне среднего общего образования должны обеспечивать:</w:t>
      </w:r>
    </w:p>
    <w:p w:rsidR="006C4E83" w:rsidRPr="006C4E83" w:rsidRDefault="006C4E83" w:rsidP="006C4E83">
      <w:pPr>
        <w:rPr>
          <w:lang w:eastAsia="ru-RU"/>
        </w:rPr>
      </w:pPr>
      <w:r w:rsidRPr="006C4E83">
        <w:rPr>
          <w:lang w:eastAsia="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C4E83" w:rsidRPr="006C4E83" w:rsidRDefault="006C4E83" w:rsidP="006C4E83">
      <w:pPr>
        <w:rPr>
          <w:lang w:eastAsia="ru-RU"/>
        </w:rPr>
      </w:pPr>
      <w:r w:rsidRPr="006C4E83">
        <w:rPr>
          <w:lang w:eastAsia="ru-RU"/>
        </w:rPr>
        <w:t>2) осознание взаимосвязи между языковым, литературным, интеллектуальным, духовно-нравственным развитием личности;</w:t>
      </w:r>
    </w:p>
    <w:p w:rsidR="006C4E83" w:rsidRPr="006C4E83" w:rsidRDefault="006C4E83" w:rsidP="006C4E83">
      <w:pPr>
        <w:rPr>
          <w:lang w:eastAsia="ru-RU"/>
        </w:rPr>
      </w:pPr>
      <w:r w:rsidRPr="006C4E83">
        <w:rPr>
          <w:lang w:eastAsia="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C4E83" w:rsidRPr="006C4E83" w:rsidRDefault="006C4E83" w:rsidP="006C4E83">
      <w:pPr>
        <w:rPr>
          <w:lang w:eastAsia="ru-RU"/>
        </w:rPr>
      </w:pPr>
      <w:r w:rsidRPr="006C4E83">
        <w:rPr>
          <w:lang w:eastAsia="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w:t>
      </w:r>
      <w:r w:rsidRPr="006C4E83">
        <w:rPr>
          <w:lang w:eastAsia="ru-RU"/>
        </w:rPr>
        <w:lastRenderedPageBreak/>
        <w:t>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C4E83" w:rsidRPr="006C4E83" w:rsidRDefault="006C4E83" w:rsidP="006C4E83">
      <w:pPr>
        <w:rPr>
          <w:lang w:eastAsia="ru-RU"/>
        </w:rPr>
      </w:pPr>
      <w:r w:rsidRPr="006C4E83">
        <w:rPr>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C4E83" w:rsidRPr="006C4E83" w:rsidRDefault="006C4E83" w:rsidP="006C4E83">
      <w:pPr>
        <w:rPr>
          <w:lang w:eastAsia="ru-RU"/>
        </w:rPr>
      </w:pPr>
      <w:r w:rsidRPr="006C4E83">
        <w:rPr>
          <w:lang w:eastAsia="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C4E83" w:rsidRPr="006C4E83" w:rsidRDefault="006C4E83" w:rsidP="006C4E83">
      <w:pPr>
        <w:rPr>
          <w:lang w:eastAsia="ru-RU"/>
        </w:rPr>
      </w:pPr>
      <w:r w:rsidRPr="006C4E83">
        <w:rPr>
          <w:lang w:eastAsia="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pPr>
        <w:rPr>
          <w:lang w:eastAsia="ru-RU"/>
        </w:rPr>
      </w:pPr>
      <w:r w:rsidRPr="006C4E83">
        <w:rPr>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C4E83" w:rsidRPr="006C4E83" w:rsidRDefault="006C4E83" w:rsidP="006C4E83">
      <w:pPr>
        <w:rPr>
          <w:lang w:eastAsia="ru-RU"/>
        </w:rPr>
      </w:pPr>
      <w:r w:rsidRPr="006C4E83">
        <w:rPr>
          <w:lang w:eastAsia="ru-RU"/>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pPr>
        <w:rPr>
          <w:lang w:eastAsia="ru-RU"/>
        </w:rPr>
      </w:pPr>
      <w:r w:rsidRPr="006C4E83">
        <w:rPr>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C4E83" w:rsidRPr="006C4E83" w:rsidRDefault="006C4E83" w:rsidP="006C4E83">
      <w:pPr>
        <w:rPr>
          <w:lang w:eastAsia="ru-RU"/>
        </w:rPr>
      </w:pPr>
      <w:r w:rsidRPr="006C4E83">
        <w:rPr>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C4E83" w:rsidRPr="006C4E83" w:rsidRDefault="006C4E83" w:rsidP="006C4E83">
      <w:pPr>
        <w:rPr>
          <w:lang w:eastAsia="ru-RU"/>
        </w:rPr>
      </w:pPr>
      <w:r w:rsidRPr="006C4E83">
        <w:rPr>
          <w:lang w:eastAsia="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w:t>
      </w:r>
      <w:r w:rsidRPr="006C4E83">
        <w:rPr>
          <w:lang w:eastAsia="ru-RU"/>
        </w:rPr>
        <w:lastRenderedPageBreak/>
        <w:t>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C4E83" w:rsidRPr="006C4E83" w:rsidRDefault="006C4E83" w:rsidP="006C4E83">
      <w:pPr>
        <w:rPr>
          <w:lang w:eastAsia="ru-RU"/>
        </w:rPr>
      </w:pPr>
      <w:r w:rsidRPr="006C4E83">
        <w:rPr>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C4E83" w:rsidRPr="006C4E83" w:rsidRDefault="006C4E83" w:rsidP="006C4E83">
      <w:pPr>
        <w:rPr>
          <w:lang w:eastAsia="ru-RU"/>
        </w:rPr>
      </w:pPr>
      <w:r w:rsidRPr="006C4E83">
        <w:rPr>
          <w:lang w:eastAsia="ru-RU"/>
        </w:rPr>
        <w:t>20.5.6. Предметные результаты освоения программы по литературе к концу 10 класса должны обеспечивать:</w:t>
      </w:r>
    </w:p>
    <w:p w:rsidR="006C4E83" w:rsidRPr="006C4E83" w:rsidRDefault="006C4E83" w:rsidP="006C4E83">
      <w:pPr>
        <w:rPr>
          <w:lang w:eastAsia="ru-RU"/>
        </w:rPr>
      </w:pPr>
      <w:r w:rsidRPr="006C4E83">
        <w:rPr>
          <w:lang w:eastAsia="ru-RU"/>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C4E83" w:rsidRPr="006C4E83" w:rsidRDefault="006C4E83" w:rsidP="006C4E83">
      <w:pPr>
        <w:rPr>
          <w:lang w:eastAsia="ru-RU"/>
        </w:rPr>
      </w:pPr>
      <w:r w:rsidRPr="006C4E83">
        <w:rPr>
          <w:lang w:eastAsia="ru-RU"/>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6C4E83" w:rsidRPr="006C4E83" w:rsidRDefault="006C4E83" w:rsidP="006C4E83">
      <w:pPr>
        <w:rPr>
          <w:lang w:eastAsia="ru-RU"/>
        </w:rPr>
      </w:pPr>
      <w:r w:rsidRPr="006C4E83">
        <w:rPr>
          <w:lang w:eastAsia="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C4E83" w:rsidRPr="006C4E83" w:rsidRDefault="006C4E83" w:rsidP="006C4E83">
      <w:pPr>
        <w:rPr>
          <w:lang w:eastAsia="ru-RU"/>
        </w:rPr>
      </w:pPr>
      <w:r w:rsidRPr="006C4E83">
        <w:rPr>
          <w:lang w:eastAsia="ru-RU"/>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6C4E83" w:rsidRPr="006C4E83" w:rsidRDefault="006C4E83" w:rsidP="006C4E83">
      <w:pPr>
        <w:rPr>
          <w:lang w:eastAsia="ru-RU"/>
        </w:rPr>
      </w:pPr>
      <w:r w:rsidRPr="006C4E83">
        <w:rPr>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C4E83" w:rsidRPr="006C4E83" w:rsidRDefault="006C4E83" w:rsidP="006C4E83">
      <w:pPr>
        <w:rPr>
          <w:lang w:eastAsia="ru-RU"/>
        </w:rPr>
      </w:pPr>
      <w:r w:rsidRPr="006C4E83">
        <w:rPr>
          <w:lang w:eastAsia="ru-RU"/>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6C4E83" w:rsidRPr="006C4E83" w:rsidRDefault="006C4E83" w:rsidP="006C4E83">
      <w:pPr>
        <w:rPr>
          <w:lang w:eastAsia="ru-RU"/>
        </w:rPr>
      </w:pPr>
      <w:r w:rsidRPr="006C4E83">
        <w:rPr>
          <w:lang w:eastAsia="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C4E83" w:rsidRPr="006C4E83" w:rsidRDefault="006C4E83" w:rsidP="006C4E83">
      <w:pPr>
        <w:rPr>
          <w:lang w:eastAsia="ru-RU"/>
        </w:rPr>
      </w:pPr>
      <w:r w:rsidRPr="006C4E83">
        <w:rPr>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C4E83" w:rsidRPr="006C4E83" w:rsidRDefault="006C4E83" w:rsidP="006C4E83">
      <w:pPr>
        <w:rPr>
          <w:lang w:eastAsia="ru-RU"/>
        </w:rPr>
      </w:pPr>
      <w:r w:rsidRPr="006C4E83">
        <w:rPr>
          <w:lang w:eastAsia="ru-RU"/>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w:t>
      </w:r>
      <w:r w:rsidRPr="006C4E83">
        <w:rPr>
          <w:lang w:eastAsia="ru-RU"/>
        </w:rPr>
        <w:lastRenderedPageBreak/>
        <w:t>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pPr>
        <w:rPr>
          <w:lang w:eastAsia="ru-RU"/>
        </w:rPr>
      </w:pPr>
      <w:r w:rsidRPr="006C4E83">
        <w:rPr>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6C4E83" w:rsidRPr="006C4E83" w:rsidRDefault="006C4E83" w:rsidP="006C4E83">
      <w:pPr>
        <w:rPr>
          <w:lang w:eastAsia="ru-RU"/>
        </w:rPr>
      </w:pPr>
      <w:r w:rsidRPr="006C4E83">
        <w:rPr>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C4E83" w:rsidRPr="006C4E83" w:rsidRDefault="006C4E83" w:rsidP="006C4E83">
      <w:pPr>
        <w:rPr>
          <w:lang w:eastAsia="ru-RU"/>
        </w:rPr>
      </w:pPr>
      <w:r w:rsidRPr="006C4E83">
        <w:rPr>
          <w:lang w:eastAsia="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C4E83" w:rsidRPr="006C4E83" w:rsidRDefault="006C4E83" w:rsidP="006C4E83">
      <w:pPr>
        <w:rPr>
          <w:lang w:eastAsia="ru-RU"/>
        </w:rPr>
      </w:pPr>
      <w:r w:rsidRPr="006C4E83">
        <w:rPr>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C4E83" w:rsidRPr="006C4E83" w:rsidRDefault="006C4E83" w:rsidP="006C4E83">
      <w:pPr>
        <w:rPr>
          <w:lang w:eastAsia="ru-RU"/>
        </w:rPr>
      </w:pPr>
      <w:r w:rsidRPr="006C4E83">
        <w:rPr>
          <w:lang w:eastAsia="ru-RU"/>
        </w:rPr>
        <w:t>20.5.7. Предметные результаты освоения программы по литературе к концу 11 класса должны обеспечивать:</w:t>
      </w:r>
    </w:p>
    <w:p w:rsidR="006C4E83" w:rsidRPr="006C4E83" w:rsidRDefault="006C4E83" w:rsidP="006C4E83">
      <w:pPr>
        <w:rPr>
          <w:lang w:eastAsia="ru-RU"/>
        </w:rPr>
      </w:pPr>
      <w:r w:rsidRPr="006C4E83">
        <w:rPr>
          <w:lang w:eastAsia="ru-RU"/>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C4E83" w:rsidRPr="006C4E83" w:rsidRDefault="006C4E83" w:rsidP="006C4E83">
      <w:pPr>
        <w:rPr>
          <w:lang w:eastAsia="ru-RU"/>
        </w:rPr>
      </w:pPr>
      <w:r w:rsidRPr="006C4E83">
        <w:rPr>
          <w:lang w:eastAsia="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6C4E83" w:rsidRPr="006C4E83" w:rsidRDefault="006C4E83" w:rsidP="006C4E83">
      <w:pPr>
        <w:rPr>
          <w:lang w:eastAsia="ru-RU"/>
        </w:rPr>
      </w:pPr>
      <w:r w:rsidRPr="006C4E83">
        <w:rPr>
          <w:lang w:eastAsia="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C4E83" w:rsidRPr="006C4E83" w:rsidRDefault="006C4E83" w:rsidP="006C4E83">
      <w:pPr>
        <w:rPr>
          <w:lang w:eastAsia="ru-RU"/>
        </w:rPr>
      </w:pPr>
      <w:r w:rsidRPr="006C4E83">
        <w:rPr>
          <w:lang w:eastAsia="ru-RU"/>
        </w:rPr>
        <w:lastRenderedPageBreak/>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C4E83" w:rsidRPr="006C4E83" w:rsidRDefault="006C4E83" w:rsidP="006C4E83">
      <w:pPr>
        <w:rPr>
          <w:lang w:eastAsia="ru-RU"/>
        </w:rPr>
      </w:pPr>
      <w:r w:rsidRPr="006C4E83">
        <w:rPr>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6C4E83" w:rsidRPr="006C4E83" w:rsidRDefault="006C4E83" w:rsidP="006C4E83">
      <w:pPr>
        <w:rPr>
          <w:lang w:eastAsia="ru-RU"/>
        </w:rPr>
      </w:pPr>
      <w:r w:rsidRPr="006C4E83">
        <w:rPr>
          <w:lang w:eastAsia="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C4E83" w:rsidRPr="006C4E83" w:rsidRDefault="006C4E83" w:rsidP="006C4E83">
      <w:pPr>
        <w:rPr>
          <w:lang w:eastAsia="ru-RU"/>
        </w:rPr>
      </w:pPr>
      <w:r w:rsidRPr="006C4E83">
        <w:rPr>
          <w:lang w:eastAsia="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pPr>
        <w:rPr>
          <w:lang w:eastAsia="ru-RU"/>
        </w:rPr>
      </w:pPr>
      <w:r w:rsidRPr="006C4E83">
        <w:rPr>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C4E83" w:rsidRPr="006C4E83" w:rsidRDefault="006C4E83" w:rsidP="006C4E83">
      <w:pPr>
        <w:rPr>
          <w:lang w:eastAsia="ru-RU"/>
        </w:rPr>
      </w:pPr>
      <w:r w:rsidRPr="006C4E83">
        <w:rPr>
          <w:lang w:eastAsia="ru-RU"/>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pPr>
        <w:rPr>
          <w:lang w:eastAsia="ru-RU"/>
        </w:rPr>
      </w:pPr>
      <w:r w:rsidRPr="006C4E83">
        <w:rPr>
          <w:lang w:eastAsia="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C4E83" w:rsidRPr="006C4E83" w:rsidRDefault="006C4E83" w:rsidP="006C4E83">
      <w:pPr>
        <w:rPr>
          <w:lang w:eastAsia="ru-RU"/>
        </w:rPr>
      </w:pPr>
      <w:r w:rsidRPr="006C4E83">
        <w:rPr>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C4E83" w:rsidRPr="006C4E83" w:rsidRDefault="006C4E83" w:rsidP="006C4E83">
      <w:pPr>
        <w:rPr>
          <w:lang w:eastAsia="ru-RU"/>
        </w:rPr>
      </w:pPr>
      <w:r w:rsidRPr="006C4E83">
        <w:rPr>
          <w:lang w:eastAsia="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w:t>
      </w:r>
      <w:r w:rsidRPr="006C4E83">
        <w:rPr>
          <w:lang w:eastAsia="ru-RU"/>
        </w:rPr>
        <w:lastRenderedPageBreak/>
        <w:t>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C4E83" w:rsidRPr="006C4E83" w:rsidRDefault="006C4E83" w:rsidP="006C4E83">
      <w:pPr>
        <w:rPr>
          <w:lang w:eastAsia="ru-RU"/>
        </w:rPr>
      </w:pPr>
      <w:r w:rsidRPr="006C4E83">
        <w:rPr>
          <w:lang w:eastAsia="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C4E83" w:rsidRPr="006C4E83" w:rsidRDefault="006C4E83" w:rsidP="006C4E83">
      <w:pPr>
        <w:rPr>
          <w:lang w:eastAsia="ru-RU"/>
        </w:rPr>
      </w:pPr>
      <w:r w:rsidRPr="006C4E83">
        <w:rPr>
          <w:lang w:eastAsia="ru-RU"/>
        </w:rPr>
        <w:t>21. Федеральная рабочая программа по учебному предмету «Литература» (углубленный уровень).</w:t>
      </w:r>
    </w:p>
    <w:p w:rsidR="006C4E83" w:rsidRPr="006C4E83" w:rsidRDefault="006C4E83" w:rsidP="006C4E83">
      <w:pPr>
        <w:rPr>
          <w:lang w:eastAsia="ru-RU"/>
        </w:rPr>
      </w:pPr>
      <w:r w:rsidRPr="006C4E83">
        <w:rPr>
          <w:lang w:eastAsia="ru-RU"/>
        </w:rP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C4E83" w:rsidRPr="006C4E83" w:rsidRDefault="006C4E83" w:rsidP="006C4E83">
      <w:pPr>
        <w:rPr>
          <w:lang w:eastAsia="ru-RU"/>
        </w:rPr>
      </w:pPr>
      <w:r w:rsidRPr="006C4E83">
        <w:rPr>
          <w:lang w:eastAsia="ru-RU"/>
        </w:rP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pPr>
        <w:rPr>
          <w:lang w:eastAsia="ru-RU"/>
        </w:rPr>
      </w:pPr>
      <w:r w:rsidRPr="006C4E83">
        <w:rPr>
          <w:lang w:eastAsia="ru-RU"/>
        </w:rPr>
        <w:t>21.5. Пояснительная записка.</w:t>
      </w:r>
    </w:p>
    <w:p w:rsidR="006C4E83" w:rsidRPr="006C4E83" w:rsidRDefault="006C4E83" w:rsidP="006C4E83">
      <w:pPr>
        <w:rPr>
          <w:lang w:eastAsia="ru-RU"/>
        </w:rPr>
      </w:pPr>
      <w:r w:rsidRPr="006C4E83">
        <w:rPr>
          <w:lang w:eastAsia="ru-RU"/>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6C4E83">
          <w:rPr>
            <w:lang w:eastAsia="ru-RU"/>
          </w:rPr>
          <w:t>ФГОС СОО</w:t>
        </w:r>
      </w:hyperlink>
      <w:r w:rsidRPr="006C4E83">
        <w:rPr>
          <w:lang w:eastAsia="ru-RU"/>
        </w:rPr>
        <w:t>.</w:t>
      </w:r>
    </w:p>
    <w:p w:rsidR="006C4E83" w:rsidRPr="006C4E83" w:rsidRDefault="006C4E83" w:rsidP="006C4E83">
      <w:pPr>
        <w:rPr>
          <w:lang w:eastAsia="ru-RU"/>
        </w:rPr>
      </w:pPr>
      <w:r w:rsidRPr="006C4E83">
        <w:rPr>
          <w:lang w:eastAsia="ru-RU"/>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6C4E83" w:rsidRPr="006C4E83" w:rsidRDefault="006C4E83" w:rsidP="006C4E83">
      <w:pPr>
        <w:rPr>
          <w:lang w:eastAsia="ru-RU"/>
        </w:rPr>
      </w:pPr>
      <w:r w:rsidRPr="006C4E83">
        <w:rPr>
          <w:lang w:eastAsia="ru-RU"/>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6C4E83">
          <w:rPr>
            <w:lang w:eastAsia="ru-RU"/>
          </w:rPr>
          <w:t>ФГОС СОО</w:t>
        </w:r>
      </w:hyperlink>
      <w:r w:rsidRPr="006C4E83">
        <w:rPr>
          <w:lang w:eastAsia="ru-RU"/>
        </w:rPr>
        <w:t>.</w:t>
      </w:r>
    </w:p>
    <w:p w:rsidR="006C4E83" w:rsidRPr="006C4E83" w:rsidRDefault="006C4E83" w:rsidP="006C4E83">
      <w:pPr>
        <w:rPr>
          <w:lang w:eastAsia="ru-RU"/>
        </w:rPr>
      </w:pPr>
      <w:r w:rsidRPr="006C4E83">
        <w:rPr>
          <w:lang w:eastAsia="ru-RU"/>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w:t>
      </w:r>
      <w:r w:rsidRPr="006C4E83">
        <w:rPr>
          <w:lang w:eastAsia="ru-RU"/>
        </w:rPr>
        <w:lastRenderedPageBreak/>
        <w:t>деятельности для освоения учебного материала обучающимися на уровне среднего общего образования.</w:t>
      </w:r>
    </w:p>
    <w:p w:rsidR="006C4E83" w:rsidRPr="006C4E83" w:rsidRDefault="006C4E83" w:rsidP="006C4E83">
      <w:pPr>
        <w:rPr>
          <w:lang w:eastAsia="ru-RU"/>
        </w:rPr>
      </w:pPr>
      <w:r w:rsidRPr="006C4E83">
        <w:rPr>
          <w:lang w:eastAsia="ru-RU"/>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6C4E83" w:rsidRPr="006C4E83" w:rsidRDefault="006C4E83" w:rsidP="006C4E83">
      <w:pPr>
        <w:rPr>
          <w:lang w:eastAsia="ru-RU"/>
        </w:rPr>
      </w:pPr>
      <w:r w:rsidRPr="006C4E83">
        <w:rPr>
          <w:lang w:eastAsia="ru-RU"/>
        </w:rP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6C4E83" w:rsidRPr="006C4E83" w:rsidRDefault="006C4E83" w:rsidP="006C4E83">
      <w:pPr>
        <w:rPr>
          <w:lang w:eastAsia="ru-RU"/>
        </w:rPr>
      </w:pPr>
      <w:r w:rsidRPr="006C4E83">
        <w:rPr>
          <w:lang w:eastAsia="ru-RU"/>
        </w:rP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6C4E83" w:rsidRPr="006C4E83" w:rsidRDefault="006C4E83" w:rsidP="006C4E83">
      <w:pPr>
        <w:rPr>
          <w:lang w:eastAsia="ru-RU"/>
        </w:rPr>
      </w:pPr>
      <w:r w:rsidRPr="006C4E83">
        <w:rPr>
          <w:lang w:eastAsia="ru-RU"/>
        </w:rP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6C4E83" w:rsidRPr="006C4E83" w:rsidRDefault="006C4E83" w:rsidP="006C4E83">
      <w:pPr>
        <w:rPr>
          <w:lang w:eastAsia="ru-RU"/>
        </w:rPr>
      </w:pPr>
      <w:r w:rsidRPr="006C4E83">
        <w:rPr>
          <w:lang w:eastAsia="ru-RU"/>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6C4E83" w:rsidRPr="006C4E83" w:rsidRDefault="006C4E83" w:rsidP="006C4E83">
      <w:pPr>
        <w:rPr>
          <w:lang w:eastAsia="ru-RU"/>
        </w:rPr>
      </w:pPr>
      <w:r w:rsidRPr="006C4E83">
        <w:rPr>
          <w:lang w:eastAsia="ru-RU"/>
        </w:rP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6C4E83" w:rsidRPr="006C4E83" w:rsidRDefault="006C4E83" w:rsidP="006C4E83">
      <w:pPr>
        <w:rPr>
          <w:lang w:eastAsia="ru-RU"/>
        </w:rPr>
      </w:pPr>
      <w:r w:rsidRPr="006C4E83">
        <w:rPr>
          <w:lang w:eastAsia="ru-RU"/>
        </w:rPr>
        <w:lastRenderedPageBreak/>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6C4E83">
          <w:rPr>
            <w:lang w:eastAsia="ru-RU"/>
          </w:rPr>
          <w:t>ФГОС СОО</w:t>
        </w:r>
      </w:hyperlink>
      <w:r w:rsidRPr="006C4E83">
        <w:rPr>
          <w:lang w:eastAsia="ru-RU"/>
        </w:rPr>
        <w:t>.</w:t>
      </w:r>
    </w:p>
    <w:p w:rsidR="006C4E83" w:rsidRPr="006C4E83" w:rsidRDefault="006C4E83" w:rsidP="006C4E83">
      <w:pPr>
        <w:rPr>
          <w:lang w:eastAsia="ru-RU"/>
        </w:rPr>
      </w:pPr>
      <w:r w:rsidRPr="006C4E83">
        <w:rPr>
          <w:lang w:eastAsia="ru-RU"/>
        </w:rP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6C4E83" w:rsidRPr="006C4E83" w:rsidRDefault="006C4E83" w:rsidP="006C4E83">
      <w:pPr>
        <w:rPr>
          <w:lang w:eastAsia="ru-RU"/>
        </w:rPr>
      </w:pPr>
      <w:r w:rsidRPr="006C4E83">
        <w:rPr>
          <w:lang w:eastAsia="ru-RU"/>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6C4E83" w:rsidRPr="006C4E83" w:rsidRDefault="006C4E83" w:rsidP="006C4E83">
      <w:pPr>
        <w:rPr>
          <w:lang w:eastAsia="ru-RU"/>
        </w:rPr>
      </w:pPr>
      <w:r w:rsidRPr="006C4E83">
        <w:rPr>
          <w:lang w:eastAsia="ru-RU"/>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w:t>
      </w:r>
      <w:r w:rsidRPr="006C4E83">
        <w:rPr>
          <w:lang w:eastAsia="ru-RU"/>
        </w:rPr>
        <w:lastRenderedPageBreak/>
        <w:t>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6C4E83" w:rsidRPr="006C4E83" w:rsidRDefault="006C4E83" w:rsidP="006C4E83">
      <w:pPr>
        <w:rPr>
          <w:lang w:eastAsia="ru-RU"/>
        </w:rPr>
      </w:pPr>
      <w:r w:rsidRPr="006C4E83">
        <w:rPr>
          <w:lang w:eastAsia="ru-RU"/>
        </w:rPr>
        <w:t>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6C4E83" w:rsidRPr="006C4E83" w:rsidRDefault="006C4E83" w:rsidP="006C4E83">
      <w:pPr>
        <w:rPr>
          <w:lang w:eastAsia="ru-RU"/>
        </w:rPr>
      </w:pPr>
      <w:r w:rsidRPr="006C4E83">
        <w:rPr>
          <w:lang w:eastAsia="ru-RU"/>
        </w:rP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C4E83" w:rsidRPr="006C4E83" w:rsidRDefault="006C4E83" w:rsidP="006C4E83">
      <w:pPr>
        <w:rPr>
          <w:lang w:eastAsia="ru-RU"/>
        </w:rPr>
      </w:pPr>
      <w:r w:rsidRPr="006C4E83">
        <w:rPr>
          <w:lang w:eastAsia="ru-RU"/>
        </w:rP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6C4E83" w:rsidRPr="006C4E83" w:rsidRDefault="006C4E83" w:rsidP="006C4E83">
      <w:pPr>
        <w:rPr>
          <w:lang w:eastAsia="ru-RU"/>
        </w:rPr>
      </w:pPr>
      <w:r w:rsidRPr="006C4E83">
        <w:rPr>
          <w:lang w:eastAsia="ru-RU"/>
        </w:rPr>
        <w:t>21.5.18. Общее число часов, рекомендованных для изучения литературы, - 340 часов: в 10 классе - 170 (5 часов в неделю), в 11 классе - 170 (5 часов в неделю).</w:t>
      </w:r>
    </w:p>
    <w:p w:rsidR="006C4E83" w:rsidRPr="006C4E83" w:rsidRDefault="006C4E83" w:rsidP="006C4E83">
      <w:pPr>
        <w:rPr>
          <w:lang w:eastAsia="ru-RU"/>
        </w:rPr>
      </w:pPr>
    </w:p>
    <w:p w:rsidR="006C4E83" w:rsidRPr="006C4E83" w:rsidRDefault="006C4E83" w:rsidP="006C4E83">
      <w:pPr>
        <w:rPr>
          <w:lang w:eastAsia="ru-RU"/>
        </w:rPr>
      </w:pPr>
      <w:r w:rsidRPr="006C4E83">
        <w:rPr>
          <w:lang w:eastAsia="ru-RU"/>
        </w:rPr>
        <w:t>21.6. Содержание обучения в 10 классе.</w:t>
      </w:r>
    </w:p>
    <w:p w:rsidR="006C4E83" w:rsidRPr="006C4E83" w:rsidRDefault="006C4E83" w:rsidP="006C4E83">
      <w:pPr>
        <w:rPr>
          <w:lang w:eastAsia="ru-RU"/>
        </w:rPr>
      </w:pPr>
      <w:r w:rsidRPr="006C4E83">
        <w:rPr>
          <w:lang w:eastAsia="ru-RU"/>
        </w:rPr>
        <w:lastRenderedPageBreak/>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6C4E83" w:rsidRPr="006C4E83" w:rsidRDefault="006C4E83" w:rsidP="006C4E83">
      <w:pPr>
        <w:rPr>
          <w:lang w:eastAsia="ru-RU"/>
        </w:rPr>
      </w:pPr>
      <w:r w:rsidRPr="006C4E83">
        <w:rPr>
          <w:lang w:eastAsia="ru-RU"/>
        </w:rPr>
        <w:t>21.6.2. Литература второй половины XIX века.</w:t>
      </w:r>
    </w:p>
    <w:p w:rsidR="006C4E83" w:rsidRPr="006C4E83" w:rsidRDefault="006C4E83" w:rsidP="006C4E83">
      <w:pPr>
        <w:rPr>
          <w:lang w:eastAsia="ru-RU"/>
        </w:rPr>
      </w:pPr>
      <w:r w:rsidRPr="006C4E83">
        <w:rPr>
          <w:lang w:eastAsia="ru-RU"/>
        </w:rPr>
        <w:t>А.Н. Островский. Драма "Гроза". Пьесы "Бесприданница", "Свои люди - сочтемся" и другие (одно произведение по выбору).</w:t>
      </w:r>
    </w:p>
    <w:p w:rsidR="006C4E83" w:rsidRPr="006C4E83" w:rsidRDefault="006C4E83" w:rsidP="006C4E83">
      <w:pPr>
        <w:rPr>
          <w:lang w:eastAsia="ru-RU"/>
        </w:rPr>
      </w:pPr>
      <w:r w:rsidRPr="006C4E83">
        <w:rPr>
          <w:lang w:eastAsia="ru-RU"/>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6C4E83" w:rsidRPr="006C4E83" w:rsidRDefault="006C4E83" w:rsidP="006C4E83">
      <w:pPr>
        <w:rPr>
          <w:lang w:eastAsia="ru-RU"/>
        </w:rPr>
      </w:pPr>
      <w:r w:rsidRPr="006C4E83">
        <w:rPr>
          <w:lang w:eastAsia="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6C4E83" w:rsidRPr="006C4E83" w:rsidRDefault="006C4E83" w:rsidP="006C4E83">
      <w:pPr>
        <w:rPr>
          <w:lang w:eastAsia="ru-RU"/>
        </w:rPr>
      </w:pPr>
      <w:r w:rsidRPr="006C4E83">
        <w:rPr>
          <w:lang w:eastAsia="ru-RU"/>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6C4E83" w:rsidRPr="006C4E83" w:rsidRDefault="006C4E83" w:rsidP="006C4E83">
      <w:pPr>
        <w:rPr>
          <w:lang w:eastAsia="ru-RU"/>
        </w:rPr>
      </w:pPr>
      <w:r w:rsidRPr="006C4E83">
        <w:rPr>
          <w:lang w:eastAsia="ru-RU"/>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6C4E83" w:rsidRPr="006C4E83" w:rsidRDefault="006C4E83" w:rsidP="006C4E83">
      <w:pPr>
        <w:rPr>
          <w:lang w:eastAsia="ru-RU"/>
        </w:rPr>
      </w:pPr>
      <w:r w:rsidRPr="006C4E83">
        <w:rPr>
          <w:lang w:eastAsia="ru-RU"/>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6C4E83" w:rsidRPr="006C4E83" w:rsidRDefault="006C4E83" w:rsidP="006C4E83">
      <w:pPr>
        <w:rPr>
          <w:lang w:eastAsia="ru-RU"/>
        </w:rPr>
      </w:pPr>
      <w:r w:rsidRPr="006C4E83">
        <w:rPr>
          <w:lang w:eastAsia="ru-RU"/>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6C4E83" w:rsidRPr="006C4E83" w:rsidRDefault="006C4E83" w:rsidP="006C4E83">
      <w:pPr>
        <w:rPr>
          <w:lang w:eastAsia="ru-RU"/>
        </w:rPr>
      </w:pPr>
      <w:r w:rsidRPr="006C4E83">
        <w:rPr>
          <w:lang w:eastAsia="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6C4E83" w:rsidRPr="006C4E83" w:rsidRDefault="006C4E83" w:rsidP="006C4E83">
      <w:pPr>
        <w:rPr>
          <w:lang w:eastAsia="ru-RU"/>
        </w:rPr>
      </w:pPr>
      <w:r w:rsidRPr="006C4E83">
        <w:rPr>
          <w:lang w:eastAsia="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6C4E83" w:rsidRPr="006C4E83" w:rsidRDefault="006C4E83" w:rsidP="006C4E83">
      <w:pPr>
        <w:rPr>
          <w:lang w:eastAsia="ru-RU"/>
        </w:rPr>
      </w:pPr>
      <w:r w:rsidRPr="006C4E83">
        <w:rPr>
          <w:lang w:eastAsia="ru-RU"/>
        </w:rPr>
        <w:lastRenderedPageBreak/>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6C4E83" w:rsidRPr="006C4E83" w:rsidRDefault="006C4E83" w:rsidP="006C4E83">
      <w:pPr>
        <w:rPr>
          <w:lang w:eastAsia="ru-RU"/>
        </w:rPr>
      </w:pPr>
      <w:r w:rsidRPr="006C4E83">
        <w:rPr>
          <w:lang w:eastAsia="ru-RU"/>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6C4E83" w:rsidRPr="006C4E83" w:rsidRDefault="006C4E83" w:rsidP="006C4E83">
      <w:pPr>
        <w:rPr>
          <w:lang w:eastAsia="ru-RU"/>
        </w:rPr>
      </w:pPr>
      <w:r w:rsidRPr="006C4E83">
        <w:rPr>
          <w:lang w:eastAsia="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6C4E83" w:rsidRPr="006C4E83" w:rsidRDefault="006C4E83" w:rsidP="006C4E83">
      <w:pPr>
        <w:rPr>
          <w:lang w:eastAsia="ru-RU"/>
        </w:rPr>
      </w:pPr>
      <w:r w:rsidRPr="006C4E83">
        <w:rPr>
          <w:lang w:eastAsia="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6C4E83" w:rsidRPr="006C4E83" w:rsidRDefault="006C4E83" w:rsidP="006C4E83">
      <w:pPr>
        <w:rPr>
          <w:lang w:eastAsia="ru-RU"/>
        </w:rPr>
      </w:pPr>
      <w:r w:rsidRPr="006C4E83">
        <w:rPr>
          <w:lang w:eastAsia="ru-RU"/>
        </w:rPr>
        <w:t>21.6.3. Литературная критика второй половины XIX века.</w:t>
      </w:r>
    </w:p>
    <w:p w:rsidR="006C4E83" w:rsidRPr="006C4E83" w:rsidRDefault="006C4E83" w:rsidP="006C4E83">
      <w:pPr>
        <w:rPr>
          <w:lang w:eastAsia="ru-RU"/>
        </w:rPr>
      </w:pPr>
      <w:r w:rsidRPr="006C4E83">
        <w:rPr>
          <w:lang w:eastAsia="ru-RU"/>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6C4E83" w:rsidRPr="006C4E83" w:rsidRDefault="006C4E83" w:rsidP="006C4E83">
      <w:pPr>
        <w:rPr>
          <w:lang w:eastAsia="ru-RU"/>
        </w:rPr>
      </w:pPr>
      <w:r w:rsidRPr="006C4E83">
        <w:rPr>
          <w:lang w:eastAsia="ru-RU"/>
        </w:rPr>
        <w:t>21.6.4. Литература народов России.</w:t>
      </w:r>
    </w:p>
    <w:p w:rsidR="006C4E83" w:rsidRPr="006C4E83" w:rsidRDefault="006C4E83" w:rsidP="006C4E83">
      <w:pPr>
        <w:rPr>
          <w:lang w:eastAsia="ru-RU"/>
        </w:rPr>
      </w:pPr>
      <w:r w:rsidRPr="006C4E83">
        <w:rPr>
          <w:lang w:eastAsia="ru-RU"/>
        </w:rPr>
        <w:t>Стихотворения и поэмы (одно произведение по выбору). Например, стихотворения Г. Тукая, стихотворения и поэма "Фатима" К. Хетагурова и другие.</w:t>
      </w:r>
    </w:p>
    <w:p w:rsidR="006C4E83" w:rsidRPr="006C4E83" w:rsidRDefault="006C4E83" w:rsidP="006C4E83">
      <w:pPr>
        <w:rPr>
          <w:lang w:eastAsia="ru-RU"/>
        </w:rPr>
      </w:pPr>
      <w:r w:rsidRPr="006C4E83">
        <w:rPr>
          <w:lang w:eastAsia="ru-RU"/>
        </w:rPr>
        <w:t>21.6.5. Зарубежная литература.</w:t>
      </w:r>
    </w:p>
    <w:p w:rsidR="006C4E83" w:rsidRPr="006C4E83" w:rsidRDefault="006C4E83" w:rsidP="006C4E83">
      <w:pPr>
        <w:rPr>
          <w:lang w:eastAsia="ru-RU"/>
        </w:rPr>
      </w:pPr>
      <w:r w:rsidRPr="006C4E83">
        <w:rPr>
          <w:lang w:eastAsia="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6C4E83" w:rsidRPr="006C4E83" w:rsidRDefault="006C4E83" w:rsidP="006C4E83">
      <w:pPr>
        <w:rPr>
          <w:lang w:eastAsia="ru-RU"/>
        </w:rPr>
      </w:pPr>
      <w:r w:rsidRPr="006C4E83">
        <w:rPr>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6C4E83" w:rsidRPr="006C4E83" w:rsidRDefault="006C4E83" w:rsidP="006C4E83">
      <w:pPr>
        <w:rPr>
          <w:lang w:eastAsia="ru-RU"/>
        </w:rPr>
      </w:pPr>
      <w:r w:rsidRPr="006C4E83">
        <w:rPr>
          <w:lang w:eastAsia="ru-RU"/>
        </w:rPr>
        <w:t>Зарубежная драматургия второй половины XIX века (одно произведение по выбору). Например, пьесы Г. Ибсена "Кукольный дом", "Пер Гюнт" и другие.</w:t>
      </w:r>
    </w:p>
    <w:p w:rsidR="006C4E83" w:rsidRPr="006C4E83" w:rsidRDefault="006C4E83" w:rsidP="006C4E83">
      <w:pPr>
        <w:rPr>
          <w:lang w:eastAsia="ru-RU"/>
        </w:rPr>
      </w:pPr>
    </w:p>
    <w:p w:rsidR="006C4E83" w:rsidRPr="006C4E83" w:rsidRDefault="006C4E83" w:rsidP="006C4E83">
      <w:pPr>
        <w:rPr>
          <w:lang w:eastAsia="ru-RU"/>
        </w:rPr>
      </w:pPr>
      <w:r w:rsidRPr="006C4E83">
        <w:rPr>
          <w:lang w:eastAsia="ru-RU"/>
        </w:rPr>
        <w:t>21.7. Содержание обучения в 11 классе.</w:t>
      </w:r>
    </w:p>
    <w:p w:rsidR="006C4E83" w:rsidRPr="006C4E83" w:rsidRDefault="006C4E83" w:rsidP="006C4E83">
      <w:pPr>
        <w:rPr>
          <w:lang w:eastAsia="ru-RU"/>
        </w:rPr>
      </w:pPr>
      <w:r w:rsidRPr="006C4E83">
        <w:rPr>
          <w:lang w:eastAsia="ru-RU"/>
        </w:rPr>
        <w:t>21.7.1. Литература конца XIX - начала XX вв.</w:t>
      </w:r>
    </w:p>
    <w:p w:rsidR="006C4E83" w:rsidRPr="006C4E83" w:rsidRDefault="006C4E83" w:rsidP="006C4E83">
      <w:pPr>
        <w:rPr>
          <w:lang w:eastAsia="ru-RU"/>
        </w:rPr>
      </w:pPr>
      <w:r w:rsidRPr="006C4E83">
        <w:rPr>
          <w:lang w:eastAsia="ru-RU"/>
        </w:rPr>
        <w:t>А.И. Куприн. Рассказы и повести (два произведения по выбору). Например, "Гранатовый браслет", "Олеся", "Поединок" и другие.</w:t>
      </w:r>
    </w:p>
    <w:p w:rsidR="006C4E83" w:rsidRPr="006C4E83" w:rsidRDefault="006C4E83" w:rsidP="006C4E83">
      <w:pPr>
        <w:rPr>
          <w:lang w:eastAsia="ru-RU"/>
        </w:rPr>
      </w:pPr>
      <w:r w:rsidRPr="006C4E83">
        <w:rPr>
          <w:lang w:eastAsia="ru-RU"/>
        </w:rPr>
        <w:lastRenderedPageBreak/>
        <w:t>Л.Н. Андреев. Рассказы и повести (два произведения по выбору). Например, "Иуда Искариот", "Большой шлем", "Рассказ о семи повешенных" и другие.</w:t>
      </w:r>
    </w:p>
    <w:p w:rsidR="006C4E83" w:rsidRPr="006C4E83" w:rsidRDefault="006C4E83" w:rsidP="006C4E83">
      <w:pPr>
        <w:rPr>
          <w:lang w:eastAsia="ru-RU"/>
        </w:rPr>
      </w:pPr>
      <w:r w:rsidRPr="006C4E83">
        <w:rPr>
          <w:lang w:eastAsia="ru-RU"/>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6C4E83" w:rsidRPr="006C4E83" w:rsidRDefault="006C4E83" w:rsidP="006C4E83">
      <w:pPr>
        <w:rPr>
          <w:lang w:eastAsia="ru-RU"/>
        </w:rPr>
      </w:pPr>
      <w:r w:rsidRPr="006C4E83">
        <w:rPr>
          <w:lang w:eastAsia="ru-RU"/>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6C4E83" w:rsidRPr="006C4E83" w:rsidRDefault="006C4E83" w:rsidP="006C4E83">
      <w:pPr>
        <w:rPr>
          <w:lang w:eastAsia="ru-RU"/>
        </w:rPr>
      </w:pPr>
      <w:r w:rsidRPr="006C4E83">
        <w:rPr>
          <w:lang w:eastAsia="ru-RU"/>
        </w:rPr>
        <w:t>21.7.2. Литература XX века.</w:t>
      </w:r>
    </w:p>
    <w:p w:rsidR="006C4E83" w:rsidRPr="006C4E83" w:rsidRDefault="006C4E83" w:rsidP="006C4E83">
      <w:pPr>
        <w:rPr>
          <w:lang w:eastAsia="ru-RU"/>
        </w:rPr>
      </w:pPr>
      <w:r w:rsidRPr="006C4E83">
        <w:rPr>
          <w:lang w:eastAsia="ru-RU"/>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6C4E83" w:rsidRPr="006C4E83" w:rsidRDefault="006C4E83" w:rsidP="006C4E83">
      <w:pPr>
        <w:rPr>
          <w:lang w:eastAsia="ru-RU"/>
        </w:rPr>
      </w:pPr>
      <w:r w:rsidRPr="006C4E83">
        <w:rPr>
          <w:lang w:eastAsia="ru-RU"/>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6C4E83" w:rsidRPr="006C4E83" w:rsidRDefault="006C4E83" w:rsidP="006C4E83">
      <w:pPr>
        <w:rPr>
          <w:lang w:eastAsia="ru-RU"/>
        </w:rPr>
      </w:pPr>
      <w:r w:rsidRPr="006C4E83">
        <w:rPr>
          <w:lang w:eastAsia="ru-RU"/>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6C4E83" w:rsidRPr="006C4E83" w:rsidRDefault="006C4E83" w:rsidP="006C4E83">
      <w:pPr>
        <w:rPr>
          <w:lang w:eastAsia="ru-RU"/>
        </w:rPr>
      </w:pPr>
      <w:r w:rsidRPr="006C4E83">
        <w:rPr>
          <w:lang w:eastAsia="ru-RU"/>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6C4E83" w:rsidRPr="006C4E83" w:rsidRDefault="006C4E83" w:rsidP="006C4E83">
      <w:pPr>
        <w:rPr>
          <w:lang w:eastAsia="ru-RU"/>
        </w:rPr>
      </w:pPr>
      <w:r w:rsidRPr="006C4E83">
        <w:rPr>
          <w:lang w:eastAsia="ru-RU"/>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6C4E83" w:rsidRPr="006C4E83" w:rsidRDefault="006C4E83" w:rsidP="006C4E83">
      <w:pPr>
        <w:rPr>
          <w:lang w:eastAsia="ru-RU"/>
        </w:rPr>
      </w:pPr>
      <w:r w:rsidRPr="006C4E83">
        <w:rPr>
          <w:lang w:eastAsia="ru-RU"/>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6C4E83" w:rsidRPr="006C4E83" w:rsidRDefault="006C4E83" w:rsidP="006C4E83">
      <w:pPr>
        <w:rPr>
          <w:lang w:eastAsia="ru-RU"/>
        </w:rPr>
      </w:pPr>
      <w:r w:rsidRPr="006C4E83">
        <w:rPr>
          <w:lang w:eastAsia="ru-RU"/>
        </w:rPr>
        <w:lastRenderedPageBreak/>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6C4E83" w:rsidRPr="006C4E83" w:rsidRDefault="006C4E83" w:rsidP="006C4E83">
      <w:pPr>
        <w:rPr>
          <w:lang w:eastAsia="ru-RU"/>
        </w:rPr>
      </w:pPr>
      <w:r w:rsidRPr="006C4E83">
        <w:rPr>
          <w:lang w:eastAsia="ru-RU"/>
        </w:rP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6C4E83" w:rsidRPr="006C4E83" w:rsidRDefault="006C4E83" w:rsidP="006C4E83">
      <w:pPr>
        <w:rPr>
          <w:lang w:eastAsia="ru-RU"/>
        </w:rPr>
      </w:pPr>
      <w:r w:rsidRPr="006C4E83">
        <w:rPr>
          <w:lang w:eastAsia="ru-RU"/>
        </w:rPr>
        <w:t>Е.И. Замятин. Роман "Мы".</w:t>
      </w:r>
    </w:p>
    <w:p w:rsidR="006C4E83" w:rsidRPr="006C4E83" w:rsidRDefault="006C4E83" w:rsidP="006C4E83">
      <w:pPr>
        <w:rPr>
          <w:lang w:eastAsia="ru-RU"/>
        </w:rPr>
      </w:pPr>
      <w:r w:rsidRPr="006C4E83">
        <w:rPr>
          <w:lang w:eastAsia="ru-RU"/>
        </w:rPr>
        <w:t>Н.А. Островский. Роман "Как закалялась сталь" (избранные главы).</w:t>
      </w:r>
    </w:p>
    <w:p w:rsidR="006C4E83" w:rsidRPr="006C4E83" w:rsidRDefault="006C4E83" w:rsidP="006C4E83">
      <w:pPr>
        <w:rPr>
          <w:lang w:eastAsia="ru-RU"/>
        </w:rPr>
      </w:pPr>
      <w:r w:rsidRPr="006C4E83">
        <w:rPr>
          <w:lang w:eastAsia="ru-RU"/>
        </w:rPr>
        <w:t>М.А. Шолохов. Роман-эпопея "Тихий Дон" (избранные главы).</w:t>
      </w:r>
    </w:p>
    <w:p w:rsidR="006C4E83" w:rsidRPr="006C4E83" w:rsidRDefault="006C4E83" w:rsidP="006C4E83">
      <w:pPr>
        <w:rPr>
          <w:lang w:eastAsia="ru-RU"/>
        </w:rPr>
      </w:pPr>
      <w:r w:rsidRPr="006C4E83">
        <w:rPr>
          <w:lang w:eastAsia="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6C4E83" w:rsidRPr="006C4E83" w:rsidRDefault="006C4E83" w:rsidP="006C4E83">
      <w:pPr>
        <w:rPr>
          <w:lang w:eastAsia="ru-RU"/>
        </w:rPr>
      </w:pPr>
      <w:r w:rsidRPr="006C4E83">
        <w:rPr>
          <w:lang w:eastAsia="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6C4E83" w:rsidRPr="006C4E83" w:rsidRDefault="006C4E83" w:rsidP="006C4E83">
      <w:pPr>
        <w:rPr>
          <w:lang w:eastAsia="ru-RU"/>
        </w:rPr>
      </w:pPr>
      <w:r w:rsidRPr="006C4E83">
        <w:rPr>
          <w:lang w:eastAsia="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6C4E83" w:rsidRPr="006C4E83" w:rsidRDefault="006C4E83" w:rsidP="006C4E83">
      <w:pPr>
        <w:rPr>
          <w:lang w:eastAsia="ru-RU"/>
        </w:rPr>
      </w:pPr>
      <w:r w:rsidRPr="006C4E83">
        <w:rPr>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6C4E83" w:rsidRPr="006C4E83" w:rsidRDefault="006C4E83" w:rsidP="006C4E83">
      <w:pPr>
        <w:rPr>
          <w:lang w:eastAsia="ru-RU"/>
        </w:rPr>
      </w:pPr>
      <w:r w:rsidRPr="006C4E83">
        <w:rPr>
          <w:lang w:eastAsia="ru-RU"/>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6C4E83" w:rsidRPr="006C4E83" w:rsidRDefault="006C4E83" w:rsidP="006C4E83">
      <w:pPr>
        <w:rPr>
          <w:lang w:eastAsia="ru-RU"/>
        </w:rPr>
      </w:pPr>
      <w:r w:rsidRPr="006C4E83">
        <w:rPr>
          <w:lang w:eastAsia="ru-RU"/>
        </w:rPr>
        <w:t>А.А. Фадеев "Молодая гвардия".</w:t>
      </w:r>
    </w:p>
    <w:p w:rsidR="006C4E83" w:rsidRPr="006C4E83" w:rsidRDefault="006C4E83" w:rsidP="006C4E83">
      <w:pPr>
        <w:rPr>
          <w:lang w:eastAsia="ru-RU"/>
        </w:rPr>
      </w:pPr>
      <w:r w:rsidRPr="006C4E83">
        <w:rPr>
          <w:lang w:eastAsia="ru-RU"/>
        </w:rPr>
        <w:t>В.О. Богомолов "В августе сорок четвертого".</w:t>
      </w:r>
    </w:p>
    <w:p w:rsidR="006C4E83" w:rsidRPr="006C4E83" w:rsidRDefault="006C4E83" w:rsidP="006C4E83">
      <w:pPr>
        <w:rPr>
          <w:lang w:eastAsia="ru-RU"/>
        </w:rPr>
      </w:pPr>
      <w:r w:rsidRPr="006C4E83">
        <w:rPr>
          <w:lang w:eastAsia="ru-RU"/>
        </w:rPr>
        <w:lastRenderedPageBreak/>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6C4E83" w:rsidRPr="006C4E83" w:rsidRDefault="006C4E83" w:rsidP="006C4E83">
      <w:pPr>
        <w:rPr>
          <w:lang w:eastAsia="ru-RU"/>
        </w:rPr>
      </w:pPr>
      <w:r w:rsidRPr="006C4E83">
        <w:rPr>
          <w:lang w:eastAsia="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6C4E83" w:rsidRPr="006C4E83" w:rsidRDefault="006C4E83" w:rsidP="006C4E83">
      <w:pPr>
        <w:rPr>
          <w:lang w:eastAsia="ru-RU"/>
        </w:rPr>
      </w:pPr>
      <w:r w:rsidRPr="006C4E83">
        <w:rPr>
          <w:lang w:eastAsia="ru-RU"/>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6C4E83" w:rsidRPr="006C4E83" w:rsidRDefault="006C4E83" w:rsidP="006C4E83">
      <w:pPr>
        <w:rPr>
          <w:lang w:eastAsia="ru-RU"/>
        </w:rPr>
      </w:pPr>
      <w:r w:rsidRPr="006C4E83">
        <w:rPr>
          <w:lang w:eastAsia="ru-RU"/>
        </w:rPr>
        <w:t>А.В. Вампилов. Пьесы (одна по выбору). Например, "Старший сын", "Утиная охота" и другие.</w:t>
      </w:r>
    </w:p>
    <w:p w:rsidR="006C4E83" w:rsidRPr="006C4E83" w:rsidRDefault="006C4E83" w:rsidP="006C4E83">
      <w:pPr>
        <w:rPr>
          <w:lang w:eastAsia="ru-RU"/>
        </w:rPr>
      </w:pPr>
      <w:r w:rsidRPr="006C4E83">
        <w:rPr>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6C4E83" w:rsidRPr="006C4E83" w:rsidRDefault="006C4E83" w:rsidP="006C4E83">
      <w:pPr>
        <w:rPr>
          <w:lang w:eastAsia="ru-RU"/>
        </w:rPr>
      </w:pPr>
      <w:r w:rsidRPr="006C4E83">
        <w:rPr>
          <w:lang w:eastAsia="ru-RU"/>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6C4E83" w:rsidRPr="006C4E83" w:rsidRDefault="006C4E83" w:rsidP="006C4E83">
      <w:pPr>
        <w:rPr>
          <w:lang w:eastAsia="ru-RU"/>
        </w:rPr>
      </w:pPr>
      <w:r w:rsidRPr="006C4E83">
        <w:rPr>
          <w:lang w:eastAsia="ru-RU"/>
        </w:rPr>
        <w:t>В.Г. Распутин. Рассказы и повести (одно произведение по выбору). Например, "Прощание с Матерой", "Живи и помни", "Женский разговор" и другие.</w:t>
      </w:r>
    </w:p>
    <w:p w:rsidR="006C4E83" w:rsidRPr="006C4E83" w:rsidRDefault="006C4E83" w:rsidP="006C4E83">
      <w:pPr>
        <w:rPr>
          <w:lang w:eastAsia="ru-RU"/>
        </w:rPr>
      </w:pPr>
      <w:r w:rsidRPr="006C4E83">
        <w:rPr>
          <w:lang w:eastAsia="ru-RU"/>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6C4E83" w:rsidRPr="006C4E83" w:rsidRDefault="006C4E83" w:rsidP="006C4E83">
      <w:pPr>
        <w:rPr>
          <w:lang w:eastAsia="ru-RU"/>
        </w:rPr>
      </w:pPr>
      <w:r w:rsidRPr="006C4E83">
        <w:rPr>
          <w:lang w:eastAsia="ru-RU"/>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6C4E83" w:rsidRPr="006C4E83" w:rsidRDefault="006C4E83" w:rsidP="006C4E83">
      <w:pPr>
        <w:rPr>
          <w:lang w:eastAsia="ru-RU"/>
        </w:rPr>
      </w:pPr>
      <w:r w:rsidRPr="006C4E83">
        <w:rPr>
          <w:lang w:eastAsia="ru-RU"/>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6C4E83" w:rsidRPr="006C4E83" w:rsidRDefault="006C4E83" w:rsidP="006C4E83">
      <w:pPr>
        <w:rPr>
          <w:lang w:eastAsia="ru-RU"/>
        </w:rPr>
      </w:pPr>
      <w:r w:rsidRPr="006C4E83">
        <w:rPr>
          <w:lang w:eastAsia="ru-RU"/>
        </w:rPr>
        <w:t>21.7.3. Литература второй половины XX - начала XXI вв.</w:t>
      </w:r>
    </w:p>
    <w:p w:rsidR="006C4E83" w:rsidRPr="006C4E83" w:rsidRDefault="006C4E83" w:rsidP="006C4E83">
      <w:pPr>
        <w:rPr>
          <w:lang w:eastAsia="ru-RU"/>
        </w:rPr>
      </w:pPr>
      <w:r w:rsidRPr="006C4E83">
        <w:rPr>
          <w:lang w:eastAsia="ru-RU"/>
        </w:rPr>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w:t>
      </w:r>
      <w:r w:rsidRPr="006C4E83">
        <w:rPr>
          <w:lang w:eastAsia="ru-RU"/>
        </w:rPr>
        <w:lastRenderedPageBreak/>
        <w:t>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6C4E83" w:rsidRPr="006C4E83" w:rsidRDefault="006C4E83" w:rsidP="006C4E83">
      <w:pPr>
        <w:rPr>
          <w:lang w:eastAsia="ru-RU"/>
        </w:rPr>
      </w:pPr>
      <w:r w:rsidRPr="006C4E83">
        <w:rPr>
          <w:lang w:eastAsia="ru-RU"/>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6C4E83" w:rsidRPr="006C4E83" w:rsidRDefault="006C4E83" w:rsidP="006C4E83">
      <w:pPr>
        <w:rPr>
          <w:lang w:eastAsia="ru-RU"/>
        </w:rPr>
      </w:pPr>
      <w:r w:rsidRPr="006C4E83">
        <w:rPr>
          <w:lang w:eastAsia="ru-RU"/>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6C4E83" w:rsidRPr="006C4E83" w:rsidRDefault="006C4E83" w:rsidP="006C4E83">
      <w:pPr>
        <w:rPr>
          <w:lang w:eastAsia="ru-RU"/>
        </w:rPr>
      </w:pPr>
      <w:r w:rsidRPr="006C4E83">
        <w:rPr>
          <w:lang w:eastAsia="ru-RU"/>
        </w:rPr>
        <w:t>21.7.4. Литература народов России.</w:t>
      </w:r>
    </w:p>
    <w:p w:rsidR="006C4E83" w:rsidRPr="006C4E83" w:rsidRDefault="006C4E83" w:rsidP="006C4E83">
      <w:pPr>
        <w:rPr>
          <w:lang w:eastAsia="ru-RU"/>
        </w:rPr>
      </w:pPr>
      <w:r w:rsidRPr="006C4E83">
        <w:rPr>
          <w:lang w:eastAsia="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6C4E83" w:rsidRPr="006C4E83" w:rsidRDefault="006C4E83" w:rsidP="006C4E83">
      <w:pPr>
        <w:rPr>
          <w:lang w:eastAsia="ru-RU"/>
        </w:rPr>
      </w:pPr>
      <w:r w:rsidRPr="006C4E83">
        <w:rPr>
          <w:lang w:eastAsia="ru-RU"/>
        </w:rPr>
        <w:t>21.7.5. Зарубежная литература.</w:t>
      </w:r>
    </w:p>
    <w:p w:rsidR="006C4E83" w:rsidRPr="006C4E83" w:rsidRDefault="006C4E83" w:rsidP="006C4E83">
      <w:pPr>
        <w:rPr>
          <w:lang w:eastAsia="ru-RU"/>
        </w:rPr>
      </w:pPr>
      <w:r w:rsidRPr="006C4E83">
        <w:rPr>
          <w:lang w:eastAsia="ru-RU"/>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6C4E83" w:rsidRPr="006C4E83" w:rsidRDefault="006C4E83" w:rsidP="006C4E83">
      <w:pPr>
        <w:rPr>
          <w:lang w:eastAsia="ru-RU"/>
        </w:rPr>
      </w:pPr>
      <w:r w:rsidRPr="006C4E83">
        <w:rPr>
          <w:lang w:eastAsia="ru-RU"/>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6C4E83" w:rsidRPr="006C4E83" w:rsidRDefault="006C4E83" w:rsidP="006C4E83">
      <w:pPr>
        <w:rPr>
          <w:lang w:eastAsia="ru-RU"/>
        </w:rPr>
      </w:pPr>
      <w:r w:rsidRPr="006C4E83">
        <w:rPr>
          <w:lang w:eastAsia="ru-RU"/>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6C4E83" w:rsidRPr="006C4E83" w:rsidRDefault="006C4E83" w:rsidP="006C4E83">
      <w:pPr>
        <w:rPr>
          <w:lang w:eastAsia="ru-RU"/>
        </w:rPr>
      </w:pPr>
    </w:p>
    <w:p w:rsidR="006C4E83" w:rsidRPr="006C4E83" w:rsidRDefault="006C4E83" w:rsidP="006C4E83">
      <w:pPr>
        <w:rPr>
          <w:lang w:eastAsia="ru-RU"/>
        </w:rPr>
      </w:pPr>
      <w:r w:rsidRPr="006C4E83">
        <w:rPr>
          <w:lang w:eastAsia="ru-RU"/>
        </w:rPr>
        <w:t>21.8. Планируемые результаты освоения программы по литературе на уровне среднего общего образования.</w:t>
      </w:r>
    </w:p>
    <w:p w:rsidR="006C4E83" w:rsidRPr="006C4E83" w:rsidRDefault="006C4E83" w:rsidP="006C4E83">
      <w:pPr>
        <w:rPr>
          <w:lang w:eastAsia="ru-RU"/>
        </w:rPr>
      </w:pPr>
      <w:r w:rsidRPr="006C4E83">
        <w:rPr>
          <w:lang w:eastAsia="ru-RU"/>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w:t>
      </w:r>
      <w:r w:rsidRPr="006C4E83">
        <w:rPr>
          <w:lang w:eastAsia="ru-RU"/>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этического поведения;</w:t>
      </w:r>
    </w:p>
    <w:p w:rsidR="006C4E83" w:rsidRPr="006C4E83" w:rsidRDefault="006C4E83" w:rsidP="006C4E83">
      <w:pPr>
        <w:rPr>
          <w:lang w:eastAsia="ru-RU"/>
        </w:rPr>
      </w:pPr>
      <w:r w:rsidRPr="006C4E83">
        <w:rPr>
          <w:lang w:eastAsia="ru-RU"/>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pPr>
        <w:rPr>
          <w:lang w:eastAsia="ru-RU"/>
        </w:rPr>
      </w:pPr>
      <w:r w:rsidRPr="006C4E83">
        <w:rPr>
          <w:lang w:eastAsia="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ru-RU"/>
        </w:rPr>
      </w:pPr>
      <w:r w:rsidRPr="006C4E83">
        <w:rPr>
          <w:lang w:eastAsia="ru-RU"/>
        </w:rPr>
        <w:lastRenderedPageBreak/>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6C4E83" w:rsidRPr="006C4E83" w:rsidRDefault="006C4E83" w:rsidP="006C4E83">
      <w:pPr>
        <w:rPr>
          <w:lang w:eastAsia="ru-RU"/>
        </w:rPr>
      </w:pPr>
      <w:r w:rsidRPr="006C4E83">
        <w:rPr>
          <w:lang w:eastAsia="ru-RU"/>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C4E83" w:rsidRPr="006C4E83" w:rsidRDefault="006C4E83" w:rsidP="006C4E83">
      <w:pPr>
        <w:rPr>
          <w:lang w:eastAsia="ru-RU"/>
        </w:rPr>
      </w:pPr>
      <w:r w:rsidRPr="006C4E83">
        <w:rPr>
          <w:lang w:eastAsia="ru-RU"/>
        </w:rPr>
        <w:lastRenderedPageBreak/>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21.8.4.1.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C4E83" w:rsidRPr="006C4E83" w:rsidRDefault="006C4E83" w:rsidP="006C4E83">
      <w:pPr>
        <w:rPr>
          <w:lang w:eastAsia="ru-RU"/>
        </w:rPr>
      </w:pPr>
      <w:r w:rsidRPr="006C4E83">
        <w:rPr>
          <w:lang w:eastAsia="ru-RU"/>
        </w:rPr>
        <w:t>разрабатывать план решения проблемы с учетом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использованием собственного читательского опыта.</w:t>
      </w:r>
    </w:p>
    <w:p w:rsidR="006C4E83" w:rsidRPr="006C4E83" w:rsidRDefault="006C4E83" w:rsidP="006C4E83">
      <w:pPr>
        <w:rPr>
          <w:lang w:eastAsia="ru-RU"/>
        </w:rPr>
      </w:pPr>
      <w:r w:rsidRPr="006C4E83">
        <w:rPr>
          <w:lang w:eastAsia="ru-RU"/>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6C4E83" w:rsidRPr="006C4E83" w:rsidRDefault="006C4E83" w:rsidP="006C4E83">
      <w:pPr>
        <w:rPr>
          <w:lang w:eastAsia="ru-RU"/>
        </w:rPr>
      </w:pPr>
      <w:r w:rsidRPr="006C4E83">
        <w:rPr>
          <w:lang w:eastAsia="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6C4E83" w:rsidRPr="006C4E83" w:rsidRDefault="006C4E83" w:rsidP="006C4E83">
      <w:pPr>
        <w:rPr>
          <w:lang w:eastAsia="ru-RU"/>
        </w:rPr>
      </w:pPr>
      <w:r w:rsidRPr="006C4E83">
        <w:rPr>
          <w:lang w:eastAsia="ru-RU"/>
        </w:rPr>
        <w:t>формировать научный тип мышления, владеть научной терминологией, ключевыми понятиями и методами современного литературоведения;</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pPr>
        <w:rPr>
          <w:lang w:eastAsia="ru-RU"/>
        </w:rPr>
      </w:pPr>
      <w:r w:rsidRPr="006C4E83">
        <w:rPr>
          <w:lang w:eastAsia="ru-RU"/>
        </w:rPr>
        <w:lastRenderedPageBreak/>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 в том числе читательский;</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w:t>
      </w:r>
    </w:p>
    <w:p w:rsidR="006C4E83" w:rsidRPr="006C4E83" w:rsidRDefault="006C4E83" w:rsidP="006C4E83">
      <w:pPr>
        <w:rPr>
          <w:lang w:eastAsia="ru-RU"/>
        </w:rPr>
      </w:pPr>
      <w:r w:rsidRPr="006C4E83">
        <w:rPr>
          <w:lang w:eastAsia="ru-RU"/>
        </w:rPr>
        <w:t>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21.8.4.3.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C4E83" w:rsidRPr="006C4E83" w:rsidRDefault="006C4E83" w:rsidP="006C4E83">
      <w:pPr>
        <w:rPr>
          <w:lang w:eastAsia="ru-RU"/>
        </w:rPr>
      </w:pPr>
      <w:r w:rsidRPr="006C4E83">
        <w:rPr>
          <w:lang w:eastAsia="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легитимность литературной и другой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литературной и другой информации, информационной безопасности личности.</w:t>
      </w:r>
    </w:p>
    <w:p w:rsidR="006C4E83" w:rsidRPr="006C4E83" w:rsidRDefault="006C4E83" w:rsidP="006C4E83">
      <w:pPr>
        <w:rPr>
          <w:lang w:eastAsia="ru-RU"/>
        </w:rPr>
      </w:pPr>
      <w:r w:rsidRPr="006C4E83">
        <w:rPr>
          <w:lang w:eastAsia="ru-RU"/>
        </w:rPr>
        <w:t>21.8.4.4.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C4E83" w:rsidRPr="006C4E83" w:rsidRDefault="006C4E83" w:rsidP="006C4E83">
      <w:pPr>
        <w:rPr>
          <w:lang w:eastAsia="ru-RU"/>
        </w:rPr>
      </w:pPr>
      <w:r w:rsidRPr="006C4E83">
        <w:rPr>
          <w:lang w:eastAsia="ru-RU"/>
        </w:rPr>
        <w:lastRenderedPageBreak/>
        <w:t>владеть различными способами общения и взаимодействия в парной и групповой работе на уроках литературы;</w:t>
      </w:r>
    </w:p>
    <w:p w:rsidR="006C4E83" w:rsidRPr="006C4E83" w:rsidRDefault="006C4E83" w:rsidP="006C4E83">
      <w:pPr>
        <w:rPr>
          <w:lang w:eastAsia="ru-RU"/>
        </w:rPr>
      </w:pPr>
      <w:r w:rsidRPr="006C4E83">
        <w:rPr>
          <w:lang w:eastAsia="ru-RU"/>
        </w:rPr>
        <w:t>аргументированно вести диалог, уметь смягчать конфликтные ситуации;</w:t>
      </w:r>
    </w:p>
    <w:p w:rsidR="006C4E83" w:rsidRPr="006C4E83" w:rsidRDefault="006C4E83" w:rsidP="006C4E83">
      <w:pPr>
        <w:rPr>
          <w:lang w:eastAsia="ru-RU"/>
        </w:rPr>
      </w:pPr>
      <w:r w:rsidRPr="006C4E83">
        <w:rPr>
          <w:lang w:eastAsia="ru-RU"/>
        </w:rPr>
        <w:t>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ru-RU"/>
        </w:rPr>
      </w:pPr>
      <w:r w:rsidRPr="006C4E83">
        <w:rPr>
          <w:lang w:eastAsia="ru-RU"/>
        </w:rPr>
        <w:t>21.8.4.5.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 на уроке и во внеурочной деятельности по литературе;</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6C4E83" w:rsidRPr="006C4E83" w:rsidRDefault="006C4E83" w:rsidP="006C4E83">
      <w:pPr>
        <w:rPr>
          <w:lang w:eastAsia="ru-RU"/>
        </w:rPr>
      </w:pPr>
      <w:r w:rsidRPr="006C4E83">
        <w:rPr>
          <w:lang w:eastAsia="ru-RU"/>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pPr>
        <w:rPr>
          <w:lang w:eastAsia="ru-RU"/>
        </w:rPr>
      </w:pPr>
      <w:r w:rsidRPr="006C4E83">
        <w:rPr>
          <w:lang w:eastAsia="ru-RU"/>
        </w:rPr>
        <w:t>21.8.4.6.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 в том числе изображенным в художественной литературе;</w:t>
      </w:r>
    </w:p>
    <w:p w:rsidR="006C4E83" w:rsidRPr="006C4E83" w:rsidRDefault="006C4E83" w:rsidP="006C4E83">
      <w:pPr>
        <w:rPr>
          <w:lang w:eastAsia="ru-RU"/>
        </w:rPr>
      </w:pPr>
      <w:r w:rsidRPr="006C4E83">
        <w:rPr>
          <w:lang w:eastAsia="ru-RU"/>
        </w:rPr>
        <w:t>расширять рамки учебного предмета на основе личных предпочтений с использованием читательского опыта;</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приобретенный опыт с учетом литературных знаний;</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lastRenderedPageBreak/>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ru-RU"/>
        </w:rPr>
      </w:pPr>
      <w:r w:rsidRPr="006C4E83">
        <w:rPr>
          <w:lang w:eastAsia="ru-RU"/>
        </w:rPr>
        <w:t>признавать свое право и право других людей на ошибку в дискуссиях на литературные темы;</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 используя знания по литературе.</w:t>
      </w:r>
    </w:p>
    <w:p w:rsidR="006C4E83" w:rsidRPr="006C4E83" w:rsidRDefault="006C4E83" w:rsidP="006C4E83">
      <w:pPr>
        <w:rPr>
          <w:lang w:eastAsia="ru-RU"/>
        </w:rPr>
      </w:pPr>
      <w:r w:rsidRPr="006C4E83">
        <w:rPr>
          <w:lang w:eastAsia="ru-RU"/>
        </w:rPr>
        <w:t>21.8.5. Предметные результаты по литературе на уровне среднего общего образования должны обеспечивать:</w:t>
      </w:r>
    </w:p>
    <w:p w:rsidR="006C4E83" w:rsidRPr="006C4E83" w:rsidRDefault="006C4E83" w:rsidP="006C4E83">
      <w:pPr>
        <w:rPr>
          <w:lang w:eastAsia="ru-RU"/>
        </w:rPr>
      </w:pPr>
      <w:r w:rsidRPr="006C4E83">
        <w:rPr>
          <w:lang w:eastAsia="ru-RU"/>
        </w:rPr>
        <w:t>осознание причастности к отечественным традициям и исторической преемственности поколений;</w:t>
      </w:r>
    </w:p>
    <w:p w:rsidR="006C4E83" w:rsidRPr="006C4E83" w:rsidRDefault="006C4E83" w:rsidP="006C4E83">
      <w:pPr>
        <w:rPr>
          <w:lang w:eastAsia="ru-RU"/>
        </w:rPr>
      </w:pPr>
      <w:r w:rsidRPr="006C4E83">
        <w:rPr>
          <w:lang w:eastAsia="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C4E83" w:rsidRPr="006C4E83" w:rsidRDefault="006C4E83" w:rsidP="006C4E83">
      <w:pPr>
        <w:rPr>
          <w:lang w:eastAsia="ru-RU"/>
        </w:rPr>
      </w:pPr>
      <w:r w:rsidRPr="006C4E83">
        <w:rPr>
          <w:lang w:eastAsia="ru-RU"/>
        </w:rPr>
        <w:t>осознание взаимосвязи между языковым, литературным, интеллектуальным, духовно-нравственным развитием личности;</w:t>
      </w:r>
    </w:p>
    <w:p w:rsidR="006C4E83" w:rsidRPr="006C4E83" w:rsidRDefault="006C4E83" w:rsidP="006C4E83">
      <w:pPr>
        <w:rPr>
          <w:lang w:eastAsia="ru-RU"/>
        </w:rPr>
      </w:pPr>
      <w:r w:rsidRPr="006C4E83">
        <w:rPr>
          <w:lang w:eastAsia="ru-RU"/>
        </w:rPr>
        <w:t>сформированность устойчивого интереса к чтению как средству познания отечественной и других культур;</w:t>
      </w:r>
    </w:p>
    <w:p w:rsidR="006C4E83" w:rsidRPr="006C4E83" w:rsidRDefault="006C4E83" w:rsidP="006C4E83">
      <w:pPr>
        <w:rPr>
          <w:lang w:eastAsia="ru-RU"/>
        </w:rPr>
      </w:pPr>
      <w:r w:rsidRPr="006C4E83">
        <w:rPr>
          <w:lang w:eastAsia="ru-RU"/>
        </w:rPr>
        <w:t>приобщение к отечественному литературному наследию и через него - к традиционным ценностям и сокровищам мировой культуры;</w:t>
      </w:r>
    </w:p>
    <w:p w:rsidR="006C4E83" w:rsidRPr="006C4E83" w:rsidRDefault="006C4E83" w:rsidP="006C4E83">
      <w:pPr>
        <w:rPr>
          <w:lang w:eastAsia="ru-RU"/>
        </w:rPr>
      </w:pPr>
      <w:r w:rsidRPr="006C4E83">
        <w:rPr>
          <w:lang w:eastAsia="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6C4E83" w:rsidRPr="006C4E83" w:rsidRDefault="006C4E83" w:rsidP="006C4E83">
      <w:pPr>
        <w:rPr>
          <w:lang w:eastAsia="ru-RU"/>
        </w:rPr>
      </w:pPr>
      <w:r w:rsidRPr="006C4E83">
        <w:rPr>
          <w:lang w:eastAsia="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w:t>
      </w:r>
      <w:r w:rsidRPr="006C4E83">
        <w:rPr>
          <w:lang w:eastAsia="ru-RU"/>
        </w:rPr>
        <w:lastRenderedPageBreak/>
        <w:t>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C4E83" w:rsidRPr="006C4E83" w:rsidRDefault="006C4E83" w:rsidP="006C4E83">
      <w:pPr>
        <w:rPr>
          <w:lang w:eastAsia="ru-RU"/>
        </w:rPr>
      </w:pPr>
      <w:r w:rsidRPr="006C4E83">
        <w:rPr>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6C4E83" w:rsidRPr="006C4E83" w:rsidRDefault="006C4E83" w:rsidP="006C4E83">
      <w:pPr>
        <w:rPr>
          <w:lang w:eastAsia="ru-RU"/>
        </w:rPr>
      </w:pPr>
      <w:r w:rsidRPr="006C4E83">
        <w:rPr>
          <w:lang w:eastAsia="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C4E83" w:rsidRPr="006C4E83" w:rsidRDefault="006C4E83" w:rsidP="006C4E83">
      <w:pPr>
        <w:rPr>
          <w:lang w:eastAsia="ru-RU"/>
        </w:rPr>
      </w:pPr>
      <w:r w:rsidRPr="006C4E83">
        <w:rPr>
          <w:lang w:eastAsia="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pPr>
        <w:rPr>
          <w:lang w:eastAsia="ru-RU"/>
        </w:rPr>
      </w:pPr>
      <w:r w:rsidRPr="006C4E83">
        <w:rPr>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C4E83" w:rsidRPr="006C4E83" w:rsidRDefault="006C4E83" w:rsidP="006C4E83">
      <w:pPr>
        <w:rPr>
          <w:lang w:eastAsia="ru-RU"/>
        </w:rPr>
      </w:pPr>
      <w:r w:rsidRPr="006C4E83">
        <w:rPr>
          <w:lang w:eastAsia="ru-RU"/>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w:t>
      </w:r>
      <w:r w:rsidRPr="006C4E83">
        <w:rPr>
          <w:lang w:eastAsia="ru-RU"/>
        </w:rPr>
        <w:lastRenderedPageBreak/>
        <w:t>подтекста) с использованием теоретико-литературных терминов и понятий (в дополнение к изученным на уровне основного общего образования);</w:t>
      </w:r>
    </w:p>
    <w:p w:rsidR="006C4E83" w:rsidRPr="006C4E83" w:rsidRDefault="006C4E83" w:rsidP="006C4E83">
      <w:pPr>
        <w:rPr>
          <w:lang w:eastAsia="ru-RU"/>
        </w:rPr>
      </w:pPr>
      <w:r w:rsidRPr="006C4E83">
        <w:rPr>
          <w:lang w:eastAsia="ru-RU"/>
        </w:rPr>
        <w:t>владение комплексным филологическим анализом художественного текста;</w:t>
      </w:r>
    </w:p>
    <w:p w:rsidR="006C4E83" w:rsidRPr="006C4E83" w:rsidRDefault="006C4E83" w:rsidP="006C4E83">
      <w:pPr>
        <w:rPr>
          <w:lang w:eastAsia="ru-RU"/>
        </w:rPr>
      </w:pPr>
      <w:r w:rsidRPr="006C4E83">
        <w:rPr>
          <w:lang w:eastAsia="ru-RU"/>
        </w:rPr>
        <w:t>осмысление функциональной роли теоретико-литературных понятий, в том числе:</w:t>
      </w:r>
    </w:p>
    <w:p w:rsidR="006C4E83" w:rsidRPr="006C4E83" w:rsidRDefault="006C4E83" w:rsidP="006C4E83">
      <w:pPr>
        <w:rPr>
          <w:lang w:eastAsia="ru-RU"/>
        </w:rPr>
      </w:pPr>
      <w:r w:rsidRPr="006C4E83">
        <w:rPr>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C4E83" w:rsidRPr="006C4E83" w:rsidRDefault="006C4E83" w:rsidP="006C4E83">
      <w:pPr>
        <w:rPr>
          <w:lang w:eastAsia="ru-RU"/>
        </w:rPr>
      </w:pPr>
      <w:r w:rsidRPr="006C4E83">
        <w:rPr>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C4E83" w:rsidRPr="006C4E83" w:rsidRDefault="006C4E83" w:rsidP="006C4E83">
      <w:pPr>
        <w:rPr>
          <w:lang w:eastAsia="ru-RU"/>
        </w:rPr>
      </w:pPr>
      <w:r w:rsidRPr="006C4E83">
        <w:rPr>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C4E83" w:rsidRPr="006C4E83" w:rsidRDefault="006C4E83" w:rsidP="006C4E83">
      <w:pPr>
        <w:rPr>
          <w:lang w:eastAsia="ru-RU"/>
        </w:rPr>
      </w:pPr>
      <w:r w:rsidRPr="006C4E83">
        <w:rPr>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C4E83" w:rsidRPr="006C4E83" w:rsidRDefault="006C4E83" w:rsidP="006C4E83">
      <w:pPr>
        <w:rPr>
          <w:lang w:eastAsia="ru-RU"/>
        </w:rPr>
      </w:pPr>
      <w:r w:rsidRPr="006C4E83">
        <w:rPr>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C4E83" w:rsidRPr="006C4E83" w:rsidRDefault="006C4E83" w:rsidP="006C4E83">
      <w:pPr>
        <w:rPr>
          <w:lang w:eastAsia="ru-RU"/>
        </w:rPr>
      </w:pPr>
      <w:r w:rsidRPr="006C4E83">
        <w:rPr>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6C4E83" w:rsidRPr="006C4E83" w:rsidRDefault="006C4E83" w:rsidP="006C4E83">
      <w:pPr>
        <w:rPr>
          <w:lang w:eastAsia="ru-RU"/>
        </w:rPr>
      </w:pPr>
      <w:r w:rsidRPr="006C4E83">
        <w:rPr>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6C4E83" w:rsidRPr="006C4E83" w:rsidRDefault="006C4E83" w:rsidP="006C4E83">
      <w:pPr>
        <w:rPr>
          <w:lang w:eastAsia="ru-RU"/>
        </w:rPr>
      </w:pPr>
      <w:r w:rsidRPr="006C4E83">
        <w:rPr>
          <w:lang w:eastAsia="ru-RU"/>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6C4E83" w:rsidRPr="006C4E83" w:rsidRDefault="006C4E83" w:rsidP="006C4E83">
      <w:pPr>
        <w:rPr>
          <w:lang w:eastAsia="ru-RU"/>
        </w:rPr>
      </w:pPr>
      <w:r w:rsidRPr="006C4E83">
        <w:rPr>
          <w:lang w:eastAsia="ru-RU"/>
        </w:rPr>
        <w:lastRenderedPageBreak/>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C4E83" w:rsidRPr="006C4E83" w:rsidRDefault="006C4E83" w:rsidP="006C4E83">
      <w:pPr>
        <w:rPr>
          <w:lang w:eastAsia="ru-RU"/>
        </w:rPr>
      </w:pPr>
      <w:r w:rsidRPr="006C4E83">
        <w:rPr>
          <w:lang w:eastAsia="ru-RU"/>
        </w:rPr>
        <w:t>умение создавать собственные литературно-критические произведения на основе прочитанных художественных текстов;</w:t>
      </w:r>
    </w:p>
    <w:p w:rsidR="006C4E83" w:rsidRPr="006C4E83" w:rsidRDefault="006C4E83" w:rsidP="006C4E83">
      <w:pPr>
        <w:rPr>
          <w:lang w:eastAsia="ru-RU"/>
        </w:rPr>
      </w:pPr>
      <w:r w:rsidRPr="006C4E83">
        <w:rPr>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C4E83" w:rsidRPr="006C4E83" w:rsidRDefault="006C4E83" w:rsidP="006C4E83">
      <w:pPr>
        <w:rPr>
          <w:lang w:eastAsia="ru-RU"/>
        </w:rPr>
      </w:pPr>
      <w:r w:rsidRPr="006C4E83">
        <w:rPr>
          <w:lang w:eastAsia="ru-RU"/>
        </w:rPr>
        <w:t>21.8.6. К концу обучения в 10 классе обучающийся получит следующие предметные результаты по отдельным темам программы по литературе:</w:t>
      </w:r>
    </w:p>
    <w:p w:rsidR="006C4E83" w:rsidRPr="006C4E83" w:rsidRDefault="006C4E83" w:rsidP="006C4E83">
      <w:pPr>
        <w:rPr>
          <w:lang w:eastAsia="ru-RU"/>
        </w:rPr>
      </w:pPr>
      <w:r w:rsidRPr="006C4E83">
        <w:rPr>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C4E83" w:rsidRPr="006C4E83" w:rsidRDefault="006C4E83" w:rsidP="006C4E83">
      <w:pPr>
        <w:rPr>
          <w:lang w:eastAsia="ru-RU"/>
        </w:rPr>
      </w:pPr>
      <w:r w:rsidRPr="006C4E83">
        <w:rPr>
          <w:lang w:eastAsia="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6C4E83" w:rsidRPr="006C4E83" w:rsidRDefault="006C4E83" w:rsidP="006C4E83">
      <w:pPr>
        <w:rPr>
          <w:lang w:eastAsia="ru-RU"/>
        </w:rPr>
      </w:pPr>
      <w:r w:rsidRPr="006C4E83">
        <w:rPr>
          <w:lang w:eastAsia="ru-RU"/>
        </w:rPr>
        <w:t>сформированность устойчивого интереса к чтению как средству познания отечественной и других культур, уважительного отношения к ним;</w:t>
      </w:r>
    </w:p>
    <w:p w:rsidR="006C4E83" w:rsidRPr="006C4E83" w:rsidRDefault="006C4E83" w:rsidP="006C4E83">
      <w:pPr>
        <w:rPr>
          <w:lang w:eastAsia="ru-RU"/>
        </w:rPr>
      </w:pPr>
      <w:r w:rsidRPr="006C4E83">
        <w:rPr>
          <w:lang w:eastAsia="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6C4E83" w:rsidRPr="006C4E83" w:rsidRDefault="006C4E83" w:rsidP="006C4E83">
      <w:pPr>
        <w:rPr>
          <w:lang w:eastAsia="ru-RU"/>
        </w:rPr>
      </w:pPr>
      <w:r w:rsidRPr="006C4E83">
        <w:rPr>
          <w:lang w:eastAsia="ru-RU"/>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6C4E83" w:rsidRPr="006C4E83" w:rsidRDefault="006C4E83" w:rsidP="006C4E83">
      <w:pPr>
        <w:rPr>
          <w:lang w:eastAsia="ru-RU"/>
        </w:rPr>
      </w:pPr>
      <w:r w:rsidRPr="006C4E83">
        <w:rPr>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6C4E83" w:rsidRPr="006C4E83" w:rsidRDefault="006C4E83" w:rsidP="006C4E83">
      <w:pPr>
        <w:rPr>
          <w:lang w:eastAsia="ru-RU"/>
        </w:rPr>
      </w:pPr>
      <w:r w:rsidRPr="006C4E83">
        <w:rPr>
          <w:lang w:eastAsia="ru-RU"/>
        </w:rPr>
        <w:t>умение раскрывать конкретно-историческое и общечеловеческое содержание литературных произведений;</w:t>
      </w:r>
    </w:p>
    <w:p w:rsidR="006C4E83" w:rsidRPr="006C4E83" w:rsidRDefault="006C4E83" w:rsidP="006C4E83">
      <w:pPr>
        <w:rPr>
          <w:lang w:eastAsia="ru-RU"/>
        </w:rPr>
      </w:pPr>
      <w:r w:rsidRPr="006C4E83">
        <w:rPr>
          <w:lang w:eastAsia="ru-RU"/>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C4E83" w:rsidRPr="006C4E83" w:rsidRDefault="006C4E83" w:rsidP="006C4E83">
      <w:pPr>
        <w:rPr>
          <w:lang w:eastAsia="ru-RU"/>
        </w:rPr>
      </w:pPr>
      <w:r w:rsidRPr="006C4E83">
        <w:rPr>
          <w:lang w:eastAsia="ru-RU"/>
        </w:rPr>
        <w:t>устойчивые навыки устной и письменной речи в процессе чтения и обсуждения лучших образцов отечественной и зарубежной литературы;</w:t>
      </w:r>
    </w:p>
    <w:p w:rsidR="006C4E83" w:rsidRPr="006C4E83" w:rsidRDefault="006C4E83" w:rsidP="006C4E83">
      <w:pPr>
        <w:rPr>
          <w:lang w:eastAsia="ru-RU"/>
        </w:rPr>
      </w:pPr>
      <w:r w:rsidRPr="006C4E83">
        <w:rPr>
          <w:lang w:eastAsia="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pPr>
        <w:rPr>
          <w:lang w:eastAsia="ru-RU"/>
        </w:rPr>
      </w:pPr>
      <w:r w:rsidRPr="006C4E83">
        <w:rPr>
          <w:lang w:eastAsia="ru-RU"/>
        </w:rPr>
        <w:lastRenderedPageBreak/>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6C4E83" w:rsidRPr="006C4E83" w:rsidRDefault="006C4E83" w:rsidP="006C4E83">
      <w:pPr>
        <w:rPr>
          <w:lang w:eastAsia="ru-RU"/>
        </w:rPr>
      </w:pPr>
      <w:r w:rsidRPr="006C4E83">
        <w:rPr>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C4E83" w:rsidRPr="006C4E83" w:rsidRDefault="006C4E83" w:rsidP="006C4E83">
      <w:pPr>
        <w:rPr>
          <w:lang w:eastAsia="ru-RU"/>
        </w:rPr>
      </w:pPr>
      <w:r w:rsidRPr="006C4E83">
        <w:rPr>
          <w:lang w:eastAsia="ru-RU"/>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C4E83" w:rsidRPr="006C4E83" w:rsidRDefault="006C4E83" w:rsidP="006C4E83">
      <w:pPr>
        <w:rPr>
          <w:lang w:eastAsia="ru-RU"/>
        </w:rPr>
      </w:pPr>
      <w:r w:rsidRPr="006C4E83">
        <w:rPr>
          <w:lang w:eastAsia="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C4E83" w:rsidRPr="006C4E83" w:rsidRDefault="006C4E83" w:rsidP="006C4E83">
      <w:pPr>
        <w:rPr>
          <w:lang w:eastAsia="ru-RU"/>
        </w:rPr>
      </w:pPr>
      <w:r w:rsidRPr="006C4E83">
        <w:rPr>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pPr>
        <w:rPr>
          <w:lang w:eastAsia="ru-RU"/>
        </w:rPr>
      </w:pPr>
      <w:r w:rsidRPr="006C4E83">
        <w:rPr>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6C4E83" w:rsidRPr="006C4E83" w:rsidRDefault="006C4E83" w:rsidP="006C4E83">
      <w:pPr>
        <w:rPr>
          <w:lang w:eastAsia="ru-RU"/>
        </w:rPr>
      </w:pPr>
      <w:r w:rsidRPr="006C4E83">
        <w:rPr>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C4E83" w:rsidRPr="006C4E83" w:rsidRDefault="006C4E83" w:rsidP="006C4E83">
      <w:pPr>
        <w:rPr>
          <w:lang w:eastAsia="ru-RU"/>
        </w:rPr>
      </w:pPr>
      <w:r w:rsidRPr="006C4E83">
        <w:rPr>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C4E83" w:rsidRPr="006C4E83" w:rsidRDefault="006C4E83" w:rsidP="006C4E83">
      <w:pPr>
        <w:rPr>
          <w:lang w:eastAsia="ru-RU"/>
        </w:rPr>
      </w:pPr>
      <w:r w:rsidRPr="006C4E83">
        <w:rPr>
          <w:lang w:eastAsia="ru-RU"/>
        </w:rPr>
        <w:t>владение умением анализировать единицы различных языковых уровней и выявлять их смыслообразующую роль в произведении;</w:t>
      </w:r>
    </w:p>
    <w:p w:rsidR="006C4E83" w:rsidRPr="006C4E83" w:rsidRDefault="006C4E83" w:rsidP="006C4E83">
      <w:pPr>
        <w:rPr>
          <w:lang w:eastAsia="ru-RU"/>
        </w:rPr>
      </w:pPr>
      <w:r w:rsidRPr="006C4E83">
        <w:rPr>
          <w:lang w:eastAsia="ru-RU"/>
        </w:rPr>
        <w:t>сформированность представлений о стилях художественной литературы разных эпох, об индивидуальном авторском стиле;</w:t>
      </w:r>
    </w:p>
    <w:p w:rsidR="006C4E83" w:rsidRPr="006C4E83" w:rsidRDefault="006C4E83" w:rsidP="006C4E83">
      <w:pPr>
        <w:rPr>
          <w:lang w:eastAsia="ru-RU"/>
        </w:rPr>
      </w:pPr>
      <w:r w:rsidRPr="006C4E83">
        <w:rPr>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C4E83" w:rsidRPr="006C4E83" w:rsidRDefault="006C4E83" w:rsidP="006C4E83">
      <w:pPr>
        <w:rPr>
          <w:lang w:eastAsia="ru-RU"/>
        </w:rPr>
      </w:pPr>
      <w:r w:rsidRPr="006C4E83">
        <w:rPr>
          <w:lang w:eastAsia="ru-RU"/>
        </w:rPr>
        <w:lastRenderedPageBreak/>
        <w:t>владение умением редактировать и совершенствовать собственные письменные высказывания с учетом норм русского литературного языка;</w:t>
      </w:r>
    </w:p>
    <w:p w:rsidR="006C4E83" w:rsidRPr="006C4E83" w:rsidRDefault="006C4E83" w:rsidP="006C4E83">
      <w:pPr>
        <w:rPr>
          <w:lang w:eastAsia="ru-RU"/>
        </w:rPr>
      </w:pPr>
      <w:r w:rsidRPr="006C4E83">
        <w:rPr>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6C4E83" w:rsidRPr="006C4E83" w:rsidRDefault="006C4E83" w:rsidP="006C4E83">
      <w:pPr>
        <w:rPr>
          <w:lang w:eastAsia="ru-RU"/>
        </w:rPr>
      </w:pPr>
      <w:r w:rsidRPr="006C4E83">
        <w:rPr>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C4E83" w:rsidRPr="006C4E83" w:rsidRDefault="006C4E83" w:rsidP="006C4E83">
      <w:pPr>
        <w:rPr>
          <w:lang w:eastAsia="ru-RU"/>
        </w:rPr>
      </w:pPr>
      <w:r w:rsidRPr="006C4E83">
        <w:rPr>
          <w:lang w:eastAsia="ru-RU"/>
        </w:rPr>
        <w:t>умение создавать собственные литературно-критические произведения на основе прочитанных художественных текстов;</w:t>
      </w:r>
    </w:p>
    <w:p w:rsidR="006C4E83" w:rsidRPr="006C4E83" w:rsidRDefault="006C4E83" w:rsidP="006C4E83">
      <w:pPr>
        <w:rPr>
          <w:lang w:eastAsia="ru-RU"/>
        </w:rPr>
      </w:pPr>
      <w:r w:rsidRPr="006C4E83">
        <w:rPr>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C4E83" w:rsidRPr="006C4E83" w:rsidRDefault="006C4E83" w:rsidP="006C4E83">
      <w:pPr>
        <w:rPr>
          <w:lang w:eastAsia="ru-RU"/>
        </w:rPr>
      </w:pPr>
      <w:r w:rsidRPr="006C4E83">
        <w:rPr>
          <w:lang w:eastAsia="ru-RU"/>
        </w:rPr>
        <w:t>21.8.7. К концу обучения в 11 классе обучающийся получит следующие предметные результаты по отдельным темам программы по литературе:</w:t>
      </w:r>
    </w:p>
    <w:p w:rsidR="006C4E83" w:rsidRPr="006C4E83" w:rsidRDefault="006C4E83" w:rsidP="006C4E83">
      <w:pPr>
        <w:rPr>
          <w:lang w:eastAsia="ru-RU"/>
        </w:rPr>
      </w:pPr>
      <w:r w:rsidRPr="006C4E83">
        <w:rPr>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6C4E83" w:rsidRPr="006C4E83" w:rsidRDefault="006C4E83" w:rsidP="006C4E83">
      <w:pPr>
        <w:rPr>
          <w:lang w:eastAsia="ru-RU"/>
        </w:rPr>
      </w:pPr>
      <w:r w:rsidRPr="006C4E83">
        <w:rPr>
          <w:lang w:eastAsia="ru-RU"/>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6C4E83" w:rsidRPr="006C4E83" w:rsidRDefault="006C4E83" w:rsidP="006C4E83">
      <w:pPr>
        <w:rPr>
          <w:lang w:eastAsia="ru-RU"/>
        </w:rPr>
      </w:pPr>
      <w:r w:rsidRPr="006C4E83">
        <w:rPr>
          <w:lang w:eastAsia="ru-RU"/>
        </w:rPr>
        <w:t>воспитание ценностного отношения к литературе как неотъемлемой части культуры;</w:t>
      </w:r>
    </w:p>
    <w:p w:rsidR="006C4E83" w:rsidRPr="006C4E83" w:rsidRDefault="006C4E83" w:rsidP="006C4E83">
      <w:pPr>
        <w:rPr>
          <w:lang w:eastAsia="ru-RU"/>
        </w:rPr>
      </w:pPr>
      <w:r w:rsidRPr="006C4E83">
        <w:rPr>
          <w:lang w:eastAsia="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6C4E83" w:rsidRPr="006C4E83" w:rsidRDefault="006C4E83" w:rsidP="006C4E83">
      <w:pPr>
        <w:rPr>
          <w:lang w:eastAsia="ru-RU"/>
        </w:rPr>
      </w:pPr>
      <w:r w:rsidRPr="006C4E83">
        <w:rPr>
          <w:lang w:eastAsia="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C4E83" w:rsidRPr="006C4E83" w:rsidRDefault="006C4E83" w:rsidP="006C4E83">
      <w:pPr>
        <w:rPr>
          <w:lang w:eastAsia="ru-RU"/>
        </w:rPr>
      </w:pPr>
      <w:r w:rsidRPr="006C4E83">
        <w:rPr>
          <w:lang w:eastAsia="ru-RU"/>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6C4E83" w:rsidRPr="006C4E83" w:rsidRDefault="006C4E83" w:rsidP="006C4E83">
      <w:pPr>
        <w:rPr>
          <w:lang w:eastAsia="ru-RU"/>
        </w:rPr>
      </w:pPr>
      <w:r w:rsidRPr="006C4E83">
        <w:rPr>
          <w:lang w:eastAsia="ru-RU"/>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6C4E83" w:rsidRPr="006C4E83" w:rsidRDefault="006C4E83" w:rsidP="006C4E83">
      <w:pPr>
        <w:rPr>
          <w:lang w:eastAsia="ru-RU"/>
        </w:rPr>
      </w:pPr>
      <w:r w:rsidRPr="006C4E83">
        <w:rPr>
          <w:lang w:eastAsia="ru-RU"/>
        </w:rPr>
        <w:lastRenderedPageBreak/>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6C4E83" w:rsidRPr="006C4E83" w:rsidRDefault="006C4E83" w:rsidP="006C4E83">
      <w:pPr>
        <w:rPr>
          <w:lang w:eastAsia="ru-RU"/>
        </w:rPr>
      </w:pPr>
      <w:r w:rsidRPr="006C4E83">
        <w:rPr>
          <w:lang w:eastAsia="ru-RU"/>
        </w:rPr>
        <w:t>свободное владение устной и письменной речью в процессе чтения и обсуждения лучших образцов отечественной и зарубежной литературы;</w:t>
      </w:r>
    </w:p>
    <w:p w:rsidR="006C4E83" w:rsidRPr="006C4E83" w:rsidRDefault="006C4E83" w:rsidP="006C4E83">
      <w:pPr>
        <w:rPr>
          <w:lang w:eastAsia="ru-RU"/>
        </w:rPr>
      </w:pPr>
      <w:r w:rsidRPr="006C4E83">
        <w:rPr>
          <w:lang w:eastAsia="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pPr>
        <w:rPr>
          <w:lang w:eastAsia="ru-RU"/>
        </w:rPr>
      </w:pPr>
      <w:r w:rsidRPr="006C4E83">
        <w:rPr>
          <w:lang w:eastAsia="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6C4E83" w:rsidRPr="006C4E83" w:rsidRDefault="006C4E83" w:rsidP="006C4E83">
      <w:pPr>
        <w:rPr>
          <w:lang w:eastAsia="ru-RU"/>
        </w:rPr>
      </w:pPr>
      <w:r w:rsidRPr="006C4E83">
        <w:rPr>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C4E83" w:rsidRPr="006C4E83" w:rsidRDefault="006C4E83" w:rsidP="006C4E83">
      <w:pPr>
        <w:rPr>
          <w:lang w:eastAsia="ru-RU"/>
        </w:rPr>
      </w:pPr>
      <w:r w:rsidRPr="006C4E83">
        <w:rPr>
          <w:lang w:eastAsia="ru-RU"/>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C4E83" w:rsidRPr="006C4E83" w:rsidRDefault="006C4E83" w:rsidP="006C4E83">
      <w:pPr>
        <w:rPr>
          <w:lang w:eastAsia="ru-RU"/>
        </w:rPr>
      </w:pPr>
      <w:r w:rsidRPr="006C4E83">
        <w:rPr>
          <w:lang w:eastAsia="ru-RU"/>
        </w:rPr>
        <w:t>владение комплексным филологическим анализом художественного текста;</w:t>
      </w:r>
    </w:p>
    <w:p w:rsidR="006C4E83" w:rsidRPr="006C4E83" w:rsidRDefault="006C4E83" w:rsidP="006C4E83">
      <w:pPr>
        <w:rPr>
          <w:lang w:eastAsia="ru-RU"/>
        </w:rPr>
      </w:pPr>
      <w:r w:rsidRPr="006C4E83">
        <w:rPr>
          <w:lang w:eastAsia="ru-RU"/>
        </w:rPr>
        <w:t>осмысление функциональной роли теоретико-литературных понятий, в том числе:</w:t>
      </w:r>
    </w:p>
    <w:p w:rsidR="006C4E83" w:rsidRPr="006C4E83" w:rsidRDefault="006C4E83" w:rsidP="006C4E83">
      <w:pPr>
        <w:rPr>
          <w:lang w:eastAsia="ru-RU"/>
        </w:rPr>
      </w:pPr>
      <w:r w:rsidRPr="006C4E83">
        <w:rPr>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C4E83" w:rsidRPr="006C4E83" w:rsidRDefault="006C4E83" w:rsidP="006C4E83">
      <w:pPr>
        <w:rPr>
          <w:lang w:eastAsia="ru-RU"/>
        </w:rPr>
      </w:pPr>
      <w:r w:rsidRPr="006C4E83">
        <w:rPr>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C4E83" w:rsidRPr="006C4E83" w:rsidRDefault="006C4E83" w:rsidP="006C4E83">
      <w:pPr>
        <w:rPr>
          <w:lang w:eastAsia="ru-RU"/>
        </w:rPr>
      </w:pPr>
      <w:r w:rsidRPr="006C4E83">
        <w:rPr>
          <w:lang w:eastAsia="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C4E83" w:rsidRPr="006C4E83" w:rsidRDefault="006C4E83" w:rsidP="006C4E83">
      <w:pPr>
        <w:rPr>
          <w:lang w:eastAsia="ru-RU"/>
        </w:rPr>
      </w:pPr>
      <w:r w:rsidRPr="006C4E83">
        <w:rPr>
          <w:lang w:eastAsia="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r w:rsidRPr="006C4E83">
        <w:rPr>
          <w:lang w:eastAsia="ru-RU"/>
        </w:rPr>
        <w:lastRenderedPageBreak/>
        <w:t>изобразительно-выразительных возможностях русского языка в произведениях художественной литературы, умение применять их в речевой практике;</w:t>
      </w:r>
    </w:p>
    <w:p w:rsidR="006C4E83" w:rsidRPr="006C4E83" w:rsidRDefault="006C4E83" w:rsidP="006C4E83">
      <w:pPr>
        <w:rPr>
          <w:lang w:eastAsia="ru-RU"/>
        </w:rPr>
      </w:pPr>
      <w:r w:rsidRPr="006C4E83">
        <w:rPr>
          <w:lang w:eastAsia="ru-RU"/>
        </w:rPr>
        <w:t>умение анализировать языковые явления и факты, допускающие неоднозначную интерпретацию, и выявлять их смыслообразующую роль;</w:t>
      </w:r>
    </w:p>
    <w:p w:rsidR="006C4E83" w:rsidRPr="006C4E83" w:rsidRDefault="006C4E83" w:rsidP="006C4E83">
      <w:pPr>
        <w:rPr>
          <w:lang w:eastAsia="ru-RU"/>
        </w:rPr>
      </w:pPr>
      <w:r w:rsidRPr="006C4E83">
        <w:rPr>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C4E83" w:rsidRPr="006C4E83" w:rsidRDefault="006C4E83" w:rsidP="006C4E83">
      <w:pPr>
        <w:rPr>
          <w:lang w:eastAsia="ru-RU"/>
        </w:rPr>
      </w:pPr>
      <w:r w:rsidRPr="006C4E83">
        <w:rPr>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C4E83" w:rsidRPr="006C4E83" w:rsidRDefault="006C4E83" w:rsidP="006C4E83">
      <w:pPr>
        <w:rPr>
          <w:lang w:eastAsia="ru-RU"/>
        </w:rPr>
      </w:pPr>
      <w:r w:rsidRPr="006C4E83">
        <w:rPr>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6C4E83" w:rsidRPr="006C4E83" w:rsidRDefault="006C4E83" w:rsidP="006C4E83">
      <w:pPr>
        <w:rPr>
          <w:lang w:eastAsia="ru-RU"/>
        </w:rPr>
      </w:pPr>
      <w:r w:rsidRPr="006C4E83">
        <w:rPr>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6C4E83" w:rsidRPr="006C4E83" w:rsidRDefault="006C4E83" w:rsidP="006C4E83">
      <w:pPr>
        <w:rPr>
          <w:lang w:eastAsia="ru-RU"/>
        </w:rPr>
      </w:pPr>
      <w:r w:rsidRPr="006C4E83">
        <w:rPr>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C4E83" w:rsidRPr="006C4E83" w:rsidRDefault="006C4E83" w:rsidP="006C4E83">
      <w:pPr>
        <w:rPr>
          <w:lang w:eastAsia="ru-RU"/>
        </w:rPr>
      </w:pPr>
      <w:r w:rsidRPr="006C4E83">
        <w:rPr>
          <w:lang w:eastAsia="ru-RU"/>
        </w:rPr>
        <w:t>умение создавать собственные литературно-критические произведения на основе прочитанных художественных текстов;</w:t>
      </w:r>
    </w:p>
    <w:p w:rsidR="006C4E83" w:rsidRPr="006C4E83" w:rsidRDefault="006C4E83" w:rsidP="006C4E83">
      <w:pPr>
        <w:rPr>
          <w:lang w:eastAsia="ru-RU"/>
        </w:rPr>
      </w:pPr>
      <w:r w:rsidRPr="006C4E83">
        <w:rPr>
          <w:lang w:eastAsia="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6C4E83" w:rsidRPr="006C4E83" w:rsidRDefault="006C4E83" w:rsidP="006C4E83">
      <w:r w:rsidRPr="006C4E83">
        <w:t xml:space="preserve">22. Федеральная рабочая программа по учебному предмету «Родной язык (русский)». </w:t>
      </w:r>
    </w:p>
    <w:p w:rsidR="006C4E83" w:rsidRPr="006C4E83" w:rsidRDefault="006C4E83" w:rsidP="006C4E83">
      <w:r w:rsidRPr="006C4E83">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6C4E83" w:rsidRPr="006C4E83" w:rsidRDefault="006C4E83" w:rsidP="006C4E83">
      <w:r w:rsidRPr="006C4E83">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lastRenderedPageBreak/>
        <w:t>22.5. Пояснительная записка.</w:t>
      </w:r>
    </w:p>
    <w:p w:rsidR="006C4E83" w:rsidRPr="006C4E83" w:rsidRDefault="006C4E83" w:rsidP="006C4E83">
      <w:r w:rsidRPr="006C4E83">
        <w:t xml:space="preserve">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6C4E83" w:rsidRPr="006C4E83" w:rsidRDefault="006C4E83" w:rsidP="006C4E83">
      <w:r w:rsidRPr="006C4E83">
        <w:t>22.5.2. Программа по родному языку (русскому) позволит учителю:</w:t>
      </w:r>
    </w:p>
    <w:p w:rsidR="006C4E83" w:rsidRPr="006C4E83" w:rsidRDefault="006C4E83" w:rsidP="006C4E83">
      <w:r w:rsidRPr="006C4E83">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6C4E83" w:rsidRPr="006C4E83" w:rsidRDefault="006C4E83" w:rsidP="006C4E83">
      <w:r w:rsidRPr="006C4E83">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6C4E83" w:rsidRPr="006C4E83" w:rsidRDefault="006C4E83" w:rsidP="006C4E83">
      <w:r w:rsidRPr="006C4E83">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6C4E83" w:rsidRPr="006C4E83" w:rsidRDefault="006C4E83" w:rsidP="006C4E83">
      <w:r w:rsidRPr="006C4E83">
        <w:t>22.5.3. 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6C4E83" w:rsidRPr="006C4E83" w:rsidRDefault="006C4E83" w:rsidP="006C4E83">
      <w:r w:rsidRPr="006C4E83">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6C4E83" w:rsidRPr="006C4E83" w:rsidRDefault="006C4E83" w:rsidP="006C4E83">
      <w:r w:rsidRPr="006C4E83">
        <w:t xml:space="preserve">22.5.5. 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6C4E83" w:rsidRPr="006C4E83" w:rsidRDefault="006C4E83" w:rsidP="006C4E83">
      <w:r w:rsidRPr="006C4E83">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6C4E83" w:rsidRPr="006C4E83" w:rsidRDefault="006C4E83" w:rsidP="006C4E83">
      <w:r w:rsidRPr="006C4E83">
        <w:t xml:space="preserve">22.5.7. 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w:t>
      </w:r>
      <w:r w:rsidRPr="006C4E83">
        <w:lastRenderedPageBreak/>
        <w:t xml:space="preserve">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6C4E83" w:rsidRPr="006C4E83" w:rsidRDefault="006C4E83" w:rsidP="006C4E83">
      <w:r w:rsidRPr="006C4E83">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6C4E83" w:rsidRPr="006C4E83" w:rsidRDefault="006C4E83" w:rsidP="006C4E83">
      <w:r w:rsidRPr="006C4E83">
        <w:t xml:space="preserve">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6C4E83" w:rsidRPr="006C4E83" w:rsidRDefault="006C4E83" w:rsidP="006C4E83">
      <w:r w:rsidRPr="006C4E83">
        <w:t xml:space="preserve">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6C4E83" w:rsidRPr="006C4E83" w:rsidRDefault="006C4E83" w:rsidP="006C4E83">
      <w:r w:rsidRPr="006C4E83">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6C4E83" w:rsidRPr="006C4E83" w:rsidRDefault="006C4E83" w:rsidP="006C4E83">
      <w:r w:rsidRPr="006C4E83">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6C4E83" w:rsidRPr="006C4E83" w:rsidRDefault="006C4E83" w:rsidP="006C4E83">
      <w:r w:rsidRPr="006C4E83">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6C4E83" w:rsidRPr="006C4E83" w:rsidRDefault="006C4E83" w:rsidP="006C4E83">
      <w:r w:rsidRPr="006C4E83">
        <w:t xml:space="preserve">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6C4E83" w:rsidRPr="006C4E83" w:rsidRDefault="006C4E83" w:rsidP="006C4E83">
      <w:r w:rsidRPr="006C4E83">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6C4E83" w:rsidRPr="006C4E83" w:rsidRDefault="006C4E83" w:rsidP="006C4E83">
      <w:r w:rsidRPr="006C4E83">
        <w:t xml:space="preserve">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w:t>
      </w:r>
      <w:r w:rsidRPr="006C4E83">
        <w:lastRenderedPageBreak/>
        <w:t>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6C4E83" w:rsidRPr="006C4E83" w:rsidRDefault="006C4E83" w:rsidP="006C4E83">
      <w:r w:rsidRPr="006C4E83">
        <w:t xml:space="preserve">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6C4E83" w:rsidRPr="006C4E83" w:rsidRDefault="006C4E83" w:rsidP="006C4E83">
      <w:r w:rsidRPr="006C4E83">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6C4E83" w:rsidRPr="006C4E83" w:rsidRDefault="006C4E83" w:rsidP="006C4E83">
      <w:r w:rsidRPr="006C4E83">
        <w:t>22.5.15. Целями изучения родного языка (русского) по программам среднего общего образования являются:</w:t>
      </w:r>
    </w:p>
    <w:p w:rsidR="006C4E83" w:rsidRPr="006C4E83" w:rsidRDefault="006C4E83" w:rsidP="006C4E83">
      <w:r w:rsidRPr="006C4E83">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6C4E83" w:rsidRPr="006C4E83" w:rsidRDefault="006C4E83" w:rsidP="006C4E83">
      <w:r w:rsidRPr="006C4E83">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6C4E83" w:rsidRPr="006C4E83" w:rsidRDefault="006C4E83" w:rsidP="006C4E83">
      <w:r w:rsidRPr="006C4E83">
        <w:t>воспитание уважительного отношения к культурам и языкам народов России;</w:t>
      </w:r>
    </w:p>
    <w:p w:rsidR="006C4E83" w:rsidRPr="006C4E83" w:rsidRDefault="006C4E83" w:rsidP="006C4E83">
      <w:r w:rsidRPr="006C4E83">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6C4E83" w:rsidRPr="006C4E83" w:rsidRDefault="006C4E83" w:rsidP="006C4E83">
      <w:r w:rsidRPr="006C4E83">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6C4E83" w:rsidRPr="006C4E83" w:rsidRDefault="006C4E83" w:rsidP="006C4E83">
      <w:r w:rsidRPr="006C4E83">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6C4E83" w:rsidRPr="006C4E83" w:rsidRDefault="006C4E83" w:rsidP="006C4E83">
      <w:r w:rsidRPr="006C4E83">
        <w:lastRenderedPageBreak/>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6C4E83" w:rsidRPr="006C4E83" w:rsidRDefault="006C4E83" w:rsidP="006C4E83">
      <w:r w:rsidRPr="006C4E83">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6C4E83" w:rsidRPr="006C4E83" w:rsidRDefault="006C4E83" w:rsidP="006C4E83">
      <w:r w:rsidRPr="006C4E83">
        <w:t>22.5.16. 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6C4E83" w:rsidRPr="006C4E83" w:rsidRDefault="006C4E83" w:rsidP="006C4E83">
      <w:r w:rsidRPr="006C4E83">
        <w:t xml:space="preserve">22.5.17. 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6C4E83" w:rsidRPr="006C4E83" w:rsidRDefault="006C4E83" w:rsidP="006C4E83">
      <w:r w:rsidRPr="006C4E83">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6C4E83" w:rsidRPr="006C4E83" w:rsidRDefault="006C4E83" w:rsidP="006C4E83">
      <w:r w:rsidRPr="006C4E83">
        <w:t>22.5.19.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6C4E83" w:rsidRPr="006C4E83" w:rsidRDefault="006C4E83" w:rsidP="006C4E83">
      <w:bookmarkStart w:id="61" w:name="_Toc118708896"/>
      <w:r w:rsidRPr="006C4E83">
        <w:t>22.6. Содержание обучения в 10 классе.</w:t>
      </w:r>
    </w:p>
    <w:p w:rsidR="006C4E83" w:rsidRPr="006C4E83" w:rsidRDefault="006C4E83" w:rsidP="006C4E83">
      <w:r w:rsidRPr="006C4E83">
        <w:t>22.6.1. Раздел 1. Язык и культура.</w:t>
      </w:r>
    </w:p>
    <w:p w:rsidR="006C4E83" w:rsidRPr="006C4E83" w:rsidRDefault="006C4E83" w:rsidP="006C4E83">
      <w:r w:rsidRPr="006C4E83">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6C4E83" w:rsidRPr="006C4E83" w:rsidRDefault="006C4E83" w:rsidP="006C4E83">
      <w:r w:rsidRPr="006C4E83">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6C4E83" w:rsidRPr="006C4E83" w:rsidRDefault="006C4E83" w:rsidP="006C4E83">
      <w:r w:rsidRPr="006C4E83">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6C4E83" w:rsidRPr="006C4E83" w:rsidRDefault="006C4E83" w:rsidP="006C4E83">
      <w:r w:rsidRPr="006C4E83">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6C4E83" w:rsidRPr="006C4E83" w:rsidRDefault="006C4E83" w:rsidP="006C4E83">
      <w:r w:rsidRPr="006C4E83">
        <w:lastRenderedPageBreak/>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6C4E83" w:rsidRPr="006C4E83" w:rsidRDefault="006C4E83" w:rsidP="006C4E83">
      <w:r w:rsidRPr="006C4E83">
        <w:t>22.6.2. Раздел 2. Культура речи.</w:t>
      </w:r>
    </w:p>
    <w:p w:rsidR="006C4E83" w:rsidRPr="006C4E83" w:rsidRDefault="006C4E83" w:rsidP="006C4E83">
      <w:r w:rsidRPr="006C4E83">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6C4E83" w:rsidRPr="006C4E83" w:rsidRDefault="006C4E83" w:rsidP="006C4E83">
      <w:r w:rsidRPr="006C4E83">
        <w:t>Типы речевой культуры носителей языка. Речь правильная и речь хорошая (общее представление).</w:t>
      </w:r>
    </w:p>
    <w:p w:rsidR="006C4E83" w:rsidRPr="006C4E83" w:rsidRDefault="006C4E83" w:rsidP="006C4E83">
      <w:r w:rsidRPr="006C4E83">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6C4E83" w:rsidRPr="006C4E83" w:rsidRDefault="006C4E83" w:rsidP="006C4E83">
      <w:r w:rsidRPr="006C4E83">
        <w:t xml:space="preserve">Лексические нормы современного русского литературного языка. Изменения лексических норм. Современные словарные пометы. </w:t>
      </w:r>
    </w:p>
    <w:p w:rsidR="006C4E83" w:rsidRPr="006C4E83" w:rsidRDefault="006C4E83" w:rsidP="006C4E83">
      <w:r w:rsidRPr="006C4E83">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6C4E83" w:rsidRPr="006C4E83" w:rsidRDefault="006C4E83" w:rsidP="006C4E83">
      <w:r w:rsidRPr="006C4E83">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6C4E83" w:rsidRPr="006C4E83" w:rsidRDefault="006C4E83" w:rsidP="006C4E83">
      <w:r w:rsidRPr="006C4E83">
        <w:t>Языковая игра. Отступление от языковых норм в языковой игре.</w:t>
      </w:r>
    </w:p>
    <w:p w:rsidR="006C4E83" w:rsidRPr="006C4E83" w:rsidRDefault="006C4E83" w:rsidP="006C4E83">
      <w:r w:rsidRPr="006C4E83">
        <w:t>22.6.3. Раздел 3. Речь. Речевая деятельность. Текст.</w:t>
      </w:r>
    </w:p>
    <w:p w:rsidR="006C4E83" w:rsidRPr="006C4E83" w:rsidRDefault="006C4E83" w:rsidP="006C4E83">
      <w:r w:rsidRPr="006C4E83">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6C4E83" w:rsidRPr="006C4E83" w:rsidRDefault="006C4E83" w:rsidP="006C4E83">
      <w:r w:rsidRPr="006C4E83">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6C4E83" w:rsidRPr="006C4E83" w:rsidRDefault="006C4E83" w:rsidP="006C4E83">
      <w:r w:rsidRPr="006C4E83">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6C4E83" w:rsidRPr="006C4E83" w:rsidRDefault="006C4E83" w:rsidP="006C4E83">
      <w:r w:rsidRPr="006C4E83">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6C4E83" w:rsidRPr="006C4E83" w:rsidRDefault="006C4E83" w:rsidP="006C4E83">
      <w:r w:rsidRPr="006C4E83">
        <w:t xml:space="preserve">Русский язык в повседневном устном общении. Специфика устной речи. Речевой опыт. Социальные роли. </w:t>
      </w:r>
    </w:p>
    <w:p w:rsidR="006C4E83" w:rsidRPr="006C4E83" w:rsidRDefault="006C4E83" w:rsidP="006C4E83">
      <w:r w:rsidRPr="006C4E83">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6C4E83" w:rsidRPr="006C4E83" w:rsidRDefault="006C4E83" w:rsidP="006C4E83">
      <w:r w:rsidRPr="006C4E83">
        <w:lastRenderedPageBreak/>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6C4E83" w:rsidRPr="006C4E83" w:rsidRDefault="006C4E83" w:rsidP="006C4E83">
      <w:r w:rsidRPr="006C4E83">
        <w:t>22.7. Содержание обучения в 11 классе.</w:t>
      </w:r>
    </w:p>
    <w:p w:rsidR="006C4E83" w:rsidRPr="006C4E83" w:rsidRDefault="006C4E83" w:rsidP="006C4E83">
      <w:r w:rsidRPr="006C4E83">
        <w:t>22.7.1. Раздел 1. Язык и культура.</w:t>
      </w:r>
    </w:p>
    <w:p w:rsidR="006C4E83" w:rsidRPr="006C4E83" w:rsidRDefault="006C4E83" w:rsidP="006C4E83">
      <w:r w:rsidRPr="006C4E83">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6C4E83" w:rsidRPr="006C4E83" w:rsidRDefault="006C4E83" w:rsidP="006C4E83">
      <w:r w:rsidRPr="006C4E83">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6C4E83" w:rsidRPr="006C4E83" w:rsidRDefault="006C4E83" w:rsidP="006C4E83">
      <w:r w:rsidRPr="006C4E83">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6C4E83" w:rsidRPr="006C4E83" w:rsidRDefault="006C4E83" w:rsidP="006C4E83">
      <w:r w:rsidRPr="006C4E83">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6C4E83" w:rsidRPr="006C4E83" w:rsidRDefault="006C4E83" w:rsidP="006C4E83">
      <w:r w:rsidRPr="006C4E83">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6C4E83" w:rsidRPr="006C4E83" w:rsidRDefault="006C4E83" w:rsidP="006C4E83">
      <w:r w:rsidRPr="006C4E83">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6C4E83" w:rsidRPr="006C4E83" w:rsidRDefault="006C4E83" w:rsidP="006C4E83">
      <w:r w:rsidRPr="006C4E83">
        <w:t>22.7.2. Раздел 2. Культура речи.</w:t>
      </w:r>
    </w:p>
    <w:p w:rsidR="006C4E83" w:rsidRPr="006C4E83" w:rsidRDefault="006C4E83" w:rsidP="006C4E83">
      <w:r w:rsidRPr="006C4E83">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6C4E83" w:rsidRPr="006C4E83" w:rsidRDefault="006C4E83" w:rsidP="006C4E83">
      <w:r w:rsidRPr="006C4E83">
        <w:t xml:space="preserve">Факультативные знаки препинания. Факультативные, альтернативные знаки препинания (общее представление). </w:t>
      </w:r>
    </w:p>
    <w:p w:rsidR="006C4E83" w:rsidRPr="006C4E83" w:rsidRDefault="006C4E83" w:rsidP="006C4E83">
      <w:r w:rsidRPr="006C4E83">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6C4E83" w:rsidRPr="006C4E83" w:rsidRDefault="006C4E83" w:rsidP="006C4E83">
      <w:r w:rsidRPr="006C4E83">
        <w:lastRenderedPageBreak/>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6C4E83" w:rsidRPr="006C4E83" w:rsidRDefault="006C4E83" w:rsidP="006C4E83">
      <w:r w:rsidRPr="006C4E83">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6C4E83" w:rsidRPr="006C4E83" w:rsidRDefault="006C4E83" w:rsidP="006C4E83">
      <w:r w:rsidRPr="006C4E83">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6C4E83" w:rsidRPr="006C4E83" w:rsidRDefault="006C4E83" w:rsidP="006C4E83">
      <w:r w:rsidRPr="006C4E83">
        <w:t>22.7.3. Раздел 3. Речь. Речевая деятельность. Текст.</w:t>
      </w:r>
    </w:p>
    <w:p w:rsidR="006C4E83" w:rsidRPr="006C4E83" w:rsidRDefault="006C4E83" w:rsidP="006C4E83">
      <w:r w:rsidRPr="006C4E83">
        <w:t xml:space="preserve">Прецедентный текст как средство культурной связи поколений. Прецедентные тексты, высказывания, ситуации, имена. </w:t>
      </w:r>
    </w:p>
    <w:p w:rsidR="006C4E83" w:rsidRPr="006C4E83" w:rsidRDefault="006C4E83" w:rsidP="006C4E83">
      <w:r w:rsidRPr="006C4E83">
        <w:t xml:space="preserve">Сплошные и несплошные тексты. Виды несплошных текстов. </w:t>
      </w:r>
    </w:p>
    <w:p w:rsidR="006C4E83" w:rsidRPr="006C4E83" w:rsidRDefault="006C4E83" w:rsidP="006C4E83">
      <w:r w:rsidRPr="006C4E83">
        <w:t xml:space="preserve">Тексты инструктивного типа. Назначение текстов инструктивного типа. Инструкции вербальные и невербальные. </w:t>
      </w:r>
    </w:p>
    <w:p w:rsidR="006C4E83" w:rsidRPr="006C4E83" w:rsidRDefault="006C4E83" w:rsidP="006C4E83">
      <w:r w:rsidRPr="006C4E83">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6C4E83" w:rsidRPr="006C4E83" w:rsidRDefault="006C4E83" w:rsidP="006C4E83">
      <w:r w:rsidRPr="006C4E83">
        <w:t xml:space="preserve">Основные жанры интернет-коммуникации. Блогосфера. Средства создания коммуникативного комфорта и языковая игра. </w:t>
      </w:r>
    </w:p>
    <w:p w:rsidR="006C4E83" w:rsidRPr="006C4E83" w:rsidRDefault="006C4E83" w:rsidP="006C4E83">
      <w:r w:rsidRPr="006C4E83">
        <w:t xml:space="preserve">Традиции и новаторство в художественных текстах. Стилизация. Сетевые жанры. </w:t>
      </w:r>
      <w:bookmarkEnd w:id="61"/>
    </w:p>
    <w:p w:rsidR="006C4E83" w:rsidRPr="006C4E83" w:rsidRDefault="006C4E83" w:rsidP="006C4E83">
      <w:r w:rsidRPr="006C4E83">
        <w:t>22.8. Планируемые результаты освоения программы по родному языку (русскому) на уровне среднего общего образования.</w:t>
      </w:r>
    </w:p>
    <w:p w:rsidR="006C4E83" w:rsidRPr="006C4E83" w:rsidRDefault="006C4E83" w:rsidP="006C4E83">
      <w:r w:rsidRPr="006C4E83">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 xml:space="preserve">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w:t>
      </w:r>
      <w:r w:rsidRPr="006C4E83">
        <w:lastRenderedPageBreak/>
        <w:t>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lastRenderedPageBreak/>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6C4E83" w:rsidRPr="006C4E83" w:rsidRDefault="006C4E83" w:rsidP="006C4E83">
      <w:r w:rsidRPr="006C4E83">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 xml:space="preserve">активное неприятие действий, приносящих вред окружающей среде; </w:t>
      </w:r>
    </w:p>
    <w:p w:rsidR="006C4E83" w:rsidRPr="006C4E83" w:rsidRDefault="006C4E83" w:rsidP="006C4E83">
      <w:r w:rsidRPr="006C4E83">
        <w:lastRenderedPageBreak/>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6C4E83" w:rsidRPr="006C4E83" w:rsidRDefault="006C4E83" w:rsidP="006C4E83">
      <w:r w:rsidRPr="006C4E83">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6C4E83" w:rsidRPr="006C4E83" w:rsidRDefault="006C4E83" w:rsidP="006C4E83">
      <w:r w:rsidRPr="006C4E83">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22.8.5.1.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устанавливать существенный признак или основания для сравнения, классификации и обобщения, в том числе на материале русского родного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lastRenderedPageBreak/>
        <w:t xml:space="preserve">выявлять закономерности и противоречия рассматриваемых явлений и процессов;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6C4E83" w:rsidRPr="006C4E83" w:rsidRDefault="006C4E83" w:rsidP="006C4E83">
      <w:r w:rsidRPr="006C4E83">
        <w:t>развивать креативное мышление при решении жизненных проблем, в том числе с использованием собственного читательского опыта.</w:t>
      </w:r>
    </w:p>
    <w:p w:rsidR="006C4E83" w:rsidRPr="006C4E83" w:rsidRDefault="006C4E83" w:rsidP="006C4E83">
      <w:r w:rsidRPr="006C4E83">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владеть научной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22.8.5.3.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6C4E83" w:rsidRPr="006C4E83" w:rsidRDefault="006C4E83" w:rsidP="006C4E83">
      <w:r w:rsidRPr="006C4E83">
        <w:t xml:space="preserve">оценивать достоверность, легитимность информации, её соответствие правовым и морально-этическим нормам; </w:t>
      </w:r>
    </w:p>
    <w:p w:rsidR="006C4E83" w:rsidRPr="006C4E83" w:rsidRDefault="006C4E83" w:rsidP="006C4E83">
      <w:r w:rsidRPr="006C4E83">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22.8.5.4.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коммуникации во всех сферах жизни, в том числе на уроке родного языка и во внеурочной деятельности по предмету;</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аргументированно вести диалог, уметь смягчать конфликтные ситуации;</w:t>
      </w:r>
    </w:p>
    <w:p w:rsidR="006C4E83" w:rsidRPr="006C4E83" w:rsidRDefault="006C4E83" w:rsidP="006C4E83">
      <w:r w:rsidRPr="006C4E83">
        <w:t>развёрнуто, логично и корректно с точки зрения культуры речи излагать свою точку зрения.</w:t>
      </w:r>
    </w:p>
    <w:p w:rsidR="006C4E83" w:rsidRPr="006C4E83" w:rsidRDefault="006C4E83" w:rsidP="006C4E83">
      <w:r w:rsidRPr="006C4E83">
        <w:t>22.8.5.5.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lastRenderedPageBreak/>
        <w:t>самостоятельно составлять план действий при анализе и создании текста, вносить необходимые коррективы в ходе его реализации.</w:t>
      </w:r>
    </w:p>
    <w:p w:rsidR="006C4E83" w:rsidRPr="006C4E83" w:rsidRDefault="006C4E83" w:rsidP="006C4E83">
      <w:r w:rsidRPr="006C4E83">
        <w:t>22.8.5.6.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 xml:space="preserve">давать оценку новым ситуациям, вносить коррективы в деятельность, оценивать соответствие результатов целям; </w:t>
      </w:r>
    </w:p>
    <w:p w:rsidR="006C4E83" w:rsidRPr="006C4E83" w:rsidRDefault="006C4E83" w:rsidP="006C4E83">
      <w:r w:rsidRPr="006C4E83">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bookmarkStart w:id="62" w:name="_Toc118708899"/>
      <w:r w:rsidRPr="006C4E83">
        <w:t>22.8.5.7.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 на уроке родного языка и во внеурочной деятельности;</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r w:rsidRPr="006C4E83">
        <w:t>осуществлять позитивное стратегическое поведение в различных ситуациях, развивать творческие способности и воображение, быть инициативным.</w:t>
      </w:r>
      <w:bookmarkEnd w:id="62"/>
    </w:p>
    <w:p w:rsidR="006C4E83" w:rsidRPr="006C4E83" w:rsidRDefault="006C4E83" w:rsidP="006C4E83">
      <w:r w:rsidRPr="006C4E83">
        <w:t>22.8.6. К концу обучения в 10 классе обучающийся получит следующие предметные результаты по отдельным темам программы по родному языку (русскому):</w:t>
      </w:r>
    </w:p>
    <w:p w:rsidR="006C4E83" w:rsidRPr="006C4E83" w:rsidRDefault="006C4E83" w:rsidP="006C4E83">
      <w:r w:rsidRPr="006C4E83">
        <w:t>22.8.6.1. Язык и культура.</w:t>
      </w:r>
    </w:p>
    <w:p w:rsidR="006C4E83" w:rsidRPr="006C4E83" w:rsidRDefault="006C4E83" w:rsidP="006C4E83">
      <w:r w:rsidRPr="006C4E83">
        <w:lastRenderedPageBreak/>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6C4E83" w:rsidRPr="006C4E83" w:rsidRDefault="006C4E83" w:rsidP="006C4E83">
      <w:r w:rsidRPr="006C4E83">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6C4E83" w:rsidRPr="006C4E83" w:rsidRDefault="006C4E83" w:rsidP="006C4E83">
      <w:r w:rsidRPr="006C4E83">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6C4E83" w:rsidRPr="006C4E83" w:rsidRDefault="006C4E83" w:rsidP="006C4E83">
      <w:r w:rsidRPr="006C4E83">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6C4E83" w:rsidRPr="006C4E83" w:rsidRDefault="006C4E83" w:rsidP="006C4E83">
      <w:r w:rsidRPr="006C4E83">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6C4E83" w:rsidRPr="006C4E83" w:rsidRDefault="006C4E83" w:rsidP="006C4E83">
      <w:r w:rsidRPr="006C4E83">
        <w:t>22.8.6.2. Культура речи.</w:t>
      </w:r>
    </w:p>
    <w:p w:rsidR="006C4E83" w:rsidRPr="006C4E83" w:rsidRDefault="006C4E83" w:rsidP="006C4E83">
      <w:r w:rsidRPr="006C4E83">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6C4E83" w:rsidRPr="006C4E83" w:rsidRDefault="006C4E83" w:rsidP="006C4E83">
      <w:r w:rsidRPr="006C4E83">
        <w:t>Иметь представление об основных типах речевой культуры, комментировать основные типы речевой культуры человека.</w:t>
      </w:r>
    </w:p>
    <w:p w:rsidR="006C4E83" w:rsidRPr="006C4E83" w:rsidRDefault="006C4E83" w:rsidP="006C4E83">
      <w:r w:rsidRPr="006C4E83">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6C4E83" w:rsidRPr="006C4E83" w:rsidRDefault="006C4E83" w:rsidP="006C4E83">
      <w:r w:rsidRPr="006C4E83">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6C4E83" w:rsidRPr="006C4E83" w:rsidRDefault="006C4E83" w:rsidP="006C4E83">
      <w:r w:rsidRPr="006C4E83">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6C4E83" w:rsidRPr="006C4E83" w:rsidRDefault="006C4E83" w:rsidP="006C4E83">
      <w:r w:rsidRPr="006C4E83">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6C4E83" w:rsidRPr="006C4E83" w:rsidRDefault="006C4E83" w:rsidP="006C4E83">
      <w:r w:rsidRPr="006C4E83">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6C4E83" w:rsidRPr="006C4E83" w:rsidRDefault="006C4E83" w:rsidP="006C4E83">
      <w:r w:rsidRPr="006C4E83">
        <w:lastRenderedPageBreak/>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6C4E83" w:rsidRPr="006C4E83" w:rsidRDefault="006C4E83" w:rsidP="006C4E83">
      <w:r w:rsidRPr="006C4E83">
        <w:t>22.8.6.3. Речь. Речевая деятельность. Текст.</w:t>
      </w:r>
    </w:p>
    <w:p w:rsidR="006C4E83" w:rsidRPr="006C4E83" w:rsidRDefault="006C4E83" w:rsidP="006C4E83">
      <w:r w:rsidRPr="006C4E83">
        <w:t>Иметь представление о тексте как средстве передачи и хранения культурных ценностей, опыта и истории народа; как памятнике культуры.</w:t>
      </w:r>
    </w:p>
    <w:p w:rsidR="006C4E83" w:rsidRPr="006C4E83" w:rsidRDefault="006C4E83" w:rsidP="006C4E83">
      <w:r w:rsidRPr="006C4E83">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6C4E83" w:rsidRPr="006C4E83" w:rsidRDefault="006C4E83" w:rsidP="006C4E83">
      <w:r w:rsidRPr="006C4E83">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6C4E83" w:rsidRPr="006C4E83" w:rsidRDefault="006C4E83" w:rsidP="006C4E83">
      <w:r w:rsidRPr="006C4E83">
        <w:t xml:space="preserve">Иметь представление о специфике устной речи. Осознавать и использовать свой речевой опыт в процессе коммуникации. </w:t>
      </w:r>
    </w:p>
    <w:p w:rsidR="006C4E83" w:rsidRPr="006C4E83" w:rsidRDefault="006C4E83" w:rsidP="006C4E83">
      <w:r w:rsidRPr="006C4E83">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6C4E83" w:rsidRPr="006C4E83" w:rsidRDefault="006C4E83" w:rsidP="006C4E83">
      <w:r w:rsidRPr="006C4E83">
        <w:t xml:space="preserve">Использовать Обучающий корпус Национального корпуса русского языка как информационно-справочный ресурс. </w:t>
      </w:r>
    </w:p>
    <w:p w:rsidR="006C4E83" w:rsidRPr="006C4E83" w:rsidRDefault="006C4E83" w:rsidP="006C4E83">
      <w:r w:rsidRPr="006C4E83">
        <w:t>22.8.7. К концу обучения в 11 классе обучающийся получит следующие предметные результаты по отдельным темам программы по родному языку (русскому):</w:t>
      </w:r>
    </w:p>
    <w:p w:rsidR="006C4E83" w:rsidRPr="006C4E83" w:rsidRDefault="006C4E83" w:rsidP="006C4E83">
      <w:r w:rsidRPr="006C4E83">
        <w:t>22.8.7.1. Язык и культура.</w:t>
      </w:r>
    </w:p>
    <w:p w:rsidR="006C4E83" w:rsidRPr="006C4E83" w:rsidRDefault="006C4E83" w:rsidP="006C4E83">
      <w:r w:rsidRPr="006C4E83">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6C4E83" w:rsidRPr="006C4E83" w:rsidRDefault="006C4E83" w:rsidP="006C4E83">
      <w:r w:rsidRPr="006C4E83">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6C4E83" w:rsidRPr="006C4E83" w:rsidRDefault="006C4E83" w:rsidP="006C4E83">
      <w:r w:rsidRPr="006C4E83">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6C4E83" w:rsidRPr="006C4E83" w:rsidRDefault="006C4E83" w:rsidP="006C4E83">
      <w:r w:rsidRPr="006C4E83">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6C4E83" w:rsidRPr="006C4E83" w:rsidRDefault="006C4E83" w:rsidP="006C4E83">
      <w:r w:rsidRPr="006C4E83">
        <w:lastRenderedPageBreak/>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6C4E83" w:rsidRPr="006C4E83" w:rsidRDefault="006C4E83" w:rsidP="006C4E83">
      <w:r w:rsidRPr="006C4E83">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6C4E83" w:rsidRPr="006C4E83" w:rsidRDefault="006C4E83" w:rsidP="006C4E83">
      <w:r w:rsidRPr="006C4E83">
        <w:t>22.8.7.2. Культура речи.</w:t>
      </w:r>
    </w:p>
    <w:p w:rsidR="006C4E83" w:rsidRPr="006C4E83" w:rsidRDefault="006C4E83" w:rsidP="006C4E83">
      <w:r w:rsidRPr="006C4E83">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6C4E83" w:rsidRPr="006C4E83" w:rsidRDefault="006C4E83" w:rsidP="006C4E83">
      <w:r w:rsidRPr="006C4E83">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6C4E83" w:rsidRPr="006C4E83" w:rsidRDefault="006C4E83" w:rsidP="006C4E83">
      <w:r w:rsidRPr="006C4E83">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6C4E83" w:rsidRPr="006C4E83" w:rsidRDefault="006C4E83" w:rsidP="006C4E83">
      <w:r w:rsidRPr="006C4E83">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6C4E83" w:rsidRPr="006C4E83" w:rsidRDefault="006C4E83" w:rsidP="006C4E83">
      <w:r w:rsidRPr="006C4E83">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6C4E83" w:rsidRPr="006C4E83" w:rsidRDefault="006C4E83" w:rsidP="006C4E83">
      <w:r w:rsidRPr="006C4E83">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6C4E83" w:rsidRPr="006C4E83" w:rsidRDefault="006C4E83" w:rsidP="006C4E83">
      <w:r w:rsidRPr="006C4E83">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6C4E83" w:rsidRPr="006C4E83" w:rsidRDefault="006C4E83" w:rsidP="006C4E83">
      <w:r w:rsidRPr="006C4E83">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6C4E83" w:rsidRPr="006C4E83" w:rsidRDefault="006C4E83" w:rsidP="006C4E83">
      <w:r w:rsidRPr="006C4E83">
        <w:t>22.8.7.3. Речь. Речевая деятельность. Текст.</w:t>
      </w:r>
    </w:p>
    <w:p w:rsidR="006C4E83" w:rsidRPr="006C4E83" w:rsidRDefault="006C4E83" w:rsidP="006C4E83">
      <w:r w:rsidRPr="006C4E83">
        <w:lastRenderedPageBreak/>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6C4E83" w:rsidRPr="006C4E83" w:rsidRDefault="006C4E83" w:rsidP="006C4E83">
      <w:r w:rsidRPr="006C4E83">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6C4E83" w:rsidRPr="006C4E83" w:rsidRDefault="006C4E83" w:rsidP="006C4E83">
      <w:r w:rsidRPr="006C4E83">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6C4E83" w:rsidRPr="006C4E83" w:rsidRDefault="006C4E83" w:rsidP="006C4E83">
      <w:r w:rsidRPr="006C4E83">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6C4E83" w:rsidRPr="006C4E83" w:rsidRDefault="006C4E83" w:rsidP="006C4E83">
      <w:r w:rsidRPr="006C4E83">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6C4E83" w:rsidRPr="006C4E83" w:rsidRDefault="006C4E83" w:rsidP="006C4E83">
      <w:r w:rsidRPr="006C4E83">
        <w:t xml:space="preserve">Характеризовать традиции и новаторство в художественных текстах. Иметь представление о стилизации. </w:t>
      </w:r>
    </w:p>
    <w:p w:rsidR="006C4E83" w:rsidRPr="006C4E83" w:rsidRDefault="006C4E83" w:rsidP="006C4E83">
      <w:r w:rsidRPr="006C4E83">
        <w:t>23. Федеральная рабочая программа по учебному предмету «Родной (абазинский) язык».</w:t>
      </w:r>
    </w:p>
    <w:p w:rsidR="006C4E83" w:rsidRPr="006C4E83" w:rsidRDefault="006C4E83" w:rsidP="006C4E83">
      <w:r w:rsidRPr="006C4E83">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6C4E83" w:rsidRPr="006C4E83" w:rsidRDefault="006C4E83" w:rsidP="006C4E83">
      <w:r w:rsidRPr="006C4E83">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23.5. Пояснительная записка.</w:t>
      </w:r>
    </w:p>
    <w:p w:rsidR="006C4E83" w:rsidRPr="006C4E83" w:rsidRDefault="006C4E83" w:rsidP="006C4E83">
      <w:r w:rsidRPr="006C4E83">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На уровне среднего общего образования приобретённые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w:t>
      </w:r>
      <w:r w:rsidRPr="006C4E83">
        <w:lastRenderedPageBreak/>
        <w:t>практических навыков, увеличивается объём используемых обучающимися языковых и речевых средств, совершенствуется качество владения родным языком.</w:t>
      </w:r>
    </w:p>
    <w:p w:rsidR="006C4E83" w:rsidRPr="006C4E83" w:rsidRDefault="006C4E83" w:rsidP="006C4E83">
      <w:pPr>
        <w:rPr>
          <w:lang w:eastAsia="zh-CN"/>
        </w:rPr>
      </w:pPr>
      <w:r w:rsidRPr="006C4E83">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путём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6C4E83" w:rsidRPr="006C4E83" w:rsidRDefault="006C4E83" w:rsidP="006C4E83">
      <w:r w:rsidRPr="006C4E83">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6C4E83" w:rsidRPr="006C4E83" w:rsidRDefault="006C4E83" w:rsidP="006C4E83">
      <w:pPr>
        <w:rPr>
          <w:lang w:eastAsia="ru-RU"/>
        </w:rPr>
      </w:pPr>
      <w:r w:rsidRPr="006C4E83">
        <w:t>23.5.2. В содержании программы по родному (абазинскому) языку выделяются следующие содержательные линии: я</w:t>
      </w:r>
      <w:r w:rsidRPr="006C4E83">
        <w:rPr>
          <w:lang w:eastAsia="ru-RU"/>
        </w:rPr>
        <w:t>зык, общие сведения о языке, р</w:t>
      </w:r>
      <w:r w:rsidRPr="006C4E83">
        <w:t>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w:t>
      </w:r>
      <w:r w:rsidRPr="006C4E83">
        <w:rPr>
          <w:lang w:eastAsia="ru-RU"/>
        </w:rPr>
        <w:t>ечь, речевое общение и культура речи.</w:t>
      </w:r>
    </w:p>
    <w:p w:rsidR="006C4E83" w:rsidRPr="006C4E83" w:rsidRDefault="006C4E83" w:rsidP="006C4E83">
      <w:pPr>
        <w:rPr>
          <w:lang w:eastAsia="ru-RU"/>
        </w:rPr>
      </w:pPr>
      <w:r w:rsidRPr="006C4E83">
        <w:rPr>
          <w:lang w:eastAsia="ru-RU"/>
        </w:rPr>
        <w:t>Данные содержательные линии тесно взаимосвязаны, они определяют предмет обучения и его структуру.</w:t>
      </w:r>
    </w:p>
    <w:p w:rsidR="006C4E83" w:rsidRPr="006C4E83" w:rsidRDefault="006C4E83" w:rsidP="006C4E83">
      <w:r w:rsidRPr="006C4E83">
        <w:t>23.5.3. Изучение родного (абазинского) языка направлено на достижение следующих целей:</w:t>
      </w:r>
    </w:p>
    <w:p w:rsidR="006C4E83" w:rsidRPr="006C4E83" w:rsidRDefault="006C4E83" w:rsidP="006C4E83">
      <w:pPr>
        <w:rPr>
          <w:lang w:eastAsia="ar-SA"/>
        </w:rPr>
      </w:pPr>
      <w:r w:rsidRPr="006C4E83">
        <w:rPr>
          <w:lang w:eastAsia="ar-SA"/>
        </w:rPr>
        <w:t>совершенствование видов речевой деятельности, коммуникативных умений и культуры речи на родном (абазинском) языке;</w:t>
      </w:r>
    </w:p>
    <w:p w:rsidR="006C4E83" w:rsidRPr="006C4E83" w:rsidRDefault="006C4E83" w:rsidP="006C4E83">
      <w:pPr>
        <w:rPr>
          <w:lang w:eastAsia="ar-SA"/>
        </w:rPr>
      </w:pPr>
      <w:r w:rsidRPr="006C4E83">
        <w:rPr>
          <w:lang w:eastAsia="ar-SA"/>
        </w:rPr>
        <w:t>расширение знаний о специфике родного (абазинского) языка, основных языковых единицах в соответствии с разделами науки о языке;</w:t>
      </w:r>
    </w:p>
    <w:p w:rsidR="006C4E83" w:rsidRPr="006C4E83" w:rsidRDefault="006C4E83" w:rsidP="006C4E83">
      <w:pPr>
        <w:rPr>
          <w:lang w:eastAsia="ar-SA"/>
        </w:rPr>
      </w:pPr>
      <w:r w:rsidRPr="006C4E83">
        <w:rPr>
          <w:lang w:eastAsia="ar-SA"/>
        </w:rPr>
        <w:t>формирование российской гражданской идентичности в поликультурном обществе;</w:t>
      </w:r>
    </w:p>
    <w:p w:rsidR="006C4E83" w:rsidRPr="006C4E83" w:rsidRDefault="006C4E83" w:rsidP="006C4E83">
      <w:r w:rsidRPr="006C4E83">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6C4E83" w:rsidRPr="006C4E83" w:rsidRDefault="006C4E83" w:rsidP="006C4E83">
      <w:r w:rsidRPr="006C4E83">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6C4E83" w:rsidRPr="006C4E83" w:rsidRDefault="006C4E83" w:rsidP="006C4E83">
      <w:r w:rsidRPr="006C4E83">
        <w:t>23.6. Содержание обучения в 10 классе.</w:t>
      </w:r>
    </w:p>
    <w:p w:rsidR="006C4E83" w:rsidRPr="006C4E83" w:rsidRDefault="006C4E83" w:rsidP="006C4E83">
      <w:pPr>
        <w:rPr>
          <w:lang w:eastAsia="ru-RU"/>
        </w:rPr>
      </w:pPr>
      <w:r w:rsidRPr="006C4E83">
        <w:t>23.6.1. </w:t>
      </w:r>
      <w:r w:rsidRPr="006C4E83">
        <w:rPr>
          <w:lang w:eastAsia="ru-RU"/>
        </w:rPr>
        <w:t>Язык, общие сведения о языке.</w:t>
      </w:r>
    </w:p>
    <w:p w:rsidR="006C4E83" w:rsidRPr="006C4E83" w:rsidRDefault="006C4E83" w:rsidP="006C4E83">
      <w:pPr>
        <w:rPr>
          <w:lang w:eastAsia="zh-CN"/>
        </w:rPr>
      </w:pPr>
      <w:r w:rsidRPr="006C4E83">
        <w:rPr>
          <w:lang w:eastAsia="zh-CN"/>
        </w:rPr>
        <w:t xml:space="preserve">Абазинский язык в России и в мире. </w:t>
      </w:r>
      <w:r w:rsidRPr="006C4E83">
        <w:rPr>
          <w:lang w:eastAsia="ru-RU"/>
        </w:rPr>
        <w:t xml:space="preserve">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 </w:t>
      </w:r>
    </w:p>
    <w:p w:rsidR="006C4E83" w:rsidRPr="006C4E83" w:rsidRDefault="006C4E83" w:rsidP="006C4E83">
      <w:pPr>
        <w:rPr>
          <w:lang w:eastAsia="ar-SA"/>
        </w:rPr>
      </w:pPr>
      <w:r w:rsidRPr="006C4E83">
        <w:rPr>
          <w:lang w:eastAsia="ru-RU"/>
        </w:rPr>
        <w:lastRenderedPageBreak/>
        <w:t xml:space="preserve">Источники дополнительных знаний о родном языке: </w:t>
      </w:r>
      <w:r w:rsidRPr="006C4E83">
        <w:rPr>
          <w:lang w:eastAsia="ar-SA"/>
        </w:rPr>
        <w:t>научные лингвистические труды, интернет-ресурсы.</w:t>
      </w:r>
    </w:p>
    <w:p w:rsidR="006C4E83" w:rsidRPr="006C4E83" w:rsidRDefault="006C4E83" w:rsidP="006C4E83">
      <w:r w:rsidRPr="006C4E83">
        <w:t>23.6.2. Разделы науки о языке.</w:t>
      </w:r>
    </w:p>
    <w:p w:rsidR="006C4E83" w:rsidRPr="006C4E83" w:rsidRDefault="006C4E83" w:rsidP="006C4E83">
      <w:pPr>
        <w:rPr>
          <w:lang w:eastAsia="zh-CN"/>
        </w:rPr>
      </w:pPr>
      <w:r w:rsidRPr="006C4E83">
        <w:rPr>
          <w:lang w:eastAsia="ru-RU"/>
        </w:rPr>
        <w:t xml:space="preserve">Лингвистика (языкознание, языковедение) – </w:t>
      </w:r>
      <w:hyperlink r:id="rId17" w:tooltip="Наука" w:history="1">
        <w:r w:rsidRPr="006C4E83">
          <w:rPr>
            <w:lang w:eastAsia="ru-RU"/>
          </w:rPr>
          <w:t>наука</w:t>
        </w:r>
      </w:hyperlink>
      <w:r w:rsidRPr="006C4E83">
        <w:rPr>
          <w:lang w:eastAsia="ru-RU"/>
        </w:rPr>
        <w:t xml:space="preserve">, изучающая </w:t>
      </w:r>
      <w:hyperlink r:id="rId18" w:tooltip="Естественный язык" w:history="1">
        <w:r w:rsidRPr="006C4E83">
          <w:rPr>
            <w:lang w:eastAsia="ru-RU"/>
          </w:rPr>
          <w:t>языки</w:t>
        </w:r>
      </w:hyperlink>
      <w:r w:rsidRPr="006C4E83">
        <w:rPr>
          <w:lang w:eastAsia="ru-RU"/>
        </w:rPr>
        <w:t xml:space="preserve">. </w:t>
      </w:r>
      <w:r w:rsidRPr="006C4E83">
        <w:rPr>
          <w:lang w:eastAsia="zh-CN"/>
        </w:rPr>
        <w:t>Основные формы и методы лингвистического исследования.</w:t>
      </w:r>
    </w:p>
    <w:p w:rsidR="006C4E83" w:rsidRPr="006C4E83" w:rsidRDefault="006C4E83" w:rsidP="006C4E83">
      <w:pPr>
        <w:rPr>
          <w:lang w:eastAsia="ru-RU"/>
        </w:rPr>
      </w:pPr>
      <w:r w:rsidRPr="006C4E83">
        <w:rPr>
          <w:lang w:eastAsia="zh-CN"/>
        </w:rPr>
        <w:t>Язык</w:t>
      </w:r>
      <w:r w:rsidRPr="006C4E83">
        <w:rPr>
          <w:lang w:eastAsia="ru-RU"/>
        </w:rPr>
        <w:t xml:space="preserve"> как общественное явление и</w:t>
      </w:r>
      <w:r w:rsidRPr="006C4E83">
        <w:rPr>
          <w:lang w:eastAsia="zh-CN"/>
        </w:rPr>
        <w:t xml:space="preserve"> одна из знаковых систем, используемая как средство коммуникации, мышления и познания. </w:t>
      </w:r>
      <w:r w:rsidRPr="006C4E83">
        <w:rPr>
          <w:lang w:eastAsia="ru-RU"/>
        </w:rPr>
        <w:t>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6C4E83" w:rsidRPr="006C4E83" w:rsidRDefault="006C4E83" w:rsidP="006C4E83">
      <w:pPr>
        <w:rPr>
          <w:lang w:eastAsia="zh-CN"/>
        </w:rPr>
      </w:pPr>
      <w:r w:rsidRPr="006C4E83">
        <w:rPr>
          <w:lang w:eastAsia="ru-RU"/>
        </w:rPr>
        <w:t xml:space="preserve">Язык и общество. </w:t>
      </w:r>
      <w:r w:rsidRPr="006C4E83">
        <w:rPr>
          <w:lang w:eastAsia="zh-CN"/>
        </w:rPr>
        <w:t>Язык и культура. Язык и история народа.</w:t>
      </w:r>
    </w:p>
    <w:p w:rsidR="006C4E83" w:rsidRPr="006C4E83" w:rsidRDefault="006C4E83" w:rsidP="006C4E83">
      <w:pPr>
        <w:rPr>
          <w:lang w:eastAsia="zh-CN"/>
        </w:rPr>
      </w:pPr>
      <w:r w:rsidRPr="006C4E83">
        <w:rPr>
          <w:lang w:eastAsia="zh-CN"/>
        </w:rPr>
        <w:t>Развитие языка, изменение его лексического состава.</w:t>
      </w:r>
    </w:p>
    <w:p w:rsidR="006C4E83" w:rsidRPr="006C4E83" w:rsidRDefault="006C4E83" w:rsidP="006C4E83">
      <w:pPr>
        <w:rPr>
          <w:lang w:eastAsia="zh-CN"/>
        </w:rPr>
      </w:pPr>
      <w:r w:rsidRPr="006C4E83">
        <w:rPr>
          <w:lang w:eastAsia="zh-CN"/>
        </w:rPr>
        <w:t>Уровневая организация языка. Основные единицы разных уровней и их взаимосвязь.</w:t>
      </w:r>
    </w:p>
    <w:p w:rsidR="006C4E83" w:rsidRPr="006C4E83" w:rsidRDefault="006C4E83" w:rsidP="006C4E83">
      <w:pPr>
        <w:rPr>
          <w:lang w:eastAsia="zh-CN"/>
        </w:rPr>
      </w:pPr>
      <w:r w:rsidRPr="006C4E83">
        <w:rPr>
          <w:lang w:eastAsia="zh-CN"/>
        </w:rP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rsidR="006C4E83" w:rsidRPr="006C4E83" w:rsidRDefault="006C4E83" w:rsidP="006C4E83">
      <w:pPr>
        <w:rPr>
          <w:lang w:eastAsia="zh-CN"/>
        </w:rPr>
      </w:pPr>
      <w:r w:rsidRPr="006C4E83">
        <w:rPr>
          <w:lang w:eastAsia="zh-CN"/>
        </w:rPr>
        <w:t>Формы существования абазинского языка (литературный книжный и разговорный, просторечие, говоры и диалекты).</w:t>
      </w:r>
    </w:p>
    <w:p w:rsidR="006C4E83" w:rsidRPr="006C4E83" w:rsidRDefault="006C4E83" w:rsidP="006C4E83">
      <w:pPr>
        <w:rPr>
          <w:lang w:eastAsia="ru-RU"/>
        </w:rPr>
      </w:pPr>
      <w:r w:rsidRPr="006C4E83">
        <w:rPr>
          <w:lang w:eastAsia="ru-RU"/>
        </w:rPr>
        <w:t>Абазинские учёные-лингвисты, их вклад в развитие языка.</w:t>
      </w:r>
    </w:p>
    <w:p w:rsidR="006C4E83" w:rsidRPr="006C4E83" w:rsidRDefault="006C4E83" w:rsidP="006C4E83">
      <w:pPr>
        <w:rPr>
          <w:lang w:eastAsia="ru-RU"/>
        </w:rPr>
      </w:pPr>
      <w:r w:rsidRPr="006C4E83">
        <w:rPr>
          <w:lang w:eastAsia="ru-RU"/>
        </w:rPr>
        <w:t>23.6.2.1. Абазинский литературный язык.</w:t>
      </w:r>
    </w:p>
    <w:p w:rsidR="006C4E83" w:rsidRPr="006C4E83" w:rsidRDefault="006C4E83" w:rsidP="006C4E83">
      <w:pPr>
        <w:rPr>
          <w:lang w:eastAsia="ru-RU"/>
        </w:rPr>
      </w:pPr>
      <w:r w:rsidRPr="006C4E83">
        <w:rPr>
          <w:lang w:eastAsia="ru-RU"/>
        </w:rPr>
        <w:t>Понятие и признаки литературного языка, его значимость для нации.</w:t>
      </w:r>
    </w:p>
    <w:p w:rsidR="006C4E83" w:rsidRPr="006C4E83" w:rsidRDefault="006C4E83" w:rsidP="006C4E83">
      <w:pPr>
        <w:rPr>
          <w:lang w:eastAsia="ru-RU"/>
        </w:rPr>
      </w:pPr>
      <w:r w:rsidRPr="006C4E83">
        <w:rPr>
          <w:lang w:eastAsia="ru-RU"/>
        </w:rPr>
        <w:t>Этапы развития абазинского литературного языка.</w:t>
      </w:r>
    </w:p>
    <w:p w:rsidR="006C4E83" w:rsidRPr="006C4E83" w:rsidRDefault="006C4E83" w:rsidP="006C4E83">
      <w:pPr>
        <w:rPr>
          <w:lang w:eastAsia="ru-RU"/>
        </w:rPr>
      </w:pPr>
      <w:r w:rsidRPr="006C4E83">
        <w:rPr>
          <w:lang w:eastAsia="ru-RU"/>
        </w:rPr>
        <w:t>Особенности и стили абазинского литературного языка.</w:t>
      </w:r>
    </w:p>
    <w:p w:rsidR="006C4E83" w:rsidRPr="006C4E83" w:rsidRDefault="006C4E83" w:rsidP="006C4E83">
      <w:pPr>
        <w:rPr>
          <w:lang w:eastAsia="zh-CN"/>
        </w:rPr>
      </w:pPr>
      <w:r w:rsidRPr="006C4E83">
        <w:rPr>
          <w:lang w:eastAsia="zh-CN"/>
        </w:rPr>
        <w:t>Этико-речевые нормы литературного абазинского языка. Соотнесение с нормами русского языка.</w:t>
      </w:r>
    </w:p>
    <w:p w:rsidR="006C4E83" w:rsidRPr="006C4E83" w:rsidRDefault="006C4E83" w:rsidP="006C4E83">
      <w:pPr>
        <w:rPr>
          <w:lang w:eastAsia="ru-RU"/>
        </w:rPr>
      </w:pPr>
      <w:r w:rsidRPr="006C4E83">
        <w:rPr>
          <w:lang w:eastAsia="zh-CN"/>
        </w:rPr>
        <w:t xml:space="preserve">Словари абазинского литературного языка. </w:t>
      </w:r>
    </w:p>
    <w:p w:rsidR="006C4E83" w:rsidRPr="006C4E83" w:rsidRDefault="006C4E83" w:rsidP="006C4E83">
      <w:pPr>
        <w:rPr>
          <w:lang w:eastAsia="zh-CN"/>
        </w:rPr>
      </w:pPr>
      <w:r w:rsidRPr="006C4E83">
        <w:rPr>
          <w:lang w:eastAsia="zh-CN"/>
        </w:rPr>
        <w:t xml:space="preserve">23.6.2.2. Абазинский язык как язык, входящий в абхазо-адыгскую группу кавказских языков. </w:t>
      </w:r>
    </w:p>
    <w:p w:rsidR="006C4E83" w:rsidRPr="006C4E83" w:rsidRDefault="006C4E83" w:rsidP="006C4E83">
      <w:pPr>
        <w:rPr>
          <w:lang w:eastAsia="ru-RU"/>
        </w:rPr>
      </w:pPr>
      <w:r w:rsidRPr="006C4E83">
        <w:rPr>
          <w:lang w:eastAsia="ru-RU"/>
        </w:rPr>
        <w:t>Диалектология как раздел лингвистики, изучающий территориальные разновидности языка – диалекты.</w:t>
      </w:r>
    </w:p>
    <w:p w:rsidR="006C4E83" w:rsidRPr="006C4E83" w:rsidRDefault="006C4E83" w:rsidP="006C4E83">
      <w:pPr>
        <w:rPr>
          <w:lang w:eastAsia="zh-CN"/>
        </w:rPr>
      </w:pPr>
      <w:r w:rsidRPr="006C4E83">
        <w:rPr>
          <w:lang w:eastAsia="zh-CN"/>
        </w:rPr>
        <w:t xml:space="preserve">Группы кавказских языков. Абхазо-адыгская группа кавказской языковой семьи. </w:t>
      </w:r>
    </w:p>
    <w:p w:rsidR="006C4E83" w:rsidRPr="006C4E83" w:rsidRDefault="006C4E83" w:rsidP="006C4E83">
      <w:pPr>
        <w:rPr>
          <w:lang w:eastAsia="ru-RU"/>
        </w:rPr>
      </w:pPr>
      <w:r w:rsidRPr="006C4E83">
        <w:rPr>
          <w:lang w:eastAsia="zh-CN"/>
        </w:rPr>
        <w:t>Языковые особенности и традиции абазин.</w:t>
      </w:r>
    </w:p>
    <w:p w:rsidR="006C4E83" w:rsidRPr="006C4E83" w:rsidRDefault="006C4E83" w:rsidP="006C4E83">
      <w:pPr>
        <w:rPr>
          <w:lang w:eastAsia="ru-RU"/>
        </w:rPr>
      </w:pPr>
      <w:r w:rsidRPr="006C4E83">
        <w:rPr>
          <w:lang w:eastAsia="ru-RU"/>
        </w:rPr>
        <w:lastRenderedPageBreak/>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6C4E83" w:rsidRPr="006C4E83" w:rsidRDefault="006C4E83" w:rsidP="006C4E83">
      <w:pPr>
        <w:rPr>
          <w:lang w:eastAsia="ru-RU"/>
        </w:rPr>
      </w:pPr>
      <w:r w:rsidRPr="006C4E83">
        <w:rPr>
          <w:lang w:eastAsia="ru-RU"/>
        </w:rPr>
        <w:t>Этнографизмы – понятие и примеры.</w:t>
      </w:r>
    </w:p>
    <w:p w:rsidR="006C4E83" w:rsidRPr="006C4E83" w:rsidRDefault="006C4E83" w:rsidP="006C4E83">
      <w:pPr>
        <w:rPr>
          <w:lang w:eastAsia="ru-RU"/>
        </w:rPr>
      </w:pPr>
      <w:r w:rsidRPr="006C4E83">
        <w:rPr>
          <w:lang w:eastAsia="ru-RU"/>
        </w:rPr>
        <w:t>Понятие говора как основной единицы территориального диалекта, его частная разновидность. Отличительные признаки говора и диалекта.</w:t>
      </w:r>
    </w:p>
    <w:p w:rsidR="006C4E83" w:rsidRPr="006C4E83" w:rsidRDefault="006C4E83" w:rsidP="006C4E83">
      <w:pPr>
        <w:rPr>
          <w:lang w:eastAsia="ru-RU"/>
        </w:rPr>
      </w:pPr>
      <w:r w:rsidRPr="006C4E83">
        <w:rPr>
          <w:lang w:eastAsia="ru-RU"/>
        </w:rPr>
        <w:t xml:space="preserve">Говоры в абазинском языке. </w:t>
      </w:r>
    </w:p>
    <w:p w:rsidR="006C4E83" w:rsidRPr="006C4E83" w:rsidRDefault="006C4E83" w:rsidP="006C4E83">
      <w:pPr>
        <w:rPr>
          <w:lang w:eastAsia="ru-RU"/>
        </w:rPr>
      </w:pPr>
      <w:r w:rsidRPr="006C4E83">
        <w:rPr>
          <w:lang w:eastAsia="zh-CN"/>
        </w:rPr>
        <w:t>Диалектический словарь.</w:t>
      </w:r>
    </w:p>
    <w:p w:rsidR="006C4E83" w:rsidRPr="006C4E83" w:rsidRDefault="006C4E83" w:rsidP="006C4E83">
      <w:pPr>
        <w:rPr>
          <w:lang w:eastAsia="ru-RU"/>
        </w:rPr>
      </w:pPr>
      <w:r w:rsidRPr="006C4E83">
        <w:rPr>
          <w:lang w:eastAsia="ru-RU"/>
        </w:rPr>
        <w:t>23.6.3. Речь, речевое общение и культура речи.</w:t>
      </w:r>
    </w:p>
    <w:p w:rsidR="006C4E83" w:rsidRPr="006C4E83" w:rsidRDefault="006C4E83" w:rsidP="006C4E83">
      <w:pPr>
        <w:rPr>
          <w:lang w:eastAsia="ru-RU"/>
        </w:rPr>
      </w:pPr>
      <w:r w:rsidRPr="006C4E83">
        <w:rPr>
          <w:lang w:eastAsia="ru-RU"/>
        </w:rPr>
        <w:t>Язык и речь – две стороны одной и той же речевой деятельности, их связь и особенности. Речь как средство реализации языка.</w:t>
      </w:r>
    </w:p>
    <w:p w:rsidR="006C4E83" w:rsidRPr="006C4E83" w:rsidRDefault="006C4E83" w:rsidP="006C4E83">
      <w:pPr>
        <w:rPr>
          <w:lang w:eastAsia="ru-RU"/>
        </w:rPr>
      </w:pPr>
      <w:r w:rsidRPr="006C4E83">
        <w:rPr>
          <w:lang w:eastAsia="ru-RU"/>
        </w:rPr>
        <w:t>Основные требования к речи: правильность, точность, выразительность, уместность употребления языковых средств.</w:t>
      </w:r>
    </w:p>
    <w:p w:rsidR="006C4E83" w:rsidRPr="006C4E83" w:rsidRDefault="006C4E83" w:rsidP="006C4E83">
      <w:pPr>
        <w:rPr>
          <w:lang w:eastAsia="ru-RU"/>
        </w:rPr>
      </w:pPr>
      <w:r w:rsidRPr="006C4E83">
        <w:rPr>
          <w:lang w:eastAsia="ru-RU"/>
        </w:rPr>
        <w:t>Виды речевой деятельности (чтение, аудирование, говорение, письмо). Речь устная и письменная.</w:t>
      </w:r>
    </w:p>
    <w:p w:rsidR="006C4E83" w:rsidRPr="006C4E83" w:rsidRDefault="006C4E83" w:rsidP="006C4E83">
      <w:pPr>
        <w:rPr>
          <w:lang w:eastAsia="ru-RU"/>
        </w:rPr>
      </w:pPr>
      <w:r w:rsidRPr="006C4E83">
        <w:rPr>
          <w:lang w:eastAsia="ru-RU"/>
        </w:rP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6C4E83" w:rsidRPr="006C4E83" w:rsidRDefault="006C4E83" w:rsidP="006C4E83">
      <w:pPr>
        <w:rPr>
          <w:lang w:eastAsia="ru-RU"/>
        </w:rPr>
      </w:pPr>
      <w:r w:rsidRPr="006C4E83">
        <w:rPr>
          <w:lang w:eastAsia="ru-RU"/>
        </w:rPr>
        <w:t>Речевое поведение. Принцип коммуникативной целесообразности.</w:t>
      </w:r>
    </w:p>
    <w:p w:rsidR="006C4E83" w:rsidRPr="006C4E83" w:rsidRDefault="006C4E83" w:rsidP="006C4E83">
      <w:pPr>
        <w:rPr>
          <w:lang w:eastAsia="ru-RU"/>
        </w:rPr>
      </w:pPr>
      <w:r w:rsidRPr="006C4E83">
        <w:rPr>
          <w:lang w:eastAsia="ru-RU"/>
        </w:rPr>
        <w:t>Выбор эффективной речевой тактики. Особенности речевого поведения в условиях двуязычия.</w:t>
      </w:r>
    </w:p>
    <w:p w:rsidR="006C4E83" w:rsidRPr="006C4E83" w:rsidRDefault="006C4E83" w:rsidP="006C4E83">
      <w:pPr>
        <w:rPr>
          <w:lang w:eastAsia="ru-RU"/>
        </w:rPr>
      </w:pPr>
      <w:r w:rsidRPr="006C4E83">
        <w:rPr>
          <w:lang w:eastAsia="ru-RU"/>
        </w:rPr>
        <w:t>Особенности монологической и диалогической речи в разных сферах речевого общения. Понятие полилога.</w:t>
      </w:r>
    </w:p>
    <w:p w:rsidR="006C4E83" w:rsidRPr="006C4E83" w:rsidRDefault="006C4E83" w:rsidP="006C4E83">
      <w:pPr>
        <w:rPr>
          <w:lang w:eastAsia="ru-RU"/>
        </w:rPr>
      </w:pPr>
      <w:r w:rsidRPr="006C4E83">
        <w:rPr>
          <w:lang w:eastAsia="ru-RU"/>
        </w:rPr>
        <w:t>Функционально-смысловые типы речи (повествование, описание, рассуждение).</w:t>
      </w:r>
    </w:p>
    <w:p w:rsidR="006C4E83" w:rsidRPr="006C4E83" w:rsidRDefault="006C4E83" w:rsidP="006C4E83">
      <w:pPr>
        <w:rPr>
          <w:lang w:eastAsia="ru-RU"/>
        </w:rPr>
      </w:pPr>
      <w:r w:rsidRPr="006C4E83">
        <w:rPr>
          <w:lang w:eastAsia="ru-RU"/>
        </w:rP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6C4E83" w:rsidRPr="006C4E83" w:rsidRDefault="006C4E83" w:rsidP="006C4E83">
      <w:pPr>
        <w:rPr>
          <w:lang w:eastAsia="zh-CN"/>
        </w:rPr>
      </w:pPr>
      <w:r w:rsidRPr="006C4E83">
        <w:rPr>
          <w:lang w:eastAsia="zh-CN"/>
        </w:rP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6C4E83" w:rsidRPr="006C4E83" w:rsidRDefault="006C4E83" w:rsidP="006C4E83">
      <w:pPr>
        <w:rPr>
          <w:lang w:eastAsia="ru-RU"/>
        </w:rPr>
      </w:pPr>
      <w:r w:rsidRPr="006C4E83">
        <w:rPr>
          <w:lang w:eastAsia="ru-RU"/>
        </w:rPr>
        <w:t>Текст. Текст как наиболее крупная синтаксическая единица языка. Текст как носитель смысла, мысли. Признаки текста. Структура текста.</w:t>
      </w:r>
    </w:p>
    <w:p w:rsidR="006C4E83" w:rsidRPr="006C4E83" w:rsidRDefault="006C4E83" w:rsidP="006C4E83">
      <w:pPr>
        <w:rPr>
          <w:lang w:eastAsia="ru-RU"/>
        </w:rPr>
      </w:pPr>
      <w:r w:rsidRPr="006C4E83">
        <w:rPr>
          <w:lang w:eastAsia="ru-RU"/>
        </w:rPr>
        <w:t>Различные виды чтения, переработки и преобразования текстов.</w:t>
      </w:r>
    </w:p>
    <w:p w:rsidR="006C4E83" w:rsidRPr="006C4E83" w:rsidRDefault="006C4E83" w:rsidP="006C4E83">
      <w:pPr>
        <w:rPr>
          <w:lang w:eastAsia="ru-RU"/>
        </w:rPr>
      </w:pPr>
      <w:r w:rsidRPr="006C4E83">
        <w:rPr>
          <w:lang w:eastAsia="ru-RU"/>
        </w:rPr>
        <w:lastRenderedPageBreak/>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6C4E83" w:rsidRPr="006C4E83" w:rsidRDefault="006C4E83" w:rsidP="006C4E83">
      <w:pPr>
        <w:rPr>
          <w:lang w:eastAsia="ru-RU"/>
        </w:rPr>
      </w:pPr>
      <w:r w:rsidRPr="006C4E83">
        <w:rPr>
          <w:lang w:eastAsia="ru-RU"/>
        </w:rPr>
        <w:t xml:space="preserve">Особенности создания текстов разных функционально-смысловых типов, стилей и жанров. </w:t>
      </w:r>
    </w:p>
    <w:p w:rsidR="006C4E83" w:rsidRPr="006C4E83" w:rsidRDefault="006C4E83" w:rsidP="006C4E83">
      <w:r w:rsidRPr="006C4E83">
        <w:t>23.7. Содержание обучения в 11 классе.</w:t>
      </w:r>
    </w:p>
    <w:p w:rsidR="006C4E83" w:rsidRPr="006C4E83" w:rsidRDefault="006C4E83" w:rsidP="006C4E83">
      <w:r w:rsidRPr="006C4E83">
        <w:t>23.7.1. </w:t>
      </w:r>
      <w:r w:rsidRPr="006C4E83">
        <w:rPr>
          <w:lang w:eastAsia="ru-RU"/>
        </w:rPr>
        <w:t>Язык, общие сведения о языке.</w:t>
      </w:r>
    </w:p>
    <w:p w:rsidR="006C4E83" w:rsidRPr="006C4E83" w:rsidRDefault="006C4E83" w:rsidP="006C4E83">
      <w:pPr>
        <w:rPr>
          <w:lang w:eastAsia="zh-CN"/>
        </w:rPr>
      </w:pPr>
      <w:r w:rsidRPr="006C4E83">
        <w:rPr>
          <w:lang w:eastAsia="zh-CN"/>
        </w:rP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6C4E83" w:rsidRPr="006C4E83" w:rsidRDefault="006C4E83" w:rsidP="006C4E83">
      <w:pPr>
        <w:rPr>
          <w:lang w:eastAsia="ru-RU"/>
        </w:rPr>
      </w:pPr>
      <w:r w:rsidRPr="006C4E83">
        <w:rPr>
          <w:lang w:eastAsia="ru-RU"/>
        </w:rPr>
        <w:t>Национально-культурная специфика абазинского языка.</w:t>
      </w:r>
    </w:p>
    <w:p w:rsidR="006C4E83" w:rsidRPr="006C4E83" w:rsidRDefault="006C4E83" w:rsidP="006C4E83">
      <w:pPr>
        <w:rPr>
          <w:lang w:eastAsia="zh-CN"/>
        </w:rPr>
      </w:pPr>
      <w:r w:rsidRPr="006C4E83">
        <w:rPr>
          <w:lang w:eastAsia="zh-CN"/>
        </w:rP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6C4E83" w:rsidRPr="006C4E83" w:rsidRDefault="006C4E83" w:rsidP="006C4E83">
      <w:pPr>
        <w:rPr>
          <w:lang w:eastAsia="ru-RU"/>
        </w:rPr>
      </w:pPr>
      <w:r w:rsidRPr="006C4E83">
        <w:rPr>
          <w:lang w:eastAsia="zh-CN"/>
        </w:rPr>
        <w:t xml:space="preserve">Абазинский язык </w:t>
      </w:r>
      <w:r w:rsidRPr="006C4E83">
        <w:rPr>
          <w:lang w:eastAsia="ru-RU"/>
        </w:rPr>
        <w:t>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6C4E83" w:rsidRPr="006C4E83" w:rsidRDefault="006C4E83" w:rsidP="006C4E83">
      <w:pPr>
        <w:rPr>
          <w:lang w:eastAsia="zh-CN"/>
        </w:rPr>
      </w:pPr>
      <w:r w:rsidRPr="006C4E83">
        <w:rPr>
          <w:lang w:eastAsia="zh-CN"/>
        </w:rPr>
        <w:t xml:space="preserve">Актуальные проблемы сохранения и развития абазинского языка. </w:t>
      </w:r>
    </w:p>
    <w:p w:rsidR="006C4E83" w:rsidRPr="006C4E83" w:rsidRDefault="006C4E83" w:rsidP="006C4E83">
      <w:r w:rsidRPr="006C4E83">
        <w:t>23.7.2. Разделы науки о языке.</w:t>
      </w:r>
    </w:p>
    <w:p w:rsidR="006C4E83" w:rsidRPr="006C4E83" w:rsidRDefault="006C4E83" w:rsidP="006C4E83">
      <w:pPr>
        <w:rPr>
          <w:lang w:eastAsia="zh-CN"/>
        </w:rPr>
      </w:pPr>
      <w:r w:rsidRPr="006C4E83">
        <w:rPr>
          <w:lang w:eastAsia="ru-RU"/>
        </w:rPr>
        <w:t xml:space="preserve">Графика и орфография. </w:t>
      </w:r>
      <w:r w:rsidRPr="006C4E83">
        <w:rPr>
          <w:lang w:eastAsia="zh-CN"/>
        </w:rPr>
        <w:t>История абазинской письменности. Знаки письма. Понятие графики. Алфавит. Различие между написанием и произношением букв абазинского алфавита.</w:t>
      </w:r>
    </w:p>
    <w:p w:rsidR="006C4E83" w:rsidRPr="006C4E83" w:rsidRDefault="006C4E83" w:rsidP="006C4E83">
      <w:pPr>
        <w:rPr>
          <w:lang w:eastAsia="ar-SA"/>
        </w:rPr>
      </w:pPr>
      <w:r w:rsidRPr="006C4E83">
        <w:rPr>
          <w:lang w:eastAsia="zh-CN"/>
        </w:rPr>
        <w:t>23.7.3. </w:t>
      </w:r>
      <w:r w:rsidRPr="006C4E83">
        <w:rPr>
          <w:lang w:eastAsia="ar-SA"/>
        </w:rPr>
        <w:t>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6C4E83" w:rsidRPr="006C4E83" w:rsidRDefault="006C4E83" w:rsidP="006C4E83">
      <w:pPr>
        <w:rPr>
          <w:lang w:eastAsia="ru-RU"/>
        </w:rPr>
      </w:pPr>
      <w:r w:rsidRPr="006C4E83">
        <w:rPr>
          <w:lang w:eastAsia="ar-SA"/>
        </w:rP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6C4E83" w:rsidRPr="006C4E83" w:rsidRDefault="006C4E83" w:rsidP="006C4E83">
      <w:pPr>
        <w:rPr>
          <w:lang w:eastAsia="ru-RU"/>
        </w:rPr>
      </w:pPr>
      <w:r w:rsidRPr="006C4E83">
        <w:rPr>
          <w:lang w:eastAsia="ru-RU"/>
        </w:rPr>
        <w:t>23.7.4. Морфология.</w:t>
      </w:r>
    </w:p>
    <w:p w:rsidR="006C4E83" w:rsidRPr="006C4E83" w:rsidRDefault="006C4E83" w:rsidP="006C4E83">
      <w:pPr>
        <w:rPr>
          <w:lang w:eastAsia="ar-SA"/>
        </w:rPr>
      </w:pPr>
      <w:r w:rsidRPr="006C4E83">
        <w:rPr>
          <w:lang w:eastAsia="ar-SA"/>
        </w:rPr>
        <w:t>Знаменательные и служебные части речи в абазинском языке. Морфологический разбор знаменательных и служебных частей речи.</w:t>
      </w:r>
    </w:p>
    <w:p w:rsidR="006C4E83" w:rsidRPr="006C4E83" w:rsidRDefault="006C4E83" w:rsidP="006C4E83">
      <w:pPr>
        <w:rPr>
          <w:lang w:eastAsia="ar-SA"/>
        </w:rPr>
      </w:pPr>
      <w:r w:rsidRPr="006C4E83">
        <w:rPr>
          <w:lang w:eastAsia="ar-SA"/>
        </w:rPr>
        <w:t>Семасиологические и грамматические классы.</w:t>
      </w:r>
    </w:p>
    <w:p w:rsidR="006C4E83" w:rsidRPr="006C4E83" w:rsidRDefault="006C4E83" w:rsidP="006C4E83">
      <w:pPr>
        <w:rPr>
          <w:lang w:eastAsia="ar-SA"/>
        </w:rPr>
      </w:pPr>
      <w:r w:rsidRPr="006C4E83">
        <w:rPr>
          <w:lang w:eastAsia="ar-SA"/>
        </w:rPr>
        <w:t>Трудные вопросы спряжения глагола и отглагольных образований.</w:t>
      </w:r>
    </w:p>
    <w:p w:rsidR="006C4E83" w:rsidRPr="006C4E83" w:rsidRDefault="006C4E83" w:rsidP="006C4E83">
      <w:r w:rsidRPr="006C4E83">
        <w:rPr>
          <w:lang w:eastAsia="ar-SA"/>
        </w:rPr>
        <w:t>Грамматические категории, изменяющие переходность (непереходность) глагола, структуру глагола.</w:t>
      </w:r>
    </w:p>
    <w:p w:rsidR="006C4E83" w:rsidRPr="006C4E83" w:rsidRDefault="006C4E83" w:rsidP="006C4E83">
      <w:pPr>
        <w:rPr>
          <w:lang w:eastAsia="ar-SA"/>
        </w:rPr>
      </w:pPr>
      <w:r w:rsidRPr="006C4E83">
        <w:rPr>
          <w:lang w:eastAsia="ar-SA"/>
        </w:rPr>
        <w:t>Особенности образования наклонений. Финитные и инфинитные формы глагола. Словообразование глаголов.</w:t>
      </w:r>
    </w:p>
    <w:p w:rsidR="006C4E83" w:rsidRPr="006C4E83" w:rsidRDefault="006C4E83" w:rsidP="006C4E83">
      <w:pPr>
        <w:rPr>
          <w:lang w:eastAsia="zh-CN"/>
        </w:rPr>
      </w:pPr>
      <w:r w:rsidRPr="006C4E83">
        <w:rPr>
          <w:lang w:eastAsia="zh-CN"/>
        </w:rPr>
        <w:t>23.7.5. Синтаксис и пунктуация.</w:t>
      </w:r>
    </w:p>
    <w:p w:rsidR="006C4E83" w:rsidRPr="006C4E83" w:rsidRDefault="006C4E83" w:rsidP="006C4E83">
      <w:pPr>
        <w:rPr>
          <w:lang w:eastAsia="zh-CN"/>
        </w:rPr>
      </w:pPr>
      <w:r w:rsidRPr="006C4E83">
        <w:rPr>
          <w:lang w:eastAsia="zh-CN"/>
        </w:rPr>
        <w:lastRenderedPageBreak/>
        <w:t xml:space="preserve">Основные понятия синтаксиса. </w:t>
      </w:r>
    </w:p>
    <w:p w:rsidR="006C4E83" w:rsidRPr="006C4E83" w:rsidRDefault="006C4E83" w:rsidP="006C4E83">
      <w:pPr>
        <w:rPr>
          <w:lang w:eastAsia="zh-CN"/>
        </w:rPr>
      </w:pPr>
      <w:r w:rsidRPr="006C4E83">
        <w:rPr>
          <w:lang w:eastAsia="zh-CN"/>
        </w:rPr>
        <w:t>Словосочетание. Связь слов в словосочетании (смысловая и грамматическая). Главное и зависимые слова в словосочетании.</w:t>
      </w:r>
    </w:p>
    <w:p w:rsidR="006C4E83" w:rsidRPr="006C4E83" w:rsidRDefault="006C4E83" w:rsidP="006C4E83">
      <w:pPr>
        <w:rPr>
          <w:lang w:eastAsia="zh-CN"/>
        </w:rPr>
      </w:pPr>
      <w:r w:rsidRPr="006C4E83">
        <w:rPr>
          <w:lang w:eastAsia="zh-CN"/>
        </w:rP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rsidR="006C4E83" w:rsidRPr="006C4E83" w:rsidRDefault="006C4E83" w:rsidP="006C4E83">
      <w:pPr>
        <w:rPr>
          <w:lang w:eastAsia="zh-CN"/>
        </w:rPr>
      </w:pPr>
      <w:r w:rsidRPr="006C4E83">
        <w:rPr>
          <w:lang w:eastAsia="zh-CN"/>
        </w:rPr>
        <w:t xml:space="preserve">Осложнённое предложение. Предложение, осложнённое </w:t>
      </w:r>
      <w:r w:rsidRPr="006C4E83">
        <w:t xml:space="preserve">однородными членами, обособленными членами, инфинитными конструкциями, вводными словами, вставными конструкциями, обращениями и другими компонентами. </w:t>
      </w:r>
    </w:p>
    <w:p w:rsidR="006C4E83" w:rsidRPr="006C4E83" w:rsidRDefault="006C4E83" w:rsidP="006C4E83">
      <w:pPr>
        <w:rPr>
          <w:lang w:eastAsia="zh-CN"/>
        </w:rPr>
      </w:pPr>
      <w:r w:rsidRPr="006C4E83">
        <w:rPr>
          <w:lang w:eastAsia="zh-CN"/>
        </w:rPr>
        <w:t>Знаки препинания в осложнённых предложениях.</w:t>
      </w:r>
    </w:p>
    <w:p w:rsidR="006C4E83" w:rsidRPr="006C4E83" w:rsidRDefault="006C4E83" w:rsidP="006C4E83">
      <w:pPr>
        <w:rPr>
          <w:lang w:eastAsia="zh-CN"/>
        </w:rPr>
      </w:pPr>
      <w:r w:rsidRPr="006C4E83">
        <w:rPr>
          <w:lang w:eastAsia="zh-CN"/>
        </w:rP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w:t>
      </w:r>
    </w:p>
    <w:p w:rsidR="006C4E83" w:rsidRPr="006C4E83" w:rsidRDefault="006C4E83" w:rsidP="006C4E83">
      <w:pPr>
        <w:rPr>
          <w:lang w:eastAsia="zh-CN"/>
        </w:rPr>
      </w:pPr>
      <w:r w:rsidRPr="006C4E83">
        <w:rPr>
          <w:lang w:eastAsia="zh-CN"/>
        </w:rP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6C4E83" w:rsidRPr="006C4E83" w:rsidRDefault="006C4E83" w:rsidP="006C4E83">
      <w:pPr>
        <w:rPr>
          <w:lang w:eastAsia="zh-CN"/>
        </w:rPr>
      </w:pPr>
      <w:r w:rsidRPr="006C4E83">
        <w:rPr>
          <w:lang w:eastAsia="zh-CN"/>
        </w:rPr>
        <w:t>Пунктуация абазинского языка. Основные принципы пунктуации абазинского языка. Пунктуационный анализ предложения и текста.</w:t>
      </w:r>
    </w:p>
    <w:p w:rsidR="006C4E83" w:rsidRPr="006C4E83" w:rsidRDefault="006C4E83" w:rsidP="006C4E83">
      <w:pPr>
        <w:rPr>
          <w:lang w:eastAsia="ru-RU"/>
        </w:rPr>
      </w:pPr>
      <w:r w:rsidRPr="006C4E83">
        <w:rPr>
          <w:lang w:eastAsia="ru-RU"/>
        </w:rPr>
        <w:t>23.7.6. Стилистика.</w:t>
      </w:r>
    </w:p>
    <w:p w:rsidR="006C4E83" w:rsidRPr="006C4E83" w:rsidRDefault="006C4E83" w:rsidP="006C4E83">
      <w:pPr>
        <w:rPr>
          <w:lang w:eastAsia="zh-CN"/>
        </w:rPr>
      </w:pPr>
      <w:r w:rsidRPr="006C4E83">
        <w:rPr>
          <w:lang w:eastAsia="zh-CN"/>
        </w:rPr>
        <w:t>Стилистика как раздел науки о языке, изучающий стили языка и стили речи, а также изобразительно-выразительные средства.</w:t>
      </w:r>
    </w:p>
    <w:p w:rsidR="006C4E83" w:rsidRPr="006C4E83" w:rsidRDefault="006C4E83" w:rsidP="006C4E83">
      <w:pPr>
        <w:rPr>
          <w:lang w:eastAsia="zh-CN"/>
        </w:rPr>
      </w:pPr>
      <w:r w:rsidRPr="006C4E83">
        <w:rPr>
          <w:lang w:eastAsia="zh-CN"/>
        </w:rPr>
        <w:t>Стиль. Классификация функциональных стилей.</w:t>
      </w:r>
    </w:p>
    <w:p w:rsidR="006C4E83" w:rsidRPr="006C4E83" w:rsidRDefault="006C4E83" w:rsidP="006C4E83">
      <w:pPr>
        <w:rPr>
          <w:lang w:eastAsia="zh-CN"/>
        </w:rPr>
      </w:pPr>
      <w:r w:rsidRPr="006C4E83">
        <w:rPr>
          <w:lang w:eastAsia="zh-CN"/>
        </w:rPr>
        <w:t>Научный стиль. Официально-деловой стиль. Публицистический стиль. Разговорный стиль. Художественный стиль.</w:t>
      </w:r>
    </w:p>
    <w:p w:rsidR="006C4E83" w:rsidRPr="006C4E83" w:rsidRDefault="006C4E83" w:rsidP="006C4E83">
      <w:pPr>
        <w:rPr>
          <w:lang w:eastAsia="zh-CN"/>
        </w:rPr>
      </w:pPr>
      <w:r w:rsidRPr="006C4E83">
        <w:rPr>
          <w:lang w:eastAsia="zh-CN"/>
        </w:rP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6C4E83" w:rsidRPr="006C4E83" w:rsidRDefault="006C4E83" w:rsidP="006C4E83">
      <w:pPr>
        <w:rPr>
          <w:lang w:eastAsia="zh-CN"/>
        </w:rPr>
      </w:pPr>
      <w:r w:rsidRPr="006C4E83">
        <w:rPr>
          <w:lang w:eastAsia="zh-CN"/>
        </w:rPr>
        <w:t>Функционально-смысловые виды сочинений: повествование, описание, рассуждение.</w:t>
      </w:r>
    </w:p>
    <w:p w:rsidR="006C4E83" w:rsidRPr="006C4E83" w:rsidRDefault="006C4E83" w:rsidP="006C4E83">
      <w:pPr>
        <w:rPr>
          <w:lang w:eastAsia="ru-RU"/>
        </w:rPr>
      </w:pPr>
      <w:r w:rsidRPr="006C4E83">
        <w:rPr>
          <w:lang w:eastAsia="ru-RU"/>
        </w:rP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C4E83" w:rsidRPr="006C4E83" w:rsidRDefault="006C4E83" w:rsidP="006C4E83">
      <w:pPr>
        <w:rPr>
          <w:lang w:eastAsia="ru-RU"/>
        </w:rPr>
      </w:pPr>
      <w:r w:rsidRPr="006C4E83">
        <w:rPr>
          <w:lang w:eastAsia="ru-RU"/>
        </w:rPr>
        <w:t>Стилистические ошибки и их типы. Лингвистический эксперимент.</w:t>
      </w:r>
    </w:p>
    <w:p w:rsidR="006C4E83" w:rsidRPr="006C4E83" w:rsidRDefault="006C4E83" w:rsidP="006C4E83">
      <w:r w:rsidRPr="006C4E83">
        <w:rPr>
          <w:lang w:eastAsia="zh-CN"/>
        </w:rPr>
        <w:t>23.7.7. </w:t>
      </w:r>
      <w:r w:rsidRPr="006C4E83">
        <w:t>Речь, речевое общение и культура речи.</w:t>
      </w:r>
    </w:p>
    <w:p w:rsidR="006C4E83" w:rsidRPr="006C4E83" w:rsidRDefault="006C4E83" w:rsidP="006C4E83">
      <w:pPr>
        <w:rPr>
          <w:lang w:eastAsia="zh-CN"/>
        </w:rPr>
      </w:pPr>
      <w:r w:rsidRPr="006C4E83">
        <w:rPr>
          <w:lang w:eastAsia="zh-CN"/>
        </w:rPr>
        <w:lastRenderedPageBreak/>
        <w:t>Основные аспекты культуры речи: нормативный, коммуникативный, этический. Культура разговорной речи. Ораторское искусство.</w:t>
      </w:r>
    </w:p>
    <w:p w:rsidR="006C4E83" w:rsidRPr="006C4E83" w:rsidRDefault="006C4E83" w:rsidP="006C4E83">
      <w:pPr>
        <w:rPr>
          <w:lang w:eastAsia="zh-CN"/>
        </w:rPr>
      </w:pPr>
      <w:r w:rsidRPr="006C4E83">
        <w:rPr>
          <w:lang w:eastAsia="zh-CN"/>
        </w:rPr>
        <w:t>Особенности абазинского речевого этикета. Культура межъязыкового общения в условиях билингвизма. П</w:t>
      </w:r>
      <w:r w:rsidRPr="006C4E83">
        <w:t>еревод устных и письменных текстов с абазинского языка на русский язык и с русского языка на абазинский язык.</w:t>
      </w:r>
    </w:p>
    <w:p w:rsidR="006C4E83" w:rsidRPr="006C4E83" w:rsidRDefault="006C4E83" w:rsidP="006C4E83">
      <w:pPr>
        <w:rPr>
          <w:lang w:eastAsia="zh-CN"/>
        </w:rPr>
      </w:pPr>
      <w:r w:rsidRPr="006C4E83">
        <w:rPr>
          <w:lang w:eastAsia="zh-CN"/>
        </w:rPr>
        <w:t>Языковая норма, её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C4E83" w:rsidRPr="006C4E83" w:rsidRDefault="006C4E83" w:rsidP="006C4E83">
      <w:pPr>
        <w:rPr>
          <w:lang w:eastAsia="zh-CN"/>
        </w:rPr>
      </w:pPr>
      <w:r w:rsidRPr="006C4E83">
        <w:rPr>
          <w:lang w:eastAsia="zh-CN"/>
        </w:rPr>
        <w:t>Орфоэпия. Основные правила произношения. Ударение. Акцент.</w:t>
      </w:r>
    </w:p>
    <w:p w:rsidR="006C4E83" w:rsidRPr="006C4E83" w:rsidRDefault="006C4E83" w:rsidP="006C4E83">
      <w:pPr>
        <w:rPr>
          <w:lang w:eastAsia="zh-CN"/>
        </w:rPr>
      </w:pPr>
      <w:r w:rsidRPr="006C4E83">
        <w:rPr>
          <w:lang w:eastAsia="zh-CN"/>
        </w:rPr>
        <w:t>Интонационные особенности абазинской речи. Смыслосозидающая функция интонации. Требования к интонированию речи.</w:t>
      </w:r>
    </w:p>
    <w:p w:rsidR="006C4E83" w:rsidRPr="006C4E83" w:rsidRDefault="006C4E83" w:rsidP="006C4E83">
      <w:pPr>
        <w:rPr>
          <w:lang w:eastAsia="zh-CN"/>
        </w:rPr>
      </w:pPr>
      <w:r w:rsidRPr="006C4E83">
        <w:rPr>
          <w:lang w:eastAsia="zh-CN"/>
        </w:rPr>
        <w:t>Нормативные словари и лингвистические справочники современного абазинского языка.</w:t>
      </w:r>
    </w:p>
    <w:p w:rsidR="006C4E83" w:rsidRPr="006C4E83" w:rsidRDefault="006C4E83" w:rsidP="006C4E83">
      <w:r w:rsidRPr="006C4E83">
        <w:t>23.8. Планируемые результаты освоения программы по родному (абазинскому) языку на уровне среднего общего образования.</w:t>
      </w:r>
    </w:p>
    <w:p w:rsidR="006C4E83" w:rsidRPr="006C4E83" w:rsidRDefault="006C4E83" w:rsidP="006C4E83">
      <w:r w:rsidRPr="006C4E83">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rsidR="006C4E83" w:rsidRPr="006C4E83" w:rsidRDefault="006C4E83" w:rsidP="006C4E83">
      <w:r w:rsidRPr="006C4E83">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bookmarkStart w:id="63" w:name="_Hlk125968300"/>
      <w:r w:rsidRPr="006C4E83">
        <w:t>, умения совместной деятельности.</w:t>
      </w:r>
      <w:bookmarkEnd w:id="63"/>
    </w:p>
    <w:p w:rsidR="006C4E83" w:rsidRPr="006C4E83" w:rsidRDefault="006C4E83" w:rsidP="006C4E83">
      <w:r w:rsidRPr="006C4E83">
        <w:t>23.8.3.1.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23.8.3.3.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23.8.3.4.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23.8.3.5.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lastRenderedPageBreak/>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23.8.3.6.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23.8.3.7.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23.8.3.8.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23.8.4. Предметные результаты изучения родного (абазинского) языка. К концу 10 класса обучающийся научится:</w:t>
      </w:r>
    </w:p>
    <w:p w:rsidR="006C4E83" w:rsidRPr="006C4E83" w:rsidRDefault="006C4E83" w:rsidP="006C4E83">
      <w:r w:rsidRPr="006C4E83">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6C4E83" w:rsidRPr="006C4E83" w:rsidRDefault="006C4E83" w:rsidP="006C4E83">
      <w:pPr>
        <w:rPr>
          <w:lang w:eastAsia="ru-RU"/>
        </w:rPr>
      </w:pPr>
      <w:r w:rsidRPr="006C4E83">
        <w:rPr>
          <w:lang w:eastAsia="ar-SA"/>
        </w:rPr>
        <w:t xml:space="preserve">аргументировать </w:t>
      </w:r>
      <w:r w:rsidRPr="006C4E83">
        <w:rPr>
          <w:lang w:eastAsia="ru-RU"/>
        </w:rPr>
        <w:t>эстетическую значимость, необходимость сохранения и развития литературного абазинского языка;</w:t>
      </w:r>
    </w:p>
    <w:p w:rsidR="006C4E83" w:rsidRPr="006C4E83" w:rsidRDefault="006C4E83" w:rsidP="006C4E83">
      <w:pPr>
        <w:rPr>
          <w:lang w:eastAsia="ru-RU"/>
        </w:rPr>
      </w:pPr>
      <w:r w:rsidRPr="006C4E83">
        <w:rPr>
          <w:lang w:eastAsia="ar-SA"/>
        </w:rPr>
        <w:t>характеризовать структурные разделы лингвистики как разделы науки о языке;</w:t>
      </w:r>
    </w:p>
    <w:p w:rsidR="006C4E83" w:rsidRPr="006C4E83" w:rsidRDefault="006C4E83" w:rsidP="006C4E83">
      <w:pPr>
        <w:rPr>
          <w:lang w:eastAsia="ru-RU"/>
        </w:rPr>
      </w:pPr>
      <w:r w:rsidRPr="006C4E83">
        <w:rPr>
          <w:lang w:eastAsia="ru-RU"/>
        </w:rPr>
        <w:t>использовать простейшие формы и методы лингвистического исследования;</w:t>
      </w:r>
    </w:p>
    <w:p w:rsidR="006C4E83" w:rsidRPr="006C4E83" w:rsidRDefault="006C4E83" w:rsidP="006C4E83">
      <w:pPr>
        <w:rPr>
          <w:lang w:eastAsia="ru-RU"/>
        </w:rPr>
      </w:pPr>
      <w:r w:rsidRPr="006C4E83">
        <w:rPr>
          <w:lang w:eastAsia="ru-RU"/>
        </w:rPr>
        <w:t xml:space="preserve">сравнивать этико-речевые нормы абазинского литературного языка с аналогичными нормами русского языка; </w:t>
      </w:r>
    </w:p>
    <w:p w:rsidR="006C4E83" w:rsidRPr="006C4E83" w:rsidRDefault="006C4E83" w:rsidP="006C4E83">
      <w:pPr>
        <w:rPr>
          <w:lang w:eastAsia="ar-SA"/>
        </w:rPr>
      </w:pPr>
      <w:r w:rsidRPr="006C4E83">
        <w:rPr>
          <w:lang w:eastAsia="ar-SA"/>
        </w:rPr>
        <w:t xml:space="preserve">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 </w:t>
      </w:r>
    </w:p>
    <w:p w:rsidR="006C4E83" w:rsidRPr="006C4E83" w:rsidRDefault="006C4E83" w:rsidP="006C4E83">
      <w:pPr>
        <w:rPr>
          <w:lang w:eastAsia="ar-SA"/>
        </w:rPr>
      </w:pPr>
      <w:r w:rsidRPr="006C4E83">
        <w:rPr>
          <w:lang w:eastAsia="ar-SA"/>
        </w:rPr>
        <w:t>приводить примеры и толкование абазинских этнографизмов;</w:t>
      </w:r>
    </w:p>
    <w:p w:rsidR="006C4E83" w:rsidRPr="006C4E83" w:rsidRDefault="006C4E83" w:rsidP="006C4E83">
      <w:pPr>
        <w:rPr>
          <w:lang w:eastAsia="ar-SA"/>
        </w:rPr>
      </w:pPr>
      <w:r w:rsidRPr="006C4E83">
        <w:rPr>
          <w:lang w:eastAsia="ar-SA"/>
        </w:rPr>
        <w:t>приводить примеры отражения в современном абазинском языке культур других народов, взаимообогащения языков как результата диалога культур;</w:t>
      </w:r>
    </w:p>
    <w:p w:rsidR="006C4E83" w:rsidRPr="006C4E83" w:rsidRDefault="006C4E83" w:rsidP="006C4E83">
      <w:pPr>
        <w:rPr>
          <w:lang w:eastAsia="ru-RU"/>
        </w:rPr>
      </w:pPr>
      <w:r w:rsidRPr="006C4E83">
        <w:rPr>
          <w:lang w:eastAsia="ru-RU"/>
        </w:rP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6C4E83" w:rsidRPr="006C4E83" w:rsidRDefault="006C4E83" w:rsidP="006C4E83">
      <w:pPr>
        <w:rPr>
          <w:lang w:eastAsia="ar-SA"/>
        </w:rPr>
      </w:pPr>
      <w:r w:rsidRPr="006C4E83">
        <w:rPr>
          <w:lang w:eastAsia="ru-RU"/>
        </w:rPr>
        <w:t xml:space="preserve">владеть приёмами информационной переработки текстов и представлять материал в виде тезисов, конспектов, аннотаций, структурных схем, </w:t>
      </w:r>
      <w:r w:rsidRPr="006C4E83">
        <w:rPr>
          <w:lang w:eastAsia="ar-SA"/>
        </w:rPr>
        <w:t>презентаций (в том числе в электронной форме); осуществлять выборку из текстов по указанному критерию;</w:t>
      </w:r>
    </w:p>
    <w:p w:rsidR="006C4E83" w:rsidRPr="006C4E83" w:rsidRDefault="006C4E83" w:rsidP="006C4E83">
      <w:pPr>
        <w:rPr>
          <w:lang w:eastAsia="ar-SA"/>
        </w:rPr>
      </w:pPr>
      <w:r w:rsidRPr="006C4E83">
        <w:rPr>
          <w:lang w:eastAsia="ru-RU"/>
        </w:rP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6C4E83" w:rsidRPr="006C4E83" w:rsidRDefault="006C4E83" w:rsidP="006C4E83">
      <w:pPr>
        <w:rPr>
          <w:lang w:eastAsia="ar-SA"/>
        </w:rPr>
      </w:pPr>
      <w:r w:rsidRPr="006C4E83">
        <w:rPr>
          <w:lang w:eastAsia="ru-RU"/>
        </w:rPr>
        <w:t>соблюдать культуру чтения, говорения, аудирования и письма, бытового, делового и научного общения, правил ведения диалога, полилога, дискуссий;</w:t>
      </w:r>
    </w:p>
    <w:p w:rsidR="006C4E83" w:rsidRPr="006C4E83" w:rsidRDefault="006C4E83" w:rsidP="006C4E83">
      <w:pPr>
        <w:rPr>
          <w:lang w:eastAsia="ar-SA"/>
        </w:rPr>
      </w:pPr>
      <w:r w:rsidRPr="006C4E83">
        <w:rPr>
          <w:lang w:eastAsia="ar-SA"/>
        </w:rPr>
        <w:t xml:space="preserve">использовать дополнительные источники знаний о родном языке, в том числе научные лингвистические труды, интернет-ресурсы. </w:t>
      </w:r>
    </w:p>
    <w:p w:rsidR="006C4E83" w:rsidRPr="006C4E83" w:rsidRDefault="006C4E83" w:rsidP="006C4E83">
      <w:r w:rsidRPr="006C4E83">
        <w:t>23.8.5. Предметные результаты изучения родного (абазинского) языка. К концу 11 класса обучающийся научится:</w:t>
      </w:r>
    </w:p>
    <w:p w:rsidR="006C4E83" w:rsidRPr="006C4E83" w:rsidRDefault="006C4E83" w:rsidP="006C4E83">
      <w:pPr>
        <w:rPr>
          <w:lang w:eastAsia="ru-RU"/>
        </w:rPr>
      </w:pPr>
      <w:r w:rsidRPr="006C4E83">
        <w:rPr>
          <w:lang w:eastAsia="ru-RU"/>
        </w:rPr>
        <w:t xml:space="preserve">писать реферат по нескольким научным источникам; </w:t>
      </w:r>
    </w:p>
    <w:p w:rsidR="006C4E83" w:rsidRPr="006C4E83" w:rsidRDefault="006C4E83" w:rsidP="006C4E83">
      <w:pPr>
        <w:rPr>
          <w:lang w:eastAsia="ru-RU"/>
        </w:rPr>
      </w:pPr>
      <w:r w:rsidRPr="006C4E83">
        <w:rPr>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6C4E83" w:rsidRPr="006C4E83" w:rsidRDefault="006C4E83" w:rsidP="006C4E83">
      <w:pPr>
        <w:rPr>
          <w:lang w:eastAsia="ru-RU"/>
        </w:rPr>
      </w:pPr>
      <w:r w:rsidRPr="006C4E83">
        <w:rPr>
          <w:lang w:eastAsia="ru-RU"/>
        </w:rPr>
        <w:t>проводить лингвистический эксперимент и использовать его результаты в своей речевой практике;</w:t>
      </w:r>
    </w:p>
    <w:p w:rsidR="006C4E83" w:rsidRPr="006C4E83" w:rsidRDefault="006C4E83" w:rsidP="006C4E83">
      <w:pPr>
        <w:rPr>
          <w:lang w:eastAsia="ar-SA"/>
        </w:rPr>
      </w:pPr>
      <w:r w:rsidRPr="006C4E83">
        <w:rPr>
          <w:lang w:eastAsia="ar-SA"/>
        </w:rPr>
        <w:t>правильно использовать лексические и грамматические средства связи предложений при построении текста;</w:t>
      </w:r>
    </w:p>
    <w:p w:rsidR="006C4E83" w:rsidRPr="006C4E83" w:rsidRDefault="006C4E83" w:rsidP="006C4E83">
      <w:pPr>
        <w:rPr>
          <w:lang w:eastAsia="zh-CN"/>
        </w:rPr>
      </w:pPr>
      <w:r w:rsidRPr="006C4E83">
        <w:rPr>
          <w:lang w:eastAsia="ru-RU"/>
        </w:rPr>
        <w:lastRenderedPageBreak/>
        <w:t>продуктивно использовать и</w:t>
      </w:r>
      <w:r w:rsidRPr="006C4E83">
        <w:rPr>
          <w:lang w:eastAsia="zh-CN"/>
        </w:rPr>
        <w:t>нтонационные особенности абазинской речи;</w:t>
      </w:r>
    </w:p>
    <w:p w:rsidR="006C4E83" w:rsidRPr="006C4E83" w:rsidRDefault="006C4E83" w:rsidP="006C4E83">
      <w:pPr>
        <w:rPr>
          <w:lang w:eastAsia="ar-SA"/>
        </w:rPr>
      </w:pPr>
      <w:r w:rsidRPr="006C4E83">
        <w:rPr>
          <w:lang w:eastAsia="ar-SA"/>
        </w:rPr>
        <w:t xml:space="preserve">эффективно использовать синонимические ресурсы абазинского языка для более точного выражения мысли и усиления выразительности речи; </w:t>
      </w:r>
    </w:p>
    <w:p w:rsidR="006C4E83" w:rsidRPr="006C4E83" w:rsidRDefault="006C4E83" w:rsidP="006C4E83">
      <w:pPr>
        <w:rPr>
          <w:lang w:eastAsia="ru-RU"/>
        </w:rPr>
      </w:pPr>
      <w:r w:rsidRPr="006C4E83">
        <w:rPr>
          <w:lang w:eastAsia="ru-RU"/>
        </w:rPr>
        <w:t>оценивать свою и чужую речь с учётом нормативного, коммуникативного и этического аспектов культуры речи;</w:t>
      </w:r>
    </w:p>
    <w:p w:rsidR="006C4E83" w:rsidRPr="006C4E83" w:rsidRDefault="006C4E83" w:rsidP="006C4E83">
      <w:pPr>
        <w:rPr>
          <w:lang w:eastAsia="ru-RU"/>
        </w:rPr>
      </w:pPr>
      <w:r w:rsidRPr="006C4E83">
        <w:rPr>
          <w:lang w:eastAsia="ru-RU"/>
        </w:rPr>
        <w:t>переводить тексты с абазинского языка на русский язык и с русского языка на абазинский язык с соблюдением стиля;</w:t>
      </w:r>
    </w:p>
    <w:p w:rsidR="006C4E83" w:rsidRPr="006C4E83" w:rsidRDefault="006C4E83" w:rsidP="006C4E83">
      <w:pPr>
        <w:rPr>
          <w:lang w:eastAsia="ru-RU"/>
        </w:rPr>
      </w:pPr>
      <w:r w:rsidRPr="006C4E83">
        <w:rPr>
          <w:lang w:eastAsia="ru-RU"/>
        </w:rP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6C4E83" w:rsidRPr="006C4E83" w:rsidRDefault="006C4E83" w:rsidP="006C4E83">
      <w:pPr>
        <w:rPr>
          <w:lang w:eastAsia="ar-SA"/>
        </w:rPr>
      </w:pPr>
      <w:r w:rsidRPr="006C4E83">
        <w:rPr>
          <w:lang w:eastAsia="ar-SA"/>
        </w:rP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6C4E83" w:rsidRPr="006C4E83" w:rsidRDefault="006C4E83" w:rsidP="006C4E83">
      <w:pPr>
        <w:rPr>
          <w:lang w:eastAsia="ru-RU"/>
        </w:rPr>
      </w:pPr>
      <w:r w:rsidRPr="006C4E83">
        <w:rPr>
          <w:lang w:eastAsia="ar-SA"/>
        </w:rPr>
        <w:t xml:space="preserve">применять элементарные методы для разработки собственного проекта </w:t>
      </w:r>
      <w:r w:rsidRPr="006C4E83">
        <w:rPr>
          <w:lang w:eastAsia="ru-RU"/>
        </w:rPr>
        <w:t>сохранения и развития абазинского языка и культуры.</w:t>
      </w:r>
    </w:p>
    <w:p w:rsidR="006C4E83" w:rsidRPr="006C4E83" w:rsidRDefault="006C4E83" w:rsidP="006C4E83">
      <w:r w:rsidRPr="006C4E83">
        <w:rPr>
          <w:lang w:eastAsia="ru-RU"/>
        </w:rPr>
        <w:t>231.Федеральная рабочая программа по учебному предмету «Родной (аварский) язык».</w:t>
      </w:r>
    </w:p>
    <w:p w:rsidR="006C4E83" w:rsidRPr="006C4E83" w:rsidRDefault="006C4E83" w:rsidP="006C4E83">
      <w:r w:rsidRPr="006C4E83">
        <w:rPr>
          <w:lang w:eastAsia="ru-RU"/>
        </w:rPr>
        <w:t>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6C4E83" w:rsidRPr="006C4E83" w:rsidRDefault="006C4E83" w:rsidP="006C4E83">
      <w:r w:rsidRPr="006C4E83">
        <w:rPr>
          <w:lang w:eastAsia="ru-RU"/>
        </w:rPr>
        <w:t>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rPr>
          <w:lang w:eastAsia="ru-RU"/>
        </w:rPr>
        <w:t>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r w:rsidRPr="006C4E83">
        <w:rPr>
          <w:lang w:eastAsia="ru-RU"/>
        </w:rPr>
        <w:t>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rPr>
          <w:lang w:eastAsia="ru-RU"/>
        </w:rPr>
        <w:t>231.5. Пояснительная записка.</w:t>
      </w:r>
    </w:p>
    <w:p w:rsidR="006C4E83" w:rsidRPr="006C4E83" w:rsidRDefault="006C4E83" w:rsidP="006C4E83">
      <w:r w:rsidRPr="006C4E83">
        <w:rPr>
          <w:lang w:eastAsia="ru-RU"/>
        </w:rPr>
        <w:t>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rsidR="006C4E83" w:rsidRPr="006C4E83" w:rsidRDefault="006C4E83" w:rsidP="006C4E83">
      <w:r w:rsidRPr="006C4E83">
        <w:rPr>
          <w:lang w:eastAsia="ru-RU"/>
        </w:rPr>
        <w:t>231.5.2. Программа по родному (аварскому) языку позволит учителю:</w:t>
      </w:r>
    </w:p>
    <w:p w:rsidR="006C4E83" w:rsidRPr="006C4E83" w:rsidRDefault="006C4E83" w:rsidP="006C4E83">
      <w:r w:rsidRPr="006C4E83">
        <w:rPr>
          <w:lang w:eastAsia="ru-RU"/>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r w:rsidRPr="006C4E83">
        <w:rPr>
          <w:lang w:eastAsia="ru-RU"/>
        </w:rPr>
        <w:lastRenderedPageBreak/>
        <w:t>определить и структурировать планируемые результаты обучения и содержание родного (аварского) языка по годам обучения в соответствии с ФГОС СОО;</w:t>
      </w:r>
    </w:p>
    <w:p w:rsidR="006C4E83" w:rsidRPr="006C4E83" w:rsidRDefault="006C4E83" w:rsidP="006C4E83">
      <w:r w:rsidRPr="006C4E83">
        <w:rPr>
          <w:lang w:eastAsia="ru-RU"/>
        </w:rPr>
        <w:t>разработать календарно-тематическое планирование с учетом особенностей конкретного класса.</w:t>
      </w:r>
    </w:p>
    <w:p w:rsidR="006C4E83" w:rsidRPr="006C4E83" w:rsidRDefault="006C4E83" w:rsidP="006C4E83">
      <w:r w:rsidRPr="006C4E83">
        <w:rPr>
          <w:lang w:eastAsia="ru-RU"/>
        </w:rPr>
        <w:t>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rsidR="006C4E83" w:rsidRPr="006C4E83" w:rsidRDefault="006C4E83" w:rsidP="006C4E83">
      <w:r w:rsidRPr="006C4E83">
        <w:rPr>
          <w:lang w:eastAsia="ru-RU"/>
        </w:rPr>
        <w:t>Можно выделить следующие функции аварского языка:</w:t>
      </w:r>
    </w:p>
    <w:p w:rsidR="006C4E83" w:rsidRPr="006C4E83" w:rsidRDefault="006C4E83" w:rsidP="006C4E83">
      <w:r w:rsidRPr="006C4E83">
        <w:rPr>
          <w:lang w:eastAsia="ru-RU"/>
        </w:rPr>
        <w:t>является средством коммуникации аварского и андо-дидойских (андо-цезских) народов;</w:t>
      </w:r>
    </w:p>
    <w:p w:rsidR="006C4E83" w:rsidRPr="006C4E83" w:rsidRDefault="006C4E83" w:rsidP="006C4E83">
      <w:r w:rsidRPr="006C4E83">
        <w:rPr>
          <w:lang w:eastAsia="ru-RU"/>
        </w:rPr>
        <w:t>обеспечивает преемственность культурных традиций народа, возможность возникновения и развития национальной литературы;</w:t>
      </w:r>
    </w:p>
    <w:p w:rsidR="006C4E83" w:rsidRPr="006C4E83" w:rsidRDefault="006C4E83" w:rsidP="006C4E83">
      <w:r w:rsidRPr="006C4E83">
        <w:rPr>
          <w:lang w:eastAsia="ru-RU"/>
        </w:rPr>
        <w:t>выступает связующим звеном между поколениями, служит средством передачи внеязыкового коллективного опыта аварского народа.</w:t>
      </w:r>
    </w:p>
    <w:p w:rsidR="006C4E83" w:rsidRPr="006C4E83" w:rsidRDefault="006C4E83" w:rsidP="006C4E83">
      <w:r w:rsidRPr="006C4E83">
        <w:rPr>
          <w:lang w:eastAsia="ru-RU"/>
        </w:rPr>
        <w:t>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C4E83" w:rsidRPr="006C4E83" w:rsidRDefault="006C4E83" w:rsidP="006C4E83">
      <w:r w:rsidRPr="006C4E83">
        <w:rPr>
          <w:lang w:eastAsia="ru-RU"/>
        </w:rPr>
        <w:t>231.5.5. В содержании программы по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6C4E83" w:rsidRPr="006C4E83" w:rsidRDefault="006C4E83" w:rsidP="006C4E83">
      <w:r w:rsidRPr="006C4E83">
        <w:rPr>
          <w:lang w:eastAsia="ru-RU"/>
        </w:rPr>
        <w:t>231.5.6. Изучение родного (аварского) языка направлено на достижение следующих целей:</w:t>
      </w:r>
    </w:p>
    <w:p w:rsidR="006C4E83" w:rsidRPr="006C4E83" w:rsidRDefault="006C4E83" w:rsidP="006C4E83">
      <w:r w:rsidRPr="006C4E83">
        <w:rPr>
          <w:lang w:eastAsia="ru-RU"/>
        </w:rPr>
        <w:t>обеспечение языковой и культурной самоидентификации, осознание коммуникативно-эстетических возможностей аварского языка;</w:t>
      </w:r>
    </w:p>
    <w:p w:rsidR="006C4E83" w:rsidRPr="006C4E83" w:rsidRDefault="006C4E83" w:rsidP="006C4E83">
      <w:r w:rsidRPr="006C4E83">
        <w:rPr>
          <w:lang w:eastAsia="ru-RU"/>
        </w:rPr>
        <w:t>совершенствование видов речевой деятельности, коммуникативных умений и культуры речи на родном (аварском) языке;</w:t>
      </w:r>
    </w:p>
    <w:p w:rsidR="006C4E83" w:rsidRPr="006C4E83" w:rsidRDefault="006C4E83" w:rsidP="006C4E83">
      <w:r w:rsidRPr="006C4E83">
        <w:rPr>
          <w:lang w:eastAsia="ru-RU"/>
        </w:rPr>
        <w:t>применение полученных коммуникативных умений и навыков на практике;</w:t>
      </w:r>
    </w:p>
    <w:p w:rsidR="006C4E83" w:rsidRPr="006C4E83" w:rsidRDefault="006C4E83" w:rsidP="006C4E83">
      <w:r w:rsidRPr="006C4E83">
        <w:rPr>
          <w:lang w:eastAsia="ru-RU"/>
        </w:rPr>
        <w:t>расширение знаний о специфике аварского языка, основных языковых единицах в соответствии с разделами науки о языке;</w:t>
      </w:r>
    </w:p>
    <w:p w:rsidR="006C4E83" w:rsidRPr="006C4E83" w:rsidRDefault="006C4E83" w:rsidP="006C4E83">
      <w:r w:rsidRPr="006C4E83">
        <w:rPr>
          <w:lang w:eastAsia="ru-RU"/>
        </w:rPr>
        <w:t>формирование российской гражданской идентичности в поликультурном обществе.</w:t>
      </w:r>
    </w:p>
    <w:p w:rsidR="006C4E83" w:rsidRPr="006C4E83" w:rsidRDefault="006C4E83" w:rsidP="006C4E83">
      <w:r w:rsidRPr="006C4E83">
        <w:rPr>
          <w:lang w:eastAsia="ru-RU"/>
        </w:rPr>
        <w:t>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rsidR="006C4E83" w:rsidRPr="006C4E83" w:rsidRDefault="006C4E83" w:rsidP="006C4E83">
      <w:r w:rsidRPr="006C4E83">
        <w:rPr>
          <w:lang w:eastAsia="ru-RU"/>
        </w:rPr>
        <w:t>231.6. Содержание обучения в 10 классе.</w:t>
      </w:r>
    </w:p>
    <w:p w:rsidR="006C4E83" w:rsidRPr="006C4E83" w:rsidRDefault="006C4E83" w:rsidP="006C4E83">
      <w:r w:rsidRPr="006C4E83">
        <w:rPr>
          <w:lang w:eastAsia="ru-RU"/>
        </w:rPr>
        <w:lastRenderedPageBreak/>
        <w:t>231.6.1. Общие сведения об аварском языке. Краткие сведения о лингвистах-авароведах.</w:t>
      </w:r>
    </w:p>
    <w:p w:rsidR="006C4E83" w:rsidRPr="006C4E83" w:rsidRDefault="006C4E83" w:rsidP="006C4E83">
      <w:r w:rsidRPr="006C4E83">
        <w:rPr>
          <w:lang w:eastAsia="ru-RU"/>
        </w:rPr>
        <w:t>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rsidR="006C4E83" w:rsidRPr="006C4E83" w:rsidRDefault="006C4E83" w:rsidP="006C4E83">
      <w:r w:rsidRPr="006C4E83">
        <w:rPr>
          <w:lang w:eastAsia="ru-RU"/>
        </w:rPr>
        <w:t>231.6.3. Стилистика и культура речи. Научный, официально-деловой, публицистический, художественный, разговорный стили речи.</w:t>
      </w:r>
    </w:p>
    <w:p w:rsidR="006C4E83" w:rsidRPr="006C4E83" w:rsidRDefault="006C4E83" w:rsidP="006C4E83">
      <w:r w:rsidRPr="006C4E83">
        <w:rPr>
          <w:lang w:eastAsia="ru-RU"/>
        </w:rPr>
        <w:t xml:space="preserve">231.6.4. Лексика и лексикология. </w:t>
      </w:r>
    </w:p>
    <w:p w:rsidR="006C4E83" w:rsidRPr="006C4E83" w:rsidRDefault="006C4E83" w:rsidP="006C4E83">
      <w:r w:rsidRPr="006C4E83">
        <w:rPr>
          <w:lang w:eastAsia="ru-RU"/>
        </w:rPr>
        <w:t>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rsidR="006C4E83" w:rsidRPr="006C4E83" w:rsidRDefault="006C4E83" w:rsidP="006C4E83">
      <w:r w:rsidRPr="006C4E83">
        <w:rPr>
          <w:lang w:eastAsia="ru-RU"/>
        </w:rPr>
        <w:t>231.6.5. Фразеология аварского языка (повторение, обобщение).</w:t>
      </w:r>
    </w:p>
    <w:p w:rsidR="006C4E83" w:rsidRPr="006C4E83" w:rsidRDefault="006C4E83" w:rsidP="006C4E83">
      <w:r w:rsidRPr="006C4E83">
        <w:rPr>
          <w:lang w:eastAsia="ru-RU"/>
        </w:rPr>
        <w:t>231.6.6. Фонетика. Графика. Орфоэпия.</w:t>
      </w:r>
    </w:p>
    <w:p w:rsidR="006C4E83" w:rsidRPr="006C4E83" w:rsidRDefault="006C4E83" w:rsidP="006C4E83">
      <w:r w:rsidRPr="006C4E83">
        <w:rPr>
          <w:lang w:eastAsia="ru-RU"/>
        </w:rPr>
        <w:t>Звуки и буквы. Геминаты и лабиализованные звуки. Краткая история аварской графики.</w:t>
      </w:r>
    </w:p>
    <w:p w:rsidR="006C4E83" w:rsidRPr="006C4E83" w:rsidRDefault="006C4E83" w:rsidP="006C4E83">
      <w:r w:rsidRPr="006C4E83">
        <w:rPr>
          <w:lang w:eastAsia="ru-RU"/>
        </w:rPr>
        <w:t>231.6.7. Орфография и пунктуация.</w:t>
      </w:r>
    </w:p>
    <w:p w:rsidR="006C4E83" w:rsidRPr="006C4E83" w:rsidRDefault="006C4E83" w:rsidP="006C4E83">
      <w:r w:rsidRPr="006C4E83">
        <w:rPr>
          <w:lang w:eastAsia="ru-RU"/>
        </w:rPr>
        <w:t>Принципы аварской орфографии. Знаки препинания и их значение.</w:t>
      </w:r>
    </w:p>
    <w:p w:rsidR="006C4E83" w:rsidRPr="006C4E83" w:rsidRDefault="006C4E83" w:rsidP="006C4E83">
      <w:r w:rsidRPr="006C4E83">
        <w:rPr>
          <w:lang w:eastAsia="ru-RU"/>
        </w:rPr>
        <w:t>231.6.8. Морфемика и словообразование.</w:t>
      </w:r>
    </w:p>
    <w:p w:rsidR="006C4E83" w:rsidRPr="006C4E83" w:rsidRDefault="006C4E83" w:rsidP="006C4E83">
      <w:r w:rsidRPr="006C4E83">
        <w:rPr>
          <w:lang w:eastAsia="ru-RU"/>
        </w:rPr>
        <w:t>Состав слова. Способы словообразования.</w:t>
      </w:r>
    </w:p>
    <w:p w:rsidR="006C4E83" w:rsidRPr="006C4E83" w:rsidRDefault="006C4E83" w:rsidP="006C4E83">
      <w:r w:rsidRPr="006C4E83">
        <w:rPr>
          <w:lang w:eastAsia="ru-RU"/>
        </w:rPr>
        <w:t>231.6.9. Морфология и орфография.</w:t>
      </w:r>
    </w:p>
    <w:p w:rsidR="006C4E83" w:rsidRPr="006C4E83" w:rsidRDefault="006C4E83" w:rsidP="006C4E83">
      <w:r w:rsidRPr="006C4E83">
        <w:rPr>
          <w:lang w:eastAsia="ru-RU"/>
        </w:rPr>
        <w:t>231.6.10. Самостоятельные части речи. Имя существительное. Категория падежа, числа и класса. Правописание падежных окончаний.</w:t>
      </w:r>
    </w:p>
    <w:p w:rsidR="006C4E83" w:rsidRPr="006C4E83" w:rsidRDefault="006C4E83" w:rsidP="006C4E83">
      <w:r w:rsidRPr="006C4E83">
        <w:rPr>
          <w:lang w:eastAsia="ru-RU"/>
        </w:rPr>
        <w:t>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rsidR="006C4E83" w:rsidRPr="006C4E83" w:rsidRDefault="006C4E83" w:rsidP="006C4E83">
      <w:r w:rsidRPr="006C4E83">
        <w:rPr>
          <w:lang w:eastAsia="ru-RU"/>
        </w:rPr>
        <w:t>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6C4E83" w:rsidRPr="006C4E83" w:rsidRDefault="006C4E83" w:rsidP="006C4E83">
      <w:r w:rsidRPr="006C4E83">
        <w:rPr>
          <w:lang w:eastAsia="ru-RU"/>
        </w:rPr>
        <w:t>231.6.13. Местоимение как часть речи. Разряды местоимений. Правописание местоимений.</w:t>
      </w:r>
    </w:p>
    <w:p w:rsidR="006C4E83" w:rsidRPr="006C4E83" w:rsidRDefault="006C4E83" w:rsidP="006C4E83">
      <w:r w:rsidRPr="006C4E83">
        <w:rPr>
          <w:lang w:eastAsia="ru-RU"/>
        </w:rPr>
        <w:t>231.6.14. Глагол как часть речи. Правописание глаголов.</w:t>
      </w:r>
    </w:p>
    <w:p w:rsidR="006C4E83" w:rsidRPr="006C4E83" w:rsidRDefault="006C4E83" w:rsidP="006C4E83">
      <w:r w:rsidRPr="006C4E83">
        <w:rPr>
          <w:lang w:eastAsia="ru-RU"/>
        </w:rPr>
        <w:t>231.6.15 Причастие как глагольная форма.</w:t>
      </w:r>
    </w:p>
    <w:p w:rsidR="006C4E83" w:rsidRPr="006C4E83" w:rsidRDefault="006C4E83" w:rsidP="006C4E83">
      <w:r w:rsidRPr="006C4E83">
        <w:rPr>
          <w:lang w:eastAsia="ru-RU"/>
        </w:rPr>
        <w:t>231.6.16. Деепричастие как глагольная форма.</w:t>
      </w:r>
    </w:p>
    <w:p w:rsidR="006C4E83" w:rsidRPr="006C4E83" w:rsidRDefault="006C4E83" w:rsidP="006C4E83">
      <w:r w:rsidRPr="006C4E83">
        <w:rPr>
          <w:lang w:eastAsia="ru-RU"/>
        </w:rPr>
        <w:t>231.6.17. Наречие как часть речи. Правописание наречий.</w:t>
      </w:r>
    </w:p>
    <w:p w:rsidR="006C4E83" w:rsidRPr="006C4E83" w:rsidRDefault="006C4E83" w:rsidP="006C4E83">
      <w:r w:rsidRPr="006C4E83">
        <w:rPr>
          <w:lang w:eastAsia="ru-RU"/>
        </w:rPr>
        <w:lastRenderedPageBreak/>
        <w:t>231.6.18. Служебные части речи. Союз как служебная часть речи. Союзные слова. Правописание союзов.</w:t>
      </w:r>
    </w:p>
    <w:p w:rsidR="006C4E83" w:rsidRPr="006C4E83" w:rsidRDefault="006C4E83" w:rsidP="006C4E83">
      <w:r w:rsidRPr="006C4E83">
        <w:rPr>
          <w:lang w:eastAsia="ru-RU"/>
        </w:rPr>
        <w:t>231.6.19. Частицы. Правописание частиц.</w:t>
      </w:r>
    </w:p>
    <w:p w:rsidR="006C4E83" w:rsidRPr="006C4E83" w:rsidRDefault="006C4E83" w:rsidP="006C4E83">
      <w:r w:rsidRPr="006C4E83">
        <w:rPr>
          <w:lang w:eastAsia="ru-RU"/>
        </w:rPr>
        <w:t>231.6.20. Послелоги. Правописание послелогов.</w:t>
      </w:r>
    </w:p>
    <w:p w:rsidR="006C4E83" w:rsidRPr="006C4E83" w:rsidRDefault="006C4E83" w:rsidP="006C4E83">
      <w:r w:rsidRPr="006C4E83">
        <w:rPr>
          <w:lang w:eastAsia="ru-RU"/>
        </w:rPr>
        <w:t>231.6.21. Междометие. Употребление междометий в речи.</w:t>
      </w:r>
    </w:p>
    <w:p w:rsidR="006C4E83" w:rsidRPr="006C4E83" w:rsidRDefault="006C4E83" w:rsidP="006C4E83">
      <w:r w:rsidRPr="006C4E83">
        <w:rPr>
          <w:lang w:eastAsia="ru-RU"/>
        </w:rPr>
        <w:t>231.7. Содержание обучения в 11 классе.</w:t>
      </w:r>
    </w:p>
    <w:p w:rsidR="006C4E83" w:rsidRPr="006C4E83" w:rsidRDefault="006C4E83" w:rsidP="006C4E83">
      <w:r w:rsidRPr="006C4E83">
        <w:rPr>
          <w:lang w:eastAsia="ru-RU"/>
        </w:rPr>
        <w:t>231.7.1 Аварский язык как один из аваро-андо-цеских языков.</w:t>
      </w:r>
    </w:p>
    <w:p w:rsidR="006C4E83" w:rsidRPr="006C4E83" w:rsidRDefault="006C4E83" w:rsidP="006C4E83">
      <w:r w:rsidRPr="006C4E83">
        <w:rPr>
          <w:lang w:eastAsia="ru-RU"/>
        </w:rPr>
        <w:t>231.7.2. Текст и его основные признаки. Особенности функционально-смысловых типов речи (повествование, описание, рассуждение).</w:t>
      </w:r>
    </w:p>
    <w:p w:rsidR="006C4E83" w:rsidRPr="006C4E83" w:rsidRDefault="006C4E83" w:rsidP="006C4E83">
      <w:r w:rsidRPr="006C4E83">
        <w:rPr>
          <w:lang w:eastAsia="ru-RU"/>
        </w:rPr>
        <w:t>231.7.3. Словосочетание. Основные признаки словосочетания.</w:t>
      </w:r>
    </w:p>
    <w:p w:rsidR="006C4E83" w:rsidRPr="006C4E83" w:rsidRDefault="006C4E83" w:rsidP="006C4E83">
      <w:r w:rsidRPr="006C4E83">
        <w:rPr>
          <w:lang w:eastAsia="ru-RU"/>
        </w:rPr>
        <w:t>231.7.4. Виды синтаксической связи.</w:t>
      </w:r>
    </w:p>
    <w:p w:rsidR="006C4E83" w:rsidRPr="006C4E83" w:rsidRDefault="006C4E83" w:rsidP="006C4E83">
      <w:r w:rsidRPr="006C4E83">
        <w:rPr>
          <w:lang w:eastAsia="ru-RU"/>
        </w:rPr>
        <w:t>231.7.5. Предложение. Понятие о предложении. Классификации предложений.</w:t>
      </w:r>
    </w:p>
    <w:p w:rsidR="006C4E83" w:rsidRPr="006C4E83" w:rsidRDefault="006C4E83" w:rsidP="006C4E83">
      <w:r w:rsidRPr="006C4E83">
        <w:rPr>
          <w:lang w:eastAsia="ru-RU"/>
        </w:rPr>
        <w:t>231.7.6. Простое предложение. Виды предложений по цели высказывания и по эмоциональной окраске.</w:t>
      </w:r>
    </w:p>
    <w:p w:rsidR="006C4E83" w:rsidRPr="006C4E83" w:rsidRDefault="006C4E83" w:rsidP="006C4E83">
      <w:r w:rsidRPr="006C4E83">
        <w:rPr>
          <w:lang w:eastAsia="ru-RU"/>
        </w:rPr>
        <w:t>231.7.7. Виды предложений по структуре. Односоставные, двусоставные, трехсоставные предложения. Тире между подлежащим и сказуемым.</w:t>
      </w:r>
    </w:p>
    <w:p w:rsidR="006C4E83" w:rsidRPr="006C4E83" w:rsidRDefault="006C4E83" w:rsidP="006C4E83">
      <w:r w:rsidRPr="006C4E83">
        <w:rPr>
          <w:lang w:eastAsia="ru-RU"/>
        </w:rPr>
        <w:t xml:space="preserve">231.7.8. Распространенные и нераспространенные предложения. </w:t>
      </w:r>
    </w:p>
    <w:p w:rsidR="006C4E83" w:rsidRPr="006C4E83" w:rsidRDefault="006C4E83" w:rsidP="006C4E83">
      <w:r w:rsidRPr="006C4E83">
        <w:rPr>
          <w:lang w:eastAsia="ru-RU"/>
        </w:rPr>
        <w:t>231.7.9. Полные и неполные предложения. Неполные предложения в диалогической речи. Интонация неполного предложения.</w:t>
      </w:r>
    </w:p>
    <w:p w:rsidR="006C4E83" w:rsidRPr="006C4E83" w:rsidRDefault="006C4E83" w:rsidP="006C4E83">
      <w:r w:rsidRPr="006C4E83">
        <w:rPr>
          <w:lang w:eastAsia="ru-RU"/>
        </w:rPr>
        <w:t>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rsidR="006C4E83" w:rsidRPr="006C4E83" w:rsidRDefault="006C4E83" w:rsidP="006C4E83">
      <w:r w:rsidRPr="006C4E83">
        <w:rPr>
          <w:lang w:eastAsia="ru-RU"/>
        </w:rPr>
        <w:t>231.7.11. Обособленные члены предложения. Знаки препинания при обособленных членах предложения.</w:t>
      </w:r>
    </w:p>
    <w:p w:rsidR="006C4E83" w:rsidRPr="006C4E83" w:rsidRDefault="006C4E83" w:rsidP="006C4E83">
      <w:r w:rsidRPr="006C4E83">
        <w:rPr>
          <w:lang w:eastAsia="ru-RU"/>
        </w:rPr>
        <w:t>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rsidR="006C4E83" w:rsidRPr="006C4E83" w:rsidRDefault="006C4E83" w:rsidP="006C4E83">
      <w:r w:rsidRPr="006C4E83">
        <w:rPr>
          <w:lang w:eastAsia="ru-RU"/>
        </w:rPr>
        <w:t>231.7.13. Сложное предложение. Понятие о сложном предложении.</w:t>
      </w:r>
    </w:p>
    <w:p w:rsidR="006C4E83" w:rsidRPr="006C4E83" w:rsidRDefault="006C4E83" w:rsidP="006C4E83">
      <w:r w:rsidRPr="006C4E83">
        <w:rPr>
          <w:lang w:eastAsia="ru-RU"/>
        </w:rPr>
        <w:t>231.7.14. Сложносочиненное предложение. Понятие о сложносочиненном предложении, его строении. Знаки препинания в сложносочиненных предложениях.</w:t>
      </w:r>
    </w:p>
    <w:p w:rsidR="006C4E83" w:rsidRPr="006C4E83" w:rsidRDefault="006C4E83" w:rsidP="006C4E83">
      <w:r w:rsidRPr="006C4E83">
        <w:rPr>
          <w:lang w:eastAsia="ru-RU"/>
        </w:rPr>
        <w:t>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6C4E83" w:rsidRPr="006C4E83" w:rsidRDefault="006C4E83" w:rsidP="006C4E83">
      <w:r w:rsidRPr="006C4E83">
        <w:rPr>
          <w:lang w:eastAsia="ru-RU"/>
        </w:rPr>
        <w:lastRenderedPageBreak/>
        <w:t>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6C4E83" w:rsidRPr="006C4E83" w:rsidRDefault="006C4E83" w:rsidP="006C4E83">
      <w:r w:rsidRPr="006C4E83">
        <w:rPr>
          <w:lang w:eastAsia="ru-RU"/>
        </w:rPr>
        <w:t>231.7.17. Бессоюзное сложное предложение. Знаки препинания в бессоюзном сложном предложении.</w:t>
      </w:r>
    </w:p>
    <w:p w:rsidR="006C4E83" w:rsidRPr="006C4E83" w:rsidRDefault="006C4E83" w:rsidP="006C4E83">
      <w:r w:rsidRPr="006C4E83">
        <w:rPr>
          <w:lang w:eastAsia="ru-RU"/>
        </w:rPr>
        <w:t>231.7.18. Прямая и косвенная речь. Цитирование. Знаки препинания в предложениях с прямой и косвенной речью, при цитатах.</w:t>
      </w:r>
    </w:p>
    <w:p w:rsidR="006C4E83" w:rsidRPr="006C4E83" w:rsidRDefault="006C4E83" w:rsidP="006C4E83">
      <w:r w:rsidRPr="006C4E83">
        <w:rPr>
          <w:lang w:eastAsia="ru-RU"/>
        </w:rPr>
        <w:t>231.8. Планируемые результаты освоения программы по родному (аварскому) языку на уровне среднего общего образования.</w:t>
      </w:r>
    </w:p>
    <w:p w:rsidR="006C4E83" w:rsidRPr="006C4E83" w:rsidRDefault="006C4E83" w:rsidP="006C4E83">
      <w:r w:rsidRPr="006C4E83">
        <w:rPr>
          <w:lang w:eastAsia="ru-RU"/>
        </w:rPr>
        <w:t>231.8.1.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rPr>
          <w:lang w:eastAsia="ru-RU"/>
        </w:rPr>
        <w:t>1) гражданского воспитания:</w:t>
      </w:r>
    </w:p>
    <w:p w:rsidR="006C4E83" w:rsidRPr="006C4E83" w:rsidRDefault="006C4E83" w:rsidP="006C4E83">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rPr>
          <w:lang w:eastAsia="ru-RU"/>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rsidR="006C4E83" w:rsidRPr="006C4E83" w:rsidRDefault="006C4E83" w:rsidP="006C4E83">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rPr>
          <w:lang w:eastAsia="ru-RU"/>
        </w:rPr>
        <w:t>готовность к гуманитарной и волонтерской деятельности;</w:t>
      </w:r>
    </w:p>
    <w:p w:rsidR="006C4E83" w:rsidRPr="006C4E83" w:rsidRDefault="006C4E83" w:rsidP="006C4E83">
      <w:r w:rsidRPr="006C4E83">
        <w:rPr>
          <w:lang w:eastAsia="ru-RU"/>
        </w:rPr>
        <w:t>2) патриотического воспитания:</w:t>
      </w:r>
    </w:p>
    <w:p w:rsidR="006C4E83" w:rsidRPr="006C4E83" w:rsidRDefault="006C4E83" w:rsidP="006C4E83">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rPr>
          <w:lang w:eastAsia="ru-RU"/>
        </w:rPr>
        <w:t>идейная убежденность, готовность к служению Отечеству и его защите, ответственность за его судьбу;</w:t>
      </w:r>
    </w:p>
    <w:p w:rsidR="006C4E83" w:rsidRPr="006C4E83" w:rsidRDefault="006C4E83" w:rsidP="006C4E83">
      <w:r w:rsidRPr="006C4E83">
        <w:rPr>
          <w:lang w:eastAsia="ru-RU"/>
        </w:rPr>
        <w:t>3) духовно-нравственного воспитания:</w:t>
      </w:r>
    </w:p>
    <w:p w:rsidR="006C4E83" w:rsidRPr="006C4E83" w:rsidRDefault="006C4E83" w:rsidP="006C4E83">
      <w:r w:rsidRPr="006C4E83">
        <w:rPr>
          <w:lang w:eastAsia="ru-RU"/>
        </w:rPr>
        <w:t>осознание духовных ценностей российского народа;</w:t>
      </w:r>
    </w:p>
    <w:p w:rsidR="006C4E83" w:rsidRPr="006C4E83" w:rsidRDefault="006C4E83" w:rsidP="006C4E83">
      <w:r w:rsidRPr="006C4E83">
        <w:rPr>
          <w:lang w:eastAsia="ru-RU"/>
        </w:rPr>
        <w:lastRenderedPageBreak/>
        <w:t>сформированность нравственного сознания, норм этичного поведения;</w:t>
      </w:r>
    </w:p>
    <w:p w:rsidR="006C4E83" w:rsidRPr="006C4E83" w:rsidRDefault="006C4E83" w:rsidP="006C4E83">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rPr>
          <w:lang w:eastAsia="ru-RU"/>
        </w:rPr>
        <w:t>осознание личного вклада в построение устойчивого будущего;</w:t>
      </w:r>
    </w:p>
    <w:p w:rsidR="006C4E83" w:rsidRPr="006C4E83" w:rsidRDefault="006C4E83" w:rsidP="006C4E83">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rPr>
          <w:lang w:eastAsia="ru-RU"/>
        </w:rPr>
        <w:t>4) эстетического воспитания:</w:t>
      </w:r>
    </w:p>
    <w:p w:rsidR="006C4E83" w:rsidRPr="006C4E83" w:rsidRDefault="006C4E83" w:rsidP="006C4E83">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rPr>
          <w:lang w:eastAsia="ru-RU"/>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rsidR="006C4E83" w:rsidRPr="006C4E83" w:rsidRDefault="006C4E83" w:rsidP="006C4E83">
      <w:r w:rsidRPr="006C4E83">
        <w:rPr>
          <w:lang w:eastAsia="ru-RU"/>
        </w:rPr>
        <w:t>5) физического воспитания:</w:t>
      </w:r>
    </w:p>
    <w:p w:rsidR="006C4E83" w:rsidRPr="006C4E83" w:rsidRDefault="006C4E83" w:rsidP="006C4E83">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rPr>
          <w:lang w:eastAsia="ru-RU"/>
        </w:rPr>
        <w:t>6) трудового воспитания:</w:t>
      </w:r>
    </w:p>
    <w:p w:rsidR="006C4E83" w:rsidRPr="006C4E83" w:rsidRDefault="006C4E83" w:rsidP="006C4E83">
      <w:r w:rsidRPr="006C4E83">
        <w:rPr>
          <w:lang w:eastAsia="ru-RU"/>
        </w:rPr>
        <w:t>готовность к труду, осознание ценности мастерства, трудолюбие;</w:t>
      </w:r>
    </w:p>
    <w:p w:rsidR="006C4E83" w:rsidRPr="006C4E83" w:rsidRDefault="006C4E83" w:rsidP="006C4E83">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rsidR="006C4E83" w:rsidRPr="006C4E83" w:rsidRDefault="006C4E83" w:rsidP="006C4E83">
      <w:r w:rsidRPr="006C4E83">
        <w:rPr>
          <w:lang w:eastAsia="ru-RU"/>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rPr>
          <w:lang w:eastAsia="ru-RU"/>
        </w:rPr>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rPr>
          <w:lang w:eastAsia="ru-RU"/>
        </w:rPr>
        <w:t>готовность и способность к образованию и самообразованию на протяжении всей жизни;</w:t>
      </w:r>
    </w:p>
    <w:p w:rsidR="006C4E83" w:rsidRPr="006C4E83" w:rsidRDefault="006C4E83" w:rsidP="006C4E83">
      <w:r w:rsidRPr="006C4E83">
        <w:rPr>
          <w:lang w:eastAsia="ru-RU"/>
        </w:rPr>
        <w:lastRenderedPageBreak/>
        <w:t>7) экологического воспитания:</w:t>
      </w:r>
    </w:p>
    <w:p w:rsidR="006C4E83" w:rsidRPr="006C4E83" w:rsidRDefault="006C4E83" w:rsidP="006C4E83">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rPr>
          <w:lang w:eastAsia="ru-RU"/>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rPr>
          <w:lang w:eastAsia="ru-RU"/>
        </w:rPr>
        <w:t>активное неприятие действий, приносящих вред окружающей среде;</w:t>
      </w:r>
    </w:p>
    <w:p w:rsidR="006C4E83" w:rsidRPr="006C4E83" w:rsidRDefault="006C4E83" w:rsidP="006C4E83">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rPr>
          <w:lang w:eastAsia="ru-RU"/>
        </w:rPr>
        <w:t>расширение опыта деятельности экологической направленности;</w:t>
      </w:r>
    </w:p>
    <w:p w:rsidR="006C4E83" w:rsidRPr="006C4E83" w:rsidRDefault="006C4E83" w:rsidP="006C4E83">
      <w:r w:rsidRPr="006C4E83">
        <w:rPr>
          <w:lang w:eastAsia="ru-RU"/>
        </w:rPr>
        <w:t>8) ценности научного познания:</w:t>
      </w:r>
    </w:p>
    <w:p w:rsidR="006C4E83" w:rsidRPr="006C4E83" w:rsidRDefault="006C4E83" w:rsidP="006C4E83">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rPr>
          <w:lang w:eastAsia="ru-RU"/>
        </w:rPr>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rsidR="006C4E83" w:rsidRPr="006C4E83" w:rsidRDefault="006C4E83" w:rsidP="006C4E83">
      <w:r w:rsidRPr="006C4E83">
        <w:rPr>
          <w:lang w:eastAsia="ru-RU"/>
        </w:rPr>
        <w:t>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rPr>
          <w:lang w:eastAsia="ru-RU"/>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rPr>
          <w:lang w:eastAsia="ru-RU"/>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rPr>
          <w:lang w:eastAsia="ru-RU"/>
        </w:rPr>
        <w:t>социальных навыков, включающих способность выстраивать отношенияс другими людьми, заботиться о них, проявлять к ним интерес и разрешать конфликты с учетом собственного речевого и читательского опыта.</w:t>
      </w:r>
    </w:p>
    <w:p w:rsidR="006C4E83" w:rsidRPr="006C4E83" w:rsidRDefault="006C4E83" w:rsidP="006C4E83">
      <w:r w:rsidRPr="006C4E83">
        <w:rPr>
          <w:lang w:eastAsia="ru-RU"/>
        </w:rPr>
        <w:lastRenderedPageBreak/>
        <w:t>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rPr>
          <w:lang w:eastAsia="ru-RU"/>
        </w:rPr>
        <w:t>231.8.3.1.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rPr>
          <w:lang w:eastAsia="ru-RU"/>
        </w:rPr>
        <w:t>самостоятельно формулировать и актуализировать проблему, рассматривать ее всесторонне;</w:t>
      </w:r>
    </w:p>
    <w:p w:rsidR="006C4E83" w:rsidRPr="006C4E83" w:rsidRDefault="006C4E83" w:rsidP="006C4E83">
      <w:r w:rsidRPr="006C4E83">
        <w:rPr>
          <w:lang w:eastAsia="ru-RU"/>
        </w:rPr>
        <w:t>устанавливать существенный признак или основание для сравнения, классификации и обобщения;</w:t>
      </w:r>
    </w:p>
    <w:p w:rsidR="006C4E83" w:rsidRPr="006C4E83" w:rsidRDefault="006C4E83" w:rsidP="006C4E83">
      <w:r w:rsidRPr="006C4E83">
        <w:rPr>
          <w:lang w:eastAsia="ru-RU"/>
        </w:rPr>
        <w:t>определять цели деятельности, задавать параметры и критерии их достижения;</w:t>
      </w:r>
    </w:p>
    <w:p w:rsidR="006C4E83" w:rsidRPr="006C4E83" w:rsidRDefault="006C4E83" w:rsidP="006C4E83">
      <w:r w:rsidRPr="006C4E83">
        <w:rPr>
          <w:lang w:eastAsia="ru-RU"/>
        </w:rPr>
        <w:t>выявлять закономерности и противоречия языковых явлений, данных в наблюдении;</w:t>
      </w:r>
    </w:p>
    <w:p w:rsidR="006C4E83" w:rsidRPr="006C4E83" w:rsidRDefault="006C4E83" w:rsidP="006C4E83">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r w:rsidRPr="006C4E83">
        <w:rPr>
          <w:lang w:eastAsia="ru-RU"/>
        </w:rPr>
        <w:t>развивать креативное мышление при решении жизненных проблем с учетом собственного речевого и читательского опыта.</w:t>
      </w:r>
    </w:p>
    <w:p w:rsidR="006C4E83" w:rsidRPr="006C4E83" w:rsidRDefault="006C4E83" w:rsidP="006C4E83">
      <w:r w:rsidRPr="006C4E83">
        <w:rPr>
          <w:lang w:eastAsia="ru-RU"/>
        </w:rPr>
        <w:t>231.8.3.2.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rPr>
          <w:lang w:eastAsia="ru-RU"/>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rPr>
          <w:lang w:eastAsia="ru-RU"/>
        </w:rP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rPr>
          <w:lang w:eastAsia="ru-RU"/>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rPr>
          <w:lang w:eastAsia="ru-RU"/>
        </w:rPr>
        <w:t>давать оценку новым ситуациям, оценивать приобретенный опыт;</w:t>
      </w:r>
    </w:p>
    <w:p w:rsidR="006C4E83" w:rsidRPr="006C4E83" w:rsidRDefault="006C4E83" w:rsidP="006C4E83">
      <w:r w:rsidRPr="006C4E83">
        <w:rPr>
          <w:lang w:eastAsia="ru-RU"/>
        </w:rPr>
        <w:t>уметь интегрировать знания из разных предметных областей;</w:t>
      </w:r>
    </w:p>
    <w:p w:rsidR="006C4E83" w:rsidRPr="006C4E83" w:rsidRDefault="006C4E83" w:rsidP="006C4E83">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r w:rsidRPr="006C4E83">
        <w:rPr>
          <w:lang w:eastAsia="ru-RU"/>
        </w:rPr>
        <w:lastRenderedPageBreak/>
        <w:t>231.8.3.3. У обучающегося будут сформированы следующие умения работать с информацией как часть познавательных универсальных учебных действий:</w:t>
      </w:r>
    </w:p>
    <w:p w:rsidR="006C4E83" w:rsidRPr="006C4E83" w:rsidRDefault="006C4E83" w:rsidP="006C4E83">
      <w:r w:rsidRPr="006C4E83">
        <w:rPr>
          <w:lang w:eastAsia="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rPr>
          <w:lang w:eastAsia="ru-RU"/>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r w:rsidRPr="006C4E83">
        <w:rPr>
          <w:lang w:eastAsia="ru-RU"/>
        </w:rPr>
        <w:t>оценивать достоверность, легитимность информации, ее соответствие правовым и морально-этическим нормам;</w:t>
      </w:r>
    </w:p>
    <w:p w:rsidR="006C4E83" w:rsidRPr="006C4E83" w:rsidRDefault="006C4E83" w:rsidP="006C4E83">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r w:rsidRPr="006C4E83">
        <w:rPr>
          <w:lang w:eastAsia="ru-RU"/>
        </w:rPr>
        <w:t>231.8.3.4. У обучающегося будут сформированы следующие умения общения как часть коммуникативных универсальных учебных действий:</w:t>
      </w:r>
    </w:p>
    <w:p w:rsidR="006C4E83" w:rsidRPr="006C4E83" w:rsidRDefault="006C4E83" w:rsidP="006C4E83">
      <w:r w:rsidRPr="006C4E83">
        <w:rPr>
          <w:lang w:eastAsia="ru-RU"/>
        </w:rPr>
        <w:t>осуществлять коммуникацию во всех сферах жизни;</w:t>
      </w:r>
    </w:p>
    <w:p w:rsidR="006C4E83" w:rsidRPr="006C4E83" w:rsidRDefault="006C4E83" w:rsidP="006C4E83">
      <w:r w:rsidRPr="006C4E83">
        <w:rPr>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rPr>
          <w:lang w:eastAsia="ru-RU"/>
        </w:rPr>
        <w:t>владеть различными способами общения и взаимодействия;</w:t>
      </w:r>
    </w:p>
    <w:p w:rsidR="006C4E83" w:rsidRPr="006C4E83" w:rsidRDefault="006C4E83" w:rsidP="006C4E83">
      <w:r w:rsidRPr="006C4E83">
        <w:rPr>
          <w:lang w:eastAsia="ru-RU"/>
        </w:rPr>
        <w:t>аргументированно вести диалог, развернуто и логично излагать свою точку зрения с использованием языковых средств.</w:t>
      </w:r>
    </w:p>
    <w:p w:rsidR="006C4E83" w:rsidRPr="006C4E83" w:rsidRDefault="006C4E83" w:rsidP="006C4E83">
      <w:r w:rsidRPr="006C4E83">
        <w:rPr>
          <w:lang w:eastAsia="ru-RU"/>
        </w:rPr>
        <w:t>231.8.3.5. У обучающегося будут сформированы следующие умения самоорганизации как части регулятивных универсальных учебных действий:</w:t>
      </w:r>
    </w:p>
    <w:p w:rsidR="006C4E83" w:rsidRPr="006C4E83" w:rsidRDefault="006C4E83" w:rsidP="006C4E83">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rPr>
          <w:lang w:eastAsia="ru-RU"/>
        </w:rPr>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r w:rsidRPr="006C4E83">
        <w:rPr>
          <w:lang w:eastAsia="ru-RU"/>
        </w:rPr>
        <w:t xml:space="preserve">расширять рамки учебного предмета на основе личных предпочтений; </w:t>
      </w:r>
    </w:p>
    <w:p w:rsidR="006C4E83" w:rsidRPr="006C4E83" w:rsidRDefault="006C4E83" w:rsidP="006C4E83">
      <w:r w:rsidRPr="006C4E83">
        <w:rPr>
          <w:lang w:eastAsia="ru-RU"/>
        </w:rPr>
        <w:t>делать осознанный выбор, уметь аргументировать его, брать ответственность за результаты выбора;</w:t>
      </w:r>
    </w:p>
    <w:p w:rsidR="006C4E83" w:rsidRPr="006C4E83" w:rsidRDefault="006C4E83" w:rsidP="006C4E83">
      <w:r w:rsidRPr="006C4E83">
        <w:rPr>
          <w:lang w:eastAsia="ru-RU"/>
        </w:rPr>
        <w:t>оценивать приобретенный опыт;</w:t>
      </w:r>
    </w:p>
    <w:p w:rsidR="006C4E83" w:rsidRPr="006C4E83" w:rsidRDefault="006C4E83" w:rsidP="006C4E83">
      <w:r w:rsidRPr="006C4E83">
        <w:rPr>
          <w:lang w:eastAsia="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rPr>
          <w:lang w:eastAsia="ru-RU"/>
        </w:rPr>
        <w:lastRenderedPageBreak/>
        <w:t>231.8.3.6.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rPr>
          <w:lang w:eastAsia="ru-RU"/>
        </w:rPr>
        <w:t>использовать приемы рефлексии для оценки ситуации, выбора верного решения;</w:t>
      </w:r>
    </w:p>
    <w:p w:rsidR="006C4E83" w:rsidRPr="006C4E83" w:rsidRDefault="006C4E83" w:rsidP="006C4E83">
      <w:r w:rsidRPr="006C4E83">
        <w:rPr>
          <w:lang w:eastAsia="ru-RU"/>
        </w:rPr>
        <w:t>уметь оценивать риски и своевременно принимать решение по их снижению.</w:t>
      </w:r>
    </w:p>
    <w:p w:rsidR="006C4E83" w:rsidRPr="006C4E83" w:rsidRDefault="006C4E83" w:rsidP="006C4E83">
      <w:r w:rsidRPr="006C4E83">
        <w:rPr>
          <w:lang w:eastAsia="ru-RU"/>
        </w:rPr>
        <w:t>231.8.3.7.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r w:rsidRPr="006C4E83">
        <w:rPr>
          <w:lang w:eastAsia="ru-RU"/>
        </w:rPr>
        <w:t>принимать себя, понимая свои недостатки и достоинства;</w:t>
      </w:r>
    </w:p>
    <w:p w:rsidR="006C4E83" w:rsidRPr="006C4E83" w:rsidRDefault="006C4E83" w:rsidP="006C4E83">
      <w:r w:rsidRPr="006C4E83">
        <w:rPr>
          <w:lang w:eastAsia="ru-RU"/>
        </w:rPr>
        <w:t>принимать мотивы и аргументы других людей при анализе результатов деятельности;</w:t>
      </w:r>
    </w:p>
    <w:p w:rsidR="006C4E83" w:rsidRPr="006C4E83" w:rsidRDefault="006C4E83" w:rsidP="006C4E83">
      <w:r w:rsidRPr="006C4E83">
        <w:rPr>
          <w:lang w:eastAsia="ru-RU"/>
        </w:rPr>
        <w:t>признавать свое право и право других людей на ошибки;</w:t>
      </w:r>
    </w:p>
    <w:p w:rsidR="006C4E83" w:rsidRPr="006C4E83" w:rsidRDefault="006C4E83" w:rsidP="006C4E83">
      <w:r w:rsidRPr="006C4E83">
        <w:rPr>
          <w:lang w:eastAsia="ru-RU"/>
        </w:rPr>
        <w:t>развивать способность видеть мир с позиции другого человека.</w:t>
      </w:r>
    </w:p>
    <w:p w:rsidR="006C4E83" w:rsidRPr="006C4E83" w:rsidRDefault="006C4E83" w:rsidP="006C4E83">
      <w:r w:rsidRPr="006C4E83">
        <w:rPr>
          <w:lang w:eastAsia="ru-RU"/>
        </w:rPr>
        <w:t>231.8.3.8. У обучающегося будут сформированы следующие умения совместной деятельности:</w:t>
      </w:r>
    </w:p>
    <w:p w:rsidR="006C4E83" w:rsidRPr="006C4E83" w:rsidRDefault="006C4E83" w:rsidP="006C4E83">
      <w:r w:rsidRPr="006C4E83">
        <w:rPr>
          <w:lang w:eastAsia="ru-RU"/>
        </w:rPr>
        <w:t>понимать и использовать преимущества командной и индивидуальной работы;</w:t>
      </w:r>
    </w:p>
    <w:p w:rsidR="006C4E83" w:rsidRPr="006C4E83" w:rsidRDefault="006C4E83" w:rsidP="006C4E83">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r w:rsidRPr="006C4E83">
        <w:rPr>
          <w:lang w:eastAsia="ru-RU"/>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rPr>
          <w:lang w:eastAsia="ru-RU"/>
        </w:rPr>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rsidR="006C4E83" w:rsidRPr="006C4E83" w:rsidRDefault="006C4E83" w:rsidP="006C4E83">
      <w:r w:rsidRPr="006C4E83">
        <w:rPr>
          <w:lang w:eastAsia="ru-RU"/>
        </w:rPr>
        <w:t>проявлять творческие способности и воображение, быть инициативным.</w:t>
      </w:r>
    </w:p>
    <w:p w:rsidR="006C4E83" w:rsidRPr="006C4E83" w:rsidRDefault="006C4E83" w:rsidP="006C4E83">
      <w:r w:rsidRPr="006C4E83">
        <w:rPr>
          <w:lang w:eastAsia="ru-RU"/>
        </w:rPr>
        <w:t>231.8.4. Предметные результаты изучения родного (аварского) языка. К концу 10 класса обучающийся научится:</w:t>
      </w:r>
    </w:p>
    <w:p w:rsidR="006C4E83" w:rsidRPr="006C4E83" w:rsidRDefault="006C4E83" w:rsidP="006C4E83">
      <w:r w:rsidRPr="006C4E83">
        <w:rPr>
          <w:lang w:eastAsia="ru-RU"/>
        </w:rPr>
        <w:t>иметь представление о языке как знаковой системе, об основных функциях языка; о лингвистике как науке;</w:t>
      </w:r>
    </w:p>
    <w:p w:rsidR="006C4E83" w:rsidRPr="006C4E83" w:rsidRDefault="006C4E83" w:rsidP="006C4E83">
      <w:r w:rsidRPr="006C4E83">
        <w:rPr>
          <w:lang w:eastAsia="ru-RU"/>
        </w:rPr>
        <w:lastRenderedPageBreak/>
        <w:t>характеризовать функции аварского языка как одного из государственных языков Республики Дагестан и языка межэтнического общения;</w:t>
      </w:r>
    </w:p>
    <w:p w:rsidR="006C4E83" w:rsidRPr="006C4E83" w:rsidRDefault="006C4E83" w:rsidP="006C4E83">
      <w:r w:rsidRPr="006C4E83">
        <w:rPr>
          <w:lang w:eastAsia="ru-RU"/>
        </w:rPr>
        <w:t>характеризовать особенности официально-делового, публицистического, художественного стилей;</w:t>
      </w:r>
    </w:p>
    <w:p w:rsidR="006C4E83" w:rsidRPr="006C4E83" w:rsidRDefault="006C4E83" w:rsidP="006C4E83">
      <w:r w:rsidRPr="006C4E83">
        <w:rPr>
          <w:lang w:eastAsia="ru-RU"/>
        </w:rPr>
        <w:t>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6C4E83" w:rsidRPr="006C4E83" w:rsidRDefault="006C4E83" w:rsidP="006C4E83">
      <w:r w:rsidRPr="006C4E83">
        <w:rPr>
          <w:lang w:eastAsia="ru-RU"/>
        </w:rPr>
        <w:t>создавать тексты разных стилей;</w:t>
      </w:r>
    </w:p>
    <w:p w:rsidR="006C4E83" w:rsidRPr="006C4E83" w:rsidRDefault="006C4E83" w:rsidP="006C4E83">
      <w:r w:rsidRPr="006C4E83">
        <w:rPr>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6C4E83" w:rsidRPr="006C4E83" w:rsidRDefault="006C4E83" w:rsidP="006C4E83">
      <w:r w:rsidRPr="006C4E83">
        <w:rPr>
          <w:lang w:eastAsia="ru-RU"/>
        </w:rPr>
        <w:t>распознавать однозначные и многозначные слова, различать прямое и переносное значения слова;</w:t>
      </w:r>
    </w:p>
    <w:p w:rsidR="006C4E83" w:rsidRPr="006C4E83" w:rsidRDefault="006C4E83" w:rsidP="006C4E83">
      <w:r w:rsidRPr="006C4E83">
        <w:rPr>
          <w:lang w:eastAsia="ru-RU"/>
        </w:rPr>
        <w:t>распознавать синонимы, антонимы, омонимы; различать многозначные слова и омонимы;</w:t>
      </w:r>
    </w:p>
    <w:p w:rsidR="006C4E83" w:rsidRPr="006C4E83" w:rsidRDefault="006C4E83" w:rsidP="006C4E83">
      <w:r w:rsidRPr="006C4E83">
        <w:rPr>
          <w:lang w:eastAsia="ru-RU"/>
        </w:rPr>
        <w:t>проводить лексический анализ слов;</w:t>
      </w:r>
    </w:p>
    <w:p w:rsidR="006C4E83" w:rsidRPr="006C4E83" w:rsidRDefault="006C4E83" w:rsidP="006C4E83">
      <w:r w:rsidRPr="006C4E83">
        <w:rPr>
          <w:lang w:eastAsia="ru-RU"/>
        </w:rPr>
        <w:t>пользоваться лексическими словарями (двуязычными, словарями синонимов, антонимов, омонимов, фразеологизмов);</w:t>
      </w:r>
    </w:p>
    <w:p w:rsidR="006C4E83" w:rsidRPr="006C4E83" w:rsidRDefault="006C4E83" w:rsidP="006C4E83">
      <w:r w:rsidRPr="006C4E83">
        <w:rPr>
          <w:lang w:eastAsia="ru-RU"/>
        </w:rPr>
        <w:t xml:space="preserve">различать слова с точки зрения их происхождения: исконно аварские и заимствованные слова; </w:t>
      </w:r>
    </w:p>
    <w:p w:rsidR="006C4E83" w:rsidRPr="006C4E83" w:rsidRDefault="006C4E83" w:rsidP="006C4E83">
      <w:r w:rsidRPr="006C4E83">
        <w:rPr>
          <w:lang w:eastAsia="ru-RU"/>
        </w:rPr>
        <w:t>распознавать в тексте фразеологизмы, уметь определять их значения; характеризовать ситуацию употребления фразеологизма;</w:t>
      </w:r>
    </w:p>
    <w:p w:rsidR="006C4E83" w:rsidRPr="006C4E83" w:rsidRDefault="006C4E83" w:rsidP="006C4E83">
      <w:r w:rsidRPr="006C4E83">
        <w:rPr>
          <w:lang w:eastAsia="ru-RU"/>
        </w:rPr>
        <w:t>выполнять фонетический анализ слова;</w:t>
      </w:r>
    </w:p>
    <w:p w:rsidR="006C4E83" w:rsidRPr="006C4E83" w:rsidRDefault="006C4E83" w:rsidP="006C4E83">
      <w:r w:rsidRPr="006C4E83">
        <w:rPr>
          <w:lang w:eastAsia="ru-RU"/>
        </w:rPr>
        <w:t>анализировать и характеризовать особенности произношения специфических согласных, геминатов и лабиализованных согласных;</w:t>
      </w:r>
    </w:p>
    <w:p w:rsidR="006C4E83" w:rsidRPr="006C4E83" w:rsidRDefault="006C4E83" w:rsidP="006C4E83">
      <w:r w:rsidRPr="006C4E83">
        <w:rPr>
          <w:lang w:eastAsia="ru-RU"/>
        </w:rPr>
        <w:t>соблюдать основные произносительные нормы современного аварского литературного языка;</w:t>
      </w:r>
    </w:p>
    <w:p w:rsidR="006C4E83" w:rsidRPr="006C4E83" w:rsidRDefault="006C4E83" w:rsidP="006C4E83">
      <w:r w:rsidRPr="006C4E83">
        <w:rPr>
          <w:lang w:eastAsia="ru-RU"/>
        </w:rPr>
        <w:t>иметь представление об истории аварской графики;</w:t>
      </w:r>
    </w:p>
    <w:p w:rsidR="006C4E83" w:rsidRPr="006C4E83" w:rsidRDefault="006C4E83" w:rsidP="006C4E83">
      <w:r w:rsidRPr="006C4E83">
        <w:rPr>
          <w:lang w:eastAsia="ru-RU"/>
        </w:rPr>
        <w:t>иметь представление о принципах аварской орфографии.</w:t>
      </w:r>
    </w:p>
    <w:p w:rsidR="006C4E83" w:rsidRPr="006C4E83" w:rsidRDefault="006C4E83" w:rsidP="006C4E83">
      <w:r w:rsidRPr="006C4E83">
        <w:rPr>
          <w:lang w:eastAsia="ru-RU"/>
        </w:rPr>
        <w:t>выполнять орфографический анализ слова;</w:t>
      </w:r>
    </w:p>
    <w:p w:rsidR="006C4E83" w:rsidRPr="006C4E83" w:rsidRDefault="006C4E83" w:rsidP="006C4E83">
      <w:r w:rsidRPr="006C4E83">
        <w:rPr>
          <w:lang w:eastAsia="ru-RU"/>
        </w:rPr>
        <w:t>анализировать и характеризовать текст с точки зрения соблюдения орфографических правил аварского литературного языка;</w:t>
      </w:r>
    </w:p>
    <w:p w:rsidR="006C4E83" w:rsidRPr="006C4E83" w:rsidRDefault="006C4E83" w:rsidP="006C4E83">
      <w:r w:rsidRPr="006C4E83">
        <w:rPr>
          <w:lang w:eastAsia="ru-RU"/>
        </w:rPr>
        <w:t>соблюдать правила орфографии;</w:t>
      </w:r>
    </w:p>
    <w:p w:rsidR="006C4E83" w:rsidRPr="006C4E83" w:rsidRDefault="006C4E83" w:rsidP="006C4E83">
      <w:r w:rsidRPr="006C4E83">
        <w:rPr>
          <w:lang w:eastAsia="ru-RU"/>
        </w:rPr>
        <w:t>использовать орфографический словарь;</w:t>
      </w:r>
    </w:p>
    <w:p w:rsidR="006C4E83" w:rsidRPr="006C4E83" w:rsidRDefault="006C4E83" w:rsidP="006C4E83">
      <w:r w:rsidRPr="006C4E83">
        <w:rPr>
          <w:lang w:eastAsia="ru-RU"/>
        </w:rPr>
        <w:t>определять морфему как минимальную значимую единицу языка;</w:t>
      </w:r>
    </w:p>
    <w:p w:rsidR="006C4E83" w:rsidRPr="006C4E83" w:rsidRDefault="006C4E83" w:rsidP="006C4E83">
      <w:r w:rsidRPr="006C4E83">
        <w:rPr>
          <w:lang w:eastAsia="ru-RU"/>
        </w:rPr>
        <w:t>характеризовать способы словообразования в аварском языке;</w:t>
      </w:r>
    </w:p>
    <w:p w:rsidR="006C4E83" w:rsidRPr="006C4E83" w:rsidRDefault="006C4E83" w:rsidP="006C4E83">
      <w:r w:rsidRPr="006C4E83">
        <w:rPr>
          <w:lang w:eastAsia="ru-RU"/>
        </w:rPr>
        <w:lastRenderedPageBreak/>
        <w:t>выполнять морфемный и словообразовательный анализ слова;</w:t>
      </w:r>
    </w:p>
    <w:p w:rsidR="006C4E83" w:rsidRPr="006C4E83" w:rsidRDefault="006C4E83" w:rsidP="006C4E83">
      <w:r w:rsidRPr="006C4E83">
        <w:rPr>
          <w:lang w:eastAsia="ru-RU"/>
        </w:rPr>
        <w:t>проводить морфологический разбор самостоятельных и служебных частей речи;</w:t>
      </w:r>
    </w:p>
    <w:p w:rsidR="006C4E83" w:rsidRPr="006C4E83" w:rsidRDefault="006C4E83" w:rsidP="006C4E83">
      <w:r w:rsidRPr="006C4E83">
        <w:rPr>
          <w:lang w:eastAsia="ru-RU"/>
        </w:rPr>
        <w:t>различать и определять грамматические признаки и синтаксические функции частей речи.</w:t>
      </w:r>
    </w:p>
    <w:p w:rsidR="006C4E83" w:rsidRPr="006C4E83" w:rsidRDefault="006C4E83" w:rsidP="006C4E83">
      <w:r w:rsidRPr="006C4E83">
        <w:rPr>
          <w:lang w:eastAsia="ru-RU"/>
        </w:rPr>
        <w:t>231.8.5. Предметные результаты изучения родного (аварского) языка. К концу 11 класса обучающийся научится:</w:t>
      </w:r>
    </w:p>
    <w:p w:rsidR="006C4E83" w:rsidRPr="006C4E83" w:rsidRDefault="006C4E83" w:rsidP="006C4E83">
      <w:r w:rsidRPr="006C4E83">
        <w:rPr>
          <w:lang w:eastAsia="ru-RU"/>
        </w:rPr>
        <w:t>иметь представление об аварском языке как одном из аваро-андо-цеских языков, рассказать об этом;</w:t>
      </w:r>
    </w:p>
    <w:p w:rsidR="006C4E83" w:rsidRPr="006C4E83" w:rsidRDefault="006C4E83" w:rsidP="006C4E83">
      <w:r w:rsidRPr="006C4E83">
        <w:rPr>
          <w:lang w:eastAsia="ru-RU"/>
        </w:rPr>
        <w:t>извлекать информацию из различных источников;</w:t>
      </w:r>
    </w:p>
    <w:p w:rsidR="006C4E83" w:rsidRPr="006C4E83" w:rsidRDefault="006C4E83" w:rsidP="006C4E83">
      <w:r w:rsidRPr="006C4E83">
        <w:rPr>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C4E83" w:rsidRPr="006C4E83" w:rsidRDefault="006C4E83" w:rsidP="006C4E83">
      <w:r w:rsidRPr="006C4E83">
        <w:rPr>
          <w:lang w:eastAsia="ru-RU"/>
        </w:rPr>
        <w:t>указывать способы и средства связи предложений в тексте;</w:t>
      </w:r>
    </w:p>
    <w:p w:rsidR="006C4E83" w:rsidRPr="006C4E83" w:rsidRDefault="006C4E83" w:rsidP="006C4E83">
      <w:r w:rsidRPr="006C4E83">
        <w:rPr>
          <w:lang w:eastAsia="ru-RU"/>
        </w:rPr>
        <w:t>анализировать текст с точки зрения его принадлежности к функционально-смысловому типу речи;</w:t>
      </w:r>
    </w:p>
    <w:p w:rsidR="006C4E83" w:rsidRPr="006C4E83" w:rsidRDefault="006C4E83" w:rsidP="006C4E83">
      <w:r w:rsidRPr="006C4E83">
        <w:rPr>
          <w:lang w:eastAsia="ru-RU"/>
        </w:rPr>
        <w:t>находить в тексте типовые фрагменты – описание, повествование, рассуждение-доказательство, оценочные высказывания;</w:t>
      </w:r>
    </w:p>
    <w:p w:rsidR="006C4E83" w:rsidRPr="006C4E83" w:rsidRDefault="006C4E83" w:rsidP="006C4E83">
      <w:r w:rsidRPr="006C4E83">
        <w:rPr>
          <w:lang w:eastAsia="ru-RU"/>
        </w:rPr>
        <w:t>определять основания для сравнения и сравнивать разные функционально-смысловые типы речи;</w:t>
      </w:r>
    </w:p>
    <w:p w:rsidR="006C4E83" w:rsidRPr="006C4E83" w:rsidRDefault="006C4E83" w:rsidP="006C4E83">
      <w:r w:rsidRPr="006C4E83">
        <w:rPr>
          <w:lang w:eastAsia="ru-RU"/>
        </w:rPr>
        <w:t>выявлять отличительные признаки текстов разных жанров;</w:t>
      </w:r>
    </w:p>
    <w:p w:rsidR="006C4E83" w:rsidRPr="006C4E83" w:rsidRDefault="006C4E83" w:rsidP="006C4E83">
      <w:r w:rsidRPr="006C4E83">
        <w:rPr>
          <w:lang w:eastAsia="ru-RU"/>
        </w:rPr>
        <w:t>распознавать основные единицы синтаксиса (словосочетание, предложение, текст);</w:t>
      </w:r>
    </w:p>
    <w:p w:rsidR="006C4E83" w:rsidRPr="006C4E83" w:rsidRDefault="006C4E83" w:rsidP="006C4E83">
      <w:r w:rsidRPr="006C4E83">
        <w:rPr>
          <w:lang w:eastAsia="ru-RU"/>
        </w:rPr>
        <w:t>анализировать словосочетания и предложения с точки зрения их структурно-смысловой организации и функциональных особенностей;</w:t>
      </w:r>
    </w:p>
    <w:p w:rsidR="006C4E83" w:rsidRPr="006C4E83" w:rsidRDefault="006C4E83" w:rsidP="006C4E83">
      <w:r w:rsidRPr="006C4E83">
        <w:rPr>
          <w:lang w:eastAsia="ru-RU"/>
        </w:rPr>
        <w:t>выделять словосочетания в предложении, определять главное и зависимое слова;</w:t>
      </w:r>
    </w:p>
    <w:p w:rsidR="006C4E83" w:rsidRPr="006C4E83" w:rsidRDefault="006C4E83" w:rsidP="006C4E83">
      <w:r w:rsidRPr="006C4E83">
        <w:rPr>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6C4E83" w:rsidRPr="006C4E83" w:rsidRDefault="006C4E83" w:rsidP="006C4E83">
      <w:r w:rsidRPr="006C4E83">
        <w:rPr>
          <w:lang w:eastAsia="ru-RU"/>
        </w:rPr>
        <w:t>применять в речевой практике нормы построения словосочетаний;</w:t>
      </w:r>
    </w:p>
    <w:p w:rsidR="006C4E83" w:rsidRPr="006C4E83" w:rsidRDefault="006C4E83" w:rsidP="006C4E83">
      <w:r w:rsidRPr="006C4E83">
        <w:rPr>
          <w:lang w:eastAsia="ru-RU"/>
        </w:rPr>
        <w:t xml:space="preserve">находить грамматическую основу предложения; распознавать главные и второстепенные члены предложения; </w:t>
      </w:r>
    </w:p>
    <w:p w:rsidR="006C4E83" w:rsidRPr="006C4E83" w:rsidRDefault="006C4E83" w:rsidP="006C4E83">
      <w:r w:rsidRPr="006C4E83">
        <w:rPr>
          <w:lang w:eastAsia="ru-RU"/>
        </w:rPr>
        <w:t xml:space="preserve">понимать особенности структуры простых предложений аварского языка, различных коммуникативных типов предложений аварского языка; </w:t>
      </w:r>
    </w:p>
    <w:p w:rsidR="006C4E83" w:rsidRPr="006C4E83" w:rsidRDefault="006C4E83" w:rsidP="006C4E83">
      <w:r w:rsidRPr="006C4E83">
        <w:rPr>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C4E83" w:rsidRPr="006C4E83" w:rsidRDefault="006C4E83" w:rsidP="006C4E83">
      <w:r w:rsidRPr="006C4E83">
        <w:rPr>
          <w:lang w:eastAsia="ru-RU"/>
        </w:rPr>
        <w:lastRenderedPageBreak/>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rsidR="006C4E83" w:rsidRPr="006C4E83" w:rsidRDefault="006C4E83" w:rsidP="006C4E83">
      <w:r w:rsidRPr="006C4E83">
        <w:rPr>
          <w:lang w:eastAsia="ru-RU"/>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4E83" w:rsidRPr="006C4E83" w:rsidRDefault="006C4E83" w:rsidP="006C4E83">
      <w:r w:rsidRPr="006C4E83">
        <w:rPr>
          <w:lang w:eastAsia="ru-RU"/>
        </w:rP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6C4E83" w:rsidRPr="006C4E83" w:rsidRDefault="006C4E83" w:rsidP="006C4E83">
      <w:r w:rsidRPr="006C4E83">
        <w:rPr>
          <w:lang w:eastAsia="ru-RU"/>
        </w:rP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6C4E83" w:rsidRPr="006C4E83" w:rsidRDefault="006C4E83" w:rsidP="006C4E83">
      <w:r w:rsidRPr="006C4E83">
        <w:rPr>
          <w:lang w:eastAsia="ru-RU"/>
        </w:rPr>
        <w:t>распознавать односоставные предложения, различать виды односоставных предложений;</w:t>
      </w:r>
    </w:p>
    <w:p w:rsidR="006C4E83" w:rsidRPr="006C4E83" w:rsidRDefault="006C4E83" w:rsidP="006C4E83">
      <w:r w:rsidRPr="006C4E83">
        <w:rPr>
          <w:lang w:eastAsia="ru-RU"/>
        </w:rPr>
        <w:t>понимать особенности употребления односоставных предложений в речи;</w:t>
      </w:r>
    </w:p>
    <w:p w:rsidR="006C4E83" w:rsidRPr="006C4E83" w:rsidRDefault="006C4E83" w:rsidP="006C4E83">
      <w:r w:rsidRPr="006C4E83">
        <w:rPr>
          <w:lang w:eastAsia="ru-RU"/>
        </w:rPr>
        <w:t>распознавать предложения с однородными членами, правильно интонировать их, употреблять в устной и письменной речи;</w:t>
      </w:r>
    </w:p>
    <w:p w:rsidR="006C4E83" w:rsidRPr="006C4E83" w:rsidRDefault="006C4E83" w:rsidP="006C4E83">
      <w:r w:rsidRPr="006C4E83">
        <w:rPr>
          <w:lang w:eastAsia="ru-RU"/>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6C4E83" w:rsidRPr="006C4E83" w:rsidRDefault="006C4E83" w:rsidP="006C4E83">
      <w:r w:rsidRPr="006C4E83">
        <w:rPr>
          <w:lang w:eastAsia="ru-RU"/>
        </w:rPr>
        <w:t>применять нормы постановки знаков препинания в предложениях со сравнительным оборотом;</w:t>
      </w:r>
    </w:p>
    <w:p w:rsidR="006C4E83" w:rsidRPr="006C4E83" w:rsidRDefault="006C4E83" w:rsidP="006C4E83">
      <w:r w:rsidRPr="006C4E83">
        <w:rPr>
          <w:lang w:eastAsia="ru-RU"/>
        </w:rPr>
        <w:t>распознавать сложные предложения и правильно строить сложные предложения;</w:t>
      </w:r>
    </w:p>
    <w:p w:rsidR="006C4E83" w:rsidRPr="006C4E83" w:rsidRDefault="006C4E83" w:rsidP="006C4E83">
      <w:r w:rsidRPr="006C4E83">
        <w:rPr>
          <w:lang w:eastAsia="ru-RU"/>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6C4E83" w:rsidRPr="006C4E83" w:rsidRDefault="006C4E83" w:rsidP="006C4E83">
      <w:r w:rsidRPr="006C4E83">
        <w:rPr>
          <w:lang w:eastAsia="ru-RU"/>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C4E83" w:rsidRPr="006C4E83" w:rsidRDefault="006C4E83" w:rsidP="006C4E83">
      <w:r w:rsidRPr="006C4E83">
        <w:rPr>
          <w:lang w:eastAsia="ru-RU"/>
        </w:rPr>
        <w:t>различать подчинительные союзы и союзные слова;</w:t>
      </w:r>
    </w:p>
    <w:p w:rsidR="006C4E83" w:rsidRPr="006C4E83" w:rsidRDefault="006C4E83" w:rsidP="006C4E83">
      <w:r w:rsidRPr="006C4E83">
        <w:rPr>
          <w:lang w:eastAsia="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4E83" w:rsidRPr="006C4E83" w:rsidRDefault="006C4E83" w:rsidP="006C4E83">
      <w:r w:rsidRPr="006C4E83">
        <w:rPr>
          <w:lang w:eastAsia="ru-RU"/>
        </w:rPr>
        <w:t>применять нормы построения сложноподчиненных предложений и постановки знаков препинания в них;</w:t>
      </w:r>
    </w:p>
    <w:p w:rsidR="006C4E83" w:rsidRPr="006C4E83" w:rsidRDefault="006C4E83" w:rsidP="006C4E83">
      <w:r w:rsidRPr="006C4E83">
        <w:rPr>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4E83" w:rsidRPr="006C4E83" w:rsidRDefault="006C4E83" w:rsidP="006C4E83">
      <w:r w:rsidRPr="006C4E83">
        <w:rPr>
          <w:lang w:eastAsia="ru-RU"/>
        </w:rPr>
        <w:t>различать виды бессоюзных сложных предложений;</w:t>
      </w:r>
    </w:p>
    <w:p w:rsidR="006C4E83" w:rsidRPr="006C4E83" w:rsidRDefault="006C4E83" w:rsidP="006C4E83">
      <w:r w:rsidRPr="006C4E83">
        <w:rPr>
          <w:lang w:eastAsia="ru-RU"/>
        </w:rPr>
        <w:t>правильно употреблять бессоюзные сложные предложения в речи;</w:t>
      </w:r>
    </w:p>
    <w:p w:rsidR="006C4E83" w:rsidRPr="006C4E83" w:rsidRDefault="006C4E83" w:rsidP="006C4E83">
      <w:r w:rsidRPr="006C4E83">
        <w:rPr>
          <w:lang w:eastAsia="ru-RU"/>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4E83" w:rsidRPr="006C4E83" w:rsidRDefault="006C4E83" w:rsidP="006C4E83">
      <w:r w:rsidRPr="006C4E83">
        <w:rPr>
          <w:lang w:eastAsia="ru-RU"/>
        </w:rPr>
        <w:t xml:space="preserve">проводить синтаксический и пунктуационный анализы бессоюзных сложных предложений; </w:t>
      </w:r>
    </w:p>
    <w:p w:rsidR="006C4E83" w:rsidRPr="006C4E83" w:rsidRDefault="006C4E83" w:rsidP="006C4E83">
      <w:r w:rsidRPr="006C4E83">
        <w:rPr>
          <w:lang w:eastAsia="ru-RU"/>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rsidR="006C4E83" w:rsidRPr="006C4E83" w:rsidRDefault="006C4E83" w:rsidP="006C4E83">
      <w:r w:rsidRPr="006C4E83">
        <w:t>24. Федеральная рабочая программа по учебному предмету «Родной (адыгейский) язык».</w:t>
      </w:r>
    </w:p>
    <w:p w:rsidR="006C4E83" w:rsidRPr="006C4E83" w:rsidRDefault="006C4E83" w:rsidP="006C4E83">
      <w:r w:rsidRPr="006C4E83">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6C4E83" w:rsidRPr="006C4E83" w:rsidRDefault="006C4E83" w:rsidP="006C4E83">
      <w:r w:rsidRPr="006C4E83">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24.5. Пояснительная записка.</w:t>
      </w:r>
    </w:p>
    <w:p w:rsidR="006C4E83" w:rsidRPr="006C4E83" w:rsidRDefault="006C4E83" w:rsidP="006C4E83">
      <w:r w:rsidRPr="006C4E83">
        <w:t>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На уровне среднего общего образования приобретённые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w:t>
      </w:r>
    </w:p>
    <w:p w:rsidR="006C4E83" w:rsidRPr="006C4E83" w:rsidRDefault="006C4E83" w:rsidP="006C4E83">
      <w:pPr>
        <w:rPr>
          <w:lang w:eastAsia="zh-CN"/>
        </w:rPr>
      </w:pPr>
      <w:r w:rsidRPr="006C4E83">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путём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6C4E83" w:rsidRPr="006C4E83" w:rsidRDefault="006C4E83" w:rsidP="006C4E83">
      <w:r w:rsidRPr="006C4E83">
        <w:lastRenderedPageBreak/>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6C4E83" w:rsidRPr="006C4E83" w:rsidRDefault="006C4E83" w:rsidP="006C4E83">
      <w:pPr>
        <w:rPr>
          <w:lang w:eastAsia="ru-RU"/>
        </w:rPr>
      </w:pPr>
      <w:r w:rsidRPr="006C4E83">
        <w:t>24.5.2. В содержании программы по родному (адыгейскому) языку выделяются следующие содержательные линии: я</w:t>
      </w:r>
      <w:r w:rsidRPr="006C4E83">
        <w:rPr>
          <w:lang w:eastAsia="ru-RU"/>
        </w:rPr>
        <w:t>зык, общие сведения о языке, р</w:t>
      </w:r>
      <w:r w:rsidRPr="006C4E83">
        <w:t>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w:t>
      </w:r>
      <w:r w:rsidRPr="006C4E83">
        <w:rPr>
          <w:lang w:eastAsia="ru-RU"/>
        </w:rPr>
        <w:t>ечь, речевое общение и культура речи.</w:t>
      </w:r>
    </w:p>
    <w:p w:rsidR="006C4E83" w:rsidRPr="006C4E83" w:rsidRDefault="006C4E83" w:rsidP="006C4E83">
      <w:pPr>
        <w:rPr>
          <w:lang w:eastAsia="ru-RU"/>
        </w:rPr>
      </w:pPr>
      <w:r w:rsidRPr="006C4E83">
        <w:rPr>
          <w:lang w:eastAsia="ru-RU"/>
        </w:rPr>
        <w:t>Данные содержательные линии тесно взаимосвязаны, они определяют предмет обучения и его структуру.</w:t>
      </w:r>
    </w:p>
    <w:p w:rsidR="006C4E83" w:rsidRPr="006C4E83" w:rsidRDefault="006C4E83" w:rsidP="006C4E83">
      <w:r w:rsidRPr="006C4E83">
        <w:t>24.5.3. Изучение родного (адыгейского) языка направлено на достижение следующих целей:</w:t>
      </w:r>
    </w:p>
    <w:p w:rsidR="006C4E83" w:rsidRPr="006C4E83" w:rsidRDefault="006C4E83" w:rsidP="006C4E83">
      <w:pPr>
        <w:rPr>
          <w:lang w:eastAsia="ar-SA"/>
        </w:rPr>
      </w:pPr>
      <w:r w:rsidRPr="006C4E83">
        <w:rPr>
          <w:lang w:eastAsia="ar-SA"/>
        </w:rPr>
        <w:t>совершенствование видов речевой деятельности, коммуникативных умений и культуры речи на родном (адыгейском) языке;</w:t>
      </w:r>
    </w:p>
    <w:p w:rsidR="006C4E83" w:rsidRPr="006C4E83" w:rsidRDefault="006C4E83" w:rsidP="006C4E83">
      <w:pPr>
        <w:rPr>
          <w:lang w:eastAsia="ar-SA"/>
        </w:rPr>
      </w:pPr>
      <w:r w:rsidRPr="006C4E83">
        <w:rPr>
          <w:lang w:eastAsia="ar-SA"/>
        </w:rPr>
        <w:t>расширение знаний о специфике родного (адыгейского) языка, основных языковых единицах в соответствии с разделами науки о языке;</w:t>
      </w:r>
    </w:p>
    <w:p w:rsidR="006C4E83" w:rsidRPr="006C4E83" w:rsidRDefault="006C4E83" w:rsidP="006C4E83">
      <w:pPr>
        <w:rPr>
          <w:lang w:eastAsia="ar-SA"/>
        </w:rPr>
      </w:pPr>
      <w:r w:rsidRPr="006C4E83">
        <w:rPr>
          <w:lang w:eastAsia="ar-SA"/>
        </w:rPr>
        <w:t>формирование российской гражданской идентичности в поликультурном обществе;</w:t>
      </w:r>
    </w:p>
    <w:p w:rsidR="006C4E83" w:rsidRPr="006C4E83" w:rsidRDefault="006C4E83" w:rsidP="006C4E83">
      <w:r w:rsidRPr="006C4E83">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6C4E83" w:rsidRPr="006C4E83" w:rsidRDefault="006C4E83" w:rsidP="006C4E83">
      <w:r w:rsidRPr="006C4E83">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6C4E83" w:rsidRPr="006C4E83" w:rsidRDefault="006C4E83" w:rsidP="006C4E83">
      <w:r w:rsidRPr="006C4E83">
        <w:t>24.6. Содержание обучения в 10 классе.</w:t>
      </w:r>
    </w:p>
    <w:p w:rsidR="006C4E83" w:rsidRPr="006C4E83" w:rsidRDefault="006C4E83" w:rsidP="006C4E83">
      <w:pPr>
        <w:rPr>
          <w:lang w:eastAsia="ru-RU"/>
        </w:rPr>
      </w:pPr>
      <w:r w:rsidRPr="006C4E83">
        <w:t>24.6.1. </w:t>
      </w:r>
      <w:r w:rsidRPr="006C4E83">
        <w:rPr>
          <w:lang w:eastAsia="ru-RU"/>
        </w:rPr>
        <w:t>Язык, общие сведения о языке.</w:t>
      </w:r>
    </w:p>
    <w:p w:rsidR="006C4E83" w:rsidRPr="006C4E83" w:rsidRDefault="006C4E83" w:rsidP="006C4E83">
      <w:pPr>
        <w:rPr>
          <w:lang w:eastAsia="zh-CN"/>
        </w:rPr>
      </w:pPr>
      <w:r w:rsidRPr="006C4E83">
        <w:rPr>
          <w:lang w:eastAsia="zh-CN"/>
        </w:rPr>
        <w:t xml:space="preserve">Адыгейский язык в России и в мире. </w:t>
      </w:r>
      <w:r w:rsidRPr="006C4E83">
        <w:rPr>
          <w:lang w:eastAsia="ru-RU"/>
        </w:rPr>
        <w:t xml:space="preserve">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 </w:t>
      </w:r>
    </w:p>
    <w:p w:rsidR="006C4E83" w:rsidRPr="006C4E83" w:rsidRDefault="006C4E83" w:rsidP="006C4E83">
      <w:pPr>
        <w:rPr>
          <w:lang w:eastAsia="ar-SA"/>
        </w:rPr>
      </w:pPr>
      <w:r w:rsidRPr="006C4E83">
        <w:rPr>
          <w:lang w:eastAsia="ru-RU"/>
        </w:rPr>
        <w:t xml:space="preserve">Источники дополнительных знаний о родном языке: </w:t>
      </w:r>
      <w:r w:rsidRPr="006C4E83">
        <w:rPr>
          <w:lang w:eastAsia="ar-SA"/>
        </w:rPr>
        <w:t>научные лингвистические труды, интернет-ресурсы.</w:t>
      </w:r>
    </w:p>
    <w:p w:rsidR="006C4E83" w:rsidRPr="006C4E83" w:rsidRDefault="006C4E83" w:rsidP="006C4E83">
      <w:r w:rsidRPr="006C4E83">
        <w:t>24.6.2. Разделы науки о языке.</w:t>
      </w:r>
    </w:p>
    <w:p w:rsidR="006C4E83" w:rsidRPr="006C4E83" w:rsidRDefault="006C4E83" w:rsidP="006C4E83">
      <w:pPr>
        <w:rPr>
          <w:lang w:eastAsia="zh-CN"/>
        </w:rPr>
      </w:pPr>
      <w:r w:rsidRPr="006C4E83">
        <w:rPr>
          <w:lang w:eastAsia="ru-RU"/>
        </w:rPr>
        <w:t xml:space="preserve">Лингвистика (языкознание, языковедение) – </w:t>
      </w:r>
      <w:hyperlink r:id="rId19" w:tooltip="Наука" w:history="1">
        <w:r w:rsidRPr="006C4E83">
          <w:rPr>
            <w:lang w:eastAsia="ru-RU"/>
          </w:rPr>
          <w:t>наука</w:t>
        </w:r>
      </w:hyperlink>
      <w:r w:rsidRPr="006C4E83">
        <w:rPr>
          <w:lang w:eastAsia="ru-RU"/>
        </w:rPr>
        <w:t xml:space="preserve">, изучающая </w:t>
      </w:r>
      <w:hyperlink r:id="rId20" w:tooltip="Естественный язык" w:history="1">
        <w:r w:rsidRPr="006C4E83">
          <w:rPr>
            <w:lang w:eastAsia="ru-RU"/>
          </w:rPr>
          <w:t>языки</w:t>
        </w:r>
      </w:hyperlink>
      <w:r w:rsidRPr="006C4E83">
        <w:rPr>
          <w:lang w:eastAsia="ru-RU"/>
        </w:rPr>
        <w:t xml:space="preserve">. </w:t>
      </w:r>
      <w:r w:rsidRPr="006C4E83">
        <w:rPr>
          <w:lang w:eastAsia="zh-CN"/>
        </w:rPr>
        <w:t>Основные формы и методы лингвистического исследования.</w:t>
      </w:r>
    </w:p>
    <w:p w:rsidR="006C4E83" w:rsidRPr="006C4E83" w:rsidRDefault="006C4E83" w:rsidP="006C4E83">
      <w:pPr>
        <w:rPr>
          <w:lang w:eastAsia="ru-RU"/>
        </w:rPr>
      </w:pPr>
      <w:r w:rsidRPr="006C4E83">
        <w:rPr>
          <w:lang w:eastAsia="zh-CN"/>
        </w:rPr>
        <w:t>Язык</w:t>
      </w:r>
      <w:r w:rsidRPr="006C4E83">
        <w:rPr>
          <w:lang w:eastAsia="ru-RU"/>
        </w:rPr>
        <w:t xml:space="preserve"> как общественное явление и</w:t>
      </w:r>
      <w:r w:rsidRPr="006C4E83">
        <w:rPr>
          <w:lang w:eastAsia="zh-CN"/>
        </w:rPr>
        <w:t xml:space="preserve"> одна из знаковых систем, используемая как средство коммуникации, мышления и познания. </w:t>
      </w:r>
      <w:r w:rsidRPr="006C4E83">
        <w:rPr>
          <w:lang w:eastAsia="ru-RU"/>
        </w:rPr>
        <w:t>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6C4E83" w:rsidRPr="006C4E83" w:rsidRDefault="006C4E83" w:rsidP="006C4E83">
      <w:pPr>
        <w:rPr>
          <w:lang w:eastAsia="zh-CN"/>
        </w:rPr>
      </w:pPr>
      <w:r w:rsidRPr="006C4E83">
        <w:rPr>
          <w:lang w:eastAsia="ru-RU"/>
        </w:rPr>
        <w:t xml:space="preserve">Язык и общество. </w:t>
      </w:r>
      <w:r w:rsidRPr="006C4E83">
        <w:rPr>
          <w:lang w:eastAsia="zh-CN"/>
        </w:rPr>
        <w:t>Язык и культура. Язык и история народа.</w:t>
      </w:r>
    </w:p>
    <w:p w:rsidR="006C4E83" w:rsidRPr="006C4E83" w:rsidRDefault="006C4E83" w:rsidP="006C4E83">
      <w:pPr>
        <w:rPr>
          <w:lang w:eastAsia="zh-CN"/>
        </w:rPr>
      </w:pPr>
      <w:r w:rsidRPr="006C4E83">
        <w:rPr>
          <w:lang w:eastAsia="zh-CN"/>
        </w:rPr>
        <w:lastRenderedPageBreak/>
        <w:t>Развитие языка, изменение его лексического состава.</w:t>
      </w:r>
    </w:p>
    <w:p w:rsidR="006C4E83" w:rsidRPr="006C4E83" w:rsidRDefault="006C4E83" w:rsidP="006C4E83">
      <w:pPr>
        <w:rPr>
          <w:lang w:eastAsia="zh-CN"/>
        </w:rPr>
      </w:pPr>
      <w:r w:rsidRPr="006C4E83">
        <w:rPr>
          <w:lang w:eastAsia="zh-CN"/>
        </w:rPr>
        <w:t>Уровневая организация языка. Основные единицы разных уровней и их взаимосвязь.</w:t>
      </w:r>
    </w:p>
    <w:p w:rsidR="006C4E83" w:rsidRPr="006C4E83" w:rsidRDefault="006C4E83" w:rsidP="006C4E83">
      <w:pPr>
        <w:rPr>
          <w:lang w:eastAsia="zh-CN"/>
        </w:rPr>
      </w:pPr>
      <w:r w:rsidRPr="006C4E83">
        <w:rPr>
          <w:lang w:eastAsia="zh-CN"/>
        </w:rP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6C4E83" w:rsidRPr="006C4E83" w:rsidRDefault="006C4E83" w:rsidP="006C4E83">
      <w:pPr>
        <w:rPr>
          <w:lang w:eastAsia="zh-CN"/>
        </w:rPr>
      </w:pPr>
      <w:r w:rsidRPr="006C4E83">
        <w:rPr>
          <w:lang w:eastAsia="zh-CN"/>
        </w:rPr>
        <w:t>Формы существования адыгейского языка (литературный книжный и разговорный, просторечие, говоры и диалекты, жаргоны).</w:t>
      </w:r>
    </w:p>
    <w:p w:rsidR="006C4E83" w:rsidRPr="006C4E83" w:rsidRDefault="006C4E83" w:rsidP="006C4E83">
      <w:pPr>
        <w:rPr>
          <w:lang w:eastAsia="ru-RU"/>
        </w:rPr>
      </w:pPr>
      <w:r w:rsidRPr="006C4E83">
        <w:rPr>
          <w:lang w:eastAsia="ru-RU"/>
        </w:rPr>
        <w:t>Адыгейские учёные-лингвисты, их вклад в развитие языка.</w:t>
      </w:r>
    </w:p>
    <w:p w:rsidR="006C4E83" w:rsidRPr="006C4E83" w:rsidRDefault="006C4E83" w:rsidP="006C4E83">
      <w:pPr>
        <w:rPr>
          <w:lang w:eastAsia="ru-RU"/>
        </w:rPr>
      </w:pPr>
      <w:r w:rsidRPr="006C4E83">
        <w:t>24.</w:t>
      </w:r>
      <w:r w:rsidRPr="006C4E83">
        <w:rPr>
          <w:lang w:eastAsia="ru-RU"/>
        </w:rPr>
        <w:t>6.2.1. Адыгейский литературный язык.</w:t>
      </w:r>
    </w:p>
    <w:p w:rsidR="006C4E83" w:rsidRPr="006C4E83" w:rsidRDefault="006C4E83" w:rsidP="006C4E83">
      <w:pPr>
        <w:rPr>
          <w:lang w:eastAsia="ru-RU"/>
        </w:rPr>
      </w:pPr>
      <w:r w:rsidRPr="006C4E83">
        <w:rPr>
          <w:lang w:eastAsia="ru-RU"/>
        </w:rPr>
        <w:t>Понятие и признаки литературного языка, его значимость для нации.</w:t>
      </w:r>
    </w:p>
    <w:p w:rsidR="006C4E83" w:rsidRPr="006C4E83" w:rsidRDefault="006C4E83" w:rsidP="006C4E83">
      <w:pPr>
        <w:rPr>
          <w:lang w:eastAsia="ru-RU"/>
        </w:rPr>
      </w:pPr>
      <w:r w:rsidRPr="006C4E83">
        <w:rPr>
          <w:lang w:eastAsia="ru-RU"/>
        </w:rPr>
        <w:t>Особенности и стили адыгейского литературного языка.</w:t>
      </w:r>
    </w:p>
    <w:p w:rsidR="006C4E83" w:rsidRPr="006C4E83" w:rsidRDefault="006C4E83" w:rsidP="006C4E83">
      <w:pPr>
        <w:rPr>
          <w:lang w:eastAsia="zh-CN"/>
        </w:rPr>
      </w:pPr>
      <w:r w:rsidRPr="006C4E83">
        <w:rPr>
          <w:lang w:eastAsia="zh-CN"/>
        </w:rPr>
        <w:t>Этико-речевые нормы литературного адыгейского языка. Сходство с нормами русского языка.</w:t>
      </w:r>
    </w:p>
    <w:p w:rsidR="006C4E83" w:rsidRPr="006C4E83" w:rsidRDefault="006C4E83" w:rsidP="006C4E83">
      <w:pPr>
        <w:rPr>
          <w:lang w:eastAsia="zh-CN"/>
        </w:rPr>
      </w:pPr>
      <w:r w:rsidRPr="006C4E83">
        <w:rPr>
          <w:lang w:eastAsia="zh-CN"/>
        </w:rPr>
        <w:t>Словари литературного адыгейского языка.</w:t>
      </w:r>
    </w:p>
    <w:p w:rsidR="006C4E83" w:rsidRPr="006C4E83" w:rsidRDefault="006C4E83" w:rsidP="006C4E83">
      <w:pPr>
        <w:rPr>
          <w:lang w:eastAsia="ru-RU"/>
        </w:rPr>
      </w:pPr>
      <w:r w:rsidRPr="006C4E83">
        <w:rPr>
          <w:lang w:eastAsia="ru-RU"/>
        </w:rPr>
        <w:t>Этапы развития адыгейского литературного языка.</w:t>
      </w:r>
    </w:p>
    <w:p w:rsidR="006C4E83" w:rsidRPr="006C4E83" w:rsidRDefault="006C4E83" w:rsidP="006C4E83">
      <w:pPr>
        <w:rPr>
          <w:lang w:eastAsia="zh-CN"/>
        </w:rPr>
      </w:pPr>
      <w:r w:rsidRPr="006C4E83">
        <w:t>24.</w:t>
      </w:r>
      <w:r w:rsidRPr="006C4E83">
        <w:rPr>
          <w:lang w:eastAsia="zh-CN"/>
        </w:rPr>
        <w:t>6.2.2. Кавказская языковая семья, диалектология.</w:t>
      </w:r>
    </w:p>
    <w:p w:rsidR="006C4E83" w:rsidRPr="006C4E83" w:rsidRDefault="006C4E83" w:rsidP="006C4E83">
      <w:pPr>
        <w:rPr>
          <w:lang w:eastAsia="ru-RU"/>
        </w:rPr>
      </w:pPr>
      <w:r w:rsidRPr="006C4E83">
        <w:rPr>
          <w:lang w:eastAsia="ru-RU"/>
        </w:rPr>
        <w:t>Диалектология как раздел лингвистики, изучающий территориальные разновидности языка – диалекты.</w:t>
      </w:r>
    </w:p>
    <w:p w:rsidR="006C4E83" w:rsidRPr="006C4E83" w:rsidRDefault="006C4E83" w:rsidP="006C4E83">
      <w:pPr>
        <w:rPr>
          <w:lang w:eastAsia="zh-CN"/>
        </w:rPr>
      </w:pPr>
      <w:r w:rsidRPr="006C4E83">
        <w:rPr>
          <w:lang w:eastAsia="zh-CN"/>
        </w:rPr>
        <w:t>Кавказская языковая семья. Кавказские и некавказские языки. Группы кавказских языков.</w:t>
      </w:r>
    </w:p>
    <w:p w:rsidR="006C4E83" w:rsidRPr="006C4E83" w:rsidRDefault="006C4E83" w:rsidP="006C4E83">
      <w:pPr>
        <w:rPr>
          <w:lang w:eastAsia="zh-CN"/>
        </w:rPr>
      </w:pPr>
      <w:r w:rsidRPr="006C4E83">
        <w:rPr>
          <w:lang w:eastAsia="zh-CN"/>
        </w:rPr>
        <w:t>Адыгейский язык – один из кавказских языков абхазо-адыгской группы.</w:t>
      </w:r>
    </w:p>
    <w:p w:rsidR="006C4E83" w:rsidRPr="006C4E83" w:rsidRDefault="006C4E83" w:rsidP="006C4E83">
      <w:pPr>
        <w:rPr>
          <w:lang w:eastAsia="ru-RU"/>
        </w:rPr>
      </w:pPr>
      <w:r w:rsidRPr="006C4E83">
        <w:rPr>
          <w:lang w:eastAsia="zh-CN"/>
        </w:rPr>
        <w:t>Языковые особенности и традиции адыгов.</w:t>
      </w:r>
    </w:p>
    <w:p w:rsidR="006C4E83" w:rsidRPr="006C4E83" w:rsidRDefault="006C4E83" w:rsidP="006C4E83">
      <w:pPr>
        <w:rPr>
          <w:lang w:eastAsia="ru-RU"/>
        </w:rPr>
      </w:pPr>
      <w:r w:rsidRPr="006C4E83">
        <w:rPr>
          <w:lang w:eastAsia="ru-RU"/>
        </w:rP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6C4E83" w:rsidRPr="006C4E83" w:rsidRDefault="006C4E83" w:rsidP="006C4E83">
      <w:pPr>
        <w:rPr>
          <w:lang w:eastAsia="ru-RU"/>
        </w:rPr>
      </w:pPr>
      <w:r w:rsidRPr="006C4E83">
        <w:rPr>
          <w:lang w:eastAsia="ru-RU"/>
        </w:rPr>
        <w:t>Этнографизмы – понятие и примеры.</w:t>
      </w:r>
    </w:p>
    <w:p w:rsidR="006C4E83" w:rsidRPr="006C4E83" w:rsidRDefault="006C4E83" w:rsidP="006C4E83">
      <w:pPr>
        <w:rPr>
          <w:lang w:eastAsia="ru-RU"/>
        </w:rPr>
      </w:pPr>
      <w:r w:rsidRPr="006C4E83">
        <w:rPr>
          <w:lang w:eastAsia="ru-RU"/>
        </w:rPr>
        <w:t>Понятие говора как основной единицы территориального диалекта, его частная разновидность. Отличительные признаки говора и диалекта.</w:t>
      </w:r>
    </w:p>
    <w:p w:rsidR="006C4E83" w:rsidRPr="006C4E83" w:rsidRDefault="006C4E83" w:rsidP="006C4E83">
      <w:pPr>
        <w:rPr>
          <w:lang w:eastAsia="ru-RU"/>
        </w:rPr>
      </w:pPr>
      <w:r w:rsidRPr="006C4E83">
        <w:rPr>
          <w:lang w:eastAsia="ru-RU"/>
        </w:rPr>
        <w:t xml:space="preserve">Говоры в адыгейском языке. </w:t>
      </w:r>
    </w:p>
    <w:p w:rsidR="006C4E83" w:rsidRPr="006C4E83" w:rsidRDefault="006C4E83" w:rsidP="006C4E83">
      <w:pPr>
        <w:rPr>
          <w:lang w:eastAsia="ru-RU"/>
        </w:rPr>
      </w:pPr>
      <w:r w:rsidRPr="006C4E83">
        <w:t>24.</w:t>
      </w:r>
      <w:r w:rsidRPr="006C4E83">
        <w:rPr>
          <w:lang w:eastAsia="ru-RU"/>
        </w:rPr>
        <w:t>6.3. Речь, речевое общение и культура речи.</w:t>
      </w:r>
    </w:p>
    <w:p w:rsidR="006C4E83" w:rsidRPr="006C4E83" w:rsidRDefault="006C4E83" w:rsidP="006C4E83">
      <w:pPr>
        <w:rPr>
          <w:lang w:eastAsia="ru-RU"/>
        </w:rPr>
      </w:pPr>
      <w:r w:rsidRPr="006C4E83">
        <w:rPr>
          <w:lang w:eastAsia="ru-RU"/>
        </w:rPr>
        <w:t>Язык и речь – две стороны одной и той же речевой деятельности, их связь и особенности. Речь как средство реализации языка.</w:t>
      </w:r>
    </w:p>
    <w:p w:rsidR="006C4E83" w:rsidRPr="006C4E83" w:rsidRDefault="006C4E83" w:rsidP="006C4E83">
      <w:pPr>
        <w:rPr>
          <w:lang w:eastAsia="ru-RU"/>
        </w:rPr>
      </w:pPr>
      <w:r w:rsidRPr="006C4E83">
        <w:rPr>
          <w:lang w:eastAsia="ru-RU"/>
        </w:rPr>
        <w:t>Основные требования к речи: правильность, точность, выразительность, уместность употребления языковых средств.</w:t>
      </w:r>
    </w:p>
    <w:p w:rsidR="006C4E83" w:rsidRPr="006C4E83" w:rsidRDefault="006C4E83" w:rsidP="006C4E83">
      <w:pPr>
        <w:rPr>
          <w:lang w:eastAsia="ru-RU"/>
        </w:rPr>
      </w:pPr>
      <w:r w:rsidRPr="006C4E83">
        <w:rPr>
          <w:lang w:eastAsia="ru-RU"/>
        </w:rPr>
        <w:lastRenderedPageBreak/>
        <w:t>Виды речевой деятельности (чтение, аудирование, говорение, письмо). Речь устная и письменная.</w:t>
      </w:r>
    </w:p>
    <w:p w:rsidR="006C4E83" w:rsidRPr="006C4E83" w:rsidRDefault="006C4E83" w:rsidP="006C4E83">
      <w:pPr>
        <w:rPr>
          <w:lang w:eastAsia="ru-RU"/>
        </w:rPr>
      </w:pPr>
      <w:r w:rsidRPr="006C4E83">
        <w:rPr>
          <w:lang w:eastAsia="ru-RU"/>
        </w:rP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6C4E83" w:rsidRPr="006C4E83" w:rsidRDefault="006C4E83" w:rsidP="006C4E83">
      <w:pPr>
        <w:rPr>
          <w:lang w:eastAsia="ru-RU"/>
        </w:rPr>
      </w:pPr>
      <w:r w:rsidRPr="006C4E83">
        <w:rPr>
          <w:lang w:eastAsia="ru-RU"/>
        </w:rPr>
        <w:t>Речевое поведение. Принцип коммуникативной целесообразности.</w:t>
      </w:r>
    </w:p>
    <w:p w:rsidR="006C4E83" w:rsidRPr="006C4E83" w:rsidRDefault="006C4E83" w:rsidP="006C4E83">
      <w:pPr>
        <w:rPr>
          <w:lang w:eastAsia="ru-RU"/>
        </w:rPr>
      </w:pPr>
      <w:r w:rsidRPr="006C4E83">
        <w:rPr>
          <w:lang w:eastAsia="ru-RU"/>
        </w:rPr>
        <w:t>Выбор эффективной речевой тактики. Особенности речевого поведения в условиях двуязычия.</w:t>
      </w:r>
    </w:p>
    <w:p w:rsidR="006C4E83" w:rsidRPr="006C4E83" w:rsidRDefault="006C4E83" w:rsidP="006C4E83">
      <w:pPr>
        <w:rPr>
          <w:lang w:eastAsia="ru-RU"/>
        </w:rPr>
      </w:pPr>
      <w:r w:rsidRPr="006C4E83">
        <w:rPr>
          <w:lang w:eastAsia="ru-RU"/>
        </w:rPr>
        <w:t>Особенности монологической и диалогической речи в разных сферах речевого общения. Понятие полилога.</w:t>
      </w:r>
    </w:p>
    <w:p w:rsidR="006C4E83" w:rsidRPr="006C4E83" w:rsidRDefault="006C4E83" w:rsidP="006C4E83">
      <w:pPr>
        <w:rPr>
          <w:lang w:eastAsia="ru-RU"/>
        </w:rPr>
      </w:pPr>
      <w:r w:rsidRPr="006C4E83">
        <w:rPr>
          <w:lang w:eastAsia="ru-RU"/>
        </w:rPr>
        <w:t>Функционально-смысловые типы речи (повествование, описание, рассуждение).</w:t>
      </w:r>
    </w:p>
    <w:p w:rsidR="006C4E83" w:rsidRPr="006C4E83" w:rsidRDefault="006C4E83" w:rsidP="006C4E83">
      <w:pPr>
        <w:rPr>
          <w:lang w:eastAsia="ru-RU"/>
        </w:rPr>
      </w:pPr>
      <w:r w:rsidRPr="006C4E83">
        <w:rPr>
          <w:lang w:eastAsia="ru-RU"/>
        </w:rP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6C4E83" w:rsidRPr="006C4E83" w:rsidRDefault="006C4E83" w:rsidP="006C4E83">
      <w:pPr>
        <w:rPr>
          <w:lang w:eastAsia="ru-RU"/>
        </w:rPr>
      </w:pPr>
      <w:r w:rsidRPr="006C4E83">
        <w:rPr>
          <w:lang w:eastAsia="ru-RU"/>
        </w:rPr>
        <w:t>Текст. Текст как наиболее крупная синтаксическая единица языка. Текст как носитель смысла, мысли. Признаки текста. Структура текста.</w:t>
      </w:r>
    </w:p>
    <w:p w:rsidR="006C4E83" w:rsidRPr="006C4E83" w:rsidRDefault="006C4E83" w:rsidP="006C4E83">
      <w:pPr>
        <w:rPr>
          <w:lang w:eastAsia="ru-RU"/>
        </w:rPr>
      </w:pPr>
      <w:r w:rsidRPr="006C4E83">
        <w:rPr>
          <w:lang w:eastAsia="ru-RU"/>
        </w:rPr>
        <w:t>Различные виды чтения, переработки и преобразования текстов.</w:t>
      </w:r>
    </w:p>
    <w:p w:rsidR="006C4E83" w:rsidRPr="006C4E83" w:rsidRDefault="006C4E83" w:rsidP="006C4E83">
      <w:pPr>
        <w:rPr>
          <w:lang w:eastAsia="ru-RU"/>
        </w:rPr>
      </w:pPr>
      <w:r w:rsidRPr="006C4E83">
        <w:rPr>
          <w:lang w:eastAsia="ru-RU"/>
        </w:rP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6C4E83" w:rsidRPr="006C4E83" w:rsidRDefault="006C4E83" w:rsidP="006C4E83">
      <w:pPr>
        <w:rPr>
          <w:lang w:eastAsia="ru-RU"/>
        </w:rPr>
      </w:pPr>
      <w:r w:rsidRPr="006C4E83">
        <w:rPr>
          <w:lang w:eastAsia="ru-RU"/>
        </w:rPr>
        <w:t xml:space="preserve">Особенности создания текстов разных функционально-смысловых типов, стилей и жанров. </w:t>
      </w:r>
    </w:p>
    <w:p w:rsidR="006C4E83" w:rsidRPr="006C4E83" w:rsidRDefault="006C4E83" w:rsidP="006C4E83">
      <w:pPr>
        <w:rPr>
          <w:lang w:eastAsia="zh-CN"/>
        </w:rPr>
      </w:pPr>
      <w:r w:rsidRPr="006C4E83">
        <w:rPr>
          <w:lang w:eastAsia="zh-CN"/>
        </w:rP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6C4E83" w:rsidRPr="006C4E83" w:rsidRDefault="006C4E83" w:rsidP="006C4E83">
      <w:r w:rsidRPr="006C4E83">
        <w:t>24.7. Содержание обучения в 11 классе.</w:t>
      </w:r>
    </w:p>
    <w:p w:rsidR="006C4E83" w:rsidRPr="006C4E83" w:rsidRDefault="006C4E83" w:rsidP="006C4E83">
      <w:r w:rsidRPr="006C4E83">
        <w:t>24.7.1. </w:t>
      </w:r>
      <w:r w:rsidRPr="006C4E83">
        <w:rPr>
          <w:lang w:eastAsia="ru-RU"/>
        </w:rPr>
        <w:t>Язык, общие сведения о языке.</w:t>
      </w:r>
    </w:p>
    <w:p w:rsidR="006C4E83" w:rsidRPr="006C4E83" w:rsidRDefault="006C4E83" w:rsidP="006C4E83">
      <w:pPr>
        <w:rPr>
          <w:lang w:eastAsia="zh-CN"/>
        </w:rPr>
      </w:pPr>
      <w:r w:rsidRPr="006C4E83">
        <w:rPr>
          <w:lang w:eastAsia="zh-CN"/>
        </w:rP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6C4E83" w:rsidRPr="006C4E83" w:rsidRDefault="006C4E83" w:rsidP="006C4E83">
      <w:pPr>
        <w:rPr>
          <w:lang w:eastAsia="ru-RU"/>
        </w:rPr>
      </w:pPr>
      <w:r w:rsidRPr="006C4E83">
        <w:rPr>
          <w:lang w:eastAsia="ru-RU"/>
        </w:rPr>
        <w:t>Национально-культурная специфика адыгейского языка.</w:t>
      </w:r>
    </w:p>
    <w:p w:rsidR="006C4E83" w:rsidRPr="006C4E83" w:rsidRDefault="006C4E83" w:rsidP="006C4E83">
      <w:pPr>
        <w:rPr>
          <w:lang w:eastAsia="zh-CN"/>
        </w:rPr>
      </w:pPr>
      <w:r w:rsidRPr="006C4E83">
        <w:rPr>
          <w:lang w:eastAsia="zh-CN"/>
        </w:rPr>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6C4E83" w:rsidRPr="006C4E83" w:rsidRDefault="006C4E83" w:rsidP="006C4E83">
      <w:pPr>
        <w:rPr>
          <w:lang w:eastAsia="ru-RU"/>
        </w:rPr>
      </w:pPr>
      <w:r w:rsidRPr="006C4E83">
        <w:rPr>
          <w:lang w:eastAsia="zh-CN"/>
        </w:rPr>
        <w:lastRenderedPageBreak/>
        <w:t xml:space="preserve">Адыгейский язык </w:t>
      </w:r>
      <w:r w:rsidRPr="006C4E83">
        <w:rPr>
          <w:lang w:eastAsia="ru-RU"/>
        </w:rPr>
        <w:t>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6C4E83" w:rsidRPr="006C4E83" w:rsidRDefault="006C4E83" w:rsidP="006C4E83">
      <w:pPr>
        <w:rPr>
          <w:lang w:eastAsia="zh-CN"/>
        </w:rPr>
      </w:pPr>
      <w:r w:rsidRPr="006C4E83">
        <w:rPr>
          <w:lang w:eastAsia="zh-CN"/>
        </w:rPr>
        <w:t>Актуальные проблемы сохранения и развития адыгейского языка. Республиканские целевые программы сохранения и развития адыгейского языка.</w:t>
      </w:r>
    </w:p>
    <w:p w:rsidR="006C4E83" w:rsidRPr="006C4E83" w:rsidRDefault="006C4E83" w:rsidP="006C4E83">
      <w:r w:rsidRPr="006C4E83">
        <w:t>24.7.2. Разделы науки о языке.</w:t>
      </w:r>
    </w:p>
    <w:p w:rsidR="006C4E83" w:rsidRPr="006C4E83" w:rsidRDefault="006C4E83" w:rsidP="006C4E83">
      <w:pPr>
        <w:rPr>
          <w:lang w:eastAsia="zh-CN"/>
        </w:rPr>
      </w:pPr>
      <w:r w:rsidRPr="006C4E83">
        <w:rPr>
          <w:lang w:eastAsia="ru-RU"/>
        </w:rPr>
        <w:t xml:space="preserve">Графика и орфография. </w:t>
      </w:r>
      <w:r w:rsidRPr="006C4E83">
        <w:rPr>
          <w:lang w:eastAsia="zh-CN"/>
        </w:rPr>
        <w:t>История адыгейской письменности. Знаки письма. Понятие графики. Алфавит. Различие между написанием и произношением букв адыгейского алфавита.</w:t>
      </w:r>
    </w:p>
    <w:p w:rsidR="006C4E83" w:rsidRPr="006C4E83" w:rsidRDefault="006C4E83" w:rsidP="006C4E83">
      <w:pPr>
        <w:rPr>
          <w:lang w:eastAsia="zh-CN"/>
        </w:rPr>
      </w:pPr>
      <w:r w:rsidRPr="006C4E83">
        <w:t>24.</w:t>
      </w:r>
      <w:r w:rsidRPr="006C4E83">
        <w:rPr>
          <w:lang w:eastAsia="zh-CN"/>
        </w:rPr>
        <w:t>7.3. Понятие орфографии и орфограммы.</w:t>
      </w:r>
    </w:p>
    <w:p w:rsidR="006C4E83" w:rsidRPr="006C4E83" w:rsidRDefault="006C4E83" w:rsidP="006C4E83">
      <w:r w:rsidRPr="006C4E83">
        <w:rPr>
          <w:lang w:eastAsia="zh-CN"/>
        </w:rPr>
        <w:t xml:space="preserve">Правописание парных гласных. Правописание парных согласных. Слитное написание слов. </w:t>
      </w:r>
      <w:r w:rsidRPr="006C4E83">
        <w:t>Правописание слов через дефис.</w:t>
      </w:r>
    </w:p>
    <w:p w:rsidR="006C4E83" w:rsidRPr="006C4E83" w:rsidRDefault="006C4E83" w:rsidP="006C4E83">
      <w:pPr>
        <w:rPr>
          <w:lang w:eastAsia="ru-RU"/>
        </w:rPr>
      </w:pPr>
      <w:r w:rsidRPr="006C4E83">
        <w:t>24.</w:t>
      </w:r>
      <w:r w:rsidRPr="006C4E83">
        <w:rPr>
          <w:lang w:eastAsia="ru-RU"/>
        </w:rPr>
        <w:t>7.4. Морфология.</w:t>
      </w:r>
    </w:p>
    <w:p w:rsidR="006C4E83" w:rsidRPr="006C4E83" w:rsidRDefault="006C4E83" w:rsidP="006C4E83">
      <w:pPr>
        <w:rPr>
          <w:lang w:eastAsia="ru-RU"/>
        </w:rPr>
      </w:pPr>
      <w:r w:rsidRPr="006C4E83">
        <w:rPr>
          <w:lang w:eastAsia="ru-RU"/>
        </w:rPr>
        <w:t>Глагол. Переходные и непереходные глаголы. Динамические и статические глаголы.</w:t>
      </w:r>
    </w:p>
    <w:p w:rsidR="006C4E83" w:rsidRPr="006C4E83" w:rsidRDefault="006C4E83" w:rsidP="006C4E83">
      <w:pPr>
        <w:rPr>
          <w:lang w:eastAsia="ru-RU"/>
        </w:rPr>
      </w:pPr>
      <w:r w:rsidRPr="006C4E83">
        <w:rPr>
          <w:lang w:eastAsia="ru-RU"/>
        </w:rPr>
        <w:t>Превербы. Превербы направления. Превербы места. Простые превербы. Сложные превербы.</w:t>
      </w:r>
    </w:p>
    <w:p w:rsidR="006C4E83" w:rsidRPr="006C4E83" w:rsidRDefault="006C4E83" w:rsidP="006C4E83">
      <w:pPr>
        <w:rPr>
          <w:lang w:eastAsia="ru-RU"/>
        </w:rPr>
      </w:pPr>
      <w:r w:rsidRPr="006C4E83">
        <w:rPr>
          <w:lang w:eastAsia="ru-RU"/>
        </w:rPr>
        <w:t>Категория лица и числа.</w:t>
      </w:r>
    </w:p>
    <w:p w:rsidR="006C4E83" w:rsidRPr="006C4E83" w:rsidRDefault="006C4E83" w:rsidP="006C4E83">
      <w:pPr>
        <w:rPr>
          <w:lang w:eastAsia="ru-RU"/>
        </w:rPr>
      </w:pPr>
      <w:r w:rsidRPr="006C4E83">
        <w:rPr>
          <w:lang w:eastAsia="ru-RU"/>
        </w:rPr>
        <w:t>Одноличные и многоличные глаголы.</w:t>
      </w:r>
    </w:p>
    <w:p w:rsidR="006C4E83" w:rsidRPr="006C4E83" w:rsidRDefault="006C4E83" w:rsidP="006C4E83">
      <w:pPr>
        <w:rPr>
          <w:lang w:eastAsia="ru-RU"/>
        </w:rPr>
      </w:pPr>
      <w:r w:rsidRPr="006C4E83">
        <w:rPr>
          <w:lang w:eastAsia="ru-RU"/>
        </w:rPr>
        <w:t>Категория версии – объектная и субъектная.</w:t>
      </w:r>
    </w:p>
    <w:p w:rsidR="006C4E83" w:rsidRPr="006C4E83" w:rsidRDefault="006C4E83" w:rsidP="006C4E83">
      <w:pPr>
        <w:rPr>
          <w:lang w:eastAsia="ru-RU"/>
        </w:rPr>
      </w:pPr>
      <w:r w:rsidRPr="006C4E83">
        <w:rPr>
          <w:lang w:eastAsia="ru-RU"/>
        </w:rPr>
        <w:t>Категория союзности, взаимности, совместности.</w:t>
      </w:r>
    </w:p>
    <w:p w:rsidR="006C4E83" w:rsidRPr="006C4E83" w:rsidRDefault="006C4E83" w:rsidP="006C4E83">
      <w:pPr>
        <w:rPr>
          <w:lang w:eastAsia="zh-CN"/>
        </w:rPr>
      </w:pPr>
      <w:r w:rsidRPr="006C4E83">
        <w:t>24.</w:t>
      </w:r>
      <w:r w:rsidRPr="006C4E83">
        <w:rPr>
          <w:lang w:eastAsia="zh-CN"/>
        </w:rPr>
        <w:t>7.5. Синтаксис и пунктуация.</w:t>
      </w:r>
    </w:p>
    <w:p w:rsidR="006C4E83" w:rsidRPr="006C4E83" w:rsidRDefault="006C4E83" w:rsidP="006C4E83">
      <w:pPr>
        <w:rPr>
          <w:lang w:eastAsia="zh-CN"/>
        </w:rPr>
      </w:pPr>
      <w:r w:rsidRPr="006C4E83">
        <w:rPr>
          <w:lang w:eastAsia="zh-CN"/>
        </w:rPr>
        <w:t xml:space="preserve">Основные понятия синтаксиса. Основные принципы пунктуации адыгейского языка – </w:t>
      </w:r>
      <w:r w:rsidRPr="006C4E83">
        <w:rPr>
          <w:lang w:eastAsia="ru-RU"/>
        </w:rPr>
        <w:t>логический, синтаксический и интонационный</w:t>
      </w:r>
      <w:r w:rsidRPr="006C4E83">
        <w:rPr>
          <w:lang w:eastAsia="zh-CN"/>
        </w:rPr>
        <w:t>. Знаки препинания по значению и интонационные. Пунктуационный анализ.</w:t>
      </w:r>
    </w:p>
    <w:p w:rsidR="006C4E83" w:rsidRPr="006C4E83" w:rsidRDefault="006C4E83" w:rsidP="006C4E83">
      <w:pPr>
        <w:rPr>
          <w:lang w:eastAsia="zh-CN"/>
        </w:rPr>
      </w:pPr>
      <w:r w:rsidRPr="006C4E83">
        <w:rPr>
          <w:lang w:eastAsia="zh-CN"/>
        </w:rPr>
        <w:t>Словосочетание. Связь слов в словосочетании (смысловая и грамматическая). Главное и зависимые слова в словосочетании.</w:t>
      </w:r>
    </w:p>
    <w:p w:rsidR="006C4E83" w:rsidRPr="006C4E83" w:rsidRDefault="006C4E83" w:rsidP="006C4E83">
      <w:pPr>
        <w:rPr>
          <w:lang w:eastAsia="zh-CN"/>
        </w:rPr>
      </w:pPr>
      <w:r w:rsidRPr="006C4E83">
        <w:rPr>
          <w:lang w:eastAsia="zh-CN"/>
        </w:rP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6C4E83" w:rsidRPr="006C4E83" w:rsidRDefault="006C4E83" w:rsidP="006C4E83">
      <w:pPr>
        <w:rPr>
          <w:lang w:eastAsia="zh-CN"/>
        </w:rPr>
      </w:pPr>
      <w:r w:rsidRPr="006C4E83">
        <w:rPr>
          <w:lang w:eastAsia="zh-CN"/>
        </w:rP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6C4E83" w:rsidRPr="006C4E83" w:rsidRDefault="006C4E83" w:rsidP="006C4E83">
      <w:pPr>
        <w:rPr>
          <w:lang w:eastAsia="zh-CN"/>
        </w:rPr>
      </w:pPr>
      <w:r w:rsidRPr="006C4E83">
        <w:rPr>
          <w:lang w:eastAsia="zh-CN"/>
        </w:rPr>
        <w:t xml:space="preserve">Обособленные члены предложения. Знаки препинания при обособленных членах предложения. </w:t>
      </w:r>
    </w:p>
    <w:p w:rsidR="006C4E83" w:rsidRPr="006C4E83" w:rsidRDefault="006C4E83" w:rsidP="006C4E83">
      <w:pPr>
        <w:rPr>
          <w:lang w:eastAsia="zh-CN"/>
        </w:rPr>
      </w:pPr>
      <w:r w:rsidRPr="006C4E83">
        <w:rPr>
          <w:lang w:eastAsia="zh-CN"/>
        </w:rPr>
        <w:t xml:space="preserve">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сложноподчинённых предложениях с </w:t>
      </w:r>
      <w:r w:rsidRPr="006C4E83">
        <w:rPr>
          <w:lang w:eastAsia="zh-CN"/>
        </w:rPr>
        <w:lastRenderedPageBreak/>
        <w:t xml:space="preserve">одним и несколькими придаточными. Синтаксический разбор сложноподчинённого предложения. </w:t>
      </w:r>
    </w:p>
    <w:p w:rsidR="006C4E83" w:rsidRPr="006C4E83" w:rsidRDefault="006C4E83" w:rsidP="006C4E83">
      <w:pPr>
        <w:rPr>
          <w:lang w:eastAsia="zh-CN"/>
        </w:rPr>
      </w:pPr>
      <w:r w:rsidRPr="006C4E83">
        <w:rPr>
          <w:lang w:eastAsia="zh-CN"/>
        </w:rP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6C4E83" w:rsidRPr="006C4E83" w:rsidRDefault="006C4E83" w:rsidP="006C4E83">
      <w:pPr>
        <w:rPr>
          <w:lang w:eastAsia="ru-RU"/>
        </w:rPr>
      </w:pPr>
      <w:r w:rsidRPr="006C4E83">
        <w:t>24.</w:t>
      </w:r>
      <w:r w:rsidRPr="006C4E83">
        <w:rPr>
          <w:lang w:eastAsia="ru-RU"/>
        </w:rPr>
        <w:t>7.6. Стилистика.</w:t>
      </w:r>
    </w:p>
    <w:p w:rsidR="006C4E83" w:rsidRPr="006C4E83" w:rsidRDefault="006C4E83" w:rsidP="006C4E83">
      <w:pPr>
        <w:rPr>
          <w:lang w:eastAsia="zh-CN"/>
        </w:rPr>
      </w:pPr>
      <w:r w:rsidRPr="006C4E83">
        <w:rPr>
          <w:lang w:eastAsia="zh-CN"/>
        </w:rPr>
        <w:t>Стилистика как раздел науки о языке, изучающий стили языка и стили речи, а также изобразительно-выразительные средства.</w:t>
      </w:r>
    </w:p>
    <w:p w:rsidR="006C4E83" w:rsidRPr="006C4E83" w:rsidRDefault="006C4E83" w:rsidP="006C4E83">
      <w:pPr>
        <w:rPr>
          <w:lang w:eastAsia="zh-CN"/>
        </w:rPr>
      </w:pPr>
      <w:r w:rsidRPr="006C4E83">
        <w:rPr>
          <w:lang w:eastAsia="zh-CN"/>
        </w:rPr>
        <w:t>Стиль. Классификация функциональных стилей.</w:t>
      </w:r>
    </w:p>
    <w:p w:rsidR="006C4E83" w:rsidRPr="006C4E83" w:rsidRDefault="006C4E83" w:rsidP="006C4E83">
      <w:pPr>
        <w:rPr>
          <w:lang w:eastAsia="zh-CN"/>
        </w:rPr>
      </w:pPr>
      <w:r w:rsidRPr="006C4E83">
        <w:rPr>
          <w:lang w:eastAsia="zh-CN"/>
        </w:rPr>
        <w:t>Научный стиль. Официально-деловой стиль. Публицистический стиль. Разговорный стиль. Художественный стиль.</w:t>
      </w:r>
    </w:p>
    <w:p w:rsidR="006C4E83" w:rsidRPr="006C4E83" w:rsidRDefault="006C4E83" w:rsidP="006C4E83">
      <w:pPr>
        <w:rPr>
          <w:lang w:eastAsia="zh-CN"/>
        </w:rPr>
      </w:pPr>
      <w:r w:rsidRPr="006C4E83">
        <w:rPr>
          <w:lang w:eastAsia="zh-CN"/>
        </w:rP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6C4E83" w:rsidRPr="006C4E83" w:rsidRDefault="006C4E83" w:rsidP="006C4E83">
      <w:pPr>
        <w:rPr>
          <w:lang w:eastAsia="zh-CN"/>
        </w:rPr>
      </w:pPr>
      <w:r w:rsidRPr="006C4E83">
        <w:rPr>
          <w:lang w:eastAsia="zh-CN"/>
        </w:rPr>
        <w:t>Функционально-смысловые виды сочинений: повествование, описание, рассуждение.</w:t>
      </w:r>
    </w:p>
    <w:p w:rsidR="006C4E83" w:rsidRPr="006C4E83" w:rsidRDefault="006C4E83" w:rsidP="006C4E83">
      <w:pPr>
        <w:rPr>
          <w:lang w:eastAsia="ru-RU"/>
        </w:rPr>
      </w:pPr>
      <w:r w:rsidRPr="006C4E83">
        <w:rPr>
          <w:lang w:eastAsia="ru-RU"/>
        </w:rP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C4E83" w:rsidRPr="006C4E83" w:rsidRDefault="006C4E83" w:rsidP="006C4E83">
      <w:pPr>
        <w:rPr>
          <w:lang w:eastAsia="ru-RU"/>
        </w:rPr>
      </w:pPr>
      <w:r w:rsidRPr="006C4E83">
        <w:rPr>
          <w:lang w:eastAsia="ru-RU"/>
        </w:rPr>
        <w:t>Стилистические ошибки и их типы. Лингвистический эксперимент.</w:t>
      </w:r>
    </w:p>
    <w:p w:rsidR="006C4E83" w:rsidRPr="006C4E83" w:rsidRDefault="006C4E83" w:rsidP="006C4E83">
      <w:r w:rsidRPr="006C4E83">
        <w:t>24.</w:t>
      </w:r>
      <w:r w:rsidRPr="006C4E83">
        <w:rPr>
          <w:lang w:eastAsia="zh-CN"/>
        </w:rPr>
        <w:t>7.7. </w:t>
      </w:r>
      <w:r w:rsidRPr="006C4E83">
        <w:t>Речь, речевое общение и культура речи.</w:t>
      </w:r>
    </w:p>
    <w:p w:rsidR="006C4E83" w:rsidRPr="006C4E83" w:rsidRDefault="006C4E83" w:rsidP="006C4E83">
      <w:pPr>
        <w:rPr>
          <w:lang w:eastAsia="zh-CN"/>
        </w:rPr>
      </w:pPr>
      <w:r w:rsidRPr="006C4E83">
        <w:rPr>
          <w:lang w:eastAsia="zh-CN"/>
        </w:rPr>
        <w:t>Основные аспекты культуры речи: нормативный, коммуникативный, этический. Культура разговорной речи. Ораторское искусство.</w:t>
      </w:r>
    </w:p>
    <w:p w:rsidR="006C4E83" w:rsidRPr="006C4E83" w:rsidRDefault="006C4E83" w:rsidP="006C4E83">
      <w:pPr>
        <w:rPr>
          <w:lang w:eastAsia="zh-CN"/>
        </w:rPr>
      </w:pPr>
      <w:r w:rsidRPr="006C4E83">
        <w:rPr>
          <w:lang w:eastAsia="zh-CN"/>
        </w:rPr>
        <w:t>Особенности адыгейского речевого этикета. Культура межъязыкового общения в условиях билингвизма. П</w:t>
      </w:r>
      <w:r w:rsidRPr="006C4E83">
        <w:t>еревод устных и письменных текстов с адыгейского языка на русский язык и с русского языка на адыгейский язык.</w:t>
      </w:r>
    </w:p>
    <w:p w:rsidR="006C4E83" w:rsidRPr="006C4E83" w:rsidRDefault="006C4E83" w:rsidP="006C4E83">
      <w:pPr>
        <w:rPr>
          <w:lang w:eastAsia="zh-CN"/>
        </w:rPr>
      </w:pPr>
      <w:r w:rsidRPr="006C4E83">
        <w:rPr>
          <w:lang w:eastAsia="zh-CN"/>
        </w:rPr>
        <w:t>Языковая норма, её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C4E83" w:rsidRPr="006C4E83" w:rsidRDefault="006C4E83" w:rsidP="006C4E83">
      <w:pPr>
        <w:rPr>
          <w:lang w:eastAsia="zh-CN"/>
        </w:rPr>
      </w:pPr>
      <w:r w:rsidRPr="006C4E83">
        <w:rPr>
          <w:lang w:eastAsia="zh-CN"/>
        </w:rPr>
        <w:t>Орфоэпия. Основные правила произношения. Ударение. Акцент.</w:t>
      </w:r>
    </w:p>
    <w:p w:rsidR="006C4E83" w:rsidRPr="006C4E83" w:rsidRDefault="006C4E83" w:rsidP="006C4E83">
      <w:pPr>
        <w:rPr>
          <w:lang w:eastAsia="zh-CN"/>
        </w:rPr>
      </w:pPr>
      <w:r w:rsidRPr="006C4E83">
        <w:rPr>
          <w:lang w:eastAsia="zh-CN"/>
        </w:rPr>
        <w:t>Интонационные особенности адыгейской речи. Смыслосозидающая функция интонации. Требования к интонированию речи.</w:t>
      </w:r>
    </w:p>
    <w:p w:rsidR="006C4E83" w:rsidRPr="006C4E83" w:rsidRDefault="006C4E83" w:rsidP="006C4E83">
      <w:pPr>
        <w:rPr>
          <w:lang w:eastAsia="zh-CN"/>
        </w:rPr>
      </w:pPr>
      <w:r w:rsidRPr="006C4E83">
        <w:rPr>
          <w:lang w:eastAsia="zh-CN"/>
        </w:rPr>
        <w:t>Нормативные словари и лингвистические справочники современного адыгейского языка.</w:t>
      </w:r>
    </w:p>
    <w:p w:rsidR="006C4E83" w:rsidRPr="006C4E83" w:rsidRDefault="006C4E83" w:rsidP="006C4E83">
      <w:r w:rsidRPr="006C4E83">
        <w:t>24.8. Планируемые результаты освоения программы по родному (адыгейскому) языку на уровне среднего общего образования.</w:t>
      </w:r>
    </w:p>
    <w:p w:rsidR="006C4E83" w:rsidRPr="006C4E83" w:rsidRDefault="006C4E83" w:rsidP="006C4E83">
      <w:r w:rsidRPr="006C4E83">
        <w:lastRenderedPageBreak/>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lastRenderedPageBreak/>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lastRenderedPageBreak/>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rsidR="006C4E83" w:rsidRPr="006C4E83" w:rsidRDefault="006C4E83" w:rsidP="006C4E83">
      <w:r w:rsidRPr="006C4E83">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24.8.3.1.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lastRenderedPageBreak/>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24.8.3.3.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24.8.3.4.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24.8.3.5.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24.8.3.6.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lastRenderedPageBreak/>
        <w:t>24.8.3.7.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24.8.3.8.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24.8.4. Предметные результаты изучения родного (адыгейского) языка. К концу 10 класса обучающийся научится:</w:t>
      </w:r>
    </w:p>
    <w:p w:rsidR="006C4E83" w:rsidRPr="006C4E83" w:rsidRDefault="006C4E83" w:rsidP="006C4E83">
      <w:r w:rsidRPr="006C4E83">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6C4E83" w:rsidRPr="006C4E83" w:rsidRDefault="006C4E83" w:rsidP="006C4E83">
      <w:pPr>
        <w:rPr>
          <w:lang w:eastAsia="ru-RU"/>
        </w:rPr>
      </w:pPr>
      <w:r w:rsidRPr="006C4E83">
        <w:rPr>
          <w:lang w:eastAsia="ar-SA"/>
        </w:rPr>
        <w:t xml:space="preserve">аргументировать </w:t>
      </w:r>
      <w:r w:rsidRPr="006C4E83">
        <w:rPr>
          <w:lang w:eastAsia="ru-RU"/>
        </w:rPr>
        <w:t>эстетическую значимость, необходимость сохранения и развития литературного адыгейского языка;</w:t>
      </w:r>
    </w:p>
    <w:p w:rsidR="006C4E83" w:rsidRPr="006C4E83" w:rsidRDefault="006C4E83" w:rsidP="006C4E83">
      <w:pPr>
        <w:rPr>
          <w:lang w:eastAsia="ru-RU"/>
        </w:rPr>
      </w:pPr>
      <w:r w:rsidRPr="006C4E83">
        <w:rPr>
          <w:lang w:eastAsia="ar-SA"/>
        </w:rPr>
        <w:t>характеризовать структурные разделы лингвистики как разделы науки о языке;</w:t>
      </w:r>
    </w:p>
    <w:p w:rsidR="006C4E83" w:rsidRPr="006C4E83" w:rsidRDefault="006C4E83" w:rsidP="006C4E83">
      <w:pPr>
        <w:rPr>
          <w:lang w:eastAsia="ru-RU"/>
        </w:rPr>
      </w:pPr>
      <w:r w:rsidRPr="006C4E83">
        <w:rPr>
          <w:lang w:eastAsia="ru-RU"/>
        </w:rPr>
        <w:t>использовать простейшие формы и методы лингвистического исследования;</w:t>
      </w:r>
    </w:p>
    <w:p w:rsidR="006C4E83" w:rsidRPr="006C4E83" w:rsidRDefault="006C4E83" w:rsidP="006C4E83">
      <w:pPr>
        <w:rPr>
          <w:lang w:eastAsia="ru-RU"/>
        </w:rPr>
      </w:pPr>
      <w:r w:rsidRPr="006C4E83">
        <w:rPr>
          <w:lang w:eastAsia="ru-RU"/>
        </w:rPr>
        <w:t>сравнивать этико-речевые нормы адыгейского литературного языка с аналогичными нормами русского языка;</w:t>
      </w:r>
    </w:p>
    <w:p w:rsidR="006C4E83" w:rsidRPr="006C4E83" w:rsidRDefault="006C4E83" w:rsidP="006C4E83">
      <w:pPr>
        <w:rPr>
          <w:lang w:eastAsia="ar-SA"/>
        </w:rPr>
      </w:pPr>
      <w:r w:rsidRPr="006C4E83">
        <w:rPr>
          <w:lang w:eastAsia="ar-SA"/>
        </w:rP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rsidR="006C4E83" w:rsidRPr="006C4E83" w:rsidRDefault="006C4E83" w:rsidP="006C4E83">
      <w:pPr>
        <w:rPr>
          <w:lang w:eastAsia="ar-SA"/>
        </w:rPr>
      </w:pPr>
      <w:r w:rsidRPr="006C4E83">
        <w:rPr>
          <w:lang w:eastAsia="ar-SA"/>
        </w:rPr>
        <w:t>приводить примеры и толкование адыгейских этнографизмов;</w:t>
      </w:r>
    </w:p>
    <w:p w:rsidR="006C4E83" w:rsidRPr="006C4E83" w:rsidRDefault="006C4E83" w:rsidP="006C4E83">
      <w:pPr>
        <w:rPr>
          <w:lang w:eastAsia="ar-SA"/>
        </w:rPr>
      </w:pPr>
      <w:r w:rsidRPr="006C4E83">
        <w:rPr>
          <w:lang w:eastAsia="ar-SA"/>
        </w:rPr>
        <w:lastRenderedPageBreak/>
        <w:t>приводить примеры отражения в современном адыгейском языке культур других народов, взаимообогащения языков как результата диалога культур;</w:t>
      </w:r>
    </w:p>
    <w:p w:rsidR="006C4E83" w:rsidRPr="006C4E83" w:rsidRDefault="006C4E83" w:rsidP="006C4E83">
      <w:pPr>
        <w:rPr>
          <w:lang w:eastAsia="ru-RU"/>
        </w:rPr>
      </w:pPr>
      <w:r w:rsidRPr="006C4E83">
        <w:rPr>
          <w:lang w:eastAsia="ru-RU"/>
        </w:rP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6C4E83" w:rsidRPr="006C4E83" w:rsidRDefault="006C4E83" w:rsidP="006C4E83">
      <w:pPr>
        <w:rPr>
          <w:lang w:eastAsia="ar-SA"/>
        </w:rPr>
      </w:pPr>
      <w:r w:rsidRPr="006C4E83">
        <w:rPr>
          <w:lang w:eastAsia="ru-RU"/>
        </w:rPr>
        <w:t xml:space="preserve">владеть приёмами информационной переработки текстов и представлять тексты в виде тезисов, конспектов, аннотаций, структурных схем, </w:t>
      </w:r>
      <w:r w:rsidRPr="006C4E83">
        <w:rPr>
          <w:lang w:eastAsia="ar-SA"/>
        </w:rPr>
        <w:t>презентаций (в том числе в электронной форме), осуществлять выборку из текстов по указанному критерию;</w:t>
      </w:r>
    </w:p>
    <w:p w:rsidR="006C4E83" w:rsidRPr="006C4E83" w:rsidRDefault="006C4E83" w:rsidP="006C4E83">
      <w:pPr>
        <w:rPr>
          <w:lang w:eastAsia="ar-SA"/>
        </w:rPr>
      </w:pPr>
      <w:r w:rsidRPr="006C4E83">
        <w:rPr>
          <w:lang w:eastAsia="ru-RU"/>
        </w:rP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6C4E83" w:rsidRPr="006C4E83" w:rsidRDefault="006C4E83" w:rsidP="006C4E83">
      <w:pPr>
        <w:rPr>
          <w:lang w:eastAsia="ar-SA"/>
        </w:rPr>
      </w:pPr>
      <w:r w:rsidRPr="006C4E83">
        <w:rPr>
          <w:lang w:eastAsia="ar-SA"/>
        </w:rPr>
        <w:t>пользоваться основными нормативными словарями и справочниками для расширения</w:t>
      </w:r>
      <w:r w:rsidRPr="006C4E83">
        <w:rPr>
          <w:lang w:eastAsia="ru-RU"/>
        </w:rPr>
        <w:t xml:space="preserve"> адыгейского </w:t>
      </w:r>
      <w:r w:rsidRPr="006C4E83">
        <w:rPr>
          <w:lang w:eastAsia="ar-SA"/>
        </w:rPr>
        <w:t>словарного запаса и спектра используемых языковых средств;</w:t>
      </w:r>
    </w:p>
    <w:p w:rsidR="006C4E83" w:rsidRPr="006C4E83" w:rsidRDefault="006C4E83" w:rsidP="006C4E83">
      <w:pPr>
        <w:rPr>
          <w:lang w:eastAsia="ar-SA"/>
        </w:rPr>
      </w:pPr>
      <w:r w:rsidRPr="006C4E83">
        <w:rPr>
          <w:lang w:eastAsia="ru-RU"/>
        </w:rPr>
        <w:t>соблюдать культуру чтения, говорения, аудирования и письма, бытового, делового и научного общения, правил ведения диалога, полилога, дискуссий;</w:t>
      </w:r>
    </w:p>
    <w:p w:rsidR="006C4E83" w:rsidRPr="006C4E83" w:rsidRDefault="006C4E83" w:rsidP="006C4E83">
      <w:pPr>
        <w:rPr>
          <w:lang w:eastAsia="ar-SA"/>
        </w:rPr>
      </w:pPr>
      <w:r w:rsidRPr="006C4E83">
        <w:rPr>
          <w:lang w:eastAsia="ar-SA"/>
        </w:rPr>
        <w:t xml:space="preserve">использовать дополнительные источники знаний о родном языке, в том числе научные лингвистические труды, Интернет-ресурсы. </w:t>
      </w:r>
    </w:p>
    <w:p w:rsidR="006C4E83" w:rsidRPr="006C4E83" w:rsidRDefault="006C4E83" w:rsidP="006C4E83">
      <w:r w:rsidRPr="006C4E83">
        <w:t>24.8.5. Предметные результаты изучения родного (адыгейского) языка. К концу 11 класса обучающийся научится:</w:t>
      </w:r>
    </w:p>
    <w:p w:rsidR="006C4E83" w:rsidRPr="006C4E83" w:rsidRDefault="006C4E83" w:rsidP="006C4E83">
      <w:pPr>
        <w:rPr>
          <w:lang w:eastAsia="ru-RU"/>
        </w:rPr>
      </w:pPr>
      <w:r w:rsidRPr="006C4E83">
        <w:rPr>
          <w:lang w:eastAsia="ru-RU"/>
        </w:rPr>
        <w:t>основам ораторского искусства;</w:t>
      </w:r>
    </w:p>
    <w:p w:rsidR="006C4E83" w:rsidRPr="006C4E83" w:rsidRDefault="006C4E83" w:rsidP="006C4E83">
      <w:pPr>
        <w:rPr>
          <w:lang w:eastAsia="ru-RU"/>
        </w:rPr>
      </w:pPr>
      <w:r w:rsidRPr="006C4E83">
        <w:rPr>
          <w:lang w:eastAsia="ru-RU"/>
        </w:rPr>
        <w:t>писать реферат по нескольким научным источникам;</w:t>
      </w:r>
    </w:p>
    <w:p w:rsidR="006C4E83" w:rsidRPr="006C4E83" w:rsidRDefault="006C4E83" w:rsidP="006C4E83">
      <w:pPr>
        <w:rPr>
          <w:lang w:eastAsia="ru-RU"/>
        </w:rPr>
      </w:pPr>
      <w:r w:rsidRPr="006C4E83">
        <w:rPr>
          <w:lang w:eastAsia="ru-RU"/>
        </w:rPr>
        <w:t>проводить лингвистический эксперимент и использовать его результаты в своей речевой практике;</w:t>
      </w:r>
    </w:p>
    <w:p w:rsidR="006C4E83" w:rsidRPr="006C4E83" w:rsidRDefault="006C4E83" w:rsidP="006C4E83">
      <w:pPr>
        <w:rPr>
          <w:lang w:eastAsia="zh-CN"/>
        </w:rPr>
      </w:pPr>
      <w:r w:rsidRPr="006C4E83">
        <w:rPr>
          <w:lang w:eastAsia="ru-RU"/>
        </w:rPr>
        <w:t>продуктивно использовать и</w:t>
      </w:r>
      <w:r w:rsidRPr="006C4E83">
        <w:rPr>
          <w:lang w:eastAsia="zh-CN"/>
        </w:rPr>
        <w:t>нтонационные особенности адыгейской речи;</w:t>
      </w:r>
    </w:p>
    <w:p w:rsidR="006C4E83" w:rsidRPr="006C4E83" w:rsidRDefault="006C4E83" w:rsidP="006C4E83">
      <w:pPr>
        <w:rPr>
          <w:lang w:eastAsia="ar-SA"/>
        </w:rPr>
      </w:pPr>
      <w:r w:rsidRPr="006C4E83">
        <w:rPr>
          <w:lang w:eastAsia="ar-SA"/>
        </w:rPr>
        <w:t>продуктивно использовать синонимические ресурсы адыгейского языка для более точного выражения мысли и усиления выразительности речи;</w:t>
      </w:r>
    </w:p>
    <w:p w:rsidR="006C4E83" w:rsidRPr="006C4E83" w:rsidRDefault="006C4E83" w:rsidP="006C4E83">
      <w:pPr>
        <w:rPr>
          <w:lang w:eastAsia="ru-RU"/>
        </w:rPr>
      </w:pPr>
      <w:r w:rsidRPr="006C4E83">
        <w:rPr>
          <w:lang w:eastAsia="ru-RU"/>
        </w:rPr>
        <w:t>выявлять в собственной речи и речи окружающих факты языковой интерференции, давать им оценку;</w:t>
      </w:r>
    </w:p>
    <w:p w:rsidR="006C4E83" w:rsidRPr="006C4E83" w:rsidRDefault="006C4E83" w:rsidP="006C4E83">
      <w:pPr>
        <w:rPr>
          <w:lang w:eastAsia="ru-RU"/>
        </w:rPr>
      </w:pPr>
      <w:r w:rsidRPr="006C4E83">
        <w:rPr>
          <w:lang w:eastAsia="ru-RU"/>
        </w:rPr>
        <w:t>оценивать свою и чужую речь с учётом нормативного, коммуникативного и этического аспектов культуры речи;</w:t>
      </w:r>
    </w:p>
    <w:p w:rsidR="006C4E83" w:rsidRPr="006C4E83" w:rsidRDefault="006C4E83" w:rsidP="006C4E83">
      <w:pPr>
        <w:rPr>
          <w:lang w:eastAsia="ar-SA"/>
        </w:rPr>
      </w:pPr>
      <w:r w:rsidRPr="006C4E83">
        <w:rPr>
          <w:lang w:eastAsia="ar-SA"/>
        </w:rPr>
        <w:t>правильно использовать лексические и грамматические средства связи предложений при построении текста;</w:t>
      </w:r>
    </w:p>
    <w:p w:rsidR="006C4E83" w:rsidRPr="006C4E83" w:rsidRDefault="006C4E83" w:rsidP="006C4E83">
      <w:pPr>
        <w:rPr>
          <w:lang w:eastAsia="ru-RU"/>
        </w:rPr>
      </w:pPr>
      <w:r w:rsidRPr="006C4E83">
        <w:rPr>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6C4E83" w:rsidRPr="006C4E83" w:rsidRDefault="006C4E83" w:rsidP="006C4E83">
      <w:pPr>
        <w:rPr>
          <w:lang w:eastAsia="ru-RU"/>
        </w:rPr>
      </w:pPr>
      <w:r w:rsidRPr="006C4E83">
        <w:rPr>
          <w:lang w:eastAsia="ru-RU"/>
        </w:rPr>
        <w:t>переводить тексты с адыгейского языка на русский язык и с русского языка на адыгейский язык с соблюдением стиля;</w:t>
      </w:r>
    </w:p>
    <w:p w:rsidR="006C4E83" w:rsidRPr="006C4E83" w:rsidRDefault="006C4E83" w:rsidP="006C4E83">
      <w:pPr>
        <w:rPr>
          <w:lang w:eastAsia="ru-RU"/>
        </w:rPr>
      </w:pPr>
      <w:r w:rsidRPr="006C4E83">
        <w:rPr>
          <w:lang w:eastAsia="ru-RU"/>
        </w:rPr>
        <w:lastRenderedPageBreak/>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6C4E83" w:rsidRPr="006C4E83" w:rsidRDefault="006C4E83" w:rsidP="006C4E83">
      <w:pPr>
        <w:rPr>
          <w:lang w:eastAsia="ar-SA"/>
        </w:rPr>
      </w:pPr>
      <w:r w:rsidRPr="006C4E83">
        <w:rPr>
          <w:lang w:eastAsia="ar-SA"/>
        </w:rP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6C4E83" w:rsidRPr="006C4E83" w:rsidRDefault="006C4E83" w:rsidP="006C4E83">
      <w:pPr>
        <w:rPr>
          <w:lang w:eastAsia="ru-RU"/>
        </w:rPr>
      </w:pPr>
      <w:r w:rsidRPr="006C4E83">
        <w:rPr>
          <w:lang w:eastAsia="ar-SA"/>
        </w:rPr>
        <w:t xml:space="preserve">владеть навыками разработки собственного проекта </w:t>
      </w:r>
      <w:r w:rsidRPr="006C4E83">
        <w:rPr>
          <w:lang w:eastAsia="ru-RU"/>
        </w:rPr>
        <w:t>в рамках учебного предмета «Родной (адыгейский) язык».</w:t>
      </w:r>
    </w:p>
    <w:p w:rsidR="006C4E83" w:rsidRPr="006C4E83" w:rsidRDefault="006C4E83" w:rsidP="006C4E83">
      <w:r w:rsidRPr="006C4E83">
        <w:t>25. Федеральная рабочая программа по учебному предмету «Родной (алтайский) язык».</w:t>
      </w:r>
    </w:p>
    <w:p w:rsidR="006C4E83" w:rsidRPr="006C4E83" w:rsidRDefault="006C4E83" w:rsidP="006C4E83">
      <w:r w:rsidRPr="006C4E83">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6C4E83" w:rsidRPr="006C4E83" w:rsidRDefault="006C4E83" w:rsidP="006C4E83">
      <w:r w:rsidRPr="006C4E83">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25.5. Пояснительная записка.</w:t>
      </w:r>
    </w:p>
    <w:p w:rsidR="006C4E83" w:rsidRPr="006C4E83" w:rsidRDefault="006C4E83" w:rsidP="006C4E83">
      <w:r w:rsidRPr="006C4E83">
        <w:t>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6C4E83" w:rsidRPr="006C4E83" w:rsidRDefault="006C4E83" w:rsidP="006C4E83">
      <w:r w:rsidRPr="006C4E83">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преподаётся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программа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6C4E83" w:rsidRPr="006C4E83" w:rsidRDefault="006C4E83" w:rsidP="006C4E83">
      <w:r w:rsidRPr="006C4E83">
        <w:t xml:space="preserve">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w:t>
      </w:r>
      <w:r w:rsidRPr="006C4E83">
        <w:lastRenderedPageBreak/>
        <w:t>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6C4E83" w:rsidRPr="006C4E83" w:rsidRDefault="006C4E83" w:rsidP="006C4E83">
      <w:r w:rsidRPr="006C4E83">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6C4E83" w:rsidRPr="006C4E83" w:rsidRDefault="006C4E83" w:rsidP="006C4E83">
      <w:r w:rsidRPr="006C4E83">
        <w:t>25.5.4. Изучение родного (алтайскому) языка направлено на достижение следующих целей:</w:t>
      </w:r>
    </w:p>
    <w:p w:rsidR="006C4E83" w:rsidRPr="006C4E83" w:rsidRDefault="006C4E83" w:rsidP="006C4E83">
      <w:r w:rsidRPr="006C4E83">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6C4E83" w:rsidRPr="006C4E83" w:rsidRDefault="006C4E83" w:rsidP="006C4E83">
      <w:r w:rsidRPr="006C4E83">
        <w:t>расширение знаний о специфике алтайского языка, основных языковых единицах в соответствии с разделами науки о языке;</w:t>
      </w:r>
    </w:p>
    <w:p w:rsidR="006C4E83" w:rsidRPr="006C4E83" w:rsidRDefault="006C4E83" w:rsidP="006C4E83">
      <w:r w:rsidRPr="006C4E83">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6C4E83" w:rsidRPr="006C4E83" w:rsidRDefault="006C4E83" w:rsidP="006C4E83">
      <w:r w:rsidRPr="006C4E83">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6C4E83" w:rsidRPr="006C4E83" w:rsidRDefault="006C4E83" w:rsidP="006C4E83">
      <w:r w:rsidRPr="006C4E83">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6C4E83" w:rsidRPr="006C4E83" w:rsidRDefault="006C4E83" w:rsidP="006C4E83">
      <w:r w:rsidRPr="006C4E83">
        <w:t>25.6. Содержание обучения в 10 классе.</w:t>
      </w:r>
    </w:p>
    <w:p w:rsidR="006C4E83" w:rsidRPr="006C4E83" w:rsidRDefault="006C4E83" w:rsidP="006C4E83">
      <w:r w:rsidRPr="006C4E83">
        <w:t>25.6.1. Алтайский язык. Язык и речь. Речь как деятельность.</w:t>
      </w:r>
    </w:p>
    <w:p w:rsidR="006C4E83" w:rsidRPr="006C4E83" w:rsidRDefault="006C4E83" w:rsidP="006C4E83">
      <w:r w:rsidRPr="006C4E83">
        <w:t>Алтайский язык – государственный язык Республики Алтай. Общие сведения о языке. Значение родного языка, расширение его функций.</w:t>
      </w:r>
    </w:p>
    <w:p w:rsidR="006C4E83" w:rsidRPr="006C4E83" w:rsidRDefault="006C4E83" w:rsidP="006C4E83">
      <w:r w:rsidRPr="006C4E83">
        <w:t>Алтайский литературный язык, формы существования языка.</w:t>
      </w:r>
    </w:p>
    <w:p w:rsidR="006C4E83" w:rsidRPr="006C4E83" w:rsidRDefault="006C4E83" w:rsidP="006C4E83">
      <w:r w:rsidRPr="006C4E83">
        <w:t>Фонетический, морфологический, лексический и синтаксический уровни языка.</w:t>
      </w:r>
    </w:p>
    <w:p w:rsidR="006C4E83" w:rsidRPr="006C4E83" w:rsidRDefault="006C4E83" w:rsidP="006C4E83">
      <w:r w:rsidRPr="006C4E83">
        <w:t>Известные алтайские языковеды, тюркологи.</w:t>
      </w:r>
    </w:p>
    <w:p w:rsidR="006C4E83" w:rsidRPr="006C4E83" w:rsidRDefault="006C4E83" w:rsidP="006C4E83">
      <w:r w:rsidRPr="006C4E83">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6C4E83" w:rsidRPr="006C4E83" w:rsidRDefault="006C4E83" w:rsidP="006C4E83">
      <w:r w:rsidRPr="006C4E83">
        <w:t>25.6.2. Язык и история.</w:t>
      </w:r>
    </w:p>
    <w:p w:rsidR="006C4E83" w:rsidRPr="006C4E83" w:rsidRDefault="006C4E83" w:rsidP="006C4E83">
      <w:r w:rsidRPr="006C4E83">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6C4E83" w:rsidRPr="006C4E83" w:rsidRDefault="006C4E83" w:rsidP="006C4E83">
      <w:r w:rsidRPr="006C4E83">
        <w:t>Место алтайского языка среди тюркских языков. Произведения алтайских писателей и поэтов о наследии своего народа.</w:t>
      </w:r>
    </w:p>
    <w:p w:rsidR="006C4E83" w:rsidRPr="006C4E83" w:rsidRDefault="006C4E83" w:rsidP="006C4E83">
      <w:r w:rsidRPr="006C4E83">
        <w:t>25.6.3. Фонетика. Графика. Орфография. Орфоэпия.</w:t>
      </w:r>
    </w:p>
    <w:p w:rsidR="006C4E83" w:rsidRPr="006C4E83" w:rsidRDefault="006C4E83" w:rsidP="006C4E83">
      <w:r w:rsidRPr="006C4E83">
        <w:lastRenderedPageBreak/>
        <w:t xml:space="preserve">Обобщающее повторение фонетики, графики, орфоэпии, орфографии. </w:t>
      </w:r>
    </w:p>
    <w:p w:rsidR="006C4E83" w:rsidRPr="006C4E83" w:rsidRDefault="006C4E83" w:rsidP="006C4E83">
      <w:r w:rsidRPr="006C4E83">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твёрдый знаки.</w:t>
      </w:r>
    </w:p>
    <w:p w:rsidR="006C4E83" w:rsidRPr="006C4E83" w:rsidRDefault="006C4E83" w:rsidP="006C4E83">
      <w:r w:rsidRPr="006C4E83">
        <w:t>Гласные звуки. Закон сингармонизма. Губная гармония и нёбная гармония. Долгие и краткие гласные. Удвоенные гласные.</w:t>
      </w:r>
    </w:p>
    <w:p w:rsidR="006C4E83" w:rsidRPr="006C4E83" w:rsidRDefault="006C4E83" w:rsidP="006C4E83">
      <w:r w:rsidRPr="006C4E83">
        <w:t>Согласные звуки. Классификация согласных в алтайском языке.</w:t>
      </w:r>
    </w:p>
    <w:p w:rsidR="006C4E83" w:rsidRPr="006C4E83" w:rsidRDefault="006C4E83" w:rsidP="006C4E83">
      <w:r w:rsidRPr="006C4E83">
        <w:t>Слог. Особенности деления слов на слоги в алтайском языке.</w:t>
      </w:r>
    </w:p>
    <w:p w:rsidR="006C4E83" w:rsidRPr="006C4E83" w:rsidRDefault="006C4E83" w:rsidP="006C4E83">
      <w:r w:rsidRPr="006C4E83">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6C4E83" w:rsidRPr="006C4E83" w:rsidRDefault="006C4E83" w:rsidP="006C4E83">
      <w:r w:rsidRPr="006C4E83">
        <w:t>Графика. История развития алтайского алфавита. Орфоэпия. Орфоэпические нормы современного алтайского языка.</w:t>
      </w:r>
    </w:p>
    <w:p w:rsidR="006C4E83" w:rsidRPr="006C4E83" w:rsidRDefault="006C4E83" w:rsidP="006C4E83">
      <w:r w:rsidRPr="006C4E83">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6C4E83" w:rsidRPr="006C4E83" w:rsidRDefault="006C4E83" w:rsidP="006C4E83">
      <w:r w:rsidRPr="006C4E83">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6C4E83" w:rsidRPr="006C4E83" w:rsidRDefault="006C4E83" w:rsidP="006C4E83">
      <w:r w:rsidRPr="006C4E83">
        <w:t>25.6.4. Лексикология.</w:t>
      </w:r>
    </w:p>
    <w:p w:rsidR="006C4E83" w:rsidRPr="006C4E83" w:rsidRDefault="006C4E83" w:rsidP="006C4E83">
      <w:pPr>
        <w:rPr>
          <w:lang w:eastAsia="ru-RU"/>
        </w:rPr>
      </w:pPr>
      <w:r w:rsidRPr="006C4E83">
        <w:rPr>
          <w:lang w:eastAsia="ru-RU"/>
        </w:rP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6C4E83" w:rsidRPr="006C4E83" w:rsidRDefault="006C4E83" w:rsidP="006C4E83">
      <w:pPr>
        <w:rPr>
          <w:lang w:eastAsia="ru-RU"/>
        </w:rPr>
      </w:pPr>
      <w:r w:rsidRPr="006C4E83">
        <w:rPr>
          <w:lang w:eastAsia="ru-RU"/>
        </w:rPr>
        <w:t>Синонимия и антонимия как средства языковой выразительности.</w:t>
      </w:r>
    </w:p>
    <w:p w:rsidR="006C4E83" w:rsidRPr="006C4E83" w:rsidRDefault="006C4E83" w:rsidP="006C4E83">
      <w:pPr>
        <w:rPr>
          <w:lang w:eastAsia="ru-RU"/>
        </w:rPr>
      </w:pPr>
      <w:r w:rsidRPr="006C4E83">
        <w:rPr>
          <w:lang w:eastAsia="ru-RU"/>
        </w:rPr>
        <w:t>Лексика общеупотребительная и лексика, имеющая ограниченную сферу употребления. Употребление устаревшей лексики и неологизмов.</w:t>
      </w:r>
    </w:p>
    <w:p w:rsidR="006C4E83" w:rsidRPr="006C4E83" w:rsidRDefault="006C4E83" w:rsidP="006C4E83">
      <w:pPr>
        <w:rPr>
          <w:lang w:eastAsia="ru-RU"/>
        </w:rPr>
      </w:pPr>
      <w:r w:rsidRPr="006C4E83">
        <w:rPr>
          <w:lang w:eastAsia="ru-RU"/>
        </w:rPr>
        <w:t>Историзмы и архаизмы; фольклорная лексика и фразеология; алтайские имена. Алтайские народные пословицы и поговорки.</w:t>
      </w:r>
    </w:p>
    <w:p w:rsidR="006C4E83" w:rsidRPr="006C4E83" w:rsidRDefault="006C4E83" w:rsidP="006C4E83">
      <w:pPr>
        <w:rPr>
          <w:lang w:eastAsia="ru-RU"/>
        </w:rPr>
      </w:pPr>
      <w:r w:rsidRPr="006C4E83">
        <w:rPr>
          <w:lang w:eastAsia="ru-RU"/>
        </w:rPr>
        <w:t>Термины и профессионализмы. Диалектные слова.</w:t>
      </w:r>
    </w:p>
    <w:p w:rsidR="006C4E83" w:rsidRPr="006C4E83" w:rsidRDefault="006C4E83" w:rsidP="006C4E83">
      <w:pPr>
        <w:rPr>
          <w:lang w:eastAsia="ru-RU"/>
        </w:rPr>
      </w:pPr>
      <w:r w:rsidRPr="006C4E83">
        <w:rPr>
          <w:lang w:eastAsia="ru-RU"/>
        </w:rPr>
        <w:t>Фразеологические единицы и их употребление.</w:t>
      </w:r>
    </w:p>
    <w:p w:rsidR="006C4E83" w:rsidRPr="006C4E83" w:rsidRDefault="006C4E83" w:rsidP="006C4E83">
      <w:r w:rsidRPr="006C4E83">
        <w:t>Лексикография алтайского языка.</w:t>
      </w:r>
    </w:p>
    <w:p w:rsidR="006C4E83" w:rsidRPr="006C4E83" w:rsidRDefault="006C4E83" w:rsidP="006C4E83">
      <w:r w:rsidRPr="006C4E83">
        <w:t>6.5. Морфемика и словообразование.</w:t>
      </w:r>
    </w:p>
    <w:p w:rsidR="006C4E83" w:rsidRPr="006C4E83" w:rsidRDefault="006C4E83" w:rsidP="006C4E83">
      <w:pPr>
        <w:rPr>
          <w:lang w:eastAsia="ru-RU"/>
        </w:rPr>
      </w:pPr>
      <w:r w:rsidRPr="006C4E83">
        <w:rPr>
          <w:lang w:eastAsia="ru-RU"/>
        </w:rPr>
        <w:t>Основные понятия морфемики и словообразования.</w:t>
      </w:r>
    </w:p>
    <w:p w:rsidR="006C4E83" w:rsidRPr="006C4E83" w:rsidRDefault="006C4E83" w:rsidP="006C4E83">
      <w:pPr>
        <w:rPr>
          <w:lang w:eastAsia="ru-RU"/>
        </w:rPr>
      </w:pPr>
      <w:r w:rsidRPr="006C4E83">
        <w:rPr>
          <w:lang w:eastAsia="ru-RU"/>
        </w:rPr>
        <w:t>Состав слова. Морфемный разбор слова.</w:t>
      </w:r>
    </w:p>
    <w:p w:rsidR="006C4E83" w:rsidRPr="006C4E83" w:rsidRDefault="006C4E83" w:rsidP="006C4E83">
      <w:pPr>
        <w:rPr>
          <w:lang w:eastAsia="ru-RU"/>
        </w:rPr>
      </w:pPr>
      <w:r w:rsidRPr="006C4E83">
        <w:rPr>
          <w:lang w:eastAsia="ru-RU"/>
        </w:rPr>
        <w:lastRenderedPageBreak/>
        <w:t>Способы словообразования: образование слов при помощи словообразующих аффиксов и словосложением.</w:t>
      </w:r>
    </w:p>
    <w:p w:rsidR="006C4E83" w:rsidRPr="006C4E83" w:rsidRDefault="006C4E83" w:rsidP="006C4E83">
      <w:pPr>
        <w:rPr>
          <w:lang w:eastAsia="ru-RU"/>
        </w:rPr>
      </w:pPr>
      <w:r w:rsidRPr="006C4E83">
        <w:rPr>
          <w:lang w:eastAsia="ru-RU"/>
        </w:rPr>
        <w:t>Корень, аффиксы. Словообразующие, формообразующие, словоизменяющие аффиксы. Понятие об этимологии слов.</w:t>
      </w:r>
    </w:p>
    <w:p w:rsidR="006C4E83" w:rsidRPr="006C4E83" w:rsidRDefault="006C4E83" w:rsidP="006C4E83">
      <w:r w:rsidRPr="006C4E83">
        <w:t>Сложные слова, способы их образования. Словообразовательный разбор.</w:t>
      </w:r>
    </w:p>
    <w:p w:rsidR="006C4E83" w:rsidRPr="006C4E83" w:rsidRDefault="006C4E83" w:rsidP="006C4E83">
      <w:r w:rsidRPr="006C4E83">
        <w:t>25.6.6. Морфология. Орфография.</w:t>
      </w:r>
    </w:p>
    <w:p w:rsidR="006C4E83" w:rsidRPr="006C4E83" w:rsidRDefault="006C4E83" w:rsidP="006C4E83">
      <w:pPr>
        <w:rPr>
          <w:lang w:eastAsia="ru-RU"/>
        </w:rPr>
      </w:pPr>
      <w:r w:rsidRPr="006C4E83">
        <w:t>25.6.6.1. </w:t>
      </w:r>
      <w:r w:rsidRPr="006C4E83">
        <w:rPr>
          <w:lang w:eastAsia="ru-RU"/>
        </w:rPr>
        <w:t xml:space="preserve">Морфология как раздел грамматики. </w:t>
      </w:r>
      <w:r w:rsidRPr="006C4E83">
        <w:t>Основные понятия морфологии.</w:t>
      </w:r>
      <w:r w:rsidRPr="006C4E83">
        <w:rPr>
          <w:lang w:eastAsia="ru-RU"/>
        </w:rPr>
        <w:t xml:space="preserve"> </w:t>
      </w:r>
      <w:r w:rsidRPr="006C4E83">
        <w:t xml:space="preserve">Обобщающее повторение морфологии алтайского языка: грамматические значения частей речи, их грамматические формы и синтаксические функции. </w:t>
      </w:r>
      <w:r w:rsidRPr="006C4E83">
        <w:rPr>
          <w:lang w:eastAsia="ru-RU"/>
        </w:rPr>
        <w:t>Грамматическое значение слова и его отличие от лексического значения.</w:t>
      </w:r>
    </w:p>
    <w:p w:rsidR="006C4E83" w:rsidRPr="006C4E83" w:rsidRDefault="006C4E83" w:rsidP="006C4E83">
      <w:pPr>
        <w:rPr>
          <w:lang w:eastAsia="ru-RU"/>
        </w:rPr>
      </w:pPr>
      <w:r w:rsidRPr="006C4E83">
        <w:t>25.6.6.2. </w:t>
      </w:r>
      <w:r w:rsidRPr="006C4E83">
        <w:rPr>
          <w:lang w:eastAsia="ru-RU"/>
        </w:rPr>
        <w:t>Система частей речи в алтайском языке. Части речи как лексико-грамматические разряды слов. Самостоятельные (знаменательные) и служебные части речи.</w:t>
      </w:r>
    </w:p>
    <w:p w:rsidR="006C4E83" w:rsidRPr="006C4E83" w:rsidRDefault="006C4E83" w:rsidP="006C4E83">
      <w:pPr>
        <w:rPr>
          <w:lang w:eastAsia="ru-RU"/>
        </w:rPr>
      </w:pPr>
      <w:r w:rsidRPr="006C4E83">
        <w:rPr>
          <w:lang w:eastAsia="ru-RU"/>
        </w:rP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имён существительных. Типы склонения имён существительных. Способы образования имён существительных: аффиксальное, безаффиксальное словообразование имён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6C4E83" w:rsidRPr="006C4E83" w:rsidRDefault="006C4E83" w:rsidP="006C4E83">
      <w:pPr>
        <w:rPr>
          <w:lang w:eastAsia="ru-RU"/>
        </w:rPr>
      </w:pPr>
      <w:r w:rsidRPr="006C4E83">
        <w:rPr>
          <w:lang w:eastAsia="ru-RU"/>
        </w:rP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6C4E83" w:rsidRPr="006C4E83" w:rsidRDefault="006C4E83" w:rsidP="006C4E83">
      <w:r w:rsidRPr="006C4E83">
        <w:rPr>
          <w:lang w:eastAsia="ru-RU"/>
        </w:rP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r w:rsidRPr="006C4E83">
        <w:t>.</w:t>
      </w:r>
    </w:p>
    <w:p w:rsidR="006C4E83" w:rsidRPr="006C4E83" w:rsidRDefault="006C4E83" w:rsidP="006C4E83">
      <w:r w:rsidRPr="006C4E83">
        <w:rPr>
          <w:lang w:eastAsia="ru-RU"/>
        </w:rP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r w:rsidRPr="006C4E83">
        <w:t>.</w:t>
      </w:r>
    </w:p>
    <w:p w:rsidR="006C4E83" w:rsidRPr="006C4E83" w:rsidRDefault="006C4E83" w:rsidP="006C4E83">
      <w:r w:rsidRPr="006C4E83">
        <w:rPr>
          <w:lang w:eastAsia="uk-UA"/>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w:t>
      </w:r>
      <w:r w:rsidRPr="006C4E83">
        <w:rPr>
          <w:lang w:eastAsia="ru-RU"/>
        </w:rPr>
        <w:t>Правописание сложных наречий</w:t>
      </w:r>
      <w:r w:rsidRPr="006C4E83">
        <w:t>.</w:t>
      </w:r>
    </w:p>
    <w:p w:rsidR="006C4E83" w:rsidRPr="006C4E83" w:rsidRDefault="006C4E83" w:rsidP="006C4E83">
      <w:pPr>
        <w:rPr>
          <w:lang w:eastAsia="uk-UA"/>
        </w:rPr>
      </w:pPr>
      <w:r w:rsidRPr="006C4E83">
        <w:rPr>
          <w:lang w:eastAsia="ru-RU"/>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w:t>
      </w:r>
      <w:r w:rsidRPr="006C4E83">
        <w:rPr>
          <w:lang w:eastAsia="uk-UA"/>
        </w:rPr>
        <w:t>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6C4E83" w:rsidRPr="006C4E83" w:rsidRDefault="006C4E83" w:rsidP="006C4E83">
      <w:pPr>
        <w:rPr>
          <w:lang w:eastAsia="uk-UA"/>
        </w:rPr>
      </w:pPr>
      <w:r w:rsidRPr="006C4E83">
        <w:rPr>
          <w:lang w:eastAsia="uk-UA"/>
        </w:rPr>
        <w:lastRenderedPageBreak/>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6C4E83" w:rsidRPr="006C4E83" w:rsidRDefault="006C4E83" w:rsidP="006C4E83">
      <w:pPr>
        <w:rPr>
          <w:lang w:eastAsia="uk-UA"/>
        </w:rPr>
      </w:pPr>
      <w:r w:rsidRPr="006C4E83">
        <w:rPr>
          <w:lang w:eastAsia="uk-UA"/>
        </w:rP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6C4E83" w:rsidRPr="006C4E83" w:rsidRDefault="006C4E83" w:rsidP="006C4E83">
      <w:pPr>
        <w:rPr>
          <w:lang w:eastAsia="ru-RU"/>
        </w:rPr>
      </w:pPr>
      <w:r w:rsidRPr="006C4E83">
        <w:rPr>
          <w:lang w:eastAsia="ru-RU"/>
        </w:rPr>
        <w:t>Служебные части речи. Общая характеристика служебных частей речи, их отличия от самостоятельных частей речи.</w:t>
      </w:r>
    </w:p>
    <w:p w:rsidR="006C4E83" w:rsidRPr="006C4E83" w:rsidRDefault="006C4E83" w:rsidP="006C4E83">
      <w:pPr>
        <w:rPr>
          <w:lang w:eastAsia="uk-UA"/>
        </w:rPr>
      </w:pPr>
      <w:r w:rsidRPr="006C4E83">
        <w:rPr>
          <w:lang w:eastAsia="uk-UA"/>
        </w:rP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6C4E83" w:rsidRPr="006C4E83" w:rsidRDefault="006C4E83" w:rsidP="006C4E83">
      <w:pPr>
        <w:rPr>
          <w:lang w:eastAsia="uk-UA"/>
        </w:rPr>
      </w:pPr>
      <w:r w:rsidRPr="006C4E83">
        <w:rPr>
          <w:lang w:eastAsia="uk-UA"/>
        </w:rPr>
        <w:t>Частица как служебная часть речи. Разряды частиц по значению. Правописание частиц в предложении. Предложения с модальными частицами.</w:t>
      </w:r>
    </w:p>
    <w:p w:rsidR="006C4E83" w:rsidRPr="006C4E83" w:rsidRDefault="006C4E83" w:rsidP="006C4E83">
      <w:pPr>
        <w:rPr>
          <w:lang w:eastAsia="uk-UA"/>
        </w:rPr>
      </w:pPr>
      <w:r w:rsidRPr="006C4E83">
        <w:rPr>
          <w:lang w:eastAsia="uk-UA"/>
        </w:rP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6C4E83" w:rsidRPr="006C4E83" w:rsidRDefault="006C4E83" w:rsidP="006C4E83">
      <w:pPr>
        <w:rPr>
          <w:lang w:eastAsia="uk-UA"/>
        </w:rPr>
      </w:pPr>
      <w:r w:rsidRPr="006C4E83">
        <w:rPr>
          <w:lang w:eastAsia="uk-UA"/>
        </w:rPr>
        <w:t>Модальные слова.</w:t>
      </w:r>
    </w:p>
    <w:p w:rsidR="006C4E83" w:rsidRPr="006C4E83" w:rsidRDefault="006C4E83" w:rsidP="006C4E83">
      <w:pPr>
        <w:rPr>
          <w:lang w:eastAsia="uk-UA"/>
        </w:rPr>
      </w:pPr>
      <w:r w:rsidRPr="006C4E83">
        <w:rPr>
          <w:lang w:eastAsia="uk-UA"/>
        </w:rP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6C4E83" w:rsidRPr="006C4E83" w:rsidRDefault="006C4E83" w:rsidP="006C4E83">
      <w:r w:rsidRPr="006C4E83">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6C4E83" w:rsidRPr="006C4E83" w:rsidRDefault="006C4E83" w:rsidP="006C4E83">
      <w:r w:rsidRPr="006C4E83">
        <w:t>25.7. Содержание обучения в 11 классе.</w:t>
      </w:r>
    </w:p>
    <w:p w:rsidR="006C4E83" w:rsidRPr="006C4E83" w:rsidRDefault="006C4E83" w:rsidP="006C4E83">
      <w:pPr>
        <w:rPr>
          <w:lang w:eastAsia="ru-RU"/>
        </w:rPr>
      </w:pPr>
      <w:r w:rsidRPr="006C4E83">
        <w:t>25.7.1. </w:t>
      </w:r>
      <w:r w:rsidRPr="006C4E83">
        <w:rPr>
          <w:lang w:eastAsia="ru-RU"/>
        </w:rPr>
        <w:t>Язык и этнос. Общие сведения о языке. Взаимосвязь языка и культуры.</w:t>
      </w:r>
    </w:p>
    <w:p w:rsidR="006C4E83" w:rsidRPr="006C4E83" w:rsidRDefault="006C4E83" w:rsidP="006C4E83">
      <w:pPr>
        <w:rPr>
          <w:lang w:eastAsia="ru-RU"/>
        </w:rPr>
      </w:pPr>
      <w:r w:rsidRPr="006C4E83">
        <w:rPr>
          <w:lang w:eastAsia="ru-RU"/>
        </w:rPr>
        <w:t>История развития алтайской письменности. История развития алтайского языка.</w:t>
      </w:r>
    </w:p>
    <w:p w:rsidR="006C4E83" w:rsidRPr="006C4E83" w:rsidRDefault="006C4E83" w:rsidP="006C4E83">
      <w:pPr>
        <w:rPr>
          <w:lang w:eastAsia="ru-RU"/>
        </w:rPr>
      </w:pPr>
      <w:r w:rsidRPr="006C4E83">
        <w:rPr>
          <w:lang w:eastAsia="ru-RU"/>
        </w:rPr>
        <w:t>Отражение в языке культуры и истории народа.</w:t>
      </w:r>
    </w:p>
    <w:p w:rsidR="006C4E83" w:rsidRPr="006C4E83" w:rsidRDefault="006C4E83" w:rsidP="006C4E83">
      <w:pPr>
        <w:rPr>
          <w:lang w:eastAsia="ru-RU"/>
        </w:rPr>
      </w:pPr>
      <w:r w:rsidRPr="006C4E83">
        <w:rPr>
          <w:lang w:eastAsia="ru-RU"/>
        </w:rPr>
        <w:t>Межкультурная коммуникация: общее представление.</w:t>
      </w:r>
    </w:p>
    <w:p w:rsidR="006C4E83" w:rsidRPr="006C4E83" w:rsidRDefault="006C4E83" w:rsidP="006C4E83">
      <w:pPr>
        <w:rPr>
          <w:lang w:eastAsia="ru-RU"/>
        </w:rPr>
      </w:pPr>
      <w:r w:rsidRPr="006C4E83">
        <w:rPr>
          <w:lang w:eastAsia="ru-RU"/>
        </w:rP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4E83" w:rsidRPr="006C4E83" w:rsidRDefault="006C4E83" w:rsidP="006C4E83">
      <w:r w:rsidRPr="006C4E83">
        <w:t>25.7.2. Культура речи.</w:t>
      </w:r>
    </w:p>
    <w:p w:rsidR="006C4E83" w:rsidRPr="006C4E83" w:rsidRDefault="006C4E83" w:rsidP="006C4E83">
      <w:r w:rsidRPr="006C4E83">
        <w:t xml:space="preserve">Культура речи. </w:t>
      </w:r>
      <w:r w:rsidRPr="006C4E83">
        <w:rPr>
          <w:lang w:eastAsia="ru-RU"/>
        </w:rPr>
        <w:t xml:space="preserve">Речевой этикет: правила и нормы. </w:t>
      </w:r>
      <w:r w:rsidRPr="006C4E83">
        <w:t>Этикет алтайского языка.</w:t>
      </w:r>
    </w:p>
    <w:p w:rsidR="006C4E83" w:rsidRPr="006C4E83" w:rsidRDefault="006C4E83" w:rsidP="006C4E83">
      <w:r w:rsidRPr="006C4E83">
        <w:lastRenderedPageBreak/>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6C4E83" w:rsidRPr="006C4E83" w:rsidRDefault="006C4E83" w:rsidP="006C4E83">
      <w:r w:rsidRPr="006C4E83">
        <w:t>Культура публичной речи. Культура научного и делового общения. Особенности речевого этикета. Культура разговорной речи.</w:t>
      </w:r>
    </w:p>
    <w:p w:rsidR="006C4E83" w:rsidRPr="006C4E83" w:rsidRDefault="006C4E83" w:rsidP="006C4E83">
      <w:r w:rsidRPr="006C4E83">
        <w:t>Языковая норма и её функции. Основные виды языковых норм алтайского литературного языка: орфоэпические, лексические, грамматические, стилистические.</w:t>
      </w:r>
    </w:p>
    <w:p w:rsidR="006C4E83" w:rsidRPr="006C4E83" w:rsidRDefault="006C4E83" w:rsidP="006C4E83">
      <w:r w:rsidRPr="006C4E83">
        <w:t>25.7.3. Текст.</w:t>
      </w:r>
    </w:p>
    <w:p w:rsidR="006C4E83" w:rsidRPr="006C4E83" w:rsidRDefault="006C4E83" w:rsidP="006C4E83">
      <w:r w:rsidRPr="006C4E83">
        <w:t>Текст: признаки текста, виды текста (художественный, научный и другие).</w:t>
      </w:r>
    </w:p>
    <w:p w:rsidR="006C4E83" w:rsidRPr="006C4E83" w:rsidRDefault="006C4E83" w:rsidP="006C4E83">
      <w:r w:rsidRPr="006C4E83">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6C4E83" w:rsidRPr="006C4E83" w:rsidRDefault="006C4E83" w:rsidP="006C4E83">
      <w:r w:rsidRPr="006C4E83">
        <w:t>Речеведческий анализ текста. Виды сокращений текста (план, тезисы, выписки).</w:t>
      </w:r>
    </w:p>
    <w:p w:rsidR="006C4E83" w:rsidRPr="006C4E83" w:rsidRDefault="006C4E83" w:rsidP="006C4E83">
      <w:pPr>
        <w:rPr>
          <w:lang w:eastAsia="ru-RU"/>
        </w:rPr>
      </w:pPr>
      <w:r w:rsidRPr="006C4E83">
        <w:rPr>
          <w:lang w:eastAsia="ru-RU"/>
        </w:rPr>
        <w:t xml:space="preserve">Культура работы с текстами разных типов, стилей и жанров </w:t>
      </w:r>
      <w:r w:rsidRPr="006C4E83">
        <w:t>(тезисы, конспекты, выступления, лекции, отчёты, сообщения, аннотации, рефераты, доклады, сочинения)</w:t>
      </w:r>
      <w:r w:rsidRPr="006C4E83">
        <w:rPr>
          <w:lang w:eastAsia="ru-RU"/>
        </w:rPr>
        <w:t>.</w:t>
      </w:r>
    </w:p>
    <w:p w:rsidR="006C4E83" w:rsidRPr="006C4E83" w:rsidRDefault="006C4E83" w:rsidP="006C4E83">
      <w:pPr>
        <w:rPr>
          <w:lang w:eastAsia="ru-RU"/>
        </w:rPr>
      </w:pPr>
      <w:r w:rsidRPr="006C4E83">
        <w:rPr>
          <w:lang w:eastAsia="ru-RU"/>
        </w:rP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6C4E83" w:rsidRPr="006C4E83" w:rsidRDefault="006C4E83" w:rsidP="006C4E83">
      <w:pPr>
        <w:rPr>
          <w:lang w:eastAsia="ru-RU"/>
        </w:rPr>
      </w:pPr>
      <w:r w:rsidRPr="006C4E83">
        <w:rPr>
          <w:lang w:eastAsia="ru-RU"/>
        </w:rPr>
        <w:t>Информационная переработка текстов различных функциональных стилей и жанров.</w:t>
      </w:r>
    </w:p>
    <w:p w:rsidR="006C4E83" w:rsidRPr="006C4E83" w:rsidRDefault="006C4E83" w:rsidP="006C4E83">
      <w:pPr>
        <w:rPr>
          <w:lang w:eastAsia="ru-RU"/>
        </w:rPr>
      </w:pPr>
      <w:r w:rsidRPr="006C4E83">
        <w:rPr>
          <w:lang w:eastAsia="ru-RU"/>
        </w:rPr>
        <w:t>Основы художественного перевода с алтайского языка на русский и с русского на алтайский язык.</w:t>
      </w:r>
    </w:p>
    <w:p w:rsidR="006C4E83" w:rsidRPr="006C4E83" w:rsidRDefault="006C4E83" w:rsidP="006C4E83">
      <w:r w:rsidRPr="006C4E83">
        <w:t>25.7.4. Функциональные стили речи.</w:t>
      </w:r>
    </w:p>
    <w:p w:rsidR="006C4E83" w:rsidRPr="006C4E83" w:rsidRDefault="006C4E83" w:rsidP="006C4E83">
      <w:r w:rsidRPr="006C4E83">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6C4E83" w:rsidRPr="006C4E83" w:rsidRDefault="006C4E83" w:rsidP="006C4E83">
      <w:pPr>
        <w:rPr>
          <w:lang w:eastAsia="ru-RU"/>
        </w:rPr>
      </w:pPr>
      <w:r w:rsidRPr="006C4E83">
        <w:rPr>
          <w:lang w:eastAsia="ru-RU"/>
        </w:rPr>
        <w:t>Основные жанры научного стиля: доклад, статья, сообщение, аннотация, рецензия, реферат, тезисы, конспект, беседа, дискуссия.</w:t>
      </w:r>
    </w:p>
    <w:p w:rsidR="006C4E83" w:rsidRPr="006C4E83" w:rsidRDefault="006C4E83" w:rsidP="006C4E83">
      <w:pPr>
        <w:rPr>
          <w:lang w:eastAsia="ru-RU"/>
        </w:rPr>
      </w:pPr>
      <w:r w:rsidRPr="006C4E83">
        <w:t>25.7.5. </w:t>
      </w:r>
      <w:r w:rsidRPr="006C4E83">
        <w:rPr>
          <w:lang w:eastAsia="ru-RU"/>
        </w:rPr>
        <w:t>Синтаксис и пунктуация.</w:t>
      </w:r>
    </w:p>
    <w:p w:rsidR="006C4E83" w:rsidRPr="006C4E83" w:rsidRDefault="006C4E83" w:rsidP="006C4E83">
      <w:pPr>
        <w:rPr>
          <w:lang w:eastAsia="ru-RU"/>
        </w:rPr>
      </w:pPr>
      <w:r w:rsidRPr="006C4E83">
        <w:t>25.</w:t>
      </w:r>
      <w:r w:rsidRPr="006C4E83">
        <w:rPr>
          <w:lang w:eastAsia="ru-RU"/>
        </w:rPr>
        <w:t>7.5.1. Основные понятия синтаксиса и пунктуации. Основные синтаксические единицы. Принципы алтайской пунктуации.</w:t>
      </w:r>
    </w:p>
    <w:p w:rsidR="006C4E83" w:rsidRPr="006C4E83" w:rsidRDefault="006C4E83" w:rsidP="006C4E83">
      <w:pPr>
        <w:rPr>
          <w:lang w:eastAsia="ru-RU"/>
        </w:rPr>
      </w:pPr>
      <w:r w:rsidRPr="006C4E83">
        <w:t>25.</w:t>
      </w:r>
      <w:r w:rsidRPr="006C4E83">
        <w:rPr>
          <w:lang w:eastAsia="ru-RU"/>
        </w:rPr>
        <w:t>7.5.2. Словосочетание.</w:t>
      </w:r>
    </w:p>
    <w:p w:rsidR="006C4E83" w:rsidRPr="006C4E83" w:rsidRDefault="006C4E83" w:rsidP="006C4E83">
      <w:pPr>
        <w:rPr>
          <w:lang w:eastAsia="ru-RU"/>
        </w:rPr>
      </w:pPr>
      <w:r w:rsidRPr="006C4E83">
        <w:rPr>
          <w:lang w:eastAsia="ru-RU"/>
        </w:rPr>
        <w:t>Классификация словосочетаний. Виды синтаксической связи. Синтаксический разбор словосочетания.</w:t>
      </w:r>
    </w:p>
    <w:p w:rsidR="006C4E83" w:rsidRPr="006C4E83" w:rsidRDefault="006C4E83" w:rsidP="006C4E83">
      <w:pPr>
        <w:rPr>
          <w:lang w:eastAsia="ru-RU"/>
        </w:rPr>
      </w:pPr>
      <w:r w:rsidRPr="006C4E83">
        <w:rPr>
          <w:lang w:eastAsia="ru-RU"/>
        </w:rP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6C4E83" w:rsidRPr="006C4E83" w:rsidRDefault="006C4E83" w:rsidP="006C4E83">
      <w:pPr>
        <w:rPr>
          <w:lang w:eastAsia="ru-RU"/>
        </w:rPr>
      </w:pPr>
      <w:r w:rsidRPr="006C4E83">
        <w:lastRenderedPageBreak/>
        <w:t>25.</w:t>
      </w:r>
      <w:r w:rsidRPr="006C4E83">
        <w:rPr>
          <w:lang w:eastAsia="ru-RU"/>
        </w:rPr>
        <w:t>7.5.3. Предложение.</w:t>
      </w:r>
    </w:p>
    <w:p w:rsidR="006C4E83" w:rsidRPr="006C4E83" w:rsidRDefault="006C4E83" w:rsidP="006C4E83">
      <w:pPr>
        <w:rPr>
          <w:lang w:eastAsia="ru-RU"/>
        </w:rPr>
      </w:pPr>
      <w:r w:rsidRPr="006C4E83">
        <w:t>25.</w:t>
      </w:r>
      <w:r w:rsidRPr="006C4E83">
        <w:rPr>
          <w:lang w:eastAsia="ru-RU"/>
        </w:rPr>
        <w:t>7.5.3.1. Понятие о предложении. Основные признаки предложения. Классификация предложений. Предложения простые и сложные.</w:t>
      </w:r>
    </w:p>
    <w:p w:rsidR="006C4E83" w:rsidRPr="006C4E83" w:rsidRDefault="006C4E83" w:rsidP="006C4E83">
      <w:r w:rsidRPr="006C4E83">
        <w:t>25.7.5.3.2. Простое предложение.</w:t>
      </w:r>
    </w:p>
    <w:p w:rsidR="006C4E83" w:rsidRPr="006C4E83" w:rsidRDefault="006C4E83" w:rsidP="006C4E83">
      <w:r w:rsidRPr="006C4E83">
        <w:t>Синтаксис простого предложения. Интонация и её роль в предложении.</w:t>
      </w:r>
    </w:p>
    <w:p w:rsidR="006C4E83" w:rsidRPr="006C4E83" w:rsidRDefault="006C4E83" w:rsidP="006C4E83">
      <w:r w:rsidRPr="006C4E83">
        <w:t>Понятие об осложнённых предложениях алтайского языка.</w:t>
      </w:r>
    </w:p>
    <w:p w:rsidR="006C4E83" w:rsidRPr="006C4E83" w:rsidRDefault="006C4E83" w:rsidP="006C4E83">
      <w:r w:rsidRPr="006C4E83">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6C4E83" w:rsidRPr="006C4E83" w:rsidRDefault="006C4E83" w:rsidP="006C4E83">
      <w:r w:rsidRPr="006C4E83">
        <w:t>Приложения и их обособление.</w:t>
      </w:r>
    </w:p>
    <w:p w:rsidR="006C4E83" w:rsidRPr="006C4E83" w:rsidRDefault="006C4E83" w:rsidP="006C4E83">
      <w:r w:rsidRPr="006C4E83">
        <w:t>Обособление обстоятельств. Обособление дополнений. Уточняющие члены предложения. Пунктуация при вводных и вставных конструкциях.</w:t>
      </w:r>
    </w:p>
    <w:p w:rsidR="006C4E83" w:rsidRPr="006C4E83" w:rsidRDefault="006C4E83" w:rsidP="006C4E83">
      <w:r w:rsidRPr="006C4E83">
        <w:t>Пунктуация при обращениях. Слова-предложения и выделение междометий в речи. Порядок слов в предложении.</w:t>
      </w:r>
    </w:p>
    <w:p w:rsidR="006C4E83" w:rsidRPr="006C4E83" w:rsidRDefault="006C4E83" w:rsidP="006C4E83">
      <w:r w:rsidRPr="006C4E83">
        <w:t>25.7.5.3.3. Сложное предложение.</w:t>
      </w:r>
    </w:p>
    <w:p w:rsidR="006C4E83" w:rsidRPr="006C4E83" w:rsidRDefault="006C4E83" w:rsidP="006C4E83">
      <w:r w:rsidRPr="006C4E83">
        <w:t>Сложное предложение. Повторение. Виды сложных предложений.</w:t>
      </w:r>
    </w:p>
    <w:p w:rsidR="006C4E83" w:rsidRPr="006C4E83" w:rsidRDefault="006C4E83" w:rsidP="006C4E83">
      <w:r w:rsidRPr="006C4E83">
        <w:t>Сложносочинённые предложения. Знаки препинания в сложносочинённых предложениях.</w:t>
      </w:r>
    </w:p>
    <w:p w:rsidR="006C4E83" w:rsidRPr="006C4E83" w:rsidRDefault="006C4E83" w:rsidP="006C4E83">
      <w:r w:rsidRPr="006C4E83">
        <w:t>Сложноподчинённые предложения. Основные группы сложноподчинённых предложений: сложноподчинённые предложения с придаточными изъяснительными, с придаточными определительными, с придаточными обстоятельственными.</w:t>
      </w:r>
    </w:p>
    <w:p w:rsidR="006C4E83" w:rsidRPr="006C4E83" w:rsidRDefault="006C4E83" w:rsidP="006C4E83">
      <w:r w:rsidRPr="006C4E83">
        <w:t>Знаки препинания в сложноподчинённых предложениях с одним придаточным. Знаки препинания в сложноподчинённых предложениях с несколькими придаточными.</w:t>
      </w:r>
    </w:p>
    <w:p w:rsidR="006C4E83" w:rsidRPr="006C4E83" w:rsidRDefault="006C4E83" w:rsidP="006C4E83">
      <w:pPr>
        <w:rPr>
          <w:lang w:eastAsia="ru-RU"/>
        </w:rPr>
      </w:pPr>
      <w:r w:rsidRPr="006C4E83">
        <w:rPr>
          <w:lang w:eastAsia="ru-RU"/>
        </w:rP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6C4E83" w:rsidRPr="006C4E83" w:rsidRDefault="006C4E83" w:rsidP="006C4E83">
      <w:pPr>
        <w:rPr>
          <w:lang w:eastAsia="ru-RU"/>
        </w:rPr>
      </w:pPr>
      <w:r w:rsidRPr="006C4E83">
        <w:rPr>
          <w:lang w:eastAsia="ru-RU"/>
        </w:rPr>
        <w:t>Синонимия разных типов сложного предложения.</w:t>
      </w:r>
    </w:p>
    <w:p w:rsidR="006C4E83" w:rsidRPr="006C4E83" w:rsidRDefault="006C4E83" w:rsidP="006C4E83">
      <w:pPr>
        <w:rPr>
          <w:lang w:eastAsia="ru-RU"/>
        </w:rPr>
      </w:pPr>
      <w:r w:rsidRPr="006C4E83">
        <w:t>25.</w:t>
      </w:r>
      <w:r w:rsidRPr="006C4E83">
        <w:rPr>
          <w:lang w:eastAsia="ru-RU"/>
        </w:rPr>
        <w:t>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C4E83" w:rsidRPr="006C4E83" w:rsidRDefault="006C4E83" w:rsidP="006C4E83">
      <w:r w:rsidRPr="006C4E83">
        <w:t>25.8. Планируемые результаты освоения программы по родному (алтайскому) языку на уровне среднего общего образования.</w:t>
      </w:r>
    </w:p>
    <w:p w:rsidR="006C4E83" w:rsidRPr="006C4E83" w:rsidRDefault="006C4E83" w:rsidP="006C4E83">
      <w:r w:rsidRPr="006C4E83">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lastRenderedPageBreak/>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lastRenderedPageBreak/>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rsidR="006C4E83" w:rsidRPr="006C4E83" w:rsidRDefault="006C4E83" w:rsidP="006C4E83">
      <w:r w:rsidRPr="006C4E83">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25.8.3.1.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lastRenderedPageBreak/>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25.8.3.2.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25.8.3.3.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w:t>
      </w:r>
      <w:r w:rsidRPr="006C4E83">
        <w:lastRenderedPageBreak/>
        <w:t>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25.8.3.4.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25.8.3.5.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25.8.3.6.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25.8.3.7.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lastRenderedPageBreak/>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25.8.3.8.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25.8.4. Предметные результаты изучения родного (алтайского) языка. К концу 10 класса обучающийся научится:</w:t>
      </w:r>
    </w:p>
    <w:p w:rsidR="006C4E83" w:rsidRPr="006C4E83" w:rsidRDefault="006C4E83" w:rsidP="006C4E83">
      <w:r w:rsidRPr="006C4E83">
        <w:t>характеризовать алтайский язык как государственный язык Республики Алтай, объяснять значение родного языка и расширение его функций;</w:t>
      </w:r>
    </w:p>
    <w:p w:rsidR="006C4E83" w:rsidRPr="006C4E83" w:rsidRDefault="006C4E83" w:rsidP="006C4E83">
      <w:r w:rsidRPr="006C4E83">
        <w:t>описывать формы существования языка (литературный язык, профессиональные разновидности);</w:t>
      </w:r>
    </w:p>
    <w:p w:rsidR="006C4E83" w:rsidRPr="006C4E83" w:rsidRDefault="006C4E83" w:rsidP="006C4E83">
      <w:r w:rsidRPr="006C4E83">
        <w:t>называть имена известных алтайских языковедов, тюркологов;</w:t>
      </w:r>
    </w:p>
    <w:p w:rsidR="006C4E83" w:rsidRPr="006C4E83" w:rsidRDefault="006C4E83" w:rsidP="006C4E83">
      <w:r w:rsidRPr="006C4E83">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C4E83" w:rsidRPr="006C4E83" w:rsidRDefault="006C4E83" w:rsidP="006C4E83">
      <w:r w:rsidRPr="006C4E83">
        <w:t>освещать этапы истории родного языка, привлекая материалы древнетюркской письменности;</w:t>
      </w:r>
    </w:p>
    <w:p w:rsidR="006C4E83" w:rsidRPr="006C4E83" w:rsidRDefault="006C4E83" w:rsidP="006C4E83">
      <w:r w:rsidRPr="006C4E83">
        <w:t>объяснять место алтайского языка среди тюркских языков;</w:t>
      </w:r>
    </w:p>
    <w:p w:rsidR="006C4E83" w:rsidRPr="006C4E83" w:rsidRDefault="006C4E83" w:rsidP="006C4E83">
      <w:r w:rsidRPr="006C4E83">
        <w:t>характеризовать основные черты языка древнетюркских памятников, находить архаичную лексику в современном алтайском языке;</w:t>
      </w:r>
    </w:p>
    <w:p w:rsidR="006C4E83" w:rsidRPr="006C4E83" w:rsidRDefault="006C4E83" w:rsidP="006C4E83">
      <w:pPr>
        <w:rPr>
          <w:lang w:eastAsia="ru-RU"/>
        </w:rPr>
      </w:pPr>
      <w:r w:rsidRPr="006C4E83">
        <w:t>называть основные произведения алтайских писателей и поэтов о наследии своего народа;</w:t>
      </w:r>
    </w:p>
    <w:p w:rsidR="006C4E83" w:rsidRPr="006C4E83" w:rsidRDefault="006C4E83" w:rsidP="006C4E83">
      <w:pPr>
        <w:rPr>
          <w:lang w:eastAsia="ru-RU"/>
        </w:rPr>
      </w:pPr>
      <w:r w:rsidRPr="006C4E83">
        <w:t>объяснять в</w:t>
      </w:r>
      <w:r w:rsidRPr="006C4E83">
        <w:rPr>
          <w:lang w:eastAsia="ru-RU"/>
        </w:rPr>
        <w:t>заимосвязь языка и культуры;</w:t>
      </w:r>
    </w:p>
    <w:p w:rsidR="006C4E83" w:rsidRPr="006C4E83" w:rsidRDefault="006C4E83" w:rsidP="006C4E83">
      <w:pPr>
        <w:rPr>
          <w:lang w:eastAsia="ru-RU"/>
        </w:rPr>
      </w:pPr>
      <w:r w:rsidRPr="006C4E83">
        <w:lastRenderedPageBreak/>
        <w:t>характеризовать фонетический, морфологический, лексический и синтаксический уровни языка</w:t>
      </w:r>
      <w:r w:rsidRPr="006C4E83">
        <w:rPr>
          <w:lang w:eastAsia="ru-RU"/>
        </w:rPr>
        <w:t>;</w:t>
      </w:r>
    </w:p>
    <w:p w:rsidR="006C4E83" w:rsidRPr="006C4E83" w:rsidRDefault="006C4E83" w:rsidP="006C4E83">
      <w:pPr>
        <w:rPr>
          <w:lang w:eastAsia="ru-RU"/>
        </w:rPr>
      </w:pPr>
      <w:r w:rsidRPr="006C4E83">
        <w:rPr>
          <w:lang w:eastAsia="ru-RU"/>
        </w:rP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6C4E83" w:rsidRPr="006C4E83" w:rsidRDefault="006C4E83" w:rsidP="006C4E83">
      <w:r w:rsidRPr="006C4E83">
        <w:t>объяснять принципы алтайской лексикографии, называть основные словари родного языка;</w:t>
      </w:r>
    </w:p>
    <w:p w:rsidR="006C4E83" w:rsidRPr="006C4E83" w:rsidRDefault="006C4E83" w:rsidP="006C4E83">
      <w:pPr>
        <w:rPr>
          <w:lang w:eastAsia="ru-RU"/>
        </w:rPr>
      </w:pPr>
      <w:r w:rsidRPr="006C4E83">
        <w:rPr>
          <w:lang w:eastAsia="ru-RU"/>
        </w:rPr>
        <w:t>употреблять алтайские народные пословицы и поговорки;</w:t>
      </w:r>
    </w:p>
    <w:p w:rsidR="006C4E83" w:rsidRPr="006C4E83" w:rsidRDefault="006C4E83" w:rsidP="006C4E83">
      <w:pPr>
        <w:rPr>
          <w:lang w:eastAsia="ru-RU"/>
        </w:rPr>
      </w:pPr>
      <w:r w:rsidRPr="006C4E83">
        <w:rPr>
          <w:lang w:eastAsia="ru-RU"/>
        </w:rP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её освоения;</w:t>
      </w:r>
    </w:p>
    <w:p w:rsidR="006C4E83" w:rsidRPr="006C4E83" w:rsidRDefault="006C4E83" w:rsidP="006C4E83">
      <w:r w:rsidRPr="006C4E83">
        <w:rPr>
          <w:lang w:eastAsia="ru-RU"/>
        </w:rPr>
        <w:t>говорить и писать на</w:t>
      </w:r>
      <w:r w:rsidRPr="006C4E83">
        <w:t xml:space="preserve">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6C4E83" w:rsidRPr="006C4E83" w:rsidRDefault="006C4E83" w:rsidP="006C4E83">
      <w:r w:rsidRPr="006C4E83">
        <w:rPr>
          <w:lang w:eastAsia="ru-RU"/>
        </w:rP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6C4E83" w:rsidRPr="006C4E83" w:rsidRDefault="006C4E83" w:rsidP="006C4E83">
      <w:r w:rsidRPr="006C4E83">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6C4E83" w:rsidRPr="006C4E83" w:rsidRDefault="006C4E83" w:rsidP="006C4E83">
      <w:r w:rsidRPr="006C4E83">
        <w:t>использовать изобразительно-выразительные средства родного языка;</w:t>
      </w:r>
    </w:p>
    <w:p w:rsidR="006C4E83" w:rsidRPr="006C4E83" w:rsidRDefault="006C4E83" w:rsidP="006C4E83">
      <w:r w:rsidRPr="006C4E83">
        <w:t>развивать умения и навыки использования различных видов словарей;</w:t>
      </w:r>
    </w:p>
    <w:p w:rsidR="006C4E83" w:rsidRPr="006C4E83" w:rsidRDefault="006C4E83" w:rsidP="006C4E83">
      <w:r w:rsidRPr="006C4E83">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C4E83" w:rsidRPr="006C4E83" w:rsidRDefault="006C4E83" w:rsidP="006C4E83">
      <w:r w:rsidRPr="006C4E83">
        <w:t>соблюдать в практике письма основные правила орфографии и пунктуации;</w:t>
      </w:r>
    </w:p>
    <w:p w:rsidR="006C4E83" w:rsidRPr="006C4E83" w:rsidRDefault="006C4E83" w:rsidP="006C4E83">
      <w:r w:rsidRPr="006C4E83">
        <w:t>соблюдать в речевом общении основные произносительные, лексические, грамматические нормы современного алтайского языка.</w:t>
      </w:r>
    </w:p>
    <w:p w:rsidR="006C4E83" w:rsidRPr="006C4E83" w:rsidRDefault="006C4E83" w:rsidP="006C4E83">
      <w:r w:rsidRPr="006C4E83">
        <w:t>25.8.5. Предметные результаты изучения родного (алтайского) языка. К концу 11 класса обучающийся научится:</w:t>
      </w:r>
    </w:p>
    <w:p w:rsidR="006C4E83" w:rsidRPr="006C4E83" w:rsidRDefault="006C4E83" w:rsidP="006C4E83">
      <w:r w:rsidRPr="006C4E83">
        <w:t>объяснять историю развития алтайского алфавита</w:t>
      </w:r>
      <w:r w:rsidRPr="006C4E83">
        <w:rPr>
          <w:lang w:eastAsia="ru-RU"/>
        </w:rPr>
        <w:t>;</w:t>
      </w:r>
    </w:p>
    <w:p w:rsidR="006C4E83" w:rsidRPr="006C4E83" w:rsidRDefault="006C4E83" w:rsidP="006C4E83">
      <w:r w:rsidRPr="006C4E83">
        <w:rPr>
          <w:lang w:eastAsia="ru-RU"/>
        </w:rPr>
        <w:t>различать виды связи слов в словосочетании (согласование, управление, примыкание);</w:t>
      </w:r>
    </w:p>
    <w:p w:rsidR="006C4E83" w:rsidRPr="006C4E83" w:rsidRDefault="006C4E83" w:rsidP="006C4E83">
      <w:r w:rsidRPr="006C4E83">
        <w:rPr>
          <w:lang w:eastAsia="ru-RU"/>
        </w:rPr>
        <w:t>употреблять послелоги в составе словосочетаний;</w:t>
      </w:r>
    </w:p>
    <w:p w:rsidR="006C4E83" w:rsidRPr="006C4E83" w:rsidRDefault="006C4E83" w:rsidP="006C4E83">
      <w:r w:rsidRPr="006C4E83">
        <w:t>образовывать н</w:t>
      </w:r>
      <w:r w:rsidRPr="006C4E83">
        <w:rPr>
          <w:lang w:eastAsia="ru-RU"/>
        </w:rPr>
        <w:t>ормативное согласование сказуемого с подлежащим;</w:t>
      </w:r>
    </w:p>
    <w:p w:rsidR="006C4E83" w:rsidRPr="006C4E83" w:rsidRDefault="006C4E83" w:rsidP="006C4E83">
      <w:r w:rsidRPr="006C4E83">
        <w:rPr>
          <w:lang w:eastAsia="ru-RU"/>
        </w:rPr>
        <w:t>правильно строить предложения с обособленными членами, придаточными частями;</w:t>
      </w:r>
    </w:p>
    <w:p w:rsidR="006C4E83" w:rsidRPr="006C4E83" w:rsidRDefault="006C4E83" w:rsidP="006C4E83">
      <w:r w:rsidRPr="006C4E83">
        <w:rPr>
          <w:lang w:eastAsia="ru-RU"/>
        </w:rPr>
        <w:t>использовать грамматические синонимы в речи, знать их стилистические и смысловые возможности;</w:t>
      </w:r>
    </w:p>
    <w:p w:rsidR="006C4E83" w:rsidRPr="006C4E83" w:rsidRDefault="006C4E83" w:rsidP="006C4E83">
      <w:r w:rsidRPr="006C4E83">
        <w:rPr>
          <w:lang w:eastAsia="ru-RU"/>
        </w:rPr>
        <w:t>различать</w:t>
      </w:r>
      <w:r w:rsidRPr="006C4E83">
        <w:t xml:space="preserve"> виды предложений по наличию одного или двух главных членов;</w:t>
      </w:r>
    </w:p>
    <w:p w:rsidR="006C4E83" w:rsidRPr="006C4E83" w:rsidRDefault="006C4E83" w:rsidP="006C4E83">
      <w:r w:rsidRPr="006C4E83">
        <w:lastRenderedPageBreak/>
        <w:t>определять осложнённые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6C4E83" w:rsidRPr="006C4E83" w:rsidRDefault="006C4E83" w:rsidP="006C4E83">
      <w:r w:rsidRPr="006C4E83">
        <w:t>различать предложения с однородными членами;</w:t>
      </w:r>
    </w:p>
    <w:p w:rsidR="006C4E83" w:rsidRPr="006C4E83" w:rsidRDefault="006C4E83" w:rsidP="006C4E83">
      <w:r w:rsidRPr="006C4E83">
        <w:t>определять вид сложного предложения;</w:t>
      </w:r>
    </w:p>
    <w:p w:rsidR="006C4E83" w:rsidRPr="006C4E83" w:rsidRDefault="006C4E83" w:rsidP="006C4E83">
      <w:r w:rsidRPr="006C4E83">
        <w:t>производить структурно-смысловой анализ предложений, различать изученные виды простых предложений;</w:t>
      </w:r>
    </w:p>
    <w:p w:rsidR="006C4E83" w:rsidRPr="006C4E83" w:rsidRDefault="006C4E83" w:rsidP="006C4E83">
      <w:r w:rsidRPr="006C4E83">
        <w:t>пользоваться синтаксическими синонимами;</w:t>
      </w:r>
    </w:p>
    <w:p w:rsidR="006C4E83" w:rsidRPr="006C4E83" w:rsidRDefault="006C4E83" w:rsidP="006C4E83">
      <w:r w:rsidRPr="006C4E83">
        <w:t>владеть приёмами передачи на письме прямой и косвенной речи;</w:t>
      </w:r>
    </w:p>
    <w:p w:rsidR="006C4E83" w:rsidRPr="006C4E83" w:rsidRDefault="006C4E83" w:rsidP="006C4E83">
      <w:r w:rsidRPr="006C4E83">
        <w:t>переводить небольшие тексты с алтайского языка на русский и с русского на алтайский;</w:t>
      </w:r>
    </w:p>
    <w:p w:rsidR="006C4E83" w:rsidRPr="006C4E83" w:rsidRDefault="006C4E83" w:rsidP="006C4E83">
      <w:r w:rsidRPr="006C4E83">
        <w:rPr>
          <w:lang w:eastAsia="ru-RU"/>
        </w:rPr>
        <w:t>основам культуры пользования техническими средствами коммуникации (телефоном, компьютером, электронной почтой и другими);</w:t>
      </w:r>
    </w:p>
    <w:p w:rsidR="006C4E83" w:rsidRPr="006C4E83" w:rsidRDefault="006C4E83" w:rsidP="006C4E83">
      <w:r w:rsidRPr="006C4E83">
        <w:rPr>
          <w:lang w:eastAsia="ru-RU"/>
        </w:rPr>
        <w:t>основам деловой переписки;</w:t>
      </w:r>
    </w:p>
    <w:p w:rsidR="006C4E83" w:rsidRPr="006C4E83" w:rsidRDefault="006C4E83" w:rsidP="006C4E83">
      <w:r w:rsidRPr="006C4E83">
        <w:t>использовать в работе научные труды по синтаксису и пунктуации алтайских учёных (тюркологов);</w:t>
      </w:r>
    </w:p>
    <w:p w:rsidR="006C4E83" w:rsidRPr="006C4E83" w:rsidRDefault="006C4E83" w:rsidP="006C4E83">
      <w:r w:rsidRPr="006C4E83">
        <w:t>читать и понимать простые аутентичные тексты различных жанров (рассказов, газетных статей, рекламных объявлений, брошюр, проспектов);</w:t>
      </w:r>
    </w:p>
    <w:p w:rsidR="006C4E83" w:rsidRPr="006C4E83" w:rsidRDefault="006C4E83" w:rsidP="006C4E83">
      <w:r w:rsidRPr="006C4E83">
        <w:t>определять признаки, виды текстов (художественный, научный и другие);</w:t>
      </w:r>
    </w:p>
    <w:p w:rsidR="006C4E83" w:rsidRPr="006C4E83" w:rsidRDefault="006C4E83" w:rsidP="006C4E83">
      <w:r w:rsidRPr="006C4E83">
        <w:t>владеть приёмами информационной переработки текста;</w:t>
      </w:r>
    </w:p>
    <w:p w:rsidR="006C4E83" w:rsidRPr="006C4E83" w:rsidRDefault="006C4E83" w:rsidP="006C4E83">
      <w:r w:rsidRPr="006C4E83">
        <w:t>анализировать текст с точки зрения наличия в нем явной и скрытой, основной и второстепенной информации;</w:t>
      </w:r>
    </w:p>
    <w:p w:rsidR="006C4E83" w:rsidRPr="006C4E83" w:rsidRDefault="006C4E83" w:rsidP="006C4E83">
      <w:r w:rsidRPr="006C4E83">
        <w:t>проводить речеведческий анализ текста;</w:t>
      </w:r>
    </w:p>
    <w:p w:rsidR="006C4E83" w:rsidRPr="006C4E83" w:rsidRDefault="006C4E83" w:rsidP="006C4E83">
      <w:r w:rsidRPr="006C4E83">
        <w:t>знать виды сокращений текста (план, тезисы, выписки);</w:t>
      </w:r>
    </w:p>
    <w:p w:rsidR="006C4E83" w:rsidRPr="006C4E83" w:rsidRDefault="006C4E83" w:rsidP="006C4E83">
      <w:r w:rsidRPr="006C4E83">
        <w:t>работать с текстами разных типов, стилей и жанров.</w:t>
      </w:r>
    </w:p>
    <w:p w:rsidR="006C4E83" w:rsidRPr="006C4E83" w:rsidRDefault="006C4E83" w:rsidP="006C4E83">
      <w:r w:rsidRPr="006C4E83">
        <w:t>26. Федеральная рабочая программа по учебному предмету «Родной (балкарский) язык».</w:t>
      </w:r>
    </w:p>
    <w:p w:rsidR="006C4E83" w:rsidRPr="006C4E83" w:rsidRDefault="006C4E83" w:rsidP="006C4E83">
      <w:r w:rsidRPr="006C4E83">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6C4E83" w:rsidRPr="006C4E83" w:rsidRDefault="006C4E83" w:rsidP="006C4E83">
      <w:r w:rsidRPr="006C4E83">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26.5. Пояснительная записка.</w:t>
      </w:r>
    </w:p>
    <w:p w:rsidR="006C4E83" w:rsidRPr="006C4E83" w:rsidRDefault="006C4E83" w:rsidP="006C4E83">
      <w:r w:rsidRPr="006C4E83">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6C4E83" w:rsidRPr="006C4E83" w:rsidRDefault="006C4E83" w:rsidP="006C4E83">
      <w:r w:rsidRPr="006C4E83">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C4E83" w:rsidRPr="006C4E83" w:rsidRDefault="006C4E83" w:rsidP="006C4E83">
      <w:r w:rsidRPr="006C4E83">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6C4E83" w:rsidRPr="006C4E83" w:rsidRDefault="006C4E83" w:rsidP="006C4E83">
      <w:r w:rsidRPr="006C4E83">
        <w:t>26.5.4. Изучение родного (балкарского) языка направлено на достижение следующих целей:</w:t>
      </w:r>
    </w:p>
    <w:p w:rsidR="006C4E83" w:rsidRPr="006C4E83" w:rsidRDefault="006C4E83" w:rsidP="006C4E83">
      <w:r w:rsidRPr="006C4E83">
        <w:t>обеспечение языковой и культурной самоидентификации, осознание коммуникативно-эстетических возможностей балкарского языка;</w:t>
      </w:r>
    </w:p>
    <w:p w:rsidR="006C4E83" w:rsidRPr="006C4E83" w:rsidRDefault="006C4E83" w:rsidP="006C4E83">
      <w:r w:rsidRPr="006C4E83">
        <w:t>совершенствование видов речевой деятельности, коммуникативных умений и культуры речи на балкарском языке;</w:t>
      </w:r>
    </w:p>
    <w:p w:rsidR="006C4E83" w:rsidRPr="006C4E83" w:rsidRDefault="006C4E83" w:rsidP="006C4E83">
      <w:r w:rsidRPr="006C4E83">
        <w:t>расширение знаний о специфике балкарского языка, основных языковых единицах в соответствии с разделами науки о языке;</w:t>
      </w:r>
    </w:p>
    <w:p w:rsidR="006C4E83" w:rsidRPr="006C4E83" w:rsidRDefault="006C4E83" w:rsidP="006C4E83">
      <w:r w:rsidRPr="006C4E83">
        <w:t>формирование российской гражданской идентичности и способности к взаимопониманию в поликультурном многоконфессиональном обществе.</w:t>
      </w:r>
    </w:p>
    <w:p w:rsidR="006C4E83" w:rsidRPr="006C4E83" w:rsidRDefault="006C4E83" w:rsidP="006C4E83">
      <w:r w:rsidRPr="006C4E83">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6C4E83" w:rsidRPr="006C4E83" w:rsidRDefault="006C4E83" w:rsidP="006C4E83">
      <w:r w:rsidRPr="006C4E83">
        <w:t>26.6. Содержание обучения в 10 классе.</w:t>
      </w:r>
    </w:p>
    <w:p w:rsidR="006C4E83" w:rsidRPr="006C4E83" w:rsidRDefault="006C4E83" w:rsidP="006C4E83">
      <w:r w:rsidRPr="006C4E83">
        <w:lastRenderedPageBreak/>
        <w:t>26.6.1. Общие сведения о языке.</w:t>
      </w:r>
    </w:p>
    <w:p w:rsidR="006C4E83" w:rsidRPr="006C4E83" w:rsidRDefault="006C4E83" w:rsidP="006C4E83">
      <w:r w:rsidRPr="006C4E83">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6C4E83" w:rsidRPr="006C4E83" w:rsidRDefault="006C4E83" w:rsidP="006C4E83">
      <w:r w:rsidRPr="006C4E83">
        <w:t>Язык и речь. Речь как деятельность. Виды речевой деятельности: чтение, аудирование, говорение, письмо.</w:t>
      </w:r>
    </w:p>
    <w:p w:rsidR="006C4E83" w:rsidRPr="006C4E83" w:rsidRDefault="006C4E83" w:rsidP="006C4E83">
      <w:r w:rsidRPr="006C4E83">
        <w:t>26.6.2. Фонетика. Орфография. Орфоэпия.</w:t>
      </w:r>
    </w:p>
    <w:p w:rsidR="006C4E83" w:rsidRPr="006C4E83" w:rsidRDefault="006C4E83" w:rsidP="006C4E83">
      <w:r w:rsidRPr="006C4E83">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твёрдый знаки.</w:t>
      </w:r>
    </w:p>
    <w:p w:rsidR="006C4E83" w:rsidRPr="006C4E83" w:rsidRDefault="006C4E83" w:rsidP="006C4E83">
      <w:r w:rsidRPr="006C4E83">
        <w:t>Гласные звуки. Закон сингармонизма. Губная гармония и нёбная гармония.</w:t>
      </w:r>
    </w:p>
    <w:p w:rsidR="006C4E83" w:rsidRPr="006C4E83" w:rsidRDefault="006C4E83" w:rsidP="006C4E83">
      <w:r w:rsidRPr="006C4E83">
        <w:t>Согласные звуки. Классификация согласных в балкарском языке.</w:t>
      </w:r>
    </w:p>
    <w:p w:rsidR="006C4E83" w:rsidRPr="006C4E83" w:rsidRDefault="006C4E83" w:rsidP="006C4E83">
      <w:r w:rsidRPr="006C4E83">
        <w:t>Слог. Особенности деления слов на слоги в балкарском языке.</w:t>
      </w:r>
    </w:p>
    <w:p w:rsidR="006C4E83" w:rsidRPr="006C4E83" w:rsidRDefault="006C4E83" w:rsidP="006C4E83">
      <w:r w:rsidRPr="006C4E83">
        <w:t>Ударение. Основные нормы современного литературного произношения и ударения в балкарском языке. Интонация.</w:t>
      </w:r>
    </w:p>
    <w:p w:rsidR="006C4E83" w:rsidRPr="006C4E83" w:rsidRDefault="006C4E83" w:rsidP="006C4E83">
      <w:r w:rsidRPr="006C4E83">
        <w:t>Орфоэпия. Орфоэпические нормы современного балкарского языка.</w:t>
      </w:r>
    </w:p>
    <w:p w:rsidR="006C4E83" w:rsidRPr="006C4E83" w:rsidRDefault="006C4E83" w:rsidP="006C4E83">
      <w:r w:rsidRPr="006C4E83">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6C4E83" w:rsidRPr="006C4E83" w:rsidRDefault="006C4E83" w:rsidP="006C4E83">
      <w:r w:rsidRPr="006C4E83">
        <w:t>26.6.3. Лексикология.</w:t>
      </w:r>
    </w:p>
    <w:p w:rsidR="006C4E83" w:rsidRPr="006C4E83" w:rsidRDefault="006C4E83" w:rsidP="006C4E83">
      <w:r w:rsidRPr="006C4E83">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6C4E83" w:rsidRPr="006C4E83" w:rsidRDefault="006C4E83" w:rsidP="006C4E83">
      <w:r w:rsidRPr="006C4E83">
        <w:t>Синонимы, омонимы и антонимы как средства языковой выразительности.</w:t>
      </w:r>
    </w:p>
    <w:p w:rsidR="006C4E83" w:rsidRPr="006C4E83" w:rsidRDefault="006C4E83" w:rsidP="006C4E83">
      <w:r w:rsidRPr="006C4E83">
        <w:t>Лексика общеупотребительная и лексика, имеющая ограниченную сферу употребления.</w:t>
      </w:r>
    </w:p>
    <w:p w:rsidR="006C4E83" w:rsidRPr="006C4E83" w:rsidRDefault="006C4E83" w:rsidP="006C4E83">
      <w:r w:rsidRPr="006C4E83">
        <w:t>Устаревшая лексика и неологизмы.</w:t>
      </w:r>
    </w:p>
    <w:p w:rsidR="006C4E83" w:rsidRPr="006C4E83" w:rsidRDefault="006C4E83" w:rsidP="006C4E83">
      <w:r w:rsidRPr="006C4E83">
        <w:t>Историзмы и архаизмы.</w:t>
      </w:r>
    </w:p>
    <w:p w:rsidR="006C4E83" w:rsidRPr="006C4E83" w:rsidRDefault="006C4E83" w:rsidP="006C4E83">
      <w:r w:rsidRPr="006C4E83">
        <w:t>Термины и профессионализмы. Диалектные слова.</w:t>
      </w:r>
    </w:p>
    <w:p w:rsidR="006C4E83" w:rsidRPr="006C4E83" w:rsidRDefault="006C4E83" w:rsidP="006C4E83">
      <w:r w:rsidRPr="006C4E83">
        <w:t>Фразеологические единицы и их употребление. Особенности употребления фразеологизмов в речи.</w:t>
      </w:r>
    </w:p>
    <w:p w:rsidR="006C4E83" w:rsidRPr="006C4E83" w:rsidRDefault="006C4E83" w:rsidP="006C4E83">
      <w:r w:rsidRPr="006C4E83">
        <w:t>26.6.4. Морфемика и словообразование.</w:t>
      </w:r>
    </w:p>
    <w:p w:rsidR="006C4E83" w:rsidRPr="006C4E83" w:rsidRDefault="006C4E83" w:rsidP="006C4E83">
      <w:r w:rsidRPr="006C4E83">
        <w:t>Основные понятия морфемики и словообразования.</w:t>
      </w:r>
    </w:p>
    <w:p w:rsidR="006C4E83" w:rsidRPr="006C4E83" w:rsidRDefault="006C4E83" w:rsidP="006C4E83">
      <w:r w:rsidRPr="006C4E83">
        <w:t>Состав слова. Корень, суффиксы. Словообразующие, формообразующие, словоизменяющие суффиксы.</w:t>
      </w:r>
    </w:p>
    <w:p w:rsidR="006C4E83" w:rsidRPr="006C4E83" w:rsidRDefault="006C4E83" w:rsidP="006C4E83">
      <w:r w:rsidRPr="006C4E83">
        <w:lastRenderedPageBreak/>
        <w:t>Морфемный разбор слова.</w:t>
      </w:r>
    </w:p>
    <w:p w:rsidR="006C4E83" w:rsidRPr="006C4E83" w:rsidRDefault="006C4E83" w:rsidP="006C4E83">
      <w:r w:rsidRPr="006C4E83">
        <w:t>Способы словообразования в балкарском языке</w:t>
      </w:r>
    </w:p>
    <w:p w:rsidR="006C4E83" w:rsidRPr="006C4E83" w:rsidRDefault="006C4E83" w:rsidP="006C4E83">
      <w:r w:rsidRPr="006C4E83">
        <w:t>Образование новых слов при помощи аффиксов.</w:t>
      </w:r>
    </w:p>
    <w:p w:rsidR="006C4E83" w:rsidRPr="006C4E83" w:rsidRDefault="006C4E83" w:rsidP="006C4E83">
      <w:r w:rsidRPr="006C4E83">
        <w:t>Сложные слова, способы их образования. Словообразовательный разбор.</w:t>
      </w:r>
    </w:p>
    <w:p w:rsidR="006C4E83" w:rsidRPr="006C4E83" w:rsidRDefault="006C4E83" w:rsidP="006C4E83">
      <w:r w:rsidRPr="006C4E83">
        <w:t>26.6.5. Морфология.</w:t>
      </w:r>
    </w:p>
    <w:p w:rsidR="006C4E83" w:rsidRPr="006C4E83" w:rsidRDefault="006C4E83" w:rsidP="006C4E83">
      <w:r w:rsidRPr="006C4E83">
        <w:rPr>
          <w:lang w:eastAsia="ru-RU"/>
        </w:rPr>
        <w:t xml:space="preserve">Морфология как раздел грамматики. </w:t>
      </w:r>
      <w:r w:rsidRPr="006C4E83">
        <w:t>Основные понятия морфологии.</w:t>
      </w:r>
    </w:p>
    <w:p w:rsidR="006C4E83" w:rsidRPr="006C4E83" w:rsidRDefault="006C4E83" w:rsidP="006C4E83">
      <w:r w:rsidRPr="006C4E83">
        <w:t xml:space="preserve">Обобщающее повторение морфологии балкарского языка. </w:t>
      </w:r>
      <w:r w:rsidRPr="006C4E83">
        <w:rPr>
          <w:lang w:eastAsia="ru-RU"/>
        </w:rPr>
        <w:t>Грамматическое значение слова и его отличие от лексического значения.</w:t>
      </w:r>
    </w:p>
    <w:p w:rsidR="006C4E83" w:rsidRPr="006C4E83" w:rsidRDefault="006C4E83" w:rsidP="006C4E83">
      <w:pPr>
        <w:rPr>
          <w:lang w:eastAsia="ru-RU"/>
        </w:rPr>
      </w:pPr>
      <w:r w:rsidRPr="006C4E83">
        <w:rPr>
          <w:lang w:eastAsia="ru-RU"/>
        </w:rPr>
        <w:t>Система частей речи в балкарском языке. Самостоятельные и служебные части речи.</w:t>
      </w:r>
    </w:p>
    <w:p w:rsidR="006C4E83" w:rsidRPr="006C4E83" w:rsidRDefault="006C4E83" w:rsidP="006C4E83">
      <w:pPr>
        <w:rPr>
          <w:lang w:eastAsia="ru-RU"/>
        </w:rPr>
      </w:pPr>
      <w:r w:rsidRPr="006C4E83">
        <w:rPr>
          <w:lang w:eastAsia="ru-RU"/>
        </w:rP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имён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6C4E83" w:rsidRPr="006C4E83" w:rsidRDefault="006C4E83" w:rsidP="006C4E83">
      <w:pPr>
        <w:rPr>
          <w:lang w:eastAsia="ru-RU"/>
        </w:rPr>
      </w:pPr>
      <w:bookmarkStart w:id="64" w:name="_Hlk106286731"/>
      <w:r w:rsidRPr="006C4E83">
        <w:rPr>
          <w:lang w:eastAsia="ru-RU"/>
        </w:rP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6C4E83" w:rsidRPr="006C4E83" w:rsidRDefault="006C4E83" w:rsidP="006C4E83">
      <w:r w:rsidRPr="006C4E83">
        <w:rPr>
          <w:lang w:eastAsia="ru-RU"/>
        </w:rP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r w:rsidRPr="006C4E83">
        <w:t>.</w:t>
      </w:r>
    </w:p>
    <w:p w:rsidR="006C4E83" w:rsidRPr="006C4E83" w:rsidRDefault="006C4E83" w:rsidP="006C4E83">
      <w:r w:rsidRPr="006C4E83">
        <w:rPr>
          <w:lang w:eastAsia="ru-RU"/>
        </w:rP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r w:rsidRPr="006C4E83">
        <w:t>. Синтаксическая функция местоимений.</w:t>
      </w:r>
    </w:p>
    <w:p w:rsidR="006C4E83" w:rsidRPr="006C4E83" w:rsidRDefault="006C4E83" w:rsidP="006C4E83">
      <w:r w:rsidRPr="006C4E83">
        <w:rPr>
          <w:lang w:eastAsia="uk-UA"/>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w:t>
      </w:r>
      <w:r w:rsidRPr="006C4E83">
        <w:rPr>
          <w:lang w:eastAsia="ru-RU"/>
        </w:rPr>
        <w:t>Правописание сложных наречий</w:t>
      </w:r>
      <w:r w:rsidRPr="006C4E83">
        <w:t>.</w:t>
      </w:r>
    </w:p>
    <w:p w:rsidR="006C4E83" w:rsidRPr="006C4E83" w:rsidRDefault="006C4E83" w:rsidP="006C4E83">
      <w:pPr>
        <w:rPr>
          <w:lang w:eastAsia="uk-UA"/>
        </w:rPr>
      </w:pPr>
      <w:r w:rsidRPr="006C4E83">
        <w:rPr>
          <w:lang w:eastAsia="ru-RU"/>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w:t>
      </w:r>
      <w:r w:rsidRPr="006C4E83">
        <w:rPr>
          <w:lang w:eastAsia="uk-UA"/>
        </w:rPr>
        <w:t>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6C4E83" w:rsidRPr="006C4E83" w:rsidRDefault="006C4E83" w:rsidP="006C4E83">
      <w:pPr>
        <w:rPr>
          <w:lang w:eastAsia="uk-UA"/>
        </w:rPr>
      </w:pPr>
      <w:r w:rsidRPr="006C4E83">
        <w:rPr>
          <w:lang w:eastAsia="uk-UA"/>
        </w:rP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6C4E83" w:rsidRPr="006C4E83" w:rsidRDefault="006C4E83" w:rsidP="006C4E83">
      <w:pPr>
        <w:rPr>
          <w:lang w:eastAsia="uk-UA"/>
        </w:rPr>
      </w:pPr>
      <w:r w:rsidRPr="006C4E83">
        <w:rPr>
          <w:lang w:eastAsia="uk-UA"/>
        </w:rP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6C4E83" w:rsidRPr="006C4E83" w:rsidRDefault="006C4E83" w:rsidP="006C4E83">
      <w:pPr>
        <w:rPr>
          <w:lang w:eastAsia="ru-RU"/>
        </w:rPr>
      </w:pPr>
      <w:r w:rsidRPr="006C4E83">
        <w:rPr>
          <w:lang w:eastAsia="ru-RU"/>
        </w:rPr>
        <w:lastRenderedPageBreak/>
        <w:t>Служебные части речи. Общая характеристика служебных частей речи, их отличия от самостоятельных частей речи.</w:t>
      </w:r>
    </w:p>
    <w:p w:rsidR="006C4E83" w:rsidRPr="006C4E83" w:rsidRDefault="006C4E83" w:rsidP="006C4E83">
      <w:pPr>
        <w:rPr>
          <w:lang w:eastAsia="uk-UA"/>
        </w:rPr>
      </w:pPr>
      <w:r w:rsidRPr="006C4E83">
        <w:rPr>
          <w:lang w:eastAsia="uk-UA"/>
        </w:rP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6C4E83" w:rsidRPr="006C4E83" w:rsidRDefault="006C4E83" w:rsidP="006C4E83">
      <w:pPr>
        <w:rPr>
          <w:lang w:eastAsia="uk-UA"/>
        </w:rPr>
      </w:pPr>
      <w:r w:rsidRPr="006C4E83">
        <w:rPr>
          <w:lang w:eastAsia="uk-UA"/>
        </w:rPr>
        <w:t>Частицы как служебные части речи. Разряды частиц по значению. Правописание частиц в предложении.</w:t>
      </w:r>
    </w:p>
    <w:p w:rsidR="006C4E83" w:rsidRPr="006C4E83" w:rsidRDefault="006C4E83" w:rsidP="006C4E83">
      <w:pPr>
        <w:rPr>
          <w:lang w:eastAsia="uk-UA"/>
        </w:rPr>
      </w:pPr>
      <w:r w:rsidRPr="006C4E83">
        <w:rPr>
          <w:lang w:eastAsia="uk-UA"/>
        </w:rP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6C4E83" w:rsidRPr="006C4E83" w:rsidRDefault="006C4E83" w:rsidP="006C4E83">
      <w:pPr>
        <w:rPr>
          <w:lang w:eastAsia="uk-UA"/>
        </w:rPr>
      </w:pPr>
      <w:r w:rsidRPr="006C4E83">
        <w:rPr>
          <w:lang w:eastAsia="uk-UA"/>
        </w:rPr>
        <w:t>Модальные слова.</w:t>
      </w:r>
    </w:p>
    <w:p w:rsidR="006C4E83" w:rsidRPr="006C4E83" w:rsidRDefault="006C4E83" w:rsidP="006C4E83">
      <w:pPr>
        <w:rPr>
          <w:lang w:eastAsia="uk-UA"/>
        </w:rPr>
      </w:pPr>
      <w:r w:rsidRPr="006C4E83">
        <w:rPr>
          <w:lang w:eastAsia="uk-UA"/>
        </w:rPr>
        <w:t>Междометие как особая часть речи. Группы междометий по значению.</w:t>
      </w:r>
    </w:p>
    <w:p w:rsidR="006C4E83" w:rsidRPr="006C4E83" w:rsidRDefault="006C4E83" w:rsidP="006C4E83">
      <w:pPr>
        <w:rPr>
          <w:lang w:eastAsia="uk-UA"/>
        </w:rPr>
      </w:pPr>
      <w:r w:rsidRPr="006C4E83">
        <w:rPr>
          <w:lang w:eastAsia="uk-UA"/>
        </w:rPr>
        <w:t>Звукоподражательные слова.</w:t>
      </w:r>
    </w:p>
    <w:p w:rsidR="006C4E83" w:rsidRPr="006C4E83" w:rsidRDefault="006C4E83" w:rsidP="006C4E83">
      <w:pPr>
        <w:rPr>
          <w:lang w:eastAsia="uk-UA"/>
        </w:rPr>
      </w:pPr>
      <w:r w:rsidRPr="006C4E83">
        <w:rPr>
          <w:lang w:eastAsia="uk-UA"/>
        </w:rPr>
        <w:t>Правописание междометий и звукоподражательных слов.</w:t>
      </w:r>
      <w:bookmarkEnd w:id="64"/>
    </w:p>
    <w:p w:rsidR="006C4E83" w:rsidRPr="006C4E83" w:rsidRDefault="006C4E83" w:rsidP="006C4E83">
      <w:r w:rsidRPr="006C4E83">
        <w:t>26.7. Содержание обучения в 11 классе.</w:t>
      </w:r>
    </w:p>
    <w:p w:rsidR="006C4E83" w:rsidRPr="006C4E83" w:rsidRDefault="006C4E83" w:rsidP="006C4E83">
      <w:r w:rsidRPr="006C4E83">
        <w:t>26.7.1. Общие сведения о языке.</w:t>
      </w:r>
    </w:p>
    <w:p w:rsidR="006C4E83" w:rsidRPr="006C4E83" w:rsidRDefault="006C4E83" w:rsidP="006C4E83">
      <w:pPr>
        <w:rPr>
          <w:lang w:eastAsia="ru-RU"/>
        </w:rPr>
      </w:pPr>
      <w:r w:rsidRPr="006C4E83">
        <w:rPr>
          <w:lang w:eastAsia="ru-RU"/>
        </w:rPr>
        <w:t>История развития балкарского языка.</w:t>
      </w:r>
    </w:p>
    <w:p w:rsidR="006C4E83" w:rsidRPr="006C4E83" w:rsidRDefault="006C4E83" w:rsidP="006C4E83">
      <w:pPr>
        <w:rPr>
          <w:lang w:eastAsia="ru-RU"/>
        </w:rPr>
      </w:pPr>
      <w:r w:rsidRPr="006C4E83">
        <w:rPr>
          <w:lang w:eastAsia="ru-RU"/>
        </w:rPr>
        <w:t>Отражение в языке культуры и истории народа.</w:t>
      </w:r>
    </w:p>
    <w:p w:rsidR="006C4E83" w:rsidRPr="006C4E83" w:rsidRDefault="006C4E83" w:rsidP="006C4E83">
      <w:pPr>
        <w:rPr>
          <w:lang w:eastAsia="ru-RU"/>
        </w:rPr>
      </w:pPr>
      <w:r w:rsidRPr="006C4E83">
        <w:rPr>
          <w:lang w:eastAsia="ru-RU"/>
        </w:rPr>
        <w:t>Межкультурная коммуникация: общее представление.</w:t>
      </w:r>
    </w:p>
    <w:p w:rsidR="006C4E83" w:rsidRPr="006C4E83" w:rsidRDefault="006C4E83" w:rsidP="006C4E83">
      <w:pPr>
        <w:rPr>
          <w:lang w:eastAsia="ru-RU"/>
        </w:rPr>
      </w:pPr>
      <w:r w:rsidRPr="006C4E83">
        <w:rPr>
          <w:lang w:eastAsia="ru-RU"/>
        </w:rP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4E83" w:rsidRPr="006C4E83" w:rsidRDefault="006C4E83" w:rsidP="006C4E83">
      <w:r w:rsidRPr="006C4E83">
        <w:t>26.</w:t>
      </w:r>
      <w:r w:rsidRPr="006C4E83">
        <w:rPr>
          <w:lang w:eastAsia="ru-RU"/>
        </w:rPr>
        <w:t>7.2. </w:t>
      </w:r>
      <w:r w:rsidRPr="006C4E83">
        <w:t>Речь, речевое общение и культура речи.</w:t>
      </w:r>
    </w:p>
    <w:p w:rsidR="006C4E83" w:rsidRPr="006C4E83" w:rsidRDefault="006C4E83" w:rsidP="006C4E83">
      <w:r w:rsidRPr="006C4E83">
        <w:t xml:space="preserve">Культура речи. </w:t>
      </w:r>
      <w:r w:rsidRPr="006C4E83">
        <w:rPr>
          <w:lang w:eastAsia="ru-RU"/>
        </w:rPr>
        <w:t>Речевой этикет: правила и нормы.</w:t>
      </w:r>
    </w:p>
    <w:p w:rsidR="006C4E83" w:rsidRPr="006C4E83" w:rsidRDefault="006C4E83" w:rsidP="006C4E83">
      <w:r w:rsidRPr="006C4E83">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6C4E83" w:rsidRPr="006C4E83" w:rsidRDefault="006C4E83" w:rsidP="006C4E83">
      <w:r w:rsidRPr="006C4E83">
        <w:t>26.7.3. Синтаксис.</w:t>
      </w:r>
    </w:p>
    <w:p w:rsidR="006C4E83" w:rsidRPr="006C4E83" w:rsidRDefault="006C4E83" w:rsidP="006C4E83">
      <w:r w:rsidRPr="006C4E83">
        <w:t>Основные понятия синтаксиса и пунктуации. Основные синтаксические единицы.</w:t>
      </w:r>
    </w:p>
    <w:p w:rsidR="006C4E83" w:rsidRPr="006C4E83" w:rsidRDefault="006C4E83" w:rsidP="006C4E83">
      <w:r w:rsidRPr="006C4E83">
        <w:t>Словосочетание. Классификация словосочетаний.</w:t>
      </w:r>
    </w:p>
    <w:p w:rsidR="006C4E83" w:rsidRPr="006C4E83" w:rsidRDefault="006C4E83" w:rsidP="006C4E83">
      <w:r w:rsidRPr="006C4E83">
        <w:t>Понятие о предложении. Основные признаки предложения. Классификация предложений. Предложения простые и сложные.</w:t>
      </w:r>
    </w:p>
    <w:p w:rsidR="006C4E83" w:rsidRPr="006C4E83" w:rsidRDefault="006C4E83" w:rsidP="006C4E83">
      <w:r w:rsidRPr="006C4E83">
        <w:t>Синтаксис простого предложения. Интонация и её роль в предложении.</w:t>
      </w:r>
    </w:p>
    <w:p w:rsidR="006C4E83" w:rsidRPr="006C4E83" w:rsidRDefault="006C4E83" w:rsidP="006C4E83">
      <w:r w:rsidRPr="006C4E83">
        <w:lastRenderedPageBreak/>
        <w:t>Понятие об осложнённых предложениях балкарского языка.</w:t>
      </w:r>
    </w:p>
    <w:p w:rsidR="006C4E83" w:rsidRPr="006C4E83" w:rsidRDefault="006C4E83" w:rsidP="006C4E83">
      <w:r w:rsidRPr="006C4E83">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6C4E83" w:rsidRPr="006C4E83" w:rsidRDefault="006C4E83" w:rsidP="006C4E83">
      <w:r w:rsidRPr="006C4E83">
        <w:t>Сложное предложение. Повторение. Виды сложных предложений.</w:t>
      </w:r>
    </w:p>
    <w:p w:rsidR="006C4E83" w:rsidRPr="006C4E83" w:rsidRDefault="006C4E83" w:rsidP="006C4E83">
      <w:r w:rsidRPr="006C4E83">
        <w:t>Сложносочинённые предложения. Знаки препинания в сложносочинённых предложениях.</w:t>
      </w:r>
    </w:p>
    <w:p w:rsidR="006C4E83" w:rsidRPr="006C4E83" w:rsidRDefault="006C4E83" w:rsidP="006C4E83">
      <w:r w:rsidRPr="006C4E83">
        <w:t>Сложноподчинённые предложения. Основные группы сложноподчинённых предложений: сложноподчинённые предложения с придаточными изъяснительными, с придаточными определительными, с придаточными обстоятельственными.</w:t>
      </w:r>
    </w:p>
    <w:p w:rsidR="006C4E83" w:rsidRPr="006C4E83" w:rsidRDefault="006C4E83" w:rsidP="006C4E83">
      <w:r w:rsidRPr="006C4E83">
        <w:t>Знаки препинания в сложноподчинённых предложениях с одним придаточным. Знаки препинания в сложноподчинённых предложениях с несколькими придаточными.</w:t>
      </w:r>
    </w:p>
    <w:p w:rsidR="006C4E83" w:rsidRPr="006C4E83" w:rsidRDefault="006C4E83" w:rsidP="006C4E83">
      <w:r w:rsidRPr="006C4E83">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6C4E83" w:rsidRPr="006C4E83" w:rsidRDefault="006C4E83" w:rsidP="006C4E83">
      <w:r w:rsidRPr="006C4E83">
        <w:t>Синонимия разных типов сложного предложения.</w:t>
      </w:r>
    </w:p>
    <w:p w:rsidR="006C4E83" w:rsidRPr="006C4E83" w:rsidRDefault="006C4E83" w:rsidP="006C4E83">
      <w:r w:rsidRPr="006C4E83">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C4E83" w:rsidRPr="006C4E83" w:rsidRDefault="006C4E83" w:rsidP="006C4E83">
      <w:r w:rsidRPr="006C4E83">
        <w:t>26.7.4. Стилистика.</w:t>
      </w:r>
    </w:p>
    <w:p w:rsidR="006C4E83" w:rsidRPr="006C4E83" w:rsidRDefault="006C4E83" w:rsidP="006C4E83">
      <w:r w:rsidRPr="006C4E83">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6C4E83" w:rsidRPr="006C4E83" w:rsidRDefault="006C4E83" w:rsidP="006C4E83">
      <w:pPr>
        <w:rPr>
          <w:lang w:eastAsia="ru-RU"/>
        </w:rPr>
      </w:pPr>
      <w:r w:rsidRPr="006C4E83">
        <w:rPr>
          <w:lang w:eastAsia="ru-RU"/>
        </w:rPr>
        <w:t>Основные жанры научного стиля: доклад, статья, сообщение, аннотация, тезисы, конспект, беседа, дискуссия.</w:t>
      </w:r>
    </w:p>
    <w:p w:rsidR="006C4E83" w:rsidRPr="006C4E83" w:rsidRDefault="006C4E83" w:rsidP="006C4E83">
      <w:r w:rsidRPr="006C4E83">
        <w:t>26.8. Планируемые результаты освоения программы по родному (балкарскому) языку на уровне среднего общего образования.</w:t>
      </w:r>
    </w:p>
    <w:p w:rsidR="006C4E83" w:rsidRPr="006C4E83" w:rsidRDefault="006C4E83" w:rsidP="006C4E83">
      <w:r w:rsidRPr="006C4E83">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6C4E83" w:rsidRPr="006C4E83" w:rsidRDefault="006C4E83" w:rsidP="006C4E83">
      <w:r w:rsidRPr="006C4E83">
        <w:t>5) физического воспитания:</w:t>
      </w:r>
    </w:p>
    <w:p w:rsidR="006C4E83" w:rsidRPr="006C4E83" w:rsidRDefault="006C4E83" w:rsidP="006C4E83">
      <w:r w:rsidRPr="006C4E83">
        <w:lastRenderedPageBreak/>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6C4E83" w:rsidRPr="006C4E83" w:rsidRDefault="006C4E83" w:rsidP="006C4E83">
      <w:r w:rsidRPr="006C4E83">
        <w:lastRenderedPageBreak/>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26.8.3.1.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 полученной информации;</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26.8.3.2.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26.8.3.3.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26.8.3.4.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lastRenderedPageBreak/>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26.8.3.5.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26.8.3.6.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26.8.3.7.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26.8.3.8.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26.8.4. Предметные результаты изучения родного (балкарского) языка. К концу10 класса обучающийся научится:</w:t>
      </w:r>
    </w:p>
    <w:p w:rsidR="006C4E83" w:rsidRPr="006C4E83" w:rsidRDefault="006C4E83" w:rsidP="006C4E83">
      <w:r w:rsidRPr="006C4E83">
        <w:t>объяснять значение родного языка и расширение его функций;</w:t>
      </w:r>
    </w:p>
    <w:p w:rsidR="006C4E83" w:rsidRPr="006C4E83" w:rsidRDefault="006C4E83" w:rsidP="006C4E83">
      <w:r w:rsidRPr="006C4E83">
        <w:t>называть имена известных балкарских языковедов;</w:t>
      </w:r>
    </w:p>
    <w:p w:rsidR="006C4E83" w:rsidRPr="006C4E83" w:rsidRDefault="006C4E83" w:rsidP="006C4E83">
      <w:r w:rsidRPr="006C4E83">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C4E83" w:rsidRPr="006C4E83" w:rsidRDefault="006C4E83" w:rsidP="006C4E83">
      <w:r w:rsidRPr="006C4E83">
        <w:t>объяснять место балкарского языка среди тюркских языков;</w:t>
      </w:r>
    </w:p>
    <w:p w:rsidR="006C4E83" w:rsidRPr="006C4E83" w:rsidRDefault="006C4E83" w:rsidP="006C4E83">
      <w:r w:rsidRPr="006C4E83">
        <w:rPr>
          <w:lang w:eastAsia="ru-RU"/>
        </w:rPr>
        <w:t>говорить и писать на</w:t>
      </w:r>
      <w:r w:rsidRPr="006C4E83">
        <w:t xml:space="preserve">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6C4E83" w:rsidRPr="006C4E83" w:rsidRDefault="006C4E83" w:rsidP="006C4E83">
      <w:r w:rsidRPr="006C4E83">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6C4E83" w:rsidRPr="006C4E83" w:rsidRDefault="006C4E83" w:rsidP="006C4E83">
      <w:r w:rsidRPr="006C4E83">
        <w:t>овладевать понятиями лексикологии, понимать различие лексического и грамматического значений слова;</w:t>
      </w:r>
    </w:p>
    <w:p w:rsidR="006C4E83" w:rsidRPr="006C4E83" w:rsidRDefault="006C4E83" w:rsidP="006C4E83">
      <w:r w:rsidRPr="006C4E83">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6C4E83" w:rsidRPr="006C4E83" w:rsidRDefault="006C4E83" w:rsidP="006C4E83">
      <w:r w:rsidRPr="006C4E83">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6C4E83" w:rsidRPr="006C4E83" w:rsidRDefault="006C4E83" w:rsidP="006C4E83">
      <w:r w:rsidRPr="006C4E83">
        <w:rPr>
          <w:lang w:eastAsia="ru-RU"/>
        </w:rPr>
        <w:t>соблюдать произносительные нормы во время говорения; особенности произношения грамматических форм иноязычных слов;</w:t>
      </w:r>
    </w:p>
    <w:p w:rsidR="006C4E83" w:rsidRPr="006C4E83" w:rsidRDefault="006C4E83" w:rsidP="006C4E83">
      <w:r w:rsidRPr="006C4E83">
        <w:t>использовать различные виды словарей;</w:t>
      </w:r>
    </w:p>
    <w:p w:rsidR="006C4E83" w:rsidRPr="006C4E83" w:rsidRDefault="006C4E83" w:rsidP="006C4E83">
      <w:r w:rsidRPr="006C4E83">
        <w:lastRenderedPageBreak/>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C4E83" w:rsidRPr="006C4E83" w:rsidRDefault="006C4E83" w:rsidP="006C4E83">
      <w:r w:rsidRPr="006C4E83">
        <w:t>различать и определять грамматические признаки и синтаксические функции частей речи;</w:t>
      </w:r>
    </w:p>
    <w:p w:rsidR="006C4E83" w:rsidRPr="006C4E83" w:rsidRDefault="006C4E83" w:rsidP="006C4E83">
      <w:r w:rsidRPr="006C4E83">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rsidR="006C4E83" w:rsidRPr="006C4E83" w:rsidRDefault="006C4E83" w:rsidP="006C4E83">
      <w:r w:rsidRPr="006C4E83">
        <w:t>26.8.5. Предметные результаты изучения родного (балкарского) языка. К концу 11 класса обучающийся научится:</w:t>
      </w:r>
    </w:p>
    <w:p w:rsidR="006C4E83" w:rsidRPr="006C4E83" w:rsidRDefault="006C4E83" w:rsidP="006C4E83">
      <w:r w:rsidRPr="006C4E83">
        <w:t>понимать связи языка и истории, культуры балкарского и других народов</w:t>
      </w:r>
      <w:r w:rsidRPr="006C4E83">
        <w:rPr>
          <w:lang w:eastAsia="ru-RU"/>
        </w:rPr>
        <w:t>;</w:t>
      </w:r>
    </w:p>
    <w:p w:rsidR="006C4E83" w:rsidRPr="006C4E83" w:rsidRDefault="006C4E83" w:rsidP="006C4E83">
      <w:r w:rsidRPr="006C4E83">
        <w:rPr>
          <w:lang w:eastAsia="ru-RU"/>
        </w:rPr>
        <w:t>правильно строить предложения с обособленными членами, придаточными частями;</w:t>
      </w:r>
    </w:p>
    <w:p w:rsidR="006C4E83" w:rsidRPr="006C4E83" w:rsidRDefault="006C4E83" w:rsidP="006C4E83">
      <w:r w:rsidRPr="006C4E83">
        <w:rPr>
          <w:lang w:eastAsia="ru-RU"/>
        </w:rPr>
        <w:t>использовать грамматические синонимы в речи, их стилистические и смысловые возможности;</w:t>
      </w:r>
    </w:p>
    <w:p w:rsidR="006C4E83" w:rsidRPr="006C4E83" w:rsidRDefault="006C4E83" w:rsidP="006C4E83">
      <w:r w:rsidRPr="006C4E83">
        <w:rPr>
          <w:lang w:eastAsia="ru-RU"/>
        </w:rPr>
        <w:t>различать</w:t>
      </w:r>
      <w:r w:rsidRPr="006C4E83">
        <w:t xml:space="preserve"> виды предложений по наличию одного или двух главных членов;</w:t>
      </w:r>
    </w:p>
    <w:p w:rsidR="006C4E83" w:rsidRPr="006C4E83" w:rsidRDefault="006C4E83" w:rsidP="006C4E83">
      <w:r w:rsidRPr="006C4E83">
        <w:t>определять осложнённые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6C4E83" w:rsidRPr="006C4E83" w:rsidRDefault="006C4E83" w:rsidP="006C4E83">
      <w:r w:rsidRPr="006C4E83">
        <w:t>различать предложения с однородными членами;</w:t>
      </w:r>
    </w:p>
    <w:p w:rsidR="006C4E83" w:rsidRPr="006C4E83" w:rsidRDefault="006C4E83" w:rsidP="006C4E83">
      <w:r w:rsidRPr="006C4E83">
        <w:t>определять вид сложного предложения;</w:t>
      </w:r>
    </w:p>
    <w:p w:rsidR="006C4E83" w:rsidRPr="006C4E83" w:rsidRDefault="006C4E83" w:rsidP="006C4E83">
      <w:r w:rsidRPr="006C4E83">
        <w:t>производить структурно-смысловой анализ предложений, различать изученные виды простых предложений;</w:t>
      </w:r>
    </w:p>
    <w:p w:rsidR="006C4E83" w:rsidRPr="006C4E83" w:rsidRDefault="006C4E83" w:rsidP="006C4E83">
      <w:r w:rsidRPr="006C4E83">
        <w:t>владеть приёмами передачи на письме прямой и косвенной речи;</w:t>
      </w:r>
    </w:p>
    <w:p w:rsidR="006C4E83" w:rsidRPr="006C4E83" w:rsidRDefault="006C4E83" w:rsidP="006C4E83">
      <w:r w:rsidRPr="006C4E83">
        <w:rPr>
          <w:lang w:eastAsia="ru-RU"/>
        </w:rPr>
        <w:t>основам деловой переписки;</w:t>
      </w:r>
    </w:p>
    <w:p w:rsidR="006C4E83" w:rsidRPr="006C4E83" w:rsidRDefault="006C4E83" w:rsidP="006C4E83">
      <w:r w:rsidRPr="006C4E83">
        <w:t>использовать в работе научные труды по синтаксису и пунктуации балкарских учёных (тюркологов);</w:t>
      </w:r>
    </w:p>
    <w:p w:rsidR="006C4E83" w:rsidRPr="006C4E83" w:rsidRDefault="006C4E83" w:rsidP="006C4E83">
      <w:r w:rsidRPr="006C4E83">
        <w:t>читать и понимать простые аутентичные тексты различных жанров (рассказы, газетные статьи, рекламные объявления, брошюры);</w:t>
      </w:r>
    </w:p>
    <w:p w:rsidR="006C4E83" w:rsidRPr="006C4E83" w:rsidRDefault="006C4E83" w:rsidP="006C4E83">
      <w:r w:rsidRPr="006C4E83">
        <w:t>определять стиль текста (художественный, научный и другие) и его признаки, работать с текстами разных типов, стилей и жанров;</w:t>
      </w:r>
    </w:p>
    <w:p w:rsidR="006C4E83" w:rsidRPr="006C4E83" w:rsidRDefault="006C4E83" w:rsidP="006C4E83">
      <w:r w:rsidRPr="006C4E83">
        <w:t>анализировать текст с точки зрения наличия в нем явной и скрытой, основной и второстепенной информации;</w:t>
      </w:r>
    </w:p>
    <w:p w:rsidR="006C4E83" w:rsidRPr="006C4E83" w:rsidRDefault="006C4E83" w:rsidP="006C4E83">
      <w:r w:rsidRPr="006C4E83">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6C4E83" w:rsidRPr="006C4E83" w:rsidRDefault="006C4E83" w:rsidP="006C4E83">
      <w:r w:rsidRPr="006C4E83">
        <w:t>использовать изобразительно-выразительные средства родного языка;</w:t>
      </w:r>
    </w:p>
    <w:p w:rsidR="006C4E83" w:rsidRPr="006C4E83" w:rsidRDefault="006C4E83" w:rsidP="006C4E83">
      <w:r w:rsidRPr="006C4E83">
        <w:lastRenderedPageBreak/>
        <w:t>применять виды информационной переработки текста (план, тезисы, выписки);</w:t>
      </w:r>
    </w:p>
    <w:p w:rsidR="006C4E83" w:rsidRPr="006C4E83" w:rsidRDefault="006C4E83" w:rsidP="006C4E83">
      <w:r w:rsidRPr="006C4E83">
        <w:t>создавать тексты разных функционально-смысловых типов, тексты разных жанров научного, публицистического, официально-делового стилей.</w:t>
      </w:r>
    </w:p>
    <w:p w:rsidR="006C4E83" w:rsidRPr="006C4E83" w:rsidRDefault="006C4E83" w:rsidP="006C4E83">
      <w:r w:rsidRPr="006C4E83">
        <w:t>27. Федеральная рабочая программа по учебному предмету «Родной (балкарский) язык».</w:t>
      </w:r>
    </w:p>
    <w:p w:rsidR="006C4E83" w:rsidRPr="006C4E83" w:rsidRDefault="006C4E83" w:rsidP="006C4E83">
      <w:r w:rsidRPr="006C4E83">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6C4E83" w:rsidRPr="006C4E83" w:rsidRDefault="006C4E83" w:rsidP="006C4E83">
      <w:r w:rsidRPr="006C4E83">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27.5. Пояснительная записка.</w:t>
      </w:r>
    </w:p>
    <w:p w:rsidR="006C4E83" w:rsidRPr="006C4E83" w:rsidRDefault="006C4E83" w:rsidP="006C4E83">
      <w:r w:rsidRPr="006C4E83">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6C4E83" w:rsidRPr="006C4E83" w:rsidRDefault="006C4E83" w:rsidP="006C4E83">
      <w:r w:rsidRPr="006C4E83">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6C4E83" w:rsidRPr="006C4E83" w:rsidRDefault="006C4E83" w:rsidP="006C4E83">
      <w:r w:rsidRPr="006C4E83">
        <w:t xml:space="preserve">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w:t>
      </w:r>
      <w:r w:rsidRPr="006C4E83">
        <w:lastRenderedPageBreak/>
        <w:t>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6C4E83" w:rsidRPr="006C4E83" w:rsidRDefault="006C4E83" w:rsidP="006C4E83">
      <w:r w:rsidRPr="006C4E83">
        <w:t>27.5.4. Изучение родного (балкарского) языка направлено на достижение следующих цели и задач:</w:t>
      </w:r>
    </w:p>
    <w:p w:rsidR="006C4E83" w:rsidRPr="006C4E83" w:rsidRDefault="006C4E83" w:rsidP="006C4E83">
      <w:r w:rsidRPr="006C4E83">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6C4E83" w:rsidRPr="006C4E83" w:rsidRDefault="006C4E83" w:rsidP="006C4E83">
      <w:r w:rsidRPr="006C4E83">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приёмами самостоятельного изучения языков и культур, в том числе с использованием новых информационных технологий;</w:t>
      </w:r>
    </w:p>
    <w:p w:rsidR="006C4E83" w:rsidRPr="006C4E83" w:rsidRDefault="006C4E83" w:rsidP="006C4E83">
      <w:r w:rsidRPr="006C4E83">
        <w:t>расширение знаний о специфике балкарского языка, основных языковых единицах в соответствии с разделами науки о языке;</w:t>
      </w:r>
    </w:p>
    <w:p w:rsidR="006C4E83" w:rsidRPr="006C4E83" w:rsidRDefault="006C4E83" w:rsidP="006C4E83">
      <w:r w:rsidRPr="006C4E83">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6C4E83" w:rsidRPr="006C4E83" w:rsidRDefault="006C4E83" w:rsidP="006C4E83">
      <w:r w:rsidRPr="006C4E83">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6C4E83" w:rsidRPr="006C4E83" w:rsidRDefault="006C4E83" w:rsidP="006C4E83">
      <w:bookmarkStart w:id="65" w:name="_Hlk127352311"/>
      <w:r w:rsidRPr="006C4E83">
        <w:t>27.6. Содержание обучения в 10 классе.</w:t>
      </w:r>
    </w:p>
    <w:p w:rsidR="006C4E83" w:rsidRPr="006C4E83" w:rsidRDefault="006C4E83" w:rsidP="006C4E83">
      <w:r w:rsidRPr="006C4E83">
        <w:t>27.6.1. В мире сказок.</w:t>
      </w:r>
    </w:p>
    <w:p w:rsidR="006C4E83" w:rsidRPr="006C4E83" w:rsidRDefault="006C4E83" w:rsidP="006C4E83">
      <w:r w:rsidRPr="006C4E83">
        <w:t>27.6.1.1. Житейская мудрость. Не нужен учёный, а нужен смышлёный. Река, которая спешит, до океана не дойдет. Кто не работает, тот не ест.</w:t>
      </w:r>
    </w:p>
    <w:p w:rsidR="006C4E83" w:rsidRPr="006C4E83" w:rsidRDefault="006C4E83" w:rsidP="006C4E83">
      <w:r w:rsidRPr="006C4E83">
        <w:t>27.6.1.2. Языковой материал.</w:t>
      </w:r>
    </w:p>
    <w:p w:rsidR="006C4E83" w:rsidRPr="006C4E83" w:rsidRDefault="006C4E83" w:rsidP="006C4E83">
      <w:r w:rsidRPr="006C4E83">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[жʼ], [у].</w:t>
      </w:r>
    </w:p>
    <w:p w:rsidR="006C4E83" w:rsidRPr="006C4E83" w:rsidRDefault="006C4E83" w:rsidP="006C4E83">
      <w:r w:rsidRPr="006C4E83">
        <w:t>27.6.2. Толерантность – основа жизни общества.</w:t>
      </w:r>
    </w:p>
    <w:p w:rsidR="006C4E83" w:rsidRPr="006C4E83" w:rsidRDefault="006C4E83" w:rsidP="006C4E83">
      <w:r w:rsidRPr="006C4E83">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6C4E83" w:rsidRPr="006C4E83" w:rsidRDefault="006C4E83" w:rsidP="006C4E83">
      <w:r w:rsidRPr="006C4E83">
        <w:t>27.6.2.2. Языковой материал.</w:t>
      </w:r>
    </w:p>
    <w:p w:rsidR="006C4E83" w:rsidRPr="006C4E83" w:rsidRDefault="006C4E83" w:rsidP="006C4E83">
      <w:r w:rsidRPr="006C4E83">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rsidR="006C4E83" w:rsidRPr="006C4E83" w:rsidRDefault="006C4E83" w:rsidP="006C4E83">
      <w:r w:rsidRPr="006C4E83">
        <w:lastRenderedPageBreak/>
        <w:t>27.6.3. Любовь к миру начинается с дома.</w:t>
      </w:r>
    </w:p>
    <w:p w:rsidR="006C4E83" w:rsidRPr="006C4E83" w:rsidRDefault="006C4E83" w:rsidP="006C4E83">
      <w:r w:rsidRPr="006C4E83">
        <w:t>27.6.3.1. Близкие люди – главное богатство. Отец и мать – два несущих крыла. Золотая традиция. Тепло родного очага.</w:t>
      </w:r>
    </w:p>
    <w:p w:rsidR="006C4E83" w:rsidRPr="006C4E83" w:rsidRDefault="006C4E83" w:rsidP="006C4E83">
      <w:r w:rsidRPr="006C4E83">
        <w:t>27.6.3.2. Языковой материал.</w:t>
      </w:r>
    </w:p>
    <w:p w:rsidR="006C4E83" w:rsidRPr="006C4E83" w:rsidRDefault="006C4E83" w:rsidP="006C4E83">
      <w:r w:rsidRPr="006C4E83">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6C4E83" w:rsidRPr="006C4E83" w:rsidRDefault="006C4E83" w:rsidP="006C4E83">
      <w:r w:rsidRPr="006C4E83">
        <w:t>27.6.4. Природа и мы.</w:t>
      </w:r>
    </w:p>
    <w:p w:rsidR="006C4E83" w:rsidRPr="006C4E83" w:rsidRDefault="006C4E83" w:rsidP="006C4E83">
      <w:r w:rsidRPr="006C4E83">
        <w:t>27.6.4.1. Приметы погоды. Дерево – знак жизни. Традиции бережного отношения к животным. Традиции, связанные с природой.</w:t>
      </w:r>
    </w:p>
    <w:p w:rsidR="006C4E83" w:rsidRPr="006C4E83" w:rsidRDefault="006C4E83" w:rsidP="006C4E83">
      <w:r w:rsidRPr="006C4E83">
        <w:t>27.6.4.2. Языковой материал.</w:t>
      </w:r>
    </w:p>
    <w:p w:rsidR="006C4E83" w:rsidRPr="006C4E83" w:rsidRDefault="006C4E83" w:rsidP="006C4E83">
      <w:r w:rsidRPr="006C4E83">
        <w:t>Повелительное наклонение. Условное наклонение. Желательное наклонение. Неспрягаемые формы глагола.</w:t>
      </w:r>
    </w:p>
    <w:p w:rsidR="006C4E83" w:rsidRPr="006C4E83" w:rsidRDefault="006C4E83" w:rsidP="006C4E83">
      <w:r w:rsidRPr="006C4E83">
        <w:t>27.6.5. Вежливость – основа морали</w:t>
      </w:r>
    </w:p>
    <w:p w:rsidR="006C4E83" w:rsidRPr="006C4E83" w:rsidRDefault="006C4E83" w:rsidP="006C4E83">
      <w:r w:rsidRPr="006C4E83">
        <w:t>27.6.5.1. Уважение – главный обычай народов Кавказа. Труд – основа жизни. Жемчужины мудрых мыслей.</w:t>
      </w:r>
    </w:p>
    <w:p w:rsidR="006C4E83" w:rsidRPr="006C4E83" w:rsidRDefault="006C4E83" w:rsidP="006C4E83">
      <w:r w:rsidRPr="006C4E83">
        <w:t>27.6.5.2. Языковой материал.</w:t>
      </w:r>
    </w:p>
    <w:p w:rsidR="006C4E83" w:rsidRPr="006C4E83" w:rsidRDefault="006C4E83" w:rsidP="006C4E83">
      <w:r w:rsidRPr="006C4E83">
        <w:t>Изменение местоимений по падежам и числам. Личные местоимения. Текст. Озаглавливание текста, его отдельных частей.</w:t>
      </w:r>
    </w:p>
    <w:p w:rsidR="006C4E83" w:rsidRPr="006C4E83" w:rsidRDefault="006C4E83" w:rsidP="006C4E83">
      <w:r w:rsidRPr="006C4E83">
        <w:t>27.6.6. Родное гнездо каждому дорого.</w:t>
      </w:r>
    </w:p>
    <w:p w:rsidR="006C4E83" w:rsidRPr="006C4E83" w:rsidRDefault="006C4E83" w:rsidP="006C4E83">
      <w:r w:rsidRPr="006C4E83">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6C4E83" w:rsidRPr="006C4E83" w:rsidRDefault="006C4E83" w:rsidP="006C4E83">
      <w:r w:rsidRPr="006C4E83">
        <w:t>27.6.6.2. Языковой материал.</w:t>
      </w:r>
    </w:p>
    <w:p w:rsidR="006C4E83" w:rsidRPr="006C4E83" w:rsidRDefault="006C4E83" w:rsidP="006C4E83">
      <w:r w:rsidRPr="006C4E83">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w:t>
      </w:r>
      <w:r w:rsidRPr="006C4E83">
        <w:rPr>
          <w:lang w:eastAsia="zh-CN" w:bidi="hi-IN"/>
        </w:rPr>
        <w:t xml:space="preserve"> Причастия и деепричастия: различение и использование в речи.</w:t>
      </w:r>
    </w:p>
    <w:p w:rsidR="006C4E83" w:rsidRPr="006C4E83" w:rsidRDefault="006C4E83" w:rsidP="006C4E83">
      <w:r w:rsidRPr="006C4E83">
        <w:t>27.6.7. Уроки жизни.</w:t>
      </w:r>
    </w:p>
    <w:p w:rsidR="006C4E83" w:rsidRPr="006C4E83" w:rsidRDefault="006C4E83" w:rsidP="006C4E83">
      <w:r w:rsidRPr="006C4E83">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6C4E83" w:rsidRPr="006C4E83" w:rsidRDefault="006C4E83" w:rsidP="006C4E83">
      <w:r w:rsidRPr="006C4E83">
        <w:t>27.6.7.2. Языковой материал.</w:t>
      </w:r>
    </w:p>
    <w:p w:rsidR="006C4E83" w:rsidRPr="006C4E83" w:rsidRDefault="006C4E83" w:rsidP="006C4E83">
      <w:r w:rsidRPr="006C4E83">
        <w:t>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rsidR="006C4E83" w:rsidRPr="006C4E83" w:rsidRDefault="006C4E83" w:rsidP="006C4E83">
      <w:r w:rsidRPr="006C4E83">
        <w:lastRenderedPageBreak/>
        <w:t>27.6.8. Раздумья о жизни.</w:t>
      </w:r>
    </w:p>
    <w:p w:rsidR="006C4E83" w:rsidRPr="006C4E83" w:rsidRDefault="006C4E83" w:rsidP="006C4E83">
      <w:r w:rsidRPr="006C4E83">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6C4E83" w:rsidRPr="006C4E83" w:rsidRDefault="006C4E83" w:rsidP="006C4E83">
      <w:r w:rsidRPr="006C4E83">
        <w:t>27.6.8.2. Языковой материал.</w:t>
      </w:r>
    </w:p>
    <w:p w:rsidR="006C4E83" w:rsidRPr="006C4E83" w:rsidRDefault="006C4E83" w:rsidP="006C4E83">
      <w:r w:rsidRPr="006C4E83">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6C4E83" w:rsidRPr="006C4E83" w:rsidRDefault="006C4E83" w:rsidP="006C4E83">
      <w:r w:rsidRPr="006C4E83">
        <w:t>27.7. Содержание обучения в 11 классе.</w:t>
      </w:r>
    </w:p>
    <w:p w:rsidR="006C4E83" w:rsidRPr="006C4E83" w:rsidRDefault="006C4E83" w:rsidP="006C4E83">
      <w:pPr>
        <w:rPr>
          <w:lang w:eastAsia="ru-RU" w:bidi="ru-RU"/>
        </w:rPr>
      </w:pPr>
      <w:r w:rsidRPr="006C4E83">
        <w:t>27.7.1. </w:t>
      </w:r>
      <w:r w:rsidRPr="006C4E83">
        <w:rPr>
          <w:lang w:eastAsia="ru-RU" w:bidi="ru-RU"/>
        </w:rPr>
        <w:t>Из жизни горца.</w:t>
      </w:r>
    </w:p>
    <w:p w:rsidR="006C4E83" w:rsidRPr="006C4E83" w:rsidRDefault="006C4E83" w:rsidP="006C4E83">
      <w:r w:rsidRPr="006C4E83">
        <w:t>27.</w:t>
      </w:r>
      <w:r w:rsidRPr="006C4E83">
        <w:rPr>
          <w:lang w:eastAsia="ru-RU" w:bidi="ru-RU"/>
        </w:rPr>
        <w:t>7.1.1. </w:t>
      </w:r>
      <w:r w:rsidRPr="006C4E83">
        <w:t>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6C4E83" w:rsidRPr="006C4E83" w:rsidRDefault="006C4E83" w:rsidP="006C4E83">
      <w:r w:rsidRPr="006C4E83">
        <w:t>27.</w:t>
      </w:r>
      <w:r w:rsidRPr="006C4E83">
        <w:rPr>
          <w:lang w:eastAsia="ru-RU" w:bidi="ru-RU"/>
        </w:rPr>
        <w:t>7.1.2. </w:t>
      </w:r>
      <w:r w:rsidRPr="006C4E83">
        <w:t>Языковой материал.</w:t>
      </w:r>
    </w:p>
    <w:p w:rsidR="006C4E83" w:rsidRPr="006C4E83" w:rsidRDefault="006C4E83" w:rsidP="006C4E83">
      <w:r w:rsidRPr="006C4E83">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rsidR="006C4E83" w:rsidRPr="006C4E83" w:rsidRDefault="006C4E83" w:rsidP="006C4E83">
      <w:r w:rsidRPr="006C4E83">
        <w:t>27.</w:t>
      </w:r>
      <w:r w:rsidRPr="006C4E83">
        <w:rPr>
          <w:lang w:eastAsia="ru-RU" w:bidi="ru-RU"/>
        </w:rPr>
        <w:t>7.2. </w:t>
      </w:r>
      <w:r w:rsidRPr="006C4E83">
        <w:t>Люди и мир.</w:t>
      </w:r>
    </w:p>
    <w:p w:rsidR="006C4E83" w:rsidRPr="006C4E83" w:rsidRDefault="006C4E83" w:rsidP="006C4E83">
      <w:r w:rsidRPr="006C4E83">
        <w:t>27.</w:t>
      </w:r>
      <w:r w:rsidRPr="006C4E83">
        <w:rPr>
          <w:lang w:eastAsia="ru-RU" w:bidi="ru-RU"/>
        </w:rPr>
        <w:t>7.2.1. </w:t>
      </w:r>
      <w:r w:rsidRPr="006C4E83">
        <w:t>Удивительные обычаи. Балкарские пословицы. Стремиться к достижениям. Люди с необычными способностями. Новости. Кухни народов мира. Экология.</w:t>
      </w:r>
    </w:p>
    <w:p w:rsidR="006C4E83" w:rsidRPr="006C4E83" w:rsidRDefault="006C4E83" w:rsidP="006C4E83">
      <w:r w:rsidRPr="006C4E83">
        <w:t>27.</w:t>
      </w:r>
      <w:r w:rsidRPr="006C4E83">
        <w:rPr>
          <w:lang w:eastAsia="ru-RU" w:bidi="ru-RU"/>
        </w:rPr>
        <w:t>7.2.2. </w:t>
      </w:r>
      <w:r w:rsidRPr="006C4E83">
        <w:t>Языковой материал.</w:t>
      </w:r>
    </w:p>
    <w:p w:rsidR="006C4E83" w:rsidRPr="006C4E83" w:rsidRDefault="006C4E83" w:rsidP="006C4E83">
      <w:r w:rsidRPr="006C4E83">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6C4E83" w:rsidRPr="006C4E83" w:rsidRDefault="006C4E83" w:rsidP="006C4E83">
      <w:r w:rsidRPr="006C4E83">
        <w:t>27.7.3. Искусство.</w:t>
      </w:r>
    </w:p>
    <w:p w:rsidR="006C4E83" w:rsidRPr="006C4E83" w:rsidRDefault="006C4E83" w:rsidP="006C4E83">
      <w:r w:rsidRPr="006C4E83">
        <w:t>27.</w:t>
      </w:r>
      <w:r w:rsidRPr="006C4E83">
        <w:rPr>
          <w:lang w:eastAsia="ru-RU" w:bidi="ru-RU"/>
        </w:rPr>
        <w:t>7.3.1. </w:t>
      </w:r>
      <w:r w:rsidRPr="006C4E83">
        <w:t>Для чего нужно кино? Музеи мира. Художники, их работы. Фотографы. Мелодия. Книга.</w:t>
      </w:r>
    </w:p>
    <w:p w:rsidR="006C4E83" w:rsidRPr="006C4E83" w:rsidRDefault="006C4E83" w:rsidP="006C4E83">
      <w:r w:rsidRPr="006C4E83">
        <w:t>27.</w:t>
      </w:r>
      <w:r w:rsidRPr="006C4E83">
        <w:rPr>
          <w:lang w:eastAsia="ru-RU" w:bidi="ru-RU"/>
        </w:rPr>
        <w:t>7.3.2. </w:t>
      </w:r>
      <w:r w:rsidRPr="006C4E83">
        <w:t>Языковой материал.</w:t>
      </w:r>
    </w:p>
    <w:p w:rsidR="006C4E83" w:rsidRPr="006C4E83" w:rsidRDefault="006C4E83" w:rsidP="006C4E83">
      <w:r w:rsidRPr="006C4E83">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6C4E83" w:rsidRPr="006C4E83" w:rsidRDefault="006C4E83" w:rsidP="006C4E83">
      <w:r w:rsidRPr="006C4E83">
        <w:t>27.</w:t>
      </w:r>
      <w:r w:rsidRPr="006C4E83">
        <w:rPr>
          <w:lang w:eastAsia="ru-RU" w:bidi="ru-RU"/>
        </w:rPr>
        <w:t>7.4. </w:t>
      </w:r>
      <w:r w:rsidRPr="006C4E83">
        <w:t>Время и технологии.</w:t>
      </w:r>
    </w:p>
    <w:p w:rsidR="006C4E83" w:rsidRPr="006C4E83" w:rsidRDefault="006C4E83" w:rsidP="006C4E83">
      <w:r w:rsidRPr="006C4E83">
        <w:lastRenderedPageBreak/>
        <w:t>27.</w:t>
      </w:r>
      <w:r w:rsidRPr="006C4E83">
        <w:rPr>
          <w:lang w:eastAsia="ru-RU" w:bidi="ru-RU"/>
        </w:rPr>
        <w:t>7.4.1. </w:t>
      </w:r>
      <w:r w:rsidRPr="006C4E83">
        <w:t>Новые технологии в нашей жизни. Развитие новых возможностей в городах. Профессии будущего. Наука и жизнь.</w:t>
      </w:r>
    </w:p>
    <w:p w:rsidR="006C4E83" w:rsidRPr="006C4E83" w:rsidRDefault="006C4E83" w:rsidP="006C4E83">
      <w:r w:rsidRPr="006C4E83">
        <w:t>27.</w:t>
      </w:r>
      <w:r w:rsidRPr="006C4E83">
        <w:rPr>
          <w:lang w:eastAsia="ru-RU" w:bidi="ru-RU"/>
        </w:rPr>
        <w:t>7.4.2. </w:t>
      </w:r>
      <w:r w:rsidRPr="006C4E83">
        <w:t>Языковой материал.</w:t>
      </w:r>
    </w:p>
    <w:p w:rsidR="006C4E83" w:rsidRPr="006C4E83" w:rsidRDefault="006C4E83" w:rsidP="006C4E83">
      <w:r w:rsidRPr="006C4E83">
        <w:t>Местоимение кеси. Будущее длительное время. Длительное настоящее время. Порядок слов в предложениях.</w:t>
      </w:r>
    </w:p>
    <w:p w:rsidR="006C4E83" w:rsidRPr="006C4E83" w:rsidRDefault="006C4E83" w:rsidP="006C4E83">
      <w:r w:rsidRPr="006C4E83">
        <w:t>27.</w:t>
      </w:r>
      <w:r w:rsidRPr="006C4E83">
        <w:rPr>
          <w:lang w:eastAsia="ru-RU" w:bidi="ru-RU"/>
        </w:rPr>
        <w:t>7.5. </w:t>
      </w:r>
      <w:r w:rsidRPr="006C4E83">
        <w:t>Удивительно.</w:t>
      </w:r>
    </w:p>
    <w:p w:rsidR="006C4E83" w:rsidRPr="006C4E83" w:rsidRDefault="006C4E83" w:rsidP="006C4E83">
      <w:r w:rsidRPr="006C4E83">
        <w:t>27.</w:t>
      </w:r>
      <w:r w:rsidRPr="006C4E83">
        <w:rPr>
          <w:lang w:eastAsia="ru-RU" w:bidi="ru-RU"/>
        </w:rPr>
        <w:t>7.5.1. </w:t>
      </w:r>
      <w:r w:rsidRPr="006C4E83">
        <w:t>Изучая себя. Интроверт. Экстраверт. Роль труда в жизни человека. Время. Вещи вокруг нас. Вопросы и ответы. Спорт.</w:t>
      </w:r>
    </w:p>
    <w:p w:rsidR="006C4E83" w:rsidRPr="006C4E83" w:rsidRDefault="006C4E83" w:rsidP="006C4E83">
      <w:r w:rsidRPr="006C4E83">
        <w:t>27.</w:t>
      </w:r>
      <w:r w:rsidRPr="006C4E83">
        <w:rPr>
          <w:lang w:eastAsia="ru-RU" w:bidi="ru-RU"/>
        </w:rPr>
        <w:t>7.5.2. </w:t>
      </w:r>
      <w:r w:rsidRPr="006C4E83">
        <w:t>Языковой материал.</w:t>
      </w:r>
    </w:p>
    <w:p w:rsidR="006C4E83" w:rsidRPr="006C4E83" w:rsidRDefault="006C4E83" w:rsidP="006C4E83">
      <w:r w:rsidRPr="006C4E83">
        <w:t>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bookmarkEnd w:id="65"/>
    </w:p>
    <w:p w:rsidR="006C4E83" w:rsidRPr="006C4E83" w:rsidRDefault="006C4E83" w:rsidP="006C4E83">
      <w:r w:rsidRPr="006C4E83">
        <w:t>27.8. Планируемые результаты освоения программы по родному (балкарскому) языку на уровне среднего общего образования.</w:t>
      </w:r>
    </w:p>
    <w:p w:rsidR="006C4E83" w:rsidRPr="006C4E83" w:rsidRDefault="006C4E83" w:rsidP="006C4E83">
      <w:r w:rsidRPr="006C4E83">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6C4E83" w:rsidRPr="006C4E83" w:rsidRDefault="006C4E83" w:rsidP="006C4E83">
      <w:r w:rsidRPr="006C4E83">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27.8.3.1.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27.8.3.3.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27.8.3.4.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27.8.3.5.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lastRenderedPageBreak/>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уметь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27.8.3.6.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27.8.3.7.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27.8.3.8.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6C4E83" w:rsidRPr="006C4E83" w:rsidRDefault="006C4E83" w:rsidP="006C4E83">
      <w:r w:rsidRPr="006C4E83">
        <w:lastRenderedPageBreak/>
        <w:t>проявлять творческие способности и воображение, быть инициативным.</w:t>
      </w:r>
    </w:p>
    <w:p w:rsidR="006C4E83" w:rsidRPr="006C4E83" w:rsidRDefault="006C4E83" w:rsidP="006C4E83">
      <w:r w:rsidRPr="006C4E83">
        <w:t>27.8.4. Предметные результаты изучения родного (балкарского) языка. К концу 10 класса обучающийся научится:</w:t>
      </w:r>
    </w:p>
    <w:p w:rsidR="006C4E83" w:rsidRPr="006C4E83" w:rsidRDefault="006C4E83" w:rsidP="006C4E83">
      <w:pPr>
        <w:rPr>
          <w:lang w:eastAsia="ru-RU"/>
        </w:rPr>
      </w:pPr>
      <w:r w:rsidRPr="006C4E83">
        <w:rPr>
          <w:lang w:eastAsia="ru-RU"/>
        </w:rPr>
        <w:t>приводить классификацию жанров фольклора;</w:t>
      </w:r>
    </w:p>
    <w:p w:rsidR="006C4E83" w:rsidRPr="006C4E83" w:rsidRDefault="006C4E83" w:rsidP="006C4E83">
      <w:r w:rsidRPr="006C4E83">
        <w:t>применять в речи малые жанры народного творчества – пословицы, поговорки, загадки;</w:t>
      </w:r>
    </w:p>
    <w:p w:rsidR="006C4E83" w:rsidRPr="006C4E83" w:rsidRDefault="006C4E83" w:rsidP="006C4E83">
      <w:pPr>
        <w:rPr>
          <w:lang w:eastAsia="ru-RU"/>
        </w:rPr>
      </w:pPr>
      <w:r w:rsidRPr="006C4E83">
        <w:t>понимать художественные приёмы сказки, мораль, делить текст на композиционные части;</w:t>
      </w:r>
    </w:p>
    <w:p w:rsidR="006C4E83" w:rsidRPr="006C4E83" w:rsidRDefault="006C4E83" w:rsidP="006C4E83">
      <w:pPr>
        <w:rPr>
          <w:lang w:eastAsia="ru-RU"/>
        </w:rPr>
      </w:pPr>
      <w:r w:rsidRPr="006C4E83">
        <w:rPr>
          <w:lang w:eastAsia="ru-RU"/>
        </w:rPr>
        <w:t>различать градацию тюркских языков;</w:t>
      </w:r>
    </w:p>
    <w:p w:rsidR="006C4E83" w:rsidRPr="006C4E83" w:rsidRDefault="006C4E83" w:rsidP="006C4E83">
      <w:pPr>
        <w:rPr>
          <w:lang w:eastAsia="ru-RU"/>
        </w:rPr>
      </w:pPr>
      <w:r w:rsidRPr="006C4E83">
        <w:rPr>
          <w:lang w:eastAsia="ru-RU"/>
        </w:rPr>
        <w:t>вести диалог-расспрос о друзьях;</w:t>
      </w:r>
    </w:p>
    <w:p w:rsidR="006C4E83" w:rsidRPr="006C4E83" w:rsidRDefault="006C4E83" w:rsidP="006C4E83">
      <w:r w:rsidRPr="006C4E83">
        <w:t>давать характеристику основным героям произведения;</w:t>
      </w:r>
    </w:p>
    <w:p w:rsidR="006C4E83" w:rsidRPr="006C4E83" w:rsidRDefault="006C4E83" w:rsidP="006C4E83">
      <w:pPr>
        <w:rPr>
          <w:lang w:eastAsia="ru-RU"/>
        </w:rPr>
      </w:pPr>
      <w:r w:rsidRPr="006C4E83">
        <w:rPr>
          <w:lang w:eastAsia="ru-RU"/>
        </w:rPr>
        <w:t>делать краткие выписки из текста с целью их использования в собственных высказываниях;</w:t>
      </w:r>
    </w:p>
    <w:p w:rsidR="006C4E83" w:rsidRPr="006C4E83" w:rsidRDefault="006C4E83" w:rsidP="006C4E83">
      <w:pPr>
        <w:rPr>
          <w:lang w:eastAsia="ru-RU"/>
        </w:rPr>
      </w:pPr>
      <w:r w:rsidRPr="006C4E83">
        <w:rPr>
          <w:lang w:eastAsia="ru-RU"/>
        </w:rPr>
        <w:t>рассказывать о себе и о своих друзьях;</w:t>
      </w:r>
    </w:p>
    <w:p w:rsidR="006C4E83" w:rsidRPr="006C4E83" w:rsidRDefault="006C4E83" w:rsidP="006C4E83">
      <w:pPr>
        <w:rPr>
          <w:lang w:eastAsia="ru-RU"/>
        </w:rPr>
      </w:pPr>
      <w:r w:rsidRPr="006C4E83">
        <w:rPr>
          <w:lang w:eastAsia="ru-RU"/>
        </w:rPr>
        <w:t>начинать, поддерживать и завершать разговор;</w:t>
      </w:r>
    </w:p>
    <w:p w:rsidR="006C4E83" w:rsidRPr="006C4E83" w:rsidRDefault="006C4E83" w:rsidP="006C4E83">
      <w:pPr>
        <w:rPr>
          <w:lang w:eastAsia="ru-RU"/>
        </w:rPr>
      </w:pPr>
      <w:r w:rsidRPr="006C4E83">
        <w:rPr>
          <w:lang w:eastAsia="ru-RU"/>
        </w:rPr>
        <w:t>составлять диалоги и устные рассказы;</w:t>
      </w:r>
    </w:p>
    <w:p w:rsidR="006C4E83" w:rsidRPr="006C4E83" w:rsidRDefault="006C4E83" w:rsidP="006C4E83">
      <w:pPr>
        <w:rPr>
          <w:lang w:eastAsia="ru-RU"/>
        </w:rPr>
      </w:pPr>
      <w:r w:rsidRPr="006C4E83">
        <w:rPr>
          <w:lang w:eastAsia="ru-RU"/>
        </w:rPr>
        <w:t>вести диалог-обмен мнениями, диалог-рассуждение;</w:t>
      </w:r>
    </w:p>
    <w:p w:rsidR="006C4E83" w:rsidRPr="006C4E83" w:rsidRDefault="006C4E83" w:rsidP="006C4E83">
      <w:pPr>
        <w:rPr>
          <w:lang w:eastAsia="ru-RU"/>
        </w:rPr>
      </w:pPr>
      <w:r w:rsidRPr="006C4E83">
        <w:rPr>
          <w:lang w:eastAsia="ru-RU"/>
        </w:rPr>
        <w:t>озаглавливать текст, его отдельные части;</w:t>
      </w:r>
    </w:p>
    <w:p w:rsidR="006C4E83" w:rsidRPr="006C4E83" w:rsidRDefault="006C4E83" w:rsidP="006C4E83">
      <w:pPr>
        <w:rPr>
          <w:lang w:eastAsia="ru-RU"/>
        </w:rPr>
      </w:pPr>
      <w:r w:rsidRPr="006C4E83">
        <w:rPr>
          <w:lang w:eastAsia="ru-RU"/>
        </w:rPr>
        <w:t>передавать содержание, основную мысль прочитанного текста;</w:t>
      </w:r>
    </w:p>
    <w:p w:rsidR="006C4E83" w:rsidRPr="006C4E83" w:rsidRDefault="006C4E83" w:rsidP="006C4E83">
      <w:pPr>
        <w:rPr>
          <w:lang w:eastAsia="ru-RU"/>
        </w:rPr>
      </w:pPr>
      <w:r w:rsidRPr="006C4E83">
        <w:rPr>
          <w:lang w:eastAsia="ru-RU"/>
        </w:rP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6C4E83" w:rsidRPr="006C4E83" w:rsidRDefault="006C4E83" w:rsidP="006C4E83">
      <w:pPr>
        <w:rPr>
          <w:lang w:eastAsia="ru-RU"/>
        </w:rPr>
      </w:pPr>
      <w:r w:rsidRPr="006C4E83">
        <w:rPr>
          <w:lang w:eastAsia="ru-RU"/>
        </w:rPr>
        <w:t>читать и понимать несложные аутентичные тексты различных стилей и жанров;</w:t>
      </w:r>
    </w:p>
    <w:p w:rsidR="006C4E83" w:rsidRPr="006C4E83" w:rsidRDefault="006C4E83" w:rsidP="006C4E83">
      <w:pPr>
        <w:rPr>
          <w:lang w:eastAsia="ru-RU"/>
        </w:rPr>
      </w:pPr>
      <w:r w:rsidRPr="006C4E83">
        <w:rPr>
          <w:lang w:eastAsia="ru-RU"/>
        </w:rPr>
        <w:t>писать личное (электронное) письмо, заполнять анкету;</w:t>
      </w:r>
    </w:p>
    <w:p w:rsidR="006C4E83" w:rsidRPr="006C4E83" w:rsidRDefault="006C4E83" w:rsidP="006C4E83">
      <w:pPr>
        <w:rPr>
          <w:lang w:eastAsia="ru-RU"/>
        </w:rPr>
      </w:pPr>
      <w:r w:rsidRPr="006C4E83">
        <w:rPr>
          <w:lang w:eastAsia="ru-RU"/>
        </w:rPr>
        <w:t>соблюдать нормы произношения звуков балкарского языка при чтении вслух и в устной речи;</w:t>
      </w:r>
    </w:p>
    <w:p w:rsidR="006C4E83" w:rsidRPr="006C4E83" w:rsidRDefault="006C4E83" w:rsidP="006C4E83">
      <w:pPr>
        <w:rPr>
          <w:lang w:eastAsia="ru-RU"/>
        </w:rPr>
      </w:pPr>
      <w:r w:rsidRPr="006C4E83">
        <w:rPr>
          <w:lang w:eastAsia="ru-RU"/>
        </w:rPr>
        <w:t>определять гармонию гласных звуков в балкарских словах;</w:t>
      </w:r>
    </w:p>
    <w:p w:rsidR="006C4E83" w:rsidRPr="006C4E83" w:rsidRDefault="006C4E83" w:rsidP="006C4E83">
      <w:pPr>
        <w:rPr>
          <w:lang w:eastAsia="ru-RU"/>
        </w:rPr>
      </w:pPr>
      <w:r w:rsidRPr="006C4E83">
        <w:rPr>
          <w:lang w:eastAsia="ru-RU"/>
        </w:rPr>
        <w:t>анализировать и характеризовать отдельные звуки речи, особенности произношения и написания слова;</w:t>
      </w:r>
    </w:p>
    <w:p w:rsidR="006C4E83" w:rsidRPr="006C4E83" w:rsidRDefault="006C4E83" w:rsidP="006C4E83">
      <w:r w:rsidRPr="006C4E83">
        <w:t>понимать морфему как значимую единицу языка; роль морфем в процессах формо – и словообразования;</w:t>
      </w:r>
    </w:p>
    <w:p w:rsidR="006C4E83" w:rsidRPr="006C4E83" w:rsidRDefault="006C4E83" w:rsidP="006C4E83">
      <w:pPr>
        <w:rPr>
          <w:lang w:eastAsia="zh-CN" w:bidi="hi-IN"/>
        </w:rPr>
      </w:pPr>
      <w:r w:rsidRPr="006C4E83">
        <w:rPr>
          <w:lang w:eastAsia="zh-CN" w:bidi="hi-IN"/>
        </w:rPr>
        <w:t>опознавать словообразующие и словоизменительные аффиксы;</w:t>
      </w:r>
    </w:p>
    <w:p w:rsidR="006C4E83" w:rsidRPr="006C4E83" w:rsidRDefault="006C4E83" w:rsidP="006C4E83">
      <w:pPr>
        <w:rPr>
          <w:lang w:eastAsia="zh-CN" w:bidi="hi-IN"/>
        </w:rPr>
      </w:pPr>
      <w:r w:rsidRPr="006C4E83">
        <w:rPr>
          <w:lang w:eastAsia="zh-CN" w:bidi="hi-IN"/>
        </w:rPr>
        <w:t>различать изученные способы словообразования существительных, прилагательных и глаголов;</w:t>
      </w:r>
    </w:p>
    <w:p w:rsidR="006C4E83" w:rsidRPr="006C4E83" w:rsidRDefault="006C4E83" w:rsidP="006C4E83">
      <w:pPr>
        <w:rPr>
          <w:lang w:eastAsia="ru-RU"/>
        </w:rPr>
      </w:pPr>
      <w:r w:rsidRPr="006C4E83">
        <w:rPr>
          <w:lang w:eastAsia="ru-RU"/>
        </w:rPr>
        <w:t>образовывать новые слова из заданного слова;</w:t>
      </w:r>
    </w:p>
    <w:p w:rsidR="006C4E83" w:rsidRPr="006C4E83" w:rsidRDefault="006C4E83" w:rsidP="006C4E83">
      <w:r w:rsidRPr="006C4E83">
        <w:lastRenderedPageBreak/>
        <w:t>применять знания по морфемике при выполнении языкового анализа различных видов и в практике правописания слов с изученными орфограммами;</w:t>
      </w:r>
    </w:p>
    <w:p w:rsidR="006C4E83" w:rsidRPr="006C4E83" w:rsidRDefault="006C4E83" w:rsidP="006C4E83">
      <w:r w:rsidRPr="006C4E83">
        <w:t>уместно использовать слова с изученными аффиксами в собственной речи;</w:t>
      </w:r>
    </w:p>
    <w:p w:rsidR="006C4E83" w:rsidRPr="006C4E83" w:rsidRDefault="006C4E83" w:rsidP="006C4E83">
      <w:pPr>
        <w:rPr>
          <w:lang w:eastAsia="zh-CN" w:bidi="hi-IN"/>
        </w:rPr>
      </w:pPr>
      <w:r w:rsidRPr="006C4E83">
        <w:rPr>
          <w:lang w:eastAsia="zh-CN" w:bidi="hi-IN"/>
        </w:rPr>
        <w:t>определять лексическое значение слова;</w:t>
      </w:r>
    </w:p>
    <w:p w:rsidR="006C4E83" w:rsidRPr="006C4E83" w:rsidRDefault="006C4E83" w:rsidP="006C4E83">
      <w:pPr>
        <w:rPr>
          <w:lang w:eastAsia="zh-CN" w:bidi="hi-IN"/>
        </w:rPr>
      </w:pPr>
      <w:r w:rsidRPr="006C4E83">
        <w:rPr>
          <w:lang w:eastAsia="zh-CN" w:bidi="hi-IN"/>
        </w:rPr>
        <w:t>распознавать однозначные и многозначные слова, прямое и переносное значения слова, опознавать омонимы, синонимы, антонимы;</w:t>
      </w:r>
    </w:p>
    <w:p w:rsidR="006C4E83" w:rsidRPr="006C4E83" w:rsidRDefault="006C4E83" w:rsidP="006C4E83">
      <w:pPr>
        <w:rPr>
          <w:lang w:eastAsia="zh-CN" w:bidi="hi-IN"/>
        </w:rPr>
      </w:pPr>
      <w:r w:rsidRPr="006C4E83">
        <w:rPr>
          <w:lang w:eastAsia="zh-CN" w:bidi="hi-IN"/>
        </w:rPr>
        <w:t>использовать в собственной речи синонимы, антонимы, слова одной тематической группы, омонимы и многозначные слова;</w:t>
      </w:r>
    </w:p>
    <w:p w:rsidR="006C4E83" w:rsidRPr="006C4E83" w:rsidRDefault="006C4E83" w:rsidP="006C4E83">
      <w:pPr>
        <w:rPr>
          <w:lang w:eastAsia="ru-RU"/>
        </w:rPr>
      </w:pPr>
      <w:r w:rsidRPr="006C4E83">
        <w:rPr>
          <w:lang w:eastAsia="ru-RU"/>
        </w:rPr>
        <w:t>понимать роль фразеологизма в оформлении мыслей и чувств;</w:t>
      </w:r>
    </w:p>
    <w:p w:rsidR="006C4E83" w:rsidRPr="006C4E83" w:rsidRDefault="006C4E83" w:rsidP="006C4E83">
      <w:pPr>
        <w:rPr>
          <w:lang w:eastAsia="ru-RU"/>
        </w:rPr>
      </w:pPr>
      <w:r w:rsidRPr="006C4E83">
        <w:rPr>
          <w:lang w:eastAsia="ru-RU"/>
        </w:rPr>
        <w:t>опознавать фразеологизмы;</w:t>
      </w:r>
    </w:p>
    <w:p w:rsidR="006C4E83" w:rsidRPr="006C4E83" w:rsidRDefault="006C4E83" w:rsidP="006C4E83">
      <w:pPr>
        <w:rPr>
          <w:lang w:eastAsia="ru-RU"/>
        </w:rPr>
      </w:pPr>
      <w:r w:rsidRPr="006C4E83">
        <w:rPr>
          <w:lang w:eastAsia="ru-RU"/>
        </w:rPr>
        <w:t>использовать в собственной речи фразеологизмы;</w:t>
      </w:r>
    </w:p>
    <w:p w:rsidR="006C4E83" w:rsidRPr="006C4E83" w:rsidRDefault="006C4E83" w:rsidP="006C4E83">
      <w:pPr>
        <w:rPr>
          <w:lang w:eastAsia="ru-RU"/>
        </w:rPr>
      </w:pPr>
      <w:r w:rsidRPr="006C4E83">
        <w:rPr>
          <w:lang w:eastAsia="ru-RU"/>
        </w:rPr>
        <w:t>извлекать необходимую информацию из фразеологического словаря;</w:t>
      </w:r>
    </w:p>
    <w:p w:rsidR="006C4E83" w:rsidRPr="006C4E83" w:rsidRDefault="006C4E83" w:rsidP="006C4E83">
      <w:pPr>
        <w:rPr>
          <w:lang w:eastAsia="ru-RU"/>
        </w:rPr>
      </w:pPr>
      <w:r w:rsidRPr="006C4E83">
        <w:rPr>
          <w:lang w:eastAsia="ru-RU"/>
        </w:rPr>
        <w:t>различать слова самостоятельных и служебных частей речи;</w:t>
      </w:r>
    </w:p>
    <w:p w:rsidR="006C4E83" w:rsidRPr="006C4E83" w:rsidRDefault="006C4E83" w:rsidP="006C4E83">
      <w:pPr>
        <w:rPr>
          <w:lang w:eastAsia="zh-CN" w:bidi="hi-IN"/>
        </w:rPr>
      </w:pPr>
      <w:r w:rsidRPr="006C4E83">
        <w:rPr>
          <w:lang w:eastAsia="zh-CN" w:bidi="hi-IN"/>
        </w:rPr>
        <w:t>образовывать и употреблять в речи глаголы условного, повелительного, желательного наклонений в утвердительной и отрицательной формах;</w:t>
      </w:r>
    </w:p>
    <w:p w:rsidR="006C4E83" w:rsidRPr="006C4E83" w:rsidRDefault="006C4E83" w:rsidP="006C4E83">
      <w:pPr>
        <w:rPr>
          <w:lang w:eastAsia="zh-CN" w:bidi="hi-IN"/>
        </w:rPr>
      </w:pPr>
      <w:r w:rsidRPr="006C4E83">
        <w:rPr>
          <w:lang w:eastAsia="zh-CN" w:bidi="hi-IN"/>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6C4E83" w:rsidRPr="006C4E83" w:rsidRDefault="006C4E83" w:rsidP="006C4E83">
      <w:pPr>
        <w:rPr>
          <w:lang w:eastAsia="zh-CN" w:bidi="hi-IN"/>
        </w:rPr>
      </w:pPr>
      <w:r w:rsidRPr="006C4E83">
        <w:rPr>
          <w:lang w:eastAsia="zh-CN" w:bidi="hi-IN"/>
        </w:rPr>
        <w:t>изменять глаголы по лицам, числам;</w:t>
      </w:r>
    </w:p>
    <w:p w:rsidR="006C4E83" w:rsidRPr="006C4E83" w:rsidRDefault="006C4E83" w:rsidP="006C4E83">
      <w:pPr>
        <w:rPr>
          <w:lang w:eastAsia="zh-CN" w:bidi="hi-IN"/>
        </w:rPr>
      </w:pPr>
      <w:r w:rsidRPr="006C4E83">
        <w:rPr>
          <w:lang w:eastAsia="zh-CN" w:bidi="hi-IN"/>
        </w:rPr>
        <w:t>образовывать утвердительную и отрицательную форму глаголов настоящего, прошедшего, будущего времени;</w:t>
      </w:r>
    </w:p>
    <w:p w:rsidR="006C4E83" w:rsidRPr="006C4E83" w:rsidRDefault="006C4E83" w:rsidP="006C4E83">
      <w:pPr>
        <w:rPr>
          <w:lang w:eastAsia="zh-CN" w:bidi="hi-IN"/>
        </w:rPr>
      </w:pPr>
      <w:r w:rsidRPr="006C4E83">
        <w:rPr>
          <w:lang w:eastAsia="zh-CN" w:bidi="hi-IN"/>
        </w:rPr>
        <w:t>называть особенности неспрягаемых форм глагола в балкарском языке по сравнению с русским;</w:t>
      </w:r>
    </w:p>
    <w:p w:rsidR="006C4E83" w:rsidRPr="006C4E83" w:rsidRDefault="006C4E83" w:rsidP="006C4E83">
      <w:pPr>
        <w:rPr>
          <w:lang w:eastAsia="zh-CN" w:bidi="hi-IN"/>
        </w:rPr>
      </w:pPr>
      <w:r w:rsidRPr="006C4E83">
        <w:rPr>
          <w:lang w:eastAsia="zh-CN" w:bidi="hi-IN"/>
        </w:rPr>
        <w:t>различать и использовать в речи: причастия и деепричастия;</w:t>
      </w:r>
    </w:p>
    <w:p w:rsidR="006C4E83" w:rsidRPr="006C4E83" w:rsidRDefault="006C4E83" w:rsidP="006C4E83">
      <w:pPr>
        <w:rPr>
          <w:lang w:eastAsia="zh-CN" w:bidi="hi-IN"/>
        </w:rPr>
      </w:pPr>
      <w:r w:rsidRPr="006C4E83">
        <w:rPr>
          <w:lang w:eastAsia="zh-CN" w:bidi="hi-IN"/>
        </w:rPr>
        <w:t>распознавать и правильно употреблять в речи местоимения;</w:t>
      </w:r>
    </w:p>
    <w:p w:rsidR="006C4E83" w:rsidRPr="006C4E83" w:rsidRDefault="006C4E83" w:rsidP="006C4E83">
      <w:pPr>
        <w:rPr>
          <w:lang w:eastAsia="ru-RU"/>
        </w:rPr>
      </w:pPr>
      <w:r w:rsidRPr="006C4E83">
        <w:rPr>
          <w:lang w:eastAsia="zh-CN" w:bidi="hi-IN"/>
        </w:rPr>
        <w:t>изменять местоимения по падежам и числам,</w:t>
      </w:r>
      <w:r w:rsidRPr="006C4E83">
        <w:rPr>
          <w:lang w:eastAsia="ru-RU"/>
        </w:rPr>
        <w:t xml:space="preserve"> без аффиксов принадлежности и с аффиксами принадлежности;</w:t>
      </w:r>
    </w:p>
    <w:p w:rsidR="006C4E83" w:rsidRPr="006C4E83" w:rsidRDefault="006C4E83" w:rsidP="006C4E83">
      <w:pPr>
        <w:rPr>
          <w:lang w:eastAsia="zh-CN" w:bidi="hi-IN"/>
        </w:rPr>
      </w:pPr>
      <w:r w:rsidRPr="006C4E83">
        <w:rPr>
          <w:lang w:eastAsia="zh-CN" w:bidi="hi-IN"/>
        </w:rPr>
        <w:t>правильно употреблять в речи падежные формы местоимений;</w:t>
      </w:r>
    </w:p>
    <w:p w:rsidR="006C4E83" w:rsidRPr="006C4E83" w:rsidRDefault="006C4E83" w:rsidP="006C4E83">
      <w:pPr>
        <w:rPr>
          <w:lang w:eastAsia="ru-RU"/>
        </w:rPr>
      </w:pPr>
      <w:r w:rsidRPr="006C4E83">
        <w:rPr>
          <w:lang w:eastAsia="ru-RU"/>
        </w:rPr>
        <w:t>распознавать единицы синтаксиса (словосочетание и предложение);</w:t>
      </w:r>
    </w:p>
    <w:p w:rsidR="006C4E83" w:rsidRPr="006C4E83" w:rsidRDefault="006C4E83" w:rsidP="006C4E83">
      <w:r w:rsidRPr="006C4E83">
        <w:t>анализировать словосочетания и предложения с точки зрения их структурно-смысловой организации и функциональных особенностей;</w:t>
      </w:r>
    </w:p>
    <w:p w:rsidR="006C4E83" w:rsidRPr="006C4E83" w:rsidRDefault="006C4E83" w:rsidP="006C4E83">
      <w:r w:rsidRPr="006C4E83">
        <w:t>различать качественные и относительные прилагательные;</w:t>
      </w:r>
    </w:p>
    <w:p w:rsidR="006C4E83" w:rsidRPr="006C4E83" w:rsidRDefault="006C4E83" w:rsidP="006C4E83">
      <w:r w:rsidRPr="006C4E83">
        <w:t>находить аффиксы, образующие имена прилагательные;</w:t>
      </w:r>
    </w:p>
    <w:p w:rsidR="006C4E83" w:rsidRPr="006C4E83" w:rsidRDefault="006C4E83" w:rsidP="006C4E83">
      <w:pPr>
        <w:rPr>
          <w:lang w:eastAsia="ru-RU"/>
        </w:rPr>
      </w:pPr>
      <w:r w:rsidRPr="006C4E83">
        <w:rPr>
          <w:lang w:eastAsia="ru-RU"/>
        </w:rPr>
        <w:t>употреблять союзы в простых и сложных предложениях;</w:t>
      </w:r>
    </w:p>
    <w:p w:rsidR="006C4E83" w:rsidRPr="006C4E83" w:rsidRDefault="006C4E83" w:rsidP="006C4E83">
      <w:pPr>
        <w:rPr>
          <w:lang w:eastAsia="ru-RU"/>
        </w:rPr>
      </w:pPr>
      <w:r w:rsidRPr="006C4E83">
        <w:rPr>
          <w:lang w:eastAsia="ru-RU"/>
        </w:rPr>
        <w:lastRenderedPageBreak/>
        <w:t>называть особенности союзов в балкарском языке по сравнению с русским языком.</w:t>
      </w:r>
    </w:p>
    <w:p w:rsidR="006C4E83" w:rsidRPr="006C4E83" w:rsidRDefault="006C4E83" w:rsidP="006C4E83">
      <w:r w:rsidRPr="006C4E83">
        <w:t>27.8.5. Предметные результаты изучения родного (балкарского) языка. К концу 11 класса обучающийся научится:</w:t>
      </w:r>
    </w:p>
    <w:p w:rsidR="006C4E83" w:rsidRPr="006C4E83" w:rsidRDefault="006C4E83" w:rsidP="006C4E83">
      <w:r w:rsidRPr="006C4E83">
        <w:t>аргументировать свои суждения в ходе диалога, высказывать своё мнение;</w:t>
      </w:r>
    </w:p>
    <w:p w:rsidR="006C4E83" w:rsidRPr="006C4E83" w:rsidRDefault="006C4E83" w:rsidP="006C4E83">
      <w:pPr>
        <w:rPr>
          <w:lang w:eastAsia="ru-RU"/>
        </w:rPr>
      </w:pPr>
      <w:r w:rsidRPr="006C4E83">
        <w:t>вести диалоги разного характера – этикетный, диалог-расспрос, диалог-побуждение к действию, диалог-обмен мнениями и комбинированный диалог;</w:t>
      </w:r>
    </w:p>
    <w:p w:rsidR="006C4E83" w:rsidRPr="006C4E83" w:rsidRDefault="006C4E83" w:rsidP="006C4E83">
      <w:pPr>
        <w:rPr>
          <w:lang w:eastAsia="ru-RU"/>
        </w:rPr>
      </w:pPr>
      <w:r w:rsidRPr="006C4E83">
        <w:rPr>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6C4E83" w:rsidRPr="006C4E83" w:rsidRDefault="006C4E83" w:rsidP="006C4E83">
      <w:pPr>
        <w:rPr>
          <w:lang w:eastAsia="ru-RU"/>
        </w:rPr>
      </w:pPr>
      <w:r w:rsidRPr="006C4E83">
        <w:rPr>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6C4E83" w:rsidRPr="006C4E83" w:rsidRDefault="006C4E83" w:rsidP="006C4E83">
      <w:pPr>
        <w:rPr>
          <w:lang w:eastAsia="ru-RU"/>
        </w:rPr>
      </w:pPr>
      <w:r w:rsidRPr="006C4E83">
        <w:rPr>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C4E83" w:rsidRPr="006C4E83" w:rsidRDefault="006C4E83" w:rsidP="006C4E83">
      <w:pPr>
        <w:rPr>
          <w:lang w:eastAsia="ru-RU"/>
        </w:rPr>
      </w:pPr>
      <w:r w:rsidRPr="006C4E83">
        <w:rPr>
          <w:lang w:eastAsia="ru-RU"/>
        </w:rPr>
        <w:t>составлять несложные связные тексты по изученной тематике;</w:t>
      </w:r>
    </w:p>
    <w:p w:rsidR="006C4E83" w:rsidRPr="006C4E83" w:rsidRDefault="006C4E83" w:rsidP="006C4E83">
      <w:pPr>
        <w:rPr>
          <w:lang w:eastAsia="ru-RU"/>
        </w:rPr>
      </w:pPr>
      <w:r w:rsidRPr="006C4E83">
        <w:rPr>
          <w:lang w:eastAsia="ru-RU"/>
        </w:rPr>
        <w:t>письменно выражать свою точку зрения в форме рассуждения, приводя аргументы и примеры;</w:t>
      </w:r>
    </w:p>
    <w:p w:rsidR="006C4E83" w:rsidRPr="006C4E83" w:rsidRDefault="006C4E83" w:rsidP="006C4E83">
      <w:pPr>
        <w:rPr>
          <w:lang w:eastAsia="ru-RU"/>
        </w:rPr>
      </w:pPr>
      <w:r w:rsidRPr="006C4E83">
        <w:rPr>
          <w:lang w:eastAsia="ru-RU"/>
        </w:rPr>
        <w:t>правильно употреблять в речи падежные формы именных частей речи;</w:t>
      </w:r>
    </w:p>
    <w:p w:rsidR="006C4E83" w:rsidRPr="006C4E83" w:rsidRDefault="006C4E83" w:rsidP="006C4E83">
      <w:pPr>
        <w:rPr>
          <w:lang w:eastAsia="ru-RU"/>
        </w:rPr>
      </w:pPr>
      <w:r w:rsidRPr="006C4E83">
        <w:rPr>
          <w:lang w:eastAsia="ru-RU"/>
        </w:rPr>
        <w:t>использовать в речи суффиксы -п, -ып (-ип), -уп (-юп);</w:t>
      </w:r>
    </w:p>
    <w:p w:rsidR="006C4E83" w:rsidRPr="006C4E83" w:rsidRDefault="006C4E83" w:rsidP="006C4E83">
      <w:pPr>
        <w:rPr>
          <w:lang w:eastAsia="ru-RU"/>
        </w:rPr>
      </w:pPr>
      <w:r w:rsidRPr="006C4E83">
        <w:rPr>
          <w:lang w:eastAsia="ru-RU"/>
        </w:rPr>
        <w:t>определять и использовать в речи инфинитив;</w:t>
      </w:r>
    </w:p>
    <w:p w:rsidR="006C4E83" w:rsidRPr="006C4E83" w:rsidRDefault="006C4E83" w:rsidP="006C4E83">
      <w:pPr>
        <w:rPr>
          <w:lang w:eastAsia="ru-RU"/>
        </w:rPr>
      </w:pPr>
      <w:r w:rsidRPr="006C4E83">
        <w:rPr>
          <w:lang w:eastAsia="ru-RU"/>
        </w:rPr>
        <w:t>подставлять верные суффиксы двух форм будущего времени по значению предложения;</w:t>
      </w:r>
    </w:p>
    <w:p w:rsidR="006C4E83" w:rsidRPr="006C4E83" w:rsidRDefault="006C4E83" w:rsidP="006C4E83">
      <w:pPr>
        <w:rPr>
          <w:lang w:eastAsia="ru-RU"/>
        </w:rPr>
      </w:pPr>
      <w:r w:rsidRPr="006C4E83">
        <w:rPr>
          <w:lang w:eastAsia="ru-RU"/>
        </w:rPr>
        <w:t>использовать в речи различные формы прошедшего времени балкарского языка (6 форм);</w:t>
      </w:r>
    </w:p>
    <w:p w:rsidR="006C4E83" w:rsidRPr="006C4E83" w:rsidRDefault="006C4E83" w:rsidP="006C4E83">
      <w:pPr>
        <w:rPr>
          <w:lang w:eastAsia="ru-RU"/>
        </w:rPr>
      </w:pPr>
      <w:r w:rsidRPr="006C4E83">
        <w:rPr>
          <w:lang w:eastAsia="ru-RU"/>
        </w:rPr>
        <w:t>различать глаголы простого настоящего и настоящего длительного времени;</w:t>
      </w:r>
    </w:p>
    <w:p w:rsidR="006C4E83" w:rsidRPr="006C4E83" w:rsidRDefault="006C4E83" w:rsidP="006C4E83">
      <w:pPr>
        <w:rPr>
          <w:lang w:eastAsia="ru-RU"/>
        </w:rPr>
      </w:pPr>
      <w:r w:rsidRPr="006C4E83">
        <w:rPr>
          <w:lang w:eastAsia="ru-RU"/>
        </w:rPr>
        <w:t>употреблять деепричастные формы со вспомогательным глаголом тур в предложениях;</w:t>
      </w:r>
    </w:p>
    <w:p w:rsidR="006C4E83" w:rsidRPr="006C4E83" w:rsidRDefault="006C4E83" w:rsidP="006C4E83">
      <w:pPr>
        <w:rPr>
          <w:lang w:eastAsia="ru-RU"/>
        </w:rPr>
      </w:pPr>
      <w:r w:rsidRPr="006C4E83">
        <w:rPr>
          <w:lang w:eastAsia="ru-RU"/>
        </w:rPr>
        <w:t>использовать в речи прилагательные в сравнительной и превосходной степени;</w:t>
      </w:r>
    </w:p>
    <w:p w:rsidR="006C4E83" w:rsidRPr="006C4E83" w:rsidRDefault="006C4E83" w:rsidP="006C4E83">
      <w:pPr>
        <w:rPr>
          <w:lang w:eastAsia="ru-RU"/>
        </w:rPr>
      </w:pPr>
      <w:r w:rsidRPr="006C4E83">
        <w:rPr>
          <w:lang w:eastAsia="ru-RU"/>
        </w:rPr>
        <w:t>использовать в речи местоимение кеси в притяжательной и падежных формах;</w:t>
      </w:r>
    </w:p>
    <w:p w:rsidR="006C4E83" w:rsidRPr="006C4E83" w:rsidRDefault="006C4E83" w:rsidP="006C4E83">
      <w:r w:rsidRPr="006C4E83">
        <w:t>правильно употреблять вопросительные слова;</w:t>
      </w:r>
    </w:p>
    <w:p w:rsidR="006C4E83" w:rsidRPr="006C4E83" w:rsidRDefault="006C4E83" w:rsidP="006C4E83">
      <w:r w:rsidRPr="006C4E83">
        <w:t>строить предложения в настоящем длительном и будущем длительном временах;</w:t>
      </w:r>
    </w:p>
    <w:p w:rsidR="006C4E83" w:rsidRPr="006C4E83" w:rsidRDefault="006C4E83" w:rsidP="006C4E83">
      <w:r w:rsidRPr="006C4E83">
        <w:t>правильно употреблять в речи условные предложения;</w:t>
      </w:r>
    </w:p>
    <w:p w:rsidR="006C4E83" w:rsidRPr="006C4E83" w:rsidRDefault="006C4E83" w:rsidP="006C4E83">
      <w:pPr>
        <w:rPr>
          <w:lang w:eastAsia="ru-RU"/>
        </w:rPr>
      </w:pPr>
      <w:r w:rsidRPr="006C4E83">
        <w:rPr>
          <w:lang w:eastAsia="ru-RU"/>
        </w:rPr>
        <w:t>строить сложные предложения, используя союзы;</w:t>
      </w:r>
    </w:p>
    <w:p w:rsidR="006C4E83" w:rsidRPr="006C4E83" w:rsidRDefault="006C4E83" w:rsidP="006C4E83">
      <w:pPr>
        <w:rPr>
          <w:lang w:eastAsia="ru-RU"/>
        </w:rPr>
      </w:pPr>
      <w:r w:rsidRPr="006C4E83">
        <w:rPr>
          <w:lang w:eastAsia="ru-RU"/>
        </w:rPr>
        <w:t>использовать в речи правила речевого этикета.</w:t>
      </w:r>
    </w:p>
    <w:p w:rsidR="006C4E83" w:rsidRPr="006C4E83" w:rsidRDefault="006C4E83" w:rsidP="006C4E83">
      <w:r w:rsidRPr="006C4E83">
        <w:t>28. Федеральная рабочая программа по учебному предмету «Родной (башкирский) язык» (базовый уровень).</w:t>
      </w:r>
    </w:p>
    <w:p w:rsidR="006C4E83" w:rsidRPr="006C4E83" w:rsidRDefault="006C4E83" w:rsidP="006C4E83">
      <w:r w:rsidRPr="006C4E83">
        <w:lastRenderedPageBreak/>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6C4E83" w:rsidRPr="006C4E83" w:rsidRDefault="006C4E83" w:rsidP="006C4E83">
      <w:r w:rsidRPr="006C4E83">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28.5. Пояснительная записка.</w:t>
      </w:r>
    </w:p>
    <w:p w:rsidR="006C4E83" w:rsidRPr="006C4E83" w:rsidRDefault="006C4E83" w:rsidP="006C4E83">
      <w:r w:rsidRPr="006C4E83">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 </w:t>
      </w:r>
    </w:p>
    <w:p w:rsidR="006C4E83" w:rsidRPr="006C4E83" w:rsidRDefault="006C4E83" w:rsidP="006C4E83">
      <w:r w:rsidRPr="006C4E83">
        <w:t>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6C4E83" w:rsidRPr="006C4E83" w:rsidRDefault="006C4E83" w:rsidP="006C4E83">
      <w:r w:rsidRPr="006C4E83">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6C4E83" w:rsidRPr="006C4E83" w:rsidRDefault="006C4E83" w:rsidP="006C4E83">
      <w:r w:rsidRPr="006C4E83">
        <w:t>28.5.4. Изучение родного (башкирского) языка направлено на достижение следующих целей:</w:t>
      </w:r>
    </w:p>
    <w:p w:rsidR="006C4E83" w:rsidRPr="006C4E83" w:rsidRDefault="006C4E83" w:rsidP="006C4E83">
      <w:r w:rsidRPr="006C4E83">
        <w:t>совершенствование видов речевой деятельности, коммуникативных умений и культуры речи на родном (башкирском) языке;</w:t>
      </w:r>
    </w:p>
    <w:p w:rsidR="006C4E83" w:rsidRPr="006C4E83" w:rsidRDefault="006C4E83" w:rsidP="006C4E83">
      <w:r w:rsidRPr="006C4E83">
        <w:t xml:space="preserve">применение полученных коммуникативных умений и навыков на практике; </w:t>
      </w:r>
    </w:p>
    <w:p w:rsidR="006C4E83" w:rsidRPr="006C4E83" w:rsidRDefault="006C4E83" w:rsidP="006C4E83">
      <w:r w:rsidRPr="006C4E83">
        <w:lastRenderedPageBreak/>
        <w:t xml:space="preserve">расширение знаний о специфике башкирского языка, основных языковых единицах в соответствии с разделами науки о языке; </w:t>
      </w:r>
    </w:p>
    <w:p w:rsidR="006C4E83" w:rsidRPr="006C4E83" w:rsidRDefault="006C4E83" w:rsidP="006C4E83">
      <w:r w:rsidRPr="006C4E83">
        <w:t>формирование российской гражданской идентичности в поликультурном обществе.</w:t>
      </w:r>
    </w:p>
    <w:p w:rsidR="006C4E83" w:rsidRPr="006C4E83" w:rsidRDefault="006C4E83" w:rsidP="006C4E83">
      <w:r w:rsidRPr="006C4E83">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6C4E83" w:rsidRPr="006C4E83" w:rsidRDefault="006C4E83" w:rsidP="006C4E83">
      <w:r w:rsidRPr="006C4E83">
        <w:t>28.6. Содержание обучения в 10 классе.</w:t>
      </w:r>
    </w:p>
    <w:p w:rsidR="006C4E83" w:rsidRPr="006C4E83" w:rsidRDefault="006C4E83" w:rsidP="006C4E83">
      <w:r w:rsidRPr="006C4E83">
        <w:t xml:space="preserve">28.6.1. Основные сведения о языке. </w:t>
      </w:r>
    </w:p>
    <w:p w:rsidR="006C4E83" w:rsidRPr="006C4E83" w:rsidRDefault="006C4E83" w:rsidP="006C4E83">
      <w:r w:rsidRPr="006C4E83">
        <w:t>Башкирский язык среди других тюркских языков.</w:t>
      </w:r>
    </w:p>
    <w:p w:rsidR="006C4E83" w:rsidRPr="006C4E83" w:rsidRDefault="006C4E83" w:rsidP="006C4E83">
      <w:r w:rsidRPr="006C4E83">
        <w:t xml:space="preserve">Башкирский язык как государственный язык Республики Башкортостан. </w:t>
      </w:r>
    </w:p>
    <w:p w:rsidR="006C4E83" w:rsidRPr="006C4E83" w:rsidRDefault="006C4E83" w:rsidP="006C4E83">
      <w:r w:rsidRPr="006C4E83">
        <w:t>Башкирское письмо.</w:t>
      </w:r>
    </w:p>
    <w:p w:rsidR="006C4E83" w:rsidRPr="006C4E83" w:rsidRDefault="006C4E83" w:rsidP="006C4E83">
      <w:r w:rsidRPr="006C4E83">
        <w:t>28.6.2. Разделы науки о языке.</w:t>
      </w:r>
    </w:p>
    <w:p w:rsidR="006C4E83" w:rsidRPr="006C4E83" w:rsidRDefault="006C4E83" w:rsidP="006C4E83">
      <w:r w:rsidRPr="006C4E83">
        <w:t>28.6.2.1. Фонетическая система башкирского языка. Закон сингармонизма. Структура слога в башкирском языке. Фонетические варианты слов.</w:t>
      </w:r>
    </w:p>
    <w:p w:rsidR="006C4E83" w:rsidRPr="006C4E83" w:rsidRDefault="006C4E83" w:rsidP="006C4E83">
      <w:r w:rsidRPr="006C4E83">
        <w:t xml:space="preserve">28.6.2.2. Лексикология. Лексическое и грамматическое значение слова. </w:t>
      </w:r>
    </w:p>
    <w:p w:rsidR="006C4E83" w:rsidRPr="006C4E83" w:rsidRDefault="006C4E83" w:rsidP="006C4E83">
      <w:r w:rsidRPr="006C4E83">
        <w:t>28.6.2.3 Морфология.</w:t>
      </w:r>
    </w:p>
    <w:p w:rsidR="006C4E83" w:rsidRPr="006C4E83" w:rsidRDefault="006C4E83" w:rsidP="006C4E83">
      <w:r w:rsidRPr="006C4E83">
        <w:t xml:space="preserve">Имя существительное. Грамматические категории имён существительных в башкирском и русском языках. </w:t>
      </w:r>
    </w:p>
    <w:p w:rsidR="006C4E83" w:rsidRPr="006C4E83" w:rsidRDefault="006C4E83" w:rsidP="006C4E83">
      <w:r w:rsidRPr="006C4E83">
        <w:t>Имя прилагательное. Степени имён прилагательных в башкирском языке. Качественные и относительные прилагательные в башкирском и русском языках.</w:t>
      </w:r>
    </w:p>
    <w:p w:rsidR="006C4E83" w:rsidRPr="006C4E83" w:rsidRDefault="006C4E83" w:rsidP="006C4E83">
      <w:r w:rsidRPr="006C4E83">
        <w:t>Имя числительное. Разряды имён числительных. Простые и сложные имена числительные. Способ образования сложных числительных в башкирском и русском языках.</w:t>
      </w:r>
    </w:p>
    <w:p w:rsidR="006C4E83" w:rsidRPr="006C4E83" w:rsidRDefault="006C4E83" w:rsidP="006C4E83">
      <w:r w:rsidRPr="006C4E83">
        <w:t>Местоимение. Разряды местоимений. Синтаксические функции местоимений.</w:t>
      </w:r>
    </w:p>
    <w:p w:rsidR="006C4E83" w:rsidRPr="006C4E83" w:rsidRDefault="006C4E83" w:rsidP="006C4E83">
      <w:r w:rsidRPr="006C4E83">
        <w:t xml:space="preserve">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 </w:t>
      </w:r>
    </w:p>
    <w:p w:rsidR="006C4E83" w:rsidRPr="006C4E83" w:rsidRDefault="006C4E83" w:rsidP="006C4E83">
      <w:r w:rsidRPr="006C4E83">
        <w:t xml:space="preserve">Глагольные формы: деепричастие, причастие, имя действия и инфинитив. </w:t>
      </w:r>
    </w:p>
    <w:p w:rsidR="006C4E83" w:rsidRPr="006C4E83" w:rsidRDefault="006C4E83" w:rsidP="006C4E83">
      <w:r w:rsidRPr="006C4E83">
        <w:t>Ударение. Особенности ударения в башкирском языке.</w:t>
      </w:r>
    </w:p>
    <w:p w:rsidR="006C4E83" w:rsidRPr="006C4E83" w:rsidRDefault="006C4E83" w:rsidP="006C4E83">
      <w:r w:rsidRPr="006C4E83">
        <w:t>Наречие. Семантические группы наречий. Степени наречий.</w:t>
      </w:r>
    </w:p>
    <w:p w:rsidR="006C4E83" w:rsidRPr="006C4E83" w:rsidRDefault="006C4E83" w:rsidP="006C4E83">
      <w:r w:rsidRPr="006C4E83">
        <w:t>Служебные слова: послелоги, союзы, частицы.</w:t>
      </w:r>
    </w:p>
    <w:p w:rsidR="006C4E83" w:rsidRPr="006C4E83" w:rsidRDefault="006C4E83" w:rsidP="006C4E83">
      <w:r w:rsidRPr="006C4E83">
        <w:t>28.6.3. Речевая деятельность и культура речи.</w:t>
      </w:r>
    </w:p>
    <w:p w:rsidR="006C4E83" w:rsidRPr="006C4E83" w:rsidRDefault="006C4E83" w:rsidP="006C4E83">
      <w:r w:rsidRPr="006C4E83">
        <w:t>Речь. Культура речи.</w:t>
      </w:r>
    </w:p>
    <w:p w:rsidR="006C4E83" w:rsidRPr="006C4E83" w:rsidRDefault="006C4E83" w:rsidP="006C4E83">
      <w:r w:rsidRPr="006C4E83">
        <w:t xml:space="preserve">Орфоэпические нормы башкирского языка. </w:t>
      </w:r>
    </w:p>
    <w:p w:rsidR="006C4E83" w:rsidRPr="006C4E83" w:rsidRDefault="006C4E83" w:rsidP="006C4E83">
      <w:r w:rsidRPr="006C4E83">
        <w:lastRenderedPageBreak/>
        <w:t>Орфографические правила башкирского языка.</w:t>
      </w:r>
    </w:p>
    <w:p w:rsidR="006C4E83" w:rsidRPr="006C4E83" w:rsidRDefault="006C4E83" w:rsidP="006C4E83">
      <w:r w:rsidRPr="006C4E83">
        <w:t xml:space="preserve">Ударение в башкирском языке. </w:t>
      </w:r>
    </w:p>
    <w:p w:rsidR="006C4E83" w:rsidRPr="006C4E83" w:rsidRDefault="006C4E83" w:rsidP="006C4E83">
      <w:r w:rsidRPr="006C4E83">
        <w:t>Функционально-стилистическая окраска слова.</w:t>
      </w:r>
    </w:p>
    <w:p w:rsidR="006C4E83" w:rsidRPr="006C4E83" w:rsidRDefault="006C4E83" w:rsidP="006C4E83">
      <w:r w:rsidRPr="006C4E83">
        <w:t xml:space="preserve">Экспрессивно-стилистическая окраска слова. </w:t>
      </w:r>
    </w:p>
    <w:p w:rsidR="006C4E83" w:rsidRPr="006C4E83" w:rsidRDefault="006C4E83" w:rsidP="006C4E83">
      <w:r w:rsidRPr="006C4E83">
        <w:t>Особенности употребления морфологических единиц в речи: имён существительных, имён прилагательных, имён числительных, местоимений, залоговых форм глагола, форм времени глагола, служебных и эмоционально-экспрессивных слов.</w:t>
      </w:r>
    </w:p>
    <w:p w:rsidR="006C4E83" w:rsidRPr="006C4E83" w:rsidRDefault="006C4E83" w:rsidP="006C4E83">
      <w:r w:rsidRPr="006C4E83">
        <w:t>28.7. Содержание обучения в 11 классе.</w:t>
      </w:r>
    </w:p>
    <w:p w:rsidR="006C4E83" w:rsidRPr="006C4E83" w:rsidRDefault="006C4E83" w:rsidP="006C4E83">
      <w:r w:rsidRPr="006C4E83">
        <w:t>28.7.1. Разделы науки о языке.</w:t>
      </w:r>
    </w:p>
    <w:p w:rsidR="006C4E83" w:rsidRPr="006C4E83" w:rsidRDefault="006C4E83" w:rsidP="006C4E83">
      <w:r w:rsidRPr="006C4E83">
        <w:t>28.7.1.1. Синтаксис. Объект и предмет синтаксиса.</w:t>
      </w:r>
    </w:p>
    <w:p w:rsidR="006C4E83" w:rsidRPr="006C4E83" w:rsidRDefault="006C4E83" w:rsidP="006C4E83">
      <w:r w:rsidRPr="006C4E83">
        <w:t>28.7.1.2. Словосочетание.</w:t>
      </w:r>
    </w:p>
    <w:p w:rsidR="006C4E83" w:rsidRPr="006C4E83" w:rsidRDefault="006C4E83" w:rsidP="006C4E83">
      <w:r w:rsidRPr="006C4E83">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6C4E83" w:rsidRPr="006C4E83" w:rsidRDefault="006C4E83" w:rsidP="006C4E83">
      <w:r w:rsidRPr="006C4E83">
        <w:t>28.7.1.3. Предложение.</w:t>
      </w:r>
    </w:p>
    <w:p w:rsidR="006C4E83" w:rsidRPr="006C4E83" w:rsidRDefault="006C4E83" w:rsidP="006C4E83">
      <w:r w:rsidRPr="006C4E83">
        <w:t>Предложение как единица синтаксиса. Основные признаки предложения.</w:t>
      </w:r>
    </w:p>
    <w:p w:rsidR="006C4E83" w:rsidRPr="006C4E83" w:rsidRDefault="006C4E83" w:rsidP="006C4E83">
      <w:r w:rsidRPr="006C4E83">
        <w:t xml:space="preserve">Члены предложения. Способы определения членов предложения. </w:t>
      </w:r>
    </w:p>
    <w:p w:rsidR="006C4E83" w:rsidRPr="006C4E83" w:rsidRDefault="006C4E83" w:rsidP="006C4E83">
      <w:r w:rsidRPr="006C4E83">
        <w:t xml:space="preserve">Главные и второстепенные члены предложения. </w:t>
      </w:r>
    </w:p>
    <w:p w:rsidR="006C4E83" w:rsidRPr="006C4E83" w:rsidRDefault="006C4E83" w:rsidP="006C4E83">
      <w:r w:rsidRPr="006C4E83">
        <w:t xml:space="preserve">Односоставные и двусоставные предложения. </w:t>
      </w:r>
    </w:p>
    <w:p w:rsidR="006C4E83" w:rsidRPr="006C4E83" w:rsidRDefault="006C4E83" w:rsidP="006C4E83">
      <w:r w:rsidRPr="006C4E83">
        <w:t xml:space="preserve">Виды простых предложений. Структурно-семантические типы предложений. </w:t>
      </w:r>
    </w:p>
    <w:p w:rsidR="006C4E83" w:rsidRPr="006C4E83" w:rsidRDefault="006C4E83" w:rsidP="006C4E83">
      <w:r w:rsidRPr="006C4E83">
        <w:t xml:space="preserve">Виды односоставных предложений: определенно-личные предложения, неопределённо-личные предложения, обобщённо-личные предложения, безличные предложения, назывные предложения. </w:t>
      </w:r>
    </w:p>
    <w:p w:rsidR="006C4E83" w:rsidRPr="006C4E83" w:rsidRDefault="006C4E83" w:rsidP="006C4E83">
      <w:r w:rsidRPr="006C4E83">
        <w:t xml:space="preserve">Порядок слов в простых предложениях. </w:t>
      </w:r>
    </w:p>
    <w:p w:rsidR="006C4E83" w:rsidRPr="006C4E83" w:rsidRDefault="006C4E83" w:rsidP="006C4E83">
      <w:r w:rsidRPr="006C4E83">
        <w:t>Функционально-коммуникативные и эмоциональные типы предложений.</w:t>
      </w:r>
    </w:p>
    <w:p w:rsidR="006C4E83" w:rsidRPr="006C4E83" w:rsidRDefault="006C4E83" w:rsidP="006C4E83">
      <w:r w:rsidRPr="006C4E83">
        <w:t xml:space="preserve">Осложнённые простые предложения. </w:t>
      </w:r>
    </w:p>
    <w:p w:rsidR="006C4E83" w:rsidRPr="006C4E83" w:rsidRDefault="006C4E83" w:rsidP="006C4E83">
      <w:r w:rsidRPr="006C4E83">
        <w:t xml:space="preserve">Сложные предложения. </w:t>
      </w:r>
    </w:p>
    <w:p w:rsidR="006C4E83" w:rsidRPr="006C4E83" w:rsidRDefault="006C4E83" w:rsidP="006C4E83">
      <w:r w:rsidRPr="006C4E83">
        <w:t xml:space="preserve">Виды сложных предложений: сложносочинённые и сложноподчинённые предложения. </w:t>
      </w:r>
    </w:p>
    <w:p w:rsidR="006C4E83" w:rsidRPr="006C4E83" w:rsidRDefault="006C4E83" w:rsidP="006C4E83">
      <w:r w:rsidRPr="006C4E83">
        <w:t xml:space="preserve">Виды сложносочинённых предложений: союзные предложения и бессоюзные предложения. </w:t>
      </w:r>
    </w:p>
    <w:p w:rsidR="006C4E83" w:rsidRPr="006C4E83" w:rsidRDefault="006C4E83" w:rsidP="006C4E83">
      <w:r w:rsidRPr="006C4E83">
        <w:t xml:space="preserve">Сложноподчинённые предложения. Типы сложноподчинённых предложений. </w:t>
      </w:r>
    </w:p>
    <w:p w:rsidR="006C4E83" w:rsidRPr="006C4E83" w:rsidRDefault="006C4E83" w:rsidP="006C4E83">
      <w:r w:rsidRPr="006C4E83">
        <w:t xml:space="preserve">Сложные синтаксические конструкции. Разновидности сложных синтаксических конструкций. </w:t>
      </w:r>
    </w:p>
    <w:p w:rsidR="006C4E83" w:rsidRPr="006C4E83" w:rsidRDefault="006C4E83" w:rsidP="006C4E83">
      <w:r w:rsidRPr="006C4E83">
        <w:lastRenderedPageBreak/>
        <w:t>Прямая и косвенная речь.</w:t>
      </w:r>
    </w:p>
    <w:p w:rsidR="006C4E83" w:rsidRPr="006C4E83" w:rsidRDefault="006C4E83" w:rsidP="006C4E83">
      <w:r w:rsidRPr="006C4E83">
        <w:t>28.7.2. Речевая деятельность и культура речи.</w:t>
      </w:r>
    </w:p>
    <w:p w:rsidR="006C4E83" w:rsidRPr="006C4E83" w:rsidRDefault="006C4E83" w:rsidP="006C4E83">
      <w:r w:rsidRPr="006C4E83">
        <w:t>Синтаксическая норма. Нормы синтаксиса в простом и сложном предложениях. Порядок слов в предложении.</w:t>
      </w:r>
    </w:p>
    <w:p w:rsidR="006C4E83" w:rsidRPr="006C4E83" w:rsidRDefault="006C4E83" w:rsidP="006C4E83">
      <w:r w:rsidRPr="006C4E83">
        <w:t>Пунктуация в простом и сложном предложениях в башкирском языке.</w:t>
      </w:r>
    </w:p>
    <w:p w:rsidR="006C4E83" w:rsidRPr="006C4E83" w:rsidRDefault="006C4E83" w:rsidP="006C4E83">
      <w:r w:rsidRPr="006C4E83">
        <w:t xml:space="preserve">Простые и сложные предложения в связной речи. </w:t>
      </w:r>
    </w:p>
    <w:p w:rsidR="006C4E83" w:rsidRPr="006C4E83" w:rsidRDefault="006C4E83" w:rsidP="006C4E83">
      <w:r w:rsidRPr="006C4E83">
        <w:t>28.8. Планируемые результаты освоения программы по родному (башкирскому) языку на уровне среднего общего образования.</w:t>
      </w:r>
    </w:p>
    <w:p w:rsidR="006C4E83" w:rsidRPr="006C4E83" w:rsidRDefault="006C4E83" w:rsidP="006C4E83">
      <w:r w:rsidRPr="006C4E83">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lastRenderedPageBreak/>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lastRenderedPageBreak/>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rsidR="006C4E83" w:rsidRPr="006C4E83" w:rsidRDefault="006C4E83" w:rsidP="006C4E83">
      <w:r w:rsidRPr="006C4E83">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lastRenderedPageBreak/>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28.8.3.1.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28.8.3.2.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lastRenderedPageBreak/>
        <w:t>28.8.3.3.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28.8.3.4.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28.8.3.5.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lastRenderedPageBreak/>
        <w:t>28.8.3.6.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28.8.3.7.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28.8.3.8.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28.8.4. Предметные результаты изучения родного (башкирского) языка. К концу 10 класса обучающийся научится:</w:t>
      </w:r>
    </w:p>
    <w:p w:rsidR="006C4E83" w:rsidRPr="006C4E83" w:rsidRDefault="006C4E83" w:rsidP="006C4E83">
      <w:r w:rsidRPr="006C4E83">
        <w:t xml:space="preserve">определять объект и предмет изучения морфологии; </w:t>
      </w:r>
    </w:p>
    <w:p w:rsidR="006C4E83" w:rsidRPr="006C4E83" w:rsidRDefault="006C4E83" w:rsidP="006C4E83">
      <w:r w:rsidRPr="006C4E83">
        <w:t>определять самостоятельные и служебные части речи, обозначать их функциональные признаки;</w:t>
      </w:r>
    </w:p>
    <w:p w:rsidR="006C4E83" w:rsidRPr="006C4E83" w:rsidRDefault="006C4E83" w:rsidP="006C4E83">
      <w:r w:rsidRPr="006C4E83">
        <w:lastRenderedPageBreak/>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6C4E83" w:rsidRPr="006C4E83" w:rsidRDefault="006C4E83" w:rsidP="006C4E83">
      <w:r w:rsidRPr="006C4E83">
        <w:t>определять грамматические категории имени существительного, правильно употреблять падежные формы имён существительных в речи; сравнивать варианты падежных окончаний башкирского языка с формами русского языка;</w:t>
      </w:r>
    </w:p>
    <w:p w:rsidR="006C4E83" w:rsidRPr="006C4E83" w:rsidRDefault="006C4E83" w:rsidP="006C4E83">
      <w:r w:rsidRPr="006C4E83">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6C4E83" w:rsidRPr="006C4E83" w:rsidRDefault="006C4E83" w:rsidP="006C4E83">
      <w:r w:rsidRPr="006C4E83">
        <w:t>характеризовать имя прилагательное как часть речи в башкирском и русском языках, знать степени имён прилагательных (сравнительная, уменьшительная, превосходная) и правильно их употреблять в речи согласно коммуникативным целям;</w:t>
      </w:r>
    </w:p>
    <w:p w:rsidR="006C4E83" w:rsidRPr="006C4E83" w:rsidRDefault="006C4E83" w:rsidP="006C4E83">
      <w:r w:rsidRPr="006C4E83">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6C4E83" w:rsidRPr="006C4E83" w:rsidRDefault="006C4E83" w:rsidP="006C4E83">
      <w:r w:rsidRPr="006C4E83">
        <w:t>определять лексико-грамматические признаки имён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6C4E83" w:rsidRPr="006C4E83" w:rsidRDefault="006C4E83" w:rsidP="006C4E83">
      <w:r w:rsidRPr="006C4E83">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неопределённые местоимения, отрицательные местоимения), употреблять местоимения в тексте в соответствии их значением;</w:t>
      </w:r>
    </w:p>
    <w:p w:rsidR="006C4E83" w:rsidRPr="006C4E83" w:rsidRDefault="006C4E83" w:rsidP="006C4E83">
      <w:r w:rsidRPr="006C4E83">
        <w:t xml:space="preserve">характеризовать глагол как сложную единицу морфологии, комментировать грамматические категории глагола; </w:t>
      </w:r>
    </w:p>
    <w:p w:rsidR="006C4E83" w:rsidRPr="006C4E83" w:rsidRDefault="006C4E83" w:rsidP="006C4E83">
      <w:r w:rsidRPr="006C4E83">
        <w:t>распознавать личные и безличные глаголы, самостоятельные и вспомогательные глаголы;</w:t>
      </w:r>
    </w:p>
    <w:p w:rsidR="006C4E83" w:rsidRPr="006C4E83" w:rsidRDefault="006C4E83" w:rsidP="006C4E83">
      <w:r w:rsidRPr="006C4E83">
        <w:t>правильно использовать глагольные формы;</w:t>
      </w:r>
    </w:p>
    <w:p w:rsidR="006C4E83" w:rsidRPr="006C4E83" w:rsidRDefault="006C4E83" w:rsidP="006C4E83">
      <w:r w:rsidRPr="006C4E83">
        <w:t>объяснять функциональную особенность служебных слов в связной речи.</w:t>
      </w:r>
    </w:p>
    <w:p w:rsidR="006C4E83" w:rsidRPr="006C4E83" w:rsidRDefault="006C4E83" w:rsidP="006C4E83">
      <w:r w:rsidRPr="006C4E83">
        <w:t>28.8.5. Предметные результаты изучения родного (башкирского) языка. К концу 11 класса обучающийся научится:</w:t>
      </w:r>
    </w:p>
    <w:p w:rsidR="006C4E83" w:rsidRPr="006C4E83" w:rsidRDefault="006C4E83" w:rsidP="006C4E83">
      <w:r w:rsidRPr="006C4E83">
        <w:t xml:space="preserve">определять объект изучения и предмет синтаксиса; </w:t>
      </w:r>
    </w:p>
    <w:p w:rsidR="006C4E83" w:rsidRPr="006C4E83" w:rsidRDefault="006C4E83" w:rsidP="006C4E83">
      <w:r w:rsidRPr="006C4E83">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6C4E83" w:rsidRPr="006C4E83" w:rsidRDefault="006C4E83" w:rsidP="006C4E83">
      <w:r w:rsidRPr="006C4E83">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6C4E83" w:rsidRPr="006C4E83" w:rsidRDefault="006C4E83" w:rsidP="006C4E83">
      <w:r w:rsidRPr="006C4E83">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6C4E83" w:rsidRPr="006C4E83" w:rsidRDefault="006C4E83" w:rsidP="006C4E83">
      <w:r w:rsidRPr="006C4E83">
        <w:lastRenderedPageBreak/>
        <w:t>определять структурные и функциональные особенности односоставных и двусоставных предложений, нераспространённых и распространённых предложений, использовать их в устной и письменной речи для достижения коммуникативных целей;</w:t>
      </w:r>
    </w:p>
    <w:p w:rsidR="006C4E83" w:rsidRPr="006C4E83" w:rsidRDefault="006C4E83" w:rsidP="006C4E83">
      <w:r w:rsidRPr="006C4E83">
        <w:t>выявлять в тексте простые и сложные предложения, определять их различия;</w:t>
      </w:r>
    </w:p>
    <w:p w:rsidR="006C4E83" w:rsidRPr="006C4E83" w:rsidRDefault="006C4E83" w:rsidP="006C4E83">
      <w:r w:rsidRPr="006C4E83">
        <w:t>характеризовать основные признаки сложносочинённых и сложноподчинённых предложений, выявлять в тексте их типы;</w:t>
      </w:r>
    </w:p>
    <w:p w:rsidR="006C4E83" w:rsidRPr="006C4E83" w:rsidRDefault="006C4E83" w:rsidP="006C4E83">
      <w:r w:rsidRPr="006C4E83">
        <w:t>распознавать в тексте сложные синтаксические конструкции, знать коммуникативную функцию данных конструкций;</w:t>
      </w:r>
    </w:p>
    <w:p w:rsidR="006C4E83" w:rsidRPr="006C4E83" w:rsidRDefault="006C4E83" w:rsidP="006C4E83">
      <w:r w:rsidRPr="006C4E83">
        <w:t xml:space="preserve">определять структурную и коммуникативную особенности прямой и косвенной речи и правильно использовать их в устной и письменной речи; </w:t>
      </w:r>
    </w:p>
    <w:p w:rsidR="006C4E83" w:rsidRPr="006C4E83" w:rsidRDefault="006C4E83" w:rsidP="006C4E83">
      <w:r w:rsidRPr="006C4E83">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учётом произносительных и стилистических вариантов орфоэпической нормы.</w:t>
      </w:r>
    </w:p>
    <w:p w:rsidR="006C4E83" w:rsidRPr="006C4E83" w:rsidRDefault="006C4E83" w:rsidP="006C4E83">
      <w:bookmarkStart w:id="66" w:name="_Toc107830863"/>
      <w:r w:rsidRPr="006C4E83">
        <w:t>29. Федеральная рабочая программа по учебному предмету «Государственный (башкирский) язык Республики Башкортостан».</w:t>
      </w:r>
    </w:p>
    <w:p w:rsidR="006C4E83" w:rsidRPr="006C4E83" w:rsidRDefault="006C4E83" w:rsidP="006C4E83">
      <w:r w:rsidRPr="006C4E83">
        <w:t>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6C4E83" w:rsidRPr="006C4E83" w:rsidRDefault="006C4E83" w:rsidP="006C4E83">
      <w:r w:rsidRPr="006C4E83">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29.5. Пояснительная записка.</w:t>
      </w:r>
    </w:p>
    <w:p w:rsidR="006C4E83" w:rsidRPr="006C4E83" w:rsidRDefault="006C4E83" w:rsidP="006C4E83">
      <w:r w:rsidRPr="006C4E83">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bookmarkStart w:id="67" w:name="_Hlk102657881"/>
      <w:r w:rsidRPr="006C4E83">
        <w:lastRenderedPageBreak/>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bookmarkEnd w:id="67"/>
    </w:p>
    <w:p w:rsidR="006C4E83" w:rsidRPr="006C4E83" w:rsidRDefault="006C4E83" w:rsidP="006C4E83">
      <w:r w:rsidRPr="006C4E83">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6C4E83" w:rsidRPr="006C4E83" w:rsidRDefault="006C4E83" w:rsidP="006C4E83">
      <w:r w:rsidRPr="006C4E83">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6C4E83" w:rsidRPr="006C4E83" w:rsidRDefault="006C4E83" w:rsidP="006C4E83">
      <w:r w:rsidRPr="006C4E83">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6C4E83" w:rsidRPr="006C4E83" w:rsidRDefault="006C4E83" w:rsidP="006C4E83">
      <w:r w:rsidRPr="006C4E83">
        <w:t xml:space="preserve">29.5.2. В содержании программы по государственному (башкирскому) языку выделяются следующие содержательные линии: </w:t>
      </w:r>
    </w:p>
    <w:p w:rsidR="006C4E83" w:rsidRPr="006C4E83" w:rsidRDefault="006C4E83" w:rsidP="006C4E83">
      <w:r w:rsidRPr="006C4E83">
        <w:t>«Я и мой мир» – содержание концентрируется на воспитательных целях, главная из которых – научить ребёнка жить в согласии с внешним миром и с самим собой. Блок преимущественно направлен на развитие устной и письменной речи.</w:t>
      </w:r>
    </w:p>
    <w:p w:rsidR="006C4E83" w:rsidRPr="006C4E83" w:rsidRDefault="006C4E83" w:rsidP="006C4E83">
      <w:r w:rsidRPr="006C4E83">
        <w:t>«Башкортостан – край родной» – касается дружбы народов; прошлого, настоящего, будущего России, её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6C4E83" w:rsidRPr="006C4E83" w:rsidRDefault="006C4E83" w:rsidP="006C4E83">
      <w:r w:rsidRPr="006C4E83">
        <w:t>«Природа родного края» – знакомит с природой Башкортостана, с разнообразием растительного и животного мира республики, с её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6C4E83" w:rsidRPr="006C4E83" w:rsidRDefault="006C4E83" w:rsidP="006C4E83">
      <w:r w:rsidRPr="006C4E83">
        <w:t>29.5.3. Изучение государственного (башкирского) языка направлено на достижение следующих целей:</w:t>
      </w:r>
    </w:p>
    <w:p w:rsidR="006C4E83" w:rsidRPr="006C4E83" w:rsidRDefault="006C4E83" w:rsidP="006C4E83">
      <w:r w:rsidRPr="006C4E83">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6C4E83" w:rsidRPr="006C4E83" w:rsidRDefault="006C4E83" w:rsidP="006C4E83">
      <w:r w:rsidRPr="006C4E83">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6C4E83" w:rsidRPr="006C4E83" w:rsidRDefault="006C4E83" w:rsidP="006C4E83">
      <w:r w:rsidRPr="006C4E83">
        <w:lastRenderedPageBreak/>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6C4E83" w:rsidRPr="006C4E83" w:rsidRDefault="006C4E83" w:rsidP="006C4E83">
      <w:r w:rsidRPr="006C4E83">
        <w:t>29.6. Содержание обучения в 10 классе.</w:t>
      </w:r>
    </w:p>
    <w:p w:rsidR="006C4E83" w:rsidRPr="006C4E83" w:rsidRDefault="006C4E83" w:rsidP="006C4E83">
      <w:r w:rsidRPr="006C4E83">
        <w:t>29.6.1. «Я и мой мир».</w:t>
      </w:r>
    </w:p>
    <w:p w:rsidR="006C4E83" w:rsidRPr="006C4E83" w:rsidRDefault="006C4E83" w:rsidP="006C4E83">
      <w:r w:rsidRPr="006C4E83">
        <w:t>29.6.1.1. День Знаний.</w:t>
      </w:r>
    </w:p>
    <w:p w:rsidR="006C4E83" w:rsidRPr="006C4E83" w:rsidRDefault="006C4E83" w:rsidP="006C4E83">
      <w:r w:rsidRPr="006C4E83">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6C4E83" w:rsidRPr="006C4E83" w:rsidRDefault="006C4E83" w:rsidP="006C4E83">
      <w:r w:rsidRPr="006C4E83">
        <w:t>29.6.1.2. Книга – источник знаний.</w:t>
      </w:r>
    </w:p>
    <w:p w:rsidR="006C4E83" w:rsidRPr="006C4E83" w:rsidRDefault="006C4E83" w:rsidP="006C4E83">
      <w:r w:rsidRPr="006C4E83">
        <w:t>Б. Бикбай «Русский язык», С. Лысов «Спутник, советчик, друг», «Радость жизни», «Чтение – прекрасная привычка», З. Биишева «Друзьям».</w:t>
      </w:r>
    </w:p>
    <w:p w:rsidR="006C4E83" w:rsidRPr="006C4E83" w:rsidRDefault="006C4E83" w:rsidP="006C4E83">
      <w:r w:rsidRPr="006C4E83">
        <w:t>29.6.2. «Башкортостан – край родной».</w:t>
      </w:r>
    </w:p>
    <w:p w:rsidR="006C4E83" w:rsidRPr="006C4E83" w:rsidRDefault="006C4E83" w:rsidP="006C4E83">
      <w:r w:rsidRPr="006C4E83">
        <w:t>29.6.2.1. Мой Башкортостан.</w:t>
      </w:r>
    </w:p>
    <w:p w:rsidR="006C4E83" w:rsidRPr="006C4E83" w:rsidRDefault="006C4E83" w:rsidP="006C4E83">
      <w:r w:rsidRPr="006C4E83">
        <w:t>А. Игебаев «Башкортостан – край родной», «Республика Башҡортостан»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rsidR="006C4E83" w:rsidRPr="006C4E83" w:rsidRDefault="006C4E83" w:rsidP="006C4E83">
      <w:r w:rsidRPr="006C4E83">
        <w:t>29.6.2.2. Гармония в природе.</w:t>
      </w:r>
    </w:p>
    <w:p w:rsidR="006C4E83" w:rsidRPr="006C4E83" w:rsidRDefault="006C4E83" w:rsidP="006C4E83">
      <w:r w:rsidRPr="006C4E83">
        <w:t xml:space="preserve">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 </w:t>
      </w:r>
    </w:p>
    <w:p w:rsidR="006C4E83" w:rsidRPr="006C4E83" w:rsidRDefault="006C4E83" w:rsidP="006C4E83">
      <w:r w:rsidRPr="006C4E83">
        <w:t>29.6.3. «Природа родного края».</w:t>
      </w:r>
    </w:p>
    <w:p w:rsidR="006C4E83" w:rsidRPr="006C4E83" w:rsidRDefault="006C4E83" w:rsidP="006C4E83">
      <w:r w:rsidRPr="006C4E83">
        <w:t>29.6.3.1. Идут белые-белые снегопады. Наступила зима.</w:t>
      </w:r>
    </w:p>
    <w:p w:rsidR="006C4E83" w:rsidRPr="006C4E83" w:rsidRDefault="006C4E83" w:rsidP="006C4E83">
      <w:r w:rsidRPr="006C4E83">
        <w:t xml:space="preserve">К. Шафикова «Когда идет снег», Р. Гарипов «Зимняя сказка», Ф. Кутлугилдина «Зимний лес», М. Ахтямов «Природные явления», Г. Юнусова «Новогодняя песня». </w:t>
      </w:r>
    </w:p>
    <w:p w:rsidR="006C4E83" w:rsidRPr="006C4E83" w:rsidRDefault="006C4E83" w:rsidP="006C4E83">
      <w:r w:rsidRPr="006C4E83">
        <w:t>29.6.3.2. Зимнее желание.</w:t>
      </w:r>
    </w:p>
    <w:p w:rsidR="006C4E83" w:rsidRPr="006C4E83" w:rsidRDefault="006C4E83" w:rsidP="006C4E83">
      <w:r w:rsidRPr="006C4E83">
        <w:t>Х. Тапаков «Следы», Д. Магадиев «Науруз», Г. Кутуева «Зимнее желание», З. Биишева «Кем бы ты хотел стать», М. Каримов «Времена года».</w:t>
      </w:r>
    </w:p>
    <w:p w:rsidR="006C4E83" w:rsidRPr="006C4E83" w:rsidRDefault="006C4E83" w:rsidP="006C4E83">
      <w:r w:rsidRPr="006C4E83">
        <w:t>29.6.3.3. Весна идет.</w:t>
      </w:r>
    </w:p>
    <w:p w:rsidR="006C4E83" w:rsidRPr="006C4E83" w:rsidRDefault="006C4E83" w:rsidP="006C4E83">
      <w:r w:rsidRPr="006C4E83">
        <w:t>29.6.3.3.1. Наступила весна. З. Галимов «Наступила весна», Г. Куватова «Мартовский буран», Е. Исаев «Главный человек», Р. Назаров «Весна идёт», «Учись быть оптимистом», А. Игебаев «Душа матери», «Зелёное золото» (из «Школьного календаря»), Н. Толстой «Пришла весна».</w:t>
      </w:r>
    </w:p>
    <w:p w:rsidR="006C4E83" w:rsidRPr="006C4E83" w:rsidRDefault="006C4E83" w:rsidP="006C4E83">
      <w:r w:rsidRPr="006C4E83">
        <w:lastRenderedPageBreak/>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6C4E83" w:rsidRPr="006C4E83" w:rsidRDefault="006C4E83" w:rsidP="006C4E83">
      <w:r w:rsidRPr="006C4E83">
        <w:t>29.6.3.4. Встречаем лето.</w:t>
      </w:r>
    </w:p>
    <w:p w:rsidR="006C4E83" w:rsidRPr="006C4E83" w:rsidRDefault="006C4E83" w:rsidP="006C4E83">
      <w:r w:rsidRPr="006C4E83">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6C4E83" w:rsidRPr="006C4E83" w:rsidRDefault="006C4E83" w:rsidP="006C4E83">
      <w:r w:rsidRPr="006C4E83">
        <w:t>29.6.3.4.2. Летняя природа. Г. Куватова «Лето», Д. Булгакова «Сабантуй», Р. Гайсина «Рабочие пчелы», Д. Темплтон «Нереализуемого дела нет», Р. Нигмати «Летний дождь».</w:t>
      </w:r>
    </w:p>
    <w:p w:rsidR="006C4E83" w:rsidRPr="006C4E83" w:rsidRDefault="006C4E83" w:rsidP="006C4E83">
      <w:r w:rsidRPr="006C4E83">
        <w:t>29.6.4. Грамматический материал.</w:t>
      </w:r>
    </w:p>
    <w:p w:rsidR="006C4E83" w:rsidRPr="006C4E83" w:rsidRDefault="006C4E83" w:rsidP="006C4E83">
      <w:r w:rsidRPr="006C4E83">
        <w:t>29.6.4.1. Фонетика. Орфоэпия. Графика.</w:t>
      </w:r>
    </w:p>
    <w:p w:rsidR="006C4E83" w:rsidRPr="006C4E83" w:rsidRDefault="006C4E83" w:rsidP="006C4E83">
      <w:r w:rsidRPr="006C4E83">
        <w:t xml:space="preserve">Звук и буква. Алфавит (повторение, обобщение). </w:t>
      </w:r>
    </w:p>
    <w:p w:rsidR="006C4E83" w:rsidRPr="006C4E83" w:rsidRDefault="006C4E83" w:rsidP="006C4E83">
      <w:r w:rsidRPr="006C4E83">
        <w:t>Система гласных и согласных звуков. Правильное произношение и правописание гласных и согласных (повторение, обобщение).</w:t>
      </w:r>
    </w:p>
    <w:p w:rsidR="006C4E83" w:rsidRPr="006C4E83" w:rsidRDefault="006C4E83" w:rsidP="006C4E83">
      <w:r w:rsidRPr="006C4E83">
        <w:t>Слог. Виды слогов. Ударение (повторение, обобщение).</w:t>
      </w:r>
    </w:p>
    <w:p w:rsidR="006C4E83" w:rsidRPr="006C4E83" w:rsidRDefault="006C4E83" w:rsidP="006C4E83">
      <w:r w:rsidRPr="006C4E83">
        <w:t>29.6.4.2. Морфемика и словообразование.</w:t>
      </w:r>
    </w:p>
    <w:p w:rsidR="006C4E83" w:rsidRPr="006C4E83" w:rsidRDefault="006C4E83" w:rsidP="006C4E83">
      <w:r w:rsidRPr="006C4E83">
        <w:t>Корень и аффикс. Основа слова. Однокоренные слова (повторение, обобщение).</w:t>
      </w:r>
    </w:p>
    <w:p w:rsidR="006C4E83" w:rsidRPr="006C4E83" w:rsidRDefault="006C4E83" w:rsidP="006C4E83">
      <w:r w:rsidRPr="006C4E83">
        <w:t>29.6.4.3. Лексикология и фразеология.</w:t>
      </w:r>
    </w:p>
    <w:p w:rsidR="006C4E83" w:rsidRPr="006C4E83" w:rsidRDefault="006C4E83" w:rsidP="006C4E83">
      <w:r w:rsidRPr="006C4E83">
        <w:t>Фразеологизмы, их значения. Особенности употребления фразеологизмов в речи (повторение, обобщение).</w:t>
      </w:r>
    </w:p>
    <w:p w:rsidR="006C4E83" w:rsidRPr="006C4E83" w:rsidRDefault="006C4E83" w:rsidP="006C4E83">
      <w:r w:rsidRPr="006C4E83">
        <w:t>Слова однозначные и многозначные. Антонимы. Синонимы. Омонимы (повторение, обобщение).</w:t>
      </w:r>
    </w:p>
    <w:p w:rsidR="006C4E83" w:rsidRPr="006C4E83" w:rsidRDefault="006C4E83" w:rsidP="006C4E83">
      <w:r w:rsidRPr="006C4E83">
        <w:t>29.6.5. Морфология.</w:t>
      </w:r>
    </w:p>
    <w:p w:rsidR="006C4E83" w:rsidRPr="006C4E83" w:rsidRDefault="006C4E83" w:rsidP="006C4E83">
      <w:r w:rsidRPr="006C4E83">
        <w:t xml:space="preserve">29.6.5.1. Имя существительное. Изменение имён существительных по падежам. Собственные и нарицательные имена существительные (повторение, обобщение). </w:t>
      </w:r>
    </w:p>
    <w:p w:rsidR="006C4E83" w:rsidRPr="006C4E83" w:rsidRDefault="006C4E83" w:rsidP="006C4E83">
      <w:r w:rsidRPr="006C4E83">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6C4E83" w:rsidRPr="006C4E83" w:rsidRDefault="006C4E83" w:rsidP="006C4E83">
      <w:r w:rsidRPr="006C4E83">
        <w:t>29.6.5.3. Глагол как часть речи. Общее грамматическое значение, морфологические признаки и синтаксические функции глагола (повторение, обобщение).</w:t>
      </w:r>
    </w:p>
    <w:p w:rsidR="006C4E83" w:rsidRPr="006C4E83" w:rsidRDefault="006C4E83" w:rsidP="006C4E83">
      <w:r w:rsidRPr="006C4E83">
        <w:t>29.6.5.4. Местоимение. Личные местоимения. Притяжательные местоимения. Определительные местоимения. Неопределённые местоимения. Указательные местоимения. Вопросительные местоимения. Отрицательные местоимения (повторение, обобщение).</w:t>
      </w:r>
    </w:p>
    <w:p w:rsidR="006C4E83" w:rsidRPr="006C4E83" w:rsidRDefault="006C4E83" w:rsidP="006C4E83">
      <w:r w:rsidRPr="006C4E83">
        <w:lastRenderedPageBreak/>
        <w:t>29.6.5.5. Имя числительное. Простые и сложные числительные. Разряды имён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6C4E83" w:rsidRPr="006C4E83" w:rsidRDefault="006C4E83" w:rsidP="006C4E83">
      <w:r w:rsidRPr="006C4E83">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6C4E83" w:rsidRPr="006C4E83" w:rsidRDefault="006C4E83" w:rsidP="006C4E83">
      <w:r w:rsidRPr="006C4E83">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6C4E83" w:rsidRPr="006C4E83" w:rsidRDefault="006C4E83" w:rsidP="006C4E83">
      <w:r w:rsidRPr="006C4E83">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6C4E83" w:rsidRPr="006C4E83" w:rsidRDefault="006C4E83" w:rsidP="006C4E83">
      <w:r w:rsidRPr="006C4E83">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6C4E83" w:rsidRPr="006C4E83" w:rsidRDefault="006C4E83" w:rsidP="006C4E83">
      <w:r w:rsidRPr="006C4E83">
        <w:t>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rsidR="006C4E83" w:rsidRPr="006C4E83" w:rsidRDefault="006C4E83" w:rsidP="006C4E83">
      <w:r w:rsidRPr="006C4E83">
        <w:t>29.6.5.11. Модальные слова. Группы модальных слов по значению. Роль модальных слов в речи (повторение, обобщение).</w:t>
      </w:r>
    </w:p>
    <w:p w:rsidR="006C4E83" w:rsidRPr="006C4E83" w:rsidRDefault="006C4E83" w:rsidP="006C4E83">
      <w:r w:rsidRPr="006C4E83">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6C4E83" w:rsidRPr="006C4E83" w:rsidRDefault="006C4E83" w:rsidP="006C4E83">
      <w:r w:rsidRPr="006C4E83">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6C4E83" w:rsidRPr="006C4E83" w:rsidRDefault="006C4E83" w:rsidP="006C4E83">
      <w:r w:rsidRPr="006C4E83">
        <w:t>29.6.6. Развитие речи.</w:t>
      </w:r>
    </w:p>
    <w:p w:rsidR="006C4E83" w:rsidRPr="006C4E83" w:rsidRDefault="006C4E83" w:rsidP="006C4E83">
      <w:r w:rsidRPr="006C4E83">
        <w:t xml:space="preserve">И.И. Шишкин «Зима», А. Кашаев «Родная сторона», Р.М. Нурмухаметов «Пасека». </w:t>
      </w:r>
    </w:p>
    <w:p w:rsidR="006C4E83" w:rsidRPr="006C4E83" w:rsidRDefault="006C4E83" w:rsidP="006C4E83">
      <w:r w:rsidRPr="006C4E83">
        <w:t>29.7. Содержание обучения в 11 классе.</w:t>
      </w:r>
    </w:p>
    <w:p w:rsidR="006C4E83" w:rsidRPr="006C4E83" w:rsidRDefault="006C4E83" w:rsidP="006C4E83">
      <w:r w:rsidRPr="006C4E83">
        <w:t>29.7.1. «Я и мой мир».</w:t>
      </w:r>
    </w:p>
    <w:p w:rsidR="006C4E83" w:rsidRPr="006C4E83" w:rsidRDefault="006C4E83" w:rsidP="006C4E83">
      <w:r w:rsidRPr="006C4E83">
        <w:t>29.7.1.1. Мир Знаний.</w:t>
      </w:r>
    </w:p>
    <w:p w:rsidR="006C4E83" w:rsidRPr="006C4E83" w:rsidRDefault="006C4E83" w:rsidP="006C4E83">
      <w:r w:rsidRPr="006C4E83">
        <w:lastRenderedPageBreak/>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6C4E83" w:rsidRPr="006C4E83" w:rsidRDefault="006C4E83" w:rsidP="006C4E83">
      <w:r w:rsidRPr="006C4E83">
        <w:t>29.7.1.2. Мой верный друг и спутник.</w:t>
      </w:r>
    </w:p>
    <w:p w:rsidR="006C4E83" w:rsidRPr="006C4E83" w:rsidRDefault="006C4E83" w:rsidP="006C4E83">
      <w:r w:rsidRPr="006C4E83">
        <w:t>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rsidR="006C4E83" w:rsidRPr="006C4E83" w:rsidRDefault="006C4E83" w:rsidP="006C4E83">
      <w:r w:rsidRPr="006C4E83">
        <w:t>29.7.2. «Башкортостан – край родной».</w:t>
      </w:r>
    </w:p>
    <w:p w:rsidR="006C4E83" w:rsidRPr="006C4E83" w:rsidRDefault="006C4E83" w:rsidP="006C4E83">
      <w:r w:rsidRPr="006C4E83">
        <w:t>29.7.2.1. Цветущий край родной!</w:t>
      </w:r>
    </w:p>
    <w:p w:rsidR="006C4E83" w:rsidRPr="006C4E83" w:rsidRDefault="006C4E83" w:rsidP="006C4E83">
      <w:r w:rsidRPr="006C4E83">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6C4E83" w:rsidRPr="006C4E83" w:rsidRDefault="006C4E83" w:rsidP="006C4E83">
      <w:r w:rsidRPr="006C4E83">
        <w:t>29.7.2.2. Культура Башкортостана.</w:t>
      </w:r>
    </w:p>
    <w:p w:rsidR="006C4E83" w:rsidRPr="006C4E83" w:rsidRDefault="006C4E83" w:rsidP="006C4E83">
      <w:r w:rsidRPr="006C4E83">
        <w:t xml:space="preserve">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 </w:t>
      </w:r>
    </w:p>
    <w:p w:rsidR="006C4E83" w:rsidRPr="006C4E83" w:rsidRDefault="006C4E83" w:rsidP="006C4E83">
      <w:r w:rsidRPr="006C4E83">
        <w:t>29.7.3. «Природа родного края».</w:t>
      </w:r>
    </w:p>
    <w:p w:rsidR="006C4E83" w:rsidRPr="006C4E83" w:rsidRDefault="006C4E83" w:rsidP="006C4E83">
      <w:r w:rsidRPr="006C4E83">
        <w:t>29.7.3.1. Прекрасное время.</w:t>
      </w:r>
    </w:p>
    <w:p w:rsidR="006C4E83" w:rsidRPr="006C4E83" w:rsidRDefault="006C4E83" w:rsidP="006C4E83">
      <w:r w:rsidRPr="006C4E83">
        <w:t>29.7.3.1.1. Наступила весна.</w:t>
      </w:r>
    </w:p>
    <w:p w:rsidR="006C4E83" w:rsidRPr="006C4E83" w:rsidRDefault="006C4E83" w:rsidP="006C4E83">
      <w:r w:rsidRPr="006C4E83">
        <w:t>Р. Ишморатова «Март», Г. Давлетов «Весенний мир», Р. Бикбаев «Молодёжь Башкортостана», Р. Шакуров «Природа и мы», М. Гафури «Дай руку», К. Паустовский «Детство», М. Дильмухаметов «Профессии».</w:t>
      </w:r>
    </w:p>
    <w:p w:rsidR="006C4E83" w:rsidRPr="006C4E83" w:rsidRDefault="006C4E83" w:rsidP="006C4E83">
      <w:r w:rsidRPr="006C4E83">
        <w:t>29.7.3.1.2. Весенние праздники.</w:t>
      </w:r>
    </w:p>
    <w:p w:rsidR="006C4E83" w:rsidRPr="006C4E83" w:rsidRDefault="006C4E83" w:rsidP="006C4E83">
      <w:r w:rsidRPr="006C4E83">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6C4E83" w:rsidRPr="006C4E83" w:rsidRDefault="006C4E83" w:rsidP="006C4E83">
      <w:r w:rsidRPr="006C4E83">
        <w:t>29.7.3.2. Долгожданное лето.</w:t>
      </w:r>
    </w:p>
    <w:p w:rsidR="006C4E83" w:rsidRPr="006C4E83" w:rsidRDefault="006C4E83" w:rsidP="006C4E83">
      <w:r w:rsidRPr="006C4E83">
        <w:t>29.7.3.2.1. Летние дни.</w:t>
      </w:r>
    </w:p>
    <w:p w:rsidR="006C4E83" w:rsidRPr="006C4E83" w:rsidRDefault="006C4E83" w:rsidP="006C4E83">
      <w:r w:rsidRPr="006C4E83">
        <w:t xml:space="preserve">Ф. Филиппов «Крыло души», Ш. Биккулов «Лес», Ф. Исенголов «Твой надёжный друг», М. Керим «Себе наставления», М. Кунафин «Пусть останется след...», Т. Ганиева «Путешествие одноклассников», М. Гафури «Лето», «Роса», Р. Назаров «Пусть останется», </w:t>
      </w:r>
    </w:p>
    <w:p w:rsidR="006C4E83" w:rsidRPr="006C4E83" w:rsidRDefault="006C4E83" w:rsidP="006C4E83">
      <w:r w:rsidRPr="006C4E83">
        <w:t>29.7.3.2.2. Ответственная пора.</w:t>
      </w:r>
    </w:p>
    <w:p w:rsidR="006C4E83" w:rsidRPr="006C4E83" w:rsidRDefault="006C4E83" w:rsidP="006C4E83">
      <w:r w:rsidRPr="006C4E83">
        <w:lastRenderedPageBreak/>
        <w:t>Р. Камал «Июньское утро», А. Крон «Что воспитывает ребёнка»,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6C4E83" w:rsidRPr="006C4E83" w:rsidRDefault="006C4E83" w:rsidP="006C4E83">
      <w:r w:rsidRPr="006C4E83">
        <w:t>29.7.4. Развитие речи.</w:t>
      </w:r>
    </w:p>
    <w:p w:rsidR="006C4E83" w:rsidRPr="006C4E83" w:rsidRDefault="006C4E83" w:rsidP="006C4E83">
      <w:r w:rsidRPr="006C4E83">
        <w:t>А. Кащеев «Осень», М. Нестеров «Ранней весной», Р. Зайнетдинов, Г. Калитов «Дух Земли».</w:t>
      </w:r>
    </w:p>
    <w:p w:rsidR="006C4E83" w:rsidRPr="006C4E83" w:rsidRDefault="006C4E83" w:rsidP="006C4E83">
      <w:r w:rsidRPr="006C4E83">
        <w:t>29.7.5. Грамматический материал.</w:t>
      </w:r>
    </w:p>
    <w:p w:rsidR="006C4E83" w:rsidRPr="006C4E83" w:rsidRDefault="006C4E83" w:rsidP="006C4E83">
      <w:r w:rsidRPr="006C4E83">
        <w:t>29.7.5.1. Синтаксис. Синтаксис как раздел лингвистики.</w:t>
      </w:r>
    </w:p>
    <w:p w:rsidR="006C4E83" w:rsidRPr="006C4E83" w:rsidRDefault="006C4E83" w:rsidP="006C4E83">
      <w:r w:rsidRPr="006C4E83">
        <w:t>29.7.5.1.1. Словосочетание и предложение как единицы синтаксиса.</w:t>
      </w:r>
    </w:p>
    <w:p w:rsidR="006C4E83" w:rsidRPr="006C4E83" w:rsidRDefault="006C4E83" w:rsidP="006C4E83">
      <w:r w:rsidRPr="006C4E83">
        <w:t>Словосочетание. Словосочетание: типы синтаксической связи (сочинительная и подчинительная) (повторение, обобщение).</w:t>
      </w:r>
    </w:p>
    <w:p w:rsidR="006C4E83" w:rsidRPr="006C4E83" w:rsidRDefault="006C4E83" w:rsidP="006C4E83">
      <w:r w:rsidRPr="006C4E83">
        <w:t>Пунктуация. Функции знаков препинания.</w:t>
      </w:r>
    </w:p>
    <w:p w:rsidR="006C4E83" w:rsidRPr="006C4E83" w:rsidRDefault="006C4E83" w:rsidP="006C4E83">
      <w:r w:rsidRPr="006C4E83">
        <w:t>29.7.5.1.2. Предложение. Основные признаки предложения: смысловая и интонационная законченность, грамматическая оформленность (повторение, обобщение).</w:t>
      </w:r>
    </w:p>
    <w:p w:rsidR="006C4E83" w:rsidRPr="006C4E83" w:rsidRDefault="006C4E83" w:rsidP="006C4E83">
      <w:r w:rsidRPr="006C4E83">
        <w:t>Виды предложений по цели высказывания, их интонационные и смысловые особенности (повторение, обобщение).</w:t>
      </w:r>
    </w:p>
    <w:p w:rsidR="006C4E83" w:rsidRPr="006C4E83" w:rsidRDefault="006C4E83" w:rsidP="006C4E83">
      <w:r w:rsidRPr="006C4E83">
        <w:t>Виды предложений по количеству грамматических основ (простые, сложные).</w:t>
      </w:r>
    </w:p>
    <w:p w:rsidR="006C4E83" w:rsidRPr="006C4E83" w:rsidRDefault="006C4E83" w:rsidP="006C4E83">
      <w:r w:rsidRPr="006C4E83">
        <w:t>Предложения полные и неполные. Неполные предложения в диалогической речи, интонация неполного предложения (повторение, обобщение).</w:t>
      </w:r>
    </w:p>
    <w:p w:rsidR="006C4E83" w:rsidRPr="006C4E83" w:rsidRDefault="006C4E83" w:rsidP="006C4E83">
      <w:r w:rsidRPr="006C4E83">
        <w:t>29.7.5.1.3. Простое предложение. Подлежащее и сказуемое как главные члены предложения (повторение, обобщение).</w:t>
      </w:r>
    </w:p>
    <w:p w:rsidR="006C4E83" w:rsidRPr="006C4E83" w:rsidRDefault="006C4E83" w:rsidP="006C4E83">
      <w:r w:rsidRPr="006C4E83">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6C4E83" w:rsidRPr="006C4E83" w:rsidRDefault="006C4E83" w:rsidP="006C4E83">
      <w:r w:rsidRPr="006C4E83">
        <w:t>Пунктуация. Тире между подлежащим и сказуемым (повторение, обобщение).</w:t>
      </w:r>
    </w:p>
    <w:p w:rsidR="006C4E83" w:rsidRPr="006C4E83" w:rsidRDefault="006C4E83" w:rsidP="006C4E83">
      <w:r w:rsidRPr="006C4E83">
        <w:t xml:space="preserve">29.7.5.1.4. Второстепенные члены предложения. Второстепенные члены предложения, их виды (повторение, обобщение). </w:t>
      </w:r>
    </w:p>
    <w:p w:rsidR="006C4E83" w:rsidRPr="006C4E83" w:rsidRDefault="006C4E83" w:rsidP="006C4E83">
      <w:r w:rsidRPr="006C4E83">
        <w:t>Определение как второстепенный член предложения (повторение, обобщение).</w:t>
      </w:r>
    </w:p>
    <w:p w:rsidR="006C4E83" w:rsidRPr="006C4E83" w:rsidRDefault="006C4E83" w:rsidP="006C4E83">
      <w:r w:rsidRPr="006C4E83">
        <w:t xml:space="preserve">Приложение как особый вид определения (повторение, обобщение). </w:t>
      </w:r>
    </w:p>
    <w:p w:rsidR="006C4E83" w:rsidRPr="006C4E83" w:rsidRDefault="006C4E83" w:rsidP="006C4E83">
      <w:r w:rsidRPr="006C4E83">
        <w:t>Дополнение как второстепенный член предложения (повторение, обобщение).</w:t>
      </w:r>
    </w:p>
    <w:p w:rsidR="006C4E83" w:rsidRPr="006C4E83" w:rsidRDefault="006C4E83" w:rsidP="006C4E83">
      <w:r w:rsidRPr="006C4E83">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6C4E83" w:rsidRPr="006C4E83" w:rsidRDefault="006C4E83" w:rsidP="006C4E83">
      <w:r w:rsidRPr="006C4E83">
        <w:lastRenderedPageBreak/>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6C4E83" w:rsidRPr="006C4E83" w:rsidRDefault="006C4E83" w:rsidP="006C4E83">
      <w:r w:rsidRPr="006C4E83">
        <w:t xml:space="preserve">29.7.5.1.6. Односоставные предложения, их грамматические признаки (повторение, обобщение). </w:t>
      </w:r>
    </w:p>
    <w:p w:rsidR="006C4E83" w:rsidRPr="006C4E83" w:rsidRDefault="006C4E83" w:rsidP="006C4E83">
      <w:r w:rsidRPr="006C4E83">
        <w:t>Виды односоставных предложений. Виды односоставных предложений: назывные, определённо-личные, неопределённо-личные, безличные, назывные предложения (повторение, обобщение).</w:t>
      </w:r>
    </w:p>
    <w:p w:rsidR="006C4E83" w:rsidRPr="006C4E83" w:rsidRDefault="006C4E83" w:rsidP="006C4E83">
      <w:r w:rsidRPr="006C4E83">
        <w:t>29.7.5.1.7. Виды предложений по наличию второстепенных членов (распространённые, нераспространённые) (повторение, обобщение).</w:t>
      </w:r>
    </w:p>
    <w:p w:rsidR="006C4E83" w:rsidRPr="006C4E83" w:rsidRDefault="006C4E83" w:rsidP="006C4E83">
      <w:r w:rsidRPr="006C4E83">
        <w:t>Предложения с однородными членами. Предложения с обобщающими словами при однородных членах (повторение, обобщение).</w:t>
      </w:r>
    </w:p>
    <w:p w:rsidR="006C4E83" w:rsidRPr="006C4E83" w:rsidRDefault="006C4E83" w:rsidP="006C4E83">
      <w:r w:rsidRPr="006C4E83">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6C4E83" w:rsidRPr="006C4E83" w:rsidRDefault="006C4E83" w:rsidP="006C4E83">
      <w:r w:rsidRPr="006C4E83">
        <w:t>29.7.5.1.9. Пунктуация. Знаки препинания в сложном предложении. Знаки препинания в предложениях с однородными членами.</w:t>
      </w:r>
    </w:p>
    <w:p w:rsidR="006C4E83" w:rsidRPr="006C4E83" w:rsidRDefault="006C4E83" w:rsidP="006C4E83">
      <w:r w:rsidRPr="006C4E83">
        <w:t>29.8. Планируемые результаты освоения программы по государственному (башкирскому) языку на уровне среднего общего образования.</w:t>
      </w:r>
    </w:p>
    <w:p w:rsidR="006C4E83" w:rsidRPr="006C4E83" w:rsidRDefault="006C4E83" w:rsidP="006C4E83">
      <w:r w:rsidRPr="006C4E83">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lastRenderedPageBreak/>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6C4E83" w:rsidRPr="006C4E83" w:rsidRDefault="006C4E83" w:rsidP="006C4E83">
      <w:r w:rsidRPr="006C4E83">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29.8.3.1.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29.8.3.2.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29.8.3.3.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29.8.3.4.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29.8.3.5.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29.8.3.6.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29.8.3.7.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ошибки;</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29.8.3.8.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lastRenderedPageBreak/>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29.8.4. Предметные результаты изучения государственного (башкирского) языка. К концу 10 класса обучающийся научится:</w:t>
      </w:r>
    </w:p>
    <w:p w:rsidR="006C4E83" w:rsidRPr="006C4E83" w:rsidRDefault="006C4E83" w:rsidP="006C4E83">
      <w:r w:rsidRPr="006C4E83">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6C4E83" w:rsidRPr="006C4E83" w:rsidRDefault="006C4E83" w:rsidP="006C4E83">
      <w:r w:rsidRPr="006C4E83">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фразы); излагать основное содержание прочитанного (прослушанного) текста (объём – 20-22 фразы); излагать результаты выполненной проектной работы; (объём – 20-22 фразы);</w:t>
      </w:r>
    </w:p>
    <w:p w:rsidR="006C4E83" w:rsidRPr="006C4E83" w:rsidRDefault="006C4E83" w:rsidP="006C4E83">
      <w:r w:rsidRPr="006C4E83">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6C4E83" w:rsidRPr="006C4E83" w:rsidRDefault="006C4E83" w:rsidP="006C4E83">
      <w:r w:rsidRPr="006C4E83">
        <w:t>владеть умениями осуществлять информационную переработку текста: выделять главнуюи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4E83" w:rsidRPr="006C4E83" w:rsidRDefault="006C4E83" w:rsidP="006C4E83">
      <w:r w:rsidRPr="006C4E83">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C4E83" w:rsidRPr="006C4E83" w:rsidRDefault="006C4E83" w:rsidP="006C4E83">
      <w:r w:rsidRPr="006C4E83">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6C4E83" w:rsidRPr="006C4E83" w:rsidRDefault="006C4E83" w:rsidP="006C4E83">
      <w:r w:rsidRPr="006C4E83">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C4E83" w:rsidRPr="006C4E83" w:rsidRDefault="006C4E83" w:rsidP="006C4E83">
      <w:r w:rsidRPr="006C4E83">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C4E83" w:rsidRPr="006C4E83" w:rsidRDefault="006C4E83" w:rsidP="006C4E83">
      <w:r w:rsidRPr="006C4E83">
        <w:lastRenderedPageBreak/>
        <w:t>характеризовать звуки; понимать различие между звуком и буквой, характеризовать систему звуков (повторение);</w:t>
      </w:r>
    </w:p>
    <w:p w:rsidR="006C4E83" w:rsidRPr="006C4E83" w:rsidRDefault="006C4E83" w:rsidP="006C4E83">
      <w:r w:rsidRPr="006C4E83">
        <w:t>проводить фонетический анализ слов;</w:t>
      </w:r>
    </w:p>
    <w:p w:rsidR="006C4E83" w:rsidRPr="006C4E83" w:rsidRDefault="006C4E83" w:rsidP="006C4E83">
      <w:r w:rsidRPr="006C4E83">
        <w:t>использовать знания по фонетике, графике и орфоэпии в практике произношения и правописания слов;</w:t>
      </w:r>
    </w:p>
    <w:p w:rsidR="006C4E83" w:rsidRPr="006C4E83" w:rsidRDefault="006C4E83" w:rsidP="006C4E83">
      <w:r w:rsidRPr="006C4E83">
        <w:t>распознавать изученные орфограммы;</w:t>
      </w:r>
    </w:p>
    <w:p w:rsidR="006C4E83" w:rsidRPr="006C4E83" w:rsidRDefault="006C4E83" w:rsidP="006C4E83">
      <w:r w:rsidRPr="006C4E83">
        <w:t>применять знания по орфографии в практике правописания (в том числе применять знание о правописании разделительных ъ и ь);</w:t>
      </w:r>
    </w:p>
    <w:p w:rsidR="006C4E83" w:rsidRPr="006C4E83" w:rsidRDefault="006C4E83" w:rsidP="006C4E83">
      <w:r w:rsidRPr="006C4E83">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C4E83" w:rsidRPr="006C4E83" w:rsidRDefault="006C4E83" w:rsidP="006C4E83">
      <w:r w:rsidRPr="006C4E83">
        <w:t>распознавать однозначные и многозначные слова, различать прямое и переносное значения слова;</w:t>
      </w:r>
    </w:p>
    <w:p w:rsidR="006C4E83" w:rsidRPr="006C4E83" w:rsidRDefault="006C4E83" w:rsidP="006C4E83">
      <w:r w:rsidRPr="006C4E83">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w:t>
      </w:r>
    </w:p>
    <w:p w:rsidR="006C4E83" w:rsidRPr="006C4E83" w:rsidRDefault="006C4E83" w:rsidP="006C4E83">
      <w:r w:rsidRPr="006C4E83">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6C4E83" w:rsidRPr="006C4E83" w:rsidRDefault="006C4E83" w:rsidP="006C4E83">
      <w:r w:rsidRPr="006C4E83">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p>
    <w:p w:rsidR="006C4E83" w:rsidRPr="006C4E83" w:rsidRDefault="006C4E83" w:rsidP="006C4E83">
      <w:r w:rsidRPr="006C4E83">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учётом стилистических норм современного башкирского языка;</w:t>
      </w:r>
    </w:p>
    <w:p w:rsidR="006C4E83" w:rsidRPr="006C4E83" w:rsidRDefault="006C4E83" w:rsidP="006C4E83">
      <w:r w:rsidRPr="006C4E83">
        <w:t>применять нормы правописания имён существительных, имён прилагательных, глаголов и местоимений с изученными орфограммами;</w:t>
      </w:r>
    </w:p>
    <w:p w:rsidR="006C4E83" w:rsidRPr="006C4E83" w:rsidRDefault="006C4E83" w:rsidP="006C4E83">
      <w:r w:rsidRPr="006C4E83">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C4E83" w:rsidRPr="006C4E83" w:rsidRDefault="006C4E83" w:rsidP="006C4E83">
      <w:r w:rsidRPr="006C4E83">
        <w:t>определять лексико-грамматические разряды имён существительных;</w:t>
      </w:r>
    </w:p>
    <w:p w:rsidR="006C4E83" w:rsidRPr="006C4E83" w:rsidRDefault="006C4E83" w:rsidP="006C4E83">
      <w:r w:rsidRPr="006C4E83">
        <w:t>применять нормы правописания собственных имён существительных, сокращённых имён существительных;</w:t>
      </w:r>
    </w:p>
    <w:p w:rsidR="006C4E83" w:rsidRPr="006C4E83" w:rsidRDefault="006C4E83" w:rsidP="006C4E83">
      <w:r w:rsidRPr="006C4E83">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6C4E83" w:rsidRPr="006C4E83" w:rsidRDefault="006C4E83" w:rsidP="006C4E83">
      <w:r w:rsidRPr="006C4E83">
        <w:t>применять нормы правописания имён прилагательных с изученными орфограммами;</w:t>
      </w:r>
    </w:p>
    <w:p w:rsidR="006C4E83" w:rsidRPr="006C4E83" w:rsidRDefault="006C4E83" w:rsidP="006C4E83">
      <w:r w:rsidRPr="006C4E83">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C4E83" w:rsidRPr="006C4E83" w:rsidRDefault="006C4E83" w:rsidP="006C4E83">
      <w:r w:rsidRPr="006C4E83">
        <w:t>распознавать личные, возвратное, притяжательные, указательные, вопросительные, определительные, отрицательные, неопределённые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6C4E83" w:rsidRPr="006C4E83" w:rsidRDefault="006C4E83" w:rsidP="006C4E83">
      <w:r w:rsidRPr="006C4E83">
        <w:t xml:space="preserve">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w:t>
      </w:r>
    </w:p>
    <w:p w:rsidR="006C4E83" w:rsidRPr="006C4E83" w:rsidRDefault="006C4E83" w:rsidP="006C4E83">
      <w:r w:rsidRPr="006C4E83">
        <w:t>соблюдать нормы правописания местоимений;</w:t>
      </w:r>
    </w:p>
    <w:p w:rsidR="006C4E83" w:rsidRPr="006C4E83" w:rsidRDefault="006C4E83" w:rsidP="006C4E83">
      <w:r w:rsidRPr="006C4E83">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6C4E83" w:rsidRPr="006C4E83" w:rsidRDefault="006C4E83" w:rsidP="006C4E83">
      <w:r w:rsidRPr="006C4E83">
        <w:t>правильно оформлять адрес, писать фамилии и имена на башкирском языке;</w:t>
      </w:r>
    </w:p>
    <w:p w:rsidR="006C4E83" w:rsidRPr="006C4E83" w:rsidRDefault="006C4E83" w:rsidP="006C4E83">
      <w:r w:rsidRPr="006C4E83">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6C4E83" w:rsidRPr="006C4E83" w:rsidRDefault="006C4E83" w:rsidP="006C4E83">
      <w:r w:rsidRPr="006C4E83">
        <w:t>пользоваться различными видами лексических словарей (толковых, синонимов, антонимов, фразеологизмов);</w:t>
      </w:r>
    </w:p>
    <w:p w:rsidR="006C4E83" w:rsidRPr="006C4E83" w:rsidRDefault="006C4E83" w:rsidP="006C4E83">
      <w:r w:rsidRPr="006C4E83">
        <w:t>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r w:rsidRPr="006C4E83">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6C4E83" w:rsidRPr="006C4E83" w:rsidRDefault="006C4E83" w:rsidP="006C4E83">
      <w:r w:rsidRPr="006C4E83">
        <w:t>определять общее грамматическое значение имени числительного; различать разряды имён числительных по значению, по строению;</w:t>
      </w:r>
    </w:p>
    <w:p w:rsidR="006C4E83" w:rsidRPr="006C4E83" w:rsidRDefault="006C4E83" w:rsidP="006C4E83">
      <w:r w:rsidRPr="006C4E83">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6C4E83" w:rsidRPr="006C4E83" w:rsidRDefault="006C4E83" w:rsidP="006C4E83">
      <w:r w:rsidRPr="006C4E83">
        <w:t>правильно употреблять собирательные имена числительные; соблюдать нормы правописания имён числительных;</w:t>
      </w:r>
    </w:p>
    <w:p w:rsidR="006C4E83" w:rsidRPr="006C4E83" w:rsidRDefault="006C4E83" w:rsidP="006C4E83">
      <w:r w:rsidRPr="006C4E83">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C4E83" w:rsidRPr="006C4E83" w:rsidRDefault="006C4E83" w:rsidP="006C4E83">
      <w:r w:rsidRPr="006C4E83">
        <w:t>соблюдать нормы образования степеней сравнения наречий, произношения наречий;</w:t>
      </w:r>
    </w:p>
    <w:p w:rsidR="006C4E83" w:rsidRPr="006C4E83" w:rsidRDefault="006C4E83" w:rsidP="006C4E83">
      <w:r w:rsidRPr="006C4E83">
        <w:t>понимать и использовать в устной и письменной речи наиболее употребительную лексику;</w:t>
      </w:r>
    </w:p>
    <w:p w:rsidR="006C4E83" w:rsidRPr="006C4E83" w:rsidRDefault="006C4E83" w:rsidP="006C4E83">
      <w:r w:rsidRPr="006C4E83">
        <w:lastRenderedPageBreak/>
        <w:t>соблюдать нормы речевого этикета в ситуациях учебного и бытового общения;</w:t>
      </w:r>
    </w:p>
    <w:p w:rsidR="006C4E83" w:rsidRPr="006C4E83" w:rsidRDefault="006C4E83" w:rsidP="006C4E83">
      <w:r w:rsidRPr="006C4E83">
        <w:t>достигать взаимопонимания в процессе устного и письменного общения с носителями башкирского языка;</w:t>
      </w:r>
    </w:p>
    <w:p w:rsidR="006C4E83" w:rsidRPr="006C4E83" w:rsidRDefault="006C4E83" w:rsidP="006C4E83">
      <w:r w:rsidRPr="006C4E83">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C4E83" w:rsidRPr="006C4E83" w:rsidRDefault="006C4E83" w:rsidP="006C4E83">
      <w:r w:rsidRPr="006C4E83">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6C4E83" w:rsidRPr="006C4E83" w:rsidRDefault="006C4E83" w:rsidP="006C4E83">
      <w:r w:rsidRPr="006C4E83">
        <w:t>давать общую характеристику служебных частей речи; объяснять их отличия от самостоятельных частей речи;</w:t>
      </w:r>
    </w:p>
    <w:p w:rsidR="006C4E83" w:rsidRPr="006C4E83" w:rsidRDefault="006C4E83" w:rsidP="006C4E83">
      <w:r w:rsidRPr="006C4E83">
        <w:t>употреблять послелоги в речи в соответствии с их значением и стилистическими особенностями;</w:t>
      </w:r>
    </w:p>
    <w:p w:rsidR="006C4E83" w:rsidRPr="006C4E83" w:rsidRDefault="006C4E83" w:rsidP="006C4E83">
      <w:r w:rsidRPr="006C4E83">
        <w:t>соблюдать нормы правописания производных послелогов;</w:t>
      </w:r>
    </w:p>
    <w:p w:rsidR="006C4E83" w:rsidRPr="006C4E83" w:rsidRDefault="006C4E83" w:rsidP="006C4E83">
      <w:r w:rsidRPr="006C4E83">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C4E83" w:rsidRPr="006C4E83" w:rsidRDefault="006C4E83" w:rsidP="006C4E83">
      <w:r w:rsidRPr="006C4E83">
        <w:t xml:space="preserve">употреблять союзы в речи в соответствии с их значением и стилистическими особенностями; </w:t>
      </w:r>
    </w:p>
    <w:p w:rsidR="006C4E83" w:rsidRPr="006C4E83" w:rsidRDefault="006C4E83" w:rsidP="006C4E83">
      <w:r w:rsidRPr="006C4E83">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C4E83" w:rsidRPr="006C4E83" w:rsidRDefault="006C4E83" w:rsidP="006C4E83">
      <w:r w:rsidRPr="006C4E83">
        <w:t>проводить морфологический анализ союзов, применять это умение в речевой практике;</w:t>
      </w:r>
    </w:p>
    <w:p w:rsidR="006C4E83" w:rsidRPr="006C4E83" w:rsidRDefault="006C4E83" w:rsidP="006C4E83">
      <w:r w:rsidRPr="006C4E83">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C4E83" w:rsidRPr="006C4E83" w:rsidRDefault="006C4E83" w:rsidP="006C4E83">
      <w:r w:rsidRPr="006C4E83">
        <w:t>употреблять частицы в речи в соответствии с их значением и стилистической окраской; соблюдать нормы правописания частиц;</w:t>
      </w:r>
    </w:p>
    <w:p w:rsidR="006C4E83" w:rsidRPr="006C4E83" w:rsidRDefault="006C4E83" w:rsidP="006C4E83">
      <w:r w:rsidRPr="006C4E83">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6C4E83" w:rsidRPr="006C4E83" w:rsidRDefault="006C4E83" w:rsidP="006C4E83">
      <w:r w:rsidRPr="006C4E83">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C4E83" w:rsidRPr="006C4E83" w:rsidRDefault="006C4E83" w:rsidP="006C4E83">
      <w:r w:rsidRPr="006C4E83">
        <w:t>соблюдать пунктуационные нормы оформления предложений с междометиями;</w:t>
      </w:r>
    </w:p>
    <w:p w:rsidR="006C4E83" w:rsidRPr="006C4E83" w:rsidRDefault="006C4E83" w:rsidP="006C4E83">
      <w:r w:rsidRPr="006C4E83">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C4E83" w:rsidRPr="006C4E83" w:rsidRDefault="006C4E83" w:rsidP="006C4E83">
      <w:r w:rsidRPr="006C4E83">
        <w:lastRenderedPageBreak/>
        <w:t>29.8.5. Предметные результаты изучения государственного (башкирского) языка. К концу 11 класса обучающийся научится:</w:t>
      </w:r>
    </w:p>
    <w:p w:rsidR="006C4E83" w:rsidRPr="006C4E83" w:rsidRDefault="006C4E83" w:rsidP="006C4E83">
      <w:r w:rsidRPr="006C4E83">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6C4E83" w:rsidRPr="006C4E83" w:rsidRDefault="006C4E83" w:rsidP="006C4E83">
      <w:r w:rsidRPr="006C4E83">
        <w:t>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 излагать основное содержание прочитанного или прослушанного текста (объём – 20-22 фразы), излагать результаты выполненной проектной работы (объём – 20-22 фразы);</w:t>
      </w:r>
    </w:p>
    <w:p w:rsidR="006C4E83" w:rsidRPr="006C4E83" w:rsidRDefault="006C4E83" w:rsidP="006C4E83">
      <w:r w:rsidRPr="006C4E83">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6C4E83" w:rsidRPr="006C4E83" w:rsidRDefault="006C4E83" w:rsidP="006C4E83">
      <w:r w:rsidRPr="006C4E83">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4E83" w:rsidRPr="006C4E83" w:rsidRDefault="006C4E83" w:rsidP="006C4E83">
      <w:r w:rsidRPr="006C4E83">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C4E83" w:rsidRPr="006C4E83" w:rsidRDefault="006C4E83" w:rsidP="006C4E83">
      <w:r w:rsidRPr="006C4E83">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6C4E83" w:rsidRPr="006C4E83" w:rsidRDefault="006C4E83" w:rsidP="006C4E83">
      <w:r w:rsidRPr="006C4E83">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C4E83" w:rsidRPr="006C4E83" w:rsidRDefault="006C4E83" w:rsidP="006C4E83">
      <w:r w:rsidRPr="006C4E83">
        <w:t>распознавать основные единицы синтаксиса (словосочетание, предложение, текст);</w:t>
      </w:r>
    </w:p>
    <w:p w:rsidR="006C4E83" w:rsidRPr="006C4E83" w:rsidRDefault="006C4E83" w:rsidP="006C4E83">
      <w:r w:rsidRPr="006C4E83">
        <w:t>анализировать словосочетания и предложения с точки зрения их структурно-смысловой организации и функциональных особенностей;</w:t>
      </w:r>
    </w:p>
    <w:p w:rsidR="006C4E83" w:rsidRPr="006C4E83" w:rsidRDefault="006C4E83" w:rsidP="006C4E83">
      <w:r w:rsidRPr="006C4E83">
        <w:t>находить грамматическую основу предложения; распознавать главные и второстепенные члены предложения;</w:t>
      </w:r>
    </w:p>
    <w:p w:rsidR="006C4E83" w:rsidRPr="006C4E83" w:rsidRDefault="006C4E83" w:rsidP="006C4E83">
      <w:r w:rsidRPr="006C4E83">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6C4E83" w:rsidRPr="006C4E83" w:rsidRDefault="006C4E83" w:rsidP="006C4E83">
      <w:r w:rsidRPr="006C4E83">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6C4E83" w:rsidRPr="006C4E83" w:rsidRDefault="006C4E83" w:rsidP="006C4E83">
      <w:r w:rsidRPr="006C4E83">
        <w:t>различать функции изученных знаков препинания;</w:t>
      </w:r>
    </w:p>
    <w:p w:rsidR="006C4E83" w:rsidRPr="006C4E83" w:rsidRDefault="006C4E83" w:rsidP="006C4E83">
      <w:r w:rsidRPr="006C4E83">
        <w:lastRenderedPageBreak/>
        <w:t>выделять словосочетания в предложении, определять главное и зависимое слова;</w:t>
      </w:r>
    </w:p>
    <w:p w:rsidR="006C4E83" w:rsidRPr="006C4E83" w:rsidRDefault="006C4E83" w:rsidP="006C4E83">
      <w:r w:rsidRPr="006C4E83">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6C4E83" w:rsidRPr="006C4E83" w:rsidRDefault="006C4E83" w:rsidP="006C4E83">
      <w:r w:rsidRPr="006C4E83">
        <w:t>применять в речевой практике нормы построения словосочетаний;</w:t>
      </w:r>
    </w:p>
    <w:p w:rsidR="006C4E83" w:rsidRPr="006C4E83" w:rsidRDefault="006C4E83" w:rsidP="006C4E83">
      <w:r w:rsidRPr="006C4E83">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C4E83" w:rsidRPr="006C4E83" w:rsidRDefault="006C4E83" w:rsidP="006C4E83">
      <w:r w:rsidRPr="006C4E83">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6C4E83" w:rsidRPr="006C4E83" w:rsidRDefault="006C4E83" w:rsidP="006C4E83">
      <w:r w:rsidRPr="006C4E83">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4E83" w:rsidRPr="006C4E83" w:rsidRDefault="006C4E83" w:rsidP="006C4E83">
      <w:r w:rsidRPr="006C4E83">
        <w:t>владеть социокультурными знаниями и умениями: осуществлять межличностное и межкультурное общение;</w:t>
      </w:r>
    </w:p>
    <w:p w:rsidR="006C4E83" w:rsidRPr="006C4E83" w:rsidRDefault="006C4E83" w:rsidP="006C4E83">
      <w:r w:rsidRPr="006C4E83">
        <w:t>кратко представлять родную страну и республику (культурные явления и события, достопримечательности, выдающиеся люди) на родном языке;</w:t>
      </w:r>
    </w:p>
    <w:p w:rsidR="006C4E83" w:rsidRPr="006C4E83" w:rsidRDefault="006C4E83" w:rsidP="006C4E83">
      <w:r w:rsidRPr="006C4E83">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6C4E83" w:rsidRPr="006C4E83" w:rsidRDefault="006C4E83" w:rsidP="006C4E83">
      <w:r w:rsidRPr="006C4E83">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C4E83" w:rsidRPr="006C4E83" w:rsidRDefault="006C4E83" w:rsidP="006C4E83">
      <w:r w:rsidRPr="006C4E83">
        <w:t>рассматривать несколько вариантов решения коммуникативной задачи в продуктивных видах речевой деятельности (говорении и письменной речи);</w:t>
      </w:r>
    </w:p>
    <w:p w:rsidR="006C4E83" w:rsidRPr="006C4E83" w:rsidRDefault="006C4E83" w:rsidP="006C4E83">
      <w:r w:rsidRPr="006C4E83">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6C4E83" w:rsidRPr="006C4E83" w:rsidRDefault="006C4E83" w:rsidP="006C4E83">
      <w:r w:rsidRPr="006C4E83">
        <w:t>распознавать односоставные предложения, различать виды односоставных предложений (назывное, определённо-личное, неопределённо-личное, обобщённо-личное, безличное);</w:t>
      </w:r>
    </w:p>
    <w:p w:rsidR="006C4E83" w:rsidRPr="006C4E83" w:rsidRDefault="006C4E83" w:rsidP="006C4E83">
      <w:r w:rsidRPr="006C4E83">
        <w:t>понимать особенности употребления односоставных предложений в речи;</w:t>
      </w:r>
    </w:p>
    <w:p w:rsidR="006C4E83" w:rsidRPr="006C4E83" w:rsidRDefault="006C4E83" w:rsidP="006C4E83">
      <w:r w:rsidRPr="006C4E83">
        <w:t>распознавать предложения с однородными членами, правильно интонировать их, употреблять в устной и письменной речи;</w:t>
      </w:r>
    </w:p>
    <w:p w:rsidR="006C4E83" w:rsidRPr="006C4E83" w:rsidRDefault="006C4E83" w:rsidP="006C4E83">
      <w:r w:rsidRPr="006C4E83">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6C4E83" w:rsidRPr="006C4E83" w:rsidRDefault="006C4E83" w:rsidP="006C4E83">
      <w:r w:rsidRPr="006C4E83">
        <w:t>распознавать сложные предложения и правильно строить сложные предложения;</w:t>
      </w:r>
    </w:p>
    <w:p w:rsidR="006C4E83" w:rsidRPr="006C4E83" w:rsidRDefault="006C4E83" w:rsidP="006C4E83">
      <w:r w:rsidRPr="006C4E83">
        <w:lastRenderedPageBreak/>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6C4E83" w:rsidRPr="006C4E83" w:rsidRDefault="006C4E83" w:rsidP="006C4E83">
      <w:r w:rsidRPr="006C4E83">
        <w:t>анализировать и оценивать с точки зрения норм современного литературного языка чужую и собственную речь; корректировать речь с учётом её соответствия основным нормам современного башкирского литературного языка;</w:t>
      </w:r>
    </w:p>
    <w:p w:rsidR="006C4E83" w:rsidRPr="006C4E83" w:rsidRDefault="006C4E83" w:rsidP="006C4E83">
      <w:r w:rsidRPr="006C4E83">
        <w:t>обладать базовыми знаниями о социокультурном портрете и культурном наследии родной страны и республики.</w:t>
      </w:r>
      <w:bookmarkEnd w:id="66"/>
    </w:p>
    <w:p w:rsidR="006C4E83" w:rsidRPr="006C4E83" w:rsidRDefault="006C4E83" w:rsidP="006C4E83">
      <w:r w:rsidRPr="006C4E83">
        <w:t>30. Федеральная рабочая программа по учебному предмету «Государственный (бурятский) язык Республики Бурятия».</w:t>
      </w:r>
    </w:p>
    <w:p w:rsidR="006C4E83" w:rsidRPr="006C4E83" w:rsidRDefault="006C4E83" w:rsidP="006C4E83">
      <w:r w:rsidRPr="006C4E83">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6C4E83" w:rsidRPr="006C4E83" w:rsidRDefault="006C4E83" w:rsidP="006C4E83">
      <w:r w:rsidRPr="006C4E83">
        <w:t>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30.5. Пояснительная записка.</w:t>
      </w:r>
    </w:p>
    <w:p w:rsidR="006C4E83" w:rsidRPr="006C4E83" w:rsidRDefault="006C4E83" w:rsidP="006C4E83">
      <w:r w:rsidRPr="006C4E83">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6C4E83" w:rsidRPr="006C4E83" w:rsidRDefault="006C4E83" w:rsidP="006C4E83">
      <w:r w:rsidRPr="006C4E83">
        <w:t>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6C4E83" w:rsidRPr="006C4E83" w:rsidRDefault="006C4E83" w:rsidP="006C4E83">
      <w:r w:rsidRPr="006C4E83">
        <w:lastRenderedPageBreak/>
        <w:t xml:space="preserve">Являясь существенным элементом культуры бурятского народа – носителя данного языка и средством передачи её другим, бурятский язык способствует формированию у обучающихся целостной картины мира. </w:t>
      </w:r>
    </w:p>
    <w:p w:rsidR="006C4E83" w:rsidRPr="006C4E83" w:rsidRDefault="006C4E83" w:rsidP="006C4E83">
      <w:r w:rsidRPr="006C4E83">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6C4E83" w:rsidRPr="006C4E83" w:rsidRDefault="006C4E83" w:rsidP="006C4E83">
      <w:r w:rsidRPr="006C4E83">
        <w:t>30.5.5. Изучение государственного (бурятского) языка направлено на достижение следующих целей:</w:t>
      </w:r>
    </w:p>
    <w:p w:rsidR="006C4E83" w:rsidRPr="006C4E83" w:rsidRDefault="006C4E83" w:rsidP="006C4E83">
      <w:r w:rsidRPr="006C4E83">
        <w:t>дальнейшее развитие коммуникативной компетенции (речевой, языковой, социокультурной, компенсаторной, учебно-познавательной);</w:t>
      </w:r>
    </w:p>
    <w:p w:rsidR="006C4E83" w:rsidRPr="006C4E83" w:rsidRDefault="006C4E83" w:rsidP="006C4E83">
      <w:r w:rsidRPr="006C4E83">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6C4E83" w:rsidRPr="006C4E83" w:rsidRDefault="006C4E83" w:rsidP="006C4E83">
      <w:r w:rsidRPr="006C4E83">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6C4E83" w:rsidRPr="006C4E83" w:rsidRDefault="006C4E83" w:rsidP="006C4E83">
      <w:bookmarkStart w:id="68" w:name="_Hlk131585724"/>
      <w:r w:rsidRPr="006C4E83">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bookmarkEnd w:id="68"/>
    </w:p>
    <w:p w:rsidR="006C4E83" w:rsidRPr="006C4E83" w:rsidRDefault="006C4E83" w:rsidP="006C4E83">
      <w:r w:rsidRPr="006C4E83">
        <w:t>30.6. Содержание обучения в 10 классе.</w:t>
      </w:r>
    </w:p>
    <w:p w:rsidR="006C4E83" w:rsidRPr="006C4E83" w:rsidRDefault="006C4E83" w:rsidP="006C4E83">
      <w:r w:rsidRPr="006C4E83">
        <w:t>30.6.1. Тематический блок «Дружба» (Нүхэсэл).</w:t>
      </w:r>
    </w:p>
    <w:p w:rsidR="006C4E83" w:rsidRPr="006C4E83" w:rsidRDefault="006C4E83" w:rsidP="006C4E83">
      <w:r w:rsidRPr="006C4E83">
        <w:t>30.6.1.1. Настоящий друг – кто это? (Еhотой нүхэр гэжэ хэн бэ?)</w:t>
      </w:r>
    </w:p>
    <w:p w:rsidR="006C4E83" w:rsidRPr="006C4E83" w:rsidRDefault="006C4E83" w:rsidP="006C4E83">
      <w:r w:rsidRPr="006C4E83">
        <w:t xml:space="preserve">Рассказ о друге. Характеристика человека. Мини-рассуждение о настоящей дружбе, о друзьях. </w:t>
      </w:r>
    </w:p>
    <w:p w:rsidR="006C4E83" w:rsidRPr="006C4E83" w:rsidRDefault="006C4E83" w:rsidP="006C4E83">
      <w:r w:rsidRPr="006C4E83">
        <w:t>30.6.1.2. Языковой материал.</w:t>
      </w:r>
    </w:p>
    <w:p w:rsidR="006C4E83" w:rsidRPr="006C4E83" w:rsidRDefault="006C4E83" w:rsidP="006C4E83">
      <w:r w:rsidRPr="006C4E83">
        <w:t xml:space="preserve">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 изученного ранее. </w:t>
      </w:r>
    </w:p>
    <w:p w:rsidR="006C4E83" w:rsidRPr="006C4E83" w:rsidRDefault="006C4E83" w:rsidP="006C4E83">
      <w:r w:rsidRPr="006C4E83">
        <w:t>30.6.2. Тематический блок «Учёба» (Һуралсал).</w:t>
      </w:r>
    </w:p>
    <w:p w:rsidR="006C4E83" w:rsidRPr="006C4E83" w:rsidRDefault="006C4E83" w:rsidP="006C4E83">
      <w:r w:rsidRPr="006C4E83">
        <w:t>30.6.2.1. Чему не учат в школе? (hургуулида юундэ hурганагүйб?).</w:t>
      </w:r>
    </w:p>
    <w:p w:rsidR="006C4E83" w:rsidRPr="006C4E83" w:rsidRDefault="006C4E83" w:rsidP="006C4E83">
      <w:r w:rsidRPr="006C4E83">
        <w:t xml:space="preserve">Школа, система образования. Школа в России, в зарубежных странах. </w:t>
      </w:r>
    </w:p>
    <w:p w:rsidR="006C4E83" w:rsidRPr="006C4E83" w:rsidRDefault="006C4E83" w:rsidP="006C4E83">
      <w:r w:rsidRPr="006C4E83">
        <w:t>30.6.2.2. Языковой материал.</w:t>
      </w:r>
    </w:p>
    <w:p w:rsidR="006C4E83" w:rsidRPr="006C4E83" w:rsidRDefault="006C4E83" w:rsidP="006C4E83">
      <w:r w:rsidRPr="006C4E83">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ёһотой, хэрэгтэй, аргатай.</w:t>
      </w:r>
    </w:p>
    <w:p w:rsidR="006C4E83" w:rsidRPr="006C4E83" w:rsidRDefault="006C4E83" w:rsidP="006C4E83">
      <w:r w:rsidRPr="006C4E83">
        <w:t>30.6.3. Тематический блок «Моя жизнь» (Моя жизнь).</w:t>
      </w:r>
    </w:p>
    <w:p w:rsidR="006C4E83" w:rsidRPr="006C4E83" w:rsidRDefault="006C4E83" w:rsidP="006C4E83">
      <w:r w:rsidRPr="006C4E83">
        <w:t>30.6.3.1. Где лучше жить: в городе или на селе? (Хотодо гү, али хүдѳѳдэ байхада дээрэ гү?)</w:t>
      </w:r>
    </w:p>
    <w:p w:rsidR="006C4E83" w:rsidRPr="006C4E83" w:rsidRDefault="006C4E83" w:rsidP="006C4E83">
      <w:r w:rsidRPr="006C4E83">
        <w:lastRenderedPageBreak/>
        <w:t xml:space="preserve">Сообщение о жизни в городе или селе. Мой город или село. Условия проживания в городе или селе. </w:t>
      </w:r>
    </w:p>
    <w:p w:rsidR="006C4E83" w:rsidRPr="006C4E83" w:rsidRDefault="006C4E83" w:rsidP="006C4E83">
      <w:r w:rsidRPr="006C4E83">
        <w:t>30.6.3.2. Языковой материал.</w:t>
      </w:r>
    </w:p>
    <w:p w:rsidR="006C4E83" w:rsidRPr="006C4E83" w:rsidRDefault="006C4E83" w:rsidP="006C4E83">
      <w:r w:rsidRPr="006C4E83">
        <w:t>Правильное произношение слов. Лексический материал по теме. Временные формы изъявительного наклонения.</w:t>
      </w:r>
    </w:p>
    <w:p w:rsidR="006C4E83" w:rsidRPr="006C4E83" w:rsidRDefault="006C4E83" w:rsidP="006C4E83">
      <w:r w:rsidRPr="006C4E83">
        <w:t>30.6.4. Тематический блок «Здоровый образ жизни» (Элүүр энхэ байдал).</w:t>
      </w:r>
    </w:p>
    <w:p w:rsidR="006C4E83" w:rsidRPr="006C4E83" w:rsidRDefault="006C4E83" w:rsidP="006C4E83">
      <w:r w:rsidRPr="006C4E83">
        <w:t>30.6.4.1. Как появляются вредные привычки? (Архи тамхин юунһээ эхилдэг бэ?).</w:t>
      </w:r>
    </w:p>
    <w:p w:rsidR="006C4E83" w:rsidRPr="006C4E83" w:rsidRDefault="006C4E83" w:rsidP="006C4E83">
      <w:r w:rsidRPr="006C4E83">
        <w:t xml:space="preserve">Вредные привычки. Здоровый образ жизни. Я и общество. Общество и семья. </w:t>
      </w:r>
    </w:p>
    <w:p w:rsidR="006C4E83" w:rsidRPr="006C4E83" w:rsidRDefault="006C4E83" w:rsidP="006C4E83">
      <w:r w:rsidRPr="006C4E83">
        <w:t>30.6.4.2. Языковой материал.</w:t>
      </w:r>
    </w:p>
    <w:p w:rsidR="006C4E83" w:rsidRPr="006C4E83" w:rsidRDefault="006C4E83" w:rsidP="006C4E83">
      <w:r w:rsidRPr="006C4E83">
        <w:t xml:space="preserve">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 </w:t>
      </w:r>
    </w:p>
    <w:p w:rsidR="006C4E83" w:rsidRPr="006C4E83" w:rsidRDefault="006C4E83" w:rsidP="006C4E83">
      <w:r w:rsidRPr="006C4E83">
        <w:t>30.6.5. Тематический блок «Путешествие» (Аяншалга).</w:t>
      </w:r>
    </w:p>
    <w:p w:rsidR="006C4E83" w:rsidRPr="006C4E83" w:rsidRDefault="006C4E83" w:rsidP="006C4E83">
      <w:r w:rsidRPr="006C4E83">
        <w:t>30.6.5.1. Сколько чудес света? (Дэлхэй дээрэ хэды үзэсхэлэн бииб?).</w:t>
      </w:r>
    </w:p>
    <w:p w:rsidR="006C4E83" w:rsidRPr="006C4E83" w:rsidRDefault="006C4E83" w:rsidP="006C4E83">
      <w:r w:rsidRPr="006C4E83">
        <w:t xml:space="preserve">Чудеса света. Музеи мира. Цивилизации. Путешествие. </w:t>
      </w:r>
    </w:p>
    <w:p w:rsidR="006C4E83" w:rsidRPr="006C4E83" w:rsidRDefault="006C4E83" w:rsidP="006C4E83">
      <w:r w:rsidRPr="006C4E83">
        <w:t>30.6.5.2. Языковой материал.</w:t>
      </w:r>
    </w:p>
    <w:p w:rsidR="006C4E83" w:rsidRPr="006C4E83" w:rsidRDefault="006C4E83" w:rsidP="006C4E83">
      <w:r w:rsidRPr="006C4E83">
        <w:t xml:space="preserve">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 </w:t>
      </w:r>
    </w:p>
    <w:p w:rsidR="006C4E83" w:rsidRPr="006C4E83" w:rsidRDefault="006C4E83" w:rsidP="006C4E83">
      <w:r w:rsidRPr="006C4E83">
        <w:t>30.6.6. Тематический блок «Моя семья, родословная» (Минии бүлэ, уг гарбал).</w:t>
      </w:r>
    </w:p>
    <w:p w:rsidR="006C4E83" w:rsidRPr="006C4E83" w:rsidRDefault="006C4E83" w:rsidP="006C4E83">
      <w:r w:rsidRPr="006C4E83">
        <w:t>30.6.6.1. Кто я? (Би хэн гээшэбиб? Намайе хэн гэхэбта?).</w:t>
      </w:r>
    </w:p>
    <w:p w:rsidR="006C4E83" w:rsidRPr="006C4E83" w:rsidRDefault="006C4E83" w:rsidP="006C4E83">
      <w:r w:rsidRPr="006C4E83">
        <w:t>Я и моя семья. Моя родословная. История бурят.</w:t>
      </w:r>
    </w:p>
    <w:p w:rsidR="006C4E83" w:rsidRPr="006C4E83" w:rsidRDefault="006C4E83" w:rsidP="006C4E83">
      <w:r w:rsidRPr="006C4E83">
        <w:t>30.6.6.2. Языковой материал.</w:t>
      </w:r>
    </w:p>
    <w:p w:rsidR="006C4E83" w:rsidRPr="006C4E83" w:rsidRDefault="006C4E83" w:rsidP="006C4E83">
      <w:r w:rsidRPr="006C4E83">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6C4E83" w:rsidRPr="006C4E83" w:rsidRDefault="006C4E83" w:rsidP="006C4E83">
      <w:r w:rsidRPr="006C4E83">
        <w:t>30.6.7. Тематический блок «Культура, традиции» (Соел, ёһо заншал).</w:t>
      </w:r>
    </w:p>
    <w:p w:rsidR="006C4E83" w:rsidRPr="006C4E83" w:rsidRDefault="006C4E83" w:rsidP="006C4E83">
      <w:r w:rsidRPr="006C4E83">
        <w:t>30.6.7.1. Есть ли будущее у традиционной семьи? (Заншалта бүлын ерээдүй ямар бэ?).</w:t>
      </w:r>
    </w:p>
    <w:p w:rsidR="006C4E83" w:rsidRPr="006C4E83" w:rsidRDefault="006C4E83" w:rsidP="006C4E83">
      <w:r w:rsidRPr="006C4E83">
        <w:t>Традиционная семья. Быт и семья. Современная семья. Взаимоотношения в семье.</w:t>
      </w:r>
    </w:p>
    <w:p w:rsidR="006C4E83" w:rsidRPr="006C4E83" w:rsidRDefault="006C4E83" w:rsidP="006C4E83">
      <w:r w:rsidRPr="006C4E83">
        <w:t>30.6.7.2. Языковой материал.</w:t>
      </w:r>
    </w:p>
    <w:p w:rsidR="006C4E83" w:rsidRPr="006C4E83" w:rsidRDefault="006C4E83" w:rsidP="006C4E83">
      <w:r w:rsidRPr="006C4E83">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6C4E83" w:rsidRPr="006C4E83" w:rsidRDefault="006C4E83" w:rsidP="006C4E83">
      <w:r w:rsidRPr="006C4E83">
        <w:t>30.6.8. Тематический блок «Профессия» (Мэргэжэл).</w:t>
      </w:r>
    </w:p>
    <w:p w:rsidR="006C4E83" w:rsidRPr="006C4E83" w:rsidRDefault="006C4E83" w:rsidP="006C4E83">
      <w:r w:rsidRPr="006C4E83">
        <w:t>30.6.8.1. С чего начинается карьера? (Мэргэжэлэй зам юунhээ эхитэйб?).</w:t>
      </w:r>
    </w:p>
    <w:p w:rsidR="006C4E83" w:rsidRPr="006C4E83" w:rsidRDefault="006C4E83" w:rsidP="006C4E83">
      <w:r w:rsidRPr="006C4E83">
        <w:lastRenderedPageBreak/>
        <w:t xml:space="preserve">Моя будущая профессия. Выбор профессии. Карьера человека. </w:t>
      </w:r>
    </w:p>
    <w:p w:rsidR="006C4E83" w:rsidRPr="006C4E83" w:rsidRDefault="006C4E83" w:rsidP="006C4E83">
      <w:r w:rsidRPr="006C4E83">
        <w:t>30.6.8.2. Языковой материал.</w:t>
      </w:r>
    </w:p>
    <w:p w:rsidR="006C4E83" w:rsidRPr="006C4E83" w:rsidRDefault="006C4E83" w:rsidP="006C4E83">
      <w:r w:rsidRPr="006C4E83">
        <w:t xml:space="preserve">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 </w:t>
      </w:r>
    </w:p>
    <w:p w:rsidR="006C4E83" w:rsidRPr="006C4E83" w:rsidRDefault="006C4E83" w:rsidP="006C4E83">
      <w:r w:rsidRPr="006C4E83">
        <w:t>30.6.9. Тематический блок «Одежда» (Хубсаһан).</w:t>
      </w:r>
    </w:p>
    <w:p w:rsidR="006C4E83" w:rsidRPr="006C4E83" w:rsidRDefault="006C4E83" w:rsidP="006C4E83">
      <w:r w:rsidRPr="006C4E83">
        <w:t>30.6.9.1. Встречаем по одёжке? (Хубсаһаарнь угтадаг гү?).</w:t>
      </w:r>
    </w:p>
    <w:p w:rsidR="006C4E83" w:rsidRPr="006C4E83" w:rsidRDefault="006C4E83" w:rsidP="006C4E83">
      <w:r w:rsidRPr="006C4E83">
        <w:t xml:space="preserve">Общество и мода. Современная мода. Отношение к моде. </w:t>
      </w:r>
    </w:p>
    <w:p w:rsidR="006C4E83" w:rsidRPr="006C4E83" w:rsidRDefault="006C4E83" w:rsidP="006C4E83">
      <w:r w:rsidRPr="006C4E83">
        <w:t>30.6.9.2. Языковой материал.</w:t>
      </w:r>
    </w:p>
    <w:p w:rsidR="006C4E83" w:rsidRPr="006C4E83" w:rsidRDefault="006C4E83" w:rsidP="006C4E83">
      <w:r w:rsidRPr="006C4E83">
        <w:t xml:space="preserve">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 </w:t>
      </w:r>
    </w:p>
    <w:p w:rsidR="006C4E83" w:rsidRPr="006C4E83" w:rsidRDefault="006C4E83" w:rsidP="006C4E83">
      <w:r w:rsidRPr="006C4E83">
        <w:t>30.7. Содержание обучения в 11 классе.</w:t>
      </w:r>
    </w:p>
    <w:p w:rsidR="006C4E83" w:rsidRPr="006C4E83" w:rsidRDefault="006C4E83" w:rsidP="006C4E83">
      <w:r w:rsidRPr="006C4E83">
        <w:t>30.7.1. Тематический блок «Дружба» (Нүхэсэл).</w:t>
      </w:r>
    </w:p>
    <w:p w:rsidR="006C4E83" w:rsidRPr="006C4E83" w:rsidRDefault="006C4E83" w:rsidP="006C4E83">
      <w:r w:rsidRPr="006C4E83">
        <w:t>30.7.1.1. Дружба народов – миф или реальность? (Арадуудай хани харилсаан гэжэ бии гу?).</w:t>
      </w:r>
    </w:p>
    <w:p w:rsidR="006C4E83" w:rsidRPr="006C4E83" w:rsidRDefault="006C4E83" w:rsidP="006C4E83">
      <w:r w:rsidRPr="006C4E83">
        <w:t xml:space="preserve">Наша Родина. Монголоязычные народы. Монгольский мир. Дружба народов. </w:t>
      </w:r>
    </w:p>
    <w:p w:rsidR="006C4E83" w:rsidRPr="006C4E83" w:rsidRDefault="006C4E83" w:rsidP="006C4E83">
      <w:r w:rsidRPr="006C4E83">
        <w:t>30.7.1.2. Языковой материал.</w:t>
      </w:r>
    </w:p>
    <w:p w:rsidR="006C4E83" w:rsidRPr="006C4E83" w:rsidRDefault="006C4E83" w:rsidP="006C4E83">
      <w:r w:rsidRPr="006C4E83">
        <w:t xml:space="preserve">Правильное произношение слов. Лексический материал по теме. Активизация грамматического материал, изученного ранее. </w:t>
      </w:r>
    </w:p>
    <w:p w:rsidR="006C4E83" w:rsidRPr="006C4E83" w:rsidRDefault="006C4E83" w:rsidP="006C4E83">
      <w:r w:rsidRPr="006C4E83">
        <w:t>30.7.2. Тематический блок «Учёба» (Һуралсал).</w:t>
      </w:r>
    </w:p>
    <w:p w:rsidR="006C4E83" w:rsidRPr="006C4E83" w:rsidRDefault="006C4E83" w:rsidP="006C4E83">
      <w:r w:rsidRPr="006C4E83">
        <w:t>30.7.2.1. Престижное образование: где его получают? (Һайн мэргэжэлдэ хаана һургадаг бэ?).</w:t>
      </w:r>
    </w:p>
    <w:p w:rsidR="006C4E83" w:rsidRPr="006C4E83" w:rsidRDefault="006C4E83" w:rsidP="006C4E83">
      <w:r w:rsidRPr="006C4E83">
        <w:t xml:space="preserve">Университет, система высшего образования. Лучшие зарубежные вузы. </w:t>
      </w:r>
    </w:p>
    <w:p w:rsidR="006C4E83" w:rsidRPr="006C4E83" w:rsidRDefault="006C4E83" w:rsidP="006C4E83">
      <w:r w:rsidRPr="006C4E83">
        <w:t>30.7.2.2. Языковой материал.</w:t>
      </w:r>
    </w:p>
    <w:p w:rsidR="006C4E83" w:rsidRPr="006C4E83" w:rsidRDefault="006C4E83" w:rsidP="006C4E83">
      <w:r w:rsidRPr="006C4E83">
        <w:t xml:space="preserve">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 </w:t>
      </w:r>
    </w:p>
    <w:p w:rsidR="006C4E83" w:rsidRPr="006C4E83" w:rsidRDefault="006C4E83" w:rsidP="006C4E83">
      <w:r w:rsidRPr="006C4E83">
        <w:t>30.7.3. Тематический блок «Моя жизнь» (Моя жизнь).</w:t>
      </w:r>
    </w:p>
    <w:p w:rsidR="006C4E83" w:rsidRPr="006C4E83" w:rsidRDefault="006C4E83" w:rsidP="006C4E83">
      <w:r w:rsidRPr="006C4E83">
        <w:t>30.7.3.1. Виртуальная жизнь – интересна или опасна? (Сахим юртэмсэ – һониншье, аймшагтайшье).</w:t>
      </w:r>
    </w:p>
    <w:p w:rsidR="006C4E83" w:rsidRPr="006C4E83" w:rsidRDefault="006C4E83" w:rsidP="006C4E83">
      <w:r w:rsidRPr="006C4E83">
        <w:t xml:space="preserve">Интернет. Интернет и молодёжь. Жизнь в интернете. Социальные сети, блоги. </w:t>
      </w:r>
    </w:p>
    <w:p w:rsidR="006C4E83" w:rsidRPr="006C4E83" w:rsidRDefault="006C4E83" w:rsidP="006C4E83">
      <w:r w:rsidRPr="006C4E83">
        <w:t>30.7.3.2. Языковой материал.</w:t>
      </w:r>
    </w:p>
    <w:p w:rsidR="006C4E83" w:rsidRPr="006C4E83" w:rsidRDefault="006C4E83" w:rsidP="006C4E83">
      <w:r w:rsidRPr="006C4E83">
        <w:lastRenderedPageBreak/>
        <w:t xml:space="preserve">Правильное произношение слов. Лексический материал по теме. Местоимения в бурятском языке. </w:t>
      </w:r>
    </w:p>
    <w:p w:rsidR="006C4E83" w:rsidRPr="006C4E83" w:rsidRDefault="006C4E83" w:rsidP="006C4E83">
      <w:r w:rsidRPr="006C4E83">
        <w:t>30.7.4. Тематический блок «Здоровый образ жизни» (Элүүр энхэ байдал).</w:t>
      </w:r>
    </w:p>
    <w:p w:rsidR="006C4E83" w:rsidRPr="006C4E83" w:rsidRDefault="006C4E83" w:rsidP="006C4E83">
      <w:r w:rsidRPr="006C4E83">
        <w:t>30.7.4.1. От кого нужно защищать окружающую среду? (Оршон тойронгой дайсан хэн бэ?).</w:t>
      </w:r>
    </w:p>
    <w:p w:rsidR="006C4E83" w:rsidRPr="006C4E83" w:rsidRDefault="006C4E83" w:rsidP="006C4E83">
      <w:r w:rsidRPr="006C4E83">
        <w:t xml:space="preserve">Окружающая среда. Экология. Человек и природа. </w:t>
      </w:r>
    </w:p>
    <w:p w:rsidR="006C4E83" w:rsidRPr="006C4E83" w:rsidRDefault="006C4E83" w:rsidP="006C4E83">
      <w:r w:rsidRPr="006C4E83">
        <w:t>30.7.4.2. Языковой материал.</w:t>
      </w:r>
    </w:p>
    <w:p w:rsidR="006C4E83" w:rsidRPr="006C4E83" w:rsidRDefault="006C4E83" w:rsidP="006C4E83">
      <w:r w:rsidRPr="006C4E83">
        <w:t xml:space="preserve">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 </w:t>
      </w:r>
    </w:p>
    <w:p w:rsidR="006C4E83" w:rsidRPr="006C4E83" w:rsidRDefault="006C4E83" w:rsidP="006C4E83">
      <w:r w:rsidRPr="006C4E83">
        <w:t>30.7.5. Тематический блок «Путешествие» (Аяншалга).</w:t>
      </w:r>
    </w:p>
    <w:p w:rsidR="006C4E83" w:rsidRPr="006C4E83" w:rsidRDefault="006C4E83" w:rsidP="006C4E83">
      <w:r w:rsidRPr="006C4E83">
        <w:t>30.7.5.1. Хорошо ли там, где нас нет? (Хари газарай хабарынь дулаан гү?).</w:t>
      </w:r>
    </w:p>
    <w:p w:rsidR="006C4E83" w:rsidRPr="006C4E83" w:rsidRDefault="006C4E83" w:rsidP="006C4E83">
      <w:r w:rsidRPr="006C4E83">
        <w:t xml:space="preserve">Информация о стране. Жизнь в других странах. Обычаи и традиции народов. </w:t>
      </w:r>
    </w:p>
    <w:p w:rsidR="006C4E83" w:rsidRPr="006C4E83" w:rsidRDefault="006C4E83" w:rsidP="006C4E83">
      <w:r w:rsidRPr="006C4E83">
        <w:t>30.7.5.2. Языковой материал.</w:t>
      </w:r>
    </w:p>
    <w:p w:rsidR="006C4E83" w:rsidRPr="006C4E83" w:rsidRDefault="006C4E83" w:rsidP="006C4E83">
      <w:r w:rsidRPr="006C4E83">
        <w:t xml:space="preserve">Правильное произношение слов. Ритмико-интонационное оформление различных типов предложений. Лексический материал по теме. Послелоги в бурятском языке. </w:t>
      </w:r>
    </w:p>
    <w:p w:rsidR="006C4E83" w:rsidRPr="006C4E83" w:rsidRDefault="006C4E83" w:rsidP="006C4E83">
      <w:r w:rsidRPr="006C4E83">
        <w:t>30.7.6. Тематический блок «Моя семья, родословная» (Минии бүлэ, уг гарбал).</w:t>
      </w:r>
    </w:p>
    <w:p w:rsidR="006C4E83" w:rsidRPr="006C4E83" w:rsidRDefault="006C4E83" w:rsidP="006C4E83">
      <w:r w:rsidRPr="006C4E83">
        <w:t>30.7.6.1. Почему исчезают народы? (Арадууд яахадаа хосордог бэ?).</w:t>
      </w:r>
    </w:p>
    <w:p w:rsidR="006C4E83" w:rsidRPr="006C4E83" w:rsidRDefault="006C4E83" w:rsidP="006C4E83">
      <w:r w:rsidRPr="006C4E83">
        <w:t xml:space="preserve">История монгольских народов. Мировые цивилизации. Наречия в бурятском языке. </w:t>
      </w:r>
    </w:p>
    <w:p w:rsidR="006C4E83" w:rsidRPr="006C4E83" w:rsidRDefault="006C4E83" w:rsidP="006C4E83">
      <w:r w:rsidRPr="006C4E83">
        <w:t>30.7.6.2. Языковой материал.</w:t>
      </w:r>
    </w:p>
    <w:p w:rsidR="006C4E83" w:rsidRPr="006C4E83" w:rsidRDefault="006C4E83" w:rsidP="006C4E83">
      <w:r w:rsidRPr="006C4E83">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6C4E83" w:rsidRPr="006C4E83" w:rsidRDefault="006C4E83" w:rsidP="006C4E83">
      <w:r w:rsidRPr="006C4E83">
        <w:t>30.7.7. Тематический блок «Культура, традиции» (Соел, ёһо заншал).</w:t>
      </w:r>
    </w:p>
    <w:p w:rsidR="006C4E83" w:rsidRPr="006C4E83" w:rsidRDefault="006C4E83" w:rsidP="006C4E83">
      <w:r w:rsidRPr="006C4E83">
        <w:t>30.7.7.1. Кто он, наш современник? (Мүнѳѳ үеын хүн ямар бэ?).</w:t>
      </w:r>
    </w:p>
    <w:p w:rsidR="006C4E83" w:rsidRPr="006C4E83" w:rsidRDefault="006C4E83" w:rsidP="006C4E83">
      <w:r w:rsidRPr="006C4E83">
        <w:t>Современная молодёжь. «Отцы и деды». Мой современник.</w:t>
      </w:r>
    </w:p>
    <w:p w:rsidR="006C4E83" w:rsidRPr="006C4E83" w:rsidRDefault="006C4E83" w:rsidP="006C4E83">
      <w:r w:rsidRPr="006C4E83">
        <w:t>30.7.7.2. Языковой материал.</w:t>
      </w:r>
    </w:p>
    <w:p w:rsidR="006C4E83" w:rsidRPr="006C4E83" w:rsidRDefault="006C4E83" w:rsidP="006C4E83">
      <w:r w:rsidRPr="006C4E83">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6C4E83" w:rsidRPr="006C4E83" w:rsidRDefault="006C4E83" w:rsidP="006C4E83">
      <w:r w:rsidRPr="006C4E83">
        <w:t>30.7.8. Тематический блок «Профессия» (Мэргэжэл).</w:t>
      </w:r>
    </w:p>
    <w:p w:rsidR="006C4E83" w:rsidRPr="006C4E83" w:rsidRDefault="006C4E83" w:rsidP="006C4E83">
      <w:r w:rsidRPr="006C4E83">
        <w:t>30.7.8.1. Профессия: модная или нужная? (Дуратай мэргэжэлээ яажа олохоб?).</w:t>
      </w:r>
    </w:p>
    <w:p w:rsidR="006C4E83" w:rsidRPr="006C4E83" w:rsidRDefault="006C4E83" w:rsidP="006C4E83">
      <w:r w:rsidRPr="006C4E83">
        <w:t xml:space="preserve">Важность выбора профессии. Современные профессии. Профессии будущего. </w:t>
      </w:r>
    </w:p>
    <w:p w:rsidR="006C4E83" w:rsidRPr="006C4E83" w:rsidRDefault="006C4E83" w:rsidP="006C4E83">
      <w:r w:rsidRPr="006C4E83">
        <w:t>30.7.8.2. Языковой материал.</w:t>
      </w:r>
    </w:p>
    <w:p w:rsidR="006C4E83" w:rsidRPr="006C4E83" w:rsidRDefault="006C4E83" w:rsidP="006C4E83">
      <w:r w:rsidRPr="006C4E83">
        <w:lastRenderedPageBreak/>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6C4E83" w:rsidRPr="006C4E83" w:rsidRDefault="006C4E83" w:rsidP="006C4E83">
      <w:r w:rsidRPr="006C4E83">
        <w:t>30.7.9. Тематический блок «Одежда» (Хубсаһан).</w:t>
      </w:r>
    </w:p>
    <w:p w:rsidR="006C4E83" w:rsidRPr="006C4E83" w:rsidRDefault="006C4E83" w:rsidP="006C4E83">
      <w:r w:rsidRPr="006C4E83">
        <w:t>30.7.9.1. Кто диктует моду? (Мода хэнһээ эхилдэг бэ?).</w:t>
      </w:r>
    </w:p>
    <w:p w:rsidR="006C4E83" w:rsidRPr="006C4E83" w:rsidRDefault="006C4E83" w:rsidP="006C4E83">
      <w:r w:rsidRPr="006C4E83">
        <w:t xml:space="preserve">Мода и молодёжь. Национальные тренды одежды. Традиционная одежда в современном мире. </w:t>
      </w:r>
    </w:p>
    <w:p w:rsidR="006C4E83" w:rsidRPr="006C4E83" w:rsidRDefault="006C4E83" w:rsidP="006C4E83">
      <w:r w:rsidRPr="006C4E83">
        <w:t>30.7.9.2. Языковой материал.</w:t>
      </w:r>
    </w:p>
    <w:p w:rsidR="006C4E83" w:rsidRPr="006C4E83" w:rsidRDefault="006C4E83" w:rsidP="006C4E83">
      <w:r w:rsidRPr="006C4E83">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6C4E83" w:rsidRPr="006C4E83" w:rsidRDefault="006C4E83" w:rsidP="006C4E83">
      <w:r w:rsidRPr="006C4E83">
        <w:t>30.8. Планируемые результаты освоения программы по государственному (бурятскому) языку на уровне среднего общего образования.</w:t>
      </w:r>
    </w:p>
    <w:p w:rsidR="006C4E83" w:rsidRPr="006C4E83" w:rsidRDefault="006C4E83" w:rsidP="006C4E83">
      <w:r w:rsidRPr="006C4E83">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lastRenderedPageBreak/>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lastRenderedPageBreak/>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rsidR="006C4E83" w:rsidRPr="006C4E83" w:rsidRDefault="006C4E83" w:rsidP="006C4E83">
      <w:r w:rsidRPr="006C4E83">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30.8.3.1.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lastRenderedPageBreak/>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30.8.3.3.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30.8.3.4.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30.8.3.5.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30.8.3.6.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30.8.3.7.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ошибки;</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30.8.3.8.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30.8.4. Предметные результаты изучения государственного (бурятского) языка.</w:t>
      </w:r>
    </w:p>
    <w:p w:rsidR="006C4E83" w:rsidRPr="006C4E83" w:rsidRDefault="006C4E83" w:rsidP="006C4E83">
      <w:r w:rsidRPr="006C4E83">
        <w:t>К концу 10 класса обучающийся научится:</w:t>
      </w:r>
    </w:p>
    <w:p w:rsidR="006C4E83" w:rsidRPr="006C4E83" w:rsidRDefault="006C4E83" w:rsidP="006C4E83">
      <w:r w:rsidRPr="006C4E83">
        <w:lastRenderedPageBreak/>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w:t>
      </w:r>
    </w:p>
    <w:p w:rsidR="006C4E83" w:rsidRPr="006C4E83" w:rsidRDefault="006C4E83" w:rsidP="006C4E83">
      <w:r w:rsidRPr="006C4E83">
        <w:t>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6C4E83" w:rsidRPr="006C4E83" w:rsidRDefault="006C4E83" w:rsidP="006C4E83">
      <w:r w:rsidRPr="006C4E83">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6C4E83" w:rsidRPr="006C4E83" w:rsidRDefault="006C4E83" w:rsidP="006C4E83">
      <w:r w:rsidRPr="006C4E83">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своё отношение к прочитанному;</w:t>
      </w:r>
    </w:p>
    <w:p w:rsidR="006C4E83" w:rsidRPr="006C4E83" w:rsidRDefault="006C4E83" w:rsidP="006C4E83">
      <w:r w:rsidRPr="006C4E83">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rsidR="006C4E83" w:rsidRPr="006C4E83" w:rsidRDefault="006C4E83" w:rsidP="006C4E83">
      <w:r w:rsidRPr="006C4E83">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6C4E83" w:rsidRPr="006C4E83" w:rsidRDefault="006C4E83" w:rsidP="006C4E83">
      <w:r w:rsidRPr="006C4E83">
        <w:t>30.8.5. Предметные результаты изучения государственного (бурятского) языка.</w:t>
      </w:r>
    </w:p>
    <w:p w:rsidR="006C4E83" w:rsidRPr="006C4E83" w:rsidRDefault="006C4E83" w:rsidP="006C4E83">
      <w:r w:rsidRPr="006C4E83">
        <w:t>К концу 11 класса обучающийся научится:</w:t>
      </w:r>
    </w:p>
    <w:p w:rsidR="006C4E83" w:rsidRPr="006C4E83" w:rsidRDefault="006C4E83" w:rsidP="006C4E83">
      <w:r w:rsidRPr="006C4E83">
        <w:t>вести диалог – обмен мнениями, комбинированный диалог, выражать свою точку зрения и обосновывать её, давать оценку услышанному;</w:t>
      </w:r>
    </w:p>
    <w:p w:rsidR="006C4E83" w:rsidRPr="006C4E83" w:rsidRDefault="006C4E83" w:rsidP="006C4E83">
      <w:r w:rsidRPr="006C4E83">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6C4E83" w:rsidRPr="006C4E83" w:rsidRDefault="006C4E83" w:rsidP="006C4E83">
      <w:r w:rsidRPr="006C4E83">
        <w:lastRenderedPageBreak/>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подчинённые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6C4E83" w:rsidRPr="006C4E83" w:rsidRDefault="006C4E83" w:rsidP="006C4E83">
      <w:r w:rsidRPr="006C4E83">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соотносят события в тексте с личным опытом, представлять информацию в форме, отличной от первоначальной;</w:t>
      </w:r>
    </w:p>
    <w:p w:rsidR="006C4E83" w:rsidRPr="006C4E83" w:rsidRDefault="006C4E83" w:rsidP="006C4E83">
      <w:r w:rsidRPr="006C4E83">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распространённых стандартных ситуациях повседневного общения, отделять главную информацию от второстепенной, выявлять наиболее значимые факты, определять своё отношение к ним, извлекать из аудиотекста необходимую и (или) интересующую информацию;</w:t>
      </w:r>
    </w:p>
    <w:p w:rsidR="006C4E83" w:rsidRPr="006C4E83" w:rsidRDefault="006C4E83" w:rsidP="006C4E83">
      <w:r w:rsidRPr="006C4E83">
        <w:t>читать аутентичные тексты разных жанров и типов (в 11 классе объём текста достигает 600-700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6C4E83" w:rsidRPr="006C4E83" w:rsidRDefault="006C4E83" w:rsidP="006C4E83">
      <w:r w:rsidRPr="006C4E83">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6C4E83" w:rsidRPr="006C4E83" w:rsidRDefault="006C4E83" w:rsidP="006C4E83">
      <w:r w:rsidRPr="006C4E83">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6C4E83" w:rsidRPr="006C4E83" w:rsidRDefault="006C4E83" w:rsidP="006C4E83">
      <w:r w:rsidRPr="006C4E83">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6C4E83" w:rsidRPr="006C4E83" w:rsidRDefault="006C4E83" w:rsidP="006C4E83">
      <w:bookmarkStart w:id="69" w:name="_Hlk127871045"/>
      <w:r w:rsidRPr="006C4E83">
        <w:t>31. Федеральная рабочая программа по учебному предмету «Родной (вепсский) язык» (базовый уровень).</w:t>
      </w:r>
      <w:bookmarkEnd w:id="69"/>
    </w:p>
    <w:p w:rsidR="006C4E83" w:rsidRPr="006C4E83" w:rsidRDefault="006C4E83" w:rsidP="006C4E83">
      <w:r w:rsidRPr="006C4E83">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6C4E83" w:rsidRPr="006C4E83" w:rsidRDefault="006C4E83" w:rsidP="006C4E83">
      <w:r w:rsidRPr="006C4E83">
        <w:lastRenderedPageBreak/>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31.5. Пояснительная записка.</w:t>
      </w:r>
    </w:p>
    <w:p w:rsidR="006C4E83" w:rsidRPr="006C4E83" w:rsidRDefault="006C4E83" w:rsidP="006C4E83">
      <w:r w:rsidRPr="006C4E83">
        <w:t>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родного (вепсского) языка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6C4E83" w:rsidRPr="006C4E83" w:rsidRDefault="006C4E83" w:rsidP="006C4E83">
      <w:r w:rsidRPr="006C4E83">
        <w:t xml:space="preserve">Освоение программы родного (вепсского) языка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 </w:t>
      </w:r>
    </w:p>
    <w:p w:rsidR="006C4E83" w:rsidRPr="006C4E83" w:rsidRDefault="006C4E83" w:rsidP="006C4E83">
      <w:r w:rsidRPr="006C4E83">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C4E83" w:rsidRPr="006C4E83" w:rsidRDefault="006C4E83" w:rsidP="006C4E83">
      <w:r w:rsidRPr="006C4E83">
        <w:t>31.5.3. Изучение родного (вепсского) языка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6C4E83" w:rsidRPr="006C4E83" w:rsidRDefault="006C4E83" w:rsidP="006C4E83">
      <w:r w:rsidRPr="006C4E83">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6C4E83" w:rsidRPr="006C4E83" w:rsidRDefault="006C4E83" w:rsidP="006C4E83">
      <w:r w:rsidRPr="006C4E83">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6C4E83" w:rsidRPr="006C4E83" w:rsidRDefault="006C4E83" w:rsidP="006C4E83">
      <w:pPr>
        <w:rPr>
          <w:lang w:bidi="hi-IN"/>
        </w:rPr>
      </w:pPr>
      <w:r w:rsidRPr="006C4E83">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6C4E83" w:rsidRPr="006C4E83" w:rsidRDefault="006C4E83" w:rsidP="006C4E83">
      <w:r w:rsidRPr="006C4E83">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6C4E83" w:rsidRPr="006C4E83" w:rsidRDefault="006C4E83" w:rsidP="006C4E83">
      <w:r w:rsidRPr="006C4E83">
        <w:t>31.6. Содержание обучения в 10 классе.</w:t>
      </w:r>
    </w:p>
    <w:p w:rsidR="006C4E83" w:rsidRPr="006C4E83" w:rsidRDefault="006C4E83" w:rsidP="006C4E83">
      <w:r w:rsidRPr="006C4E83">
        <w:t>31.6.1. Тематическое содержание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31.6.2. Коммуникативные умения.</w:t>
      </w:r>
    </w:p>
    <w:p w:rsidR="006C4E83" w:rsidRPr="006C4E83" w:rsidRDefault="006C4E83" w:rsidP="006C4E83">
      <w:r w:rsidRPr="006C4E83">
        <w:lastRenderedPageBreak/>
        <w:t>Говорение.</w:t>
      </w:r>
    </w:p>
    <w:p w:rsidR="006C4E83" w:rsidRPr="006C4E83" w:rsidRDefault="006C4E83" w:rsidP="006C4E83">
      <w:r w:rsidRPr="006C4E83">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w:t>
      </w:r>
    </w:p>
    <w:p w:rsidR="006C4E83" w:rsidRPr="006C4E83" w:rsidRDefault="006C4E83" w:rsidP="006C4E83">
      <w:r w:rsidRPr="006C4E83">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6C4E83" w:rsidRPr="006C4E83" w:rsidRDefault="006C4E83" w:rsidP="006C4E83">
      <w:r w:rsidRPr="006C4E83">
        <w:t xml:space="preserve">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w:t>
      </w:r>
      <w:r w:rsidRPr="006C4E83">
        <w:lastRenderedPageBreak/>
        <w:t xml:space="preserve">(интересующей,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C4E83" w:rsidRPr="006C4E83" w:rsidRDefault="006C4E83" w:rsidP="006C4E83">
      <w:r w:rsidRPr="006C4E83">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6C4E83" w:rsidRPr="006C4E83" w:rsidRDefault="006C4E83" w:rsidP="006C4E83">
      <w:r w:rsidRPr="006C4E83">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 (текстов) для чтения – 500-700 слов. </w:t>
      </w:r>
    </w:p>
    <w:p w:rsidR="006C4E83" w:rsidRPr="006C4E83" w:rsidRDefault="006C4E83" w:rsidP="006C4E83">
      <w:r w:rsidRPr="006C4E83">
        <w:t>Письменная речь.</w:t>
      </w:r>
    </w:p>
    <w:p w:rsidR="006C4E83" w:rsidRPr="006C4E83" w:rsidRDefault="006C4E83" w:rsidP="006C4E83">
      <w:r w:rsidRPr="006C4E83">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w:t>
      </w:r>
    </w:p>
    <w:p w:rsidR="006C4E83" w:rsidRPr="006C4E83" w:rsidRDefault="006C4E83" w:rsidP="006C4E83">
      <w:r w:rsidRPr="006C4E83">
        <w:lastRenderedPageBreak/>
        <w:t>31.6.3.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6C4E83" w:rsidRPr="006C4E83" w:rsidRDefault="006C4E83" w:rsidP="006C4E83">
      <w:r w:rsidRPr="006C4E83">
        <w:t>распознавание и употребление в речи различных коммуникативных типов предложений: повествовательных (vest’sanundad), вопросительных (küzundsanundad), побудительных (kirgundsanundad);</w:t>
      </w:r>
    </w:p>
    <w:p w:rsidR="006C4E83" w:rsidRPr="006C4E83" w:rsidRDefault="006C4E83" w:rsidP="006C4E83">
      <w:r w:rsidRPr="006C4E83">
        <w:t>распознавание и употребление в речи простых (üks’kerdaižed sanundad) и сложных (ühthižsanundad) предложения;</w:t>
      </w:r>
    </w:p>
    <w:p w:rsidR="006C4E83" w:rsidRPr="006C4E83" w:rsidRDefault="006C4E83" w:rsidP="006C4E83">
      <w:r w:rsidRPr="006C4E83">
        <w:t>распознавание и употребление в речи распространённых (kazvatadud sanundad) и нераспространённых (alanduzsanundad) простых предложений;</w:t>
      </w:r>
    </w:p>
    <w:p w:rsidR="006C4E83" w:rsidRPr="006C4E83" w:rsidRDefault="006C4E83" w:rsidP="006C4E83">
      <w:r w:rsidRPr="006C4E83">
        <w:t>распознавание и употребление в речи двусоставных (kaks’päpalaižed sanundad) и односоставных (üks’päpalaižed sanundad) простых предложений;</w:t>
      </w:r>
    </w:p>
    <w:p w:rsidR="006C4E83" w:rsidRPr="006C4E83" w:rsidRDefault="006C4E83" w:rsidP="006C4E83">
      <w:r w:rsidRPr="006C4E83">
        <w:lastRenderedPageBreak/>
        <w:t>использование в речи прямого порядка слов (oiged sanoiden jäl’genduz) и инверсии (inversii) при построении простого предложения;</w:t>
      </w:r>
    </w:p>
    <w:p w:rsidR="006C4E83" w:rsidRPr="006C4E83" w:rsidRDefault="006C4E83" w:rsidP="006C4E83">
      <w:r w:rsidRPr="006C4E83">
        <w:t xml:space="preserve">распознавание и употребление в речи различных вводных слов (ližasanad); </w:t>
      </w:r>
    </w:p>
    <w:p w:rsidR="006C4E83" w:rsidRPr="006C4E83" w:rsidRDefault="006C4E83" w:rsidP="006C4E83">
      <w:r w:rsidRPr="006C4E83">
        <w:t>распознавание и употребление в речи сложносочинённых (rindatuzsanundad) и сложноподчинённых предложений (alištuzsanundad);</w:t>
      </w:r>
    </w:p>
    <w:p w:rsidR="006C4E83" w:rsidRPr="006C4E83" w:rsidRDefault="006C4E83" w:rsidP="006C4E83">
      <w:r w:rsidRPr="006C4E83">
        <w:t>распознавание и употребление в речи бессоюзных предложений (sidesanoitomad sanundad);</w:t>
      </w:r>
    </w:p>
    <w:p w:rsidR="006C4E83" w:rsidRPr="006C4E83" w:rsidRDefault="006C4E83" w:rsidP="006C4E83">
      <w:r w:rsidRPr="006C4E83">
        <w:t>распознавание и употребление в речи имён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6C4E83" w:rsidRPr="006C4E83" w:rsidRDefault="006C4E83" w:rsidP="006C4E83">
      <w:r w:rsidRPr="006C4E83">
        <w:t>распознавание и употребление в речи глаголов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(prezens), имперфекта (imperfekt), перфекта (perfekt), плюсквамперфекта (pluskvamperfekt);</w:t>
      </w:r>
    </w:p>
    <w:p w:rsidR="006C4E83" w:rsidRPr="006C4E83" w:rsidRDefault="006C4E83" w:rsidP="006C4E83">
      <w:r w:rsidRPr="006C4E83">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6C4E83" w:rsidRPr="006C4E83" w:rsidRDefault="006C4E83" w:rsidP="006C4E83">
      <w:r w:rsidRPr="006C4E83">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6C4E83" w:rsidRPr="006C4E83" w:rsidRDefault="006C4E83" w:rsidP="006C4E83">
      <w:r w:rsidRPr="006C4E83">
        <w:t>распознавание и употребление в речи форм I инфинитива глаголов вепсского языка (I infinitiv);</w:t>
      </w:r>
    </w:p>
    <w:p w:rsidR="006C4E83" w:rsidRPr="006C4E83" w:rsidRDefault="006C4E83" w:rsidP="006C4E83">
      <w:r w:rsidRPr="006C4E83">
        <w:t>распознавание и употребление в речи форм инессива и инструктива II инфинитива глаголов вепсского языка (II infinitiv inessivform, instruktivform);</w:t>
      </w:r>
    </w:p>
    <w:p w:rsidR="006C4E83" w:rsidRPr="006C4E83" w:rsidRDefault="006C4E83" w:rsidP="006C4E83">
      <w:r w:rsidRPr="006C4E83">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6C4E83" w:rsidRPr="006C4E83" w:rsidRDefault="006C4E83" w:rsidP="006C4E83">
      <w:r w:rsidRPr="006C4E83">
        <w:t>распознавание и употребление в речи форм I причастия актива и пассива (aktivan da passivan I partiсip);</w:t>
      </w:r>
    </w:p>
    <w:p w:rsidR="006C4E83" w:rsidRPr="006C4E83" w:rsidRDefault="006C4E83" w:rsidP="006C4E83">
      <w:r w:rsidRPr="006C4E83">
        <w:t>распознавание и употребление в речи форм II причастия актива и пассива (aktivan da passivan II particip);</w:t>
      </w:r>
    </w:p>
    <w:p w:rsidR="006C4E83" w:rsidRPr="006C4E83" w:rsidRDefault="006C4E83" w:rsidP="006C4E83">
      <w:r w:rsidRPr="006C4E83">
        <w:t>распознавание и употребление в речи степеней сравнения наречий (adverban rindatuzkategorijad: komparativform, superlativform);</w:t>
      </w:r>
    </w:p>
    <w:p w:rsidR="006C4E83" w:rsidRPr="006C4E83" w:rsidRDefault="006C4E83" w:rsidP="006C4E83">
      <w:r w:rsidRPr="006C4E83">
        <w:t>распознавание и употребление в речи различных предлогов (ezisanad) и послелогов (tagasanad);</w:t>
      </w:r>
    </w:p>
    <w:p w:rsidR="006C4E83" w:rsidRPr="006C4E83" w:rsidRDefault="006C4E83" w:rsidP="006C4E83">
      <w:r w:rsidRPr="006C4E83">
        <w:t>распознавание и употребление в речи различных сочинительных и подчинительных союзов (rindatuzsidesanad da alištuzsidesanad);</w:t>
      </w:r>
    </w:p>
    <w:p w:rsidR="006C4E83" w:rsidRPr="006C4E83" w:rsidRDefault="006C4E83" w:rsidP="006C4E83">
      <w:r w:rsidRPr="006C4E83">
        <w:lastRenderedPageBreak/>
        <w:t>распознавание и употребление в речи различных междометий (interjektad);</w:t>
      </w:r>
    </w:p>
    <w:p w:rsidR="006C4E83" w:rsidRPr="006C4E83" w:rsidRDefault="006C4E83" w:rsidP="006C4E83">
      <w:r w:rsidRPr="006C4E83">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(ližasanundad – predikatsanund, temporaline sanund, modaline sanund);</w:t>
      </w:r>
    </w:p>
    <w:p w:rsidR="006C4E83" w:rsidRPr="006C4E83" w:rsidRDefault="006C4E83" w:rsidP="006C4E83">
      <w:r w:rsidRPr="006C4E83">
        <w:t>распознавание и употребление в речи форм абессива III инфинитива глаголов;</w:t>
      </w:r>
    </w:p>
    <w:p w:rsidR="006C4E83" w:rsidRPr="006C4E83" w:rsidRDefault="006C4E83" w:rsidP="006C4E83">
      <w:r w:rsidRPr="006C4E83">
        <w:t xml:space="preserve">распознавание и употребление в речи форм индикатива, кондиционала и императива рефлексивного спряжения глаголов (refleksivine kändluz: indikativ, kondicional, imperativ); </w:t>
      </w:r>
    </w:p>
    <w:p w:rsidR="006C4E83" w:rsidRPr="006C4E83" w:rsidRDefault="006C4E83" w:rsidP="006C4E83">
      <w:r w:rsidRPr="006C4E83">
        <w:t>распознавание и употребление в речи различных присоединительных частиц с учётом их прагматических характеристик.</w:t>
      </w:r>
    </w:p>
    <w:p w:rsidR="006C4E83" w:rsidRPr="006C4E83" w:rsidRDefault="006C4E83" w:rsidP="006C4E83">
      <w:r w:rsidRPr="006C4E83">
        <w:t xml:space="preserve">31.6.4. Социокультурные знания и умения. </w:t>
      </w:r>
    </w:p>
    <w:p w:rsidR="006C4E83" w:rsidRPr="006C4E83" w:rsidRDefault="006C4E83" w:rsidP="006C4E83">
      <w:r w:rsidRPr="006C4E83">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6C4E83" w:rsidRPr="006C4E83" w:rsidRDefault="006C4E83" w:rsidP="006C4E83">
      <w:r w:rsidRPr="006C4E83">
        <w:t>31.6.5.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C4E83" w:rsidRPr="006C4E83" w:rsidRDefault="006C4E83" w:rsidP="006C4E83">
      <w:r w:rsidRPr="006C4E83">
        <w:t>31.7. Содержание обучения в 11 классе.</w:t>
      </w:r>
    </w:p>
    <w:p w:rsidR="006C4E83" w:rsidRPr="006C4E83" w:rsidRDefault="006C4E83" w:rsidP="006C4E83">
      <w:r w:rsidRPr="006C4E83">
        <w:t>31.7.1. Тематическое содержание речи.</w:t>
      </w:r>
    </w:p>
    <w:p w:rsidR="006C4E83" w:rsidRPr="006C4E83" w:rsidRDefault="006C4E83" w:rsidP="006C4E83">
      <w:r w:rsidRPr="006C4E83">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w:t>
      </w:r>
      <w:r w:rsidRPr="006C4E83">
        <w:lastRenderedPageBreak/>
        <w:t>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31.7.2. Коммуникативные умения.</w:t>
      </w:r>
    </w:p>
    <w:p w:rsidR="006C4E83" w:rsidRPr="006C4E83" w:rsidRDefault="006C4E83" w:rsidP="006C4E83">
      <w:r w:rsidRPr="006C4E83">
        <w:t>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w:t>
      </w:r>
    </w:p>
    <w:p w:rsidR="006C4E83" w:rsidRPr="006C4E83" w:rsidRDefault="006C4E83" w:rsidP="006C4E83">
      <w:r w:rsidRPr="006C4E83">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w:t>
      </w:r>
      <w:r w:rsidRPr="006C4E83">
        <w:lastRenderedPageBreak/>
        <w:t>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и(или) без их использования. Объём монологического высказывания –14–15 фраз.</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r w:rsidRPr="006C4E83">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6C4E83" w:rsidRPr="006C4E83" w:rsidRDefault="006C4E83" w:rsidP="006C4E83">
      <w:r w:rsidRPr="006C4E83">
        <w:lastRenderedPageBreak/>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(текстов) для чтения – до 600-800 слов. </w:t>
      </w:r>
    </w:p>
    <w:p w:rsidR="006C4E83" w:rsidRPr="006C4E83" w:rsidRDefault="006C4E83" w:rsidP="006C4E83">
      <w:r w:rsidRPr="006C4E83">
        <w:t>Письменная речь.</w:t>
      </w:r>
    </w:p>
    <w:p w:rsidR="006C4E83" w:rsidRPr="006C4E83" w:rsidRDefault="006C4E83" w:rsidP="006C4E83">
      <w:r w:rsidRPr="006C4E83">
        <w:t>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31.7.3.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w:t>
      </w:r>
      <w:r w:rsidRPr="006C4E83">
        <w:lastRenderedPageBreak/>
        <w:t xml:space="preserve">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6C4E83" w:rsidRPr="006C4E83" w:rsidRDefault="006C4E83" w:rsidP="006C4E83">
      <w:r w:rsidRPr="006C4E83">
        <w:t>распознавание и употребление в речи различных коммуникативных типов предложений: повествовательных (vest’sanundad), вопросительных (küzundsanundad), побудительных (kirgundsanundad);</w:t>
      </w:r>
    </w:p>
    <w:p w:rsidR="006C4E83" w:rsidRPr="006C4E83" w:rsidRDefault="006C4E83" w:rsidP="006C4E83">
      <w:r w:rsidRPr="006C4E83">
        <w:t>распознавание и употребление в речи простых (üks’kerdaižed sanundad) и сложных (ühthižsanundad) предложений;</w:t>
      </w:r>
    </w:p>
    <w:p w:rsidR="006C4E83" w:rsidRPr="006C4E83" w:rsidRDefault="006C4E83" w:rsidP="006C4E83">
      <w:r w:rsidRPr="006C4E83">
        <w:t>распознавание и употребление в речи распространённых (kazvatadud sanundad) и нераспространённых (alanduzsanundad) простых предложений;</w:t>
      </w:r>
    </w:p>
    <w:p w:rsidR="006C4E83" w:rsidRPr="006C4E83" w:rsidRDefault="006C4E83" w:rsidP="006C4E83">
      <w:r w:rsidRPr="006C4E83">
        <w:t>распознавание и употребление в речи двусоставных (kaks’päpalaižed sanundad) и односоставных (üks’päpalaižed sanundad) простых предложений;</w:t>
      </w:r>
    </w:p>
    <w:p w:rsidR="006C4E83" w:rsidRPr="006C4E83" w:rsidRDefault="006C4E83" w:rsidP="006C4E83">
      <w:r w:rsidRPr="006C4E83">
        <w:t>использование в речи прямого порядка слов (oiged sanoiden jäl’genduz) и инверсии (inversii) при построении простого предложения;</w:t>
      </w:r>
    </w:p>
    <w:p w:rsidR="006C4E83" w:rsidRPr="006C4E83" w:rsidRDefault="006C4E83" w:rsidP="006C4E83">
      <w:r w:rsidRPr="006C4E83">
        <w:t>распознавание и употребление в речи различных вводных слов (ližasanad);</w:t>
      </w:r>
    </w:p>
    <w:p w:rsidR="006C4E83" w:rsidRPr="006C4E83" w:rsidRDefault="006C4E83" w:rsidP="006C4E83">
      <w:r w:rsidRPr="006C4E83">
        <w:t>распознавание и употребление в речи сложносочинённых (rindatuzsanundad) и сложноподчинённых предложений (alištuzsanundad);</w:t>
      </w:r>
    </w:p>
    <w:p w:rsidR="006C4E83" w:rsidRPr="006C4E83" w:rsidRDefault="006C4E83" w:rsidP="006C4E83">
      <w:r w:rsidRPr="006C4E83">
        <w:t>распознавание и употребление в речи бессоюзных предложений (sidesanoitomad sanundad);</w:t>
      </w:r>
    </w:p>
    <w:p w:rsidR="006C4E83" w:rsidRPr="006C4E83" w:rsidRDefault="006C4E83" w:rsidP="006C4E83">
      <w:r w:rsidRPr="006C4E83">
        <w:t>распознавание и употребление в речи имён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6C4E83" w:rsidRPr="006C4E83" w:rsidRDefault="006C4E83" w:rsidP="006C4E83">
      <w:r w:rsidRPr="006C4E83">
        <w:t>распознавание и употребление в речи глаголов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(prezens), имперфекта (imperfekt), перфекта (perfekt), плюсквамперфекта (pluskvamperfekt);</w:t>
      </w:r>
    </w:p>
    <w:p w:rsidR="006C4E83" w:rsidRPr="006C4E83" w:rsidRDefault="006C4E83" w:rsidP="006C4E83">
      <w:r w:rsidRPr="006C4E83">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6C4E83" w:rsidRPr="006C4E83" w:rsidRDefault="006C4E83" w:rsidP="006C4E83">
      <w:r w:rsidRPr="006C4E83">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6C4E83" w:rsidRPr="006C4E83" w:rsidRDefault="006C4E83" w:rsidP="006C4E83">
      <w:r w:rsidRPr="006C4E83">
        <w:lastRenderedPageBreak/>
        <w:t>распознавание и употребление в речи форм I инфинитива глаголов вепсского языка (I infinitiv);</w:t>
      </w:r>
    </w:p>
    <w:p w:rsidR="006C4E83" w:rsidRPr="006C4E83" w:rsidRDefault="006C4E83" w:rsidP="006C4E83">
      <w:r w:rsidRPr="006C4E83">
        <w:t>распознавание и употребление в речи форм инессива и инструктива II инфинитива глаголов вепсского языка (II infinitiv inessivform, instruktivform);</w:t>
      </w:r>
    </w:p>
    <w:p w:rsidR="006C4E83" w:rsidRPr="006C4E83" w:rsidRDefault="006C4E83" w:rsidP="006C4E83">
      <w:r w:rsidRPr="006C4E83">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6C4E83" w:rsidRPr="006C4E83" w:rsidRDefault="006C4E83" w:rsidP="006C4E83">
      <w:r w:rsidRPr="006C4E83">
        <w:t>распознавание и употребление в речи форм I причастия актива и пассива (aktivan da passivan I partiсip);</w:t>
      </w:r>
    </w:p>
    <w:p w:rsidR="006C4E83" w:rsidRPr="006C4E83" w:rsidRDefault="006C4E83" w:rsidP="006C4E83">
      <w:r w:rsidRPr="006C4E83">
        <w:t>распознавание и употребление в речи форм II причастия актива и пассива (aktivan da passivan II particip);</w:t>
      </w:r>
    </w:p>
    <w:p w:rsidR="006C4E83" w:rsidRPr="006C4E83" w:rsidRDefault="006C4E83" w:rsidP="006C4E83">
      <w:r w:rsidRPr="006C4E83">
        <w:t>распознавание и употребление в речи степеней сравнения наречий (adverban rindatuzkategorijad: komparativform, superlativform);</w:t>
      </w:r>
    </w:p>
    <w:p w:rsidR="006C4E83" w:rsidRPr="006C4E83" w:rsidRDefault="006C4E83" w:rsidP="006C4E83">
      <w:r w:rsidRPr="006C4E83">
        <w:t>распознавание и употребление в речи различных предлогов (ezisanad) и послелогов (tagasanad);</w:t>
      </w:r>
    </w:p>
    <w:p w:rsidR="006C4E83" w:rsidRPr="006C4E83" w:rsidRDefault="006C4E83" w:rsidP="006C4E83">
      <w:r w:rsidRPr="006C4E83">
        <w:t>распознавание и употребление в речи различных сочинительных и подчинительных союзов (rindatuzsidesanad da alištuzsidesanad);</w:t>
      </w:r>
    </w:p>
    <w:p w:rsidR="006C4E83" w:rsidRPr="006C4E83" w:rsidRDefault="006C4E83" w:rsidP="006C4E83">
      <w:r w:rsidRPr="006C4E83">
        <w:t>распознавание и употребление в речи различных междометий (interjektad);</w:t>
      </w:r>
    </w:p>
    <w:p w:rsidR="006C4E83" w:rsidRPr="006C4E83" w:rsidRDefault="006C4E83" w:rsidP="006C4E83">
      <w:r w:rsidRPr="006C4E83">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(ližasanundad – predikatsanund, temporaline sanund, modaline sanund);</w:t>
      </w:r>
    </w:p>
    <w:p w:rsidR="006C4E83" w:rsidRPr="006C4E83" w:rsidRDefault="006C4E83" w:rsidP="006C4E83">
      <w:r w:rsidRPr="006C4E83">
        <w:t>распознавание и употребление в речи форм абессива III инфинитива глаголов;</w:t>
      </w:r>
    </w:p>
    <w:p w:rsidR="006C4E83" w:rsidRPr="006C4E83" w:rsidRDefault="006C4E83" w:rsidP="006C4E83">
      <w:r w:rsidRPr="006C4E83">
        <w:t>распознавание и употребление в речи форм индикатива, кондиционала и императива рефлексивного спряжения глаголов (refleksivine kändluz: indikativ, kondicional, imperativ);</w:t>
      </w:r>
    </w:p>
    <w:p w:rsidR="006C4E83" w:rsidRPr="006C4E83" w:rsidRDefault="006C4E83" w:rsidP="006C4E83">
      <w:r w:rsidRPr="006C4E83">
        <w:t>распознавание и употребление в речи различных присоединительных частиц с учётом их прагматических характеристик.</w:t>
      </w:r>
    </w:p>
    <w:p w:rsidR="006C4E83" w:rsidRPr="006C4E83" w:rsidRDefault="006C4E83" w:rsidP="006C4E83">
      <w:r w:rsidRPr="006C4E83">
        <w:t>31.7.4.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lastRenderedPageBreak/>
        <w:t>31.7.5.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C4E83" w:rsidRPr="006C4E83" w:rsidRDefault="006C4E83" w:rsidP="006C4E83">
      <w:r w:rsidRPr="006C4E83">
        <w:t>31.8. Планируемые результаты освоения программы по родному (вепсскому) языку (базовый уровень) на уровне среднего общего образования.</w:t>
      </w:r>
    </w:p>
    <w:p w:rsidR="006C4E83" w:rsidRPr="006C4E83" w:rsidRDefault="006C4E83" w:rsidP="006C4E83">
      <w:r w:rsidRPr="006C4E83">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lastRenderedPageBreak/>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lastRenderedPageBreak/>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rsidR="006C4E83" w:rsidRPr="006C4E83" w:rsidRDefault="006C4E83" w:rsidP="006C4E83">
      <w:r w:rsidRPr="006C4E83">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lastRenderedPageBreak/>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lastRenderedPageBreak/>
        <w:t>31.8.3.3.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31.8.3.5.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lastRenderedPageBreak/>
        <w:t>31.8.3.6.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31.8.3.7.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31.8.3.8.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31.8.4. Предметные результаты освоения программы по родному (вепсскому) языку (базовый уровень). К концу 10 класса обучающийся научится:</w:t>
      </w:r>
    </w:p>
    <w:p w:rsidR="006C4E83" w:rsidRPr="006C4E83" w:rsidRDefault="006C4E83" w:rsidP="006C4E83">
      <w:r w:rsidRPr="006C4E83">
        <w:t xml:space="preserve">1) владеть основными видами речевой деятельности: </w:t>
      </w:r>
    </w:p>
    <w:p w:rsidR="006C4E83" w:rsidRPr="006C4E83" w:rsidRDefault="006C4E83" w:rsidP="006C4E83">
      <w:r w:rsidRPr="006C4E83">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w:t>
      </w:r>
      <w:r w:rsidRPr="006C4E83">
        <w:lastRenderedPageBreak/>
        <w:t>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C4E83" w:rsidRPr="006C4E83" w:rsidRDefault="006C4E83" w:rsidP="006C4E83">
      <w:r w:rsidRPr="006C4E83">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C4E83" w:rsidRPr="006C4E83" w:rsidRDefault="006C4E83" w:rsidP="006C4E83">
      <w:r w:rsidRPr="006C4E83">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6C4E83" w:rsidRPr="006C4E83" w:rsidRDefault="006C4E83" w:rsidP="006C4E83">
      <w:r w:rsidRPr="006C4E83">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t xml:space="preserve">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w:t>
      </w:r>
      <w:r w:rsidRPr="006C4E83">
        <w:lastRenderedPageBreak/>
        <w:t>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C4E83" w:rsidRPr="006C4E83" w:rsidRDefault="006C4E83" w:rsidP="006C4E83">
      <w:r w:rsidRPr="006C4E83">
        <w:t>4) распознавать и употреблять в речи различные коммуникативные типы предложений: повествовательные (vest’sanundad), вопросительные (küzundsanundad), побудительные (kirgundsanundad), простые (üks’kerdaižed sanundad) и сложные (ühthižsanundad) предложения, распространённые (kazvatadud sanundad) и нераспространённые (alanduzsanundad) простые предложения, двусоставные (kaks’päpalaižed sanundad) и односоставные (üks’päpalaižed sanundad) простые предложения, прямой порядок слов (oiged sanoiden jäl’genduz) и инверсию (inversii) при построении простого предложения, различные вводные слова (ližasanad), сложносочинённые (rindatuzsanundad) и сложноподчинённые предложения (alištuzsanundad),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partiсip),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alištuzsidesanad),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(ližasanundad – predikatsanund, temporaline sanund, modaline sanund), формы абессива III инфинитива глаголов, формы индикатива, кондиционала и императива рефлексивного спряжения глаголов (refleksivine kändluz: indikativ, kondicional, imperativ), присоединительные частицы с учётом их прагматических характеристик;</w:t>
      </w:r>
    </w:p>
    <w:p w:rsidR="006C4E83" w:rsidRPr="006C4E83" w:rsidRDefault="006C4E83" w:rsidP="006C4E83">
      <w:r w:rsidRPr="006C4E83">
        <w:t xml:space="preserve">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w:t>
      </w:r>
      <w:r w:rsidRPr="006C4E83">
        <w:lastRenderedPageBreak/>
        <w:t>страны родного региона, представлять родную страну и её культуру на вепсском языке, проявлять уважение к иной культуре, соблюдать нормы вежливости в межкультурном общении;</w:t>
      </w:r>
    </w:p>
    <w:p w:rsidR="006C4E83" w:rsidRPr="006C4E83" w:rsidRDefault="006C4E83" w:rsidP="006C4E83">
      <w:r w:rsidRPr="006C4E83">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C4E83" w:rsidRPr="006C4E83" w:rsidRDefault="006C4E83" w:rsidP="006C4E83">
      <w:r w:rsidRPr="006C4E83">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C4E83" w:rsidRPr="006C4E83" w:rsidRDefault="006C4E83" w:rsidP="006C4E83">
      <w:r w:rsidRPr="006C4E83">
        <w:t>31.8.5. Предметные результаты освоения программы по родному (вепсскому) языку (базовый уровень). К концу 11 класса обучающийся научится:</w:t>
      </w:r>
    </w:p>
    <w:p w:rsidR="006C4E83" w:rsidRPr="006C4E83" w:rsidRDefault="006C4E83" w:rsidP="006C4E83">
      <w:r w:rsidRPr="006C4E83">
        <w:t xml:space="preserve">1) владеть основными видами речевой деятельности: </w:t>
      </w:r>
    </w:p>
    <w:p w:rsidR="006C4E83" w:rsidRPr="006C4E83" w:rsidRDefault="006C4E83" w:rsidP="006C4E83">
      <w:r w:rsidRPr="006C4E83">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C4E83" w:rsidRPr="006C4E83" w:rsidRDefault="006C4E83" w:rsidP="006C4E83">
      <w:r w:rsidRPr="006C4E83">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 письменная </w:t>
      </w:r>
    </w:p>
    <w:p w:rsidR="006C4E83" w:rsidRPr="006C4E83" w:rsidRDefault="006C4E83" w:rsidP="006C4E83">
      <w:r w:rsidRPr="006C4E83">
        <w:t xml:space="preserve">резюме с сообщением основных сведений о себе, писать электронное сообщение личного характера, соблюдая речевой этикет (объём сообщения – до 140 слов), создавать письменные </w:t>
      </w:r>
      <w:r w:rsidRPr="006C4E83">
        <w:lastRenderedPageBreak/>
        <w:t>высказывания на основе плана, иллюстрации, таблицы, графика, диаграммы и (или) прочитанного (прослушанного) текста по образцу (объём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w:t>
      </w:r>
    </w:p>
    <w:p w:rsidR="006C4E83" w:rsidRPr="006C4E83" w:rsidRDefault="006C4E83" w:rsidP="006C4E83">
      <w:r w:rsidRPr="006C4E83">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C4E83" w:rsidRPr="006C4E83" w:rsidRDefault="006C4E83" w:rsidP="006C4E83">
      <w:r w:rsidRPr="006C4E83">
        <w:t>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C4E83" w:rsidRPr="006C4E83" w:rsidRDefault="006C4E83" w:rsidP="006C4E83">
      <w:r w:rsidRPr="006C4E83">
        <w:t xml:space="preserve">4) распознавать и употреблять в речи различные коммуникативные типы предложений: повествовательные (vest’sanundad), вопросительные (küzundsanundad), побудительные (kirgundsanundad), простые (üks’kerdaižed sanundad) и сложные (ühthižsanundad) предложения, распространённые (kazvatadud sanundad) и нераспространённые (alanduzsanundad) простые предложения, двусоставные (kaks’päpalaižed sanundad) и односоставные (üks’päpalaižed sanundad) простые предложения, прямой порядок слов (oiged sanoiden jäl’genduz) и инверсию (inversii) при построении простого предложения, различные вводные слова (ližasanad), сложносочинённые (rindatuzsanundad) и сложноподчинённые предложения (alištuzsanundad),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w:t>
      </w:r>
      <w:r w:rsidRPr="006C4E83">
        <w:lastRenderedPageBreak/>
        <w:t>(imperativ),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partiсip),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alištuzsidesanad),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(ližasanundad – predikatsanund, temporaline sanund, modaline sanund), формы абессива III инфинитива глаголов, формы индикатива, кондиционала и императива рефлексивного спряжения глаголов (refleksivine kändluz: indikativ, kondicional, imperativ), присоединительные частицы с учётом их прагматических характеристик;</w:t>
      </w:r>
    </w:p>
    <w:p w:rsidR="006C4E83" w:rsidRPr="006C4E83" w:rsidRDefault="006C4E83" w:rsidP="006C4E83">
      <w:r w:rsidRPr="006C4E83">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вепсском языке, проявлять уважение к иной культуре, соблюдать нормы вежливости в межкультурном общении;</w:t>
      </w:r>
    </w:p>
    <w:p w:rsidR="006C4E83" w:rsidRPr="006C4E83" w:rsidRDefault="006C4E83" w:rsidP="006C4E83">
      <w:r w:rsidRPr="006C4E83">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C4E83" w:rsidRPr="006C4E83" w:rsidRDefault="006C4E83" w:rsidP="006C4E83">
      <w:r w:rsidRPr="006C4E83">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C4E83" w:rsidRPr="006C4E83" w:rsidRDefault="006C4E83" w:rsidP="006C4E83">
      <w:pPr>
        <w:rPr>
          <w:lang w:eastAsia="ru-RU"/>
        </w:rPr>
      </w:pPr>
      <w:r w:rsidRPr="006C4E83">
        <w:rPr>
          <w:lang w:eastAsia="ru-RU"/>
        </w:rPr>
        <w:t>311. Федеральная рабочая программа по учебному предмету «Родной (даргинский) язык».</w:t>
      </w:r>
    </w:p>
    <w:p w:rsidR="006C4E83" w:rsidRPr="006C4E83" w:rsidRDefault="006C4E83" w:rsidP="006C4E83">
      <w:pPr>
        <w:rPr>
          <w:lang w:eastAsia="ru-RU"/>
        </w:rPr>
      </w:pPr>
      <w:r w:rsidRPr="006C4E83">
        <w:rPr>
          <w:lang w:eastAsia="ru-RU"/>
        </w:rPr>
        <w:t>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6C4E83" w:rsidRPr="006C4E83" w:rsidRDefault="006C4E83" w:rsidP="006C4E83">
      <w:pPr>
        <w:rPr>
          <w:lang w:eastAsia="ru-RU"/>
        </w:rPr>
      </w:pPr>
      <w:r w:rsidRPr="006C4E83">
        <w:rPr>
          <w:lang w:eastAsia="ru-RU"/>
        </w:rPr>
        <w:lastRenderedPageBreak/>
        <w:t>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311.4.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311.5. Пояснительная записка.</w:t>
      </w:r>
    </w:p>
    <w:p w:rsidR="006C4E83" w:rsidRPr="006C4E83" w:rsidRDefault="006C4E83" w:rsidP="006C4E83">
      <w:pPr>
        <w:rPr>
          <w:lang w:eastAsia="ru-RU"/>
        </w:rPr>
      </w:pPr>
      <w:r w:rsidRPr="006C4E83">
        <w:rPr>
          <w:lang w:eastAsia="ru-RU"/>
        </w:rPr>
        <w:t>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rsidR="006C4E83" w:rsidRPr="006C4E83" w:rsidRDefault="006C4E83" w:rsidP="006C4E83">
      <w:pPr>
        <w:rPr>
          <w:lang w:val="tt-RU" w:eastAsia="ru-RU"/>
        </w:rPr>
      </w:pPr>
      <w:r w:rsidRPr="006C4E83">
        <w:rPr>
          <w:lang w:eastAsia="ru-RU"/>
        </w:rPr>
        <w:t>Даргинский язык –</w:t>
      </w:r>
      <w:r w:rsidRPr="006C4E83">
        <w:rPr>
          <w:lang w:val="tt-RU" w:eastAsia="ru-RU"/>
        </w:rPr>
        <w:t xml:space="preserve"> национальный язык</w:t>
      </w:r>
      <w:r w:rsidRPr="006C4E83">
        <w:rPr>
          <w:lang w:eastAsia="ru-RU"/>
        </w:rPr>
        <w:t xml:space="preserve"> даргинского народа, </w:t>
      </w:r>
      <w:r w:rsidRPr="006C4E83">
        <w:rPr>
          <w:lang w:val="tt-RU" w:eastAsia="ru-RU"/>
        </w:rPr>
        <w:t xml:space="preserve">а также наряду с другими национальными языками и русским языком является одним </w:t>
      </w:r>
      <w:r w:rsidRPr="006C4E83">
        <w:rPr>
          <w:lang w:val="tt-RU" w:eastAsia="ru-RU"/>
        </w:rPr>
        <w:br/>
        <w:t>из государственных языков Республики Дагестан.</w:t>
      </w:r>
    </w:p>
    <w:p w:rsidR="006C4E83" w:rsidRPr="006C4E83" w:rsidRDefault="006C4E83" w:rsidP="006C4E83">
      <w:pPr>
        <w:rPr>
          <w:lang w:eastAsia="ru-RU"/>
        </w:rPr>
      </w:pPr>
      <w:r w:rsidRPr="006C4E83">
        <w:rPr>
          <w:lang w:eastAsia="ru-RU"/>
        </w:rPr>
        <w:t>Можно выделить следующие функции даргинского языка:</w:t>
      </w:r>
    </w:p>
    <w:p w:rsidR="006C4E83" w:rsidRPr="006C4E83" w:rsidRDefault="006C4E83" w:rsidP="006C4E83">
      <w:pPr>
        <w:rPr>
          <w:lang w:eastAsia="ru-RU"/>
        </w:rPr>
      </w:pPr>
      <w:r w:rsidRPr="006C4E83">
        <w:rPr>
          <w:lang w:eastAsia="ru-RU"/>
        </w:rPr>
        <w:t>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rsidR="006C4E83" w:rsidRPr="006C4E83" w:rsidRDefault="006C4E83" w:rsidP="006C4E83">
      <w:pPr>
        <w:rPr>
          <w:lang w:eastAsia="ru-RU"/>
        </w:rPr>
      </w:pPr>
      <w:r w:rsidRPr="006C4E83">
        <w:rPr>
          <w:lang w:eastAsia="ru-RU"/>
        </w:rPr>
        <w:t>выступает связующим звеном между поколениями, служит средством передачи внеязыкового коллективного опыта даргинского народа.</w:t>
      </w:r>
    </w:p>
    <w:p w:rsidR="006C4E83" w:rsidRPr="006C4E83" w:rsidRDefault="006C4E83" w:rsidP="006C4E83">
      <w:pPr>
        <w:rPr>
          <w:lang w:eastAsia="ru-RU"/>
        </w:rPr>
      </w:pPr>
      <w:r w:rsidRPr="006C4E83">
        <w:rPr>
          <w:lang w:eastAsia="ru-RU"/>
        </w:rPr>
        <w:t>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«Графика», «Морфемика и словообразование», «Морфология», «Синтаксис», «Орфография и пунктуация».</w:t>
      </w:r>
    </w:p>
    <w:p w:rsidR="006C4E83" w:rsidRPr="006C4E83" w:rsidRDefault="006C4E83" w:rsidP="006C4E83">
      <w:pPr>
        <w:rPr>
          <w:lang w:eastAsia="ru-RU"/>
        </w:rPr>
      </w:pPr>
      <w:r w:rsidRPr="006C4E83">
        <w:rPr>
          <w:lang w:eastAsia="ru-RU"/>
        </w:rPr>
        <w:t>311.5.3. Изучение родного (даргинского) языка направлено на достижение следующих целей:</w:t>
      </w:r>
    </w:p>
    <w:p w:rsidR="006C4E83" w:rsidRPr="006C4E83" w:rsidRDefault="006C4E83" w:rsidP="006C4E83">
      <w:pPr>
        <w:rPr>
          <w:lang w:eastAsia="ru-RU"/>
        </w:rPr>
      </w:pPr>
      <w:r w:rsidRPr="006C4E83">
        <w:rPr>
          <w:lang w:eastAsia="ru-RU"/>
        </w:rPr>
        <w:t xml:space="preserve">воспитание уважения к родному языку, сознательного отношения к нему </w:t>
      </w:r>
      <w:r w:rsidRPr="006C4E83">
        <w:rPr>
          <w:lang w:eastAsia="ru-RU"/>
        </w:rPr>
        <w:br/>
        <w:t>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6C4E83" w:rsidRPr="006C4E83" w:rsidRDefault="006C4E83" w:rsidP="006C4E83">
      <w:pPr>
        <w:rPr>
          <w:lang w:eastAsia="ru-RU"/>
        </w:rPr>
      </w:pPr>
      <w:r w:rsidRPr="006C4E83">
        <w:rPr>
          <w:lang w:eastAsia="ru-RU"/>
        </w:rPr>
        <w:t>осознание эстетической ценности родного языка;</w:t>
      </w:r>
    </w:p>
    <w:p w:rsidR="006C4E83" w:rsidRPr="006C4E83" w:rsidRDefault="006C4E83" w:rsidP="006C4E83">
      <w:pPr>
        <w:rPr>
          <w:lang w:eastAsia="ru-RU"/>
        </w:rPr>
      </w:pPr>
      <w:r w:rsidRPr="006C4E83">
        <w:rPr>
          <w:lang w:eastAsia="ru-RU"/>
        </w:rP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rsidR="006C4E83" w:rsidRPr="006C4E83" w:rsidRDefault="006C4E83" w:rsidP="006C4E83">
      <w:pPr>
        <w:rPr>
          <w:lang w:eastAsia="ru-RU"/>
        </w:rPr>
      </w:pPr>
      <w:r w:rsidRPr="006C4E83">
        <w:rPr>
          <w:lang w:eastAsia="ru-RU"/>
        </w:rPr>
        <w:lastRenderedPageBreak/>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C4E83" w:rsidRPr="006C4E83" w:rsidRDefault="006C4E83" w:rsidP="006C4E83">
      <w:pPr>
        <w:rPr>
          <w:lang w:eastAsia="ru-RU"/>
        </w:rPr>
      </w:pPr>
      <w:r w:rsidRPr="006C4E83">
        <w:rPr>
          <w:lang w:eastAsia="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6C4E83" w:rsidRPr="006C4E83" w:rsidRDefault="006C4E83" w:rsidP="006C4E83">
      <w:pPr>
        <w:rPr>
          <w:lang w:eastAsia="ru-RU"/>
        </w:rPr>
      </w:pPr>
      <w:r w:rsidRPr="006C4E83">
        <w:rPr>
          <w:lang w:eastAsia="ru-RU"/>
        </w:rPr>
        <w:t>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C4E83" w:rsidRPr="006C4E83" w:rsidRDefault="006C4E83" w:rsidP="006C4E83">
      <w:pPr>
        <w:rPr>
          <w:lang w:eastAsia="ru-RU"/>
        </w:rPr>
      </w:pPr>
      <w:r w:rsidRPr="006C4E83">
        <w:rPr>
          <w:lang w:eastAsia="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6C4E83" w:rsidRPr="006C4E83" w:rsidRDefault="006C4E83" w:rsidP="006C4E83">
      <w:pPr>
        <w:rPr>
          <w:lang w:eastAsia="ru-RU"/>
        </w:rPr>
      </w:pPr>
      <w:r w:rsidRPr="006C4E83">
        <w:rPr>
          <w:lang w:eastAsia="ru-RU"/>
        </w:rPr>
        <w:t xml:space="preserve">311.5.4. Общее число часов, рекомендованных для изучения родного (даргинского) языка, – 136 часов: в 10 классе – 68 часов (2 часа в неделю), </w:t>
      </w:r>
      <w:r w:rsidRPr="006C4E83">
        <w:rPr>
          <w:lang w:eastAsia="ru-RU"/>
        </w:rPr>
        <w:br/>
        <w:t>в 11 классе – 68 часов (2 часа в неделю).</w:t>
      </w:r>
    </w:p>
    <w:p w:rsidR="006C4E83" w:rsidRPr="006C4E83" w:rsidRDefault="006C4E83" w:rsidP="006C4E83">
      <w:pPr>
        <w:rPr>
          <w:lang w:eastAsia="ru-RU"/>
        </w:rPr>
      </w:pPr>
      <w:r w:rsidRPr="006C4E83">
        <w:rPr>
          <w:lang w:eastAsia="ru-RU"/>
        </w:rPr>
        <w:t>311.6. Содержание обучения в 10 классе.</w:t>
      </w:r>
    </w:p>
    <w:p w:rsidR="006C4E83" w:rsidRPr="006C4E83" w:rsidRDefault="006C4E83" w:rsidP="006C4E83">
      <w:pPr>
        <w:rPr>
          <w:lang w:eastAsia="ru-RU"/>
        </w:rPr>
      </w:pPr>
      <w:r w:rsidRPr="006C4E83">
        <w:rPr>
          <w:lang w:eastAsia="ru-RU"/>
        </w:rPr>
        <w:t>311.6.1. Общие сведения о языке.</w:t>
      </w:r>
    </w:p>
    <w:p w:rsidR="006C4E83" w:rsidRPr="006C4E83" w:rsidRDefault="006C4E83" w:rsidP="006C4E83">
      <w:pPr>
        <w:rPr>
          <w:lang w:eastAsia="ru-RU"/>
        </w:rPr>
      </w:pPr>
      <w:r w:rsidRPr="006C4E83">
        <w:rPr>
          <w:lang w:eastAsia="ru-RU"/>
        </w:rPr>
        <w:t>311.6.2. Даргинский язык – национальный язык даргинского народа и один из государственных языков Республики Дагестан.</w:t>
      </w:r>
    </w:p>
    <w:p w:rsidR="006C4E83" w:rsidRPr="006C4E83" w:rsidRDefault="006C4E83" w:rsidP="006C4E83">
      <w:pPr>
        <w:rPr>
          <w:lang w:eastAsia="ru-RU"/>
        </w:rPr>
      </w:pPr>
      <w:r w:rsidRPr="006C4E83">
        <w:rPr>
          <w:lang w:eastAsia="ru-RU"/>
        </w:rPr>
        <w:t xml:space="preserve">311.7. Стилистика и культура речи. Общие сведение о стилистике и культуре речи. </w:t>
      </w:r>
    </w:p>
    <w:p w:rsidR="006C4E83" w:rsidRPr="006C4E83" w:rsidRDefault="006C4E83" w:rsidP="006C4E83">
      <w:pPr>
        <w:rPr>
          <w:lang w:eastAsia="ru-RU"/>
        </w:rPr>
      </w:pPr>
      <w:r w:rsidRPr="006C4E83">
        <w:rPr>
          <w:lang w:eastAsia="ru-RU"/>
        </w:rPr>
        <w:t xml:space="preserve">Языковая норма, ее основные признаки и функции. Речевое общение </w:t>
      </w:r>
      <w:r w:rsidRPr="006C4E83">
        <w:rPr>
          <w:lang w:eastAsia="ru-RU"/>
        </w:rPr>
        <w:br/>
        <w:t>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6C4E83" w:rsidRPr="006C4E83" w:rsidRDefault="006C4E83" w:rsidP="006C4E83">
      <w:pPr>
        <w:rPr>
          <w:lang w:eastAsia="ru-RU"/>
        </w:rPr>
      </w:pPr>
      <w:r w:rsidRPr="006C4E83">
        <w:rPr>
          <w:lang w:eastAsia="ru-RU"/>
        </w:rPr>
        <w:t>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rsidR="006C4E83" w:rsidRPr="006C4E83" w:rsidRDefault="006C4E83" w:rsidP="006C4E83">
      <w:pPr>
        <w:rPr>
          <w:lang w:eastAsia="ru-RU"/>
        </w:rPr>
      </w:pPr>
      <w:r w:rsidRPr="006C4E83">
        <w:rPr>
          <w:lang w:eastAsia="ru-RU"/>
        </w:rPr>
        <w:t xml:space="preserve">311.7.2. Фонетика. Орфоэпия. Графика. Звуки речи и их особенности </w:t>
      </w:r>
      <w:r w:rsidRPr="006C4E83">
        <w:rPr>
          <w:lang w:eastAsia="ru-RU"/>
        </w:rPr>
        <w:br/>
        <w:t xml:space="preserve">в разных диалектах. Различение гласных, звонких и глухих согласных. Правильное </w:t>
      </w:r>
      <w:r w:rsidRPr="006C4E83">
        <w:rPr>
          <w:lang w:eastAsia="ru-RU"/>
        </w:rPr>
        <w:lastRenderedPageBreak/>
        <w:t xml:space="preserve">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w:t>
      </w:r>
      <w:r w:rsidRPr="006C4E83">
        <w:rPr>
          <w:lang w:eastAsia="ru-RU"/>
        </w:rPr>
        <w:br/>
        <w:t>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6C4E83" w:rsidRPr="006C4E83" w:rsidRDefault="006C4E83" w:rsidP="006C4E83">
      <w:pPr>
        <w:rPr>
          <w:lang w:eastAsia="ru-RU"/>
        </w:rPr>
      </w:pPr>
      <w:r w:rsidRPr="006C4E83">
        <w:rPr>
          <w:lang w:eastAsia="ru-RU"/>
        </w:rPr>
        <w:t xml:space="preserve">311.7.3. Морфемика и словообразование. Словообразующие </w:t>
      </w:r>
      <w:r w:rsidRPr="006C4E83">
        <w:rPr>
          <w:lang w:eastAsia="ru-RU"/>
        </w:rPr>
        <w:br/>
        <w:t>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6C4E83" w:rsidRPr="006C4E83" w:rsidRDefault="006C4E83" w:rsidP="006C4E83">
      <w:pPr>
        <w:rPr>
          <w:lang w:eastAsia="ru-RU"/>
        </w:rPr>
      </w:pPr>
      <w:r w:rsidRPr="006C4E83">
        <w:rPr>
          <w:lang w:eastAsia="ru-RU"/>
        </w:rPr>
        <w:t xml:space="preserve">311.7.4. Морфология. Морфология как раздел грамматики. Части речи </w:t>
      </w:r>
      <w:r w:rsidRPr="006C4E83">
        <w:rPr>
          <w:lang w:eastAsia="ru-RU"/>
        </w:rPr>
        <w:br/>
        <w:t>как лексико-грамматические разряды слов. Система частей речи в родном (даргинском) языке. Самостоятельные (служебные) части речи.</w:t>
      </w:r>
    </w:p>
    <w:p w:rsidR="006C4E83" w:rsidRPr="006C4E83" w:rsidRDefault="006C4E83" w:rsidP="006C4E83">
      <w:pPr>
        <w:rPr>
          <w:lang w:eastAsia="ru-RU"/>
        </w:rPr>
      </w:pPr>
      <w:r w:rsidRPr="006C4E83">
        <w:rPr>
          <w:lang w:eastAsia="ru-RU"/>
        </w:rPr>
        <w:t xml:space="preserve">311.7.5. Имя существительное. Лексико-грамматические разряды имен существительных, 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w:t>
      </w:r>
      <w:r w:rsidRPr="006C4E83">
        <w:rPr>
          <w:lang w:eastAsia="ru-RU"/>
        </w:rPr>
        <w:br/>
        <w:t xml:space="preserve">и других имен существительных. Словообразование имен существительных </w:t>
      </w:r>
      <w:r w:rsidRPr="006C4E83">
        <w:rPr>
          <w:lang w:eastAsia="ru-RU"/>
        </w:rPr>
        <w:br/>
        <w:t>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rsidR="006C4E83" w:rsidRPr="006C4E83" w:rsidRDefault="006C4E83" w:rsidP="006C4E83">
      <w:pPr>
        <w:rPr>
          <w:lang w:eastAsia="ru-RU"/>
        </w:rPr>
      </w:pPr>
      <w:r w:rsidRPr="006C4E83">
        <w:rPr>
          <w:lang w:eastAsia="ru-RU"/>
        </w:rPr>
        <w:t>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rsidR="006C4E83" w:rsidRPr="006C4E83" w:rsidRDefault="006C4E83" w:rsidP="006C4E83">
      <w:pPr>
        <w:rPr>
          <w:lang w:eastAsia="ru-RU"/>
        </w:rPr>
      </w:pPr>
      <w:r w:rsidRPr="006C4E83">
        <w:rPr>
          <w:lang w:eastAsia="ru-RU"/>
        </w:rPr>
        <w:t xml:space="preserve">311.7.7. Числительное. Имя числительное как часть речи, его общее значение, морфологические свойства, синтаксические функции. Простые, сложные </w:t>
      </w:r>
      <w:r w:rsidRPr="006C4E83">
        <w:rPr>
          <w:lang w:eastAsia="ru-RU"/>
        </w:rPr>
        <w:br/>
        <w:t>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rsidR="006C4E83" w:rsidRPr="006C4E83" w:rsidRDefault="006C4E83" w:rsidP="006C4E83">
      <w:pPr>
        <w:rPr>
          <w:lang w:eastAsia="ru-RU"/>
        </w:rPr>
      </w:pPr>
      <w:r w:rsidRPr="006C4E83">
        <w:rPr>
          <w:lang w:eastAsia="ru-RU"/>
        </w:rPr>
        <w:lastRenderedPageBreak/>
        <w:t>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rsidR="006C4E83" w:rsidRPr="006C4E83" w:rsidRDefault="006C4E83" w:rsidP="006C4E83">
      <w:pPr>
        <w:rPr>
          <w:lang w:eastAsia="ru-RU"/>
        </w:rPr>
      </w:pPr>
      <w:r w:rsidRPr="006C4E83">
        <w:rPr>
          <w:lang w:eastAsia="ru-RU"/>
        </w:rPr>
        <w:t xml:space="preserve">311.7.9. Глагол. Грамматическое значение, морфологические признаки </w:t>
      </w:r>
      <w:r w:rsidRPr="006C4E83">
        <w:rPr>
          <w:lang w:eastAsia="ru-RU"/>
        </w:rPr>
        <w:br/>
        <w:t>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rsidR="006C4E83" w:rsidRPr="006C4E83" w:rsidRDefault="006C4E83" w:rsidP="006C4E83">
      <w:pPr>
        <w:rPr>
          <w:lang w:eastAsia="ru-RU"/>
        </w:rPr>
      </w:pPr>
      <w:r w:rsidRPr="006C4E83">
        <w:rPr>
          <w:lang w:eastAsia="ru-RU"/>
        </w:rPr>
        <w:t>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6C4E83" w:rsidRPr="006C4E83" w:rsidRDefault="006C4E83" w:rsidP="006C4E83">
      <w:pPr>
        <w:rPr>
          <w:lang w:eastAsia="ru-RU"/>
        </w:rPr>
      </w:pPr>
      <w:r w:rsidRPr="006C4E83">
        <w:rPr>
          <w:lang w:eastAsia="ru-RU"/>
        </w:rPr>
        <w:t>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6C4E83" w:rsidRPr="006C4E83" w:rsidRDefault="006C4E83" w:rsidP="006C4E83">
      <w:pPr>
        <w:rPr>
          <w:lang w:eastAsia="ru-RU"/>
        </w:rPr>
      </w:pPr>
      <w:r w:rsidRPr="006C4E83">
        <w:rPr>
          <w:lang w:eastAsia="ru-RU"/>
        </w:rPr>
        <w:t xml:space="preserve">311.7.12. Наречие. Наречие как часть речи, его общее значение, морфологические признаки, синтаксические функции. Разряды наречий </w:t>
      </w:r>
      <w:r w:rsidRPr="006C4E83">
        <w:rPr>
          <w:lang w:eastAsia="ru-RU"/>
        </w:rPr>
        <w:br/>
        <w:t>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6C4E83" w:rsidRPr="006C4E83" w:rsidRDefault="006C4E83" w:rsidP="006C4E83">
      <w:pPr>
        <w:rPr>
          <w:lang w:eastAsia="ru-RU"/>
        </w:rPr>
      </w:pPr>
      <w:r w:rsidRPr="006C4E83">
        <w:rPr>
          <w:lang w:eastAsia="ru-RU"/>
        </w:rPr>
        <w:t>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6C4E83" w:rsidRPr="006C4E83" w:rsidRDefault="006C4E83" w:rsidP="006C4E83">
      <w:pPr>
        <w:rPr>
          <w:lang w:eastAsia="ru-RU"/>
        </w:rPr>
      </w:pPr>
      <w:r w:rsidRPr="006C4E83">
        <w:rPr>
          <w:lang w:eastAsia="ru-RU"/>
        </w:rPr>
        <w:t>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rsidR="006C4E83" w:rsidRPr="006C4E83" w:rsidRDefault="006C4E83" w:rsidP="006C4E83">
      <w:pPr>
        <w:rPr>
          <w:lang w:eastAsia="ru-RU"/>
        </w:rPr>
      </w:pPr>
      <w:r w:rsidRPr="006C4E83">
        <w:rPr>
          <w:lang w:eastAsia="ru-RU"/>
        </w:rPr>
        <w:lastRenderedPageBreak/>
        <w:t>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6C4E83" w:rsidRPr="006C4E83" w:rsidRDefault="006C4E83" w:rsidP="006C4E83">
      <w:pPr>
        <w:rPr>
          <w:lang w:eastAsia="ru-RU"/>
        </w:rPr>
      </w:pPr>
      <w:r w:rsidRPr="006C4E83">
        <w:rPr>
          <w:lang w:eastAsia="ru-RU"/>
        </w:rPr>
        <w:t xml:space="preserve">311.7.15. Частица. Частица как часть речи. Разряды частиц по значению </w:t>
      </w:r>
      <w:r w:rsidRPr="006C4E83">
        <w:rPr>
          <w:lang w:eastAsia="ru-RU"/>
        </w:rPr>
        <w:br/>
        <w:t>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rsidR="006C4E83" w:rsidRPr="006C4E83" w:rsidRDefault="006C4E83" w:rsidP="006C4E83">
      <w:pPr>
        <w:rPr>
          <w:lang w:eastAsia="ru-RU"/>
        </w:rPr>
      </w:pPr>
      <w:r w:rsidRPr="006C4E83">
        <w:rPr>
          <w:lang w:eastAsia="ru-RU"/>
        </w:rPr>
        <w:t>311.7.16.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rsidR="006C4E83" w:rsidRPr="006C4E83" w:rsidRDefault="006C4E83" w:rsidP="006C4E83">
      <w:pPr>
        <w:rPr>
          <w:lang w:eastAsia="ru-RU"/>
        </w:rPr>
      </w:pPr>
      <w:r w:rsidRPr="006C4E83">
        <w:rPr>
          <w:lang w:eastAsia="ru-RU"/>
        </w:rPr>
        <w:t>311.8. Содержание обучения в 11 классе.</w:t>
      </w:r>
    </w:p>
    <w:p w:rsidR="006C4E83" w:rsidRPr="006C4E83" w:rsidRDefault="006C4E83" w:rsidP="006C4E83">
      <w:pPr>
        <w:rPr>
          <w:lang w:eastAsia="ru-RU"/>
        </w:rPr>
      </w:pPr>
      <w:r w:rsidRPr="006C4E83">
        <w:rPr>
          <w:lang w:eastAsia="ru-RU"/>
        </w:rPr>
        <w:t>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rsidR="006C4E83" w:rsidRPr="006C4E83" w:rsidRDefault="006C4E83" w:rsidP="006C4E83">
      <w:pPr>
        <w:rPr>
          <w:lang w:eastAsia="ru-RU"/>
        </w:rPr>
      </w:pPr>
      <w:r w:rsidRPr="006C4E83">
        <w:rPr>
          <w:lang w:eastAsia="ru-RU"/>
        </w:rPr>
        <w:t>311.8.2. Синтаксис. Синтаксис как раздел лингвистики.</w:t>
      </w:r>
    </w:p>
    <w:p w:rsidR="006C4E83" w:rsidRPr="006C4E83" w:rsidRDefault="006C4E83" w:rsidP="006C4E83">
      <w:pPr>
        <w:rPr>
          <w:lang w:eastAsia="ru-RU"/>
        </w:rPr>
      </w:pPr>
      <w:r w:rsidRPr="006C4E83">
        <w:rPr>
          <w:lang w:eastAsia="ru-RU"/>
        </w:rPr>
        <w:t xml:space="preserve">311.8.3. Словосочетание и предложение как единицы синтаксиса. Словосочетание. Словосочетание: типы синтаксической связи (сочинительная </w:t>
      </w:r>
      <w:r w:rsidRPr="006C4E83">
        <w:rPr>
          <w:lang w:eastAsia="ru-RU"/>
        </w:rPr>
        <w:br/>
        <w:t>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6C4E83" w:rsidRPr="006C4E83" w:rsidRDefault="006C4E83" w:rsidP="006C4E83">
      <w:pPr>
        <w:rPr>
          <w:lang w:eastAsia="ru-RU"/>
        </w:rPr>
      </w:pPr>
      <w:r w:rsidRPr="006C4E83">
        <w:rPr>
          <w:lang w:eastAsia="ru-RU"/>
        </w:rPr>
        <w:t xml:space="preserve">311.8.4. Предложение. Основные признаки предложения: смысловая </w:t>
      </w:r>
      <w:r w:rsidRPr="006C4E83">
        <w:rPr>
          <w:lang w:eastAsia="ru-RU"/>
        </w:rPr>
        <w:br/>
        <w:t>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6C4E83" w:rsidRPr="006C4E83" w:rsidRDefault="006C4E83" w:rsidP="006C4E83">
      <w:pPr>
        <w:rPr>
          <w:lang w:eastAsia="ru-RU"/>
        </w:rPr>
      </w:pPr>
      <w:r w:rsidRPr="006C4E83">
        <w:rPr>
          <w:lang w:eastAsia="ru-RU"/>
        </w:rPr>
        <w:t xml:space="preserve">311.8.5. Главные члены предложения. Способы выражения подлежащего </w:t>
      </w:r>
      <w:r w:rsidRPr="006C4E83">
        <w:rPr>
          <w:lang w:eastAsia="ru-RU"/>
        </w:rPr>
        <w:br/>
        <w:t>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6C4E83" w:rsidRPr="006C4E83" w:rsidRDefault="006C4E83" w:rsidP="006C4E83">
      <w:pPr>
        <w:rPr>
          <w:lang w:eastAsia="ru-RU"/>
        </w:rPr>
      </w:pPr>
      <w:r w:rsidRPr="006C4E83">
        <w:rPr>
          <w:lang w:eastAsia="ru-RU"/>
        </w:rPr>
        <w:t>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6C4E83" w:rsidRPr="006C4E83" w:rsidRDefault="006C4E83" w:rsidP="006C4E83">
      <w:pPr>
        <w:rPr>
          <w:lang w:eastAsia="ru-RU"/>
        </w:rPr>
      </w:pPr>
      <w:r w:rsidRPr="006C4E83">
        <w:rPr>
          <w:lang w:eastAsia="ru-RU"/>
        </w:rPr>
        <w:lastRenderedPageBreak/>
        <w:t>311.8.7.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6C4E83" w:rsidRPr="006C4E83" w:rsidRDefault="006C4E83" w:rsidP="006C4E83">
      <w:pPr>
        <w:rPr>
          <w:lang w:eastAsia="ru-RU"/>
        </w:rPr>
      </w:pPr>
      <w:r w:rsidRPr="006C4E83">
        <w:rPr>
          <w:lang w:eastAsia="ru-RU"/>
        </w:rPr>
        <w:t>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6C4E83" w:rsidRPr="006C4E83" w:rsidRDefault="006C4E83" w:rsidP="006C4E83">
      <w:pPr>
        <w:rPr>
          <w:lang w:eastAsia="ru-RU"/>
        </w:rPr>
      </w:pPr>
      <w:r w:rsidRPr="006C4E83">
        <w:rPr>
          <w:lang w:eastAsia="ru-RU"/>
        </w:rPr>
        <w:t xml:space="preserve">311.8.9. Сложное предложение. Понятие о сложном предложении. Классификация типов сложных предложений. Смысловое, структурное </w:t>
      </w:r>
      <w:r w:rsidRPr="006C4E83">
        <w:rPr>
          <w:lang w:eastAsia="ru-RU"/>
        </w:rPr>
        <w:br/>
        <w:t>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6C4E83" w:rsidRPr="006C4E83" w:rsidRDefault="006C4E83" w:rsidP="006C4E83">
      <w:pPr>
        <w:rPr>
          <w:lang w:eastAsia="ru-RU"/>
        </w:rPr>
      </w:pPr>
      <w:r w:rsidRPr="006C4E83">
        <w:rPr>
          <w:lang w:eastAsia="ru-RU"/>
        </w:rPr>
        <w:t xml:space="preserve">311.8.10. Пунктуация. Знаки препинания в сложном предложении. Знаки препинания в предложениях с однородными членами, при однородных </w:t>
      </w:r>
      <w:r w:rsidRPr="006C4E83">
        <w:rPr>
          <w:lang w:eastAsia="ru-RU"/>
        </w:rPr>
        <w:br/>
        <w:t>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6C4E83" w:rsidRPr="006C4E83" w:rsidRDefault="006C4E83" w:rsidP="006C4E83">
      <w:pPr>
        <w:rPr>
          <w:lang w:eastAsia="ru-RU"/>
        </w:rPr>
      </w:pPr>
      <w:r w:rsidRPr="006C4E83">
        <w:rPr>
          <w:lang w:eastAsia="ru-RU"/>
        </w:rPr>
        <w:t>311.9. Планируемые результаты освоения программы по родному (даргинскому) языку на уровне среднего общего образования.</w:t>
      </w:r>
    </w:p>
    <w:p w:rsidR="006C4E83" w:rsidRPr="006C4E83" w:rsidRDefault="006C4E83" w:rsidP="006C4E83">
      <w:pPr>
        <w:rPr>
          <w:lang w:eastAsia="ru-RU"/>
        </w:rPr>
      </w:pPr>
      <w:r w:rsidRPr="006C4E83">
        <w:rPr>
          <w:lang w:eastAsia="ru-RU"/>
        </w:rPr>
        <w:t>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w:t>
      </w:r>
      <w:r w:rsidRPr="006C4E83">
        <w:rPr>
          <w:lang w:eastAsia="ru-RU"/>
        </w:rPr>
        <w:br/>
        <w:t>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и демократических ценностей;</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C4E83" w:rsidRPr="006C4E83" w:rsidRDefault="006C4E83" w:rsidP="006C4E83">
      <w:pPr>
        <w:rPr>
          <w:lang w:eastAsia="ru-RU"/>
        </w:rPr>
      </w:pPr>
      <w:r w:rsidRPr="006C4E83">
        <w:rPr>
          <w:lang w:eastAsia="ru-RU"/>
        </w:rPr>
        <w:t xml:space="preserve">умение взаимодействовать с социальными институтами в соответствии </w:t>
      </w:r>
      <w:r w:rsidRPr="006C4E83">
        <w:rPr>
          <w:lang w:eastAsia="ru-RU"/>
        </w:rPr>
        <w:br/>
        <w:t>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lastRenderedPageBreak/>
        <w:t>2) патриотического воспитания:</w:t>
      </w:r>
    </w:p>
    <w:p w:rsidR="006C4E83" w:rsidRPr="006C4E83" w:rsidRDefault="006C4E83" w:rsidP="006C4E83">
      <w:pPr>
        <w:rPr>
          <w:lang w:eastAsia="ru-RU"/>
        </w:rPr>
      </w:pPr>
      <w:r w:rsidRPr="006C4E83">
        <w:rPr>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w:t>
      </w:r>
      <w:r w:rsidRPr="006C4E83">
        <w:rPr>
          <w:lang w:eastAsia="ru-RU"/>
        </w:rPr>
        <w:br/>
        <w:t>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 xml:space="preserve">осознание духовных ценностей российского народа; </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 xml:space="preserve">эстетическое отношение к миру, включая эстетику быта, научного </w:t>
      </w:r>
      <w:r w:rsidRPr="006C4E83">
        <w:rPr>
          <w:lang w:eastAsia="ru-RU"/>
        </w:rPr>
        <w:br/>
        <w:t>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t xml:space="preserve">убежденность в значимости для личности и общества отечественного </w:t>
      </w:r>
      <w:r w:rsidRPr="006C4E83">
        <w:rPr>
          <w:lang w:eastAsia="ru-RU"/>
        </w:rPr>
        <w:br/>
        <w:t>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lastRenderedPageBreak/>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ru-RU"/>
        </w:rPr>
      </w:pPr>
      <w:r w:rsidRPr="006C4E83">
        <w:rPr>
          <w:lang w:eastAsia="ru-RU"/>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rsidR="006C4E83" w:rsidRPr="006C4E83" w:rsidRDefault="006C4E83" w:rsidP="006C4E83">
      <w:pPr>
        <w:rPr>
          <w:lang w:eastAsia="ru-RU"/>
        </w:rPr>
      </w:pPr>
      <w:r w:rsidRPr="006C4E83">
        <w:rPr>
          <w:lang w:eastAsia="ru-RU"/>
        </w:rPr>
        <w:t>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lastRenderedPageBreak/>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rPr>
          <w:lang w:eastAsia="ru-RU"/>
        </w:rPr>
        <w:br/>
        <w:t>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C4E83" w:rsidRPr="006C4E83" w:rsidRDefault="006C4E83" w:rsidP="006C4E83">
      <w:pPr>
        <w:rPr>
          <w:lang w:eastAsia="ru-RU"/>
        </w:rPr>
      </w:pPr>
      <w:r w:rsidRPr="006C4E83">
        <w:rPr>
          <w:lang w:eastAsia="ru-RU"/>
        </w:rPr>
        <w:t>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311.9.3.1.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 xml:space="preserve">выявлять закономерности и противоречия языковых явлений, данных </w:t>
      </w:r>
      <w:r w:rsidRPr="006C4E83">
        <w:rPr>
          <w:lang w:eastAsia="ru-RU"/>
        </w:rPr>
        <w:br/>
        <w:t>в наблюдении;</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учетом собственного речевого и читательского опыта.</w:t>
      </w:r>
    </w:p>
    <w:p w:rsidR="006C4E83" w:rsidRPr="006C4E83" w:rsidRDefault="006C4E83" w:rsidP="006C4E83">
      <w:pPr>
        <w:rPr>
          <w:lang w:eastAsia="ru-RU"/>
        </w:rPr>
      </w:pPr>
      <w:r w:rsidRPr="006C4E83">
        <w:rPr>
          <w:lang w:eastAsia="ru-RU"/>
        </w:rPr>
        <w:t>311.9.3.2.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 xml:space="preserve">владеть разными видами деятельности по получению нового знания </w:t>
      </w:r>
      <w:r w:rsidRPr="006C4E83">
        <w:rPr>
          <w:lang w:eastAsia="ru-RU"/>
        </w:rPr>
        <w:br/>
        <w:t>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lastRenderedPageBreak/>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311.9.3.3.У обучающегося будут сформированы следующие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легитимность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311.9.3.4. У обучающегося будут сформированы следующие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w:t>
      </w:r>
    </w:p>
    <w:p w:rsidR="006C4E83" w:rsidRPr="006C4E83" w:rsidRDefault="006C4E83" w:rsidP="006C4E83">
      <w:pPr>
        <w:rPr>
          <w:lang w:eastAsia="ru-RU"/>
        </w:rPr>
      </w:pPr>
      <w:r w:rsidRPr="006C4E83">
        <w:rPr>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lastRenderedPageBreak/>
        <w:t>аргументированно вести диалог, развернуто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311.9.3.5. У обучающегося будут сформированы следующие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расширять рамки учебного предмета на основе личных предпочтений;</w:t>
      </w:r>
    </w:p>
    <w:p w:rsidR="006C4E83" w:rsidRPr="006C4E83" w:rsidRDefault="006C4E83" w:rsidP="006C4E83">
      <w:pPr>
        <w:rPr>
          <w:lang w:eastAsia="ru-RU"/>
        </w:rPr>
      </w:pPr>
      <w:r w:rsidRPr="006C4E83">
        <w:rPr>
          <w:lang w:eastAsia="ru-RU"/>
        </w:rPr>
        <w:t>делать осознанный выбор, уметь аргументировать его, брать ответственность за результаты выбора;</w:t>
      </w:r>
    </w:p>
    <w:p w:rsidR="006C4E83" w:rsidRPr="006C4E83" w:rsidRDefault="006C4E83" w:rsidP="006C4E83">
      <w:pPr>
        <w:rPr>
          <w:lang w:eastAsia="ru-RU"/>
        </w:rPr>
      </w:pPr>
      <w:r w:rsidRPr="006C4E83">
        <w:rPr>
          <w:lang w:eastAsia="ru-RU"/>
        </w:rPr>
        <w:t>оценивать приобретенный опыт;</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311.9.3.6.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t>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уметь 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311.9.3.7.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w:t>
      </w:r>
    </w:p>
    <w:p w:rsidR="006C4E83" w:rsidRPr="006C4E83" w:rsidRDefault="006C4E83" w:rsidP="006C4E83">
      <w:pPr>
        <w:rPr>
          <w:lang w:eastAsia="ru-RU"/>
        </w:rPr>
      </w:pPr>
      <w:r w:rsidRPr="006C4E83">
        <w:rPr>
          <w:lang w:eastAsia="ru-RU"/>
        </w:rPr>
        <w:t xml:space="preserve">признавать свое право и право других </w:t>
      </w:r>
      <w:r w:rsidRPr="006C4E83">
        <w:rPr>
          <w:lang w:eastAsia="zh-CN"/>
        </w:rPr>
        <w:t>людей</w:t>
      </w:r>
      <w:r w:rsidRPr="006C4E83">
        <w:rPr>
          <w:lang w:eastAsia="ru-RU"/>
        </w:rPr>
        <w:t xml:space="preserve"> на ошибки;</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w:t>
      </w:r>
    </w:p>
    <w:p w:rsidR="006C4E83" w:rsidRPr="006C4E83" w:rsidRDefault="006C4E83" w:rsidP="006C4E83">
      <w:pPr>
        <w:rPr>
          <w:lang w:eastAsia="ru-RU"/>
        </w:rPr>
      </w:pPr>
      <w:r w:rsidRPr="006C4E83">
        <w:rPr>
          <w:lang w:eastAsia="ru-RU"/>
        </w:rPr>
        <w:t>311.9.3.8. У обучающегося будут сформированы следующие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 xml:space="preserve">оценивать качество своего вклада и вклада каждого участника команды </w:t>
      </w:r>
      <w:r w:rsidRPr="006C4E83">
        <w:rPr>
          <w:lang w:eastAsia="ru-RU"/>
        </w:rPr>
        <w:br/>
        <w:t>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311.9.4. Предметные результаты изучения родного (даргинского) языка. </w:t>
      </w:r>
      <w:r w:rsidRPr="006C4E83">
        <w:rPr>
          <w:lang w:eastAsia="ru-RU"/>
        </w:rPr>
        <w:br/>
        <w:t>К концу 10 класса обучающийся научится:</w:t>
      </w:r>
    </w:p>
    <w:p w:rsidR="006C4E83" w:rsidRPr="006C4E83" w:rsidRDefault="006C4E83" w:rsidP="006C4E83">
      <w:pPr>
        <w:rPr>
          <w:lang w:eastAsia="ru-RU"/>
        </w:rPr>
      </w:pPr>
      <w:r w:rsidRPr="006C4E83">
        <w:rPr>
          <w:lang w:eastAsia="ru-RU"/>
        </w:rPr>
        <w:t>осознавать роль родного языка в жизни общества и государства;</w:t>
      </w:r>
    </w:p>
    <w:p w:rsidR="006C4E83" w:rsidRPr="006C4E83" w:rsidRDefault="006C4E83" w:rsidP="006C4E83">
      <w:pPr>
        <w:rPr>
          <w:lang w:eastAsia="ru-RU"/>
        </w:rPr>
      </w:pPr>
      <w:r w:rsidRPr="006C4E83">
        <w:rPr>
          <w:lang w:eastAsia="ru-RU"/>
        </w:rPr>
        <w:t>применять в речи формы функционирования современного даргинского языка;</w:t>
      </w:r>
    </w:p>
    <w:p w:rsidR="006C4E83" w:rsidRPr="006C4E83" w:rsidRDefault="006C4E83" w:rsidP="006C4E83">
      <w:pPr>
        <w:rPr>
          <w:lang w:eastAsia="ru-RU"/>
        </w:rPr>
      </w:pPr>
      <w:r w:rsidRPr="006C4E83">
        <w:rPr>
          <w:lang w:eastAsia="ru-RU"/>
        </w:rPr>
        <w:t>осознавать взаимосвязь родного языка и родной культуры;</w:t>
      </w:r>
    </w:p>
    <w:p w:rsidR="006C4E83" w:rsidRPr="006C4E83" w:rsidRDefault="006C4E83" w:rsidP="006C4E83">
      <w:pPr>
        <w:rPr>
          <w:lang w:eastAsia="ru-RU"/>
        </w:rPr>
      </w:pPr>
      <w:r w:rsidRPr="006C4E83">
        <w:rPr>
          <w:lang w:eastAsia="ru-RU"/>
        </w:rPr>
        <w:t>соблюдать условия речевого общения; выстраивать речь с учетом речевой ситуации;</w:t>
      </w:r>
    </w:p>
    <w:p w:rsidR="006C4E83" w:rsidRPr="006C4E83" w:rsidRDefault="006C4E83" w:rsidP="006C4E83">
      <w:pPr>
        <w:rPr>
          <w:lang w:eastAsia="ru-RU"/>
        </w:rPr>
      </w:pPr>
      <w:r w:rsidRPr="006C4E83">
        <w:rPr>
          <w:lang w:eastAsia="ru-RU"/>
        </w:rPr>
        <w:t>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rsidR="006C4E83" w:rsidRPr="006C4E83" w:rsidRDefault="006C4E83" w:rsidP="006C4E83">
      <w:pPr>
        <w:rPr>
          <w:lang w:eastAsia="ru-RU"/>
        </w:rPr>
      </w:pPr>
      <w:r w:rsidRPr="006C4E83">
        <w:rPr>
          <w:lang w:eastAsia="ru-RU"/>
        </w:rPr>
        <w:t>осуществлять осознанный выбор языковых средств в зависимости от цели, темы, основной мысли, адресата, ситуации и условий общения;</w:t>
      </w:r>
    </w:p>
    <w:p w:rsidR="006C4E83" w:rsidRPr="006C4E83" w:rsidRDefault="006C4E83" w:rsidP="006C4E83">
      <w:pPr>
        <w:rPr>
          <w:lang w:eastAsia="ru-RU"/>
        </w:rPr>
      </w:pPr>
      <w:r w:rsidRPr="006C4E83">
        <w:rPr>
          <w:lang w:eastAsia="ru-RU"/>
        </w:rPr>
        <w:t>применять знания по всем видам речевой деятельности в практике;</w:t>
      </w:r>
    </w:p>
    <w:p w:rsidR="006C4E83" w:rsidRPr="006C4E83" w:rsidRDefault="006C4E83" w:rsidP="006C4E83">
      <w:pPr>
        <w:rPr>
          <w:lang w:eastAsia="ru-RU"/>
        </w:rPr>
      </w:pPr>
      <w:r w:rsidRPr="006C4E83">
        <w:rPr>
          <w:lang w:eastAsia="ru-RU"/>
        </w:rPr>
        <w:t>выявлять особенности разговорной речи, языка художественной литературы и функциональных стилей;</w:t>
      </w:r>
    </w:p>
    <w:p w:rsidR="006C4E83" w:rsidRPr="006C4E83" w:rsidRDefault="006C4E83" w:rsidP="006C4E83">
      <w:pPr>
        <w:rPr>
          <w:lang w:eastAsia="ru-RU"/>
        </w:rPr>
      </w:pPr>
      <w:r w:rsidRPr="006C4E83">
        <w:rPr>
          <w:lang w:eastAsia="ru-RU"/>
        </w:rPr>
        <w:t>устанавливать принадлежность текста к определенной функциональной разновидности языка;</w:t>
      </w:r>
    </w:p>
    <w:p w:rsidR="006C4E83" w:rsidRPr="006C4E83" w:rsidRDefault="006C4E83" w:rsidP="006C4E83">
      <w:pPr>
        <w:rPr>
          <w:lang w:eastAsia="ru-RU"/>
        </w:rPr>
      </w:pPr>
      <w:r w:rsidRPr="006C4E83">
        <w:rPr>
          <w:lang w:eastAsia="ru-RU"/>
        </w:rPr>
        <w:t>создавать письменные высказывания разных стилей, жанров и типов речи (отзыв, реферат, статья; расписка, доверенность, заявление);</w:t>
      </w:r>
    </w:p>
    <w:p w:rsidR="006C4E83" w:rsidRPr="006C4E83" w:rsidRDefault="006C4E83" w:rsidP="006C4E83">
      <w:pPr>
        <w:rPr>
          <w:lang w:eastAsia="ru-RU"/>
        </w:rPr>
      </w:pPr>
      <w:r w:rsidRPr="006C4E83">
        <w:rPr>
          <w:lang w:eastAsia="ru-RU"/>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6C4E83">
        <w:rPr>
          <w:lang w:eastAsia="ru-RU"/>
        </w:rPr>
        <w:br/>
        <w:t>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rsidR="006C4E83" w:rsidRPr="006C4E83" w:rsidRDefault="006C4E83" w:rsidP="006C4E83">
      <w:pPr>
        <w:rPr>
          <w:lang w:eastAsia="ru-RU"/>
        </w:rPr>
      </w:pPr>
      <w:r w:rsidRPr="006C4E83">
        <w:rPr>
          <w:lang w:eastAsia="ru-RU"/>
        </w:rPr>
        <w:t xml:space="preserve">воспринимать на слух и понимать несложные тексты, содержащие </w:t>
      </w:r>
      <w:r w:rsidRPr="006C4E83">
        <w:rPr>
          <w:lang w:eastAsia="ru-RU"/>
        </w:rPr>
        <w:br/>
        <w:t xml:space="preserve">отдельные неизученные языковые явления, в зависимости от поставленной </w:t>
      </w:r>
      <w:r w:rsidRPr="006C4E83">
        <w:rPr>
          <w:lang w:eastAsia="ru-RU"/>
        </w:rPr>
        <w:br/>
      </w:r>
      <w:r w:rsidRPr="006C4E83">
        <w:rPr>
          <w:lang w:eastAsia="ru-RU"/>
        </w:rPr>
        <w:lastRenderedPageBreak/>
        <w:t>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pPr>
        <w:rPr>
          <w:lang w:eastAsia="ru-RU"/>
        </w:rPr>
      </w:pPr>
      <w:r w:rsidRPr="006C4E83">
        <w:rPr>
          <w:lang w:eastAsia="ru-RU"/>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C4E83" w:rsidRPr="006C4E83" w:rsidRDefault="006C4E83" w:rsidP="006C4E83">
      <w:pPr>
        <w:rPr>
          <w:lang w:eastAsia="ru-RU"/>
        </w:rPr>
      </w:pPr>
      <w:r w:rsidRPr="006C4E83">
        <w:rPr>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C4E83" w:rsidRPr="006C4E83" w:rsidRDefault="006C4E83" w:rsidP="006C4E83">
      <w:pPr>
        <w:rPr>
          <w:lang w:eastAsia="ru-RU"/>
        </w:rPr>
      </w:pPr>
      <w:r w:rsidRPr="006C4E83">
        <w:rPr>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6C4E83" w:rsidRPr="006C4E83" w:rsidRDefault="006C4E83" w:rsidP="006C4E83">
      <w:pPr>
        <w:rPr>
          <w:lang w:eastAsia="ru-RU"/>
        </w:rPr>
      </w:pPr>
      <w:r w:rsidRPr="006C4E83">
        <w:rPr>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C4E83" w:rsidRPr="006C4E83" w:rsidRDefault="006C4E83" w:rsidP="006C4E83">
      <w:pPr>
        <w:rPr>
          <w:lang w:eastAsia="ru-RU"/>
        </w:rPr>
      </w:pPr>
      <w:r w:rsidRPr="006C4E83">
        <w:rPr>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C4E83" w:rsidRPr="006C4E83" w:rsidRDefault="006C4E83" w:rsidP="006C4E83">
      <w:pPr>
        <w:rPr>
          <w:lang w:eastAsia="ru-RU"/>
        </w:rPr>
      </w:pPr>
      <w:r w:rsidRPr="006C4E83">
        <w:rPr>
          <w:lang w:eastAsia="ru-RU"/>
        </w:rP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6C4E83" w:rsidRPr="006C4E83" w:rsidRDefault="006C4E83" w:rsidP="006C4E83">
      <w:pPr>
        <w:rPr>
          <w:lang w:eastAsia="ru-RU"/>
        </w:rPr>
      </w:pPr>
      <w:r w:rsidRPr="006C4E83">
        <w:rPr>
          <w:lang w:eastAsia="ru-RU"/>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6C4E83" w:rsidRPr="006C4E83" w:rsidRDefault="006C4E83" w:rsidP="006C4E83">
      <w:pPr>
        <w:rPr>
          <w:lang w:eastAsia="ru-RU"/>
        </w:rPr>
      </w:pPr>
      <w:r w:rsidRPr="006C4E83">
        <w:rPr>
          <w:lang w:eastAsia="ru-RU"/>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6C4E83" w:rsidRPr="006C4E83" w:rsidRDefault="006C4E83" w:rsidP="006C4E83">
      <w:pPr>
        <w:rPr>
          <w:lang w:eastAsia="ru-RU"/>
        </w:rPr>
      </w:pPr>
      <w:r w:rsidRPr="006C4E83">
        <w:rPr>
          <w:lang w:eastAsia="ru-RU"/>
        </w:rPr>
        <w:t>проводить лексический анализ слов;</w:t>
      </w:r>
    </w:p>
    <w:p w:rsidR="006C4E83" w:rsidRPr="006C4E83" w:rsidRDefault="006C4E83" w:rsidP="006C4E83">
      <w:pPr>
        <w:rPr>
          <w:lang w:eastAsia="ru-RU"/>
        </w:rPr>
      </w:pPr>
      <w:r w:rsidRPr="006C4E83">
        <w:rPr>
          <w:lang w:eastAsia="ru-RU"/>
        </w:rPr>
        <w:t>употреблять слова в соответствии с их лексическим значением и правилами лексической сочетаемости;</w:t>
      </w:r>
    </w:p>
    <w:p w:rsidR="006C4E83" w:rsidRPr="006C4E83" w:rsidRDefault="006C4E83" w:rsidP="006C4E83">
      <w:pPr>
        <w:rPr>
          <w:lang w:eastAsia="ru-RU"/>
        </w:rPr>
      </w:pPr>
      <w:r w:rsidRPr="006C4E83">
        <w:rPr>
          <w:lang w:eastAsia="ru-RU"/>
        </w:rPr>
        <w:t>распознавать признаки и значение фразеологизмов их особенности употребления в речи;</w:t>
      </w:r>
    </w:p>
    <w:p w:rsidR="006C4E83" w:rsidRPr="006C4E83" w:rsidRDefault="006C4E83" w:rsidP="006C4E83">
      <w:pPr>
        <w:rPr>
          <w:lang w:eastAsia="ru-RU"/>
        </w:rPr>
      </w:pPr>
      <w:r w:rsidRPr="006C4E83">
        <w:rPr>
          <w:lang w:eastAsia="ru-RU"/>
        </w:rPr>
        <w:t>характеризовать звуки; понимать различие между звуком и буквой, характеризовать систему звуков;</w:t>
      </w:r>
    </w:p>
    <w:p w:rsidR="006C4E83" w:rsidRPr="006C4E83" w:rsidRDefault="006C4E83" w:rsidP="006C4E83">
      <w:pPr>
        <w:rPr>
          <w:lang w:eastAsia="ru-RU"/>
        </w:rPr>
      </w:pPr>
      <w:r w:rsidRPr="006C4E83">
        <w:rPr>
          <w:lang w:eastAsia="ru-RU"/>
        </w:rPr>
        <w:t>различать особенности звуков речи;</w:t>
      </w:r>
    </w:p>
    <w:p w:rsidR="006C4E83" w:rsidRPr="006C4E83" w:rsidRDefault="006C4E83" w:rsidP="006C4E83">
      <w:pPr>
        <w:rPr>
          <w:lang w:eastAsia="ru-RU"/>
        </w:rPr>
      </w:pPr>
      <w:r w:rsidRPr="006C4E83">
        <w:rPr>
          <w:lang w:eastAsia="ru-RU"/>
        </w:rPr>
        <w:t xml:space="preserve">определять место ударного слога, наблюдать за перемещением ударения </w:t>
      </w:r>
      <w:r w:rsidRPr="006C4E83">
        <w:rPr>
          <w:lang w:eastAsia="ru-RU"/>
        </w:rPr>
        <w:br/>
        <w:t xml:space="preserve">при изменении значения и формы слова, употреблять в речи слова и их формы </w:t>
      </w:r>
      <w:r w:rsidRPr="006C4E83">
        <w:rPr>
          <w:lang w:eastAsia="ru-RU"/>
        </w:rPr>
        <w:br/>
        <w:t>в соответствии с нормами;</w:t>
      </w:r>
    </w:p>
    <w:p w:rsidR="006C4E83" w:rsidRPr="006C4E83" w:rsidRDefault="006C4E83" w:rsidP="006C4E83">
      <w:pPr>
        <w:rPr>
          <w:lang w:eastAsia="ru-RU"/>
        </w:rPr>
      </w:pPr>
      <w:r w:rsidRPr="006C4E83">
        <w:rPr>
          <w:lang w:eastAsia="ru-RU"/>
        </w:rPr>
        <w:t>делить слова на слоги и правильно их переносить с одной строки на другую;</w:t>
      </w:r>
    </w:p>
    <w:p w:rsidR="006C4E83" w:rsidRPr="006C4E83" w:rsidRDefault="006C4E83" w:rsidP="006C4E83">
      <w:pPr>
        <w:rPr>
          <w:lang w:eastAsia="ru-RU"/>
        </w:rPr>
      </w:pPr>
      <w:r w:rsidRPr="006C4E83">
        <w:rPr>
          <w:lang w:eastAsia="ru-RU"/>
        </w:rPr>
        <w:lastRenderedPageBreak/>
        <w:t>проводить сопоставительный анализ звукового и буквенного состава слова;</w:t>
      </w:r>
    </w:p>
    <w:p w:rsidR="006C4E83" w:rsidRPr="006C4E83" w:rsidRDefault="006C4E83" w:rsidP="006C4E83">
      <w:pPr>
        <w:rPr>
          <w:lang w:eastAsia="ru-RU"/>
        </w:rPr>
      </w:pPr>
      <w:r w:rsidRPr="006C4E83">
        <w:rPr>
          <w:lang w:eastAsia="ru-RU"/>
        </w:rPr>
        <w:t>свободно использовать алфавит, составлять списки, работать со словарями, искать необходимую информацию, размещать литературу по алфавиту;</w:t>
      </w:r>
    </w:p>
    <w:p w:rsidR="006C4E83" w:rsidRPr="006C4E83" w:rsidRDefault="006C4E83" w:rsidP="006C4E83">
      <w:pPr>
        <w:rPr>
          <w:lang w:eastAsia="ru-RU"/>
        </w:rPr>
      </w:pPr>
      <w:r w:rsidRPr="006C4E83">
        <w:rPr>
          <w:lang w:eastAsia="ru-RU"/>
        </w:rPr>
        <w:t>проводить фонетический анализ слов;</w:t>
      </w:r>
    </w:p>
    <w:p w:rsidR="006C4E83" w:rsidRPr="006C4E83" w:rsidRDefault="006C4E83" w:rsidP="006C4E83">
      <w:pPr>
        <w:rPr>
          <w:lang w:eastAsia="ru-RU"/>
        </w:rPr>
      </w:pPr>
      <w:r w:rsidRPr="006C4E83">
        <w:rPr>
          <w:lang w:eastAsia="ru-RU"/>
        </w:rPr>
        <w:t>использовать знания по фонетике, графике и орфоэпии в практике произношения и правописания слов;</w:t>
      </w:r>
    </w:p>
    <w:p w:rsidR="006C4E83" w:rsidRPr="006C4E83" w:rsidRDefault="006C4E83" w:rsidP="006C4E83">
      <w:pPr>
        <w:rPr>
          <w:lang w:eastAsia="ru-RU"/>
        </w:rPr>
      </w:pPr>
      <w:r w:rsidRPr="006C4E83">
        <w:rPr>
          <w:lang w:eastAsia="ru-RU"/>
        </w:rPr>
        <w:t>распознавать изученные орфограммы;</w:t>
      </w:r>
    </w:p>
    <w:p w:rsidR="006C4E83" w:rsidRPr="006C4E83" w:rsidRDefault="006C4E83" w:rsidP="006C4E83">
      <w:pPr>
        <w:rPr>
          <w:lang w:eastAsia="ru-RU"/>
        </w:rPr>
      </w:pPr>
      <w:r w:rsidRPr="006C4E83">
        <w:rPr>
          <w:lang w:eastAsia="ru-RU"/>
        </w:rP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6C4E83" w:rsidRPr="006C4E83" w:rsidRDefault="006C4E83" w:rsidP="006C4E83">
      <w:pPr>
        <w:rPr>
          <w:lang w:eastAsia="ru-RU"/>
        </w:rPr>
      </w:pPr>
      <w:r w:rsidRPr="006C4E83">
        <w:rPr>
          <w:lang w:eastAsia="ru-RU"/>
        </w:rPr>
        <w:t xml:space="preserve">осознавать морфемику как значимую единицу языка; отличие </w:t>
      </w:r>
      <w:r w:rsidRPr="006C4E83">
        <w:rPr>
          <w:lang w:eastAsia="ru-RU"/>
        </w:rPr>
        <w:br/>
        <w:t xml:space="preserve">морфемы от других значимых единиц языка; роль морфем в процессах </w:t>
      </w:r>
      <w:r w:rsidRPr="006C4E83">
        <w:rPr>
          <w:lang w:eastAsia="ru-RU"/>
        </w:rPr>
        <w:br/>
        <w:t>формо- и словообразования;</w:t>
      </w:r>
    </w:p>
    <w:p w:rsidR="006C4E83" w:rsidRPr="006C4E83" w:rsidRDefault="006C4E83" w:rsidP="006C4E83">
      <w:pPr>
        <w:rPr>
          <w:lang w:eastAsia="ru-RU"/>
        </w:rPr>
      </w:pPr>
      <w:r w:rsidRPr="006C4E83">
        <w:rPr>
          <w:lang w:eastAsia="ru-RU"/>
        </w:rPr>
        <w:t>распознавать морфемы и делить слова на морфемы на основе смыслового, грамматического и словообразовательного анализа;</w:t>
      </w:r>
    </w:p>
    <w:p w:rsidR="006C4E83" w:rsidRPr="006C4E83" w:rsidRDefault="006C4E83" w:rsidP="006C4E83">
      <w:pPr>
        <w:rPr>
          <w:lang w:eastAsia="ru-RU"/>
        </w:rPr>
      </w:pPr>
      <w:r w:rsidRPr="006C4E83">
        <w:rPr>
          <w:lang w:eastAsia="ru-RU"/>
        </w:rPr>
        <w:t>характеризовать морфемный состав слова, уточнять лексическое значение слова с опорой на его морфемный состав;</w:t>
      </w:r>
    </w:p>
    <w:p w:rsidR="006C4E83" w:rsidRPr="006C4E83" w:rsidRDefault="006C4E83" w:rsidP="006C4E83">
      <w:pPr>
        <w:rPr>
          <w:lang w:eastAsia="ru-RU"/>
        </w:rPr>
      </w:pPr>
      <w:r w:rsidRPr="006C4E83">
        <w:rPr>
          <w:lang w:eastAsia="ru-RU"/>
        </w:rPr>
        <w:t>проводить морфемный разбор слов;</w:t>
      </w:r>
    </w:p>
    <w:p w:rsidR="006C4E83" w:rsidRPr="006C4E83" w:rsidRDefault="006C4E83" w:rsidP="006C4E83">
      <w:pPr>
        <w:rPr>
          <w:lang w:eastAsia="ru-RU"/>
        </w:rPr>
      </w:pPr>
      <w:r w:rsidRPr="006C4E83">
        <w:rPr>
          <w:lang w:eastAsia="ru-RU"/>
        </w:rPr>
        <w:t>распознавать способы образования слов: особенности словообразования слов различных частей речи;</w:t>
      </w:r>
    </w:p>
    <w:p w:rsidR="006C4E83" w:rsidRPr="006C4E83" w:rsidRDefault="006C4E83" w:rsidP="006C4E83">
      <w:pPr>
        <w:rPr>
          <w:lang w:eastAsia="ru-RU"/>
        </w:rPr>
      </w:pPr>
      <w:r w:rsidRPr="006C4E83">
        <w:rPr>
          <w:lang w:eastAsia="ru-RU"/>
        </w:rPr>
        <w:t>понимать способы образования слов: образование слов с помощью суффиксов, путем сложения двух основ;</w:t>
      </w:r>
    </w:p>
    <w:p w:rsidR="006C4E83" w:rsidRPr="006C4E83" w:rsidRDefault="006C4E83" w:rsidP="006C4E83">
      <w:pPr>
        <w:rPr>
          <w:lang w:eastAsia="ru-RU"/>
        </w:rPr>
      </w:pPr>
      <w:r w:rsidRPr="006C4E83">
        <w:rPr>
          <w:lang w:eastAsia="ru-RU"/>
        </w:rPr>
        <w:t>применять знания по морфемике и словообразованию в практике правописания;</w:t>
      </w:r>
    </w:p>
    <w:p w:rsidR="006C4E83" w:rsidRPr="006C4E83" w:rsidRDefault="006C4E83" w:rsidP="006C4E83">
      <w:pPr>
        <w:rPr>
          <w:lang w:eastAsia="ru-RU"/>
        </w:rPr>
      </w:pPr>
      <w:r w:rsidRPr="006C4E83">
        <w:rPr>
          <w:lang w:eastAsia="ru-RU"/>
        </w:rPr>
        <w:t>распознавать самостоятельные (знаменательные) части речи и их формы; служебные части речи;</w:t>
      </w:r>
    </w:p>
    <w:p w:rsidR="006C4E83" w:rsidRPr="006C4E83" w:rsidRDefault="006C4E83" w:rsidP="006C4E83">
      <w:pPr>
        <w:rPr>
          <w:lang w:eastAsia="ru-RU"/>
        </w:rPr>
      </w:pPr>
      <w:r w:rsidRPr="006C4E83">
        <w:rPr>
          <w:lang w:eastAsia="ru-RU"/>
        </w:rPr>
        <w:t>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rsidR="006C4E83" w:rsidRPr="006C4E83" w:rsidRDefault="006C4E83" w:rsidP="006C4E83">
      <w:pPr>
        <w:rPr>
          <w:lang w:eastAsia="ru-RU"/>
        </w:rPr>
      </w:pPr>
      <w:r w:rsidRPr="006C4E83">
        <w:rPr>
          <w:lang w:eastAsia="ru-RU"/>
        </w:rPr>
        <w:t xml:space="preserve">определять общее грамматическое значение, морфологические признаки </w:t>
      </w:r>
      <w:r w:rsidRPr="006C4E83">
        <w:rPr>
          <w:lang w:eastAsia="ru-RU"/>
        </w:rPr>
        <w:br/>
        <w:t>и синтаксические функции имени существительного; объяснять его роль в речи;</w:t>
      </w:r>
    </w:p>
    <w:p w:rsidR="006C4E83" w:rsidRPr="006C4E83" w:rsidRDefault="006C4E83" w:rsidP="006C4E83">
      <w:pPr>
        <w:rPr>
          <w:lang w:eastAsia="ru-RU"/>
        </w:rPr>
      </w:pPr>
      <w:r w:rsidRPr="006C4E83">
        <w:rPr>
          <w:lang w:eastAsia="ru-RU"/>
        </w:rPr>
        <w:t>определять лексико-грамматические разряды имен существительных;</w:t>
      </w:r>
    </w:p>
    <w:p w:rsidR="006C4E83" w:rsidRPr="006C4E83" w:rsidRDefault="006C4E83" w:rsidP="006C4E83">
      <w:pPr>
        <w:rPr>
          <w:lang w:eastAsia="ru-RU"/>
        </w:rPr>
      </w:pPr>
      <w:r w:rsidRPr="006C4E83">
        <w:rPr>
          <w:lang w:eastAsia="ru-RU"/>
        </w:rPr>
        <w:t>распознавать собственные и нарицательные; имена существительные, имеющие форму только множественного или только единственного числа;</w:t>
      </w:r>
    </w:p>
    <w:p w:rsidR="006C4E83" w:rsidRPr="006C4E83" w:rsidRDefault="006C4E83" w:rsidP="006C4E83">
      <w:pPr>
        <w:rPr>
          <w:lang w:eastAsia="ru-RU"/>
        </w:rPr>
      </w:pPr>
      <w:r w:rsidRPr="006C4E83">
        <w:rPr>
          <w:lang w:eastAsia="ru-RU"/>
        </w:rPr>
        <w:t>определять род, число, падеж и склонение имен существительных;</w:t>
      </w:r>
    </w:p>
    <w:p w:rsidR="006C4E83" w:rsidRPr="006C4E83" w:rsidRDefault="006C4E83" w:rsidP="006C4E83">
      <w:pPr>
        <w:rPr>
          <w:lang w:eastAsia="ru-RU"/>
        </w:rPr>
      </w:pPr>
      <w:r w:rsidRPr="006C4E83">
        <w:rPr>
          <w:lang w:eastAsia="ru-RU"/>
        </w:rPr>
        <w:t>использовать в письменной и устной речи имена существительные, заимствованные из русского и иностранного языков;</w:t>
      </w:r>
    </w:p>
    <w:p w:rsidR="006C4E83" w:rsidRPr="006C4E83" w:rsidRDefault="006C4E83" w:rsidP="006C4E83">
      <w:pPr>
        <w:rPr>
          <w:lang w:eastAsia="ru-RU"/>
        </w:rPr>
      </w:pPr>
      <w:r w:rsidRPr="006C4E83">
        <w:rPr>
          <w:lang w:eastAsia="ru-RU"/>
        </w:rPr>
        <w:lastRenderedPageBreak/>
        <w:t>применять нормы правописания собственных имен существительных, сокращенных имен существительных;</w:t>
      </w:r>
    </w:p>
    <w:p w:rsidR="006C4E83" w:rsidRPr="006C4E83" w:rsidRDefault="006C4E83" w:rsidP="006C4E83">
      <w:pPr>
        <w:rPr>
          <w:lang w:eastAsia="ru-RU"/>
        </w:rPr>
      </w:pPr>
      <w:r w:rsidRPr="006C4E83">
        <w:rPr>
          <w:lang w:eastAsia="ru-RU"/>
        </w:rPr>
        <w:t>находить имена существительные в предложении, обозначать синтаксические функции имени существительного;</w:t>
      </w:r>
    </w:p>
    <w:p w:rsidR="006C4E83" w:rsidRPr="006C4E83" w:rsidRDefault="006C4E83" w:rsidP="006C4E83">
      <w:pPr>
        <w:rPr>
          <w:lang w:eastAsia="ru-RU"/>
        </w:rPr>
      </w:pPr>
      <w:r w:rsidRPr="006C4E83">
        <w:rPr>
          <w:lang w:eastAsia="ru-RU"/>
        </w:rPr>
        <w:t xml:space="preserve">определять общее грамматическое значение, морфологические признаки </w:t>
      </w:r>
      <w:r w:rsidRPr="006C4E83">
        <w:rPr>
          <w:lang w:eastAsia="ru-RU"/>
        </w:rPr>
        <w:br/>
        <w:t>и синтаксические функции имени прилагательного; объяснять его роль в речи;</w:t>
      </w:r>
    </w:p>
    <w:p w:rsidR="006C4E83" w:rsidRPr="006C4E83" w:rsidRDefault="006C4E83" w:rsidP="006C4E83">
      <w:pPr>
        <w:rPr>
          <w:lang w:eastAsia="ru-RU"/>
        </w:rPr>
      </w:pPr>
      <w:r w:rsidRPr="006C4E83">
        <w:rPr>
          <w:lang w:eastAsia="ru-RU"/>
        </w:rPr>
        <w:t>распознавать качественные, притяжательные, относительные прилагательные; приводить соответствующие примеры;</w:t>
      </w:r>
    </w:p>
    <w:p w:rsidR="006C4E83" w:rsidRPr="006C4E83" w:rsidRDefault="006C4E83" w:rsidP="006C4E83">
      <w:pPr>
        <w:rPr>
          <w:lang w:eastAsia="ru-RU"/>
        </w:rPr>
      </w:pPr>
      <w:r w:rsidRPr="006C4E83">
        <w:rPr>
          <w:lang w:eastAsia="ru-RU"/>
        </w:rPr>
        <w:t xml:space="preserve">понимать способы образования имен прилагательных: образование слов </w:t>
      </w:r>
      <w:r w:rsidRPr="006C4E83">
        <w:rPr>
          <w:lang w:eastAsia="ru-RU"/>
        </w:rPr>
        <w:br/>
        <w:t>с помощью аффикса, путем сложения двух основ;</w:t>
      </w:r>
    </w:p>
    <w:p w:rsidR="006C4E83" w:rsidRPr="006C4E83" w:rsidRDefault="006C4E83" w:rsidP="006C4E83">
      <w:pPr>
        <w:rPr>
          <w:lang w:eastAsia="ru-RU"/>
        </w:rPr>
      </w:pPr>
      <w:r w:rsidRPr="006C4E83">
        <w:rPr>
          <w:lang w:eastAsia="ru-RU"/>
        </w:rPr>
        <w:t xml:space="preserve">применять правила правописания сложных слов (раздельное, слитное, </w:t>
      </w:r>
      <w:r w:rsidRPr="006C4E83">
        <w:rPr>
          <w:lang w:eastAsia="ru-RU"/>
        </w:rPr>
        <w:br/>
        <w:t>через дефис);</w:t>
      </w:r>
    </w:p>
    <w:p w:rsidR="006C4E83" w:rsidRPr="006C4E83" w:rsidRDefault="006C4E83" w:rsidP="006C4E83">
      <w:pPr>
        <w:rPr>
          <w:lang w:eastAsia="ru-RU"/>
        </w:rPr>
      </w:pPr>
      <w:r w:rsidRPr="006C4E83">
        <w:rPr>
          <w:lang w:eastAsia="ru-RU"/>
        </w:rPr>
        <w:t>образовывать степени сравнения, анализировать составные формы сравнительной и превосходной степени;</w:t>
      </w:r>
    </w:p>
    <w:p w:rsidR="006C4E83" w:rsidRPr="006C4E83" w:rsidRDefault="006C4E83" w:rsidP="006C4E83">
      <w:pPr>
        <w:rPr>
          <w:lang w:eastAsia="ru-RU"/>
        </w:rPr>
      </w:pPr>
      <w:r w:rsidRPr="006C4E83">
        <w:rPr>
          <w:lang w:eastAsia="ru-RU"/>
        </w:rPr>
        <w:t>применять нормы правописания имен прилагательных;</w:t>
      </w:r>
    </w:p>
    <w:p w:rsidR="006C4E83" w:rsidRPr="006C4E83" w:rsidRDefault="006C4E83" w:rsidP="006C4E83">
      <w:pPr>
        <w:rPr>
          <w:lang w:eastAsia="ru-RU"/>
        </w:rPr>
      </w:pPr>
      <w:r w:rsidRPr="006C4E83">
        <w:rPr>
          <w:lang w:eastAsia="ru-RU"/>
        </w:rPr>
        <w:t>использовать в речи синонимичные имена прилагательные, имена прилагательные в роли эпитетов;</w:t>
      </w:r>
    </w:p>
    <w:p w:rsidR="006C4E83" w:rsidRPr="006C4E83" w:rsidRDefault="006C4E83" w:rsidP="006C4E83">
      <w:pPr>
        <w:rPr>
          <w:lang w:eastAsia="ru-RU"/>
        </w:rPr>
      </w:pPr>
      <w:r w:rsidRPr="006C4E83">
        <w:rPr>
          <w:lang w:eastAsia="ru-RU"/>
        </w:rPr>
        <w:t>наблюдать за особенностями использования имен прилагательных в разных стилях речи;</w:t>
      </w:r>
    </w:p>
    <w:p w:rsidR="006C4E83" w:rsidRPr="006C4E83" w:rsidRDefault="006C4E83" w:rsidP="006C4E83">
      <w:pPr>
        <w:rPr>
          <w:lang w:eastAsia="ru-RU"/>
        </w:rPr>
      </w:pPr>
      <w:r w:rsidRPr="006C4E83">
        <w:rPr>
          <w:lang w:eastAsia="ru-RU"/>
        </w:rPr>
        <w:t>определять общее грамматическое значение, морфологические признаки имени числительного;</w:t>
      </w:r>
    </w:p>
    <w:p w:rsidR="006C4E83" w:rsidRPr="006C4E83" w:rsidRDefault="006C4E83" w:rsidP="006C4E83">
      <w:pPr>
        <w:rPr>
          <w:lang w:eastAsia="ru-RU"/>
        </w:rPr>
      </w:pPr>
      <w:r w:rsidRPr="006C4E83">
        <w:rPr>
          <w:lang w:eastAsia="ru-RU"/>
        </w:rPr>
        <w:t>характеризовать особенности склонения, словообразования и синтаксических функций числительных;</w:t>
      </w:r>
    </w:p>
    <w:p w:rsidR="006C4E83" w:rsidRPr="006C4E83" w:rsidRDefault="006C4E83" w:rsidP="006C4E83">
      <w:pPr>
        <w:rPr>
          <w:lang w:eastAsia="ru-RU"/>
        </w:rPr>
      </w:pPr>
      <w:r w:rsidRPr="006C4E83">
        <w:rPr>
          <w:lang w:eastAsia="ru-RU"/>
        </w:rPr>
        <w:t>различать разряды имен числительных по значению, по строению;</w:t>
      </w:r>
    </w:p>
    <w:p w:rsidR="006C4E83" w:rsidRPr="006C4E83" w:rsidRDefault="006C4E83" w:rsidP="006C4E83">
      <w:pPr>
        <w:rPr>
          <w:lang w:eastAsia="ru-RU"/>
        </w:rPr>
      </w:pPr>
      <w:r w:rsidRPr="006C4E83">
        <w:rPr>
          <w:lang w:eastAsia="ru-RU"/>
        </w:rPr>
        <w:t>распознавать количественные, порядковые, собирательные имена числительные; приводить свои примеры;</w:t>
      </w:r>
    </w:p>
    <w:p w:rsidR="006C4E83" w:rsidRPr="006C4E83" w:rsidRDefault="006C4E83" w:rsidP="006C4E83">
      <w:pPr>
        <w:rPr>
          <w:lang w:eastAsia="ru-RU"/>
        </w:rPr>
      </w:pPr>
      <w:r w:rsidRPr="006C4E83">
        <w:rPr>
          <w:lang w:eastAsia="ru-RU"/>
        </w:rPr>
        <w:t xml:space="preserve">изменять по падежам сложные и составные имена числительные </w:t>
      </w:r>
      <w:r w:rsidRPr="006C4E83">
        <w:rPr>
          <w:lang w:eastAsia="ru-RU"/>
        </w:rPr>
        <w:br/>
        <w:t>и употреблять их в речи;</w:t>
      </w:r>
    </w:p>
    <w:p w:rsidR="006C4E83" w:rsidRPr="006C4E83" w:rsidRDefault="006C4E83" w:rsidP="006C4E83">
      <w:pPr>
        <w:rPr>
          <w:lang w:eastAsia="ru-RU"/>
        </w:rPr>
      </w:pPr>
      <w:r w:rsidRPr="006C4E83">
        <w:rPr>
          <w:lang w:eastAsia="ru-RU"/>
        </w:rPr>
        <w:t>характеризовать роль имен числительных в речи, особенности употребления в научных текстах, деловой речи;</w:t>
      </w:r>
    </w:p>
    <w:p w:rsidR="006C4E83" w:rsidRPr="006C4E83" w:rsidRDefault="006C4E83" w:rsidP="006C4E83">
      <w:pPr>
        <w:rPr>
          <w:lang w:eastAsia="ru-RU"/>
        </w:rPr>
      </w:pPr>
      <w:r w:rsidRPr="006C4E83">
        <w:rPr>
          <w:lang w:eastAsia="ru-RU"/>
        </w:rPr>
        <w:t>употреблять собирательные имена числительные; соблюдать нормы правописания имен числительных;</w:t>
      </w:r>
    </w:p>
    <w:p w:rsidR="006C4E83" w:rsidRPr="006C4E83" w:rsidRDefault="006C4E83" w:rsidP="006C4E83">
      <w:pPr>
        <w:rPr>
          <w:lang w:eastAsia="ru-RU"/>
        </w:rPr>
      </w:pPr>
      <w:r w:rsidRPr="006C4E83">
        <w:rPr>
          <w:lang w:eastAsia="ru-RU"/>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6C4E83" w:rsidRPr="006C4E83" w:rsidRDefault="006C4E83" w:rsidP="006C4E83">
      <w:pPr>
        <w:rPr>
          <w:lang w:eastAsia="ru-RU"/>
        </w:rPr>
      </w:pPr>
      <w:r w:rsidRPr="006C4E83">
        <w:rPr>
          <w:lang w:eastAsia="ru-RU"/>
        </w:rPr>
        <w:t>использовать числительные для структурирования своего высказывания, для связи частей текста, для обозначения дат, перечней;</w:t>
      </w:r>
    </w:p>
    <w:p w:rsidR="006C4E83" w:rsidRPr="006C4E83" w:rsidRDefault="006C4E83" w:rsidP="006C4E83">
      <w:pPr>
        <w:rPr>
          <w:lang w:eastAsia="ru-RU"/>
        </w:rPr>
      </w:pPr>
      <w:r w:rsidRPr="006C4E83">
        <w:rPr>
          <w:lang w:eastAsia="ru-RU"/>
        </w:rPr>
        <w:lastRenderedPageBreak/>
        <w:t>определять общее грамматическое значение, морфологические признаки местоимений разных разрядов, определять их синтаксическую роль;</w:t>
      </w:r>
    </w:p>
    <w:p w:rsidR="006C4E83" w:rsidRPr="006C4E83" w:rsidRDefault="006C4E83" w:rsidP="006C4E83">
      <w:pPr>
        <w:rPr>
          <w:lang w:eastAsia="ru-RU"/>
        </w:rPr>
      </w:pPr>
      <w:r w:rsidRPr="006C4E83">
        <w:rPr>
          <w:lang w:eastAsia="ru-RU"/>
        </w:rP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6C4E83" w:rsidRPr="006C4E83" w:rsidRDefault="006C4E83" w:rsidP="006C4E83">
      <w:pPr>
        <w:rPr>
          <w:lang w:eastAsia="ru-RU"/>
        </w:rPr>
      </w:pPr>
      <w:r w:rsidRPr="006C4E83">
        <w:rPr>
          <w:lang w:eastAsia="ru-RU"/>
        </w:rPr>
        <w:t>соблюдать нормы правописания местоимений;</w:t>
      </w:r>
    </w:p>
    <w:p w:rsidR="006C4E83" w:rsidRPr="006C4E83" w:rsidRDefault="006C4E83" w:rsidP="006C4E83">
      <w:pPr>
        <w:rPr>
          <w:lang w:eastAsia="ru-RU"/>
        </w:rPr>
      </w:pPr>
      <w:r w:rsidRPr="006C4E83">
        <w:rPr>
          <w:lang w:eastAsia="ru-RU"/>
        </w:rP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6C4E83" w:rsidRPr="006C4E83" w:rsidRDefault="006C4E83" w:rsidP="006C4E83">
      <w:pPr>
        <w:rPr>
          <w:lang w:eastAsia="ru-RU"/>
        </w:rPr>
      </w:pPr>
      <w:r w:rsidRPr="006C4E83">
        <w:rPr>
          <w:lang w:eastAsia="ru-RU"/>
        </w:rPr>
        <w:t xml:space="preserve">определять общее грамматическое значение, морфологические признаки </w:t>
      </w:r>
      <w:r w:rsidRPr="006C4E83">
        <w:rPr>
          <w:lang w:eastAsia="ru-RU"/>
        </w:rPr>
        <w:br/>
        <w:t xml:space="preserve">и синтаксические функции глагола; объяснять его роль в словосочетании </w:t>
      </w:r>
      <w:r w:rsidRPr="006C4E83">
        <w:rPr>
          <w:lang w:eastAsia="ru-RU"/>
        </w:rPr>
        <w:br/>
        <w:t>и предложении, а также в речи;</w:t>
      </w:r>
    </w:p>
    <w:p w:rsidR="006C4E83" w:rsidRPr="006C4E83" w:rsidRDefault="006C4E83" w:rsidP="006C4E83">
      <w:pPr>
        <w:rPr>
          <w:lang w:eastAsia="ru-RU"/>
        </w:rPr>
      </w:pPr>
      <w:r w:rsidRPr="006C4E83">
        <w:rPr>
          <w:lang w:eastAsia="ru-RU"/>
        </w:rPr>
        <w:t>распознавать инфинитив и личные формы глагола;</w:t>
      </w:r>
    </w:p>
    <w:p w:rsidR="006C4E83" w:rsidRPr="006C4E83" w:rsidRDefault="006C4E83" w:rsidP="006C4E83">
      <w:pPr>
        <w:rPr>
          <w:lang w:eastAsia="ru-RU"/>
        </w:rPr>
      </w:pPr>
      <w:r w:rsidRPr="006C4E83">
        <w:rPr>
          <w:lang w:eastAsia="ru-RU"/>
        </w:rPr>
        <w:t>определять классные и не классные глаголы;</w:t>
      </w:r>
    </w:p>
    <w:p w:rsidR="006C4E83" w:rsidRPr="006C4E83" w:rsidRDefault="006C4E83" w:rsidP="006C4E83">
      <w:pPr>
        <w:rPr>
          <w:lang w:eastAsia="ru-RU"/>
        </w:rPr>
      </w:pPr>
      <w:r w:rsidRPr="006C4E83">
        <w:rPr>
          <w:lang w:eastAsia="ru-RU"/>
        </w:rPr>
        <w:t>составлять предложения с переходными и непереходными глаголами;</w:t>
      </w:r>
    </w:p>
    <w:p w:rsidR="006C4E83" w:rsidRPr="006C4E83" w:rsidRDefault="006C4E83" w:rsidP="006C4E83">
      <w:pPr>
        <w:rPr>
          <w:lang w:eastAsia="ru-RU"/>
        </w:rPr>
      </w:pPr>
      <w:r w:rsidRPr="006C4E83">
        <w:rPr>
          <w:lang w:eastAsia="ru-RU"/>
        </w:rPr>
        <w:t>соблюдать нормы правописание простых, сложных, составных глаголов;</w:t>
      </w:r>
    </w:p>
    <w:p w:rsidR="006C4E83" w:rsidRPr="006C4E83" w:rsidRDefault="006C4E83" w:rsidP="006C4E83">
      <w:pPr>
        <w:rPr>
          <w:lang w:eastAsia="ru-RU"/>
        </w:rPr>
      </w:pPr>
      <w:r w:rsidRPr="006C4E83">
        <w:rPr>
          <w:lang w:eastAsia="ru-RU"/>
        </w:rPr>
        <w:t>определять тип спряжения глагола и способы образования глаголов;</w:t>
      </w:r>
    </w:p>
    <w:p w:rsidR="006C4E83" w:rsidRPr="006C4E83" w:rsidRDefault="006C4E83" w:rsidP="006C4E83">
      <w:pPr>
        <w:rPr>
          <w:lang w:eastAsia="ru-RU"/>
        </w:rPr>
      </w:pPr>
      <w:r w:rsidRPr="006C4E83">
        <w:rPr>
          <w:lang w:eastAsia="ru-RU"/>
        </w:rPr>
        <w:t>изменять глаголы в форме настоящего, прошедшего и будущего времени;</w:t>
      </w:r>
    </w:p>
    <w:p w:rsidR="006C4E83" w:rsidRPr="006C4E83" w:rsidRDefault="006C4E83" w:rsidP="006C4E83">
      <w:pPr>
        <w:rPr>
          <w:lang w:eastAsia="ru-RU"/>
        </w:rPr>
      </w:pPr>
      <w:r w:rsidRPr="006C4E83">
        <w:rPr>
          <w:lang w:eastAsia="ru-RU"/>
        </w:rPr>
        <w:t>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rsidR="006C4E83" w:rsidRPr="006C4E83" w:rsidRDefault="006C4E83" w:rsidP="006C4E83">
      <w:pPr>
        <w:rPr>
          <w:lang w:eastAsia="ru-RU"/>
        </w:rPr>
      </w:pPr>
      <w:r w:rsidRPr="006C4E83">
        <w:rPr>
          <w:lang w:eastAsia="ru-RU"/>
        </w:rPr>
        <w:t>определять способы образования глаголов, выяснять особенности глагольного словообразования;</w:t>
      </w:r>
    </w:p>
    <w:p w:rsidR="006C4E83" w:rsidRPr="006C4E83" w:rsidRDefault="006C4E83" w:rsidP="006C4E83">
      <w:pPr>
        <w:rPr>
          <w:lang w:eastAsia="ru-RU"/>
        </w:rPr>
      </w:pPr>
      <w:r w:rsidRPr="006C4E83">
        <w:rPr>
          <w:lang w:eastAsia="ru-RU"/>
        </w:rPr>
        <w:t>составлять предложения с глаголами, используя времена, формы и вид глагола;</w:t>
      </w:r>
    </w:p>
    <w:p w:rsidR="006C4E83" w:rsidRPr="006C4E83" w:rsidRDefault="006C4E83" w:rsidP="006C4E83">
      <w:pPr>
        <w:rPr>
          <w:lang w:eastAsia="ru-RU"/>
        </w:rPr>
      </w:pPr>
      <w:r w:rsidRPr="006C4E83">
        <w:rPr>
          <w:lang w:eastAsia="ru-RU"/>
        </w:rPr>
        <w:t>определять вспомогательные глаголы в тексте; использовать в письменной речи сложные глаголы;</w:t>
      </w:r>
    </w:p>
    <w:p w:rsidR="006C4E83" w:rsidRPr="006C4E83" w:rsidRDefault="006C4E83" w:rsidP="006C4E83">
      <w:pPr>
        <w:rPr>
          <w:lang w:eastAsia="ru-RU"/>
        </w:rPr>
      </w:pPr>
      <w:r w:rsidRPr="006C4E83">
        <w:rPr>
          <w:lang w:eastAsia="ru-RU"/>
        </w:rPr>
        <w:t>распознавать глаголы изъявительного, повелительного, сослагательного (условного), вопросительного наклонения;</w:t>
      </w:r>
    </w:p>
    <w:p w:rsidR="006C4E83" w:rsidRPr="006C4E83" w:rsidRDefault="006C4E83" w:rsidP="006C4E83">
      <w:pPr>
        <w:rPr>
          <w:lang w:eastAsia="ru-RU"/>
        </w:rPr>
      </w:pPr>
      <w:r w:rsidRPr="006C4E83">
        <w:rPr>
          <w:lang w:eastAsia="ru-RU"/>
        </w:rPr>
        <w:t>использовать глаголы в форме повелительного наклонения для выражения просьбы, призыва, рекомендации;</w:t>
      </w:r>
    </w:p>
    <w:p w:rsidR="006C4E83" w:rsidRPr="006C4E83" w:rsidRDefault="006C4E83" w:rsidP="006C4E83">
      <w:pPr>
        <w:rPr>
          <w:lang w:eastAsia="ru-RU"/>
        </w:rPr>
      </w:pPr>
      <w:r w:rsidRPr="006C4E83">
        <w:rPr>
          <w:lang w:eastAsia="ru-RU"/>
        </w:rPr>
        <w:t>соблюдать нормы правописание отрицательных (ахIен, -хIе, -ма) глаголов;</w:t>
      </w:r>
    </w:p>
    <w:p w:rsidR="006C4E83" w:rsidRPr="006C4E83" w:rsidRDefault="006C4E83" w:rsidP="006C4E83">
      <w:pPr>
        <w:rPr>
          <w:lang w:eastAsia="ru-RU"/>
        </w:rPr>
      </w:pPr>
      <w:r w:rsidRPr="006C4E83">
        <w:rPr>
          <w:lang w:eastAsia="ru-RU"/>
        </w:rPr>
        <w:t>образовывать от глаголов масдар (глагол-существительное) с примерами;</w:t>
      </w:r>
    </w:p>
    <w:p w:rsidR="006C4E83" w:rsidRPr="006C4E83" w:rsidRDefault="006C4E83" w:rsidP="006C4E83">
      <w:pPr>
        <w:rPr>
          <w:lang w:eastAsia="ru-RU"/>
        </w:rPr>
      </w:pPr>
      <w:r w:rsidRPr="006C4E83">
        <w:rPr>
          <w:lang w:eastAsia="ru-RU"/>
        </w:rPr>
        <w:t>использовать глаголы-синонимы для избежания неоправданных повторов;</w:t>
      </w:r>
    </w:p>
    <w:p w:rsidR="006C4E83" w:rsidRPr="006C4E83" w:rsidRDefault="006C4E83" w:rsidP="006C4E83">
      <w:pPr>
        <w:rPr>
          <w:lang w:eastAsia="ru-RU"/>
        </w:rPr>
      </w:pPr>
      <w:r w:rsidRPr="006C4E83">
        <w:rPr>
          <w:lang w:eastAsia="ru-RU"/>
        </w:rPr>
        <w:lastRenderedPageBreak/>
        <w:t xml:space="preserve">определять морфологические и грамматические признаки глагола </w:t>
      </w:r>
      <w:r w:rsidRPr="006C4E83">
        <w:rPr>
          <w:lang w:eastAsia="ru-RU"/>
        </w:rPr>
        <w:br/>
        <w:t>и прилагательного у причастия его синтаксическую функцию;</w:t>
      </w:r>
    </w:p>
    <w:p w:rsidR="006C4E83" w:rsidRPr="006C4E83" w:rsidRDefault="006C4E83" w:rsidP="006C4E83">
      <w:pPr>
        <w:rPr>
          <w:lang w:eastAsia="ru-RU"/>
        </w:rPr>
      </w:pPr>
      <w:r w:rsidRPr="006C4E83">
        <w:rPr>
          <w:lang w:eastAsia="ru-RU"/>
        </w:rPr>
        <w:t>распознавать и объяснять образование причастий;</w:t>
      </w:r>
    </w:p>
    <w:p w:rsidR="006C4E83" w:rsidRPr="006C4E83" w:rsidRDefault="006C4E83" w:rsidP="006C4E83">
      <w:pPr>
        <w:rPr>
          <w:lang w:eastAsia="ru-RU"/>
        </w:rPr>
      </w:pPr>
      <w:r w:rsidRPr="006C4E83">
        <w:rPr>
          <w:lang w:eastAsia="ru-RU"/>
        </w:rPr>
        <w:t>образовывать причастия совершенного и несовершенного вида, настоящего, прошедшего и будущего времени;</w:t>
      </w:r>
    </w:p>
    <w:p w:rsidR="006C4E83" w:rsidRPr="006C4E83" w:rsidRDefault="006C4E83" w:rsidP="006C4E83">
      <w:pPr>
        <w:rPr>
          <w:lang w:eastAsia="ru-RU"/>
        </w:rPr>
      </w:pPr>
      <w:r w:rsidRPr="006C4E83">
        <w:rPr>
          <w:lang w:eastAsia="ru-RU"/>
        </w:rPr>
        <w:t>согласовывать причастий с существительным в роде, числе и падеже;</w:t>
      </w:r>
    </w:p>
    <w:p w:rsidR="006C4E83" w:rsidRPr="006C4E83" w:rsidRDefault="006C4E83" w:rsidP="006C4E83">
      <w:pPr>
        <w:rPr>
          <w:lang w:eastAsia="ru-RU"/>
        </w:rPr>
      </w:pPr>
      <w:r w:rsidRPr="006C4E83">
        <w:rPr>
          <w:lang w:eastAsia="ru-RU"/>
        </w:rP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6C4E83" w:rsidRPr="006C4E83" w:rsidRDefault="006C4E83" w:rsidP="006C4E83">
      <w:pPr>
        <w:rPr>
          <w:lang w:eastAsia="ru-RU"/>
        </w:rPr>
      </w:pPr>
      <w:r w:rsidRPr="006C4E83">
        <w:rPr>
          <w:lang w:eastAsia="ru-RU"/>
        </w:rP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6C4E83" w:rsidRPr="006C4E83" w:rsidRDefault="006C4E83" w:rsidP="006C4E83">
      <w:pPr>
        <w:rPr>
          <w:lang w:eastAsia="ru-RU"/>
        </w:rPr>
      </w:pPr>
      <w:r w:rsidRPr="006C4E83">
        <w:rPr>
          <w:lang w:eastAsia="ru-RU"/>
        </w:rPr>
        <w:t>использовать причастия в тексте в речи;</w:t>
      </w:r>
    </w:p>
    <w:p w:rsidR="006C4E83" w:rsidRPr="006C4E83" w:rsidRDefault="006C4E83" w:rsidP="006C4E83">
      <w:pPr>
        <w:rPr>
          <w:lang w:eastAsia="ru-RU"/>
        </w:rPr>
      </w:pPr>
      <w:r w:rsidRPr="006C4E83">
        <w:rPr>
          <w:lang w:eastAsia="ru-RU"/>
        </w:rPr>
        <w:t>распознавать деепричастия, определять их значение, морфологические признаки, синтаксическую роль в предложении;</w:t>
      </w:r>
    </w:p>
    <w:p w:rsidR="006C4E83" w:rsidRPr="006C4E83" w:rsidRDefault="006C4E83" w:rsidP="006C4E83">
      <w:pPr>
        <w:rPr>
          <w:lang w:eastAsia="ru-RU"/>
        </w:rPr>
      </w:pPr>
      <w:r w:rsidRPr="006C4E83">
        <w:rPr>
          <w:lang w:eastAsia="ru-RU"/>
        </w:rPr>
        <w:t>объяснять образование деепричастий, находить деепричастие и деепричастный оборот в предложениях;</w:t>
      </w:r>
    </w:p>
    <w:p w:rsidR="006C4E83" w:rsidRPr="006C4E83" w:rsidRDefault="006C4E83" w:rsidP="006C4E83">
      <w:pPr>
        <w:rPr>
          <w:lang w:eastAsia="ru-RU"/>
        </w:rPr>
      </w:pPr>
      <w:r w:rsidRPr="006C4E83">
        <w:rPr>
          <w:lang w:eastAsia="ru-RU"/>
        </w:rPr>
        <w:t>различать деепричастие и причастие, деепричастие и наречие;</w:t>
      </w:r>
    </w:p>
    <w:p w:rsidR="006C4E83" w:rsidRPr="006C4E83" w:rsidRDefault="006C4E83" w:rsidP="006C4E83">
      <w:pPr>
        <w:rPr>
          <w:lang w:eastAsia="ru-RU"/>
        </w:rPr>
      </w:pPr>
      <w:r w:rsidRPr="006C4E83">
        <w:rPr>
          <w:lang w:eastAsia="ru-RU"/>
        </w:rP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6C4E83" w:rsidRPr="006C4E83" w:rsidRDefault="006C4E83" w:rsidP="006C4E83">
      <w:pPr>
        <w:rPr>
          <w:lang w:eastAsia="ru-RU"/>
        </w:rPr>
      </w:pPr>
      <w:r w:rsidRPr="006C4E83">
        <w:rPr>
          <w:lang w:eastAsia="ru-RU"/>
        </w:rPr>
        <w:t>составлять простые предложения с деепричастиями и деепричастными оборотами;</w:t>
      </w:r>
    </w:p>
    <w:p w:rsidR="006C4E83" w:rsidRPr="006C4E83" w:rsidRDefault="006C4E83" w:rsidP="006C4E83">
      <w:pPr>
        <w:rPr>
          <w:lang w:eastAsia="ru-RU"/>
        </w:rPr>
      </w:pPr>
      <w:r w:rsidRPr="006C4E83">
        <w:rPr>
          <w:lang w:eastAsia="ru-RU"/>
        </w:rPr>
        <w:t>правильно записывать деепричастия, исправлять ошибки в употреблении и правописании деепричастий, использовать их в тексте в речи;</w:t>
      </w:r>
    </w:p>
    <w:p w:rsidR="006C4E83" w:rsidRPr="006C4E83" w:rsidRDefault="006C4E83" w:rsidP="006C4E83">
      <w:pPr>
        <w:rPr>
          <w:lang w:eastAsia="ru-RU"/>
        </w:rPr>
      </w:pPr>
      <w:r w:rsidRPr="006C4E83">
        <w:rPr>
          <w:lang w:eastAsia="ru-RU"/>
        </w:rPr>
        <w:t>определять общее грамматическое значение, морфологические признаки, синтаксические функции наречий;</w:t>
      </w:r>
    </w:p>
    <w:p w:rsidR="006C4E83" w:rsidRPr="006C4E83" w:rsidRDefault="006C4E83" w:rsidP="006C4E83">
      <w:pPr>
        <w:rPr>
          <w:lang w:eastAsia="ru-RU"/>
        </w:rPr>
      </w:pPr>
      <w:r w:rsidRPr="006C4E83">
        <w:rPr>
          <w:lang w:eastAsia="ru-RU"/>
        </w:rPr>
        <w:t>различать разряды наречий по значению; характеризовать особенности словообразования наречий, их синтаксических свойств, роли в речи;</w:t>
      </w:r>
    </w:p>
    <w:p w:rsidR="006C4E83" w:rsidRPr="006C4E83" w:rsidRDefault="006C4E83" w:rsidP="006C4E83">
      <w:pPr>
        <w:rPr>
          <w:lang w:eastAsia="ru-RU"/>
        </w:rPr>
      </w:pPr>
      <w:r w:rsidRPr="006C4E83">
        <w:rPr>
          <w:lang w:eastAsia="ru-RU"/>
        </w:rPr>
        <w:t>соблюдать нормы правописания наречий, образованных от существительных, прилагательных, числительных;</w:t>
      </w:r>
    </w:p>
    <w:p w:rsidR="006C4E83" w:rsidRPr="006C4E83" w:rsidRDefault="006C4E83" w:rsidP="006C4E83">
      <w:pPr>
        <w:rPr>
          <w:lang w:eastAsia="ru-RU"/>
        </w:rPr>
      </w:pPr>
      <w:r w:rsidRPr="006C4E83">
        <w:rPr>
          <w:lang w:eastAsia="ru-RU"/>
        </w:rPr>
        <w:t>склонять наречия по местным падежам и характеризовать особенности склонения;</w:t>
      </w:r>
    </w:p>
    <w:p w:rsidR="006C4E83" w:rsidRPr="006C4E83" w:rsidRDefault="006C4E83" w:rsidP="006C4E83">
      <w:pPr>
        <w:rPr>
          <w:lang w:eastAsia="ru-RU"/>
        </w:rPr>
      </w:pPr>
      <w:r w:rsidRPr="006C4E83">
        <w:rPr>
          <w:lang w:eastAsia="ru-RU"/>
        </w:rPr>
        <w:t>производить морфологический разбор наречия;</w:t>
      </w:r>
    </w:p>
    <w:p w:rsidR="006C4E83" w:rsidRPr="006C4E83" w:rsidRDefault="006C4E83" w:rsidP="006C4E83">
      <w:pPr>
        <w:rPr>
          <w:lang w:eastAsia="ru-RU"/>
        </w:rPr>
      </w:pPr>
      <w:r w:rsidRPr="006C4E83">
        <w:rPr>
          <w:lang w:eastAsia="ru-RU"/>
        </w:rP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rsidR="006C4E83" w:rsidRPr="006C4E83" w:rsidRDefault="006C4E83" w:rsidP="006C4E83">
      <w:pPr>
        <w:rPr>
          <w:lang w:eastAsia="ru-RU"/>
        </w:rPr>
      </w:pPr>
      <w:r w:rsidRPr="006C4E83">
        <w:rPr>
          <w:lang w:eastAsia="ru-RU"/>
        </w:rPr>
        <w:lastRenderedPageBreak/>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6C4E83" w:rsidRPr="006C4E83" w:rsidRDefault="006C4E83" w:rsidP="006C4E83">
      <w:pPr>
        <w:rPr>
          <w:lang w:eastAsia="ru-RU"/>
        </w:rPr>
      </w:pPr>
      <w:r w:rsidRPr="006C4E83">
        <w:rPr>
          <w:lang w:eastAsia="ru-RU"/>
        </w:rPr>
        <w:t>давать общую характеристику служебных частей речи; объяснять их отличия от самостоятельных частей речи;</w:t>
      </w:r>
    </w:p>
    <w:p w:rsidR="006C4E83" w:rsidRPr="006C4E83" w:rsidRDefault="006C4E83" w:rsidP="006C4E83">
      <w:pPr>
        <w:rPr>
          <w:lang w:eastAsia="ru-RU"/>
        </w:rPr>
      </w:pPr>
      <w:r w:rsidRPr="006C4E83">
        <w:rPr>
          <w:lang w:eastAsia="ru-RU"/>
        </w:rPr>
        <w:t>распознавать послелоги, определять их по значению и роли в предложении, отличать послелоги от других служебных частей речи;</w:t>
      </w:r>
    </w:p>
    <w:p w:rsidR="006C4E83" w:rsidRPr="006C4E83" w:rsidRDefault="006C4E83" w:rsidP="006C4E83">
      <w:pPr>
        <w:rPr>
          <w:lang w:eastAsia="ru-RU"/>
        </w:rPr>
      </w:pPr>
      <w:r w:rsidRPr="006C4E83">
        <w:rPr>
          <w:lang w:eastAsia="ru-RU"/>
        </w:rPr>
        <w:t>определять разряды послелогов по строению;</w:t>
      </w:r>
      <w:r w:rsidRPr="006C4E83">
        <w:rPr>
          <w:lang w:eastAsia="ru-RU"/>
        </w:rPr>
        <w:tab/>
      </w:r>
    </w:p>
    <w:p w:rsidR="006C4E83" w:rsidRPr="006C4E83" w:rsidRDefault="006C4E83" w:rsidP="006C4E83">
      <w:pPr>
        <w:rPr>
          <w:lang w:eastAsia="ru-RU"/>
        </w:rPr>
      </w:pPr>
      <w:r w:rsidRPr="006C4E83">
        <w:rPr>
          <w:lang w:eastAsia="ru-RU"/>
        </w:rPr>
        <w:t>образовывать послелоги от наречий, от существительных;</w:t>
      </w:r>
    </w:p>
    <w:p w:rsidR="006C4E83" w:rsidRPr="006C4E83" w:rsidRDefault="006C4E83" w:rsidP="006C4E83">
      <w:pPr>
        <w:rPr>
          <w:lang w:eastAsia="ru-RU"/>
        </w:rPr>
      </w:pPr>
      <w:r w:rsidRPr="006C4E83">
        <w:rPr>
          <w:lang w:eastAsia="ru-RU"/>
        </w:rPr>
        <w:t>соблюдать нормы правописания послелогов;</w:t>
      </w:r>
    </w:p>
    <w:p w:rsidR="006C4E83" w:rsidRPr="006C4E83" w:rsidRDefault="006C4E83" w:rsidP="006C4E83">
      <w:pPr>
        <w:rPr>
          <w:lang w:eastAsia="ru-RU"/>
        </w:rPr>
      </w:pPr>
      <w:r w:rsidRPr="006C4E83">
        <w:rPr>
          <w:lang w:eastAsia="ru-RU"/>
        </w:rPr>
        <w:t xml:space="preserve">использовать послелоги для усиления выразительности речи в соответствии </w:t>
      </w:r>
      <w:r w:rsidRPr="006C4E83">
        <w:rPr>
          <w:lang w:eastAsia="ru-RU"/>
        </w:rPr>
        <w:br/>
        <w:t>с их значением и стилистическими особенностями;</w:t>
      </w:r>
    </w:p>
    <w:p w:rsidR="006C4E83" w:rsidRPr="006C4E83" w:rsidRDefault="006C4E83" w:rsidP="006C4E83">
      <w:pPr>
        <w:rPr>
          <w:lang w:eastAsia="ru-RU"/>
        </w:rPr>
      </w:pPr>
      <w:r w:rsidRPr="006C4E83">
        <w:rPr>
          <w:lang w:eastAsia="ru-RU"/>
        </w:rPr>
        <w:t>осуществлять морфологический разбор послелога;</w:t>
      </w:r>
    </w:p>
    <w:p w:rsidR="006C4E83" w:rsidRPr="006C4E83" w:rsidRDefault="006C4E83" w:rsidP="006C4E83">
      <w:pPr>
        <w:rPr>
          <w:lang w:eastAsia="ru-RU"/>
        </w:rPr>
      </w:pPr>
      <w:r w:rsidRPr="006C4E83">
        <w:rPr>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C4E83" w:rsidRPr="006C4E83" w:rsidRDefault="006C4E83" w:rsidP="006C4E83">
      <w:pPr>
        <w:rPr>
          <w:lang w:eastAsia="ru-RU"/>
        </w:rPr>
      </w:pPr>
      <w:r w:rsidRPr="006C4E83">
        <w:rPr>
          <w:lang w:eastAsia="ru-RU"/>
        </w:rPr>
        <w:t>употреблять союзы в речи в соответствии с их значением и стилистическими особенностями;</w:t>
      </w:r>
    </w:p>
    <w:p w:rsidR="006C4E83" w:rsidRPr="006C4E83" w:rsidRDefault="006C4E83" w:rsidP="006C4E83">
      <w:pPr>
        <w:rPr>
          <w:lang w:eastAsia="ru-RU"/>
        </w:rPr>
      </w:pPr>
      <w:r w:rsidRPr="006C4E83">
        <w:rPr>
          <w:lang w:eastAsia="ru-RU"/>
        </w:rPr>
        <w:t xml:space="preserve">соблюдать нормы правописания союзов, постановки знаков препинания </w:t>
      </w:r>
      <w:r w:rsidRPr="006C4E83">
        <w:rPr>
          <w:lang w:eastAsia="ru-RU"/>
        </w:rPr>
        <w:br/>
        <w:t>в сложных союзных предложениях, постановки знаков препинания в предложениях с союзами;</w:t>
      </w:r>
    </w:p>
    <w:p w:rsidR="006C4E83" w:rsidRPr="006C4E83" w:rsidRDefault="006C4E83" w:rsidP="006C4E83">
      <w:pPr>
        <w:rPr>
          <w:lang w:eastAsia="ru-RU"/>
        </w:rPr>
      </w:pPr>
      <w:r w:rsidRPr="006C4E83">
        <w:rPr>
          <w:lang w:eastAsia="ru-RU"/>
        </w:rPr>
        <w:t>проводить морфологический анализ союзов, применять это умение в речевой практике;</w:t>
      </w:r>
    </w:p>
    <w:p w:rsidR="006C4E83" w:rsidRPr="006C4E83" w:rsidRDefault="006C4E83" w:rsidP="006C4E83">
      <w:pPr>
        <w:rPr>
          <w:lang w:eastAsia="ru-RU"/>
        </w:rPr>
      </w:pPr>
      <w:r w:rsidRPr="006C4E83">
        <w:rPr>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6C4E83" w:rsidRPr="006C4E83" w:rsidRDefault="006C4E83" w:rsidP="006C4E83">
      <w:pPr>
        <w:rPr>
          <w:lang w:eastAsia="ru-RU"/>
        </w:rPr>
      </w:pPr>
      <w:r w:rsidRPr="006C4E83">
        <w:rPr>
          <w:lang w:eastAsia="ru-RU"/>
        </w:rPr>
        <w:t>понимать интонационные особенности предложений с частицами;</w:t>
      </w:r>
    </w:p>
    <w:p w:rsidR="006C4E83" w:rsidRPr="006C4E83" w:rsidRDefault="006C4E83" w:rsidP="006C4E83">
      <w:pPr>
        <w:rPr>
          <w:lang w:eastAsia="ru-RU"/>
        </w:rPr>
      </w:pPr>
      <w:r w:rsidRPr="006C4E83">
        <w:rPr>
          <w:lang w:eastAsia="ru-RU"/>
        </w:rPr>
        <w:t>употреблять частицы в речи в соответствии с их значением и стилистической окраской; соблюдать нормы правописания частиц;</w:t>
      </w:r>
    </w:p>
    <w:p w:rsidR="006C4E83" w:rsidRPr="006C4E83" w:rsidRDefault="006C4E83" w:rsidP="006C4E83">
      <w:pPr>
        <w:rPr>
          <w:lang w:eastAsia="ru-RU"/>
        </w:rPr>
      </w:pPr>
      <w:r w:rsidRPr="006C4E83">
        <w:rPr>
          <w:lang w:eastAsia="ru-RU"/>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6C4E83" w:rsidRPr="006C4E83" w:rsidRDefault="006C4E83" w:rsidP="006C4E83">
      <w:pPr>
        <w:rPr>
          <w:lang w:eastAsia="ru-RU"/>
        </w:rPr>
      </w:pPr>
      <w:r w:rsidRPr="006C4E83">
        <w:rPr>
          <w:lang w:eastAsia="ru-RU"/>
        </w:rPr>
        <w:t>проводить морфологический разбор частиц;</w:t>
      </w:r>
    </w:p>
    <w:p w:rsidR="006C4E83" w:rsidRPr="006C4E83" w:rsidRDefault="006C4E83" w:rsidP="006C4E83">
      <w:pPr>
        <w:rPr>
          <w:lang w:eastAsia="ru-RU"/>
        </w:rPr>
      </w:pPr>
      <w:r w:rsidRPr="006C4E83">
        <w:rPr>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C4E83" w:rsidRPr="006C4E83" w:rsidRDefault="006C4E83" w:rsidP="006C4E83">
      <w:pPr>
        <w:rPr>
          <w:lang w:eastAsia="ru-RU"/>
        </w:rPr>
      </w:pPr>
      <w:r w:rsidRPr="006C4E83">
        <w:rPr>
          <w:lang w:eastAsia="ru-RU"/>
        </w:rPr>
        <w:t xml:space="preserve">соблюдать пунктуационные нормы оформления предложений </w:t>
      </w:r>
      <w:r w:rsidRPr="006C4E83">
        <w:rPr>
          <w:lang w:eastAsia="ru-RU"/>
        </w:rPr>
        <w:br/>
        <w:t>с междометиями;</w:t>
      </w:r>
    </w:p>
    <w:p w:rsidR="006C4E83" w:rsidRPr="006C4E83" w:rsidRDefault="006C4E83" w:rsidP="006C4E83">
      <w:pPr>
        <w:rPr>
          <w:lang w:eastAsia="ru-RU"/>
        </w:rPr>
      </w:pPr>
      <w:r w:rsidRPr="006C4E83">
        <w:rPr>
          <w:lang w:eastAsia="ru-RU"/>
        </w:rPr>
        <w:lastRenderedPageBreak/>
        <w:t>проводить морфологический разбор междометий.</w:t>
      </w:r>
    </w:p>
    <w:p w:rsidR="006C4E83" w:rsidRPr="006C4E83" w:rsidRDefault="006C4E83" w:rsidP="006C4E83">
      <w:pPr>
        <w:rPr>
          <w:lang w:eastAsia="ru-RU"/>
        </w:rPr>
      </w:pPr>
      <w:r w:rsidRPr="006C4E83">
        <w:rPr>
          <w:lang w:eastAsia="ru-RU"/>
        </w:rPr>
        <w:t xml:space="preserve">311.9.5. Предметные результаты изучения родного (даргинского) языка. </w:t>
      </w:r>
      <w:r w:rsidRPr="006C4E83">
        <w:rPr>
          <w:lang w:eastAsia="ru-RU"/>
        </w:rPr>
        <w:br/>
        <w:t>К концу 11 класса обучающийся научится:</w:t>
      </w:r>
    </w:p>
    <w:p w:rsidR="006C4E83" w:rsidRPr="006C4E83" w:rsidRDefault="006C4E83" w:rsidP="006C4E83">
      <w:pPr>
        <w:rPr>
          <w:lang w:eastAsia="ru-RU"/>
        </w:rPr>
      </w:pPr>
      <w:r w:rsidRPr="006C4E83">
        <w:rPr>
          <w:lang w:eastAsia="ru-RU"/>
        </w:rPr>
        <w:t>определять объект изучения и предмет синтаксиса;</w:t>
      </w:r>
    </w:p>
    <w:p w:rsidR="006C4E83" w:rsidRPr="006C4E83" w:rsidRDefault="006C4E83" w:rsidP="006C4E83">
      <w:pPr>
        <w:rPr>
          <w:lang w:eastAsia="ru-RU"/>
        </w:rPr>
      </w:pPr>
      <w:r w:rsidRPr="006C4E83">
        <w:rPr>
          <w:lang w:eastAsia="ru-RU"/>
        </w:rP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6C4E83" w:rsidRPr="006C4E83" w:rsidRDefault="006C4E83" w:rsidP="006C4E83">
      <w:pPr>
        <w:rPr>
          <w:lang w:eastAsia="ru-RU"/>
        </w:rPr>
      </w:pPr>
      <w:r w:rsidRPr="006C4E83">
        <w:rPr>
          <w:lang w:eastAsia="ru-RU"/>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6C4E83" w:rsidRPr="006C4E83" w:rsidRDefault="006C4E83" w:rsidP="006C4E83">
      <w:pPr>
        <w:rPr>
          <w:lang w:eastAsia="ru-RU"/>
        </w:rPr>
      </w:pPr>
      <w:r w:rsidRPr="006C4E83">
        <w:rPr>
          <w:lang w:eastAsia="ru-RU"/>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4E83" w:rsidRPr="006C4E83" w:rsidRDefault="006C4E83" w:rsidP="006C4E83">
      <w:pPr>
        <w:rPr>
          <w:lang w:eastAsia="ru-RU"/>
        </w:rPr>
      </w:pPr>
      <w:r w:rsidRPr="006C4E83">
        <w:rPr>
          <w:lang w:eastAsia="ru-RU"/>
        </w:rPr>
        <w:t xml:space="preserve">выделять главные члены предложения, анализировать порядок слов </w:t>
      </w:r>
      <w:r w:rsidRPr="006C4E83">
        <w:rPr>
          <w:lang w:eastAsia="ru-RU"/>
        </w:rPr>
        <w:br/>
        <w:t>в предложении в даргинском и русском языках;</w:t>
      </w:r>
    </w:p>
    <w:p w:rsidR="006C4E83" w:rsidRPr="006C4E83" w:rsidRDefault="006C4E83" w:rsidP="006C4E83">
      <w:pPr>
        <w:rPr>
          <w:lang w:eastAsia="ru-RU"/>
        </w:rPr>
      </w:pPr>
      <w:r w:rsidRPr="006C4E83">
        <w:rPr>
          <w:lang w:eastAsia="ru-RU"/>
        </w:rPr>
        <w:t>определять виды сказуемого (простое глагольное, составное глагольное, составное именное) и способы его выражения;</w:t>
      </w:r>
    </w:p>
    <w:p w:rsidR="006C4E83" w:rsidRPr="006C4E83" w:rsidRDefault="006C4E83" w:rsidP="006C4E83">
      <w:pPr>
        <w:rPr>
          <w:lang w:eastAsia="ru-RU"/>
        </w:rPr>
      </w:pPr>
      <w:r w:rsidRPr="006C4E83">
        <w:rPr>
          <w:lang w:eastAsia="ru-RU"/>
        </w:rPr>
        <w:t>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6C4E83" w:rsidRPr="006C4E83" w:rsidRDefault="006C4E83" w:rsidP="006C4E83">
      <w:pPr>
        <w:rPr>
          <w:lang w:eastAsia="ru-RU"/>
        </w:rPr>
      </w:pPr>
      <w:r w:rsidRPr="006C4E83">
        <w:rPr>
          <w:lang w:eastAsia="ru-RU"/>
        </w:rPr>
        <w:t xml:space="preserve">выделять второстепенные члены предложения, указывать однородные </w:t>
      </w:r>
      <w:r w:rsidRPr="006C4E83">
        <w:rPr>
          <w:lang w:eastAsia="ru-RU"/>
        </w:rPr>
        <w:br/>
        <w:t xml:space="preserve">и неоднородные члены, анализировать их функциональную особенность, использовать второстепенные члены предложения в речи в соответствии </w:t>
      </w:r>
      <w:r w:rsidRPr="006C4E83">
        <w:rPr>
          <w:lang w:eastAsia="ru-RU"/>
        </w:rPr>
        <w:br/>
        <w:t>с их функциями;</w:t>
      </w:r>
    </w:p>
    <w:p w:rsidR="006C4E83" w:rsidRPr="006C4E83" w:rsidRDefault="006C4E83" w:rsidP="006C4E83">
      <w:pPr>
        <w:rPr>
          <w:lang w:eastAsia="ru-RU"/>
        </w:rPr>
      </w:pPr>
      <w:r w:rsidRPr="006C4E83">
        <w:rPr>
          <w:lang w:eastAsia="ru-RU"/>
        </w:rP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6C4E83" w:rsidRPr="006C4E83" w:rsidRDefault="006C4E83" w:rsidP="006C4E83">
      <w:pPr>
        <w:rPr>
          <w:lang w:eastAsia="ru-RU"/>
        </w:rPr>
      </w:pPr>
      <w:r w:rsidRPr="006C4E83">
        <w:rPr>
          <w:lang w:eastAsia="ru-RU"/>
        </w:rPr>
        <w:t>выявлять в тексте простые и сложные предложения, определять их различия;</w:t>
      </w:r>
    </w:p>
    <w:p w:rsidR="006C4E83" w:rsidRPr="006C4E83" w:rsidRDefault="006C4E83" w:rsidP="006C4E83">
      <w:pPr>
        <w:rPr>
          <w:lang w:eastAsia="ru-RU"/>
        </w:rPr>
      </w:pPr>
      <w:r w:rsidRPr="006C4E83">
        <w:rPr>
          <w:lang w:eastAsia="ru-RU"/>
        </w:rPr>
        <w:t xml:space="preserve">характеризовать основные признаки сложносочиненных </w:t>
      </w:r>
      <w:r w:rsidRPr="006C4E83">
        <w:rPr>
          <w:lang w:eastAsia="ru-RU"/>
        </w:rPr>
        <w:br/>
        <w:t xml:space="preserve">и сложноподчиненных предложений, выявлять в тексте их типы; распознавать </w:t>
      </w:r>
      <w:r w:rsidRPr="006C4E83">
        <w:rPr>
          <w:lang w:eastAsia="ru-RU"/>
        </w:rPr>
        <w:br/>
        <w:t>в тексте сложные синтаксические конструкции, понимать коммуникативную функцию данных конструкций;</w:t>
      </w:r>
    </w:p>
    <w:p w:rsidR="006C4E83" w:rsidRPr="006C4E83" w:rsidRDefault="006C4E83" w:rsidP="006C4E83">
      <w:pPr>
        <w:rPr>
          <w:lang w:eastAsia="ru-RU"/>
        </w:rPr>
      </w:pPr>
      <w:r w:rsidRPr="006C4E83">
        <w:rPr>
          <w:lang w:eastAsia="ru-RU"/>
        </w:rPr>
        <w:t xml:space="preserve">определять структурную и коммуникативную особенности прямой </w:t>
      </w:r>
      <w:r w:rsidRPr="006C4E83">
        <w:rPr>
          <w:lang w:eastAsia="ru-RU"/>
        </w:rPr>
        <w:br/>
        <w:t>и косвенной речи и правильно использовать их в устной и письменной речи;</w:t>
      </w:r>
    </w:p>
    <w:p w:rsidR="006C4E83" w:rsidRPr="006C4E83" w:rsidRDefault="006C4E83" w:rsidP="006C4E83">
      <w:pPr>
        <w:rPr>
          <w:lang w:eastAsia="ru-RU"/>
        </w:rPr>
      </w:pPr>
      <w:r w:rsidRPr="006C4E83">
        <w:rPr>
          <w:lang w:eastAsia="ru-RU"/>
        </w:rPr>
        <w:t xml:space="preserve">применять нормы постановки знаков препинания в предложениях </w:t>
      </w:r>
      <w:r w:rsidRPr="006C4E83">
        <w:rPr>
          <w:lang w:eastAsia="ru-RU"/>
        </w:rPr>
        <w:br/>
        <w:t>с однородными членами; нормы постановки знаков препинания в предложениях с обобщающим словом при однородных членах;</w:t>
      </w:r>
    </w:p>
    <w:p w:rsidR="006C4E83" w:rsidRPr="006C4E83" w:rsidRDefault="006C4E83" w:rsidP="006C4E83">
      <w:pPr>
        <w:rPr>
          <w:lang w:eastAsia="ru-RU"/>
        </w:rPr>
      </w:pPr>
      <w:r w:rsidRPr="006C4E83">
        <w:rPr>
          <w:lang w:eastAsia="ru-RU"/>
        </w:rPr>
        <w:lastRenderedPageBreak/>
        <w:t>различать функции знаков препинания.</w:t>
      </w:r>
    </w:p>
    <w:p w:rsidR="006C4E83" w:rsidRPr="006C4E83" w:rsidRDefault="006C4E83" w:rsidP="006C4E83">
      <w:r w:rsidRPr="006C4E83">
        <w:t>32. Федеральная рабочая программа по учебному предмету «Родной (кабардино-черкесский) язык».</w:t>
      </w:r>
    </w:p>
    <w:p w:rsidR="006C4E83" w:rsidRPr="006C4E83" w:rsidRDefault="006C4E83" w:rsidP="006C4E83">
      <w:r w:rsidRPr="006C4E83">
        <w:t>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6C4E83" w:rsidRPr="006C4E83" w:rsidRDefault="006C4E83" w:rsidP="006C4E83">
      <w:r w:rsidRPr="006C4E83">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32.5. Пояснительная записка.</w:t>
      </w:r>
    </w:p>
    <w:p w:rsidR="006C4E83" w:rsidRPr="006C4E83" w:rsidRDefault="006C4E83" w:rsidP="006C4E83">
      <w:r w:rsidRPr="006C4E83">
        <w:t>32.5.1. Программа по родному (кабардино-черкесскому) языку на уровне среднего общего образования разработана с целью оказания методической помощи учителюв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32.5.2. На уровне среднего общего образования у обучающихся совершенствуются приобретённые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6C4E83" w:rsidRPr="006C4E83" w:rsidRDefault="006C4E83" w:rsidP="006C4E83">
      <w:r w:rsidRPr="006C4E83">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rsidR="006C4E83" w:rsidRPr="006C4E83" w:rsidRDefault="006C4E83" w:rsidP="006C4E83">
      <w:r w:rsidRPr="006C4E83">
        <w:t xml:space="preserve">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w:t>
      </w:r>
      <w:r w:rsidRPr="006C4E83">
        <w:lastRenderedPageBreak/>
        <w:t>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6C4E83" w:rsidRPr="006C4E83" w:rsidRDefault="006C4E83" w:rsidP="006C4E83">
      <w:r w:rsidRPr="006C4E83">
        <w:t>32.5.4. Изучение родного (</w:t>
      </w:r>
      <w:bookmarkStart w:id="70" w:name="_Hlk127287274"/>
      <w:r w:rsidRPr="006C4E83">
        <w:t>кабардино-черкесского</w:t>
      </w:r>
      <w:bookmarkEnd w:id="70"/>
      <w:r w:rsidRPr="006C4E83">
        <w:t>) языка направлено на достижение следующих целей:</w:t>
      </w:r>
    </w:p>
    <w:p w:rsidR="006C4E83" w:rsidRPr="006C4E83" w:rsidRDefault="006C4E83" w:rsidP="006C4E83">
      <w:r w:rsidRPr="006C4E83">
        <w:t>совершенствование видов речевой деятельности, коммуникативных умений и культуры речи на кабардино-черкесском языке;</w:t>
      </w:r>
    </w:p>
    <w:p w:rsidR="006C4E83" w:rsidRPr="006C4E83" w:rsidRDefault="006C4E83" w:rsidP="006C4E83">
      <w:r w:rsidRPr="006C4E83">
        <w:t>обеспечение функциональной грамотности обучающихся в сфере родного кабардино-черкесского языка;</w:t>
      </w:r>
    </w:p>
    <w:p w:rsidR="006C4E83" w:rsidRPr="006C4E83" w:rsidRDefault="006C4E83" w:rsidP="006C4E83">
      <w:r w:rsidRPr="006C4E83">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6C4E83" w:rsidRPr="006C4E83" w:rsidRDefault="006C4E83" w:rsidP="006C4E83">
      <w:r w:rsidRPr="006C4E83">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rsidR="006C4E83" w:rsidRPr="006C4E83" w:rsidRDefault="006C4E83" w:rsidP="006C4E83">
      <w:r w:rsidRPr="006C4E83">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rsidR="006C4E83" w:rsidRPr="006C4E83" w:rsidRDefault="006C4E83" w:rsidP="006C4E83">
      <w:bookmarkStart w:id="71" w:name="_Hlk127287671"/>
      <w:r w:rsidRPr="006C4E83">
        <w:t>32.6. Содержание обучения в 10 классе.</w:t>
      </w:r>
    </w:p>
    <w:p w:rsidR="006C4E83" w:rsidRPr="006C4E83" w:rsidRDefault="006C4E83" w:rsidP="006C4E83">
      <w:r w:rsidRPr="006C4E83">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6C4E83" w:rsidRPr="006C4E83" w:rsidRDefault="006C4E83" w:rsidP="006C4E83">
      <w:r w:rsidRPr="006C4E83">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6C4E83" w:rsidRPr="006C4E83" w:rsidRDefault="006C4E83" w:rsidP="006C4E83">
      <w:r w:rsidRPr="006C4E83">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6C4E83" w:rsidRPr="006C4E83" w:rsidRDefault="006C4E83" w:rsidP="006C4E83">
      <w:r w:rsidRPr="006C4E83">
        <w:t>Понятие о билингвизме. Необходимость параллельного изучения кабардино-черкесского и русского языков в условиях двуязычной социальной среды.</w:t>
      </w:r>
    </w:p>
    <w:p w:rsidR="006C4E83" w:rsidRPr="006C4E83" w:rsidRDefault="006C4E83" w:rsidP="006C4E83">
      <w:r w:rsidRPr="006C4E83">
        <w:t>Источники дополнительных знаний о родном языке: научные и лингвистические труды, интернет-ресурсы.</w:t>
      </w:r>
    </w:p>
    <w:p w:rsidR="006C4E83" w:rsidRPr="006C4E83" w:rsidRDefault="006C4E83" w:rsidP="006C4E83">
      <w:r w:rsidRPr="006C4E83">
        <w:t xml:space="preserve">Языки естественные и искусственные. Основные функции языка: коммуникативная, когнитивная, культурная, эстетическая. </w:t>
      </w:r>
    </w:p>
    <w:p w:rsidR="006C4E83" w:rsidRPr="006C4E83" w:rsidRDefault="006C4E83" w:rsidP="006C4E83">
      <w:r w:rsidRPr="006C4E83">
        <w:t>Адыгские ученые-лингвисты, их вклад в развитие языка.</w:t>
      </w:r>
    </w:p>
    <w:p w:rsidR="006C4E83" w:rsidRPr="006C4E83" w:rsidRDefault="006C4E83" w:rsidP="006C4E83">
      <w:r w:rsidRPr="006C4E83">
        <w:t>32.6.2. Кабардино-черкесский литературный язык и диалектология.</w:t>
      </w:r>
    </w:p>
    <w:p w:rsidR="006C4E83" w:rsidRPr="006C4E83" w:rsidRDefault="006C4E83" w:rsidP="006C4E83">
      <w:r w:rsidRPr="006C4E83">
        <w:lastRenderedPageBreak/>
        <w:t>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rsidR="006C4E83" w:rsidRPr="006C4E83" w:rsidRDefault="006C4E83" w:rsidP="006C4E83">
      <w:r w:rsidRPr="006C4E83">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6C4E83" w:rsidRPr="006C4E83" w:rsidRDefault="006C4E83" w:rsidP="006C4E83">
      <w:r w:rsidRPr="006C4E83">
        <w:t>Этапы развития кабардино-черкесского литературного языка.</w:t>
      </w:r>
    </w:p>
    <w:p w:rsidR="006C4E83" w:rsidRPr="006C4E83" w:rsidRDefault="006C4E83" w:rsidP="006C4E83">
      <w:r w:rsidRPr="006C4E83">
        <w:t>32.6.3. Лексика. Фразеология. Лексикография.</w:t>
      </w:r>
    </w:p>
    <w:p w:rsidR="006C4E83" w:rsidRPr="006C4E83" w:rsidRDefault="006C4E83" w:rsidP="006C4E83">
      <w:r w:rsidRPr="006C4E83">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её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6C4E83" w:rsidRPr="006C4E83" w:rsidRDefault="006C4E83" w:rsidP="006C4E83">
      <w:r w:rsidRPr="006C4E83">
        <w:t>Этнографизмы – понятие и примеры. Особенности этнографического элемента в художественной литературе и его роль.</w:t>
      </w:r>
    </w:p>
    <w:p w:rsidR="006C4E83" w:rsidRPr="006C4E83" w:rsidRDefault="006C4E83" w:rsidP="006C4E83">
      <w:r w:rsidRPr="006C4E83">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6C4E83" w:rsidRPr="006C4E83" w:rsidRDefault="006C4E83" w:rsidP="006C4E83">
      <w:r w:rsidRPr="006C4E83">
        <w:t>История становления кабардино-черкесской лексикографии. Словари кабардино-черкесского языка.</w:t>
      </w:r>
    </w:p>
    <w:p w:rsidR="006C4E83" w:rsidRPr="006C4E83" w:rsidRDefault="006C4E83" w:rsidP="006C4E83">
      <w:r w:rsidRPr="006C4E83">
        <w:t>32.6.4. Фонетика. Графика. Орфоэпия. Орфография.</w:t>
      </w:r>
    </w:p>
    <w:p w:rsidR="006C4E83" w:rsidRPr="006C4E83" w:rsidRDefault="006C4E83" w:rsidP="006C4E83">
      <w:r w:rsidRPr="006C4E83">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6C4E83" w:rsidRPr="006C4E83" w:rsidRDefault="006C4E83" w:rsidP="006C4E83">
      <w:r w:rsidRPr="006C4E83">
        <w:t>Орфоэпия. Орфоэпические нормы кабардино-черкесского литературного произношения. Различие между написанием и произношением.</w:t>
      </w:r>
    </w:p>
    <w:p w:rsidR="006C4E83" w:rsidRPr="006C4E83" w:rsidRDefault="006C4E83" w:rsidP="006C4E83">
      <w:r w:rsidRPr="006C4E83">
        <w:t>Орфография. Орфографические нормы. Принципы кабардино-черкесской орфографии. Слитные, раздельные или полуслитные (дефисные) написания слов.</w:t>
      </w:r>
    </w:p>
    <w:p w:rsidR="006C4E83" w:rsidRPr="006C4E83" w:rsidRDefault="006C4E83" w:rsidP="006C4E83">
      <w:r w:rsidRPr="006C4E83">
        <w:t>32.6.5. Речь, речевое общение и культура речи.</w:t>
      </w:r>
    </w:p>
    <w:p w:rsidR="006C4E83" w:rsidRPr="006C4E83" w:rsidRDefault="006C4E83" w:rsidP="006C4E83">
      <w:r w:rsidRPr="006C4E83">
        <w:lastRenderedPageBreak/>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6C4E83" w:rsidRPr="006C4E83" w:rsidRDefault="006C4E83" w:rsidP="006C4E83">
      <w:r w:rsidRPr="006C4E83">
        <w:t>32.7. Содержание обучения в 11 классе.</w:t>
      </w:r>
    </w:p>
    <w:p w:rsidR="006C4E83" w:rsidRPr="006C4E83" w:rsidRDefault="006C4E83" w:rsidP="006C4E83">
      <w:r w:rsidRPr="006C4E83">
        <w:t>32.7.1. Язык, общие сведения о языке, разделы науки о языке.</w:t>
      </w:r>
    </w:p>
    <w:p w:rsidR="006C4E83" w:rsidRPr="006C4E83" w:rsidRDefault="006C4E83" w:rsidP="006C4E83">
      <w:r w:rsidRPr="006C4E83">
        <w:t>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rsidR="006C4E83" w:rsidRPr="006C4E83" w:rsidRDefault="006C4E83" w:rsidP="006C4E83">
      <w:r w:rsidRPr="006C4E83">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6C4E83" w:rsidRPr="006C4E83" w:rsidRDefault="006C4E83" w:rsidP="006C4E83">
      <w:r w:rsidRPr="006C4E83">
        <w:t>32.7.2. Морфология.</w:t>
      </w:r>
    </w:p>
    <w:p w:rsidR="006C4E83" w:rsidRPr="006C4E83" w:rsidRDefault="006C4E83" w:rsidP="006C4E83">
      <w:r w:rsidRPr="006C4E83">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6C4E83" w:rsidRPr="006C4E83" w:rsidRDefault="006C4E83" w:rsidP="006C4E83">
      <w:r w:rsidRPr="006C4E83">
        <w:t>Служебные слова (послелоги, союзы, частицы) и междометия.</w:t>
      </w:r>
    </w:p>
    <w:p w:rsidR="006C4E83" w:rsidRPr="006C4E83" w:rsidRDefault="006C4E83" w:rsidP="006C4E83">
      <w:r w:rsidRPr="006C4E83">
        <w:t>32.7.3. Синтаксис и пунктуация.</w:t>
      </w:r>
    </w:p>
    <w:p w:rsidR="006C4E83" w:rsidRPr="006C4E83" w:rsidRDefault="006C4E83" w:rsidP="006C4E83">
      <w:r w:rsidRPr="006C4E83">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6C4E83" w:rsidRPr="006C4E83" w:rsidRDefault="006C4E83" w:rsidP="006C4E83">
      <w:r w:rsidRPr="006C4E83">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6C4E83" w:rsidRPr="006C4E83" w:rsidRDefault="006C4E83" w:rsidP="006C4E83">
      <w:r w:rsidRPr="006C4E83">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6C4E83" w:rsidRPr="006C4E83" w:rsidRDefault="006C4E83" w:rsidP="006C4E83">
      <w:r w:rsidRPr="006C4E83">
        <w:t>Осложненное предложение. Знаки препинания в осложненном предложении (обращение).</w:t>
      </w:r>
    </w:p>
    <w:p w:rsidR="006C4E83" w:rsidRPr="006C4E83" w:rsidRDefault="006C4E83" w:rsidP="006C4E83">
      <w:r w:rsidRPr="006C4E83">
        <w:t>Обособленные члены предложения. Знаки препинания при обособленных членах предложения.</w:t>
      </w:r>
    </w:p>
    <w:p w:rsidR="006C4E83" w:rsidRPr="006C4E83" w:rsidRDefault="006C4E83" w:rsidP="006C4E83">
      <w:r w:rsidRPr="006C4E83">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сложноподчинённых предложениях с одним и несколькими придаточными. Синтаксический разбор сложноподчинённого предложения.</w:t>
      </w:r>
    </w:p>
    <w:p w:rsidR="006C4E83" w:rsidRPr="006C4E83" w:rsidRDefault="006C4E83" w:rsidP="006C4E83">
      <w:r w:rsidRPr="006C4E83">
        <w:lastRenderedPageBreak/>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6C4E83" w:rsidRPr="006C4E83" w:rsidRDefault="006C4E83" w:rsidP="006C4E83">
      <w:r w:rsidRPr="006C4E83">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rsidR="006C4E83" w:rsidRPr="006C4E83" w:rsidRDefault="006C4E83" w:rsidP="006C4E83">
      <w:r w:rsidRPr="006C4E83">
        <w:t>32.7.4. Речь, речевое общение и культура речи.</w:t>
      </w:r>
    </w:p>
    <w:p w:rsidR="006C4E83" w:rsidRPr="006C4E83" w:rsidRDefault="006C4E83" w:rsidP="006C4E83">
      <w:r w:rsidRPr="006C4E83">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6C4E83" w:rsidRPr="006C4E83" w:rsidRDefault="006C4E83" w:rsidP="006C4E83">
      <w:r w:rsidRPr="006C4E83">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rsidR="006C4E83" w:rsidRPr="006C4E83" w:rsidRDefault="006C4E83" w:rsidP="006C4E83">
      <w:r w:rsidRPr="006C4E83">
        <w:t>Функционально-смысловые виды сочинений: повествование, описание, рассуждение.</w:t>
      </w:r>
    </w:p>
    <w:p w:rsidR="006C4E83" w:rsidRPr="006C4E83" w:rsidRDefault="006C4E83" w:rsidP="006C4E83">
      <w:r w:rsidRPr="006C4E83">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6C4E83" w:rsidRPr="006C4E83" w:rsidRDefault="006C4E83" w:rsidP="006C4E83">
      <w:r w:rsidRPr="006C4E83">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C4E83" w:rsidRPr="006C4E83" w:rsidRDefault="006C4E83" w:rsidP="006C4E83">
      <w:r w:rsidRPr="006C4E83">
        <w:t>Стилистические ошибки и их типы. Лингвистический эксперимент.</w:t>
      </w:r>
    </w:p>
    <w:p w:rsidR="006C4E83" w:rsidRPr="006C4E83" w:rsidRDefault="006C4E83" w:rsidP="006C4E83">
      <w:r w:rsidRPr="006C4E83">
        <w:t>Основные аспекты культуры речи: нормативный, коммуникативный, этический. Культура разговорной речи. Ораторское искусство.</w:t>
      </w:r>
    </w:p>
    <w:p w:rsidR="006C4E83" w:rsidRPr="006C4E83" w:rsidRDefault="006C4E83" w:rsidP="006C4E83">
      <w:r w:rsidRPr="006C4E83">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rsidR="006C4E83" w:rsidRPr="006C4E83" w:rsidRDefault="006C4E83" w:rsidP="006C4E83">
      <w:r w:rsidRPr="006C4E83">
        <w:t>32.7.5. Язык и культура речи.</w:t>
      </w:r>
    </w:p>
    <w:p w:rsidR="006C4E83" w:rsidRPr="006C4E83" w:rsidRDefault="006C4E83" w:rsidP="006C4E83">
      <w:r w:rsidRPr="006C4E83">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6C4E83" w:rsidRPr="006C4E83" w:rsidRDefault="006C4E83" w:rsidP="006C4E83">
      <w:r w:rsidRPr="006C4E83">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6C4E83" w:rsidRPr="006C4E83" w:rsidRDefault="006C4E83" w:rsidP="006C4E83">
      <w:r w:rsidRPr="006C4E83">
        <w:t>Известные учёные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bookmarkEnd w:id="71"/>
    </w:p>
    <w:p w:rsidR="006C4E83" w:rsidRPr="006C4E83" w:rsidRDefault="006C4E83" w:rsidP="006C4E83">
      <w:r w:rsidRPr="006C4E83">
        <w:t>32.8. Планируемые результаты освоения программы по родному (кабардино-черкесскому) языку на уровне среднего общего образования.</w:t>
      </w:r>
    </w:p>
    <w:p w:rsidR="006C4E83" w:rsidRPr="006C4E83" w:rsidRDefault="006C4E83" w:rsidP="006C4E83">
      <w:r w:rsidRPr="006C4E83">
        <w:lastRenderedPageBreak/>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 xml:space="preserve"> 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 xml:space="preserve"> осознание личного вклада в построение устойчивого будущего;</w:t>
      </w:r>
    </w:p>
    <w:p w:rsidR="006C4E83" w:rsidRPr="006C4E83" w:rsidRDefault="006C4E83" w:rsidP="006C4E83">
      <w:r w:rsidRPr="006C4E83">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lastRenderedPageBreak/>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 xml:space="preserve">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 xml:space="preserve"> 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 xml:space="preserve"> активное неприятие действий, приносящих вред окружающей среде;</w:t>
      </w:r>
    </w:p>
    <w:p w:rsidR="006C4E83" w:rsidRPr="006C4E83" w:rsidRDefault="006C4E83" w:rsidP="006C4E83">
      <w:r w:rsidRPr="006C4E83">
        <w:t xml:space="preserve"> 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lastRenderedPageBreak/>
        <w:t xml:space="preserve"> 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6C4E83" w:rsidRPr="006C4E83" w:rsidRDefault="006C4E83" w:rsidP="006C4E83">
      <w:r w:rsidRPr="006C4E83">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lastRenderedPageBreak/>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32.8.3.3.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32.8.3.4.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32.8.3.5.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 расширять рамки учебного предмета на основе личных предпочтений;</w:t>
      </w:r>
    </w:p>
    <w:p w:rsidR="006C4E83" w:rsidRPr="006C4E83" w:rsidRDefault="006C4E83" w:rsidP="006C4E83">
      <w:r w:rsidRPr="006C4E83">
        <w:t xml:space="preserve"> делать осознанный выбор, уметь аргументировать его, брать ответственность за результаты выбора;</w:t>
      </w:r>
    </w:p>
    <w:p w:rsidR="006C4E83" w:rsidRPr="006C4E83" w:rsidRDefault="006C4E83" w:rsidP="006C4E83">
      <w:r w:rsidRPr="006C4E83">
        <w:t xml:space="preserve"> 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32.8.3.6.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lastRenderedPageBreak/>
        <w:t>32.8.3.7.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ошибки;</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32.8.3.8.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(кабардино-черкесского)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32.8.4. Предметные результаты изучения родного (кабардино-черкесского) языка. К концу 10 класса обучающийся научится:</w:t>
      </w:r>
    </w:p>
    <w:p w:rsidR="006C4E83" w:rsidRPr="006C4E83" w:rsidRDefault="006C4E83" w:rsidP="006C4E83">
      <w:pPr>
        <w:rPr>
          <w:lang w:eastAsia="ru-RU"/>
        </w:rPr>
      </w:pPr>
      <w:r w:rsidRPr="006C4E83">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r w:rsidRPr="006C4E83">
        <w:rPr>
          <w:lang w:eastAsia="ar-SA"/>
        </w:rPr>
        <w:t xml:space="preserve"> аргументировать </w:t>
      </w:r>
      <w:r w:rsidRPr="006C4E83">
        <w:rPr>
          <w:lang w:eastAsia="ru-RU"/>
        </w:rPr>
        <w:t>эстетическую значимость, необходимость сохранения и развития литературного кабардино-черкесского языка;</w:t>
      </w:r>
    </w:p>
    <w:p w:rsidR="006C4E83" w:rsidRPr="006C4E83" w:rsidRDefault="006C4E83" w:rsidP="006C4E83">
      <w:pPr>
        <w:rPr>
          <w:lang w:eastAsia="ru-RU"/>
        </w:rPr>
      </w:pPr>
      <w:r w:rsidRPr="006C4E83">
        <w:rPr>
          <w:lang w:eastAsia="ar-SA"/>
        </w:rPr>
        <w:t>распознавать уровни и единицы кабардино-черкесского языка в представленном тексте и видеть взаимосвязи между ними,</w:t>
      </w:r>
      <w:r w:rsidRPr="006C4E83">
        <w:rPr>
          <w:lang w:eastAsia="ru-RU"/>
        </w:rPr>
        <w:t xml:space="preserve"> определять основные признаки предложенного устного и письменного текста;</w:t>
      </w:r>
    </w:p>
    <w:p w:rsidR="006C4E83" w:rsidRPr="006C4E83" w:rsidRDefault="006C4E83" w:rsidP="006C4E83">
      <w:pPr>
        <w:rPr>
          <w:lang w:eastAsia="ar-SA"/>
        </w:rPr>
      </w:pPr>
      <w:r w:rsidRPr="006C4E83">
        <w:rPr>
          <w:lang w:eastAsia="ar-SA"/>
        </w:rPr>
        <w:t>характеризовать структурные разделы лингвистики как разделы науки о языке;</w:t>
      </w:r>
    </w:p>
    <w:p w:rsidR="006C4E83" w:rsidRPr="006C4E83" w:rsidRDefault="006C4E83" w:rsidP="006C4E83">
      <w:pPr>
        <w:rPr>
          <w:lang w:eastAsia="ar-SA"/>
        </w:rPr>
      </w:pPr>
      <w:r w:rsidRPr="006C4E83">
        <w:rPr>
          <w:lang w:eastAsia="ar-SA"/>
        </w:rPr>
        <w:t xml:space="preserve">узнавать и отличать различные формы существования кабардино-черкесского языка, </w:t>
      </w:r>
      <w:r w:rsidRPr="006C4E83">
        <w:rPr>
          <w:lang w:eastAsia="ru-RU"/>
        </w:rPr>
        <w:t>распознавать и конструировать краткие иллюстрации стилей кабардино-черкесского литературного языка;</w:t>
      </w:r>
    </w:p>
    <w:p w:rsidR="006C4E83" w:rsidRPr="006C4E83" w:rsidRDefault="006C4E83" w:rsidP="006C4E83">
      <w:pPr>
        <w:rPr>
          <w:lang w:eastAsia="ru-RU"/>
        </w:rPr>
      </w:pPr>
      <w:r w:rsidRPr="006C4E83">
        <w:rPr>
          <w:lang w:eastAsia="ru-RU"/>
        </w:rPr>
        <w:lastRenderedPageBreak/>
        <w:t>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rsidR="006C4E83" w:rsidRPr="006C4E83" w:rsidRDefault="006C4E83" w:rsidP="006C4E83">
      <w:pPr>
        <w:rPr>
          <w:lang w:eastAsia="ru-RU"/>
        </w:rPr>
      </w:pPr>
      <w:r w:rsidRPr="006C4E83">
        <w:rPr>
          <w:lang w:eastAsia="ru-RU"/>
        </w:rP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6C4E83" w:rsidRPr="006C4E83" w:rsidRDefault="006C4E83" w:rsidP="006C4E83">
      <w:pPr>
        <w:rPr>
          <w:lang w:eastAsia="ru-RU"/>
        </w:rPr>
      </w:pPr>
      <w:r w:rsidRPr="006C4E83">
        <w:rPr>
          <w:lang w:eastAsia="ru-RU"/>
        </w:rPr>
        <w:t>характеризовать национально-культурную специфику кабардино-черкесского языка;</w:t>
      </w:r>
    </w:p>
    <w:p w:rsidR="006C4E83" w:rsidRPr="006C4E83" w:rsidRDefault="006C4E83" w:rsidP="006C4E83">
      <w:pPr>
        <w:rPr>
          <w:lang w:eastAsia="ru-RU"/>
        </w:rPr>
      </w:pPr>
      <w:r w:rsidRPr="006C4E83">
        <w:rPr>
          <w:lang w:eastAsia="ru-RU"/>
        </w:rP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6C4E83" w:rsidRPr="006C4E83" w:rsidRDefault="006C4E83" w:rsidP="006C4E83">
      <w:pPr>
        <w:rPr>
          <w:lang w:eastAsia="ru-RU"/>
        </w:rPr>
      </w:pPr>
      <w:r w:rsidRPr="006C4E83">
        <w:rPr>
          <w:lang w:eastAsia="ru-RU"/>
        </w:rPr>
        <w:t>использовать широкий круг языковых и речевых средств в соответствии с целями, содержанием, условиями, сферой и ситуацией речевого общения;</w:t>
      </w:r>
    </w:p>
    <w:p w:rsidR="006C4E83" w:rsidRPr="006C4E83" w:rsidRDefault="006C4E83" w:rsidP="006C4E83">
      <w:pPr>
        <w:rPr>
          <w:lang w:eastAsia="ru-RU"/>
        </w:rPr>
      </w:pPr>
      <w:r w:rsidRPr="006C4E83">
        <w:rPr>
          <w:lang w:eastAsia="ru-RU"/>
        </w:rP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6C4E83" w:rsidRPr="006C4E83" w:rsidRDefault="006C4E83" w:rsidP="006C4E83">
      <w:pPr>
        <w:rPr>
          <w:lang w:eastAsia="ru-RU"/>
        </w:rPr>
      </w:pPr>
      <w:r w:rsidRPr="006C4E83">
        <w:rPr>
          <w:lang w:eastAsia="ru-RU"/>
        </w:rP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6C4E83" w:rsidRPr="006C4E83" w:rsidRDefault="006C4E83" w:rsidP="006C4E83">
      <w:pPr>
        <w:rPr>
          <w:lang w:eastAsia="ru-RU"/>
        </w:rPr>
      </w:pPr>
      <w:r w:rsidRPr="006C4E83">
        <w:rPr>
          <w:lang w:eastAsia="ru-RU"/>
        </w:rP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6C4E83" w:rsidRPr="006C4E83" w:rsidRDefault="006C4E83" w:rsidP="006C4E83">
      <w:pPr>
        <w:rPr>
          <w:lang w:eastAsia="ar-SA"/>
        </w:rPr>
      </w:pPr>
      <w:r w:rsidRPr="006C4E83">
        <w:rPr>
          <w:lang w:eastAsia="ru-RU"/>
        </w:rPr>
        <w:t xml:space="preserve">владеть приёмами информационной переработки текстов и представлять тексты в виде тезисов, конспектов, аннотаций, структурных схем, </w:t>
      </w:r>
      <w:r w:rsidRPr="006C4E83">
        <w:rPr>
          <w:lang w:eastAsia="ar-SA"/>
        </w:rPr>
        <w:t>презентаций (в том числе в электронной форме), осуществлять выборку из текстов по указанному критерию;</w:t>
      </w:r>
    </w:p>
    <w:p w:rsidR="006C4E83" w:rsidRPr="006C4E83" w:rsidRDefault="006C4E83" w:rsidP="006C4E83">
      <w:pPr>
        <w:rPr>
          <w:lang w:eastAsia="ru-RU"/>
        </w:rPr>
      </w:pPr>
      <w:r w:rsidRPr="006C4E83">
        <w:rPr>
          <w:lang w:eastAsia="ru-RU"/>
        </w:rP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6C4E83" w:rsidRPr="006C4E83" w:rsidRDefault="006C4E83" w:rsidP="006C4E83">
      <w:pPr>
        <w:rPr>
          <w:lang w:eastAsia="ar-SA"/>
        </w:rPr>
      </w:pPr>
      <w:r w:rsidRPr="006C4E83">
        <w:rPr>
          <w:lang w:eastAsia="ar-SA"/>
        </w:rPr>
        <w:t>пользоваться основными нормативными словарями и справочниками для расширения</w:t>
      </w:r>
      <w:r w:rsidRPr="006C4E83">
        <w:rPr>
          <w:lang w:eastAsia="ru-RU"/>
        </w:rPr>
        <w:t xml:space="preserve"> кабардино-черкесского</w:t>
      </w:r>
      <w:r w:rsidRPr="006C4E83">
        <w:rPr>
          <w:lang w:eastAsia="ar-SA"/>
        </w:rPr>
        <w:t xml:space="preserve"> словарного запаса и спектра используемых языковых средств;</w:t>
      </w:r>
    </w:p>
    <w:p w:rsidR="006C4E83" w:rsidRPr="006C4E83" w:rsidRDefault="006C4E83" w:rsidP="006C4E83">
      <w:pPr>
        <w:rPr>
          <w:lang w:eastAsia="ar-SA"/>
        </w:rPr>
      </w:pPr>
      <w:r w:rsidRPr="006C4E83">
        <w:rPr>
          <w:lang w:eastAsia="ru-RU"/>
        </w:rPr>
        <w:t>соблюдать культуру чтения, говорения, аудирования и письма, бытового, делового и научного общения, правил ведения диалога, полилога, дискуссий;</w:t>
      </w:r>
    </w:p>
    <w:p w:rsidR="006C4E83" w:rsidRPr="006C4E83" w:rsidRDefault="006C4E83" w:rsidP="006C4E83">
      <w:pPr>
        <w:rPr>
          <w:lang w:eastAsia="ru-RU"/>
        </w:rPr>
      </w:pPr>
      <w:r w:rsidRPr="006C4E83">
        <w:rPr>
          <w:lang w:eastAsia="ru-RU"/>
        </w:rP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6C4E83" w:rsidRPr="006C4E83" w:rsidRDefault="006C4E83" w:rsidP="006C4E83">
      <w:r w:rsidRPr="006C4E83">
        <w:t>использовать простейшие формы и методы лингвистического исследования;</w:t>
      </w:r>
    </w:p>
    <w:p w:rsidR="006C4E83" w:rsidRPr="006C4E83" w:rsidRDefault="006C4E83" w:rsidP="006C4E83">
      <w:r w:rsidRPr="006C4E83">
        <w:t xml:space="preserve">сравнивать этико-речевые нормы </w:t>
      </w:r>
      <w:r w:rsidRPr="006C4E83">
        <w:rPr>
          <w:lang w:eastAsia="ru-RU"/>
        </w:rPr>
        <w:t>кабардино-черкесского</w:t>
      </w:r>
      <w:r w:rsidRPr="006C4E83">
        <w:t xml:space="preserve"> литературного языка с аналогичными нормами русского языка;</w:t>
      </w:r>
    </w:p>
    <w:p w:rsidR="006C4E83" w:rsidRPr="006C4E83" w:rsidRDefault="006C4E83" w:rsidP="006C4E83">
      <w:pPr>
        <w:rPr>
          <w:lang w:eastAsia="ar-SA"/>
        </w:rPr>
      </w:pPr>
      <w:r w:rsidRPr="006C4E83">
        <w:rPr>
          <w:lang w:eastAsia="ar-SA"/>
        </w:rPr>
        <w:lastRenderedPageBreak/>
        <w:t>представлениям об этапах развития</w:t>
      </w:r>
      <w:r w:rsidRPr="006C4E83">
        <w:rPr>
          <w:lang w:eastAsia="ru-RU"/>
        </w:rPr>
        <w:t xml:space="preserve"> кабардино-черкесского</w:t>
      </w:r>
      <w:r w:rsidRPr="006C4E83">
        <w:rPr>
          <w:lang w:eastAsia="ar-SA"/>
        </w:rPr>
        <w:t xml:space="preserve"> литературного языка, об историческом развитии </w:t>
      </w:r>
      <w:r w:rsidRPr="006C4E83">
        <w:rPr>
          <w:lang w:eastAsia="ru-RU"/>
        </w:rPr>
        <w:t>кабардино-черкесского</w:t>
      </w:r>
      <w:r w:rsidRPr="006C4E83">
        <w:rPr>
          <w:lang w:eastAsia="ar-SA"/>
        </w:rPr>
        <w:t xml:space="preserve"> языка как одного из кавказских языков, о группах кавказских языков;</w:t>
      </w:r>
    </w:p>
    <w:p w:rsidR="006C4E83" w:rsidRPr="006C4E83" w:rsidRDefault="006C4E83" w:rsidP="006C4E83">
      <w:pPr>
        <w:rPr>
          <w:lang w:eastAsia="ar-SA"/>
        </w:rPr>
      </w:pPr>
      <w:r w:rsidRPr="006C4E83">
        <w:rPr>
          <w:lang w:eastAsia="ar-SA"/>
        </w:rPr>
        <w:t xml:space="preserve">приводить примеры и толкование кабардинских этнографизмов и </w:t>
      </w:r>
      <w:r w:rsidRPr="006C4E83">
        <w:rPr>
          <w:lang w:eastAsia="ru-RU"/>
        </w:rPr>
        <w:t>окказионализмов</w:t>
      </w:r>
      <w:r w:rsidRPr="006C4E83">
        <w:rPr>
          <w:lang w:eastAsia="ar-SA"/>
        </w:rPr>
        <w:t>;</w:t>
      </w:r>
    </w:p>
    <w:p w:rsidR="006C4E83" w:rsidRPr="006C4E83" w:rsidRDefault="006C4E83" w:rsidP="006C4E83">
      <w:pPr>
        <w:rPr>
          <w:lang w:eastAsia="ar-SA"/>
        </w:rPr>
      </w:pPr>
      <w:r w:rsidRPr="006C4E83">
        <w:rPr>
          <w:lang w:eastAsia="ar-SA"/>
        </w:rP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6C4E83" w:rsidRPr="006C4E83" w:rsidRDefault="006C4E83" w:rsidP="006C4E83">
      <w:pPr>
        <w:rPr>
          <w:lang w:eastAsia="ar-SA"/>
        </w:rPr>
      </w:pPr>
      <w:r w:rsidRPr="006C4E83">
        <w:rPr>
          <w:lang w:eastAsia="ar-SA"/>
        </w:rPr>
        <w:t>объяснять случаи несоответствия гармонии гласных и согласных, анализировать звуко-буквенный состав слов;</w:t>
      </w:r>
    </w:p>
    <w:p w:rsidR="006C4E83" w:rsidRPr="006C4E83" w:rsidRDefault="006C4E83" w:rsidP="006C4E83">
      <w:pPr>
        <w:rPr>
          <w:lang w:eastAsia="ar-SA"/>
        </w:rPr>
      </w:pPr>
      <w:r w:rsidRPr="006C4E83">
        <w:rPr>
          <w:lang w:eastAsia="ar-SA"/>
        </w:rPr>
        <w:t>приводить примеры отражения в современном</w:t>
      </w:r>
      <w:r w:rsidRPr="006C4E83">
        <w:rPr>
          <w:lang w:eastAsia="ru-RU"/>
        </w:rPr>
        <w:t xml:space="preserve"> кабардино-черкесском</w:t>
      </w:r>
      <w:r w:rsidRPr="006C4E83">
        <w:rPr>
          <w:lang w:eastAsia="ar-SA"/>
        </w:rPr>
        <w:t xml:space="preserve"> языке культур других народов, взаимообогащения языков как результата диалога культур.</w:t>
      </w:r>
    </w:p>
    <w:p w:rsidR="006C4E83" w:rsidRPr="006C4E83" w:rsidRDefault="006C4E83" w:rsidP="006C4E83">
      <w:r w:rsidRPr="006C4E83">
        <w:t>32.8.5. Предметные результаты изучения родного (кабардино-черкесского) языка. К концу 11 класса обучающийся научится:</w:t>
      </w:r>
    </w:p>
    <w:p w:rsidR="006C4E83" w:rsidRPr="006C4E83" w:rsidRDefault="006C4E83" w:rsidP="006C4E83">
      <w:r w:rsidRPr="006C4E83">
        <w:t>определять функциональные стили предложенных текстов;</w:t>
      </w:r>
    </w:p>
    <w:p w:rsidR="006C4E83" w:rsidRPr="006C4E83" w:rsidRDefault="006C4E83" w:rsidP="006C4E83">
      <w:pPr>
        <w:rPr>
          <w:lang w:eastAsia="ru-RU"/>
        </w:rPr>
      </w:pPr>
      <w:r w:rsidRPr="006C4E83">
        <w:rPr>
          <w:lang w:eastAsia="ru-RU"/>
        </w:rPr>
        <w:t>устанавливать сходство стилей, жанров и видов кабардинской и русской речи;</w:t>
      </w:r>
    </w:p>
    <w:p w:rsidR="006C4E83" w:rsidRPr="006C4E83" w:rsidRDefault="006C4E83" w:rsidP="006C4E83">
      <w:pPr>
        <w:rPr>
          <w:lang w:eastAsia="ru-RU"/>
        </w:rPr>
      </w:pPr>
      <w:r w:rsidRPr="006C4E83">
        <w:rPr>
          <w:lang w:eastAsia="ru-RU"/>
        </w:rPr>
        <w:t>трансформировать текст одного стиля в текст другого стиля;</w:t>
      </w:r>
    </w:p>
    <w:p w:rsidR="006C4E83" w:rsidRPr="006C4E83" w:rsidRDefault="006C4E83" w:rsidP="006C4E83">
      <w:pPr>
        <w:rPr>
          <w:lang w:eastAsia="ru-RU"/>
        </w:rPr>
      </w:pPr>
      <w:r w:rsidRPr="006C4E83">
        <w:rPr>
          <w:lang w:eastAsia="ru-RU"/>
        </w:rPr>
        <w:t>проводить стилистический анализ различных текстов (научных, публицистических, официально-деловых, художественных, разговорных);</w:t>
      </w:r>
    </w:p>
    <w:p w:rsidR="006C4E83" w:rsidRPr="006C4E83" w:rsidRDefault="006C4E83" w:rsidP="006C4E83">
      <w:pPr>
        <w:rPr>
          <w:lang w:eastAsia="ru-RU"/>
        </w:rPr>
      </w:pPr>
      <w:r w:rsidRPr="006C4E83">
        <w:rPr>
          <w:lang w:eastAsia="ru-RU"/>
        </w:rPr>
        <w:t>составлять словообразовательную цепочку;</w:t>
      </w:r>
    </w:p>
    <w:p w:rsidR="006C4E83" w:rsidRPr="006C4E83" w:rsidRDefault="006C4E83" w:rsidP="006C4E83">
      <w:pPr>
        <w:rPr>
          <w:lang w:eastAsia="ru-RU"/>
        </w:rPr>
      </w:pPr>
      <w:r w:rsidRPr="006C4E83">
        <w:rPr>
          <w:lang w:eastAsia="zh-CN"/>
        </w:rPr>
        <w:t>выявлять стилистические ошибки и особенности в тексте, проводить с</w:t>
      </w:r>
      <w:r w:rsidRPr="006C4E83">
        <w:rPr>
          <w:lang w:eastAsia="ru-RU"/>
        </w:rPr>
        <w:t>тилистическую правку текстов;</w:t>
      </w:r>
    </w:p>
    <w:p w:rsidR="006C4E83" w:rsidRPr="006C4E83" w:rsidRDefault="006C4E83" w:rsidP="006C4E83">
      <w:pPr>
        <w:rPr>
          <w:lang w:eastAsia="ru-RU"/>
        </w:rPr>
      </w:pPr>
      <w:r w:rsidRPr="006C4E83">
        <w:t>р</w:t>
      </w:r>
      <w:r w:rsidRPr="006C4E83">
        <w:rPr>
          <w:lang w:eastAsia="ru-RU"/>
        </w:rPr>
        <w:t>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6C4E83" w:rsidRPr="006C4E83" w:rsidRDefault="006C4E83" w:rsidP="006C4E83">
      <w:pPr>
        <w:rPr>
          <w:lang w:eastAsia="ru-RU"/>
        </w:rPr>
      </w:pPr>
      <w:r w:rsidRPr="006C4E83">
        <w:rPr>
          <w:lang w:eastAsia="ru-RU"/>
        </w:rPr>
        <w:t xml:space="preserve">создавать </w:t>
      </w:r>
      <w:r w:rsidRPr="006C4E83">
        <w:t xml:space="preserve">собственные тексты различных функциональных стилей и жанров с </w:t>
      </w:r>
      <w:r w:rsidRPr="006C4E83">
        <w:rPr>
          <w:lang w:eastAsia="ru-RU"/>
        </w:rPr>
        <w:t>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6C4E83" w:rsidRPr="006C4E83" w:rsidRDefault="006C4E83" w:rsidP="006C4E83">
      <w:pPr>
        <w:rPr>
          <w:lang w:eastAsia="ru-RU"/>
        </w:rPr>
      </w:pPr>
      <w:r w:rsidRPr="006C4E83">
        <w:rPr>
          <w:lang w:eastAsia="ru-RU"/>
        </w:rPr>
        <w:t>использовать нормативные словари и справочники (синонимов, антонимов, фразеологизмов и других);</w:t>
      </w:r>
    </w:p>
    <w:p w:rsidR="006C4E83" w:rsidRPr="006C4E83" w:rsidRDefault="006C4E83" w:rsidP="006C4E83">
      <w:pPr>
        <w:rPr>
          <w:lang w:eastAsia="ru-RU"/>
        </w:rPr>
      </w:pPr>
      <w:r w:rsidRPr="006C4E83">
        <w:rPr>
          <w:lang w:eastAsia="ru-RU"/>
        </w:rPr>
        <w:t>оценивать свою и чужую речь с учётом нормативного, коммуникативного и этического аспектов культуры речи;</w:t>
      </w:r>
    </w:p>
    <w:p w:rsidR="006C4E83" w:rsidRPr="006C4E83" w:rsidRDefault="006C4E83" w:rsidP="006C4E83">
      <w:pPr>
        <w:rPr>
          <w:lang w:eastAsia="ar-SA"/>
        </w:rPr>
      </w:pPr>
      <w:r w:rsidRPr="006C4E83">
        <w:rPr>
          <w:lang w:eastAsia="ar-SA"/>
        </w:rPr>
        <w:t>правильно использовать лексические и грамматические средства связи предложений при построении текста;</w:t>
      </w:r>
    </w:p>
    <w:p w:rsidR="006C4E83" w:rsidRPr="006C4E83" w:rsidRDefault="006C4E83" w:rsidP="006C4E83">
      <w:pPr>
        <w:rPr>
          <w:lang w:eastAsia="ru-RU"/>
        </w:rPr>
      </w:pPr>
      <w:r w:rsidRPr="006C4E83">
        <w:rPr>
          <w:lang w:eastAsia="ru-RU"/>
        </w:rPr>
        <w:lastRenderedPageBreak/>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rsidR="006C4E83" w:rsidRPr="006C4E83" w:rsidRDefault="006C4E83" w:rsidP="006C4E83">
      <w:pPr>
        <w:rPr>
          <w:lang w:eastAsia="ru-RU"/>
        </w:rPr>
      </w:pPr>
      <w:r w:rsidRPr="006C4E83">
        <w:rPr>
          <w:lang w:eastAsia="ru-RU"/>
        </w:rPr>
        <w:t>основам ораторского искусства;</w:t>
      </w:r>
    </w:p>
    <w:p w:rsidR="006C4E83" w:rsidRPr="006C4E83" w:rsidRDefault="006C4E83" w:rsidP="006C4E83">
      <w:pPr>
        <w:rPr>
          <w:lang w:eastAsia="ru-RU"/>
        </w:rPr>
      </w:pPr>
      <w:r w:rsidRPr="006C4E83">
        <w:rPr>
          <w:lang w:eastAsia="ru-RU"/>
        </w:rPr>
        <w:t>писать реферат по нескольким научным источникам;</w:t>
      </w:r>
    </w:p>
    <w:p w:rsidR="006C4E83" w:rsidRPr="006C4E83" w:rsidRDefault="006C4E83" w:rsidP="006C4E83">
      <w:pPr>
        <w:rPr>
          <w:lang w:eastAsia="ru-RU"/>
        </w:rPr>
      </w:pPr>
      <w:r w:rsidRPr="006C4E83">
        <w:rPr>
          <w:lang w:eastAsia="ru-RU"/>
        </w:rPr>
        <w:t>основам проведения лингвистического эксперимента;</w:t>
      </w:r>
    </w:p>
    <w:p w:rsidR="006C4E83" w:rsidRPr="006C4E83" w:rsidRDefault="006C4E83" w:rsidP="006C4E83">
      <w:pPr>
        <w:rPr>
          <w:lang w:eastAsia="ar-SA"/>
        </w:rPr>
      </w:pPr>
      <w:r w:rsidRPr="006C4E83">
        <w:rPr>
          <w:lang w:eastAsia="ar-SA"/>
        </w:rPr>
        <w:t>продуктивно использовать синонимические ресурсы</w:t>
      </w:r>
      <w:r w:rsidRPr="006C4E83">
        <w:rPr>
          <w:lang w:eastAsia="ru-RU"/>
        </w:rPr>
        <w:t xml:space="preserve"> кабардино-черкесского</w:t>
      </w:r>
      <w:r w:rsidRPr="006C4E83">
        <w:rPr>
          <w:lang w:eastAsia="ar-SA"/>
        </w:rPr>
        <w:t xml:space="preserve"> языка для более точного выражения мысли и усиления выразительности речи;</w:t>
      </w:r>
    </w:p>
    <w:p w:rsidR="006C4E83" w:rsidRPr="006C4E83" w:rsidRDefault="006C4E83" w:rsidP="006C4E83">
      <w:pPr>
        <w:rPr>
          <w:lang w:eastAsia="ru-RU"/>
        </w:rPr>
      </w:pPr>
      <w:r w:rsidRPr="006C4E83">
        <w:rPr>
          <w:lang w:eastAsia="ru-RU"/>
        </w:rPr>
        <w:t>выявлять в собственной речи и речи окружающих факты языковой интерференции, давать им оценку;</w:t>
      </w:r>
    </w:p>
    <w:p w:rsidR="006C4E83" w:rsidRPr="006C4E83" w:rsidRDefault="006C4E83" w:rsidP="006C4E83">
      <w:pPr>
        <w:rPr>
          <w:lang w:eastAsia="ru-RU"/>
        </w:rPr>
      </w:pPr>
      <w:r w:rsidRPr="006C4E83">
        <w:rPr>
          <w:lang w:eastAsia="ru-RU"/>
        </w:rPr>
        <w:t>переводить тексты с кабардино-черкесского</w:t>
      </w:r>
      <w:r w:rsidRPr="006C4E83">
        <w:rPr>
          <w:lang w:eastAsia="ar-SA"/>
        </w:rPr>
        <w:t xml:space="preserve"> </w:t>
      </w:r>
      <w:r w:rsidRPr="006C4E83">
        <w:rPr>
          <w:lang w:eastAsia="ru-RU"/>
        </w:rPr>
        <w:t>языка на русский язык и с русского языка на кабардино-черкесский язык с соблюдением стиля;</w:t>
      </w:r>
    </w:p>
    <w:p w:rsidR="006C4E83" w:rsidRPr="006C4E83" w:rsidRDefault="006C4E83" w:rsidP="006C4E83">
      <w:pPr>
        <w:rPr>
          <w:lang w:eastAsia="ru-RU"/>
        </w:rPr>
      </w:pPr>
      <w:r w:rsidRPr="006C4E83">
        <w:rPr>
          <w:lang w:eastAsia="ru-RU"/>
        </w:rPr>
        <w:t>распознавать и использовать одноличные и многоличные глаголы, категории лица и числа;</w:t>
      </w:r>
    </w:p>
    <w:p w:rsidR="006C4E83" w:rsidRPr="006C4E83" w:rsidRDefault="006C4E83" w:rsidP="006C4E83">
      <w:pPr>
        <w:rPr>
          <w:lang w:eastAsia="ru-RU"/>
        </w:rPr>
      </w:pPr>
      <w:r w:rsidRPr="006C4E83">
        <w:rPr>
          <w:lang w:eastAsia="ru-RU"/>
        </w:rPr>
        <w:t>определять состав слова, находить морфемы: корень слова, аффиксы, основа слова (производная, непроизводная);</w:t>
      </w:r>
    </w:p>
    <w:p w:rsidR="006C4E83" w:rsidRPr="006C4E83" w:rsidRDefault="006C4E83" w:rsidP="006C4E83">
      <w:pPr>
        <w:rPr>
          <w:lang w:eastAsia="ru-RU"/>
        </w:rPr>
      </w:pPr>
      <w:r w:rsidRPr="006C4E83">
        <w:rPr>
          <w:lang w:eastAsia="ru-RU"/>
        </w:rPr>
        <w:t>различать разновидности аффиксов: словообразовательные и словоизменительные, проводить морфемный разбор слова;</w:t>
      </w:r>
    </w:p>
    <w:p w:rsidR="006C4E83" w:rsidRPr="006C4E83" w:rsidRDefault="006C4E83" w:rsidP="006C4E83">
      <w:pPr>
        <w:rPr>
          <w:lang w:eastAsia="ru-RU"/>
        </w:rPr>
      </w:pPr>
      <w:r w:rsidRPr="006C4E83">
        <w:rPr>
          <w:lang w:eastAsia="ru-RU"/>
        </w:rP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C4E83" w:rsidRPr="006C4E83" w:rsidRDefault="006C4E83" w:rsidP="006C4E83">
      <w:pPr>
        <w:rPr>
          <w:lang w:eastAsia="ru-RU"/>
        </w:rPr>
      </w:pPr>
      <w:r w:rsidRPr="006C4E83">
        <w:rPr>
          <w:lang w:eastAsia="ru-RU"/>
        </w:rPr>
        <w:t>производить структурно-смысловой анализ предложений, различать изученные виды простых предложений;</w:t>
      </w:r>
    </w:p>
    <w:p w:rsidR="006C4E83" w:rsidRPr="006C4E83" w:rsidRDefault="006C4E83" w:rsidP="006C4E83">
      <w:pPr>
        <w:rPr>
          <w:lang w:eastAsia="ru-RU"/>
        </w:rPr>
      </w:pPr>
      <w:r w:rsidRPr="006C4E83">
        <w:rPr>
          <w:lang w:eastAsia="ru-RU"/>
        </w:rPr>
        <w:t>правильно строить предложения с обособленными членами, придаточными частями;</w:t>
      </w:r>
    </w:p>
    <w:p w:rsidR="006C4E83" w:rsidRPr="006C4E83" w:rsidRDefault="006C4E83" w:rsidP="006C4E83">
      <w:pPr>
        <w:rPr>
          <w:lang w:eastAsia="ru-RU"/>
        </w:rPr>
      </w:pPr>
      <w:r w:rsidRPr="006C4E83">
        <w:rPr>
          <w:lang w:eastAsia="ru-RU"/>
        </w:rP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6C4E83" w:rsidRPr="006C4E83" w:rsidRDefault="006C4E83" w:rsidP="006C4E83">
      <w:pPr>
        <w:rPr>
          <w:lang w:eastAsia="ru-RU"/>
        </w:rPr>
      </w:pPr>
      <w:r w:rsidRPr="006C4E83">
        <w:rPr>
          <w:lang w:eastAsia="ru-RU"/>
        </w:rPr>
        <w:t>различать и использовать в речи основные виды тропов;</w:t>
      </w:r>
    </w:p>
    <w:p w:rsidR="006C4E83" w:rsidRPr="006C4E83" w:rsidRDefault="006C4E83" w:rsidP="006C4E83">
      <w:pPr>
        <w:rPr>
          <w:lang w:eastAsia="ar-SA"/>
        </w:rPr>
      </w:pPr>
      <w:r w:rsidRPr="006C4E83">
        <w:rPr>
          <w:lang w:eastAsia="ar-SA"/>
        </w:rPr>
        <w:t xml:space="preserve">пользоваться нормативными словарями и справочниками по </w:t>
      </w:r>
      <w:r w:rsidRPr="006C4E83">
        <w:rPr>
          <w:lang w:eastAsia="ru-RU"/>
        </w:rPr>
        <w:t xml:space="preserve">кабардино-черкесскому </w:t>
      </w:r>
      <w:r w:rsidRPr="006C4E83">
        <w:rPr>
          <w:lang w:eastAsia="ar-SA"/>
        </w:rPr>
        <w:t>языку для расширения активного словарного запаса и спектра используемых языковых средств;</w:t>
      </w:r>
    </w:p>
    <w:p w:rsidR="006C4E83" w:rsidRPr="006C4E83" w:rsidRDefault="006C4E83" w:rsidP="006C4E83">
      <w:pPr>
        <w:rPr>
          <w:lang w:eastAsia="ru-RU"/>
        </w:rPr>
      </w:pPr>
      <w:r w:rsidRPr="006C4E83">
        <w:rPr>
          <w:lang w:eastAsia="ar-SA"/>
        </w:rPr>
        <w:t xml:space="preserve">элементарным методам разработки собственного проекта </w:t>
      </w:r>
      <w:r w:rsidRPr="006C4E83">
        <w:rPr>
          <w:lang w:eastAsia="ru-RU"/>
        </w:rPr>
        <w:t>сохранения и развития кабардино-черкесского языка на основе республиканских программно-целевых документов этой сферы.</w:t>
      </w:r>
    </w:p>
    <w:p w:rsidR="006C4E83" w:rsidRPr="006C4E83" w:rsidRDefault="006C4E83" w:rsidP="006C4E83">
      <w:r w:rsidRPr="006C4E83">
        <w:t>33. Федеральная рабочая программа по учебному предмету «Родной (кабардино-черкесский) язык».</w:t>
      </w:r>
    </w:p>
    <w:p w:rsidR="006C4E83" w:rsidRPr="006C4E83" w:rsidRDefault="006C4E83" w:rsidP="006C4E83">
      <w:pPr>
        <w:rPr>
          <w:lang w:eastAsia="ar-SA"/>
        </w:rPr>
      </w:pPr>
      <w:r w:rsidRPr="006C4E83">
        <w:rPr>
          <w:lang w:eastAsia="ar-SA"/>
        </w:rPr>
        <w:t xml:space="preserve">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w:t>
      </w:r>
      <w:r w:rsidRPr="006C4E83">
        <w:rPr>
          <w:lang w:eastAsia="ar-SA"/>
        </w:rPr>
        <w:lastRenderedPageBreak/>
        <w:t xml:space="preserve">программа по родному (кабардино-черкесскому) языку, родной (кабардино-черкесский) язык, кабардино-черкесский язык) разработана для обучающихся, </w:t>
      </w:r>
      <w:bookmarkStart w:id="72" w:name="_Hlk127287570"/>
      <w:r w:rsidRPr="006C4E83">
        <w:rPr>
          <w:lang w:eastAsia="ar-SA"/>
        </w:rPr>
        <w:t>не владеющих родным (кабардино-черкесским) языком</w:t>
      </w:r>
      <w:bookmarkEnd w:id="72"/>
      <w:r w:rsidRPr="006C4E83">
        <w:rPr>
          <w:lang w:eastAsia="ar-SA"/>
        </w:rPr>
        <w:t>, и включает пояснительную записку, содержание обучения, планируемые результаты освоения программы по родному (кабардино-черкесскому) языку.</w:t>
      </w:r>
    </w:p>
    <w:p w:rsidR="006C4E83" w:rsidRPr="006C4E83" w:rsidRDefault="006C4E83" w:rsidP="006C4E83">
      <w:pPr>
        <w:rPr>
          <w:lang w:eastAsia="ar-SA"/>
        </w:rPr>
      </w:pPr>
      <w:r w:rsidRPr="006C4E83">
        <w:rPr>
          <w:lang w:eastAsia="ar-SA"/>
        </w:rP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ar-SA"/>
        </w:rPr>
      </w:pPr>
      <w:r w:rsidRPr="006C4E83">
        <w:rPr>
          <w:lang w:eastAsia="ar-SA"/>
        </w:rPr>
        <w:t>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ar-SA"/>
        </w:rPr>
      </w:pPr>
      <w:r w:rsidRPr="006C4E83">
        <w:rPr>
          <w:lang w:eastAsia="ar-SA"/>
        </w:rP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ar-SA"/>
        </w:rPr>
      </w:pPr>
      <w:r w:rsidRPr="006C4E83">
        <w:rPr>
          <w:lang w:eastAsia="ar-SA"/>
        </w:rPr>
        <w:t>33.5. Пояснительная записка.</w:t>
      </w:r>
    </w:p>
    <w:p w:rsidR="006C4E83" w:rsidRPr="006C4E83" w:rsidRDefault="006C4E83" w:rsidP="006C4E83">
      <w:pPr>
        <w:rPr>
          <w:lang w:eastAsia="ar-SA"/>
        </w:rPr>
      </w:pPr>
      <w:r w:rsidRPr="006C4E83">
        <w:rPr>
          <w:lang w:eastAsia="ar-SA"/>
        </w:rPr>
        <w:t xml:space="preserve">33.5.1. Программа </w:t>
      </w:r>
      <w:bookmarkStart w:id="73" w:name="_Hlk127280855"/>
      <w:r w:rsidRPr="006C4E83">
        <w:rPr>
          <w:lang w:eastAsia="ar-SA"/>
        </w:rPr>
        <w:t xml:space="preserve">по родному (кабардино-черкесскому) языку </w:t>
      </w:r>
      <w:bookmarkEnd w:id="73"/>
      <w:r w:rsidRPr="006C4E83">
        <w:rPr>
          <w:lang w:eastAsia="ar-SA"/>
        </w:rPr>
        <w:t>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ar-SA"/>
        </w:rPr>
      </w:pPr>
      <w:r w:rsidRPr="006C4E83">
        <w:rPr>
          <w:lang w:eastAsia="ar-SA"/>
        </w:rP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6C4E83" w:rsidRPr="006C4E83" w:rsidRDefault="006C4E83" w:rsidP="006C4E83">
      <w:pPr>
        <w:rPr>
          <w:lang w:eastAsia="ar-SA"/>
        </w:rPr>
      </w:pPr>
      <w:r w:rsidRPr="006C4E83">
        <w:rPr>
          <w:lang w:eastAsia="ar-SA"/>
        </w:rPr>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rsidR="006C4E83" w:rsidRPr="006C4E83" w:rsidRDefault="006C4E83" w:rsidP="006C4E83">
      <w:pPr>
        <w:rPr>
          <w:lang w:eastAsia="ar-SA"/>
        </w:rPr>
      </w:pPr>
      <w:r w:rsidRPr="006C4E83">
        <w:rPr>
          <w:lang w:eastAsia="ar-SA"/>
        </w:rP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6C4E83" w:rsidRPr="006C4E83" w:rsidRDefault="006C4E83" w:rsidP="006C4E83">
      <w:pPr>
        <w:rPr>
          <w:lang w:eastAsia="ar-SA"/>
        </w:rPr>
      </w:pPr>
      <w:r w:rsidRPr="006C4E83">
        <w:rPr>
          <w:lang w:eastAsia="ar-SA"/>
        </w:rP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объёме и имеет преимущественно практико-ориентированный характер. В соответствии с этим в программе выделяются тематические блоки.</w:t>
      </w:r>
    </w:p>
    <w:p w:rsidR="006C4E83" w:rsidRPr="006C4E83" w:rsidRDefault="006C4E83" w:rsidP="006C4E83">
      <w:pPr>
        <w:rPr>
          <w:lang w:eastAsia="ar-SA"/>
        </w:rPr>
      </w:pPr>
      <w:r w:rsidRPr="006C4E83">
        <w:rPr>
          <w:lang w:eastAsia="ar-SA"/>
        </w:rPr>
        <w:t xml:space="preserve">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её безопасности», «Страницы истории», «Семья и семейные ценности», «Духовно-нравственная культура адыгов», «Мир культуры народа», «Молодёжь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w:t>
      </w:r>
      <w:r w:rsidRPr="006C4E83">
        <w:rPr>
          <w:lang w:eastAsia="ar-SA"/>
        </w:rPr>
        <w:lastRenderedPageBreak/>
        <w:t>и разделы языка («Фонетика. Графика», «Орфография. Орфоэпия», «Лексикология», «Морфемика и словообразование», «Морфология», «Синтаксис и пунктуация»).</w:t>
      </w:r>
    </w:p>
    <w:p w:rsidR="006C4E83" w:rsidRPr="006C4E83" w:rsidRDefault="006C4E83" w:rsidP="006C4E83">
      <w:pPr>
        <w:rPr>
          <w:lang w:eastAsia="ar-SA"/>
        </w:rPr>
      </w:pPr>
      <w:r w:rsidRPr="006C4E83">
        <w:rPr>
          <w:lang w:eastAsia="ar-SA"/>
        </w:rP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6C4E83" w:rsidRPr="006C4E83" w:rsidRDefault="006C4E83" w:rsidP="006C4E83">
      <w:pPr>
        <w:rPr>
          <w:lang w:eastAsia="ar-SA"/>
        </w:rPr>
      </w:pPr>
      <w:r w:rsidRPr="006C4E83">
        <w:rPr>
          <w:lang w:eastAsia="ar-SA"/>
        </w:rPr>
        <w:t>33.5.3. Изучение родного (кабардино-черкесского) языка направлено на достижение следующих целей:</w:t>
      </w:r>
    </w:p>
    <w:p w:rsidR="006C4E83" w:rsidRPr="006C4E83" w:rsidRDefault="006C4E83" w:rsidP="006C4E83">
      <w:pPr>
        <w:rPr>
          <w:lang w:eastAsia="ar-SA"/>
        </w:rPr>
      </w:pPr>
      <w:r w:rsidRPr="006C4E83">
        <w:rPr>
          <w:lang w:eastAsia="ar-SA"/>
        </w:rPr>
        <w:t>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6C4E83" w:rsidRPr="006C4E83" w:rsidRDefault="006C4E83" w:rsidP="006C4E83">
      <w:pPr>
        <w:rPr>
          <w:lang w:eastAsia="ar-SA"/>
        </w:rPr>
      </w:pPr>
      <w:r w:rsidRPr="006C4E83">
        <w:rPr>
          <w:lang w:eastAsia="ar-SA"/>
        </w:rPr>
        <w:t xml:space="preserve">развитие личности </w:t>
      </w:r>
      <w:r w:rsidRPr="006C4E83">
        <w:t>обучающегося</w:t>
      </w:r>
      <w:r w:rsidRPr="006C4E83">
        <w:rPr>
          <w:lang w:eastAsia="ar-SA"/>
        </w:rPr>
        <w:t>, его мыслительных, познавательных, речевых способностей, формирование универсальных учебных действий;</w:t>
      </w:r>
    </w:p>
    <w:p w:rsidR="006C4E83" w:rsidRPr="006C4E83" w:rsidRDefault="006C4E83" w:rsidP="006C4E83">
      <w:pPr>
        <w:rPr>
          <w:lang w:eastAsia="ar-SA"/>
        </w:rPr>
      </w:pPr>
      <w:r w:rsidRPr="006C4E83">
        <w:rPr>
          <w:lang w:eastAsia="ar-SA"/>
        </w:rP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6C4E83" w:rsidRPr="006C4E83" w:rsidRDefault="006C4E83" w:rsidP="006C4E83">
      <w:pPr>
        <w:rPr>
          <w:lang w:eastAsia="ar-SA"/>
        </w:rPr>
      </w:pPr>
      <w:r w:rsidRPr="006C4E83">
        <w:rPr>
          <w:lang w:eastAsia="ar-SA"/>
        </w:rP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6C4E83" w:rsidRPr="006C4E83" w:rsidRDefault="006C4E83" w:rsidP="006C4E83">
      <w:pPr>
        <w:rPr>
          <w:lang w:eastAsia="ar-SA"/>
        </w:rPr>
      </w:pPr>
      <w:r w:rsidRPr="006C4E83">
        <w:rPr>
          <w:lang w:eastAsia="ar-SA"/>
        </w:rP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6C4E83" w:rsidRPr="006C4E83" w:rsidRDefault="006C4E83" w:rsidP="006C4E83">
      <w:pPr>
        <w:rPr>
          <w:lang w:eastAsia="ar-SA"/>
        </w:rPr>
      </w:pPr>
      <w:r w:rsidRPr="006C4E83">
        <w:rPr>
          <w:lang w:eastAsia="ar-SA"/>
        </w:rP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rsidR="006C4E83" w:rsidRPr="006C4E83" w:rsidRDefault="006C4E83" w:rsidP="006C4E83">
      <w:pPr>
        <w:rPr>
          <w:lang w:eastAsia="ar-SA"/>
        </w:rPr>
      </w:pPr>
      <w:r w:rsidRPr="006C4E83">
        <w:rPr>
          <w:lang w:eastAsia="ar-SA"/>
        </w:rPr>
        <w:t>33.6. Содержание обучения в 10 классе.</w:t>
      </w:r>
    </w:p>
    <w:p w:rsidR="006C4E83" w:rsidRPr="006C4E83" w:rsidRDefault="006C4E83" w:rsidP="006C4E83">
      <w:pPr>
        <w:rPr>
          <w:lang w:eastAsia="ar-SA"/>
        </w:rPr>
      </w:pPr>
      <w:r w:rsidRPr="006C4E83">
        <w:rPr>
          <w:lang w:eastAsia="ar-SA"/>
        </w:rP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6C4E83" w:rsidRPr="006C4E83" w:rsidRDefault="006C4E83" w:rsidP="006C4E83">
      <w:pPr>
        <w:rPr>
          <w:lang w:eastAsia="ar-SA"/>
        </w:rPr>
      </w:pPr>
      <w:r w:rsidRPr="006C4E83">
        <w:rPr>
          <w:lang w:eastAsia="ar-SA"/>
        </w:rPr>
        <w:t>33.6.1.1. Языковой материал.</w:t>
      </w:r>
    </w:p>
    <w:p w:rsidR="006C4E83" w:rsidRPr="006C4E83" w:rsidRDefault="006C4E83" w:rsidP="006C4E83">
      <w:pPr>
        <w:rPr>
          <w:lang w:eastAsia="ar-SA"/>
        </w:rPr>
      </w:pPr>
      <w:r w:rsidRPr="006C4E83">
        <w:rPr>
          <w:lang w:eastAsia="ar-SA"/>
        </w:rPr>
        <w:t>Язык и его функции. Орфография.</w:t>
      </w:r>
    </w:p>
    <w:p w:rsidR="006C4E83" w:rsidRPr="006C4E83" w:rsidRDefault="006C4E83" w:rsidP="006C4E83">
      <w:pPr>
        <w:rPr>
          <w:lang w:eastAsia="ar-SA"/>
        </w:rPr>
      </w:pPr>
      <w:r w:rsidRPr="006C4E83">
        <w:rPr>
          <w:lang w:eastAsia="ar-SA"/>
        </w:rPr>
        <w:lastRenderedPageBreak/>
        <w:t>33.6.2. Родина и обеспечение её безопасности. С чего начинается Родина? Моя Кабардино-Балкария. Россия – Родина моя. Писатели о богатстве адыгского языка.</w:t>
      </w:r>
    </w:p>
    <w:p w:rsidR="006C4E83" w:rsidRPr="006C4E83" w:rsidRDefault="006C4E83" w:rsidP="006C4E83">
      <w:pPr>
        <w:rPr>
          <w:lang w:eastAsia="ar-SA"/>
        </w:rPr>
      </w:pPr>
      <w:r w:rsidRPr="006C4E83">
        <w:rPr>
          <w:lang w:eastAsia="ar-SA"/>
        </w:rPr>
        <w:t>33.6.2.1. Языковой материал.</w:t>
      </w:r>
    </w:p>
    <w:p w:rsidR="006C4E83" w:rsidRPr="006C4E83" w:rsidRDefault="006C4E83" w:rsidP="006C4E83">
      <w:pPr>
        <w:rPr>
          <w:lang w:eastAsia="ar-SA"/>
        </w:rPr>
      </w:pPr>
      <w:r w:rsidRPr="006C4E83">
        <w:rPr>
          <w:lang w:eastAsia="ar-SA"/>
        </w:rPr>
        <w:t>Лексика и лексическая стилистика. Слово – единица лексики. Синонимы и их употребление в творчестве писателей и поэтов, в фольклоре.</w:t>
      </w:r>
    </w:p>
    <w:p w:rsidR="006C4E83" w:rsidRPr="006C4E83" w:rsidRDefault="006C4E83" w:rsidP="006C4E83">
      <w:pPr>
        <w:rPr>
          <w:lang w:eastAsia="ar-SA"/>
        </w:rPr>
      </w:pPr>
      <w:r w:rsidRPr="006C4E83">
        <w:rPr>
          <w:lang w:eastAsia="ar-SA"/>
        </w:rPr>
        <w:t>33.6.3. Страницы истории. Адыги в мировой истории. Личности, творившие историю народа. Адыги в современной истории.</w:t>
      </w:r>
    </w:p>
    <w:p w:rsidR="006C4E83" w:rsidRPr="006C4E83" w:rsidRDefault="006C4E83" w:rsidP="006C4E83">
      <w:pPr>
        <w:rPr>
          <w:lang w:eastAsia="ar-SA"/>
        </w:rPr>
      </w:pPr>
      <w:r w:rsidRPr="006C4E83">
        <w:rPr>
          <w:lang w:eastAsia="ar-SA"/>
        </w:rPr>
        <w:t>33.6.3.1. Языковой материал.</w:t>
      </w:r>
    </w:p>
    <w:p w:rsidR="006C4E83" w:rsidRPr="006C4E83" w:rsidRDefault="006C4E83" w:rsidP="006C4E83">
      <w:pPr>
        <w:rPr>
          <w:lang w:eastAsia="ar-SA"/>
        </w:rPr>
      </w:pPr>
      <w:r w:rsidRPr="006C4E83">
        <w:rPr>
          <w:lang w:eastAsia="ar-SA"/>
        </w:rPr>
        <w:t>Словари. «Собиратели слов». Фразеологизмы и их употребление в фольклоре и литературе.</w:t>
      </w:r>
    </w:p>
    <w:p w:rsidR="006C4E83" w:rsidRPr="006C4E83" w:rsidRDefault="006C4E83" w:rsidP="006C4E83">
      <w:pPr>
        <w:rPr>
          <w:lang w:eastAsia="ar-SA"/>
        </w:rPr>
      </w:pPr>
      <w:r w:rsidRPr="006C4E83">
        <w:rPr>
          <w:lang w:eastAsia="ar-SA"/>
        </w:rP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rsidR="006C4E83" w:rsidRPr="006C4E83" w:rsidRDefault="006C4E83" w:rsidP="006C4E83">
      <w:pPr>
        <w:rPr>
          <w:lang w:eastAsia="ar-SA"/>
        </w:rPr>
      </w:pPr>
      <w:r w:rsidRPr="006C4E83">
        <w:rPr>
          <w:lang w:eastAsia="ar-SA"/>
        </w:rPr>
        <w:t>33.6.4.1. Языковой материал.</w:t>
      </w:r>
    </w:p>
    <w:p w:rsidR="006C4E83" w:rsidRPr="006C4E83" w:rsidRDefault="006C4E83" w:rsidP="006C4E83">
      <w:pPr>
        <w:rPr>
          <w:lang w:eastAsia="ar-SA"/>
        </w:rPr>
      </w:pPr>
      <w:r w:rsidRPr="006C4E83">
        <w:rPr>
          <w:lang w:eastAsia="ar-SA"/>
        </w:rPr>
        <w:t>Состав слова и словообразование. Формообразующие и словообразующие аффиксы. Словообразование и стилистика. Этимология. Этимологические словари.</w:t>
      </w:r>
    </w:p>
    <w:p w:rsidR="006C4E83" w:rsidRPr="006C4E83" w:rsidRDefault="006C4E83" w:rsidP="006C4E83">
      <w:pPr>
        <w:rPr>
          <w:lang w:eastAsia="ar-SA"/>
        </w:rPr>
      </w:pPr>
      <w:r w:rsidRPr="006C4E83">
        <w:rPr>
          <w:lang w:eastAsia="ar-SA"/>
        </w:rP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молодёжи.</w:t>
      </w:r>
    </w:p>
    <w:p w:rsidR="006C4E83" w:rsidRPr="006C4E83" w:rsidRDefault="006C4E83" w:rsidP="006C4E83">
      <w:pPr>
        <w:rPr>
          <w:lang w:eastAsia="ar-SA"/>
        </w:rPr>
      </w:pPr>
      <w:r w:rsidRPr="006C4E83">
        <w:rPr>
          <w:lang w:eastAsia="ar-SA"/>
        </w:rPr>
        <w:t>33.6.5.1. Языковой материал.</w:t>
      </w:r>
    </w:p>
    <w:p w:rsidR="006C4E83" w:rsidRPr="006C4E83" w:rsidRDefault="006C4E83" w:rsidP="006C4E83">
      <w:pPr>
        <w:rPr>
          <w:lang w:eastAsia="ar-SA"/>
        </w:rPr>
      </w:pPr>
      <w:r w:rsidRPr="006C4E83">
        <w:rPr>
          <w:lang w:eastAsia="ar-SA"/>
        </w:rPr>
        <w:t>Грамматика и грамматическая стилистика. Назначение грамматики. Морфология и стили речи. Части речи.</w:t>
      </w:r>
    </w:p>
    <w:p w:rsidR="006C4E83" w:rsidRPr="006C4E83" w:rsidRDefault="006C4E83" w:rsidP="006C4E83">
      <w:pPr>
        <w:rPr>
          <w:lang w:eastAsia="ar-SA"/>
        </w:rPr>
      </w:pPr>
      <w:r w:rsidRPr="006C4E83">
        <w:rPr>
          <w:lang w:eastAsia="ar-SA"/>
        </w:rP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6C4E83" w:rsidRPr="006C4E83" w:rsidRDefault="006C4E83" w:rsidP="006C4E83">
      <w:pPr>
        <w:rPr>
          <w:lang w:eastAsia="ar-SA"/>
        </w:rPr>
      </w:pPr>
      <w:r w:rsidRPr="006C4E83">
        <w:rPr>
          <w:lang w:eastAsia="ar-SA"/>
        </w:rPr>
        <w:t>33.6.6.1. Языковой материал.</w:t>
      </w:r>
    </w:p>
    <w:p w:rsidR="006C4E83" w:rsidRPr="006C4E83" w:rsidRDefault="006C4E83" w:rsidP="006C4E83">
      <w:pPr>
        <w:rPr>
          <w:lang w:eastAsia="ar-SA"/>
        </w:rPr>
      </w:pPr>
      <w:r w:rsidRPr="006C4E83">
        <w:rPr>
          <w:lang w:eastAsia="ar-SA"/>
        </w:rPr>
        <w:t>Имя существительное и его роль в художественных текстах. Собственные имена существительные в литературе.</w:t>
      </w:r>
    </w:p>
    <w:p w:rsidR="006C4E83" w:rsidRPr="006C4E83" w:rsidRDefault="006C4E83" w:rsidP="006C4E83">
      <w:pPr>
        <w:rPr>
          <w:lang w:eastAsia="ar-SA"/>
        </w:rPr>
      </w:pPr>
      <w:r w:rsidRPr="006C4E83">
        <w:rPr>
          <w:lang w:eastAsia="ar-SA"/>
        </w:rPr>
        <w:t>33.6</w:t>
      </w:r>
      <w:r w:rsidRPr="006C4E83">
        <w:t>.7</w:t>
      </w:r>
      <w:r w:rsidRPr="006C4E83">
        <w:rPr>
          <w:lang w:eastAsia="ar-SA"/>
        </w:rPr>
        <w:t>. Экология души (красота, любовь, мечта). Я люблю тебя, жизнь. В мире прекрасных чувств. Когда душа и руки золотые.</w:t>
      </w:r>
    </w:p>
    <w:p w:rsidR="006C4E83" w:rsidRPr="006C4E83" w:rsidRDefault="006C4E83" w:rsidP="006C4E83">
      <w:pPr>
        <w:rPr>
          <w:lang w:eastAsia="ar-SA"/>
        </w:rPr>
      </w:pPr>
      <w:r w:rsidRPr="006C4E83">
        <w:rPr>
          <w:lang w:eastAsia="ar-SA"/>
        </w:rPr>
        <w:t>33.6.</w:t>
      </w:r>
      <w:r w:rsidRPr="006C4E83">
        <w:t>7</w:t>
      </w:r>
      <w:r w:rsidRPr="006C4E83">
        <w:rPr>
          <w:lang w:eastAsia="ar-SA"/>
        </w:rPr>
        <w:t>.1. Языковой материал.</w:t>
      </w:r>
    </w:p>
    <w:p w:rsidR="006C4E83" w:rsidRPr="006C4E83" w:rsidRDefault="006C4E83" w:rsidP="006C4E83">
      <w:pPr>
        <w:rPr>
          <w:lang w:eastAsia="ar-SA"/>
        </w:rPr>
      </w:pPr>
      <w:r w:rsidRPr="006C4E83">
        <w:rPr>
          <w:lang w:eastAsia="ar-SA"/>
        </w:rPr>
        <w:t>Имя существительное. Употребление имён существительных. Число имён существительных.</w:t>
      </w:r>
    </w:p>
    <w:p w:rsidR="006C4E83" w:rsidRPr="006C4E83" w:rsidRDefault="006C4E83" w:rsidP="006C4E83">
      <w:pPr>
        <w:rPr>
          <w:lang w:eastAsia="ar-SA"/>
        </w:rPr>
      </w:pPr>
      <w:r w:rsidRPr="006C4E83">
        <w:rPr>
          <w:lang w:eastAsia="ar-SA"/>
        </w:rPr>
        <w:t>33.6.</w:t>
      </w:r>
      <w:r w:rsidRPr="006C4E83">
        <w:t>8</w:t>
      </w:r>
      <w:r w:rsidRPr="006C4E83">
        <w:rPr>
          <w:lang w:eastAsia="ar-SA"/>
        </w:rPr>
        <w:t>. Молодежь в современном обществе. Молодежь и здоровый образ жизни. Молодежь в образовании и науке. Любовь к родине и долг перед отечеством.</w:t>
      </w:r>
    </w:p>
    <w:p w:rsidR="006C4E83" w:rsidRPr="006C4E83" w:rsidRDefault="006C4E83" w:rsidP="006C4E83">
      <w:pPr>
        <w:rPr>
          <w:lang w:eastAsia="ar-SA"/>
        </w:rPr>
      </w:pPr>
      <w:r w:rsidRPr="006C4E83">
        <w:rPr>
          <w:lang w:eastAsia="ar-SA"/>
        </w:rPr>
        <w:t>33.6.8.1. Языковой материал.</w:t>
      </w:r>
    </w:p>
    <w:p w:rsidR="006C4E83" w:rsidRPr="006C4E83" w:rsidRDefault="006C4E83" w:rsidP="006C4E83">
      <w:pPr>
        <w:rPr>
          <w:lang w:eastAsia="ar-SA"/>
        </w:rPr>
      </w:pPr>
      <w:r w:rsidRPr="006C4E83">
        <w:rPr>
          <w:lang w:eastAsia="ar-SA"/>
        </w:rPr>
        <w:lastRenderedPageBreak/>
        <w:t>Пунктуация. Знаки препинания в простом предложении. Знаки препинания в сложносочинённых и сложноподчинённых предложениях. Знаки препинания в предложениях с прямой речью.</w:t>
      </w:r>
    </w:p>
    <w:p w:rsidR="006C4E83" w:rsidRPr="006C4E83" w:rsidRDefault="006C4E83" w:rsidP="006C4E83">
      <w:pPr>
        <w:rPr>
          <w:lang w:eastAsia="ar-SA"/>
        </w:rPr>
      </w:pPr>
      <w:r w:rsidRPr="006C4E83">
        <w:rPr>
          <w:lang w:eastAsia="ar-SA"/>
        </w:rPr>
        <w:t>33.7. Содержание обучения в 11 классе.</w:t>
      </w:r>
    </w:p>
    <w:p w:rsidR="006C4E83" w:rsidRPr="006C4E83" w:rsidRDefault="006C4E83" w:rsidP="006C4E83">
      <w:pPr>
        <w:rPr>
          <w:lang w:eastAsia="ar-SA"/>
        </w:rPr>
      </w:pPr>
      <w:r w:rsidRPr="006C4E83">
        <w:rPr>
          <w:lang w:eastAsia="ar-SA"/>
        </w:rPr>
        <w:t>33.7.1. Родной язык – духовное наследие народа. Писатели о языке и речи.</w:t>
      </w:r>
    </w:p>
    <w:p w:rsidR="006C4E83" w:rsidRPr="006C4E83" w:rsidRDefault="006C4E83" w:rsidP="006C4E83">
      <w:pPr>
        <w:rPr>
          <w:lang w:eastAsia="ar-SA"/>
        </w:rPr>
      </w:pPr>
      <w:r w:rsidRPr="006C4E83">
        <w:rPr>
          <w:lang w:eastAsia="ar-SA"/>
        </w:rPr>
        <w:t>Языковой материал: Речь. Культура речи.</w:t>
      </w:r>
    </w:p>
    <w:p w:rsidR="006C4E83" w:rsidRPr="006C4E83" w:rsidRDefault="006C4E83" w:rsidP="006C4E83">
      <w:pPr>
        <w:rPr>
          <w:lang w:eastAsia="ar-SA"/>
        </w:rPr>
      </w:pPr>
      <w:r w:rsidRPr="006C4E83">
        <w:rPr>
          <w:lang w:eastAsia="ar-SA"/>
        </w:rP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6C4E83" w:rsidRPr="006C4E83" w:rsidRDefault="006C4E83" w:rsidP="006C4E83">
      <w:pPr>
        <w:rPr>
          <w:lang w:eastAsia="ar-SA"/>
        </w:rPr>
      </w:pPr>
      <w:r w:rsidRPr="006C4E83">
        <w:rPr>
          <w:lang w:eastAsia="ar-SA"/>
        </w:rPr>
        <w:t>33.7.2.1. Языковой материал.</w:t>
      </w:r>
    </w:p>
    <w:p w:rsidR="006C4E83" w:rsidRPr="006C4E83" w:rsidRDefault="006C4E83" w:rsidP="006C4E83">
      <w:pPr>
        <w:rPr>
          <w:lang w:eastAsia="ar-SA"/>
        </w:rPr>
      </w:pPr>
      <w:r w:rsidRPr="006C4E83">
        <w:rPr>
          <w:lang w:eastAsia="ar-SA"/>
        </w:rPr>
        <w:t>Имя числительное. Употребление числительных в речи и художественной литературе.</w:t>
      </w:r>
    </w:p>
    <w:p w:rsidR="006C4E83" w:rsidRPr="006C4E83" w:rsidRDefault="006C4E83" w:rsidP="006C4E83">
      <w:pPr>
        <w:rPr>
          <w:lang w:eastAsia="ar-SA"/>
        </w:rPr>
      </w:pPr>
      <w:r w:rsidRPr="006C4E83">
        <w:rPr>
          <w:lang w:eastAsia="ar-SA"/>
        </w:rP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6C4E83" w:rsidRPr="006C4E83" w:rsidRDefault="006C4E83" w:rsidP="006C4E83">
      <w:pPr>
        <w:rPr>
          <w:lang w:eastAsia="ar-SA"/>
        </w:rPr>
      </w:pPr>
      <w:r w:rsidRPr="006C4E83">
        <w:rPr>
          <w:lang w:eastAsia="ar-SA"/>
        </w:rPr>
        <w:t>33.7.</w:t>
      </w:r>
      <w:r w:rsidRPr="006C4E83">
        <w:t>3</w:t>
      </w:r>
      <w:r w:rsidRPr="006C4E83">
        <w:rPr>
          <w:lang w:eastAsia="ar-SA"/>
        </w:rPr>
        <w:t>.1. Языковой материал.</w:t>
      </w:r>
    </w:p>
    <w:p w:rsidR="006C4E83" w:rsidRPr="006C4E83" w:rsidRDefault="006C4E83" w:rsidP="006C4E83">
      <w:pPr>
        <w:rPr>
          <w:lang w:eastAsia="ar-SA"/>
        </w:rPr>
      </w:pPr>
      <w:r w:rsidRPr="006C4E83">
        <w:rPr>
          <w:lang w:eastAsia="ar-SA"/>
        </w:rPr>
        <w:t>Местоимение. Употребление местоимений в речи. Разряды местоимений. Местоимения в художественной литературе.</w:t>
      </w:r>
    </w:p>
    <w:p w:rsidR="006C4E83" w:rsidRPr="006C4E83" w:rsidRDefault="006C4E83" w:rsidP="006C4E83">
      <w:pPr>
        <w:rPr>
          <w:lang w:eastAsia="ar-SA"/>
        </w:rPr>
      </w:pPr>
      <w:r w:rsidRPr="006C4E83">
        <w:rPr>
          <w:lang w:eastAsia="ar-SA"/>
        </w:rP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6C4E83" w:rsidRPr="006C4E83" w:rsidRDefault="006C4E83" w:rsidP="006C4E83">
      <w:pPr>
        <w:rPr>
          <w:lang w:eastAsia="ar-SA"/>
        </w:rPr>
      </w:pPr>
      <w:r w:rsidRPr="006C4E83">
        <w:rPr>
          <w:lang w:eastAsia="ar-SA"/>
        </w:rPr>
        <w:t>33.7.</w:t>
      </w:r>
      <w:r w:rsidRPr="006C4E83">
        <w:t>4</w:t>
      </w:r>
      <w:r w:rsidRPr="006C4E83">
        <w:rPr>
          <w:lang w:eastAsia="ar-SA"/>
        </w:rPr>
        <w:t>.1. Языковой материал.</w:t>
      </w:r>
    </w:p>
    <w:p w:rsidR="006C4E83" w:rsidRPr="006C4E83" w:rsidRDefault="006C4E83" w:rsidP="006C4E83">
      <w:pPr>
        <w:rPr>
          <w:lang w:eastAsia="ar-SA"/>
        </w:rPr>
      </w:pPr>
      <w:r w:rsidRPr="006C4E83">
        <w:rPr>
          <w:lang w:eastAsia="ar-SA"/>
        </w:rPr>
        <w:t>Местоимение. Употребление местоимений в речи. Разряды местоимений. Местоимения в художественной литературе.</w:t>
      </w:r>
    </w:p>
    <w:p w:rsidR="006C4E83" w:rsidRPr="006C4E83" w:rsidRDefault="006C4E83" w:rsidP="006C4E83">
      <w:pPr>
        <w:rPr>
          <w:lang w:eastAsia="ar-SA"/>
        </w:rPr>
      </w:pPr>
      <w:r w:rsidRPr="006C4E83">
        <w:rPr>
          <w:lang w:eastAsia="ar-SA"/>
        </w:rP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её проблемы и вызовы.</w:t>
      </w:r>
    </w:p>
    <w:p w:rsidR="006C4E83" w:rsidRPr="006C4E83" w:rsidRDefault="006C4E83" w:rsidP="006C4E83">
      <w:pPr>
        <w:rPr>
          <w:lang w:eastAsia="ar-SA"/>
        </w:rPr>
      </w:pPr>
      <w:r w:rsidRPr="006C4E83">
        <w:rPr>
          <w:lang w:eastAsia="ar-SA"/>
        </w:rPr>
        <w:t>33.7</w:t>
      </w:r>
      <w:r w:rsidRPr="006C4E83">
        <w:t>.5</w:t>
      </w:r>
      <w:r w:rsidRPr="006C4E83">
        <w:rPr>
          <w:lang w:eastAsia="ar-SA"/>
        </w:rPr>
        <w:t>.1. Языковой материал.</w:t>
      </w:r>
    </w:p>
    <w:p w:rsidR="006C4E83" w:rsidRPr="006C4E83" w:rsidRDefault="006C4E83" w:rsidP="006C4E83">
      <w:pPr>
        <w:rPr>
          <w:lang w:eastAsia="ar-SA"/>
        </w:rPr>
      </w:pPr>
      <w:r w:rsidRPr="006C4E83">
        <w:rPr>
          <w:lang w:eastAsia="ar-SA"/>
        </w:rPr>
        <w:t>Глагол. Употребление глаголов в связной речи. Глаголы речи.</w:t>
      </w:r>
    </w:p>
    <w:p w:rsidR="006C4E83" w:rsidRPr="006C4E83" w:rsidRDefault="006C4E83" w:rsidP="006C4E83">
      <w:pPr>
        <w:rPr>
          <w:lang w:eastAsia="ar-SA"/>
        </w:rPr>
      </w:pPr>
      <w:r w:rsidRPr="006C4E83">
        <w:rPr>
          <w:lang w:eastAsia="ar-SA"/>
        </w:rP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6C4E83" w:rsidRPr="006C4E83" w:rsidRDefault="006C4E83" w:rsidP="006C4E83">
      <w:pPr>
        <w:rPr>
          <w:lang w:eastAsia="ar-SA"/>
        </w:rPr>
      </w:pPr>
      <w:r w:rsidRPr="006C4E83">
        <w:rPr>
          <w:lang w:eastAsia="ar-SA"/>
        </w:rPr>
        <w:t>33.7.</w:t>
      </w:r>
      <w:r w:rsidRPr="006C4E83">
        <w:t>6.</w:t>
      </w:r>
      <w:r w:rsidRPr="006C4E83">
        <w:rPr>
          <w:lang w:eastAsia="ar-SA"/>
        </w:rPr>
        <w:t>1. Языковой материал.</w:t>
      </w:r>
    </w:p>
    <w:p w:rsidR="006C4E83" w:rsidRPr="006C4E83" w:rsidRDefault="006C4E83" w:rsidP="006C4E83">
      <w:pPr>
        <w:rPr>
          <w:lang w:eastAsia="ar-SA"/>
        </w:rPr>
      </w:pPr>
      <w:r w:rsidRPr="006C4E83">
        <w:rPr>
          <w:lang w:eastAsia="ar-SA"/>
        </w:rP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6C4E83" w:rsidRPr="006C4E83" w:rsidRDefault="006C4E83" w:rsidP="006C4E83">
      <w:pPr>
        <w:rPr>
          <w:lang w:eastAsia="ar-SA"/>
        </w:rPr>
      </w:pPr>
      <w:r w:rsidRPr="006C4E83">
        <w:rPr>
          <w:lang w:eastAsia="ar-SA"/>
        </w:rPr>
        <w:lastRenderedPageBreak/>
        <w:t>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rsidR="006C4E83" w:rsidRPr="006C4E83" w:rsidRDefault="006C4E83" w:rsidP="006C4E83">
      <w:pPr>
        <w:rPr>
          <w:lang w:eastAsia="ar-SA"/>
        </w:rPr>
      </w:pPr>
      <w:r w:rsidRPr="006C4E83">
        <w:rPr>
          <w:lang w:eastAsia="ar-SA"/>
        </w:rPr>
        <w:t>33.7</w:t>
      </w:r>
      <w:r w:rsidRPr="006C4E83">
        <w:t>.7</w:t>
      </w:r>
      <w:r w:rsidRPr="006C4E83">
        <w:rPr>
          <w:lang w:eastAsia="ar-SA"/>
        </w:rPr>
        <w:t>.1. Языковой материал.</w:t>
      </w:r>
    </w:p>
    <w:p w:rsidR="006C4E83" w:rsidRPr="006C4E83" w:rsidRDefault="006C4E83" w:rsidP="006C4E83">
      <w:pPr>
        <w:rPr>
          <w:lang w:eastAsia="ar-SA"/>
        </w:rPr>
      </w:pPr>
      <w:r w:rsidRPr="006C4E83">
        <w:rPr>
          <w:lang w:eastAsia="ar-SA"/>
        </w:rPr>
        <w:t>Наречие. Правила написания наречий. Употребление наречий.</w:t>
      </w:r>
    </w:p>
    <w:p w:rsidR="006C4E83" w:rsidRPr="006C4E83" w:rsidRDefault="006C4E83" w:rsidP="006C4E83">
      <w:pPr>
        <w:rPr>
          <w:lang w:eastAsia="ar-SA"/>
        </w:rPr>
      </w:pPr>
      <w:r w:rsidRPr="006C4E83">
        <w:rPr>
          <w:lang w:eastAsia="ar-SA"/>
        </w:rPr>
        <w:t>33.8. Планируемые результаты освоения программы по родному (</w:t>
      </w:r>
      <w:bookmarkStart w:id="74" w:name="_Hlk127289972"/>
      <w:r w:rsidRPr="006C4E83">
        <w:rPr>
          <w:lang w:eastAsia="ar-SA"/>
        </w:rPr>
        <w:t>кабардино-черкесскому</w:t>
      </w:r>
      <w:bookmarkEnd w:id="74"/>
      <w:r w:rsidRPr="006C4E83">
        <w:rPr>
          <w:lang w:eastAsia="ar-SA"/>
        </w:rPr>
        <w:t>) языку на уровне среднего общего образования.</w:t>
      </w:r>
    </w:p>
    <w:p w:rsidR="006C4E83" w:rsidRPr="006C4E83" w:rsidRDefault="006C4E83" w:rsidP="006C4E83">
      <w:pPr>
        <w:rPr>
          <w:lang w:eastAsia="ar-SA"/>
        </w:rPr>
      </w:pPr>
      <w:r w:rsidRPr="006C4E83">
        <w:rPr>
          <w:lang w:eastAsia="ar-SA"/>
        </w:rP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ar-SA"/>
        </w:rPr>
      </w:pPr>
      <w:r w:rsidRPr="006C4E83">
        <w:rPr>
          <w:lang w:eastAsia="ar-SA"/>
        </w:rPr>
        <w:t>1) гражданского воспитания:</w:t>
      </w:r>
    </w:p>
    <w:p w:rsidR="006C4E83" w:rsidRPr="006C4E83" w:rsidRDefault="006C4E83" w:rsidP="006C4E83">
      <w:pPr>
        <w:rPr>
          <w:lang w:eastAsia="ar-SA"/>
        </w:rPr>
      </w:pPr>
      <w:r w:rsidRPr="006C4E83">
        <w:rPr>
          <w:lang w:eastAsia="ar-SA"/>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ar-SA"/>
        </w:rPr>
      </w:pPr>
      <w:r w:rsidRPr="006C4E83">
        <w:rPr>
          <w:lang w:eastAsia="ar-SA"/>
        </w:rPr>
        <w:t>осознание своих конституционных прав и обязанностей, уважение закона и правопорядка;</w:t>
      </w:r>
    </w:p>
    <w:p w:rsidR="006C4E83" w:rsidRPr="006C4E83" w:rsidRDefault="006C4E83" w:rsidP="006C4E83">
      <w:pPr>
        <w:rPr>
          <w:lang w:eastAsia="ar-SA"/>
        </w:rPr>
      </w:pPr>
      <w:r w:rsidRPr="006C4E83">
        <w:rPr>
          <w:lang w:eastAsia="ar-SA"/>
        </w:rPr>
        <w:t>принятие традиционных национальных, общечеловеческих гуманистических и демократических ценностей;</w:t>
      </w:r>
    </w:p>
    <w:p w:rsidR="006C4E83" w:rsidRPr="006C4E83" w:rsidRDefault="006C4E83" w:rsidP="006C4E83">
      <w:pPr>
        <w:rPr>
          <w:lang w:eastAsia="ar-SA"/>
        </w:rPr>
      </w:pPr>
      <w:r w:rsidRPr="006C4E83">
        <w:rPr>
          <w:lang w:eastAsia="ar-S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ar-SA"/>
        </w:rPr>
      </w:pPr>
      <w:r w:rsidRPr="006C4E83">
        <w:rPr>
          <w:lang w:eastAsia="ar-SA"/>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ar-SA"/>
        </w:rPr>
      </w:pPr>
      <w:r w:rsidRPr="006C4E83">
        <w:rPr>
          <w:lang w:eastAsia="ar-SA"/>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ar-SA"/>
        </w:rPr>
      </w:pPr>
      <w:r w:rsidRPr="006C4E83">
        <w:rPr>
          <w:lang w:eastAsia="ar-SA"/>
        </w:rPr>
        <w:t>готовность к гуманитарной и волонтёрской деятельности;</w:t>
      </w:r>
    </w:p>
    <w:p w:rsidR="006C4E83" w:rsidRPr="006C4E83" w:rsidRDefault="006C4E83" w:rsidP="006C4E83">
      <w:pPr>
        <w:rPr>
          <w:lang w:eastAsia="ar-SA"/>
        </w:rPr>
      </w:pPr>
      <w:r w:rsidRPr="006C4E83">
        <w:rPr>
          <w:lang w:eastAsia="ar-SA"/>
        </w:rPr>
        <w:t>2) патриотического воспитания:</w:t>
      </w:r>
    </w:p>
    <w:p w:rsidR="006C4E83" w:rsidRPr="006C4E83" w:rsidRDefault="006C4E83" w:rsidP="006C4E83">
      <w:pPr>
        <w:rPr>
          <w:lang w:eastAsia="ar-SA"/>
        </w:rPr>
      </w:pPr>
      <w:r w:rsidRPr="006C4E83">
        <w:rPr>
          <w:lang w:eastAsia="ar-S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ar-SA"/>
        </w:rPr>
      </w:pPr>
      <w:r w:rsidRPr="006C4E83">
        <w:rPr>
          <w:lang w:eastAsia="ar-SA"/>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ar-SA"/>
        </w:rPr>
      </w:pPr>
      <w:r w:rsidRPr="006C4E83">
        <w:rPr>
          <w:lang w:eastAsia="ar-SA"/>
        </w:rPr>
        <w:t>идейная убеждённость, готовность к служению Отечеству и его защите, ответственность за его судьбу;</w:t>
      </w:r>
    </w:p>
    <w:p w:rsidR="006C4E83" w:rsidRPr="006C4E83" w:rsidRDefault="006C4E83" w:rsidP="006C4E83">
      <w:pPr>
        <w:rPr>
          <w:lang w:eastAsia="ar-SA"/>
        </w:rPr>
      </w:pPr>
      <w:r w:rsidRPr="006C4E83">
        <w:rPr>
          <w:lang w:eastAsia="ar-SA"/>
        </w:rPr>
        <w:t>3) духовно-нравственного воспитания:</w:t>
      </w:r>
    </w:p>
    <w:p w:rsidR="006C4E83" w:rsidRPr="006C4E83" w:rsidRDefault="006C4E83" w:rsidP="006C4E83">
      <w:pPr>
        <w:rPr>
          <w:lang w:eastAsia="ar-SA"/>
        </w:rPr>
      </w:pPr>
      <w:r w:rsidRPr="006C4E83">
        <w:rPr>
          <w:lang w:eastAsia="ar-SA"/>
        </w:rPr>
        <w:t>осознание духовных ценностей российского народа;</w:t>
      </w:r>
    </w:p>
    <w:p w:rsidR="006C4E83" w:rsidRPr="006C4E83" w:rsidRDefault="006C4E83" w:rsidP="006C4E83">
      <w:pPr>
        <w:rPr>
          <w:lang w:eastAsia="ar-SA"/>
        </w:rPr>
      </w:pPr>
      <w:r w:rsidRPr="006C4E83">
        <w:rPr>
          <w:lang w:eastAsia="ar-SA"/>
        </w:rPr>
        <w:t>сформированность нравственного сознания, норм этичного поведения;</w:t>
      </w:r>
    </w:p>
    <w:p w:rsidR="006C4E83" w:rsidRPr="006C4E83" w:rsidRDefault="006C4E83" w:rsidP="006C4E83">
      <w:pPr>
        <w:rPr>
          <w:lang w:eastAsia="ar-SA"/>
        </w:rPr>
      </w:pPr>
      <w:r w:rsidRPr="006C4E83">
        <w:rPr>
          <w:lang w:eastAsia="ar-SA"/>
        </w:rPr>
        <w:lastRenderedPageBreak/>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ar-SA"/>
        </w:rPr>
      </w:pPr>
      <w:r w:rsidRPr="006C4E83">
        <w:rPr>
          <w:lang w:eastAsia="ar-SA"/>
        </w:rPr>
        <w:t>осознание личного вклада в построение устойчивого будущего;</w:t>
      </w:r>
    </w:p>
    <w:p w:rsidR="006C4E83" w:rsidRPr="006C4E83" w:rsidRDefault="006C4E83" w:rsidP="006C4E83">
      <w:pPr>
        <w:rPr>
          <w:lang w:eastAsia="ar-SA"/>
        </w:rPr>
      </w:pPr>
      <w:r w:rsidRPr="006C4E83">
        <w:rPr>
          <w:lang w:eastAsia="ar-SA"/>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ar-SA"/>
        </w:rPr>
      </w:pPr>
      <w:r w:rsidRPr="006C4E83">
        <w:rPr>
          <w:lang w:eastAsia="ar-SA"/>
        </w:rPr>
        <w:t>4) эстетического воспитания:</w:t>
      </w:r>
    </w:p>
    <w:p w:rsidR="006C4E83" w:rsidRPr="006C4E83" w:rsidRDefault="006C4E83" w:rsidP="006C4E83">
      <w:pPr>
        <w:rPr>
          <w:lang w:eastAsia="ar-SA"/>
        </w:rPr>
      </w:pPr>
      <w:r w:rsidRPr="006C4E83">
        <w:rPr>
          <w:lang w:eastAsia="ar-SA"/>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ar-SA"/>
        </w:rPr>
      </w:pPr>
      <w:r w:rsidRPr="006C4E83">
        <w:rPr>
          <w:lang w:eastAsia="ar-SA"/>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ar-SA"/>
        </w:rPr>
      </w:pPr>
      <w:r w:rsidRPr="006C4E83">
        <w:rPr>
          <w:lang w:eastAsia="ar-SA"/>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ar-SA"/>
        </w:rPr>
      </w:pPr>
      <w:r w:rsidRPr="006C4E83">
        <w:rPr>
          <w:lang w:eastAsia="ar-SA"/>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6C4E83" w:rsidRPr="006C4E83" w:rsidRDefault="006C4E83" w:rsidP="006C4E83">
      <w:pPr>
        <w:rPr>
          <w:lang w:eastAsia="ar-SA"/>
        </w:rPr>
      </w:pPr>
      <w:r w:rsidRPr="006C4E83">
        <w:rPr>
          <w:lang w:eastAsia="ar-SA"/>
        </w:rPr>
        <w:t>5) физического воспитания:</w:t>
      </w:r>
    </w:p>
    <w:p w:rsidR="006C4E83" w:rsidRPr="006C4E83" w:rsidRDefault="006C4E83" w:rsidP="006C4E83">
      <w:pPr>
        <w:rPr>
          <w:lang w:eastAsia="ar-SA"/>
        </w:rPr>
      </w:pPr>
      <w:r w:rsidRPr="006C4E83">
        <w:rPr>
          <w:lang w:eastAsia="ar-SA"/>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ar-SA"/>
        </w:rPr>
      </w:pPr>
      <w:r w:rsidRPr="006C4E83">
        <w:rPr>
          <w:lang w:eastAsia="ar-SA"/>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ar-SA"/>
        </w:rPr>
      </w:pPr>
      <w:r w:rsidRPr="006C4E83">
        <w:rPr>
          <w:lang w:eastAsia="ar-SA"/>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ar-SA"/>
        </w:rPr>
      </w:pPr>
      <w:r w:rsidRPr="006C4E83">
        <w:rPr>
          <w:lang w:eastAsia="ar-SA"/>
        </w:rPr>
        <w:t>6) трудового воспитания:</w:t>
      </w:r>
    </w:p>
    <w:p w:rsidR="006C4E83" w:rsidRPr="006C4E83" w:rsidRDefault="006C4E83" w:rsidP="006C4E83">
      <w:pPr>
        <w:rPr>
          <w:lang w:eastAsia="ar-SA"/>
        </w:rPr>
      </w:pPr>
      <w:r w:rsidRPr="006C4E83">
        <w:rPr>
          <w:lang w:eastAsia="ar-SA"/>
        </w:rPr>
        <w:t>готовность к труду, осознание ценности мастерства, трудолюбие;</w:t>
      </w:r>
    </w:p>
    <w:p w:rsidR="006C4E83" w:rsidRPr="006C4E83" w:rsidRDefault="006C4E83" w:rsidP="006C4E83">
      <w:pPr>
        <w:rPr>
          <w:lang w:eastAsia="ar-SA"/>
        </w:rPr>
      </w:pPr>
      <w:r w:rsidRPr="006C4E83">
        <w:rPr>
          <w:lang w:eastAsia="ar-SA"/>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6C4E83" w:rsidRPr="006C4E83" w:rsidRDefault="006C4E83" w:rsidP="006C4E83">
      <w:pPr>
        <w:rPr>
          <w:lang w:eastAsia="ar-SA"/>
        </w:rPr>
      </w:pPr>
      <w:r w:rsidRPr="006C4E83">
        <w:rPr>
          <w:lang w:eastAsia="ar-SA"/>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ar-SA"/>
        </w:rPr>
      </w:pPr>
      <w:r w:rsidRPr="006C4E83">
        <w:rPr>
          <w:lang w:eastAsia="ar-SA"/>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ar-SA"/>
        </w:rPr>
      </w:pPr>
      <w:r w:rsidRPr="006C4E83">
        <w:rPr>
          <w:lang w:eastAsia="ar-SA"/>
        </w:rPr>
        <w:t>готовность и способность к образованию и самообразованию на протяжении всей жизни;</w:t>
      </w:r>
    </w:p>
    <w:p w:rsidR="006C4E83" w:rsidRPr="006C4E83" w:rsidRDefault="006C4E83" w:rsidP="006C4E83">
      <w:pPr>
        <w:rPr>
          <w:lang w:eastAsia="ar-SA"/>
        </w:rPr>
      </w:pPr>
      <w:r w:rsidRPr="006C4E83">
        <w:rPr>
          <w:lang w:eastAsia="ar-SA"/>
        </w:rPr>
        <w:t>7) экологического воспитания:</w:t>
      </w:r>
    </w:p>
    <w:p w:rsidR="006C4E83" w:rsidRPr="006C4E83" w:rsidRDefault="006C4E83" w:rsidP="006C4E83">
      <w:pPr>
        <w:rPr>
          <w:lang w:eastAsia="ar-SA"/>
        </w:rPr>
      </w:pPr>
      <w:r w:rsidRPr="006C4E83">
        <w:rPr>
          <w:lang w:eastAsia="ar-SA"/>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ar-SA"/>
        </w:rPr>
      </w:pPr>
      <w:r w:rsidRPr="006C4E83">
        <w:rPr>
          <w:lang w:eastAsia="ar-SA"/>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ar-SA"/>
        </w:rPr>
      </w:pPr>
      <w:r w:rsidRPr="006C4E83">
        <w:rPr>
          <w:lang w:eastAsia="ar-SA"/>
        </w:rPr>
        <w:t>активное неприятие действий, приносящих вред окружающей среде;</w:t>
      </w:r>
    </w:p>
    <w:p w:rsidR="006C4E83" w:rsidRPr="006C4E83" w:rsidRDefault="006C4E83" w:rsidP="006C4E83">
      <w:pPr>
        <w:rPr>
          <w:lang w:eastAsia="ar-SA"/>
        </w:rPr>
      </w:pPr>
      <w:r w:rsidRPr="006C4E83">
        <w:rPr>
          <w:lang w:eastAsia="ar-SA"/>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ar-SA"/>
        </w:rPr>
      </w:pPr>
      <w:r w:rsidRPr="006C4E83">
        <w:rPr>
          <w:lang w:eastAsia="ar-SA"/>
        </w:rPr>
        <w:t>расширение опыта деятельности экологической направленности;</w:t>
      </w:r>
    </w:p>
    <w:p w:rsidR="006C4E83" w:rsidRPr="006C4E83" w:rsidRDefault="006C4E83" w:rsidP="006C4E83">
      <w:pPr>
        <w:rPr>
          <w:lang w:eastAsia="ar-SA"/>
        </w:rPr>
      </w:pPr>
      <w:r w:rsidRPr="006C4E83">
        <w:rPr>
          <w:lang w:eastAsia="ar-SA"/>
        </w:rPr>
        <w:t>8) ценности научного познания:</w:t>
      </w:r>
    </w:p>
    <w:p w:rsidR="006C4E83" w:rsidRPr="006C4E83" w:rsidRDefault="006C4E83" w:rsidP="006C4E83">
      <w:pPr>
        <w:rPr>
          <w:lang w:eastAsia="ar-SA"/>
        </w:rPr>
      </w:pPr>
      <w:r w:rsidRPr="006C4E83">
        <w:rPr>
          <w:lang w:eastAsia="ar-S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ar-SA"/>
        </w:rPr>
      </w:pPr>
      <w:r w:rsidRPr="006C4E83">
        <w:rPr>
          <w:lang w:eastAsia="ar-SA"/>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ar-SA"/>
        </w:rPr>
      </w:pPr>
      <w:r w:rsidRPr="006C4E83">
        <w:rPr>
          <w:lang w:eastAsia="ar-SA"/>
        </w:rP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6C4E83" w:rsidRPr="006C4E83" w:rsidRDefault="006C4E83" w:rsidP="006C4E83">
      <w:pPr>
        <w:rPr>
          <w:lang w:eastAsia="ar-SA"/>
        </w:rPr>
      </w:pPr>
      <w:r w:rsidRPr="006C4E83">
        <w:rPr>
          <w:lang w:eastAsia="ar-SA"/>
        </w:rP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ar-SA"/>
        </w:rPr>
      </w:pPr>
      <w:r w:rsidRPr="006C4E83">
        <w:rPr>
          <w:lang w:eastAsia="ar-SA"/>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ar-SA"/>
        </w:rPr>
      </w:pPr>
      <w:r w:rsidRPr="006C4E83">
        <w:rPr>
          <w:lang w:eastAsia="ar-SA"/>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ar-SA"/>
        </w:rPr>
      </w:pPr>
      <w:r w:rsidRPr="006C4E83">
        <w:rPr>
          <w:lang w:eastAsia="ar-SA"/>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ar-SA"/>
        </w:rPr>
      </w:pPr>
      <w:r w:rsidRPr="006C4E83">
        <w:rPr>
          <w:lang w:eastAsia="ar-SA"/>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ar-SA"/>
        </w:rPr>
      </w:pPr>
      <w:r w:rsidRPr="006C4E83">
        <w:rPr>
          <w:lang w:eastAsia="ar-SA"/>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pPr>
        <w:rPr>
          <w:lang w:eastAsia="ar-SA"/>
        </w:rPr>
      </w:pPr>
      <w:r w:rsidRPr="006C4E83">
        <w:rPr>
          <w:lang w:eastAsia="ar-SA"/>
        </w:rPr>
        <w:t xml:space="preserve">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w:t>
      </w:r>
      <w:r w:rsidRPr="006C4E83">
        <w:rPr>
          <w:lang w:eastAsia="ar-SA"/>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ar-SA"/>
        </w:rPr>
      </w:pPr>
      <w:r w:rsidRPr="006C4E83">
        <w:rPr>
          <w:lang w:eastAsia="ar-SA"/>
        </w:rPr>
        <w:t>33.8.3.1.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ar-SA"/>
        </w:rPr>
      </w:pPr>
      <w:r w:rsidRPr="006C4E83">
        <w:rPr>
          <w:lang w:eastAsia="ar-SA"/>
        </w:rPr>
        <w:t>самостоятельно формулировать и актуализировать проблему, рассматривать её всесторонне;</w:t>
      </w:r>
    </w:p>
    <w:p w:rsidR="006C4E83" w:rsidRPr="006C4E83" w:rsidRDefault="006C4E83" w:rsidP="006C4E83">
      <w:pPr>
        <w:rPr>
          <w:lang w:eastAsia="ar-SA"/>
        </w:rPr>
      </w:pPr>
      <w:r w:rsidRPr="006C4E83">
        <w:rPr>
          <w:lang w:eastAsia="ar-SA"/>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ar-SA"/>
        </w:rPr>
      </w:pPr>
      <w:r w:rsidRPr="006C4E83">
        <w:rPr>
          <w:lang w:eastAsia="ar-SA"/>
        </w:rPr>
        <w:t>определять цели деятельности, задавать параметры и критерии их достижения;</w:t>
      </w:r>
    </w:p>
    <w:p w:rsidR="006C4E83" w:rsidRPr="006C4E83" w:rsidRDefault="006C4E83" w:rsidP="006C4E83">
      <w:pPr>
        <w:rPr>
          <w:lang w:eastAsia="ar-SA"/>
        </w:rPr>
      </w:pPr>
      <w:r w:rsidRPr="006C4E83">
        <w:rPr>
          <w:lang w:eastAsia="ar-SA"/>
        </w:rPr>
        <w:t>выявлять закономерности и противоречия языковых явлений, данных в наблюдении;</w:t>
      </w:r>
    </w:p>
    <w:p w:rsidR="006C4E83" w:rsidRPr="006C4E83" w:rsidRDefault="006C4E83" w:rsidP="006C4E83">
      <w:pPr>
        <w:rPr>
          <w:lang w:eastAsia="ar-SA"/>
        </w:rPr>
      </w:pPr>
      <w:r w:rsidRPr="006C4E83">
        <w:rPr>
          <w:lang w:eastAsia="ar-SA"/>
        </w:rPr>
        <w:t>вносить коррективы в деятельность, оценивать риски и соответствие результатов целям;</w:t>
      </w:r>
    </w:p>
    <w:p w:rsidR="006C4E83" w:rsidRPr="006C4E83" w:rsidRDefault="006C4E83" w:rsidP="006C4E83">
      <w:pPr>
        <w:rPr>
          <w:lang w:eastAsia="ar-SA"/>
        </w:rPr>
      </w:pPr>
      <w:r w:rsidRPr="006C4E83">
        <w:rPr>
          <w:lang w:eastAsia="ar-SA"/>
        </w:rPr>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pPr>
        <w:rPr>
          <w:lang w:eastAsia="ar-SA"/>
        </w:rPr>
      </w:pPr>
      <w:r w:rsidRPr="006C4E83">
        <w:rPr>
          <w:lang w:eastAsia="ar-SA"/>
        </w:rPr>
        <w:t>33.8.3.2.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ar-SA"/>
        </w:rPr>
      </w:pPr>
      <w:r w:rsidRPr="006C4E83">
        <w:rPr>
          <w:lang w:eastAsia="ar-SA"/>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ar-SA"/>
        </w:rPr>
      </w:pPr>
      <w:r w:rsidRPr="006C4E83">
        <w:rPr>
          <w:lang w:eastAsia="ar-SA"/>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ar-SA"/>
        </w:rPr>
      </w:pPr>
      <w:r w:rsidRPr="006C4E83">
        <w:rPr>
          <w:lang w:eastAsia="ar-SA"/>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ar-SA"/>
        </w:rPr>
      </w:pPr>
      <w:r w:rsidRPr="006C4E83">
        <w:rPr>
          <w:lang w:eastAsia="ar-SA"/>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ar-SA"/>
        </w:rPr>
      </w:pPr>
      <w:r w:rsidRPr="006C4E83">
        <w:rPr>
          <w:lang w:eastAsia="ar-SA"/>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ar-SA"/>
        </w:rPr>
      </w:pPr>
      <w:r w:rsidRPr="006C4E83">
        <w:rPr>
          <w:lang w:eastAsia="ar-S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ar-SA"/>
        </w:rPr>
      </w:pPr>
      <w:r w:rsidRPr="006C4E83">
        <w:rPr>
          <w:lang w:eastAsia="ar-SA"/>
        </w:rPr>
        <w:t>давать оценку новым ситуациям, оценивать приобретённый опыт;</w:t>
      </w:r>
    </w:p>
    <w:p w:rsidR="006C4E83" w:rsidRPr="006C4E83" w:rsidRDefault="006C4E83" w:rsidP="006C4E83">
      <w:pPr>
        <w:rPr>
          <w:lang w:eastAsia="ar-SA"/>
        </w:rPr>
      </w:pPr>
      <w:r w:rsidRPr="006C4E83">
        <w:rPr>
          <w:lang w:eastAsia="ar-SA"/>
        </w:rPr>
        <w:t>уметь интегрировать знания из разных предметных областей;</w:t>
      </w:r>
    </w:p>
    <w:p w:rsidR="006C4E83" w:rsidRPr="006C4E83" w:rsidRDefault="006C4E83" w:rsidP="006C4E83">
      <w:pPr>
        <w:rPr>
          <w:lang w:eastAsia="ar-SA"/>
        </w:rPr>
      </w:pPr>
      <w:r w:rsidRPr="006C4E83">
        <w:rPr>
          <w:lang w:eastAsia="ar-SA"/>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ar-SA"/>
        </w:rPr>
      </w:pPr>
      <w:r w:rsidRPr="006C4E83">
        <w:rPr>
          <w:lang w:eastAsia="ar-SA"/>
        </w:rPr>
        <w:t xml:space="preserve">33.8.3.3. У обучающегося будут </w:t>
      </w:r>
      <w:r w:rsidRPr="006C4E83">
        <w:t xml:space="preserve">сформированы умения </w:t>
      </w:r>
      <w:r w:rsidRPr="006C4E83">
        <w:rPr>
          <w:lang w:eastAsia="ar-SA"/>
        </w:rPr>
        <w:t>работать с информацией как часть познавательных универсальных учебных действий:</w:t>
      </w:r>
    </w:p>
    <w:p w:rsidR="006C4E83" w:rsidRPr="006C4E83" w:rsidRDefault="006C4E83" w:rsidP="006C4E83">
      <w:pPr>
        <w:rPr>
          <w:lang w:eastAsia="ar-SA"/>
        </w:rPr>
      </w:pPr>
      <w:r w:rsidRPr="006C4E83">
        <w:rPr>
          <w:lang w:eastAsia="ar-SA"/>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ar-SA"/>
        </w:rPr>
      </w:pPr>
      <w:r w:rsidRPr="006C4E83">
        <w:rPr>
          <w:lang w:eastAsia="ar-SA"/>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ar-SA"/>
        </w:rPr>
      </w:pPr>
      <w:r w:rsidRPr="006C4E83">
        <w:rPr>
          <w:lang w:eastAsia="ar-SA"/>
        </w:rPr>
        <w:t>оценивать достоверность, легитимность информации, её соответствие правовым и морально-этическим нормам;</w:t>
      </w:r>
    </w:p>
    <w:p w:rsidR="006C4E83" w:rsidRPr="006C4E83" w:rsidRDefault="006C4E83" w:rsidP="006C4E83">
      <w:pPr>
        <w:rPr>
          <w:lang w:eastAsia="ar-SA"/>
        </w:rPr>
      </w:pPr>
      <w:r w:rsidRPr="006C4E83">
        <w:rPr>
          <w:lang w:eastAsia="ar-SA"/>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ar-SA"/>
        </w:rPr>
      </w:pPr>
      <w:r w:rsidRPr="006C4E83">
        <w:rPr>
          <w:lang w:eastAsia="ar-SA"/>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ar-SA"/>
        </w:rPr>
      </w:pPr>
      <w:r w:rsidRPr="006C4E83">
        <w:rPr>
          <w:lang w:eastAsia="ar-SA"/>
        </w:rPr>
        <w:t xml:space="preserve">33.8.3.4. У обучающегося будут </w:t>
      </w:r>
      <w:r w:rsidRPr="006C4E83">
        <w:t xml:space="preserve">сформированы умения </w:t>
      </w:r>
      <w:r w:rsidRPr="006C4E83">
        <w:rPr>
          <w:lang w:eastAsia="ar-SA"/>
        </w:rPr>
        <w:t>общения как часть коммуникативных универсальных учебных действий:</w:t>
      </w:r>
    </w:p>
    <w:p w:rsidR="006C4E83" w:rsidRPr="006C4E83" w:rsidRDefault="006C4E83" w:rsidP="006C4E83">
      <w:pPr>
        <w:rPr>
          <w:lang w:eastAsia="ar-SA"/>
        </w:rPr>
      </w:pPr>
      <w:r w:rsidRPr="006C4E83">
        <w:rPr>
          <w:lang w:eastAsia="ar-SA"/>
        </w:rPr>
        <w:t>осуществлять коммуникацию во всех сферах жизни;</w:t>
      </w:r>
    </w:p>
    <w:p w:rsidR="006C4E83" w:rsidRPr="006C4E83" w:rsidRDefault="006C4E83" w:rsidP="006C4E83">
      <w:pPr>
        <w:rPr>
          <w:lang w:eastAsia="ar-SA"/>
        </w:rPr>
      </w:pPr>
      <w:r w:rsidRPr="006C4E83">
        <w:rPr>
          <w:lang w:eastAsia="ar-SA"/>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ar-SA"/>
        </w:rPr>
      </w:pPr>
      <w:r w:rsidRPr="006C4E83">
        <w:rPr>
          <w:lang w:eastAsia="ar-SA"/>
        </w:rPr>
        <w:t>владеть различными способами общения и взаимодействия;</w:t>
      </w:r>
    </w:p>
    <w:p w:rsidR="006C4E83" w:rsidRPr="006C4E83" w:rsidRDefault="006C4E83" w:rsidP="006C4E83">
      <w:pPr>
        <w:rPr>
          <w:lang w:eastAsia="ar-SA"/>
        </w:rPr>
      </w:pPr>
      <w:r w:rsidRPr="006C4E83">
        <w:rPr>
          <w:lang w:eastAsia="ar-SA"/>
        </w:rPr>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pPr>
        <w:rPr>
          <w:lang w:eastAsia="ar-SA"/>
        </w:rPr>
      </w:pPr>
      <w:r w:rsidRPr="006C4E83">
        <w:rPr>
          <w:lang w:eastAsia="ar-SA"/>
        </w:rPr>
        <w:t xml:space="preserve">33.8.3.5. У обучающегося будут </w:t>
      </w:r>
      <w:r w:rsidRPr="006C4E83">
        <w:t xml:space="preserve">сформированы умения </w:t>
      </w:r>
      <w:r w:rsidRPr="006C4E83">
        <w:rPr>
          <w:lang w:eastAsia="ar-SA"/>
        </w:rPr>
        <w:t>самоорганизации как части регулятивных универсальных учебных действий:</w:t>
      </w:r>
    </w:p>
    <w:p w:rsidR="006C4E83" w:rsidRPr="006C4E83" w:rsidRDefault="006C4E83" w:rsidP="006C4E83">
      <w:pPr>
        <w:rPr>
          <w:lang w:eastAsia="ar-SA"/>
        </w:rPr>
      </w:pPr>
      <w:r w:rsidRPr="006C4E83">
        <w:rPr>
          <w:lang w:eastAsia="ar-S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ar-SA"/>
        </w:rPr>
      </w:pPr>
      <w:r w:rsidRPr="006C4E83">
        <w:rPr>
          <w:lang w:eastAsia="ar-SA"/>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ar-SA"/>
        </w:rPr>
      </w:pPr>
      <w:r w:rsidRPr="006C4E83">
        <w:rPr>
          <w:lang w:eastAsia="ar-SA"/>
        </w:rPr>
        <w:t>расширять рамки учебного предмета на основе личных предпочтений;</w:t>
      </w:r>
    </w:p>
    <w:p w:rsidR="006C4E83" w:rsidRPr="006C4E83" w:rsidRDefault="006C4E83" w:rsidP="006C4E83">
      <w:pPr>
        <w:rPr>
          <w:lang w:eastAsia="ar-SA"/>
        </w:rPr>
      </w:pPr>
      <w:r w:rsidRPr="006C4E83">
        <w:rPr>
          <w:lang w:eastAsia="ar-SA"/>
        </w:rPr>
        <w:t>делать осознанный выбор, аргументировать его, брать ответственность за результаты выбора;</w:t>
      </w:r>
    </w:p>
    <w:p w:rsidR="006C4E83" w:rsidRPr="006C4E83" w:rsidRDefault="006C4E83" w:rsidP="006C4E83">
      <w:pPr>
        <w:rPr>
          <w:lang w:eastAsia="ar-SA"/>
        </w:rPr>
      </w:pPr>
      <w:r w:rsidRPr="006C4E83">
        <w:rPr>
          <w:lang w:eastAsia="ar-SA"/>
        </w:rPr>
        <w:t>оценивать приобретённый опыт;</w:t>
      </w:r>
    </w:p>
    <w:p w:rsidR="006C4E83" w:rsidRPr="006C4E83" w:rsidRDefault="006C4E83" w:rsidP="006C4E83">
      <w:pPr>
        <w:rPr>
          <w:lang w:eastAsia="ar-SA"/>
        </w:rPr>
      </w:pPr>
      <w:r w:rsidRPr="006C4E83">
        <w:rPr>
          <w:lang w:eastAsia="ar-SA"/>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ar-SA"/>
        </w:rPr>
      </w:pPr>
      <w:r w:rsidRPr="006C4E83">
        <w:rPr>
          <w:lang w:eastAsia="ar-SA"/>
        </w:rPr>
        <w:t xml:space="preserve">33.8.3.6. У обучающегося будут </w:t>
      </w:r>
      <w:r w:rsidRPr="006C4E83">
        <w:t xml:space="preserve">сформированы умения </w:t>
      </w:r>
      <w:r w:rsidRPr="006C4E83">
        <w:rPr>
          <w:lang w:eastAsia="ar-SA"/>
        </w:rPr>
        <w:t>самоконтроля как части регулятивных универсальных учебных действий:</w:t>
      </w:r>
    </w:p>
    <w:p w:rsidR="006C4E83" w:rsidRPr="006C4E83" w:rsidRDefault="006C4E83" w:rsidP="006C4E83">
      <w:pPr>
        <w:rPr>
          <w:lang w:eastAsia="ar-SA"/>
        </w:rPr>
      </w:pPr>
      <w:r w:rsidRPr="006C4E83">
        <w:rPr>
          <w:lang w:eastAsia="ar-SA"/>
        </w:rPr>
        <w:lastRenderedPageBreak/>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ar-SA"/>
        </w:rPr>
      </w:pPr>
      <w:r w:rsidRPr="006C4E83">
        <w:rPr>
          <w:lang w:eastAsia="ar-SA"/>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ar-SA"/>
        </w:rPr>
      </w:pPr>
      <w:r w:rsidRPr="006C4E83">
        <w:rPr>
          <w:lang w:eastAsia="ar-SA"/>
        </w:rPr>
        <w:t>использовать приёмы рефлексии для оценки ситуации, выбора верного решения;</w:t>
      </w:r>
    </w:p>
    <w:p w:rsidR="006C4E83" w:rsidRPr="006C4E83" w:rsidRDefault="006C4E83" w:rsidP="006C4E83">
      <w:pPr>
        <w:rPr>
          <w:lang w:eastAsia="ar-SA"/>
        </w:rPr>
      </w:pPr>
      <w:r w:rsidRPr="006C4E83">
        <w:rPr>
          <w:lang w:eastAsia="ar-SA"/>
        </w:rPr>
        <w:t>оценивать риски и своевременно принимать решение по их снижению.</w:t>
      </w:r>
    </w:p>
    <w:p w:rsidR="006C4E83" w:rsidRPr="006C4E83" w:rsidRDefault="006C4E83" w:rsidP="006C4E83">
      <w:pPr>
        <w:rPr>
          <w:lang w:eastAsia="ar-SA"/>
        </w:rPr>
      </w:pPr>
      <w:r w:rsidRPr="006C4E83">
        <w:rPr>
          <w:lang w:eastAsia="ar-SA"/>
        </w:rPr>
        <w:t xml:space="preserve">33.8.3.7. У обучающегося будут </w:t>
      </w:r>
      <w:r w:rsidRPr="006C4E83">
        <w:t xml:space="preserve">сформированы умения </w:t>
      </w:r>
      <w:r w:rsidRPr="006C4E83">
        <w:rPr>
          <w:lang w:eastAsia="ar-SA"/>
        </w:rPr>
        <w:t>принятия себя и других людей как части регулятивных универсальных учебных действий:</w:t>
      </w:r>
    </w:p>
    <w:p w:rsidR="006C4E83" w:rsidRPr="006C4E83" w:rsidRDefault="006C4E83" w:rsidP="006C4E83">
      <w:pPr>
        <w:rPr>
          <w:lang w:eastAsia="ar-SA"/>
        </w:rPr>
      </w:pPr>
      <w:r w:rsidRPr="006C4E83">
        <w:rPr>
          <w:lang w:eastAsia="ar-SA"/>
        </w:rPr>
        <w:t>принимать себя, понимая свои недостатки и достоинства;</w:t>
      </w:r>
    </w:p>
    <w:p w:rsidR="006C4E83" w:rsidRPr="006C4E83" w:rsidRDefault="006C4E83" w:rsidP="006C4E83">
      <w:pPr>
        <w:rPr>
          <w:lang w:eastAsia="ar-SA"/>
        </w:rPr>
      </w:pPr>
      <w:r w:rsidRPr="006C4E83">
        <w:rPr>
          <w:lang w:eastAsia="ar-SA"/>
        </w:rPr>
        <w:t>принимать мотивы и аргументы других людей при анализе результатов деятельности;</w:t>
      </w:r>
    </w:p>
    <w:p w:rsidR="006C4E83" w:rsidRPr="006C4E83" w:rsidRDefault="006C4E83" w:rsidP="006C4E83">
      <w:pPr>
        <w:rPr>
          <w:lang w:eastAsia="ar-SA"/>
        </w:rPr>
      </w:pPr>
      <w:r w:rsidRPr="006C4E83">
        <w:rPr>
          <w:lang w:eastAsia="ar-SA"/>
        </w:rPr>
        <w:t>признавать своё право и право других на ошибку;</w:t>
      </w:r>
    </w:p>
    <w:p w:rsidR="006C4E83" w:rsidRPr="006C4E83" w:rsidRDefault="006C4E83" w:rsidP="006C4E83">
      <w:pPr>
        <w:rPr>
          <w:lang w:eastAsia="ar-SA"/>
        </w:rPr>
      </w:pPr>
      <w:r w:rsidRPr="006C4E83">
        <w:rPr>
          <w:lang w:eastAsia="ar-SA"/>
        </w:rPr>
        <w:t>развивать способность видеть мир с позиции другого человека.</w:t>
      </w:r>
    </w:p>
    <w:p w:rsidR="006C4E83" w:rsidRPr="006C4E83" w:rsidRDefault="006C4E83" w:rsidP="006C4E83">
      <w:pPr>
        <w:rPr>
          <w:lang w:eastAsia="ar-SA"/>
        </w:rPr>
      </w:pPr>
      <w:r w:rsidRPr="006C4E83">
        <w:rPr>
          <w:lang w:eastAsia="ar-SA"/>
        </w:rPr>
        <w:t xml:space="preserve">33.8.3.8. У обучающегося будут </w:t>
      </w:r>
      <w:r w:rsidRPr="006C4E83">
        <w:t xml:space="preserve">сформированы умения </w:t>
      </w:r>
      <w:r w:rsidRPr="006C4E83">
        <w:rPr>
          <w:lang w:eastAsia="ar-SA"/>
        </w:rPr>
        <w:t>совместной деятельности:</w:t>
      </w:r>
    </w:p>
    <w:p w:rsidR="006C4E83" w:rsidRPr="006C4E83" w:rsidRDefault="006C4E83" w:rsidP="006C4E83">
      <w:pPr>
        <w:rPr>
          <w:lang w:eastAsia="ar-SA"/>
        </w:rPr>
      </w:pPr>
      <w:r w:rsidRPr="006C4E83">
        <w:rPr>
          <w:lang w:eastAsia="ar-SA"/>
        </w:rPr>
        <w:t>понимать и использовать преимущества командной и индивидуальной работы;</w:t>
      </w:r>
    </w:p>
    <w:p w:rsidR="006C4E83" w:rsidRPr="006C4E83" w:rsidRDefault="006C4E83" w:rsidP="006C4E83">
      <w:pPr>
        <w:rPr>
          <w:lang w:eastAsia="ar-SA"/>
        </w:rPr>
      </w:pPr>
      <w:r w:rsidRPr="006C4E83">
        <w:rPr>
          <w:lang w:eastAsia="ar-SA"/>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ar-SA"/>
        </w:rPr>
      </w:pPr>
      <w:r w:rsidRPr="006C4E83">
        <w:rPr>
          <w:lang w:eastAsia="ar-SA"/>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ar-SA"/>
        </w:rPr>
      </w:pPr>
      <w:r w:rsidRPr="006C4E83">
        <w:rPr>
          <w:lang w:eastAsia="ar-SA"/>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ar-SA"/>
        </w:rPr>
      </w:pPr>
      <w:r w:rsidRPr="006C4E83">
        <w:rPr>
          <w:lang w:eastAsia="ar-SA"/>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ar-SA"/>
        </w:rPr>
      </w:pPr>
      <w:r w:rsidRPr="006C4E83">
        <w:rPr>
          <w:lang w:eastAsia="ar-SA"/>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6C4E83" w:rsidRPr="006C4E83" w:rsidRDefault="006C4E83" w:rsidP="006C4E83">
      <w:pPr>
        <w:rPr>
          <w:lang w:eastAsia="ar-SA"/>
        </w:rPr>
      </w:pPr>
      <w:r w:rsidRPr="006C4E83">
        <w:rPr>
          <w:lang w:eastAsia="ar-SA"/>
        </w:rPr>
        <w:t>проявлять творческие способности и воображение, быть инициативным.</w:t>
      </w:r>
    </w:p>
    <w:p w:rsidR="006C4E83" w:rsidRPr="006C4E83" w:rsidRDefault="006C4E83" w:rsidP="006C4E83">
      <w:pPr>
        <w:rPr>
          <w:lang w:eastAsia="ar-SA"/>
        </w:rPr>
      </w:pPr>
      <w:r w:rsidRPr="006C4E83">
        <w:rPr>
          <w:lang w:eastAsia="ar-SA"/>
        </w:rPr>
        <w:t xml:space="preserve">33.8.4. Предметные результаты изучения родного (кабардино-черкесского) языка. </w:t>
      </w:r>
      <w:bookmarkStart w:id="75" w:name="_Hlk127347694"/>
      <w:r w:rsidRPr="006C4E83">
        <w:rPr>
          <w:lang w:eastAsia="ar-SA"/>
        </w:rPr>
        <w:t>К концу 10 класса обучающийся научится:</w:t>
      </w:r>
    </w:p>
    <w:p w:rsidR="006C4E83" w:rsidRPr="006C4E83" w:rsidRDefault="006C4E83" w:rsidP="006C4E83">
      <w:pPr>
        <w:rPr>
          <w:lang w:eastAsia="ar-SA"/>
        </w:rPr>
      </w:pPr>
      <w:r w:rsidRPr="006C4E83">
        <w:rPr>
          <w:lang w:eastAsia="ar-SA"/>
        </w:rP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6C4E83" w:rsidRPr="006C4E83" w:rsidRDefault="006C4E83" w:rsidP="006C4E83">
      <w:pPr>
        <w:rPr>
          <w:lang w:eastAsia="ar-SA"/>
        </w:rPr>
      </w:pPr>
      <w:r w:rsidRPr="006C4E83">
        <w:rPr>
          <w:lang w:eastAsia="ar-SA"/>
        </w:rP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C4E83" w:rsidRPr="006C4E83" w:rsidRDefault="006C4E83" w:rsidP="006C4E83">
      <w:pPr>
        <w:rPr>
          <w:lang w:eastAsia="ar-SA"/>
        </w:rPr>
      </w:pPr>
      <w:r w:rsidRPr="006C4E83">
        <w:rPr>
          <w:lang w:eastAsia="ar-SA"/>
        </w:rPr>
        <w:lastRenderedPageBreak/>
        <w:t>описывать единство понятий «человек – язык – культура»;</w:t>
      </w:r>
    </w:p>
    <w:p w:rsidR="006C4E83" w:rsidRPr="006C4E83" w:rsidRDefault="006C4E83" w:rsidP="006C4E83">
      <w:pPr>
        <w:rPr>
          <w:lang w:eastAsia="ar-SA"/>
        </w:rPr>
      </w:pPr>
      <w:r w:rsidRPr="006C4E83">
        <w:rPr>
          <w:lang w:eastAsia="ar-SA"/>
        </w:rPr>
        <w:t>рассуждать о кризисе языка, о развитии и сохранении родного языка;</w:t>
      </w:r>
    </w:p>
    <w:p w:rsidR="006C4E83" w:rsidRPr="006C4E83" w:rsidRDefault="006C4E83" w:rsidP="006C4E83">
      <w:pPr>
        <w:rPr>
          <w:lang w:eastAsia="ar-SA"/>
        </w:rPr>
      </w:pPr>
      <w:r w:rsidRPr="006C4E83">
        <w:rPr>
          <w:lang w:eastAsia="ar-SA"/>
        </w:rPr>
        <w:t>объяснять взаимосвязь речевого этикета и благопожеланий, употреблять благопожелания в своей речи;</w:t>
      </w:r>
    </w:p>
    <w:p w:rsidR="006C4E83" w:rsidRPr="006C4E83" w:rsidRDefault="006C4E83" w:rsidP="006C4E83">
      <w:pPr>
        <w:rPr>
          <w:lang w:eastAsia="ar-SA"/>
        </w:rPr>
      </w:pPr>
      <w:r w:rsidRPr="006C4E83">
        <w:rPr>
          <w:lang w:eastAsia="ar-SA"/>
        </w:rPr>
        <w:t>распознавать в устной и письменной речи орфографические нормы, объяснять их в рамках изученных ранее тем по разделу;</w:t>
      </w:r>
    </w:p>
    <w:p w:rsidR="006C4E83" w:rsidRPr="006C4E83" w:rsidRDefault="006C4E83" w:rsidP="006C4E83">
      <w:pPr>
        <w:rPr>
          <w:lang w:eastAsia="ar-SA"/>
        </w:rPr>
      </w:pPr>
      <w:r w:rsidRPr="006C4E83">
        <w:rPr>
          <w:lang w:eastAsia="ar-SA"/>
        </w:rPr>
        <w:t>рассуждать о любви к Родине и обеспечении её безопасности;</w:t>
      </w:r>
    </w:p>
    <w:p w:rsidR="006C4E83" w:rsidRPr="006C4E83" w:rsidRDefault="006C4E83" w:rsidP="006C4E83">
      <w:pPr>
        <w:rPr>
          <w:lang w:eastAsia="ar-SA"/>
        </w:rPr>
      </w:pPr>
      <w:r w:rsidRPr="006C4E83">
        <w:rPr>
          <w:lang w:eastAsia="ar-SA"/>
        </w:rPr>
        <w:t>различать однозначные и многозначные слова, употреблять их в речи;</w:t>
      </w:r>
    </w:p>
    <w:p w:rsidR="006C4E83" w:rsidRPr="006C4E83" w:rsidRDefault="006C4E83" w:rsidP="006C4E83">
      <w:pPr>
        <w:rPr>
          <w:lang w:eastAsia="ar-SA"/>
        </w:rPr>
      </w:pPr>
      <w:r w:rsidRPr="006C4E83">
        <w:rPr>
          <w:lang w:eastAsia="ar-SA"/>
        </w:rPr>
        <w:t>опознавать прямое и переносное значение слов, объяснять способы появления переносного значения слова, фразеологизмов, употреблять их в речи;</w:t>
      </w:r>
    </w:p>
    <w:p w:rsidR="006C4E83" w:rsidRPr="006C4E83" w:rsidRDefault="006C4E83" w:rsidP="006C4E83">
      <w:pPr>
        <w:rPr>
          <w:lang w:eastAsia="ar-SA"/>
        </w:rPr>
      </w:pPr>
      <w:r w:rsidRPr="006C4E83">
        <w:rPr>
          <w:lang w:eastAsia="ar-SA"/>
        </w:rPr>
        <w:t>находить в художественной литературе слова с переносным значением;</w:t>
      </w:r>
    </w:p>
    <w:p w:rsidR="006C4E83" w:rsidRPr="006C4E83" w:rsidRDefault="006C4E83" w:rsidP="006C4E83">
      <w:pPr>
        <w:rPr>
          <w:lang w:eastAsia="ar-SA"/>
        </w:rPr>
      </w:pPr>
      <w:r w:rsidRPr="006C4E83">
        <w:rPr>
          <w:lang w:eastAsia="ar-SA"/>
        </w:rPr>
        <w:t>распознавать синонимы в тексте и уместно использовать их в речи;</w:t>
      </w:r>
    </w:p>
    <w:p w:rsidR="006C4E83" w:rsidRPr="006C4E83" w:rsidRDefault="006C4E83" w:rsidP="006C4E83">
      <w:pPr>
        <w:rPr>
          <w:lang w:eastAsia="ar-SA"/>
        </w:rPr>
      </w:pPr>
      <w:r w:rsidRPr="006C4E83">
        <w:rPr>
          <w:lang w:eastAsia="ar-SA"/>
        </w:rP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6C4E83" w:rsidRPr="006C4E83" w:rsidRDefault="006C4E83" w:rsidP="006C4E83">
      <w:pPr>
        <w:rPr>
          <w:lang w:eastAsia="ar-SA"/>
        </w:rPr>
      </w:pPr>
      <w:r w:rsidRPr="006C4E83">
        <w:rPr>
          <w:lang w:eastAsia="ar-SA"/>
        </w:rPr>
        <w:t>извлекать необходимую информацию из различных источников о словарях кабардино-черкесского языка;</w:t>
      </w:r>
    </w:p>
    <w:p w:rsidR="006C4E83" w:rsidRPr="006C4E83" w:rsidRDefault="006C4E83" w:rsidP="006C4E83">
      <w:pPr>
        <w:rPr>
          <w:lang w:eastAsia="ar-SA"/>
        </w:rPr>
      </w:pPr>
      <w:r w:rsidRPr="006C4E83">
        <w:rPr>
          <w:lang w:eastAsia="ar-SA"/>
        </w:rPr>
        <w:t>рассуждать о роли семьи в сохранении родного языка;</w:t>
      </w:r>
    </w:p>
    <w:p w:rsidR="006C4E83" w:rsidRPr="006C4E83" w:rsidRDefault="006C4E83" w:rsidP="006C4E83">
      <w:pPr>
        <w:rPr>
          <w:lang w:eastAsia="ar-SA"/>
        </w:rPr>
      </w:pPr>
      <w:r w:rsidRPr="006C4E83">
        <w:rPr>
          <w:lang w:eastAsia="ar-SA"/>
        </w:rP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6C4E83" w:rsidRPr="006C4E83" w:rsidRDefault="006C4E83" w:rsidP="006C4E83">
      <w:pPr>
        <w:rPr>
          <w:lang w:eastAsia="ar-SA"/>
        </w:rPr>
      </w:pPr>
      <w:r w:rsidRPr="006C4E83">
        <w:rPr>
          <w:lang w:eastAsia="ar-SA"/>
        </w:rPr>
        <w:t>характеризовать состав слова и словообразование, формообразующие и словообразующие аффиксы;</w:t>
      </w:r>
    </w:p>
    <w:p w:rsidR="006C4E83" w:rsidRPr="006C4E83" w:rsidRDefault="006C4E83" w:rsidP="006C4E83">
      <w:pPr>
        <w:rPr>
          <w:lang w:eastAsia="ar-SA"/>
        </w:rPr>
      </w:pPr>
      <w:r w:rsidRPr="006C4E83">
        <w:rPr>
          <w:lang w:eastAsia="ar-SA"/>
        </w:rPr>
        <w:t>развивать умения и навыки использования этимологических словарей;</w:t>
      </w:r>
    </w:p>
    <w:p w:rsidR="006C4E83" w:rsidRPr="006C4E83" w:rsidRDefault="006C4E83" w:rsidP="006C4E83">
      <w:pPr>
        <w:rPr>
          <w:lang w:eastAsia="ar-SA"/>
        </w:rPr>
      </w:pPr>
      <w:r w:rsidRPr="006C4E83">
        <w:rPr>
          <w:lang w:eastAsia="ar-SA"/>
        </w:rPr>
        <w:t>рассуждать о духовно-нравственной культуре адыгов;</w:t>
      </w:r>
    </w:p>
    <w:p w:rsidR="006C4E83" w:rsidRPr="006C4E83" w:rsidRDefault="006C4E83" w:rsidP="006C4E83">
      <w:pPr>
        <w:rPr>
          <w:lang w:eastAsia="ar-SA"/>
        </w:rPr>
      </w:pPr>
      <w:r w:rsidRPr="006C4E83">
        <w:rPr>
          <w:lang w:eastAsia="ar-SA"/>
        </w:rP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6C4E83" w:rsidRPr="006C4E83" w:rsidRDefault="006C4E83" w:rsidP="006C4E83">
      <w:pPr>
        <w:rPr>
          <w:lang w:eastAsia="ar-SA"/>
        </w:rPr>
      </w:pPr>
      <w:r w:rsidRPr="006C4E83">
        <w:rPr>
          <w:lang w:eastAsia="ar-SA"/>
        </w:rPr>
        <w:t>анализировать и оценивать речевые высказывания с точки зрения соблюдения морфологических норм;</w:t>
      </w:r>
    </w:p>
    <w:p w:rsidR="006C4E83" w:rsidRPr="006C4E83" w:rsidRDefault="006C4E83" w:rsidP="006C4E83">
      <w:pPr>
        <w:rPr>
          <w:lang w:eastAsia="ar-SA"/>
        </w:rPr>
      </w:pPr>
      <w:r w:rsidRPr="006C4E83">
        <w:rPr>
          <w:lang w:eastAsia="ar-SA"/>
        </w:rPr>
        <w:t>рассуждать о мире культуры народа: о народных промыслах как неповторимом богатстве культуры, о музыкальной культуре народа, о театре и кино;</w:t>
      </w:r>
    </w:p>
    <w:p w:rsidR="006C4E83" w:rsidRPr="006C4E83" w:rsidRDefault="006C4E83" w:rsidP="006C4E83">
      <w:pPr>
        <w:rPr>
          <w:lang w:eastAsia="ar-SA"/>
        </w:rPr>
      </w:pPr>
      <w:r w:rsidRPr="006C4E83">
        <w:rPr>
          <w:lang w:eastAsia="ar-SA"/>
        </w:rPr>
        <w:t>анализировать и оценивать речевые высказывания с точки зрения соблюдения морфологических норм;</w:t>
      </w:r>
    </w:p>
    <w:p w:rsidR="006C4E83" w:rsidRPr="006C4E83" w:rsidRDefault="006C4E83" w:rsidP="006C4E83">
      <w:pPr>
        <w:rPr>
          <w:lang w:eastAsia="ar-SA"/>
        </w:rPr>
      </w:pPr>
      <w:r w:rsidRPr="006C4E83">
        <w:rPr>
          <w:lang w:eastAsia="ar-SA"/>
        </w:rPr>
        <w:t>выступать с устным сообщением о взаимосвязи языка, культуры и истории адыгского народа;</w:t>
      </w:r>
    </w:p>
    <w:p w:rsidR="006C4E83" w:rsidRPr="006C4E83" w:rsidRDefault="006C4E83" w:rsidP="006C4E83">
      <w:pPr>
        <w:rPr>
          <w:lang w:eastAsia="ar-SA"/>
        </w:rPr>
      </w:pPr>
      <w:r w:rsidRPr="006C4E83">
        <w:rPr>
          <w:lang w:eastAsia="ar-SA"/>
        </w:rPr>
        <w:lastRenderedPageBreak/>
        <w:t>рассуждать, извлекать необходимую информацию из различных источников о мире прекрасных чувств: красоте души, любви, мечте;</w:t>
      </w:r>
    </w:p>
    <w:p w:rsidR="006C4E83" w:rsidRPr="006C4E83" w:rsidRDefault="006C4E83" w:rsidP="006C4E83">
      <w:pPr>
        <w:rPr>
          <w:lang w:eastAsia="ar-SA"/>
        </w:rPr>
      </w:pPr>
      <w:r w:rsidRPr="006C4E83">
        <w:rPr>
          <w:lang w:eastAsia="ar-SA"/>
        </w:rPr>
        <w:t>освещать устно и письменно темы: «Молодежь и здоровый образ жизни. Молодежь в образовании и науке. Любовь к родине и долг перед отечеством»;</w:t>
      </w:r>
    </w:p>
    <w:p w:rsidR="006C4E83" w:rsidRPr="006C4E83" w:rsidRDefault="006C4E83" w:rsidP="006C4E83">
      <w:pPr>
        <w:rPr>
          <w:lang w:eastAsia="ar-SA"/>
        </w:rPr>
      </w:pPr>
      <w:r w:rsidRPr="006C4E83">
        <w:rPr>
          <w:lang w:eastAsia="ar-SA"/>
        </w:rPr>
        <w:t>обобщать ранее приобретенные знания по пунктуации;</w:t>
      </w:r>
    </w:p>
    <w:p w:rsidR="006C4E83" w:rsidRPr="006C4E83" w:rsidRDefault="006C4E83" w:rsidP="006C4E83">
      <w:pPr>
        <w:rPr>
          <w:lang w:eastAsia="ar-SA"/>
        </w:rPr>
      </w:pPr>
      <w:r w:rsidRPr="006C4E83">
        <w:rPr>
          <w:lang w:eastAsia="ar-SA"/>
        </w:rP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6C4E83" w:rsidRPr="006C4E83" w:rsidRDefault="006C4E83" w:rsidP="006C4E83">
      <w:pPr>
        <w:rPr>
          <w:lang w:eastAsia="ar-SA"/>
        </w:rPr>
      </w:pPr>
      <w:r w:rsidRPr="006C4E83">
        <w:rPr>
          <w:lang w:eastAsia="ar-SA"/>
        </w:rP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6C4E83" w:rsidRPr="006C4E83" w:rsidRDefault="006C4E83" w:rsidP="006C4E83">
      <w:pPr>
        <w:rPr>
          <w:lang w:eastAsia="ar-SA"/>
        </w:rPr>
      </w:pPr>
      <w:r w:rsidRPr="006C4E83">
        <w:rPr>
          <w:lang w:eastAsia="ar-SA"/>
        </w:rPr>
        <w:t>распознавать служебные части речи;</w:t>
      </w:r>
    </w:p>
    <w:p w:rsidR="006C4E83" w:rsidRPr="006C4E83" w:rsidRDefault="006C4E83" w:rsidP="006C4E83">
      <w:pPr>
        <w:rPr>
          <w:lang w:eastAsia="ar-SA"/>
        </w:rPr>
      </w:pPr>
      <w:r w:rsidRPr="006C4E83">
        <w:rPr>
          <w:lang w:eastAsia="ar-SA"/>
        </w:rP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6C4E83" w:rsidRPr="006C4E83" w:rsidRDefault="006C4E83" w:rsidP="006C4E83">
      <w:pPr>
        <w:rPr>
          <w:lang w:eastAsia="ar-SA"/>
        </w:rPr>
      </w:pPr>
      <w:r w:rsidRPr="006C4E83">
        <w:rPr>
          <w:lang w:eastAsia="ar-SA"/>
        </w:rPr>
        <w:t>определять собственные и нарицательные имена существительные;</w:t>
      </w:r>
    </w:p>
    <w:p w:rsidR="006C4E83" w:rsidRPr="006C4E83" w:rsidRDefault="006C4E83" w:rsidP="006C4E83">
      <w:pPr>
        <w:rPr>
          <w:lang w:eastAsia="ar-SA"/>
        </w:rPr>
      </w:pPr>
      <w:r w:rsidRPr="006C4E83">
        <w:rPr>
          <w:lang w:eastAsia="ar-SA"/>
        </w:rPr>
        <w:t>образовывать уменьшительно-ласкательные формы существительных.</w:t>
      </w:r>
    </w:p>
    <w:p w:rsidR="006C4E83" w:rsidRPr="006C4E83" w:rsidRDefault="006C4E83" w:rsidP="006C4E83">
      <w:pPr>
        <w:rPr>
          <w:lang w:eastAsia="ar-SA"/>
        </w:rPr>
      </w:pPr>
      <w:r w:rsidRPr="006C4E83">
        <w:rPr>
          <w:lang w:eastAsia="ar-SA"/>
        </w:rPr>
        <w:t>33.8.5. Предметные результаты изучения родного (кабардино-черкесского) языка. К концу 11 класса обучающийся научится:</w:t>
      </w:r>
    </w:p>
    <w:p w:rsidR="006C4E83" w:rsidRPr="006C4E83" w:rsidRDefault="006C4E83" w:rsidP="006C4E83">
      <w:pPr>
        <w:rPr>
          <w:lang w:eastAsia="ar-SA"/>
        </w:rPr>
      </w:pPr>
      <w:r w:rsidRPr="006C4E83">
        <w:rPr>
          <w:lang w:eastAsia="ar-SA"/>
        </w:rPr>
        <w:t>Обучающийся научится:</w:t>
      </w:r>
    </w:p>
    <w:p w:rsidR="006C4E83" w:rsidRPr="006C4E83" w:rsidRDefault="006C4E83" w:rsidP="006C4E83">
      <w:pPr>
        <w:rPr>
          <w:lang w:eastAsia="ar-SA"/>
        </w:rPr>
      </w:pPr>
      <w:r w:rsidRPr="006C4E83">
        <w:rPr>
          <w:lang w:eastAsia="ar-SA"/>
        </w:rPr>
        <w:t>рассуждать о культуре речи, использовать в письменной и устной речи изречения писателей о языке и речи;</w:t>
      </w:r>
    </w:p>
    <w:p w:rsidR="006C4E83" w:rsidRPr="006C4E83" w:rsidRDefault="006C4E83" w:rsidP="006C4E83">
      <w:pPr>
        <w:rPr>
          <w:lang w:eastAsia="ar-SA"/>
        </w:rPr>
      </w:pPr>
      <w:r w:rsidRPr="006C4E83">
        <w:rPr>
          <w:lang w:eastAsia="ar-SA"/>
        </w:rPr>
        <w:t>сравнивать образцы диалогической и монологической речи;</w:t>
      </w:r>
    </w:p>
    <w:p w:rsidR="006C4E83" w:rsidRPr="006C4E83" w:rsidRDefault="006C4E83" w:rsidP="006C4E83">
      <w:pPr>
        <w:rPr>
          <w:lang w:eastAsia="ar-SA"/>
        </w:rPr>
      </w:pPr>
      <w:r w:rsidRPr="006C4E83">
        <w:rPr>
          <w:lang w:eastAsia="ar-SA"/>
        </w:rPr>
        <w:t>употреблять средства выразительности при устном общении (интонация, темп речи, мимика, жесты).</w:t>
      </w:r>
    </w:p>
    <w:p w:rsidR="006C4E83" w:rsidRPr="006C4E83" w:rsidRDefault="006C4E83" w:rsidP="006C4E83">
      <w:pPr>
        <w:rPr>
          <w:lang w:eastAsia="ar-SA"/>
        </w:rPr>
      </w:pPr>
      <w:r w:rsidRPr="006C4E83">
        <w:rPr>
          <w:lang w:eastAsia="ar-SA"/>
        </w:rPr>
        <w:t>корректировать речь с учётом её соответствия основным нормам, допустимым вариантам норм современного литературного языка;</w:t>
      </w:r>
    </w:p>
    <w:p w:rsidR="006C4E83" w:rsidRPr="006C4E83" w:rsidRDefault="006C4E83" w:rsidP="006C4E83">
      <w:pPr>
        <w:rPr>
          <w:lang w:eastAsia="ar-SA"/>
        </w:rPr>
      </w:pPr>
      <w:r w:rsidRPr="006C4E83">
        <w:rPr>
          <w:lang w:eastAsia="ar-SA"/>
        </w:rP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6C4E83" w:rsidRPr="006C4E83" w:rsidRDefault="006C4E83" w:rsidP="006C4E83">
      <w:pPr>
        <w:rPr>
          <w:lang w:eastAsia="ar-SA"/>
        </w:rPr>
      </w:pPr>
      <w:r w:rsidRPr="006C4E83">
        <w:rPr>
          <w:lang w:eastAsia="ar-SA"/>
        </w:rPr>
        <w:t>развивать умения и навыки употребления числительных в речи и художественной литературе;</w:t>
      </w:r>
    </w:p>
    <w:p w:rsidR="006C4E83" w:rsidRPr="006C4E83" w:rsidRDefault="006C4E83" w:rsidP="006C4E83">
      <w:pPr>
        <w:rPr>
          <w:lang w:eastAsia="ar-SA"/>
        </w:rPr>
      </w:pPr>
      <w:r w:rsidRPr="006C4E83">
        <w:rPr>
          <w:lang w:eastAsia="ar-SA"/>
        </w:rPr>
        <w:t>рассуждать о семейных ценностях, о взаимоотношениях поколений, о традиции и культуре повседневности на основе предложенных текстов;</w:t>
      </w:r>
    </w:p>
    <w:p w:rsidR="006C4E83" w:rsidRPr="006C4E83" w:rsidRDefault="006C4E83" w:rsidP="006C4E83">
      <w:pPr>
        <w:rPr>
          <w:lang w:eastAsia="ar-SA"/>
        </w:rPr>
      </w:pPr>
      <w:r w:rsidRPr="006C4E83">
        <w:rPr>
          <w:lang w:eastAsia="ar-SA"/>
        </w:rPr>
        <w:t>активно пользоваться лексикой о любви к родине и долге перед отечеством;</w:t>
      </w:r>
    </w:p>
    <w:p w:rsidR="006C4E83" w:rsidRPr="006C4E83" w:rsidRDefault="006C4E83" w:rsidP="006C4E83">
      <w:pPr>
        <w:rPr>
          <w:lang w:eastAsia="ar-SA"/>
        </w:rPr>
      </w:pPr>
      <w:r w:rsidRPr="006C4E83">
        <w:rPr>
          <w:lang w:eastAsia="ar-SA"/>
        </w:rPr>
        <w:t>правильно определять склонения личных местоимений по падежам;</w:t>
      </w:r>
    </w:p>
    <w:p w:rsidR="006C4E83" w:rsidRPr="006C4E83" w:rsidRDefault="006C4E83" w:rsidP="006C4E83">
      <w:pPr>
        <w:rPr>
          <w:lang w:eastAsia="ar-SA"/>
        </w:rPr>
      </w:pPr>
      <w:r w:rsidRPr="006C4E83">
        <w:rPr>
          <w:lang w:eastAsia="ar-SA"/>
        </w:rPr>
        <w:lastRenderedPageBreak/>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6C4E83" w:rsidRPr="006C4E83" w:rsidRDefault="006C4E83" w:rsidP="006C4E83">
      <w:pPr>
        <w:rPr>
          <w:lang w:eastAsia="ar-SA"/>
        </w:rPr>
      </w:pPr>
      <w:r w:rsidRPr="006C4E83">
        <w:rPr>
          <w:lang w:eastAsia="ar-SA"/>
        </w:rPr>
        <w:t>рассуждать о влиянии социальной среды на личность человека, о законах морали на основе предложенных текстов;</w:t>
      </w:r>
    </w:p>
    <w:p w:rsidR="006C4E83" w:rsidRPr="006C4E83" w:rsidRDefault="006C4E83" w:rsidP="006C4E83">
      <w:pPr>
        <w:rPr>
          <w:lang w:eastAsia="ar-SA"/>
        </w:rPr>
      </w:pPr>
      <w:r w:rsidRPr="006C4E83">
        <w:rPr>
          <w:lang w:eastAsia="ar-SA"/>
        </w:rPr>
        <w:t>вести диалог об экологии, о влиянии новых технологий на экологическое состояние вселенной, рассуждая о проблемах современной цивилизации;</w:t>
      </w:r>
    </w:p>
    <w:p w:rsidR="006C4E83" w:rsidRPr="006C4E83" w:rsidRDefault="006C4E83" w:rsidP="006C4E83">
      <w:pPr>
        <w:rPr>
          <w:lang w:eastAsia="ar-SA"/>
        </w:rPr>
      </w:pPr>
      <w:r w:rsidRPr="006C4E83">
        <w:rPr>
          <w:lang w:eastAsia="ar-SA"/>
        </w:rPr>
        <w:t>высказывать свое мнение о роли личности в истории, о человеке в прошлом, в настоящем и проектах будущего на основе текстов;</w:t>
      </w:r>
    </w:p>
    <w:p w:rsidR="006C4E83" w:rsidRPr="006C4E83" w:rsidRDefault="006C4E83" w:rsidP="006C4E83">
      <w:pPr>
        <w:rPr>
          <w:lang w:eastAsia="ar-SA"/>
        </w:rPr>
      </w:pPr>
      <w:r w:rsidRPr="006C4E83">
        <w:rPr>
          <w:lang w:eastAsia="ar-SA"/>
        </w:rPr>
        <w:t>аргументировать свои суждения об отношении к историческому прошлому и настоящему;</w:t>
      </w:r>
    </w:p>
    <w:p w:rsidR="006C4E83" w:rsidRPr="006C4E83" w:rsidRDefault="006C4E83" w:rsidP="006C4E83">
      <w:pPr>
        <w:rPr>
          <w:lang w:eastAsia="ar-SA"/>
        </w:rPr>
      </w:pPr>
      <w:r w:rsidRPr="006C4E83">
        <w:rPr>
          <w:lang w:eastAsia="ar-SA"/>
        </w:rPr>
        <w:t>определять и употреблять причастия и деепричастия в речи;</w:t>
      </w:r>
    </w:p>
    <w:p w:rsidR="006C4E83" w:rsidRPr="006C4E83" w:rsidRDefault="006C4E83" w:rsidP="006C4E83">
      <w:pPr>
        <w:rPr>
          <w:lang w:eastAsia="ar-SA"/>
        </w:rPr>
      </w:pPr>
      <w:r w:rsidRPr="006C4E83">
        <w:rPr>
          <w:lang w:eastAsia="ar-SA"/>
        </w:rPr>
        <w:t>распознавать и использовать одноличные и многоличные глаголы, категории лица и числа;</w:t>
      </w:r>
    </w:p>
    <w:p w:rsidR="006C4E83" w:rsidRPr="006C4E83" w:rsidRDefault="006C4E83" w:rsidP="006C4E83">
      <w:pPr>
        <w:rPr>
          <w:lang w:eastAsia="ar-SA"/>
        </w:rPr>
      </w:pPr>
      <w:r w:rsidRPr="006C4E83">
        <w:rPr>
          <w:lang w:eastAsia="ar-SA"/>
        </w:rPr>
        <w:t>различать неопределённую форму глагола от других форм глагола и отличать её от существительных;</w:t>
      </w:r>
    </w:p>
    <w:p w:rsidR="006C4E83" w:rsidRPr="006C4E83" w:rsidRDefault="006C4E83" w:rsidP="006C4E83">
      <w:pPr>
        <w:rPr>
          <w:lang w:eastAsia="ar-SA"/>
        </w:rPr>
      </w:pPr>
      <w:r w:rsidRPr="006C4E83">
        <w:rPr>
          <w:lang w:eastAsia="ar-SA"/>
        </w:rPr>
        <w:t>извлекать необходимую информацию из различных источников информацию о знаменитых представителях народа;</w:t>
      </w:r>
    </w:p>
    <w:p w:rsidR="006C4E83" w:rsidRPr="006C4E83" w:rsidRDefault="006C4E83" w:rsidP="006C4E83">
      <w:pPr>
        <w:rPr>
          <w:lang w:eastAsia="ar-SA"/>
        </w:rPr>
      </w:pPr>
      <w:r w:rsidRPr="006C4E83">
        <w:rPr>
          <w:lang w:eastAsia="ar-SA"/>
        </w:rPr>
        <w:t>работать с текстами из фольклора и литературного творчества адыгов зарубежья;</w:t>
      </w:r>
    </w:p>
    <w:p w:rsidR="006C4E83" w:rsidRPr="006C4E83" w:rsidRDefault="006C4E83" w:rsidP="006C4E83">
      <w:pPr>
        <w:rPr>
          <w:lang w:eastAsia="ar-SA"/>
        </w:rPr>
      </w:pPr>
      <w:r w:rsidRPr="006C4E83">
        <w:rPr>
          <w:lang w:eastAsia="ar-SA"/>
        </w:rPr>
        <w:t>анализировать текст с точки зрения наличия в нем наречий;</w:t>
      </w:r>
    </w:p>
    <w:p w:rsidR="006C4E83" w:rsidRPr="006C4E83" w:rsidRDefault="006C4E83" w:rsidP="006C4E83">
      <w:pPr>
        <w:rPr>
          <w:lang w:eastAsia="ar-SA"/>
        </w:rPr>
      </w:pPr>
      <w:r w:rsidRPr="006C4E83">
        <w:rPr>
          <w:lang w:eastAsia="ar-SA"/>
        </w:rPr>
        <w:t>выполнять индивидуальные проекты под руководством учителя и представлять их.</w:t>
      </w:r>
      <w:bookmarkEnd w:id="75"/>
    </w:p>
    <w:p w:rsidR="006C4E83" w:rsidRPr="006C4E83" w:rsidRDefault="006C4E83" w:rsidP="006C4E83">
      <w:pPr>
        <w:rPr>
          <w:lang w:eastAsia="ar-SA"/>
        </w:rPr>
      </w:pPr>
      <w:r w:rsidRPr="006C4E83">
        <w:rPr>
          <w:lang w:eastAsia="ar-SA"/>
        </w:rPr>
        <w:t>34. Федеральная рабочая программа по учебному предмету «Родной (карачаевский) язык».</w:t>
      </w:r>
    </w:p>
    <w:p w:rsidR="006C4E83" w:rsidRPr="006C4E83" w:rsidRDefault="006C4E83" w:rsidP="006C4E83">
      <w:r w:rsidRPr="006C4E83">
        <w:t>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6C4E83" w:rsidRPr="006C4E83" w:rsidRDefault="006C4E83" w:rsidP="006C4E83">
      <w:r w:rsidRPr="006C4E83">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34.5. Пояснительная записка.</w:t>
      </w:r>
    </w:p>
    <w:p w:rsidR="006C4E83" w:rsidRPr="006C4E83" w:rsidRDefault="006C4E83" w:rsidP="006C4E83">
      <w:r w:rsidRPr="006C4E83">
        <w:t xml:space="preserve">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w:t>
      </w:r>
      <w:r w:rsidRPr="006C4E83">
        <w:lastRenderedPageBreak/>
        <w:t>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6C4E83" w:rsidRPr="006C4E83" w:rsidRDefault="006C4E83" w:rsidP="006C4E83">
      <w:r w:rsidRPr="006C4E83">
        <w:t>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C4E83" w:rsidRPr="006C4E83" w:rsidRDefault="006C4E83" w:rsidP="006C4E83">
      <w:r w:rsidRPr="006C4E83">
        <w:t>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6C4E83" w:rsidRPr="006C4E83" w:rsidRDefault="006C4E83" w:rsidP="006C4E83">
      <w:r w:rsidRPr="006C4E83">
        <w:t>34.5.4. Изучение родного (карачаевского) языка направлено на достижение следующих целей:</w:t>
      </w:r>
    </w:p>
    <w:p w:rsidR="006C4E83" w:rsidRPr="006C4E83" w:rsidRDefault="006C4E83" w:rsidP="006C4E83">
      <w:r w:rsidRPr="006C4E83">
        <w:t>обеспечение языковой и культурной самоидентификации, осознание коммуникативно-эстетических возможностей карачаевского языка;</w:t>
      </w:r>
    </w:p>
    <w:p w:rsidR="006C4E83" w:rsidRPr="006C4E83" w:rsidRDefault="006C4E83" w:rsidP="006C4E83">
      <w:r w:rsidRPr="006C4E83">
        <w:t>совершенствование видов речевой деятельности, коммуникативных умений и культуры речи на карачаевском языке;</w:t>
      </w:r>
    </w:p>
    <w:p w:rsidR="006C4E83" w:rsidRPr="006C4E83" w:rsidRDefault="006C4E83" w:rsidP="006C4E83">
      <w:r w:rsidRPr="006C4E83">
        <w:t>расширение знаний о специфике карачаевского языка, основных языковых единицах в соответствии с разделами науки о языке;</w:t>
      </w:r>
    </w:p>
    <w:p w:rsidR="006C4E83" w:rsidRPr="006C4E83" w:rsidRDefault="006C4E83" w:rsidP="006C4E83">
      <w:r w:rsidRPr="006C4E83">
        <w:t>формирование российской гражданской идентичности и способности к взаимопониманию в поликультурном многоконфессиональном обществе.</w:t>
      </w:r>
    </w:p>
    <w:p w:rsidR="006C4E83" w:rsidRPr="006C4E83" w:rsidRDefault="006C4E83" w:rsidP="006C4E83">
      <w:r w:rsidRPr="006C4E83">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6C4E83" w:rsidRPr="006C4E83" w:rsidRDefault="006C4E83" w:rsidP="006C4E83">
      <w:r w:rsidRPr="006C4E83">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6C4E83" w:rsidRPr="006C4E83" w:rsidRDefault="006C4E83" w:rsidP="006C4E83">
      <w:r w:rsidRPr="006C4E83">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6C4E83" w:rsidRPr="006C4E83" w:rsidRDefault="006C4E83" w:rsidP="006C4E83">
      <w:r w:rsidRPr="006C4E83">
        <w:lastRenderedPageBreak/>
        <w:t>достижение умения правильно анализировать речевые высказывания с точки зрения их соответствия ситуации общения, оценивать собственную и чужую речь точки зрения точного, уместного и выразительного словоупотребления;</w:t>
      </w:r>
    </w:p>
    <w:p w:rsidR="006C4E83" w:rsidRPr="006C4E83" w:rsidRDefault="006C4E83" w:rsidP="006C4E83">
      <w:r w:rsidRPr="006C4E83">
        <w:t>формирование умений аргументировать своё мнение и оформлять его словесно в устных и письменных высказываниях, создавать развёрнутые высказывания аналитического и интерпретирующего характера;</w:t>
      </w:r>
    </w:p>
    <w:p w:rsidR="006C4E83" w:rsidRPr="006C4E83" w:rsidRDefault="006C4E83" w:rsidP="006C4E83">
      <w:r w:rsidRPr="006C4E83">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6C4E83" w:rsidRPr="006C4E83" w:rsidRDefault="006C4E83" w:rsidP="006C4E83">
      <w:r w:rsidRPr="006C4E83">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6C4E83" w:rsidRPr="006C4E83" w:rsidRDefault="006C4E83" w:rsidP="006C4E83">
      <w:r w:rsidRPr="006C4E83">
        <w:t>34.6. Содержание обучения в 10 классе.</w:t>
      </w:r>
    </w:p>
    <w:p w:rsidR="006C4E83" w:rsidRPr="006C4E83" w:rsidRDefault="006C4E83" w:rsidP="006C4E83">
      <w:r w:rsidRPr="006C4E83">
        <w:t>34.6.1. Общие сведения о языке.</w:t>
      </w:r>
    </w:p>
    <w:p w:rsidR="006C4E83" w:rsidRPr="006C4E83" w:rsidRDefault="006C4E83" w:rsidP="006C4E83">
      <w:r w:rsidRPr="006C4E83">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6C4E83" w:rsidRPr="006C4E83" w:rsidRDefault="006C4E83" w:rsidP="006C4E83">
      <w:r w:rsidRPr="006C4E83">
        <w:t>Язык и речь. Речь как деятельность. Виды речевой деятельности: чтение, аудирование, говорение, письмо.</w:t>
      </w:r>
    </w:p>
    <w:p w:rsidR="006C4E83" w:rsidRPr="006C4E83" w:rsidRDefault="006C4E83" w:rsidP="006C4E83">
      <w:r w:rsidRPr="006C4E83">
        <w:t>34.6.2. Фонетика. Орфография. Орфоэпия.</w:t>
      </w:r>
    </w:p>
    <w:p w:rsidR="006C4E83" w:rsidRPr="006C4E83" w:rsidRDefault="006C4E83" w:rsidP="006C4E83">
      <w:r w:rsidRPr="006C4E83">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твёрдый знаки.</w:t>
      </w:r>
    </w:p>
    <w:p w:rsidR="006C4E83" w:rsidRPr="006C4E83" w:rsidRDefault="006C4E83" w:rsidP="006C4E83">
      <w:r w:rsidRPr="006C4E83">
        <w:t>Гласные звуки. Закон сингармонизма. Губная гармония и нёбная гармония.</w:t>
      </w:r>
    </w:p>
    <w:p w:rsidR="006C4E83" w:rsidRPr="006C4E83" w:rsidRDefault="006C4E83" w:rsidP="006C4E83">
      <w:r w:rsidRPr="006C4E83">
        <w:t>Согласные звуки. Классификация согласных в карачаевском языке.</w:t>
      </w:r>
    </w:p>
    <w:p w:rsidR="006C4E83" w:rsidRPr="006C4E83" w:rsidRDefault="006C4E83" w:rsidP="006C4E83">
      <w:r w:rsidRPr="006C4E83">
        <w:t>Слог. Особенности деления слов на слоги в карачаевском языке.</w:t>
      </w:r>
    </w:p>
    <w:p w:rsidR="006C4E83" w:rsidRPr="006C4E83" w:rsidRDefault="006C4E83" w:rsidP="006C4E83">
      <w:r w:rsidRPr="006C4E83">
        <w:t>Ударение. Основные нормы современного литературного произношения и ударения в карачаевском языке. Интонация.</w:t>
      </w:r>
    </w:p>
    <w:p w:rsidR="006C4E83" w:rsidRPr="006C4E83" w:rsidRDefault="006C4E83" w:rsidP="006C4E83">
      <w:r w:rsidRPr="006C4E83">
        <w:t>Орфоэпия. Орфоэпические нормы современного карачаевского языка.</w:t>
      </w:r>
    </w:p>
    <w:p w:rsidR="006C4E83" w:rsidRPr="006C4E83" w:rsidRDefault="006C4E83" w:rsidP="006C4E83">
      <w:r w:rsidRPr="006C4E83">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6C4E83" w:rsidRPr="006C4E83" w:rsidRDefault="006C4E83" w:rsidP="006C4E83">
      <w:r w:rsidRPr="006C4E83">
        <w:t>34.6.3. Лексикология.</w:t>
      </w:r>
    </w:p>
    <w:p w:rsidR="006C4E83" w:rsidRPr="006C4E83" w:rsidRDefault="006C4E83" w:rsidP="006C4E83">
      <w:r w:rsidRPr="006C4E83">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6C4E83" w:rsidRPr="006C4E83" w:rsidRDefault="006C4E83" w:rsidP="006C4E83">
      <w:r w:rsidRPr="006C4E83">
        <w:t>Синонимы, омонимы и антонимы как средства языковой выразительности.</w:t>
      </w:r>
    </w:p>
    <w:p w:rsidR="006C4E83" w:rsidRPr="006C4E83" w:rsidRDefault="006C4E83" w:rsidP="006C4E83">
      <w:r w:rsidRPr="006C4E83">
        <w:lastRenderedPageBreak/>
        <w:t>Лексика общеупотребительная и лексика, имеющая ограниченную сферу употребления.</w:t>
      </w:r>
    </w:p>
    <w:p w:rsidR="006C4E83" w:rsidRPr="006C4E83" w:rsidRDefault="006C4E83" w:rsidP="006C4E83">
      <w:r w:rsidRPr="006C4E83">
        <w:t>Устаревшая лексика и неологизмы.</w:t>
      </w:r>
    </w:p>
    <w:p w:rsidR="006C4E83" w:rsidRPr="006C4E83" w:rsidRDefault="006C4E83" w:rsidP="006C4E83">
      <w:r w:rsidRPr="006C4E83">
        <w:t>Историзмы и архаизмы.</w:t>
      </w:r>
    </w:p>
    <w:p w:rsidR="006C4E83" w:rsidRPr="006C4E83" w:rsidRDefault="006C4E83" w:rsidP="006C4E83">
      <w:r w:rsidRPr="006C4E83">
        <w:t>Термины и профессионализмы. Диалектные слова.</w:t>
      </w:r>
    </w:p>
    <w:p w:rsidR="006C4E83" w:rsidRPr="006C4E83" w:rsidRDefault="006C4E83" w:rsidP="006C4E83">
      <w:r w:rsidRPr="006C4E83">
        <w:t>Фразеологические единицы и их употребление. Особенности употребления фразеологизмов в речи.</w:t>
      </w:r>
    </w:p>
    <w:p w:rsidR="006C4E83" w:rsidRPr="006C4E83" w:rsidRDefault="006C4E83" w:rsidP="006C4E83">
      <w:r w:rsidRPr="006C4E83">
        <w:t>34.6.4. Морфемика и словообразование.</w:t>
      </w:r>
    </w:p>
    <w:p w:rsidR="006C4E83" w:rsidRPr="006C4E83" w:rsidRDefault="006C4E83" w:rsidP="006C4E83">
      <w:r w:rsidRPr="006C4E83">
        <w:t>Основные понятия морфемики и словообразования.</w:t>
      </w:r>
    </w:p>
    <w:p w:rsidR="006C4E83" w:rsidRPr="006C4E83" w:rsidRDefault="006C4E83" w:rsidP="006C4E83">
      <w:r w:rsidRPr="006C4E83">
        <w:t>Состав слова. Корень, суффиксы. Словообразующие, формообразующие, словоизменяющие суффиксы.</w:t>
      </w:r>
    </w:p>
    <w:p w:rsidR="006C4E83" w:rsidRPr="006C4E83" w:rsidRDefault="006C4E83" w:rsidP="006C4E83">
      <w:r w:rsidRPr="006C4E83">
        <w:t>Морфемный разбор слова.</w:t>
      </w:r>
    </w:p>
    <w:p w:rsidR="006C4E83" w:rsidRPr="006C4E83" w:rsidRDefault="006C4E83" w:rsidP="006C4E83">
      <w:r w:rsidRPr="006C4E83">
        <w:t>Способы словообразования в карачаевском языке.</w:t>
      </w:r>
    </w:p>
    <w:p w:rsidR="006C4E83" w:rsidRPr="006C4E83" w:rsidRDefault="006C4E83" w:rsidP="006C4E83">
      <w:r w:rsidRPr="006C4E83">
        <w:t>Образование новых слов при помощи аффиксов.</w:t>
      </w:r>
    </w:p>
    <w:p w:rsidR="006C4E83" w:rsidRPr="006C4E83" w:rsidRDefault="006C4E83" w:rsidP="006C4E83">
      <w:r w:rsidRPr="006C4E83">
        <w:t>Сложные слова, способы их образования. Словообразовательный разбор.</w:t>
      </w:r>
    </w:p>
    <w:p w:rsidR="006C4E83" w:rsidRPr="006C4E83" w:rsidRDefault="006C4E83" w:rsidP="006C4E83">
      <w:r w:rsidRPr="006C4E83">
        <w:t>34.6.5. Морфология.</w:t>
      </w:r>
    </w:p>
    <w:p w:rsidR="006C4E83" w:rsidRPr="006C4E83" w:rsidRDefault="006C4E83" w:rsidP="006C4E83">
      <w:r w:rsidRPr="006C4E83">
        <w:rPr>
          <w:lang w:eastAsia="ru-RU"/>
        </w:rPr>
        <w:t xml:space="preserve">Морфология как раздел грамматики. </w:t>
      </w:r>
      <w:r w:rsidRPr="006C4E83">
        <w:t>Основные понятия морфологии.</w:t>
      </w:r>
    </w:p>
    <w:p w:rsidR="006C4E83" w:rsidRPr="006C4E83" w:rsidRDefault="006C4E83" w:rsidP="006C4E83">
      <w:r w:rsidRPr="006C4E83">
        <w:t xml:space="preserve">Обобщающее повторение морфологии карачаевского языка. </w:t>
      </w:r>
      <w:r w:rsidRPr="006C4E83">
        <w:rPr>
          <w:lang w:eastAsia="ru-RU"/>
        </w:rPr>
        <w:t>Грамматическое значение слова и его отличие от лексического значения.</w:t>
      </w:r>
    </w:p>
    <w:p w:rsidR="006C4E83" w:rsidRPr="006C4E83" w:rsidRDefault="006C4E83" w:rsidP="006C4E83">
      <w:pPr>
        <w:rPr>
          <w:lang w:eastAsia="ru-RU"/>
        </w:rPr>
      </w:pPr>
      <w:r w:rsidRPr="006C4E83">
        <w:rPr>
          <w:lang w:eastAsia="ru-RU"/>
        </w:rPr>
        <w:t xml:space="preserve">Система частей речи в </w:t>
      </w:r>
      <w:r w:rsidRPr="006C4E83">
        <w:t>карачаевском</w:t>
      </w:r>
      <w:r w:rsidRPr="006C4E83">
        <w:rPr>
          <w:lang w:eastAsia="ru-RU"/>
        </w:rPr>
        <w:t xml:space="preserve"> языке. Самостоятельные и служебные части речи.</w:t>
      </w:r>
    </w:p>
    <w:p w:rsidR="006C4E83" w:rsidRPr="006C4E83" w:rsidRDefault="006C4E83" w:rsidP="006C4E83">
      <w:pPr>
        <w:rPr>
          <w:lang w:eastAsia="ru-RU"/>
        </w:rPr>
      </w:pPr>
      <w:r w:rsidRPr="006C4E83">
        <w:rPr>
          <w:lang w:eastAsia="ru-RU"/>
        </w:rP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имён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6C4E83" w:rsidRPr="006C4E83" w:rsidRDefault="006C4E83" w:rsidP="006C4E83">
      <w:pPr>
        <w:rPr>
          <w:lang w:eastAsia="ru-RU"/>
        </w:rPr>
      </w:pPr>
      <w:r w:rsidRPr="006C4E83">
        <w:rPr>
          <w:lang w:eastAsia="ru-RU"/>
        </w:rP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rsidR="006C4E83" w:rsidRPr="006C4E83" w:rsidRDefault="006C4E83" w:rsidP="006C4E83">
      <w:r w:rsidRPr="006C4E83">
        <w:rPr>
          <w:lang w:eastAsia="ru-RU"/>
        </w:rP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r w:rsidRPr="006C4E83">
        <w:t>.</w:t>
      </w:r>
    </w:p>
    <w:p w:rsidR="006C4E83" w:rsidRPr="006C4E83" w:rsidRDefault="006C4E83" w:rsidP="006C4E83">
      <w:r w:rsidRPr="006C4E83">
        <w:rPr>
          <w:lang w:eastAsia="ru-RU"/>
        </w:rP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r w:rsidRPr="006C4E83">
        <w:t>. Синтаксическая функция местоимений.</w:t>
      </w:r>
    </w:p>
    <w:p w:rsidR="006C4E83" w:rsidRPr="006C4E83" w:rsidRDefault="006C4E83" w:rsidP="006C4E83">
      <w:r w:rsidRPr="006C4E83">
        <w:rPr>
          <w:lang w:eastAsia="uk-UA"/>
        </w:rPr>
        <w:lastRenderedPageBreak/>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w:t>
      </w:r>
      <w:r w:rsidRPr="006C4E83">
        <w:rPr>
          <w:lang w:eastAsia="ru-RU"/>
        </w:rPr>
        <w:t>Правописание сложных наречий</w:t>
      </w:r>
      <w:r w:rsidRPr="006C4E83">
        <w:t>.</w:t>
      </w:r>
    </w:p>
    <w:p w:rsidR="006C4E83" w:rsidRPr="006C4E83" w:rsidRDefault="006C4E83" w:rsidP="006C4E83">
      <w:pPr>
        <w:rPr>
          <w:lang w:eastAsia="uk-UA"/>
        </w:rPr>
      </w:pPr>
      <w:r w:rsidRPr="006C4E83">
        <w:rPr>
          <w:lang w:eastAsia="ru-RU"/>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w:t>
      </w:r>
      <w:r w:rsidRPr="006C4E83">
        <w:rPr>
          <w:lang w:eastAsia="uk-UA"/>
        </w:rPr>
        <w:t>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6C4E83" w:rsidRPr="006C4E83" w:rsidRDefault="006C4E83" w:rsidP="006C4E83">
      <w:pPr>
        <w:rPr>
          <w:lang w:eastAsia="uk-UA"/>
        </w:rPr>
      </w:pPr>
      <w:r w:rsidRPr="006C4E83">
        <w:rPr>
          <w:lang w:eastAsia="uk-UA"/>
        </w:rP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6C4E83" w:rsidRPr="006C4E83" w:rsidRDefault="006C4E83" w:rsidP="006C4E83">
      <w:pPr>
        <w:rPr>
          <w:lang w:eastAsia="uk-UA"/>
        </w:rPr>
      </w:pPr>
      <w:r w:rsidRPr="006C4E83">
        <w:rPr>
          <w:lang w:eastAsia="uk-UA"/>
        </w:rP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6C4E83" w:rsidRPr="006C4E83" w:rsidRDefault="006C4E83" w:rsidP="006C4E83">
      <w:pPr>
        <w:rPr>
          <w:lang w:eastAsia="ru-RU"/>
        </w:rPr>
      </w:pPr>
      <w:r w:rsidRPr="006C4E83">
        <w:rPr>
          <w:lang w:eastAsia="ru-RU"/>
        </w:rPr>
        <w:t>Служебные части речи. Общая характеристика служебных частей речи, их отличия от самостоятельных частей речи.</w:t>
      </w:r>
    </w:p>
    <w:p w:rsidR="006C4E83" w:rsidRPr="006C4E83" w:rsidRDefault="006C4E83" w:rsidP="006C4E83">
      <w:pPr>
        <w:rPr>
          <w:lang w:eastAsia="uk-UA"/>
        </w:rPr>
      </w:pPr>
      <w:r w:rsidRPr="006C4E83">
        <w:rPr>
          <w:lang w:eastAsia="uk-UA"/>
        </w:rP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6C4E83" w:rsidRPr="006C4E83" w:rsidRDefault="006C4E83" w:rsidP="006C4E83">
      <w:pPr>
        <w:rPr>
          <w:lang w:eastAsia="uk-UA"/>
        </w:rPr>
      </w:pPr>
      <w:r w:rsidRPr="006C4E83">
        <w:rPr>
          <w:lang w:eastAsia="uk-UA"/>
        </w:rPr>
        <w:t>Частицы как служебные части речи. Разряды частиц по значению. Правописание частиц в предложении.</w:t>
      </w:r>
    </w:p>
    <w:p w:rsidR="006C4E83" w:rsidRPr="006C4E83" w:rsidRDefault="006C4E83" w:rsidP="006C4E83">
      <w:pPr>
        <w:rPr>
          <w:lang w:eastAsia="uk-UA"/>
        </w:rPr>
      </w:pPr>
      <w:r w:rsidRPr="006C4E83">
        <w:rPr>
          <w:lang w:eastAsia="uk-UA"/>
        </w:rP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6C4E83" w:rsidRPr="006C4E83" w:rsidRDefault="006C4E83" w:rsidP="006C4E83">
      <w:pPr>
        <w:rPr>
          <w:lang w:eastAsia="uk-UA"/>
        </w:rPr>
      </w:pPr>
      <w:r w:rsidRPr="006C4E83">
        <w:rPr>
          <w:lang w:eastAsia="uk-UA"/>
        </w:rPr>
        <w:t>Модальные слова.</w:t>
      </w:r>
    </w:p>
    <w:p w:rsidR="006C4E83" w:rsidRPr="006C4E83" w:rsidRDefault="006C4E83" w:rsidP="006C4E83">
      <w:pPr>
        <w:rPr>
          <w:lang w:eastAsia="uk-UA"/>
        </w:rPr>
      </w:pPr>
      <w:r w:rsidRPr="006C4E83">
        <w:rPr>
          <w:lang w:eastAsia="uk-UA"/>
        </w:rPr>
        <w:t>Междометие как особая часть речи. Группы междометий по значению.</w:t>
      </w:r>
    </w:p>
    <w:p w:rsidR="006C4E83" w:rsidRPr="006C4E83" w:rsidRDefault="006C4E83" w:rsidP="006C4E83">
      <w:pPr>
        <w:rPr>
          <w:lang w:eastAsia="uk-UA"/>
        </w:rPr>
      </w:pPr>
      <w:r w:rsidRPr="006C4E83">
        <w:rPr>
          <w:lang w:eastAsia="uk-UA"/>
        </w:rPr>
        <w:t>Звукоподражательные слова.</w:t>
      </w:r>
    </w:p>
    <w:p w:rsidR="006C4E83" w:rsidRPr="006C4E83" w:rsidRDefault="006C4E83" w:rsidP="006C4E83">
      <w:pPr>
        <w:rPr>
          <w:lang w:eastAsia="uk-UA"/>
        </w:rPr>
      </w:pPr>
      <w:r w:rsidRPr="006C4E83">
        <w:rPr>
          <w:lang w:eastAsia="uk-UA"/>
        </w:rPr>
        <w:t>Правописание междометий и звукоподражательных слов.</w:t>
      </w:r>
    </w:p>
    <w:p w:rsidR="006C4E83" w:rsidRPr="006C4E83" w:rsidRDefault="006C4E83" w:rsidP="006C4E83">
      <w:r w:rsidRPr="006C4E83">
        <w:t>34.7. Содержание обучения в 11 классе.</w:t>
      </w:r>
    </w:p>
    <w:p w:rsidR="006C4E83" w:rsidRPr="006C4E83" w:rsidRDefault="006C4E83" w:rsidP="006C4E83">
      <w:r w:rsidRPr="006C4E83">
        <w:t>34.7.1. Общие сведения о языке.</w:t>
      </w:r>
    </w:p>
    <w:p w:rsidR="006C4E83" w:rsidRPr="006C4E83" w:rsidRDefault="006C4E83" w:rsidP="006C4E83">
      <w:pPr>
        <w:rPr>
          <w:lang w:eastAsia="ru-RU"/>
        </w:rPr>
      </w:pPr>
      <w:r w:rsidRPr="006C4E83">
        <w:rPr>
          <w:lang w:eastAsia="ru-RU"/>
        </w:rPr>
        <w:t>История развития карачаевского языка.</w:t>
      </w:r>
    </w:p>
    <w:p w:rsidR="006C4E83" w:rsidRPr="006C4E83" w:rsidRDefault="006C4E83" w:rsidP="006C4E83">
      <w:pPr>
        <w:rPr>
          <w:lang w:eastAsia="ru-RU"/>
        </w:rPr>
      </w:pPr>
      <w:r w:rsidRPr="006C4E83">
        <w:rPr>
          <w:lang w:eastAsia="ru-RU"/>
        </w:rPr>
        <w:t>Отражение в языке культуры и истории народа.</w:t>
      </w:r>
    </w:p>
    <w:p w:rsidR="006C4E83" w:rsidRPr="006C4E83" w:rsidRDefault="006C4E83" w:rsidP="006C4E83">
      <w:pPr>
        <w:rPr>
          <w:lang w:eastAsia="ru-RU"/>
        </w:rPr>
      </w:pPr>
      <w:r w:rsidRPr="006C4E83">
        <w:rPr>
          <w:lang w:eastAsia="ru-RU"/>
        </w:rPr>
        <w:t>Межкультурная коммуникация: общее представление.</w:t>
      </w:r>
    </w:p>
    <w:p w:rsidR="006C4E83" w:rsidRPr="006C4E83" w:rsidRDefault="006C4E83" w:rsidP="006C4E83">
      <w:pPr>
        <w:rPr>
          <w:lang w:eastAsia="ru-RU"/>
        </w:rPr>
      </w:pPr>
      <w:r w:rsidRPr="006C4E83">
        <w:rPr>
          <w:lang w:eastAsia="ru-RU"/>
        </w:rPr>
        <w:t xml:space="preserve">Язык художественной литературы и его отличие от других разновидностей современного </w:t>
      </w:r>
      <w:r w:rsidRPr="006C4E83">
        <w:t>карачаевского</w:t>
      </w:r>
      <w:r w:rsidRPr="006C4E83">
        <w:rPr>
          <w:lang w:eastAsia="ru-RU"/>
        </w:rPr>
        <w:t xml:space="preserve">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4E83" w:rsidRPr="006C4E83" w:rsidRDefault="006C4E83" w:rsidP="006C4E83">
      <w:r w:rsidRPr="006C4E83">
        <w:lastRenderedPageBreak/>
        <w:t>34.7.2. Речь, речевое общение и культура речи.</w:t>
      </w:r>
    </w:p>
    <w:p w:rsidR="006C4E83" w:rsidRPr="006C4E83" w:rsidRDefault="006C4E83" w:rsidP="006C4E83">
      <w:r w:rsidRPr="006C4E83">
        <w:t xml:space="preserve">Культура речи. </w:t>
      </w:r>
      <w:r w:rsidRPr="006C4E83">
        <w:rPr>
          <w:lang w:eastAsia="ru-RU"/>
        </w:rPr>
        <w:t>Речевой этикет: правила и нормы.</w:t>
      </w:r>
    </w:p>
    <w:p w:rsidR="006C4E83" w:rsidRPr="006C4E83" w:rsidRDefault="006C4E83" w:rsidP="006C4E83">
      <w:r w:rsidRPr="006C4E83">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6C4E83" w:rsidRPr="006C4E83" w:rsidRDefault="006C4E83" w:rsidP="006C4E83">
      <w:r w:rsidRPr="006C4E83">
        <w:t>34.7.3. Синтаксис.</w:t>
      </w:r>
    </w:p>
    <w:p w:rsidR="006C4E83" w:rsidRPr="006C4E83" w:rsidRDefault="006C4E83" w:rsidP="006C4E83">
      <w:r w:rsidRPr="006C4E83">
        <w:t>Основные понятия синтаксиса и пунктуации. Основные синтаксические единицы.</w:t>
      </w:r>
    </w:p>
    <w:p w:rsidR="006C4E83" w:rsidRPr="006C4E83" w:rsidRDefault="006C4E83" w:rsidP="006C4E83">
      <w:r w:rsidRPr="006C4E83">
        <w:t>Словосочетание. Классификация словосочетаний.</w:t>
      </w:r>
    </w:p>
    <w:p w:rsidR="006C4E83" w:rsidRPr="006C4E83" w:rsidRDefault="006C4E83" w:rsidP="006C4E83">
      <w:r w:rsidRPr="006C4E83">
        <w:t>Понятие о предложении. Основные признаки предложения. Классификация предложений. Предложения простые и сложные.</w:t>
      </w:r>
    </w:p>
    <w:p w:rsidR="006C4E83" w:rsidRPr="006C4E83" w:rsidRDefault="006C4E83" w:rsidP="006C4E83">
      <w:r w:rsidRPr="006C4E83">
        <w:t>Синтаксис простого предложения. Интонация и её роль в предложении.</w:t>
      </w:r>
    </w:p>
    <w:p w:rsidR="006C4E83" w:rsidRPr="006C4E83" w:rsidRDefault="006C4E83" w:rsidP="006C4E83">
      <w:r w:rsidRPr="006C4E83">
        <w:t>Понятие об осложнённых предложениях балкарского языка.</w:t>
      </w:r>
    </w:p>
    <w:p w:rsidR="006C4E83" w:rsidRPr="006C4E83" w:rsidRDefault="006C4E83" w:rsidP="006C4E83">
      <w:r w:rsidRPr="006C4E83">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6C4E83" w:rsidRPr="006C4E83" w:rsidRDefault="006C4E83" w:rsidP="006C4E83">
      <w:r w:rsidRPr="006C4E83">
        <w:t>Сложное предложение. Повторение. Виды сложных предложений.</w:t>
      </w:r>
    </w:p>
    <w:p w:rsidR="006C4E83" w:rsidRPr="006C4E83" w:rsidRDefault="006C4E83" w:rsidP="006C4E83">
      <w:r w:rsidRPr="006C4E83">
        <w:t>Сложносочинённые предложения. Знаки препинания в сложносочинённых предложениях.</w:t>
      </w:r>
    </w:p>
    <w:p w:rsidR="006C4E83" w:rsidRPr="006C4E83" w:rsidRDefault="006C4E83" w:rsidP="006C4E83">
      <w:r w:rsidRPr="006C4E83">
        <w:t>Сложноподчинённые предложения. Основные группы сложноподчинённых предложений: сложноподчинённые предложения с придаточными изъяснительными, с придаточными определительными, с придаточными обстоятельственными.</w:t>
      </w:r>
    </w:p>
    <w:p w:rsidR="006C4E83" w:rsidRPr="006C4E83" w:rsidRDefault="006C4E83" w:rsidP="006C4E83">
      <w:r w:rsidRPr="006C4E83">
        <w:t>Знаки препинания в сложноподчинённых предложениях с одним придаточным. Знаки препинания в сложноподчинённых предложениях с несколькими придаточными.</w:t>
      </w:r>
    </w:p>
    <w:p w:rsidR="006C4E83" w:rsidRPr="006C4E83" w:rsidRDefault="006C4E83" w:rsidP="006C4E83">
      <w:r w:rsidRPr="006C4E83">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6C4E83" w:rsidRPr="006C4E83" w:rsidRDefault="006C4E83" w:rsidP="006C4E83">
      <w:r w:rsidRPr="006C4E83">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C4E83" w:rsidRPr="006C4E83" w:rsidRDefault="006C4E83" w:rsidP="006C4E83">
      <w:r w:rsidRPr="006C4E83">
        <w:t>34.7.4. Стилистика.</w:t>
      </w:r>
    </w:p>
    <w:p w:rsidR="006C4E83" w:rsidRPr="006C4E83" w:rsidRDefault="006C4E83" w:rsidP="006C4E83">
      <w:r w:rsidRPr="006C4E83">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6C4E83" w:rsidRPr="006C4E83" w:rsidRDefault="006C4E83" w:rsidP="006C4E83">
      <w:pPr>
        <w:rPr>
          <w:lang w:eastAsia="ru-RU"/>
        </w:rPr>
      </w:pPr>
      <w:r w:rsidRPr="006C4E83">
        <w:rPr>
          <w:lang w:eastAsia="ru-RU"/>
        </w:rPr>
        <w:t>Основные жанры научного стиля: доклад, статья, сообщение, аннотация, тезисы, конспект, беседа, дискуссия.</w:t>
      </w:r>
    </w:p>
    <w:p w:rsidR="006C4E83" w:rsidRPr="006C4E83" w:rsidRDefault="006C4E83" w:rsidP="006C4E83">
      <w:r w:rsidRPr="006C4E83">
        <w:t>34.8. Планируемые результаты освоения программы по родному (карачаевскому) языку на уровне среднего общего образования.</w:t>
      </w:r>
    </w:p>
    <w:p w:rsidR="006C4E83" w:rsidRPr="006C4E83" w:rsidRDefault="006C4E83" w:rsidP="006C4E83">
      <w:r w:rsidRPr="006C4E83">
        <w:lastRenderedPageBreak/>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lastRenderedPageBreak/>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lastRenderedPageBreak/>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rsidR="006C4E83" w:rsidRPr="006C4E83" w:rsidRDefault="006C4E83" w:rsidP="006C4E83">
      <w:r w:rsidRPr="006C4E83">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lastRenderedPageBreak/>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34.8.3.3.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изложить свою точку зрения с использованием языковых средств.</w:t>
      </w:r>
    </w:p>
    <w:p w:rsidR="006C4E83" w:rsidRPr="006C4E83" w:rsidRDefault="006C4E83" w:rsidP="006C4E83">
      <w:r w:rsidRPr="006C4E83">
        <w:t>34.8.3.5.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уметь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34.8.3.6.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lastRenderedPageBreak/>
        <w:t>34.8.3.7. У обучающегося будут сформированы сформированы умения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34.8.3.8.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34.8.4. Предметные результаты изучения родного (карачаевского) языка. К концу 10 класса обучающийся научится:</w:t>
      </w:r>
    </w:p>
    <w:p w:rsidR="006C4E83" w:rsidRPr="006C4E83" w:rsidRDefault="006C4E83" w:rsidP="006C4E83">
      <w:r w:rsidRPr="006C4E83">
        <w:t>объяснять значение родного языка и расширение его функций;</w:t>
      </w:r>
    </w:p>
    <w:p w:rsidR="006C4E83" w:rsidRPr="006C4E83" w:rsidRDefault="006C4E83" w:rsidP="006C4E83">
      <w:r w:rsidRPr="006C4E83">
        <w:t>называть имена известных балкарских языковедов;</w:t>
      </w:r>
    </w:p>
    <w:p w:rsidR="006C4E83" w:rsidRPr="006C4E83" w:rsidRDefault="006C4E83" w:rsidP="006C4E83">
      <w:r w:rsidRPr="006C4E83">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C4E83" w:rsidRPr="006C4E83" w:rsidRDefault="006C4E83" w:rsidP="006C4E83">
      <w:r w:rsidRPr="006C4E83">
        <w:t>объяснять место карачаевского языка среди тюркских языков;</w:t>
      </w:r>
    </w:p>
    <w:p w:rsidR="006C4E83" w:rsidRPr="006C4E83" w:rsidRDefault="006C4E83" w:rsidP="006C4E83">
      <w:r w:rsidRPr="006C4E83">
        <w:rPr>
          <w:lang w:eastAsia="ru-RU"/>
        </w:rPr>
        <w:t>говорить и писать на</w:t>
      </w:r>
      <w:r w:rsidRPr="006C4E83">
        <w:t xml:space="preserve">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6C4E83" w:rsidRPr="006C4E83" w:rsidRDefault="006C4E83" w:rsidP="006C4E83">
      <w:pPr>
        <w:rPr>
          <w:lang w:eastAsia="ru-RU"/>
        </w:rPr>
      </w:pPr>
      <w:r w:rsidRPr="006C4E83">
        <w:t>характеризовать фонетический, лексический, словообразовательный уровни языка</w:t>
      </w:r>
      <w:r w:rsidRPr="006C4E83">
        <w:rPr>
          <w:lang w:eastAsia="ru-RU"/>
        </w:rPr>
        <w:t>;</w:t>
      </w:r>
    </w:p>
    <w:p w:rsidR="006C4E83" w:rsidRPr="006C4E83" w:rsidRDefault="006C4E83" w:rsidP="006C4E83">
      <w:pPr>
        <w:rPr>
          <w:lang w:eastAsia="ru-RU"/>
        </w:rPr>
      </w:pPr>
      <w:r w:rsidRPr="006C4E83">
        <w:t>соблюдать в речевом общении основные лексические и грамматические нормы современного карачаевского языка;</w:t>
      </w:r>
    </w:p>
    <w:p w:rsidR="006C4E83" w:rsidRPr="006C4E83" w:rsidRDefault="006C4E83" w:rsidP="006C4E83">
      <w:r w:rsidRPr="006C4E83">
        <w:rPr>
          <w:lang w:eastAsia="ru-RU"/>
        </w:rPr>
        <w:lastRenderedPageBreak/>
        <w:t>соблюдать произносительные нормы во время говорения, особенности произношения грамматических форм иноязычных слов;</w:t>
      </w:r>
    </w:p>
    <w:p w:rsidR="006C4E83" w:rsidRPr="006C4E83" w:rsidRDefault="006C4E83" w:rsidP="006C4E83">
      <w:r w:rsidRPr="006C4E83">
        <w:t>использовать различные виды словарей;</w:t>
      </w:r>
    </w:p>
    <w:p w:rsidR="006C4E83" w:rsidRPr="006C4E83" w:rsidRDefault="006C4E83" w:rsidP="006C4E83">
      <w:r w:rsidRPr="006C4E83">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C4E83" w:rsidRPr="006C4E83" w:rsidRDefault="006C4E83" w:rsidP="006C4E83">
      <w:r w:rsidRPr="006C4E83">
        <w:t>различать и определять грамматические признаки и синтаксические функции частей речи;</w:t>
      </w:r>
    </w:p>
    <w:p w:rsidR="006C4E83" w:rsidRPr="006C4E83" w:rsidRDefault="006C4E83" w:rsidP="006C4E83">
      <w:r w:rsidRPr="006C4E83">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6C4E83" w:rsidRPr="006C4E83" w:rsidRDefault="006C4E83" w:rsidP="006C4E83">
      <w:r w:rsidRPr="006C4E83">
        <w:t>34.8.5. Предметные результаты изучения родного (карачаевского) языка. К концу 11 класса обучающийся научится:</w:t>
      </w:r>
    </w:p>
    <w:p w:rsidR="006C4E83" w:rsidRPr="006C4E83" w:rsidRDefault="006C4E83" w:rsidP="006C4E83">
      <w:r w:rsidRPr="006C4E83">
        <w:t>понимать связи языка и истории, культуры карачаевского и других народов</w:t>
      </w:r>
      <w:r w:rsidRPr="006C4E83">
        <w:rPr>
          <w:lang w:eastAsia="ru-RU"/>
        </w:rPr>
        <w:t>;</w:t>
      </w:r>
    </w:p>
    <w:p w:rsidR="006C4E83" w:rsidRPr="006C4E83" w:rsidRDefault="006C4E83" w:rsidP="006C4E83">
      <w:r w:rsidRPr="006C4E83">
        <w:rPr>
          <w:lang w:eastAsia="ru-RU"/>
        </w:rPr>
        <w:t>правильно строить предложения с обособленными членами, придаточными частями;</w:t>
      </w:r>
    </w:p>
    <w:p w:rsidR="006C4E83" w:rsidRPr="006C4E83" w:rsidRDefault="006C4E83" w:rsidP="006C4E83">
      <w:r w:rsidRPr="006C4E83">
        <w:rPr>
          <w:lang w:eastAsia="ru-RU"/>
        </w:rPr>
        <w:t>использовать грамматические синонимы в речи, их стилистические и смысловые возможности;</w:t>
      </w:r>
    </w:p>
    <w:p w:rsidR="006C4E83" w:rsidRPr="006C4E83" w:rsidRDefault="006C4E83" w:rsidP="006C4E83">
      <w:r w:rsidRPr="006C4E83">
        <w:rPr>
          <w:lang w:eastAsia="ru-RU"/>
        </w:rPr>
        <w:t>различать</w:t>
      </w:r>
      <w:r w:rsidRPr="006C4E83">
        <w:t xml:space="preserve"> виды предложений по наличию одного или двух главных членов;</w:t>
      </w:r>
    </w:p>
    <w:p w:rsidR="006C4E83" w:rsidRPr="006C4E83" w:rsidRDefault="006C4E83" w:rsidP="006C4E83">
      <w:r w:rsidRPr="006C4E83">
        <w:t>определять осложнённые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6C4E83" w:rsidRPr="006C4E83" w:rsidRDefault="006C4E83" w:rsidP="006C4E83">
      <w:r w:rsidRPr="006C4E83">
        <w:t>различать предложения с однородными членами;</w:t>
      </w:r>
    </w:p>
    <w:p w:rsidR="006C4E83" w:rsidRPr="006C4E83" w:rsidRDefault="006C4E83" w:rsidP="006C4E83">
      <w:r w:rsidRPr="006C4E83">
        <w:t>определять вид сложного предложения;</w:t>
      </w:r>
    </w:p>
    <w:p w:rsidR="006C4E83" w:rsidRPr="006C4E83" w:rsidRDefault="006C4E83" w:rsidP="006C4E83">
      <w:r w:rsidRPr="006C4E83">
        <w:t>производить структурно-смысловой анализ предложений, различать изученные виды простых предложений;</w:t>
      </w:r>
    </w:p>
    <w:p w:rsidR="006C4E83" w:rsidRPr="006C4E83" w:rsidRDefault="006C4E83" w:rsidP="006C4E83">
      <w:r w:rsidRPr="006C4E83">
        <w:t>владеть приёмами передачи на письме прямой и косвенной речи;</w:t>
      </w:r>
    </w:p>
    <w:p w:rsidR="006C4E83" w:rsidRPr="006C4E83" w:rsidRDefault="006C4E83" w:rsidP="006C4E83">
      <w:r w:rsidRPr="006C4E83">
        <w:rPr>
          <w:lang w:eastAsia="ru-RU"/>
        </w:rPr>
        <w:t>основам деловой переписки;</w:t>
      </w:r>
    </w:p>
    <w:p w:rsidR="006C4E83" w:rsidRPr="006C4E83" w:rsidRDefault="006C4E83" w:rsidP="006C4E83">
      <w:r w:rsidRPr="006C4E83">
        <w:t>использовать в работе научные труды по синтаксису и пунктуации карачаево-балкарских учёных (тюркологов);</w:t>
      </w:r>
    </w:p>
    <w:p w:rsidR="006C4E83" w:rsidRPr="006C4E83" w:rsidRDefault="006C4E83" w:rsidP="006C4E83">
      <w:r w:rsidRPr="006C4E83">
        <w:t>читать и понимать простые аутентичные тексты различных жанров (рассказы, газетные статьи, рекламные объявления, брошюры);</w:t>
      </w:r>
    </w:p>
    <w:p w:rsidR="006C4E83" w:rsidRPr="006C4E83" w:rsidRDefault="006C4E83" w:rsidP="006C4E83">
      <w:r w:rsidRPr="006C4E83">
        <w:t>определять стиль текста (художественный, научный и другие) и его признаки, работать с текстами разных типов, стилей и жанров;</w:t>
      </w:r>
    </w:p>
    <w:p w:rsidR="006C4E83" w:rsidRPr="006C4E83" w:rsidRDefault="006C4E83" w:rsidP="006C4E83">
      <w:r w:rsidRPr="006C4E83">
        <w:t>анализировать текст с точки зрения наличия в нем явной и скрытой, основной и второстепенной информации;</w:t>
      </w:r>
    </w:p>
    <w:p w:rsidR="006C4E83" w:rsidRPr="006C4E83" w:rsidRDefault="006C4E83" w:rsidP="006C4E83">
      <w:r w:rsidRPr="006C4E83">
        <w:lastRenderedPageBreak/>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6C4E83" w:rsidRPr="006C4E83" w:rsidRDefault="006C4E83" w:rsidP="006C4E83">
      <w:r w:rsidRPr="006C4E83">
        <w:t>использовать изобразительно-выразительные средства родного языка;</w:t>
      </w:r>
    </w:p>
    <w:p w:rsidR="006C4E83" w:rsidRPr="006C4E83" w:rsidRDefault="006C4E83" w:rsidP="006C4E83">
      <w:r w:rsidRPr="006C4E83">
        <w:t>применять виды информационной переработки текста (план, тезисы, выписки).</w:t>
      </w:r>
    </w:p>
    <w:p w:rsidR="006C4E83" w:rsidRPr="006C4E83" w:rsidRDefault="006C4E83" w:rsidP="006C4E83">
      <w:bookmarkStart w:id="76" w:name="_Hlk127871174"/>
      <w:r w:rsidRPr="006C4E83">
        <w:t>35. Федеральная рабочая программа по учебному предмету «Родной (карельский) язык (ливвиковское наречие)» (базовый уровень).</w:t>
      </w:r>
      <w:bookmarkEnd w:id="76"/>
    </w:p>
    <w:p w:rsidR="006C4E83" w:rsidRPr="006C4E83" w:rsidRDefault="006C4E83" w:rsidP="006C4E83">
      <w:r w:rsidRPr="006C4E83">
        <w:t>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6C4E83" w:rsidRPr="006C4E83" w:rsidRDefault="006C4E83" w:rsidP="006C4E83">
      <w:r w:rsidRPr="006C4E83">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35.5. Пояснительная записка.</w:t>
      </w:r>
    </w:p>
    <w:p w:rsidR="006C4E83" w:rsidRPr="006C4E83" w:rsidRDefault="006C4E83" w:rsidP="006C4E83">
      <w:r w:rsidRPr="006C4E83">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по родному (карельскому) языку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6C4E83" w:rsidRPr="006C4E83" w:rsidRDefault="006C4E83" w:rsidP="006C4E83">
      <w:r w:rsidRPr="006C4E83">
        <w:lastRenderedPageBreak/>
        <w:t xml:space="preserve">Освоение программы по родному (карельскому) языку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 </w:t>
      </w:r>
    </w:p>
    <w:p w:rsidR="006C4E83" w:rsidRPr="006C4E83" w:rsidRDefault="006C4E83" w:rsidP="006C4E83">
      <w:r w:rsidRPr="006C4E83">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C4E83" w:rsidRPr="006C4E83" w:rsidRDefault="006C4E83" w:rsidP="006C4E83">
      <w:r w:rsidRPr="006C4E83">
        <w:t>35.5.3. Изучение родного (карельского) языка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r w:rsidRPr="006C4E83">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 </w:t>
      </w:r>
    </w:p>
    <w:p w:rsidR="006C4E83" w:rsidRPr="006C4E83" w:rsidRDefault="006C4E83" w:rsidP="006C4E83">
      <w:r w:rsidRPr="006C4E83">
        <w:t xml:space="preserve">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w:t>
      </w:r>
    </w:p>
    <w:p w:rsidR="006C4E83" w:rsidRPr="006C4E83" w:rsidRDefault="006C4E83" w:rsidP="006C4E83">
      <w:r w:rsidRPr="006C4E83">
        <w:t xml:space="preserve">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 </w:t>
      </w:r>
    </w:p>
    <w:p w:rsidR="006C4E83" w:rsidRPr="006C4E83" w:rsidRDefault="006C4E83" w:rsidP="006C4E83">
      <w:pPr>
        <w:rPr>
          <w:lang w:bidi="hi-IN"/>
        </w:rPr>
      </w:pPr>
      <w:r w:rsidRPr="006C4E83">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rsidR="006C4E83" w:rsidRPr="006C4E83" w:rsidRDefault="006C4E83" w:rsidP="006C4E83">
      <w:r w:rsidRPr="006C4E83">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rsidR="006C4E83" w:rsidRPr="006C4E83" w:rsidRDefault="006C4E83" w:rsidP="006C4E83">
      <w:r w:rsidRPr="006C4E83">
        <w:t>35.6. Содержание обучения в 10 классе.</w:t>
      </w:r>
    </w:p>
    <w:p w:rsidR="006C4E83" w:rsidRPr="006C4E83" w:rsidRDefault="006C4E83" w:rsidP="006C4E83">
      <w:r w:rsidRPr="006C4E83">
        <w:t>35.6.1. Тематическое содержание речи.</w:t>
      </w:r>
    </w:p>
    <w:p w:rsidR="006C4E83" w:rsidRPr="006C4E83" w:rsidRDefault="006C4E83" w:rsidP="006C4E83">
      <w:r w:rsidRPr="006C4E83">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w:t>
      </w:r>
      <w:r w:rsidRPr="006C4E83">
        <w:lastRenderedPageBreak/>
        <w:t>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35.6.2. Коммуникативные умения.</w:t>
      </w:r>
    </w:p>
    <w:p w:rsidR="006C4E83" w:rsidRPr="006C4E83" w:rsidRDefault="006C4E83" w:rsidP="006C4E83">
      <w:r w:rsidRPr="006C4E83">
        <w:t>Говорение.</w:t>
      </w:r>
    </w:p>
    <w:p w:rsidR="006C4E83" w:rsidRPr="006C4E83" w:rsidRDefault="006C4E83" w:rsidP="006C4E83">
      <w:r w:rsidRPr="006C4E83">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w:t>
      </w:r>
      <w:r w:rsidRPr="006C4E83">
        <w:lastRenderedPageBreak/>
        <w:t xml:space="preserve">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w:t>
      </w:r>
      <w:r w:rsidRPr="006C4E83">
        <w:lastRenderedPageBreak/>
        <w:t xml:space="preserve">информационного характера, объявление, памятка, электронное сообщение личного характера, стихотворение. Объём текста (текстов) для чтения – 500-700 слов. </w:t>
      </w:r>
    </w:p>
    <w:p w:rsidR="006C4E83" w:rsidRPr="006C4E83" w:rsidRDefault="006C4E83" w:rsidP="006C4E83">
      <w:r w:rsidRPr="006C4E83">
        <w:t>Письменная речь.</w:t>
      </w:r>
    </w:p>
    <w:p w:rsidR="006C4E83" w:rsidRPr="006C4E83" w:rsidRDefault="006C4E83" w:rsidP="006C4E83">
      <w:r w:rsidRPr="006C4E83">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w:t>
      </w:r>
    </w:p>
    <w:p w:rsidR="006C4E83" w:rsidRPr="006C4E83" w:rsidRDefault="006C4E83" w:rsidP="006C4E83">
      <w:r w:rsidRPr="006C4E83">
        <w:t>35.6.3.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lastRenderedPageBreak/>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(yksinäsvirkehet) и сложных (yhtysvirkehet) предложений, распространённых (kazvanuh virkeh) и нераспространённых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sanajälletys) и инверсии (inversii) при построении простого предложения, различных вводных слов (irallizet sanat), сложносочинённых (rinnastajat yhtysvirkehet) и сложноподчинённых предложений (alistajat yhtysvirkehet). Распознавание и употребление в речи бессоюзных предложений (konjunktattomat virkehet). Распознавание и употребление в речи имён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6C4E83" w:rsidRPr="006C4E83" w:rsidRDefault="006C4E83" w:rsidP="006C4E83">
      <w:r w:rsidRPr="006C4E83">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учётом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rsidR="006C4E83" w:rsidRPr="006C4E83" w:rsidRDefault="006C4E83" w:rsidP="006C4E83">
      <w:r w:rsidRPr="006C4E83">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rsidR="006C4E83" w:rsidRPr="006C4E83" w:rsidRDefault="006C4E83" w:rsidP="006C4E83">
      <w:r w:rsidRPr="006C4E83">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учётом их прагматических характеристик.</w:t>
      </w:r>
    </w:p>
    <w:p w:rsidR="006C4E83" w:rsidRPr="006C4E83" w:rsidRDefault="006C4E83" w:rsidP="006C4E83">
      <w:r w:rsidRPr="006C4E83">
        <w:t xml:space="preserve">35.6.4. Социокультурные знания и умения. </w:t>
      </w:r>
    </w:p>
    <w:p w:rsidR="006C4E83" w:rsidRPr="006C4E83" w:rsidRDefault="006C4E83" w:rsidP="006C4E83">
      <w:r w:rsidRPr="006C4E83">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6C4E83" w:rsidRPr="006C4E83" w:rsidRDefault="006C4E83" w:rsidP="006C4E83">
      <w:r w:rsidRPr="006C4E83">
        <w:t>35.6.5.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C4E83" w:rsidRPr="006C4E83" w:rsidRDefault="006C4E83" w:rsidP="006C4E83">
      <w:r w:rsidRPr="006C4E83">
        <w:t>35.7. Содержание обучения в 11 классе.</w:t>
      </w:r>
    </w:p>
    <w:p w:rsidR="006C4E83" w:rsidRPr="006C4E83" w:rsidRDefault="006C4E83" w:rsidP="006C4E83">
      <w:r w:rsidRPr="006C4E83">
        <w:t>35.7.1. Тематическое содержание речи.</w:t>
      </w:r>
    </w:p>
    <w:p w:rsidR="006C4E83" w:rsidRPr="006C4E83" w:rsidRDefault="006C4E83" w:rsidP="006C4E83">
      <w:r w:rsidRPr="006C4E83">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r w:rsidRPr="006C4E83">
        <w:lastRenderedPageBreak/>
        <w:t>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35.7.2. Коммуникативные умения.</w:t>
      </w:r>
    </w:p>
    <w:p w:rsidR="006C4E83" w:rsidRPr="006C4E83" w:rsidRDefault="006C4E83" w:rsidP="006C4E83">
      <w:r w:rsidRPr="006C4E83">
        <w:t>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Объём монологического высказывания – 14-15 фраз.</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w:t>
      </w:r>
      <w:r w:rsidRPr="006C4E83">
        <w:lastRenderedPageBreak/>
        <w:t xml:space="preserve">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(текстов) для чтения – до 600-800 слов. </w:t>
      </w:r>
    </w:p>
    <w:p w:rsidR="006C4E83" w:rsidRPr="006C4E83" w:rsidRDefault="006C4E83" w:rsidP="006C4E83">
      <w:r w:rsidRPr="006C4E83">
        <w:t>Письменная речь.</w:t>
      </w:r>
    </w:p>
    <w:p w:rsidR="006C4E83" w:rsidRPr="006C4E83" w:rsidRDefault="006C4E83" w:rsidP="006C4E83">
      <w:r w:rsidRPr="006C4E83">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w:t>
      </w:r>
      <w:r w:rsidRPr="006C4E83">
        <w:lastRenderedPageBreak/>
        <w:t>информации в таблице, 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35.7.3.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(yksinäsvirkehet) и сложных (yhtysvirkehet) предложений, распространённых (kazvanuh virkeh) и нераспространённых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sanajälletys) и инверсии (inversii) при построении простого предложения, различных вводных слов (irallizet sanat), сложносочинённых (rinnastajat yhtysvirkehet) и сложноподчинённых предложений (alistajat yhtysvirkehet), бессоюзных предложений (konjunktattomat virkehet).</w:t>
      </w:r>
    </w:p>
    <w:p w:rsidR="006C4E83" w:rsidRPr="006C4E83" w:rsidRDefault="006C4E83" w:rsidP="006C4E83">
      <w:r w:rsidRPr="006C4E83">
        <w:lastRenderedPageBreak/>
        <w:t>Распознавание и употребление в речи имён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6C4E83" w:rsidRPr="006C4E83" w:rsidRDefault="006C4E83" w:rsidP="006C4E83">
      <w:r w:rsidRPr="006C4E83">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учётом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6C4E83" w:rsidRPr="006C4E83" w:rsidRDefault="006C4E83" w:rsidP="006C4E83">
      <w:r w:rsidRPr="006C4E83">
        <w:t>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rsidR="006C4E83" w:rsidRPr="006C4E83" w:rsidRDefault="006C4E83" w:rsidP="006C4E83">
      <w:r w:rsidRPr="006C4E83">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учётом их прагматических характеристик.</w:t>
      </w:r>
    </w:p>
    <w:p w:rsidR="006C4E83" w:rsidRPr="006C4E83" w:rsidRDefault="006C4E83" w:rsidP="006C4E83">
      <w:r w:rsidRPr="006C4E83">
        <w:t>35.7.4. Социокультурные знания и умения.</w:t>
      </w:r>
    </w:p>
    <w:p w:rsidR="006C4E83" w:rsidRPr="006C4E83" w:rsidRDefault="006C4E83" w:rsidP="006C4E83">
      <w:r w:rsidRPr="006C4E83">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sidRPr="006C4E83">
        <w:lastRenderedPageBreak/>
        <w:t>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t>35.7.5.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C4E83" w:rsidRPr="006C4E83" w:rsidRDefault="006C4E83" w:rsidP="006C4E83">
      <w:r w:rsidRPr="006C4E83">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rsidR="006C4E83" w:rsidRPr="006C4E83" w:rsidRDefault="006C4E83" w:rsidP="006C4E83">
      <w:r w:rsidRPr="006C4E83">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lastRenderedPageBreak/>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6C4E83" w:rsidRPr="006C4E83" w:rsidRDefault="006C4E83" w:rsidP="006C4E83">
      <w:r w:rsidRPr="006C4E83">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rsidR="006C4E83" w:rsidRPr="006C4E83" w:rsidRDefault="006C4E83" w:rsidP="006C4E83">
      <w:r w:rsidRPr="006C4E83">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lastRenderedPageBreak/>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35.8.3.3.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35.8.3.4.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35.8.3.5.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lastRenderedPageBreak/>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35.8.3.6.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35.8.3.7.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35.8.3.8.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 xml:space="preserve">35.8.4. Предметные результаты освоения программы по родному (карельскому) языку (базовый уровень). </w:t>
      </w:r>
    </w:p>
    <w:p w:rsidR="006C4E83" w:rsidRPr="006C4E83" w:rsidRDefault="006C4E83" w:rsidP="006C4E83">
      <w:r w:rsidRPr="006C4E83">
        <w:t>К концу 10 класса обучающийся научится:</w:t>
      </w:r>
    </w:p>
    <w:p w:rsidR="006C4E83" w:rsidRPr="006C4E83" w:rsidRDefault="006C4E83" w:rsidP="006C4E83">
      <w:r w:rsidRPr="006C4E83">
        <w:t xml:space="preserve">владеть основными видами речевой деятельности: </w:t>
      </w:r>
    </w:p>
    <w:p w:rsidR="006C4E83" w:rsidRPr="006C4E83" w:rsidRDefault="006C4E83" w:rsidP="006C4E83">
      <w:r w:rsidRPr="006C4E83">
        <w:t xml:space="preserve">говорение –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6C4E83" w:rsidRPr="006C4E83" w:rsidRDefault="006C4E83" w:rsidP="006C4E83">
      <w:r w:rsidRPr="006C4E83">
        <w:t xml:space="preserve">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нужной (интересующей, запрашиваемой) информации (время звучания текста (текстов) для аудирования – до 2,5 минут); </w:t>
      </w:r>
    </w:p>
    <w:p w:rsidR="006C4E83" w:rsidRPr="006C4E83" w:rsidRDefault="006C4E83" w:rsidP="006C4E83">
      <w:r w:rsidRPr="006C4E83">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 (интересующей, запрашиваемой) информации, с полным пониманием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r w:rsidRPr="006C4E83">
        <w:t xml:space="preserve">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C4E83" w:rsidRPr="006C4E83" w:rsidRDefault="006C4E83" w:rsidP="006C4E83">
      <w:r w:rsidRPr="006C4E83">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lastRenderedPageBreak/>
        <w:t xml:space="preserve">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 xml:space="preserve">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(yksinäsvirkehet)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sanajälletys)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 </w:t>
      </w:r>
    </w:p>
    <w:p w:rsidR="006C4E83" w:rsidRPr="006C4E83" w:rsidRDefault="006C4E83" w:rsidP="006C4E83">
      <w:r w:rsidRPr="006C4E83">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 </w:t>
      </w:r>
    </w:p>
    <w:p w:rsidR="006C4E83" w:rsidRPr="006C4E83" w:rsidRDefault="006C4E83" w:rsidP="006C4E83">
      <w:r w:rsidRPr="006C4E83">
        <w:t>распознавать и употреблять в речи глаголы карельского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6C4E83" w:rsidRPr="006C4E83" w:rsidRDefault="006C4E83" w:rsidP="006C4E83">
      <w:r w:rsidRPr="006C4E83">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w:t>
      </w:r>
      <w:r w:rsidRPr="006C4E83">
        <w:lastRenderedPageBreak/>
        <w:t>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учётом их прагматических характеристик.</w:t>
      </w:r>
    </w:p>
    <w:p w:rsidR="006C4E83" w:rsidRPr="006C4E83" w:rsidRDefault="006C4E83" w:rsidP="006C4E83">
      <w:r w:rsidRPr="006C4E83">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карельском языке (ливвиковское наречие),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w:t>
      </w:r>
    </w:p>
    <w:p w:rsidR="006C4E83" w:rsidRPr="006C4E83" w:rsidRDefault="006C4E83" w:rsidP="006C4E83">
      <w:r w:rsidRPr="006C4E83">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информационной безопасности в ситуациях повседневной жизни и при работе в сети Интернет.</w:t>
      </w:r>
    </w:p>
    <w:p w:rsidR="006C4E83" w:rsidRPr="006C4E83" w:rsidRDefault="006C4E83" w:rsidP="006C4E83">
      <w:r w:rsidRPr="006C4E83">
        <w:t>35.8.5. Предметные результаты освоения программы по родному (карельскому) языку (базовый уровень). К концу 11 класса обучающийся научится:</w:t>
      </w:r>
    </w:p>
    <w:p w:rsidR="006C4E83" w:rsidRPr="006C4E83" w:rsidRDefault="006C4E83" w:rsidP="006C4E83">
      <w:r w:rsidRPr="006C4E83">
        <w:t xml:space="preserve">владеть основными видами речевой деятельности: </w:t>
      </w:r>
    </w:p>
    <w:p w:rsidR="006C4E83" w:rsidRPr="006C4E83" w:rsidRDefault="006C4E83" w:rsidP="006C4E83">
      <w:r w:rsidRPr="006C4E83">
        <w:t>говорение – вести разные виды диалога (диалог этикетного характера, диалог-побуждение к действию, диалог-расспрос, диалог-обмен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краткой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w:t>
      </w:r>
    </w:p>
    <w:p w:rsidR="006C4E83" w:rsidRPr="006C4E83" w:rsidRDefault="006C4E83" w:rsidP="006C4E83">
      <w:r w:rsidRPr="006C4E83">
        <w:lastRenderedPageBreak/>
        <w:t xml:space="preserve">аудирование –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 (интересующей, запрашиваемой) информации (время звучания текста (текстов) для аудирования – до 2,5 минуты); </w:t>
      </w:r>
    </w:p>
    <w:p w:rsidR="006C4E83" w:rsidRPr="006C4E83" w:rsidRDefault="006C4E83" w:rsidP="006C4E83">
      <w:r w:rsidRPr="006C4E83">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 (интересующей, запрашиваемой)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 </w:t>
      </w:r>
    </w:p>
    <w:p w:rsidR="006C4E83" w:rsidRPr="006C4E83" w:rsidRDefault="006C4E83" w:rsidP="006C4E83">
      <w:r w:rsidRPr="006C4E83">
        <w:t xml:space="preserve">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речевой этикет (объём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опорой на образец (объём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выполненной проектной работы (объём – до 180 слов); </w:t>
      </w:r>
    </w:p>
    <w:p w:rsidR="006C4E83" w:rsidRPr="006C4E83" w:rsidRDefault="006C4E83" w:rsidP="006C4E83">
      <w:r w:rsidRPr="006C4E83">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w:t>
      </w:r>
    </w:p>
    <w:p w:rsidR="006C4E83" w:rsidRPr="006C4E83" w:rsidRDefault="006C4E83" w:rsidP="006C4E83">
      <w:r w:rsidRPr="006C4E83">
        <w:t xml:space="preserve">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 xml:space="preserve">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(yksinäsvirkehet) и сложные (yhtysvirkehet) предложения, распространённые (kazvanuh virkeh) и нераспространённые (kazvamatoi virkeh) простые предложения, двусоставные (kaksiozaine virkeh) и односоставные (yksiozaine virkeh) простые </w:t>
      </w:r>
      <w:r w:rsidRPr="006C4E83">
        <w:lastRenderedPageBreak/>
        <w:t xml:space="preserve">предложения, прямой порядок слов (suoru sanajälletys) и инверсию (inversii) при построении простого предложения; </w:t>
      </w:r>
    </w:p>
    <w:p w:rsidR="006C4E83" w:rsidRPr="006C4E83" w:rsidRDefault="006C4E83" w:rsidP="006C4E83">
      <w:r w:rsidRPr="006C4E83">
        <w:t>распознавать и употреблять в речи различные вводные слова (irallizet sanat), сложносочинённые (rinnastajat yhtysvirkehet) и сложноподчинённые предложения (alistajat yhtysvirkehet), бессоюзные предложения (konjunktattomat virkehet);</w:t>
      </w:r>
    </w:p>
    <w:p w:rsidR="006C4E83" w:rsidRPr="006C4E83" w:rsidRDefault="006C4E83" w:rsidP="006C4E83">
      <w:r w:rsidRPr="006C4E83">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 </w:t>
      </w:r>
    </w:p>
    <w:p w:rsidR="006C4E83" w:rsidRPr="006C4E83" w:rsidRDefault="006C4E83" w:rsidP="006C4E83">
      <w:r w:rsidRPr="006C4E83">
        <w:t>распознавать и употреблять в речи глаголы карельского языка из списка лексического минимума для уровня среднего общего образования с учётом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6C4E83" w:rsidRPr="006C4E83" w:rsidRDefault="006C4E83" w:rsidP="006C4E83">
      <w:r w:rsidRPr="006C4E83">
        <w:t xml:space="preserve">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 </w:t>
      </w:r>
    </w:p>
    <w:p w:rsidR="006C4E83" w:rsidRPr="006C4E83" w:rsidRDefault="006C4E83" w:rsidP="006C4E83">
      <w:pPr>
        <w:rPr>
          <w:lang w:val="en-US"/>
        </w:rPr>
      </w:pPr>
      <w:r w:rsidRPr="006C4E83">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w:t>
      </w:r>
      <w:r w:rsidRPr="006C4E83">
        <w:rPr>
          <w:lang w:val="en-US"/>
        </w:rPr>
        <w:t xml:space="preserve">(virkehen vastinehet – predikatiivine virkehen vastineh, temporaline virkehen vastineh, modaline virkehen vastineh); </w:t>
      </w:r>
    </w:p>
    <w:p w:rsidR="006C4E83" w:rsidRPr="006C4E83" w:rsidRDefault="006C4E83" w:rsidP="006C4E83">
      <w:pPr>
        <w:rPr>
          <w:lang w:val="en-US"/>
        </w:rPr>
      </w:pPr>
      <w:r w:rsidRPr="006C4E83">
        <w:t>распознавать</w:t>
      </w:r>
      <w:r w:rsidRPr="006C4E83">
        <w:rPr>
          <w:lang w:val="en-US"/>
        </w:rPr>
        <w:t xml:space="preserve"> </w:t>
      </w:r>
      <w:r w:rsidRPr="006C4E83">
        <w:t>и</w:t>
      </w:r>
      <w:r w:rsidRPr="006C4E83">
        <w:rPr>
          <w:lang w:val="en-US"/>
        </w:rPr>
        <w:t xml:space="preserve"> </w:t>
      </w:r>
      <w:r w:rsidRPr="006C4E83">
        <w:t>употреблять</w:t>
      </w:r>
      <w:r w:rsidRPr="006C4E83">
        <w:rPr>
          <w:lang w:val="en-US"/>
        </w:rPr>
        <w:t xml:space="preserve"> </w:t>
      </w:r>
      <w:r w:rsidRPr="006C4E83">
        <w:t>в</w:t>
      </w:r>
      <w:r w:rsidRPr="006C4E83">
        <w:rPr>
          <w:lang w:val="en-US"/>
        </w:rPr>
        <w:t xml:space="preserve"> </w:t>
      </w:r>
      <w:r w:rsidRPr="006C4E83">
        <w:t>речи</w:t>
      </w:r>
      <w:r w:rsidRPr="006C4E83">
        <w:rPr>
          <w:lang w:val="en-US"/>
        </w:rPr>
        <w:t xml:space="preserve"> </w:t>
      </w:r>
      <w:r w:rsidRPr="006C4E83">
        <w:t>формы</w:t>
      </w:r>
      <w:r w:rsidRPr="006C4E83">
        <w:rPr>
          <w:lang w:val="en-US"/>
        </w:rPr>
        <w:t xml:space="preserve"> </w:t>
      </w:r>
      <w:r w:rsidRPr="006C4E83">
        <w:t>абессива</w:t>
      </w:r>
      <w:r w:rsidRPr="006C4E83">
        <w:rPr>
          <w:lang w:val="en-US"/>
        </w:rPr>
        <w:t xml:space="preserve"> III </w:t>
      </w:r>
      <w:r w:rsidRPr="006C4E83">
        <w:t>инфинитива</w:t>
      </w:r>
      <w:r w:rsidRPr="006C4E83">
        <w:rPr>
          <w:lang w:val="en-US"/>
        </w:rPr>
        <w:t xml:space="preserve"> </w:t>
      </w:r>
      <w:r w:rsidRPr="006C4E83">
        <w:t>глаголов</w:t>
      </w:r>
      <w:r w:rsidRPr="006C4E83">
        <w:rPr>
          <w:lang w:val="en-US"/>
        </w:rPr>
        <w:t xml:space="preserve">, </w:t>
      </w:r>
      <w:r w:rsidRPr="006C4E83">
        <w:t>формы</w:t>
      </w:r>
      <w:r w:rsidRPr="006C4E83">
        <w:rPr>
          <w:lang w:val="en-US"/>
        </w:rPr>
        <w:t xml:space="preserve"> </w:t>
      </w:r>
      <w:r w:rsidRPr="006C4E83">
        <w:t>индикатива</w:t>
      </w:r>
      <w:r w:rsidRPr="006C4E83">
        <w:rPr>
          <w:lang w:val="en-US"/>
        </w:rPr>
        <w:t xml:space="preserve">, </w:t>
      </w:r>
      <w:r w:rsidRPr="006C4E83">
        <w:t>кондиционала</w:t>
      </w:r>
      <w:r w:rsidRPr="006C4E83">
        <w:rPr>
          <w:lang w:val="en-US"/>
        </w:rPr>
        <w:t xml:space="preserve">, </w:t>
      </w:r>
      <w:r w:rsidRPr="006C4E83">
        <w:t>потенциала</w:t>
      </w:r>
      <w:r w:rsidRPr="006C4E83">
        <w:rPr>
          <w:lang w:val="en-US"/>
        </w:rPr>
        <w:t xml:space="preserve"> </w:t>
      </w:r>
      <w:r w:rsidRPr="006C4E83">
        <w:t>и</w:t>
      </w:r>
      <w:r w:rsidRPr="006C4E83">
        <w:rPr>
          <w:lang w:val="en-US"/>
        </w:rPr>
        <w:t xml:space="preserve"> </w:t>
      </w:r>
      <w:r w:rsidRPr="006C4E83">
        <w:t>императива</w:t>
      </w:r>
      <w:r w:rsidRPr="006C4E83">
        <w:rPr>
          <w:lang w:val="en-US"/>
        </w:rPr>
        <w:t xml:space="preserve"> </w:t>
      </w:r>
      <w:r w:rsidRPr="006C4E83">
        <w:t>рефлексивного</w:t>
      </w:r>
      <w:r w:rsidRPr="006C4E83">
        <w:rPr>
          <w:lang w:val="en-US"/>
        </w:rPr>
        <w:t xml:space="preserve"> </w:t>
      </w:r>
      <w:r w:rsidRPr="006C4E83">
        <w:t>глагола</w:t>
      </w:r>
      <w:r w:rsidRPr="006C4E83">
        <w:rPr>
          <w:lang w:val="en-US"/>
        </w:rPr>
        <w:t xml:space="preserve"> (refleksiivuverbin indikatiivu, kondicionualu, potensiualu, imperatiivu), </w:t>
      </w:r>
      <w:r w:rsidRPr="006C4E83">
        <w:t>различные</w:t>
      </w:r>
      <w:r w:rsidRPr="006C4E83">
        <w:rPr>
          <w:lang w:val="en-US"/>
        </w:rPr>
        <w:t xml:space="preserve"> </w:t>
      </w:r>
      <w:r w:rsidRPr="006C4E83">
        <w:t>присоединительные</w:t>
      </w:r>
      <w:r w:rsidRPr="006C4E83">
        <w:rPr>
          <w:lang w:val="en-US"/>
        </w:rPr>
        <w:t xml:space="preserve"> </w:t>
      </w:r>
      <w:r w:rsidRPr="006C4E83">
        <w:t>частицы</w:t>
      </w:r>
      <w:r w:rsidRPr="006C4E83">
        <w:rPr>
          <w:lang w:val="en-US"/>
        </w:rPr>
        <w:t xml:space="preserve"> </w:t>
      </w:r>
      <w:r w:rsidRPr="006C4E83">
        <w:t>с</w:t>
      </w:r>
      <w:r w:rsidRPr="006C4E83">
        <w:rPr>
          <w:lang w:val="en-US"/>
        </w:rPr>
        <w:t xml:space="preserve"> </w:t>
      </w:r>
      <w:r w:rsidRPr="006C4E83">
        <w:t>учётом</w:t>
      </w:r>
      <w:r w:rsidRPr="006C4E83">
        <w:rPr>
          <w:lang w:val="en-US"/>
        </w:rPr>
        <w:t xml:space="preserve"> </w:t>
      </w:r>
      <w:r w:rsidRPr="006C4E83">
        <w:t>их</w:t>
      </w:r>
      <w:r w:rsidRPr="006C4E83">
        <w:rPr>
          <w:lang w:val="en-US"/>
        </w:rPr>
        <w:t xml:space="preserve"> </w:t>
      </w:r>
      <w:r w:rsidRPr="006C4E83">
        <w:t>прагматических</w:t>
      </w:r>
      <w:r w:rsidRPr="006C4E83">
        <w:rPr>
          <w:lang w:val="en-US"/>
        </w:rPr>
        <w:t xml:space="preserve"> </w:t>
      </w:r>
      <w:r w:rsidRPr="006C4E83">
        <w:t>характеристик</w:t>
      </w:r>
      <w:r w:rsidRPr="006C4E83">
        <w:rPr>
          <w:lang w:val="en-US"/>
        </w:rPr>
        <w:t xml:space="preserve">; </w:t>
      </w:r>
      <w:r w:rsidRPr="006C4E83">
        <w:t>формы</w:t>
      </w:r>
      <w:r w:rsidRPr="006C4E83">
        <w:rPr>
          <w:lang w:val="en-US"/>
        </w:rPr>
        <w:t xml:space="preserve"> </w:t>
      </w:r>
      <w:r w:rsidRPr="006C4E83">
        <w:t>партитива</w:t>
      </w:r>
      <w:r w:rsidRPr="006C4E83">
        <w:rPr>
          <w:lang w:val="en-US"/>
        </w:rPr>
        <w:t xml:space="preserve"> III </w:t>
      </w:r>
      <w:r w:rsidRPr="006C4E83">
        <w:t>инфинитива</w:t>
      </w:r>
      <w:r w:rsidRPr="006C4E83">
        <w:rPr>
          <w:lang w:val="en-US"/>
        </w:rPr>
        <w:t xml:space="preserve"> </w:t>
      </w:r>
      <w:r w:rsidRPr="006C4E83">
        <w:t>глаголов</w:t>
      </w:r>
      <w:r w:rsidRPr="006C4E83">
        <w:rPr>
          <w:lang w:val="en-US"/>
        </w:rPr>
        <w:t xml:space="preserve">, </w:t>
      </w:r>
      <w:r w:rsidRPr="006C4E83">
        <w:t>формы</w:t>
      </w:r>
      <w:r w:rsidRPr="006C4E83">
        <w:rPr>
          <w:lang w:val="en-US"/>
        </w:rPr>
        <w:t xml:space="preserve"> </w:t>
      </w:r>
      <w:r w:rsidRPr="006C4E83">
        <w:t>индикатива</w:t>
      </w:r>
      <w:r w:rsidRPr="006C4E83">
        <w:rPr>
          <w:lang w:val="en-US"/>
        </w:rPr>
        <w:t xml:space="preserve">, </w:t>
      </w:r>
      <w:r w:rsidRPr="006C4E83">
        <w:t>кондиционала</w:t>
      </w:r>
      <w:r w:rsidRPr="006C4E83">
        <w:rPr>
          <w:lang w:val="en-US"/>
        </w:rPr>
        <w:t xml:space="preserve">, </w:t>
      </w:r>
      <w:r w:rsidRPr="006C4E83">
        <w:t>потенциала</w:t>
      </w:r>
      <w:r w:rsidRPr="006C4E83">
        <w:rPr>
          <w:lang w:val="en-US"/>
        </w:rPr>
        <w:t xml:space="preserve"> </w:t>
      </w:r>
      <w:r w:rsidRPr="006C4E83">
        <w:t>и</w:t>
      </w:r>
      <w:r w:rsidRPr="006C4E83">
        <w:rPr>
          <w:lang w:val="en-US"/>
        </w:rPr>
        <w:t xml:space="preserve"> </w:t>
      </w:r>
      <w:r w:rsidRPr="006C4E83">
        <w:t>императива</w:t>
      </w:r>
      <w:r w:rsidRPr="006C4E83">
        <w:rPr>
          <w:lang w:val="en-US"/>
        </w:rPr>
        <w:t xml:space="preserve"> </w:t>
      </w:r>
      <w:r w:rsidRPr="006C4E83">
        <w:t>рефлексивного</w:t>
      </w:r>
      <w:r w:rsidRPr="006C4E83">
        <w:rPr>
          <w:lang w:val="en-US"/>
        </w:rPr>
        <w:t xml:space="preserve"> </w:t>
      </w:r>
      <w:r w:rsidRPr="006C4E83">
        <w:t>глагола</w:t>
      </w:r>
      <w:r w:rsidRPr="006C4E83">
        <w:rPr>
          <w:lang w:val="en-US"/>
        </w:rPr>
        <w:t xml:space="preserve"> (refleksiivuverbin indikatiivu, kondicionualu, potensiualu, imperatiivu), </w:t>
      </w:r>
      <w:r w:rsidRPr="006C4E83">
        <w:t>падежные</w:t>
      </w:r>
      <w:r w:rsidRPr="006C4E83">
        <w:rPr>
          <w:lang w:val="en-US"/>
        </w:rPr>
        <w:t xml:space="preserve"> </w:t>
      </w:r>
      <w:r w:rsidRPr="006C4E83">
        <w:t>формы</w:t>
      </w:r>
      <w:r w:rsidRPr="006C4E83">
        <w:rPr>
          <w:lang w:val="en-US"/>
        </w:rPr>
        <w:t xml:space="preserve"> </w:t>
      </w:r>
      <w:r w:rsidRPr="006C4E83">
        <w:t>пролатива</w:t>
      </w:r>
      <w:r w:rsidRPr="006C4E83">
        <w:rPr>
          <w:lang w:val="en-US"/>
        </w:rPr>
        <w:t xml:space="preserve"> (prolatiivu: käziči);</w:t>
      </w:r>
    </w:p>
    <w:p w:rsidR="006C4E83" w:rsidRPr="006C4E83" w:rsidRDefault="006C4E83" w:rsidP="006C4E83">
      <w:r w:rsidRPr="006C4E83">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понимать и использовать в устной и письменной речи наиболее употребительную тематическую фоновую </w:t>
      </w:r>
      <w:r w:rsidRPr="006C4E83">
        <w:lastRenderedPageBreak/>
        <w:t xml:space="preserve">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родного региона, представлять родную страну и её культуру на карельском языке (ливвиковское наречие);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w:t>
      </w:r>
    </w:p>
    <w:p w:rsidR="006C4E83" w:rsidRPr="006C4E83" w:rsidRDefault="006C4E83" w:rsidP="006C4E83">
      <w:r w:rsidRPr="006C4E83">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информационной безопасности в ситуациях повседневной жизни и при работе в сети Интернет.</w:t>
      </w:r>
    </w:p>
    <w:p w:rsidR="006C4E83" w:rsidRPr="006C4E83" w:rsidRDefault="006C4E83" w:rsidP="006C4E83">
      <w:r w:rsidRPr="006C4E83">
        <w:t>36. Федеральная рабочая программа по учебному предмету «Родной (карельский) язык (собственно карельское наречие)» (базовый уровень).</w:t>
      </w:r>
    </w:p>
    <w:p w:rsidR="006C4E83" w:rsidRPr="006C4E83" w:rsidRDefault="006C4E83" w:rsidP="006C4E83">
      <w:r w:rsidRPr="006C4E83">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6C4E83" w:rsidRPr="006C4E83" w:rsidRDefault="006C4E83" w:rsidP="006C4E83">
      <w:r w:rsidRPr="006C4E83">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36.5. Пояснительная записка.</w:t>
      </w:r>
    </w:p>
    <w:p w:rsidR="006C4E83" w:rsidRPr="006C4E83" w:rsidRDefault="006C4E83" w:rsidP="006C4E83">
      <w:r w:rsidRPr="006C4E83">
        <w:t xml:space="preserve">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w:t>
      </w:r>
      <w:r w:rsidRPr="006C4E83">
        <w:lastRenderedPageBreak/>
        <w:t>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по родному (карельскому) языку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6C4E83" w:rsidRPr="006C4E83" w:rsidRDefault="006C4E83" w:rsidP="006C4E83">
      <w:r w:rsidRPr="006C4E83">
        <w:t xml:space="preserve">Освоение программы по родному (карельскому) языку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 </w:t>
      </w:r>
    </w:p>
    <w:p w:rsidR="006C4E83" w:rsidRPr="006C4E83" w:rsidRDefault="006C4E83" w:rsidP="006C4E83">
      <w:r w:rsidRPr="006C4E83">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C4E83" w:rsidRPr="006C4E83" w:rsidRDefault="006C4E83" w:rsidP="006C4E83">
      <w:r w:rsidRPr="006C4E83">
        <w:t>36.5.3. Изучение родного (карельского) языка (собственно карельское наречие)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r w:rsidRPr="006C4E83">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 </w:t>
      </w:r>
    </w:p>
    <w:p w:rsidR="006C4E83" w:rsidRPr="006C4E83" w:rsidRDefault="006C4E83" w:rsidP="006C4E83">
      <w:r w:rsidRPr="006C4E83">
        <w:t xml:space="preserve">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w:t>
      </w:r>
    </w:p>
    <w:p w:rsidR="006C4E83" w:rsidRPr="006C4E83" w:rsidRDefault="006C4E83" w:rsidP="006C4E83">
      <w:r w:rsidRPr="006C4E83">
        <w:t xml:space="preserve">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 </w:t>
      </w:r>
    </w:p>
    <w:p w:rsidR="006C4E83" w:rsidRPr="006C4E83" w:rsidRDefault="006C4E83" w:rsidP="006C4E83">
      <w:r w:rsidRPr="006C4E83">
        <w:lastRenderedPageBreak/>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rsidR="006C4E83" w:rsidRPr="006C4E83" w:rsidRDefault="006C4E83" w:rsidP="006C4E83">
      <w:r w:rsidRPr="006C4E83">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6C4E83" w:rsidRPr="006C4E83" w:rsidRDefault="006C4E83" w:rsidP="006C4E83">
      <w:r w:rsidRPr="006C4E83">
        <w:t>36.6. Содержание обучения в 10 классе.</w:t>
      </w:r>
    </w:p>
    <w:p w:rsidR="006C4E83" w:rsidRPr="006C4E83" w:rsidRDefault="006C4E83" w:rsidP="006C4E83">
      <w:r w:rsidRPr="006C4E83">
        <w:t>36.6.1. Тематическое содержание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36.6.2. Коммуникативные умения.</w:t>
      </w:r>
    </w:p>
    <w:p w:rsidR="006C4E83" w:rsidRPr="006C4E83" w:rsidRDefault="006C4E83" w:rsidP="006C4E83">
      <w:r w:rsidRPr="006C4E83">
        <w:t>Говорение.</w:t>
      </w:r>
    </w:p>
    <w:p w:rsidR="006C4E83" w:rsidRPr="006C4E83" w:rsidRDefault="006C4E83" w:rsidP="006C4E83">
      <w:r w:rsidRPr="006C4E83">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w:t>
      </w:r>
      <w:r w:rsidRPr="006C4E83">
        <w:lastRenderedPageBreak/>
        <w:t xml:space="preserve">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w:t>
      </w:r>
      <w:r w:rsidRPr="006C4E83">
        <w:lastRenderedPageBreak/>
        <w:t xml:space="preserve">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 (текстов) для чтения – 500-700 слов. </w:t>
      </w:r>
    </w:p>
    <w:p w:rsidR="006C4E83" w:rsidRPr="006C4E83" w:rsidRDefault="006C4E83" w:rsidP="006C4E83">
      <w:r w:rsidRPr="006C4E83">
        <w:t>Письменная речь.</w:t>
      </w:r>
    </w:p>
    <w:p w:rsidR="006C4E83" w:rsidRPr="006C4E83" w:rsidRDefault="006C4E83" w:rsidP="006C4E83">
      <w:r w:rsidRPr="006C4E83">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w:t>
      </w:r>
    </w:p>
    <w:p w:rsidR="006C4E83" w:rsidRPr="006C4E83" w:rsidRDefault="006C4E83" w:rsidP="006C4E83">
      <w:r w:rsidRPr="006C4E83">
        <w:t>36.6.3.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w:t>
      </w:r>
      <w:r w:rsidRPr="006C4E83">
        <w:lastRenderedPageBreak/>
        <w:t xml:space="preserve">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имён существительных -nti: tuonti, vienti, tupakointi, -muš, -myš: kyšymyš, šopimuš, tutkimuš, суффиксы имён прилагательных -maton, -mätön: tuntematon, näkymätön, глагольные суффиксы -ttu-, -tty-: janottua, pyrittyä, -htu-, -hty-: kačahtua, hypähtyä, суффиксы наречий: -šti, -mpah, -mpäh, -kši: kaunehešti, aivompah, myöhempäh, alahakši),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6C4E83" w:rsidRPr="006C4E83" w:rsidRDefault="006C4E83" w:rsidP="006C4E83">
      <w:r w:rsidRPr="006C4E83">
        <w:t xml:space="preserve">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 </w:t>
      </w:r>
    </w:p>
    <w:p w:rsidR="006C4E83" w:rsidRPr="006C4E83" w:rsidRDefault="006C4E83" w:rsidP="006C4E83">
      <w:r w:rsidRPr="006C4E83">
        <w:t>распознавание и употребление в речи распространённых и нераспространённых простых предложений;</w:t>
      </w:r>
    </w:p>
    <w:p w:rsidR="006C4E83" w:rsidRPr="006C4E83" w:rsidRDefault="006C4E83" w:rsidP="006C4E83">
      <w:r w:rsidRPr="006C4E83">
        <w:t>распознавание и употребление в речи сложносочинённых и сложноподчинённых предложений: Internettikahviloja löytyy pienistäki kaupunkiloista ta ne ollah mukavat ta hyövylliset., Lukuvuosi loppuu kevätpruasniekkah, kumpasešša uuvvet ylioppilahat šuahah valkiet lakit.;</w:t>
      </w:r>
    </w:p>
    <w:p w:rsidR="006C4E83" w:rsidRPr="006C4E83" w:rsidRDefault="006C4E83" w:rsidP="006C4E83">
      <w:r w:rsidRPr="006C4E83">
        <w:t xml:space="preserve">распознавание и употребление в речи всех типов склонения имён карельского языка во всех падежных формах единственного и множественного числа: kaunis neičyt – kaunehella neiččyöllä – kaunehilla neiččyillä; </w:t>
      </w:r>
    </w:p>
    <w:p w:rsidR="006C4E83" w:rsidRPr="006C4E83" w:rsidRDefault="006C4E83" w:rsidP="006C4E83">
      <w:r w:rsidRPr="006C4E83">
        <w:t>распознавание и употребление в речи так называемых «редких падежных форм»: комитатива (komitatiivi) muamo lapšineh, инструктива (instruktiivi) jalan, абессива (abessiivi) kuritta;</w:t>
      </w:r>
    </w:p>
    <w:p w:rsidR="006C4E83" w:rsidRPr="006C4E83" w:rsidRDefault="006C4E83" w:rsidP="006C4E83">
      <w:r w:rsidRPr="006C4E83">
        <w:t>распознавание и употребление в речи взаимного местоимения toini (resiprokkipronomini) в различных падежных формах: toini toiseh;</w:t>
      </w:r>
    </w:p>
    <w:p w:rsidR="006C4E83" w:rsidRPr="006C4E83" w:rsidRDefault="006C4E83" w:rsidP="006C4E83">
      <w:r w:rsidRPr="006C4E83">
        <w:t>распознавание и употребление в речи глаголов карельского языка из списка лексического минимума для уровня среднего общего образования с учётом их управления;</w:t>
      </w:r>
    </w:p>
    <w:p w:rsidR="006C4E83" w:rsidRPr="006C4E83" w:rsidRDefault="006C4E83" w:rsidP="006C4E83">
      <w:r w:rsidRPr="006C4E83">
        <w:t>распознавание и употребление в речи форм перфекта и плюсквамперфекта (indikatiivin perfekti ta pluskvamperfekti): on paistu, ei ole paistu, oli paistu, ei ollun paistu;</w:t>
      </w:r>
    </w:p>
    <w:p w:rsidR="006C4E83" w:rsidRPr="006C4E83" w:rsidRDefault="006C4E83" w:rsidP="006C4E83">
      <w:r w:rsidRPr="006C4E83">
        <w:lastRenderedPageBreak/>
        <w:t>распознавание и употребление в речи различных предлогов и послелогов (pre- ta postpositiot): пространственных предлогов и послелогов joukkoh, joukošta, joukošša, puolella, puolelta, tilalla, tilalta, lisäkši, kohtah, временных предлогов и послелогов šisällä, välillä, lähtien, причинных предлогов и послелогов anšijošta, tähen, vuokši, peruštehella, заместительных предлогов и послелогов ašemešta, šijašta, puolešta, puoleh, предлоги и послелоги образа действия vaštah, vaštoin;</w:t>
      </w:r>
    </w:p>
    <w:p w:rsidR="006C4E83" w:rsidRPr="006C4E83" w:rsidRDefault="006C4E83" w:rsidP="006C4E83">
      <w:r w:rsidRPr="006C4E83">
        <w:t>распознавание и употребление в речи различных союзов: сочинительные союзы (rinnaššuškonjunktiot) ta, tahikka, tahi, подчинительные союзы (alissuškonjunktiot) niin jotta, ennen kuin, niin kuin, još kohta, šillä;</w:t>
      </w:r>
    </w:p>
    <w:p w:rsidR="006C4E83" w:rsidRPr="006C4E83" w:rsidRDefault="006C4E83" w:rsidP="006C4E83">
      <w:r w:rsidRPr="006C4E83">
        <w:t>распознавание и употребление в речи различных междометий современного карельского языка (interjektiot);</w:t>
      </w:r>
    </w:p>
    <w:p w:rsidR="006C4E83" w:rsidRPr="006C4E83" w:rsidRDefault="006C4E83" w:rsidP="006C4E83">
      <w:r w:rsidRPr="006C4E83">
        <w:t>распознавание и употребление в речи активных форм инессива II инфинитива (2. infinitiivin inessiivi): šyyvveššä;</w:t>
      </w:r>
    </w:p>
    <w:p w:rsidR="006C4E83" w:rsidRPr="006C4E83" w:rsidRDefault="006C4E83" w:rsidP="006C4E83">
      <w:r w:rsidRPr="006C4E83">
        <w:t xml:space="preserve">распознавание и употребление в речи форм инструктива II инфинитива (2. infinitiivin instruktiivi): pannen; </w:t>
      </w:r>
    </w:p>
    <w:p w:rsidR="006C4E83" w:rsidRPr="006C4E83" w:rsidRDefault="006C4E83" w:rsidP="006C4E83">
      <w:r w:rsidRPr="006C4E83">
        <w:t>распознавание и употребление в речи форм адессива-аллатива и абессива III инфинитива (3. infinitiivin adessiivi-allatiivi ta abessiivi): laulamalla, nauramatta;</w:t>
      </w:r>
    </w:p>
    <w:p w:rsidR="006C4E83" w:rsidRPr="006C4E83" w:rsidRDefault="006C4E83" w:rsidP="006C4E83">
      <w:r w:rsidRPr="006C4E83">
        <w:t>распознавание и употребление в речи различных диалогических частиц (dialogipartikkelit);</w:t>
      </w:r>
    </w:p>
    <w:p w:rsidR="006C4E83" w:rsidRPr="006C4E83" w:rsidRDefault="006C4E83" w:rsidP="006C4E83">
      <w:r w:rsidRPr="006C4E83">
        <w:t>распознавание и употребление в речи различных присоединительных частиц с учётом их прагматических характеристик (liitehpartikkelit).</w:t>
      </w:r>
    </w:p>
    <w:p w:rsidR="006C4E83" w:rsidRPr="006C4E83" w:rsidRDefault="006C4E83" w:rsidP="006C4E83">
      <w:r w:rsidRPr="006C4E83">
        <w:t xml:space="preserve">36.6.4. Социокультурные знания и умения. </w:t>
      </w:r>
    </w:p>
    <w:p w:rsidR="006C4E83" w:rsidRPr="006C4E83" w:rsidRDefault="006C4E83" w:rsidP="006C4E83">
      <w:r w:rsidRPr="006C4E83">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6C4E83" w:rsidRPr="006C4E83" w:rsidRDefault="006C4E83" w:rsidP="006C4E83">
      <w:r w:rsidRPr="006C4E83">
        <w:t>36.6.5. Компенсаторные умения.</w:t>
      </w:r>
    </w:p>
    <w:p w:rsidR="006C4E83" w:rsidRPr="006C4E83" w:rsidRDefault="006C4E83" w:rsidP="006C4E83">
      <w:r w:rsidRPr="006C4E83">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w:t>
      </w:r>
      <w:r w:rsidRPr="006C4E83">
        <w:lastRenderedPageBreak/>
        <w:t>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C4E83" w:rsidRPr="006C4E83" w:rsidRDefault="006C4E83" w:rsidP="006C4E83">
      <w:r w:rsidRPr="006C4E83">
        <w:t>36.7. Содержание обучения в 11 классе.</w:t>
      </w:r>
    </w:p>
    <w:p w:rsidR="006C4E83" w:rsidRPr="006C4E83" w:rsidRDefault="006C4E83" w:rsidP="006C4E83">
      <w:r w:rsidRPr="006C4E83">
        <w:t>36.7.1. Тематическое содержание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36.7.2. Коммуникативные умения.</w:t>
      </w:r>
    </w:p>
    <w:p w:rsidR="006C4E83" w:rsidRPr="006C4E83" w:rsidRDefault="006C4E83" w:rsidP="006C4E83">
      <w:r w:rsidRPr="006C4E83">
        <w:t>Говорение.</w:t>
      </w:r>
    </w:p>
    <w:p w:rsidR="006C4E83" w:rsidRPr="006C4E83" w:rsidRDefault="006C4E83" w:rsidP="006C4E83">
      <w:r w:rsidRPr="006C4E83">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w:t>
      </w:r>
      <w:r w:rsidRPr="006C4E83">
        <w:lastRenderedPageBreak/>
        <w:t>(восхищение,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w:t>
      </w:r>
      <w:r w:rsidRPr="006C4E83">
        <w:lastRenderedPageBreak/>
        <w:t xml:space="preserve">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(текстов) для чтения – до 600-800 слов. </w:t>
      </w:r>
    </w:p>
    <w:p w:rsidR="006C4E83" w:rsidRPr="006C4E83" w:rsidRDefault="006C4E83" w:rsidP="006C4E83">
      <w:r w:rsidRPr="006C4E83">
        <w:t>Письменная речь.</w:t>
      </w:r>
    </w:p>
    <w:p w:rsidR="006C4E83" w:rsidRPr="006C4E83" w:rsidRDefault="006C4E83" w:rsidP="006C4E83">
      <w:r w:rsidRPr="006C4E83">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36.7.3.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lastRenderedPageBreak/>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имён существительных -nti: tuonti, vienti, tupakointi, -muš, -myš: kyšymyš, šopimuš, tutkimuš, суффиксы имён прилагательных -maton, -mätön: tuntematon, näkymätön, глагольные суффиксы -ttu-, -tty-: janottua, pyrittyä, -htu-, -hty-: kačahtua, hypähtyä, суффиксы наречий: -šti, -mpah, -mpäh, -kši: kaunehešti, aivompah, myöhempäh, alahakši),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6C4E83" w:rsidRPr="006C4E83" w:rsidRDefault="006C4E83" w:rsidP="006C4E83">
      <w:r w:rsidRPr="006C4E83">
        <w:t xml:space="preserve">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 </w:t>
      </w:r>
    </w:p>
    <w:p w:rsidR="006C4E83" w:rsidRPr="006C4E83" w:rsidRDefault="006C4E83" w:rsidP="006C4E83">
      <w:r w:rsidRPr="006C4E83">
        <w:t>распознавание и употребление в речи распространённых и нераспространённых простых предложений;</w:t>
      </w:r>
    </w:p>
    <w:p w:rsidR="006C4E83" w:rsidRPr="006C4E83" w:rsidRDefault="006C4E83" w:rsidP="006C4E83">
      <w:r w:rsidRPr="006C4E83">
        <w:t>распознавание и употребление в речи сложносочинённых и сложноподчинённых предложений: Internettikahviloja löytyy pienistäki kaupunkiloista ta ne ollah mukavat ta hyövylliset., Lukuvuosi loppuu kevätpruasniekkah, kumpasešša uuvvet ylioppilahat šuahah valkiet lakit.;</w:t>
      </w:r>
    </w:p>
    <w:p w:rsidR="006C4E83" w:rsidRPr="006C4E83" w:rsidRDefault="006C4E83" w:rsidP="006C4E83">
      <w:r w:rsidRPr="006C4E83">
        <w:t xml:space="preserve">распознавание и употребление в речи всех типов склонения имён карельского языка во всех падежных формах единственного и множественного числа: kaunis neičyt – kaunehella neiččyöllä – kaunehilla neiččyillä; </w:t>
      </w:r>
    </w:p>
    <w:p w:rsidR="006C4E83" w:rsidRPr="006C4E83" w:rsidRDefault="006C4E83" w:rsidP="006C4E83">
      <w:r w:rsidRPr="006C4E83">
        <w:t>распознавание и употребление в речи так называемых «редких падежных форм»: комитатива (komitatiivi) muamo lapšineh, инструктива (instruktiivi) jalan, абессива (abessiivi) kuritta;</w:t>
      </w:r>
    </w:p>
    <w:p w:rsidR="006C4E83" w:rsidRPr="006C4E83" w:rsidRDefault="006C4E83" w:rsidP="006C4E83">
      <w:r w:rsidRPr="006C4E83">
        <w:t>распознавание и употребление в речи взаимного местоимения toini (resiprokkipronomini) в различных падежных формах: toini toiseh;</w:t>
      </w:r>
    </w:p>
    <w:p w:rsidR="006C4E83" w:rsidRPr="006C4E83" w:rsidRDefault="006C4E83" w:rsidP="006C4E83">
      <w:r w:rsidRPr="006C4E83">
        <w:t>распознавание и употребление в речи глаголов карельского языка из списка лексического минимума для уровня среднего общего образования с учётом их управления;</w:t>
      </w:r>
    </w:p>
    <w:p w:rsidR="006C4E83" w:rsidRPr="006C4E83" w:rsidRDefault="006C4E83" w:rsidP="006C4E83">
      <w:r w:rsidRPr="006C4E83">
        <w:t>распознавание и употребление в речи форм перфекта и плюсквамперфекта (indikatiivin perfekti ta pluskvamperfekti): on paistu, ei ole paistu, oli paistu, ei ollun paistu;</w:t>
      </w:r>
    </w:p>
    <w:p w:rsidR="006C4E83" w:rsidRPr="006C4E83" w:rsidRDefault="006C4E83" w:rsidP="006C4E83">
      <w:r w:rsidRPr="006C4E83">
        <w:t xml:space="preserve">распознавание и употребление в речи различных предлогов и послелогов (pre- ta postpositiot): пространственных предлогов и послелогов joukkoh, joukošta, joukošša, puolella, puolelta, tilalla, tilalta, lisäkši, kohtah, временных предлогов и послелогов šisällä, välillä, lähtien, причинных </w:t>
      </w:r>
      <w:r w:rsidRPr="006C4E83">
        <w:lastRenderedPageBreak/>
        <w:t>предлогов и послелогов anšijošta, tähen, vuokši, peruštehella, заместительных предлогов и послелогов ašemešta, šijašta, puolešta, puoleh, предлоги и послелоги образа действия vaštah, vaštoin;</w:t>
      </w:r>
    </w:p>
    <w:p w:rsidR="006C4E83" w:rsidRPr="006C4E83" w:rsidRDefault="006C4E83" w:rsidP="006C4E83">
      <w:r w:rsidRPr="006C4E83">
        <w:t>распознавание и употребление в речи различных союзов: сочинительные союзы (rinnaššuškonjunktiot) ta, tahikka, tahi, подчинительные союзы (alissuškonjunktiot) niin jotta, ennen kuin, niin kuin, još kohta, šillä;</w:t>
      </w:r>
    </w:p>
    <w:p w:rsidR="006C4E83" w:rsidRPr="006C4E83" w:rsidRDefault="006C4E83" w:rsidP="006C4E83">
      <w:r w:rsidRPr="006C4E83">
        <w:t>распознавание и употребление в речи различных междометий современного карельского языка (interjektiot);</w:t>
      </w:r>
    </w:p>
    <w:p w:rsidR="006C4E83" w:rsidRPr="006C4E83" w:rsidRDefault="006C4E83" w:rsidP="006C4E83">
      <w:r w:rsidRPr="006C4E83">
        <w:t>распознавание и употребление в речи активных форм инессива II инфинитива (2. infinitiivin inessiivi): šyyvveššä;</w:t>
      </w:r>
    </w:p>
    <w:p w:rsidR="006C4E83" w:rsidRPr="006C4E83" w:rsidRDefault="006C4E83" w:rsidP="006C4E83">
      <w:r w:rsidRPr="006C4E83">
        <w:t xml:space="preserve">распознавание и употребление в речи форм инструктива II инфинитива (2. infinitiivin instruktiivi): pannen; </w:t>
      </w:r>
    </w:p>
    <w:p w:rsidR="006C4E83" w:rsidRPr="006C4E83" w:rsidRDefault="006C4E83" w:rsidP="006C4E83">
      <w:r w:rsidRPr="006C4E83">
        <w:t>распознавание и употребление в речи форм адессива-аллатива и абессива III инфинитива (3. infinitiivin adessiivi-allatiivi ta abessiivi): laulamalla, nauramatta;</w:t>
      </w:r>
    </w:p>
    <w:p w:rsidR="006C4E83" w:rsidRPr="006C4E83" w:rsidRDefault="006C4E83" w:rsidP="006C4E83">
      <w:r w:rsidRPr="006C4E83">
        <w:t>распознавание и употребление в речи различных диалогических частиц (dialogipartikkelit);</w:t>
      </w:r>
    </w:p>
    <w:p w:rsidR="006C4E83" w:rsidRPr="006C4E83" w:rsidRDefault="006C4E83" w:rsidP="006C4E83">
      <w:r w:rsidRPr="006C4E83">
        <w:t>распознавание и употребление в речи различные присоединительных частиц с учётом их прагматических характеристик (liitehpartikkelit).</w:t>
      </w:r>
    </w:p>
    <w:p w:rsidR="006C4E83" w:rsidRPr="006C4E83" w:rsidRDefault="006C4E83" w:rsidP="006C4E83">
      <w:r w:rsidRPr="006C4E83">
        <w:t>36.7.4.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t>36.7.5.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C4E83" w:rsidRPr="006C4E83" w:rsidRDefault="006C4E83" w:rsidP="006C4E83">
      <w:r w:rsidRPr="006C4E83">
        <w:lastRenderedPageBreak/>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6C4E83" w:rsidRPr="006C4E83" w:rsidRDefault="006C4E83" w:rsidP="006C4E83">
      <w:r w:rsidRPr="006C4E83">
        <w:t>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lastRenderedPageBreak/>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6C4E83" w:rsidRPr="006C4E83" w:rsidRDefault="006C4E83" w:rsidP="006C4E83">
      <w:r w:rsidRPr="006C4E83">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36.8.3.1.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lastRenderedPageBreak/>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36.8.3.3.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36.8.3.4.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36.8.3.5.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36.8.3.6.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36.8.3.7.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36.8.3.8.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36.8.4. Предметные результаты освоения программы по родному (карельскому) языку (базовый уровень). К концу 10 класса обучающийся научится:</w:t>
      </w:r>
    </w:p>
    <w:p w:rsidR="006C4E83" w:rsidRPr="006C4E83" w:rsidRDefault="006C4E83" w:rsidP="006C4E83">
      <w:r w:rsidRPr="006C4E83">
        <w:t xml:space="preserve">владеть основными видами речевой деятельности: </w:t>
      </w:r>
    </w:p>
    <w:p w:rsidR="006C4E83" w:rsidRPr="006C4E83" w:rsidRDefault="006C4E83" w:rsidP="006C4E83">
      <w:r w:rsidRPr="006C4E83">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(объём </w:t>
      </w:r>
      <w:r w:rsidRPr="006C4E83">
        <w:lastRenderedPageBreak/>
        <w:t xml:space="preserve">монологического высказывания – до 14 фраз), устно излагать результаты выполненной проектной работы (объём – до 14 фраз); </w:t>
      </w:r>
    </w:p>
    <w:p w:rsidR="006C4E83" w:rsidRPr="006C4E83" w:rsidRDefault="006C4E83" w:rsidP="006C4E83">
      <w:r w:rsidRPr="006C4E83">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 </w:t>
      </w:r>
    </w:p>
    <w:p w:rsidR="006C4E83" w:rsidRPr="006C4E83" w:rsidRDefault="006C4E83" w:rsidP="006C4E83">
      <w:r w:rsidRPr="006C4E83">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r w:rsidRPr="006C4E83">
        <w:t xml:space="preserve">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C4E83" w:rsidRPr="006C4E83" w:rsidRDefault="006C4E83" w:rsidP="006C4E83">
      <w:r w:rsidRPr="006C4E83">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t xml:space="preserve">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распространённые и </w:t>
      </w:r>
      <w:r w:rsidRPr="006C4E83">
        <w:lastRenderedPageBreak/>
        <w:t>нераспространённые простые предложения, сложносочинённые и сложноподчинённые предложения: Internettikahviloja löytyy pienistäki kaupunkiloista ta ne ollah mukavat ta hyövylliset., Lukuvuosi loppuu kevätpruasniekkah, kumpasešša uuvvet ylioppilahat šuahah valkiet lakit., все типы склонения имён карельского языка во всех падежных формах единственного и множественного числа: kaunis neičyt – kaunehella neiččyöllä – kaunehilla neiččyillä, так называемые «редкие падежные формы»: комитатив (komitatiivi) muamo lapšineh,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учётом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joukošta, joukošša, puolella, puolelta, tilalla, tilalta, lisäkši, kohtah, временные предлоги и послелоги šisällä, välillä, lähtien, причинные предлоги и послелоги anšijošta, tähen, vuokši, peruštehella, заместительные предлоги и послелоги ašemešta, šijašta, puolešta, puoleh, предлоги и послелоги образа действия vaštah, vaštoin, различные союзы: сочинительные союзы (rinnaššuškonjunktiot) ta, tahikka, tahi, подчинительные союзы (alissuškonjunktiot) niin jotta, ennen kuin, niin kuin, još kohta, šillä, различные междометия современного карельского языка (interjektiot), активные формы инессива II инфинитива (2. infinitiivin inessiivi): šyyvveššä,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учётом их прагматических характеристик (liitehpartikkelit);</w:t>
      </w:r>
    </w:p>
    <w:p w:rsidR="006C4E83" w:rsidRPr="006C4E83" w:rsidRDefault="006C4E83" w:rsidP="006C4E83">
      <w:r w:rsidRPr="006C4E83">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карельском языке (собственно карельское наречие),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w:t>
      </w:r>
    </w:p>
    <w:p w:rsidR="006C4E83" w:rsidRPr="006C4E83" w:rsidRDefault="006C4E83" w:rsidP="006C4E83">
      <w:r w:rsidRPr="006C4E83">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C4E83" w:rsidRPr="006C4E83" w:rsidRDefault="006C4E83" w:rsidP="006C4E83">
      <w:r w:rsidRPr="006C4E83">
        <w:lastRenderedPageBreak/>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6C4E83" w:rsidRPr="006C4E83" w:rsidRDefault="006C4E83" w:rsidP="006C4E83">
      <w:r w:rsidRPr="006C4E83">
        <w:t xml:space="preserve">владеть основными видами речевой деятельности: </w:t>
      </w:r>
    </w:p>
    <w:p w:rsidR="006C4E83" w:rsidRPr="006C4E83" w:rsidRDefault="006C4E83" w:rsidP="006C4E83">
      <w:r w:rsidRPr="006C4E83">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6C4E83" w:rsidRPr="006C4E83" w:rsidRDefault="006C4E83" w:rsidP="006C4E83">
      <w:r w:rsidRPr="006C4E83">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 </w:t>
      </w:r>
    </w:p>
    <w:p w:rsidR="006C4E83" w:rsidRPr="006C4E83" w:rsidRDefault="006C4E83" w:rsidP="006C4E83">
      <w:r w:rsidRPr="006C4E83">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 </w:t>
      </w:r>
    </w:p>
    <w:p w:rsidR="006C4E83" w:rsidRPr="006C4E83" w:rsidRDefault="006C4E83" w:rsidP="006C4E83">
      <w:r w:rsidRPr="006C4E83">
        <w:t xml:space="preserve">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(объём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(объём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 </w:t>
      </w:r>
    </w:p>
    <w:p w:rsidR="006C4E83" w:rsidRPr="006C4E83" w:rsidRDefault="006C4E83" w:rsidP="006C4E83">
      <w:r w:rsidRPr="006C4E83">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lastRenderedPageBreak/>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 </w:t>
      </w:r>
    </w:p>
    <w:p w:rsidR="006C4E83" w:rsidRPr="006C4E83" w:rsidRDefault="006C4E83" w:rsidP="006C4E83">
      <w:r w:rsidRPr="006C4E83">
        <w:t>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распространённые и нераспространённые простые предложения, сложносочинённые и сложноподчинённые предложения: Internettikahviloja löytyy pienistäki kaupunkiloista ta ne ollah mukavat ta hyövylliset., Lukuvuosi loppuu kevätpruasniekkah, kumpasešša uuvvet ylioppilahat šuahah valkiet lakit., все типы склонения имён карельского языка во всех падежных формах единственного и множественного числа: kaunis neičyt – kaunehella neiččyöllä – kaunehilla neiččyillä, так называемые «редкие падежные формы»: комитатив (komitatiivi) muamo lapšineh,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учётом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joukošta, joukošša, puolella, puolelta, tilalla, tilalta, lisäkši, kohtah, временные предлоги и послелоги šisällä, välillä, lähtien, причинные предлоги и послелоги anšijošta, tähen, vuokši, peruštehella, заместительные предлоги и послелоги ašemešta, šijašta, puolešta, puoleh, предлоги и послелоги образа действия vaštah, vaštoin, различные союзы: сочинительные союзы (rinnaššuškonjunktiot) ta, tahikka, tahi, подчинительные союзы (alissuškonjunktiot) niin jotta, ennen kuin, niin kuin, još kohta, šillä, различные междометия современного карельского языка (interjektiot), активные формы инессива II инфинитива (2. infinitiivin inessiivi): šyyvveššä,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учётом их прагматических характеристик (liitehpartikkelit);</w:t>
      </w:r>
    </w:p>
    <w:p w:rsidR="006C4E83" w:rsidRPr="006C4E83" w:rsidRDefault="006C4E83" w:rsidP="006C4E83">
      <w:r w:rsidRPr="006C4E83">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её культуру на карельском языке </w:t>
      </w:r>
      <w:r w:rsidRPr="006C4E83">
        <w:lastRenderedPageBreak/>
        <w:t xml:space="preserve">(собственно карельское наречие),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w:t>
      </w:r>
    </w:p>
    <w:p w:rsidR="006C4E83" w:rsidRPr="006C4E83" w:rsidRDefault="006C4E83" w:rsidP="006C4E83">
      <w:r w:rsidRPr="006C4E83">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C4E83" w:rsidRPr="006C4E83" w:rsidRDefault="006C4E83" w:rsidP="006C4E83">
      <w:r w:rsidRPr="006C4E83">
        <w:t>37. Федеральная рабочая программа по учебному предмету «Родной (коми) язык».</w:t>
      </w:r>
    </w:p>
    <w:p w:rsidR="006C4E83" w:rsidRPr="006C4E83" w:rsidRDefault="006C4E83" w:rsidP="006C4E83">
      <w:r w:rsidRPr="006C4E83">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6C4E83" w:rsidRPr="006C4E83" w:rsidRDefault="006C4E83" w:rsidP="006C4E83">
      <w:r w:rsidRPr="006C4E83">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37.5. Пояснительная записка.</w:t>
      </w:r>
    </w:p>
    <w:p w:rsidR="006C4E83" w:rsidRPr="006C4E83" w:rsidRDefault="006C4E83" w:rsidP="006C4E83">
      <w:r w:rsidRPr="006C4E83">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rsidR="006C4E83" w:rsidRPr="006C4E83" w:rsidRDefault="006C4E83" w:rsidP="006C4E83">
      <w:r w:rsidRPr="006C4E83">
        <w:lastRenderedPageBreak/>
        <w:t>Родной (коми) язык в 10–11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rsidR="006C4E83" w:rsidRPr="006C4E83" w:rsidRDefault="006C4E83" w:rsidP="006C4E83">
      <w:r w:rsidRPr="006C4E83">
        <w:t>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rsidR="006C4E83" w:rsidRPr="006C4E83" w:rsidRDefault="006C4E83" w:rsidP="006C4E83">
      <w:r w:rsidRPr="006C4E83">
        <w:t>Материал курса выстроен с учётом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6C4E83" w:rsidRPr="006C4E83" w:rsidRDefault="006C4E83" w:rsidP="006C4E83">
      <w:r w:rsidRPr="006C4E83">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6C4E83" w:rsidRPr="006C4E83" w:rsidRDefault="006C4E83" w:rsidP="006C4E83">
      <w:r w:rsidRPr="006C4E83">
        <w:t>37.5.4. Изучение родного (коми) языка направлено на достижение следующих целей:</w:t>
      </w:r>
    </w:p>
    <w:p w:rsidR="006C4E83" w:rsidRPr="006C4E83" w:rsidRDefault="006C4E83" w:rsidP="006C4E83">
      <w:r w:rsidRPr="006C4E83">
        <w:t xml:space="preserve">овладение необходимыми знаниями о родном (коми) языке как знаковой системе и общественном явлении, о его устройстве, функционировании и развитии; </w:t>
      </w:r>
    </w:p>
    <w:p w:rsidR="006C4E83" w:rsidRPr="006C4E83" w:rsidRDefault="006C4E83" w:rsidP="006C4E83">
      <w:r w:rsidRPr="006C4E83">
        <w:t xml:space="preserve">совершенствование коммуникативных навыков обучающихся; </w:t>
      </w:r>
    </w:p>
    <w:p w:rsidR="006C4E83" w:rsidRPr="006C4E83" w:rsidRDefault="006C4E83" w:rsidP="006C4E83">
      <w:r w:rsidRPr="006C4E83">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6C4E83" w:rsidRPr="006C4E83" w:rsidRDefault="006C4E83" w:rsidP="006C4E83">
      <w:r w:rsidRPr="006C4E83">
        <w:t>формирование общероссийской гражданской идентичности, гражданского самосознания.</w:t>
      </w:r>
    </w:p>
    <w:p w:rsidR="006C4E83" w:rsidRPr="006C4E83" w:rsidRDefault="006C4E83" w:rsidP="006C4E83">
      <w:r w:rsidRPr="006C4E83">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6C4E83" w:rsidRPr="006C4E83" w:rsidRDefault="006C4E83" w:rsidP="006C4E83">
      <w:r w:rsidRPr="006C4E83">
        <w:t>37.6. Содержание обучения в 10 классе.</w:t>
      </w:r>
    </w:p>
    <w:p w:rsidR="006C4E83" w:rsidRPr="006C4E83" w:rsidRDefault="006C4E83" w:rsidP="006C4E83">
      <w:r w:rsidRPr="006C4E83">
        <w:t>37.6.1. Язык и культура.</w:t>
      </w:r>
    </w:p>
    <w:p w:rsidR="006C4E83" w:rsidRPr="006C4E83" w:rsidRDefault="006C4E83" w:rsidP="006C4E83">
      <w:r w:rsidRPr="006C4E83">
        <w:t xml:space="preserve">37.6.1.1. Родной язык в жизни человека, общества и государства. </w:t>
      </w:r>
    </w:p>
    <w:p w:rsidR="006C4E83" w:rsidRPr="006C4E83" w:rsidRDefault="006C4E83" w:rsidP="006C4E83">
      <w:r w:rsidRPr="006C4E83">
        <w:t>Понятие родного языка, значение родного языка в жизни человека.</w:t>
      </w:r>
    </w:p>
    <w:p w:rsidR="006C4E83" w:rsidRPr="006C4E83" w:rsidRDefault="006C4E83" w:rsidP="006C4E83">
      <w:r w:rsidRPr="006C4E83">
        <w:t>Родной язык как явление национальной культуры.</w:t>
      </w:r>
    </w:p>
    <w:p w:rsidR="006C4E83" w:rsidRPr="006C4E83" w:rsidRDefault="006C4E83" w:rsidP="006C4E83">
      <w:r w:rsidRPr="006C4E83">
        <w:t xml:space="preserve">Коми язык в системе других родных языков народов Российской Федерации и Республики Коми. </w:t>
      </w:r>
    </w:p>
    <w:p w:rsidR="006C4E83" w:rsidRPr="006C4E83" w:rsidRDefault="006C4E83" w:rsidP="006C4E83">
      <w:r w:rsidRPr="006C4E83">
        <w:t xml:space="preserve">Культура родной (коми) речи как фактор сохранения культурной преемственности поколений. </w:t>
      </w:r>
    </w:p>
    <w:p w:rsidR="006C4E83" w:rsidRPr="006C4E83" w:rsidRDefault="006C4E83" w:rsidP="006C4E83">
      <w:r w:rsidRPr="006C4E83">
        <w:t xml:space="preserve">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w:t>
      </w:r>
      <w:r w:rsidRPr="006C4E83">
        <w:lastRenderedPageBreak/>
        <w:t xml:space="preserve">коми языка и её основные типы (повторение, обобщение). Особенности коми языковой картины мира. Ключевые слова коми культуры. </w:t>
      </w:r>
    </w:p>
    <w:p w:rsidR="006C4E83" w:rsidRPr="006C4E83" w:rsidRDefault="006C4E83" w:rsidP="006C4E83">
      <w:r w:rsidRPr="006C4E83">
        <w:t>37.6.1.3. История коми народа и коми культуры сквозь призму лексики и фразеологии русского языка (повторение, обобщение).</w:t>
      </w:r>
    </w:p>
    <w:p w:rsidR="006C4E83" w:rsidRPr="006C4E83" w:rsidRDefault="006C4E83" w:rsidP="006C4E83">
      <w:r w:rsidRPr="006C4E83">
        <w:t xml:space="preserve">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 </w:t>
      </w:r>
    </w:p>
    <w:p w:rsidR="006C4E83" w:rsidRPr="006C4E83" w:rsidRDefault="006C4E83" w:rsidP="006C4E83">
      <w:r w:rsidRPr="006C4E83">
        <w:t xml:space="preserve">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 </w:t>
      </w:r>
    </w:p>
    <w:p w:rsidR="006C4E83" w:rsidRPr="006C4E83" w:rsidRDefault="006C4E83" w:rsidP="006C4E83">
      <w:r w:rsidRPr="006C4E83">
        <w:t xml:space="preserve">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 </w:t>
      </w:r>
    </w:p>
    <w:p w:rsidR="006C4E83" w:rsidRPr="006C4E83" w:rsidRDefault="006C4E83" w:rsidP="006C4E83">
      <w:r w:rsidRPr="006C4E83">
        <w:t xml:space="preserve">37.6.2. Культура речи. </w:t>
      </w:r>
    </w:p>
    <w:p w:rsidR="006C4E83" w:rsidRPr="006C4E83" w:rsidRDefault="006C4E83" w:rsidP="006C4E83">
      <w:r w:rsidRPr="006C4E83">
        <w:t>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rsidR="006C4E83" w:rsidRPr="006C4E83" w:rsidRDefault="006C4E83" w:rsidP="006C4E83">
      <w:r w:rsidRPr="006C4E83">
        <w:t xml:space="preserve">37.6.2.2. Языковая норма и современный коми литературный язык. Языковая норма и история её развития. </w:t>
      </w:r>
    </w:p>
    <w:p w:rsidR="006C4E83" w:rsidRPr="006C4E83" w:rsidRDefault="006C4E83" w:rsidP="006C4E83">
      <w:r w:rsidRPr="006C4E83">
        <w:t>Устойчивость и изменчивость нормы. Основные причины изменения языковых норм.</w:t>
      </w:r>
    </w:p>
    <w:p w:rsidR="006C4E83" w:rsidRPr="006C4E83" w:rsidRDefault="006C4E83" w:rsidP="006C4E83">
      <w:r w:rsidRPr="006C4E83">
        <w:t xml:space="preserve">Вариантность нормы как свойство литературного языка. </w:t>
      </w:r>
    </w:p>
    <w:p w:rsidR="006C4E83" w:rsidRPr="006C4E83" w:rsidRDefault="006C4E83" w:rsidP="006C4E83">
      <w:r w:rsidRPr="006C4E83">
        <w:t xml:space="preserve">37.6.2.3. Орфоэпические нормы современного коми литературного языка. </w:t>
      </w:r>
    </w:p>
    <w:p w:rsidR="006C4E83" w:rsidRPr="006C4E83" w:rsidRDefault="006C4E83" w:rsidP="006C4E83">
      <w:r w:rsidRPr="006C4E83">
        <w:t xml:space="preserve">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 </w:t>
      </w:r>
    </w:p>
    <w:p w:rsidR="006C4E83" w:rsidRPr="006C4E83" w:rsidRDefault="006C4E83" w:rsidP="006C4E83">
      <w:r w:rsidRPr="006C4E83">
        <w:t>37.6.2.5. Лексические нормы современного коми литературного языка.</w:t>
      </w:r>
    </w:p>
    <w:p w:rsidR="006C4E83" w:rsidRPr="006C4E83" w:rsidRDefault="006C4E83" w:rsidP="006C4E83">
      <w:r w:rsidRPr="006C4E83">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6C4E83" w:rsidRPr="006C4E83" w:rsidRDefault="006C4E83" w:rsidP="006C4E83">
      <w:r w:rsidRPr="006C4E83">
        <w:t>37.6.2.6. Речь правильная и речь хорошая. Речевая культура и её типы (общее представление).</w:t>
      </w:r>
    </w:p>
    <w:p w:rsidR="006C4E83" w:rsidRPr="006C4E83" w:rsidRDefault="006C4E83" w:rsidP="006C4E83">
      <w:r w:rsidRPr="006C4E83">
        <w:t>37.6.2.7. Орфографические нормы и орфографические варианты. Орфографические словари и справочники коми языка.</w:t>
      </w:r>
    </w:p>
    <w:p w:rsidR="006C4E83" w:rsidRPr="006C4E83" w:rsidRDefault="006C4E83" w:rsidP="006C4E83">
      <w:r w:rsidRPr="006C4E83">
        <w:t>37.6.3. Речь. Речевая деятельность. Текст.</w:t>
      </w:r>
    </w:p>
    <w:p w:rsidR="006C4E83" w:rsidRPr="006C4E83" w:rsidRDefault="006C4E83" w:rsidP="006C4E83">
      <w:r w:rsidRPr="006C4E83">
        <w:lastRenderedPageBreak/>
        <w:t xml:space="preserve">37.6.3.1. Текст как средство передачи и хранения культурных ценностей, опытаи истории народа. Тексты как памятники культуры. </w:t>
      </w:r>
    </w:p>
    <w:p w:rsidR="006C4E83" w:rsidRPr="006C4E83" w:rsidRDefault="006C4E83" w:rsidP="006C4E83">
      <w:r w:rsidRPr="006C4E83">
        <w:t xml:space="preserve">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 </w:t>
      </w:r>
    </w:p>
    <w:p w:rsidR="006C4E83" w:rsidRPr="006C4E83" w:rsidRDefault="006C4E83" w:rsidP="006C4E83">
      <w:r w:rsidRPr="006C4E83">
        <w:t xml:space="preserve">Значение памятников древнекоми письменности и художественных текстов XIX-XX века в истории коми культуры. </w:t>
      </w:r>
    </w:p>
    <w:p w:rsidR="006C4E83" w:rsidRPr="006C4E83" w:rsidRDefault="006C4E83" w:rsidP="006C4E83">
      <w:r w:rsidRPr="006C4E83">
        <w:t xml:space="preserve">Типы текстов (художественные и нехудожественные). </w:t>
      </w:r>
    </w:p>
    <w:p w:rsidR="006C4E83" w:rsidRPr="006C4E83" w:rsidRDefault="006C4E83" w:rsidP="006C4E83">
      <w:r w:rsidRPr="006C4E83">
        <w:t xml:space="preserve">Прозаический и стихотворный художественный текст. </w:t>
      </w:r>
    </w:p>
    <w:p w:rsidR="006C4E83" w:rsidRPr="006C4E83" w:rsidRDefault="006C4E83" w:rsidP="006C4E83">
      <w:r w:rsidRPr="006C4E83">
        <w:t>Текст монологический и диалогический. Средства связи в тексте.</w:t>
      </w:r>
    </w:p>
    <w:p w:rsidR="006C4E83" w:rsidRPr="006C4E83" w:rsidRDefault="006C4E83" w:rsidP="006C4E83">
      <w:r w:rsidRPr="006C4E83">
        <w:t>Сложное синтаксическое целое.</w:t>
      </w:r>
    </w:p>
    <w:p w:rsidR="006C4E83" w:rsidRPr="006C4E83" w:rsidRDefault="006C4E83" w:rsidP="006C4E83">
      <w:r w:rsidRPr="006C4E83">
        <w:t xml:space="preserve">Возможности использования в тексте различных знаковых систем. </w:t>
      </w:r>
    </w:p>
    <w:p w:rsidR="006C4E83" w:rsidRPr="006C4E83" w:rsidRDefault="006C4E83" w:rsidP="006C4E83">
      <w:r w:rsidRPr="006C4E83">
        <w:t>Письменная речь в Рунете. Коммуникация в Рунете как отражение состояния современного коми языка.</w:t>
      </w:r>
    </w:p>
    <w:p w:rsidR="006C4E83" w:rsidRPr="006C4E83" w:rsidRDefault="006C4E83" w:rsidP="006C4E83">
      <w:r w:rsidRPr="006C4E83">
        <w:t xml:space="preserve">Отражение в текстах современных тенденций к визуализации и диалогизации общения. </w:t>
      </w:r>
    </w:p>
    <w:p w:rsidR="006C4E83" w:rsidRPr="006C4E83" w:rsidRDefault="006C4E83" w:rsidP="006C4E83">
      <w:r w:rsidRPr="006C4E83">
        <w:t xml:space="preserve">Библиотеки Республики Коми как культурные центры. </w:t>
      </w:r>
    </w:p>
    <w:p w:rsidR="006C4E83" w:rsidRPr="006C4E83" w:rsidRDefault="006C4E83" w:rsidP="006C4E83">
      <w:r w:rsidRPr="006C4E83">
        <w:t xml:space="preserve">37.6.3.2. Стратегия текста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6C4E83" w:rsidRPr="006C4E83" w:rsidRDefault="006C4E83" w:rsidP="006C4E83">
      <w:r w:rsidRPr="006C4E83">
        <w:t xml:space="preserve">37.6.3.3. Коми язык в повседневном устном общении. Специфика устной речи. </w:t>
      </w:r>
    </w:p>
    <w:p w:rsidR="006C4E83" w:rsidRPr="006C4E83" w:rsidRDefault="006C4E83" w:rsidP="006C4E83">
      <w:r w:rsidRPr="006C4E83">
        <w:t xml:space="preserve">Социальные роли. </w:t>
      </w:r>
    </w:p>
    <w:p w:rsidR="006C4E83" w:rsidRPr="006C4E83" w:rsidRDefault="006C4E83" w:rsidP="006C4E83">
      <w:r w:rsidRPr="006C4E83">
        <w:t>37.7. Содержание обучения в 11 классе.</w:t>
      </w:r>
    </w:p>
    <w:p w:rsidR="006C4E83" w:rsidRPr="006C4E83" w:rsidRDefault="006C4E83" w:rsidP="006C4E83">
      <w:r w:rsidRPr="006C4E83">
        <w:t>37.7.1. Язык и культура</w:t>
      </w:r>
    </w:p>
    <w:p w:rsidR="006C4E83" w:rsidRPr="006C4E83" w:rsidRDefault="006C4E83" w:rsidP="006C4E83">
      <w:r w:rsidRPr="006C4E83">
        <w:t>37.7.1.1. Язык как составная часть культуры и ее орудие, инструмент, посредством которого усваиваем культуру.</w:t>
      </w:r>
    </w:p>
    <w:p w:rsidR="006C4E83" w:rsidRPr="006C4E83" w:rsidRDefault="006C4E83" w:rsidP="006C4E83">
      <w:r w:rsidRPr="006C4E83">
        <w:t>Фразеологизмы, метафоры, символы и другое – ценнейший источник сведений о культуре.</w:t>
      </w:r>
    </w:p>
    <w:p w:rsidR="006C4E83" w:rsidRPr="006C4E83" w:rsidRDefault="006C4E83" w:rsidP="006C4E83">
      <w:r w:rsidRPr="006C4E83">
        <w:t>37.7.1.2. Динамические процессы и новые тенденции в развитии коми языка новейшего периода.</w:t>
      </w:r>
    </w:p>
    <w:p w:rsidR="006C4E83" w:rsidRPr="006C4E83" w:rsidRDefault="006C4E83" w:rsidP="006C4E83">
      <w:r w:rsidRPr="006C4E83">
        <w:t xml:space="preserve">Основные направления современного развития коми языка. </w:t>
      </w:r>
    </w:p>
    <w:p w:rsidR="006C4E83" w:rsidRPr="006C4E83" w:rsidRDefault="006C4E83" w:rsidP="006C4E83">
      <w:r w:rsidRPr="006C4E83">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6C4E83" w:rsidRPr="006C4E83" w:rsidRDefault="006C4E83" w:rsidP="006C4E83">
      <w:r w:rsidRPr="006C4E83">
        <w:t xml:space="preserve">Коми язык в современной цифровой коммуникации. Электронная письменная коми речь и её особенности. Устно-письменная речь как новая форма реализации речи (общее представление). </w:t>
      </w:r>
    </w:p>
    <w:p w:rsidR="006C4E83" w:rsidRPr="006C4E83" w:rsidRDefault="006C4E83" w:rsidP="006C4E83">
      <w:r w:rsidRPr="006C4E83">
        <w:lastRenderedPageBreak/>
        <w:t xml:space="preserve">37.7.1.3. Активные процессы в развитии лексики коми языка XXI века. </w:t>
      </w:r>
    </w:p>
    <w:p w:rsidR="006C4E83" w:rsidRPr="006C4E83" w:rsidRDefault="006C4E83" w:rsidP="006C4E83">
      <w:r w:rsidRPr="006C4E83">
        <w:t>Расширение словарного состава коми языка в конце XX – в начале XXI века.</w:t>
      </w:r>
    </w:p>
    <w:p w:rsidR="006C4E83" w:rsidRPr="006C4E83" w:rsidRDefault="006C4E83" w:rsidP="006C4E83">
      <w:r w:rsidRPr="006C4E83">
        <w:t xml:space="preserve">Актуальные пути появления новых слов (общее представление). </w:t>
      </w:r>
    </w:p>
    <w:p w:rsidR="006C4E83" w:rsidRPr="006C4E83" w:rsidRDefault="006C4E83" w:rsidP="006C4E83">
      <w:r w:rsidRPr="006C4E83">
        <w:t xml:space="preserve">Причины пополнения лексического состава современного коми языка новыми заимствованиями. </w:t>
      </w:r>
    </w:p>
    <w:p w:rsidR="006C4E83" w:rsidRPr="006C4E83" w:rsidRDefault="006C4E83" w:rsidP="006C4E83">
      <w:r w:rsidRPr="006C4E83">
        <w:t xml:space="preserve">Новая лексика, заимствованная из русского языка и других языков через русский в конце XX – начале XXI века. </w:t>
      </w:r>
    </w:p>
    <w:p w:rsidR="006C4E83" w:rsidRPr="006C4E83" w:rsidRDefault="006C4E83" w:rsidP="006C4E83">
      <w:r w:rsidRPr="006C4E83">
        <w:t xml:space="preserve">Процессы адаптации новой заимствованной лексики в коми языке в новейший период развития коми языка. </w:t>
      </w:r>
    </w:p>
    <w:p w:rsidR="006C4E83" w:rsidRPr="006C4E83" w:rsidRDefault="006C4E83" w:rsidP="006C4E83">
      <w:r w:rsidRPr="006C4E83">
        <w:t>Актуальные способы образования неологизмов (суффиксальный, словосложение, аббревиация).</w:t>
      </w:r>
    </w:p>
    <w:p w:rsidR="006C4E83" w:rsidRPr="006C4E83" w:rsidRDefault="006C4E83" w:rsidP="006C4E83">
      <w:r w:rsidRPr="006C4E83">
        <w:t xml:space="preserve">Семантические неологизмы в коми языке новейшего периода, основные пути их образования. </w:t>
      </w:r>
    </w:p>
    <w:p w:rsidR="006C4E83" w:rsidRPr="006C4E83" w:rsidRDefault="006C4E83" w:rsidP="006C4E83">
      <w:r w:rsidRPr="006C4E83">
        <w:t xml:space="preserve">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её источники. </w:t>
      </w:r>
    </w:p>
    <w:p w:rsidR="006C4E83" w:rsidRPr="006C4E83" w:rsidRDefault="006C4E83" w:rsidP="006C4E83">
      <w:r w:rsidRPr="006C4E83">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6C4E83" w:rsidRPr="006C4E83" w:rsidRDefault="006C4E83" w:rsidP="006C4E83">
      <w:r w:rsidRPr="006C4E83">
        <w:t xml:space="preserve">37.7.2. Культура речи. </w:t>
      </w:r>
    </w:p>
    <w:p w:rsidR="006C4E83" w:rsidRPr="006C4E83" w:rsidRDefault="006C4E83" w:rsidP="006C4E83">
      <w:r w:rsidRPr="006C4E83">
        <w:t xml:space="preserve">37.7.2.1. Культура устного делового общения. Устная деловая речь. </w:t>
      </w:r>
    </w:p>
    <w:p w:rsidR="006C4E83" w:rsidRPr="006C4E83" w:rsidRDefault="006C4E83" w:rsidP="006C4E83">
      <w:r w:rsidRPr="006C4E83">
        <w:t xml:space="preserve">Условия успешной профессионально-деловой коммуникации. </w:t>
      </w:r>
    </w:p>
    <w:p w:rsidR="006C4E83" w:rsidRPr="006C4E83" w:rsidRDefault="006C4E83" w:rsidP="006C4E83">
      <w:r w:rsidRPr="006C4E83">
        <w:t xml:space="preserve">Этикет. Речевой этикет и речевой этикет делового общения. Деловая беседа. Деловой разговор по телефону. </w:t>
      </w:r>
    </w:p>
    <w:p w:rsidR="006C4E83" w:rsidRPr="006C4E83" w:rsidRDefault="006C4E83" w:rsidP="006C4E83">
      <w:r w:rsidRPr="006C4E83">
        <w:t xml:space="preserve">37.7.2.2. Культура письменного делового общения. Документ как деловая бумага. </w:t>
      </w:r>
    </w:p>
    <w:p w:rsidR="006C4E83" w:rsidRPr="006C4E83" w:rsidRDefault="006C4E83" w:rsidP="006C4E83">
      <w:r w:rsidRPr="006C4E83">
        <w:t xml:space="preserve">Однозначность лексики, использование терминов, недопустимость двусмысленности. Использование терминологии. Деловое письмо. </w:t>
      </w:r>
    </w:p>
    <w:p w:rsidR="006C4E83" w:rsidRPr="006C4E83" w:rsidRDefault="006C4E83" w:rsidP="006C4E83">
      <w:r w:rsidRPr="006C4E83">
        <w:t xml:space="preserve">Функции и виды делового письма. Оформление деловых писем (общее представление). </w:t>
      </w:r>
    </w:p>
    <w:p w:rsidR="006C4E83" w:rsidRPr="006C4E83" w:rsidRDefault="006C4E83" w:rsidP="006C4E83">
      <w:r w:rsidRPr="006C4E83">
        <w:t xml:space="preserve">37.7.2.3. Культура учебно-научного общения. Разновидности учебно-научного общения, их особенности. </w:t>
      </w:r>
    </w:p>
    <w:p w:rsidR="006C4E83" w:rsidRPr="006C4E83" w:rsidRDefault="006C4E83" w:rsidP="006C4E83">
      <w:r w:rsidRPr="006C4E83">
        <w:t xml:space="preserve">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w:t>
      </w:r>
    </w:p>
    <w:p w:rsidR="006C4E83" w:rsidRPr="006C4E83" w:rsidRDefault="006C4E83" w:rsidP="006C4E83">
      <w:r w:rsidRPr="006C4E83">
        <w:t xml:space="preserve">Культура оформления научного текста. </w:t>
      </w:r>
    </w:p>
    <w:p w:rsidR="006C4E83" w:rsidRPr="006C4E83" w:rsidRDefault="006C4E83" w:rsidP="006C4E83">
      <w:r w:rsidRPr="006C4E83">
        <w:lastRenderedPageBreak/>
        <w:t xml:space="preserve">37.7.2.4. Понятие речевой агрессии как нарушение экологии языка. Способы противостояния речевой агрессии. Основные правила речевого общения. </w:t>
      </w:r>
    </w:p>
    <w:p w:rsidR="006C4E83" w:rsidRPr="006C4E83" w:rsidRDefault="006C4E83" w:rsidP="006C4E83">
      <w:r w:rsidRPr="006C4E83">
        <w:t xml:space="preserve">37.7.2.5. Синтаксические синонимы (повторение, обобщение, углубление и расширение знаний, развитие практических навыков). </w:t>
      </w:r>
    </w:p>
    <w:p w:rsidR="006C4E83" w:rsidRPr="006C4E83" w:rsidRDefault="006C4E83" w:rsidP="006C4E83">
      <w:r w:rsidRPr="006C4E83">
        <w:t>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rsidR="006C4E83" w:rsidRPr="006C4E83" w:rsidRDefault="006C4E83" w:rsidP="006C4E83">
      <w:r w:rsidRPr="006C4E83">
        <w:t>37.7.3. Речь. Речевая деятельность. Текст.</w:t>
      </w:r>
    </w:p>
    <w:p w:rsidR="006C4E83" w:rsidRPr="006C4E83" w:rsidRDefault="006C4E83" w:rsidP="006C4E83">
      <w:r w:rsidRPr="006C4E83">
        <w:t xml:space="preserve">37.7.3.1. Прецедентный текст как средство культурной связи поколений. Прецедентные тексты, высказывания, ситуации, имена. </w:t>
      </w:r>
    </w:p>
    <w:p w:rsidR="006C4E83" w:rsidRPr="006C4E83" w:rsidRDefault="006C4E83" w:rsidP="006C4E83">
      <w:r w:rsidRPr="006C4E83">
        <w:t xml:space="preserve">37.7.3.2. Сплошные и несплошные тексты. Виды несплошных текстов Роль иллюстративного материала в содержательном наполнении текста. </w:t>
      </w:r>
    </w:p>
    <w:p w:rsidR="006C4E83" w:rsidRPr="006C4E83" w:rsidRDefault="006C4E83" w:rsidP="006C4E83">
      <w:r w:rsidRPr="006C4E83">
        <w:t xml:space="preserve">37.7.3.3. Тексты инструктивного типа. Назначение текстов инструктивного типа. Инструкции вербальные и невербальные. </w:t>
      </w:r>
    </w:p>
    <w:p w:rsidR="006C4E83" w:rsidRPr="006C4E83" w:rsidRDefault="006C4E83" w:rsidP="006C4E83">
      <w:r w:rsidRPr="006C4E83">
        <w:t xml:space="preserve">37.7.3.4. 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 </w:t>
      </w:r>
    </w:p>
    <w:p w:rsidR="006C4E83" w:rsidRPr="006C4E83" w:rsidRDefault="006C4E83" w:rsidP="006C4E83">
      <w:r w:rsidRPr="006C4E83">
        <w:t xml:space="preserve">37.7.3.5. Традиции и новаторство в художественных текстах. Стилизация. </w:t>
      </w:r>
    </w:p>
    <w:p w:rsidR="006C4E83" w:rsidRPr="006C4E83" w:rsidRDefault="006C4E83" w:rsidP="006C4E83">
      <w:r w:rsidRPr="006C4E83">
        <w:t>37.7.3.6. Лингвистический анализ поэтического и прозаического текста.</w:t>
      </w:r>
    </w:p>
    <w:p w:rsidR="006C4E83" w:rsidRPr="006C4E83" w:rsidRDefault="006C4E83" w:rsidP="006C4E83">
      <w:r w:rsidRPr="006C4E83">
        <w:t xml:space="preserve">37.8. Планируемые результаты освоения программы по родному (коми) языку на уровне среднего общего образования. </w:t>
      </w:r>
    </w:p>
    <w:p w:rsidR="006C4E83" w:rsidRPr="006C4E83" w:rsidRDefault="006C4E83" w:rsidP="006C4E83">
      <w:r w:rsidRPr="006C4E83">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lastRenderedPageBreak/>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понимание роли различных социальных институтов в жизни человека;</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 xml:space="preserve">расширение опыта деятельности экологической направленности; </w:t>
      </w:r>
    </w:p>
    <w:p w:rsidR="006C4E83" w:rsidRPr="006C4E83" w:rsidRDefault="006C4E83" w:rsidP="006C4E83">
      <w:r w:rsidRPr="006C4E83">
        <w:t xml:space="preserve">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w:t>
      </w:r>
      <w:r w:rsidRPr="006C4E83">
        <w:lastRenderedPageBreak/>
        <w:t xml:space="preserve">поднимающими экологические проблемы, осознание совей роли как гражданина и потребителя в условиях взаимосвязи природной, технологической и социальной сред, готовность участию в практической деятельности экологической направленности; </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rsidR="006C4E83" w:rsidRPr="006C4E83" w:rsidRDefault="006C4E83" w:rsidP="006C4E83">
      <w:r w:rsidRPr="006C4E83">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37.8.3.1.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lastRenderedPageBreak/>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выявлять в тексте дефициты информации, данных, необходимых для решения поставленной учебной задачи;</w:t>
      </w:r>
    </w:p>
    <w:p w:rsidR="006C4E83" w:rsidRPr="006C4E83" w:rsidRDefault="006C4E83" w:rsidP="006C4E83">
      <w:r w:rsidRPr="006C4E83">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6C4E83" w:rsidRPr="006C4E83" w:rsidRDefault="006C4E83" w:rsidP="006C4E83">
      <w:r w:rsidRPr="006C4E83">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C4E83" w:rsidRPr="006C4E83" w:rsidRDefault="006C4E83" w:rsidP="006C4E83">
      <w:r w:rsidRPr="006C4E83">
        <w:t>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C4E83" w:rsidRPr="006C4E83" w:rsidRDefault="006C4E83" w:rsidP="006C4E83">
      <w:r w:rsidRPr="006C4E83">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C4E83" w:rsidRPr="006C4E83" w:rsidRDefault="006C4E83" w:rsidP="006C4E83">
      <w:r w:rsidRPr="006C4E83">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C4E83" w:rsidRPr="006C4E83" w:rsidRDefault="006C4E83" w:rsidP="006C4E83">
      <w:r w:rsidRPr="006C4E83">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4E83" w:rsidRPr="006C4E83" w:rsidRDefault="006C4E83" w:rsidP="006C4E83">
      <w:r w:rsidRPr="006C4E83">
        <w:t>составлять алгоритм действий и использовать его для решения учебных задач.</w:t>
      </w:r>
    </w:p>
    <w:p w:rsidR="006C4E83" w:rsidRPr="006C4E83" w:rsidRDefault="006C4E83" w:rsidP="006C4E83">
      <w:r w:rsidRPr="006C4E83">
        <w:t>37.8.3.3.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 xml:space="preserve">выбирать, анализировать, интерпретировать, обобщать и систематизировать информацию, представленную в текстах, таблицах, схемах; </w:t>
      </w:r>
    </w:p>
    <w:p w:rsidR="006C4E83" w:rsidRPr="006C4E83" w:rsidRDefault="006C4E83" w:rsidP="006C4E83">
      <w:r w:rsidRPr="006C4E83">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6C4E83" w:rsidRPr="006C4E83" w:rsidRDefault="006C4E83" w:rsidP="006C4E83">
      <w:r w:rsidRPr="006C4E83">
        <w:t xml:space="preserve">находить сходные аргументы (подтверждающие или опровергающие одну и ту же идею, версию) в различных информационных источниках; </w:t>
      </w:r>
    </w:p>
    <w:p w:rsidR="006C4E83" w:rsidRPr="006C4E83" w:rsidRDefault="006C4E83" w:rsidP="006C4E83">
      <w:r w:rsidRPr="006C4E83">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6C4E83" w:rsidRPr="006C4E83" w:rsidRDefault="006C4E83" w:rsidP="006C4E83">
      <w:r w:rsidRPr="006C4E83">
        <w:t>эффективно запоминать и систематизировать информацию</w:t>
      </w:r>
    </w:p>
    <w:p w:rsidR="006C4E83" w:rsidRPr="006C4E83" w:rsidRDefault="006C4E83" w:rsidP="006C4E83">
      <w:r w:rsidRPr="006C4E83">
        <w:t>оценивать достоверность, легитимность информации, её соответствие правовым и морально-этически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lastRenderedPageBreak/>
        <w:t>37.8.3.4.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публично представлять результаты проведённого языкового анализа, выполненного лингвистического эксперимента, исследования, проекта;</w:t>
      </w:r>
    </w:p>
    <w:p w:rsidR="006C4E83" w:rsidRPr="006C4E83" w:rsidRDefault="006C4E83" w:rsidP="006C4E83">
      <w:r w:rsidRPr="006C4E83">
        <w:t>самостоятельно выбирать формант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C4E83" w:rsidRPr="006C4E83" w:rsidRDefault="006C4E83" w:rsidP="006C4E83">
      <w:r w:rsidRPr="006C4E83">
        <w:t>сопоставлять свои суждения с суждениями других участников диалога, обнаруживать различие и сходство позиций;</w:t>
      </w:r>
    </w:p>
    <w:p w:rsidR="006C4E83" w:rsidRPr="006C4E83" w:rsidRDefault="006C4E83" w:rsidP="006C4E83">
      <w:r w:rsidRPr="006C4E83">
        <w:t>знать и распознавать предпосылки конфликтных ситуаций и смягчать конфликты, вести переговоры;</w:t>
      </w:r>
    </w:p>
    <w:p w:rsidR="006C4E83" w:rsidRPr="006C4E83" w:rsidRDefault="006C4E83" w:rsidP="006C4E83">
      <w:r w:rsidRPr="006C4E83">
        <w:t>понимать намерения других, проявлять уважительное отношение к собеседнику и в корректной форме формулировать вои возражения;</w:t>
      </w:r>
    </w:p>
    <w:p w:rsidR="006C4E83" w:rsidRPr="006C4E83" w:rsidRDefault="006C4E83" w:rsidP="006C4E83">
      <w:r w:rsidRPr="006C4E83">
        <w:t xml:space="preserve">распознавать невербальные средства общения, понимать значение социальных знаков </w:t>
      </w:r>
    </w:p>
    <w:p w:rsidR="006C4E83" w:rsidRPr="006C4E83" w:rsidRDefault="006C4E83" w:rsidP="006C4E83">
      <w:r w:rsidRPr="006C4E83">
        <w:t>37.8.3.5.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37.8.3.6.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lastRenderedPageBreak/>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37.8.3.7.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37.8.3.8.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37.8.4. Предметные результаты изучения родного (коми) языка. К концу 10 класса обучающийся научится:</w:t>
      </w:r>
    </w:p>
    <w:p w:rsidR="006C4E83" w:rsidRPr="006C4E83" w:rsidRDefault="006C4E83" w:rsidP="006C4E83">
      <w:r w:rsidRPr="006C4E83">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6C4E83" w:rsidRPr="006C4E83" w:rsidRDefault="006C4E83" w:rsidP="006C4E83">
      <w:r w:rsidRPr="006C4E83">
        <w:t xml:space="preserve">осознавать и аргументировать необходимость ответственного отношения к использованию родного коми языка во всех сферах жизни; </w:t>
      </w:r>
    </w:p>
    <w:p w:rsidR="006C4E83" w:rsidRPr="006C4E83" w:rsidRDefault="006C4E83" w:rsidP="006C4E83">
      <w:r w:rsidRPr="006C4E83">
        <w:lastRenderedPageBreak/>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6C4E83" w:rsidRPr="006C4E83" w:rsidRDefault="006C4E83" w:rsidP="006C4E83">
      <w:r w:rsidRPr="006C4E83">
        <w:t xml:space="preserve">осознавать взаимосвязь родного языка и родной культуры, иметь представление о ключевых словах коми культуры и их основных разрядах; </w:t>
      </w:r>
    </w:p>
    <w:p w:rsidR="006C4E83" w:rsidRPr="006C4E83" w:rsidRDefault="006C4E83" w:rsidP="006C4E83">
      <w:r w:rsidRPr="006C4E83">
        <w:t>анализировать и комментировать текст с точки зрения употребления в нём ключевых слов коми культуры (в рамках изученного);</w:t>
      </w:r>
    </w:p>
    <w:p w:rsidR="006C4E83" w:rsidRPr="006C4E83" w:rsidRDefault="006C4E83" w:rsidP="006C4E83">
      <w:r w:rsidRPr="006C4E83">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учёных-языковедах, писателях и поэтах;</w:t>
      </w:r>
    </w:p>
    <w:p w:rsidR="006C4E83" w:rsidRPr="006C4E83" w:rsidRDefault="006C4E83" w:rsidP="006C4E83">
      <w:r w:rsidRPr="006C4E83">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6C4E83" w:rsidRPr="006C4E83" w:rsidRDefault="006C4E83" w:rsidP="006C4E83">
      <w:r w:rsidRPr="006C4E83">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6C4E83" w:rsidRPr="006C4E83" w:rsidRDefault="006C4E83" w:rsidP="006C4E83">
      <w:r w:rsidRPr="006C4E83">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6C4E83" w:rsidRPr="006C4E83" w:rsidRDefault="006C4E83" w:rsidP="006C4E83">
      <w:r w:rsidRPr="006C4E83">
        <w:t>иметь представление об основных типах речевой культуры, комментировать основные типы речевой культуры человека;</w:t>
      </w:r>
    </w:p>
    <w:p w:rsidR="006C4E83" w:rsidRPr="006C4E83" w:rsidRDefault="006C4E83" w:rsidP="006C4E83">
      <w:r w:rsidRPr="006C4E83">
        <w:t>иметь представление об изменениях лексических норм современного коми литературного языка, осознавать и объяснять причины их изменений;</w:t>
      </w:r>
    </w:p>
    <w:p w:rsidR="006C4E83" w:rsidRPr="006C4E83" w:rsidRDefault="006C4E83" w:rsidP="006C4E83">
      <w:r w:rsidRPr="006C4E83">
        <w:t>понимать значение словарных помет в нормативных, толковом словаре коми языка (в рамках изученного);</w:t>
      </w:r>
    </w:p>
    <w:p w:rsidR="006C4E83" w:rsidRPr="006C4E83" w:rsidRDefault="006C4E83" w:rsidP="006C4E83">
      <w:r w:rsidRPr="006C4E83">
        <w:t>иметь представление об изменениях грамматических норм современного коми литературного языка;</w:t>
      </w:r>
    </w:p>
    <w:p w:rsidR="006C4E83" w:rsidRPr="006C4E83" w:rsidRDefault="006C4E83" w:rsidP="006C4E83">
      <w:r w:rsidRPr="006C4E83">
        <w:t>анализировать и сопоставлять варианты форм имени существительного, местоимения, глагола;</w:t>
      </w:r>
    </w:p>
    <w:p w:rsidR="006C4E83" w:rsidRPr="006C4E83" w:rsidRDefault="006C4E83" w:rsidP="006C4E83">
      <w:r w:rsidRPr="006C4E83">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6C4E83" w:rsidRPr="006C4E83" w:rsidRDefault="006C4E83" w:rsidP="006C4E83">
      <w:r w:rsidRPr="006C4E83">
        <w:t>анализировать и оценивать с точки зрения соблюдения норм современного коми литературного языка чужую и собственную речь;</w:t>
      </w:r>
    </w:p>
    <w:p w:rsidR="006C4E83" w:rsidRPr="006C4E83" w:rsidRDefault="006C4E83" w:rsidP="006C4E83">
      <w:r w:rsidRPr="006C4E83">
        <w:t>корректировать речь с учётом её соответствия основным нормам современного коми литературного языка;</w:t>
      </w:r>
    </w:p>
    <w:p w:rsidR="006C4E83" w:rsidRPr="006C4E83" w:rsidRDefault="006C4E83" w:rsidP="006C4E83">
      <w:r w:rsidRPr="006C4E83">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6C4E83" w:rsidRPr="006C4E83" w:rsidRDefault="006C4E83" w:rsidP="006C4E83">
      <w:r w:rsidRPr="006C4E83">
        <w:lastRenderedPageBreak/>
        <w:t>иметь представление о тексте как средстве передачи и хранения культурных ценностей, опыта и истории народа, как памятнике культуры;</w:t>
      </w:r>
    </w:p>
    <w:p w:rsidR="006C4E83" w:rsidRPr="006C4E83" w:rsidRDefault="006C4E83" w:rsidP="006C4E83">
      <w:r w:rsidRPr="006C4E83">
        <w:t>иметь представление о типах текстов (художественном, нехудожественном и других);</w:t>
      </w:r>
    </w:p>
    <w:p w:rsidR="006C4E83" w:rsidRPr="006C4E83" w:rsidRDefault="006C4E83" w:rsidP="006C4E83">
      <w:r w:rsidRPr="006C4E83">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6C4E83" w:rsidRPr="006C4E83" w:rsidRDefault="006C4E83" w:rsidP="006C4E83">
      <w:r w:rsidRPr="006C4E83">
        <w:t>владеть основными стратегиями, приёмами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rsidR="006C4E83" w:rsidRPr="006C4E83" w:rsidRDefault="006C4E83" w:rsidP="006C4E83">
      <w:r w:rsidRPr="006C4E83">
        <w:t>иметь представление о специфике устной речи, осознавать и использовать свой речевой опыт в процессе коммуникации;</w:t>
      </w:r>
    </w:p>
    <w:p w:rsidR="006C4E83" w:rsidRPr="006C4E83" w:rsidRDefault="006C4E83" w:rsidP="006C4E83">
      <w:r w:rsidRPr="006C4E83">
        <w:t>соблюдать нормы современного коми литературного языка;</w:t>
      </w:r>
    </w:p>
    <w:p w:rsidR="006C4E83" w:rsidRPr="006C4E83" w:rsidRDefault="006C4E83" w:rsidP="006C4E83">
      <w:r w:rsidRPr="006C4E83">
        <w:t>создавать устные и письменные тексты на родном (коми) языке;</w:t>
      </w:r>
    </w:p>
    <w:p w:rsidR="006C4E83" w:rsidRPr="006C4E83" w:rsidRDefault="006C4E83" w:rsidP="006C4E83">
      <w:r w:rsidRPr="006C4E83">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6C4E83" w:rsidRPr="006C4E83" w:rsidRDefault="006C4E83" w:rsidP="006C4E83">
      <w:r w:rsidRPr="006C4E83">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6C4E83" w:rsidRPr="006C4E83" w:rsidRDefault="006C4E83" w:rsidP="006C4E83">
      <w:r w:rsidRPr="006C4E83">
        <w:t>37.8.5. Предметные результаты изучения родного (коми) языка. К концу 11 класса обучающийся научится:</w:t>
      </w:r>
    </w:p>
    <w:p w:rsidR="006C4E83" w:rsidRPr="006C4E83" w:rsidRDefault="006C4E83" w:rsidP="006C4E83">
      <w:r w:rsidRPr="006C4E83">
        <w:t>иметь представление о языке как составной части культуры и её орудия;</w:t>
      </w:r>
    </w:p>
    <w:p w:rsidR="006C4E83" w:rsidRPr="006C4E83" w:rsidRDefault="006C4E83" w:rsidP="006C4E83">
      <w:r w:rsidRPr="006C4E83">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6C4E83" w:rsidRPr="006C4E83" w:rsidRDefault="006C4E83" w:rsidP="006C4E83">
      <w:r w:rsidRPr="006C4E83">
        <w:t>иметь представление о цифровой коммуникации на коми языке и её формах, комментировать её основные особенности;</w:t>
      </w:r>
    </w:p>
    <w:p w:rsidR="006C4E83" w:rsidRPr="006C4E83" w:rsidRDefault="006C4E83" w:rsidP="006C4E83">
      <w:r w:rsidRPr="006C4E83">
        <w:t>характеризовать основные отличия устно-письменной речи (в рамках изученного), анализировать фрагменты устно-письменной речи разных жанров;</w:t>
      </w:r>
    </w:p>
    <w:p w:rsidR="006C4E83" w:rsidRPr="006C4E83" w:rsidRDefault="006C4E83" w:rsidP="006C4E83">
      <w:r w:rsidRPr="006C4E83">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6C4E83" w:rsidRPr="006C4E83" w:rsidRDefault="006C4E83" w:rsidP="006C4E83">
      <w:r w:rsidRPr="006C4E83">
        <w:t>определять значения новейших лексических заимствований (с использованием словарей), оценивать целесообразность их употребления;</w:t>
      </w:r>
    </w:p>
    <w:p w:rsidR="006C4E83" w:rsidRPr="006C4E83" w:rsidRDefault="006C4E83" w:rsidP="006C4E83">
      <w:r w:rsidRPr="006C4E83">
        <w:lastRenderedPageBreak/>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6C4E83" w:rsidRPr="006C4E83" w:rsidRDefault="006C4E83" w:rsidP="006C4E83">
      <w:r w:rsidRPr="006C4E83">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6C4E83" w:rsidRPr="006C4E83" w:rsidRDefault="006C4E83" w:rsidP="006C4E83">
      <w:r w:rsidRPr="006C4E83">
        <w:t>иметь представление об активных процессах в грамматике коми языка;</w:t>
      </w:r>
    </w:p>
    <w:p w:rsidR="006C4E83" w:rsidRPr="006C4E83" w:rsidRDefault="006C4E83" w:rsidP="006C4E83">
      <w:r w:rsidRPr="006C4E83">
        <w:t xml:space="preserve">иметь представление об изменениях синтаксических норм современного коми литературного языка, современных вариантах синтаксической нормы; </w:t>
      </w:r>
    </w:p>
    <w:p w:rsidR="006C4E83" w:rsidRPr="006C4E83" w:rsidRDefault="006C4E83" w:rsidP="006C4E83">
      <w:r w:rsidRPr="006C4E83">
        <w:t>анализировать и сопоставлять варианты форм, связанные с глагольным управлением, координацией сказуемого с подлежащим;</w:t>
      </w:r>
    </w:p>
    <w:p w:rsidR="006C4E83" w:rsidRPr="006C4E83" w:rsidRDefault="006C4E83" w:rsidP="006C4E83">
      <w:r w:rsidRPr="006C4E83">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6C4E83" w:rsidRPr="006C4E83" w:rsidRDefault="006C4E83" w:rsidP="006C4E83">
      <w:r w:rsidRPr="006C4E83">
        <w:t>иметь представление о специфике устной и письменной речи в сфере профессионально-делового общения;</w:t>
      </w:r>
    </w:p>
    <w:p w:rsidR="006C4E83" w:rsidRPr="006C4E83" w:rsidRDefault="006C4E83" w:rsidP="006C4E83">
      <w:r w:rsidRPr="006C4E83">
        <w:t xml:space="preserve">характеризовать основные виды делового общения (в рамках изученного); </w:t>
      </w:r>
    </w:p>
    <w:p w:rsidR="006C4E83" w:rsidRPr="006C4E83" w:rsidRDefault="006C4E83" w:rsidP="006C4E83">
      <w:r w:rsidRPr="006C4E83">
        <w:t>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6C4E83" w:rsidRPr="006C4E83" w:rsidRDefault="006C4E83" w:rsidP="006C4E83">
      <w:r w:rsidRPr="006C4E83">
        <w:t>характеризовать языковые особенности, функции, виды делового письма (в рамках изученного);</w:t>
      </w:r>
    </w:p>
    <w:p w:rsidR="006C4E83" w:rsidRPr="006C4E83" w:rsidRDefault="006C4E83" w:rsidP="006C4E83">
      <w:r w:rsidRPr="006C4E83">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6C4E83" w:rsidRPr="006C4E83" w:rsidRDefault="006C4E83" w:rsidP="006C4E83">
      <w:r w:rsidRPr="006C4E83">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6C4E83" w:rsidRPr="006C4E83" w:rsidRDefault="006C4E83" w:rsidP="006C4E83">
      <w:r w:rsidRPr="006C4E83">
        <w:t>самостоятельно составлять учебно-научные тексты;</w:t>
      </w:r>
    </w:p>
    <w:p w:rsidR="006C4E83" w:rsidRPr="006C4E83" w:rsidRDefault="006C4E83" w:rsidP="006C4E83">
      <w:r w:rsidRPr="006C4E83">
        <w:t>участвовать в диалогическом и полилогическом общении на учебно-научные темы;</w:t>
      </w:r>
    </w:p>
    <w:p w:rsidR="006C4E83" w:rsidRPr="006C4E83" w:rsidRDefault="006C4E83" w:rsidP="006C4E83">
      <w:r w:rsidRPr="006C4E83">
        <w:t>понимать особенности употребления языковых средств в учебно-научных текстах;</w:t>
      </w:r>
    </w:p>
    <w:p w:rsidR="006C4E83" w:rsidRPr="006C4E83" w:rsidRDefault="006C4E83" w:rsidP="006C4E83">
      <w:r w:rsidRPr="006C4E83">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6C4E83" w:rsidRPr="006C4E83" w:rsidRDefault="006C4E83" w:rsidP="006C4E83">
      <w:r w:rsidRPr="006C4E83">
        <w:lastRenderedPageBreak/>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6C4E83" w:rsidRPr="006C4E83" w:rsidRDefault="006C4E83" w:rsidP="006C4E83">
      <w:r w:rsidRPr="006C4E83">
        <w:t>использовать толковый словарь, словари синонимов, антонимов, орфографические словари, справочники по грамматике и пунктуации коми языка;</w:t>
      </w:r>
    </w:p>
    <w:p w:rsidR="006C4E83" w:rsidRPr="006C4E83" w:rsidRDefault="006C4E83" w:rsidP="006C4E83">
      <w:r w:rsidRPr="006C4E83">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6C4E83" w:rsidRPr="006C4E83" w:rsidRDefault="006C4E83" w:rsidP="006C4E83">
      <w:r w:rsidRPr="006C4E83">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6C4E83" w:rsidRPr="006C4E83" w:rsidRDefault="006C4E83" w:rsidP="006C4E83">
      <w:r w:rsidRPr="006C4E83">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6C4E83" w:rsidRPr="006C4E83" w:rsidRDefault="006C4E83" w:rsidP="006C4E83">
      <w:r w:rsidRPr="006C4E83">
        <w:t>владеть приёмами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6C4E83" w:rsidRPr="006C4E83" w:rsidRDefault="006C4E83" w:rsidP="006C4E83">
      <w:r w:rsidRPr="006C4E83">
        <w:t>создавать тексты как результат проектной (исследовательской) деятельности;</w:t>
      </w:r>
    </w:p>
    <w:p w:rsidR="006C4E83" w:rsidRPr="006C4E83" w:rsidRDefault="006C4E83" w:rsidP="006C4E83">
      <w:r w:rsidRPr="006C4E83">
        <w:t>характеризовать традиции новаторство в художественных текстах, иметь представление о стилизации;</w:t>
      </w:r>
    </w:p>
    <w:p w:rsidR="006C4E83" w:rsidRPr="006C4E83" w:rsidRDefault="006C4E83" w:rsidP="006C4E83">
      <w:r w:rsidRPr="006C4E83">
        <w:t>оформлять научные работы;</w:t>
      </w:r>
    </w:p>
    <w:p w:rsidR="006C4E83" w:rsidRPr="006C4E83" w:rsidRDefault="006C4E83" w:rsidP="006C4E83">
      <w:r w:rsidRPr="006C4E83">
        <w:t>проводить лингвистический анализ прозаических и поэтических текстов.</w:t>
      </w:r>
    </w:p>
    <w:p w:rsidR="006C4E83" w:rsidRPr="006C4E83" w:rsidRDefault="006C4E83" w:rsidP="006C4E83">
      <w:r w:rsidRPr="006C4E83">
        <w:t>38. Федеральная рабочая программа по учебному предмету «Родной (крымскотатарский) язык».</w:t>
      </w:r>
    </w:p>
    <w:p w:rsidR="006C4E83" w:rsidRPr="006C4E83" w:rsidRDefault="006C4E83" w:rsidP="006C4E83">
      <w:r w:rsidRPr="006C4E83">
        <w:t>38.1. Федеральная рабочая программа по учебному предмету «Родной (</w:t>
      </w:r>
      <w:r w:rsidRPr="006C4E83">
        <w:rPr>
          <w:lang w:eastAsia="ru-RU"/>
        </w:rPr>
        <w:t>крымскотатарский</w:t>
      </w:r>
      <w:r w:rsidRPr="006C4E83">
        <w:t>) язык» (предметная область «Родной язык и родная литература») (далее соответственно – программа по родному (</w:t>
      </w:r>
      <w:r w:rsidRPr="006C4E83">
        <w:rPr>
          <w:lang w:eastAsia="ru-RU"/>
        </w:rPr>
        <w:t>крымскотатарскому</w:t>
      </w:r>
      <w:r w:rsidRPr="006C4E83">
        <w:t>) языку, родной (</w:t>
      </w:r>
      <w:r w:rsidRPr="006C4E83">
        <w:rPr>
          <w:lang w:eastAsia="ru-RU"/>
        </w:rPr>
        <w:t>крымскотатарский</w:t>
      </w:r>
      <w:r w:rsidRPr="006C4E83">
        <w:t xml:space="preserve">) язык, </w:t>
      </w:r>
      <w:r w:rsidRPr="006C4E83">
        <w:rPr>
          <w:lang w:eastAsia="ru-RU"/>
        </w:rPr>
        <w:t>крымскотатарский</w:t>
      </w:r>
      <w:r w:rsidRPr="006C4E83">
        <w:t xml:space="preserve"> язык) разработана для обучающихся, владеющих родным (</w:t>
      </w:r>
      <w:r w:rsidRPr="006C4E83">
        <w:rPr>
          <w:lang w:eastAsia="ru-RU"/>
        </w:rPr>
        <w:t>крымскотатарским</w:t>
      </w:r>
      <w:r w:rsidRPr="006C4E83">
        <w:t>) языком, и включает пояснительную записку, содержание обучения, планируемые результаты освоения программы по родному (</w:t>
      </w:r>
      <w:r w:rsidRPr="006C4E83">
        <w:rPr>
          <w:lang w:eastAsia="ru-RU"/>
        </w:rPr>
        <w:t>крымскотатарскому</w:t>
      </w:r>
      <w:r w:rsidRPr="006C4E83">
        <w:t>) языку.</w:t>
      </w:r>
    </w:p>
    <w:p w:rsidR="006C4E83" w:rsidRPr="006C4E83" w:rsidRDefault="006C4E83" w:rsidP="006C4E83">
      <w:r w:rsidRPr="006C4E83">
        <w:t>38.2. Пояснительная записка отражает общие цели изучения родного (</w:t>
      </w:r>
      <w:r w:rsidRPr="006C4E83">
        <w:rPr>
          <w:lang w:eastAsia="ru-RU"/>
        </w:rPr>
        <w:t>крымскотатарского</w:t>
      </w:r>
      <w:r w:rsidRPr="006C4E83">
        <w:t>)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38.4. Планируемые результаты освоения программы по родному (</w:t>
      </w:r>
      <w:r w:rsidRPr="006C4E83">
        <w:rPr>
          <w:lang w:eastAsia="ru-RU"/>
        </w:rPr>
        <w:t>крымскотатарскому</w:t>
      </w:r>
      <w:r w:rsidRPr="006C4E83">
        <w:t>)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38.5. Пояснительная записка.</w:t>
      </w:r>
    </w:p>
    <w:p w:rsidR="006C4E83" w:rsidRPr="006C4E83" w:rsidRDefault="006C4E83" w:rsidP="006C4E83">
      <w:r w:rsidRPr="006C4E83">
        <w:lastRenderedPageBreak/>
        <w:t>38.5.1. Программа по родному (</w:t>
      </w:r>
      <w:r w:rsidRPr="006C4E83">
        <w:rPr>
          <w:lang w:eastAsia="ru-RU"/>
        </w:rPr>
        <w:t>крымскотатарскому</w:t>
      </w:r>
      <w:r w:rsidRPr="006C4E83">
        <w:t>)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38.5.2. Изучение </w:t>
      </w:r>
      <w:r w:rsidRPr="006C4E83">
        <w:rPr>
          <w:lang w:eastAsia="ru-RU"/>
        </w:rPr>
        <w:t xml:space="preserve">крымскотатарского </w:t>
      </w:r>
      <w:r w:rsidRPr="006C4E83">
        <w:t>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объёма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учётом межпредметных связей с такими гуманитарными дисциплинами, как «Русский язык», «Родная (</w:t>
      </w:r>
      <w:r w:rsidRPr="006C4E83">
        <w:rPr>
          <w:lang w:eastAsia="ru-RU"/>
        </w:rPr>
        <w:t>крымскотатарская</w:t>
      </w:r>
      <w:r w:rsidRPr="006C4E83">
        <w:t>) литература», «Литература» и другими.</w:t>
      </w:r>
    </w:p>
    <w:p w:rsidR="006C4E83" w:rsidRPr="006C4E83" w:rsidRDefault="006C4E83" w:rsidP="006C4E83">
      <w:r w:rsidRPr="006C4E83">
        <w:t>Программа по родному (</w:t>
      </w:r>
      <w:r w:rsidRPr="006C4E83">
        <w:rPr>
          <w:lang w:eastAsia="ru-RU"/>
        </w:rPr>
        <w:t>крымскотатарскому</w:t>
      </w:r>
      <w:r w:rsidRPr="006C4E83">
        <w:t>)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6C4E83" w:rsidRPr="006C4E83" w:rsidRDefault="006C4E83" w:rsidP="006C4E83">
      <w:r w:rsidRPr="006C4E83">
        <w:t>38.5.3. В содержании программы по родному (</w:t>
      </w:r>
      <w:r w:rsidRPr="006C4E83">
        <w:rPr>
          <w:lang w:eastAsia="ru-RU"/>
        </w:rPr>
        <w:t>крымскотатарскому</w:t>
      </w:r>
      <w:r w:rsidRPr="006C4E83">
        <w:t>) языку выделяются следующие содержательные линии: «Общие сведения о языке», «Разделы науки о языке», «Речь, речевое общение и культура речи».</w:t>
      </w:r>
    </w:p>
    <w:p w:rsidR="006C4E83" w:rsidRPr="006C4E83" w:rsidRDefault="006C4E83" w:rsidP="006C4E83">
      <w:r w:rsidRPr="006C4E83">
        <w:t>38.5.4. Изучение родного (</w:t>
      </w:r>
      <w:r w:rsidRPr="006C4E83">
        <w:rPr>
          <w:lang w:eastAsia="ru-RU"/>
        </w:rPr>
        <w:t>крымскотатарского</w:t>
      </w:r>
      <w:r w:rsidRPr="006C4E83">
        <w:t>) языка направлено на достижение следующих целей:</w:t>
      </w:r>
    </w:p>
    <w:p w:rsidR="006C4E83" w:rsidRPr="006C4E83" w:rsidRDefault="006C4E83" w:rsidP="006C4E83">
      <w:r w:rsidRPr="006C4E83">
        <w:t xml:space="preserve">овладение </w:t>
      </w:r>
      <w:r w:rsidRPr="006C4E83">
        <w:rPr>
          <w:lang w:eastAsia="ru-RU"/>
        </w:rPr>
        <w:t xml:space="preserve">крымскотатарским </w:t>
      </w:r>
      <w:r w:rsidRPr="006C4E83">
        <w:t>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6C4E83" w:rsidRPr="006C4E83" w:rsidRDefault="006C4E83" w:rsidP="006C4E83">
      <w:r w:rsidRPr="006C4E83">
        <w:t xml:space="preserve">расширение знаний о специфике </w:t>
      </w:r>
      <w:r w:rsidRPr="006C4E83">
        <w:rPr>
          <w:lang w:eastAsia="ru-RU"/>
        </w:rPr>
        <w:t xml:space="preserve">крымскотатарского </w:t>
      </w:r>
      <w:r w:rsidRPr="006C4E83">
        <w:t>языка, основных языковых единицах в соответствии с разделами науки о языке;</w:t>
      </w:r>
    </w:p>
    <w:p w:rsidR="006C4E83" w:rsidRPr="006C4E83" w:rsidRDefault="006C4E83" w:rsidP="006C4E83">
      <w:r w:rsidRPr="006C4E83">
        <w:t xml:space="preserve">воспитание ценностного отношения к </w:t>
      </w:r>
      <w:r w:rsidRPr="006C4E83">
        <w:rPr>
          <w:lang w:eastAsia="ru-RU"/>
        </w:rPr>
        <w:t xml:space="preserve">крымскотатарскому </w:t>
      </w:r>
      <w:r w:rsidRPr="006C4E83">
        <w:t>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6C4E83" w:rsidRPr="006C4E83" w:rsidRDefault="006C4E83" w:rsidP="006C4E83">
      <w:r w:rsidRPr="006C4E83">
        <w:t>38.5.5. Общее число часов, рекомендованных для изучения родного (</w:t>
      </w:r>
      <w:r w:rsidRPr="006C4E83">
        <w:rPr>
          <w:lang w:eastAsia="ru-RU"/>
        </w:rPr>
        <w:t>крымскотатарского</w:t>
      </w:r>
      <w:r w:rsidRPr="006C4E83">
        <w:t>) языка, – 136 часов: в 10 классе – 68 часов (2 часа в неделю), в 11 классе – 68 часов (2 часа в неделю).</w:t>
      </w:r>
    </w:p>
    <w:p w:rsidR="006C4E83" w:rsidRPr="006C4E83" w:rsidRDefault="006C4E83" w:rsidP="006C4E83">
      <w:r w:rsidRPr="006C4E83">
        <w:t>38.6. Содержание обучения в 10 классе.</w:t>
      </w:r>
    </w:p>
    <w:p w:rsidR="006C4E83" w:rsidRPr="006C4E83" w:rsidRDefault="006C4E83" w:rsidP="006C4E83">
      <w:r w:rsidRPr="006C4E83">
        <w:t>38.6.1. Общие сведения о языке.</w:t>
      </w:r>
    </w:p>
    <w:p w:rsidR="006C4E83" w:rsidRPr="006C4E83" w:rsidRDefault="006C4E83" w:rsidP="006C4E83">
      <w:pPr>
        <w:rPr>
          <w:lang w:eastAsia="ru-RU"/>
        </w:rPr>
      </w:pPr>
      <w:r w:rsidRPr="006C4E83">
        <w:t xml:space="preserve">Общие сведения о </w:t>
      </w:r>
      <w:r w:rsidRPr="006C4E83">
        <w:rPr>
          <w:lang w:eastAsia="ru-RU"/>
        </w:rPr>
        <w:t xml:space="preserve">крымскотатарском </w:t>
      </w:r>
      <w:r w:rsidRPr="006C4E83">
        <w:t xml:space="preserve">языке. </w:t>
      </w:r>
      <w:r w:rsidRPr="006C4E83">
        <w:rPr>
          <w:lang w:eastAsia="ru-RU"/>
        </w:rPr>
        <w:t>Крымскотатарский язык – национальное достояние крымскотатарского народа.</w:t>
      </w:r>
    </w:p>
    <w:p w:rsidR="006C4E83" w:rsidRPr="006C4E83" w:rsidRDefault="006C4E83" w:rsidP="006C4E83">
      <w:pPr>
        <w:rPr>
          <w:lang w:eastAsia="ru-RU"/>
        </w:rPr>
      </w:pPr>
      <w:r w:rsidRPr="006C4E83">
        <w:t xml:space="preserve">38.6.2. </w:t>
      </w:r>
      <w:r w:rsidRPr="006C4E83">
        <w:rPr>
          <w:lang w:eastAsia="ru-RU"/>
        </w:rPr>
        <w:t xml:space="preserve">Фонетика. Графика. Орфография. Орфоэпия. </w:t>
      </w:r>
    </w:p>
    <w:p w:rsidR="006C4E83" w:rsidRPr="006C4E83" w:rsidRDefault="006C4E83" w:rsidP="006C4E83">
      <w:pPr>
        <w:rPr>
          <w:lang w:eastAsia="ru-RU"/>
        </w:rPr>
      </w:pPr>
      <w:r w:rsidRPr="006C4E83">
        <w:rPr>
          <w:lang w:eastAsia="ru-RU"/>
        </w:rPr>
        <w:t>Основные понятия фонетики, графики, орфоэпии, орфографии.</w:t>
      </w:r>
    </w:p>
    <w:p w:rsidR="006C4E83" w:rsidRPr="006C4E83" w:rsidRDefault="006C4E83" w:rsidP="006C4E83">
      <w:pPr>
        <w:rPr>
          <w:lang w:eastAsia="ru-RU"/>
        </w:rPr>
      </w:pPr>
      <w:r w:rsidRPr="006C4E83">
        <w:rPr>
          <w:lang w:eastAsia="ru-RU"/>
        </w:rPr>
        <w:t>Звуки и буквы. Позиционные (фонетические) чередования звуков.</w:t>
      </w:r>
    </w:p>
    <w:p w:rsidR="006C4E83" w:rsidRPr="006C4E83" w:rsidRDefault="006C4E83" w:rsidP="006C4E83">
      <w:pPr>
        <w:rPr>
          <w:lang w:eastAsia="ru-RU"/>
        </w:rPr>
      </w:pPr>
      <w:r w:rsidRPr="006C4E83">
        <w:rPr>
          <w:lang w:eastAsia="ru-RU"/>
        </w:rPr>
        <w:t>Фонетический разбор.</w:t>
      </w:r>
    </w:p>
    <w:p w:rsidR="006C4E83" w:rsidRPr="006C4E83" w:rsidRDefault="006C4E83" w:rsidP="006C4E83">
      <w:pPr>
        <w:rPr>
          <w:lang w:eastAsia="ru-RU"/>
        </w:rPr>
      </w:pPr>
      <w:r w:rsidRPr="006C4E83">
        <w:rPr>
          <w:lang w:eastAsia="ru-RU"/>
        </w:rPr>
        <w:lastRenderedPageBreak/>
        <w:t>Орфоэпия. Основные правила произношения гласных и согласных звуков. Ударение.</w:t>
      </w:r>
    </w:p>
    <w:p w:rsidR="006C4E83" w:rsidRPr="006C4E83" w:rsidRDefault="006C4E83" w:rsidP="006C4E83">
      <w:pPr>
        <w:rPr>
          <w:lang w:eastAsia="ru-RU"/>
        </w:rPr>
      </w:pPr>
      <w:r w:rsidRPr="006C4E83">
        <w:t>38.6.3. </w:t>
      </w:r>
      <w:r w:rsidRPr="006C4E83">
        <w:rPr>
          <w:lang w:eastAsia="ru-RU"/>
        </w:rPr>
        <w:t>Лексика. Фразеология. Лексикография.</w:t>
      </w:r>
    </w:p>
    <w:p w:rsidR="006C4E83" w:rsidRPr="006C4E83" w:rsidRDefault="006C4E83" w:rsidP="006C4E83">
      <w:pPr>
        <w:rPr>
          <w:lang w:eastAsia="ru-RU"/>
        </w:rPr>
      </w:pPr>
      <w:r w:rsidRPr="006C4E83">
        <w:rPr>
          <w:lang w:eastAsia="ru-RU"/>
        </w:rPr>
        <w:t>Основные понятия и основные единицы лексики и фразеологии.</w:t>
      </w:r>
    </w:p>
    <w:p w:rsidR="006C4E83" w:rsidRPr="006C4E83" w:rsidRDefault="006C4E83" w:rsidP="006C4E83">
      <w:pPr>
        <w:rPr>
          <w:lang w:eastAsia="ru-RU"/>
        </w:rPr>
      </w:pPr>
      <w:r w:rsidRPr="006C4E83">
        <w:rPr>
          <w:lang w:eastAsia="ru-RU"/>
        </w:rPr>
        <w:t>Слово и его значение. Однозначность и многозначность слов. Изобразительно-выразительные средства крымскотатарского языка.</w:t>
      </w:r>
    </w:p>
    <w:p w:rsidR="006C4E83" w:rsidRPr="006C4E83" w:rsidRDefault="006C4E83" w:rsidP="006C4E83">
      <w:pPr>
        <w:rPr>
          <w:lang w:eastAsia="ru-RU"/>
        </w:rPr>
      </w:pPr>
      <w:r w:rsidRPr="006C4E83">
        <w:rPr>
          <w:lang w:eastAsia="ru-RU"/>
        </w:rPr>
        <w:t xml:space="preserve">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 </w:t>
      </w:r>
    </w:p>
    <w:p w:rsidR="006C4E83" w:rsidRPr="006C4E83" w:rsidRDefault="006C4E83" w:rsidP="006C4E83">
      <w:pPr>
        <w:rPr>
          <w:lang w:eastAsia="ru-RU"/>
        </w:rPr>
      </w:pPr>
      <w:r w:rsidRPr="006C4E83">
        <w:rPr>
          <w:lang w:eastAsia="ru-RU"/>
        </w:rPr>
        <w:t>Фразеология. Фразеологические единицы и их употребление.</w:t>
      </w:r>
    </w:p>
    <w:p w:rsidR="006C4E83" w:rsidRPr="006C4E83" w:rsidRDefault="006C4E83" w:rsidP="006C4E83">
      <w:pPr>
        <w:rPr>
          <w:lang w:eastAsia="ru-RU"/>
        </w:rPr>
      </w:pPr>
      <w:r w:rsidRPr="006C4E83">
        <w:rPr>
          <w:lang w:eastAsia="ru-RU"/>
        </w:rPr>
        <w:t>Лексикография.</w:t>
      </w:r>
    </w:p>
    <w:p w:rsidR="006C4E83" w:rsidRPr="006C4E83" w:rsidRDefault="006C4E83" w:rsidP="006C4E83">
      <w:pPr>
        <w:rPr>
          <w:lang w:eastAsia="ru-RU"/>
        </w:rPr>
      </w:pPr>
      <w:r w:rsidRPr="006C4E83">
        <w:t>38.6.4. </w:t>
      </w:r>
      <w:r w:rsidRPr="006C4E83">
        <w:rPr>
          <w:lang w:eastAsia="ru-RU"/>
        </w:rPr>
        <w:t>Состав слова и словообразование.</w:t>
      </w:r>
    </w:p>
    <w:p w:rsidR="006C4E83" w:rsidRPr="006C4E83" w:rsidRDefault="006C4E83" w:rsidP="006C4E83">
      <w:pPr>
        <w:rPr>
          <w:lang w:eastAsia="ru-RU"/>
        </w:rPr>
      </w:pPr>
      <w:r w:rsidRPr="006C4E83">
        <w:rPr>
          <w:lang w:eastAsia="ru-RU"/>
        </w:rPr>
        <w:t>Основные понятия морфемики и словообразования. Состав слова. Морфемы корневые и аффиксальные. Основа слова.</w:t>
      </w:r>
    </w:p>
    <w:p w:rsidR="006C4E83" w:rsidRPr="006C4E83" w:rsidRDefault="006C4E83" w:rsidP="006C4E83">
      <w:pPr>
        <w:rPr>
          <w:lang w:eastAsia="ru-RU"/>
        </w:rPr>
      </w:pPr>
      <w:r w:rsidRPr="006C4E83">
        <w:rPr>
          <w:lang w:eastAsia="ru-RU"/>
        </w:rPr>
        <w:t>Морфемный разбор слова.</w:t>
      </w:r>
    </w:p>
    <w:p w:rsidR="006C4E83" w:rsidRPr="006C4E83" w:rsidRDefault="006C4E83" w:rsidP="006C4E83">
      <w:pPr>
        <w:rPr>
          <w:lang w:eastAsia="ru-RU"/>
        </w:rPr>
      </w:pPr>
      <w:r w:rsidRPr="006C4E83">
        <w:rPr>
          <w:lang w:eastAsia="ru-RU"/>
        </w:rPr>
        <w:t>Словообразование. Морфологический способ словообразования. Синтаксический способ словообразования.</w:t>
      </w:r>
    </w:p>
    <w:p w:rsidR="006C4E83" w:rsidRPr="006C4E83" w:rsidRDefault="006C4E83" w:rsidP="006C4E83">
      <w:pPr>
        <w:rPr>
          <w:lang w:eastAsia="ru-RU"/>
        </w:rPr>
      </w:pPr>
      <w:r w:rsidRPr="006C4E83">
        <w:rPr>
          <w:lang w:eastAsia="ru-RU"/>
        </w:rPr>
        <w:t>Словообразовательный разбор.</w:t>
      </w:r>
    </w:p>
    <w:p w:rsidR="006C4E83" w:rsidRPr="006C4E83" w:rsidRDefault="006C4E83" w:rsidP="006C4E83">
      <w:pPr>
        <w:rPr>
          <w:lang w:eastAsia="ru-RU"/>
        </w:rPr>
      </w:pPr>
      <w:r w:rsidRPr="006C4E83">
        <w:t>38.6.5. </w:t>
      </w:r>
      <w:r w:rsidRPr="006C4E83">
        <w:rPr>
          <w:lang w:eastAsia="ru-RU"/>
        </w:rPr>
        <w:t>Морфология и орфография.</w:t>
      </w:r>
    </w:p>
    <w:p w:rsidR="006C4E83" w:rsidRPr="006C4E83" w:rsidRDefault="006C4E83" w:rsidP="006C4E83">
      <w:pPr>
        <w:rPr>
          <w:lang w:eastAsia="ru-RU"/>
        </w:rPr>
      </w:pPr>
      <w:r w:rsidRPr="006C4E83">
        <w:rPr>
          <w:lang w:eastAsia="ru-RU"/>
        </w:rP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6C4E83" w:rsidRPr="006C4E83" w:rsidRDefault="006C4E83" w:rsidP="006C4E83">
      <w:pPr>
        <w:rPr>
          <w:lang w:eastAsia="ru-RU"/>
        </w:rPr>
      </w:pPr>
      <w:r w:rsidRPr="006C4E83">
        <w:rPr>
          <w:lang w:eastAsia="ru-RU"/>
        </w:rP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6C4E83" w:rsidRPr="006C4E83" w:rsidRDefault="006C4E83" w:rsidP="006C4E83">
      <w:r w:rsidRPr="006C4E83">
        <w:t>38.7. Содержание обучения в 11 классе.</w:t>
      </w:r>
    </w:p>
    <w:p w:rsidR="006C4E83" w:rsidRPr="006C4E83" w:rsidRDefault="006C4E83" w:rsidP="006C4E83">
      <w:r w:rsidRPr="006C4E83">
        <w:t>38.7.1. Общие сведения о языке.</w:t>
      </w:r>
    </w:p>
    <w:p w:rsidR="006C4E83" w:rsidRPr="006C4E83" w:rsidRDefault="006C4E83" w:rsidP="006C4E83">
      <w:r w:rsidRPr="006C4E83">
        <w:rPr>
          <w:lang w:eastAsia="ru-RU"/>
        </w:rPr>
        <w:t xml:space="preserve">Крымскотатарский </w:t>
      </w:r>
      <w:r w:rsidRPr="006C4E83">
        <w:t>язык в диалоге культур.</w:t>
      </w:r>
    </w:p>
    <w:p w:rsidR="006C4E83" w:rsidRPr="006C4E83" w:rsidRDefault="006C4E83" w:rsidP="006C4E83">
      <w:r w:rsidRPr="006C4E83">
        <w:t xml:space="preserve">История </w:t>
      </w:r>
      <w:r w:rsidRPr="006C4E83">
        <w:rPr>
          <w:lang w:eastAsia="ru-RU"/>
        </w:rPr>
        <w:t xml:space="preserve">крымскотатарской </w:t>
      </w:r>
      <w:r w:rsidRPr="006C4E83">
        <w:t xml:space="preserve">лингвистики. Исследователи </w:t>
      </w:r>
      <w:r w:rsidRPr="006C4E83">
        <w:rPr>
          <w:lang w:eastAsia="ru-RU"/>
        </w:rPr>
        <w:t xml:space="preserve">крымскотатарского </w:t>
      </w:r>
      <w:r w:rsidRPr="006C4E83">
        <w:t>языка.</w:t>
      </w:r>
    </w:p>
    <w:p w:rsidR="006C4E83" w:rsidRPr="006C4E83" w:rsidRDefault="006C4E83" w:rsidP="006C4E83">
      <w:pPr>
        <w:rPr>
          <w:lang w:eastAsia="ru-RU"/>
        </w:rPr>
      </w:pPr>
      <w:r w:rsidRPr="006C4E83">
        <w:t>38.7.2. </w:t>
      </w:r>
      <w:r w:rsidRPr="006C4E83">
        <w:rPr>
          <w:lang w:eastAsia="ru-RU"/>
        </w:rPr>
        <w:t>Синтаксис и пунктуация.</w:t>
      </w:r>
    </w:p>
    <w:p w:rsidR="006C4E83" w:rsidRPr="006C4E83" w:rsidRDefault="006C4E83" w:rsidP="006C4E83">
      <w:pPr>
        <w:rPr>
          <w:lang w:eastAsia="ru-RU"/>
        </w:rPr>
      </w:pPr>
      <w:r w:rsidRPr="006C4E83">
        <w:rPr>
          <w:lang w:eastAsia="ru-RU"/>
        </w:rPr>
        <w:t>Основные понятия синтаксиса и пунктуации. Основные синтаксические единицы.</w:t>
      </w:r>
    </w:p>
    <w:p w:rsidR="006C4E83" w:rsidRPr="006C4E83" w:rsidRDefault="006C4E83" w:rsidP="006C4E83">
      <w:pPr>
        <w:rPr>
          <w:lang w:eastAsia="ru-RU"/>
        </w:rPr>
      </w:pPr>
      <w:r w:rsidRPr="006C4E83">
        <w:rPr>
          <w:lang w:eastAsia="ru-RU"/>
        </w:rPr>
        <w:t>Основные принципы пунктуации крымскотатарского языка. Пунктуационный анализ.</w:t>
      </w:r>
    </w:p>
    <w:p w:rsidR="006C4E83" w:rsidRPr="006C4E83" w:rsidRDefault="006C4E83" w:rsidP="006C4E83">
      <w:pPr>
        <w:rPr>
          <w:lang w:eastAsia="ru-RU"/>
        </w:rPr>
      </w:pPr>
      <w:r w:rsidRPr="006C4E83">
        <w:rPr>
          <w:lang w:eastAsia="ru-RU"/>
        </w:rPr>
        <w:lastRenderedPageBreak/>
        <w:t>Словосочетание. Классификация словосочетаний. Виды синтаксической связи. Синтаксический разбор словосочетания.</w:t>
      </w:r>
    </w:p>
    <w:p w:rsidR="006C4E83" w:rsidRPr="006C4E83" w:rsidRDefault="006C4E83" w:rsidP="006C4E83">
      <w:pPr>
        <w:rPr>
          <w:lang w:eastAsia="ru-RU"/>
        </w:rPr>
      </w:pPr>
      <w:r w:rsidRPr="006C4E83">
        <w:rPr>
          <w:lang w:eastAsia="ru-RU"/>
        </w:rP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осложнённое и неосложнённое предложения.</w:t>
      </w:r>
    </w:p>
    <w:p w:rsidR="006C4E83" w:rsidRPr="006C4E83" w:rsidRDefault="006C4E83" w:rsidP="006C4E83">
      <w:pPr>
        <w:rPr>
          <w:lang w:eastAsia="ru-RU"/>
        </w:rPr>
      </w:pPr>
      <w:r w:rsidRPr="006C4E83">
        <w:rPr>
          <w:lang w:eastAsia="ru-RU"/>
        </w:rPr>
        <w:t>Синтаксический разбор простого предложения.</w:t>
      </w:r>
    </w:p>
    <w:p w:rsidR="006C4E83" w:rsidRPr="006C4E83" w:rsidRDefault="006C4E83" w:rsidP="006C4E83">
      <w:pPr>
        <w:rPr>
          <w:lang w:eastAsia="ru-RU"/>
        </w:rPr>
      </w:pPr>
      <w:r w:rsidRPr="006C4E83">
        <w:rPr>
          <w:lang w:eastAsia="ru-RU"/>
        </w:rP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p w:rsidR="006C4E83" w:rsidRPr="006C4E83" w:rsidRDefault="006C4E83" w:rsidP="006C4E83">
      <w:pPr>
        <w:rPr>
          <w:lang w:eastAsia="ru-RU"/>
        </w:rPr>
      </w:pPr>
      <w:r w:rsidRPr="006C4E83">
        <w:rPr>
          <w:lang w:eastAsia="ru-RU"/>
        </w:rP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6C4E83" w:rsidRPr="006C4E83" w:rsidRDefault="006C4E83" w:rsidP="006C4E83">
      <w:pPr>
        <w:rPr>
          <w:lang w:eastAsia="ru-RU"/>
        </w:rPr>
      </w:pPr>
      <w:r w:rsidRPr="006C4E83">
        <w:rPr>
          <w:lang w:eastAsia="ru-RU"/>
        </w:rP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6C4E83" w:rsidRPr="006C4E83" w:rsidRDefault="006C4E83" w:rsidP="006C4E83">
      <w:pPr>
        <w:rPr>
          <w:lang w:eastAsia="ru-RU"/>
        </w:rPr>
      </w:pPr>
      <w:r w:rsidRPr="006C4E83">
        <w:rPr>
          <w:lang w:eastAsia="ru-RU"/>
        </w:rPr>
        <w:t>Сложное предложение. 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w:t>
      </w:r>
    </w:p>
    <w:p w:rsidR="006C4E83" w:rsidRPr="006C4E83" w:rsidRDefault="006C4E83" w:rsidP="006C4E83">
      <w:pPr>
        <w:rPr>
          <w:lang w:eastAsia="ru-RU"/>
        </w:rPr>
      </w:pPr>
      <w:r w:rsidRPr="006C4E83">
        <w:rPr>
          <w:lang w:eastAsia="ru-RU"/>
        </w:rP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6C4E83" w:rsidRPr="006C4E83" w:rsidRDefault="006C4E83" w:rsidP="006C4E83">
      <w:pPr>
        <w:rPr>
          <w:lang w:eastAsia="ru-RU"/>
        </w:rPr>
      </w:pPr>
      <w:r w:rsidRPr="006C4E83">
        <w:rPr>
          <w:lang w:eastAsia="ru-RU"/>
        </w:rPr>
        <w:lastRenderedPageBreak/>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6C4E83" w:rsidRPr="006C4E83" w:rsidRDefault="006C4E83" w:rsidP="006C4E83">
      <w:pPr>
        <w:rPr>
          <w:lang w:eastAsia="ru-RU"/>
        </w:rPr>
      </w:pPr>
      <w:r w:rsidRPr="006C4E83">
        <w:rPr>
          <w:lang w:eastAsia="ru-RU"/>
        </w:rPr>
        <w:t>Употребление знаков препинания.</w:t>
      </w:r>
    </w:p>
    <w:p w:rsidR="006C4E83" w:rsidRPr="006C4E83" w:rsidRDefault="006C4E83" w:rsidP="006C4E83">
      <w:pPr>
        <w:rPr>
          <w:lang w:eastAsia="ru-RU"/>
        </w:rPr>
      </w:pPr>
      <w:r w:rsidRPr="006C4E83">
        <w:rPr>
          <w:lang w:eastAsia="ru-RU"/>
        </w:rP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6C4E83" w:rsidRPr="006C4E83" w:rsidRDefault="006C4E83" w:rsidP="006C4E83">
      <w:pPr>
        <w:rPr>
          <w:lang w:eastAsia="ru-RU"/>
        </w:rPr>
      </w:pPr>
      <w:r w:rsidRPr="006C4E83">
        <w:t>38.7.3. </w:t>
      </w:r>
      <w:r w:rsidRPr="006C4E83">
        <w:rPr>
          <w:lang w:eastAsia="ru-RU"/>
        </w:rPr>
        <w:t>Культура речи.</w:t>
      </w:r>
    </w:p>
    <w:p w:rsidR="006C4E83" w:rsidRPr="006C4E83" w:rsidRDefault="006C4E83" w:rsidP="006C4E83">
      <w:pPr>
        <w:rPr>
          <w:lang w:eastAsia="ru-RU"/>
        </w:rPr>
      </w:pPr>
      <w:r w:rsidRPr="006C4E83">
        <w:rPr>
          <w:lang w:eastAsia="ru-RU"/>
        </w:rPr>
        <w:t>Язык и речь. Культура речи как раздел науки о языке, изучающий правильность и чистоту речи.</w:t>
      </w:r>
    </w:p>
    <w:p w:rsidR="006C4E83" w:rsidRPr="006C4E83" w:rsidRDefault="006C4E83" w:rsidP="006C4E83">
      <w:pPr>
        <w:rPr>
          <w:lang w:eastAsia="ru-RU"/>
        </w:rPr>
      </w:pPr>
      <w:r w:rsidRPr="006C4E83">
        <w:rPr>
          <w:lang w:eastAsia="ru-RU"/>
        </w:rPr>
        <w:t xml:space="preserve">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w:t>
      </w:r>
    </w:p>
    <w:p w:rsidR="006C4E83" w:rsidRPr="006C4E83" w:rsidRDefault="006C4E83" w:rsidP="006C4E83">
      <w:pPr>
        <w:rPr>
          <w:lang w:eastAsia="ru-RU"/>
        </w:rPr>
      </w:pPr>
      <w:r w:rsidRPr="006C4E83">
        <w:rPr>
          <w:lang w:eastAsia="ru-RU"/>
        </w:rPr>
        <w:t>Орфографические и пунктуационные нормы. Речевая ошибка.</w:t>
      </w:r>
    </w:p>
    <w:p w:rsidR="006C4E83" w:rsidRPr="006C4E83" w:rsidRDefault="006C4E83" w:rsidP="006C4E83">
      <w:pPr>
        <w:rPr>
          <w:lang w:eastAsia="ru-RU"/>
        </w:rPr>
      </w:pPr>
      <w:r w:rsidRPr="006C4E83">
        <w:rPr>
          <w:lang w:eastAsia="ru-RU"/>
        </w:rPr>
        <w:t>Качества хорошей речи: чистота, выразительность, уместность, точность, богатство.</w:t>
      </w:r>
    </w:p>
    <w:p w:rsidR="006C4E83" w:rsidRPr="006C4E83" w:rsidRDefault="006C4E83" w:rsidP="006C4E83">
      <w:pPr>
        <w:rPr>
          <w:lang w:eastAsia="ru-RU"/>
        </w:rPr>
      </w:pPr>
      <w:r w:rsidRPr="006C4E83">
        <w:rPr>
          <w:lang w:eastAsia="ru-RU"/>
        </w:rPr>
        <w:t>Виды и роды ораторского красноречия. Ораторская речь и такт.</w:t>
      </w:r>
    </w:p>
    <w:p w:rsidR="006C4E83" w:rsidRPr="006C4E83" w:rsidRDefault="006C4E83" w:rsidP="006C4E83">
      <w:pPr>
        <w:rPr>
          <w:lang w:eastAsia="ru-RU"/>
        </w:rPr>
      </w:pPr>
      <w:r w:rsidRPr="006C4E83">
        <w:t>38.7.4. </w:t>
      </w:r>
      <w:r w:rsidRPr="006C4E83">
        <w:rPr>
          <w:lang w:eastAsia="ru-RU"/>
        </w:rPr>
        <w:t>Стилистика. Текст.</w:t>
      </w:r>
    </w:p>
    <w:p w:rsidR="006C4E83" w:rsidRPr="006C4E83" w:rsidRDefault="006C4E83" w:rsidP="006C4E83">
      <w:pPr>
        <w:rPr>
          <w:lang w:eastAsia="ru-RU"/>
        </w:rPr>
      </w:pPr>
      <w:r w:rsidRPr="006C4E83">
        <w:rPr>
          <w:lang w:eastAsia="ru-RU"/>
        </w:rPr>
        <w:t>Стилистика как раздел науки о языке, изучающий стили языка и стили речи, а также изобразительно-выразительные средства.</w:t>
      </w:r>
    </w:p>
    <w:p w:rsidR="006C4E83" w:rsidRPr="006C4E83" w:rsidRDefault="006C4E83" w:rsidP="006C4E83">
      <w:pPr>
        <w:rPr>
          <w:lang w:eastAsia="ru-RU"/>
        </w:rPr>
      </w:pPr>
      <w:r w:rsidRPr="006C4E83">
        <w:rPr>
          <w:lang w:eastAsia="ru-RU"/>
        </w:rP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6C4E83" w:rsidRPr="006C4E83" w:rsidRDefault="006C4E83" w:rsidP="006C4E83">
      <w:pPr>
        <w:rPr>
          <w:lang w:eastAsia="ru-RU"/>
        </w:rPr>
      </w:pPr>
      <w:r w:rsidRPr="006C4E83">
        <w:rPr>
          <w:lang w:eastAsia="ru-RU"/>
        </w:rP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6C4E83" w:rsidRPr="006C4E83" w:rsidRDefault="006C4E83" w:rsidP="006C4E83">
      <w:r w:rsidRPr="006C4E83">
        <w:t>38.8. Планируемые результаты освоения программы по родному (</w:t>
      </w:r>
      <w:r w:rsidRPr="006C4E83">
        <w:rPr>
          <w:lang w:eastAsia="ru-RU"/>
        </w:rPr>
        <w:t>крымскотатарскому</w:t>
      </w:r>
      <w:r w:rsidRPr="006C4E83">
        <w:t>) языку на уровне среднего общего образования.</w:t>
      </w:r>
    </w:p>
    <w:p w:rsidR="006C4E83" w:rsidRPr="006C4E83" w:rsidRDefault="006C4E83" w:rsidP="006C4E83">
      <w:r w:rsidRPr="006C4E83">
        <w:t>38.8.1. В результате изучения родного (</w:t>
      </w:r>
      <w:r w:rsidRPr="006C4E83">
        <w:rPr>
          <w:lang w:eastAsia="ru-RU"/>
        </w:rPr>
        <w:t>крымскотатарского</w:t>
      </w:r>
      <w:r w:rsidRPr="006C4E83">
        <w:t>)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lastRenderedPageBreak/>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w:t>
      </w:r>
      <w:r w:rsidRPr="006C4E83">
        <w:rPr>
          <w:lang w:eastAsia="ru-RU"/>
        </w:rPr>
        <w:t>крымскотатарскому</w:t>
      </w:r>
      <w:r w:rsidRPr="006C4E83">
        <w:t>) языку;</w:t>
      </w:r>
    </w:p>
    <w:p w:rsidR="006C4E83" w:rsidRPr="006C4E83" w:rsidRDefault="006C4E83" w:rsidP="006C4E83">
      <w:r w:rsidRPr="006C4E83">
        <w:t>5) физического воспитания:</w:t>
      </w:r>
    </w:p>
    <w:p w:rsidR="006C4E83" w:rsidRPr="006C4E83" w:rsidRDefault="006C4E83" w:rsidP="006C4E83">
      <w:r w:rsidRPr="006C4E83">
        <w:lastRenderedPageBreak/>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w:t>
      </w:r>
      <w:r w:rsidRPr="006C4E83">
        <w:rPr>
          <w:lang w:eastAsia="ru-RU"/>
        </w:rPr>
        <w:t>крымскотатарского</w:t>
      </w:r>
      <w:r w:rsidRPr="006C4E83">
        <w:t>)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w:t>
      </w:r>
      <w:r w:rsidRPr="006C4E83">
        <w:rPr>
          <w:lang w:eastAsia="ru-RU"/>
        </w:rPr>
        <w:t>крымскотатарскому</w:t>
      </w:r>
      <w:r w:rsidRPr="006C4E83">
        <w:t>) языку, индивидуально и в группе.</w:t>
      </w:r>
    </w:p>
    <w:p w:rsidR="006C4E83" w:rsidRPr="006C4E83" w:rsidRDefault="006C4E83" w:rsidP="006C4E83">
      <w:r w:rsidRPr="006C4E83">
        <w:lastRenderedPageBreak/>
        <w:t>38.8.2. В процессе достижения личностных результатов освоения обучающимися программы по родному (</w:t>
      </w:r>
      <w:r w:rsidRPr="006C4E83">
        <w:rPr>
          <w:lang w:eastAsia="ru-RU"/>
        </w:rPr>
        <w:t>крымскотатарскому</w:t>
      </w:r>
      <w:r w:rsidRPr="006C4E83">
        <w:t>)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38.8.3. В результате изучения родного (</w:t>
      </w:r>
      <w:r w:rsidRPr="006C4E83">
        <w:rPr>
          <w:lang w:eastAsia="ru-RU"/>
        </w:rPr>
        <w:t>крымскотатарского</w:t>
      </w:r>
      <w:r w:rsidRPr="006C4E83">
        <w:t>)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38.8.3.1.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38.8.3.3.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38.8.3.4.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lastRenderedPageBreak/>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38.8.3.5.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38.8.3.6.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38.8.3.7.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38.8.3.8.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rsidRPr="006C4E83">
        <w:rPr>
          <w:lang w:eastAsia="ru-RU"/>
        </w:rPr>
        <w:t>крымскотатарскому</w:t>
      </w:r>
      <w:r w:rsidRPr="006C4E83">
        <w:t>)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38.8.4. Предметные результаты изучения родного (</w:t>
      </w:r>
      <w:r w:rsidRPr="006C4E83">
        <w:rPr>
          <w:lang w:eastAsia="ru-RU"/>
        </w:rPr>
        <w:t>крымскотатарского</w:t>
      </w:r>
      <w:r w:rsidRPr="006C4E83">
        <w:t>) языка. К концу 10 класса обучающийся научится:</w:t>
      </w:r>
    </w:p>
    <w:p w:rsidR="006C4E83" w:rsidRPr="006C4E83" w:rsidRDefault="006C4E83" w:rsidP="006C4E83">
      <w:r w:rsidRPr="006C4E83">
        <w:t xml:space="preserve">осознавать роль </w:t>
      </w:r>
      <w:r w:rsidRPr="006C4E83">
        <w:rPr>
          <w:lang w:eastAsia="ru-RU"/>
        </w:rPr>
        <w:t xml:space="preserve">крымскотатарского </w:t>
      </w:r>
      <w:r w:rsidRPr="006C4E83">
        <w:t xml:space="preserve">языка в жизни общества и отдельного человека, видеть взаимосвязь </w:t>
      </w:r>
      <w:r w:rsidRPr="006C4E83">
        <w:rPr>
          <w:lang w:eastAsia="ru-RU"/>
        </w:rPr>
        <w:t xml:space="preserve">крымскотатарского </w:t>
      </w:r>
      <w:r w:rsidRPr="006C4E83">
        <w:t xml:space="preserve">языка с культурой и историей </w:t>
      </w:r>
      <w:r w:rsidRPr="006C4E83">
        <w:rPr>
          <w:lang w:eastAsia="ru-RU"/>
        </w:rPr>
        <w:t xml:space="preserve">крымскотатарского </w:t>
      </w:r>
      <w:r w:rsidRPr="006C4E83">
        <w:t>народа;</w:t>
      </w:r>
    </w:p>
    <w:p w:rsidR="006C4E83" w:rsidRPr="006C4E83" w:rsidRDefault="006C4E83" w:rsidP="006C4E83">
      <w:pPr>
        <w:rPr>
          <w:lang w:eastAsia="ar-SA"/>
        </w:rPr>
      </w:pPr>
      <w:r w:rsidRPr="006C4E83">
        <w:rPr>
          <w:lang w:eastAsia="ar-SA"/>
        </w:rPr>
        <w:t>проводить различные виды анализа слова (фонетический, морфемный, словообразовательный, морфологический);</w:t>
      </w:r>
    </w:p>
    <w:p w:rsidR="006C4E83" w:rsidRPr="006C4E83" w:rsidRDefault="006C4E83" w:rsidP="006C4E83">
      <w:r w:rsidRPr="006C4E83">
        <w:t>пользоваться разными словарями, в том числе мультимедийными;</w:t>
      </w:r>
    </w:p>
    <w:p w:rsidR="006C4E83" w:rsidRPr="006C4E83" w:rsidRDefault="006C4E83" w:rsidP="006C4E83">
      <w:r w:rsidRPr="006C4E83">
        <w:t xml:space="preserve">владеть информацией об особенностях </w:t>
      </w:r>
      <w:r w:rsidRPr="006C4E83">
        <w:rPr>
          <w:lang w:eastAsia="ru-RU"/>
        </w:rPr>
        <w:t xml:space="preserve">крымскотатарского </w:t>
      </w:r>
      <w:r w:rsidRPr="006C4E83">
        <w:t xml:space="preserve">ударения, соблюдать в практике устного общения основные произносительные нормы </w:t>
      </w:r>
      <w:r w:rsidRPr="006C4E83">
        <w:rPr>
          <w:lang w:eastAsia="ru-RU"/>
        </w:rPr>
        <w:t xml:space="preserve">крымскотатарского </w:t>
      </w:r>
      <w:r w:rsidRPr="006C4E83">
        <w:t>языка;</w:t>
      </w:r>
    </w:p>
    <w:p w:rsidR="006C4E83" w:rsidRPr="006C4E83" w:rsidRDefault="006C4E83" w:rsidP="006C4E83">
      <w:r w:rsidRPr="006C4E83">
        <w:t xml:space="preserve">понимать причины изменений в словарном составе </w:t>
      </w:r>
      <w:r w:rsidRPr="006C4E83">
        <w:rPr>
          <w:lang w:eastAsia="ru-RU"/>
        </w:rPr>
        <w:t xml:space="preserve">крымскотатарского </w:t>
      </w:r>
      <w:r w:rsidRPr="006C4E83">
        <w:t>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6C4E83" w:rsidRPr="006C4E83" w:rsidRDefault="006C4E83" w:rsidP="006C4E83">
      <w:r w:rsidRPr="006C4E83">
        <w:t>правильно употреблять синонимы, антонимы, омонимы;</w:t>
      </w:r>
    </w:p>
    <w:p w:rsidR="006C4E83" w:rsidRPr="006C4E83" w:rsidRDefault="006C4E83" w:rsidP="006C4E83">
      <w:r w:rsidRPr="006C4E83">
        <w:t>различать общеупотребительную лексику и лексику, имеющую ограниченную сферу употребления;</w:t>
      </w:r>
    </w:p>
    <w:p w:rsidR="006C4E83" w:rsidRPr="006C4E83" w:rsidRDefault="006C4E83" w:rsidP="006C4E83">
      <w:r w:rsidRPr="006C4E83">
        <w:t>понимать значения слов и фразеологизмов, правильно употреблять их в речи;</w:t>
      </w:r>
    </w:p>
    <w:p w:rsidR="006C4E83" w:rsidRPr="006C4E83" w:rsidRDefault="006C4E83" w:rsidP="006C4E83">
      <w:r w:rsidRPr="006C4E83">
        <w:t>иметь представление о словообразующих и формообразующих морфемах;</w:t>
      </w:r>
    </w:p>
    <w:p w:rsidR="006C4E83" w:rsidRPr="006C4E83" w:rsidRDefault="006C4E83" w:rsidP="006C4E83">
      <w:r w:rsidRPr="006C4E83">
        <w:t xml:space="preserve">классифицировать части речи в </w:t>
      </w:r>
      <w:r w:rsidRPr="006C4E83">
        <w:rPr>
          <w:lang w:eastAsia="ru-RU"/>
        </w:rPr>
        <w:t xml:space="preserve">крымскотатарском </w:t>
      </w:r>
      <w:r w:rsidRPr="006C4E83">
        <w:t>языке;</w:t>
      </w:r>
    </w:p>
    <w:p w:rsidR="006C4E83" w:rsidRPr="006C4E83" w:rsidRDefault="006C4E83" w:rsidP="006C4E83">
      <w:r w:rsidRPr="006C4E83">
        <w:t>характеризовать самостоятельные и служебные части речи;</w:t>
      </w:r>
    </w:p>
    <w:p w:rsidR="006C4E83" w:rsidRPr="006C4E83" w:rsidRDefault="006C4E83" w:rsidP="006C4E83">
      <w:r w:rsidRPr="006C4E83">
        <w:t>соблюдать правила орфографии;</w:t>
      </w:r>
    </w:p>
    <w:p w:rsidR="006C4E83" w:rsidRPr="006C4E83" w:rsidRDefault="006C4E83" w:rsidP="006C4E83">
      <w:r w:rsidRPr="006C4E83">
        <w:t>вести диалог в условиях межкультурной коммуникации.</w:t>
      </w:r>
    </w:p>
    <w:p w:rsidR="006C4E83" w:rsidRPr="006C4E83" w:rsidRDefault="006C4E83" w:rsidP="006C4E83">
      <w:r w:rsidRPr="006C4E83">
        <w:t>38.8.5. Предметные результаты изучения родного (</w:t>
      </w:r>
      <w:r w:rsidRPr="006C4E83">
        <w:rPr>
          <w:lang w:eastAsia="ru-RU"/>
        </w:rPr>
        <w:t>крымскотатарского</w:t>
      </w:r>
      <w:r w:rsidRPr="006C4E83">
        <w:t>) языка. К концу 11 класса обучающийся научится:</w:t>
      </w:r>
    </w:p>
    <w:p w:rsidR="006C4E83" w:rsidRPr="006C4E83" w:rsidRDefault="006C4E83" w:rsidP="006C4E83">
      <w:r w:rsidRPr="006C4E83">
        <w:lastRenderedPageBreak/>
        <w:t xml:space="preserve">видеть развитие </w:t>
      </w:r>
      <w:r w:rsidRPr="006C4E83">
        <w:rPr>
          <w:lang w:eastAsia="ru-RU"/>
        </w:rPr>
        <w:t xml:space="preserve">крымскотатарской </w:t>
      </w:r>
      <w:r w:rsidRPr="006C4E83">
        <w:t xml:space="preserve">лингвистики, называть имена известных лингвистов, исследователей </w:t>
      </w:r>
      <w:r w:rsidRPr="006C4E83">
        <w:rPr>
          <w:lang w:eastAsia="ru-RU"/>
        </w:rPr>
        <w:t xml:space="preserve">крымскотатарского </w:t>
      </w:r>
      <w:r w:rsidRPr="006C4E83">
        <w:t>языка;</w:t>
      </w:r>
    </w:p>
    <w:p w:rsidR="006C4E83" w:rsidRPr="006C4E83" w:rsidRDefault="006C4E83" w:rsidP="006C4E83">
      <w:r w:rsidRPr="006C4E83">
        <w:t xml:space="preserve">грамотно строить словосочетания и предложения в </w:t>
      </w:r>
      <w:r w:rsidRPr="006C4E83">
        <w:rPr>
          <w:lang w:eastAsia="ru-RU"/>
        </w:rPr>
        <w:t xml:space="preserve">крымскотатарском </w:t>
      </w:r>
      <w:r w:rsidRPr="006C4E83">
        <w:t>языке;</w:t>
      </w:r>
    </w:p>
    <w:p w:rsidR="006C4E83" w:rsidRPr="006C4E83" w:rsidRDefault="006C4E83" w:rsidP="006C4E83">
      <w:r w:rsidRPr="006C4E83">
        <w:t>различать виды простых и сложных предложений, уметь их характеризовать;</w:t>
      </w:r>
    </w:p>
    <w:p w:rsidR="006C4E83" w:rsidRPr="006C4E83" w:rsidRDefault="006C4E83" w:rsidP="006C4E83">
      <w:r w:rsidRPr="006C4E83">
        <w:t>производить синтаксический анализ словосочетания, простого и сложного предложения;</w:t>
      </w:r>
    </w:p>
    <w:p w:rsidR="006C4E83" w:rsidRPr="006C4E83" w:rsidRDefault="006C4E83" w:rsidP="006C4E83">
      <w:r w:rsidRPr="006C4E83">
        <w:t xml:space="preserve">пользоваться правилами </w:t>
      </w:r>
      <w:r w:rsidRPr="006C4E83">
        <w:rPr>
          <w:lang w:eastAsia="ru-RU"/>
        </w:rPr>
        <w:t xml:space="preserve">крымскотатарской </w:t>
      </w:r>
      <w:r w:rsidRPr="006C4E83">
        <w:t>пунктуации и грамотно ставить знаки препинания в простом и сложном предложениях;</w:t>
      </w:r>
    </w:p>
    <w:p w:rsidR="006C4E83" w:rsidRPr="006C4E83" w:rsidRDefault="006C4E83" w:rsidP="006C4E83">
      <w:r w:rsidRPr="006C4E83">
        <w:rPr>
          <w:lang w:eastAsia="ar-SA"/>
        </w:rPr>
        <w:t xml:space="preserve">владеть основными стилистическими ресурсами лексики и фразеологии </w:t>
      </w:r>
      <w:r w:rsidRPr="006C4E83">
        <w:rPr>
          <w:lang w:eastAsia="ru-RU"/>
        </w:rPr>
        <w:t xml:space="preserve">крымскотатарского </w:t>
      </w:r>
      <w:r w:rsidRPr="006C4E83">
        <w:rPr>
          <w:lang w:eastAsia="ar-SA"/>
        </w:rPr>
        <w:t xml:space="preserve">языка, основными нормами </w:t>
      </w:r>
      <w:r w:rsidRPr="006C4E83">
        <w:rPr>
          <w:lang w:eastAsia="ru-RU"/>
        </w:rPr>
        <w:t xml:space="preserve">крымскотатарского </w:t>
      </w:r>
      <w:r w:rsidRPr="006C4E83">
        <w:rPr>
          <w:lang w:eastAsia="ar-SA"/>
        </w:rPr>
        <w:t>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6C4E83" w:rsidRPr="006C4E83" w:rsidRDefault="006C4E83" w:rsidP="006C4E83">
      <w:r w:rsidRPr="006C4E83">
        <w:t>классифицировать функциональные стили речи и отличать различные жанры стилей речи, анализировать тексты разных стилей и жанров;</w:t>
      </w:r>
    </w:p>
    <w:p w:rsidR="006C4E83" w:rsidRPr="006C4E83" w:rsidRDefault="006C4E83" w:rsidP="006C4E83">
      <w:r w:rsidRPr="006C4E83">
        <w:t xml:space="preserve">владеть знаниями культуры речи и особенностей </w:t>
      </w:r>
      <w:r w:rsidRPr="006C4E83">
        <w:rPr>
          <w:lang w:eastAsia="ru-RU"/>
        </w:rPr>
        <w:t xml:space="preserve">крымскотатарского </w:t>
      </w:r>
      <w:r w:rsidRPr="006C4E83">
        <w:t>речевого этикета;</w:t>
      </w:r>
    </w:p>
    <w:p w:rsidR="006C4E83" w:rsidRPr="006C4E83" w:rsidRDefault="006C4E83" w:rsidP="006C4E83">
      <w:r w:rsidRPr="006C4E83">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6C4E83" w:rsidRPr="006C4E83" w:rsidRDefault="006C4E83" w:rsidP="006C4E83">
      <w:r w:rsidRPr="006C4E83">
        <w:t xml:space="preserve">соблюдать основные орфографические и пунктуационные нормы современного </w:t>
      </w:r>
      <w:r w:rsidRPr="006C4E83">
        <w:rPr>
          <w:lang w:eastAsia="ru-RU"/>
        </w:rPr>
        <w:t xml:space="preserve">крымскотатарского </w:t>
      </w:r>
      <w:r w:rsidRPr="006C4E83">
        <w:t>литературного языка (в рамках изученного).</w:t>
      </w:r>
    </w:p>
    <w:p w:rsidR="006C4E83" w:rsidRPr="006C4E83" w:rsidRDefault="006C4E83" w:rsidP="006C4E83">
      <w:r w:rsidRPr="006C4E83">
        <w:t>39. Федеральная рабочая программа по учебному предмету «Государственный (крымскотатарский) язык Республики Крым».</w:t>
      </w:r>
    </w:p>
    <w:p w:rsidR="006C4E83" w:rsidRPr="006C4E83" w:rsidRDefault="006C4E83" w:rsidP="006C4E83">
      <w:r w:rsidRPr="006C4E83">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6C4E83" w:rsidRPr="006C4E83" w:rsidRDefault="006C4E83" w:rsidP="006C4E83">
      <w:r w:rsidRPr="006C4E83">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lastRenderedPageBreak/>
        <w:t>39.5. Пояснительная записка.</w:t>
      </w:r>
    </w:p>
    <w:p w:rsidR="006C4E83" w:rsidRPr="006C4E83" w:rsidRDefault="006C4E83" w:rsidP="006C4E83">
      <w:r w:rsidRPr="006C4E83">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учётом межпредметных связей с такими гуманитарными дисциплинами, как «Русский язык», «Родная (крымскотатарская) литература», «Литература» и другими.</w:t>
      </w:r>
    </w:p>
    <w:p w:rsidR="006C4E83" w:rsidRPr="006C4E83" w:rsidRDefault="006C4E83" w:rsidP="006C4E83">
      <w:r w:rsidRPr="006C4E83">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6C4E83" w:rsidRPr="006C4E83" w:rsidRDefault="006C4E83" w:rsidP="006C4E83">
      <w:r w:rsidRPr="006C4E83">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6C4E83" w:rsidRPr="006C4E83" w:rsidRDefault="006C4E83" w:rsidP="006C4E83">
      <w:r w:rsidRPr="006C4E83">
        <w:t>39.5.4. Изучение государственного (крымскотатарского) языка направлено на достижение следующих целей:</w:t>
      </w:r>
    </w:p>
    <w:p w:rsidR="006C4E83" w:rsidRPr="006C4E83" w:rsidRDefault="006C4E83" w:rsidP="006C4E83">
      <w:r w:rsidRPr="006C4E83">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6C4E83" w:rsidRPr="006C4E83" w:rsidRDefault="006C4E83" w:rsidP="006C4E83">
      <w:r w:rsidRPr="006C4E83">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6C4E83" w:rsidRPr="006C4E83" w:rsidRDefault="006C4E83" w:rsidP="006C4E83">
      <w:r w:rsidRPr="006C4E83">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6C4E83" w:rsidRPr="006C4E83" w:rsidRDefault="006C4E83" w:rsidP="006C4E83">
      <w:r w:rsidRPr="006C4E83">
        <w:t>39.5.5. Общее число часов, рекомендованных для изучения государственного (крымскотатарского) языка, – 136 часов: в 10 классе – 68 часа (1 час в неделю), в 11 классе – 68 часа (1 час в неделю).</w:t>
      </w:r>
    </w:p>
    <w:p w:rsidR="006C4E83" w:rsidRPr="006C4E83" w:rsidRDefault="006C4E83" w:rsidP="006C4E83">
      <w:r w:rsidRPr="006C4E83">
        <w:t>39.6. Содержание обучения в 10 классе.</w:t>
      </w:r>
    </w:p>
    <w:p w:rsidR="006C4E83" w:rsidRPr="006C4E83" w:rsidRDefault="006C4E83" w:rsidP="006C4E83">
      <w:r w:rsidRPr="006C4E83">
        <w:t>39.6.1. Тематические блоки.</w:t>
      </w:r>
    </w:p>
    <w:p w:rsidR="006C4E83" w:rsidRPr="006C4E83" w:rsidRDefault="006C4E83" w:rsidP="006C4E83">
      <w:r w:rsidRPr="006C4E83">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6C4E83" w:rsidRPr="006C4E83" w:rsidRDefault="006C4E83" w:rsidP="006C4E83">
      <w:r w:rsidRPr="006C4E83">
        <w:lastRenderedPageBreak/>
        <w:t>39.6.1.2. Повседневная жизнь семьи. Межличностные отношения в семье, с друзьями и знакомыми. Здоровый образ жизни.</w:t>
      </w:r>
    </w:p>
    <w:p w:rsidR="006C4E83" w:rsidRPr="006C4E83" w:rsidRDefault="006C4E83" w:rsidP="006C4E83">
      <w:r w:rsidRPr="006C4E83">
        <w:t>39.6.1.3. Молодёжь в современном обществе. Досуг молодёжи.</w:t>
      </w:r>
    </w:p>
    <w:p w:rsidR="006C4E83" w:rsidRPr="006C4E83" w:rsidRDefault="006C4E83" w:rsidP="006C4E83">
      <w:r w:rsidRPr="006C4E83">
        <w:t>39.6.1.4. Страна изучаемого языка, её культура и достопримечательности. Путешествие по родной стране.</w:t>
      </w:r>
    </w:p>
    <w:p w:rsidR="006C4E83" w:rsidRPr="006C4E83" w:rsidRDefault="006C4E83" w:rsidP="006C4E83">
      <w:r w:rsidRPr="006C4E83">
        <w:t>39.6.1.5. Природа и экология. Научно-технический прогресс.</w:t>
      </w:r>
    </w:p>
    <w:p w:rsidR="006C4E83" w:rsidRPr="006C4E83" w:rsidRDefault="006C4E83" w:rsidP="006C4E83">
      <w:r w:rsidRPr="006C4E83">
        <w:t>39.6.2. Языковой материал.</w:t>
      </w:r>
    </w:p>
    <w:p w:rsidR="006C4E83" w:rsidRPr="006C4E83" w:rsidRDefault="006C4E83" w:rsidP="006C4E83">
      <w:r w:rsidRPr="006C4E83">
        <w:t>39.6.2.1. Ударение в сложных словах. Интонация формального и неформального стилей.</w:t>
      </w:r>
    </w:p>
    <w:p w:rsidR="006C4E83" w:rsidRPr="006C4E83" w:rsidRDefault="006C4E83" w:rsidP="006C4E83">
      <w:r w:rsidRPr="006C4E83">
        <w:t>39.6.2.2. Значимые части слова (морфемы) и основные способы словообразования в крымскотатарском языке.</w:t>
      </w:r>
    </w:p>
    <w:p w:rsidR="006C4E83" w:rsidRPr="006C4E83" w:rsidRDefault="006C4E83" w:rsidP="006C4E83">
      <w:r w:rsidRPr="006C4E83">
        <w:t xml:space="preserve">39.6.2.3. Общая характеристика служебных и самостоятельных частей речи. </w:t>
      </w:r>
    </w:p>
    <w:p w:rsidR="006C4E83" w:rsidRPr="006C4E83" w:rsidRDefault="006C4E83" w:rsidP="006C4E83">
      <w:r w:rsidRPr="006C4E83">
        <w:t>39.6.2.4. Предложение как основная синтаксическая единица (роль в языке, строение, виды).</w:t>
      </w:r>
    </w:p>
    <w:p w:rsidR="006C4E83" w:rsidRPr="006C4E83" w:rsidRDefault="006C4E83" w:rsidP="006C4E83">
      <w:r w:rsidRPr="006C4E83">
        <w:t>39.6.2.5. Правописание аффиксов (закон сингармонизма).</w:t>
      </w:r>
    </w:p>
    <w:p w:rsidR="006C4E83" w:rsidRPr="006C4E83" w:rsidRDefault="006C4E83" w:rsidP="006C4E83">
      <w:r w:rsidRPr="006C4E83">
        <w:t>39.7. Содержание обучения в 11 классе.</w:t>
      </w:r>
    </w:p>
    <w:p w:rsidR="006C4E83" w:rsidRPr="006C4E83" w:rsidRDefault="006C4E83" w:rsidP="006C4E83">
      <w:r w:rsidRPr="006C4E83">
        <w:t>39.7.1. Тематические блоки.</w:t>
      </w:r>
    </w:p>
    <w:p w:rsidR="006C4E83" w:rsidRPr="006C4E83" w:rsidRDefault="006C4E83" w:rsidP="006C4E83">
      <w:r w:rsidRPr="006C4E83">
        <w:t>39.7.1.1. Я, моя семья, друзья (родители и дети, толерантное отношение к окружающим). Правила приёма гостей. Правила поведения в гостях. Национальная кухня крымских татар.</w:t>
      </w:r>
    </w:p>
    <w:p w:rsidR="006C4E83" w:rsidRPr="006C4E83" w:rsidRDefault="006C4E83" w:rsidP="006C4E83">
      <w:r w:rsidRPr="006C4E83">
        <w:t>39.7.1.2. Человек и природа. Времена года. Животные и растения. Домашние и дикие животные, птицы.</w:t>
      </w:r>
    </w:p>
    <w:p w:rsidR="006C4E83" w:rsidRPr="006C4E83" w:rsidRDefault="006C4E83" w:rsidP="006C4E83">
      <w:r w:rsidRPr="006C4E83">
        <w:t>39.7.1.3. Крымскотатарское искусство. Народные ремесла, музыка, народные песни, вышивка.</w:t>
      </w:r>
    </w:p>
    <w:p w:rsidR="006C4E83" w:rsidRPr="006C4E83" w:rsidRDefault="006C4E83" w:rsidP="006C4E83">
      <w:r w:rsidRPr="006C4E83">
        <w:t>39.7.1.4. Крымскотатарские народные праздники: Хыдырлез, Наврез, Дервиза. Религиозные праздники: Ораза, Курбан.</w:t>
      </w:r>
    </w:p>
    <w:p w:rsidR="006C4E83" w:rsidRPr="006C4E83" w:rsidRDefault="006C4E83" w:rsidP="006C4E83">
      <w:r w:rsidRPr="006C4E83">
        <w:t>39.7.1.5. Школьная жизнь. Работа и профессии (выбор профессии, поиск работы, планирование будущего).</w:t>
      </w:r>
    </w:p>
    <w:p w:rsidR="006C4E83" w:rsidRPr="006C4E83" w:rsidRDefault="006C4E83" w:rsidP="006C4E83">
      <w:r w:rsidRPr="006C4E83">
        <w:t>39.7.1.6. Выдающиеся люди крымскотатарского народа: И. Гаспринский, Б. Чобан-заде, О. Акъчокъракълы.</w:t>
      </w:r>
    </w:p>
    <w:p w:rsidR="006C4E83" w:rsidRPr="006C4E83" w:rsidRDefault="006C4E83" w:rsidP="006C4E83">
      <w:r w:rsidRPr="006C4E83">
        <w:t>39.7.1.7. Жемчужины крымскотатарского народного творчества: сказки, легенды, пословицы, частушки.</w:t>
      </w:r>
    </w:p>
    <w:p w:rsidR="006C4E83" w:rsidRPr="006C4E83" w:rsidRDefault="006C4E83" w:rsidP="006C4E83">
      <w:r w:rsidRPr="006C4E83">
        <w:t>39.7.1.8. Достопримечательности Крыма.</w:t>
      </w:r>
    </w:p>
    <w:p w:rsidR="006C4E83" w:rsidRPr="006C4E83" w:rsidRDefault="006C4E83" w:rsidP="006C4E83">
      <w:r w:rsidRPr="006C4E83">
        <w:t>39.7.2. Языковой материал.</w:t>
      </w:r>
    </w:p>
    <w:p w:rsidR="006C4E83" w:rsidRPr="006C4E83" w:rsidRDefault="006C4E83" w:rsidP="006C4E83">
      <w:r w:rsidRPr="006C4E83">
        <w:t>39.7.2.1. Фонетические нормы крымскотатарского языка.</w:t>
      </w:r>
    </w:p>
    <w:p w:rsidR="006C4E83" w:rsidRPr="006C4E83" w:rsidRDefault="006C4E83" w:rsidP="006C4E83">
      <w:r w:rsidRPr="006C4E83">
        <w:t>39.7.2.2. Словосочетание. Строение и типы словосочетаний.</w:t>
      </w:r>
    </w:p>
    <w:p w:rsidR="006C4E83" w:rsidRPr="006C4E83" w:rsidRDefault="006C4E83" w:rsidP="006C4E83">
      <w:r w:rsidRPr="006C4E83">
        <w:lastRenderedPageBreak/>
        <w:t>39.7.2.3. Предложение. Виды предложений по цели высказывания. Распространённые и нераспространённые, односоставные и двусоставные предложения.</w:t>
      </w:r>
    </w:p>
    <w:p w:rsidR="006C4E83" w:rsidRPr="006C4E83" w:rsidRDefault="006C4E83" w:rsidP="006C4E83">
      <w:r w:rsidRPr="006C4E83">
        <w:t>39.7.2.4. Прямая и косвенная речь.</w:t>
      </w:r>
    </w:p>
    <w:p w:rsidR="006C4E83" w:rsidRPr="006C4E83" w:rsidRDefault="006C4E83" w:rsidP="006C4E83">
      <w:r w:rsidRPr="006C4E83">
        <w:t>39.8. Планируемые результаты освоения программы по государственному (крымскотатарскому) языку на уровне среднего общего образования.</w:t>
      </w:r>
    </w:p>
    <w:p w:rsidR="006C4E83" w:rsidRPr="006C4E83" w:rsidRDefault="006C4E83" w:rsidP="006C4E83">
      <w:r w:rsidRPr="006C4E83">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lastRenderedPageBreak/>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lastRenderedPageBreak/>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6C4E83" w:rsidRPr="006C4E83" w:rsidRDefault="006C4E83" w:rsidP="006C4E83">
      <w:r w:rsidRPr="006C4E83">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39.8.3.1.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lastRenderedPageBreak/>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39.8.3.2.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39.8.3.3.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39.8.3.4.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39.8.3.5.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39.8.3.6.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39.8.3.7.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39.8.3.8.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39.8.4. Предметные результаты изучения государственного (крымскотатарского) языка. К концу 10 класса обучающийся научится:</w:t>
      </w:r>
    </w:p>
    <w:p w:rsidR="006C4E83" w:rsidRPr="006C4E83" w:rsidRDefault="006C4E83" w:rsidP="006C4E83">
      <w:r w:rsidRPr="006C4E83">
        <w:t>Описывать ситуации, анализировать их причины и последствия;</w:t>
      </w:r>
    </w:p>
    <w:p w:rsidR="006C4E83" w:rsidRPr="006C4E83" w:rsidRDefault="006C4E83" w:rsidP="006C4E83">
      <w:r w:rsidRPr="006C4E83">
        <w:t>описывать события в их логической последовательности, выражая собственную точку зрения;</w:t>
      </w:r>
    </w:p>
    <w:p w:rsidR="006C4E83" w:rsidRPr="006C4E83" w:rsidRDefault="006C4E83" w:rsidP="006C4E83">
      <w:r w:rsidRPr="006C4E83">
        <w:t xml:space="preserve">высказывать собственные предположения, прогнозировать вероятность событий и последствий; </w:t>
      </w:r>
    </w:p>
    <w:p w:rsidR="006C4E83" w:rsidRPr="006C4E83" w:rsidRDefault="006C4E83" w:rsidP="006C4E83">
      <w:r w:rsidRPr="006C4E83">
        <w:t xml:space="preserve">находить схожие черты и различия в культурах разных народов, обычаях и традициях, стилях жизни; </w:t>
      </w:r>
    </w:p>
    <w:p w:rsidR="006C4E83" w:rsidRPr="006C4E83" w:rsidRDefault="006C4E83" w:rsidP="006C4E83">
      <w:r w:rsidRPr="006C4E83">
        <w:t xml:space="preserve">описывать и интерпретировать реалии родной крымскотатарской и иноязычной культур; </w:t>
      </w:r>
    </w:p>
    <w:p w:rsidR="006C4E83" w:rsidRPr="006C4E83" w:rsidRDefault="006C4E83" w:rsidP="006C4E83">
      <w:r w:rsidRPr="006C4E83">
        <w:t>анализировать явления культурной жизни разных стран;</w:t>
      </w:r>
    </w:p>
    <w:p w:rsidR="006C4E83" w:rsidRPr="006C4E83" w:rsidRDefault="006C4E83" w:rsidP="006C4E83">
      <w:r w:rsidRPr="006C4E83">
        <w:lastRenderedPageBreak/>
        <w:t>вступать в дискуссию, привлекая внимание собеседника;</w:t>
      </w:r>
    </w:p>
    <w:p w:rsidR="006C4E83" w:rsidRPr="006C4E83" w:rsidRDefault="006C4E83" w:rsidP="006C4E83">
      <w:r w:rsidRPr="006C4E83">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6C4E83" w:rsidRPr="006C4E83" w:rsidRDefault="006C4E83" w:rsidP="006C4E83">
      <w:r w:rsidRPr="006C4E83">
        <w:t>описывать объекты повседневного окружения, события и виды деятельности;</w:t>
      </w:r>
    </w:p>
    <w:p w:rsidR="006C4E83" w:rsidRPr="006C4E83" w:rsidRDefault="006C4E83" w:rsidP="006C4E83">
      <w:r w:rsidRPr="006C4E83">
        <w:t>рассказывать о повседневной жизни, о прошлой деятельности, о планах на будущее, придерживаясь нормативного вещания;</w:t>
      </w:r>
    </w:p>
    <w:p w:rsidR="006C4E83" w:rsidRPr="006C4E83" w:rsidRDefault="006C4E83" w:rsidP="006C4E83">
      <w:r w:rsidRPr="006C4E83">
        <w:t>вести беседу в соответствии с коммуникативной ситуацией в рамках тематики;</w:t>
      </w:r>
    </w:p>
    <w:p w:rsidR="006C4E83" w:rsidRPr="006C4E83" w:rsidRDefault="006C4E83" w:rsidP="006C4E83">
      <w:r w:rsidRPr="006C4E83">
        <w:t>расширять предложенную собеседником тему разговора, переходить на другую тему;</w:t>
      </w:r>
    </w:p>
    <w:p w:rsidR="006C4E83" w:rsidRPr="006C4E83" w:rsidRDefault="006C4E83" w:rsidP="006C4E83">
      <w:r w:rsidRPr="006C4E83">
        <w:t>вести себя в коммуникативных ситуациях, демонстрируя речевое поведение, характерное для носителей языка;</w:t>
      </w:r>
    </w:p>
    <w:p w:rsidR="006C4E83" w:rsidRPr="006C4E83" w:rsidRDefault="006C4E83" w:rsidP="006C4E83">
      <w:r w:rsidRPr="006C4E83">
        <w:t>писать поздравление, приглашение, объявление, автобиографию;</w:t>
      </w:r>
    </w:p>
    <w:p w:rsidR="006C4E83" w:rsidRPr="006C4E83" w:rsidRDefault="006C4E83" w:rsidP="006C4E83">
      <w:r w:rsidRPr="006C4E83">
        <w:t>писать письмо-сообщение в форме повествования или описания, излагая свои впечатления, мысли о лицах, событиях, объектах, явлениях, фактах;</w:t>
      </w:r>
    </w:p>
    <w:p w:rsidR="006C4E83" w:rsidRPr="006C4E83" w:rsidRDefault="006C4E83" w:rsidP="006C4E83">
      <w:r w:rsidRPr="006C4E83">
        <w:t>характеризовать предложение как единицу синтаксиса;</w:t>
      </w:r>
    </w:p>
    <w:p w:rsidR="006C4E83" w:rsidRPr="006C4E83" w:rsidRDefault="006C4E83" w:rsidP="006C4E83">
      <w:r w:rsidRPr="006C4E83">
        <w:t>соблюдать нормы произношения крымскотатарского языка;</w:t>
      </w:r>
    </w:p>
    <w:p w:rsidR="006C4E83" w:rsidRPr="006C4E83" w:rsidRDefault="006C4E83" w:rsidP="006C4E83">
      <w:r w:rsidRPr="006C4E83">
        <w:t>правильно ставить ударение в сложных словах;</w:t>
      </w:r>
    </w:p>
    <w:p w:rsidR="006C4E83" w:rsidRPr="006C4E83" w:rsidRDefault="006C4E83" w:rsidP="006C4E83">
      <w:r w:rsidRPr="006C4E83">
        <w:t>характеризовать служебные и самостоятельные части речи;</w:t>
      </w:r>
    </w:p>
    <w:p w:rsidR="006C4E83" w:rsidRPr="006C4E83" w:rsidRDefault="006C4E83" w:rsidP="006C4E83">
      <w:r w:rsidRPr="006C4E83">
        <w:t>выделять морфемы, определять способы образования слов (в рамках изученного);</w:t>
      </w:r>
    </w:p>
    <w:p w:rsidR="006C4E83" w:rsidRPr="006C4E83" w:rsidRDefault="006C4E83" w:rsidP="006C4E83">
      <w:r w:rsidRPr="006C4E83">
        <w:t>правильно писать аффиксы.</w:t>
      </w:r>
    </w:p>
    <w:p w:rsidR="006C4E83" w:rsidRPr="006C4E83" w:rsidRDefault="006C4E83" w:rsidP="006C4E83">
      <w:r w:rsidRPr="006C4E83">
        <w:t>39.8.5. Предметные результаты изучения государственного (крымскотатарского) языка. К концу 11 класса обучающийся научится:</w:t>
      </w:r>
    </w:p>
    <w:p w:rsidR="006C4E83" w:rsidRPr="006C4E83" w:rsidRDefault="006C4E83" w:rsidP="006C4E83">
      <w:r w:rsidRPr="006C4E83">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6C4E83" w:rsidRPr="006C4E83" w:rsidRDefault="006C4E83" w:rsidP="006C4E83">
      <w:r w:rsidRPr="006C4E83">
        <w:t>высказывать пожелания, демонстрировать заинтересованность в предмете разговора;</w:t>
      </w:r>
    </w:p>
    <w:p w:rsidR="006C4E83" w:rsidRPr="006C4E83" w:rsidRDefault="006C4E83" w:rsidP="006C4E83">
      <w:r w:rsidRPr="006C4E83">
        <w:t>выражать своё эмоциональное отношение и выяснять отношения других к предмету обсуждения, подводить итоги обсуждения, завершать разговор, выражая своё отношение к рассматриваемой проблеме, предмету разговора;</w:t>
      </w:r>
    </w:p>
    <w:p w:rsidR="006C4E83" w:rsidRPr="006C4E83" w:rsidRDefault="006C4E83" w:rsidP="006C4E83">
      <w:r w:rsidRPr="006C4E83">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6C4E83" w:rsidRPr="006C4E83" w:rsidRDefault="006C4E83" w:rsidP="006C4E83">
      <w:r w:rsidRPr="006C4E83">
        <w:t>описывать объекты повседневного окружения, события и виды деятельности;</w:t>
      </w:r>
    </w:p>
    <w:p w:rsidR="006C4E83" w:rsidRPr="006C4E83" w:rsidRDefault="006C4E83" w:rsidP="006C4E83">
      <w:r w:rsidRPr="006C4E83">
        <w:t>рассказывать о повседневной жизни, о прошлой деятельности, о планах на будущее, придерживаясь нормативного вещания;</w:t>
      </w:r>
    </w:p>
    <w:p w:rsidR="006C4E83" w:rsidRPr="006C4E83" w:rsidRDefault="006C4E83" w:rsidP="006C4E83">
      <w:r w:rsidRPr="006C4E83">
        <w:lastRenderedPageBreak/>
        <w:t>вести беседу в соответствии с коммуникативной ситуацией в рамках тематики;</w:t>
      </w:r>
    </w:p>
    <w:p w:rsidR="006C4E83" w:rsidRPr="006C4E83" w:rsidRDefault="006C4E83" w:rsidP="006C4E83">
      <w:r w:rsidRPr="006C4E83">
        <w:t>расширять предложенную собеседником тему разговора, переходить на другую тему;</w:t>
      </w:r>
    </w:p>
    <w:p w:rsidR="006C4E83" w:rsidRPr="006C4E83" w:rsidRDefault="006C4E83" w:rsidP="006C4E83">
      <w:r w:rsidRPr="006C4E83">
        <w:t>вести себя в коммуникативных ситуациях, демонстрируя речевое поведение, характерное для носителей языка;</w:t>
      </w:r>
    </w:p>
    <w:p w:rsidR="006C4E83" w:rsidRPr="006C4E83" w:rsidRDefault="006C4E83" w:rsidP="006C4E83">
      <w:r w:rsidRPr="006C4E83">
        <w:t>читать (с полным пониманием) тексты, построенные на знакомом языковом материале;</w:t>
      </w:r>
    </w:p>
    <w:p w:rsidR="006C4E83" w:rsidRPr="006C4E83" w:rsidRDefault="006C4E83" w:rsidP="006C4E83">
      <w:r w:rsidRPr="006C4E83">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6C4E83" w:rsidRPr="006C4E83" w:rsidRDefault="006C4E83" w:rsidP="006C4E83">
      <w:r w:rsidRPr="006C4E83">
        <w:t>пересматривать текст или серию текстов с целью поиска необходимой информации;</w:t>
      </w:r>
    </w:p>
    <w:p w:rsidR="006C4E83" w:rsidRPr="006C4E83" w:rsidRDefault="006C4E83" w:rsidP="006C4E83">
      <w:r w:rsidRPr="006C4E83">
        <w:t>писать поздравление, приглашение, объявление, автобиографию;</w:t>
      </w:r>
    </w:p>
    <w:p w:rsidR="006C4E83" w:rsidRPr="006C4E83" w:rsidRDefault="006C4E83" w:rsidP="006C4E83">
      <w:r w:rsidRPr="006C4E83">
        <w:t>писать письмо-сообщение в форме повествования или описания, излагая свои впечатления, мысли о лицах, событиях, объектах, явлениях, фактах;</w:t>
      </w:r>
    </w:p>
    <w:p w:rsidR="006C4E83" w:rsidRPr="006C4E83" w:rsidRDefault="006C4E83" w:rsidP="006C4E83">
      <w:r w:rsidRPr="006C4E83">
        <w:t>соблюдать нормы произношения крымскотатарского языка;</w:t>
      </w:r>
    </w:p>
    <w:p w:rsidR="006C4E83" w:rsidRPr="006C4E83" w:rsidRDefault="006C4E83" w:rsidP="006C4E83">
      <w:r w:rsidRPr="006C4E83">
        <w:t>характеризовать словосочетание и предложение как единицы синтаксиса, определять их виды;</w:t>
      </w:r>
    </w:p>
    <w:p w:rsidR="006C4E83" w:rsidRPr="006C4E83" w:rsidRDefault="006C4E83" w:rsidP="006C4E83">
      <w:r w:rsidRPr="006C4E83">
        <w:t>правильно оформлять на письме прямую и косвенную речь.</w:t>
      </w:r>
    </w:p>
    <w:p w:rsidR="006C4E83" w:rsidRPr="006C4E83" w:rsidRDefault="006C4E83" w:rsidP="006C4E83">
      <w:pPr>
        <w:rPr>
          <w:lang w:eastAsia="ru-RU"/>
        </w:rPr>
      </w:pPr>
      <w:r w:rsidRPr="006C4E83">
        <w:rPr>
          <w:lang w:eastAsia="ru-RU"/>
        </w:rPr>
        <w:t>«391.Федеральная рабочая программа по учебному предмету «Родной (кумыкский) язык».</w:t>
      </w:r>
    </w:p>
    <w:p w:rsidR="006C4E83" w:rsidRPr="006C4E83" w:rsidRDefault="006C4E83" w:rsidP="006C4E83">
      <w:pPr>
        <w:rPr>
          <w:lang w:eastAsia="ru-RU"/>
        </w:rPr>
      </w:pPr>
      <w:r w:rsidRPr="006C4E83">
        <w:rPr>
          <w:lang w:eastAsia="ru-RU"/>
        </w:rPr>
        <w:t>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6C4E83" w:rsidRPr="006C4E83" w:rsidRDefault="006C4E83" w:rsidP="006C4E83">
      <w:pPr>
        <w:rPr>
          <w:lang w:eastAsia="ru-RU"/>
        </w:rPr>
      </w:pPr>
      <w:r w:rsidRPr="006C4E83">
        <w:rPr>
          <w:lang w:eastAsia="ru-RU"/>
        </w:rPr>
        <w:t>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391.5. Пояснительная записка.</w:t>
      </w:r>
    </w:p>
    <w:p w:rsidR="006C4E83" w:rsidRPr="006C4E83" w:rsidRDefault="006C4E83" w:rsidP="006C4E83">
      <w:pPr>
        <w:rPr>
          <w:lang w:eastAsia="ru-RU"/>
        </w:rPr>
      </w:pPr>
      <w:r w:rsidRPr="006C4E83">
        <w:rPr>
          <w:lang w:eastAsia="ru-RU"/>
        </w:rPr>
        <w:t>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lastRenderedPageBreak/>
        <w:t>391.5.2. Программа по родному (кумыкскому) языку позволит учителю:</w:t>
      </w:r>
    </w:p>
    <w:p w:rsidR="006C4E83" w:rsidRPr="006C4E83" w:rsidRDefault="006C4E83" w:rsidP="006C4E83">
      <w:pPr>
        <w:rPr>
          <w:lang w:eastAsia="ru-RU"/>
        </w:rPr>
      </w:pPr>
      <w:r w:rsidRPr="006C4E83">
        <w:rPr>
          <w:lang w:eastAsia="ru-RU"/>
        </w:rPr>
        <w:t>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pPr>
        <w:rPr>
          <w:lang w:eastAsia="ru-RU"/>
        </w:rPr>
      </w:pPr>
      <w:r w:rsidRPr="006C4E83">
        <w:rPr>
          <w:lang w:eastAsia="ru-RU"/>
        </w:rPr>
        <w:t xml:space="preserve">определить и структурировать планируемые результаты обучения </w:t>
      </w:r>
      <w:r w:rsidRPr="006C4E83">
        <w:rPr>
          <w:lang w:eastAsia="ru-RU"/>
        </w:rPr>
        <w:br/>
        <w:t xml:space="preserve">и содержание родного (кумыкского) языка по годам обучения в соответствии </w:t>
      </w:r>
      <w:r w:rsidRPr="006C4E83">
        <w:rPr>
          <w:lang w:eastAsia="ru-RU"/>
        </w:rPr>
        <w:br/>
        <w:t>с ФГОС СОО;</w:t>
      </w:r>
    </w:p>
    <w:p w:rsidR="006C4E83" w:rsidRPr="006C4E83" w:rsidRDefault="006C4E83" w:rsidP="006C4E83">
      <w:pPr>
        <w:rPr>
          <w:lang w:eastAsia="ru-RU"/>
        </w:rPr>
      </w:pPr>
      <w:r w:rsidRPr="006C4E83">
        <w:rPr>
          <w:lang w:eastAsia="ru-RU"/>
        </w:rPr>
        <w:t>разработать календарно-тематическое планирование с учетом особенностей конкретного класса.</w:t>
      </w:r>
    </w:p>
    <w:p w:rsidR="006C4E83" w:rsidRPr="006C4E83" w:rsidRDefault="006C4E83" w:rsidP="006C4E83">
      <w:pPr>
        <w:rPr>
          <w:lang w:eastAsia="ru-RU"/>
        </w:rPr>
      </w:pPr>
      <w:r w:rsidRPr="006C4E83">
        <w:rPr>
          <w:lang w:eastAsia="ru-RU"/>
        </w:rPr>
        <w:t>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rsidR="006C4E83" w:rsidRPr="006C4E83" w:rsidRDefault="006C4E83" w:rsidP="006C4E83">
      <w:pPr>
        <w:rPr>
          <w:lang w:eastAsia="ru-RU"/>
        </w:rPr>
      </w:pPr>
      <w:r w:rsidRPr="006C4E83">
        <w:rPr>
          <w:lang w:eastAsia="ru-RU"/>
        </w:rPr>
        <w:t>Можно выделить следующие функции кумыкского языка:</w:t>
      </w:r>
    </w:p>
    <w:p w:rsidR="006C4E83" w:rsidRPr="006C4E83" w:rsidRDefault="006C4E83" w:rsidP="006C4E83">
      <w:pPr>
        <w:rPr>
          <w:lang w:eastAsia="ru-RU"/>
        </w:rPr>
      </w:pPr>
      <w:r w:rsidRPr="006C4E83">
        <w:rPr>
          <w:lang w:eastAsia="ru-RU"/>
        </w:rPr>
        <w:t>является средством коммуникации кумыкского народа;</w:t>
      </w:r>
    </w:p>
    <w:p w:rsidR="006C4E83" w:rsidRPr="006C4E83" w:rsidRDefault="006C4E83" w:rsidP="006C4E83">
      <w:pPr>
        <w:rPr>
          <w:lang w:eastAsia="ru-RU"/>
        </w:rPr>
      </w:pPr>
      <w:r w:rsidRPr="006C4E83">
        <w:rPr>
          <w:lang w:eastAsia="ru-RU"/>
        </w:rPr>
        <w:t>обеспечивает преемственность культурных традиций народа, возможность возникновения и развития национальной литературы;</w:t>
      </w:r>
    </w:p>
    <w:p w:rsidR="006C4E83" w:rsidRPr="006C4E83" w:rsidRDefault="006C4E83" w:rsidP="006C4E83">
      <w:pPr>
        <w:rPr>
          <w:lang w:eastAsia="ru-RU"/>
        </w:rPr>
      </w:pPr>
      <w:r w:rsidRPr="006C4E83">
        <w:rPr>
          <w:lang w:eastAsia="ru-RU"/>
        </w:rPr>
        <w:t>выступает связующим звеном между поколениями, служит средством передачи внеязыкового коллективного опыта кумыкского народа.</w:t>
      </w:r>
    </w:p>
    <w:p w:rsidR="006C4E83" w:rsidRPr="006C4E83" w:rsidRDefault="006C4E83" w:rsidP="006C4E83">
      <w:pPr>
        <w:rPr>
          <w:lang w:eastAsia="ru-RU"/>
        </w:rPr>
      </w:pPr>
      <w:r w:rsidRPr="006C4E83">
        <w:rPr>
          <w:lang w:eastAsia="ru-RU"/>
        </w:rPr>
        <w:t>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C4E83" w:rsidRPr="006C4E83" w:rsidRDefault="006C4E83" w:rsidP="006C4E83">
      <w:pPr>
        <w:rPr>
          <w:lang w:eastAsia="ru-RU"/>
        </w:rPr>
      </w:pPr>
      <w:r w:rsidRPr="006C4E83">
        <w:rPr>
          <w:lang w:eastAsia="ru-RU"/>
        </w:rPr>
        <w:t xml:space="preserve">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w:t>
      </w:r>
      <w:r w:rsidRPr="006C4E83">
        <w:rPr>
          <w:lang w:eastAsia="ru-RU"/>
        </w:rPr>
        <w:br/>
        <w:t>и словообразование, лексикология и фразеология, морфология, синтаксис, орфография и пунктуация, стилистика).</w:t>
      </w:r>
    </w:p>
    <w:p w:rsidR="006C4E83" w:rsidRPr="006C4E83" w:rsidRDefault="006C4E83" w:rsidP="006C4E83">
      <w:pPr>
        <w:rPr>
          <w:lang w:eastAsia="ru-RU"/>
        </w:rPr>
      </w:pPr>
      <w:r w:rsidRPr="006C4E83">
        <w:rPr>
          <w:lang w:eastAsia="ru-RU"/>
        </w:rPr>
        <w:t>391.5.6. Изучение родного (кумыкского) языка направлено на достижение следующих целей:</w:t>
      </w:r>
    </w:p>
    <w:p w:rsidR="006C4E83" w:rsidRPr="006C4E83" w:rsidRDefault="006C4E83" w:rsidP="006C4E83">
      <w:pPr>
        <w:rPr>
          <w:lang w:eastAsia="ru-RU"/>
        </w:rPr>
      </w:pPr>
      <w:r w:rsidRPr="006C4E83">
        <w:rPr>
          <w:lang w:eastAsia="ru-RU"/>
        </w:rPr>
        <w:t>обеспечение языковой и культурной самоидентификации, осознание коммуникативно-эстетических возможностей кумыкского языка;</w:t>
      </w:r>
    </w:p>
    <w:p w:rsidR="006C4E83" w:rsidRPr="006C4E83" w:rsidRDefault="006C4E83" w:rsidP="006C4E83">
      <w:pPr>
        <w:rPr>
          <w:lang w:eastAsia="ru-RU"/>
        </w:rPr>
      </w:pPr>
      <w:r w:rsidRPr="006C4E83">
        <w:rPr>
          <w:lang w:eastAsia="ru-RU"/>
        </w:rPr>
        <w:t>совершенствование видов речевой деятельности, коммуникативных умений и культуры речи на родном (кумыкском) языке;</w:t>
      </w:r>
    </w:p>
    <w:p w:rsidR="006C4E83" w:rsidRPr="006C4E83" w:rsidRDefault="006C4E83" w:rsidP="006C4E83">
      <w:pPr>
        <w:rPr>
          <w:lang w:eastAsia="ru-RU"/>
        </w:rPr>
      </w:pPr>
      <w:r w:rsidRPr="006C4E83">
        <w:rPr>
          <w:lang w:eastAsia="ru-RU"/>
        </w:rPr>
        <w:t>применение полученных коммуникативных умений и навыков на практике;</w:t>
      </w:r>
    </w:p>
    <w:p w:rsidR="006C4E83" w:rsidRPr="006C4E83" w:rsidRDefault="006C4E83" w:rsidP="006C4E83">
      <w:pPr>
        <w:rPr>
          <w:lang w:eastAsia="ru-RU"/>
        </w:rPr>
      </w:pPr>
      <w:r w:rsidRPr="006C4E83">
        <w:rPr>
          <w:lang w:eastAsia="ru-RU"/>
        </w:rPr>
        <w:t>расширение знаний о специфике кумыкского языка, основных языковых единицах в соответствии с разделами науки о языке;</w:t>
      </w:r>
    </w:p>
    <w:p w:rsidR="006C4E83" w:rsidRPr="006C4E83" w:rsidRDefault="006C4E83" w:rsidP="006C4E83">
      <w:pPr>
        <w:rPr>
          <w:lang w:eastAsia="ru-RU"/>
        </w:rPr>
      </w:pPr>
      <w:r w:rsidRPr="006C4E83">
        <w:rPr>
          <w:lang w:eastAsia="ru-RU"/>
        </w:rPr>
        <w:lastRenderedPageBreak/>
        <w:t>формирование российской гражданской идентичности в поликультурном обществе.</w:t>
      </w:r>
    </w:p>
    <w:p w:rsidR="006C4E83" w:rsidRPr="006C4E83" w:rsidRDefault="006C4E83" w:rsidP="006C4E83">
      <w:pPr>
        <w:rPr>
          <w:lang w:eastAsia="ru-RU"/>
        </w:rPr>
      </w:pPr>
      <w:r w:rsidRPr="006C4E83">
        <w:rPr>
          <w:lang w:eastAsia="ru-RU"/>
        </w:rPr>
        <w:t xml:space="preserve">391.5.7. Общее число часов, рекомендованных для изучения родного (кумыкского) языка, – 136 часов: в 10 классе – 68 часов (2 часа в неделю), </w:t>
      </w:r>
      <w:r w:rsidRPr="006C4E83">
        <w:rPr>
          <w:lang w:eastAsia="ru-RU"/>
        </w:rPr>
        <w:br/>
        <w:t>в 11 классе – 68 часов (2 часа в неделю).</w:t>
      </w:r>
    </w:p>
    <w:p w:rsidR="006C4E83" w:rsidRPr="006C4E83" w:rsidRDefault="006C4E83" w:rsidP="006C4E83">
      <w:pPr>
        <w:rPr>
          <w:lang w:eastAsia="ru-RU"/>
        </w:rPr>
      </w:pPr>
      <w:r w:rsidRPr="006C4E83">
        <w:rPr>
          <w:lang w:eastAsia="ru-RU"/>
        </w:rPr>
        <w:t>391.6. Содержание обучения в 10 классе.</w:t>
      </w:r>
    </w:p>
    <w:p w:rsidR="006C4E83" w:rsidRPr="006C4E83" w:rsidRDefault="006C4E83" w:rsidP="006C4E83">
      <w:pPr>
        <w:rPr>
          <w:lang w:val="tt-RU" w:eastAsia="ru-RU"/>
        </w:rPr>
      </w:pPr>
      <w:r w:rsidRPr="006C4E83">
        <w:rPr>
          <w:lang w:eastAsia="ru-RU"/>
        </w:rPr>
        <w:t>391.</w:t>
      </w:r>
      <w:r w:rsidRPr="006C4E83">
        <w:rPr>
          <w:lang w:val="tt-RU" w:eastAsia="ru-RU"/>
        </w:rPr>
        <w:t xml:space="preserve">6.1. Общие сведения о кумыкском языке. Кумыкский литературный язык. Значение родного языка, расширение его функций. Известные кумыкские языковеды. </w:t>
      </w:r>
    </w:p>
    <w:p w:rsidR="006C4E83" w:rsidRPr="006C4E83" w:rsidRDefault="006C4E83" w:rsidP="006C4E83">
      <w:pPr>
        <w:rPr>
          <w:lang w:val="tt-RU" w:eastAsia="ru-RU"/>
        </w:rPr>
      </w:pPr>
      <w:r w:rsidRPr="006C4E83">
        <w:rPr>
          <w:lang w:val="tt-RU" w:eastAsia="ru-RU"/>
        </w:rPr>
        <w:t>Язык и речь. Речь как деятельность. Виды речевой деятельности: чтение, аудирование, говорение, письмо.</w:t>
      </w:r>
    </w:p>
    <w:p w:rsidR="006C4E83" w:rsidRPr="006C4E83" w:rsidRDefault="006C4E83" w:rsidP="006C4E83">
      <w:pPr>
        <w:rPr>
          <w:lang w:val="tt-RU" w:eastAsia="ru-RU"/>
        </w:rPr>
      </w:pPr>
      <w:r w:rsidRPr="006C4E83">
        <w:rPr>
          <w:lang w:eastAsia="ru-RU"/>
        </w:rPr>
        <w:t xml:space="preserve">391.6.2. Фонетика. Орфография. Орфоэпия (повторение изученного </w:t>
      </w:r>
      <w:r w:rsidRPr="006C4E83">
        <w:rPr>
          <w:lang w:eastAsia="ru-RU"/>
        </w:rPr>
        <w:br/>
        <w:t>в 5-9 классах).</w:t>
      </w:r>
    </w:p>
    <w:p w:rsidR="006C4E83" w:rsidRPr="006C4E83" w:rsidRDefault="006C4E83" w:rsidP="006C4E83">
      <w:pPr>
        <w:rPr>
          <w:lang w:eastAsia="ru-RU"/>
        </w:rPr>
      </w:pPr>
      <w:r w:rsidRPr="006C4E83">
        <w:rPr>
          <w:lang w:eastAsia="ru-RU"/>
        </w:rPr>
        <w:t>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rsidR="006C4E83" w:rsidRPr="006C4E83" w:rsidRDefault="006C4E83" w:rsidP="006C4E83">
      <w:pPr>
        <w:rPr>
          <w:lang w:eastAsia="ru-RU"/>
        </w:rPr>
      </w:pPr>
      <w:r w:rsidRPr="006C4E83">
        <w:rPr>
          <w:lang w:eastAsia="ru-RU"/>
        </w:rPr>
        <w:t>Орфоэпические нормы современного кумыкского языка.</w:t>
      </w:r>
    </w:p>
    <w:p w:rsidR="006C4E83" w:rsidRPr="006C4E83" w:rsidRDefault="006C4E83" w:rsidP="006C4E83">
      <w:pPr>
        <w:rPr>
          <w:lang w:eastAsia="ru-RU"/>
        </w:rPr>
      </w:pPr>
      <w:r w:rsidRPr="006C4E83">
        <w:rPr>
          <w:lang w:eastAsia="ru-RU"/>
        </w:rPr>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6C4E83" w:rsidRPr="006C4E83" w:rsidRDefault="006C4E83" w:rsidP="006C4E83">
      <w:pPr>
        <w:rPr>
          <w:lang w:val="tt-RU" w:eastAsia="ru-RU"/>
        </w:rPr>
      </w:pPr>
      <w:r w:rsidRPr="006C4E83">
        <w:rPr>
          <w:lang w:eastAsia="ru-RU"/>
        </w:rPr>
        <w:t>391.</w:t>
      </w:r>
      <w:r w:rsidRPr="006C4E83">
        <w:rPr>
          <w:lang w:val="tt-RU" w:eastAsia="ru-RU"/>
        </w:rPr>
        <w:t>6.3. Лексика и лексикология.</w:t>
      </w:r>
    </w:p>
    <w:p w:rsidR="006C4E83" w:rsidRPr="006C4E83" w:rsidRDefault="006C4E83" w:rsidP="006C4E83">
      <w:pPr>
        <w:rPr>
          <w:lang w:eastAsia="ru-RU"/>
        </w:rPr>
      </w:pPr>
      <w:r w:rsidRPr="006C4E83">
        <w:rPr>
          <w:lang w:eastAsia="ru-RU"/>
        </w:rPr>
        <w:t xml:space="preserve">Словарный состав кумыкского языка. Слово, его лексическое </w:t>
      </w:r>
      <w:r w:rsidRPr="006C4E83">
        <w:rPr>
          <w:lang w:eastAsia="ru-RU"/>
        </w:rPr>
        <w:br/>
        <w:t xml:space="preserve">и грамматическое значение. Однозначность и многозначность слов. Прямое </w:t>
      </w:r>
      <w:r w:rsidRPr="006C4E83">
        <w:rPr>
          <w:lang w:eastAsia="ru-RU"/>
        </w:rPr>
        <w:br/>
        <w:t>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rsidR="006C4E83" w:rsidRPr="006C4E83" w:rsidRDefault="006C4E83" w:rsidP="006C4E83">
      <w:pPr>
        <w:rPr>
          <w:lang w:eastAsia="ru-RU"/>
        </w:rPr>
      </w:pPr>
      <w:r w:rsidRPr="006C4E83">
        <w:rPr>
          <w:lang w:eastAsia="ru-RU"/>
        </w:rPr>
        <w:t>391.6.4. Фразеологические единицы и их употребление. Особенности употребления фразеологизмов в речи.</w:t>
      </w:r>
    </w:p>
    <w:p w:rsidR="006C4E83" w:rsidRPr="006C4E83" w:rsidRDefault="006C4E83" w:rsidP="006C4E83">
      <w:pPr>
        <w:rPr>
          <w:lang w:eastAsia="ru-RU"/>
        </w:rPr>
      </w:pPr>
      <w:r w:rsidRPr="006C4E83">
        <w:rPr>
          <w:lang w:eastAsia="ru-RU"/>
        </w:rPr>
        <w:t>391.6.5. Морфемика и словообразование.</w:t>
      </w:r>
    </w:p>
    <w:p w:rsidR="006C4E83" w:rsidRPr="006C4E83" w:rsidRDefault="006C4E83" w:rsidP="006C4E83">
      <w:pPr>
        <w:rPr>
          <w:lang w:eastAsia="ru-RU"/>
        </w:rPr>
      </w:pPr>
      <w:r w:rsidRPr="006C4E83">
        <w:rPr>
          <w:lang w:eastAsia="ru-RU"/>
        </w:rP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rsidR="006C4E83" w:rsidRPr="006C4E83" w:rsidRDefault="006C4E83" w:rsidP="006C4E83">
      <w:pPr>
        <w:rPr>
          <w:lang w:eastAsia="ru-RU"/>
        </w:rPr>
      </w:pPr>
      <w:r w:rsidRPr="006C4E83">
        <w:rPr>
          <w:lang w:eastAsia="ru-RU"/>
        </w:rPr>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rsidR="006C4E83" w:rsidRPr="006C4E83" w:rsidRDefault="006C4E83" w:rsidP="006C4E83">
      <w:pPr>
        <w:rPr>
          <w:lang w:eastAsia="ru-RU"/>
        </w:rPr>
      </w:pPr>
      <w:r w:rsidRPr="006C4E83">
        <w:rPr>
          <w:lang w:eastAsia="ru-RU"/>
        </w:rPr>
        <w:t>391.6.6. Морфология как раздел грамматики. Основные понятия морфологии.</w:t>
      </w:r>
    </w:p>
    <w:p w:rsidR="006C4E83" w:rsidRPr="006C4E83" w:rsidRDefault="006C4E83" w:rsidP="006C4E83">
      <w:pPr>
        <w:rPr>
          <w:lang w:eastAsia="ru-RU"/>
        </w:rPr>
      </w:pPr>
      <w:r w:rsidRPr="006C4E83">
        <w:rPr>
          <w:lang w:eastAsia="ru-RU"/>
        </w:rPr>
        <w:lastRenderedPageBreak/>
        <w:t>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и служебные части речи.</w:t>
      </w:r>
    </w:p>
    <w:p w:rsidR="006C4E83" w:rsidRPr="006C4E83" w:rsidRDefault="006C4E83" w:rsidP="006C4E83">
      <w:pPr>
        <w:rPr>
          <w:lang w:eastAsia="ru-RU"/>
        </w:rPr>
      </w:pPr>
      <w:r w:rsidRPr="006C4E83">
        <w:rPr>
          <w:lang w:eastAsia="ru-RU"/>
        </w:rPr>
        <w:t xml:space="preserve">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w:t>
      </w:r>
      <w:r w:rsidRPr="006C4E83">
        <w:rPr>
          <w:lang w:eastAsia="ru-RU"/>
        </w:rPr>
        <w:br/>
        <w:t>или только множественного числа. Синтаксические функции существительного.</w:t>
      </w:r>
    </w:p>
    <w:p w:rsidR="006C4E83" w:rsidRPr="006C4E83" w:rsidRDefault="006C4E83" w:rsidP="006C4E83">
      <w:pPr>
        <w:rPr>
          <w:lang w:eastAsia="ru-RU"/>
        </w:rPr>
      </w:pPr>
      <w:r w:rsidRPr="006C4E83">
        <w:rPr>
          <w:lang w:eastAsia="ru-RU"/>
        </w:rPr>
        <w:t>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Синтаксические функции прилагательного.</w:t>
      </w:r>
    </w:p>
    <w:p w:rsidR="006C4E83" w:rsidRPr="006C4E83" w:rsidRDefault="006C4E83" w:rsidP="006C4E83">
      <w:pPr>
        <w:rPr>
          <w:lang w:eastAsia="ru-RU"/>
        </w:rPr>
      </w:pPr>
      <w:r w:rsidRPr="006C4E83">
        <w:rPr>
          <w:lang w:eastAsia="ru-RU"/>
        </w:rPr>
        <w:t>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6C4E83" w:rsidRPr="006C4E83" w:rsidRDefault="006C4E83" w:rsidP="006C4E83">
      <w:pPr>
        <w:rPr>
          <w:lang w:eastAsia="ru-RU"/>
        </w:rPr>
      </w:pPr>
      <w:r w:rsidRPr="006C4E83">
        <w:rPr>
          <w:lang w:eastAsia="ru-RU"/>
        </w:rPr>
        <w:t>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6C4E83" w:rsidRPr="006C4E83" w:rsidRDefault="006C4E83" w:rsidP="006C4E83">
      <w:pPr>
        <w:rPr>
          <w:lang w:eastAsia="ru-RU"/>
        </w:rPr>
      </w:pPr>
      <w:r w:rsidRPr="006C4E83">
        <w:rPr>
          <w:lang w:eastAsia="ru-RU"/>
        </w:rPr>
        <w:t>391.</w:t>
      </w:r>
      <w:r w:rsidRPr="006C4E83">
        <w:rPr>
          <w:lang w:eastAsia="uk-UA"/>
        </w:rPr>
        <w:t xml:space="preserve">6.11. Наречие: значение, морфологические признаки, синтаксическая роль. Разряды наречий. Степени сравнения наречий. Способы словообразования наречий. </w:t>
      </w:r>
      <w:r w:rsidRPr="006C4E83">
        <w:rPr>
          <w:lang w:eastAsia="ru-RU"/>
        </w:rPr>
        <w:t>Правописание сложных наречий.</w:t>
      </w:r>
    </w:p>
    <w:p w:rsidR="006C4E83" w:rsidRPr="006C4E83" w:rsidRDefault="006C4E83" w:rsidP="006C4E83">
      <w:pPr>
        <w:rPr>
          <w:lang w:eastAsia="uk-UA"/>
        </w:rPr>
      </w:pPr>
      <w:r w:rsidRPr="006C4E83">
        <w:rPr>
          <w:lang w:eastAsia="ru-RU"/>
        </w:rPr>
        <w:t xml:space="preserve">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w:t>
      </w:r>
      <w:r w:rsidRPr="006C4E83">
        <w:rPr>
          <w:lang w:eastAsia="uk-UA"/>
        </w:rPr>
        <w:t>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rsidR="006C4E83" w:rsidRPr="006C4E83" w:rsidRDefault="006C4E83" w:rsidP="006C4E83">
      <w:pPr>
        <w:rPr>
          <w:lang w:eastAsia="uk-UA"/>
        </w:rPr>
      </w:pPr>
      <w:r w:rsidRPr="006C4E83">
        <w:rPr>
          <w:lang w:eastAsia="ru-RU"/>
        </w:rPr>
        <w:t>391.</w:t>
      </w:r>
      <w:r w:rsidRPr="006C4E83">
        <w:rPr>
          <w:lang w:eastAsia="uk-UA"/>
        </w:rPr>
        <w:t>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6C4E83" w:rsidRPr="006C4E83" w:rsidRDefault="006C4E83" w:rsidP="006C4E83">
      <w:pPr>
        <w:rPr>
          <w:lang w:eastAsia="uk-UA"/>
        </w:rPr>
      </w:pPr>
      <w:r w:rsidRPr="006C4E83">
        <w:rPr>
          <w:lang w:eastAsia="ru-RU"/>
        </w:rPr>
        <w:t>391.</w:t>
      </w:r>
      <w:r w:rsidRPr="006C4E83">
        <w:rPr>
          <w:lang w:eastAsia="uk-UA"/>
        </w:rPr>
        <w:t>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6C4E83" w:rsidRPr="006C4E83" w:rsidRDefault="006C4E83" w:rsidP="006C4E83">
      <w:pPr>
        <w:rPr>
          <w:lang w:eastAsia="ru-RU"/>
        </w:rPr>
      </w:pPr>
      <w:r w:rsidRPr="006C4E83">
        <w:rPr>
          <w:lang w:eastAsia="ru-RU"/>
        </w:rPr>
        <w:t>391.6.15. Служебные части речи. Общая характеристика служебных частей речи; их отличия от самостоятельных частей речи.</w:t>
      </w:r>
    </w:p>
    <w:p w:rsidR="006C4E83" w:rsidRPr="006C4E83" w:rsidRDefault="006C4E83" w:rsidP="006C4E83">
      <w:pPr>
        <w:rPr>
          <w:lang w:eastAsia="uk-UA"/>
        </w:rPr>
      </w:pPr>
      <w:r w:rsidRPr="006C4E83">
        <w:rPr>
          <w:lang w:eastAsia="ru-RU"/>
        </w:rPr>
        <w:t>391.</w:t>
      </w:r>
      <w:r w:rsidRPr="006C4E83">
        <w:rPr>
          <w:lang w:eastAsia="uk-UA"/>
        </w:rPr>
        <w:t>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6C4E83" w:rsidRPr="006C4E83" w:rsidRDefault="006C4E83" w:rsidP="006C4E83">
      <w:pPr>
        <w:rPr>
          <w:lang w:eastAsia="uk-UA"/>
        </w:rPr>
      </w:pPr>
      <w:r w:rsidRPr="006C4E83">
        <w:rPr>
          <w:lang w:eastAsia="ru-RU"/>
        </w:rPr>
        <w:lastRenderedPageBreak/>
        <w:t>391.</w:t>
      </w:r>
      <w:r w:rsidRPr="006C4E83">
        <w:rPr>
          <w:lang w:eastAsia="uk-UA"/>
        </w:rPr>
        <w:t>6.17. Частицы как служебные части речи. Разряды частиц по значению. Правописание частиц в предложении.</w:t>
      </w:r>
    </w:p>
    <w:p w:rsidR="006C4E83" w:rsidRPr="006C4E83" w:rsidRDefault="006C4E83" w:rsidP="006C4E83">
      <w:pPr>
        <w:rPr>
          <w:lang w:eastAsia="uk-UA"/>
        </w:rPr>
      </w:pPr>
      <w:r w:rsidRPr="006C4E83">
        <w:rPr>
          <w:lang w:eastAsia="ru-RU"/>
        </w:rPr>
        <w:t>391.</w:t>
      </w:r>
      <w:r w:rsidRPr="006C4E83">
        <w:rPr>
          <w:lang w:eastAsia="uk-UA"/>
        </w:rPr>
        <w:t xml:space="preserve">6.18. Послелоги как служебные части речи. Разряды послелогов </w:t>
      </w:r>
      <w:r w:rsidRPr="006C4E83">
        <w:rPr>
          <w:lang w:eastAsia="uk-UA"/>
        </w:rPr>
        <w:br/>
        <w:t xml:space="preserve">по значению. Производные и непроизводные послелоги. Правописание послелогов в предложении. </w:t>
      </w:r>
    </w:p>
    <w:p w:rsidR="006C4E83" w:rsidRPr="006C4E83" w:rsidRDefault="006C4E83" w:rsidP="006C4E83">
      <w:pPr>
        <w:rPr>
          <w:lang w:eastAsia="uk-UA"/>
        </w:rPr>
      </w:pPr>
      <w:r w:rsidRPr="006C4E83">
        <w:rPr>
          <w:lang w:eastAsia="ru-RU"/>
        </w:rPr>
        <w:t>391.</w:t>
      </w:r>
      <w:r w:rsidRPr="006C4E83">
        <w:rPr>
          <w:lang w:eastAsia="uk-UA"/>
        </w:rPr>
        <w:t>6.19. Модальные слова.</w:t>
      </w:r>
    </w:p>
    <w:p w:rsidR="006C4E83" w:rsidRPr="006C4E83" w:rsidRDefault="006C4E83" w:rsidP="006C4E83">
      <w:pPr>
        <w:rPr>
          <w:lang w:eastAsia="uk-UA"/>
        </w:rPr>
      </w:pPr>
      <w:r w:rsidRPr="006C4E83">
        <w:rPr>
          <w:lang w:eastAsia="ru-RU"/>
        </w:rPr>
        <w:t>391.</w:t>
      </w:r>
      <w:r w:rsidRPr="006C4E83">
        <w:rPr>
          <w:lang w:eastAsia="uk-UA"/>
        </w:rPr>
        <w:t xml:space="preserve">6.20. Междометие как особая часть речи. Группы междометий </w:t>
      </w:r>
      <w:r w:rsidRPr="006C4E83">
        <w:rPr>
          <w:lang w:eastAsia="uk-UA"/>
        </w:rPr>
        <w:br/>
        <w:t xml:space="preserve">по значению. Звукоподражательные слова. Правописание междометий </w:t>
      </w:r>
      <w:r w:rsidRPr="006C4E83">
        <w:rPr>
          <w:lang w:eastAsia="uk-UA"/>
        </w:rPr>
        <w:br/>
        <w:t>и звукоподражательных слов.</w:t>
      </w:r>
    </w:p>
    <w:p w:rsidR="006C4E83" w:rsidRPr="006C4E83" w:rsidRDefault="006C4E83" w:rsidP="006C4E83">
      <w:pPr>
        <w:rPr>
          <w:lang w:eastAsia="ru-RU"/>
        </w:rPr>
      </w:pPr>
      <w:r w:rsidRPr="006C4E83">
        <w:rPr>
          <w:lang w:eastAsia="ru-RU"/>
        </w:rPr>
        <w:t>391.7. Содержание обучения в 11 классе.</w:t>
      </w:r>
    </w:p>
    <w:p w:rsidR="006C4E83" w:rsidRPr="006C4E83" w:rsidRDefault="006C4E83" w:rsidP="006C4E83">
      <w:pPr>
        <w:rPr>
          <w:lang w:eastAsia="ru-RU"/>
        </w:rPr>
      </w:pPr>
      <w:r w:rsidRPr="006C4E83">
        <w:rPr>
          <w:lang w:eastAsia="ru-RU"/>
        </w:rPr>
        <w:t>391.7.1. Общие сведения о языке.</w:t>
      </w:r>
    </w:p>
    <w:p w:rsidR="006C4E83" w:rsidRPr="006C4E83" w:rsidRDefault="006C4E83" w:rsidP="006C4E83">
      <w:pPr>
        <w:rPr>
          <w:lang w:eastAsia="ru-RU"/>
        </w:rPr>
      </w:pPr>
      <w:r w:rsidRPr="006C4E83">
        <w:rPr>
          <w:lang w:eastAsia="ru-RU"/>
        </w:rPr>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4E83" w:rsidRPr="006C4E83" w:rsidRDefault="006C4E83" w:rsidP="006C4E83">
      <w:pPr>
        <w:rPr>
          <w:lang w:eastAsia="ru-RU"/>
        </w:rPr>
      </w:pPr>
      <w:r w:rsidRPr="006C4E83">
        <w:rPr>
          <w:lang w:eastAsia="ru-RU"/>
        </w:rPr>
        <w:t>391.7.2. Речь, речевое общение и культура речи.</w:t>
      </w:r>
    </w:p>
    <w:p w:rsidR="006C4E83" w:rsidRPr="006C4E83" w:rsidRDefault="006C4E83" w:rsidP="006C4E83">
      <w:pPr>
        <w:rPr>
          <w:lang w:eastAsia="ru-RU"/>
        </w:rPr>
      </w:pPr>
      <w:r w:rsidRPr="006C4E83">
        <w:rPr>
          <w:lang w:eastAsia="ru-RU"/>
        </w:rPr>
        <w:t xml:space="preserve">Культура речи. Речевой этикет: правила и нормы. Культура речи как раздел лингвистики. Основные аспекты культуры речи: нормативный, коммуникативный </w:t>
      </w:r>
      <w:r w:rsidRPr="006C4E83">
        <w:rPr>
          <w:lang w:eastAsia="ru-RU"/>
        </w:rPr>
        <w:br/>
        <w:t>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6C4E83" w:rsidRPr="006C4E83" w:rsidRDefault="006C4E83" w:rsidP="006C4E83">
      <w:pPr>
        <w:rPr>
          <w:lang w:eastAsia="ru-RU"/>
        </w:rPr>
      </w:pPr>
      <w:r w:rsidRPr="006C4E83">
        <w:rPr>
          <w:lang w:eastAsia="ru-RU"/>
        </w:rPr>
        <w:t>391.</w:t>
      </w:r>
      <w:r w:rsidRPr="006C4E83">
        <w:rPr>
          <w:lang w:val="tt-RU" w:eastAsia="ru-RU"/>
        </w:rPr>
        <w:t xml:space="preserve">7.3. </w:t>
      </w:r>
      <w:r w:rsidRPr="006C4E83">
        <w:rPr>
          <w:lang w:eastAsia="ru-RU"/>
        </w:rPr>
        <w:t>Основные понятия синтаксиса и пунктуации. Основные синтаксические единицы.</w:t>
      </w:r>
    </w:p>
    <w:p w:rsidR="006C4E83" w:rsidRPr="006C4E83" w:rsidRDefault="006C4E83" w:rsidP="006C4E83">
      <w:pPr>
        <w:rPr>
          <w:lang w:eastAsia="ru-RU"/>
        </w:rPr>
      </w:pPr>
      <w:r w:rsidRPr="006C4E83">
        <w:rPr>
          <w:lang w:eastAsia="ru-RU"/>
        </w:rPr>
        <w:t>391.7.4. Словосочетание. Классификация словосочетаний.</w:t>
      </w:r>
    </w:p>
    <w:p w:rsidR="006C4E83" w:rsidRPr="006C4E83" w:rsidRDefault="006C4E83" w:rsidP="006C4E83">
      <w:pPr>
        <w:rPr>
          <w:lang w:eastAsia="ru-RU"/>
        </w:rPr>
      </w:pPr>
      <w:r w:rsidRPr="006C4E83">
        <w:rPr>
          <w:lang w:eastAsia="ru-RU"/>
        </w:rPr>
        <w:t>391.7.5. Понятие о предложении. Основные признаки предложения. Классификация предложений. Предложения простые и сложные.</w:t>
      </w:r>
    </w:p>
    <w:p w:rsidR="006C4E83" w:rsidRPr="006C4E83" w:rsidRDefault="006C4E83" w:rsidP="006C4E83">
      <w:pPr>
        <w:rPr>
          <w:lang w:eastAsia="ru-RU"/>
        </w:rPr>
      </w:pPr>
      <w:r w:rsidRPr="006C4E83">
        <w:rPr>
          <w:lang w:eastAsia="ru-RU"/>
        </w:rPr>
        <w:t xml:space="preserve">391.7.6. Синтаксис простого предложения. Интонация и ее роль </w:t>
      </w:r>
      <w:r w:rsidRPr="006C4E83">
        <w:rPr>
          <w:lang w:eastAsia="ru-RU"/>
        </w:rPr>
        <w:br/>
        <w:t>в предложении.</w:t>
      </w:r>
    </w:p>
    <w:p w:rsidR="006C4E83" w:rsidRPr="006C4E83" w:rsidRDefault="006C4E83" w:rsidP="006C4E83">
      <w:pPr>
        <w:rPr>
          <w:lang w:eastAsia="ru-RU"/>
        </w:rPr>
      </w:pPr>
      <w:r w:rsidRPr="006C4E83">
        <w:rPr>
          <w:lang w:eastAsia="ru-RU"/>
        </w:rPr>
        <w:t xml:space="preserve">391.7.7. Понятие об осложненных предложениях кумыкского языка. Однородные члены предложения и пунктуация при них. Знаки препинания </w:t>
      </w:r>
      <w:r w:rsidRPr="006C4E83">
        <w:rPr>
          <w:lang w:eastAsia="ru-RU"/>
        </w:rPr>
        <w:br/>
        <w:t>при однородных членах предложения. Однородные и неоднородные определения. Обособленные определения. Синонимия простых предложений.</w:t>
      </w:r>
    </w:p>
    <w:p w:rsidR="006C4E83" w:rsidRPr="006C4E83" w:rsidRDefault="006C4E83" w:rsidP="006C4E83">
      <w:pPr>
        <w:rPr>
          <w:lang w:eastAsia="ru-RU"/>
        </w:rPr>
      </w:pPr>
      <w:r w:rsidRPr="006C4E83">
        <w:rPr>
          <w:lang w:eastAsia="ru-RU"/>
        </w:rPr>
        <w:t>391.7.8. Сложное предложение. Виды сложных предложений.</w:t>
      </w:r>
    </w:p>
    <w:p w:rsidR="006C4E83" w:rsidRPr="006C4E83" w:rsidRDefault="006C4E83" w:rsidP="006C4E83">
      <w:pPr>
        <w:rPr>
          <w:lang w:eastAsia="ru-RU"/>
        </w:rPr>
      </w:pPr>
      <w:r w:rsidRPr="006C4E83">
        <w:rPr>
          <w:lang w:eastAsia="ru-RU"/>
        </w:rPr>
        <w:t>391.7.9. Сложносочиненные предложения. Типы сложносочиненных предложений. Знаки препинания в сложносочиненных предложениях.</w:t>
      </w:r>
    </w:p>
    <w:p w:rsidR="006C4E83" w:rsidRPr="006C4E83" w:rsidRDefault="006C4E83" w:rsidP="006C4E83">
      <w:pPr>
        <w:rPr>
          <w:lang w:eastAsia="ru-RU"/>
        </w:rPr>
      </w:pPr>
      <w:r w:rsidRPr="006C4E83">
        <w:rPr>
          <w:lang w:eastAsia="ru-RU"/>
        </w:rPr>
        <w:t xml:space="preserve">391.7.10. Сложноподчиненные предложения. Основные группы сложноподчиненных предложений: сложноподчиненные предложения </w:t>
      </w:r>
      <w:r w:rsidRPr="006C4E83">
        <w:rPr>
          <w:lang w:eastAsia="ru-RU"/>
        </w:rPr>
        <w:br/>
      </w:r>
      <w:r w:rsidRPr="006C4E83">
        <w:rPr>
          <w:lang w:eastAsia="ru-RU"/>
        </w:rPr>
        <w:lastRenderedPageBreak/>
        <w:t xml:space="preserve">с придаточными изъяснительными, с придаточными определительными, </w:t>
      </w:r>
      <w:r w:rsidRPr="006C4E83">
        <w:rPr>
          <w:lang w:eastAsia="ru-RU"/>
        </w:rPr>
        <w:br/>
        <w:t>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6C4E83" w:rsidRPr="006C4E83" w:rsidRDefault="006C4E83" w:rsidP="006C4E83">
      <w:pPr>
        <w:rPr>
          <w:lang w:eastAsia="ru-RU"/>
        </w:rPr>
      </w:pPr>
      <w:r w:rsidRPr="006C4E83">
        <w:rPr>
          <w:lang w:eastAsia="ru-RU"/>
        </w:rPr>
        <w:t>391.7.11. Бессоюзные сложные предложения. Знаки препинания в бессоюзном сложном предложении. Синтаксический разбор бессоюзного сложного предложения.</w:t>
      </w:r>
    </w:p>
    <w:p w:rsidR="006C4E83" w:rsidRPr="006C4E83" w:rsidRDefault="006C4E83" w:rsidP="006C4E83">
      <w:pPr>
        <w:rPr>
          <w:lang w:eastAsia="ru-RU"/>
        </w:rPr>
      </w:pPr>
      <w:r w:rsidRPr="006C4E83">
        <w:rPr>
          <w:lang w:eastAsia="ru-RU"/>
        </w:rPr>
        <w:t>391.7.12. Синонимия разных типов сложного предложения.</w:t>
      </w:r>
    </w:p>
    <w:p w:rsidR="006C4E83" w:rsidRPr="006C4E83" w:rsidRDefault="006C4E83" w:rsidP="006C4E83">
      <w:pPr>
        <w:rPr>
          <w:lang w:eastAsia="ru-RU"/>
        </w:rPr>
      </w:pPr>
      <w:r w:rsidRPr="006C4E83">
        <w:rPr>
          <w:lang w:eastAsia="ru-RU"/>
        </w:rPr>
        <w:t>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C4E83" w:rsidRPr="006C4E83" w:rsidRDefault="006C4E83" w:rsidP="006C4E83">
      <w:pPr>
        <w:rPr>
          <w:lang w:eastAsia="ru-RU"/>
        </w:rPr>
      </w:pPr>
      <w:r w:rsidRPr="006C4E83">
        <w:rPr>
          <w:lang w:eastAsia="ru-RU"/>
        </w:rPr>
        <w:t>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rsidR="006C4E83" w:rsidRPr="006C4E83" w:rsidRDefault="006C4E83" w:rsidP="006C4E83">
      <w:pPr>
        <w:rPr>
          <w:lang w:eastAsia="ru-RU"/>
        </w:rPr>
      </w:pPr>
      <w:r w:rsidRPr="006C4E83">
        <w:rPr>
          <w:lang w:eastAsia="ru-RU"/>
        </w:rPr>
        <w:t>Основные жанры научного стиля: доклад, статья, сообщение, аннотация, тезисы, конспект, беседа, дискуссия.</w:t>
      </w:r>
    </w:p>
    <w:p w:rsidR="006C4E83" w:rsidRPr="006C4E83" w:rsidRDefault="006C4E83" w:rsidP="006C4E83">
      <w:pPr>
        <w:rPr>
          <w:lang w:eastAsia="ru-RU"/>
        </w:rPr>
      </w:pPr>
      <w:r w:rsidRPr="006C4E83">
        <w:rPr>
          <w:lang w:eastAsia="ru-RU"/>
        </w:rPr>
        <w:t>391.8. Планируемые результаты освоения программы по родному (кумыкскому) языку на уровне среднего общего образования.</w:t>
      </w:r>
    </w:p>
    <w:p w:rsidR="006C4E83" w:rsidRPr="006C4E83" w:rsidRDefault="006C4E83" w:rsidP="006C4E83">
      <w:pPr>
        <w:rPr>
          <w:lang w:eastAsia="ru-RU"/>
        </w:rPr>
      </w:pPr>
      <w:r w:rsidRPr="006C4E83">
        <w:rPr>
          <w:lang w:eastAsia="ru-RU"/>
        </w:rPr>
        <w:t>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w:t>
      </w:r>
      <w:r w:rsidRPr="006C4E83">
        <w:rPr>
          <w:lang w:eastAsia="ru-RU"/>
        </w:rPr>
        <w:br/>
        <w:t>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rsidR="006C4E83" w:rsidRPr="006C4E83" w:rsidRDefault="006C4E83" w:rsidP="006C4E83">
      <w:pPr>
        <w:rPr>
          <w:lang w:eastAsia="ru-RU"/>
        </w:rPr>
      </w:pPr>
      <w:r w:rsidRPr="006C4E83">
        <w:rPr>
          <w:lang w:eastAsia="ru-RU"/>
        </w:rPr>
        <w:t xml:space="preserve">умение взаимодействовать с социальными институтами в соответствии </w:t>
      </w:r>
      <w:r w:rsidRPr="006C4E83">
        <w:rPr>
          <w:lang w:eastAsia="ru-RU"/>
        </w:rPr>
        <w:br/>
        <w:t>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lastRenderedPageBreak/>
        <w:t xml:space="preserve">ценностное отношение к государственным символам, историческому </w:t>
      </w:r>
      <w:r w:rsidRPr="006C4E83">
        <w:rPr>
          <w:lang w:eastAsia="ru-RU"/>
        </w:rPr>
        <w:br/>
        <w:t>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 xml:space="preserve">эстетическое отношение к миру, включая эстетику быта, научного </w:t>
      </w:r>
      <w:r w:rsidRPr="006C4E83">
        <w:rPr>
          <w:lang w:eastAsia="ru-RU"/>
        </w:rPr>
        <w:br/>
        <w:t>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t xml:space="preserve">убежденность в значимости для личности и общества отечественного </w:t>
      </w:r>
      <w:r w:rsidRPr="006C4E83">
        <w:rPr>
          <w:lang w:eastAsia="ru-RU"/>
        </w:rPr>
        <w:br/>
        <w:t>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ru-RU"/>
        </w:rPr>
      </w:pPr>
      <w:r w:rsidRPr="006C4E83">
        <w:rPr>
          <w:lang w:eastAsia="ru-RU"/>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rsidR="006C4E83" w:rsidRPr="006C4E83" w:rsidRDefault="006C4E83" w:rsidP="006C4E83">
      <w:pPr>
        <w:rPr>
          <w:lang w:eastAsia="ru-RU"/>
        </w:rPr>
      </w:pPr>
      <w:r w:rsidRPr="006C4E83">
        <w:rPr>
          <w:lang w:eastAsia="ru-RU"/>
        </w:rPr>
        <w:t>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rPr>
          <w:lang w:eastAsia="ru-RU"/>
        </w:rPr>
        <w:br/>
        <w:t>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C4E83" w:rsidRPr="006C4E83" w:rsidRDefault="006C4E83" w:rsidP="006C4E83">
      <w:pPr>
        <w:rPr>
          <w:lang w:eastAsia="ru-RU"/>
        </w:rPr>
      </w:pPr>
      <w:r w:rsidRPr="006C4E83">
        <w:rPr>
          <w:lang w:eastAsia="ru-RU"/>
        </w:rPr>
        <w:t>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391.8.3.1.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w:t>
      </w:r>
      <w:r w:rsidRPr="006C4E83">
        <w:rPr>
          <w:lang w:eastAsia="ru-RU"/>
        </w:rPr>
        <w:br/>
        <w:t>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 xml:space="preserve">выявлять закономерности и противоречия языковых явлений, данных </w:t>
      </w:r>
      <w:r w:rsidRPr="006C4E83">
        <w:rPr>
          <w:lang w:eastAsia="ru-RU"/>
        </w:rPr>
        <w:br/>
        <w:t>в наблюдении;</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учетом собственного речевого и читательского опыта.</w:t>
      </w:r>
    </w:p>
    <w:p w:rsidR="006C4E83" w:rsidRPr="006C4E83" w:rsidRDefault="006C4E83" w:rsidP="006C4E83">
      <w:pPr>
        <w:rPr>
          <w:lang w:eastAsia="ru-RU"/>
        </w:rPr>
      </w:pPr>
      <w:r w:rsidRPr="006C4E83">
        <w:rPr>
          <w:lang w:eastAsia="ru-RU"/>
        </w:rPr>
        <w:t>391.8.3.2.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 xml:space="preserve">владеть разными видами деятельности по получению нового знания </w:t>
      </w:r>
      <w:r w:rsidRPr="006C4E83">
        <w:rPr>
          <w:lang w:eastAsia="ru-RU"/>
        </w:rPr>
        <w:br/>
        <w:t>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391.8.3.3. У обучающегося будут сформированы следующие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легитимность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391.8.3.4. У обучающегося будут сформированы следующие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w:t>
      </w:r>
    </w:p>
    <w:p w:rsidR="006C4E83" w:rsidRPr="006C4E83" w:rsidRDefault="006C4E83" w:rsidP="006C4E83">
      <w:pPr>
        <w:rPr>
          <w:lang w:eastAsia="ru-RU"/>
        </w:rPr>
      </w:pPr>
      <w:r w:rsidRPr="006C4E83">
        <w:rPr>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t>аргументированно вести диалог, развернуто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391.8.3.5. У обучающегося будут сформированы следующие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p>
    <w:p w:rsidR="006C4E83" w:rsidRPr="006C4E83" w:rsidRDefault="006C4E83" w:rsidP="006C4E83">
      <w:pPr>
        <w:rPr>
          <w:lang w:eastAsia="ru-RU"/>
        </w:rPr>
      </w:pPr>
      <w:r w:rsidRPr="006C4E83">
        <w:rPr>
          <w:lang w:eastAsia="ru-RU"/>
        </w:rPr>
        <w:t>делать осознанный выбор, уметь аргументировать его, брать ответственность за результаты выбора;</w:t>
      </w:r>
    </w:p>
    <w:p w:rsidR="006C4E83" w:rsidRPr="006C4E83" w:rsidRDefault="006C4E83" w:rsidP="006C4E83">
      <w:pPr>
        <w:rPr>
          <w:lang w:eastAsia="ru-RU"/>
        </w:rPr>
      </w:pPr>
      <w:r w:rsidRPr="006C4E83">
        <w:rPr>
          <w:lang w:eastAsia="ru-RU"/>
        </w:rPr>
        <w:t>оценивать приобретенный опыт;</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391.8.3.6.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t>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уметь 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391.8.3.7.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w:t>
      </w:r>
    </w:p>
    <w:p w:rsidR="006C4E83" w:rsidRPr="006C4E83" w:rsidRDefault="006C4E83" w:rsidP="006C4E83">
      <w:pPr>
        <w:rPr>
          <w:lang w:eastAsia="ru-RU"/>
        </w:rPr>
      </w:pPr>
      <w:r w:rsidRPr="006C4E83">
        <w:rPr>
          <w:lang w:eastAsia="ru-RU"/>
        </w:rPr>
        <w:t>признавать свое право и право других людей на ошибки;</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w:t>
      </w:r>
    </w:p>
    <w:p w:rsidR="006C4E83" w:rsidRPr="006C4E83" w:rsidRDefault="006C4E83" w:rsidP="006C4E83">
      <w:pPr>
        <w:rPr>
          <w:lang w:eastAsia="ru-RU"/>
        </w:rPr>
      </w:pPr>
      <w:r w:rsidRPr="006C4E83">
        <w:rPr>
          <w:lang w:eastAsia="ru-RU"/>
        </w:rPr>
        <w:t>391.8.3.8. У обучающегося будут сформированы следующие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 xml:space="preserve">оценивать качество своего вклада и вклада каждого участника команды </w:t>
      </w:r>
      <w:r w:rsidRPr="006C4E83">
        <w:rPr>
          <w:lang w:eastAsia="ru-RU"/>
        </w:rPr>
        <w:br/>
        <w:t>в общий результат по разработанным критериям;</w:t>
      </w:r>
    </w:p>
    <w:p w:rsidR="006C4E83" w:rsidRPr="006C4E83" w:rsidRDefault="006C4E83" w:rsidP="006C4E83">
      <w:pPr>
        <w:rPr>
          <w:lang w:eastAsia="ru-RU"/>
        </w:rPr>
      </w:pPr>
      <w:r w:rsidRPr="006C4E83">
        <w:rPr>
          <w:lang w:eastAsia="ru-RU"/>
        </w:rPr>
        <w:lastRenderedPageBreak/>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391.8.4. Предметные результаты изучения родного (кумыкского) языка. </w:t>
      </w:r>
      <w:r w:rsidRPr="006C4E83">
        <w:rPr>
          <w:lang w:eastAsia="ru-RU"/>
        </w:rPr>
        <w:br/>
        <w:t>К концу 10 класса обучающийся научится:</w:t>
      </w:r>
    </w:p>
    <w:p w:rsidR="006C4E83" w:rsidRPr="006C4E83" w:rsidRDefault="006C4E83" w:rsidP="006C4E83">
      <w:pPr>
        <w:rPr>
          <w:lang w:eastAsia="ru-RU"/>
        </w:rPr>
      </w:pPr>
      <w:r w:rsidRPr="006C4E83">
        <w:rPr>
          <w:lang w:eastAsia="ru-RU"/>
        </w:rPr>
        <w:t>объяснять значение родного языка и расширение его функций;</w:t>
      </w:r>
    </w:p>
    <w:p w:rsidR="006C4E83" w:rsidRPr="006C4E83" w:rsidRDefault="006C4E83" w:rsidP="006C4E83">
      <w:pPr>
        <w:rPr>
          <w:lang w:eastAsia="ru-RU"/>
        </w:rPr>
      </w:pPr>
      <w:r w:rsidRPr="006C4E83">
        <w:rPr>
          <w:lang w:eastAsia="ru-RU"/>
        </w:rPr>
        <w:t>называть имена известных кумыкских языковедов;</w:t>
      </w:r>
    </w:p>
    <w:p w:rsidR="006C4E83" w:rsidRPr="006C4E83" w:rsidRDefault="006C4E83" w:rsidP="006C4E83">
      <w:pPr>
        <w:rPr>
          <w:lang w:eastAsia="ru-RU"/>
        </w:rPr>
      </w:pPr>
      <w:r w:rsidRPr="006C4E83">
        <w:rPr>
          <w:lang w:eastAsia="ru-RU"/>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w:t>
      </w:r>
      <w:r w:rsidRPr="006C4E83">
        <w:rPr>
          <w:lang w:eastAsia="ru-RU"/>
        </w:rPr>
        <w:br/>
        <w:t>и диалогическую речь;</w:t>
      </w:r>
    </w:p>
    <w:p w:rsidR="006C4E83" w:rsidRPr="006C4E83" w:rsidRDefault="006C4E83" w:rsidP="006C4E83">
      <w:pPr>
        <w:rPr>
          <w:lang w:eastAsia="ru-RU"/>
        </w:rPr>
      </w:pPr>
      <w:r w:rsidRPr="006C4E83">
        <w:rPr>
          <w:lang w:eastAsia="ru-RU"/>
        </w:rPr>
        <w:t>объяснять место кумыкского языка среди тюркских языков, выявлять общее и специфическое в кумыкском и других тюркских языках;</w:t>
      </w:r>
    </w:p>
    <w:p w:rsidR="006C4E83" w:rsidRPr="006C4E83" w:rsidRDefault="006C4E83" w:rsidP="006C4E83">
      <w:pPr>
        <w:rPr>
          <w:lang w:eastAsia="ru-RU"/>
        </w:rPr>
      </w:pPr>
      <w:r w:rsidRPr="006C4E83">
        <w:rPr>
          <w:lang w:eastAsia="ru-RU"/>
        </w:rPr>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rsidR="006C4E83" w:rsidRPr="006C4E83" w:rsidRDefault="006C4E83" w:rsidP="006C4E83">
      <w:pPr>
        <w:rPr>
          <w:lang w:eastAsia="ru-RU"/>
        </w:rPr>
      </w:pPr>
      <w:r w:rsidRPr="006C4E83">
        <w:rPr>
          <w:lang w:eastAsia="ru-RU"/>
        </w:rP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rsidR="006C4E83" w:rsidRPr="006C4E83" w:rsidRDefault="006C4E83" w:rsidP="006C4E83">
      <w:pPr>
        <w:rPr>
          <w:lang w:eastAsia="ru-RU"/>
        </w:rPr>
      </w:pPr>
      <w:r w:rsidRPr="006C4E83">
        <w:rPr>
          <w:lang w:eastAsia="ru-RU"/>
        </w:rPr>
        <w:t>соблюдать произносительные нормы во время говорения; особенности произношения грамматических форм иноязычных слов;</w:t>
      </w:r>
    </w:p>
    <w:p w:rsidR="006C4E83" w:rsidRPr="006C4E83" w:rsidRDefault="006C4E83" w:rsidP="006C4E83">
      <w:pPr>
        <w:rPr>
          <w:lang w:eastAsia="ru-RU"/>
        </w:rPr>
      </w:pPr>
      <w:r w:rsidRPr="006C4E83">
        <w:rPr>
          <w:lang w:eastAsia="ru-RU"/>
        </w:rPr>
        <w:t xml:space="preserve">толковать лексическое значение слова, распознавать однозначные </w:t>
      </w:r>
      <w:r w:rsidRPr="006C4E83">
        <w:rPr>
          <w:lang w:eastAsia="ru-RU"/>
        </w:rPr>
        <w:br/>
        <w:t>и многозначные слова, слова в прямом и переносном значении;</w:t>
      </w:r>
    </w:p>
    <w:p w:rsidR="006C4E83" w:rsidRPr="006C4E83" w:rsidRDefault="006C4E83" w:rsidP="006C4E83">
      <w:pPr>
        <w:rPr>
          <w:lang w:eastAsia="ru-RU"/>
        </w:rPr>
      </w:pPr>
      <w:r w:rsidRPr="006C4E83">
        <w:rPr>
          <w:lang w:eastAsia="ru-RU"/>
        </w:rPr>
        <w:t>распознавать особенности употребления фразеологизмов в речи;</w:t>
      </w:r>
    </w:p>
    <w:p w:rsidR="006C4E83" w:rsidRPr="006C4E83" w:rsidRDefault="006C4E83" w:rsidP="006C4E83">
      <w:pPr>
        <w:rPr>
          <w:lang w:eastAsia="ru-RU"/>
        </w:rPr>
      </w:pPr>
      <w:r w:rsidRPr="006C4E83">
        <w:rPr>
          <w:lang w:eastAsia="ru-RU"/>
        </w:rPr>
        <w:t>использовать различные виды словарей;</w:t>
      </w:r>
    </w:p>
    <w:p w:rsidR="006C4E83" w:rsidRPr="006C4E83" w:rsidRDefault="006C4E83" w:rsidP="006C4E83">
      <w:pPr>
        <w:rPr>
          <w:lang w:eastAsia="ru-RU"/>
        </w:rPr>
      </w:pPr>
      <w:r w:rsidRPr="006C4E83">
        <w:rPr>
          <w:lang w:eastAsia="ru-RU"/>
        </w:rPr>
        <w:t>определять строение и способы образования слов;</w:t>
      </w:r>
    </w:p>
    <w:p w:rsidR="006C4E83" w:rsidRPr="006C4E83" w:rsidRDefault="006C4E83" w:rsidP="006C4E83">
      <w:pPr>
        <w:rPr>
          <w:lang w:eastAsia="ru-RU"/>
        </w:rPr>
      </w:pPr>
      <w:r w:rsidRPr="006C4E83">
        <w:rPr>
          <w:lang w:eastAsia="ru-RU"/>
        </w:rPr>
        <w:t>проводить морфемный и словообразовательный анализы;</w:t>
      </w:r>
    </w:p>
    <w:p w:rsidR="006C4E83" w:rsidRPr="006C4E83" w:rsidRDefault="006C4E83" w:rsidP="006C4E83">
      <w:pPr>
        <w:rPr>
          <w:lang w:eastAsia="ru-RU"/>
        </w:rPr>
      </w:pPr>
      <w:r w:rsidRPr="006C4E83">
        <w:rPr>
          <w:lang w:eastAsia="ru-RU"/>
        </w:rP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C4E83" w:rsidRPr="006C4E83" w:rsidRDefault="006C4E83" w:rsidP="006C4E83">
      <w:pPr>
        <w:rPr>
          <w:lang w:eastAsia="ru-RU"/>
        </w:rPr>
      </w:pPr>
      <w:r w:rsidRPr="006C4E83">
        <w:rPr>
          <w:lang w:eastAsia="ru-RU"/>
        </w:rPr>
        <w:t>различать и определять грамматические признаки и синтаксические функции частей речи;</w:t>
      </w:r>
    </w:p>
    <w:p w:rsidR="006C4E83" w:rsidRPr="006C4E83" w:rsidRDefault="006C4E83" w:rsidP="006C4E83">
      <w:pPr>
        <w:rPr>
          <w:lang w:eastAsia="ru-RU"/>
        </w:rPr>
      </w:pPr>
      <w:r w:rsidRPr="006C4E83">
        <w:rPr>
          <w:lang w:eastAsia="ru-RU"/>
        </w:rPr>
        <w:t xml:space="preserve">передавать основное содержание текстов, устанавливать принадлежность текста к определенной функциональной разновидности языка; </w:t>
      </w:r>
    </w:p>
    <w:p w:rsidR="006C4E83" w:rsidRPr="006C4E83" w:rsidRDefault="006C4E83" w:rsidP="006C4E83">
      <w:pPr>
        <w:rPr>
          <w:lang w:eastAsia="ru-RU"/>
        </w:rPr>
      </w:pPr>
      <w:r w:rsidRPr="006C4E83">
        <w:rPr>
          <w:lang w:eastAsia="ru-RU"/>
        </w:rPr>
        <w:lastRenderedPageBreak/>
        <w:t xml:space="preserve">сопоставлять и сравнивать речевые высказывания с точки зрения </w:t>
      </w:r>
      <w:r w:rsidRPr="006C4E83">
        <w:rPr>
          <w:lang w:eastAsia="ru-RU"/>
        </w:rPr>
        <w:br/>
        <w:t>их содержания, стилистических особенностей и использованных языковых средств;</w:t>
      </w:r>
    </w:p>
    <w:p w:rsidR="006C4E83" w:rsidRPr="006C4E83" w:rsidRDefault="006C4E83" w:rsidP="006C4E83">
      <w:pPr>
        <w:rPr>
          <w:lang w:eastAsia="ru-RU"/>
        </w:rPr>
      </w:pPr>
      <w:r w:rsidRPr="006C4E83">
        <w:rPr>
          <w:lang w:eastAsia="ru-RU"/>
        </w:rPr>
        <w:t>составлять сообщения с опорой на линейный текст (таблицы, диаграммы, расписание и другие);</w:t>
      </w:r>
    </w:p>
    <w:p w:rsidR="006C4E83" w:rsidRPr="006C4E83" w:rsidRDefault="006C4E83" w:rsidP="006C4E83">
      <w:pPr>
        <w:rPr>
          <w:lang w:eastAsia="ru-RU"/>
        </w:rPr>
      </w:pPr>
      <w:r w:rsidRPr="006C4E83">
        <w:rPr>
          <w:lang w:eastAsia="ru-RU"/>
        </w:rPr>
        <w:t xml:space="preserve">создавать устные и письменные высказывания, монологические </w:t>
      </w:r>
      <w:r w:rsidRPr="006C4E83">
        <w:rPr>
          <w:lang w:eastAsia="ru-RU"/>
        </w:rPr>
        <w:br/>
        <w:t>и диалогические тексты определенных жанров (тезисы, выступления, сообщения, сочинения);</w:t>
      </w:r>
    </w:p>
    <w:p w:rsidR="006C4E83" w:rsidRPr="006C4E83" w:rsidRDefault="006C4E83" w:rsidP="006C4E83">
      <w:pPr>
        <w:rPr>
          <w:lang w:eastAsia="ru-RU"/>
        </w:rPr>
      </w:pPr>
      <w:r w:rsidRPr="006C4E83">
        <w:rPr>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rsidR="006C4E83" w:rsidRPr="006C4E83" w:rsidRDefault="006C4E83" w:rsidP="006C4E83">
      <w:pPr>
        <w:rPr>
          <w:lang w:eastAsia="ru-RU"/>
        </w:rPr>
      </w:pPr>
      <w:r w:rsidRPr="006C4E83">
        <w:rPr>
          <w:lang w:eastAsia="ru-RU"/>
        </w:rPr>
        <w:t>оценивать стилистические ресурсы языка, соблюдать культуру чтения, говорения, слушания и письма;</w:t>
      </w:r>
    </w:p>
    <w:p w:rsidR="006C4E83" w:rsidRPr="006C4E83" w:rsidRDefault="006C4E83" w:rsidP="006C4E83">
      <w:pPr>
        <w:rPr>
          <w:lang w:eastAsia="ru-RU"/>
        </w:rPr>
      </w:pPr>
      <w:r w:rsidRPr="006C4E83">
        <w:rPr>
          <w:lang w:eastAsia="ru-RU"/>
        </w:rPr>
        <w:t xml:space="preserve">использовать дополнительные источники знаний о кумыкском языке, </w:t>
      </w:r>
      <w:r w:rsidRPr="006C4E83">
        <w:rPr>
          <w:lang w:eastAsia="ru-RU"/>
        </w:rPr>
        <w:br/>
        <w:t xml:space="preserve">в том числе научные лингвистические труды, Интернет-ресурсы. </w:t>
      </w:r>
    </w:p>
    <w:p w:rsidR="006C4E83" w:rsidRPr="006C4E83" w:rsidRDefault="006C4E83" w:rsidP="006C4E83">
      <w:pPr>
        <w:rPr>
          <w:lang w:eastAsia="ru-RU"/>
        </w:rPr>
      </w:pPr>
      <w:r w:rsidRPr="006C4E83">
        <w:rPr>
          <w:lang w:eastAsia="ru-RU"/>
        </w:rPr>
        <w:t xml:space="preserve">391.8.5. Предметные результаты изучения родного (кумыкского) языка. </w:t>
      </w:r>
      <w:r w:rsidRPr="006C4E83">
        <w:rPr>
          <w:lang w:eastAsia="ru-RU"/>
        </w:rPr>
        <w:br/>
        <w:t>К концу 11 класса обучающийся научится:</w:t>
      </w:r>
    </w:p>
    <w:p w:rsidR="006C4E83" w:rsidRPr="006C4E83" w:rsidRDefault="006C4E83" w:rsidP="006C4E83">
      <w:pPr>
        <w:rPr>
          <w:lang w:eastAsia="ru-RU"/>
        </w:rPr>
      </w:pPr>
      <w:r w:rsidRPr="006C4E83">
        <w:rPr>
          <w:lang w:eastAsia="ru-RU"/>
        </w:rPr>
        <w:t>определять роль языка в жизни человека и общества, понимать связи языка и истории, культуры кумыкского народа и других народов Дагестана;</w:t>
      </w:r>
    </w:p>
    <w:p w:rsidR="006C4E83" w:rsidRPr="006C4E83" w:rsidRDefault="006C4E83" w:rsidP="006C4E83">
      <w:pPr>
        <w:rPr>
          <w:lang w:eastAsia="ru-RU"/>
        </w:rPr>
      </w:pPr>
      <w:r w:rsidRPr="006C4E83">
        <w:rPr>
          <w:lang w:eastAsia="ru-RU"/>
        </w:rPr>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rsidR="006C4E83" w:rsidRPr="006C4E83" w:rsidRDefault="006C4E83" w:rsidP="006C4E83">
      <w:pPr>
        <w:rPr>
          <w:lang w:eastAsia="ru-RU"/>
        </w:rPr>
      </w:pPr>
      <w:r w:rsidRPr="006C4E83">
        <w:rPr>
          <w:lang w:eastAsia="ru-RU"/>
        </w:rPr>
        <w:t xml:space="preserve">использовать грамматические синонимы в речи, их стилистические </w:t>
      </w:r>
      <w:r w:rsidRPr="006C4E83">
        <w:rPr>
          <w:lang w:eastAsia="ru-RU"/>
        </w:rPr>
        <w:br/>
        <w:t>и смысловые возможности;</w:t>
      </w:r>
    </w:p>
    <w:p w:rsidR="006C4E83" w:rsidRPr="006C4E83" w:rsidRDefault="006C4E83" w:rsidP="006C4E83">
      <w:pPr>
        <w:rPr>
          <w:lang w:eastAsia="ru-RU"/>
        </w:rPr>
      </w:pPr>
      <w:r w:rsidRPr="006C4E83">
        <w:rPr>
          <w:lang w:eastAsia="ru-RU"/>
        </w:rPr>
        <w:t xml:space="preserve">формулировать понятие о грамматике, разделах грамматики и распознавать словосочетание и предложение; </w:t>
      </w:r>
    </w:p>
    <w:p w:rsidR="006C4E83" w:rsidRPr="006C4E83" w:rsidRDefault="006C4E83" w:rsidP="006C4E83">
      <w:pPr>
        <w:rPr>
          <w:lang w:eastAsia="ru-RU"/>
        </w:rPr>
      </w:pPr>
      <w:r w:rsidRPr="006C4E83">
        <w:rPr>
          <w:lang w:eastAsia="ru-RU"/>
        </w:rPr>
        <w:t>различать виды предложений по наличию одного или двух главных членов;</w:t>
      </w:r>
    </w:p>
    <w:p w:rsidR="006C4E83" w:rsidRPr="006C4E83" w:rsidRDefault="006C4E83" w:rsidP="006C4E83">
      <w:pPr>
        <w:rPr>
          <w:lang w:eastAsia="ru-RU"/>
        </w:rPr>
      </w:pPr>
      <w:r w:rsidRPr="006C4E83">
        <w:rPr>
          <w:lang w:eastAsia="ru-RU"/>
        </w:rP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6C4E83" w:rsidRPr="006C4E83" w:rsidRDefault="006C4E83" w:rsidP="006C4E83">
      <w:pPr>
        <w:rPr>
          <w:lang w:eastAsia="ru-RU"/>
        </w:rPr>
      </w:pPr>
      <w:r w:rsidRPr="006C4E83">
        <w:rPr>
          <w:lang w:eastAsia="ru-RU"/>
        </w:rPr>
        <w:t>правильно строить разные типы осложненных предложений;</w:t>
      </w:r>
    </w:p>
    <w:p w:rsidR="006C4E83" w:rsidRPr="006C4E83" w:rsidRDefault="006C4E83" w:rsidP="006C4E83">
      <w:pPr>
        <w:rPr>
          <w:lang w:eastAsia="ru-RU"/>
        </w:rPr>
      </w:pPr>
      <w:r w:rsidRPr="006C4E83">
        <w:rPr>
          <w:lang w:eastAsia="ru-RU"/>
        </w:rPr>
        <w:t>различать предложения с однородными членами;</w:t>
      </w:r>
    </w:p>
    <w:p w:rsidR="006C4E83" w:rsidRPr="006C4E83" w:rsidRDefault="006C4E83" w:rsidP="006C4E83">
      <w:pPr>
        <w:rPr>
          <w:lang w:eastAsia="ru-RU"/>
        </w:rPr>
      </w:pPr>
      <w:r w:rsidRPr="006C4E83">
        <w:rPr>
          <w:lang w:eastAsia="ru-RU"/>
        </w:rPr>
        <w:t>определять тип сложного предложения;</w:t>
      </w:r>
    </w:p>
    <w:p w:rsidR="006C4E83" w:rsidRPr="006C4E83" w:rsidRDefault="006C4E83" w:rsidP="006C4E83">
      <w:pPr>
        <w:rPr>
          <w:lang w:eastAsia="ru-RU"/>
        </w:rPr>
      </w:pPr>
      <w:r w:rsidRPr="006C4E83">
        <w:rPr>
          <w:lang w:eastAsia="ru-RU"/>
        </w:rPr>
        <w:t>производить структурно-смысловой анализ предложений, различать изученные виды простых предложений;</w:t>
      </w:r>
    </w:p>
    <w:p w:rsidR="006C4E83" w:rsidRPr="006C4E83" w:rsidRDefault="006C4E83" w:rsidP="006C4E83">
      <w:pPr>
        <w:rPr>
          <w:lang w:eastAsia="ru-RU"/>
        </w:rPr>
      </w:pPr>
      <w:r w:rsidRPr="006C4E83">
        <w:rPr>
          <w:lang w:eastAsia="ru-RU"/>
        </w:rPr>
        <w:t>владеть приемами передачи при письме прямой и косвенной речи;</w:t>
      </w:r>
    </w:p>
    <w:p w:rsidR="006C4E83" w:rsidRPr="006C4E83" w:rsidRDefault="006C4E83" w:rsidP="006C4E83">
      <w:pPr>
        <w:rPr>
          <w:lang w:eastAsia="ru-RU"/>
        </w:rPr>
      </w:pPr>
      <w:r w:rsidRPr="006C4E83">
        <w:rPr>
          <w:lang w:eastAsia="ru-RU"/>
        </w:rPr>
        <w:t>использовать в работе научные труды кумыкских ученых (тюркологов);</w:t>
      </w:r>
    </w:p>
    <w:p w:rsidR="006C4E83" w:rsidRPr="006C4E83" w:rsidRDefault="006C4E83" w:rsidP="006C4E83">
      <w:pPr>
        <w:rPr>
          <w:lang w:eastAsia="ru-RU"/>
        </w:rPr>
      </w:pPr>
      <w:r w:rsidRPr="006C4E83">
        <w:rPr>
          <w:lang w:eastAsia="ru-RU"/>
        </w:rPr>
        <w:t>читать и понимать простые аутентичные тексты различных жанров (рассказы, газетные статьи, рекламные объявления, брошюры);</w:t>
      </w:r>
    </w:p>
    <w:p w:rsidR="006C4E83" w:rsidRPr="006C4E83" w:rsidRDefault="006C4E83" w:rsidP="006C4E83">
      <w:pPr>
        <w:rPr>
          <w:lang w:eastAsia="ru-RU"/>
        </w:rPr>
      </w:pPr>
      <w:r w:rsidRPr="006C4E83">
        <w:rPr>
          <w:lang w:eastAsia="ru-RU"/>
        </w:rPr>
        <w:lastRenderedPageBreak/>
        <w:t>определять стиль текста (художественный, научный и другие) и его признаки, работать с текстами разных типов, стилей и жанров;</w:t>
      </w:r>
    </w:p>
    <w:p w:rsidR="006C4E83" w:rsidRPr="006C4E83" w:rsidRDefault="006C4E83" w:rsidP="006C4E83">
      <w:pPr>
        <w:rPr>
          <w:lang w:eastAsia="ru-RU"/>
        </w:rPr>
      </w:pPr>
      <w:r w:rsidRPr="006C4E83">
        <w:rPr>
          <w:lang w:eastAsia="ru-RU"/>
        </w:rPr>
        <w:t>анализировать текст с точки зрения наличия в нем явной и скрытой, основной и второстепенной информации;</w:t>
      </w:r>
    </w:p>
    <w:p w:rsidR="006C4E83" w:rsidRPr="006C4E83" w:rsidRDefault="006C4E83" w:rsidP="006C4E83">
      <w:pPr>
        <w:rPr>
          <w:lang w:eastAsia="ru-RU"/>
        </w:rPr>
      </w:pPr>
      <w:r w:rsidRPr="006C4E83">
        <w:rPr>
          <w:lang w:eastAsia="ru-RU"/>
        </w:rP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6C4E83" w:rsidRPr="006C4E83" w:rsidRDefault="006C4E83" w:rsidP="006C4E83">
      <w:pPr>
        <w:rPr>
          <w:lang w:eastAsia="ru-RU"/>
        </w:rPr>
      </w:pPr>
      <w:r w:rsidRPr="006C4E83">
        <w:rPr>
          <w:lang w:eastAsia="ru-RU"/>
        </w:rPr>
        <w:t>использовать изобразительно-выразительные средства родного языка;</w:t>
      </w:r>
    </w:p>
    <w:p w:rsidR="006C4E83" w:rsidRPr="006C4E83" w:rsidRDefault="006C4E83" w:rsidP="006C4E83">
      <w:pPr>
        <w:rPr>
          <w:lang w:eastAsia="ru-RU"/>
        </w:rPr>
      </w:pPr>
      <w:r w:rsidRPr="006C4E83">
        <w:rPr>
          <w:lang w:eastAsia="ru-RU"/>
        </w:rPr>
        <w:t>писать личное (электронное) письмо, заполнять анкету, письменно излагать сведения о себе;</w:t>
      </w:r>
    </w:p>
    <w:p w:rsidR="006C4E83" w:rsidRPr="006C4E83" w:rsidRDefault="006C4E83" w:rsidP="006C4E83">
      <w:pPr>
        <w:rPr>
          <w:lang w:eastAsia="ru-RU"/>
        </w:rPr>
      </w:pPr>
      <w:r w:rsidRPr="006C4E83">
        <w:rPr>
          <w:lang w:eastAsia="ru-RU"/>
        </w:rPr>
        <w:t>письменно выражать свою точку зрения в форме рассуждения, приводя аргументы и примеры;</w:t>
      </w:r>
    </w:p>
    <w:p w:rsidR="006C4E83" w:rsidRPr="006C4E83" w:rsidRDefault="006C4E83" w:rsidP="006C4E83">
      <w:pPr>
        <w:rPr>
          <w:lang w:eastAsia="ru-RU"/>
        </w:rPr>
      </w:pPr>
      <w:r w:rsidRPr="006C4E83">
        <w:rPr>
          <w:lang w:eastAsia="ru-RU"/>
        </w:rPr>
        <w:t>редактировать текст с целью исправления речевых ошибок;</w:t>
      </w:r>
    </w:p>
    <w:p w:rsidR="006C4E83" w:rsidRPr="006C4E83" w:rsidRDefault="006C4E83" w:rsidP="006C4E83">
      <w:pPr>
        <w:rPr>
          <w:lang w:eastAsia="ru-RU"/>
        </w:rPr>
      </w:pPr>
      <w:r w:rsidRPr="006C4E83">
        <w:rPr>
          <w:lang w:eastAsia="ru-RU"/>
        </w:rPr>
        <w:t>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6C4E83" w:rsidRPr="006C4E83" w:rsidRDefault="006C4E83" w:rsidP="006C4E83">
      <w:pPr>
        <w:rPr>
          <w:lang w:eastAsia="ru-RU"/>
        </w:rPr>
      </w:pPr>
      <w:r w:rsidRPr="006C4E83">
        <w:rPr>
          <w:lang w:eastAsia="ru-RU"/>
        </w:rPr>
        <w:t>применять виды информационной переработки текста (план, тезисы, выписки);</w:t>
      </w:r>
    </w:p>
    <w:p w:rsidR="006C4E83" w:rsidRPr="006C4E83" w:rsidRDefault="006C4E83" w:rsidP="006C4E83">
      <w:pPr>
        <w:rPr>
          <w:lang w:eastAsia="ru-RU"/>
        </w:rPr>
      </w:pPr>
      <w:r w:rsidRPr="006C4E83">
        <w:rPr>
          <w:lang w:eastAsia="ru-RU"/>
        </w:rPr>
        <w:t>определять различия между литературным языком и диалектами; осознавать диалекты как часть народной культуры;</w:t>
      </w:r>
    </w:p>
    <w:p w:rsidR="006C4E83" w:rsidRPr="006C4E83" w:rsidRDefault="006C4E83" w:rsidP="006C4E83">
      <w:pPr>
        <w:rPr>
          <w:lang w:eastAsia="ru-RU"/>
        </w:rPr>
      </w:pPr>
      <w:r w:rsidRPr="006C4E83">
        <w:rPr>
          <w:lang w:eastAsia="ru-RU"/>
        </w:rPr>
        <w:t xml:space="preserve">употреблять в речи основные синтаксические конструкции в соответствии </w:t>
      </w:r>
      <w:r w:rsidRPr="006C4E83">
        <w:rPr>
          <w:lang w:eastAsia="ru-RU"/>
        </w:rPr>
        <w:br/>
        <w:t>с коммуникативной задачей; коммуникативные типы предложений, как сложных (сложносочиненных, сложноподчиненных), так и простых;</w:t>
      </w:r>
    </w:p>
    <w:p w:rsidR="006C4E83" w:rsidRPr="006C4E83" w:rsidRDefault="006C4E83" w:rsidP="006C4E83">
      <w:pPr>
        <w:rPr>
          <w:lang w:eastAsia="ru-RU"/>
        </w:rPr>
      </w:pPr>
      <w:r w:rsidRPr="006C4E83">
        <w:rPr>
          <w:lang w:eastAsia="ru-RU"/>
        </w:rPr>
        <w:t xml:space="preserve">создавать текст как результат проектной (исследовательской) деятельности; </w:t>
      </w:r>
    </w:p>
    <w:p w:rsidR="006C4E83" w:rsidRPr="006C4E83" w:rsidRDefault="006C4E83" w:rsidP="006C4E83">
      <w:pPr>
        <w:rPr>
          <w:lang w:eastAsia="ru-RU"/>
        </w:rPr>
      </w:pPr>
      <w:r w:rsidRPr="006C4E83">
        <w:rPr>
          <w:lang w:eastAsia="ru-RU"/>
        </w:rPr>
        <w:t>редактировать собственные тексты с целью совершенствования их содержания и формы;</w:t>
      </w:r>
    </w:p>
    <w:p w:rsidR="006C4E83" w:rsidRPr="006C4E83" w:rsidRDefault="006C4E83" w:rsidP="006C4E83">
      <w:pPr>
        <w:rPr>
          <w:lang w:eastAsia="ru-RU"/>
        </w:rPr>
      </w:pPr>
      <w:r w:rsidRPr="006C4E83">
        <w:rPr>
          <w:lang w:eastAsia="ru-RU"/>
        </w:rPr>
        <w:t xml:space="preserve">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 </w:t>
      </w:r>
    </w:p>
    <w:p w:rsidR="006C4E83" w:rsidRPr="006C4E83" w:rsidRDefault="006C4E83" w:rsidP="006C4E83">
      <w:pPr>
        <w:rPr>
          <w:lang w:eastAsia="ru-RU"/>
        </w:rPr>
      </w:pPr>
      <w:r w:rsidRPr="006C4E83">
        <w:rPr>
          <w:lang w:eastAsia="ru-RU"/>
        </w:rPr>
        <w:t>392. Федеральная рабочая программа по учебному предмету «Родной (лакский) язык».</w:t>
      </w:r>
    </w:p>
    <w:p w:rsidR="006C4E83" w:rsidRPr="006C4E83" w:rsidRDefault="006C4E83" w:rsidP="006C4E83">
      <w:pPr>
        <w:rPr>
          <w:lang w:eastAsia="ru-RU"/>
        </w:rPr>
      </w:pPr>
      <w:r w:rsidRPr="006C4E83">
        <w:rPr>
          <w:lang w:eastAsia="ru-RU"/>
        </w:rPr>
        <w:t>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6C4E83" w:rsidRPr="006C4E83" w:rsidRDefault="006C4E83" w:rsidP="006C4E83">
      <w:pPr>
        <w:rPr>
          <w:lang w:eastAsia="ru-RU"/>
        </w:rPr>
      </w:pPr>
      <w:r w:rsidRPr="006C4E83">
        <w:rPr>
          <w:lang w:eastAsia="ru-RU"/>
        </w:rPr>
        <w:t>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lastRenderedPageBreak/>
        <w:t>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 xml:space="preserve">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 </w:t>
      </w:r>
    </w:p>
    <w:p w:rsidR="006C4E83" w:rsidRPr="006C4E83" w:rsidRDefault="006C4E83" w:rsidP="006C4E83">
      <w:pPr>
        <w:rPr>
          <w:lang w:eastAsia="ru-RU"/>
        </w:rPr>
      </w:pPr>
      <w:r w:rsidRPr="006C4E83">
        <w:rPr>
          <w:lang w:eastAsia="ru-RU"/>
        </w:rPr>
        <w:t>392.5. Пояснительная записка.</w:t>
      </w:r>
    </w:p>
    <w:p w:rsidR="006C4E83" w:rsidRPr="006C4E83" w:rsidRDefault="006C4E83" w:rsidP="006C4E83">
      <w:pPr>
        <w:rPr>
          <w:lang w:eastAsia="ru-RU"/>
        </w:rPr>
      </w:pPr>
      <w:r w:rsidRPr="006C4E83">
        <w:rPr>
          <w:lang w:eastAsia="ru-RU"/>
        </w:rPr>
        <w:t>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t xml:space="preserve">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w:t>
      </w:r>
      <w:r w:rsidRPr="006C4E83">
        <w:rPr>
          <w:lang w:eastAsia="ru-RU"/>
        </w:rPr>
        <w:br/>
        <w:t xml:space="preserve">для составления рабочих программ по курсу «Родной (лакский) язык» для среднего общего образования. </w:t>
      </w:r>
    </w:p>
    <w:p w:rsidR="006C4E83" w:rsidRPr="006C4E83" w:rsidRDefault="006C4E83" w:rsidP="006C4E83">
      <w:pPr>
        <w:rPr>
          <w:lang w:eastAsia="ru-RU"/>
        </w:rPr>
      </w:pPr>
      <w:r w:rsidRPr="006C4E83">
        <w:rPr>
          <w:lang w:eastAsia="ru-RU"/>
        </w:rPr>
        <w:t>392.5.3. Программа позволит учителю:</w:t>
      </w:r>
    </w:p>
    <w:p w:rsidR="006C4E83" w:rsidRPr="006C4E83" w:rsidRDefault="006C4E83" w:rsidP="006C4E83">
      <w:pPr>
        <w:rPr>
          <w:lang w:eastAsia="ru-RU"/>
        </w:rPr>
      </w:pPr>
      <w:r w:rsidRPr="006C4E83">
        <w:rPr>
          <w:lang w:eastAsia="ru-RU"/>
        </w:rPr>
        <w:t>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pPr>
        <w:rPr>
          <w:lang w:eastAsia="ru-RU"/>
        </w:rPr>
      </w:pPr>
      <w:r w:rsidRPr="006C4E83">
        <w:rPr>
          <w:lang w:eastAsia="ru-RU"/>
        </w:rPr>
        <w:t xml:space="preserve">определить и структурировать планируемые результаты обучения </w:t>
      </w:r>
      <w:r w:rsidRPr="006C4E83">
        <w:rPr>
          <w:lang w:eastAsia="ru-RU"/>
        </w:rPr>
        <w:br/>
        <w:t xml:space="preserve">и содержание учебного предмета «Родной (лакский) язык» по годам обучения </w:t>
      </w:r>
      <w:r w:rsidRPr="006C4E83">
        <w:rPr>
          <w:lang w:eastAsia="ru-RU"/>
        </w:rPr>
        <w:br/>
        <w:t>в соответствии с ФГОС СОО;</w:t>
      </w:r>
    </w:p>
    <w:p w:rsidR="006C4E83" w:rsidRPr="006C4E83" w:rsidRDefault="006C4E83" w:rsidP="006C4E83">
      <w:pPr>
        <w:rPr>
          <w:lang w:eastAsia="ru-RU"/>
        </w:rPr>
      </w:pPr>
      <w:r w:rsidRPr="006C4E83">
        <w:rPr>
          <w:lang w:eastAsia="ru-RU"/>
        </w:rPr>
        <w:t>разработать календарно-тематическое планирование с учетом особенностей конкретного класса.</w:t>
      </w:r>
    </w:p>
    <w:p w:rsidR="006C4E83" w:rsidRPr="006C4E83" w:rsidRDefault="006C4E83" w:rsidP="006C4E83">
      <w:pPr>
        <w:rPr>
          <w:lang w:eastAsia="ru-RU"/>
        </w:rPr>
      </w:pPr>
      <w:r w:rsidRPr="006C4E83">
        <w:rPr>
          <w:lang w:eastAsia="ru-RU"/>
        </w:rPr>
        <w:t xml:space="preserve">392.5.4. В содержании программы по родному (лакскому) языку выделяются следующие содержательные линии: </w:t>
      </w:r>
    </w:p>
    <w:p w:rsidR="006C4E83" w:rsidRPr="006C4E83" w:rsidRDefault="006C4E83" w:rsidP="006C4E83">
      <w:pPr>
        <w:rPr>
          <w:lang w:eastAsia="ru-RU"/>
        </w:rPr>
      </w:pPr>
      <w:r w:rsidRPr="006C4E83">
        <w:rPr>
          <w:lang w:eastAsia="ru-RU"/>
        </w:rPr>
        <w:t xml:space="preserve">содержание, обеспечивающее формирование культуроведческой </w:t>
      </w:r>
      <w:r w:rsidRPr="006C4E83">
        <w:rPr>
          <w:lang w:eastAsia="ru-RU"/>
        </w:rPr>
        <w:br/>
        <w:t>и коммуникативной компетенций;</w:t>
      </w:r>
    </w:p>
    <w:p w:rsidR="006C4E83" w:rsidRPr="006C4E83" w:rsidRDefault="006C4E83" w:rsidP="006C4E83">
      <w:pPr>
        <w:rPr>
          <w:lang w:eastAsia="ru-RU"/>
        </w:rPr>
      </w:pPr>
      <w:r w:rsidRPr="006C4E83">
        <w:rPr>
          <w:lang w:eastAsia="ru-RU"/>
        </w:rPr>
        <w:t xml:space="preserve">содержание, обеспечивающее формирование языковой и лингвистической компетенций. </w:t>
      </w:r>
    </w:p>
    <w:p w:rsidR="006C4E83" w:rsidRPr="006C4E83" w:rsidRDefault="006C4E83" w:rsidP="006C4E83">
      <w:pPr>
        <w:rPr>
          <w:lang w:eastAsia="ru-RU"/>
        </w:rPr>
      </w:pPr>
      <w:r w:rsidRPr="006C4E83">
        <w:rPr>
          <w:lang w:eastAsia="ru-RU"/>
        </w:rPr>
        <w:t>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rsidR="006C4E83" w:rsidRPr="006C4E83" w:rsidRDefault="006C4E83" w:rsidP="006C4E83">
      <w:pPr>
        <w:rPr>
          <w:lang w:eastAsia="ru-RU"/>
        </w:rPr>
      </w:pPr>
      <w:r w:rsidRPr="006C4E83">
        <w:rPr>
          <w:lang w:eastAsia="ru-RU"/>
        </w:rPr>
        <w:t>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rsidR="006C4E83" w:rsidRPr="006C4E83" w:rsidRDefault="006C4E83" w:rsidP="006C4E83">
      <w:pPr>
        <w:rPr>
          <w:lang w:eastAsia="ru-RU"/>
        </w:rPr>
      </w:pPr>
      <w:r w:rsidRPr="006C4E83">
        <w:rPr>
          <w:lang w:eastAsia="ru-RU"/>
        </w:rPr>
        <w:lastRenderedPageBreak/>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 </w:t>
      </w:r>
    </w:p>
    <w:p w:rsidR="006C4E83" w:rsidRPr="006C4E83" w:rsidRDefault="006C4E83" w:rsidP="006C4E83">
      <w:pPr>
        <w:rPr>
          <w:lang w:eastAsia="ru-RU"/>
        </w:rPr>
      </w:pPr>
      <w:r w:rsidRPr="006C4E83">
        <w:rPr>
          <w:lang w:eastAsia="ru-RU"/>
        </w:rPr>
        <w:t>392.5.5. Изучение родного (лакского) языка направлено на достижение следующих целей:</w:t>
      </w:r>
    </w:p>
    <w:p w:rsidR="006C4E83" w:rsidRPr="006C4E83" w:rsidRDefault="006C4E83" w:rsidP="006C4E83">
      <w:pPr>
        <w:rPr>
          <w:lang w:eastAsia="ja-JP"/>
        </w:rPr>
      </w:pPr>
      <w:r w:rsidRPr="006C4E83">
        <w:rPr>
          <w:lang w:eastAsia="ja-JP"/>
        </w:rPr>
        <w:t>воспитание гражданственности и патриотизма, любви к родному (</w:t>
      </w:r>
      <w:r w:rsidRPr="006C4E83">
        <w:rPr>
          <w:lang w:eastAsia="ru-RU"/>
        </w:rPr>
        <w:t>лакскому)</w:t>
      </w:r>
      <w:r w:rsidRPr="006C4E83">
        <w:rPr>
          <w:lang w:eastAsia="ja-JP"/>
        </w:rPr>
        <w:t xml:space="preserve"> языку; сознательного отношения к родному (лакскому) языку как к духовной ценности; </w:t>
      </w:r>
    </w:p>
    <w:p w:rsidR="006C4E83" w:rsidRPr="006C4E83" w:rsidRDefault="006C4E83" w:rsidP="006C4E83">
      <w:pPr>
        <w:rPr>
          <w:lang w:eastAsia="ja-JP"/>
        </w:rPr>
      </w:pPr>
      <w:r w:rsidRPr="006C4E83">
        <w:rPr>
          <w:lang w:eastAsia="ja-JP"/>
        </w:rPr>
        <w:t xml:space="preserve">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 </w:t>
      </w:r>
    </w:p>
    <w:p w:rsidR="006C4E83" w:rsidRPr="006C4E83" w:rsidRDefault="006C4E83" w:rsidP="006C4E83">
      <w:pPr>
        <w:rPr>
          <w:lang w:eastAsia="ja-JP"/>
        </w:rPr>
      </w:pPr>
      <w:r w:rsidRPr="006C4E83">
        <w:rPr>
          <w:lang w:eastAsia="ja-JP"/>
        </w:rPr>
        <w:t>готовности и способности к речевому взаимодействию и взаимопониманию; потребности в речевом самосовершенствовании;</w:t>
      </w:r>
    </w:p>
    <w:p w:rsidR="006C4E83" w:rsidRPr="006C4E83" w:rsidRDefault="006C4E83" w:rsidP="006C4E83">
      <w:pPr>
        <w:rPr>
          <w:lang w:eastAsia="ru-RU"/>
        </w:rPr>
      </w:pPr>
      <w:r w:rsidRPr="006C4E83">
        <w:rPr>
          <w:lang w:eastAsia="ru-RU"/>
        </w:rPr>
        <w:t>освоение знаний о родном (лакском) языке</w:t>
      </w:r>
      <w:r w:rsidRPr="006C4E83">
        <w:rPr>
          <w:lang w:val="sah-RU" w:eastAsia="ru-RU"/>
        </w:rPr>
        <w:t>,</w:t>
      </w:r>
      <w:r w:rsidRPr="006C4E83">
        <w:rPr>
          <w:lang w:eastAsia="ru-RU"/>
        </w:rPr>
        <w:t xml:space="preserve"> его устройстве </w:t>
      </w:r>
      <w:r w:rsidRPr="006C4E83">
        <w:rPr>
          <w:lang w:eastAsia="ru-RU"/>
        </w:rPr>
        <w:br/>
        <w:t>и функционировании в различных ситуациях общения, основных норм литературного лакского языка</w:t>
      </w:r>
      <w:r w:rsidRPr="006C4E83">
        <w:rPr>
          <w:lang w:val="sah-RU" w:eastAsia="ru-RU"/>
        </w:rPr>
        <w:t>,</w:t>
      </w:r>
      <w:r w:rsidRPr="006C4E83">
        <w:rPr>
          <w:lang w:eastAsia="ru-RU"/>
        </w:rPr>
        <w:t xml:space="preserve"> речевого этикета; </w:t>
      </w:r>
    </w:p>
    <w:p w:rsidR="006C4E83" w:rsidRPr="006C4E83" w:rsidRDefault="006C4E83" w:rsidP="006C4E83">
      <w:pPr>
        <w:rPr>
          <w:lang w:eastAsia="ru-RU"/>
        </w:rPr>
      </w:pPr>
      <w:r w:rsidRPr="006C4E83">
        <w:rPr>
          <w:lang w:eastAsia="ru-RU"/>
        </w:rPr>
        <w:t>обогащение словарного запаса и расширение круга используемых грамматических средств;</w:t>
      </w:r>
    </w:p>
    <w:p w:rsidR="006C4E83" w:rsidRPr="006C4E83" w:rsidRDefault="006C4E83" w:rsidP="006C4E83">
      <w:pPr>
        <w:rPr>
          <w:lang w:eastAsia="ru-RU"/>
        </w:rPr>
      </w:pPr>
      <w:r w:rsidRPr="006C4E83">
        <w:rPr>
          <w:lang w:eastAsia="ru-RU"/>
        </w:rPr>
        <w:t xml:space="preserve">формирование умений опознавать, анализировать, классифицировать языковые факты, оценивать их с точки зрения соответствия сфере и ситуации общения; </w:t>
      </w:r>
    </w:p>
    <w:p w:rsidR="006C4E83" w:rsidRPr="006C4E83" w:rsidRDefault="006C4E83" w:rsidP="006C4E83">
      <w:pPr>
        <w:rPr>
          <w:lang w:eastAsia="ru-RU"/>
        </w:rPr>
      </w:pPr>
      <w:r w:rsidRPr="006C4E83">
        <w:rPr>
          <w:lang w:eastAsia="ru-RU"/>
        </w:rPr>
        <w:t>осуществление информационного поиска, извлечение и преобразование необходимой информации;</w:t>
      </w:r>
    </w:p>
    <w:p w:rsidR="006C4E83" w:rsidRPr="006C4E83" w:rsidRDefault="006C4E83" w:rsidP="006C4E83">
      <w:pPr>
        <w:rPr>
          <w:lang w:eastAsia="ru-RU"/>
        </w:rPr>
      </w:pPr>
      <w:r w:rsidRPr="006C4E83">
        <w:rPr>
          <w:lang w:eastAsia="ru-RU"/>
        </w:rPr>
        <w:t>применение полученных знаний и умений в собственной речевой практике.</w:t>
      </w:r>
    </w:p>
    <w:p w:rsidR="006C4E83" w:rsidRPr="006C4E83" w:rsidRDefault="006C4E83" w:rsidP="006C4E83">
      <w:pPr>
        <w:rPr>
          <w:lang w:eastAsia="ru-RU"/>
        </w:rPr>
      </w:pPr>
      <w:r w:rsidRPr="006C4E83">
        <w:rPr>
          <w:lang w:eastAsia="ru-RU"/>
        </w:rPr>
        <w:t>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rsidR="006C4E83" w:rsidRPr="006C4E83" w:rsidRDefault="006C4E83" w:rsidP="006C4E83">
      <w:pPr>
        <w:rPr>
          <w:lang w:eastAsia="ru-RU"/>
        </w:rPr>
      </w:pPr>
      <w:r w:rsidRPr="006C4E83">
        <w:rPr>
          <w:lang w:eastAsia="ru-RU"/>
        </w:rPr>
        <w:t>392.6. Содержание обучения в 10 классе.</w:t>
      </w:r>
    </w:p>
    <w:p w:rsidR="006C4E83" w:rsidRPr="006C4E83" w:rsidRDefault="006C4E83" w:rsidP="006C4E83">
      <w:pPr>
        <w:rPr>
          <w:lang w:eastAsia="ru-RU"/>
        </w:rPr>
      </w:pPr>
      <w:r w:rsidRPr="006C4E83">
        <w:rPr>
          <w:lang w:eastAsia="ru-RU"/>
        </w:rPr>
        <w:t>392.6.1. Язык и культура.</w:t>
      </w:r>
    </w:p>
    <w:p w:rsidR="006C4E83" w:rsidRPr="006C4E83" w:rsidRDefault="006C4E83" w:rsidP="006C4E83">
      <w:pPr>
        <w:rPr>
          <w:lang w:eastAsia="ru-RU"/>
        </w:rPr>
      </w:pPr>
      <w:r w:rsidRPr="006C4E83">
        <w:rPr>
          <w:lang w:eastAsia="ru-RU"/>
        </w:rP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 </w:t>
      </w:r>
    </w:p>
    <w:p w:rsidR="006C4E83" w:rsidRPr="006C4E83" w:rsidRDefault="006C4E83" w:rsidP="006C4E83">
      <w:pPr>
        <w:rPr>
          <w:lang w:eastAsia="ru-RU"/>
        </w:rPr>
      </w:pPr>
      <w:r w:rsidRPr="006C4E83">
        <w:rPr>
          <w:lang w:eastAsia="ru-RU"/>
        </w:rPr>
        <w:t>Современный лакский литературный язык (краткая история).</w:t>
      </w:r>
    </w:p>
    <w:p w:rsidR="006C4E83" w:rsidRPr="006C4E83" w:rsidRDefault="006C4E83" w:rsidP="006C4E83">
      <w:pPr>
        <w:rPr>
          <w:lang w:eastAsia="ru-RU"/>
        </w:rPr>
      </w:pPr>
      <w:r w:rsidRPr="006C4E83">
        <w:rPr>
          <w:lang w:eastAsia="ru-RU"/>
        </w:rPr>
        <w:t xml:space="preserve">392.6.2. Стилистика и культура речи. </w:t>
      </w:r>
    </w:p>
    <w:p w:rsidR="006C4E83" w:rsidRPr="006C4E83" w:rsidRDefault="006C4E83" w:rsidP="006C4E83">
      <w:pPr>
        <w:rPr>
          <w:lang w:eastAsia="ru-RU"/>
        </w:rPr>
      </w:pPr>
      <w:r w:rsidRPr="006C4E83">
        <w:rPr>
          <w:lang w:eastAsia="ru-RU"/>
        </w:rPr>
        <w:t xml:space="preserve">Современный лакский литературный язык и диалекты. </w:t>
      </w:r>
    </w:p>
    <w:p w:rsidR="006C4E83" w:rsidRPr="006C4E83" w:rsidRDefault="006C4E83" w:rsidP="006C4E83">
      <w:pPr>
        <w:rPr>
          <w:lang w:eastAsia="ru-RU"/>
        </w:rPr>
      </w:pPr>
      <w:r w:rsidRPr="006C4E83">
        <w:rPr>
          <w:lang w:eastAsia="ru-RU"/>
        </w:rPr>
        <w:t>Устная и письменная речь.</w:t>
      </w:r>
    </w:p>
    <w:p w:rsidR="006C4E83" w:rsidRPr="006C4E83" w:rsidRDefault="006C4E83" w:rsidP="006C4E83">
      <w:pPr>
        <w:rPr>
          <w:lang w:eastAsia="ru-RU"/>
        </w:rPr>
      </w:pPr>
      <w:r w:rsidRPr="006C4E83">
        <w:rPr>
          <w:lang w:eastAsia="ru-RU"/>
        </w:rPr>
        <w:t xml:space="preserve">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 </w:t>
      </w:r>
    </w:p>
    <w:p w:rsidR="006C4E83" w:rsidRPr="006C4E83" w:rsidRDefault="006C4E83" w:rsidP="006C4E83">
      <w:pPr>
        <w:rPr>
          <w:lang w:eastAsia="ru-RU"/>
        </w:rPr>
      </w:pPr>
      <w:r w:rsidRPr="006C4E83">
        <w:rPr>
          <w:lang w:eastAsia="ru-RU"/>
        </w:rPr>
        <w:lastRenderedPageBreak/>
        <w:t xml:space="preserve">392.6.4. Лексика и фразеология. Общее понятие о лексике. Словари родного (лакского) языка. </w:t>
      </w:r>
    </w:p>
    <w:p w:rsidR="006C4E83" w:rsidRPr="006C4E83" w:rsidRDefault="006C4E83" w:rsidP="006C4E83">
      <w:pPr>
        <w:rPr>
          <w:lang w:eastAsia="ru-RU"/>
        </w:rPr>
      </w:pPr>
      <w:r w:rsidRPr="006C4E83">
        <w:rPr>
          <w:lang w:eastAsia="ru-RU"/>
        </w:rPr>
        <w:t xml:space="preserve">Слово как единица языка, его лексическое значение. Однозначные </w:t>
      </w:r>
      <w:r w:rsidRPr="006C4E83">
        <w:rPr>
          <w:lang w:eastAsia="ru-RU"/>
        </w:rPr>
        <w:br/>
        <w:t xml:space="preserve">и многозначные слова. Прямое и переносное значение слов. Омонимы. Синонимы. Антонимы. </w:t>
      </w:r>
    </w:p>
    <w:p w:rsidR="006C4E83" w:rsidRPr="006C4E83" w:rsidRDefault="006C4E83" w:rsidP="006C4E83">
      <w:pPr>
        <w:rPr>
          <w:lang w:eastAsia="ru-RU"/>
        </w:rPr>
      </w:pPr>
      <w:r w:rsidRPr="006C4E83">
        <w:rPr>
          <w:lang w:eastAsia="ru-RU"/>
        </w:rPr>
        <w:t xml:space="preserve">Общеупотребительная лексика. Устаревшие слова. Неологизмы. Диалектная лексика. </w:t>
      </w:r>
    </w:p>
    <w:p w:rsidR="006C4E83" w:rsidRPr="006C4E83" w:rsidRDefault="006C4E83" w:rsidP="006C4E83">
      <w:pPr>
        <w:rPr>
          <w:lang w:eastAsia="ru-RU"/>
        </w:rPr>
      </w:pPr>
      <w:r w:rsidRPr="006C4E83">
        <w:rPr>
          <w:lang w:eastAsia="ru-RU"/>
        </w:rP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6C4E83" w:rsidRPr="006C4E83" w:rsidRDefault="006C4E83" w:rsidP="006C4E83">
      <w:pPr>
        <w:rPr>
          <w:lang w:eastAsia="ru-RU"/>
        </w:rPr>
      </w:pPr>
      <w:r w:rsidRPr="006C4E83">
        <w:rPr>
          <w:lang w:eastAsia="ru-RU"/>
        </w:rPr>
        <w:t>Терминологическая лексика.</w:t>
      </w:r>
    </w:p>
    <w:p w:rsidR="006C4E83" w:rsidRPr="006C4E83" w:rsidRDefault="006C4E83" w:rsidP="006C4E83">
      <w:pPr>
        <w:rPr>
          <w:lang w:eastAsia="ru-RU"/>
        </w:rPr>
      </w:pPr>
      <w:r w:rsidRPr="006C4E83">
        <w:rPr>
          <w:lang w:eastAsia="ru-RU"/>
        </w:rPr>
        <w:t xml:space="preserve">Фразеология. Фразеологический оборот. Свободные сочетания слов </w:t>
      </w:r>
      <w:r w:rsidRPr="006C4E83">
        <w:rPr>
          <w:lang w:eastAsia="ru-RU"/>
        </w:rPr>
        <w:br/>
        <w:t>и фразеологический оборот. Крылатые выражения. Пословицы и поговорки.</w:t>
      </w:r>
    </w:p>
    <w:p w:rsidR="006C4E83" w:rsidRPr="006C4E83" w:rsidRDefault="006C4E83" w:rsidP="006C4E83">
      <w:pPr>
        <w:rPr>
          <w:lang w:eastAsia="ru-RU"/>
        </w:rPr>
      </w:pPr>
      <w:r w:rsidRPr="006C4E83">
        <w:rPr>
          <w:lang w:eastAsia="ru-RU"/>
        </w:rPr>
        <w:t xml:space="preserve">392.6.5. Фонетика, орфоэпия и культура речи. </w:t>
      </w:r>
    </w:p>
    <w:p w:rsidR="006C4E83" w:rsidRPr="006C4E83" w:rsidRDefault="006C4E83" w:rsidP="006C4E83">
      <w:pPr>
        <w:rPr>
          <w:lang w:eastAsia="ru-RU"/>
        </w:rPr>
      </w:pPr>
      <w:r w:rsidRPr="006C4E83">
        <w:rPr>
          <w:lang w:eastAsia="ru-RU"/>
        </w:rPr>
        <w:t>Обобщение, систематизация и углубление знаний обучающихся по фонетике. Соотношение звука и буквы. Чередование звуков.</w:t>
      </w:r>
    </w:p>
    <w:p w:rsidR="006C4E83" w:rsidRPr="006C4E83" w:rsidRDefault="006C4E83" w:rsidP="006C4E83">
      <w:pPr>
        <w:rPr>
          <w:lang w:eastAsia="ru-RU"/>
        </w:rPr>
      </w:pPr>
      <w:r w:rsidRPr="006C4E83">
        <w:rPr>
          <w:lang w:eastAsia="ru-RU"/>
        </w:rPr>
        <w:t>Особенности ударения в родном (лакском) языке.</w:t>
      </w:r>
    </w:p>
    <w:p w:rsidR="006C4E83" w:rsidRPr="006C4E83" w:rsidRDefault="006C4E83" w:rsidP="006C4E83">
      <w:pPr>
        <w:rPr>
          <w:lang w:eastAsia="ru-RU"/>
        </w:rPr>
      </w:pPr>
      <w:r w:rsidRPr="006C4E83">
        <w:rPr>
          <w:lang w:eastAsia="ru-RU"/>
        </w:rPr>
        <w:t xml:space="preserve">Орфоэпия. </w:t>
      </w:r>
    </w:p>
    <w:p w:rsidR="006C4E83" w:rsidRPr="006C4E83" w:rsidRDefault="006C4E83" w:rsidP="006C4E83">
      <w:pPr>
        <w:rPr>
          <w:lang w:eastAsia="ru-RU"/>
        </w:rPr>
      </w:pPr>
      <w:r w:rsidRPr="006C4E83">
        <w:rPr>
          <w:lang w:eastAsia="ru-RU"/>
        </w:rPr>
        <w:t>Фонетический разбор слов.</w:t>
      </w:r>
    </w:p>
    <w:p w:rsidR="006C4E83" w:rsidRPr="006C4E83" w:rsidRDefault="006C4E83" w:rsidP="006C4E83">
      <w:pPr>
        <w:rPr>
          <w:lang w:eastAsia="ru-RU"/>
        </w:rPr>
      </w:pPr>
      <w:r w:rsidRPr="006C4E83">
        <w:rPr>
          <w:lang w:eastAsia="ru-RU"/>
        </w:rPr>
        <w:t>392.6.6. Графика, орфография и культура речи.</w:t>
      </w:r>
    </w:p>
    <w:p w:rsidR="006C4E83" w:rsidRPr="006C4E83" w:rsidRDefault="006C4E83" w:rsidP="006C4E83">
      <w:pPr>
        <w:rPr>
          <w:lang w:eastAsia="ru-RU"/>
        </w:rPr>
      </w:pPr>
      <w:r w:rsidRPr="006C4E83">
        <w:rPr>
          <w:lang w:eastAsia="ru-RU"/>
        </w:rPr>
        <w:t xml:space="preserve">Графика и орфография. </w:t>
      </w:r>
    </w:p>
    <w:p w:rsidR="006C4E83" w:rsidRPr="006C4E83" w:rsidRDefault="006C4E83" w:rsidP="006C4E83">
      <w:pPr>
        <w:rPr>
          <w:lang w:eastAsia="ru-RU"/>
        </w:rPr>
      </w:pPr>
      <w:r w:rsidRPr="006C4E83">
        <w:rPr>
          <w:lang w:eastAsia="ru-RU"/>
        </w:rPr>
        <w:t>Алфавит. Орфограмма.</w:t>
      </w:r>
    </w:p>
    <w:p w:rsidR="006C4E83" w:rsidRPr="006C4E83" w:rsidRDefault="006C4E83" w:rsidP="006C4E83">
      <w:pPr>
        <w:rPr>
          <w:lang w:eastAsia="ru-RU"/>
        </w:rPr>
      </w:pPr>
      <w:r w:rsidRPr="006C4E83">
        <w:rPr>
          <w:lang w:eastAsia="ru-RU"/>
        </w:rPr>
        <w:t>392.6.7. Морфемика. Состав слова. Словообразование и культура речи.</w:t>
      </w:r>
    </w:p>
    <w:p w:rsidR="006C4E83" w:rsidRPr="006C4E83" w:rsidRDefault="006C4E83" w:rsidP="006C4E83">
      <w:pPr>
        <w:rPr>
          <w:lang w:eastAsia="ru-RU"/>
        </w:rPr>
      </w:pPr>
      <w:r w:rsidRPr="006C4E83">
        <w:rPr>
          <w:lang w:eastAsia="ru-RU"/>
        </w:rPr>
        <w:t>Словообразование. Способы словообразования.</w:t>
      </w:r>
    </w:p>
    <w:p w:rsidR="006C4E83" w:rsidRPr="006C4E83" w:rsidRDefault="006C4E83" w:rsidP="006C4E83">
      <w:pPr>
        <w:rPr>
          <w:lang w:eastAsia="ru-RU"/>
        </w:rPr>
      </w:pPr>
      <w:r w:rsidRPr="006C4E83">
        <w:rPr>
          <w:lang w:eastAsia="ru-RU"/>
        </w:rPr>
        <w:t xml:space="preserve">Словообразование и образование форм слова. Основа и окончание слова. Корень и окончание слова, суффикс. Чередование гласных и согласных звуков </w:t>
      </w:r>
      <w:r w:rsidRPr="006C4E83">
        <w:rPr>
          <w:lang w:eastAsia="ru-RU"/>
        </w:rPr>
        <w:br/>
        <w:t>в корнях слов.</w:t>
      </w:r>
    </w:p>
    <w:p w:rsidR="006C4E83" w:rsidRPr="006C4E83" w:rsidRDefault="006C4E83" w:rsidP="006C4E83">
      <w:pPr>
        <w:rPr>
          <w:lang w:eastAsia="ru-RU"/>
        </w:rPr>
      </w:pPr>
      <w:r w:rsidRPr="006C4E83">
        <w:rPr>
          <w:lang w:eastAsia="ru-RU"/>
        </w:rPr>
        <w:t>Морфемный разбор слов.</w:t>
      </w:r>
    </w:p>
    <w:p w:rsidR="006C4E83" w:rsidRPr="006C4E83" w:rsidRDefault="006C4E83" w:rsidP="006C4E83">
      <w:pPr>
        <w:rPr>
          <w:lang w:eastAsia="ru-RU"/>
        </w:rPr>
      </w:pPr>
      <w:r w:rsidRPr="006C4E83">
        <w:rPr>
          <w:lang w:eastAsia="ru-RU"/>
        </w:rPr>
        <w:t xml:space="preserve">392.6.8. Морфология и культура речи. </w:t>
      </w:r>
    </w:p>
    <w:p w:rsidR="006C4E83" w:rsidRPr="006C4E83" w:rsidRDefault="006C4E83" w:rsidP="006C4E83">
      <w:pPr>
        <w:rPr>
          <w:lang w:eastAsia="ru-RU"/>
        </w:rPr>
      </w:pPr>
      <w:r w:rsidRPr="006C4E83">
        <w:rPr>
          <w:lang w:eastAsia="ru-RU"/>
        </w:rPr>
        <w:t xml:space="preserve">Части речи как лексико-грамматические разряды слов. Принципы классификации частей речи. Система частей речи в лакском языке. </w:t>
      </w:r>
    </w:p>
    <w:p w:rsidR="006C4E83" w:rsidRPr="006C4E83" w:rsidRDefault="006C4E83" w:rsidP="006C4E83">
      <w:pPr>
        <w:rPr>
          <w:lang w:eastAsia="ru-RU"/>
        </w:rPr>
      </w:pPr>
      <w:r w:rsidRPr="006C4E83">
        <w:rPr>
          <w:lang w:eastAsia="ru-RU"/>
        </w:rPr>
        <w:t xml:space="preserve">Самостоятельные и служебные части речи, их семантические, морфологические и синтаксические особенности. </w:t>
      </w:r>
    </w:p>
    <w:p w:rsidR="006C4E83" w:rsidRPr="006C4E83" w:rsidRDefault="006C4E83" w:rsidP="006C4E83">
      <w:pPr>
        <w:rPr>
          <w:lang w:eastAsia="ru-RU"/>
        </w:rPr>
      </w:pPr>
      <w:r w:rsidRPr="006C4E83">
        <w:rPr>
          <w:lang w:eastAsia="ru-RU"/>
        </w:rPr>
        <w:t>392.6.8.1. Имя существительное: лексическое значение, морфологические признаки и синтаксические функции.</w:t>
      </w:r>
    </w:p>
    <w:p w:rsidR="006C4E83" w:rsidRPr="006C4E83" w:rsidRDefault="006C4E83" w:rsidP="006C4E83">
      <w:pPr>
        <w:rPr>
          <w:lang w:eastAsia="ru-RU"/>
        </w:rPr>
      </w:pPr>
      <w:r w:rsidRPr="006C4E83">
        <w:rPr>
          <w:lang w:eastAsia="ru-RU"/>
        </w:rPr>
        <w:lastRenderedPageBreak/>
        <w:t xml:space="preserve">Роль имени существительного в предложении. Имя существительное в роли обращения в предложении. </w:t>
      </w:r>
    </w:p>
    <w:p w:rsidR="006C4E83" w:rsidRPr="006C4E83" w:rsidRDefault="006C4E83" w:rsidP="006C4E83">
      <w:pPr>
        <w:rPr>
          <w:lang w:eastAsia="ru-RU"/>
        </w:rPr>
      </w:pPr>
      <w:r w:rsidRPr="006C4E83">
        <w:rPr>
          <w:lang w:eastAsia="ru-RU"/>
        </w:rPr>
        <w:t xml:space="preserve">Собственные и нарицательные имена существительные. </w:t>
      </w:r>
    </w:p>
    <w:p w:rsidR="006C4E83" w:rsidRPr="006C4E83" w:rsidRDefault="006C4E83" w:rsidP="006C4E83">
      <w:pPr>
        <w:rPr>
          <w:lang w:eastAsia="ru-RU"/>
        </w:rPr>
      </w:pPr>
      <w:r w:rsidRPr="006C4E83">
        <w:rPr>
          <w:lang w:eastAsia="ru-RU"/>
        </w:rPr>
        <w:t xml:space="preserve">Одушевленные и неодушевленные имена существительные. </w:t>
      </w:r>
    </w:p>
    <w:p w:rsidR="006C4E83" w:rsidRPr="006C4E83" w:rsidRDefault="006C4E83" w:rsidP="006C4E83">
      <w:pPr>
        <w:rPr>
          <w:lang w:eastAsia="ru-RU"/>
        </w:rPr>
      </w:pPr>
      <w:r w:rsidRPr="006C4E83">
        <w:rPr>
          <w:lang w:eastAsia="ru-RU"/>
        </w:rPr>
        <w:t xml:space="preserve">Разумные и неразумные имена существительные. </w:t>
      </w:r>
    </w:p>
    <w:p w:rsidR="006C4E83" w:rsidRPr="006C4E83" w:rsidRDefault="006C4E83" w:rsidP="006C4E83">
      <w:pPr>
        <w:rPr>
          <w:lang w:eastAsia="ru-RU"/>
        </w:rPr>
      </w:pPr>
      <w:r w:rsidRPr="006C4E83">
        <w:rPr>
          <w:lang w:eastAsia="ru-RU"/>
        </w:rPr>
        <w:t xml:space="preserve">Категория грамматического класса имен существительных. </w:t>
      </w:r>
    </w:p>
    <w:p w:rsidR="006C4E83" w:rsidRPr="006C4E83" w:rsidRDefault="006C4E83" w:rsidP="006C4E83">
      <w:pPr>
        <w:rPr>
          <w:lang w:eastAsia="ru-RU"/>
        </w:rPr>
      </w:pPr>
      <w:r w:rsidRPr="006C4E83">
        <w:rPr>
          <w:lang w:eastAsia="ru-RU"/>
        </w:rPr>
        <w:t xml:space="preserve">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 </w:t>
      </w:r>
    </w:p>
    <w:p w:rsidR="006C4E83" w:rsidRPr="006C4E83" w:rsidRDefault="006C4E83" w:rsidP="006C4E83">
      <w:pPr>
        <w:rPr>
          <w:lang w:eastAsia="ru-RU"/>
        </w:rPr>
      </w:pPr>
      <w:r w:rsidRPr="006C4E83">
        <w:rPr>
          <w:lang w:eastAsia="ru-RU"/>
        </w:rPr>
        <w:t xml:space="preserve">Падежи имен существительных. </w:t>
      </w:r>
    </w:p>
    <w:p w:rsidR="006C4E83" w:rsidRPr="006C4E83" w:rsidRDefault="006C4E83" w:rsidP="006C4E83">
      <w:pPr>
        <w:rPr>
          <w:lang w:eastAsia="ru-RU"/>
        </w:rPr>
      </w:pPr>
      <w:r w:rsidRPr="006C4E83">
        <w:rPr>
          <w:lang w:eastAsia="ru-RU"/>
        </w:rPr>
        <w:t xml:space="preserve">Склонение имен существительных. Окончания падежей имен существительных. </w:t>
      </w:r>
    </w:p>
    <w:p w:rsidR="006C4E83" w:rsidRPr="006C4E83" w:rsidRDefault="006C4E83" w:rsidP="006C4E83">
      <w:pPr>
        <w:rPr>
          <w:lang w:eastAsia="ru-RU"/>
        </w:rPr>
      </w:pPr>
      <w:r w:rsidRPr="006C4E83">
        <w:rPr>
          <w:lang w:eastAsia="ru-RU"/>
        </w:rPr>
        <w:t>Местные падежи.</w:t>
      </w:r>
    </w:p>
    <w:p w:rsidR="006C4E83" w:rsidRPr="006C4E83" w:rsidRDefault="006C4E83" w:rsidP="006C4E83">
      <w:pPr>
        <w:rPr>
          <w:lang w:eastAsia="ru-RU"/>
        </w:rPr>
      </w:pPr>
      <w:r w:rsidRPr="006C4E83">
        <w:rPr>
          <w:lang w:eastAsia="ru-RU"/>
        </w:rPr>
        <w:t xml:space="preserve">Образование имен существительных. Суффиксальный способ образования имен существительных. </w:t>
      </w:r>
    </w:p>
    <w:p w:rsidR="006C4E83" w:rsidRPr="006C4E83" w:rsidRDefault="006C4E83" w:rsidP="006C4E83">
      <w:pPr>
        <w:rPr>
          <w:lang w:eastAsia="ru-RU"/>
        </w:rPr>
      </w:pPr>
      <w:r w:rsidRPr="006C4E83">
        <w:rPr>
          <w:lang w:eastAsia="ru-RU"/>
        </w:rPr>
        <w:t xml:space="preserve">Сложные имена существительные, их правописание. </w:t>
      </w:r>
    </w:p>
    <w:p w:rsidR="006C4E83" w:rsidRPr="006C4E83" w:rsidRDefault="006C4E83" w:rsidP="006C4E83">
      <w:pPr>
        <w:rPr>
          <w:lang w:eastAsia="ru-RU"/>
        </w:rPr>
      </w:pPr>
      <w:r w:rsidRPr="006C4E83">
        <w:rPr>
          <w:lang w:eastAsia="ru-RU"/>
        </w:rPr>
        <w:t>Морфологический разбор имен существительных.</w:t>
      </w:r>
    </w:p>
    <w:p w:rsidR="006C4E83" w:rsidRPr="006C4E83" w:rsidRDefault="006C4E83" w:rsidP="006C4E83">
      <w:pPr>
        <w:rPr>
          <w:lang w:eastAsia="ru-RU"/>
        </w:rPr>
      </w:pPr>
      <w:r w:rsidRPr="006C4E83">
        <w:rPr>
          <w:lang w:eastAsia="ru-RU"/>
        </w:rPr>
        <w:t xml:space="preserve">392.6.8.2. Имя прилагательное как часть речи, его лексическое значение, морфологические свойства, синтаксические функции. </w:t>
      </w:r>
    </w:p>
    <w:p w:rsidR="006C4E83" w:rsidRPr="006C4E83" w:rsidRDefault="006C4E83" w:rsidP="006C4E83">
      <w:pPr>
        <w:rPr>
          <w:lang w:eastAsia="ru-RU"/>
        </w:rPr>
      </w:pPr>
      <w:r w:rsidRPr="006C4E83">
        <w:rPr>
          <w:lang w:eastAsia="ru-RU"/>
        </w:rPr>
        <w:t>Качественные и относительные имена прилагательные.</w:t>
      </w:r>
    </w:p>
    <w:p w:rsidR="006C4E83" w:rsidRPr="006C4E83" w:rsidRDefault="006C4E83" w:rsidP="006C4E83">
      <w:pPr>
        <w:rPr>
          <w:lang w:eastAsia="ru-RU"/>
        </w:rPr>
      </w:pPr>
      <w:r w:rsidRPr="006C4E83">
        <w:rPr>
          <w:lang w:eastAsia="ru-RU"/>
        </w:rPr>
        <w:t xml:space="preserve">Изменение имен прилагательных по грамматическим классам и числам. </w:t>
      </w:r>
    </w:p>
    <w:p w:rsidR="006C4E83" w:rsidRPr="006C4E83" w:rsidRDefault="006C4E83" w:rsidP="006C4E83">
      <w:pPr>
        <w:rPr>
          <w:lang w:eastAsia="ru-RU"/>
        </w:rPr>
      </w:pPr>
      <w:r w:rsidRPr="006C4E83">
        <w:rPr>
          <w:lang w:eastAsia="ru-RU"/>
        </w:rPr>
        <w:t xml:space="preserve">Сложные имена прилагательные. </w:t>
      </w:r>
    </w:p>
    <w:p w:rsidR="006C4E83" w:rsidRPr="006C4E83" w:rsidRDefault="006C4E83" w:rsidP="006C4E83">
      <w:pPr>
        <w:rPr>
          <w:lang w:eastAsia="ru-RU"/>
        </w:rPr>
      </w:pPr>
      <w:r w:rsidRPr="006C4E83">
        <w:rPr>
          <w:lang w:eastAsia="ru-RU"/>
        </w:rPr>
        <w:t>Имена прилагательные, заимствованные из русского языка, их правописание.</w:t>
      </w:r>
    </w:p>
    <w:p w:rsidR="006C4E83" w:rsidRPr="006C4E83" w:rsidRDefault="006C4E83" w:rsidP="006C4E83">
      <w:pPr>
        <w:rPr>
          <w:lang w:eastAsia="ru-RU"/>
        </w:rPr>
      </w:pPr>
      <w:r w:rsidRPr="006C4E83">
        <w:rPr>
          <w:lang w:eastAsia="ru-RU"/>
        </w:rPr>
        <w:t>Способы выражения сравнительной и превосходной степени имен прилагательных.</w:t>
      </w:r>
    </w:p>
    <w:p w:rsidR="006C4E83" w:rsidRPr="006C4E83" w:rsidRDefault="006C4E83" w:rsidP="006C4E83">
      <w:pPr>
        <w:rPr>
          <w:lang w:eastAsia="ru-RU"/>
        </w:rPr>
      </w:pPr>
      <w:r w:rsidRPr="006C4E83">
        <w:rPr>
          <w:lang w:eastAsia="ru-RU"/>
        </w:rPr>
        <w:t>Морфологический разбор имен прилагательных.</w:t>
      </w:r>
    </w:p>
    <w:p w:rsidR="006C4E83" w:rsidRPr="006C4E83" w:rsidRDefault="006C4E83" w:rsidP="006C4E83">
      <w:pPr>
        <w:rPr>
          <w:lang w:eastAsia="ru-RU"/>
        </w:rPr>
      </w:pPr>
      <w:r w:rsidRPr="006C4E83">
        <w:rPr>
          <w:lang w:eastAsia="ru-RU"/>
        </w:rPr>
        <w:t xml:space="preserve">392.6.8.3. Имя числительное как часть речи, его лексическое значение, морфологические свойства, синтаксические функции. </w:t>
      </w:r>
    </w:p>
    <w:p w:rsidR="006C4E83" w:rsidRPr="006C4E83" w:rsidRDefault="006C4E83" w:rsidP="006C4E83">
      <w:pPr>
        <w:rPr>
          <w:lang w:eastAsia="ru-RU"/>
        </w:rPr>
      </w:pPr>
      <w:r w:rsidRPr="006C4E83">
        <w:rPr>
          <w:lang w:eastAsia="ru-RU"/>
        </w:rPr>
        <w:t xml:space="preserve">Количественные и порядковые имена числительные. </w:t>
      </w:r>
    </w:p>
    <w:p w:rsidR="006C4E83" w:rsidRPr="006C4E83" w:rsidRDefault="006C4E83" w:rsidP="006C4E83">
      <w:pPr>
        <w:rPr>
          <w:lang w:eastAsia="ru-RU"/>
        </w:rPr>
      </w:pPr>
      <w:r w:rsidRPr="006C4E83">
        <w:rPr>
          <w:lang w:eastAsia="ru-RU"/>
        </w:rPr>
        <w:t xml:space="preserve">Изменение количественных числительных по грамматическим классам </w:t>
      </w:r>
      <w:r w:rsidRPr="006C4E83">
        <w:rPr>
          <w:lang w:eastAsia="ru-RU"/>
        </w:rPr>
        <w:br/>
        <w:t xml:space="preserve">и падежам. </w:t>
      </w:r>
    </w:p>
    <w:p w:rsidR="006C4E83" w:rsidRPr="006C4E83" w:rsidRDefault="006C4E83" w:rsidP="006C4E83">
      <w:pPr>
        <w:rPr>
          <w:lang w:eastAsia="ru-RU"/>
        </w:rPr>
      </w:pPr>
      <w:r w:rsidRPr="006C4E83">
        <w:rPr>
          <w:lang w:eastAsia="ru-RU"/>
        </w:rPr>
        <w:t>Изменение порядковых числительных по грамматическим классам и числам.</w:t>
      </w:r>
    </w:p>
    <w:p w:rsidR="006C4E83" w:rsidRPr="006C4E83" w:rsidRDefault="006C4E83" w:rsidP="006C4E83">
      <w:pPr>
        <w:rPr>
          <w:lang w:eastAsia="ru-RU"/>
        </w:rPr>
      </w:pPr>
      <w:r w:rsidRPr="006C4E83">
        <w:rPr>
          <w:lang w:eastAsia="ru-RU"/>
        </w:rPr>
        <w:t>Правописание имен числительных.</w:t>
      </w:r>
    </w:p>
    <w:p w:rsidR="006C4E83" w:rsidRPr="006C4E83" w:rsidRDefault="006C4E83" w:rsidP="006C4E83">
      <w:pPr>
        <w:rPr>
          <w:lang w:eastAsia="ru-RU"/>
        </w:rPr>
      </w:pPr>
      <w:r w:rsidRPr="006C4E83">
        <w:rPr>
          <w:lang w:eastAsia="ru-RU"/>
        </w:rPr>
        <w:lastRenderedPageBreak/>
        <w:t>Использование имен числительных в устной и письменной речи.</w:t>
      </w:r>
    </w:p>
    <w:p w:rsidR="006C4E83" w:rsidRPr="006C4E83" w:rsidRDefault="006C4E83" w:rsidP="006C4E83">
      <w:pPr>
        <w:rPr>
          <w:lang w:eastAsia="ru-RU"/>
        </w:rPr>
      </w:pPr>
      <w:r w:rsidRPr="006C4E83">
        <w:rPr>
          <w:lang w:eastAsia="ru-RU"/>
        </w:rPr>
        <w:t>Морфологический разбор имен числительных.</w:t>
      </w:r>
    </w:p>
    <w:p w:rsidR="006C4E83" w:rsidRPr="006C4E83" w:rsidRDefault="006C4E83" w:rsidP="006C4E83">
      <w:pPr>
        <w:rPr>
          <w:lang w:eastAsia="ru-RU"/>
        </w:rPr>
      </w:pPr>
      <w:r w:rsidRPr="006C4E83">
        <w:rPr>
          <w:lang w:eastAsia="ru-RU"/>
        </w:rPr>
        <w:t xml:space="preserve">392.6.8.4. Местоимение как часть речи, его лексическое значение, морфологические свойства, синтаксические функции. </w:t>
      </w:r>
    </w:p>
    <w:p w:rsidR="006C4E83" w:rsidRPr="006C4E83" w:rsidRDefault="006C4E83" w:rsidP="006C4E83">
      <w:pPr>
        <w:rPr>
          <w:lang w:eastAsia="ru-RU"/>
        </w:rPr>
      </w:pPr>
      <w:r w:rsidRPr="006C4E83">
        <w:rPr>
          <w:lang w:eastAsia="ru-RU"/>
        </w:rP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rsidR="006C4E83" w:rsidRPr="006C4E83" w:rsidRDefault="006C4E83" w:rsidP="006C4E83">
      <w:pPr>
        <w:rPr>
          <w:lang w:eastAsia="ru-RU"/>
        </w:rPr>
      </w:pPr>
      <w:r w:rsidRPr="006C4E83">
        <w:rPr>
          <w:lang w:eastAsia="ru-RU"/>
        </w:rPr>
        <w:t xml:space="preserve">Изменение личных местоимений по падежам. </w:t>
      </w:r>
    </w:p>
    <w:p w:rsidR="006C4E83" w:rsidRPr="006C4E83" w:rsidRDefault="006C4E83" w:rsidP="006C4E83">
      <w:pPr>
        <w:rPr>
          <w:lang w:eastAsia="ru-RU"/>
        </w:rPr>
      </w:pPr>
      <w:r w:rsidRPr="006C4E83">
        <w:rPr>
          <w:lang w:eastAsia="ru-RU"/>
        </w:rPr>
        <w:t>Правописание местоимений.</w:t>
      </w:r>
    </w:p>
    <w:p w:rsidR="006C4E83" w:rsidRPr="006C4E83" w:rsidRDefault="006C4E83" w:rsidP="006C4E83">
      <w:pPr>
        <w:rPr>
          <w:lang w:eastAsia="ru-RU"/>
        </w:rPr>
      </w:pPr>
      <w:r w:rsidRPr="006C4E83">
        <w:rPr>
          <w:lang w:eastAsia="ru-RU"/>
        </w:rPr>
        <w:t>Морфологический разбор местоимений.</w:t>
      </w:r>
    </w:p>
    <w:p w:rsidR="006C4E83" w:rsidRPr="006C4E83" w:rsidRDefault="006C4E83" w:rsidP="006C4E83">
      <w:pPr>
        <w:rPr>
          <w:lang w:eastAsia="ru-RU"/>
        </w:rPr>
      </w:pPr>
      <w:r w:rsidRPr="006C4E83">
        <w:rPr>
          <w:lang w:eastAsia="ru-RU"/>
        </w:rPr>
        <w:t>392.6.8.5. Глагол, как часть речи, его лексическое значение, морфологические признаки и синтаксические функции.</w:t>
      </w:r>
    </w:p>
    <w:p w:rsidR="006C4E83" w:rsidRPr="006C4E83" w:rsidRDefault="006C4E83" w:rsidP="006C4E83">
      <w:pPr>
        <w:rPr>
          <w:lang w:eastAsia="ru-RU"/>
        </w:rPr>
      </w:pPr>
      <w:r w:rsidRPr="006C4E83">
        <w:rPr>
          <w:lang w:eastAsia="ru-RU"/>
        </w:rPr>
        <w:t xml:space="preserve">Неопределенная форма глагола. </w:t>
      </w:r>
    </w:p>
    <w:p w:rsidR="006C4E83" w:rsidRPr="006C4E83" w:rsidRDefault="006C4E83" w:rsidP="006C4E83">
      <w:pPr>
        <w:rPr>
          <w:lang w:eastAsia="ru-RU"/>
        </w:rPr>
      </w:pPr>
      <w:r w:rsidRPr="006C4E83">
        <w:rPr>
          <w:lang w:eastAsia="ru-RU"/>
        </w:rPr>
        <w:t>Глаголы с показателями грамматического класса и их согласование с именами существительными. Изменение глаголов по лицам и числам.</w:t>
      </w:r>
    </w:p>
    <w:p w:rsidR="006C4E83" w:rsidRPr="006C4E83" w:rsidRDefault="006C4E83" w:rsidP="006C4E83">
      <w:pPr>
        <w:rPr>
          <w:lang w:eastAsia="ru-RU"/>
        </w:rPr>
      </w:pPr>
      <w:r w:rsidRPr="006C4E83">
        <w:rPr>
          <w:lang w:eastAsia="ru-RU"/>
        </w:rPr>
        <w:t xml:space="preserve">Отрицательные формы глагола и их правописание. </w:t>
      </w:r>
    </w:p>
    <w:p w:rsidR="006C4E83" w:rsidRPr="006C4E83" w:rsidRDefault="006C4E83" w:rsidP="006C4E83">
      <w:pPr>
        <w:rPr>
          <w:lang w:eastAsia="ru-RU"/>
        </w:rPr>
      </w:pPr>
      <w:r w:rsidRPr="006C4E83">
        <w:rPr>
          <w:lang w:eastAsia="ru-RU"/>
        </w:rPr>
        <w:t>Вспомогательные глаголы и их правописание.</w:t>
      </w:r>
    </w:p>
    <w:p w:rsidR="006C4E83" w:rsidRPr="006C4E83" w:rsidRDefault="006C4E83" w:rsidP="006C4E83">
      <w:pPr>
        <w:rPr>
          <w:lang w:eastAsia="ru-RU"/>
        </w:rPr>
      </w:pPr>
      <w:r w:rsidRPr="006C4E83">
        <w:rPr>
          <w:lang w:eastAsia="ru-RU"/>
        </w:rPr>
        <w:t xml:space="preserve">Времена глагола. </w:t>
      </w:r>
    </w:p>
    <w:p w:rsidR="006C4E83" w:rsidRPr="006C4E83" w:rsidRDefault="006C4E83" w:rsidP="006C4E83">
      <w:pPr>
        <w:rPr>
          <w:lang w:eastAsia="ru-RU"/>
        </w:rPr>
      </w:pPr>
      <w:r w:rsidRPr="006C4E83">
        <w:rPr>
          <w:lang w:eastAsia="ru-RU"/>
        </w:rPr>
        <w:t xml:space="preserve">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w:t>
      </w:r>
    </w:p>
    <w:p w:rsidR="006C4E83" w:rsidRPr="006C4E83" w:rsidRDefault="006C4E83" w:rsidP="006C4E83">
      <w:pPr>
        <w:rPr>
          <w:lang w:eastAsia="ru-RU"/>
        </w:rPr>
      </w:pPr>
      <w:r w:rsidRPr="006C4E83">
        <w:rPr>
          <w:lang w:eastAsia="ru-RU"/>
        </w:rPr>
        <w:t>Образование глаголов. Роль причастия и деепричастия в образовании форм глагола.</w:t>
      </w:r>
    </w:p>
    <w:p w:rsidR="006C4E83" w:rsidRPr="006C4E83" w:rsidRDefault="006C4E83" w:rsidP="006C4E83">
      <w:pPr>
        <w:rPr>
          <w:lang w:eastAsia="ru-RU"/>
        </w:rPr>
      </w:pPr>
      <w:r w:rsidRPr="006C4E83">
        <w:rPr>
          <w:lang w:eastAsia="ru-RU"/>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6C4E83" w:rsidRPr="006C4E83" w:rsidRDefault="006C4E83" w:rsidP="006C4E83">
      <w:pPr>
        <w:rPr>
          <w:lang w:eastAsia="ru-RU"/>
        </w:rPr>
      </w:pPr>
      <w:r w:rsidRPr="006C4E83">
        <w:rPr>
          <w:lang w:eastAsia="ru-RU"/>
        </w:rPr>
        <w:t>Масдар (отглагольное существительное).</w:t>
      </w:r>
    </w:p>
    <w:p w:rsidR="006C4E83" w:rsidRPr="006C4E83" w:rsidRDefault="006C4E83" w:rsidP="006C4E83">
      <w:pPr>
        <w:rPr>
          <w:lang w:eastAsia="ru-RU"/>
        </w:rPr>
      </w:pPr>
      <w:r w:rsidRPr="006C4E83">
        <w:rPr>
          <w:lang w:eastAsia="ru-RU"/>
        </w:rPr>
        <w:t xml:space="preserve">Основные грамматические признаки масдара и его синтаксическая роль </w:t>
      </w:r>
      <w:r w:rsidRPr="006C4E83">
        <w:rPr>
          <w:lang w:eastAsia="ru-RU"/>
        </w:rPr>
        <w:br/>
        <w:t xml:space="preserve">в предложении. </w:t>
      </w:r>
    </w:p>
    <w:p w:rsidR="006C4E83" w:rsidRPr="006C4E83" w:rsidRDefault="006C4E83" w:rsidP="006C4E83">
      <w:pPr>
        <w:rPr>
          <w:lang w:eastAsia="ru-RU"/>
        </w:rPr>
      </w:pPr>
      <w:r w:rsidRPr="006C4E83">
        <w:rPr>
          <w:lang w:eastAsia="ru-RU"/>
        </w:rPr>
        <w:t>Морфологический разбор глаголов.</w:t>
      </w:r>
    </w:p>
    <w:p w:rsidR="006C4E83" w:rsidRPr="006C4E83" w:rsidRDefault="006C4E83" w:rsidP="006C4E83">
      <w:pPr>
        <w:rPr>
          <w:lang w:eastAsia="ru-RU"/>
        </w:rPr>
      </w:pPr>
      <w:r w:rsidRPr="006C4E83">
        <w:rPr>
          <w:lang w:eastAsia="ru-RU"/>
        </w:rPr>
        <w:t>392.6.8.6. Причастие как особая форма глагола: значение, морфологические признаки, роль причастия в предложении.</w:t>
      </w:r>
    </w:p>
    <w:p w:rsidR="006C4E83" w:rsidRPr="006C4E83" w:rsidRDefault="006C4E83" w:rsidP="006C4E83">
      <w:pPr>
        <w:rPr>
          <w:lang w:eastAsia="ru-RU"/>
        </w:rPr>
      </w:pPr>
      <w:r w:rsidRPr="006C4E83">
        <w:rPr>
          <w:lang w:eastAsia="ru-RU"/>
        </w:rPr>
        <w:t xml:space="preserve">Образование причастий. Причастия настоящего времени. Причастия прошедшего времени. Причастия будущего времени. Сочетание причастий </w:t>
      </w:r>
      <w:r w:rsidRPr="006C4E83">
        <w:rPr>
          <w:lang w:eastAsia="ru-RU"/>
        </w:rPr>
        <w:br/>
        <w:t>с существительными по грамматическим классам и числам.</w:t>
      </w:r>
    </w:p>
    <w:p w:rsidR="006C4E83" w:rsidRPr="006C4E83" w:rsidRDefault="006C4E83" w:rsidP="006C4E83">
      <w:pPr>
        <w:rPr>
          <w:lang w:eastAsia="ru-RU"/>
        </w:rPr>
      </w:pPr>
      <w:r w:rsidRPr="006C4E83">
        <w:rPr>
          <w:lang w:eastAsia="ru-RU"/>
        </w:rPr>
        <w:lastRenderedPageBreak/>
        <w:t>Понятие о причастном обороте.</w:t>
      </w:r>
    </w:p>
    <w:p w:rsidR="006C4E83" w:rsidRPr="006C4E83" w:rsidRDefault="006C4E83" w:rsidP="006C4E83">
      <w:pPr>
        <w:rPr>
          <w:lang w:eastAsia="ru-RU"/>
        </w:rPr>
      </w:pPr>
      <w:r w:rsidRPr="006C4E83">
        <w:rPr>
          <w:lang w:eastAsia="ru-RU"/>
        </w:rPr>
        <w:t xml:space="preserve">392.6.8.7. Деепричастие как особая форма глагола. Признаки глаголов </w:t>
      </w:r>
      <w:r w:rsidRPr="006C4E83">
        <w:rPr>
          <w:lang w:eastAsia="ru-RU"/>
        </w:rPr>
        <w:br/>
        <w:t xml:space="preserve">и наречий у деепричастий. </w:t>
      </w:r>
    </w:p>
    <w:p w:rsidR="006C4E83" w:rsidRPr="006C4E83" w:rsidRDefault="006C4E83" w:rsidP="006C4E83">
      <w:pPr>
        <w:rPr>
          <w:lang w:eastAsia="ru-RU"/>
        </w:rPr>
      </w:pPr>
      <w:r w:rsidRPr="006C4E83">
        <w:rPr>
          <w:lang w:eastAsia="ru-RU"/>
        </w:rPr>
        <w:t xml:space="preserve">Деепричастия настоящего времени, деепричастия прошедшего времени, </w:t>
      </w:r>
      <w:r w:rsidRPr="006C4E83">
        <w:rPr>
          <w:lang w:eastAsia="ru-RU"/>
        </w:rPr>
        <w:br/>
        <w:t xml:space="preserve">их образование. Образование форм глагола при помощи деепричастий. </w:t>
      </w:r>
    </w:p>
    <w:p w:rsidR="006C4E83" w:rsidRPr="006C4E83" w:rsidRDefault="006C4E83" w:rsidP="006C4E83">
      <w:pPr>
        <w:rPr>
          <w:lang w:eastAsia="ru-RU"/>
        </w:rPr>
      </w:pPr>
      <w:r w:rsidRPr="006C4E83">
        <w:rPr>
          <w:lang w:eastAsia="ru-RU"/>
        </w:rPr>
        <w:t>Деепричастный оборот.</w:t>
      </w:r>
    </w:p>
    <w:p w:rsidR="006C4E83" w:rsidRPr="006C4E83" w:rsidRDefault="006C4E83" w:rsidP="006C4E83">
      <w:pPr>
        <w:rPr>
          <w:lang w:eastAsia="ru-RU"/>
        </w:rPr>
      </w:pPr>
      <w:r w:rsidRPr="006C4E83">
        <w:rPr>
          <w:lang w:eastAsia="ru-RU"/>
        </w:rPr>
        <w:t>392.6.8.8. Наречие. Разряды наречий: качественные (образа и способа действия), количественные (меры, степени и количества), места, времени, причины и цели.</w:t>
      </w:r>
    </w:p>
    <w:p w:rsidR="006C4E83" w:rsidRPr="006C4E83" w:rsidRDefault="006C4E83" w:rsidP="006C4E83">
      <w:pPr>
        <w:rPr>
          <w:lang w:eastAsia="ru-RU"/>
        </w:rPr>
      </w:pPr>
      <w:r w:rsidRPr="006C4E83">
        <w:rPr>
          <w:lang w:eastAsia="ru-RU"/>
        </w:rPr>
        <w:t>Непроизводные и производные наречия. Образование наречий. Правописание наречий. Различение наречий от других частей речи.</w:t>
      </w:r>
    </w:p>
    <w:p w:rsidR="006C4E83" w:rsidRPr="006C4E83" w:rsidRDefault="006C4E83" w:rsidP="006C4E83">
      <w:pPr>
        <w:rPr>
          <w:lang w:eastAsia="ru-RU"/>
        </w:rPr>
      </w:pPr>
      <w:r w:rsidRPr="006C4E83">
        <w:rPr>
          <w:lang w:eastAsia="ru-RU"/>
        </w:rPr>
        <w:t>Морфологический разбор наречий.</w:t>
      </w:r>
    </w:p>
    <w:p w:rsidR="006C4E83" w:rsidRPr="006C4E83" w:rsidRDefault="006C4E83" w:rsidP="006C4E83">
      <w:pPr>
        <w:rPr>
          <w:lang w:eastAsia="ru-RU"/>
        </w:rPr>
      </w:pPr>
      <w:r w:rsidRPr="006C4E83">
        <w:rPr>
          <w:lang w:eastAsia="ru-RU"/>
        </w:rPr>
        <w:t>392.6.8.9. Служебные части речи и междометие.</w:t>
      </w:r>
    </w:p>
    <w:p w:rsidR="006C4E83" w:rsidRPr="006C4E83" w:rsidRDefault="006C4E83" w:rsidP="006C4E83">
      <w:pPr>
        <w:rPr>
          <w:lang w:eastAsia="ru-RU"/>
        </w:rPr>
      </w:pPr>
      <w:r w:rsidRPr="006C4E83">
        <w:rPr>
          <w:lang w:eastAsia="ru-RU"/>
        </w:rPr>
        <w:t>Союзы как служебные части речи. Сочинительные и подчинительные союзы. Правописание союзов.</w:t>
      </w:r>
    </w:p>
    <w:p w:rsidR="006C4E83" w:rsidRPr="006C4E83" w:rsidRDefault="006C4E83" w:rsidP="006C4E83">
      <w:pPr>
        <w:rPr>
          <w:lang w:eastAsia="ru-RU"/>
        </w:rPr>
      </w:pPr>
      <w:r w:rsidRPr="006C4E83">
        <w:rPr>
          <w:lang w:eastAsia="ru-RU"/>
        </w:rPr>
        <w:t>Частицы. Правописание частиц.</w:t>
      </w:r>
    </w:p>
    <w:p w:rsidR="006C4E83" w:rsidRPr="006C4E83" w:rsidRDefault="006C4E83" w:rsidP="006C4E83">
      <w:pPr>
        <w:rPr>
          <w:lang w:eastAsia="ru-RU"/>
        </w:rPr>
      </w:pPr>
      <w:r w:rsidRPr="006C4E83">
        <w:rPr>
          <w:lang w:eastAsia="ru-RU"/>
        </w:rPr>
        <w:t xml:space="preserve">Послелоги как служебные части речи. Пространственные (местные) </w:t>
      </w:r>
      <w:r w:rsidRPr="006C4E83">
        <w:rPr>
          <w:lang w:eastAsia="ru-RU"/>
        </w:rPr>
        <w:br/>
        <w:t xml:space="preserve">и непространственные (неместные) послелоги. </w:t>
      </w:r>
    </w:p>
    <w:p w:rsidR="006C4E83" w:rsidRPr="006C4E83" w:rsidRDefault="006C4E83" w:rsidP="006C4E83">
      <w:pPr>
        <w:rPr>
          <w:lang w:eastAsia="ru-RU"/>
        </w:rPr>
      </w:pPr>
      <w:r w:rsidRPr="006C4E83">
        <w:rPr>
          <w:lang w:eastAsia="ru-RU"/>
        </w:rPr>
        <w:t>Именные, глагольные и наречные послелоги.</w:t>
      </w:r>
    </w:p>
    <w:p w:rsidR="006C4E83" w:rsidRPr="006C4E83" w:rsidRDefault="006C4E83" w:rsidP="006C4E83">
      <w:pPr>
        <w:rPr>
          <w:lang w:eastAsia="ru-RU"/>
        </w:rPr>
      </w:pPr>
      <w:r w:rsidRPr="006C4E83">
        <w:rPr>
          <w:lang w:eastAsia="ru-RU"/>
        </w:rPr>
        <w:t xml:space="preserve">Междометие. </w:t>
      </w:r>
    </w:p>
    <w:p w:rsidR="006C4E83" w:rsidRPr="006C4E83" w:rsidRDefault="006C4E83" w:rsidP="006C4E83">
      <w:pPr>
        <w:rPr>
          <w:lang w:eastAsia="ru-RU"/>
        </w:rPr>
      </w:pPr>
      <w:r w:rsidRPr="006C4E83">
        <w:rPr>
          <w:lang w:eastAsia="ru-RU"/>
        </w:rPr>
        <w:t>Значение междометий в речи. Знаки препинания при междометиях.</w:t>
      </w:r>
    </w:p>
    <w:p w:rsidR="006C4E83" w:rsidRPr="006C4E83" w:rsidRDefault="006C4E83" w:rsidP="006C4E83">
      <w:pPr>
        <w:rPr>
          <w:lang w:eastAsia="ru-RU"/>
        </w:rPr>
      </w:pPr>
      <w:r w:rsidRPr="006C4E83">
        <w:rPr>
          <w:lang w:eastAsia="ru-RU"/>
        </w:rPr>
        <w:t>392.6.8.10. Орфография и пунктуация.</w:t>
      </w:r>
    </w:p>
    <w:p w:rsidR="006C4E83" w:rsidRPr="006C4E83" w:rsidRDefault="006C4E83" w:rsidP="006C4E83">
      <w:pPr>
        <w:rPr>
          <w:lang w:eastAsia="ru-RU"/>
        </w:rPr>
      </w:pPr>
      <w:r w:rsidRPr="006C4E83">
        <w:rPr>
          <w:lang w:eastAsia="ru-RU"/>
        </w:rPr>
        <w:t>Основные принципы орфографии родного (лакского) языка.</w:t>
      </w:r>
    </w:p>
    <w:p w:rsidR="006C4E83" w:rsidRPr="006C4E83" w:rsidRDefault="006C4E83" w:rsidP="006C4E83">
      <w:pPr>
        <w:rPr>
          <w:lang w:eastAsia="ru-RU"/>
        </w:rPr>
      </w:pPr>
      <w:r w:rsidRPr="006C4E83">
        <w:rPr>
          <w:lang w:eastAsia="ru-RU"/>
        </w:rPr>
        <w:t>Пунктуация родного (лакского) языка. Знаки препинания в простых предложениях.</w:t>
      </w:r>
    </w:p>
    <w:p w:rsidR="006C4E83" w:rsidRPr="006C4E83" w:rsidRDefault="006C4E83" w:rsidP="006C4E83">
      <w:pPr>
        <w:rPr>
          <w:lang w:eastAsia="ru-RU"/>
        </w:rPr>
      </w:pPr>
      <w:r w:rsidRPr="006C4E83">
        <w:rPr>
          <w:lang w:eastAsia="ru-RU"/>
        </w:rPr>
        <w:t>392.7. Содержание обучения в 11 классе</w:t>
      </w:r>
    </w:p>
    <w:p w:rsidR="006C4E83" w:rsidRPr="006C4E83" w:rsidRDefault="006C4E83" w:rsidP="006C4E83">
      <w:pPr>
        <w:rPr>
          <w:lang w:eastAsia="ru-RU"/>
        </w:rPr>
      </w:pPr>
      <w:r w:rsidRPr="006C4E83">
        <w:rPr>
          <w:lang w:eastAsia="ru-RU"/>
        </w:rPr>
        <w:t>392.7.1. Язык и культура.</w:t>
      </w:r>
    </w:p>
    <w:p w:rsidR="006C4E83" w:rsidRPr="006C4E83" w:rsidRDefault="006C4E83" w:rsidP="006C4E83">
      <w:pPr>
        <w:rPr>
          <w:lang w:eastAsia="ru-RU"/>
        </w:rPr>
      </w:pPr>
      <w:r w:rsidRPr="006C4E83">
        <w:rPr>
          <w:lang w:eastAsia="ru-RU"/>
        </w:rPr>
        <w:t>Общие сведения о родном языке.</w:t>
      </w:r>
    </w:p>
    <w:p w:rsidR="006C4E83" w:rsidRPr="006C4E83" w:rsidRDefault="006C4E83" w:rsidP="006C4E83">
      <w:pPr>
        <w:rPr>
          <w:lang w:eastAsia="ru-RU"/>
        </w:rPr>
      </w:pPr>
      <w:r w:rsidRPr="006C4E83">
        <w:rPr>
          <w:lang w:eastAsia="ru-RU"/>
        </w:rPr>
        <w:t>Роль и место родного языка в жизни человека.</w:t>
      </w:r>
    </w:p>
    <w:p w:rsidR="006C4E83" w:rsidRPr="006C4E83" w:rsidRDefault="006C4E83" w:rsidP="006C4E83">
      <w:pPr>
        <w:rPr>
          <w:lang w:eastAsia="ru-RU"/>
        </w:rPr>
      </w:pPr>
      <w:r w:rsidRPr="006C4E83">
        <w:rPr>
          <w:lang w:eastAsia="ru-RU"/>
        </w:rPr>
        <w:t xml:space="preserve">Современный родной (лакский) язык. Лакский язык в кругу иберийско-кавказских языков. Взаимосвязь языка, культуры и истории народа. </w:t>
      </w:r>
    </w:p>
    <w:p w:rsidR="006C4E83" w:rsidRPr="006C4E83" w:rsidRDefault="006C4E83" w:rsidP="006C4E83">
      <w:pPr>
        <w:rPr>
          <w:lang w:eastAsia="ru-RU"/>
        </w:rPr>
      </w:pPr>
      <w:r w:rsidRPr="006C4E83">
        <w:rPr>
          <w:lang w:eastAsia="ru-RU"/>
        </w:rPr>
        <w:t xml:space="preserve">Роль языка в жизни общества. Язык как развивающее явление. Роль лакского языка в развитии национальной культуры. </w:t>
      </w:r>
    </w:p>
    <w:p w:rsidR="006C4E83" w:rsidRPr="006C4E83" w:rsidRDefault="006C4E83" w:rsidP="006C4E83">
      <w:pPr>
        <w:rPr>
          <w:lang w:eastAsia="ru-RU"/>
        </w:rPr>
      </w:pPr>
      <w:r w:rsidRPr="006C4E83">
        <w:rPr>
          <w:lang w:eastAsia="ru-RU"/>
        </w:rPr>
        <w:t>История письменности родного (лакского) языка.</w:t>
      </w:r>
    </w:p>
    <w:p w:rsidR="006C4E83" w:rsidRPr="006C4E83" w:rsidRDefault="006C4E83" w:rsidP="006C4E83">
      <w:pPr>
        <w:rPr>
          <w:lang w:eastAsia="ru-RU"/>
        </w:rPr>
      </w:pPr>
      <w:r w:rsidRPr="006C4E83">
        <w:rPr>
          <w:lang w:eastAsia="ru-RU"/>
        </w:rPr>
        <w:lastRenderedPageBreak/>
        <w:t>Специалисты-языковеды по лакскому языку, их труды.</w:t>
      </w:r>
    </w:p>
    <w:p w:rsidR="006C4E83" w:rsidRPr="006C4E83" w:rsidRDefault="006C4E83" w:rsidP="006C4E83">
      <w:pPr>
        <w:rPr>
          <w:lang w:eastAsia="ru-RU"/>
        </w:rPr>
      </w:pPr>
      <w:r w:rsidRPr="006C4E83">
        <w:rPr>
          <w:lang w:eastAsia="ru-RU"/>
        </w:rPr>
        <w:t>392.7.2. Речь. Текст.</w:t>
      </w:r>
    </w:p>
    <w:p w:rsidR="006C4E83" w:rsidRPr="006C4E83" w:rsidRDefault="006C4E83" w:rsidP="006C4E83">
      <w:pPr>
        <w:rPr>
          <w:lang w:eastAsia="ru-RU"/>
        </w:rPr>
      </w:pPr>
      <w:r w:rsidRPr="006C4E83">
        <w:rPr>
          <w:lang w:eastAsia="ru-RU"/>
        </w:rPr>
        <w:t>Тема текста. Заголовок текста.</w:t>
      </w:r>
    </w:p>
    <w:p w:rsidR="006C4E83" w:rsidRPr="006C4E83" w:rsidRDefault="006C4E83" w:rsidP="006C4E83">
      <w:pPr>
        <w:rPr>
          <w:lang w:eastAsia="ru-RU"/>
        </w:rPr>
      </w:pPr>
      <w:r w:rsidRPr="006C4E83">
        <w:rPr>
          <w:lang w:eastAsia="ru-RU"/>
        </w:rPr>
        <w:t>392.7.3. Синтаксис, пунктуация и культура речи.</w:t>
      </w:r>
    </w:p>
    <w:p w:rsidR="006C4E83" w:rsidRPr="006C4E83" w:rsidRDefault="006C4E83" w:rsidP="006C4E83">
      <w:pPr>
        <w:rPr>
          <w:lang w:eastAsia="ru-RU"/>
        </w:rPr>
      </w:pPr>
      <w:r w:rsidRPr="006C4E83">
        <w:rPr>
          <w:lang w:eastAsia="ru-RU"/>
        </w:rPr>
        <w:t xml:space="preserve">392.7.3.1. Словосочетание. Главное и зависимое слово. Словосочетание как часть предложения. Различие словосочетаний и предложений. Связь слов </w:t>
      </w:r>
      <w:r w:rsidRPr="006C4E83">
        <w:rPr>
          <w:lang w:eastAsia="ru-RU"/>
        </w:rPr>
        <w:br/>
        <w:t>в словосочетаниях: согласование, управление, примыкание.</w:t>
      </w:r>
    </w:p>
    <w:p w:rsidR="006C4E83" w:rsidRPr="006C4E83" w:rsidRDefault="006C4E83" w:rsidP="006C4E83">
      <w:pPr>
        <w:rPr>
          <w:lang w:eastAsia="ru-RU"/>
        </w:rPr>
      </w:pPr>
      <w:r w:rsidRPr="006C4E83">
        <w:rPr>
          <w:lang w:eastAsia="ru-RU"/>
        </w:rPr>
        <w:t xml:space="preserve">Виды словосочетаний по главному слову: словосочетания </w:t>
      </w:r>
      <w:r w:rsidRPr="006C4E83">
        <w:rPr>
          <w:lang w:eastAsia="ru-RU"/>
        </w:rPr>
        <w:br/>
        <w:t>с существительными, прилагательными; словосочетания с глаголами; словосочетания с наречиями, словосочетания с местоимениями.</w:t>
      </w:r>
    </w:p>
    <w:p w:rsidR="006C4E83" w:rsidRPr="006C4E83" w:rsidRDefault="006C4E83" w:rsidP="006C4E83">
      <w:pPr>
        <w:rPr>
          <w:lang w:eastAsia="ru-RU"/>
        </w:rPr>
      </w:pPr>
      <w:r w:rsidRPr="006C4E83">
        <w:rPr>
          <w:lang w:eastAsia="ru-RU"/>
        </w:rPr>
        <w:t>392.7.3.2. Предложение. Простое предложение. 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rsidR="006C4E83" w:rsidRPr="006C4E83" w:rsidRDefault="006C4E83" w:rsidP="006C4E83">
      <w:pPr>
        <w:rPr>
          <w:lang w:eastAsia="ru-RU"/>
        </w:rPr>
      </w:pPr>
      <w:r w:rsidRPr="006C4E83">
        <w:rPr>
          <w:lang w:eastAsia="ru-RU"/>
        </w:rPr>
        <w:t>Неполные предложения.</w:t>
      </w:r>
    </w:p>
    <w:p w:rsidR="006C4E83" w:rsidRPr="006C4E83" w:rsidRDefault="006C4E83" w:rsidP="006C4E83">
      <w:pPr>
        <w:rPr>
          <w:lang w:eastAsia="ru-RU"/>
        </w:rPr>
      </w:pPr>
      <w:r w:rsidRPr="006C4E83">
        <w:rPr>
          <w:lang w:eastAsia="ru-RU"/>
        </w:rPr>
        <w:t>392.7.3.3. Двусоставные предложения.</w:t>
      </w:r>
    </w:p>
    <w:p w:rsidR="006C4E83" w:rsidRPr="006C4E83" w:rsidRDefault="006C4E83" w:rsidP="006C4E83">
      <w:pPr>
        <w:rPr>
          <w:lang w:eastAsia="ru-RU"/>
        </w:rPr>
      </w:pPr>
      <w:r w:rsidRPr="006C4E83">
        <w:rPr>
          <w:lang w:eastAsia="ru-RU"/>
        </w:rPr>
        <w:t xml:space="preserve">Главные члены предложения. Главные члены предложения: подлежащее </w:t>
      </w:r>
      <w:r w:rsidRPr="006C4E83">
        <w:rPr>
          <w:lang w:eastAsia="ru-RU"/>
        </w:rPr>
        <w:br/>
        <w:t>и сказуемое.</w:t>
      </w:r>
    </w:p>
    <w:p w:rsidR="006C4E83" w:rsidRPr="006C4E83" w:rsidRDefault="006C4E83" w:rsidP="006C4E83">
      <w:pPr>
        <w:rPr>
          <w:lang w:eastAsia="ru-RU"/>
        </w:rPr>
      </w:pPr>
      <w:r w:rsidRPr="006C4E83">
        <w:rPr>
          <w:lang w:eastAsia="ru-RU"/>
        </w:rPr>
        <w:t>Повторение изученного о подлежащем.</w:t>
      </w:r>
    </w:p>
    <w:p w:rsidR="006C4E83" w:rsidRPr="006C4E83" w:rsidRDefault="006C4E83" w:rsidP="006C4E83">
      <w:pPr>
        <w:rPr>
          <w:lang w:eastAsia="ru-RU"/>
        </w:rPr>
      </w:pPr>
      <w:r w:rsidRPr="006C4E83">
        <w:rPr>
          <w:lang w:eastAsia="ru-RU"/>
        </w:rPr>
        <w:t xml:space="preserve">Предложения с подлежащим. Подлежащее, состоящее из одного </w:t>
      </w:r>
      <w:r w:rsidRPr="006C4E83">
        <w:rPr>
          <w:lang w:eastAsia="ru-RU"/>
        </w:rPr>
        <w:br/>
        <w:t>или нескольких слов.</w:t>
      </w:r>
    </w:p>
    <w:p w:rsidR="006C4E83" w:rsidRPr="006C4E83" w:rsidRDefault="006C4E83" w:rsidP="006C4E83">
      <w:pPr>
        <w:rPr>
          <w:lang w:eastAsia="ru-RU"/>
        </w:rPr>
      </w:pPr>
      <w:r w:rsidRPr="006C4E83">
        <w:rPr>
          <w:lang w:eastAsia="ru-RU"/>
        </w:rPr>
        <w:t>Простое глагольное сказуемое. Составное глагольное сказуемое. Правописание связки «ур, дур, бур» («есть»).</w:t>
      </w:r>
    </w:p>
    <w:p w:rsidR="006C4E83" w:rsidRPr="006C4E83" w:rsidRDefault="006C4E83" w:rsidP="006C4E83">
      <w:pPr>
        <w:rPr>
          <w:lang w:eastAsia="ru-RU"/>
        </w:rPr>
      </w:pPr>
      <w:r w:rsidRPr="006C4E83">
        <w:rPr>
          <w:lang w:eastAsia="ru-RU"/>
        </w:rPr>
        <w:t>392.7.3.4. Односоставные предложения.</w:t>
      </w:r>
    </w:p>
    <w:p w:rsidR="006C4E83" w:rsidRPr="006C4E83" w:rsidRDefault="006C4E83" w:rsidP="006C4E83">
      <w:pPr>
        <w:rPr>
          <w:lang w:eastAsia="ru-RU"/>
        </w:rPr>
      </w:pPr>
      <w:r w:rsidRPr="006C4E83">
        <w:rPr>
          <w:lang w:eastAsia="ru-RU"/>
        </w:rPr>
        <w:t xml:space="preserve">Виды односоставных предложений по строению и значению. Определенно-личные предложения. Неопределенно-личные предложения. Назывные предложения. </w:t>
      </w:r>
    </w:p>
    <w:p w:rsidR="006C4E83" w:rsidRPr="006C4E83" w:rsidRDefault="006C4E83" w:rsidP="006C4E83">
      <w:pPr>
        <w:rPr>
          <w:lang w:eastAsia="ru-RU"/>
        </w:rPr>
      </w:pPr>
      <w:r w:rsidRPr="006C4E83">
        <w:rPr>
          <w:lang w:eastAsia="ru-RU"/>
        </w:rPr>
        <w:t xml:space="preserve">Особенности использования односоставных предложений в речи. </w:t>
      </w:r>
    </w:p>
    <w:p w:rsidR="006C4E83" w:rsidRPr="006C4E83" w:rsidRDefault="006C4E83" w:rsidP="006C4E83">
      <w:pPr>
        <w:rPr>
          <w:lang w:eastAsia="ru-RU"/>
        </w:rPr>
      </w:pPr>
      <w:r w:rsidRPr="006C4E83">
        <w:rPr>
          <w:lang w:eastAsia="ru-RU"/>
        </w:rPr>
        <w:t>392.7.3.5. Второстепенные члены предложения: дополнение, определение, обстоятельство.</w:t>
      </w:r>
    </w:p>
    <w:p w:rsidR="006C4E83" w:rsidRPr="006C4E83" w:rsidRDefault="006C4E83" w:rsidP="006C4E83">
      <w:pPr>
        <w:rPr>
          <w:lang w:eastAsia="ru-RU"/>
        </w:rPr>
      </w:pPr>
      <w:r w:rsidRPr="006C4E83">
        <w:rPr>
          <w:lang w:eastAsia="ru-RU"/>
        </w:rPr>
        <w:t>Прямое и косвенное дополнения.</w:t>
      </w:r>
    </w:p>
    <w:p w:rsidR="006C4E83" w:rsidRPr="006C4E83" w:rsidRDefault="006C4E83" w:rsidP="006C4E83">
      <w:pPr>
        <w:rPr>
          <w:lang w:eastAsia="ru-RU"/>
        </w:rPr>
      </w:pPr>
      <w:r w:rsidRPr="006C4E83">
        <w:rPr>
          <w:lang w:eastAsia="ru-RU"/>
        </w:rPr>
        <w:t>Согласованные и несогласованные определения. Определения, выраженные причастными оборотами. Однородные и неоднородные определения.</w:t>
      </w:r>
    </w:p>
    <w:p w:rsidR="006C4E83" w:rsidRPr="006C4E83" w:rsidRDefault="006C4E83" w:rsidP="006C4E83">
      <w:pPr>
        <w:rPr>
          <w:lang w:eastAsia="ru-RU"/>
        </w:rPr>
      </w:pPr>
      <w:r w:rsidRPr="006C4E83">
        <w:rPr>
          <w:lang w:eastAsia="ru-RU"/>
        </w:rPr>
        <w:t>Приложение как вид определения.</w:t>
      </w:r>
    </w:p>
    <w:p w:rsidR="006C4E83" w:rsidRPr="006C4E83" w:rsidRDefault="006C4E83" w:rsidP="006C4E83">
      <w:pPr>
        <w:rPr>
          <w:lang w:eastAsia="ru-RU"/>
        </w:rPr>
      </w:pPr>
      <w:r w:rsidRPr="006C4E83">
        <w:rPr>
          <w:lang w:eastAsia="ru-RU"/>
        </w:rPr>
        <w:t xml:space="preserve">Виды обстоятельств по значению: времени, места, причины, цели, образа действия. </w:t>
      </w:r>
    </w:p>
    <w:p w:rsidR="006C4E83" w:rsidRPr="006C4E83" w:rsidRDefault="006C4E83" w:rsidP="006C4E83">
      <w:pPr>
        <w:rPr>
          <w:lang w:eastAsia="ru-RU"/>
        </w:rPr>
      </w:pPr>
      <w:r w:rsidRPr="006C4E83">
        <w:rPr>
          <w:lang w:eastAsia="ru-RU"/>
        </w:rPr>
        <w:lastRenderedPageBreak/>
        <w:t>Предложения с однородными членами.</w:t>
      </w:r>
    </w:p>
    <w:p w:rsidR="006C4E83" w:rsidRPr="006C4E83" w:rsidRDefault="006C4E83" w:rsidP="006C4E83">
      <w:pPr>
        <w:rPr>
          <w:lang w:eastAsia="ru-RU"/>
        </w:rPr>
      </w:pPr>
      <w:r w:rsidRPr="006C4E83">
        <w:rPr>
          <w:lang w:eastAsia="ru-RU"/>
        </w:rPr>
        <w:t>Повторение изученного об однородных членах. Предложения с однородными членами без союзов. Предложения с однородными членами с союзами.</w:t>
      </w:r>
    </w:p>
    <w:p w:rsidR="006C4E83" w:rsidRPr="006C4E83" w:rsidRDefault="006C4E83" w:rsidP="006C4E83">
      <w:pPr>
        <w:rPr>
          <w:lang w:eastAsia="ru-RU"/>
        </w:rPr>
      </w:pPr>
      <w:r w:rsidRPr="006C4E83">
        <w:rPr>
          <w:lang w:eastAsia="ru-RU"/>
        </w:rPr>
        <w:t xml:space="preserve">Знаки препинания при однородных членах. Однородные члены предложения </w:t>
      </w:r>
      <w:r w:rsidRPr="006C4E83">
        <w:rPr>
          <w:lang w:eastAsia="ru-RU"/>
        </w:rPr>
        <w:br/>
        <w:t xml:space="preserve">с обобщающими словами. Знаки препинания в предложениях с однородными членами с обобщающими словами. </w:t>
      </w:r>
    </w:p>
    <w:p w:rsidR="006C4E83" w:rsidRPr="006C4E83" w:rsidRDefault="006C4E83" w:rsidP="006C4E83">
      <w:pPr>
        <w:rPr>
          <w:lang w:eastAsia="ru-RU"/>
        </w:rPr>
      </w:pPr>
      <w:r w:rsidRPr="006C4E83">
        <w:rPr>
          <w:lang w:eastAsia="ru-RU"/>
        </w:rPr>
        <w:t>392.7.3.6. Предложения с обращениями, вводными словами и междометиями.</w:t>
      </w:r>
    </w:p>
    <w:p w:rsidR="006C4E83" w:rsidRPr="006C4E83" w:rsidRDefault="006C4E83" w:rsidP="006C4E83">
      <w:pPr>
        <w:rPr>
          <w:lang w:eastAsia="ru-RU"/>
        </w:rPr>
      </w:pPr>
      <w:r w:rsidRPr="006C4E83">
        <w:rPr>
          <w:lang w:eastAsia="ru-RU"/>
        </w:rPr>
        <w:t xml:space="preserve">Повторение изученного об обращении. Место обращения в предложении. Выделение обращения в устной и письменной речи. </w:t>
      </w:r>
    </w:p>
    <w:p w:rsidR="006C4E83" w:rsidRPr="006C4E83" w:rsidRDefault="006C4E83" w:rsidP="006C4E83">
      <w:pPr>
        <w:rPr>
          <w:lang w:eastAsia="ru-RU"/>
        </w:rPr>
      </w:pPr>
      <w:r w:rsidRPr="006C4E83">
        <w:rPr>
          <w:lang w:eastAsia="ru-RU"/>
        </w:rPr>
        <w:t>Предложения с вводными словами. Вводные предложения. Знаки препинания в предложениях с вводными словами.</w:t>
      </w:r>
    </w:p>
    <w:p w:rsidR="006C4E83" w:rsidRPr="006C4E83" w:rsidRDefault="006C4E83" w:rsidP="006C4E83">
      <w:pPr>
        <w:rPr>
          <w:lang w:eastAsia="ru-RU"/>
        </w:rPr>
      </w:pPr>
      <w:r w:rsidRPr="006C4E83">
        <w:rPr>
          <w:lang w:eastAsia="ru-RU"/>
        </w:rPr>
        <w:t xml:space="preserve">Предложения с междометиями. </w:t>
      </w:r>
    </w:p>
    <w:p w:rsidR="006C4E83" w:rsidRPr="006C4E83" w:rsidRDefault="006C4E83" w:rsidP="006C4E83">
      <w:pPr>
        <w:rPr>
          <w:lang w:eastAsia="ru-RU"/>
        </w:rPr>
      </w:pPr>
      <w:r w:rsidRPr="006C4E83">
        <w:rPr>
          <w:lang w:eastAsia="ru-RU"/>
        </w:rPr>
        <w:t>Предложения с обособленными второстепенными членами предложения.</w:t>
      </w:r>
    </w:p>
    <w:p w:rsidR="006C4E83" w:rsidRPr="006C4E83" w:rsidRDefault="006C4E83" w:rsidP="006C4E83">
      <w:pPr>
        <w:rPr>
          <w:lang w:eastAsia="ru-RU"/>
        </w:rPr>
      </w:pPr>
      <w:r w:rsidRPr="006C4E83">
        <w:rPr>
          <w:lang w:eastAsia="ru-RU"/>
        </w:rPr>
        <w:t xml:space="preserve">Обособление. Обособленные обстоятельства, выраженные деепричастными оборотами. </w:t>
      </w:r>
    </w:p>
    <w:p w:rsidR="006C4E83" w:rsidRPr="006C4E83" w:rsidRDefault="006C4E83" w:rsidP="006C4E83">
      <w:pPr>
        <w:rPr>
          <w:lang w:eastAsia="ru-RU"/>
        </w:rPr>
      </w:pPr>
      <w:r w:rsidRPr="006C4E83">
        <w:rPr>
          <w:lang w:eastAsia="ru-RU"/>
        </w:rPr>
        <w:t xml:space="preserve">Обособленное приложение. </w:t>
      </w:r>
    </w:p>
    <w:p w:rsidR="006C4E83" w:rsidRPr="006C4E83" w:rsidRDefault="006C4E83" w:rsidP="006C4E83">
      <w:pPr>
        <w:rPr>
          <w:lang w:eastAsia="ru-RU"/>
        </w:rPr>
      </w:pPr>
      <w:r w:rsidRPr="006C4E83">
        <w:rPr>
          <w:lang w:eastAsia="ru-RU"/>
        </w:rPr>
        <w:t>Знаки препинания при обособленных членах предложения.</w:t>
      </w:r>
    </w:p>
    <w:p w:rsidR="006C4E83" w:rsidRPr="006C4E83" w:rsidRDefault="006C4E83" w:rsidP="006C4E83">
      <w:pPr>
        <w:rPr>
          <w:lang w:eastAsia="ru-RU"/>
        </w:rPr>
      </w:pPr>
      <w:r w:rsidRPr="006C4E83">
        <w:rPr>
          <w:lang w:eastAsia="ru-RU"/>
        </w:rPr>
        <w:t>392.7.4. Сложное предложение.</w:t>
      </w:r>
    </w:p>
    <w:p w:rsidR="006C4E83" w:rsidRPr="006C4E83" w:rsidRDefault="006C4E83" w:rsidP="006C4E83">
      <w:pPr>
        <w:rPr>
          <w:lang w:eastAsia="ru-RU"/>
        </w:rPr>
      </w:pPr>
      <w:r w:rsidRPr="006C4E83">
        <w:rPr>
          <w:lang w:eastAsia="ru-RU"/>
        </w:rPr>
        <w:t>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6C4E83" w:rsidRPr="006C4E83" w:rsidRDefault="006C4E83" w:rsidP="006C4E83">
      <w:pPr>
        <w:rPr>
          <w:lang w:eastAsia="ru-RU"/>
        </w:rPr>
      </w:pPr>
      <w:r w:rsidRPr="006C4E83">
        <w:rPr>
          <w:lang w:eastAsia="ru-RU"/>
        </w:rPr>
        <w:t>392.7.4.2. Сложноподчиненные предложения.</w:t>
      </w:r>
    </w:p>
    <w:p w:rsidR="006C4E83" w:rsidRPr="006C4E83" w:rsidRDefault="006C4E83" w:rsidP="006C4E83">
      <w:pPr>
        <w:rPr>
          <w:lang w:eastAsia="ru-RU"/>
        </w:rPr>
      </w:pPr>
      <w:r w:rsidRPr="006C4E83">
        <w:rPr>
          <w:lang w:eastAsia="ru-RU"/>
        </w:rPr>
        <w:t xml:space="preserve">Главное и зависимое предложения. Соединение частей сложноподчиненных предложений с помощью союзов и союзных слов. </w:t>
      </w:r>
    </w:p>
    <w:p w:rsidR="006C4E83" w:rsidRPr="006C4E83" w:rsidRDefault="006C4E83" w:rsidP="006C4E83">
      <w:pPr>
        <w:rPr>
          <w:lang w:eastAsia="ru-RU"/>
        </w:rPr>
      </w:pPr>
      <w:r w:rsidRPr="006C4E83">
        <w:rPr>
          <w:lang w:eastAsia="ru-RU"/>
        </w:rP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6C4E83" w:rsidRPr="006C4E83" w:rsidRDefault="006C4E83" w:rsidP="006C4E83">
      <w:pPr>
        <w:rPr>
          <w:lang w:eastAsia="ru-RU"/>
        </w:rPr>
      </w:pPr>
      <w:r w:rsidRPr="006C4E83">
        <w:rPr>
          <w:lang w:eastAsia="ru-RU"/>
        </w:rPr>
        <w:t xml:space="preserve">Сложноподчиненные предложения с двумя или более придаточными предложениями. </w:t>
      </w:r>
    </w:p>
    <w:p w:rsidR="006C4E83" w:rsidRPr="006C4E83" w:rsidRDefault="006C4E83" w:rsidP="006C4E83">
      <w:pPr>
        <w:rPr>
          <w:lang w:eastAsia="ru-RU"/>
        </w:rPr>
      </w:pPr>
      <w:r w:rsidRPr="006C4E83">
        <w:rPr>
          <w:lang w:eastAsia="ru-RU"/>
        </w:rPr>
        <w:t>Знаки препинания в сложноподчиненных предложениях.</w:t>
      </w:r>
    </w:p>
    <w:p w:rsidR="006C4E83" w:rsidRPr="006C4E83" w:rsidRDefault="006C4E83" w:rsidP="006C4E83">
      <w:pPr>
        <w:rPr>
          <w:lang w:eastAsia="ru-RU"/>
        </w:rPr>
      </w:pPr>
      <w:r w:rsidRPr="006C4E83">
        <w:rPr>
          <w:lang w:eastAsia="ru-RU"/>
        </w:rPr>
        <w:t>392.7.4.3. Бессоюзные сложные предложения.</w:t>
      </w:r>
    </w:p>
    <w:p w:rsidR="006C4E83" w:rsidRPr="006C4E83" w:rsidRDefault="006C4E83" w:rsidP="006C4E83">
      <w:pPr>
        <w:rPr>
          <w:lang w:eastAsia="ru-RU"/>
        </w:rPr>
      </w:pPr>
      <w:r w:rsidRPr="006C4E83">
        <w:rPr>
          <w:lang w:eastAsia="ru-RU"/>
        </w:rPr>
        <w:t>Знаки препинания в бессоюзных сложных предложениях.</w:t>
      </w:r>
    </w:p>
    <w:p w:rsidR="006C4E83" w:rsidRPr="006C4E83" w:rsidRDefault="006C4E83" w:rsidP="006C4E83">
      <w:pPr>
        <w:rPr>
          <w:lang w:eastAsia="ru-RU"/>
        </w:rPr>
      </w:pPr>
      <w:r w:rsidRPr="006C4E83">
        <w:rPr>
          <w:lang w:eastAsia="ru-RU"/>
        </w:rPr>
        <w:t>Сложные предложения с разными видами связи (с союзами и без союзов).</w:t>
      </w:r>
    </w:p>
    <w:p w:rsidR="006C4E83" w:rsidRPr="006C4E83" w:rsidRDefault="006C4E83" w:rsidP="006C4E83">
      <w:pPr>
        <w:rPr>
          <w:lang w:eastAsia="ru-RU"/>
        </w:rPr>
      </w:pPr>
      <w:r w:rsidRPr="006C4E83">
        <w:rPr>
          <w:lang w:eastAsia="ru-RU"/>
        </w:rPr>
        <w:t>392.7.4.4. Предложения с прямой и косвенной речью.</w:t>
      </w:r>
    </w:p>
    <w:p w:rsidR="006C4E83" w:rsidRPr="006C4E83" w:rsidRDefault="006C4E83" w:rsidP="006C4E83">
      <w:pPr>
        <w:rPr>
          <w:lang w:eastAsia="ru-RU"/>
        </w:rPr>
      </w:pPr>
      <w:r w:rsidRPr="006C4E83">
        <w:rPr>
          <w:lang w:eastAsia="ru-RU"/>
        </w:rPr>
        <w:lastRenderedPageBreak/>
        <w:t>Прямая речь. Знаки препинания при прямой речи.</w:t>
      </w:r>
    </w:p>
    <w:p w:rsidR="006C4E83" w:rsidRPr="006C4E83" w:rsidRDefault="006C4E83" w:rsidP="006C4E83">
      <w:pPr>
        <w:rPr>
          <w:lang w:eastAsia="ru-RU"/>
        </w:rPr>
      </w:pPr>
      <w:r w:rsidRPr="006C4E83">
        <w:rPr>
          <w:lang w:eastAsia="ru-RU"/>
        </w:rPr>
        <w:t>Косвенная речь. Диалог. Цитата, знаки препинания.</w:t>
      </w:r>
    </w:p>
    <w:p w:rsidR="006C4E83" w:rsidRPr="006C4E83" w:rsidRDefault="006C4E83" w:rsidP="006C4E83">
      <w:pPr>
        <w:rPr>
          <w:lang w:eastAsia="ru-RU"/>
        </w:rPr>
      </w:pPr>
      <w:r w:rsidRPr="006C4E83">
        <w:rPr>
          <w:lang w:eastAsia="ru-RU"/>
        </w:rPr>
        <w:t xml:space="preserve">392.7.4.5. Пунктуация. </w:t>
      </w:r>
    </w:p>
    <w:p w:rsidR="006C4E83" w:rsidRPr="006C4E83" w:rsidRDefault="006C4E83" w:rsidP="006C4E83">
      <w:pPr>
        <w:rPr>
          <w:lang w:eastAsia="ru-RU"/>
        </w:rPr>
      </w:pPr>
      <w:r w:rsidRPr="006C4E83">
        <w:rPr>
          <w:lang w:eastAsia="ru-RU"/>
        </w:rPr>
        <w:t>Основные принципы пунктуации родного (лакского) языка. Знаки препинания в сложных предложениях.</w:t>
      </w:r>
    </w:p>
    <w:p w:rsidR="006C4E83" w:rsidRPr="006C4E83" w:rsidRDefault="006C4E83" w:rsidP="006C4E83">
      <w:pPr>
        <w:rPr>
          <w:lang w:eastAsia="ru-RU"/>
        </w:rPr>
      </w:pPr>
      <w:r w:rsidRPr="006C4E83">
        <w:rPr>
          <w:lang w:eastAsia="ru-RU"/>
        </w:rPr>
        <w:t>392.8. Планируемые результаты освоения программы по родному (лакскому) языку на уровне среднего общего образования.</w:t>
      </w:r>
    </w:p>
    <w:p w:rsidR="006C4E83" w:rsidRPr="006C4E83" w:rsidRDefault="006C4E83" w:rsidP="006C4E83">
      <w:pPr>
        <w:rPr>
          <w:lang w:eastAsia="ru-RU"/>
        </w:rPr>
      </w:pPr>
      <w:r w:rsidRPr="006C4E83">
        <w:rPr>
          <w:lang w:eastAsia="ru-RU"/>
        </w:rPr>
        <w:t>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w:t>
      </w:r>
      <w:r w:rsidRPr="006C4E83">
        <w:br/>
        <w:t xml:space="preserve">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6C4E83" w:rsidRPr="006C4E83" w:rsidRDefault="006C4E83" w:rsidP="006C4E83">
      <w:r w:rsidRPr="006C4E83">
        <w:t xml:space="preserve">умение взаимодействовать с социальными институтами в соответствии </w:t>
      </w:r>
      <w:r w:rsidRPr="006C4E83">
        <w:br/>
        <w:t>с их функциями и назначением;</w:t>
      </w:r>
    </w:p>
    <w:p w:rsidR="006C4E83" w:rsidRPr="006C4E83" w:rsidRDefault="006C4E83" w:rsidP="006C4E83">
      <w:r w:rsidRPr="006C4E83">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w:t>
      </w:r>
      <w:r w:rsidRPr="006C4E83">
        <w:br/>
        <w:t>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убежденность, готовность к служению Отечеству и его защите,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lastRenderedPageBreak/>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r w:rsidRPr="006C4E83">
        <w:t xml:space="preserve">эстетическое отношение к миру, включая эстетику быта, научного </w:t>
      </w:r>
      <w:r w:rsidRPr="006C4E83">
        <w:br/>
        <w:t>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 xml:space="preserve">убежденность в значимости для личности и общества отечественного </w:t>
      </w:r>
      <w:r w:rsidRPr="006C4E83">
        <w:br/>
        <w:t>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lastRenderedPageBreak/>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rsidR="006C4E83" w:rsidRPr="006C4E83" w:rsidRDefault="006C4E83" w:rsidP="006C4E83">
      <w:r w:rsidRPr="006C4E83">
        <w:t>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br/>
        <w:t>и адаптироваться к эмоциональным изменениям, быть открытым новому;</w:t>
      </w:r>
    </w:p>
    <w:p w:rsidR="006C4E83" w:rsidRPr="006C4E83" w:rsidRDefault="006C4E83" w:rsidP="006C4E83">
      <w:r w:rsidRPr="006C4E83">
        <w:t xml:space="preserve">внутренней мотивации, включающей стремление к достижению цели </w:t>
      </w:r>
      <w:r w:rsidRPr="006C4E83">
        <w:br/>
        <w:t>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C4E83" w:rsidRPr="006C4E83" w:rsidRDefault="006C4E83" w:rsidP="006C4E83">
      <w:pPr>
        <w:rPr>
          <w:lang w:eastAsia="ru-RU"/>
        </w:rPr>
      </w:pPr>
      <w:r w:rsidRPr="006C4E83">
        <w:rPr>
          <w:lang w:eastAsia="ru-RU"/>
        </w:rPr>
        <w:t xml:space="preserve">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w:t>
      </w:r>
      <w:r w:rsidRPr="006C4E83">
        <w:rPr>
          <w:lang w:eastAsia="ru-RU"/>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392.8.3.1.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ее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 xml:space="preserve">выявлять закономерности и противоречия языковых явлений, данных </w:t>
      </w:r>
      <w:r w:rsidRPr="006C4E83">
        <w:br/>
        <w:t>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учетом собственного речевого и читательского опыта.</w:t>
      </w:r>
    </w:p>
    <w:p w:rsidR="006C4E83" w:rsidRPr="006C4E83" w:rsidRDefault="006C4E83" w:rsidP="006C4E83">
      <w:pPr>
        <w:rPr>
          <w:lang w:eastAsia="ru-RU"/>
        </w:rPr>
      </w:pPr>
      <w:r w:rsidRPr="006C4E83">
        <w:rPr>
          <w:lang w:eastAsia="ru-RU"/>
        </w:rPr>
        <w:t>392.8.3.2.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 xml:space="preserve">владеть разными видами деятельности по получению нового знания </w:t>
      </w:r>
      <w:r w:rsidRPr="006C4E83">
        <w:br/>
        <w:t xml:space="preserve">его интерпретации, преобразованию и применению в различных учебных ситуациях, </w:t>
      </w:r>
      <w:r w:rsidRPr="006C4E83">
        <w:br/>
        <w:t>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приобретенный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lastRenderedPageBreak/>
        <w:t>392.8.3.3. У обучающегося будут сформированы следующие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ее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392.8.3.4. У обучающегося будут сформированы следующие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6C4E83">
        <w:br/>
        <w:t>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развернуто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392.8.3.5. У обучающегося будут сформированы следующие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уметь аргументировать его, брать ответственность за результаты выбора;</w:t>
      </w:r>
    </w:p>
    <w:p w:rsidR="006C4E83" w:rsidRPr="006C4E83" w:rsidRDefault="006C4E83" w:rsidP="006C4E83">
      <w:r w:rsidRPr="006C4E83">
        <w:t>оценивать приобретенный опыт;</w:t>
      </w:r>
    </w:p>
    <w:p w:rsidR="006C4E83" w:rsidRPr="006C4E83" w:rsidRDefault="006C4E83" w:rsidP="006C4E83">
      <w:r w:rsidRPr="006C4E83">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392.8.3.6.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приемы рефлексии для оценки ситуации, выбора верного решения;</w:t>
      </w:r>
    </w:p>
    <w:p w:rsidR="006C4E83" w:rsidRPr="006C4E83" w:rsidRDefault="006C4E83" w:rsidP="006C4E83">
      <w:r w:rsidRPr="006C4E83">
        <w:t>уметь 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392.8.3.7.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 xml:space="preserve">принимать мотивы и аргументы других людей при анализе </w:t>
      </w:r>
      <w:r w:rsidRPr="006C4E83">
        <w:br/>
        <w:t>результатов деятельности;</w:t>
      </w:r>
    </w:p>
    <w:p w:rsidR="006C4E83" w:rsidRPr="006C4E83" w:rsidRDefault="006C4E83" w:rsidP="006C4E83">
      <w:r w:rsidRPr="006C4E83">
        <w:t>признавать свое право и право других людей на ошибки;</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pPr>
        <w:rPr>
          <w:lang w:eastAsia="ru-RU"/>
        </w:rPr>
      </w:pPr>
      <w:r w:rsidRPr="006C4E83">
        <w:rPr>
          <w:lang w:eastAsia="ru-RU"/>
        </w:rPr>
        <w:t>392.8.3.8. У обучающегося будут сформированы следующие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r w:rsidRPr="006C4E83">
        <w:t xml:space="preserve">оценивать качество своего вклада и вклада каждого участника команды </w:t>
      </w:r>
      <w:r w:rsidRPr="006C4E83">
        <w:br/>
        <w:t>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392.8.4. Предметные результаты изучения родного (лакского) языка. </w:t>
      </w:r>
      <w:r w:rsidRPr="006C4E83">
        <w:rPr>
          <w:lang w:eastAsia="ru-RU"/>
        </w:rPr>
        <w:br/>
        <w:t>К концу 10 класса обучающийся научится:</w:t>
      </w:r>
    </w:p>
    <w:p w:rsidR="006C4E83" w:rsidRPr="006C4E83" w:rsidRDefault="006C4E83" w:rsidP="006C4E83">
      <w:pPr>
        <w:rPr>
          <w:lang w:eastAsia="ru-RU"/>
        </w:rPr>
      </w:pPr>
      <w:r w:rsidRPr="006C4E83">
        <w:rPr>
          <w:lang w:eastAsia="ru-RU"/>
        </w:rPr>
        <w:lastRenderedPageBreak/>
        <w:t>понимать роль и место родного (лакского) языка в жизни человека, важность функционирования и сохранения родного (лакского) языка;</w:t>
      </w:r>
    </w:p>
    <w:p w:rsidR="006C4E83" w:rsidRPr="006C4E83" w:rsidRDefault="006C4E83" w:rsidP="006C4E83">
      <w:pPr>
        <w:rPr>
          <w:lang w:eastAsia="ru-RU"/>
        </w:rPr>
      </w:pPr>
      <w:r w:rsidRPr="006C4E83">
        <w:rPr>
          <w:lang w:eastAsia="ru-RU"/>
        </w:rPr>
        <w:t xml:space="preserve">отличать стили речи родного (лакского) языка; </w:t>
      </w:r>
    </w:p>
    <w:p w:rsidR="006C4E83" w:rsidRPr="006C4E83" w:rsidRDefault="006C4E83" w:rsidP="006C4E83">
      <w:pPr>
        <w:rPr>
          <w:lang w:eastAsia="ru-RU"/>
        </w:rPr>
      </w:pPr>
      <w:r w:rsidRPr="006C4E83">
        <w:rPr>
          <w:lang w:eastAsia="ru-RU"/>
        </w:rPr>
        <w:t xml:space="preserve">характеризовать особенности литературного языка и диалектов родного (лакского) языка; </w:t>
      </w:r>
    </w:p>
    <w:p w:rsidR="006C4E83" w:rsidRPr="006C4E83" w:rsidRDefault="006C4E83" w:rsidP="006C4E83">
      <w:pPr>
        <w:rPr>
          <w:lang w:eastAsia="ru-RU"/>
        </w:rPr>
      </w:pPr>
      <w:r w:rsidRPr="006C4E83">
        <w:rPr>
          <w:lang w:eastAsia="ru-RU"/>
        </w:rPr>
        <w:t xml:space="preserve">использовать словари для нахождения лексического значения слов; </w:t>
      </w:r>
    </w:p>
    <w:p w:rsidR="006C4E83" w:rsidRPr="006C4E83" w:rsidRDefault="006C4E83" w:rsidP="006C4E83">
      <w:pPr>
        <w:rPr>
          <w:lang w:eastAsia="ru-RU"/>
        </w:rPr>
      </w:pPr>
      <w:r w:rsidRPr="006C4E83">
        <w:rPr>
          <w:lang w:eastAsia="ru-RU"/>
        </w:rPr>
        <w:t>определять прямое и переносное значения слов;</w:t>
      </w:r>
    </w:p>
    <w:p w:rsidR="006C4E83" w:rsidRPr="006C4E83" w:rsidRDefault="006C4E83" w:rsidP="006C4E83">
      <w:pPr>
        <w:rPr>
          <w:lang w:eastAsia="ru-RU"/>
        </w:rPr>
      </w:pPr>
      <w:r w:rsidRPr="006C4E83">
        <w:rPr>
          <w:lang w:eastAsia="ru-RU"/>
        </w:rPr>
        <w:t>отличать омонимы от многозначных слов;</w:t>
      </w:r>
    </w:p>
    <w:p w:rsidR="006C4E83" w:rsidRPr="006C4E83" w:rsidRDefault="006C4E83" w:rsidP="006C4E83">
      <w:pPr>
        <w:rPr>
          <w:lang w:eastAsia="ru-RU"/>
        </w:rPr>
      </w:pPr>
      <w:r w:rsidRPr="006C4E83">
        <w:rPr>
          <w:lang w:eastAsia="ru-RU"/>
        </w:rPr>
        <w:t xml:space="preserve">использовать синонимы для связи предложений в тексте и устранения </w:t>
      </w:r>
      <w:r w:rsidRPr="006C4E83">
        <w:rPr>
          <w:lang w:eastAsia="ru-RU"/>
        </w:rPr>
        <w:br/>
        <w:t>повтора слов;</w:t>
      </w:r>
    </w:p>
    <w:p w:rsidR="006C4E83" w:rsidRPr="006C4E83" w:rsidRDefault="006C4E83" w:rsidP="006C4E83">
      <w:pPr>
        <w:rPr>
          <w:lang w:eastAsia="ru-RU"/>
        </w:rPr>
      </w:pPr>
      <w:r w:rsidRPr="006C4E83">
        <w:rPr>
          <w:lang w:eastAsia="ru-RU"/>
        </w:rPr>
        <w:t>отличать фразеологизмы от словосочетаний;</w:t>
      </w:r>
    </w:p>
    <w:p w:rsidR="006C4E83" w:rsidRPr="006C4E83" w:rsidRDefault="006C4E83" w:rsidP="006C4E83">
      <w:pPr>
        <w:rPr>
          <w:lang w:eastAsia="ru-RU"/>
        </w:rPr>
      </w:pPr>
      <w:r w:rsidRPr="006C4E83">
        <w:rPr>
          <w:lang w:eastAsia="ru-RU"/>
        </w:rPr>
        <w:t xml:space="preserve">использовать фразеологические обороты в устной и письменной речи </w:t>
      </w:r>
      <w:r w:rsidRPr="006C4E83">
        <w:rPr>
          <w:lang w:eastAsia="ru-RU"/>
        </w:rPr>
        <w:br/>
        <w:t>в соответствии с речевой ситуацией;</w:t>
      </w:r>
    </w:p>
    <w:p w:rsidR="006C4E83" w:rsidRPr="006C4E83" w:rsidRDefault="006C4E83" w:rsidP="006C4E83">
      <w:pPr>
        <w:rPr>
          <w:lang w:eastAsia="ru-RU"/>
        </w:rPr>
      </w:pPr>
      <w:r w:rsidRPr="006C4E83">
        <w:rPr>
          <w:lang w:eastAsia="ru-RU"/>
        </w:rPr>
        <w:t>выполнять фонетический разбор слова;</w:t>
      </w:r>
    </w:p>
    <w:p w:rsidR="006C4E83" w:rsidRPr="006C4E83" w:rsidRDefault="006C4E83" w:rsidP="006C4E83">
      <w:pPr>
        <w:rPr>
          <w:lang w:eastAsia="ru-RU"/>
        </w:rPr>
      </w:pPr>
      <w:r w:rsidRPr="006C4E83">
        <w:rPr>
          <w:lang w:eastAsia="ru-RU"/>
        </w:rPr>
        <w:t xml:space="preserve">использовать знание алфавита при работе со словарями родного </w:t>
      </w:r>
      <w:r w:rsidRPr="006C4E83">
        <w:rPr>
          <w:lang w:eastAsia="ru-RU"/>
        </w:rPr>
        <w:br/>
        <w:t>(лакского) языка;</w:t>
      </w:r>
    </w:p>
    <w:p w:rsidR="006C4E83" w:rsidRPr="006C4E83" w:rsidRDefault="006C4E83" w:rsidP="006C4E83">
      <w:pPr>
        <w:rPr>
          <w:lang w:eastAsia="ru-RU"/>
        </w:rPr>
      </w:pPr>
      <w:r w:rsidRPr="006C4E83">
        <w:rPr>
          <w:lang w:eastAsia="ru-RU"/>
        </w:rPr>
        <w:t>находить орфограммы в морфемах;</w:t>
      </w:r>
    </w:p>
    <w:p w:rsidR="006C4E83" w:rsidRPr="006C4E83" w:rsidRDefault="006C4E83" w:rsidP="006C4E83">
      <w:pPr>
        <w:rPr>
          <w:lang w:eastAsia="ru-RU"/>
        </w:rPr>
      </w:pPr>
      <w:r w:rsidRPr="006C4E83">
        <w:rPr>
          <w:lang w:eastAsia="ru-RU"/>
        </w:rPr>
        <w:t xml:space="preserve">соблюдать при письме основные правила орфографии родного </w:t>
      </w:r>
      <w:r w:rsidRPr="006C4E83">
        <w:rPr>
          <w:lang w:eastAsia="ru-RU"/>
        </w:rPr>
        <w:br/>
        <w:t>(лакского) языка;</w:t>
      </w:r>
    </w:p>
    <w:p w:rsidR="006C4E83" w:rsidRPr="006C4E83" w:rsidRDefault="006C4E83" w:rsidP="006C4E83">
      <w:pPr>
        <w:rPr>
          <w:lang w:eastAsia="ru-RU"/>
        </w:rPr>
      </w:pPr>
      <w:r w:rsidRPr="006C4E83">
        <w:rPr>
          <w:lang w:eastAsia="ru-RU"/>
        </w:rPr>
        <w:t xml:space="preserve">использовать орфографический словарь; </w:t>
      </w:r>
    </w:p>
    <w:p w:rsidR="006C4E83" w:rsidRPr="006C4E83" w:rsidRDefault="006C4E83" w:rsidP="006C4E83">
      <w:pPr>
        <w:rPr>
          <w:lang w:eastAsia="ru-RU"/>
        </w:rPr>
      </w:pPr>
      <w:r w:rsidRPr="006C4E83">
        <w:rPr>
          <w:lang w:eastAsia="ru-RU"/>
        </w:rPr>
        <w:t>определять морфологические и синтаксические признаки имени существительного, прилагательного, числительного, местоимения и наречия;</w:t>
      </w:r>
    </w:p>
    <w:p w:rsidR="006C4E83" w:rsidRPr="006C4E83" w:rsidRDefault="006C4E83" w:rsidP="006C4E83">
      <w:pPr>
        <w:rPr>
          <w:lang w:eastAsia="ru-RU"/>
        </w:rPr>
      </w:pPr>
      <w:r w:rsidRPr="006C4E83">
        <w:rPr>
          <w:lang w:eastAsia="ru-RU"/>
        </w:rPr>
        <w:t>определять основные морфологические и синтаксические признаки глагола, причастия и деепричастия;</w:t>
      </w:r>
    </w:p>
    <w:p w:rsidR="006C4E83" w:rsidRPr="006C4E83" w:rsidRDefault="006C4E83" w:rsidP="006C4E83">
      <w:pPr>
        <w:rPr>
          <w:lang w:eastAsia="ru-RU"/>
        </w:rPr>
      </w:pPr>
      <w:r w:rsidRPr="006C4E83">
        <w:rPr>
          <w:lang w:eastAsia="ru-RU"/>
        </w:rPr>
        <w:t xml:space="preserve">использовать служебные части: союзы, частицы, послелоги в устной </w:t>
      </w:r>
      <w:r w:rsidRPr="006C4E83">
        <w:rPr>
          <w:lang w:eastAsia="ru-RU"/>
        </w:rPr>
        <w:br/>
        <w:t>и письменной речи;</w:t>
      </w:r>
    </w:p>
    <w:p w:rsidR="006C4E83" w:rsidRPr="006C4E83" w:rsidRDefault="006C4E83" w:rsidP="006C4E83">
      <w:pPr>
        <w:rPr>
          <w:lang w:eastAsia="ru-RU"/>
        </w:rPr>
      </w:pPr>
      <w:r w:rsidRPr="006C4E83">
        <w:rPr>
          <w:lang w:eastAsia="ru-RU"/>
        </w:rPr>
        <w:t xml:space="preserve">выполнять фонетический, лексический, морфемный, словообразовательный, морфологический разбор слов; </w:t>
      </w:r>
    </w:p>
    <w:p w:rsidR="006C4E83" w:rsidRPr="006C4E83" w:rsidRDefault="006C4E83" w:rsidP="006C4E83">
      <w:pPr>
        <w:rPr>
          <w:lang w:eastAsia="ru-RU"/>
        </w:rPr>
      </w:pPr>
      <w:r w:rsidRPr="006C4E83">
        <w:rPr>
          <w:lang w:eastAsia="ru-RU"/>
        </w:rPr>
        <w:t>писать под диктовку текст объемом 160 – 170 слов;</w:t>
      </w:r>
    </w:p>
    <w:p w:rsidR="006C4E83" w:rsidRPr="006C4E83" w:rsidRDefault="006C4E83" w:rsidP="006C4E83">
      <w:pPr>
        <w:rPr>
          <w:lang w:eastAsia="ru-RU"/>
        </w:rPr>
      </w:pPr>
      <w:r w:rsidRPr="006C4E83">
        <w:rPr>
          <w:lang w:eastAsia="ru-RU"/>
        </w:rPr>
        <w:t xml:space="preserve">писать текст сочинения, изложения, протокола в соответствии </w:t>
      </w:r>
      <w:r w:rsidRPr="006C4E83">
        <w:rPr>
          <w:lang w:eastAsia="ru-RU"/>
        </w:rPr>
        <w:br/>
        <w:t>с речевой задачей;</w:t>
      </w:r>
    </w:p>
    <w:p w:rsidR="006C4E83" w:rsidRPr="006C4E83" w:rsidRDefault="006C4E83" w:rsidP="006C4E83">
      <w:pPr>
        <w:rPr>
          <w:lang w:eastAsia="ru-RU"/>
        </w:rPr>
      </w:pPr>
      <w:r w:rsidRPr="006C4E83">
        <w:rPr>
          <w:lang w:eastAsia="ru-RU"/>
        </w:rPr>
        <w:t xml:space="preserve">представлять информацию текста в форме плана (простого и сложного); </w:t>
      </w:r>
    </w:p>
    <w:p w:rsidR="006C4E83" w:rsidRPr="006C4E83" w:rsidRDefault="006C4E83" w:rsidP="006C4E83">
      <w:pPr>
        <w:rPr>
          <w:lang w:eastAsia="ru-RU"/>
        </w:rPr>
      </w:pPr>
      <w:r w:rsidRPr="006C4E83">
        <w:rPr>
          <w:lang w:eastAsia="ru-RU"/>
        </w:rPr>
        <w:t>соблюдать нормы речевого этикета, уместно использовать паралингвистические (неязыковые) средства общения родного (лакского) языка;</w:t>
      </w:r>
    </w:p>
    <w:p w:rsidR="006C4E83" w:rsidRPr="006C4E83" w:rsidRDefault="006C4E83" w:rsidP="006C4E83">
      <w:pPr>
        <w:rPr>
          <w:lang w:eastAsia="ru-RU"/>
        </w:rPr>
      </w:pPr>
      <w:r w:rsidRPr="006C4E83">
        <w:rPr>
          <w:lang w:eastAsia="ru-RU"/>
        </w:rPr>
        <w:lastRenderedPageBreak/>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rsidR="006C4E83" w:rsidRPr="006C4E83" w:rsidRDefault="006C4E83" w:rsidP="006C4E83">
      <w:pPr>
        <w:rPr>
          <w:lang w:eastAsia="ru-RU"/>
        </w:rPr>
      </w:pPr>
      <w:r w:rsidRPr="006C4E83">
        <w:rPr>
          <w:lang w:eastAsia="ru-RU"/>
        </w:rPr>
        <w:t xml:space="preserve">392.8.5. Предметные результаты изучения родного (лакского) языка. </w:t>
      </w:r>
      <w:r w:rsidRPr="006C4E83">
        <w:rPr>
          <w:lang w:eastAsia="ru-RU"/>
        </w:rPr>
        <w:br/>
        <w:t>К концу обучения в 11 классе обучающийся научится:</w:t>
      </w:r>
    </w:p>
    <w:p w:rsidR="006C4E83" w:rsidRPr="006C4E83" w:rsidRDefault="006C4E83" w:rsidP="006C4E83">
      <w:pPr>
        <w:rPr>
          <w:lang w:eastAsia="ru-RU"/>
        </w:rPr>
      </w:pPr>
      <w:r w:rsidRPr="006C4E83">
        <w:rPr>
          <w:lang w:eastAsia="ru-RU"/>
        </w:rPr>
        <w:t>понимать проблемы функционирования, сохранения, развития родного (лакского) языка и речевой культуры в современном обществе;</w:t>
      </w:r>
    </w:p>
    <w:p w:rsidR="006C4E83" w:rsidRPr="006C4E83" w:rsidRDefault="006C4E83" w:rsidP="006C4E83">
      <w:pPr>
        <w:rPr>
          <w:lang w:eastAsia="ru-RU"/>
        </w:rPr>
      </w:pPr>
      <w:r w:rsidRPr="006C4E83">
        <w:rPr>
          <w:lang w:eastAsia="ru-RU"/>
        </w:rPr>
        <w:t>понимать важность роли родного языка в сохранении и развитии культуры лакского народа;</w:t>
      </w:r>
    </w:p>
    <w:p w:rsidR="006C4E83" w:rsidRPr="006C4E83" w:rsidRDefault="006C4E83" w:rsidP="006C4E83">
      <w:pPr>
        <w:rPr>
          <w:lang w:eastAsia="ru-RU"/>
        </w:rPr>
      </w:pPr>
      <w:r w:rsidRPr="006C4E83">
        <w:rPr>
          <w:lang w:eastAsia="ru-RU"/>
        </w:rPr>
        <w:t>выполнять синтаксический анализ словосочетания, простого и сложного предложения;</w:t>
      </w:r>
    </w:p>
    <w:p w:rsidR="006C4E83" w:rsidRPr="006C4E83" w:rsidRDefault="006C4E83" w:rsidP="006C4E83">
      <w:pPr>
        <w:rPr>
          <w:lang w:eastAsia="ru-RU"/>
        </w:rPr>
      </w:pPr>
      <w:r w:rsidRPr="006C4E83">
        <w:rPr>
          <w:lang w:eastAsia="ru-RU"/>
        </w:rPr>
        <w:t xml:space="preserve">анализировать структуру предложения родного (лакского) языка; </w:t>
      </w:r>
    </w:p>
    <w:p w:rsidR="006C4E83" w:rsidRPr="006C4E83" w:rsidRDefault="006C4E83" w:rsidP="006C4E83">
      <w:pPr>
        <w:rPr>
          <w:lang w:eastAsia="ru-RU"/>
        </w:rPr>
      </w:pPr>
      <w:r w:rsidRPr="006C4E83">
        <w:rPr>
          <w:lang w:eastAsia="ru-RU"/>
        </w:rPr>
        <w:t>конструировать предложения с прямой и косвенной речью;</w:t>
      </w:r>
    </w:p>
    <w:p w:rsidR="006C4E83" w:rsidRPr="006C4E83" w:rsidRDefault="006C4E83" w:rsidP="006C4E83">
      <w:pPr>
        <w:rPr>
          <w:lang w:eastAsia="ru-RU"/>
        </w:rPr>
      </w:pPr>
      <w:r w:rsidRPr="006C4E83">
        <w:rPr>
          <w:lang w:eastAsia="ru-RU"/>
        </w:rPr>
        <w:t>использовать средства связи отдельных предложений и частей текста;</w:t>
      </w:r>
    </w:p>
    <w:p w:rsidR="006C4E83" w:rsidRPr="006C4E83" w:rsidRDefault="006C4E83" w:rsidP="006C4E83">
      <w:pPr>
        <w:rPr>
          <w:lang w:eastAsia="ru-RU"/>
        </w:rPr>
      </w:pPr>
      <w:r w:rsidRPr="006C4E83">
        <w:rPr>
          <w:lang w:eastAsia="ru-RU"/>
        </w:rPr>
        <w:t>использовать абзац как средство достижения композиционно-стилистической целостности текста;</w:t>
      </w:r>
    </w:p>
    <w:p w:rsidR="006C4E83" w:rsidRPr="006C4E83" w:rsidRDefault="006C4E83" w:rsidP="006C4E83">
      <w:pPr>
        <w:rPr>
          <w:lang w:eastAsia="ru-RU"/>
        </w:rPr>
      </w:pPr>
      <w:r w:rsidRPr="006C4E83">
        <w:rPr>
          <w:lang w:eastAsia="ru-RU"/>
        </w:rP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rsidR="006C4E83" w:rsidRPr="006C4E83" w:rsidRDefault="006C4E83" w:rsidP="006C4E83">
      <w:pPr>
        <w:rPr>
          <w:lang w:eastAsia="ru-RU"/>
        </w:rPr>
      </w:pPr>
      <w:r w:rsidRPr="006C4E83">
        <w:rPr>
          <w:lang w:eastAsia="ru-RU"/>
        </w:rPr>
        <w:t>владеть правильной диалогической и монологической речью;</w:t>
      </w:r>
    </w:p>
    <w:p w:rsidR="006C4E83" w:rsidRPr="006C4E83" w:rsidRDefault="006C4E83" w:rsidP="006C4E83">
      <w:pPr>
        <w:rPr>
          <w:lang w:eastAsia="ru-RU"/>
        </w:rPr>
      </w:pPr>
      <w:r w:rsidRPr="006C4E83">
        <w:rPr>
          <w:lang w:eastAsia="ru-RU"/>
        </w:rPr>
        <w:t>составлять схемы сложных предложений разных типов, особенно сложноподчиненных;</w:t>
      </w:r>
    </w:p>
    <w:p w:rsidR="006C4E83" w:rsidRPr="006C4E83" w:rsidRDefault="006C4E83" w:rsidP="006C4E83">
      <w:pPr>
        <w:rPr>
          <w:lang w:eastAsia="ru-RU"/>
        </w:rPr>
      </w:pPr>
      <w:r w:rsidRPr="006C4E83">
        <w:rPr>
          <w:lang w:eastAsia="ru-RU"/>
        </w:rPr>
        <w:t>различать смысловые отношения между частями сложных предложений;</w:t>
      </w:r>
    </w:p>
    <w:p w:rsidR="006C4E83" w:rsidRPr="006C4E83" w:rsidRDefault="006C4E83" w:rsidP="006C4E83">
      <w:pPr>
        <w:rPr>
          <w:lang w:eastAsia="ru-RU"/>
        </w:rPr>
      </w:pPr>
      <w:r w:rsidRPr="006C4E83">
        <w:rPr>
          <w:lang w:eastAsia="ru-RU"/>
        </w:rPr>
        <w:t xml:space="preserve">различать предложения с причастными, деепричастными оборотами </w:t>
      </w:r>
      <w:r w:rsidRPr="006C4E83">
        <w:rPr>
          <w:lang w:eastAsia="ru-RU"/>
        </w:rPr>
        <w:br/>
        <w:t>и сложноподчиненные предложения;</w:t>
      </w:r>
    </w:p>
    <w:p w:rsidR="006C4E83" w:rsidRPr="006C4E83" w:rsidRDefault="006C4E83" w:rsidP="006C4E83">
      <w:pPr>
        <w:rPr>
          <w:lang w:eastAsia="ru-RU"/>
        </w:rPr>
      </w:pPr>
      <w:r w:rsidRPr="006C4E83">
        <w:rPr>
          <w:lang w:eastAsia="ru-RU"/>
        </w:rPr>
        <w:t>использовать различные виды сложноподчиненных предложений в устной и письменной речи;</w:t>
      </w:r>
    </w:p>
    <w:p w:rsidR="006C4E83" w:rsidRPr="006C4E83" w:rsidRDefault="006C4E83" w:rsidP="006C4E83">
      <w:pPr>
        <w:rPr>
          <w:lang w:eastAsia="ru-RU"/>
        </w:rPr>
      </w:pPr>
      <w:r w:rsidRPr="006C4E83">
        <w:rPr>
          <w:lang w:eastAsia="ru-RU"/>
        </w:rPr>
        <w:t>производить синтаксический разбор сложных предложений разных типов;</w:t>
      </w:r>
    </w:p>
    <w:p w:rsidR="006C4E83" w:rsidRPr="006C4E83" w:rsidRDefault="006C4E83" w:rsidP="006C4E83">
      <w:pPr>
        <w:rPr>
          <w:lang w:eastAsia="ru-RU"/>
        </w:rPr>
      </w:pPr>
      <w:r w:rsidRPr="006C4E83">
        <w:rPr>
          <w:lang w:eastAsia="ru-RU"/>
        </w:rPr>
        <w:t>соблюдать нормы пунктуации в сложноподчиненных предложениях, бессоюзных сложных предложениях и предложениях с прямой и косвенной речью;</w:t>
      </w:r>
    </w:p>
    <w:p w:rsidR="006C4E83" w:rsidRPr="006C4E83" w:rsidRDefault="006C4E83" w:rsidP="006C4E83">
      <w:pPr>
        <w:rPr>
          <w:lang w:eastAsia="ru-RU"/>
        </w:rPr>
      </w:pPr>
      <w:r w:rsidRPr="006C4E83">
        <w:rPr>
          <w:lang w:eastAsia="ru-RU"/>
        </w:rPr>
        <w:t>писать сочинение на свободную тему в разных жанрах и стилях речи;</w:t>
      </w:r>
    </w:p>
    <w:p w:rsidR="006C4E83" w:rsidRPr="006C4E83" w:rsidRDefault="006C4E83" w:rsidP="006C4E83">
      <w:pPr>
        <w:rPr>
          <w:lang w:eastAsia="ru-RU"/>
        </w:rPr>
      </w:pPr>
      <w:r w:rsidRPr="006C4E83">
        <w:rPr>
          <w:lang w:eastAsia="ru-RU"/>
        </w:rPr>
        <w:t>различать разговорную речь, научный, публицистический, официально-деловой стили, язык художественной литературы;</w:t>
      </w:r>
    </w:p>
    <w:p w:rsidR="006C4E83" w:rsidRPr="006C4E83" w:rsidRDefault="006C4E83" w:rsidP="006C4E83">
      <w:pPr>
        <w:rPr>
          <w:lang w:eastAsia="ru-RU"/>
        </w:rPr>
      </w:pPr>
      <w:r w:rsidRPr="006C4E83">
        <w:rPr>
          <w:lang w:eastAsia="ru-RU"/>
        </w:rPr>
        <w:t>определять тему, тип и стиль речи, анализировать структуру и языковые особенности текста;</w:t>
      </w:r>
    </w:p>
    <w:p w:rsidR="006C4E83" w:rsidRPr="006C4E83" w:rsidRDefault="006C4E83" w:rsidP="006C4E83">
      <w:pPr>
        <w:rPr>
          <w:lang w:eastAsia="ru-RU"/>
        </w:rPr>
      </w:pPr>
      <w:r w:rsidRPr="006C4E83">
        <w:rPr>
          <w:lang w:eastAsia="ru-RU"/>
        </w:rPr>
        <w:t>распознавать языковые единицы, проводить различные виды их анализа;</w:t>
      </w:r>
    </w:p>
    <w:p w:rsidR="006C4E83" w:rsidRPr="006C4E83" w:rsidRDefault="006C4E83" w:rsidP="006C4E83">
      <w:pPr>
        <w:rPr>
          <w:lang w:eastAsia="ru-RU"/>
        </w:rPr>
      </w:pPr>
      <w:r w:rsidRPr="006C4E83">
        <w:rPr>
          <w:lang w:eastAsia="ru-RU"/>
        </w:rPr>
        <w:t>соблюдать при письме основные правила орфографии и пунктуации;</w:t>
      </w:r>
    </w:p>
    <w:p w:rsidR="006C4E83" w:rsidRPr="006C4E83" w:rsidRDefault="006C4E83" w:rsidP="006C4E83">
      <w:pPr>
        <w:rPr>
          <w:lang w:eastAsia="ru-RU"/>
        </w:rPr>
      </w:pPr>
      <w:r w:rsidRPr="006C4E83">
        <w:rPr>
          <w:lang w:eastAsia="ru-RU"/>
        </w:rPr>
        <w:t xml:space="preserve">составлять конспекты, тезисы; </w:t>
      </w:r>
    </w:p>
    <w:p w:rsidR="006C4E83" w:rsidRPr="006C4E83" w:rsidRDefault="006C4E83" w:rsidP="006C4E83">
      <w:pPr>
        <w:rPr>
          <w:lang w:eastAsia="ru-RU"/>
        </w:rPr>
      </w:pPr>
      <w:r w:rsidRPr="006C4E83">
        <w:rPr>
          <w:lang w:eastAsia="ru-RU"/>
        </w:rPr>
        <w:lastRenderedPageBreak/>
        <w:t xml:space="preserve">представлять информацию текста в форме тезисов, конспекта; </w:t>
      </w:r>
    </w:p>
    <w:p w:rsidR="006C4E83" w:rsidRPr="006C4E83" w:rsidRDefault="006C4E83" w:rsidP="006C4E83">
      <w:pPr>
        <w:rPr>
          <w:lang w:eastAsia="ru-RU"/>
        </w:rPr>
      </w:pPr>
      <w:r w:rsidRPr="006C4E83">
        <w:rPr>
          <w:lang w:eastAsia="ru-RU"/>
        </w:rPr>
        <w:t xml:space="preserve">осуществлять выбор наиболее точных языковых средств в соответствии </w:t>
      </w:r>
      <w:r w:rsidRPr="006C4E83">
        <w:rPr>
          <w:lang w:eastAsia="ru-RU"/>
        </w:rPr>
        <w:br/>
        <w:t>со сферами и ситуациями речевого общения;</w:t>
      </w:r>
    </w:p>
    <w:p w:rsidR="006C4E83" w:rsidRPr="006C4E83" w:rsidRDefault="006C4E83" w:rsidP="006C4E83">
      <w:r w:rsidRPr="006C4E83">
        <w:t xml:space="preserve">создавать тексты различного стиля, в том числе научного: доклад, реферат; корректировать и совершенствовать тексты; </w:t>
      </w:r>
    </w:p>
    <w:p w:rsidR="006C4E83" w:rsidRPr="006C4E83" w:rsidRDefault="006C4E83" w:rsidP="006C4E83">
      <w:r w:rsidRPr="006C4E83">
        <w:t>писать под диктовку тексты объемом 180 – 190 слов.</w:t>
      </w:r>
    </w:p>
    <w:p w:rsidR="006C4E83" w:rsidRPr="006C4E83" w:rsidRDefault="006C4E83" w:rsidP="006C4E83">
      <w:pPr>
        <w:rPr>
          <w:lang w:eastAsia="ru-RU"/>
        </w:rPr>
      </w:pPr>
      <w:r w:rsidRPr="006C4E83">
        <w:rPr>
          <w:lang w:eastAsia="ru-RU"/>
        </w:rPr>
        <w:t>393. Федеральная рабочая программа по учебному предмету «Родной (лезгинский) язык».</w:t>
      </w:r>
    </w:p>
    <w:p w:rsidR="006C4E83" w:rsidRPr="006C4E83" w:rsidRDefault="006C4E83" w:rsidP="006C4E83">
      <w:pPr>
        <w:rPr>
          <w:lang w:eastAsia="ru-RU"/>
        </w:rPr>
      </w:pPr>
      <w:r w:rsidRPr="006C4E83">
        <w:rPr>
          <w:lang w:eastAsia="ru-RU"/>
        </w:rPr>
        <w:t>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6C4E83" w:rsidRPr="006C4E83" w:rsidRDefault="006C4E83" w:rsidP="006C4E83">
      <w:pPr>
        <w:rPr>
          <w:lang w:eastAsia="ru-RU"/>
        </w:rPr>
      </w:pPr>
      <w:r w:rsidRPr="006C4E83">
        <w:rPr>
          <w:lang w:eastAsia="ru-RU"/>
        </w:rPr>
        <w:t>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393.5. Пояснительная записка.</w:t>
      </w:r>
    </w:p>
    <w:p w:rsidR="006C4E83" w:rsidRPr="006C4E83" w:rsidRDefault="006C4E83" w:rsidP="006C4E83">
      <w:pPr>
        <w:rPr>
          <w:lang w:eastAsia="ru-RU"/>
        </w:rPr>
      </w:pPr>
      <w:r w:rsidRPr="006C4E83">
        <w:rPr>
          <w:lang w:eastAsia="ru-RU"/>
        </w:rPr>
        <w:t>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образовании и активные методики обучения.</w:t>
      </w:r>
    </w:p>
    <w:p w:rsidR="006C4E83" w:rsidRPr="006C4E83" w:rsidRDefault="006C4E83" w:rsidP="006C4E83">
      <w:pPr>
        <w:rPr>
          <w:lang w:val="tt-RU" w:eastAsia="ru-RU"/>
        </w:rPr>
      </w:pPr>
      <w:r w:rsidRPr="006C4E83">
        <w:rPr>
          <w:lang w:eastAsia="ru-RU"/>
        </w:rPr>
        <w:t>Лезгинский язык –</w:t>
      </w:r>
      <w:r w:rsidRPr="006C4E83">
        <w:rPr>
          <w:lang w:val="tt-RU" w:eastAsia="ru-RU"/>
        </w:rPr>
        <w:t xml:space="preserve"> национальный язык</w:t>
      </w:r>
      <w:r w:rsidRPr="006C4E83">
        <w:rPr>
          <w:lang w:eastAsia="ru-RU"/>
        </w:rPr>
        <w:t xml:space="preserve"> лезгинского народа, </w:t>
      </w:r>
      <w:r w:rsidRPr="006C4E83">
        <w:rPr>
          <w:lang w:val="tt-RU" w:eastAsia="ru-RU"/>
        </w:rPr>
        <w:t xml:space="preserve">а также наряду с другими национальными языками и русским языком является одним </w:t>
      </w:r>
      <w:r w:rsidRPr="006C4E83">
        <w:rPr>
          <w:lang w:val="tt-RU" w:eastAsia="ru-RU"/>
        </w:rPr>
        <w:br/>
        <w:t>из государственных языков Республики Дагестан.</w:t>
      </w:r>
    </w:p>
    <w:p w:rsidR="006C4E83" w:rsidRPr="006C4E83" w:rsidRDefault="006C4E83" w:rsidP="006C4E83">
      <w:pPr>
        <w:rPr>
          <w:lang w:eastAsia="ru-RU"/>
        </w:rPr>
      </w:pPr>
      <w:r w:rsidRPr="006C4E83">
        <w:rPr>
          <w:lang w:eastAsia="ru-RU"/>
        </w:rPr>
        <w:t>Можно выделить следующие функции лезгинского языка:</w:t>
      </w:r>
    </w:p>
    <w:p w:rsidR="006C4E83" w:rsidRPr="006C4E83" w:rsidRDefault="006C4E83" w:rsidP="006C4E83">
      <w:pPr>
        <w:rPr>
          <w:lang w:eastAsia="ru-RU"/>
        </w:rPr>
      </w:pPr>
      <w:r w:rsidRPr="006C4E83">
        <w:rPr>
          <w:lang w:eastAsia="ru-RU"/>
        </w:rPr>
        <w:t>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rsidR="006C4E83" w:rsidRPr="006C4E83" w:rsidRDefault="006C4E83" w:rsidP="006C4E83">
      <w:pPr>
        <w:rPr>
          <w:lang w:eastAsia="ru-RU"/>
        </w:rPr>
      </w:pPr>
      <w:r w:rsidRPr="006C4E83">
        <w:rPr>
          <w:lang w:eastAsia="ru-RU"/>
        </w:rPr>
        <w:t>выступает связующим звеном между поколениями, служит средством передачи внеязыкового коллективного опыта лезгинского народа.</w:t>
      </w:r>
    </w:p>
    <w:p w:rsidR="006C4E83" w:rsidRPr="006C4E83" w:rsidRDefault="006C4E83" w:rsidP="006C4E83">
      <w:pPr>
        <w:rPr>
          <w:lang w:eastAsia="ru-RU"/>
        </w:rPr>
      </w:pPr>
      <w:r w:rsidRPr="006C4E83">
        <w:rPr>
          <w:lang w:eastAsia="ru-RU"/>
        </w:rPr>
        <w:t xml:space="preserve">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w:t>
      </w:r>
      <w:r w:rsidRPr="006C4E83">
        <w:rPr>
          <w:lang w:eastAsia="ru-RU"/>
        </w:rPr>
        <w:lastRenderedPageBreak/>
        <w:t>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rsidR="006C4E83" w:rsidRPr="006C4E83" w:rsidRDefault="006C4E83" w:rsidP="006C4E83">
      <w:pPr>
        <w:rPr>
          <w:lang w:eastAsia="ru-RU"/>
        </w:rPr>
      </w:pPr>
      <w:r w:rsidRPr="006C4E83">
        <w:rPr>
          <w:lang w:eastAsia="ru-RU"/>
        </w:rPr>
        <w:t>393.5.3. Изучение родного (лезгинского) языка направлено на достижение следующих целей:</w:t>
      </w:r>
    </w:p>
    <w:p w:rsidR="006C4E83" w:rsidRPr="006C4E83" w:rsidRDefault="006C4E83" w:rsidP="006C4E83">
      <w:pPr>
        <w:rPr>
          <w:lang w:eastAsia="ru-RU"/>
        </w:rPr>
      </w:pPr>
      <w:r w:rsidRPr="006C4E83">
        <w:rPr>
          <w:lang w:eastAsia="ru-RU"/>
        </w:rPr>
        <w:t xml:space="preserve">воспитание уважения к родному языку, сознательного отношения к нему </w:t>
      </w:r>
      <w:r w:rsidRPr="006C4E83">
        <w:rPr>
          <w:lang w:eastAsia="ru-RU"/>
        </w:rPr>
        <w:br/>
        <w:t>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6C4E83" w:rsidRPr="006C4E83" w:rsidRDefault="006C4E83" w:rsidP="006C4E83">
      <w:pPr>
        <w:rPr>
          <w:lang w:eastAsia="ru-RU"/>
        </w:rPr>
      </w:pPr>
      <w:r w:rsidRPr="006C4E83">
        <w:rPr>
          <w:lang w:eastAsia="ru-RU"/>
        </w:rPr>
        <w:t>осознание эстетической ценности родного языка;</w:t>
      </w:r>
    </w:p>
    <w:p w:rsidR="006C4E83" w:rsidRPr="006C4E83" w:rsidRDefault="006C4E83" w:rsidP="006C4E83">
      <w:pPr>
        <w:rPr>
          <w:lang w:eastAsia="ru-RU"/>
        </w:rPr>
      </w:pPr>
      <w:r w:rsidRPr="006C4E83">
        <w:rPr>
          <w:lang w:eastAsia="ru-RU"/>
        </w:rPr>
        <w:t xml:space="preserve">осознание роли языка как основного средства человеческого общения </w:t>
      </w:r>
      <w:r w:rsidRPr="006C4E83">
        <w:rPr>
          <w:lang w:eastAsia="ru-RU"/>
        </w:rPr>
        <w:br/>
        <w:t xml:space="preserve">и как явления национальной культуры: осознавать язык как одну из главных духовно-нравственных ценностей народа; </w:t>
      </w:r>
    </w:p>
    <w:p w:rsidR="006C4E83" w:rsidRPr="006C4E83" w:rsidRDefault="006C4E83" w:rsidP="006C4E83">
      <w:pPr>
        <w:rPr>
          <w:lang w:eastAsia="ru-RU"/>
        </w:rPr>
      </w:pPr>
      <w:r w:rsidRPr="006C4E83">
        <w:rPr>
          <w:lang w:eastAsia="ru-RU"/>
        </w:rPr>
        <w:t xml:space="preserve">понимание значения родного языка для освоения и укрепления культуры </w:t>
      </w:r>
      <w:r w:rsidRPr="006C4E83">
        <w:rPr>
          <w:lang w:eastAsia="ru-RU"/>
        </w:rPr>
        <w:br/>
        <w:t>и традиций своего народа;</w:t>
      </w:r>
    </w:p>
    <w:p w:rsidR="006C4E83" w:rsidRPr="006C4E83" w:rsidRDefault="006C4E83" w:rsidP="006C4E83">
      <w:pPr>
        <w:rPr>
          <w:lang w:eastAsia="ru-RU"/>
        </w:rPr>
      </w:pPr>
      <w:r w:rsidRPr="006C4E83">
        <w:rPr>
          <w:lang w:eastAsia="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w:t>
      </w:r>
    </w:p>
    <w:p w:rsidR="006C4E83" w:rsidRPr="006C4E83" w:rsidRDefault="006C4E83" w:rsidP="006C4E83">
      <w:pPr>
        <w:rPr>
          <w:lang w:eastAsia="ru-RU"/>
        </w:rPr>
      </w:pPr>
      <w:r w:rsidRPr="006C4E83">
        <w:rPr>
          <w:lang w:eastAsia="ru-RU"/>
        </w:rPr>
        <w:t>совершенствование коммуникативных умений в разных сферах общения, способности к самоанализу и самооценке на основе наблюдений за речью;</w:t>
      </w:r>
    </w:p>
    <w:p w:rsidR="006C4E83" w:rsidRPr="006C4E83" w:rsidRDefault="006C4E83" w:rsidP="006C4E83">
      <w:pPr>
        <w:rPr>
          <w:lang w:eastAsia="ru-RU"/>
        </w:rPr>
      </w:pPr>
      <w:r w:rsidRPr="006C4E83">
        <w:rPr>
          <w:lang w:eastAsia="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6C4E83" w:rsidRPr="006C4E83" w:rsidRDefault="006C4E83" w:rsidP="006C4E83">
      <w:pPr>
        <w:rPr>
          <w:lang w:eastAsia="ru-RU"/>
        </w:rPr>
      </w:pPr>
      <w:r w:rsidRPr="006C4E83">
        <w:rPr>
          <w:lang w:eastAsia="ru-RU"/>
        </w:rPr>
        <w:t xml:space="preserve">обобщение знаний о языке как системе, об основных правилах орфографии </w:t>
      </w:r>
      <w:r w:rsidRPr="006C4E83">
        <w:rPr>
          <w:lang w:eastAsia="ru-RU"/>
        </w:rPr>
        <w:br/>
        <w:t>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C4E83" w:rsidRPr="006C4E83" w:rsidRDefault="006C4E83" w:rsidP="006C4E83">
      <w:pPr>
        <w:rPr>
          <w:lang w:eastAsia="ru-RU"/>
        </w:rPr>
      </w:pPr>
      <w:r w:rsidRPr="006C4E83">
        <w:rPr>
          <w:lang w:eastAsia="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6C4E83" w:rsidRPr="006C4E83" w:rsidRDefault="006C4E83" w:rsidP="006C4E83">
      <w:pPr>
        <w:rPr>
          <w:lang w:eastAsia="ru-RU"/>
        </w:rPr>
      </w:pPr>
      <w:r w:rsidRPr="006C4E83">
        <w:rPr>
          <w:lang w:eastAsia="ru-RU"/>
        </w:rPr>
        <w:t xml:space="preserve">393.5.4. Общее число часов, рекомендованных для изучения родного (лезгинского) языка, – 136 часов: в 10 классе – 68 часов (2 часа в неделю), </w:t>
      </w:r>
      <w:r w:rsidRPr="006C4E83">
        <w:rPr>
          <w:lang w:eastAsia="ru-RU"/>
        </w:rPr>
        <w:br/>
        <w:t>в 11 классе – 68 часов (2 часа в неделю).</w:t>
      </w:r>
    </w:p>
    <w:p w:rsidR="006C4E83" w:rsidRPr="006C4E83" w:rsidRDefault="006C4E83" w:rsidP="006C4E83">
      <w:pPr>
        <w:rPr>
          <w:lang w:eastAsia="ru-RU"/>
        </w:rPr>
      </w:pPr>
      <w:r w:rsidRPr="006C4E83">
        <w:rPr>
          <w:lang w:eastAsia="ru-RU"/>
        </w:rPr>
        <w:t>393.6. Содержание обучения в 10 классе.</w:t>
      </w:r>
    </w:p>
    <w:p w:rsidR="006C4E83" w:rsidRPr="006C4E83" w:rsidRDefault="006C4E83" w:rsidP="006C4E83">
      <w:pPr>
        <w:rPr>
          <w:lang w:eastAsia="ru-RU"/>
        </w:rPr>
      </w:pPr>
      <w:r w:rsidRPr="006C4E83">
        <w:rPr>
          <w:lang w:eastAsia="ru-RU"/>
        </w:rPr>
        <w:t>393.6.1. Общие сведение о лезгинском языке.</w:t>
      </w:r>
    </w:p>
    <w:p w:rsidR="006C4E83" w:rsidRPr="006C4E83" w:rsidRDefault="006C4E83" w:rsidP="006C4E83">
      <w:pPr>
        <w:rPr>
          <w:lang w:eastAsia="ru-RU"/>
        </w:rPr>
      </w:pPr>
      <w:r w:rsidRPr="006C4E83">
        <w:rPr>
          <w:lang w:eastAsia="ru-RU"/>
        </w:rPr>
        <w:lastRenderedPageBreak/>
        <w:t>393.6.2. Лезгинский язык – национальный язык лезгинского народа и один из государственных языков Республики Дагестан.</w:t>
      </w:r>
    </w:p>
    <w:p w:rsidR="006C4E83" w:rsidRPr="006C4E83" w:rsidRDefault="006C4E83" w:rsidP="006C4E83">
      <w:pPr>
        <w:rPr>
          <w:lang w:eastAsia="ru-RU"/>
        </w:rPr>
      </w:pPr>
      <w:r w:rsidRPr="006C4E83">
        <w:rPr>
          <w:lang w:eastAsia="ru-RU"/>
        </w:rPr>
        <w:t xml:space="preserve">393.6.3. Стилистика и культура речи. Общие сведение о стилистике </w:t>
      </w:r>
      <w:r w:rsidRPr="006C4E83">
        <w:rPr>
          <w:lang w:eastAsia="ru-RU"/>
        </w:rPr>
        <w:br/>
        <w:t xml:space="preserve">и культуре речи. </w:t>
      </w:r>
    </w:p>
    <w:p w:rsidR="006C4E83" w:rsidRPr="006C4E83" w:rsidRDefault="006C4E83" w:rsidP="006C4E83">
      <w:pPr>
        <w:rPr>
          <w:lang w:eastAsia="ru-RU"/>
        </w:rPr>
      </w:pPr>
      <w:r w:rsidRPr="006C4E83">
        <w:rPr>
          <w:lang w:eastAsia="ru-RU"/>
        </w:rPr>
        <w:t xml:space="preserve">Языковая норма, ее основные признаки и функции. Речевое общение </w:t>
      </w:r>
      <w:r w:rsidRPr="006C4E83">
        <w:rPr>
          <w:lang w:eastAsia="ru-RU"/>
        </w:rPr>
        <w:br/>
        <w:t xml:space="preserve">и его виды. Речевой этикет. Письменная устная речь. Стили речи: разговорный, художественный, научный, публицистический, официально-деловой. Текст, </w:t>
      </w:r>
      <w:r w:rsidRPr="006C4E83">
        <w:rPr>
          <w:lang w:eastAsia="ru-RU"/>
        </w:rPr>
        <w:br/>
        <w:t xml:space="preserve">его основные признаки. Логико-смысловые отношения между предложениями </w:t>
      </w:r>
      <w:r w:rsidRPr="006C4E83">
        <w:rPr>
          <w:lang w:eastAsia="ru-RU"/>
        </w:rPr>
        <w:br/>
        <w:t>в тексте. План. Тезисы. Конспект. Реферат. Аннотация. Отзыв. Рецензия.</w:t>
      </w:r>
    </w:p>
    <w:p w:rsidR="006C4E83" w:rsidRPr="006C4E83" w:rsidRDefault="006C4E83" w:rsidP="006C4E83">
      <w:pPr>
        <w:rPr>
          <w:lang w:eastAsia="ru-RU"/>
        </w:rPr>
      </w:pPr>
      <w:r w:rsidRPr="006C4E83">
        <w:rPr>
          <w:lang w:eastAsia="ru-RU"/>
        </w:rPr>
        <w:t>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6C4E83" w:rsidRPr="006C4E83" w:rsidRDefault="006C4E83" w:rsidP="006C4E83">
      <w:pPr>
        <w:rPr>
          <w:lang w:eastAsia="ru-RU"/>
        </w:rPr>
      </w:pPr>
      <w:r w:rsidRPr="006C4E83">
        <w:rPr>
          <w:lang w:eastAsia="ru-RU"/>
        </w:rPr>
        <w:t xml:space="preserve">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Исконно-лезгинские и заимствованные слова. Лексика родного (лезгинского) языка </w:t>
      </w:r>
      <w:r w:rsidRPr="006C4E83">
        <w:rPr>
          <w:lang w:eastAsia="ru-RU"/>
        </w:rPr>
        <w:br/>
        <w:t>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rsidR="006C4E83" w:rsidRPr="006C4E83" w:rsidRDefault="006C4E83" w:rsidP="006C4E83">
      <w:pPr>
        <w:rPr>
          <w:lang w:eastAsia="ru-RU"/>
        </w:rPr>
      </w:pPr>
      <w:r w:rsidRPr="006C4E83">
        <w:rPr>
          <w:lang w:eastAsia="ru-RU"/>
        </w:rPr>
        <w:t xml:space="preserve">393.6.6. Морфемика и словообразование. Словообразующие </w:t>
      </w:r>
      <w:r w:rsidRPr="006C4E83">
        <w:rPr>
          <w:lang w:eastAsia="ru-RU"/>
        </w:rPr>
        <w:br/>
        <w:t>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6C4E83" w:rsidRPr="006C4E83" w:rsidRDefault="006C4E83" w:rsidP="006C4E83">
      <w:pPr>
        <w:rPr>
          <w:lang w:eastAsia="ru-RU"/>
        </w:rPr>
      </w:pPr>
      <w:r w:rsidRPr="006C4E83">
        <w:rPr>
          <w:lang w:eastAsia="ru-RU"/>
        </w:rPr>
        <w:t xml:space="preserve">393.6.7. Морфология. Морфология как раздел грамматики. Части речи </w:t>
      </w:r>
      <w:r w:rsidRPr="006C4E83">
        <w:rPr>
          <w:lang w:eastAsia="ru-RU"/>
        </w:rPr>
        <w:br/>
        <w:t>как лексико-грамматические разряды слов. Система частей речи в родном (лезгинском) языке. Самостоятельные (служебные) части речи.</w:t>
      </w:r>
    </w:p>
    <w:p w:rsidR="006C4E83" w:rsidRPr="006C4E83" w:rsidRDefault="006C4E83" w:rsidP="006C4E83">
      <w:pPr>
        <w:rPr>
          <w:lang w:eastAsia="ru-RU"/>
        </w:rPr>
      </w:pPr>
      <w:r w:rsidRPr="006C4E83">
        <w:rPr>
          <w:lang w:eastAsia="ru-RU"/>
        </w:rPr>
        <w:t xml:space="preserve">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w:t>
      </w:r>
      <w:r w:rsidRPr="006C4E83">
        <w:rPr>
          <w:lang w:eastAsia="ru-RU"/>
        </w:rPr>
        <w:lastRenderedPageBreak/>
        <w:t>предложении. Основные нормы употребления имен существительных: форм, числа, падежа. Морфологический анализ имен существительных.</w:t>
      </w:r>
    </w:p>
    <w:p w:rsidR="006C4E83" w:rsidRPr="006C4E83" w:rsidRDefault="006C4E83" w:rsidP="006C4E83">
      <w:pPr>
        <w:rPr>
          <w:lang w:eastAsia="ru-RU"/>
        </w:rPr>
      </w:pPr>
      <w:r w:rsidRPr="006C4E83">
        <w:rPr>
          <w:lang w:eastAsia="ru-RU"/>
        </w:rPr>
        <w:t>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rsidR="006C4E83" w:rsidRPr="006C4E83" w:rsidRDefault="006C4E83" w:rsidP="006C4E83">
      <w:pPr>
        <w:rPr>
          <w:lang w:eastAsia="ru-RU"/>
        </w:rPr>
      </w:pPr>
      <w:r w:rsidRPr="006C4E83">
        <w:rPr>
          <w:lang w:eastAsia="ru-RU"/>
        </w:rPr>
        <w:t>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rsidR="006C4E83" w:rsidRPr="006C4E83" w:rsidRDefault="006C4E83" w:rsidP="006C4E83">
      <w:pPr>
        <w:rPr>
          <w:lang w:eastAsia="ru-RU"/>
        </w:rPr>
      </w:pPr>
      <w:r w:rsidRPr="006C4E83">
        <w:rPr>
          <w:lang w:eastAsia="ru-RU"/>
        </w:rPr>
        <w:t>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rsidR="006C4E83" w:rsidRPr="006C4E83" w:rsidRDefault="006C4E83" w:rsidP="006C4E83">
      <w:pPr>
        <w:rPr>
          <w:lang w:eastAsia="ru-RU"/>
        </w:rPr>
      </w:pPr>
      <w:r w:rsidRPr="006C4E83">
        <w:rPr>
          <w:lang w:eastAsia="ru-RU"/>
        </w:rPr>
        <w:t xml:space="preserve">393.6.12. Глагол. Грамматическое значение, морфологические признаки </w:t>
      </w:r>
      <w:r w:rsidRPr="006C4E83">
        <w:rPr>
          <w:lang w:eastAsia="ru-RU"/>
        </w:rPr>
        <w:br/>
        <w:t>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rsidR="006C4E83" w:rsidRPr="006C4E83" w:rsidRDefault="006C4E83" w:rsidP="006C4E83">
      <w:pPr>
        <w:rPr>
          <w:lang w:eastAsia="ru-RU"/>
        </w:rPr>
      </w:pPr>
      <w:r w:rsidRPr="006C4E83">
        <w:rPr>
          <w:lang w:eastAsia="ru-RU"/>
        </w:rPr>
        <w:t>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6C4E83" w:rsidRPr="006C4E83" w:rsidRDefault="006C4E83" w:rsidP="006C4E83">
      <w:pPr>
        <w:rPr>
          <w:lang w:eastAsia="ru-RU"/>
        </w:rPr>
      </w:pPr>
      <w:r w:rsidRPr="006C4E83">
        <w:rPr>
          <w:lang w:eastAsia="ru-RU"/>
        </w:rPr>
        <w:t xml:space="preserve">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w:t>
      </w:r>
      <w:r w:rsidRPr="006C4E83">
        <w:rPr>
          <w:lang w:eastAsia="ru-RU"/>
        </w:rPr>
        <w:lastRenderedPageBreak/>
        <w:t>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6C4E83" w:rsidRPr="006C4E83" w:rsidRDefault="006C4E83" w:rsidP="006C4E83">
      <w:pPr>
        <w:rPr>
          <w:lang w:eastAsia="ru-RU"/>
        </w:rPr>
      </w:pPr>
      <w:r w:rsidRPr="006C4E83">
        <w:rPr>
          <w:lang w:eastAsia="ru-RU"/>
        </w:rPr>
        <w:t xml:space="preserve">393.6.15. Наречие. Наречие как часть речи, его общее значение, морфологические признаки, синтаксические функции. Разряды наречий </w:t>
      </w:r>
      <w:r w:rsidRPr="006C4E83">
        <w:rPr>
          <w:lang w:eastAsia="ru-RU"/>
        </w:rPr>
        <w:br/>
        <w:t>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6C4E83" w:rsidRPr="006C4E83" w:rsidRDefault="006C4E83" w:rsidP="006C4E83">
      <w:pPr>
        <w:rPr>
          <w:lang w:eastAsia="ru-RU"/>
        </w:rPr>
      </w:pPr>
      <w:r w:rsidRPr="006C4E83">
        <w:rPr>
          <w:lang w:eastAsia="ru-RU"/>
        </w:rPr>
        <w:t>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6C4E83" w:rsidRPr="006C4E83" w:rsidRDefault="006C4E83" w:rsidP="006C4E83">
      <w:pPr>
        <w:rPr>
          <w:lang w:eastAsia="ru-RU"/>
        </w:rPr>
      </w:pPr>
      <w:r w:rsidRPr="006C4E83">
        <w:rPr>
          <w:lang w:eastAsia="ru-RU"/>
        </w:rPr>
        <w:t>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rsidR="006C4E83" w:rsidRPr="006C4E83" w:rsidRDefault="006C4E83" w:rsidP="006C4E83">
      <w:pPr>
        <w:rPr>
          <w:lang w:eastAsia="ru-RU"/>
        </w:rPr>
      </w:pPr>
      <w:r w:rsidRPr="006C4E83">
        <w:rPr>
          <w:lang w:eastAsia="ru-RU"/>
        </w:rPr>
        <w:t>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6C4E83" w:rsidRPr="006C4E83" w:rsidRDefault="006C4E83" w:rsidP="006C4E83">
      <w:pPr>
        <w:rPr>
          <w:lang w:eastAsia="ru-RU"/>
        </w:rPr>
      </w:pPr>
      <w:r w:rsidRPr="006C4E83">
        <w:rPr>
          <w:lang w:eastAsia="ru-RU"/>
        </w:rPr>
        <w:t xml:space="preserve">393.6.19. Частица. Частица как часть речи. Разряды частиц по значению </w:t>
      </w:r>
      <w:r w:rsidRPr="006C4E83">
        <w:rPr>
          <w:lang w:eastAsia="ru-RU"/>
        </w:rPr>
        <w:br/>
        <w:t>и употреблению. Формообразующие и смысловые частицы. Различение частиц от других служебных частей. Правописание частиц с различными частями речи.</w:t>
      </w:r>
    </w:p>
    <w:p w:rsidR="006C4E83" w:rsidRPr="006C4E83" w:rsidRDefault="006C4E83" w:rsidP="006C4E83">
      <w:pPr>
        <w:rPr>
          <w:lang w:eastAsia="ru-RU"/>
        </w:rPr>
      </w:pPr>
      <w:r w:rsidRPr="006C4E83">
        <w:rPr>
          <w:lang w:eastAsia="ru-RU"/>
        </w:rPr>
        <w:t>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rsidR="006C4E83" w:rsidRPr="006C4E83" w:rsidRDefault="006C4E83" w:rsidP="006C4E83">
      <w:pPr>
        <w:rPr>
          <w:lang w:eastAsia="ru-RU"/>
        </w:rPr>
      </w:pPr>
      <w:r w:rsidRPr="006C4E83">
        <w:rPr>
          <w:lang w:eastAsia="ru-RU"/>
        </w:rPr>
        <w:t>393.7. Содержание обучения в 11 классе.</w:t>
      </w:r>
    </w:p>
    <w:p w:rsidR="006C4E83" w:rsidRPr="006C4E83" w:rsidRDefault="006C4E83" w:rsidP="006C4E83">
      <w:pPr>
        <w:rPr>
          <w:lang w:eastAsia="ru-RU"/>
        </w:rPr>
      </w:pPr>
      <w:r w:rsidRPr="006C4E83">
        <w:rPr>
          <w:lang w:eastAsia="ru-RU"/>
        </w:rPr>
        <w:t>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rsidR="006C4E83" w:rsidRPr="006C4E83" w:rsidRDefault="006C4E83" w:rsidP="006C4E83">
      <w:pPr>
        <w:rPr>
          <w:lang w:eastAsia="ru-RU"/>
        </w:rPr>
      </w:pPr>
      <w:r w:rsidRPr="006C4E83">
        <w:rPr>
          <w:lang w:eastAsia="ru-RU"/>
        </w:rPr>
        <w:t>393.7.2. Синтаксис. Синтаксис как раздел лингвистики.</w:t>
      </w:r>
    </w:p>
    <w:p w:rsidR="006C4E83" w:rsidRPr="006C4E83" w:rsidRDefault="006C4E83" w:rsidP="006C4E83">
      <w:pPr>
        <w:rPr>
          <w:lang w:eastAsia="ru-RU"/>
        </w:rPr>
      </w:pPr>
      <w:r w:rsidRPr="006C4E83">
        <w:rPr>
          <w:lang w:eastAsia="ru-RU"/>
        </w:rPr>
        <w:t xml:space="preserve">393.7.3. Словосочетание и предложение как единицы синтаксиса. Словосочетание. Словосочетание: типы синтаксической связи (сочинительная </w:t>
      </w:r>
      <w:r w:rsidRPr="006C4E83">
        <w:rPr>
          <w:lang w:eastAsia="ru-RU"/>
        </w:rPr>
        <w:br/>
        <w:t>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6C4E83" w:rsidRPr="006C4E83" w:rsidRDefault="006C4E83" w:rsidP="006C4E83">
      <w:pPr>
        <w:rPr>
          <w:lang w:eastAsia="ru-RU"/>
        </w:rPr>
      </w:pPr>
      <w:r w:rsidRPr="006C4E83">
        <w:rPr>
          <w:lang w:eastAsia="ru-RU"/>
        </w:rPr>
        <w:t xml:space="preserve">393.7.4. Предложение. Основные признаки предложения: смысловая </w:t>
      </w:r>
      <w:r w:rsidRPr="006C4E83">
        <w:rPr>
          <w:lang w:eastAsia="ru-RU"/>
        </w:rPr>
        <w:br/>
        <w:t xml:space="preserve">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w:t>
      </w:r>
      <w:r w:rsidRPr="006C4E83">
        <w:rPr>
          <w:lang w:eastAsia="ru-RU"/>
        </w:rPr>
        <w:lastRenderedPageBreak/>
        <w:t>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6C4E83" w:rsidRPr="006C4E83" w:rsidRDefault="006C4E83" w:rsidP="006C4E83">
      <w:pPr>
        <w:rPr>
          <w:lang w:eastAsia="ru-RU"/>
        </w:rPr>
      </w:pPr>
      <w:r w:rsidRPr="006C4E83">
        <w:rPr>
          <w:lang w:eastAsia="ru-RU"/>
        </w:rPr>
        <w:t>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6C4E83" w:rsidRPr="006C4E83" w:rsidRDefault="006C4E83" w:rsidP="006C4E83">
      <w:pPr>
        <w:rPr>
          <w:lang w:eastAsia="ru-RU"/>
        </w:rPr>
      </w:pPr>
      <w:r w:rsidRPr="006C4E83">
        <w:rPr>
          <w:lang w:eastAsia="ru-RU"/>
        </w:rPr>
        <w:t>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6C4E83" w:rsidRPr="006C4E83" w:rsidRDefault="006C4E83" w:rsidP="006C4E83">
      <w:pPr>
        <w:rPr>
          <w:lang w:eastAsia="ru-RU"/>
        </w:rPr>
      </w:pPr>
      <w:r w:rsidRPr="006C4E83">
        <w:rPr>
          <w:lang w:eastAsia="ru-RU"/>
        </w:rPr>
        <w:t>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6C4E83" w:rsidRPr="006C4E83" w:rsidRDefault="006C4E83" w:rsidP="006C4E83">
      <w:pPr>
        <w:rPr>
          <w:lang w:eastAsia="ru-RU"/>
        </w:rPr>
      </w:pPr>
      <w:r w:rsidRPr="006C4E83">
        <w:rPr>
          <w:lang w:eastAsia="ru-RU"/>
        </w:rPr>
        <w:t>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6C4E83" w:rsidRPr="006C4E83" w:rsidRDefault="006C4E83" w:rsidP="006C4E83">
      <w:pPr>
        <w:rPr>
          <w:lang w:eastAsia="ru-RU"/>
        </w:rPr>
      </w:pPr>
      <w:r w:rsidRPr="006C4E83">
        <w:rPr>
          <w:lang w:eastAsia="ru-RU"/>
        </w:rPr>
        <w:t xml:space="preserve">393.7.9. Сложное предложение. Понятие о сложном предложении. Классификация типов сложных предложений. Смысловое, структурное </w:t>
      </w:r>
      <w:r w:rsidRPr="006C4E83">
        <w:rPr>
          <w:lang w:eastAsia="ru-RU"/>
        </w:rPr>
        <w:br/>
        <w:t>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6C4E83" w:rsidRPr="006C4E83" w:rsidRDefault="006C4E83" w:rsidP="006C4E83">
      <w:pPr>
        <w:rPr>
          <w:lang w:eastAsia="ru-RU"/>
        </w:rPr>
      </w:pPr>
      <w:r w:rsidRPr="006C4E83">
        <w:rPr>
          <w:lang w:eastAsia="ru-RU"/>
        </w:rPr>
        <w:t xml:space="preserve">393.7.10. Пунктуация. Знаки препинания в сложном предложении. Знаки препинания в предложениях с однородными членами, при однородных </w:t>
      </w:r>
      <w:r w:rsidRPr="006C4E83">
        <w:rPr>
          <w:lang w:eastAsia="ru-RU"/>
        </w:rPr>
        <w:br/>
        <w:t>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6C4E83" w:rsidRPr="006C4E83" w:rsidRDefault="006C4E83" w:rsidP="006C4E83">
      <w:pPr>
        <w:rPr>
          <w:lang w:eastAsia="ru-RU"/>
        </w:rPr>
      </w:pPr>
      <w:r w:rsidRPr="006C4E83">
        <w:rPr>
          <w:lang w:eastAsia="ru-RU"/>
        </w:rPr>
        <w:t>393.8. Планируемые результаты освоения программы по родному (лезгинскому) языку на уровне среднего общего образования.</w:t>
      </w:r>
    </w:p>
    <w:p w:rsidR="006C4E83" w:rsidRPr="006C4E83" w:rsidRDefault="006C4E83" w:rsidP="006C4E83">
      <w:pPr>
        <w:rPr>
          <w:lang w:eastAsia="ru-RU"/>
        </w:rPr>
      </w:pPr>
      <w:r w:rsidRPr="006C4E83">
        <w:rPr>
          <w:lang w:eastAsia="ru-RU"/>
        </w:rPr>
        <w:t>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w:t>
      </w:r>
      <w:r w:rsidRPr="006C4E83">
        <w:rPr>
          <w:lang w:eastAsia="ru-RU"/>
        </w:rPr>
        <w:br/>
        <w:t xml:space="preserve">и ответственного члена российского общества; </w:t>
      </w:r>
    </w:p>
    <w:p w:rsidR="006C4E83" w:rsidRPr="006C4E83" w:rsidRDefault="006C4E83" w:rsidP="006C4E83">
      <w:pPr>
        <w:rPr>
          <w:lang w:eastAsia="ru-RU"/>
        </w:rPr>
      </w:pPr>
      <w:r w:rsidRPr="006C4E83">
        <w:rPr>
          <w:lang w:eastAsia="ru-RU"/>
        </w:rPr>
        <w:lastRenderedPageBreak/>
        <w:t>осознание своих конституционных прав и обязанностей, уважение законаи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w:t>
      </w:r>
    </w:p>
    <w:p w:rsidR="006C4E83" w:rsidRPr="006C4E83" w:rsidRDefault="006C4E83" w:rsidP="006C4E83">
      <w:pPr>
        <w:rPr>
          <w:lang w:eastAsia="ru-RU"/>
        </w:rPr>
      </w:pPr>
      <w:r w:rsidRPr="006C4E83">
        <w:rPr>
          <w:lang w:eastAsia="ru-RU"/>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6C4E83" w:rsidRPr="006C4E83" w:rsidRDefault="006C4E83" w:rsidP="006C4E83">
      <w:pPr>
        <w:rPr>
          <w:lang w:eastAsia="ru-RU"/>
        </w:rPr>
      </w:pPr>
      <w:r w:rsidRPr="006C4E83">
        <w:rPr>
          <w:lang w:eastAsia="ru-RU"/>
        </w:rPr>
        <w:t xml:space="preserve">умение взаимодействовать с социальными институтами в соответствии </w:t>
      </w:r>
      <w:r w:rsidRPr="006C4E83">
        <w:rPr>
          <w:lang w:eastAsia="ru-RU"/>
        </w:rPr>
        <w:br/>
        <w:t>с их функциями и назначением;</w:t>
      </w:r>
    </w:p>
    <w:p w:rsidR="006C4E83" w:rsidRPr="006C4E83" w:rsidRDefault="006C4E83" w:rsidP="006C4E83">
      <w:r w:rsidRPr="006C4E83">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w:t>
      </w:r>
      <w:r w:rsidRPr="006C4E83">
        <w:rPr>
          <w:lang w:eastAsia="ru-RU"/>
        </w:rPr>
        <w:br/>
        <w:t>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 xml:space="preserve">осознание духовных ценностей российского народа; </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 xml:space="preserve">4) эстетического воспитания: </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w:t>
      </w:r>
      <w:r w:rsidRPr="006C4E83">
        <w:rPr>
          <w:lang w:eastAsia="ru-RU"/>
        </w:rPr>
        <w:br/>
        <w:t>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lastRenderedPageBreak/>
        <w:t>убежденность в значимости для личности и общества отечественного</w:t>
      </w:r>
      <w:r w:rsidRPr="006C4E83">
        <w:rPr>
          <w:lang w:eastAsia="ru-RU"/>
        </w:rPr>
        <w:br/>
        <w:t>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родному (лезгинскому) языку;</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в том числек деятельности филологов, журналистов, писателей, переводчиков;</w:t>
      </w:r>
    </w:p>
    <w:p w:rsidR="006C4E83" w:rsidRPr="006C4E83" w:rsidRDefault="006C4E83" w:rsidP="006C4E83">
      <w:pPr>
        <w:rPr>
          <w:lang w:eastAsia="ru-RU"/>
        </w:rPr>
      </w:pPr>
      <w:r w:rsidRPr="006C4E83">
        <w:rPr>
          <w:lang w:eastAsia="ru-RU"/>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rsidR="006C4E83" w:rsidRPr="006C4E83" w:rsidRDefault="006C4E83" w:rsidP="006C4E83">
      <w:pPr>
        <w:rPr>
          <w:lang w:eastAsia="ru-RU"/>
        </w:rPr>
      </w:pPr>
      <w:r w:rsidRPr="006C4E83">
        <w:rPr>
          <w:lang w:eastAsia="ru-RU"/>
        </w:rPr>
        <w:t>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rPr>
          <w:lang w:eastAsia="ru-RU"/>
        </w:rPr>
        <w:br/>
        <w:t>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w:t>
      </w:r>
      <w:r w:rsidRPr="006C4E83">
        <w:rPr>
          <w:lang w:eastAsia="ru-RU"/>
        </w:rPr>
        <w:br/>
        <w:t>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C4E83" w:rsidRPr="006C4E83" w:rsidRDefault="006C4E83" w:rsidP="006C4E83">
      <w:pPr>
        <w:rPr>
          <w:lang w:eastAsia="ru-RU"/>
        </w:rPr>
      </w:pPr>
      <w:r w:rsidRPr="006C4E83">
        <w:rPr>
          <w:lang w:eastAsia="ru-RU"/>
        </w:rPr>
        <w:t>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393.8.3.1.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ru-RU"/>
        </w:rPr>
      </w:pPr>
      <w:r w:rsidRPr="006C4E83">
        <w:rPr>
          <w:lang w:eastAsia="ru-RU"/>
        </w:rPr>
        <w:t xml:space="preserve">определять цели деятельности, задавать параметры и критерии их достижения; </w:t>
      </w:r>
    </w:p>
    <w:p w:rsidR="006C4E83" w:rsidRPr="006C4E83" w:rsidRDefault="006C4E83" w:rsidP="006C4E83">
      <w:pPr>
        <w:rPr>
          <w:lang w:eastAsia="ru-RU"/>
        </w:rPr>
      </w:pPr>
      <w:r w:rsidRPr="006C4E83">
        <w:rPr>
          <w:lang w:eastAsia="ru-RU"/>
        </w:rPr>
        <w:t xml:space="preserve">выявлять закономерности и противоречия языковых явлений, данных </w:t>
      </w:r>
      <w:r w:rsidRPr="006C4E83">
        <w:rPr>
          <w:lang w:eastAsia="ru-RU"/>
        </w:rPr>
        <w:br/>
        <w:t>в наблюдении;</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lastRenderedPageBreak/>
        <w:t>развивать креативное мышление при решении жизненных проблем с учетом собственного речевого и читательского опыта.</w:t>
      </w:r>
    </w:p>
    <w:p w:rsidR="006C4E83" w:rsidRPr="006C4E83" w:rsidRDefault="006C4E83" w:rsidP="006C4E83">
      <w:pPr>
        <w:rPr>
          <w:lang w:eastAsia="ru-RU"/>
        </w:rPr>
      </w:pPr>
      <w:r w:rsidRPr="006C4E83">
        <w:rPr>
          <w:lang w:eastAsia="ru-RU"/>
        </w:rPr>
        <w:t>393.8.3.2.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 xml:space="preserve">владеть разными видами деятельности по получению нового знания </w:t>
      </w:r>
      <w:r w:rsidRPr="006C4E83">
        <w:rPr>
          <w:lang w:eastAsia="ru-RU"/>
        </w:rPr>
        <w:br/>
        <w:t>его интерпретации, преобразованию и применению в различных учебных ситуациях,в том числе при создании учебных проектов;</w:t>
      </w:r>
    </w:p>
    <w:p w:rsidR="006C4E83" w:rsidRPr="006C4E83" w:rsidRDefault="006C4E83" w:rsidP="006C4E83">
      <w:pPr>
        <w:rPr>
          <w:lang w:eastAsia="ru-RU"/>
        </w:rPr>
      </w:pPr>
      <w:r w:rsidRPr="006C4E83">
        <w:rPr>
          <w:lang w:eastAsia="ru-RU"/>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393.8.3.3. У обучающегося будут сформированы следующие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лингвистической,из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легитимность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lastRenderedPageBreak/>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393.8.3.4. У обучающегося будут сформированы следующие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w:t>
      </w:r>
    </w:p>
    <w:p w:rsidR="006C4E83" w:rsidRPr="006C4E83" w:rsidRDefault="006C4E83" w:rsidP="006C4E83">
      <w:pPr>
        <w:rPr>
          <w:lang w:eastAsia="ru-RU"/>
        </w:rPr>
      </w:pPr>
      <w:r w:rsidRPr="006C4E83">
        <w:rPr>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r w:rsidRPr="006C4E83">
        <w:t>аргументированно вести диалог, развернуто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393.8.3.5. У обучающегося будут сформированы следующие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p>
    <w:p w:rsidR="006C4E83" w:rsidRPr="006C4E83" w:rsidRDefault="006C4E83" w:rsidP="006C4E83">
      <w:pPr>
        <w:rPr>
          <w:lang w:eastAsia="ru-RU"/>
        </w:rPr>
      </w:pPr>
      <w:r w:rsidRPr="006C4E83">
        <w:rPr>
          <w:lang w:eastAsia="ru-RU"/>
        </w:rPr>
        <w:t>делать осознанный выбор, уметь аргументировать его, брать ответственностьза результаты выбора;</w:t>
      </w:r>
    </w:p>
    <w:p w:rsidR="006C4E83" w:rsidRPr="006C4E83" w:rsidRDefault="006C4E83" w:rsidP="006C4E83">
      <w:pPr>
        <w:rPr>
          <w:lang w:eastAsia="ru-RU"/>
        </w:rPr>
      </w:pPr>
      <w:r w:rsidRPr="006C4E83">
        <w:rPr>
          <w:lang w:eastAsia="ru-RU"/>
        </w:rPr>
        <w:t>оценивать приобретенный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393.8.3.6.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t>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уметь 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393.8.3.7.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lastRenderedPageBreak/>
        <w:t>принимать мотивы и аргументы других людей при анализе результатов деятельности;</w:t>
      </w:r>
    </w:p>
    <w:p w:rsidR="006C4E83" w:rsidRPr="006C4E83" w:rsidRDefault="006C4E83" w:rsidP="006C4E83">
      <w:pPr>
        <w:rPr>
          <w:lang w:eastAsia="ru-RU"/>
        </w:rPr>
      </w:pPr>
      <w:r w:rsidRPr="006C4E83">
        <w:rPr>
          <w:lang w:eastAsia="ru-RU"/>
        </w:rPr>
        <w:t>признавать свое право и право других людей на ошибки;</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w:t>
      </w:r>
    </w:p>
    <w:p w:rsidR="006C4E83" w:rsidRPr="006C4E83" w:rsidRDefault="006C4E83" w:rsidP="006C4E83">
      <w:pPr>
        <w:rPr>
          <w:lang w:eastAsia="ru-RU"/>
        </w:rPr>
      </w:pPr>
      <w:r w:rsidRPr="006C4E83">
        <w:rPr>
          <w:lang w:eastAsia="ru-RU"/>
        </w:rPr>
        <w:t>393.8.3.8. У обучающегося будут сформированы следующие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оценивать качество своего вклада и вклада каждого участника команды</w:t>
      </w:r>
      <w:r w:rsidRPr="006C4E83">
        <w:rPr>
          <w:lang w:eastAsia="ru-RU"/>
        </w:rPr>
        <w:br/>
        <w:t>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393.8.4. Предметные результаты изучения родного (лезгинского) языка. </w:t>
      </w:r>
      <w:r w:rsidRPr="006C4E83">
        <w:rPr>
          <w:lang w:eastAsia="ru-RU"/>
        </w:rPr>
        <w:br/>
        <w:t>К концу 10 класса обучающийся научится:</w:t>
      </w:r>
    </w:p>
    <w:p w:rsidR="006C4E83" w:rsidRPr="006C4E83" w:rsidRDefault="006C4E83" w:rsidP="006C4E83">
      <w:pPr>
        <w:rPr>
          <w:lang w:eastAsia="ru-RU"/>
        </w:rPr>
      </w:pPr>
      <w:r w:rsidRPr="006C4E83">
        <w:rPr>
          <w:lang w:eastAsia="ru-RU"/>
        </w:rPr>
        <w:t>осознавать роль родного языка в жизни общества и государства;</w:t>
      </w:r>
    </w:p>
    <w:p w:rsidR="006C4E83" w:rsidRPr="006C4E83" w:rsidRDefault="006C4E83" w:rsidP="006C4E83">
      <w:pPr>
        <w:rPr>
          <w:lang w:eastAsia="ru-RU"/>
        </w:rPr>
      </w:pPr>
      <w:r w:rsidRPr="006C4E83">
        <w:rPr>
          <w:lang w:eastAsia="ru-RU"/>
        </w:rPr>
        <w:t>понимать основные формы функционирования современного лезгинского языка;</w:t>
      </w:r>
    </w:p>
    <w:p w:rsidR="006C4E83" w:rsidRPr="006C4E83" w:rsidRDefault="006C4E83" w:rsidP="006C4E83">
      <w:pPr>
        <w:rPr>
          <w:lang w:eastAsia="ru-RU"/>
        </w:rPr>
      </w:pPr>
      <w:r w:rsidRPr="006C4E83">
        <w:rPr>
          <w:lang w:eastAsia="ru-RU"/>
        </w:rPr>
        <w:t>осознавать взаимосвязь родного языка и родной культуры;</w:t>
      </w:r>
    </w:p>
    <w:p w:rsidR="006C4E83" w:rsidRPr="006C4E83" w:rsidRDefault="006C4E83" w:rsidP="006C4E83">
      <w:pPr>
        <w:rPr>
          <w:lang w:eastAsia="ru-RU"/>
        </w:rPr>
      </w:pPr>
      <w:r w:rsidRPr="006C4E83">
        <w:rPr>
          <w:lang w:eastAsia="ru-RU"/>
        </w:rPr>
        <w:t>соблюдать условия речевого общения; выстраивать речь с учетом речевой ситуации;</w:t>
      </w:r>
    </w:p>
    <w:p w:rsidR="006C4E83" w:rsidRPr="006C4E83" w:rsidRDefault="006C4E83" w:rsidP="006C4E83">
      <w:pPr>
        <w:rPr>
          <w:lang w:eastAsia="ru-RU"/>
        </w:rPr>
      </w:pPr>
      <w:r w:rsidRPr="006C4E83">
        <w:rPr>
          <w:lang w:eastAsia="ru-RU"/>
        </w:rPr>
        <w:t>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rsidR="006C4E83" w:rsidRPr="006C4E83" w:rsidRDefault="006C4E83" w:rsidP="006C4E83">
      <w:pPr>
        <w:rPr>
          <w:lang w:eastAsia="ru-RU"/>
        </w:rPr>
      </w:pPr>
      <w:r w:rsidRPr="006C4E83">
        <w:rPr>
          <w:lang w:eastAsia="ru-RU"/>
        </w:rPr>
        <w:t>осуществлять осознанный выбор языковых средств в зависимости от цели, темы, основной мысли, адресата, ситуации и условий общения;</w:t>
      </w:r>
    </w:p>
    <w:p w:rsidR="006C4E83" w:rsidRPr="006C4E83" w:rsidRDefault="006C4E83" w:rsidP="006C4E83">
      <w:pPr>
        <w:rPr>
          <w:lang w:eastAsia="ru-RU"/>
        </w:rPr>
      </w:pPr>
      <w:r w:rsidRPr="006C4E83">
        <w:rPr>
          <w:lang w:eastAsia="ru-RU"/>
        </w:rPr>
        <w:t>применять знания по всем видам речевой деятельности в практике;</w:t>
      </w:r>
    </w:p>
    <w:p w:rsidR="006C4E83" w:rsidRPr="006C4E83" w:rsidRDefault="006C4E83" w:rsidP="006C4E83">
      <w:pPr>
        <w:rPr>
          <w:lang w:eastAsia="ru-RU"/>
        </w:rPr>
      </w:pPr>
      <w:r w:rsidRPr="006C4E83">
        <w:rPr>
          <w:lang w:eastAsia="ru-RU"/>
        </w:rPr>
        <w:t>выявлять особенности разговорной речи, языка художественной литературы и функциональных стилей;</w:t>
      </w:r>
    </w:p>
    <w:p w:rsidR="006C4E83" w:rsidRPr="006C4E83" w:rsidRDefault="006C4E83" w:rsidP="006C4E83">
      <w:pPr>
        <w:rPr>
          <w:lang w:eastAsia="ru-RU"/>
        </w:rPr>
      </w:pPr>
      <w:r w:rsidRPr="006C4E83">
        <w:rPr>
          <w:lang w:eastAsia="ru-RU"/>
        </w:rPr>
        <w:t>устанавливать принадлежность текста к определенной функциональной разновидности языка;</w:t>
      </w:r>
    </w:p>
    <w:p w:rsidR="006C4E83" w:rsidRPr="006C4E83" w:rsidRDefault="006C4E83" w:rsidP="006C4E83">
      <w:pPr>
        <w:rPr>
          <w:lang w:eastAsia="ru-RU"/>
        </w:rPr>
      </w:pPr>
      <w:r w:rsidRPr="006C4E83">
        <w:rPr>
          <w:lang w:eastAsia="ru-RU"/>
        </w:rPr>
        <w:lastRenderedPageBreak/>
        <w:t>составлять письменные высказывания разных стилей, жанров и типов речи (отзыв, реферат, статья) и документы (расписка, доверенность, заявление);</w:t>
      </w:r>
    </w:p>
    <w:p w:rsidR="006C4E83" w:rsidRPr="006C4E83" w:rsidRDefault="006C4E83" w:rsidP="006C4E83">
      <w:pPr>
        <w:rPr>
          <w:lang w:eastAsia="ru-RU"/>
        </w:rPr>
      </w:pPr>
      <w:r w:rsidRPr="006C4E83">
        <w:rPr>
          <w:lang w:eastAsia="ru-RU"/>
        </w:rPr>
        <w:t>характеризовать звуки; понимать различие между звуком и буквой, характеризовать систему звуков;</w:t>
      </w:r>
    </w:p>
    <w:p w:rsidR="006C4E83" w:rsidRPr="006C4E83" w:rsidRDefault="006C4E83" w:rsidP="006C4E83">
      <w:pPr>
        <w:rPr>
          <w:lang w:eastAsia="ru-RU"/>
        </w:rPr>
      </w:pPr>
      <w:r w:rsidRPr="006C4E83">
        <w:rPr>
          <w:lang w:eastAsia="ru-RU"/>
        </w:rPr>
        <w:t>различать особенности звуков речи;</w:t>
      </w:r>
    </w:p>
    <w:p w:rsidR="006C4E83" w:rsidRPr="006C4E83" w:rsidRDefault="006C4E83" w:rsidP="006C4E83">
      <w:pPr>
        <w:rPr>
          <w:lang w:eastAsia="ru-RU"/>
        </w:rPr>
      </w:pPr>
      <w:r w:rsidRPr="006C4E83">
        <w:rPr>
          <w:lang w:eastAsia="ru-RU"/>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w:t>
      </w:r>
      <w:r w:rsidRPr="006C4E83">
        <w:rPr>
          <w:lang w:eastAsia="ru-RU"/>
        </w:rPr>
        <w:br/>
        <w:t>в соответствии с нормами;</w:t>
      </w:r>
    </w:p>
    <w:p w:rsidR="006C4E83" w:rsidRPr="006C4E83" w:rsidRDefault="006C4E83" w:rsidP="006C4E83">
      <w:pPr>
        <w:rPr>
          <w:lang w:eastAsia="ru-RU"/>
        </w:rPr>
      </w:pPr>
      <w:r w:rsidRPr="006C4E83">
        <w:rPr>
          <w:lang w:eastAsia="ru-RU"/>
        </w:rPr>
        <w:t>делить слова на слоги и правильно их переносить с одной строки на другую;</w:t>
      </w:r>
    </w:p>
    <w:p w:rsidR="006C4E83" w:rsidRPr="006C4E83" w:rsidRDefault="006C4E83" w:rsidP="006C4E83">
      <w:pPr>
        <w:rPr>
          <w:lang w:eastAsia="ru-RU"/>
        </w:rPr>
      </w:pPr>
      <w:r w:rsidRPr="006C4E83">
        <w:rPr>
          <w:lang w:eastAsia="ru-RU"/>
        </w:rPr>
        <w:t>проводить сопоставительный анализ звукового и буквенного состава слова;</w:t>
      </w:r>
    </w:p>
    <w:p w:rsidR="006C4E83" w:rsidRPr="006C4E83" w:rsidRDefault="006C4E83" w:rsidP="006C4E83">
      <w:pPr>
        <w:rPr>
          <w:lang w:eastAsia="ru-RU"/>
        </w:rPr>
      </w:pPr>
      <w:r w:rsidRPr="006C4E83">
        <w:rPr>
          <w:lang w:eastAsia="ru-RU"/>
        </w:rPr>
        <w:t>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rsidR="006C4E83" w:rsidRPr="006C4E83" w:rsidRDefault="006C4E83" w:rsidP="006C4E83">
      <w:pPr>
        <w:rPr>
          <w:lang w:eastAsia="ru-RU"/>
        </w:rPr>
      </w:pPr>
      <w:r w:rsidRPr="006C4E83">
        <w:rPr>
          <w:lang w:eastAsia="ru-RU"/>
        </w:rPr>
        <w:t>проводить фонетический анализ слов;</w:t>
      </w:r>
    </w:p>
    <w:p w:rsidR="006C4E83" w:rsidRPr="006C4E83" w:rsidRDefault="006C4E83" w:rsidP="006C4E83">
      <w:pPr>
        <w:rPr>
          <w:lang w:eastAsia="ru-RU"/>
        </w:rPr>
      </w:pPr>
      <w:r w:rsidRPr="006C4E83">
        <w:rPr>
          <w:lang w:eastAsia="ru-RU"/>
        </w:rPr>
        <w:t>использовать знания по фонетике, графике и орфоэпии в практике произношения и правописания слов;</w:t>
      </w:r>
    </w:p>
    <w:p w:rsidR="006C4E83" w:rsidRPr="006C4E83" w:rsidRDefault="006C4E83" w:rsidP="006C4E83">
      <w:pPr>
        <w:rPr>
          <w:lang w:eastAsia="ru-RU"/>
        </w:rPr>
      </w:pPr>
      <w:r w:rsidRPr="006C4E83">
        <w:rPr>
          <w:lang w:eastAsia="ru-RU"/>
        </w:rPr>
        <w:t>распознавать изученные орфограммы;</w:t>
      </w:r>
    </w:p>
    <w:p w:rsidR="006C4E83" w:rsidRPr="006C4E83" w:rsidRDefault="006C4E83" w:rsidP="006C4E83">
      <w:pPr>
        <w:rPr>
          <w:lang w:eastAsia="ru-RU"/>
        </w:rPr>
      </w:pPr>
      <w:r w:rsidRPr="006C4E83">
        <w:rPr>
          <w:lang w:eastAsia="ru-RU"/>
        </w:rPr>
        <w:t xml:space="preserve">осознавать важность нормативного произношения для культурного </w:t>
      </w:r>
      <w:r w:rsidRPr="006C4E83">
        <w:rPr>
          <w:lang w:eastAsia="ru-RU"/>
        </w:rPr>
        <w:br/>
        <w:t xml:space="preserve">человека, наблюдать за использованием выразительных средств фонетики </w:t>
      </w:r>
      <w:r w:rsidRPr="006C4E83">
        <w:rPr>
          <w:lang w:eastAsia="ru-RU"/>
        </w:rPr>
        <w:br/>
        <w:t>в художественной речи;</w:t>
      </w:r>
    </w:p>
    <w:p w:rsidR="006C4E83" w:rsidRPr="006C4E83" w:rsidRDefault="006C4E83" w:rsidP="006C4E83">
      <w:pPr>
        <w:rPr>
          <w:lang w:eastAsia="ru-RU"/>
        </w:rPr>
      </w:pPr>
      <w:r w:rsidRPr="006C4E83">
        <w:rPr>
          <w:lang w:eastAsia="ru-RU"/>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6C4E83">
        <w:rPr>
          <w:lang w:eastAsia="ru-RU"/>
        </w:rPr>
        <w:br/>
        <w:t xml:space="preserve">и грамматические средства связи предложений текста и частей текста; выделять микротемы текста, делить его на абзацы; </w:t>
      </w:r>
    </w:p>
    <w:p w:rsidR="006C4E83" w:rsidRPr="006C4E83" w:rsidRDefault="006C4E83" w:rsidP="006C4E83">
      <w:pPr>
        <w:rPr>
          <w:lang w:eastAsia="ru-RU"/>
        </w:rPr>
      </w:pPr>
      <w:r w:rsidRPr="006C4E83">
        <w:rPr>
          <w:lang w:eastAsia="ru-RU"/>
        </w:rPr>
        <w:t>определять композиционные элементы абзаца и целого текста (зачин, средняя часть, концовка);</w:t>
      </w:r>
    </w:p>
    <w:p w:rsidR="006C4E83" w:rsidRPr="006C4E83" w:rsidRDefault="006C4E83" w:rsidP="006C4E83">
      <w:pPr>
        <w:rPr>
          <w:lang w:eastAsia="ru-RU"/>
        </w:rPr>
      </w:pPr>
      <w:r w:rsidRPr="006C4E83">
        <w:rPr>
          <w:lang w:eastAsia="ru-RU"/>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pPr>
        <w:rPr>
          <w:lang w:eastAsia="ru-RU"/>
        </w:rPr>
      </w:pPr>
      <w:r w:rsidRPr="006C4E83">
        <w:rPr>
          <w:lang w:eastAsia="ru-RU"/>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C4E83" w:rsidRPr="006C4E83" w:rsidRDefault="006C4E83" w:rsidP="006C4E83">
      <w:pPr>
        <w:rPr>
          <w:lang w:eastAsia="ru-RU"/>
        </w:rPr>
      </w:pPr>
      <w:r w:rsidRPr="006C4E83">
        <w:rPr>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C4E83" w:rsidRPr="006C4E83" w:rsidRDefault="006C4E83" w:rsidP="006C4E83">
      <w:pPr>
        <w:rPr>
          <w:lang w:eastAsia="ru-RU"/>
        </w:rPr>
      </w:pPr>
      <w:r w:rsidRPr="006C4E83">
        <w:rPr>
          <w:lang w:eastAsia="ru-RU"/>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6C4E83" w:rsidRPr="006C4E83" w:rsidRDefault="006C4E83" w:rsidP="006C4E83">
      <w:pPr>
        <w:rPr>
          <w:lang w:eastAsia="ru-RU"/>
        </w:rPr>
      </w:pPr>
      <w:r w:rsidRPr="006C4E83">
        <w:rPr>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C4E83" w:rsidRPr="006C4E83" w:rsidRDefault="006C4E83" w:rsidP="006C4E83">
      <w:pPr>
        <w:rPr>
          <w:lang w:eastAsia="ru-RU"/>
        </w:rPr>
      </w:pPr>
      <w:r w:rsidRPr="006C4E83">
        <w:rPr>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C4E83" w:rsidRPr="006C4E83" w:rsidRDefault="006C4E83" w:rsidP="006C4E83">
      <w:pPr>
        <w:rPr>
          <w:lang w:eastAsia="ru-RU"/>
        </w:rPr>
      </w:pPr>
      <w:r w:rsidRPr="006C4E83">
        <w:rPr>
          <w:lang w:eastAsia="ru-RU"/>
        </w:rP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6C4E83" w:rsidRPr="006C4E83" w:rsidRDefault="006C4E83" w:rsidP="006C4E83">
      <w:pPr>
        <w:rPr>
          <w:lang w:eastAsia="ru-RU"/>
        </w:rPr>
      </w:pPr>
      <w:r w:rsidRPr="006C4E83">
        <w:rPr>
          <w:lang w:eastAsia="ru-RU"/>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6C4E83" w:rsidRPr="006C4E83" w:rsidRDefault="006C4E83" w:rsidP="006C4E83">
      <w:pPr>
        <w:rPr>
          <w:lang w:eastAsia="ru-RU"/>
        </w:rPr>
      </w:pPr>
      <w:r w:rsidRPr="006C4E83">
        <w:rPr>
          <w:lang w:eastAsia="ru-RU"/>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6C4E83" w:rsidRPr="006C4E83" w:rsidRDefault="006C4E83" w:rsidP="006C4E83">
      <w:pPr>
        <w:rPr>
          <w:lang w:eastAsia="ru-RU"/>
        </w:rPr>
      </w:pPr>
      <w:r w:rsidRPr="006C4E83">
        <w:rPr>
          <w:lang w:eastAsia="ru-RU"/>
        </w:rPr>
        <w:t>проводить лексический анализ слов;</w:t>
      </w:r>
    </w:p>
    <w:p w:rsidR="006C4E83" w:rsidRPr="006C4E83" w:rsidRDefault="006C4E83" w:rsidP="006C4E83">
      <w:pPr>
        <w:rPr>
          <w:lang w:eastAsia="ru-RU"/>
        </w:rPr>
      </w:pPr>
      <w:r w:rsidRPr="006C4E83">
        <w:rPr>
          <w:lang w:eastAsia="ru-RU"/>
        </w:rPr>
        <w:t>употреблять слова в соответствии с их лексическим значением и правилами лексической сочетаемости;</w:t>
      </w:r>
    </w:p>
    <w:p w:rsidR="006C4E83" w:rsidRPr="006C4E83" w:rsidRDefault="006C4E83" w:rsidP="006C4E83">
      <w:pPr>
        <w:rPr>
          <w:lang w:eastAsia="ru-RU"/>
        </w:rPr>
      </w:pPr>
      <w:r w:rsidRPr="006C4E83">
        <w:rPr>
          <w:lang w:eastAsia="ru-RU"/>
        </w:rPr>
        <w:t>распознавать признаки и значение фразеологизмов их особенности употребления в речи;</w:t>
      </w:r>
    </w:p>
    <w:p w:rsidR="006C4E83" w:rsidRPr="006C4E83" w:rsidRDefault="006C4E83" w:rsidP="006C4E83">
      <w:pPr>
        <w:rPr>
          <w:lang w:eastAsia="ru-RU"/>
        </w:rPr>
      </w:pPr>
      <w:r w:rsidRPr="006C4E83">
        <w:rPr>
          <w:lang w:eastAsia="ru-RU"/>
        </w:rPr>
        <w:t xml:space="preserve">осознавать морфемику как значимую единицу языка; отличие </w:t>
      </w:r>
      <w:r w:rsidRPr="006C4E83">
        <w:rPr>
          <w:lang w:eastAsia="ru-RU"/>
        </w:rPr>
        <w:br/>
        <w:t xml:space="preserve">морфемы от других значимых единиц языка; роль морфем в процессах </w:t>
      </w:r>
      <w:r w:rsidRPr="006C4E83">
        <w:rPr>
          <w:lang w:eastAsia="ru-RU"/>
        </w:rPr>
        <w:br/>
        <w:t>формо- и словообразования;</w:t>
      </w:r>
    </w:p>
    <w:p w:rsidR="006C4E83" w:rsidRPr="006C4E83" w:rsidRDefault="006C4E83" w:rsidP="006C4E83">
      <w:pPr>
        <w:rPr>
          <w:lang w:eastAsia="ru-RU"/>
        </w:rPr>
      </w:pPr>
      <w:r w:rsidRPr="006C4E83">
        <w:rPr>
          <w:lang w:eastAsia="ru-RU"/>
        </w:rPr>
        <w:t>распознавать морфемы и делить слова на морфемы на основе смыслового, грамматического и словообразовательного анализа;</w:t>
      </w:r>
    </w:p>
    <w:p w:rsidR="006C4E83" w:rsidRPr="006C4E83" w:rsidRDefault="006C4E83" w:rsidP="006C4E83">
      <w:pPr>
        <w:rPr>
          <w:lang w:eastAsia="ru-RU"/>
        </w:rPr>
      </w:pPr>
      <w:r w:rsidRPr="006C4E83">
        <w:rPr>
          <w:lang w:eastAsia="ru-RU"/>
        </w:rPr>
        <w:t>характеризовать морфемный состав слова, уточнять лексическое значение слова с опорой на его морфемный состав;</w:t>
      </w:r>
    </w:p>
    <w:p w:rsidR="006C4E83" w:rsidRPr="006C4E83" w:rsidRDefault="006C4E83" w:rsidP="006C4E83">
      <w:pPr>
        <w:rPr>
          <w:lang w:eastAsia="ru-RU"/>
        </w:rPr>
      </w:pPr>
      <w:r w:rsidRPr="006C4E83">
        <w:rPr>
          <w:lang w:eastAsia="ru-RU"/>
        </w:rPr>
        <w:t>проводить морфемный разбор слов;</w:t>
      </w:r>
    </w:p>
    <w:p w:rsidR="006C4E83" w:rsidRPr="006C4E83" w:rsidRDefault="006C4E83" w:rsidP="006C4E83">
      <w:pPr>
        <w:rPr>
          <w:lang w:eastAsia="ru-RU"/>
        </w:rPr>
      </w:pPr>
      <w:r w:rsidRPr="006C4E83">
        <w:rPr>
          <w:lang w:eastAsia="ru-RU"/>
        </w:rPr>
        <w:t>распознавать способы образования слов: особенности словообразования слов различных частей речи;</w:t>
      </w:r>
    </w:p>
    <w:p w:rsidR="006C4E83" w:rsidRPr="006C4E83" w:rsidRDefault="006C4E83" w:rsidP="006C4E83">
      <w:pPr>
        <w:rPr>
          <w:lang w:eastAsia="ru-RU"/>
        </w:rPr>
      </w:pPr>
      <w:r w:rsidRPr="006C4E83">
        <w:rPr>
          <w:lang w:eastAsia="ru-RU"/>
        </w:rPr>
        <w:t>понимать способы образования слов: образование слов с помощью суффиксов, путем сложения двух основ;</w:t>
      </w:r>
    </w:p>
    <w:p w:rsidR="006C4E83" w:rsidRPr="006C4E83" w:rsidRDefault="006C4E83" w:rsidP="006C4E83">
      <w:pPr>
        <w:rPr>
          <w:lang w:eastAsia="ru-RU"/>
        </w:rPr>
      </w:pPr>
      <w:r w:rsidRPr="006C4E83">
        <w:rPr>
          <w:lang w:eastAsia="ru-RU"/>
        </w:rPr>
        <w:t>применять знания и умения по морфемике и словообразованию в практике правописания;</w:t>
      </w:r>
    </w:p>
    <w:p w:rsidR="006C4E83" w:rsidRPr="006C4E83" w:rsidRDefault="006C4E83" w:rsidP="006C4E83">
      <w:pPr>
        <w:rPr>
          <w:lang w:eastAsia="ru-RU"/>
        </w:rPr>
      </w:pPr>
      <w:r w:rsidRPr="006C4E83">
        <w:rPr>
          <w:lang w:eastAsia="ru-RU"/>
        </w:rPr>
        <w:t>распознавать самостоятельные (знаменательные) части речи и их формы; служебные части речи;</w:t>
      </w:r>
    </w:p>
    <w:p w:rsidR="006C4E83" w:rsidRPr="006C4E83" w:rsidRDefault="006C4E83" w:rsidP="006C4E83">
      <w:pPr>
        <w:rPr>
          <w:lang w:eastAsia="ru-RU"/>
        </w:rPr>
      </w:pPr>
      <w:r w:rsidRPr="006C4E83">
        <w:rPr>
          <w:lang w:eastAsia="ru-RU"/>
        </w:rPr>
        <w:lastRenderedPageBreak/>
        <w:t>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rsidR="006C4E83" w:rsidRPr="006C4E83" w:rsidRDefault="006C4E83" w:rsidP="006C4E83">
      <w:pPr>
        <w:rPr>
          <w:lang w:eastAsia="ru-RU"/>
        </w:rPr>
      </w:pPr>
      <w:r w:rsidRPr="006C4E83">
        <w:rPr>
          <w:lang w:eastAsia="ru-RU"/>
        </w:rPr>
        <w:t xml:space="preserve">определять общее грамматическое значение, морфологические признаки </w:t>
      </w:r>
      <w:r w:rsidRPr="006C4E83">
        <w:rPr>
          <w:lang w:eastAsia="ru-RU"/>
        </w:rPr>
        <w:br/>
        <w:t>и синтаксические функции имени существительного; объяснять его роль в речи;</w:t>
      </w:r>
    </w:p>
    <w:p w:rsidR="006C4E83" w:rsidRPr="006C4E83" w:rsidRDefault="006C4E83" w:rsidP="006C4E83">
      <w:pPr>
        <w:rPr>
          <w:lang w:eastAsia="ru-RU"/>
        </w:rPr>
      </w:pPr>
      <w:r w:rsidRPr="006C4E83">
        <w:rPr>
          <w:lang w:eastAsia="ru-RU"/>
        </w:rPr>
        <w:t>определять лексико-грамматические разряды имен существительных;</w:t>
      </w:r>
    </w:p>
    <w:p w:rsidR="006C4E83" w:rsidRPr="006C4E83" w:rsidRDefault="006C4E83" w:rsidP="006C4E83">
      <w:pPr>
        <w:rPr>
          <w:lang w:eastAsia="ru-RU"/>
        </w:rPr>
      </w:pPr>
      <w:r w:rsidRPr="006C4E83">
        <w:rPr>
          <w:lang w:eastAsia="ru-RU"/>
        </w:rPr>
        <w:t>распознавать собственные и нарицательные; имена существительные, имеющие форму только множественного или только единственного числа;</w:t>
      </w:r>
    </w:p>
    <w:p w:rsidR="006C4E83" w:rsidRPr="006C4E83" w:rsidRDefault="006C4E83" w:rsidP="006C4E83">
      <w:pPr>
        <w:rPr>
          <w:lang w:eastAsia="ru-RU"/>
        </w:rPr>
      </w:pPr>
      <w:r w:rsidRPr="006C4E83">
        <w:rPr>
          <w:lang w:eastAsia="ru-RU"/>
        </w:rPr>
        <w:t>определять число, падеж и склонение имен существительных;</w:t>
      </w:r>
    </w:p>
    <w:p w:rsidR="006C4E83" w:rsidRPr="006C4E83" w:rsidRDefault="006C4E83" w:rsidP="006C4E83">
      <w:pPr>
        <w:rPr>
          <w:lang w:eastAsia="ru-RU"/>
        </w:rPr>
      </w:pPr>
      <w:r w:rsidRPr="006C4E83">
        <w:rPr>
          <w:lang w:eastAsia="ru-RU"/>
        </w:rPr>
        <w:t>использовать в письменной и устной речи имена существительные, заимствованные из русского и иностранного языков;</w:t>
      </w:r>
    </w:p>
    <w:p w:rsidR="006C4E83" w:rsidRPr="006C4E83" w:rsidRDefault="006C4E83" w:rsidP="006C4E83">
      <w:pPr>
        <w:rPr>
          <w:lang w:eastAsia="ru-RU"/>
        </w:rPr>
      </w:pPr>
      <w:r w:rsidRPr="006C4E83">
        <w:rPr>
          <w:lang w:eastAsia="ru-RU"/>
        </w:rPr>
        <w:t>применять нормы правописания собственных имен существительных, сокращенных имен существительных;</w:t>
      </w:r>
    </w:p>
    <w:p w:rsidR="006C4E83" w:rsidRPr="006C4E83" w:rsidRDefault="006C4E83" w:rsidP="006C4E83">
      <w:pPr>
        <w:rPr>
          <w:lang w:eastAsia="ru-RU"/>
        </w:rPr>
      </w:pPr>
      <w:r w:rsidRPr="006C4E83">
        <w:rPr>
          <w:lang w:eastAsia="ru-RU"/>
        </w:rPr>
        <w:t>находить имена существительные в предложении, обозначать синтаксические функции имени существительного;</w:t>
      </w:r>
    </w:p>
    <w:p w:rsidR="006C4E83" w:rsidRPr="006C4E83" w:rsidRDefault="006C4E83" w:rsidP="006C4E83">
      <w:pPr>
        <w:rPr>
          <w:lang w:eastAsia="ru-RU"/>
        </w:rPr>
      </w:pPr>
      <w:r w:rsidRPr="006C4E83">
        <w:rPr>
          <w:lang w:eastAsia="ru-RU"/>
        </w:rPr>
        <w:t xml:space="preserve">определять общее грамматическое значение, морфологические признаки </w:t>
      </w:r>
      <w:r w:rsidRPr="006C4E83">
        <w:rPr>
          <w:lang w:eastAsia="ru-RU"/>
        </w:rPr>
        <w:br/>
        <w:t>и синтаксические функции имени прилагательного; объяснять его роль в речи;</w:t>
      </w:r>
    </w:p>
    <w:p w:rsidR="006C4E83" w:rsidRPr="006C4E83" w:rsidRDefault="006C4E83" w:rsidP="006C4E83">
      <w:pPr>
        <w:rPr>
          <w:lang w:eastAsia="ru-RU"/>
        </w:rPr>
      </w:pPr>
      <w:r w:rsidRPr="006C4E83">
        <w:rPr>
          <w:lang w:eastAsia="ru-RU"/>
        </w:rPr>
        <w:t>распознавать качественные, притяжательные, относительные прилагательные; приводить соответствующие примеры;</w:t>
      </w:r>
    </w:p>
    <w:p w:rsidR="006C4E83" w:rsidRPr="006C4E83" w:rsidRDefault="006C4E83" w:rsidP="006C4E83">
      <w:pPr>
        <w:rPr>
          <w:lang w:eastAsia="ru-RU"/>
        </w:rPr>
      </w:pPr>
      <w:r w:rsidRPr="006C4E83">
        <w:rPr>
          <w:lang w:eastAsia="ru-RU"/>
        </w:rPr>
        <w:t xml:space="preserve">понимать способы образования имен прилагательных: образование слов </w:t>
      </w:r>
      <w:r w:rsidRPr="006C4E83">
        <w:rPr>
          <w:lang w:eastAsia="ru-RU"/>
        </w:rPr>
        <w:br/>
        <w:t>с помощью аффикса, путем сложения двух основ;</w:t>
      </w:r>
    </w:p>
    <w:p w:rsidR="006C4E83" w:rsidRPr="006C4E83" w:rsidRDefault="006C4E83" w:rsidP="006C4E83">
      <w:pPr>
        <w:rPr>
          <w:lang w:eastAsia="ru-RU"/>
        </w:rPr>
      </w:pPr>
      <w:r w:rsidRPr="006C4E83">
        <w:rPr>
          <w:lang w:eastAsia="ru-RU"/>
        </w:rPr>
        <w:t xml:space="preserve">применять правила правописания сложных слов (раздельное, слитное, </w:t>
      </w:r>
      <w:r w:rsidRPr="006C4E83">
        <w:rPr>
          <w:lang w:eastAsia="ru-RU"/>
        </w:rPr>
        <w:br/>
        <w:t>через дефис);</w:t>
      </w:r>
    </w:p>
    <w:p w:rsidR="006C4E83" w:rsidRPr="006C4E83" w:rsidRDefault="006C4E83" w:rsidP="006C4E83">
      <w:pPr>
        <w:rPr>
          <w:lang w:eastAsia="ru-RU"/>
        </w:rPr>
      </w:pPr>
      <w:r w:rsidRPr="006C4E83">
        <w:rPr>
          <w:lang w:eastAsia="ru-RU"/>
        </w:rPr>
        <w:t>образовывать степени сравнения, анализировать составные формы сравнительной и превосходной степени;</w:t>
      </w:r>
    </w:p>
    <w:p w:rsidR="006C4E83" w:rsidRPr="006C4E83" w:rsidRDefault="006C4E83" w:rsidP="006C4E83">
      <w:pPr>
        <w:rPr>
          <w:lang w:eastAsia="ru-RU"/>
        </w:rPr>
      </w:pPr>
      <w:r w:rsidRPr="006C4E83">
        <w:rPr>
          <w:lang w:eastAsia="ru-RU"/>
        </w:rPr>
        <w:t>применять нормы правописания имен прилагательных;</w:t>
      </w:r>
    </w:p>
    <w:p w:rsidR="006C4E83" w:rsidRPr="006C4E83" w:rsidRDefault="006C4E83" w:rsidP="006C4E83">
      <w:pPr>
        <w:rPr>
          <w:lang w:eastAsia="ru-RU"/>
        </w:rPr>
      </w:pPr>
      <w:r w:rsidRPr="006C4E83">
        <w:rPr>
          <w:lang w:eastAsia="ru-RU"/>
        </w:rPr>
        <w:t>использовать в речи синонимичные имена прилагательные, имена прилагательные в роли эпитетов;</w:t>
      </w:r>
    </w:p>
    <w:p w:rsidR="006C4E83" w:rsidRPr="006C4E83" w:rsidRDefault="006C4E83" w:rsidP="006C4E83">
      <w:pPr>
        <w:rPr>
          <w:lang w:eastAsia="ru-RU"/>
        </w:rPr>
      </w:pPr>
      <w:r w:rsidRPr="006C4E83">
        <w:rPr>
          <w:lang w:eastAsia="ru-RU"/>
        </w:rPr>
        <w:t>наблюдать за особенностями использования имен прилагательных в разных стилях речи;</w:t>
      </w:r>
    </w:p>
    <w:p w:rsidR="006C4E83" w:rsidRPr="006C4E83" w:rsidRDefault="006C4E83" w:rsidP="006C4E83">
      <w:pPr>
        <w:rPr>
          <w:lang w:eastAsia="ru-RU"/>
        </w:rPr>
      </w:pPr>
      <w:r w:rsidRPr="006C4E83">
        <w:rPr>
          <w:lang w:eastAsia="ru-RU"/>
        </w:rPr>
        <w:t>определять общее грамматическое значение, морфологические признаки имени числительного;</w:t>
      </w:r>
    </w:p>
    <w:p w:rsidR="006C4E83" w:rsidRPr="006C4E83" w:rsidRDefault="006C4E83" w:rsidP="006C4E83">
      <w:pPr>
        <w:rPr>
          <w:lang w:eastAsia="ru-RU"/>
        </w:rPr>
      </w:pPr>
      <w:r w:rsidRPr="006C4E83">
        <w:rPr>
          <w:lang w:eastAsia="ru-RU"/>
        </w:rPr>
        <w:t>характеризовать особенности склонения, словообразования и синтаксических функций числительных;</w:t>
      </w:r>
    </w:p>
    <w:p w:rsidR="006C4E83" w:rsidRPr="006C4E83" w:rsidRDefault="006C4E83" w:rsidP="006C4E83">
      <w:pPr>
        <w:rPr>
          <w:lang w:eastAsia="ru-RU"/>
        </w:rPr>
      </w:pPr>
      <w:r w:rsidRPr="006C4E83">
        <w:rPr>
          <w:lang w:eastAsia="ru-RU"/>
        </w:rPr>
        <w:t>различать разряды имен числительных по значению, по строению;</w:t>
      </w:r>
    </w:p>
    <w:p w:rsidR="006C4E83" w:rsidRPr="006C4E83" w:rsidRDefault="006C4E83" w:rsidP="006C4E83">
      <w:pPr>
        <w:rPr>
          <w:lang w:eastAsia="ru-RU"/>
        </w:rPr>
      </w:pPr>
      <w:r w:rsidRPr="006C4E83">
        <w:rPr>
          <w:lang w:eastAsia="ru-RU"/>
        </w:rPr>
        <w:lastRenderedPageBreak/>
        <w:t>распознавать количественные, порядковые, собирательные имена числительные; приводить свои примеры;</w:t>
      </w:r>
    </w:p>
    <w:p w:rsidR="006C4E83" w:rsidRPr="006C4E83" w:rsidRDefault="006C4E83" w:rsidP="006C4E83">
      <w:pPr>
        <w:rPr>
          <w:lang w:eastAsia="ru-RU"/>
        </w:rPr>
      </w:pPr>
      <w:r w:rsidRPr="006C4E83">
        <w:rPr>
          <w:lang w:eastAsia="ru-RU"/>
        </w:rPr>
        <w:t xml:space="preserve">изменять по падежам сложные и составные имена числительные </w:t>
      </w:r>
      <w:r w:rsidRPr="006C4E83">
        <w:rPr>
          <w:lang w:eastAsia="ru-RU"/>
        </w:rPr>
        <w:br/>
        <w:t>и употреблять их в речи;</w:t>
      </w:r>
    </w:p>
    <w:p w:rsidR="006C4E83" w:rsidRPr="006C4E83" w:rsidRDefault="006C4E83" w:rsidP="006C4E83">
      <w:pPr>
        <w:rPr>
          <w:lang w:eastAsia="ru-RU"/>
        </w:rPr>
      </w:pPr>
      <w:r w:rsidRPr="006C4E83">
        <w:rPr>
          <w:lang w:eastAsia="ru-RU"/>
        </w:rPr>
        <w:t>характеризовать роль имен числительных в речи, особенности употребления в научных текстах, деловой речи;</w:t>
      </w:r>
    </w:p>
    <w:p w:rsidR="006C4E83" w:rsidRPr="006C4E83" w:rsidRDefault="006C4E83" w:rsidP="006C4E83">
      <w:pPr>
        <w:rPr>
          <w:lang w:eastAsia="ru-RU"/>
        </w:rPr>
      </w:pPr>
      <w:r w:rsidRPr="006C4E83">
        <w:rPr>
          <w:lang w:eastAsia="ru-RU"/>
        </w:rPr>
        <w:t>употреблять собирательные имена числительные; соблюдать нормы правописания имен числительных;</w:t>
      </w:r>
    </w:p>
    <w:p w:rsidR="006C4E83" w:rsidRPr="006C4E83" w:rsidRDefault="006C4E83" w:rsidP="006C4E83">
      <w:pPr>
        <w:rPr>
          <w:lang w:eastAsia="ru-RU"/>
        </w:rPr>
      </w:pPr>
      <w:r w:rsidRPr="006C4E83">
        <w:rPr>
          <w:lang w:eastAsia="ru-RU"/>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6C4E83" w:rsidRPr="006C4E83" w:rsidRDefault="006C4E83" w:rsidP="006C4E83">
      <w:pPr>
        <w:rPr>
          <w:lang w:eastAsia="ru-RU"/>
        </w:rPr>
      </w:pPr>
      <w:r w:rsidRPr="006C4E83">
        <w:rPr>
          <w:lang w:eastAsia="ru-RU"/>
        </w:rPr>
        <w:t>использовать числительные для структурирования своего высказывания, для связи частей текста, для обозначения дат, перечней;</w:t>
      </w:r>
    </w:p>
    <w:p w:rsidR="006C4E83" w:rsidRPr="006C4E83" w:rsidRDefault="006C4E83" w:rsidP="006C4E83">
      <w:pPr>
        <w:rPr>
          <w:lang w:eastAsia="ru-RU"/>
        </w:rPr>
      </w:pPr>
      <w:r w:rsidRPr="006C4E83">
        <w:rPr>
          <w:lang w:eastAsia="ru-RU"/>
        </w:rPr>
        <w:t>определять общее грамматическое значение, морфологические признаки местоимений разных разрядов, определять их синтаксическую роль;</w:t>
      </w:r>
    </w:p>
    <w:p w:rsidR="006C4E83" w:rsidRPr="006C4E83" w:rsidRDefault="006C4E83" w:rsidP="006C4E83">
      <w:pPr>
        <w:rPr>
          <w:lang w:eastAsia="ru-RU"/>
        </w:rPr>
      </w:pPr>
      <w:r w:rsidRPr="006C4E83">
        <w:rPr>
          <w:lang w:eastAsia="ru-RU"/>
        </w:rP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6C4E83" w:rsidRPr="006C4E83" w:rsidRDefault="006C4E83" w:rsidP="006C4E83">
      <w:pPr>
        <w:rPr>
          <w:lang w:eastAsia="ru-RU"/>
        </w:rPr>
      </w:pPr>
      <w:r w:rsidRPr="006C4E83">
        <w:rPr>
          <w:lang w:eastAsia="ru-RU"/>
        </w:rPr>
        <w:t>соблюдать нормы правописания местоимений;</w:t>
      </w:r>
    </w:p>
    <w:p w:rsidR="006C4E83" w:rsidRPr="006C4E83" w:rsidRDefault="006C4E83" w:rsidP="006C4E83">
      <w:pPr>
        <w:rPr>
          <w:lang w:eastAsia="ru-RU"/>
        </w:rPr>
      </w:pPr>
      <w:r w:rsidRPr="006C4E83">
        <w:rPr>
          <w:lang w:eastAsia="ru-RU"/>
        </w:rPr>
        <w:t>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6C4E83" w:rsidRPr="006C4E83" w:rsidRDefault="006C4E83" w:rsidP="006C4E83">
      <w:pPr>
        <w:rPr>
          <w:lang w:eastAsia="ru-RU"/>
        </w:rPr>
      </w:pPr>
      <w:r w:rsidRPr="006C4E83">
        <w:rPr>
          <w:lang w:eastAsia="ru-RU"/>
        </w:rPr>
        <w:t xml:space="preserve">определять общее грамматическое значение, морфологические признаки </w:t>
      </w:r>
      <w:r w:rsidRPr="006C4E83">
        <w:rPr>
          <w:lang w:eastAsia="ru-RU"/>
        </w:rPr>
        <w:br/>
        <w:t xml:space="preserve">и синтаксические функции глагола; объяснять его роль в словосочетании </w:t>
      </w:r>
      <w:r w:rsidRPr="006C4E83">
        <w:rPr>
          <w:lang w:eastAsia="ru-RU"/>
        </w:rPr>
        <w:br/>
        <w:t>и предложении, а также в речи;</w:t>
      </w:r>
    </w:p>
    <w:p w:rsidR="006C4E83" w:rsidRPr="006C4E83" w:rsidRDefault="006C4E83" w:rsidP="006C4E83">
      <w:pPr>
        <w:rPr>
          <w:lang w:eastAsia="ru-RU"/>
        </w:rPr>
      </w:pPr>
      <w:r w:rsidRPr="006C4E83">
        <w:rPr>
          <w:lang w:eastAsia="ru-RU"/>
        </w:rPr>
        <w:t>распознавать инфинитив и личные формы глагола;</w:t>
      </w:r>
    </w:p>
    <w:p w:rsidR="006C4E83" w:rsidRPr="006C4E83" w:rsidRDefault="006C4E83" w:rsidP="006C4E83">
      <w:pPr>
        <w:rPr>
          <w:lang w:eastAsia="ru-RU"/>
        </w:rPr>
      </w:pPr>
      <w:r w:rsidRPr="006C4E83">
        <w:rPr>
          <w:lang w:eastAsia="ru-RU"/>
        </w:rPr>
        <w:t>составлять предложения с переходными и непереходными глаголами;</w:t>
      </w:r>
    </w:p>
    <w:p w:rsidR="006C4E83" w:rsidRPr="006C4E83" w:rsidRDefault="006C4E83" w:rsidP="006C4E83">
      <w:pPr>
        <w:rPr>
          <w:lang w:eastAsia="ru-RU"/>
        </w:rPr>
      </w:pPr>
      <w:r w:rsidRPr="006C4E83">
        <w:rPr>
          <w:lang w:eastAsia="ru-RU"/>
        </w:rPr>
        <w:t>соблюдать нормы правописания простых, сложных, составных глаголов;</w:t>
      </w:r>
    </w:p>
    <w:p w:rsidR="006C4E83" w:rsidRPr="006C4E83" w:rsidRDefault="006C4E83" w:rsidP="006C4E83">
      <w:pPr>
        <w:rPr>
          <w:lang w:eastAsia="ru-RU"/>
        </w:rPr>
      </w:pPr>
      <w:r w:rsidRPr="006C4E83">
        <w:rPr>
          <w:lang w:eastAsia="ru-RU"/>
        </w:rPr>
        <w:t>определять тип спряжения глагола и способы образования глаголов;</w:t>
      </w:r>
    </w:p>
    <w:p w:rsidR="006C4E83" w:rsidRPr="006C4E83" w:rsidRDefault="006C4E83" w:rsidP="006C4E83">
      <w:pPr>
        <w:rPr>
          <w:lang w:eastAsia="ru-RU"/>
        </w:rPr>
      </w:pPr>
      <w:r w:rsidRPr="006C4E83">
        <w:rPr>
          <w:lang w:eastAsia="ru-RU"/>
        </w:rPr>
        <w:t>изменять глаголы в форме настоящего, прошедшего и будущего времени;</w:t>
      </w:r>
    </w:p>
    <w:p w:rsidR="006C4E83" w:rsidRPr="006C4E83" w:rsidRDefault="006C4E83" w:rsidP="006C4E83">
      <w:pPr>
        <w:rPr>
          <w:lang w:eastAsia="ru-RU"/>
        </w:rPr>
      </w:pPr>
      <w:r w:rsidRPr="006C4E83">
        <w:rPr>
          <w:lang w:eastAsia="ru-RU"/>
        </w:rPr>
        <w:t>определять способы образования глаголов, выяснять особенности глагольного словообразования;</w:t>
      </w:r>
    </w:p>
    <w:p w:rsidR="006C4E83" w:rsidRPr="006C4E83" w:rsidRDefault="006C4E83" w:rsidP="006C4E83">
      <w:pPr>
        <w:rPr>
          <w:lang w:eastAsia="ru-RU"/>
        </w:rPr>
      </w:pPr>
      <w:r w:rsidRPr="006C4E83">
        <w:rPr>
          <w:lang w:eastAsia="ru-RU"/>
        </w:rPr>
        <w:t>составлять предложения с глаголами, используя времена, формы и вид глагола;</w:t>
      </w:r>
    </w:p>
    <w:p w:rsidR="006C4E83" w:rsidRPr="006C4E83" w:rsidRDefault="006C4E83" w:rsidP="006C4E83">
      <w:pPr>
        <w:rPr>
          <w:lang w:eastAsia="ru-RU"/>
        </w:rPr>
      </w:pPr>
      <w:r w:rsidRPr="006C4E83">
        <w:rPr>
          <w:lang w:eastAsia="ru-RU"/>
        </w:rPr>
        <w:lastRenderedPageBreak/>
        <w:t>определять вспомогательные глаголы в тексте; использовать в письменной речи сложные глаголы;</w:t>
      </w:r>
    </w:p>
    <w:p w:rsidR="006C4E83" w:rsidRPr="006C4E83" w:rsidRDefault="006C4E83" w:rsidP="006C4E83">
      <w:pPr>
        <w:rPr>
          <w:lang w:eastAsia="ru-RU"/>
        </w:rPr>
      </w:pPr>
      <w:r w:rsidRPr="006C4E83">
        <w:rPr>
          <w:lang w:eastAsia="ru-RU"/>
        </w:rPr>
        <w:t>распознавать глаголы изъявительного, повелительного, сослагательного (условного), вопросительного наклонения;</w:t>
      </w:r>
    </w:p>
    <w:p w:rsidR="006C4E83" w:rsidRPr="006C4E83" w:rsidRDefault="006C4E83" w:rsidP="006C4E83">
      <w:pPr>
        <w:rPr>
          <w:lang w:eastAsia="ru-RU"/>
        </w:rPr>
      </w:pPr>
      <w:r w:rsidRPr="006C4E83">
        <w:rPr>
          <w:lang w:eastAsia="ru-RU"/>
        </w:rPr>
        <w:t>использовать глаголы в форме повелительного наклонения для выражения просьбы, призыва, рекомендации;</w:t>
      </w:r>
    </w:p>
    <w:p w:rsidR="006C4E83" w:rsidRPr="006C4E83" w:rsidRDefault="006C4E83" w:rsidP="006C4E83">
      <w:pPr>
        <w:rPr>
          <w:lang w:eastAsia="ru-RU"/>
        </w:rPr>
      </w:pPr>
      <w:r w:rsidRPr="006C4E83">
        <w:rPr>
          <w:lang w:eastAsia="ru-RU"/>
        </w:rPr>
        <w:t>соблюдать нормы правописания отрицательных глаголов;</w:t>
      </w:r>
    </w:p>
    <w:p w:rsidR="006C4E83" w:rsidRPr="006C4E83" w:rsidRDefault="006C4E83" w:rsidP="006C4E83">
      <w:pPr>
        <w:rPr>
          <w:lang w:eastAsia="ru-RU"/>
        </w:rPr>
      </w:pPr>
      <w:r w:rsidRPr="006C4E83">
        <w:rPr>
          <w:lang w:eastAsia="ru-RU"/>
        </w:rPr>
        <w:t>образовывать от глаголов масдар с примерами;</w:t>
      </w:r>
    </w:p>
    <w:p w:rsidR="006C4E83" w:rsidRPr="006C4E83" w:rsidRDefault="006C4E83" w:rsidP="006C4E83">
      <w:pPr>
        <w:rPr>
          <w:lang w:eastAsia="ru-RU"/>
        </w:rPr>
      </w:pPr>
      <w:r w:rsidRPr="006C4E83">
        <w:rPr>
          <w:lang w:eastAsia="ru-RU"/>
        </w:rPr>
        <w:t xml:space="preserve">определять морфологические и грамматические признаки глагола </w:t>
      </w:r>
      <w:r w:rsidRPr="006C4E83">
        <w:rPr>
          <w:lang w:eastAsia="ru-RU"/>
        </w:rPr>
        <w:br/>
        <w:t>и прилагательного у причастия его синтаксическую функцию;</w:t>
      </w:r>
    </w:p>
    <w:p w:rsidR="006C4E83" w:rsidRPr="006C4E83" w:rsidRDefault="006C4E83" w:rsidP="006C4E83">
      <w:pPr>
        <w:rPr>
          <w:lang w:eastAsia="ru-RU"/>
        </w:rPr>
      </w:pPr>
      <w:r w:rsidRPr="006C4E83">
        <w:rPr>
          <w:lang w:eastAsia="ru-RU"/>
        </w:rPr>
        <w:t>распознавать и объяснять образование причастий;</w:t>
      </w:r>
    </w:p>
    <w:p w:rsidR="006C4E83" w:rsidRPr="006C4E83" w:rsidRDefault="006C4E83" w:rsidP="006C4E83">
      <w:pPr>
        <w:rPr>
          <w:lang w:eastAsia="ru-RU"/>
        </w:rPr>
      </w:pPr>
      <w:r w:rsidRPr="006C4E83">
        <w:rPr>
          <w:lang w:eastAsia="ru-RU"/>
        </w:rPr>
        <w:t>образовывать причастия настоящего, прошедшего и будущего времени;</w:t>
      </w:r>
    </w:p>
    <w:p w:rsidR="006C4E83" w:rsidRPr="006C4E83" w:rsidRDefault="006C4E83" w:rsidP="006C4E83">
      <w:pPr>
        <w:rPr>
          <w:lang w:eastAsia="ru-RU"/>
        </w:rPr>
      </w:pPr>
      <w:r w:rsidRPr="006C4E83">
        <w:rPr>
          <w:lang w:eastAsia="ru-RU"/>
        </w:rPr>
        <w:t>согласовывать причастий с существительным в числе и падеже;</w:t>
      </w:r>
    </w:p>
    <w:p w:rsidR="006C4E83" w:rsidRPr="006C4E83" w:rsidRDefault="006C4E83" w:rsidP="006C4E83">
      <w:pPr>
        <w:rPr>
          <w:lang w:eastAsia="ru-RU"/>
        </w:rPr>
      </w:pPr>
      <w:r w:rsidRPr="006C4E83">
        <w:rPr>
          <w:lang w:eastAsia="ru-RU"/>
        </w:rP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6C4E83" w:rsidRPr="006C4E83" w:rsidRDefault="006C4E83" w:rsidP="006C4E83">
      <w:pPr>
        <w:rPr>
          <w:lang w:eastAsia="ru-RU"/>
        </w:rPr>
      </w:pPr>
      <w:r w:rsidRPr="006C4E83">
        <w:rPr>
          <w:lang w:eastAsia="ru-RU"/>
        </w:rP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6C4E83" w:rsidRPr="006C4E83" w:rsidRDefault="006C4E83" w:rsidP="006C4E83">
      <w:pPr>
        <w:rPr>
          <w:lang w:eastAsia="ru-RU"/>
        </w:rPr>
      </w:pPr>
      <w:r w:rsidRPr="006C4E83">
        <w:rPr>
          <w:lang w:eastAsia="ru-RU"/>
        </w:rPr>
        <w:t>использовать причастия в тексте в речи;</w:t>
      </w:r>
    </w:p>
    <w:p w:rsidR="006C4E83" w:rsidRPr="006C4E83" w:rsidRDefault="006C4E83" w:rsidP="006C4E83">
      <w:pPr>
        <w:rPr>
          <w:lang w:eastAsia="ru-RU"/>
        </w:rPr>
      </w:pPr>
      <w:r w:rsidRPr="006C4E83">
        <w:rPr>
          <w:lang w:eastAsia="ru-RU"/>
        </w:rPr>
        <w:t>распознавать деепричастия, определять их значение, морфологические признаки, синтаксическую роль в предложении;</w:t>
      </w:r>
    </w:p>
    <w:p w:rsidR="006C4E83" w:rsidRPr="006C4E83" w:rsidRDefault="006C4E83" w:rsidP="006C4E83">
      <w:pPr>
        <w:rPr>
          <w:lang w:eastAsia="ru-RU"/>
        </w:rPr>
      </w:pPr>
      <w:r w:rsidRPr="006C4E83">
        <w:rPr>
          <w:lang w:eastAsia="ru-RU"/>
        </w:rPr>
        <w:t xml:space="preserve">объяснять образование деепричастий, находить деепричастие </w:t>
      </w:r>
      <w:r w:rsidRPr="006C4E83">
        <w:rPr>
          <w:lang w:eastAsia="ru-RU"/>
        </w:rPr>
        <w:br/>
        <w:t>и деепричастный оборот в предложениях;</w:t>
      </w:r>
    </w:p>
    <w:p w:rsidR="006C4E83" w:rsidRPr="006C4E83" w:rsidRDefault="006C4E83" w:rsidP="006C4E83">
      <w:pPr>
        <w:rPr>
          <w:lang w:eastAsia="ru-RU"/>
        </w:rPr>
      </w:pPr>
      <w:r w:rsidRPr="006C4E83">
        <w:rPr>
          <w:lang w:eastAsia="ru-RU"/>
        </w:rPr>
        <w:t>различать деепричастие и причастие, деепричастие и наречие;</w:t>
      </w:r>
    </w:p>
    <w:p w:rsidR="006C4E83" w:rsidRPr="006C4E83" w:rsidRDefault="006C4E83" w:rsidP="006C4E83">
      <w:pPr>
        <w:rPr>
          <w:lang w:eastAsia="ru-RU"/>
        </w:rPr>
      </w:pPr>
      <w:r w:rsidRPr="006C4E83">
        <w:rPr>
          <w:lang w:eastAsia="ru-RU"/>
        </w:rPr>
        <w:t xml:space="preserve">расставлять знаки препинания при деепричастиях и деепричастных оборотах, правильно образовывать предложение с деепричастными оборотами, </w:t>
      </w:r>
      <w:r w:rsidRPr="006C4E83">
        <w:rPr>
          <w:lang w:eastAsia="ru-RU"/>
        </w:rPr>
        <w:br/>
        <w:t>интонировать их;</w:t>
      </w:r>
    </w:p>
    <w:p w:rsidR="006C4E83" w:rsidRPr="006C4E83" w:rsidRDefault="006C4E83" w:rsidP="006C4E83">
      <w:pPr>
        <w:rPr>
          <w:lang w:eastAsia="ru-RU"/>
        </w:rPr>
      </w:pPr>
      <w:r w:rsidRPr="006C4E83">
        <w:rPr>
          <w:lang w:eastAsia="ru-RU"/>
        </w:rPr>
        <w:t>составлять простые предложения с деепричастиями и деепричастными оборотами;</w:t>
      </w:r>
    </w:p>
    <w:p w:rsidR="006C4E83" w:rsidRPr="006C4E83" w:rsidRDefault="006C4E83" w:rsidP="006C4E83">
      <w:pPr>
        <w:rPr>
          <w:lang w:eastAsia="ru-RU"/>
        </w:rPr>
      </w:pPr>
      <w:r w:rsidRPr="006C4E83">
        <w:rPr>
          <w:lang w:eastAsia="ru-RU"/>
        </w:rPr>
        <w:t xml:space="preserve">правильно записывать деепричастия, исправлять ошибки в употреблении </w:t>
      </w:r>
      <w:r w:rsidRPr="006C4E83">
        <w:rPr>
          <w:lang w:eastAsia="ru-RU"/>
        </w:rPr>
        <w:br/>
        <w:t>и правописании деепричастий, использовать их в тексте в речи;</w:t>
      </w:r>
    </w:p>
    <w:p w:rsidR="006C4E83" w:rsidRPr="006C4E83" w:rsidRDefault="006C4E83" w:rsidP="006C4E83">
      <w:pPr>
        <w:rPr>
          <w:lang w:eastAsia="ru-RU"/>
        </w:rPr>
      </w:pPr>
      <w:r w:rsidRPr="006C4E83">
        <w:rPr>
          <w:lang w:eastAsia="ru-RU"/>
        </w:rPr>
        <w:t>определять общее грамматическое значение, морфологические признаки, синтаксические функции наречий;</w:t>
      </w:r>
    </w:p>
    <w:p w:rsidR="006C4E83" w:rsidRPr="006C4E83" w:rsidRDefault="006C4E83" w:rsidP="006C4E83">
      <w:pPr>
        <w:rPr>
          <w:lang w:eastAsia="ru-RU"/>
        </w:rPr>
      </w:pPr>
      <w:r w:rsidRPr="006C4E83">
        <w:rPr>
          <w:lang w:eastAsia="ru-RU"/>
        </w:rPr>
        <w:t>различать разряды наречий по значению; характеризовать особенности словообразования наречий, их синтаксических свойств, роли в речи;</w:t>
      </w:r>
    </w:p>
    <w:p w:rsidR="006C4E83" w:rsidRPr="006C4E83" w:rsidRDefault="006C4E83" w:rsidP="006C4E83">
      <w:pPr>
        <w:rPr>
          <w:lang w:eastAsia="ru-RU"/>
        </w:rPr>
      </w:pPr>
      <w:r w:rsidRPr="006C4E83">
        <w:rPr>
          <w:lang w:eastAsia="ru-RU"/>
        </w:rPr>
        <w:lastRenderedPageBreak/>
        <w:t>соблюдать нормы правописания наречий, образованных от существительных, прилагательных, числительных;</w:t>
      </w:r>
    </w:p>
    <w:p w:rsidR="006C4E83" w:rsidRPr="006C4E83" w:rsidRDefault="006C4E83" w:rsidP="006C4E83">
      <w:pPr>
        <w:rPr>
          <w:lang w:eastAsia="ru-RU"/>
        </w:rPr>
      </w:pPr>
      <w:r w:rsidRPr="006C4E83">
        <w:rPr>
          <w:lang w:eastAsia="ru-RU"/>
        </w:rPr>
        <w:t>склонять наречия по местным падежам и характеризовать особенности склонения;</w:t>
      </w:r>
    </w:p>
    <w:p w:rsidR="006C4E83" w:rsidRPr="006C4E83" w:rsidRDefault="006C4E83" w:rsidP="006C4E83">
      <w:pPr>
        <w:rPr>
          <w:lang w:eastAsia="ru-RU"/>
        </w:rPr>
      </w:pPr>
      <w:r w:rsidRPr="006C4E83">
        <w:rPr>
          <w:lang w:eastAsia="ru-RU"/>
        </w:rPr>
        <w:t>производить морфологический разбор наречия;</w:t>
      </w:r>
    </w:p>
    <w:p w:rsidR="006C4E83" w:rsidRPr="006C4E83" w:rsidRDefault="006C4E83" w:rsidP="006C4E83">
      <w:pPr>
        <w:rPr>
          <w:lang w:eastAsia="ru-RU"/>
        </w:rPr>
      </w:pPr>
      <w:r w:rsidRPr="006C4E83">
        <w:rPr>
          <w:lang w:eastAsia="ru-RU"/>
        </w:rP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6C4E83" w:rsidRPr="006C4E83" w:rsidRDefault="006C4E83" w:rsidP="006C4E83">
      <w:pPr>
        <w:rPr>
          <w:lang w:eastAsia="ru-RU"/>
        </w:rPr>
      </w:pPr>
      <w:r w:rsidRPr="006C4E83">
        <w:rPr>
          <w:lang w:eastAsia="ru-RU"/>
        </w:rPr>
        <w:t>давать общую характеристику служебных частей речи; объяснять их отличия от самостоятельных частей речи;</w:t>
      </w:r>
    </w:p>
    <w:p w:rsidR="006C4E83" w:rsidRPr="006C4E83" w:rsidRDefault="006C4E83" w:rsidP="006C4E83">
      <w:pPr>
        <w:rPr>
          <w:lang w:eastAsia="ru-RU"/>
        </w:rPr>
      </w:pPr>
      <w:r w:rsidRPr="006C4E83">
        <w:rPr>
          <w:lang w:eastAsia="ru-RU"/>
        </w:rPr>
        <w:t>распознавать послелоги, определять их по значению и роли в предложении, отличать послелоги от других служебных частей речи;</w:t>
      </w:r>
    </w:p>
    <w:p w:rsidR="006C4E83" w:rsidRPr="006C4E83" w:rsidRDefault="006C4E83" w:rsidP="006C4E83">
      <w:pPr>
        <w:rPr>
          <w:lang w:eastAsia="ru-RU"/>
        </w:rPr>
      </w:pPr>
      <w:r w:rsidRPr="006C4E83">
        <w:rPr>
          <w:lang w:eastAsia="ru-RU"/>
        </w:rPr>
        <w:t>определять разряды послелогов по строению;</w:t>
      </w:r>
      <w:r w:rsidRPr="006C4E83">
        <w:rPr>
          <w:lang w:eastAsia="ru-RU"/>
        </w:rPr>
        <w:tab/>
      </w:r>
    </w:p>
    <w:p w:rsidR="006C4E83" w:rsidRPr="006C4E83" w:rsidRDefault="006C4E83" w:rsidP="006C4E83">
      <w:pPr>
        <w:rPr>
          <w:lang w:eastAsia="ru-RU"/>
        </w:rPr>
      </w:pPr>
      <w:r w:rsidRPr="006C4E83">
        <w:rPr>
          <w:lang w:eastAsia="ru-RU"/>
        </w:rPr>
        <w:t>образовывать послелоги от наречий, от существительных;</w:t>
      </w:r>
    </w:p>
    <w:p w:rsidR="006C4E83" w:rsidRPr="006C4E83" w:rsidRDefault="006C4E83" w:rsidP="006C4E83">
      <w:pPr>
        <w:rPr>
          <w:lang w:eastAsia="ru-RU"/>
        </w:rPr>
      </w:pPr>
      <w:r w:rsidRPr="006C4E83">
        <w:rPr>
          <w:lang w:eastAsia="ru-RU"/>
        </w:rPr>
        <w:t>соблюдать нормы правописания послелогов;</w:t>
      </w:r>
    </w:p>
    <w:p w:rsidR="006C4E83" w:rsidRPr="006C4E83" w:rsidRDefault="006C4E83" w:rsidP="006C4E83">
      <w:pPr>
        <w:rPr>
          <w:lang w:eastAsia="ru-RU"/>
        </w:rPr>
      </w:pPr>
      <w:r w:rsidRPr="006C4E83">
        <w:rPr>
          <w:lang w:eastAsia="ru-RU"/>
        </w:rPr>
        <w:t xml:space="preserve">использовать послелоги для усиления выразительности речи в соответствии </w:t>
      </w:r>
      <w:r w:rsidRPr="006C4E83">
        <w:rPr>
          <w:lang w:eastAsia="ru-RU"/>
        </w:rPr>
        <w:br/>
        <w:t>с их значением и стилистическими особенностями;</w:t>
      </w:r>
    </w:p>
    <w:p w:rsidR="006C4E83" w:rsidRPr="006C4E83" w:rsidRDefault="006C4E83" w:rsidP="006C4E83">
      <w:pPr>
        <w:rPr>
          <w:lang w:eastAsia="ru-RU"/>
        </w:rPr>
      </w:pPr>
      <w:r w:rsidRPr="006C4E83">
        <w:rPr>
          <w:lang w:eastAsia="ru-RU"/>
        </w:rPr>
        <w:t>осуществлять морфологический разбор послелога;</w:t>
      </w:r>
    </w:p>
    <w:p w:rsidR="006C4E83" w:rsidRPr="006C4E83" w:rsidRDefault="006C4E83" w:rsidP="006C4E83">
      <w:pPr>
        <w:rPr>
          <w:lang w:eastAsia="ru-RU"/>
        </w:rPr>
      </w:pPr>
      <w:r w:rsidRPr="006C4E83">
        <w:rPr>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C4E83" w:rsidRPr="006C4E83" w:rsidRDefault="006C4E83" w:rsidP="006C4E83">
      <w:pPr>
        <w:rPr>
          <w:lang w:eastAsia="ru-RU"/>
        </w:rPr>
      </w:pPr>
      <w:r w:rsidRPr="006C4E83">
        <w:rPr>
          <w:lang w:eastAsia="ru-RU"/>
        </w:rPr>
        <w:t>употреблять союзы в речи в соответствии с их значением и стилистическими особенностями;</w:t>
      </w:r>
    </w:p>
    <w:p w:rsidR="006C4E83" w:rsidRPr="006C4E83" w:rsidRDefault="006C4E83" w:rsidP="006C4E83">
      <w:pPr>
        <w:rPr>
          <w:lang w:eastAsia="ru-RU"/>
        </w:rPr>
      </w:pPr>
      <w:r w:rsidRPr="006C4E83">
        <w:rPr>
          <w:lang w:eastAsia="ru-RU"/>
        </w:rPr>
        <w:t xml:space="preserve">соблюдать нормы правописания союзов, постановки знаков препинания </w:t>
      </w:r>
      <w:r w:rsidRPr="006C4E83">
        <w:rPr>
          <w:lang w:eastAsia="ru-RU"/>
        </w:rPr>
        <w:br/>
        <w:t xml:space="preserve">в сложных союзных предложениях, постановки знаков препинания в предложениях </w:t>
      </w:r>
      <w:r w:rsidRPr="006C4E83">
        <w:rPr>
          <w:lang w:eastAsia="ru-RU"/>
        </w:rPr>
        <w:br/>
        <w:t>с союзами;</w:t>
      </w:r>
    </w:p>
    <w:p w:rsidR="006C4E83" w:rsidRPr="006C4E83" w:rsidRDefault="006C4E83" w:rsidP="006C4E83">
      <w:pPr>
        <w:rPr>
          <w:lang w:eastAsia="ru-RU"/>
        </w:rPr>
      </w:pPr>
      <w:r w:rsidRPr="006C4E83">
        <w:rPr>
          <w:lang w:eastAsia="ru-RU"/>
        </w:rPr>
        <w:t>проводить морфологический анализ союзов, применять это умение в речевой практике;</w:t>
      </w:r>
    </w:p>
    <w:p w:rsidR="006C4E83" w:rsidRPr="006C4E83" w:rsidRDefault="006C4E83" w:rsidP="006C4E83">
      <w:pPr>
        <w:rPr>
          <w:lang w:eastAsia="ru-RU"/>
        </w:rPr>
      </w:pPr>
      <w:r w:rsidRPr="006C4E83">
        <w:rPr>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6C4E83" w:rsidRPr="006C4E83" w:rsidRDefault="006C4E83" w:rsidP="006C4E83">
      <w:pPr>
        <w:rPr>
          <w:lang w:eastAsia="ru-RU"/>
        </w:rPr>
      </w:pPr>
      <w:r w:rsidRPr="006C4E83">
        <w:rPr>
          <w:lang w:eastAsia="ru-RU"/>
        </w:rPr>
        <w:t>понимать интонационные особенности предложений с частицами;</w:t>
      </w:r>
    </w:p>
    <w:p w:rsidR="006C4E83" w:rsidRPr="006C4E83" w:rsidRDefault="006C4E83" w:rsidP="006C4E83">
      <w:pPr>
        <w:rPr>
          <w:lang w:eastAsia="ru-RU"/>
        </w:rPr>
      </w:pPr>
      <w:r w:rsidRPr="006C4E83">
        <w:rPr>
          <w:lang w:eastAsia="ru-RU"/>
        </w:rPr>
        <w:t>употреблять частицы в речи в соответствии с их значением и стилистической окраской; соблюдать нормы правописания частиц;</w:t>
      </w:r>
    </w:p>
    <w:p w:rsidR="006C4E83" w:rsidRPr="006C4E83" w:rsidRDefault="006C4E83" w:rsidP="006C4E83">
      <w:pPr>
        <w:rPr>
          <w:lang w:eastAsia="ru-RU"/>
        </w:rPr>
      </w:pPr>
      <w:r w:rsidRPr="006C4E83">
        <w:rPr>
          <w:lang w:eastAsia="ru-RU"/>
        </w:rPr>
        <w:lastRenderedPageBreak/>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6C4E83" w:rsidRPr="006C4E83" w:rsidRDefault="006C4E83" w:rsidP="006C4E83">
      <w:pPr>
        <w:rPr>
          <w:lang w:eastAsia="ru-RU"/>
        </w:rPr>
      </w:pPr>
      <w:r w:rsidRPr="006C4E83">
        <w:rPr>
          <w:lang w:eastAsia="ru-RU"/>
        </w:rPr>
        <w:t>проводить морфологический разбор частиц;</w:t>
      </w:r>
    </w:p>
    <w:p w:rsidR="006C4E83" w:rsidRPr="006C4E83" w:rsidRDefault="006C4E83" w:rsidP="006C4E83">
      <w:pPr>
        <w:rPr>
          <w:lang w:eastAsia="ru-RU"/>
        </w:rPr>
      </w:pPr>
      <w:r w:rsidRPr="006C4E83">
        <w:rPr>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C4E83" w:rsidRPr="006C4E83" w:rsidRDefault="006C4E83" w:rsidP="006C4E83">
      <w:pPr>
        <w:rPr>
          <w:lang w:eastAsia="ru-RU"/>
        </w:rPr>
      </w:pPr>
      <w:r w:rsidRPr="006C4E83">
        <w:rPr>
          <w:lang w:eastAsia="ru-RU"/>
        </w:rPr>
        <w:t xml:space="preserve">соблюдать пунктуационные нормы оформления предложений </w:t>
      </w:r>
      <w:r w:rsidRPr="006C4E83">
        <w:rPr>
          <w:lang w:eastAsia="ru-RU"/>
        </w:rPr>
        <w:br/>
        <w:t>с междометиями;</w:t>
      </w:r>
    </w:p>
    <w:p w:rsidR="006C4E83" w:rsidRPr="006C4E83" w:rsidRDefault="006C4E83" w:rsidP="006C4E83">
      <w:pPr>
        <w:rPr>
          <w:lang w:eastAsia="ru-RU"/>
        </w:rPr>
      </w:pPr>
      <w:r w:rsidRPr="006C4E83">
        <w:rPr>
          <w:lang w:eastAsia="ru-RU"/>
        </w:rPr>
        <w:t>проводить морфологический разбор междометий.</w:t>
      </w:r>
    </w:p>
    <w:p w:rsidR="006C4E83" w:rsidRPr="006C4E83" w:rsidRDefault="006C4E83" w:rsidP="006C4E83">
      <w:pPr>
        <w:rPr>
          <w:lang w:eastAsia="ru-RU"/>
        </w:rPr>
      </w:pPr>
      <w:r w:rsidRPr="006C4E83">
        <w:rPr>
          <w:lang w:eastAsia="ru-RU"/>
        </w:rPr>
        <w:t xml:space="preserve">393.8.5. Предметные результаты изучения родного (лезгинского) языка. </w:t>
      </w:r>
      <w:r w:rsidRPr="006C4E83">
        <w:rPr>
          <w:lang w:eastAsia="ru-RU"/>
        </w:rPr>
        <w:br/>
        <w:t>К концу 11 класса обучающийся научится:</w:t>
      </w:r>
    </w:p>
    <w:p w:rsidR="006C4E83" w:rsidRPr="006C4E83" w:rsidRDefault="006C4E83" w:rsidP="006C4E83">
      <w:pPr>
        <w:rPr>
          <w:lang w:eastAsia="ru-RU"/>
        </w:rPr>
      </w:pPr>
      <w:r w:rsidRPr="006C4E83">
        <w:rPr>
          <w:lang w:eastAsia="ru-RU"/>
        </w:rPr>
        <w:t>определять объект изучения и предмет синтаксиса;</w:t>
      </w:r>
    </w:p>
    <w:p w:rsidR="006C4E83" w:rsidRPr="006C4E83" w:rsidRDefault="006C4E83" w:rsidP="006C4E83">
      <w:pPr>
        <w:rPr>
          <w:lang w:eastAsia="ru-RU"/>
        </w:rPr>
      </w:pPr>
      <w:r w:rsidRPr="006C4E83">
        <w:rPr>
          <w:lang w:eastAsia="ru-RU"/>
        </w:rP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6C4E83" w:rsidRPr="006C4E83" w:rsidRDefault="006C4E83" w:rsidP="006C4E83">
      <w:pPr>
        <w:rPr>
          <w:lang w:eastAsia="ru-RU"/>
        </w:rPr>
      </w:pPr>
      <w:r w:rsidRPr="006C4E83">
        <w:rPr>
          <w:lang w:eastAsia="ru-RU"/>
        </w:rPr>
        <w:t xml:space="preserve">характеризовать интонационные и смысловые особенности предложений </w:t>
      </w:r>
      <w:r w:rsidRPr="006C4E83">
        <w:rPr>
          <w:lang w:eastAsia="ru-RU"/>
        </w:rPr>
        <w:br/>
        <w:t>по цели высказывания, эмоциональной окраске, определять языковые формы выражения побуждения в побудительных предложениях;</w:t>
      </w:r>
    </w:p>
    <w:p w:rsidR="006C4E83" w:rsidRPr="006C4E83" w:rsidRDefault="006C4E83" w:rsidP="006C4E83">
      <w:pPr>
        <w:rPr>
          <w:lang w:eastAsia="ru-RU"/>
        </w:rPr>
      </w:pPr>
      <w:r w:rsidRPr="006C4E83">
        <w:rPr>
          <w:lang w:eastAsia="ru-RU"/>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6C4E83">
        <w:rPr>
          <w:lang w:eastAsia="ru-RU"/>
        </w:rPr>
        <w:br/>
        <w:t>в диалогической речи, соблюдения в устной речи интонации неполного предложения);</w:t>
      </w:r>
    </w:p>
    <w:p w:rsidR="006C4E83" w:rsidRPr="006C4E83" w:rsidRDefault="006C4E83" w:rsidP="006C4E83">
      <w:pPr>
        <w:rPr>
          <w:lang w:eastAsia="ru-RU"/>
        </w:rPr>
      </w:pPr>
      <w:r w:rsidRPr="006C4E83">
        <w:rPr>
          <w:lang w:eastAsia="ru-RU"/>
        </w:rPr>
        <w:t xml:space="preserve">выделять главные члены предложения, анализировать порядок слов </w:t>
      </w:r>
      <w:r w:rsidRPr="006C4E83">
        <w:rPr>
          <w:lang w:eastAsia="ru-RU"/>
        </w:rPr>
        <w:br/>
        <w:t>в предложении в лезгинском и русском языках;</w:t>
      </w:r>
    </w:p>
    <w:p w:rsidR="006C4E83" w:rsidRPr="006C4E83" w:rsidRDefault="006C4E83" w:rsidP="006C4E83">
      <w:pPr>
        <w:rPr>
          <w:lang w:eastAsia="ru-RU"/>
        </w:rPr>
      </w:pPr>
      <w:r w:rsidRPr="006C4E83">
        <w:rPr>
          <w:lang w:eastAsia="ru-RU"/>
        </w:rPr>
        <w:t>определять виды сказуемого (простое глагольное, составное глагольное, составное именное) и способы его выражения;</w:t>
      </w:r>
    </w:p>
    <w:p w:rsidR="006C4E83" w:rsidRPr="006C4E83" w:rsidRDefault="006C4E83" w:rsidP="006C4E83">
      <w:pPr>
        <w:rPr>
          <w:lang w:eastAsia="ru-RU"/>
        </w:rPr>
      </w:pPr>
      <w:r w:rsidRPr="006C4E83">
        <w:rPr>
          <w:lang w:eastAsia="ru-RU"/>
        </w:rP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6C4E83" w:rsidRPr="006C4E83" w:rsidRDefault="006C4E83" w:rsidP="006C4E83">
      <w:pPr>
        <w:rPr>
          <w:lang w:eastAsia="ru-RU"/>
        </w:rPr>
      </w:pPr>
      <w:r w:rsidRPr="006C4E83">
        <w:rPr>
          <w:lang w:eastAsia="ru-RU"/>
        </w:rPr>
        <w:t xml:space="preserve">выделять второстепенные члены предложения, указывать однородные </w:t>
      </w:r>
      <w:r w:rsidRPr="006C4E83">
        <w:rPr>
          <w:lang w:eastAsia="ru-RU"/>
        </w:rPr>
        <w:br/>
        <w:t xml:space="preserve">и неоднородные члены, анализировать их функциональную особенность, использовать второстепенные члены предложения в речи в соответствии </w:t>
      </w:r>
      <w:r w:rsidRPr="006C4E83">
        <w:rPr>
          <w:lang w:eastAsia="ru-RU"/>
        </w:rPr>
        <w:br/>
        <w:t>с их функциями;</w:t>
      </w:r>
    </w:p>
    <w:p w:rsidR="006C4E83" w:rsidRPr="006C4E83" w:rsidRDefault="006C4E83" w:rsidP="006C4E83">
      <w:pPr>
        <w:rPr>
          <w:lang w:eastAsia="ru-RU"/>
        </w:rPr>
      </w:pPr>
      <w:r w:rsidRPr="006C4E83">
        <w:rPr>
          <w:lang w:eastAsia="ru-RU"/>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 </w:t>
      </w:r>
    </w:p>
    <w:p w:rsidR="006C4E83" w:rsidRPr="006C4E83" w:rsidRDefault="006C4E83" w:rsidP="006C4E83">
      <w:pPr>
        <w:rPr>
          <w:lang w:eastAsia="ru-RU"/>
        </w:rPr>
      </w:pPr>
      <w:r w:rsidRPr="006C4E83">
        <w:rPr>
          <w:lang w:eastAsia="ru-RU"/>
        </w:rPr>
        <w:lastRenderedPageBreak/>
        <w:t>выявлять в тексте простые и сложные предложения, определять их различия;</w:t>
      </w:r>
    </w:p>
    <w:p w:rsidR="006C4E83" w:rsidRPr="006C4E83" w:rsidRDefault="006C4E83" w:rsidP="006C4E83">
      <w:pPr>
        <w:rPr>
          <w:lang w:eastAsia="ru-RU"/>
        </w:rPr>
      </w:pPr>
      <w:r w:rsidRPr="006C4E83">
        <w:rPr>
          <w:lang w:eastAsia="ru-RU"/>
        </w:rPr>
        <w:t xml:space="preserve">характеризовать основные признаки сложносочиненных </w:t>
      </w:r>
      <w:r w:rsidRPr="006C4E83">
        <w:rPr>
          <w:lang w:eastAsia="ru-RU"/>
        </w:rPr>
        <w:br/>
        <w:t xml:space="preserve">и сложноподчиненных предложений, выявлять в тексте их типы; распознавать </w:t>
      </w:r>
      <w:r w:rsidRPr="006C4E83">
        <w:rPr>
          <w:lang w:eastAsia="ru-RU"/>
        </w:rPr>
        <w:br/>
        <w:t>в тексте сложные синтаксические конструкции, определять коммуникативную функцию данных конструкций;</w:t>
      </w:r>
    </w:p>
    <w:p w:rsidR="006C4E83" w:rsidRPr="006C4E83" w:rsidRDefault="006C4E83" w:rsidP="006C4E83">
      <w:pPr>
        <w:rPr>
          <w:lang w:eastAsia="ru-RU"/>
        </w:rPr>
      </w:pPr>
      <w:r w:rsidRPr="006C4E83">
        <w:rPr>
          <w:lang w:eastAsia="ru-RU"/>
        </w:rPr>
        <w:t xml:space="preserve">определять структурную и коммуникативную особенности прямой </w:t>
      </w:r>
      <w:r w:rsidRPr="006C4E83">
        <w:rPr>
          <w:lang w:eastAsia="ru-RU"/>
        </w:rPr>
        <w:br/>
        <w:t>и косвенной речи и правильно использовать их в устной и письменной речи;</w:t>
      </w:r>
    </w:p>
    <w:p w:rsidR="006C4E83" w:rsidRPr="006C4E83" w:rsidRDefault="006C4E83" w:rsidP="006C4E83">
      <w:pPr>
        <w:rPr>
          <w:lang w:eastAsia="ru-RU"/>
        </w:rPr>
      </w:pPr>
      <w:r w:rsidRPr="006C4E83">
        <w:rPr>
          <w:lang w:eastAsia="ru-RU"/>
        </w:rPr>
        <w:t xml:space="preserve">применять нормы постановки знаков препинания в предложениях </w:t>
      </w:r>
      <w:r w:rsidRPr="006C4E83">
        <w:rPr>
          <w:lang w:eastAsia="ru-RU"/>
        </w:rPr>
        <w:br/>
        <w:t xml:space="preserve">с однородными членами; нормы постановки знаков препинания в предложениях </w:t>
      </w:r>
      <w:r w:rsidRPr="006C4E83">
        <w:rPr>
          <w:lang w:eastAsia="ru-RU"/>
        </w:rPr>
        <w:br/>
        <w:t>с обобщающим словом при однородных членах;</w:t>
      </w:r>
    </w:p>
    <w:p w:rsidR="006C4E83" w:rsidRPr="006C4E83" w:rsidRDefault="006C4E83" w:rsidP="006C4E83">
      <w:pPr>
        <w:rPr>
          <w:lang w:eastAsia="ru-RU"/>
        </w:rPr>
      </w:pPr>
      <w:r w:rsidRPr="006C4E83">
        <w:rPr>
          <w:lang w:eastAsia="ru-RU"/>
        </w:rPr>
        <w:t>различать функции знаков препинания.»;</w:t>
      </w:r>
    </w:p>
    <w:p w:rsidR="006C4E83" w:rsidRPr="006C4E83" w:rsidRDefault="006C4E83" w:rsidP="006C4E83">
      <w:pPr>
        <w:rPr>
          <w:lang w:eastAsia="ru-RU"/>
        </w:rPr>
      </w:pPr>
      <w:r w:rsidRPr="006C4E83">
        <w:t>40. Федеральная рабочая программа по учебному предмету «Родной (марийский) язык».</w:t>
      </w:r>
    </w:p>
    <w:p w:rsidR="006C4E83" w:rsidRPr="006C4E83" w:rsidRDefault="006C4E83" w:rsidP="006C4E83">
      <w:r w:rsidRPr="006C4E83">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6C4E83" w:rsidRPr="006C4E83" w:rsidRDefault="006C4E83" w:rsidP="006C4E83">
      <w:r w:rsidRPr="006C4E83">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40.5. Пояснительная записка.</w:t>
      </w:r>
    </w:p>
    <w:p w:rsidR="006C4E83" w:rsidRPr="006C4E83" w:rsidRDefault="006C4E83" w:rsidP="006C4E83">
      <w:r w:rsidRPr="006C4E83">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по родному (марийскому) языку обеспечивает межпредметные связи с учебными предметами «Русский язык», «Родная (марийская) литература».</w:t>
      </w:r>
    </w:p>
    <w:p w:rsidR="006C4E83" w:rsidRPr="006C4E83" w:rsidRDefault="006C4E83" w:rsidP="006C4E83">
      <w:r w:rsidRPr="006C4E83">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6C4E83" w:rsidRPr="006C4E83" w:rsidRDefault="006C4E83" w:rsidP="006C4E83">
      <w:r w:rsidRPr="006C4E83">
        <w:t xml:space="preserve">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w:t>
      </w:r>
      <w:r w:rsidRPr="006C4E83">
        <w:lastRenderedPageBreak/>
        <w:t>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6C4E83" w:rsidRPr="006C4E83" w:rsidRDefault="006C4E83" w:rsidP="006C4E83">
      <w:r w:rsidRPr="006C4E83">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6C4E83" w:rsidRPr="006C4E83" w:rsidRDefault="006C4E83" w:rsidP="006C4E83">
      <w:r w:rsidRPr="006C4E83">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C4E83" w:rsidRPr="006C4E83" w:rsidRDefault="006C4E83" w:rsidP="006C4E83">
      <w:r w:rsidRPr="006C4E83">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6C4E83" w:rsidRPr="006C4E83" w:rsidRDefault="006C4E83" w:rsidP="006C4E83">
      <w:r w:rsidRPr="006C4E83">
        <w:t>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6C4E83" w:rsidRPr="006C4E83" w:rsidRDefault="006C4E83" w:rsidP="006C4E83">
      <w:r w:rsidRPr="006C4E83">
        <w:t>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6C4E83" w:rsidRPr="006C4E83" w:rsidRDefault="006C4E83" w:rsidP="006C4E83">
      <w:r w:rsidRPr="006C4E83">
        <w:t>40.6. Содержание обучения в 10 классе.</w:t>
      </w:r>
    </w:p>
    <w:p w:rsidR="006C4E83" w:rsidRPr="006C4E83" w:rsidRDefault="006C4E83" w:rsidP="006C4E83">
      <w:r w:rsidRPr="006C4E83">
        <w:t>40.6.1. Общие сведения о языке. Язык и культура народа.</w:t>
      </w:r>
    </w:p>
    <w:p w:rsidR="006C4E83" w:rsidRPr="006C4E83" w:rsidRDefault="006C4E83" w:rsidP="006C4E83">
      <w:r w:rsidRPr="006C4E83">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6C4E83" w:rsidRPr="006C4E83" w:rsidRDefault="006C4E83" w:rsidP="006C4E83">
      <w:r w:rsidRPr="006C4E83">
        <w:t xml:space="preserve">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w:t>
      </w:r>
      <w:r w:rsidRPr="006C4E83">
        <w:lastRenderedPageBreak/>
        <w:t>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rsidR="006C4E83" w:rsidRPr="006C4E83" w:rsidRDefault="006C4E83" w:rsidP="006C4E83">
      <w:r w:rsidRPr="006C4E83">
        <w:t>Становление и развитие марийского литературного языка. Исследователи марийского языка – ученые-языковеды.</w:t>
      </w:r>
    </w:p>
    <w:p w:rsidR="006C4E83" w:rsidRPr="006C4E83" w:rsidRDefault="006C4E83" w:rsidP="006C4E83">
      <w:r w:rsidRPr="006C4E83">
        <w:t>40.6.3. Текст.</w:t>
      </w:r>
    </w:p>
    <w:p w:rsidR="006C4E83" w:rsidRPr="006C4E83" w:rsidRDefault="006C4E83" w:rsidP="006C4E83">
      <w:r w:rsidRPr="006C4E83">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6C4E83" w:rsidRPr="006C4E83" w:rsidRDefault="006C4E83" w:rsidP="006C4E83">
      <w:r w:rsidRPr="006C4E83">
        <w:t>40.6.4. Система языка.</w:t>
      </w:r>
    </w:p>
    <w:p w:rsidR="006C4E83" w:rsidRPr="006C4E83" w:rsidRDefault="006C4E83" w:rsidP="006C4E83">
      <w:r w:rsidRPr="006C4E83">
        <w:t>40.6.4.1. Лексикология и фразеология.</w:t>
      </w:r>
    </w:p>
    <w:p w:rsidR="006C4E83" w:rsidRPr="006C4E83" w:rsidRDefault="006C4E83" w:rsidP="006C4E83">
      <w:r w:rsidRPr="006C4E83">
        <w:t xml:space="preserve">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 </w:t>
      </w:r>
    </w:p>
    <w:p w:rsidR="006C4E83" w:rsidRPr="006C4E83" w:rsidRDefault="006C4E83" w:rsidP="006C4E83">
      <w:r w:rsidRPr="006C4E83">
        <w:t>Словари марийского языка: синонимов, антонимов, фразеологических оборотов, толковый.</w:t>
      </w:r>
    </w:p>
    <w:p w:rsidR="006C4E83" w:rsidRPr="006C4E83" w:rsidRDefault="006C4E83" w:rsidP="006C4E83">
      <w:r w:rsidRPr="006C4E83">
        <w:t>40.6.4.2. Орфография. Пунктуация</w:t>
      </w:r>
    </w:p>
    <w:p w:rsidR="006C4E83" w:rsidRPr="006C4E83" w:rsidRDefault="006C4E83" w:rsidP="006C4E83">
      <w:r w:rsidRPr="006C4E83">
        <w:t xml:space="preserve">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 </w:t>
      </w:r>
    </w:p>
    <w:p w:rsidR="006C4E83" w:rsidRPr="006C4E83" w:rsidRDefault="006C4E83" w:rsidP="006C4E83">
      <w:r w:rsidRPr="006C4E83">
        <w:t>Пунктуация как система правил правописания. Пунктуационный анализ предложения. Разделы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6C4E83" w:rsidRPr="006C4E83" w:rsidRDefault="006C4E83" w:rsidP="006C4E83">
      <w:r w:rsidRPr="006C4E83">
        <w:t>40.6.4.3. Словообразование.</w:t>
      </w:r>
    </w:p>
    <w:p w:rsidR="006C4E83" w:rsidRPr="006C4E83" w:rsidRDefault="006C4E83" w:rsidP="006C4E83">
      <w:r w:rsidRPr="006C4E83">
        <w:t xml:space="preserve">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сложносокращённых слов (аббревиатур) в современном марийском языке. </w:t>
      </w:r>
    </w:p>
    <w:p w:rsidR="006C4E83" w:rsidRPr="006C4E83" w:rsidRDefault="006C4E83" w:rsidP="006C4E83">
      <w:r w:rsidRPr="006C4E83">
        <w:t>40.6.4.4. Морфология.</w:t>
      </w:r>
    </w:p>
    <w:p w:rsidR="006C4E83" w:rsidRPr="006C4E83" w:rsidRDefault="006C4E83" w:rsidP="006C4E83">
      <w:r w:rsidRPr="006C4E83">
        <w:lastRenderedPageBreak/>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rsidR="006C4E83" w:rsidRPr="006C4E83" w:rsidRDefault="006C4E83" w:rsidP="006C4E83">
      <w:r w:rsidRPr="006C4E83">
        <w:t>Имя существительное</w:t>
      </w:r>
    </w:p>
    <w:p w:rsidR="006C4E83" w:rsidRPr="006C4E83" w:rsidRDefault="006C4E83" w:rsidP="006C4E83">
      <w:r w:rsidRPr="006C4E83">
        <w:t xml:space="preserve">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имён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 </w:t>
      </w:r>
    </w:p>
    <w:p w:rsidR="006C4E83" w:rsidRPr="006C4E83" w:rsidRDefault="006C4E83" w:rsidP="006C4E83">
      <w:r w:rsidRPr="006C4E83">
        <w:t>Имя прилагательное.</w:t>
      </w:r>
    </w:p>
    <w:p w:rsidR="006C4E83" w:rsidRPr="006C4E83" w:rsidRDefault="006C4E83" w:rsidP="006C4E83">
      <w:r w:rsidRPr="006C4E83">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6C4E83" w:rsidRPr="006C4E83" w:rsidRDefault="006C4E83" w:rsidP="006C4E83">
      <w:r w:rsidRPr="006C4E83">
        <w:t>Имя числительное.</w:t>
      </w:r>
    </w:p>
    <w:p w:rsidR="006C4E83" w:rsidRPr="006C4E83" w:rsidRDefault="006C4E83" w:rsidP="006C4E83">
      <w:r w:rsidRPr="006C4E83">
        <w:t xml:space="preserve">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 </w:t>
      </w:r>
    </w:p>
    <w:p w:rsidR="006C4E83" w:rsidRPr="006C4E83" w:rsidRDefault="006C4E83" w:rsidP="006C4E83">
      <w:r w:rsidRPr="006C4E83">
        <w:t>Местоимение.</w:t>
      </w:r>
    </w:p>
    <w:p w:rsidR="006C4E83" w:rsidRPr="006C4E83" w:rsidRDefault="006C4E83" w:rsidP="006C4E83">
      <w:r w:rsidRPr="006C4E83">
        <w:t xml:space="preserve">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 </w:t>
      </w:r>
    </w:p>
    <w:p w:rsidR="006C4E83" w:rsidRPr="006C4E83" w:rsidRDefault="006C4E83" w:rsidP="006C4E83">
      <w:r w:rsidRPr="006C4E83">
        <w:t>Наречие.</w:t>
      </w:r>
    </w:p>
    <w:p w:rsidR="006C4E83" w:rsidRPr="006C4E83" w:rsidRDefault="006C4E83" w:rsidP="006C4E83">
      <w:r w:rsidRPr="006C4E83">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rsidR="006C4E83" w:rsidRPr="006C4E83" w:rsidRDefault="006C4E83" w:rsidP="006C4E83">
      <w:r w:rsidRPr="006C4E83">
        <w:t>Глагол.</w:t>
      </w:r>
    </w:p>
    <w:p w:rsidR="006C4E83" w:rsidRPr="006C4E83" w:rsidRDefault="006C4E83" w:rsidP="006C4E83">
      <w:r w:rsidRPr="006C4E83">
        <w:t xml:space="preserve">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 </w:t>
      </w:r>
    </w:p>
    <w:p w:rsidR="006C4E83" w:rsidRPr="006C4E83" w:rsidRDefault="006C4E83" w:rsidP="006C4E83">
      <w:r w:rsidRPr="006C4E83">
        <w:t>Причастие.</w:t>
      </w:r>
    </w:p>
    <w:p w:rsidR="006C4E83" w:rsidRPr="006C4E83" w:rsidRDefault="006C4E83" w:rsidP="006C4E83">
      <w:r w:rsidRPr="006C4E83">
        <w:lastRenderedPageBreak/>
        <w:t>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rsidR="006C4E83" w:rsidRPr="006C4E83" w:rsidRDefault="006C4E83" w:rsidP="006C4E83">
      <w:r w:rsidRPr="006C4E83">
        <w:t>Деепричастие.</w:t>
      </w:r>
    </w:p>
    <w:p w:rsidR="006C4E83" w:rsidRPr="006C4E83" w:rsidRDefault="006C4E83" w:rsidP="006C4E83">
      <w:r w:rsidRPr="006C4E83">
        <w:t xml:space="preserve">Значение, морфологические особенности, синтаксическая роль деепричастия. Формы деепричастий. Деепричастный оборот. </w:t>
      </w:r>
    </w:p>
    <w:p w:rsidR="006C4E83" w:rsidRPr="006C4E83" w:rsidRDefault="006C4E83" w:rsidP="006C4E83">
      <w:r w:rsidRPr="006C4E83">
        <w:t>Подражательные слова.</w:t>
      </w:r>
    </w:p>
    <w:p w:rsidR="006C4E83" w:rsidRPr="006C4E83" w:rsidRDefault="006C4E83" w:rsidP="006C4E83">
      <w:r w:rsidRPr="006C4E83">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6C4E83" w:rsidRPr="006C4E83" w:rsidRDefault="006C4E83" w:rsidP="006C4E83">
      <w:r w:rsidRPr="006C4E83">
        <w:t>Послелог.</w:t>
      </w:r>
    </w:p>
    <w:p w:rsidR="006C4E83" w:rsidRPr="006C4E83" w:rsidRDefault="006C4E83" w:rsidP="006C4E83">
      <w:r w:rsidRPr="006C4E83">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rsidR="006C4E83" w:rsidRPr="006C4E83" w:rsidRDefault="006C4E83" w:rsidP="006C4E83">
      <w:r w:rsidRPr="006C4E83">
        <w:t>Союз.</w:t>
      </w:r>
    </w:p>
    <w:p w:rsidR="006C4E83" w:rsidRPr="006C4E83" w:rsidRDefault="006C4E83" w:rsidP="006C4E83">
      <w:r w:rsidRPr="006C4E83">
        <w:t xml:space="preserve">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 </w:t>
      </w:r>
    </w:p>
    <w:p w:rsidR="006C4E83" w:rsidRPr="006C4E83" w:rsidRDefault="006C4E83" w:rsidP="006C4E83">
      <w:r w:rsidRPr="006C4E83">
        <w:t>Частица.</w:t>
      </w:r>
    </w:p>
    <w:p w:rsidR="006C4E83" w:rsidRPr="006C4E83" w:rsidRDefault="006C4E83" w:rsidP="006C4E83">
      <w:r w:rsidRPr="006C4E83">
        <w:t>Частица как служебная часть речи. Синонимичные частицы. Употребление частиц в тексте.</w:t>
      </w:r>
    </w:p>
    <w:p w:rsidR="006C4E83" w:rsidRPr="006C4E83" w:rsidRDefault="006C4E83" w:rsidP="006C4E83">
      <w:r w:rsidRPr="006C4E83">
        <w:t>Междометие.</w:t>
      </w:r>
    </w:p>
    <w:p w:rsidR="006C4E83" w:rsidRPr="006C4E83" w:rsidRDefault="006C4E83" w:rsidP="006C4E83">
      <w:r w:rsidRPr="006C4E83">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6C4E83" w:rsidRPr="006C4E83" w:rsidRDefault="006C4E83" w:rsidP="006C4E83">
      <w:r w:rsidRPr="006C4E83">
        <w:t>40.7. Содержание обучения в 11 классе.</w:t>
      </w:r>
    </w:p>
    <w:p w:rsidR="006C4E83" w:rsidRPr="006C4E83" w:rsidRDefault="006C4E83" w:rsidP="006C4E83">
      <w:r w:rsidRPr="006C4E83">
        <w:t>40.7.1. Общие сведения о языке. Язык и культура народа.</w:t>
      </w:r>
    </w:p>
    <w:p w:rsidR="006C4E83" w:rsidRPr="006C4E83" w:rsidRDefault="006C4E83" w:rsidP="006C4E83">
      <w:r w:rsidRPr="006C4E83">
        <w:t>Развитие марийского языка на современном этапе. Писатели и поэты о родном (марийском) языке. Отражение в языке культуры и истории народа.</w:t>
      </w:r>
    </w:p>
    <w:p w:rsidR="006C4E83" w:rsidRPr="006C4E83" w:rsidRDefault="006C4E83" w:rsidP="006C4E83">
      <w:r w:rsidRPr="006C4E83">
        <w:t>40.7.2. Система языка. </w:t>
      </w:r>
    </w:p>
    <w:p w:rsidR="006C4E83" w:rsidRPr="006C4E83" w:rsidRDefault="006C4E83" w:rsidP="006C4E83">
      <w:r w:rsidRPr="006C4E83">
        <w:t>40.7.3. Синтаксис и пунктуация.</w:t>
      </w:r>
    </w:p>
    <w:p w:rsidR="006C4E83" w:rsidRPr="006C4E83" w:rsidRDefault="006C4E83" w:rsidP="006C4E83">
      <w:r w:rsidRPr="006C4E83">
        <w:t>Синтаксис и пунктуация как разделы науки о языке.</w:t>
      </w:r>
    </w:p>
    <w:p w:rsidR="006C4E83" w:rsidRPr="006C4E83" w:rsidRDefault="006C4E83" w:rsidP="006C4E83">
      <w:r w:rsidRPr="006C4E83">
        <w:t xml:space="preserve">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 </w:t>
      </w:r>
    </w:p>
    <w:p w:rsidR="006C4E83" w:rsidRPr="006C4E83" w:rsidRDefault="006C4E83" w:rsidP="006C4E83">
      <w:r w:rsidRPr="006C4E83">
        <w:lastRenderedPageBreak/>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w:t>
      </w:r>
    </w:p>
    <w:p w:rsidR="006C4E83" w:rsidRPr="006C4E83" w:rsidRDefault="006C4E83" w:rsidP="006C4E83">
      <w:r w:rsidRPr="006C4E83">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6C4E83" w:rsidRPr="006C4E83" w:rsidRDefault="006C4E83" w:rsidP="006C4E83">
      <w:r w:rsidRPr="006C4E83">
        <w:t>Двусоставные предложения и их грамматические признаки.</w:t>
      </w:r>
    </w:p>
    <w:p w:rsidR="006C4E83" w:rsidRPr="006C4E83" w:rsidRDefault="006C4E83" w:rsidP="006C4E83">
      <w:r w:rsidRPr="006C4E83">
        <w:t>Односоставные предложения и их грамматические признаки. Грамматические различия односоставных предложений, полных и неполных предложений.</w:t>
      </w:r>
    </w:p>
    <w:p w:rsidR="006C4E83" w:rsidRPr="006C4E83" w:rsidRDefault="006C4E83" w:rsidP="006C4E83">
      <w:r w:rsidRPr="006C4E83">
        <w:t xml:space="preserve">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 </w:t>
      </w:r>
    </w:p>
    <w:p w:rsidR="006C4E83" w:rsidRPr="006C4E83" w:rsidRDefault="006C4E83" w:rsidP="006C4E83">
      <w:r w:rsidRPr="006C4E83">
        <w:t xml:space="preserve">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 </w:t>
      </w:r>
    </w:p>
    <w:p w:rsidR="006C4E83" w:rsidRPr="006C4E83" w:rsidRDefault="006C4E83" w:rsidP="006C4E83">
      <w:r w:rsidRPr="006C4E83">
        <w:t>Обращение. Распространённое и нераспространённое обращение. Основные функции обращения. Синтаксический и пунктуационный анализ предложений с обращениями.</w:t>
      </w:r>
    </w:p>
    <w:p w:rsidR="006C4E83" w:rsidRPr="006C4E83" w:rsidRDefault="006C4E83" w:rsidP="006C4E83">
      <w:r w:rsidRPr="006C4E83">
        <w:t>Вводные слова и вводные предложения. Синтаксический и пунктуационный анализ предложений с вводными словами и вводными предложениями.</w:t>
      </w:r>
    </w:p>
    <w:p w:rsidR="006C4E83" w:rsidRPr="006C4E83" w:rsidRDefault="006C4E83" w:rsidP="006C4E83">
      <w:r w:rsidRPr="006C4E83">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6C4E83" w:rsidRPr="006C4E83" w:rsidRDefault="006C4E83" w:rsidP="006C4E83">
      <w:r w:rsidRPr="006C4E83">
        <w:t>Синтаксис сложного предложения. Виды сложных предложений: бессоюзные, сложносочинённые и сложноподчинённые.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6C4E83" w:rsidRPr="006C4E83" w:rsidRDefault="006C4E83" w:rsidP="006C4E83">
      <w:r w:rsidRPr="006C4E83">
        <w:t xml:space="preserve">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сложносочинённого предложения с синонимичными союзами. Интонационные особенности сложносочинённых предложений с разными типами смысловых отношений между частями. Употребление сложносочинённых предложений в речи. Нормы построения сложносочинённого предложения; нормы постановки знаков препинания в сложных предложениях. </w:t>
      </w:r>
    </w:p>
    <w:p w:rsidR="006C4E83" w:rsidRPr="006C4E83" w:rsidRDefault="006C4E83" w:rsidP="006C4E83">
      <w:r w:rsidRPr="006C4E83">
        <w:lastRenderedPageBreak/>
        <w:t>Сложноподчиненное предложение и его строение. Синонимичность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6C4E83" w:rsidRPr="006C4E83" w:rsidRDefault="006C4E83" w:rsidP="006C4E83">
      <w:r w:rsidRPr="006C4E83">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6C4E83" w:rsidRPr="006C4E83" w:rsidRDefault="006C4E83" w:rsidP="006C4E83">
      <w:r w:rsidRPr="006C4E83">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6C4E83" w:rsidRPr="006C4E83" w:rsidRDefault="006C4E83" w:rsidP="006C4E83">
      <w:r w:rsidRPr="006C4E83">
        <w:t>Прямая речь. Нормы построения предложений с прямой речью. Знаки препинания в предложениях с прямой речью. Прямая речь и диалог.</w:t>
      </w:r>
    </w:p>
    <w:p w:rsidR="006C4E83" w:rsidRPr="006C4E83" w:rsidRDefault="006C4E83" w:rsidP="006C4E83">
      <w:r w:rsidRPr="006C4E83">
        <w:t>Косвенная речь. Нормы построения предложений с косвенной речью. Знаки препинания в предложениях с косвенной речью.</w:t>
      </w:r>
    </w:p>
    <w:p w:rsidR="006C4E83" w:rsidRPr="006C4E83" w:rsidRDefault="006C4E83" w:rsidP="006C4E83">
      <w:r w:rsidRPr="006C4E83">
        <w:t>Цитата. Способы включения цитаты в высказывание. Нормы построения предложений при цитировании.</w:t>
      </w:r>
    </w:p>
    <w:p w:rsidR="006C4E83" w:rsidRPr="006C4E83" w:rsidRDefault="006C4E83" w:rsidP="006C4E83">
      <w:r w:rsidRPr="006C4E83">
        <w:t>40.8. Планируемые результаты освоения программы по родному (марийскому) языку на уровне среднего общего образования.</w:t>
      </w:r>
    </w:p>
    <w:p w:rsidR="006C4E83" w:rsidRPr="006C4E83" w:rsidRDefault="006C4E83" w:rsidP="006C4E83">
      <w:r w:rsidRPr="006C4E83">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lastRenderedPageBreak/>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lastRenderedPageBreak/>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rsidR="006C4E83" w:rsidRPr="006C4E83" w:rsidRDefault="006C4E83" w:rsidP="006C4E83"/>
    <w:p w:rsidR="006C4E83" w:rsidRPr="006C4E83" w:rsidRDefault="006C4E83" w:rsidP="006C4E83">
      <w:r w:rsidRPr="006C4E83">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lastRenderedPageBreak/>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40.8.3.1.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lastRenderedPageBreak/>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40.8.3.3.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40.8.3.4.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lastRenderedPageBreak/>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40.8.3.5.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40.8.3.6.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40.8.3.7.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40.8.3.8. У обучающегося будут сформированы следующие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40.8.4. Предметные результаты изучения родного (марийского) языка. К концу 10 класса обучающийся научится:</w:t>
      </w:r>
    </w:p>
    <w:p w:rsidR="006C4E83" w:rsidRPr="006C4E83" w:rsidRDefault="006C4E83" w:rsidP="006C4E83">
      <w:bookmarkStart w:id="77" w:name="_Hlk103328613"/>
      <w:r w:rsidRPr="006C4E83">
        <w:t>высказываться о значении родного языка в жизни человека;</w:t>
      </w:r>
    </w:p>
    <w:p w:rsidR="006C4E83" w:rsidRPr="006C4E83" w:rsidRDefault="006C4E83" w:rsidP="006C4E83">
      <w:r w:rsidRPr="006C4E83">
        <w:t>определять основные особенности устной и письменной речи;</w:t>
      </w:r>
    </w:p>
    <w:p w:rsidR="006C4E83" w:rsidRPr="006C4E83" w:rsidRDefault="006C4E83" w:rsidP="006C4E83">
      <w:r w:rsidRPr="006C4E83">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6C4E83" w:rsidRPr="006C4E83" w:rsidRDefault="006C4E83" w:rsidP="006C4E83">
      <w:r w:rsidRPr="006C4E83">
        <w:t>распознавать слова, отражающие в языке национальную культуру, духовно-этические и эстетические представления марийского народа.</w:t>
      </w:r>
    </w:p>
    <w:p w:rsidR="006C4E83" w:rsidRPr="006C4E83" w:rsidRDefault="006C4E83" w:rsidP="006C4E83">
      <w:r w:rsidRPr="006C4E83">
        <w:t>выявлять, анализировать и исправлять ошибки в устной и письменной речи в соответствии нормами литературного языка;</w:t>
      </w:r>
    </w:p>
    <w:p w:rsidR="006C4E83" w:rsidRPr="006C4E83" w:rsidRDefault="006C4E83" w:rsidP="006C4E83">
      <w:r w:rsidRPr="006C4E83">
        <w:t xml:space="preserve">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 </w:t>
      </w:r>
    </w:p>
    <w:p w:rsidR="006C4E83" w:rsidRPr="006C4E83" w:rsidRDefault="006C4E83" w:rsidP="006C4E83">
      <w:r w:rsidRPr="006C4E83">
        <w:t>пользоваться различными видами словарей: толковый, орфографический, синонимов, антонимов, фразеологизмов.</w:t>
      </w:r>
    </w:p>
    <w:p w:rsidR="006C4E83" w:rsidRPr="006C4E83" w:rsidRDefault="006C4E83" w:rsidP="006C4E83">
      <w:r w:rsidRPr="006C4E83">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rsidR="006C4E83" w:rsidRPr="006C4E83" w:rsidRDefault="006C4E83" w:rsidP="006C4E83">
      <w:r w:rsidRPr="006C4E83">
        <w:t>различать активную и пассивную лексику;</w:t>
      </w:r>
    </w:p>
    <w:p w:rsidR="006C4E83" w:rsidRPr="006C4E83" w:rsidRDefault="006C4E83" w:rsidP="006C4E83">
      <w:r w:rsidRPr="006C4E83">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rsidR="006C4E83" w:rsidRPr="006C4E83" w:rsidRDefault="006C4E83" w:rsidP="006C4E83">
      <w:r w:rsidRPr="006C4E83">
        <w:t>использовать правила слитного, дефисного и раздельного написания слов;</w:t>
      </w:r>
    </w:p>
    <w:p w:rsidR="006C4E83" w:rsidRPr="006C4E83" w:rsidRDefault="006C4E83" w:rsidP="006C4E83">
      <w:r w:rsidRPr="006C4E83">
        <w:t>распознавать орфограммы;</w:t>
      </w:r>
    </w:p>
    <w:p w:rsidR="006C4E83" w:rsidRPr="006C4E83" w:rsidRDefault="006C4E83" w:rsidP="006C4E83">
      <w:r w:rsidRPr="006C4E83">
        <w:t>применять знания по орфографии в практике правописания;</w:t>
      </w:r>
    </w:p>
    <w:p w:rsidR="006C4E83" w:rsidRPr="006C4E83" w:rsidRDefault="006C4E83" w:rsidP="006C4E83">
      <w:r w:rsidRPr="006C4E83">
        <w:lastRenderedPageBreak/>
        <w:t>выполнять синтаксический и пунктуационный анализ предложений;</w:t>
      </w:r>
    </w:p>
    <w:p w:rsidR="006C4E83" w:rsidRPr="006C4E83" w:rsidRDefault="006C4E83" w:rsidP="006C4E83">
      <w:r w:rsidRPr="006C4E83">
        <w:t>опознавать словообразующие и формообразующие аффиксы;</w:t>
      </w:r>
    </w:p>
    <w:p w:rsidR="006C4E83" w:rsidRPr="006C4E83" w:rsidRDefault="006C4E83" w:rsidP="006C4E83">
      <w:r w:rsidRPr="006C4E83">
        <w:t>различать литературный язык и диалект;</w:t>
      </w:r>
    </w:p>
    <w:p w:rsidR="006C4E83" w:rsidRPr="006C4E83" w:rsidRDefault="006C4E83" w:rsidP="006C4E83">
      <w:r w:rsidRPr="006C4E83">
        <w:t>объяснять основные различия в строении и образовании слов в марийском и русском языках;</w:t>
      </w:r>
    </w:p>
    <w:p w:rsidR="006C4E83" w:rsidRPr="006C4E83" w:rsidRDefault="006C4E83" w:rsidP="006C4E83">
      <w:r w:rsidRPr="006C4E83">
        <w:t>определять способ образования слова;</w:t>
      </w:r>
    </w:p>
    <w:p w:rsidR="006C4E83" w:rsidRPr="006C4E83" w:rsidRDefault="006C4E83" w:rsidP="006C4E83">
      <w:r w:rsidRPr="006C4E83">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6C4E83" w:rsidRPr="006C4E83" w:rsidRDefault="006C4E83" w:rsidP="006C4E83">
      <w:r w:rsidRPr="006C4E83">
        <w:t>различать имена существительные от других частей речи по грамматическим признакам;</w:t>
      </w:r>
    </w:p>
    <w:p w:rsidR="006C4E83" w:rsidRPr="006C4E83" w:rsidRDefault="006C4E83" w:rsidP="006C4E83">
      <w:r w:rsidRPr="006C4E83">
        <w:t>различать имена существительные, употребляемые только в единственном числе, и употреблять их правильно;</w:t>
      </w:r>
    </w:p>
    <w:p w:rsidR="006C4E83" w:rsidRPr="006C4E83" w:rsidRDefault="006C4E83" w:rsidP="006C4E83">
      <w:r w:rsidRPr="006C4E83">
        <w:t>определять грамматические признаки имен существительных;</w:t>
      </w:r>
    </w:p>
    <w:p w:rsidR="006C4E83" w:rsidRPr="006C4E83" w:rsidRDefault="006C4E83" w:rsidP="006C4E83">
      <w:r w:rsidRPr="006C4E83">
        <w:t>опознавать формы принадлежности имен существительных, употребляемых только в единственном числе;</w:t>
      </w:r>
    </w:p>
    <w:p w:rsidR="006C4E83" w:rsidRPr="006C4E83" w:rsidRDefault="006C4E83" w:rsidP="006C4E83">
      <w:r w:rsidRPr="006C4E83">
        <w:t>употреблять в речи формы принадлежности имен существительных;</w:t>
      </w:r>
    </w:p>
    <w:p w:rsidR="006C4E83" w:rsidRPr="006C4E83" w:rsidRDefault="006C4E83" w:rsidP="006C4E83">
      <w:r w:rsidRPr="006C4E83">
        <w:t>определять синтаксическую роль имени существительного;</w:t>
      </w:r>
    </w:p>
    <w:p w:rsidR="006C4E83" w:rsidRPr="006C4E83" w:rsidRDefault="006C4E83" w:rsidP="006C4E83">
      <w:r w:rsidRPr="006C4E83">
        <w:t>выявлять синонимичность падежей;</w:t>
      </w:r>
    </w:p>
    <w:p w:rsidR="006C4E83" w:rsidRPr="006C4E83" w:rsidRDefault="006C4E83" w:rsidP="006C4E83">
      <w:r w:rsidRPr="006C4E83">
        <w:t>выявлять синонимичность окончания падежей и послелогов;</w:t>
      </w:r>
      <w:bookmarkEnd w:id="77"/>
    </w:p>
    <w:p w:rsidR="006C4E83" w:rsidRPr="006C4E83" w:rsidRDefault="006C4E83" w:rsidP="006C4E83">
      <w:r w:rsidRPr="006C4E83">
        <w:t>определять и образовывать степени сравнения имен прилагательных (сравнительная, превосходная), правильно использовать их в речи;</w:t>
      </w:r>
    </w:p>
    <w:p w:rsidR="006C4E83" w:rsidRPr="006C4E83" w:rsidRDefault="006C4E83" w:rsidP="006C4E83">
      <w:r w:rsidRPr="006C4E83">
        <w:t>определять условия перехода имен прилагательных в состав существительных;</w:t>
      </w:r>
    </w:p>
    <w:p w:rsidR="006C4E83" w:rsidRPr="006C4E83" w:rsidRDefault="006C4E83" w:rsidP="006C4E83">
      <w:r w:rsidRPr="006C4E83">
        <w:t>определять синонимичные и антонимичные имена прилагательные;</w:t>
      </w:r>
    </w:p>
    <w:p w:rsidR="006C4E83" w:rsidRPr="006C4E83" w:rsidRDefault="006C4E83" w:rsidP="006C4E83">
      <w:r w:rsidRPr="006C4E83">
        <w:t>проводить морфологический анализ прилагательного, перешедшего в состав существительных;</w:t>
      </w:r>
    </w:p>
    <w:p w:rsidR="006C4E83" w:rsidRPr="006C4E83" w:rsidRDefault="006C4E83" w:rsidP="006C4E83">
      <w:r w:rsidRPr="006C4E83">
        <w:t>определять особенности употребления имени числительного в научных текстах, деловой речи;</w:t>
      </w:r>
    </w:p>
    <w:p w:rsidR="006C4E83" w:rsidRPr="006C4E83" w:rsidRDefault="006C4E83" w:rsidP="006C4E83">
      <w:r w:rsidRPr="006C4E83">
        <w:t>распознавать разряды числительных и употреблять их в речи, в том числе в сочетании с существительными;</w:t>
      </w:r>
    </w:p>
    <w:p w:rsidR="006C4E83" w:rsidRPr="006C4E83" w:rsidRDefault="006C4E83" w:rsidP="006C4E83">
      <w:r w:rsidRPr="006C4E83">
        <w:t>выделять имена числительные в переносном значении;</w:t>
      </w:r>
    </w:p>
    <w:p w:rsidR="006C4E83" w:rsidRPr="006C4E83" w:rsidRDefault="006C4E83" w:rsidP="006C4E83">
      <w:r w:rsidRPr="006C4E83">
        <w:t>распознавать имена числительные в пословицах и поговорках;</w:t>
      </w:r>
    </w:p>
    <w:p w:rsidR="006C4E83" w:rsidRPr="006C4E83" w:rsidRDefault="006C4E83" w:rsidP="006C4E83">
      <w:r w:rsidRPr="006C4E83">
        <w:t>распознавать и определять разряды местоимений в марийском языке;</w:t>
      </w:r>
    </w:p>
    <w:p w:rsidR="006C4E83" w:rsidRPr="006C4E83" w:rsidRDefault="006C4E83" w:rsidP="006C4E83">
      <w:r w:rsidRPr="006C4E83">
        <w:t>правильно употреблять личные местоимения с послелогом, глаголом;</w:t>
      </w:r>
    </w:p>
    <w:p w:rsidR="006C4E83" w:rsidRPr="006C4E83" w:rsidRDefault="006C4E83" w:rsidP="006C4E83">
      <w:r w:rsidRPr="006C4E83">
        <w:lastRenderedPageBreak/>
        <w:t>определять синонимичные местоимения;</w:t>
      </w:r>
    </w:p>
    <w:p w:rsidR="006C4E83" w:rsidRPr="006C4E83" w:rsidRDefault="006C4E83" w:rsidP="006C4E83">
      <w:r w:rsidRPr="006C4E83">
        <w:t>распознавать наречия по вопросу и общему значению, правильно употреблять в речи;</w:t>
      </w:r>
    </w:p>
    <w:p w:rsidR="006C4E83" w:rsidRPr="006C4E83" w:rsidRDefault="006C4E83" w:rsidP="006C4E83">
      <w:r w:rsidRPr="006C4E83">
        <w:t>подбирать синонимичные и антонимичные наречия;</w:t>
      </w:r>
    </w:p>
    <w:p w:rsidR="006C4E83" w:rsidRPr="006C4E83" w:rsidRDefault="006C4E83" w:rsidP="006C4E83">
      <w:r w:rsidRPr="006C4E83">
        <w:t>распознавать наречия в фразеологических оборотах;</w:t>
      </w:r>
    </w:p>
    <w:p w:rsidR="006C4E83" w:rsidRPr="006C4E83" w:rsidRDefault="006C4E83" w:rsidP="006C4E83">
      <w:r w:rsidRPr="006C4E83">
        <w:t>распознавать формообразующие и словообразующие суффиксы глаголов;</w:t>
      </w:r>
    </w:p>
    <w:p w:rsidR="006C4E83" w:rsidRPr="006C4E83" w:rsidRDefault="006C4E83" w:rsidP="006C4E83">
      <w:r w:rsidRPr="006C4E83">
        <w:t xml:space="preserve">образовывать утвердительную и отрицательную форму глаголов настоящего-будущего, прошедшего времени; </w:t>
      </w:r>
    </w:p>
    <w:p w:rsidR="006C4E83" w:rsidRPr="006C4E83" w:rsidRDefault="006C4E83" w:rsidP="006C4E83">
      <w:r w:rsidRPr="006C4E83">
        <w:t>различать и использовать в речи неспрягаемую форму глагола – инфинитив, двучленные глагольные сочетания;</w:t>
      </w:r>
    </w:p>
    <w:p w:rsidR="006C4E83" w:rsidRPr="006C4E83" w:rsidRDefault="006C4E83" w:rsidP="006C4E83">
      <w:r w:rsidRPr="006C4E83">
        <w:t>подбирать синонимичные и антонимичные глаголы;</w:t>
      </w:r>
    </w:p>
    <w:p w:rsidR="006C4E83" w:rsidRPr="006C4E83" w:rsidRDefault="006C4E83" w:rsidP="006C4E83">
      <w:r w:rsidRPr="006C4E83">
        <w:t>образовывать и употреблять в речи формы причастий и деепричастий, уметь различать их по вопросам и суффиксам;</w:t>
      </w:r>
    </w:p>
    <w:p w:rsidR="006C4E83" w:rsidRPr="006C4E83" w:rsidRDefault="006C4E83" w:rsidP="006C4E83">
      <w:r w:rsidRPr="006C4E83">
        <w:t>определять синтаксическую роль причастий и деепричастий;</w:t>
      </w:r>
    </w:p>
    <w:p w:rsidR="006C4E83" w:rsidRPr="006C4E83" w:rsidRDefault="006C4E83" w:rsidP="006C4E83">
      <w:r w:rsidRPr="006C4E83">
        <w:t>выделять причастный оборот в предложении и соблюдать знаки препинания в предложениях с причастными оборотами;</w:t>
      </w:r>
    </w:p>
    <w:p w:rsidR="006C4E83" w:rsidRPr="006C4E83" w:rsidRDefault="006C4E83" w:rsidP="006C4E83">
      <w:r w:rsidRPr="006C4E83">
        <w:t>распознавать синонимичность причастий и имен существительных;</w:t>
      </w:r>
    </w:p>
    <w:p w:rsidR="006C4E83" w:rsidRPr="006C4E83" w:rsidRDefault="006C4E83" w:rsidP="006C4E83">
      <w:r w:rsidRPr="006C4E83">
        <w:t>распознавать деепричастный оборот в составе предложения, определять его границы; конструировать предложения с деепричастным оборотом;</w:t>
      </w:r>
    </w:p>
    <w:p w:rsidR="006C4E83" w:rsidRPr="006C4E83" w:rsidRDefault="006C4E83" w:rsidP="006C4E83">
      <w:r w:rsidRPr="006C4E83">
        <w:t>определять синтаксическую роль подражательных слов;</w:t>
      </w:r>
    </w:p>
    <w:p w:rsidR="006C4E83" w:rsidRPr="006C4E83" w:rsidRDefault="006C4E83" w:rsidP="006C4E83">
      <w:r w:rsidRPr="006C4E83">
        <w:t>использовать подражательные слова в разных стилях речи;</w:t>
      </w:r>
    </w:p>
    <w:p w:rsidR="006C4E83" w:rsidRPr="006C4E83" w:rsidRDefault="006C4E83" w:rsidP="006C4E83">
      <w:r w:rsidRPr="006C4E83">
        <w:t xml:space="preserve">распознавать послелоги и использовать их в речи; </w:t>
      </w:r>
    </w:p>
    <w:p w:rsidR="006C4E83" w:rsidRPr="006C4E83" w:rsidRDefault="006C4E83" w:rsidP="006C4E83">
      <w:r w:rsidRPr="006C4E83">
        <w:t>отличать наречия от послелогов в марийском языке;</w:t>
      </w:r>
    </w:p>
    <w:p w:rsidR="006C4E83" w:rsidRPr="006C4E83" w:rsidRDefault="006C4E83" w:rsidP="006C4E83">
      <w:r w:rsidRPr="006C4E83">
        <w:t>определять синонимичность окончания и послелога;</w:t>
      </w:r>
    </w:p>
    <w:p w:rsidR="006C4E83" w:rsidRPr="006C4E83" w:rsidRDefault="006C4E83" w:rsidP="006C4E83">
      <w:r w:rsidRPr="006C4E83">
        <w:t>выявлять роль союзов как средства связи предложений и частей текста;</w:t>
      </w:r>
    </w:p>
    <w:p w:rsidR="006C4E83" w:rsidRPr="006C4E83" w:rsidRDefault="006C4E83" w:rsidP="006C4E83">
      <w:r w:rsidRPr="006C4E83">
        <w:t>распознавать синонимичные союзы;</w:t>
      </w:r>
    </w:p>
    <w:p w:rsidR="006C4E83" w:rsidRPr="006C4E83" w:rsidRDefault="006C4E83" w:rsidP="006C4E83">
      <w:r w:rsidRPr="006C4E83">
        <w:t>распознавать частицы; использовать в речи частицы разных разрядов;</w:t>
      </w:r>
    </w:p>
    <w:p w:rsidR="006C4E83" w:rsidRPr="006C4E83" w:rsidRDefault="006C4E83" w:rsidP="006C4E83">
      <w:r w:rsidRPr="006C4E83">
        <w:t>распознавать синонимичные частицы;</w:t>
      </w:r>
    </w:p>
    <w:p w:rsidR="006C4E83" w:rsidRPr="006C4E83" w:rsidRDefault="006C4E83" w:rsidP="006C4E83">
      <w:r w:rsidRPr="006C4E83">
        <w:t xml:space="preserve">распознавать и правильно употреблять в речи междометия; </w:t>
      </w:r>
    </w:p>
    <w:p w:rsidR="006C4E83" w:rsidRPr="006C4E83" w:rsidRDefault="006C4E83" w:rsidP="006C4E83">
      <w:r w:rsidRPr="006C4E83">
        <w:t>40.8.5. Предметные результаты изучения родного (марийского) языка. К концу 11 класса обучающийся научится:</w:t>
      </w:r>
    </w:p>
    <w:p w:rsidR="006C4E83" w:rsidRPr="006C4E83" w:rsidRDefault="006C4E83" w:rsidP="006C4E83">
      <w:r w:rsidRPr="006C4E83">
        <w:lastRenderedPageBreak/>
        <w:t>создавать высказывания о родном языке с привлечением примеров из художественной литературы;</w:t>
      </w:r>
    </w:p>
    <w:p w:rsidR="006C4E83" w:rsidRPr="006C4E83" w:rsidRDefault="006C4E83" w:rsidP="006C4E83">
      <w:r w:rsidRPr="006C4E83">
        <w:t>делать сообщения об основоположниках литературного марийского языка и марийских ученых-языковедах;</w:t>
      </w:r>
    </w:p>
    <w:p w:rsidR="006C4E83" w:rsidRPr="006C4E83" w:rsidRDefault="006C4E83" w:rsidP="006C4E83">
      <w:r w:rsidRPr="006C4E83">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6C4E83" w:rsidRPr="006C4E83" w:rsidRDefault="006C4E83" w:rsidP="006C4E83">
      <w:r w:rsidRPr="006C4E83">
        <w:t>определять основные виды словосочетаний, типы связи главного и зависимого слов в словосочетании;</w:t>
      </w:r>
    </w:p>
    <w:p w:rsidR="006C4E83" w:rsidRPr="006C4E83" w:rsidRDefault="006C4E83" w:rsidP="006C4E83">
      <w:r w:rsidRPr="006C4E83">
        <w:t>распознавать синонимичность типов связи главного и зависимого слов в словосочетании;</w:t>
      </w:r>
    </w:p>
    <w:p w:rsidR="006C4E83" w:rsidRPr="006C4E83" w:rsidRDefault="006C4E83" w:rsidP="006C4E83">
      <w:r w:rsidRPr="006C4E83">
        <w:t>различать интонационные и смысловые особенности повествовательных, побудительных, вопросительных предложений;</w:t>
      </w:r>
    </w:p>
    <w:p w:rsidR="006C4E83" w:rsidRPr="006C4E83" w:rsidRDefault="006C4E83" w:rsidP="006C4E83">
      <w:r w:rsidRPr="006C4E83">
        <w:t>составлять предложения, различные по цели высказывания;</w:t>
      </w:r>
    </w:p>
    <w:p w:rsidR="006C4E83" w:rsidRPr="006C4E83" w:rsidRDefault="006C4E83" w:rsidP="006C4E83">
      <w:r w:rsidRPr="006C4E83">
        <w:t>распознавать главные и второстепенные члены предложения;</w:t>
      </w:r>
    </w:p>
    <w:p w:rsidR="006C4E83" w:rsidRPr="006C4E83" w:rsidRDefault="006C4E83" w:rsidP="006C4E83">
      <w:r w:rsidRPr="006C4E83">
        <w:t>различать и составлять распространенные и нераспространенные предложения;</w:t>
      </w:r>
    </w:p>
    <w:p w:rsidR="006C4E83" w:rsidRPr="006C4E83" w:rsidRDefault="006C4E83" w:rsidP="006C4E83">
      <w:r w:rsidRPr="006C4E83">
        <w:t>выявлять синонимичность простых предложений;</w:t>
      </w:r>
    </w:p>
    <w:p w:rsidR="006C4E83" w:rsidRPr="006C4E83" w:rsidRDefault="006C4E83" w:rsidP="006C4E83">
      <w:r w:rsidRPr="006C4E83">
        <w:t>различать полные и неполные предложения;</w:t>
      </w:r>
    </w:p>
    <w:p w:rsidR="006C4E83" w:rsidRPr="006C4E83" w:rsidRDefault="006C4E83" w:rsidP="006C4E83">
      <w:r w:rsidRPr="006C4E83">
        <w:t>распознавать предложения с однородными членами, выделять союзною и бессоюзною связь;</w:t>
      </w:r>
    </w:p>
    <w:p w:rsidR="006C4E83" w:rsidRPr="006C4E83" w:rsidRDefault="006C4E83" w:rsidP="006C4E83">
      <w:r w:rsidRPr="006C4E83">
        <w:t>выявлять и понимать особенности употребления в речи сочетаний однородных членов разных типов;</w:t>
      </w:r>
    </w:p>
    <w:p w:rsidR="006C4E83" w:rsidRPr="006C4E83" w:rsidRDefault="006C4E83" w:rsidP="006C4E83">
      <w:r w:rsidRPr="006C4E83">
        <w:t>различать виды обособленных членов предложения;</w:t>
      </w:r>
    </w:p>
    <w:p w:rsidR="006C4E83" w:rsidRPr="006C4E83" w:rsidRDefault="006C4E83" w:rsidP="006C4E83">
      <w:r w:rsidRPr="006C4E83">
        <w:t xml:space="preserve">находить обобщающие слова при однородных членах; </w:t>
      </w:r>
    </w:p>
    <w:p w:rsidR="006C4E83" w:rsidRPr="006C4E83" w:rsidRDefault="006C4E83" w:rsidP="006C4E83">
      <w:r w:rsidRPr="006C4E83">
        <w:t>различать группы вводных слов и вводных предложений;</w:t>
      </w:r>
    </w:p>
    <w:p w:rsidR="006C4E83" w:rsidRPr="006C4E83" w:rsidRDefault="006C4E83" w:rsidP="006C4E83">
      <w:r w:rsidRPr="006C4E83">
        <w:t>применять нормы построения предложений с вводными словами и предложениями;</w:t>
      </w:r>
    </w:p>
    <w:p w:rsidR="006C4E83" w:rsidRPr="006C4E83" w:rsidRDefault="006C4E83" w:rsidP="006C4E83">
      <w:r w:rsidRPr="006C4E83">
        <w:t>определять и различать виды сложного предложения;</w:t>
      </w:r>
    </w:p>
    <w:p w:rsidR="006C4E83" w:rsidRPr="006C4E83" w:rsidRDefault="006C4E83" w:rsidP="006C4E83">
      <w:r w:rsidRPr="006C4E83">
        <w:t>распознавать синонимичность простых и сложных предложений;</w:t>
      </w:r>
    </w:p>
    <w:p w:rsidR="006C4E83" w:rsidRPr="006C4E83" w:rsidRDefault="006C4E83" w:rsidP="006C4E83">
      <w:r w:rsidRPr="006C4E83">
        <w:t xml:space="preserve">анализировать строение бессоюзных, сложносочиненных и сложноподчиненных предложений в марийском языке, </w:t>
      </w:r>
    </w:p>
    <w:p w:rsidR="006C4E83" w:rsidRPr="006C4E83" w:rsidRDefault="006C4E83" w:rsidP="006C4E83">
      <w:r w:rsidRPr="006C4E83">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6C4E83" w:rsidRPr="006C4E83" w:rsidRDefault="006C4E83" w:rsidP="006C4E83">
      <w:r w:rsidRPr="006C4E83">
        <w:t>соблюдать нормы построения сложносочиненного и сложноподчиненного предложений;</w:t>
      </w:r>
    </w:p>
    <w:p w:rsidR="006C4E83" w:rsidRPr="006C4E83" w:rsidRDefault="006C4E83" w:rsidP="006C4E83">
      <w:r w:rsidRPr="006C4E83">
        <w:lastRenderedPageBreak/>
        <w:t>применять нормы постановки знаков препинания в сложносочинённых и сложноподчиненных предложениях;</w:t>
      </w:r>
    </w:p>
    <w:p w:rsidR="006C4E83" w:rsidRPr="006C4E83" w:rsidRDefault="006C4E83" w:rsidP="006C4E83">
      <w:r w:rsidRPr="006C4E83">
        <w:t>различать и объяснять строение сложносочиненных и сложноподчиненных предложений в марийском и русском языках;</w:t>
      </w:r>
    </w:p>
    <w:p w:rsidR="006C4E83" w:rsidRPr="006C4E83" w:rsidRDefault="006C4E83" w:rsidP="006C4E83">
      <w:r w:rsidRPr="006C4E83">
        <w:t>опознавать и характеризовать подчинительные союзы и союзные слова;</w:t>
      </w:r>
    </w:p>
    <w:p w:rsidR="006C4E83" w:rsidRPr="006C4E83" w:rsidRDefault="006C4E83" w:rsidP="006C4E83">
      <w:r w:rsidRPr="006C4E83">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6C4E83" w:rsidRPr="006C4E83" w:rsidRDefault="006C4E83" w:rsidP="006C4E83">
      <w:r w:rsidRPr="006C4E83">
        <w:t>опознавать и характеризовать сложноподчинённые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6C4E83" w:rsidRPr="006C4E83" w:rsidRDefault="006C4E83" w:rsidP="006C4E83">
      <w:r w:rsidRPr="006C4E83">
        <w:t>выявлять однородное, неоднородное и последовательное подчинение придаточных частей;</w:t>
      </w:r>
    </w:p>
    <w:p w:rsidR="006C4E83" w:rsidRPr="006C4E83" w:rsidRDefault="006C4E83" w:rsidP="006C4E83">
      <w:r w:rsidRPr="006C4E83">
        <w:t>распознавать синонимичность подчинительных союзов и союзных слов;</w:t>
      </w:r>
    </w:p>
    <w:p w:rsidR="006C4E83" w:rsidRPr="006C4E83" w:rsidRDefault="006C4E83" w:rsidP="006C4E83">
      <w:r w:rsidRPr="006C4E83">
        <w:t>соблюдать основные грамматические нормы построения бессоюзного сложного предложения;</w:t>
      </w:r>
    </w:p>
    <w:p w:rsidR="006C4E83" w:rsidRPr="006C4E83" w:rsidRDefault="006C4E83" w:rsidP="006C4E83">
      <w:r w:rsidRPr="006C4E83">
        <w:t>применять нормы постановки знаков препинания в бессоюзных сложных предложениях;</w:t>
      </w:r>
    </w:p>
    <w:p w:rsidR="006C4E83" w:rsidRPr="006C4E83" w:rsidRDefault="006C4E83" w:rsidP="006C4E83">
      <w:r w:rsidRPr="006C4E83">
        <w:t xml:space="preserve">применять нормы построения предложений с прямой речью; </w:t>
      </w:r>
    </w:p>
    <w:p w:rsidR="006C4E83" w:rsidRPr="006C4E83" w:rsidRDefault="006C4E83" w:rsidP="006C4E83">
      <w:r w:rsidRPr="006C4E83">
        <w:t>вести диалог в условиях межкультурной коммуникации.</w:t>
      </w:r>
    </w:p>
    <w:p w:rsidR="006C4E83" w:rsidRPr="006C4E83" w:rsidRDefault="006C4E83" w:rsidP="006C4E83">
      <w:r w:rsidRPr="006C4E83">
        <w:t>соблюдать нормы построения предложений с косвенной речью;</w:t>
      </w:r>
    </w:p>
    <w:p w:rsidR="006C4E83" w:rsidRPr="006C4E83" w:rsidRDefault="006C4E83" w:rsidP="006C4E83">
      <w:r w:rsidRPr="006C4E83">
        <w:t>употреблять в устной и письменной речи цитаты, объяснять постановку знаков препинания при них.</w:t>
      </w:r>
    </w:p>
    <w:p w:rsidR="006C4E83" w:rsidRPr="006C4E83" w:rsidRDefault="006C4E83" w:rsidP="006C4E83">
      <w:r w:rsidRPr="006C4E83">
        <w:t>41. Федеральная рабочая программа по учебному предмету «Государственный (марийский (горный, луговой) язык Республики Марий Эл».</w:t>
      </w:r>
    </w:p>
    <w:p w:rsidR="006C4E83" w:rsidRPr="006C4E83" w:rsidRDefault="006C4E83" w:rsidP="006C4E83">
      <w:r w:rsidRPr="006C4E83">
        <w:t>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rsidR="006C4E83" w:rsidRPr="006C4E83" w:rsidRDefault="006C4E83" w:rsidP="006C4E83">
      <w:r w:rsidRPr="006C4E83">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lastRenderedPageBreak/>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6C4E83" w:rsidRPr="006C4E83" w:rsidRDefault="006C4E83" w:rsidP="006C4E83">
      <w:r w:rsidRPr="006C4E83">
        <w:t>41.5. Пояснительная записка.</w:t>
      </w:r>
    </w:p>
    <w:p w:rsidR="006C4E83" w:rsidRPr="006C4E83" w:rsidRDefault="006C4E83" w:rsidP="006C4E83">
      <w:r w:rsidRPr="006C4E83">
        <w:t>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 </w:t>
      </w:r>
    </w:p>
    <w:p w:rsidR="006C4E83" w:rsidRPr="006C4E83" w:rsidRDefault="006C4E83" w:rsidP="006C4E83">
      <w:r w:rsidRPr="006C4E83">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6C4E83" w:rsidRPr="006C4E83" w:rsidRDefault="006C4E83" w:rsidP="006C4E83">
      <w:r w:rsidRPr="006C4E83">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6C4E83" w:rsidRPr="006C4E83" w:rsidRDefault="006C4E83" w:rsidP="006C4E83">
      <w:r w:rsidRPr="006C4E83">
        <w:t>41.5.3. Изучение государственного (марийского) языка направлено на достижение следующих целей:</w:t>
      </w:r>
    </w:p>
    <w:p w:rsidR="006C4E83" w:rsidRPr="006C4E83" w:rsidRDefault="006C4E83" w:rsidP="006C4E83">
      <w:r w:rsidRPr="006C4E83">
        <w:t>развитие навыков работы с аутентичными тексами;</w:t>
      </w:r>
    </w:p>
    <w:p w:rsidR="006C4E83" w:rsidRPr="006C4E83" w:rsidRDefault="006C4E83" w:rsidP="006C4E83">
      <w:r w:rsidRPr="006C4E83">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6C4E83" w:rsidRPr="006C4E83" w:rsidRDefault="006C4E83" w:rsidP="006C4E83">
      <w:r w:rsidRPr="006C4E83">
        <w:t>совершенствование навыков письма на марийском языке.</w:t>
      </w:r>
    </w:p>
    <w:p w:rsidR="006C4E83" w:rsidRPr="006C4E83" w:rsidRDefault="006C4E83" w:rsidP="006C4E83">
      <w:r w:rsidRPr="006C4E83">
        <w:t xml:space="preserve">41.5.4. Общее число часов, рекомендованных для изучения государственного (марийского) языка, – 136 часов: </w:t>
      </w:r>
      <w:bookmarkStart w:id="78" w:name="_Hlk125984762"/>
      <w:r w:rsidRPr="006C4E83">
        <w:t>в 10 классе – 68 часов (2 часа в неделю), в 11 классе – 68 часов (2 часа в неделю).</w:t>
      </w:r>
      <w:bookmarkEnd w:id="78"/>
    </w:p>
    <w:p w:rsidR="006C4E83" w:rsidRPr="006C4E83" w:rsidRDefault="006C4E83" w:rsidP="006C4E83">
      <w:r w:rsidRPr="006C4E83">
        <w:t>41.6. Содержание обучения в 10 классе.</w:t>
      </w:r>
    </w:p>
    <w:p w:rsidR="006C4E83" w:rsidRPr="006C4E83" w:rsidRDefault="006C4E83" w:rsidP="006C4E83">
      <w:r w:rsidRPr="006C4E83">
        <w:t>41.6.1. Тема 1.</w:t>
      </w:r>
    </w:p>
    <w:p w:rsidR="006C4E83" w:rsidRPr="006C4E83" w:rsidRDefault="006C4E83" w:rsidP="006C4E83">
      <w:r w:rsidRPr="006C4E83">
        <w:t>Марийский язык в мире.</w:t>
      </w:r>
    </w:p>
    <w:p w:rsidR="006C4E83" w:rsidRPr="006C4E83" w:rsidRDefault="006C4E83" w:rsidP="006C4E83">
      <w:r w:rsidRPr="006C4E83">
        <w:t xml:space="preserve">Сколько языков знаешь, столько раз ты человек. Иностранные ученые, изучающие марийский язык. </w:t>
      </w:r>
    </w:p>
    <w:p w:rsidR="006C4E83" w:rsidRPr="006C4E83" w:rsidRDefault="006C4E83" w:rsidP="006C4E83">
      <w:r w:rsidRPr="006C4E83">
        <w:t xml:space="preserve">Уметь ценить, учить жизни; помогает развивать ум, увлекаться марийским языком. </w:t>
      </w:r>
    </w:p>
    <w:p w:rsidR="006C4E83" w:rsidRPr="006C4E83" w:rsidRDefault="006C4E83" w:rsidP="006C4E83">
      <w:r w:rsidRPr="006C4E83">
        <w:t xml:space="preserve">Тексты из книги Л.П. Грузова «Марийский язык в мире». </w:t>
      </w:r>
    </w:p>
    <w:p w:rsidR="006C4E83" w:rsidRPr="006C4E83" w:rsidRDefault="006C4E83" w:rsidP="006C4E83">
      <w:r w:rsidRPr="006C4E83">
        <w:t>41.6.2. Тема 2.</w:t>
      </w:r>
    </w:p>
    <w:p w:rsidR="006C4E83" w:rsidRPr="006C4E83" w:rsidRDefault="006C4E83" w:rsidP="006C4E83">
      <w:r w:rsidRPr="006C4E83">
        <w:t>Жизнь начинается со школьной скамьи.</w:t>
      </w:r>
    </w:p>
    <w:p w:rsidR="006C4E83" w:rsidRPr="006C4E83" w:rsidRDefault="006C4E83" w:rsidP="006C4E83">
      <w:r w:rsidRPr="006C4E83">
        <w:lastRenderedPageBreak/>
        <w:t>В жизни требуются профессионалы. Будущая профессия. Будущее в наших руках. Поколение будущего.</w:t>
      </w:r>
    </w:p>
    <w:p w:rsidR="006C4E83" w:rsidRPr="006C4E83" w:rsidRDefault="006C4E83" w:rsidP="006C4E83">
      <w:r w:rsidRPr="006C4E83">
        <w:t xml:space="preserve">Пословицы о жизни. Материалы из газет и журналов. </w:t>
      </w:r>
    </w:p>
    <w:p w:rsidR="006C4E83" w:rsidRPr="006C4E83" w:rsidRDefault="006C4E83" w:rsidP="006C4E83">
      <w:r w:rsidRPr="006C4E83">
        <w:t>41.6.3. Тема 3.</w:t>
      </w:r>
    </w:p>
    <w:p w:rsidR="006C4E83" w:rsidRPr="006C4E83" w:rsidRDefault="006C4E83" w:rsidP="006C4E83">
      <w:r w:rsidRPr="006C4E83">
        <w:t xml:space="preserve">Хлеб – всему голова. </w:t>
      </w:r>
    </w:p>
    <w:p w:rsidR="006C4E83" w:rsidRPr="006C4E83" w:rsidRDefault="006C4E83" w:rsidP="006C4E83">
      <w:r w:rsidRPr="006C4E83">
        <w:t xml:space="preserve">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 </w:t>
      </w:r>
    </w:p>
    <w:p w:rsidR="006C4E83" w:rsidRPr="006C4E83" w:rsidRDefault="006C4E83" w:rsidP="006C4E83">
      <w:r w:rsidRPr="006C4E83">
        <w:t xml:space="preserve">Нива, страда, хлебное поле, урожай, буханка хлеба, «море хлеба», убирать комбайном. Поднявшись, как стена, богатство народа. </w:t>
      </w:r>
    </w:p>
    <w:p w:rsidR="006C4E83" w:rsidRPr="006C4E83" w:rsidRDefault="006C4E83" w:rsidP="006C4E83">
      <w:r w:rsidRPr="006C4E83">
        <w:t>Г. Сабанцев «Кинде» («Хлеб»), В. Регеж-Горохов «Кинде тургым» («Время уборки урожая»), В. Сави «Озым» («Озимь»), пословицы о хлебе.</w:t>
      </w:r>
    </w:p>
    <w:p w:rsidR="006C4E83" w:rsidRPr="006C4E83" w:rsidRDefault="006C4E83" w:rsidP="006C4E83">
      <w:r w:rsidRPr="006C4E83">
        <w:t>41.6.4. Тема 4.</w:t>
      </w:r>
    </w:p>
    <w:p w:rsidR="006C4E83" w:rsidRPr="006C4E83" w:rsidRDefault="006C4E83" w:rsidP="006C4E83">
      <w:r w:rsidRPr="006C4E83">
        <w:t>Они стояли у истоков.</w:t>
      </w:r>
    </w:p>
    <w:p w:rsidR="006C4E83" w:rsidRPr="006C4E83" w:rsidRDefault="006C4E83" w:rsidP="006C4E83">
      <w:r w:rsidRPr="006C4E83">
        <w:t>Видные деятели общественной жизни, основоположники марийской литературы, музыки, театрального искусства, живописи.</w:t>
      </w:r>
    </w:p>
    <w:p w:rsidR="006C4E83" w:rsidRPr="006C4E83" w:rsidRDefault="006C4E83" w:rsidP="006C4E83">
      <w:r w:rsidRPr="006C4E83">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rsidR="006C4E83" w:rsidRPr="006C4E83" w:rsidRDefault="006C4E83" w:rsidP="006C4E83">
      <w:r w:rsidRPr="006C4E83">
        <w:t xml:space="preserve">Биографические тексты. </w:t>
      </w:r>
    </w:p>
    <w:p w:rsidR="006C4E83" w:rsidRPr="006C4E83" w:rsidRDefault="006C4E83" w:rsidP="006C4E83">
      <w:r w:rsidRPr="006C4E83">
        <w:t>41.6.5. Тема 5.</w:t>
      </w:r>
    </w:p>
    <w:p w:rsidR="006C4E83" w:rsidRPr="006C4E83" w:rsidRDefault="006C4E83" w:rsidP="006C4E83">
      <w:r w:rsidRPr="006C4E83">
        <w:t>Встречаем гостей.</w:t>
      </w:r>
    </w:p>
    <w:p w:rsidR="006C4E83" w:rsidRPr="006C4E83" w:rsidRDefault="006C4E83" w:rsidP="006C4E83">
      <w:r w:rsidRPr="006C4E83">
        <w:t xml:space="preserve">Наступает праздник (купить продукты, готовить угощение, накрывать на стол, готовить праздничный наряд, привести себя в порядок). </w:t>
      </w:r>
    </w:p>
    <w:p w:rsidR="006C4E83" w:rsidRPr="006C4E83" w:rsidRDefault="006C4E83" w:rsidP="006C4E83">
      <w:r w:rsidRPr="006C4E83">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6C4E83" w:rsidRPr="006C4E83" w:rsidRDefault="006C4E83" w:rsidP="006C4E83">
      <w:r w:rsidRPr="006C4E83">
        <w:t xml:space="preserve">Правила поведения за столом, слова этикета. Материалы из газет и журналов. </w:t>
      </w:r>
    </w:p>
    <w:p w:rsidR="006C4E83" w:rsidRPr="006C4E83" w:rsidRDefault="006C4E83" w:rsidP="006C4E83">
      <w:r w:rsidRPr="006C4E83">
        <w:t>41.6.6. Тема 6.</w:t>
      </w:r>
    </w:p>
    <w:p w:rsidR="006C4E83" w:rsidRPr="006C4E83" w:rsidRDefault="006C4E83" w:rsidP="006C4E83">
      <w:r w:rsidRPr="006C4E83">
        <w:t>Современная культурная жизнь.</w:t>
      </w:r>
    </w:p>
    <w:p w:rsidR="006C4E83" w:rsidRPr="006C4E83" w:rsidRDefault="006C4E83" w:rsidP="006C4E83">
      <w:r w:rsidRPr="006C4E83">
        <w:t xml:space="preserve">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 </w:t>
      </w:r>
    </w:p>
    <w:p w:rsidR="006C4E83" w:rsidRPr="006C4E83" w:rsidRDefault="006C4E83" w:rsidP="006C4E83">
      <w:r w:rsidRPr="006C4E83">
        <w:t xml:space="preserve">Материалы из газет и журналов. </w:t>
      </w:r>
    </w:p>
    <w:p w:rsidR="006C4E83" w:rsidRPr="006C4E83" w:rsidRDefault="006C4E83" w:rsidP="006C4E83">
      <w:r w:rsidRPr="006C4E83">
        <w:lastRenderedPageBreak/>
        <w:t>41.6.7. Тема 7.</w:t>
      </w:r>
    </w:p>
    <w:p w:rsidR="006C4E83" w:rsidRPr="006C4E83" w:rsidRDefault="006C4E83" w:rsidP="006C4E83">
      <w:r w:rsidRPr="006C4E83">
        <w:t>Родственные народы.</w:t>
      </w:r>
    </w:p>
    <w:p w:rsidR="006C4E83" w:rsidRPr="006C4E83" w:rsidRDefault="006C4E83" w:rsidP="006C4E83">
      <w:r w:rsidRPr="006C4E83">
        <w:t>Города-побратимы – Йошкар-Ола и Сомбатхей.</w:t>
      </w:r>
    </w:p>
    <w:p w:rsidR="006C4E83" w:rsidRPr="006C4E83" w:rsidRDefault="006C4E83" w:rsidP="006C4E83">
      <w:r w:rsidRPr="006C4E83">
        <w:t>«Калевала» – карело-финский эпос. Мифология марийского народа. Марийский эпос «Югорно».</w:t>
      </w:r>
    </w:p>
    <w:p w:rsidR="006C4E83" w:rsidRPr="006C4E83" w:rsidRDefault="006C4E83" w:rsidP="006C4E83">
      <w:r w:rsidRPr="006C4E83">
        <w:t xml:space="preserve">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 </w:t>
      </w:r>
    </w:p>
    <w:p w:rsidR="006C4E83" w:rsidRPr="006C4E83" w:rsidRDefault="006C4E83" w:rsidP="006C4E83">
      <w:r w:rsidRPr="006C4E83">
        <w:t>В. Иванов «Вӱдшӧ келге, серже тура» («Мой брат Эйно»), Ким Васин «Родо муро» («Родственные песни»), В. Дмитриев «Сай илет, кутырет, марий калык?» («Как живешь, народ мари?»).</w:t>
      </w:r>
    </w:p>
    <w:p w:rsidR="006C4E83" w:rsidRPr="006C4E83" w:rsidRDefault="006C4E83" w:rsidP="006C4E83">
      <w:r w:rsidRPr="006C4E83">
        <w:t>41.6.8. Тема 8.</w:t>
      </w:r>
    </w:p>
    <w:p w:rsidR="006C4E83" w:rsidRPr="006C4E83" w:rsidRDefault="006C4E83" w:rsidP="006C4E83">
      <w:r w:rsidRPr="006C4E83">
        <w:t>Марийские традиции.</w:t>
      </w:r>
    </w:p>
    <w:p w:rsidR="006C4E83" w:rsidRPr="006C4E83" w:rsidRDefault="006C4E83" w:rsidP="006C4E83">
      <w:r w:rsidRPr="006C4E83">
        <w:t xml:space="preserve">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 </w:t>
      </w:r>
    </w:p>
    <w:p w:rsidR="006C4E83" w:rsidRPr="006C4E83" w:rsidRDefault="006C4E83" w:rsidP="006C4E83">
      <w:r w:rsidRPr="006C4E83">
        <w:t xml:space="preserve">Учиться доброте с детства, уважать старших, считаться с младшими, учиться работать, уважительно относиться к природе, учитывать, соблюдать традиции. </w:t>
      </w:r>
    </w:p>
    <w:p w:rsidR="006C4E83" w:rsidRPr="006C4E83" w:rsidRDefault="006C4E83" w:rsidP="006C4E83">
      <w:r w:rsidRPr="006C4E83">
        <w:t>М. Кошпаев «Йӱлаште – вольык ден янлык» («Домашний скот и звери в традициях»), В. Изилянова «Налына удажым» («Берём плохое»), Г. Сепеев «Илем гыч ял марте» («От поселения до деревни»).</w:t>
      </w:r>
    </w:p>
    <w:p w:rsidR="006C4E83" w:rsidRPr="006C4E83" w:rsidRDefault="006C4E83" w:rsidP="006C4E83">
      <w:r w:rsidRPr="006C4E83">
        <w:t>41.6.9. Тема 9.</w:t>
      </w:r>
    </w:p>
    <w:p w:rsidR="006C4E83" w:rsidRPr="006C4E83" w:rsidRDefault="006C4E83" w:rsidP="006C4E83">
      <w:r w:rsidRPr="006C4E83">
        <w:t>Где живут марийцы?</w:t>
      </w:r>
    </w:p>
    <w:p w:rsidR="006C4E83" w:rsidRPr="006C4E83" w:rsidRDefault="006C4E83" w:rsidP="006C4E83">
      <w:r w:rsidRPr="006C4E83">
        <w:t>Компактное проживание народа мари. По родному краю. У карты Марий Эл (заочная экскурсия по районам республики).</w:t>
      </w:r>
    </w:p>
    <w:p w:rsidR="006C4E83" w:rsidRPr="006C4E83" w:rsidRDefault="006C4E83" w:rsidP="006C4E83">
      <w:r w:rsidRPr="006C4E83">
        <w:t xml:space="preserve">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 </w:t>
      </w:r>
    </w:p>
    <w:p w:rsidR="006C4E83" w:rsidRPr="006C4E83" w:rsidRDefault="006C4E83" w:rsidP="006C4E83">
      <w:r w:rsidRPr="006C4E83">
        <w:t xml:space="preserve">В. Дмитриев «Йӧрате, пагале калыкетым» («Люби, уважай свой народ»), М. Якимов «У муро гай республикна» («Республика наша как новая песня»), материалы из газет и журналов. </w:t>
      </w:r>
    </w:p>
    <w:p w:rsidR="006C4E83" w:rsidRPr="006C4E83" w:rsidRDefault="006C4E83" w:rsidP="006C4E83">
      <w:r w:rsidRPr="006C4E83">
        <w:t>41.7. Содержание обучения в 11 классе.</w:t>
      </w:r>
    </w:p>
    <w:p w:rsidR="006C4E83" w:rsidRPr="006C4E83" w:rsidRDefault="006C4E83" w:rsidP="006C4E83">
      <w:r w:rsidRPr="006C4E83">
        <w:t>41.7.1. Тема 1.</w:t>
      </w:r>
    </w:p>
    <w:p w:rsidR="006C4E83" w:rsidRPr="006C4E83" w:rsidRDefault="006C4E83" w:rsidP="006C4E83">
      <w:r w:rsidRPr="006C4E83">
        <w:t>Образовательная и просветительская деятельность в Марий Эл.</w:t>
      </w:r>
    </w:p>
    <w:p w:rsidR="006C4E83" w:rsidRPr="006C4E83" w:rsidRDefault="006C4E83" w:rsidP="006C4E83">
      <w:r w:rsidRPr="006C4E83">
        <w:t xml:space="preserve">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 </w:t>
      </w:r>
    </w:p>
    <w:p w:rsidR="006C4E83" w:rsidRPr="006C4E83" w:rsidRDefault="006C4E83" w:rsidP="006C4E83">
      <w:r w:rsidRPr="006C4E83">
        <w:lastRenderedPageBreak/>
        <w:t xml:space="preserve">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 </w:t>
      </w:r>
    </w:p>
    <w:p w:rsidR="006C4E83" w:rsidRPr="006C4E83" w:rsidRDefault="006C4E83" w:rsidP="006C4E83">
      <w:r w:rsidRPr="006C4E83">
        <w:t xml:space="preserve">И. Галкин «Йылмызе, туныктышо» («Языковед, педагог»), материалы из газет и журналов. </w:t>
      </w:r>
    </w:p>
    <w:p w:rsidR="006C4E83" w:rsidRPr="006C4E83" w:rsidRDefault="006C4E83" w:rsidP="006C4E83">
      <w:r w:rsidRPr="006C4E83">
        <w:t>41.7.2. Тема 2.</w:t>
      </w:r>
    </w:p>
    <w:p w:rsidR="006C4E83" w:rsidRPr="006C4E83" w:rsidRDefault="006C4E83" w:rsidP="006C4E83">
      <w:r w:rsidRPr="006C4E83">
        <w:t>Много читаешь – много знаешь.</w:t>
      </w:r>
    </w:p>
    <w:p w:rsidR="006C4E83" w:rsidRPr="006C4E83" w:rsidRDefault="006C4E83" w:rsidP="006C4E83">
      <w:r w:rsidRPr="006C4E83">
        <w:t xml:space="preserve">Книга – родник знаний. Марийское книжное издательство. Национальная библиотека имени С. Чавайна. Газета – глаза и уши народа. Марийская журналистика. </w:t>
      </w:r>
    </w:p>
    <w:p w:rsidR="006C4E83" w:rsidRPr="006C4E83" w:rsidRDefault="006C4E83" w:rsidP="006C4E83">
      <w:r w:rsidRPr="006C4E83">
        <w:t xml:space="preserve">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нелёгкая работа. </w:t>
      </w:r>
    </w:p>
    <w:p w:rsidR="006C4E83" w:rsidRPr="006C4E83" w:rsidRDefault="006C4E83" w:rsidP="006C4E83">
      <w:r w:rsidRPr="006C4E83">
        <w:t>В. Юксерн «Вӱдшӧ йога, серже кодеш» («Воды текут, берега остаются» (отрывок, как Василий полюбил книгу), С. Чавайн. «Книга», материалы из газет и журналов.</w:t>
      </w:r>
    </w:p>
    <w:p w:rsidR="006C4E83" w:rsidRPr="006C4E83" w:rsidRDefault="006C4E83" w:rsidP="006C4E83">
      <w:r w:rsidRPr="006C4E83">
        <w:t>41.7.3. Тема 3.</w:t>
      </w:r>
    </w:p>
    <w:p w:rsidR="006C4E83" w:rsidRPr="006C4E83" w:rsidRDefault="006C4E83" w:rsidP="006C4E83">
      <w:r w:rsidRPr="006C4E83">
        <w:t>Люблю свой край родной.</w:t>
      </w:r>
    </w:p>
    <w:p w:rsidR="006C4E83" w:rsidRPr="006C4E83" w:rsidRDefault="006C4E83" w:rsidP="006C4E83">
      <w:r w:rsidRPr="006C4E83">
        <w:t>Марий Эл на карте России (расположение, площадь). Города и деревни Марий Эл. Экономика республики.</w:t>
      </w:r>
    </w:p>
    <w:p w:rsidR="006C4E83" w:rsidRPr="006C4E83" w:rsidRDefault="006C4E83" w:rsidP="006C4E83">
      <w:r w:rsidRPr="006C4E83">
        <w:t xml:space="preserve">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 </w:t>
      </w:r>
    </w:p>
    <w:p w:rsidR="006C4E83" w:rsidRPr="006C4E83" w:rsidRDefault="006C4E83" w:rsidP="006C4E83">
      <w:r w:rsidRPr="006C4E83">
        <w:t>А. Александров «Марий Эл Республиклан» («Республике Марий Эл»), В. Элмар «Мый йӧратем родной элемым» («Я люблю родной край»), Ким Васин «Марий Эл», материалы из газет и журналов.</w:t>
      </w:r>
    </w:p>
    <w:p w:rsidR="006C4E83" w:rsidRPr="006C4E83" w:rsidRDefault="006C4E83" w:rsidP="006C4E83">
      <w:r w:rsidRPr="006C4E83">
        <w:t>41.7.4. Тема 4.</w:t>
      </w:r>
    </w:p>
    <w:p w:rsidR="006C4E83" w:rsidRPr="006C4E83" w:rsidRDefault="006C4E83" w:rsidP="006C4E83">
      <w:r w:rsidRPr="006C4E83">
        <w:t xml:space="preserve">Семья и родственники. </w:t>
      </w:r>
    </w:p>
    <w:p w:rsidR="006C4E83" w:rsidRPr="006C4E83" w:rsidRDefault="006C4E83" w:rsidP="006C4E83">
      <w:r w:rsidRPr="006C4E83">
        <w:t xml:space="preserve">Все начинается с семьи. Родственники – это опора. Семейные династии, традиции. </w:t>
      </w:r>
    </w:p>
    <w:p w:rsidR="006C4E83" w:rsidRPr="006C4E83" w:rsidRDefault="006C4E83" w:rsidP="006C4E83">
      <w:r w:rsidRPr="006C4E83">
        <w:t xml:space="preserve">Ребёнок (дитя), род; вырастить, беспокоиться, жить дружно (с одной мыслью), помнить родных, жить в согласии, создать семью, выйти замуж, жениться, за будущее. </w:t>
      </w:r>
    </w:p>
    <w:p w:rsidR="006C4E83" w:rsidRPr="006C4E83" w:rsidRDefault="006C4E83" w:rsidP="006C4E83">
      <w:r w:rsidRPr="006C4E83">
        <w:t>С. Вишневский «Кочам ойлен» («Дед говорил»), «Ава» («Мама»), Ю. Рязанцев «Мланде поро» («Доброта земли»), материалы из газет и журналов.</w:t>
      </w:r>
    </w:p>
    <w:p w:rsidR="006C4E83" w:rsidRPr="006C4E83" w:rsidRDefault="006C4E83" w:rsidP="006C4E83">
      <w:r w:rsidRPr="006C4E83">
        <w:t>41.7.5. Тема 5.</w:t>
      </w:r>
    </w:p>
    <w:p w:rsidR="006C4E83" w:rsidRPr="006C4E83" w:rsidRDefault="006C4E83" w:rsidP="006C4E83">
      <w:r w:rsidRPr="006C4E83">
        <w:t>Политика.</w:t>
      </w:r>
    </w:p>
    <w:p w:rsidR="006C4E83" w:rsidRPr="006C4E83" w:rsidRDefault="006C4E83" w:rsidP="006C4E83">
      <w:r w:rsidRPr="006C4E83">
        <w:t xml:space="preserve">От автономии до суверенитета. Марийская государственность. Политическая жизнь республики. Партии и объединения республики. </w:t>
      </w:r>
    </w:p>
    <w:p w:rsidR="006C4E83" w:rsidRPr="006C4E83" w:rsidRDefault="006C4E83" w:rsidP="006C4E83">
      <w:r w:rsidRPr="006C4E83">
        <w:lastRenderedPageBreak/>
        <w:t xml:space="preserve">Слова, связанные с политикой. </w:t>
      </w:r>
    </w:p>
    <w:p w:rsidR="006C4E83" w:rsidRPr="006C4E83" w:rsidRDefault="006C4E83" w:rsidP="006C4E83">
      <w:r w:rsidRPr="006C4E83">
        <w:t>Материалы из газет, журналов, интернета.</w:t>
      </w:r>
    </w:p>
    <w:p w:rsidR="006C4E83" w:rsidRPr="006C4E83" w:rsidRDefault="006C4E83" w:rsidP="006C4E83">
      <w:r w:rsidRPr="006C4E83">
        <w:t>41.7.6. Тема 6.</w:t>
      </w:r>
    </w:p>
    <w:p w:rsidR="006C4E83" w:rsidRPr="006C4E83" w:rsidRDefault="006C4E83" w:rsidP="006C4E83">
      <w:r w:rsidRPr="006C4E83">
        <w:t xml:space="preserve">Марийское прикладное искусство. </w:t>
      </w:r>
    </w:p>
    <w:p w:rsidR="006C4E83" w:rsidRPr="006C4E83" w:rsidRDefault="006C4E83" w:rsidP="006C4E83">
      <w:r w:rsidRPr="006C4E83">
        <w:t xml:space="preserve">Природа рождает мастерство. Рукоделие – радость для души. Народная философия в вышивке. Мастера рукоделия. </w:t>
      </w:r>
    </w:p>
    <w:p w:rsidR="006C4E83" w:rsidRPr="006C4E83" w:rsidRDefault="006C4E83" w:rsidP="006C4E83">
      <w:r w:rsidRPr="006C4E83">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6C4E83" w:rsidRPr="006C4E83" w:rsidRDefault="006C4E83" w:rsidP="006C4E83">
      <w:r w:rsidRPr="006C4E83">
        <w:t>А. Александров «Марий тӱр» («Марийская вышивка»), В. Колумб «Марий тӱрын шочмыжо» («Рождение марийской вышивки»).</w:t>
      </w:r>
    </w:p>
    <w:p w:rsidR="006C4E83" w:rsidRPr="006C4E83" w:rsidRDefault="006C4E83" w:rsidP="006C4E83">
      <w:r w:rsidRPr="006C4E83">
        <w:t>41.7.7. Тема 7.</w:t>
      </w:r>
    </w:p>
    <w:p w:rsidR="006C4E83" w:rsidRPr="006C4E83" w:rsidRDefault="006C4E83" w:rsidP="006C4E83">
      <w:r w:rsidRPr="006C4E83">
        <w:t>Культура и религия.</w:t>
      </w:r>
    </w:p>
    <w:p w:rsidR="006C4E83" w:rsidRPr="006C4E83" w:rsidRDefault="006C4E83" w:rsidP="006C4E83">
      <w:r w:rsidRPr="006C4E83">
        <w:t>Мировая религия и верования мари.</w:t>
      </w:r>
    </w:p>
    <w:p w:rsidR="006C4E83" w:rsidRPr="006C4E83" w:rsidRDefault="006C4E83" w:rsidP="006C4E83">
      <w:r w:rsidRPr="006C4E83">
        <w:t xml:space="preserve">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 </w:t>
      </w:r>
    </w:p>
    <w:p w:rsidR="006C4E83" w:rsidRPr="006C4E83" w:rsidRDefault="006C4E83" w:rsidP="006C4E83">
      <w:r w:rsidRPr="006C4E83">
        <w:t xml:space="preserve">А. Иванова «Шочмо йылме» («Родной язык»), С. Чавайн «Элнет» («Илеть»), В. Юксерн «Вӱдшӧ йога, серже кодеш» («Воды текут, берега остаются»), материалы из газет и журналов. </w:t>
      </w:r>
    </w:p>
    <w:p w:rsidR="006C4E83" w:rsidRPr="006C4E83" w:rsidRDefault="006C4E83" w:rsidP="006C4E83">
      <w:r w:rsidRPr="006C4E83">
        <w:t>41.7.8. Тема 8.</w:t>
      </w:r>
    </w:p>
    <w:p w:rsidR="006C4E83" w:rsidRPr="006C4E83" w:rsidRDefault="006C4E83" w:rsidP="006C4E83">
      <w:r w:rsidRPr="006C4E83">
        <w:t>Человек и природа.</w:t>
      </w:r>
    </w:p>
    <w:p w:rsidR="006C4E83" w:rsidRPr="006C4E83" w:rsidRDefault="006C4E83" w:rsidP="006C4E83">
      <w:r w:rsidRPr="006C4E83">
        <w:t xml:space="preserve">За чистую природу (экологические проблемы). Если природа здоровая, то и человек здоров. Санатории и базы отдыха республики. Красная книга Марий Эл. </w:t>
      </w:r>
    </w:p>
    <w:p w:rsidR="006C4E83" w:rsidRPr="006C4E83" w:rsidRDefault="006C4E83" w:rsidP="006C4E83">
      <w:r w:rsidRPr="006C4E83">
        <w:t xml:space="preserve">Круглое озеро, шумит камыш, очень чистое, стало прохладно, иногда идет дождь, иней, вновь, стрелять, блестеть, замереть, ходить на охоту. </w:t>
      </w:r>
    </w:p>
    <w:p w:rsidR="006C4E83" w:rsidRPr="006C4E83" w:rsidRDefault="006C4E83" w:rsidP="006C4E83">
      <w:r w:rsidRPr="006C4E83">
        <w:t xml:space="preserve">Мичурин-Азмекей «Шап ерыште» («На Шапе»), Шадт Булат «Ший памаш» («Серебряный родник»), А. Фёдоров «Арале пӱртӱсым» («Береги природу»). </w:t>
      </w:r>
    </w:p>
    <w:p w:rsidR="006C4E83" w:rsidRPr="006C4E83" w:rsidRDefault="006C4E83" w:rsidP="006C4E83">
      <w:r w:rsidRPr="006C4E83">
        <w:t>41.8. Планируемые результаты освоения программы по государственному (марийскому) языку на уровне среднего общего образования.</w:t>
      </w:r>
    </w:p>
    <w:p w:rsidR="006C4E83" w:rsidRPr="006C4E83" w:rsidRDefault="006C4E83" w:rsidP="006C4E83">
      <w:r w:rsidRPr="006C4E83">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lastRenderedPageBreak/>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lastRenderedPageBreak/>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rsidR="006C4E83" w:rsidRPr="006C4E83" w:rsidRDefault="006C4E83" w:rsidP="006C4E83">
      <w:r w:rsidRPr="006C4E83">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lastRenderedPageBreak/>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41.8.3.3.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lastRenderedPageBreak/>
        <w:t>владеть навыками защиты личной информации, соблюдать требования информационной безопасности.</w:t>
      </w:r>
    </w:p>
    <w:p w:rsidR="006C4E83" w:rsidRPr="006C4E83" w:rsidRDefault="006C4E83" w:rsidP="006C4E83">
      <w:r w:rsidRPr="006C4E83">
        <w:t>41.8.3.4.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41.8.3.7.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lastRenderedPageBreak/>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41.8.3.8.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41.8.4. Предметные результаты изучения государственного (марийского) языка. К концу 10 класса обучающийся научится:</w:t>
      </w:r>
    </w:p>
    <w:p w:rsidR="006C4E83" w:rsidRPr="006C4E83" w:rsidRDefault="006C4E83" w:rsidP="006C4E83">
      <w:r w:rsidRPr="006C4E83">
        <w:t xml:space="preserve">понимать тексты разных стилей в рамках изученных тем с 1 по 11 класс (продолжительность звучания 3-5 минут; в тексте может быть 3-4% незнакомых слов); </w:t>
      </w:r>
    </w:p>
    <w:p w:rsidR="006C4E83" w:rsidRPr="006C4E83" w:rsidRDefault="006C4E83" w:rsidP="006C4E83">
      <w:r w:rsidRPr="006C4E83">
        <w:t>использовать в своей речи информацию, полученную при чтении текста;</w:t>
      </w:r>
    </w:p>
    <w:p w:rsidR="006C4E83" w:rsidRPr="006C4E83" w:rsidRDefault="006C4E83" w:rsidP="006C4E83">
      <w:r w:rsidRPr="006C4E83">
        <w:t xml:space="preserve">использовать в своей речи информацию, услышанную при чтении текста другим человеком; </w:t>
      </w:r>
    </w:p>
    <w:p w:rsidR="006C4E83" w:rsidRPr="006C4E83" w:rsidRDefault="006C4E83" w:rsidP="006C4E83">
      <w:r w:rsidRPr="006C4E83">
        <w:t>отвечать на вопросы, составленные на основе текста.</w:t>
      </w:r>
    </w:p>
    <w:p w:rsidR="006C4E83" w:rsidRPr="006C4E83" w:rsidRDefault="006C4E83" w:rsidP="006C4E83">
      <w:r w:rsidRPr="006C4E83">
        <w:t xml:space="preserve">вести разговор с одним или несколькими людьми по предложенной ситуации; </w:t>
      </w:r>
    </w:p>
    <w:p w:rsidR="006C4E83" w:rsidRPr="006C4E83" w:rsidRDefault="006C4E83" w:rsidP="006C4E83">
      <w:r w:rsidRPr="006C4E83">
        <w:t xml:space="preserve">переходить с диалога на монолог; </w:t>
      </w:r>
    </w:p>
    <w:p w:rsidR="006C4E83" w:rsidRPr="006C4E83" w:rsidRDefault="006C4E83" w:rsidP="006C4E83">
      <w:r w:rsidRPr="006C4E83">
        <w:t>переходить с монолога на диалог;</w:t>
      </w:r>
    </w:p>
    <w:p w:rsidR="006C4E83" w:rsidRPr="006C4E83" w:rsidRDefault="006C4E83" w:rsidP="006C4E83">
      <w:r w:rsidRPr="006C4E83">
        <w:t>разговаривать с другим человеком, выражая своё согласие или несогласие, соблюдая правила этикета;</w:t>
      </w:r>
    </w:p>
    <w:p w:rsidR="006C4E83" w:rsidRPr="006C4E83" w:rsidRDefault="006C4E83" w:rsidP="006C4E83">
      <w:r w:rsidRPr="006C4E83">
        <w:t>составлять текст из 12 – 15 предложений;</w:t>
      </w:r>
    </w:p>
    <w:p w:rsidR="006C4E83" w:rsidRPr="006C4E83" w:rsidRDefault="006C4E83" w:rsidP="006C4E83">
      <w:r w:rsidRPr="006C4E83">
        <w:t>составлять сообщение по услышанному или прочитанному тексту;</w:t>
      </w:r>
    </w:p>
    <w:p w:rsidR="006C4E83" w:rsidRPr="006C4E83" w:rsidRDefault="006C4E83" w:rsidP="006C4E83">
      <w:r w:rsidRPr="006C4E83">
        <w:t xml:space="preserve">читать текст и извлекать нужную информацию из газетных статей и журналов (в тексте может быть 5-8% незнакомых слов, их значение можно находить в словаре); </w:t>
      </w:r>
    </w:p>
    <w:p w:rsidR="006C4E83" w:rsidRPr="006C4E83" w:rsidRDefault="006C4E83" w:rsidP="006C4E83">
      <w:r w:rsidRPr="006C4E83">
        <w:lastRenderedPageBreak/>
        <w:t>читать и показать понимание содержания отрывков из художественных произведений;</w:t>
      </w:r>
    </w:p>
    <w:p w:rsidR="006C4E83" w:rsidRPr="006C4E83" w:rsidRDefault="006C4E83" w:rsidP="006C4E83">
      <w:r w:rsidRPr="006C4E83">
        <w:t>находить в словаре значение незнакомых слов;</w:t>
      </w:r>
    </w:p>
    <w:p w:rsidR="006C4E83" w:rsidRPr="006C4E83" w:rsidRDefault="006C4E83" w:rsidP="006C4E83">
      <w:r w:rsidRPr="006C4E83">
        <w:t>писать план на основе прочитанного текста;</w:t>
      </w:r>
    </w:p>
    <w:p w:rsidR="006C4E83" w:rsidRPr="006C4E83" w:rsidRDefault="006C4E83" w:rsidP="006C4E83">
      <w:r w:rsidRPr="006C4E83">
        <w:t>написать текст, рассказ по предложенному плану;</w:t>
      </w:r>
    </w:p>
    <w:p w:rsidR="006C4E83" w:rsidRPr="006C4E83" w:rsidRDefault="006C4E83" w:rsidP="006C4E83">
      <w:r w:rsidRPr="006C4E83">
        <w:t>41.8.5. Предметные результаты изучения государственного (марийского) языка. К концу 11 класса обучающийся научится:</w:t>
      </w:r>
    </w:p>
    <w:p w:rsidR="006C4E83" w:rsidRPr="006C4E83" w:rsidRDefault="006C4E83" w:rsidP="006C4E83">
      <w:r w:rsidRPr="006C4E83">
        <w:t xml:space="preserve">понимать тексты в рамках изученных тем с 1 по 11 класс разных стилей (продолжительность звучания 3-5 минут; в тексте может быть 3-4% незнакомых слов); </w:t>
      </w:r>
    </w:p>
    <w:p w:rsidR="006C4E83" w:rsidRPr="006C4E83" w:rsidRDefault="006C4E83" w:rsidP="006C4E83">
      <w:r w:rsidRPr="006C4E83">
        <w:t xml:space="preserve">использовать в своей речи информацию, услышанную при чтении текста; </w:t>
      </w:r>
    </w:p>
    <w:p w:rsidR="006C4E83" w:rsidRPr="006C4E83" w:rsidRDefault="006C4E83" w:rsidP="006C4E83">
      <w:r w:rsidRPr="006C4E83">
        <w:t>отвечать на вопросы, составленные на основе текста;</w:t>
      </w:r>
    </w:p>
    <w:p w:rsidR="006C4E83" w:rsidRPr="006C4E83" w:rsidRDefault="006C4E83" w:rsidP="006C4E83">
      <w:r w:rsidRPr="006C4E83">
        <w:t xml:space="preserve">по предложенной ситуации уметь вести разговор с одним или несколькими людьми; </w:t>
      </w:r>
    </w:p>
    <w:p w:rsidR="006C4E83" w:rsidRPr="006C4E83" w:rsidRDefault="006C4E83" w:rsidP="006C4E83">
      <w:r w:rsidRPr="006C4E83">
        <w:t xml:space="preserve">при разговоре (диалоге) уметь переходить на монолог; </w:t>
      </w:r>
    </w:p>
    <w:p w:rsidR="006C4E83" w:rsidRPr="006C4E83" w:rsidRDefault="006C4E83" w:rsidP="006C4E83">
      <w:r w:rsidRPr="006C4E83">
        <w:t>при разговоре с другим человеком, выражая свое согласие или несогласие, соблюдать правила этикета;</w:t>
      </w:r>
    </w:p>
    <w:p w:rsidR="006C4E83" w:rsidRPr="006C4E83" w:rsidRDefault="006C4E83" w:rsidP="006C4E83">
      <w:r w:rsidRPr="006C4E83">
        <w:t>по теме уметь составлять текст из 12-15 предложений;</w:t>
      </w:r>
    </w:p>
    <w:p w:rsidR="006C4E83" w:rsidRPr="006C4E83" w:rsidRDefault="006C4E83" w:rsidP="006C4E83">
      <w:r w:rsidRPr="006C4E83">
        <w:t>уметь составлять сообщение по услышанному или прочитанному тексту;</w:t>
      </w:r>
    </w:p>
    <w:p w:rsidR="006C4E83" w:rsidRPr="006C4E83" w:rsidRDefault="006C4E83" w:rsidP="006C4E83">
      <w:r w:rsidRPr="006C4E83">
        <w:t>читать текст и извлекать нужную информацию из газетных статей и журналов (в тексте может быть 5-8% незнакомых слов, их значение можно находить в словаре);</w:t>
      </w:r>
    </w:p>
    <w:p w:rsidR="006C4E83" w:rsidRPr="006C4E83" w:rsidRDefault="006C4E83" w:rsidP="006C4E83">
      <w:r w:rsidRPr="006C4E83">
        <w:t>читать и показать понимание содержания отрывков из художественных произведений, находить в словаре незнакомые слова);</w:t>
      </w:r>
    </w:p>
    <w:p w:rsidR="006C4E83" w:rsidRPr="006C4E83" w:rsidRDefault="006C4E83" w:rsidP="006C4E83">
      <w:r w:rsidRPr="006C4E83">
        <w:t>написать план по прочитанному тексту;</w:t>
      </w:r>
    </w:p>
    <w:p w:rsidR="006C4E83" w:rsidRPr="006C4E83" w:rsidRDefault="006C4E83" w:rsidP="006C4E83">
      <w:r w:rsidRPr="006C4E83">
        <w:t>по предложенному плану написать текст, рассказ.</w:t>
      </w:r>
    </w:p>
    <w:p w:rsidR="006C4E83" w:rsidRPr="006C4E83" w:rsidRDefault="006C4E83" w:rsidP="006C4E83">
      <w:r w:rsidRPr="006C4E83">
        <w:t>42. Федеральная рабочая программа по учебному предмету «Родной (мокшанский) язык».</w:t>
      </w:r>
    </w:p>
    <w:p w:rsidR="006C4E83" w:rsidRPr="006C4E83" w:rsidRDefault="006C4E83" w:rsidP="006C4E83">
      <w:r w:rsidRPr="006C4E83">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6C4E83" w:rsidRPr="006C4E83" w:rsidRDefault="006C4E83" w:rsidP="006C4E83">
      <w:r w:rsidRPr="006C4E83">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42.5. Пояснительная записка.</w:t>
      </w:r>
    </w:p>
    <w:p w:rsidR="006C4E83" w:rsidRPr="006C4E83" w:rsidRDefault="006C4E83" w:rsidP="006C4E83">
      <w:r w:rsidRPr="006C4E83">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6C4E83" w:rsidRPr="006C4E83" w:rsidRDefault="006C4E83" w:rsidP="006C4E83">
      <w:r w:rsidRPr="006C4E83">
        <w:t>Содержание программы по родному (мокшанскому) языку в 10–11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отражённая в максимальном объёме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rsidR="006C4E83" w:rsidRPr="006C4E83" w:rsidRDefault="006C4E83" w:rsidP="006C4E83">
      <w:r w:rsidRPr="006C4E83">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6C4E83" w:rsidRPr="006C4E83" w:rsidRDefault="006C4E83" w:rsidP="006C4E83">
      <w:r w:rsidRPr="006C4E83">
        <w:t>42.5.4. Изучение родного (мокшанского) языка направлено на достижение следующих целей:</w:t>
      </w:r>
    </w:p>
    <w:p w:rsidR="006C4E83" w:rsidRPr="006C4E83" w:rsidRDefault="006C4E83" w:rsidP="006C4E83">
      <w:r w:rsidRPr="006C4E83">
        <w:t>расширение знаний о специфике мокшанского языка, основных языковых единицах в соответствии с разделами науки о языке;</w:t>
      </w:r>
    </w:p>
    <w:p w:rsidR="006C4E83" w:rsidRPr="006C4E83" w:rsidRDefault="006C4E83" w:rsidP="006C4E83">
      <w:r w:rsidRPr="006C4E83">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6C4E83" w:rsidRPr="006C4E83" w:rsidRDefault="006C4E83" w:rsidP="006C4E83">
      <w:r w:rsidRPr="006C4E83">
        <w:t>развитие мокшанской устной и письменной речи, способностей к взаимопониманию в поликультурном обществе.</w:t>
      </w:r>
    </w:p>
    <w:p w:rsidR="006C4E83" w:rsidRPr="006C4E83" w:rsidRDefault="006C4E83" w:rsidP="006C4E83">
      <w:r w:rsidRPr="006C4E83">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6C4E83" w:rsidRPr="006C4E83" w:rsidRDefault="006C4E83" w:rsidP="006C4E83">
      <w:r w:rsidRPr="006C4E83">
        <w:t>42.6. Содержание обучения в 10 классе.</w:t>
      </w:r>
    </w:p>
    <w:p w:rsidR="006C4E83" w:rsidRPr="006C4E83" w:rsidRDefault="006C4E83" w:rsidP="006C4E83">
      <w:r w:rsidRPr="006C4E83">
        <w:lastRenderedPageBreak/>
        <w:t>42.6.1. Мокшанский язык в финно-угорской языковой семье.</w:t>
      </w:r>
    </w:p>
    <w:p w:rsidR="006C4E83" w:rsidRPr="006C4E83" w:rsidRDefault="006C4E83" w:rsidP="006C4E83">
      <w:r w:rsidRPr="006C4E83">
        <w:t>Мокшанский язык в финно-угорской языковой семье. Родственные и неродственные языки. Регионы проживания мордвы.</w:t>
      </w:r>
    </w:p>
    <w:p w:rsidR="006C4E83" w:rsidRPr="006C4E83" w:rsidRDefault="006C4E83" w:rsidP="006C4E83">
      <w:r w:rsidRPr="006C4E83">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rsidR="006C4E83" w:rsidRPr="006C4E83" w:rsidRDefault="006C4E83" w:rsidP="006C4E83">
      <w:r w:rsidRPr="006C4E83">
        <w:t>42.6.2. Фонетика. Орфоэпия. Орфография.</w:t>
      </w:r>
    </w:p>
    <w:p w:rsidR="006C4E83" w:rsidRPr="006C4E83" w:rsidRDefault="006C4E83" w:rsidP="006C4E83">
      <w:r w:rsidRPr="006C4E83">
        <w:t>Повторение и совершенствование материала, пройденного в 5–9 классах.</w:t>
      </w:r>
    </w:p>
    <w:p w:rsidR="006C4E83" w:rsidRPr="006C4E83" w:rsidRDefault="006C4E83" w:rsidP="006C4E83">
      <w:r w:rsidRPr="006C4E83">
        <w:t>Система гласных и согласных звуков в мокшанском языке. Изменения гласных и согласных.</w:t>
      </w:r>
    </w:p>
    <w:p w:rsidR="006C4E83" w:rsidRPr="006C4E83" w:rsidRDefault="006C4E83" w:rsidP="006C4E83">
      <w:r w:rsidRPr="006C4E83">
        <w:t>Фонетическая транскрипция. Ударение. Интонация. Литературное произношение и правописание. Нормы орфоэпии мокшанского языка.</w:t>
      </w:r>
    </w:p>
    <w:p w:rsidR="006C4E83" w:rsidRPr="006C4E83" w:rsidRDefault="006C4E83" w:rsidP="006C4E83">
      <w:r w:rsidRPr="006C4E83">
        <w:t>Орфография и её принципы.</w:t>
      </w:r>
    </w:p>
    <w:p w:rsidR="006C4E83" w:rsidRPr="006C4E83" w:rsidRDefault="006C4E83" w:rsidP="006C4E83">
      <w:r w:rsidRPr="006C4E83">
        <w:t>42.6.3. Лексикология. Лексика и фразеология. Лексикография.</w:t>
      </w:r>
    </w:p>
    <w:p w:rsidR="006C4E83" w:rsidRPr="006C4E83" w:rsidRDefault="006C4E83" w:rsidP="006C4E83">
      <w:r w:rsidRPr="006C4E83">
        <w:t>Повторение и дополнение материала, пройденного в предыдущих классах.</w:t>
      </w:r>
    </w:p>
    <w:p w:rsidR="006C4E83" w:rsidRPr="006C4E83" w:rsidRDefault="006C4E83" w:rsidP="006C4E83">
      <w:r w:rsidRPr="006C4E83">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rsidR="006C4E83" w:rsidRPr="006C4E83" w:rsidRDefault="006C4E83" w:rsidP="006C4E83">
      <w:r w:rsidRPr="006C4E83">
        <w:t>Слова финно-угорского происхождения, исконно мордовские и заимствованные.</w:t>
      </w:r>
    </w:p>
    <w:p w:rsidR="006C4E83" w:rsidRPr="006C4E83" w:rsidRDefault="006C4E83" w:rsidP="006C4E83">
      <w:r w:rsidRPr="006C4E83">
        <w:t>Современная лексика, устаревшие слова, историзмы и архаизмы.</w:t>
      </w:r>
    </w:p>
    <w:p w:rsidR="006C4E83" w:rsidRPr="006C4E83" w:rsidRDefault="006C4E83" w:rsidP="006C4E83">
      <w:r w:rsidRPr="006C4E83">
        <w:t>Диалекты мокшанского языка и их особенности.</w:t>
      </w:r>
    </w:p>
    <w:p w:rsidR="006C4E83" w:rsidRPr="006C4E83" w:rsidRDefault="006C4E83" w:rsidP="006C4E83">
      <w:r w:rsidRPr="006C4E83">
        <w:t>Фразеологические единицы мокшанского языка: фразеологические сочетания.</w:t>
      </w:r>
    </w:p>
    <w:p w:rsidR="006C4E83" w:rsidRPr="006C4E83" w:rsidRDefault="006C4E83" w:rsidP="006C4E83">
      <w:r w:rsidRPr="006C4E83">
        <w:t>Пословицы и поговорки, крылатые выражения. Изобразительно-выразительные средства мокшанского языка.</w:t>
      </w:r>
    </w:p>
    <w:p w:rsidR="006C4E83" w:rsidRPr="006C4E83" w:rsidRDefault="006C4E83" w:rsidP="006C4E83">
      <w:r w:rsidRPr="006C4E83">
        <w:t>Лексикография. Типы словарей, их использование в различных видах деятельности.</w:t>
      </w:r>
    </w:p>
    <w:p w:rsidR="006C4E83" w:rsidRPr="006C4E83" w:rsidRDefault="006C4E83" w:rsidP="006C4E83">
      <w:r w:rsidRPr="006C4E83">
        <w:t>42.6.4. Морфемика. Словообразование.</w:t>
      </w:r>
    </w:p>
    <w:p w:rsidR="006C4E83" w:rsidRPr="006C4E83" w:rsidRDefault="006C4E83" w:rsidP="006C4E83">
      <w:r w:rsidRPr="006C4E83">
        <w:t>Повторение и совершенствование материала, пройденного в предыдущих классах.</w:t>
      </w:r>
    </w:p>
    <w:p w:rsidR="006C4E83" w:rsidRPr="006C4E83" w:rsidRDefault="006C4E83" w:rsidP="006C4E83">
      <w:r w:rsidRPr="006C4E83">
        <w:t>Система словообразования в мокшанском языке.</w:t>
      </w:r>
    </w:p>
    <w:p w:rsidR="006C4E83" w:rsidRPr="006C4E83" w:rsidRDefault="006C4E83" w:rsidP="006C4E83">
      <w:r w:rsidRPr="006C4E83">
        <w:t>Продуктивные способы образования частей речи в мокшанском языке.</w:t>
      </w:r>
    </w:p>
    <w:p w:rsidR="006C4E83" w:rsidRPr="006C4E83" w:rsidRDefault="006C4E83" w:rsidP="006C4E83">
      <w:r w:rsidRPr="006C4E83">
        <w:t>Образование новых слов при помощи суффиксов.</w:t>
      </w:r>
    </w:p>
    <w:p w:rsidR="006C4E83" w:rsidRPr="006C4E83" w:rsidRDefault="006C4E83" w:rsidP="006C4E83">
      <w:r w:rsidRPr="006C4E83">
        <w:t>Разбор слова по составу.</w:t>
      </w:r>
    </w:p>
    <w:p w:rsidR="006C4E83" w:rsidRPr="006C4E83" w:rsidRDefault="006C4E83" w:rsidP="006C4E83">
      <w:r w:rsidRPr="006C4E83">
        <w:t>42.6.5. Стилистика.</w:t>
      </w:r>
    </w:p>
    <w:p w:rsidR="006C4E83" w:rsidRPr="006C4E83" w:rsidRDefault="006C4E83" w:rsidP="006C4E83">
      <w:r w:rsidRPr="006C4E83">
        <w:lastRenderedPageBreak/>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6C4E83" w:rsidRPr="006C4E83" w:rsidRDefault="006C4E83" w:rsidP="006C4E83">
      <w:r w:rsidRPr="006C4E83">
        <w:t>42.7. Содержание обучения в 11 классе.</w:t>
      </w:r>
    </w:p>
    <w:p w:rsidR="006C4E83" w:rsidRPr="006C4E83" w:rsidRDefault="006C4E83" w:rsidP="006C4E83">
      <w:r w:rsidRPr="006C4E83">
        <w:t>42.7.1. Родной язык – духовное наследие народа.</w:t>
      </w:r>
    </w:p>
    <w:p w:rsidR="006C4E83" w:rsidRPr="006C4E83" w:rsidRDefault="006C4E83" w:rsidP="006C4E83">
      <w:r w:rsidRPr="006C4E83">
        <w:t>Письменные памятники мокшанского языка. История письменности мокшанского языка. Литературный язык и диалект.</w:t>
      </w:r>
    </w:p>
    <w:p w:rsidR="006C4E83" w:rsidRPr="006C4E83" w:rsidRDefault="006C4E83" w:rsidP="006C4E83">
      <w:r w:rsidRPr="006C4E83">
        <w:t>42.7.2. Морфология.</w:t>
      </w:r>
    </w:p>
    <w:p w:rsidR="006C4E83" w:rsidRPr="006C4E83" w:rsidRDefault="006C4E83" w:rsidP="006C4E83">
      <w:r w:rsidRPr="006C4E83">
        <w:t>Повторение и совершенствование материала, пройденного в предыдущих классах.</w:t>
      </w:r>
    </w:p>
    <w:p w:rsidR="006C4E83" w:rsidRPr="006C4E83" w:rsidRDefault="006C4E83" w:rsidP="006C4E83">
      <w:r w:rsidRPr="006C4E83">
        <w:t>Грамматические категории, грамматические значения и грамматические формы. Части речи как лексико-грамматические разряды слов.</w:t>
      </w:r>
    </w:p>
    <w:p w:rsidR="006C4E83" w:rsidRPr="006C4E83" w:rsidRDefault="006C4E83" w:rsidP="006C4E83">
      <w:r w:rsidRPr="006C4E83">
        <w:t>Классификация частей речи. Взаимодействие частей речи. Морфологический анализ слова.</w:t>
      </w:r>
    </w:p>
    <w:p w:rsidR="006C4E83" w:rsidRPr="006C4E83" w:rsidRDefault="006C4E83" w:rsidP="006C4E83">
      <w:r w:rsidRPr="006C4E83">
        <w:t>42.7.3. Синтаксис.</w:t>
      </w:r>
    </w:p>
    <w:p w:rsidR="006C4E83" w:rsidRPr="006C4E83" w:rsidRDefault="006C4E83" w:rsidP="006C4E83">
      <w:r w:rsidRPr="006C4E83">
        <w:t>Повторение и дополнение материала, пройденного в предыдущих классах.</w:t>
      </w:r>
    </w:p>
    <w:p w:rsidR="006C4E83" w:rsidRPr="006C4E83" w:rsidRDefault="006C4E83" w:rsidP="006C4E83">
      <w:r w:rsidRPr="006C4E83">
        <w:t>Словосочетание и предложение. Связь в словосочетании.</w:t>
      </w:r>
    </w:p>
    <w:p w:rsidR="006C4E83" w:rsidRPr="006C4E83" w:rsidRDefault="006C4E83" w:rsidP="006C4E83">
      <w:r w:rsidRPr="006C4E83">
        <w:t>Главные и второстепенные члены предложения. Порядок слов в предложении.</w:t>
      </w:r>
    </w:p>
    <w:p w:rsidR="006C4E83" w:rsidRPr="006C4E83" w:rsidRDefault="006C4E83" w:rsidP="006C4E83">
      <w:r w:rsidRPr="006C4E83">
        <w:t>Виды простых и сложных предложений. Сложное синтаксическое целое. Синтаксический анализ.</w:t>
      </w:r>
    </w:p>
    <w:p w:rsidR="006C4E83" w:rsidRPr="006C4E83" w:rsidRDefault="006C4E83" w:rsidP="006C4E83">
      <w:r w:rsidRPr="006C4E83">
        <w:t>42.7.4. Пунктуация.</w:t>
      </w:r>
    </w:p>
    <w:p w:rsidR="006C4E83" w:rsidRPr="006C4E83" w:rsidRDefault="006C4E83" w:rsidP="006C4E83">
      <w:r w:rsidRPr="006C4E83">
        <w:t>Пунктуационные нормы современного мокшанского языка.</w:t>
      </w:r>
    </w:p>
    <w:p w:rsidR="006C4E83" w:rsidRPr="006C4E83" w:rsidRDefault="006C4E83" w:rsidP="006C4E83">
      <w:r w:rsidRPr="006C4E83">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6C4E83" w:rsidRPr="006C4E83" w:rsidRDefault="006C4E83" w:rsidP="006C4E83">
      <w:r w:rsidRPr="006C4E83">
        <w:t>Знаки препинания при цитатах. Пунктуационный анализ.</w:t>
      </w:r>
    </w:p>
    <w:p w:rsidR="006C4E83" w:rsidRPr="006C4E83" w:rsidRDefault="006C4E83" w:rsidP="006C4E83">
      <w:r w:rsidRPr="006C4E83">
        <w:t>42.7.5. Текст.</w:t>
      </w:r>
    </w:p>
    <w:p w:rsidR="006C4E83" w:rsidRPr="006C4E83" w:rsidRDefault="006C4E83" w:rsidP="006C4E83">
      <w:r w:rsidRPr="006C4E83">
        <w:t>Текст и его строение. Основные виды переработки текста.</w:t>
      </w:r>
    </w:p>
    <w:p w:rsidR="006C4E83" w:rsidRPr="006C4E83" w:rsidRDefault="006C4E83" w:rsidP="006C4E83">
      <w:r w:rsidRPr="006C4E83">
        <w:t>Текст. Признаки текста. Функционально-смысловые типы речи.</w:t>
      </w:r>
    </w:p>
    <w:p w:rsidR="006C4E83" w:rsidRPr="006C4E83" w:rsidRDefault="006C4E83" w:rsidP="006C4E83">
      <w:r w:rsidRPr="006C4E83">
        <w:t>42.7.6. Речь.</w:t>
      </w:r>
    </w:p>
    <w:p w:rsidR="006C4E83" w:rsidRPr="006C4E83" w:rsidRDefault="006C4E83" w:rsidP="006C4E83">
      <w:r w:rsidRPr="006C4E83">
        <w:t>Речевая деятельность. Мордовская культура в языке и речи.</w:t>
      </w:r>
    </w:p>
    <w:p w:rsidR="006C4E83" w:rsidRPr="006C4E83" w:rsidRDefault="006C4E83" w:rsidP="006C4E83">
      <w:r w:rsidRPr="006C4E83">
        <w:t>Мокшанский речевой этикет. Особенности мокшанского этикета в сопоставлении с речевым этикетом русского народа.</w:t>
      </w:r>
    </w:p>
    <w:p w:rsidR="006C4E83" w:rsidRPr="006C4E83" w:rsidRDefault="006C4E83" w:rsidP="006C4E83">
      <w:r w:rsidRPr="006C4E83">
        <w:t>Мордовские праздники, обычаи, традиции, народные промыслы.</w:t>
      </w:r>
    </w:p>
    <w:p w:rsidR="006C4E83" w:rsidRPr="006C4E83" w:rsidRDefault="006C4E83" w:rsidP="006C4E83">
      <w:r w:rsidRPr="006C4E83">
        <w:t>42.8. Планируемые результаты освоения программы по родному (мокшанскому) языку на уровне среднего общего образования.</w:t>
      </w:r>
    </w:p>
    <w:p w:rsidR="006C4E83" w:rsidRPr="006C4E83" w:rsidRDefault="006C4E83" w:rsidP="006C4E83">
      <w:r w:rsidRPr="006C4E83">
        <w:lastRenderedPageBreak/>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lastRenderedPageBreak/>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lastRenderedPageBreak/>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rsidR="006C4E83" w:rsidRPr="006C4E83" w:rsidRDefault="006C4E83" w:rsidP="006C4E83">
      <w:r w:rsidRPr="006C4E83">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lastRenderedPageBreak/>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42.8.3.3.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42.8.3.4.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42.8.3.5.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42.8.3.6.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lastRenderedPageBreak/>
        <w:t>42.8.3.7.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42.8.3.8.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42.8.4. Предметные результаты изучения родного (мокшанского) языка. К концу 10 класса обучающийся научится:</w:t>
      </w:r>
    </w:p>
    <w:p w:rsidR="006C4E83" w:rsidRPr="006C4E83" w:rsidRDefault="006C4E83" w:rsidP="006C4E83">
      <w:r w:rsidRPr="006C4E83">
        <w:t>определять изменения в системе гласных и согласных звуков;</w:t>
      </w:r>
    </w:p>
    <w:p w:rsidR="006C4E83" w:rsidRPr="006C4E83" w:rsidRDefault="006C4E83" w:rsidP="006C4E83">
      <w:r w:rsidRPr="006C4E83">
        <w:t>применять общие</w:t>
      </w:r>
      <w:r w:rsidRPr="006C4E83">
        <w:tab/>
        <w:t xml:space="preserve"> сведения о графике, орфографические принципы, орфоэпические нормы мокшанского языка на практике;</w:t>
      </w:r>
    </w:p>
    <w:p w:rsidR="006C4E83" w:rsidRPr="006C4E83" w:rsidRDefault="006C4E83" w:rsidP="006C4E83">
      <w:r w:rsidRPr="006C4E83">
        <w:t>объяснять лексическое значение слова;</w:t>
      </w:r>
    </w:p>
    <w:p w:rsidR="006C4E83" w:rsidRPr="006C4E83" w:rsidRDefault="006C4E83" w:rsidP="006C4E83">
      <w:r w:rsidRPr="006C4E83">
        <w:t>распознавать особенности употребления фразеологизмов в речи;</w:t>
      </w:r>
    </w:p>
    <w:p w:rsidR="006C4E83" w:rsidRPr="006C4E83" w:rsidRDefault="006C4E83" w:rsidP="006C4E83">
      <w:r w:rsidRPr="006C4E83">
        <w:t>определять значение пословиц, поговорок, крылатых выражений и правильно употреблять их в речи;</w:t>
      </w:r>
    </w:p>
    <w:p w:rsidR="006C4E83" w:rsidRPr="006C4E83" w:rsidRDefault="006C4E83" w:rsidP="006C4E83">
      <w:r w:rsidRPr="006C4E83">
        <w:t>определять слова финно-угорского происхождения, исконно мордовские и заимствованные;</w:t>
      </w:r>
    </w:p>
    <w:p w:rsidR="006C4E83" w:rsidRPr="006C4E83" w:rsidRDefault="006C4E83" w:rsidP="006C4E83">
      <w:r w:rsidRPr="006C4E83">
        <w:t>определять строение и способы образования слов;</w:t>
      </w:r>
    </w:p>
    <w:p w:rsidR="006C4E83" w:rsidRPr="006C4E83" w:rsidRDefault="006C4E83" w:rsidP="006C4E83">
      <w:r w:rsidRPr="006C4E83">
        <w:t>характеризовать способы словообразования в мокшанском языке;</w:t>
      </w:r>
    </w:p>
    <w:p w:rsidR="006C4E83" w:rsidRPr="006C4E83" w:rsidRDefault="006C4E83" w:rsidP="006C4E83">
      <w:r w:rsidRPr="006C4E83">
        <w:lastRenderedPageBreak/>
        <w:t>проводить морфемный и словообразовательный анализ.</w:t>
      </w:r>
    </w:p>
    <w:p w:rsidR="006C4E83" w:rsidRPr="006C4E83" w:rsidRDefault="006C4E83" w:rsidP="006C4E83">
      <w:r w:rsidRPr="006C4E83">
        <w:t>понимать детали несложных аудио- и видеотекстов различных жанров монологического и диалогического характера;</w:t>
      </w:r>
    </w:p>
    <w:p w:rsidR="006C4E83" w:rsidRPr="006C4E83" w:rsidRDefault="006C4E83" w:rsidP="006C4E83">
      <w:r w:rsidRPr="006C4E83">
        <w:t>составлять связные тексты в рамках изученной тематики;</w:t>
      </w:r>
    </w:p>
    <w:p w:rsidR="006C4E83" w:rsidRPr="006C4E83" w:rsidRDefault="006C4E83" w:rsidP="006C4E83">
      <w:r w:rsidRPr="006C4E83">
        <w:t>создавать устные и письменные высказывания, монологические и диалогические тексты определённых жанров (тезисы, выступления, сообщения, сочинения);</w:t>
      </w:r>
    </w:p>
    <w:p w:rsidR="006C4E83" w:rsidRPr="006C4E83" w:rsidRDefault="006C4E83" w:rsidP="006C4E83">
      <w:r w:rsidRPr="006C4E83">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6C4E83" w:rsidRPr="006C4E83" w:rsidRDefault="006C4E83" w:rsidP="006C4E83">
      <w:r w:rsidRPr="006C4E83">
        <w:t>42.8.5. Предметные результаты изучения родного (мокшанского) языка. К концу 11 класса обучающийся научится:</w:t>
      </w:r>
    </w:p>
    <w:p w:rsidR="006C4E83" w:rsidRPr="006C4E83" w:rsidRDefault="006C4E83" w:rsidP="006C4E83">
      <w:r w:rsidRPr="006C4E83">
        <w:t>иметь представление о грамматике, разделах грамматики;</w:t>
      </w:r>
    </w:p>
    <w:p w:rsidR="006C4E83" w:rsidRPr="006C4E83" w:rsidRDefault="006C4E83" w:rsidP="006C4E83">
      <w:r w:rsidRPr="006C4E83">
        <w:t>распознавать словосочетание и предложение;</w:t>
      </w:r>
    </w:p>
    <w:p w:rsidR="006C4E83" w:rsidRPr="006C4E83" w:rsidRDefault="006C4E83" w:rsidP="006C4E83">
      <w:r w:rsidRPr="006C4E83">
        <w:t>определять синтаксическую связь в предложении, главные и второстепенные члены предложения, виды простых и сложных предложений;</w:t>
      </w:r>
    </w:p>
    <w:p w:rsidR="006C4E83" w:rsidRPr="006C4E83" w:rsidRDefault="006C4E83" w:rsidP="006C4E83">
      <w:r w:rsidRPr="006C4E83">
        <w:t>определять структуру сложного предложения;</w:t>
      </w:r>
    </w:p>
    <w:p w:rsidR="006C4E83" w:rsidRPr="006C4E83" w:rsidRDefault="006C4E83" w:rsidP="006C4E83">
      <w:r w:rsidRPr="006C4E83">
        <w:t>ставить знаки препинания в сложных предложениях;</w:t>
      </w:r>
    </w:p>
    <w:p w:rsidR="006C4E83" w:rsidRPr="006C4E83" w:rsidRDefault="006C4E83" w:rsidP="006C4E83">
      <w:r w:rsidRPr="006C4E83">
        <w:t>определять функциональные стили мокшанского литературного текста;</w:t>
      </w:r>
    </w:p>
    <w:p w:rsidR="006C4E83" w:rsidRPr="006C4E83" w:rsidRDefault="006C4E83" w:rsidP="006C4E83">
      <w:r w:rsidRPr="006C4E83">
        <w:t>определять роль языка в жизни человека и общества;</w:t>
      </w:r>
    </w:p>
    <w:p w:rsidR="006C4E83" w:rsidRPr="006C4E83" w:rsidRDefault="006C4E83" w:rsidP="006C4E83">
      <w:r w:rsidRPr="006C4E83">
        <w:t>распознавать литературный язык и диалект;</w:t>
      </w:r>
    </w:p>
    <w:p w:rsidR="006C4E83" w:rsidRPr="006C4E83" w:rsidRDefault="006C4E83" w:rsidP="006C4E83">
      <w:r w:rsidRPr="006C4E83">
        <w:t>классифицировать части речи;</w:t>
      </w:r>
    </w:p>
    <w:p w:rsidR="006C4E83" w:rsidRPr="006C4E83" w:rsidRDefault="006C4E83" w:rsidP="006C4E83">
      <w:r w:rsidRPr="006C4E83">
        <w:t>применять пунктуационные нормы мокшанского языка на практике.</w:t>
      </w:r>
    </w:p>
    <w:p w:rsidR="006C4E83" w:rsidRPr="006C4E83" w:rsidRDefault="006C4E83" w:rsidP="006C4E83">
      <w:r w:rsidRPr="006C4E83">
        <w:t>применять нормы родного (мокшанского) языка в речевой практике;</w:t>
      </w:r>
    </w:p>
    <w:p w:rsidR="006C4E83" w:rsidRPr="006C4E83" w:rsidRDefault="006C4E83" w:rsidP="006C4E83">
      <w:r w:rsidRPr="006C4E83">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6C4E83" w:rsidRPr="006C4E83" w:rsidRDefault="006C4E83" w:rsidP="006C4E83">
      <w:r w:rsidRPr="006C4E83">
        <w:t>расширять объём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6C4E83" w:rsidRPr="006C4E83" w:rsidRDefault="006C4E83" w:rsidP="006C4E83">
      <w:r w:rsidRPr="006C4E83">
        <w:t>определять тему и идею текста;</w:t>
      </w:r>
    </w:p>
    <w:p w:rsidR="006C4E83" w:rsidRPr="006C4E83" w:rsidRDefault="006C4E83" w:rsidP="006C4E83">
      <w:r w:rsidRPr="006C4E83">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6C4E83" w:rsidRPr="006C4E83" w:rsidRDefault="006C4E83" w:rsidP="006C4E83">
      <w:r w:rsidRPr="006C4E83">
        <w:t>пользоваться языковыми средствами для точной передачи мысли, при построении высказывания;</w:t>
      </w:r>
    </w:p>
    <w:p w:rsidR="006C4E83" w:rsidRPr="006C4E83" w:rsidRDefault="006C4E83" w:rsidP="006C4E83">
      <w:r w:rsidRPr="006C4E83">
        <w:lastRenderedPageBreak/>
        <w:t>оценивать собственную и чужую речь с позиции соответствия языковым нормам;</w:t>
      </w:r>
    </w:p>
    <w:p w:rsidR="006C4E83" w:rsidRPr="006C4E83" w:rsidRDefault="006C4E83" w:rsidP="006C4E83">
      <w:r w:rsidRPr="006C4E83">
        <w:t>писать личное письмо, заполнять анкету, письменно излагать сведения о себе.</w:t>
      </w:r>
    </w:p>
    <w:p w:rsidR="006C4E83" w:rsidRPr="006C4E83" w:rsidRDefault="006C4E83" w:rsidP="006C4E83">
      <w:r w:rsidRPr="006C4E83">
        <w:t xml:space="preserve">43. Федеральная рабочая программа по учебному предмету «Родной (нанайский) язык». </w:t>
      </w:r>
    </w:p>
    <w:p w:rsidR="006C4E83" w:rsidRPr="006C4E83" w:rsidRDefault="006C4E83" w:rsidP="006C4E83">
      <w:r w:rsidRPr="006C4E83">
        <w:t>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6C4E83" w:rsidRPr="006C4E83" w:rsidRDefault="006C4E83" w:rsidP="006C4E83">
      <w:r w:rsidRPr="006C4E83">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43.5. Пояснительная записка.</w:t>
      </w:r>
    </w:p>
    <w:p w:rsidR="006C4E83" w:rsidRPr="006C4E83" w:rsidRDefault="006C4E83" w:rsidP="006C4E83">
      <w:r w:rsidRPr="006C4E83">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43.5.2. Родной нанайский язык – основа формирования гражданкой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 </w:t>
      </w:r>
    </w:p>
    <w:p w:rsidR="006C4E83" w:rsidRPr="006C4E83" w:rsidRDefault="006C4E83" w:rsidP="006C4E83">
      <w:r w:rsidRPr="006C4E83">
        <w:t>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C4E83" w:rsidRPr="006C4E83" w:rsidRDefault="006C4E83" w:rsidP="006C4E83">
      <w:r w:rsidRPr="006C4E83">
        <w:t>43.5.3. В содержании программы по родному (нанайскому) языку выделяются следующие содержательные линии: р</w:t>
      </w:r>
      <w:r w:rsidRPr="006C4E83">
        <w:rPr>
          <w:lang w:eastAsia="ru-RU"/>
        </w:rPr>
        <w:t>азвитие связной речи на основе этнокультурного материала</w:t>
      </w:r>
      <w:r w:rsidRPr="006C4E83">
        <w:t>, язык, общие сведения о языке, разделы науки о языке</w:t>
      </w:r>
      <w:r w:rsidRPr="006C4E83">
        <w:rPr>
          <w:lang w:eastAsia="ru-RU"/>
        </w:rPr>
        <w:t>.</w:t>
      </w:r>
    </w:p>
    <w:p w:rsidR="006C4E83" w:rsidRPr="006C4E83" w:rsidRDefault="006C4E83" w:rsidP="006C4E83">
      <w:r w:rsidRPr="006C4E83">
        <w:t>43.5.4. Изучение родного (нанайского) языка направлено на достижение следующих целей:</w:t>
      </w:r>
    </w:p>
    <w:p w:rsidR="006C4E83" w:rsidRPr="006C4E83" w:rsidRDefault="006C4E83" w:rsidP="006C4E83">
      <w:r w:rsidRPr="006C4E83">
        <w:lastRenderedPageBreak/>
        <w:t>обеспечение языковой и культурной самоидентификации, осознание коммуникативно-эстетических возможностей нанайского языка;</w:t>
      </w:r>
    </w:p>
    <w:p w:rsidR="006C4E83" w:rsidRPr="006C4E83" w:rsidRDefault="006C4E83" w:rsidP="006C4E83">
      <w:r w:rsidRPr="006C4E83">
        <w:t>совершенствование видов речевой деятельности, коммуникативных умений на нанайского языке;</w:t>
      </w:r>
    </w:p>
    <w:p w:rsidR="006C4E83" w:rsidRPr="006C4E83" w:rsidRDefault="006C4E83" w:rsidP="006C4E83">
      <w:r w:rsidRPr="006C4E83">
        <w:t>расширение знаний о специфике нанайского языка, основных языковых единицах в соответствии с разделами науки о языке;</w:t>
      </w:r>
    </w:p>
    <w:p w:rsidR="006C4E83" w:rsidRPr="006C4E83" w:rsidRDefault="006C4E83" w:rsidP="006C4E83">
      <w:r w:rsidRPr="006C4E83">
        <w:t>формирование российской гражданской идентичности и способности к взаимопониманию в поликультурном многоконфессиональном обществе.</w:t>
      </w:r>
    </w:p>
    <w:p w:rsidR="006C4E83" w:rsidRPr="006C4E83" w:rsidRDefault="006C4E83" w:rsidP="006C4E83">
      <w:r w:rsidRPr="006C4E83">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6C4E83" w:rsidRPr="006C4E83" w:rsidRDefault="006C4E83" w:rsidP="006C4E83">
      <w:r w:rsidRPr="006C4E83">
        <w:t>43.6. Содержание обучения в 10 классе.</w:t>
      </w:r>
    </w:p>
    <w:p w:rsidR="006C4E83" w:rsidRPr="006C4E83" w:rsidRDefault="006C4E83" w:rsidP="006C4E83">
      <w:r w:rsidRPr="006C4E83">
        <w:t>43.6.1. Общие сведения о языке.</w:t>
      </w:r>
    </w:p>
    <w:p w:rsidR="006C4E83" w:rsidRPr="006C4E83" w:rsidRDefault="006C4E83" w:rsidP="006C4E83">
      <w:pPr>
        <w:rPr>
          <w:lang w:eastAsia="ru-RU"/>
        </w:rPr>
      </w:pPr>
      <w:r w:rsidRPr="006C4E83">
        <w:rPr>
          <w:lang w:eastAsia="ru-RU"/>
        </w:rPr>
        <w:t>Краткие сведения из истории изучения нанайского языка (Т.И. Петрова, О.П. Суник, В.А. Аврорин, С.Н. Оненко, Л.И. Сем, Н.Б. Киле и другие).</w:t>
      </w:r>
    </w:p>
    <w:p w:rsidR="006C4E83" w:rsidRPr="006C4E83" w:rsidRDefault="006C4E83" w:rsidP="006C4E83">
      <w:pPr>
        <w:rPr>
          <w:lang w:eastAsia="ru-RU"/>
        </w:rPr>
      </w:pPr>
      <w:r w:rsidRPr="006C4E83">
        <w:rPr>
          <w:lang w:eastAsia="ru-RU"/>
        </w:rPr>
        <w:t>Основные разделы науки о языке, их взаимосвязанность.</w:t>
      </w:r>
    </w:p>
    <w:p w:rsidR="006C4E83" w:rsidRPr="006C4E83" w:rsidRDefault="006C4E83" w:rsidP="006C4E83">
      <w:r w:rsidRPr="006C4E83">
        <w:t>43.6.2. Фонетика. Графика.</w:t>
      </w:r>
    </w:p>
    <w:p w:rsidR="006C4E83" w:rsidRPr="006C4E83" w:rsidRDefault="006C4E83" w:rsidP="006C4E83">
      <w:r w:rsidRPr="006C4E83">
        <w:t xml:space="preserve">Звуки и буквы. Сингармонизм (гармония) гласных. Редукция гласных. Комбинирование согласных. </w:t>
      </w:r>
      <w:r w:rsidRPr="006C4E83">
        <w:rPr>
          <w:lang w:eastAsia="ru-RU"/>
        </w:rPr>
        <w:t>Ассимиляция согласных: полная, частично регрессивная, прогрессивная и двусторонняя (прогрессивно-регрессивная).</w:t>
      </w:r>
      <w:r w:rsidRPr="006C4E83">
        <w:t xml:space="preserve"> </w:t>
      </w:r>
      <w:r w:rsidRPr="006C4E83">
        <w:rPr>
          <w:lang w:eastAsia="ru-RU"/>
        </w:rPr>
        <w:t>Перестановка согласных (метатеза).</w:t>
      </w:r>
      <w:r w:rsidRPr="006C4E83">
        <w:t xml:space="preserve"> </w:t>
      </w:r>
      <w:r w:rsidRPr="006C4E83">
        <w:rPr>
          <w:lang w:eastAsia="ru-RU"/>
        </w:rPr>
        <w:t>Строение слога.</w:t>
      </w:r>
      <w:r w:rsidRPr="006C4E83">
        <w:t xml:space="preserve"> </w:t>
      </w:r>
      <w:r w:rsidRPr="006C4E83">
        <w:rPr>
          <w:lang w:eastAsia="ru-RU"/>
        </w:rPr>
        <w:t>Ударение.</w:t>
      </w:r>
      <w:r w:rsidRPr="006C4E83">
        <w:t xml:space="preserve"> </w:t>
      </w:r>
      <w:r w:rsidRPr="006C4E83">
        <w:rPr>
          <w:lang w:eastAsia="ru-RU"/>
        </w:rPr>
        <w:t>Орфоэпия</w:t>
      </w:r>
      <w:r w:rsidRPr="006C4E83">
        <w:t xml:space="preserve"> </w:t>
      </w:r>
      <w:r w:rsidRPr="006C4E83">
        <w:rPr>
          <w:lang w:eastAsia="ru-RU"/>
        </w:rPr>
        <w:t>Графика.</w:t>
      </w:r>
    </w:p>
    <w:p w:rsidR="006C4E83" w:rsidRPr="006C4E83" w:rsidRDefault="006C4E83" w:rsidP="006C4E83">
      <w:pPr>
        <w:rPr>
          <w:lang w:eastAsia="ru-RU"/>
        </w:rPr>
      </w:pPr>
      <w:r w:rsidRPr="006C4E83">
        <w:t>43.</w:t>
      </w:r>
      <w:r w:rsidRPr="006C4E83">
        <w:rPr>
          <w:lang w:eastAsia="ru-RU"/>
        </w:rPr>
        <w:t>6.3. Лексика. Фразеология. Лексикография.</w:t>
      </w:r>
    </w:p>
    <w:p w:rsidR="006C4E83" w:rsidRPr="006C4E83" w:rsidRDefault="006C4E83" w:rsidP="006C4E83">
      <w:pPr>
        <w:rPr>
          <w:lang w:eastAsia="ru-RU"/>
        </w:rPr>
      </w:pPr>
      <w:r w:rsidRPr="006C4E83">
        <w:rPr>
          <w:lang w:eastAsia="ru-RU"/>
        </w:rPr>
        <w:t xml:space="preserve">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 </w:t>
      </w:r>
    </w:p>
    <w:p w:rsidR="006C4E83" w:rsidRPr="006C4E83" w:rsidRDefault="006C4E83" w:rsidP="006C4E83">
      <w:pPr>
        <w:rPr>
          <w:lang w:eastAsia="ru-RU"/>
        </w:rPr>
      </w:pPr>
      <w:r w:rsidRPr="006C4E83">
        <w:t>43.</w:t>
      </w:r>
      <w:r w:rsidRPr="006C4E83">
        <w:rPr>
          <w:lang w:eastAsia="ru-RU"/>
        </w:rPr>
        <w:t>6.4. Морфемика и словообразование.</w:t>
      </w:r>
    </w:p>
    <w:p w:rsidR="006C4E83" w:rsidRPr="006C4E83" w:rsidRDefault="006C4E83" w:rsidP="006C4E83">
      <w:pPr>
        <w:rPr>
          <w:lang w:eastAsia="ru-RU"/>
        </w:rPr>
      </w:pPr>
      <w:r w:rsidRPr="006C4E83">
        <w:rPr>
          <w:lang w:eastAsia="ru-RU"/>
        </w:rPr>
        <w:t>Морфемы и их назначение. Морфемный разбор слова. Способы словообразования. Словообразовательный разбор. Формообразование.</w:t>
      </w:r>
    </w:p>
    <w:p w:rsidR="006C4E83" w:rsidRPr="006C4E83" w:rsidRDefault="006C4E83" w:rsidP="006C4E83">
      <w:pPr>
        <w:rPr>
          <w:lang w:eastAsia="ru-RU"/>
        </w:rPr>
      </w:pPr>
      <w:r w:rsidRPr="006C4E83">
        <w:t>43.</w:t>
      </w:r>
      <w:r w:rsidRPr="006C4E83">
        <w:rPr>
          <w:lang w:eastAsia="ru-RU"/>
        </w:rPr>
        <w:t xml:space="preserve">6.5. Орфография. </w:t>
      </w:r>
    </w:p>
    <w:p w:rsidR="006C4E83" w:rsidRPr="006C4E83" w:rsidRDefault="006C4E83" w:rsidP="006C4E83">
      <w:pPr>
        <w:rPr>
          <w:lang w:eastAsia="ru-RU"/>
        </w:rPr>
      </w:pPr>
      <w:r w:rsidRPr="006C4E83">
        <w:rPr>
          <w:lang w:eastAsia="ru-RU"/>
        </w:rPr>
        <w:t>Правописание нанайских слов. Правописание заимствованных слов.</w:t>
      </w:r>
    </w:p>
    <w:p w:rsidR="006C4E83" w:rsidRPr="006C4E83" w:rsidRDefault="006C4E83" w:rsidP="006C4E83">
      <w:pPr>
        <w:rPr>
          <w:lang w:eastAsia="ru-RU"/>
        </w:rPr>
      </w:pPr>
      <w:r w:rsidRPr="006C4E83">
        <w:t>43.</w:t>
      </w:r>
      <w:r w:rsidRPr="006C4E83">
        <w:rPr>
          <w:lang w:eastAsia="ru-RU"/>
        </w:rPr>
        <w:t xml:space="preserve">6.6. Морфология. </w:t>
      </w:r>
    </w:p>
    <w:p w:rsidR="006C4E83" w:rsidRPr="006C4E83" w:rsidRDefault="006C4E83" w:rsidP="006C4E83">
      <w:pPr>
        <w:rPr>
          <w:lang w:eastAsia="ru-RU"/>
        </w:rPr>
      </w:pPr>
      <w:r w:rsidRPr="006C4E83">
        <w:t>43.</w:t>
      </w:r>
      <w:r w:rsidRPr="006C4E83">
        <w:rPr>
          <w:lang w:eastAsia="ru-RU"/>
        </w:rPr>
        <w:t xml:space="preserve">6.6.1. Имя существительное. </w:t>
      </w:r>
    </w:p>
    <w:p w:rsidR="006C4E83" w:rsidRPr="006C4E83" w:rsidRDefault="006C4E83" w:rsidP="006C4E83">
      <w:pPr>
        <w:rPr>
          <w:lang w:eastAsia="ru-RU"/>
        </w:rPr>
      </w:pPr>
      <w:r w:rsidRPr="006C4E83">
        <w:rPr>
          <w:lang w:eastAsia="ru-RU"/>
        </w:rPr>
        <w:lastRenderedPageBreak/>
        <w:t>Фонетические типы основ. Грамматическая категория «лица – не лица» имён существительных. Множественное число имён существительных. Категория прямой и косвенной принадлежности. Притяжательные формы. Склонение имён существительных.</w:t>
      </w:r>
    </w:p>
    <w:p w:rsidR="006C4E83" w:rsidRPr="006C4E83" w:rsidRDefault="006C4E83" w:rsidP="006C4E83">
      <w:pPr>
        <w:rPr>
          <w:lang w:eastAsia="ru-RU"/>
        </w:rPr>
      </w:pPr>
      <w:r w:rsidRPr="006C4E83">
        <w:t>43.</w:t>
      </w:r>
      <w:r w:rsidRPr="006C4E83">
        <w:rPr>
          <w:lang w:eastAsia="ru-RU"/>
        </w:rPr>
        <w:t xml:space="preserve">6.6.2. Имя прилагательное. </w:t>
      </w:r>
    </w:p>
    <w:p w:rsidR="006C4E83" w:rsidRPr="006C4E83" w:rsidRDefault="006C4E83" w:rsidP="006C4E83">
      <w:pPr>
        <w:rPr>
          <w:lang w:eastAsia="ru-RU"/>
        </w:rPr>
      </w:pPr>
      <w:r w:rsidRPr="006C4E83">
        <w:rPr>
          <w:lang w:eastAsia="ru-RU"/>
        </w:rP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6C4E83" w:rsidRPr="006C4E83" w:rsidRDefault="006C4E83" w:rsidP="006C4E83">
      <w:pPr>
        <w:rPr>
          <w:lang w:eastAsia="ru-RU"/>
        </w:rPr>
      </w:pPr>
      <w:r w:rsidRPr="006C4E83">
        <w:t>43.</w:t>
      </w:r>
      <w:r w:rsidRPr="006C4E83">
        <w:rPr>
          <w:lang w:eastAsia="ru-RU"/>
        </w:rPr>
        <w:t xml:space="preserve">6.6.3. Имя качества. Имя времени. </w:t>
      </w:r>
    </w:p>
    <w:p w:rsidR="006C4E83" w:rsidRPr="006C4E83" w:rsidRDefault="006C4E83" w:rsidP="006C4E83">
      <w:pPr>
        <w:rPr>
          <w:lang w:eastAsia="ru-RU"/>
        </w:rPr>
      </w:pPr>
      <w:r w:rsidRPr="006C4E83">
        <w:rPr>
          <w:lang w:eastAsia="ru-RU"/>
        </w:rPr>
        <w:t>Грамматические категории имён качества. Имена времени как слова, обозначающие астрономически определённые отрезки времени.</w:t>
      </w:r>
    </w:p>
    <w:p w:rsidR="006C4E83" w:rsidRPr="006C4E83" w:rsidRDefault="006C4E83" w:rsidP="006C4E83">
      <w:pPr>
        <w:rPr>
          <w:lang w:eastAsia="ru-RU"/>
        </w:rPr>
      </w:pPr>
      <w:r w:rsidRPr="006C4E83">
        <w:t>43.</w:t>
      </w:r>
      <w:r w:rsidRPr="006C4E83">
        <w:rPr>
          <w:lang w:eastAsia="ru-RU"/>
        </w:rPr>
        <w:t>6.6.4. Имя числительное.</w:t>
      </w:r>
    </w:p>
    <w:p w:rsidR="006C4E83" w:rsidRPr="006C4E83" w:rsidRDefault="006C4E83" w:rsidP="006C4E83">
      <w:pPr>
        <w:rPr>
          <w:lang w:eastAsia="ru-RU"/>
        </w:rPr>
      </w:pPr>
      <w:r w:rsidRPr="006C4E83">
        <w:rPr>
          <w:lang w:eastAsia="ru-RU"/>
        </w:rPr>
        <w:t>Количественные имена числительные. Порядковые имена числительные.</w:t>
      </w:r>
    </w:p>
    <w:p w:rsidR="006C4E83" w:rsidRPr="006C4E83" w:rsidRDefault="006C4E83" w:rsidP="006C4E83">
      <w:pPr>
        <w:rPr>
          <w:lang w:eastAsia="ru-RU"/>
        </w:rPr>
      </w:pPr>
      <w:r w:rsidRPr="006C4E83">
        <w:t>43.</w:t>
      </w:r>
      <w:r w:rsidRPr="006C4E83">
        <w:rPr>
          <w:lang w:eastAsia="ru-RU"/>
        </w:rPr>
        <w:t xml:space="preserve">6.6.5. Имя отрицания. </w:t>
      </w:r>
    </w:p>
    <w:p w:rsidR="006C4E83" w:rsidRPr="006C4E83" w:rsidRDefault="006C4E83" w:rsidP="006C4E83">
      <w:pPr>
        <w:rPr>
          <w:lang w:eastAsia="ru-RU"/>
        </w:rPr>
      </w:pPr>
      <w:r w:rsidRPr="006C4E83">
        <w:rPr>
          <w:lang w:eastAsia="ru-RU"/>
        </w:rPr>
        <w:t>Значение слов аба и анā. Отличие имён отрицания от их омонимов.</w:t>
      </w:r>
    </w:p>
    <w:p w:rsidR="006C4E83" w:rsidRPr="006C4E83" w:rsidRDefault="006C4E83" w:rsidP="006C4E83">
      <w:pPr>
        <w:rPr>
          <w:lang w:eastAsia="ru-RU"/>
        </w:rPr>
      </w:pPr>
      <w:r w:rsidRPr="006C4E83">
        <w:t>43.</w:t>
      </w:r>
      <w:r w:rsidRPr="006C4E83">
        <w:rPr>
          <w:lang w:eastAsia="ru-RU"/>
        </w:rPr>
        <w:t>6.6.6. Местоимение.</w:t>
      </w:r>
    </w:p>
    <w:p w:rsidR="006C4E83" w:rsidRPr="006C4E83" w:rsidRDefault="006C4E83" w:rsidP="006C4E83">
      <w:pPr>
        <w:rPr>
          <w:lang w:eastAsia="ru-RU"/>
        </w:rPr>
      </w:pPr>
      <w:r w:rsidRPr="006C4E83">
        <w:rPr>
          <w:lang w:eastAsia="ru-RU"/>
        </w:rP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6C4E83" w:rsidRPr="006C4E83" w:rsidRDefault="006C4E83" w:rsidP="006C4E83">
      <w:pPr>
        <w:rPr>
          <w:lang w:eastAsia="ru-RU"/>
        </w:rPr>
      </w:pPr>
      <w:r w:rsidRPr="006C4E83">
        <w:t>43.</w:t>
      </w:r>
      <w:r w:rsidRPr="006C4E83">
        <w:rPr>
          <w:lang w:eastAsia="ru-RU"/>
        </w:rPr>
        <w:t>6.6.7. Глагольные части речи.</w:t>
      </w:r>
    </w:p>
    <w:p w:rsidR="006C4E83" w:rsidRPr="006C4E83" w:rsidRDefault="006C4E83" w:rsidP="006C4E83">
      <w:pPr>
        <w:rPr>
          <w:lang w:eastAsia="ru-RU"/>
        </w:rPr>
      </w:pPr>
      <w:r w:rsidRPr="006C4E83">
        <w:rPr>
          <w:lang w:eastAsia="ru-RU"/>
        </w:rPr>
        <w:t xml:space="preserve">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w:t>
      </w:r>
      <w:r w:rsidRPr="006C4E83">
        <w:t>Категория породы.</w:t>
      </w:r>
    </w:p>
    <w:p w:rsidR="006C4E83" w:rsidRPr="006C4E83" w:rsidRDefault="006C4E83" w:rsidP="006C4E83">
      <w:pPr>
        <w:rPr>
          <w:lang w:eastAsia="ru-RU"/>
        </w:rPr>
      </w:pPr>
      <w:r w:rsidRPr="006C4E83">
        <w:t>43.</w:t>
      </w:r>
      <w:r w:rsidRPr="006C4E83">
        <w:rPr>
          <w:lang w:eastAsia="ru-RU"/>
        </w:rPr>
        <w:t>6.6.8. Глагол.</w:t>
      </w:r>
    </w:p>
    <w:p w:rsidR="006C4E83" w:rsidRPr="006C4E83" w:rsidRDefault="006C4E83" w:rsidP="006C4E83">
      <w:pPr>
        <w:rPr>
          <w:lang w:eastAsia="ru-RU"/>
        </w:rPr>
      </w:pPr>
      <w:r w:rsidRPr="006C4E83">
        <w:rPr>
          <w:lang w:eastAsia="ru-RU"/>
        </w:rP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6C4E83" w:rsidRPr="006C4E83" w:rsidRDefault="006C4E83" w:rsidP="006C4E83">
      <w:pPr>
        <w:rPr>
          <w:lang w:eastAsia="ru-RU"/>
        </w:rPr>
      </w:pPr>
      <w:r w:rsidRPr="006C4E83">
        <w:t>43.</w:t>
      </w:r>
      <w:r w:rsidRPr="006C4E83">
        <w:rPr>
          <w:lang w:eastAsia="ru-RU"/>
        </w:rPr>
        <w:t>6.6.9. Причастие.</w:t>
      </w:r>
    </w:p>
    <w:p w:rsidR="006C4E83" w:rsidRPr="006C4E83" w:rsidRDefault="006C4E83" w:rsidP="006C4E83">
      <w:pPr>
        <w:rPr>
          <w:lang w:eastAsia="ru-RU"/>
        </w:rPr>
      </w:pPr>
      <w:r w:rsidRPr="006C4E83">
        <w:rPr>
          <w:lang w:eastAsia="ru-RU"/>
        </w:rPr>
        <w:t xml:space="preserve">Причастие. Личные причастия Безличные причастия. Отрицательные формы причастий. </w:t>
      </w:r>
    </w:p>
    <w:p w:rsidR="006C4E83" w:rsidRPr="006C4E83" w:rsidRDefault="006C4E83" w:rsidP="006C4E83">
      <w:pPr>
        <w:rPr>
          <w:lang w:eastAsia="ru-RU"/>
        </w:rPr>
      </w:pPr>
      <w:r w:rsidRPr="006C4E83">
        <w:t>43.</w:t>
      </w:r>
      <w:r w:rsidRPr="006C4E83">
        <w:rPr>
          <w:lang w:eastAsia="ru-RU"/>
        </w:rPr>
        <w:t>6.6.10. Деепричастие.</w:t>
      </w:r>
    </w:p>
    <w:p w:rsidR="006C4E83" w:rsidRPr="006C4E83" w:rsidRDefault="006C4E83" w:rsidP="006C4E83">
      <w:pPr>
        <w:rPr>
          <w:lang w:eastAsia="ru-RU"/>
        </w:rPr>
      </w:pPr>
      <w:r w:rsidRPr="006C4E83">
        <w:rPr>
          <w:lang w:eastAsia="ru-RU"/>
        </w:rP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6C4E83" w:rsidRPr="006C4E83" w:rsidRDefault="006C4E83" w:rsidP="006C4E83">
      <w:pPr>
        <w:rPr>
          <w:lang w:eastAsia="ru-RU"/>
        </w:rPr>
      </w:pPr>
      <w:r w:rsidRPr="006C4E83">
        <w:t>43.</w:t>
      </w:r>
      <w:r w:rsidRPr="006C4E83">
        <w:rPr>
          <w:lang w:eastAsia="ru-RU"/>
        </w:rPr>
        <w:t>6.6.11. Наречие.</w:t>
      </w:r>
    </w:p>
    <w:p w:rsidR="006C4E83" w:rsidRPr="006C4E83" w:rsidRDefault="006C4E83" w:rsidP="006C4E83">
      <w:pPr>
        <w:rPr>
          <w:lang w:eastAsia="ru-RU"/>
        </w:rPr>
      </w:pPr>
      <w:r w:rsidRPr="006C4E83">
        <w:rPr>
          <w:lang w:eastAsia="ru-RU"/>
        </w:rPr>
        <w:t>Качественные наречия. Количественные наречия. Наречие степени. Наречие места. Наречие времени.</w:t>
      </w:r>
    </w:p>
    <w:p w:rsidR="006C4E83" w:rsidRPr="006C4E83" w:rsidRDefault="006C4E83" w:rsidP="006C4E83">
      <w:pPr>
        <w:rPr>
          <w:lang w:eastAsia="ru-RU"/>
        </w:rPr>
      </w:pPr>
      <w:r w:rsidRPr="006C4E83">
        <w:t>43.</w:t>
      </w:r>
      <w:r w:rsidRPr="006C4E83">
        <w:rPr>
          <w:lang w:eastAsia="ru-RU"/>
        </w:rPr>
        <w:t>6.6.12. Образные слова.</w:t>
      </w:r>
    </w:p>
    <w:p w:rsidR="006C4E83" w:rsidRPr="006C4E83" w:rsidRDefault="006C4E83" w:rsidP="006C4E83">
      <w:pPr>
        <w:rPr>
          <w:lang w:eastAsia="ru-RU"/>
        </w:rPr>
      </w:pPr>
      <w:r w:rsidRPr="006C4E83">
        <w:rPr>
          <w:lang w:eastAsia="ru-RU"/>
        </w:rPr>
        <w:lastRenderedPageBreak/>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6C4E83" w:rsidRPr="006C4E83" w:rsidRDefault="006C4E83" w:rsidP="006C4E83">
      <w:pPr>
        <w:rPr>
          <w:lang w:eastAsia="ru-RU"/>
        </w:rPr>
      </w:pPr>
      <w:r w:rsidRPr="006C4E83">
        <w:t>43.</w:t>
      </w:r>
      <w:r w:rsidRPr="006C4E83">
        <w:rPr>
          <w:lang w:eastAsia="ru-RU"/>
        </w:rPr>
        <w:t>6.6.13. Междометие.</w:t>
      </w:r>
    </w:p>
    <w:p w:rsidR="006C4E83" w:rsidRPr="006C4E83" w:rsidRDefault="006C4E83" w:rsidP="006C4E83">
      <w:pPr>
        <w:rPr>
          <w:lang w:eastAsia="ru-RU"/>
        </w:rPr>
      </w:pPr>
      <w:r w:rsidRPr="006C4E83">
        <w:rPr>
          <w:lang w:eastAsia="ru-RU"/>
        </w:rPr>
        <w:t>Разряды междометий. Междометия, выражающие реакцию на чужую речь. Знаменательные слова, перешедшие в разряд междометий.</w:t>
      </w:r>
    </w:p>
    <w:p w:rsidR="006C4E83" w:rsidRPr="006C4E83" w:rsidRDefault="006C4E83" w:rsidP="006C4E83">
      <w:pPr>
        <w:rPr>
          <w:lang w:eastAsia="ru-RU"/>
        </w:rPr>
      </w:pPr>
      <w:r w:rsidRPr="006C4E83">
        <w:t>43.</w:t>
      </w:r>
      <w:r w:rsidRPr="006C4E83">
        <w:rPr>
          <w:lang w:eastAsia="ru-RU"/>
        </w:rPr>
        <w:t>6.7. Служебные слова.</w:t>
      </w:r>
    </w:p>
    <w:p w:rsidR="006C4E83" w:rsidRPr="006C4E83" w:rsidRDefault="006C4E83" w:rsidP="006C4E83">
      <w:pPr>
        <w:rPr>
          <w:lang w:eastAsia="ru-RU"/>
        </w:rPr>
      </w:pPr>
      <w:r w:rsidRPr="006C4E83">
        <w:t>43.</w:t>
      </w:r>
      <w:r w:rsidRPr="006C4E83">
        <w:rPr>
          <w:lang w:eastAsia="ru-RU"/>
        </w:rPr>
        <w:t>6.7.1. Послелог.</w:t>
      </w:r>
    </w:p>
    <w:p w:rsidR="006C4E83" w:rsidRPr="006C4E83" w:rsidRDefault="006C4E83" w:rsidP="006C4E83">
      <w:pPr>
        <w:rPr>
          <w:lang w:eastAsia="ru-RU"/>
        </w:rPr>
      </w:pPr>
      <w:r w:rsidRPr="006C4E83">
        <w:rPr>
          <w:lang w:eastAsia="ru-RU"/>
        </w:rPr>
        <w:t>Падежные послелоги. Определительные послелоги. Послеложное употребление знаменательных слов.</w:t>
      </w:r>
    </w:p>
    <w:p w:rsidR="006C4E83" w:rsidRPr="006C4E83" w:rsidRDefault="006C4E83" w:rsidP="006C4E83">
      <w:pPr>
        <w:rPr>
          <w:lang w:eastAsia="ru-RU"/>
        </w:rPr>
      </w:pPr>
      <w:r w:rsidRPr="006C4E83">
        <w:t>43.</w:t>
      </w:r>
      <w:r w:rsidRPr="006C4E83">
        <w:rPr>
          <w:lang w:eastAsia="ru-RU"/>
        </w:rPr>
        <w:t>6.7.2. Союз.</w:t>
      </w:r>
    </w:p>
    <w:p w:rsidR="006C4E83" w:rsidRPr="006C4E83" w:rsidRDefault="006C4E83" w:rsidP="006C4E83">
      <w:pPr>
        <w:rPr>
          <w:lang w:eastAsia="ru-RU"/>
        </w:rPr>
      </w:pPr>
      <w:r w:rsidRPr="006C4E83">
        <w:rPr>
          <w:lang w:eastAsia="ru-RU"/>
        </w:rPr>
        <w:t>Сочинительные союзы. Подчинительные союзы. Сопоставительные союзные слова.</w:t>
      </w:r>
    </w:p>
    <w:p w:rsidR="006C4E83" w:rsidRPr="006C4E83" w:rsidRDefault="006C4E83" w:rsidP="006C4E83">
      <w:pPr>
        <w:rPr>
          <w:lang w:eastAsia="ru-RU"/>
        </w:rPr>
      </w:pPr>
      <w:r w:rsidRPr="006C4E83">
        <w:t>43.</w:t>
      </w:r>
      <w:r w:rsidRPr="006C4E83">
        <w:rPr>
          <w:lang w:eastAsia="ru-RU"/>
        </w:rPr>
        <w:t>6.7.3. Слова-частицы. Частицы-суффиксы.</w:t>
      </w:r>
    </w:p>
    <w:p w:rsidR="006C4E83" w:rsidRPr="006C4E83" w:rsidRDefault="006C4E83" w:rsidP="006C4E83">
      <w:pPr>
        <w:rPr>
          <w:lang w:eastAsia="ru-RU"/>
        </w:rPr>
      </w:pPr>
      <w:r w:rsidRPr="006C4E83">
        <w:rPr>
          <w:lang w:eastAsia="ru-RU"/>
        </w:rPr>
        <w:t>Суффиксальные частицы, сохраняющие самостоятельность. Суффиксальные частицы, утратившие самостоятельность в составе слова.</w:t>
      </w:r>
    </w:p>
    <w:p w:rsidR="006C4E83" w:rsidRPr="006C4E83" w:rsidRDefault="006C4E83" w:rsidP="006C4E83">
      <w:pPr>
        <w:rPr>
          <w:lang w:eastAsia="ru-RU"/>
        </w:rPr>
      </w:pPr>
      <w:r w:rsidRPr="006C4E83">
        <w:t>43.</w:t>
      </w:r>
      <w:r w:rsidRPr="006C4E83">
        <w:rPr>
          <w:lang w:eastAsia="ru-RU"/>
        </w:rPr>
        <w:t xml:space="preserve">6.8. Развитие связной речи на основе этнокультурного материала. </w:t>
      </w:r>
    </w:p>
    <w:p w:rsidR="006C4E83" w:rsidRPr="006C4E83" w:rsidRDefault="006C4E83" w:rsidP="006C4E83">
      <w:pPr>
        <w:rPr>
          <w:lang w:eastAsia="ru-RU"/>
        </w:rPr>
      </w:pPr>
      <w:r w:rsidRPr="006C4E83">
        <w:t>43.</w:t>
      </w:r>
      <w:r w:rsidRPr="006C4E83">
        <w:rPr>
          <w:lang w:eastAsia="ru-RU"/>
        </w:rPr>
        <w:t>6.8.1. Лексическая тема «Духовная культура».</w:t>
      </w:r>
    </w:p>
    <w:p w:rsidR="006C4E83" w:rsidRPr="006C4E83" w:rsidRDefault="006C4E83" w:rsidP="006C4E83">
      <w:pPr>
        <w:rPr>
          <w:lang w:eastAsia="ru-RU"/>
        </w:rPr>
      </w:pPr>
      <w:r w:rsidRPr="006C4E83">
        <w:rPr>
          <w:lang w:eastAsia="ru-RU"/>
        </w:rP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6C4E83" w:rsidRPr="006C4E83" w:rsidRDefault="006C4E83" w:rsidP="006C4E83">
      <w:pPr>
        <w:rPr>
          <w:lang w:eastAsia="ru-RU"/>
        </w:rPr>
      </w:pPr>
      <w:r w:rsidRPr="006C4E83">
        <w:t>43.</w:t>
      </w:r>
      <w:r w:rsidRPr="006C4E83">
        <w:rPr>
          <w:lang w:eastAsia="ru-RU"/>
        </w:rPr>
        <w:t>6.8.2. Лексическая тема «Традиционное прикладное искусство».</w:t>
      </w:r>
    </w:p>
    <w:p w:rsidR="006C4E83" w:rsidRPr="006C4E83" w:rsidRDefault="006C4E83" w:rsidP="006C4E83">
      <w:pPr>
        <w:rPr>
          <w:lang w:eastAsia="ru-RU"/>
        </w:rPr>
      </w:pPr>
      <w:r w:rsidRPr="006C4E83">
        <w:rPr>
          <w:lang w:eastAsia="ru-RU"/>
        </w:rPr>
        <w:t>Микротемы: Изделия из рыбьей кожи, меха, ткани. Плетёные изделия из лозы, камыша, берестяные изделия. Технология, способы орнаментирования. Народные умельцы.</w:t>
      </w:r>
    </w:p>
    <w:p w:rsidR="006C4E83" w:rsidRPr="006C4E83" w:rsidRDefault="006C4E83" w:rsidP="006C4E83">
      <w:r w:rsidRPr="006C4E83">
        <w:t>43.7. Содержание обучения в 11 классе.</w:t>
      </w:r>
    </w:p>
    <w:p w:rsidR="006C4E83" w:rsidRPr="006C4E83" w:rsidRDefault="006C4E83" w:rsidP="006C4E83">
      <w:pPr>
        <w:rPr>
          <w:lang w:eastAsia="ru-RU"/>
        </w:rPr>
      </w:pPr>
      <w:r w:rsidRPr="006C4E83">
        <w:t>43.7.1.</w:t>
      </w:r>
      <w:r w:rsidRPr="006C4E83">
        <w:rPr>
          <w:lang w:eastAsia="ru-RU"/>
        </w:rPr>
        <w:t> </w:t>
      </w:r>
      <w:r w:rsidRPr="006C4E83">
        <w:t>Общие сведения о языке.</w:t>
      </w:r>
    </w:p>
    <w:p w:rsidR="006C4E83" w:rsidRPr="006C4E83" w:rsidRDefault="006C4E83" w:rsidP="006C4E83">
      <w:r w:rsidRPr="006C4E83">
        <w:t xml:space="preserve">Нанайский литературный язык и его нормы. Нанайская лексикология. </w:t>
      </w:r>
    </w:p>
    <w:p w:rsidR="006C4E83" w:rsidRPr="006C4E83" w:rsidRDefault="006C4E83" w:rsidP="006C4E83">
      <w:pPr>
        <w:rPr>
          <w:lang w:eastAsia="ru-RU"/>
        </w:rPr>
      </w:pPr>
      <w:r w:rsidRPr="006C4E83">
        <w:t>43.</w:t>
      </w:r>
      <w:r w:rsidRPr="006C4E83">
        <w:rPr>
          <w:lang w:eastAsia="ru-RU"/>
        </w:rPr>
        <w:t>7.2. Текст.</w:t>
      </w:r>
    </w:p>
    <w:p w:rsidR="006C4E83" w:rsidRPr="006C4E83" w:rsidRDefault="006C4E83" w:rsidP="006C4E83">
      <w:pPr>
        <w:rPr>
          <w:lang w:eastAsia="ru-RU"/>
        </w:rPr>
      </w:pPr>
      <w:r w:rsidRPr="006C4E83">
        <w:rPr>
          <w:lang w:eastAsia="ru-RU"/>
        </w:rP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6C4E83" w:rsidRPr="006C4E83" w:rsidRDefault="006C4E83" w:rsidP="006C4E83">
      <w:pPr>
        <w:rPr>
          <w:lang w:eastAsia="ru-RU"/>
        </w:rPr>
      </w:pPr>
      <w:r w:rsidRPr="006C4E83">
        <w:t>43.</w:t>
      </w:r>
      <w:r w:rsidRPr="006C4E83">
        <w:rPr>
          <w:lang w:eastAsia="ru-RU"/>
        </w:rPr>
        <w:t>7.3. Синтаксис и пунктуация.</w:t>
      </w:r>
    </w:p>
    <w:p w:rsidR="006C4E83" w:rsidRPr="006C4E83" w:rsidRDefault="006C4E83" w:rsidP="006C4E83">
      <w:r w:rsidRPr="006C4E83">
        <w:t>43.</w:t>
      </w:r>
      <w:r w:rsidRPr="006C4E83">
        <w:rPr>
          <w:lang w:eastAsia="ru-RU"/>
        </w:rPr>
        <w:t>7.3.1. </w:t>
      </w:r>
      <w:r w:rsidRPr="006C4E83">
        <w:t>Синтаксис словосочетания.</w:t>
      </w:r>
    </w:p>
    <w:p w:rsidR="006C4E83" w:rsidRPr="006C4E83" w:rsidRDefault="006C4E83" w:rsidP="006C4E83">
      <w:pPr>
        <w:rPr>
          <w:lang w:eastAsia="ru-RU"/>
        </w:rPr>
      </w:pPr>
      <w:r w:rsidRPr="006C4E83">
        <w:rPr>
          <w:lang w:eastAsia="ru-RU"/>
        </w:rPr>
        <w:lastRenderedPageBreak/>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6C4E83" w:rsidRPr="006C4E83" w:rsidRDefault="006C4E83" w:rsidP="006C4E83">
      <w:r w:rsidRPr="006C4E83">
        <w:t>43.</w:t>
      </w:r>
      <w:r w:rsidRPr="006C4E83">
        <w:rPr>
          <w:lang w:eastAsia="ru-RU"/>
        </w:rPr>
        <w:t>7.3.2. </w:t>
      </w:r>
      <w:r w:rsidRPr="006C4E83">
        <w:t>Синтаксис и пунктуация простого предложения.</w:t>
      </w:r>
    </w:p>
    <w:p w:rsidR="006C4E83" w:rsidRPr="006C4E83" w:rsidRDefault="006C4E83" w:rsidP="006C4E83">
      <w:pPr>
        <w:rPr>
          <w:lang w:eastAsia="ru-RU"/>
        </w:rPr>
      </w:pPr>
      <w:r w:rsidRPr="006C4E83">
        <w:rPr>
          <w:lang w:eastAsia="ru-RU"/>
        </w:rPr>
        <w:t>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6C4E83" w:rsidRPr="006C4E83" w:rsidRDefault="006C4E83" w:rsidP="006C4E83">
      <w:r w:rsidRPr="006C4E83">
        <w:t>43.</w:t>
      </w:r>
      <w:r w:rsidRPr="006C4E83">
        <w:rPr>
          <w:lang w:eastAsia="ru-RU"/>
        </w:rPr>
        <w:t>7.3.3. </w:t>
      </w:r>
      <w:r w:rsidRPr="006C4E83">
        <w:t>Синтаксис и пунктуация сложного предложения.</w:t>
      </w:r>
    </w:p>
    <w:p w:rsidR="006C4E83" w:rsidRPr="006C4E83" w:rsidRDefault="006C4E83" w:rsidP="006C4E83">
      <w:pPr>
        <w:rPr>
          <w:lang w:eastAsia="ru-RU"/>
        </w:rPr>
      </w:pPr>
      <w:r w:rsidRPr="006C4E83">
        <w:rPr>
          <w:lang w:eastAsia="ru-RU"/>
        </w:rPr>
        <w:t>Сложное предложение. Виды сложных предложений.</w:t>
      </w:r>
    </w:p>
    <w:p w:rsidR="006C4E83" w:rsidRPr="006C4E83" w:rsidRDefault="006C4E83" w:rsidP="006C4E83">
      <w:pPr>
        <w:rPr>
          <w:lang w:eastAsia="ru-RU"/>
        </w:rPr>
      </w:pPr>
      <w:r w:rsidRPr="006C4E83">
        <w:rPr>
          <w:lang w:eastAsia="ru-RU"/>
        </w:rPr>
        <w:t>Сложносочинённые предложения. Сложноподчинённые предложения. Особенности построения сложноподчинённых предложений в нанайском языке. Пунктуация в сложносочинённом и сложноподчинённом предложении. Синонимика простых и сложных предложений.</w:t>
      </w:r>
    </w:p>
    <w:p w:rsidR="006C4E83" w:rsidRPr="006C4E83" w:rsidRDefault="006C4E83" w:rsidP="006C4E83">
      <w:pPr>
        <w:rPr>
          <w:lang w:eastAsia="ru-RU"/>
        </w:rPr>
      </w:pPr>
      <w:r w:rsidRPr="006C4E83">
        <w:rPr>
          <w:lang w:eastAsia="ru-RU"/>
        </w:rPr>
        <w:t xml:space="preserve">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 </w:t>
      </w:r>
    </w:p>
    <w:p w:rsidR="006C4E83" w:rsidRPr="006C4E83" w:rsidRDefault="006C4E83" w:rsidP="006C4E83">
      <w:pPr>
        <w:rPr>
          <w:lang w:eastAsia="ru-RU"/>
        </w:rPr>
      </w:pPr>
      <w:r w:rsidRPr="006C4E83">
        <w:t>43.</w:t>
      </w:r>
      <w:r w:rsidRPr="006C4E83">
        <w:rPr>
          <w:lang w:eastAsia="ru-RU"/>
        </w:rPr>
        <w:t>7.3.4. Прямая и косвенная речь. Замена прямой речи косвенной и её особенности в нанайском языке. Знаки препинания в предложениях с прямой и косвенной речью. Цитаты и знаки препинания при цитировании.</w:t>
      </w:r>
    </w:p>
    <w:p w:rsidR="006C4E83" w:rsidRPr="006C4E83" w:rsidRDefault="006C4E83" w:rsidP="006C4E83">
      <w:pPr>
        <w:rPr>
          <w:lang w:eastAsia="ru-RU"/>
        </w:rPr>
      </w:pPr>
      <w:r w:rsidRPr="006C4E83">
        <w:t>43.</w:t>
      </w:r>
      <w:r w:rsidRPr="006C4E83">
        <w:rPr>
          <w:lang w:eastAsia="ru-RU"/>
        </w:rPr>
        <w:t>7.4. Развитие связной речи на основе этнокультурного материала.</w:t>
      </w:r>
    </w:p>
    <w:p w:rsidR="006C4E83" w:rsidRPr="006C4E83" w:rsidRDefault="006C4E83" w:rsidP="006C4E83">
      <w:pPr>
        <w:rPr>
          <w:lang w:eastAsia="ru-RU"/>
        </w:rPr>
      </w:pPr>
      <w:r w:rsidRPr="006C4E83">
        <w:t>43.</w:t>
      </w:r>
      <w:r w:rsidRPr="006C4E83">
        <w:rPr>
          <w:lang w:eastAsia="ru-RU"/>
        </w:rPr>
        <w:t>7.4.1. Лексическая тема «Обычаи и обряды в духовной культуре нанайцев».</w:t>
      </w:r>
    </w:p>
    <w:p w:rsidR="006C4E83" w:rsidRPr="006C4E83" w:rsidRDefault="006C4E83" w:rsidP="006C4E83">
      <w:pPr>
        <w:rPr>
          <w:lang w:eastAsia="ru-RU"/>
        </w:rPr>
      </w:pPr>
      <w:r w:rsidRPr="006C4E83">
        <w:rPr>
          <w:lang w:eastAsia="ru-RU"/>
        </w:rP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6C4E83" w:rsidRPr="006C4E83" w:rsidRDefault="006C4E83" w:rsidP="006C4E83">
      <w:pPr>
        <w:rPr>
          <w:lang w:eastAsia="ru-RU"/>
        </w:rPr>
      </w:pPr>
      <w:r w:rsidRPr="006C4E83">
        <w:t>43.</w:t>
      </w:r>
      <w:r w:rsidRPr="006C4E83">
        <w:rPr>
          <w:lang w:eastAsia="ru-RU"/>
        </w:rPr>
        <w:t>7.4.2. Лексическая тема «Древние верования нанайцев».</w:t>
      </w:r>
    </w:p>
    <w:p w:rsidR="006C4E83" w:rsidRPr="006C4E83" w:rsidRDefault="006C4E83" w:rsidP="006C4E83">
      <w:pPr>
        <w:rPr>
          <w:lang w:eastAsia="ru-RU"/>
        </w:rPr>
      </w:pPr>
      <w:r w:rsidRPr="006C4E83">
        <w:rPr>
          <w:lang w:eastAsia="ru-RU"/>
        </w:rP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6C4E83" w:rsidRPr="006C4E83" w:rsidRDefault="006C4E83" w:rsidP="006C4E83">
      <w:r w:rsidRPr="006C4E83">
        <w:t>43.8. Планируемые результаты освоения программы по родному (нанайскому) языку на уровне среднего общего образования.</w:t>
      </w:r>
    </w:p>
    <w:p w:rsidR="006C4E83" w:rsidRPr="006C4E83" w:rsidRDefault="006C4E83" w:rsidP="006C4E83">
      <w:r w:rsidRPr="006C4E83">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lastRenderedPageBreak/>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lastRenderedPageBreak/>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rsidR="006C4E83" w:rsidRPr="006C4E83" w:rsidRDefault="006C4E83" w:rsidP="006C4E83">
      <w:r w:rsidRPr="006C4E83">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lastRenderedPageBreak/>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43.8.3.3.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w:t>
      </w:r>
      <w:r w:rsidRPr="006C4E83">
        <w:lastRenderedPageBreak/>
        <w:t>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43.8.3.4.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43.8.3.5.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43.8.3.6.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43.8.3.7.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lastRenderedPageBreak/>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43.8.3.8.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43.8.4. Предметные результаты изучения родного (нанайского) языка. К концу 10 класса обучающийся научится:</w:t>
      </w:r>
    </w:p>
    <w:p w:rsidR="006C4E83" w:rsidRPr="006C4E83" w:rsidRDefault="006C4E83" w:rsidP="006C4E83">
      <w:pPr>
        <w:rPr>
          <w:lang w:eastAsia="ru-RU" w:bidi="en-US"/>
        </w:rPr>
      </w:pPr>
      <w:r w:rsidRPr="006C4E83">
        <w:rPr>
          <w:lang w:eastAsia="ru-RU" w:bidi="en-US"/>
        </w:rPr>
        <w:t xml:space="preserve">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 </w:t>
      </w:r>
    </w:p>
    <w:p w:rsidR="006C4E83" w:rsidRPr="006C4E83" w:rsidRDefault="006C4E83" w:rsidP="006C4E83">
      <w:pPr>
        <w:rPr>
          <w:lang w:eastAsia="ru-RU" w:bidi="en-US"/>
        </w:rPr>
      </w:pPr>
      <w:r w:rsidRPr="006C4E83">
        <w:rPr>
          <w:lang w:eastAsia="ru-RU" w:bidi="en-US"/>
        </w:rPr>
        <w:t>пользоваться различными видами лингвистических, в том числе двуязычных, словарей;</w:t>
      </w:r>
    </w:p>
    <w:p w:rsidR="006C4E83" w:rsidRPr="006C4E83" w:rsidRDefault="006C4E83" w:rsidP="006C4E83">
      <w:pPr>
        <w:rPr>
          <w:lang w:eastAsia="ru-RU" w:bidi="en-US"/>
        </w:rPr>
      </w:pPr>
      <w:r w:rsidRPr="006C4E83">
        <w:rPr>
          <w:lang w:eastAsia="ru-RU" w:bidi="en-US"/>
        </w:rPr>
        <w:t>понимать информацию, предъявляемую на слух в нормальном темпе, передавать информацию в развёрнутом и сокращенном виде;</w:t>
      </w:r>
    </w:p>
    <w:p w:rsidR="006C4E83" w:rsidRPr="006C4E83" w:rsidRDefault="006C4E83" w:rsidP="006C4E83">
      <w:pPr>
        <w:rPr>
          <w:lang w:eastAsia="ru-RU" w:bidi="en-US"/>
        </w:rPr>
      </w:pPr>
      <w:r w:rsidRPr="006C4E83">
        <w:rPr>
          <w:lang w:eastAsia="ru-RU" w:bidi="en-US"/>
        </w:rPr>
        <w:t>переводить фрагменты текстов на русский язык с родного на русский язык и наоборот;</w:t>
      </w:r>
    </w:p>
    <w:p w:rsidR="006C4E83" w:rsidRPr="006C4E83" w:rsidRDefault="006C4E83" w:rsidP="006C4E83">
      <w:pPr>
        <w:rPr>
          <w:lang w:eastAsia="ru-RU" w:bidi="en-US"/>
        </w:rPr>
      </w:pPr>
      <w:r w:rsidRPr="006C4E83">
        <w:rPr>
          <w:lang w:eastAsia="ru-RU" w:bidi="en-US"/>
        </w:rPr>
        <w:t xml:space="preserve">употреблять языковые единицы родного языка в речевой практике в соответствии с ситуацией и стилем общения; </w:t>
      </w:r>
    </w:p>
    <w:p w:rsidR="006C4E83" w:rsidRPr="006C4E83" w:rsidRDefault="006C4E83" w:rsidP="006C4E83">
      <w:pPr>
        <w:rPr>
          <w:lang w:eastAsia="ru-RU"/>
        </w:rPr>
      </w:pPr>
      <w:r w:rsidRPr="006C4E83">
        <w:rPr>
          <w:lang w:eastAsia="ru-RU"/>
        </w:rPr>
        <w:t>читать и понимать общее содержание текстов разных стилей и жанров (стихи, песни, сказки, легенды, рассказы, отрывки из повестей и романов);</w:t>
      </w:r>
    </w:p>
    <w:p w:rsidR="006C4E83" w:rsidRPr="006C4E83" w:rsidRDefault="006C4E83" w:rsidP="006C4E83">
      <w:pPr>
        <w:rPr>
          <w:lang w:eastAsia="ru-RU" w:bidi="en-US"/>
        </w:rPr>
      </w:pPr>
      <w:r w:rsidRPr="006C4E83">
        <w:rPr>
          <w:lang w:eastAsia="ru-RU" w:bidi="en-US"/>
        </w:rPr>
        <w:t>уважительно относиться к родному (нанайскому) языку;</w:t>
      </w:r>
    </w:p>
    <w:p w:rsidR="006C4E83" w:rsidRPr="006C4E83" w:rsidRDefault="006C4E83" w:rsidP="006C4E83">
      <w:pPr>
        <w:rPr>
          <w:lang w:eastAsia="ru-RU" w:bidi="en-US"/>
        </w:rPr>
      </w:pPr>
      <w:r w:rsidRPr="006C4E83">
        <w:rPr>
          <w:lang w:eastAsia="ru-RU" w:bidi="en-US"/>
        </w:rPr>
        <w:t>понимать информацию устного и письменного сообщения (цели, темы, основной и дополнительной информации);</w:t>
      </w:r>
    </w:p>
    <w:p w:rsidR="006C4E83" w:rsidRPr="006C4E83" w:rsidRDefault="006C4E83" w:rsidP="006C4E83">
      <w:pPr>
        <w:rPr>
          <w:lang w:eastAsia="ru-RU" w:bidi="en-US"/>
        </w:rPr>
      </w:pPr>
      <w:r w:rsidRPr="006C4E83">
        <w:rPr>
          <w:lang w:eastAsia="ru-RU" w:bidi="en-US"/>
        </w:rPr>
        <w:lastRenderedPageBreak/>
        <w:t>читать и понимать общее содержание научных текстов (тексты учебников), публицистических (информационное сообщение, комментарий);</w:t>
      </w:r>
    </w:p>
    <w:p w:rsidR="006C4E83" w:rsidRPr="006C4E83" w:rsidRDefault="006C4E83" w:rsidP="006C4E83">
      <w:pPr>
        <w:rPr>
          <w:lang w:eastAsia="ru-RU" w:bidi="en-US"/>
        </w:rPr>
      </w:pPr>
      <w:r w:rsidRPr="006C4E83">
        <w:rPr>
          <w:lang w:eastAsia="ru-RU" w:bidi="en-US"/>
        </w:rPr>
        <w:t>работать с текстом как источником информации, владеть основными видами информационной переработки текста в план, тезисы, конспект;</w:t>
      </w:r>
    </w:p>
    <w:p w:rsidR="006C4E83" w:rsidRPr="006C4E83" w:rsidRDefault="006C4E83" w:rsidP="006C4E83">
      <w:pPr>
        <w:rPr>
          <w:lang w:eastAsia="ru-RU" w:bidi="en-US"/>
        </w:rPr>
      </w:pPr>
      <w:r w:rsidRPr="006C4E83">
        <w:rPr>
          <w:lang w:eastAsia="ru-RU" w:bidi="en-US"/>
        </w:rPr>
        <w:t xml:space="preserve">создавать тексты, различные по жанру и стилю, с учётом сферы и ситуации общения; </w:t>
      </w:r>
    </w:p>
    <w:p w:rsidR="006C4E83" w:rsidRPr="006C4E83" w:rsidRDefault="006C4E83" w:rsidP="006C4E83">
      <w:r w:rsidRPr="006C4E83">
        <w:rPr>
          <w:lang w:eastAsia="ru-RU"/>
        </w:rPr>
        <w:t>вести диалоги на бытовые, учебные, социокультурные темы с соблюдением норм речевого этикета.</w:t>
      </w:r>
    </w:p>
    <w:p w:rsidR="006C4E83" w:rsidRPr="006C4E83" w:rsidRDefault="006C4E83" w:rsidP="006C4E83">
      <w:r w:rsidRPr="006C4E83">
        <w:t>43.8.5. Предметные результаты изучения родного (нанайского) языка. К концу 11 класса обучающийся научится:</w:t>
      </w:r>
    </w:p>
    <w:p w:rsidR="006C4E83" w:rsidRPr="006C4E83" w:rsidRDefault="006C4E83" w:rsidP="006C4E83">
      <w:pPr>
        <w:rPr>
          <w:lang w:eastAsia="ru-RU"/>
        </w:rPr>
      </w:pPr>
      <w:r w:rsidRPr="006C4E83">
        <w:rPr>
          <w:lang w:eastAsia="ru-RU"/>
        </w:rPr>
        <w:t xml:space="preserve">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w:t>
      </w:r>
    </w:p>
    <w:p w:rsidR="006C4E83" w:rsidRPr="006C4E83" w:rsidRDefault="006C4E83" w:rsidP="006C4E83">
      <w:pPr>
        <w:rPr>
          <w:lang w:eastAsia="ru-RU"/>
        </w:rPr>
      </w:pPr>
      <w:r w:rsidRPr="006C4E83">
        <w:rPr>
          <w:lang w:eastAsia="ru-RU"/>
        </w:rPr>
        <w:t xml:space="preserve">понимать коммуникативно-эстетическую возможность лексической и грамматической синонимии и использовать ее в собственной речевой практике; </w:t>
      </w:r>
    </w:p>
    <w:p w:rsidR="006C4E83" w:rsidRPr="006C4E83" w:rsidRDefault="006C4E83" w:rsidP="006C4E83">
      <w:pPr>
        <w:rPr>
          <w:lang w:eastAsia="ru-RU" w:bidi="en-US"/>
        </w:rPr>
      </w:pPr>
      <w:r w:rsidRPr="006C4E83">
        <w:rPr>
          <w:lang w:eastAsia="ru-RU" w:bidi="en-US"/>
        </w:rPr>
        <w:t>понимать информацию устного и письменного сообщения (цели, темы, основной и дополнительной информации);</w:t>
      </w:r>
    </w:p>
    <w:p w:rsidR="006C4E83" w:rsidRPr="006C4E83" w:rsidRDefault="006C4E83" w:rsidP="006C4E83">
      <w:pPr>
        <w:rPr>
          <w:lang w:eastAsia="ru-RU" w:bidi="en-US"/>
        </w:rPr>
      </w:pPr>
      <w:r w:rsidRPr="006C4E83">
        <w:rPr>
          <w:lang w:eastAsia="ru-RU" w:bidi="en-US"/>
        </w:rPr>
        <w:t>работать с текстом как источником информации, владеть основными видами информационной переработки текста в план, тезисы, конспект;</w:t>
      </w:r>
    </w:p>
    <w:p w:rsidR="006C4E83" w:rsidRPr="006C4E83" w:rsidRDefault="006C4E83" w:rsidP="006C4E83">
      <w:pPr>
        <w:rPr>
          <w:lang w:eastAsia="ru-RU" w:bidi="en-US"/>
        </w:rPr>
      </w:pPr>
      <w:r w:rsidRPr="006C4E83">
        <w:rPr>
          <w:lang w:eastAsia="ru-RU" w:bidi="en-US"/>
        </w:rPr>
        <w:t xml:space="preserve">понимать информацию, предъявляемую на слух в нормальном темпе; </w:t>
      </w:r>
    </w:p>
    <w:p w:rsidR="006C4E83" w:rsidRPr="006C4E83" w:rsidRDefault="006C4E83" w:rsidP="006C4E83">
      <w:pPr>
        <w:rPr>
          <w:lang w:eastAsia="ru-RU" w:bidi="en-US"/>
        </w:rPr>
      </w:pPr>
      <w:r w:rsidRPr="006C4E83">
        <w:rPr>
          <w:lang w:eastAsia="ru-RU" w:bidi="en-US"/>
        </w:rPr>
        <w:t>передавать информацию в развёрнутом и сокращённом виде;</w:t>
      </w:r>
    </w:p>
    <w:p w:rsidR="006C4E83" w:rsidRPr="006C4E83" w:rsidRDefault="006C4E83" w:rsidP="006C4E83">
      <w:pPr>
        <w:rPr>
          <w:lang w:eastAsia="ru-RU" w:bidi="en-US"/>
        </w:rPr>
      </w:pPr>
      <w:r w:rsidRPr="006C4E83">
        <w:rPr>
          <w:lang w:eastAsia="ru-RU" w:bidi="en-US"/>
        </w:rPr>
        <w:t xml:space="preserve">создавать тексты, различные по жанру и стилю, с учётом сферы и ситуации общения; </w:t>
      </w:r>
    </w:p>
    <w:p w:rsidR="006C4E83" w:rsidRPr="006C4E83" w:rsidRDefault="006C4E83" w:rsidP="006C4E83">
      <w:pPr>
        <w:rPr>
          <w:lang w:eastAsia="ru-RU" w:bidi="en-US"/>
        </w:rPr>
      </w:pPr>
      <w:r w:rsidRPr="006C4E83">
        <w:rPr>
          <w:lang w:eastAsia="ru-RU" w:bidi="en-US"/>
        </w:rPr>
        <w:t xml:space="preserve">вести диалоги на бытовые, учебные, социокультурные темы с соблюдением норм речевого этикета; </w:t>
      </w:r>
    </w:p>
    <w:p w:rsidR="006C4E83" w:rsidRPr="006C4E83" w:rsidRDefault="006C4E83" w:rsidP="006C4E83">
      <w:pPr>
        <w:rPr>
          <w:lang w:eastAsia="ru-RU" w:bidi="en-US"/>
        </w:rPr>
      </w:pPr>
      <w:r w:rsidRPr="006C4E83">
        <w:rPr>
          <w:lang w:eastAsia="ru-RU" w:bidi="en-US"/>
        </w:rPr>
        <w:t>переводить фрагменты текстов с родного на русский язык и с русского языка на родной.</w:t>
      </w:r>
    </w:p>
    <w:p w:rsidR="006C4E83" w:rsidRPr="006C4E83" w:rsidRDefault="006C4E83" w:rsidP="006C4E83">
      <w:pPr>
        <w:rPr>
          <w:lang w:eastAsia="ru-RU" w:bidi="en-US"/>
        </w:rPr>
      </w:pPr>
      <w:r w:rsidRPr="006C4E83">
        <w:rPr>
          <w:lang w:eastAsia="ru-RU" w:bidi="en-US"/>
        </w:rPr>
        <w:t>44. Федеральная рабочая программа по учебному предмету «Родной (ногайский) язык» (базовый уровень).</w:t>
      </w:r>
    </w:p>
    <w:p w:rsidR="006C4E83" w:rsidRPr="006C4E83" w:rsidRDefault="006C4E83" w:rsidP="006C4E83">
      <w:r w:rsidRPr="006C4E83">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6C4E83" w:rsidRPr="006C4E83" w:rsidRDefault="006C4E83" w:rsidP="006C4E83">
      <w:r w:rsidRPr="006C4E83">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44.5. Пояснительная записка.</w:t>
      </w:r>
    </w:p>
    <w:p w:rsidR="006C4E83" w:rsidRPr="006C4E83" w:rsidRDefault="006C4E83" w:rsidP="006C4E83">
      <w:r w:rsidRPr="006C4E83">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6C4E83" w:rsidRPr="006C4E83" w:rsidRDefault="006C4E83" w:rsidP="006C4E83">
      <w:r w:rsidRPr="006C4E83">
        <w:t>44.5.3. Изучение родного (ногайского) языка направлено на достижение следующих целей:</w:t>
      </w:r>
    </w:p>
    <w:p w:rsidR="006C4E83" w:rsidRPr="006C4E83" w:rsidRDefault="006C4E83" w:rsidP="006C4E83">
      <w:r w:rsidRPr="006C4E83">
        <w:t>совершенствование видов речевой деятельности, коммуникативных умений и культуры речи на ногайском языке;</w:t>
      </w:r>
    </w:p>
    <w:p w:rsidR="006C4E83" w:rsidRPr="006C4E83" w:rsidRDefault="006C4E83" w:rsidP="006C4E83">
      <w:r w:rsidRPr="006C4E83">
        <w:t>расширение знаний о специфике ногайского языка, основных языковых единицах в соответствии с разделами науки о языке;</w:t>
      </w:r>
    </w:p>
    <w:p w:rsidR="006C4E83" w:rsidRPr="006C4E83" w:rsidRDefault="006C4E83" w:rsidP="006C4E83">
      <w:r w:rsidRPr="006C4E83">
        <w:t>формирование российской гражданской идентичности в поликультурном и многоконфессиональном обществе;</w:t>
      </w:r>
    </w:p>
    <w:p w:rsidR="006C4E83" w:rsidRPr="006C4E83" w:rsidRDefault="006C4E83" w:rsidP="006C4E83">
      <w:r w:rsidRPr="006C4E83">
        <w:t>обеспечение функциональной грамотности обучающихся в сфере родного языка;</w:t>
      </w:r>
    </w:p>
    <w:p w:rsidR="006C4E83" w:rsidRPr="006C4E83" w:rsidRDefault="006C4E83" w:rsidP="006C4E83">
      <w:r w:rsidRPr="006C4E83">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6C4E83" w:rsidRPr="006C4E83" w:rsidRDefault="006C4E83" w:rsidP="006C4E83">
      <w:r w:rsidRPr="006C4E83">
        <w:t>совершенствование умений применять знания по ногайскому языку в речевой практике с учётом ситуации и ориентацией на результат;</w:t>
      </w:r>
    </w:p>
    <w:p w:rsidR="006C4E83" w:rsidRPr="006C4E83" w:rsidRDefault="006C4E83" w:rsidP="006C4E83">
      <w:r w:rsidRPr="006C4E83">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6C4E83" w:rsidRPr="006C4E83" w:rsidRDefault="006C4E83" w:rsidP="006C4E83">
      <w:r w:rsidRPr="006C4E83">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rsidR="006C4E83" w:rsidRPr="006C4E83" w:rsidRDefault="006C4E83" w:rsidP="006C4E83">
      <w:r w:rsidRPr="006C4E83">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6C4E83" w:rsidRPr="006C4E83" w:rsidRDefault="006C4E83" w:rsidP="006C4E83">
      <w:r w:rsidRPr="006C4E83">
        <w:t>44.6. Содержание обучения в 10 классе.</w:t>
      </w:r>
    </w:p>
    <w:p w:rsidR="006C4E83" w:rsidRPr="006C4E83" w:rsidRDefault="006C4E83" w:rsidP="006C4E83">
      <w:r w:rsidRPr="006C4E83">
        <w:t>44.6.1. Язык. Общие сведения о языке. Общие сведения о ногайском языке.</w:t>
      </w:r>
    </w:p>
    <w:p w:rsidR="006C4E83" w:rsidRPr="006C4E83" w:rsidRDefault="006C4E83" w:rsidP="006C4E83">
      <w:r w:rsidRPr="006C4E83">
        <w:lastRenderedPageBreak/>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rsidR="006C4E83" w:rsidRPr="006C4E83" w:rsidRDefault="006C4E83" w:rsidP="006C4E83">
      <w:r w:rsidRPr="006C4E83">
        <w:t>44.6.2. Разделы науки о языке.</w:t>
      </w:r>
    </w:p>
    <w:p w:rsidR="006C4E83" w:rsidRPr="006C4E83" w:rsidRDefault="006C4E83" w:rsidP="006C4E83">
      <w:r w:rsidRPr="006C4E83">
        <w:t>44.6.2.1. Лексика. Фразеология. Диалектология.</w:t>
      </w:r>
    </w:p>
    <w:p w:rsidR="006C4E83" w:rsidRPr="006C4E83" w:rsidRDefault="006C4E83" w:rsidP="006C4E83">
      <w:r w:rsidRPr="006C4E83">
        <w:t>Обобщение, систематизация и углубление ранее приобретённых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6C4E83" w:rsidRPr="006C4E83" w:rsidRDefault="006C4E83" w:rsidP="006C4E83">
      <w:r w:rsidRPr="006C4E83">
        <w:t>44.6.2.2. Фонетика. Графика. Орфография. Орфоэпия.</w:t>
      </w:r>
    </w:p>
    <w:p w:rsidR="006C4E83" w:rsidRPr="006C4E83" w:rsidRDefault="006C4E83" w:rsidP="006C4E83">
      <w:r w:rsidRPr="006C4E83">
        <w:t>Обобщение, систематизация и углубление ранее приобретённых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6C4E83" w:rsidRPr="006C4E83" w:rsidRDefault="006C4E83" w:rsidP="006C4E83">
      <w:r w:rsidRPr="006C4E83">
        <w:t>44.6.2.3. Морфемика и словообразование. Состав слова.</w:t>
      </w:r>
    </w:p>
    <w:p w:rsidR="006C4E83" w:rsidRPr="006C4E83" w:rsidRDefault="006C4E83" w:rsidP="006C4E83">
      <w:r w:rsidRPr="006C4E83">
        <w:t>Обобщение, систематизация и углубление ранее приобретённых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6C4E83" w:rsidRPr="006C4E83" w:rsidRDefault="006C4E83" w:rsidP="006C4E83">
      <w:r w:rsidRPr="006C4E83">
        <w:t>44.6.2.4. Морфология и орфография.</w:t>
      </w:r>
    </w:p>
    <w:p w:rsidR="006C4E83" w:rsidRPr="006C4E83" w:rsidRDefault="006C4E83" w:rsidP="006C4E83">
      <w:r w:rsidRPr="006C4E83">
        <w:t>Обобщение, систематизация и углубление ранее приобретённых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6C4E83" w:rsidRPr="006C4E83" w:rsidRDefault="006C4E83" w:rsidP="006C4E83">
      <w:r w:rsidRPr="006C4E83">
        <w:t>44.7. Содержание обучения в 11 классе.</w:t>
      </w:r>
    </w:p>
    <w:p w:rsidR="006C4E83" w:rsidRPr="006C4E83" w:rsidRDefault="006C4E83" w:rsidP="006C4E83">
      <w:r w:rsidRPr="006C4E83">
        <w:t>44.7.1. Разделы науки о языке. Синтаксис и пунктуация.</w:t>
      </w:r>
    </w:p>
    <w:p w:rsidR="006C4E83" w:rsidRPr="006C4E83" w:rsidRDefault="006C4E83" w:rsidP="006C4E83">
      <w:r w:rsidRPr="006C4E83">
        <w:t xml:space="preserve">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Распространённые и нераспространённые предложения. Однородные </w:t>
      </w:r>
      <w:r w:rsidRPr="006C4E83">
        <w:lastRenderedPageBreak/>
        <w:t>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Сложносочинённые предложения. Сложноподчинённые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6C4E83" w:rsidRPr="006C4E83" w:rsidRDefault="006C4E83" w:rsidP="006C4E83">
      <w:r w:rsidRPr="006C4E83">
        <w:t>44.7.2. Речь. Речевое общение.</w:t>
      </w:r>
    </w:p>
    <w:p w:rsidR="006C4E83" w:rsidRPr="006C4E83" w:rsidRDefault="006C4E83" w:rsidP="006C4E83">
      <w:r w:rsidRPr="006C4E83">
        <w:t>44.7.2.1. Текст.</w:t>
      </w:r>
    </w:p>
    <w:p w:rsidR="006C4E83" w:rsidRPr="006C4E83" w:rsidRDefault="006C4E83" w:rsidP="006C4E83">
      <w:r w:rsidRPr="006C4E83">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6C4E83" w:rsidRPr="006C4E83" w:rsidRDefault="006C4E83" w:rsidP="006C4E83">
      <w:r w:rsidRPr="006C4E83">
        <w:t>44.7.2.2. Стилистика.</w:t>
      </w:r>
    </w:p>
    <w:p w:rsidR="006C4E83" w:rsidRPr="006C4E83" w:rsidRDefault="006C4E83" w:rsidP="006C4E83">
      <w:r w:rsidRPr="006C4E83">
        <w:t xml:space="preserve">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 </w:t>
      </w:r>
    </w:p>
    <w:p w:rsidR="006C4E83" w:rsidRPr="006C4E83" w:rsidRDefault="006C4E83" w:rsidP="006C4E83">
      <w:r w:rsidRPr="006C4E83">
        <w:t>44.7.3. Речь. Речевое общение. Культура речи. Культура ногайской речи.</w:t>
      </w:r>
    </w:p>
    <w:p w:rsidR="006C4E83" w:rsidRPr="006C4E83" w:rsidRDefault="006C4E83" w:rsidP="006C4E83">
      <w:r w:rsidRPr="006C4E83">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её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C4E83" w:rsidRPr="006C4E83" w:rsidRDefault="006C4E83" w:rsidP="006C4E83">
      <w:r w:rsidRPr="006C4E83">
        <w:t>44.8. Планируемые результаты освоения программы по родному (ногайскому) языку на уровне среднего общего образования.</w:t>
      </w:r>
    </w:p>
    <w:p w:rsidR="006C4E83" w:rsidRPr="006C4E83" w:rsidRDefault="006C4E83" w:rsidP="006C4E83">
      <w:r w:rsidRPr="006C4E83">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lastRenderedPageBreak/>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lastRenderedPageBreak/>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rsidR="006C4E83" w:rsidRPr="006C4E83" w:rsidRDefault="006C4E83" w:rsidP="006C4E83">
      <w:r w:rsidRPr="006C4E83">
        <w:t>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44.8.3.1.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lastRenderedPageBreak/>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w:t>
      </w:r>
      <w:r w:rsidRPr="006C4E83">
        <w:lastRenderedPageBreak/>
        <w:t>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44.8.3.4.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44.8.3.6.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44.8.3.7.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lastRenderedPageBreak/>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44.8.3.8.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44.8.4. Предметные результаты изучения родного (ногайского) языка. К концу 10 класса обучающийся научится:</w:t>
      </w:r>
    </w:p>
    <w:p w:rsidR="006C4E83" w:rsidRPr="006C4E83" w:rsidRDefault="006C4E83" w:rsidP="006C4E83">
      <w:r w:rsidRPr="006C4E83">
        <w:t>осознавать роль ногайского языка в жизни общества и отдельного человека;</w:t>
      </w:r>
    </w:p>
    <w:p w:rsidR="006C4E83" w:rsidRPr="006C4E83" w:rsidRDefault="006C4E83" w:rsidP="006C4E83">
      <w:r w:rsidRPr="006C4E83">
        <w:t>видеть взаимосвязь ногайского языка с культурой и историей ногайского народа;</w:t>
      </w:r>
    </w:p>
    <w:p w:rsidR="006C4E83" w:rsidRPr="006C4E83" w:rsidRDefault="006C4E83" w:rsidP="006C4E83">
      <w:r w:rsidRPr="006C4E83">
        <w:t>знать основные этапы развития ногайского языка;</w:t>
      </w:r>
    </w:p>
    <w:p w:rsidR="006C4E83" w:rsidRPr="006C4E83" w:rsidRDefault="006C4E83" w:rsidP="006C4E83">
      <w:r w:rsidRPr="006C4E83">
        <w:t>иметь представление о диалектах и говорах ногайского языка;</w:t>
      </w:r>
    </w:p>
    <w:p w:rsidR="006C4E83" w:rsidRPr="006C4E83" w:rsidRDefault="006C4E83" w:rsidP="006C4E83">
      <w:r w:rsidRPr="006C4E83">
        <w:t>владеть изобразительно-выразительными средствами ногайского языка;</w:t>
      </w:r>
    </w:p>
    <w:p w:rsidR="006C4E83" w:rsidRPr="006C4E83" w:rsidRDefault="006C4E83" w:rsidP="006C4E83">
      <w:r w:rsidRPr="006C4E83">
        <w:t>правильно употреблять синонимы, антонимы, омонимы и паронимы;</w:t>
      </w:r>
    </w:p>
    <w:p w:rsidR="006C4E83" w:rsidRPr="006C4E83" w:rsidRDefault="006C4E83" w:rsidP="006C4E83">
      <w:r w:rsidRPr="006C4E83">
        <w:t>различать общеупотребительную лексику и лексику, имеющую ограниченную сферу употребления;</w:t>
      </w:r>
    </w:p>
    <w:p w:rsidR="006C4E83" w:rsidRPr="006C4E83" w:rsidRDefault="006C4E83" w:rsidP="006C4E83">
      <w:r w:rsidRPr="006C4E83">
        <w:t>понимать значения слов и фразеологизмов, правильно употреблять их в речи;</w:t>
      </w:r>
    </w:p>
    <w:p w:rsidR="006C4E83" w:rsidRPr="006C4E83" w:rsidRDefault="006C4E83" w:rsidP="006C4E83">
      <w:r w:rsidRPr="006C4E83">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rsidR="006C4E83" w:rsidRPr="006C4E83" w:rsidRDefault="006C4E83" w:rsidP="006C4E83">
      <w:r w:rsidRPr="006C4E83">
        <w:lastRenderedPageBreak/>
        <w:t>различать понятия «фонема», «звук», «буква»;</w:t>
      </w:r>
    </w:p>
    <w:p w:rsidR="006C4E83" w:rsidRPr="006C4E83" w:rsidRDefault="006C4E83" w:rsidP="006C4E83">
      <w:r w:rsidRPr="006C4E83">
        <w:t>иметь представление об особенностях ударения в ногайском языке;</w:t>
      </w:r>
    </w:p>
    <w:p w:rsidR="006C4E83" w:rsidRPr="006C4E83" w:rsidRDefault="006C4E83" w:rsidP="006C4E83">
      <w:r w:rsidRPr="006C4E83">
        <w:t>производить словообразовательный и морфемный анализ слов, иметь представление о словообразующих и формообразующих морфемах;</w:t>
      </w:r>
    </w:p>
    <w:p w:rsidR="006C4E83" w:rsidRPr="006C4E83" w:rsidRDefault="006C4E83" w:rsidP="006C4E83">
      <w:r w:rsidRPr="006C4E83">
        <w:t>знать классификацию частей речи в ногайском языке;</w:t>
      </w:r>
    </w:p>
    <w:p w:rsidR="006C4E83" w:rsidRPr="006C4E83" w:rsidRDefault="006C4E83" w:rsidP="006C4E83">
      <w:r w:rsidRPr="006C4E83">
        <w:t>иметь представление о самостоятельных и служебных частях речи;</w:t>
      </w:r>
    </w:p>
    <w:p w:rsidR="006C4E83" w:rsidRPr="006C4E83" w:rsidRDefault="006C4E83" w:rsidP="006C4E83">
      <w:r w:rsidRPr="006C4E83">
        <w:t>находить в предложении междометия и звукоподражательные слова;</w:t>
      </w:r>
    </w:p>
    <w:p w:rsidR="006C4E83" w:rsidRPr="006C4E83" w:rsidRDefault="006C4E83" w:rsidP="006C4E83">
      <w:r w:rsidRPr="006C4E83">
        <w:t>уметь производить морфологический анализ слов;</w:t>
      </w:r>
    </w:p>
    <w:p w:rsidR="006C4E83" w:rsidRPr="006C4E83" w:rsidRDefault="006C4E83" w:rsidP="006C4E83">
      <w:r w:rsidRPr="006C4E83">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6C4E83" w:rsidRPr="006C4E83" w:rsidRDefault="006C4E83" w:rsidP="006C4E83">
      <w:r w:rsidRPr="006C4E83">
        <w:t>соблюдать нормы ногайского речевого этикета, в том числе при электронном общении;</w:t>
      </w:r>
    </w:p>
    <w:p w:rsidR="006C4E83" w:rsidRPr="006C4E83" w:rsidRDefault="006C4E83" w:rsidP="006C4E83">
      <w:r w:rsidRPr="006C4E83">
        <w:t>владеть краткими сведениями о происхождении ногайских имён, о происхождении названий городов Карачаево-Черкесской Республики;</w:t>
      </w:r>
    </w:p>
    <w:p w:rsidR="006C4E83" w:rsidRPr="006C4E83" w:rsidRDefault="006C4E83" w:rsidP="006C4E83">
      <w:r w:rsidRPr="006C4E83">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6C4E83" w:rsidRPr="006C4E83" w:rsidRDefault="006C4E83" w:rsidP="006C4E83">
      <w:r w:rsidRPr="006C4E83">
        <w:t>пользоваться разными словарями, в том числе мультимедийными;</w:t>
      </w:r>
    </w:p>
    <w:p w:rsidR="006C4E83" w:rsidRPr="006C4E83" w:rsidRDefault="006C4E83" w:rsidP="006C4E83">
      <w:r w:rsidRPr="006C4E83">
        <w:t>понимать место ногайского языка среди остальных кавказских языков, выявлять общее и специфическое в ногайском и других кавказских языках;</w:t>
      </w:r>
    </w:p>
    <w:p w:rsidR="006C4E83" w:rsidRPr="006C4E83" w:rsidRDefault="006C4E83" w:rsidP="006C4E83">
      <w:r w:rsidRPr="006C4E83">
        <w:t>вести диалог в условиях межкультурной коммуникации.</w:t>
      </w:r>
    </w:p>
    <w:p w:rsidR="006C4E83" w:rsidRPr="006C4E83" w:rsidRDefault="006C4E83" w:rsidP="006C4E83">
      <w:r w:rsidRPr="006C4E83">
        <w:t>44.8.5. Предметные результаты изучения родного (ногайского) языка. К концу 11 класса обучающийся научится:</w:t>
      </w:r>
    </w:p>
    <w:p w:rsidR="006C4E83" w:rsidRPr="006C4E83" w:rsidRDefault="006C4E83" w:rsidP="006C4E83">
      <w:r w:rsidRPr="006C4E83">
        <w:t>иметь представление о построении словосочетаний и предложений в ногайском языке;</w:t>
      </w:r>
    </w:p>
    <w:p w:rsidR="006C4E83" w:rsidRPr="006C4E83" w:rsidRDefault="006C4E83" w:rsidP="006C4E83">
      <w:r w:rsidRPr="006C4E83">
        <w:t>различать виды простых и сложных предложений, находить главные и второстепенные члены предложения;</w:t>
      </w:r>
    </w:p>
    <w:p w:rsidR="006C4E83" w:rsidRPr="006C4E83" w:rsidRDefault="006C4E83" w:rsidP="006C4E83">
      <w:r w:rsidRPr="006C4E83">
        <w:t>находить в предложении обособленные второстепенные члены предложения: определение, приложение, обстоятельство, дополнение;</w:t>
      </w:r>
    </w:p>
    <w:p w:rsidR="006C4E83" w:rsidRPr="006C4E83" w:rsidRDefault="006C4E83" w:rsidP="006C4E83">
      <w:r w:rsidRPr="006C4E83">
        <w:t>производить синтаксический анализ сложных предложений;</w:t>
      </w:r>
    </w:p>
    <w:p w:rsidR="006C4E83" w:rsidRPr="006C4E83" w:rsidRDefault="006C4E83" w:rsidP="006C4E83">
      <w:r w:rsidRPr="006C4E83">
        <w:t>правильно ставить знаки препинания в предложениях различных типов;</w:t>
      </w:r>
    </w:p>
    <w:p w:rsidR="006C4E83" w:rsidRPr="006C4E83" w:rsidRDefault="006C4E83" w:rsidP="006C4E83">
      <w:r w:rsidRPr="006C4E83">
        <w:t>иметь представление о классификации функциональных стилей речи;</w:t>
      </w:r>
    </w:p>
    <w:p w:rsidR="006C4E83" w:rsidRPr="006C4E83" w:rsidRDefault="006C4E83" w:rsidP="006C4E83">
      <w:r w:rsidRPr="006C4E83">
        <w:t>отличать различные жанры стилей речи;</w:t>
      </w:r>
    </w:p>
    <w:p w:rsidR="006C4E83" w:rsidRPr="006C4E83" w:rsidRDefault="006C4E83" w:rsidP="006C4E83">
      <w:r w:rsidRPr="006C4E83">
        <w:lastRenderedPageBreak/>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C4E83" w:rsidRPr="006C4E83" w:rsidRDefault="006C4E83" w:rsidP="006C4E83">
      <w:r w:rsidRPr="006C4E83">
        <w:t>различать стилистические варианты лексической нормы;</w:t>
      </w:r>
    </w:p>
    <w:p w:rsidR="006C4E83" w:rsidRPr="006C4E83" w:rsidRDefault="006C4E83" w:rsidP="006C4E83">
      <w:r w:rsidRPr="006C4E83">
        <w:t>редактировать текст с целью исправления речевых ошибок;</w:t>
      </w:r>
    </w:p>
    <w:p w:rsidR="006C4E83" w:rsidRPr="006C4E83" w:rsidRDefault="006C4E83" w:rsidP="006C4E83">
      <w:r w:rsidRPr="006C4E83">
        <w:t>владеть разными видами чтения, переработки и преобразования текстов;</w:t>
      </w:r>
    </w:p>
    <w:p w:rsidR="006C4E83" w:rsidRPr="006C4E83" w:rsidRDefault="006C4E83" w:rsidP="006C4E83">
      <w:r w:rsidRPr="006C4E83">
        <w:t>анализировать тексты разных стилей и жанров;</w:t>
      </w:r>
    </w:p>
    <w:p w:rsidR="006C4E83" w:rsidRPr="006C4E83" w:rsidRDefault="006C4E83" w:rsidP="006C4E83">
      <w:r w:rsidRPr="006C4E83">
        <w:t>выделять главную мысль текста, определять его структуру, сокращать текст;</w:t>
      </w:r>
    </w:p>
    <w:p w:rsidR="006C4E83" w:rsidRPr="006C4E83" w:rsidRDefault="006C4E83" w:rsidP="006C4E83">
      <w:r w:rsidRPr="006C4E83">
        <w:t>составлять план и конспект текста, выписывать тезисы, делать реферат, писать аннотацию, выполнять перевод текста;</w:t>
      </w:r>
    </w:p>
    <w:p w:rsidR="006C4E83" w:rsidRPr="006C4E83" w:rsidRDefault="006C4E83" w:rsidP="006C4E83">
      <w:r w:rsidRPr="006C4E83">
        <w:t>выявлять и исправлять ошибки в устной и письменной речи;</w:t>
      </w:r>
    </w:p>
    <w:p w:rsidR="006C4E83" w:rsidRPr="006C4E83" w:rsidRDefault="006C4E83" w:rsidP="006C4E83">
      <w:r w:rsidRPr="006C4E83">
        <w:t>соблюдать основные орфографические и пунктуационные нормы современного ногайского литературного языка (в рамках изученного);</w:t>
      </w:r>
    </w:p>
    <w:p w:rsidR="006C4E83" w:rsidRPr="006C4E83" w:rsidRDefault="006C4E83" w:rsidP="006C4E83">
      <w:r w:rsidRPr="006C4E83">
        <w:t>владеть умениями научного и делового общения;</w:t>
      </w:r>
    </w:p>
    <w:p w:rsidR="006C4E83" w:rsidRPr="006C4E83" w:rsidRDefault="006C4E83" w:rsidP="006C4E83">
      <w:r w:rsidRPr="006C4E83">
        <w:t>редактировать собственные тексты с целью совершенствования их содержания и формы;</w:t>
      </w:r>
    </w:p>
    <w:p w:rsidR="006C4E83" w:rsidRPr="006C4E83" w:rsidRDefault="006C4E83" w:rsidP="006C4E83">
      <w:r w:rsidRPr="006C4E83">
        <w:t>иметь представление о культуре речи и особенностях ногайского речевого этикета;</w:t>
      </w:r>
    </w:p>
    <w:p w:rsidR="006C4E83" w:rsidRPr="006C4E83" w:rsidRDefault="006C4E83" w:rsidP="006C4E83">
      <w:r w:rsidRPr="006C4E83">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6C4E83" w:rsidRPr="006C4E83" w:rsidRDefault="006C4E83" w:rsidP="006C4E83">
      <w:r w:rsidRPr="006C4E83">
        <w:t>45. Федеральная рабочая программа по учебному предмету «Родной (осетинский) язык».</w:t>
      </w:r>
    </w:p>
    <w:p w:rsidR="006C4E83" w:rsidRPr="006C4E83" w:rsidRDefault="006C4E83" w:rsidP="006C4E83">
      <w:r w:rsidRPr="006C4E83">
        <w:t>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6C4E83" w:rsidRPr="006C4E83" w:rsidRDefault="006C4E83" w:rsidP="006C4E83">
      <w:r w:rsidRPr="006C4E83">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45.5. Пояснительная записка.</w:t>
      </w:r>
    </w:p>
    <w:p w:rsidR="006C4E83" w:rsidRPr="006C4E83" w:rsidRDefault="006C4E83" w:rsidP="006C4E83">
      <w:r w:rsidRPr="006C4E83">
        <w:lastRenderedPageBreak/>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6C4E83" w:rsidRPr="006C4E83" w:rsidRDefault="006C4E83" w:rsidP="006C4E83">
      <w:pPr>
        <w:rPr>
          <w:lang w:eastAsia="ru-RU"/>
        </w:rPr>
      </w:pPr>
      <w:r w:rsidRPr="006C4E83">
        <w:rPr>
          <w:lang w:eastAsia="ru-RU"/>
        </w:rP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6C4E83" w:rsidRPr="006C4E83" w:rsidRDefault="006C4E83" w:rsidP="006C4E83">
      <w:r w:rsidRPr="006C4E83">
        <w:t>45.5.2. В содержании программы по родному (осетинскому) языку выделяются следующие содержательные линии: общие сведения о языке, система языка, текст.</w:t>
      </w:r>
    </w:p>
    <w:p w:rsidR="006C4E83" w:rsidRPr="006C4E83" w:rsidRDefault="006C4E83" w:rsidP="006C4E83">
      <w:r w:rsidRPr="006C4E83">
        <w:t>45.5.3. Изучение родного (осетинского) языка направлено на достижение следующих целей:</w:t>
      </w:r>
    </w:p>
    <w:p w:rsidR="006C4E83" w:rsidRPr="006C4E83" w:rsidRDefault="006C4E83" w:rsidP="006C4E83">
      <w:r w:rsidRPr="006C4E83">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6C4E83" w:rsidRPr="006C4E83" w:rsidRDefault="006C4E83" w:rsidP="006C4E83">
      <w:r w:rsidRPr="006C4E83">
        <w:t>совершенствование видов речевой деятельности, коммуникативных умений и культуры речи на осетинском языке;</w:t>
      </w:r>
    </w:p>
    <w:p w:rsidR="006C4E83" w:rsidRPr="006C4E83" w:rsidRDefault="006C4E83" w:rsidP="006C4E83">
      <w:r w:rsidRPr="006C4E83">
        <w:t>расширение знаний о специфике осетинского языка, основных языковых единицах в соответствии с разделами науки о языке;</w:t>
      </w:r>
    </w:p>
    <w:p w:rsidR="006C4E83" w:rsidRPr="006C4E83" w:rsidRDefault="006C4E83" w:rsidP="006C4E83">
      <w:r w:rsidRPr="006C4E83">
        <w:t>формирование российской гражданской идентичности в поликультурном и многоконфессиональном обществе.</w:t>
      </w:r>
    </w:p>
    <w:p w:rsidR="006C4E83" w:rsidRPr="006C4E83" w:rsidRDefault="006C4E83" w:rsidP="006C4E83">
      <w:r w:rsidRPr="006C4E83">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6C4E83" w:rsidRPr="006C4E83" w:rsidRDefault="006C4E83" w:rsidP="006C4E83">
      <w:r w:rsidRPr="006C4E83">
        <w:t>45.6. Содержание обучения в 10 классе.</w:t>
      </w:r>
    </w:p>
    <w:p w:rsidR="006C4E83" w:rsidRPr="006C4E83" w:rsidRDefault="006C4E83" w:rsidP="006C4E83">
      <w:r w:rsidRPr="006C4E83">
        <w:t>45.6.1. Общие сведения о языке.</w:t>
      </w:r>
    </w:p>
    <w:p w:rsidR="006C4E83" w:rsidRPr="006C4E83" w:rsidRDefault="006C4E83" w:rsidP="006C4E83">
      <w:r w:rsidRPr="006C4E83">
        <w:t>Понятия: письменная и устная речь, сферы общения, монолог и диалог.</w:t>
      </w:r>
    </w:p>
    <w:p w:rsidR="006C4E83" w:rsidRPr="006C4E83" w:rsidRDefault="006C4E83" w:rsidP="006C4E83">
      <w:r w:rsidRPr="006C4E83">
        <w:t>45.6.2. Система языка.</w:t>
      </w:r>
    </w:p>
    <w:p w:rsidR="006C4E83" w:rsidRPr="006C4E83" w:rsidRDefault="006C4E83" w:rsidP="006C4E83">
      <w:r w:rsidRPr="006C4E83">
        <w:t>45.6.2.1 Фонетика. Графика. Орфоэпия. Орфография.</w:t>
      </w:r>
    </w:p>
    <w:p w:rsidR="006C4E83" w:rsidRPr="006C4E83" w:rsidRDefault="006C4E83" w:rsidP="006C4E83">
      <w:r w:rsidRPr="006C4E83">
        <w:t xml:space="preserve">Обобщение, систематизация и углубление ранее приобретённых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w:t>
      </w:r>
      <w:r w:rsidRPr="006C4E83">
        <w:lastRenderedPageBreak/>
        <w:t>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6C4E83" w:rsidRPr="006C4E83" w:rsidRDefault="006C4E83" w:rsidP="006C4E83">
      <w:r w:rsidRPr="006C4E83">
        <w:t>Осетинский алфавит. История осетинского алфавита.</w:t>
      </w:r>
    </w:p>
    <w:p w:rsidR="006C4E83" w:rsidRPr="006C4E83" w:rsidRDefault="006C4E83" w:rsidP="006C4E83">
      <w:pPr>
        <w:rPr>
          <w:lang w:eastAsia="ru-RU"/>
        </w:rPr>
      </w:pPr>
      <w:r w:rsidRPr="006C4E83">
        <w:rPr>
          <w:lang w:eastAsia="ru-RU"/>
        </w:rPr>
        <w:t>Фонетический разбор.</w:t>
      </w:r>
    </w:p>
    <w:p w:rsidR="006C4E83" w:rsidRPr="006C4E83" w:rsidRDefault="006C4E83" w:rsidP="006C4E83">
      <w:pPr>
        <w:rPr>
          <w:lang w:eastAsia="ru-RU"/>
        </w:rPr>
      </w:pPr>
      <w:r w:rsidRPr="006C4E83">
        <w:rPr>
          <w:lang w:eastAsia="ru-RU"/>
        </w:rPr>
        <w:t>Работа с лингвистическими словарями и справочниками.</w:t>
      </w:r>
    </w:p>
    <w:p w:rsidR="006C4E83" w:rsidRPr="006C4E83" w:rsidRDefault="006C4E83" w:rsidP="006C4E83">
      <w:r w:rsidRPr="006C4E83">
        <w:t>45.6.2.2. Лексика. Фразеология.</w:t>
      </w:r>
    </w:p>
    <w:p w:rsidR="006C4E83" w:rsidRPr="006C4E83" w:rsidRDefault="006C4E83" w:rsidP="006C4E83">
      <w:r w:rsidRPr="006C4E83">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6C4E83" w:rsidRPr="006C4E83" w:rsidRDefault="006C4E83" w:rsidP="006C4E83">
      <w:r w:rsidRPr="006C4E83">
        <w:t>Однозначные и многозначные слова.</w:t>
      </w:r>
    </w:p>
    <w:p w:rsidR="006C4E83" w:rsidRPr="006C4E83" w:rsidRDefault="006C4E83" w:rsidP="006C4E83">
      <w:r w:rsidRPr="006C4E83">
        <w:t>Виды художественно-изобразительных средств. Метафора. Метонимия.</w:t>
      </w:r>
    </w:p>
    <w:p w:rsidR="006C4E83" w:rsidRPr="006C4E83" w:rsidRDefault="006C4E83" w:rsidP="006C4E83">
      <w:r w:rsidRPr="006C4E83">
        <w:t>Омонимы. Виды омонимов, их различия. Многозначность и омонимия.</w:t>
      </w:r>
    </w:p>
    <w:p w:rsidR="006C4E83" w:rsidRPr="006C4E83" w:rsidRDefault="006C4E83" w:rsidP="006C4E83">
      <w:r w:rsidRPr="006C4E83">
        <w:t>Синонимы, их отличительные свойства. Виды синонимов (лексические, фразеологические, грамматические). Задачи синонимов в тексте.</w:t>
      </w:r>
    </w:p>
    <w:p w:rsidR="006C4E83" w:rsidRPr="006C4E83" w:rsidRDefault="006C4E83" w:rsidP="006C4E83">
      <w:r w:rsidRPr="006C4E83">
        <w:t>Антонимы. Языковые и контекстуальные антонимы. Антитеза. Оксюморон.</w:t>
      </w:r>
    </w:p>
    <w:p w:rsidR="006C4E83" w:rsidRPr="006C4E83" w:rsidRDefault="006C4E83" w:rsidP="006C4E83">
      <w:r w:rsidRPr="006C4E83">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6C4E83" w:rsidRPr="006C4E83" w:rsidRDefault="006C4E83" w:rsidP="006C4E83">
      <w:r w:rsidRPr="006C4E83">
        <w:t>Литературная и диалектная речь. Диалектизмы, их строение и задачи.</w:t>
      </w:r>
    </w:p>
    <w:p w:rsidR="006C4E83" w:rsidRPr="006C4E83" w:rsidRDefault="006C4E83" w:rsidP="006C4E83">
      <w:r w:rsidRPr="006C4E83">
        <w:t>Специальная лексика. Термины и профессионализмы. Термины в осетинском языке.</w:t>
      </w:r>
    </w:p>
    <w:p w:rsidR="006C4E83" w:rsidRPr="006C4E83" w:rsidRDefault="006C4E83" w:rsidP="006C4E83">
      <w:r w:rsidRPr="006C4E83">
        <w:t>Устаревшие слова в осетинском языке. Активный и пассивный словарь. Неологизмы в осетинском языке.</w:t>
      </w:r>
    </w:p>
    <w:p w:rsidR="006C4E83" w:rsidRPr="006C4E83" w:rsidRDefault="006C4E83" w:rsidP="006C4E83">
      <w:r w:rsidRPr="006C4E83">
        <w:t>Лексика книжной и устной речи.</w:t>
      </w:r>
    </w:p>
    <w:p w:rsidR="006C4E83" w:rsidRPr="006C4E83" w:rsidRDefault="006C4E83" w:rsidP="006C4E83">
      <w:r w:rsidRPr="006C4E83">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6C4E83" w:rsidRPr="006C4E83" w:rsidRDefault="006C4E83" w:rsidP="006C4E83">
      <w:r w:rsidRPr="006C4E83">
        <w:t>Этикетная лексика. Группы этикетных слов. Виды этикетных выражений в осетинской семье.</w:t>
      </w:r>
    </w:p>
    <w:p w:rsidR="006C4E83" w:rsidRPr="006C4E83" w:rsidRDefault="006C4E83" w:rsidP="006C4E83">
      <w:r w:rsidRPr="006C4E83">
        <w:t>45.6.2.3. Литературный язык. Стилистика.</w:t>
      </w:r>
    </w:p>
    <w:p w:rsidR="006C4E83" w:rsidRPr="006C4E83" w:rsidRDefault="006C4E83" w:rsidP="006C4E83">
      <w:r w:rsidRPr="006C4E83">
        <w:t>Понятие литературного языка, его нормы. Кодификация литературного языка.</w:t>
      </w:r>
    </w:p>
    <w:p w:rsidR="006C4E83" w:rsidRPr="006C4E83" w:rsidRDefault="006C4E83" w:rsidP="006C4E83">
      <w:r w:rsidRPr="006C4E83">
        <w:t>Понятие стиля речи. Стили речи в осетинском языке.</w:t>
      </w:r>
    </w:p>
    <w:p w:rsidR="006C4E83" w:rsidRPr="006C4E83" w:rsidRDefault="006C4E83" w:rsidP="006C4E83">
      <w:r w:rsidRPr="006C4E83">
        <w:t>Стереотипные языковые приёмы.</w:t>
      </w:r>
    </w:p>
    <w:p w:rsidR="006C4E83" w:rsidRPr="006C4E83" w:rsidRDefault="006C4E83" w:rsidP="006C4E83">
      <w:r w:rsidRPr="006C4E83">
        <w:t>Эмоционально-экспрессивное значение слов. Место эмоционально-экспрессивных слов в функциональных стилях.</w:t>
      </w:r>
    </w:p>
    <w:p w:rsidR="006C4E83" w:rsidRPr="006C4E83" w:rsidRDefault="006C4E83" w:rsidP="006C4E83">
      <w:r w:rsidRPr="006C4E83">
        <w:t>45.6.2.4. Морфемика и словообразование.</w:t>
      </w:r>
    </w:p>
    <w:p w:rsidR="006C4E83" w:rsidRPr="006C4E83" w:rsidRDefault="006C4E83" w:rsidP="006C4E83">
      <w:r w:rsidRPr="006C4E83">
        <w:lastRenderedPageBreak/>
        <w:t>Морфемика как раздел языкознания. Виды морфем. Стилистические признаки морфем. Виды аффиксов. Разбор слова по составу.</w:t>
      </w:r>
    </w:p>
    <w:p w:rsidR="006C4E83" w:rsidRPr="006C4E83" w:rsidRDefault="006C4E83" w:rsidP="006C4E83">
      <w:r w:rsidRPr="006C4E83">
        <w:t>Словообразование – раздел языкознания. Способы образования слов. Словообразующие и формообразующие морфемы.</w:t>
      </w:r>
    </w:p>
    <w:p w:rsidR="006C4E83" w:rsidRPr="006C4E83" w:rsidRDefault="006C4E83" w:rsidP="006C4E83">
      <w:r w:rsidRPr="006C4E83">
        <w:t>45.6.2.5. Морфология.</w:t>
      </w:r>
    </w:p>
    <w:p w:rsidR="006C4E83" w:rsidRPr="006C4E83" w:rsidRDefault="006C4E83" w:rsidP="006C4E83">
      <w:r w:rsidRPr="006C4E83">
        <w:t>Части речи в осетинском языке.</w:t>
      </w:r>
    </w:p>
    <w:p w:rsidR="006C4E83" w:rsidRPr="006C4E83" w:rsidRDefault="006C4E83" w:rsidP="006C4E83">
      <w:r w:rsidRPr="006C4E83">
        <w:t>Имя существительное. Общая характеристика имени существительного (повторение). Грамматические признаки имён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6C4E83" w:rsidRPr="006C4E83" w:rsidRDefault="006C4E83" w:rsidP="006C4E83">
      <w:r w:rsidRPr="006C4E83">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6C4E83" w:rsidRPr="006C4E83" w:rsidRDefault="006C4E83" w:rsidP="006C4E83">
      <w:r w:rsidRPr="006C4E83">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6C4E83" w:rsidRPr="006C4E83" w:rsidRDefault="006C4E83" w:rsidP="006C4E83">
      <w:r w:rsidRPr="006C4E83">
        <w:t>Понятие о служебных частях речи. Виды и лексико-грамматических признаки служебных частей речи.</w:t>
      </w:r>
    </w:p>
    <w:p w:rsidR="006C4E83" w:rsidRPr="006C4E83" w:rsidRDefault="006C4E83" w:rsidP="006C4E83">
      <w:r w:rsidRPr="006C4E83">
        <w:t>Союзы. Типы союзов по значению. Союзные слова. Указательные слова.</w:t>
      </w:r>
    </w:p>
    <w:p w:rsidR="006C4E83" w:rsidRPr="006C4E83" w:rsidRDefault="006C4E83" w:rsidP="006C4E83">
      <w:r w:rsidRPr="006C4E83">
        <w:t>Частицы, их классификация по значению. Значения модальных слов.</w:t>
      </w:r>
    </w:p>
    <w:p w:rsidR="006C4E83" w:rsidRPr="006C4E83" w:rsidRDefault="006C4E83" w:rsidP="006C4E83">
      <w:r w:rsidRPr="006C4E83">
        <w:t>Междометие. Значение междометий в речи. Звукоподражательные слова, их значение.</w:t>
      </w:r>
    </w:p>
    <w:p w:rsidR="006C4E83" w:rsidRPr="006C4E83" w:rsidRDefault="006C4E83" w:rsidP="006C4E83">
      <w:r w:rsidRPr="006C4E83">
        <w:t>45.6.2.6. Орфография.</w:t>
      </w:r>
    </w:p>
    <w:p w:rsidR="006C4E83" w:rsidRPr="006C4E83" w:rsidRDefault="006C4E83" w:rsidP="006C4E83">
      <w:r w:rsidRPr="006C4E83">
        <w:t>Принципы орфографии. Правописание удвоенных согласных. Правописание географических названий.</w:t>
      </w:r>
    </w:p>
    <w:p w:rsidR="006C4E83" w:rsidRPr="006C4E83" w:rsidRDefault="006C4E83" w:rsidP="006C4E83">
      <w:r w:rsidRPr="006C4E83">
        <w:t>45.6.3. Текст.</w:t>
      </w:r>
    </w:p>
    <w:p w:rsidR="006C4E83" w:rsidRPr="006C4E83" w:rsidRDefault="006C4E83" w:rsidP="006C4E83">
      <w:r w:rsidRPr="006C4E83">
        <w:t>Работа с текстом: озаглавливание текста, выделение ключевых слов, выписывание из текста слов по заданным параметрам.</w:t>
      </w:r>
    </w:p>
    <w:p w:rsidR="006C4E83" w:rsidRPr="006C4E83" w:rsidRDefault="006C4E83" w:rsidP="006C4E83">
      <w:r w:rsidRPr="006C4E83">
        <w:t>Составление плана текста. Пересказ и (или) составление текста по плану.</w:t>
      </w:r>
    </w:p>
    <w:p w:rsidR="006C4E83" w:rsidRPr="006C4E83" w:rsidRDefault="006C4E83" w:rsidP="006C4E83">
      <w:r w:rsidRPr="006C4E83">
        <w:t>Перевод коротких текстов с осетинского языка на русский язык и наоборот.</w:t>
      </w:r>
    </w:p>
    <w:p w:rsidR="006C4E83" w:rsidRPr="006C4E83" w:rsidRDefault="006C4E83" w:rsidP="006C4E83">
      <w:r w:rsidRPr="006C4E83">
        <w:t>Анализ текста.</w:t>
      </w:r>
    </w:p>
    <w:p w:rsidR="006C4E83" w:rsidRPr="006C4E83" w:rsidRDefault="006C4E83" w:rsidP="006C4E83">
      <w:r w:rsidRPr="006C4E83">
        <w:t>45.7. Содержание обучения в 11 классе.</w:t>
      </w:r>
    </w:p>
    <w:p w:rsidR="006C4E83" w:rsidRPr="006C4E83" w:rsidRDefault="006C4E83" w:rsidP="006C4E83">
      <w:r w:rsidRPr="006C4E83">
        <w:lastRenderedPageBreak/>
        <w:t>45.7.1. Общие сведения о языке.</w:t>
      </w:r>
    </w:p>
    <w:p w:rsidR="006C4E83" w:rsidRPr="006C4E83" w:rsidRDefault="006C4E83" w:rsidP="006C4E83">
      <w:r w:rsidRPr="006C4E83">
        <w:t>История изучения осетинского языка. Исследователи осетинского языка.</w:t>
      </w:r>
    </w:p>
    <w:p w:rsidR="006C4E83" w:rsidRPr="006C4E83" w:rsidRDefault="006C4E83" w:rsidP="006C4E83">
      <w:r w:rsidRPr="006C4E83">
        <w:t>45.7.2. Система языка.</w:t>
      </w:r>
    </w:p>
    <w:p w:rsidR="006C4E83" w:rsidRPr="006C4E83" w:rsidRDefault="006C4E83" w:rsidP="006C4E83">
      <w:r w:rsidRPr="006C4E83">
        <w:t>45.7.2.1. Синтаксис. Пунктуация.</w:t>
      </w:r>
    </w:p>
    <w:p w:rsidR="006C4E83" w:rsidRPr="006C4E83" w:rsidRDefault="006C4E83" w:rsidP="006C4E83">
      <w:r w:rsidRPr="006C4E83">
        <w:t>Слово, словосочетание и предложение, их признаки.</w:t>
      </w:r>
    </w:p>
    <w:p w:rsidR="006C4E83" w:rsidRPr="006C4E83" w:rsidRDefault="006C4E83" w:rsidP="006C4E83">
      <w:r w:rsidRPr="006C4E83">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6C4E83" w:rsidRPr="006C4E83" w:rsidRDefault="006C4E83" w:rsidP="006C4E83">
      <w:r w:rsidRPr="006C4E83">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6C4E83" w:rsidRPr="006C4E83" w:rsidRDefault="006C4E83" w:rsidP="006C4E83">
      <w:r w:rsidRPr="006C4E83">
        <w:t>Двусоставное предложение. Понятие о двусоставном предложении. Типы двусоставных предложений: нераспространённое, распространённое.</w:t>
      </w:r>
    </w:p>
    <w:p w:rsidR="006C4E83" w:rsidRPr="006C4E83" w:rsidRDefault="006C4E83" w:rsidP="006C4E83">
      <w:r w:rsidRPr="006C4E83">
        <w:t>Знаки препинания в двусоставных предложениях.</w:t>
      </w:r>
    </w:p>
    <w:p w:rsidR="006C4E83" w:rsidRPr="006C4E83" w:rsidRDefault="006C4E83" w:rsidP="006C4E83">
      <w:r w:rsidRPr="006C4E83">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6C4E83" w:rsidRPr="006C4E83" w:rsidRDefault="006C4E83" w:rsidP="006C4E83">
      <w:r w:rsidRPr="006C4E83">
        <w:t>Односоставные предложения. Определённо-личные односоставные предложения. Неопределённо-личные односоставные предложения. Безличные предложения. Назывные предложения. Синтаксический разбор односоставных предложений.</w:t>
      </w:r>
    </w:p>
    <w:p w:rsidR="006C4E83" w:rsidRPr="006C4E83" w:rsidRDefault="006C4E83" w:rsidP="006C4E83">
      <w:r w:rsidRPr="006C4E83">
        <w:t>Однородные члены предложения. Понятие об однородных членах предложения. Однородные и неоднородные определения. Нераспространённые и распространённые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6C4E83" w:rsidRPr="006C4E83" w:rsidRDefault="006C4E83" w:rsidP="006C4E83">
      <w:r w:rsidRPr="006C4E83">
        <w:t>Уточняющие члены предложения. Уточняющие члены предложения, выраженные прилагательными.</w:t>
      </w:r>
    </w:p>
    <w:p w:rsidR="006C4E83" w:rsidRPr="006C4E83" w:rsidRDefault="006C4E83" w:rsidP="006C4E83">
      <w:r w:rsidRPr="006C4E83">
        <w:t>Причастный оборот. Деепричастный оборот. Сравнительный оборот. Приложение.</w:t>
      </w:r>
    </w:p>
    <w:p w:rsidR="006C4E83" w:rsidRPr="006C4E83" w:rsidRDefault="006C4E83" w:rsidP="006C4E83">
      <w:r w:rsidRPr="006C4E83">
        <w:t>Знаки препинания в предложениях с причастным оборотом, деепричастным оборотом, приложением, сравнительным оборотом.</w:t>
      </w:r>
    </w:p>
    <w:p w:rsidR="006C4E83" w:rsidRPr="006C4E83" w:rsidRDefault="006C4E83" w:rsidP="006C4E83">
      <w:r w:rsidRPr="006C4E83">
        <w:t>Понятие обращения. Типы обращений по значению. Типы обращений по составу. Обращения с усиливающими частицами.</w:t>
      </w:r>
    </w:p>
    <w:p w:rsidR="006C4E83" w:rsidRPr="006C4E83" w:rsidRDefault="006C4E83" w:rsidP="006C4E83">
      <w:r w:rsidRPr="006C4E83">
        <w:t>Сложносочинённое предложение.</w:t>
      </w:r>
    </w:p>
    <w:p w:rsidR="006C4E83" w:rsidRPr="006C4E83" w:rsidRDefault="006C4E83" w:rsidP="006C4E83">
      <w:r w:rsidRPr="006C4E83">
        <w:t>Понятие сложносочинённого предложения. Средства связи между частями сложносочинённого предложения. Знаки препинания в сложносочинённом предложении. Синтаксический разбор сложносочинённого предложения.</w:t>
      </w:r>
    </w:p>
    <w:p w:rsidR="006C4E83" w:rsidRPr="006C4E83" w:rsidRDefault="006C4E83" w:rsidP="006C4E83">
      <w:r w:rsidRPr="006C4E83">
        <w:lastRenderedPageBreak/>
        <w:t>Сложноподчинённое предложение. Средства связи в сложноподчинённом предложении. Типы придаточных предложений. Синтаксические связи в сложноподчинённом предложении. Синтаксические отношения между частями сложноподчинённого предложения. Союзы и союзные слова. Пояснительные слова. Синтаксический разбор сложноподчинённого предложения.</w:t>
      </w:r>
    </w:p>
    <w:p w:rsidR="006C4E83" w:rsidRPr="006C4E83" w:rsidRDefault="006C4E83" w:rsidP="006C4E83">
      <w:r w:rsidRPr="006C4E83">
        <w:t>Бессоюзное предложение. Понятие о бессоюзном сложном предложении.</w:t>
      </w:r>
    </w:p>
    <w:p w:rsidR="006C4E83" w:rsidRPr="006C4E83" w:rsidRDefault="006C4E83" w:rsidP="006C4E83">
      <w:r w:rsidRPr="006C4E83">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6C4E83" w:rsidRPr="006C4E83" w:rsidRDefault="006C4E83" w:rsidP="006C4E83">
      <w:r w:rsidRPr="006C4E83">
        <w:t>Сравнение сложноподчинённого предложения с сложноподчинённым и бессоюзным сложным предложением. Знаки препинания в сложном предложении.</w:t>
      </w:r>
    </w:p>
    <w:p w:rsidR="006C4E83" w:rsidRPr="006C4E83" w:rsidRDefault="006C4E83" w:rsidP="006C4E83">
      <w:r w:rsidRPr="006C4E83">
        <w:t>Прямая речь. Прямая речь и речь автора. Образование предложений с прямой речью. Знаки препинания в предложениях с прямой речью.</w:t>
      </w:r>
    </w:p>
    <w:p w:rsidR="006C4E83" w:rsidRPr="006C4E83" w:rsidRDefault="006C4E83" w:rsidP="006C4E83">
      <w:r w:rsidRPr="006C4E83">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6C4E83" w:rsidRPr="006C4E83" w:rsidRDefault="006C4E83" w:rsidP="006C4E83">
      <w:r w:rsidRPr="006C4E83">
        <w:t>Цитата. Правила образования цитат. Знаки препинания в предложениях с цитатой. Место цитаты в предложении. Сокращённая цитата.</w:t>
      </w:r>
    </w:p>
    <w:p w:rsidR="006C4E83" w:rsidRPr="006C4E83" w:rsidRDefault="006C4E83" w:rsidP="006C4E83">
      <w:r w:rsidRPr="006C4E83">
        <w:t>45.7.2.2. Стилистика.</w:t>
      </w:r>
    </w:p>
    <w:p w:rsidR="006C4E83" w:rsidRPr="006C4E83" w:rsidRDefault="006C4E83" w:rsidP="006C4E83">
      <w:r w:rsidRPr="006C4E83">
        <w:t>Общие сведения о стилях речи. Связь стиля с жанром текста.</w:t>
      </w:r>
    </w:p>
    <w:p w:rsidR="006C4E83" w:rsidRPr="006C4E83" w:rsidRDefault="006C4E83" w:rsidP="006C4E83">
      <w:r w:rsidRPr="006C4E83">
        <w:t>Научный стиль. Публицистический стиль. Официально-деловой стиль. Художественный стиль. Стиль разговорной речи.</w:t>
      </w:r>
    </w:p>
    <w:p w:rsidR="006C4E83" w:rsidRPr="006C4E83" w:rsidRDefault="006C4E83" w:rsidP="006C4E83">
      <w:r w:rsidRPr="006C4E83">
        <w:t>45.7.3. Текст.</w:t>
      </w:r>
    </w:p>
    <w:p w:rsidR="006C4E83" w:rsidRPr="006C4E83" w:rsidRDefault="006C4E83" w:rsidP="006C4E83">
      <w:r w:rsidRPr="006C4E83">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6C4E83" w:rsidRPr="006C4E83" w:rsidRDefault="006C4E83" w:rsidP="006C4E83">
      <w:r w:rsidRPr="006C4E83">
        <w:t>45.8. Планируемые результаты освоения программы по родному (осетинскому) языку на уровне среднего общего образования.</w:t>
      </w:r>
    </w:p>
    <w:p w:rsidR="006C4E83" w:rsidRPr="006C4E83" w:rsidRDefault="006C4E83" w:rsidP="006C4E83">
      <w:r w:rsidRPr="006C4E83">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lastRenderedPageBreak/>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lastRenderedPageBreak/>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6C4E83" w:rsidRPr="006C4E83" w:rsidRDefault="006C4E83" w:rsidP="006C4E83">
      <w:r w:rsidRPr="006C4E83">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lastRenderedPageBreak/>
        <w:t>45.8.3.2.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45.8.3.3.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lastRenderedPageBreak/>
        <w:t>45.8.3.4.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45.8.3.5. У обучающегося будут сформированы умения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45.8.3.6.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45.8.3.7.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lastRenderedPageBreak/>
        <w:t>45.8.3.8.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45.8.4. Предметные результаты изучения родного (осетинского) языка. К концу 10 класса обучающийся научится:</w:t>
      </w:r>
    </w:p>
    <w:p w:rsidR="006C4E83" w:rsidRPr="006C4E83" w:rsidRDefault="006C4E83" w:rsidP="006C4E83">
      <w:pPr>
        <w:rPr>
          <w:lang w:eastAsia="ru-RU"/>
        </w:rPr>
      </w:pPr>
      <w:r w:rsidRPr="006C4E83">
        <w:rPr>
          <w:lang w:eastAsia="ru-RU"/>
        </w:rPr>
        <w:t>осознавать роль родного (осетинского) языка в жизни общества и отдельного человека;</w:t>
      </w:r>
    </w:p>
    <w:p w:rsidR="006C4E83" w:rsidRPr="006C4E83" w:rsidRDefault="006C4E83" w:rsidP="006C4E83">
      <w:pPr>
        <w:rPr>
          <w:lang w:eastAsia="ru-RU"/>
        </w:rPr>
      </w:pPr>
      <w:r w:rsidRPr="006C4E83">
        <w:rPr>
          <w:lang w:eastAsia="ru-RU"/>
        </w:rPr>
        <w:t>проводить фонетический, морфемный, морфологический разборы;</w:t>
      </w:r>
    </w:p>
    <w:p w:rsidR="006C4E83" w:rsidRPr="006C4E83" w:rsidRDefault="006C4E83" w:rsidP="006C4E83">
      <w:pPr>
        <w:rPr>
          <w:lang w:eastAsia="ru-RU"/>
        </w:rPr>
      </w:pPr>
      <w:r w:rsidRPr="006C4E83">
        <w:rPr>
          <w:lang w:eastAsia="ru-RU"/>
        </w:rPr>
        <w:t>пользоваться различными словарями;</w:t>
      </w:r>
    </w:p>
    <w:p w:rsidR="006C4E83" w:rsidRPr="006C4E83" w:rsidRDefault="006C4E83" w:rsidP="006C4E83">
      <w:pPr>
        <w:rPr>
          <w:lang w:eastAsia="ru-RU"/>
        </w:rPr>
      </w:pPr>
      <w:r w:rsidRPr="006C4E83">
        <w:rPr>
          <w:lang w:eastAsia="ru-RU"/>
        </w:rPr>
        <w:t>соблюдать орфоэпические нормы в речи;</w:t>
      </w:r>
    </w:p>
    <w:p w:rsidR="006C4E83" w:rsidRPr="006C4E83" w:rsidRDefault="006C4E83" w:rsidP="006C4E83">
      <w:pPr>
        <w:rPr>
          <w:lang w:eastAsia="ru-RU"/>
        </w:rPr>
      </w:pPr>
      <w:r w:rsidRPr="006C4E83">
        <w:rPr>
          <w:lang w:eastAsia="ru-RU"/>
        </w:rPr>
        <w:t>определять значения историзмов, архаизмов, неологизмов, характеризовать неологизмы по сфере употребления и стилистической окраске;</w:t>
      </w:r>
    </w:p>
    <w:p w:rsidR="006C4E83" w:rsidRPr="006C4E83" w:rsidRDefault="006C4E83" w:rsidP="006C4E83">
      <w:pPr>
        <w:rPr>
          <w:lang w:eastAsia="ru-RU"/>
        </w:rPr>
      </w:pPr>
      <w:r w:rsidRPr="006C4E83">
        <w:rPr>
          <w:lang w:eastAsia="ru-RU"/>
        </w:rPr>
        <w:t>владеть изобразительно-выразительными средствами осетинского языка;</w:t>
      </w:r>
    </w:p>
    <w:p w:rsidR="006C4E83" w:rsidRPr="006C4E83" w:rsidRDefault="006C4E83" w:rsidP="006C4E83">
      <w:pPr>
        <w:rPr>
          <w:lang w:eastAsia="ru-RU"/>
        </w:rPr>
      </w:pPr>
      <w:r w:rsidRPr="006C4E83">
        <w:rPr>
          <w:lang w:eastAsia="ru-RU"/>
        </w:rPr>
        <w:t>правильно употреблять синонимы, антонимы, омонимы;</w:t>
      </w:r>
    </w:p>
    <w:p w:rsidR="006C4E83" w:rsidRPr="006C4E83" w:rsidRDefault="006C4E83" w:rsidP="006C4E83">
      <w:pPr>
        <w:rPr>
          <w:lang w:eastAsia="ru-RU"/>
        </w:rPr>
      </w:pPr>
      <w:r w:rsidRPr="006C4E83">
        <w:rPr>
          <w:lang w:eastAsia="ru-RU"/>
        </w:rPr>
        <w:t>различать общеупотребительную лексику и лексику, имеющую ограниченную сферу употребления;</w:t>
      </w:r>
    </w:p>
    <w:p w:rsidR="006C4E83" w:rsidRPr="006C4E83" w:rsidRDefault="006C4E83" w:rsidP="006C4E83">
      <w:pPr>
        <w:rPr>
          <w:lang w:eastAsia="ru-RU"/>
        </w:rPr>
      </w:pPr>
      <w:r w:rsidRPr="006C4E83">
        <w:rPr>
          <w:lang w:eastAsia="ru-RU"/>
        </w:rPr>
        <w:t>понимать значения слов и фразеологизмов, правильно употреблять их в речи;</w:t>
      </w:r>
    </w:p>
    <w:p w:rsidR="006C4E83" w:rsidRPr="006C4E83" w:rsidRDefault="006C4E83" w:rsidP="006C4E83">
      <w:pPr>
        <w:rPr>
          <w:lang w:eastAsia="ru-RU"/>
        </w:rPr>
      </w:pPr>
      <w:r w:rsidRPr="006C4E83">
        <w:rPr>
          <w:lang w:eastAsia="ru-RU"/>
        </w:rPr>
        <w:t>иметь представление о словообразующих и формообразующих морфемах;</w:t>
      </w:r>
    </w:p>
    <w:p w:rsidR="006C4E83" w:rsidRPr="006C4E83" w:rsidRDefault="006C4E83" w:rsidP="006C4E83">
      <w:pPr>
        <w:rPr>
          <w:lang w:eastAsia="ru-RU"/>
        </w:rPr>
      </w:pPr>
      <w:r w:rsidRPr="006C4E83">
        <w:rPr>
          <w:lang w:eastAsia="ru-RU"/>
        </w:rPr>
        <w:t>классифицировать части речи по грамматическим признакам (имена существительные, имена прилагательные, глаголы);</w:t>
      </w:r>
    </w:p>
    <w:p w:rsidR="006C4E83" w:rsidRPr="006C4E83" w:rsidRDefault="006C4E83" w:rsidP="006C4E83">
      <w:pPr>
        <w:rPr>
          <w:lang w:eastAsia="ru-RU"/>
        </w:rPr>
      </w:pPr>
      <w:r w:rsidRPr="006C4E83">
        <w:rPr>
          <w:lang w:eastAsia="ru-RU"/>
        </w:rPr>
        <w:t>различать служебные части речи и правильно употреблять в речи;</w:t>
      </w:r>
    </w:p>
    <w:p w:rsidR="006C4E83" w:rsidRPr="006C4E83" w:rsidRDefault="006C4E83" w:rsidP="006C4E83">
      <w:pPr>
        <w:rPr>
          <w:lang w:eastAsia="ru-RU"/>
        </w:rPr>
      </w:pPr>
      <w:r w:rsidRPr="006C4E83">
        <w:rPr>
          <w:lang w:eastAsia="ru-RU"/>
        </w:rPr>
        <w:t>определять междометия и звукоподражательные слова, правильно употреблять их в речи;</w:t>
      </w:r>
    </w:p>
    <w:p w:rsidR="006C4E83" w:rsidRPr="006C4E83" w:rsidRDefault="006C4E83" w:rsidP="006C4E83">
      <w:pPr>
        <w:rPr>
          <w:lang w:eastAsia="ru-RU"/>
        </w:rPr>
      </w:pPr>
      <w:r w:rsidRPr="006C4E83">
        <w:rPr>
          <w:lang w:eastAsia="ru-RU"/>
        </w:rPr>
        <w:lastRenderedPageBreak/>
        <w:t>соблюдать изученные правила орфографии;</w:t>
      </w:r>
    </w:p>
    <w:p w:rsidR="006C4E83" w:rsidRPr="006C4E83" w:rsidRDefault="006C4E83" w:rsidP="006C4E83">
      <w:pPr>
        <w:rPr>
          <w:lang w:eastAsia="ru-RU"/>
        </w:rPr>
      </w:pPr>
      <w:r w:rsidRPr="006C4E83">
        <w:rPr>
          <w:lang w:eastAsia="ru-RU"/>
        </w:rPr>
        <w:t>излагать свои мысли в устной и письменной форме, соблюдать нормы построения текста;</w:t>
      </w:r>
    </w:p>
    <w:p w:rsidR="006C4E83" w:rsidRPr="006C4E83" w:rsidRDefault="006C4E83" w:rsidP="006C4E83">
      <w:pPr>
        <w:rPr>
          <w:lang w:eastAsia="ru-RU"/>
        </w:rPr>
      </w:pPr>
      <w:r w:rsidRPr="006C4E83">
        <w:rPr>
          <w:lang w:eastAsia="ru-RU"/>
        </w:rPr>
        <w:t>выделять главную мысль текста, определять его структуру, составлять план текста;</w:t>
      </w:r>
    </w:p>
    <w:p w:rsidR="006C4E83" w:rsidRPr="006C4E83" w:rsidRDefault="006C4E83" w:rsidP="006C4E83">
      <w:pPr>
        <w:rPr>
          <w:lang w:eastAsia="ru-RU"/>
        </w:rPr>
      </w:pPr>
      <w:r w:rsidRPr="006C4E83">
        <w:rPr>
          <w:lang w:eastAsia="ru-RU"/>
        </w:rPr>
        <w:t>выполнять перевод текста;</w:t>
      </w:r>
    </w:p>
    <w:p w:rsidR="006C4E83" w:rsidRPr="006C4E83" w:rsidRDefault="006C4E83" w:rsidP="006C4E83">
      <w:pPr>
        <w:rPr>
          <w:lang w:eastAsia="ru-RU"/>
        </w:rPr>
      </w:pPr>
      <w:r w:rsidRPr="006C4E83">
        <w:rPr>
          <w:lang w:eastAsia="ru-RU"/>
        </w:rPr>
        <w:t>вести диалог в условиях межкультурной коммуникации.</w:t>
      </w:r>
    </w:p>
    <w:p w:rsidR="006C4E83" w:rsidRPr="006C4E83" w:rsidRDefault="006C4E83" w:rsidP="006C4E83">
      <w:r w:rsidRPr="006C4E83">
        <w:t>45.8.5. Предметные результаты изучения родного (осетинского) языка. К концу 11 класса обучающийся научится:</w:t>
      </w:r>
    </w:p>
    <w:p w:rsidR="006C4E83" w:rsidRPr="006C4E83" w:rsidRDefault="006C4E83" w:rsidP="006C4E83">
      <w:r w:rsidRPr="006C4E83">
        <w:t>различать единицы синтаксиса (слово, словосочетание, предложение, текст);</w:t>
      </w:r>
    </w:p>
    <w:p w:rsidR="006C4E83" w:rsidRPr="006C4E83" w:rsidRDefault="006C4E83" w:rsidP="006C4E83">
      <w:r w:rsidRPr="006C4E83">
        <w:t>правильно строить словосочетания и предложения на осетинском языке.</w:t>
      </w:r>
    </w:p>
    <w:p w:rsidR="006C4E83" w:rsidRPr="006C4E83" w:rsidRDefault="006C4E83" w:rsidP="006C4E83">
      <w:pPr>
        <w:rPr>
          <w:lang w:eastAsia="ru-RU"/>
        </w:rPr>
      </w:pPr>
      <w:r w:rsidRPr="006C4E83">
        <w:rPr>
          <w:lang w:eastAsia="ru-RU"/>
        </w:rPr>
        <w:t>различать виды простых и сложных предложений, уметь их характеризовать;</w:t>
      </w:r>
    </w:p>
    <w:p w:rsidR="006C4E83" w:rsidRPr="006C4E83" w:rsidRDefault="006C4E83" w:rsidP="006C4E83">
      <w:pPr>
        <w:rPr>
          <w:lang w:eastAsia="ru-RU"/>
        </w:rPr>
      </w:pPr>
      <w:r w:rsidRPr="006C4E83">
        <w:rPr>
          <w:lang w:eastAsia="ru-RU"/>
        </w:rPr>
        <w:t>проводить синтаксический разбор простых и сложных предложений;</w:t>
      </w:r>
    </w:p>
    <w:p w:rsidR="006C4E83" w:rsidRPr="006C4E83" w:rsidRDefault="006C4E83" w:rsidP="006C4E83">
      <w:pPr>
        <w:rPr>
          <w:lang w:eastAsia="ru-RU"/>
        </w:rPr>
      </w:pPr>
      <w:r w:rsidRPr="006C4E83">
        <w:rPr>
          <w:lang w:eastAsia="ru-RU"/>
        </w:rPr>
        <w:t>соблюдать правила пунктуации в простых и сложных предложениях, в предложениях с прямой и косвенной речью, с цитатами;</w:t>
      </w:r>
    </w:p>
    <w:p w:rsidR="006C4E83" w:rsidRPr="006C4E83" w:rsidRDefault="006C4E83" w:rsidP="006C4E83">
      <w:pPr>
        <w:rPr>
          <w:lang w:eastAsia="ru-RU"/>
        </w:rPr>
      </w:pPr>
      <w:r w:rsidRPr="006C4E83">
        <w:rPr>
          <w:lang w:eastAsia="ru-RU"/>
        </w:rPr>
        <w:t>классифицировать функциональные стили речи и отличать различные жанры стилей речи, анализировать тексты разных стилей и жанров;</w:t>
      </w:r>
    </w:p>
    <w:p w:rsidR="006C4E83" w:rsidRPr="006C4E83" w:rsidRDefault="006C4E83" w:rsidP="006C4E83">
      <w:pPr>
        <w:rPr>
          <w:lang w:eastAsia="ru-RU"/>
        </w:rPr>
      </w:pPr>
      <w:r w:rsidRPr="006C4E83">
        <w:rPr>
          <w:lang w:eastAsia="ru-RU"/>
        </w:rPr>
        <w:t>редактировать текст с целью исправления речевых ошибок, совершенствования содержания и формы;</w:t>
      </w:r>
    </w:p>
    <w:p w:rsidR="006C4E83" w:rsidRPr="006C4E83" w:rsidRDefault="006C4E83" w:rsidP="006C4E83">
      <w:pPr>
        <w:rPr>
          <w:lang w:eastAsia="ru-RU"/>
        </w:rPr>
      </w:pPr>
      <w:r w:rsidRPr="006C4E83">
        <w:rPr>
          <w:lang w:eastAsia="ru-RU"/>
        </w:rPr>
        <w:t>владеть разными видами чтения, переработки и преобразования текстов;</w:t>
      </w:r>
    </w:p>
    <w:p w:rsidR="006C4E83" w:rsidRPr="006C4E83" w:rsidRDefault="006C4E83" w:rsidP="006C4E83">
      <w:pPr>
        <w:rPr>
          <w:lang w:eastAsia="ru-RU"/>
        </w:rPr>
      </w:pPr>
      <w:r w:rsidRPr="006C4E83">
        <w:rPr>
          <w:lang w:eastAsia="ru-RU"/>
        </w:rPr>
        <w:t>владеть знаниями культуры речи и особенностей осетинского речевого этикета;</w:t>
      </w:r>
    </w:p>
    <w:p w:rsidR="006C4E83" w:rsidRPr="006C4E83" w:rsidRDefault="006C4E83" w:rsidP="006C4E83">
      <w:pPr>
        <w:rPr>
          <w:lang w:eastAsia="ru-RU"/>
        </w:rPr>
      </w:pPr>
      <w:r w:rsidRPr="006C4E83">
        <w:rPr>
          <w:lang w:eastAsia="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6C4E83" w:rsidRPr="006C4E83" w:rsidRDefault="006C4E83" w:rsidP="006C4E83">
      <w:pPr>
        <w:rPr>
          <w:lang w:eastAsia="ru-RU"/>
        </w:rPr>
      </w:pPr>
      <w:r w:rsidRPr="006C4E83">
        <w:rPr>
          <w:lang w:eastAsia="ru-RU"/>
        </w:rPr>
        <w:t>объяснять лексико-грамматические различия в иронских и дигорских диалектах осетинского языка.</w:t>
      </w:r>
    </w:p>
    <w:p w:rsidR="006C4E83" w:rsidRPr="006C4E83" w:rsidRDefault="006C4E83" w:rsidP="006C4E83">
      <w:pPr>
        <w:rPr>
          <w:lang w:eastAsia="ru-RU"/>
        </w:rPr>
      </w:pPr>
      <w:r w:rsidRPr="006C4E83">
        <w:rPr>
          <w:lang w:eastAsia="ru-RU"/>
        </w:rPr>
        <w:t>46. Федеральная рабочая программа по учебному предмету «Государственный (осетинский) язык Республики Северная Осетия – Алания».</w:t>
      </w:r>
    </w:p>
    <w:p w:rsidR="006C4E83" w:rsidRPr="006C4E83" w:rsidRDefault="006C4E83" w:rsidP="006C4E83">
      <w:pPr>
        <w:rPr>
          <w:lang w:eastAsia="ru-RU"/>
        </w:rPr>
      </w:pPr>
      <w:r w:rsidRPr="006C4E83">
        <w:rPr>
          <w:lang w:eastAsia="ru-RU"/>
        </w:rP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6C4E83" w:rsidRPr="006C4E83" w:rsidRDefault="006C4E83" w:rsidP="006C4E83">
      <w:pPr>
        <w:rPr>
          <w:lang w:eastAsia="ru-RU"/>
        </w:rPr>
      </w:pPr>
      <w:r w:rsidRPr="006C4E83">
        <w:rPr>
          <w:lang w:eastAsia="ru-RU"/>
        </w:rP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lastRenderedPageBreak/>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46.5. Пояснительная записка.</w:t>
      </w:r>
    </w:p>
    <w:p w:rsidR="006C4E83" w:rsidRPr="006C4E83" w:rsidRDefault="006C4E83" w:rsidP="006C4E83">
      <w:pPr>
        <w:rPr>
          <w:lang w:eastAsia="ru-RU"/>
        </w:rPr>
      </w:pPr>
      <w:r w:rsidRPr="006C4E83">
        <w:rPr>
          <w:lang w:eastAsia="ru-RU"/>
        </w:rPr>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6C4E83" w:rsidRPr="006C4E83" w:rsidRDefault="006C4E83" w:rsidP="006C4E83">
      <w:pPr>
        <w:rPr>
          <w:lang w:eastAsia="ru-RU"/>
        </w:rPr>
      </w:pPr>
      <w:r w:rsidRPr="006C4E83">
        <w:rPr>
          <w:lang w:eastAsia="ru-RU"/>
        </w:rP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6C4E83" w:rsidRPr="006C4E83" w:rsidRDefault="006C4E83" w:rsidP="006C4E83">
      <w:pPr>
        <w:rPr>
          <w:lang w:eastAsia="ru-RU"/>
        </w:rPr>
      </w:pPr>
      <w:r w:rsidRPr="006C4E83">
        <w:rPr>
          <w:lang w:eastAsia="ru-RU"/>
        </w:rPr>
        <w:t>46.5.4. Изучение государственного (осетинского) языка направлено на достижение следующих целей:</w:t>
      </w:r>
    </w:p>
    <w:p w:rsidR="006C4E83" w:rsidRPr="006C4E83" w:rsidRDefault="006C4E83" w:rsidP="006C4E83">
      <w:pPr>
        <w:rPr>
          <w:lang w:eastAsia="ru-RU"/>
        </w:rPr>
      </w:pPr>
      <w:r w:rsidRPr="006C4E83">
        <w:rPr>
          <w:lang w:eastAsia="ru-RU"/>
        </w:rPr>
        <w:t>развитие способности и готовности к дальнейшему самообразованию средствами осетинского языка;</w:t>
      </w:r>
    </w:p>
    <w:p w:rsidR="006C4E83" w:rsidRPr="006C4E83" w:rsidRDefault="006C4E83" w:rsidP="006C4E83">
      <w:pPr>
        <w:rPr>
          <w:lang w:eastAsia="ru-RU"/>
        </w:rPr>
      </w:pPr>
      <w:r w:rsidRPr="006C4E83">
        <w:rPr>
          <w:lang w:eastAsia="ru-RU"/>
        </w:rPr>
        <w:t>применение языковой коммуникативной компетенции как действенного средства самоопределения и самореализации.</w:t>
      </w:r>
    </w:p>
    <w:p w:rsidR="006C4E83" w:rsidRPr="006C4E83" w:rsidRDefault="006C4E83" w:rsidP="006C4E83">
      <w:pPr>
        <w:rPr>
          <w:lang w:eastAsia="ru-RU"/>
        </w:rPr>
      </w:pPr>
      <w:r w:rsidRPr="006C4E83">
        <w:rPr>
          <w:lang w:eastAsia="ru-RU"/>
        </w:rP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6C4E83" w:rsidRPr="006C4E83" w:rsidRDefault="006C4E83" w:rsidP="006C4E83">
      <w:pPr>
        <w:rPr>
          <w:lang w:eastAsia="ru-RU"/>
        </w:rPr>
      </w:pPr>
      <w:r w:rsidRPr="006C4E83">
        <w:rPr>
          <w:lang w:eastAsia="ru-RU"/>
        </w:rPr>
        <w:t>46.6. Содержание обучения в 10 классе.</w:t>
      </w:r>
    </w:p>
    <w:p w:rsidR="006C4E83" w:rsidRPr="006C4E83" w:rsidRDefault="006C4E83" w:rsidP="006C4E83">
      <w:pPr>
        <w:rPr>
          <w:lang w:eastAsia="ru-RU"/>
        </w:rPr>
      </w:pPr>
      <w:r w:rsidRPr="006C4E83">
        <w:rPr>
          <w:lang w:eastAsia="ru-RU"/>
        </w:rPr>
        <w:t>46.6.1. Листая страницы истории.</w:t>
      </w:r>
    </w:p>
    <w:p w:rsidR="006C4E83" w:rsidRPr="006C4E83" w:rsidRDefault="006C4E83" w:rsidP="006C4E83">
      <w:pPr>
        <w:rPr>
          <w:lang w:eastAsia="ru-RU"/>
        </w:rPr>
      </w:pPr>
      <w:r w:rsidRPr="006C4E83">
        <w:rPr>
          <w:lang w:eastAsia="ru-RU"/>
        </w:rPr>
        <w:t>46.6.1.1. Развитие речи.</w:t>
      </w:r>
    </w:p>
    <w:p w:rsidR="006C4E83" w:rsidRPr="006C4E83" w:rsidRDefault="006C4E83" w:rsidP="006C4E83">
      <w:pPr>
        <w:rPr>
          <w:lang w:eastAsia="ru-RU"/>
        </w:rPr>
      </w:pPr>
      <w:r w:rsidRPr="006C4E83">
        <w:rPr>
          <w:lang w:eastAsia="ru-RU"/>
        </w:rPr>
        <w:t>Текст-вступление. Тест по вопросам истории скифов и алан. Тексты «Скифæгты лæвæрттæ Дарийæн» («Скифские дары Дарию»), «Амагæ» («Амага»), «Стыр зæлдаг фæндаг» («Великий шелковый путь»). Информация о знаменательных датах из истории крепости Моздок. Поэтический текст. Памятка о цитате.</w:t>
      </w:r>
    </w:p>
    <w:p w:rsidR="006C4E83" w:rsidRPr="006C4E83" w:rsidRDefault="006C4E83" w:rsidP="006C4E83">
      <w:pPr>
        <w:rPr>
          <w:lang w:eastAsia="ru-RU"/>
        </w:rPr>
      </w:pPr>
      <w:r w:rsidRPr="006C4E83">
        <w:rPr>
          <w:lang w:eastAsia="ru-RU"/>
        </w:rPr>
        <w:t>Диалог о спектакле на историческую тему.</w:t>
      </w:r>
    </w:p>
    <w:p w:rsidR="006C4E83" w:rsidRPr="006C4E83" w:rsidRDefault="006C4E83" w:rsidP="006C4E83">
      <w:pPr>
        <w:rPr>
          <w:lang w:eastAsia="ru-RU"/>
        </w:rPr>
      </w:pPr>
      <w:r w:rsidRPr="006C4E83">
        <w:rPr>
          <w:lang w:eastAsia="ru-RU"/>
        </w:rPr>
        <w:t>46.6.1.2. Грамматический материал.</w:t>
      </w:r>
    </w:p>
    <w:p w:rsidR="006C4E83" w:rsidRPr="006C4E83" w:rsidRDefault="006C4E83" w:rsidP="006C4E83">
      <w:pPr>
        <w:rPr>
          <w:lang w:eastAsia="ru-RU"/>
        </w:rPr>
      </w:pPr>
      <w:r w:rsidRPr="006C4E83">
        <w:rPr>
          <w:lang w:eastAsia="ru-RU"/>
        </w:rPr>
        <w:lastRenderedPageBreak/>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6C4E83" w:rsidRPr="006C4E83" w:rsidRDefault="006C4E83" w:rsidP="006C4E83">
      <w:pPr>
        <w:rPr>
          <w:lang w:eastAsia="ru-RU"/>
        </w:rPr>
      </w:pPr>
      <w:r w:rsidRPr="006C4E83">
        <w:rPr>
          <w:lang w:eastAsia="ru-RU"/>
        </w:rPr>
        <w:t>46.6.2. Историю творят люди.</w:t>
      </w:r>
    </w:p>
    <w:p w:rsidR="006C4E83" w:rsidRPr="006C4E83" w:rsidRDefault="006C4E83" w:rsidP="006C4E83">
      <w:pPr>
        <w:rPr>
          <w:lang w:eastAsia="ru-RU"/>
        </w:rPr>
      </w:pPr>
      <w:r w:rsidRPr="006C4E83">
        <w:rPr>
          <w:lang w:eastAsia="ru-RU"/>
        </w:rPr>
        <w:t>46.6.2.1. Развитие речи.</w:t>
      </w:r>
    </w:p>
    <w:p w:rsidR="006C4E83" w:rsidRPr="006C4E83" w:rsidRDefault="006C4E83" w:rsidP="006C4E83">
      <w:pPr>
        <w:rPr>
          <w:lang w:eastAsia="ru-RU"/>
        </w:rPr>
      </w:pPr>
      <w:r w:rsidRPr="006C4E83">
        <w:rPr>
          <w:lang w:eastAsia="ru-RU"/>
        </w:rPr>
        <w:t>Аудиотекст об исторических личностях «Дургуыр» («Дургур»), «Паддзах Тамар» («Царица Тамара»), «Ахъсахъ-Темур» («Аксак-Тимур»). Текст «Хъуысаты инæлар» («Генерал Кусов»). Диалог о музее и этнографических рисунках М. Туганова.</w:t>
      </w:r>
    </w:p>
    <w:p w:rsidR="006C4E83" w:rsidRPr="006C4E83" w:rsidRDefault="006C4E83" w:rsidP="006C4E83">
      <w:pPr>
        <w:rPr>
          <w:lang w:eastAsia="ru-RU"/>
        </w:rPr>
      </w:pPr>
      <w:r w:rsidRPr="006C4E83">
        <w:rPr>
          <w:lang w:eastAsia="ru-RU"/>
        </w:rPr>
        <w:t>Текст «Кобанская культура».</w:t>
      </w:r>
    </w:p>
    <w:p w:rsidR="006C4E83" w:rsidRPr="006C4E83" w:rsidRDefault="006C4E83" w:rsidP="006C4E83">
      <w:pPr>
        <w:rPr>
          <w:lang w:eastAsia="ru-RU"/>
        </w:rPr>
      </w:pPr>
      <w:r w:rsidRPr="006C4E83">
        <w:rPr>
          <w:lang w:eastAsia="ru-RU"/>
        </w:rPr>
        <w:t>46.6.2.2. Грамматический материал.</w:t>
      </w:r>
    </w:p>
    <w:p w:rsidR="006C4E83" w:rsidRPr="006C4E83" w:rsidRDefault="006C4E83" w:rsidP="006C4E83">
      <w:pPr>
        <w:rPr>
          <w:lang w:eastAsia="ru-RU"/>
        </w:rPr>
      </w:pPr>
      <w:r w:rsidRPr="006C4E83">
        <w:rPr>
          <w:lang w:eastAsia="ru-RU"/>
        </w:rPr>
        <w:t>Послелоги тыххæй, фæрцы,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6C4E83" w:rsidRPr="006C4E83" w:rsidRDefault="006C4E83" w:rsidP="006C4E83">
      <w:pPr>
        <w:rPr>
          <w:lang w:eastAsia="ru-RU"/>
        </w:rPr>
      </w:pPr>
      <w:r w:rsidRPr="006C4E83">
        <w:rPr>
          <w:lang w:eastAsia="ru-RU"/>
        </w:rPr>
        <w:t>46.6.3. Моё сердце в горах.</w:t>
      </w:r>
    </w:p>
    <w:p w:rsidR="006C4E83" w:rsidRPr="006C4E83" w:rsidRDefault="006C4E83" w:rsidP="006C4E83">
      <w:pPr>
        <w:rPr>
          <w:lang w:eastAsia="ru-RU"/>
        </w:rPr>
      </w:pPr>
      <w:r w:rsidRPr="006C4E83">
        <w:rPr>
          <w:lang w:eastAsia="ru-RU"/>
        </w:rPr>
        <w:t>46.6.3.1. Развитие речи.</w:t>
      </w:r>
    </w:p>
    <w:p w:rsidR="006C4E83" w:rsidRPr="006C4E83" w:rsidRDefault="006C4E83" w:rsidP="006C4E83">
      <w:pPr>
        <w:rPr>
          <w:lang w:eastAsia="ru-RU"/>
        </w:rPr>
      </w:pPr>
      <w:r w:rsidRPr="006C4E83">
        <w:rPr>
          <w:lang w:eastAsia="ru-RU"/>
        </w:rPr>
        <w:t>Стихотворение Р. Бёрнса «Мæ зæрдæ ис хæхты» («Моё сердце в горах») (перевод А. Золоева). Тексты «æрдз – нæ хъæздыгдзинад» («Природа – наше богатство»), «Хуыцауы зæхх» («Земля богов»).</w:t>
      </w:r>
    </w:p>
    <w:p w:rsidR="006C4E83" w:rsidRPr="006C4E83" w:rsidRDefault="006C4E83" w:rsidP="006C4E83">
      <w:pPr>
        <w:rPr>
          <w:lang w:eastAsia="ru-RU"/>
        </w:rPr>
      </w:pPr>
      <w:r w:rsidRPr="006C4E83">
        <w:rPr>
          <w:lang w:eastAsia="ru-RU"/>
        </w:rPr>
        <w:t>Диалог о детёныше косули.</w:t>
      </w:r>
    </w:p>
    <w:p w:rsidR="006C4E83" w:rsidRPr="006C4E83" w:rsidRDefault="006C4E83" w:rsidP="006C4E83">
      <w:pPr>
        <w:rPr>
          <w:lang w:eastAsia="ru-RU"/>
        </w:rPr>
      </w:pPr>
      <w:r w:rsidRPr="006C4E83">
        <w:rPr>
          <w:lang w:eastAsia="ru-RU"/>
        </w:rPr>
        <w:t>Рассказ Чермена о Куртатинском ущелье.</w:t>
      </w:r>
    </w:p>
    <w:p w:rsidR="006C4E83" w:rsidRPr="006C4E83" w:rsidRDefault="006C4E83" w:rsidP="006C4E83">
      <w:pPr>
        <w:rPr>
          <w:lang w:eastAsia="ru-RU"/>
        </w:rPr>
      </w:pPr>
      <w:r w:rsidRPr="006C4E83">
        <w:rPr>
          <w:lang w:eastAsia="ru-RU"/>
        </w:rPr>
        <w:t>46.6.3.2. Грамматический материал.</w:t>
      </w:r>
    </w:p>
    <w:p w:rsidR="006C4E83" w:rsidRPr="006C4E83" w:rsidRDefault="006C4E83" w:rsidP="006C4E83">
      <w:pPr>
        <w:rPr>
          <w:lang w:eastAsia="ru-RU"/>
        </w:rPr>
      </w:pPr>
      <w:r w:rsidRPr="006C4E83">
        <w:rPr>
          <w:lang w:eastAsia="ru-RU"/>
        </w:rPr>
        <w:t>Составные числительные. Склонение кратких форм личных местоимений.</w:t>
      </w:r>
    </w:p>
    <w:p w:rsidR="006C4E83" w:rsidRPr="006C4E83" w:rsidRDefault="006C4E83" w:rsidP="006C4E83">
      <w:pPr>
        <w:rPr>
          <w:lang w:eastAsia="ru-RU"/>
        </w:rPr>
      </w:pPr>
      <w:r w:rsidRPr="006C4E83">
        <w:rPr>
          <w:lang w:eastAsia="ru-RU"/>
        </w:rPr>
        <w:t>46.6.4. Сохраним природу!</w:t>
      </w:r>
    </w:p>
    <w:p w:rsidR="006C4E83" w:rsidRPr="006C4E83" w:rsidRDefault="006C4E83" w:rsidP="006C4E83">
      <w:pPr>
        <w:rPr>
          <w:lang w:eastAsia="ru-RU"/>
        </w:rPr>
      </w:pPr>
      <w:r w:rsidRPr="006C4E83">
        <w:rPr>
          <w:lang w:eastAsia="ru-RU"/>
        </w:rPr>
        <w:t>46.6.4.1. Развитие речи.</w:t>
      </w:r>
    </w:p>
    <w:p w:rsidR="006C4E83" w:rsidRPr="006C4E83" w:rsidRDefault="006C4E83" w:rsidP="006C4E83">
      <w:pPr>
        <w:rPr>
          <w:lang w:eastAsia="ru-RU"/>
        </w:rPr>
      </w:pPr>
      <w:r w:rsidRPr="006C4E83">
        <w:rPr>
          <w:lang w:eastAsia="ru-RU"/>
        </w:rPr>
        <w:t>Текст «Адæймаг æмæ æрдз»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6C4E83" w:rsidRPr="006C4E83" w:rsidRDefault="006C4E83" w:rsidP="006C4E83">
      <w:pPr>
        <w:rPr>
          <w:lang w:eastAsia="ru-RU"/>
        </w:rPr>
      </w:pPr>
      <w:r w:rsidRPr="006C4E83">
        <w:rPr>
          <w:lang w:eastAsia="ru-RU"/>
        </w:rPr>
        <w:t>46.6.4.2. Грамматический материал.</w:t>
      </w:r>
    </w:p>
    <w:p w:rsidR="006C4E83" w:rsidRPr="006C4E83" w:rsidRDefault="006C4E83" w:rsidP="006C4E83">
      <w:pPr>
        <w:rPr>
          <w:lang w:eastAsia="ru-RU"/>
        </w:rPr>
      </w:pPr>
      <w:r w:rsidRPr="006C4E83">
        <w:rPr>
          <w:lang w:eastAsia="ru-RU"/>
        </w:rPr>
        <w:t>Составные числительные. Подчинительные союзы уымсен семсе,уымсе гсесгсе (потому что, поэтому).</w:t>
      </w:r>
    </w:p>
    <w:p w:rsidR="006C4E83" w:rsidRPr="006C4E83" w:rsidRDefault="006C4E83" w:rsidP="006C4E83">
      <w:pPr>
        <w:rPr>
          <w:lang w:eastAsia="ru-RU"/>
        </w:rPr>
      </w:pPr>
      <w:r w:rsidRPr="006C4E83">
        <w:rPr>
          <w:lang w:eastAsia="ru-RU"/>
        </w:rPr>
        <w:t>46.6.5. Честь отцов бессмертна.</w:t>
      </w:r>
    </w:p>
    <w:p w:rsidR="006C4E83" w:rsidRPr="006C4E83" w:rsidRDefault="006C4E83" w:rsidP="006C4E83">
      <w:pPr>
        <w:rPr>
          <w:lang w:eastAsia="ru-RU"/>
        </w:rPr>
      </w:pPr>
      <w:r w:rsidRPr="006C4E83">
        <w:rPr>
          <w:lang w:eastAsia="ru-RU"/>
        </w:rPr>
        <w:lastRenderedPageBreak/>
        <w:t>46.6.5.1. Развитие речи.</w:t>
      </w:r>
    </w:p>
    <w:p w:rsidR="006C4E83" w:rsidRPr="006C4E83" w:rsidRDefault="006C4E83" w:rsidP="006C4E83">
      <w:pPr>
        <w:rPr>
          <w:lang w:eastAsia="ru-RU"/>
        </w:rPr>
      </w:pPr>
      <w:r w:rsidRPr="006C4E83">
        <w:rPr>
          <w:lang w:eastAsia="ru-RU"/>
        </w:rPr>
        <w:t>Текст-вступление. Тексты «Амонд» («Счастье»), «Сомы аргъ» («Цена рубля»), «Зивæггæнаг фырттæ» («Ленивые сыновья»).</w:t>
      </w:r>
    </w:p>
    <w:p w:rsidR="006C4E83" w:rsidRPr="006C4E83" w:rsidRDefault="006C4E83" w:rsidP="006C4E83">
      <w:pPr>
        <w:rPr>
          <w:lang w:eastAsia="ru-RU"/>
        </w:rPr>
      </w:pPr>
      <w:r w:rsidRPr="006C4E83">
        <w:rPr>
          <w:lang w:eastAsia="ru-RU"/>
        </w:rPr>
        <w:t>Стихотворение Ш. Джиккаева «Фарны артдзæст у мæ бæстæ» («Моя Родина – источник благодати»). Аудиотекст «Чермены бинонтæ» («Семья Чермена»).</w:t>
      </w:r>
    </w:p>
    <w:p w:rsidR="006C4E83" w:rsidRPr="006C4E83" w:rsidRDefault="006C4E83" w:rsidP="006C4E83">
      <w:pPr>
        <w:rPr>
          <w:lang w:eastAsia="ru-RU"/>
        </w:rPr>
      </w:pPr>
      <w:r w:rsidRPr="006C4E83">
        <w:rPr>
          <w:lang w:eastAsia="ru-RU"/>
        </w:rPr>
        <w:t>46.6.5.2. Грамматический материал.</w:t>
      </w:r>
    </w:p>
    <w:p w:rsidR="006C4E83" w:rsidRPr="006C4E83" w:rsidRDefault="006C4E83" w:rsidP="006C4E83">
      <w:pPr>
        <w:rPr>
          <w:lang w:eastAsia="ru-RU"/>
        </w:rPr>
      </w:pPr>
      <w:r w:rsidRPr="006C4E83">
        <w:rPr>
          <w:lang w:eastAsia="ru-RU"/>
        </w:rPr>
        <w:t>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уымæн æмæ, куы-уæд, цæмæй-уый тыххæй (потому что, когда -тогда, почему – потому что).</w:t>
      </w:r>
    </w:p>
    <w:p w:rsidR="006C4E83" w:rsidRPr="006C4E83" w:rsidRDefault="006C4E83" w:rsidP="006C4E83">
      <w:pPr>
        <w:rPr>
          <w:lang w:eastAsia="ru-RU"/>
        </w:rPr>
      </w:pPr>
      <w:r w:rsidRPr="006C4E83">
        <w:rPr>
          <w:lang w:eastAsia="ru-RU"/>
        </w:rPr>
        <w:t>46.6.6. Возведи свою башню.</w:t>
      </w:r>
    </w:p>
    <w:p w:rsidR="006C4E83" w:rsidRPr="006C4E83" w:rsidRDefault="006C4E83" w:rsidP="006C4E83">
      <w:pPr>
        <w:rPr>
          <w:lang w:eastAsia="ru-RU"/>
        </w:rPr>
      </w:pPr>
      <w:r w:rsidRPr="006C4E83">
        <w:rPr>
          <w:lang w:eastAsia="ru-RU"/>
        </w:rPr>
        <w:t>46.6.6.1. Развитие речи.</w:t>
      </w:r>
    </w:p>
    <w:p w:rsidR="006C4E83" w:rsidRPr="006C4E83" w:rsidRDefault="006C4E83" w:rsidP="006C4E83">
      <w:pPr>
        <w:rPr>
          <w:lang w:eastAsia="ru-RU"/>
        </w:rPr>
      </w:pPr>
      <w:r w:rsidRPr="006C4E83">
        <w:rPr>
          <w:lang w:eastAsia="ru-RU"/>
        </w:rPr>
        <w:t>Тексты «æнæгъдау лæппу» («Случай в автобусе»), «Дон – кæстæрæй» («Воду младшему»), «Ахудæм иумæ!» («Посмеёмся вместе!»). Стихотворение Ш. Джиккаева «Цæмæ бæллы бæлццон?» («К чему стремится путник?»).</w:t>
      </w:r>
    </w:p>
    <w:p w:rsidR="006C4E83" w:rsidRPr="006C4E83" w:rsidRDefault="006C4E83" w:rsidP="006C4E83">
      <w:pPr>
        <w:rPr>
          <w:lang w:eastAsia="ru-RU"/>
        </w:rPr>
      </w:pPr>
      <w:r w:rsidRPr="006C4E83">
        <w:rPr>
          <w:lang w:eastAsia="ru-RU"/>
        </w:rPr>
        <w:t>46.6.6.2. Грамматический материал.</w:t>
      </w:r>
    </w:p>
    <w:p w:rsidR="006C4E83" w:rsidRPr="006C4E83" w:rsidRDefault="006C4E83" w:rsidP="006C4E83">
      <w:pPr>
        <w:rPr>
          <w:lang w:eastAsia="ru-RU"/>
        </w:rPr>
      </w:pPr>
      <w:r w:rsidRPr="006C4E83">
        <w:rPr>
          <w:lang w:eastAsia="ru-RU"/>
        </w:rPr>
        <w:t>Сложносочинённые и сложноподчинённые предложения. Частицы.</w:t>
      </w:r>
    </w:p>
    <w:p w:rsidR="006C4E83" w:rsidRPr="006C4E83" w:rsidRDefault="006C4E83" w:rsidP="006C4E83">
      <w:pPr>
        <w:rPr>
          <w:lang w:eastAsia="ru-RU"/>
        </w:rPr>
      </w:pPr>
      <w:r w:rsidRPr="006C4E83">
        <w:rPr>
          <w:lang w:eastAsia="ru-RU"/>
        </w:rPr>
        <w:t>Морфологические схемы: «глагол и местоимение и существительное», «глагол и прилагательное и существительное». Прямая и косвенная речь.</w:t>
      </w:r>
    </w:p>
    <w:p w:rsidR="006C4E83" w:rsidRPr="006C4E83" w:rsidRDefault="006C4E83" w:rsidP="006C4E83">
      <w:pPr>
        <w:rPr>
          <w:lang w:eastAsia="ru-RU"/>
        </w:rPr>
      </w:pPr>
      <w:r w:rsidRPr="006C4E83">
        <w:rPr>
          <w:lang w:eastAsia="ru-RU"/>
        </w:rPr>
        <w:t>46.6.7. Путешествие в сердце Франции.</w:t>
      </w:r>
    </w:p>
    <w:p w:rsidR="006C4E83" w:rsidRPr="006C4E83" w:rsidRDefault="006C4E83" w:rsidP="006C4E83">
      <w:pPr>
        <w:rPr>
          <w:lang w:eastAsia="ru-RU"/>
        </w:rPr>
      </w:pPr>
      <w:r w:rsidRPr="006C4E83">
        <w:rPr>
          <w:lang w:eastAsia="ru-RU"/>
        </w:rPr>
        <w:t>46.6.7.1. Развитие речи.</w:t>
      </w:r>
    </w:p>
    <w:p w:rsidR="006C4E83" w:rsidRPr="006C4E83" w:rsidRDefault="006C4E83" w:rsidP="006C4E83">
      <w:pPr>
        <w:rPr>
          <w:lang w:eastAsia="ru-RU"/>
        </w:rPr>
      </w:pPr>
      <w:r w:rsidRPr="006C4E83">
        <w:rPr>
          <w:lang w:eastAsia="ru-RU"/>
        </w:rPr>
        <w:t>Текст-вступление о Париже. Тексты «Ксецсей равзсердис дзырд «Париж»?» («Откуда произошло слово «Париж»?), «Парижы зæрдылдарæн бынæттæ» («Достопримечательности Парижа»).</w:t>
      </w:r>
    </w:p>
    <w:p w:rsidR="006C4E83" w:rsidRPr="006C4E83" w:rsidRDefault="006C4E83" w:rsidP="006C4E83">
      <w:pPr>
        <w:rPr>
          <w:lang w:eastAsia="ru-RU"/>
        </w:rPr>
      </w:pPr>
      <w:r w:rsidRPr="006C4E83">
        <w:rPr>
          <w:lang w:eastAsia="ru-RU"/>
        </w:rPr>
        <w:t>46.6.7.2. Грамматический материал.</w:t>
      </w:r>
    </w:p>
    <w:p w:rsidR="006C4E83" w:rsidRPr="006C4E83" w:rsidRDefault="006C4E83" w:rsidP="006C4E83">
      <w:pPr>
        <w:rPr>
          <w:lang w:eastAsia="ru-RU"/>
        </w:rPr>
      </w:pPr>
      <w:r w:rsidRPr="006C4E83">
        <w:rPr>
          <w:lang w:eastAsia="ru-RU"/>
        </w:rPr>
        <w:t>Послелоги, выражающие пространственные отношения.</w:t>
      </w:r>
    </w:p>
    <w:p w:rsidR="006C4E83" w:rsidRPr="006C4E83" w:rsidRDefault="006C4E83" w:rsidP="006C4E83">
      <w:pPr>
        <w:rPr>
          <w:lang w:eastAsia="ru-RU"/>
        </w:rPr>
      </w:pPr>
      <w:r w:rsidRPr="006C4E83">
        <w:rPr>
          <w:lang w:eastAsia="ru-RU"/>
        </w:rPr>
        <w:t>Вводные слова и словосочетания.</w:t>
      </w:r>
    </w:p>
    <w:p w:rsidR="006C4E83" w:rsidRPr="006C4E83" w:rsidRDefault="006C4E83" w:rsidP="006C4E83">
      <w:pPr>
        <w:rPr>
          <w:lang w:eastAsia="ru-RU"/>
        </w:rPr>
      </w:pPr>
      <w:r w:rsidRPr="006C4E83">
        <w:rPr>
          <w:lang w:eastAsia="ru-RU"/>
        </w:rPr>
        <w:t>46.6.8. Музеи Парижа.</w:t>
      </w:r>
    </w:p>
    <w:p w:rsidR="006C4E83" w:rsidRPr="006C4E83" w:rsidRDefault="006C4E83" w:rsidP="006C4E83">
      <w:pPr>
        <w:rPr>
          <w:lang w:eastAsia="ru-RU"/>
        </w:rPr>
      </w:pPr>
      <w:r w:rsidRPr="006C4E83">
        <w:rPr>
          <w:lang w:eastAsia="ru-RU"/>
        </w:rPr>
        <w:t>46.6.8.1. Развитие речи.</w:t>
      </w:r>
    </w:p>
    <w:p w:rsidR="006C4E83" w:rsidRPr="006C4E83" w:rsidRDefault="006C4E83" w:rsidP="006C4E83">
      <w:pPr>
        <w:rPr>
          <w:lang w:eastAsia="ru-RU"/>
        </w:rPr>
      </w:pPr>
      <w:r w:rsidRPr="006C4E83">
        <w:rPr>
          <w:lang w:eastAsia="ru-RU"/>
        </w:rPr>
        <w:t>Стихотворение Ш. Джиккаева «Уарзт» («Любовь»). Аудиотекст «Лувр». Поездка Агунды в Париж. Тексты «Гæздæнты Гайто» («Гайто Газданов»), «Ирон балеринæйы хъысмæт» («Судьба первой балерины-осетинки»).</w:t>
      </w:r>
    </w:p>
    <w:p w:rsidR="006C4E83" w:rsidRPr="006C4E83" w:rsidRDefault="006C4E83" w:rsidP="006C4E83">
      <w:pPr>
        <w:rPr>
          <w:lang w:eastAsia="ru-RU"/>
        </w:rPr>
      </w:pPr>
      <w:r w:rsidRPr="006C4E83">
        <w:rPr>
          <w:lang w:eastAsia="ru-RU"/>
        </w:rPr>
        <w:t>46.6.8.2. Грамматический материал.</w:t>
      </w:r>
    </w:p>
    <w:p w:rsidR="006C4E83" w:rsidRPr="006C4E83" w:rsidRDefault="006C4E83" w:rsidP="006C4E83">
      <w:pPr>
        <w:rPr>
          <w:lang w:eastAsia="ru-RU"/>
        </w:rPr>
      </w:pPr>
      <w:r w:rsidRPr="006C4E83">
        <w:rPr>
          <w:lang w:eastAsia="ru-RU"/>
        </w:rPr>
        <w:lastRenderedPageBreak/>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6C4E83" w:rsidRPr="006C4E83" w:rsidRDefault="006C4E83" w:rsidP="006C4E83">
      <w:pPr>
        <w:rPr>
          <w:lang w:eastAsia="ru-RU"/>
        </w:rPr>
      </w:pPr>
      <w:r w:rsidRPr="006C4E83">
        <w:rPr>
          <w:lang w:eastAsia="ru-RU"/>
        </w:rPr>
        <w:t>46.6.9. Наука и образование в России.</w:t>
      </w:r>
    </w:p>
    <w:p w:rsidR="006C4E83" w:rsidRPr="006C4E83" w:rsidRDefault="006C4E83" w:rsidP="006C4E83">
      <w:pPr>
        <w:rPr>
          <w:lang w:eastAsia="ru-RU"/>
        </w:rPr>
      </w:pPr>
      <w:r w:rsidRPr="006C4E83">
        <w:rPr>
          <w:lang w:eastAsia="ru-RU"/>
        </w:rPr>
        <w:t>46.6.9.1. Развитие речи.</w:t>
      </w:r>
    </w:p>
    <w:p w:rsidR="006C4E83" w:rsidRPr="006C4E83" w:rsidRDefault="006C4E83" w:rsidP="006C4E83">
      <w:pPr>
        <w:rPr>
          <w:lang w:eastAsia="ru-RU"/>
        </w:rPr>
      </w:pPr>
      <w:r w:rsidRPr="006C4E83">
        <w:rPr>
          <w:lang w:eastAsia="ru-RU"/>
        </w:rPr>
        <w:t>Тексты о русских учёных (Д.И. Менделеев, А.С. Попов, М.В. Ломоносов, К.Э. Циолковский). Текст «Мæскуыйы паддзахадон университет» («Московский государственный университет»), «Англисаг студентты лæвар» («Подарок английских студентов»). Аудиотекст «Конёнков и Павлов».</w:t>
      </w:r>
    </w:p>
    <w:p w:rsidR="006C4E83" w:rsidRPr="006C4E83" w:rsidRDefault="006C4E83" w:rsidP="006C4E83">
      <w:pPr>
        <w:rPr>
          <w:lang w:eastAsia="ru-RU"/>
        </w:rPr>
      </w:pPr>
      <w:r w:rsidRPr="006C4E83">
        <w:rPr>
          <w:lang w:eastAsia="ru-RU"/>
        </w:rPr>
        <w:t>46.6.9.2. Грамматический материал.</w:t>
      </w:r>
    </w:p>
    <w:p w:rsidR="006C4E83" w:rsidRPr="006C4E83" w:rsidRDefault="006C4E83" w:rsidP="006C4E83">
      <w:pPr>
        <w:rPr>
          <w:lang w:eastAsia="ru-RU"/>
        </w:rPr>
      </w:pPr>
      <w:r w:rsidRPr="006C4E83">
        <w:rPr>
          <w:lang w:eastAsia="ru-RU"/>
        </w:rP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Сложноподчинённые предложения.</w:t>
      </w:r>
    </w:p>
    <w:p w:rsidR="006C4E83" w:rsidRPr="006C4E83" w:rsidRDefault="006C4E83" w:rsidP="006C4E83">
      <w:pPr>
        <w:rPr>
          <w:lang w:eastAsia="ru-RU"/>
        </w:rPr>
      </w:pPr>
      <w:r w:rsidRPr="006C4E83">
        <w:rPr>
          <w:lang w:eastAsia="ru-RU"/>
        </w:rPr>
        <w:t>46.6.10. Гений принадлежит всему миру.</w:t>
      </w:r>
    </w:p>
    <w:p w:rsidR="006C4E83" w:rsidRPr="006C4E83" w:rsidRDefault="006C4E83" w:rsidP="006C4E83">
      <w:pPr>
        <w:rPr>
          <w:lang w:eastAsia="ru-RU"/>
        </w:rPr>
      </w:pPr>
      <w:r w:rsidRPr="006C4E83">
        <w:rPr>
          <w:lang w:eastAsia="ru-RU"/>
        </w:rPr>
        <w:t>46.6.10.1. Развитие речи.</w:t>
      </w:r>
    </w:p>
    <w:p w:rsidR="006C4E83" w:rsidRPr="006C4E83" w:rsidRDefault="006C4E83" w:rsidP="006C4E83">
      <w:pPr>
        <w:rPr>
          <w:lang w:eastAsia="ru-RU"/>
        </w:rPr>
      </w:pPr>
      <w:r w:rsidRPr="006C4E83">
        <w:rPr>
          <w:lang w:eastAsia="ru-RU"/>
        </w:rPr>
        <w:t>Тексты «Альфред Нобель», «Лев Ландау», «Жорес Алфёров», «Диссагæй цы кæныс» («Удивительное рядом»). Сонет Шекспира. Аудиотекст «Вавилов».</w:t>
      </w:r>
    </w:p>
    <w:p w:rsidR="006C4E83" w:rsidRPr="006C4E83" w:rsidRDefault="006C4E83" w:rsidP="006C4E83">
      <w:pPr>
        <w:rPr>
          <w:lang w:eastAsia="ru-RU"/>
        </w:rPr>
      </w:pPr>
      <w:r w:rsidRPr="006C4E83">
        <w:rPr>
          <w:lang w:eastAsia="ru-RU"/>
        </w:rPr>
        <w:t>46.6.10.2. Грамматический материал.</w:t>
      </w:r>
    </w:p>
    <w:p w:rsidR="006C4E83" w:rsidRPr="006C4E83" w:rsidRDefault="006C4E83" w:rsidP="006C4E83">
      <w:pPr>
        <w:rPr>
          <w:lang w:eastAsia="ru-RU"/>
        </w:rPr>
      </w:pPr>
      <w:r w:rsidRPr="006C4E83">
        <w:rPr>
          <w:lang w:eastAsia="ru-RU"/>
        </w:rPr>
        <w:t>Предлоги: æд, фæлæ, æмæ (с, без, и). Сложноподчинённые предложения. Спряжение переходных и непереходных глаголов в прошедшем времени. Спряжение глаголов в будущем времени.</w:t>
      </w:r>
    </w:p>
    <w:p w:rsidR="006C4E83" w:rsidRPr="006C4E83" w:rsidRDefault="006C4E83" w:rsidP="006C4E83">
      <w:pPr>
        <w:rPr>
          <w:lang w:eastAsia="ru-RU"/>
        </w:rPr>
      </w:pPr>
      <w:r w:rsidRPr="006C4E83">
        <w:rPr>
          <w:lang w:eastAsia="ru-RU"/>
        </w:rPr>
        <w:t>46.6.11. День космонавтики.</w:t>
      </w:r>
    </w:p>
    <w:p w:rsidR="006C4E83" w:rsidRPr="006C4E83" w:rsidRDefault="006C4E83" w:rsidP="006C4E83">
      <w:pPr>
        <w:rPr>
          <w:lang w:eastAsia="ru-RU"/>
        </w:rPr>
      </w:pPr>
      <w:r w:rsidRPr="006C4E83">
        <w:rPr>
          <w:lang w:eastAsia="ru-RU"/>
        </w:rPr>
        <w:t>46.6.11.1. Развитие речи.</w:t>
      </w:r>
    </w:p>
    <w:p w:rsidR="006C4E83" w:rsidRPr="006C4E83" w:rsidRDefault="006C4E83" w:rsidP="006C4E83">
      <w:pPr>
        <w:rPr>
          <w:lang w:eastAsia="ru-RU"/>
        </w:rPr>
      </w:pPr>
      <w:r w:rsidRPr="006C4E83">
        <w:rPr>
          <w:lang w:eastAsia="ru-RU"/>
        </w:rPr>
        <w:t>Тексты «Фыццаг спутниктæ» («Первые спутники»), «Куыд уыдис уый...» («Как это было...»). Текст о встрече Ю. Кучиева и Ю. Гагарина. Памятка о заимствованных словах.</w:t>
      </w:r>
    </w:p>
    <w:p w:rsidR="006C4E83" w:rsidRPr="006C4E83" w:rsidRDefault="006C4E83" w:rsidP="006C4E83">
      <w:pPr>
        <w:rPr>
          <w:lang w:eastAsia="ru-RU"/>
        </w:rPr>
      </w:pPr>
      <w:r w:rsidRPr="006C4E83">
        <w:rPr>
          <w:lang w:eastAsia="ru-RU"/>
        </w:rPr>
        <w:t>46.6.11.2. Грамматический материал.</w:t>
      </w:r>
    </w:p>
    <w:p w:rsidR="006C4E83" w:rsidRPr="006C4E83" w:rsidRDefault="006C4E83" w:rsidP="006C4E83">
      <w:pPr>
        <w:rPr>
          <w:lang w:eastAsia="ru-RU"/>
        </w:rPr>
      </w:pPr>
      <w:r w:rsidRPr="006C4E83">
        <w:rPr>
          <w:lang w:eastAsia="ru-RU"/>
        </w:rP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6C4E83" w:rsidRPr="006C4E83" w:rsidRDefault="006C4E83" w:rsidP="006C4E83">
      <w:pPr>
        <w:rPr>
          <w:lang w:eastAsia="ru-RU"/>
        </w:rPr>
      </w:pPr>
      <w:r w:rsidRPr="006C4E83">
        <w:rPr>
          <w:lang w:eastAsia="ru-RU"/>
        </w:rPr>
        <w:t>46.6.12. Чудеса природы.</w:t>
      </w:r>
    </w:p>
    <w:p w:rsidR="006C4E83" w:rsidRPr="006C4E83" w:rsidRDefault="006C4E83" w:rsidP="006C4E83">
      <w:pPr>
        <w:rPr>
          <w:lang w:eastAsia="ru-RU"/>
        </w:rPr>
      </w:pPr>
      <w:r w:rsidRPr="006C4E83">
        <w:rPr>
          <w:lang w:eastAsia="ru-RU"/>
        </w:rPr>
        <w:t>46.6.12.1. Развитие речи.</w:t>
      </w:r>
    </w:p>
    <w:p w:rsidR="006C4E83" w:rsidRPr="006C4E83" w:rsidRDefault="006C4E83" w:rsidP="006C4E83">
      <w:pPr>
        <w:rPr>
          <w:lang w:eastAsia="ru-RU"/>
        </w:rPr>
      </w:pPr>
      <w:r w:rsidRPr="006C4E83">
        <w:rPr>
          <w:lang w:eastAsia="ru-RU"/>
        </w:rPr>
        <w:t>Текст-вступление. Текст «æрдзы диссæгтæ» («Чудеса природы»). Диалог о поездке в Даргавское ущелье. Аудиотекст «Ермоловы дур» («Ермоловский камень»).</w:t>
      </w:r>
    </w:p>
    <w:p w:rsidR="006C4E83" w:rsidRPr="006C4E83" w:rsidRDefault="006C4E83" w:rsidP="006C4E83">
      <w:pPr>
        <w:rPr>
          <w:lang w:eastAsia="ru-RU"/>
        </w:rPr>
      </w:pPr>
      <w:r w:rsidRPr="006C4E83">
        <w:rPr>
          <w:lang w:eastAsia="ru-RU"/>
        </w:rPr>
        <w:lastRenderedPageBreak/>
        <w:t>46.6.12.2. Грамматический материал.</w:t>
      </w:r>
    </w:p>
    <w:p w:rsidR="006C4E83" w:rsidRPr="006C4E83" w:rsidRDefault="006C4E83" w:rsidP="006C4E83">
      <w:pPr>
        <w:rPr>
          <w:lang w:eastAsia="ru-RU"/>
        </w:rPr>
      </w:pPr>
      <w:r w:rsidRPr="006C4E83">
        <w:rPr>
          <w:lang w:eastAsia="ru-RU"/>
        </w:rPr>
        <w:t>Спряжение глаголов в настоящем, прошедшем и будущем времени. Сложноподчинённые предложения.</w:t>
      </w:r>
    </w:p>
    <w:p w:rsidR="006C4E83" w:rsidRPr="006C4E83" w:rsidRDefault="006C4E83" w:rsidP="006C4E83">
      <w:pPr>
        <w:rPr>
          <w:lang w:eastAsia="ru-RU"/>
        </w:rPr>
      </w:pPr>
      <w:r w:rsidRPr="006C4E83">
        <w:rPr>
          <w:lang w:eastAsia="ru-RU"/>
        </w:rPr>
        <w:t>46.6.13. Природные катаклизмы.</w:t>
      </w:r>
    </w:p>
    <w:p w:rsidR="006C4E83" w:rsidRPr="006C4E83" w:rsidRDefault="006C4E83" w:rsidP="006C4E83">
      <w:pPr>
        <w:rPr>
          <w:lang w:eastAsia="ru-RU"/>
        </w:rPr>
      </w:pPr>
      <w:r w:rsidRPr="006C4E83">
        <w:rPr>
          <w:lang w:eastAsia="ru-RU"/>
        </w:rPr>
        <w:t>46.6.13.1. Развитие речи.</w:t>
      </w:r>
    </w:p>
    <w:p w:rsidR="006C4E83" w:rsidRPr="006C4E83" w:rsidRDefault="006C4E83" w:rsidP="006C4E83">
      <w:pPr>
        <w:rPr>
          <w:lang w:eastAsia="ru-RU"/>
        </w:rPr>
      </w:pPr>
      <w:r w:rsidRPr="006C4E83">
        <w:rPr>
          <w:lang w:eastAsia="ru-RU"/>
        </w:rPr>
        <w:t>Текст «Ирыстон – цъитиджъш хæхбæстæ» («Осетия – ледниковый край»). Стихотворение Т. Кокаева «Зымæгон сонет» («Зимний сонет»). Текст о природных катаклизмах.</w:t>
      </w:r>
    </w:p>
    <w:p w:rsidR="006C4E83" w:rsidRPr="006C4E83" w:rsidRDefault="006C4E83" w:rsidP="006C4E83">
      <w:pPr>
        <w:rPr>
          <w:lang w:eastAsia="ru-RU"/>
        </w:rPr>
      </w:pPr>
      <w:r w:rsidRPr="006C4E83">
        <w:rPr>
          <w:lang w:eastAsia="ru-RU"/>
        </w:rPr>
        <w:t>46.6.13.2. Грамматический материал.</w:t>
      </w:r>
    </w:p>
    <w:p w:rsidR="006C4E83" w:rsidRPr="006C4E83" w:rsidRDefault="006C4E83" w:rsidP="006C4E83">
      <w:pPr>
        <w:rPr>
          <w:lang w:eastAsia="ru-RU"/>
        </w:rPr>
      </w:pPr>
      <w:r w:rsidRPr="006C4E83">
        <w:rPr>
          <w:lang w:eastAsia="ru-RU"/>
        </w:rPr>
        <w:t>Сложные слова. Спряжение глаголов в прошедшем и будущем времени. Сложноподчинённые предложения.</w:t>
      </w:r>
    </w:p>
    <w:p w:rsidR="006C4E83" w:rsidRPr="006C4E83" w:rsidRDefault="006C4E83" w:rsidP="006C4E83">
      <w:pPr>
        <w:rPr>
          <w:lang w:eastAsia="ru-RU"/>
        </w:rPr>
      </w:pPr>
      <w:r w:rsidRPr="006C4E83">
        <w:rPr>
          <w:lang w:eastAsia="ru-RU"/>
        </w:rPr>
        <w:t>46.6.14. Государственное устройство России.</w:t>
      </w:r>
    </w:p>
    <w:p w:rsidR="006C4E83" w:rsidRPr="006C4E83" w:rsidRDefault="006C4E83" w:rsidP="006C4E83">
      <w:pPr>
        <w:rPr>
          <w:lang w:eastAsia="ru-RU"/>
        </w:rPr>
      </w:pPr>
      <w:r w:rsidRPr="006C4E83">
        <w:rPr>
          <w:lang w:eastAsia="ru-RU"/>
        </w:rPr>
        <w:t>46.6.14.1. Развитие речи.</w:t>
      </w:r>
    </w:p>
    <w:p w:rsidR="006C4E83" w:rsidRPr="006C4E83" w:rsidRDefault="006C4E83" w:rsidP="006C4E83">
      <w:pPr>
        <w:rPr>
          <w:lang w:eastAsia="ru-RU"/>
        </w:rPr>
      </w:pPr>
      <w:r w:rsidRPr="006C4E83">
        <w:rPr>
          <w:lang w:eastAsia="ru-RU"/>
        </w:rPr>
        <w:t>Текст-вступление. Текст о государственном устройстве России. Диалог о стенгазете ко Дню Конституции. Биография Президента России.</w:t>
      </w:r>
    </w:p>
    <w:p w:rsidR="006C4E83" w:rsidRPr="006C4E83" w:rsidRDefault="006C4E83" w:rsidP="006C4E83">
      <w:pPr>
        <w:rPr>
          <w:lang w:eastAsia="ru-RU"/>
        </w:rPr>
      </w:pPr>
      <w:r w:rsidRPr="006C4E83">
        <w:rPr>
          <w:lang w:eastAsia="ru-RU"/>
        </w:rPr>
        <w:t>46.6.14.2. Грамматический материал.</w:t>
      </w:r>
    </w:p>
    <w:p w:rsidR="006C4E83" w:rsidRPr="006C4E83" w:rsidRDefault="006C4E83" w:rsidP="006C4E83">
      <w:pPr>
        <w:rPr>
          <w:lang w:eastAsia="ru-RU"/>
        </w:rPr>
      </w:pPr>
      <w:r w:rsidRPr="006C4E83">
        <w:rPr>
          <w:lang w:eastAsia="ru-RU"/>
        </w:rP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Сложноподчинённые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6C4E83" w:rsidRPr="006C4E83" w:rsidRDefault="006C4E83" w:rsidP="006C4E83">
      <w:pPr>
        <w:rPr>
          <w:lang w:eastAsia="ru-RU"/>
        </w:rPr>
      </w:pPr>
      <w:r w:rsidRPr="006C4E83">
        <w:rPr>
          <w:lang w:eastAsia="ru-RU"/>
        </w:rPr>
        <w:t>46.6.15. Государственные символы России.</w:t>
      </w:r>
    </w:p>
    <w:p w:rsidR="006C4E83" w:rsidRPr="006C4E83" w:rsidRDefault="006C4E83" w:rsidP="006C4E83">
      <w:pPr>
        <w:rPr>
          <w:lang w:eastAsia="ru-RU"/>
        </w:rPr>
      </w:pPr>
      <w:r w:rsidRPr="006C4E83">
        <w:rPr>
          <w:lang w:eastAsia="ru-RU"/>
        </w:rPr>
        <w:t>46.6.15.1. Развитие речи.</w:t>
      </w:r>
    </w:p>
    <w:p w:rsidR="006C4E83" w:rsidRPr="006C4E83" w:rsidRDefault="006C4E83" w:rsidP="006C4E83">
      <w:pPr>
        <w:rPr>
          <w:lang w:eastAsia="ru-RU"/>
        </w:rPr>
      </w:pPr>
      <w:r w:rsidRPr="006C4E83">
        <w:rPr>
          <w:lang w:eastAsia="ru-RU"/>
        </w:rPr>
        <w:t>Тексты «Уæрæсейы тырысайы историйæ» («Из истории Российского флага»). Текст-описание Герба России. Текст о Гимне России. Аудиотекст «Уæрæсейы гербы истори» («История Российского герба»).</w:t>
      </w:r>
    </w:p>
    <w:p w:rsidR="006C4E83" w:rsidRPr="006C4E83" w:rsidRDefault="006C4E83" w:rsidP="006C4E83">
      <w:pPr>
        <w:rPr>
          <w:lang w:eastAsia="ru-RU"/>
        </w:rPr>
      </w:pPr>
      <w:r w:rsidRPr="006C4E83">
        <w:rPr>
          <w:lang w:eastAsia="ru-RU"/>
        </w:rPr>
        <w:t>46.6.15.2. Грамматический материал.</w:t>
      </w:r>
    </w:p>
    <w:p w:rsidR="006C4E83" w:rsidRPr="006C4E83" w:rsidRDefault="006C4E83" w:rsidP="006C4E83">
      <w:pPr>
        <w:rPr>
          <w:lang w:eastAsia="ru-RU"/>
        </w:rPr>
      </w:pPr>
      <w:r w:rsidRPr="006C4E83">
        <w:rPr>
          <w:lang w:eastAsia="ru-RU"/>
        </w:rPr>
        <w:t>Спряжение глаголов в настоящем, прошедшем и будущем времени. Количественные и порядковые числительные. Сложноподчинённые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6C4E83" w:rsidRPr="006C4E83" w:rsidRDefault="006C4E83" w:rsidP="006C4E83">
      <w:pPr>
        <w:rPr>
          <w:lang w:eastAsia="ru-RU"/>
        </w:rPr>
      </w:pPr>
      <w:r w:rsidRPr="006C4E83">
        <w:rPr>
          <w:lang w:eastAsia="ru-RU"/>
        </w:rPr>
        <w:t>46.6.16. Культура России. Литература.</w:t>
      </w:r>
    </w:p>
    <w:p w:rsidR="006C4E83" w:rsidRPr="006C4E83" w:rsidRDefault="006C4E83" w:rsidP="006C4E83">
      <w:pPr>
        <w:rPr>
          <w:lang w:eastAsia="ru-RU"/>
        </w:rPr>
      </w:pPr>
      <w:r w:rsidRPr="006C4E83">
        <w:rPr>
          <w:lang w:eastAsia="ru-RU"/>
        </w:rPr>
        <w:t>46.6.16.1. Развитие речи.</w:t>
      </w:r>
    </w:p>
    <w:p w:rsidR="006C4E83" w:rsidRPr="006C4E83" w:rsidRDefault="006C4E83" w:rsidP="006C4E83">
      <w:pPr>
        <w:rPr>
          <w:lang w:eastAsia="ru-RU"/>
        </w:rPr>
      </w:pPr>
      <w:r w:rsidRPr="006C4E83">
        <w:rPr>
          <w:lang w:eastAsia="ru-RU"/>
        </w:rPr>
        <w:lastRenderedPageBreak/>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6C4E83" w:rsidRPr="006C4E83" w:rsidRDefault="006C4E83" w:rsidP="006C4E83">
      <w:pPr>
        <w:rPr>
          <w:lang w:eastAsia="ru-RU"/>
        </w:rPr>
      </w:pPr>
      <w:r w:rsidRPr="006C4E83">
        <w:rPr>
          <w:lang w:eastAsia="ru-RU"/>
        </w:rPr>
        <w:t>46.6.16.2. Грамматический материал.</w:t>
      </w:r>
    </w:p>
    <w:p w:rsidR="006C4E83" w:rsidRPr="006C4E83" w:rsidRDefault="006C4E83" w:rsidP="006C4E83">
      <w:pPr>
        <w:rPr>
          <w:lang w:eastAsia="ru-RU"/>
        </w:rPr>
      </w:pPr>
      <w:r w:rsidRPr="006C4E83">
        <w:rPr>
          <w:lang w:eastAsia="ru-RU"/>
        </w:rPr>
        <w:t>Словообразование. Суффиксы. Спряжение глаголов в прошедшем и будущем времени. Склонение кратких форм личных местоимений. Сложноподчинённые предложения: союзы и уточняющие слова.</w:t>
      </w:r>
    </w:p>
    <w:p w:rsidR="006C4E83" w:rsidRPr="006C4E83" w:rsidRDefault="006C4E83" w:rsidP="006C4E83">
      <w:pPr>
        <w:rPr>
          <w:lang w:eastAsia="ru-RU"/>
        </w:rPr>
      </w:pPr>
      <w:r w:rsidRPr="006C4E83">
        <w:rPr>
          <w:lang w:eastAsia="ru-RU"/>
        </w:rPr>
        <w:t>46.6.17. Музыка.</w:t>
      </w:r>
    </w:p>
    <w:p w:rsidR="006C4E83" w:rsidRPr="006C4E83" w:rsidRDefault="006C4E83" w:rsidP="006C4E83">
      <w:pPr>
        <w:rPr>
          <w:lang w:eastAsia="ru-RU"/>
        </w:rPr>
      </w:pPr>
      <w:r w:rsidRPr="006C4E83">
        <w:rPr>
          <w:lang w:eastAsia="ru-RU"/>
        </w:rPr>
        <w:t>46.6.17.1. Развитие речи.</w:t>
      </w:r>
    </w:p>
    <w:p w:rsidR="006C4E83" w:rsidRPr="006C4E83" w:rsidRDefault="006C4E83" w:rsidP="006C4E83">
      <w:pPr>
        <w:rPr>
          <w:lang w:eastAsia="ru-RU"/>
        </w:rPr>
      </w:pPr>
      <w:r w:rsidRPr="006C4E83">
        <w:rPr>
          <w:lang w:eastAsia="ru-RU"/>
        </w:rPr>
        <w:t>Тексты «П.И. Чайковский». Текст о творческом союзе «Могучая кучка». Мини-тексты о М. Мусоргском, А. Бородине, М. Глинке.</w:t>
      </w:r>
    </w:p>
    <w:p w:rsidR="006C4E83" w:rsidRPr="006C4E83" w:rsidRDefault="006C4E83" w:rsidP="006C4E83">
      <w:pPr>
        <w:rPr>
          <w:lang w:eastAsia="ru-RU"/>
        </w:rPr>
      </w:pPr>
      <w:r w:rsidRPr="006C4E83">
        <w:rPr>
          <w:lang w:eastAsia="ru-RU"/>
        </w:rPr>
        <w:t>46.6.17.2. Грамматический материал.</w:t>
      </w:r>
    </w:p>
    <w:p w:rsidR="006C4E83" w:rsidRPr="006C4E83" w:rsidRDefault="006C4E83" w:rsidP="006C4E83">
      <w:pPr>
        <w:rPr>
          <w:lang w:eastAsia="ru-RU"/>
        </w:rPr>
      </w:pPr>
      <w:r w:rsidRPr="006C4E83">
        <w:rPr>
          <w:lang w:eastAsia="ru-RU"/>
        </w:rPr>
        <w:t>Послелоги. Склонение кратких и полных форм личных местоимений. Сложноподчинённые предложения.</w:t>
      </w:r>
    </w:p>
    <w:p w:rsidR="006C4E83" w:rsidRPr="006C4E83" w:rsidRDefault="006C4E83" w:rsidP="006C4E83">
      <w:pPr>
        <w:rPr>
          <w:lang w:eastAsia="ru-RU"/>
        </w:rPr>
      </w:pPr>
      <w:r w:rsidRPr="006C4E83">
        <w:rPr>
          <w:lang w:eastAsia="ru-RU"/>
        </w:rPr>
        <w:t>46.6.18. Сокровища русской живописи.</w:t>
      </w:r>
    </w:p>
    <w:p w:rsidR="006C4E83" w:rsidRPr="006C4E83" w:rsidRDefault="006C4E83" w:rsidP="006C4E83">
      <w:pPr>
        <w:rPr>
          <w:lang w:eastAsia="ru-RU"/>
        </w:rPr>
      </w:pPr>
      <w:r w:rsidRPr="006C4E83">
        <w:rPr>
          <w:lang w:eastAsia="ru-RU"/>
        </w:rPr>
        <w:t>46.6.18.1. Развитие речи.</w:t>
      </w:r>
    </w:p>
    <w:p w:rsidR="006C4E83" w:rsidRPr="006C4E83" w:rsidRDefault="006C4E83" w:rsidP="006C4E83">
      <w:pPr>
        <w:rPr>
          <w:lang w:eastAsia="ru-RU"/>
        </w:rPr>
      </w:pPr>
      <w:r w:rsidRPr="006C4E83">
        <w:rPr>
          <w:lang w:eastAsia="ru-RU"/>
        </w:rPr>
        <w:t>Мини-тексты «И.И. Шишкин», «Б.М. Кустодиев», «В.М. Васнецов». Тексты «Илья Репин», «Михаил Врубель». Аудиотексты «К. Коровин», отрывок из книги И. Репина «Далёкое и близкое». Мини-тексты из жизни М. Врубеля и И. Шишкина.</w:t>
      </w:r>
    </w:p>
    <w:p w:rsidR="006C4E83" w:rsidRPr="006C4E83" w:rsidRDefault="006C4E83" w:rsidP="006C4E83">
      <w:pPr>
        <w:rPr>
          <w:lang w:eastAsia="ru-RU"/>
        </w:rPr>
      </w:pPr>
      <w:r w:rsidRPr="006C4E83">
        <w:rPr>
          <w:lang w:eastAsia="ru-RU"/>
        </w:rPr>
        <w:t>46.6.18.2. Грамматический материал.</w:t>
      </w:r>
    </w:p>
    <w:p w:rsidR="006C4E83" w:rsidRPr="006C4E83" w:rsidRDefault="006C4E83" w:rsidP="006C4E83">
      <w:pPr>
        <w:rPr>
          <w:lang w:eastAsia="ru-RU"/>
        </w:rPr>
      </w:pPr>
      <w:r w:rsidRPr="006C4E83">
        <w:rPr>
          <w:lang w:eastAsia="ru-RU"/>
        </w:rP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6C4E83" w:rsidRPr="006C4E83" w:rsidRDefault="006C4E83" w:rsidP="006C4E83">
      <w:pPr>
        <w:rPr>
          <w:lang w:eastAsia="ru-RU"/>
        </w:rPr>
      </w:pPr>
      <w:r w:rsidRPr="006C4E83">
        <w:rPr>
          <w:lang w:eastAsia="ru-RU"/>
        </w:rPr>
        <w:t>46.6.19. Русская культура ХХ века.</w:t>
      </w:r>
    </w:p>
    <w:p w:rsidR="006C4E83" w:rsidRPr="006C4E83" w:rsidRDefault="006C4E83" w:rsidP="006C4E83">
      <w:pPr>
        <w:rPr>
          <w:lang w:eastAsia="ru-RU"/>
        </w:rPr>
      </w:pPr>
      <w:r w:rsidRPr="006C4E83">
        <w:rPr>
          <w:lang w:eastAsia="ru-RU"/>
        </w:rPr>
        <w:t>46.6.19.1. Развитие речи.</w:t>
      </w:r>
    </w:p>
    <w:p w:rsidR="006C4E83" w:rsidRPr="006C4E83" w:rsidRDefault="006C4E83" w:rsidP="006C4E83">
      <w:pPr>
        <w:rPr>
          <w:lang w:eastAsia="ru-RU"/>
        </w:rPr>
      </w:pPr>
      <w:r w:rsidRPr="006C4E83">
        <w:rPr>
          <w:lang w:eastAsia="ru-RU"/>
        </w:rP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6C4E83" w:rsidRPr="006C4E83" w:rsidRDefault="006C4E83" w:rsidP="006C4E83">
      <w:pPr>
        <w:rPr>
          <w:lang w:eastAsia="ru-RU"/>
        </w:rPr>
      </w:pPr>
      <w:r w:rsidRPr="006C4E83">
        <w:rPr>
          <w:lang w:eastAsia="ru-RU"/>
        </w:rPr>
        <w:t>46.6.19.2. Грамматический материал.</w:t>
      </w:r>
    </w:p>
    <w:p w:rsidR="006C4E83" w:rsidRPr="006C4E83" w:rsidRDefault="006C4E83" w:rsidP="006C4E83">
      <w:pPr>
        <w:rPr>
          <w:lang w:eastAsia="ru-RU"/>
        </w:rPr>
      </w:pPr>
      <w:r w:rsidRPr="006C4E83">
        <w:rPr>
          <w:lang w:eastAsia="ru-RU"/>
        </w:rPr>
        <w:t>Спряжение глаголов в прошедшем времени. Сложносочинённые предложения. Сложноподчинённые предложения. Фразеологические обороты. Страдательный залог.</w:t>
      </w:r>
    </w:p>
    <w:p w:rsidR="006C4E83" w:rsidRPr="006C4E83" w:rsidRDefault="006C4E83" w:rsidP="006C4E83">
      <w:pPr>
        <w:rPr>
          <w:lang w:eastAsia="ru-RU"/>
        </w:rPr>
      </w:pPr>
      <w:r w:rsidRPr="006C4E83">
        <w:rPr>
          <w:lang w:eastAsia="ru-RU"/>
        </w:rPr>
        <w:lastRenderedPageBreak/>
        <w:t>46.6.20. Проблемы современной молодёжи.</w:t>
      </w:r>
    </w:p>
    <w:p w:rsidR="006C4E83" w:rsidRPr="006C4E83" w:rsidRDefault="006C4E83" w:rsidP="006C4E83">
      <w:pPr>
        <w:rPr>
          <w:lang w:eastAsia="ru-RU"/>
        </w:rPr>
      </w:pPr>
      <w:r w:rsidRPr="006C4E83">
        <w:rPr>
          <w:lang w:eastAsia="ru-RU"/>
        </w:rPr>
        <w:t>46.6.20.1. Развитие речи.</w:t>
      </w:r>
    </w:p>
    <w:p w:rsidR="006C4E83" w:rsidRPr="006C4E83" w:rsidRDefault="006C4E83" w:rsidP="006C4E83">
      <w:pPr>
        <w:rPr>
          <w:lang w:eastAsia="ru-RU"/>
        </w:rPr>
      </w:pPr>
      <w:r w:rsidRPr="006C4E83">
        <w:rPr>
          <w:lang w:eastAsia="ru-RU"/>
        </w:rPr>
        <w:t>Текст-вступление. Высказывания молодых людей о их взаимоотношениях с родителями. Мини-тексты «Сабиты хъахъхъæныны æппæтдунеон бон» («Всемирный день защиты детей»), «Стыр дунейы гыццыл къухтæ» («Маленькие руки большого мира»). Смешные истории из жизни детей.</w:t>
      </w:r>
    </w:p>
    <w:p w:rsidR="006C4E83" w:rsidRPr="006C4E83" w:rsidRDefault="006C4E83" w:rsidP="006C4E83">
      <w:pPr>
        <w:rPr>
          <w:lang w:eastAsia="ru-RU"/>
        </w:rPr>
      </w:pPr>
      <w:r w:rsidRPr="006C4E83">
        <w:rPr>
          <w:lang w:eastAsia="ru-RU"/>
        </w:rPr>
        <w:t>46.6.20.2. Грамматический материал.</w:t>
      </w:r>
    </w:p>
    <w:p w:rsidR="006C4E83" w:rsidRPr="006C4E83" w:rsidRDefault="006C4E83" w:rsidP="006C4E83">
      <w:pPr>
        <w:rPr>
          <w:lang w:eastAsia="ru-RU"/>
        </w:rPr>
      </w:pPr>
      <w:r w:rsidRPr="006C4E83">
        <w:rPr>
          <w:lang w:eastAsia="ru-RU"/>
        </w:rPr>
        <w:t>Склонение существительных. Вводные слова æвæццæгæн, æцæгдæр, иу дзырдæй (наверное, правда, одним словом). Антонимы. Противительный союз. Прямая и косвенная речь. Словообразование: абстрактные существительные.</w:t>
      </w:r>
    </w:p>
    <w:p w:rsidR="006C4E83" w:rsidRPr="006C4E83" w:rsidRDefault="006C4E83" w:rsidP="006C4E83">
      <w:pPr>
        <w:rPr>
          <w:lang w:eastAsia="ru-RU"/>
        </w:rPr>
      </w:pPr>
      <w:r w:rsidRPr="006C4E83">
        <w:rPr>
          <w:lang w:eastAsia="ru-RU"/>
        </w:rPr>
        <w:t>46.6.21. Национальная культура Осетии. Литература.</w:t>
      </w:r>
    </w:p>
    <w:p w:rsidR="006C4E83" w:rsidRPr="006C4E83" w:rsidRDefault="006C4E83" w:rsidP="006C4E83">
      <w:pPr>
        <w:rPr>
          <w:lang w:eastAsia="ru-RU"/>
        </w:rPr>
      </w:pPr>
      <w:r w:rsidRPr="006C4E83">
        <w:rPr>
          <w:lang w:eastAsia="ru-RU"/>
        </w:rPr>
        <w:t>46.6.21.1. Развитие речи.</w:t>
      </w:r>
    </w:p>
    <w:p w:rsidR="006C4E83" w:rsidRPr="006C4E83" w:rsidRDefault="006C4E83" w:rsidP="006C4E83">
      <w:pPr>
        <w:rPr>
          <w:lang w:eastAsia="ru-RU"/>
        </w:rPr>
      </w:pPr>
      <w:r w:rsidRPr="006C4E83">
        <w:rPr>
          <w:lang w:eastAsia="ru-RU"/>
        </w:rPr>
        <w:t>Текст-вступление. Тексты: «Гæдиаты Цомахъ» («Цомак Гадиев»), «Коцойты Арсен» («Арсен Коцоев»). Отрывок из рассказа М. Булкаты «Раненная гармонь». Стихотворения: «Бæлон»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6C4E83" w:rsidRPr="006C4E83" w:rsidRDefault="006C4E83" w:rsidP="006C4E83">
      <w:pPr>
        <w:rPr>
          <w:lang w:eastAsia="ru-RU"/>
        </w:rPr>
      </w:pPr>
      <w:r w:rsidRPr="006C4E83">
        <w:rPr>
          <w:lang w:eastAsia="ru-RU"/>
        </w:rPr>
        <w:t>46.6.21.2. Грамматический материал.</w:t>
      </w:r>
    </w:p>
    <w:p w:rsidR="006C4E83" w:rsidRPr="006C4E83" w:rsidRDefault="006C4E83" w:rsidP="006C4E83">
      <w:pPr>
        <w:rPr>
          <w:lang w:eastAsia="ru-RU"/>
        </w:rPr>
      </w:pPr>
      <w:r w:rsidRPr="006C4E83">
        <w:rPr>
          <w:lang w:eastAsia="ru-RU"/>
        </w:rPr>
        <w:t>Склонение существительных. Спряжение глаголов в прошедшем времени. Вводные слова. Антонимы. Противительный союз. Сложноподчинённые предложения. Прямая и косвенная речь. Словообразование: абстрактные существительные.</w:t>
      </w:r>
    </w:p>
    <w:p w:rsidR="006C4E83" w:rsidRPr="006C4E83" w:rsidRDefault="006C4E83" w:rsidP="006C4E83">
      <w:pPr>
        <w:rPr>
          <w:lang w:eastAsia="ru-RU"/>
        </w:rPr>
      </w:pPr>
      <w:r w:rsidRPr="006C4E83">
        <w:rPr>
          <w:lang w:eastAsia="ru-RU"/>
        </w:rPr>
        <w:t>46.6.22. Живопись. Основоположники осетинской живописи.</w:t>
      </w:r>
    </w:p>
    <w:p w:rsidR="006C4E83" w:rsidRPr="006C4E83" w:rsidRDefault="006C4E83" w:rsidP="006C4E83">
      <w:pPr>
        <w:rPr>
          <w:lang w:eastAsia="ru-RU"/>
        </w:rPr>
      </w:pPr>
      <w:r w:rsidRPr="006C4E83">
        <w:rPr>
          <w:lang w:eastAsia="ru-RU"/>
        </w:rPr>
        <w:t>46.6.22.1. Развитие речи.</w:t>
      </w:r>
    </w:p>
    <w:p w:rsidR="006C4E83" w:rsidRPr="006C4E83" w:rsidRDefault="006C4E83" w:rsidP="006C4E83">
      <w:pPr>
        <w:rPr>
          <w:lang w:eastAsia="ru-RU"/>
        </w:rPr>
      </w:pPr>
      <w:r w:rsidRPr="006C4E83">
        <w:rPr>
          <w:lang w:eastAsia="ru-RU"/>
        </w:rP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6C4E83" w:rsidRPr="006C4E83" w:rsidRDefault="006C4E83" w:rsidP="006C4E83">
      <w:pPr>
        <w:rPr>
          <w:lang w:eastAsia="ru-RU"/>
        </w:rPr>
      </w:pPr>
      <w:r w:rsidRPr="006C4E83">
        <w:rPr>
          <w:lang w:eastAsia="ru-RU"/>
        </w:rPr>
        <w:t>46.6.22.2. Грамматический материал.</w:t>
      </w:r>
    </w:p>
    <w:p w:rsidR="006C4E83" w:rsidRPr="006C4E83" w:rsidRDefault="006C4E83" w:rsidP="006C4E83">
      <w:pPr>
        <w:rPr>
          <w:lang w:eastAsia="ru-RU"/>
        </w:rPr>
      </w:pPr>
      <w:r w:rsidRPr="006C4E83">
        <w:rPr>
          <w:lang w:eastAsia="ru-RU"/>
        </w:rPr>
        <w:t>Частица иу. Спряжение глаголов будущего времени. Спряжение глаголов прошедшего времени. Сложноподчинённые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6C4E83" w:rsidRPr="006C4E83" w:rsidRDefault="006C4E83" w:rsidP="006C4E83">
      <w:pPr>
        <w:rPr>
          <w:lang w:eastAsia="ru-RU"/>
        </w:rPr>
      </w:pPr>
      <w:r w:rsidRPr="006C4E83">
        <w:rPr>
          <w:lang w:eastAsia="ru-RU"/>
        </w:rPr>
        <w:t>Спряжение глаголов будущего времени. Спряжение глаголов прошедшего времени. Сложноподчинённые предложения.</w:t>
      </w:r>
    </w:p>
    <w:p w:rsidR="006C4E83" w:rsidRPr="006C4E83" w:rsidRDefault="006C4E83" w:rsidP="006C4E83">
      <w:pPr>
        <w:rPr>
          <w:lang w:eastAsia="ru-RU"/>
        </w:rPr>
      </w:pPr>
      <w:r w:rsidRPr="006C4E83">
        <w:rPr>
          <w:lang w:eastAsia="ru-RU"/>
        </w:rPr>
        <w:t>46.6.23. Представители современной живописи.</w:t>
      </w:r>
    </w:p>
    <w:p w:rsidR="006C4E83" w:rsidRPr="006C4E83" w:rsidRDefault="006C4E83" w:rsidP="006C4E83">
      <w:pPr>
        <w:rPr>
          <w:lang w:eastAsia="ru-RU"/>
        </w:rPr>
      </w:pPr>
      <w:r w:rsidRPr="006C4E83">
        <w:rPr>
          <w:lang w:eastAsia="ru-RU"/>
        </w:rPr>
        <w:t>46.6.23.1. Развитие речи.</w:t>
      </w:r>
    </w:p>
    <w:p w:rsidR="006C4E83" w:rsidRPr="006C4E83" w:rsidRDefault="006C4E83" w:rsidP="006C4E83">
      <w:pPr>
        <w:rPr>
          <w:lang w:eastAsia="ru-RU"/>
        </w:rPr>
      </w:pPr>
      <w:r w:rsidRPr="006C4E83">
        <w:rPr>
          <w:lang w:eastAsia="ru-RU"/>
        </w:rPr>
        <w:t>Тексты: «Пухаты Вадим», «Есенаты Æхсар» («Вадим Пухаев», «Ахсар Есенов»). Стихотворение А. Кодзаева «Куыд хорз у...» («Как хорошо...»).</w:t>
      </w:r>
    </w:p>
    <w:p w:rsidR="006C4E83" w:rsidRPr="006C4E83" w:rsidRDefault="006C4E83" w:rsidP="006C4E83">
      <w:pPr>
        <w:rPr>
          <w:lang w:eastAsia="ru-RU"/>
        </w:rPr>
      </w:pPr>
      <w:r w:rsidRPr="006C4E83">
        <w:rPr>
          <w:lang w:eastAsia="ru-RU"/>
        </w:rPr>
        <w:lastRenderedPageBreak/>
        <w:t>46.6.23.2. Грамматический материал.</w:t>
      </w:r>
    </w:p>
    <w:p w:rsidR="006C4E83" w:rsidRPr="006C4E83" w:rsidRDefault="006C4E83" w:rsidP="006C4E83">
      <w:pPr>
        <w:rPr>
          <w:lang w:eastAsia="ru-RU"/>
        </w:rPr>
      </w:pPr>
      <w:r w:rsidRPr="006C4E83">
        <w:rPr>
          <w:lang w:eastAsia="ru-RU"/>
        </w:rPr>
        <w:t>Спряжение глаголов будущего времени. Спряжение глаголов прошедшего времени. Сложноподчинённые предложения. Склонение кратких форм личных местоимений.</w:t>
      </w:r>
    </w:p>
    <w:p w:rsidR="006C4E83" w:rsidRPr="006C4E83" w:rsidRDefault="006C4E83" w:rsidP="006C4E83">
      <w:pPr>
        <w:rPr>
          <w:lang w:eastAsia="ru-RU"/>
        </w:rPr>
      </w:pPr>
      <w:r w:rsidRPr="006C4E83">
        <w:rPr>
          <w:lang w:eastAsia="ru-RU"/>
        </w:rPr>
        <w:t>46.6.24. Тема Великой Отечественной войны в осетинской живописи.</w:t>
      </w:r>
    </w:p>
    <w:p w:rsidR="006C4E83" w:rsidRPr="006C4E83" w:rsidRDefault="006C4E83" w:rsidP="006C4E83">
      <w:pPr>
        <w:rPr>
          <w:lang w:eastAsia="ru-RU"/>
        </w:rPr>
      </w:pPr>
      <w:r w:rsidRPr="006C4E83">
        <w:rPr>
          <w:lang w:eastAsia="ru-RU"/>
        </w:rPr>
        <w:t>46.6.24.1. Развитие речи.</w:t>
      </w:r>
    </w:p>
    <w:p w:rsidR="006C4E83" w:rsidRPr="006C4E83" w:rsidRDefault="006C4E83" w:rsidP="006C4E83">
      <w:pPr>
        <w:rPr>
          <w:lang w:eastAsia="ru-RU"/>
        </w:rPr>
      </w:pPr>
      <w:r w:rsidRPr="006C4E83">
        <w:rPr>
          <w:lang w:eastAsia="ru-RU"/>
        </w:rPr>
        <w:t>Текст о художниках А. Хохове и К. Хетагурове. Диалог о картине Б. Калманова «Мать». Стихотворение Г. Плиева «Кæуæг бæрз» («Плачущая берёза»).</w:t>
      </w:r>
    </w:p>
    <w:p w:rsidR="006C4E83" w:rsidRPr="006C4E83" w:rsidRDefault="006C4E83" w:rsidP="006C4E83">
      <w:pPr>
        <w:rPr>
          <w:lang w:eastAsia="ru-RU"/>
        </w:rPr>
      </w:pPr>
      <w:r w:rsidRPr="006C4E83">
        <w:rPr>
          <w:lang w:eastAsia="ru-RU"/>
        </w:rPr>
        <w:t>46.6.24.2. Грамматический материал.</w:t>
      </w:r>
    </w:p>
    <w:p w:rsidR="006C4E83" w:rsidRPr="006C4E83" w:rsidRDefault="006C4E83" w:rsidP="006C4E83">
      <w:pPr>
        <w:rPr>
          <w:lang w:eastAsia="ru-RU"/>
        </w:rPr>
      </w:pPr>
      <w:r w:rsidRPr="006C4E83">
        <w:rPr>
          <w:lang w:eastAsia="ru-RU"/>
        </w:rPr>
        <w:t>Частицы. Спряжение глаголов будущего времени. Спряжение глаголов прошедшего времени. Сложноподчинённые предложения.</w:t>
      </w:r>
    </w:p>
    <w:p w:rsidR="006C4E83" w:rsidRPr="006C4E83" w:rsidRDefault="006C4E83" w:rsidP="006C4E83">
      <w:pPr>
        <w:rPr>
          <w:lang w:eastAsia="ru-RU"/>
        </w:rPr>
      </w:pPr>
      <w:r w:rsidRPr="006C4E83">
        <w:rPr>
          <w:lang w:eastAsia="ru-RU"/>
        </w:rPr>
        <w:t>46.6.25. Кино.</w:t>
      </w:r>
    </w:p>
    <w:p w:rsidR="006C4E83" w:rsidRPr="006C4E83" w:rsidRDefault="006C4E83" w:rsidP="006C4E83">
      <w:pPr>
        <w:rPr>
          <w:lang w:eastAsia="ru-RU"/>
        </w:rPr>
      </w:pPr>
      <w:r w:rsidRPr="006C4E83">
        <w:rPr>
          <w:lang w:eastAsia="ru-RU"/>
        </w:rPr>
        <w:t>46.6.25.1. Развитие речи.</w:t>
      </w:r>
    </w:p>
    <w:p w:rsidR="006C4E83" w:rsidRPr="006C4E83" w:rsidRDefault="006C4E83" w:rsidP="006C4E83">
      <w:pPr>
        <w:rPr>
          <w:lang w:eastAsia="ru-RU"/>
        </w:rPr>
      </w:pPr>
      <w:r w:rsidRPr="006C4E83">
        <w:rPr>
          <w:lang w:eastAsia="ru-RU"/>
        </w:rP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6C4E83" w:rsidRPr="006C4E83" w:rsidRDefault="006C4E83" w:rsidP="006C4E83">
      <w:pPr>
        <w:rPr>
          <w:lang w:eastAsia="ru-RU"/>
        </w:rPr>
      </w:pPr>
      <w:r w:rsidRPr="006C4E83">
        <w:rPr>
          <w:lang w:eastAsia="ru-RU"/>
        </w:rPr>
        <w:t>46.6.25.2. Грамматический материал.</w:t>
      </w:r>
    </w:p>
    <w:p w:rsidR="006C4E83" w:rsidRPr="006C4E83" w:rsidRDefault="006C4E83" w:rsidP="006C4E83">
      <w:pPr>
        <w:rPr>
          <w:lang w:eastAsia="ru-RU"/>
        </w:rPr>
      </w:pPr>
      <w:r w:rsidRPr="006C4E83">
        <w:rPr>
          <w:lang w:eastAsia="ru-RU"/>
        </w:rPr>
        <w:t>Спряжение глаголов прошедшего времени. Послелоги. Сложноподчинённые предложения Подчинительные союзы куы-уæд, цас-уыйас, уымæн æмæ, (если-то, сколько-столько, потому что). Вводные слова и словосочетания.</w:t>
      </w:r>
    </w:p>
    <w:p w:rsidR="006C4E83" w:rsidRPr="006C4E83" w:rsidRDefault="006C4E83" w:rsidP="006C4E83">
      <w:pPr>
        <w:rPr>
          <w:lang w:eastAsia="ru-RU"/>
        </w:rPr>
      </w:pPr>
      <w:r w:rsidRPr="006C4E83">
        <w:rPr>
          <w:lang w:eastAsia="ru-RU"/>
        </w:rPr>
        <w:t>46.6.26. Актёры и роли.</w:t>
      </w:r>
    </w:p>
    <w:p w:rsidR="006C4E83" w:rsidRPr="006C4E83" w:rsidRDefault="006C4E83" w:rsidP="006C4E83">
      <w:pPr>
        <w:rPr>
          <w:lang w:eastAsia="ru-RU"/>
        </w:rPr>
      </w:pPr>
      <w:r w:rsidRPr="006C4E83">
        <w:rPr>
          <w:lang w:eastAsia="ru-RU"/>
        </w:rPr>
        <w:t>46.6.26.1. Развитие речи.</w:t>
      </w:r>
    </w:p>
    <w:p w:rsidR="006C4E83" w:rsidRPr="006C4E83" w:rsidRDefault="006C4E83" w:rsidP="006C4E83">
      <w:pPr>
        <w:rPr>
          <w:lang w:eastAsia="ru-RU"/>
        </w:rPr>
      </w:pPr>
      <w:r w:rsidRPr="006C4E83">
        <w:rPr>
          <w:lang w:eastAsia="ru-RU"/>
        </w:rPr>
        <w:t>Стихотворение А. Кодзаева «Из Случевского». Тексты «Уататы Бимболат» («Бимболат Ватаев»), «Йæ ролы хъазын нал бакуымдта» («Отказался играть свою роль») (об актёре Вадиме Бероеве). Мини-тексты о всемирных кинофестивалях. Тексты об осетинских режиссёрах-документалистах: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6C4E83" w:rsidRPr="006C4E83" w:rsidRDefault="006C4E83" w:rsidP="006C4E83">
      <w:pPr>
        <w:rPr>
          <w:lang w:eastAsia="ru-RU"/>
        </w:rPr>
      </w:pPr>
      <w:r w:rsidRPr="006C4E83">
        <w:rPr>
          <w:lang w:eastAsia="ru-RU"/>
        </w:rPr>
        <w:t>46.6.26.2. Грамматический материал.</w:t>
      </w:r>
    </w:p>
    <w:p w:rsidR="006C4E83" w:rsidRPr="006C4E83" w:rsidRDefault="006C4E83" w:rsidP="006C4E83">
      <w:pPr>
        <w:rPr>
          <w:lang w:eastAsia="ru-RU"/>
        </w:rPr>
      </w:pPr>
      <w:r w:rsidRPr="006C4E83">
        <w:rPr>
          <w:lang w:eastAsia="ru-RU"/>
        </w:rPr>
        <w:t>Спряжение глаголов прошедшего времени. Послелоги. Сложноподчинённые предложения. Подчинительные союзы куы-уæд, цас-уыйас, уымсен æмæ (когда-тогда, сколько-столько, потому что). Вводные слова и словосочетания.</w:t>
      </w:r>
    </w:p>
    <w:p w:rsidR="006C4E83" w:rsidRPr="006C4E83" w:rsidRDefault="006C4E83" w:rsidP="006C4E83">
      <w:pPr>
        <w:rPr>
          <w:lang w:eastAsia="ru-RU"/>
        </w:rPr>
      </w:pPr>
      <w:r w:rsidRPr="006C4E83">
        <w:rPr>
          <w:lang w:eastAsia="ru-RU"/>
        </w:rPr>
        <w:t>46.6.27. Музыка.</w:t>
      </w:r>
    </w:p>
    <w:p w:rsidR="006C4E83" w:rsidRPr="006C4E83" w:rsidRDefault="006C4E83" w:rsidP="006C4E83">
      <w:pPr>
        <w:rPr>
          <w:lang w:eastAsia="ru-RU"/>
        </w:rPr>
      </w:pPr>
      <w:r w:rsidRPr="006C4E83">
        <w:rPr>
          <w:lang w:eastAsia="ru-RU"/>
        </w:rPr>
        <w:t>46.6.27.1. Развитие речи.</w:t>
      </w:r>
    </w:p>
    <w:p w:rsidR="006C4E83" w:rsidRPr="006C4E83" w:rsidRDefault="006C4E83" w:rsidP="006C4E83">
      <w:pPr>
        <w:rPr>
          <w:lang w:eastAsia="ru-RU"/>
        </w:rPr>
      </w:pPr>
      <w:r w:rsidRPr="006C4E83">
        <w:rPr>
          <w:lang w:eastAsia="ru-RU"/>
        </w:rPr>
        <w:t xml:space="preserve">Текст-вступление. Тексты: «Фæндыр куыд фæзындис» («Рождение лиры»), «Национ музыксейы историйæ» («Из истории национальной музыки»). Стихотворение 3. Хостикоевой «Булаты </w:t>
      </w:r>
      <w:r w:rsidRPr="006C4E83">
        <w:rPr>
          <w:lang w:eastAsia="ru-RU"/>
        </w:rPr>
        <w:lastRenderedPageBreak/>
        <w:t>фæндыр» («Гармонь Булата»). Стихотворение К. Хетагурова «Хъуыбады» («Кубады»). Текст о Булате Газданове. Диалог о Владимире Баллаеве. Аудиотексты: «Зарæг куыд фæзындис» («Как появилась песня»), «Композитор Æлборты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Весёлые истории из книги П. Ядых «Аккорды мыслей».</w:t>
      </w:r>
    </w:p>
    <w:p w:rsidR="006C4E83" w:rsidRPr="006C4E83" w:rsidRDefault="006C4E83" w:rsidP="006C4E83">
      <w:pPr>
        <w:rPr>
          <w:lang w:eastAsia="ru-RU"/>
        </w:rPr>
      </w:pPr>
      <w:r w:rsidRPr="006C4E83">
        <w:rPr>
          <w:lang w:eastAsia="ru-RU"/>
        </w:rPr>
        <w:t>46.6.27.2. Грамматический материал.</w:t>
      </w:r>
    </w:p>
    <w:p w:rsidR="006C4E83" w:rsidRPr="006C4E83" w:rsidRDefault="006C4E83" w:rsidP="006C4E83">
      <w:pPr>
        <w:rPr>
          <w:lang w:eastAsia="ru-RU"/>
        </w:rPr>
      </w:pPr>
      <w:r w:rsidRPr="006C4E83">
        <w:rPr>
          <w:lang w:eastAsia="ru-RU"/>
        </w:rPr>
        <w:t>Спряжение глаголов в прошедшем времени. Склонение существительных Составные числительные Сложноподчинённые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6C4E83" w:rsidRPr="006C4E83" w:rsidRDefault="006C4E83" w:rsidP="006C4E83">
      <w:pPr>
        <w:rPr>
          <w:lang w:eastAsia="ru-RU"/>
        </w:rPr>
      </w:pPr>
      <w:r w:rsidRPr="006C4E83">
        <w:rPr>
          <w:lang w:eastAsia="ru-RU"/>
        </w:rPr>
        <w:t>46.7. Содержание обучения в 11 классе.</w:t>
      </w:r>
    </w:p>
    <w:p w:rsidR="006C4E83" w:rsidRPr="006C4E83" w:rsidRDefault="006C4E83" w:rsidP="006C4E83">
      <w:pPr>
        <w:rPr>
          <w:lang w:eastAsia="ru-RU"/>
        </w:rPr>
      </w:pPr>
      <w:r w:rsidRPr="006C4E83">
        <w:rPr>
          <w:lang w:eastAsia="ru-RU"/>
        </w:rPr>
        <w:t>46.7.1. Осетинский язык.</w:t>
      </w:r>
    </w:p>
    <w:p w:rsidR="006C4E83" w:rsidRPr="006C4E83" w:rsidRDefault="006C4E83" w:rsidP="006C4E83">
      <w:pPr>
        <w:rPr>
          <w:lang w:eastAsia="ru-RU"/>
        </w:rPr>
      </w:pPr>
      <w:r w:rsidRPr="006C4E83">
        <w:rPr>
          <w:lang w:eastAsia="ru-RU"/>
        </w:rPr>
        <w:t>46.7.1.1. Развитие речи.</w:t>
      </w:r>
    </w:p>
    <w:p w:rsidR="006C4E83" w:rsidRPr="006C4E83" w:rsidRDefault="006C4E83" w:rsidP="006C4E83">
      <w:pPr>
        <w:rPr>
          <w:lang w:eastAsia="ru-RU"/>
        </w:rPr>
      </w:pPr>
      <w:r w:rsidRPr="006C4E83">
        <w:rPr>
          <w:lang w:eastAsia="ru-RU"/>
        </w:rPr>
        <w:t>Высказывания об осетинском языке. Обмен мнениями о необходимости знания нескольких языков. Мини-тексты о знаменитых учёных, исследовавших осетинский язык (</w:t>
      </w:r>
      <w:r w:rsidRPr="006C4E83">
        <w:rPr>
          <w:lang w:eastAsia="ru-RU" w:bidi="en-US"/>
        </w:rPr>
        <w:t>A</w:t>
      </w:r>
      <w:r w:rsidRPr="006C4E83">
        <w:rPr>
          <w:lang w:eastAsia="ru-RU"/>
        </w:rPr>
        <w:t>.</w:t>
      </w:r>
      <w:r w:rsidRPr="006C4E83">
        <w:rPr>
          <w:lang w:eastAsia="ru-RU" w:bidi="en-US"/>
        </w:rPr>
        <w:t>M</w:t>
      </w:r>
      <w:r w:rsidRPr="006C4E83">
        <w:rPr>
          <w:lang w:eastAsia="ru-RU"/>
        </w:rPr>
        <w:t>. Шегрен, В.Ф. Миллер, В.И. Абаев, Э. Бенвенист). Диалог о языках индоевропейской семьи. Генеалогическая схема индоевропейских языков.</w:t>
      </w:r>
    </w:p>
    <w:p w:rsidR="006C4E83" w:rsidRPr="006C4E83" w:rsidRDefault="006C4E83" w:rsidP="006C4E83">
      <w:pPr>
        <w:rPr>
          <w:lang w:eastAsia="ru-RU"/>
        </w:rPr>
      </w:pPr>
      <w:r w:rsidRPr="006C4E83">
        <w:rPr>
          <w:lang w:eastAsia="ru-RU"/>
        </w:rPr>
        <w:t>46.7.1.2. Грамматический материал.</w:t>
      </w:r>
    </w:p>
    <w:p w:rsidR="006C4E83" w:rsidRPr="006C4E83" w:rsidRDefault="006C4E83" w:rsidP="006C4E83">
      <w:pPr>
        <w:rPr>
          <w:lang w:eastAsia="ru-RU"/>
        </w:rPr>
      </w:pPr>
      <w:r w:rsidRPr="006C4E83">
        <w:rPr>
          <w:lang w:eastAsia="ru-RU"/>
        </w:rPr>
        <w:t>Употребление отрицательных слов. Пассивная форма глагола. Частица ома (то есть). Склонение существительных.</w:t>
      </w:r>
    </w:p>
    <w:p w:rsidR="006C4E83" w:rsidRPr="006C4E83" w:rsidRDefault="006C4E83" w:rsidP="006C4E83">
      <w:pPr>
        <w:rPr>
          <w:lang w:eastAsia="ru-RU"/>
        </w:rPr>
      </w:pPr>
      <w:r w:rsidRPr="006C4E83">
        <w:rPr>
          <w:lang w:eastAsia="ru-RU"/>
        </w:rPr>
        <w:t>46.7.2. Интересные факты об осетинском языке.</w:t>
      </w:r>
    </w:p>
    <w:p w:rsidR="006C4E83" w:rsidRPr="006C4E83" w:rsidRDefault="006C4E83" w:rsidP="006C4E83">
      <w:pPr>
        <w:rPr>
          <w:lang w:eastAsia="ru-RU"/>
        </w:rPr>
      </w:pPr>
      <w:r w:rsidRPr="006C4E83">
        <w:rPr>
          <w:lang w:eastAsia="ru-RU"/>
        </w:rPr>
        <w:t>46.7.2.1. Развитие речи.</w:t>
      </w:r>
    </w:p>
    <w:p w:rsidR="006C4E83" w:rsidRPr="006C4E83" w:rsidRDefault="006C4E83" w:rsidP="006C4E83">
      <w:pPr>
        <w:rPr>
          <w:lang w:eastAsia="ru-RU"/>
        </w:rPr>
      </w:pPr>
      <w:r w:rsidRPr="006C4E83">
        <w:rPr>
          <w:lang w:eastAsia="ru-RU"/>
        </w:rPr>
        <w:t>Текст о первой осетинской грамматике (</w:t>
      </w:r>
      <w:r w:rsidRPr="006C4E83">
        <w:rPr>
          <w:lang w:eastAsia="ru-RU" w:bidi="en-US"/>
        </w:rPr>
        <w:t>A</w:t>
      </w:r>
      <w:r w:rsidRPr="006C4E83">
        <w:rPr>
          <w:lang w:eastAsia="ru-RU"/>
        </w:rPr>
        <w:t>.</w:t>
      </w:r>
      <w:r w:rsidRPr="006C4E83">
        <w:rPr>
          <w:lang w:eastAsia="ru-RU" w:bidi="en-US"/>
        </w:rPr>
        <w:t>M</w:t>
      </w:r>
      <w:r w:rsidRPr="006C4E83">
        <w:rPr>
          <w:lang w:eastAsia="ru-RU"/>
        </w:rPr>
        <w:t>. Шегрен). Диалоги об интересных фактах из грамматики и истории изучения осетинского языка. Мини-текст об исследователях осетинского языка в XX веке.</w:t>
      </w:r>
    </w:p>
    <w:p w:rsidR="006C4E83" w:rsidRPr="006C4E83" w:rsidRDefault="006C4E83" w:rsidP="006C4E83">
      <w:pPr>
        <w:rPr>
          <w:lang w:eastAsia="ru-RU"/>
        </w:rPr>
      </w:pPr>
      <w:r w:rsidRPr="006C4E83">
        <w:rPr>
          <w:lang w:eastAsia="ru-RU"/>
        </w:rPr>
        <w:t>46.7.2.2. Грамматический материал.</w:t>
      </w:r>
    </w:p>
    <w:p w:rsidR="006C4E83" w:rsidRPr="006C4E83" w:rsidRDefault="006C4E83" w:rsidP="006C4E83">
      <w:pPr>
        <w:rPr>
          <w:lang w:eastAsia="ru-RU"/>
        </w:rPr>
      </w:pPr>
      <w:r w:rsidRPr="006C4E83">
        <w:rPr>
          <w:lang w:eastAsia="ru-RU"/>
        </w:rPr>
        <w:t>Конструкция существительное в отложительном падеже числительное и местоимение. Спряжение глагола в изъявительном наклонении.</w:t>
      </w:r>
    </w:p>
    <w:p w:rsidR="006C4E83" w:rsidRPr="006C4E83" w:rsidRDefault="006C4E83" w:rsidP="006C4E83">
      <w:pPr>
        <w:rPr>
          <w:lang w:eastAsia="ru-RU"/>
        </w:rPr>
      </w:pPr>
      <w:r w:rsidRPr="006C4E83">
        <w:rPr>
          <w:lang w:eastAsia="ru-RU"/>
        </w:rPr>
        <w:t>46.7.3. Что знаем? Что умеем?</w:t>
      </w:r>
    </w:p>
    <w:p w:rsidR="006C4E83" w:rsidRPr="006C4E83" w:rsidRDefault="006C4E83" w:rsidP="006C4E83">
      <w:pPr>
        <w:rPr>
          <w:lang w:eastAsia="ru-RU"/>
        </w:rPr>
      </w:pPr>
      <w:r w:rsidRPr="006C4E83">
        <w:rPr>
          <w:lang w:eastAsia="ru-RU"/>
        </w:rPr>
        <w:t>46.7.3.1. Развитие речи.</w:t>
      </w:r>
    </w:p>
    <w:p w:rsidR="006C4E83" w:rsidRPr="006C4E83" w:rsidRDefault="006C4E83" w:rsidP="006C4E83">
      <w:pPr>
        <w:rPr>
          <w:lang w:eastAsia="ru-RU"/>
        </w:rPr>
      </w:pPr>
      <w:r w:rsidRPr="006C4E83">
        <w:rPr>
          <w:lang w:eastAsia="ru-RU"/>
        </w:rPr>
        <w:t>Информация о первой осетинской печатной книге. Интервью об интересах обучающихся, подготовке к празднику.</w:t>
      </w:r>
    </w:p>
    <w:p w:rsidR="006C4E83" w:rsidRPr="006C4E83" w:rsidRDefault="006C4E83" w:rsidP="006C4E83">
      <w:pPr>
        <w:rPr>
          <w:lang w:eastAsia="ru-RU"/>
        </w:rPr>
      </w:pPr>
      <w:r w:rsidRPr="006C4E83">
        <w:rPr>
          <w:lang w:eastAsia="ru-RU"/>
        </w:rPr>
        <w:t>46.7.3.2. Грамматический материал.</w:t>
      </w:r>
    </w:p>
    <w:p w:rsidR="006C4E83" w:rsidRPr="006C4E83" w:rsidRDefault="006C4E83" w:rsidP="006C4E83">
      <w:pPr>
        <w:rPr>
          <w:lang w:eastAsia="ru-RU"/>
        </w:rPr>
      </w:pPr>
      <w:r w:rsidRPr="006C4E83">
        <w:rPr>
          <w:lang w:eastAsia="ru-RU"/>
        </w:rPr>
        <w:lastRenderedPageBreak/>
        <w:t>Спряжение глагола в желательном наклонении. Сложноподчинённые предложения с придаточным уступительным кæд... уæддæр (если... все же). Сложноподчинённые предложения с придаточным изъяснительным.</w:t>
      </w:r>
    </w:p>
    <w:p w:rsidR="006C4E83" w:rsidRPr="006C4E83" w:rsidRDefault="006C4E83" w:rsidP="006C4E83">
      <w:pPr>
        <w:rPr>
          <w:lang w:eastAsia="ru-RU"/>
        </w:rPr>
      </w:pPr>
      <w:r w:rsidRPr="006C4E83">
        <w:rPr>
          <w:lang w:eastAsia="ru-RU"/>
        </w:rPr>
        <w:t>46.7.4. Государственный строй РСО-Алании.</w:t>
      </w:r>
    </w:p>
    <w:p w:rsidR="006C4E83" w:rsidRPr="006C4E83" w:rsidRDefault="006C4E83" w:rsidP="006C4E83">
      <w:pPr>
        <w:rPr>
          <w:lang w:eastAsia="ru-RU"/>
        </w:rPr>
      </w:pPr>
      <w:r w:rsidRPr="006C4E83">
        <w:rPr>
          <w:lang w:eastAsia="ru-RU"/>
        </w:rPr>
        <w:t>46.7.4.1. Развитие речи.</w:t>
      </w:r>
    </w:p>
    <w:p w:rsidR="006C4E83" w:rsidRPr="006C4E83" w:rsidRDefault="006C4E83" w:rsidP="006C4E83">
      <w:pPr>
        <w:rPr>
          <w:lang w:eastAsia="ru-RU"/>
        </w:rPr>
      </w:pPr>
      <w:r w:rsidRPr="006C4E83">
        <w:rPr>
          <w:lang w:eastAsia="ru-RU"/>
        </w:rPr>
        <w:t>Информация о государственном устройстве Республики Северной Осетии -Алания. Диалог о Молодёжном парламенте республики. Текст «Республиксе Цæгат Ирыстоны герб» («Герб Республики Северная Осетия-Алания»). Презентация политической лексики.</w:t>
      </w:r>
    </w:p>
    <w:p w:rsidR="006C4E83" w:rsidRPr="006C4E83" w:rsidRDefault="006C4E83" w:rsidP="006C4E83">
      <w:pPr>
        <w:rPr>
          <w:lang w:eastAsia="ru-RU"/>
        </w:rPr>
      </w:pPr>
      <w:r w:rsidRPr="006C4E83">
        <w:rPr>
          <w:lang w:eastAsia="ru-RU"/>
        </w:rPr>
        <w:t>46.7.4.2. Грамматический материал.</w:t>
      </w:r>
    </w:p>
    <w:p w:rsidR="006C4E83" w:rsidRPr="006C4E83" w:rsidRDefault="006C4E83" w:rsidP="006C4E83">
      <w:pPr>
        <w:rPr>
          <w:lang w:eastAsia="ru-RU"/>
        </w:rPr>
      </w:pPr>
      <w:r w:rsidRPr="006C4E83">
        <w:rPr>
          <w:lang w:eastAsia="ru-RU"/>
        </w:rPr>
        <w:t>Образование отглагольных существительных. Причастия прошедшего времени.</w:t>
      </w:r>
    </w:p>
    <w:p w:rsidR="006C4E83" w:rsidRPr="006C4E83" w:rsidRDefault="006C4E83" w:rsidP="006C4E83">
      <w:pPr>
        <w:rPr>
          <w:lang w:eastAsia="ru-RU"/>
        </w:rPr>
      </w:pPr>
      <w:r w:rsidRPr="006C4E83">
        <w:rPr>
          <w:lang w:eastAsia="ru-RU"/>
        </w:rPr>
        <w:t>46.7.5. Государственные знаки Осетии.</w:t>
      </w:r>
    </w:p>
    <w:p w:rsidR="006C4E83" w:rsidRPr="006C4E83" w:rsidRDefault="006C4E83" w:rsidP="006C4E83">
      <w:pPr>
        <w:rPr>
          <w:lang w:eastAsia="ru-RU"/>
        </w:rPr>
      </w:pPr>
      <w:r w:rsidRPr="006C4E83">
        <w:rPr>
          <w:lang w:eastAsia="ru-RU"/>
        </w:rPr>
        <w:t>46.7.5.1. Развитие речи.</w:t>
      </w:r>
    </w:p>
    <w:p w:rsidR="006C4E83" w:rsidRPr="006C4E83" w:rsidRDefault="006C4E83" w:rsidP="006C4E83">
      <w:pPr>
        <w:rPr>
          <w:lang w:eastAsia="ru-RU"/>
        </w:rPr>
      </w:pPr>
      <w:r w:rsidRPr="006C4E83">
        <w:rPr>
          <w:lang w:eastAsia="ru-RU"/>
        </w:rPr>
        <w:t>Краткие сведения из истории Осетии. Информация о флаге республики, значении его цветов. Отрывок из гимна РСО-Алании. Текст об административном устройстве республики. Презентация новой лексики по теме.</w:t>
      </w:r>
    </w:p>
    <w:p w:rsidR="006C4E83" w:rsidRPr="006C4E83" w:rsidRDefault="006C4E83" w:rsidP="006C4E83">
      <w:pPr>
        <w:rPr>
          <w:lang w:eastAsia="ru-RU"/>
        </w:rPr>
      </w:pPr>
      <w:r w:rsidRPr="006C4E83">
        <w:rPr>
          <w:lang w:eastAsia="ru-RU"/>
        </w:rPr>
        <w:t>46.7.5.2. Грамматический материал.</w:t>
      </w:r>
    </w:p>
    <w:p w:rsidR="006C4E83" w:rsidRPr="006C4E83" w:rsidRDefault="006C4E83" w:rsidP="006C4E83">
      <w:pPr>
        <w:rPr>
          <w:lang w:eastAsia="ru-RU"/>
        </w:rPr>
      </w:pPr>
      <w:r w:rsidRPr="006C4E83">
        <w:rPr>
          <w:lang w:eastAsia="ru-RU"/>
        </w:rPr>
        <w:t>Сочетание послелогов фæстæ, онг, тыххæй, дæргъы, фæстæмæ (позади, до, поэтому, в течение, назад) с именами. Пассивная форма глагола.</w:t>
      </w:r>
    </w:p>
    <w:p w:rsidR="006C4E83" w:rsidRPr="006C4E83" w:rsidRDefault="006C4E83" w:rsidP="006C4E83">
      <w:pPr>
        <w:rPr>
          <w:lang w:eastAsia="ru-RU"/>
        </w:rPr>
      </w:pPr>
      <w:r w:rsidRPr="006C4E83">
        <w:rPr>
          <w:lang w:eastAsia="ru-RU"/>
        </w:rPr>
        <w:t>46.7.6. Индустрия Осетии. Электроэнергетика.</w:t>
      </w:r>
    </w:p>
    <w:p w:rsidR="006C4E83" w:rsidRPr="006C4E83" w:rsidRDefault="006C4E83" w:rsidP="006C4E83">
      <w:pPr>
        <w:rPr>
          <w:lang w:eastAsia="ru-RU"/>
        </w:rPr>
      </w:pPr>
      <w:r w:rsidRPr="006C4E83">
        <w:rPr>
          <w:lang w:eastAsia="ru-RU"/>
        </w:rPr>
        <w:t>46.7.6.1. Развитие речи.</w:t>
      </w:r>
    </w:p>
    <w:p w:rsidR="006C4E83" w:rsidRPr="006C4E83" w:rsidRDefault="006C4E83" w:rsidP="006C4E83">
      <w:pPr>
        <w:rPr>
          <w:lang w:eastAsia="ru-RU"/>
        </w:rPr>
      </w:pPr>
      <w:r w:rsidRPr="006C4E83">
        <w:rPr>
          <w:lang w:eastAsia="ru-RU"/>
        </w:rPr>
        <w:t>Текст о первых индустриальных предприятиях в Осетии. Сообщения обучающихся о первой ГЭС в республике. Отрывок из газетного очерка.</w:t>
      </w:r>
    </w:p>
    <w:p w:rsidR="006C4E83" w:rsidRPr="006C4E83" w:rsidRDefault="006C4E83" w:rsidP="006C4E83">
      <w:pPr>
        <w:rPr>
          <w:lang w:eastAsia="ru-RU"/>
        </w:rPr>
      </w:pPr>
      <w:r w:rsidRPr="006C4E83">
        <w:rPr>
          <w:lang w:eastAsia="ru-RU"/>
        </w:rPr>
        <w:t>46.7.6.2. Грамматический материал.</w:t>
      </w:r>
    </w:p>
    <w:p w:rsidR="006C4E83" w:rsidRPr="006C4E83" w:rsidRDefault="006C4E83" w:rsidP="006C4E83">
      <w:pPr>
        <w:rPr>
          <w:lang w:eastAsia="ru-RU"/>
        </w:rPr>
      </w:pPr>
      <w:r w:rsidRPr="006C4E83">
        <w:rPr>
          <w:lang w:eastAsia="ru-RU"/>
        </w:rPr>
        <w:t>Причастия будущего времени. Послелог се хсæн (между). Склонение личных местоимений.</w:t>
      </w:r>
    </w:p>
    <w:p w:rsidR="006C4E83" w:rsidRPr="006C4E83" w:rsidRDefault="006C4E83" w:rsidP="006C4E83">
      <w:pPr>
        <w:rPr>
          <w:lang w:eastAsia="ru-RU"/>
        </w:rPr>
      </w:pPr>
      <w:r w:rsidRPr="006C4E83">
        <w:rPr>
          <w:lang w:eastAsia="ru-RU"/>
        </w:rPr>
        <w:t>46.7.7. Индустрия Осетии. Металлургические мероприятия.</w:t>
      </w:r>
    </w:p>
    <w:p w:rsidR="006C4E83" w:rsidRPr="006C4E83" w:rsidRDefault="006C4E83" w:rsidP="006C4E83">
      <w:pPr>
        <w:rPr>
          <w:lang w:eastAsia="ru-RU"/>
        </w:rPr>
      </w:pPr>
      <w:r w:rsidRPr="006C4E83">
        <w:rPr>
          <w:lang w:eastAsia="ru-RU"/>
        </w:rPr>
        <w:t>46.7.7.1. Развитие речи.</w:t>
      </w:r>
    </w:p>
    <w:p w:rsidR="006C4E83" w:rsidRPr="006C4E83" w:rsidRDefault="006C4E83" w:rsidP="006C4E83">
      <w:pPr>
        <w:rPr>
          <w:lang w:eastAsia="ru-RU"/>
        </w:rPr>
      </w:pPr>
      <w:r w:rsidRPr="006C4E83">
        <w:rPr>
          <w:lang w:eastAsia="ru-RU"/>
        </w:rPr>
        <w:t>Информация о первых заводах. Диалог о металлургических предприятиях. Высказывания обучающихся о экологии. Презентация лексики по теме.</w:t>
      </w:r>
    </w:p>
    <w:p w:rsidR="006C4E83" w:rsidRPr="006C4E83" w:rsidRDefault="006C4E83" w:rsidP="006C4E83">
      <w:pPr>
        <w:rPr>
          <w:lang w:eastAsia="ru-RU"/>
        </w:rPr>
      </w:pPr>
      <w:r w:rsidRPr="006C4E83">
        <w:rPr>
          <w:lang w:eastAsia="ru-RU"/>
        </w:rPr>
        <w:t>46.7.7.2. Грамматический материал.</w:t>
      </w:r>
    </w:p>
    <w:p w:rsidR="006C4E83" w:rsidRPr="006C4E83" w:rsidRDefault="006C4E83" w:rsidP="006C4E83">
      <w:pPr>
        <w:rPr>
          <w:lang w:eastAsia="ru-RU"/>
        </w:rPr>
      </w:pPr>
      <w:r w:rsidRPr="006C4E83">
        <w:rPr>
          <w:lang w:eastAsia="ru-RU"/>
        </w:rPr>
        <w:t>Сложные и составные числительные. Краткие формы личных местоимений.</w:t>
      </w:r>
    </w:p>
    <w:p w:rsidR="006C4E83" w:rsidRPr="006C4E83" w:rsidRDefault="006C4E83" w:rsidP="006C4E83">
      <w:pPr>
        <w:rPr>
          <w:lang w:eastAsia="ru-RU"/>
        </w:rPr>
      </w:pPr>
      <w:r w:rsidRPr="006C4E83">
        <w:rPr>
          <w:lang w:eastAsia="ru-RU"/>
        </w:rPr>
        <w:t>46.7.8. Современная художественная литература.</w:t>
      </w:r>
    </w:p>
    <w:p w:rsidR="006C4E83" w:rsidRPr="006C4E83" w:rsidRDefault="006C4E83" w:rsidP="006C4E83">
      <w:pPr>
        <w:rPr>
          <w:lang w:eastAsia="ru-RU"/>
        </w:rPr>
      </w:pPr>
      <w:r w:rsidRPr="006C4E83">
        <w:rPr>
          <w:lang w:eastAsia="ru-RU"/>
        </w:rPr>
        <w:t>46.7.8.1. Развитие речи.</w:t>
      </w:r>
    </w:p>
    <w:p w:rsidR="006C4E83" w:rsidRPr="006C4E83" w:rsidRDefault="006C4E83" w:rsidP="006C4E83">
      <w:pPr>
        <w:rPr>
          <w:lang w:eastAsia="ru-RU"/>
        </w:rPr>
      </w:pPr>
      <w:r w:rsidRPr="006C4E83">
        <w:rPr>
          <w:lang w:eastAsia="ru-RU"/>
        </w:rPr>
        <w:lastRenderedPageBreak/>
        <w:t>Полилог обучающихся о предпочтениях в литературе. Мини-тексты о жанрах современной мировой литературы. Отрывок из сказания о Нартах.</w:t>
      </w:r>
    </w:p>
    <w:p w:rsidR="006C4E83" w:rsidRPr="006C4E83" w:rsidRDefault="006C4E83" w:rsidP="006C4E83">
      <w:pPr>
        <w:rPr>
          <w:lang w:eastAsia="ru-RU"/>
        </w:rPr>
      </w:pPr>
      <w:r w:rsidRPr="006C4E83">
        <w:rPr>
          <w:lang w:eastAsia="ru-RU"/>
        </w:rPr>
        <w:t>46.7.8.2. Грамматический материал.</w:t>
      </w:r>
    </w:p>
    <w:p w:rsidR="006C4E83" w:rsidRPr="006C4E83" w:rsidRDefault="006C4E83" w:rsidP="006C4E83">
      <w:pPr>
        <w:rPr>
          <w:lang w:eastAsia="ru-RU"/>
        </w:rPr>
      </w:pPr>
      <w:r w:rsidRPr="006C4E83">
        <w:rPr>
          <w:lang w:eastAsia="ru-RU"/>
        </w:rPr>
        <w:t>Сложноподчинённые предложения с придаточным изъяснительным. Сложноподчинённые предложения с придаточным времени. Модальные слова фæнды (хочется), хъæуы (надо).</w:t>
      </w:r>
    </w:p>
    <w:p w:rsidR="006C4E83" w:rsidRPr="006C4E83" w:rsidRDefault="006C4E83" w:rsidP="006C4E83">
      <w:pPr>
        <w:rPr>
          <w:lang w:eastAsia="ru-RU"/>
        </w:rPr>
      </w:pPr>
      <w:r w:rsidRPr="006C4E83">
        <w:rPr>
          <w:lang w:eastAsia="ru-RU"/>
        </w:rPr>
        <w:t>46.7.9. Лауреаты Нобелевской премии.</w:t>
      </w:r>
    </w:p>
    <w:p w:rsidR="006C4E83" w:rsidRPr="006C4E83" w:rsidRDefault="006C4E83" w:rsidP="006C4E83">
      <w:pPr>
        <w:rPr>
          <w:lang w:eastAsia="ru-RU"/>
        </w:rPr>
      </w:pPr>
      <w:r w:rsidRPr="006C4E83">
        <w:rPr>
          <w:lang w:eastAsia="ru-RU"/>
        </w:rPr>
        <w:t>46.7.9.1. Развитие речи.</w:t>
      </w:r>
    </w:p>
    <w:p w:rsidR="006C4E83" w:rsidRPr="006C4E83" w:rsidRDefault="006C4E83" w:rsidP="006C4E83">
      <w:pPr>
        <w:rPr>
          <w:lang w:eastAsia="ru-RU"/>
        </w:rPr>
      </w:pPr>
      <w:r w:rsidRPr="006C4E83">
        <w:rPr>
          <w:lang w:eastAsia="ru-RU"/>
        </w:rP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6C4E83" w:rsidRPr="006C4E83" w:rsidRDefault="006C4E83" w:rsidP="006C4E83">
      <w:pPr>
        <w:rPr>
          <w:lang w:eastAsia="ru-RU"/>
        </w:rPr>
      </w:pPr>
      <w:r w:rsidRPr="006C4E83">
        <w:rPr>
          <w:lang w:eastAsia="ru-RU"/>
        </w:rPr>
        <w:t>46.7.9.2. Грамматический материал.</w:t>
      </w:r>
    </w:p>
    <w:p w:rsidR="006C4E83" w:rsidRPr="006C4E83" w:rsidRDefault="006C4E83" w:rsidP="006C4E83">
      <w:pPr>
        <w:rPr>
          <w:lang w:eastAsia="ru-RU"/>
        </w:rPr>
      </w:pPr>
      <w:r w:rsidRPr="006C4E83">
        <w:rPr>
          <w:lang w:eastAsia="ru-RU"/>
        </w:rPr>
        <w:t>Образование прошедшего времени глагола. Правописание глаголов в прошедшем времени.</w:t>
      </w:r>
    </w:p>
    <w:p w:rsidR="006C4E83" w:rsidRPr="006C4E83" w:rsidRDefault="006C4E83" w:rsidP="006C4E83">
      <w:pPr>
        <w:rPr>
          <w:lang w:eastAsia="ru-RU"/>
        </w:rPr>
      </w:pPr>
      <w:r w:rsidRPr="006C4E83">
        <w:rPr>
          <w:lang w:eastAsia="ru-RU"/>
        </w:rPr>
        <w:t>46.7.10. Музыкальная культура.</w:t>
      </w:r>
    </w:p>
    <w:p w:rsidR="006C4E83" w:rsidRPr="006C4E83" w:rsidRDefault="006C4E83" w:rsidP="006C4E83">
      <w:pPr>
        <w:rPr>
          <w:lang w:eastAsia="ru-RU"/>
        </w:rPr>
      </w:pPr>
      <w:r w:rsidRPr="006C4E83">
        <w:rPr>
          <w:lang w:eastAsia="ru-RU"/>
        </w:rPr>
        <w:t>46.7.10.1. Развитие речи.</w:t>
      </w:r>
    </w:p>
    <w:p w:rsidR="006C4E83" w:rsidRPr="006C4E83" w:rsidRDefault="006C4E83" w:rsidP="006C4E83">
      <w:pPr>
        <w:rPr>
          <w:lang w:eastAsia="ru-RU"/>
        </w:rPr>
      </w:pPr>
      <w:r w:rsidRPr="006C4E83">
        <w:rPr>
          <w:lang w:eastAsia="ru-RU"/>
        </w:rPr>
        <w:t>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культурæ;» («Музыкальная культура»).</w:t>
      </w:r>
    </w:p>
    <w:p w:rsidR="006C4E83" w:rsidRPr="006C4E83" w:rsidRDefault="006C4E83" w:rsidP="006C4E83">
      <w:pPr>
        <w:rPr>
          <w:lang w:eastAsia="ru-RU"/>
        </w:rPr>
      </w:pPr>
      <w:r w:rsidRPr="006C4E83">
        <w:rPr>
          <w:lang w:eastAsia="ru-RU"/>
        </w:rPr>
        <w:t>46.7.10.2. Грамматический материал</w:t>
      </w:r>
    </w:p>
    <w:p w:rsidR="006C4E83" w:rsidRPr="006C4E83" w:rsidRDefault="006C4E83" w:rsidP="006C4E83">
      <w:pPr>
        <w:rPr>
          <w:lang w:eastAsia="ru-RU"/>
        </w:rPr>
      </w:pPr>
      <w:r w:rsidRPr="006C4E83">
        <w:rPr>
          <w:lang w:eastAsia="ru-RU"/>
        </w:rPr>
        <w:t>Простое и составное сказуемое. Вопросительные слова.</w:t>
      </w:r>
    </w:p>
    <w:p w:rsidR="006C4E83" w:rsidRPr="006C4E83" w:rsidRDefault="006C4E83" w:rsidP="006C4E83">
      <w:pPr>
        <w:rPr>
          <w:lang w:eastAsia="ru-RU"/>
        </w:rPr>
      </w:pPr>
      <w:r w:rsidRPr="006C4E83">
        <w:rPr>
          <w:lang w:eastAsia="ru-RU"/>
        </w:rPr>
        <w:t>46.7.11. Знаменитые художники.</w:t>
      </w:r>
    </w:p>
    <w:p w:rsidR="006C4E83" w:rsidRPr="006C4E83" w:rsidRDefault="006C4E83" w:rsidP="006C4E83">
      <w:pPr>
        <w:rPr>
          <w:lang w:eastAsia="ru-RU"/>
        </w:rPr>
      </w:pPr>
      <w:r w:rsidRPr="006C4E83">
        <w:rPr>
          <w:lang w:eastAsia="ru-RU"/>
        </w:rPr>
        <w:t>46.7.11.1. Развитие речи.</w:t>
      </w:r>
    </w:p>
    <w:p w:rsidR="006C4E83" w:rsidRPr="006C4E83" w:rsidRDefault="006C4E83" w:rsidP="006C4E83">
      <w:pPr>
        <w:rPr>
          <w:lang w:eastAsia="ru-RU"/>
        </w:rPr>
      </w:pPr>
      <w:r w:rsidRPr="006C4E83">
        <w:rPr>
          <w:lang w:eastAsia="ru-RU"/>
        </w:rP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6C4E83" w:rsidRPr="006C4E83" w:rsidRDefault="006C4E83" w:rsidP="006C4E83">
      <w:pPr>
        <w:rPr>
          <w:lang w:eastAsia="ru-RU"/>
        </w:rPr>
      </w:pPr>
      <w:r w:rsidRPr="006C4E83">
        <w:rPr>
          <w:lang w:eastAsia="ru-RU"/>
        </w:rPr>
        <w:t>46.7.11.2. Грамматический материал.</w:t>
      </w:r>
    </w:p>
    <w:p w:rsidR="006C4E83" w:rsidRPr="006C4E83" w:rsidRDefault="006C4E83" w:rsidP="006C4E83">
      <w:pPr>
        <w:rPr>
          <w:lang w:eastAsia="ru-RU"/>
        </w:rPr>
      </w:pPr>
      <w:r w:rsidRPr="006C4E83">
        <w:rPr>
          <w:lang w:eastAsia="ru-RU"/>
        </w:rPr>
        <w:t>Образование относительных прилагательных. Сложноподчинённые предложения с придаточным условным. Сложноподчинённые предложения с придаточным изъяснительным. Спряжение глаголов в условном наклонении.</w:t>
      </w:r>
    </w:p>
    <w:p w:rsidR="006C4E83" w:rsidRPr="006C4E83" w:rsidRDefault="006C4E83" w:rsidP="006C4E83">
      <w:pPr>
        <w:rPr>
          <w:lang w:eastAsia="ru-RU"/>
        </w:rPr>
      </w:pPr>
      <w:r w:rsidRPr="006C4E83">
        <w:rPr>
          <w:lang w:eastAsia="ru-RU"/>
        </w:rPr>
        <w:t>46.7.12. Языки народов мира.</w:t>
      </w:r>
    </w:p>
    <w:p w:rsidR="006C4E83" w:rsidRPr="006C4E83" w:rsidRDefault="006C4E83" w:rsidP="006C4E83">
      <w:pPr>
        <w:rPr>
          <w:lang w:eastAsia="ru-RU"/>
        </w:rPr>
      </w:pPr>
      <w:r w:rsidRPr="006C4E83">
        <w:rPr>
          <w:lang w:eastAsia="ru-RU"/>
        </w:rPr>
        <w:t>46.7.12.1. Развитие речи.</w:t>
      </w:r>
    </w:p>
    <w:p w:rsidR="006C4E83" w:rsidRPr="006C4E83" w:rsidRDefault="006C4E83" w:rsidP="006C4E83">
      <w:pPr>
        <w:rPr>
          <w:lang w:eastAsia="ru-RU"/>
        </w:rPr>
      </w:pPr>
      <w:r w:rsidRPr="006C4E83">
        <w:rPr>
          <w:lang w:eastAsia="ru-RU"/>
        </w:rPr>
        <w:t>Текст «Дунейы адæмты æвзæгтæ», («Языки народов мира»). Сообщения обучающихся о причинах исчезновения языков. Отрывок из статьи о индоевропейской языковой семье.</w:t>
      </w:r>
    </w:p>
    <w:p w:rsidR="006C4E83" w:rsidRPr="006C4E83" w:rsidRDefault="006C4E83" w:rsidP="006C4E83">
      <w:pPr>
        <w:rPr>
          <w:lang w:eastAsia="ru-RU"/>
        </w:rPr>
      </w:pPr>
      <w:r w:rsidRPr="006C4E83">
        <w:rPr>
          <w:lang w:eastAsia="ru-RU"/>
        </w:rPr>
        <w:t>46.7.12.2. Грамматический материал.</w:t>
      </w:r>
    </w:p>
    <w:p w:rsidR="006C4E83" w:rsidRPr="006C4E83" w:rsidRDefault="006C4E83" w:rsidP="006C4E83">
      <w:pPr>
        <w:rPr>
          <w:lang w:eastAsia="ru-RU"/>
        </w:rPr>
      </w:pPr>
      <w:r w:rsidRPr="006C4E83">
        <w:rPr>
          <w:lang w:eastAsia="ru-RU"/>
        </w:rPr>
        <w:lastRenderedPageBreak/>
        <w:t>Спряжение глаголов в желательном наклонении. Глаголы со значением многократного действия. Сложноподчинённые предложения с придаточным времени.</w:t>
      </w:r>
    </w:p>
    <w:p w:rsidR="006C4E83" w:rsidRPr="006C4E83" w:rsidRDefault="006C4E83" w:rsidP="006C4E83">
      <w:pPr>
        <w:rPr>
          <w:lang w:eastAsia="ru-RU"/>
        </w:rPr>
      </w:pPr>
      <w:r w:rsidRPr="006C4E83">
        <w:rPr>
          <w:lang w:eastAsia="ru-RU"/>
        </w:rPr>
        <w:t>46.7.13. В библиотеке.</w:t>
      </w:r>
    </w:p>
    <w:p w:rsidR="006C4E83" w:rsidRPr="006C4E83" w:rsidRDefault="006C4E83" w:rsidP="006C4E83">
      <w:pPr>
        <w:rPr>
          <w:lang w:eastAsia="ru-RU"/>
        </w:rPr>
      </w:pPr>
      <w:r w:rsidRPr="006C4E83">
        <w:rPr>
          <w:lang w:eastAsia="ru-RU"/>
        </w:rPr>
        <w:t>46.7.13.1. Развитие речи.</w:t>
      </w:r>
    </w:p>
    <w:p w:rsidR="006C4E83" w:rsidRPr="006C4E83" w:rsidRDefault="006C4E83" w:rsidP="006C4E83">
      <w:pPr>
        <w:rPr>
          <w:lang w:eastAsia="ru-RU"/>
        </w:rPr>
      </w:pPr>
      <w:r w:rsidRPr="006C4E83">
        <w:rPr>
          <w:lang w:eastAsia="ru-RU"/>
        </w:rPr>
        <w:t>Диалог обучающегося и работника библиотеки. Диалог обучающихся «Библиотекæйы». Обмен мнениями о выборе литературы для подготовки доклада. Мини-тексты о разных языках.</w:t>
      </w:r>
    </w:p>
    <w:p w:rsidR="006C4E83" w:rsidRPr="006C4E83" w:rsidRDefault="006C4E83" w:rsidP="006C4E83">
      <w:pPr>
        <w:rPr>
          <w:lang w:eastAsia="ru-RU"/>
        </w:rPr>
      </w:pPr>
      <w:r w:rsidRPr="006C4E83">
        <w:rPr>
          <w:lang w:eastAsia="ru-RU"/>
        </w:rPr>
        <w:t>46.7.13.2. Грамматический материал.</w:t>
      </w:r>
    </w:p>
    <w:p w:rsidR="006C4E83" w:rsidRPr="006C4E83" w:rsidRDefault="006C4E83" w:rsidP="006C4E83">
      <w:pPr>
        <w:rPr>
          <w:lang w:eastAsia="ru-RU"/>
        </w:rPr>
      </w:pPr>
      <w:r w:rsidRPr="006C4E83">
        <w:rPr>
          <w:lang w:eastAsia="ru-RU"/>
        </w:rPr>
        <w:t>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-дæ</w:t>
      </w:r>
      <w:r w:rsidRPr="006C4E83">
        <w:rPr>
          <w:lang w:eastAsia="ru-RU" w:bidi="en-US"/>
        </w:rPr>
        <w:t>p</w:t>
      </w:r>
      <w:r w:rsidRPr="006C4E83">
        <w:rPr>
          <w:lang w:eastAsia="ru-RU"/>
        </w:rPr>
        <w:t xml:space="preserve"> (тоже), частица сеппæты (всех).</w:t>
      </w:r>
    </w:p>
    <w:p w:rsidR="006C4E83" w:rsidRPr="006C4E83" w:rsidRDefault="006C4E83" w:rsidP="006C4E83">
      <w:pPr>
        <w:rPr>
          <w:lang w:eastAsia="ru-RU"/>
        </w:rPr>
      </w:pPr>
      <w:r w:rsidRPr="006C4E83">
        <w:rPr>
          <w:lang w:eastAsia="ru-RU"/>
        </w:rPr>
        <w:t>46.7.14. Среднее образование в зарубежных странах.</w:t>
      </w:r>
    </w:p>
    <w:p w:rsidR="006C4E83" w:rsidRPr="006C4E83" w:rsidRDefault="006C4E83" w:rsidP="006C4E83">
      <w:pPr>
        <w:rPr>
          <w:lang w:eastAsia="ru-RU"/>
        </w:rPr>
      </w:pPr>
      <w:r w:rsidRPr="006C4E83">
        <w:rPr>
          <w:lang w:eastAsia="ru-RU"/>
        </w:rPr>
        <w:t>46.7.14.1. Развитие речи.</w:t>
      </w:r>
    </w:p>
    <w:p w:rsidR="006C4E83" w:rsidRPr="006C4E83" w:rsidRDefault="006C4E83" w:rsidP="006C4E83">
      <w:pPr>
        <w:rPr>
          <w:lang w:eastAsia="ru-RU"/>
        </w:rPr>
      </w:pPr>
      <w:r w:rsidRPr="006C4E83">
        <w:rPr>
          <w:lang w:eastAsia="ru-RU"/>
        </w:rP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6C4E83" w:rsidRPr="006C4E83" w:rsidRDefault="006C4E83" w:rsidP="006C4E83">
      <w:pPr>
        <w:rPr>
          <w:lang w:eastAsia="ru-RU"/>
        </w:rPr>
      </w:pPr>
      <w:r w:rsidRPr="006C4E83">
        <w:rPr>
          <w:lang w:eastAsia="ru-RU"/>
        </w:rPr>
        <w:t>46.7.14.2. Грамматический материал.</w:t>
      </w:r>
    </w:p>
    <w:p w:rsidR="006C4E83" w:rsidRPr="006C4E83" w:rsidRDefault="006C4E83" w:rsidP="006C4E83">
      <w:pPr>
        <w:rPr>
          <w:lang w:eastAsia="ru-RU"/>
        </w:rPr>
      </w:pPr>
      <w:r w:rsidRPr="006C4E83">
        <w:rPr>
          <w:lang w:eastAsia="ru-RU"/>
        </w:rPr>
        <w:t>Конструкция мæ бон у (я могу). Способы выражения долженствования, частицы хъæуы (надо), хъуамæ (может быть). Образование абстрактных существительных. Слова со значением возраста и протяжённости во времени.</w:t>
      </w:r>
    </w:p>
    <w:p w:rsidR="006C4E83" w:rsidRPr="006C4E83" w:rsidRDefault="006C4E83" w:rsidP="006C4E83">
      <w:pPr>
        <w:rPr>
          <w:lang w:eastAsia="ru-RU"/>
        </w:rPr>
      </w:pPr>
      <w:r w:rsidRPr="006C4E83">
        <w:rPr>
          <w:lang w:eastAsia="ru-RU"/>
        </w:rPr>
        <w:t>46.7.15. «Добрый день, мой ровесник!».</w:t>
      </w:r>
    </w:p>
    <w:p w:rsidR="006C4E83" w:rsidRPr="006C4E83" w:rsidRDefault="006C4E83" w:rsidP="006C4E83">
      <w:pPr>
        <w:rPr>
          <w:lang w:eastAsia="ru-RU"/>
        </w:rPr>
      </w:pPr>
      <w:r w:rsidRPr="006C4E83">
        <w:rPr>
          <w:lang w:eastAsia="ru-RU"/>
        </w:rPr>
        <w:t>46.7.15.1. Развитие речи.</w:t>
      </w:r>
    </w:p>
    <w:p w:rsidR="006C4E83" w:rsidRPr="006C4E83" w:rsidRDefault="006C4E83" w:rsidP="006C4E83">
      <w:pPr>
        <w:rPr>
          <w:lang w:eastAsia="ru-RU"/>
        </w:rPr>
      </w:pPr>
      <w:r w:rsidRPr="006C4E83">
        <w:rPr>
          <w:lang w:eastAsia="ru-RU"/>
        </w:rPr>
        <w:t>Письмо обучающегося об особенностях обучения в английской школе. Информация о немецкой системе образования.</w:t>
      </w:r>
    </w:p>
    <w:p w:rsidR="006C4E83" w:rsidRPr="006C4E83" w:rsidRDefault="006C4E83" w:rsidP="006C4E83">
      <w:pPr>
        <w:rPr>
          <w:lang w:eastAsia="ru-RU"/>
        </w:rPr>
      </w:pPr>
      <w:r w:rsidRPr="006C4E83">
        <w:rPr>
          <w:lang w:eastAsia="ru-RU"/>
        </w:rPr>
        <w:t>46.7.15.2. Грамматический материал.</w:t>
      </w:r>
    </w:p>
    <w:p w:rsidR="006C4E83" w:rsidRPr="006C4E83" w:rsidRDefault="006C4E83" w:rsidP="006C4E83">
      <w:pPr>
        <w:rPr>
          <w:lang w:eastAsia="ru-RU"/>
        </w:rPr>
      </w:pPr>
      <w:r w:rsidRPr="006C4E83">
        <w:rPr>
          <w:lang w:eastAsia="ru-RU"/>
        </w:rPr>
        <w:t>Правописание относительных прилагательных. Количественные и порядковые числительные. Сложноподчинённые предложения с придаточным времени.</w:t>
      </w:r>
    </w:p>
    <w:p w:rsidR="006C4E83" w:rsidRPr="006C4E83" w:rsidRDefault="006C4E83" w:rsidP="006C4E83">
      <w:pPr>
        <w:rPr>
          <w:lang w:eastAsia="ru-RU"/>
        </w:rPr>
      </w:pPr>
      <w:r w:rsidRPr="006C4E83">
        <w:rPr>
          <w:lang w:eastAsia="ru-RU"/>
        </w:rPr>
        <w:t>46.7.16. Земной шар.</w:t>
      </w:r>
    </w:p>
    <w:p w:rsidR="006C4E83" w:rsidRPr="006C4E83" w:rsidRDefault="006C4E83" w:rsidP="006C4E83">
      <w:pPr>
        <w:rPr>
          <w:lang w:eastAsia="ru-RU"/>
        </w:rPr>
      </w:pPr>
      <w:r w:rsidRPr="006C4E83">
        <w:rPr>
          <w:lang w:eastAsia="ru-RU"/>
        </w:rPr>
        <w:t>46.7.16.1. Развитие речи.</w:t>
      </w:r>
    </w:p>
    <w:p w:rsidR="006C4E83" w:rsidRPr="006C4E83" w:rsidRDefault="006C4E83" w:rsidP="006C4E83">
      <w:pPr>
        <w:rPr>
          <w:lang w:eastAsia="ru-RU"/>
        </w:rPr>
      </w:pPr>
      <w:r w:rsidRPr="006C4E83">
        <w:rPr>
          <w:lang w:eastAsia="ru-RU"/>
        </w:rPr>
        <w:t>Письмо академика Д.С. Лихачёва молодёжи. Рассказ о учёных античности. Античные учёные об устройстве мира – сообщения обучающихся. Презентация новой лексики по теме.</w:t>
      </w:r>
    </w:p>
    <w:p w:rsidR="006C4E83" w:rsidRPr="006C4E83" w:rsidRDefault="006C4E83" w:rsidP="006C4E83">
      <w:pPr>
        <w:rPr>
          <w:lang w:eastAsia="ru-RU"/>
        </w:rPr>
      </w:pPr>
      <w:r w:rsidRPr="006C4E83">
        <w:rPr>
          <w:lang w:eastAsia="ru-RU"/>
        </w:rPr>
        <w:t>46.7.16.2. Грамматический материал.</w:t>
      </w:r>
    </w:p>
    <w:p w:rsidR="006C4E83" w:rsidRPr="006C4E83" w:rsidRDefault="006C4E83" w:rsidP="006C4E83">
      <w:pPr>
        <w:rPr>
          <w:lang w:eastAsia="ru-RU"/>
        </w:rPr>
      </w:pPr>
      <w:r w:rsidRPr="006C4E83">
        <w:rPr>
          <w:lang w:eastAsia="ru-RU"/>
        </w:rPr>
        <w:t>Спряжение глаголов в изъявительном и желательном наклонении.</w:t>
      </w:r>
    </w:p>
    <w:p w:rsidR="006C4E83" w:rsidRPr="006C4E83" w:rsidRDefault="006C4E83" w:rsidP="006C4E83">
      <w:pPr>
        <w:rPr>
          <w:lang w:eastAsia="ru-RU"/>
        </w:rPr>
      </w:pPr>
      <w:r w:rsidRPr="006C4E83">
        <w:rPr>
          <w:lang w:eastAsia="ru-RU"/>
        </w:rPr>
        <w:t>46.7.17. Необъятный космос.</w:t>
      </w:r>
    </w:p>
    <w:p w:rsidR="006C4E83" w:rsidRPr="006C4E83" w:rsidRDefault="006C4E83" w:rsidP="006C4E83">
      <w:pPr>
        <w:rPr>
          <w:lang w:eastAsia="ru-RU"/>
        </w:rPr>
      </w:pPr>
      <w:r w:rsidRPr="006C4E83">
        <w:rPr>
          <w:lang w:eastAsia="ru-RU"/>
        </w:rPr>
        <w:lastRenderedPageBreak/>
        <w:t>46.7.17.1. Развитие речи.</w:t>
      </w:r>
    </w:p>
    <w:p w:rsidR="006C4E83" w:rsidRPr="006C4E83" w:rsidRDefault="006C4E83" w:rsidP="006C4E83">
      <w:pPr>
        <w:rPr>
          <w:lang w:eastAsia="ru-RU"/>
        </w:rPr>
      </w:pPr>
      <w:r w:rsidRPr="006C4E83">
        <w:rPr>
          <w:lang w:eastAsia="ru-RU"/>
        </w:rPr>
        <w:t>Текст «Необыкновенное путешествие» (по Н. Сиукаеву). Сообщения обучающихся о земном шаре. Высказывания великих учёных прошлого о космосе.</w:t>
      </w:r>
    </w:p>
    <w:p w:rsidR="006C4E83" w:rsidRPr="006C4E83" w:rsidRDefault="006C4E83" w:rsidP="006C4E83">
      <w:pPr>
        <w:rPr>
          <w:lang w:eastAsia="ru-RU"/>
        </w:rPr>
      </w:pPr>
      <w:r w:rsidRPr="006C4E83">
        <w:rPr>
          <w:lang w:eastAsia="ru-RU"/>
        </w:rPr>
        <w:t>46.7.17.2. Грамматический материал.</w:t>
      </w:r>
    </w:p>
    <w:p w:rsidR="006C4E83" w:rsidRPr="006C4E83" w:rsidRDefault="006C4E83" w:rsidP="006C4E83">
      <w:pPr>
        <w:rPr>
          <w:lang w:eastAsia="ru-RU"/>
        </w:rPr>
      </w:pPr>
      <w:r w:rsidRPr="006C4E83">
        <w:rPr>
          <w:lang w:eastAsia="ru-RU"/>
        </w:rPr>
        <w:t>Сложноподчинённые предложения с придаточными причины. Сложноподчинённые предложения с придаточными условными.</w:t>
      </w:r>
    </w:p>
    <w:p w:rsidR="006C4E83" w:rsidRPr="006C4E83" w:rsidRDefault="006C4E83" w:rsidP="006C4E83">
      <w:pPr>
        <w:rPr>
          <w:lang w:eastAsia="ru-RU"/>
        </w:rPr>
      </w:pPr>
      <w:r w:rsidRPr="006C4E83">
        <w:rPr>
          <w:lang w:eastAsia="ru-RU"/>
        </w:rPr>
        <w:t>46.7.18. Солнечная система.</w:t>
      </w:r>
    </w:p>
    <w:p w:rsidR="006C4E83" w:rsidRPr="006C4E83" w:rsidRDefault="006C4E83" w:rsidP="006C4E83">
      <w:pPr>
        <w:rPr>
          <w:lang w:eastAsia="ru-RU"/>
        </w:rPr>
      </w:pPr>
      <w:r w:rsidRPr="006C4E83">
        <w:rPr>
          <w:lang w:eastAsia="ru-RU"/>
        </w:rPr>
        <w:t>46.7.18.1. Развитие речи.</w:t>
      </w:r>
    </w:p>
    <w:p w:rsidR="006C4E83" w:rsidRPr="006C4E83" w:rsidRDefault="006C4E83" w:rsidP="006C4E83">
      <w:pPr>
        <w:rPr>
          <w:lang w:eastAsia="ru-RU"/>
        </w:rPr>
      </w:pPr>
      <w:r w:rsidRPr="006C4E83">
        <w:rPr>
          <w:lang w:eastAsia="ru-RU"/>
        </w:rPr>
        <w:t>Стихотворение А. Кодзаты «Уалдзæджы зарæг» («Весенняя песня»). Минитекст о Луне. Диалог «В книжном магазине». Высказывания обучающихся о строении Солнечной системы.</w:t>
      </w:r>
    </w:p>
    <w:p w:rsidR="006C4E83" w:rsidRPr="006C4E83" w:rsidRDefault="006C4E83" w:rsidP="006C4E83">
      <w:pPr>
        <w:rPr>
          <w:lang w:eastAsia="ru-RU"/>
        </w:rPr>
      </w:pPr>
      <w:r w:rsidRPr="006C4E83">
        <w:rPr>
          <w:lang w:eastAsia="ru-RU"/>
        </w:rPr>
        <w:t>46.7.18.2. Грамматический материал.</w:t>
      </w:r>
    </w:p>
    <w:p w:rsidR="006C4E83" w:rsidRPr="006C4E83" w:rsidRDefault="006C4E83" w:rsidP="006C4E83">
      <w:pPr>
        <w:rPr>
          <w:lang w:eastAsia="ru-RU"/>
        </w:rPr>
      </w:pPr>
      <w:r w:rsidRPr="006C4E83">
        <w:rPr>
          <w:lang w:eastAsia="ru-RU"/>
        </w:rPr>
        <w:t>Выражение возможности или невозможности действия. Образование деепричастий. Сложноподчинённое предложение с придаточным причины.</w:t>
      </w:r>
    </w:p>
    <w:p w:rsidR="006C4E83" w:rsidRPr="006C4E83" w:rsidRDefault="006C4E83" w:rsidP="006C4E83">
      <w:pPr>
        <w:rPr>
          <w:lang w:eastAsia="ru-RU"/>
        </w:rPr>
      </w:pPr>
      <w:r w:rsidRPr="006C4E83">
        <w:rPr>
          <w:lang w:eastAsia="ru-RU"/>
        </w:rPr>
        <w:t>46.7.19. Безграничный мир человека.</w:t>
      </w:r>
    </w:p>
    <w:p w:rsidR="006C4E83" w:rsidRPr="006C4E83" w:rsidRDefault="006C4E83" w:rsidP="006C4E83">
      <w:pPr>
        <w:rPr>
          <w:lang w:eastAsia="ru-RU"/>
        </w:rPr>
      </w:pPr>
      <w:r w:rsidRPr="006C4E83">
        <w:rPr>
          <w:lang w:eastAsia="ru-RU"/>
        </w:rPr>
        <w:t>46.7.19.1. Развитие речи.</w:t>
      </w:r>
    </w:p>
    <w:p w:rsidR="006C4E83" w:rsidRPr="006C4E83" w:rsidRDefault="006C4E83" w:rsidP="006C4E83">
      <w:pPr>
        <w:rPr>
          <w:lang w:eastAsia="ru-RU"/>
        </w:rPr>
      </w:pPr>
      <w:r w:rsidRPr="006C4E83">
        <w:rPr>
          <w:lang w:eastAsia="ru-RU"/>
        </w:rPr>
        <w:t>Текст о попытках человека проникнуть в тайны космоса. Отрывок из книги Н. Сиукаева «Дуне нæ алфамблай» («Мир вокруг нас»). Обсуждение доклада обучающегося о современной космонавтике. Диалог Ю. Гагарине – о первом покорителе космоса.</w:t>
      </w:r>
    </w:p>
    <w:p w:rsidR="006C4E83" w:rsidRPr="006C4E83" w:rsidRDefault="006C4E83" w:rsidP="006C4E83">
      <w:pPr>
        <w:rPr>
          <w:lang w:eastAsia="ru-RU"/>
        </w:rPr>
      </w:pPr>
      <w:r w:rsidRPr="006C4E83">
        <w:rPr>
          <w:lang w:eastAsia="ru-RU"/>
        </w:rPr>
        <w:t>46.7.19.2. Грамматический материал.</w:t>
      </w:r>
    </w:p>
    <w:p w:rsidR="006C4E83" w:rsidRPr="006C4E83" w:rsidRDefault="006C4E83" w:rsidP="006C4E83">
      <w:pPr>
        <w:rPr>
          <w:lang w:eastAsia="ru-RU"/>
        </w:rPr>
      </w:pPr>
      <w:r w:rsidRPr="006C4E83">
        <w:rPr>
          <w:lang w:eastAsia="ru-RU"/>
        </w:rPr>
        <w:t>Повторение.</w:t>
      </w:r>
    </w:p>
    <w:p w:rsidR="006C4E83" w:rsidRPr="006C4E83" w:rsidRDefault="006C4E83" w:rsidP="006C4E83">
      <w:pPr>
        <w:rPr>
          <w:lang w:eastAsia="ru-RU"/>
        </w:rPr>
      </w:pPr>
      <w:r w:rsidRPr="006C4E83">
        <w:rPr>
          <w:lang w:eastAsia="ru-RU"/>
        </w:rPr>
        <w:t>46.7.20. Млечный путь.</w:t>
      </w:r>
    </w:p>
    <w:p w:rsidR="006C4E83" w:rsidRPr="006C4E83" w:rsidRDefault="006C4E83" w:rsidP="006C4E83">
      <w:pPr>
        <w:rPr>
          <w:lang w:eastAsia="ru-RU"/>
        </w:rPr>
      </w:pPr>
      <w:r w:rsidRPr="006C4E83">
        <w:rPr>
          <w:lang w:eastAsia="ru-RU"/>
        </w:rPr>
        <w:t>46.7.20.1. Развитие речи.</w:t>
      </w:r>
    </w:p>
    <w:p w:rsidR="006C4E83" w:rsidRPr="006C4E83" w:rsidRDefault="006C4E83" w:rsidP="006C4E83">
      <w:pPr>
        <w:rPr>
          <w:lang w:eastAsia="ru-RU"/>
        </w:rPr>
      </w:pPr>
      <w:r w:rsidRPr="006C4E83">
        <w:rPr>
          <w:lang w:eastAsia="ru-RU"/>
        </w:rP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6C4E83" w:rsidRPr="006C4E83" w:rsidRDefault="006C4E83" w:rsidP="006C4E83">
      <w:pPr>
        <w:rPr>
          <w:lang w:eastAsia="ru-RU"/>
        </w:rPr>
      </w:pPr>
      <w:r w:rsidRPr="006C4E83">
        <w:rPr>
          <w:lang w:eastAsia="ru-RU"/>
        </w:rPr>
        <w:t>46.7.20.2. Грамматический материал.</w:t>
      </w:r>
    </w:p>
    <w:p w:rsidR="006C4E83" w:rsidRPr="006C4E83" w:rsidRDefault="006C4E83" w:rsidP="006C4E83">
      <w:pPr>
        <w:rPr>
          <w:lang w:eastAsia="ru-RU"/>
        </w:rPr>
      </w:pPr>
      <w:r w:rsidRPr="006C4E83">
        <w:rPr>
          <w:lang w:eastAsia="ru-RU"/>
        </w:rPr>
        <w:t>Правописание и употребление кратких форм личных местоимений.</w:t>
      </w:r>
    </w:p>
    <w:p w:rsidR="006C4E83" w:rsidRPr="006C4E83" w:rsidRDefault="006C4E83" w:rsidP="006C4E83">
      <w:pPr>
        <w:rPr>
          <w:lang w:eastAsia="ru-RU"/>
        </w:rPr>
      </w:pPr>
      <w:r w:rsidRPr="006C4E83">
        <w:rPr>
          <w:lang w:eastAsia="ru-RU"/>
        </w:rPr>
        <w:t>46.7.21. Наука.</w:t>
      </w:r>
    </w:p>
    <w:p w:rsidR="006C4E83" w:rsidRPr="006C4E83" w:rsidRDefault="006C4E83" w:rsidP="006C4E83">
      <w:pPr>
        <w:rPr>
          <w:lang w:eastAsia="ru-RU"/>
        </w:rPr>
      </w:pPr>
      <w:r w:rsidRPr="006C4E83">
        <w:rPr>
          <w:lang w:eastAsia="ru-RU"/>
        </w:rPr>
        <w:t>46.7.21.1. Развитие речи.</w:t>
      </w:r>
    </w:p>
    <w:p w:rsidR="006C4E83" w:rsidRPr="006C4E83" w:rsidRDefault="006C4E83" w:rsidP="006C4E83">
      <w:pPr>
        <w:rPr>
          <w:lang w:eastAsia="ru-RU"/>
        </w:rPr>
      </w:pPr>
      <w:r w:rsidRPr="006C4E83">
        <w:rPr>
          <w:lang w:eastAsia="ru-RU"/>
        </w:rPr>
        <w:t>Презентация новой лексики по теме Мини-тексты о знаменитых учёных. Диалог М. Планка с его учителем. Текст «Учёные тоже ошибаются».</w:t>
      </w:r>
    </w:p>
    <w:p w:rsidR="006C4E83" w:rsidRPr="006C4E83" w:rsidRDefault="006C4E83" w:rsidP="006C4E83">
      <w:pPr>
        <w:rPr>
          <w:lang w:eastAsia="ru-RU"/>
        </w:rPr>
      </w:pPr>
      <w:r w:rsidRPr="006C4E83">
        <w:rPr>
          <w:lang w:eastAsia="ru-RU"/>
        </w:rPr>
        <w:t>46.7.21.2. Грамматический материал.</w:t>
      </w:r>
    </w:p>
    <w:p w:rsidR="006C4E83" w:rsidRPr="006C4E83" w:rsidRDefault="006C4E83" w:rsidP="006C4E83">
      <w:pPr>
        <w:rPr>
          <w:lang w:eastAsia="ru-RU"/>
        </w:rPr>
      </w:pPr>
      <w:r w:rsidRPr="006C4E83">
        <w:rPr>
          <w:lang w:eastAsia="ru-RU"/>
        </w:rPr>
        <w:lastRenderedPageBreak/>
        <w:t>Образование абстрактных существительных. Вводные конструкции мсенмсе гсесгсе (по-моему), æнæмæнг (обязательно), чи зоны (может быть). Выражение согласия и несогласия. Выражение отрицания. Вопросительные конструкции.</w:t>
      </w:r>
    </w:p>
    <w:p w:rsidR="006C4E83" w:rsidRPr="006C4E83" w:rsidRDefault="006C4E83" w:rsidP="006C4E83">
      <w:pPr>
        <w:rPr>
          <w:lang w:eastAsia="ru-RU"/>
        </w:rPr>
      </w:pPr>
      <w:r w:rsidRPr="006C4E83">
        <w:rPr>
          <w:lang w:eastAsia="ru-RU"/>
        </w:rPr>
        <w:t>46.7.22. Знаменитые учёные.</w:t>
      </w:r>
    </w:p>
    <w:p w:rsidR="006C4E83" w:rsidRPr="006C4E83" w:rsidRDefault="006C4E83" w:rsidP="006C4E83">
      <w:pPr>
        <w:rPr>
          <w:lang w:eastAsia="ru-RU"/>
        </w:rPr>
      </w:pPr>
      <w:r w:rsidRPr="006C4E83">
        <w:rPr>
          <w:lang w:eastAsia="ru-RU"/>
        </w:rPr>
        <w:t>46.7.22.1. Развитие речи.</w:t>
      </w:r>
    </w:p>
    <w:p w:rsidR="006C4E83" w:rsidRPr="006C4E83" w:rsidRDefault="006C4E83" w:rsidP="006C4E83">
      <w:pPr>
        <w:rPr>
          <w:lang w:eastAsia="ru-RU"/>
        </w:rPr>
      </w:pPr>
      <w:r w:rsidRPr="006C4E83">
        <w:rPr>
          <w:lang w:eastAsia="ru-RU"/>
        </w:rPr>
        <w:t>Интересные факты из жизни знаменитых учёных. Обмен мнениями о выборе будущей профессии. Диалог о достижениях современной науки. Отрывок из газетной статьи о известном учёном Г. Токати.</w:t>
      </w:r>
    </w:p>
    <w:p w:rsidR="006C4E83" w:rsidRPr="006C4E83" w:rsidRDefault="006C4E83" w:rsidP="006C4E83">
      <w:pPr>
        <w:rPr>
          <w:lang w:eastAsia="ru-RU"/>
        </w:rPr>
      </w:pPr>
      <w:r w:rsidRPr="006C4E83">
        <w:rPr>
          <w:lang w:eastAsia="ru-RU"/>
        </w:rPr>
        <w:t>46.7.22.2. Грамматический материал.</w:t>
      </w:r>
    </w:p>
    <w:p w:rsidR="006C4E83" w:rsidRPr="006C4E83" w:rsidRDefault="006C4E83" w:rsidP="006C4E83">
      <w:pPr>
        <w:rPr>
          <w:lang w:eastAsia="ru-RU"/>
        </w:rPr>
      </w:pPr>
      <w:r w:rsidRPr="006C4E83">
        <w:rPr>
          <w:lang w:eastAsia="ru-RU"/>
        </w:rPr>
        <w:t>Значение и употребление частицы иу. Вводное слово сецсег (правда). Частица суанг (даже). Сложноподчинённое предложение с придаточным причины.</w:t>
      </w:r>
    </w:p>
    <w:p w:rsidR="006C4E83" w:rsidRPr="006C4E83" w:rsidRDefault="006C4E83" w:rsidP="006C4E83">
      <w:pPr>
        <w:rPr>
          <w:lang w:eastAsia="ru-RU"/>
        </w:rPr>
      </w:pPr>
      <w:r w:rsidRPr="006C4E83">
        <w:rPr>
          <w:lang w:eastAsia="ru-RU"/>
        </w:rPr>
        <w:t>46.7.23. Будь здоров!</w:t>
      </w:r>
    </w:p>
    <w:p w:rsidR="006C4E83" w:rsidRPr="006C4E83" w:rsidRDefault="006C4E83" w:rsidP="006C4E83">
      <w:pPr>
        <w:rPr>
          <w:lang w:eastAsia="ru-RU"/>
        </w:rPr>
      </w:pPr>
      <w:r w:rsidRPr="006C4E83">
        <w:rPr>
          <w:lang w:eastAsia="ru-RU"/>
        </w:rPr>
        <w:t>46.7.23.1. Развитие речи.</w:t>
      </w:r>
    </w:p>
    <w:p w:rsidR="006C4E83" w:rsidRPr="006C4E83" w:rsidRDefault="006C4E83" w:rsidP="006C4E83">
      <w:pPr>
        <w:rPr>
          <w:lang w:eastAsia="ru-RU"/>
        </w:rPr>
      </w:pPr>
      <w:r w:rsidRPr="006C4E83">
        <w:rPr>
          <w:lang w:eastAsia="ru-RU"/>
        </w:rPr>
        <w:t>Текст «Знаменитые врачи древности». Полилог «В поликлинике». Высказывания обучающихся о здоровом образе жизни.</w:t>
      </w:r>
    </w:p>
    <w:p w:rsidR="006C4E83" w:rsidRPr="006C4E83" w:rsidRDefault="006C4E83" w:rsidP="006C4E83">
      <w:pPr>
        <w:rPr>
          <w:lang w:eastAsia="ru-RU"/>
        </w:rPr>
      </w:pPr>
      <w:r w:rsidRPr="006C4E83">
        <w:rPr>
          <w:lang w:eastAsia="ru-RU"/>
        </w:rPr>
        <w:t>46.7.23.2. Грамматический материал.</w:t>
      </w:r>
    </w:p>
    <w:p w:rsidR="006C4E83" w:rsidRPr="006C4E83" w:rsidRDefault="006C4E83" w:rsidP="006C4E83">
      <w:pPr>
        <w:rPr>
          <w:lang w:eastAsia="ru-RU"/>
        </w:rPr>
      </w:pPr>
      <w:r w:rsidRPr="006C4E83">
        <w:rPr>
          <w:lang w:eastAsia="ru-RU"/>
        </w:rPr>
        <w:t>Сложноподчинённые предложения с придаточным уступки (кæд... уæддæр) (если... всё-таки). Сложноподчинённые предложения с придаточным времени (кæм... уым) (где... там). Глаголы со значением незавершённого действия.</w:t>
      </w:r>
    </w:p>
    <w:p w:rsidR="006C4E83" w:rsidRPr="006C4E83" w:rsidRDefault="006C4E83" w:rsidP="006C4E83">
      <w:pPr>
        <w:rPr>
          <w:lang w:eastAsia="ru-RU"/>
        </w:rPr>
      </w:pPr>
      <w:r w:rsidRPr="006C4E83">
        <w:rPr>
          <w:lang w:eastAsia="ru-RU"/>
        </w:rPr>
        <w:t>46.7.24. Молодёжь Осетии.</w:t>
      </w:r>
    </w:p>
    <w:p w:rsidR="006C4E83" w:rsidRPr="006C4E83" w:rsidRDefault="006C4E83" w:rsidP="006C4E83">
      <w:pPr>
        <w:rPr>
          <w:lang w:eastAsia="ru-RU"/>
        </w:rPr>
      </w:pPr>
      <w:r w:rsidRPr="006C4E83">
        <w:rPr>
          <w:lang w:eastAsia="ru-RU"/>
        </w:rPr>
        <w:t>46.7.24.1. Развитие речи.</w:t>
      </w:r>
    </w:p>
    <w:p w:rsidR="006C4E83" w:rsidRPr="006C4E83" w:rsidRDefault="006C4E83" w:rsidP="006C4E83">
      <w:pPr>
        <w:rPr>
          <w:lang w:eastAsia="ru-RU"/>
        </w:rPr>
      </w:pPr>
      <w:r w:rsidRPr="006C4E83">
        <w:rPr>
          <w:lang w:eastAsia="ru-RU"/>
        </w:rPr>
        <w:t>Стихотворение Т. Кокаева «Уалдзыгон зарæг» («Весенняя песня»). Высказывания обучающихся о своих хобби. Текст об интеллектуальном клубе «Альбус». Обмен мнениями о спектакле молодёжного театра «Амран».</w:t>
      </w:r>
    </w:p>
    <w:p w:rsidR="006C4E83" w:rsidRPr="006C4E83" w:rsidRDefault="006C4E83" w:rsidP="006C4E83">
      <w:pPr>
        <w:rPr>
          <w:lang w:eastAsia="ru-RU"/>
        </w:rPr>
      </w:pPr>
      <w:r w:rsidRPr="006C4E83">
        <w:rPr>
          <w:lang w:eastAsia="ru-RU"/>
        </w:rPr>
        <w:t>46.7.24.2. Грамматический материал.</w:t>
      </w:r>
    </w:p>
    <w:p w:rsidR="006C4E83" w:rsidRPr="006C4E83" w:rsidRDefault="006C4E83" w:rsidP="006C4E83">
      <w:pPr>
        <w:rPr>
          <w:lang w:eastAsia="ru-RU"/>
        </w:rPr>
      </w:pPr>
      <w:r w:rsidRPr="006C4E83">
        <w:rPr>
          <w:lang w:eastAsia="ru-RU"/>
        </w:rPr>
        <w:t>Глаголы со значением многократного действия. Фразеологизмы.</w:t>
      </w:r>
    </w:p>
    <w:p w:rsidR="006C4E83" w:rsidRPr="006C4E83" w:rsidRDefault="006C4E83" w:rsidP="006C4E83">
      <w:pPr>
        <w:rPr>
          <w:lang w:eastAsia="ru-RU"/>
        </w:rPr>
      </w:pPr>
      <w:r w:rsidRPr="006C4E83">
        <w:rPr>
          <w:lang w:eastAsia="ru-RU"/>
        </w:rPr>
        <w:t>46.7.25. Творчество молодёжи.</w:t>
      </w:r>
    </w:p>
    <w:p w:rsidR="006C4E83" w:rsidRPr="006C4E83" w:rsidRDefault="006C4E83" w:rsidP="006C4E83">
      <w:pPr>
        <w:rPr>
          <w:lang w:eastAsia="ru-RU"/>
        </w:rPr>
      </w:pPr>
      <w:r w:rsidRPr="006C4E83">
        <w:rPr>
          <w:lang w:eastAsia="ru-RU"/>
        </w:rPr>
        <w:t>46.7.25.1. Развитие речи.</w:t>
      </w:r>
    </w:p>
    <w:p w:rsidR="006C4E83" w:rsidRPr="006C4E83" w:rsidRDefault="006C4E83" w:rsidP="006C4E83">
      <w:pPr>
        <w:rPr>
          <w:lang w:eastAsia="ru-RU"/>
        </w:rPr>
      </w:pPr>
      <w:r w:rsidRPr="006C4E83">
        <w:rPr>
          <w:lang w:eastAsia="ru-RU"/>
        </w:rPr>
        <w:t>Мини-тексты о юных музыкантах, поэтах, художниках. Письмо другу о своём хобби. Заметка для школьной газеты. Обсуждение концерта музыкальной группы.</w:t>
      </w:r>
    </w:p>
    <w:p w:rsidR="006C4E83" w:rsidRPr="006C4E83" w:rsidRDefault="006C4E83" w:rsidP="006C4E83">
      <w:pPr>
        <w:rPr>
          <w:lang w:eastAsia="ru-RU"/>
        </w:rPr>
      </w:pPr>
      <w:r w:rsidRPr="006C4E83">
        <w:rPr>
          <w:lang w:eastAsia="ru-RU"/>
        </w:rPr>
        <w:t>46.7.25.2. Грамматический материал.</w:t>
      </w:r>
    </w:p>
    <w:p w:rsidR="006C4E83" w:rsidRPr="006C4E83" w:rsidRDefault="006C4E83" w:rsidP="006C4E83">
      <w:pPr>
        <w:rPr>
          <w:lang w:eastAsia="ru-RU"/>
        </w:rPr>
      </w:pPr>
      <w:r w:rsidRPr="006C4E83">
        <w:rPr>
          <w:lang w:eastAsia="ru-RU"/>
        </w:rPr>
        <w:t>Сложная форма глагола. Вспомогательный глагол всеййын (быть). Местоименные наречия ам (здесь), уым (там), уæд (тогда). Употребление отрицательных частиц.</w:t>
      </w:r>
    </w:p>
    <w:p w:rsidR="006C4E83" w:rsidRPr="006C4E83" w:rsidRDefault="006C4E83" w:rsidP="006C4E83">
      <w:pPr>
        <w:rPr>
          <w:lang w:eastAsia="ru-RU"/>
        </w:rPr>
      </w:pPr>
      <w:r w:rsidRPr="006C4E83">
        <w:rPr>
          <w:lang w:eastAsia="ru-RU"/>
        </w:rPr>
        <w:lastRenderedPageBreak/>
        <w:t>46.7.26. Олимпийские чемпионы Осетии.</w:t>
      </w:r>
    </w:p>
    <w:p w:rsidR="006C4E83" w:rsidRPr="006C4E83" w:rsidRDefault="006C4E83" w:rsidP="006C4E83">
      <w:pPr>
        <w:rPr>
          <w:lang w:eastAsia="ru-RU"/>
        </w:rPr>
      </w:pPr>
      <w:r w:rsidRPr="006C4E83">
        <w:rPr>
          <w:lang w:eastAsia="ru-RU"/>
        </w:rPr>
        <w:t>46.7.26.1. Развитие речи.</w:t>
      </w:r>
    </w:p>
    <w:p w:rsidR="006C4E83" w:rsidRPr="006C4E83" w:rsidRDefault="006C4E83" w:rsidP="006C4E83">
      <w:pPr>
        <w:rPr>
          <w:lang w:eastAsia="ru-RU"/>
        </w:rPr>
      </w:pPr>
      <w:r w:rsidRPr="006C4E83">
        <w:rPr>
          <w:lang w:eastAsia="ru-RU"/>
        </w:rPr>
        <w:t xml:space="preserve">Мини-тексты о наших земляках </w:t>
      </w:r>
      <w:r w:rsidRPr="006C4E83">
        <w:rPr>
          <w:lang w:eastAsia="ru-RU"/>
        </w:rPr>
        <w:noBreakHyphen/>
        <w:t xml:space="preserve">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6C4E83" w:rsidRPr="006C4E83" w:rsidRDefault="006C4E83" w:rsidP="006C4E83">
      <w:pPr>
        <w:rPr>
          <w:lang w:eastAsia="ru-RU"/>
        </w:rPr>
      </w:pPr>
      <w:r w:rsidRPr="006C4E83">
        <w:rPr>
          <w:lang w:eastAsia="ru-RU"/>
        </w:rPr>
        <w:t>46.7.26.2. Грамматический материал.</w:t>
      </w:r>
    </w:p>
    <w:p w:rsidR="006C4E83" w:rsidRPr="006C4E83" w:rsidRDefault="006C4E83" w:rsidP="006C4E83">
      <w:pPr>
        <w:rPr>
          <w:lang w:eastAsia="ru-RU"/>
        </w:rPr>
      </w:pPr>
      <w:r w:rsidRPr="006C4E83">
        <w:rPr>
          <w:lang w:eastAsia="ru-RU"/>
        </w:rPr>
        <w:t>Побудительные предложения. Способы выражения побуждения к действию.</w:t>
      </w:r>
    </w:p>
    <w:p w:rsidR="006C4E83" w:rsidRPr="006C4E83" w:rsidRDefault="006C4E83" w:rsidP="006C4E83">
      <w:pPr>
        <w:rPr>
          <w:lang w:eastAsia="ru-RU"/>
        </w:rPr>
      </w:pPr>
      <w:r w:rsidRPr="006C4E83">
        <w:rPr>
          <w:lang w:eastAsia="ru-RU"/>
        </w:rPr>
        <w:t>46.7.27. Как появились Олимпийские игры.</w:t>
      </w:r>
    </w:p>
    <w:p w:rsidR="006C4E83" w:rsidRPr="006C4E83" w:rsidRDefault="006C4E83" w:rsidP="006C4E83">
      <w:pPr>
        <w:rPr>
          <w:lang w:eastAsia="ru-RU"/>
        </w:rPr>
      </w:pPr>
      <w:r w:rsidRPr="006C4E83">
        <w:rPr>
          <w:lang w:eastAsia="ru-RU"/>
        </w:rPr>
        <w:t>46.7.27.1. Развитие речи.</w:t>
      </w:r>
    </w:p>
    <w:p w:rsidR="006C4E83" w:rsidRPr="006C4E83" w:rsidRDefault="006C4E83" w:rsidP="006C4E83">
      <w:pPr>
        <w:rPr>
          <w:lang w:eastAsia="ru-RU"/>
        </w:rPr>
      </w:pPr>
      <w:r w:rsidRPr="006C4E83">
        <w:rPr>
          <w:lang w:eastAsia="ru-RU"/>
        </w:rPr>
        <w:t>Интересные факты из истории Олимпийских игр. Тексты о появлении и значении олимпийской символики. Рассказ о П. Кубертене.</w:t>
      </w:r>
    </w:p>
    <w:p w:rsidR="006C4E83" w:rsidRPr="006C4E83" w:rsidRDefault="006C4E83" w:rsidP="006C4E83">
      <w:pPr>
        <w:rPr>
          <w:lang w:eastAsia="ru-RU"/>
        </w:rPr>
      </w:pPr>
      <w:r w:rsidRPr="006C4E83">
        <w:rPr>
          <w:lang w:eastAsia="ru-RU"/>
        </w:rPr>
        <w:t>46.7.27.2. Грамматический материал.</w:t>
      </w:r>
    </w:p>
    <w:p w:rsidR="006C4E83" w:rsidRPr="006C4E83" w:rsidRDefault="006C4E83" w:rsidP="006C4E83">
      <w:pPr>
        <w:rPr>
          <w:lang w:eastAsia="ru-RU"/>
        </w:rPr>
      </w:pPr>
      <w:r w:rsidRPr="006C4E83">
        <w:rPr>
          <w:lang w:eastAsia="ru-RU"/>
        </w:rPr>
        <w:t>Сложноподчинённые предложения с придаточным определительным. Послелоги.</w:t>
      </w:r>
    </w:p>
    <w:p w:rsidR="006C4E83" w:rsidRPr="006C4E83" w:rsidRDefault="006C4E83" w:rsidP="006C4E83">
      <w:pPr>
        <w:rPr>
          <w:lang w:eastAsia="ru-RU"/>
        </w:rPr>
      </w:pPr>
      <w:r w:rsidRPr="006C4E83">
        <w:rPr>
          <w:lang w:eastAsia="ru-RU"/>
        </w:rPr>
        <w:t>46.7.28. Знаки зодиака.</w:t>
      </w:r>
    </w:p>
    <w:p w:rsidR="006C4E83" w:rsidRPr="006C4E83" w:rsidRDefault="006C4E83" w:rsidP="006C4E83">
      <w:pPr>
        <w:rPr>
          <w:lang w:eastAsia="ru-RU"/>
        </w:rPr>
      </w:pPr>
      <w:r w:rsidRPr="006C4E83">
        <w:rPr>
          <w:lang w:eastAsia="ru-RU"/>
        </w:rPr>
        <w:t>46.7.28.1. Развитие речи.</w:t>
      </w:r>
    </w:p>
    <w:p w:rsidR="006C4E83" w:rsidRPr="006C4E83" w:rsidRDefault="006C4E83" w:rsidP="006C4E83">
      <w:pPr>
        <w:rPr>
          <w:lang w:eastAsia="ru-RU"/>
        </w:rPr>
      </w:pPr>
      <w:r w:rsidRPr="006C4E83">
        <w:rPr>
          <w:lang w:eastAsia="ru-RU"/>
        </w:rPr>
        <w:t>Информация о зодиакальных знаках. Обмен мнениями о характеристиках разных знаков Зодиака. Презентация новой лексики.</w:t>
      </w:r>
    </w:p>
    <w:p w:rsidR="006C4E83" w:rsidRPr="006C4E83" w:rsidRDefault="006C4E83" w:rsidP="006C4E83">
      <w:pPr>
        <w:rPr>
          <w:lang w:eastAsia="ru-RU"/>
        </w:rPr>
      </w:pPr>
      <w:r w:rsidRPr="006C4E83">
        <w:rPr>
          <w:lang w:eastAsia="ru-RU"/>
        </w:rPr>
        <w:t>46.7.28.2. Грамматический материал.</w:t>
      </w:r>
    </w:p>
    <w:p w:rsidR="006C4E83" w:rsidRPr="006C4E83" w:rsidRDefault="006C4E83" w:rsidP="006C4E83">
      <w:pPr>
        <w:rPr>
          <w:lang w:eastAsia="ru-RU"/>
        </w:rPr>
      </w:pPr>
      <w:r w:rsidRPr="006C4E83">
        <w:rPr>
          <w:lang w:eastAsia="ru-RU"/>
        </w:rPr>
        <w:t>Сложные слова. Способы выражения желания, долженствования.</w:t>
      </w:r>
    </w:p>
    <w:p w:rsidR="006C4E83" w:rsidRPr="006C4E83" w:rsidRDefault="006C4E83" w:rsidP="006C4E83">
      <w:pPr>
        <w:rPr>
          <w:lang w:eastAsia="ru-RU"/>
        </w:rPr>
      </w:pPr>
      <w:r w:rsidRPr="006C4E83">
        <w:rPr>
          <w:lang w:eastAsia="ru-RU"/>
        </w:rPr>
        <w:t>46.7.29. Древние астрономы.</w:t>
      </w:r>
    </w:p>
    <w:p w:rsidR="006C4E83" w:rsidRPr="006C4E83" w:rsidRDefault="006C4E83" w:rsidP="006C4E83">
      <w:pPr>
        <w:rPr>
          <w:lang w:eastAsia="ru-RU"/>
        </w:rPr>
      </w:pPr>
      <w:r w:rsidRPr="006C4E83">
        <w:rPr>
          <w:lang w:eastAsia="ru-RU"/>
        </w:rPr>
        <w:t>46.7.29.1. Развитие речи.</w:t>
      </w:r>
    </w:p>
    <w:p w:rsidR="006C4E83" w:rsidRPr="006C4E83" w:rsidRDefault="006C4E83" w:rsidP="006C4E83">
      <w:pPr>
        <w:rPr>
          <w:lang w:eastAsia="ru-RU"/>
        </w:rPr>
      </w:pPr>
      <w:r w:rsidRPr="006C4E83">
        <w:rPr>
          <w:lang w:eastAsia="ru-RU"/>
        </w:rPr>
        <w:t>Мини-тексты о древних астрономах. Представления древних учёных о влиянии звёзд на судьбу человека.</w:t>
      </w:r>
    </w:p>
    <w:p w:rsidR="006C4E83" w:rsidRPr="006C4E83" w:rsidRDefault="006C4E83" w:rsidP="006C4E83">
      <w:pPr>
        <w:rPr>
          <w:lang w:eastAsia="ru-RU"/>
        </w:rPr>
      </w:pPr>
      <w:r w:rsidRPr="006C4E83">
        <w:rPr>
          <w:lang w:eastAsia="ru-RU"/>
        </w:rPr>
        <w:t>46.7.29.2. Грамматический материал.</w:t>
      </w:r>
    </w:p>
    <w:p w:rsidR="006C4E83" w:rsidRPr="006C4E83" w:rsidRDefault="006C4E83" w:rsidP="006C4E83">
      <w:pPr>
        <w:rPr>
          <w:lang w:eastAsia="ru-RU"/>
        </w:rPr>
      </w:pPr>
      <w:r w:rsidRPr="006C4E83">
        <w:rPr>
          <w:lang w:eastAsia="ru-RU"/>
        </w:rPr>
        <w:t>Причастия прошедшего времени. Отглагольные существительные. Составные числительные.</w:t>
      </w:r>
    </w:p>
    <w:p w:rsidR="006C4E83" w:rsidRPr="006C4E83" w:rsidRDefault="006C4E83" w:rsidP="006C4E83">
      <w:pPr>
        <w:rPr>
          <w:lang w:eastAsia="ru-RU"/>
        </w:rPr>
      </w:pPr>
      <w:r w:rsidRPr="006C4E83">
        <w:rPr>
          <w:lang w:eastAsia="ru-RU"/>
        </w:rPr>
        <w:t>46.7.30. Что знаем? Что умеем?</w:t>
      </w:r>
    </w:p>
    <w:p w:rsidR="006C4E83" w:rsidRPr="006C4E83" w:rsidRDefault="006C4E83" w:rsidP="006C4E83">
      <w:pPr>
        <w:rPr>
          <w:lang w:eastAsia="ru-RU"/>
        </w:rPr>
      </w:pPr>
      <w:r w:rsidRPr="006C4E83">
        <w:rPr>
          <w:lang w:eastAsia="ru-RU"/>
        </w:rPr>
        <w:t>46.7.30.1. Развитие речи.</w:t>
      </w:r>
    </w:p>
    <w:p w:rsidR="006C4E83" w:rsidRPr="006C4E83" w:rsidRDefault="006C4E83" w:rsidP="006C4E83">
      <w:pPr>
        <w:rPr>
          <w:lang w:eastAsia="ru-RU"/>
        </w:rPr>
      </w:pPr>
      <w:r w:rsidRPr="006C4E83">
        <w:rPr>
          <w:lang w:eastAsia="ru-RU"/>
        </w:rPr>
        <w:t>Высказывания обучающихся о текстах учебника. Обмен мнениями об интересах современных обучающихся. Рассуждения о будущей профессии.</w:t>
      </w:r>
    </w:p>
    <w:p w:rsidR="006C4E83" w:rsidRPr="006C4E83" w:rsidRDefault="006C4E83" w:rsidP="006C4E83">
      <w:pPr>
        <w:rPr>
          <w:lang w:eastAsia="ru-RU"/>
        </w:rPr>
      </w:pPr>
      <w:r w:rsidRPr="006C4E83">
        <w:rPr>
          <w:lang w:eastAsia="ru-RU"/>
        </w:rPr>
        <w:t>46.7.30.2. Грамматический материал.</w:t>
      </w:r>
    </w:p>
    <w:p w:rsidR="006C4E83" w:rsidRPr="006C4E83" w:rsidRDefault="006C4E83" w:rsidP="006C4E83">
      <w:pPr>
        <w:rPr>
          <w:lang w:eastAsia="ru-RU"/>
        </w:rPr>
      </w:pPr>
      <w:r w:rsidRPr="006C4E83">
        <w:rPr>
          <w:lang w:eastAsia="ru-RU"/>
        </w:rPr>
        <w:t>Спряжение глагола в условном наклонении. Спряжение глагола в желательном наклонении.</w:t>
      </w:r>
    </w:p>
    <w:p w:rsidR="006C4E83" w:rsidRPr="006C4E83" w:rsidRDefault="006C4E83" w:rsidP="006C4E83">
      <w:pPr>
        <w:rPr>
          <w:lang w:eastAsia="ru-RU"/>
        </w:rPr>
      </w:pPr>
      <w:r w:rsidRPr="006C4E83">
        <w:rPr>
          <w:lang w:eastAsia="ru-RU"/>
        </w:rPr>
        <w:lastRenderedPageBreak/>
        <w:t>46.8. Планируемые результаты освоения программы по государственному (осетинскому) языку на уровне среднего общего образования.</w:t>
      </w:r>
    </w:p>
    <w:p w:rsidR="006C4E83" w:rsidRPr="006C4E83" w:rsidRDefault="006C4E83" w:rsidP="006C4E83">
      <w:pPr>
        <w:rPr>
          <w:lang w:eastAsia="ru-RU"/>
        </w:rPr>
      </w:pPr>
      <w:r w:rsidRPr="006C4E83">
        <w:rPr>
          <w:lang w:eastAsia="ru-RU"/>
        </w:rPr>
        <w:t>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ru-RU"/>
        </w:rPr>
      </w:pPr>
      <w:r w:rsidRPr="006C4E83">
        <w:rPr>
          <w:lang w:eastAsia="ru-RU"/>
        </w:rPr>
        <w:t>идейная убеждённость, готовность к служению Отечеству и его защите,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 xml:space="preserve">осознание духовных ценностей российского народа; </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ru-RU"/>
        </w:rPr>
      </w:pPr>
      <w:r w:rsidRPr="006C4E83">
        <w:rPr>
          <w:lang w:eastAsia="ru-RU"/>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ru-RU"/>
        </w:rPr>
      </w:pPr>
      <w:r w:rsidRPr="006C4E83">
        <w:rPr>
          <w:lang w:eastAsia="ru-RU"/>
        </w:rPr>
        <w:lastRenderedPageBreak/>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rsidR="006C4E83" w:rsidRPr="006C4E83" w:rsidRDefault="006C4E83" w:rsidP="006C4E83">
      <w:pPr>
        <w:rPr>
          <w:lang w:eastAsia="ru-RU"/>
        </w:rPr>
      </w:pPr>
      <w:r w:rsidRPr="006C4E83">
        <w:rPr>
          <w:lang w:eastAsia="ru-RU"/>
        </w:rP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pPr>
        <w:rPr>
          <w:lang w:eastAsia="ru-RU"/>
        </w:rPr>
      </w:pPr>
      <w:r w:rsidRPr="006C4E83">
        <w:rPr>
          <w:lang w:eastAsia="ru-RU"/>
        </w:rPr>
        <w:t>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46.8.3.1.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lastRenderedPageBreak/>
        <w:t>самостоятельно формулировать и актуализировать проблему, рассматривать её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ru-RU"/>
        </w:rPr>
      </w:pPr>
      <w:r w:rsidRPr="006C4E83">
        <w:rPr>
          <w:lang w:eastAsia="ru-RU"/>
        </w:rPr>
        <w:t xml:space="preserve">определять цели деятельности, задавать параметры и критерии их достижения; </w:t>
      </w:r>
    </w:p>
    <w:p w:rsidR="006C4E83" w:rsidRPr="006C4E83" w:rsidRDefault="006C4E83" w:rsidP="006C4E83">
      <w:pPr>
        <w:rPr>
          <w:lang w:eastAsia="ru-RU"/>
        </w:rPr>
      </w:pPr>
      <w:r w:rsidRPr="006C4E83">
        <w:rPr>
          <w:lang w:eastAsia="ru-RU"/>
        </w:rPr>
        <w:t>выявлять закономерности и противоречия языковых явлений, данных в наблюдении;</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pPr>
        <w:rPr>
          <w:lang w:eastAsia="ru-RU"/>
        </w:rPr>
      </w:pPr>
      <w:r w:rsidRPr="006C4E83">
        <w:rPr>
          <w:lang w:eastAsia="ru-RU"/>
        </w:rPr>
        <w:t>46.8.3.2.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t>осуществлять различные виды</w:t>
      </w:r>
      <w:r w:rsidRPr="006C4E83">
        <w:rPr>
          <w:lang w:eastAsia="ru-RU"/>
        </w:rPr>
        <w:t xml:space="preserve">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 xml:space="preserve">46.8.3.3. У обучающегося будут </w:t>
      </w:r>
      <w:r w:rsidRPr="006C4E83">
        <w:t xml:space="preserve">сформированы умения </w:t>
      </w:r>
      <w:r w:rsidRPr="006C4E83">
        <w:rPr>
          <w:lang w:eastAsia="ru-RU"/>
        </w:rPr>
        <w:t>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легитимность информации, её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 xml:space="preserve">46.8.3.4. У обучающегося будут </w:t>
      </w:r>
      <w:r w:rsidRPr="006C4E83">
        <w:t xml:space="preserve">сформированы умения </w:t>
      </w:r>
      <w:r w:rsidRPr="006C4E83">
        <w:rPr>
          <w:lang w:eastAsia="ru-RU"/>
        </w:rPr>
        <w:t>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w:t>
      </w:r>
    </w:p>
    <w:p w:rsidR="006C4E83" w:rsidRPr="006C4E83" w:rsidRDefault="006C4E83" w:rsidP="006C4E83">
      <w:pPr>
        <w:rPr>
          <w:lang w:eastAsia="ru-RU"/>
        </w:rPr>
      </w:pPr>
      <w:r w:rsidRPr="006C4E83">
        <w:rPr>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 xml:space="preserve">46.8.3.5. У обучающегося будут </w:t>
      </w:r>
      <w:r w:rsidRPr="006C4E83">
        <w:t xml:space="preserve">сформированы умения </w:t>
      </w:r>
      <w:r w:rsidRPr="006C4E83">
        <w:rPr>
          <w:lang w:eastAsia="ru-RU"/>
        </w:rPr>
        <w:t>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результаты выбора;</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 xml:space="preserve">46.8.3.6. У обучающегося будут </w:t>
      </w:r>
      <w:r w:rsidRPr="006C4E83">
        <w:t xml:space="preserve">сформированы умения </w:t>
      </w:r>
      <w:r w:rsidRPr="006C4E83">
        <w:rPr>
          <w:lang w:eastAsia="ru-RU"/>
        </w:rPr>
        <w:t>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lastRenderedPageBreak/>
        <w:t>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 xml:space="preserve">46.8.3.7. У обучающегося будут сформированы </w:t>
      </w:r>
      <w:r w:rsidRPr="006C4E83">
        <w:t xml:space="preserve">сформированы умения </w:t>
      </w:r>
      <w:r w:rsidRPr="006C4E83">
        <w:rPr>
          <w:lang w:eastAsia="ru-RU"/>
        </w:rPr>
        <w:t>себя 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w:t>
      </w:r>
    </w:p>
    <w:p w:rsidR="006C4E83" w:rsidRPr="006C4E83" w:rsidRDefault="006C4E83" w:rsidP="006C4E83">
      <w:pPr>
        <w:rPr>
          <w:lang w:eastAsia="ru-RU"/>
        </w:rPr>
      </w:pPr>
      <w:r w:rsidRPr="006C4E83">
        <w:rPr>
          <w:lang w:eastAsia="ru-RU"/>
        </w:rPr>
        <w:t xml:space="preserve">46.8.3.8. У обучающегося будут </w:t>
      </w:r>
      <w:r w:rsidRPr="006C4E83">
        <w:t xml:space="preserve">сформированы умения </w:t>
      </w:r>
      <w:r w:rsidRPr="006C4E83">
        <w:rPr>
          <w:lang w:eastAsia="ru-RU"/>
        </w:rPr>
        <w:t>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46.8.4. Предметные результаты изучения государственного (осетинского) языка.К концу 10 класса обучающийся научится:</w:t>
      </w:r>
    </w:p>
    <w:p w:rsidR="006C4E83" w:rsidRPr="006C4E83" w:rsidRDefault="006C4E83" w:rsidP="006C4E83">
      <w:pPr>
        <w:rPr>
          <w:lang w:eastAsia="ru-RU"/>
        </w:rPr>
      </w:pPr>
      <w:r w:rsidRPr="006C4E83">
        <w:rPr>
          <w:lang w:eastAsia="ru-RU"/>
        </w:rPr>
        <w:t>приводить классификацию жанров фольклора;</w:t>
      </w:r>
    </w:p>
    <w:p w:rsidR="006C4E83" w:rsidRPr="006C4E83" w:rsidRDefault="006C4E83" w:rsidP="006C4E83">
      <w:pPr>
        <w:rPr>
          <w:lang w:eastAsia="ru-RU"/>
        </w:rPr>
      </w:pPr>
      <w:r w:rsidRPr="006C4E83">
        <w:rPr>
          <w:lang w:eastAsia="ru-RU"/>
        </w:rPr>
        <w:t>применять в речи малые жанры народного творчества – пословицы, поговорки, загадки;</w:t>
      </w:r>
    </w:p>
    <w:p w:rsidR="006C4E83" w:rsidRPr="006C4E83" w:rsidRDefault="006C4E83" w:rsidP="006C4E83">
      <w:pPr>
        <w:rPr>
          <w:lang w:eastAsia="ru-RU"/>
        </w:rPr>
      </w:pPr>
      <w:r w:rsidRPr="006C4E83">
        <w:rPr>
          <w:lang w:eastAsia="ru-RU"/>
        </w:rPr>
        <w:t>понимать художественные приёмы сказки, мораль, делить текст на композиционные части;</w:t>
      </w:r>
    </w:p>
    <w:p w:rsidR="006C4E83" w:rsidRPr="006C4E83" w:rsidRDefault="006C4E83" w:rsidP="006C4E83">
      <w:pPr>
        <w:rPr>
          <w:lang w:eastAsia="ru-RU"/>
        </w:rPr>
      </w:pPr>
      <w:r w:rsidRPr="006C4E83">
        <w:rPr>
          <w:lang w:eastAsia="ru-RU"/>
        </w:rPr>
        <w:t>различать градацию тюркских языков;</w:t>
      </w:r>
    </w:p>
    <w:p w:rsidR="006C4E83" w:rsidRPr="006C4E83" w:rsidRDefault="006C4E83" w:rsidP="006C4E83">
      <w:pPr>
        <w:rPr>
          <w:lang w:eastAsia="ru-RU"/>
        </w:rPr>
      </w:pPr>
      <w:r w:rsidRPr="006C4E83">
        <w:rPr>
          <w:lang w:eastAsia="ru-RU"/>
        </w:rPr>
        <w:t>вести диалог-расспрос о друзьях;</w:t>
      </w:r>
    </w:p>
    <w:p w:rsidR="006C4E83" w:rsidRPr="006C4E83" w:rsidRDefault="006C4E83" w:rsidP="006C4E83">
      <w:pPr>
        <w:rPr>
          <w:lang w:eastAsia="ru-RU"/>
        </w:rPr>
      </w:pPr>
      <w:r w:rsidRPr="006C4E83">
        <w:rPr>
          <w:lang w:eastAsia="ru-RU"/>
        </w:rPr>
        <w:t>давать характеристику основным героям произведения;</w:t>
      </w:r>
    </w:p>
    <w:p w:rsidR="006C4E83" w:rsidRPr="006C4E83" w:rsidRDefault="006C4E83" w:rsidP="006C4E83">
      <w:pPr>
        <w:rPr>
          <w:lang w:eastAsia="ru-RU"/>
        </w:rPr>
      </w:pPr>
      <w:r w:rsidRPr="006C4E83">
        <w:rPr>
          <w:lang w:eastAsia="ru-RU"/>
        </w:rPr>
        <w:t>делать краткие выписки из текста с целью их использования в собственных высказываниях;</w:t>
      </w:r>
    </w:p>
    <w:p w:rsidR="006C4E83" w:rsidRPr="006C4E83" w:rsidRDefault="006C4E83" w:rsidP="006C4E83">
      <w:pPr>
        <w:rPr>
          <w:lang w:eastAsia="ru-RU"/>
        </w:rPr>
      </w:pPr>
      <w:r w:rsidRPr="006C4E83">
        <w:rPr>
          <w:lang w:eastAsia="ru-RU"/>
        </w:rPr>
        <w:lastRenderedPageBreak/>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6C4E83" w:rsidRPr="006C4E83" w:rsidRDefault="006C4E83" w:rsidP="006C4E83">
      <w:pPr>
        <w:rPr>
          <w:lang w:eastAsia="ru-RU"/>
        </w:rPr>
      </w:pPr>
      <w:r w:rsidRPr="006C4E83">
        <w:rPr>
          <w:lang w:eastAsia="ru-RU"/>
        </w:rPr>
        <w:t>озаглавливать текст, его отдельные части, передавать содержание, основную мысль прочитанного текста;</w:t>
      </w:r>
    </w:p>
    <w:p w:rsidR="006C4E83" w:rsidRPr="006C4E83" w:rsidRDefault="006C4E83" w:rsidP="006C4E83">
      <w:pPr>
        <w:rPr>
          <w:lang w:eastAsia="ru-RU"/>
        </w:rPr>
      </w:pPr>
      <w:r w:rsidRPr="006C4E83">
        <w:rPr>
          <w:lang w:eastAsia="ru-RU"/>
        </w:rP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чётким нормативным произношением;</w:t>
      </w:r>
    </w:p>
    <w:p w:rsidR="006C4E83" w:rsidRPr="006C4E83" w:rsidRDefault="006C4E83" w:rsidP="006C4E83">
      <w:pPr>
        <w:rPr>
          <w:lang w:eastAsia="ru-RU"/>
        </w:rPr>
      </w:pPr>
      <w:r w:rsidRPr="006C4E83">
        <w:rPr>
          <w:lang w:eastAsia="ru-RU"/>
        </w:rPr>
        <w:t>читать и понимать несложные аутентичные тексты различных стилей и жанров;</w:t>
      </w:r>
    </w:p>
    <w:p w:rsidR="006C4E83" w:rsidRPr="006C4E83" w:rsidRDefault="006C4E83" w:rsidP="006C4E83">
      <w:pPr>
        <w:rPr>
          <w:lang w:eastAsia="ru-RU"/>
        </w:rPr>
      </w:pPr>
      <w:r w:rsidRPr="006C4E83">
        <w:rPr>
          <w:lang w:eastAsia="ru-RU"/>
        </w:rPr>
        <w:t>писать личное (электронное) письмо, заполнять анкету;</w:t>
      </w:r>
    </w:p>
    <w:p w:rsidR="006C4E83" w:rsidRPr="006C4E83" w:rsidRDefault="006C4E83" w:rsidP="006C4E83">
      <w:pPr>
        <w:rPr>
          <w:lang w:eastAsia="ru-RU"/>
        </w:rPr>
      </w:pPr>
      <w:r w:rsidRPr="006C4E83">
        <w:rPr>
          <w:lang w:eastAsia="ru-RU"/>
        </w:rPr>
        <w:t>соблюдать нормы произношения звуков осетинского языка при чтении вслух и в устной речи;</w:t>
      </w:r>
    </w:p>
    <w:p w:rsidR="006C4E83" w:rsidRPr="006C4E83" w:rsidRDefault="006C4E83" w:rsidP="006C4E83">
      <w:pPr>
        <w:rPr>
          <w:lang w:eastAsia="ru-RU"/>
        </w:rPr>
      </w:pPr>
      <w:r w:rsidRPr="006C4E83">
        <w:rPr>
          <w:lang w:eastAsia="ru-RU"/>
        </w:rPr>
        <w:t>анализировать и характеризовать отдельные звуки речи, особенности произношения и написания слова;</w:t>
      </w:r>
    </w:p>
    <w:p w:rsidR="006C4E83" w:rsidRPr="006C4E83" w:rsidRDefault="006C4E83" w:rsidP="006C4E83">
      <w:pPr>
        <w:rPr>
          <w:lang w:eastAsia="ru-RU"/>
        </w:rPr>
      </w:pPr>
      <w:r w:rsidRPr="006C4E83">
        <w:rPr>
          <w:lang w:eastAsia="ru-RU"/>
        </w:rPr>
        <w:t>понимать морфему как значимую единицу языка; роль морфем в процессах формо- и словообразования;</w:t>
      </w:r>
    </w:p>
    <w:p w:rsidR="006C4E83" w:rsidRPr="006C4E83" w:rsidRDefault="006C4E83" w:rsidP="006C4E83">
      <w:pPr>
        <w:rPr>
          <w:lang w:eastAsia="ru-RU"/>
        </w:rPr>
      </w:pPr>
      <w:r w:rsidRPr="006C4E83">
        <w:rPr>
          <w:lang w:eastAsia="ru-RU"/>
        </w:rPr>
        <w:t>опознавать словообразующие и словоизменительные аффиксы;</w:t>
      </w:r>
    </w:p>
    <w:p w:rsidR="006C4E83" w:rsidRPr="006C4E83" w:rsidRDefault="006C4E83" w:rsidP="006C4E83">
      <w:pPr>
        <w:rPr>
          <w:lang w:eastAsia="ru-RU"/>
        </w:rPr>
      </w:pPr>
      <w:r w:rsidRPr="006C4E83">
        <w:rPr>
          <w:lang w:eastAsia="ru-RU"/>
        </w:rPr>
        <w:t>различать изученные способы словообразования существительных, прилагательных и глаголов;</w:t>
      </w:r>
    </w:p>
    <w:p w:rsidR="006C4E83" w:rsidRPr="006C4E83" w:rsidRDefault="006C4E83" w:rsidP="006C4E83">
      <w:pPr>
        <w:rPr>
          <w:lang w:eastAsia="ru-RU"/>
        </w:rPr>
      </w:pPr>
      <w:r w:rsidRPr="006C4E83">
        <w:rPr>
          <w:lang w:eastAsia="ru-RU"/>
        </w:rPr>
        <w:t>образовывать новые слова из заданного слова;</w:t>
      </w:r>
    </w:p>
    <w:p w:rsidR="006C4E83" w:rsidRPr="006C4E83" w:rsidRDefault="006C4E83" w:rsidP="006C4E83">
      <w:pPr>
        <w:rPr>
          <w:lang w:eastAsia="ru-RU"/>
        </w:rPr>
      </w:pPr>
      <w:r w:rsidRPr="006C4E83">
        <w:rPr>
          <w:lang w:eastAsia="ru-RU"/>
        </w:rPr>
        <w:t>применять знания по морфемике при выполнении языкового анализа различных видов и в практике правописания слов с изученными орфограммами;</w:t>
      </w:r>
    </w:p>
    <w:p w:rsidR="006C4E83" w:rsidRPr="006C4E83" w:rsidRDefault="006C4E83" w:rsidP="006C4E83">
      <w:pPr>
        <w:rPr>
          <w:lang w:eastAsia="ru-RU"/>
        </w:rPr>
      </w:pPr>
      <w:r w:rsidRPr="006C4E83">
        <w:rPr>
          <w:lang w:eastAsia="ru-RU"/>
        </w:rPr>
        <w:t>уместно использовать слова с изученными аффиксами в собственной речи;</w:t>
      </w:r>
    </w:p>
    <w:p w:rsidR="006C4E83" w:rsidRPr="006C4E83" w:rsidRDefault="006C4E83" w:rsidP="006C4E83">
      <w:pPr>
        <w:rPr>
          <w:lang w:eastAsia="ru-RU"/>
        </w:rPr>
      </w:pPr>
      <w:r w:rsidRPr="006C4E83">
        <w:rPr>
          <w:lang w:eastAsia="ru-RU"/>
        </w:rPr>
        <w:t>определять лексическое значение слова;</w:t>
      </w:r>
    </w:p>
    <w:p w:rsidR="006C4E83" w:rsidRPr="006C4E83" w:rsidRDefault="006C4E83" w:rsidP="006C4E83">
      <w:pPr>
        <w:rPr>
          <w:lang w:eastAsia="ru-RU"/>
        </w:rPr>
      </w:pPr>
      <w:r w:rsidRPr="006C4E83">
        <w:rPr>
          <w:lang w:eastAsia="ru-RU"/>
        </w:rPr>
        <w:t>распознавать однозначные и многозначные слова, прямое и переносное значения слова; опознавать омонимы, синонимы, антонимы;</w:t>
      </w:r>
    </w:p>
    <w:p w:rsidR="006C4E83" w:rsidRPr="006C4E83" w:rsidRDefault="006C4E83" w:rsidP="006C4E83">
      <w:pPr>
        <w:rPr>
          <w:lang w:eastAsia="ru-RU"/>
        </w:rPr>
      </w:pPr>
      <w:r w:rsidRPr="006C4E83">
        <w:rPr>
          <w:lang w:eastAsia="ru-RU"/>
        </w:rPr>
        <w:t>использовать в собственной речи синонимы, антонимы, слова одной тематической группы, омонимы и многозначные слова;</w:t>
      </w:r>
    </w:p>
    <w:p w:rsidR="006C4E83" w:rsidRPr="006C4E83" w:rsidRDefault="006C4E83" w:rsidP="006C4E83">
      <w:pPr>
        <w:rPr>
          <w:lang w:eastAsia="ru-RU"/>
        </w:rPr>
      </w:pPr>
      <w:r w:rsidRPr="006C4E83">
        <w:rPr>
          <w:lang w:eastAsia="ru-RU"/>
        </w:rPr>
        <w:t>понимать роль фразеологизма в оформлении мыслей и чувств, опознавать фразеологизмы, использовать в собственной речи фразеологизмы;</w:t>
      </w:r>
    </w:p>
    <w:p w:rsidR="006C4E83" w:rsidRPr="006C4E83" w:rsidRDefault="006C4E83" w:rsidP="006C4E83">
      <w:pPr>
        <w:rPr>
          <w:lang w:eastAsia="ru-RU"/>
        </w:rPr>
      </w:pPr>
      <w:r w:rsidRPr="006C4E83">
        <w:rPr>
          <w:lang w:eastAsia="ru-RU"/>
        </w:rPr>
        <w:t>извлекать необходимую информацию из фразеологического словаря;</w:t>
      </w:r>
    </w:p>
    <w:p w:rsidR="006C4E83" w:rsidRPr="006C4E83" w:rsidRDefault="006C4E83" w:rsidP="006C4E83">
      <w:pPr>
        <w:rPr>
          <w:lang w:eastAsia="ru-RU"/>
        </w:rPr>
      </w:pPr>
      <w:r w:rsidRPr="006C4E83">
        <w:rPr>
          <w:lang w:eastAsia="ru-RU"/>
        </w:rPr>
        <w:t>различать слова самостоятельных и служебных частей речи;</w:t>
      </w:r>
    </w:p>
    <w:p w:rsidR="006C4E83" w:rsidRPr="006C4E83" w:rsidRDefault="006C4E83" w:rsidP="006C4E83">
      <w:pPr>
        <w:rPr>
          <w:lang w:eastAsia="ru-RU"/>
        </w:rPr>
      </w:pPr>
      <w:r w:rsidRPr="006C4E83">
        <w:rPr>
          <w:lang w:eastAsia="ru-RU"/>
        </w:rPr>
        <w:t>образовывать и употреблять в речи глаголы условного, повелительного, желательного наклонений в утвердительной и отрицательной формах;</w:t>
      </w:r>
    </w:p>
    <w:p w:rsidR="006C4E83" w:rsidRPr="006C4E83" w:rsidRDefault="006C4E83" w:rsidP="006C4E83">
      <w:pPr>
        <w:rPr>
          <w:lang w:eastAsia="ru-RU"/>
        </w:rPr>
      </w:pPr>
      <w:r w:rsidRPr="006C4E83">
        <w:rPr>
          <w:lang w:eastAsia="ru-RU"/>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6C4E83" w:rsidRPr="006C4E83" w:rsidRDefault="006C4E83" w:rsidP="006C4E83">
      <w:pPr>
        <w:rPr>
          <w:lang w:eastAsia="ru-RU"/>
        </w:rPr>
      </w:pPr>
      <w:r w:rsidRPr="006C4E83">
        <w:rPr>
          <w:lang w:eastAsia="ru-RU"/>
        </w:rPr>
        <w:lastRenderedPageBreak/>
        <w:t>изменять глаголы по лицам, числам;</w:t>
      </w:r>
    </w:p>
    <w:p w:rsidR="006C4E83" w:rsidRPr="006C4E83" w:rsidRDefault="006C4E83" w:rsidP="006C4E83">
      <w:pPr>
        <w:rPr>
          <w:lang w:eastAsia="ru-RU"/>
        </w:rPr>
      </w:pPr>
      <w:r w:rsidRPr="006C4E83">
        <w:rPr>
          <w:lang w:eastAsia="ru-RU"/>
        </w:rPr>
        <w:t>образовывать утвердительную и отрицательную форму глаголов настоящего, прошедшего, будущего времени;</w:t>
      </w:r>
    </w:p>
    <w:p w:rsidR="006C4E83" w:rsidRPr="006C4E83" w:rsidRDefault="006C4E83" w:rsidP="006C4E83">
      <w:pPr>
        <w:rPr>
          <w:lang w:eastAsia="ru-RU"/>
        </w:rPr>
      </w:pPr>
      <w:r w:rsidRPr="006C4E83">
        <w:rPr>
          <w:lang w:eastAsia="ru-RU"/>
        </w:rPr>
        <w:t>называть особенности неспрягаемых форм глагола в балкарском языке по сравнению с русским;</w:t>
      </w:r>
    </w:p>
    <w:p w:rsidR="006C4E83" w:rsidRPr="006C4E83" w:rsidRDefault="006C4E83" w:rsidP="006C4E83">
      <w:pPr>
        <w:rPr>
          <w:lang w:eastAsia="ru-RU"/>
        </w:rPr>
      </w:pPr>
      <w:r w:rsidRPr="006C4E83">
        <w:rPr>
          <w:lang w:eastAsia="ru-RU"/>
        </w:rPr>
        <w:t>различать и использовать в речи причастия и деепричастия;</w:t>
      </w:r>
    </w:p>
    <w:p w:rsidR="006C4E83" w:rsidRPr="006C4E83" w:rsidRDefault="006C4E83" w:rsidP="006C4E83">
      <w:pPr>
        <w:rPr>
          <w:lang w:eastAsia="ru-RU"/>
        </w:rPr>
      </w:pPr>
      <w:r w:rsidRPr="006C4E83">
        <w:rPr>
          <w:lang w:eastAsia="ru-RU"/>
        </w:rPr>
        <w:t>распознавать и правильно употреблять в речи местоимения;</w:t>
      </w:r>
    </w:p>
    <w:p w:rsidR="006C4E83" w:rsidRPr="006C4E83" w:rsidRDefault="006C4E83" w:rsidP="006C4E83">
      <w:pPr>
        <w:rPr>
          <w:lang w:eastAsia="ru-RU"/>
        </w:rPr>
      </w:pPr>
      <w:r w:rsidRPr="006C4E83">
        <w:rPr>
          <w:lang w:eastAsia="ru-RU"/>
        </w:rPr>
        <w:t>изменять местоимения по падежам и числам, без аффиксов принадлежности и с аффиксами принадлежности;</w:t>
      </w:r>
    </w:p>
    <w:p w:rsidR="006C4E83" w:rsidRPr="006C4E83" w:rsidRDefault="006C4E83" w:rsidP="006C4E83">
      <w:pPr>
        <w:rPr>
          <w:lang w:eastAsia="ru-RU"/>
        </w:rPr>
      </w:pPr>
      <w:r w:rsidRPr="006C4E83">
        <w:rPr>
          <w:lang w:eastAsia="ru-RU"/>
        </w:rPr>
        <w:t>правильно употреблять в речи падежные формы местоимений;</w:t>
      </w:r>
    </w:p>
    <w:p w:rsidR="006C4E83" w:rsidRPr="006C4E83" w:rsidRDefault="006C4E83" w:rsidP="006C4E83">
      <w:pPr>
        <w:rPr>
          <w:lang w:eastAsia="ru-RU"/>
        </w:rPr>
      </w:pPr>
      <w:r w:rsidRPr="006C4E83">
        <w:rPr>
          <w:lang w:eastAsia="ru-RU"/>
        </w:rPr>
        <w:t>распознавать единицы синтаксиса (словосочетание и предложение);</w:t>
      </w:r>
    </w:p>
    <w:p w:rsidR="006C4E83" w:rsidRPr="006C4E83" w:rsidRDefault="006C4E83" w:rsidP="006C4E83">
      <w:pPr>
        <w:rPr>
          <w:lang w:eastAsia="ru-RU"/>
        </w:rPr>
      </w:pPr>
      <w:r w:rsidRPr="006C4E83">
        <w:rPr>
          <w:lang w:eastAsia="ru-RU"/>
        </w:rPr>
        <w:t>анализировать словосочетания и предложения с точки зрения их структурно-смысловой организации и функциональных особенностей;</w:t>
      </w:r>
    </w:p>
    <w:p w:rsidR="006C4E83" w:rsidRPr="006C4E83" w:rsidRDefault="006C4E83" w:rsidP="006C4E83">
      <w:pPr>
        <w:rPr>
          <w:lang w:eastAsia="ru-RU"/>
        </w:rPr>
      </w:pPr>
      <w:r w:rsidRPr="006C4E83">
        <w:rPr>
          <w:lang w:eastAsia="ru-RU"/>
        </w:rPr>
        <w:t>различать качественные и относительные прилагательные;</w:t>
      </w:r>
    </w:p>
    <w:p w:rsidR="006C4E83" w:rsidRPr="006C4E83" w:rsidRDefault="006C4E83" w:rsidP="006C4E83">
      <w:pPr>
        <w:rPr>
          <w:lang w:eastAsia="ru-RU"/>
        </w:rPr>
      </w:pPr>
      <w:r w:rsidRPr="006C4E83">
        <w:rPr>
          <w:lang w:eastAsia="ru-RU"/>
        </w:rPr>
        <w:t>находить аффиксы, образующие имена прилагательные;</w:t>
      </w:r>
    </w:p>
    <w:p w:rsidR="006C4E83" w:rsidRPr="006C4E83" w:rsidRDefault="006C4E83" w:rsidP="006C4E83">
      <w:pPr>
        <w:rPr>
          <w:lang w:eastAsia="ru-RU"/>
        </w:rPr>
      </w:pPr>
      <w:r w:rsidRPr="006C4E83">
        <w:rPr>
          <w:lang w:eastAsia="ru-RU"/>
        </w:rPr>
        <w:t>употреблять союзы в простых и сложных предложениях.</w:t>
      </w:r>
    </w:p>
    <w:p w:rsidR="006C4E83" w:rsidRPr="006C4E83" w:rsidRDefault="006C4E83" w:rsidP="006C4E83">
      <w:pPr>
        <w:rPr>
          <w:lang w:eastAsia="ru-RU"/>
        </w:rPr>
      </w:pPr>
      <w:r w:rsidRPr="006C4E83">
        <w:rPr>
          <w:lang w:eastAsia="ru-RU"/>
        </w:rPr>
        <w:t>46.8.5. Предметные результаты изучения государственного (осетинского) языка. К концу 11 класса обучающийся научится:</w:t>
      </w:r>
    </w:p>
    <w:p w:rsidR="006C4E83" w:rsidRPr="006C4E83" w:rsidRDefault="006C4E83" w:rsidP="006C4E83">
      <w:pPr>
        <w:rPr>
          <w:lang w:eastAsia="ru-RU"/>
        </w:rPr>
      </w:pPr>
      <w:r w:rsidRPr="006C4E83">
        <w:rPr>
          <w:lang w:eastAsia="ru-RU"/>
        </w:rPr>
        <w:t>аргументировать свои суждения в ходе диалога, высказывать своё мнение;</w:t>
      </w:r>
    </w:p>
    <w:p w:rsidR="006C4E83" w:rsidRPr="006C4E83" w:rsidRDefault="006C4E83" w:rsidP="006C4E83">
      <w:pPr>
        <w:rPr>
          <w:lang w:eastAsia="ru-RU"/>
        </w:rPr>
      </w:pPr>
      <w:r w:rsidRPr="006C4E83">
        <w:rPr>
          <w:lang w:eastAsia="ru-RU"/>
        </w:rPr>
        <w:t>вести диалоги разного характера – этикетный, диалог-расспрос, диалог-побуждение к действию, диалог-обмен мнениями и комбинированный диалог;</w:t>
      </w:r>
    </w:p>
    <w:p w:rsidR="006C4E83" w:rsidRPr="006C4E83" w:rsidRDefault="006C4E83" w:rsidP="006C4E83">
      <w:pPr>
        <w:rPr>
          <w:lang w:eastAsia="ru-RU"/>
        </w:rPr>
      </w:pPr>
      <w:r w:rsidRPr="006C4E83">
        <w:rPr>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чётким нормативным произношением;</w:t>
      </w:r>
    </w:p>
    <w:p w:rsidR="006C4E83" w:rsidRPr="006C4E83" w:rsidRDefault="006C4E83" w:rsidP="006C4E83">
      <w:pPr>
        <w:rPr>
          <w:lang w:eastAsia="ru-RU"/>
        </w:rPr>
      </w:pPr>
      <w:r w:rsidRPr="006C4E83">
        <w:rPr>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6C4E83" w:rsidRPr="006C4E83" w:rsidRDefault="006C4E83" w:rsidP="006C4E83">
      <w:pPr>
        <w:rPr>
          <w:lang w:eastAsia="ru-RU"/>
        </w:rPr>
      </w:pPr>
      <w:r w:rsidRPr="006C4E83">
        <w:rPr>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C4E83" w:rsidRPr="006C4E83" w:rsidRDefault="006C4E83" w:rsidP="006C4E83">
      <w:pPr>
        <w:rPr>
          <w:lang w:eastAsia="ru-RU"/>
        </w:rPr>
      </w:pPr>
      <w:r w:rsidRPr="006C4E83">
        <w:rPr>
          <w:lang w:eastAsia="ru-RU"/>
        </w:rPr>
        <w:t>составлять несложные связные тексты по изученной тематике;</w:t>
      </w:r>
    </w:p>
    <w:p w:rsidR="006C4E83" w:rsidRPr="006C4E83" w:rsidRDefault="006C4E83" w:rsidP="006C4E83">
      <w:pPr>
        <w:rPr>
          <w:lang w:eastAsia="ru-RU"/>
        </w:rPr>
      </w:pPr>
      <w:r w:rsidRPr="006C4E83">
        <w:rPr>
          <w:lang w:eastAsia="ru-RU"/>
        </w:rPr>
        <w:t>письменно выражать свою точку зрения в рамках тем, включённых в раздел «Предметное содержание речи», в форме рассуждения, приводя аргументы и примеры;</w:t>
      </w:r>
    </w:p>
    <w:p w:rsidR="006C4E83" w:rsidRPr="006C4E83" w:rsidRDefault="006C4E83" w:rsidP="006C4E83">
      <w:pPr>
        <w:rPr>
          <w:lang w:eastAsia="ru-RU"/>
        </w:rPr>
      </w:pPr>
      <w:r w:rsidRPr="006C4E83">
        <w:rPr>
          <w:lang w:eastAsia="ru-RU"/>
        </w:rPr>
        <w:t>правильно употреблять в речи падежные формы именных частей речи;</w:t>
      </w:r>
    </w:p>
    <w:p w:rsidR="006C4E83" w:rsidRPr="006C4E83" w:rsidRDefault="006C4E83" w:rsidP="006C4E83">
      <w:pPr>
        <w:rPr>
          <w:lang w:eastAsia="ru-RU"/>
        </w:rPr>
      </w:pPr>
      <w:r w:rsidRPr="006C4E83">
        <w:rPr>
          <w:lang w:eastAsia="ru-RU"/>
        </w:rPr>
        <w:t>использовать в речи суффиксы</w:t>
      </w:r>
      <w:r w:rsidRPr="006C4E83">
        <w:rPr>
          <w:lang w:eastAsia="ru-RU" w:bidi="ru-RU"/>
        </w:rPr>
        <w:t>;</w:t>
      </w:r>
    </w:p>
    <w:p w:rsidR="006C4E83" w:rsidRPr="006C4E83" w:rsidRDefault="006C4E83" w:rsidP="006C4E83">
      <w:pPr>
        <w:rPr>
          <w:lang w:eastAsia="ru-RU"/>
        </w:rPr>
      </w:pPr>
      <w:r w:rsidRPr="006C4E83">
        <w:rPr>
          <w:lang w:eastAsia="ru-RU"/>
        </w:rPr>
        <w:lastRenderedPageBreak/>
        <w:t>определять и использовать в речи инфинитив;</w:t>
      </w:r>
    </w:p>
    <w:p w:rsidR="006C4E83" w:rsidRPr="006C4E83" w:rsidRDefault="006C4E83" w:rsidP="006C4E83">
      <w:pPr>
        <w:rPr>
          <w:lang w:eastAsia="ru-RU"/>
        </w:rPr>
      </w:pPr>
      <w:r w:rsidRPr="006C4E83">
        <w:rPr>
          <w:lang w:eastAsia="ru-RU"/>
        </w:rPr>
        <w:t>подставлять верные суффиксы двух форм будущего времени по значению предложения;</w:t>
      </w:r>
    </w:p>
    <w:p w:rsidR="006C4E83" w:rsidRPr="006C4E83" w:rsidRDefault="006C4E83" w:rsidP="006C4E83">
      <w:pPr>
        <w:rPr>
          <w:lang w:eastAsia="ru-RU"/>
        </w:rPr>
      </w:pPr>
      <w:r w:rsidRPr="006C4E83">
        <w:rPr>
          <w:lang w:eastAsia="ru-RU"/>
        </w:rPr>
        <w:t>использовать в речи различные формы прошедшего времени;</w:t>
      </w:r>
    </w:p>
    <w:p w:rsidR="006C4E83" w:rsidRPr="006C4E83" w:rsidRDefault="006C4E83" w:rsidP="006C4E83">
      <w:pPr>
        <w:rPr>
          <w:lang w:eastAsia="ru-RU"/>
        </w:rPr>
      </w:pPr>
      <w:r w:rsidRPr="006C4E83">
        <w:rPr>
          <w:lang w:eastAsia="ru-RU"/>
        </w:rPr>
        <w:t>различать глаголы простого настоящего и настоящего длительного времени;</w:t>
      </w:r>
    </w:p>
    <w:p w:rsidR="006C4E83" w:rsidRPr="006C4E83" w:rsidRDefault="006C4E83" w:rsidP="006C4E83">
      <w:pPr>
        <w:rPr>
          <w:lang w:eastAsia="ru-RU"/>
        </w:rPr>
      </w:pPr>
      <w:r w:rsidRPr="006C4E83">
        <w:rPr>
          <w:lang w:eastAsia="ru-RU"/>
        </w:rPr>
        <w:t>употреблять деепричастные формы со вспомогательным глаголом в предложениях;</w:t>
      </w:r>
    </w:p>
    <w:p w:rsidR="006C4E83" w:rsidRPr="006C4E83" w:rsidRDefault="006C4E83" w:rsidP="006C4E83">
      <w:pPr>
        <w:rPr>
          <w:lang w:eastAsia="ru-RU"/>
        </w:rPr>
      </w:pPr>
      <w:r w:rsidRPr="006C4E83">
        <w:rPr>
          <w:lang w:eastAsia="ru-RU"/>
        </w:rPr>
        <w:t>использовать в речи прилагательные в сравнительной и превосходной степени;</w:t>
      </w:r>
    </w:p>
    <w:p w:rsidR="006C4E83" w:rsidRPr="006C4E83" w:rsidRDefault="006C4E83" w:rsidP="006C4E83">
      <w:pPr>
        <w:rPr>
          <w:lang w:eastAsia="ru-RU"/>
        </w:rPr>
      </w:pPr>
      <w:r w:rsidRPr="006C4E83">
        <w:rPr>
          <w:lang w:eastAsia="ru-RU"/>
        </w:rPr>
        <w:t>использовать в речи местоимение в притяжательной и падежных формах;</w:t>
      </w:r>
    </w:p>
    <w:p w:rsidR="006C4E83" w:rsidRPr="006C4E83" w:rsidRDefault="006C4E83" w:rsidP="006C4E83">
      <w:pPr>
        <w:rPr>
          <w:lang w:eastAsia="ru-RU"/>
        </w:rPr>
      </w:pPr>
      <w:r w:rsidRPr="006C4E83">
        <w:rPr>
          <w:lang w:eastAsia="ru-RU"/>
        </w:rPr>
        <w:t>правильно употреблять вопросительные слова;</w:t>
      </w:r>
    </w:p>
    <w:p w:rsidR="006C4E83" w:rsidRPr="006C4E83" w:rsidRDefault="006C4E83" w:rsidP="006C4E83">
      <w:pPr>
        <w:rPr>
          <w:lang w:eastAsia="ru-RU"/>
        </w:rPr>
      </w:pPr>
      <w:r w:rsidRPr="006C4E83">
        <w:rPr>
          <w:lang w:eastAsia="ru-RU"/>
        </w:rPr>
        <w:t>строить предложения в настоящем длительном и будущем длительном временах;</w:t>
      </w:r>
    </w:p>
    <w:p w:rsidR="006C4E83" w:rsidRPr="006C4E83" w:rsidRDefault="006C4E83" w:rsidP="006C4E83">
      <w:pPr>
        <w:rPr>
          <w:lang w:eastAsia="ru-RU"/>
        </w:rPr>
      </w:pPr>
      <w:r w:rsidRPr="006C4E83">
        <w:rPr>
          <w:lang w:eastAsia="ru-RU"/>
        </w:rPr>
        <w:t>правильно употреблять в речи условные предложения;</w:t>
      </w:r>
    </w:p>
    <w:p w:rsidR="006C4E83" w:rsidRPr="006C4E83" w:rsidRDefault="006C4E83" w:rsidP="006C4E83">
      <w:pPr>
        <w:rPr>
          <w:lang w:eastAsia="ru-RU"/>
        </w:rPr>
      </w:pPr>
      <w:r w:rsidRPr="006C4E83">
        <w:rPr>
          <w:lang w:eastAsia="ru-RU"/>
        </w:rPr>
        <w:t>строить сложные предложения, используя союзы;</w:t>
      </w:r>
    </w:p>
    <w:p w:rsidR="006C4E83" w:rsidRPr="006C4E83" w:rsidRDefault="006C4E83" w:rsidP="006C4E83">
      <w:pPr>
        <w:rPr>
          <w:lang w:eastAsia="ru-RU"/>
        </w:rPr>
      </w:pPr>
      <w:r w:rsidRPr="006C4E83">
        <w:rPr>
          <w:lang w:eastAsia="ru-RU"/>
        </w:rP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6C4E83" w:rsidRPr="006C4E83" w:rsidRDefault="006C4E83" w:rsidP="006C4E83">
      <w:pPr>
        <w:rPr>
          <w:lang w:eastAsia="ru-RU"/>
        </w:rPr>
      </w:pPr>
      <w:r w:rsidRPr="006C4E83">
        <w:rPr>
          <w:lang w:eastAsia="ru-RU"/>
        </w:rPr>
        <w:t>владение знаниями о социокультурной специфике Осетии и умение строить своё речевое поведение в соответствии с социокультурной спецификой;</w:t>
      </w:r>
    </w:p>
    <w:p w:rsidR="006C4E83" w:rsidRPr="006C4E83" w:rsidRDefault="006C4E83" w:rsidP="006C4E83">
      <w:pPr>
        <w:rPr>
          <w:lang w:eastAsia="ru-RU"/>
        </w:rPr>
      </w:pPr>
      <w:r w:rsidRPr="006C4E83">
        <w:rPr>
          <w:lang w:eastAsia="ru-RU"/>
        </w:rPr>
        <w:t xml:space="preserve">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 </w:t>
      </w:r>
    </w:p>
    <w:p w:rsidR="006C4E83" w:rsidRPr="006C4E83" w:rsidRDefault="006C4E83" w:rsidP="006C4E83">
      <w:pPr>
        <w:rPr>
          <w:lang w:eastAsia="ru-RU"/>
        </w:rPr>
      </w:pPr>
      <w:r w:rsidRPr="006C4E83">
        <w:rPr>
          <w:lang w:eastAsia="ru-RU"/>
        </w:rPr>
        <w:t>сформированность умения использовать осетинский язык как средство получения информации в образовательных и самообразовательных целях;</w:t>
      </w:r>
    </w:p>
    <w:p w:rsidR="006C4E83" w:rsidRPr="006C4E83" w:rsidRDefault="006C4E83" w:rsidP="006C4E83">
      <w:pPr>
        <w:rPr>
          <w:lang w:eastAsia="ru-RU"/>
        </w:rPr>
      </w:pPr>
      <w:r w:rsidRPr="006C4E83">
        <w:rPr>
          <w:lang w:eastAsia="ru-RU"/>
        </w:rPr>
        <w:t>понимать основное содержание беседы;</w:t>
      </w:r>
    </w:p>
    <w:p w:rsidR="006C4E83" w:rsidRPr="006C4E83" w:rsidRDefault="006C4E83" w:rsidP="006C4E83">
      <w:pPr>
        <w:rPr>
          <w:lang w:eastAsia="ru-RU"/>
        </w:rPr>
      </w:pPr>
      <w:r w:rsidRPr="006C4E83">
        <w:rPr>
          <w:lang w:eastAsia="ru-RU"/>
        </w:rPr>
        <w:t>высказать своё мнение и интересоваться мнением других в беседе;</w:t>
      </w:r>
    </w:p>
    <w:p w:rsidR="006C4E83" w:rsidRPr="006C4E83" w:rsidRDefault="006C4E83" w:rsidP="006C4E83">
      <w:pPr>
        <w:rPr>
          <w:lang w:eastAsia="ru-RU"/>
        </w:rPr>
      </w:pPr>
      <w:r w:rsidRPr="006C4E83">
        <w:rPr>
          <w:lang w:eastAsia="ru-RU"/>
        </w:rPr>
        <w:t>чётко и ясно выражать основную мысль своего высказывания;</w:t>
      </w:r>
    </w:p>
    <w:p w:rsidR="006C4E83" w:rsidRPr="006C4E83" w:rsidRDefault="006C4E83" w:rsidP="006C4E83">
      <w:pPr>
        <w:rPr>
          <w:lang w:eastAsia="ru-RU"/>
        </w:rPr>
      </w:pPr>
      <w:r w:rsidRPr="006C4E83">
        <w:rPr>
          <w:lang w:eastAsia="ru-RU"/>
        </w:rPr>
        <w:t>пользоваться простыми языковыми средствами для выражения своей мысли;</w:t>
      </w:r>
    </w:p>
    <w:p w:rsidR="006C4E83" w:rsidRPr="006C4E83" w:rsidRDefault="006C4E83" w:rsidP="006C4E83">
      <w:pPr>
        <w:rPr>
          <w:lang w:eastAsia="ru-RU"/>
        </w:rPr>
      </w:pPr>
      <w:r w:rsidRPr="006C4E83">
        <w:rPr>
          <w:lang w:eastAsia="ru-RU"/>
        </w:rPr>
        <w:t>поддерживать разговор на простые и знакомые им темы.</w:t>
      </w:r>
    </w:p>
    <w:p w:rsidR="006C4E83" w:rsidRPr="006C4E83" w:rsidRDefault="006C4E83" w:rsidP="006C4E83">
      <w:pPr>
        <w:rPr>
          <w:lang w:eastAsia="ru-RU"/>
        </w:rPr>
      </w:pPr>
      <w:r w:rsidRPr="006C4E83">
        <w:rPr>
          <w:lang w:eastAsia="ru-RU"/>
        </w:rPr>
        <w:t>461. Федеральная рабочая программа по учебному предмету «Родной (табасаранский) язык».</w:t>
      </w:r>
    </w:p>
    <w:p w:rsidR="006C4E83" w:rsidRPr="006C4E83" w:rsidRDefault="006C4E83" w:rsidP="006C4E83">
      <w:pPr>
        <w:rPr>
          <w:lang w:eastAsia="ru-RU"/>
        </w:rPr>
      </w:pPr>
      <w:r w:rsidRPr="006C4E83">
        <w:rPr>
          <w:lang w:eastAsia="ru-RU"/>
        </w:rPr>
        <w:t>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6C4E83" w:rsidRPr="006C4E83" w:rsidRDefault="006C4E83" w:rsidP="006C4E83">
      <w:pPr>
        <w:rPr>
          <w:lang w:eastAsia="ru-RU"/>
        </w:rPr>
      </w:pPr>
      <w:r w:rsidRPr="006C4E83">
        <w:rPr>
          <w:lang w:eastAsia="ru-RU"/>
        </w:rPr>
        <w:lastRenderedPageBreak/>
        <w:t>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461.5. Пояснительная записка.</w:t>
      </w:r>
    </w:p>
    <w:p w:rsidR="006C4E83" w:rsidRPr="006C4E83" w:rsidRDefault="006C4E83" w:rsidP="006C4E83">
      <w:pPr>
        <w:rPr>
          <w:lang w:eastAsia="ru-RU"/>
        </w:rPr>
      </w:pPr>
      <w:r w:rsidRPr="006C4E83">
        <w:rPr>
          <w:lang w:eastAsia="ru-RU"/>
        </w:rPr>
        <w:t xml:space="preserve">461.5.1. Программа по родному (табасаранскому) языку на уровне среднего общего образования разработана с целью оказания методической помощи учителю </w:t>
      </w:r>
      <w:r w:rsidRPr="006C4E83">
        <w:rPr>
          <w:lang w:eastAsia="ru-RU"/>
        </w:rPr>
        <w:br/>
        <w:t>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t>461.5.2. Программа по родному (табасаранскому) языку позволит учителю:</w:t>
      </w:r>
    </w:p>
    <w:p w:rsidR="006C4E83" w:rsidRPr="006C4E83" w:rsidRDefault="006C4E83" w:rsidP="006C4E83">
      <w:pPr>
        <w:rPr>
          <w:lang w:eastAsia="ru-RU"/>
        </w:rPr>
      </w:pPr>
      <w:r w:rsidRPr="006C4E83">
        <w:rPr>
          <w:lang w:eastAsia="ru-RU"/>
        </w:rPr>
        <w:t>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pPr>
        <w:rPr>
          <w:lang w:eastAsia="ru-RU"/>
        </w:rPr>
      </w:pPr>
      <w:r w:rsidRPr="006C4E83">
        <w:rPr>
          <w:lang w:eastAsia="ru-RU"/>
        </w:rPr>
        <w:t xml:space="preserve">определить и структурировать планируемые результаты обучения </w:t>
      </w:r>
      <w:r w:rsidRPr="006C4E83">
        <w:rPr>
          <w:lang w:eastAsia="ru-RU"/>
        </w:rPr>
        <w:br/>
        <w:t xml:space="preserve">и содержание родного (табасаранского) языка по годам обучения в соответствии </w:t>
      </w:r>
      <w:r w:rsidRPr="006C4E83">
        <w:rPr>
          <w:lang w:eastAsia="ru-RU"/>
        </w:rPr>
        <w:br/>
        <w:t>с ФГОС СОО;</w:t>
      </w:r>
    </w:p>
    <w:p w:rsidR="006C4E83" w:rsidRPr="006C4E83" w:rsidRDefault="006C4E83" w:rsidP="006C4E83">
      <w:pPr>
        <w:rPr>
          <w:lang w:eastAsia="ru-RU"/>
        </w:rPr>
      </w:pPr>
      <w:r w:rsidRPr="006C4E83">
        <w:rPr>
          <w:lang w:eastAsia="ru-RU"/>
        </w:rPr>
        <w:t>разработать календарно-тематическое планирование с учетом особенностей конкретного класса.</w:t>
      </w:r>
    </w:p>
    <w:p w:rsidR="006C4E83" w:rsidRPr="006C4E83" w:rsidRDefault="006C4E83" w:rsidP="006C4E83">
      <w:pPr>
        <w:rPr>
          <w:lang w:eastAsia="ru-RU"/>
        </w:rPr>
      </w:pPr>
      <w:r w:rsidRPr="006C4E83">
        <w:rPr>
          <w:lang w:eastAsia="ru-RU"/>
        </w:rPr>
        <w:t>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rsidR="006C4E83" w:rsidRPr="006C4E83" w:rsidRDefault="006C4E83" w:rsidP="006C4E83">
      <w:pPr>
        <w:rPr>
          <w:lang w:eastAsia="ru-RU"/>
        </w:rPr>
      </w:pPr>
      <w:r w:rsidRPr="006C4E83">
        <w:rPr>
          <w:lang w:eastAsia="ru-RU"/>
        </w:rPr>
        <w:t>Можно выделить следующие функции табасаранского языка:</w:t>
      </w:r>
    </w:p>
    <w:p w:rsidR="006C4E83" w:rsidRPr="006C4E83" w:rsidRDefault="006C4E83" w:rsidP="006C4E83">
      <w:pPr>
        <w:rPr>
          <w:lang w:eastAsia="ru-RU"/>
        </w:rPr>
      </w:pPr>
      <w:r w:rsidRPr="006C4E83">
        <w:rPr>
          <w:lang w:eastAsia="ru-RU"/>
        </w:rPr>
        <w:t>является средством коммуникации табасаранского народа;</w:t>
      </w:r>
    </w:p>
    <w:p w:rsidR="006C4E83" w:rsidRPr="006C4E83" w:rsidRDefault="006C4E83" w:rsidP="006C4E83">
      <w:pPr>
        <w:rPr>
          <w:lang w:eastAsia="ru-RU"/>
        </w:rPr>
      </w:pPr>
      <w:r w:rsidRPr="006C4E83">
        <w:rPr>
          <w:lang w:eastAsia="ru-RU"/>
        </w:rPr>
        <w:t>обеспечивает преемственность культурных традиций народа, возможность возникновения и развития национальной литературы;</w:t>
      </w:r>
    </w:p>
    <w:p w:rsidR="006C4E83" w:rsidRPr="006C4E83" w:rsidRDefault="006C4E83" w:rsidP="006C4E83">
      <w:pPr>
        <w:rPr>
          <w:lang w:eastAsia="ru-RU"/>
        </w:rPr>
      </w:pPr>
      <w:r w:rsidRPr="006C4E83">
        <w:rPr>
          <w:lang w:eastAsia="ru-RU"/>
        </w:rPr>
        <w:t>выступает связующим звеном между поколениями, служит средством передачи внеязыкового коллективного опыта табасаранского народа.</w:t>
      </w:r>
    </w:p>
    <w:p w:rsidR="006C4E83" w:rsidRPr="006C4E83" w:rsidRDefault="006C4E83" w:rsidP="006C4E83">
      <w:pPr>
        <w:rPr>
          <w:lang w:eastAsia="ru-RU"/>
        </w:rPr>
      </w:pPr>
      <w:r w:rsidRPr="006C4E83">
        <w:rPr>
          <w:lang w:eastAsia="ru-RU"/>
        </w:rPr>
        <w:t>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C4E83" w:rsidRPr="006C4E83" w:rsidRDefault="006C4E83" w:rsidP="006C4E83">
      <w:pPr>
        <w:rPr>
          <w:lang w:eastAsia="ru-RU"/>
        </w:rPr>
      </w:pPr>
      <w:r w:rsidRPr="006C4E83">
        <w:rPr>
          <w:lang w:eastAsia="ru-RU"/>
        </w:rPr>
        <w:lastRenderedPageBreak/>
        <w:t xml:space="preserve">461.5.5. В содержании программы по родному (табасаранскому) языку выделяются следующие содержательные линии: общие сведения о языке, язык </w:t>
      </w:r>
      <w:r w:rsidRPr="006C4E83">
        <w:rPr>
          <w:lang w:eastAsia="ru-RU"/>
        </w:rPr>
        <w:br/>
        <w:t xml:space="preserve">и культура, разделы науки о языке (фонетика, орфоэпия и графика, морфемика </w:t>
      </w:r>
      <w:r w:rsidRPr="006C4E83">
        <w:rPr>
          <w:lang w:eastAsia="ru-RU"/>
        </w:rPr>
        <w:br/>
        <w:t>и словообразование, лексикология и фразеология, морфология, синтаксис, орфография и пунктуация, стилистика).</w:t>
      </w:r>
    </w:p>
    <w:p w:rsidR="006C4E83" w:rsidRPr="006C4E83" w:rsidRDefault="006C4E83" w:rsidP="006C4E83">
      <w:pPr>
        <w:rPr>
          <w:lang w:eastAsia="ru-RU"/>
        </w:rPr>
      </w:pPr>
      <w:r w:rsidRPr="006C4E83">
        <w:rPr>
          <w:lang w:eastAsia="ru-RU"/>
        </w:rPr>
        <w:t>461.5.6. Изучение родного (табасаранского) языка направлено на достижение следующих целей:</w:t>
      </w:r>
    </w:p>
    <w:p w:rsidR="006C4E83" w:rsidRPr="006C4E83" w:rsidRDefault="006C4E83" w:rsidP="006C4E83">
      <w:pPr>
        <w:rPr>
          <w:lang w:eastAsia="ru-RU"/>
        </w:rPr>
      </w:pPr>
      <w:r w:rsidRPr="006C4E83">
        <w:rPr>
          <w:lang w:eastAsia="ru-RU"/>
        </w:rPr>
        <w:t>обеспечение языковой и культурной самоидентификации, осознание коммуникативно-эстетических возможностей табасаранского языка;</w:t>
      </w:r>
    </w:p>
    <w:p w:rsidR="006C4E83" w:rsidRPr="006C4E83" w:rsidRDefault="006C4E83" w:rsidP="006C4E83">
      <w:pPr>
        <w:rPr>
          <w:lang w:eastAsia="ru-RU"/>
        </w:rPr>
      </w:pPr>
      <w:r w:rsidRPr="006C4E83">
        <w:rPr>
          <w:lang w:eastAsia="ru-RU"/>
        </w:rPr>
        <w:t xml:space="preserve">совершенствование видов речевой деятельности, коммуникативных умений </w:t>
      </w:r>
      <w:r w:rsidRPr="006C4E83">
        <w:rPr>
          <w:lang w:eastAsia="ru-RU"/>
        </w:rPr>
        <w:br/>
        <w:t>и культуры речи на родном (табасаранском) языке;</w:t>
      </w:r>
    </w:p>
    <w:p w:rsidR="006C4E83" w:rsidRPr="006C4E83" w:rsidRDefault="006C4E83" w:rsidP="006C4E83">
      <w:pPr>
        <w:rPr>
          <w:lang w:eastAsia="ru-RU"/>
        </w:rPr>
      </w:pPr>
      <w:r w:rsidRPr="006C4E83">
        <w:rPr>
          <w:lang w:eastAsia="ru-RU"/>
        </w:rPr>
        <w:t>применение полученных коммуникативных умений и навыков на практике;</w:t>
      </w:r>
    </w:p>
    <w:p w:rsidR="006C4E83" w:rsidRPr="006C4E83" w:rsidRDefault="006C4E83" w:rsidP="006C4E83">
      <w:pPr>
        <w:rPr>
          <w:lang w:eastAsia="ru-RU"/>
        </w:rPr>
      </w:pPr>
      <w:r w:rsidRPr="006C4E83">
        <w:rPr>
          <w:lang w:eastAsia="ru-RU"/>
        </w:rPr>
        <w:t>расширение знаний о специфике табасаранского языка, основных языковых единицах в соответствии с разделами науки о языке;</w:t>
      </w:r>
    </w:p>
    <w:p w:rsidR="006C4E83" w:rsidRPr="006C4E83" w:rsidRDefault="006C4E83" w:rsidP="006C4E83">
      <w:pPr>
        <w:rPr>
          <w:lang w:eastAsia="ru-RU"/>
        </w:rPr>
      </w:pPr>
      <w:r w:rsidRPr="006C4E83">
        <w:rPr>
          <w:lang w:eastAsia="ru-RU"/>
        </w:rPr>
        <w:t>формирование российской гражданской идентичности в поликультурном обществе.</w:t>
      </w:r>
    </w:p>
    <w:p w:rsidR="006C4E83" w:rsidRPr="006C4E83" w:rsidRDefault="006C4E83" w:rsidP="006C4E83">
      <w:pPr>
        <w:rPr>
          <w:lang w:eastAsia="ru-RU"/>
        </w:rPr>
      </w:pPr>
      <w:r w:rsidRPr="006C4E83">
        <w:rPr>
          <w:lang w:eastAsia="ru-RU"/>
        </w:rPr>
        <w:t xml:space="preserve">461.5.7. Общее число часов, рекомендованных для изучения родного (табасаранского) языка, – 136 часов: в 10 классе – 68 часов (2 часа в неделю), </w:t>
      </w:r>
      <w:r w:rsidRPr="006C4E83">
        <w:rPr>
          <w:lang w:eastAsia="ru-RU"/>
        </w:rPr>
        <w:br/>
        <w:t>в 11 классе – 68 часов (2 часа в неделю).</w:t>
      </w:r>
    </w:p>
    <w:p w:rsidR="006C4E83" w:rsidRPr="006C4E83" w:rsidRDefault="006C4E83" w:rsidP="006C4E83">
      <w:pPr>
        <w:rPr>
          <w:lang w:eastAsia="ru-RU"/>
        </w:rPr>
      </w:pPr>
      <w:r w:rsidRPr="006C4E83">
        <w:rPr>
          <w:lang w:eastAsia="ru-RU"/>
        </w:rPr>
        <w:t>461.6. Содержание обучения в 10 классе.</w:t>
      </w:r>
    </w:p>
    <w:p w:rsidR="006C4E83" w:rsidRPr="006C4E83" w:rsidRDefault="006C4E83" w:rsidP="006C4E83">
      <w:pPr>
        <w:rPr>
          <w:lang w:eastAsia="ru-RU"/>
        </w:rPr>
      </w:pPr>
      <w:r w:rsidRPr="006C4E83">
        <w:rPr>
          <w:lang w:eastAsia="ru-RU"/>
        </w:rPr>
        <w:t xml:space="preserve">461.6.1. Общие сведения о табасаранском языке. Краткие сведения </w:t>
      </w:r>
      <w:r w:rsidRPr="006C4E83">
        <w:rPr>
          <w:lang w:eastAsia="ru-RU"/>
        </w:rPr>
        <w:br/>
        <w:t>о лингвистах-табасарановедах.</w:t>
      </w:r>
    </w:p>
    <w:p w:rsidR="006C4E83" w:rsidRPr="006C4E83" w:rsidRDefault="006C4E83" w:rsidP="006C4E83">
      <w:pPr>
        <w:rPr>
          <w:lang w:eastAsia="ru-RU"/>
        </w:rPr>
      </w:pPr>
      <w:r w:rsidRPr="006C4E83">
        <w:rPr>
          <w:lang w:eastAsia="ru-RU"/>
        </w:rPr>
        <w:t>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rsidR="006C4E83" w:rsidRPr="006C4E83" w:rsidRDefault="006C4E83" w:rsidP="006C4E83">
      <w:pPr>
        <w:rPr>
          <w:lang w:eastAsia="ru-RU"/>
        </w:rPr>
      </w:pPr>
      <w:r w:rsidRPr="006C4E83">
        <w:rPr>
          <w:lang w:eastAsia="ru-RU"/>
        </w:rPr>
        <w:t>461.6.3. Стилистика и культура речи. Научный, официально-деловой, публицистический, художественный, разговорный стили речи.</w:t>
      </w:r>
    </w:p>
    <w:p w:rsidR="006C4E83" w:rsidRPr="006C4E83" w:rsidRDefault="006C4E83" w:rsidP="006C4E83">
      <w:pPr>
        <w:rPr>
          <w:lang w:eastAsia="ru-RU"/>
        </w:rPr>
      </w:pPr>
      <w:r w:rsidRPr="006C4E83">
        <w:rPr>
          <w:lang w:eastAsia="ru-RU"/>
        </w:rPr>
        <w:t xml:space="preserve">461.6.4. Лексика и лексикология. </w:t>
      </w:r>
    </w:p>
    <w:p w:rsidR="006C4E83" w:rsidRPr="006C4E83" w:rsidRDefault="006C4E83" w:rsidP="006C4E83">
      <w:pPr>
        <w:rPr>
          <w:lang w:eastAsia="ru-RU"/>
        </w:rPr>
      </w:pPr>
      <w:r w:rsidRPr="006C4E83">
        <w:rPr>
          <w:lang w:eastAsia="ru-RU"/>
        </w:rPr>
        <w:t xml:space="preserve">Слово и его значение. Однозначные и многозначные слова. Прямое </w:t>
      </w:r>
      <w:r w:rsidRPr="006C4E83">
        <w:rPr>
          <w:lang w:eastAsia="ru-RU"/>
        </w:rPr>
        <w:br/>
        <w:t>и переносное значения слов. Омонимы. Синонимы. Антонимы. Исконно табасаранские и заимствованные слова. Толковые словари.</w:t>
      </w:r>
    </w:p>
    <w:p w:rsidR="006C4E83" w:rsidRPr="006C4E83" w:rsidRDefault="006C4E83" w:rsidP="006C4E83">
      <w:pPr>
        <w:rPr>
          <w:lang w:eastAsia="ru-RU"/>
        </w:rPr>
      </w:pPr>
      <w:r w:rsidRPr="006C4E83">
        <w:rPr>
          <w:lang w:eastAsia="ru-RU"/>
        </w:rPr>
        <w:t>461.6.5. Фразеология табасаранского языка (повторение, обобщение).</w:t>
      </w:r>
    </w:p>
    <w:p w:rsidR="006C4E83" w:rsidRPr="006C4E83" w:rsidRDefault="006C4E83" w:rsidP="006C4E83">
      <w:pPr>
        <w:rPr>
          <w:lang w:eastAsia="ru-RU"/>
        </w:rPr>
      </w:pPr>
      <w:r w:rsidRPr="006C4E83">
        <w:rPr>
          <w:lang w:eastAsia="ru-RU"/>
        </w:rPr>
        <w:t>461.6.6. Фонетика. Графика. Орфоэпия.</w:t>
      </w:r>
    </w:p>
    <w:p w:rsidR="006C4E83" w:rsidRPr="006C4E83" w:rsidRDefault="006C4E83" w:rsidP="006C4E83">
      <w:pPr>
        <w:rPr>
          <w:lang w:eastAsia="ru-RU"/>
        </w:rPr>
      </w:pPr>
      <w:r w:rsidRPr="006C4E83">
        <w:rPr>
          <w:lang w:eastAsia="ru-RU"/>
        </w:rPr>
        <w:t>Звуки и буквы. Гласные звуки и буквы. Согласные звуки и буквы. Лабиализованные звуки. Краткая история табасаранской графики.</w:t>
      </w:r>
    </w:p>
    <w:p w:rsidR="006C4E83" w:rsidRPr="006C4E83" w:rsidRDefault="006C4E83" w:rsidP="006C4E83">
      <w:pPr>
        <w:rPr>
          <w:lang w:eastAsia="ru-RU"/>
        </w:rPr>
      </w:pPr>
      <w:r w:rsidRPr="006C4E83">
        <w:rPr>
          <w:lang w:eastAsia="ru-RU"/>
        </w:rPr>
        <w:t>461.6.7. Орфография и пунктуация.</w:t>
      </w:r>
    </w:p>
    <w:p w:rsidR="006C4E83" w:rsidRPr="006C4E83" w:rsidRDefault="006C4E83" w:rsidP="006C4E83">
      <w:pPr>
        <w:rPr>
          <w:lang w:eastAsia="ru-RU"/>
        </w:rPr>
      </w:pPr>
      <w:r w:rsidRPr="006C4E83">
        <w:rPr>
          <w:lang w:eastAsia="ru-RU"/>
        </w:rPr>
        <w:t>Принципы табасаранской орфографии. Знаки препинания и их значение.</w:t>
      </w:r>
    </w:p>
    <w:p w:rsidR="006C4E83" w:rsidRPr="006C4E83" w:rsidRDefault="006C4E83" w:rsidP="006C4E83">
      <w:pPr>
        <w:rPr>
          <w:lang w:eastAsia="ru-RU"/>
        </w:rPr>
      </w:pPr>
      <w:r w:rsidRPr="006C4E83">
        <w:rPr>
          <w:lang w:eastAsia="ru-RU"/>
        </w:rPr>
        <w:lastRenderedPageBreak/>
        <w:t>461.6.8. Морфемика и словообразование.</w:t>
      </w:r>
    </w:p>
    <w:p w:rsidR="006C4E83" w:rsidRPr="006C4E83" w:rsidRDefault="006C4E83" w:rsidP="006C4E83">
      <w:pPr>
        <w:rPr>
          <w:lang w:eastAsia="ru-RU"/>
        </w:rPr>
      </w:pPr>
      <w:r w:rsidRPr="006C4E83">
        <w:rPr>
          <w:lang w:eastAsia="ru-RU"/>
        </w:rPr>
        <w:t>Состав слова. Способы словообразования.</w:t>
      </w:r>
    </w:p>
    <w:p w:rsidR="006C4E83" w:rsidRPr="006C4E83" w:rsidRDefault="006C4E83" w:rsidP="006C4E83">
      <w:pPr>
        <w:rPr>
          <w:lang w:eastAsia="ru-RU"/>
        </w:rPr>
      </w:pPr>
      <w:r w:rsidRPr="006C4E83">
        <w:rPr>
          <w:lang w:eastAsia="ru-RU"/>
        </w:rPr>
        <w:t>461.6.9. Морфология и орфография.</w:t>
      </w:r>
    </w:p>
    <w:p w:rsidR="006C4E83" w:rsidRPr="006C4E83" w:rsidRDefault="006C4E83" w:rsidP="006C4E83">
      <w:pPr>
        <w:rPr>
          <w:lang w:eastAsia="ru-RU"/>
        </w:rPr>
      </w:pPr>
      <w:r w:rsidRPr="006C4E83">
        <w:rPr>
          <w:lang w:eastAsia="ru-RU"/>
        </w:rPr>
        <w:t>461.6.10. Самостоятельные части речи. Имя существительное. Категория падежа, числа и класса. Правописание падежных окончаний.</w:t>
      </w:r>
    </w:p>
    <w:p w:rsidR="006C4E83" w:rsidRPr="006C4E83" w:rsidRDefault="006C4E83" w:rsidP="006C4E83">
      <w:pPr>
        <w:rPr>
          <w:lang w:eastAsia="ru-RU"/>
        </w:rPr>
      </w:pPr>
      <w:r w:rsidRPr="006C4E83">
        <w:rPr>
          <w:lang w:eastAsia="ru-RU"/>
        </w:rPr>
        <w:t xml:space="preserve">461.6.11. Имя прилагательное как часть речи. Разряды прилагательных </w:t>
      </w:r>
      <w:r w:rsidRPr="006C4E83">
        <w:rPr>
          <w:lang w:eastAsia="ru-RU"/>
        </w:rPr>
        <w:br/>
        <w:t>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rsidR="006C4E83" w:rsidRPr="006C4E83" w:rsidRDefault="006C4E83" w:rsidP="006C4E83">
      <w:pPr>
        <w:rPr>
          <w:lang w:eastAsia="ru-RU"/>
        </w:rPr>
      </w:pPr>
      <w:r w:rsidRPr="006C4E83">
        <w:rPr>
          <w:lang w:eastAsia="ru-RU"/>
        </w:rPr>
        <w:t>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6C4E83" w:rsidRPr="006C4E83" w:rsidRDefault="006C4E83" w:rsidP="006C4E83">
      <w:pPr>
        <w:rPr>
          <w:lang w:eastAsia="ru-RU"/>
        </w:rPr>
      </w:pPr>
      <w:r w:rsidRPr="006C4E83">
        <w:rPr>
          <w:lang w:eastAsia="ru-RU"/>
        </w:rPr>
        <w:t>461.6.13. Местоимение как часть речи. Разряды местоимений. Правописание местоимений.</w:t>
      </w:r>
    </w:p>
    <w:p w:rsidR="006C4E83" w:rsidRPr="006C4E83" w:rsidRDefault="006C4E83" w:rsidP="006C4E83">
      <w:pPr>
        <w:rPr>
          <w:lang w:eastAsia="ru-RU"/>
        </w:rPr>
      </w:pPr>
      <w:r w:rsidRPr="006C4E83">
        <w:rPr>
          <w:lang w:eastAsia="ru-RU"/>
        </w:rPr>
        <w:t>461.6.14. Глагол как часть речи. Правописание глаголов.</w:t>
      </w:r>
    </w:p>
    <w:p w:rsidR="006C4E83" w:rsidRPr="006C4E83" w:rsidRDefault="006C4E83" w:rsidP="006C4E83">
      <w:pPr>
        <w:rPr>
          <w:lang w:eastAsia="ru-RU"/>
        </w:rPr>
      </w:pPr>
      <w:r w:rsidRPr="006C4E83">
        <w:rPr>
          <w:lang w:eastAsia="ru-RU"/>
        </w:rPr>
        <w:t>461.6.15. Деепричастие как глагольная форма.</w:t>
      </w:r>
    </w:p>
    <w:p w:rsidR="006C4E83" w:rsidRPr="006C4E83" w:rsidRDefault="006C4E83" w:rsidP="006C4E83">
      <w:pPr>
        <w:rPr>
          <w:lang w:eastAsia="ru-RU"/>
        </w:rPr>
      </w:pPr>
      <w:r w:rsidRPr="006C4E83">
        <w:rPr>
          <w:lang w:eastAsia="ru-RU"/>
        </w:rPr>
        <w:t>461.6.16. Причастие как глагольная форма.</w:t>
      </w:r>
    </w:p>
    <w:p w:rsidR="006C4E83" w:rsidRPr="006C4E83" w:rsidRDefault="006C4E83" w:rsidP="006C4E83">
      <w:pPr>
        <w:rPr>
          <w:lang w:eastAsia="ru-RU"/>
        </w:rPr>
      </w:pPr>
      <w:r w:rsidRPr="006C4E83">
        <w:rPr>
          <w:lang w:eastAsia="ru-RU"/>
        </w:rPr>
        <w:t>461.6.17. Наречие как часть речи. Правописание наречий.</w:t>
      </w:r>
    </w:p>
    <w:p w:rsidR="006C4E83" w:rsidRPr="006C4E83" w:rsidRDefault="006C4E83" w:rsidP="006C4E83">
      <w:pPr>
        <w:rPr>
          <w:lang w:eastAsia="ru-RU"/>
        </w:rPr>
      </w:pPr>
      <w:r w:rsidRPr="006C4E83">
        <w:rPr>
          <w:lang w:eastAsia="ru-RU"/>
        </w:rPr>
        <w:t xml:space="preserve">461.6.18. Служебные части речи. </w:t>
      </w:r>
    </w:p>
    <w:p w:rsidR="006C4E83" w:rsidRPr="006C4E83" w:rsidRDefault="006C4E83" w:rsidP="006C4E83">
      <w:pPr>
        <w:rPr>
          <w:lang w:eastAsia="ru-RU"/>
        </w:rPr>
      </w:pPr>
      <w:r w:rsidRPr="006C4E83">
        <w:rPr>
          <w:lang w:eastAsia="ru-RU"/>
        </w:rPr>
        <w:t>461.6.19. Союз как служебная часть речи. Союзные слова. Правописание союзов.</w:t>
      </w:r>
    </w:p>
    <w:p w:rsidR="006C4E83" w:rsidRPr="006C4E83" w:rsidRDefault="006C4E83" w:rsidP="006C4E83">
      <w:pPr>
        <w:rPr>
          <w:lang w:eastAsia="ru-RU"/>
        </w:rPr>
      </w:pPr>
      <w:r w:rsidRPr="006C4E83">
        <w:rPr>
          <w:lang w:eastAsia="ru-RU"/>
        </w:rPr>
        <w:t>461.6.20. Послелоги. Правописание послелогов.</w:t>
      </w:r>
    </w:p>
    <w:p w:rsidR="006C4E83" w:rsidRPr="006C4E83" w:rsidRDefault="006C4E83" w:rsidP="006C4E83">
      <w:pPr>
        <w:rPr>
          <w:lang w:eastAsia="ru-RU"/>
        </w:rPr>
      </w:pPr>
      <w:r w:rsidRPr="006C4E83">
        <w:rPr>
          <w:lang w:eastAsia="ru-RU"/>
        </w:rPr>
        <w:t>461.6.21. Частицы. Правописание частиц.</w:t>
      </w:r>
    </w:p>
    <w:p w:rsidR="006C4E83" w:rsidRPr="006C4E83" w:rsidRDefault="006C4E83" w:rsidP="006C4E83">
      <w:pPr>
        <w:rPr>
          <w:lang w:eastAsia="ru-RU"/>
        </w:rPr>
      </w:pPr>
      <w:r w:rsidRPr="006C4E83">
        <w:rPr>
          <w:lang w:eastAsia="ru-RU"/>
        </w:rPr>
        <w:t>461.6.22. Междометие. Употребление междометий в речи.</w:t>
      </w:r>
    </w:p>
    <w:p w:rsidR="006C4E83" w:rsidRPr="006C4E83" w:rsidRDefault="006C4E83" w:rsidP="006C4E83">
      <w:pPr>
        <w:rPr>
          <w:lang w:eastAsia="ru-RU"/>
        </w:rPr>
      </w:pPr>
      <w:r w:rsidRPr="006C4E83">
        <w:rPr>
          <w:lang w:eastAsia="ru-RU"/>
        </w:rPr>
        <w:t>461.7. Содержание обучения в 11 классе.</w:t>
      </w:r>
    </w:p>
    <w:p w:rsidR="006C4E83" w:rsidRPr="006C4E83" w:rsidRDefault="006C4E83" w:rsidP="006C4E83">
      <w:pPr>
        <w:rPr>
          <w:lang w:eastAsia="ru-RU"/>
        </w:rPr>
      </w:pPr>
      <w:r w:rsidRPr="006C4E83">
        <w:rPr>
          <w:lang w:eastAsia="ru-RU"/>
        </w:rPr>
        <w:t>461.7.1. Общие понятия о табасаранском языке.</w:t>
      </w:r>
    </w:p>
    <w:p w:rsidR="006C4E83" w:rsidRPr="006C4E83" w:rsidRDefault="006C4E83" w:rsidP="006C4E83">
      <w:pPr>
        <w:rPr>
          <w:lang w:eastAsia="ru-RU"/>
        </w:rPr>
      </w:pPr>
      <w:r w:rsidRPr="006C4E83">
        <w:rPr>
          <w:lang w:eastAsia="ru-RU"/>
        </w:rPr>
        <w:t>461.7.2. Текст и его основные признаки. Особенности функционально-смысловых типов речи (повествование, описание, рассуждение).</w:t>
      </w:r>
    </w:p>
    <w:p w:rsidR="006C4E83" w:rsidRPr="006C4E83" w:rsidRDefault="006C4E83" w:rsidP="006C4E83">
      <w:pPr>
        <w:rPr>
          <w:lang w:eastAsia="ru-RU"/>
        </w:rPr>
      </w:pPr>
      <w:r w:rsidRPr="006C4E83">
        <w:rPr>
          <w:lang w:eastAsia="ru-RU"/>
        </w:rPr>
        <w:t>461.7.3. Синтаксис и пунктуация.</w:t>
      </w:r>
    </w:p>
    <w:p w:rsidR="006C4E83" w:rsidRPr="006C4E83" w:rsidRDefault="006C4E83" w:rsidP="006C4E83">
      <w:pPr>
        <w:rPr>
          <w:lang w:eastAsia="ru-RU"/>
        </w:rPr>
      </w:pPr>
      <w:r w:rsidRPr="006C4E83">
        <w:rPr>
          <w:lang w:eastAsia="ru-RU"/>
        </w:rPr>
        <w:t>461.7.4. Словосочетание. Основные признаки словосочетания.</w:t>
      </w:r>
    </w:p>
    <w:p w:rsidR="006C4E83" w:rsidRPr="006C4E83" w:rsidRDefault="006C4E83" w:rsidP="006C4E83">
      <w:pPr>
        <w:rPr>
          <w:lang w:eastAsia="ru-RU"/>
        </w:rPr>
      </w:pPr>
      <w:r w:rsidRPr="006C4E83">
        <w:rPr>
          <w:lang w:eastAsia="ru-RU"/>
        </w:rPr>
        <w:t>461.7.5. Виды синтаксической связи.</w:t>
      </w:r>
    </w:p>
    <w:p w:rsidR="006C4E83" w:rsidRPr="006C4E83" w:rsidRDefault="006C4E83" w:rsidP="006C4E83">
      <w:pPr>
        <w:rPr>
          <w:lang w:eastAsia="ru-RU"/>
        </w:rPr>
      </w:pPr>
      <w:r w:rsidRPr="006C4E83">
        <w:rPr>
          <w:lang w:eastAsia="ru-RU"/>
        </w:rPr>
        <w:t>461.7.6. Предложение. Понятие о предложении. Классификации предложений.</w:t>
      </w:r>
    </w:p>
    <w:p w:rsidR="006C4E83" w:rsidRPr="006C4E83" w:rsidRDefault="006C4E83" w:rsidP="006C4E83">
      <w:pPr>
        <w:rPr>
          <w:lang w:eastAsia="ru-RU"/>
        </w:rPr>
      </w:pPr>
      <w:r w:rsidRPr="006C4E83">
        <w:rPr>
          <w:lang w:eastAsia="ru-RU"/>
        </w:rPr>
        <w:lastRenderedPageBreak/>
        <w:t xml:space="preserve">461.7.7. Простое предложение. Виды предложений по цели высказывания </w:t>
      </w:r>
      <w:r w:rsidRPr="006C4E83">
        <w:rPr>
          <w:lang w:eastAsia="ru-RU"/>
        </w:rPr>
        <w:br/>
        <w:t>и по эмоциональной окраске.</w:t>
      </w:r>
    </w:p>
    <w:p w:rsidR="006C4E83" w:rsidRPr="006C4E83" w:rsidRDefault="006C4E83" w:rsidP="006C4E83">
      <w:pPr>
        <w:rPr>
          <w:lang w:eastAsia="ru-RU"/>
        </w:rPr>
      </w:pPr>
      <w:r w:rsidRPr="006C4E83">
        <w:rPr>
          <w:lang w:eastAsia="ru-RU"/>
        </w:rPr>
        <w:t>461.7.8. Виды предложений по структуре. Односоставные, двусоставные, трехсоставные предложения. Тире между подлежащим и сказуемым.</w:t>
      </w:r>
    </w:p>
    <w:p w:rsidR="006C4E83" w:rsidRPr="006C4E83" w:rsidRDefault="006C4E83" w:rsidP="006C4E83">
      <w:pPr>
        <w:rPr>
          <w:lang w:eastAsia="ru-RU"/>
        </w:rPr>
      </w:pPr>
      <w:r w:rsidRPr="006C4E83">
        <w:rPr>
          <w:lang w:eastAsia="ru-RU"/>
        </w:rPr>
        <w:t xml:space="preserve">461.7.9. Распространенные и нераспространенные предложения. </w:t>
      </w:r>
    </w:p>
    <w:p w:rsidR="006C4E83" w:rsidRPr="006C4E83" w:rsidRDefault="006C4E83" w:rsidP="006C4E83">
      <w:pPr>
        <w:rPr>
          <w:lang w:eastAsia="ru-RU"/>
        </w:rPr>
      </w:pPr>
      <w:r w:rsidRPr="006C4E83">
        <w:rPr>
          <w:lang w:eastAsia="ru-RU"/>
        </w:rPr>
        <w:t xml:space="preserve">461.7.10. Полные и неполные предложения. Неполные предложения </w:t>
      </w:r>
      <w:r w:rsidRPr="006C4E83">
        <w:rPr>
          <w:lang w:eastAsia="ru-RU"/>
        </w:rPr>
        <w:br/>
        <w:t>в диалогической речи. Интонация неполного предложения.</w:t>
      </w:r>
    </w:p>
    <w:p w:rsidR="006C4E83" w:rsidRPr="006C4E83" w:rsidRDefault="006C4E83" w:rsidP="006C4E83">
      <w:pPr>
        <w:rPr>
          <w:lang w:eastAsia="ru-RU"/>
        </w:rPr>
      </w:pPr>
      <w:r w:rsidRPr="006C4E83">
        <w:rPr>
          <w:lang w:eastAsia="ru-RU"/>
        </w:rPr>
        <w:t xml:space="preserve">461.7.11. Предложения с однородными членами. Знаки препинания </w:t>
      </w:r>
      <w:r w:rsidRPr="006C4E83">
        <w:rPr>
          <w:lang w:eastAsia="ru-RU"/>
        </w:rPr>
        <w:br/>
        <w:t xml:space="preserve">в предложениях с однородными членами. Однородные члены предложения </w:t>
      </w:r>
      <w:r w:rsidRPr="006C4E83">
        <w:rPr>
          <w:lang w:eastAsia="ru-RU"/>
        </w:rPr>
        <w:br/>
        <w:t>с обобщающими словами. Знаки препинания в предложениях с однородными членами с обобщающими словами.</w:t>
      </w:r>
    </w:p>
    <w:p w:rsidR="006C4E83" w:rsidRPr="006C4E83" w:rsidRDefault="006C4E83" w:rsidP="006C4E83">
      <w:pPr>
        <w:rPr>
          <w:lang w:eastAsia="ru-RU"/>
        </w:rPr>
      </w:pPr>
      <w:r w:rsidRPr="006C4E83">
        <w:rPr>
          <w:lang w:eastAsia="ru-RU"/>
        </w:rPr>
        <w:t xml:space="preserve">461.7.12. Обособленные члены предложения. Знаки препинания </w:t>
      </w:r>
      <w:r w:rsidRPr="006C4E83">
        <w:rPr>
          <w:lang w:eastAsia="ru-RU"/>
        </w:rPr>
        <w:br/>
        <w:t>при обособленных членах предложения.</w:t>
      </w:r>
    </w:p>
    <w:p w:rsidR="006C4E83" w:rsidRPr="006C4E83" w:rsidRDefault="006C4E83" w:rsidP="006C4E83">
      <w:pPr>
        <w:rPr>
          <w:lang w:eastAsia="ru-RU"/>
        </w:rPr>
      </w:pPr>
      <w:r w:rsidRPr="006C4E83">
        <w:rPr>
          <w:lang w:eastAsia="ru-RU"/>
        </w:rPr>
        <w:t>461.7.13. Предложения с обращениями, вводными словами и междометиями. Знаки препинания в предложениях с обращениями и вводными словами.</w:t>
      </w:r>
    </w:p>
    <w:p w:rsidR="006C4E83" w:rsidRPr="006C4E83" w:rsidRDefault="006C4E83" w:rsidP="006C4E83">
      <w:pPr>
        <w:rPr>
          <w:lang w:eastAsia="ru-RU"/>
        </w:rPr>
      </w:pPr>
      <w:r w:rsidRPr="006C4E83">
        <w:rPr>
          <w:lang w:eastAsia="ru-RU"/>
        </w:rPr>
        <w:t>461.7.14. Сложное предложение. Понятие о сложном предложении.</w:t>
      </w:r>
    </w:p>
    <w:p w:rsidR="006C4E83" w:rsidRPr="006C4E83" w:rsidRDefault="006C4E83" w:rsidP="006C4E83">
      <w:pPr>
        <w:rPr>
          <w:lang w:eastAsia="ru-RU"/>
        </w:rPr>
      </w:pPr>
      <w:r w:rsidRPr="006C4E83">
        <w:rPr>
          <w:lang w:eastAsia="ru-RU"/>
        </w:rPr>
        <w:t>461.7.15. Сложносочиненное предложение. Понятие о сложносочиненном предложении, его строении. Знаки препинания в сложносочиненных предложениях.</w:t>
      </w:r>
    </w:p>
    <w:p w:rsidR="006C4E83" w:rsidRPr="006C4E83" w:rsidRDefault="006C4E83" w:rsidP="006C4E83">
      <w:pPr>
        <w:rPr>
          <w:lang w:eastAsia="ru-RU"/>
        </w:rPr>
      </w:pPr>
      <w:r w:rsidRPr="006C4E83">
        <w:rPr>
          <w:lang w:eastAsia="ru-RU"/>
        </w:rPr>
        <w:t>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6C4E83" w:rsidRPr="006C4E83" w:rsidRDefault="006C4E83" w:rsidP="006C4E83">
      <w:pPr>
        <w:rPr>
          <w:lang w:eastAsia="ru-RU"/>
        </w:rPr>
      </w:pPr>
      <w:r w:rsidRPr="006C4E83">
        <w:rPr>
          <w:lang w:eastAsia="ru-RU"/>
        </w:rPr>
        <w:t>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6C4E83" w:rsidRPr="006C4E83" w:rsidRDefault="006C4E83" w:rsidP="006C4E83">
      <w:pPr>
        <w:rPr>
          <w:lang w:eastAsia="ru-RU"/>
        </w:rPr>
      </w:pPr>
      <w:r w:rsidRPr="006C4E83">
        <w:rPr>
          <w:lang w:eastAsia="ru-RU"/>
        </w:rPr>
        <w:t>461.7.18. Бессоюзное сложное предложение. Знаки препинания в бессоюзном сложном предложении.</w:t>
      </w:r>
    </w:p>
    <w:p w:rsidR="006C4E83" w:rsidRPr="006C4E83" w:rsidRDefault="006C4E83" w:rsidP="006C4E83">
      <w:pPr>
        <w:rPr>
          <w:lang w:eastAsia="ru-RU"/>
        </w:rPr>
      </w:pPr>
      <w:r w:rsidRPr="006C4E83">
        <w:rPr>
          <w:lang w:eastAsia="ru-RU"/>
        </w:rPr>
        <w:t xml:space="preserve">461.7.19. Прямая и косвенная речь. Цитирование. Знаки препинания </w:t>
      </w:r>
      <w:r w:rsidRPr="006C4E83">
        <w:rPr>
          <w:lang w:eastAsia="ru-RU"/>
        </w:rPr>
        <w:br/>
        <w:t>в предложениях с прямой и косвенной речью, при цитатах.</w:t>
      </w:r>
    </w:p>
    <w:p w:rsidR="006C4E83" w:rsidRPr="006C4E83" w:rsidRDefault="006C4E83" w:rsidP="006C4E83">
      <w:pPr>
        <w:rPr>
          <w:lang w:eastAsia="ru-RU"/>
        </w:rPr>
      </w:pPr>
      <w:r w:rsidRPr="006C4E83">
        <w:rPr>
          <w:lang w:eastAsia="ru-RU"/>
        </w:rPr>
        <w:t>461.8. Планируемые результаты освоения программы по родному (табасаранскому) языку на уровне среднего общего образования.</w:t>
      </w:r>
    </w:p>
    <w:p w:rsidR="006C4E83" w:rsidRPr="006C4E83" w:rsidRDefault="006C4E83" w:rsidP="006C4E83">
      <w:pPr>
        <w:rPr>
          <w:lang w:eastAsia="ru-RU"/>
        </w:rPr>
      </w:pPr>
      <w:r w:rsidRPr="006C4E83">
        <w:rPr>
          <w:lang w:eastAsia="ru-RU"/>
        </w:rPr>
        <w:t>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w:t>
      </w:r>
      <w:r w:rsidRPr="006C4E83">
        <w:br/>
        <w:t>и ответственного члена российского общества;</w:t>
      </w:r>
    </w:p>
    <w:p w:rsidR="006C4E83" w:rsidRPr="006C4E83" w:rsidRDefault="006C4E83" w:rsidP="006C4E83">
      <w:r w:rsidRPr="006C4E83">
        <w:lastRenderedPageBreak/>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rsidR="006C4E83" w:rsidRPr="006C4E83" w:rsidRDefault="006C4E83" w:rsidP="006C4E83">
      <w:r w:rsidRPr="006C4E83">
        <w:t xml:space="preserve">умение взаимодействовать с социальными институтами в соответствии </w:t>
      </w:r>
      <w:r w:rsidRPr="006C4E83">
        <w:br/>
        <w:t>с их функциями и назначением;</w:t>
      </w:r>
    </w:p>
    <w:p w:rsidR="006C4E83" w:rsidRPr="006C4E83" w:rsidRDefault="006C4E83" w:rsidP="006C4E83">
      <w:r w:rsidRPr="006C4E83">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w:t>
      </w:r>
      <w:r w:rsidRPr="006C4E83">
        <w:br/>
        <w:t>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убежденность, готовность к служению Отечеству и его защите,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r w:rsidRPr="006C4E83">
        <w:t xml:space="preserve">эстетическое отношение к миру, включая эстетику быта, научного </w:t>
      </w:r>
      <w:r w:rsidRPr="006C4E83">
        <w:br/>
        <w:t>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lastRenderedPageBreak/>
        <w:t xml:space="preserve">убежденность в значимости для личности и общества отечественного </w:t>
      </w:r>
      <w:r w:rsidRPr="006C4E83">
        <w:br/>
        <w:t>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rsidR="006C4E83" w:rsidRPr="006C4E83" w:rsidRDefault="006C4E83" w:rsidP="006C4E83">
      <w:r w:rsidRPr="006C4E83">
        <w:t>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br/>
        <w:t>и адаптироваться к эмоциональным изменениям, быть открытым новому;</w:t>
      </w:r>
    </w:p>
    <w:p w:rsidR="006C4E83" w:rsidRPr="006C4E83" w:rsidRDefault="006C4E83" w:rsidP="006C4E83">
      <w:r w:rsidRPr="006C4E83">
        <w:t xml:space="preserve">внутренней мотивации, включающей стремление к достижению цели </w:t>
      </w:r>
      <w:r w:rsidRPr="006C4E83">
        <w:br/>
        <w:t>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отношенияс другими людьми, заботиться о них, проявлять к ним интерес и разрешать конфликты с учетом собственного речевого и читательского опыта.</w:t>
      </w:r>
    </w:p>
    <w:p w:rsidR="006C4E83" w:rsidRPr="006C4E83" w:rsidRDefault="006C4E83" w:rsidP="006C4E83">
      <w:pPr>
        <w:rPr>
          <w:lang w:eastAsia="ru-RU"/>
        </w:rPr>
      </w:pPr>
      <w:r w:rsidRPr="006C4E83">
        <w:rPr>
          <w:lang w:eastAsia="ru-RU"/>
        </w:rPr>
        <w:t>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461.8.3.1.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ее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и противоречия языковых явлений, данных </w:t>
      </w:r>
      <w:r w:rsidRPr="006C4E83">
        <w:br/>
        <w:t>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lastRenderedPageBreak/>
        <w:t>развивать креативное мышление при решении жизненных проблем с учетом собственного речевого и читательского опыта.</w:t>
      </w:r>
    </w:p>
    <w:p w:rsidR="006C4E83" w:rsidRPr="006C4E83" w:rsidRDefault="006C4E83" w:rsidP="006C4E83">
      <w:pPr>
        <w:rPr>
          <w:lang w:eastAsia="ru-RU"/>
        </w:rPr>
      </w:pPr>
      <w:r w:rsidRPr="006C4E83">
        <w:rPr>
          <w:lang w:eastAsia="ru-RU"/>
        </w:rPr>
        <w:t>461.8.3.2.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 xml:space="preserve">владеть разными видами деятельности по получению нового знания </w:t>
      </w:r>
      <w:r w:rsidRPr="006C4E83">
        <w:br/>
        <w:t>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приобретенный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 xml:space="preserve">461.8.3.3. У обучающегося будут сформированы следующие умения работать </w:t>
      </w:r>
      <w:r w:rsidRPr="006C4E83">
        <w:rPr>
          <w:lang w:eastAsia="ru-RU"/>
        </w:rPr>
        <w:br/>
        <w:t>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 xml:space="preserve">создавать тексты в различных форматах с учетом назначения информации </w:t>
      </w:r>
      <w:r w:rsidRPr="006C4E83">
        <w:br/>
        <w:t xml:space="preserve">и ее целевой аудитории, выбирая оптимальную форму представления </w:t>
      </w:r>
      <w:r w:rsidRPr="006C4E83">
        <w:br/>
        <w:t>и визуализации;</w:t>
      </w:r>
    </w:p>
    <w:p w:rsidR="006C4E83" w:rsidRPr="006C4E83" w:rsidRDefault="006C4E83" w:rsidP="006C4E83">
      <w:r w:rsidRPr="006C4E83">
        <w:t>оценивать достоверность, легитимность информации, ее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lastRenderedPageBreak/>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461.8.3.4. У обучающегося будут сформированы следующие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развернуто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461.8.3.5. У обучающегося будут сформированы следующие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уметь аргументировать его, брать ответственность за результаты выбора;</w:t>
      </w:r>
    </w:p>
    <w:p w:rsidR="006C4E83" w:rsidRPr="006C4E83" w:rsidRDefault="006C4E83" w:rsidP="006C4E83">
      <w:r w:rsidRPr="006C4E83">
        <w:t>оценивать приобретенный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461.8.3.6.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приемы рефлексии для оценки ситуации, выбора верного решения;</w:t>
      </w:r>
    </w:p>
    <w:p w:rsidR="006C4E83" w:rsidRPr="006C4E83" w:rsidRDefault="006C4E83" w:rsidP="006C4E83">
      <w:r w:rsidRPr="006C4E83">
        <w:t>уметь 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461.8.3.7.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lastRenderedPageBreak/>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свое право и право других людей на ошибки;</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pPr>
        <w:rPr>
          <w:lang w:eastAsia="ru-RU"/>
        </w:rPr>
      </w:pPr>
      <w:r w:rsidRPr="006C4E83">
        <w:rPr>
          <w:lang w:eastAsia="ru-RU"/>
        </w:rPr>
        <w:t>461.8.3.8. У обучающегося будут сформированы следующие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r w:rsidRPr="006C4E83">
        <w:t xml:space="preserve">оценивать качество своего вклада и вклада каждого участника команды </w:t>
      </w:r>
      <w:r w:rsidRPr="006C4E83">
        <w:br/>
        <w:t>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461.8.4. Предметные результаты изучения родного (табасаранского) языка. </w:t>
      </w:r>
      <w:r w:rsidRPr="006C4E83">
        <w:rPr>
          <w:lang w:eastAsia="ru-RU"/>
        </w:rPr>
        <w:br/>
        <w:t>К концу 10 класса обучающийся научится:</w:t>
      </w:r>
    </w:p>
    <w:p w:rsidR="006C4E83" w:rsidRPr="006C4E83" w:rsidRDefault="006C4E83" w:rsidP="006C4E83">
      <w:pPr>
        <w:rPr>
          <w:lang w:eastAsia="ru-RU"/>
        </w:rPr>
      </w:pPr>
      <w:r w:rsidRPr="006C4E83">
        <w:rPr>
          <w:lang w:eastAsia="ru-RU"/>
        </w:rPr>
        <w:t>понимать язык как знаковую систему, основные функции языка; лингвистику как науку;</w:t>
      </w:r>
    </w:p>
    <w:p w:rsidR="006C4E83" w:rsidRPr="006C4E83" w:rsidRDefault="006C4E83" w:rsidP="006C4E83">
      <w:pPr>
        <w:rPr>
          <w:lang w:eastAsia="ru-RU"/>
        </w:rPr>
      </w:pPr>
      <w:r w:rsidRPr="006C4E83">
        <w:rPr>
          <w:lang w:eastAsia="ru-RU"/>
        </w:rPr>
        <w:t>характеризовать функции табасаранского языка как одного из государственных языков Республики Дагестан и языка общения табасаранцев;</w:t>
      </w:r>
    </w:p>
    <w:p w:rsidR="006C4E83" w:rsidRPr="006C4E83" w:rsidRDefault="006C4E83" w:rsidP="006C4E83">
      <w:pPr>
        <w:rPr>
          <w:lang w:eastAsia="ru-RU"/>
        </w:rPr>
      </w:pPr>
      <w:r w:rsidRPr="006C4E83">
        <w:rPr>
          <w:lang w:eastAsia="ru-RU"/>
        </w:rPr>
        <w:t>характеризовать особенности официально-делового, публицистического, художественного стилей;</w:t>
      </w:r>
    </w:p>
    <w:p w:rsidR="006C4E83" w:rsidRPr="006C4E83" w:rsidRDefault="006C4E83" w:rsidP="006C4E83">
      <w:pPr>
        <w:rPr>
          <w:lang w:eastAsia="ru-RU"/>
        </w:rPr>
      </w:pPr>
      <w:r w:rsidRPr="006C4E83">
        <w:rPr>
          <w:lang w:eastAsia="ru-RU"/>
        </w:rPr>
        <w:t>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6C4E83" w:rsidRPr="006C4E83" w:rsidRDefault="006C4E83" w:rsidP="006C4E83">
      <w:pPr>
        <w:rPr>
          <w:lang w:eastAsia="ru-RU"/>
        </w:rPr>
      </w:pPr>
      <w:r w:rsidRPr="006C4E83">
        <w:rPr>
          <w:lang w:eastAsia="ru-RU"/>
        </w:rPr>
        <w:t>создавать тексты разных стилей;</w:t>
      </w:r>
    </w:p>
    <w:p w:rsidR="006C4E83" w:rsidRPr="006C4E83" w:rsidRDefault="006C4E83" w:rsidP="006C4E83">
      <w:pPr>
        <w:rPr>
          <w:lang w:eastAsia="ru-RU"/>
        </w:rPr>
      </w:pPr>
      <w:r w:rsidRPr="006C4E83">
        <w:rPr>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6C4E83" w:rsidRPr="006C4E83" w:rsidRDefault="006C4E83" w:rsidP="006C4E83">
      <w:pPr>
        <w:rPr>
          <w:lang w:eastAsia="ru-RU"/>
        </w:rPr>
      </w:pPr>
      <w:r w:rsidRPr="006C4E83">
        <w:rPr>
          <w:lang w:eastAsia="ru-RU"/>
        </w:rPr>
        <w:t xml:space="preserve">распознавать однозначные и многозначные слова, различать прямое </w:t>
      </w:r>
      <w:r w:rsidRPr="006C4E83">
        <w:rPr>
          <w:lang w:eastAsia="ru-RU"/>
        </w:rPr>
        <w:br/>
        <w:t>и переносное значения слова;</w:t>
      </w:r>
    </w:p>
    <w:p w:rsidR="006C4E83" w:rsidRPr="006C4E83" w:rsidRDefault="006C4E83" w:rsidP="006C4E83">
      <w:pPr>
        <w:rPr>
          <w:lang w:eastAsia="ru-RU"/>
        </w:rPr>
      </w:pPr>
      <w:r w:rsidRPr="006C4E83">
        <w:rPr>
          <w:lang w:eastAsia="ru-RU"/>
        </w:rPr>
        <w:t>распознавать синонимы, антонимы, омонимы; различать многозначные слова и омонимы;</w:t>
      </w:r>
    </w:p>
    <w:p w:rsidR="006C4E83" w:rsidRPr="006C4E83" w:rsidRDefault="006C4E83" w:rsidP="006C4E83">
      <w:pPr>
        <w:rPr>
          <w:lang w:eastAsia="ru-RU"/>
        </w:rPr>
      </w:pPr>
      <w:r w:rsidRPr="006C4E83">
        <w:rPr>
          <w:lang w:eastAsia="ru-RU"/>
        </w:rPr>
        <w:lastRenderedPageBreak/>
        <w:t>проводить лексический анализ слов;</w:t>
      </w:r>
    </w:p>
    <w:p w:rsidR="006C4E83" w:rsidRPr="006C4E83" w:rsidRDefault="006C4E83" w:rsidP="006C4E83">
      <w:pPr>
        <w:rPr>
          <w:lang w:eastAsia="ru-RU"/>
        </w:rPr>
      </w:pPr>
      <w:r w:rsidRPr="006C4E83">
        <w:rPr>
          <w:lang w:eastAsia="ru-RU"/>
        </w:rPr>
        <w:t>пользоваться лексическими словарями (двуязычными, словарями синонимов, антонимов, омонимов, фразеологизмов);</w:t>
      </w:r>
    </w:p>
    <w:p w:rsidR="006C4E83" w:rsidRPr="006C4E83" w:rsidRDefault="006C4E83" w:rsidP="006C4E83">
      <w:pPr>
        <w:rPr>
          <w:lang w:eastAsia="ru-RU"/>
        </w:rPr>
      </w:pPr>
      <w:r w:rsidRPr="006C4E83">
        <w:rPr>
          <w:lang w:eastAsia="ru-RU"/>
        </w:rPr>
        <w:t xml:space="preserve">различать слова с точки зрения их происхождения: исконно табасаранские и заимствованные слова; </w:t>
      </w:r>
    </w:p>
    <w:p w:rsidR="006C4E83" w:rsidRPr="006C4E83" w:rsidRDefault="006C4E83" w:rsidP="006C4E83">
      <w:pPr>
        <w:rPr>
          <w:lang w:eastAsia="ru-RU"/>
        </w:rPr>
      </w:pPr>
      <w:r w:rsidRPr="006C4E83">
        <w:rPr>
          <w:lang w:eastAsia="ru-RU"/>
        </w:rPr>
        <w:t>распознавать в тексте фразеологизмы, определять их значения; характеризовать ситуацию употребления фразеологизма;</w:t>
      </w:r>
    </w:p>
    <w:p w:rsidR="006C4E83" w:rsidRPr="006C4E83" w:rsidRDefault="006C4E83" w:rsidP="006C4E83">
      <w:pPr>
        <w:rPr>
          <w:lang w:eastAsia="ru-RU"/>
        </w:rPr>
      </w:pPr>
      <w:r w:rsidRPr="006C4E83">
        <w:rPr>
          <w:lang w:eastAsia="ru-RU"/>
        </w:rPr>
        <w:t>выполнять фонетический анализ слова;</w:t>
      </w:r>
    </w:p>
    <w:p w:rsidR="006C4E83" w:rsidRPr="006C4E83" w:rsidRDefault="006C4E83" w:rsidP="006C4E83">
      <w:pPr>
        <w:rPr>
          <w:lang w:eastAsia="ru-RU"/>
        </w:rPr>
      </w:pPr>
      <w:r w:rsidRPr="006C4E83">
        <w:rPr>
          <w:lang w:eastAsia="ru-RU"/>
        </w:rPr>
        <w:t>анализировать и характеризовать особенности произношения специфических согласных и лабиализованных звуков;</w:t>
      </w:r>
    </w:p>
    <w:p w:rsidR="006C4E83" w:rsidRPr="006C4E83" w:rsidRDefault="006C4E83" w:rsidP="006C4E83">
      <w:pPr>
        <w:rPr>
          <w:lang w:eastAsia="ru-RU"/>
        </w:rPr>
      </w:pPr>
      <w:r w:rsidRPr="006C4E83">
        <w:rPr>
          <w:lang w:eastAsia="ru-RU"/>
        </w:rPr>
        <w:t>соблюдать основные произносительные нормы современного табасаранского литературного языка;</w:t>
      </w:r>
    </w:p>
    <w:p w:rsidR="006C4E83" w:rsidRPr="006C4E83" w:rsidRDefault="006C4E83" w:rsidP="006C4E83">
      <w:pPr>
        <w:rPr>
          <w:lang w:eastAsia="ru-RU"/>
        </w:rPr>
      </w:pPr>
      <w:r w:rsidRPr="006C4E83">
        <w:rPr>
          <w:lang w:eastAsia="ru-RU"/>
        </w:rPr>
        <w:t>анализировать историю табасаранской графики;</w:t>
      </w:r>
    </w:p>
    <w:p w:rsidR="006C4E83" w:rsidRPr="006C4E83" w:rsidRDefault="006C4E83" w:rsidP="006C4E83">
      <w:pPr>
        <w:rPr>
          <w:lang w:eastAsia="ru-RU"/>
        </w:rPr>
      </w:pPr>
      <w:r w:rsidRPr="006C4E83">
        <w:rPr>
          <w:lang w:eastAsia="ru-RU"/>
        </w:rPr>
        <w:t>осмыслять принципы табасаранской орфографии;</w:t>
      </w:r>
    </w:p>
    <w:p w:rsidR="006C4E83" w:rsidRPr="006C4E83" w:rsidRDefault="006C4E83" w:rsidP="006C4E83">
      <w:pPr>
        <w:rPr>
          <w:lang w:eastAsia="ru-RU"/>
        </w:rPr>
      </w:pPr>
      <w:r w:rsidRPr="006C4E83">
        <w:rPr>
          <w:lang w:eastAsia="ru-RU"/>
        </w:rPr>
        <w:t>выполнять орфографический анализ слова;</w:t>
      </w:r>
    </w:p>
    <w:p w:rsidR="006C4E83" w:rsidRPr="006C4E83" w:rsidRDefault="006C4E83" w:rsidP="006C4E83">
      <w:pPr>
        <w:rPr>
          <w:lang w:eastAsia="ru-RU"/>
        </w:rPr>
      </w:pPr>
      <w:r w:rsidRPr="006C4E83">
        <w:rPr>
          <w:lang w:eastAsia="ru-RU"/>
        </w:rPr>
        <w:t>анализировать и характеризовать текст с точки зрения соблюдения орфографических правил табасаранского литературного языка;</w:t>
      </w:r>
    </w:p>
    <w:p w:rsidR="006C4E83" w:rsidRPr="006C4E83" w:rsidRDefault="006C4E83" w:rsidP="006C4E83">
      <w:pPr>
        <w:rPr>
          <w:lang w:eastAsia="ru-RU"/>
        </w:rPr>
      </w:pPr>
      <w:r w:rsidRPr="006C4E83">
        <w:rPr>
          <w:lang w:eastAsia="ru-RU"/>
        </w:rPr>
        <w:t>соблюдать правила орфографии;</w:t>
      </w:r>
    </w:p>
    <w:p w:rsidR="006C4E83" w:rsidRPr="006C4E83" w:rsidRDefault="006C4E83" w:rsidP="006C4E83">
      <w:pPr>
        <w:rPr>
          <w:lang w:eastAsia="ru-RU"/>
        </w:rPr>
      </w:pPr>
      <w:r w:rsidRPr="006C4E83">
        <w:rPr>
          <w:lang w:eastAsia="ru-RU"/>
        </w:rPr>
        <w:t>использовать орфографический словарь;</w:t>
      </w:r>
    </w:p>
    <w:p w:rsidR="006C4E83" w:rsidRPr="006C4E83" w:rsidRDefault="006C4E83" w:rsidP="006C4E83">
      <w:pPr>
        <w:rPr>
          <w:lang w:eastAsia="ru-RU"/>
        </w:rPr>
      </w:pPr>
      <w:r w:rsidRPr="006C4E83">
        <w:rPr>
          <w:lang w:eastAsia="ru-RU"/>
        </w:rPr>
        <w:t>определять морфему как минимальную значимую единицу языка;</w:t>
      </w:r>
    </w:p>
    <w:p w:rsidR="006C4E83" w:rsidRPr="006C4E83" w:rsidRDefault="006C4E83" w:rsidP="006C4E83">
      <w:pPr>
        <w:rPr>
          <w:lang w:eastAsia="ru-RU"/>
        </w:rPr>
      </w:pPr>
      <w:r w:rsidRPr="006C4E83">
        <w:rPr>
          <w:lang w:eastAsia="ru-RU"/>
        </w:rPr>
        <w:t>характеризовать способы словообразования в табасаранском языке;</w:t>
      </w:r>
    </w:p>
    <w:p w:rsidR="006C4E83" w:rsidRPr="006C4E83" w:rsidRDefault="006C4E83" w:rsidP="006C4E83">
      <w:pPr>
        <w:rPr>
          <w:lang w:eastAsia="ru-RU"/>
        </w:rPr>
      </w:pPr>
      <w:r w:rsidRPr="006C4E83">
        <w:rPr>
          <w:lang w:eastAsia="ru-RU"/>
        </w:rPr>
        <w:t>выполнять морфемный и словообразовательный анализы слова;</w:t>
      </w:r>
    </w:p>
    <w:p w:rsidR="006C4E83" w:rsidRPr="006C4E83" w:rsidRDefault="006C4E83" w:rsidP="006C4E83">
      <w:pPr>
        <w:rPr>
          <w:lang w:eastAsia="ru-RU"/>
        </w:rPr>
      </w:pPr>
      <w:r w:rsidRPr="006C4E83">
        <w:rPr>
          <w:lang w:eastAsia="ru-RU"/>
        </w:rPr>
        <w:t>проводить морфологический разбор самостоятельных и служебных частей речи;</w:t>
      </w:r>
    </w:p>
    <w:p w:rsidR="006C4E83" w:rsidRPr="006C4E83" w:rsidRDefault="006C4E83" w:rsidP="006C4E83">
      <w:pPr>
        <w:rPr>
          <w:lang w:eastAsia="ru-RU"/>
        </w:rPr>
      </w:pPr>
      <w:r w:rsidRPr="006C4E83">
        <w:rPr>
          <w:lang w:eastAsia="ru-RU"/>
        </w:rPr>
        <w:t>различать и определять грамматические признаки и синтаксические функции частей речи.</w:t>
      </w:r>
    </w:p>
    <w:p w:rsidR="006C4E83" w:rsidRPr="006C4E83" w:rsidRDefault="006C4E83" w:rsidP="006C4E83">
      <w:pPr>
        <w:rPr>
          <w:lang w:eastAsia="ru-RU"/>
        </w:rPr>
      </w:pPr>
      <w:r w:rsidRPr="006C4E83">
        <w:rPr>
          <w:lang w:eastAsia="ru-RU"/>
        </w:rPr>
        <w:t xml:space="preserve">461.8.5. Предметные результаты изучения родного (табасаранского) языка. </w:t>
      </w:r>
      <w:r w:rsidRPr="006C4E83">
        <w:rPr>
          <w:lang w:eastAsia="ru-RU"/>
        </w:rPr>
        <w:br/>
        <w:t>К концу 11 класса обучающийся научится:</w:t>
      </w:r>
    </w:p>
    <w:p w:rsidR="006C4E83" w:rsidRPr="006C4E83" w:rsidRDefault="006C4E83" w:rsidP="006C4E83">
      <w:pPr>
        <w:rPr>
          <w:lang w:eastAsia="ru-RU"/>
        </w:rPr>
      </w:pPr>
      <w:r w:rsidRPr="006C4E83">
        <w:rPr>
          <w:lang w:eastAsia="ru-RU"/>
        </w:rPr>
        <w:t>объяснять место табасаранского языка среди языков лезгинской группы нахско-дагестанской семьи, рассказывать об этом;</w:t>
      </w:r>
    </w:p>
    <w:p w:rsidR="006C4E83" w:rsidRPr="006C4E83" w:rsidRDefault="006C4E83" w:rsidP="006C4E83">
      <w:pPr>
        <w:rPr>
          <w:lang w:eastAsia="ru-RU"/>
        </w:rPr>
      </w:pPr>
      <w:r w:rsidRPr="006C4E83">
        <w:rPr>
          <w:lang w:eastAsia="ru-RU"/>
        </w:rPr>
        <w:t>извлекать информацию из различных источников;</w:t>
      </w:r>
    </w:p>
    <w:p w:rsidR="006C4E83" w:rsidRPr="006C4E83" w:rsidRDefault="006C4E83" w:rsidP="006C4E83">
      <w:pPr>
        <w:rPr>
          <w:lang w:eastAsia="ru-RU"/>
        </w:rPr>
      </w:pPr>
      <w:r w:rsidRPr="006C4E83">
        <w:rPr>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C4E83" w:rsidRPr="006C4E83" w:rsidRDefault="006C4E83" w:rsidP="006C4E83">
      <w:pPr>
        <w:rPr>
          <w:lang w:eastAsia="ru-RU"/>
        </w:rPr>
      </w:pPr>
      <w:r w:rsidRPr="006C4E83">
        <w:rPr>
          <w:lang w:eastAsia="ru-RU"/>
        </w:rPr>
        <w:t>указывать способы и средства связи предложений в тексте;</w:t>
      </w:r>
    </w:p>
    <w:p w:rsidR="006C4E83" w:rsidRPr="006C4E83" w:rsidRDefault="006C4E83" w:rsidP="006C4E83">
      <w:pPr>
        <w:rPr>
          <w:lang w:eastAsia="ru-RU"/>
        </w:rPr>
      </w:pPr>
      <w:r w:rsidRPr="006C4E83">
        <w:rPr>
          <w:lang w:eastAsia="ru-RU"/>
        </w:rPr>
        <w:lastRenderedPageBreak/>
        <w:t>анализировать текст с точки зрения его принадлежности к функционально-смысловому типу речи;</w:t>
      </w:r>
    </w:p>
    <w:p w:rsidR="006C4E83" w:rsidRPr="006C4E83" w:rsidRDefault="006C4E83" w:rsidP="006C4E83">
      <w:pPr>
        <w:rPr>
          <w:lang w:eastAsia="ru-RU"/>
        </w:rPr>
      </w:pPr>
      <w:r w:rsidRPr="006C4E83">
        <w:rPr>
          <w:lang w:eastAsia="ru-RU"/>
        </w:rPr>
        <w:t>находить в тексте типовые фрагменты – описание, повествование, рассуждение-доказательство, оценочные высказывания;</w:t>
      </w:r>
    </w:p>
    <w:p w:rsidR="006C4E83" w:rsidRPr="006C4E83" w:rsidRDefault="006C4E83" w:rsidP="006C4E83">
      <w:pPr>
        <w:rPr>
          <w:lang w:eastAsia="ru-RU"/>
        </w:rPr>
      </w:pPr>
      <w:r w:rsidRPr="006C4E83">
        <w:rPr>
          <w:lang w:eastAsia="ru-RU"/>
        </w:rPr>
        <w:t>определять основания для сравнения и сравнивать разные функционально-смысловые типы речи;</w:t>
      </w:r>
    </w:p>
    <w:p w:rsidR="006C4E83" w:rsidRPr="006C4E83" w:rsidRDefault="006C4E83" w:rsidP="006C4E83">
      <w:pPr>
        <w:rPr>
          <w:lang w:eastAsia="ru-RU"/>
        </w:rPr>
      </w:pPr>
      <w:r w:rsidRPr="006C4E83">
        <w:rPr>
          <w:lang w:eastAsia="ru-RU"/>
        </w:rPr>
        <w:t>выявлять отличительные признаки текстов разных жанров;</w:t>
      </w:r>
    </w:p>
    <w:p w:rsidR="006C4E83" w:rsidRPr="006C4E83" w:rsidRDefault="006C4E83" w:rsidP="006C4E83">
      <w:pPr>
        <w:rPr>
          <w:lang w:eastAsia="ru-RU"/>
        </w:rPr>
      </w:pPr>
      <w:r w:rsidRPr="006C4E83">
        <w:rPr>
          <w:lang w:eastAsia="ru-RU"/>
        </w:rPr>
        <w:t>распознавать основные единицы синтаксиса (словосочетание, предложение, текст);</w:t>
      </w:r>
    </w:p>
    <w:p w:rsidR="006C4E83" w:rsidRPr="006C4E83" w:rsidRDefault="006C4E83" w:rsidP="006C4E83">
      <w:pPr>
        <w:rPr>
          <w:lang w:eastAsia="ru-RU"/>
        </w:rPr>
      </w:pPr>
      <w:r w:rsidRPr="006C4E83">
        <w:rPr>
          <w:lang w:eastAsia="ru-RU"/>
        </w:rPr>
        <w:t>анализировать словосочетания и предложения с точки зрения их структурно-смысловой организации и функциональных особенностей;</w:t>
      </w:r>
    </w:p>
    <w:p w:rsidR="006C4E83" w:rsidRPr="006C4E83" w:rsidRDefault="006C4E83" w:rsidP="006C4E83">
      <w:pPr>
        <w:rPr>
          <w:lang w:eastAsia="ru-RU"/>
        </w:rPr>
      </w:pPr>
      <w:r w:rsidRPr="006C4E83">
        <w:rPr>
          <w:lang w:eastAsia="ru-RU"/>
        </w:rPr>
        <w:t>выделять словосочетания в предложении, определять главное и зависимое слова;</w:t>
      </w:r>
    </w:p>
    <w:p w:rsidR="006C4E83" w:rsidRPr="006C4E83" w:rsidRDefault="006C4E83" w:rsidP="006C4E83">
      <w:pPr>
        <w:rPr>
          <w:lang w:eastAsia="ru-RU"/>
        </w:rPr>
      </w:pPr>
      <w:r w:rsidRPr="006C4E83">
        <w:rPr>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6C4E83" w:rsidRPr="006C4E83" w:rsidRDefault="006C4E83" w:rsidP="006C4E83">
      <w:pPr>
        <w:rPr>
          <w:lang w:eastAsia="ru-RU"/>
        </w:rPr>
      </w:pPr>
      <w:r w:rsidRPr="006C4E83">
        <w:rPr>
          <w:lang w:eastAsia="ru-RU"/>
        </w:rPr>
        <w:t>применять в речевой практике нормы построения словосочетаний;</w:t>
      </w:r>
    </w:p>
    <w:p w:rsidR="006C4E83" w:rsidRPr="006C4E83" w:rsidRDefault="006C4E83" w:rsidP="006C4E83">
      <w:pPr>
        <w:rPr>
          <w:lang w:eastAsia="ru-RU"/>
        </w:rPr>
      </w:pPr>
      <w:r w:rsidRPr="006C4E83">
        <w:rPr>
          <w:lang w:eastAsia="ru-RU"/>
        </w:rPr>
        <w:t xml:space="preserve">находить грамматическую основу предложения; распознавать главные </w:t>
      </w:r>
      <w:r w:rsidRPr="006C4E83">
        <w:rPr>
          <w:lang w:eastAsia="ru-RU"/>
        </w:rPr>
        <w:br/>
        <w:t xml:space="preserve">и второстепенные члены предложения; </w:t>
      </w:r>
    </w:p>
    <w:p w:rsidR="006C4E83" w:rsidRPr="006C4E83" w:rsidRDefault="006C4E83" w:rsidP="006C4E83">
      <w:pPr>
        <w:rPr>
          <w:lang w:eastAsia="ru-RU"/>
        </w:rPr>
      </w:pPr>
      <w:r w:rsidRPr="006C4E83">
        <w:rPr>
          <w:lang w:eastAsia="ru-RU"/>
        </w:rPr>
        <w:t xml:space="preserve">понимать особенности структуры простых предложений табасаранского языка, различных коммуникативных типов предложений табасаранского языка; </w:t>
      </w:r>
    </w:p>
    <w:p w:rsidR="006C4E83" w:rsidRPr="006C4E83" w:rsidRDefault="006C4E83" w:rsidP="006C4E83">
      <w:pPr>
        <w:rPr>
          <w:lang w:eastAsia="ru-RU"/>
        </w:rPr>
      </w:pPr>
      <w:r w:rsidRPr="006C4E83">
        <w:rPr>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C4E83" w:rsidRPr="006C4E83" w:rsidRDefault="006C4E83" w:rsidP="006C4E83">
      <w:pPr>
        <w:rPr>
          <w:lang w:eastAsia="ru-RU"/>
        </w:rPr>
      </w:pPr>
      <w:r w:rsidRPr="006C4E83">
        <w:rPr>
          <w:lang w:eastAsia="ru-RU"/>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rsidR="006C4E83" w:rsidRPr="006C4E83" w:rsidRDefault="006C4E83" w:rsidP="006C4E83">
      <w:pPr>
        <w:rPr>
          <w:lang w:eastAsia="ru-RU"/>
        </w:rPr>
      </w:pPr>
      <w:r w:rsidRPr="006C4E83">
        <w:rPr>
          <w:lang w:eastAsia="ru-RU"/>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4E83" w:rsidRPr="006C4E83" w:rsidRDefault="006C4E83" w:rsidP="006C4E83">
      <w:pPr>
        <w:rPr>
          <w:lang w:eastAsia="ru-RU"/>
        </w:rPr>
      </w:pPr>
      <w:r w:rsidRPr="006C4E83">
        <w:rPr>
          <w:lang w:eastAsia="ru-RU"/>
        </w:rPr>
        <w:t>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rsidR="006C4E83" w:rsidRPr="006C4E83" w:rsidRDefault="006C4E83" w:rsidP="006C4E83">
      <w:pPr>
        <w:rPr>
          <w:lang w:eastAsia="ru-RU"/>
        </w:rPr>
      </w:pPr>
      <w:r w:rsidRPr="006C4E83">
        <w:rPr>
          <w:lang w:eastAsia="ru-RU"/>
        </w:rPr>
        <w:t xml:space="preserve">характеризовать главные (подлежащее, сказуемое и прямое дополнение) </w:t>
      </w:r>
      <w:r w:rsidRPr="006C4E83">
        <w:rPr>
          <w:lang w:eastAsia="ru-RU"/>
        </w:rPr>
        <w:br/>
        <w:t>и второстепенные (определение, косвенное дополнение, обстоятельство) члены предложения;</w:t>
      </w:r>
    </w:p>
    <w:p w:rsidR="006C4E83" w:rsidRPr="006C4E83" w:rsidRDefault="006C4E83" w:rsidP="006C4E83">
      <w:pPr>
        <w:rPr>
          <w:lang w:eastAsia="ru-RU"/>
        </w:rPr>
      </w:pPr>
      <w:r w:rsidRPr="006C4E83">
        <w:rPr>
          <w:lang w:eastAsia="ru-RU"/>
        </w:rPr>
        <w:t>распознавать односоставные предложения, различать виды односоставных предложений;</w:t>
      </w:r>
    </w:p>
    <w:p w:rsidR="006C4E83" w:rsidRPr="006C4E83" w:rsidRDefault="006C4E83" w:rsidP="006C4E83">
      <w:pPr>
        <w:rPr>
          <w:lang w:eastAsia="ru-RU"/>
        </w:rPr>
      </w:pPr>
      <w:r w:rsidRPr="006C4E83">
        <w:rPr>
          <w:lang w:eastAsia="ru-RU"/>
        </w:rPr>
        <w:t>понимать особенности употребления односоставных предложений в речи;</w:t>
      </w:r>
    </w:p>
    <w:p w:rsidR="006C4E83" w:rsidRPr="006C4E83" w:rsidRDefault="006C4E83" w:rsidP="006C4E83">
      <w:pPr>
        <w:rPr>
          <w:lang w:eastAsia="ru-RU"/>
        </w:rPr>
      </w:pPr>
      <w:r w:rsidRPr="006C4E83">
        <w:rPr>
          <w:lang w:eastAsia="ru-RU"/>
        </w:rPr>
        <w:t>распознавать предложения с однородными членами, правильно интонировать их, употреблять в устной и письменной речи;</w:t>
      </w:r>
    </w:p>
    <w:p w:rsidR="006C4E83" w:rsidRPr="006C4E83" w:rsidRDefault="006C4E83" w:rsidP="006C4E83">
      <w:pPr>
        <w:rPr>
          <w:lang w:eastAsia="ru-RU"/>
        </w:rPr>
      </w:pPr>
      <w:r w:rsidRPr="006C4E83">
        <w:rPr>
          <w:lang w:eastAsia="ru-RU"/>
        </w:rPr>
        <w:lastRenderedPageBreak/>
        <w:t xml:space="preserve">применять нормы постановки знаков препинания в предложениях </w:t>
      </w:r>
      <w:r w:rsidRPr="006C4E83">
        <w:rPr>
          <w:lang w:eastAsia="ru-RU"/>
        </w:rPr>
        <w:br/>
        <w:t>с однородными членами; нормы постановки знаков препинания в предложениях с обобщающим словом при однородных членах;</w:t>
      </w:r>
    </w:p>
    <w:p w:rsidR="006C4E83" w:rsidRPr="006C4E83" w:rsidRDefault="006C4E83" w:rsidP="006C4E83">
      <w:pPr>
        <w:rPr>
          <w:lang w:eastAsia="ru-RU"/>
        </w:rPr>
      </w:pPr>
      <w:r w:rsidRPr="006C4E83">
        <w:rPr>
          <w:lang w:eastAsia="ru-RU"/>
        </w:rPr>
        <w:t xml:space="preserve">применять нормы постановки знаков препинания в предложениях </w:t>
      </w:r>
      <w:r w:rsidRPr="006C4E83">
        <w:rPr>
          <w:lang w:eastAsia="ru-RU"/>
        </w:rPr>
        <w:br/>
        <w:t>со сравнительным оборотом;</w:t>
      </w:r>
    </w:p>
    <w:p w:rsidR="006C4E83" w:rsidRPr="006C4E83" w:rsidRDefault="006C4E83" w:rsidP="006C4E83">
      <w:pPr>
        <w:rPr>
          <w:lang w:eastAsia="ru-RU"/>
        </w:rPr>
      </w:pPr>
      <w:r w:rsidRPr="006C4E83">
        <w:rPr>
          <w:lang w:eastAsia="ru-RU"/>
        </w:rPr>
        <w:t>распознавать сложные предложения и правильно строить сложные предложения;</w:t>
      </w:r>
    </w:p>
    <w:p w:rsidR="006C4E83" w:rsidRPr="006C4E83" w:rsidRDefault="006C4E83" w:rsidP="006C4E83">
      <w:pPr>
        <w:rPr>
          <w:lang w:eastAsia="ru-RU"/>
        </w:rPr>
      </w:pPr>
      <w:r w:rsidRPr="006C4E83">
        <w:rPr>
          <w:lang w:eastAsia="ru-RU"/>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6C4E83" w:rsidRPr="006C4E83" w:rsidRDefault="006C4E83" w:rsidP="006C4E83">
      <w:pPr>
        <w:rPr>
          <w:lang w:eastAsia="ru-RU"/>
        </w:rPr>
      </w:pPr>
      <w:r w:rsidRPr="006C4E83">
        <w:rPr>
          <w:lang w:eastAsia="ru-RU"/>
        </w:rPr>
        <w:t xml:space="preserve">распознавать сложноподчиненные предложения, выделять главную </w:t>
      </w:r>
      <w:r w:rsidRPr="006C4E83">
        <w:rPr>
          <w:lang w:eastAsia="ru-RU"/>
        </w:rPr>
        <w:br/>
        <w:t>и придаточную части предложения, средства связи частей сложноподчиненного предложения;</w:t>
      </w:r>
    </w:p>
    <w:p w:rsidR="006C4E83" w:rsidRPr="006C4E83" w:rsidRDefault="006C4E83" w:rsidP="006C4E83">
      <w:pPr>
        <w:rPr>
          <w:lang w:eastAsia="ru-RU"/>
        </w:rPr>
      </w:pPr>
      <w:r w:rsidRPr="006C4E83">
        <w:rPr>
          <w:lang w:eastAsia="ru-RU"/>
        </w:rPr>
        <w:t>различать подчинительные союзы и союзные слова;</w:t>
      </w:r>
    </w:p>
    <w:p w:rsidR="006C4E83" w:rsidRPr="006C4E83" w:rsidRDefault="006C4E83" w:rsidP="006C4E83">
      <w:pPr>
        <w:rPr>
          <w:lang w:eastAsia="ru-RU"/>
        </w:rPr>
      </w:pPr>
      <w:r w:rsidRPr="006C4E83">
        <w:rPr>
          <w:lang w:eastAsia="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4E83" w:rsidRPr="006C4E83" w:rsidRDefault="006C4E83" w:rsidP="006C4E83">
      <w:pPr>
        <w:rPr>
          <w:lang w:eastAsia="ru-RU"/>
        </w:rPr>
      </w:pPr>
      <w:r w:rsidRPr="006C4E83">
        <w:rPr>
          <w:lang w:eastAsia="ru-RU"/>
        </w:rPr>
        <w:t>применять нормы построения сложноподчиненных предложений и постановки знаков препинания в них;</w:t>
      </w:r>
    </w:p>
    <w:p w:rsidR="006C4E83" w:rsidRPr="006C4E83" w:rsidRDefault="006C4E83" w:rsidP="006C4E83">
      <w:pPr>
        <w:rPr>
          <w:lang w:eastAsia="ru-RU"/>
        </w:rPr>
      </w:pPr>
      <w:r w:rsidRPr="006C4E83">
        <w:rPr>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4E83" w:rsidRPr="006C4E83" w:rsidRDefault="006C4E83" w:rsidP="006C4E83">
      <w:pPr>
        <w:rPr>
          <w:lang w:eastAsia="ru-RU"/>
        </w:rPr>
      </w:pPr>
      <w:r w:rsidRPr="006C4E83">
        <w:rPr>
          <w:lang w:eastAsia="ru-RU"/>
        </w:rPr>
        <w:t>различать виды бессоюзных сложных предложений;</w:t>
      </w:r>
    </w:p>
    <w:p w:rsidR="006C4E83" w:rsidRPr="006C4E83" w:rsidRDefault="006C4E83" w:rsidP="006C4E83">
      <w:pPr>
        <w:rPr>
          <w:lang w:eastAsia="ru-RU"/>
        </w:rPr>
      </w:pPr>
      <w:r w:rsidRPr="006C4E83">
        <w:rPr>
          <w:lang w:eastAsia="ru-RU"/>
        </w:rPr>
        <w:t>правильно употреблять бессоюзные сложные предложения в речи;</w:t>
      </w:r>
    </w:p>
    <w:p w:rsidR="006C4E83" w:rsidRPr="006C4E83" w:rsidRDefault="006C4E83" w:rsidP="006C4E83">
      <w:pPr>
        <w:rPr>
          <w:lang w:eastAsia="ru-RU"/>
        </w:rPr>
      </w:pPr>
      <w:r w:rsidRPr="006C4E83">
        <w:rPr>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4E83" w:rsidRPr="006C4E83" w:rsidRDefault="006C4E83" w:rsidP="006C4E83">
      <w:pPr>
        <w:rPr>
          <w:lang w:eastAsia="ru-RU"/>
        </w:rPr>
      </w:pPr>
      <w:r w:rsidRPr="006C4E83">
        <w:rPr>
          <w:lang w:eastAsia="ru-RU"/>
        </w:rPr>
        <w:t xml:space="preserve">проводить синтаксический и пунктуационный анализы бессоюзных сложных предложений; </w:t>
      </w:r>
    </w:p>
    <w:p w:rsidR="006C4E83" w:rsidRPr="006C4E83" w:rsidRDefault="006C4E83" w:rsidP="006C4E83">
      <w:pPr>
        <w:rPr>
          <w:lang w:eastAsia="ru-RU"/>
        </w:rPr>
      </w:pPr>
      <w:r w:rsidRPr="006C4E83">
        <w:rPr>
          <w:lang w:eastAsia="ru-RU"/>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rsidR="006C4E83" w:rsidRPr="006C4E83" w:rsidRDefault="006C4E83" w:rsidP="006C4E83">
      <w:r w:rsidRPr="006C4E83">
        <w:t>47. Федеральная рабочая программа по учебному предмету «Родной (татарский) язык».</w:t>
      </w:r>
    </w:p>
    <w:p w:rsidR="006C4E83" w:rsidRPr="006C4E83" w:rsidRDefault="006C4E83" w:rsidP="006C4E83">
      <w:r w:rsidRPr="006C4E83">
        <w:t>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6C4E83" w:rsidRPr="006C4E83" w:rsidRDefault="006C4E83" w:rsidP="006C4E83">
      <w:r w:rsidRPr="006C4E83">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47.5. Пояснительная записка.</w:t>
      </w:r>
    </w:p>
    <w:p w:rsidR="006C4E83" w:rsidRPr="006C4E83" w:rsidRDefault="006C4E83" w:rsidP="006C4E83">
      <w:r w:rsidRPr="006C4E83">
        <w:t>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6C4E83" w:rsidRPr="006C4E83" w:rsidRDefault="006C4E83" w:rsidP="006C4E83">
      <w:r w:rsidRPr="006C4E83">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6C4E83" w:rsidRPr="006C4E83" w:rsidRDefault="006C4E83" w:rsidP="006C4E83">
      <w:r w:rsidRPr="006C4E83">
        <w:t>татарский язык является средством общения представителей татарского народа и других национальностей, желающих на нём общаться;</w:t>
      </w:r>
    </w:p>
    <w:p w:rsidR="006C4E83" w:rsidRPr="006C4E83" w:rsidRDefault="006C4E83" w:rsidP="006C4E83">
      <w:r w:rsidRPr="006C4E83">
        <w:t>обеспечивает преемственность культурных традиций народа, возможность возникновения и развития национальной литературы;</w:t>
      </w:r>
    </w:p>
    <w:p w:rsidR="006C4E83" w:rsidRPr="006C4E83" w:rsidRDefault="006C4E83" w:rsidP="006C4E83">
      <w:r w:rsidRPr="006C4E83">
        <w:t>выступает связующим звеном между поколениями, служит средством передачи внеязыкового коллективного опыта татарского народа.</w:t>
      </w:r>
    </w:p>
    <w:p w:rsidR="006C4E83" w:rsidRPr="006C4E83" w:rsidRDefault="006C4E83" w:rsidP="006C4E83">
      <w:r w:rsidRPr="006C4E83">
        <w:t>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C4E83" w:rsidRPr="006C4E83" w:rsidRDefault="006C4E83" w:rsidP="006C4E83">
      <w:r w:rsidRPr="006C4E83">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6C4E83" w:rsidRPr="006C4E83" w:rsidRDefault="006C4E83" w:rsidP="006C4E83">
      <w:r w:rsidRPr="006C4E83">
        <w:t>47.5.6. Изучение родного (татарского) языка направлено на достижение следующих целей:</w:t>
      </w:r>
    </w:p>
    <w:p w:rsidR="006C4E83" w:rsidRPr="006C4E83" w:rsidRDefault="006C4E83" w:rsidP="006C4E83">
      <w:r w:rsidRPr="006C4E83">
        <w:t xml:space="preserve">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 </w:t>
      </w:r>
    </w:p>
    <w:p w:rsidR="006C4E83" w:rsidRPr="006C4E83" w:rsidRDefault="006C4E83" w:rsidP="006C4E83">
      <w:r w:rsidRPr="006C4E83">
        <w:lastRenderedPageBreak/>
        <w:t>развитие татарской устной и письменной речи, способностей к взаимопониманию в поликультурном обществе.</w:t>
      </w:r>
    </w:p>
    <w:p w:rsidR="006C4E83" w:rsidRPr="006C4E83" w:rsidRDefault="006C4E83" w:rsidP="006C4E83">
      <w:r w:rsidRPr="006C4E83">
        <w:t>47.5.7. Достижение поставленных целей реализации программы по родному (татарскому) языку предусматривает решение следующих задач:</w:t>
      </w:r>
    </w:p>
    <w:p w:rsidR="006C4E83" w:rsidRPr="006C4E83" w:rsidRDefault="006C4E83" w:rsidP="006C4E83">
      <w:r w:rsidRPr="006C4E83">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6C4E83" w:rsidRPr="006C4E83" w:rsidRDefault="006C4E83" w:rsidP="006C4E83">
      <w:r w:rsidRPr="006C4E83">
        <w:t>формирование умений аргументировать своё мнение и оформлять его словесно в устных и письменных высказываниях, создавать развёрнутые высказывания аналитического и интерпретирующего характера;</w:t>
      </w:r>
    </w:p>
    <w:p w:rsidR="006C4E83" w:rsidRPr="006C4E83" w:rsidRDefault="006C4E83" w:rsidP="006C4E83">
      <w:r w:rsidRPr="006C4E83">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rsidR="006C4E83" w:rsidRPr="006C4E83" w:rsidRDefault="006C4E83" w:rsidP="006C4E83">
      <w:r w:rsidRPr="006C4E83">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6C4E83" w:rsidRPr="006C4E83" w:rsidRDefault="006C4E83" w:rsidP="006C4E83">
      <w:r w:rsidRPr="006C4E83">
        <w:t>47.6. Содержание обучения в 10 классе.</w:t>
      </w:r>
    </w:p>
    <w:p w:rsidR="006C4E83" w:rsidRPr="006C4E83" w:rsidRDefault="006C4E83" w:rsidP="006C4E83">
      <w:r w:rsidRPr="006C4E83">
        <w:t>47.6.1. Разделы науки о языке.</w:t>
      </w:r>
    </w:p>
    <w:p w:rsidR="006C4E83" w:rsidRPr="006C4E83" w:rsidRDefault="006C4E83" w:rsidP="006C4E83">
      <w:r w:rsidRPr="006C4E83">
        <w:t>47.6.1.1. Фонетика. Орфоэпия. Графика.</w:t>
      </w:r>
    </w:p>
    <w:p w:rsidR="006C4E83" w:rsidRPr="006C4E83" w:rsidRDefault="006C4E83" w:rsidP="006C4E83">
      <w:r w:rsidRPr="006C4E83">
        <w:t>Повторение и совершенствование материала, пройденного в предыдущих классах.</w:t>
      </w:r>
    </w:p>
    <w:p w:rsidR="006C4E83" w:rsidRPr="006C4E83" w:rsidRDefault="006C4E83" w:rsidP="006C4E83">
      <w:r w:rsidRPr="006C4E83">
        <w:t>Система гласных и согласных звуков в татарском языке. Сравнительный анализ системы гласных и согласных звуков в татарском и русском языках.</w:t>
      </w:r>
    </w:p>
    <w:p w:rsidR="006C4E83" w:rsidRPr="006C4E83" w:rsidRDefault="006C4E83" w:rsidP="006C4E83">
      <w:r w:rsidRPr="006C4E83">
        <w:t xml:space="preserve">Изменения гласных и согласных. </w:t>
      </w:r>
    </w:p>
    <w:p w:rsidR="006C4E83" w:rsidRPr="006C4E83" w:rsidRDefault="006C4E83" w:rsidP="006C4E83">
      <w:r w:rsidRPr="006C4E83">
        <w:t xml:space="preserve">Транскрибирование слов. </w:t>
      </w:r>
    </w:p>
    <w:p w:rsidR="006C4E83" w:rsidRPr="006C4E83" w:rsidRDefault="006C4E83" w:rsidP="006C4E83">
      <w:r w:rsidRPr="006C4E83">
        <w:t xml:space="preserve">Ударение. Интонация. </w:t>
      </w:r>
    </w:p>
    <w:p w:rsidR="006C4E83" w:rsidRPr="006C4E83" w:rsidRDefault="006C4E83" w:rsidP="006C4E83">
      <w:r w:rsidRPr="006C4E83">
        <w:t xml:space="preserve">Орфоэпические нормы татарского языка. </w:t>
      </w:r>
    </w:p>
    <w:p w:rsidR="006C4E83" w:rsidRPr="006C4E83" w:rsidRDefault="006C4E83" w:rsidP="006C4E83">
      <w:r w:rsidRPr="006C4E83">
        <w:t xml:space="preserve">Орфография и её принципы. </w:t>
      </w:r>
    </w:p>
    <w:p w:rsidR="006C4E83" w:rsidRPr="006C4E83" w:rsidRDefault="006C4E83" w:rsidP="006C4E83">
      <w:r w:rsidRPr="006C4E83">
        <w:t>47.6.1.2. Лексикология.</w:t>
      </w:r>
    </w:p>
    <w:p w:rsidR="006C4E83" w:rsidRPr="006C4E83" w:rsidRDefault="006C4E83" w:rsidP="006C4E83">
      <w:r w:rsidRPr="006C4E83">
        <w:t>Повторение и дополнение материала, пройденного в предыдущих классах.</w:t>
      </w:r>
    </w:p>
    <w:p w:rsidR="006C4E83" w:rsidRPr="006C4E83" w:rsidRDefault="006C4E83" w:rsidP="006C4E83">
      <w:r w:rsidRPr="006C4E83">
        <w:t>Лексическое значение слова. Многозначность слова. Прямое и переносное значение слов.</w:t>
      </w:r>
    </w:p>
    <w:p w:rsidR="006C4E83" w:rsidRPr="006C4E83" w:rsidRDefault="006C4E83" w:rsidP="006C4E83">
      <w:r w:rsidRPr="006C4E83">
        <w:t xml:space="preserve">Тюрко-татарские и заимствованные слова. </w:t>
      </w:r>
    </w:p>
    <w:p w:rsidR="006C4E83" w:rsidRPr="006C4E83" w:rsidRDefault="006C4E83" w:rsidP="006C4E83">
      <w:r w:rsidRPr="006C4E83">
        <w:t>Словарный состав татарского языка.</w:t>
      </w:r>
    </w:p>
    <w:p w:rsidR="006C4E83" w:rsidRPr="006C4E83" w:rsidRDefault="006C4E83" w:rsidP="006C4E83">
      <w:r w:rsidRPr="006C4E83">
        <w:t>Лексика татарского языка с точки зрения сферы употребления.</w:t>
      </w:r>
    </w:p>
    <w:p w:rsidR="006C4E83" w:rsidRPr="006C4E83" w:rsidRDefault="006C4E83" w:rsidP="006C4E83">
      <w:r w:rsidRPr="006C4E83">
        <w:lastRenderedPageBreak/>
        <w:t>Лексический анализ слова.</w:t>
      </w:r>
    </w:p>
    <w:p w:rsidR="006C4E83" w:rsidRPr="006C4E83" w:rsidRDefault="006C4E83" w:rsidP="006C4E83">
      <w:r w:rsidRPr="006C4E83">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6C4E83" w:rsidRPr="006C4E83" w:rsidRDefault="006C4E83" w:rsidP="006C4E83">
      <w:r w:rsidRPr="006C4E83">
        <w:t xml:space="preserve">Пословицы, поговорки, крылатые выражения. </w:t>
      </w:r>
    </w:p>
    <w:p w:rsidR="006C4E83" w:rsidRPr="006C4E83" w:rsidRDefault="006C4E83" w:rsidP="006C4E83">
      <w:r w:rsidRPr="006C4E83">
        <w:t xml:space="preserve">Лексикография. </w:t>
      </w:r>
    </w:p>
    <w:p w:rsidR="006C4E83" w:rsidRPr="006C4E83" w:rsidRDefault="006C4E83" w:rsidP="006C4E83">
      <w:r w:rsidRPr="006C4E83">
        <w:t>47.6.1.3. Морфемика и словообразование.</w:t>
      </w:r>
    </w:p>
    <w:p w:rsidR="006C4E83" w:rsidRPr="006C4E83" w:rsidRDefault="006C4E83" w:rsidP="006C4E83">
      <w:r w:rsidRPr="006C4E83">
        <w:t>Повторение и совершенствование материала, пройденного в предыдущих классах.</w:t>
      </w:r>
    </w:p>
    <w:p w:rsidR="006C4E83" w:rsidRPr="006C4E83" w:rsidRDefault="006C4E83" w:rsidP="006C4E83">
      <w:r w:rsidRPr="006C4E83">
        <w:t xml:space="preserve">Особенности морфемного строя татарского языка. </w:t>
      </w:r>
    </w:p>
    <w:p w:rsidR="006C4E83" w:rsidRPr="006C4E83" w:rsidRDefault="006C4E83" w:rsidP="006C4E83">
      <w:r w:rsidRPr="006C4E83">
        <w:t xml:space="preserve">Способы словообразования. </w:t>
      </w:r>
    </w:p>
    <w:p w:rsidR="006C4E83" w:rsidRPr="006C4E83" w:rsidRDefault="006C4E83" w:rsidP="006C4E83">
      <w:r w:rsidRPr="006C4E83">
        <w:t>Разбор слова по составу.</w:t>
      </w:r>
    </w:p>
    <w:p w:rsidR="006C4E83" w:rsidRPr="006C4E83" w:rsidRDefault="006C4E83" w:rsidP="006C4E83">
      <w:r w:rsidRPr="006C4E83">
        <w:t>47.7. Содержание обучения в 11 классе.</w:t>
      </w:r>
    </w:p>
    <w:p w:rsidR="006C4E83" w:rsidRPr="006C4E83" w:rsidRDefault="006C4E83" w:rsidP="006C4E83">
      <w:r w:rsidRPr="006C4E83">
        <w:t>47.7.1. Общие сведения о языке.</w:t>
      </w:r>
    </w:p>
    <w:p w:rsidR="006C4E83" w:rsidRPr="006C4E83" w:rsidRDefault="006C4E83" w:rsidP="006C4E83">
      <w:r w:rsidRPr="006C4E83">
        <w:t xml:space="preserve">Язык и речь. </w:t>
      </w:r>
    </w:p>
    <w:p w:rsidR="006C4E83" w:rsidRPr="006C4E83" w:rsidRDefault="006C4E83" w:rsidP="006C4E83">
      <w:r w:rsidRPr="006C4E83">
        <w:t xml:space="preserve">История письменности татарского языка. </w:t>
      </w:r>
    </w:p>
    <w:p w:rsidR="006C4E83" w:rsidRPr="006C4E83" w:rsidRDefault="006C4E83" w:rsidP="006C4E83">
      <w:r w:rsidRPr="006C4E83">
        <w:t xml:space="preserve">Роль языка в жизни человека и общества. </w:t>
      </w:r>
    </w:p>
    <w:p w:rsidR="006C4E83" w:rsidRPr="006C4E83" w:rsidRDefault="006C4E83" w:rsidP="006C4E83">
      <w:r w:rsidRPr="006C4E83">
        <w:t xml:space="preserve">Литературный язык и диалект. Основные диалекты татарского языка. </w:t>
      </w:r>
    </w:p>
    <w:p w:rsidR="006C4E83" w:rsidRPr="006C4E83" w:rsidRDefault="006C4E83" w:rsidP="006C4E83">
      <w:r w:rsidRPr="006C4E83">
        <w:t>Формы существования татарского языка.</w:t>
      </w:r>
    </w:p>
    <w:p w:rsidR="006C4E83" w:rsidRPr="006C4E83" w:rsidRDefault="006C4E83" w:rsidP="006C4E83">
      <w:r w:rsidRPr="006C4E83">
        <w:t>47.7.2. Разделы науки о языке.</w:t>
      </w:r>
    </w:p>
    <w:p w:rsidR="006C4E83" w:rsidRPr="006C4E83" w:rsidRDefault="006C4E83" w:rsidP="006C4E83">
      <w:r w:rsidRPr="006C4E83">
        <w:t>47.7.2.1. Морфология.</w:t>
      </w:r>
    </w:p>
    <w:p w:rsidR="006C4E83" w:rsidRPr="006C4E83" w:rsidRDefault="006C4E83" w:rsidP="006C4E83">
      <w:r w:rsidRPr="006C4E83">
        <w:t xml:space="preserve">Повторение и совершенствование материала, пройденного в предыдущих классах. </w:t>
      </w:r>
    </w:p>
    <w:p w:rsidR="006C4E83" w:rsidRPr="006C4E83" w:rsidRDefault="006C4E83" w:rsidP="006C4E83">
      <w:r w:rsidRPr="006C4E83">
        <w:t xml:space="preserve">Части речи как лексико-грамматические разряды слов. Классификация частей речи. Взаимодействие частей речи. </w:t>
      </w:r>
    </w:p>
    <w:p w:rsidR="006C4E83" w:rsidRPr="006C4E83" w:rsidRDefault="006C4E83" w:rsidP="006C4E83">
      <w:r w:rsidRPr="006C4E83">
        <w:t>Морфологический анализ слова.</w:t>
      </w:r>
    </w:p>
    <w:p w:rsidR="006C4E83" w:rsidRPr="006C4E83" w:rsidRDefault="006C4E83" w:rsidP="006C4E83">
      <w:r w:rsidRPr="006C4E83">
        <w:t>47.7.2.2. Синтаксис.</w:t>
      </w:r>
    </w:p>
    <w:p w:rsidR="006C4E83" w:rsidRPr="006C4E83" w:rsidRDefault="006C4E83" w:rsidP="006C4E83">
      <w:r w:rsidRPr="006C4E83">
        <w:t>Повторение и дополнение материала, пройденного в предыдущих классах.</w:t>
      </w:r>
    </w:p>
    <w:p w:rsidR="006C4E83" w:rsidRPr="006C4E83" w:rsidRDefault="006C4E83" w:rsidP="006C4E83">
      <w:r w:rsidRPr="006C4E83">
        <w:t xml:space="preserve">Основные синтаксические единицы (словосочетание и предложение). </w:t>
      </w:r>
    </w:p>
    <w:p w:rsidR="006C4E83" w:rsidRPr="006C4E83" w:rsidRDefault="006C4E83" w:rsidP="006C4E83">
      <w:r w:rsidRPr="006C4E83">
        <w:t xml:space="preserve">Синтаксическая связь в предложении. </w:t>
      </w:r>
    </w:p>
    <w:p w:rsidR="006C4E83" w:rsidRPr="006C4E83" w:rsidRDefault="006C4E83" w:rsidP="006C4E83">
      <w:r w:rsidRPr="006C4E83">
        <w:t xml:space="preserve">Главные и второстепенные члены предложения. </w:t>
      </w:r>
    </w:p>
    <w:p w:rsidR="006C4E83" w:rsidRPr="006C4E83" w:rsidRDefault="006C4E83" w:rsidP="006C4E83">
      <w:r w:rsidRPr="006C4E83">
        <w:t>Виды простых предложений.</w:t>
      </w:r>
    </w:p>
    <w:p w:rsidR="006C4E83" w:rsidRPr="006C4E83" w:rsidRDefault="006C4E83" w:rsidP="006C4E83">
      <w:r w:rsidRPr="006C4E83">
        <w:lastRenderedPageBreak/>
        <w:t xml:space="preserve">Виды сложных предложений. </w:t>
      </w:r>
    </w:p>
    <w:p w:rsidR="006C4E83" w:rsidRPr="006C4E83" w:rsidRDefault="006C4E83" w:rsidP="006C4E83">
      <w:r w:rsidRPr="006C4E83">
        <w:t>Строение сложноподчинённых предложений в татарском и русском языках.</w:t>
      </w:r>
    </w:p>
    <w:p w:rsidR="006C4E83" w:rsidRPr="006C4E83" w:rsidRDefault="006C4E83" w:rsidP="006C4E83">
      <w:r w:rsidRPr="006C4E83">
        <w:t>Синтаксический анализ предложения.</w:t>
      </w:r>
    </w:p>
    <w:p w:rsidR="006C4E83" w:rsidRPr="006C4E83" w:rsidRDefault="006C4E83" w:rsidP="006C4E83">
      <w:r w:rsidRPr="006C4E83">
        <w:t>47.7.2.3. Пунктуация.</w:t>
      </w:r>
    </w:p>
    <w:p w:rsidR="006C4E83" w:rsidRPr="006C4E83" w:rsidRDefault="006C4E83" w:rsidP="006C4E83">
      <w:r w:rsidRPr="006C4E83">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6C4E83" w:rsidRPr="006C4E83" w:rsidRDefault="006C4E83" w:rsidP="006C4E83">
      <w:r w:rsidRPr="006C4E83">
        <w:t xml:space="preserve">47.7.2.4. Стилистика. </w:t>
      </w:r>
    </w:p>
    <w:p w:rsidR="006C4E83" w:rsidRPr="006C4E83" w:rsidRDefault="006C4E83" w:rsidP="006C4E83">
      <w:r w:rsidRPr="006C4E83">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6C4E83" w:rsidRPr="006C4E83" w:rsidRDefault="006C4E83" w:rsidP="006C4E83">
      <w:r w:rsidRPr="006C4E83">
        <w:t>Сфера применения научного стиля.</w:t>
      </w:r>
    </w:p>
    <w:p w:rsidR="006C4E83" w:rsidRPr="006C4E83" w:rsidRDefault="006C4E83" w:rsidP="006C4E83">
      <w:r w:rsidRPr="006C4E83">
        <w:t>Языковые признаки художественного стиля.</w:t>
      </w:r>
    </w:p>
    <w:p w:rsidR="006C4E83" w:rsidRPr="006C4E83" w:rsidRDefault="006C4E83" w:rsidP="006C4E83">
      <w:r w:rsidRPr="006C4E83">
        <w:t>47.8. Планируемые результаты освоения программы по родному (татарскому) языку на уровне среднего общего образования.</w:t>
      </w:r>
    </w:p>
    <w:p w:rsidR="006C4E83" w:rsidRPr="006C4E83" w:rsidRDefault="006C4E83" w:rsidP="006C4E83">
      <w:r w:rsidRPr="006C4E83">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rsidR="006C4E83" w:rsidRPr="006C4E83" w:rsidRDefault="006C4E83" w:rsidP="006C4E83">
      <w:r w:rsidRPr="006C4E83">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47.8.3.1.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47.8.3.3.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47.8.3.4.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47.8.3.5.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lastRenderedPageBreak/>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47.8.3.6.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47.8.3.7.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47.8.3.8.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47.8.4. Предметные результаты изучения родного (татарского) языка. К концу 10 класса обучающийся научится:</w:t>
      </w:r>
    </w:p>
    <w:p w:rsidR="006C4E83" w:rsidRPr="006C4E83" w:rsidRDefault="006C4E83" w:rsidP="006C4E83">
      <w:r w:rsidRPr="006C4E83">
        <w:t xml:space="preserve">определять изменения в системе гласных и согласных звуков; </w:t>
      </w:r>
    </w:p>
    <w:p w:rsidR="006C4E83" w:rsidRPr="006C4E83" w:rsidRDefault="006C4E83" w:rsidP="006C4E83">
      <w:r w:rsidRPr="006C4E83">
        <w:t>сопоставлять систему гласных и согласных звуков в татарском и русском языках;</w:t>
      </w:r>
    </w:p>
    <w:p w:rsidR="006C4E83" w:rsidRPr="006C4E83" w:rsidRDefault="006C4E83" w:rsidP="006C4E83">
      <w:r w:rsidRPr="006C4E83">
        <w:t>применять общие сведения о графике, орфографические принципы, орфоэпические нормы татарского языка на практике;</w:t>
      </w:r>
    </w:p>
    <w:p w:rsidR="006C4E83" w:rsidRPr="006C4E83" w:rsidRDefault="006C4E83" w:rsidP="006C4E83">
      <w:r w:rsidRPr="006C4E83">
        <w:t>толковать лексическое значение слова;</w:t>
      </w:r>
    </w:p>
    <w:p w:rsidR="006C4E83" w:rsidRPr="006C4E83" w:rsidRDefault="006C4E83" w:rsidP="006C4E83">
      <w:r w:rsidRPr="006C4E83">
        <w:t>определять слова тюрко-татарского происхождения и заимствования;</w:t>
      </w:r>
    </w:p>
    <w:p w:rsidR="006C4E83" w:rsidRPr="006C4E83" w:rsidRDefault="006C4E83" w:rsidP="006C4E83">
      <w:r w:rsidRPr="006C4E83">
        <w:t>распознавать однозначные и многозначные слова;</w:t>
      </w:r>
    </w:p>
    <w:p w:rsidR="006C4E83" w:rsidRPr="006C4E83" w:rsidRDefault="006C4E83" w:rsidP="006C4E83">
      <w:r w:rsidRPr="006C4E83">
        <w:t>распознавать слова в прямом и переносном значении;</w:t>
      </w:r>
    </w:p>
    <w:p w:rsidR="006C4E83" w:rsidRPr="006C4E83" w:rsidRDefault="006C4E83" w:rsidP="006C4E83">
      <w:r w:rsidRPr="006C4E83">
        <w:t>распознавать особенности употребления фразеологизмов в речи;</w:t>
      </w:r>
    </w:p>
    <w:p w:rsidR="006C4E83" w:rsidRPr="006C4E83" w:rsidRDefault="006C4E83" w:rsidP="006C4E83">
      <w:r w:rsidRPr="006C4E83">
        <w:t>понимать смысл, заключенный в пословицах, поговорках, крылатых выражениях;</w:t>
      </w:r>
    </w:p>
    <w:p w:rsidR="006C4E83" w:rsidRPr="006C4E83" w:rsidRDefault="006C4E83" w:rsidP="006C4E83">
      <w:r w:rsidRPr="006C4E83">
        <w:t>пользоваться различными видами словарей (синонимов, антонимов, двуязычные, фразеологизмов);</w:t>
      </w:r>
    </w:p>
    <w:p w:rsidR="006C4E83" w:rsidRPr="006C4E83" w:rsidRDefault="006C4E83" w:rsidP="006C4E83">
      <w:r w:rsidRPr="006C4E83">
        <w:t>определять морфему как минимальную значимую единицу языка;</w:t>
      </w:r>
    </w:p>
    <w:p w:rsidR="006C4E83" w:rsidRPr="006C4E83" w:rsidRDefault="006C4E83" w:rsidP="006C4E83">
      <w:r w:rsidRPr="006C4E83">
        <w:t xml:space="preserve">характеризовать способы словообразования в татарском языке; </w:t>
      </w:r>
    </w:p>
    <w:p w:rsidR="006C4E83" w:rsidRPr="006C4E83" w:rsidRDefault="006C4E83" w:rsidP="006C4E83">
      <w:r w:rsidRPr="006C4E83">
        <w:t xml:space="preserve">понимать детали несложных аудио- и видеотекстов различных жанров монологического и диалогического характера; </w:t>
      </w:r>
    </w:p>
    <w:p w:rsidR="006C4E83" w:rsidRPr="006C4E83" w:rsidRDefault="006C4E83" w:rsidP="006C4E83">
      <w:r w:rsidRPr="006C4E83">
        <w:t xml:space="preserve">использовать различные виды чтения (ознакомительное, изучающее, поисковое, просмотровое) в зависимости от коммуникативной задачи; </w:t>
      </w:r>
    </w:p>
    <w:p w:rsidR="006C4E83" w:rsidRPr="006C4E83" w:rsidRDefault="006C4E83" w:rsidP="006C4E83">
      <w:r w:rsidRPr="006C4E83">
        <w:t>инициировать, поддерживать и заканчивать беседу без подготовки;</w:t>
      </w:r>
    </w:p>
    <w:p w:rsidR="006C4E83" w:rsidRPr="006C4E83" w:rsidRDefault="006C4E83" w:rsidP="006C4E83">
      <w:r w:rsidRPr="006C4E83">
        <w:t>совершенствовать умение формулировать несложные связные высказывания в рамках изученных тем;</w:t>
      </w:r>
    </w:p>
    <w:p w:rsidR="006C4E83" w:rsidRPr="006C4E83" w:rsidRDefault="006C4E83" w:rsidP="006C4E83">
      <w:r w:rsidRPr="006C4E83">
        <w:t>передавать основное содержание текстов;</w:t>
      </w:r>
    </w:p>
    <w:p w:rsidR="006C4E83" w:rsidRPr="006C4E83" w:rsidRDefault="006C4E83" w:rsidP="006C4E83">
      <w:r w:rsidRPr="006C4E83">
        <w:t>составлять сообщения с использованием нелинейных текстов (таблицы, диаграммы, расписания и другие);</w:t>
      </w:r>
    </w:p>
    <w:p w:rsidR="006C4E83" w:rsidRPr="006C4E83" w:rsidRDefault="006C4E83" w:rsidP="006C4E83">
      <w:r w:rsidRPr="006C4E83">
        <w:t>составлять связные тексты в рамках изученной тематики;</w:t>
      </w:r>
    </w:p>
    <w:p w:rsidR="006C4E83" w:rsidRPr="006C4E83" w:rsidRDefault="006C4E83" w:rsidP="006C4E83">
      <w:r w:rsidRPr="006C4E83">
        <w:t>описывать явления, события;</w:t>
      </w:r>
    </w:p>
    <w:p w:rsidR="006C4E83" w:rsidRPr="006C4E83" w:rsidRDefault="006C4E83" w:rsidP="006C4E83">
      <w:r w:rsidRPr="006C4E83">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6C4E83" w:rsidRPr="006C4E83" w:rsidRDefault="006C4E83" w:rsidP="006C4E83">
      <w:r w:rsidRPr="006C4E83">
        <w:t>выражать модальные значения, чувства и эмоции с помощью интонации.</w:t>
      </w:r>
    </w:p>
    <w:p w:rsidR="006C4E83" w:rsidRPr="006C4E83" w:rsidRDefault="006C4E83" w:rsidP="006C4E83">
      <w:r w:rsidRPr="006C4E83">
        <w:lastRenderedPageBreak/>
        <w:t>47.8.5. Предметные результаты изучения родного (татарского) языка. К концу 11 класса обучающийся научится:</w:t>
      </w:r>
    </w:p>
    <w:p w:rsidR="006C4E83" w:rsidRPr="006C4E83" w:rsidRDefault="006C4E83" w:rsidP="006C4E83">
      <w:r w:rsidRPr="006C4E83">
        <w:t xml:space="preserve">знать историю письменности татарского языка; </w:t>
      </w:r>
    </w:p>
    <w:p w:rsidR="006C4E83" w:rsidRPr="006C4E83" w:rsidRDefault="006C4E83" w:rsidP="006C4E83">
      <w:r w:rsidRPr="006C4E83">
        <w:t xml:space="preserve">определять роль языка в жизни человека и общества; </w:t>
      </w:r>
    </w:p>
    <w:p w:rsidR="006C4E83" w:rsidRPr="006C4E83" w:rsidRDefault="006C4E83" w:rsidP="006C4E83">
      <w:r w:rsidRPr="006C4E83">
        <w:t>распознавать литературный язык и диалект;</w:t>
      </w:r>
    </w:p>
    <w:p w:rsidR="006C4E83" w:rsidRPr="006C4E83" w:rsidRDefault="006C4E83" w:rsidP="006C4E83">
      <w:r w:rsidRPr="006C4E83">
        <w:t>формулировать понятие о грамматике, разделах грамматики;</w:t>
      </w:r>
    </w:p>
    <w:p w:rsidR="006C4E83" w:rsidRPr="006C4E83" w:rsidRDefault="006C4E83" w:rsidP="006C4E83">
      <w:r w:rsidRPr="006C4E83">
        <w:t xml:space="preserve">распознавать словосочетание и предложение; </w:t>
      </w:r>
    </w:p>
    <w:p w:rsidR="006C4E83" w:rsidRPr="006C4E83" w:rsidRDefault="006C4E83" w:rsidP="006C4E83">
      <w:r w:rsidRPr="006C4E83">
        <w:t xml:space="preserve">определять синтетические и аналитические сложноподчинённые предложения; </w:t>
      </w:r>
    </w:p>
    <w:p w:rsidR="006C4E83" w:rsidRPr="006C4E83" w:rsidRDefault="006C4E83" w:rsidP="006C4E83">
      <w:r w:rsidRPr="006C4E83">
        <w:t>ставить знаки препинания в сложных предложениях;</w:t>
      </w:r>
    </w:p>
    <w:p w:rsidR="006C4E83" w:rsidRPr="006C4E83" w:rsidRDefault="006C4E83" w:rsidP="006C4E83">
      <w:r w:rsidRPr="006C4E83">
        <w:t>знать и уметь применять языковые нормы;</w:t>
      </w:r>
    </w:p>
    <w:p w:rsidR="006C4E83" w:rsidRPr="006C4E83" w:rsidRDefault="006C4E83" w:rsidP="006C4E83">
      <w:r w:rsidRPr="006C4E83">
        <w:t xml:space="preserve">определять функциональные стили татарского литературного языка; </w:t>
      </w:r>
    </w:p>
    <w:p w:rsidR="006C4E83" w:rsidRPr="006C4E83" w:rsidRDefault="006C4E83" w:rsidP="006C4E83">
      <w:r w:rsidRPr="006C4E83">
        <w:t>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rsidR="006C4E83" w:rsidRPr="006C4E83" w:rsidRDefault="006C4E83" w:rsidP="006C4E83">
      <w:r w:rsidRPr="006C4E83">
        <w:t xml:space="preserve">отделять в прочитанных текстах главную информацию от второстепенной, выявлять наиболее значимые факты, выражать своё отношение к прочитанному; </w:t>
      </w:r>
    </w:p>
    <w:p w:rsidR="006C4E83" w:rsidRPr="006C4E83" w:rsidRDefault="006C4E83" w:rsidP="006C4E83">
      <w:r w:rsidRPr="006C4E83">
        <w:t>совершенствовать диалогическую речь в рамках изучаемого предметного содержания речи в ситуациях официального и неофициального общения;</w:t>
      </w:r>
    </w:p>
    <w:p w:rsidR="006C4E83" w:rsidRPr="006C4E83" w:rsidRDefault="006C4E83" w:rsidP="006C4E83">
      <w:r w:rsidRPr="006C4E83">
        <w:t>выражать и аргументировать личную точку зрения, давать оценку;</w:t>
      </w:r>
    </w:p>
    <w:p w:rsidR="006C4E83" w:rsidRPr="006C4E83" w:rsidRDefault="006C4E83" w:rsidP="006C4E83">
      <w:r w:rsidRPr="006C4E83">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(сложносочинённых, сложноподчинённых), так и простых;</w:t>
      </w:r>
    </w:p>
    <w:p w:rsidR="006C4E83" w:rsidRPr="006C4E83" w:rsidRDefault="006C4E83" w:rsidP="006C4E83">
      <w:r w:rsidRPr="006C4E83">
        <w:t>распознавать в устной и письменной коммуникации различные части речи;</w:t>
      </w:r>
    </w:p>
    <w:p w:rsidR="006C4E83" w:rsidRPr="006C4E83" w:rsidRDefault="006C4E83" w:rsidP="006C4E83">
      <w:r w:rsidRPr="006C4E83">
        <w:t>писать личное (электронное) письмо, заполнять анкету, письменно излагать сведения о себе;</w:t>
      </w:r>
    </w:p>
    <w:p w:rsidR="006C4E83" w:rsidRPr="006C4E83" w:rsidRDefault="006C4E83" w:rsidP="006C4E83">
      <w:r w:rsidRPr="006C4E83">
        <w:t>письменно выражать свою точку зрения в форме рассуждения, приводя аргументы и примеры;</w:t>
      </w:r>
    </w:p>
    <w:p w:rsidR="006C4E83" w:rsidRPr="006C4E83" w:rsidRDefault="006C4E83" w:rsidP="006C4E83">
      <w:r w:rsidRPr="006C4E83">
        <w:t>использовать языковые средства в соответствии с целями общения и речевой ситуацией;</w:t>
      </w:r>
    </w:p>
    <w:p w:rsidR="006C4E83" w:rsidRPr="006C4E83" w:rsidRDefault="006C4E83" w:rsidP="006C4E83">
      <w:r w:rsidRPr="006C4E83">
        <w:t>оценивать собственную и чужую речь с позиции соответствия языковым нормам;</w:t>
      </w:r>
    </w:p>
    <w:p w:rsidR="006C4E83" w:rsidRPr="006C4E83" w:rsidRDefault="006C4E83" w:rsidP="006C4E83">
      <w:r w:rsidRPr="006C4E83">
        <w:t>использовать в речи устойчивые выражения и фразы в рамках изученной тематики;</w:t>
      </w:r>
    </w:p>
    <w:p w:rsidR="006C4E83" w:rsidRPr="006C4E83" w:rsidRDefault="006C4E83" w:rsidP="006C4E83">
      <w:r w:rsidRPr="006C4E83">
        <w:t>распознавать и употреблять лексические единицы.</w:t>
      </w:r>
    </w:p>
    <w:p w:rsidR="006C4E83" w:rsidRPr="006C4E83" w:rsidRDefault="006C4E83" w:rsidP="006C4E83">
      <w:r w:rsidRPr="006C4E83">
        <w:t>48. Федеральная рабочая программа по учебному предмету «Государственный (татарский) язык Республики Татарстан».</w:t>
      </w:r>
    </w:p>
    <w:p w:rsidR="006C4E83" w:rsidRPr="006C4E83" w:rsidRDefault="006C4E83" w:rsidP="006C4E83">
      <w:r w:rsidRPr="006C4E83">
        <w:t>48.1. Федеральная рабочая программа по учебному предмету «</w:t>
      </w:r>
      <w:r w:rsidRPr="006C4E83">
        <w:rPr>
          <w:lang w:eastAsia="ru-RU"/>
        </w:rPr>
        <w:t>Государственный (татарский)</w:t>
      </w:r>
      <w:r w:rsidRPr="006C4E83">
        <w:t xml:space="preserve"> </w:t>
      </w:r>
      <w:r w:rsidRPr="006C4E83">
        <w:rPr>
          <w:lang w:eastAsia="ru-RU"/>
        </w:rPr>
        <w:t>язык Республики Татарстан</w:t>
      </w:r>
      <w:r w:rsidRPr="006C4E83">
        <w:t>»</w:t>
      </w:r>
      <w:r w:rsidRPr="006C4E83">
        <w:rPr>
          <w:lang w:eastAsia="ru-RU"/>
        </w:rPr>
        <w:t xml:space="preserve"> </w:t>
      </w:r>
      <w:r w:rsidRPr="006C4E83">
        <w:t xml:space="preserve">(предметная область «Родной язык и родная литература») </w:t>
      </w:r>
      <w:r w:rsidRPr="006C4E83">
        <w:lastRenderedPageBreak/>
        <w:t>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6C4E83" w:rsidRPr="006C4E83" w:rsidRDefault="006C4E83" w:rsidP="006C4E83">
      <w:r w:rsidRPr="006C4E83">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48.5. Пояснительная записка.</w:t>
      </w:r>
    </w:p>
    <w:p w:rsidR="006C4E83" w:rsidRPr="006C4E83" w:rsidRDefault="006C4E83" w:rsidP="006C4E83">
      <w:r w:rsidRPr="006C4E83">
        <w:t>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6C4E83" w:rsidRPr="006C4E83" w:rsidRDefault="006C4E83" w:rsidP="006C4E83">
      <w:pPr>
        <w:rPr>
          <w:lang w:eastAsia="ru-RU"/>
        </w:rPr>
      </w:pPr>
      <w:r w:rsidRPr="006C4E83">
        <w:rPr>
          <w:lang w:eastAsia="ru-RU"/>
        </w:rPr>
        <w:t xml:space="preserve">Изучение учебного предмета </w:t>
      </w:r>
      <w:r w:rsidRPr="006C4E83">
        <w:t>«Государственный язык Республики Татарстан (татарский)»</w:t>
      </w:r>
      <w:r w:rsidRPr="006C4E83">
        <w:rPr>
          <w:lang w:eastAsia="ru-RU"/>
        </w:rPr>
        <w:t xml:space="preserve"> предусматривает междисциплинарные связи с другими учебными предметами гуманитарного цикла: «Русский язык», «Литература».</w:t>
      </w:r>
    </w:p>
    <w:p w:rsidR="006C4E83" w:rsidRPr="006C4E83" w:rsidRDefault="006C4E83" w:rsidP="006C4E83">
      <w:pPr>
        <w:rPr>
          <w:lang w:eastAsia="ru-RU"/>
        </w:rPr>
      </w:pPr>
      <w:r w:rsidRPr="006C4E83">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6C4E83" w:rsidRPr="006C4E83" w:rsidRDefault="006C4E83" w:rsidP="006C4E83">
      <w:r w:rsidRPr="006C4E83">
        <w:t xml:space="preserve">48.5.3. Изучение государственного (татарского) языка направлено на достижение следующих целей: </w:t>
      </w:r>
    </w:p>
    <w:p w:rsidR="006C4E83" w:rsidRPr="006C4E83" w:rsidRDefault="006C4E83" w:rsidP="006C4E83">
      <w:r w:rsidRPr="006C4E83">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6C4E83" w:rsidRPr="006C4E83" w:rsidRDefault="006C4E83" w:rsidP="006C4E83">
      <w:pPr>
        <w:rPr>
          <w:lang w:eastAsia="ru-RU"/>
        </w:rPr>
      </w:pPr>
      <w:r w:rsidRPr="006C4E83">
        <w:t xml:space="preserve">совершенствование коммуникативных умений в четырёх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w:t>
      </w:r>
      <w:r w:rsidRPr="006C4E83">
        <w:rPr>
          <w:lang w:eastAsia="ru-RU"/>
        </w:rPr>
        <w:t>формирование основ гражданской идентичности личности на основе восприятия мира как единого и целостного при разнообразии культур;</w:t>
      </w:r>
    </w:p>
    <w:p w:rsidR="006C4E83" w:rsidRPr="006C4E83" w:rsidRDefault="006C4E83" w:rsidP="006C4E83">
      <w:r w:rsidRPr="006C4E83">
        <w:rPr>
          <w:lang w:eastAsia="ru-RU"/>
        </w:rPr>
        <w:lastRenderedPageBreak/>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6C4E83" w:rsidRPr="006C4E83" w:rsidRDefault="006C4E83" w:rsidP="006C4E83">
      <w:r w:rsidRPr="006C4E83">
        <w:t>48.5.4. Общее число часов, рекомендованных для изучения государственного (татарского) языка, составляет, – 136 часов: в 10 классе – 68 часов (2 часа в неделю), во 11 классе – 68 часов (2 часа в неделю, 34 учебные недели).</w:t>
      </w:r>
    </w:p>
    <w:p w:rsidR="006C4E83" w:rsidRPr="006C4E83" w:rsidRDefault="006C4E83" w:rsidP="006C4E83">
      <w:pPr>
        <w:rPr>
          <w:lang w:eastAsia="ru-RU"/>
        </w:rPr>
      </w:pPr>
      <w:r w:rsidRPr="006C4E83">
        <w:t>48.</w:t>
      </w:r>
      <w:r w:rsidRPr="006C4E83">
        <w:rPr>
          <w:lang w:eastAsia="ru-RU"/>
        </w:rPr>
        <w:t>6.</w:t>
      </w:r>
      <w:r w:rsidRPr="006C4E83">
        <w:t> </w:t>
      </w:r>
      <w:r w:rsidRPr="006C4E83">
        <w:rPr>
          <w:lang w:eastAsia="ru-RU"/>
        </w:rPr>
        <w:t>Содержание учебного предмета в 10 классе.</w:t>
      </w:r>
    </w:p>
    <w:p w:rsidR="006C4E83" w:rsidRPr="006C4E83" w:rsidRDefault="006C4E83" w:rsidP="006C4E83">
      <w:pPr>
        <w:rPr>
          <w:lang w:eastAsia="ru-RU"/>
        </w:rPr>
      </w:pPr>
      <w:r w:rsidRPr="006C4E83">
        <w:t xml:space="preserve">48.6.1. Мир моего «Я»: </w:t>
      </w:r>
      <w:r w:rsidRPr="006C4E83">
        <w:rPr>
          <w:lang w:eastAsia="ru-RU"/>
        </w:rPr>
        <w:t>Выбор жизненного пути. Желания и возможности. Проблемы при выборе профессии.</w:t>
      </w:r>
    </w:p>
    <w:p w:rsidR="006C4E83" w:rsidRPr="006C4E83" w:rsidRDefault="006C4E83" w:rsidP="006C4E83">
      <w:pPr>
        <w:rPr>
          <w:lang w:eastAsia="ru-RU"/>
        </w:rPr>
      </w:pPr>
      <w:r w:rsidRPr="006C4E83">
        <w:t xml:space="preserve">48.6.1.1. Мир вокруг меня: Общение с друзьями. Ценности и нормы </w:t>
      </w:r>
      <w:r w:rsidRPr="006C4E83">
        <w:rPr>
          <w:lang w:eastAsia="ru-RU"/>
        </w:rPr>
        <w:t>общения.</w:t>
      </w:r>
      <w:r w:rsidRPr="006C4E83">
        <w:t xml:space="preserve"> Личностные качества. </w:t>
      </w:r>
      <w:r w:rsidRPr="006C4E83">
        <w:rPr>
          <w:lang w:eastAsia="ru-RU"/>
        </w:rPr>
        <w:t xml:space="preserve">Свобода </w:t>
      </w:r>
      <w:r w:rsidRPr="006C4E83">
        <w:t xml:space="preserve">и ответственность в общении. </w:t>
      </w:r>
    </w:p>
    <w:p w:rsidR="006C4E83" w:rsidRPr="006C4E83" w:rsidRDefault="006C4E83" w:rsidP="006C4E83">
      <w:pPr>
        <w:rPr>
          <w:lang w:eastAsia="ru-RU"/>
        </w:rPr>
      </w:pPr>
      <w:r w:rsidRPr="006C4E83">
        <w:t>48.</w:t>
      </w:r>
      <w:r w:rsidRPr="006C4E83">
        <w:rPr>
          <w:lang w:eastAsia="ru-RU"/>
        </w:rPr>
        <w:t xml:space="preserve">6.1.2. Мир моих увлечений: </w:t>
      </w:r>
      <w:r w:rsidRPr="006C4E83">
        <w:t xml:space="preserve">Совместный отдых. Спорт. </w:t>
      </w:r>
      <w:r w:rsidRPr="006C4E83">
        <w:rPr>
          <w:lang w:eastAsia="ru-RU"/>
        </w:rPr>
        <w:t>Спортивные мероприятия. Здоровый образ жизни. Путешествия.</w:t>
      </w:r>
    </w:p>
    <w:p w:rsidR="006C4E83" w:rsidRPr="006C4E83" w:rsidRDefault="006C4E83" w:rsidP="006C4E83">
      <w:pPr>
        <w:rPr>
          <w:lang w:eastAsia="ru-RU"/>
        </w:rPr>
      </w:pPr>
      <w:r w:rsidRPr="006C4E83">
        <w:t>48.</w:t>
      </w:r>
      <w:r w:rsidRPr="006C4E83">
        <w:rPr>
          <w:lang w:eastAsia="ru-RU"/>
        </w:rPr>
        <w:t>6.1.3. Моя Родина: Казань – историческая, культурная, спортивная столица. Памятные места Казани. Музеи Казани. Выдающиеся личности татарского народа.</w:t>
      </w:r>
    </w:p>
    <w:p w:rsidR="006C4E83" w:rsidRPr="006C4E83" w:rsidRDefault="006C4E83" w:rsidP="006C4E83">
      <w:pPr>
        <w:rPr>
          <w:lang w:eastAsia="ru-RU"/>
        </w:rPr>
      </w:pPr>
      <w:r w:rsidRPr="006C4E83">
        <w:t>48.</w:t>
      </w:r>
      <w:r w:rsidRPr="006C4E83">
        <w:rPr>
          <w:lang w:eastAsia="ru-RU"/>
        </w:rPr>
        <w:t>6.2. Умения по видам речевой деятельности.</w:t>
      </w:r>
    </w:p>
    <w:p w:rsidR="006C4E83" w:rsidRPr="006C4E83" w:rsidRDefault="006C4E83" w:rsidP="006C4E83">
      <w:pPr>
        <w:rPr>
          <w:lang w:eastAsia="ru-RU"/>
        </w:rPr>
      </w:pPr>
      <w:r w:rsidRPr="006C4E83">
        <w:t>48.</w:t>
      </w:r>
      <w:r w:rsidRPr="006C4E83">
        <w:rPr>
          <w:lang w:eastAsia="ru-RU"/>
        </w:rPr>
        <w:t>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rsidR="006C4E83" w:rsidRPr="006C4E83" w:rsidRDefault="006C4E83" w:rsidP="006C4E83">
      <w:pPr>
        <w:rPr>
          <w:lang w:eastAsia="ru-RU"/>
        </w:rPr>
      </w:pPr>
      <w:r w:rsidRPr="006C4E83">
        <w:rPr>
          <w:lang w:eastAsia="ru-RU"/>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6C4E83" w:rsidRPr="006C4E83" w:rsidRDefault="006C4E83" w:rsidP="006C4E83">
      <w:pPr>
        <w:rPr>
          <w:lang w:eastAsia="ru-RU"/>
        </w:rPr>
      </w:pPr>
      <w:r w:rsidRPr="006C4E83">
        <w:t>48.</w:t>
      </w:r>
      <w:r w:rsidRPr="006C4E83">
        <w:rPr>
          <w:lang w:eastAsia="ru-RU"/>
        </w:rPr>
        <w:t>6.2.2. Говорение.</w:t>
      </w:r>
    </w:p>
    <w:p w:rsidR="006C4E83" w:rsidRPr="006C4E83" w:rsidRDefault="006C4E83" w:rsidP="006C4E83">
      <w:pPr>
        <w:rPr>
          <w:lang w:eastAsia="ru-RU"/>
        </w:rPr>
      </w:pPr>
      <w:r w:rsidRPr="006C4E83">
        <w:t>48.</w:t>
      </w:r>
      <w:r w:rsidRPr="006C4E83">
        <w:rPr>
          <w:lang w:eastAsia="ru-RU"/>
        </w:rPr>
        <w:t>6.2.2.1. Диалогическая речь: вести диалоги разного характера: диалог-побуждение к действию; диалог-расспрос; вести комбинированный диалог.</w:t>
      </w:r>
    </w:p>
    <w:p w:rsidR="006C4E83" w:rsidRPr="006C4E83" w:rsidRDefault="006C4E83" w:rsidP="006C4E83">
      <w:pPr>
        <w:rPr>
          <w:lang w:eastAsia="ru-RU"/>
        </w:rPr>
      </w:pPr>
      <w:r w:rsidRPr="006C4E83">
        <w:t>48.</w:t>
      </w:r>
      <w:r w:rsidRPr="006C4E83">
        <w:rPr>
          <w:lang w:eastAsia="ru-RU"/>
        </w:rPr>
        <w:t>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6C4E83" w:rsidRPr="006C4E83" w:rsidRDefault="006C4E83" w:rsidP="006C4E83">
      <w:pPr>
        <w:rPr>
          <w:lang w:eastAsia="ru-RU"/>
        </w:rPr>
      </w:pPr>
      <w:r w:rsidRPr="006C4E83">
        <w:t>48.</w:t>
      </w:r>
      <w:r w:rsidRPr="006C4E83">
        <w:rPr>
          <w:lang w:eastAsia="ru-RU"/>
        </w:rPr>
        <w:t xml:space="preserve">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w:t>
      </w:r>
      <w:r w:rsidRPr="006C4E83">
        <w:rPr>
          <w:lang w:eastAsia="ru-RU"/>
        </w:rPr>
        <w:lastRenderedPageBreak/>
        <w:t>несущественные для понимания основного содержания; чтение несплошных текстов (таблиц) и понимание представленной в них информации.</w:t>
      </w:r>
    </w:p>
    <w:p w:rsidR="006C4E83" w:rsidRPr="006C4E83" w:rsidRDefault="006C4E83" w:rsidP="006C4E83">
      <w:pPr>
        <w:rPr>
          <w:lang w:eastAsia="ru-RU"/>
        </w:rPr>
      </w:pPr>
      <w:r w:rsidRPr="006C4E83">
        <w:rPr>
          <w:lang w:eastAsia="ru-RU"/>
        </w:rP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6C4E83" w:rsidRPr="006C4E83" w:rsidRDefault="006C4E83" w:rsidP="006C4E83">
      <w:pPr>
        <w:rPr>
          <w:lang w:eastAsia="ru-RU"/>
        </w:rPr>
      </w:pPr>
      <w:r w:rsidRPr="006C4E83">
        <w:t>48.</w:t>
      </w:r>
      <w:r w:rsidRPr="006C4E83">
        <w:rPr>
          <w:lang w:eastAsia="ru-RU"/>
        </w:rPr>
        <w:t>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своё мнение.</w:t>
      </w:r>
    </w:p>
    <w:p w:rsidR="006C4E83" w:rsidRPr="006C4E83" w:rsidRDefault="006C4E83" w:rsidP="006C4E83">
      <w:pPr>
        <w:rPr>
          <w:lang w:eastAsia="ru-RU"/>
        </w:rPr>
      </w:pPr>
      <w:r w:rsidRPr="006C4E83">
        <w:t>48.</w:t>
      </w:r>
      <w:r w:rsidRPr="006C4E83">
        <w:rPr>
          <w:lang w:eastAsia="ru-RU"/>
        </w:rPr>
        <w:t>6.5. Языковые знания и навыки.</w:t>
      </w:r>
    </w:p>
    <w:p w:rsidR="006C4E83" w:rsidRPr="006C4E83" w:rsidRDefault="006C4E83" w:rsidP="006C4E83">
      <w:pPr>
        <w:rPr>
          <w:lang w:eastAsia="ru-RU"/>
        </w:rPr>
      </w:pPr>
      <w:r w:rsidRPr="006C4E83">
        <w:t>48.</w:t>
      </w:r>
      <w:r w:rsidRPr="006C4E83">
        <w:rPr>
          <w:lang w:eastAsia="ru-RU"/>
        </w:rPr>
        <w:t xml:space="preserve">6.5.1. Морфология. </w:t>
      </w:r>
    </w:p>
    <w:p w:rsidR="006C4E83" w:rsidRPr="006C4E83" w:rsidRDefault="006C4E83" w:rsidP="006C4E83">
      <w:pPr>
        <w:rPr>
          <w:lang w:eastAsia="ru-RU"/>
        </w:rPr>
      </w:pPr>
      <w:r w:rsidRPr="006C4E83">
        <w:rPr>
          <w:lang w:eastAsia="ru-RU"/>
        </w:rPr>
        <w:t xml:space="preserve">Знание о соответствии-несоответствии отдельных грамматических форм в татарском и русском языках: отсутствие в татарском языке категории рода имен существительных и выражение значения рода с помощью лексем; присутствие в татарском языке категории принадлежности существительных и выражение её в русском языке; особенности временных форм глаголов изъявительного наклонения в татарском языке; отсутствие в татарском языке категории вида у глаголов и выражение этой категории с помощью аналитических форм; несогласованность прилагательных с определяемым словом; употребление послелогов и послеложных слов после слов; употребление частиц в татарском языке; несклоняемость числительных и прилагательных при употреблении с существительными в татарском языке (өч малайда – у трех мальчиков; бишенче сыйныфта – в пятом классе; җиде баланың – у семи детей, матур бинада – в красивом здании); несклоняемость существительных при употреблении с количественными числительными. Обобщение изученных грамматических форм имени существительного, имени прилагательного, числительного, местоимения, глагола, наречия. </w:t>
      </w:r>
    </w:p>
    <w:p w:rsidR="006C4E83" w:rsidRPr="006C4E83" w:rsidRDefault="006C4E83" w:rsidP="006C4E83">
      <w:pPr>
        <w:rPr>
          <w:lang w:eastAsia="ru-RU"/>
        </w:rPr>
      </w:pPr>
      <w:r w:rsidRPr="006C4E83">
        <w:t>48.</w:t>
      </w:r>
      <w:r w:rsidRPr="006C4E83">
        <w:rPr>
          <w:lang w:eastAsia="ru-RU"/>
        </w:rPr>
        <w:t>6.6.</w:t>
      </w:r>
      <w:r w:rsidRPr="006C4E83">
        <w:t> </w:t>
      </w:r>
      <w:r w:rsidRPr="006C4E83">
        <w:rPr>
          <w:lang w:eastAsia="ru-RU"/>
        </w:rPr>
        <w:t>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rsidR="006C4E83" w:rsidRPr="006C4E83" w:rsidRDefault="006C4E83" w:rsidP="006C4E83">
      <w:pPr>
        <w:rPr>
          <w:lang w:eastAsia="ru-RU"/>
        </w:rPr>
      </w:pPr>
      <w:r w:rsidRPr="006C4E83">
        <w:t>48.</w:t>
      </w:r>
      <w:r w:rsidRPr="006C4E83">
        <w:rPr>
          <w:lang w:eastAsia="ru-RU"/>
        </w:rPr>
        <w:t>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6C4E83" w:rsidRPr="006C4E83" w:rsidRDefault="006C4E83" w:rsidP="006C4E83">
      <w:r w:rsidRPr="006C4E83">
        <w:t>48.7. Содержание обучения в 11 классе.</w:t>
      </w:r>
    </w:p>
    <w:p w:rsidR="006C4E83" w:rsidRPr="006C4E83" w:rsidRDefault="006C4E83" w:rsidP="006C4E83">
      <w:r w:rsidRPr="006C4E83">
        <w:t>48.7.1. Мир моего «Я»</w:t>
      </w:r>
      <w:r w:rsidRPr="006C4E83">
        <w:rPr>
          <w:lang w:eastAsia="ru-RU"/>
        </w:rPr>
        <w:t xml:space="preserve">: </w:t>
      </w:r>
      <w:r w:rsidRPr="006C4E83">
        <w:t>Семейные ценности и традиции. Ответственное отношение к созданию семьи. Современные проблемы в семейных отношениях.</w:t>
      </w:r>
    </w:p>
    <w:p w:rsidR="006C4E83" w:rsidRPr="006C4E83" w:rsidRDefault="006C4E83" w:rsidP="006C4E83">
      <w:r w:rsidRPr="006C4E83">
        <w:t>48.</w:t>
      </w:r>
      <w:r w:rsidRPr="006C4E83">
        <w:rPr>
          <w:lang w:eastAsia="ru-RU"/>
        </w:rPr>
        <w:t xml:space="preserve">7.1.1. Мир вокруг меня: Современные профессии. Выбор профессии. Высшие учебные заведения. </w:t>
      </w:r>
    </w:p>
    <w:p w:rsidR="006C4E83" w:rsidRPr="006C4E83" w:rsidRDefault="006C4E83" w:rsidP="006C4E83">
      <w:pPr>
        <w:rPr>
          <w:lang w:eastAsia="ru-RU"/>
        </w:rPr>
      </w:pPr>
      <w:r w:rsidRPr="006C4E83">
        <w:lastRenderedPageBreak/>
        <w:t>48.</w:t>
      </w:r>
      <w:r w:rsidRPr="006C4E83">
        <w:rPr>
          <w:lang w:eastAsia="ru-RU"/>
        </w:rPr>
        <w:t>7.1.2.</w:t>
      </w:r>
      <w:r w:rsidRPr="006C4E83">
        <w:t> </w:t>
      </w:r>
      <w:r w:rsidRPr="006C4E83">
        <w:rPr>
          <w:lang w:eastAsia="ru-RU"/>
        </w:rPr>
        <w:t>Мир моих увлечений: Интересы современной молодёжи. Совместный отдых. Искусство и творчество.</w:t>
      </w:r>
    </w:p>
    <w:p w:rsidR="006C4E83" w:rsidRPr="006C4E83" w:rsidRDefault="006C4E83" w:rsidP="006C4E83">
      <w:pPr>
        <w:rPr>
          <w:lang w:eastAsia="ru-RU"/>
        </w:rPr>
      </w:pPr>
      <w:r w:rsidRPr="006C4E83">
        <w:t>48.</w:t>
      </w:r>
      <w:r w:rsidRPr="006C4E83">
        <w:rPr>
          <w:lang w:eastAsia="ru-RU"/>
        </w:rPr>
        <w:t>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Республики Татарстан.</w:t>
      </w:r>
    </w:p>
    <w:p w:rsidR="006C4E83" w:rsidRPr="006C4E83" w:rsidRDefault="006C4E83" w:rsidP="006C4E83">
      <w:pPr>
        <w:rPr>
          <w:lang w:eastAsia="ru-RU"/>
        </w:rPr>
      </w:pPr>
      <w:r w:rsidRPr="006C4E83">
        <w:t>48.</w:t>
      </w:r>
      <w:r w:rsidRPr="006C4E83">
        <w:rPr>
          <w:lang w:eastAsia="ru-RU"/>
        </w:rPr>
        <w:t>7.2. Умения по видам речевой деятельности.</w:t>
      </w:r>
    </w:p>
    <w:p w:rsidR="006C4E83" w:rsidRPr="006C4E83" w:rsidRDefault="006C4E83" w:rsidP="006C4E83">
      <w:pPr>
        <w:rPr>
          <w:lang w:eastAsia="ru-RU"/>
        </w:rPr>
      </w:pPr>
      <w:r w:rsidRPr="006C4E83">
        <w:t>48.</w:t>
      </w:r>
      <w:r w:rsidRPr="006C4E83">
        <w:rPr>
          <w:lang w:eastAsia="ru-RU"/>
        </w:rPr>
        <w:t xml:space="preserve">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w:t>
      </w:r>
    </w:p>
    <w:p w:rsidR="006C4E83" w:rsidRPr="006C4E83" w:rsidRDefault="006C4E83" w:rsidP="006C4E83">
      <w:pPr>
        <w:rPr>
          <w:lang w:eastAsia="ru-RU"/>
        </w:rPr>
      </w:pPr>
      <w:r w:rsidRPr="006C4E83">
        <w:t>48.</w:t>
      </w:r>
      <w:r w:rsidRPr="006C4E83">
        <w:rPr>
          <w:lang w:eastAsia="ru-RU"/>
        </w:rPr>
        <w:t>7.2.2. Говорение.</w:t>
      </w:r>
    </w:p>
    <w:p w:rsidR="006C4E83" w:rsidRPr="006C4E83" w:rsidRDefault="006C4E83" w:rsidP="006C4E83">
      <w:pPr>
        <w:rPr>
          <w:lang w:eastAsia="ru-RU"/>
        </w:rPr>
      </w:pPr>
      <w:r w:rsidRPr="006C4E83">
        <w:t>48.</w:t>
      </w:r>
      <w:r w:rsidRPr="006C4E83">
        <w:rPr>
          <w:lang w:eastAsia="ru-RU"/>
        </w:rPr>
        <w:t xml:space="preserve">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 </w:t>
      </w:r>
    </w:p>
    <w:p w:rsidR="006C4E83" w:rsidRPr="006C4E83" w:rsidRDefault="006C4E83" w:rsidP="006C4E83">
      <w:pPr>
        <w:rPr>
          <w:lang w:eastAsia="ru-RU"/>
        </w:rPr>
      </w:pPr>
      <w:r w:rsidRPr="006C4E83">
        <w:t>48.</w:t>
      </w:r>
      <w:r w:rsidRPr="006C4E83">
        <w:rPr>
          <w:lang w:eastAsia="ru-RU"/>
        </w:rPr>
        <w:t>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6C4E83" w:rsidRPr="006C4E83" w:rsidRDefault="006C4E83" w:rsidP="006C4E83">
      <w:pPr>
        <w:rPr>
          <w:lang w:eastAsia="ru-RU"/>
        </w:rPr>
      </w:pPr>
      <w:r w:rsidRPr="006C4E83">
        <w:t>48.</w:t>
      </w:r>
      <w:r w:rsidRPr="006C4E83">
        <w:rPr>
          <w:lang w:eastAsia="ru-RU"/>
        </w:rPr>
        <w:t>7.3.</w:t>
      </w:r>
      <w:r w:rsidRPr="006C4E83">
        <w:t> </w:t>
      </w:r>
      <w:r w:rsidRPr="006C4E83">
        <w:rPr>
          <w:lang w:eastAsia="ru-RU"/>
        </w:rPr>
        <w:t>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rsidR="006C4E83" w:rsidRPr="006C4E83" w:rsidRDefault="006C4E83" w:rsidP="006C4E83">
      <w:pPr>
        <w:rPr>
          <w:lang w:eastAsia="ru-RU"/>
        </w:rPr>
      </w:pPr>
      <w:r w:rsidRPr="006C4E83">
        <w:t>48.</w:t>
      </w:r>
      <w:r w:rsidRPr="006C4E83">
        <w:rPr>
          <w:lang w:eastAsia="ru-RU"/>
        </w:rPr>
        <w:t>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6C4E83" w:rsidRPr="006C4E83" w:rsidRDefault="006C4E83" w:rsidP="006C4E83">
      <w:pPr>
        <w:rPr>
          <w:lang w:eastAsia="ru-RU"/>
        </w:rPr>
      </w:pPr>
      <w:r w:rsidRPr="006C4E83">
        <w:t>48.</w:t>
      </w:r>
      <w:r w:rsidRPr="006C4E83">
        <w:rPr>
          <w:lang w:eastAsia="ru-RU"/>
        </w:rPr>
        <w:t>7.5. Языковые знания и навыки.</w:t>
      </w:r>
    </w:p>
    <w:p w:rsidR="006C4E83" w:rsidRPr="006C4E83" w:rsidRDefault="006C4E83" w:rsidP="006C4E83">
      <w:pPr>
        <w:rPr>
          <w:lang w:eastAsia="ru-RU"/>
        </w:rPr>
      </w:pPr>
      <w:r w:rsidRPr="006C4E83">
        <w:t>48.</w:t>
      </w:r>
      <w:r w:rsidRPr="006C4E83">
        <w:rPr>
          <w:lang w:eastAsia="ru-RU"/>
        </w:rPr>
        <w:t>7.5.1. Синтаксис. Пунктуация.</w:t>
      </w:r>
    </w:p>
    <w:p w:rsidR="006C4E83" w:rsidRPr="006C4E83" w:rsidRDefault="006C4E83" w:rsidP="006C4E83">
      <w:r w:rsidRPr="006C4E83">
        <w:rPr>
          <w:lang w:eastAsia="ru-RU"/>
        </w:rPr>
        <w:t xml:space="preserve">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 Активные типы сложноподчиненных </w:t>
      </w:r>
      <w:r w:rsidRPr="006C4E83">
        <w:rPr>
          <w:lang w:eastAsia="ru-RU"/>
        </w:rPr>
        <w:lastRenderedPageBreak/>
        <w:t xml:space="preserve">предложений: придаточное времени, образованные с помощью деепричастия на -гач или -гәч, -кач или -кәч; придаточное причины, образованные с помощью союза «чөнки»; относительного слова «шуңа күрә»; придаточное условия, образованные с помощью союза «әгәр» и глаголов </w:t>
      </w:r>
      <w:r w:rsidRPr="006C4E83">
        <w:t xml:space="preserve">условного наклонения барса, килсә. Знаки препинания в письменной речи: тире между подлежащим и сказуемым; между однородными членами предложения, в сложносочиненных и сложноподчиненных предложениях. Знаки препинания в диалоге и в прямой речи. </w:t>
      </w:r>
    </w:p>
    <w:p w:rsidR="006C4E83" w:rsidRPr="006C4E83" w:rsidRDefault="006C4E83" w:rsidP="006C4E83">
      <w:r w:rsidRPr="006C4E83">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6C4E83" w:rsidRPr="006C4E83" w:rsidRDefault="006C4E83" w:rsidP="006C4E83">
      <w:r w:rsidRPr="006C4E83">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6C4E83" w:rsidRPr="006C4E83" w:rsidRDefault="006C4E83" w:rsidP="006C4E83">
      <w:r w:rsidRPr="006C4E83">
        <w:t>48.8. Планируемые результаты освоения программы по государственному (татарскому) языку на уровне среднего общего образования.</w:t>
      </w:r>
    </w:p>
    <w:p w:rsidR="006C4E83" w:rsidRPr="006C4E83" w:rsidRDefault="006C4E83" w:rsidP="006C4E83">
      <w:r w:rsidRPr="006C4E83">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 xml:space="preserve">1) гражданского воспитания: </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 xml:space="preserve">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6C4E83" w:rsidRPr="006C4E83" w:rsidRDefault="006C4E83" w:rsidP="006C4E83">
      <w:r w:rsidRPr="006C4E83">
        <w:t xml:space="preserve">2) патриотического воспитания: </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lastRenderedPageBreak/>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6C4E83" w:rsidRPr="006C4E83" w:rsidRDefault="006C4E83" w:rsidP="006C4E83">
      <w:r w:rsidRPr="006C4E83">
        <w:t xml:space="preserve">идейная убеждённость, готовность к служению Отечеству и его защите, ответственность за его судьбу; </w:t>
      </w:r>
    </w:p>
    <w:p w:rsidR="006C4E83" w:rsidRPr="006C4E83" w:rsidRDefault="006C4E83" w:rsidP="006C4E83">
      <w:r w:rsidRPr="006C4E83">
        <w:t xml:space="preserve">3) духовно-нравственного воспитания: осознание духовных ценностей российского народа; </w:t>
      </w:r>
    </w:p>
    <w:p w:rsidR="006C4E83" w:rsidRPr="006C4E83" w:rsidRDefault="006C4E83" w:rsidP="006C4E83">
      <w:r w:rsidRPr="006C4E83">
        <w:t xml:space="preserve">сформированность нравственного сознания, норм этичного поведения; </w:t>
      </w:r>
    </w:p>
    <w:p w:rsidR="006C4E83" w:rsidRPr="006C4E83" w:rsidRDefault="006C4E83" w:rsidP="006C4E83">
      <w:r w:rsidRPr="006C4E83">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 xml:space="preserve">4) эстетического воспитания: </w:t>
      </w:r>
    </w:p>
    <w:p w:rsidR="006C4E83" w:rsidRPr="006C4E83" w:rsidRDefault="006C4E83" w:rsidP="006C4E83">
      <w:r w:rsidRPr="006C4E83">
        <w:t xml:space="preserve">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C4E83" w:rsidRPr="006C4E83" w:rsidRDefault="006C4E83" w:rsidP="006C4E83">
      <w:r w:rsidRPr="006C4E83">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6C4E83" w:rsidRPr="006C4E83" w:rsidRDefault="006C4E83" w:rsidP="006C4E83">
      <w:r w:rsidRPr="006C4E83">
        <w:t xml:space="preserve">5) физического воспитания: </w:t>
      </w:r>
    </w:p>
    <w:p w:rsidR="006C4E83" w:rsidRPr="006C4E83" w:rsidRDefault="006C4E83" w:rsidP="006C4E83">
      <w:r w:rsidRPr="006C4E83">
        <w:t xml:space="preserve">сформированность здорового и безопасного образа жизни, ответственного отношения к своему здоровью; </w:t>
      </w:r>
    </w:p>
    <w:p w:rsidR="006C4E83" w:rsidRPr="006C4E83" w:rsidRDefault="006C4E83" w:rsidP="006C4E83">
      <w:r w:rsidRPr="006C4E83">
        <w:t xml:space="preserve">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6C4E83" w:rsidRPr="006C4E83" w:rsidRDefault="006C4E83" w:rsidP="006C4E83">
      <w:r w:rsidRPr="006C4E83">
        <w:t xml:space="preserve">6) трудового воспитания: </w:t>
      </w:r>
    </w:p>
    <w:p w:rsidR="006C4E83" w:rsidRPr="006C4E83" w:rsidRDefault="006C4E83" w:rsidP="006C4E83">
      <w:r w:rsidRPr="006C4E83">
        <w:t xml:space="preserve">готовность к труду, осознание ценности мастерства, трудолюбие; </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 </w:t>
      </w:r>
    </w:p>
    <w:p w:rsidR="006C4E83" w:rsidRPr="006C4E83" w:rsidRDefault="006C4E83" w:rsidP="006C4E83">
      <w:r w:rsidRPr="006C4E83">
        <w:lastRenderedPageBreak/>
        <w:t xml:space="preserve">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6C4E83" w:rsidRPr="006C4E83" w:rsidRDefault="006C4E83" w:rsidP="006C4E83">
      <w:r w:rsidRPr="006C4E83">
        <w:t xml:space="preserve">7) экологического воспитания: </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6C4E83" w:rsidRPr="006C4E83" w:rsidRDefault="006C4E83" w:rsidP="006C4E83">
      <w:r w:rsidRPr="006C4E83">
        <w:t xml:space="preserve">8) ценности научного познания: </w:t>
      </w:r>
    </w:p>
    <w:p w:rsidR="006C4E83" w:rsidRPr="006C4E83" w:rsidRDefault="006C4E83" w:rsidP="006C4E83">
      <w:r w:rsidRPr="006C4E83">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6C4E83" w:rsidRPr="006C4E83" w:rsidRDefault="006C4E83" w:rsidP="006C4E83">
      <w:r w:rsidRPr="006C4E83">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lastRenderedPageBreak/>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48.8.3.1.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lastRenderedPageBreak/>
        <w:t>48.8.3.3.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48.8.3.4.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48.8.3.5.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lastRenderedPageBreak/>
        <w:t>48.8.3.6.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48.8.3.7.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48.8.3.8. У обучающегося будут сформированы следующие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6C4E83" w:rsidRPr="006C4E83" w:rsidRDefault="006C4E83" w:rsidP="006C4E83">
      <w:r w:rsidRPr="006C4E83">
        <w:t xml:space="preserve">48.8.4. Предметные результаты изучения государственного (татарского) языка. К концу 10 класса обучающийся научится: </w:t>
      </w:r>
    </w:p>
    <w:p w:rsidR="006C4E83" w:rsidRPr="006C4E83" w:rsidRDefault="006C4E83" w:rsidP="006C4E83">
      <w:pPr>
        <w:rPr>
          <w:lang w:eastAsia="ru-RU"/>
        </w:rPr>
      </w:pPr>
      <w:r w:rsidRPr="006C4E83">
        <w:rPr>
          <w:lang w:eastAsia="ru-RU"/>
        </w:rPr>
        <w:t xml:space="preserve">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 </w:t>
      </w:r>
    </w:p>
    <w:p w:rsidR="006C4E83" w:rsidRPr="006C4E83" w:rsidRDefault="006C4E83" w:rsidP="006C4E83">
      <w:pPr>
        <w:rPr>
          <w:lang w:eastAsia="ru-RU"/>
        </w:rPr>
      </w:pPr>
      <w:r w:rsidRPr="006C4E83">
        <w:rPr>
          <w:lang w:eastAsia="ru-RU"/>
        </w:rPr>
        <w:t xml:space="preserve">определять основную тему, идею услышанного текста; </w:t>
      </w:r>
    </w:p>
    <w:p w:rsidR="006C4E83" w:rsidRPr="006C4E83" w:rsidRDefault="006C4E83" w:rsidP="006C4E83">
      <w:pPr>
        <w:rPr>
          <w:lang w:eastAsia="ru-RU"/>
        </w:rPr>
      </w:pPr>
      <w:r w:rsidRPr="006C4E83">
        <w:rPr>
          <w:lang w:eastAsia="ru-RU"/>
        </w:rPr>
        <w:lastRenderedPageBreak/>
        <w:t xml:space="preserve">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 </w:t>
      </w:r>
    </w:p>
    <w:p w:rsidR="006C4E83" w:rsidRPr="006C4E83" w:rsidRDefault="006C4E83" w:rsidP="006C4E83">
      <w:pPr>
        <w:rPr>
          <w:lang w:eastAsia="ru-RU"/>
        </w:rPr>
      </w:pPr>
      <w:r w:rsidRPr="006C4E83">
        <w:rPr>
          <w:lang w:eastAsia="ru-RU"/>
        </w:rPr>
        <w:t xml:space="preserve">вести диалоги разного характера (диалог-побуждение к действию; диалог-расспрос, комбинированный диалог (объём диалога: 10–11 реплик со стороны каждого собеседника); </w:t>
      </w:r>
    </w:p>
    <w:p w:rsidR="006C4E83" w:rsidRPr="006C4E83" w:rsidRDefault="006C4E83" w:rsidP="006C4E83">
      <w:pPr>
        <w:rPr>
          <w:lang w:eastAsia="ru-RU"/>
        </w:rPr>
      </w:pPr>
      <w:r w:rsidRPr="006C4E83">
        <w:rPr>
          <w:lang w:eastAsia="ru-RU"/>
        </w:rPr>
        <w:t xml:space="preserve">создавать устные монологические высказывания с использованием основных коммуникативных типов речи: описание, повествование, рассуждение (объём монологического высказывания: 10–11 фраз); </w:t>
      </w:r>
    </w:p>
    <w:p w:rsidR="006C4E83" w:rsidRPr="006C4E83" w:rsidRDefault="006C4E83" w:rsidP="006C4E83">
      <w:pPr>
        <w:rPr>
          <w:lang w:eastAsia="ru-RU"/>
        </w:rPr>
      </w:pPr>
      <w:r w:rsidRPr="006C4E83">
        <w:rPr>
          <w:lang w:eastAsia="ru-RU"/>
        </w:rPr>
        <w:t xml:space="preserve">пересказывать основное содержание прочитанного или прослушанного текста; </w:t>
      </w:r>
    </w:p>
    <w:p w:rsidR="006C4E83" w:rsidRPr="006C4E83" w:rsidRDefault="006C4E83" w:rsidP="006C4E83">
      <w:pPr>
        <w:rPr>
          <w:lang w:eastAsia="ru-RU"/>
        </w:rPr>
      </w:pPr>
      <w:r w:rsidRPr="006C4E83">
        <w:rPr>
          <w:lang w:eastAsia="ru-RU"/>
        </w:rPr>
        <w:t xml:space="preserve">излагать результаты выполненной проектной работы; </w:t>
      </w:r>
    </w:p>
    <w:p w:rsidR="006C4E83" w:rsidRPr="006C4E83" w:rsidRDefault="006C4E83" w:rsidP="006C4E83">
      <w:pPr>
        <w:rPr>
          <w:lang w:eastAsia="ru-RU"/>
        </w:rPr>
      </w:pPr>
      <w:r w:rsidRPr="006C4E83">
        <w:rPr>
          <w:lang w:eastAsia="ru-RU"/>
        </w:rPr>
        <w:t xml:space="preserve">читать про себя с пониманием адаптированные аутентичные тексты с пониманием основного содержания или запрашиваемой информации; </w:t>
      </w:r>
    </w:p>
    <w:p w:rsidR="006C4E83" w:rsidRPr="006C4E83" w:rsidRDefault="006C4E83" w:rsidP="006C4E83">
      <w:pPr>
        <w:rPr>
          <w:lang w:eastAsia="ru-RU"/>
        </w:rPr>
      </w:pPr>
      <w:r w:rsidRPr="006C4E83">
        <w:rPr>
          <w:lang w:eastAsia="ru-RU"/>
        </w:rPr>
        <w:t xml:space="preserve">читать несплошные тексты и понимание представленной в них информации (объём текста: 400 слов); </w:t>
      </w:r>
    </w:p>
    <w:p w:rsidR="006C4E83" w:rsidRPr="006C4E83" w:rsidRDefault="006C4E83" w:rsidP="006C4E83">
      <w:pPr>
        <w:rPr>
          <w:lang w:eastAsia="ru-RU"/>
        </w:rPr>
      </w:pPr>
      <w:r w:rsidRPr="006C4E83">
        <w:rPr>
          <w:lang w:eastAsia="ru-RU"/>
        </w:rPr>
        <w:t xml:space="preserve">писать личное письмо с использованием и без использованием образца (объём письменного высказывания: до 80-100 слов); </w:t>
      </w:r>
    </w:p>
    <w:p w:rsidR="006C4E83" w:rsidRPr="006C4E83" w:rsidRDefault="006C4E83" w:rsidP="006C4E83">
      <w:pPr>
        <w:rPr>
          <w:lang w:eastAsia="ru-RU"/>
        </w:rPr>
      </w:pPr>
      <w:r w:rsidRPr="006C4E83">
        <w:rPr>
          <w:lang w:eastAsia="ru-RU"/>
        </w:rP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своё мнение.</w:t>
      </w:r>
    </w:p>
    <w:p w:rsidR="006C4E83" w:rsidRPr="006C4E83" w:rsidRDefault="006C4E83" w:rsidP="006C4E83">
      <w:r w:rsidRPr="006C4E83">
        <w:t xml:space="preserve">48.8.5. Предметные результаты изучения государственного (татарского) языка. К концу 11 класса обучающийся научится: </w:t>
      </w:r>
    </w:p>
    <w:p w:rsidR="006C4E83" w:rsidRPr="006C4E83" w:rsidRDefault="006C4E83" w:rsidP="006C4E83">
      <w:pPr>
        <w:rPr>
          <w:lang w:eastAsia="ru-RU"/>
        </w:rPr>
      </w:pPr>
      <w:r w:rsidRPr="006C4E83">
        <w:rPr>
          <w:lang w:eastAsia="ru-RU"/>
        </w:rPr>
        <w:t xml:space="preserve">прослушать небольшие аутентичные тексты или адаптированные отрывки из литературных произведений, текстов информационного характера и выразить своё мнение по их содержанию (продолжительность текстов по времени звучания не более 1,5 минут); </w:t>
      </w:r>
    </w:p>
    <w:p w:rsidR="006C4E83" w:rsidRPr="006C4E83" w:rsidRDefault="006C4E83" w:rsidP="006C4E83">
      <w:pPr>
        <w:rPr>
          <w:lang w:eastAsia="ru-RU"/>
        </w:rPr>
      </w:pPr>
      <w:r w:rsidRPr="006C4E83">
        <w:rPr>
          <w:lang w:eastAsia="ru-RU"/>
        </w:rPr>
        <w:t>строить диалогическую речь в пределах тем, предусмотренных программой</w:t>
      </w:r>
      <w:r w:rsidRPr="006C4E83">
        <w:t xml:space="preserve"> (</w:t>
      </w:r>
      <w:r w:rsidRPr="006C4E83">
        <w:rPr>
          <w:lang w:eastAsia="ru-RU"/>
        </w:rPr>
        <w:t>каждый участник диалога должен произнести не менее 10 – 12 реплик</w:t>
      </w:r>
      <w:r w:rsidRPr="006C4E83">
        <w:t xml:space="preserve">); </w:t>
      </w:r>
    </w:p>
    <w:p w:rsidR="006C4E83" w:rsidRPr="006C4E83" w:rsidRDefault="006C4E83" w:rsidP="006C4E83">
      <w:pPr>
        <w:rPr>
          <w:lang w:eastAsia="ru-RU"/>
        </w:rPr>
      </w:pPr>
      <w:r w:rsidRPr="006C4E83">
        <w:rPr>
          <w:lang w:eastAsia="ru-RU"/>
        </w:rPr>
        <w:t xml:space="preserve">выражать свои мысли в монологической речи, соблюдая нормы татарского языка; </w:t>
      </w:r>
    </w:p>
    <w:p w:rsidR="006C4E83" w:rsidRPr="006C4E83" w:rsidRDefault="006C4E83" w:rsidP="006C4E83">
      <w:pPr>
        <w:rPr>
          <w:lang w:eastAsia="ru-RU"/>
        </w:rPr>
      </w:pPr>
      <w:r w:rsidRPr="006C4E83">
        <w:rPr>
          <w:lang w:eastAsia="ru-RU"/>
        </w:rPr>
        <w:t xml:space="preserve">пересказывать содержание прочитанного текста своими словами; </w:t>
      </w:r>
    </w:p>
    <w:p w:rsidR="006C4E83" w:rsidRPr="006C4E83" w:rsidRDefault="006C4E83" w:rsidP="006C4E83">
      <w:pPr>
        <w:rPr>
          <w:lang w:eastAsia="ru-RU"/>
        </w:rPr>
      </w:pPr>
      <w:r w:rsidRPr="006C4E83">
        <w:rPr>
          <w:lang w:eastAsia="ru-RU"/>
        </w:rPr>
        <w:t xml:space="preserve">составлять рассказ по предложенной теме, соблюдая последовательность; </w:t>
      </w:r>
    </w:p>
    <w:p w:rsidR="006C4E83" w:rsidRPr="006C4E83" w:rsidRDefault="006C4E83" w:rsidP="006C4E83">
      <w:pPr>
        <w:rPr>
          <w:lang w:eastAsia="ru-RU"/>
        </w:rPr>
      </w:pPr>
      <w:r w:rsidRPr="006C4E83">
        <w:rPr>
          <w:lang w:eastAsia="ru-RU"/>
        </w:rPr>
        <w:t xml:space="preserve">выразительно рассказывать наизусть стихотворения; </w:t>
      </w:r>
    </w:p>
    <w:p w:rsidR="006C4E83" w:rsidRPr="006C4E83" w:rsidRDefault="006C4E83" w:rsidP="006C4E83">
      <w:pPr>
        <w:rPr>
          <w:lang w:eastAsia="ru-RU"/>
        </w:rPr>
      </w:pPr>
      <w:r w:rsidRPr="006C4E83">
        <w:rPr>
          <w:lang w:eastAsia="ru-RU"/>
        </w:rPr>
        <w:t>защитить проект по предложенной теме; подготовить презентацию (объём монологической речи: не менее 13 – 15 фраз);</w:t>
      </w:r>
    </w:p>
    <w:p w:rsidR="006C4E83" w:rsidRPr="006C4E83" w:rsidRDefault="006C4E83" w:rsidP="006C4E83">
      <w:pPr>
        <w:rPr>
          <w:lang w:eastAsia="ru-RU"/>
        </w:rPr>
      </w:pPr>
      <w:r w:rsidRPr="006C4E83">
        <w:rPr>
          <w:lang w:eastAsia="ru-RU"/>
        </w:rPr>
        <w:t xml:space="preserve">владеть навыками чтения различных текстов с полным пониманием их содержания; </w:t>
      </w:r>
    </w:p>
    <w:p w:rsidR="006C4E83" w:rsidRPr="006C4E83" w:rsidRDefault="006C4E83" w:rsidP="006C4E83">
      <w:pPr>
        <w:rPr>
          <w:lang w:eastAsia="ru-RU"/>
        </w:rPr>
      </w:pPr>
      <w:r w:rsidRPr="006C4E83">
        <w:rPr>
          <w:lang w:eastAsia="ru-RU"/>
        </w:rPr>
        <w:t xml:space="preserve">текстов, в которых содержатся таблицы, иллюстрации; </w:t>
      </w:r>
    </w:p>
    <w:p w:rsidR="006C4E83" w:rsidRPr="006C4E83" w:rsidRDefault="006C4E83" w:rsidP="006C4E83">
      <w:pPr>
        <w:rPr>
          <w:lang w:eastAsia="ru-RU"/>
        </w:rPr>
      </w:pPr>
      <w:r w:rsidRPr="006C4E83">
        <w:rPr>
          <w:lang w:eastAsia="ru-RU"/>
        </w:rPr>
        <w:t>выделять нужную информацию (объём текста для чтения: 500 слов);</w:t>
      </w:r>
    </w:p>
    <w:p w:rsidR="006C4E83" w:rsidRPr="006C4E83" w:rsidRDefault="006C4E83" w:rsidP="006C4E83">
      <w:pPr>
        <w:rPr>
          <w:lang w:eastAsia="ru-RU"/>
        </w:rPr>
      </w:pPr>
      <w:r w:rsidRPr="006C4E83">
        <w:rPr>
          <w:lang w:eastAsia="ru-RU"/>
        </w:rPr>
        <w:lastRenderedPageBreak/>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6C4E83" w:rsidRPr="006C4E83" w:rsidRDefault="006C4E83" w:rsidP="006C4E83">
      <w:pPr>
        <w:rPr>
          <w:lang w:eastAsia="ru-RU"/>
        </w:rPr>
      </w:pPr>
      <w:r w:rsidRPr="006C4E83">
        <w:rPr>
          <w:lang w:eastAsia="ru-RU"/>
        </w:rPr>
        <w:t>продолжить предложенный текст или видоизменить его (объём письменной работы: 110 – 120 слов).</w:t>
      </w:r>
    </w:p>
    <w:p w:rsidR="006C4E83" w:rsidRPr="006C4E83" w:rsidRDefault="006C4E83" w:rsidP="006C4E83">
      <w:pPr>
        <w:rPr>
          <w:lang w:eastAsia="ru-RU"/>
        </w:rPr>
      </w:pPr>
      <w:r w:rsidRPr="006C4E83">
        <w:rPr>
          <w:lang w:eastAsia="ru-RU"/>
        </w:rPr>
        <w:t>49. Федеральная рабочая программа по учебному предмету «Родной (тувинский) язык».</w:t>
      </w:r>
    </w:p>
    <w:p w:rsidR="006C4E83" w:rsidRPr="006C4E83" w:rsidRDefault="006C4E83" w:rsidP="006C4E83">
      <w:r w:rsidRPr="006C4E83">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6C4E83" w:rsidRPr="006C4E83" w:rsidRDefault="006C4E83" w:rsidP="006C4E83">
      <w:r w:rsidRPr="006C4E83">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49.5. Пояснительная записка.</w:t>
      </w:r>
    </w:p>
    <w:p w:rsidR="006C4E83" w:rsidRPr="006C4E83" w:rsidRDefault="006C4E83" w:rsidP="006C4E83">
      <w:r w:rsidRPr="006C4E83">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 </w:t>
      </w:r>
    </w:p>
    <w:p w:rsidR="006C4E83" w:rsidRPr="006C4E83" w:rsidRDefault="006C4E83" w:rsidP="006C4E83">
      <w:r w:rsidRPr="006C4E83">
        <w:t>Системообразующей доминантной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6C4E83" w:rsidRPr="006C4E83" w:rsidRDefault="006C4E83" w:rsidP="006C4E83">
      <w:r w:rsidRPr="006C4E83">
        <w:t xml:space="preserve">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w:t>
      </w:r>
      <w:r w:rsidRPr="006C4E83">
        <w:lastRenderedPageBreak/>
        <w:t>усвоение выпускниками целостной системы знаний и овладение соответствующими умениями и навыками, но и на развитие способности применять полученные знания, умения и навыки в быту, учебной и общественной деятельности.</w:t>
      </w:r>
    </w:p>
    <w:p w:rsidR="006C4E83" w:rsidRPr="006C4E83" w:rsidRDefault="006C4E83" w:rsidP="006C4E83">
      <w:r w:rsidRPr="006C4E83">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6C4E83" w:rsidRPr="006C4E83" w:rsidRDefault="006C4E83" w:rsidP="006C4E83">
      <w:r w:rsidRPr="006C4E83">
        <w:t>49.5.4. Изучение родного (тувинского) языка направлено на достижение следующих целей:</w:t>
      </w:r>
    </w:p>
    <w:p w:rsidR="006C4E83" w:rsidRPr="006C4E83" w:rsidRDefault="006C4E83" w:rsidP="006C4E83">
      <w:r w:rsidRPr="006C4E83">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6C4E83" w:rsidRPr="006C4E83" w:rsidRDefault="006C4E83" w:rsidP="006C4E83">
      <w:r w:rsidRPr="006C4E83">
        <w:t>совершенствование видов речевой деятельности, коммуникативных умений и культуры речи на тувинском языке,</w:t>
      </w:r>
    </w:p>
    <w:p w:rsidR="006C4E83" w:rsidRPr="006C4E83" w:rsidRDefault="006C4E83" w:rsidP="006C4E83">
      <w:r w:rsidRPr="006C4E83">
        <w:t>расширение знаний о специфике тувинского языка, основных языковых единицах в соответствии с разделами науки о языке;</w:t>
      </w:r>
    </w:p>
    <w:p w:rsidR="006C4E83" w:rsidRPr="006C4E83" w:rsidRDefault="006C4E83" w:rsidP="006C4E83">
      <w:r w:rsidRPr="006C4E83">
        <w:t>формирование российской гражданской идентичности в поликультурном и многоконфессиональном обществе.</w:t>
      </w:r>
    </w:p>
    <w:p w:rsidR="006C4E83" w:rsidRPr="006C4E83" w:rsidRDefault="006C4E83" w:rsidP="006C4E83">
      <w:r w:rsidRPr="006C4E83">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6C4E83" w:rsidRPr="006C4E83" w:rsidRDefault="006C4E83" w:rsidP="006C4E83">
      <w:r w:rsidRPr="006C4E83">
        <w:t>49.6. Содержание обучения в 10 классе.</w:t>
      </w:r>
    </w:p>
    <w:p w:rsidR="006C4E83" w:rsidRPr="006C4E83" w:rsidRDefault="006C4E83" w:rsidP="006C4E83">
      <w:r w:rsidRPr="006C4E83">
        <w:t>49.6.1. Общие сведения о языке.</w:t>
      </w:r>
    </w:p>
    <w:p w:rsidR="006C4E83" w:rsidRPr="006C4E83" w:rsidRDefault="006C4E83" w:rsidP="006C4E83">
      <w:r w:rsidRPr="006C4E83">
        <w:t>Язык и общество. Язык и культура. Место тувинского языка в тюркской языковой группе.</w:t>
      </w:r>
    </w:p>
    <w:p w:rsidR="006C4E83" w:rsidRPr="006C4E83" w:rsidRDefault="006C4E83" w:rsidP="006C4E83">
      <w:r w:rsidRPr="006C4E83">
        <w:t xml:space="preserve">Тувинский язык и история тувинского народа. Памятники древнетюркской рунической письменности. Орхоно-енисейские письменные памятники. </w:t>
      </w:r>
    </w:p>
    <w:p w:rsidR="006C4E83" w:rsidRPr="006C4E83" w:rsidRDefault="006C4E83" w:rsidP="006C4E83">
      <w:r w:rsidRPr="006C4E83">
        <w:t>Тувинский язык в республике Тыва. Функционирование тувинского языка: литературный язык и диалекты.</w:t>
      </w:r>
    </w:p>
    <w:p w:rsidR="006C4E83" w:rsidRPr="006C4E83" w:rsidRDefault="006C4E83" w:rsidP="006C4E83">
      <w:r w:rsidRPr="006C4E83">
        <w:t xml:space="preserve">Тувинский язык как система разных уровней. Единицы языка (фонема, морфема, слово, части речи, словосочетание, предложение, текст), их взаимосвязь. </w:t>
      </w:r>
    </w:p>
    <w:p w:rsidR="006C4E83" w:rsidRPr="006C4E83" w:rsidRDefault="006C4E83" w:rsidP="006C4E83">
      <w:r w:rsidRPr="006C4E83">
        <w:t>49.6.2. Фонетика. Орфоэпия. Орфография.</w:t>
      </w:r>
    </w:p>
    <w:p w:rsidR="006C4E83" w:rsidRPr="006C4E83" w:rsidRDefault="006C4E83" w:rsidP="006C4E83">
      <w:r w:rsidRPr="006C4E83">
        <w:t xml:space="preserve">Обобщение, систематизация и углубление ранее приобретённых учащимися знаний по фонетике, графике, орфоэпии, орфографии. </w:t>
      </w:r>
    </w:p>
    <w:p w:rsidR="006C4E83" w:rsidRPr="006C4E83" w:rsidRDefault="006C4E83" w:rsidP="006C4E83">
      <w:r w:rsidRPr="006C4E83">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6C4E83" w:rsidRPr="006C4E83" w:rsidRDefault="006C4E83" w:rsidP="006C4E83">
      <w:r w:rsidRPr="006C4E83">
        <w:t xml:space="preserve">Основные нормы литературного произношения и ударения. </w:t>
      </w:r>
    </w:p>
    <w:p w:rsidR="006C4E83" w:rsidRPr="006C4E83" w:rsidRDefault="006C4E83" w:rsidP="006C4E83">
      <w:r w:rsidRPr="006C4E83">
        <w:t xml:space="preserve">Принципы тувинской орфографии. </w:t>
      </w:r>
    </w:p>
    <w:p w:rsidR="006C4E83" w:rsidRPr="006C4E83" w:rsidRDefault="006C4E83" w:rsidP="006C4E83">
      <w:r w:rsidRPr="006C4E83">
        <w:lastRenderedPageBreak/>
        <w:t>49.6.3. Лексика и фразеология.</w:t>
      </w:r>
    </w:p>
    <w:p w:rsidR="006C4E83" w:rsidRPr="006C4E83" w:rsidRDefault="006C4E83" w:rsidP="006C4E83">
      <w:r w:rsidRPr="006C4E83">
        <w:t>Обобщение, систематизация и углубление ранее приобретённых учащимися знаний по лексикологии и фразеологии.</w:t>
      </w:r>
    </w:p>
    <w:p w:rsidR="006C4E83" w:rsidRPr="006C4E83" w:rsidRDefault="006C4E83" w:rsidP="006C4E83">
      <w:r w:rsidRPr="006C4E83">
        <w:t>Словарный состав тувинского языка. Понятие о словарном составе тувинского языка.</w:t>
      </w:r>
    </w:p>
    <w:p w:rsidR="006C4E83" w:rsidRPr="006C4E83" w:rsidRDefault="006C4E83" w:rsidP="006C4E83">
      <w:r w:rsidRPr="006C4E83">
        <w:t xml:space="preserve">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 </w:t>
      </w:r>
    </w:p>
    <w:p w:rsidR="006C4E83" w:rsidRPr="006C4E83" w:rsidRDefault="006C4E83" w:rsidP="006C4E83">
      <w:r w:rsidRPr="006C4E83">
        <w:t xml:space="preserve">Лексика с точки зрения происхождения: общетюркская, исконно тувинская и заимствованная. </w:t>
      </w:r>
    </w:p>
    <w:p w:rsidR="006C4E83" w:rsidRPr="006C4E83" w:rsidRDefault="006C4E83" w:rsidP="006C4E83">
      <w:r w:rsidRPr="006C4E83">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6C4E83" w:rsidRPr="006C4E83" w:rsidRDefault="006C4E83" w:rsidP="006C4E83">
      <w:r w:rsidRPr="006C4E83">
        <w:t xml:space="preserve">Лексика особого употребления: табу и эвфемизмы. </w:t>
      </w:r>
    </w:p>
    <w:p w:rsidR="006C4E83" w:rsidRPr="006C4E83" w:rsidRDefault="006C4E83" w:rsidP="006C4E83">
      <w:r w:rsidRPr="006C4E83">
        <w:t xml:space="preserve">Тувинская ономастика и её особенности. </w:t>
      </w:r>
    </w:p>
    <w:p w:rsidR="006C4E83" w:rsidRPr="006C4E83" w:rsidRDefault="006C4E83" w:rsidP="006C4E83">
      <w:r w:rsidRPr="006C4E83">
        <w:t xml:space="preserve">Тувинская лексикография. </w:t>
      </w:r>
    </w:p>
    <w:p w:rsidR="006C4E83" w:rsidRPr="006C4E83" w:rsidRDefault="006C4E83" w:rsidP="006C4E83">
      <w:r w:rsidRPr="006C4E83">
        <w:t xml:space="preserve">Фразеологизмы тувинского языка. Идиомы и фразеологические сочетания. </w:t>
      </w:r>
    </w:p>
    <w:p w:rsidR="006C4E83" w:rsidRPr="006C4E83" w:rsidRDefault="006C4E83" w:rsidP="006C4E83">
      <w:r w:rsidRPr="006C4E83">
        <w:t xml:space="preserve">Лексический анализ слова. </w:t>
      </w:r>
    </w:p>
    <w:p w:rsidR="006C4E83" w:rsidRPr="006C4E83" w:rsidRDefault="006C4E83" w:rsidP="006C4E83">
      <w:r w:rsidRPr="006C4E83">
        <w:t>49.6.4. Морфемика и словообразование.</w:t>
      </w:r>
    </w:p>
    <w:p w:rsidR="006C4E83" w:rsidRPr="006C4E83" w:rsidRDefault="006C4E83" w:rsidP="006C4E83">
      <w:r w:rsidRPr="006C4E83">
        <w:t xml:space="preserve">Обобщение, систематизация и углубление ранее приобретённых учащимися знаний по морфемике и словообразованию. </w:t>
      </w:r>
    </w:p>
    <w:p w:rsidR="006C4E83" w:rsidRPr="006C4E83" w:rsidRDefault="006C4E83" w:rsidP="006C4E83">
      <w:r w:rsidRPr="006C4E83">
        <w:t>Основные понятия морфемики и словообразования.</w:t>
      </w:r>
    </w:p>
    <w:p w:rsidR="006C4E83" w:rsidRPr="006C4E83" w:rsidRDefault="006C4E83" w:rsidP="006C4E83">
      <w:r w:rsidRPr="006C4E83">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6C4E83" w:rsidRPr="006C4E83" w:rsidRDefault="006C4E83" w:rsidP="006C4E83">
      <w:r w:rsidRPr="006C4E83">
        <w:t xml:space="preserve">Словообразовательный анализ слова. </w:t>
      </w:r>
    </w:p>
    <w:p w:rsidR="006C4E83" w:rsidRPr="006C4E83" w:rsidRDefault="006C4E83" w:rsidP="006C4E83">
      <w:r w:rsidRPr="006C4E83">
        <w:t>49.6.5. Морфология.</w:t>
      </w:r>
    </w:p>
    <w:p w:rsidR="006C4E83" w:rsidRPr="006C4E83" w:rsidRDefault="006C4E83" w:rsidP="006C4E83">
      <w:r w:rsidRPr="006C4E83">
        <w:t>Обобщение, систематизация и углубление ранее приобретённых учащимися знаний по морфологии.</w:t>
      </w:r>
    </w:p>
    <w:p w:rsidR="006C4E83" w:rsidRPr="006C4E83" w:rsidRDefault="006C4E83" w:rsidP="006C4E83">
      <w:r w:rsidRPr="006C4E83">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6C4E83" w:rsidRPr="006C4E83" w:rsidRDefault="006C4E83" w:rsidP="006C4E83">
      <w:r w:rsidRPr="006C4E83">
        <w:t>Морфологический анализ текста.</w:t>
      </w:r>
    </w:p>
    <w:p w:rsidR="006C4E83" w:rsidRPr="006C4E83" w:rsidRDefault="006C4E83" w:rsidP="006C4E83">
      <w:r w:rsidRPr="006C4E83">
        <w:t>49.6.6. Речь. Стили речи.</w:t>
      </w:r>
    </w:p>
    <w:p w:rsidR="006C4E83" w:rsidRPr="006C4E83" w:rsidRDefault="006C4E83" w:rsidP="006C4E83">
      <w:r w:rsidRPr="006C4E83">
        <w:t xml:space="preserve">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w:t>
      </w:r>
      <w:r w:rsidRPr="006C4E83">
        <w:lastRenderedPageBreak/>
        <w:t>мотивационное и другие. Сферы и ситуации речевого общения. Монологическая и диалогическая речь.</w:t>
      </w:r>
    </w:p>
    <w:p w:rsidR="006C4E83" w:rsidRPr="006C4E83" w:rsidRDefault="006C4E83" w:rsidP="006C4E83">
      <w:r w:rsidRPr="006C4E83">
        <w:t>Функциональные стили речи: официально-деловой, публицистический, научный, разговорный, художественный.</w:t>
      </w:r>
    </w:p>
    <w:p w:rsidR="006C4E83" w:rsidRPr="006C4E83" w:rsidRDefault="006C4E83" w:rsidP="006C4E83">
      <w:r w:rsidRPr="006C4E83">
        <w:t>Научный стиль. Жанры научного стиля: доклад, аннотация, статья, тезисы, конспект, рецензия, реферат и другие. Особенности научного стиля.</w:t>
      </w:r>
    </w:p>
    <w:p w:rsidR="006C4E83" w:rsidRPr="006C4E83" w:rsidRDefault="006C4E83" w:rsidP="006C4E83">
      <w:r w:rsidRPr="006C4E83">
        <w:t>Стилистический анализ текста.</w:t>
      </w:r>
    </w:p>
    <w:p w:rsidR="006C4E83" w:rsidRPr="006C4E83" w:rsidRDefault="006C4E83" w:rsidP="006C4E83">
      <w:r w:rsidRPr="006C4E83">
        <w:t>Текст, его признаки и виды. Информационная переработка текста. Виды преобразования текста. Выявление основной и второстепенной информации.</w:t>
      </w:r>
    </w:p>
    <w:p w:rsidR="006C4E83" w:rsidRPr="006C4E83" w:rsidRDefault="006C4E83" w:rsidP="006C4E83">
      <w:r w:rsidRPr="006C4E83">
        <w:t xml:space="preserve">Речеведческий анализ текста. </w:t>
      </w:r>
    </w:p>
    <w:p w:rsidR="006C4E83" w:rsidRPr="006C4E83" w:rsidRDefault="006C4E83" w:rsidP="006C4E83">
      <w:r w:rsidRPr="006C4E83">
        <w:t>49.7. Содержание обучения в 11 классе.</w:t>
      </w:r>
    </w:p>
    <w:p w:rsidR="006C4E83" w:rsidRPr="006C4E83" w:rsidRDefault="006C4E83" w:rsidP="006C4E83">
      <w:r w:rsidRPr="006C4E83">
        <w:t>49.7.1. Общие сведения о языке.</w:t>
      </w:r>
    </w:p>
    <w:p w:rsidR="006C4E83" w:rsidRPr="006C4E83" w:rsidRDefault="006C4E83" w:rsidP="006C4E83">
      <w:r w:rsidRPr="006C4E83">
        <w:t xml:space="preserve">Язык как система. Уровни языка: фонемный, морфемный, лексический и синтаксический. </w:t>
      </w:r>
    </w:p>
    <w:p w:rsidR="006C4E83" w:rsidRPr="006C4E83" w:rsidRDefault="006C4E83" w:rsidP="006C4E83">
      <w:r w:rsidRPr="006C4E83">
        <w:t>Исследователи тюркологии и тувинского языкознания.</w:t>
      </w:r>
    </w:p>
    <w:p w:rsidR="006C4E83" w:rsidRPr="006C4E83" w:rsidRDefault="006C4E83" w:rsidP="006C4E83">
      <w:r w:rsidRPr="006C4E83">
        <w:t>49.7.2. Синтаксис и пунктуация.</w:t>
      </w:r>
    </w:p>
    <w:p w:rsidR="006C4E83" w:rsidRPr="006C4E83" w:rsidRDefault="006C4E83" w:rsidP="006C4E83">
      <w:r w:rsidRPr="006C4E83">
        <w:t>Обобщение, систематизация и углубление ранее приобретённых учащимися знаний по синтаксису.</w:t>
      </w:r>
    </w:p>
    <w:p w:rsidR="006C4E83" w:rsidRPr="006C4E83" w:rsidRDefault="006C4E83" w:rsidP="006C4E83">
      <w:r w:rsidRPr="006C4E83">
        <w:t xml:space="preserve">Основные понятия синтаксиса и пунктуации. </w:t>
      </w:r>
    </w:p>
    <w:p w:rsidR="006C4E83" w:rsidRPr="006C4E83" w:rsidRDefault="006C4E83" w:rsidP="006C4E83">
      <w:r w:rsidRPr="006C4E83">
        <w:t xml:space="preserve">Словосочетание. Классификация словосочетаний. Виды синтаксической связи. Разбор словосочетания. </w:t>
      </w:r>
    </w:p>
    <w:p w:rsidR="006C4E83" w:rsidRPr="006C4E83" w:rsidRDefault="006C4E83" w:rsidP="006C4E83">
      <w:r w:rsidRPr="006C4E83">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6C4E83" w:rsidRPr="006C4E83" w:rsidRDefault="006C4E83" w:rsidP="006C4E83">
      <w:r w:rsidRPr="006C4E83">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rsidR="006C4E83" w:rsidRPr="006C4E83" w:rsidRDefault="006C4E83" w:rsidP="006C4E83">
      <w:r w:rsidRPr="006C4E83">
        <w:t xml:space="preserve">Сложное предложение. Виды сложных предложений. </w:t>
      </w:r>
    </w:p>
    <w:p w:rsidR="006C4E83" w:rsidRPr="006C4E83" w:rsidRDefault="006C4E83" w:rsidP="006C4E83">
      <w:r w:rsidRPr="006C4E83">
        <w:t>Сложносочинённые предложения. Знаки препинания в сложносочинённых предложениях: запятая, точка с запятой, двоеточие, тире. Синтаксический разбор сложносочинённых предложений.</w:t>
      </w:r>
    </w:p>
    <w:p w:rsidR="006C4E83" w:rsidRPr="006C4E83" w:rsidRDefault="006C4E83" w:rsidP="006C4E83">
      <w:r w:rsidRPr="006C4E83">
        <w:t xml:space="preserve">Сложноподчинённые предложения. Виды придаточных предложений. Знаки препинания в сложноподчинённых предложениях с одним и несколькими придаточными. Синтаксический разбор сложноподчинённых предложений. Строгий порядок членов в простых предложениях и придаточных частей в сложных предложениях. </w:t>
      </w:r>
    </w:p>
    <w:p w:rsidR="006C4E83" w:rsidRPr="006C4E83" w:rsidRDefault="006C4E83" w:rsidP="006C4E83">
      <w:r w:rsidRPr="006C4E83">
        <w:lastRenderedPageBreak/>
        <w:t xml:space="preserve">Сложная синтаксическая конструкция. </w:t>
      </w:r>
    </w:p>
    <w:p w:rsidR="006C4E83" w:rsidRPr="006C4E83" w:rsidRDefault="006C4E83" w:rsidP="006C4E83">
      <w:r w:rsidRPr="006C4E83">
        <w:t>Прямая и косвенная речь. Способы передачи чужой речи. Знаки препинания при прямой и косвенной речи.</w:t>
      </w:r>
    </w:p>
    <w:p w:rsidR="006C4E83" w:rsidRPr="006C4E83" w:rsidRDefault="006C4E83" w:rsidP="006C4E83">
      <w:r w:rsidRPr="006C4E83">
        <w:t>49.7.3. Стили речи.</w:t>
      </w:r>
    </w:p>
    <w:p w:rsidR="006C4E83" w:rsidRPr="006C4E83" w:rsidRDefault="006C4E83" w:rsidP="006C4E83">
      <w:r w:rsidRPr="006C4E83">
        <w:t xml:space="preserve">Особенности публицистического стиля, используемые в нём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 </w:t>
      </w:r>
    </w:p>
    <w:p w:rsidR="006C4E83" w:rsidRPr="006C4E83" w:rsidRDefault="006C4E83" w:rsidP="006C4E83">
      <w:r w:rsidRPr="006C4E83">
        <w:t xml:space="preserve">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 </w:t>
      </w:r>
    </w:p>
    <w:p w:rsidR="006C4E83" w:rsidRPr="006C4E83" w:rsidRDefault="006C4E83" w:rsidP="006C4E83">
      <w:r w:rsidRPr="006C4E83">
        <w:t>Художественный стиль. Общая характеристика художественного стиля. Виды тропов и стилистических фигур.</w:t>
      </w:r>
    </w:p>
    <w:p w:rsidR="006C4E83" w:rsidRPr="006C4E83" w:rsidRDefault="006C4E83" w:rsidP="006C4E83">
      <w:r w:rsidRPr="006C4E83">
        <w:t>49.7.4. Культура речи.</w:t>
      </w:r>
    </w:p>
    <w:p w:rsidR="006C4E83" w:rsidRPr="006C4E83" w:rsidRDefault="006C4E83" w:rsidP="006C4E83">
      <w:r w:rsidRPr="006C4E83">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6C4E83" w:rsidRPr="006C4E83" w:rsidRDefault="006C4E83" w:rsidP="006C4E83">
      <w:r w:rsidRPr="006C4E83">
        <w:t xml:space="preserve">Культура публичной речи. Речевой этикет. Особенности речевого этикета. Культура устной речи. </w:t>
      </w:r>
    </w:p>
    <w:p w:rsidR="006C4E83" w:rsidRPr="006C4E83" w:rsidRDefault="006C4E83" w:rsidP="006C4E83">
      <w:r w:rsidRPr="006C4E83">
        <w:t xml:space="preserve">Языковая норма и её функции. Виды языковых норм тувинского литературного языка: орфоэпические, лексические, грамматические и стилистические. </w:t>
      </w:r>
    </w:p>
    <w:p w:rsidR="006C4E83" w:rsidRPr="006C4E83" w:rsidRDefault="006C4E83" w:rsidP="006C4E83">
      <w:r w:rsidRPr="006C4E83">
        <w:t>49.8. Планируемые результаты освоения программы по родному (тувинскому) языку на уровне среднего общего образования.</w:t>
      </w:r>
    </w:p>
    <w:p w:rsidR="006C4E83" w:rsidRPr="006C4E83" w:rsidRDefault="006C4E83" w:rsidP="006C4E83">
      <w:r w:rsidRPr="006C4E83">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lastRenderedPageBreak/>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lastRenderedPageBreak/>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rsidR="006C4E83" w:rsidRPr="006C4E83" w:rsidRDefault="006C4E83" w:rsidP="006C4E83">
      <w:r w:rsidRPr="006C4E83">
        <w:t>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lastRenderedPageBreak/>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49.8.3.1.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49.8.3.2.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lastRenderedPageBreak/>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49.8.3.3.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49.8.3.4.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lastRenderedPageBreak/>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49.8.3.5.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49.8.3.6.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49.8.3.7.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49.8.3.8.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49.8.4. Предметные результаты изучения родного (тувинского) языка. К концу 10 класса обучающийся научится:</w:t>
      </w:r>
    </w:p>
    <w:p w:rsidR="006C4E83" w:rsidRPr="006C4E83" w:rsidRDefault="006C4E83" w:rsidP="006C4E83">
      <w:r w:rsidRPr="006C4E83">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6C4E83" w:rsidRPr="006C4E83" w:rsidRDefault="006C4E83" w:rsidP="006C4E83">
      <w:r w:rsidRPr="006C4E83">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6C4E83" w:rsidRPr="006C4E83" w:rsidRDefault="006C4E83" w:rsidP="006C4E83">
      <w:r w:rsidRPr="006C4E83">
        <w:t>выстраивать свою речь, учитывая социальное положение собеседников и обстановку (официальную и неофициальную);</w:t>
      </w:r>
    </w:p>
    <w:p w:rsidR="006C4E83" w:rsidRPr="006C4E83" w:rsidRDefault="006C4E83" w:rsidP="006C4E83">
      <w:r w:rsidRPr="006C4E83">
        <w:t>учитывать особенности речи, характерные для различных сфер и ситуаций, правильно применять их в языковой практике в условиях билингвизма;</w:t>
      </w:r>
    </w:p>
    <w:p w:rsidR="006C4E83" w:rsidRPr="006C4E83" w:rsidRDefault="006C4E83" w:rsidP="006C4E83">
      <w:r w:rsidRPr="006C4E83">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6C4E83" w:rsidRPr="006C4E83" w:rsidRDefault="006C4E83" w:rsidP="006C4E83">
      <w:r w:rsidRPr="006C4E83">
        <w:t>анализировать единицы различных языковых уровней;</w:t>
      </w:r>
    </w:p>
    <w:p w:rsidR="006C4E83" w:rsidRPr="006C4E83" w:rsidRDefault="006C4E83" w:rsidP="006C4E83">
      <w:r w:rsidRPr="006C4E83">
        <w:t>анализировать использованные в тексте языковые средства выразительности с точки зрения правильности, точности и уместности их употребления;</w:t>
      </w:r>
    </w:p>
    <w:p w:rsidR="006C4E83" w:rsidRPr="006C4E83" w:rsidRDefault="006C4E83" w:rsidP="006C4E83">
      <w:r w:rsidRPr="006C4E83">
        <w:t xml:space="preserve">владеть приёмами редактирования текстов; </w:t>
      </w:r>
    </w:p>
    <w:p w:rsidR="006C4E83" w:rsidRPr="006C4E83" w:rsidRDefault="006C4E83" w:rsidP="006C4E83">
      <w:r w:rsidRPr="006C4E83">
        <w:t>уметь пользоваться основными нормативными словарями с целью расширения и обогащения словарного запаса.</w:t>
      </w:r>
    </w:p>
    <w:p w:rsidR="006C4E83" w:rsidRPr="006C4E83" w:rsidRDefault="006C4E83" w:rsidP="006C4E83">
      <w:r w:rsidRPr="006C4E83">
        <w:t>49.8.5. Предметные результаты изучения родного (тувинского) языка. К концу 11 класса обучающийся научится:</w:t>
      </w:r>
    </w:p>
    <w:p w:rsidR="006C4E83" w:rsidRPr="006C4E83" w:rsidRDefault="006C4E83" w:rsidP="006C4E83">
      <w:r w:rsidRPr="006C4E83">
        <w:t>характеризовать функциональные стили тувинского языка, определять стилистическую и жанровую принадлежность текстов;</w:t>
      </w:r>
    </w:p>
    <w:p w:rsidR="006C4E83" w:rsidRPr="006C4E83" w:rsidRDefault="006C4E83" w:rsidP="006C4E83">
      <w:r w:rsidRPr="006C4E83">
        <w:t xml:space="preserve">изменять стиль заданного текста; </w:t>
      </w:r>
    </w:p>
    <w:p w:rsidR="006C4E83" w:rsidRPr="006C4E83" w:rsidRDefault="006C4E83" w:rsidP="006C4E83">
      <w:r w:rsidRPr="006C4E83">
        <w:t xml:space="preserve">выявлять и исправлять стилистические ошибки в предложенном тексте; </w:t>
      </w:r>
    </w:p>
    <w:p w:rsidR="006C4E83" w:rsidRPr="006C4E83" w:rsidRDefault="006C4E83" w:rsidP="006C4E83">
      <w:r w:rsidRPr="006C4E83">
        <w:lastRenderedPageBreak/>
        <w:t>создавать собственные тексты, принадлежащие к различным стилям и жанрам;</w:t>
      </w:r>
    </w:p>
    <w:p w:rsidR="006C4E83" w:rsidRPr="006C4E83" w:rsidRDefault="006C4E83" w:rsidP="006C4E83">
      <w:r w:rsidRPr="006C4E83">
        <w:t xml:space="preserve">пользоваться нормативными лингвистическими словарями, энциклопедиями и справочниками; </w:t>
      </w:r>
    </w:p>
    <w:p w:rsidR="006C4E83" w:rsidRPr="006C4E83" w:rsidRDefault="006C4E83" w:rsidP="006C4E83">
      <w:r w:rsidRPr="006C4E83">
        <w:t xml:space="preserve">различать понятия «язык» и «речь»; </w:t>
      </w:r>
    </w:p>
    <w:p w:rsidR="006C4E83" w:rsidRPr="006C4E83" w:rsidRDefault="006C4E83" w:rsidP="006C4E83">
      <w:r w:rsidRPr="006C4E83">
        <w:t>оценивать собственную и чужую речь с точки зрения соответствия грамматическим, коммуникативным и этическим нормам;</w:t>
      </w:r>
    </w:p>
    <w:p w:rsidR="006C4E83" w:rsidRPr="006C4E83" w:rsidRDefault="006C4E83" w:rsidP="006C4E83">
      <w:r w:rsidRPr="006C4E83">
        <w:t xml:space="preserve">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 </w:t>
      </w:r>
    </w:p>
    <w:p w:rsidR="006C4E83" w:rsidRPr="006C4E83" w:rsidRDefault="006C4E83" w:rsidP="006C4E83">
      <w:r w:rsidRPr="006C4E83">
        <w:t xml:space="preserve">применять нормы литературного тувинского языка в разных языковых ситуациях и сферах общения; </w:t>
      </w:r>
    </w:p>
    <w:p w:rsidR="006C4E83" w:rsidRPr="006C4E83" w:rsidRDefault="006C4E83" w:rsidP="006C4E83">
      <w:r w:rsidRPr="006C4E83">
        <w:t xml:space="preserve">различать литературную и диалектную формы тувинского языка; </w:t>
      </w:r>
    </w:p>
    <w:p w:rsidR="006C4E83" w:rsidRPr="006C4E83" w:rsidRDefault="006C4E83" w:rsidP="006C4E83">
      <w:r w:rsidRPr="006C4E83">
        <w:t xml:space="preserve">анализировать диалектные формы и просторечные слова тувинского языка в текстах, подбирать к ним соответствующий эквивалент в литературном языке; </w:t>
      </w:r>
    </w:p>
    <w:p w:rsidR="006C4E83" w:rsidRPr="006C4E83" w:rsidRDefault="006C4E83" w:rsidP="006C4E83">
      <w:r w:rsidRPr="006C4E83">
        <w:t>понимать и оценивать достоверность информации в тексте, опираясь на разные источники (книги, средства массовой информации, Интернет);</w:t>
      </w:r>
    </w:p>
    <w:p w:rsidR="006C4E83" w:rsidRPr="006C4E83" w:rsidRDefault="006C4E83" w:rsidP="006C4E83">
      <w:r w:rsidRPr="006C4E83">
        <w:t xml:space="preserve">владеть приёмами информационной переработки текстов и правильно представлять прочитанные тексты в виде тезисов, конспектов, аннотаций, рефератов, презентаций; </w:t>
      </w:r>
    </w:p>
    <w:p w:rsidR="006C4E83" w:rsidRPr="006C4E83" w:rsidRDefault="006C4E83" w:rsidP="006C4E83">
      <w:r w:rsidRPr="006C4E83">
        <w:t>переводить тексты с тувинского языка на русский и с русского языка на тувинский, соблюдая языковые и стилистические нормы.</w:t>
      </w:r>
    </w:p>
    <w:p w:rsidR="006C4E83" w:rsidRPr="006C4E83" w:rsidRDefault="006C4E83" w:rsidP="006C4E83">
      <w:r w:rsidRPr="006C4E83">
        <w:t>50. Федеральная рабочая программа по учебному предмету «Родной (удмуртский) язык».</w:t>
      </w:r>
    </w:p>
    <w:p w:rsidR="006C4E83" w:rsidRPr="006C4E83" w:rsidRDefault="006C4E83" w:rsidP="006C4E83">
      <w:r w:rsidRPr="006C4E83">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6C4E83" w:rsidRPr="006C4E83" w:rsidRDefault="006C4E83" w:rsidP="006C4E83">
      <w:r w:rsidRPr="006C4E83">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50.5. Пояснительная записка.</w:t>
      </w:r>
    </w:p>
    <w:p w:rsidR="006C4E83" w:rsidRPr="006C4E83" w:rsidRDefault="006C4E83" w:rsidP="006C4E83">
      <w:r w:rsidRPr="006C4E83">
        <w:lastRenderedPageBreak/>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50.5.2. Программа по родному (удмуртскому) языку позволит учителю:</w:t>
      </w:r>
    </w:p>
    <w:p w:rsidR="006C4E83" w:rsidRPr="006C4E83" w:rsidRDefault="006C4E83" w:rsidP="006C4E83">
      <w:r w:rsidRPr="006C4E83">
        <w:t>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ФГОС СОО;</w:t>
      </w:r>
    </w:p>
    <w:p w:rsidR="006C4E83" w:rsidRPr="006C4E83" w:rsidRDefault="006C4E83" w:rsidP="006C4E83">
      <w:r w:rsidRPr="006C4E83">
        <w:t>определить и структурировать планируемые результаты обучения и содержание русского языка по годам обучения в соответствии с ФГОС СОО;</w:t>
      </w:r>
    </w:p>
    <w:p w:rsidR="006C4E83" w:rsidRPr="006C4E83" w:rsidRDefault="006C4E83" w:rsidP="006C4E83">
      <w:r w:rsidRPr="006C4E83">
        <w:t>разработать календарно-тематическое планирование с учётом особенностей конкретного класса.</w:t>
      </w:r>
    </w:p>
    <w:p w:rsidR="006C4E83" w:rsidRPr="006C4E83" w:rsidRDefault="006C4E83" w:rsidP="006C4E83">
      <w:r w:rsidRPr="006C4E83">
        <w:t>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rsidR="006C4E83" w:rsidRPr="006C4E83" w:rsidRDefault="006C4E83" w:rsidP="006C4E83">
      <w:r w:rsidRPr="006C4E83">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6C4E83" w:rsidRPr="006C4E83" w:rsidRDefault="006C4E83" w:rsidP="006C4E83">
      <w:r w:rsidRPr="006C4E83">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6C4E83" w:rsidRPr="006C4E83" w:rsidRDefault="006C4E83" w:rsidP="006C4E83">
      <w:r w:rsidRPr="006C4E83">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6C4E83" w:rsidRPr="006C4E83" w:rsidRDefault="006C4E83" w:rsidP="006C4E83">
      <w:r w:rsidRPr="006C4E83">
        <w:t>50.5.5. Изучение родного (удмуртского) языка направлено на достижение следующих целей:</w:t>
      </w:r>
    </w:p>
    <w:p w:rsidR="006C4E83" w:rsidRPr="006C4E83" w:rsidRDefault="006C4E83" w:rsidP="006C4E83">
      <w:r w:rsidRPr="006C4E83">
        <w:lastRenderedPageBreak/>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6C4E83" w:rsidRPr="006C4E83" w:rsidRDefault="006C4E83" w:rsidP="006C4E83">
      <w:r w:rsidRPr="006C4E83">
        <w:t>совершенствование коммуникативных умений в разных сферах общения, способности и готовности к речевому взаимодействию;</w:t>
      </w:r>
    </w:p>
    <w:p w:rsidR="006C4E83" w:rsidRPr="006C4E83" w:rsidRDefault="006C4E83" w:rsidP="006C4E83">
      <w:r w:rsidRPr="006C4E83">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C4E83" w:rsidRPr="006C4E83" w:rsidRDefault="006C4E83" w:rsidP="006C4E83">
      <w:r w:rsidRPr="006C4E83">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6C4E83" w:rsidRPr="006C4E83" w:rsidRDefault="006C4E83" w:rsidP="006C4E83">
      <w:r w:rsidRPr="006C4E83">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6C4E83" w:rsidRPr="006C4E83" w:rsidRDefault="006C4E83" w:rsidP="006C4E83">
      <w:r w:rsidRPr="006C4E83">
        <w:t>50.6. Содержание обучения в 10 классе.</w:t>
      </w:r>
    </w:p>
    <w:p w:rsidR="006C4E83" w:rsidRPr="006C4E83" w:rsidRDefault="006C4E83" w:rsidP="006C4E83">
      <w:r w:rsidRPr="006C4E83">
        <w:t>50.6.1. Общие сведения о языке.</w:t>
      </w:r>
    </w:p>
    <w:p w:rsidR="006C4E83" w:rsidRPr="006C4E83" w:rsidRDefault="006C4E83" w:rsidP="006C4E83">
      <w:r w:rsidRPr="006C4E83">
        <w:t>Удмуртский язык – национальный язык удмуртского народа, наряду с русским языком один из государственных языков Удмуртской Республики.</w:t>
      </w:r>
    </w:p>
    <w:p w:rsidR="006C4E83" w:rsidRPr="006C4E83" w:rsidRDefault="006C4E83" w:rsidP="006C4E83">
      <w:r w:rsidRPr="006C4E83">
        <w:t>50.6.2. Язык. Речь. Речевая деятельность.</w:t>
      </w:r>
    </w:p>
    <w:p w:rsidR="006C4E83" w:rsidRPr="006C4E83" w:rsidRDefault="006C4E83" w:rsidP="006C4E83">
      <w:r w:rsidRPr="006C4E83">
        <w:t>Устная речь. Письменная речь. Особенности устной и письменной речи (повторение, обобщение).</w:t>
      </w:r>
    </w:p>
    <w:p w:rsidR="006C4E83" w:rsidRPr="006C4E83" w:rsidRDefault="006C4E83" w:rsidP="006C4E83">
      <w:r w:rsidRPr="006C4E83">
        <w:t>Диалог. Монолог. Особенности диалогической и монологической речи (повторение, обобщение).</w:t>
      </w:r>
    </w:p>
    <w:p w:rsidR="006C4E83" w:rsidRPr="006C4E83" w:rsidRDefault="006C4E83" w:rsidP="006C4E83">
      <w:r w:rsidRPr="006C4E83">
        <w:t>50.6.3. Текст. Функционально-смысловые типы речи. Функциональные разновидности языка.</w:t>
      </w:r>
    </w:p>
    <w:p w:rsidR="006C4E83" w:rsidRPr="006C4E83" w:rsidRDefault="006C4E83" w:rsidP="006C4E83">
      <w:r w:rsidRPr="006C4E83">
        <w:t>50.6.3.1. Текст.</w:t>
      </w:r>
    </w:p>
    <w:p w:rsidR="006C4E83" w:rsidRPr="006C4E83" w:rsidRDefault="006C4E83" w:rsidP="006C4E83">
      <w:r w:rsidRPr="006C4E83">
        <w:t>Основные признаки текста: тематическое, композиционное единство всех частей, грамматическая связь между частями, смысловая целостность, завершённость (повторение, обобщение).</w:t>
      </w:r>
    </w:p>
    <w:p w:rsidR="006C4E83" w:rsidRPr="006C4E83" w:rsidRDefault="006C4E83" w:rsidP="006C4E83">
      <w:r w:rsidRPr="006C4E83">
        <w:t>Логико-смысловые отношения между предложениями в тексте (общее представление).</w:t>
      </w:r>
    </w:p>
    <w:p w:rsidR="006C4E83" w:rsidRPr="006C4E83" w:rsidRDefault="006C4E83" w:rsidP="006C4E83">
      <w:r w:rsidRPr="006C4E83">
        <w:t>50.6.3.2. Типы текста: книжные и разговорные; художественные и нехудожественные, письменные и устные.</w:t>
      </w:r>
    </w:p>
    <w:p w:rsidR="006C4E83" w:rsidRPr="006C4E83" w:rsidRDefault="006C4E83" w:rsidP="006C4E83">
      <w:r w:rsidRPr="006C4E83">
        <w:t>Функционально-смысловые типы текста: описание, повествование, рассуждение (повторение, обобщение).</w:t>
      </w:r>
    </w:p>
    <w:p w:rsidR="006C4E83" w:rsidRPr="006C4E83" w:rsidRDefault="006C4E83" w:rsidP="006C4E83">
      <w:r w:rsidRPr="006C4E83">
        <w:lastRenderedPageBreak/>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6C4E83" w:rsidRPr="006C4E83" w:rsidRDefault="006C4E83" w:rsidP="006C4E83">
      <w:r w:rsidRPr="006C4E83">
        <w:t>50.6.3.3. Функциональные разновидности языка (повторение и обобщение).</w:t>
      </w:r>
    </w:p>
    <w:p w:rsidR="006C4E83" w:rsidRPr="006C4E83" w:rsidRDefault="006C4E83" w:rsidP="006C4E83">
      <w:r w:rsidRPr="006C4E83">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отвлечённость, объективность. Разновидности (подстили) научного стиля: собственно-научный, научно-учебный, научно-технический, научно-популярный, их жанры.</w:t>
      </w:r>
    </w:p>
    <w:p w:rsidR="006C4E83" w:rsidRPr="006C4E83" w:rsidRDefault="006C4E83" w:rsidP="006C4E83">
      <w:r w:rsidRPr="006C4E83">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6C4E83" w:rsidRPr="006C4E83" w:rsidRDefault="006C4E83" w:rsidP="006C4E83">
      <w:r w:rsidRPr="006C4E83">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rsidR="006C4E83" w:rsidRPr="006C4E83" w:rsidRDefault="006C4E83" w:rsidP="006C4E83">
      <w:r w:rsidRPr="006C4E83">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6C4E83" w:rsidRPr="006C4E83" w:rsidRDefault="006C4E83" w:rsidP="006C4E83">
      <w:r w:rsidRPr="006C4E83">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C4E83" w:rsidRPr="006C4E83" w:rsidRDefault="006C4E83" w:rsidP="006C4E83">
      <w:r w:rsidRPr="006C4E83">
        <w:t>50.6.4. Язык и культура.</w:t>
      </w:r>
    </w:p>
    <w:p w:rsidR="006C4E83" w:rsidRPr="006C4E83" w:rsidRDefault="006C4E83" w:rsidP="006C4E83">
      <w:r w:rsidRPr="006C4E83">
        <w:t>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rsidR="006C4E83" w:rsidRPr="006C4E83" w:rsidRDefault="006C4E83" w:rsidP="006C4E83">
      <w:r w:rsidRPr="006C4E83">
        <w:t>50.7. Содержание обучения в 11 классе.</w:t>
      </w:r>
    </w:p>
    <w:p w:rsidR="006C4E83" w:rsidRPr="006C4E83" w:rsidRDefault="006C4E83" w:rsidP="006C4E83">
      <w:r w:rsidRPr="006C4E83">
        <w:t>50.7.1. Общие сведения о языке.</w:t>
      </w:r>
    </w:p>
    <w:p w:rsidR="006C4E83" w:rsidRPr="006C4E83" w:rsidRDefault="006C4E83" w:rsidP="006C4E83">
      <w:r w:rsidRPr="006C4E83">
        <w:t>Удмуртский язык в современном мире. Значимость культуры речи в общении. Актуальные проблемы сохранения и развития удмуртского языка.</w:t>
      </w:r>
    </w:p>
    <w:p w:rsidR="006C4E83" w:rsidRPr="006C4E83" w:rsidRDefault="006C4E83" w:rsidP="006C4E83">
      <w:r w:rsidRPr="006C4E83">
        <w:t>50.7.2. Язык. Речь. Речевая деятельность.</w:t>
      </w:r>
    </w:p>
    <w:p w:rsidR="006C4E83" w:rsidRPr="006C4E83" w:rsidRDefault="006C4E83" w:rsidP="006C4E83">
      <w:r w:rsidRPr="006C4E83">
        <w:t>Виды речевой деятельности (повторение, обобщение). Использование разных видов чтения для извлечения, обобщения информации с учётом поставленных целей.</w:t>
      </w:r>
    </w:p>
    <w:p w:rsidR="006C4E83" w:rsidRPr="006C4E83" w:rsidRDefault="006C4E83" w:rsidP="006C4E83">
      <w:r w:rsidRPr="006C4E83">
        <w:t xml:space="preserve">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w:t>
      </w:r>
      <w:r w:rsidRPr="006C4E83">
        <w:lastRenderedPageBreak/>
        <w:t>основе жизненных наблюдений, чтения учебно-научной или научно-популярной, публицистической, художественной литературы.</w:t>
      </w:r>
    </w:p>
    <w:p w:rsidR="006C4E83" w:rsidRPr="006C4E83" w:rsidRDefault="006C4E83" w:rsidP="006C4E83">
      <w:r w:rsidRPr="006C4E83">
        <w:t>50.7.3. Фонетика. Орфоэпия. Орфография.</w:t>
      </w:r>
    </w:p>
    <w:p w:rsidR="006C4E83" w:rsidRPr="006C4E83" w:rsidRDefault="006C4E83" w:rsidP="006C4E83">
      <w:r w:rsidRPr="006C4E83">
        <w:t>50.7.3.1. Фонетика как раздел лингвистики (повторение, обобщение). Фонетический анализ слова. Интонация. Изобразительно-выразительные средства фонетики.</w:t>
      </w:r>
    </w:p>
    <w:p w:rsidR="006C4E83" w:rsidRPr="006C4E83" w:rsidRDefault="006C4E83" w:rsidP="006C4E83">
      <w:r w:rsidRPr="006C4E83">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rsidR="006C4E83" w:rsidRPr="006C4E83" w:rsidRDefault="006C4E83" w:rsidP="006C4E83">
      <w:r w:rsidRPr="006C4E83">
        <w:t>50.7.3.3. Орфография (повторение, обобщение). Принципы удмуртской орфографии.</w:t>
      </w:r>
    </w:p>
    <w:p w:rsidR="006C4E83" w:rsidRPr="006C4E83" w:rsidRDefault="006C4E83" w:rsidP="006C4E83">
      <w:r w:rsidRPr="006C4E83">
        <w:t>50.7.4. Лексика и фразеология.</w:t>
      </w:r>
    </w:p>
    <w:p w:rsidR="006C4E83" w:rsidRPr="006C4E83" w:rsidRDefault="006C4E83" w:rsidP="006C4E83">
      <w:r w:rsidRPr="006C4E83">
        <w:t xml:space="preserve">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 </w:t>
      </w:r>
    </w:p>
    <w:p w:rsidR="006C4E83" w:rsidRPr="006C4E83" w:rsidRDefault="006C4E83" w:rsidP="006C4E83">
      <w:r w:rsidRPr="006C4E83">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6C4E83" w:rsidRPr="006C4E83" w:rsidRDefault="006C4E83" w:rsidP="006C4E83">
      <w:r w:rsidRPr="006C4E83">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6C4E83" w:rsidRPr="006C4E83" w:rsidRDefault="006C4E83" w:rsidP="006C4E83">
      <w:r w:rsidRPr="006C4E83">
        <w:t>Фразеологизмы и их употребление. Работа с фразеологическим словарём.</w:t>
      </w:r>
    </w:p>
    <w:p w:rsidR="006C4E83" w:rsidRPr="006C4E83" w:rsidRDefault="006C4E83" w:rsidP="006C4E83">
      <w:r w:rsidRPr="006C4E83">
        <w:t>50.7.5. Морфемика и словообразование.</w:t>
      </w:r>
    </w:p>
    <w:p w:rsidR="006C4E83" w:rsidRPr="006C4E83" w:rsidRDefault="006C4E83" w:rsidP="006C4E83">
      <w:r w:rsidRPr="006C4E83">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6C4E83" w:rsidRPr="006C4E83" w:rsidRDefault="006C4E83" w:rsidP="006C4E83">
      <w:r w:rsidRPr="006C4E83">
        <w:t>50.7.6. Морфология.</w:t>
      </w:r>
    </w:p>
    <w:p w:rsidR="006C4E83" w:rsidRPr="006C4E83" w:rsidRDefault="006C4E83" w:rsidP="006C4E83">
      <w:r w:rsidRPr="006C4E83">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6C4E83" w:rsidRPr="006C4E83" w:rsidRDefault="006C4E83" w:rsidP="006C4E83">
      <w:r w:rsidRPr="006C4E83">
        <w:t>Особенности употребления слов разных частей речи в тексте.</w:t>
      </w:r>
    </w:p>
    <w:p w:rsidR="006C4E83" w:rsidRPr="006C4E83" w:rsidRDefault="006C4E83" w:rsidP="006C4E83">
      <w:r w:rsidRPr="006C4E83">
        <w:t>Взаимосвязь морфемики, морфологии и орфографии. Правописание слов разных частей речи.</w:t>
      </w:r>
    </w:p>
    <w:p w:rsidR="006C4E83" w:rsidRPr="006C4E83" w:rsidRDefault="006C4E83" w:rsidP="006C4E83">
      <w:r w:rsidRPr="006C4E83">
        <w:t>50.7.7. Синтаксис и пунктуация.</w:t>
      </w:r>
    </w:p>
    <w:p w:rsidR="006C4E83" w:rsidRPr="006C4E83" w:rsidRDefault="006C4E83" w:rsidP="006C4E83">
      <w:r w:rsidRPr="006C4E83">
        <w:t xml:space="preserve">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w:t>
      </w:r>
      <w:r w:rsidRPr="006C4E83">
        <w:lastRenderedPageBreak/>
        <w:t>слов в предложении. Интонация в удмуртском языке. Зависимость между смыслом высказывания, интонацией и пунктуацией.</w:t>
      </w:r>
    </w:p>
    <w:p w:rsidR="006C4E83" w:rsidRPr="006C4E83" w:rsidRDefault="006C4E83" w:rsidP="006C4E83">
      <w:r w:rsidRPr="006C4E83">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6C4E83" w:rsidRPr="006C4E83" w:rsidRDefault="006C4E83" w:rsidP="006C4E83">
      <w:r w:rsidRPr="006C4E83">
        <w:t>Сложное предложение. Виды сложных предложений (повторение, обобщение). Синтаксический анализ сложного предложения.</w:t>
      </w:r>
    </w:p>
    <w:p w:rsidR="006C4E83" w:rsidRPr="006C4E83" w:rsidRDefault="006C4E83" w:rsidP="006C4E83">
      <w:r w:rsidRPr="006C4E83">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6C4E83" w:rsidRPr="006C4E83" w:rsidRDefault="006C4E83" w:rsidP="006C4E83">
      <w:r w:rsidRPr="006C4E83">
        <w:t>50.7.8. Язык и культура.</w:t>
      </w:r>
    </w:p>
    <w:p w:rsidR="006C4E83" w:rsidRPr="006C4E83" w:rsidRDefault="006C4E83" w:rsidP="006C4E83">
      <w:r w:rsidRPr="006C4E83">
        <w:t>Взаимосвязь языка и культуры. Речевой этикет. Определение речевого поведения с учётом речевой ситуации и требований к речевому этикету.</w:t>
      </w:r>
    </w:p>
    <w:p w:rsidR="006C4E83" w:rsidRPr="006C4E83" w:rsidRDefault="006C4E83" w:rsidP="006C4E83">
      <w:r w:rsidRPr="006C4E83">
        <w:t>Развитие удмуртского языка в XXI веке: актуализация языковых единиц, отражающих традиционный быт и культуру народа.</w:t>
      </w:r>
    </w:p>
    <w:p w:rsidR="006C4E83" w:rsidRPr="006C4E83" w:rsidRDefault="006C4E83" w:rsidP="006C4E83">
      <w:r w:rsidRPr="006C4E83">
        <w:t>50.8. Планируемые результаты освоения программы по родному (удмуртскому) языку на уровне среднего общего образования.</w:t>
      </w:r>
    </w:p>
    <w:p w:rsidR="006C4E83" w:rsidRPr="006C4E83" w:rsidRDefault="006C4E83" w:rsidP="006C4E83">
      <w:r w:rsidRPr="006C4E83">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lastRenderedPageBreak/>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(удмуртскому)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6C4E83" w:rsidRPr="006C4E83" w:rsidRDefault="006C4E83" w:rsidP="006C4E83">
      <w:r w:rsidRPr="006C4E83">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50.8.3.1.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50.8.3.2.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50.8.3.3.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50.8.3.4.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50.8.3.5.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уметь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50.8.3.6.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50.8.3.7.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50.8.3.8. У обучающегося будут сформированы следующие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lastRenderedPageBreak/>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50.8.4. Предметные результаты изучения родного (удмуртского) языка. К концу 10 класса обучающийся научится:</w:t>
      </w:r>
    </w:p>
    <w:p w:rsidR="006C4E83" w:rsidRPr="006C4E83" w:rsidRDefault="006C4E83" w:rsidP="006C4E83">
      <w:r w:rsidRPr="006C4E83">
        <w:t>50.8.4.1. Общие сведения о языке.</w:t>
      </w:r>
    </w:p>
    <w:p w:rsidR="006C4E83" w:rsidRPr="006C4E83" w:rsidRDefault="006C4E83" w:rsidP="006C4E83">
      <w:r w:rsidRPr="006C4E83">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статьи 68 Конституции Российской Федерации, Закона Российской Федерации от 25 октября 1991 г. № 1807-1 «О языках народов Российской Федерации», статьи 8 Конституции Удмуртской Республики, </w:t>
      </w:r>
      <w:r w:rsidRPr="006C4E83">
        <w:rPr>
          <w:lang w:eastAsia="ru-RU"/>
        </w:rPr>
        <w:t>З</w:t>
      </w:r>
      <w:r w:rsidRPr="006C4E83">
        <w:t>акона Удмуртской Республики «О государственных языках Удмуртской Республики и иных языках народов Удмуртской Республики» от 06.12.2001 г. № 60-РЗ).</w:t>
      </w:r>
    </w:p>
    <w:p w:rsidR="006C4E83" w:rsidRPr="006C4E83" w:rsidRDefault="006C4E83" w:rsidP="006C4E83">
      <w:r w:rsidRPr="006C4E83">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rsidR="006C4E83" w:rsidRPr="006C4E83" w:rsidRDefault="006C4E83" w:rsidP="006C4E83">
      <w:r w:rsidRPr="006C4E83">
        <w:t>50.8.4.2. Язык. Речь. Речевая деятельность.</w:t>
      </w:r>
    </w:p>
    <w:p w:rsidR="006C4E83" w:rsidRPr="006C4E83" w:rsidRDefault="006C4E83" w:rsidP="006C4E83">
      <w:r w:rsidRPr="006C4E83">
        <w:t>Распознавать основные признаки и особенности устной и письменной речи, диалогической и монологической речи.</w:t>
      </w:r>
    </w:p>
    <w:p w:rsidR="006C4E83" w:rsidRPr="006C4E83" w:rsidRDefault="006C4E83" w:rsidP="006C4E83">
      <w:r w:rsidRPr="006C4E83">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6C4E83" w:rsidRPr="006C4E83" w:rsidRDefault="006C4E83" w:rsidP="006C4E83">
      <w:r w:rsidRPr="006C4E83">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C4E83" w:rsidRPr="006C4E83" w:rsidRDefault="006C4E83" w:rsidP="006C4E83">
      <w:r w:rsidRPr="006C4E83">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6C4E83" w:rsidRPr="006C4E83" w:rsidRDefault="006C4E83" w:rsidP="006C4E83">
      <w:r w:rsidRPr="006C4E83">
        <w:t>50.8.4.3. Текст.</w:t>
      </w:r>
    </w:p>
    <w:p w:rsidR="006C4E83" w:rsidRPr="006C4E83" w:rsidRDefault="006C4E83" w:rsidP="006C4E83">
      <w:r w:rsidRPr="006C4E83">
        <w:t>Применять знания о тексте, его основных признаках, структуре, способах связи в речевой практике.</w:t>
      </w:r>
    </w:p>
    <w:p w:rsidR="006C4E83" w:rsidRPr="006C4E83" w:rsidRDefault="006C4E83" w:rsidP="006C4E83">
      <w:r w:rsidRPr="006C4E83">
        <w:t>Понимать, анализировать и комментировать содержание, основную мысль прочитанных или прослушанных текстов.</w:t>
      </w:r>
    </w:p>
    <w:p w:rsidR="006C4E83" w:rsidRPr="006C4E83" w:rsidRDefault="006C4E83" w:rsidP="006C4E83">
      <w:r w:rsidRPr="006C4E83">
        <w:t>Выявлять логико-смысловые отношения между предложениями в тексте.</w:t>
      </w:r>
    </w:p>
    <w:p w:rsidR="006C4E83" w:rsidRPr="006C4E83" w:rsidRDefault="006C4E83" w:rsidP="006C4E83">
      <w:r w:rsidRPr="006C4E83">
        <w:t>Иметь представления о функциональных разновидностях языка (разговорный, научный, официально-деловой, публицистический, художественный стили).</w:t>
      </w:r>
    </w:p>
    <w:p w:rsidR="006C4E83" w:rsidRPr="006C4E83" w:rsidRDefault="006C4E83" w:rsidP="006C4E83">
      <w:r w:rsidRPr="006C4E83">
        <w:lastRenderedPageBreak/>
        <w:t>Распознавать, анализировать, комментировать тексты различных функциональных разновидностей.</w:t>
      </w:r>
    </w:p>
    <w:p w:rsidR="006C4E83" w:rsidRPr="006C4E83" w:rsidRDefault="006C4E83" w:rsidP="006C4E83">
      <w:r w:rsidRPr="006C4E83">
        <w:t>Создавать тексты разных функционально-смысловых типов; тексты разных жанров научного, публицистического стилей речи.</w:t>
      </w:r>
    </w:p>
    <w:p w:rsidR="006C4E83" w:rsidRPr="006C4E83" w:rsidRDefault="006C4E83" w:rsidP="006C4E83">
      <w:r w:rsidRPr="006C4E83">
        <w:t>Осуществлять информационно-смысловую переработку прочитанных или прослушанных текстов, включая гипертексты, графику, инфографику и другие.</w:t>
      </w:r>
    </w:p>
    <w:p w:rsidR="006C4E83" w:rsidRPr="006C4E83" w:rsidRDefault="006C4E83" w:rsidP="006C4E83">
      <w:r w:rsidRPr="006C4E83">
        <w:t>Создавать вторичные тексты (план, тезисы, конспект, реферат, аннотацию, отзыв, рецензию и другие).</w:t>
      </w:r>
    </w:p>
    <w:p w:rsidR="006C4E83" w:rsidRPr="006C4E83" w:rsidRDefault="006C4E83" w:rsidP="006C4E83">
      <w:r w:rsidRPr="006C4E83">
        <w:t>Корректировать текст: устранять логические, фактические, этические, грамматические и речевые ошибки.</w:t>
      </w:r>
    </w:p>
    <w:p w:rsidR="006C4E83" w:rsidRPr="006C4E83" w:rsidRDefault="006C4E83" w:rsidP="006C4E83">
      <w:r w:rsidRPr="006C4E83">
        <w:t>50.8.4.4. Язык и культура.</w:t>
      </w:r>
    </w:p>
    <w:p w:rsidR="006C4E83" w:rsidRPr="006C4E83" w:rsidRDefault="006C4E83" w:rsidP="006C4E83">
      <w:r w:rsidRPr="006C4E83">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6C4E83" w:rsidRPr="006C4E83" w:rsidRDefault="006C4E83" w:rsidP="006C4E83">
      <w:r w:rsidRPr="006C4E83">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rsidR="006C4E83" w:rsidRPr="006C4E83" w:rsidRDefault="006C4E83" w:rsidP="006C4E83">
      <w:r w:rsidRPr="006C4E83">
        <w:t>Комментировать фразеологизмы с точки зрения отражения в них истории и культуры народа.</w:t>
      </w:r>
    </w:p>
    <w:p w:rsidR="006C4E83" w:rsidRPr="006C4E83" w:rsidRDefault="006C4E83" w:rsidP="006C4E83">
      <w:r w:rsidRPr="006C4E83">
        <w:t>50.8.5. Предметные результаты изучения родного (удмуртского языка) языка. К концу 11 класса обучающийся научится:</w:t>
      </w:r>
    </w:p>
    <w:p w:rsidR="006C4E83" w:rsidRPr="006C4E83" w:rsidRDefault="006C4E83" w:rsidP="006C4E83">
      <w:r w:rsidRPr="006C4E83">
        <w:t>50.8.5.1. Общие сведения о языке.</w:t>
      </w:r>
    </w:p>
    <w:p w:rsidR="006C4E83" w:rsidRPr="006C4E83" w:rsidRDefault="006C4E83" w:rsidP="006C4E83">
      <w:r w:rsidRPr="006C4E83">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rsidR="006C4E83" w:rsidRPr="006C4E83" w:rsidRDefault="006C4E83" w:rsidP="006C4E83">
      <w:r w:rsidRPr="006C4E83">
        <w:t>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rsidR="006C4E83" w:rsidRPr="006C4E83" w:rsidRDefault="006C4E83" w:rsidP="006C4E83">
      <w:r w:rsidRPr="006C4E83">
        <w:t>50.8.5.2. Язык. Речь. Речевая деятельность.</w:t>
      </w:r>
    </w:p>
    <w:p w:rsidR="006C4E83" w:rsidRPr="006C4E83" w:rsidRDefault="006C4E83" w:rsidP="006C4E83">
      <w:r w:rsidRPr="006C4E83">
        <w:t>Использовать различные виды чтения для извлечения, обобщения информации с учётом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6C4E83" w:rsidRPr="006C4E83" w:rsidRDefault="006C4E83" w:rsidP="006C4E83">
      <w:r w:rsidRPr="006C4E83">
        <w:t>Использовать языковые средства в соответствии с речевой ситуацией. Создавать устные и письменные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6C4E83" w:rsidRPr="006C4E83" w:rsidRDefault="006C4E83" w:rsidP="006C4E83">
      <w:r w:rsidRPr="006C4E83">
        <w:t>Оценивать собственную и чужую речь с точки зрения правильности использования языковых средств и соответствия языковым нормам.</w:t>
      </w:r>
    </w:p>
    <w:p w:rsidR="006C4E83" w:rsidRPr="006C4E83" w:rsidRDefault="006C4E83" w:rsidP="006C4E83">
      <w:r w:rsidRPr="006C4E83">
        <w:lastRenderedPageBreak/>
        <w:t>50.8.5.3. Фонетика. Орфоэпия. Орфография</w:t>
      </w:r>
    </w:p>
    <w:p w:rsidR="006C4E83" w:rsidRPr="006C4E83" w:rsidRDefault="006C4E83" w:rsidP="006C4E83">
      <w:r w:rsidRPr="006C4E83">
        <w:t>Осуществлять фонетический анализ слова.</w:t>
      </w:r>
    </w:p>
    <w:p w:rsidR="006C4E83" w:rsidRPr="006C4E83" w:rsidRDefault="006C4E83" w:rsidP="006C4E83">
      <w:r w:rsidRPr="006C4E83">
        <w:t>Определять изобразительно-выразительные средства фонетики в тексте.</w:t>
      </w:r>
    </w:p>
    <w:p w:rsidR="006C4E83" w:rsidRPr="006C4E83" w:rsidRDefault="006C4E83" w:rsidP="006C4E83">
      <w:r w:rsidRPr="006C4E83">
        <w:t>Характеризовать особенности произношения гласных и некоторых согласных (аффрикат) звуков, ударения в удмуртском языке.</w:t>
      </w:r>
    </w:p>
    <w:p w:rsidR="006C4E83" w:rsidRPr="006C4E83" w:rsidRDefault="006C4E83" w:rsidP="006C4E83">
      <w:r w:rsidRPr="006C4E83">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6C4E83" w:rsidRPr="006C4E83" w:rsidRDefault="006C4E83" w:rsidP="006C4E83">
      <w:r w:rsidRPr="006C4E83">
        <w:t>Иметь представление о принципах удмуртской орфографии. Соблюдать правила орфографии.</w:t>
      </w:r>
    </w:p>
    <w:p w:rsidR="006C4E83" w:rsidRPr="006C4E83" w:rsidRDefault="006C4E83" w:rsidP="006C4E83">
      <w:r w:rsidRPr="006C4E83">
        <w:t>Редактировать собственные или созданные другими обучающимися тексты с использованием знаний правил орфографии.</w:t>
      </w:r>
    </w:p>
    <w:p w:rsidR="006C4E83" w:rsidRPr="006C4E83" w:rsidRDefault="006C4E83" w:rsidP="006C4E83">
      <w:r w:rsidRPr="006C4E83">
        <w:t>Использовать лингвистические словари, информационно-справочные системы в электронной форме (при их наличии).</w:t>
      </w:r>
    </w:p>
    <w:p w:rsidR="006C4E83" w:rsidRPr="006C4E83" w:rsidRDefault="006C4E83" w:rsidP="006C4E83">
      <w:r w:rsidRPr="006C4E83">
        <w:t>50.8.5.4. Лексика и фразеология.</w:t>
      </w:r>
    </w:p>
    <w:p w:rsidR="006C4E83" w:rsidRPr="006C4E83" w:rsidRDefault="006C4E83" w:rsidP="006C4E83">
      <w:r w:rsidRPr="006C4E83">
        <w:t>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rsidR="006C4E83" w:rsidRPr="006C4E83" w:rsidRDefault="006C4E83" w:rsidP="006C4E83">
      <w:r w:rsidRPr="006C4E83">
        <w:t>Оценивать высказывания с точки зрения правильного и уместного использования лексических средств языка.</w:t>
      </w:r>
    </w:p>
    <w:p w:rsidR="006C4E83" w:rsidRPr="006C4E83" w:rsidRDefault="006C4E83" w:rsidP="006C4E83">
      <w:r w:rsidRPr="006C4E83">
        <w:t>Использовать лингвистические словари, информационно-справочные системы в электронной форме (при их наличии).</w:t>
      </w:r>
    </w:p>
    <w:p w:rsidR="006C4E83" w:rsidRPr="006C4E83" w:rsidRDefault="006C4E83" w:rsidP="006C4E83">
      <w:r w:rsidRPr="006C4E83">
        <w:t>50.8.5.5. Морфемика и словообразование.</w:t>
      </w:r>
    </w:p>
    <w:p w:rsidR="006C4E83" w:rsidRPr="006C4E83" w:rsidRDefault="006C4E83" w:rsidP="006C4E83">
      <w:r w:rsidRPr="006C4E83">
        <w:t>Осуществлять морфемный и словообразовательный анализ слова.</w:t>
      </w:r>
    </w:p>
    <w:p w:rsidR="006C4E83" w:rsidRPr="006C4E83" w:rsidRDefault="006C4E83" w:rsidP="006C4E83">
      <w:r w:rsidRPr="006C4E83">
        <w:t>Характеризовать особенности морфемного состава удмуртского языка.</w:t>
      </w:r>
    </w:p>
    <w:p w:rsidR="006C4E83" w:rsidRPr="006C4E83" w:rsidRDefault="006C4E83" w:rsidP="006C4E83">
      <w:r w:rsidRPr="006C4E83">
        <w:t>Определять способы словообразования в удмуртском языке.</w:t>
      </w:r>
    </w:p>
    <w:p w:rsidR="006C4E83" w:rsidRPr="006C4E83" w:rsidRDefault="006C4E83" w:rsidP="006C4E83">
      <w:r w:rsidRPr="006C4E83">
        <w:t>Применять знания и умения по морфемике и словообразованию при выполнении языкового анализа различных видов и в правописании.</w:t>
      </w:r>
    </w:p>
    <w:p w:rsidR="006C4E83" w:rsidRPr="006C4E83" w:rsidRDefault="006C4E83" w:rsidP="006C4E83">
      <w:r w:rsidRPr="006C4E83">
        <w:t>50.8.5.6. Морфология.</w:t>
      </w:r>
    </w:p>
    <w:p w:rsidR="006C4E83" w:rsidRPr="006C4E83" w:rsidRDefault="006C4E83" w:rsidP="006C4E83">
      <w:r w:rsidRPr="006C4E83">
        <w:t>Выполнять морфологический анализ слова.</w:t>
      </w:r>
    </w:p>
    <w:p w:rsidR="006C4E83" w:rsidRPr="006C4E83" w:rsidRDefault="006C4E83" w:rsidP="006C4E83">
      <w:r w:rsidRPr="006C4E83">
        <w:t>Определять морфологические особенности слов разных частей речи в удмуртском языке.</w:t>
      </w:r>
    </w:p>
    <w:p w:rsidR="006C4E83" w:rsidRPr="006C4E83" w:rsidRDefault="006C4E83" w:rsidP="006C4E83">
      <w:r w:rsidRPr="006C4E83">
        <w:t>Соблюдать нормы правильного образования грамматических форм слов разных частей речи.</w:t>
      </w:r>
    </w:p>
    <w:p w:rsidR="006C4E83" w:rsidRPr="006C4E83" w:rsidRDefault="006C4E83" w:rsidP="006C4E83">
      <w:r w:rsidRPr="006C4E83">
        <w:t>Соблюдать правописание слов разных частей речи.</w:t>
      </w:r>
    </w:p>
    <w:p w:rsidR="006C4E83" w:rsidRPr="006C4E83" w:rsidRDefault="006C4E83" w:rsidP="006C4E83">
      <w:r w:rsidRPr="006C4E83">
        <w:t>Определять особенности употребления в тексте слов разных частей речи.</w:t>
      </w:r>
    </w:p>
    <w:p w:rsidR="006C4E83" w:rsidRPr="006C4E83" w:rsidRDefault="006C4E83" w:rsidP="006C4E83">
      <w:r w:rsidRPr="006C4E83">
        <w:lastRenderedPageBreak/>
        <w:t>Составлять тексты различных стилей с уместным использованием слов различных частей речи, с соблюдением орфографических норм.</w:t>
      </w:r>
    </w:p>
    <w:p w:rsidR="006C4E83" w:rsidRPr="006C4E83" w:rsidRDefault="006C4E83" w:rsidP="006C4E83">
      <w:r w:rsidRPr="006C4E83">
        <w:t>Оценивать собственные и чужие высказывания с точки зрения правильного образования грамматических форм слов разных частей речи.</w:t>
      </w:r>
    </w:p>
    <w:p w:rsidR="006C4E83" w:rsidRPr="006C4E83" w:rsidRDefault="006C4E83" w:rsidP="006C4E83">
      <w:r w:rsidRPr="006C4E83">
        <w:t>50.8.5.7. Синтаксис и пунктуация.</w:t>
      </w:r>
    </w:p>
    <w:p w:rsidR="006C4E83" w:rsidRPr="006C4E83" w:rsidRDefault="006C4E83" w:rsidP="006C4E83">
      <w:r w:rsidRPr="006C4E83">
        <w:t>Осуществлять синтаксический анализ словосочетания, простого и сложного предложения.</w:t>
      </w:r>
    </w:p>
    <w:p w:rsidR="006C4E83" w:rsidRPr="006C4E83" w:rsidRDefault="006C4E83" w:rsidP="006C4E83">
      <w:r w:rsidRPr="006C4E83">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6C4E83" w:rsidRPr="006C4E83" w:rsidRDefault="006C4E83" w:rsidP="006C4E83">
      <w:r w:rsidRPr="006C4E83">
        <w:t>Употреблять простые и сложные предложения в текстах разных стилей.</w:t>
      </w:r>
    </w:p>
    <w:p w:rsidR="006C4E83" w:rsidRPr="006C4E83" w:rsidRDefault="006C4E83" w:rsidP="006C4E83">
      <w:r w:rsidRPr="006C4E83">
        <w:t>Осуществлять пунктуационный анализ предложения.</w:t>
      </w:r>
    </w:p>
    <w:p w:rsidR="006C4E83" w:rsidRPr="006C4E83" w:rsidRDefault="006C4E83" w:rsidP="006C4E83">
      <w:r w:rsidRPr="006C4E83">
        <w:t>Анализировать текст с точки зрения постановки знаков препинания.</w:t>
      </w:r>
    </w:p>
    <w:p w:rsidR="006C4E83" w:rsidRPr="006C4E83" w:rsidRDefault="006C4E83" w:rsidP="006C4E83">
      <w:r w:rsidRPr="006C4E83">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6C4E83" w:rsidRPr="006C4E83" w:rsidRDefault="006C4E83" w:rsidP="006C4E83">
      <w:r w:rsidRPr="006C4E83">
        <w:t>Использовать справочники по пунктуации.</w:t>
      </w:r>
    </w:p>
    <w:p w:rsidR="006C4E83" w:rsidRPr="006C4E83" w:rsidRDefault="006C4E83" w:rsidP="006C4E83">
      <w:r w:rsidRPr="006C4E83">
        <w:t>Оценивать собственную и чужую речь с точки зрения правильности использования языковых средств и соответствия языковым нормам.</w:t>
      </w:r>
    </w:p>
    <w:p w:rsidR="006C4E83" w:rsidRPr="006C4E83" w:rsidRDefault="006C4E83" w:rsidP="006C4E83">
      <w:r w:rsidRPr="006C4E83">
        <w:t>50.8.5.8. Язык и культура.</w:t>
      </w:r>
    </w:p>
    <w:p w:rsidR="006C4E83" w:rsidRPr="006C4E83" w:rsidRDefault="006C4E83" w:rsidP="006C4E83">
      <w:r w:rsidRPr="006C4E83">
        <w:t>Определять речевое поведение с учётом речевой ситуации и требований к речевому этикету в различных сферах общения, включая интернет-коммуникацию.</w:t>
      </w:r>
    </w:p>
    <w:p w:rsidR="006C4E83" w:rsidRPr="006C4E83" w:rsidRDefault="006C4E83" w:rsidP="006C4E83">
      <w:r w:rsidRPr="006C4E83">
        <w:t>Понимать и объяснять взаимосвязь языка и культуры с использованием высказываний известных российских писателей, учёных, деятелей культуры.</w:t>
      </w:r>
    </w:p>
    <w:p w:rsidR="006C4E83" w:rsidRPr="006C4E83" w:rsidRDefault="006C4E83" w:rsidP="006C4E83">
      <w:r w:rsidRPr="006C4E83">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6C4E83" w:rsidRPr="006C4E83" w:rsidRDefault="006C4E83" w:rsidP="006C4E83">
      <w:r w:rsidRPr="006C4E83">
        <w:t>51. Федеральная рабочая программа по учебному предмету «Родной (удмуртский) язык».</w:t>
      </w:r>
    </w:p>
    <w:p w:rsidR="006C4E83" w:rsidRPr="006C4E83" w:rsidRDefault="006C4E83" w:rsidP="006C4E83">
      <w:r w:rsidRPr="006C4E83">
        <w:t>51.1. Федеральная рабочая программа по учебному предмету «Родной (</w:t>
      </w:r>
      <w:bookmarkStart w:id="79" w:name="_Hlk127170807"/>
      <w:r w:rsidRPr="006C4E83">
        <w:t>удмуртский</w:t>
      </w:r>
      <w:bookmarkEnd w:id="79"/>
      <w:r w:rsidRPr="006C4E83">
        <w:t>)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6C4E83" w:rsidRPr="006C4E83" w:rsidRDefault="006C4E83" w:rsidP="006C4E83">
      <w:r w:rsidRPr="006C4E83">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51.5. Пояснительная записка.</w:t>
      </w:r>
    </w:p>
    <w:p w:rsidR="006C4E83" w:rsidRPr="006C4E83" w:rsidRDefault="006C4E83" w:rsidP="006C4E83">
      <w:r w:rsidRPr="006C4E83">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Программа сохраняет преемственность с программой учебного предмета «Родной (удмуртский) язык» (для учащихся, не владеющих удмуртским языком) </w:t>
      </w:r>
    </w:p>
    <w:p w:rsidR="006C4E83" w:rsidRPr="006C4E83" w:rsidRDefault="006C4E83" w:rsidP="006C4E83">
      <w:r w:rsidRPr="006C4E83">
        <w:t>для уровня основного общего образования и нацелена на развитие и совершенствование коммуникативной, языковой, социокультурной компетенций.</w:t>
      </w:r>
    </w:p>
    <w:p w:rsidR="006C4E83" w:rsidRPr="006C4E83" w:rsidRDefault="006C4E83" w:rsidP="006C4E83">
      <w:r w:rsidRPr="006C4E83">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приобретённые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6C4E83" w:rsidRPr="006C4E83" w:rsidRDefault="006C4E83" w:rsidP="006C4E83">
      <w:r w:rsidRPr="006C4E83">
        <w:t xml:space="preserve">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 </w:t>
      </w:r>
    </w:p>
    <w:p w:rsidR="006C4E83" w:rsidRPr="006C4E83" w:rsidRDefault="006C4E83" w:rsidP="006C4E83">
      <w:r w:rsidRPr="006C4E83">
        <w:lastRenderedPageBreak/>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rsidR="006C4E83" w:rsidRPr="006C4E83" w:rsidRDefault="006C4E83" w:rsidP="006C4E83">
      <w:r w:rsidRPr="006C4E83">
        <w:t>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6C4E83" w:rsidRPr="006C4E83" w:rsidRDefault="006C4E83" w:rsidP="006C4E83">
      <w:r w:rsidRPr="006C4E83">
        <w:t>51.5.3. Изучение родного (удмуртского) языка направлено на достижение следующих целей:</w:t>
      </w:r>
    </w:p>
    <w:p w:rsidR="006C4E83" w:rsidRPr="006C4E83" w:rsidRDefault="006C4E83" w:rsidP="006C4E83">
      <w:r w:rsidRPr="006C4E83">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6C4E83" w:rsidRPr="006C4E83" w:rsidRDefault="006C4E83" w:rsidP="006C4E83">
      <w:r w:rsidRPr="006C4E83">
        <w:t xml:space="preserve">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 </w:t>
      </w:r>
    </w:p>
    <w:p w:rsidR="006C4E83" w:rsidRPr="006C4E83" w:rsidRDefault="006C4E83" w:rsidP="006C4E83">
      <w:r w:rsidRPr="006C4E83">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6C4E83" w:rsidRPr="006C4E83" w:rsidRDefault="006C4E83" w:rsidP="006C4E83">
      <w:r w:rsidRPr="006C4E83">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6C4E83" w:rsidRPr="006C4E83" w:rsidRDefault="006C4E83" w:rsidP="006C4E83">
      <w:r w:rsidRPr="006C4E83">
        <w:t xml:space="preserve">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 </w:t>
      </w:r>
    </w:p>
    <w:p w:rsidR="006C4E83" w:rsidRPr="006C4E83" w:rsidRDefault="006C4E83" w:rsidP="006C4E83">
      <w:r w:rsidRPr="006C4E83">
        <w:t>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rsidR="006C4E83" w:rsidRPr="006C4E83" w:rsidRDefault="006C4E83" w:rsidP="006C4E83">
      <w:r w:rsidRPr="006C4E83">
        <w:t xml:space="preserve">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 </w:t>
      </w:r>
    </w:p>
    <w:p w:rsidR="006C4E83" w:rsidRPr="006C4E83" w:rsidRDefault="006C4E83" w:rsidP="006C4E83">
      <w:r w:rsidRPr="006C4E83">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6C4E83" w:rsidRPr="006C4E83" w:rsidRDefault="006C4E83" w:rsidP="006C4E83">
      <w:r w:rsidRPr="006C4E83">
        <w:t>51.6. Содержание обучения в 10 классе.</w:t>
      </w:r>
    </w:p>
    <w:p w:rsidR="006C4E83" w:rsidRPr="006C4E83" w:rsidRDefault="006C4E83" w:rsidP="006C4E83">
      <w:r w:rsidRPr="006C4E83">
        <w:lastRenderedPageBreak/>
        <w:t>51.6.1. Речь, речевое общение. Культура речи. Текст.</w:t>
      </w:r>
    </w:p>
    <w:p w:rsidR="006C4E83" w:rsidRPr="006C4E83" w:rsidRDefault="006C4E83" w:rsidP="006C4E83">
      <w:r w:rsidRPr="006C4E83">
        <w:t>51.6.1.1. Устная и письменная речь.</w:t>
      </w:r>
    </w:p>
    <w:p w:rsidR="006C4E83" w:rsidRPr="006C4E83" w:rsidRDefault="006C4E83" w:rsidP="006C4E83">
      <w:r w:rsidRPr="006C4E83">
        <w:t>Роль изучения языков в современной жизни.</w:t>
      </w:r>
    </w:p>
    <w:p w:rsidR="006C4E83" w:rsidRPr="006C4E83" w:rsidRDefault="006C4E83" w:rsidP="006C4E83">
      <w:r w:rsidRPr="006C4E83">
        <w:t xml:space="preserve">Особенности монологической и диалогической речи в разных сферах речевого общения. </w:t>
      </w:r>
    </w:p>
    <w:p w:rsidR="006C4E83" w:rsidRPr="006C4E83" w:rsidRDefault="006C4E83" w:rsidP="006C4E83">
      <w:r w:rsidRPr="006C4E83">
        <w:t>Высказывания на основе изображения с использованием или без использования ключевых слов, плана, вопросов.</w:t>
      </w:r>
    </w:p>
    <w:p w:rsidR="006C4E83" w:rsidRPr="006C4E83" w:rsidRDefault="006C4E83" w:rsidP="006C4E83">
      <w:r w:rsidRPr="006C4E83">
        <w:t>Роль диалога и монолога в драматических произведениях удмуртской литературы.</w:t>
      </w:r>
    </w:p>
    <w:p w:rsidR="006C4E83" w:rsidRPr="006C4E83" w:rsidRDefault="006C4E83" w:rsidP="006C4E83">
      <w:r w:rsidRPr="006C4E83">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6C4E83" w:rsidRPr="006C4E83" w:rsidRDefault="006C4E83" w:rsidP="006C4E83">
      <w:r w:rsidRPr="006C4E83">
        <w:t>51.6.1.2. Текст.</w:t>
      </w:r>
    </w:p>
    <w:p w:rsidR="006C4E83" w:rsidRPr="006C4E83" w:rsidRDefault="006C4E83" w:rsidP="006C4E83">
      <w:r w:rsidRPr="006C4E83">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6C4E83" w:rsidRPr="006C4E83" w:rsidRDefault="006C4E83" w:rsidP="006C4E83">
      <w:r w:rsidRPr="006C4E83">
        <w:t>Функционально-смысловые типы текста: повествование, описание, рассуждение. Структура текста. План текста.</w:t>
      </w:r>
    </w:p>
    <w:p w:rsidR="006C4E83" w:rsidRPr="006C4E83" w:rsidRDefault="006C4E83" w:rsidP="006C4E83">
      <w:r w:rsidRPr="006C4E83">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6C4E83" w:rsidRPr="006C4E83" w:rsidRDefault="006C4E83" w:rsidP="006C4E83">
      <w:r w:rsidRPr="006C4E83">
        <w:t xml:space="preserve">Различные типы текста в художественном произведении. </w:t>
      </w:r>
    </w:p>
    <w:p w:rsidR="006C4E83" w:rsidRPr="006C4E83" w:rsidRDefault="006C4E83" w:rsidP="006C4E83">
      <w:r w:rsidRPr="006C4E83">
        <w:t>51.6.2. Язык, общие сведения о языке, разделы науки о языке.</w:t>
      </w:r>
    </w:p>
    <w:p w:rsidR="006C4E83" w:rsidRPr="006C4E83" w:rsidRDefault="006C4E83" w:rsidP="006C4E83">
      <w:r w:rsidRPr="006C4E83">
        <w:t>51.6.2.1. Фонетика. Орфоэпия. Орфография.</w:t>
      </w:r>
    </w:p>
    <w:p w:rsidR="006C4E83" w:rsidRPr="006C4E83" w:rsidRDefault="006C4E83" w:rsidP="006C4E83">
      <w:r w:rsidRPr="006C4E83">
        <w:t>Звуковой строй удмуртского языка. Систематизация гласных и согласных звуков.</w:t>
      </w:r>
    </w:p>
    <w:p w:rsidR="006C4E83" w:rsidRPr="006C4E83" w:rsidRDefault="006C4E83" w:rsidP="006C4E83">
      <w:r w:rsidRPr="006C4E83">
        <w:t>Основные нормы произношения и специфика ударения в удмуртском языке. Графика и орфография. История возникновения удмуртской письменности.</w:t>
      </w:r>
    </w:p>
    <w:p w:rsidR="006C4E83" w:rsidRPr="006C4E83" w:rsidRDefault="006C4E83" w:rsidP="006C4E83">
      <w:r w:rsidRPr="006C4E83">
        <w:t>Понятие графики. Удмуртский алфавит. Различие между написанием и произношением букв удмуртского алфавита.</w:t>
      </w:r>
    </w:p>
    <w:p w:rsidR="006C4E83" w:rsidRPr="006C4E83" w:rsidRDefault="006C4E83" w:rsidP="006C4E83">
      <w:r w:rsidRPr="006C4E83">
        <w:t>Понятие орфографии и орфограммы. Принципы орфографии в удмуртском языке. Основные орфографические нормы. Правописание парных гласных (а – я, о – ё, у – ю, э – е, ӥ – и). Правописание парных согласных звуков (д – дʼ, з – зʼ, л – лʼ, н – нʼ, с – сʼ, т – тʼ). Правописание аффрикат (ӝ, ӵ, ӟ). Правописание ъ и ь. Слитные, дефисные и раздельные написания слов. Прописная и строчная буквы. Перенос слов.</w:t>
      </w:r>
    </w:p>
    <w:p w:rsidR="006C4E83" w:rsidRPr="006C4E83" w:rsidRDefault="006C4E83" w:rsidP="006C4E83">
      <w:r w:rsidRPr="006C4E83">
        <w:t>51.6.2.2. Морфемика и словообразование.</w:t>
      </w:r>
    </w:p>
    <w:p w:rsidR="006C4E83" w:rsidRPr="006C4E83" w:rsidRDefault="006C4E83" w:rsidP="006C4E83">
      <w:r w:rsidRPr="006C4E83">
        <w:lastRenderedPageBreak/>
        <w:t>Удмуртский язык – агглютинативный язык. Формообразующие и словообразующие морфемы удмуртского языка.</w:t>
      </w:r>
    </w:p>
    <w:p w:rsidR="006C4E83" w:rsidRPr="006C4E83" w:rsidRDefault="006C4E83" w:rsidP="006C4E83">
      <w:r w:rsidRPr="006C4E83">
        <w:t>Продуктивные способы образования новых слов. Образование слов с помощью суффиксов (суффиксы имён существительных: -он (-ён), -н (улон, сиён, ужан), -эт (-ет) (гожтэт, липет), -чи (арганчи, крезьчи), -лык (ӟечлык, чеберлык), -ос (-ёс) (тодос, улос) и другие; глагольные суффиксы: -а-ны (-я-ны) (шыраны, няняны), -ма-ны (визьманы, лызманы), -ы-ны (зорыны, выжыны), -экт-ы-ны (-ект-ы-ны) (сьӧдэктыны, вожектыны), суффиксы деепричастий: -са (лыдӟыса, ужаса), -тэк (лыдӟытэк, ужатэк), -ку (лыдӟыку, ужаку), -тозь (лыдӟытозь, ужатозь), -мон (лыдӟымон, ужамон); суффиксы причастий: -ись (-ӥсь), -сь (адӟись, улӥсь, верась), -эм (-ем), -м (лэсьтэм, лыдӟем, верам), -он (-ён), -н (бертон, витён, ужан), -оно (-ёно), -но (быдэстоно, бызёно, гажано).</w:t>
      </w:r>
    </w:p>
    <w:p w:rsidR="006C4E83" w:rsidRPr="006C4E83" w:rsidRDefault="006C4E83" w:rsidP="006C4E83">
      <w:r w:rsidRPr="006C4E83">
        <w:t>51.6.2.3. Лексикология, фразеология и лексикография.</w:t>
      </w:r>
    </w:p>
    <w:p w:rsidR="006C4E83" w:rsidRPr="006C4E83" w:rsidRDefault="006C4E83" w:rsidP="006C4E83">
      <w:r w:rsidRPr="006C4E83">
        <w:t>Словарное богатство удмуртского языка (исконно-удмуртская лексика, заимствованная лексика, интернационализмы, профессиональная лексика).</w:t>
      </w:r>
    </w:p>
    <w:p w:rsidR="006C4E83" w:rsidRPr="006C4E83" w:rsidRDefault="006C4E83" w:rsidP="006C4E83">
      <w:r w:rsidRPr="006C4E83">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6C4E83" w:rsidRPr="006C4E83" w:rsidRDefault="006C4E83" w:rsidP="006C4E83">
      <w:r w:rsidRPr="006C4E83">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6C4E83" w:rsidRPr="006C4E83" w:rsidRDefault="006C4E83" w:rsidP="006C4E83">
      <w:r w:rsidRPr="006C4E83">
        <w:t>Словари литературного удмуртского языка. Виды лингвистических словарей.</w:t>
      </w:r>
    </w:p>
    <w:p w:rsidR="006C4E83" w:rsidRPr="006C4E83" w:rsidRDefault="006C4E83" w:rsidP="006C4E83">
      <w:r w:rsidRPr="006C4E83">
        <w:t>Удмуртские ученые-лингвисты, их вклад в изучение удмуртского языка.</w:t>
      </w:r>
    </w:p>
    <w:p w:rsidR="006C4E83" w:rsidRPr="006C4E83" w:rsidRDefault="006C4E83" w:rsidP="006C4E83">
      <w:r w:rsidRPr="006C4E83">
        <w:t>51.6.2.4. Морфология.</w:t>
      </w:r>
    </w:p>
    <w:p w:rsidR="006C4E83" w:rsidRPr="006C4E83" w:rsidRDefault="006C4E83" w:rsidP="006C4E83">
      <w:r w:rsidRPr="006C4E83">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6C4E83" w:rsidRPr="006C4E83" w:rsidRDefault="006C4E83" w:rsidP="006C4E83">
      <w:r w:rsidRPr="006C4E83">
        <w:t>Категория притяжательности существительного в удмуртском языке.</w:t>
      </w:r>
    </w:p>
    <w:p w:rsidR="006C4E83" w:rsidRPr="006C4E83" w:rsidRDefault="006C4E83" w:rsidP="006C4E83">
      <w:r w:rsidRPr="006C4E83">
        <w:t>Простое и притяжательное склонение.</w:t>
      </w:r>
    </w:p>
    <w:p w:rsidR="006C4E83" w:rsidRPr="006C4E83" w:rsidRDefault="006C4E83" w:rsidP="006C4E83">
      <w:r w:rsidRPr="006C4E83">
        <w:t>Падежная система удмуртского языка.</w:t>
      </w:r>
    </w:p>
    <w:p w:rsidR="006C4E83" w:rsidRPr="006C4E83" w:rsidRDefault="006C4E83" w:rsidP="006C4E83">
      <w:r w:rsidRPr="006C4E83">
        <w:t>Классификация местоимений. Склонение местоимений. Обобщение знаний о глаголе (лексико-грамматические признаки).</w:t>
      </w:r>
    </w:p>
    <w:p w:rsidR="006C4E83" w:rsidRPr="006C4E83" w:rsidRDefault="006C4E83" w:rsidP="006C4E83">
      <w:r w:rsidRPr="006C4E83">
        <w:t>Формы глагола: инфинитив, причастие, деепричастие. Образование и употребление деепричастий и причастий.</w:t>
      </w:r>
    </w:p>
    <w:p w:rsidR="006C4E83" w:rsidRPr="006C4E83" w:rsidRDefault="006C4E83" w:rsidP="006C4E83">
      <w:r w:rsidRPr="006C4E83">
        <w:t>51.6.3.</w:t>
      </w:r>
      <w:bookmarkStart w:id="80" w:name="_Hlk127176190"/>
      <w:r w:rsidRPr="006C4E83">
        <w:t> Предметное содержание речи</w:t>
      </w:r>
      <w:bookmarkEnd w:id="80"/>
      <w:r w:rsidRPr="006C4E83">
        <w:t>.</w:t>
      </w:r>
    </w:p>
    <w:p w:rsidR="006C4E83" w:rsidRPr="006C4E83" w:rsidRDefault="006C4E83" w:rsidP="006C4E83">
      <w:r w:rsidRPr="006C4E83">
        <w:t>51.6.3.1. Социально-бытовая сфера.</w:t>
      </w:r>
    </w:p>
    <w:p w:rsidR="006C4E83" w:rsidRPr="006C4E83" w:rsidRDefault="006C4E83" w:rsidP="006C4E83">
      <w:r w:rsidRPr="006C4E83">
        <w:t xml:space="preserve">Общение в семье. Семейные истории, связь поколений. </w:t>
      </w:r>
    </w:p>
    <w:p w:rsidR="006C4E83" w:rsidRPr="006C4E83" w:rsidRDefault="006C4E83" w:rsidP="006C4E83">
      <w:r w:rsidRPr="006C4E83">
        <w:t xml:space="preserve">Общение с друзьями и знакомыми. </w:t>
      </w:r>
    </w:p>
    <w:p w:rsidR="006C4E83" w:rsidRPr="006C4E83" w:rsidRDefault="006C4E83" w:rsidP="006C4E83">
      <w:r w:rsidRPr="006C4E83">
        <w:lastRenderedPageBreak/>
        <w:t xml:space="preserve">Переписка с друзьями. </w:t>
      </w:r>
    </w:p>
    <w:p w:rsidR="006C4E83" w:rsidRPr="006C4E83" w:rsidRDefault="006C4E83" w:rsidP="006C4E83">
      <w:r w:rsidRPr="006C4E83">
        <w:t>Увлечения родных и друзей.</w:t>
      </w:r>
    </w:p>
    <w:p w:rsidR="006C4E83" w:rsidRPr="006C4E83" w:rsidRDefault="006C4E83" w:rsidP="006C4E83">
      <w:r w:rsidRPr="006C4E83">
        <w:t>Школьная жизнь.</w:t>
      </w:r>
    </w:p>
    <w:p w:rsidR="006C4E83" w:rsidRPr="006C4E83" w:rsidRDefault="006C4E83" w:rsidP="006C4E83">
      <w:r w:rsidRPr="006C4E83">
        <w:t xml:space="preserve">51.6.3.2. Социально-культурная сфера. </w:t>
      </w:r>
    </w:p>
    <w:p w:rsidR="006C4E83" w:rsidRPr="006C4E83" w:rsidRDefault="006C4E83" w:rsidP="006C4E83">
      <w:r w:rsidRPr="006C4E83">
        <w:t xml:space="preserve">Возникновение удмуртской письменности. </w:t>
      </w:r>
    </w:p>
    <w:p w:rsidR="006C4E83" w:rsidRPr="006C4E83" w:rsidRDefault="006C4E83" w:rsidP="006C4E83">
      <w:r w:rsidRPr="006C4E83">
        <w:t xml:space="preserve">Роль изучения языков в современной жизни. </w:t>
      </w:r>
    </w:p>
    <w:p w:rsidR="006C4E83" w:rsidRPr="006C4E83" w:rsidRDefault="006C4E83" w:rsidP="006C4E83">
      <w:r w:rsidRPr="006C4E83">
        <w:t xml:space="preserve">Развитие удмуртского языка. </w:t>
      </w:r>
    </w:p>
    <w:p w:rsidR="006C4E83" w:rsidRPr="006C4E83" w:rsidRDefault="006C4E83" w:rsidP="006C4E83">
      <w:r w:rsidRPr="006C4E83">
        <w:t>Удмуртские ученые-лингвисты, их вклад в изучение удмуртской лексикографии.</w:t>
      </w:r>
    </w:p>
    <w:p w:rsidR="006C4E83" w:rsidRPr="006C4E83" w:rsidRDefault="006C4E83" w:rsidP="006C4E83">
      <w:r w:rsidRPr="006C4E83">
        <w:t xml:space="preserve">Финно-угорские языки и известные учёные финно-угроведы. </w:t>
      </w:r>
    </w:p>
    <w:p w:rsidR="006C4E83" w:rsidRPr="006C4E83" w:rsidRDefault="006C4E83" w:rsidP="006C4E83">
      <w:r w:rsidRPr="006C4E83">
        <w:t>Ученые-филологи Удмуртии.</w:t>
      </w:r>
    </w:p>
    <w:p w:rsidR="006C4E83" w:rsidRPr="006C4E83" w:rsidRDefault="006C4E83" w:rsidP="006C4E83">
      <w:r w:rsidRPr="006C4E83">
        <w:t xml:space="preserve">Роль диалога и монолога в драматических произведениях (отрывок из трагедии Кедра Митрея «Эш-Тэрек»). </w:t>
      </w:r>
    </w:p>
    <w:p w:rsidR="006C4E83" w:rsidRPr="006C4E83" w:rsidRDefault="006C4E83" w:rsidP="006C4E83">
      <w:r w:rsidRPr="006C4E83">
        <w:t>Различные типы текста в художественном произведении (отрывки из рассказа Г.С. Медведева «Выль дунне» («Новый мир»).</w:t>
      </w:r>
    </w:p>
    <w:p w:rsidR="006C4E83" w:rsidRPr="006C4E83" w:rsidRDefault="006C4E83" w:rsidP="006C4E83">
      <w:r w:rsidRPr="006C4E83">
        <w:t xml:space="preserve">Неологизмы в языке современной литературы (стихотворения В.П. Михайлова «Удмурт куншет» («Флаг </w:t>
      </w:r>
      <w:bookmarkStart w:id="81" w:name="_Hlk127363683"/>
      <w:r w:rsidRPr="006C4E83">
        <w:t>Удмуртской Республики</w:t>
      </w:r>
      <w:bookmarkEnd w:id="81"/>
      <w:r w:rsidRPr="006C4E83">
        <w:t>»), «Удмурт кункрезь» («Гимн Удмуртской Республики»), «Удмурт кунпус» («Герб Удмуртской Республики»).</w:t>
      </w:r>
    </w:p>
    <w:p w:rsidR="006C4E83" w:rsidRPr="006C4E83" w:rsidRDefault="006C4E83" w:rsidP="006C4E83">
      <w:r w:rsidRPr="006C4E83">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 стихотворение Кузебая Герда «Кызьпуос» («Берёзы»).</w:t>
      </w:r>
    </w:p>
    <w:p w:rsidR="006C4E83" w:rsidRPr="006C4E83" w:rsidRDefault="006C4E83" w:rsidP="006C4E83">
      <w:r w:rsidRPr="006C4E83">
        <w:t>Средства создания образа героя в художественном произведении (отрывки из романа М.А. Коновалова «Гаян»).</w:t>
      </w:r>
    </w:p>
    <w:p w:rsidR="006C4E83" w:rsidRPr="006C4E83" w:rsidRDefault="006C4E83" w:rsidP="006C4E83">
      <w:r w:rsidRPr="006C4E83">
        <w:t>Молодежь в современном обществе.</w:t>
      </w:r>
    </w:p>
    <w:p w:rsidR="006C4E83" w:rsidRPr="006C4E83" w:rsidRDefault="006C4E83" w:rsidP="006C4E83">
      <w:r w:rsidRPr="006C4E83">
        <w:t>Молодежная мода в Удмуртии.</w:t>
      </w:r>
    </w:p>
    <w:p w:rsidR="006C4E83" w:rsidRPr="006C4E83" w:rsidRDefault="006C4E83" w:rsidP="006C4E83">
      <w:r w:rsidRPr="006C4E83">
        <w:t>Прошлое в нашей памяти.</w:t>
      </w:r>
    </w:p>
    <w:p w:rsidR="006C4E83" w:rsidRPr="006C4E83" w:rsidRDefault="006C4E83" w:rsidP="006C4E83">
      <w:r w:rsidRPr="006C4E83">
        <w:t>Средства массовой информации и коммуникации (пресса, телевидение, радио, Интернет).</w:t>
      </w:r>
    </w:p>
    <w:p w:rsidR="006C4E83" w:rsidRPr="006C4E83" w:rsidRDefault="006C4E83" w:rsidP="006C4E83">
      <w:r w:rsidRPr="006C4E83">
        <w:t>Экология и мы. Здоровье и забота о нем.</w:t>
      </w:r>
    </w:p>
    <w:p w:rsidR="006C4E83" w:rsidRPr="006C4E83" w:rsidRDefault="006C4E83" w:rsidP="006C4E83">
      <w:r w:rsidRPr="006C4E83">
        <w:t>Лучшие города России для туризма и отдыха. Музыка и мы.</w:t>
      </w:r>
    </w:p>
    <w:p w:rsidR="006C4E83" w:rsidRPr="006C4E83" w:rsidRDefault="006C4E83" w:rsidP="006C4E83">
      <w:r w:rsidRPr="006C4E83">
        <w:t xml:space="preserve">Музыка и литература (отрывок из рассказа Е.В. Самсонова «Арама кузя» («Вдоль рощи»). </w:t>
      </w:r>
    </w:p>
    <w:p w:rsidR="006C4E83" w:rsidRPr="006C4E83" w:rsidRDefault="006C4E83" w:rsidP="006C4E83">
      <w:r w:rsidRPr="006C4E83">
        <w:t xml:space="preserve">51.6.3.3. Учебно-трудовая сфера. </w:t>
      </w:r>
    </w:p>
    <w:p w:rsidR="006C4E83" w:rsidRPr="006C4E83" w:rsidRDefault="006C4E83" w:rsidP="006C4E83">
      <w:r w:rsidRPr="006C4E83">
        <w:t>Современный мир профессий.</w:t>
      </w:r>
    </w:p>
    <w:p w:rsidR="006C4E83" w:rsidRPr="006C4E83" w:rsidRDefault="006C4E83" w:rsidP="006C4E83">
      <w:r w:rsidRPr="006C4E83">
        <w:lastRenderedPageBreak/>
        <w:t>Проблемы выбора будущей профессии.</w:t>
      </w:r>
    </w:p>
    <w:p w:rsidR="006C4E83" w:rsidRPr="006C4E83" w:rsidRDefault="006C4E83" w:rsidP="006C4E83">
      <w:r w:rsidRPr="006C4E83">
        <w:t xml:space="preserve">Учебные предметы, важные для будущей профессии. </w:t>
      </w:r>
    </w:p>
    <w:p w:rsidR="006C4E83" w:rsidRPr="006C4E83" w:rsidRDefault="006C4E83" w:rsidP="006C4E83">
      <w:r w:rsidRPr="006C4E83">
        <w:t>Моя повседневная жизнь.</w:t>
      </w:r>
    </w:p>
    <w:p w:rsidR="006C4E83" w:rsidRPr="006C4E83" w:rsidRDefault="006C4E83" w:rsidP="006C4E83">
      <w:r w:rsidRPr="006C4E83">
        <w:t>51.7. Содержание обучения в 11 классе.</w:t>
      </w:r>
    </w:p>
    <w:p w:rsidR="006C4E83" w:rsidRPr="006C4E83" w:rsidRDefault="006C4E83" w:rsidP="006C4E83">
      <w:r w:rsidRPr="006C4E83">
        <w:t>51.7.1. Речь, речевое общение, культура речи. Текст.</w:t>
      </w:r>
    </w:p>
    <w:p w:rsidR="006C4E83" w:rsidRPr="006C4E83" w:rsidRDefault="006C4E83" w:rsidP="006C4E83">
      <w:r w:rsidRPr="006C4E83">
        <w:t>51.7.1.1. Речевое общение.</w:t>
      </w:r>
    </w:p>
    <w:p w:rsidR="006C4E83" w:rsidRPr="006C4E83" w:rsidRDefault="006C4E83" w:rsidP="006C4E83">
      <w:r w:rsidRPr="006C4E83">
        <w:t>Речь – показатель общей культуры и воспитанности человека.</w:t>
      </w:r>
    </w:p>
    <w:p w:rsidR="006C4E83" w:rsidRPr="006C4E83" w:rsidRDefault="006C4E83" w:rsidP="006C4E83">
      <w:r w:rsidRPr="006C4E83">
        <w:t>51.7.1.2. Текст.</w:t>
      </w:r>
    </w:p>
    <w:p w:rsidR="006C4E83" w:rsidRPr="006C4E83" w:rsidRDefault="006C4E83" w:rsidP="006C4E83">
      <w:r w:rsidRPr="006C4E83">
        <w:t>Функциональные стили речи в удмуртском языке. Классификация функциональных стилей.</w:t>
      </w:r>
    </w:p>
    <w:p w:rsidR="006C4E83" w:rsidRPr="006C4E83" w:rsidRDefault="006C4E83" w:rsidP="006C4E83">
      <w:r w:rsidRPr="006C4E83">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6C4E83" w:rsidRPr="006C4E83" w:rsidRDefault="006C4E83" w:rsidP="006C4E83">
      <w:r w:rsidRPr="006C4E83">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6C4E83" w:rsidRPr="006C4E83" w:rsidRDefault="006C4E83" w:rsidP="006C4E83">
      <w:r w:rsidRPr="006C4E83">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6C4E83" w:rsidRPr="006C4E83" w:rsidRDefault="006C4E83" w:rsidP="006C4E83">
      <w:r w:rsidRPr="006C4E83">
        <w:t>Научный стиль. Характерные черты научного стиля. Сфера употребления. Основные жанры научного стиля (отзыв, рецензия, аннотация, реферат).</w:t>
      </w:r>
    </w:p>
    <w:p w:rsidR="006C4E83" w:rsidRPr="006C4E83" w:rsidRDefault="006C4E83" w:rsidP="006C4E83">
      <w:r w:rsidRPr="006C4E83">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6C4E83" w:rsidRPr="006C4E83" w:rsidRDefault="006C4E83" w:rsidP="006C4E83">
      <w:r w:rsidRPr="006C4E83">
        <w:t xml:space="preserve">51.7.2. Язык, общие сведения о языке, разделы науки о языке. </w:t>
      </w:r>
    </w:p>
    <w:p w:rsidR="006C4E83" w:rsidRPr="006C4E83" w:rsidRDefault="006C4E83" w:rsidP="006C4E83">
      <w:r w:rsidRPr="006C4E83">
        <w:t>51.7.2.1. Общие сведения о языке.</w:t>
      </w:r>
    </w:p>
    <w:p w:rsidR="006C4E83" w:rsidRPr="006C4E83" w:rsidRDefault="006C4E83" w:rsidP="006C4E83">
      <w:r w:rsidRPr="006C4E83">
        <w:t>Удмуртский язык – национальный язык удмуртского народа, один из государственных языков Удмуртской Республики.</w:t>
      </w:r>
    </w:p>
    <w:p w:rsidR="006C4E83" w:rsidRPr="006C4E83" w:rsidRDefault="006C4E83" w:rsidP="006C4E83">
      <w:r w:rsidRPr="006C4E83">
        <w:t>Язык – исторически развивающееся явление. Место удмуртского языка в современном мире.</w:t>
      </w:r>
    </w:p>
    <w:p w:rsidR="006C4E83" w:rsidRPr="006C4E83" w:rsidRDefault="006C4E83" w:rsidP="006C4E83">
      <w:r w:rsidRPr="006C4E83">
        <w:t>Актуальные проблемы сохранения и развития удмуртского языка.</w:t>
      </w:r>
    </w:p>
    <w:p w:rsidR="006C4E83" w:rsidRPr="006C4E83" w:rsidRDefault="006C4E83" w:rsidP="006C4E83">
      <w:r w:rsidRPr="006C4E83">
        <w:t>51.7.2.2. Синтаксис и пунктуация.</w:t>
      </w:r>
    </w:p>
    <w:p w:rsidR="006C4E83" w:rsidRPr="006C4E83" w:rsidRDefault="006C4E83" w:rsidP="006C4E83">
      <w:r w:rsidRPr="006C4E83">
        <w:t>Коммуникативные типы предложений: повествовательные, вопросительные, побудительные.</w:t>
      </w:r>
    </w:p>
    <w:p w:rsidR="006C4E83" w:rsidRPr="006C4E83" w:rsidRDefault="006C4E83" w:rsidP="006C4E83">
      <w:r w:rsidRPr="006C4E83">
        <w:t>Простые предложения с однородными членами. Пунктуационное и интонационное обособление.</w:t>
      </w:r>
    </w:p>
    <w:p w:rsidR="006C4E83" w:rsidRPr="006C4E83" w:rsidRDefault="006C4E83" w:rsidP="006C4E83">
      <w:r w:rsidRPr="006C4E83">
        <w:lastRenderedPageBreak/>
        <w:t>Сложносочиненные предложения. Строение сложносочиненного предложения. Средства связи и знаки препинания в сложносочиненном предложении.</w:t>
      </w:r>
    </w:p>
    <w:p w:rsidR="006C4E83" w:rsidRPr="006C4E83" w:rsidRDefault="006C4E83" w:rsidP="006C4E83">
      <w:r w:rsidRPr="006C4E83">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6C4E83" w:rsidRPr="006C4E83" w:rsidRDefault="006C4E83" w:rsidP="006C4E83">
      <w:r w:rsidRPr="006C4E83">
        <w:t xml:space="preserve">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 </w:t>
      </w:r>
    </w:p>
    <w:p w:rsidR="006C4E83" w:rsidRPr="006C4E83" w:rsidRDefault="006C4E83" w:rsidP="006C4E83">
      <w:r w:rsidRPr="006C4E83">
        <w:t>Типы придаточных предложений: цели, причины, места, времени, уступительные, условные.</w:t>
      </w:r>
    </w:p>
    <w:p w:rsidR="006C4E83" w:rsidRPr="006C4E83" w:rsidRDefault="006C4E83" w:rsidP="006C4E83">
      <w:r w:rsidRPr="006C4E83">
        <w:t xml:space="preserve">Сложноподчиненные предложения с придаточными места, времени, причины. </w:t>
      </w:r>
    </w:p>
    <w:p w:rsidR="006C4E83" w:rsidRPr="006C4E83" w:rsidRDefault="006C4E83" w:rsidP="006C4E83">
      <w:r w:rsidRPr="006C4E83">
        <w:t>Союзы в сложных предложениях (сочинительные союзы: но (и), собере (потом, затем), нош (а), оло … оло (или … или, то ли ... то ли; либо ... либо), яке … яке (или ... или; либо ... либо; то ли ... то ли); подчинительные союзы: ку, куке (когда), куке … соку (когда … тогда), ке (если), малы ке шуоно (потому что, так как), шуыса (потому что – причины, цели), ке но (хотя).</w:t>
      </w:r>
    </w:p>
    <w:p w:rsidR="006C4E83" w:rsidRPr="006C4E83" w:rsidRDefault="006C4E83" w:rsidP="006C4E83">
      <w:r w:rsidRPr="006C4E83">
        <w:t>51.7.3. Предметное содержание речи.</w:t>
      </w:r>
    </w:p>
    <w:p w:rsidR="006C4E83" w:rsidRPr="006C4E83" w:rsidRDefault="006C4E83" w:rsidP="006C4E83">
      <w:r w:rsidRPr="006C4E83">
        <w:t>51.7.3.1. Социально-бытовая сфера.</w:t>
      </w:r>
    </w:p>
    <w:p w:rsidR="006C4E83" w:rsidRPr="006C4E83" w:rsidRDefault="006C4E83" w:rsidP="006C4E83">
      <w:r w:rsidRPr="006C4E83">
        <w:t xml:space="preserve">Любовь и дружба. </w:t>
      </w:r>
    </w:p>
    <w:p w:rsidR="006C4E83" w:rsidRPr="006C4E83" w:rsidRDefault="006C4E83" w:rsidP="006C4E83">
      <w:r w:rsidRPr="006C4E83">
        <w:t>Мы помним прошлое.</w:t>
      </w:r>
    </w:p>
    <w:p w:rsidR="006C4E83" w:rsidRPr="006C4E83" w:rsidRDefault="006C4E83" w:rsidP="006C4E83">
      <w:r w:rsidRPr="006C4E83">
        <w:t>Наше будущее в наших руках.</w:t>
      </w:r>
    </w:p>
    <w:p w:rsidR="006C4E83" w:rsidRPr="006C4E83" w:rsidRDefault="006C4E83" w:rsidP="006C4E83">
      <w:r w:rsidRPr="006C4E83">
        <w:t>51.7.3.2. Социально-культурная сфера.</w:t>
      </w:r>
    </w:p>
    <w:p w:rsidR="006C4E83" w:rsidRPr="006C4E83" w:rsidRDefault="006C4E83" w:rsidP="006C4E83">
      <w:r w:rsidRPr="006C4E83">
        <w:t>Удмуртские народные приметы и поверья.</w:t>
      </w:r>
    </w:p>
    <w:p w:rsidR="006C4E83" w:rsidRPr="006C4E83" w:rsidRDefault="006C4E83" w:rsidP="006C4E83">
      <w:r w:rsidRPr="006C4E83">
        <w:t xml:space="preserve">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 </w:t>
      </w:r>
    </w:p>
    <w:p w:rsidR="006C4E83" w:rsidRPr="006C4E83" w:rsidRDefault="006C4E83" w:rsidP="006C4E83">
      <w:r w:rsidRPr="006C4E83">
        <w:t>Публицистическое начало в творчестве удмуртских писателей (очерк П.К. Чернова «Ваньмыз потэ пинал дырысь» («Всё приходит из детства»).</w:t>
      </w:r>
    </w:p>
    <w:p w:rsidR="006C4E83" w:rsidRPr="006C4E83" w:rsidRDefault="006C4E83" w:rsidP="006C4E83">
      <w:r w:rsidRPr="006C4E83">
        <w:t xml:space="preserve">Индивидуально-авторский стиль писателя (стихотворения Т.Н. Черновой «Нылы но анае» («Дочь и мама»), «Выжыкыл дуннее» («Мой сказочный мир»). </w:t>
      </w:r>
    </w:p>
    <w:p w:rsidR="006C4E83" w:rsidRPr="006C4E83" w:rsidRDefault="006C4E83" w:rsidP="006C4E83">
      <w:r w:rsidRPr="006C4E83">
        <w:t>Изобразительно-выразительные средства в творчестве удмуртских поэтов (стихотворения В.В. Романова «Атай» («Отец»), «Пересь» («Старик»).</w:t>
      </w:r>
    </w:p>
    <w:p w:rsidR="006C4E83" w:rsidRPr="006C4E83" w:rsidRDefault="006C4E83" w:rsidP="006C4E83">
      <w:r w:rsidRPr="006C4E83">
        <w:t xml:space="preserve">Современная удмуртская литературная критика (критическая статья А.Г. Шкляева «Кутоншурысь Егор Загребин» («Егор Загребин из Кутоншура»). </w:t>
      </w:r>
    </w:p>
    <w:p w:rsidR="006C4E83" w:rsidRPr="006C4E83" w:rsidRDefault="006C4E83" w:rsidP="006C4E83">
      <w:r w:rsidRPr="006C4E83">
        <w:t xml:space="preserve">Природные заповедники Удмуртской Республики. </w:t>
      </w:r>
    </w:p>
    <w:p w:rsidR="006C4E83" w:rsidRPr="006C4E83" w:rsidRDefault="006C4E83" w:rsidP="006C4E83">
      <w:r w:rsidRPr="006C4E83">
        <w:t>Этнотуризм.</w:t>
      </w:r>
    </w:p>
    <w:p w:rsidR="006C4E83" w:rsidRPr="006C4E83" w:rsidRDefault="006C4E83" w:rsidP="006C4E83">
      <w:r w:rsidRPr="006C4E83">
        <w:lastRenderedPageBreak/>
        <w:t>51.7.3.3. Учебно-трудовая сфера.</w:t>
      </w:r>
    </w:p>
    <w:p w:rsidR="006C4E83" w:rsidRPr="006C4E83" w:rsidRDefault="006C4E83" w:rsidP="006C4E83">
      <w:r w:rsidRPr="006C4E83">
        <w:t>Моя будущая профессия.</w:t>
      </w:r>
    </w:p>
    <w:p w:rsidR="006C4E83" w:rsidRPr="006C4E83" w:rsidRDefault="006C4E83" w:rsidP="006C4E83">
      <w:r w:rsidRPr="006C4E83">
        <w:t>51.8. Планируемые результаты освоения программы по родному (удмуртскому) языку на уровне среднего общего образования.</w:t>
      </w:r>
    </w:p>
    <w:p w:rsidR="006C4E83" w:rsidRPr="006C4E83" w:rsidRDefault="006C4E83" w:rsidP="006C4E83">
      <w:r w:rsidRPr="006C4E83">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lastRenderedPageBreak/>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lastRenderedPageBreak/>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6C4E83" w:rsidRPr="006C4E83" w:rsidRDefault="006C4E83" w:rsidP="006C4E83">
      <w:r w:rsidRPr="006C4E83">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lastRenderedPageBreak/>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51.8.3.2.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51.8.3.3.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51.8.3.7.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51.8.3.8.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51.8.4. Предметные результаты изучения родного (удмуртского) языка. К концу 10 класса обучающийся научится:</w:t>
      </w:r>
    </w:p>
    <w:p w:rsidR="006C4E83" w:rsidRPr="006C4E83" w:rsidRDefault="006C4E83" w:rsidP="006C4E83">
      <w:r w:rsidRPr="006C4E83">
        <w:t>51.8.4.1. Речь. Речевое общение и культура речи. Текст.</w:t>
      </w:r>
    </w:p>
    <w:p w:rsidR="006C4E83" w:rsidRPr="006C4E83" w:rsidRDefault="006C4E83" w:rsidP="006C4E83">
      <w:r w:rsidRPr="006C4E83">
        <w:t>51.8.4.1.1. Речь. Речевая деятельность. Культура речи.</w:t>
      </w:r>
    </w:p>
    <w:p w:rsidR="006C4E83" w:rsidRPr="006C4E83" w:rsidRDefault="006C4E83" w:rsidP="006C4E83">
      <w:bookmarkStart w:id="82" w:name="_Hlk127175549"/>
      <w:r w:rsidRPr="006C4E83">
        <w:t>Распознавать основные признаки и особенности</w:t>
      </w:r>
      <w:r w:rsidRPr="006C4E83">
        <w:tab/>
        <w:t xml:space="preserve"> устной и письменной речи, диалогической и монологической речи;</w:t>
      </w:r>
    </w:p>
    <w:p w:rsidR="006C4E83" w:rsidRPr="006C4E83" w:rsidRDefault="006C4E83" w:rsidP="006C4E83">
      <w:r w:rsidRPr="006C4E83">
        <w:t>создавать устные и письменные высказывания, монологические и диалогические тексты;</w:t>
      </w:r>
    </w:p>
    <w:p w:rsidR="006C4E83" w:rsidRPr="006C4E83" w:rsidRDefault="006C4E83" w:rsidP="006C4E83">
      <w:r w:rsidRPr="006C4E83">
        <w:t>использовать правила речевого этикета в различных ситуациях общения;</w:t>
      </w:r>
    </w:p>
    <w:p w:rsidR="006C4E83" w:rsidRPr="006C4E83" w:rsidRDefault="006C4E83" w:rsidP="006C4E83">
      <w:r w:rsidRPr="006C4E83">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6C4E83" w:rsidRPr="006C4E83" w:rsidRDefault="006C4E83" w:rsidP="006C4E83">
      <w:r w:rsidRPr="006C4E83">
        <w:lastRenderedPageBreak/>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6C4E83" w:rsidRPr="006C4E83" w:rsidRDefault="006C4E83" w:rsidP="006C4E83">
      <w:r w:rsidRPr="006C4E83">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6C4E83" w:rsidRPr="006C4E83" w:rsidRDefault="006C4E83" w:rsidP="006C4E83">
      <w:r w:rsidRPr="006C4E83">
        <w:t>осознавать значимость культуры речи в общении.</w:t>
      </w:r>
    </w:p>
    <w:p w:rsidR="006C4E83" w:rsidRPr="006C4E83" w:rsidRDefault="006C4E83" w:rsidP="006C4E83">
      <w:r w:rsidRPr="006C4E83">
        <w:t>51.8.4.1.2. Текст.</w:t>
      </w:r>
    </w:p>
    <w:p w:rsidR="006C4E83" w:rsidRPr="006C4E83" w:rsidRDefault="006C4E83" w:rsidP="006C4E83">
      <w:r w:rsidRPr="006C4E83">
        <w:t>Выявлять признаки текста (членимость, смысловая цельность, связность) и его функционально-смысловые типы (повествование, описание, рассуждение);</w:t>
      </w:r>
    </w:p>
    <w:p w:rsidR="006C4E83" w:rsidRPr="006C4E83" w:rsidRDefault="006C4E83" w:rsidP="006C4E83">
      <w:r w:rsidRPr="006C4E83">
        <w:t>определять тему, формулировать основную мысль текста, подбирать заголовок текста;</w:t>
      </w:r>
    </w:p>
    <w:p w:rsidR="006C4E83" w:rsidRPr="006C4E83" w:rsidRDefault="006C4E83" w:rsidP="006C4E83">
      <w:r w:rsidRPr="006C4E83">
        <w:t xml:space="preserve">анализировать текст с точки зрения его темы, основной мысли, типа, структуры и языковых особенностей текста; </w:t>
      </w:r>
    </w:p>
    <w:p w:rsidR="006C4E83" w:rsidRPr="006C4E83" w:rsidRDefault="006C4E83" w:rsidP="006C4E83">
      <w:r w:rsidRPr="006C4E83">
        <w:t>характеризовать текст по его теме, основной мысли, лексическим и грамматическим средствам связи;</w:t>
      </w:r>
    </w:p>
    <w:p w:rsidR="006C4E83" w:rsidRPr="006C4E83" w:rsidRDefault="006C4E83" w:rsidP="006C4E83">
      <w:r w:rsidRPr="006C4E83">
        <w:t>определять типы прочитанных и прослушанных текстов;</w:t>
      </w:r>
    </w:p>
    <w:p w:rsidR="006C4E83" w:rsidRPr="006C4E83" w:rsidRDefault="006C4E83" w:rsidP="006C4E83">
      <w:r w:rsidRPr="006C4E83">
        <w:t>объяснять с помощью словаря значения непонятных слов;</w:t>
      </w:r>
    </w:p>
    <w:p w:rsidR="006C4E83" w:rsidRPr="006C4E83" w:rsidRDefault="006C4E83" w:rsidP="006C4E83">
      <w:r w:rsidRPr="006C4E83">
        <w:t>составлять план текста, пересказывать текст по плану;</w:t>
      </w:r>
    </w:p>
    <w:p w:rsidR="006C4E83" w:rsidRPr="006C4E83" w:rsidRDefault="006C4E83" w:rsidP="006C4E83">
      <w:r w:rsidRPr="006C4E83">
        <w:t>использовать при работе с текстом разные виды чтения (изучающее, ознакомительное, поисковое, просмотровое) и аудирования;</w:t>
      </w:r>
    </w:p>
    <w:p w:rsidR="006C4E83" w:rsidRPr="006C4E83" w:rsidRDefault="006C4E83" w:rsidP="006C4E83">
      <w:r w:rsidRPr="006C4E83">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6C4E83" w:rsidRPr="006C4E83" w:rsidRDefault="006C4E83" w:rsidP="006C4E83">
      <w:r w:rsidRPr="006C4E83">
        <w:t>использовать лексические и грамматические средства связи предложений при построении текста;</w:t>
      </w:r>
    </w:p>
    <w:p w:rsidR="006C4E83" w:rsidRPr="006C4E83" w:rsidRDefault="006C4E83" w:rsidP="006C4E83">
      <w:r w:rsidRPr="006C4E83">
        <w:t>оформлять письменные тексты с соблюдением орфографических и пунктуационных норм.</w:t>
      </w:r>
    </w:p>
    <w:p w:rsidR="006C4E83" w:rsidRPr="006C4E83" w:rsidRDefault="006C4E83" w:rsidP="006C4E83">
      <w:r w:rsidRPr="006C4E83">
        <w:t>51.8.4.2. Язык. Общие сведения о языке, разделы науки о языке.</w:t>
      </w:r>
    </w:p>
    <w:p w:rsidR="006C4E83" w:rsidRPr="006C4E83" w:rsidRDefault="006C4E83" w:rsidP="006C4E83">
      <w:r w:rsidRPr="006C4E83">
        <w:t>51.8.4.2.1. Фонетика и графика. Орфоэпия. Орфография.</w:t>
      </w:r>
    </w:p>
    <w:p w:rsidR="006C4E83" w:rsidRPr="006C4E83" w:rsidRDefault="006C4E83" w:rsidP="006C4E83">
      <w:r w:rsidRPr="006C4E83">
        <w:t>Совершенствовать слухо-произносительные навыки, в том числе применительно к новому языковому материалу;</w:t>
      </w:r>
    </w:p>
    <w:p w:rsidR="006C4E83" w:rsidRPr="006C4E83" w:rsidRDefault="006C4E83" w:rsidP="006C4E83">
      <w:r w:rsidRPr="006C4E83">
        <w:t>правильно произносить и различать на слух звуки удмуртского языка;</w:t>
      </w:r>
    </w:p>
    <w:p w:rsidR="006C4E83" w:rsidRPr="006C4E83" w:rsidRDefault="006C4E83" w:rsidP="006C4E83">
      <w:r w:rsidRPr="006C4E83">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6C4E83" w:rsidRPr="006C4E83" w:rsidRDefault="006C4E83" w:rsidP="006C4E83">
      <w:r w:rsidRPr="006C4E83">
        <w:t>знать правила чтения и написания новых слов, отобранных для данного этапа обучения;</w:t>
      </w:r>
    </w:p>
    <w:p w:rsidR="006C4E83" w:rsidRPr="006C4E83" w:rsidRDefault="006C4E83" w:rsidP="006C4E83">
      <w:r w:rsidRPr="006C4E83">
        <w:lastRenderedPageBreak/>
        <w:t>объяснять различие между написанием и произношением букв удмуртского алфавита;</w:t>
      </w:r>
    </w:p>
    <w:p w:rsidR="006C4E83" w:rsidRPr="006C4E83" w:rsidRDefault="006C4E83" w:rsidP="006C4E83">
      <w:r w:rsidRPr="006C4E83">
        <w:t>соблюдать орфографические нормы (в рамках изученных правил);</w:t>
      </w:r>
    </w:p>
    <w:p w:rsidR="006C4E83" w:rsidRPr="006C4E83" w:rsidRDefault="006C4E83" w:rsidP="006C4E83">
      <w:r w:rsidRPr="006C4E83">
        <w:t>оформлять письменное высказывание с соблюдением орфографических и пунктуационных норм.</w:t>
      </w:r>
    </w:p>
    <w:p w:rsidR="006C4E83" w:rsidRPr="006C4E83" w:rsidRDefault="006C4E83" w:rsidP="006C4E83">
      <w:r w:rsidRPr="006C4E83">
        <w:t>51.8.4.2.2. Морфемика и словообразование.</w:t>
      </w:r>
    </w:p>
    <w:p w:rsidR="006C4E83" w:rsidRPr="006C4E83" w:rsidRDefault="006C4E83" w:rsidP="006C4E83">
      <w:r w:rsidRPr="006C4E83">
        <w:t>Иметь представление об особенностях морфемики и словообразования в удмуртском языке;</w:t>
      </w:r>
    </w:p>
    <w:p w:rsidR="006C4E83" w:rsidRPr="006C4E83" w:rsidRDefault="006C4E83" w:rsidP="006C4E83">
      <w:r w:rsidRPr="006C4E83">
        <w:t>определять основные способы словообразования в слове;</w:t>
      </w:r>
    </w:p>
    <w:p w:rsidR="006C4E83" w:rsidRPr="006C4E83" w:rsidRDefault="006C4E83" w:rsidP="006C4E83">
      <w:r w:rsidRPr="006C4E83">
        <w:t>распознавать в речи и использовать в продуктивном словообразовании суффиксы имён существительных: -он (-ён), -н (улон, сиён, ужан), -эт (-ет) (гожтэт, липет), -чи (арганчи, крезьчи), -лык (ӟечлык, чеберлык), -ос (-ёс) (тодос, улос) и другие; глагольные суффиксы: -а-ны (-я-ны) (шыраны, няняны), -ма-ны (визьманы, лызманы), -ы-ны (зорыны, выжыны), -экт-ы-ны (-ект-ы-ны) (сьӧдэктыны, вожектыны), суффиксы деепричастий: -са (лыдӟыса, ужаса), -тэк (лыдӟытэк, ужатэк), -ку (лыдӟыку, ужаку), -тозь (лыдӟытозь, ужатозь), -мон (лыдӟымон, ужамон); суффиксы причастий: -ись (-ӥсь), -сь (адӟись, улӥсь, верась), -эм (-ем), -м (лэсьтэм, лыдӟем, верам), -он (-ён), -н (бертон, витён, ужан), -оно (-ёно), -но (быдэстоно, бызёно, гажано);</w:t>
      </w:r>
    </w:p>
    <w:p w:rsidR="006C4E83" w:rsidRPr="006C4E83" w:rsidRDefault="006C4E83" w:rsidP="006C4E83">
      <w:r w:rsidRPr="006C4E83">
        <w:t>владеть приемом морфемного разбора;</w:t>
      </w:r>
    </w:p>
    <w:p w:rsidR="006C4E83" w:rsidRPr="006C4E83" w:rsidRDefault="006C4E83" w:rsidP="006C4E83">
      <w:r w:rsidRPr="006C4E83">
        <w:t>образовывать слова, используя формообразующие и словообразующие морфемы.</w:t>
      </w:r>
    </w:p>
    <w:p w:rsidR="006C4E83" w:rsidRPr="006C4E83" w:rsidRDefault="006C4E83" w:rsidP="006C4E83">
      <w:r w:rsidRPr="006C4E83">
        <w:t>51.8.4.2.3. Лексикология и фразеология. Лексикография.</w:t>
      </w:r>
    </w:p>
    <w:p w:rsidR="006C4E83" w:rsidRPr="006C4E83" w:rsidRDefault="006C4E83" w:rsidP="006C4E83">
      <w:r w:rsidRPr="006C4E83">
        <w:t>Определять, различать и правильно использовать в речи исконно удмуртскую лексику, заимствованную лексику, интернационализмы, неологизмы;</w:t>
      </w:r>
    </w:p>
    <w:p w:rsidR="006C4E83" w:rsidRPr="006C4E83" w:rsidRDefault="006C4E83" w:rsidP="006C4E83">
      <w:r w:rsidRPr="006C4E83">
        <w:t>объяснять значение фразеологизмов, пословиц и поговорок;</w:t>
      </w:r>
    </w:p>
    <w:p w:rsidR="006C4E83" w:rsidRPr="006C4E83" w:rsidRDefault="006C4E83" w:rsidP="006C4E83">
      <w:r w:rsidRPr="006C4E83">
        <w:t>разъяснять значение слов, пользоваться разными видами словарей;</w:t>
      </w:r>
    </w:p>
    <w:p w:rsidR="006C4E83" w:rsidRPr="006C4E83" w:rsidRDefault="006C4E83" w:rsidP="006C4E83">
      <w:r w:rsidRPr="006C4E83">
        <w:t xml:space="preserve">владеть достаточным словарным запасом и уметь пользоваться ими на практике; </w:t>
      </w:r>
    </w:p>
    <w:p w:rsidR="006C4E83" w:rsidRPr="006C4E83" w:rsidRDefault="006C4E83" w:rsidP="006C4E83">
      <w:r w:rsidRPr="006C4E83">
        <w:t xml:space="preserve">распознавать и употреблять в речи основные значения изученных лексических единиц (слов, словосочетаний, реплик-клише речевого этикета); </w:t>
      </w:r>
    </w:p>
    <w:p w:rsidR="006C4E83" w:rsidRPr="006C4E83" w:rsidRDefault="006C4E83" w:rsidP="006C4E83">
      <w:r w:rsidRPr="006C4E83">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6C4E83" w:rsidRPr="006C4E83" w:rsidRDefault="006C4E83" w:rsidP="006C4E83">
      <w:r w:rsidRPr="006C4E83">
        <w:t>оценивать свою и чужую речь с точки зрения уместного словоупотребления;</w:t>
      </w:r>
    </w:p>
    <w:p w:rsidR="006C4E83" w:rsidRPr="006C4E83" w:rsidRDefault="006C4E83" w:rsidP="006C4E83">
      <w:r w:rsidRPr="006C4E83">
        <w:t>проводить элементарный анализ художественного текста, обнаруживая в нем незнакомые слова, поэтическую лексику.</w:t>
      </w:r>
    </w:p>
    <w:p w:rsidR="006C4E83" w:rsidRPr="006C4E83" w:rsidRDefault="006C4E83" w:rsidP="006C4E83">
      <w:r w:rsidRPr="006C4E83">
        <w:t>51.8.4.2.4. Морфология.</w:t>
      </w:r>
    </w:p>
    <w:p w:rsidR="006C4E83" w:rsidRPr="006C4E83" w:rsidRDefault="006C4E83" w:rsidP="006C4E83">
      <w:r w:rsidRPr="006C4E83">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6C4E83" w:rsidRPr="006C4E83" w:rsidRDefault="006C4E83" w:rsidP="006C4E83">
      <w:r w:rsidRPr="006C4E83">
        <w:lastRenderedPageBreak/>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6C4E83" w:rsidRPr="006C4E83" w:rsidRDefault="006C4E83" w:rsidP="006C4E83">
      <w:r w:rsidRPr="006C4E83">
        <w:t xml:space="preserve">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 </w:t>
      </w:r>
    </w:p>
    <w:p w:rsidR="006C4E83" w:rsidRPr="006C4E83" w:rsidRDefault="006C4E83" w:rsidP="006C4E83">
      <w:r w:rsidRPr="006C4E83">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6C4E83" w:rsidRPr="006C4E83" w:rsidRDefault="006C4E83" w:rsidP="006C4E83">
      <w:r w:rsidRPr="006C4E83">
        <w:t>распознавать и употреблять в речи особые формы глагола – деепричастия и причастия;</w:t>
      </w:r>
    </w:p>
    <w:p w:rsidR="006C4E83" w:rsidRPr="006C4E83" w:rsidRDefault="006C4E83" w:rsidP="006C4E83">
      <w:r w:rsidRPr="006C4E83">
        <w:t>определять лексико-грамматические признаки частей речи.</w:t>
      </w:r>
      <w:bookmarkEnd w:id="82"/>
    </w:p>
    <w:p w:rsidR="006C4E83" w:rsidRPr="006C4E83" w:rsidRDefault="006C4E83" w:rsidP="006C4E83">
      <w:r w:rsidRPr="006C4E83">
        <w:t>51.8.5. Предметные результаты изучения родного (удмуртского) языка. К концу 11 класса обучающийся научится:</w:t>
      </w:r>
    </w:p>
    <w:p w:rsidR="006C4E83" w:rsidRPr="006C4E83" w:rsidRDefault="006C4E83" w:rsidP="006C4E83">
      <w:r w:rsidRPr="006C4E83">
        <w:t>51.8.5.1. Речь. Речевое общение и культура речи. Текст.</w:t>
      </w:r>
    </w:p>
    <w:p w:rsidR="006C4E83" w:rsidRPr="006C4E83" w:rsidRDefault="006C4E83" w:rsidP="006C4E83">
      <w:r w:rsidRPr="006C4E83">
        <w:t>51.8.5.1.1. Речь. Речевое общение и культура речи.</w:t>
      </w:r>
    </w:p>
    <w:p w:rsidR="006C4E83" w:rsidRPr="006C4E83" w:rsidRDefault="006C4E83" w:rsidP="006C4E83">
      <w:bookmarkStart w:id="83" w:name="_Hlk127175693"/>
      <w:r w:rsidRPr="006C4E83">
        <w:t xml:space="preserve">Анализировать свою речь с точки зрения коммуникативных качеств; </w:t>
      </w:r>
    </w:p>
    <w:p w:rsidR="006C4E83" w:rsidRPr="006C4E83" w:rsidRDefault="006C4E83" w:rsidP="006C4E83">
      <w:r w:rsidRPr="006C4E83">
        <w:t xml:space="preserve">ответственно относиться к своим словам в речевом общении. </w:t>
      </w:r>
    </w:p>
    <w:p w:rsidR="006C4E83" w:rsidRPr="006C4E83" w:rsidRDefault="006C4E83" w:rsidP="006C4E83">
      <w:r w:rsidRPr="006C4E83">
        <w:t>51.8.5.1.2. Текст.</w:t>
      </w:r>
    </w:p>
    <w:p w:rsidR="006C4E83" w:rsidRPr="006C4E83" w:rsidRDefault="006C4E83" w:rsidP="006C4E83">
      <w:r w:rsidRPr="006C4E83">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rsidR="006C4E83" w:rsidRPr="006C4E83" w:rsidRDefault="006C4E83" w:rsidP="006C4E83">
      <w:r w:rsidRPr="006C4E83">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6C4E83" w:rsidRPr="006C4E83" w:rsidRDefault="006C4E83" w:rsidP="006C4E83">
      <w:r w:rsidRPr="006C4E83">
        <w:t>читать тексты разных стилей и жанров;</w:t>
      </w:r>
    </w:p>
    <w:p w:rsidR="006C4E83" w:rsidRPr="006C4E83" w:rsidRDefault="006C4E83" w:rsidP="006C4E83">
      <w:r w:rsidRPr="006C4E83">
        <w:t>производить лингвистический анализ текстов различных функциональных стилей;</w:t>
      </w:r>
    </w:p>
    <w:p w:rsidR="006C4E83" w:rsidRPr="006C4E83" w:rsidRDefault="006C4E83" w:rsidP="006C4E83">
      <w:r w:rsidRPr="006C4E83">
        <w:t>объяснять с помощью словаря значения встречающихся в тексте непонятных слов;</w:t>
      </w:r>
    </w:p>
    <w:p w:rsidR="006C4E83" w:rsidRPr="006C4E83" w:rsidRDefault="006C4E83" w:rsidP="006C4E83">
      <w:r w:rsidRPr="006C4E83">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6C4E83" w:rsidRPr="006C4E83" w:rsidRDefault="006C4E83" w:rsidP="006C4E83">
      <w:r w:rsidRPr="006C4E83">
        <w:t>работать с различными информационными источниками: учебно-научными текстами, справочной литературой, средствами массовой информации.</w:t>
      </w:r>
      <w:bookmarkEnd w:id="83"/>
    </w:p>
    <w:p w:rsidR="006C4E83" w:rsidRPr="006C4E83" w:rsidRDefault="006C4E83" w:rsidP="006C4E83">
      <w:r w:rsidRPr="006C4E83">
        <w:t>51.8.5.2. Язык, общие сведения о языке, разделы науки о языке.</w:t>
      </w:r>
    </w:p>
    <w:p w:rsidR="006C4E83" w:rsidRPr="006C4E83" w:rsidRDefault="006C4E83" w:rsidP="006C4E83">
      <w:r w:rsidRPr="006C4E83">
        <w:t>51.8.5.2.1. Общие сведения о языке.</w:t>
      </w:r>
    </w:p>
    <w:p w:rsidR="006C4E83" w:rsidRPr="006C4E83" w:rsidRDefault="006C4E83" w:rsidP="006C4E83">
      <w:r w:rsidRPr="006C4E83">
        <w:t>Понимать роль и функции родного (удмуртского) языка как государственного языка Удмуртской Республики;</w:t>
      </w:r>
    </w:p>
    <w:p w:rsidR="006C4E83" w:rsidRPr="006C4E83" w:rsidRDefault="006C4E83" w:rsidP="006C4E83">
      <w:r w:rsidRPr="006C4E83">
        <w:lastRenderedPageBreak/>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6C4E83" w:rsidRPr="006C4E83" w:rsidRDefault="006C4E83" w:rsidP="006C4E83">
      <w:r w:rsidRPr="006C4E83">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6C4E83" w:rsidRPr="006C4E83" w:rsidRDefault="006C4E83" w:rsidP="006C4E83">
      <w:r w:rsidRPr="006C4E83">
        <w:t>51.8.5.2.2. Разделы науки о языке. Синтаксис и пунктуация.</w:t>
      </w:r>
    </w:p>
    <w:p w:rsidR="006C4E83" w:rsidRPr="006C4E83" w:rsidRDefault="006C4E83" w:rsidP="006C4E83">
      <w:r w:rsidRPr="006C4E83">
        <w:t>Распознавать синтаксические единицы удмуртского языка в тексте;</w:t>
      </w:r>
    </w:p>
    <w:p w:rsidR="006C4E83" w:rsidRPr="006C4E83" w:rsidRDefault="006C4E83" w:rsidP="006C4E83">
      <w:r w:rsidRPr="006C4E83">
        <w:t>различать изученные виды простых и сложных предложений;</w:t>
      </w:r>
    </w:p>
    <w:p w:rsidR="006C4E83" w:rsidRPr="006C4E83" w:rsidRDefault="006C4E83" w:rsidP="006C4E83">
      <w:r w:rsidRPr="006C4E83">
        <w:t>интонационно выразительно читать предложения изученных типов;</w:t>
      </w:r>
    </w:p>
    <w:p w:rsidR="006C4E83" w:rsidRPr="006C4E83" w:rsidRDefault="006C4E83" w:rsidP="006C4E83">
      <w:r w:rsidRPr="006C4E83">
        <w:t>объяснять постановку знаков препинания в простых и сложных предложениях;</w:t>
      </w:r>
    </w:p>
    <w:p w:rsidR="006C4E83" w:rsidRPr="006C4E83" w:rsidRDefault="006C4E83" w:rsidP="006C4E83">
      <w:r w:rsidRPr="006C4E83">
        <w:t>проводить пунктуационный анализ текста;</w:t>
      </w:r>
    </w:p>
    <w:p w:rsidR="006C4E83" w:rsidRPr="006C4E83" w:rsidRDefault="006C4E83" w:rsidP="006C4E83">
      <w:r w:rsidRPr="006C4E83">
        <w:t>соблюдать пунктуационные нормы в письменной речи, использовать знания синтаксиса при постановке знаков препинания в предложениях;</w:t>
      </w:r>
    </w:p>
    <w:p w:rsidR="006C4E83" w:rsidRPr="006C4E83" w:rsidRDefault="006C4E83" w:rsidP="006C4E83">
      <w:r w:rsidRPr="006C4E83">
        <w:t>использовать предложения различной структуры в текстах разных стилей и типов;</w:t>
      </w:r>
    </w:p>
    <w:p w:rsidR="006C4E83" w:rsidRPr="006C4E83" w:rsidRDefault="006C4E83" w:rsidP="006C4E83">
      <w:r w:rsidRPr="006C4E83">
        <w:t>оперировать в процессе устного и письменного общения основными синтаксическими конструкциями в соответствии с коммуникативной задачей;</w:t>
      </w:r>
    </w:p>
    <w:p w:rsidR="006C4E83" w:rsidRPr="006C4E83" w:rsidRDefault="006C4E83" w:rsidP="006C4E83">
      <w:r w:rsidRPr="006C4E83">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rsidR="006C4E83" w:rsidRPr="006C4E83" w:rsidRDefault="006C4E83" w:rsidP="006C4E83">
      <w:r w:rsidRPr="006C4E83">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6C4E83" w:rsidRPr="006C4E83" w:rsidRDefault="006C4E83" w:rsidP="006C4E83">
      <w:bookmarkStart w:id="84" w:name="_Toc86164365"/>
      <w:bookmarkStart w:id="85" w:name="_Toc110325496"/>
      <w:r w:rsidRPr="006C4E83">
        <w:t>52. Федеральная рабочая программа по учебному предмету «Родной (украинский) язык».</w:t>
      </w:r>
    </w:p>
    <w:p w:rsidR="006C4E83" w:rsidRPr="006C4E83" w:rsidRDefault="006C4E83" w:rsidP="006C4E83">
      <w:r w:rsidRPr="006C4E83">
        <w:t>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6C4E83" w:rsidRPr="006C4E83" w:rsidRDefault="006C4E83" w:rsidP="006C4E83">
      <w:r w:rsidRPr="006C4E83">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6C4E83" w:rsidRPr="006C4E83" w:rsidRDefault="006C4E83" w:rsidP="006C4E83">
      <w:r w:rsidRPr="006C4E83">
        <w:lastRenderedPageBreak/>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52.5. Пояснительная записка.</w:t>
      </w:r>
    </w:p>
    <w:p w:rsidR="006C4E83" w:rsidRPr="006C4E83" w:rsidRDefault="006C4E83" w:rsidP="006C4E83">
      <w:r w:rsidRPr="006C4E83">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52.5.2.</w:t>
      </w:r>
      <w:bookmarkEnd w:id="84"/>
      <w:bookmarkEnd w:id="85"/>
      <w:r w:rsidRPr="006C4E83">
        <w:t>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6C4E83" w:rsidRPr="006C4E83" w:rsidRDefault="006C4E83" w:rsidP="006C4E83">
      <w:r w:rsidRPr="006C4E83">
        <w:t>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языками культурам других народов нашей страны и мира.</w:t>
      </w:r>
    </w:p>
    <w:p w:rsidR="006C4E83" w:rsidRPr="006C4E83" w:rsidRDefault="006C4E83" w:rsidP="006C4E83">
      <w:r w:rsidRPr="006C4E83">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6C4E83" w:rsidRPr="006C4E83" w:rsidRDefault="006C4E83" w:rsidP="006C4E83">
      <w:r w:rsidRPr="006C4E83">
        <w:t>52.5.4. В содержании программы по родному (украинскому) языку выделяются следующие содержательные линии:</w:t>
      </w:r>
      <w:r w:rsidRPr="006C4E83">
        <w:rPr>
          <w:lang w:eastAsia="ru-RU"/>
        </w:rPr>
        <w:t xml:space="preserve"> «Язык, общие сведения о языке», «Разделы науки о языке»,</w:t>
      </w:r>
      <w:r w:rsidRPr="006C4E83">
        <w:t xml:space="preserve"> </w:t>
      </w:r>
      <w:r w:rsidRPr="006C4E83">
        <w:rPr>
          <w:lang w:eastAsia="ru-RU"/>
        </w:rPr>
        <w:t>«Текст»</w:t>
      </w:r>
      <w:r w:rsidRPr="006C4E83">
        <w:t>. Данные содержательные линии тесно взаимосвязаны, определяют предмет обучения и его структуру.</w:t>
      </w:r>
    </w:p>
    <w:p w:rsidR="006C4E83" w:rsidRPr="006C4E83" w:rsidRDefault="006C4E83" w:rsidP="006C4E83">
      <w:r w:rsidRPr="006C4E83">
        <w:t>52.5.5. Изучение родного (украинского) языка направлено на достижение следующих целей:</w:t>
      </w:r>
    </w:p>
    <w:p w:rsidR="006C4E83" w:rsidRPr="006C4E83" w:rsidRDefault="006C4E83" w:rsidP="006C4E83">
      <w:pPr>
        <w:rPr>
          <w:lang w:eastAsia="ru-RU"/>
        </w:rPr>
      </w:pPr>
      <w:r w:rsidRPr="006C4E83">
        <w:rPr>
          <w:lang w:eastAsia="ru-RU"/>
        </w:rP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6C4E83" w:rsidRPr="006C4E83" w:rsidRDefault="006C4E83" w:rsidP="006C4E83">
      <w:r w:rsidRPr="006C4E83">
        <w:t>совершенствование видов речевой деятельности, коммуникативных умений и культуры речи на украинском языке;</w:t>
      </w:r>
    </w:p>
    <w:p w:rsidR="006C4E83" w:rsidRPr="006C4E83" w:rsidRDefault="006C4E83" w:rsidP="006C4E83">
      <w:r w:rsidRPr="006C4E83">
        <w:t>расширение знаний о специфике украинского языка, основных языковых единицах в соответствии с разделами науки о языке;</w:t>
      </w:r>
    </w:p>
    <w:p w:rsidR="006C4E83" w:rsidRPr="006C4E83" w:rsidRDefault="006C4E83" w:rsidP="006C4E83">
      <w:r w:rsidRPr="006C4E83">
        <w:lastRenderedPageBreak/>
        <w:t>формирование российской гражданской идентичности в поликультурном и многоконфессиональном обществе.</w:t>
      </w:r>
    </w:p>
    <w:p w:rsidR="006C4E83" w:rsidRPr="006C4E83" w:rsidRDefault="006C4E83" w:rsidP="006C4E83">
      <w:bookmarkStart w:id="86" w:name="_Toc110325500"/>
      <w:r w:rsidRPr="006C4E83">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6C4E83" w:rsidRPr="006C4E83" w:rsidRDefault="006C4E83" w:rsidP="006C4E83">
      <w:bookmarkStart w:id="87" w:name="_Toc110325502"/>
      <w:bookmarkStart w:id="88" w:name="_Hlk125963369"/>
      <w:bookmarkStart w:id="89" w:name="_Toc41298779"/>
      <w:bookmarkStart w:id="90" w:name="_Toc86164369"/>
      <w:bookmarkEnd w:id="86"/>
      <w:r w:rsidRPr="006C4E83">
        <w:t>52.6. Содержание обучения в 10 классе.</w:t>
      </w:r>
      <w:bookmarkEnd w:id="87"/>
    </w:p>
    <w:p w:rsidR="006C4E83" w:rsidRPr="006C4E83" w:rsidRDefault="006C4E83" w:rsidP="006C4E83">
      <w:r w:rsidRPr="006C4E83">
        <w:t>52.6.1. Язык. Общие сведения о языке.</w:t>
      </w:r>
    </w:p>
    <w:p w:rsidR="006C4E83" w:rsidRPr="006C4E83" w:rsidRDefault="006C4E83" w:rsidP="006C4E83">
      <w:r w:rsidRPr="006C4E83">
        <w:t>Общие сведения об украинском языке.</w:t>
      </w:r>
    </w:p>
    <w:p w:rsidR="006C4E83" w:rsidRPr="006C4E83" w:rsidRDefault="006C4E83" w:rsidP="006C4E83">
      <w:r w:rsidRPr="006C4E83">
        <w:t xml:space="preserve">Украинский язык – один из языков восточнославянской группы. </w:t>
      </w:r>
      <w:r w:rsidRPr="006C4E83">
        <w:rPr>
          <w:lang w:eastAsia="ru-RU"/>
        </w:rPr>
        <w:t xml:space="preserve">Древнерусский язык. </w:t>
      </w:r>
      <w:r w:rsidRPr="006C4E83">
        <w:t>Основные этапы исторического развития украинского языка.</w:t>
      </w:r>
    </w:p>
    <w:p w:rsidR="006C4E83" w:rsidRPr="006C4E83" w:rsidRDefault="006C4E83" w:rsidP="006C4E83">
      <w:pPr>
        <w:rPr>
          <w:lang w:eastAsia="ru-RU"/>
        </w:rPr>
      </w:pPr>
      <w:r w:rsidRPr="006C4E83">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6C4E83" w:rsidRPr="006C4E83" w:rsidRDefault="006C4E83" w:rsidP="006C4E83">
      <w:r w:rsidRPr="006C4E83">
        <w:t>52.6.2. Фонетика. Графика. Орфоэпия.</w:t>
      </w:r>
    </w:p>
    <w:p w:rsidR="006C4E83" w:rsidRPr="006C4E83" w:rsidRDefault="006C4E83" w:rsidP="006C4E83">
      <w:r w:rsidRPr="006C4E83">
        <w:t>Обобщение, систематизация и углубление ранее приобретённых учащимися знаний по фонетике, графике, орфографии и орфоэпии. Фонетический разбор.</w:t>
      </w:r>
    </w:p>
    <w:p w:rsidR="006C4E83" w:rsidRPr="006C4E83" w:rsidRDefault="006C4E83" w:rsidP="006C4E83">
      <w:r w:rsidRPr="006C4E83">
        <w:t>Орфоэпические нормы современного украинского языка. Особенности украинского словесного ударения.</w:t>
      </w:r>
    </w:p>
    <w:p w:rsidR="006C4E83" w:rsidRPr="006C4E83" w:rsidRDefault="006C4E83" w:rsidP="006C4E83">
      <w:r w:rsidRPr="006C4E83">
        <w:t>Работа с лингвистическими словарями и справочниками.</w:t>
      </w:r>
    </w:p>
    <w:p w:rsidR="006C4E83" w:rsidRPr="006C4E83" w:rsidRDefault="006C4E83" w:rsidP="006C4E83">
      <w:r w:rsidRPr="006C4E83">
        <w:t>52.6.3. Лексика. Фразеология.</w:t>
      </w:r>
    </w:p>
    <w:p w:rsidR="006C4E83" w:rsidRPr="006C4E83" w:rsidRDefault="006C4E83" w:rsidP="006C4E83">
      <w:r w:rsidRPr="006C4E83">
        <w:t>Обобщение, систематизация и углубление ранее приобретённых обучающимися знаний по лексике, фразеологии.</w:t>
      </w:r>
    </w:p>
    <w:p w:rsidR="006C4E83" w:rsidRPr="006C4E83" w:rsidRDefault="006C4E83" w:rsidP="006C4E83">
      <w:r w:rsidRPr="006C4E83">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6C4E83" w:rsidRPr="006C4E83" w:rsidRDefault="006C4E83" w:rsidP="006C4E83">
      <w:r w:rsidRPr="006C4E83">
        <w:t xml:space="preserve">Лексика общеупотребительная и лексика, имеющая ограниченную сферу употребления. Историзмы, архаизмы, неологизмы. </w:t>
      </w:r>
    </w:p>
    <w:p w:rsidR="006C4E83" w:rsidRPr="006C4E83" w:rsidRDefault="006C4E83" w:rsidP="006C4E83">
      <w:r w:rsidRPr="006C4E83">
        <w:t>Фразеология. Фразеологические единицы и их употребление. Лексические и фразеологические словари.</w:t>
      </w:r>
    </w:p>
    <w:p w:rsidR="006C4E83" w:rsidRPr="006C4E83" w:rsidRDefault="006C4E83" w:rsidP="006C4E83">
      <w:r w:rsidRPr="006C4E83">
        <w:t>52.6.4. Морфемика и словообразование.</w:t>
      </w:r>
    </w:p>
    <w:p w:rsidR="006C4E83" w:rsidRPr="006C4E83" w:rsidRDefault="006C4E83" w:rsidP="006C4E83">
      <w:r w:rsidRPr="006C4E83">
        <w:t>Обобщение, систематизация и углубление ранее приобретённых учащимися знаний по морфемике и словообразованию. Морфемный и словообразовательный анализ.</w:t>
      </w:r>
    </w:p>
    <w:p w:rsidR="006C4E83" w:rsidRPr="006C4E83" w:rsidRDefault="006C4E83" w:rsidP="006C4E83">
      <w:r w:rsidRPr="006C4E83">
        <w:t>Система морфем украинского языка. Основа слова.</w:t>
      </w:r>
    </w:p>
    <w:p w:rsidR="006C4E83" w:rsidRPr="006C4E83" w:rsidRDefault="006C4E83" w:rsidP="006C4E83">
      <w:r w:rsidRPr="006C4E83">
        <w:t>Словообразование. Способы словообразования. Словообразующие и формообразующие морфемы.</w:t>
      </w:r>
    </w:p>
    <w:p w:rsidR="006C4E83" w:rsidRPr="006C4E83" w:rsidRDefault="006C4E83" w:rsidP="006C4E83">
      <w:r w:rsidRPr="006C4E83">
        <w:t>52.6.5. Морфология и орфография.</w:t>
      </w:r>
    </w:p>
    <w:p w:rsidR="006C4E83" w:rsidRPr="006C4E83" w:rsidRDefault="006C4E83" w:rsidP="006C4E83">
      <w:r w:rsidRPr="006C4E83">
        <w:lastRenderedPageBreak/>
        <w:t>52.6.5.1. Морфология.</w:t>
      </w:r>
    </w:p>
    <w:p w:rsidR="006C4E83" w:rsidRPr="006C4E83" w:rsidRDefault="006C4E83" w:rsidP="006C4E83">
      <w:r w:rsidRPr="006C4E83">
        <w:t>Обобщение, систематизация и углубление ранее приобретённых учащимися знаний по морфологии. Классификация частей речи в украинском языке. Морфологический анализ слова.</w:t>
      </w:r>
    </w:p>
    <w:p w:rsidR="006C4E83" w:rsidRPr="006C4E83" w:rsidRDefault="006C4E83" w:rsidP="006C4E83">
      <w:r w:rsidRPr="006C4E83">
        <w:t>Имя существительное. Общая характеристика имени существительного (повторение). Сложные случаи склонения имён существительных. Особенности употребления звательного падежа имён существительных. Образование и написание отчеств в украинском языке.</w:t>
      </w:r>
    </w:p>
    <w:p w:rsidR="006C4E83" w:rsidRPr="006C4E83" w:rsidRDefault="006C4E83" w:rsidP="006C4E83">
      <w:pPr>
        <w:rPr>
          <w:lang w:eastAsia="ru-RU"/>
        </w:rPr>
      </w:pPr>
      <w:r w:rsidRPr="006C4E83">
        <w:rPr>
          <w:lang w:eastAsia="ru-RU"/>
        </w:rPr>
        <w:t>Имя прилагательное. Общая характеристика имени прилагательного (повторение). Образование степеней сравнения имён прилагательных. Синонимичные способы выражения степеней сравнения. Субстантивированные имена прилагательные.</w:t>
      </w:r>
    </w:p>
    <w:p w:rsidR="006C4E83" w:rsidRPr="006C4E83" w:rsidRDefault="006C4E83" w:rsidP="006C4E83">
      <w:pPr>
        <w:rPr>
          <w:lang w:eastAsia="ru-RU"/>
        </w:rPr>
      </w:pPr>
      <w:r w:rsidRPr="006C4E83">
        <w:rPr>
          <w:lang w:eastAsia="ru-RU"/>
        </w:rPr>
        <w:t>Наречие. Общая характеристика наречий (повторение). Степени сравнения наречий.</w:t>
      </w:r>
    </w:p>
    <w:p w:rsidR="006C4E83" w:rsidRPr="006C4E83" w:rsidRDefault="006C4E83" w:rsidP="006C4E83">
      <w:pPr>
        <w:rPr>
          <w:lang w:eastAsia="ru-RU"/>
        </w:rPr>
      </w:pPr>
      <w:r w:rsidRPr="006C4E83">
        <w:rPr>
          <w:lang w:eastAsia="ru-RU"/>
        </w:rPr>
        <w:t>Имя числительное. Общая характеристика имени числительного (повторение). Сложные формы имён числительных.</w:t>
      </w:r>
    </w:p>
    <w:p w:rsidR="006C4E83" w:rsidRPr="006C4E83" w:rsidRDefault="006C4E83" w:rsidP="006C4E83">
      <w:pPr>
        <w:rPr>
          <w:lang w:eastAsia="ru-RU"/>
        </w:rPr>
      </w:pPr>
      <w:r w:rsidRPr="006C4E83">
        <w:rPr>
          <w:lang w:eastAsia="ru-RU"/>
        </w:rPr>
        <w:t>Глагол. Общая характеристика глагола (повторение). Словоизменение глаголов. Глагольные формы: причастия и деепричастия.</w:t>
      </w:r>
    </w:p>
    <w:p w:rsidR="006C4E83" w:rsidRPr="006C4E83" w:rsidRDefault="006C4E83" w:rsidP="006C4E83">
      <w:r w:rsidRPr="006C4E83">
        <w:t>Служебные части речи. Общая характеристика союзов, предлогов, частиц (повторение). Трудные случаи написания служебных частей речи.</w:t>
      </w:r>
    </w:p>
    <w:p w:rsidR="006C4E83" w:rsidRPr="006C4E83" w:rsidRDefault="006C4E83" w:rsidP="006C4E83">
      <w:pPr>
        <w:rPr>
          <w:lang w:eastAsia="uk-UA"/>
        </w:rPr>
      </w:pPr>
      <w:r w:rsidRPr="006C4E83">
        <w:t>Междометие и звукоподражательные слова. Общая характеристика междометия и звукоподражательных слов (повторение).</w:t>
      </w:r>
      <w:r w:rsidRPr="006C4E83">
        <w:rPr>
          <w:lang w:eastAsia="uk-UA"/>
        </w:rPr>
        <w:t xml:space="preserve"> Правописание междометий и звукоподражательных слов.</w:t>
      </w:r>
    </w:p>
    <w:p w:rsidR="006C4E83" w:rsidRPr="006C4E83" w:rsidRDefault="006C4E83" w:rsidP="006C4E83">
      <w:pPr>
        <w:rPr>
          <w:lang w:eastAsia="uk-UA"/>
        </w:rPr>
      </w:pPr>
      <w:r w:rsidRPr="006C4E83">
        <w:t>52.6.5.2. Орфография.</w:t>
      </w:r>
    </w:p>
    <w:p w:rsidR="006C4E83" w:rsidRPr="006C4E83" w:rsidRDefault="006C4E83" w:rsidP="006C4E83">
      <w:r w:rsidRPr="006C4E83">
        <w:t>Принципы украинской орфографии. Орфографический словарь.</w:t>
      </w:r>
    </w:p>
    <w:p w:rsidR="006C4E83" w:rsidRPr="006C4E83" w:rsidRDefault="006C4E83" w:rsidP="006C4E83">
      <w:r w:rsidRPr="006C4E83">
        <w:t xml:space="preserve">Безударные е, и в корне слова. </w:t>
      </w:r>
    </w:p>
    <w:p w:rsidR="006C4E83" w:rsidRPr="006C4E83" w:rsidRDefault="006C4E83" w:rsidP="006C4E83">
      <w:r w:rsidRPr="006C4E83">
        <w:t xml:space="preserve">Правописание апострофа. </w:t>
      </w:r>
    </w:p>
    <w:p w:rsidR="006C4E83" w:rsidRPr="006C4E83" w:rsidRDefault="006C4E83" w:rsidP="006C4E83">
      <w:r w:rsidRPr="006C4E83">
        <w:t>Употребление мягкого знака.</w:t>
      </w:r>
    </w:p>
    <w:p w:rsidR="006C4E83" w:rsidRPr="006C4E83" w:rsidRDefault="006C4E83" w:rsidP="006C4E83">
      <w:r w:rsidRPr="006C4E83">
        <w:t xml:space="preserve">Чередования гласных и согласных звуков. </w:t>
      </w:r>
    </w:p>
    <w:p w:rsidR="006C4E83" w:rsidRPr="006C4E83" w:rsidRDefault="006C4E83" w:rsidP="006C4E83">
      <w:r w:rsidRPr="006C4E83">
        <w:t>Упрощение групп согласных звуков.</w:t>
      </w:r>
    </w:p>
    <w:p w:rsidR="006C4E83" w:rsidRPr="006C4E83" w:rsidRDefault="006C4E83" w:rsidP="006C4E83">
      <w:r w:rsidRPr="006C4E83">
        <w:t xml:space="preserve">Правописание удвоенных согласных. </w:t>
      </w:r>
    </w:p>
    <w:p w:rsidR="006C4E83" w:rsidRPr="006C4E83" w:rsidRDefault="006C4E83" w:rsidP="006C4E83">
      <w:r w:rsidRPr="006C4E83">
        <w:t>Правописание приставок и суффиксов.</w:t>
      </w:r>
    </w:p>
    <w:p w:rsidR="006C4E83" w:rsidRPr="006C4E83" w:rsidRDefault="006C4E83" w:rsidP="006C4E83">
      <w:r w:rsidRPr="006C4E83">
        <w:t>Правописание прописной буквы.</w:t>
      </w:r>
    </w:p>
    <w:p w:rsidR="006C4E83" w:rsidRPr="006C4E83" w:rsidRDefault="006C4E83" w:rsidP="006C4E83">
      <w:r w:rsidRPr="006C4E83">
        <w:t>Правописание слов иностранного происхождения.</w:t>
      </w:r>
    </w:p>
    <w:p w:rsidR="006C4E83" w:rsidRPr="006C4E83" w:rsidRDefault="006C4E83" w:rsidP="006C4E83">
      <w:r w:rsidRPr="006C4E83">
        <w:t>Правописание сложных форм имён существительных, имён прилагательных, имён числительных.</w:t>
      </w:r>
    </w:p>
    <w:p w:rsidR="006C4E83" w:rsidRPr="006C4E83" w:rsidRDefault="006C4E83" w:rsidP="006C4E83">
      <w:r w:rsidRPr="006C4E83">
        <w:t>Правописание местоимений.</w:t>
      </w:r>
    </w:p>
    <w:p w:rsidR="006C4E83" w:rsidRPr="006C4E83" w:rsidRDefault="006C4E83" w:rsidP="006C4E83">
      <w:r w:rsidRPr="006C4E83">
        <w:lastRenderedPageBreak/>
        <w:t>Правописание служебных частей речи (сложные случаи).</w:t>
      </w:r>
    </w:p>
    <w:p w:rsidR="006C4E83" w:rsidRPr="006C4E83" w:rsidRDefault="006C4E83" w:rsidP="006C4E83">
      <w:r w:rsidRPr="006C4E83">
        <w:t>Правописание аббревиатур. Правописание имён собственных (имена, фамилии, топонимы).</w:t>
      </w:r>
    </w:p>
    <w:p w:rsidR="006C4E83" w:rsidRPr="006C4E83" w:rsidRDefault="006C4E83" w:rsidP="006C4E83">
      <w:r w:rsidRPr="006C4E83">
        <w:t>Правописание не, ні с разными частями речи.</w:t>
      </w:r>
    </w:p>
    <w:p w:rsidR="006C4E83" w:rsidRPr="006C4E83" w:rsidRDefault="006C4E83" w:rsidP="006C4E83">
      <w:r w:rsidRPr="006C4E83">
        <w:t>52.6.6. Текст.</w:t>
      </w:r>
    </w:p>
    <w:p w:rsidR="006C4E83" w:rsidRPr="006C4E83" w:rsidRDefault="006C4E83" w:rsidP="006C4E83">
      <w:r w:rsidRPr="006C4E83">
        <w:t>Текст как наиболее крупная синтаксическая единица языка. Текст как носитель смысла, мысли. Признаки текста. Структура текста.</w:t>
      </w:r>
    </w:p>
    <w:p w:rsidR="006C4E83" w:rsidRPr="006C4E83" w:rsidRDefault="006C4E83" w:rsidP="006C4E83">
      <w:r w:rsidRPr="006C4E83">
        <w:t>Различные виды чтения, переработки и преобразования текстов.</w:t>
      </w:r>
    </w:p>
    <w:p w:rsidR="006C4E83" w:rsidRPr="006C4E83" w:rsidRDefault="006C4E83" w:rsidP="006C4E83">
      <w:r w:rsidRPr="006C4E83">
        <w:t>Анализ текстов разных стилей и жанров. Выделение главной мысли текста.</w:t>
      </w:r>
    </w:p>
    <w:p w:rsidR="006C4E83" w:rsidRPr="006C4E83" w:rsidRDefault="006C4E83" w:rsidP="006C4E83">
      <w:r w:rsidRPr="006C4E83">
        <w:t>Сокращение текста. План. Тезисы. Реферат. Перевод. Конспект. Аннотация.</w:t>
      </w:r>
    </w:p>
    <w:p w:rsidR="006C4E83" w:rsidRPr="006C4E83" w:rsidRDefault="006C4E83" w:rsidP="006C4E83">
      <w:r w:rsidRPr="006C4E83">
        <w:t>52.7. Содержание обучения в 11 классе.</w:t>
      </w:r>
    </w:p>
    <w:p w:rsidR="006C4E83" w:rsidRPr="006C4E83" w:rsidRDefault="006C4E83" w:rsidP="006C4E83">
      <w:r w:rsidRPr="006C4E83">
        <w:t>52.7.1. Язык. Общие сведения о языке.</w:t>
      </w:r>
    </w:p>
    <w:p w:rsidR="006C4E83" w:rsidRPr="006C4E83" w:rsidRDefault="006C4E83" w:rsidP="006C4E83">
      <w:r w:rsidRPr="006C4E83">
        <w:t>Украинский язык в диаспоре.</w:t>
      </w:r>
    </w:p>
    <w:p w:rsidR="006C4E83" w:rsidRPr="006C4E83" w:rsidRDefault="006C4E83" w:rsidP="006C4E83">
      <w:r w:rsidRPr="006C4E83">
        <w:t>Украинский язык в диалоге культур.</w:t>
      </w:r>
    </w:p>
    <w:p w:rsidR="006C4E83" w:rsidRPr="006C4E83" w:rsidRDefault="006C4E83" w:rsidP="006C4E83">
      <w:r w:rsidRPr="006C4E83">
        <w:t>История украинской лингвистики. Исследователи украинского языка.</w:t>
      </w:r>
    </w:p>
    <w:p w:rsidR="006C4E83" w:rsidRPr="006C4E83" w:rsidRDefault="006C4E83" w:rsidP="006C4E83">
      <w:pPr>
        <w:rPr>
          <w:lang w:eastAsia="ru-RU"/>
        </w:rPr>
      </w:pPr>
      <w:r w:rsidRPr="006C4E83">
        <w:t>52.</w:t>
      </w:r>
      <w:r w:rsidRPr="006C4E83">
        <w:rPr>
          <w:lang w:eastAsia="ru-RU"/>
        </w:rPr>
        <w:t>7.2. Синтаксис и пунктуация.</w:t>
      </w:r>
    </w:p>
    <w:p w:rsidR="006C4E83" w:rsidRPr="006C4E83" w:rsidRDefault="006C4E83" w:rsidP="006C4E83">
      <w:pPr>
        <w:rPr>
          <w:lang w:eastAsia="ru-RU"/>
        </w:rPr>
      </w:pPr>
      <w:r w:rsidRPr="006C4E83">
        <w:rPr>
          <w:lang w:eastAsia="ru-RU"/>
        </w:rPr>
        <w:t>Обобщение, систематизация и углубление ранее приобретённых учащимися знаний по синтаксису. Синтаксический анализ словосочетания и предложения.</w:t>
      </w:r>
    </w:p>
    <w:p w:rsidR="006C4E83" w:rsidRPr="006C4E83" w:rsidRDefault="006C4E83" w:rsidP="006C4E83">
      <w:pPr>
        <w:rPr>
          <w:lang w:eastAsia="ru-RU"/>
        </w:rPr>
      </w:pPr>
      <w:r w:rsidRPr="006C4E83">
        <w:rPr>
          <w:lang w:eastAsia="ru-RU"/>
        </w:rPr>
        <w:t>Словосочетание как средство обозначения понятий. Структура словосочетаний в украинском языке.</w:t>
      </w:r>
    </w:p>
    <w:p w:rsidR="006C4E83" w:rsidRPr="006C4E83" w:rsidRDefault="006C4E83" w:rsidP="006C4E83">
      <w:pPr>
        <w:rPr>
          <w:lang w:eastAsia="ru-RU"/>
        </w:rPr>
      </w:pPr>
      <w:r w:rsidRPr="006C4E83">
        <w:rPr>
          <w:lang w:eastAsia="ru-RU"/>
        </w:rP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6C4E83" w:rsidRPr="006C4E83" w:rsidRDefault="006C4E83" w:rsidP="006C4E83">
      <w:pPr>
        <w:rPr>
          <w:lang w:eastAsia="ru-RU"/>
        </w:rPr>
      </w:pPr>
      <w:r w:rsidRPr="006C4E83">
        <w:rPr>
          <w:lang w:eastAsia="ru-RU"/>
        </w:rP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6C4E83" w:rsidRPr="006C4E83" w:rsidRDefault="006C4E83" w:rsidP="006C4E83">
      <w:pPr>
        <w:rPr>
          <w:lang w:eastAsia="ru-RU"/>
        </w:rPr>
      </w:pPr>
      <w:r w:rsidRPr="006C4E83">
        <w:rPr>
          <w:lang w:eastAsia="ru-RU"/>
        </w:rPr>
        <w:t>Сложное предложение. Классификация сложных предложений в украинском языке (сложносочинённое, сложноподчинённое, бессоюзное сложное предложение, сложное предложение с разными видами связи).</w:t>
      </w:r>
    </w:p>
    <w:p w:rsidR="006C4E83" w:rsidRPr="006C4E83" w:rsidRDefault="006C4E83" w:rsidP="006C4E83">
      <w:pPr>
        <w:rPr>
          <w:lang w:eastAsia="ru-RU"/>
        </w:rPr>
      </w:pPr>
      <w:r w:rsidRPr="006C4E83">
        <w:rPr>
          <w:lang w:eastAsia="ru-RU"/>
        </w:rP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6C4E83" w:rsidRPr="006C4E83" w:rsidRDefault="006C4E83" w:rsidP="006C4E83">
      <w:r w:rsidRPr="006C4E83">
        <w:t>52.7.3. Стилистика.</w:t>
      </w:r>
    </w:p>
    <w:p w:rsidR="006C4E83" w:rsidRPr="006C4E83" w:rsidRDefault="006C4E83" w:rsidP="006C4E83">
      <w:r w:rsidRPr="006C4E83">
        <w:t>Стилистика как раздел науки о языке. Стиль. Классификация функциональных стилей.</w:t>
      </w:r>
    </w:p>
    <w:p w:rsidR="006C4E83" w:rsidRPr="006C4E83" w:rsidRDefault="006C4E83" w:rsidP="006C4E83">
      <w:r w:rsidRPr="006C4E83">
        <w:lastRenderedPageBreak/>
        <w:t>Основные жанры научного, публицистического, официально-делового стилей. Жанры разговорной речи.</w:t>
      </w:r>
    </w:p>
    <w:p w:rsidR="006C4E83" w:rsidRPr="006C4E83" w:rsidRDefault="006C4E83" w:rsidP="006C4E83">
      <w:r w:rsidRPr="006C4E83">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6C4E83" w:rsidRPr="006C4E83" w:rsidRDefault="006C4E83" w:rsidP="006C4E83">
      <w:r w:rsidRPr="006C4E83">
        <w:t>52.7.4. Речь. Речевое общение. Культура речи.</w:t>
      </w:r>
    </w:p>
    <w:p w:rsidR="006C4E83" w:rsidRPr="006C4E83" w:rsidRDefault="006C4E83" w:rsidP="006C4E83">
      <w:r w:rsidRPr="006C4E83">
        <w:t>Культура речи как раздел лингвистики. Основные аспекты культуры речи: нормативный, коммуникативный, этический.</w:t>
      </w:r>
    </w:p>
    <w:p w:rsidR="006C4E83" w:rsidRPr="006C4E83" w:rsidRDefault="006C4E83" w:rsidP="006C4E83">
      <w:r w:rsidRPr="006C4E83">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6C4E83" w:rsidRPr="006C4E83" w:rsidRDefault="006C4E83" w:rsidP="006C4E83">
      <w:r w:rsidRPr="006C4E83">
        <w:t>Ораторское искусство. Виды и роды ораторского красноречия. Особенности украинского речевого этикета.</w:t>
      </w:r>
    </w:p>
    <w:p w:rsidR="006C4E83" w:rsidRPr="006C4E83" w:rsidRDefault="006C4E83" w:rsidP="006C4E83">
      <w:r w:rsidRPr="006C4E83">
        <w:t>52.7.5. Языковая норма.</w:t>
      </w:r>
    </w:p>
    <w:p w:rsidR="006C4E83" w:rsidRPr="006C4E83" w:rsidRDefault="006C4E83" w:rsidP="006C4E83">
      <w:r w:rsidRPr="006C4E83">
        <w:t>Языковая норма, её основные признаки и функции.</w:t>
      </w:r>
    </w:p>
    <w:p w:rsidR="006C4E83" w:rsidRPr="006C4E83" w:rsidRDefault="006C4E83" w:rsidP="006C4E83">
      <w:r w:rsidRPr="006C4E83">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C4E83" w:rsidRPr="006C4E83" w:rsidRDefault="006C4E83" w:rsidP="006C4E83">
      <w:bookmarkStart w:id="91" w:name="_Toc435412671"/>
      <w:bookmarkStart w:id="92" w:name="_Toc453968144"/>
      <w:bookmarkEnd w:id="88"/>
      <w:r w:rsidRPr="006C4E83">
        <w:t>52.8. Планируемые результаты освоения программы по родному (украинскому) языку на уровне среднего общего образования.</w:t>
      </w:r>
    </w:p>
    <w:p w:rsidR="006C4E83" w:rsidRPr="006C4E83" w:rsidRDefault="006C4E83" w:rsidP="006C4E83">
      <w:r w:rsidRPr="006C4E83">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lastRenderedPageBreak/>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lastRenderedPageBreak/>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6C4E83" w:rsidRPr="006C4E83" w:rsidRDefault="006C4E83" w:rsidP="006C4E83">
      <w:r w:rsidRPr="006C4E83">
        <w:lastRenderedPageBreak/>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52.8.3.2.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52.8.3.3.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52.8.3.4.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lastRenderedPageBreak/>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52.8.3.5.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сформированы умения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52.8.3.6.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52.8.3.7.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52.8.3.8.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52.8.4. Предметные результаты изучения родного (украинского) языка. К концу обучения в 10 классе обучающийся научится:</w:t>
      </w:r>
    </w:p>
    <w:p w:rsidR="006C4E83" w:rsidRPr="006C4E83" w:rsidRDefault="006C4E83" w:rsidP="006C4E83">
      <w:r w:rsidRPr="006C4E83">
        <w:t>понимать место украинского языка среди остальных восточнославянских языков;</w:t>
      </w:r>
    </w:p>
    <w:p w:rsidR="006C4E83" w:rsidRPr="006C4E83" w:rsidRDefault="006C4E83" w:rsidP="006C4E83">
      <w:r w:rsidRPr="006C4E83">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6C4E83" w:rsidRPr="006C4E83" w:rsidRDefault="006C4E83" w:rsidP="006C4E83">
      <w:r w:rsidRPr="006C4E83">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6C4E83" w:rsidRPr="006C4E83" w:rsidRDefault="006C4E83" w:rsidP="006C4E83">
      <w:pPr>
        <w:rPr>
          <w:lang w:eastAsia="ar-SA"/>
        </w:rPr>
      </w:pPr>
      <w:r w:rsidRPr="006C4E83">
        <w:rPr>
          <w:lang w:eastAsia="ar-SA"/>
        </w:rPr>
        <w:t>проводить различные виды анализа слова (фонетический, морфемный, словообразовательный, морфологический);</w:t>
      </w:r>
    </w:p>
    <w:p w:rsidR="006C4E83" w:rsidRPr="006C4E83" w:rsidRDefault="006C4E83" w:rsidP="006C4E83">
      <w:r w:rsidRPr="006C4E83">
        <w:t>пользоваться разными словарями, в том числе мультимедийными;</w:t>
      </w:r>
    </w:p>
    <w:p w:rsidR="006C4E83" w:rsidRPr="006C4E83" w:rsidRDefault="006C4E83" w:rsidP="006C4E83">
      <w:r w:rsidRPr="006C4E83">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6C4E83" w:rsidRPr="006C4E83" w:rsidRDefault="006C4E83" w:rsidP="006C4E83">
      <w:r w:rsidRPr="006C4E83">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6C4E83" w:rsidRPr="006C4E83" w:rsidRDefault="006C4E83" w:rsidP="006C4E83">
      <w:r w:rsidRPr="006C4E83">
        <w:t>владеть изобразительно-выразительными средствами украинского языка;</w:t>
      </w:r>
    </w:p>
    <w:p w:rsidR="006C4E83" w:rsidRPr="006C4E83" w:rsidRDefault="006C4E83" w:rsidP="006C4E83">
      <w:r w:rsidRPr="006C4E83">
        <w:t>правильно употреблять синонимы, антонимы, омонимы и паронимы;</w:t>
      </w:r>
    </w:p>
    <w:p w:rsidR="006C4E83" w:rsidRPr="006C4E83" w:rsidRDefault="006C4E83" w:rsidP="006C4E83">
      <w:r w:rsidRPr="006C4E83">
        <w:t>различать общеупотребительную лексику и лексику, имеющую ограниченную сферу употребления;</w:t>
      </w:r>
    </w:p>
    <w:p w:rsidR="006C4E83" w:rsidRPr="006C4E83" w:rsidRDefault="006C4E83" w:rsidP="006C4E83">
      <w:r w:rsidRPr="006C4E83">
        <w:t>понимать значения слов и фразеологизмов, правильно употреблять их в речи;</w:t>
      </w:r>
    </w:p>
    <w:p w:rsidR="006C4E83" w:rsidRPr="006C4E83" w:rsidRDefault="006C4E83" w:rsidP="006C4E83">
      <w:r w:rsidRPr="006C4E83">
        <w:t>иметь представление о словообразующих и формообразующих морфемах;</w:t>
      </w:r>
    </w:p>
    <w:p w:rsidR="006C4E83" w:rsidRPr="006C4E83" w:rsidRDefault="006C4E83" w:rsidP="006C4E83">
      <w:r w:rsidRPr="006C4E83">
        <w:t>классифицировать части речи в украинском языке;</w:t>
      </w:r>
    </w:p>
    <w:p w:rsidR="006C4E83" w:rsidRPr="006C4E83" w:rsidRDefault="006C4E83" w:rsidP="006C4E83">
      <w:r w:rsidRPr="006C4E83">
        <w:lastRenderedPageBreak/>
        <w:t>характеризовать имена существительные, правильно употреблять звательный падеж имён существительных;</w:t>
      </w:r>
    </w:p>
    <w:p w:rsidR="006C4E83" w:rsidRPr="006C4E83" w:rsidRDefault="006C4E83" w:rsidP="006C4E83">
      <w:r w:rsidRPr="006C4E83">
        <w:t>образовывать и правильно записывать отчества на украинском языке;</w:t>
      </w:r>
    </w:p>
    <w:p w:rsidR="006C4E83" w:rsidRPr="006C4E83" w:rsidRDefault="006C4E83" w:rsidP="006C4E83">
      <w:r w:rsidRPr="006C4E83">
        <w:t>характеризовать имена прилагательные, образовывать степени сравнения имён прилагательных, находить синонимичные способы выражения степеней сравнения;</w:t>
      </w:r>
    </w:p>
    <w:p w:rsidR="006C4E83" w:rsidRPr="006C4E83" w:rsidRDefault="006C4E83" w:rsidP="006C4E83">
      <w:r w:rsidRPr="006C4E83">
        <w:t>характеризовать наречия, образовывать степени сравнения наречий и правильно употреблять их в речи;</w:t>
      </w:r>
    </w:p>
    <w:p w:rsidR="006C4E83" w:rsidRPr="006C4E83" w:rsidRDefault="006C4E83" w:rsidP="006C4E83">
      <w:r w:rsidRPr="006C4E83">
        <w:t>определять имена числительные и давать им характеристику, образовывать сложные формы имён числительных;</w:t>
      </w:r>
    </w:p>
    <w:p w:rsidR="006C4E83" w:rsidRPr="006C4E83" w:rsidRDefault="006C4E83" w:rsidP="006C4E83">
      <w:r w:rsidRPr="006C4E83">
        <w:t>давать характеристику глаголу, правильно спрягать глаголы;</w:t>
      </w:r>
    </w:p>
    <w:p w:rsidR="006C4E83" w:rsidRPr="006C4E83" w:rsidRDefault="006C4E83" w:rsidP="006C4E83">
      <w:r w:rsidRPr="006C4E83">
        <w:rPr>
          <w:lang w:eastAsia="ru-RU"/>
        </w:rPr>
        <w:t>определять и характеризовать причастия и деепричастия;</w:t>
      </w:r>
    </w:p>
    <w:p w:rsidR="006C4E83" w:rsidRPr="006C4E83" w:rsidRDefault="006C4E83" w:rsidP="006C4E83">
      <w:pPr>
        <w:rPr>
          <w:lang w:eastAsia="ru-RU"/>
        </w:rPr>
      </w:pPr>
      <w:r w:rsidRPr="006C4E83">
        <w:rPr>
          <w:lang w:eastAsia="ru-RU"/>
        </w:rPr>
        <w:t>различать предлоги, союзы и частицы, правильно употреблять их в речи;</w:t>
      </w:r>
    </w:p>
    <w:p w:rsidR="006C4E83" w:rsidRPr="006C4E83" w:rsidRDefault="006C4E83" w:rsidP="006C4E83">
      <w:pPr>
        <w:rPr>
          <w:lang w:eastAsia="ru-RU"/>
        </w:rPr>
      </w:pPr>
      <w:r w:rsidRPr="006C4E83">
        <w:rPr>
          <w:lang w:eastAsia="ru-RU"/>
        </w:rPr>
        <w:t>определять междометия и звукоподражательные слова, правильно употреблять их в речи;</w:t>
      </w:r>
    </w:p>
    <w:p w:rsidR="006C4E83" w:rsidRPr="006C4E83" w:rsidRDefault="006C4E83" w:rsidP="006C4E83">
      <w:r w:rsidRPr="006C4E83">
        <w:t>соблюдать правила орфографии;</w:t>
      </w:r>
    </w:p>
    <w:p w:rsidR="006C4E83" w:rsidRPr="006C4E83" w:rsidRDefault="006C4E83" w:rsidP="006C4E83">
      <w:r w:rsidRPr="006C4E83">
        <w:t>излагать свои мысли в устной и письменной форме, соблюдать нормы построения текста;</w:t>
      </w:r>
    </w:p>
    <w:p w:rsidR="006C4E83" w:rsidRPr="006C4E83" w:rsidRDefault="006C4E83" w:rsidP="006C4E83">
      <w:r w:rsidRPr="006C4E83">
        <w:t>выделять главную мысль текста, определять его структуру, сокращать текст;</w:t>
      </w:r>
    </w:p>
    <w:p w:rsidR="006C4E83" w:rsidRPr="006C4E83" w:rsidRDefault="006C4E83" w:rsidP="006C4E83">
      <w:r w:rsidRPr="006C4E83">
        <w:t>составлять план и конспект текста, выписывать тезисы, делать реферат, писать аннотацию, выполнять перевод текста;</w:t>
      </w:r>
    </w:p>
    <w:p w:rsidR="006C4E83" w:rsidRPr="006C4E83" w:rsidRDefault="006C4E83" w:rsidP="006C4E83">
      <w:r w:rsidRPr="006C4E83">
        <w:t>вести диалог в условиях межкультурной коммуникации.</w:t>
      </w:r>
    </w:p>
    <w:p w:rsidR="006C4E83" w:rsidRPr="006C4E83" w:rsidRDefault="006C4E83" w:rsidP="006C4E83">
      <w:r w:rsidRPr="006C4E83">
        <w:t>52.8.5. Предметные результаты изучения родного (украинского) языка. К концу обучения в 11 классе обучающийся научится:</w:t>
      </w:r>
    </w:p>
    <w:p w:rsidR="006C4E83" w:rsidRPr="006C4E83" w:rsidRDefault="006C4E83" w:rsidP="006C4E83">
      <w:r w:rsidRPr="006C4E83">
        <w:t>владеть информацией о распространении украинского языка в диаспоре, видеть роль украинского языка в диалоге культур;</w:t>
      </w:r>
    </w:p>
    <w:p w:rsidR="006C4E83" w:rsidRPr="006C4E83" w:rsidRDefault="006C4E83" w:rsidP="006C4E83">
      <w:r w:rsidRPr="006C4E83">
        <w:t>видеть развитие украинской лингвистики, называть имена известных лингвистов, исследователей украинского языка;</w:t>
      </w:r>
    </w:p>
    <w:p w:rsidR="006C4E83" w:rsidRPr="006C4E83" w:rsidRDefault="006C4E83" w:rsidP="006C4E83">
      <w:r w:rsidRPr="006C4E83">
        <w:t>грамотно строить словосочетания и предложения в украинском языке;</w:t>
      </w:r>
    </w:p>
    <w:p w:rsidR="006C4E83" w:rsidRPr="006C4E83" w:rsidRDefault="006C4E83" w:rsidP="006C4E83">
      <w:r w:rsidRPr="006C4E83">
        <w:t>различать виды простых и сложных предложений, уметь их характеризовать;</w:t>
      </w:r>
    </w:p>
    <w:p w:rsidR="006C4E83" w:rsidRPr="006C4E83" w:rsidRDefault="006C4E83" w:rsidP="006C4E83">
      <w:r w:rsidRPr="006C4E83">
        <w:t>производить синтаксический анализ словосочетания, простого и сложного предложения;</w:t>
      </w:r>
    </w:p>
    <w:p w:rsidR="006C4E83" w:rsidRPr="006C4E83" w:rsidRDefault="006C4E83" w:rsidP="006C4E83">
      <w:r w:rsidRPr="006C4E83">
        <w:t>пользоваться правилами украинской пунктуации и грамотно ставить знаки препинания в простом и сложном предложениях;</w:t>
      </w:r>
    </w:p>
    <w:p w:rsidR="006C4E83" w:rsidRPr="006C4E83" w:rsidRDefault="006C4E83" w:rsidP="006C4E83">
      <w:r w:rsidRPr="006C4E83">
        <w:rPr>
          <w:lang w:eastAsia="ar-SA"/>
        </w:rPr>
        <w:t xml:space="preserve">владеть основными стилистическими ресурсами лексики и фразеологии </w:t>
      </w:r>
      <w:r w:rsidRPr="006C4E83">
        <w:t>украинского</w:t>
      </w:r>
      <w:r w:rsidRPr="006C4E83">
        <w:rPr>
          <w:lang w:eastAsia="ar-SA"/>
        </w:rPr>
        <w:t xml:space="preserve"> языка, основными нормами </w:t>
      </w:r>
      <w:r w:rsidRPr="006C4E83">
        <w:t>украинского</w:t>
      </w:r>
      <w:r w:rsidRPr="006C4E83">
        <w:rPr>
          <w:lang w:eastAsia="ar-SA"/>
        </w:rPr>
        <w:t xml:space="preserve"> языка (орфоэпическими, лексическими, грамматическими, </w:t>
      </w:r>
      <w:r w:rsidRPr="006C4E83">
        <w:rPr>
          <w:lang w:eastAsia="ar-SA"/>
        </w:rPr>
        <w:lastRenderedPageBreak/>
        <w:t>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6C4E83" w:rsidRPr="006C4E83" w:rsidRDefault="006C4E83" w:rsidP="006C4E83">
      <w:r w:rsidRPr="006C4E83">
        <w:t>классифицировать функциональные стили речи и отличать различные жанры стилей речи, анализировать тексты разных стилей и жанров;</w:t>
      </w:r>
    </w:p>
    <w:p w:rsidR="006C4E83" w:rsidRPr="006C4E83" w:rsidRDefault="006C4E83" w:rsidP="006C4E83">
      <w:r w:rsidRPr="006C4E83">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C4E83" w:rsidRPr="006C4E83" w:rsidRDefault="006C4E83" w:rsidP="006C4E83">
      <w:r w:rsidRPr="006C4E83">
        <w:t>редактировать текст с целью исправления речевых ошибок, совершенствования содержания и формы;</w:t>
      </w:r>
    </w:p>
    <w:p w:rsidR="006C4E83" w:rsidRPr="006C4E83" w:rsidRDefault="006C4E83" w:rsidP="006C4E83">
      <w:r w:rsidRPr="006C4E83">
        <w:t>владеть разными видами чтения, переработки и преобразования текстов;</w:t>
      </w:r>
    </w:p>
    <w:p w:rsidR="006C4E83" w:rsidRPr="006C4E83" w:rsidRDefault="006C4E83" w:rsidP="006C4E83">
      <w:r w:rsidRPr="006C4E83">
        <w:t>владеть умениями научного и делового общения;</w:t>
      </w:r>
    </w:p>
    <w:p w:rsidR="006C4E83" w:rsidRPr="006C4E83" w:rsidRDefault="006C4E83" w:rsidP="006C4E83">
      <w:r w:rsidRPr="006C4E83">
        <w:t>владеть знаниями культуры речи и особенностей украинского речевого этикета;</w:t>
      </w:r>
    </w:p>
    <w:p w:rsidR="006C4E83" w:rsidRPr="006C4E83" w:rsidRDefault="006C4E83" w:rsidP="006C4E83">
      <w:r w:rsidRPr="006C4E83">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6C4E83" w:rsidRPr="006C4E83" w:rsidRDefault="006C4E83" w:rsidP="006C4E83">
      <w:r w:rsidRPr="006C4E83">
        <w:t>соблюдать основные орфографические и пунктуационные нормы современного украинского литературного языка (в рамках изученного);</w:t>
      </w:r>
    </w:p>
    <w:p w:rsidR="006C4E83" w:rsidRPr="006C4E83" w:rsidRDefault="006C4E83" w:rsidP="006C4E83">
      <w:r w:rsidRPr="006C4E83">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bookmarkEnd w:id="89"/>
      <w:bookmarkEnd w:id="90"/>
      <w:bookmarkEnd w:id="91"/>
      <w:bookmarkEnd w:id="92"/>
    </w:p>
    <w:p w:rsidR="006C4E83" w:rsidRPr="006C4E83" w:rsidRDefault="006C4E83" w:rsidP="006C4E83">
      <w:bookmarkStart w:id="93" w:name="_Hlk127871283"/>
      <w:r w:rsidRPr="006C4E83">
        <w:t>53. Федеральная рабочая программа по учебному предмету «Родной (финский) язык» (базовый уровень).</w:t>
      </w:r>
      <w:bookmarkEnd w:id="93"/>
    </w:p>
    <w:p w:rsidR="006C4E83" w:rsidRPr="006C4E83" w:rsidRDefault="006C4E83" w:rsidP="006C4E83">
      <w:r w:rsidRPr="006C4E83">
        <w:t xml:space="preserve">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w:t>
      </w:r>
      <w:r w:rsidRPr="006C4E83">
        <w:noBreakHyphen/>
        <w:t xml:space="preserve">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6C4E83" w:rsidRPr="006C4E83" w:rsidRDefault="006C4E83" w:rsidP="006C4E83">
      <w:r w:rsidRPr="006C4E83">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lastRenderedPageBreak/>
        <w:t>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53.5. Пояснительная записка.</w:t>
      </w:r>
    </w:p>
    <w:p w:rsidR="006C4E83" w:rsidRPr="006C4E83" w:rsidRDefault="006C4E83" w:rsidP="006C4E83">
      <w:r w:rsidRPr="006C4E83">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учебного предмета «Родной (финский) язык» (базовый уровень) разработана с учётом психолого-педагогических особенностей развития детей 15–18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приёмами.</w:t>
      </w:r>
    </w:p>
    <w:p w:rsidR="006C4E83" w:rsidRPr="006C4E83" w:rsidRDefault="006C4E83" w:rsidP="006C4E83">
      <w:r w:rsidRPr="006C4E83">
        <w:t xml:space="preserve">Освоение программы учебного предмета «Родной (финский) язык» (базовый уровень) в 10–11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 </w:t>
      </w:r>
    </w:p>
    <w:p w:rsidR="006C4E83" w:rsidRPr="006C4E83" w:rsidRDefault="006C4E83" w:rsidP="006C4E83">
      <w:r w:rsidRPr="006C4E83">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C4E83" w:rsidRPr="006C4E83" w:rsidRDefault="006C4E83" w:rsidP="006C4E83">
      <w:r w:rsidRPr="006C4E83">
        <w:t>53.5.3. Изучение родного (финского) языка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r w:rsidRPr="006C4E83">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 </w:t>
      </w:r>
    </w:p>
    <w:p w:rsidR="006C4E83" w:rsidRPr="006C4E83" w:rsidRDefault="006C4E83" w:rsidP="006C4E83">
      <w:r w:rsidRPr="006C4E83">
        <w:lastRenderedPageBreak/>
        <w:t xml:space="preserve">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w:t>
      </w:r>
    </w:p>
    <w:p w:rsidR="006C4E83" w:rsidRPr="006C4E83" w:rsidRDefault="006C4E83" w:rsidP="006C4E83">
      <w:r w:rsidRPr="006C4E83">
        <w:t xml:space="preserve">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 </w:t>
      </w:r>
    </w:p>
    <w:p w:rsidR="006C4E83" w:rsidRPr="006C4E83" w:rsidRDefault="006C4E83" w:rsidP="006C4E83">
      <w:r w:rsidRPr="006C4E83">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rsidR="006C4E83" w:rsidRPr="006C4E83" w:rsidRDefault="006C4E83" w:rsidP="006C4E83">
      <w:r w:rsidRPr="006C4E83">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6C4E83" w:rsidRPr="006C4E83" w:rsidRDefault="006C4E83" w:rsidP="006C4E83">
      <w:r w:rsidRPr="006C4E83">
        <w:t>53.6. Содержание обучения в 10 классе.</w:t>
      </w:r>
    </w:p>
    <w:p w:rsidR="006C4E83" w:rsidRPr="006C4E83" w:rsidRDefault="006C4E83" w:rsidP="006C4E83">
      <w:r w:rsidRPr="006C4E83">
        <w:t>53.6.1. Тематическое содержание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53.6.2. Коммуникативные умения.</w:t>
      </w:r>
    </w:p>
    <w:p w:rsidR="006C4E83" w:rsidRPr="006C4E83" w:rsidRDefault="006C4E83" w:rsidP="006C4E83">
      <w:r w:rsidRPr="006C4E83">
        <w:t>Говорение.</w:t>
      </w:r>
    </w:p>
    <w:p w:rsidR="006C4E83" w:rsidRPr="006C4E83" w:rsidRDefault="006C4E83" w:rsidP="006C4E83">
      <w:r w:rsidRPr="006C4E83">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w:t>
      </w:r>
      <w:r w:rsidRPr="006C4E83">
        <w:lastRenderedPageBreak/>
        <w:t xml:space="preserve">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lastRenderedPageBreak/>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 (текстов) для чтения – 500-700 слов. </w:t>
      </w:r>
    </w:p>
    <w:p w:rsidR="006C4E83" w:rsidRPr="006C4E83" w:rsidRDefault="006C4E83" w:rsidP="006C4E83">
      <w:r w:rsidRPr="006C4E83">
        <w:t>Письменная речь.</w:t>
      </w:r>
    </w:p>
    <w:p w:rsidR="006C4E83" w:rsidRPr="006C4E83" w:rsidRDefault="006C4E83" w:rsidP="006C4E83">
      <w:r w:rsidRPr="006C4E83">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Объём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w:t>
      </w:r>
    </w:p>
    <w:p w:rsidR="006C4E83" w:rsidRPr="006C4E83" w:rsidRDefault="006C4E83" w:rsidP="006C4E83">
      <w:r w:rsidRPr="006C4E83">
        <w:t>53.6.3.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w:t>
      </w:r>
      <w:r w:rsidRPr="006C4E83">
        <w:lastRenderedPageBreak/>
        <w:t xml:space="preserve">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6C4E83">
        <w:rPr>
          <w:lang w:val="en-US"/>
        </w:rPr>
        <w:t>c</w:t>
      </w:r>
      <w:r w:rsidRPr="006C4E83">
        <w:t xml:space="preserve"> соблюдением существующей в финском языке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w:t>
      </w:r>
    </w:p>
    <w:p w:rsidR="006C4E83" w:rsidRPr="006C4E83" w:rsidRDefault="006C4E83" w:rsidP="006C4E83">
      <w:r w:rsidRPr="006C4E83">
        <w:t xml:space="preserve">аффиксация (суффиксы имён существительных -nti: tuonti, vienti, tupakointi, -mus, -mys: kysymys, sopimus, tutkimus, суффиксы имён прилагательных -maton, -mätön: tuntematon, näkymätön, глагольные суффиксы -tta-, -ttä-: teettää, maksattaa, pelottaa, säälittää, -utta-, -yttä-: palauttaa, korjauttaa, суффиксы наречий -ttain, -ttäin, -ittain, -ittäin: viikoittain, päivittäin); </w:t>
      </w:r>
    </w:p>
    <w:p w:rsidR="006C4E83" w:rsidRPr="006C4E83" w:rsidRDefault="006C4E83" w:rsidP="006C4E83">
      <w:r w:rsidRPr="006C4E83">
        <w:t xml:space="preserve">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6C4E83" w:rsidRPr="006C4E83" w:rsidRDefault="006C4E83" w:rsidP="006C4E83">
      <w:r w:rsidRPr="006C4E83">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6C4E83" w:rsidRPr="006C4E83" w:rsidRDefault="006C4E83" w:rsidP="006C4E83">
      <w:r w:rsidRPr="006C4E83">
        <w:t>распознавание и употребление в речи различных сложносочиненных предложений: Internetkahviloita löytyy pienistäkin kaupungeista ja ne ovat yleensä mukavia ja edullisia;</w:t>
      </w:r>
    </w:p>
    <w:p w:rsidR="006C4E83" w:rsidRPr="006C4E83" w:rsidRDefault="006C4E83" w:rsidP="006C4E83">
      <w:r w:rsidRPr="006C4E83">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6C4E83" w:rsidRPr="006C4E83" w:rsidRDefault="006C4E83" w:rsidP="006C4E83">
      <w:pPr>
        <w:rPr>
          <w:lang w:val="en-US"/>
        </w:rPr>
      </w:pPr>
      <w:r w:rsidRPr="006C4E83">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sidRPr="006C4E83">
        <w:rPr>
          <w:lang w:val="en-US"/>
        </w:rPr>
        <w:t xml:space="preserve">Minä kuulin Pekan muuttavan Pietariin. Minä kuulin Pekan muuttaneen Pietariin. </w:t>
      </w:r>
      <w:r w:rsidRPr="006C4E83">
        <w:t>Эквивалентов</w:t>
      </w:r>
      <w:r w:rsidRPr="006C4E83">
        <w:rPr>
          <w:lang w:val="en-US"/>
        </w:rPr>
        <w:t xml:space="preserve"> </w:t>
      </w:r>
      <w:r w:rsidRPr="006C4E83">
        <w:t>придаточных</w:t>
      </w:r>
      <w:r w:rsidRPr="006C4E83">
        <w:rPr>
          <w:lang w:val="en-US"/>
        </w:rPr>
        <w:t xml:space="preserve"> </w:t>
      </w:r>
      <w:r w:rsidRPr="006C4E83">
        <w:t>времени</w:t>
      </w:r>
      <w:r w:rsidRPr="006C4E83">
        <w:rPr>
          <w:lang w:val="en-US"/>
        </w:rPr>
        <w:t xml:space="preserve"> (temporaalirakenne) Leena laulaa tiskatessaan. Leenan tiskatessa Sofia puhuu puhelimessa. Tiskattuaan Leena meni ulos. Leenan tiskattua astiat he menivät ulos. </w:t>
      </w:r>
      <w:r w:rsidRPr="006C4E83">
        <w:t>Эквивалентов</w:t>
      </w:r>
      <w:r w:rsidRPr="006C4E83">
        <w:rPr>
          <w:lang w:val="en-US"/>
        </w:rPr>
        <w:t xml:space="preserve"> </w:t>
      </w:r>
      <w:r w:rsidRPr="006C4E83">
        <w:t>придаточного</w:t>
      </w:r>
      <w:r w:rsidRPr="006C4E83">
        <w:rPr>
          <w:lang w:val="en-US"/>
        </w:rPr>
        <w:t xml:space="preserve"> </w:t>
      </w:r>
      <w:r w:rsidRPr="006C4E83">
        <w:t>цели</w:t>
      </w:r>
      <w:r w:rsidRPr="006C4E83">
        <w:rPr>
          <w:lang w:val="en-US"/>
        </w:rPr>
        <w:t xml:space="preserve"> (finaalirakenne) He menivät </w:t>
      </w:r>
      <w:r w:rsidRPr="006C4E83">
        <w:rPr>
          <w:lang w:val="en-US"/>
        </w:rPr>
        <w:lastRenderedPageBreak/>
        <w:t xml:space="preserve">taksilla ehtiäkseen ajoissa perille. </w:t>
      </w:r>
      <w:r w:rsidRPr="006C4E83">
        <w:t>Эквивалентов</w:t>
      </w:r>
      <w:r w:rsidRPr="006C4E83">
        <w:rPr>
          <w:lang w:val="en-US"/>
        </w:rPr>
        <w:t xml:space="preserve"> </w:t>
      </w:r>
      <w:r w:rsidRPr="006C4E83">
        <w:t>обстоятельственных</w:t>
      </w:r>
      <w:r w:rsidRPr="006C4E83">
        <w:rPr>
          <w:lang w:val="en-US"/>
        </w:rPr>
        <w:t xml:space="preserve"> </w:t>
      </w:r>
      <w:r w:rsidRPr="006C4E83">
        <w:t>придаточных</w:t>
      </w:r>
      <w:r w:rsidRPr="006C4E83">
        <w:rPr>
          <w:lang w:val="en-US"/>
        </w:rPr>
        <w:t xml:space="preserve"> (modaalirakenne, irrallinen nominatiivi ja partitiivi): Lapsi tuli sisään hymyillen iloisesti. Hän ei voinut olla nauramatta. Hän teki työtä otsa hiessä. Älä istu kädet ristissä. </w:t>
      </w:r>
      <w:r w:rsidRPr="006C4E83">
        <w:t>Распознавание</w:t>
      </w:r>
      <w:r w:rsidRPr="006C4E83">
        <w:rPr>
          <w:lang w:val="en-US"/>
        </w:rPr>
        <w:t xml:space="preserve"> </w:t>
      </w:r>
      <w:r w:rsidRPr="006C4E83">
        <w:t>и</w:t>
      </w:r>
      <w:r w:rsidRPr="006C4E83">
        <w:rPr>
          <w:lang w:val="en-US"/>
        </w:rPr>
        <w:t xml:space="preserve"> </w:t>
      </w:r>
      <w:r w:rsidRPr="006C4E83">
        <w:t>употребление</w:t>
      </w:r>
      <w:r w:rsidRPr="006C4E83">
        <w:rPr>
          <w:lang w:val="en-US"/>
        </w:rPr>
        <w:t xml:space="preserve"> </w:t>
      </w:r>
      <w:r w:rsidRPr="006C4E83">
        <w:t>в</w:t>
      </w:r>
      <w:r w:rsidRPr="006C4E83">
        <w:rPr>
          <w:lang w:val="en-US"/>
        </w:rPr>
        <w:t xml:space="preserve"> </w:t>
      </w:r>
      <w:r w:rsidRPr="006C4E83">
        <w:t>речи</w:t>
      </w:r>
      <w:r w:rsidRPr="006C4E83">
        <w:rPr>
          <w:lang w:val="en-US"/>
        </w:rPr>
        <w:t xml:space="preserve"> </w:t>
      </w:r>
      <w:r w:rsidRPr="006C4E83">
        <w:t>конструкции</w:t>
      </w:r>
      <w:r w:rsidRPr="006C4E83">
        <w:rPr>
          <w:lang w:val="en-US"/>
        </w:rPr>
        <w:t xml:space="preserve"> kvantumrakenne: Ymmärtääkseni asia on niin kuin kerroitte;</w:t>
      </w:r>
    </w:p>
    <w:p w:rsidR="006C4E83" w:rsidRPr="006C4E83" w:rsidRDefault="006C4E83" w:rsidP="006C4E83">
      <w:pPr>
        <w:rPr>
          <w:lang w:val="en-US"/>
        </w:rPr>
      </w:pPr>
      <w:r w:rsidRPr="006C4E83">
        <w:t>распознавание</w:t>
      </w:r>
      <w:r w:rsidRPr="006C4E83">
        <w:rPr>
          <w:lang w:val="en-US"/>
        </w:rPr>
        <w:t xml:space="preserve"> </w:t>
      </w:r>
      <w:r w:rsidRPr="006C4E83">
        <w:t>и</w:t>
      </w:r>
      <w:r w:rsidRPr="006C4E83">
        <w:rPr>
          <w:lang w:val="en-US"/>
        </w:rPr>
        <w:t xml:space="preserve"> </w:t>
      </w:r>
      <w:r w:rsidRPr="006C4E83">
        <w:t>употребление</w:t>
      </w:r>
      <w:r w:rsidRPr="006C4E83">
        <w:rPr>
          <w:lang w:val="en-US"/>
        </w:rPr>
        <w:t xml:space="preserve"> </w:t>
      </w:r>
      <w:r w:rsidRPr="006C4E83">
        <w:t>в</w:t>
      </w:r>
      <w:r w:rsidRPr="006C4E83">
        <w:rPr>
          <w:lang w:val="en-US"/>
        </w:rPr>
        <w:t xml:space="preserve"> </w:t>
      </w:r>
      <w:r w:rsidRPr="006C4E83">
        <w:t>речи</w:t>
      </w:r>
      <w:r w:rsidRPr="006C4E83">
        <w:rPr>
          <w:lang w:val="en-US"/>
        </w:rPr>
        <w:t xml:space="preserve"> </w:t>
      </w:r>
      <w:r w:rsidRPr="006C4E83">
        <w:t>предложений</w:t>
      </w:r>
      <w:r w:rsidRPr="006C4E83">
        <w:rPr>
          <w:lang w:val="en-US"/>
        </w:rPr>
        <w:t xml:space="preserve">, </w:t>
      </w:r>
      <w:r w:rsidRPr="006C4E83">
        <w:t>осложнённых</w:t>
      </w:r>
      <w:r w:rsidRPr="006C4E83">
        <w:rPr>
          <w:lang w:val="en-US"/>
        </w:rPr>
        <w:t xml:space="preserve"> </w:t>
      </w:r>
      <w:r w:rsidRPr="006C4E83">
        <w:t>различными</w:t>
      </w:r>
      <w:r w:rsidRPr="006C4E83">
        <w:rPr>
          <w:lang w:val="en-US"/>
        </w:rPr>
        <w:t xml:space="preserve"> </w:t>
      </w:r>
      <w:r w:rsidRPr="006C4E83">
        <w:t>вводными</w:t>
      </w:r>
      <w:r w:rsidRPr="006C4E83">
        <w:rPr>
          <w:lang w:val="en-US"/>
        </w:rPr>
        <w:t xml:space="preserve"> </w:t>
      </w:r>
      <w:r w:rsidRPr="006C4E83">
        <w:t>компонентами</w:t>
      </w:r>
      <w:r w:rsidRPr="006C4E83">
        <w:rPr>
          <w:lang w:val="en-US"/>
        </w:rPr>
        <w:t xml:space="preserve"> (lauseenmääritteet): ehkä, toivottavasti, kenties, luullakseni, todellakin;</w:t>
      </w:r>
    </w:p>
    <w:p w:rsidR="006C4E83" w:rsidRPr="006C4E83" w:rsidRDefault="006C4E83" w:rsidP="006C4E83">
      <w:r w:rsidRPr="006C4E83">
        <w:t>распознавание и употребление в речи всех типов склонений имен в единственном и множественном числе;</w:t>
      </w:r>
    </w:p>
    <w:p w:rsidR="006C4E83" w:rsidRPr="006C4E83" w:rsidRDefault="006C4E83" w:rsidP="006C4E83">
      <w:r w:rsidRPr="006C4E83">
        <w:t>распознавание и употребление в речи «редких падежных форм»: комитатива (komitatiivi) äiti lapsineen, инструктива (instruktiivi) jalan, абессива (abessiivi) kuritta, kunniatta;</w:t>
      </w:r>
    </w:p>
    <w:p w:rsidR="006C4E83" w:rsidRPr="006C4E83" w:rsidRDefault="006C4E83" w:rsidP="006C4E83">
      <w:r w:rsidRPr="006C4E83">
        <w:t>распознавание и употребление в речи взаимного местоимения toinen в различных падежных формах: toisiinsa, toinen toiseensa;</w:t>
      </w:r>
    </w:p>
    <w:p w:rsidR="006C4E83" w:rsidRPr="006C4E83" w:rsidRDefault="006C4E83" w:rsidP="006C4E83">
      <w:r w:rsidRPr="006C4E83">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6C4E83" w:rsidRPr="006C4E83" w:rsidRDefault="006C4E83" w:rsidP="006C4E83">
      <w:r w:rsidRPr="006C4E83">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I-V типов спряжения: on puhuttu, ei ole puhuttu, oli puhuttu, ei ollut puhuttu;</w:t>
      </w:r>
    </w:p>
    <w:p w:rsidR="006C4E83" w:rsidRPr="006C4E83" w:rsidRDefault="006C4E83" w:rsidP="006C4E83">
      <w:r w:rsidRPr="006C4E83">
        <w:t>распознавание и употребление в речи долгой формы I инфинитива от глаголов I-V типов спряжения: sanoakseni, jäädäksesi, mennäkseen, tavataksemme, valitaksenne, ollakseen;</w:t>
      </w:r>
    </w:p>
    <w:p w:rsidR="006C4E83" w:rsidRPr="006C4E83" w:rsidRDefault="006C4E83" w:rsidP="006C4E83">
      <w:r w:rsidRPr="006C4E83">
        <w:t>распознавание и употребление в речи форм инессива II инфинитива от глаголов I-V типов спряжения: sanoessani, syödessäsi, keskustellessaan, tavatessamme, häiritessänne, ollessaan;</w:t>
      </w:r>
    </w:p>
    <w:p w:rsidR="006C4E83" w:rsidRPr="006C4E83" w:rsidRDefault="006C4E83" w:rsidP="006C4E83">
      <w:r w:rsidRPr="006C4E83">
        <w:t xml:space="preserve">распознавание и употребление в речи форм инструктива II инфинитива от глаголов I-V типов спряжения: murtaen, syöden, kävellen; </w:t>
      </w:r>
    </w:p>
    <w:p w:rsidR="006C4E83" w:rsidRPr="006C4E83" w:rsidRDefault="006C4E83" w:rsidP="006C4E83">
      <w:r w:rsidRPr="006C4E83">
        <w:t>распознавание и употребление в речи форм адессива и абессива III инфинитива от глаголов I-V типов спряжения: tanssimalla, nauramatta;</w:t>
      </w:r>
    </w:p>
    <w:p w:rsidR="006C4E83" w:rsidRPr="006C4E83" w:rsidRDefault="006C4E83" w:rsidP="006C4E83">
      <w:r w:rsidRPr="006C4E83">
        <w:t>распознавание и употребление в речи пространственных предлогов (paikkaa ilmaisevat pre- ja postpositiot) joukkoon, joukossa, joukosta, puolelle, puolella, puolelta, tilalle, tilalla, tilalta, lisäksi, kohtaan, временных предлогов и послелогов (aikaa ilmaisevat pre- ja postpositiot) sisällä, välillä, lähtien, причинных предлогов и послелогов (syytä ja seurausta ilmaisevat pre- ja postpositiot) ansiosta, johdosta, tähden,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6C4E83" w:rsidRPr="006C4E83" w:rsidRDefault="006C4E83" w:rsidP="006C4E83">
      <w:r w:rsidRPr="006C4E83">
        <w:t xml:space="preserve">распознавание и употребление в речи сочинительных союзов (rinnastuskonjunktiot) ynnä, taikka, tahi, sillä, подчинительных союзов (alistuskonjunktiot) ellen, jollen, joskin, kuten, niin että, tokko, ennen kuin, niin kuin, ikään kuin, jos kohta; </w:t>
      </w:r>
    </w:p>
    <w:p w:rsidR="006C4E83" w:rsidRPr="006C4E83" w:rsidRDefault="006C4E83" w:rsidP="006C4E83">
      <w:r w:rsidRPr="006C4E83">
        <w:t>распознавание и употребление в речи различных междометий современного финского языка (interjektiot);</w:t>
      </w:r>
    </w:p>
    <w:p w:rsidR="006C4E83" w:rsidRPr="006C4E83" w:rsidRDefault="006C4E83" w:rsidP="006C4E83">
      <w:r w:rsidRPr="006C4E83">
        <w:lastRenderedPageBreak/>
        <w:t>распознавание и употребление в речи различных диалогических частиц (dialogipartikkelit);</w:t>
      </w:r>
    </w:p>
    <w:p w:rsidR="006C4E83" w:rsidRPr="006C4E83" w:rsidRDefault="006C4E83" w:rsidP="006C4E83">
      <w:r w:rsidRPr="006C4E83">
        <w:t>распознавание и употребление в речи различных присоединительных частиц (liitepartikkelit) с учетом их прагматических характеристик.</w:t>
      </w:r>
    </w:p>
    <w:p w:rsidR="006C4E83" w:rsidRPr="006C4E83" w:rsidRDefault="006C4E83" w:rsidP="006C4E83">
      <w:r w:rsidRPr="006C4E83">
        <w:t xml:space="preserve">53.6.4. Социокультурные знания и умения. </w:t>
      </w:r>
    </w:p>
    <w:p w:rsidR="006C4E83" w:rsidRPr="006C4E83" w:rsidRDefault="006C4E83" w:rsidP="006C4E83">
      <w:r w:rsidRPr="006C4E83">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6C4E83" w:rsidRPr="006C4E83" w:rsidRDefault="006C4E83" w:rsidP="006C4E83">
      <w:r w:rsidRPr="006C4E83">
        <w:t>53.6.5.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C4E83" w:rsidRPr="006C4E83" w:rsidRDefault="006C4E83" w:rsidP="006C4E83">
      <w:r w:rsidRPr="006C4E83">
        <w:t>53.7. Содержание обучения в 11 классе.</w:t>
      </w:r>
    </w:p>
    <w:p w:rsidR="006C4E83" w:rsidRPr="006C4E83" w:rsidRDefault="006C4E83" w:rsidP="006C4E83">
      <w:r w:rsidRPr="006C4E83">
        <w:t>53.7.1. Тематическое содержание речи.</w:t>
      </w:r>
    </w:p>
    <w:p w:rsidR="006C4E83" w:rsidRPr="006C4E83" w:rsidRDefault="006C4E83" w:rsidP="006C4E83">
      <w:r w:rsidRPr="006C4E83">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w:t>
      </w:r>
      <w:r w:rsidRPr="006C4E83">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53.7.2. Коммуникативные умения.</w:t>
      </w:r>
    </w:p>
    <w:p w:rsidR="006C4E83" w:rsidRPr="006C4E83" w:rsidRDefault="006C4E83" w:rsidP="006C4E83">
      <w:r w:rsidRPr="006C4E83">
        <w:t>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её, высказывать своё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Объём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и(или) без их использования. Объём монологического высказывания -14-15 фраз.</w:t>
      </w:r>
    </w:p>
    <w:p w:rsidR="006C4E83" w:rsidRPr="006C4E83" w:rsidRDefault="006C4E83" w:rsidP="006C4E83">
      <w:r w:rsidRPr="006C4E83">
        <w:t>Аудирование.</w:t>
      </w:r>
    </w:p>
    <w:p w:rsidR="006C4E83" w:rsidRPr="006C4E83" w:rsidRDefault="006C4E83" w:rsidP="006C4E83">
      <w:r w:rsidRPr="006C4E83">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w:t>
      </w:r>
      <w:r w:rsidRPr="006C4E83">
        <w:lastRenderedPageBreak/>
        <w:t xml:space="preserve">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и (или) текстов для аудирования – до 2,5 минуты. </w:t>
      </w:r>
    </w:p>
    <w:p w:rsidR="006C4E83" w:rsidRPr="006C4E83" w:rsidRDefault="006C4E83" w:rsidP="006C4E83">
      <w:r w:rsidRPr="006C4E83">
        <w:t>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 или текстов для чтения – до 600-800 слов. </w:t>
      </w:r>
    </w:p>
    <w:p w:rsidR="006C4E83" w:rsidRPr="006C4E83" w:rsidRDefault="006C4E83" w:rsidP="006C4E83">
      <w:r w:rsidRPr="006C4E83">
        <w:t>Письменная речь.</w:t>
      </w:r>
    </w:p>
    <w:p w:rsidR="006C4E83" w:rsidRPr="006C4E83" w:rsidRDefault="006C4E83" w:rsidP="006C4E83">
      <w:r w:rsidRPr="006C4E83">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w:t>
      </w:r>
      <w:r w:rsidRPr="006C4E83">
        <w:lastRenderedPageBreak/>
        <w:t>нормами неофициального общения.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53.7.3. Языковые знания и навыки.</w:t>
      </w:r>
    </w:p>
    <w:p w:rsidR="006C4E83" w:rsidRPr="006C4E83" w:rsidRDefault="006C4E83" w:rsidP="006C4E83">
      <w:r w:rsidRPr="006C4E83">
        <w:t>Фонетическая сторона речи.</w:t>
      </w:r>
    </w:p>
    <w:p w:rsidR="006C4E83" w:rsidRPr="006C4E83" w:rsidRDefault="006C4E83" w:rsidP="006C4E83">
      <w:r w:rsidRPr="006C4E83">
        <w:t xml:space="preserve">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6C4E83" w:rsidRPr="006C4E83" w:rsidRDefault="006C4E83" w:rsidP="006C4E83">
      <w:r w:rsidRPr="006C4E83">
        <w:t>Орфография и пунктуация.</w:t>
      </w:r>
    </w:p>
    <w:p w:rsidR="006C4E83" w:rsidRPr="006C4E83" w:rsidRDefault="006C4E83" w:rsidP="006C4E83">
      <w:r w:rsidRPr="006C4E83">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 </w:t>
      </w:r>
    </w:p>
    <w:p w:rsidR="006C4E83" w:rsidRPr="006C4E83" w:rsidRDefault="006C4E83" w:rsidP="006C4E83">
      <w:r w:rsidRPr="006C4E83">
        <w:t>Лексическая сторона речи.</w:t>
      </w:r>
    </w:p>
    <w:p w:rsidR="006C4E83" w:rsidRPr="006C4E83" w:rsidRDefault="006C4E83" w:rsidP="006C4E83">
      <w:r w:rsidRPr="006C4E83">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w:t>
      </w:r>
    </w:p>
    <w:p w:rsidR="006C4E83" w:rsidRPr="006C4E83" w:rsidRDefault="006C4E83" w:rsidP="006C4E83">
      <w:r w:rsidRPr="006C4E83">
        <w:t>аффиксация (суффиксы имён существительных -nti: tuonti, vienti, tupakointi, -mus, -mys: kysymys, sopimus, tutkimus, суффиксы имён прилагательных -maton, -mätön: tuntematon, näkymätön, глагольные суффиксы -tta-, -ttä-: teettää, maksattaa, pelottaa, säälittää, -utta-, -yttä-: palauttaa, korjauttaa, суффиксы наречий -ttain, -ttäin, -ittain, -ittäin: viikoittain, päivittäin);</w:t>
      </w:r>
    </w:p>
    <w:p w:rsidR="006C4E83" w:rsidRPr="006C4E83" w:rsidRDefault="006C4E83" w:rsidP="006C4E83">
      <w:r w:rsidRPr="006C4E83">
        <w:t xml:space="preserve">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 </w:t>
      </w:r>
    </w:p>
    <w:p w:rsidR="006C4E83" w:rsidRPr="006C4E83" w:rsidRDefault="006C4E83" w:rsidP="006C4E83">
      <w:r w:rsidRPr="006C4E83">
        <w:t>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6C4E83" w:rsidRPr="006C4E83" w:rsidRDefault="006C4E83" w:rsidP="006C4E83">
      <w:r w:rsidRPr="006C4E83">
        <w:lastRenderedPageBreak/>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6C4E83" w:rsidRPr="006C4E83" w:rsidRDefault="006C4E83" w:rsidP="006C4E83">
      <w:r w:rsidRPr="006C4E83">
        <w:t>распознавание и употребление в речи различных сложносочиненных предложений: Internetkahviloita löytyy pienistäkin kaupungeista ja ne ovat yleensä mukavia ja edullisia.;</w:t>
      </w:r>
    </w:p>
    <w:p w:rsidR="006C4E83" w:rsidRPr="006C4E83" w:rsidRDefault="006C4E83" w:rsidP="006C4E83">
      <w:r w:rsidRPr="006C4E83">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6C4E83" w:rsidRPr="006C4E83" w:rsidRDefault="006C4E83" w:rsidP="006C4E83">
      <w:pPr>
        <w:rPr>
          <w:lang w:val="en-US"/>
        </w:rPr>
      </w:pPr>
      <w:r w:rsidRPr="006C4E83">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Minä kuulin Pekan muuttavan Pietariin., Minä kuulin Pekan muuttaneen Pietariin. Эквивалентов придаточных времени (temporaalirakenne) Leena laulaa tiskatessaan. Leenan tiskatessa Sofia puhuu puhelimessa. </w:t>
      </w:r>
      <w:r w:rsidRPr="006C4E83">
        <w:rPr>
          <w:lang w:val="en-US"/>
        </w:rPr>
        <w:t xml:space="preserve">Tiskattuaan Leena meni ulos. Leenan tiskattua astiat he menivät ulos. </w:t>
      </w:r>
      <w:r w:rsidRPr="006C4E83">
        <w:t>Эквивалентов</w:t>
      </w:r>
      <w:r w:rsidRPr="006C4E83">
        <w:rPr>
          <w:lang w:val="en-US"/>
        </w:rPr>
        <w:t xml:space="preserve"> </w:t>
      </w:r>
      <w:r w:rsidRPr="006C4E83">
        <w:t>придаточного</w:t>
      </w:r>
      <w:r w:rsidRPr="006C4E83">
        <w:rPr>
          <w:lang w:val="en-US"/>
        </w:rPr>
        <w:t xml:space="preserve"> </w:t>
      </w:r>
      <w:r w:rsidRPr="006C4E83">
        <w:t>цели</w:t>
      </w:r>
      <w:r w:rsidRPr="006C4E83">
        <w:rPr>
          <w:lang w:val="en-US"/>
        </w:rPr>
        <w:t xml:space="preserve"> (finaalirakenne) He menivät taksilla ehtiäkseen ajoissa perille. </w:t>
      </w:r>
      <w:r w:rsidRPr="006C4E83">
        <w:t>эквивалентов</w:t>
      </w:r>
      <w:r w:rsidRPr="006C4E83">
        <w:rPr>
          <w:lang w:val="en-US"/>
        </w:rPr>
        <w:t xml:space="preserve"> </w:t>
      </w:r>
      <w:r w:rsidRPr="006C4E83">
        <w:t>обстоятельственных</w:t>
      </w:r>
      <w:r w:rsidRPr="006C4E83">
        <w:rPr>
          <w:lang w:val="en-US"/>
        </w:rPr>
        <w:t xml:space="preserve"> </w:t>
      </w:r>
      <w:r w:rsidRPr="006C4E83">
        <w:t>придаточных</w:t>
      </w:r>
      <w:r w:rsidRPr="006C4E83">
        <w:rPr>
          <w:lang w:val="en-US"/>
        </w:rPr>
        <w:t xml:space="preserve"> (modaalirakenne, irrallinen nominatiivi ja partitiivi): Lapsi tuli sisään hymyillen iloisesti. Hän ei voinut olla nauramatta. Hän teki työtä otsa hiessä. Älä istu kädet ristissä. </w:t>
      </w:r>
      <w:r w:rsidRPr="006C4E83">
        <w:t>Распознавание</w:t>
      </w:r>
      <w:r w:rsidRPr="006C4E83">
        <w:rPr>
          <w:lang w:val="en-US"/>
        </w:rPr>
        <w:t xml:space="preserve"> </w:t>
      </w:r>
      <w:r w:rsidRPr="006C4E83">
        <w:t>и</w:t>
      </w:r>
      <w:r w:rsidRPr="006C4E83">
        <w:rPr>
          <w:lang w:val="en-US"/>
        </w:rPr>
        <w:t xml:space="preserve"> </w:t>
      </w:r>
      <w:r w:rsidRPr="006C4E83">
        <w:t>употребление</w:t>
      </w:r>
      <w:r w:rsidRPr="006C4E83">
        <w:rPr>
          <w:lang w:val="en-US"/>
        </w:rPr>
        <w:t xml:space="preserve"> </w:t>
      </w:r>
      <w:r w:rsidRPr="006C4E83">
        <w:t>в</w:t>
      </w:r>
      <w:r w:rsidRPr="006C4E83">
        <w:rPr>
          <w:lang w:val="en-US"/>
        </w:rPr>
        <w:t xml:space="preserve"> </w:t>
      </w:r>
      <w:r w:rsidRPr="006C4E83">
        <w:t>речи</w:t>
      </w:r>
      <w:r w:rsidRPr="006C4E83">
        <w:rPr>
          <w:lang w:val="en-US"/>
        </w:rPr>
        <w:t xml:space="preserve"> </w:t>
      </w:r>
      <w:r w:rsidRPr="006C4E83">
        <w:t>конструкции</w:t>
      </w:r>
      <w:r w:rsidRPr="006C4E83">
        <w:rPr>
          <w:lang w:val="en-US"/>
        </w:rPr>
        <w:t xml:space="preserve"> kvantumrakenne: Ymmärtääkseni asia on niin kuin kerroitte.</w:t>
      </w:r>
    </w:p>
    <w:p w:rsidR="006C4E83" w:rsidRPr="006C4E83" w:rsidRDefault="006C4E83" w:rsidP="006C4E83">
      <w:pPr>
        <w:rPr>
          <w:lang w:val="en-US"/>
        </w:rPr>
      </w:pPr>
      <w:r w:rsidRPr="006C4E83">
        <w:t>распознавание</w:t>
      </w:r>
      <w:r w:rsidRPr="006C4E83">
        <w:rPr>
          <w:lang w:val="en-US"/>
        </w:rPr>
        <w:t xml:space="preserve"> </w:t>
      </w:r>
      <w:r w:rsidRPr="006C4E83">
        <w:t>и</w:t>
      </w:r>
      <w:r w:rsidRPr="006C4E83">
        <w:rPr>
          <w:lang w:val="en-US"/>
        </w:rPr>
        <w:t xml:space="preserve"> </w:t>
      </w:r>
      <w:r w:rsidRPr="006C4E83">
        <w:t>употребление</w:t>
      </w:r>
      <w:r w:rsidRPr="006C4E83">
        <w:rPr>
          <w:lang w:val="en-US"/>
        </w:rPr>
        <w:t xml:space="preserve"> </w:t>
      </w:r>
      <w:r w:rsidRPr="006C4E83">
        <w:t>в</w:t>
      </w:r>
      <w:r w:rsidRPr="006C4E83">
        <w:rPr>
          <w:lang w:val="en-US"/>
        </w:rPr>
        <w:t xml:space="preserve"> </w:t>
      </w:r>
      <w:r w:rsidRPr="006C4E83">
        <w:t>речи</w:t>
      </w:r>
      <w:r w:rsidRPr="006C4E83">
        <w:rPr>
          <w:lang w:val="en-US"/>
        </w:rPr>
        <w:t xml:space="preserve"> </w:t>
      </w:r>
      <w:r w:rsidRPr="006C4E83">
        <w:t>предложений</w:t>
      </w:r>
      <w:r w:rsidRPr="006C4E83">
        <w:rPr>
          <w:lang w:val="en-US"/>
        </w:rPr>
        <w:t xml:space="preserve">, </w:t>
      </w:r>
      <w:r w:rsidRPr="006C4E83">
        <w:t>осложнённых</w:t>
      </w:r>
      <w:r w:rsidRPr="006C4E83">
        <w:rPr>
          <w:lang w:val="en-US"/>
        </w:rPr>
        <w:t xml:space="preserve"> </w:t>
      </w:r>
      <w:r w:rsidRPr="006C4E83">
        <w:t>различными</w:t>
      </w:r>
      <w:r w:rsidRPr="006C4E83">
        <w:rPr>
          <w:lang w:val="en-US"/>
        </w:rPr>
        <w:t xml:space="preserve"> </w:t>
      </w:r>
      <w:r w:rsidRPr="006C4E83">
        <w:t>вводными</w:t>
      </w:r>
      <w:r w:rsidRPr="006C4E83">
        <w:rPr>
          <w:lang w:val="en-US"/>
        </w:rPr>
        <w:t xml:space="preserve"> </w:t>
      </w:r>
      <w:r w:rsidRPr="006C4E83">
        <w:t>компонентами</w:t>
      </w:r>
      <w:r w:rsidRPr="006C4E83">
        <w:rPr>
          <w:lang w:val="en-US"/>
        </w:rPr>
        <w:t xml:space="preserve"> (lauseenmääritteet): ehkä, toivottavasti, kenties, luullakseni, todellakin;</w:t>
      </w:r>
    </w:p>
    <w:p w:rsidR="006C4E83" w:rsidRPr="006C4E83" w:rsidRDefault="006C4E83" w:rsidP="006C4E83">
      <w:r w:rsidRPr="006C4E83">
        <w:t>распознавание и употребление в речи всех типов склонений имен в единственном и множественном числе;</w:t>
      </w:r>
    </w:p>
    <w:p w:rsidR="006C4E83" w:rsidRPr="006C4E83" w:rsidRDefault="006C4E83" w:rsidP="006C4E83">
      <w:r w:rsidRPr="006C4E83">
        <w:t>распознавание и употребление в речи «редких падежных форм»: комитатива (komitatiivi) äiti lapsineen, инструктива (instruktiivi) jalan, абессива (abessiivi) kuritta, kunniatta;</w:t>
      </w:r>
    </w:p>
    <w:p w:rsidR="006C4E83" w:rsidRPr="006C4E83" w:rsidRDefault="006C4E83" w:rsidP="006C4E83">
      <w:r w:rsidRPr="006C4E83">
        <w:t>распознавание и употребление в речи взаимного местоимения toinen в различных падежных формах: toisiinsa, toinen toiseensa;</w:t>
      </w:r>
    </w:p>
    <w:p w:rsidR="006C4E83" w:rsidRPr="006C4E83" w:rsidRDefault="006C4E83" w:rsidP="006C4E83">
      <w:r w:rsidRPr="006C4E83">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6C4E83" w:rsidRPr="006C4E83" w:rsidRDefault="006C4E83" w:rsidP="006C4E83">
      <w:r w:rsidRPr="006C4E83">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I-V типов спряжения: on puhuttu, ei ole puhuttu, oli puhuttu, ei ollut puhuttu;</w:t>
      </w:r>
    </w:p>
    <w:p w:rsidR="006C4E83" w:rsidRPr="006C4E83" w:rsidRDefault="006C4E83" w:rsidP="006C4E83">
      <w:r w:rsidRPr="006C4E83">
        <w:t>распознавание и употребление в речи долгой формы I инфинитива от глаголов I-V типов спряжения: sanoakseni, jäädäksesi, mennäkseen, tavataksemme, valitaksenne, ollakseen;</w:t>
      </w:r>
    </w:p>
    <w:p w:rsidR="006C4E83" w:rsidRPr="006C4E83" w:rsidRDefault="006C4E83" w:rsidP="006C4E83">
      <w:r w:rsidRPr="006C4E83">
        <w:t>распознавание и употребление в речи форм инессива II инфинитива от глаголов I-V типов спряжения: sanoessani, syödessäsi, keskustellessaan, tavatessamme, häiritessänne, ollessaan;</w:t>
      </w:r>
    </w:p>
    <w:p w:rsidR="006C4E83" w:rsidRPr="006C4E83" w:rsidRDefault="006C4E83" w:rsidP="006C4E83">
      <w:r w:rsidRPr="006C4E83">
        <w:t xml:space="preserve">распознавание и употребление в речи форм инструктива II инфинитива от глаголов I-V типов спряжения: murtaen, syöden, kävellen; </w:t>
      </w:r>
    </w:p>
    <w:p w:rsidR="006C4E83" w:rsidRPr="006C4E83" w:rsidRDefault="006C4E83" w:rsidP="006C4E83">
      <w:r w:rsidRPr="006C4E83">
        <w:lastRenderedPageBreak/>
        <w:t>распознавание и употребление в речи форм адессива и абессива III инфинитива от глаголов I-V типов спряжения: tanssimalla, nauramatta;</w:t>
      </w:r>
    </w:p>
    <w:p w:rsidR="006C4E83" w:rsidRPr="006C4E83" w:rsidRDefault="006C4E83" w:rsidP="006C4E83">
      <w:r w:rsidRPr="006C4E83">
        <w:t>распознавание и употребление в речи пространственных предлогов (paikkaa ilmaisevat pre- ja postpositiot) joukkoon, joukossa, joukosta, puolelle, puolella, puolelta, tilalle, tilalla, tilalta, lisäksi, kohtaan, временных предлогов и послелогов (aikaa ilmaisevat pre- ja postpositiot) sisällä, välillä, lähtien, причинных предлогов и послелогов (syytä ja seurausta ilmaisevat pre- ja postpositiot) ansiosta, johdosta, tähden,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6C4E83" w:rsidRPr="006C4E83" w:rsidRDefault="006C4E83" w:rsidP="006C4E83">
      <w:r w:rsidRPr="006C4E83">
        <w:t xml:space="preserve">распознавание и употребление в речи сочинительных союзов (rinnastuskonjunktiot) ynnä, taikka, tahi, sillä, подчинительных союзов (alistuskonjunktiot) ellen, jollen, joskin, kuten, niin että, tokko, ennen kuin, niin kuin, ikään kuin, jos kohta; </w:t>
      </w:r>
    </w:p>
    <w:p w:rsidR="006C4E83" w:rsidRPr="006C4E83" w:rsidRDefault="006C4E83" w:rsidP="006C4E83">
      <w:r w:rsidRPr="006C4E83">
        <w:t>распознавание и употребление в речи различных междометий современного финского языка (interjektiot);</w:t>
      </w:r>
    </w:p>
    <w:p w:rsidR="006C4E83" w:rsidRPr="006C4E83" w:rsidRDefault="006C4E83" w:rsidP="006C4E83">
      <w:r w:rsidRPr="006C4E83">
        <w:t>распознавание и употребление в речи различных диалогических частиц (dialogipartikkelit);</w:t>
      </w:r>
    </w:p>
    <w:p w:rsidR="006C4E83" w:rsidRPr="006C4E83" w:rsidRDefault="006C4E83" w:rsidP="006C4E83">
      <w:r w:rsidRPr="006C4E83">
        <w:t>распознавание и употребление в речи различных присоединительных частиц (liitepartikkelit) с учетом их прагматических характеристик.</w:t>
      </w:r>
    </w:p>
    <w:p w:rsidR="006C4E83" w:rsidRPr="006C4E83" w:rsidRDefault="006C4E83" w:rsidP="006C4E83">
      <w:r w:rsidRPr="006C4E83">
        <w:t>53.7.4.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t>53.7.5.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C4E83" w:rsidRPr="006C4E83" w:rsidRDefault="006C4E83" w:rsidP="006C4E83">
      <w:r w:rsidRPr="006C4E83">
        <w:lastRenderedPageBreak/>
        <w:t>53.8. Планируемые результаты освоения программы по родному (финскому) языку (базовый уровень) на уровне среднего общего образования.</w:t>
      </w:r>
    </w:p>
    <w:p w:rsidR="006C4E83" w:rsidRPr="006C4E83" w:rsidRDefault="006C4E83" w:rsidP="006C4E83">
      <w:r w:rsidRPr="006C4E83">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lastRenderedPageBreak/>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rsidR="006C4E83" w:rsidRPr="006C4E83" w:rsidRDefault="006C4E83" w:rsidP="006C4E83">
      <w:r w:rsidRPr="006C4E83">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lastRenderedPageBreak/>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53.8.3.2.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53.8.3.3.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53.8.3.4.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53.8.3.5.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53.8.3.6.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53.8.3.7.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53.8.3.8.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53.8.4. Предметные результаты освоения программы по родному (финскому) языку (базовый уровень). К концу 10 класса обучающийся научится:</w:t>
      </w:r>
    </w:p>
    <w:p w:rsidR="006C4E83" w:rsidRPr="006C4E83" w:rsidRDefault="006C4E83" w:rsidP="006C4E83">
      <w:r w:rsidRPr="006C4E83">
        <w:t xml:space="preserve">1) владеть основными видами речевой деятельности: </w:t>
      </w:r>
    </w:p>
    <w:p w:rsidR="006C4E83" w:rsidRPr="006C4E83" w:rsidRDefault="006C4E83" w:rsidP="006C4E83">
      <w:r w:rsidRPr="006C4E83">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краткой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w:t>
      </w:r>
      <w:r w:rsidRPr="006C4E83">
        <w:lastRenderedPageBreak/>
        <w:t xml:space="preserve">отношения (объём монологического высказывания – до 14 фраз), устно излагать результаты выполненной проектной работы (объём – до 14 фраз); </w:t>
      </w:r>
    </w:p>
    <w:p w:rsidR="006C4E83" w:rsidRPr="006C4E83" w:rsidRDefault="006C4E83" w:rsidP="006C4E83">
      <w:r w:rsidRPr="006C4E83">
        <w:t xml:space="preserve">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 интересующей, запрашиваемой информации (время звучания текста (текстов) для аудирования – до 2,5 минуты); </w:t>
      </w:r>
    </w:p>
    <w:p w:rsidR="006C4E83" w:rsidRPr="006C4E83" w:rsidRDefault="006C4E83" w:rsidP="006C4E83">
      <w:r w:rsidRPr="006C4E83">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 интересующей, запрашиваемой информации, с полным пониманием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r w:rsidRPr="006C4E83">
        <w:t xml:space="preserve">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(объём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(объём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выполненной проектной работы (объём – до 150 слов); </w:t>
      </w:r>
    </w:p>
    <w:p w:rsidR="006C4E83" w:rsidRPr="006C4E83" w:rsidRDefault="006C4E83" w:rsidP="006C4E83">
      <w:r w:rsidRPr="006C4E83">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-nti: tuonti, vienti, tupakointi, -mus, -mys: kysymys, sopimus, tutkimus, суффиксы имён прилагательных -maton, -mätön: tuntematon, näkymätön, глагольные суффиксы -tta-, -ttä-: teettää, maksattaa, pelottaa, säälittää, -utta-, -yttä-: palauttaa, korjauttaa, суффиксы наречий -ttain, -ttäin, -ittain, -ittäin: viikoittain, päivittäin),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 </w:t>
      </w:r>
    </w:p>
    <w:p w:rsidR="006C4E83" w:rsidRPr="006C4E83" w:rsidRDefault="006C4E83" w:rsidP="006C4E83">
      <w:pPr>
        <w:rPr>
          <w:lang w:val="en-US"/>
        </w:rPr>
      </w:pPr>
      <w:r w:rsidRPr="006C4E83">
        <w:lastRenderedPageBreak/>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löytyy pienistäkin kaupungeista ja ne ovat yleensä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Minä kuulin Pekan muuttavan Pietariin. Minä kuulin Pekan muuttaneen Pietariin. Эквиваленты придаточных времени (temporaalirakenne) Leena laulaa tiskatessaan. </w:t>
      </w:r>
      <w:r w:rsidRPr="006C4E83">
        <w:rPr>
          <w:lang w:val="en-US"/>
        </w:rPr>
        <w:t xml:space="preserve">Leenan tiskatessa Sofia puhuu puhelimessa. Tiskattuaan Leena meni ulos., Leenan tiskattua astiat he menivät ulos. </w:t>
      </w:r>
      <w:r w:rsidRPr="006C4E83">
        <w:t>Эквиваленты</w:t>
      </w:r>
      <w:r w:rsidRPr="006C4E83">
        <w:rPr>
          <w:lang w:val="en-US"/>
        </w:rPr>
        <w:t xml:space="preserve"> </w:t>
      </w:r>
      <w:r w:rsidRPr="006C4E83">
        <w:t>придаточного</w:t>
      </w:r>
      <w:r w:rsidRPr="006C4E83">
        <w:rPr>
          <w:lang w:val="en-US"/>
        </w:rPr>
        <w:t xml:space="preserve"> </w:t>
      </w:r>
      <w:r w:rsidRPr="006C4E83">
        <w:t>цели</w:t>
      </w:r>
      <w:r w:rsidRPr="006C4E83">
        <w:rPr>
          <w:lang w:val="en-US"/>
        </w:rPr>
        <w:t xml:space="preserve"> (finaalirakenne) He menivät taksilla ehtiäkseen ajoissa perille. </w:t>
      </w:r>
      <w:r w:rsidRPr="006C4E83">
        <w:t>эквиваленты</w:t>
      </w:r>
      <w:r w:rsidRPr="006C4E83">
        <w:rPr>
          <w:lang w:val="en-US"/>
        </w:rPr>
        <w:t xml:space="preserve"> </w:t>
      </w:r>
      <w:r w:rsidRPr="006C4E83">
        <w:t>обстоятельственных</w:t>
      </w:r>
      <w:r w:rsidRPr="006C4E83">
        <w:rPr>
          <w:lang w:val="en-US"/>
        </w:rPr>
        <w:t xml:space="preserve"> </w:t>
      </w:r>
      <w:r w:rsidRPr="006C4E83">
        <w:t>придаточных</w:t>
      </w:r>
      <w:r w:rsidRPr="006C4E83">
        <w:rPr>
          <w:lang w:val="en-US"/>
        </w:rPr>
        <w:t xml:space="preserve"> (modaalirakenne, irrallinen nominatiivi ja partitiivi): Lapsi tuli sisään hymyillen iloisesti. Hän ei voinut olla nauramatta. Hän teki työtä otsa hiessä., Älä istu kädet ristissä. </w:t>
      </w:r>
      <w:r w:rsidRPr="006C4E83">
        <w:t>конструкции</w:t>
      </w:r>
      <w:r w:rsidRPr="006C4E83">
        <w:rPr>
          <w:lang w:val="en-US"/>
        </w:rPr>
        <w:t xml:space="preserve"> kvantumrakenne: Ymmärtääkseni asia on niin kuin kerroitte.). </w:t>
      </w:r>
      <w:r w:rsidRPr="006C4E83">
        <w:t>Предложения</w:t>
      </w:r>
      <w:r w:rsidRPr="006C4E83">
        <w:rPr>
          <w:lang w:val="en-US"/>
        </w:rPr>
        <w:t xml:space="preserve">, </w:t>
      </w:r>
      <w:r w:rsidRPr="006C4E83">
        <w:t>осложнённые</w:t>
      </w:r>
      <w:r w:rsidRPr="006C4E83">
        <w:rPr>
          <w:lang w:val="en-US"/>
        </w:rPr>
        <w:t xml:space="preserve"> </w:t>
      </w:r>
      <w:r w:rsidRPr="006C4E83">
        <w:t>различными</w:t>
      </w:r>
      <w:r w:rsidRPr="006C4E83">
        <w:rPr>
          <w:lang w:val="en-US"/>
        </w:rPr>
        <w:t xml:space="preserve"> </w:t>
      </w:r>
      <w:r w:rsidRPr="006C4E83">
        <w:t>вводными</w:t>
      </w:r>
      <w:r w:rsidRPr="006C4E83">
        <w:rPr>
          <w:lang w:val="en-US"/>
        </w:rPr>
        <w:t xml:space="preserve"> </w:t>
      </w:r>
      <w:r w:rsidRPr="006C4E83">
        <w:t>компонентами</w:t>
      </w:r>
      <w:r w:rsidRPr="006C4E83">
        <w:rPr>
          <w:lang w:val="en-US"/>
        </w:rPr>
        <w:t xml:space="preserve"> lauseenmääritteet: ehkä, toivottavasti, kenties, luullakseni, todellakin, </w:t>
      </w:r>
      <w:r w:rsidRPr="006C4E83">
        <w:t>все</w:t>
      </w:r>
      <w:r w:rsidRPr="006C4E83">
        <w:rPr>
          <w:lang w:val="en-US"/>
        </w:rPr>
        <w:t xml:space="preserve"> </w:t>
      </w:r>
      <w:r w:rsidRPr="006C4E83">
        <w:t>типы</w:t>
      </w:r>
      <w:r w:rsidRPr="006C4E83">
        <w:rPr>
          <w:lang w:val="en-US"/>
        </w:rPr>
        <w:t xml:space="preserve"> </w:t>
      </w:r>
      <w:r w:rsidRPr="006C4E83">
        <w:t>склонений</w:t>
      </w:r>
      <w:r w:rsidRPr="006C4E83">
        <w:rPr>
          <w:lang w:val="en-US"/>
        </w:rPr>
        <w:t xml:space="preserve"> </w:t>
      </w:r>
      <w:r w:rsidRPr="006C4E83">
        <w:t>имен</w:t>
      </w:r>
      <w:r w:rsidRPr="006C4E83">
        <w:rPr>
          <w:lang w:val="en-US"/>
        </w:rPr>
        <w:t xml:space="preserve"> </w:t>
      </w:r>
      <w:r w:rsidRPr="006C4E83">
        <w:t>в</w:t>
      </w:r>
      <w:r w:rsidRPr="006C4E83">
        <w:rPr>
          <w:lang w:val="en-US"/>
        </w:rPr>
        <w:t xml:space="preserve"> </w:t>
      </w:r>
      <w:r w:rsidRPr="006C4E83">
        <w:t>единственном</w:t>
      </w:r>
      <w:r w:rsidRPr="006C4E83">
        <w:rPr>
          <w:lang w:val="en-US"/>
        </w:rPr>
        <w:t xml:space="preserve"> </w:t>
      </w:r>
      <w:r w:rsidRPr="006C4E83">
        <w:t>и</w:t>
      </w:r>
      <w:r w:rsidRPr="006C4E83">
        <w:rPr>
          <w:lang w:val="en-US"/>
        </w:rPr>
        <w:t xml:space="preserve"> </w:t>
      </w:r>
      <w:r w:rsidRPr="006C4E83">
        <w:t>множественном</w:t>
      </w:r>
      <w:r w:rsidRPr="006C4E83">
        <w:rPr>
          <w:lang w:val="en-US"/>
        </w:rPr>
        <w:t xml:space="preserve"> </w:t>
      </w:r>
      <w:r w:rsidRPr="006C4E83">
        <w:t>числе</w:t>
      </w:r>
      <w:r w:rsidRPr="006C4E83">
        <w:rPr>
          <w:lang w:val="en-US"/>
        </w:rPr>
        <w:t>, «</w:t>
      </w:r>
      <w:r w:rsidRPr="006C4E83">
        <w:t>редкие</w:t>
      </w:r>
      <w:r w:rsidRPr="006C4E83">
        <w:rPr>
          <w:lang w:val="en-US"/>
        </w:rPr>
        <w:t xml:space="preserve"> </w:t>
      </w:r>
      <w:r w:rsidRPr="006C4E83">
        <w:t>падежные</w:t>
      </w:r>
      <w:r w:rsidRPr="006C4E83">
        <w:rPr>
          <w:lang w:val="en-US"/>
        </w:rPr>
        <w:t xml:space="preserve"> </w:t>
      </w:r>
      <w:r w:rsidRPr="006C4E83">
        <w:t>формы</w:t>
      </w:r>
      <w:r w:rsidRPr="006C4E83">
        <w:rPr>
          <w:lang w:val="en-US"/>
        </w:rPr>
        <w:t>» (</w:t>
      </w:r>
      <w:r w:rsidRPr="006C4E83">
        <w:t>комитатива</w:t>
      </w:r>
      <w:r w:rsidRPr="006C4E83">
        <w:rPr>
          <w:lang w:val="en-US"/>
        </w:rPr>
        <w:t xml:space="preserve"> (komitatiivi) äiti lapsineen, </w:t>
      </w:r>
      <w:r w:rsidRPr="006C4E83">
        <w:t>инструктива</w:t>
      </w:r>
      <w:r w:rsidRPr="006C4E83">
        <w:rPr>
          <w:lang w:val="en-US"/>
        </w:rPr>
        <w:t xml:space="preserve"> (instruktiivi) jalan, </w:t>
      </w:r>
      <w:r w:rsidRPr="006C4E83">
        <w:t>абессива</w:t>
      </w:r>
      <w:r w:rsidRPr="006C4E83">
        <w:rPr>
          <w:lang w:val="en-US"/>
        </w:rPr>
        <w:t xml:space="preserve"> (abessiivi) kuritta, kunniatta), </w:t>
      </w:r>
      <w:r w:rsidRPr="006C4E83">
        <w:t>взаимное</w:t>
      </w:r>
      <w:r w:rsidRPr="006C4E83">
        <w:rPr>
          <w:lang w:val="en-US"/>
        </w:rPr>
        <w:t xml:space="preserve"> </w:t>
      </w:r>
      <w:r w:rsidRPr="006C4E83">
        <w:t>местоимение</w:t>
      </w:r>
      <w:r w:rsidRPr="006C4E83">
        <w:rPr>
          <w:lang w:val="en-US"/>
        </w:rPr>
        <w:t xml:space="preserve"> toinen </w:t>
      </w:r>
      <w:r w:rsidRPr="006C4E83">
        <w:t>в</w:t>
      </w:r>
      <w:r w:rsidRPr="006C4E83">
        <w:rPr>
          <w:lang w:val="en-US"/>
        </w:rPr>
        <w:t xml:space="preserve"> </w:t>
      </w:r>
      <w:r w:rsidRPr="006C4E83">
        <w:t>различных</w:t>
      </w:r>
      <w:r w:rsidRPr="006C4E83">
        <w:rPr>
          <w:lang w:val="en-US"/>
        </w:rPr>
        <w:t xml:space="preserve"> </w:t>
      </w:r>
      <w:r w:rsidRPr="006C4E83">
        <w:t>падежных</w:t>
      </w:r>
      <w:r w:rsidRPr="006C4E83">
        <w:rPr>
          <w:lang w:val="en-US"/>
        </w:rPr>
        <w:t xml:space="preserve"> </w:t>
      </w:r>
      <w:r w:rsidRPr="006C4E83">
        <w:t>формах</w:t>
      </w:r>
      <w:r w:rsidRPr="006C4E83">
        <w:rPr>
          <w:lang w:val="en-US"/>
        </w:rPr>
        <w:t xml:space="preserve">: toisiinsa, toinen toiseensa, </w:t>
      </w:r>
      <w:r w:rsidRPr="006C4E83">
        <w:t>глаголы</w:t>
      </w:r>
      <w:r w:rsidRPr="006C4E83">
        <w:rPr>
          <w:lang w:val="en-US"/>
        </w:rPr>
        <w:t xml:space="preserve"> </w:t>
      </w:r>
      <w:r w:rsidRPr="006C4E83">
        <w:t>из</w:t>
      </w:r>
      <w:r w:rsidRPr="006C4E83">
        <w:rPr>
          <w:lang w:val="en-US"/>
        </w:rPr>
        <w:t xml:space="preserve"> </w:t>
      </w:r>
      <w:r w:rsidRPr="006C4E83">
        <w:t>списка</w:t>
      </w:r>
      <w:r w:rsidRPr="006C4E83">
        <w:rPr>
          <w:lang w:val="en-US"/>
        </w:rPr>
        <w:t xml:space="preserve"> </w:t>
      </w:r>
      <w:r w:rsidRPr="006C4E83">
        <w:t>лексического</w:t>
      </w:r>
      <w:r w:rsidRPr="006C4E83">
        <w:rPr>
          <w:lang w:val="en-US"/>
        </w:rPr>
        <w:t xml:space="preserve"> </w:t>
      </w:r>
      <w:r w:rsidRPr="006C4E83">
        <w:t>минимума</w:t>
      </w:r>
      <w:r w:rsidRPr="006C4E83">
        <w:rPr>
          <w:lang w:val="en-US"/>
        </w:rPr>
        <w:t xml:space="preserve"> </w:t>
      </w:r>
      <w:r w:rsidRPr="006C4E83">
        <w:t>для</w:t>
      </w:r>
      <w:r w:rsidRPr="006C4E83">
        <w:rPr>
          <w:lang w:val="en-US"/>
        </w:rPr>
        <w:t xml:space="preserve"> </w:t>
      </w:r>
      <w:r w:rsidRPr="006C4E83">
        <w:t>уровня</w:t>
      </w:r>
      <w:r w:rsidRPr="006C4E83">
        <w:rPr>
          <w:lang w:val="en-US"/>
        </w:rPr>
        <w:t xml:space="preserve"> </w:t>
      </w:r>
      <w:r w:rsidRPr="006C4E83">
        <w:t>среднего</w:t>
      </w:r>
      <w:r w:rsidRPr="006C4E83">
        <w:rPr>
          <w:lang w:val="en-US"/>
        </w:rPr>
        <w:t xml:space="preserve"> </w:t>
      </w:r>
      <w:r w:rsidRPr="006C4E83">
        <w:t>общего</w:t>
      </w:r>
      <w:r w:rsidRPr="006C4E83">
        <w:rPr>
          <w:lang w:val="en-US"/>
        </w:rPr>
        <w:t xml:space="preserve"> </w:t>
      </w:r>
      <w:r w:rsidRPr="006C4E83">
        <w:t>образования</w:t>
      </w:r>
      <w:r w:rsidRPr="006C4E83">
        <w:rPr>
          <w:lang w:val="en-US"/>
        </w:rPr>
        <w:t xml:space="preserve"> </w:t>
      </w:r>
      <w:r w:rsidRPr="006C4E83">
        <w:t>с</w:t>
      </w:r>
      <w:r w:rsidRPr="006C4E83">
        <w:rPr>
          <w:lang w:val="en-US"/>
        </w:rPr>
        <w:t xml:space="preserve"> </w:t>
      </w:r>
      <w:r w:rsidRPr="006C4E83">
        <w:t>учетом</w:t>
      </w:r>
      <w:r w:rsidRPr="006C4E83">
        <w:rPr>
          <w:lang w:val="en-US"/>
        </w:rPr>
        <w:t xml:space="preserve"> </w:t>
      </w:r>
      <w:r w:rsidRPr="006C4E83">
        <w:t>их</w:t>
      </w:r>
      <w:r w:rsidRPr="006C4E83">
        <w:rPr>
          <w:lang w:val="en-US"/>
        </w:rPr>
        <w:t xml:space="preserve"> </w:t>
      </w:r>
      <w:r w:rsidRPr="006C4E83">
        <w:t>управления</w:t>
      </w:r>
      <w:r w:rsidRPr="006C4E83">
        <w:rPr>
          <w:lang w:val="en-US"/>
        </w:rPr>
        <w:t xml:space="preserve">, </w:t>
      </w:r>
      <w:r w:rsidRPr="006C4E83">
        <w:t>пассивные</w:t>
      </w:r>
      <w:r w:rsidRPr="006C4E83">
        <w:rPr>
          <w:lang w:val="en-US"/>
        </w:rPr>
        <w:t xml:space="preserve"> </w:t>
      </w:r>
      <w:r w:rsidRPr="006C4E83">
        <w:t>формы</w:t>
      </w:r>
      <w:r w:rsidRPr="006C4E83">
        <w:rPr>
          <w:lang w:val="en-US"/>
        </w:rPr>
        <w:t xml:space="preserve"> </w:t>
      </w:r>
      <w:r w:rsidRPr="006C4E83">
        <w:t>перфекта</w:t>
      </w:r>
      <w:r w:rsidRPr="006C4E83">
        <w:rPr>
          <w:lang w:val="en-US"/>
        </w:rPr>
        <w:t xml:space="preserve"> </w:t>
      </w:r>
      <w:r w:rsidRPr="006C4E83">
        <w:t>и</w:t>
      </w:r>
      <w:r w:rsidRPr="006C4E83">
        <w:rPr>
          <w:lang w:val="en-US"/>
        </w:rPr>
        <w:t xml:space="preserve"> </w:t>
      </w:r>
      <w:r w:rsidRPr="006C4E83">
        <w:t>плюсквамперфекта</w:t>
      </w:r>
      <w:r w:rsidRPr="006C4E83">
        <w:rPr>
          <w:lang w:val="en-US"/>
        </w:rPr>
        <w:t xml:space="preserve"> </w:t>
      </w:r>
      <w:r w:rsidRPr="006C4E83">
        <w:t>изъявительного</w:t>
      </w:r>
      <w:r w:rsidRPr="006C4E83">
        <w:rPr>
          <w:lang w:val="en-US"/>
        </w:rPr>
        <w:t xml:space="preserve"> </w:t>
      </w:r>
      <w:r w:rsidRPr="006C4E83">
        <w:t>наклонения</w:t>
      </w:r>
      <w:r w:rsidRPr="006C4E83">
        <w:rPr>
          <w:lang w:val="en-US"/>
        </w:rPr>
        <w:t xml:space="preserve"> (passiivin indikatiivin perfekti ja pluskvamperfekti) (</w:t>
      </w:r>
      <w:r w:rsidRPr="006C4E83">
        <w:t>утвердительных</w:t>
      </w:r>
      <w:r w:rsidRPr="006C4E83">
        <w:rPr>
          <w:lang w:val="en-US"/>
        </w:rPr>
        <w:t xml:space="preserve"> </w:t>
      </w:r>
      <w:r w:rsidRPr="006C4E83">
        <w:t>и</w:t>
      </w:r>
      <w:r w:rsidRPr="006C4E83">
        <w:rPr>
          <w:lang w:val="en-US"/>
        </w:rPr>
        <w:t xml:space="preserve"> </w:t>
      </w:r>
      <w:r w:rsidRPr="006C4E83">
        <w:t>отрицательных</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on puhuttu, ei ole puhuttu, oli puhuttu, ei ollut puhuttu, </w:t>
      </w:r>
      <w:r w:rsidRPr="006C4E83">
        <w:t>долгую</w:t>
      </w:r>
      <w:r w:rsidRPr="006C4E83">
        <w:rPr>
          <w:lang w:val="en-US"/>
        </w:rPr>
        <w:t xml:space="preserve"> </w:t>
      </w:r>
      <w:r w:rsidRPr="006C4E83">
        <w:t>форму</w:t>
      </w:r>
      <w:r w:rsidRPr="006C4E83">
        <w:rPr>
          <w:lang w:val="en-US"/>
        </w:rPr>
        <w:t xml:space="preserve"> 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sanoakseni, jäädäksesi, mennäkseen, tavataksemme, valitaksenne, ollakseen, </w:t>
      </w:r>
      <w:r w:rsidRPr="006C4E83">
        <w:t>формы</w:t>
      </w:r>
      <w:r w:rsidRPr="006C4E83">
        <w:rPr>
          <w:lang w:val="en-US"/>
        </w:rPr>
        <w:t xml:space="preserve"> </w:t>
      </w:r>
      <w:r w:rsidRPr="006C4E83">
        <w:t>инессива</w:t>
      </w:r>
      <w:r w:rsidRPr="006C4E83">
        <w:rPr>
          <w:lang w:val="en-US"/>
        </w:rPr>
        <w:t xml:space="preserve"> II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sanoessani, syödessäsi, keskustellessaan, tavatessamme, häiritessänne, ollessaan, </w:t>
      </w:r>
      <w:r w:rsidRPr="006C4E83">
        <w:t>формы</w:t>
      </w:r>
      <w:r w:rsidRPr="006C4E83">
        <w:rPr>
          <w:lang w:val="en-US"/>
        </w:rPr>
        <w:t xml:space="preserve"> </w:t>
      </w:r>
      <w:r w:rsidRPr="006C4E83">
        <w:t>инструктива</w:t>
      </w:r>
      <w:r w:rsidRPr="006C4E83">
        <w:rPr>
          <w:lang w:val="en-US"/>
        </w:rPr>
        <w:t xml:space="preserve"> II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murtaen, syöden, kävellen, </w:t>
      </w:r>
      <w:r w:rsidRPr="006C4E83">
        <w:t>формы</w:t>
      </w:r>
      <w:r w:rsidRPr="006C4E83">
        <w:rPr>
          <w:lang w:val="en-US"/>
        </w:rPr>
        <w:t xml:space="preserve"> </w:t>
      </w:r>
      <w:r w:rsidRPr="006C4E83">
        <w:t>адессива</w:t>
      </w:r>
      <w:r w:rsidRPr="006C4E83">
        <w:rPr>
          <w:lang w:val="en-US"/>
        </w:rPr>
        <w:t xml:space="preserve"> </w:t>
      </w:r>
      <w:r w:rsidRPr="006C4E83">
        <w:t>и</w:t>
      </w:r>
      <w:r w:rsidRPr="006C4E83">
        <w:rPr>
          <w:lang w:val="en-US"/>
        </w:rPr>
        <w:t xml:space="preserve"> </w:t>
      </w:r>
      <w:r w:rsidRPr="006C4E83">
        <w:t>абессива</w:t>
      </w:r>
      <w:r w:rsidRPr="006C4E83">
        <w:rPr>
          <w:lang w:val="en-US"/>
        </w:rPr>
        <w:t xml:space="preserve"> III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tanssimalla, nauramatta, </w:t>
      </w:r>
      <w:r w:rsidRPr="006C4E83">
        <w:t>пространственные</w:t>
      </w:r>
      <w:r w:rsidRPr="006C4E83">
        <w:rPr>
          <w:lang w:val="en-US"/>
        </w:rPr>
        <w:t xml:space="preserve"> </w:t>
      </w:r>
      <w:r w:rsidRPr="006C4E83">
        <w:t>предлоги</w:t>
      </w:r>
      <w:r w:rsidRPr="006C4E83">
        <w:rPr>
          <w:lang w:val="en-US"/>
        </w:rPr>
        <w:t xml:space="preserve"> (paikkaa ilmaisevat pre- ja postpositiot) joukkoon, joukossa, joukosta, puolelle, puolella, puolelta, tilalle, tilalla, tilalta, lisäksi, kohtaan, </w:t>
      </w:r>
      <w:r w:rsidRPr="006C4E83">
        <w:t>временные</w:t>
      </w:r>
      <w:r w:rsidRPr="006C4E83">
        <w:rPr>
          <w:lang w:val="en-US"/>
        </w:rPr>
        <w:t xml:space="preserve">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(aikaa ilmaisevat pre- ja postpositiot) sisällä, välillä, lähtien, </w:t>
      </w:r>
      <w:r w:rsidRPr="006C4E83">
        <w:t>причинные</w:t>
      </w:r>
      <w:r w:rsidRPr="006C4E83">
        <w:rPr>
          <w:lang w:val="en-US"/>
        </w:rPr>
        <w:t xml:space="preserve">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(syytä ja seurausta ilmaisevat pre- ja postpositiot) ansiosta, johdosta, tähden, vuoksi, perusteella, </w:t>
      </w:r>
      <w:r w:rsidRPr="006C4E83">
        <w:t>заместительные</w:t>
      </w:r>
      <w:r w:rsidRPr="006C4E83">
        <w:rPr>
          <w:lang w:val="en-US"/>
        </w:rPr>
        <w:t xml:space="preserve">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(suhdetta ilmaisevat pre- ja postpositiot) asemesta, sijasta, puolesta, puoleen,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w:t>
      </w:r>
      <w:r w:rsidRPr="006C4E83">
        <w:t>образа</w:t>
      </w:r>
      <w:r w:rsidRPr="006C4E83">
        <w:rPr>
          <w:lang w:val="en-US"/>
        </w:rPr>
        <w:t xml:space="preserve"> </w:t>
      </w:r>
      <w:r w:rsidRPr="006C4E83">
        <w:t>действия</w:t>
      </w:r>
      <w:r w:rsidRPr="006C4E83">
        <w:rPr>
          <w:lang w:val="en-US"/>
        </w:rPr>
        <w:t xml:space="preserve"> (tavan pre- ja postpositiot) vastaan, vastoin, </w:t>
      </w:r>
      <w:r w:rsidRPr="006C4E83">
        <w:t>сочинительные</w:t>
      </w:r>
      <w:r w:rsidRPr="006C4E83">
        <w:rPr>
          <w:lang w:val="en-US"/>
        </w:rPr>
        <w:t xml:space="preserve"> </w:t>
      </w:r>
      <w:r w:rsidRPr="006C4E83">
        <w:t>союзы</w:t>
      </w:r>
      <w:r w:rsidRPr="006C4E83">
        <w:rPr>
          <w:lang w:val="en-US"/>
        </w:rPr>
        <w:t xml:space="preserve"> (rinnastuskonjunktiot) ynnä, taikka, tahi, sillä, </w:t>
      </w:r>
      <w:r w:rsidRPr="006C4E83">
        <w:t>подчинительные</w:t>
      </w:r>
      <w:r w:rsidRPr="006C4E83">
        <w:rPr>
          <w:lang w:val="en-US"/>
        </w:rPr>
        <w:t xml:space="preserve"> </w:t>
      </w:r>
      <w:r w:rsidRPr="006C4E83">
        <w:t>союзы</w:t>
      </w:r>
      <w:r w:rsidRPr="006C4E83">
        <w:rPr>
          <w:lang w:val="en-US"/>
        </w:rPr>
        <w:t xml:space="preserve"> (alistuskonjunktiot) ellen, jollen, joskin, kuten, niin että, tokko, ennen kuin, niin kuin, ikään kuin, jos kohta, </w:t>
      </w:r>
      <w:r w:rsidRPr="006C4E83">
        <w:t>различные</w:t>
      </w:r>
      <w:r w:rsidRPr="006C4E83">
        <w:rPr>
          <w:lang w:val="en-US"/>
        </w:rPr>
        <w:t xml:space="preserve"> </w:t>
      </w:r>
      <w:r w:rsidRPr="006C4E83">
        <w:t>междометия</w:t>
      </w:r>
      <w:r w:rsidRPr="006C4E83">
        <w:rPr>
          <w:lang w:val="en-US"/>
        </w:rPr>
        <w:t xml:space="preserve"> </w:t>
      </w:r>
      <w:r w:rsidRPr="006C4E83">
        <w:t>современного</w:t>
      </w:r>
      <w:r w:rsidRPr="006C4E83">
        <w:rPr>
          <w:lang w:val="en-US"/>
        </w:rPr>
        <w:t xml:space="preserve"> </w:t>
      </w:r>
      <w:r w:rsidRPr="006C4E83">
        <w:t>финского</w:t>
      </w:r>
      <w:r w:rsidRPr="006C4E83">
        <w:rPr>
          <w:lang w:val="en-US"/>
        </w:rPr>
        <w:t xml:space="preserve"> </w:t>
      </w:r>
      <w:r w:rsidRPr="006C4E83">
        <w:t>языка</w:t>
      </w:r>
      <w:r w:rsidRPr="006C4E83">
        <w:rPr>
          <w:lang w:val="en-US"/>
        </w:rPr>
        <w:t xml:space="preserve"> (interjektiot), </w:t>
      </w:r>
      <w:r w:rsidRPr="006C4E83">
        <w:t>различные</w:t>
      </w:r>
      <w:r w:rsidRPr="006C4E83">
        <w:rPr>
          <w:lang w:val="en-US"/>
        </w:rPr>
        <w:t xml:space="preserve"> </w:t>
      </w:r>
      <w:r w:rsidRPr="006C4E83">
        <w:t>диалогические</w:t>
      </w:r>
      <w:r w:rsidRPr="006C4E83">
        <w:rPr>
          <w:lang w:val="en-US"/>
        </w:rPr>
        <w:t xml:space="preserve"> </w:t>
      </w:r>
      <w:r w:rsidRPr="006C4E83">
        <w:t>частицы</w:t>
      </w:r>
      <w:r w:rsidRPr="006C4E83">
        <w:rPr>
          <w:lang w:val="en-US"/>
        </w:rPr>
        <w:t xml:space="preserve"> (dialogipartikkelit), </w:t>
      </w:r>
      <w:r w:rsidRPr="006C4E83">
        <w:t>присоединительные</w:t>
      </w:r>
      <w:r w:rsidRPr="006C4E83">
        <w:rPr>
          <w:lang w:val="en-US"/>
        </w:rPr>
        <w:t xml:space="preserve"> </w:t>
      </w:r>
      <w:r w:rsidRPr="006C4E83">
        <w:t>частицы</w:t>
      </w:r>
      <w:r w:rsidRPr="006C4E83">
        <w:rPr>
          <w:lang w:val="en-US"/>
        </w:rPr>
        <w:t xml:space="preserve"> (liitepartikkelit) </w:t>
      </w:r>
      <w:r w:rsidRPr="006C4E83">
        <w:t>с</w:t>
      </w:r>
      <w:r w:rsidRPr="006C4E83">
        <w:rPr>
          <w:lang w:val="en-US"/>
        </w:rPr>
        <w:t xml:space="preserve"> </w:t>
      </w:r>
      <w:r w:rsidRPr="006C4E83">
        <w:t>учетом</w:t>
      </w:r>
      <w:r w:rsidRPr="006C4E83">
        <w:rPr>
          <w:lang w:val="en-US"/>
        </w:rPr>
        <w:t xml:space="preserve"> </w:t>
      </w:r>
      <w:r w:rsidRPr="006C4E83">
        <w:t>их</w:t>
      </w:r>
      <w:r w:rsidRPr="006C4E83">
        <w:rPr>
          <w:lang w:val="en-US"/>
        </w:rPr>
        <w:t xml:space="preserve"> </w:t>
      </w:r>
      <w:r w:rsidRPr="006C4E83">
        <w:t>прагматических</w:t>
      </w:r>
      <w:r w:rsidRPr="006C4E83">
        <w:rPr>
          <w:lang w:val="en-US"/>
        </w:rPr>
        <w:t xml:space="preserve"> </w:t>
      </w:r>
      <w:r w:rsidRPr="006C4E83">
        <w:t>характеристик</w:t>
      </w:r>
      <w:r w:rsidRPr="006C4E83">
        <w:rPr>
          <w:lang w:val="en-US"/>
        </w:rPr>
        <w:t>;</w:t>
      </w:r>
    </w:p>
    <w:p w:rsidR="006C4E83" w:rsidRPr="006C4E83" w:rsidRDefault="006C4E83" w:rsidP="006C4E83">
      <w:r w:rsidRPr="006C4E83">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и понимать и использовать в устной и письменной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w:t>
      </w:r>
      <w:r w:rsidRPr="006C4E83">
        <w:lastRenderedPageBreak/>
        <w:t xml:space="preserve">страны родного региона, представлять родную страну и её культуру на финском языке,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w:t>
      </w:r>
    </w:p>
    <w:p w:rsidR="006C4E83" w:rsidRPr="006C4E83" w:rsidRDefault="006C4E83" w:rsidP="006C4E83">
      <w:r w:rsidRPr="006C4E83">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финском языке и применением ИКТ, соблюдать правила информационной безопасности в ситуациях повседневной жизни и при работе в сети Интернет.</w:t>
      </w:r>
    </w:p>
    <w:p w:rsidR="006C4E83" w:rsidRPr="006C4E83" w:rsidRDefault="006C4E83" w:rsidP="006C4E83">
      <w:r w:rsidRPr="006C4E83">
        <w:t>53.8.5. Предметные результаты освоения программы учебного предмета «Родной (финский) язык» (базовый уровень). К концу 11 класса обучающийся научится:</w:t>
      </w:r>
    </w:p>
    <w:p w:rsidR="006C4E83" w:rsidRPr="006C4E83" w:rsidRDefault="006C4E83" w:rsidP="006C4E83">
      <w:r w:rsidRPr="006C4E83">
        <w:t xml:space="preserve">1) владеть основными видами речевой деятельности: </w:t>
      </w:r>
    </w:p>
    <w:p w:rsidR="006C4E83" w:rsidRPr="006C4E83" w:rsidRDefault="006C4E83" w:rsidP="006C4E83">
      <w:r w:rsidRPr="006C4E83">
        <w:t>говорение: вести разные виды диалога (диалог этикетного характера, диалог – побуждение к действию, диалог-расспрос, диалог – 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краткой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w:t>
      </w:r>
    </w:p>
    <w:p w:rsidR="006C4E83" w:rsidRPr="006C4E83" w:rsidRDefault="006C4E83" w:rsidP="006C4E83">
      <w:r w:rsidRPr="006C4E83">
        <w:t xml:space="preserve">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 интересующей, запрашиваемой информации (время звучания текста или текстов для аудирования – до 2,5 минуты); </w:t>
      </w:r>
    </w:p>
    <w:p w:rsidR="006C4E83" w:rsidRPr="006C4E83" w:rsidRDefault="006C4E83" w:rsidP="006C4E83">
      <w:r w:rsidRPr="006C4E83">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 интересующей, запрашиваемой информации, с полным пониманием прочитанного (объём текста или текстов для чтения – до 600-800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речевой этикет (объём сообщения – до 140 слов), создавать письменные высказывания на основе плана, иллюстрации, таблицы, графика, диаграммы и (или) </w:t>
      </w:r>
      <w:r w:rsidRPr="006C4E83">
        <w:lastRenderedPageBreak/>
        <w:t xml:space="preserve">прочитанного и (или) прослушанного текста с опорой на образец (объём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выполненной проектной работы (объём – до 180 слов); </w:t>
      </w:r>
    </w:p>
    <w:p w:rsidR="006C4E83" w:rsidRPr="006C4E83" w:rsidRDefault="006C4E83" w:rsidP="006C4E83">
      <w:r w:rsidRPr="006C4E83">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 владеть пунктуационными навыками;</w:t>
      </w:r>
    </w:p>
    <w:p w:rsidR="006C4E83" w:rsidRPr="006C4E83" w:rsidRDefault="006C4E83" w:rsidP="006C4E83">
      <w:r w:rsidRPr="006C4E83">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имён существительных -nti: tuonti, vienti, tupakointi, -mus, -mys: kysymys, sopimus, tutkimus, суффиксы имён прилагательных -maton, -mätön: tuntematon, näkymätön, глагольные суффиксы -tta-, -ttä-: teettää, maksattaa, pelottaa, säälittää, -utta-, -yttä-: palauttaa, korjauttaa, суффиксы наречий -ttain, -ttäin, -ittain, -ittäin: viikoittain, päivittäin),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 </w:t>
      </w:r>
    </w:p>
    <w:p w:rsidR="006C4E83" w:rsidRPr="006C4E83" w:rsidRDefault="006C4E83" w:rsidP="006C4E83">
      <w:pPr>
        <w:rPr>
          <w:lang w:val="en-US"/>
        </w:rPr>
      </w:pPr>
      <w:r w:rsidRPr="006C4E83">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löytyy pienistäkin kaupungeista ja ne ovat yleensä mukavia ja edullisia. Сложноподчинённые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Minä kuulin Pekan muuttavan Pietariin. Minä kuulin Pekan muuttaneen Pietariin. Эквиваленты придаточных времени (temporaalirakenne) Leena laulaa tiskatessaan. </w:t>
      </w:r>
      <w:r w:rsidRPr="006C4E83">
        <w:rPr>
          <w:lang w:val="en-US"/>
        </w:rPr>
        <w:t xml:space="preserve">Leenan tiskatessa Sofia puhuu puhelimessa. Tiskattuaan Leena meni ulos. Leenan tiskattua astiat he menivät ulos. </w:t>
      </w:r>
      <w:r w:rsidRPr="006C4E83">
        <w:t>Эквиваленты</w:t>
      </w:r>
      <w:r w:rsidRPr="006C4E83">
        <w:rPr>
          <w:lang w:val="en-US"/>
        </w:rPr>
        <w:t xml:space="preserve"> </w:t>
      </w:r>
      <w:r w:rsidRPr="006C4E83">
        <w:t>придаточного</w:t>
      </w:r>
      <w:r w:rsidRPr="006C4E83">
        <w:rPr>
          <w:lang w:val="en-US"/>
        </w:rPr>
        <w:t xml:space="preserve"> </w:t>
      </w:r>
      <w:r w:rsidRPr="006C4E83">
        <w:t>цели</w:t>
      </w:r>
      <w:r w:rsidRPr="006C4E83">
        <w:rPr>
          <w:lang w:val="en-US"/>
        </w:rPr>
        <w:t xml:space="preserve"> (finaalirakenne) He menivät taksilla ehtiäkseen ajoissa perille. </w:t>
      </w:r>
      <w:r w:rsidRPr="006C4E83">
        <w:t>Эквиваленты</w:t>
      </w:r>
      <w:r w:rsidRPr="006C4E83">
        <w:rPr>
          <w:lang w:val="en-US"/>
        </w:rPr>
        <w:t xml:space="preserve"> </w:t>
      </w:r>
      <w:r w:rsidRPr="006C4E83">
        <w:t>обстоятельственных</w:t>
      </w:r>
      <w:r w:rsidRPr="006C4E83">
        <w:rPr>
          <w:lang w:val="en-US"/>
        </w:rPr>
        <w:t xml:space="preserve"> </w:t>
      </w:r>
      <w:r w:rsidRPr="006C4E83">
        <w:t>придаточных</w:t>
      </w:r>
      <w:r w:rsidRPr="006C4E83">
        <w:rPr>
          <w:lang w:val="en-US"/>
        </w:rPr>
        <w:t xml:space="preserve"> (modaalirakenne, irrallinen nominatiivi ja partitiivi): Lapsi tuli sisään hymyillen iloisesti. Hän ei voinut olla nauramatta. Hän teki työtä otsa hiessä. Älä istu kädet ristissä. </w:t>
      </w:r>
      <w:r w:rsidRPr="006C4E83">
        <w:t>Конструкции</w:t>
      </w:r>
      <w:r w:rsidRPr="006C4E83">
        <w:rPr>
          <w:lang w:val="en-US"/>
        </w:rPr>
        <w:t xml:space="preserve"> kvantumrakenne: Ymmärtääkseni asia on niin kuin kerroitte.). </w:t>
      </w:r>
      <w:r w:rsidRPr="006C4E83">
        <w:t>Предложения</w:t>
      </w:r>
      <w:r w:rsidRPr="006C4E83">
        <w:rPr>
          <w:lang w:val="en-US"/>
        </w:rPr>
        <w:t xml:space="preserve">, </w:t>
      </w:r>
      <w:r w:rsidRPr="006C4E83">
        <w:t>осложнённые</w:t>
      </w:r>
      <w:r w:rsidRPr="006C4E83">
        <w:rPr>
          <w:lang w:val="en-US"/>
        </w:rPr>
        <w:t xml:space="preserve"> </w:t>
      </w:r>
      <w:r w:rsidRPr="006C4E83">
        <w:t>различными</w:t>
      </w:r>
      <w:r w:rsidRPr="006C4E83">
        <w:rPr>
          <w:lang w:val="en-US"/>
        </w:rPr>
        <w:t xml:space="preserve"> </w:t>
      </w:r>
      <w:r w:rsidRPr="006C4E83">
        <w:t>вводными</w:t>
      </w:r>
      <w:r w:rsidRPr="006C4E83">
        <w:rPr>
          <w:lang w:val="en-US"/>
        </w:rPr>
        <w:t xml:space="preserve"> </w:t>
      </w:r>
      <w:r w:rsidRPr="006C4E83">
        <w:t>компонентами</w:t>
      </w:r>
      <w:r w:rsidRPr="006C4E83">
        <w:rPr>
          <w:lang w:val="en-US"/>
        </w:rPr>
        <w:t xml:space="preserve"> lauseenmääritteet: ehkä, toivottavasti, kenties, luullakseni, todellakin, </w:t>
      </w:r>
      <w:r w:rsidRPr="006C4E83">
        <w:t>все</w:t>
      </w:r>
      <w:r w:rsidRPr="006C4E83">
        <w:rPr>
          <w:lang w:val="en-US"/>
        </w:rPr>
        <w:t xml:space="preserve"> </w:t>
      </w:r>
      <w:r w:rsidRPr="006C4E83">
        <w:t>типы</w:t>
      </w:r>
      <w:r w:rsidRPr="006C4E83">
        <w:rPr>
          <w:lang w:val="en-US"/>
        </w:rPr>
        <w:t xml:space="preserve"> </w:t>
      </w:r>
      <w:r w:rsidRPr="006C4E83">
        <w:t>склонений</w:t>
      </w:r>
      <w:r w:rsidRPr="006C4E83">
        <w:rPr>
          <w:lang w:val="en-US"/>
        </w:rPr>
        <w:t xml:space="preserve"> </w:t>
      </w:r>
      <w:r w:rsidRPr="006C4E83">
        <w:t>имен</w:t>
      </w:r>
      <w:r w:rsidRPr="006C4E83">
        <w:rPr>
          <w:lang w:val="en-US"/>
        </w:rPr>
        <w:t xml:space="preserve"> </w:t>
      </w:r>
      <w:r w:rsidRPr="006C4E83">
        <w:t>в</w:t>
      </w:r>
      <w:r w:rsidRPr="006C4E83">
        <w:rPr>
          <w:lang w:val="en-US"/>
        </w:rPr>
        <w:t xml:space="preserve"> </w:t>
      </w:r>
      <w:r w:rsidRPr="006C4E83">
        <w:t>единственном</w:t>
      </w:r>
      <w:r w:rsidRPr="006C4E83">
        <w:rPr>
          <w:lang w:val="en-US"/>
        </w:rPr>
        <w:t xml:space="preserve"> </w:t>
      </w:r>
      <w:r w:rsidRPr="006C4E83">
        <w:t>и</w:t>
      </w:r>
      <w:r w:rsidRPr="006C4E83">
        <w:rPr>
          <w:lang w:val="en-US"/>
        </w:rPr>
        <w:t xml:space="preserve"> </w:t>
      </w:r>
      <w:r w:rsidRPr="006C4E83">
        <w:t>множественном</w:t>
      </w:r>
      <w:r w:rsidRPr="006C4E83">
        <w:rPr>
          <w:lang w:val="en-US"/>
        </w:rPr>
        <w:t xml:space="preserve"> </w:t>
      </w:r>
      <w:r w:rsidRPr="006C4E83">
        <w:t>числе</w:t>
      </w:r>
      <w:r w:rsidRPr="006C4E83">
        <w:rPr>
          <w:lang w:val="en-US"/>
        </w:rPr>
        <w:t>, «</w:t>
      </w:r>
      <w:r w:rsidRPr="006C4E83">
        <w:t>редкие</w:t>
      </w:r>
      <w:r w:rsidRPr="006C4E83">
        <w:rPr>
          <w:lang w:val="en-US"/>
        </w:rPr>
        <w:t xml:space="preserve"> </w:t>
      </w:r>
      <w:r w:rsidRPr="006C4E83">
        <w:t>падежные</w:t>
      </w:r>
      <w:r w:rsidRPr="006C4E83">
        <w:rPr>
          <w:lang w:val="en-US"/>
        </w:rPr>
        <w:t xml:space="preserve"> </w:t>
      </w:r>
      <w:r w:rsidRPr="006C4E83">
        <w:t>формы</w:t>
      </w:r>
      <w:r w:rsidRPr="006C4E83">
        <w:rPr>
          <w:lang w:val="en-US"/>
        </w:rPr>
        <w:t>» (</w:t>
      </w:r>
      <w:r w:rsidRPr="006C4E83">
        <w:t>комитатива</w:t>
      </w:r>
      <w:r w:rsidRPr="006C4E83">
        <w:rPr>
          <w:lang w:val="en-US"/>
        </w:rPr>
        <w:t xml:space="preserve"> (komitatiivi) äiti lapsineen, </w:t>
      </w:r>
      <w:r w:rsidRPr="006C4E83">
        <w:t>инструктива</w:t>
      </w:r>
      <w:r w:rsidRPr="006C4E83">
        <w:rPr>
          <w:lang w:val="en-US"/>
        </w:rPr>
        <w:t xml:space="preserve"> (instruktiivi) jalan, </w:t>
      </w:r>
      <w:r w:rsidRPr="006C4E83">
        <w:t>абессива</w:t>
      </w:r>
      <w:r w:rsidRPr="006C4E83">
        <w:rPr>
          <w:lang w:val="en-US"/>
        </w:rPr>
        <w:t xml:space="preserve"> (abessiivi) kuritta, kunniatta), </w:t>
      </w:r>
      <w:r w:rsidRPr="006C4E83">
        <w:t>взаимное</w:t>
      </w:r>
      <w:r w:rsidRPr="006C4E83">
        <w:rPr>
          <w:lang w:val="en-US"/>
        </w:rPr>
        <w:t xml:space="preserve"> </w:t>
      </w:r>
      <w:r w:rsidRPr="006C4E83">
        <w:t>местоимение</w:t>
      </w:r>
      <w:r w:rsidRPr="006C4E83">
        <w:rPr>
          <w:lang w:val="en-US"/>
        </w:rPr>
        <w:t xml:space="preserve"> toinen </w:t>
      </w:r>
      <w:r w:rsidRPr="006C4E83">
        <w:t>в</w:t>
      </w:r>
      <w:r w:rsidRPr="006C4E83">
        <w:rPr>
          <w:lang w:val="en-US"/>
        </w:rPr>
        <w:t xml:space="preserve"> </w:t>
      </w:r>
      <w:r w:rsidRPr="006C4E83">
        <w:t>различных</w:t>
      </w:r>
      <w:r w:rsidRPr="006C4E83">
        <w:rPr>
          <w:lang w:val="en-US"/>
        </w:rPr>
        <w:t xml:space="preserve"> </w:t>
      </w:r>
      <w:r w:rsidRPr="006C4E83">
        <w:t>падежных</w:t>
      </w:r>
      <w:r w:rsidRPr="006C4E83">
        <w:rPr>
          <w:lang w:val="en-US"/>
        </w:rPr>
        <w:t xml:space="preserve"> </w:t>
      </w:r>
      <w:r w:rsidRPr="006C4E83">
        <w:lastRenderedPageBreak/>
        <w:t>формах</w:t>
      </w:r>
      <w:r w:rsidRPr="006C4E83">
        <w:rPr>
          <w:lang w:val="en-US"/>
        </w:rPr>
        <w:t xml:space="preserve">: toisiinsa, toinen toiseensa, </w:t>
      </w:r>
      <w:r w:rsidRPr="006C4E83">
        <w:t>глаголы</w:t>
      </w:r>
      <w:r w:rsidRPr="006C4E83">
        <w:rPr>
          <w:lang w:val="en-US"/>
        </w:rPr>
        <w:t xml:space="preserve"> </w:t>
      </w:r>
      <w:r w:rsidRPr="006C4E83">
        <w:t>из</w:t>
      </w:r>
      <w:r w:rsidRPr="006C4E83">
        <w:rPr>
          <w:lang w:val="en-US"/>
        </w:rPr>
        <w:t xml:space="preserve"> </w:t>
      </w:r>
      <w:r w:rsidRPr="006C4E83">
        <w:t>списка</w:t>
      </w:r>
      <w:r w:rsidRPr="006C4E83">
        <w:rPr>
          <w:lang w:val="en-US"/>
        </w:rPr>
        <w:t xml:space="preserve"> </w:t>
      </w:r>
      <w:r w:rsidRPr="006C4E83">
        <w:t>лексического</w:t>
      </w:r>
      <w:r w:rsidRPr="006C4E83">
        <w:rPr>
          <w:lang w:val="en-US"/>
        </w:rPr>
        <w:t xml:space="preserve"> </w:t>
      </w:r>
      <w:r w:rsidRPr="006C4E83">
        <w:t>минимума</w:t>
      </w:r>
      <w:r w:rsidRPr="006C4E83">
        <w:rPr>
          <w:lang w:val="en-US"/>
        </w:rPr>
        <w:t xml:space="preserve"> </w:t>
      </w:r>
      <w:r w:rsidRPr="006C4E83">
        <w:t>для</w:t>
      </w:r>
      <w:r w:rsidRPr="006C4E83">
        <w:rPr>
          <w:lang w:val="en-US"/>
        </w:rPr>
        <w:t xml:space="preserve"> </w:t>
      </w:r>
      <w:r w:rsidRPr="006C4E83">
        <w:t>уровня</w:t>
      </w:r>
      <w:r w:rsidRPr="006C4E83">
        <w:rPr>
          <w:lang w:val="en-US"/>
        </w:rPr>
        <w:t xml:space="preserve"> </w:t>
      </w:r>
      <w:r w:rsidRPr="006C4E83">
        <w:t>среднего</w:t>
      </w:r>
      <w:r w:rsidRPr="006C4E83">
        <w:rPr>
          <w:lang w:val="en-US"/>
        </w:rPr>
        <w:t xml:space="preserve"> </w:t>
      </w:r>
      <w:r w:rsidRPr="006C4E83">
        <w:t>общего</w:t>
      </w:r>
      <w:r w:rsidRPr="006C4E83">
        <w:rPr>
          <w:lang w:val="en-US"/>
        </w:rPr>
        <w:t xml:space="preserve"> </w:t>
      </w:r>
      <w:r w:rsidRPr="006C4E83">
        <w:t>образования</w:t>
      </w:r>
      <w:r w:rsidRPr="006C4E83">
        <w:rPr>
          <w:lang w:val="en-US"/>
        </w:rPr>
        <w:t xml:space="preserve"> </w:t>
      </w:r>
      <w:r w:rsidRPr="006C4E83">
        <w:t>с</w:t>
      </w:r>
      <w:r w:rsidRPr="006C4E83">
        <w:rPr>
          <w:lang w:val="en-US"/>
        </w:rPr>
        <w:t xml:space="preserve"> </w:t>
      </w:r>
      <w:r w:rsidRPr="006C4E83">
        <w:t>учетом</w:t>
      </w:r>
      <w:r w:rsidRPr="006C4E83">
        <w:rPr>
          <w:lang w:val="en-US"/>
        </w:rPr>
        <w:t xml:space="preserve"> </w:t>
      </w:r>
      <w:r w:rsidRPr="006C4E83">
        <w:t>их</w:t>
      </w:r>
      <w:r w:rsidRPr="006C4E83">
        <w:rPr>
          <w:lang w:val="en-US"/>
        </w:rPr>
        <w:t xml:space="preserve"> </w:t>
      </w:r>
      <w:r w:rsidRPr="006C4E83">
        <w:t>управления</w:t>
      </w:r>
      <w:r w:rsidRPr="006C4E83">
        <w:rPr>
          <w:lang w:val="en-US"/>
        </w:rPr>
        <w:t xml:space="preserve">, </w:t>
      </w:r>
      <w:r w:rsidRPr="006C4E83">
        <w:t>пассивные</w:t>
      </w:r>
      <w:r w:rsidRPr="006C4E83">
        <w:rPr>
          <w:lang w:val="en-US"/>
        </w:rPr>
        <w:t xml:space="preserve"> </w:t>
      </w:r>
      <w:r w:rsidRPr="006C4E83">
        <w:t>формы</w:t>
      </w:r>
      <w:r w:rsidRPr="006C4E83">
        <w:rPr>
          <w:lang w:val="en-US"/>
        </w:rPr>
        <w:t xml:space="preserve"> </w:t>
      </w:r>
      <w:r w:rsidRPr="006C4E83">
        <w:t>перфекта</w:t>
      </w:r>
      <w:r w:rsidRPr="006C4E83">
        <w:rPr>
          <w:lang w:val="en-US"/>
        </w:rPr>
        <w:t xml:space="preserve"> </w:t>
      </w:r>
      <w:r w:rsidRPr="006C4E83">
        <w:t>и</w:t>
      </w:r>
      <w:r w:rsidRPr="006C4E83">
        <w:rPr>
          <w:lang w:val="en-US"/>
        </w:rPr>
        <w:t xml:space="preserve"> </w:t>
      </w:r>
      <w:r w:rsidRPr="006C4E83">
        <w:t>плюсквамперфекта</w:t>
      </w:r>
      <w:r w:rsidRPr="006C4E83">
        <w:rPr>
          <w:lang w:val="en-US"/>
        </w:rPr>
        <w:t xml:space="preserve"> </w:t>
      </w:r>
      <w:r w:rsidRPr="006C4E83">
        <w:t>изъявительного</w:t>
      </w:r>
      <w:r w:rsidRPr="006C4E83">
        <w:rPr>
          <w:lang w:val="en-US"/>
        </w:rPr>
        <w:t xml:space="preserve"> </w:t>
      </w:r>
      <w:r w:rsidRPr="006C4E83">
        <w:t>наклонения</w:t>
      </w:r>
      <w:r w:rsidRPr="006C4E83">
        <w:rPr>
          <w:lang w:val="en-US"/>
        </w:rPr>
        <w:t xml:space="preserve"> (passiivin indikatiivin perfekti ja pluskvamperfekti) (</w:t>
      </w:r>
      <w:r w:rsidRPr="006C4E83">
        <w:t>утвердительных</w:t>
      </w:r>
      <w:r w:rsidRPr="006C4E83">
        <w:rPr>
          <w:lang w:val="en-US"/>
        </w:rPr>
        <w:t xml:space="preserve"> </w:t>
      </w:r>
      <w:r w:rsidRPr="006C4E83">
        <w:t>и</w:t>
      </w:r>
      <w:r w:rsidRPr="006C4E83">
        <w:rPr>
          <w:lang w:val="en-US"/>
        </w:rPr>
        <w:t xml:space="preserve"> </w:t>
      </w:r>
      <w:r w:rsidRPr="006C4E83">
        <w:t>отрицательных</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on puhuttu, ei ole puhuttu, oli puhuttu, ei ollut puhuttu, </w:t>
      </w:r>
      <w:r w:rsidRPr="006C4E83">
        <w:t>долгую</w:t>
      </w:r>
      <w:r w:rsidRPr="006C4E83">
        <w:rPr>
          <w:lang w:val="en-US"/>
        </w:rPr>
        <w:t xml:space="preserve"> </w:t>
      </w:r>
      <w:r w:rsidRPr="006C4E83">
        <w:t>форму</w:t>
      </w:r>
      <w:r w:rsidRPr="006C4E83">
        <w:rPr>
          <w:lang w:val="en-US"/>
        </w:rPr>
        <w:t xml:space="preserve"> 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sanoakseni, jäädäksesi, mennäkseen, tavataksemme, valitaksenne, ollakseen, </w:t>
      </w:r>
      <w:r w:rsidRPr="006C4E83">
        <w:t>формы</w:t>
      </w:r>
      <w:r w:rsidRPr="006C4E83">
        <w:rPr>
          <w:lang w:val="en-US"/>
        </w:rPr>
        <w:t xml:space="preserve"> </w:t>
      </w:r>
      <w:r w:rsidRPr="006C4E83">
        <w:t>инессива</w:t>
      </w:r>
      <w:r w:rsidRPr="006C4E83">
        <w:rPr>
          <w:lang w:val="en-US"/>
        </w:rPr>
        <w:t xml:space="preserve"> II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sanoessani, syödessäsi, keskustellessaan, tavatessamme, häiritessänne, ollessaan, </w:t>
      </w:r>
      <w:r w:rsidRPr="006C4E83">
        <w:t>формы</w:t>
      </w:r>
      <w:r w:rsidRPr="006C4E83">
        <w:rPr>
          <w:lang w:val="en-US"/>
        </w:rPr>
        <w:t xml:space="preserve"> </w:t>
      </w:r>
      <w:r w:rsidRPr="006C4E83">
        <w:t>инструктива</w:t>
      </w:r>
      <w:r w:rsidRPr="006C4E83">
        <w:rPr>
          <w:lang w:val="en-US"/>
        </w:rPr>
        <w:t xml:space="preserve"> II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murtaen, syöden, kävellen, </w:t>
      </w:r>
      <w:r w:rsidRPr="006C4E83">
        <w:t>формы</w:t>
      </w:r>
      <w:r w:rsidRPr="006C4E83">
        <w:rPr>
          <w:lang w:val="en-US"/>
        </w:rPr>
        <w:t xml:space="preserve"> </w:t>
      </w:r>
      <w:r w:rsidRPr="006C4E83">
        <w:t>адессива</w:t>
      </w:r>
      <w:r w:rsidRPr="006C4E83">
        <w:rPr>
          <w:lang w:val="en-US"/>
        </w:rPr>
        <w:t xml:space="preserve"> </w:t>
      </w:r>
      <w:r w:rsidRPr="006C4E83">
        <w:t>и</w:t>
      </w:r>
      <w:r w:rsidRPr="006C4E83">
        <w:rPr>
          <w:lang w:val="en-US"/>
        </w:rPr>
        <w:t xml:space="preserve"> </w:t>
      </w:r>
      <w:r w:rsidRPr="006C4E83">
        <w:t>абессива</w:t>
      </w:r>
      <w:r w:rsidRPr="006C4E83">
        <w:rPr>
          <w:lang w:val="en-US"/>
        </w:rPr>
        <w:t xml:space="preserve"> III </w:t>
      </w:r>
      <w:r w:rsidRPr="006C4E83">
        <w:t>инфинитива</w:t>
      </w:r>
      <w:r w:rsidRPr="006C4E83">
        <w:rPr>
          <w:lang w:val="en-US"/>
        </w:rPr>
        <w:t xml:space="preserve"> </w:t>
      </w:r>
      <w:r w:rsidRPr="006C4E83">
        <w:t>от</w:t>
      </w:r>
      <w:r w:rsidRPr="006C4E83">
        <w:rPr>
          <w:lang w:val="en-US"/>
        </w:rPr>
        <w:t xml:space="preserve"> </w:t>
      </w:r>
      <w:r w:rsidRPr="006C4E83">
        <w:t>глаголов</w:t>
      </w:r>
      <w:r w:rsidRPr="006C4E83">
        <w:rPr>
          <w:lang w:val="en-US"/>
        </w:rPr>
        <w:t xml:space="preserve"> I-V </w:t>
      </w:r>
      <w:r w:rsidRPr="006C4E83">
        <w:t>типов</w:t>
      </w:r>
      <w:r w:rsidRPr="006C4E83">
        <w:rPr>
          <w:lang w:val="en-US"/>
        </w:rPr>
        <w:t xml:space="preserve"> </w:t>
      </w:r>
      <w:r w:rsidRPr="006C4E83">
        <w:t>спряжения</w:t>
      </w:r>
      <w:r w:rsidRPr="006C4E83">
        <w:rPr>
          <w:lang w:val="en-US"/>
        </w:rPr>
        <w:t xml:space="preserve">: tanssimalla, nauramatta, </w:t>
      </w:r>
      <w:r w:rsidRPr="006C4E83">
        <w:t>пространственные</w:t>
      </w:r>
      <w:r w:rsidRPr="006C4E83">
        <w:rPr>
          <w:lang w:val="en-US"/>
        </w:rPr>
        <w:t xml:space="preserve"> </w:t>
      </w:r>
      <w:r w:rsidRPr="006C4E83">
        <w:t>предлоги</w:t>
      </w:r>
      <w:r w:rsidRPr="006C4E83">
        <w:rPr>
          <w:lang w:val="en-US"/>
        </w:rPr>
        <w:t xml:space="preserve"> (paikkaa ilmaisevat pre- ja postpositiot) joukkoon, joukossa, joukosta, puolelle, puolella, puolelta, tilalle, tilalla, tilalta, lisäksi, kohtaan, </w:t>
      </w:r>
      <w:r w:rsidRPr="006C4E83">
        <w:t>временные</w:t>
      </w:r>
      <w:r w:rsidRPr="006C4E83">
        <w:rPr>
          <w:lang w:val="en-US"/>
        </w:rPr>
        <w:t xml:space="preserve">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(aikaa ilmaisevat pre- ja postpositiot) sisällä, välillä, lähtien, </w:t>
      </w:r>
      <w:r w:rsidRPr="006C4E83">
        <w:t>причинные</w:t>
      </w:r>
      <w:r w:rsidRPr="006C4E83">
        <w:rPr>
          <w:lang w:val="en-US"/>
        </w:rPr>
        <w:t xml:space="preserve">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(syytä ja seurausta ilmaisevat pre- ja postpositiot) ansiosta, johdosta, tähden, vuoksi, perusteella, </w:t>
      </w:r>
      <w:r w:rsidRPr="006C4E83">
        <w:t>заместительные</w:t>
      </w:r>
      <w:r w:rsidRPr="006C4E83">
        <w:rPr>
          <w:lang w:val="en-US"/>
        </w:rPr>
        <w:t xml:space="preserve">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(suhdetta ilmaisevat pre- ja postpositiot) asemesta, sijasta, puolesta, puoleen, </w:t>
      </w:r>
      <w:r w:rsidRPr="006C4E83">
        <w:t>предлоги</w:t>
      </w:r>
      <w:r w:rsidRPr="006C4E83">
        <w:rPr>
          <w:lang w:val="en-US"/>
        </w:rPr>
        <w:t xml:space="preserve"> </w:t>
      </w:r>
      <w:r w:rsidRPr="006C4E83">
        <w:t>и</w:t>
      </w:r>
      <w:r w:rsidRPr="006C4E83">
        <w:rPr>
          <w:lang w:val="en-US"/>
        </w:rPr>
        <w:t xml:space="preserve"> </w:t>
      </w:r>
      <w:r w:rsidRPr="006C4E83">
        <w:t>послелоги</w:t>
      </w:r>
      <w:r w:rsidRPr="006C4E83">
        <w:rPr>
          <w:lang w:val="en-US"/>
        </w:rPr>
        <w:t xml:space="preserve"> </w:t>
      </w:r>
      <w:r w:rsidRPr="006C4E83">
        <w:t>образа</w:t>
      </w:r>
      <w:r w:rsidRPr="006C4E83">
        <w:rPr>
          <w:lang w:val="en-US"/>
        </w:rPr>
        <w:t xml:space="preserve"> </w:t>
      </w:r>
      <w:r w:rsidRPr="006C4E83">
        <w:t>действия</w:t>
      </w:r>
      <w:r w:rsidRPr="006C4E83">
        <w:rPr>
          <w:lang w:val="en-US"/>
        </w:rPr>
        <w:t xml:space="preserve"> (tavan pre- ja postpositiot) vastaan, vastoin, </w:t>
      </w:r>
      <w:r w:rsidRPr="006C4E83">
        <w:t>сочинительные</w:t>
      </w:r>
      <w:r w:rsidRPr="006C4E83">
        <w:rPr>
          <w:lang w:val="en-US"/>
        </w:rPr>
        <w:t xml:space="preserve"> </w:t>
      </w:r>
      <w:r w:rsidRPr="006C4E83">
        <w:t>союзы</w:t>
      </w:r>
      <w:r w:rsidRPr="006C4E83">
        <w:rPr>
          <w:lang w:val="en-US"/>
        </w:rPr>
        <w:t xml:space="preserve"> (rinnastuskonjunktiot) ynnä, taikka, tahi, sillä, </w:t>
      </w:r>
      <w:r w:rsidRPr="006C4E83">
        <w:t>подчинительные</w:t>
      </w:r>
      <w:r w:rsidRPr="006C4E83">
        <w:rPr>
          <w:lang w:val="en-US"/>
        </w:rPr>
        <w:t xml:space="preserve"> </w:t>
      </w:r>
      <w:r w:rsidRPr="006C4E83">
        <w:t>союзы</w:t>
      </w:r>
      <w:r w:rsidRPr="006C4E83">
        <w:rPr>
          <w:lang w:val="en-US"/>
        </w:rPr>
        <w:t xml:space="preserve"> (alistuskonjunktiot) ellen, jollen, joskin, kuten, niin että, tokko, ennen kuin, niin kuin, ikään kuin, jos kohta, </w:t>
      </w:r>
      <w:r w:rsidRPr="006C4E83">
        <w:t>различные</w:t>
      </w:r>
      <w:r w:rsidRPr="006C4E83">
        <w:rPr>
          <w:lang w:val="en-US"/>
        </w:rPr>
        <w:t xml:space="preserve"> </w:t>
      </w:r>
      <w:r w:rsidRPr="006C4E83">
        <w:t>междометия</w:t>
      </w:r>
      <w:r w:rsidRPr="006C4E83">
        <w:rPr>
          <w:lang w:val="en-US"/>
        </w:rPr>
        <w:t xml:space="preserve"> </w:t>
      </w:r>
      <w:r w:rsidRPr="006C4E83">
        <w:t>современного</w:t>
      </w:r>
      <w:r w:rsidRPr="006C4E83">
        <w:rPr>
          <w:lang w:val="en-US"/>
        </w:rPr>
        <w:t xml:space="preserve"> </w:t>
      </w:r>
      <w:r w:rsidRPr="006C4E83">
        <w:t>финского</w:t>
      </w:r>
      <w:r w:rsidRPr="006C4E83">
        <w:rPr>
          <w:lang w:val="en-US"/>
        </w:rPr>
        <w:t xml:space="preserve"> </w:t>
      </w:r>
      <w:r w:rsidRPr="006C4E83">
        <w:t>языка</w:t>
      </w:r>
      <w:r w:rsidRPr="006C4E83">
        <w:rPr>
          <w:lang w:val="en-US"/>
        </w:rPr>
        <w:t xml:space="preserve"> (interjektiot), </w:t>
      </w:r>
      <w:r w:rsidRPr="006C4E83">
        <w:t>различные</w:t>
      </w:r>
      <w:r w:rsidRPr="006C4E83">
        <w:rPr>
          <w:lang w:val="en-US"/>
        </w:rPr>
        <w:t xml:space="preserve"> </w:t>
      </w:r>
      <w:r w:rsidRPr="006C4E83">
        <w:t>диалогические</w:t>
      </w:r>
      <w:r w:rsidRPr="006C4E83">
        <w:rPr>
          <w:lang w:val="en-US"/>
        </w:rPr>
        <w:t xml:space="preserve"> </w:t>
      </w:r>
      <w:r w:rsidRPr="006C4E83">
        <w:t>частицы</w:t>
      </w:r>
      <w:r w:rsidRPr="006C4E83">
        <w:rPr>
          <w:lang w:val="en-US"/>
        </w:rPr>
        <w:t xml:space="preserve"> (dialogipartikkelit), </w:t>
      </w:r>
      <w:r w:rsidRPr="006C4E83">
        <w:t>присоединительные</w:t>
      </w:r>
      <w:r w:rsidRPr="006C4E83">
        <w:rPr>
          <w:lang w:val="en-US"/>
        </w:rPr>
        <w:t xml:space="preserve"> </w:t>
      </w:r>
      <w:r w:rsidRPr="006C4E83">
        <w:t>частицы</w:t>
      </w:r>
      <w:r w:rsidRPr="006C4E83">
        <w:rPr>
          <w:lang w:val="en-US"/>
        </w:rPr>
        <w:t xml:space="preserve"> (liitepartikkelit) </w:t>
      </w:r>
      <w:r w:rsidRPr="006C4E83">
        <w:t>с</w:t>
      </w:r>
      <w:r w:rsidRPr="006C4E83">
        <w:rPr>
          <w:lang w:val="en-US"/>
        </w:rPr>
        <w:t xml:space="preserve"> </w:t>
      </w:r>
      <w:r w:rsidRPr="006C4E83">
        <w:t>учетом</w:t>
      </w:r>
      <w:r w:rsidRPr="006C4E83">
        <w:rPr>
          <w:lang w:val="en-US"/>
        </w:rPr>
        <w:t xml:space="preserve"> </w:t>
      </w:r>
      <w:r w:rsidRPr="006C4E83">
        <w:t>их</w:t>
      </w:r>
      <w:r w:rsidRPr="006C4E83">
        <w:rPr>
          <w:lang w:val="en-US"/>
        </w:rPr>
        <w:t xml:space="preserve"> </w:t>
      </w:r>
      <w:r w:rsidRPr="006C4E83">
        <w:t>прагматических</w:t>
      </w:r>
      <w:r w:rsidRPr="006C4E83">
        <w:rPr>
          <w:lang w:val="en-US"/>
        </w:rPr>
        <w:t xml:space="preserve"> </w:t>
      </w:r>
      <w:r w:rsidRPr="006C4E83">
        <w:t>характеристик</w:t>
      </w:r>
      <w:r w:rsidRPr="006C4E83">
        <w:rPr>
          <w:lang w:val="en-US"/>
        </w:rPr>
        <w:t>.</w:t>
      </w:r>
    </w:p>
    <w:p w:rsidR="006C4E83" w:rsidRPr="006C4E83" w:rsidRDefault="006C4E83" w:rsidP="006C4E83">
      <w:r w:rsidRPr="006C4E83">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 и понимать и использовать в устной и письменной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родного региона, представлять родную страну и её культуру на финском языке,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w:t>
      </w:r>
    </w:p>
    <w:p w:rsidR="006C4E83" w:rsidRPr="006C4E83" w:rsidRDefault="006C4E83" w:rsidP="006C4E83">
      <w:r w:rsidRPr="006C4E83">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электронной форме,участвовать в учебно-исследовательской, проектной деятельности предметного и межпредметного характера с использованием материалов на финском языке и применением ИКТ, соблюдать правила информационной безопасности в ситуациях повседневной жизни и при работе в сети Интернет.</w:t>
      </w:r>
    </w:p>
    <w:p w:rsidR="006C4E83" w:rsidRPr="006C4E83" w:rsidRDefault="006C4E83" w:rsidP="006C4E83">
      <w:r w:rsidRPr="006C4E83">
        <w:t>54. Федеральная рабочая программа по учебному предмету «Родной (хакасский) язык» (базовый уровень).</w:t>
      </w:r>
    </w:p>
    <w:p w:rsidR="006C4E83" w:rsidRPr="006C4E83" w:rsidRDefault="006C4E83" w:rsidP="006C4E83">
      <w:r w:rsidRPr="006C4E83">
        <w:lastRenderedPageBreak/>
        <w:t xml:space="preserve">54.1. Федеральная рабочая программа по учебному предмету «Родной (хакасский) язык» </w:t>
      </w:r>
      <w:bookmarkStart w:id="94" w:name="_Hlk127462867"/>
      <w:r w:rsidRPr="006C4E83">
        <w:t>(базовый уровень)</w:t>
      </w:r>
      <w:bookmarkEnd w:id="94"/>
      <w:r w:rsidRPr="006C4E83">
        <w:t xml:space="preserve">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6C4E83" w:rsidRPr="006C4E83" w:rsidRDefault="006C4E83" w:rsidP="006C4E83">
      <w:r w:rsidRPr="006C4E83">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54.5. Пояснительная записка.</w:t>
      </w:r>
    </w:p>
    <w:p w:rsidR="006C4E83" w:rsidRPr="006C4E83" w:rsidRDefault="006C4E83" w:rsidP="006C4E83">
      <w:r w:rsidRPr="006C4E83">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bidi="hi-IN"/>
        </w:rPr>
      </w:pPr>
      <w:r w:rsidRPr="006C4E83">
        <w:t>Содержание программы по родному (хакасскому) языку на уровне среднего общего образования направлено на совершенствование приобретённых ранее знаний, умений и навыков</w:t>
      </w:r>
      <w:r w:rsidRPr="006C4E83">
        <w:rPr>
          <w:lang w:eastAsia="zh-CN" w:bidi="hi-IN"/>
        </w:rPr>
        <w:t xml:space="preserve"> обучающихся. В 10–11 классах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6C4E83" w:rsidRPr="006C4E83" w:rsidRDefault="006C4E83" w:rsidP="006C4E83">
      <w:r w:rsidRPr="006C4E83">
        <w:rPr>
          <w:lang w:eastAsia="ru-RU"/>
        </w:rPr>
        <w:t xml:space="preserve">Изучение родного (хакасского) языка </w:t>
      </w:r>
      <w:r w:rsidRPr="006C4E83">
        <w:t>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6C4E83" w:rsidRPr="006C4E83" w:rsidRDefault="006C4E83" w:rsidP="006C4E83">
      <w:r w:rsidRPr="006C4E83">
        <w:t xml:space="preserve">54.5.2. В содержании программы по родному (хакасскому) языку выделяются следующие содержательные линии: </w:t>
      </w:r>
    </w:p>
    <w:p w:rsidR="006C4E83" w:rsidRPr="006C4E83" w:rsidRDefault="006C4E83" w:rsidP="006C4E83">
      <w:pPr>
        <w:rPr>
          <w:lang w:eastAsia="ru-RU"/>
        </w:rPr>
      </w:pPr>
      <w:r w:rsidRPr="006C4E83">
        <w:rPr>
          <w:lang w:eastAsia="ru-RU"/>
        </w:rPr>
        <w:t xml:space="preserve">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 </w:t>
      </w:r>
    </w:p>
    <w:p w:rsidR="006C4E83" w:rsidRPr="006C4E83" w:rsidRDefault="006C4E83" w:rsidP="006C4E83">
      <w:pPr>
        <w:rPr>
          <w:lang w:eastAsia="ru-RU"/>
        </w:rPr>
      </w:pPr>
      <w:r w:rsidRPr="006C4E83">
        <w:rPr>
          <w:lang w:eastAsia="ru-RU"/>
        </w:rPr>
        <w:t xml:space="preserve">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w:t>
      </w:r>
      <w:r w:rsidRPr="006C4E83">
        <w:rPr>
          <w:lang w:eastAsia="ru-RU"/>
        </w:rPr>
        <w:lastRenderedPageBreak/>
        <w:t>лексикография, морфология и орфография, синтаксис и пунктуация; она формируется через знания о хакасском языке как науке, о методах этой науки, об этапах её развития, о выдающихся учёных-лингвистах;</w:t>
      </w:r>
    </w:p>
    <w:p w:rsidR="006C4E83" w:rsidRPr="006C4E83" w:rsidRDefault="006C4E83" w:rsidP="006C4E83">
      <w:pPr>
        <w:rPr>
          <w:lang w:eastAsia="ru-RU"/>
        </w:rPr>
      </w:pPr>
      <w:r w:rsidRPr="006C4E83">
        <w:rPr>
          <w:lang w:eastAsia="ru-RU"/>
        </w:rP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её разнообразным богатствам.</w:t>
      </w:r>
    </w:p>
    <w:p w:rsidR="006C4E83" w:rsidRPr="006C4E83" w:rsidRDefault="006C4E83" w:rsidP="006C4E83">
      <w:pPr>
        <w:rPr>
          <w:lang w:eastAsia="ru-RU"/>
        </w:rPr>
      </w:pPr>
      <w:r w:rsidRPr="006C4E83">
        <w:rPr>
          <w:lang w:eastAsia="ru-RU"/>
        </w:rPr>
        <w:t>В учебном процессе указанные содержательные линии неразрывно взаимосвязаны и интегрированы. При изучении каждого раздела курса обучающиеся</w:t>
      </w:r>
    </w:p>
    <w:p w:rsidR="006C4E83" w:rsidRPr="006C4E83" w:rsidRDefault="006C4E83" w:rsidP="006C4E83">
      <w:pPr>
        <w:rPr>
          <w:lang w:eastAsia="ru-RU"/>
        </w:rPr>
      </w:pPr>
      <w:r w:rsidRPr="006C4E83">
        <w:rPr>
          <w:lang w:eastAsia="ru-RU"/>
        </w:rPr>
        <w:t>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6C4E83" w:rsidRPr="006C4E83" w:rsidRDefault="006C4E83" w:rsidP="006C4E83">
      <w:r w:rsidRPr="006C4E83">
        <w:t>54.5.3. Изучение родного (хакасского) языка направлено на достижение следующих целей:</w:t>
      </w:r>
    </w:p>
    <w:p w:rsidR="006C4E83" w:rsidRPr="006C4E83" w:rsidRDefault="006C4E83" w:rsidP="006C4E83">
      <w:pPr>
        <w:rPr>
          <w:lang w:eastAsia="ru-RU"/>
        </w:rPr>
      </w:pPr>
      <w:r w:rsidRPr="006C4E83">
        <w:rPr>
          <w:lang w:eastAsia="ru-RU"/>
        </w:rP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6C4E83" w:rsidRPr="006C4E83" w:rsidRDefault="006C4E83" w:rsidP="006C4E83">
      <w:r w:rsidRPr="006C4E83">
        <w:t>развитие национального самосознания, формирование российской гражданской идентичности в поликультурном обществе;</w:t>
      </w:r>
    </w:p>
    <w:p w:rsidR="006C4E83" w:rsidRPr="006C4E83" w:rsidRDefault="006C4E83" w:rsidP="006C4E83">
      <w:pPr>
        <w:rPr>
          <w:lang w:eastAsia="ru-RU"/>
        </w:rPr>
      </w:pPr>
      <w:r w:rsidRPr="006C4E83">
        <w:rPr>
          <w:lang w:eastAsia="ru-RU"/>
        </w:rPr>
        <w:t>овладение хакасским языком как инструментом личностного развития, инструментом формирования социальных взаимоотношений;</w:t>
      </w:r>
    </w:p>
    <w:p w:rsidR="006C4E83" w:rsidRPr="006C4E83" w:rsidRDefault="006C4E83" w:rsidP="006C4E83">
      <w:pPr>
        <w:rPr>
          <w:lang w:eastAsia="ru-RU"/>
        </w:rPr>
      </w:pPr>
      <w:r w:rsidRPr="006C4E83">
        <w:rPr>
          <w:lang w:eastAsia="ru-RU"/>
        </w:rP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6C4E83" w:rsidRPr="006C4E83" w:rsidRDefault="006C4E83" w:rsidP="006C4E83">
      <w:r w:rsidRPr="006C4E83">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6C4E83" w:rsidRPr="006C4E83" w:rsidRDefault="006C4E83" w:rsidP="006C4E83">
      <w:r w:rsidRPr="006C4E83">
        <w:t>54.6. Содержание обучения в 10 классе.</w:t>
      </w:r>
    </w:p>
    <w:p w:rsidR="006C4E83" w:rsidRPr="006C4E83" w:rsidRDefault="006C4E83" w:rsidP="006C4E83">
      <w:r w:rsidRPr="006C4E83">
        <w:t>54.6.1. Общие сведения о языке.</w:t>
      </w:r>
    </w:p>
    <w:p w:rsidR="006C4E83" w:rsidRPr="006C4E83" w:rsidRDefault="006C4E83" w:rsidP="006C4E83">
      <w:r w:rsidRPr="006C4E83">
        <w:t xml:space="preserve">Язык и общество. Язык и культура. Хакасский язык и история хакасского народа. Орхоно-енисейские памятники. </w:t>
      </w:r>
    </w:p>
    <w:p w:rsidR="006C4E83" w:rsidRPr="006C4E83" w:rsidRDefault="006C4E83" w:rsidP="006C4E83">
      <w:r w:rsidRPr="006C4E83">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6C4E83" w:rsidRPr="006C4E83" w:rsidRDefault="006C4E83" w:rsidP="006C4E83">
      <w:r w:rsidRPr="006C4E83">
        <w:lastRenderedPageBreak/>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rsidR="006C4E83" w:rsidRPr="006C4E83" w:rsidRDefault="006C4E83" w:rsidP="006C4E83">
      <w:r w:rsidRPr="006C4E83">
        <w:t>54.6.2. Хакасский язык как система средств разных уровней.</w:t>
      </w:r>
    </w:p>
    <w:p w:rsidR="006C4E83" w:rsidRPr="006C4E83" w:rsidRDefault="006C4E83" w:rsidP="006C4E83">
      <w:r w:rsidRPr="006C4E83">
        <w:t>Единицы языка и их взаимосвязь. Фонема, морфема, слово, часть речи, словосочетание, предложение, текст.</w:t>
      </w:r>
    </w:p>
    <w:p w:rsidR="006C4E83" w:rsidRPr="006C4E83" w:rsidRDefault="006C4E83" w:rsidP="006C4E83">
      <w:r w:rsidRPr="006C4E83">
        <w:t>54.6.3. Фонетика. Орфоэпия. Орфография.</w:t>
      </w:r>
    </w:p>
    <w:p w:rsidR="006C4E83" w:rsidRPr="006C4E83" w:rsidRDefault="006C4E83" w:rsidP="006C4E83">
      <w:r w:rsidRPr="006C4E83">
        <w:t xml:space="preserve">Обобщающее повторение фонетики, графики, орфоэпии, орфографии. Закон сингармонизма. </w:t>
      </w:r>
    </w:p>
    <w:p w:rsidR="006C4E83" w:rsidRPr="006C4E83" w:rsidRDefault="006C4E83" w:rsidP="006C4E83">
      <w:r w:rsidRPr="006C4E83">
        <w:t>Основные нормы современного литературного произношения и ударения в хакасском языке.</w:t>
      </w:r>
    </w:p>
    <w:p w:rsidR="006C4E83" w:rsidRPr="006C4E83" w:rsidRDefault="006C4E83" w:rsidP="006C4E83">
      <w:r w:rsidRPr="006C4E83">
        <w:t>Принципы хакасской орфографии.</w:t>
      </w:r>
    </w:p>
    <w:p w:rsidR="006C4E83" w:rsidRPr="006C4E83" w:rsidRDefault="006C4E83" w:rsidP="006C4E83">
      <w:r w:rsidRPr="006C4E83">
        <w:t>54.6.4. Лексика и фразеология. Лексикография.</w:t>
      </w:r>
    </w:p>
    <w:p w:rsidR="006C4E83" w:rsidRPr="006C4E83" w:rsidRDefault="006C4E83" w:rsidP="006C4E83">
      <w:r w:rsidRPr="006C4E83">
        <w:t>Словарный состав хакасского языка. Слово и его значение. Однозначность, многозначность слов. Омонимы, синонимы и антонимы, их употребление.</w:t>
      </w:r>
    </w:p>
    <w:p w:rsidR="006C4E83" w:rsidRPr="006C4E83" w:rsidRDefault="006C4E83" w:rsidP="006C4E83">
      <w:r w:rsidRPr="006C4E83">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6C4E83" w:rsidRPr="006C4E83" w:rsidRDefault="006C4E83" w:rsidP="006C4E83">
      <w:r w:rsidRPr="006C4E83">
        <w:t>Фразеология. Фразеологические единицы и их употребление.</w:t>
      </w:r>
    </w:p>
    <w:p w:rsidR="006C4E83" w:rsidRPr="006C4E83" w:rsidRDefault="006C4E83" w:rsidP="006C4E83">
      <w:r w:rsidRPr="006C4E83">
        <w:t xml:space="preserve">Лексикография хакасского языка. </w:t>
      </w:r>
    </w:p>
    <w:p w:rsidR="006C4E83" w:rsidRPr="006C4E83" w:rsidRDefault="006C4E83" w:rsidP="006C4E83">
      <w:r w:rsidRPr="006C4E83">
        <w:t>54.6.5. Состав слова и словообразование.</w:t>
      </w:r>
    </w:p>
    <w:p w:rsidR="006C4E83" w:rsidRPr="006C4E83" w:rsidRDefault="006C4E83" w:rsidP="006C4E83">
      <w:r w:rsidRPr="006C4E83">
        <w:t xml:space="preserve">Основные понятия морфемики и словообразования. Состав слова. Морфемный разбор слова. </w:t>
      </w:r>
    </w:p>
    <w:p w:rsidR="006C4E83" w:rsidRPr="006C4E83" w:rsidRDefault="006C4E83" w:rsidP="006C4E83">
      <w:r w:rsidRPr="006C4E83">
        <w:t xml:space="preserve">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 </w:t>
      </w:r>
    </w:p>
    <w:p w:rsidR="006C4E83" w:rsidRPr="006C4E83" w:rsidRDefault="006C4E83" w:rsidP="006C4E83">
      <w:r w:rsidRPr="006C4E83">
        <w:t>54.6.6. Морфология и орфография.</w:t>
      </w:r>
    </w:p>
    <w:p w:rsidR="006C4E83" w:rsidRPr="006C4E83" w:rsidRDefault="006C4E83" w:rsidP="006C4E83">
      <w:r w:rsidRPr="006C4E83">
        <w:t>Основные понятия морфологии и орфографии. Взаимосвязь морфологии и орфографии.</w:t>
      </w:r>
    </w:p>
    <w:p w:rsidR="006C4E83" w:rsidRPr="006C4E83" w:rsidRDefault="006C4E83" w:rsidP="006C4E83">
      <w:r w:rsidRPr="006C4E83">
        <w:t xml:space="preserve">Обобщающее повторение морфологии хакасского языка: грамматические значения частей речи, их грамматические формы и синтаксические функции. </w:t>
      </w:r>
    </w:p>
    <w:p w:rsidR="006C4E83" w:rsidRPr="006C4E83" w:rsidRDefault="006C4E83" w:rsidP="006C4E83">
      <w:r w:rsidRPr="006C4E83">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6C4E83" w:rsidRPr="006C4E83" w:rsidRDefault="006C4E83" w:rsidP="006C4E83">
      <w:r w:rsidRPr="006C4E83">
        <w:t>54.6.7. Речь. Стили речи.</w:t>
      </w:r>
    </w:p>
    <w:p w:rsidR="006C4E83" w:rsidRPr="006C4E83" w:rsidRDefault="006C4E83" w:rsidP="006C4E83">
      <w:r w:rsidRPr="006C4E83">
        <w:lastRenderedPageBreak/>
        <w:t xml:space="preserve">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 </w:t>
      </w:r>
    </w:p>
    <w:p w:rsidR="006C4E83" w:rsidRPr="006C4E83" w:rsidRDefault="006C4E83" w:rsidP="006C4E83">
      <w:r w:rsidRPr="006C4E83">
        <w:t>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rsidR="006C4E83" w:rsidRPr="006C4E83" w:rsidRDefault="006C4E83" w:rsidP="006C4E83">
      <w:r w:rsidRPr="006C4E83">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rsidR="006C4E83" w:rsidRPr="006C4E83" w:rsidRDefault="006C4E83" w:rsidP="006C4E83">
      <w:r w:rsidRPr="006C4E83">
        <w:t>Научная терминология.</w:t>
      </w:r>
    </w:p>
    <w:p w:rsidR="006C4E83" w:rsidRPr="006C4E83" w:rsidRDefault="006C4E83" w:rsidP="006C4E83">
      <w:r w:rsidRPr="006C4E83">
        <w:t>54.6.8. Текст. Виды текста (художественный, научный и другие).</w:t>
      </w:r>
    </w:p>
    <w:p w:rsidR="006C4E83" w:rsidRPr="006C4E83" w:rsidRDefault="006C4E83" w:rsidP="006C4E83">
      <w:r w:rsidRPr="006C4E83">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6C4E83" w:rsidRPr="006C4E83" w:rsidRDefault="006C4E83" w:rsidP="006C4E83">
      <w:r w:rsidRPr="006C4E83">
        <w:t>Речеведческий анализ текста. Виды сокращений текста (план, тезисы, выписки).</w:t>
      </w:r>
    </w:p>
    <w:p w:rsidR="006C4E83" w:rsidRPr="006C4E83" w:rsidRDefault="006C4E83" w:rsidP="006C4E83">
      <w:r w:rsidRPr="006C4E83">
        <w:t>54.7. Содержание обучения в 11 классе.</w:t>
      </w:r>
    </w:p>
    <w:p w:rsidR="006C4E83" w:rsidRPr="006C4E83" w:rsidRDefault="006C4E83" w:rsidP="006C4E83">
      <w:r w:rsidRPr="006C4E83">
        <w:t>54.7.1. Общие сведения о языке.</w:t>
      </w:r>
    </w:p>
    <w:p w:rsidR="006C4E83" w:rsidRPr="006C4E83" w:rsidRDefault="006C4E83" w:rsidP="006C4E83">
      <w:r w:rsidRPr="006C4E83">
        <w:t>Язык как система. Фонемный, морфемный, лексический и синтаксический уровни языка.</w:t>
      </w:r>
    </w:p>
    <w:p w:rsidR="006C4E83" w:rsidRPr="006C4E83" w:rsidRDefault="006C4E83" w:rsidP="006C4E83">
      <w:r w:rsidRPr="006C4E83">
        <w:t>Известные хакасские языковеды, тюркологи.</w:t>
      </w:r>
    </w:p>
    <w:p w:rsidR="006C4E83" w:rsidRPr="006C4E83" w:rsidRDefault="006C4E83" w:rsidP="006C4E83">
      <w:r w:rsidRPr="006C4E83">
        <w:t>54.7.2. Синтаксис и пунктуация.</w:t>
      </w:r>
    </w:p>
    <w:p w:rsidR="006C4E83" w:rsidRPr="006C4E83" w:rsidRDefault="006C4E83" w:rsidP="006C4E83">
      <w:r w:rsidRPr="006C4E83">
        <w:t>Основные понятия синтаксиса и пунктуации. Основные синтаксические единицы. Принципы хакасской пунктуации.</w:t>
      </w:r>
    </w:p>
    <w:p w:rsidR="006C4E83" w:rsidRPr="006C4E83" w:rsidRDefault="006C4E83" w:rsidP="006C4E83">
      <w:r w:rsidRPr="006C4E83">
        <w:t xml:space="preserve">Словосочетание. Классификация словосочетаний. Виды синтаксической связи. Синтаксический разбор словосочетания. </w:t>
      </w:r>
    </w:p>
    <w:p w:rsidR="006C4E83" w:rsidRPr="006C4E83" w:rsidRDefault="006C4E83" w:rsidP="006C4E83">
      <w:r w:rsidRPr="006C4E83">
        <w:t xml:space="preserve">Предложение. Основные признаки предложения. Классификация предложений. Предложения простые и сложные. </w:t>
      </w:r>
    </w:p>
    <w:p w:rsidR="006C4E83" w:rsidRPr="006C4E83" w:rsidRDefault="006C4E83" w:rsidP="006C4E83">
      <w:r w:rsidRPr="006C4E83">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rsidR="006C4E83" w:rsidRPr="006C4E83" w:rsidRDefault="006C4E83" w:rsidP="006C4E83">
      <w:r w:rsidRPr="006C4E83">
        <w:t xml:space="preserve">Слова-предложения и выделение междометий в речи. Порядок слов в предложении. </w:t>
      </w:r>
    </w:p>
    <w:p w:rsidR="006C4E83" w:rsidRPr="006C4E83" w:rsidRDefault="006C4E83" w:rsidP="006C4E83">
      <w:r w:rsidRPr="006C4E83">
        <w:t xml:space="preserve">Сложное предложение. Повторение. Виды сложных предложений. </w:t>
      </w:r>
    </w:p>
    <w:p w:rsidR="006C4E83" w:rsidRPr="006C4E83" w:rsidRDefault="006C4E83" w:rsidP="006C4E83">
      <w:r w:rsidRPr="006C4E83">
        <w:t>Сложносочинённые предложения. Знаки препинания в сложносочинённых предложениях.</w:t>
      </w:r>
    </w:p>
    <w:p w:rsidR="006C4E83" w:rsidRPr="006C4E83" w:rsidRDefault="006C4E83" w:rsidP="006C4E83">
      <w:r w:rsidRPr="006C4E83">
        <w:t xml:space="preserve">Сложноподчинённые предложения. Основные группы сложноподчинённых предложений. </w:t>
      </w:r>
    </w:p>
    <w:p w:rsidR="006C4E83" w:rsidRPr="006C4E83" w:rsidRDefault="006C4E83" w:rsidP="006C4E83">
      <w:r w:rsidRPr="006C4E83">
        <w:lastRenderedPageBreak/>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6C4E83" w:rsidRPr="006C4E83" w:rsidRDefault="006C4E83" w:rsidP="006C4E83">
      <w:r w:rsidRPr="006C4E83">
        <w:t>Синонимия разных типов сложного предложения.</w:t>
      </w:r>
    </w:p>
    <w:p w:rsidR="006C4E83" w:rsidRPr="006C4E83" w:rsidRDefault="006C4E83" w:rsidP="006C4E83">
      <w:r w:rsidRPr="006C4E83">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C4E83" w:rsidRPr="006C4E83" w:rsidRDefault="006C4E83" w:rsidP="006C4E83">
      <w:r w:rsidRPr="006C4E83">
        <w:t>54.7.3. Стили речи.</w:t>
      </w:r>
    </w:p>
    <w:p w:rsidR="006C4E83" w:rsidRPr="006C4E83" w:rsidRDefault="006C4E83" w:rsidP="006C4E83">
      <w:r w:rsidRPr="006C4E83">
        <w:t xml:space="preserve">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 </w:t>
      </w:r>
    </w:p>
    <w:p w:rsidR="006C4E83" w:rsidRPr="006C4E83" w:rsidRDefault="006C4E83" w:rsidP="006C4E83">
      <w:r w:rsidRPr="006C4E83">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6C4E83" w:rsidRPr="006C4E83" w:rsidRDefault="006C4E83" w:rsidP="006C4E83">
      <w:r w:rsidRPr="006C4E83">
        <w:t>Основные изобразительно-выразительные средства языка.</w:t>
      </w:r>
    </w:p>
    <w:p w:rsidR="006C4E83" w:rsidRPr="006C4E83" w:rsidRDefault="006C4E83" w:rsidP="006C4E83">
      <w:r w:rsidRPr="006C4E83">
        <w:t>54.7.4. Культура речи.</w:t>
      </w:r>
    </w:p>
    <w:p w:rsidR="006C4E83" w:rsidRPr="006C4E83" w:rsidRDefault="006C4E83" w:rsidP="006C4E83">
      <w:r w:rsidRPr="006C4E83">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6C4E83" w:rsidRPr="006C4E83" w:rsidRDefault="006C4E83" w:rsidP="006C4E83">
      <w:r w:rsidRPr="006C4E83">
        <w:t>Культура публичной речи. Культура научного и делового общения. Особенности речевого этикета. Культура разговорной речи.</w:t>
      </w:r>
    </w:p>
    <w:p w:rsidR="006C4E83" w:rsidRPr="006C4E83" w:rsidRDefault="006C4E83" w:rsidP="006C4E83">
      <w:r w:rsidRPr="006C4E83">
        <w:t xml:space="preserve">Языковая норма и её функции. Основные виды языковых норм хакасского литературного языка: орфоэпические, лексические, грамматические, стилистические. </w:t>
      </w:r>
    </w:p>
    <w:p w:rsidR="006C4E83" w:rsidRPr="006C4E83" w:rsidRDefault="006C4E83" w:rsidP="006C4E83">
      <w:r w:rsidRPr="006C4E83">
        <w:t>54.8. Планируемые результаты освоения программы по родному (хакасскому) языку на уровне среднего общего образования.</w:t>
      </w:r>
    </w:p>
    <w:p w:rsidR="006C4E83" w:rsidRPr="006C4E83" w:rsidRDefault="006C4E83" w:rsidP="006C4E83">
      <w:r w:rsidRPr="006C4E83">
        <w:t>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lastRenderedPageBreak/>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p>
    <w:p w:rsidR="006C4E83" w:rsidRPr="006C4E83" w:rsidRDefault="006C4E83" w:rsidP="006C4E83">
      <w:r w:rsidRPr="006C4E83">
        <w:t xml:space="preserve">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 xml:space="preserve">способность воспринимать различные виды искусства, традиции </w:t>
      </w:r>
    </w:p>
    <w:p w:rsidR="006C4E83" w:rsidRPr="006C4E83" w:rsidRDefault="006C4E83" w:rsidP="006C4E83">
      <w:r w:rsidRPr="006C4E83">
        <w:t>и творчество своего и других народов, ощущать эмоциональное воздействие искусства;</w:t>
      </w:r>
    </w:p>
    <w:p w:rsidR="006C4E83" w:rsidRPr="006C4E83" w:rsidRDefault="006C4E83" w:rsidP="006C4E83">
      <w:r w:rsidRPr="006C4E83">
        <w:lastRenderedPageBreak/>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 xml:space="preserve">умение совершать осознанный выбор будущей профессии </w:t>
      </w:r>
    </w:p>
    <w:p w:rsidR="006C4E83" w:rsidRPr="006C4E83" w:rsidRDefault="006C4E83" w:rsidP="006C4E83">
      <w:r w:rsidRPr="006C4E83">
        <w:t>и реализовывать собственные жизненные планы;</w:t>
      </w:r>
    </w:p>
    <w:p w:rsidR="006C4E83" w:rsidRPr="006C4E83" w:rsidRDefault="006C4E83" w:rsidP="006C4E83">
      <w:r w:rsidRPr="006C4E83">
        <w:t xml:space="preserve">готовность и способность к образованию и самообразованию </w:t>
      </w:r>
    </w:p>
    <w:p w:rsidR="006C4E83" w:rsidRPr="006C4E83" w:rsidRDefault="006C4E83" w:rsidP="006C4E83">
      <w:r w:rsidRPr="006C4E83">
        <w:t>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lastRenderedPageBreak/>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6C4E83" w:rsidRPr="006C4E83" w:rsidRDefault="006C4E83" w:rsidP="006C4E83">
      <w:r w:rsidRPr="006C4E83">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 xml:space="preserve">саморегулирования, включающего самоконтроль, умение принимать ответственность за своё поведение, способность проявлять гибкость </w:t>
      </w:r>
    </w:p>
    <w:p w:rsidR="006C4E83" w:rsidRPr="006C4E83" w:rsidRDefault="006C4E83" w:rsidP="006C4E83">
      <w:r w:rsidRPr="006C4E83">
        <w:t>и адаптироваться к эмоциональным изменениям, быть открытым новому;</w:t>
      </w:r>
    </w:p>
    <w:p w:rsidR="006C4E83" w:rsidRPr="006C4E83" w:rsidRDefault="006C4E83" w:rsidP="006C4E83">
      <w:r w:rsidRPr="006C4E83">
        <w:t xml:space="preserve">внутренней мотивации, включающей стремление к достижению цели </w:t>
      </w:r>
    </w:p>
    <w:p w:rsidR="006C4E83" w:rsidRPr="006C4E83" w:rsidRDefault="006C4E83" w:rsidP="006C4E83">
      <w:r w:rsidRPr="006C4E83">
        <w:t>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lastRenderedPageBreak/>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 xml:space="preserve">развивать креативное мышление при решении жизненных проблем </w:t>
      </w:r>
    </w:p>
    <w:p w:rsidR="006C4E83" w:rsidRPr="006C4E83" w:rsidRDefault="006C4E83" w:rsidP="006C4E83">
      <w:r w:rsidRPr="006C4E83">
        <w:t>с учётом собственного речевого и читательского опыта.</w:t>
      </w:r>
    </w:p>
    <w:p w:rsidR="006C4E83" w:rsidRPr="006C4E83" w:rsidRDefault="006C4E83" w:rsidP="006C4E83">
      <w:r w:rsidRPr="006C4E83">
        <w:t>54.8.3.2.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выбирая оптимальную форму представления и визуализации;</w:t>
      </w:r>
    </w:p>
    <w:p w:rsidR="006C4E83" w:rsidRPr="006C4E83" w:rsidRDefault="006C4E83" w:rsidP="006C4E83">
      <w:r w:rsidRPr="006C4E83">
        <w:t>оценивать достоверность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54.8.3.6.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lastRenderedPageBreak/>
        <w:t>54.8.3.7.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54.8.3.8.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 xml:space="preserve">принимать цели совместной деятельности, организовывать </w:t>
      </w:r>
    </w:p>
    <w:p w:rsidR="006C4E83" w:rsidRPr="006C4E83" w:rsidRDefault="006C4E83" w:rsidP="006C4E83">
      <w:r w:rsidRPr="006C4E83">
        <w:t>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54.8.4. Предметные результаты изучения родного (хакасского) языка. К концу 10 класса обучающийся научится:</w:t>
      </w:r>
    </w:p>
    <w:p w:rsidR="006C4E83" w:rsidRPr="006C4E83" w:rsidRDefault="006C4E83" w:rsidP="006C4E83">
      <w:r w:rsidRPr="006C4E83">
        <w:t>использовать знания об историческом развитии хакасского языка и истории хакасского языкознания при написании исследовательских работ;</w:t>
      </w:r>
    </w:p>
    <w:p w:rsidR="006C4E83" w:rsidRPr="006C4E83" w:rsidRDefault="006C4E83" w:rsidP="006C4E83">
      <w:r w:rsidRPr="006C4E83">
        <w:t>объяснять взаимосвязь фактов языка и истории, языка и культуры хакасского и других народов;</w:t>
      </w:r>
    </w:p>
    <w:p w:rsidR="006C4E83" w:rsidRPr="006C4E83" w:rsidRDefault="006C4E83" w:rsidP="006C4E83">
      <w:r w:rsidRPr="006C4E83">
        <w:t>использовать знания о формах хакасского языка (литературный язык, диалекты, профессиональные разновидности) при создании текстов;</w:t>
      </w:r>
    </w:p>
    <w:p w:rsidR="006C4E83" w:rsidRPr="006C4E83" w:rsidRDefault="006C4E83" w:rsidP="006C4E83">
      <w:r w:rsidRPr="006C4E83">
        <w:t>отличать хакасский литературный язык от других форм хакасского языка;</w:t>
      </w:r>
    </w:p>
    <w:p w:rsidR="006C4E83" w:rsidRPr="006C4E83" w:rsidRDefault="006C4E83" w:rsidP="006C4E83">
      <w:r w:rsidRPr="006C4E83">
        <w:t>понимать связь хакасского языка с историей хакасского народа;</w:t>
      </w:r>
    </w:p>
    <w:p w:rsidR="006C4E83" w:rsidRPr="006C4E83" w:rsidRDefault="006C4E83" w:rsidP="006C4E83">
      <w:r w:rsidRPr="006C4E83">
        <w:t>обозначать проблемы экологии языка;</w:t>
      </w:r>
    </w:p>
    <w:p w:rsidR="006C4E83" w:rsidRPr="006C4E83" w:rsidRDefault="006C4E83" w:rsidP="006C4E83">
      <w:r w:rsidRPr="006C4E83">
        <w:t>распознавать уровни и единицы языка в предъявленном тексте и видеть взаимосвязь между ними;</w:t>
      </w:r>
    </w:p>
    <w:p w:rsidR="006C4E83" w:rsidRPr="006C4E83" w:rsidRDefault="006C4E83" w:rsidP="006C4E83">
      <w:r w:rsidRPr="006C4E83">
        <w:lastRenderedPageBreak/>
        <w:t>соблюдать в речевой практике основные орфоэпические, орфографические нормы хакасского литературного языка;</w:t>
      </w:r>
    </w:p>
    <w:p w:rsidR="006C4E83" w:rsidRPr="006C4E83" w:rsidRDefault="006C4E83" w:rsidP="006C4E83">
      <w:r w:rsidRPr="006C4E83">
        <w:t>оценивать собственную и чужую речь с позиции соответствия лексическим нормам хакасского литературного языка;</w:t>
      </w:r>
    </w:p>
    <w:p w:rsidR="006C4E83" w:rsidRPr="006C4E83" w:rsidRDefault="006C4E83" w:rsidP="006C4E83">
      <w:r w:rsidRPr="006C4E83">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6C4E83" w:rsidRPr="006C4E83" w:rsidRDefault="006C4E83" w:rsidP="006C4E83">
      <w:r w:rsidRPr="006C4E83">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6C4E83" w:rsidRPr="006C4E83" w:rsidRDefault="006C4E83" w:rsidP="006C4E83">
      <w:pPr>
        <w:rPr>
          <w:lang w:eastAsia="ru-RU"/>
        </w:rPr>
      </w:pPr>
      <w:r w:rsidRPr="006C4E83">
        <w:rPr>
          <w:lang w:eastAsia="ru-RU"/>
        </w:rPr>
        <w:t>применять знания по морфемике и словообразованию в практике правописания;</w:t>
      </w:r>
    </w:p>
    <w:p w:rsidR="006C4E83" w:rsidRPr="006C4E83" w:rsidRDefault="006C4E83" w:rsidP="006C4E83">
      <w:r w:rsidRPr="006C4E83">
        <w:t>соблюдать в речевой практике основные грамматические и орфографические нормы хакасского языка;</w:t>
      </w:r>
    </w:p>
    <w:p w:rsidR="006C4E83" w:rsidRPr="006C4E83" w:rsidRDefault="006C4E83" w:rsidP="006C4E83">
      <w:r w:rsidRPr="006C4E83">
        <w:t>распознавать морфологические единицы языка в тексте и видеть их взаимосвязь;</w:t>
      </w:r>
    </w:p>
    <w:p w:rsidR="006C4E83" w:rsidRPr="006C4E83" w:rsidRDefault="006C4E83" w:rsidP="006C4E83">
      <w:r w:rsidRPr="006C4E83">
        <w:t>понимать взаимосвязь морфологии и орфографии и трудные вопросы правописания разных частей речи;</w:t>
      </w:r>
    </w:p>
    <w:p w:rsidR="006C4E83" w:rsidRPr="006C4E83" w:rsidRDefault="006C4E83" w:rsidP="006C4E83">
      <w:r w:rsidRPr="006C4E83">
        <w:t>использовать языковые средства в соответствием с целью общения и речевой ситуацией;</w:t>
      </w:r>
    </w:p>
    <w:p w:rsidR="006C4E83" w:rsidRPr="006C4E83" w:rsidRDefault="006C4E83" w:rsidP="006C4E83">
      <w:r w:rsidRPr="006C4E83">
        <w:t>соблюдать нормы речевого поведения в разговорной речи, а также в учебно-научном, официально-деловых сферах общения;</w:t>
      </w:r>
    </w:p>
    <w:p w:rsidR="006C4E83" w:rsidRPr="006C4E83" w:rsidRDefault="006C4E83" w:rsidP="006C4E83">
      <w:r w:rsidRPr="006C4E83">
        <w:t>соблюдать культуру чтения, говорения, аудирования и письма;</w:t>
      </w:r>
    </w:p>
    <w:p w:rsidR="006C4E83" w:rsidRPr="006C4E83" w:rsidRDefault="006C4E83" w:rsidP="006C4E83">
      <w:r w:rsidRPr="006C4E83">
        <w:t>соблюдать культуру научного и делового общения в устной и письменной формах;</w:t>
      </w:r>
    </w:p>
    <w:p w:rsidR="006C4E83" w:rsidRPr="006C4E83" w:rsidRDefault="006C4E83" w:rsidP="006C4E83">
      <w:r w:rsidRPr="006C4E83">
        <w:t>осуществлять речевой самоконтроль, самооценку, самокоррекцию;</w:t>
      </w:r>
    </w:p>
    <w:p w:rsidR="006C4E83" w:rsidRPr="006C4E83" w:rsidRDefault="006C4E83" w:rsidP="006C4E83">
      <w:r w:rsidRPr="006C4E83">
        <w:t>анализировать языковые средства, использованные в тексте, с точки зрения правильности, точности и уместности их употребления;</w:t>
      </w:r>
    </w:p>
    <w:p w:rsidR="006C4E83" w:rsidRPr="006C4E83" w:rsidRDefault="006C4E83" w:rsidP="006C4E83">
      <w:r w:rsidRPr="006C4E83">
        <w:t>выступать перед аудиторией с текстами различной жанровой принадлежности на хакасском языке;</w:t>
      </w:r>
    </w:p>
    <w:p w:rsidR="006C4E83" w:rsidRPr="006C4E83" w:rsidRDefault="006C4E83" w:rsidP="006C4E83">
      <w:r w:rsidRPr="006C4E83">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6C4E83" w:rsidRPr="006C4E83" w:rsidRDefault="006C4E83" w:rsidP="006C4E83">
      <w:r w:rsidRPr="006C4E83">
        <w:t>создавать устные и письменные тексты разных жанров в соответствии с функционально-стилевой принадлежностью;</w:t>
      </w:r>
    </w:p>
    <w:p w:rsidR="006C4E83" w:rsidRPr="006C4E83" w:rsidRDefault="006C4E83" w:rsidP="006C4E83">
      <w:r w:rsidRPr="006C4E83">
        <w:t>создавать стилевое единство при создании текста заданного функционального стиля;</w:t>
      </w:r>
    </w:p>
    <w:p w:rsidR="006C4E83" w:rsidRPr="006C4E83" w:rsidRDefault="006C4E83" w:rsidP="006C4E83">
      <w:r w:rsidRPr="006C4E83">
        <w:t>оценивать эстетическую сторону речевого высказывания при анализе текстов;</w:t>
      </w:r>
    </w:p>
    <w:p w:rsidR="006C4E83" w:rsidRPr="006C4E83" w:rsidRDefault="006C4E83" w:rsidP="006C4E83">
      <w:r w:rsidRPr="006C4E83">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6C4E83" w:rsidRPr="006C4E83" w:rsidRDefault="006C4E83" w:rsidP="006C4E83">
      <w:r w:rsidRPr="006C4E83">
        <w:lastRenderedPageBreak/>
        <w:t>54.8.5. Предметные результаты изучения родного (хакасского) языка. К концу 11 класса обучающийся научится:</w:t>
      </w:r>
    </w:p>
    <w:p w:rsidR="006C4E83" w:rsidRPr="006C4E83" w:rsidRDefault="006C4E83" w:rsidP="006C4E83">
      <w:r w:rsidRPr="006C4E83">
        <w:t>рассматривать хакасский язык в качестве многофункциональной развивающейся системы;</w:t>
      </w:r>
    </w:p>
    <w:p w:rsidR="006C4E83" w:rsidRPr="006C4E83" w:rsidRDefault="006C4E83" w:rsidP="006C4E83">
      <w:r w:rsidRPr="006C4E83">
        <w:t>анализировать единицы различных языковых уровней, а также языковые явления и факты, допускающие неоднозначную интерпретацию;</w:t>
      </w:r>
    </w:p>
    <w:p w:rsidR="006C4E83" w:rsidRPr="006C4E83" w:rsidRDefault="006C4E83" w:rsidP="006C4E83">
      <w:r w:rsidRPr="006C4E83">
        <w:t>использовать в исследовательских работах материалы известных хакасских языковедов;</w:t>
      </w:r>
    </w:p>
    <w:p w:rsidR="006C4E83" w:rsidRPr="006C4E83" w:rsidRDefault="006C4E83" w:rsidP="006C4E83">
      <w:r w:rsidRPr="006C4E83">
        <w:t>использовать основные законы синтаксиса хакасского языка при создании текстов, относящихся к различным функциональным стилям;</w:t>
      </w:r>
    </w:p>
    <w:p w:rsidR="006C4E83" w:rsidRPr="006C4E83" w:rsidRDefault="006C4E83" w:rsidP="006C4E83">
      <w:r w:rsidRPr="006C4E83">
        <w:t>анализировать единицы синтаксиса различных языковых уровней, а также языковые явления и факты, допускающие неоднозначную интерпретацию;</w:t>
      </w:r>
    </w:p>
    <w:p w:rsidR="006C4E83" w:rsidRPr="006C4E83" w:rsidRDefault="006C4E83" w:rsidP="006C4E83">
      <w:r w:rsidRPr="006C4E83">
        <w:t>распознавать единицы синтаксиса в тексте и интерпретировать их;</w:t>
      </w:r>
    </w:p>
    <w:p w:rsidR="006C4E83" w:rsidRPr="006C4E83" w:rsidRDefault="006C4E83" w:rsidP="006C4E83">
      <w:r w:rsidRPr="006C4E83">
        <w:t>совершенствовать пунктуационные умения и навыки на основе знаний о нормах пунктуации хакасского литературного языка;</w:t>
      </w:r>
    </w:p>
    <w:p w:rsidR="006C4E83" w:rsidRPr="006C4E83" w:rsidRDefault="006C4E83" w:rsidP="006C4E83">
      <w:r w:rsidRPr="006C4E83">
        <w:t>создавать устные и письменные тексты разных жанров в соответствии с функционально-стилевой принадлежностью текста;</w:t>
      </w:r>
    </w:p>
    <w:p w:rsidR="006C4E83" w:rsidRPr="006C4E83" w:rsidRDefault="006C4E83" w:rsidP="006C4E83">
      <w:r w:rsidRPr="006C4E83">
        <w:t>отличать язык художественной литературы от языка других функциональных разновидностей современного хакасского языка;</w:t>
      </w:r>
    </w:p>
    <w:p w:rsidR="006C4E83" w:rsidRPr="006C4E83" w:rsidRDefault="006C4E83" w:rsidP="006C4E83">
      <w:r w:rsidRPr="006C4E83">
        <w:t>использовать основные изобразительно-выразительные средства хакасского литературного языка;</w:t>
      </w:r>
    </w:p>
    <w:p w:rsidR="006C4E83" w:rsidRPr="006C4E83" w:rsidRDefault="006C4E83" w:rsidP="006C4E83">
      <w:r w:rsidRPr="006C4E83">
        <w:t>соблюдать культуру чтения, говорения, аудирования и письма на хакасском языке;</w:t>
      </w:r>
    </w:p>
    <w:p w:rsidR="006C4E83" w:rsidRPr="006C4E83" w:rsidRDefault="006C4E83" w:rsidP="006C4E83">
      <w:r w:rsidRPr="006C4E83">
        <w:t>соблюдать нормы речевого поведения в разговорной хакасской речи;</w:t>
      </w:r>
    </w:p>
    <w:p w:rsidR="006C4E83" w:rsidRPr="006C4E83" w:rsidRDefault="006C4E83" w:rsidP="006C4E83">
      <w:r w:rsidRPr="006C4E83">
        <w:t>осуществлять речевой самоконтроль, самооценку, само коррекцию;</w:t>
      </w:r>
    </w:p>
    <w:p w:rsidR="006C4E83" w:rsidRPr="006C4E83" w:rsidRDefault="006C4E83" w:rsidP="006C4E83">
      <w:r w:rsidRPr="006C4E83">
        <w:t>определять пути совершенствования собственных коммуникативных способностей и культуры речи.</w:t>
      </w:r>
    </w:p>
    <w:p w:rsidR="006C4E83" w:rsidRPr="006C4E83" w:rsidRDefault="006C4E83" w:rsidP="006C4E83">
      <w:r w:rsidRPr="006C4E83">
        <w:t>55. Федеральная рабочая программа по учебному предмету «Родной (хакасский) язык».</w:t>
      </w:r>
    </w:p>
    <w:p w:rsidR="006C4E83" w:rsidRPr="006C4E83" w:rsidRDefault="006C4E83" w:rsidP="006C4E83">
      <w:pPr>
        <w:rPr>
          <w:lang w:eastAsia="zh-CN"/>
        </w:rPr>
      </w:pPr>
      <w:r w:rsidRPr="006C4E83">
        <w:rPr>
          <w:lang w:eastAsia="zh-CN"/>
        </w:rPr>
        <w:t xml:space="preserve">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 </w:t>
      </w:r>
    </w:p>
    <w:p w:rsidR="006C4E83" w:rsidRPr="006C4E83" w:rsidRDefault="006C4E83" w:rsidP="006C4E83">
      <w:pPr>
        <w:rPr>
          <w:lang w:eastAsia="zh-CN"/>
        </w:rPr>
      </w:pPr>
      <w:r w:rsidRPr="006C4E83">
        <w:rPr>
          <w:lang w:eastAsia="zh-CN"/>
        </w:rP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zh-CN"/>
        </w:rPr>
      </w:pPr>
      <w:r w:rsidRPr="006C4E83">
        <w:rPr>
          <w:lang w:eastAsia="zh-CN"/>
        </w:rPr>
        <w:lastRenderedPageBreak/>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zh-CN"/>
        </w:rPr>
      </w:pPr>
      <w:r w:rsidRPr="006C4E83">
        <w:rPr>
          <w:lang w:eastAsia="zh-CN"/>
        </w:rPr>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zh-CN"/>
        </w:rPr>
      </w:pPr>
      <w:r w:rsidRPr="006C4E83">
        <w:rPr>
          <w:lang w:eastAsia="zh-CN"/>
        </w:rPr>
        <w:t>55.5. Пояснительная записка.</w:t>
      </w:r>
    </w:p>
    <w:p w:rsidR="006C4E83" w:rsidRPr="006C4E83" w:rsidRDefault="006C4E83" w:rsidP="006C4E83">
      <w:pPr>
        <w:rPr>
          <w:lang w:eastAsia="zh-CN"/>
        </w:rPr>
      </w:pPr>
      <w:r w:rsidRPr="006C4E83">
        <w:rPr>
          <w:lang w:eastAsia="zh-CN"/>
        </w:rP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rPr>
      </w:pPr>
      <w:r w:rsidRPr="006C4E83">
        <w:rPr>
          <w:lang w:eastAsia="zh-CN"/>
        </w:rP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6C4E83" w:rsidRPr="006C4E83" w:rsidRDefault="006C4E83" w:rsidP="006C4E83">
      <w:pPr>
        <w:rPr>
          <w:lang w:eastAsia="zh-CN"/>
        </w:rPr>
      </w:pPr>
      <w:r w:rsidRPr="006C4E83">
        <w:rPr>
          <w:lang w:eastAsia="zh-CN"/>
        </w:rP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6C4E83" w:rsidRPr="006C4E83" w:rsidRDefault="006C4E83" w:rsidP="006C4E83">
      <w:pPr>
        <w:rPr>
          <w:lang w:eastAsia="zh-CN"/>
        </w:rPr>
      </w:pPr>
      <w:r w:rsidRPr="006C4E83">
        <w:rPr>
          <w:lang w:eastAsia="zh-CN"/>
        </w:rPr>
        <w:t>55.5.3. Изучение родного (хакасского) языка направлено на достижение следующих целей:</w:t>
      </w:r>
    </w:p>
    <w:p w:rsidR="006C4E83" w:rsidRPr="006C4E83" w:rsidRDefault="006C4E83" w:rsidP="006C4E83">
      <w:pPr>
        <w:rPr>
          <w:lang w:eastAsia="ru-RU"/>
        </w:rPr>
      </w:pPr>
      <w:r w:rsidRPr="006C4E83">
        <w:rPr>
          <w:lang w:eastAsia="ru-RU"/>
        </w:rP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6C4E83" w:rsidRPr="006C4E83" w:rsidRDefault="006C4E83" w:rsidP="006C4E83">
      <w:pPr>
        <w:rPr>
          <w:lang w:eastAsia="zh-CN"/>
        </w:rPr>
      </w:pPr>
      <w:r w:rsidRPr="006C4E83">
        <w:rPr>
          <w:lang w:eastAsia="zh-CN"/>
        </w:rPr>
        <w:t>развитие национального самосознания, формирование российской гражданской идентичности в поликультурном обществе;</w:t>
      </w:r>
    </w:p>
    <w:p w:rsidR="006C4E83" w:rsidRPr="006C4E83" w:rsidRDefault="006C4E83" w:rsidP="006C4E83">
      <w:pPr>
        <w:rPr>
          <w:lang w:eastAsia="zh-CN"/>
        </w:rPr>
      </w:pPr>
      <w:r w:rsidRPr="006C4E83">
        <w:rPr>
          <w:lang w:eastAsia="zh-CN"/>
        </w:rPr>
        <w:t>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6C4E83" w:rsidRPr="006C4E83" w:rsidRDefault="006C4E83" w:rsidP="006C4E83">
      <w:pPr>
        <w:rPr>
          <w:lang w:eastAsia="zh-CN"/>
        </w:rPr>
      </w:pPr>
      <w:r w:rsidRPr="006C4E83">
        <w:rPr>
          <w:lang w:eastAsia="zh-CN"/>
        </w:rPr>
        <w:t>формирование понятий о системе стилей и нормах хакасского литературного языка, а также умений применять знания о них в речевой практике.</w:t>
      </w:r>
    </w:p>
    <w:p w:rsidR="006C4E83" w:rsidRPr="006C4E83" w:rsidRDefault="006C4E83" w:rsidP="006C4E83">
      <w:pPr>
        <w:rPr>
          <w:lang w:eastAsia="zh-CN"/>
        </w:rPr>
      </w:pPr>
      <w:r w:rsidRPr="006C4E83">
        <w:rPr>
          <w:lang w:eastAsia="zh-CN"/>
        </w:rP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6C4E83" w:rsidRPr="006C4E83" w:rsidRDefault="006C4E83" w:rsidP="006C4E83">
      <w:pPr>
        <w:rPr>
          <w:lang w:eastAsia="zh-CN"/>
        </w:rPr>
      </w:pPr>
      <w:r w:rsidRPr="006C4E83">
        <w:rPr>
          <w:lang w:eastAsia="zh-CN"/>
        </w:rPr>
        <w:t>55.6. Содержание обучения в 10 классе.</w:t>
      </w:r>
    </w:p>
    <w:p w:rsidR="006C4E83" w:rsidRPr="006C4E83" w:rsidRDefault="006C4E83" w:rsidP="006C4E83">
      <w:pPr>
        <w:rPr>
          <w:lang w:eastAsia="zh-CN"/>
        </w:rPr>
      </w:pPr>
      <w:r w:rsidRPr="006C4E83">
        <w:rPr>
          <w:lang w:eastAsia="zh-CN"/>
        </w:rPr>
        <w:t xml:space="preserve">55.6.1 Общие сведения о языке. </w:t>
      </w:r>
    </w:p>
    <w:p w:rsidR="006C4E83" w:rsidRPr="006C4E83" w:rsidRDefault="006C4E83" w:rsidP="006C4E83">
      <w:pPr>
        <w:rPr>
          <w:lang w:eastAsia="zh-CN"/>
        </w:rPr>
      </w:pPr>
      <w:r w:rsidRPr="006C4E83">
        <w:rPr>
          <w:lang w:eastAsia="zh-CN"/>
        </w:rPr>
        <w:lastRenderedPageBreak/>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6C4E83" w:rsidRPr="006C4E83" w:rsidRDefault="006C4E83" w:rsidP="006C4E83">
      <w:pPr>
        <w:rPr>
          <w:lang w:eastAsia="zh-CN"/>
        </w:rPr>
      </w:pPr>
      <w:r w:rsidRPr="006C4E83">
        <w:rPr>
          <w:lang w:eastAsia="zh-CN"/>
        </w:rPr>
        <w:t>55.6.2. Фонетика и орфоэпия. Графика и орфография.</w:t>
      </w:r>
    </w:p>
    <w:p w:rsidR="006C4E83" w:rsidRPr="006C4E83" w:rsidRDefault="006C4E83" w:rsidP="006C4E83">
      <w:pPr>
        <w:rPr>
          <w:lang w:eastAsia="zh-CN"/>
        </w:rPr>
      </w:pPr>
      <w:r w:rsidRPr="006C4E83">
        <w:rPr>
          <w:lang w:eastAsia="zh-CN"/>
        </w:rPr>
        <w:t xml:space="preserve">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 </w:t>
      </w:r>
    </w:p>
    <w:p w:rsidR="006C4E83" w:rsidRPr="006C4E83" w:rsidRDefault="006C4E83" w:rsidP="006C4E83">
      <w:pPr>
        <w:rPr>
          <w:lang w:eastAsia="zh-CN"/>
        </w:rPr>
      </w:pPr>
      <w:r w:rsidRPr="006C4E83">
        <w:rPr>
          <w:lang w:eastAsia="zh-CN"/>
        </w:rPr>
        <w:t>55.6.3. Лексика. Фразеология.</w:t>
      </w:r>
    </w:p>
    <w:p w:rsidR="006C4E83" w:rsidRPr="006C4E83" w:rsidRDefault="006C4E83" w:rsidP="006C4E83">
      <w:pPr>
        <w:rPr>
          <w:lang w:eastAsia="zh-CN"/>
        </w:rPr>
      </w:pPr>
      <w:r w:rsidRPr="006C4E83">
        <w:rPr>
          <w:lang w:eastAsia="zh-CN"/>
        </w:rP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её происхождения (исконно хакасские слова, общетюркские слова, заимствованные слова). Хакасская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6C4E83" w:rsidRPr="006C4E83" w:rsidRDefault="006C4E83" w:rsidP="006C4E83">
      <w:pPr>
        <w:rPr>
          <w:lang w:eastAsia="zh-CN"/>
        </w:rPr>
      </w:pPr>
      <w:r w:rsidRPr="006C4E83">
        <w:rPr>
          <w:lang w:eastAsia="zh-CN"/>
        </w:rPr>
        <w:t>55.6.4. Состав слова и словообразование.</w:t>
      </w:r>
    </w:p>
    <w:p w:rsidR="006C4E83" w:rsidRPr="006C4E83" w:rsidRDefault="006C4E83" w:rsidP="006C4E83">
      <w:pPr>
        <w:rPr>
          <w:lang w:eastAsia="zh-CN"/>
        </w:rPr>
      </w:pPr>
      <w:r w:rsidRPr="006C4E83">
        <w:rPr>
          <w:lang w:eastAsia="zh-CN"/>
        </w:rPr>
        <w:t>Состав хакасского слова. Словообразование. Словосочетания в хакасском языке как эквиваленты русских слов.</w:t>
      </w:r>
    </w:p>
    <w:p w:rsidR="006C4E83" w:rsidRPr="006C4E83" w:rsidRDefault="006C4E83" w:rsidP="006C4E83">
      <w:pPr>
        <w:rPr>
          <w:lang w:eastAsia="zh-CN"/>
        </w:rPr>
      </w:pPr>
      <w:r w:rsidRPr="006C4E83">
        <w:rPr>
          <w:lang w:eastAsia="zh-CN"/>
        </w:rPr>
        <w:t>55.6.5. Морфология.</w:t>
      </w:r>
    </w:p>
    <w:p w:rsidR="006C4E83" w:rsidRPr="006C4E83" w:rsidRDefault="006C4E83" w:rsidP="006C4E83">
      <w:pPr>
        <w:rPr>
          <w:lang w:eastAsia="zh-CN"/>
        </w:rPr>
      </w:pPr>
      <w:r w:rsidRPr="006C4E83">
        <w:rPr>
          <w:lang w:eastAsia="zh-CN"/>
        </w:rP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6C4E83" w:rsidRPr="006C4E83" w:rsidRDefault="006C4E83" w:rsidP="006C4E83">
      <w:pPr>
        <w:rPr>
          <w:lang w:eastAsia="zh-CN"/>
        </w:rPr>
      </w:pPr>
      <w:r w:rsidRPr="006C4E83">
        <w:rPr>
          <w:lang w:eastAsia="zh-CN"/>
        </w:rPr>
        <w:t>55.7. Содержание обучения в 11 классе.</w:t>
      </w:r>
    </w:p>
    <w:p w:rsidR="006C4E83" w:rsidRPr="006C4E83" w:rsidRDefault="006C4E83" w:rsidP="006C4E83">
      <w:pPr>
        <w:rPr>
          <w:lang w:eastAsia="zh-CN"/>
        </w:rPr>
      </w:pPr>
      <w:r w:rsidRPr="006C4E83">
        <w:rPr>
          <w:lang w:eastAsia="zh-CN"/>
        </w:rPr>
        <w:t>55.7.1. Синтаксис и пунктуация.</w:t>
      </w:r>
    </w:p>
    <w:p w:rsidR="006C4E83" w:rsidRPr="006C4E83" w:rsidRDefault="006C4E83" w:rsidP="006C4E83">
      <w:pPr>
        <w:rPr>
          <w:lang w:eastAsia="zh-CN"/>
        </w:rPr>
      </w:pPr>
      <w:r w:rsidRPr="006C4E83">
        <w:rPr>
          <w:lang w:eastAsia="zh-CN"/>
        </w:rP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6C4E83" w:rsidRPr="006C4E83" w:rsidRDefault="006C4E83" w:rsidP="006C4E83">
      <w:pPr>
        <w:rPr>
          <w:lang w:eastAsia="zh-CN"/>
        </w:rPr>
      </w:pPr>
      <w:r w:rsidRPr="006C4E83">
        <w:rPr>
          <w:lang w:eastAsia="zh-CN"/>
        </w:rPr>
        <w:t>Осложненное предложение. Способы осложнения простого предложения в хакасском языке</w:t>
      </w:r>
    </w:p>
    <w:p w:rsidR="006C4E83" w:rsidRPr="006C4E83" w:rsidRDefault="006C4E83" w:rsidP="006C4E83">
      <w:pPr>
        <w:rPr>
          <w:lang w:eastAsia="zh-CN"/>
        </w:rPr>
      </w:pPr>
      <w:r w:rsidRPr="006C4E83">
        <w:rPr>
          <w:lang w:eastAsia="zh-CN"/>
        </w:rPr>
        <w:t xml:space="preserve">Сложное предложение. Классификация сложных предложений в хакасском языке. Особенности построения сложноподчинённых предложений в хакасском языке. </w:t>
      </w:r>
    </w:p>
    <w:p w:rsidR="006C4E83" w:rsidRPr="006C4E83" w:rsidRDefault="006C4E83" w:rsidP="006C4E83">
      <w:pPr>
        <w:rPr>
          <w:lang w:eastAsia="zh-CN"/>
        </w:rPr>
      </w:pPr>
      <w:r w:rsidRPr="006C4E83">
        <w:rPr>
          <w:lang w:eastAsia="zh-CN"/>
        </w:rPr>
        <w:t>Пунктуация в хакасском языке. Основные принципы хакасской пунктуации. Знаки препинания в простом и сложном предложениях.</w:t>
      </w:r>
    </w:p>
    <w:p w:rsidR="006C4E83" w:rsidRPr="006C4E83" w:rsidRDefault="006C4E83" w:rsidP="006C4E83">
      <w:pPr>
        <w:rPr>
          <w:lang w:eastAsia="zh-CN"/>
        </w:rPr>
      </w:pPr>
      <w:r w:rsidRPr="006C4E83">
        <w:rPr>
          <w:lang w:eastAsia="zh-CN"/>
        </w:rPr>
        <w:lastRenderedPageBreak/>
        <w:t>55.7.2. Типы языковой экономии и их взаимодействие в хакасском языке.</w:t>
      </w:r>
    </w:p>
    <w:p w:rsidR="006C4E83" w:rsidRPr="006C4E83" w:rsidRDefault="006C4E83" w:rsidP="006C4E83">
      <w:pPr>
        <w:rPr>
          <w:lang w:eastAsia="zh-CN"/>
        </w:rPr>
      </w:pPr>
      <w:r w:rsidRPr="006C4E83">
        <w:rPr>
          <w:lang w:eastAsia="zh-CN"/>
        </w:rP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6C4E83" w:rsidRPr="006C4E83" w:rsidRDefault="006C4E83" w:rsidP="006C4E83">
      <w:pPr>
        <w:rPr>
          <w:lang w:eastAsia="zh-CN"/>
        </w:rPr>
      </w:pPr>
      <w:r w:rsidRPr="006C4E83">
        <w:rPr>
          <w:lang w:eastAsia="zh-CN"/>
        </w:rPr>
        <w:t>55.7.3. Язык и речь.</w:t>
      </w:r>
    </w:p>
    <w:p w:rsidR="006C4E83" w:rsidRPr="006C4E83" w:rsidRDefault="006C4E83" w:rsidP="006C4E83">
      <w:pPr>
        <w:rPr>
          <w:lang w:eastAsia="zh-CN"/>
        </w:rPr>
      </w:pPr>
      <w:r w:rsidRPr="006C4E83">
        <w:rPr>
          <w:lang w:eastAsia="zh-CN"/>
        </w:rP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6C4E83" w:rsidRPr="006C4E83" w:rsidRDefault="006C4E83" w:rsidP="006C4E83">
      <w:pPr>
        <w:rPr>
          <w:lang w:eastAsia="zh-CN"/>
        </w:rPr>
      </w:pPr>
      <w:r w:rsidRPr="006C4E83">
        <w:rPr>
          <w:lang w:eastAsia="zh-CN"/>
        </w:rPr>
        <w:t>55.7.4. Текст.</w:t>
      </w:r>
    </w:p>
    <w:p w:rsidR="006C4E83" w:rsidRPr="006C4E83" w:rsidRDefault="006C4E83" w:rsidP="006C4E83">
      <w:pPr>
        <w:rPr>
          <w:lang w:eastAsia="zh-CN"/>
        </w:rPr>
      </w:pPr>
      <w:r w:rsidRPr="006C4E83">
        <w:rPr>
          <w:lang w:eastAsia="zh-CN"/>
        </w:rPr>
        <w:t>Текст, его виды и виды его преобразования. Аннотация, план, тезисы. Выписки, конспект. Реферат.</w:t>
      </w:r>
    </w:p>
    <w:p w:rsidR="006C4E83" w:rsidRPr="006C4E83" w:rsidRDefault="006C4E83" w:rsidP="006C4E83">
      <w:pPr>
        <w:rPr>
          <w:lang w:eastAsia="zh-CN"/>
        </w:rPr>
      </w:pPr>
      <w:r w:rsidRPr="006C4E83">
        <w:rPr>
          <w:lang w:eastAsia="zh-CN"/>
        </w:rPr>
        <w:t>55.7.5. Функциональная стилистика и стили.</w:t>
      </w:r>
    </w:p>
    <w:p w:rsidR="006C4E83" w:rsidRPr="006C4E83" w:rsidRDefault="006C4E83" w:rsidP="006C4E83">
      <w:pPr>
        <w:rPr>
          <w:lang w:eastAsia="zh-CN"/>
        </w:rPr>
      </w:pPr>
      <w:r w:rsidRPr="006C4E83">
        <w:rPr>
          <w:lang w:eastAsia="zh-CN"/>
        </w:rP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6C4E83" w:rsidRPr="006C4E83" w:rsidRDefault="006C4E83" w:rsidP="006C4E83">
      <w:pPr>
        <w:rPr>
          <w:lang w:eastAsia="zh-CN"/>
        </w:rPr>
      </w:pPr>
      <w:r w:rsidRPr="006C4E83">
        <w:rPr>
          <w:lang w:eastAsia="zh-CN"/>
        </w:rPr>
        <w:t>55.7.6. Культура речи.</w:t>
      </w:r>
    </w:p>
    <w:p w:rsidR="006C4E83" w:rsidRPr="006C4E83" w:rsidRDefault="006C4E83" w:rsidP="006C4E83">
      <w:pPr>
        <w:rPr>
          <w:lang w:eastAsia="zh-CN"/>
        </w:rPr>
      </w:pPr>
      <w:r w:rsidRPr="006C4E83">
        <w:rPr>
          <w:lang w:eastAsia="zh-CN"/>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6C4E83" w:rsidRPr="006C4E83" w:rsidRDefault="006C4E83" w:rsidP="006C4E83">
      <w:pPr>
        <w:rPr>
          <w:lang w:eastAsia="zh-CN"/>
        </w:rPr>
      </w:pPr>
      <w:r w:rsidRPr="006C4E83">
        <w:rPr>
          <w:lang w:eastAsia="zh-CN"/>
        </w:rPr>
        <w:t>55.8. Планируемые результаты освоения программы по родному (хакасскому) языку на уровне среднего общего образования.</w:t>
      </w:r>
    </w:p>
    <w:p w:rsidR="006C4E83" w:rsidRPr="006C4E83" w:rsidRDefault="006C4E83" w:rsidP="006C4E83">
      <w:pPr>
        <w:rPr>
          <w:lang w:eastAsia="zh-CN"/>
        </w:rPr>
      </w:pPr>
      <w:r w:rsidRPr="006C4E83">
        <w:rPr>
          <w:lang w:eastAsia="zh-CN"/>
        </w:rPr>
        <w:t>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zh-CN"/>
        </w:rPr>
      </w:pPr>
      <w:r w:rsidRPr="006C4E83">
        <w:rPr>
          <w:lang w:eastAsia="zh-CN"/>
        </w:rPr>
        <w:t>1) гражданского воспитания:</w:t>
      </w:r>
    </w:p>
    <w:p w:rsidR="006C4E83" w:rsidRPr="006C4E83" w:rsidRDefault="006C4E83" w:rsidP="006C4E83">
      <w:pPr>
        <w:rPr>
          <w:lang w:eastAsia="zh-CN"/>
        </w:rPr>
      </w:pPr>
      <w:r w:rsidRPr="006C4E83">
        <w:rPr>
          <w:lang w:eastAsia="zh-CN"/>
        </w:rPr>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pPr>
        <w:rPr>
          <w:lang w:eastAsia="zh-CN"/>
        </w:rPr>
      </w:pPr>
      <w:r w:rsidRPr="006C4E83">
        <w:rPr>
          <w:lang w:eastAsia="zh-CN"/>
        </w:rPr>
        <w:t>осознание своих конституционных прав и обязанностей, уважение закона и правопорядка;</w:t>
      </w:r>
    </w:p>
    <w:p w:rsidR="006C4E83" w:rsidRPr="006C4E83" w:rsidRDefault="006C4E83" w:rsidP="006C4E83">
      <w:pPr>
        <w:rPr>
          <w:lang w:eastAsia="zh-CN"/>
        </w:rPr>
      </w:pPr>
      <w:r w:rsidRPr="006C4E83">
        <w:rPr>
          <w:lang w:eastAsia="zh-CN"/>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zh-CN"/>
        </w:rPr>
      </w:pPr>
      <w:r w:rsidRPr="006C4E83">
        <w:rPr>
          <w:lang w:eastAsia="zh-CN"/>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zh-CN"/>
        </w:rPr>
      </w:pPr>
      <w:r w:rsidRPr="006C4E83">
        <w:rPr>
          <w:lang w:eastAsia="zh-C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zh-CN"/>
        </w:rPr>
      </w:pPr>
      <w:r w:rsidRPr="006C4E83">
        <w:rPr>
          <w:lang w:eastAsia="zh-CN"/>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zh-CN"/>
        </w:rPr>
      </w:pPr>
      <w:r w:rsidRPr="006C4E83">
        <w:rPr>
          <w:lang w:eastAsia="zh-CN"/>
        </w:rPr>
        <w:t>готовность к гуманитарной и волонтёрской деятельности;</w:t>
      </w:r>
    </w:p>
    <w:p w:rsidR="006C4E83" w:rsidRPr="006C4E83" w:rsidRDefault="006C4E83" w:rsidP="006C4E83">
      <w:pPr>
        <w:rPr>
          <w:lang w:eastAsia="zh-CN"/>
        </w:rPr>
      </w:pPr>
      <w:r w:rsidRPr="006C4E83">
        <w:rPr>
          <w:lang w:eastAsia="zh-CN"/>
        </w:rPr>
        <w:t>2) патриотического воспитания:</w:t>
      </w:r>
    </w:p>
    <w:p w:rsidR="006C4E83" w:rsidRPr="006C4E83" w:rsidRDefault="006C4E83" w:rsidP="006C4E83">
      <w:pPr>
        <w:rPr>
          <w:lang w:eastAsia="zh-CN"/>
        </w:rPr>
      </w:pPr>
      <w:r w:rsidRPr="006C4E83">
        <w:rPr>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zh-CN"/>
        </w:rPr>
      </w:pPr>
      <w:r w:rsidRPr="006C4E83">
        <w:rPr>
          <w:lang w:eastAsia="zh-C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zh-CN"/>
        </w:rPr>
      </w:pPr>
      <w:r w:rsidRPr="006C4E83">
        <w:rPr>
          <w:lang w:eastAsia="zh-CN"/>
        </w:rPr>
        <w:t>идейная убеждённость, готовность к служению Отечеству и его защите, ответственность за его судьбу;</w:t>
      </w:r>
    </w:p>
    <w:p w:rsidR="006C4E83" w:rsidRPr="006C4E83" w:rsidRDefault="006C4E83" w:rsidP="006C4E83">
      <w:pPr>
        <w:rPr>
          <w:lang w:eastAsia="zh-CN"/>
        </w:rPr>
      </w:pPr>
      <w:r w:rsidRPr="006C4E83">
        <w:rPr>
          <w:lang w:eastAsia="zh-CN"/>
        </w:rPr>
        <w:t>3) духовно-нравственного воспитания:</w:t>
      </w:r>
    </w:p>
    <w:p w:rsidR="006C4E83" w:rsidRPr="006C4E83" w:rsidRDefault="006C4E83" w:rsidP="006C4E83">
      <w:pPr>
        <w:rPr>
          <w:lang w:eastAsia="zh-CN"/>
        </w:rPr>
      </w:pPr>
      <w:r w:rsidRPr="006C4E83">
        <w:rPr>
          <w:lang w:eastAsia="zh-CN"/>
        </w:rPr>
        <w:t>осознание духовных ценностей российского народа;</w:t>
      </w:r>
    </w:p>
    <w:p w:rsidR="006C4E83" w:rsidRPr="006C4E83" w:rsidRDefault="006C4E83" w:rsidP="006C4E83">
      <w:pPr>
        <w:rPr>
          <w:lang w:eastAsia="zh-CN"/>
        </w:rPr>
      </w:pPr>
      <w:r w:rsidRPr="006C4E83">
        <w:rPr>
          <w:lang w:eastAsia="zh-CN"/>
        </w:rPr>
        <w:t>сформированность нравственного сознания, норм этичного поведения;</w:t>
      </w:r>
    </w:p>
    <w:p w:rsidR="006C4E83" w:rsidRPr="006C4E83" w:rsidRDefault="006C4E83" w:rsidP="006C4E83">
      <w:pPr>
        <w:rPr>
          <w:lang w:eastAsia="zh-CN"/>
        </w:rPr>
      </w:pPr>
      <w:r w:rsidRPr="006C4E83">
        <w:rPr>
          <w:lang w:eastAsia="zh-CN"/>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zh-CN"/>
        </w:rPr>
      </w:pPr>
      <w:r w:rsidRPr="006C4E83">
        <w:rPr>
          <w:lang w:eastAsia="zh-CN"/>
        </w:rPr>
        <w:t>осознание личного вклада в построение устойчивого будущего;</w:t>
      </w:r>
    </w:p>
    <w:p w:rsidR="006C4E83" w:rsidRPr="006C4E83" w:rsidRDefault="006C4E83" w:rsidP="006C4E83">
      <w:pPr>
        <w:rPr>
          <w:lang w:eastAsia="zh-CN"/>
        </w:rPr>
      </w:pPr>
      <w:r w:rsidRPr="006C4E83">
        <w:rPr>
          <w:lang w:eastAsia="zh-C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zh-CN"/>
        </w:rPr>
      </w:pPr>
      <w:r w:rsidRPr="006C4E83">
        <w:rPr>
          <w:lang w:eastAsia="zh-CN"/>
        </w:rPr>
        <w:t>4) эстетического воспитания:</w:t>
      </w:r>
    </w:p>
    <w:p w:rsidR="006C4E83" w:rsidRPr="006C4E83" w:rsidRDefault="006C4E83" w:rsidP="006C4E83">
      <w:pPr>
        <w:rPr>
          <w:lang w:eastAsia="zh-CN"/>
        </w:rPr>
      </w:pPr>
      <w:r w:rsidRPr="006C4E83">
        <w:rPr>
          <w:lang w:eastAsia="zh-CN"/>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zh-CN"/>
        </w:rPr>
      </w:pPr>
      <w:r w:rsidRPr="006C4E83">
        <w:rPr>
          <w:lang w:eastAsia="zh-C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zh-CN"/>
        </w:rPr>
      </w:pPr>
      <w:r w:rsidRPr="006C4E83">
        <w:rPr>
          <w:lang w:eastAsia="zh-C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zh-CN"/>
        </w:rPr>
      </w:pPr>
      <w:r w:rsidRPr="006C4E83">
        <w:rPr>
          <w:lang w:eastAsia="zh-CN"/>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 </w:t>
      </w:r>
    </w:p>
    <w:p w:rsidR="006C4E83" w:rsidRPr="006C4E83" w:rsidRDefault="006C4E83" w:rsidP="006C4E83">
      <w:pPr>
        <w:rPr>
          <w:lang w:eastAsia="zh-CN"/>
        </w:rPr>
      </w:pPr>
      <w:r w:rsidRPr="006C4E83">
        <w:rPr>
          <w:lang w:eastAsia="zh-CN"/>
        </w:rPr>
        <w:lastRenderedPageBreak/>
        <w:t>5) физического воспитания:</w:t>
      </w:r>
    </w:p>
    <w:p w:rsidR="006C4E83" w:rsidRPr="006C4E83" w:rsidRDefault="006C4E83" w:rsidP="006C4E83">
      <w:pPr>
        <w:rPr>
          <w:lang w:eastAsia="zh-CN"/>
        </w:rPr>
      </w:pPr>
      <w:r w:rsidRPr="006C4E83">
        <w:rPr>
          <w:lang w:eastAsia="zh-CN"/>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zh-CN"/>
        </w:rPr>
      </w:pPr>
      <w:r w:rsidRPr="006C4E83">
        <w:rPr>
          <w:lang w:eastAsia="zh-CN"/>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zh-CN"/>
        </w:rPr>
      </w:pPr>
      <w:r w:rsidRPr="006C4E83">
        <w:rPr>
          <w:lang w:eastAsia="zh-CN"/>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zh-CN"/>
        </w:rPr>
      </w:pPr>
      <w:r w:rsidRPr="006C4E83">
        <w:rPr>
          <w:lang w:eastAsia="zh-CN"/>
        </w:rPr>
        <w:t>6) трудового воспитания:</w:t>
      </w:r>
    </w:p>
    <w:p w:rsidR="006C4E83" w:rsidRPr="006C4E83" w:rsidRDefault="006C4E83" w:rsidP="006C4E83">
      <w:pPr>
        <w:rPr>
          <w:lang w:eastAsia="zh-CN"/>
        </w:rPr>
      </w:pPr>
      <w:r w:rsidRPr="006C4E83">
        <w:rPr>
          <w:lang w:eastAsia="zh-CN"/>
        </w:rPr>
        <w:t>готовность к труду, осознание ценности мастерства, трудолюбие;</w:t>
      </w:r>
    </w:p>
    <w:p w:rsidR="006C4E83" w:rsidRPr="006C4E83" w:rsidRDefault="006C4E83" w:rsidP="006C4E83">
      <w:pPr>
        <w:rPr>
          <w:lang w:eastAsia="zh-CN"/>
        </w:rPr>
      </w:pPr>
      <w:r w:rsidRPr="006C4E83">
        <w:rPr>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6C4E83" w:rsidRPr="006C4E83" w:rsidRDefault="006C4E83" w:rsidP="006C4E83">
      <w:pPr>
        <w:rPr>
          <w:lang w:eastAsia="zh-CN"/>
        </w:rPr>
      </w:pPr>
      <w:r w:rsidRPr="006C4E83">
        <w:rPr>
          <w:lang w:eastAsia="zh-CN"/>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zh-CN"/>
        </w:rPr>
      </w:pPr>
      <w:r w:rsidRPr="006C4E83">
        <w:rPr>
          <w:lang w:eastAsia="zh-CN"/>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zh-CN"/>
        </w:rPr>
      </w:pPr>
      <w:r w:rsidRPr="006C4E83">
        <w:rPr>
          <w:lang w:eastAsia="zh-CN"/>
        </w:rPr>
        <w:t>готовность и способность к образованию и самообразованию на протяжении всей жизни;</w:t>
      </w:r>
    </w:p>
    <w:p w:rsidR="006C4E83" w:rsidRPr="006C4E83" w:rsidRDefault="006C4E83" w:rsidP="006C4E83">
      <w:pPr>
        <w:rPr>
          <w:lang w:eastAsia="zh-CN"/>
        </w:rPr>
      </w:pPr>
      <w:r w:rsidRPr="006C4E83">
        <w:rPr>
          <w:lang w:eastAsia="zh-CN"/>
        </w:rPr>
        <w:t>7) экологического воспитания:</w:t>
      </w:r>
    </w:p>
    <w:p w:rsidR="006C4E83" w:rsidRPr="006C4E83" w:rsidRDefault="006C4E83" w:rsidP="006C4E83">
      <w:pPr>
        <w:rPr>
          <w:lang w:eastAsia="zh-CN"/>
        </w:rPr>
      </w:pPr>
      <w:r w:rsidRPr="006C4E83">
        <w:rPr>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zh-CN"/>
        </w:rPr>
      </w:pPr>
      <w:r w:rsidRPr="006C4E83">
        <w:rPr>
          <w:lang w:eastAsia="zh-CN"/>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zh-CN"/>
        </w:rPr>
      </w:pPr>
      <w:r w:rsidRPr="006C4E83">
        <w:rPr>
          <w:lang w:eastAsia="zh-CN"/>
        </w:rPr>
        <w:t>активное неприятие действий, приносящих вред окружающей среде;</w:t>
      </w:r>
    </w:p>
    <w:p w:rsidR="006C4E83" w:rsidRPr="006C4E83" w:rsidRDefault="006C4E83" w:rsidP="006C4E83">
      <w:pPr>
        <w:rPr>
          <w:lang w:eastAsia="zh-CN"/>
        </w:rPr>
      </w:pPr>
      <w:r w:rsidRPr="006C4E83">
        <w:rPr>
          <w:lang w:eastAsia="zh-CN"/>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zh-CN"/>
        </w:rPr>
      </w:pPr>
      <w:r w:rsidRPr="006C4E83">
        <w:rPr>
          <w:lang w:eastAsia="zh-CN"/>
        </w:rPr>
        <w:t>расширение опыта деятельности экологической направленности;</w:t>
      </w:r>
    </w:p>
    <w:p w:rsidR="006C4E83" w:rsidRPr="006C4E83" w:rsidRDefault="006C4E83" w:rsidP="006C4E83">
      <w:pPr>
        <w:rPr>
          <w:lang w:eastAsia="zh-CN"/>
        </w:rPr>
      </w:pPr>
      <w:r w:rsidRPr="006C4E83">
        <w:rPr>
          <w:lang w:eastAsia="zh-CN"/>
        </w:rPr>
        <w:t>8) ценности научного познания:</w:t>
      </w:r>
    </w:p>
    <w:p w:rsidR="006C4E83" w:rsidRPr="006C4E83" w:rsidRDefault="006C4E83" w:rsidP="006C4E83">
      <w:pPr>
        <w:rPr>
          <w:lang w:eastAsia="zh-CN"/>
        </w:rPr>
      </w:pPr>
      <w:r w:rsidRPr="006C4E83">
        <w:rPr>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zh-CN"/>
        </w:rPr>
      </w:pPr>
      <w:r w:rsidRPr="006C4E83">
        <w:rPr>
          <w:lang w:eastAsia="zh-CN"/>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zh-CN"/>
        </w:rPr>
      </w:pPr>
      <w:r w:rsidRPr="006C4E83">
        <w:rPr>
          <w:lang w:eastAsia="zh-CN"/>
        </w:rP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6C4E83" w:rsidRPr="006C4E83" w:rsidRDefault="006C4E83" w:rsidP="006C4E83">
      <w:pPr>
        <w:rPr>
          <w:lang w:eastAsia="zh-CN"/>
        </w:rPr>
      </w:pPr>
      <w:r w:rsidRPr="006C4E83">
        <w:rPr>
          <w:lang w:eastAsia="zh-CN"/>
        </w:rPr>
        <w:t>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zh-CN"/>
        </w:rPr>
      </w:pPr>
      <w:r w:rsidRPr="006C4E83">
        <w:rPr>
          <w:lang w:eastAsia="zh-C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zh-CN"/>
        </w:rPr>
      </w:pPr>
      <w:r w:rsidRPr="006C4E83">
        <w:rPr>
          <w:lang w:eastAsia="zh-C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zh-CN"/>
        </w:rPr>
      </w:pPr>
      <w:r w:rsidRPr="006C4E83">
        <w:rPr>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zh-CN"/>
        </w:rPr>
      </w:pPr>
      <w:r w:rsidRPr="006C4E83">
        <w:rPr>
          <w:lang w:eastAsia="zh-C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zh-CN"/>
        </w:rPr>
      </w:pPr>
      <w:r w:rsidRPr="006C4E83">
        <w:rPr>
          <w:lang w:eastAsia="zh-C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pPr>
        <w:rPr>
          <w:lang w:eastAsia="zh-CN"/>
        </w:rPr>
      </w:pPr>
      <w:r w:rsidRPr="006C4E83">
        <w:rPr>
          <w:lang w:eastAsia="zh-CN"/>
        </w:rPr>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zh-CN"/>
        </w:rPr>
      </w:pPr>
      <w:r w:rsidRPr="006C4E83">
        <w:rPr>
          <w:lang w:eastAsia="zh-CN"/>
        </w:rPr>
        <w:t>55.8.3.1.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самостоятельно формулировать и актуализировать проблему, рассматривать её всесторонне;</w:t>
      </w:r>
    </w:p>
    <w:p w:rsidR="006C4E83" w:rsidRPr="006C4E83" w:rsidRDefault="006C4E83" w:rsidP="006C4E83">
      <w:pPr>
        <w:rPr>
          <w:lang w:eastAsia="zh-CN"/>
        </w:rPr>
      </w:pPr>
      <w:r w:rsidRPr="006C4E83">
        <w:rPr>
          <w:lang w:eastAsia="zh-CN"/>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zh-CN"/>
        </w:rPr>
      </w:pPr>
      <w:r w:rsidRPr="006C4E83">
        <w:rPr>
          <w:lang w:eastAsia="zh-CN"/>
        </w:rPr>
        <w:t>определять цели деятельности, задавать параметры и критерии их достижения;</w:t>
      </w:r>
    </w:p>
    <w:p w:rsidR="006C4E83" w:rsidRPr="006C4E83" w:rsidRDefault="006C4E83" w:rsidP="006C4E83">
      <w:pPr>
        <w:rPr>
          <w:lang w:eastAsia="zh-CN"/>
        </w:rPr>
      </w:pPr>
      <w:r w:rsidRPr="006C4E83">
        <w:rPr>
          <w:lang w:eastAsia="zh-CN"/>
        </w:rPr>
        <w:t>выявлять закономерности и противоречия языковых явлений, данных в наблюдении;</w:t>
      </w:r>
    </w:p>
    <w:p w:rsidR="006C4E83" w:rsidRPr="006C4E83" w:rsidRDefault="006C4E83" w:rsidP="006C4E83">
      <w:pPr>
        <w:rPr>
          <w:lang w:eastAsia="zh-CN"/>
        </w:rPr>
      </w:pPr>
      <w:r w:rsidRPr="006C4E83">
        <w:rPr>
          <w:lang w:eastAsia="zh-CN"/>
        </w:rPr>
        <w:t>вносить коррективы в деятельность, оценивать риски и соответствие результатов целям;</w:t>
      </w:r>
    </w:p>
    <w:p w:rsidR="006C4E83" w:rsidRPr="006C4E83" w:rsidRDefault="006C4E83" w:rsidP="006C4E83">
      <w:pPr>
        <w:rPr>
          <w:lang w:eastAsia="zh-CN"/>
        </w:rPr>
      </w:pPr>
      <w:r w:rsidRPr="006C4E83">
        <w:rPr>
          <w:lang w:eastAsia="zh-CN"/>
        </w:rPr>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pPr>
        <w:rPr>
          <w:lang w:eastAsia="zh-CN"/>
        </w:rPr>
      </w:pPr>
      <w:r w:rsidRPr="006C4E83">
        <w:rPr>
          <w:lang w:eastAsia="zh-CN"/>
        </w:rPr>
        <w:t>55.8.3.2.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zh-CN"/>
        </w:rPr>
      </w:pPr>
      <w:r w:rsidRPr="006C4E83">
        <w:rPr>
          <w:lang w:eastAsia="zh-C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zh-CN"/>
        </w:rPr>
      </w:pPr>
      <w:r w:rsidRPr="006C4E83">
        <w:rPr>
          <w:lang w:eastAsia="zh-CN"/>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zh-CN"/>
        </w:rPr>
      </w:pPr>
      <w:r w:rsidRPr="006C4E83">
        <w:rPr>
          <w:lang w:eastAsia="zh-CN"/>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zh-CN"/>
        </w:rPr>
      </w:pPr>
      <w:r w:rsidRPr="006C4E83">
        <w:rPr>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zh-CN"/>
        </w:rPr>
      </w:pPr>
      <w:r w:rsidRPr="006C4E83">
        <w:rPr>
          <w:lang w:eastAsia="zh-CN"/>
        </w:rPr>
        <w:t>давать оценку новым ситуациям, оценивать приобретённый опыт;</w:t>
      </w:r>
    </w:p>
    <w:p w:rsidR="006C4E83" w:rsidRPr="006C4E83" w:rsidRDefault="006C4E83" w:rsidP="006C4E83">
      <w:pPr>
        <w:rPr>
          <w:lang w:eastAsia="zh-CN"/>
        </w:rPr>
      </w:pPr>
      <w:r w:rsidRPr="006C4E83">
        <w:rPr>
          <w:lang w:eastAsia="zh-CN"/>
        </w:rPr>
        <w:t>уметь интегрировать знания из разных предметных областей;</w:t>
      </w:r>
    </w:p>
    <w:p w:rsidR="006C4E83" w:rsidRPr="006C4E83" w:rsidRDefault="006C4E83" w:rsidP="006C4E83">
      <w:pPr>
        <w:rPr>
          <w:lang w:eastAsia="zh-CN"/>
        </w:rPr>
      </w:pPr>
      <w:r w:rsidRPr="006C4E83">
        <w:rPr>
          <w:lang w:eastAsia="zh-CN"/>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zh-CN"/>
        </w:rPr>
      </w:pPr>
      <w:r w:rsidRPr="006C4E83">
        <w:rPr>
          <w:lang w:eastAsia="zh-CN"/>
        </w:rPr>
        <w:t xml:space="preserve">55.8.3.3. У обучающегося будут </w:t>
      </w:r>
      <w:r w:rsidRPr="006C4E83">
        <w:t xml:space="preserve">сформированы умения </w:t>
      </w:r>
      <w:r w:rsidRPr="006C4E83">
        <w:rPr>
          <w:lang w:eastAsia="zh-CN"/>
        </w:rPr>
        <w:t>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zh-CN"/>
        </w:rPr>
      </w:pPr>
      <w:r w:rsidRPr="006C4E83">
        <w:rPr>
          <w:lang w:eastAsia="zh-C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zh-CN"/>
        </w:rPr>
      </w:pPr>
      <w:r w:rsidRPr="006C4E83">
        <w:rPr>
          <w:lang w:eastAsia="zh-CN"/>
        </w:rPr>
        <w:t>оценивать достоверность информации, её соответствие правовым и морально-этическим нормам;</w:t>
      </w:r>
    </w:p>
    <w:p w:rsidR="006C4E83" w:rsidRPr="006C4E83" w:rsidRDefault="006C4E83" w:rsidP="006C4E83">
      <w:pPr>
        <w:rPr>
          <w:lang w:eastAsia="zh-CN"/>
        </w:rPr>
      </w:pPr>
      <w:r w:rsidRPr="006C4E83">
        <w:rPr>
          <w:lang w:eastAsia="zh-CN"/>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p>
    <w:p w:rsidR="006C4E83" w:rsidRPr="006C4E83" w:rsidRDefault="006C4E83" w:rsidP="006C4E83">
      <w:pPr>
        <w:rPr>
          <w:lang w:eastAsia="zh-CN"/>
        </w:rPr>
      </w:pPr>
      <w:r w:rsidRPr="006C4E83">
        <w:rPr>
          <w:lang w:eastAsia="zh-CN"/>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zh-CN"/>
        </w:rPr>
      </w:pPr>
      <w:r w:rsidRPr="006C4E83">
        <w:rPr>
          <w:lang w:eastAsia="zh-CN"/>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zh-CN"/>
        </w:rPr>
      </w:pPr>
      <w:r w:rsidRPr="006C4E83">
        <w:rPr>
          <w:lang w:eastAsia="zh-CN"/>
        </w:rPr>
        <w:t xml:space="preserve">55.8.3.4. У обучающегося будут </w:t>
      </w:r>
      <w:r w:rsidRPr="006C4E83">
        <w:t xml:space="preserve">сформированы умения </w:t>
      </w:r>
      <w:r w:rsidRPr="006C4E83">
        <w:rPr>
          <w:lang w:eastAsia="zh-CN"/>
        </w:rPr>
        <w:t>общения как часть коммуникативных универсальных учебных действий:</w:t>
      </w:r>
    </w:p>
    <w:p w:rsidR="006C4E83" w:rsidRPr="006C4E83" w:rsidRDefault="006C4E83" w:rsidP="006C4E83">
      <w:pPr>
        <w:rPr>
          <w:lang w:eastAsia="zh-CN"/>
        </w:rPr>
      </w:pPr>
      <w:r w:rsidRPr="006C4E83">
        <w:rPr>
          <w:lang w:eastAsia="zh-CN"/>
        </w:rPr>
        <w:lastRenderedPageBreak/>
        <w:t>осуществлять коммуникацию во всех сферах жизни;</w:t>
      </w:r>
    </w:p>
    <w:p w:rsidR="006C4E83" w:rsidRPr="006C4E83" w:rsidRDefault="006C4E83" w:rsidP="006C4E83">
      <w:pPr>
        <w:rPr>
          <w:lang w:eastAsia="zh-CN"/>
        </w:rPr>
      </w:pPr>
      <w:r w:rsidRPr="006C4E83">
        <w:rPr>
          <w:lang w:eastAsia="zh-C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zh-CN"/>
        </w:rPr>
      </w:pPr>
      <w:r w:rsidRPr="006C4E83">
        <w:rPr>
          <w:lang w:eastAsia="zh-CN"/>
        </w:rPr>
        <w:t>владеть различными способами общения и взаимодействия;</w:t>
      </w:r>
    </w:p>
    <w:p w:rsidR="006C4E83" w:rsidRPr="006C4E83" w:rsidRDefault="006C4E83" w:rsidP="006C4E83">
      <w:pPr>
        <w:rPr>
          <w:lang w:eastAsia="zh-CN"/>
        </w:rPr>
      </w:pPr>
      <w:r w:rsidRPr="006C4E83">
        <w:rPr>
          <w:lang w:eastAsia="zh-CN"/>
        </w:rPr>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pPr>
        <w:rPr>
          <w:lang w:eastAsia="zh-CN"/>
        </w:rPr>
      </w:pPr>
      <w:r w:rsidRPr="006C4E83">
        <w:rPr>
          <w:lang w:eastAsia="zh-CN"/>
        </w:rPr>
        <w:t xml:space="preserve">55.8.3.5. У обучающегося будут </w:t>
      </w:r>
      <w:r w:rsidRPr="006C4E83">
        <w:t xml:space="preserve">сформированы умения </w:t>
      </w:r>
      <w:r w:rsidRPr="006C4E83">
        <w:rPr>
          <w:lang w:eastAsia="zh-CN"/>
        </w:rPr>
        <w:t>самоорганизации как части регулятивных универсальных учебных действий:</w:t>
      </w:r>
    </w:p>
    <w:p w:rsidR="006C4E83" w:rsidRPr="006C4E83" w:rsidRDefault="006C4E83" w:rsidP="006C4E83">
      <w:pPr>
        <w:rPr>
          <w:lang w:eastAsia="zh-CN"/>
        </w:rPr>
      </w:pPr>
      <w:r w:rsidRPr="006C4E83">
        <w:rPr>
          <w:lang w:eastAsia="zh-C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zh-CN"/>
        </w:rPr>
      </w:pPr>
      <w:r w:rsidRPr="006C4E83">
        <w:rPr>
          <w:lang w:eastAsia="zh-CN"/>
        </w:rPr>
        <w:t xml:space="preserve">расширять рамки учебного предмета на основе личных предпочтений; </w:t>
      </w:r>
    </w:p>
    <w:p w:rsidR="006C4E83" w:rsidRPr="006C4E83" w:rsidRDefault="006C4E83" w:rsidP="006C4E83">
      <w:pPr>
        <w:rPr>
          <w:lang w:eastAsia="zh-CN"/>
        </w:rPr>
      </w:pPr>
      <w:r w:rsidRPr="006C4E83">
        <w:rPr>
          <w:lang w:eastAsia="zh-CN"/>
        </w:rPr>
        <w:t>делать осознанный выбор, аргументировать его, брать ответственность за результаты выбора;</w:t>
      </w:r>
    </w:p>
    <w:p w:rsidR="006C4E83" w:rsidRPr="006C4E83" w:rsidRDefault="006C4E83" w:rsidP="006C4E83">
      <w:pPr>
        <w:rPr>
          <w:lang w:eastAsia="zh-CN"/>
        </w:rPr>
      </w:pPr>
      <w:r w:rsidRPr="006C4E83">
        <w:rPr>
          <w:lang w:eastAsia="zh-CN"/>
        </w:rPr>
        <w:t>оценивать приобретённый опыт;</w:t>
      </w:r>
    </w:p>
    <w:p w:rsidR="006C4E83" w:rsidRPr="006C4E83" w:rsidRDefault="006C4E83" w:rsidP="006C4E83">
      <w:pPr>
        <w:rPr>
          <w:lang w:eastAsia="zh-CN"/>
        </w:rPr>
      </w:pPr>
      <w:r w:rsidRPr="006C4E83">
        <w:rPr>
          <w:lang w:eastAsia="zh-C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zh-CN"/>
        </w:rPr>
      </w:pPr>
      <w:r w:rsidRPr="006C4E83">
        <w:rPr>
          <w:lang w:eastAsia="zh-CN"/>
        </w:rPr>
        <w:t xml:space="preserve">55.8.3.6. У обучающегося будут </w:t>
      </w:r>
      <w:r w:rsidRPr="006C4E83">
        <w:t xml:space="preserve">сформированы умения </w:t>
      </w:r>
      <w:r w:rsidRPr="006C4E83">
        <w:rPr>
          <w:lang w:eastAsia="zh-CN"/>
        </w:rPr>
        <w:t>самоконтроля как части регулятивных универсальных учебных действий:</w:t>
      </w:r>
    </w:p>
    <w:p w:rsidR="006C4E83" w:rsidRPr="006C4E83" w:rsidRDefault="006C4E83" w:rsidP="006C4E83">
      <w:pPr>
        <w:rPr>
          <w:lang w:eastAsia="zh-CN"/>
        </w:rPr>
      </w:pPr>
      <w:r w:rsidRPr="006C4E83">
        <w:rPr>
          <w:lang w:eastAsia="zh-CN"/>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zh-CN"/>
        </w:rPr>
      </w:pPr>
      <w:r w:rsidRPr="006C4E83">
        <w:rPr>
          <w:lang w:eastAsia="zh-CN"/>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zh-CN"/>
        </w:rPr>
      </w:pPr>
      <w:r w:rsidRPr="006C4E83">
        <w:rPr>
          <w:lang w:eastAsia="zh-CN"/>
        </w:rPr>
        <w:t>использовать приёмы рефлексии для оценки ситуации, выбора верного решения;</w:t>
      </w:r>
    </w:p>
    <w:p w:rsidR="006C4E83" w:rsidRPr="006C4E83" w:rsidRDefault="006C4E83" w:rsidP="006C4E83">
      <w:pPr>
        <w:rPr>
          <w:lang w:eastAsia="zh-CN"/>
        </w:rPr>
      </w:pPr>
      <w:r w:rsidRPr="006C4E83">
        <w:rPr>
          <w:lang w:eastAsia="zh-CN"/>
        </w:rPr>
        <w:t>оценивать риски и своевременно принимать решение по их снижению.</w:t>
      </w:r>
    </w:p>
    <w:p w:rsidR="006C4E83" w:rsidRPr="006C4E83" w:rsidRDefault="006C4E83" w:rsidP="006C4E83">
      <w:pPr>
        <w:rPr>
          <w:lang w:eastAsia="zh-CN"/>
        </w:rPr>
      </w:pPr>
      <w:r w:rsidRPr="006C4E83">
        <w:rPr>
          <w:lang w:eastAsia="zh-CN"/>
        </w:rPr>
        <w:t xml:space="preserve">55.8.3.7. У обучающегося будут </w:t>
      </w:r>
      <w:r w:rsidRPr="006C4E83">
        <w:t xml:space="preserve">сформированы умения </w:t>
      </w:r>
      <w:r w:rsidRPr="006C4E83">
        <w:rPr>
          <w:lang w:eastAsia="zh-CN"/>
        </w:rPr>
        <w:t>принятия себя и других людей как части регулятивных универсальных учебных действий:</w:t>
      </w:r>
    </w:p>
    <w:p w:rsidR="006C4E83" w:rsidRPr="006C4E83" w:rsidRDefault="006C4E83" w:rsidP="006C4E83">
      <w:pPr>
        <w:rPr>
          <w:lang w:eastAsia="zh-CN"/>
        </w:rPr>
      </w:pPr>
      <w:r w:rsidRPr="006C4E83">
        <w:rPr>
          <w:lang w:eastAsia="zh-CN"/>
        </w:rPr>
        <w:t>принимать себя, понимая свои недостатки и достоинства;</w:t>
      </w:r>
    </w:p>
    <w:p w:rsidR="006C4E83" w:rsidRPr="006C4E83" w:rsidRDefault="006C4E83" w:rsidP="006C4E83">
      <w:pPr>
        <w:rPr>
          <w:lang w:eastAsia="zh-CN"/>
        </w:rPr>
      </w:pPr>
      <w:r w:rsidRPr="006C4E83">
        <w:rPr>
          <w:lang w:eastAsia="zh-CN"/>
        </w:rPr>
        <w:t>принимать мотивы и аргументы других людей при анализе результатов деятельности;</w:t>
      </w:r>
    </w:p>
    <w:p w:rsidR="006C4E83" w:rsidRPr="006C4E83" w:rsidRDefault="006C4E83" w:rsidP="006C4E83">
      <w:pPr>
        <w:rPr>
          <w:lang w:eastAsia="zh-CN"/>
        </w:rPr>
      </w:pPr>
      <w:r w:rsidRPr="006C4E83">
        <w:rPr>
          <w:lang w:eastAsia="zh-CN"/>
        </w:rPr>
        <w:t>признавать своё право и право других на ошибку;</w:t>
      </w:r>
    </w:p>
    <w:p w:rsidR="006C4E83" w:rsidRPr="006C4E83" w:rsidRDefault="006C4E83" w:rsidP="006C4E83">
      <w:pPr>
        <w:rPr>
          <w:lang w:eastAsia="zh-CN"/>
        </w:rPr>
      </w:pPr>
      <w:r w:rsidRPr="006C4E83">
        <w:rPr>
          <w:lang w:eastAsia="zh-CN"/>
        </w:rPr>
        <w:t>развивать способность видеть мир с позиции другого человека.</w:t>
      </w:r>
    </w:p>
    <w:p w:rsidR="006C4E83" w:rsidRPr="006C4E83" w:rsidRDefault="006C4E83" w:rsidP="006C4E83">
      <w:pPr>
        <w:rPr>
          <w:lang w:eastAsia="zh-CN"/>
        </w:rPr>
      </w:pPr>
      <w:r w:rsidRPr="006C4E83">
        <w:rPr>
          <w:lang w:eastAsia="zh-CN"/>
        </w:rPr>
        <w:t xml:space="preserve">55.8.3.8. У обучающегося будут </w:t>
      </w:r>
      <w:r w:rsidRPr="006C4E83">
        <w:t xml:space="preserve">сформированы умения </w:t>
      </w:r>
      <w:r w:rsidRPr="006C4E83">
        <w:rPr>
          <w:lang w:eastAsia="zh-CN"/>
        </w:rPr>
        <w:t>совместной деятельности:</w:t>
      </w:r>
    </w:p>
    <w:p w:rsidR="006C4E83" w:rsidRPr="006C4E83" w:rsidRDefault="006C4E83" w:rsidP="006C4E83">
      <w:pPr>
        <w:rPr>
          <w:lang w:eastAsia="zh-CN"/>
        </w:rPr>
      </w:pPr>
      <w:r w:rsidRPr="006C4E83">
        <w:rPr>
          <w:lang w:eastAsia="zh-CN"/>
        </w:rPr>
        <w:lastRenderedPageBreak/>
        <w:t>понимать и использовать преимущества командной и индивидуальной работы;</w:t>
      </w:r>
    </w:p>
    <w:p w:rsidR="006C4E83" w:rsidRPr="006C4E83" w:rsidRDefault="006C4E83" w:rsidP="006C4E83">
      <w:pPr>
        <w:rPr>
          <w:lang w:eastAsia="zh-CN"/>
        </w:rPr>
      </w:pPr>
      <w:r w:rsidRPr="006C4E83">
        <w:rPr>
          <w:lang w:eastAsia="zh-CN"/>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zh-CN"/>
        </w:rPr>
      </w:pPr>
      <w:r w:rsidRPr="006C4E83">
        <w:rPr>
          <w:lang w:eastAsia="zh-C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zh-CN"/>
        </w:rPr>
      </w:pPr>
      <w:r w:rsidRPr="006C4E83">
        <w:rPr>
          <w:lang w:eastAsia="zh-CN"/>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zh-CN"/>
        </w:rPr>
      </w:pPr>
      <w:r w:rsidRPr="006C4E83">
        <w:rPr>
          <w:lang w:eastAsia="zh-CN"/>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zh-CN"/>
        </w:rPr>
      </w:pPr>
      <w:r w:rsidRPr="006C4E83">
        <w:rPr>
          <w:lang w:eastAsia="zh-C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6C4E83" w:rsidRPr="006C4E83" w:rsidRDefault="006C4E83" w:rsidP="006C4E83">
      <w:pPr>
        <w:rPr>
          <w:lang w:eastAsia="zh-CN"/>
        </w:rPr>
      </w:pPr>
      <w:r w:rsidRPr="006C4E83">
        <w:rPr>
          <w:lang w:eastAsia="zh-CN"/>
        </w:rPr>
        <w:t>проявлять творческие способности и воображение, быть инициативным.</w:t>
      </w:r>
    </w:p>
    <w:p w:rsidR="006C4E83" w:rsidRPr="006C4E83" w:rsidRDefault="006C4E83" w:rsidP="006C4E83">
      <w:pPr>
        <w:rPr>
          <w:lang w:eastAsia="zh-CN"/>
        </w:rPr>
      </w:pPr>
      <w:r w:rsidRPr="006C4E83">
        <w:rPr>
          <w:lang w:eastAsia="zh-CN"/>
        </w:rPr>
        <w:t>55.8.4. Предметные результаты изучения родного (хакасского) языка. К концу 10 класса обучающийся научится:</w:t>
      </w:r>
    </w:p>
    <w:p w:rsidR="006C4E83" w:rsidRPr="006C4E83" w:rsidRDefault="006C4E83" w:rsidP="006C4E83">
      <w:pPr>
        <w:rPr>
          <w:lang w:eastAsia="zh-CN"/>
        </w:rPr>
      </w:pPr>
      <w:r w:rsidRPr="006C4E83">
        <w:rPr>
          <w:lang w:eastAsia="zh-CN"/>
        </w:rPr>
        <w:t>осознавать роль хакасского языка в жизни общества и отдельного человека;</w:t>
      </w:r>
    </w:p>
    <w:p w:rsidR="006C4E83" w:rsidRPr="006C4E83" w:rsidRDefault="006C4E83" w:rsidP="006C4E83">
      <w:pPr>
        <w:rPr>
          <w:lang w:eastAsia="zh-CN"/>
        </w:rPr>
      </w:pPr>
      <w:r w:rsidRPr="006C4E83">
        <w:rPr>
          <w:lang w:eastAsia="zh-CN"/>
        </w:rPr>
        <w:t>понимать значения слов и фразеологизмов с национально-культурным компонентом, правильно употреблять их в речи;</w:t>
      </w:r>
    </w:p>
    <w:p w:rsidR="006C4E83" w:rsidRPr="006C4E83" w:rsidRDefault="006C4E83" w:rsidP="006C4E83">
      <w:pPr>
        <w:rPr>
          <w:lang w:eastAsia="zh-CN"/>
        </w:rPr>
      </w:pPr>
      <w:r w:rsidRPr="006C4E83">
        <w:rPr>
          <w:lang w:eastAsia="zh-CN"/>
        </w:rP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6C4E83" w:rsidRPr="006C4E83" w:rsidRDefault="006C4E83" w:rsidP="006C4E83">
      <w:pPr>
        <w:rPr>
          <w:lang w:eastAsia="zh-CN"/>
        </w:rPr>
      </w:pPr>
      <w:r w:rsidRPr="006C4E83">
        <w:rPr>
          <w:lang w:eastAsia="zh-CN"/>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6C4E83" w:rsidRPr="006C4E83" w:rsidRDefault="006C4E83" w:rsidP="006C4E83">
      <w:pPr>
        <w:rPr>
          <w:lang w:eastAsia="zh-CN"/>
        </w:rPr>
      </w:pPr>
      <w:r w:rsidRPr="006C4E83">
        <w:rPr>
          <w:lang w:eastAsia="zh-CN"/>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6C4E83" w:rsidRPr="006C4E83" w:rsidRDefault="006C4E83" w:rsidP="006C4E83">
      <w:pPr>
        <w:rPr>
          <w:lang w:eastAsia="zh-CN"/>
        </w:rPr>
      </w:pPr>
      <w:r w:rsidRPr="006C4E83">
        <w:rPr>
          <w:lang w:eastAsia="zh-CN"/>
        </w:rPr>
        <w:t>употреблять средства выразительности при устном общении (интонация, темп речи, мимика, жесты);</w:t>
      </w:r>
    </w:p>
    <w:p w:rsidR="006C4E83" w:rsidRPr="006C4E83" w:rsidRDefault="006C4E83" w:rsidP="006C4E83">
      <w:pPr>
        <w:rPr>
          <w:lang w:eastAsia="zh-CN"/>
        </w:rPr>
      </w:pPr>
      <w:r w:rsidRPr="006C4E83">
        <w:rPr>
          <w:lang w:eastAsia="zh-CN"/>
        </w:rPr>
        <w:t>соблюдать нормы хакасского речевого этикета, в том числе при электронном общении;</w:t>
      </w:r>
    </w:p>
    <w:p w:rsidR="006C4E83" w:rsidRPr="006C4E83" w:rsidRDefault="006C4E83" w:rsidP="006C4E83">
      <w:pPr>
        <w:rPr>
          <w:lang w:eastAsia="zh-CN"/>
        </w:rPr>
      </w:pPr>
      <w:r w:rsidRPr="006C4E83">
        <w:rPr>
          <w:lang w:eastAsia="zh-CN"/>
        </w:rPr>
        <w:t>выявлять единицы с национально-культурным компонентом в фольклоре, художественной литературе, объяснять их значение с помощью словарей;</w:t>
      </w:r>
    </w:p>
    <w:p w:rsidR="006C4E83" w:rsidRPr="006C4E83" w:rsidRDefault="006C4E83" w:rsidP="006C4E83">
      <w:pPr>
        <w:rPr>
          <w:lang w:eastAsia="zh-CN"/>
        </w:rPr>
      </w:pPr>
      <w:r w:rsidRPr="006C4E83">
        <w:rPr>
          <w:lang w:eastAsia="zh-CN"/>
        </w:rPr>
        <w:t>владеть краткими сведениями об этимологии хакасских имён, о происхождении названий городов Республики Хакасия;</w:t>
      </w:r>
    </w:p>
    <w:p w:rsidR="006C4E83" w:rsidRPr="006C4E83" w:rsidRDefault="006C4E83" w:rsidP="006C4E83">
      <w:pPr>
        <w:rPr>
          <w:lang w:eastAsia="zh-CN"/>
        </w:rPr>
      </w:pPr>
      <w:r w:rsidRPr="006C4E83">
        <w:rPr>
          <w:lang w:eastAsia="zh-CN"/>
        </w:rPr>
        <w:t>понимать значения пословиц и поговорок, крылатых слов и выражений; правильно употреблять их в речи;</w:t>
      </w:r>
    </w:p>
    <w:p w:rsidR="006C4E83" w:rsidRPr="006C4E83" w:rsidRDefault="006C4E83" w:rsidP="006C4E83">
      <w:pPr>
        <w:rPr>
          <w:lang w:eastAsia="zh-CN"/>
        </w:rPr>
      </w:pPr>
      <w:r w:rsidRPr="006C4E83">
        <w:rPr>
          <w:lang w:eastAsia="zh-CN"/>
        </w:rPr>
        <w:lastRenderedPageBreak/>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6C4E83" w:rsidRPr="006C4E83" w:rsidRDefault="006C4E83" w:rsidP="006C4E83">
      <w:pPr>
        <w:rPr>
          <w:lang w:eastAsia="zh-CN"/>
        </w:rPr>
      </w:pPr>
      <w:r w:rsidRPr="006C4E83">
        <w:rPr>
          <w:lang w:eastAsia="zh-CN"/>
        </w:rPr>
        <w:t>определять значения историзмов, архаизмов, неологизмов, характеризовать неологизмы по сфере употребления и стилистической окраске;</w:t>
      </w:r>
    </w:p>
    <w:p w:rsidR="006C4E83" w:rsidRPr="006C4E83" w:rsidRDefault="006C4E83" w:rsidP="006C4E83">
      <w:pPr>
        <w:rPr>
          <w:lang w:eastAsia="zh-CN"/>
        </w:rPr>
      </w:pPr>
      <w:r w:rsidRPr="006C4E83">
        <w:rPr>
          <w:lang w:eastAsia="zh-CN"/>
        </w:rPr>
        <w:t>пользоваться разными словарями, в том числе мультимедийными;</w:t>
      </w:r>
    </w:p>
    <w:p w:rsidR="006C4E83" w:rsidRPr="006C4E83" w:rsidRDefault="006C4E83" w:rsidP="006C4E83">
      <w:pPr>
        <w:rPr>
          <w:lang w:eastAsia="zh-CN"/>
        </w:rPr>
      </w:pPr>
      <w:r w:rsidRPr="006C4E83">
        <w:rPr>
          <w:lang w:eastAsia="zh-CN"/>
        </w:rPr>
        <w:t>устанавливать принадлежность текста к определенной функциональной разновидности языка;</w:t>
      </w:r>
    </w:p>
    <w:p w:rsidR="006C4E83" w:rsidRPr="006C4E83" w:rsidRDefault="006C4E83" w:rsidP="006C4E83">
      <w:pPr>
        <w:rPr>
          <w:lang w:eastAsia="zh-CN"/>
        </w:rPr>
      </w:pPr>
      <w:r w:rsidRPr="006C4E83">
        <w:rPr>
          <w:lang w:eastAsia="zh-CN"/>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C4E83" w:rsidRPr="006C4E83" w:rsidRDefault="006C4E83" w:rsidP="006C4E83">
      <w:pPr>
        <w:rPr>
          <w:lang w:eastAsia="zh-CN"/>
        </w:rPr>
      </w:pPr>
      <w:r w:rsidRPr="006C4E83">
        <w:rPr>
          <w:lang w:eastAsia="zh-CN"/>
        </w:rPr>
        <w:t>понимать место хакасского языка среди остальных тюркских языков, выявлять общее и специфическое в хакасском и других тюркских языках;</w:t>
      </w:r>
    </w:p>
    <w:p w:rsidR="006C4E83" w:rsidRPr="006C4E83" w:rsidRDefault="006C4E83" w:rsidP="006C4E83">
      <w:pPr>
        <w:rPr>
          <w:lang w:eastAsia="zh-CN"/>
        </w:rPr>
      </w:pPr>
      <w:r w:rsidRPr="006C4E83">
        <w:rPr>
          <w:lang w:eastAsia="zh-CN"/>
        </w:rPr>
        <w:t>вести диалог в условиях межкультурной коммуникации.</w:t>
      </w:r>
    </w:p>
    <w:p w:rsidR="006C4E83" w:rsidRPr="006C4E83" w:rsidRDefault="006C4E83" w:rsidP="006C4E83">
      <w:pPr>
        <w:rPr>
          <w:lang w:eastAsia="zh-CN"/>
        </w:rPr>
      </w:pPr>
      <w:r w:rsidRPr="006C4E83">
        <w:rPr>
          <w:lang w:eastAsia="zh-CN"/>
        </w:rPr>
        <w:t>55.8.5. Предметные результаты изучения родного (хакасского) языка. К концу 11 класса обучающийся научится:</w:t>
      </w:r>
    </w:p>
    <w:p w:rsidR="006C4E83" w:rsidRPr="006C4E83" w:rsidRDefault="006C4E83" w:rsidP="006C4E83">
      <w:pPr>
        <w:rPr>
          <w:lang w:eastAsia="zh-CN"/>
        </w:rPr>
      </w:pPr>
      <w:r w:rsidRPr="006C4E83">
        <w:rPr>
          <w:lang w:eastAsia="zh-CN"/>
        </w:rPr>
        <w:t>осознавать хакасский язык как развивающееся явление, взаимосвязь исторического развития хакасского языка с историей общества;</w:t>
      </w:r>
    </w:p>
    <w:p w:rsidR="006C4E83" w:rsidRPr="006C4E83" w:rsidRDefault="006C4E83" w:rsidP="006C4E83">
      <w:pPr>
        <w:rPr>
          <w:lang w:eastAsia="zh-CN"/>
        </w:rPr>
      </w:pPr>
      <w:r w:rsidRPr="006C4E83">
        <w:rPr>
          <w:lang w:eastAsia="zh-CN"/>
        </w:rPr>
        <w:t>понимать и толковать значения фразеологических оборотов с национально-культурным компонентом; уместно употреблять их в речи;</w:t>
      </w:r>
    </w:p>
    <w:p w:rsidR="006C4E83" w:rsidRPr="006C4E83" w:rsidRDefault="006C4E83" w:rsidP="006C4E83">
      <w:pPr>
        <w:rPr>
          <w:lang w:eastAsia="zh-CN"/>
        </w:rPr>
      </w:pPr>
      <w:r w:rsidRPr="006C4E83">
        <w:rPr>
          <w:lang w:eastAsia="zh-CN"/>
        </w:rPr>
        <w:t>характеризовать слова с точки зрения происхождения: лексика исконно хакасская и заимствованная;</w:t>
      </w:r>
    </w:p>
    <w:p w:rsidR="006C4E83" w:rsidRPr="006C4E83" w:rsidRDefault="006C4E83" w:rsidP="006C4E83">
      <w:pPr>
        <w:rPr>
          <w:lang w:eastAsia="zh-CN"/>
        </w:rPr>
      </w:pPr>
      <w:r w:rsidRPr="006C4E83">
        <w:rPr>
          <w:lang w:eastAsia="zh-CN"/>
        </w:rPr>
        <w:t>понимать процессы заимствования лексики как результат взаимодействия национальных культур;</w:t>
      </w:r>
    </w:p>
    <w:p w:rsidR="006C4E83" w:rsidRPr="006C4E83" w:rsidRDefault="006C4E83" w:rsidP="006C4E83">
      <w:pPr>
        <w:rPr>
          <w:lang w:eastAsia="zh-CN"/>
        </w:rPr>
      </w:pPr>
      <w:r w:rsidRPr="006C4E83">
        <w:rPr>
          <w:lang w:eastAsia="zh-CN"/>
        </w:rPr>
        <w:t>характеризовать заимствованные слова по языку-источнику, времени вхождения;</w:t>
      </w:r>
    </w:p>
    <w:p w:rsidR="006C4E83" w:rsidRPr="006C4E83" w:rsidRDefault="006C4E83" w:rsidP="006C4E83">
      <w:pPr>
        <w:rPr>
          <w:lang w:eastAsia="zh-CN"/>
        </w:rPr>
      </w:pPr>
      <w:r w:rsidRPr="006C4E83">
        <w:rPr>
          <w:lang w:eastAsia="zh-CN"/>
        </w:rPr>
        <w:t>целесообразно употреблять иноязычные слова;</w:t>
      </w:r>
    </w:p>
    <w:p w:rsidR="006C4E83" w:rsidRPr="006C4E83" w:rsidRDefault="006C4E83" w:rsidP="006C4E83">
      <w:pPr>
        <w:rPr>
          <w:lang w:eastAsia="zh-CN"/>
        </w:rPr>
      </w:pPr>
      <w:r w:rsidRPr="006C4E83">
        <w:rPr>
          <w:lang w:eastAsia="zh-CN"/>
        </w:rPr>
        <w:t>различать стилистические варианты лексической нормы;</w:t>
      </w:r>
    </w:p>
    <w:p w:rsidR="006C4E83" w:rsidRPr="006C4E83" w:rsidRDefault="006C4E83" w:rsidP="006C4E83">
      <w:pPr>
        <w:rPr>
          <w:lang w:eastAsia="zh-CN"/>
        </w:rPr>
      </w:pPr>
      <w:r w:rsidRPr="006C4E83">
        <w:rPr>
          <w:lang w:eastAsia="zh-CN"/>
        </w:rPr>
        <w:t>употреблять синонимы, антонимы‚ омонимы с учетом стилистических вариантов лексической нормы;</w:t>
      </w:r>
    </w:p>
    <w:p w:rsidR="006C4E83" w:rsidRPr="006C4E83" w:rsidRDefault="006C4E83" w:rsidP="006C4E83">
      <w:pPr>
        <w:rPr>
          <w:lang w:eastAsia="zh-CN"/>
        </w:rPr>
      </w:pPr>
      <w:r w:rsidRPr="006C4E83">
        <w:rPr>
          <w:lang w:eastAsia="zh-CN"/>
        </w:rPr>
        <w:t>редактировать текст с целью исправления речевых ошибок;</w:t>
      </w:r>
    </w:p>
    <w:p w:rsidR="006C4E83" w:rsidRPr="006C4E83" w:rsidRDefault="006C4E83" w:rsidP="006C4E83">
      <w:pPr>
        <w:rPr>
          <w:lang w:eastAsia="zh-CN"/>
        </w:rPr>
      </w:pPr>
      <w:r w:rsidRPr="006C4E83">
        <w:rPr>
          <w:lang w:eastAsia="zh-CN"/>
        </w:rPr>
        <w:t>уметь ставить знаки препинания при прямой и косвенной речи;</w:t>
      </w:r>
    </w:p>
    <w:p w:rsidR="006C4E83" w:rsidRPr="006C4E83" w:rsidRDefault="006C4E83" w:rsidP="006C4E83">
      <w:pPr>
        <w:rPr>
          <w:lang w:eastAsia="zh-CN"/>
        </w:rPr>
      </w:pPr>
      <w:r w:rsidRPr="006C4E83">
        <w:rPr>
          <w:lang w:eastAsia="zh-CN"/>
        </w:rPr>
        <w:t>выявлять и исправлять ошибки в устной и письменной речи;</w:t>
      </w:r>
    </w:p>
    <w:p w:rsidR="006C4E83" w:rsidRPr="006C4E83" w:rsidRDefault="006C4E83" w:rsidP="006C4E83">
      <w:pPr>
        <w:rPr>
          <w:lang w:eastAsia="zh-CN"/>
        </w:rPr>
      </w:pPr>
      <w:r w:rsidRPr="006C4E83">
        <w:rPr>
          <w:lang w:eastAsia="zh-CN"/>
        </w:rPr>
        <w:t>соблюдать основные орфографические и пунктуационные нормы современного хакасского литературного языка (в рамках изученного);</w:t>
      </w:r>
    </w:p>
    <w:p w:rsidR="006C4E83" w:rsidRPr="006C4E83" w:rsidRDefault="006C4E83" w:rsidP="006C4E83">
      <w:pPr>
        <w:rPr>
          <w:lang w:eastAsia="zh-CN"/>
        </w:rPr>
      </w:pPr>
      <w:r w:rsidRPr="006C4E83">
        <w:rPr>
          <w:lang w:eastAsia="zh-CN"/>
        </w:rPr>
        <w:lastRenderedPageBreak/>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6C4E83" w:rsidRPr="006C4E83" w:rsidRDefault="006C4E83" w:rsidP="006C4E83">
      <w:pPr>
        <w:rPr>
          <w:lang w:eastAsia="zh-CN"/>
        </w:rPr>
      </w:pPr>
      <w:r w:rsidRPr="006C4E83">
        <w:rPr>
          <w:lang w:eastAsia="zh-CN"/>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6C4E83" w:rsidRPr="006C4E83" w:rsidRDefault="006C4E83" w:rsidP="006C4E83">
      <w:pPr>
        <w:rPr>
          <w:lang w:eastAsia="zh-CN"/>
        </w:rPr>
      </w:pPr>
      <w:r w:rsidRPr="006C4E83">
        <w:rPr>
          <w:lang w:eastAsia="zh-CN"/>
        </w:rPr>
        <w:t>определять различия между литературным языком и диалектами; осознавать диалекты как часть народной культуры;</w:t>
      </w:r>
    </w:p>
    <w:p w:rsidR="006C4E83" w:rsidRPr="006C4E83" w:rsidRDefault="006C4E83" w:rsidP="006C4E83">
      <w:pPr>
        <w:rPr>
          <w:lang w:eastAsia="zh-CN"/>
        </w:rPr>
      </w:pPr>
      <w:r w:rsidRPr="006C4E83">
        <w:rPr>
          <w:lang w:eastAsia="zh-CN"/>
        </w:rPr>
        <w:t>создавать текст как результат проектной (исследовательской) деятельности;</w:t>
      </w:r>
    </w:p>
    <w:p w:rsidR="006C4E83" w:rsidRPr="006C4E83" w:rsidRDefault="006C4E83" w:rsidP="006C4E83">
      <w:pPr>
        <w:rPr>
          <w:lang w:eastAsia="zh-CN"/>
        </w:rPr>
      </w:pPr>
      <w:r w:rsidRPr="006C4E83">
        <w:rPr>
          <w:lang w:eastAsia="zh-CN"/>
        </w:rPr>
        <w:t>редактировать собственные тексты с целью совершенствования их содержания и формы;</w:t>
      </w:r>
    </w:p>
    <w:p w:rsidR="006C4E83" w:rsidRPr="006C4E83" w:rsidRDefault="006C4E83" w:rsidP="006C4E83">
      <w:pPr>
        <w:rPr>
          <w:lang w:eastAsia="zh-CN"/>
        </w:rPr>
      </w:pPr>
      <w:r w:rsidRPr="006C4E83">
        <w:rPr>
          <w:lang w:eastAsia="zh-CN"/>
        </w:rP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6C4E83" w:rsidRPr="006C4E83" w:rsidRDefault="006C4E83" w:rsidP="006C4E83">
      <w:pPr>
        <w:rPr>
          <w:lang w:eastAsia="zh-CN"/>
        </w:rPr>
      </w:pPr>
      <w:r w:rsidRPr="006C4E83">
        <w:rPr>
          <w:lang w:eastAsia="zh-CN"/>
        </w:rPr>
        <w:t>учитывать сходства и различия в сопоставляемых языках в устной и письменной речи.</w:t>
      </w:r>
    </w:p>
    <w:p w:rsidR="006C4E83" w:rsidRPr="006C4E83" w:rsidRDefault="006C4E83" w:rsidP="006C4E83">
      <w:pPr>
        <w:rPr>
          <w:lang w:eastAsia="zh-CN"/>
        </w:rPr>
      </w:pPr>
      <w:r w:rsidRPr="006C4E83">
        <w:rPr>
          <w:lang w:eastAsia="zh-CN"/>
        </w:rPr>
        <w:t>56. Федеральная рабочая программа по учебному предмету «Родной (хантыйский) язык (шурышкарский диалект)».</w:t>
      </w:r>
    </w:p>
    <w:p w:rsidR="006C4E83" w:rsidRPr="006C4E83" w:rsidRDefault="006C4E83" w:rsidP="006C4E83">
      <w:pPr>
        <w:rPr>
          <w:lang w:eastAsia="zh-CN"/>
        </w:rPr>
      </w:pPr>
      <w:r w:rsidRPr="006C4E83">
        <w:rPr>
          <w:lang w:eastAsia="zh-CN"/>
        </w:rPr>
        <w:t>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6C4E83" w:rsidRPr="006C4E83" w:rsidRDefault="006C4E83" w:rsidP="006C4E83">
      <w:pPr>
        <w:rPr>
          <w:lang w:eastAsia="zh-CN"/>
        </w:rPr>
      </w:pPr>
      <w:r w:rsidRPr="006C4E83">
        <w:rPr>
          <w:lang w:eastAsia="zh-CN"/>
        </w:rPr>
        <w:t>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zh-CN"/>
        </w:rPr>
      </w:pPr>
      <w:r w:rsidRPr="006C4E83">
        <w:rPr>
          <w:lang w:eastAsia="zh-CN"/>
        </w:rP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zh-CN"/>
        </w:rPr>
      </w:pPr>
      <w:r w:rsidRPr="006C4E83">
        <w:rPr>
          <w:lang w:eastAsia="zh-CN"/>
        </w:rP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zh-CN"/>
        </w:rPr>
      </w:pPr>
      <w:r w:rsidRPr="006C4E83">
        <w:rPr>
          <w:lang w:eastAsia="zh-CN"/>
        </w:rPr>
        <w:t>56.5. Пояснительная записка.</w:t>
      </w:r>
    </w:p>
    <w:p w:rsidR="006C4E83" w:rsidRPr="006C4E83" w:rsidRDefault="006C4E83" w:rsidP="006C4E83">
      <w:pPr>
        <w:rPr>
          <w:lang w:eastAsia="zh-CN"/>
        </w:rPr>
      </w:pPr>
      <w:r w:rsidRPr="006C4E83">
        <w:rPr>
          <w:lang w:eastAsia="zh-CN"/>
        </w:rP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rPr>
      </w:pPr>
      <w:r w:rsidRPr="006C4E83">
        <w:rPr>
          <w:lang w:eastAsia="zh-CN"/>
        </w:rPr>
        <w:t xml:space="preserve">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w:t>
      </w:r>
      <w:r w:rsidRPr="006C4E83">
        <w:rPr>
          <w:lang w:eastAsia="zh-CN"/>
        </w:rPr>
        <w:lastRenderedPageBreak/>
        <w:t>языком во всей полноте его функциональных возможностей в соответствии с нормами устной и письменной речи.</w:t>
      </w:r>
    </w:p>
    <w:p w:rsidR="006C4E83" w:rsidRPr="006C4E83" w:rsidRDefault="006C4E83" w:rsidP="006C4E83">
      <w:pPr>
        <w:rPr>
          <w:lang w:eastAsia="zh-CN"/>
        </w:rPr>
      </w:pPr>
      <w:r w:rsidRPr="006C4E83">
        <w:rPr>
          <w:lang w:eastAsia="zh-CN"/>
        </w:rP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6C4E83" w:rsidRPr="006C4E83" w:rsidRDefault="006C4E83" w:rsidP="006C4E83">
      <w:pPr>
        <w:rPr>
          <w:lang w:eastAsia="zh-CN"/>
        </w:rPr>
      </w:pPr>
      <w:r w:rsidRPr="006C4E83">
        <w:rPr>
          <w:lang w:eastAsia="zh-CN"/>
        </w:rP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6C4E83" w:rsidRPr="006C4E83" w:rsidRDefault="006C4E83" w:rsidP="006C4E83">
      <w:pPr>
        <w:rPr>
          <w:lang w:eastAsia="zh-CN"/>
        </w:rPr>
      </w:pPr>
      <w:r w:rsidRPr="006C4E83">
        <w:rPr>
          <w:lang w:eastAsia="zh-CN"/>
        </w:rPr>
        <w:t>56.5.3. Изучение родного (хантыйского) языка направлено на достижение следующих целей:</w:t>
      </w:r>
    </w:p>
    <w:p w:rsidR="006C4E83" w:rsidRPr="006C4E83" w:rsidRDefault="006C4E83" w:rsidP="006C4E83">
      <w:pPr>
        <w:rPr>
          <w:lang w:eastAsia="zh-CN"/>
        </w:rPr>
      </w:pPr>
      <w:r w:rsidRPr="006C4E83">
        <w:rPr>
          <w:lang w:eastAsia="zh-CN"/>
        </w:rPr>
        <w:t>воспитание уважения к родному языку, сознательного отношения к нему как явлению культуры, осознание эстетической ценности родного языка;</w:t>
      </w:r>
    </w:p>
    <w:p w:rsidR="006C4E83" w:rsidRPr="006C4E83" w:rsidRDefault="006C4E83" w:rsidP="006C4E83">
      <w:pPr>
        <w:rPr>
          <w:lang w:eastAsia="zh-CN"/>
        </w:rPr>
      </w:pPr>
      <w:r w:rsidRPr="006C4E83">
        <w:rPr>
          <w:lang w:eastAsia="zh-CN"/>
        </w:rP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6C4E83" w:rsidRPr="006C4E83" w:rsidRDefault="006C4E83" w:rsidP="006C4E83">
      <w:pPr>
        <w:rPr>
          <w:lang w:eastAsia="zh-CN"/>
        </w:rPr>
      </w:pPr>
      <w:r w:rsidRPr="006C4E83">
        <w:rPr>
          <w:lang w:eastAsia="zh-CN"/>
        </w:rP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6C4E83" w:rsidRPr="006C4E83" w:rsidRDefault="006C4E83" w:rsidP="006C4E83">
      <w:pPr>
        <w:rPr>
          <w:lang w:eastAsia="zh-CN"/>
        </w:rPr>
      </w:pPr>
      <w:r w:rsidRPr="006C4E83">
        <w:rPr>
          <w:lang w:eastAsia="zh-CN"/>
        </w:rPr>
        <w:t>освоение знаний об устройстве хантыйской языковой системы и закономерностях её функционирования, о стилистических ресурсах и основных нормах хантыйского литературного языка.</w:t>
      </w:r>
    </w:p>
    <w:p w:rsidR="006C4E83" w:rsidRPr="006C4E83" w:rsidRDefault="006C4E83" w:rsidP="006C4E83">
      <w:pPr>
        <w:rPr>
          <w:lang w:eastAsia="zh-CN"/>
        </w:rPr>
      </w:pPr>
      <w:r w:rsidRPr="006C4E83">
        <w:rPr>
          <w:lang w:eastAsia="zh-CN"/>
        </w:rPr>
        <w:t>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rsidR="006C4E83" w:rsidRPr="006C4E83" w:rsidRDefault="006C4E83" w:rsidP="006C4E83">
      <w:pPr>
        <w:rPr>
          <w:lang w:eastAsia="zh-CN"/>
        </w:rPr>
      </w:pPr>
      <w:r w:rsidRPr="006C4E83">
        <w:rPr>
          <w:lang w:eastAsia="zh-CN"/>
        </w:rPr>
        <w:t>56.6. Содержание обучения в 10 классе.</w:t>
      </w:r>
    </w:p>
    <w:p w:rsidR="006C4E83" w:rsidRPr="006C4E83" w:rsidRDefault="006C4E83" w:rsidP="006C4E83">
      <w:pPr>
        <w:rPr>
          <w:lang w:eastAsia="zh-CN"/>
        </w:rPr>
      </w:pPr>
      <w:r w:rsidRPr="006C4E83">
        <w:rPr>
          <w:lang w:eastAsia="zh-CN"/>
        </w:rPr>
        <w:t>56.6.1. Язык и культура. Хантыйский язык среди финно-угорских языков.</w:t>
      </w:r>
    </w:p>
    <w:p w:rsidR="006C4E83" w:rsidRPr="006C4E83" w:rsidRDefault="006C4E83" w:rsidP="006C4E83">
      <w:pPr>
        <w:rPr>
          <w:lang w:eastAsia="zh-CN"/>
        </w:rPr>
      </w:pPr>
      <w:r w:rsidRPr="006C4E83">
        <w:rPr>
          <w:lang w:eastAsia="zh-CN"/>
        </w:rPr>
        <w:t>56.6.2. Фонетика.</w:t>
      </w:r>
    </w:p>
    <w:p w:rsidR="006C4E83" w:rsidRPr="006C4E83" w:rsidRDefault="006C4E83" w:rsidP="006C4E83">
      <w:pPr>
        <w:rPr>
          <w:lang w:eastAsia="zh-CN"/>
        </w:rPr>
      </w:pPr>
      <w:r w:rsidRPr="006C4E83">
        <w:rPr>
          <w:lang w:eastAsia="zh-CN"/>
        </w:rPr>
        <w:t>Гласные и согласные звуки. Артикуляционная классификация согласных и гласных звуков.</w:t>
      </w:r>
    </w:p>
    <w:p w:rsidR="006C4E83" w:rsidRPr="006C4E83" w:rsidRDefault="006C4E83" w:rsidP="006C4E83">
      <w:pPr>
        <w:rPr>
          <w:lang w:eastAsia="zh-CN"/>
        </w:rPr>
      </w:pPr>
      <w:r w:rsidRPr="006C4E83">
        <w:rPr>
          <w:lang w:eastAsia="zh-CN"/>
        </w:rPr>
        <w:t>Хантыйское слогоделение и правила переноса.</w:t>
      </w:r>
    </w:p>
    <w:p w:rsidR="006C4E83" w:rsidRPr="006C4E83" w:rsidRDefault="006C4E83" w:rsidP="006C4E83">
      <w:pPr>
        <w:rPr>
          <w:lang w:eastAsia="zh-CN"/>
        </w:rPr>
      </w:pPr>
      <w:r w:rsidRPr="006C4E83">
        <w:rPr>
          <w:lang w:eastAsia="zh-CN"/>
        </w:rPr>
        <w:t>Орфоэпия. Нормы произношения хантыйских звуков. Нормы ударения.</w:t>
      </w:r>
    </w:p>
    <w:p w:rsidR="006C4E83" w:rsidRPr="006C4E83" w:rsidRDefault="006C4E83" w:rsidP="006C4E83">
      <w:pPr>
        <w:rPr>
          <w:lang w:eastAsia="zh-CN"/>
        </w:rPr>
      </w:pPr>
      <w:r w:rsidRPr="006C4E83">
        <w:rPr>
          <w:lang w:eastAsia="zh-CN"/>
        </w:rPr>
        <w:t>56.6.3. Лексика.</w:t>
      </w:r>
    </w:p>
    <w:p w:rsidR="006C4E83" w:rsidRPr="006C4E83" w:rsidRDefault="006C4E83" w:rsidP="006C4E83">
      <w:pPr>
        <w:rPr>
          <w:lang w:eastAsia="zh-CN"/>
        </w:rPr>
      </w:pPr>
      <w:r w:rsidRPr="006C4E83">
        <w:rPr>
          <w:lang w:eastAsia="zh-CN"/>
        </w:rPr>
        <w:t>Многозначные слова.</w:t>
      </w:r>
    </w:p>
    <w:p w:rsidR="006C4E83" w:rsidRPr="006C4E83" w:rsidRDefault="006C4E83" w:rsidP="006C4E83">
      <w:pPr>
        <w:rPr>
          <w:lang w:eastAsia="zh-CN"/>
        </w:rPr>
      </w:pPr>
      <w:r w:rsidRPr="006C4E83">
        <w:rPr>
          <w:lang w:eastAsia="zh-CN"/>
        </w:rPr>
        <w:t>Синонимы. Антонимы. Омонимы. Паронимы.</w:t>
      </w:r>
    </w:p>
    <w:p w:rsidR="006C4E83" w:rsidRPr="006C4E83" w:rsidRDefault="006C4E83" w:rsidP="006C4E83">
      <w:pPr>
        <w:rPr>
          <w:lang w:eastAsia="zh-CN"/>
        </w:rPr>
      </w:pPr>
      <w:r w:rsidRPr="006C4E83">
        <w:rPr>
          <w:lang w:eastAsia="zh-CN"/>
        </w:rPr>
        <w:t xml:space="preserve">Устаревшие и новые слова. </w:t>
      </w:r>
    </w:p>
    <w:p w:rsidR="006C4E83" w:rsidRPr="006C4E83" w:rsidRDefault="006C4E83" w:rsidP="006C4E83">
      <w:pPr>
        <w:rPr>
          <w:lang w:eastAsia="zh-CN"/>
        </w:rPr>
      </w:pPr>
      <w:r w:rsidRPr="006C4E83">
        <w:rPr>
          <w:lang w:eastAsia="zh-CN"/>
        </w:rPr>
        <w:t xml:space="preserve">Заимствованные слова. </w:t>
      </w:r>
    </w:p>
    <w:p w:rsidR="006C4E83" w:rsidRPr="006C4E83" w:rsidRDefault="006C4E83" w:rsidP="006C4E83">
      <w:pPr>
        <w:rPr>
          <w:lang w:eastAsia="zh-CN"/>
        </w:rPr>
      </w:pPr>
      <w:r w:rsidRPr="006C4E83">
        <w:rPr>
          <w:lang w:eastAsia="zh-CN"/>
        </w:rPr>
        <w:lastRenderedPageBreak/>
        <w:t>Фразеологизмы.</w:t>
      </w:r>
    </w:p>
    <w:p w:rsidR="006C4E83" w:rsidRPr="006C4E83" w:rsidRDefault="006C4E83" w:rsidP="006C4E83">
      <w:pPr>
        <w:rPr>
          <w:lang w:eastAsia="zh-CN"/>
        </w:rPr>
      </w:pPr>
      <w:r w:rsidRPr="006C4E83">
        <w:rPr>
          <w:lang w:eastAsia="zh-CN"/>
        </w:rPr>
        <w:t>Табуированная лексика.</w:t>
      </w:r>
    </w:p>
    <w:p w:rsidR="006C4E83" w:rsidRPr="006C4E83" w:rsidRDefault="006C4E83" w:rsidP="006C4E83">
      <w:pPr>
        <w:rPr>
          <w:lang w:eastAsia="zh-CN"/>
        </w:rPr>
      </w:pPr>
      <w:r w:rsidRPr="006C4E83">
        <w:rPr>
          <w:lang w:eastAsia="zh-CN"/>
        </w:rPr>
        <w:t>56.6.4. Морфемика и словообразование.</w:t>
      </w:r>
    </w:p>
    <w:p w:rsidR="006C4E83" w:rsidRPr="006C4E83" w:rsidRDefault="006C4E83" w:rsidP="006C4E83">
      <w:pPr>
        <w:rPr>
          <w:lang w:eastAsia="zh-CN"/>
        </w:rPr>
      </w:pPr>
      <w:r w:rsidRPr="006C4E83">
        <w:rPr>
          <w:lang w:eastAsia="zh-CN"/>
        </w:rPr>
        <w:t>Словообразование.</w:t>
      </w:r>
    </w:p>
    <w:p w:rsidR="006C4E83" w:rsidRPr="006C4E83" w:rsidRDefault="006C4E83" w:rsidP="006C4E83">
      <w:pPr>
        <w:rPr>
          <w:lang w:eastAsia="zh-CN"/>
        </w:rPr>
      </w:pPr>
      <w:r w:rsidRPr="006C4E83">
        <w:rPr>
          <w:lang w:eastAsia="zh-CN"/>
        </w:rPr>
        <w:t>Словообразование имён существительных.</w:t>
      </w:r>
    </w:p>
    <w:p w:rsidR="006C4E83" w:rsidRPr="006C4E83" w:rsidRDefault="006C4E83" w:rsidP="006C4E83">
      <w:pPr>
        <w:rPr>
          <w:lang w:eastAsia="zh-CN"/>
        </w:rPr>
      </w:pPr>
      <w:r w:rsidRPr="006C4E83">
        <w:rPr>
          <w:lang w:eastAsia="zh-CN"/>
        </w:rPr>
        <w:t>Словообразование имён прилагательных.</w:t>
      </w:r>
    </w:p>
    <w:p w:rsidR="006C4E83" w:rsidRPr="006C4E83" w:rsidRDefault="006C4E83" w:rsidP="006C4E83">
      <w:pPr>
        <w:rPr>
          <w:lang w:eastAsia="zh-CN"/>
        </w:rPr>
      </w:pPr>
      <w:r w:rsidRPr="006C4E83">
        <w:rPr>
          <w:lang w:eastAsia="zh-CN"/>
        </w:rPr>
        <w:t>Словообразование имён числительных.</w:t>
      </w:r>
    </w:p>
    <w:p w:rsidR="006C4E83" w:rsidRPr="006C4E83" w:rsidRDefault="006C4E83" w:rsidP="006C4E83">
      <w:pPr>
        <w:rPr>
          <w:lang w:eastAsia="zh-CN"/>
        </w:rPr>
      </w:pPr>
      <w:r w:rsidRPr="006C4E83">
        <w:rPr>
          <w:lang w:eastAsia="zh-CN"/>
        </w:rPr>
        <w:t>Словообразование глаголов.</w:t>
      </w:r>
    </w:p>
    <w:p w:rsidR="006C4E83" w:rsidRPr="006C4E83" w:rsidRDefault="006C4E83" w:rsidP="006C4E83">
      <w:pPr>
        <w:rPr>
          <w:lang w:eastAsia="zh-CN"/>
        </w:rPr>
      </w:pPr>
      <w:r w:rsidRPr="006C4E83">
        <w:rPr>
          <w:lang w:eastAsia="zh-CN"/>
        </w:rPr>
        <w:t>56.6.5. Морфология.</w:t>
      </w:r>
    </w:p>
    <w:p w:rsidR="006C4E83" w:rsidRPr="006C4E83" w:rsidRDefault="006C4E83" w:rsidP="006C4E83">
      <w:pPr>
        <w:rPr>
          <w:lang w:eastAsia="zh-CN"/>
        </w:rPr>
      </w:pPr>
      <w:r w:rsidRPr="006C4E83">
        <w:rPr>
          <w:lang w:eastAsia="zh-CN"/>
        </w:rPr>
        <w:t>Имя существительное. Типы склонений имени существительного. Основное и лично-притяжательное склонение. Падежи имён существительных. Лично-притяжательная форма имён существительных.</w:t>
      </w:r>
    </w:p>
    <w:p w:rsidR="006C4E83" w:rsidRPr="006C4E83" w:rsidRDefault="006C4E83" w:rsidP="006C4E83">
      <w:pPr>
        <w:rPr>
          <w:lang w:eastAsia="zh-CN"/>
        </w:rPr>
      </w:pPr>
      <w:r w:rsidRPr="006C4E83">
        <w:rPr>
          <w:lang w:eastAsia="zh-CN"/>
        </w:rPr>
        <w:t>Качественные имена прилагательные. Степени сравнения имён прилагательных. Относительные имена прилагательные.</w:t>
      </w:r>
    </w:p>
    <w:p w:rsidR="006C4E83" w:rsidRPr="006C4E83" w:rsidRDefault="006C4E83" w:rsidP="006C4E83">
      <w:pPr>
        <w:rPr>
          <w:lang w:eastAsia="zh-CN"/>
        </w:rPr>
      </w:pPr>
      <w:r w:rsidRPr="006C4E83">
        <w:rPr>
          <w:lang w:eastAsia="zh-CN"/>
        </w:rPr>
        <w:t>Имя числительное.</w:t>
      </w:r>
    </w:p>
    <w:p w:rsidR="006C4E83" w:rsidRPr="006C4E83" w:rsidRDefault="006C4E83" w:rsidP="006C4E83">
      <w:pPr>
        <w:rPr>
          <w:lang w:eastAsia="zh-CN"/>
        </w:rPr>
      </w:pPr>
      <w:r w:rsidRPr="006C4E83">
        <w:rPr>
          <w:lang w:eastAsia="zh-CN"/>
        </w:rPr>
        <w:t>Местоимение.</w:t>
      </w:r>
    </w:p>
    <w:p w:rsidR="006C4E83" w:rsidRPr="006C4E83" w:rsidRDefault="006C4E83" w:rsidP="006C4E83">
      <w:pPr>
        <w:rPr>
          <w:lang w:eastAsia="zh-CN"/>
        </w:rPr>
      </w:pPr>
      <w:r w:rsidRPr="006C4E83">
        <w:rPr>
          <w:lang w:eastAsia="zh-CN"/>
        </w:rPr>
        <w:t>Глагол. Типы спряжений глаголов. Объектное и безобъектное спряжение. Время глаголов. Наклонение глаголов.</w:t>
      </w:r>
    </w:p>
    <w:p w:rsidR="006C4E83" w:rsidRPr="006C4E83" w:rsidRDefault="006C4E83" w:rsidP="006C4E83">
      <w:pPr>
        <w:rPr>
          <w:lang w:eastAsia="zh-CN"/>
        </w:rPr>
      </w:pPr>
      <w:r w:rsidRPr="006C4E83">
        <w:rPr>
          <w:lang w:eastAsia="zh-CN"/>
        </w:rPr>
        <w:t>Наречие.</w:t>
      </w:r>
    </w:p>
    <w:p w:rsidR="006C4E83" w:rsidRPr="006C4E83" w:rsidRDefault="006C4E83" w:rsidP="006C4E83">
      <w:pPr>
        <w:rPr>
          <w:lang w:eastAsia="zh-CN"/>
        </w:rPr>
      </w:pPr>
      <w:r w:rsidRPr="006C4E83">
        <w:rPr>
          <w:lang w:eastAsia="zh-CN"/>
        </w:rPr>
        <w:t>Послелоги.</w:t>
      </w:r>
    </w:p>
    <w:p w:rsidR="006C4E83" w:rsidRPr="006C4E83" w:rsidRDefault="006C4E83" w:rsidP="006C4E83">
      <w:pPr>
        <w:rPr>
          <w:lang w:eastAsia="zh-CN"/>
        </w:rPr>
      </w:pPr>
      <w:r w:rsidRPr="006C4E83">
        <w:rPr>
          <w:lang w:eastAsia="zh-CN"/>
        </w:rPr>
        <w:t>56.6.6. Синтаксис.</w:t>
      </w:r>
    </w:p>
    <w:p w:rsidR="006C4E83" w:rsidRPr="006C4E83" w:rsidRDefault="006C4E83" w:rsidP="006C4E83">
      <w:pPr>
        <w:rPr>
          <w:lang w:eastAsia="zh-CN"/>
        </w:rPr>
      </w:pPr>
      <w:r w:rsidRPr="006C4E83">
        <w:rPr>
          <w:lang w:eastAsia="zh-CN"/>
        </w:rPr>
        <w:t>Словосочетание.</w:t>
      </w:r>
    </w:p>
    <w:p w:rsidR="006C4E83" w:rsidRPr="006C4E83" w:rsidRDefault="006C4E83" w:rsidP="006C4E83">
      <w:pPr>
        <w:rPr>
          <w:lang w:eastAsia="zh-CN"/>
        </w:rPr>
      </w:pPr>
      <w:r w:rsidRPr="006C4E83">
        <w:rPr>
          <w:lang w:eastAsia="zh-CN"/>
        </w:rPr>
        <w:t>Предложение. Односоставные предложения. Двусоставные предложения.</w:t>
      </w:r>
    </w:p>
    <w:p w:rsidR="006C4E83" w:rsidRPr="006C4E83" w:rsidRDefault="006C4E83" w:rsidP="006C4E83">
      <w:pPr>
        <w:rPr>
          <w:lang w:eastAsia="zh-CN"/>
        </w:rPr>
      </w:pPr>
      <w:r w:rsidRPr="006C4E83">
        <w:rPr>
          <w:lang w:eastAsia="zh-CN"/>
        </w:rPr>
        <w:t>56.7. Содержание обучения в 11 классе.</w:t>
      </w:r>
    </w:p>
    <w:p w:rsidR="006C4E83" w:rsidRPr="006C4E83" w:rsidRDefault="006C4E83" w:rsidP="006C4E83">
      <w:pPr>
        <w:rPr>
          <w:lang w:eastAsia="zh-CN"/>
        </w:rPr>
      </w:pPr>
      <w:r w:rsidRPr="006C4E83">
        <w:rPr>
          <w:lang w:eastAsia="zh-CN"/>
        </w:rPr>
        <w:t xml:space="preserve">56.7.1. Синтаксис. </w:t>
      </w:r>
    </w:p>
    <w:p w:rsidR="006C4E83" w:rsidRPr="006C4E83" w:rsidRDefault="006C4E83" w:rsidP="006C4E83">
      <w:pPr>
        <w:rPr>
          <w:lang w:eastAsia="zh-CN"/>
        </w:rPr>
      </w:pPr>
      <w:r w:rsidRPr="006C4E83">
        <w:rPr>
          <w:lang w:eastAsia="zh-CN"/>
        </w:rPr>
        <w:t xml:space="preserve">Синтаксические нормы. Связь слов в словосочетании. </w:t>
      </w:r>
    </w:p>
    <w:p w:rsidR="006C4E83" w:rsidRPr="006C4E83" w:rsidRDefault="006C4E83" w:rsidP="006C4E83">
      <w:pPr>
        <w:rPr>
          <w:lang w:eastAsia="zh-CN"/>
        </w:rPr>
      </w:pPr>
      <w:r w:rsidRPr="006C4E83">
        <w:rPr>
          <w:lang w:eastAsia="zh-CN"/>
        </w:rPr>
        <w:t xml:space="preserve">Нормы употребления главных и второстепенных членов предложения. </w:t>
      </w:r>
    </w:p>
    <w:p w:rsidR="006C4E83" w:rsidRPr="006C4E83" w:rsidRDefault="006C4E83" w:rsidP="006C4E83">
      <w:pPr>
        <w:rPr>
          <w:lang w:eastAsia="zh-CN"/>
        </w:rPr>
      </w:pPr>
      <w:r w:rsidRPr="006C4E83">
        <w:rPr>
          <w:lang w:eastAsia="zh-CN"/>
        </w:rPr>
        <w:t>Порядок слов в предложении. Синтаксические средства выразительности.</w:t>
      </w:r>
    </w:p>
    <w:p w:rsidR="006C4E83" w:rsidRPr="006C4E83" w:rsidRDefault="006C4E83" w:rsidP="006C4E83">
      <w:pPr>
        <w:rPr>
          <w:lang w:eastAsia="zh-CN"/>
        </w:rPr>
      </w:pPr>
      <w:r w:rsidRPr="006C4E83">
        <w:rPr>
          <w:lang w:eastAsia="zh-CN"/>
        </w:rPr>
        <w:t xml:space="preserve">Синтаксическая синонимия. </w:t>
      </w:r>
    </w:p>
    <w:p w:rsidR="006C4E83" w:rsidRPr="006C4E83" w:rsidRDefault="006C4E83" w:rsidP="006C4E83">
      <w:pPr>
        <w:rPr>
          <w:lang w:eastAsia="zh-CN"/>
        </w:rPr>
      </w:pPr>
      <w:r w:rsidRPr="006C4E83">
        <w:rPr>
          <w:lang w:eastAsia="zh-CN"/>
        </w:rPr>
        <w:t>56.7.2. Орфография и пунктуация.</w:t>
      </w:r>
    </w:p>
    <w:p w:rsidR="006C4E83" w:rsidRPr="006C4E83" w:rsidRDefault="006C4E83" w:rsidP="006C4E83">
      <w:pPr>
        <w:rPr>
          <w:lang w:eastAsia="zh-CN"/>
        </w:rPr>
      </w:pPr>
      <w:r w:rsidRPr="006C4E83">
        <w:rPr>
          <w:lang w:eastAsia="zh-CN"/>
        </w:rPr>
        <w:lastRenderedPageBreak/>
        <w:t>Нормы письменной речи. Принципы орфографии.</w:t>
      </w:r>
    </w:p>
    <w:p w:rsidR="006C4E83" w:rsidRPr="006C4E83" w:rsidRDefault="006C4E83" w:rsidP="006C4E83">
      <w:pPr>
        <w:rPr>
          <w:lang w:eastAsia="zh-CN"/>
        </w:rPr>
      </w:pPr>
      <w:r w:rsidRPr="006C4E83">
        <w:rPr>
          <w:lang w:eastAsia="zh-CN"/>
        </w:rPr>
        <w:t>Трудные случаи хантыйской орфографии.</w:t>
      </w:r>
    </w:p>
    <w:p w:rsidR="006C4E83" w:rsidRPr="006C4E83" w:rsidRDefault="006C4E83" w:rsidP="006C4E83">
      <w:pPr>
        <w:rPr>
          <w:lang w:eastAsia="zh-CN"/>
        </w:rPr>
      </w:pPr>
      <w:r w:rsidRPr="006C4E83">
        <w:rPr>
          <w:lang w:eastAsia="zh-CN"/>
        </w:rPr>
        <w:t>56.7.3. Текст как коммуникативная единица.</w:t>
      </w:r>
    </w:p>
    <w:p w:rsidR="006C4E83" w:rsidRPr="006C4E83" w:rsidRDefault="006C4E83" w:rsidP="006C4E83">
      <w:pPr>
        <w:rPr>
          <w:lang w:eastAsia="zh-CN"/>
        </w:rPr>
      </w:pPr>
      <w:r w:rsidRPr="006C4E83">
        <w:rPr>
          <w:lang w:eastAsia="zh-CN"/>
        </w:rPr>
        <w:t xml:space="preserve">Основные признаки текста. </w:t>
      </w:r>
    </w:p>
    <w:p w:rsidR="006C4E83" w:rsidRPr="006C4E83" w:rsidRDefault="006C4E83" w:rsidP="006C4E83">
      <w:pPr>
        <w:rPr>
          <w:lang w:eastAsia="zh-CN"/>
        </w:rPr>
      </w:pPr>
      <w:r w:rsidRPr="006C4E83">
        <w:rPr>
          <w:lang w:eastAsia="zh-CN"/>
        </w:rPr>
        <w:t xml:space="preserve">Информация в тексте. </w:t>
      </w:r>
    </w:p>
    <w:p w:rsidR="006C4E83" w:rsidRPr="006C4E83" w:rsidRDefault="006C4E83" w:rsidP="006C4E83">
      <w:pPr>
        <w:rPr>
          <w:lang w:eastAsia="zh-CN"/>
        </w:rPr>
      </w:pPr>
      <w:r w:rsidRPr="006C4E83">
        <w:rPr>
          <w:lang w:eastAsia="zh-CN"/>
        </w:rPr>
        <w:t xml:space="preserve">Композиция текста. </w:t>
      </w:r>
    </w:p>
    <w:p w:rsidR="006C4E83" w:rsidRPr="006C4E83" w:rsidRDefault="006C4E83" w:rsidP="006C4E83">
      <w:pPr>
        <w:rPr>
          <w:lang w:eastAsia="zh-CN"/>
        </w:rPr>
      </w:pPr>
      <w:r w:rsidRPr="006C4E83">
        <w:rPr>
          <w:lang w:eastAsia="zh-CN"/>
        </w:rPr>
        <w:t>Информационная переработка текста.</w:t>
      </w:r>
    </w:p>
    <w:p w:rsidR="006C4E83" w:rsidRPr="006C4E83" w:rsidRDefault="006C4E83" w:rsidP="006C4E83">
      <w:pPr>
        <w:rPr>
          <w:lang w:eastAsia="zh-CN"/>
        </w:rPr>
      </w:pPr>
      <w:r w:rsidRPr="006C4E83">
        <w:rPr>
          <w:lang w:eastAsia="zh-CN"/>
        </w:rPr>
        <w:t xml:space="preserve">56.7.4. Стилистика. </w:t>
      </w:r>
    </w:p>
    <w:p w:rsidR="006C4E83" w:rsidRPr="006C4E83" w:rsidRDefault="006C4E83" w:rsidP="006C4E83">
      <w:pPr>
        <w:rPr>
          <w:lang w:eastAsia="zh-CN"/>
        </w:rPr>
      </w:pPr>
      <w:r w:rsidRPr="006C4E83">
        <w:rPr>
          <w:lang w:eastAsia="zh-CN"/>
        </w:rPr>
        <w:t xml:space="preserve">Научный стиль речи. </w:t>
      </w:r>
    </w:p>
    <w:p w:rsidR="006C4E83" w:rsidRPr="006C4E83" w:rsidRDefault="006C4E83" w:rsidP="006C4E83">
      <w:pPr>
        <w:rPr>
          <w:lang w:eastAsia="zh-CN"/>
        </w:rPr>
      </w:pPr>
      <w:r w:rsidRPr="006C4E83">
        <w:rPr>
          <w:lang w:eastAsia="zh-CN"/>
        </w:rPr>
        <w:t>Официально-деловой стиль речи.</w:t>
      </w:r>
    </w:p>
    <w:p w:rsidR="006C4E83" w:rsidRPr="006C4E83" w:rsidRDefault="006C4E83" w:rsidP="006C4E83">
      <w:pPr>
        <w:rPr>
          <w:lang w:eastAsia="zh-CN"/>
        </w:rPr>
      </w:pPr>
      <w:r w:rsidRPr="006C4E83">
        <w:rPr>
          <w:lang w:eastAsia="zh-CN"/>
        </w:rPr>
        <w:t xml:space="preserve">Публицистический стиль речи. </w:t>
      </w:r>
    </w:p>
    <w:p w:rsidR="006C4E83" w:rsidRPr="006C4E83" w:rsidRDefault="006C4E83" w:rsidP="006C4E83">
      <w:pPr>
        <w:rPr>
          <w:lang w:eastAsia="zh-CN"/>
        </w:rPr>
      </w:pPr>
      <w:r w:rsidRPr="006C4E83">
        <w:rPr>
          <w:lang w:eastAsia="zh-CN"/>
        </w:rPr>
        <w:t xml:space="preserve">Художественный стиль речи. </w:t>
      </w:r>
    </w:p>
    <w:p w:rsidR="006C4E83" w:rsidRPr="006C4E83" w:rsidRDefault="006C4E83" w:rsidP="006C4E83">
      <w:pPr>
        <w:rPr>
          <w:lang w:eastAsia="zh-CN"/>
        </w:rPr>
      </w:pPr>
      <w:r w:rsidRPr="006C4E83">
        <w:rPr>
          <w:lang w:eastAsia="zh-CN"/>
        </w:rPr>
        <w:t>Типы речи: описание, повествование, рассуждение.</w:t>
      </w:r>
    </w:p>
    <w:p w:rsidR="006C4E83" w:rsidRPr="006C4E83" w:rsidRDefault="006C4E83" w:rsidP="006C4E83">
      <w:pPr>
        <w:rPr>
          <w:lang w:eastAsia="zh-CN"/>
        </w:rPr>
      </w:pPr>
      <w:r w:rsidRPr="006C4E83">
        <w:rPr>
          <w:lang w:eastAsia="zh-CN"/>
        </w:rPr>
        <w:t>56.8. Планируемые результаты освоения программы по родному (хантыйскому) языку на уровне среднего общего образования.</w:t>
      </w:r>
    </w:p>
    <w:p w:rsidR="006C4E83" w:rsidRPr="006C4E83" w:rsidRDefault="006C4E83" w:rsidP="006C4E83">
      <w:pPr>
        <w:rPr>
          <w:lang w:eastAsia="zh-CN"/>
        </w:rPr>
      </w:pPr>
      <w:r w:rsidRPr="006C4E83">
        <w:rPr>
          <w:lang w:eastAsia="zh-CN"/>
        </w:rP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zh-CN"/>
        </w:rPr>
      </w:pPr>
      <w:r w:rsidRPr="006C4E83">
        <w:rPr>
          <w:lang w:eastAsia="zh-CN"/>
        </w:rPr>
        <w:t>1) гражданского воспитания:</w:t>
      </w:r>
    </w:p>
    <w:p w:rsidR="006C4E83" w:rsidRPr="006C4E83" w:rsidRDefault="006C4E83" w:rsidP="006C4E83">
      <w:pPr>
        <w:rPr>
          <w:lang w:eastAsia="zh-CN"/>
        </w:rPr>
      </w:pPr>
      <w:r w:rsidRPr="006C4E83">
        <w:rPr>
          <w:lang w:eastAsia="zh-CN"/>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zh-CN"/>
        </w:rPr>
      </w:pPr>
      <w:r w:rsidRPr="006C4E83">
        <w:rPr>
          <w:lang w:eastAsia="zh-CN"/>
        </w:rPr>
        <w:t>осознание своих конституционных прав и обязанностей, уважение закона и правопорядка;</w:t>
      </w:r>
    </w:p>
    <w:p w:rsidR="006C4E83" w:rsidRPr="006C4E83" w:rsidRDefault="006C4E83" w:rsidP="006C4E83">
      <w:pPr>
        <w:rPr>
          <w:lang w:eastAsia="zh-CN"/>
        </w:rPr>
      </w:pPr>
      <w:r w:rsidRPr="006C4E83">
        <w:rPr>
          <w:lang w:eastAsia="zh-CN"/>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zh-CN"/>
        </w:rPr>
      </w:pPr>
      <w:r w:rsidRPr="006C4E83">
        <w:rPr>
          <w:lang w:eastAsia="zh-C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zh-CN"/>
        </w:rPr>
      </w:pPr>
      <w:r w:rsidRPr="006C4E83">
        <w:rPr>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zh-CN"/>
        </w:rPr>
      </w:pPr>
      <w:r w:rsidRPr="006C4E83">
        <w:rPr>
          <w:lang w:eastAsia="zh-CN"/>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zh-CN"/>
        </w:rPr>
      </w:pPr>
      <w:r w:rsidRPr="006C4E83">
        <w:rPr>
          <w:lang w:eastAsia="zh-CN"/>
        </w:rPr>
        <w:t>готовность к гуманитарной и волонтёрской деятельности;</w:t>
      </w:r>
    </w:p>
    <w:p w:rsidR="006C4E83" w:rsidRPr="006C4E83" w:rsidRDefault="006C4E83" w:rsidP="006C4E83">
      <w:pPr>
        <w:rPr>
          <w:lang w:eastAsia="zh-CN"/>
        </w:rPr>
      </w:pPr>
      <w:r w:rsidRPr="006C4E83">
        <w:rPr>
          <w:lang w:eastAsia="zh-CN"/>
        </w:rPr>
        <w:t>2) патриотического воспитания:</w:t>
      </w:r>
    </w:p>
    <w:p w:rsidR="006C4E83" w:rsidRPr="006C4E83" w:rsidRDefault="006C4E83" w:rsidP="006C4E83">
      <w:pPr>
        <w:rPr>
          <w:lang w:eastAsia="zh-CN"/>
        </w:rPr>
      </w:pPr>
      <w:r w:rsidRPr="006C4E83">
        <w:rPr>
          <w:lang w:eastAsia="zh-CN"/>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zh-CN"/>
        </w:rPr>
      </w:pPr>
      <w:r w:rsidRPr="006C4E83">
        <w:rPr>
          <w:lang w:eastAsia="zh-C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zh-CN"/>
        </w:rPr>
      </w:pPr>
      <w:r w:rsidRPr="006C4E83">
        <w:rPr>
          <w:lang w:eastAsia="zh-CN"/>
        </w:rPr>
        <w:t>идейная убеждённость, готовность к служению Отечеству и его защите, ответственность за его судьбу;</w:t>
      </w:r>
    </w:p>
    <w:p w:rsidR="006C4E83" w:rsidRPr="006C4E83" w:rsidRDefault="006C4E83" w:rsidP="006C4E83">
      <w:pPr>
        <w:rPr>
          <w:lang w:eastAsia="zh-CN"/>
        </w:rPr>
      </w:pPr>
      <w:r w:rsidRPr="006C4E83">
        <w:rPr>
          <w:lang w:eastAsia="zh-CN"/>
        </w:rPr>
        <w:t>3) духовно-нравственного воспитания:</w:t>
      </w:r>
    </w:p>
    <w:p w:rsidR="006C4E83" w:rsidRPr="006C4E83" w:rsidRDefault="006C4E83" w:rsidP="006C4E83">
      <w:pPr>
        <w:rPr>
          <w:lang w:eastAsia="zh-CN"/>
        </w:rPr>
      </w:pPr>
      <w:r w:rsidRPr="006C4E83">
        <w:rPr>
          <w:lang w:eastAsia="zh-CN"/>
        </w:rPr>
        <w:t xml:space="preserve">осознание духовных ценностей российского народа; </w:t>
      </w:r>
    </w:p>
    <w:p w:rsidR="006C4E83" w:rsidRPr="006C4E83" w:rsidRDefault="006C4E83" w:rsidP="006C4E83">
      <w:pPr>
        <w:rPr>
          <w:lang w:eastAsia="zh-CN"/>
        </w:rPr>
      </w:pPr>
      <w:r w:rsidRPr="006C4E83">
        <w:rPr>
          <w:lang w:eastAsia="zh-CN"/>
        </w:rPr>
        <w:t>сформированность нравственного сознания, норм этичного поведения;</w:t>
      </w:r>
    </w:p>
    <w:p w:rsidR="006C4E83" w:rsidRPr="006C4E83" w:rsidRDefault="006C4E83" w:rsidP="006C4E83">
      <w:pPr>
        <w:rPr>
          <w:lang w:eastAsia="zh-CN"/>
        </w:rPr>
      </w:pPr>
      <w:r w:rsidRPr="006C4E83">
        <w:rPr>
          <w:lang w:eastAsia="zh-CN"/>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zh-CN"/>
        </w:rPr>
      </w:pPr>
      <w:r w:rsidRPr="006C4E83">
        <w:rPr>
          <w:lang w:eastAsia="zh-CN"/>
        </w:rPr>
        <w:t>осознание личного вклада в построение устойчивого будущего;</w:t>
      </w:r>
    </w:p>
    <w:p w:rsidR="006C4E83" w:rsidRPr="006C4E83" w:rsidRDefault="006C4E83" w:rsidP="006C4E83">
      <w:pPr>
        <w:rPr>
          <w:lang w:eastAsia="zh-CN"/>
        </w:rPr>
      </w:pPr>
      <w:r w:rsidRPr="006C4E83">
        <w:rPr>
          <w:lang w:eastAsia="zh-C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zh-CN"/>
        </w:rPr>
      </w:pPr>
      <w:r w:rsidRPr="006C4E83">
        <w:rPr>
          <w:lang w:eastAsia="zh-CN"/>
        </w:rPr>
        <w:t>4) эстетического воспитания:</w:t>
      </w:r>
    </w:p>
    <w:p w:rsidR="006C4E83" w:rsidRPr="006C4E83" w:rsidRDefault="006C4E83" w:rsidP="006C4E83">
      <w:pPr>
        <w:rPr>
          <w:lang w:eastAsia="zh-CN"/>
        </w:rPr>
      </w:pPr>
      <w:r w:rsidRPr="006C4E83">
        <w:rPr>
          <w:lang w:eastAsia="zh-CN"/>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zh-CN"/>
        </w:rPr>
      </w:pPr>
      <w:r w:rsidRPr="006C4E83">
        <w:rPr>
          <w:lang w:eastAsia="zh-C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zh-CN"/>
        </w:rPr>
      </w:pPr>
      <w:r w:rsidRPr="006C4E83">
        <w:rPr>
          <w:lang w:eastAsia="zh-C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zh-CN"/>
        </w:rPr>
      </w:pPr>
      <w:r w:rsidRPr="006C4E83">
        <w:rPr>
          <w:lang w:eastAsia="zh-C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rsidR="006C4E83" w:rsidRPr="006C4E83" w:rsidRDefault="006C4E83" w:rsidP="006C4E83">
      <w:pPr>
        <w:rPr>
          <w:lang w:eastAsia="zh-CN"/>
        </w:rPr>
      </w:pPr>
      <w:r w:rsidRPr="006C4E83">
        <w:rPr>
          <w:lang w:eastAsia="zh-CN"/>
        </w:rPr>
        <w:t>5) физического воспитания:</w:t>
      </w:r>
    </w:p>
    <w:p w:rsidR="006C4E83" w:rsidRPr="006C4E83" w:rsidRDefault="006C4E83" w:rsidP="006C4E83">
      <w:pPr>
        <w:rPr>
          <w:lang w:eastAsia="zh-CN"/>
        </w:rPr>
      </w:pPr>
      <w:r w:rsidRPr="006C4E83">
        <w:rPr>
          <w:lang w:eastAsia="zh-CN"/>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zh-CN"/>
        </w:rPr>
      </w:pPr>
      <w:r w:rsidRPr="006C4E83">
        <w:rPr>
          <w:lang w:eastAsia="zh-CN"/>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zh-CN"/>
        </w:rPr>
      </w:pPr>
      <w:r w:rsidRPr="006C4E83">
        <w:rPr>
          <w:lang w:eastAsia="zh-CN"/>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zh-CN"/>
        </w:rPr>
      </w:pPr>
      <w:r w:rsidRPr="006C4E83">
        <w:rPr>
          <w:lang w:eastAsia="zh-CN"/>
        </w:rPr>
        <w:t>6) трудового воспитания:</w:t>
      </w:r>
    </w:p>
    <w:p w:rsidR="006C4E83" w:rsidRPr="006C4E83" w:rsidRDefault="006C4E83" w:rsidP="006C4E83">
      <w:pPr>
        <w:rPr>
          <w:lang w:eastAsia="zh-CN"/>
        </w:rPr>
      </w:pPr>
      <w:r w:rsidRPr="006C4E83">
        <w:rPr>
          <w:lang w:eastAsia="zh-CN"/>
        </w:rPr>
        <w:lastRenderedPageBreak/>
        <w:t>готовность к труду, осознание ценности мастерства, трудолюбие;</w:t>
      </w:r>
    </w:p>
    <w:p w:rsidR="006C4E83" w:rsidRPr="006C4E83" w:rsidRDefault="006C4E83" w:rsidP="006C4E83">
      <w:pPr>
        <w:rPr>
          <w:lang w:eastAsia="zh-CN"/>
        </w:rPr>
      </w:pPr>
      <w:r w:rsidRPr="006C4E83">
        <w:rPr>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6C4E83" w:rsidRPr="006C4E83" w:rsidRDefault="006C4E83" w:rsidP="006C4E83">
      <w:pPr>
        <w:rPr>
          <w:lang w:eastAsia="zh-CN"/>
        </w:rPr>
      </w:pPr>
      <w:r w:rsidRPr="006C4E83">
        <w:rPr>
          <w:lang w:eastAsia="zh-CN"/>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zh-CN"/>
        </w:rPr>
      </w:pPr>
      <w:r w:rsidRPr="006C4E83">
        <w:rPr>
          <w:lang w:eastAsia="zh-CN"/>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zh-CN"/>
        </w:rPr>
      </w:pPr>
      <w:r w:rsidRPr="006C4E83">
        <w:rPr>
          <w:lang w:eastAsia="zh-CN"/>
        </w:rPr>
        <w:t>готовность и способность к образованию и самообразованию на протяжении всей жизни;</w:t>
      </w:r>
    </w:p>
    <w:p w:rsidR="006C4E83" w:rsidRPr="006C4E83" w:rsidRDefault="006C4E83" w:rsidP="006C4E83">
      <w:pPr>
        <w:rPr>
          <w:lang w:eastAsia="zh-CN"/>
        </w:rPr>
      </w:pPr>
      <w:r w:rsidRPr="006C4E83">
        <w:rPr>
          <w:lang w:eastAsia="zh-CN"/>
        </w:rPr>
        <w:t>7) экологического воспитания:</w:t>
      </w:r>
    </w:p>
    <w:p w:rsidR="006C4E83" w:rsidRPr="006C4E83" w:rsidRDefault="006C4E83" w:rsidP="006C4E83">
      <w:pPr>
        <w:rPr>
          <w:lang w:eastAsia="zh-CN"/>
        </w:rPr>
      </w:pPr>
      <w:r w:rsidRPr="006C4E83">
        <w:rPr>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zh-CN"/>
        </w:rPr>
      </w:pPr>
      <w:r w:rsidRPr="006C4E83">
        <w:rPr>
          <w:lang w:eastAsia="zh-CN"/>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zh-CN"/>
        </w:rPr>
      </w:pPr>
      <w:r w:rsidRPr="006C4E83">
        <w:rPr>
          <w:lang w:eastAsia="zh-CN"/>
        </w:rPr>
        <w:t>активное неприятие действий, приносящих вред окружающей среде;</w:t>
      </w:r>
    </w:p>
    <w:p w:rsidR="006C4E83" w:rsidRPr="006C4E83" w:rsidRDefault="006C4E83" w:rsidP="006C4E83">
      <w:pPr>
        <w:rPr>
          <w:lang w:eastAsia="zh-CN"/>
        </w:rPr>
      </w:pPr>
      <w:r w:rsidRPr="006C4E83">
        <w:rPr>
          <w:lang w:eastAsia="zh-CN"/>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zh-CN"/>
        </w:rPr>
      </w:pPr>
      <w:r w:rsidRPr="006C4E83">
        <w:rPr>
          <w:lang w:eastAsia="zh-CN"/>
        </w:rPr>
        <w:t>расширение опыта деятельности экологической направленности;</w:t>
      </w:r>
    </w:p>
    <w:p w:rsidR="006C4E83" w:rsidRPr="006C4E83" w:rsidRDefault="006C4E83" w:rsidP="006C4E83">
      <w:pPr>
        <w:rPr>
          <w:lang w:eastAsia="zh-CN"/>
        </w:rPr>
      </w:pPr>
      <w:r w:rsidRPr="006C4E83">
        <w:rPr>
          <w:lang w:eastAsia="zh-CN"/>
        </w:rPr>
        <w:t>8) ценности научного познания:</w:t>
      </w:r>
    </w:p>
    <w:p w:rsidR="006C4E83" w:rsidRPr="006C4E83" w:rsidRDefault="006C4E83" w:rsidP="006C4E83">
      <w:pPr>
        <w:rPr>
          <w:lang w:eastAsia="zh-CN"/>
        </w:rPr>
      </w:pPr>
      <w:r w:rsidRPr="006C4E83">
        <w:rPr>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zh-CN"/>
        </w:rPr>
      </w:pPr>
      <w:r w:rsidRPr="006C4E83">
        <w:rPr>
          <w:lang w:eastAsia="zh-CN"/>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zh-CN"/>
        </w:rPr>
      </w:pPr>
      <w:r w:rsidRPr="006C4E83">
        <w:rPr>
          <w:lang w:eastAsia="zh-CN"/>
        </w:rP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rsidR="006C4E83" w:rsidRPr="006C4E83" w:rsidRDefault="006C4E83" w:rsidP="006C4E83">
      <w:pPr>
        <w:rPr>
          <w:lang w:eastAsia="zh-CN"/>
        </w:rPr>
      </w:pPr>
      <w:r w:rsidRPr="006C4E83">
        <w:rPr>
          <w:lang w:eastAsia="zh-CN"/>
        </w:rPr>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zh-CN"/>
        </w:rPr>
      </w:pPr>
      <w:r w:rsidRPr="006C4E83">
        <w:rPr>
          <w:lang w:eastAsia="zh-C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zh-CN"/>
        </w:rPr>
      </w:pPr>
      <w:r w:rsidRPr="006C4E83">
        <w:rPr>
          <w:lang w:eastAsia="zh-CN"/>
        </w:rPr>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zh-CN"/>
        </w:rPr>
      </w:pPr>
      <w:r w:rsidRPr="006C4E83">
        <w:rPr>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zh-CN"/>
        </w:rPr>
      </w:pPr>
      <w:r w:rsidRPr="006C4E83">
        <w:rPr>
          <w:lang w:eastAsia="zh-C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zh-CN"/>
        </w:rPr>
      </w:pPr>
      <w:r w:rsidRPr="006C4E83">
        <w:rPr>
          <w:lang w:eastAsia="zh-C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pPr>
        <w:rPr>
          <w:lang w:eastAsia="zh-CN"/>
        </w:rPr>
      </w:pPr>
      <w:r w:rsidRPr="006C4E83">
        <w:rPr>
          <w:lang w:eastAsia="zh-CN"/>
        </w:rP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zh-CN"/>
        </w:rPr>
      </w:pPr>
      <w:r w:rsidRPr="006C4E83">
        <w:rPr>
          <w:lang w:eastAsia="zh-CN"/>
        </w:rPr>
        <w:t>56.8.3.1.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самостоятельно формулировать и актуализировать проблему, рассматривать её всесторонне;</w:t>
      </w:r>
    </w:p>
    <w:p w:rsidR="006C4E83" w:rsidRPr="006C4E83" w:rsidRDefault="006C4E83" w:rsidP="006C4E83">
      <w:pPr>
        <w:rPr>
          <w:lang w:eastAsia="zh-CN"/>
        </w:rPr>
      </w:pPr>
      <w:r w:rsidRPr="006C4E83">
        <w:rPr>
          <w:lang w:eastAsia="zh-CN"/>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zh-CN"/>
        </w:rPr>
      </w:pPr>
      <w:r w:rsidRPr="006C4E83">
        <w:rPr>
          <w:lang w:eastAsia="zh-CN"/>
        </w:rPr>
        <w:t xml:space="preserve">определять цели деятельности, задавать параметры и критерии их достижения; </w:t>
      </w:r>
    </w:p>
    <w:p w:rsidR="006C4E83" w:rsidRPr="006C4E83" w:rsidRDefault="006C4E83" w:rsidP="006C4E83">
      <w:pPr>
        <w:rPr>
          <w:lang w:eastAsia="zh-CN"/>
        </w:rPr>
      </w:pPr>
      <w:r w:rsidRPr="006C4E83">
        <w:rPr>
          <w:lang w:eastAsia="zh-CN"/>
        </w:rPr>
        <w:t>выявлять закономерности и противоречия языковых явлений, данных в наблюдении;</w:t>
      </w:r>
    </w:p>
    <w:p w:rsidR="006C4E83" w:rsidRPr="006C4E83" w:rsidRDefault="006C4E83" w:rsidP="006C4E83">
      <w:pPr>
        <w:rPr>
          <w:lang w:eastAsia="zh-CN"/>
        </w:rPr>
      </w:pPr>
      <w:r w:rsidRPr="006C4E83">
        <w:rPr>
          <w:lang w:eastAsia="zh-CN"/>
        </w:rPr>
        <w:t>вносить коррективы в деятельность, оценивать риски и соответствие результатов целям;</w:t>
      </w:r>
    </w:p>
    <w:p w:rsidR="006C4E83" w:rsidRPr="006C4E83" w:rsidRDefault="006C4E83" w:rsidP="006C4E83">
      <w:pPr>
        <w:rPr>
          <w:lang w:eastAsia="zh-CN"/>
        </w:rPr>
      </w:pPr>
      <w:r w:rsidRPr="006C4E83">
        <w:rPr>
          <w:lang w:eastAsia="zh-CN"/>
        </w:rPr>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pPr>
        <w:rPr>
          <w:lang w:eastAsia="zh-CN"/>
        </w:rPr>
      </w:pPr>
      <w:r w:rsidRPr="006C4E83">
        <w:rPr>
          <w:lang w:eastAsia="zh-CN"/>
        </w:rPr>
        <w:t>56.8.3.2.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zh-CN"/>
        </w:rPr>
      </w:pPr>
      <w:r w:rsidRPr="006C4E83">
        <w:t xml:space="preserve">осуществлять различные виды </w:t>
      </w:r>
      <w:r w:rsidRPr="006C4E83">
        <w:rPr>
          <w:lang w:eastAsia="zh-CN"/>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zh-CN"/>
        </w:rPr>
      </w:pPr>
      <w:r w:rsidRPr="006C4E83">
        <w:rPr>
          <w:lang w:eastAsia="zh-CN"/>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zh-CN"/>
        </w:rPr>
      </w:pPr>
      <w:r w:rsidRPr="006C4E83">
        <w:rPr>
          <w:lang w:eastAsia="zh-CN"/>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zh-CN"/>
        </w:rPr>
      </w:pPr>
      <w:r w:rsidRPr="006C4E83">
        <w:rPr>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zh-CN"/>
        </w:rPr>
      </w:pPr>
      <w:r w:rsidRPr="006C4E83">
        <w:rPr>
          <w:lang w:eastAsia="zh-CN"/>
        </w:rPr>
        <w:t>давать оценку новым ситуациям, оценивать приобретённый опыт;</w:t>
      </w:r>
    </w:p>
    <w:p w:rsidR="006C4E83" w:rsidRPr="006C4E83" w:rsidRDefault="006C4E83" w:rsidP="006C4E83">
      <w:pPr>
        <w:rPr>
          <w:lang w:eastAsia="zh-CN"/>
        </w:rPr>
      </w:pPr>
      <w:r w:rsidRPr="006C4E83">
        <w:rPr>
          <w:lang w:eastAsia="zh-CN"/>
        </w:rPr>
        <w:t>уметь интегрировать знания из разных предметных областей;</w:t>
      </w:r>
    </w:p>
    <w:p w:rsidR="006C4E83" w:rsidRPr="006C4E83" w:rsidRDefault="006C4E83" w:rsidP="006C4E83">
      <w:pPr>
        <w:rPr>
          <w:lang w:eastAsia="zh-CN"/>
        </w:rPr>
      </w:pPr>
      <w:r w:rsidRPr="006C4E83">
        <w:rPr>
          <w:lang w:eastAsia="zh-CN"/>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zh-CN"/>
        </w:rPr>
      </w:pPr>
      <w:r w:rsidRPr="006C4E83">
        <w:rPr>
          <w:lang w:eastAsia="zh-CN"/>
        </w:rPr>
        <w:t xml:space="preserve">56.8.3.3. У обучающегося будут </w:t>
      </w:r>
      <w:r w:rsidRPr="006C4E83">
        <w:t xml:space="preserve">сформированы умения </w:t>
      </w:r>
      <w:r w:rsidRPr="006C4E83">
        <w:rPr>
          <w:lang w:eastAsia="zh-CN"/>
        </w:rPr>
        <w:t>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zh-CN"/>
        </w:rPr>
      </w:pPr>
      <w:r w:rsidRPr="006C4E83">
        <w:rPr>
          <w:lang w:eastAsia="zh-C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zh-CN"/>
        </w:rPr>
      </w:pPr>
      <w:r w:rsidRPr="006C4E83">
        <w:rPr>
          <w:lang w:eastAsia="zh-CN"/>
        </w:rPr>
        <w:t>оценивать достоверность информации, её соответствие правовым и морально-этическим нормам;</w:t>
      </w:r>
    </w:p>
    <w:p w:rsidR="006C4E83" w:rsidRPr="006C4E83" w:rsidRDefault="006C4E83" w:rsidP="006C4E83">
      <w:pPr>
        <w:rPr>
          <w:lang w:eastAsia="zh-CN"/>
        </w:rPr>
      </w:pPr>
      <w:r w:rsidRPr="006C4E83">
        <w:rPr>
          <w:lang w:eastAsia="zh-C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zh-CN"/>
        </w:rPr>
      </w:pPr>
      <w:r w:rsidRPr="006C4E83">
        <w:rPr>
          <w:lang w:eastAsia="zh-CN"/>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zh-CN"/>
        </w:rPr>
      </w:pPr>
      <w:r w:rsidRPr="006C4E83">
        <w:rPr>
          <w:lang w:eastAsia="zh-CN"/>
        </w:rPr>
        <w:t xml:space="preserve">56.8.3.4. У обучающегося будут </w:t>
      </w:r>
      <w:r w:rsidRPr="006C4E83">
        <w:t xml:space="preserve">сформированы умения </w:t>
      </w:r>
      <w:r w:rsidRPr="006C4E83">
        <w:rPr>
          <w:lang w:eastAsia="zh-CN"/>
        </w:rPr>
        <w:t>общения как часть коммуникативных универсальных учебных действий:</w:t>
      </w:r>
    </w:p>
    <w:p w:rsidR="006C4E83" w:rsidRPr="006C4E83" w:rsidRDefault="006C4E83" w:rsidP="006C4E83">
      <w:pPr>
        <w:rPr>
          <w:lang w:eastAsia="zh-CN"/>
        </w:rPr>
      </w:pPr>
      <w:r w:rsidRPr="006C4E83">
        <w:rPr>
          <w:lang w:eastAsia="zh-CN"/>
        </w:rPr>
        <w:t>осуществлять коммуникацию во всех сферах жизни;</w:t>
      </w:r>
    </w:p>
    <w:p w:rsidR="006C4E83" w:rsidRPr="006C4E83" w:rsidRDefault="006C4E83" w:rsidP="006C4E83">
      <w:pPr>
        <w:rPr>
          <w:lang w:eastAsia="zh-CN"/>
        </w:rPr>
      </w:pPr>
      <w:r w:rsidRPr="006C4E83">
        <w:rPr>
          <w:lang w:eastAsia="zh-C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zh-CN"/>
        </w:rPr>
      </w:pPr>
      <w:r w:rsidRPr="006C4E83">
        <w:rPr>
          <w:lang w:eastAsia="zh-CN"/>
        </w:rPr>
        <w:t>владеть различными способами общения и взаимодействия;</w:t>
      </w:r>
    </w:p>
    <w:p w:rsidR="006C4E83" w:rsidRPr="006C4E83" w:rsidRDefault="006C4E83" w:rsidP="006C4E83">
      <w:pPr>
        <w:rPr>
          <w:lang w:eastAsia="zh-CN"/>
        </w:rPr>
      </w:pPr>
      <w:r w:rsidRPr="006C4E83">
        <w:rPr>
          <w:lang w:eastAsia="zh-CN"/>
        </w:rPr>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pPr>
        <w:rPr>
          <w:lang w:eastAsia="zh-CN"/>
        </w:rPr>
      </w:pPr>
      <w:r w:rsidRPr="006C4E83">
        <w:rPr>
          <w:lang w:eastAsia="zh-CN"/>
        </w:rPr>
        <w:t xml:space="preserve">56.8.3.5. У обучающегося будут </w:t>
      </w:r>
      <w:r w:rsidRPr="006C4E83">
        <w:t xml:space="preserve">сформированы умения </w:t>
      </w:r>
      <w:r w:rsidRPr="006C4E83">
        <w:rPr>
          <w:lang w:eastAsia="zh-CN"/>
        </w:rPr>
        <w:t>самоорганизации как части регулятивных универсальных учебных действий:</w:t>
      </w:r>
    </w:p>
    <w:p w:rsidR="006C4E83" w:rsidRPr="006C4E83" w:rsidRDefault="006C4E83" w:rsidP="006C4E83">
      <w:pPr>
        <w:rPr>
          <w:lang w:eastAsia="zh-CN"/>
        </w:rPr>
      </w:pPr>
      <w:r w:rsidRPr="006C4E83">
        <w:rPr>
          <w:lang w:eastAsia="zh-CN"/>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zh-CN"/>
        </w:rPr>
      </w:pPr>
      <w:r w:rsidRPr="006C4E83">
        <w:rPr>
          <w:lang w:eastAsia="zh-CN"/>
        </w:rPr>
        <w:t xml:space="preserve">расширять рамки учебного предмета на основе личных предпочтений; </w:t>
      </w:r>
    </w:p>
    <w:p w:rsidR="006C4E83" w:rsidRPr="006C4E83" w:rsidRDefault="006C4E83" w:rsidP="006C4E83">
      <w:pPr>
        <w:rPr>
          <w:lang w:eastAsia="zh-CN"/>
        </w:rPr>
      </w:pPr>
      <w:r w:rsidRPr="006C4E83">
        <w:rPr>
          <w:lang w:eastAsia="zh-CN"/>
        </w:rPr>
        <w:t>делать осознанный выбор, аргументировать его, брать ответственность за результаты выбора;</w:t>
      </w:r>
    </w:p>
    <w:p w:rsidR="006C4E83" w:rsidRPr="006C4E83" w:rsidRDefault="006C4E83" w:rsidP="006C4E83">
      <w:pPr>
        <w:rPr>
          <w:lang w:eastAsia="zh-CN"/>
        </w:rPr>
      </w:pPr>
      <w:r w:rsidRPr="006C4E83">
        <w:rPr>
          <w:lang w:eastAsia="zh-CN"/>
        </w:rPr>
        <w:t>оценивать приобретённый опыт;</w:t>
      </w:r>
    </w:p>
    <w:p w:rsidR="006C4E83" w:rsidRPr="006C4E83" w:rsidRDefault="006C4E83" w:rsidP="006C4E83">
      <w:pPr>
        <w:rPr>
          <w:lang w:eastAsia="zh-CN"/>
        </w:rPr>
      </w:pPr>
      <w:r w:rsidRPr="006C4E83">
        <w:rPr>
          <w:lang w:eastAsia="zh-C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zh-CN"/>
        </w:rPr>
      </w:pPr>
      <w:r w:rsidRPr="006C4E83">
        <w:rPr>
          <w:lang w:eastAsia="zh-CN"/>
        </w:rPr>
        <w:t xml:space="preserve">56.8.3.6. У обучающегося будут </w:t>
      </w:r>
      <w:r w:rsidRPr="006C4E83">
        <w:t xml:space="preserve">сформированы умения </w:t>
      </w:r>
      <w:r w:rsidRPr="006C4E83">
        <w:rPr>
          <w:lang w:eastAsia="zh-CN"/>
        </w:rPr>
        <w:t>самоконтроля как части регулятивных универсальных учебных действий:</w:t>
      </w:r>
    </w:p>
    <w:p w:rsidR="006C4E83" w:rsidRPr="006C4E83" w:rsidRDefault="006C4E83" w:rsidP="006C4E83">
      <w:pPr>
        <w:rPr>
          <w:lang w:eastAsia="zh-CN"/>
        </w:rPr>
      </w:pPr>
      <w:r w:rsidRPr="006C4E83">
        <w:rPr>
          <w:lang w:eastAsia="zh-CN"/>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zh-CN"/>
        </w:rPr>
      </w:pPr>
      <w:r w:rsidRPr="006C4E83">
        <w:rPr>
          <w:lang w:eastAsia="zh-CN"/>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zh-CN"/>
        </w:rPr>
      </w:pPr>
      <w:r w:rsidRPr="006C4E83">
        <w:rPr>
          <w:lang w:eastAsia="zh-CN"/>
        </w:rPr>
        <w:t>использовать приёмы рефлексии для оценки ситуации, выбора верного решения;</w:t>
      </w:r>
    </w:p>
    <w:p w:rsidR="006C4E83" w:rsidRPr="006C4E83" w:rsidRDefault="006C4E83" w:rsidP="006C4E83">
      <w:pPr>
        <w:rPr>
          <w:lang w:eastAsia="zh-CN"/>
        </w:rPr>
      </w:pPr>
      <w:r w:rsidRPr="006C4E83">
        <w:rPr>
          <w:lang w:eastAsia="zh-CN"/>
        </w:rPr>
        <w:t>оценивать риски и своевременно принимать решение по их снижению.</w:t>
      </w:r>
    </w:p>
    <w:p w:rsidR="006C4E83" w:rsidRPr="006C4E83" w:rsidRDefault="006C4E83" w:rsidP="006C4E83">
      <w:pPr>
        <w:rPr>
          <w:lang w:eastAsia="zh-CN"/>
        </w:rPr>
      </w:pPr>
      <w:r w:rsidRPr="006C4E83">
        <w:rPr>
          <w:lang w:eastAsia="zh-CN"/>
        </w:rPr>
        <w:t xml:space="preserve">56.8.3.7. У обучающегося будут </w:t>
      </w:r>
      <w:r w:rsidRPr="006C4E83">
        <w:t xml:space="preserve">сформированы умения </w:t>
      </w:r>
      <w:r w:rsidRPr="006C4E83">
        <w:rPr>
          <w:lang w:eastAsia="zh-CN"/>
        </w:rPr>
        <w:t>принятия себя и других людей как части регулятивных универсальных учебных действий:</w:t>
      </w:r>
    </w:p>
    <w:p w:rsidR="006C4E83" w:rsidRPr="006C4E83" w:rsidRDefault="006C4E83" w:rsidP="006C4E83">
      <w:pPr>
        <w:rPr>
          <w:lang w:eastAsia="zh-CN"/>
        </w:rPr>
      </w:pPr>
      <w:r w:rsidRPr="006C4E83">
        <w:rPr>
          <w:lang w:eastAsia="zh-CN"/>
        </w:rPr>
        <w:t>принимать себя, понимая свои недостатки и достоинства;</w:t>
      </w:r>
    </w:p>
    <w:p w:rsidR="006C4E83" w:rsidRPr="006C4E83" w:rsidRDefault="006C4E83" w:rsidP="006C4E83">
      <w:pPr>
        <w:rPr>
          <w:lang w:eastAsia="zh-CN"/>
        </w:rPr>
      </w:pPr>
      <w:r w:rsidRPr="006C4E83">
        <w:rPr>
          <w:lang w:eastAsia="zh-CN"/>
        </w:rPr>
        <w:t>принимать мотивы и аргументы других людей при анализе результатов деятельности;</w:t>
      </w:r>
    </w:p>
    <w:p w:rsidR="006C4E83" w:rsidRPr="006C4E83" w:rsidRDefault="006C4E83" w:rsidP="006C4E83">
      <w:pPr>
        <w:rPr>
          <w:lang w:eastAsia="zh-CN"/>
        </w:rPr>
      </w:pPr>
      <w:r w:rsidRPr="006C4E83">
        <w:rPr>
          <w:lang w:eastAsia="zh-CN"/>
        </w:rPr>
        <w:t>признавать своё право и право других на ошибку;</w:t>
      </w:r>
    </w:p>
    <w:p w:rsidR="006C4E83" w:rsidRPr="006C4E83" w:rsidRDefault="006C4E83" w:rsidP="006C4E83">
      <w:pPr>
        <w:rPr>
          <w:lang w:eastAsia="zh-CN"/>
        </w:rPr>
      </w:pPr>
      <w:r w:rsidRPr="006C4E83">
        <w:rPr>
          <w:lang w:eastAsia="zh-CN"/>
        </w:rPr>
        <w:t>развивать способность видеть мир с позиции другого человека.</w:t>
      </w:r>
    </w:p>
    <w:p w:rsidR="006C4E83" w:rsidRPr="006C4E83" w:rsidRDefault="006C4E83" w:rsidP="006C4E83">
      <w:pPr>
        <w:rPr>
          <w:lang w:eastAsia="zh-CN"/>
        </w:rPr>
      </w:pPr>
      <w:r w:rsidRPr="006C4E83">
        <w:rPr>
          <w:lang w:eastAsia="zh-CN"/>
        </w:rPr>
        <w:t xml:space="preserve">56.8.3.8. У обучающегося будут </w:t>
      </w:r>
      <w:r w:rsidRPr="006C4E83">
        <w:t xml:space="preserve">сформированы умения </w:t>
      </w:r>
      <w:r w:rsidRPr="006C4E83">
        <w:rPr>
          <w:lang w:eastAsia="zh-CN"/>
        </w:rPr>
        <w:t>совместной деятельности:</w:t>
      </w:r>
    </w:p>
    <w:p w:rsidR="006C4E83" w:rsidRPr="006C4E83" w:rsidRDefault="006C4E83" w:rsidP="006C4E83">
      <w:pPr>
        <w:rPr>
          <w:lang w:eastAsia="zh-CN"/>
        </w:rPr>
      </w:pPr>
      <w:r w:rsidRPr="006C4E83">
        <w:rPr>
          <w:lang w:eastAsia="zh-CN"/>
        </w:rPr>
        <w:t>понимать и использовать преимущества командной и индивидуальной работы;</w:t>
      </w:r>
    </w:p>
    <w:p w:rsidR="006C4E83" w:rsidRPr="006C4E83" w:rsidRDefault="006C4E83" w:rsidP="006C4E83">
      <w:pPr>
        <w:rPr>
          <w:lang w:eastAsia="zh-CN"/>
        </w:rPr>
      </w:pPr>
      <w:r w:rsidRPr="006C4E83">
        <w:rPr>
          <w:lang w:eastAsia="zh-CN"/>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zh-CN"/>
        </w:rPr>
      </w:pPr>
      <w:r w:rsidRPr="006C4E83">
        <w:rPr>
          <w:lang w:eastAsia="zh-C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zh-CN"/>
        </w:rPr>
      </w:pPr>
      <w:r w:rsidRPr="006C4E83">
        <w:rPr>
          <w:lang w:eastAsia="zh-CN"/>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zh-CN"/>
        </w:rPr>
      </w:pPr>
      <w:r w:rsidRPr="006C4E83">
        <w:rPr>
          <w:lang w:eastAsia="zh-CN"/>
        </w:rPr>
        <w:lastRenderedPageBreak/>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zh-CN"/>
        </w:rPr>
      </w:pPr>
      <w:r w:rsidRPr="006C4E83">
        <w:rPr>
          <w:lang w:eastAsia="zh-C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6C4E83" w:rsidRPr="006C4E83" w:rsidRDefault="006C4E83" w:rsidP="006C4E83">
      <w:pPr>
        <w:rPr>
          <w:lang w:eastAsia="zh-CN"/>
        </w:rPr>
      </w:pPr>
      <w:r w:rsidRPr="006C4E83">
        <w:rPr>
          <w:lang w:eastAsia="zh-CN"/>
        </w:rPr>
        <w:t>проявлять творческие способности и воображение, быть инициативным.</w:t>
      </w:r>
    </w:p>
    <w:p w:rsidR="006C4E83" w:rsidRPr="006C4E83" w:rsidRDefault="006C4E83" w:rsidP="006C4E83">
      <w:pPr>
        <w:rPr>
          <w:lang w:eastAsia="zh-CN"/>
        </w:rPr>
      </w:pPr>
      <w:r w:rsidRPr="006C4E83">
        <w:rPr>
          <w:lang w:eastAsia="zh-CN"/>
        </w:rPr>
        <w:t>56.8.4. Предметные результаты изучения родного (хантыйского) языка. К концу 10 класса обучающийся научится:</w:t>
      </w:r>
    </w:p>
    <w:p w:rsidR="006C4E83" w:rsidRPr="006C4E83" w:rsidRDefault="006C4E83" w:rsidP="006C4E83">
      <w:pPr>
        <w:rPr>
          <w:lang w:eastAsia="zh-CN"/>
        </w:rPr>
      </w:pPr>
      <w:r w:rsidRPr="006C4E83">
        <w:rPr>
          <w:lang w:eastAsia="zh-CN"/>
        </w:rPr>
        <w:t>понимать роль хантыйского языка как средства общения, определять его место среди других языков Российской Федерации;</w:t>
      </w:r>
    </w:p>
    <w:p w:rsidR="006C4E83" w:rsidRPr="006C4E83" w:rsidRDefault="006C4E83" w:rsidP="006C4E83">
      <w:pPr>
        <w:rPr>
          <w:lang w:eastAsia="zh-CN"/>
        </w:rPr>
      </w:pPr>
      <w:r w:rsidRPr="006C4E83">
        <w:rPr>
          <w:lang w:eastAsia="zh-CN"/>
        </w:rPr>
        <w:t xml:space="preserve">определять роль хантыйского языка в сохранении культуры и традиций хантыйского народа; </w:t>
      </w:r>
    </w:p>
    <w:p w:rsidR="006C4E83" w:rsidRPr="006C4E83" w:rsidRDefault="006C4E83" w:rsidP="006C4E83">
      <w:pPr>
        <w:rPr>
          <w:lang w:eastAsia="zh-CN"/>
        </w:rPr>
      </w:pPr>
      <w:r w:rsidRPr="006C4E83">
        <w:rPr>
          <w:lang w:eastAsia="zh-CN"/>
        </w:rPr>
        <w:t xml:space="preserve">видеть место хантыйского языка в языковой системе родственных языков; </w:t>
      </w:r>
    </w:p>
    <w:p w:rsidR="006C4E83" w:rsidRPr="006C4E83" w:rsidRDefault="006C4E83" w:rsidP="006C4E83">
      <w:pPr>
        <w:rPr>
          <w:lang w:eastAsia="zh-CN"/>
        </w:rPr>
      </w:pPr>
      <w:r w:rsidRPr="006C4E83">
        <w:rPr>
          <w:lang w:eastAsia="zh-CN"/>
        </w:rPr>
        <w:t>знать основные разделы языкознания в хантыйском языке, принимать языкознание как основу научных знаний о родном языке;</w:t>
      </w:r>
    </w:p>
    <w:p w:rsidR="006C4E83" w:rsidRPr="006C4E83" w:rsidRDefault="006C4E83" w:rsidP="006C4E83">
      <w:pPr>
        <w:rPr>
          <w:lang w:eastAsia="zh-CN"/>
        </w:rPr>
      </w:pPr>
      <w:r w:rsidRPr="006C4E83">
        <w:rPr>
          <w:lang w:eastAsia="zh-CN"/>
        </w:rPr>
        <w:t>анализировать взаимосвязь его уровней и единиц;</w:t>
      </w:r>
    </w:p>
    <w:p w:rsidR="006C4E83" w:rsidRPr="006C4E83" w:rsidRDefault="006C4E83" w:rsidP="006C4E83">
      <w:pPr>
        <w:rPr>
          <w:lang w:eastAsia="zh-CN"/>
        </w:rPr>
      </w:pPr>
      <w:r w:rsidRPr="006C4E83">
        <w:rPr>
          <w:lang w:eastAsia="zh-CN"/>
        </w:rP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6C4E83" w:rsidRPr="006C4E83" w:rsidRDefault="006C4E83" w:rsidP="006C4E83">
      <w:pPr>
        <w:rPr>
          <w:lang w:eastAsia="zh-CN"/>
        </w:rPr>
      </w:pPr>
      <w:r w:rsidRPr="006C4E83">
        <w:rPr>
          <w:lang w:eastAsia="zh-CN"/>
        </w:rPr>
        <w:t>понимать, видеть и анализировать способы словообразования самостоятельных частей речи;</w:t>
      </w:r>
    </w:p>
    <w:p w:rsidR="006C4E83" w:rsidRPr="006C4E83" w:rsidRDefault="006C4E83" w:rsidP="006C4E83">
      <w:pPr>
        <w:rPr>
          <w:lang w:eastAsia="zh-CN"/>
        </w:rPr>
      </w:pPr>
      <w:r w:rsidRPr="006C4E83">
        <w:rPr>
          <w:lang w:eastAsia="zh-CN"/>
        </w:rPr>
        <w:t>понимать, видеть и определять типы склонений в хантыйском языке: основное и лично-притяжательное;</w:t>
      </w:r>
    </w:p>
    <w:p w:rsidR="006C4E83" w:rsidRPr="006C4E83" w:rsidRDefault="006C4E83" w:rsidP="006C4E83">
      <w:pPr>
        <w:rPr>
          <w:lang w:eastAsia="zh-CN"/>
        </w:rPr>
      </w:pPr>
      <w:r w:rsidRPr="006C4E83">
        <w:rPr>
          <w:lang w:eastAsia="zh-CN"/>
        </w:rPr>
        <w:t>анализировать, склонять и правильно применять имена существительные в речи во всех лично-притяжательных формах;</w:t>
      </w:r>
    </w:p>
    <w:p w:rsidR="006C4E83" w:rsidRPr="006C4E83" w:rsidRDefault="006C4E83" w:rsidP="006C4E83">
      <w:pPr>
        <w:rPr>
          <w:lang w:eastAsia="zh-CN"/>
        </w:rPr>
      </w:pPr>
      <w:r w:rsidRPr="006C4E83">
        <w:rPr>
          <w:lang w:eastAsia="zh-CN"/>
        </w:rP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6C4E83" w:rsidRPr="006C4E83" w:rsidRDefault="006C4E83" w:rsidP="006C4E83">
      <w:pPr>
        <w:rPr>
          <w:lang w:eastAsia="zh-CN"/>
        </w:rPr>
      </w:pPr>
      <w:r w:rsidRPr="006C4E83">
        <w:rPr>
          <w:lang w:eastAsia="zh-CN"/>
        </w:rPr>
        <w:t xml:space="preserve">понимать нормы строения словосочетаний и предложений, анализировать синтаксические связи слов в словосочетаниях и предложениях. </w:t>
      </w:r>
    </w:p>
    <w:p w:rsidR="006C4E83" w:rsidRPr="006C4E83" w:rsidRDefault="006C4E83" w:rsidP="006C4E83">
      <w:pPr>
        <w:rPr>
          <w:lang w:eastAsia="zh-CN"/>
        </w:rPr>
      </w:pPr>
      <w:r w:rsidRPr="006C4E83">
        <w:rPr>
          <w:lang w:eastAsia="zh-CN"/>
        </w:rPr>
        <w:t>56.8.5. Предметные результаты изучения родного (хантыйского) языка. К концу 11 класса обучающийся научится:</w:t>
      </w:r>
    </w:p>
    <w:p w:rsidR="006C4E83" w:rsidRPr="006C4E83" w:rsidRDefault="006C4E83" w:rsidP="006C4E83">
      <w:pPr>
        <w:rPr>
          <w:lang w:eastAsia="zh-CN"/>
        </w:rPr>
      </w:pPr>
      <w:r w:rsidRPr="006C4E83">
        <w:rPr>
          <w:lang w:eastAsia="zh-CN"/>
        </w:rPr>
        <w:t>понимать нормы хантыйской письменной речи;</w:t>
      </w:r>
    </w:p>
    <w:p w:rsidR="006C4E83" w:rsidRPr="006C4E83" w:rsidRDefault="006C4E83" w:rsidP="006C4E83">
      <w:pPr>
        <w:rPr>
          <w:lang w:eastAsia="zh-CN"/>
        </w:rPr>
      </w:pPr>
      <w:r w:rsidRPr="006C4E83">
        <w:rPr>
          <w:lang w:eastAsia="zh-CN"/>
        </w:rPr>
        <w:t>владеть принципами орфографии, правильно применять их на письме;</w:t>
      </w:r>
    </w:p>
    <w:p w:rsidR="006C4E83" w:rsidRPr="006C4E83" w:rsidRDefault="006C4E83" w:rsidP="006C4E83">
      <w:pPr>
        <w:rPr>
          <w:lang w:eastAsia="zh-CN"/>
        </w:rPr>
      </w:pPr>
      <w:r w:rsidRPr="006C4E83">
        <w:rPr>
          <w:lang w:eastAsia="zh-CN"/>
        </w:rPr>
        <w:t>видеть трудные случаи хантыйской орфографии, уметь их анализировать и грамотно применять на практике;</w:t>
      </w:r>
    </w:p>
    <w:p w:rsidR="006C4E83" w:rsidRPr="006C4E83" w:rsidRDefault="006C4E83" w:rsidP="006C4E83">
      <w:pPr>
        <w:rPr>
          <w:lang w:eastAsia="zh-CN"/>
        </w:rPr>
      </w:pPr>
      <w:r w:rsidRPr="006C4E83">
        <w:rPr>
          <w:lang w:eastAsia="zh-CN"/>
        </w:rPr>
        <w:lastRenderedPageBreak/>
        <w:t>определять базовые понятия лингвистики: лингвистика и её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6C4E83" w:rsidRPr="006C4E83" w:rsidRDefault="006C4E83" w:rsidP="006C4E83">
      <w:pPr>
        <w:rPr>
          <w:lang w:eastAsia="zh-CN"/>
        </w:rPr>
      </w:pPr>
      <w:r w:rsidRPr="006C4E83">
        <w:rPr>
          <w:lang w:eastAsia="zh-CN"/>
        </w:rP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6C4E83" w:rsidRPr="006C4E83" w:rsidRDefault="006C4E83" w:rsidP="006C4E83">
      <w:pPr>
        <w:rPr>
          <w:lang w:eastAsia="zh-CN"/>
        </w:rPr>
      </w:pPr>
      <w:r w:rsidRPr="006C4E83">
        <w:rPr>
          <w:lang w:eastAsia="zh-CN"/>
        </w:rP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6C4E83" w:rsidRPr="006C4E83" w:rsidRDefault="006C4E83" w:rsidP="006C4E83">
      <w:pPr>
        <w:rPr>
          <w:lang w:eastAsia="zh-CN"/>
        </w:rPr>
      </w:pPr>
      <w:r w:rsidRPr="006C4E83">
        <w:rPr>
          <w:lang w:eastAsia="zh-CN"/>
        </w:rP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6C4E83" w:rsidRPr="006C4E83" w:rsidRDefault="006C4E83" w:rsidP="006C4E83">
      <w:pPr>
        <w:rPr>
          <w:lang w:eastAsia="zh-CN"/>
        </w:rPr>
      </w:pPr>
      <w:r w:rsidRPr="006C4E83">
        <w:rPr>
          <w:lang w:eastAsia="zh-CN"/>
        </w:rPr>
        <w:t>57. Федеральная рабочая программа по учебному предмету «Родной (черкесский) язык».</w:t>
      </w:r>
    </w:p>
    <w:p w:rsidR="006C4E83" w:rsidRPr="006C4E83" w:rsidRDefault="006C4E83" w:rsidP="006C4E83">
      <w:r w:rsidRPr="006C4E83">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6C4E83" w:rsidRPr="006C4E83" w:rsidRDefault="006C4E83" w:rsidP="006C4E83">
      <w:r w:rsidRPr="006C4E83">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57.5. Пояснительная записка.</w:t>
      </w:r>
    </w:p>
    <w:p w:rsidR="006C4E83" w:rsidRPr="006C4E83" w:rsidRDefault="006C4E83" w:rsidP="006C4E83">
      <w:r w:rsidRPr="006C4E83">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57.5.2. Программа по родному (черкесскому) языку для 10–11 классов преемственна с программой учебного предмета «Родной (черкесский) язык» для 5–9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w:t>
      </w:r>
      <w:r w:rsidRPr="006C4E83">
        <w:lastRenderedPageBreak/>
        <w:t>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6C4E83" w:rsidRPr="006C4E83" w:rsidRDefault="006C4E83" w:rsidP="006C4E83">
      <w:r w:rsidRPr="006C4E83">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6C4E83" w:rsidRPr="006C4E83" w:rsidRDefault="006C4E83" w:rsidP="006C4E83">
      <w:pPr>
        <w:rPr>
          <w:lang w:eastAsia="ru-RU"/>
        </w:rPr>
      </w:pPr>
      <w:r w:rsidRPr="006C4E83">
        <w:rPr>
          <w:lang w:eastAsia="ru-RU"/>
        </w:rP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6C4E83" w:rsidRPr="006C4E83" w:rsidRDefault="006C4E83" w:rsidP="006C4E83">
      <w:r w:rsidRPr="006C4E83">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6C4E83" w:rsidRPr="006C4E83" w:rsidRDefault="006C4E83" w:rsidP="006C4E83">
      <w:r w:rsidRPr="006C4E83">
        <w:t>57.5.4. Изучение родного (черкесского) языка направлено на достижение следующих целей:</w:t>
      </w:r>
    </w:p>
    <w:p w:rsidR="006C4E83" w:rsidRPr="006C4E83" w:rsidRDefault="006C4E83" w:rsidP="006C4E83">
      <w:r w:rsidRPr="006C4E83">
        <w:t>совершенствование видов речевой деятельности, коммуникативных умений и культуры речи на черкесском языке;</w:t>
      </w:r>
    </w:p>
    <w:p w:rsidR="006C4E83" w:rsidRPr="006C4E83" w:rsidRDefault="006C4E83" w:rsidP="006C4E83">
      <w:r w:rsidRPr="006C4E83">
        <w:t xml:space="preserve">расширение знаний о специфике черкесского языка, основных языковых единицах в соответствии с разделами науки о языке; </w:t>
      </w:r>
    </w:p>
    <w:p w:rsidR="006C4E83" w:rsidRPr="006C4E83" w:rsidRDefault="006C4E83" w:rsidP="006C4E83">
      <w:r w:rsidRPr="006C4E83">
        <w:t>формирование российской гражданской идентичности в поликультурном и многоконфессиональном обществе.</w:t>
      </w:r>
    </w:p>
    <w:p w:rsidR="006C4E83" w:rsidRPr="006C4E83" w:rsidRDefault="006C4E83" w:rsidP="006C4E83">
      <w:r w:rsidRPr="006C4E83">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6C4E83" w:rsidRPr="006C4E83" w:rsidRDefault="006C4E83" w:rsidP="006C4E83">
      <w:r w:rsidRPr="006C4E83">
        <w:t>57.6. Содержание обучения в 10 классе.</w:t>
      </w:r>
    </w:p>
    <w:p w:rsidR="006C4E83" w:rsidRPr="006C4E83" w:rsidRDefault="006C4E83" w:rsidP="006C4E83">
      <w:r w:rsidRPr="006C4E83">
        <w:t>57.6.1. Язык. Общие сведения о языке.</w:t>
      </w:r>
    </w:p>
    <w:p w:rsidR="006C4E83" w:rsidRPr="006C4E83" w:rsidRDefault="006C4E83" w:rsidP="006C4E83">
      <w:r w:rsidRPr="006C4E83">
        <w:t xml:space="preserve">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 </w:t>
      </w:r>
    </w:p>
    <w:p w:rsidR="006C4E83" w:rsidRPr="006C4E83" w:rsidRDefault="006C4E83" w:rsidP="006C4E83">
      <w:r w:rsidRPr="006C4E83">
        <w:t xml:space="preserve">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 </w:t>
      </w:r>
    </w:p>
    <w:p w:rsidR="006C4E83" w:rsidRPr="006C4E83" w:rsidRDefault="006C4E83" w:rsidP="006C4E83">
      <w:r w:rsidRPr="006C4E83">
        <w:t xml:space="preserve">57.6.2. Лексика. Фразеология. Диалектология. </w:t>
      </w:r>
    </w:p>
    <w:p w:rsidR="006C4E83" w:rsidRPr="006C4E83" w:rsidRDefault="006C4E83" w:rsidP="006C4E83">
      <w:r w:rsidRPr="006C4E83">
        <w:t>Обобщение, систематизация и углубление ранее приобретённых обучающимися знаний по лексике, фразеологии и диалектологии.</w:t>
      </w:r>
    </w:p>
    <w:p w:rsidR="006C4E83" w:rsidRPr="006C4E83" w:rsidRDefault="006C4E83" w:rsidP="006C4E83">
      <w:r w:rsidRPr="006C4E83">
        <w:t xml:space="preserve">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w:t>
      </w:r>
      <w:r w:rsidRPr="006C4E83">
        <w:lastRenderedPageBreak/>
        <w:t xml:space="preserve">Лексика общеупотребительная и лексика, имеющая ограниченную сферу употребления. Историзмы, архаизмы, неологизмы. </w:t>
      </w:r>
    </w:p>
    <w:p w:rsidR="006C4E83" w:rsidRPr="006C4E83" w:rsidRDefault="006C4E83" w:rsidP="006C4E83">
      <w:r w:rsidRPr="006C4E83">
        <w:t>Фразеология. Фразеологические единицы и их употребление. Лексические и фразеологические словари.</w:t>
      </w:r>
    </w:p>
    <w:p w:rsidR="006C4E83" w:rsidRPr="006C4E83" w:rsidRDefault="006C4E83" w:rsidP="006C4E83">
      <w:r w:rsidRPr="006C4E83">
        <w:t>Диалекты и говоры черкесского языка.</w:t>
      </w:r>
    </w:p>
    <w:p w:rsidR="006C4E83" w:rsidRPr="006C4E83" w:rsidRDefault="006C4E83" w:rsidP="006C4E83">
      <w:r w:rsidRPr="006C4E83">
        <w:t>57.6.3. Фонетика. Графика. Орфоэпия.</w:t>
      </w:r>
    </w:p>
    <w:p w:rsidR="006C4E83" w:rsidRPr="006C4E83" w:rsidRDefault="006C4E83" w:rsidP="006C4E83">
      <w:r w:rsidRPr="006C4E83">
        <w:t xml:space="preserve">Обобщение, систематизация и углубление ранее приобретённых учащимися знаний по фонетике, графике и орфоэпии. </w:t>
      </w:r>
    </w:p>
    <w:p w:rsidR="006C4E83" w:rsidRPr="006C4E83" w:rsidRDefault="006C4E83" w:rsidP="006C4E83">
      <w:r w:rsidRPr="006C4E83">
        <w:t>Понятие фонемы.</w:t>
      </w:r>
    </w:p>
    <w:p w:rsidR="006C4E83" w:rsidRPr="006C4E83" w:rsidRDefault="006C4E83" w:rsidP="006C4E83">
      <w:r w:rsidRPr="006C4E83">
        <w:t>Соотношение звука и буквы. Понятие графики. Алфавит. Фонетический разбор.</w:t>
      </w:r>
    </w:p>
    <w:p w:rsidR="006C4E83" w:rsidRPr="006C4E83" w:rsidRDefault="006C4E83" w:rsidP="006C4E83">
      <w:r w:rsidRPr="006C4E83">
        <w:t xml:space="preserve">Орфоэпические нормы современного черкесского языка. Особенности черкесского словесного ударения. Работа с орфоэпическим словарём. </w:t>
      </w:r>
    </w:p>
    <w:p w:rsidR="006C4E83" w:rsidRPr="006C4E83" w:rsidRDefault="006C4E83" w:rsidP="006C4E83">
      <w:r w:rsidRPr="006C4E83">
        <w:t>57.6.4. Морфемика и словообразование.</w:t>
      </w:r>
    </w:p>
    <w:p w:rsidR="006C4E83" w:rsidRPr="006C4E83" w:rsidRDefault="006C4E83" w:rsidP="006C4E83">
      <w:r w:rsidRPr="006C4E83">
        <w:t>Обобщение, систематизация и углубление ранее приобретённых учащимися знаний по морфемике и словообразованию.</w:t>
      </w:r>
    </w:p>
    <w:p w:rsidR="006C4E83" w:rsidRPr="006C4E83" w:rsidRDefault="006C4E83" w:rsidP="006C4E83">
      <w:r w:rsidRPr="006C4E83">
        <w:t xml:space="preserve">Состав слова. Система морфем черкесского языка. </w:t>
      </w:r>
    </w:p>
    <w:p w:rsidR="006C4E83" w:rsidRPr="006C4E83" w:rsidRDefault="006C4E83" w:rsidP="006C4E83">
      <w:r w:rsidRPr="006C4E83">
        <w:t xml:space="preserve">Способы словообразования. Словообразующие и формообразующие морфемы. Морфемный и словообразовательный анализ. </w:t>
      </w:r>
    </w:p>
    <w:p w:rsidR="006C4E83" w:rsidRPr="006C4E83" w:rsidRDefault="006C4E83" w:rsidP="006C4E83">
      <w:r w:rsidRPr="006C4E83">
        <w:t>57.6.5. Морфология и орфография.</w:t>
      </w:r>
    </w:p>
    <w:p w:rsidR="006C4E83" w:rsidRPr="006C4E83" w:rsidRDefault="006C4E83" w:rsidP="006C4E83">
      <w:r w:rsidRPr="006C4E83">
        <w:t>Обобщение, систематизация и углубление ранее приобретённых учащимися знаний по морфологии.</w:t>
      </w:r>
    </w:p>
    <w:p w:rsidR="006C4E83" w:rsidRPr="006C4E83" w:rsidRDefault="006C4E83" w:rsidP="006C4E83">
      <w:r w:rsidRPr="006C4E83">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6C4E83" w:rsidRPr="006C4E83" w:rsidRDefault="006C4E83" w:rsidP="006C4E83">
      <w:r w:rsidRPr="006C4E83">
        <w:t xml:space="preserve">Орфография. Правописание частей речи. Особенности правописание гласных а и э в корнях глаголов и имён (существительных и прилагательных). </w:t>
      </w:r>
    </w:p>
    <w:p w:rsidR="006C4E83" w:rsidRPr="006C4E83" w:rsidRDefault="006C4E83" w:rsidP="006C4E83">
      <w:r w:rsidRPr="006C4E83">
        <w:t>57.7. Содержание обучения в 11 классе.</w:t>
      </w:r>
    </w:p>
    <w:p w:rsidR="006C4E83" w:rsidRPr="006C4E83" w:rsidRDefault="006C4E83" w:rsidP="006C4E83">
      <w:r w:rsidRPr="006C4E83">
        <w:t>57.7.1. Синтаксис и пунктуация.</w:t>
      </w:r>
    </w:p>
    <w:p w:rsidR="006C4E83" w:rsidRPr="006C4E83" w:rsidRDefault="006C4E83" w:rsidP="006C4E83">
      <w:bookmarkStart w:id="95" w:name="_Hlk126857061"/>
      <w:r w:rsidRPr="006C4E83">
        <w:t>57.7.1.1. </w:t>
      </w:r>
      <w:bookmarkEnd w:id="95"/>
      <w:r w:rsidRPr="006C4E83">
        <w:t xml:space="preserve">Словосочетание. Словосочетание как средство обозначения понятий. Структура словосочетаний в черкесском языке. </w:t>
      </w:r>
    </w:p>
    <w:p w:rsidR="006C4E83" w:rsidRPr="006C4E83" w:rsidRDefault="006C4E83" w:rsidP="006C4E83">
      <w:r w:rsidRPr="006C4E83">
        <w:t xml:space="preserve">57.7.1.2. Предложение как средство выражения мысли. Порядок слов в предложении. Синтаксическая связь в предложении. Главные и второстепенные члены предложения. </w:t>
      </w:r>
    </w:p>
    <w:p w:rsidR="006C4E83" w:rsidRPr="006C4E83" w:rsidRDefault="006C4E83" w:rsidP="006C4E83">
      <w:r w:rsidRPr="006C4E83">
        <w:lastRenderedPageBreak/>
        <w:t>57.7.1.3. Простое предложение. Виды простых предложений. Распространённые и нераспространённые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6C4E83" w:rsidRPr="006C4E83" w:rsidRDefault="006C4E83" w:rsidP="006C4E83">
      <w:r w:rsidRPr="006C4E83">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Сложносочинённые предложения. Сложноподчинённые предложения. Виды придаточных предложений по значению. Синтаксический анализ сложных предложений.</w:t>
      </w:r>
    </w:p>
    <w:p w:rsidR="006C4E83" w:rsidRPr="006C4E83" w:rsidRDefault="006C4E83" w:rsidP="006C4E83">
      <w:r w:rsidRPr="006C4E83">
        <w:t>57.7.1.5. Пунктуация в черкесском языке. Знаки препинания в простом и сложном предложениях.</w:t>
      </w:r>
    </w:p>
    <w:p w:rsidR="006C4E83" w:rsidRPr="006C4E83" w:rsidRDefault="006C4E83" w:rsidP="006C4E83">
      <w:r w:rsidRPr="006C4E83">
        <w:t xml:space="preserve">57.7.2. Текст. </w:t>
      </w:r>
    </w:p>
    <w:p w:rsidR="006C4E83" w:rsidRPr="006C4E83" w:rsidRDefault="006C4E83" w:rsidP="006C4E83">
      <w:r w:rsidRPr="006C4E83">
        <w:t>Текст как наиболее крупная синтаксическая единица языка. Текст как носитель смысла, мысли. Признаки текста. Структура текста.</w:t>
      </w:r>
    </w:p>
    <w:p w:rsidR="006C4E83" w:rsidRPr="006C4E83" w:rsidRDefault="006C4E83" w:rsidP="006C4E83">
      <w:r w:rsidRPr="006C4E83">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6C4E83" w:rsidRPr="006C4E83" w:rsidRDefault="006C4E83" w:rsidP="006C4E83">
      <w:r w:rsidRPr="006C4E83">
        <w:t xml:space="preserve">План. Тезисы. Реферат. Перевод. Конспект. Аннотация. </w:t>
      </w:r>
    </w:p>
    <w:p w:rsidR="006C4E83" w:rsidRPr="006C4E83" w:rsidRDefault="006C4E83" w:rsidP="006C4E83">
      <w:r w:rsidRPr="006C4E83">
        <w:t>57.7.3. Стилистика.</w:t>
      </w:r>
    </w:p>
    <w:p w:rsidR="006C4E83" w:rsidRPr="006C4E83" w:rsidRDefault="006C4E83" w:rsidP="006C4E83">
      <w:r w:rsidRPr="006C4E83">
        <w:t>Стилистика как раздел науки о языке, изучающий стили языка и стили речи, а также изобразительно-выразительные средства.</w:t>
      </w:r>
    </w:p>
    <w:p w:rsidR="006C4E83" w:rsidRPr="006C4E83" w:rsidRDefault="006C4E83" w:rsidP="006C4E83">
      <w:r w:rsidRPr="006C4E83">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6C4E83" w:rsidRPr="006C4E83" w:rsidRDefault="006C4E83" w:rsidP="006C4E83">
      <w:r w:rsidRPr="006C4E83">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C4E83" w:rsidRPr="006C4E83" w:rsidRDefault="006C4E83" w:rsidP="006C4E83">
      <w:r w:rsidRPr="006C4E83">
        <w:t xml:space="preserve">Стилистические ошибки и их типы. </w:t>
      </w:r>
    </w:p>
    <w:p w:rsidR="006C4E83" w:rsidRPr="006C4E83" w:rsidRDefault="006C4E83" w:rsidP="006C4E83">
      <w:r w:rsidRPr="006C4E83">
        <w:t>57.7.4. Речь. Речевое общение. Культура речи.</w:t>
      </w:r>
    </w:p>
    <w:p w:rsidR="006C4E83" w:rsidRPr="006C4E83" w:rsidRDefault="006C4E83" w:rsidP="006C4E83">
      <w:r w:rsidRPr="006C4E83">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6C4E83" w:rsidRPr="006C4E83" w:rsidRDefault="006C4E83" w:rsidP="006C4E83">
      <w:r w:rsidRPr="006C4E83">
        <w:t xml:space="preserve">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w:t>
      </w:r>
    </w:p>
    <w:p w:rsidR="006C4E83" w:rsidRPr="006C4E83" w:rsidRDefault="006C4E83" w:rsidP="006C4E83">
      <w:r w:rsidRPr="006C4E83">
        <w:t>Ораторское искусство. Виды и роды ораторского красноречия.</w:t>
      </w:r>
    </w:p>
    <w:p w:rsidR="006C4E83" w:rsidRPr="006C4E83" w:rsidRDefault="006C4E83" w:rsidP="006C4E83">
      <w:r w:rsidRPr="006C4E83">
        <w:t xml:space="preserve">Особенности черкесского речевого этикета. </w:t>
      </w:r>
    </w:p>
    <w:p w:rsidR="006C4E83" w:rsidRPr="006C4E83" w:rsidRDefault="006C4E83" w:rsidP="006C4E83">
      <w:r w:rsidRPr="006C4E83">
        <w:lastRenderedPageBreak/>
        <w:t>57.7.5. Языковая норма.</w:t>
      </w:r>
    </w:p>
    <w:p w:rsidR="006C4E83" w:rsidRPr="006C4E83" w:rsidRDefault="006C4E83" w:rsidP="006C4E83">
      <w:r w:rsidRPr="006C4E83">
        <w:t xml:space="preserve">Языковая норма, её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 </w:t>
      </w:r>
    </w:p>
    <w:p w:rsidR="006C4E83" w:rsidRPr="006C4E83" w:rsidRDefault="006C4E83" w:rsidP="006C4E83">
      <w:r w:rsidRPr="006C4E83">
        <w:t>57.8. Планируемые результаты освоения программы по родному (черкесскому) языку на уровне среднего общего образования.</w:t>
      </w:r>
    </w:p>
    <w:p w:rsidR="006C4E83" w:rsidRPr="006C4E83" w:rsidRDefault="006C4E83" w:rsidP="006C4E83">
      <w:r w:rsidRPr="006C4E83">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lastRenderedPageBreak/>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rsidR="006C4E83" w:rsidRPr="006C4E83" w:rsidRDefault="006C4E83" w:rsidP="006C4E83">
      <w:r w:rsidRPr="006C4E83">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 xml:space="preserve">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w:t>
      </w:r>
      <w:r w:rsidRPr="006C4E83">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57.8.3.1.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57.8.3.2.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57.8.3.3.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57.8.3.4.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57.8.3.5.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57.8.3.6.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lastRenderedPageBreak/>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57.8.3.7.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57.8.3.8. У обучающегося будут сформированы умения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57.8.4. Предметные результаты изучения родного (черкесского) языка. К концу10 класса обучающийся научится:</w:t>
      </w:r>
    </w:p>
    <w:p w:rsidR="006C4E83" w:rsidRPr="006C4E83" w:rsidRDefault="006C4E83" w:rsidP="006C4E83">
      <w:r w:rsidRPr="006C4E83">
        <w:t xml:space="preserve">осознавать роль черкесского языка в жизни общества и отдельного человека; </w:t>
      </w:r>
    </w:p>
    <w:p w:rsidR="006C4E83" w:rsidRPr="006C4E83" w:rsidRDefault="006C4E83" w:rsidP="006C4E83">
      <w:r w:rsidRPr="006C4E83">
        <w:t>видеть взаимосвязь черкесского языка с культурой и историей черкесского народа;</w:t>
      </w:r>
    </w:p>
    <w:p w:rsidR="006C4E83" w:rsidRPr="006C4E83" w:rsidRDefault="006C4E83" w:rsidP="006C4E83">
      <w:r w:rsidRPr="006C4E83">
        <w:t>знать основные этапы развития черкесского языка;</w:t>
      </w:r>
    </w:p>
    <w:p w:rsidR="006C4E83" w:rsidRPr="006C4E83" w:rsidRDefault="006C4E83" w:rsidP="006C4E83">
      <w:r w:rsidRPr="006C4E83">
        <w:t>иметь представление о диалектах и говорах черкесского языка;</w:t>
      </w:r>
    </w:p>
    <w:p w:rsidR="006C4E83" w:rsidRPr="006C4E83" w:rsidRDefault="006C4E83" w:rsidP="006C4E83">
      <w:r w:rsidRPr="006C4E83">
        <w:lastRenderedPageBreak/>
        <w:t>владеть изобразительно-выразительными средствами черкесского языка;</w:t>
      </w:r>
    </w:p>
    <w:p w:rsidR="006C4E83" w:rsidRPr="006C4E83" w:rsidRDefault="006C4E83" w:rsidP="006C4E83">
      <w:r w:rsidRPr="006C4E83">
        <w:t>правильно употреблять синонимы, антонимы, омонимы и паронимы;</w:t>
      </w:r>
    </w:p>
    <w:p w:rsidR="006C4E83" w:rsidRPr="006C4E83" w:rsidRDefault="006C4E83" w:rsidP="006C4E83">
      <w:r w:rsidRPr="006C4E83">
        <w:t>различать общеупотребительную лексику и лексику, имеющую ограниченную сферу употребления;</w:t>
      </w:r>
    </w:p>
    <w:p w:rsidR="006C4E83" w:rsidRPr="006C4E83" w:rsidRDefault="006C4E83" w:rsidP="006C4E83">
      <w:r w:rsidRPr="006C4E83">
        <w:t>понимать значения слов и фразеологизмов, правильно употреблять их в речи;</w:t>
      </w:r>
    </w:p>
    <w:p w:rsidR="006C4E83" w:rsidRPr="006C4E83" w:rsidRDefault="006C4E83" w:rsidP="006C4E83">
      <w:r w:rsidRPr="006C4E83">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rsidR="006C4E83" w:rsidRPr="006C4E83" w:rsidRDefault="006C4E83" w:rsidP="006C4E83">
      <w:r w:rsidRPr="006C4E83">
        <w:t>различать понятия «фонема», «звук», «буква»;</w:t>
      </w:r>
    </w:p>
    <w:p w:rsidR="006C4E83" w:rsidRPr="006C4E83" w:rsidRDefault="006C4E83" w:rsidP="006C4E83">
      <w:r w:rsidRPr="006C4E83">
        <w:t>иметь представление об особенностях черкесского ударения;</w:t>
      </w:r>
    </w:p>
    <w:p w:rsidR="006C4E83" w:rsidRPr="006C4E83" w:rsidRDefault="006C4E83" w:rsidP="006C4E83">
      <w:r w:rsidRPr="006C4E83">
        <w:t xml:space="preserve">производить словообразовательный и морфемный анализ слов, иметь представление о словообразующих и формообразующих морфемах; </w:t>
      </w:r>
    </w:p>
    <w:p w:rsidR="006C4E83" w:rsidRPr="006C4E83" w:rsidRDefault="006C4E83" w:rsidP="006C4E83">
      <w:r w:rsidRPr="006C4E83">
        <w:t>знать классификацию частей речи в черкесском языке;</w:t>
      </w:r>
    </w:p>
    <w:p w:rsidR="006C4E83" w:rsidRPr="006C4E83" w:rsidRDefault="006C4E83" w:rsidP="006C4E83">
      <w:r w:rsidRPr="006C4E83">
        <w:t>иметь представление о самостоятельных и служебных частях речи;</w:t>
      </w:r>
    </w:p>
    <w:p w:rsidR="006C4E83" w:rsidRPr="006C4E83" w:rsidRDefault="006C4E83" w:rsidP="006C4E83">
      <w:r w:rsidRPr="006C4E83">
        <w:t>находить в предложении междометия и звукоподражательные слова;</w:t>
      </w:r>
    </w:p>
    <w:p w:rsidR="006C4E83" w:rsidRPr="006C4E83" w:rsidRDefault="006C4E83" w:rsidP="006C4E83">
      <w:r w:rsidRPr="006C4E83">
        <w:t>уметь производить морфологический анализ слов;</w:t>
      </w:r>
    </w:p>
    <w:p w:rsidR="006C4E83" w:rsidRPr="006C4E83" w:rsidRDefault="006C4E83" w:rsidP="006C4E83">
      <w:r w:rsidRPr="006C4E83">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другие); </w:t>
      </w:r>
    </w:p>
    <w:p w:rsidR="006C4E83" w:rsidRPr="006C4E83" w:rsidRDefault="006C4E83" w:rsidP="006C4E83">
      <w:r w:rsidRPr="006C4E83">
        <w:t xml:space="preserve">соблюдать нормы черкесского речевого этикета, в том числе при электронном общении; </w:t>
      </w:r>
    </w:p>
    <w:p w:rsidR="006C4E83" w:rsidRPr="006C4E83" w:rsidRDefault="006C4E83" w:rsidP="006C4E83">
      <w:r w:rsidRPr="006C4E83">
        <w:t xml:space="preserve">владеть краткими сведениями о происхождении черкесских имён, о происхождении названий городов Карачаево-Черкесской Республики; </w:t>
      </w:r>
    </w:p>
    <w:p w:rsidR="006C4E83" w:rsidRPr="006C4E83" w:rsidRDefault="006C4E83" w:rsidP="006C4E83">
      <w:r w:rsidRPr="006C4E83">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6C4E83" w:rsidRPr="006C4E83" w:rsidRDefault="006C4E83" w:rsidP="006C4E83">
      <w:r w:rsidRPr="006C4E83">
        <w:t xml:space="preserve">определять значения историзмов, архаизмов, неологизмов, характеризовать неологизмы по сфере употребления и стилистической окраске; </w:t>
      </w:r>
    </w:p>
    <w:p w:rsidR="006C4E83" w:rsidRPr="006C4E83" w:rsidRDefault="006C4E83" w:rsidP="006C4E83">
      <w:r w:rsidRPr="006C4E83">
        <w:t xml:space="preserve">пользоваться разными словарями, в том числе мультимедийными; </w:t>
      </w:r>
    </w:p>
    <w:p w:rsidR="006C4E83" w:rsidRPr="006C4E83" w:rsidRDefault="006C4E83" w:rsidP="006C4E83">
      <w:r w:rsidRPr="006C4E83">
        <w:t xml:space="preserve">понимать место черкесского языка среди остальных кавказских языков, выявлять общее и специфическое в черкесском языке и других кавказских языках; </w:t>
      </w:r>
    </w:p>
    <w:p w:rsidR="006C4E83" w:rsidRPr="006C4E83" w:rsidRDefault="006C4E83" w:rsidP="006C4E83">
      <w:r w:rsidRPr="006C4E83">
        <w:t xml:space="preserve">вести диалог в условиях межкультурной коммуникации. </w:t>
      </w:r>
    </w:p>
    <w:p w:rsidR="006C4E83" w:rsidRPr="006C4E83" w:rsidRDefault="006C4E83" w:rsidP="006C4E83">
      <w:r w:rsidRPr="006C4E83">
        <w:t>57.8.5. Предметные результаты изучения родного (черкесского) языка. К концу11 класса обучающийся научится:</w:t>
      </w:r>
    </w:p>
    <w:p w:rsidR="006C4E83" w:rsidRPr="006C4E83" w:rsidRDefault="006C4E83" w:rsidP="006C4E83">
      <w:r w:rsidRPr="006C4E83">
        <w:t xml:space="preserve">иметь представление о построении словосочетаний и предложений в черкесском языке; </w:t>
      </w:r>
    </w:p>
    <w:p w:rsidR="006C4E83" w:rsidRPr="006C4E83" w:rsidRDefault="006C4E83" w:rsidP="006C4E83">
      <w:r w:rsidRPr="006C4E83">
        <w:lastRenderedPageBreak/>
        <w:t xml:space="preserve">различать виды простых и сложных предложений, находить главные и второстепенные члены предложения; </w:t>
      </w:r>
    </w:p>
    <w:p w:rsidR="006C4E83" w:rsidRPr="006C4E83" w:rsidRDefault="006C4E83" w:rsidP="006C4E83">
      <w:r w:rsidRPr="006C4E83">
        <w:t>находить в предложении обособленные второстепенные члены предложения: определение, приложение, обстоятельство, дополнение;</w:t>
      </w:r>
    </w:p>
    <w:p w:rsidR="006C4E83" w:rsidRPr="006C4E83" w:rsidRDefault="006C4E83" w:rsidP="006C4E83">
      <w:r w:rsidRPr="006C4E83">
        <w:t>производить синтаксический анализ сложных предложений;</w:t>
      </w:r>
    </w:p>
    <w:p w:rsidR="006C4E83" w:rsidRPr="006C4E83" w:rsidRDefault="006C4E83" w:rsidP="006C4E83">
      <w:r w:rsidRPr="006C4E83">
        <w:t xml:space="preserve">правильно ставить знаки препинания в предложениях различных типов; </w:t>
      </w:r>
    </w:p>
    <w:p w:rsidR="006C4E83" w:rsidRPr="006C4E83" w:rsidRDefault="006C4E83" w:rsidP="006C4E83">
      <w:r w:rsidRPr="006C4E83">
        <w:t xml:space="preserve">иметь представление о классификации функциональных стилей речи; </w:t>
      </w:r>
    </w:p>
    <w:p w:rsidR="006C4E83" w:rsidRPr="006C4E83" w:rsidRDefault="006C4E83" w:rsidP="006C4E83">
      <w:r w:rsidRPr="006C4E83">
        <w:t xml:space="preserve">отличать различные жанры стилей речи; </w:t>
      </w:r>
    </w:p>
    <w:p w:rsidR="006C4E83" w:rsidRPr="006C4E83" w:rsidRDefault="006C4E83" w:rsidP="006C4E83">
      <w:r w:rsidRPr="006C4E83">
        <w:t xml:space="preserve">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w:t>
      </w:r>
    </w:p>
    <w:p w:rsidR="006C4E83" w:rsidRPr="006C4E83" w:rsidRDefault="006C4E83" w:rsidP="006C4E83">
      <w:r w:rsidRPr="006C4E83">
        <w:t xml:space="preserve">различать стилистические варианты лексической нормы; </w:t>
      </w:r>
    </w:p>
    <w:p w:rsidR="006C4E83" w:rsidRPr="006C4E83" w:rsidRDefault="006C4E83" w:rsidP="006C4E83">
      <w:r w:rsidRPr="006C4E83">
        <w:t>редактировать текст с целью исправления речевых ошибок;</w:t>
      </w:r>
    </w:p>
    <w:p w:rsidR="006C4E83" w:rsidRPr="006C4E83" w:rsidRDefault="006C4E83" w:rsidP="006C4E83">
      <w:r w:rsidRPr="006C4E83">
        <w:t>владеть разными видами чтения, переработки и преобразования текстов;</w:t>
      </w:r>
    </w:p>
    <w:p w:rsidR="006C4E83" w:rsidRPr="006C4E83" w:rsidRDefault="006C4E83" w:rsidP="006C4E83">
      <w:r w:rsidRPr="006C4E83">
        <w:t>анализировать тексты разных стилей и жанров;</w:t>
      </w:r>
    </w:p>
    <w:p w:rsidR="006C4E83" w:rsidRPr="006C4E83" w:rsidRDefault="006C4E83" w:rsidP="006C4E83">
      <w:r w:rsidRPr="006C4E83">
        <w:t>выделять главную мысль текста, определять его структуру, сокращать текст;</w:t>
      </w:r>
    </w:p>
    <w:p w:rsidR="006C4E83" w:rsidRPr="006C4E83" w:rsidRDefault="006C4E83" w:rsidP="006C4E83">
      <w:r w:rsidRPr="006C4E83">
        <w:t>составлять план и конспект текста, выписывать тезисы, делать реферат, писать аннотацию, выполнять перевод текста;</w:t>
      </w:r>
    </w:p>
    <w:p w:rsidR="006C4E83" w:rsidRPr="006C4E83" w:rsidRDefault="006C4E83" w:rsidP="006C4E83">
      <w:r w:rsidRPr="006C4E83">
        <w:t>выявлять и исправлять ошибки в устной и письменной речи;</w:t>
      </w:r>
    </w:p>
    <w:p w:rsidR="006C4E83" w:rsidRPr="006C4E83" w:rsidRDefault="006C4E83" w:rsidP="006C4E83">
      <w:r w:rsidRPr="006C4E83">
        <w:t>соблюдать основные орфографические и пунктуационные нормы современного черкесского литературного языка (в рамках изученного);</w:t>
      </w:r>
    </w:p>
    <w:p w:rsidR="006C4E83" w:rsidRPr="006C4E83" w:rsidRDefault="006C4E83" w:rsidP="006C4E83">
      <w:r w:rsidRPr="006C4E83">
        <w:t>владеть умениями научного и делового общения;</w:t>
      </w:r>
    </w:p>
    <w:p w:rsidR="006C4E83" w:rsidRPr="006C4E83" w:rsidRDefault="006C4E83" w:rsidP="006C4E83">
      <w:r w:rsidRPr="006C4E83">
        <w:t>редактировать собственные тексты с целью совершенствования их содержания и формы;</w:t>
      </w:r>
    </w:p>
    <w:p w:rsidR="006C4E83" w:rsidRPr="006C4E83" w:rsidRDefault="006C4E83" w:rsidP="006C4E83">
      <w:r w:rsidRPr="006C4E83">
        <w:t xml:space="preserve">иметь представление о культуре речи и особенностях черкесского речевого этикета; </w:t>
      </w:r>
    </w:p>
    <w:p w:rsidR="006C4E83" w:rsidRPr="006C4E83" w:rsidRDefault="006C4E83" w:rsidP="006C4E83">
      <w:r w:rsidRPr="006C4E83">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6C4E83" w:rsidRPr="006C4E83" w:rsidRDefault="006C4E83" w:rsidP="006C4E83">
      <w:r w:rsidRPr="006C4E83">
        <w:t>58. Федеральная рабочая программа по учебному предмету «Родной (чеченский) язык».</w:t>
      </w:r>
    </w:p>
    <w:p w:rsidR="006C4E83" w:rsidRPr="006C4E83" w:rsidRDefault="006C4E83" w:rsidP="006C4E83">
      <w:r w:rsidRPr="006C4E83">
        <w:t xml:space="preserve">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w:t>
      </w:r>
      <w:r w:rsidRPr="006C4E83">
        <w:lastRenderedPageBreak/>
        <w:t>содержание обучения, планируемые результаты освоения программы по родному (чеченскому) языку.</w:t>
      </w:r>
    </w:p>
    <w:p w:rsidR="006C4E83" w:rsidRPr="006C4E83" w:rsidRDefault="006C4E83" w:rsidP="006C4E83">
      <w:r w:rsidRPr="006C4E83">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58.5. Пояснительная записка.</w:t>
      </w:r>
    </w:p>
    <w:p w:rsidR="006C4E83" w:rsidRPr="006C4E83" w:rsidRDefault="006C4E83" w:rsidP="006C4E83">
      <w:r w:rsidRPr="006C4E83">
        <w:t>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6C4E83" w:rsidRPr="006C4E83" w:rsidRDefault="006C4E83" w:rsidP="006C4E83">
      <w:r w:rsidRPr="006C4E83">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6C4E83" w:rsidRPr="006C4E83" w:rsidRDefault="006C4E83" w:rsidP="006C4E83">
      <w:r w:rsidRPr="006C4E83">
        <w:t>58.5.2. В содержании программы по родному (чеченскому) языку выделяются следующие содержательные линии: «Общие сведения о языке»; «Разделы языка».</w:t>
      </w:r>
    </w:p>
    <w:p w:rsidR="006C4E83" w:rsidRPr="006C4E83" w:rsidRDefault="006C4E83" w:rsidP="006C4E83">
      <w:r w:rsidRPr="006C4E83">
        <w:t>58.5.3. Изучение родного (чеченского) языка направлено на достижение следующих целей:</w:t>
      </w:r>
    </w:p>
    <w:p w:rsidR="006C4E83" w:rsidRPr="006C4E83" w:rsidRDefault="006C4E83" w:rsidP="006C4E83">
      <w:r w:rsidRPr="006C4E83">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6C4E83" w:rsidRPr="006C4E83" w:rsidRDefault="006C4E83" w:rsidP="006C4E83">
      <w:r w:rsidRPr="006C4E83">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6C4E83" w:rsidRPr="006C4E83" w:rsidRDefault="006C4E83" w:rsidP="006C4E83">
      <w:r w:rsidRPr="006C4E83">
        <w:t>расширение знаний о специфике чеченского языка, основных языковых единицах в соответствии с разделами науки о языке.</w:t>
      </w:r>
    </w:p>
    <w:p w:rsidR="006C4E83" w:rsidRPr="006C4E83" w:rsidRDefault="006C4E83" w:rsidP="006C4E83">
      <w:r w:rsidRPr="006C4E83">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6C4E83" w:rsidRPr="006C4E83" w:rsidRDefault="006C4E83" w:rsidP="006C4E83">
      <w:r w:rsidRPr="006C4E83">
        <w:lastRenderedPageBreak/>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C4E83" w:rsidRPr="006C4E83" w:rsidRDefault="006C4E83" w:rsidP="006C4E83">
      <w:r w:rsidRPr="006C4E83">
        <w:t>58.6. Содержание обучения в 10 классе.</w:t>
      </w:r>
    </w:p>
    <w:p w:rsidR="006C4E83" w:rsidRPr="006C4E83" w:rsidRDefault="006C4E83" w:rsidP="006C4E83">
      <w:r w:rsidRPr="006C4E83">
        <w:t>58.6.1. Общие сведения о чеченском языке.</w:t>
      </w:r>
    </w:p>
    <w:p w:rsidR="006C4E83" w:rsidRPr="006C4E83" w:rsidRDefault="006C4E83" w:rsidP="006C4E83">
      <w:r w:rsidRPr="006C4E83">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6C4E83" w:rsidRPr="006C4E83" w:rsidRDefault="006C4E83" w:rsidP="006C4E83">
      <w:r w:rsidRPr="006C4E83">
        <w:t>58.6.2. Фонетика. Графика. Орфоэпия.</w:t>
      </w:r>
    </w:p>
    <w:p w:rsidR="006C4E83" w:rsidRPr="006C4E83" w:rsidRDefault="006C4E83" w:rsidP="006C4E83">
      <w:r w:rsidRPr="006C4E83">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rsidR="006C4E83" w:rsidRPr="006C4E83" w:rsidRDefault="006C4E83" w:rsidP="006C4E83">
      <w:r w:rsidRPr="006C4E83">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rsidR="006C4E83" w:rsidRPr="006C4E83" w:rsidRDefault="006C4E83" w:rsidP="006C4E83">
      <w:r w:rsidRPr="006C4E83">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6C4E83" w:rsidRPr="006C4E83" w:rsidRDefault="006C4E83" w:rsidP="006C4E83">
      <w:r w:rsidRPr="006C4E83">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6C4E83" w:rsidRPr="006C4E83" w:rsidRDefault="006C4E83" w:rsidP="006C4E83">
      <w:r w:rsidRPr="006C4E83">
        <w:t>58.6.3. Состав слова и словообразование.</w:t>
      </w:r>
    </w:p>
    <w:p w:rsidR="006C4E83" w:rsidRPr="006C4E83" w:rsidRDefault="006C4E83" w:rsidP="006C4E83">
      <w:r w:rsidRPr="006C4E83">
        <w:t xml:space="preserve">Понятие о морфеме как минимальной значимой единице языка. </w:t>
      </w:r>
    </w:p>
    <w:p w:rsidR="006C4E83" w:rsidRPr="006C4E83" w:rsidRDefault="006C4E83" w:rsidP="006C4E83">
      <w:r w:rsidRPr="006C4E83">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rsidR="006C4E83" w:rsidRPr="006C4E83" w:rsidRDefault="006C4E83" w:rsidP="006C4E83">
      <w:r w:rsidRPr="006C4E83">
        <w:t>Словообразовательная пара, словообразовательная цепочка.</w:t>
      </w:r>
    </w:p>
    <w:p w:rsidR="006C4E83" w:rsidRPr="006C4E83" w:rsidRDefault="006C4E83" w:rsidP="006C4E83">
      <w:r w:rsidRPr="006C4E83">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6C4E83" w:rsidRPr="006C4E83" w:rsidRDefault="006C4E83" w:rsidP="006C4E83">
      <w:r w:rsidRPr="006C4E83">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6C4E83" w:rsidRPr="006C4E83" w:rsidRDefault="006C4E83" w:rsidP="006C4E83">
      <w:r w:rsidRPr="006C4E83">
        <w:lastRenderedPageBreak/>
        <w:t>Разбор слова по составу и словообразовательный анализ.</w:t>
      </w:r>
    </w:p>
    <w:p w:rsidR="006C4E83" w:rsidRPr="006C4E83" w:rsidRDefault="006C4E83" w:rsidP="006C4E83">
      <w:r w:rsidRPr="006C4E83">
        <w:t>58.6.4. Лексика и фразеология.</w:t>
      </w:r>
    </w:p>
    <w:p w:rsidR="006C4E83" w:rsidRPr="006C4E83" w:rsidRDefault="006C4E83" w:rsidP="006C4E83">
      <w:r w:rsidRPr="006C4E83">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6C4E83" w:rsidRPr="006C4E83" w:rsidRDefault="006C4E83" w:rsidP="006C4E83">
      <w:r w:rsidRPr="006C4E83">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6C4E83" w:rsidRPr="006C4E83" w:rsidRDefault="006C4E83" w:rsidP="006C4E83">
      <w:r w:rsidRPr="006C4E83">
        <w:t>Стилистические пласты лексики: книжная, нейтральная, разговорная.</w:t>
      </w:r>
    </w:p>
    <w:p w:rsidR="006C4E83" w:rsidRPr="006C4E83" w:rsidRDefault="006C4E83" w:rsidP="006C4E83">
      <w:r w:rsidRPr="006C4E83">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6C4E83" w:rsidRPr="006C4E83" w:rsidRDefault="006C4E83" w:rsidP="006C4E83">
      <w:r w:rsidRPr="006C4E83">
        <w:t>Основные словари чеченского языка. Двуязычные словари.</w:t>
      </w:r>
    </w:p>
    <w:p w:rsidR="006C4E83" w:rsidRPr="006C4E83" w:rsidRDefault="006C4E83" w:rsidP="006C4E83">
      <w:r w:rsidRPr="006C4E83">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6C4E83" w:rsidRPr="006C4E83" w:rsidRDefault="006C4E83" w:rsidP="006C4E83">
      <w:r w:rsidRPr="006C4E83">
        <w:t>Проведение лексического разбора слова.</w:t>
      </w:r>
    </w:p>
    <w:p w:rsidR="006C4E83" w:rsidRPr="006C4E83" w:rsidRDefault="006C4E83" w:rsidP="006C4E83">
      <w:r w:rsidRPr="006C4E83">
        <w:t xml:space="preserve">58.6.5. Морфология </w:t>
      </w:r>
    </w:p>
    <w:p w:rsidR="006C4E83" w:rsidRPr="006C4E83" w:rsidRDefault="006C4E83" w:rsidP="006C4E83">
      <w:r w:rsidRPr="006C4E83">
        <w:t>Морфология – раздел грамматики. Система частей речи в чеченском языке.</w:t>
      </w:r>
    </w:p>
    <w:p w:rsidR="006C4E83" w:rsidRPr="006C4E83" w:rsidRDefault="006C4E83" w:rsidP="006C4E83">
      <w:r w:rsidRPr="006C4E83">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6C4E83" w:rsidRPr="006C4E83" w:rsidRDefault="006C4E83" w:rsidP="006C4E83">
      <w:r w:rsidRPr="006C4E83">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6C4E83" w:rsidRPr="006C4E83" w:rsidRDefault="006C4E83" w:rsidP="006C4E83">
      <w:r w:rsidRPr="006C4E83">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rsidR="006C4E83" w:rsidRPr="006C4E83" w:rsidRDefault="006C4E83" w:rsidP="006C4E83">
      <w:r w:rsidRPr="006C4E83">
        <w:t>Осознание сходств и различий состава частей речи, форм выражения морфологических категорий чеченского языка по сравнению с русским.</w:t>
      </w:r>
    </w:p>
    <w:p w:rsidR="006C4E83" w:rsidRPr="006C4E83" w:rsidRDefault="006C4E83" w:rsidP="006C4E83">
      <w:r w:rsidRPr="006C4E83">
        <w:t>58.7. Содержание обучения в 11 классе.</w:t>
      </w:r>
    </w:p>
    <w:p w:rsidR="006C4E83" w:rsidRPr="006C4E83" w:rsidRDefault="006C4E83" w:rsidP="006C4E83">
      <w:r w:rsidRPr="006C4E83">
        <w:t>58.7.1. Синтаксис.</w:t>
      </w:r>
    </w:p>
    <w:p w:rsidR="006C4E83" w:rsidRPr="006C4E83" w:rsidRDefault="006C4E83" w:rsidP="006C4E83">
      <w:r w:rsidRPr="006C4E83">
        <w:lastRenderedPageBreak/>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6C4E83" w:rsidRPr="006C4E83" w:rsidRDefault="006C4E83" w:rsidP="006C4E83">
      <w:r w:rsidRPr="006C4E83">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6C4E83" w:rsidRPr="006C4E83" w:rsidRDefault="006C4E83" w:rsidP="006C4E83">
      <w:r w:rsidRPr="006C4E83">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rsidR="006C4E83" w:rsidRPr="006C4E83" w:rsidRDefault="006C4E83" w:rsidP="006C4E83">
      <w:r w:rsidRPr="006C4E83">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6C4E83" w:rsidRPr="006C4E83" w:rsidRDefault="006C4E83" w:rsidP="006C4E83">
      <w:r w:rsidRPr="006C4E83">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rsidR="006C4E83" w:rsidRPr="006C4E83" w:rsidRDefault="006C4E83" w:rsidP="006C4E83">
      <w:r w:rsidRPr="006C4E83">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6C4E83" w:rsidRPr="006C4E83" w:rsidRDefault="006C4E83" w:rsidP="006C4E83">
      <w:r w:rsidRPr="006C4E83">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rsidR="006C4E83" w:rsidRPr="006C4E83" w:rsidRDefault="006C4E83" w:rsidP="006C4E83">
      <w:r w:rsidRPr="006C4E83">
        <w:t>Сложное бессоюзное предложение, структура и смысловые отношения между его частями. Интонация, знаки препинания.</w:t>
      </w:r>
    </w:p>
    <w:p w:rsidR="006C4E83" w:rsidRPr="006C4E83" w:rsidRDefault="006C4E83" w:rsidP="006C4E83">
      <w:r w:rsidRPr="006C4E83">
        <w:t>Способы передачи чужой речи. Текст как синтаксическая единица. Средства и способы связи предложений и частей текста.</w:t>
      </w:r>
    </w:p>
    <w:p w:rsidR="006C4E83" w:rsidRPr="006C4E83" w:rsidRDefault="006C4E83" w:rsidP="006C4E83">
      <w:r w:rsidRPr="006C4E83">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6C4E83" w:rsidRPr="006C4E83" w:rsidRDefault="006C4E83" w:rsidP="006C4E83">
      <w:r w:rsidRPr="006C4E83">
        <w:t>58.7.2. Орфография и пунктуация.</w:t>
      </w:r>
    </w:p>
    <w:p w:rsidR="006C4E83" w:rsidRPr="006C4E83" w:rsidRDefault="006C4E83" w:rsidP="006C4E83">
      <w:r w:rsidRPr="006C4E83">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6C4E83" w:rsidRPr="006C4E83" w:rsidRDefault="006C4E83" w:rsidP="006C4E83">
      <w:r w:rsidRPr="006C4E83">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rsidR="006C4E83" w:rsidRPr="006C4E83" w:rsidRDefault="006C4E83" w:rsidP="006C4E83">
      <w:r w:rsidRPr="006C4E83">
        <w:t xml:space="preserve">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w:t>
      </w:r>
      <w:r w:rsidRPr="006C4E83">
        <w:lastRenderedPageBreak/>
        <w:t>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6C4E83" w:rsidRPr="006C4E83" w:rsidRDefault="006C4E83" w:rsidP="006C4E83">
      <w:r w:rsidRPr="006C4E83">
        <w:t>58.8. Планируемые результаты освоения программы по родному (чеченскому) языку на уровне среднего общего образования.</w:t>
      </w:r>
    </w:p>
    <w:p w:rsidR="006C4E83" w:rsidRPr="006C4E83" w:rsidRDefault="006C4E83" w:rsidP="006C4E83">
      <w:r w:rsidRPr="006C4E83">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lastRenderedPageBreak/>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6C4E83" w:rsidRPr="006C4E83" w:rsidRDefault="006C4E83" w:rsidP="006C4E83">
      <w:r w:rsidRPr="006C4E83">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58.8.3.1.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lastRenderedPageBreak/>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58.8.3.2.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58.8.3.3.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58.8.3.4.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58.8.3.5.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58.8.3.6.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58.8.3.7. У обучающегося будут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58.8.3.8.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58.8.4. Предметные результаты изучения родного (чеченскому) языка. К концу 10 класса обучающийся научится:</w:t>
      </w:r>
    </w:p>
    <w:p w:rsidR="006C4E83" w:rsidRPr="006C4E83" w:rsidRDefault="006C4E83" w:rsidP="006C4E83">
      <w:r w:rsidRPr="006C4E83">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6C4E83" w:rsidRPr="006C4E83" w:rsidRDefault="006C4E83" w:rsidP="006C4E83">
      <w:r w:rsidRPr="006C4E83">
        <w:t>иметь представление о культуре речи как разделе лингвистики;</w:t>
      </w:r>
    </w:p>
    <w:p w:rsidR="006C4E83" w:rsidRPr="006C4E83" w:rsidRDefault="006C4E83" w:rsidP="006C4E83">
      <w:r w:rsidRPr="006C4E83">
        <w:t>комментировать нормативный, коммуникативный и этический аспекты культуры речи, приводить соответствующие примеры;</w:t>
      </w:r>
    </w:p>
    <w:p w:rsidR="006C4E83" w:rsidRPr="006C4E83" w:rsidRDefault="006C4E83" w:rsidP="006C4E83">
      <w:r w:rsidRPr="006C4E83">
        <w:t>использовать эти знания в речевой практике;</w:t>
      </w:r>
    </w:p>
    <w:p w:rsidR="006C4E83" w:rsidRPr="006C4E83" w:rsidRDefault="006C4E83" w:rsidP="006C4E83">
      <w:r w:rsidRPr="006C4E83">
        <w:t>выполнять лексический анализ слова;</w:t>
      </w:r>
    </w:p>
    <w:p w:rsidR="006C4E83" w:rsidRPr="006C4E83" w:rsidRDefault="006C4E83" w:rsidP="006C4E83">
      <w:r w:rsidRPr="006C4E83">
        <w:t>определять изобразительно-выразительные средства лексики.</w:t>
      </w:r>
    </w:p>
    <w:p w:rsidR="006C4E83" w:rsidRPr="006C4E83" w:rsidRDefault="006C4E83" w:rsidP="006C4E83">
      <w:r w:rsidRPr="006C4E83">
        <w:lastRenderedPageBreak/>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6C4E83" w:rsidRPr="006C4E83" w:rsidRDefault="006C4E83" w:rsidP="006C4E83">
      <w:r w:rsidRPr="006C4E83">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C4E83" w:rsidRPr="006C4E83" w:rsidRDefault="006C4E83" w:rsidP="006C4E83">
      <w:r w:rsidRPr="006C4E83">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6C4E83" w:rsidRPr="006C4E83" w:rsidRDefault="006C4E83" w:rsidP="006C4E83">
      <w:r w:rsidRPr="006C4E83">
        <w:t>выполнять морфемный и словообразовательный анализ слова;</w:t>
      </w:r>
    </w:p>
    <w:p w:rsidR="006C4E83" w:rsidRPr="006C4E83" w:rsidRDefault="006C4E83" w:rsidP="006C4E83">
      <w:r w:rsidRPr="006C4E83">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C4E83" w:rsidRPr="006C4E83" w:rsidRDefault="006C4E83" w:rsidP="006C4E83">
      <w:r w:rsidRPr="006C4E83">
        <w:t>выполнять морфологический анализ слова;</w:t>
      </w:r>
    </w:p>
    <w:p w:rsidR="006C4E83" w:rsidRPr="006C4E83" w:rsidRDefault="006C4E83" w:rsidP="006C4E83">
      <w:r w:rsidRPr="006C4E83">
        <w:t>определять особенности употребления в тексте слов разных частей речи;</w:t>
      </w:r>
    </w:p>
    <w:p w:rsidR="006C4E83" w:rsidRPr="006C4E83" w:rsidRDefault="006C4E83" w:rsidP="006C4E83">
      <w:r w:rsidRPr="006C4E83">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6C4E83" w:rsidRPr="006C4E83" w:rsidRDefault="006C4E83" w:rsidP="006C4E83">
      <w:r w:rsidRPr="006C4E83">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C4E83" w:rsidRPr="006C4E83" w:rsidRDefault="006C4E83" w:rsidP="006C4E83">
      <w:r w:rsidRPr="006C4E83">
        <w:t xml:space="preserve">создавать устные монологические и диалогические высказывания различных типов и жанров; </w:t>
      </w:r>
    </w:p>
    <w:p w:rsidR="006C4E83" w:rsidRPr="006C4E83" w:rsidRDefault="006C4E83" w:rsidP="006C4E83">
      <w:r w:rsidRPr="006C4E83">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C4E83" w:rsidRPr="006C4E83" w:rsidRDefault="006C4E83" w:rsidP="006C4E83">
      <w:r w:rsidRPr="006C4E83">
        <w:t xml:space="preserve">выступать перед аудиторией с докладом; </w:t>
      </w:r>
    </w:p>
    <w:p w:rsidR="006C4E83" w:rsidRPr="006C4E83" w:rsidRDefault="006C4E83" w:rsidP="006C4E83">
      <w:r w:rsidRPr="006C4E83">
        <w:t xml:space="preserve">представлять реферат, исследовательский проект на лингвистическую и другие темы; </w:t>
      </w:r>
    </w:p>
    <w:p w:rsidR="006C4E83" w:rsidRPr="006C4E83" w:rsidRDefault="006C4E83" w:rsidP="006C4E83">
      <w:r w:rsidRPr="006C4E83">
        <w:t>использовать образовательные информационно-коммуникационные инструменты и ресурсы для решения учебных задач;</w:t>
      </w:r>
    </w:p>
    <w:p w:rsidR="006C4E83" w:rsidRPr="006C4E83" w:rsidRDefault="006C4E83" w:rsidP="006C4E83">
      <w:r w:rsidRPr="006C4E83">
        <w:t>создавать тексты разных жанров научного, публицистического, официально-делового стилей (объём сочинения – не менее 280 слов);</w:t>
      </w:r>
    </w:p>
    <w:p w:rsidR="006C4E83" w:rsidRPr="006C4E83" w:rsidRDefault="006C4E83" w:rsidP="006C4E83">
      <w:r w:rsidRPr="006C4E83">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rsidR="006C4E83" w:rsidRPr="006C4E83" w:rsidRDefault="006C4E83" w:rsidP="006C4E83">
      <w:r w:rsidRPr="006C4E83">
        <w:t>объём прослушанного или прочитанного текста для пересказа (от 250 до 300 слов);</w:t>
      </w:r>
    </w:p>
    <w:p w:rsidR="006C4E83" w:rsidRPr="006C4E83" w:rsidRDefault="006C4E83" w:rsidP="006C4E83">
      <w:r w:rsidRPr="006C4E83">
        <w:t xml:space="preserve">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w:t>
      </w:r>
      <w:r w:rsidRPr="006C4E83">
        <w:lastRenderedPageBreak/>
        <w:t>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6C4E83" w:rsidRPr="006C4E83" w:rsidRDefault="006C4E83" w:rsidP="006C4E83">
      <w:r w:rsidRPr="006C4E83">
        <w:t>употреблять языковые средства с учётом речевой ситуации;</w:t>
      </w:r>
    </w:p>
    <w:p w:rsidR="006C4E83" w:rsidRPr="006C4E83" w:rsidRDefault="006C4E83" w:rsidP="006C4E83">
      <w:r w:rsidRPr="006C4E83">
        <w:t>соблюдать в устной речи и на письме нормы чеченского литературного языка;</w:t>
      </w:r>
    </w:p>
    <w:p w:rsidR="006C4E83" w:rsidRPr="006C4E83" w:rsidRDefault="006C4E83" w:rsidP="006C4E83">
      <w:r w:rsidRPr="006C4E83">
        <w:t>оценивать собственную и чужую речь с точки зрения точного, уместного и выразительного словоупотребления.</w:t>
      </w:r>
    </w:p>
    <w:p w:rsidR="006C4E83" w:rsidRPr="006C4E83" w:rsidRDefault="006C4E83" w:rsidP="006C4E83">
      <w:r w:rsidRPr="006C4E83">
        <w:t>58.8.5. Предметные результаты изучения родного (чеченского) языка. К концу 11 класса обучающийся научится:</w:t>
      </w:r>
    </w:p>
    <w:p w:rsidR="006C4E83" w:rsidRPr="006C4E83" w:rsidRDefault="006C4E83" w:rsidP="006C4E83">
      <w:r w:rsidRPr="006C4E83">
        <w:t>выполнять синтаксический анализ словосочетания, простого и сложного предложения;</w:t>
      </w:r>
    </w:p>
    <w:p w:rsidR="006C4E83" w:rsidRPr="006C4E83" w:rsidRDefault="006C4E83" w:rsidP="006C4E83">
      <w:r w:rsidRPr="006C4E83">
        <w:t>определять изобразительно-выразительные средства синтаксиса чеченского языка (в рамках изученного);</w:t>
      </w:r>
    </w:p>
    <w:p w:rsidR="006C4E83" w:rsidRPr="006C4E83" w:rsidRDefault="006C4E83" w:rsidP="006C4E83">
      <w:r w:rsidRPr="006C4E83">
        <w:t>соблюдать синтаксические нормы;</w:t>
      </w:r>
    </w:p>
    <w:p w:rsidR="006C4E83" w:rsidRPr="006C4E83" w:rsidRDefault="006C4E83" w:rsidP="006C4E83">
      <w:r w:rsidRPr="006C4E83">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C4E83" w:rsidRPr="006C4E83" w:rsidRDefault="006C4E83" w:rsidP="006C4E83">
      <w:r w:rsidRPr="006C4E83">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4E83" w:rsidRPr="006C4E83" w:rsidRDefault="006C4E83" w:rsidP="006C4E83">
      <w:r w:rsidRPr="006C4E83">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6C4E83" w:rsidRPr="006C4E83" w:rsidRDefault="006C4E83" w:rsidP="006C4E83">
      <w:r w:rsidRPr="006C4E83">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C4E83" w:rsidRPr="006C4E83" w:rsidRDefault="006C4E83" w:rsidP="006C4E83">
      <w:r w:rsidRPr="006C4E83">
        <w:t>трансформировать сложноподчинённые предложения в простые и простые в сложные, сохраняя смысл;</w:t>
      </w:r>
    </w:p>
    <w:p w:rsidR="006C4E83" w:rsidRPr="006C4E83" w:rsidRDefault="006C4E83" w:rsidP="006C4E83">
      <w:r w:rsidRPr="006C4E83">
        <w:t>понимать основные нормы построения сложноподчинённого предложения, особенности употребления сложноподчинённых предложений в речи;</w:t>
      </w:r>
    </w:p>
    <w:p w:rsidR="006C4E83" w:rsidRPr="006C4E83" w:rsidRDefault="006C4E83" w:rsidP="006C4E83">
      <w:r w:rsidRPr="006C4E83">
        <w:t>проводить синтаксический и пунктуационный анализ сложноподчинённых предложений;</w:t>
      </w:r>
    </w:p>
    <w:p w:rsidR="006C4E83" w:rsidRPr="006C4E83" w:rsidRDefault="006C4E83" w:rsidP="006C4E83">
      <w:r w:rsidRPr="006C4E83">
        <w:t>применять нормы построения сложноподчинённых предложений и постановки знаков препинания в них;</w:t>
      </w:r>
    </w:p>
    <w:p w:rsidR="006C4E83" w:rsidRPr="006C4E83" w:rsidRDefault="006C4E83" w:rsidP="006C4E83">
      <w:r w:rsidRPr="006C4E83">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4E83" w:rsidRPr="006C4E83" w:rsidRDefault="006C4E83" w:rsidP="006C4E83">
      <w:r w:rsidRPr="006C4E83">
        <w:t>различать виды бессоюзных сложных предложений;</w:t>
      </w:r>
    </w:p>
    <w:p w:rsidR="006C4E83" w:rsidRPr="006C4E83" w:rsidRDefault="006C4E83" w:rsidP="006C4E83">
      <w:r w:rsidRPr="006C4E83">
        <w:t>правильно употреблять бессоюзные сложные предложения в речи;</w:t>
      </w:r>
    </w:p>
    <w:p w:rsidR="006C4E83" w:rsidRPr="006C4E83" w:rsidRDefault="006C4E83" w:rsidP="006C4E83">
      <w:r w:rsidRPr="006C4E83">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4E83" w:rsidRPr="006C4E83" w:rsidRDefault="006C4E83" w:rsidP="006C4E83">
      <w:r w:rsidRPr="006C4E83">
        <w:t>проводить синтаксический и пунктуационный анализ бессоюзных сложных предложений;</w:t>
      </w:r>
    </w:p>
    <w:p w:rsidR="006C4E83" w:rsidRPr="006C4E83" w:rsidRDefault="006C4E83" w:rsidP="006C4E83">
      <w:r w:rsidRPr="006C4E83">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6C4E83" w:rsidRPr="006C4E83" w:rsidRDefault="006C4E83" w:rsidP="006C4E83">
      <w:r w:rsidRPr="006C4E83">
        <w:t>применять нормы постановки знаков препинания в бессоюзных сложных предложениях;</w:t>
      </w:r>
    </w:p>
    <w:p w:rsidR="006C4E83" w:rsidRPr="006C4E83" w:rsidRDefault="006C4E83" w:rsidP="006C4E83">
      <w:r w:rsidRPr="006C4E83">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6C4E83" w:rsidRPr="006C4E83" w:rsidRDefault="006C4E83" w:rsidP="006C4E83">
      <w:r w:rsidRPr="006C4E83">
        <w:t>использовать словари, справочники;</w:t>
      </w:r>
    </w:p>
    <w:p w:rsidR="006C4E83" w:rsidRPr="006C4E83" w:rsidRDefault="006C4E83" w:rsidP="006C4E83">
      <w:r w:rsidRPr="006C4E83">
        <w:t>иметь представление о принципах и разделах чеченской орфографии;</w:t>
      </w:r>
    </w:p>
    <w:p w:rsidR="006C4E83" w:rsidRPr="006C4E83" w:rsidRDefault="006C4E83" w:rsidP="006C4E83">
      <w:r w:rsidRPr="006C4E83">
        <w:t>выполнять орфографический анализ слова;</w:t>
      </w:r>
    </w:p>
    <w:p w:rsidR="006C4E83" w:rsidRPr="006C4E83" w:rsidRDefault="006C4E83" w:rsidP="006C4E83">
      <w:r w:rsidRPr="006C4E83">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6C4E83" w:rsidRPr="006C4E83" w:rsidRDefault="006C4E83" w:rsidP="006C4E83">
      <w:r w:rsidRPr="006C4E83">
        <w:t>соблюдать правила орфографии;</w:t>
      </w:r>
    </w:p>
    <w:p w:rsidR="006C4E83" w:rsidRPr="006C4E83" w:rsidRDefault="006C4E83" w:rsidP="006C4E83">
      <w:r w:rsidRPr="006C4E83">
        <w:t>иметь представление о принципах и разделах чеченской пунктуации;</w:t>
      </w:r>
    </w:p>
    <w:p w:rsidR="006C4E83" w:rsidRPr="006C4E83" w:rsidRDefault="006C4E83" w:rsidP="006C4E83">
      <w:r w:rsidRPr="006C4E83">
        <w:t>различать подчинительные союзы и союзные слова;</w:t>
      </w:r>
    </w:p>
    <w:p w:rsidR="006C4E83" w:rsidRPr="006C4E83" w:rsidRDefault="006C4E83" w:rsidP="006C4E83">
      <w:r w:rsidRPr="006C4E83">
        <w:t>соблюдать правила пунктуации.</w:t>
      </w:r>
    </w:p>
    <w:p w:rsidR="006C4E83" w:rsidRPr="006C4E83" w:rsidRDefault="006C4E83" w:rsidP="006C4E83">
      <w:r w:rsidRPr="006C4E83">
        <w:t>59. Федеральная рабочая программа по учебному предмету «Родной (чувашский) язык».</w:t>
      </w:r>
    </w:p>
    <w:p w:rsidR="006C4E83" w:rsidRPr="006C4E83" w:rsidRDefault="006C4E83" w:rsidP="006C4E83">
      <w:r w:rsidRPr="006C4E83">
        <w:t xml:space="preserve">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 </w:t>
      </w:r>
    </w:p>
    <w:p w:rsidR="006C4E83" w:rsidRPr="006C4E83" w:rsidRDefault="006C4E83" w:rsidP="006C4E83">
      <w:r w:rsidRPr="006C4E83">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59.5. Пояснительная записка.</w:t>
      </w:r>
    </w:p>
    <w:p w:rsidR="006C4E83" w:rsidRPr="006C4E83" w:rsidRDefault="006C4E83" w:rsidP="006C4E83">
      <w:r w:rsidRPr="006C4E83">
        <w:lastRenderedPageBreak/>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6C4E83" w:rsidRPr="006C4E83" w:rsidRDefault="006C4E83" w:rsidP="006C4E83">
      <w:r w:rsidRPr="006C4E83">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6C4E83" w:rsidRPr="006C4E83" w:rsidRDefault="006C4E83" w:rsidP="006C4E83">
      <w:r w:rsidRPr="006C4E83">
        <w:t>59.5.3. Изучение родного (чувашского) языка направлено на достижение следующих целей:</w:t>
      </w:r>
    </w:p>
    <w:p w:rsidR="006C4E83" w:rsidRPr="006C4E83" w:rsidRDefault="006C4E83" w:rsidP="006C4E83">
      <w:r w:rsidRPr="006C4E83">
        <w:t>формирование представлений о роли и значении родного (чувашского) языка в жизни человека, общества, государства;</w:t>
      </w:r>
    </w:p>
    <w:p w:rsidR="006C4E83" w:rsidRPr="006C4E83" w:rsidRDefault="006C4E83" w:rsidP="006C4E83">
      <w:r w:rsidRPr="006C4E83">
        <w:t xml:space="preserve">формирование умений использовать языковые средства в соответствии с ситуацией и сферой общения; </w:t>
      </w:r>
    </w:p>
    <w:p w:rsidR="006C4E83" w:rsidRPr="006C4E83" w:rsidRDefault="006C4E83" w:rsidP="006C4E83">
      <w:r w:rsidRPr="006C4E83">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6C4E83" w:rsidRPr="006C4E83" w:rsidRDefault="006C4E83" w:rsidP="006C4E83">
      <w:r w:rsidRPr="006C4E83">
        <w:t>создание вторичных текстов, редактирование собственных текстов;</w:t>
      </w:r>
    </w:p>
    <w:p w:rsidR="006C4E83" w:rsidRPr="006C4E83" w:rsidRDefault="006C4E83" w:rsidP="006C4E83">
      <w:r w:rsidRPr="006C4E83">
        <w:t>систематизация знаний о функциональных разновидностях чувашского языка и функционально-смысловых типах речи;</w:t>
      </w:r>
    </w:p>
    <w:p w:rsidR="006C4E83" w:rsidRPr="006C4E83" w:rsidRDefault="006C4E83" w:rsidP="006C4E83">
      <w:r w:rsidRPr="006C4E83">
        <w:t>свободное использование активного словарного запаса, овладение основными стилистическими ресурсами лексики и фразеологии родного языка;</w:t>
      </w:r>
    </w:p>
    <w:p w:rsidR="006C4E83" w:rsidRPr="006C4E83" w:rsidRDefault="006C4E83" w:rsidP="006C4E83">
      <w:r w:rsidRPr="006C4E83">
        <w:t>систематизация знаний о языковых нормах родного языка и применение знаний о них в речевой практике;</w:t>
      </w:r>
    </w:p>
    <w:p w:rsidR="006C4E83" w:rsidRPr="006C4E83" w:rsidRDefault="006C4E83" w:rsidP="006C4E83">
      <w:r w:rsidRPr="006C4E83">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6C4E83" w:rsidRPr="006C4E83" w:rsidRDefault="006C4E83" w:rsidP="006C4E83">
      <w:r w:rsidRPr="006C4E83">
        <w:t>развитие умений переводить текст (фрагменты текста) с чувашского языка на русский язык и наоборот;</w:t>
      </w:r>
    </w:p>
    <w:p w:rsidR="006C4E83" w:rsidRPr="006C4E83" w:rsidRDefault="006C4E83" w:rsidP="006C4E83">
      <w:r w:rsidRPr="006C4E83">
        <w:t>развитие умений применять словари и справочники, в том числе информационно-справочные системы в электронной форме (при их наличии).</w:t>
      </w:r>
    </w:p>
    <w:p w:rsidR="006C4E83" w:rsidRPr="006C4E83" w:rsidRDefault="006C4E83" w:rsidP="006C4E83">
      <w:r w:rsidRPr="006C4E83">
        <w:lastRenderedPageBreak/>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6C4E83" w:rsidRPr="006C4E83" w:rsidRDefault="006C4E83" w:rsidP="006C4E83">
      <w:r w:rsidRPr="006C4E83">
        <w:t>59.6. Содержание обучения в 10 классе.</w:t>
      </w:r>
    </w:p>
    <w:p w:rsidR="006C4E83" w:rsidRPr="006C4E83" w:rsidRDefault="006C4E83" w:rsidP="006C4E83">
      <w:r w:rsidRPr="006C4E83">
        <w:t xml:space="preserve">59.6.1 Общие сведения о языке. </w:t>
      </w:r>
    </w:p>
    <w:p w:rsidR="006C4E83" w:rsidRPr="006C4E83" w:rsidRDefault="006C4E83" w:rsidP="006C4E83">
      <w:r w:rsidRPr="006C4E83">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6C4E83" w:rsidRPr="006C4E83" w:rsidRDefault="006C4E83" w:rsidP="006C4E83">
      <w:r w:rsidRPr="006C4E83">
        <w:t>59.6.2. Фонетика и орфоэпия. Графика и орфография.</w:t>
      </w:r>
    </w:p>
    <w:p w:rsidR="006C4E83" w:rsidRPr="006C4E83" w:rsidRDefault="006C4E83" w:rsidP="006C4E83">
      <w:r w:rsidRPr="006C4E83">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6C4E83" w:rsidRPr="006C4E83" w:rsidRDefault="006C4E83" w:rsidP="006C4E83">
      <w:r w:rsidRPr="006C4E83">
        <w:t>59.6.3. Лексика. Фразеология.</w:t>
      </w:r>
    </w:p>
    <w:p w:rsidR="006C4E83" w:rsidRPr="006C4E83" w:rsidRDefault="006C4E83" w:rsidP="006C4E83">
      <w:r w:rsidRPr="006C4E83">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6C4E83" w:rsidRPr="006C4E83" w:rsidRDefault="006C4E83" w:rsidP="006C4E83">
      <w:r w:rsidRPr="006C4E83">
        <w:t>59.6.4. Состав слова и словообразование.</w:t>
      </w:r>
    </w:p>
    <w:p w:rsidR="006C4E83" w:rsidRPr="006C4E83" w:rsidRDefault="006C4E83" w:rsidP="006C4E83">
      <w:r w:rsidRPr="006C4E83">
        <w:t>Состав чувашского слова. Словообразование. Словосочетания в чувашском языке как эквиваленты русских слов.</w:t>
      </w:r>
    </w:p>
    <w:p w:rsidR="006C4E83" w:rsidRPr="006C4E83" w:rsidRDefault="006C4E83" w:rsidP="006C4E83">
      <w:r w:rsidRPr="006C4E83">
        <w:t>59.6.5. Морфология.</w:t>
      </w:r>
    </w:p>
    <w:p w:rsidR="006C4E83" w:rsidRPr="006C4E83" w:rsidRDefault="006C4E83" w:rsidP="006C4E83">
      <w:r w:rsidRPr="006C4E83">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6C4E83" w:rsidRPr="006C4E83" w:rsidRDefault="006C4E83" w:rsidP="006C4E83">
      <w:r w:rsidRPr="006C4E83">
        <w:t>59.7. Содержание обучения в 11 классе.</w:t>
      </w:r>
    </w:p>
    <w:p w:rsidR="006C4E83" w:rsidRPr="006C4E83" w:rsidRDefault="006C4E83" w:rsidP="006C4E83">
      <w:r w:rsidRPr="006C4E83">
        <w:t>59.7.1. Синтаксис и пунктуация.</w:t>
      </w:r>
    </w:p>
    <w:p w:rsidR="006C4E83" w:rsidRPr="006C4E83" w:rsidRDefault="006C4E83" w:rsidP="006C4E83">
      <w:r w:rsidRPr="006C4E83">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6C4E83" w:rsidRPr="006C4E83" w:rsidRDefault="006C4E83" w:rsidP="006C4E83">
      <w:r w:rsidRPr="006C4E83">
        <w:lastRenderedPageBreak/>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6C4E83" w:rsidRPr="006C4E83" w:rsidRDefault="006C4E83" w:rsidP="006C4E83">
      <w:r w:rsidRPr="006C4E83">
        <w:t>59.7.2. Типы языковой экономии и их взаимодействие в чувашском языке.</w:t>
      </w:r>
    </w:p>
    <w:p w:rsidR="006C4E83" w:rsidRPr="006C4E83" w:rsidRDefault="006C4E83" w:rsidP="006C4E83">
      <w:r w:rsidRPr="006C4E83">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6C4E83" w:rsidRPr="006C4E83" w:rsidRDefault="006C4E83" w:rsidP="006C4E83">
      <w:r w:rsidRPr="006C4E83">
        <w:t>59.7.3. Язык и речь.</w:t>
      </w:r>
    </w:p>
    <w:p w:rsidR="006C4E83" w:rsidRPr="006C4E83" w:rsidRDefault="006C4E83" w:rsidP="006C4E83">
      <w:r w:rsidRPr="006C4E83">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6C4E83" w:rsidRPr="006C4E83" w:rsidRDefault="006C4E83" w:rsidP="006C4E83">
      <w:r w:rsidRPr="006C4E83">
        <w:t>59.7.4. Текст.</w:t>
      </w:r>
    </w:p>
    <w:p w:rsidR="006C4E83" w:rsidRPr="006C4E83" w:rsidRDefault="006C4E83" w:rsidP="006C4E83">
      <w:r w:rsidRPr="006C4E83">
        <w:t>Текст, его виды и виды его преобразования. Аннотация, план, тезисы. Выписки, конспект. Реферат.</w:t>
      </w:r>
    </w:p>
    <w:p w:rsidR="006C4E83" w:rsidRPr="006C4E83" w:rsidRDefault="006C4E83" w:rsidP="006C4E83">
      <w:r w:rsidRPr="006C4E83">
        <w:t>59.7.5. Функциональная стилистика и стили.</w:t>
      </w:r>
    </w:p>
    <w:p w:rsidR="006C4E83" w:rsidRPr="006C4E83" w:rsidRDefault="006C4E83" w:rsidP="006C4E83">
      <w:r w:rsidRPr="006C4E83">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6C4E83" w:rsidRPr="006C4E83" w:rsidRDefault="006C4E83" w:rsidP="006C4E83">
      <w:r w:rsidRPr="006C4E83">
        <w:t>59.7.6. Культура речи.</w:t>
      </w:r>
    </w:p>
    <w:p w:rsidR="006C4E83" w:rsidRPr="006C4E83" w:rsidRDefault="006C4E83" w:rsidP="006C4E83">
      <w:r w:rsidRPr="006C4E83">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6C4E83" w:rsidRPr="006C4E83" w:rsidRDefault="006C4E83" w:rsidP="006C4E83">
      <w:r w:rsidRPr="006C4E83">
        <w:t>59.8. Планируемые результаты освоения программы по родному (чувашскому) языку на уровне среднего общего образования.</w:t>
      </w:r>
    </w:p>
    <w:p w:rsidR="006C4E83" w:rsidRPr="006C4E83" w:rsidRDefault="006C4E83" w:rsidP="006C4E83">
      <w:r w:rsidRPr="006C4E83">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lastRenderedPageBreak/>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 </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lastRenderedPageBreak/>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6C4E83" w:rsidRPr="006C4E83" w:rsidRDefault="006C4E83" w:rsidP="006C4E83">
      <w:r w:rsidRPr="006C4E83">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59.8.3.1.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lastRenderedPageBreak/>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59.8.3.3.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информации, её соответствие правовым и морально-этическим нормам;</w:t>
      </w:r>
    </w:p>
    <w:p w:rsidR="006C4E83" w:rsidRPr="006C4E83" w:rsidRDefault="006C4E83" w:rsidP="006C4E83">
      <w:r w:rsidRPr="006C4E83">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w:t>
      </w:r>
      <w:r w:rsidRPr="006C4E83">
        <w:lastRenderedPageBreak/>
        <w:t>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59.8.3.4.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59.8.3.5.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59.8.3.6.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59.8.3.7.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lastRenderedPageBreak/>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t>59.8.3.8.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59.8.4. Предметные результаты изучения родного (чувашского) языка. К концу 10 класса обучающийся научится:</w:t>
      </w:r>
    </w:p>
    <w:p w:rsidR="006C4E83" w:rsidRPr="006C4E83" w:rsidRDefault="006C4E83" w:rsidP="006C4E83">
      <w:r w:rsidRPr="006C4E83">
        <w:t>осознавать роль чувашского языка в жизни общества и отдельного человека;</w:t>
      </w:r>
    </w:p>
    <w:p w:rsidR="006C4E83" w:rsidRPr="006C4E83" w:rsidRDefault="006C4E83" w:rsidP="006C4E83">
      <w:r w:rsidRPr="006C4E83">
        <w:t>понимать значения слов и фразеологизмов с национально-культурным компонентом, правильно употреблять их в речи;</w:t>
      </w:r>
    </w:p>
    <w:p w:rsidR="006C4E83" w:rsidRPr="006C4E83" w:rsidRDefault="006C4E83" w:rsidP="006C4E83">
      <w:r w:rsidRPr="006C4E83">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6C4E83" w:rsidRPr="006C4E83" w:rsidRDefault="006C4E83" w:rsidP="006C4E83">
      <w:r w:rsidRPr="006C4E83">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6C4E83" w:rsidRPr="006C4E83" w:rsidRDefault="006C4E83" w:rsidP="006C4E83">
      <w:r w:rsidRPr="006C4E83">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6C4E83" w:rsidRPr="006C4E83" w:rsidRDefault="006C4E83" w:rsidP="006C4E83">
      <w:r w:rsidRPr="006C4E83">
        <w:t>употреблять средства выразительности при устном общении (интонация, темп речи, мимика, жесты);</w:t>
      </w:r>
    </w:p>
    <w:p w:rsidR="006C4E83" w:rsidRPr="006C4E83" w:rsidRDefault="006C4E83" w:rsidP="006C4E83">
      <w:r w:rsidRPr="006C4E83">
        <w:t>соблюдать нормы чувашского речевого этикета, в том числе при электронном общении;</w:t>
      </w:r>
    </w:p>
    <w:p w:rsidR="006C4E83" w:rsidRPr="006C4E83" w:rsidRDefault="006C4E83" w:rsidP="006C4E83">
      <w:r w:rsidRPr="006C4E83">
        <w:lastRenderedPageBreak/>
        <w:t>выявлять единицы с национально-культурным компонентом в фольклоре, художественной литературе, объяснять их значение с помощью словарей;</w:t>
      </w:r>
    </w:p>
    <w:p w:rsidR="006C4E83" w:rsidRPr="006C4E83" w:rsidRDefault="006C4E83" w:rsidP="006C4E83">
      <w:r w:rsidRPr="006C4E83">
        <w:t>владеть краткими сведениями об этимологии чувашских имён, о происхождении названий городов Чувашской Республики;</w:t>
      </w:r>
    </w:p>
    <w:p w:rsidR="006C4E83" w:rsidRPr="006C4E83" w:rsidRDefault="006C4E83" w:rsidP="006C4E83">
      <w:r w:rsidRPr="006C4E83">
        <w:t>понимать значения пословиц и поговорок, крылатых слов и выражений; правильно употреблять их в речи;</w:t>
      </w:r>
    </w:p>
    <w:p w:rsidR="006C4E83" w:rsidRPr="006C4E83" w:rsidRDefault="006C4E83" w:rsidP="006C4E83">
      <w:r w:rsidRPr="006C4E83">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6C4E83" w:rsidRPr="006C4E83" w:rsidRDefault="006C4E83" w:rsidP="006C4E83">
      <w:r w:rsidRPr="006C4E83">
        <w:t>определять значения историзмов, архаизмов, неологизмов, характеризовать неологизмы по сфере употребления и стилистической окраске;</w:t>
      </w:r>
    </w:p>
    <w:p w:rsidR="006C4E83" w:rsidRPr="006C4E83" w:rsidRDefault="006C4E83" w:rsidP="006C4E83">
      <w:r w:rsidRPr="006C4E83">
        <w:t>пользоваться разными словарями, в том числе мультимедийными;</w:t>
      </w:r>
    </w:p>
    <w:p w:rsidR="006C4E83" w:rsidRPr="006C4E83" w:rsidRDefault="006C4E83" w:rsidP="006C4E83">
      <w:r w:rsidRPr="006C4E83">
        <w:t>устанавливать принадлежность текста к определенной функциональной разновидности языка;</w:t>
      </w:r>
    </w:p>
    <w:p w:rsidR="006C4E83" w:rsidRPr="006C4E83" w:rsidRDefault="006C4E83" w:rsidP="006C4E83">
      <w:r w:rsidRPr="006C4E83">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C4E83" w:rsidRPr="006C4E83" w:rsidRDefault="006C4E83" w:rsidP="006C4E83">
      <w:r w:rsidRPr="006C4E83">
        <w:t>понимать место чувашского языка среди остальных тюркских языков, выявлять общее и специфическое в чувашском и других тюркских языках;</w:t>
      </w:r>
    </w:p>
    <w:p w:rsidR="006C4E83" w:rsidRPr="006C4E83" w:rsidRDefault="006C4E83" w:rsidP="006C4E83">
      <w:r w:rsidRPr="006C4E83">
        <w:t>вести диалог в условиях межкультурной коммуникации.</w:t>
      </w:r>
    </w:p>
    <w:p w:rsidR="006C4E83" w:rsidRPr="006C4E83" w:rsidRDefault="006C4E83" w:rsidP="006C4E83">
      <w:r w:rsidRPr="006C4E83">
        <w:t>59.8.5. Предметные результаты изучения родного (чувашского) языка. К концу 11 класса обучающийся научится:</w:t>
      </w:r>
    </w:p>
    <w:p w:rsidR="006C4E83" w:rsidRPr="006C4E83" w:rsidRDefault="006C4E83" w:rsidP="006C4E83">
      <w:r w:rsidRPr="006C4E83">
        <w:t>осознавать чувашский язык как развивающееся явление, взаимосвязь исторического развития чувашского языка с историей общества;</w:t>
      </w:r>
    </w:p>
    <w:p w:rsidR="006C4E83" w:rsidRPr="006C4E83" w:rsidRDefault="006C4E83" w:rsidP="006C4E83">
      <w:r w:rsidRPr="006C4E83">
        <w:t>понимать и толковать значения фразеологических оборотов с национально-культурным компонентом; уместно употреблять их в речи;</w:t>
      </w:r>
    </w:p>
    <w:p w:rsidR="006C4E83" w:rsidRPr="006C4E83" w:rsidRDefault="006C4E83" w:rsidP="006C4E83">
      <w:r w:rsidRPr="006C4E83">
        <w:t>характеризовать слова с точки зрения происхождения: лексика исконно чувашская и заимствованная;</w:t>
      </w:r>
    </w:p>
    <w:p w:rsidR="006C4E83" w:rsidRPr="006C4E83" w:rsidRDefault="006C4E83" w:rsidP="006C4E83">
      <w:r w:rsidRPr="006C4E83">
        <w:t>понимать процессы заимствования лексики как результат взаимодействия национальных культур;</w:t>
      </w:r>
    </w:p>
    <w:p w:rsidR="006C4E83" w:rsidRPr="006C4E83" w:rsidRDefault="006C4E83" w:rsidP="006C4E83">
      <w:r w:rsidRPr="006C4E83">
        <w:t>характеризовать заимствованные слова по языку-источнику, времени вхождения;</w:t>
      </w:r>
    </w:p>
    <w:p w:rsidR="006C4E83" w:rsidRPr="006C4E83" w:rsidRDefault="006C4E83" w:rsidP="006C4E83">
      <w:r w:rsidRPr="006C4E83">
        <w:t>целесообразно употреблять иноязычные слова;</w:t>
      </w:r>
    </w:p>
    <w:p w:rsidR="006C4E83" w:rsidRPr="006C4E83" w:rsidRDefault="006C4E83" w:rsidP="006C4E83">
      <w:r w:rsidRPr="006C4E83">
        <w:t>различать стилистические варианты лексической нормы;</w:t>
      </w:r>
    </w:p>
    <w:p w:rsidR="006C4E83" w:rsidRPr="006C4E83" w:rsidRDefault="006C4E83" w:rsidP="006C4E83">
      <w:r w:rsidRPr="006C4E83">
        <w:t>употреблять синонимы, антонимы‚ омонимы с учетом стилистических вариантов лексической нормы;</w:t>
      </w:r>
    </w:p>
    <w:p w:rsidR="006C4E83" w:rsidRPr="006C4E83" w:rsidRDefault="006C4E83" w:rsidP="006C4E83">
      <w:r w:rsidRPr="006C4E83">
        <w:t>редактировать текст с целью исправления речевых ошибок;</w:t>
      </w:r>
    </w:p>
    <w:p w:rsidR="006C4E83" w:rsidRPr="006C4E83" w:rsidRDefault="006C4E83" w:rsidP="006C4E83">
      <w:r w:rsidRPr="006C4E83">
        <w:lastRenderedPageBreak/>
        <w:t>уметь ставить знаки препинания при прямой и косвенной речи;</w:t>
      </w:r>
    </w:p>
    <w:p w:rsidR="006C4E83" w:rsidRPr="006C4E83" w:rsidRDefault="006C4E83" w:rsidP="006C4E83">
      <w:r w:rsidRPr="006C4E83">
        <w:t>выявлять и исправлять ошибки в устной и письменной речи;</w:t>
      </w:r>
    </w:p>
    <w:p w:rsidR="006C4E83" w:rsidRPr="006C4E83" w:rsidRDefault="006C4E83" w:rsidP="006C4E83">
      <w:r w:rsidRPr="006C4E83">
        <w:t>соблюдать основные орфографические и пунктуационные нормы современного чувашского литературного языка (в рамках изученного);</w:t>
      </w:r>
    </w:p>
    <w:p w:rsidR="006C4E83" w:rsidRPr="006C4E83" w:rsidRDefault="006C4E83" w:rsidP="006C4E83">
      <w:r w:rsidRPr="006C4E83">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6C4E83" w:rsidRPr="006C4E83" w:rsidRDefault="006C4E83" w:rsidP="006C4E83">
      <w:r w:rsidRPr="006C4E83">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6C4E83" w:rsidRPr="006C4E83" w:rsidRDefault="006C4E83" w:rsidP="006C4E83">
      <w:r w:rsidRPr="006C4E83">
        <w:t>определять различия между литературным языком и диалектами; осознавать диалекты как часть народной культуры;</w:t>
      </w:r>
    </w:p>
    <w:p w:rsidR="006C4E83" w:rsidRPr="006C4E83" w:rsidRDefault="006C4E83" w:rsidP="006C4E83">
      <w:r w:rsidRPr="006C4E83">
        <w:t>создавать текст как результат проектной (исследовательской) деятельности;</w:t>
      </w:r>
    </w:p>
    <w:p w:rsidR="006C4E83" w:rsidRPr="006C4E83" w:rsidRDefault="006C4E83" w:rsidP="006C4E83">
      <w:r w:rsidRPr="006C4E83">
        <w:t>редактировать собственные тексты с целью совершенствования их содержания и формы;</w:t>
      </w:r>
    </w:p>
    <w:p w:rsidR="006C4E83" w:rsidRPr="006C4E83" w:rsidRDefault="006C4E83" w:rsidP="006C4E83">
      <w:r w:rsidRPr="006C4E83">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6C4E83" w:rsidRPr="006C4E83" w:rsidRDefault="006C4E83" w:rsidP="006C4E83">
      <w:r w:rsidRPr="006C4E83">
        <w:t>учитывать сходства и различия в сопоставляемых языках в устной и письменной речи.</w:t>
      </w:r>
    </w:p>
    <w:p w:rsidR="006C4E83" w:rsidRPr="006C4E83" w:rsidRDefault="006C4E83" w:rsidP="006C4E83">
      <w:r w:rsidRPr="006C4E83">
        <w:t>60. Федеральная рабочая программа по учебному предмету «Государственный (чувашский) язык Чувашской Республики – Чувашии».</w:t>
      </w:r>
    </w:p>
    <w:p w:rsidR="006C4E83" w:rsidRPr="006C4E83" w:rsidRDefault="006C4E83" w:rsidP="006C4E83">
      <w:pPr>
        <w:rPr>
          <w:lang w:eastAsia="zh-CN"/>
        </w:rPr>
      </w:pPr>
      <w:r w:rsidRPr="006C4E83">
        <w:rPr>
          <w:lang w:eastAsia="zh-CN"/>
        </w:rP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6C4E83" w:rsidRPr="006C4E83" w:rsidRDefault="006C4E83" w:rsidP="006C4E83">
      <w:pPr>
        <w:rPr>
          <w:lang w:eastAsia="zh-CN"/>
        </w:rPr>
      </w:pPr>
      <w:r w:rsidRPr="006C4E83">
        <w:rPr>
          <w:lang w:eastAsia="zh-CN"/>
        </w:rP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zh-CN"/>
        </w:rPr>
      </w:pPr>
      <w:r w:rsidRPr="006C4E83">
        <w:rPr>
          <w:lang w:eastAsia="zh-CN"/>
        </w:rP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zh-CN"/>
        </w:rPr>
      </w:pPr>
      <w:r w:rsidRPr="006C4E83">
        <w:rPr>
          <w:lang w:eastAsia="zh-CN"/>
        </w:rP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zh-CN"/>
        </w:rPr>
      </w:pPr>
      <w:r w:rsidRPr="006C4E83">
        <w:rPr>
          <w:lang w:eastAsia="zh-CN"/>
        </w:rPr>
        <w:t>60.5. Пояснительная записка.</w:t>
      </w:r>
    </w:p>
    <w:p w:rsidR="006C4E83" w:rsidRPr="006C4E83" w:rsidRDefault="006C4E83" w:rsidP="006C4E83">
      <w:pPr>
        <w:rPr>
          <w:lang w:eastAsia="zh-CN"/>
        </w:rPr>
      </w:pPr>
      <w:r w:rsidRPr="006C4E83">
        <w:rPr>
          <w:lang w:eastAsia="zh-CN"/>
        </w:rPr>
        <w:t xml:space="preserve">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w:t>
      </w:r>
      <w:r w:rsidRPr="006C4E83">
        <w:rPr>
          <w:lang w:eastAsia="zh-CN"/>
        </w:rPr>
        <w:lastRenderedPageBreak/>
        <w:t>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rPr>
      </w:pPr>
      <w:r w:rsidRPr="006C4E83">
        <w:rPr>
          <w:lang w:eastAsia="zh-CN"/>
        </w:rP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6C4E83" w:rsidRPr="006C4E83" w:rsidRDefault="006C4E83" w:rsidP="006C4E83">
      <w:pPr>
        <w:rPr>
          <w:lang w:eastAsia="zh-CN"/>
        </w:rPr>
      </w:pPr>
      <w:r w:rsidRPr="006C4E83">
        <w:rPr>
          <w:lang w:eastAsia="zh-CN"/>
        </w:rP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6C4E83" w:rsidRPr="006C4E83" w:rsidRDefault="006C4E83" w:rsidP="006C4E83">
      <w:pPr>
        <w:rPr>
          <w:lang w:eastAsia="zh-CN"/>
        </w:rPr>
      </w:pPr>
      <w:r w:rsidRPr="006C4E83">
        <w:rPr>
          <w:lang w:eastAsia="zh-CN"/>
        </w:rPr>
        <w:t>60.5.4. Изучение родного (чувашского) языка направлено на достижение следующих целей:</w:t>
      </w:r>
    </w:p>
    <w:p w:rsidR="006C4E83" w:rsidRPr="006C4E83" w:rsidRDefault="006C4E83" w:rsidP="006C4E83">
      <w:pPr>
        <w:rPr>
          <w:lang w:eastAsia="zh-CN"/>
        </w:rPr>
      </w:pPr>
      <w:r w:rsidRPr="006C4E83">
        <w:rPr>
          <w:lang w:eastAsia="zh-CN"/>
        </w:rPr>
        <w:t>формирование представления о государственном (чувашском) языке как духовной, нравственной и культурной ценности народа;</w:t>
      </w:r>
    </w:p>
    <w:p w:rsidR="006C4E83" w:rsidRPr="006C4E83" w:rsidRDefault="006C4E83" w:rsidP="006C4E83">
      <w:pPr>
        <w:rPr>
          <w:lang w:eastAsia="zh-CN"/>
        </w:rPr>
      </w:pPr>
      <w:r w:rsidRPr="006C4E83">
        <w:rPr>
          <w:lang w:eastAsia="zh-CN"/>
        </w:rPr>
        <w:t>овладение культурой межнационального общения;</w:t>
      </w:r>
    </w:p>
    <w:p w:rsidR="006C4E83" w:rsidRPr="006C4E83" w:rsidRDefault="006C4E83" w:rsidP="006C4E83">
      <w:pPr>
        <w:rPr>
          <w:lang w:eastAsia="zh-CN"/>
        </w:rPr>
      </w:pPr>
      <w:r w:rsidRPr="006C4E83">
        <w:rPr>
          <w:lang w:eastAsia="zh-CN"/>
        </w:rP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6C4E83" w:rsidRPr="006C4E83" w:rsidRDefault="006C4E83" w:rsidP="006C4E83">
      <w:pPr>
        <w:rPr>
          <w:lang w:eastAsia="zh-CN"/>
        </w:rPr>
      </w:pPr>
      <w:r w:rsidRPr="006C4E83">
        <w:rPr>
          <w:lang w:eastAsia="zh-CN"/>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6C4E83" w:rsidRPr="006C4E83" w:rsidRDefault="006C4E83" w:rsidP="006C4E83">
      <w:pPr>
        <w:rPr>
          <w:lang w:eastAsia="zh-CN"/>
        </w:rPr>
      </w:pPr>
      <w:r w:rsidRPr="006C4E83">
        <w:rPr>
          <w:lang w:eastAsia="zh-CN"/>
        </w:rPr>
        <w:t xml:space="preserve">60.5.5. Общее число часов, рекомендованных для изучения родного (чувашского) языка, </w:t>
      </w:r>
      <w:r w:rsidRPr="006C4E83">
        <w:rPr>
          <w:lang w:eastAsia="zh-CN"/>
        </w:rPr>
        <w:noBreakHyphen/>
        <w:t xml:space="preserve"> 136 часов: в 10 классе – 68 часов (2 часа в неделю), в 11 классе – 68 часов (2 часа в неделю).</w:t>
      </w:r>
    </w:p>
    <w:p w:rsidR="006C4E83" w:rsidRPr="006C4E83" w:rsidRDefault="006C4E83" w:rsidP="006C4E83">
      <w:pPr>
        <w:rPr>
          <w:lang w:eastAsia="zh-CN"/>
        </w:rPr>
      </w:pPr>
      <w:r w:rsidRPr="006C4E83">
        <w:rPr>
          <w:lang w:eastAsia="zh-CN"/>
        </w:rPr>
        <w:t>60.6. Содержание обучения в 10 классе.</w:t>
      </w:r>
    </w:p>
    <w:p w:rsidR="006C4E83" w:rsidRPr="006C4E83" w:rsidRDefault="006C4E83" w:rsidP="006C4E83">
      <w:pPr>
        <w:rPr>
          <w:lang w:eastAsia="zh-CN"/>
        </w:rPr>
      </w:pPr>
      <w:r w:rsidRPr="006C4E83">
        <w:rPr>
          <w:lang w:eastAsia="zh-CN"/>
        </w:rPr>
        <w:t>60.6.1. Язык и культура.</w:t>
      </w:r>
    </w:p>
    <w:p w:rsidR="006C4E83" w:rsidRPr="006C4E83" w:rsidRDefault="006C4E83" w:rsidP="006C4E83">
      <w:pPr>
        <w:rPr>
          <w:lang w:eastAsia="zh-CN"/>
        </w:rPr>
      </w:pPr>
      <w:r w:rsidRPr="006C4E83">
        <w:rPr>
          <w:lang w:eastAsia="zh-CN"/>
        </w:rP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6C4E83" w:rsidRPr="006C4E83" w:rsidRDefault="006C4E83" w:rsidP="006C4E83">
      <w:pPr>
        <w:rPr>
          <w:lang w:eastAsia="zh-CN"/>
        </w:rPr>
      </w:pPr>
      <w:r w:rsidRPr="006C4E83">
        <w:rPr>
          <w:lang w:eastAsia="zh-CN"/>
        </w:rPr>
        <w:t xml:space="preserve">Тюркские языки. Чувашский язык среди тюркских языков. Общее и специфическое в чувашском и других тюркских языках. Чувашская лексика с точки зрения её происхождения: исконно чувашские слова, общетюркские слова, заимствованные слова. Ознакомление с историей и </w:t>
      </w:r>
      <w:r w:rsidRPr="006C4E83">
        <w:rPr>
          <w:lang w:eastAsia="zh-CN"/>
        </w:rPr>
        <w:lastRenderedPageBreak/>
        <w:t xml:space="preserve">этимологией некоторых слов. Состав чувашского слова. Словообразование. Словосочетания в чувашском языке как эквиваленты русских слов. </w:t>
      </w:r>
    </w:p>
    <w:p w:rsidR="006C4E83" w:rsidRPr="006C4E83" w:rsidRDefault="006C4E83" w:rsidP="006C4E83">
      <w:pPr>
        <w:rPr>
          <w:lang w:eastAsia="zh-CN"/>
        </w:rPr>
      </w:pPr>
      <w:r w:rsidRPr="006C4E83">
        <w:rPr>
          <w:lang w:eastAsia="zh-CN"/>
        </w:rPr>
        <w:t xml:space="preserve">Чувашские пословицы и поговорки как воплощение опыта, наблюдений, оценок, народного ума и особенностей национальной культуры народа. </w:t>
      </w:r>
    </w:p>
    <w:p w:rsidR="006C4E83" w:rsidRPr="006C4E83" w:rsidRDefault="006C4E83" w:rsidP="006C4E83">
      <w:pPr>
        <w:rPr>
          <w:lang w:eastAsia="zh-CN"/>
        </w:rPr>
      </w:pPr>
      <w:r w:rsidRPr="006C4E83">
        <w:rPr>
          <w:lang w:eastAsia="zh-CN"/>
        </w:rPr>
        <w:t>Чувашские имена. Краткие сведения по их этимологии. Происхождение названий городов Чувашской Республики.</w:t>
      </w:r>
    </w:p>
    <w:p w:rsidR="006C4E83" w:rsidRPr="006C4E83" w:rsidRDefault="006C4E83" w:rsidP="006C4E83">
      <w:pPr>
        <w:rPr>
          <w:lang w:eastAsia="zh-CN"/>
        </w:rPr>
      </w:pPr>
      <w:r w:rsidRPr="006C4E83">
        <w:rPr>
          <w:lang w:eastAsia="zh-CN"/>
        </w:rPr>
        <w:t>60.6.2. Культура речи.</w:t>
      </w:r>
    </w:p>
    <w:p w:rsidR="006C4E83" w:rsidRPr="006C4E83" w:rsidRDefault="006C4E83" w:rsidP="006C4E83">
      <w:pPr>
        <w:rPr>
          <w:lang w:eastAsia="zh-CN"/>
        </w:rPr>
      </w:pPr>
      <w:r w:rsidRPr="006C4E83">
        <w:rPr>
          <w:lang w:eastAsia="zh-CN"/>
        </w:rPr>
        <w:t xml:space="preserve">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 </w:t>
      </w:r>
    </w:p>
    <w:p w:rsidR="006C4E83" w:rsidRPr="006C4E83" w:rsidRDefault="006C4E83" w:rsidP="006C4E83">
      <w:pPr>
        <w:rPr>
          <w:lang w:eastAsia="zh-CN"/>
        </w:rPr>
      </w:pPr>
      <w:r w:rsidRPr="006C4E83">
        <w:rPr>
          <w:lang w:eastAsia="zh-CN"/>
        </w:rPr>
        <w:t xml:space="preserve">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имён,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 </w:t>
      </w:r>
    </w:p>
    <w:p w:rsidR="006C4E83" w:rsidRPr="006C4E83" w:rsidRDefault="006C4E83" w:rsidP="006C4E83">
      <w:pPr>
        <w:rPr>
          <w:lang w:eastAsia="zh-CN"/>
        </w:rPr>
      </w:pPr>
      <w:r w:rsidRPr="006C4E83">
        <w:rPr>
          <w:lang w:eastAsia="zh-CN"/>
        </w:rPr>
        <w:t>60.6.3. Речь. Речевая деятельность. Текст.</w:t>
      </w:r>
    </w:p>
    <w:p w:rsidR="006C4E83" w:rsidRPr="006C4E83" w:rsidRDefault="006C4E83" w:rsidP="006C4E83">
      <w:pPr>
        <w:rPr>
          <w:lang w:eastAsia="zh-CN"/>
        </w:rPr>
      </w:pPr>
      <w:r w:rsidRPr="006C4E83">
        <w:rPr>
          <w:lang w:eastAsia="zh-CN"/>
        </w:rP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6C4E83" w:rsidRPr="006C4E83" w:rsidRDefault="006C4E83" w:rsidP="006C4E83">
      <w:pPr>
        <w:rPr>
          <w:lang w:eastAsia="zh-CN"/>
        </w:rPr>
      </w:pPr>
      <w:r w:rsidRPr="006C4E83">
        <w:rPr>
          <w:lang w:eastAsia="zh-CN"/>
        </w:rP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w:t>
      </w:r>
    </w:p>
    <w:p w:rsidR="006C4E83" w:rsidRPr="006C4E83" w:rsidRDefault="006C4E83" w:rsidP="006C4E83">
      <w:pPr>
        <w:rPr>
          <w:lang w:eastAsia="zh-CN"/>
        </w:rPr>
      </w:pPr>
      <w:r w:rsidRPr="006C4E83">
        <w:rPr>
          <w:lang w:eastAsia="zh-CN"/>
        </w:rPr>
        <w:t xml:space="preserve">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 </w:t>
      </w:r>
    </w:p>
    <w:p w:rsidR="006C4E83" w:rsidRPr="006C4E83" w:rsidRDefault="006C4E83" w:rsidP="006C4E83">
      <w:pPr>
        <w:rPr>
          <w:lang w:eastAsia="zh-CN"/>
        </w:rPr>
      </w:pPr>
      <w:r w:rsidRPr="006C4E83">
        <w:rPr>
          <w:lang w:eastAsia="zh-CN"/>
        </w:rPr>
        <w:t>60.7. Содержание обучения в 11 классе.</w:t>
      </w:r>
    </w:p>
    <w:p w:rsidR="006C4E83" w:rsidRPr="006C4E83" w:rsidRDefault="006C4E83" w:rsidP="006C4E83">
      <w:pPr>
        <w:rPr>
          <w:lang w:eastAsia="zh-CN"/>
        </w:rPr>
      </w:pPr>
      <w:r w:rsidRPr="006C4E83">
        <w:rPr>
          <w:lang w:eastAsia="zh-CN"/>
        </w:rPr>
        <w:t>60.7.1. Язык и культура.</w:t>
      </w:r>
    </w:p>
    <w:p w:rsidR="006C4E83" w:rsidRPr="006C4E83" w:rsidRDefault="006C4E83" w:rsidP="006C4E83">
      <w:pPr>
        <w:rPr>
          <w:lang w:eastAsia="zh-CN"/>
        </w:rPr>
      </w:pPr>
      <w:r w:rsidRPr="006C4E83">
        <w:rPr>
          <w:lang w:eastAsia="zh-CN"/>
        </w:rP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6C4E83" w:rsidRPr="006C4E83" w:rsidRDefault="006C4E83" w:rsidP="006C4E83">
      <w:pPr>
        <w:rPr>
          <w:lang w:eastAsia="zh-CN"/>
        </w:rPr>
      </w:pPr>
      <w:r w:rsidRPr="006C4E83">
        <w:rPr>
          <w:lang w:eastAsia="zh-CN"/>
        </w:rPr>
        <w:lastRenderedPageBreak/>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6C4E83" w:rsidRPr="006C4E83" w:rsidRDefault="006C4E83" w:rsidP="006C4E83">
      <w:pPr>
        <w:rPr>
          <w:lang w:eastAsia="zh-CN"/>
        </w:rPr>
      </w:pPr>
      <w:r w:rsidRPr="006C4E83">
        <w:rPr>
          <w:lang w:eastAsia="zh-CN"/>
        </w:rPr>
        <w:t xml:space="preserve">Двуязычие и многоязычие. Влияние их на устную и письменную речь. </w:t>
      </w:r>
    </w:p>
    <w:p w:rsidR="006C4E83" w:rsidRPr="006C4E83" w:rsidRDefault="006C4E83" w:rsidP="006C4E83">
      <w:pPr>
        <w:rPr>
          <w:lang w:eastAsia="zh-CN"/>
        </w:rPr>
      </w:pPr>
      <w:r w:rsidRPr="006C4E83">
        <w:rPr>
          <w:lang w:eastAsia="zh-CN"/>
        </w:rPr>
        <w:t>60.7.2. Культура речи.</w:t>
      </w:r>
    </w:p>
    <w:p w:rsidR="006C4E83" w:rsidRPr="006C4E83" w:rsidRDefault="006C4E83" w:rsidP="006C4E83">
      <w:pPr>
        <w:rPr>
          <w:lang w:eastAsia="zh-CN"/>
        </w:rPr>
      </w:pPr>
      <w:r w:rsidRPr="006C4E83">
        <w:rPr>
          <w:lang w:eastAsia="zh-CN"/>
        </w:rP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6C4E83" w:rsidRPr="006C4E83" w:rsidRDefault="006C4E83" w:rsidP="006C4E83">
      <w:pPr>
        <w:rPr>
          <w:lang w:eastAsia="zh-CN"/>
        </w:rPr>
      </w:pPr>
      <w:r w:rsidRPr="006C4E83">
        <w:rPr>
          <w:lang w:eastAsia="zh-CN"/>
        </w:rPr>
        <w:t>Фразеологизмы чувашского языка.</w:t>
      </w:r>
    </w:p>
    <w:p w:rsidR="006C4E83" w:rsidRPr="006C4E83" w:rsidRDefault="006C4E83" w:rsidP="006C4E83">
      <w:pPr>
        <w:rPr>
          <w:lang w:eastAsia="zh-CN"/>
        </w:rPr>
      </w:pPr>
      <w:r w:rsidRPr="006C4E83">
        <w:rPr>
          <w:lang w:eastAsia="zh-CN"/>
        </w:rPr>
        <w:t xml:space="preserve">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6C4E83" w:rsidRPr="006C4E83" w:rsidRDefault="006C4E83" w:rsidP="006C4E83">
      <w:pPr>
        <w:rPr>
          <w:lang w:eastAsia="zh-CN"/>
        </w:rPr>
      </w:pPr>
      <w:r w:rsidRPr="006C4E83">
        <w:rPr>
          <w:lang w:eastAsia="zh-CN"/>
        </w:rPr>
        <w:t>60.7.3. Речь. Речевая деятельность. Текст.</w:t>
      </w:r>
    </w:p>
    <w:p w:rsidR="006C4E83" w:rsidRPr="006C4E83" w:rsidRDefault="006C4E83" w:rsidP="006C4E83">
      <w:pPr>
        <w:rPr>
          <w:lang w:eastAsia="zh-CN"/>
        </w:rPr>
      </w:pPr>
      <w:r w:rsidRPr="006C4E83">
        <w:rPr>
          <w:lang w:eastAsia="zh-CN"/>
        </w:rPr>
        <w:t>Чувашский язык в Интернете. Правила информационной безопасности при общении в социальных сетях. Контактное и дистантное общение.</w:t>
      </w:r>
    </w:p>
    <w:p w:rsidR="006C4E83" w:rsidRPr="006C4E83" w:rsidRDefault="006C4E83" w:rsidP="006C4E83">
      <w:pPr>
        <w:rPr>
          <w:lang w:eastAsia="zh-CN"/>
        </w:rPr>
      </w:pPr>
      <w:r w:rsidRPr="006C4E83">
        <w:rPr>
          <w:lang w:eastAsia="zh-CN"/>
        </w:rP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6C4E83" w:rsidRPr="006C4E83" w:rsidRDefault="006C4E83" w:rsidP="006C4E83">
      <w:pPr>
        <w:rPr>
          <w:lang w:eastAsia="zh-CN"/>
        </w:rPr>
      </w:pPr>
      <w:r w:rsidRPr="006C4E83">
        <w:rPr>
          <w:lang w:eastAsia="zh-CN"/>
        </w:rPr>
        <w:t xml:space="preserve">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w:t>
      </w:r>
    </w:p>
    <w:p w:rsidR="006C4E83" w:rsidRPr="006C4E83" w:rsidRDefault="006C4E83" w:rsidP="006C4E83">
      <w:pPr>
        <w:rPr>
          <w:lang w:eastAsia="zh-CN"/>
        </w:rPr>
      </w:pPr>
      <w:r w:rsidRPr="006C4E83">
        <w:rPr>
          <w:lang w:eastAsia="zh-CN"/>
        </w:rP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6C4E83" w:rsidRPr="006C4E83" w:rsidRDefault="006C4E83" w:rsidP="006C4E83">
      <w:pPr>
        <w:rPr>
          <w:lang w:eastAsia="zh-CN"/>
        </w:rPr>
      </w:pPr>
      <w:r w:rsidRPr="006C4E83">
        <w:rPr>
          <w:lang w:eastAsia="zh-CN"/>
        </w:rPr>
        <w:t>60.8. Планируемые результаты освоения программы по государственному (чувашскому) языку на уровне среднего общего образования.</w:t>
      </w:r>
    </w:p>
    <w:p w:rsidR="006C4E83" w:rsidRPr="006C4E83" w:rsidRDefault="006C4E83" w:rsidP="006C4E83">
      <w:pPr>
        <w:rPr>
          <w:lang w:eastAsia="zh-CN"/>
        </w:rPr>
      </w:pPr>
      <w:r w:rsidRPr="006C4E83">
        <w:rPr>
          <w:lang w:eastAsia="zh-CN"/>
        </w:rP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zh-CN"/>
        </w:rPr>
      </w:pPr>
      <w:r w:rsidRPr="006C4E83">
        <w:rPr>
          <w:lang w:eastAsia="zh-CN"/>
        </w:rPr>
        <w:t>1) гражданского воспитания:</w:t>
      </w:r>
    </w:p>
    <w:p w:rsidR="006C4E83" w:rsidRPr="006C4E83" w:rsidRDefault="006C4E83" w:rsidP="006C4E83">
      <w:pPr>
        <w:rPr>
          <w:lang w:eastAsia="zh-CN"/>
        </w:rPr>
      </w:pPr>
      <w:r w:rsidRPr="006C4E83">
        <w:rPr>
          <w:lang w:eastAsia="zh-CN"/>
        </w:rPr>
        <w:lastRenderedPageBreak/>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pPr>
        <w:rPr>
          <w:lang w:eastAsia="zh-CN"/>
        </w:rPr>
      </w:pPr>
      <w:r w:rsidRPr="006C4E83">
        <w:rPr>
          <w:lang w:eastAsia="zh-CN"/>
        </w:rPr>
        <w:t>осознание своих конституционных прав и обязанностей, уважение закона и правопорядка;</w:t>
      </w:r>
    </w:p>
    <w:p w:rsidR="006C4E83" w:rsidRPr="006C4E83" w:rsidRDefault="006C4E83" w:rsidP="006C4E83">
      <w:pPr>
        <w:rPr>
          <w:lang w:eastAsia="zh-CN"/>
        </w:rPr>
      </w:pPr>
      <w:r w:rsidRPr="006C4E83">
        <w:rPr>
          <w:lang w:eastAsia="zh-CN"/>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zh-CN"/>
        </w:rPr>
      </w:pPr>
      <w:r w:rsidRPr="006C4E83">
        <w:rPr>
          <w:lang w:eastAsia="zh-C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zh-CN"/>
        </w:rPr>
      </w:pPr>
      <w:r w:rsidRPr="006C4E83">
        <w:rPr>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zh-CN"/>
        </w:rPr>
      </w:pPr>
      <w:r w:rsidRPr="006C4E83">
        <w:rPr>
          <w:lang w:eastAsia="zh-CN"/>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zh-CN"/>
        </w:rPr>
      </w:pPr>
      <w:r w:rsidRPr="006C4E83">
        <w:rPr>
          <w:lang w:eastAsia="zh-CN"/>
        </w:rPr>
        <w:t>готовность к гуманитарной и волонтёрской деятельности;</w:t>
      </w:r>
    </w:p>
    <w:p w:rsidR="006C4E83" w:rsidRPr="006C4E83" w:rsidRDefault="006C4E83" w:rsidP="006C4E83">
      <w:pPr>
        <w:rPr>
          <w:lang w:eastAsia="zh-CN"/>
        </w:rPr>
      </w:pPr>
      <w:r w:rsidRPr="006C4E83">
        <w:rPr>
          <w:lang w:eastAsia="zh-CN"/>
        </w:rPr>
        <w:t>2) патриотического воспитания:</w:t>
      </w:r>
    </w:p>
    <w:p w:rsidR="006C4E83" w:rsidRPr="006C4E83" w:rsidRDefault="006C4E83" w:rsidP="006C4E83">
      <w:pPr>
        <w:rPr>
          <w:lang w:eastAsia="zh-CN"/>
        </w:rPr>
      </w:pPr>
      <w:r w:rsidRPr="006C4E83">
        <w:rPr>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zh-CN"/>
        </w:rPr>
      </w:pPr>
      <w:r w:rsidRPr="006C4E83">
        <w:rPr>
          <w:lang w:eastAsia="zh-C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zh-CN"/>
        </w:rPr>
      </w:pPr>
      <w:r w:rsidRPr="006C4E83">
        <w:rPr>
          <w:lang w:eastAsia="zh-CN"/>
        </w:rPr>
        <w:t>идейная убеждённость, готовность к служению Отечеству и его защите, ответственность за его судьбу;</w:t>
      </w:r>
    </w:p>
    <w:p w:rsidR="006C4E83" w:rsidRPr="006C4E83" w:rsidRDefault="006C4E83" w:rsidP="006C4E83">
      <w:pPr>
        <w:rPr>
          <w:lang w:eastAsia="zh-CN"/>
        </w:rPr>
      </w:pPr>
      <w:r w:rsidRPr="006C4E83">
        <w:rPr>
          <w:lang w:eastAsia="zh-CN"/>
        </w:rPr>
        <w:t>3) духовно-нравственного воспитания:</w:t>
      </w:r>
    </w:p>
    <w:p w:rsidR="006C4E83" w:rsidRPr="006C4E83" w:rsidRDefault="006C4E83" w:rsidP="006C4E83">
      <w:pPr>
        <w:rPr>
          <w:lang w:eastAsia="zh-CN"/>
        </w:rPr>
      </w:pPr>
      <w:r w:rsidRPr="006C4E83">
        <w:rPr>
          <w:lang w:eastAsia="zh-CN"/>
        </w:rPr>
        <w:t xml:space="preserve">осознание духовных ценностей российского народа; </w:t>
      </w:r>
    </w:p>
    <w:p w:rsidR="006C4E83" w:rsidRPr="006C4E83" w:rsidRDefault="006C4E83" w:rsidP="006C4E83">
      <w:pPr>
        <w:rPr>
          <w:lang w:eastAsia="zh-CN"/>
        </w:rPr>
      </w:pPr>
      <w:r w:rsidRPr="006C4E83">
        <w:rPr>
          <w:lang w:eastAsia="zh-CN"/>
        </w:rPr>
        <w:t>сформированность нравственного сознания, норм этичного поведения;</w:t>
      </w:r>
    </w:p>
    <w:p w:rsidR="006C4E83" w:rsidRPr="006C4E83" w:rsidRDefault="006C4E83" w:rsidP="006C4E83">
      <w:pPr>
        <w:rPr>
          <w:lang w:eastAsia="zh-CN"/>
        </w:rPr>
      </w:pPr>
      <w:r w:rsidRPr="006C4E83">
        <w:rPr>
          <w:lang w:eastAsia="zh-CN"/>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zh-CN"/>
        </w:rPr>
      </w:pPr>
      <w:r w:rsidRPr="006C4E83">
        <w:rPr>
          <w:lang w:eastAsia="zh-CN"/>
        </w:rPr>
        <w:t>осознание личного вклада в построение устойчивого будущего;</w:t>
      </w:r>
    </w:p>
    <w:p w:rsidR="006C4E83" w:rsidRPr="006C4E83" w:rsidRDefault="006C4E83" w:rsidP="006C4E83">
      <w:pPr>
        <w:rPr>
          <w:lang w:eastAsia="zh-CN"/>
        </w:rPr>
      </w:pPr>
      <w:r w:rsidRPr="006C4E83">
        <w:rPr>
          <w:lang w:eastAsia="zh-CN"/>
        </w:rP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zh-CN"/>
        </w:rPr>
      </w:pPr>
      <w:r w:rsidRPr="006C4E83">
        <w:rPr>
          <w:lang w:eastAsia="zh-CN"/>
        </w:rPr>
        <w:t>4) эстетического воспитания:</w:t>
      </w:r>
    </w:p>
    <w:p w:rsidR="006C4E83" w:rsidRPr="006C4E83" w:rsidRDefault="006C4E83" w:rsidP="006C4E83">
      <w:pPr>
        <w:rPr>
          <w:lang w:eastAsia="zh-CN"/>
        </w:rPr>
      </w:pPr>
      <w:r w:rsidRPr="006C4E83">
        <w:rPr>
          <w:lang w:eastAsia="zh-CN"/>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zh-CN"/>
        </w:rPr>
      </w:pPr>
      <w:r w:rsidRPr="006C4E83">
        <w:rPr>
          <w:lang w:eastAsia="zh-CN"/>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zh-CN"/>
        </w:rPr>
      </w:pPr>
      <w:r w:rsidRPr="006C4E83">
        <w:rPr>
          <w:lang w:eastAsia="zh-C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zh-CN"/>
        </w:rPr>
      </w:pPr>
      <w:r w:rsidRPr="006C4E83">
        <w:rPr>
          <w:lang w:eastAsia="zh-C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6C4E83" w:rsidRPr="006C4E83" w:rsidRDefault="006C4E83" w:rsidP="006C4E83">
      <w:pPr>
        <w:rPr>
          <w:lang w:eastAsia="zh-CN"/>
        </w:rPr>
      </w:pPr>
      <w:r w:rsidRPr="006C4E83">
        <w:rPr>
          <w:lang w:eastAsia="zh-CN"/>
        </w:rPr>
        <w:t>5) физического воспитания:</w:t>
      </w:r>
    </w:p>
    <w:p w:rsidR="006C4E83" w:rsidRPr="006C4E83" w:rsidRDefault="006C4E83" w:rsidP="006C4E83">
      <w:pPr>
        <w:rPr>
          <w:lang w:eastAsia="zh-CN"/>
        </w:rPr>
      </w:pPr>
      <w:r w:rsidRPr="006C4E83">
        <w:rPr>
          <w:lang w:eastAsia="zh-CN"/>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zh-CN"/>
        </w:rPr>
      </w:pPr>
      <w:r w:rsidRPr="006C4E83">
        <w:rPr>
          <w:lang w:eastAsia="zh-CN"/>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zh-CN"/>
        </w:rPr>
      </w:pPr>
      <w:r w:rsidRPr="006C4E83">
        <w:rPr>
          <w:lang w:eastAsia="zh-CN"/>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zh-CN"/>
        </w:rPr>
      </w:pPr>
      <w:r w:rsidRPr="006C4E83">
        <w:rPr>
          <w:lang w:eastAsia="zh-CN"/>
        </w:rPr>
        <w:t>6) трудового воспитания:</w:t>
      </w:r>
    </w:p>
    <w:p w:rsidR="006C4E83" w:rsidRPr="006C4E83" w:rsidRDefault="006C4E83" w:rsidP="006C4E83">
      <w:pPr>
        <w:rPr>
          <w:lang w:eastAsia="zh-CN"/>
        </w:rPr>
      </w:pPr>
      <w:r w:rsidRPr="006C4E83">
        <w:rPr>
          <w:lang w:eastAsia="zh-CN"/>
        </w:rPr>
        <w:t>готовность к труду, осознание ценности мастерства, трудолюбие;</w:t>
      </w:r>
    </w:p>
    <w:p w:rsidR="006C4E83" w:rsidRPr="006C4E83" w:rsidRDefault="006C4E83" w:rsidP="006C4E83">
      <w:pPr>
        <w:rPr>
          <w:lang w:eastAsia="zh-CN"/>
        </w:rPr>
      </w:pPr>
      <w:r w:rsidRPr="006C4E83">
        <w:rPr>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6C4E83" w:rsidRPr="006C4E83" w:rsidRDefault="006C4E83" w:rsidP="006C4E83">
      <w:pPr>
        <w:rPr>
          <w:lang w:eastAsia="zh-CN"/>
        </w:rPr>
      </w:pPr>
      <w:r w:rsidRPr="006C4E83">
        <w:rPr>
          <w:lang w:eastAsia="zh-CN"/>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zh-CN"/>
        </w:rPr>
      </w:pPr>
      <w:r w:rsidRPr="006C4E83">
        <w:rPr>
          <w:lang w:eastAsia="zh-CN"/>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zh-CN"/>
        </w:rPr>
      </w:pPr>
      <w:r w:rsidRPr="006C4E83">
        <w:rPr>
          <w:lang w:eastAsia="zh-CN"/>
        </w:rPr>
        <w:t>готовность и способность к образованию и самообразованию на протяжении всей жизни;</w:t>
      </w:r>
    </w:p>
    <w:p w:rsidR="006C4E83" w:rsidRPr="006C4E83" w:rsidRDefault="006C4E83" w:rsidP="006C4E83">
      <w:pPr>
        <w:rPr>
          <w:lang w:eastAsia="zh-CN"/>
        </w:rPr>
      </w:pPr>
      <w:r w:rsidRPr="006C4E83">
        <w:rPr>
          <w:lang w:eastAsia="zh-CN"/>
        </w:rPr>
        <w:t>7) экологического воспитания:</w:t>
      </w:r>
    </w:p>
    <w:p w:rsidR="006C4E83" w:rsidRPr="006C4E83" w:rsidRDefault="006C4E83" w:rsidP="006C4E83">
      <w:pPr>
        <w:rPr>
          <w:lang w:eastAsia="zh-CN"/>
        </w:rPr>
      </w:pPr>
      <w:r w:rsidRPr="006C4E83">
        <w:rPr>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zh-CN"/>
        </w:rPr>
      </w:pPr>
      <w:r w:rsidRPr="006C4E83">
        <w:rPr>
          <w:lang w:eastAsia="zh-CN"/>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zh-CN"/>
        </w:rPr>
      </w:pPr>
      <w:r w:rsidRPr="006C4E83">
        <w:rPr>
          <w:lang w:eastAsia="zh-CN"/>
        </w:rPr>
        <w:t>активное неприятие действий, приносящих вред окружающей среде;</w:t>
      </w:r>
    </w:p>
    <w:p w:rsidR="006C4E83" w:rsidRPr="006C4E83" w:rsidRDefault="006C4E83" w:rsidP="006C4E83">
      <w:pPr>
        <w:rPr>
          <w:lang w:eastAsia="zh-CN"/>
        </w:rPr>
      </w:pPr>
      <w:r w:rsidRPr="006C4E83">
        <w:rPr>
          <w:lang w:eastAsia="zh-CN"/>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zh-CN"/>
        </w:rPr>
      </w:pPr>
      <w:r w:rsidRPr="006C4E83">
        <w:rPr>
          <w:lang w:eastAsia="zh-CN"/>
        </w:rPr>
        <w:t>расширение опыта деятельности экологической направленности;</w:t>
      </w:r>
    </w:p>
    <w:p w:rsidR="006C4E83" w:rsidRPr="006C4E83" w:rsidRDefault="006C4E83" w:rsidP="006C4E83">
      <w:pPr>
        <w:rPr>
          <w:lang w:eastAsia="zh-CN"/>
        </w:rPr>
      </w:pPr>
      <w:r w:rsidRPr="006C4E83">
        <w:rPr>
          <w:lang w:eastAsia="zh-CN"/>
        </w:rPr>
        <w:lastRenderedPageBreak/>
        <w:t>8) ценности научного познания:</w:t>
      </w:r>
    </w:p>
    <w:p w:rsidR="006C4E83" w:rsidRPr="006C4E83" w:rsidRDefault="006C4E83" w:rsidP="006C4E83">
      <w:pPr>
        <w:rPr>
          <w:lang w:eastAsia="zh-CN"/>
        </w:rPr>
      </w:pPr>
      <w:r w:rsidRPr="006C4E83">
        <w:rPr>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zh-CN"/>
        </w:rPr>
      </w:pPr>
      <w:r w:rsidRPr="006C4E83">
        <w:rPr>
          <w:lang w:eastAsia="zh-CN"/>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zh-CN"/>
        </w:rPr>
      </w:pPr>
      <w:r w:rsidRPr="006C4E83">
        <w:rPr>
          <w:lang w:eastAsia="zh-CN"/>
        </w:rP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6C4E83" w:rsidRPr="006C4E83" w:rsidRDefault="006C4E83" w:rsidP="006C4E83">
      <w:pPr>
        <w:rPr>
          <w:lang w:eastAsia="zh-CN"/>
        </w:rPr>
      </w:pPr>
      <w:r w:rsidRPr="006C4E83">
        <w:rPr>
          <w:lang w:eastAsia="zh-CN"/>
        </w:rP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zh-CN"/>
        </w:rPr>
      </w:pPr>
      <w:r w:rsidRPr="006C4E83">
        <w:rPr>
          <w:lang w:eastAsia="zh-C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zh-CN"/>
        </w:rPr>
      </w:pPr>
      <w:r w:rsidRPr="006C4E83">
        <w:rPr>
          <w:lang w:eastAsia="zh-C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zh-CN"/>
        </w:rPr>
      </w:pPr>
      <w:r w:rsidRPr="006C4E83">
        <w:rPr>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zh-CN"/>
        </w:rPr>
      </w:pPr>
      <w:r w:rsidRPr="006C4E83">
        <w:rPr>
          <w:lang w:eastAsia="zh-C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zh-CN"/>
        </w:rPr>
      </w:pPr>
      <w:r w:rsidRPr="006C4E83">
        <w:rPr>
          <w:lang w:eastAsia="zh-C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pPr>
        <w:rPr>
          <w:lang w:eastAsia="zh-CN"/>
        </w:rPr>
      </w:pPr>
      <w:r w:rsidRPr="006C4E83">
        <w:rPr>
          <w:lang w:eastAsia="zh-CN"/>
        </w:rP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zh-CN"/>
        </w:rPr>
      </w:pPr>
      <w:r w:rsidRPr="006C4E83">
        <w:rPr>
          <w:lang w:eastAsia="zh-CN"/>
        </w:rPr>
        <w:t>60.8.3.1.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самостоятельно формулировать и актуализировать проблему, рассматривать её всесторонне;</w:t>
      </w:r>
    </w:p>
    <w:p w:rsidR="006C4E83" w:rsidRPr="006C4E83" w:rsidRDefault="006C4E83" w:rsidP="006C4E83">
      <w:pPr>
        <w:rPr>
          <w:lang w:eastAsia="zh-CN"/>
        </w:rPr>
      </w:pPr>
      <w:r w:rsidRPr="006C4E83">
        <w:rPr>
          <w:lang w:eastAsia="zh-CN"/>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zh-CN"/>
        </w:rPr>
      </w:pPr>
      <w:r w:rsidRPr="006C4E83">
        <w:rPr>
          <w:lang w:eastAsia="zh-CN"/>
        </w:rPr>
        <w:t xml:space="preserve">определять цели деятельности, задавать параметры и критерии их достижения; </w:t>
      </w:r>
    </w:p>
    <w:p w:rsidR="006C4E83" w:rsidRPr="006C4E83" w:rsidRDefault="006C4E83" w:rsidP="006C4E83">
      <w:pPr>
        <w:rPr>
          <w:lang w:eastAsia="zh-CN"/>
        </w:rPr>
      </w:pPr>
      <w:r w:rsidRPr="006C4E83">
        <w:rPr>
          <w:lang w:eastAsia="zh-CN"/>
        </w:rPr>
        <w:t>выявлять закономерности и противоречия языковых явлений, данных в наблюдении;</w:t>
      </w:r>
    </w:p>
    <w:p w:rsidR="006C4E83" w:rsidRPr="006C4E83" w:rsidRDefault="006C4E83" w:rsidP="006C4E83">
      <w:pPr>
        <w:rPr>
          <w:lang w:eastAsia="zh-CN"/>
        </w:rPr>
      </w:pPr>
      <w:r w:rsidRPr="006C4E83">
        <w:rPr>
          <w:lang w:eastAsia="zh-CN"/>
        </w:rPr>
        <w:lastRenderedPageBreak/>
        <w:t>вносить коррективы в деятельность, оценивать риски и соответствие результатов целям;</w:t>
      </w:r>
    </w:p>
    <w:p w:rsidR="006C4E83" w:rsidRPr="006C4E83" w:rsidRDefault="006C4E83" w:rsidP="006C4E83">
      <w:pPr>
        <w:rPr>
          <w:lang w:eastAsia="zh-CN"/>
        </w:rPr>
      </w:pPr>
      <w:r w:rsidRPr="006C4E83">
        <w:rPr>
          <w:lang w:eastAsia="zh-CN"/>
        </w:rPr>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pPr>
        <w:rPr>
          <w:lang w:eastAsia="zh-CN"/>
        </w:rPr>
      </w:pPr>
      <w:r w:rsidRPr="006C4E83">
        <w:rPr>
          <w:lang w:eastAsia="zh-CN"/>
        </w:rP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zh-CN"/>
        </w:rPr>
      </w:pPr>
      <w:r w:rsidRPr="006C4E83">
        <w:rPr>
          <w:lang w:eastAsia="zh-CN"/>
        </w:rP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zh-CN"/>
        </w:rPr>
      </w:pPr>
      <w:r w:rsidRPr="006C4E83">
        <w:rPr>
          <w:lang w:eastAsia="zh-CN"/>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zh-CN"/>
        </w:rPr>
      </w:pPr>
      <w:r w:rsidRPr="006C4E83">
        <w:rPr>
          <w:lang w:eastAsia="zh-CN"/>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zh-CN"/>
        </w:rPr>
      </w:pPr>
      <w:r w:rsidRPr="006C4E83">
        <w:rPr>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zh-CN"/>
        </w:rPr>
      </w:pPr>
      <w:r w:rsidRPr="006C4E83">
        <w:rPr>
          <w:lang w:eastAsia="zh-CN"/>
        </w:rPr>
        <w:t>давать оценку новым ситуациям, оценивать приобретённый опыт;</w:t>
      </w:r>
    </w:p>
    <w:p w:rsidR="006C4E83" w:rsidRPr="006C4E83" w:rsidRDefault="006C4E83" w:rsidP="006C4E83">
      <w:pPr>
        <w:rPr>
          <w:lang w:eastAsia="zh-CN"/>
        </w:rPr>
      </w:pPr>
      <w:r w:rsidRPr="006C4E83">
        <w:rPr>
          <w:lang w:eastAsia="zh-CN"/>
        </w:rPr>
        <w:t>уметь интегрировать знания из разных предметных областей;</w:t>
      </w:r>
    </w:p>
    <w:p w:rsidR="006C4E83" w:rsidRPr="006C4E83" w:rsidRDefault="006C4E83" w:rsidP="006C4E83">
      <w:pPr>
        <w:rPr>
          <w:lang w:eastAsia="zh-CN"/>
        </w:rPr>
      </w:pPr>
      <w:r w:rsidRPr="006C4E83">
        <w:rPr>
          <w:lang w:eastAsia="zh-CN"/>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zh-CN"/>
        </w:rPr>
      </w:pPr>
      <w:r w:rsidRPr="006C4E83">
        <w:rPr>
          <w:lang w:eastAsia="zh-CN"/>
        </w:rPr>
        <w:t xml:space="preserve">60.8.3.3. У обучающегося будут </w:t>
      </w:r>
      <w:r w:rsidRPr="006C4E83">
        <w:t xml:space="preserve">сформированы умения </w:t>
      </w:r>
      <w:r w:rsidRPr="006C4E83">
        <w:rPr>
          <w:lang w:eastAsia="zh-CN"/>
        </w:rPr>
        <w:t>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zh-CN"/>
        </w:rPr>
      </w:pPr>
      <w:r w:rsidRPr="006C4E83">
        <w:rPr>
          <w:lang w:eastAsia="zh-CN"/>
        </w:rPr>
        <w:t>оценивать достоверность информации, её соответствие правовым и морально-этическим нормам;</w:t>
      </w:r>
    </w:p>
    <w:p w:rsidR="006C4E83" w:rsidRPr="006C4E83" w:rsidRDefault="006C4E83" w:rsidP="006C4E83">
      <w:pPr>
        <w:rPr>
          <w:lang w:eastAsia="zh-CN"/>
        </w:rPr>
      </w:pPr>
      <w:r w:rsidRPr="006C4E83">
        <w:rPr>
          <w:lang w:eastAsia="zh-C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zh-CN"/>
        </w:rPr>
      </w:pPr>
      <w:r w:rsidRPr="006C4E83">
        <w:rPr>
          <w:lang w:eastAsia="zh-CN"/>
        </w:rPr>
        <w:lastRenderedPageBreak/>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zh-CN"/>
        </w:rPr>
      </w:pPr>
      <w:r w:rsidRPr="006C4E83">
        <w:rPr>
          <w:lang w:eastAsia="zh-CN"/>
        </w:rPr>
        <w:t xml:space="preserve">60.8.3.4. У обучающегося будут </w:t>
      </w:r>
      <w:r w:rsidRPr="006C4E83">
        <w:t xml:space="preserve">сформированы умения </w:t>
      </w:r>
      <w:r w:rsidRPr="006C4E83">
        <w:rPr>
          <w:lang w:eastAsia="zh-CN"/>
        </w:rPr>
        <w:t>общения как часть коммуникативных универсальных учебных действий:</w:t>
      </w:r>
    </w:p>
    <w:p w:rsidR="006C4E83" w:rsidRPr="006C4E83" w:rsidRDefault="006C4E83" w:rsidP="006C4E83">
      <w:pPr>
        <w:rPr>
          <w:lang w:eastAsia="zh-CN"/>
        </w:rPr>
      </w:pPr>
      <w:r w:rsidRPr="006C4E83">
        <w:rPr>
          <w:lang w:eastAsia="zh-CN"/>
        </w:rPr>
        <w:t>осуществлять коммуникацию во всех сферах жизни;</w:t>
      </w:r>
    </w:p>
    <w:p w:rsidR="006C4E83" w:rsidRPr="006C4E83" w:rsidRDefault="006C4E83" w:rsidP="006C4E83">
      <w:pPr>
        <w:rPr>
          <w:lang w:eastAsia="zh-CN"/>
        </w:rPr>
      </w:pPr>
      <w:r w:rsidRPr="006C4E83">
        <w:rPr>
          <w:lang w:eastAsia="zh-C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zh-CN"/>
        </w:rPr>
      </w:pPr>
      <w:r w:rsidRPr="006C4E83">
        <w:rPr>
          <w:lang w:eastAsia="zh-CN"/>
        </w:rPr>
        <w:t>владеть различными способами общения и взаимодействия;</w:t>
      </w:r>
    </w:p>
    <w:p w:rsidR="006C4E83" w:rsidRPr="006C4E83" w:rsidRDefault="006C4E83" w:rsidP="006C4E83">
      <w:pPr>
        <w:rPr>
          <w:lang w:eastAsia="zh-CN"/>
        </w:rPr>
      </w:pPr>
      <w:r w:rsidRPr="006C4E83">
        <w:rPr>
          <w:lang w:eastAsia="zh-CN"/>
        </w:rPr>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pPr>
        <w:rPr>
          <w:lang w:eastAsia="zh-CN"/>
        </w:rPr>
      </w:pPr>
      <w:r w:rsidRPr="006C4E83">
        <w:rPr>
          <w:lang w:eastAsia="zh-CN"/>
        </w:rPr>
        <w:t xml:space="preserve">60.8.3.5. У обучающегося будут </w:t>
      </w:r>
      <w:r w:rsidRPr="006C4E83">
        <w:t xml:space="preserve">сформированы умения </w:t>
      </w:r>
      <w:r w:rsidRPr="006C4E83">
        <w:rPr>
          <w:lang w:eastAsia="zh-CN"/>
        </w:rPr>
        <w:t>самоорганизации как части регулятивных универсальных учебных действий:</w:t>
      </w:r>
    </w:p>
    <w:p w:rsidR="006C4E83" w:rsidRPr="006C4E83" w:rsidRDefault="006C4E83" w:rsidP="006C4E83">
      <w:pPr>
        <w:rPr>
          <w:lang w:eastAsia="zh-CN"/>
        </w:rPr>
      </w:pPr>
      <w:r w:rsidRPr="006C4E83">
        <w:rPr>
          <w:lang w:eastAsia="zh-C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zh-CN"/>
        </w:rPr>
      </w:pPr>
      <w:r w:rsidRPr="006C4E83">
        <w:rPr>
          <w:lang w:eastAsia="zh-CN"/>
        </w:rPr>
        <w:t xml:space="preserve">расширять рамки учебного предмета на основе личных предпочтений; </w:t>
      </w:r>
    </w:p>
    <w:p w:rsidR="006C4E83" w:rsidRPr="006C4E83" w:rsidRDefault="006C4E83" w:rsidP="006C4E83">
      <w:pPr>
        <w:rPr>
          <w:lang w:eastAsia="zh-CN"/>
        </w:rPr>
      </w:pPr>
      <w:r w:rsidRPr="006C4E83">
        <w:rPr>
          <w:lang w:eastAsia="zh-CN"/>
        </w:rPr>
        <w:t>делать осознанный выбор, аргументировать его, брать ответственность за результаты выбора;</w:t>
      </w:r>
    </w:p>
    <w:p w:rsidR="006C4E83" w:rsidRPr="006C4E83" w:rsidRDefault="006C4E83" w:rsidP="006C4E83">
      <w:pPr>
        <w:rPr>
          <w:lang w:eastAsia="zh-CN"/>
        </w:rPr>
      </w:pPr>
      <w:r w:rsidRPr="006C4E83">
        <w:rPr>
          <w:lang w:eastAsia="zh-CN"/>
        </w:rPr>
        <w:t>оценивать приобретённый опыт;</w:t>
      </w:r>
    </w:p>
    <w:p w:rsidR="006C4E83" w:rsidRPr="006C4E83" w:rsidRDefault="006C4E83" w:rsidP="006C4E83">
      <w:pPr>
        <w:rPr>
          <w:lang w:eastAsia="zh-CN"/>
        </w:rPr>
      </w:pPr>
      <w:r w:rsidRPr="006C4E83">
        <w:rPr>
          <w:lang w:eastAsia="zh-C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zh-CN"/>
        </w:rPr>
      </w:pPr>
      <w:r w:rsidRPr="006C4E83">
        <w:rPr>
          <w:lang w:eastAsia="zh-CN"/>
        </w:rPr>
        <w:t xml:space="preserve">60.8.3.6. У обучающегося будут </w:t>
      </w:r>
      <w:r w:rsidRPr="006C4E83">
        <w:t xml:space="preserve">сформированы умения </w:t>
      </w:r>
      <w:r w:rsidRPr="006C4E83">
        <w:rPr>
          <w:lang w:eastAsia="zh-CN"/>
        </w:rPr>
        <w:t>самоконтроля как части регулятивных универсальных учебных действий:</w:t>
      </w:r>
    </w:p>
    <w:p w:rsidR="006C4E83" w:rsidRPr="006C4E83" w:rsidRDefault="006C4E83" w:rsidP="006C4E83">
      <w:pPr>
        <w:rPr>
          <w:lang w:eastAsia="zh-CN"/>
        </w:rPr>
      </w:pPr>
      <w:r w:rsidRPr="006C4E83">
        <w:rPr>
          <w:lang w:eastAsia="zh-CN"/>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zh-CN"/>
        </w:rPr>
      </w:pPr>
      <w:r w:rsidRPr="006C4E83">
        <w:rPr>
          <w:lang w:eastAsia="zh-CN"/>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zh-CN"/>
        </w:rPr>
      </w:pPr>
      <w:r w:rsidRPr="006C4E83">
        <w:rPr>
          <w:lang w:eastAsia="zh-CN"/>
        </w:rPr>
        <w:t>использовать приёмы рефлексии для оценки ситуации, выбора верного решения;</w:t>
      </w:r>
    </w:p>
    <w:p w:rsidR="006C4E83" w:rsidRPr="006C4E83" w:rsidRDefault="006C4E83" w:rsidP="006C4E83">
      <w:pPr>
        <w:rPr>
          <w:lang w:eastAsia="zh-CN"/>
        </w:rPr>
      </w:pPr>
      <w:r w:rsidRPr="006C4E83">
        <w:rPr>
          <w:lang w:eastAsia="zh-CN"/>
        </w:rPr>
        <w:t>оценивать риски и своевременно принимать решение по их снижению.</w:t>
      </w:r>
    </w:p>
    <w:p w:rsidR="006C4E83" w:rsidRPr="006C4E83" w:rsidRDefault="006C4E83" w:rsidP="006C4E83">
      <w:pPr>
        <w:rPr>
          <w:lang w:eastAsia="zh-CN"/>
        </w:rPr>
      </w:pPr>
      <w:r w:rsidRPr="006C4E83">
        <w:rPr>
          <w:lang w:eastAsia="zh-CN"/>
        </w:rPr>
        <w:t xml:space="preserve">60.8.3.7. У обучающегося будут </w:t>
      </w:r>
      <w:r w:rsidRPr="006C4E83">
        <w:t xml:space="preserve">сформированы умения </w:t>
      </w:r>
      <w:r w:rsidRPr="006C4E83">
        <w:rPr>
          <w:lang w:eastAsia="zh-CN"/>
        </w:rPr>
        <w:t>принятия себя и других людей как части регулятивных универсальных учебных действий:</w:t>
      </w:r>
    </w:p>
    <w:p w:rsidR="006C4E83" w:rsidRPr="006C4E83" w:rsidRDefault="006C4E83" w:rsidP="006C4E83">
      <w:pPr>
        <w:rPr>
          <w:lang w:eastAsia="zh-CN"/>
        </w:rPr>
      </w:pPr>
      <w:r w:rsidRPr="006C4E83">
        <w:rPr>
          <w:lang w:eastAsia="zh-CN"/>
        </w:rPr>
        <w:t>принимать себя, понимая свои недостатки и достоинства;</w:t>
      </w:r>
    </w:p>
    <w:p w:rsidR="006C4E83" w:rsidRPr="006C4E83" w:rsidRDefault="006C4E83" w:rsidP="006C4E83">
      <w:pPr>
        <w:rPr>
          <w:lang w:eastAsia="zh-CN"/>
        </w:rPr>
      </w:pPr>
      <w:r w:rsidRPr="006C4E83">
        <w:rPr>
          <w:lang w:eastAsia="zh-CN"/>
        </w:rPr>
        <w:t>принимать мотивы и аргументы других людей при анализе результатов деятельности;</w:t>
      </w:r>
    </w:p>
    <w:p w:rsidR="006C4E83" w:rsidRPr="006C4E83" w:rsidRDefault="006C4E83" w:rsidP="006C4E83">
      <w:pPr>
        <w:rPr>
          <w:lang w:eastAsia="zh-CN"/>
        </w:rPr>
      </w:pPr>
      <w:r w:rsidRPr="006C4E83">
        <w:rPr>
          <w:lang w:eastAsia="zh-CN"/>
        </w:rPr>
        <w:lastRenderedPageBreak/>
        <w:t>признавать своё право и право других на ошибку;</w:t>
      </w:r>
    </w:p>
    <w:p w:rsidR="006C4E83" w:rsidRPr="006C4E83" w:rsidRDefault="006C4E83" w:rsidP="006C4E83">
      <w:pPr>
        <w:rPr>
          <w:lang w:eastAsia="zh-CN"/>
        </w:rPr>
      </w:pPr>
      <w:r w:rsidRPr="006C4E83">
        <w:rPr>
          <w:lang w:eastAsia="zh-CN"/>
        </w:rPr>
        <w:t>развивать способность видеть мир с позиции другого человека.</w:t>
      </w:r>
    </w:p>
    <w:p w:rsidR="006C4E83" w:rsidRPr="006C4E83" w:rsidRDefault="006C4E83" w:rsidP="006C4E83">
      <w:pPr>
        <w:rPr>
          <w:lang w:eastAsia="zh-CN"/>
        </w:rPr>
      </w:pPr>
      <w:r w:rsidRPr="006C4E83">
        <w:rPr>
          <w:lang w:eastAsia="zh-CN"/>
        </w:rPr>
        <w:t xml:space="preserve">60.8.3.8. У обучающегося будут </w:t>
      </w:r>
      <w:r w:rsidRPr="006C4E83">
        <w:t xml:space="preserve">сформированы умения </w:t>
      </w:r>
      <w:r w:rsidRPr="006C4E83">
        <w:rPr>
          <w:lang w:eastAsia="zh-CN"/>
        </w:rPr>
        <w:t>совместной деятельности:</w:t>
      </w:r>
    </w:p>
    <w:p w:rsidR="006C4E83" w:rsidRPr="006C4E83" w:rsidRDefault="006C4E83" w:rsidP="006C4E83">
      <w:pPr>
        <w:rPr>
          <w:lang w:eastAsia="zh-CN"/>
        </w:rPr>
      </w:pPr>
      <w:r w:rsidRPr="006C4E83">
        <w:rPr>
          <w:lang w:eastAsia="zh-CN"/>
        </w:rPr>
        <w:t>понимать и использовать преимущества командной и индивидуальной работы;</w:t>
      </w:r>
    </w:p>
    <w:p w:rsidR="006C4E83" w:rsidRPr="006C4E83" w:rsidRDefault="006C4E83" w:rsidP="006C4E83">
      <w:pPr>
        <w:rPr>
          <w:lang w:eastAsia="zh-CN"/>
        </w:rPr>
      </w:pPr>
      <w:r w:rsidRPr="006C4E83">
        <w:rPr>
          <w:lang w:eastAsia="zh-CN"/>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zh-CN"/>
        </w:rPr>
      </w:pPr>
      <w:r w:rsidRPr="006C4E83">
        <w:rPr>
          <w:lang w:eastAsia="zh-C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zh-CN"/>
        </w:rPr>
      </w:pPr>
      <w:r w:rsidRPr="006C4E83">
        <w:rPr>
          <w:lang w:eastAsia="zh-CN"/>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zh-CN"/>
        </w:rPr>
      </w:pPr>
      <w:r w:rsidRPr="006C4E83">
        <w:rPr>
          <w:lang w:eastAsia="zh-CN"/>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zh-CN"/>
        </w:rPr>
      </w:pPr>
      <w:r w:rsidRPr="006C4E83">
        <w:rPr>
          <w:lang w:eastAsia="zh-CN"/>
        </w:rP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6C4E83" w:rsidRPr="006C4E83" w:rsidRDefault="006C4E83" w:rsidP="006C4E83">
      <w:pPr>
        <w:rPr>
          <w:lang w:eastAsia="zh-CN"/>
        </w:rPr>
      </w:pPr>
      <w:r w:rsidRPr="006C4E83">
        <w:rPr>
          <w:lang w:eastAsia="zh-CN"/>
        </w:rPr>
        <w:t>проявлять творческие способности и воображение, быть инициативным.</w:t>
      </w:r>
    </w:p>
    <w:p w:rsidR="006C4E83" w:rsidRPr="006C4E83" w:rsidRDefault="006C4E83" w:rsidP="006C4E83">
      <w:pPr>
        <w:rPr>
          <w:lang w:eastAsia="zh-CN"/>
        </w:rPr>
      </w:pPr>
      <w:r w:rsidRPr="006C4E83">
        <w:rPr>
          <w:lang w:eastAsia="zh-CN"/>
        </w:rPr>
        <w:t>60.8.4. Предметные результаты изучения государственного (чувашского) языка. К концу 10 класса обучающийся научится:</w:t>
      </w:r>
    </w:p>
    <w:p w:rsidR="006C4E83" w:rsidRPr="006C4E83" w:rsidRDefault="006C4E83" w:rsidP="006C4E83">
      <w:pPr>
        <w:rPr>
          <w:lang w:eastAsia="zh-CN"/>
        </w:rPr>
      </w:pPr>
      <w:r w:rsidRPr="006C4E83">
        <w:rPr>
          <w:lang w:eastAsia="zh-CN"/>
        </w:rPr>
        <w:t>осознавать роль чувашского языка в жизни общества и отдельного человека;</w:t>
      </w:r>
    </w:p>
    <w:p w:rsidR="006C4E83" w:rsidRPr="006C4E83" w:rsidRDefault="006C4E83" w:rsidP="006C4E83">
      <w:pPr>
        <w:rPr>
          <w:lang w:eastAsia="zh-CN"/>
        </w:rPr>
      </w:pPr>
      <w:r w:rsidRPr="006C4E83">
        <w:rPr>
          <w:lang w:eastAsia="zh-CN"/>
        </w:rPr>
        <w:t>понимать и истолковывать значения фразеологических оборотов с национально-культурным компонентом;</w:t>
      </w:r>
    </w:p>
    <w:p w:rsidR="006C4E83" w:rsidRPr="006C4E83" w:rsidRDefault="006C4E83" w:rsidP="006C4E83">
      <w:pPr>
        <w:rPr>
          <w:lang w:eastAsia="zh-CN"/>
        </w:rPr>
      </w:pPr>
      <w:r w:rsidRPr="006C4E83">
        <w:rPr>
          <w:lang w:eastAsia="zh-CN"/>
        </w:rPr>
        <w:t>осознавать важность соблюдения норм современного чувашского литературного языка для культурного человека;</w:t>
      </w:r>
    </w:p>
    <w:p w:rsidR="006C4E83" w:rsidRPr="006C4E83" w:rsidRDefault="006C4E83" w:rsidP="006C4E83">
      <w:pPr>
        <w:rPr>
          <w:lang w:eastAsia="zh-CN"/>
        </w:rPr>
      </w:pPr>
      <w:r w:rsidRPr="006C4E83">
        <w:rPr>
          <w:lang w:eastAsia="zh-CN"/>
        </w:rPr>
        <w:t xml:space="preserve">соблюдать нормы чувашского речевого этикета; </w:t>
      </w:r>
    </w:p>
    <w:p w:rsidR="006C4E83" w:rsidRPr="006C4E83" w:rsidRDefault="006C4E83" w:rsidP="006C4E83">
      <w:pPr>
        <w:rPr>
          <w:lang w:eastAsia="zh-CN"/>
        </w:rPr>
      </w:pPr>
      <w:r w:rsidRPr="006C4E83">
        <w:rPr>
          <w:lang w:eastAsia="zh-CN"/>
        </w:rPr>
        <w:t xml:space="preserve">уметь пользоваться разными словарями, в том числе мультимедийными; </w:t>
      </w:r>
    </w:p>
    <w:p w:rsidR="006C4E83" w:rsidRPr="006C4E83" w:rsidRDefault="006C4E83" w:rsidP="006C4E83">
      <w:pPr>
        <w:rPr>
          <w:lang w:eastAsia="zh-CN"/>
        </w:rPr>
      </w:pPr>
      <w:r w:rsidRPr="006C4E83">
        <w:rPr>
          <w:lang w:eastAsia="zh-CN"/>
        </w:rPr>
        <w:t>осознавать ответственность за языковую культуру как общечеловеческую ценность;</w:t>
      </w:r>
    </w:p>
    <w:p w:rsidR="006C4E83" w:rsidRPr="006C4E83" w:rsidRDefault="006C4E83" w:rsidP="006C4E83">
      <w:pPr>
        <w:rPr>
          <w:lang w:eastAsia="zh-CN"/>
        </w:rPr>
      </w:pPr>
      <w:r w:rsidRPr="006C4E83">
        <w:rPr>
          <w:lang w:eastAsia="zh-CN"/>
        </w:rPr>
        <w:t>уметь редактировать текст с целью исправления речевых ошибок;</w:t>
      </w:r>
    </w:p>
    <w:p w:rsidR="006C4E83" w:rsidRPr="006C4E83" w:rsidRDefault="006C4E83" w:rsidP="006C4E83">
      <w:pPr>
        <w:rPr>
          <w:lang w:eastAsia="zh-CN"/>
        </w:rPr>
      </w:pPr>
      <w:r w:rsidRPr="006C4E83">
        <w:rPr>
          <w:lang w:eastAsia="zh-CN"/>
        </w:rPr>
        <w:t>уметь выявлять и исправлять ошибки в устной речи;</w:t>
      </w:r>
    </w:p>
    <w:p w:rsidR="006C4E83" w:rsidRPr="006C4E83" w:rsidRDefault="006C4E83" w:rsidP="006C4E83">
      <w:pPr>
        <w:rPr>
          <w:lang w:eastAsia="zh-CN"/>
        </w:rPr>
      </w:pPr>
      <w:r w:rsidRPr="006C4E83">
        <w:rPr>
          <w:lang w:eastAsia="zh-CN"/>
        </w:rP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6C4E83" w:rsidRPr="006C4E83" w:rsidRDefault="006C4E83" w:rsidP="006C4E83">
      <w:pPr>
        <w:rPr>
          <w:lang w:eastAsia="zh-CN"/>
        </w:rPr>
      </w:pPr>
      <w:r w:rsidRPr="006C4E83">
        <w:rPr>
          <w:lang w:eastAsia="zh-CN"/>
        </w:rPr>
        <w:t>соблюдать нормы чувашского этикетного речевого поведения в ситуациях делового общения;</w:t>
      </w:r>
    </w:p>
    <w:p w:rsidR="006C4E83" w:rsidRPr="006C4E83" w:rsidRDefault="006C4E83" w:rsidP="006C4E83">
      <w:pPr>
        <w:rPr>
          <w:lang w:eastAsia="zh-CN"/>
        </w:rPr>
      </w:pPr>
      <w:r w:rsidRPr="006C4E83">
        <w:rPr>
          <w:lang w:eastAsia="zh-CN"/>
        </w:rPr>
        <w:lastRenderedPageBreak/>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6C4E83" w:rsidRPr="006C4E83" w:rsidRDefault="006C4E83" w:rsidP="006C4E83">
      <w:pPr>
        <w:rPr>
          <w:lang w:eastAsia="zh-CN"/>
        </w:rPr>
      </w:pPr>
      <w:r w:rsidRPr="006C4E83">
        <w:rPr>
          <w:lang w:eastAsia="zh-CN"/>
        </w:rPr>
        <w:t>владеть правилами информационной безопасности при общении в социальных сетях;</w:t>
      </w:r>
    </w:p>
    <w:p w:rsidR="006C4E83" w:rsidRPr="006C4E83" w:rsidRDefault="006C4E83" w:rsidP="006C4E83">
      <w:pPr>
        <w:rPr>
          <w:lang w:eastAsia="zh-CN"/>
        </w:rPr>
      </w:pPr>
      <w:r w:rsidRPr="006C4E83">
        <w:rPr>
          <w:lang w:eastAsia="zh-CN"/>
        </w:rPr>
        <w:t>участвовать в беседе, споре, владеть правилами корректного речевого поведения в споре;</w:t>
      </w:r>
    </w:p>
    <w:p w:rsidR="006C4E83" w:rsidRPr="006C4E83" w:rsidRDefault="006C4E83" w:rsidP="006C4E83">
      <w:pPr>
        <w:rPr>
          <w:lang w:eastAsia="zh-CN"/>
        </w:rPr>
      </w:pPr>
      <w:r w:rsidRPr="006C4E83">
        <w:rPr>
          <w:lang w:eastAsia="zh-CN"/>
        </w:rP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6C4E83" w:rsidRPr="006C4E83" w:rsidRDefault="006C4E83" w:rsidP="006C4E83">
      <w:pPr>
        <w:rPr>
          <w:lang w:eastAsia="zh-CN"/>
        </w:rPr>
      </w:pPr>
      <w:r w:rsidRPr="006C4E83">
        <w:rPr>
          <w:lang w:eastAsia="zh-CN"/>
        </w:rPr>
        <w:t>60.8.5. Предметные результаты изучения государственного (чувашского) языка. К концу 11 класса обучающийся научится:</w:t>
      </w:r>
    </w:p>
    <w:p w:rsidR="006C4E83" w:rsidRPr="006C4E83" w:rsidRDefault="006C4E83" w:rsidP="006C4E83">
      <w:pPr>
        <w:rPr>
          <w:lang w:eastAsia="zh-CN"/>
        </w:rPr>
      </w:pPr>
      <w:r w:rsidRPr="006C4E83">
        <w:rPr>
          <w:lang w:eastAsia="zh-CN"/>
        </w:rPr>
        <w:t>осознавать национальное своеобразие, богатство, выразительность чувашского языка;</w:t>
      </w:r>
    </w:p>
    <w:p w:rsidR="006C4E83" w:rsidRPr="006C4E83" w:rsidRDefault="006C4E83" w:rsidP="006C4E83">
      <w:pPr>
        <w:rPr>
          <w:lang w:eastAsia="zh-CN"/>
        </w:rPr>
      </w:pPr>
      <w:r w:rsidRPr="006C4E83">
        <w:rPr>
          <w:lang w:eastAsia="zh-CN"/>
        </w:rPr>
        <w:t>понимать и истолковывать значения пословиц и поговорок, крылатых слов и выражений, правильно употреблять их в ситуациях речевого общения;</w:t>
      </w:r>
    </w:p>
    <w:p w:rsidR="006C4E83" w:rsidRPr="006C4E83" w:rsidRDefault="006C4E83" w:rsidP="006C4E83">
      <w:pPr>
        <w:rPr>
          <w:lang w:eastAsia="zh-CN"/>
        </w:rPr>
      </w:pPr>
      <w:r w:rsidRPr="006C4E83">
        <w:rPr>
          <w:lang w:eastAsia="zh-CN"/>
        </w:rPr>
        <w:t>определять различия между литературным языком и диалектами, осознать диалекты как части народной культуры;</w:t>
      </w:r>
    </w:p>
    <w:p w:rsidR="006C4E83" w:rsidRPr="006C4E83" w:rsidRDefault="006C4E83" w:rsidP="006C4E83">
      <w:pPr>
        <w:rPr>
          <w:lang w:eastAsia="zh-CN"/>
        </w:rPr>
      </w:pPr>
      <w:r w:rsidRPr="006C4E83">
        <w:rPr>
          <w:lang w:eastAsia="zh-CN"/>
        </w:rPr>
        <w:t>понимать национальную специфику чувашского речевого этикета по сравнению с речевым этикетом других народов;</w:t>
      </w:r>
    </w:p>
    <w:p w:rsidR="006C4E83" w:rsidRPr="006C4E83" w:rsidRDefault="006C4E83" w:rsidP="006C4E83">
      <w:pPr>
        <w:rPr>
          <w:lang w:eastAsia="zh-CN"/>
        </w:rPr>
      </w:pPr>
      <w:r w:rsidRPr="006C4E83">
        <w:rPr>
          <w:lang w:eastAsia="zh-CN"/>
        </w:rPr>
        <w:t>скорректировать речь с учётом её соответствия основным нормам литературного языка;</w:t>
      </w:r>
    </w:p>
    <w:p w:rsidR="006C4E83" w:rsidRPr="006C4E83" w:rsidRDefault="006C4E83" w:rsidP="006C4E83">
      <w:pPr>
        <w:rPr>
          <w:lang w:eastAsia="zh-CN"/>
        </w:rPr>
      </w:pPr>
      <w:r w:rsidRPr="006C4E83">
        <w:rPr>
          <w:lang w:eastAsia="zh-CN"/>
        </w:rP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6C4E83" w:rsidRPr="006C4E83" w:rsidRDefault="006C4E83" w:rsidP="006C4E83">
      <w:pPr>
        <w:rPr>
          <w:lang w:eastAsia="zh-CN"/>
        </w:rPr>
      </w:pPr>
      <w:r w:rsidRPr="006C4E83">
        <w:rPr>
          <w:lang w:eastAsia="zh-CN"/>
        </w:rPr>
        <w:t>соблюдать этикетные формы и устойчивые формулы‚ принципов этикетного общения, лежащих в основе национального речевого этикета;</w:t>
      </w:r>
    </w:p>
    <w:p w:rsidR="006C4E83" w:rsidRPr="006C4E83" w:rsidRDefault="006C4E83" w:rsidP="006C4E83">
      <w:pPr>
        <w:rPr>
          <w:lang w:eastAsia="zh-CN"/>
        </w:rPr>
      </w:pPr>
      <w:r w:rsidRPr="006C4E83">
        <w:rPr>
          <w:lang w:eastAsia="zh-CN"/>
        </w:rPr>
        <w:t>использовать при общении в электронной среде норм чувашского речевого этикета;</w:t>
      </w:r>
    </w:p>
    <w:p w:rsidR="006C4E83" w:rsidRPr="006C4E83" w:rsidRDefault="006C4E83" w:rsidP="006C4E83">
      <w:pPr>
        <w:rPr>
          <w:lang w:eastAsia="zh-CN"/>
        </w:rPr>
      </w:pPr>
      <w:r w:rsidRPr="006C4E83">
        <w:rPr>
          <w:lang w:eastAsia="zh-CN"/>
        </w:rP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6C4E83" w:rsidRPr="006C4E83" w:rsidRDefault="006C4E83" w:rsidP="006C4E83">
      <w:pPr>
        <w:rPr>
          <w:lang w:eastAsia="zh-CN"/>
        </w:rPr>
      </w:pPr>
      <w:r w:rsidRPr="006C4E83">
        <w:rPr>
          <w:lang w:eastAsia="zh-CN"/>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6C4E83" w:rsidRPr="006C4E83" w:rsidRDefault="006C4E83" w:rsidP="006C4E83">
      <w:pPr>
        <w:rPr>
          <w:lang w:eastAsia="zh-CN"/>
        </w:rPr>
      </w:pPr>
      <w:r w:rsidRPr="006C4E83">
        <w:rPr>
          <w:lang w:eastAsia="zh-CN"/>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6C4E83" w:rsidRPr="006C4E83" w:rsidRDefault="006C4E83" w:rsidP="006C4E83">
      <w:pPr>
        <w:rPr>
          <w:lang w:eastAsia="zh-CN"/>
        </w:rPr>
      </w:pPr>
      <w:r w:rsidRPr="006C4E83">
        <w:rPr>
          <w:lang w:eastAsia="zh-CN"/>
        </w:rPr>
        <w:t>составлять тексты объявлений (в устной и письменной форме), деловых писем.</w:t>
      </w:r>
    </w:p>
    <w:p w:rsidR="006C4E83" w:rsidRPr="006C4E83" w:rsidRDefault="006C4E83" w:rsidP="006C4E83">
      <w:r w:rsidRPr="006C4E83">
        <w:t>61. Федеральная рабочая программа по учебному предмету «Родной (эрзянский) язык».</w:t>
      </w:r>
    </w:p>
    <w:p w:rsidR="006C4E83" w:rsidRPr="006C4E83" w:rsidRDefault="006C4E83" w:rsidP="006C4E83">
      <w:r w:rsidRPr="006C4E83">
        <w:t xml:space="preserve">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w:t>
      </w:r>
      <w:r w:rsidRPr="006C4E83">
        <w:lastRenderedPageBreak/>
        <w:t>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6C4E83" w:rsidRPr="006C4E83" w:rsidRDefault="006C4E83" w:rsidP="006C4E83">
      <w:r w:rsidRPr="006C4E83">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61.5. Пояснительная записка.</w:t>
      </w:r>
    </w:p>
    <w:p w:rsidR="006C4E83" w:rsidRPr="006C4E83" w:rsidRDefault="006C4E83" w:rsidP="006C4E83">
      <w:r w:rsidRPr="006C4E83">
        <w:t>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61.5.2. Родной (эрзянский) язык в 10–11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rsidR="006C4E83" w:rsidRPr="006C4E83" w:rsidRDefault="006C4E83" w:rsidP="006C4E83">
      <w:r w:rsidRPr="006C4E83">
        <w:t>Теоретические сведения учебного предмета «Родной (эрзянский) язык» носят системный, обобщающий характер. Их объём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6C4E83" w:rsidRPr="006C4E83" w:rsidRDefault="006C4E83" w:rsidP="006C4E83">
      <w:r w:rsidRPr="006C4E83">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6C4E83" w:rsidRPr="006C4E83" w:rsidRDefault="006C4E83" w:rsidP="006C4E83">
      <w:r w:rsidRPr="006C4E83">
        <w:t>61.5.4. Изучение родного (эрзянского) языка направлено на достижение следующих целей:</w:t>
      </w:r>
    </w:p>
    <w:p w:rsidR="006C4E83" w:rsidRPr="006C4E83" w:rsidRDefault="006C4E83" w:rsidP="006C4E83">
      <w:r w:rsidRPr="006C4E83">
        <w:t>расширение знаний о специфике эрзянского языка, основных языковых единицах в соответствии с разделами науки о языке;</w:t>
      </w:r>
    </w:p>
    <w:p w:rsidR="006C4E83" w:rsidRPr="006C4E83" w:rsidRDefault="006C4E83" w:rsidP="006C4E83">
      <w:r w:rsidRPr="006C4E83">
        <w:t>обучение свободному владению эрзянским языком во всех видах речевой деятельности в различных сферах и ситуациях общения;</w:t>
      </w:r>
    </w:p>
    <w:p w:rsidR="006C4E83" w:rsidRPr="006C4E83" w:rsidRDefault="006C4E83" w:rsidP="006C4E83">
      <w:r w:rsidRPr="006C4E83">
        <w:t>осознание коммуникативно-эстетических возможностей эрзянского языка на основе изучения материалов по культуре мордовского народа.</w:t>
      </w:r>
    </w:p>
    <w:p w:rsidR="006C4E83" w:rsidRPr="006C4E83" w:rsidRDefault="006C4E83" w:rsidP="006C4E83">
      <w:r w:rsidRPr="006C4E83">
        <w:lastRenderedPageBreak/>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6C4E83" w:rsidRPr="006C4E83" w:rsidRDefault="006C4E83" w:rsidP="006C4E83">
      <w:r w:rsidRPr="006C4E83">
        <w:t>61.6. Содержание обучения в 10 классе.</w:t>
      </w:r>
    </w:p>
    <w:p w:rsidR="006C4E83" w:rsidRPr="006C4E83" w:rsidRDefault="006C4E83" w:rsidP="006C4E83">
      <w:r w:rsidRPr="006C4E83">
        <w:t>61.6.1. Эрзянский язык в финно-угорской языковой семье.</w:t>
      </w:r>
    </w:p>
    <w:p w:rsidR="006C4E83" w:rsidRPr="006C4E83" w:rsidRDefault="006C4E83" w:rsidP="006C4E83">
      <w:r w:rsidRPr="006C4E83">
        <w:t>Эрзянский язык – родной язык мордовского (эрзя) народа, один из государственных языков Республики Мордовия.</w:t>
      </w:r>
    </w:p>
    <w:p w:rsidR="006C4E83" w:rsidRPr="006C4E83" w:rsidRDefault="006C4E83" w:rsidP="006C4E83">
      <w:r w:rsidRPr="006C4E83">
        <w:t>Эрзянский язык в финно-угорской языковой семье. Родственные и неродственные языки. Регионы проживания мордвы.</w:t>
      </w:r>
    </w:p>
    <w:p w:rsidR="006C4E83" w:rsidRPr="006C4E83" w:rsidRDefault="006C4E83" w:rsidP="006C4E83">
      <w:r w:rsidRPr="006C4E83">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учёные-лингвисты.</w:t>
      </w:r>
    </w:p>
    <w:p w:rsidR="006C4E83" w:rsidRPr="006C4E83" w:rsidRDefault="006C4E83" w:rsidP="006C4E83">
      <w:r w:rsidRPr="006C4E83">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6C4E83" w:rsidRPr="006C4E83" w:rsidRDefault="006C4E83" w:rsidP="006C4E83">
      <w:r w:rsidRPr="006C4E83">
        <w:t>61.6.2. Фонетика. Фонетические средства выразительности. Графика. Орфоэпия.</w:t>
      </w:r>
    </w:p>
    <w:p w:rsidR="006C4E83" w:rsidRPr="006C4E83" w:rsidRDefault="006C4E83" w:rsidP="006C4E83">
      <w:r w:rsidRPr="006C4E83">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rsidR="006C4E83" w:rsidRPr="006C4E83" w:rsidRDefault="006C4E83" w:rsidP="006C4E83">
      <w:r w:rsidRPr="006C4E83">
        <w:t>Нормы современного эрзянского произношения. Литературное произношение и правописание. Нормы орфоэпии эрзянского языка.</w:t>
      </w:r>
    </w:p>
    <w:p w:rsidR="006C4E83" w:rsidRPr="006C4E83" w:rsidRDefault="006C4E83" w:rsidP="006C4E83">
      <w:r w:rsidRPr="006C4E83">
        <w:t>61.6.3. Лексикология. Лексика и фразеология. Лексикография.</w:t>
      </w:r>
    </w:p>
    <w:p w:rsidR="006C4E83" w:rsidRPr="006C4E83" w:rsidRDefault="006C4E83" w:rsidP="006C4E83">
      <w:r w:rsidRPr="006C4E83">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6C4E83" w:rsidRPr="006C4E83" w:rsidRDefault="006C4E83" w:rsidP="006C4E83">
      <w:r w:rsidRPr="006C4E83">
        <w:t>Системные отношения в лексике эрзянского языка, их выражение в многозначности, омонимии, синонимии, антонимии.</w:t>
      </w:r>
    </w:p>
    <w:p w:rsidR="006C4E83" w:rsidRPr="006C4E83" w:rsidRDefault="006C4E83" w:rsidP="006C4E83">
      <w:r w:rsidRPr="006C4E83">
        <w:t>Слова исконно эрзянские и заимствованные. Современная лексика, устаревшие слова, историзмы и архаизмы.</w:t>
      </w:r>
    </w:p>
    <w:p w:rsidR="006C4E83" w:rsidRPr="006C4E83" w:rsidRDefault="006C4E83" w:rsidP="006C4E83">
      <w:r w:rsidRPr="006C4E83">
        <w:t>Диалекты эрзянского языка и их особенности.</w:t>
      </w:r>
    </w:p>
    <w:p w:rsidR="006C4E83" w:rsidRPr="006C4E83" w:rsidRDefault="006C4E83" w:rsidP="006C4E83">
      <w:r w:rsidRPr="006C4E83">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6C4E83" w:rsidRPr="006C4E83" w:rsidRDefault="006C4E83" w:rsidP="006C4E83">
      <w:r w:rsidRPr="006C4E83">
        <w:t>Пополнение лексики новыми словами и фразеологическими оборотами.</w:t>
      </w:r>
    </w:p>
    <w:p w:rsidR="006C4E83" w:rsidRPr="006C4E83" w:rsidRDefault="006C4E83" w:rsidP="006C4E83">
      <w:r w:rsidRPr="006C4E83">
        <w:t>Лексикография. Словари различных типов, их использование в различных видах деятельности.</w:t>
      </w:r>
    </w:p>
    <w:p w:rsidR="006C4E83" w:rsidRPr="006C4E83" w:rsidRDefault="006C4E83" w:rsidP="006C4E83">
      <w:r w:rsidRPr="006C4E83">
        <w:lastRenderedPageBreak/>
        <w:t>61.6.4. Морфемика. Словообразование. Орфография.</w:t>
      </w:r>
    </w:p>
    <w:p w:rsidR="006C4E83" w:rsidRPr="006C4E83" w:rsidRDefault="006C4E83" w:rsidP="006C4E83">
      <w:r w:rsidRPr="006C4E83">
        <w:t xml:space="preserve">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 </w:t>
      </w:r>
    </w:p>
    <w:p w:rsidR="006C4E83" w:rsidRPr="006C4E83" w:rsidRDefault="006C4E83" w:rsidP="006C4E83">
      <w:r w:rsidRPr="006C4E83">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6C4E83" w:rsidRPr="006C4E83" w:rsidRDefault="006C4E83" w:rsidP="006C4E83">
      <w:r w:rsidRPr="006C4E83">
        <w:t>Разделы орфографии и основные принципы написания. Орфографические правила:</w:t>
      </w:r>
    </w:p>
    <w:p w:rsidR="006C4E83" w:rsidRPr="006C4E83" w:rsidRDefault="006C4E83" w:rsidP="006C4E83">
      <w:r w:rsidRPr="006C4E83">
        <w:t>правописание морфем;</w:t>
      </w:r>
    </w:p>
    <w:p w:rsidR="006C4E83" w:rsidRPr="006C4E83" w:rsidRDefault="006C4E83" w:rsidP="006C4E83">
      <w:r w:rsidRPr="006C4E83">
        <w:t>слитное, дефисное, раздельное написание сложных слов;</w:t>
      </w:r>
    </w:p>
    <w:p w:rsidR="006C4E83" w:rsidRPr="006C4E83" w:rsidRDefault="006C4E83" w:rsidP="006C4E83">
      <w:r w:rsidRPr="006C4E83">
        <w:t>употребление прописных и строчных букв;</w:t>
      </w:r>
    </w:p>
    <w:p w:rsidR="006C4E83" w:rsidRPr="006C4E83" w:rsidRDefault="006C4E83" w:rsidP="006C4E83">
      <w:r w:rsidRPr="006C4E83">
        <w:t>правила графического сокращения слов.</w:t>
      </w:r>
    </w:p>
    <w:p w:rsidR="006C4E83" w:rsidRPr="006C4E83" w:rsidRDefault="006C4E83" w:rsidP="006C4E83">
      <w:r w:rsidRPr="006C4E83">
        <w:t>61.6.5. Морфология. Орфография.</w:t>
      </w:r>
    </w:p>
    <w:p w:rsidR="006C4E83" w:rsidRPr="006C4E83" w:rsidRDefault="006C4E83" w:rsidP="006C4E83">
      <w:r w:rsidRPr="006C4E83">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6C4E83" w:rsidRPr="006C4E83" w:rsidRDefault="006C4E83" w:rsidP="006C4E83">
      <w:r w:rsidRPr="006C4E83">
        <w:t>Самостоятельные части речи в эрзянском языке. Имена существительное, прилагательное, числительное и местоимение. Принципы их выделения.</w:t>
      </w:r>
    </w:p>
    <w:p w:rsidR="006C4E83" w:rsidRPr="006C4E83" w:rsidRDefault="006C4E83" w:rsidP="006C4E83">
      <w:r w:rsidRPr="006C4E83">
        <w:t>61.6.6. Стилистика.</w:t>
      </w:r>
    </w:p>
    <w:p w:rsidR="006C4E83" w:rsidRPr="006C4E83" w:rsidRDefault="006C4E83" w:rsidP="006C4E83">
      <w:bookmarkStart w:id="96" w:name="_Hlk127466701"/>
      <w:r w:rsidRPr="006C4E83">
        <w:t>Функциональные стили эрзянского литературного языка (научный, официально-деловой, публицистический).</w:t>
      </w:r>
    </w:p>
    <w:p w:rsidR="006C4E83" w:rsidRPr="006C4E83" w:rsidRDefault="006C4E83" w:rsidP="006C4E83">
      <w:r w:rsidRPr="006C4E83">
        <w:t>Язык художественной литературы как разновидности современного эрзянского литературного языка.</w:t>
      </w:r>
    </w:p>
    <w:p w:rsidR="006C4E83" w:rsidRPr="006C4E83" w:rsidRDefault="006C4E83" w:rsidP="006C4E83">
      <w:r w:rsidRPr="006C4E83">
        <w:t>Научный стиль, сферы его использования. Основные жанры научного стиля: доклад, статья, рецензия, реферат, тезисы, беседа, дискуссия.</w:t>
      </w:r>
    </w:p>
    <w:p w:rsidR="006C4E83" w:rsidRPr="006C4E83" w:rsidRDefault="006C4E83" w:rsidP="006C4E83">
      <w:r w:rsidRPr="006C4E83">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6C4E83" w:rsidRPr="006C4E83" w:rsidRDefault="006C4E83" w:rsidP="006C4E83">
      <w:r w:rsidRPr="006C4E83">
        <w:t>Разговорная речь, сферы её использования, назначение. Основные особенности устной и письменной речи. Развитие умений монологической и диалогической речи в сферах общения.</w:t>
      </w:r>
      <w:bookmarkEnd w:id="96"/>
    </w:p>
    <w:p w:rsidR="006C4E83" w:rsidRPr="006C4E83" w:rsidRDefault="006C4E83" w:rsidP="006C4E83">
      <w:r w:rsidRPr="006C4E83">
        <w:t>61.6.7. Текст. Основные виды переработки текста. Культура речи.</w:t>
      </w:r>
    </w:p>
    <w:p w:rsidR="006C4E83" w:rsidRPr="006C4E83" w:rsidRDefault="006C4E83" w:rsidP="006C4E83">
      <w:r w:rsidRPr="006C4E83">
        <w:t>Текст, его строение, виды его преобразования и основные признаки. Способы и средства связи между частями текста.</w:t>
      </w:r>
    </w:p>
    <w:p w:rsidR="006C4E83" w:rsidRPr="006C4E83" w:rsidRDefault="006C4E83" w:rsidP="006C4E83">
      <w:r w:rsidRPr="006C4E83">
        <w:lastRenderedPageBreak/>
        <w:t>Виды сокращений текста (план, тезисы, выписка).</w:t>
      </w:r>
    </w:p>
    <w:p w:rsidR="006C4E83" w:rsidRPr="006C4E83" w:rsidRDefault="006C4E83" w:rsidP="006C4E83">
      <w:r w:rsidRPr="006C4E83">
        <w:t>Конспект. Тематический конспект. Реферат. Аннотация, рецензия.</w:t>
      </w:r>
    </w:p>
    <w:p w:rsidR="006C4E83" w:rsidRPr="006C4E83" w:rsidRDefault="006C4E83" w:rsidP="006C4E83">
      <w:r w:rsidRPr="006C4E83">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6C4E83" w:rsidRPr="006C4E83" w:rsidRDefault="006C4E83" w:rsidP="006C4E83">
      <w:r w:rsidRPr="006C4E83">
        <w:t>Виды речевого общения: официальное и неофициальное, публичное и непубличное.</w:t>
      </w:r>
    </w:p>
    <w:p w:rsidR="006C4E83" w:rsidRPr="006C4E83" w:rsidRDefault="006C4E83" w:rsidP="006C4E83">
      <w:r w:rsidRPr="006C4E83">
        <w:t>Информационная переработка текстов различных функциональных стилей и жанров.</w:t>
      </w:r>
    </w:p>
    <w:p w:rsidR="006C4E83" w:rsidRPr="006C4E83" w:rsidRDefault="006C4E83" w:rsidP="006C4E83">
      <w:r w:rsidRPr="006C4E83">
        <w:t>Овладение речевой культурой использования технических средств коммуникации (телефон, электронная почта и другое).</w:t>
      </w:r>
    </w:p>
    <w:p w:rsidR="006C4E83" w:rsidRPr="006C4E83" w:rsidRDefault="006C4E83" w:rsidP="006C4E83">
      <w:r w:rsidRPr="006C4E83">
        <w:t>61.7. Содержание обучения в 11 классе.</w:t>
      </w:r>
    </w:p>
    <w:p w:rsidR="006C4E83" w:rsidRPr="006C4E83" w:rsidRDefault="006C4E83" w:rsidP="006C4E83">
      <w:r w:rsidRPr="006C4E83">
        <w:t>61.7.1. Родной язык – духовное наследие народа.</w:t>
      </w:r>
    </w:p>
    <w:p w:rsidR="006C4E83" w:rsidRPr="006C4E83" w:rsidRDefault="006C4E83" w:rsidP="006C4E83">
      <w:r w:rsidRPr="006C4E83">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6C4E83" w:rsidRPr="006C4E83" w:rsidRDefault="006C4E83" w:rsidP="006C4E83">
      <w:r w:rsidRPr="006C4E83">
        <w:t>61.7.2. Морфология.</w:t>
      </w:r>
    </w:p>
    <w:p w:rsidR="006C4E83" w:rsidRPr="006C4E83" w:rsidRDefault="006C4E83" w:rsidP="006C4E83">
      <w:r w:rsidRPr="006C4E83">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6C4E83" w:rsidRPr="006C4E83" w:rsidRDefault="006C4E83" w:rsidP="006C4E83">
      <w:r w:rsidRPr="006C4E83">
        <w:t xml:space="preserve">Причастие. Деепричастие. Стилистическая роль причастий и деепричастий. </w:t>
      </w:r>
    </w:p>
    <w:p w:rsidR="006C4E83" w:rsidRPr="006C4E83" w:rsidRDefault="006C4E83" w:rsidP="006C4E83">
      <w:r w:rsidRPr="006C4E83">
        <w:t>Наречие.</w:t>
      </w:r>
    </w:p>
    <w:p w:rsidR="006C4E83" w:rsidRPr="006C4E83" w:rsidRDefault="006C4E83" w:rsidP="006C4E83">
      <w:r w:rsidRPr="006C4E83">
        <w:t>Служебные части речи. Послелоги. Союзы. Частицы. Междометия.</w:t>
      </w:r>
    </w:p>
    <w:p w:rsidR="006C4E83" w:rsidRPr="006C4E83" w:rsidRDefault="006C4E83" w:rsidP="006C4E83">
      <w:r w:rsidRPr="006C4E83">
        <w:t>61.7.3. Синтаксис и пунктуация.</w:t>
      </w:r>
    </w:p>
    <w:p w:rsidR="006C4E83" w:rsidRPr="006C4E83" w:rsidRDefault="006C4E83" w:rsidP="006C4E83">
      <w:r w:rsidRPr="006C4E83">
        <w:t>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rsidR="006C4E83" w:rsidRPr="006C4E83" w:rsidRDefault="006C4E83" w:rsidP="006C4E83">
      <w:r w:rsidRPr="006C4E83">
        <w:t xml:space="preserve">Простые и сложные предложения. </w:t>
      </w:r>
    </w:p>
    <w:p w:rsidR="006C4E83" w:rsidRPr="006C4E83" w:rsidRDefault="006C4E83" w:rsidP="006C4E83">
      <w:r w:rsidRPr="006C4E83">
        <w:t xml:space="preserve">Сложносочинённое предложение. Знаки препинания в сложносочинённом предложении. Синтаксический разбор сложносочинённого предложения. </w:t>
      </w:r>
    </w:p>
    <w:p w:rsidR="006C4E83" w:rsidRPr="006C4E83" w:rsidRDefault="006C4E83" w:rsidP="006C4E83">
      <w:r w:rsidRPr="006C4E83">
        <w:t>Сложноподчинённое предложение. Знаки препинания в сложноподчинённых предложениях с одним и несколькими придаточными. Синтаксический разбор сложноподчинённого предложения.</w:t>
      </w:r>
    </w:p>
    <w:p w:rsidR="006C4E83" w:rsidRPr="006C4E83" w:rsidRDefault="006C4E83" w:rsidP="006C4E83">
      <w:r w:rsidRPr="006C4E83">
        <w:t xml:space="preserve">Бессоюзное сложное предложение. Знаки препинания в бессоюзном сложном предложении. Синтаксический разбор бессоюзного сложного предложения. </w:t>
      </w:r>
    </w:p>
    <w:p w:rsidR="006C4E83" w:rsidRPr="006C4E83" w:rsidRDefault="006C4E83" w:rsidP="006C4E83">
      <w:r w:rsidRPr="006C4E83">
        <w:lastRenderedPageBreak/>
        <w:t>Инверсия. Тавтология.</w:t>
      </w:r>
    </w:p>
    <w:p w:rsidR="006C4E83" w:rsidRPr="006C4E83" w:rsidRDefault="006C4E83" w:rsidP="006C4E83">
      <w:r w:rsidRPr="006C4E83">
        <w:t>61.7.4. Стилистика.</w:t>
      </w:r>
    </w:p>
    <w:p w:rsidR="006C4E83" w:rsidRPr="006C4E83" w:rsidRDefault="006C4E83" w:rsidP="006C4E83">
      <w:r w:rsidRPr="006C4E83">
        <w:t>Стилистика как раздел науки о языке, изучающий стили языка и стили речи, а также изобразительно-выразительные средства.</w:t>
      </w:r>
    </w:p>
    <w:p w:rsidR="006C4E83" w:rsidRPr="006C4E83" w:rsidRDefault="006C4E83" w:rsidP="006C4E83">
      <w:r w:rsidRPr="006C4E83">
        <w:t>Стиль. Классификация функциональных стилей.</w:t>
      </w:r>
    </w:p>
    <w:p w:rsidR="006C4E83" w:rsidRPr="006C4E83" w:rsidRDefault="006C4E83" w:rsidP="006C4E83">
      <w:r w:rsidRPr="006C4E83">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6C4E83" w:rsidRPr="006C4E83" w:rsidRDefault="006C4E83" w:rsidP="006C4E83">
      <w:r w:rsidRPr="006C4E83">
        <w:t>Разговорный стиль. Художественный стиль. Место языка художественной литературы в системе стилей эрзянского литературного языка.</w:t>
      </w:r>
    </w:p>
    <w:p w:rsidR="006C4E83" w:rsidRPr="006C4E83" w:rsidRDefault="006C4E83" w:rsidP="006C4E83">
      <w:r w:rsidRPr="006C4E83">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rsidR="006C4E83" w:rsidRPr="006C4E83" w:rsidRDefault="006C4E83" w:rsidP="006C4E83">
      <w:r w:rsidRPr="006C4E83">
        <w:t>Функционально-смысловые виды сочинений: повествование, описание, рассуждение.</w:t>
      </w:r>
    </w:p>
    <w:p w:rsidR="006C4E83" w:rsidRPr="006C4E83" w:rsidRDefault="006C4E83" w:rsidP="006C4E83">
      <w:r w:rsidRPr="006C4E83">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C4E83" w:rsidRPr="006C4E83" w:rsidRDefault="006C4E83" w:rsidP="006C4E83">
      <w:r w:rsidRPr="006C4E83">
        <w:t>Стилистические ошибки и их типы.</w:t>
      </w:r>
    </w:p>
    <w:p w:rsidR="006C4E83" w:rsidRPr="006C4E83" w:rsidRDefault="006C4E83" w:rsidP="006C4E83">
      <w:r w:rsidRPr="006C4E83">
        <w:t>61.7.5. Культура речевого общения.</w:t>
      </w:r>
    </w:p>
    <w:p w:rsidR="006C4E83" w:rsidRPr="006C4E83" w:rsidRDefault="006C4E83" w:rsidP="006C4E83">
      <w:r w:rsidRPr="006C4E83">
        <w:t>Культура речи как раздел лингвистики.</w:t>
      </w:r>
    </w:p>
    <w:p w:rsidR="006C4E83" w:rsidRPr="006C4E83" w:rsidRDefault="006C4E83" w:rsidP="006C4E83">
      <w:r w:rsidRPr="006C4E83">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6C4E83" w:rsidRPr="006C4E83" w:rsidRDefault="006C4E83" w:rsidP="006C4E83">
      <w:r w:rsidRPr="006C4E83">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6C4E83" w:rsidRPr="006C4E83" w:rsidRDefault="006C4E83" w:rsidP="006C4E83">
      <w:r w:rsidRPr="006C4E83">
        <w:t>61.8. Планируемые результаты освоения программы по родному (эрзянскому) языку на уровне среднего общего образования.</w:t>
      </w:r>
    </w:p>
    <w:p w:rsidR="006C4E83" w:rsidRPr="006C4E83" w:rsidRDefault="006C4E83" w:rsidP="006C4E83">
      <w:r w:rsidRPr="006C4E83">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lastRenderedPageBreak/>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осознание духовных ценностей российского народа; </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6C4E83" w:rsidRPr="006C4E83" w:rsidRDefault="006C4E83" w:rsidP="006C4E83">
      <w:r w:rsidRPr="006C4E83">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r w:rsidRPr="006C4E83">
        <w:t>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lastRenderedPageBreak/>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rsidR="006C4E83" w:rsidRPr="006C4E83" w:rsidRDefault="006C4E83" w:rsidP="006C4E83">
      <w:r w:rsidRPr="006C4E83">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r w:rsidRPr="006C4E83">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61.8.3.1.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основание для сравнения, классификации и обобщения;</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языковых явлений, данных в наблюдении;</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r w:rsidRPr="006C4E83">
        <w:lastRenderedPageBreak/>
        <w:t>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в том числе лингвистической, терминологией, общенаучными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61.8.3.3.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lastRenderedPageBreak/>
        <w:t>61.8.3.4.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r w:rsidRPr="006C4E83">
        <w:t>61.8.3.5.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w:t>
      </w:r>
    </w:p>
    <w:p w:rsidR="006C4E83" w:rsidRPr="006C4E83" w:rsidRDefault="006C4E83" w:rsidP="006C4E83">
      <w:r w:rsidRPr="006C4E83">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r w:rsidRPr="006C4E83">
        <w:t>61.8.3.6.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61.8.3.7.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видеть мир с позиции другого человека.</w:t>
      </w:r>
    </w:p>
    <w:p w:rsidR="006C4E83" w:rsidRPr="006C4E83" w:rsidRDefault="006C4E83" w:rsidP="006C4E83">
      <w:r w:rsidRPr="006C4E83">
        <w:lastRenderedPageBreak/>
        <w:t>61.8.3.8.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61.8.4. Предметные результаты изучения родного (эрзянского) языка. К концу 10 класса обучающийся научится:</w:t>
      </w:r>
    </w:p>
    <w:p w:rsidR="006C4E83" w:rsidRPr="006C4E83" w:rsidRDefault="006C4E83" w:rsidP="006C4E83">
      <w:r w:rsidRPr="006C4E83">
        <w:t>формулировать представление о месте эрзянского языка в финно-угорской языковой семье, проводить параллель между финно-угорскими языками;</w:t>
      </w:r>
    </w:p>
    <w:p w:rsidR="006C4E83" w:rsidRPr="006C4E83" w:rsidRDefault="006C4E83" w:rsidP="006C4E83">
      <w:r w:rsidRPr="006C4E83">
        <w:t>объяснять основные функции эрзянского языка;</w:t>
      </w:r>
    </w:p>
    <w:p w:rsidR="006C4E83" w:rsidRPr="006C4E83" w:rsidRDefault="006C4E83" w:rsidP="006C4E83">
      <w:r w:rsidRPr="006C4E83">
        <w:t>характеризовать гласные и согласные звуки эрзянского языка;</w:t>
      </w:r>
    </w:p>
    <w:p w:rsidR="006C4E83" w:rsidRPr="006C4E83" w:rsidRDefault="006C4E83" w:rsidP="006C4E83">
      <w:r w:rsidRPr="006C4E83">
        <w:t>определять изменения в системе гласных и согласных звуков эрзянского языка;</w:t>
      </w:r>
    </w:p>
    <w:p w:rsidR="006C4E83" w:rsidRPr="006C4E83" w:rsidRDefault="006C4E83" w:rsidP="006C4E83">
      <w:r w:rsidRPr="006C4E83">
        <w:t>объяснять фонетические процессы;</w:t>
      </w:r>
    </w:p>
    <w:p w:rsidR="006C4E83" w:rsidRPr="006C4E83" w:rsidRDefault="006C4E83" w:rsidP="006C4E83">
      <w:r w:rsidRPr="006C4E83">
        <w:t>выполнять фонетический разбор;</w:t>
      </w:r>
    </w:p>
    <w:p w:rsidR="006C4E83" w:rsidRPr="006C4E83" w:rsidRDefault="006C4E83" w:rsidP="006C4E83">
      <w:r w:rsidRPr="006C4E83">
        <w:t>применять орфоэпические нормы эрзянского языка на практике;</w:t>
      </w:r>
    </w:p>
    <w:p w:rsidR="006C4E83" w:rsidRPr="006C4E83" w:rsidRDefault="006C4E83" w:rsidP="006C4E83">
      <w:r w:rsidRPr="006C4E83">
        <w:t>пользоваться лингвистическим словарём с целью поиска информации о значении слов;</w:t>
      </w:r>
    </w:p>
    <w:p w:rsidR="006C4E83" w:rsidRPr="006C4E83" w:rsidRDefault="006C4E83" w:rsidP="006C4E83">
      <w:r w:rsidRPr="006C4E83">
        <w:t>толковать лексическое значение слова;</w:t>
      </w:r>
    </w:p>
    <w:p w:rsidR="006C4E83" w:rsidRPr="006C4E83" w:rsidRDefault="006C4E83" w:rsidP="006C4E83">
      <w:r w:rsidRPr="006C4E83">
        <w:t>находить однозначные и многозначные слова;</w:t>
      </w:r>
    </w:p>
    <w:p w:rsidR="006C4E83" w:rsidRPr="006C4E83" w:rsidRDefault="006C4E83" w:rsidP="006C4E83">
      <w:r w:rsidRPr="006C4E83">
        <w:t>определять историзмы и архаизмы;</w:t>
      </w:r>
    </w:p>
    <w:p w:rsidR="006C4E83" w:rsidRPr="006C4E83" w:rsidRDefault="006C4E83" w:rsidP="006C4E83">
      <w:r w:rsidRPr="006C4E83">
        <w:t>распознавать диалекты эрзянского языка;</w:t>
      </w:r>
    </w:p>
    <w:p w:rsidR="006C4E83" w:rsidRPr="006C4E83" w:rsidRDefault="006C4E83" w:rsidP="006C4E83">
      <w:r w:rsidRPr="006C4E83">
        <w:t>определять антонимы, омонимы, и синонимы и употреблять их с учётом стилистических вариантов лексической нормы;</w:t>
      </w:r>
    </w:p>
    <w:p w:rsidR="006C4E83" w:rsidRPr="006C4E83" w:rsidRDefault="006C4E83" w:rsidP="006C4E83">
      <w:r w:rsidRPr="006C4E83">
        <w:t>распознавать особенности употребления фразеологизмов в речи;</w:t>
      </w:r>
    </w:p>
    <w:p w:rsidR="006C4E83" w:rsidRPr="006C4E83" w:rsidRDefault="006C4E83" w:rsidP="006C4E83">
      <w:r w:rsidRPr="006C4E83">
        <w:lastRenderedPageBreak/>
        <w:t>определять значение пословиц, поговорок, крылатых выражений и правильно употреблять их в речи;</w:t>
      </w:r>
    </w:p>
    <w:p w:rsidR="006C4E83" w:rsidRPr="006C4E83" w:rsidRDefault="006C4E83" w:rsidP="006C4E83">
      <w:r w:rsidRPr="006C4E83">
        <w:t>определять слова финно-угорского происхождения, исконно мордовские и заимствованные;</w:t>
      </w:r>
    </w:p>
    <w:p w:rsidR="006C4E83" w:rsidRPr="006C4E83" w:rsidRDefault="006C4E83" w:rsidP="006C4E83">
      <w:r w:rsidRPr="006C4E83">
        <w:t>определять строение и способы образования слов;</w:t>
      </w:r>
    </w:p>
    <w:p w:rsidR="006C4E83" w:rsidRPr="006C4E83" w:rsidRDefault="006C4E83" w:rsidP="006C4E83">
      <w:r w:rsidRPr="006C4E83">
        <w:t>характеризовать способы словообразования в эрзянском языке;</w:t>
      </w:r>
    </w:p>
    <w:p w:rsidR="006C4E83" w:rsidRPr="006C4E83" w:rsidRDefault="006C4E83" w:rsidP="006C4E83">
      <w:r w:rsidRPr="006C4E83">
        <w:t>проводить морфемный и словообразовательный анализ;</w:t>
      </w:r>
    </w:p>
    <w:p w:rsidR="006C4E83" w:rsidRPr="006C4E83" w:rsidRDefault="006C4E83" w:rsidP="006C4E83">
      <w:r w:rsidRPr="006C4E83">
        <w:t>формулировать орфографические и орфоэпические правила, применять их на практике;</w:t>
      </w:r>
    </w:p>
    <w:p w:rsidR="006C4E83" w:rsidRPr="006C4E83" w:rsidRDefault="006C4E83" w:rsidP="006C4E83">
      <w:r w:rsidRPr="006C4E83">
        <w:t>владеть принципами выделения частей речи;</w:t>
      </w:r>
    </w:p>
    <w:p w:rsidR="006C4E83" w:rsidRPr="006C4E83" w:rsidRDefault="006C4E83" w:rsidP="006C4E83">
      <w:r w:rsidRPr="006C4E83">
        <w:t>устанавливать принадлежность текстов к тому или иному стилю;</w:t>
      </w:r>
    </w:p>
    <w:p w:rsidR="006C4E83" w:rsidRPr="006C4E83" w:rsidRDefault="006C4E83" w:rsidP="006C4E83">
      <w:r w:rsidRPr="006C4E83">
        <w:t>различать разговорную, книжную речь;</w:t>
      </w:r>
    </w:p>
    <w:p w:rsidR="006C4E83" w:rsidRPr="006C4E83" w:rsidRDefault="006C4E83" w:rsidP="006C4E83">
      <w:r w:rsidRPr="006C4E83">
        <w:t>определять устные и письменные разновидности функциональных стилей;</w:t>
      </w:r>
    </w:p>
    <w:p w:rsidR="006C4E83" w:rsidRPr="006C4E83" w:rsidRDefault="006C4E83" w:rsidP="006C4E83">
      <w:r w:rsidRPr="006C4E83">
        <w:t>проводить стилистический анализ текстов художественных произведений;</w:t>
      </w:r>
    </w:p>
    <w:p w:rsidR="006C4E83" w:rsidRPr="006C4E83" w:rsidRDefault="006C4E83" w:rsidP="006C4E83">
      <w:r w:rsidRPr="006C4E83">
        <w:t>понимать детали несложных аудио- и видеотекстов различных жанров монологического и диалогического характера;</w:t>
      </w:r>
    </w:p>
    <w:p w:rsidR="006C4E83" w:rsidRPr="006C4E83" w:rsidRDefault="006C4E83" w:rsidP="006C4E83">
      <w:r w:rsidRPr="006C4E83">
        <w:t>составлять связные тексты в рамках изученной тематики;</w:t>
      </w:r>
    </w:p>
    <w:p w:rsidR="006C4E83" w:rsidRPr="006C4E83" w:rsidRDefault="006C4E83" w:rsidP="006C4E83">
      <w:r w:rsidRPr="006C4E83">
        <w:t>создавать устные и письменные высказывания, монологические и диалогические тексты определённых жанров (тезисы, выступления, сообщения, сочинения);</w:t>
      </w:r>
    </w:p>
    <w:p w:rsidR="006C4E83" w:rsidRPr="006C4E83" w:rsidRDefault="006C4E83" w:rsidP="006C4E83">
      <w:r w:rsidRPr="006C4E83">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6C4E83" w:rsidRPr="006C4E83" w:rsidRDefault="006C4E83" w:rsidP="006C4E83">
      <w:r w:rsidRPr="006C4E83">
        <w:t>61.8.5. Предметные результаты изучения родного (эрзянского) языка. К концу 11 класса обучающийся научится:</w:t>
      </w:r>
    </w:p>
    <w:p w:rsidR="006C4E83" w:rsidRPr="006C4E83" w:rsidRDefault="006C4E83" w:rsidP="006C4E83">
      <w:r w:rsidRPr="006C4E83">
        <w:t>характеризовать словосочетание и предложение, вычленять из предложений различные виды словосочетаний;</w:t>
      </w:r>
    </w:p>
    <w:p w:rsidR="006C4E83" w:rsidRPr="006C4E83" w:rsidRDefault="006C4E83" w:rsidP="006C4E83">
      <w:r w:rsidRPr="006C4E83">
        <w:t>определять синтаксическую связь в предложении, главные и второстепенные члены предложения, виды простых и сложных предложений;</w:t>
      </w:r>
    </w:p>
    <w:p w:rsidR="006C4E83" w:rsidRPr="006C4E83" w:rsidRDefault="006C4E83" w:rsidP="006C4E83">
      <w:r w:rsidRPr="006C4E83">
        <w:t>характеризовать структуру сложного предложения;</w:t>
      </w:r>
    </w:p>
    <w:p w:rsidR="006C4E83" w:rsidRPr="006C4E83" w:rsidRDefault="006C4E83" w:rsidP="006C4E83">
      <w:r w:rsidRPr="006C4E83">
        <w:t>ставить знаки препинания в сложных предложениях;</w:t>
      </w:r>
    </w:p>
    <w:p w:rsidR="006C4E83" w:rsidRPr="006C4E83" w:rsidRDefault="006C4E83" w:rsidP="006C4E83">
      <w:r w:rsidRPr="006C4E83">
        <w:t>проводить пунктуационный анализ текста, соблюдать правила постановки знаков препинания;</w:t>
      </w:r>
    </w:p>
    <w:p w:rsidR="006C4E83" w:rsidRPr="006C4E83" w:rsidRDefault="006C4E83" w:rsidP="006C4E83">
      <w:r w:rsidRPr="006C4E83">
        <w:t>конструировать сложные предложения с разными типами придаточных;</w:t>
      </w:r>
    </w:p>
    <w:p w:rsidR="006C4E83" w:rsidRPr="006C4E83" w:rsidRDefault="006C4E83" w:rsidP="006C4E83">
      <w:r w:rsidRPr="006C4E83">
        <w:t>проводить синтаксический разбор простого и сложного предложений;</w:t>
      </w:r>
    </w:p>
    <w:p w:rsidR="006C4E83" w:rsidRPr="006C4E83" w:rsidRDefault="006C4E83" w:rsidP="006C4E83">
      <w:r w:rsidRPr="006C4E83">
        <w:t>определять функциональные стили эрзянского литературного текста;</w:t>
      </w:r>
    </w:p>
    <w:p w:rsidR="006C4E83" w:rsidRPr="006C4E83" w:rsidRDefault="006C4E83" w:rsidP="006C4E83">
      <w:r w:rsidRPr="006C4E83">
        <w:lastRenderedPageBreak/>
        <w:t>определять роль языка в жизни человека и общества;</w:t>
      </w:r>
    </w:p>
    <w:p w:rsidR="006C4E83" w:rsidRPr="006C4E83" w:rsidRDefault="006C4E83" w:rsidP="006C4E83">
      <w:r w:rsidRPr="006C4E83">
        <w:t>различать литературный язык и диалекты;</w:t>
      </w:r>
    </w:p>
    <w:p w:rsidR="006C4E83" w:rsidRPr="006C4E83" w:rsidRDefault="006C4E83" w:rsidP="006C4E83">
      <w:r w:rsidRPr="006C4E83">
        <w:t>классифицировать части речи;</w:t>
      </w:r>
    </w:p>
    <w:p w:rsidR="006C4E83" w:rsidRPr="006C4E83" w:rsidRDefault="006C4E83" w:rsidP="006C4E83">
      <w:r w:rsidRPr="006C4E83">
        <w:t>применять пунктуационные нормы эрзянского языка на практике;</w:t>
      </w:r>
    </w:p>
    <w:p w:rsidR="006C4E83" w:rsidRPr="006C4E83" w:rsidRDefault="006C4E83" w:rsidP="006C4E83">
      <w:r w:rsidRPr="006C4E83">
        <w:t>формулировать основные признаки и типы норм литературного эрзянского языка, применять нормы эрзянского языка в речевой практике;</w:t>
      </w:r>
    </w:p>
    <w:p w:rsidR="006C4E83" w:rsidRPr="006C4E83" w:rsidRDefault="006C4E83" w:rsidP="006C4E83">
      <w:r w:rsidRPr="006C4E83">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6C4E83" w:rsidRPr="006C4E83" w:rsidRDefault="006C4E83" w:rsidP="006C4E83">
      <w:r w:rsidRPr="006C4E83">
        <w:t>расширять объём используемых в речи грамматических средств для свободного выражения мыслей и чувств на родном языке в соответствием с ситуацией и стилем общения;</w:t>
      </w:r>
    </w:p>
    <w:p w:rsidR="006C4E83" w:rsidRPr="006C4E83" w:rsidRDefault="006C4E83" w:rsidP="006C4E83">
      <w:r w:rsidRPr="006C4E83">
        <w:t>определять тему и идею любого вида текста;</w:t>
      </w:r>
    </w:p>
    <w:p w:rsidR="006C4E83" w:rsidRPr="006C4E83" w:rsidRDefault="006C4E83" w:rsidP="006C4E83">
      <w:r w:rsidRPr="006C4E83">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6C4E83" w:rsidRPr="006C4E83" w:rsidRDefault="006C4E83" w:rsidP="006C4E83">
      <w:r w:rsidRPr="006C4E83">
        <w:t>пользоваться языковыми средствами для точной передачи мысли, при построении высказывания;</w:t>
      </w:r>
    </w:p>
    <w:p w:rsidR="006C4E83" w:rsidRPr="006C4E83" w:rsidRDefault="006C4E83" w:rsidP="006C4E83">
      <w:r w:rsidRPr="006C4E83">
        <w:t>оценивать собственную и чужую речь с позиции соответствия языковым нормам;</w:t>
      </w:r>
    </w:p>
    <w:p w:rsidR="006C4E83" w:rsidRPr="006C4E83" w:rsidRDefault="006C4E83" w:rsidP="006C4E83">
      <w:r w:rsidRPr="006C4E83">
        <w:t>писать личное письмо, заполнять анкету, письменно излагать сведения о себе.</w:t>
      </w:r>
    </w:p>
    <w:p w:rsidR="006C4E83" w:rsidRPr="006C4E83" w:rsidRDefault="006C4E83" w:rsidP="006C4E83">
      <w:r w:rsidRPr="006C4E83">
        <w:t>62. Федеральная рабочая программа по учебному предмету «Родной (якутский) язык».</w:t>
      </w:r>
    </w:p>
    <w:p w:rsidR="006C4E83" w:rsidRPr="006C4E83" w:rsidRDefault="006C4E83" w:rsidP="006C4E83">
      <w:pPr>
        <w:rPr>
          <w:lang w:eastAsia="zh-CN"/>
        </w:rPr>
      </w:pPr>
      <w:r w:rsidRPr="006C4E83">
        <w:rPr>
          <w:lang w:eastAsia="zh-CN"/>
        </w:rP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6C4E83" w:rsidRPr="006C4E83" w:rsidRDefault="006C4E83" w:rsidP="006C4E83">
      <w:pPr>
        <w:rPr>
          <w:lang w:eastAsia="zh-CN"/>
        </w:rPr>
      </w:pPr>
      <w:r w:rsidRPr="006C4E83">
        <w:rPr>
          <w:lang w:eastAsia="zh-CN"/>
        </w:rP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zh-CN"/>
        </w:rPr>
      </w:pPr>
      <w:r w:rsidRPr="006C4E83">
        <w:rPr>
          <w:lang w:eastAsia="zh-CN"/>
        </w:rP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zh-CN"/>
        </w:rPr>
      </w:pPr>
      <w:r w:rsidRPr="006C4E83">
        <w:rPr>
          <w:lang w:eastAsia="zh-CN"/>
        </w:rP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zh-CN"/>
        </w:rPr>
      </w:pPr>
      <w:r w:rsidRPr="006C4E83">
        <w:rPr>
          <w:lang w:eastAsia="zh-CN"/>
        </w:rPr>
        <w:t>62.5. Пояснительная записка.</w:t>
      </w:r>
    </w:p>
    <w:p w:rsidR="006C4E83" w:rsidRPr="006C4E83" w:rsidRDefault="006C4E83" w:rsidP="006C4E83">
      <w:pPr>
        <w:rPr>
          <w:lang w:eastAsia="zh-CN"/>
        </w:rPr>
      </w:pPr>
      <w:r w:rsidRPr="006C4E83">
        <w:rPr>
          <w:lang w:eastAsia="zh-CN"/>
        </w:rPr>
        <w:lastRenderedPageBreak/>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rPr>
      </w:pPr>
      <w:r w:rsidRPr="006C4E83">
        <w:rPr>
          <w:lang w:eastAsia="zh-CN"/>
        </w:rPr>
        <w:t xml:space="preserve">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 </w:t>
      </w:r>
    </w:p>
    <w:p w:rsidR="006C4E83" w:rsidRPr="006C4E83" w:rsidRDefault="006C4E83" w:rsidP="006C4E83">
      <w:pPr>
        <w:rPr>
          <w:lang w:eastAsia="zh-CN"/>
        </w:rPr>
      </w:pPr>
      <w:r w:rsidRPr="006C4E83">
        <w:rPr>
          <w:lang w:eastAsia="zh-CN"/>
        </w:rPr>
        <w:t xml:space="preserve">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 </w:t>
      </w:r>
    </w:p>
    <w:p w:rsidR="006C4E83" w:rsidRPr="006C4E83" w:rsidRDefault="006C4E83" w:rsidP="006C4E83">
      <w:pPr>
        <w:rPr>
          <w:lang w:eastAsia="zh-CN"/>
        </w:rPr>
      </w:pPr>
      <w:r w:rsidRPr="006C4E83">
        <w:rPr>
          <w:lang w:eastAsia="zh-CN"/>
        </w:rPr>
        <w:t xml:space="preserve">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6C4E83" w:rsidRPr="006C4E83" w:rsidRDefault="006C4E83" w:rsidP="006C4E83">
      <w:pPr>
        <w:rPr>
          <w:lang w:eastAsia="zh-CN"/>
        </w:rPr>
      </w:pPr>
      <w:r w:rsidRPr="006C4E83">
        <w:rPr>
          <w:lang w:eastAsia="zh-CN"/>
        </w:rPr>
        <w:t>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rsidR="006C4E83" w:rsidRPr="006C4E83" w:rsidRDefault="006C4E83" w:rsidP="006C4E83">
      <w:pPr>
        <w:rPr>
          <w:lang w:eastAsia="zh-CN" w:bidi="ru-RU"/>
        </w:rPr>
      </w:pPr>
      <w:r w:rsidRPr="006C4E83">
        <w:rPr>
          <w:lang w:eastAsia="zh-CN"/>
        </w:rPr>
        <w:t>62.</w:t>
      </w:r>
      <w:r w:rsidRPr="006C4E83">
        <w:rPr>
          <w:lang w:eastAsia="zh-CN" w:bidi="ru-RU"/>
        </w:rPr>
        <w:t xml:space="preserve">5.4. Изучение родного (якутского) языка направлено на достижение следующих целей: </w:t>
      </w:r>
    </w:p>
    <w:p w:rsidR="006C4E83" w:rsidRPr="006C4E83" w:rsidRDefault="006C4E83" w:rsidP="006C4E83">
      <w:pPr>
        <w:rPr>
          <w:lang w:eastAsia="zh-CN" w:bidi="ru-RU"/>
        </w:rPr>
      </w:pPr>
      <w:r w:rsidRPr="006C4E83">
        <w:rPr>
          <w:lang w:eastAsia="zh-CN" w:bidi="ru-RU"/>
        </w:rPr>
        <w:t xml:space="preserve">осознание и проявление общероссийской гражданственности, патриотизма, уважения к русскому и якутскому языкам; </w:t>
      </w:r>
    </w:p>
    <w:p w:rsidR="006C4E83" w:rsidRPr="006C4E83" w:rsidRDefault="006C4E83" w:rsidP="006C4E83">
      <w:pPr>
        <w:rPr>
          <w:lang w:eastAsia="zh-CN" w:bidi="ru-RU"/>
        </w:rPr>
      </w:pPr>
      <w:r w:rsidRPr="006C4E83">
        <w:rPr>
          <w:lang w:eastAsia="zh-CN" w:bidi="ru-RU"/>
        </w:rPr>
        <w:t xml:space="preserve">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 </w:t>
      </w:r>
    </w:p>
    <w:p w:rsidR="006C4E83" w:rsidRPr="006C4E83" w:rsidRDefault="006C4E83" w:rsidP="006C4E83">
      <w:pPr>
        <w:rPr>
          <w:lang w:eastAsia="zh-CN" w:bidi="ru-RU"/>
        </w:rPr>
      </w:pPr>
      <w:r w:rsidRPr="006C4E83">
        <w:rPr>
          <w:lang w:eastAsia="zh-CN" w:bidi="ru-RU"/>
        </w:rPr>
        <w:t xml:space="preserve">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 </w:t>
      </w:r>
    </w:p>
    <w:p w:rsidR="006C4E83" w:rsidRPr="006C4E83" w:rsidRDefault="006C4E83" w:rsidP="006C4E83">
      <w:pPr>
        <w:rPr>
          <w:lang w:eastAsia="zh-CN" w:bidi="ru-RU"/>
        </w:rPr>
      </w:pPr>
      <w:r w:rsidRPr="006C4E83">
        <w:rPr>
          <w:lang w:eastAsia="zh-CN"/>
        </w:rPr>
        <w:t>62.</w:t>
      </w:r>
      <w:r w:rsidRPr="006C4E83">
        <w:rPr>
          <w:lang w:eastAsia="zh-CN" w:bidi="ru-RU"/>
        </w:rPr>
        <w:t>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6C4E83" w:rsidRPr="006C4E83" w:rsidRDefault="006C4E83" w:rsidP="006C4E83">
      <w:pPr>
        <w:rPr>
          <w:lang w:eastAsia="zh-CN"/>
        </w:rPr>
      </w:pPr>
      <w:r w:rsidRPr="006C4E83">
        <w:rPr>
          <w:lang w:eastAsia="zh-CN"/>
        </w:rPr>
        <w:t>62.6. Содержание обучения в 10 классе.</w:t>
      </w:r>
    </w:p>
    <w:p w:rsidR="006C4E83" w:rsidRPr="006C4E83" w:rsidRDefault="006C4E83" w:rsidP="006C4E83">
      <w:pPr>
        <w:rPr>
          <w:lang w:eastAsia="zh-CN"/>
        </w:rPr>
      </w:pPr>
      <w:r w:rsidRPr="006C4E83">
        <w:rPr>
          <w:lang w:eastAsia="zh-CN"/>
        </w:rPr>
        <w:t>62.6.1. Общие сведения о языке.</w:t>
      </w:r>
    </w:p>
    <w:p w:rsidR="006C4E83" w:rsidRPr="006C4E83" w:rsidRDefault="006C4E83" w:rsidP="006C4E83">
      <w:pPr>
        <w:rPr>
          <w:lang w:eastAsia="zh-CN"/>
        </w:rPr>
      </w:pPr>
      <w:r w:rsidRPr="006C4E83">
        <w:rPr>
          <w:lang w:eastAsia="zh-CN"/>
        </w:rPr>
        <w:t>Язык как знаковая система. Основные функции языка.</w:t>
      </w:r>
    </w:p>
    <w:p w:rsidR="006C4E83" w:rsidRPr="006C4E83" w:rsidRDefault="006C4E83" w:rsidP="006C4E83">
      <w:pPr>
        <w:rPr>
          <w:lang w:eastAsia="zh-CN"/>
        </w:rPr>
      </w:pPr>
      <w:r w:rsidRPr="006C4E83">
        <w:rPr>
          <w:lang w:eastAsia="zh-CN"/>
        </w:rPr>
        <w:t xml:space="preserve">Лингвистика как наука. </w:t>
      </w:r>
    </w:p>
    <w:p w:rsidR="006C4E83" w:rsidRPr="006C4E83" w:rsidRDefault="006C4E83" w:rsidP="006C4E83">
      <w:pPr>
        <w:rPr>
          <w:lang w:eastAsia="zh-CN"/>
        </w:rPr>
      </w:pPr>
      <w:r w:rsidRPr="006C4E83">
        <w:rPr>
          <w:lang w:eastAsia="zh-CN"/>
        </w:rPr>
        <w:t>Язык и культура.</w:t>
      </w:r>
    </w:p>
    <w:p w:rsidR="006C4E83" w:rsidRPr="006C4E83" w:rsidRDefault="006C4E83" w:rsidP="006C4E83">
      <w:pPr>
        <w:rPr>
          <w:lang w:eastAsia="zh-CN"/>
        </w:rPr>
      </w:pPr>
      <w:r w:rsidRPr="006C4E83">
        <w:rPr>
          <w:lang w:eastAsia="zh-CN"/>
        </w:rPr>
        <w:t xml:space="preserve">Якутский язык – государственный язык Республики Саха (Якутия), национальный язык якутского народа. </w:t>
      </w:r>
    </w:p>
    <w:p w:rsidR="006C4E83" w:rsidRPr="006C4E83" w:rsidRDefault="006C4E83" w:rsidP="006C4E83">
      <w:pPr>
        <w:rPr>
          <w:lang w:eastAsia="zh-CN"/>
        </w:rPr>
      </w:pPr>
      <w:r w:rsidRPr="006C4E83">
        <w:rPr>
          <w:lang w:eastAsia="zh-CN"/>
        </w:rPr>
        <w:lastRenderedPageBreak/>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6C4E83" w:rsidRPr="006C4E83" w:rsidRDefault="006C4E83" w:rsidP="006C4E83">
      <w:pPr>
        <w:rPr>
          <w:lang w:eastAsia="zh-CN"/>
        </w:rPr>
      </w:pPr>
      <w:r w:rsidRPr="006C4E83">
        <w:rPr>
          <w:lang w:eastAsia="zh-CN"/>
        </w:rPr>
        <w:t xml:space="preserve">62.6.2. Язык и речь. Культура речи. </w:t>
      </w:r>
    </w:p>
    <w:p w:rsidR="006C4E83" w:rsidRPr="006C4E83" w:rsidRDefault="006C4E83" w:rsidP="006C4E83">
      <w:pPr>
        <w:rPr>
          <w:lang w:eastAsia="zh-CN"/>
        </w:rPr>
      </w:pPr>
      <w:r w:rsidRPr="006C4E83">
        <w:rPr>
          <w:lang w:eastAsia="zh-CN"/>
        </w:rPr>
        <w:t>Культура речи как раздел лингвистики.</w:t>
      </w:r>
    </w:p>
    <w:p w:rsidR="006C4E83" w:rsidRPr="006C4E83" w:rsidRDefault="006C4E83" w:rsidP="006C4E83">
      <w:pPr>
        <w:rPr>
          <w:lang w:eastAsia="zh-CN"/>
        </w:rPr>
      </w:pPr>
      <w:r w:rsidRPr="006C4E83">
        <w:rPr>
          <w:lang w:eastAsia="zh-CN"/>
        </w:rPr>
        <w:t xml:space="preserve">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6C4E83" w:rsidRPr="006C4E83" w:rsidRDefault="006C4E83" w:rsidP="006C4E83">
      <w:pPr>
        <w:rPr>
          <w:lang w:eastAsia="zh-CN"/>
        </w:rPr>
      </w:pPr>
      <w:r w:rsidRPr="006C4E83">
        <w:rPr>
          <w:lang w:eastAsia="zh-CN"/>
        </w:rPr>
        <w:t xml:space="preserve">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 </w:t>
      </w:r>
    </w:p>
    <w:p w:rsidR="006C4E83" w:rsidRPr="006C4E83" w:rsidRDefault="006C4E83" w:rsidP="006C4E83">
      <w:pPr>
        <w:rPr>
          <w:lang w:eastAsia="zh-CN"/>
        </w:rPr>
      </w:pPr>
      <w:r w:rsidRPr="006C4E83">
        <w:rPr>
          <w:lang w:eastAsia="zh-CN"/>
        </w:rPr>
        <w:t>62.6.3. Фонетика. Орфоэпия. Орфоэпические нормы.</w:t>
      </w:r>
    </w:p>
    <w:p w:rsidR="006C4E83" w:rsidRPr="006C4E83" w:rsidRDefault="006C4E83" w:rsidP="006C4E83">
      <w:pPr>
        <w:rPr>
          <w:lang w:eastAsia="zh-CN"/>
        </w:rPr>
      </w:pPr>
      <w:r w:rsidRPr="006C4E83">
        <w:rPr>
          <w:lang w:eastAsia="zh-CN"/>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rsidR="006C4E83" w:rsidRPr="006C4E83" w:rsidRDefault="006C4E83" w:rsidP="006C4E83">
      <w:pPr>
        <w:rPr>
          <w:lang w:eastAsia="zh-CN"/>
        </w:rPr>
      </w:pPr>
      <w:r w:rsidRPr="006C4E83">
        <w:rPr>
          <w:lang w:eastAsia="zh-CN"/>
        </w:rPr>
        <w:t xml:space="preserve">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 </w:t>
      </w:r>
    </w:p>
    <w:p w:rsidR="006C4E83" w:rsidRPr="006C4E83" w:rsidRDefault="006C4E83" w:rsidP="006C4E83">
      <w:pPr>
        <w:rPr>
          <w:lang w:eastAsia="zh-CN"/>
        </w:rPr>
      </w:pPr>
      <w:r w:rsidRPr="006C4E83">
        <w:rPr>
          <w:lang w:eastAsia="zh-CN"/>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 </w:t>
      </w:r>
    </w:p>
    <w:p w:rsidR="006C4E83" w:rsidRPr="006C4E83" w:rsidRDefault="006C4E83" w:rsidP="006C4E83">
      <w:pPr>
        <w:rPr>
          <w:lang w:eastAsia="zh-CN"/>
        </w:rPr>
      </w:pPr>
      <w:r w:rsidRPr="006C4E83">
        <w:rPr>
          <w:lang w:eastAsia="zh-CN"/>
        </w:rPr>
        <w:t xml:space="preserve">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 </w:t>
      </w:r>
    </w:p>
    <w:p w:rsidR="006C4E83" w:rsidRPr="006C4E83" w:rsidRDefault="006C4E83" w:rsidP="006C4E83">
      <w:pPr>
        <w:rPr>
          <w:lang w:eastAsia="zh-CN"/>
        </w:rPr>
      </w:pPr>
      <w:r w:rsidRPr="006C4E83">
        <w:rPr>
          <w:lang w:eastAsia="zh-CN"/>
        </w:rPr>
        <w:t>62.6.4. Морфемика и словообразование.</w:t>
      </w:r>
    </w:p>
    <w:p w:rsidR="006C4E83" w:rsidRPr="006C4E83" w:rsidRDefault="006C4E83" w:rsidP="006C4E83">
      <w:pPr>
        <w:rPr>
          <w:lang w:eastAsia="zh-CN"/>
        </w:rPr>
      </w:pPr>
      <w:r w:rsidRPr="006C4E83">
        <w:rPr>
          <w:lang w:eastAsia="zh-CN"/>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C4E83" w:rsidRPr="006C4E83" w:rsidRDefault="006C4E83" w:rsidP="006C4E83">
      <w:pPr>
        <w:rPr>
          <w:lang w:eastAsia="zh-CN"/>
        </w:rPr>
      </w:pPr>
      <w:r w:rsidRPr="006C4E83">
        <w:rPr>
          <w:lang w:eastAsia="zh-CN"/>
        </w:rPr>
        <w:t>Словообразовательные нормы.</w:t>
      </w:r>
    </w:p>
    <w:p w:rsidR="006C4E83" w:rsidRPr="006C4E83" w:rsidRDefault="006C4E83" w:rsidP="006C4E83">
      <w:pPr>
        <w:rPr>
          <w:lang w:eastAsia="zh-CN"/>
        </w:rPr>
      </w:pPr>
      <w:r w:rsidRPr="006C4E83">
        <w:rPr>
          <w:lang w:eastAsia="zh-CN"/>
        </w:rPr>
        <w:t xml:space="preserve">62.6.5. Морфология. Морфологические нормы. </w:t>
      </w:r>
    </w:p>
    <w:p w:rsidR="006C4E83" w:rsidRPr="006C4E83" w:rsidRDefault="006C4E83" w:rsidP="006C4E83">
      <w:pPr>
        <w:rPr>
          <w:lang w:eastAsia="zh-CN"/>
        </w:rPr>
      </w:pPr>
      <w:r w:rsidRPr="006C4E83">
        <w:rPr>
          <w:lang w:eastAsia="zh-CN"/>
        </w:rPr>
        <w:lastRenderedPageBreak/>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имён существительных: форм рода, числа, падежа. Случаи отклонения при прямом переводе употребления существительных во множественном числе. </w:t>
      </w:r>
    </w:p>
    <w:p w:rsidR="006C4E83" w:rsidRPr="006C4E83" w:rsidRDefault="006C4E83" w:rsidP="006C4E83">
      <w:pPr>
        <w:rPr>
          <w:lang w:eastAsia="zh-CN"/>
        </w:rPr>
      </w:pPr>
      <w:r w:rsidRPr="006C4E83">
        <w:rPr>
          <w:lang w:eastAsia="zh-CN"/>
        </w:rPr>
        <w:t xml:space="preserve">Основные нормы употребления имён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 </w:t>
      </w:r>
    </w:p>
    <w:p w:rsidR="006C4E83" w:rsidRPr="006C4E83" w:rsidRDefault="006C4E83" w:rsidP="006C4E83">
      <w:pPr>
        <w:rPr>
          <w:lang w:eastAsia="zh-CN"/>
        </w:rPr>
      </w:pPr>
      <w:r w:rsidRPr="006C4E83">
        <w:rPr>
          <w:lang w:eastAsia="zh-CN"/>
        </w:rPr>
        <w:t xml:space="preserve">Основные нормы употребления местоимений: формы 3-го лица личных местоимений, возвратного местоимения себя. </w:t>
      </w:r>
    </w:p>
    <w:p w:rsidR="006C4E83" w:rsidRPr="006C4E83" w:rsidRDefault="006C4E83" w:rsidP="006C4E83">
      <w:pPr>
        <w:rPr>
          <w:lang w:eastAsia="zh-CN"/>
        </w:rPr>
      </w:pPr>
      <w:r w:rsidRPr="006C4E83">
        <w:rPr>
          <w:lang w:eastAsia="zh-CN"/>
        </w:rPr>
        <w:t xml:space="preserve">62.6.6. Орфография. Основные правила орфографии. </w:t>
      </w:r>
    </w:p>
    <w:p w:rsidR="006C4E83" w:rsidRPr="006C4E83" w:rsidRDefault="006C4E83" w:rsidP="006C4E83">
      <w:pPr>
        <w:rPr>
          <w:lang w:eastAsia="zh-CN"/>
        </w:rPr>
      </w:pPr>
      <w:r w:rsidRPr="006C4E83">
        <w:rPr>
          <w:lang w:eastAsia="zh-CN"/>
        </w:rP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6C4E83" w:rsidRPr="006C4E83" w:rsidRDefault="006C4E83" w:rsidP="006C4E83">
      <w:pPr>
        <w:rPr>
          <w:lang w:eastAsia="zh-CN"/>
        </w:rPr>
      </w:pPr>
      <w:r w:rsidRPr="006C4E83">
        <w:rPr>
          <w:lang w:eastAsia="zh-CN"/>
        </w:rPr>
        <w:t xml:space="preserve">Орфографические правила. Правописание кратких и долгих гласных в корне. Употребление разделительных ъ и ь в заимствованных словах (съезд – съеһи, латунь – латуну). Правописание ҥ и ҥҥ в прилагательных (кыһыҥы, кыһыҥҥы). Правописание окончаний имён существительных, имён прилагательных и глаголов. Правописание глаголов будущего времени второго лица в единственном числе (ҥ – туруҥ, аһааҥ), третьего лица во множественном числе (нн – кэллиннэр, кэлиэхтиннэр). Слитное, дефисное и раздельное написание слов. </w:t>
      </w:r>
    </w:p>
    <w:p w:rsidR="006C4E83" w:rsidRPr="006C4E83" w:rsidRDefault="006C4E83" w:rsidP="006C4E83">
      <w:pPr>
        <w:rPr>
          <w:lang w:eastAsia="zh-CN"/>
        </w:rPr>
      </w:pPr>
      <w:r w:rsidRPr="006C4E83">
        <w:rPr>
          <w:lang w:eastAsia="zh-CN"/>
        </w:rPr>
        <w:t xml:space="preserve">62.6.7. Речь. Речевое общение. </w:t>
      </w:r>
    </w:p>
    <w:p w:rsidR="006C4E83" w:rsidRPr="006C4E83" w:rsidRDefault="006C4E83" w:rsidP="006C4E83">
      <w:pPr>
        <w:rPr>
          <w:lang w:eastAsia="zh-CN"/>
        </w:rPr>
      </w:pPr>
      <w:r w:rsidRPr="006C4E83">
        <w:rPr>
          <w:lang w:eastAsia="zh-CN"/>
        </w:rPr>
        <w:t>Речь как деятельность. Виды речевой деятельности (повторение, обобщение).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rsidR="006C4E83" w:rsidRPr="006C4E83" w:rsidRDefault="006C4E83" w:rsidP="006C4E83">
      <w:pPr>
        <w:rPr>
          <w:lang w:eastAsia="zh-CN"/>
        </w:rPr>
      </w:pPr>
      <w:r w:rsidRPr="006C4E83">
        <w:rPr>
          <w:lang w:eastAsia="zh-CN"/>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p w:rsidR="006C4E83" w:rsidRPr="006C4E83" w:rsidRDefault="006C4E83" w:rsidP="006C4E83">
      <w:pPr>
        <w:rPr>
          <w:lang w:eastAsia="zh-CN"/>
        </w:rPr>
      </w:pPr>
      <w:r w:rsidRPr="006C4E83">
        <w:rPr>
          <w:lang w:eastAsia="zh-CN"/>
        </w:rPr>
        <w:t xml:space="preserve">62.6.8. Текст. Информационно-смысловая переработка текста. </w:t>
      </w:r>
    </w:p>
    <w:p w:rsidR="006C4E83" w:rsidRPr="006C4E83" w:rsidRDefault="006C4E83" w:rsidP="006C4E83">
      <w:pPr>
        <w:rPr>
          <w:lang w:eastAsia="zh-CN"/>
        </w:rPr>
      </w:pPr>
      <w:r w:rsidRPr="006C4E83">
        <w:rPr>
          <w:lang w:eastAsia="zh-CN"/>
        </w:rPr>
        <w:t xml:space="preserve">Текст, его основные признаки (повторение, обобщение). </w:t>
      </w:r>
    </w:p>
    <w:p w:rsidR="006C4E83" w:rsidRPr="006C4E83" w:rsidRDefault="006C4E83" w:rsidP="006C4E83">
      <w:pPr>
        <w:rPr>
          <w:lang w:eastAsia="zh-CN"/>
        </w:rPr>
      </w:pPr>
      <w:r w:rsidRPr="006C4E83">
        <w:rPr>
          <w:lang w:eastAsia="zh-CN"/>
        </w:rPr>
        <w:t xml:space="preserve">Логико-смысловые отношения между предложениями в тексте (общее представление). </w:t>
      </w:r>
    </w:p>
    <w:p w:rsidR="006C4E83" w:rsidRPr="006C4E83" w:rsidRDefault="006C4E83" w:rsidP="006C4E83">
      <w:pPr>
        <w:rPr>
          <w:lang w:eastAsia="zh-CN"/>
        </w:rPr>
      </w:pPr>
      <w:r w:rsidRPr="006C4E83">
        <w:rPr>
          <w:lang w:eastAsia="zh-CN"/>
        </w:rPr>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 </w:t>
      </w:r>
    </w:p>
    <w:p w:rsidR="006C4E83" w:rsidRPr="006C4E83" w:rsidRDefault="006C4E83" w:rsidP="006C4E83">
      <w:pPr>
        <w:rPr>
          <w:lang w:eastAsia="zh-CN"/>
        </w:rPr>
      </w:pPr>
      <w:r w:rsidRPr="006C4E83">
        <w:rPr>
          <w:lang w:eastAsia="zh-CN"/>
        </w:rPr>
        <w:t xml:space="preserve">План. Тезисы. Конспект. Реферат. Аннотация. Отзыв. Рецензия. </w:t>
      </w:r>
    </w:p>
    <w:p w:rsidR="006C4E83" w:rsidRPr="006C4E83" w:rsidRDefault="006C4E83" w:rsidP="006C4E83">
      <w:pPr>
        <w:rPr>
          <w:lang w:eastAsia="zh-CN"/>
        </w:rPr>
      </w:pPr>
      <w:r w:rsidRPr="006C4E83">
        <w:rPr>
          <w:lang w:eastAsia="zh-CN"/>
        </w:rPr>
        <w:lastRenderedPageBreak/>
        <w:t>62.7. Содержание обучения в 11 классе.</w:t>
      </w:r>
    </w:p>
    <w:p w:rsidR="006C4E83" w:rsidRPr="006C4E83" w:rsidRDefault="006C4E83" w:rsidP="006C4E83">
      <w:pPr>
        <w:rPr>
          <w:lang w:eastAsia="zh-CN"/>
        </w:rPr>
      </w:pPr>
      <w:r w:rsidRPr="006C4E83">
        <w:rPr>
          <w:lang w:eastAsia="zh-CN"/>
        </w:rPr>
        <w:t xml:space="preserve">62.7.1. Общие сведения о языке. </w:t>
      </w:r>
    </w:p>
    <w:p w:rsidR="006C4E83" w:rsidRPr="006C4E83" w:rsidRDefault="006C4E83" w:rsidP="006C4E83">
      <w:pPr>
        <w:rPr>
          <w:lang w:eastAsia="zh-CN"/>
        </w:rPr>
      </w:pPr>
      <w:r w:rsidRPr="006C4E83">
        <w:rPr>
          <w:lang w:eastAsia="zh-C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6C4E83" w:rsidRPr="006C4E83" w:rsidRDefault="006C4E83" w:rsidP="006C4E83">
      <w:pPr>
        <w:rPr>
          <w:lang w:eastAsia="zh-CN"/>
        </w:rPr>
      </w:pPr>
      <w:r w:rsidRPr="006C4E83">
        <w:rPr>
          <w:lang w:eastAsia="zh-CN"/>
        </w:rPr>
        <w:t>Язык и речь. Культура речи.</w:t>
      </w:r>
    </w:p>
    <w:p w:rsidR="006C4E83" w:rsidRPr="006C4E83" w:rsidRDefault="006C4E83" w:rsidP="006C4E83">
      <w:pPr>
        <w:rPr>
          <w:lang w:eastAsia="zh-CN"/>
        </w:rPr>
      </w:pPr>
      <w:r w:rsidRPr="006C4E83">
        <w:rPr>
          <w:lang w:eastAsia="zh-CN"/>
        </w:rPr>
        <w:t>62.7.2. Синтаксис. Синтаксические нормы.</w:t>
      </w:r>
    </w:p>
    <w:p w:rsidR="006C4E83" w:rsidRPr="006C4E83" w:rsidRDefault="006C4E83" w:rsidP="006C4E83">
      <w:pPr>
        <w:rPr>
          <w:lang w:eastAsia="zh-CN"/>
        </w:rPr>
      </w:pPr>
      <w:r w:rsidRPr="006C4E83">
        <w:rPr>
          <w:lang w:eastAsia="zh-CN"/>
        </w:rPr>
        <w:t xml:space="preserve">Синтаксис как раздел лингвистики (повторение, обобщение). Синтаксический анализ словосочетания и предложения. </w:t>
      </w:r>
    </w:p>
    <w:p w:rsidR="006C4E83" w:rsidRPr="006C4E83" w:rsidRDefault="006C4E83" w:rsidP="006C4E83">
      <w:pPr>
        <w:rPr>
          <w:lang w:eastAsia="zh-CN"/>
        </w:rPr>
      </w:pPr>
      <w:r w:rsidRPr="006C4E83">
        <w:rPr>
          <w:lang w:eastAsia="zh-CN"/>
        </w:rP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C4E83" w:rsidRPr="006C4E83" w:rsidRDefault="006C4E83" w:rsidP="006C4E83">
      <w:pPr>
        <w:rPr>
          <w:lang w:eastAsia="zh-CN"/>
        </w:rPr>
      </w:pPr>
      <w:r w:rsidRPr="006C4E83">
        <w:rPr>
          <w:lang w:eastAsia="zh-C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(Өбүгэлэрин баай тылларын баһылаа – Өбүгэлэрин баай тылын баһылаа).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6C4E83" w:rsidRPr="006C4E83" w:rsidRDefault="006C4E83" w:rsidP="006C4E83">
      <w:pPr>
        <w:rPr>
          <w:lang w:eastAsia="zh-CN"/>
        </w:rPr>
      </w:pPr>
      <w:r w:rsidRPr="006C4E83">
        <w:rPr>
          <w:lang w:eastAsia="zh-CN"/>
        </w:rPr>
        <w:t xml:space="preserve">62.7.3. Пунктуация. Основные правила пунктуации. </w:t>
      </w:r>
    </w:p>
    <w:p w:rsidR="006C4E83" w:rsidRPr="006C4E83" w:rsidRDefault="006C4E83" w:rsidP="006C4E83">
      <w:pPr>
        <w:rPr>
          <w:lang w:eastAsia="zh-CN"/>
        </w:rPr>
      </w:pPr>
      <w:r w:rsidRPr="006C4E83">
        <w:rPr>
          <w:lang w:eastAsia="zh-CN"/>
        </w:rPr>
        <w:t>Пунктуация как раздел лингвистики (повторение, обобщение).</w:t>
      </w:r>
    </w:p>
    <w:p w:rsidR="006C4E83" w:rsidRPr="006C4E83" w:rsidRDefault="006C4E83" w:rsidP="006C4E83">
      <w:pPr>
        <w:rPr>
          <w:lang w:eastAsia="zh-CN"/>
        </w:rPr>
      </w:pPr>
      <w:r w:rsidRPr="006C4E83">
        <w:rPr>
          <w:lang w:eastAsia="zh-CN"/>
        </w:rPr>
        <w:t xml:space="preserve">Пунктуационный анализ предложения. </w:t>
      </w:r>
    </w:p>
    <w:p w:rsidR="006C4E83" w:rsidRPr="006C4E83" w:rsidRDefault="006C4E83" w:rsidP="006C4E83">
      <w:pPr>
        <w:rPr>
          <w:lang w:eastAsia="zh-CN"/>
        </w:rPr>
      </w:pPr>
      <w:r w:rsidRPr="006C4E83">
        <w:rPr>
          <w:lang w:eastAsia="zh-CN"/>
        </w:rPr>
        <w:t xml:space="preserve">Разделы якутской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6C4E83" w:rsidRPr="006C4E83" w:rsidRDefault="006C4E83" w:rsidP="006C4E83">
      <w:pPr>
        <w:rPr>
          <w:lang w:eastAsia="zh-CN"/>
        </w:rPr>
      </w:pPr>
      <w:r w:rsidRPr="006C4E83">
        <w:rPr>
          <w:lang w:eastAsia="zh-CN"/>
        </w:rPr>
        <w:t xml:space="preserve">Знаки препинания и их функции. Знаки препинания между подлежащим и сказуемым. </w:t>
      </w:r>
    </w:p>
    <w:p w:rsidR="006C4E83" w:rsidRPr="006C4E83" w:rsidRDefault="006C4E83" w:rsidP="006C4E83">
      <w:pPr>
        <w:rPr>
          <w:lang w:eastAsia="zh-CN"/>
        </w:rPr>
      </w:pPr>
      <w:r w:rsidRPr="006C4E83">
        <w:rPr>
          <w:lang w:eastAsia="zh-CN"/>
        </w:rPr>
        <w:t>Знаки препинания в предложениях с однородными членами.</w:t>
      </w:r>
    </w:p>
    <w:p w:rsidR="006C4E83" w:rsidRPr="006C4E83" w:rsidRDefault="006C4E83" w:rsidP="006C4E83">
      <w:pPr>
        <w:rPr>
          <w:lang w:eastAsia="zh-CN"/>
        </w:rPr>
      </w:pPr>
      <w:r w:rsidRPr="006C4E83">
        <w:rPr>
          <w:lang w:eastAsia="zh-CN"/>
        </w:rPr>
        <w:t>Знаки препинания при обособлении.</w:t>
      </w:r>
    </w:p>
    <w:p w:rsidR="006C4E83" w:rsidRPr="006C4E83" w:rsidRDefault="006C4E83" w:rsidP="006C4E83">
      <w:pPr>
        <w:rPr>
          <w:lang w:eastAsia="zh-CN"/>
        </w:rPr>
      </w:pPr>
      <w:r w:rsidRPr="006C4E83">
        <w:rPr>
          <w:lang w:eastAsia="zh-CN"/>
        </w:rPr>
        <w:t>Знаки препинания в предложениях с вводными конструкциями, обращениями, междометиями.</w:t>
      </w:r>
    </w:p>
    <w:p w:rsidR="006C4E83" w:rsidRPr="006C4E83" w:rsidRDefault="006C4E83" w:rsidP="006C4E83">
      <w:pPr>
        <w:rPr>
          <w:lang w:eastAsia="zh-CN"/>
        </w:rPr>
      </w:pPr>
      <w:r w:rsidRPr="006C4E83">
        <w:rPr>
          <w:lang w:eastAsia="zh-CN"/>
        </w:rPr>
        <w:t xml:space="preserve">Знаки препинания в сложном предложении. </w:t>
      </w:r>
    </w:p>
    <w:p w:rsidR="006C4E83" w:rsidRPr="006C4E83" w:rsidRDefault="006C4E83" w:rsidP="006C4E83">
      <w:pPr>
        <w:rPr>
          <w:lang w:eastAsia="zh-CN"/>
        </w:rPr>
      </w:pPr>
      <w:r w:rsidRPr="006C4E83">
        <w:rPr>
          <w:lang w:eastAsia="zh-CN"/>
        </w:rPr>
        <w:lastRenderedPageBreak/>
        <w:t xml:space="preserve">Знаки препинания в сложном предложении с разными видами связи. </w:t>
      </w:r>
    </w:p>
    <w:p w:rsidR="006C4E83" w:rsidRPr="006C4E83" w:rsidRDefault="006C4E83" w:rsidP="006C4E83">
      <w:pPr>
        <w:rPr>
          <w:lang w:eastAsia="zh-CN"/>
        </w:rPr>
      </w:pPr>
      <w:r w:rsidRPr="006C4E83">
        <w:rPr>
          <w:lang w:eastAsia="zh-CN"/>
        </w:rPr>
        <w:t>Знаки препинания при передаче чужой речи.</w:t>
      </w:r>
    </w:p>
    <w:p w:rsidR="006C4E83" w:rsidRPr="006C4E83" w:rsidRDefault="006C4E83" w:rsidP="006C4E83">
      <w:pPr>
        <w:rPr>
          <w:lang w:eastAsia="zh-CN"/>
        </w:rPr>
      </w:pPr>
      <w:r w:rsidRPr="006C4E83">
        <w:rPr>
          <w:lang w:eastAsia="zh-CN"/>
        </w:rPr>
        <w:t xml:space="preserve">62.7.4. Функциональная стилистика. Культура речи. </w:t>
      </w:r>
    </w:p>
    <w:p w:rsidR="006C4E83" w:rsidRPr="006C4E83" w:rsidRDefault="006C4E83" w:rsidP="006C4E83">
      <w:pPr>
        <w:rPr>
          <w:lang w:eastAsia="zh-CN"/>
        </w:rPr>
      </w:pPr>
      <w:r w:rsidRPr="006C4E83">
        <w:rPr>
          <w:lang w:eastAsia="zh-CN"/>
        </w:rPr>
        <w:t xml:space="preserve">Функциональная стилистика как раздел лингвистики. Стилистическая норма (повторение, обобщение). </w:t>
      </w:r>
    </w:p>
    <w:p w:rsidR="006C4E83" w:rsidRPr="006C4E83" w:rsidRDefault="006C4E83" w:rsidP="006C4E83">
      <w:pPr>
        <w:rPr>
          <w:lang w:eastAsia="zh-CN"/>
        </w:rPr>
      </w:pPr>
      <w:r w:rsidRPr="006C4E83">
        <w:rPr>
          <w:lang w:eastAsia="zh-CN"/>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C4E83" w:rsidRPr="006C4E83" w:rsidRDefault="006C4E83" w:rsidP="006C4E83">
      <w:pPr>
        <w:rPr>
          <w:lang w:eastAsia="zh-CN"/>
        </w:rPr>
      </w:pPr>
      <w:r w:rsidRPr="006C4E83">
        <w:rPr>
          <w:lang w:eastAsia="zh-CN"/>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6C4E83" w:rsidRPr="006C4E83" w:rsidRDefault="006C4E83" w:rsidP="006C4E83">
      <w:pPr>
        <w:rPr>
          <w:lang w:eastAsia="zh-CN"/>
        </w:rPr>
      </w:pPr>
      <w:r w:rsidRPr="006C4E83">
        <w:rPr>
          <w:lang w:eastAsia="zh-C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C4E83" w:rsidRPr="006C4E83" w:rsidRDefault="006C4E83" w:rsidP="006C4E83">
      <w:pPr>
        <w:rPr>
          <w:lang w:eastAsia="zh-CN"/>
        </w:rPr>
      </w:pPr>
      <w:r w:rsidRPr="006C4E83">
        <w:rPr>
          <w:lang w:eastAsia="zh-C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C4E83" w:rsidRPr="006C4E83" w:rsidRDefault="006C4E83" w:rsidP="006C4E83">
      <w:pPr>
        <w:rPr>
          <w:lang w:eastAsia="zh-CN"/>
        </w:rPr>
      </w:pPr>
      <w:r w:rsidRPr="006C4E83">
        <w:rPr>
          <w:lang w:eastAsia="zh-CN"/>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C4E83" w:rsidRPr="006C4E83" w:rsidRDefault="006C4E83" w:rsidP="006C4E83">
      <w:pPr>
        <w:rPr>
          <w:lang w:eastAsia="zh-CN"/>
        </w:rPr>
      </w:pPr>
      <w:r w:rsidRPr="006C4E83">
        <w:rPr>
          <w:lang w:eastAsia="zh-CN"/>
        </w:rPr>
        <w:t>62.8. Планируемые результаты освоения программы по родному (якутскому) языку на уровне среднего общего образования.</w:t>
      </w:r>
    </w:p>
    <w:p w:rsidR="006C4E83" w:rsidRPr="006C4E83" w:rsidRDefault="006C4E83" w:rsidP="006C4E83">
      <w:pPr>
        <w:rPr>
          <w:lang w:eastAsia="zh-CN"/>
        </w:rPr>
      </w:pPr>
      <w:r w:rsidRPr="006C4E83">
        <w:rPr>
          <w:lang w:eastAsia="zh-CN"/>
        </w:rPr>
        <w:t>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zh-CN"/>
        </w:rPr>
      </w:pPr>
      <w:r w:rsidRPr="006C4E83">
        <w:rPr>
          <w:lang w:eastAsia="zh-CN"/>
        </w:rPr>
        <w:t>1) гражданского воспитания:</w:t>
      </w:r>
    </w:p>
    <w:p w:rsidR="006C4E83" w:rsidRPr="006C4E83" w:rsidRDefault="006C4E83" w:rsidP="006C4E83">
      <w:pPr>
        <w:rPr>
          <w:lang w:eastAsia="zh-CN"/>
        </w:rPr>
      </w:pPr>
      <w:r w:rsidRPr="006C4E83">
        <w:rPr>
          <w:lang w:eastAsia="zh-CN"/>
        </w:rPr>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pPr>
        <w:rPr>
          <w:lang w:eastAsia="zh-CN"/>
        </w:rPr>
      </w:pPr>
      <w:r w:rsidRPr="006C4E83">
        <w:rPr>
          <w:lang w:eastAsia="zh-CN"/>
        </w:rPr>
        <w:t>осознание своих конституционных прав и обязанностей, уважение закона и правопорядка;</w:t>
      </w:r>
    </w:p>
    <w:p w:rsidR="006C4E83" w:rsidRPr="006C4E83" w:rsidRDefault="006C4E83" w:rsidP="006C4E83">
      <w:pPr>
        <w:rPr>
          <w:lang w:eastAsia="zh-CN"/>
        </w:rPr>
      </w:pPr>
      <w:r w:rsidRPr="006C4E83">
        <w:rPr>
          <w:lang w:eastAsia="zh-CN"/>
        </w:rPr>
        <w:lastRenderedPageBreak/>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zh-CN"/>
        </w:rPr>
      </w:pPr>
      <w:r w:rsidRPr="006C4E83">
        <w:rPr>
          <w:lang w:eastAsia="zh-C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zh-CN"/>
        </w:rPr>
      </w:pPr>
      <w:r w:rsidRPr="006C4E83">
        <w:rPr>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zh-CN"/>
        </w:rPr>
      </w:pPr>
      <w:r w:rsidRPr="006C4E83">
        <w:rPr>
          <w:lang w:eastAsia="zh-CN"/>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zh-CN"/>
        </w:rPr>
      </w:pPr>
      <w:r w:rsidRPr="006C4E83">
        <w:rPr>
          <w:lang w:eastAsia="zh-CN"/>
        </w:rPr>
        <w:t>готовность к гуманитарной и волонтёрской деятельности;</w:t>
      </w:r>
    </w:p>
    <w:p w:rsidR="006C4E83" w:rsidRPr="006C4E83" w:rsidRDefault="006C4E83" w:rsidP="006C4E83">
      <w:pPr>
        <w:rPr>
          <w:lang w:eastAsia="zh-CN"/>
        </w:rPr>
      </w:pPr>
      <w:r w:rsidRPr="006C4E83">
        <w:rPr>
          <w:lang w:eastAsia="zh-CN"/>
        </w:rPr>
        <w:t>2) патриотического воспитания:</w:t>
      </w:r>
    </w:p>
    <w:p w:rsidR="006C4E83" w:rsidRPr="006C4E83" w:rsidRDefault="006C4E83" w:rsidP="006C4E83">
      <w:pPr>
        <w:rPr>
          <w:lang w:eastAsia="zh-CN"/>
        </w:rPr>
      </w:pPr>
      <w:r w:rsidRPr="006C4E83">
        <w:rPr>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zh-CN"/>
        </w:rPr>
      </w:pPr>
      <w:r w:rsidRPr="006C4E83">
        <w:rPr>
          <w:lang w:eastAsia="zh-C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zh-CN"/>
        </w:rPr>
      </w:pPr>
      <w:r w:rsidRPr="006C4E83">
        <w:rPr>
          <w:lang w:eastAsia="zh-CN"/>
        </w:rPr>
        <w:t>идейная убеждённость, готовность к служению Отечеству и его защите, ответственность за его судьбу;</w:t>
      </w:r>
    </w:p>
    <w:p w:rsidR="006C4E83" w:rsidRPr="006C4E83" w:rsidRDefault="006C4E83" w:rsidP="006C4E83">
      <w:pPr>
        <w:rPr>
          <w:lang w:eastAsia="zh-CN"/>
        </w:rPr>
      </w:pPr>
      <w:r w:rsidRPr="006C4E83">
        <w:rPr>
          <w:lang w:eastAsia="zh-CN"/>
        </w:rPr>
        <w:t>3) духовно-нравственного воспитания:</w:t>
      </w:r>
    </w:p>
    <w:p w:rsidR="006C4E83" w:rsidRPr="006C4E83" w:rsidRDefault="006C4E83" w:rsidP="006C4E83">
      <w:pPr>
        <w:rPr>
          <w:lang w:eastAsia="zh-CN"/>
        </w:rPr>
      </w:pPr>
      <w:r w:rsidRPr="006C4E83">
        <w:rPr>
          <w:lang w:eastAsia="zh-CN"/>
        </w:rPr>
        <w:t xml:space="preserve">осознание духовных ценностей российского народа; </w:t>
      </w:r>
    </w:p>
    <w:p w:rsidR="006C4E83" w:rsidRPr="006C4E83" w:rsidRDefault="006C4E83" w:rsidP="006C4E83">
      <w:pPr>
        <w:rPr>
          <w:lang w:eastAsia="zh-CN"/>
        </w:rPr>
      </w:pPr>
      <w:r w:rsidRPr="006C4E83">
        <w:rPr>
          <w:lang w:eastAsia="zh-CN"/>
        </w:rPr>
        <w:t>сформированность нравственного сознания, норм этичного поведения;</w:t>
      </w:r>
    </w:p>
    <w:p w:rsidR="006C4E83" w:rsidRPr="006C4E83" w:rsidRDefault="006C4E83" w:rsidP="006C4E83">
      <w:pPr>
        <w:rPr>
          <w:lang w:eastAsia="zh-CN"/>
        </w:rPr>
      </w:pPr>
      <w:r w:rsidRPr="006C4E83">
        <w:rPr>
          <w:lang w:eastAsia="zh-CN"/>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zh-CN"/>
        </w:rPr>
      </w:pPr>
      <w:r w:rsidRPr="006C4E83">
        <w:rPr>
          <w:lang w:eastAsia="zh-CN"/>
        </w:rPr>
        <w:t>осознание личного вклада в построение устойчивого будущего;</w:t>
      </w:r>
    </w:p>
    <w:p w:rsidR="006C4E83" w:rsidRPr="006C4E83" w:rsidRDefault="006C4E83" w:rsidP="006C4E83">
      <w:pPr>
        <w:rPr>
          <w:lang w:eastAsia="zh-CN"/>
        </w:rPr>
      </w:pPr>
      <w:r w:rsidRPr="006C4E83">
        <w:rPr>
          <w:lang w:eastAsia="zh-C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zh-CN"/>
        </w:rPr>
      </w:pPr>
      <w:r w:rsidRPr="006C4E83">
        <w:rPr>
          <w:lang w:eastAsia="zh-CN"/>
        </w:rPr>
        <w:t>4) эстетического воспитания:</w:t>
      </w:r>
    </w:p>
    <w:p w:rsidR="006C4E83" w:rsidRPr="006C4E83" w:rsidRDefault="006C4E83" w:rsidP="006C4E83">
      <w:pPr>
        <w:rPr>
          <w:lang w:eastAsia="zh-CN"/>
        </w:rPr>
      </w:pPr>
      <w:r w:rsidRPr="006C4E83">
        <w:rPr>
          <w:lang w:eastAsia="zh-CN"/>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zh-CN"/>
        </w:rPr>
      </w:pPr>
      <w:r w:rsidRPr="006C4E83">
        <w:rPr>
          <w:lang w:eastAsia="zh-C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zh-CN"/>
        </w:rPr>
      </w:pPr>
      <w:r w:rsidRPr="006C4E83">
        <w:rPr>
          <w:lang w:eastAsia="zh-C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C4E83" w:rsidRPr="006C4E83" w:rsidRDefault="006C4E83" w:rsidP="006C4E83">
      <w:pPr>
        <w:rPr>
          <w:lang w:eastAsia="zh-CN"/>
        </w:rPr>
      </w:pPr>
      <w:r w:rsidRPr="006C4E83">
        <w:rPr>
          <w:lang w:eastAsia="zh-CN"/>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6C4E83" w:rsidRPr="006C4E83" w:rsidRDefault="006C4E83" w:rsidP="006C4E83">
      <w:pPr>
        <w:rPr>
          <w:lang w:eastAsia="zh-CN"/>
        </w:rPr>
      </w:pPr>
      <w:r w:rsidRPr="006C4E83">
        <w:rPr>
          <w:lang w:eastAsia="zh-CN"/>
        </w:rPr>
        <w:t>5) физического воспитания:</w:t>
      </w:r>
    </w:p>
    <w:p w:rsidR="006C4E83" w:rsidRPr="006C4E83" w:rsidRDefault="006C4E83" w:rsidP="006C4E83">
      <w:pPr>
        <w:rPr>
          <w:lang w:eastAsia="zh-CN"/>
        </w:rPr>
      </w:pPr>
      <w:r w:rsidRPr="006C4E83">
        <w:rPr>
          <w:lang w:eastAsia="zh-CN"/>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zh-CN"/>
        </w:rPr>
      </w:pPr>
      <w:r w:rsidRPr="006C4E83">
        <w:rPr>
          <w:lang w:eastAsia="zh-CN"/>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zh-CN"/>
        </w:rPr>
      </w:pPr>
      <w:r w:rsidRPr="006C4E83">
        <w:rPr>
          <w:lang w:eastAsia="zh-CN"/>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zh-CN"/>
        </w:rPr>
      </w:pPr>
      <w:r w:rsidRPr="006C4E83">
        <w:rPr>
          <w:lang w:eastAsia="zh-CN"/>
        </w:rPr>
        <w:t>6) трудового воспитания:</w:t>
      </w:r>
    </w:p>
    <w:p w:rsidR="006C4E83" w:rsidRPr="006C4E83" w:rsidRDefault="006C4E83" w:rsidP="006C4E83">
      <w:pPr>
        <w:rPr>
          <w:lang w:eastAsia="zh-CN"/>
        </w:rPr>
      </w:pPr>
      <w:r w:rsidRPr="006C4E83">
        <w:rPr>
          <w:lang w:eastAsia="zh-CN"/>
        </w:rPr>
        <w:t>готовность к труду, осознание ценности мастерства, трудолюбие;</w:t>
      </w:r>
    </w:p>
    <w:p w:rsidR="006C4E83" w:rsidRPr="006C4E83" w:rsidRDefault="006C4E83" w:rsidP="006C4E83">
      <w:pPr>
        <w:rPr>
          <w:lang w:eastAsia="zh-CN"/>
        </w:rPr>
      </w:pPr>
      <w:r w:rsidRPr="006C4E83">
        <w:rPr>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6C4E83" w:rsidRPr="006C4E83" w:rsidRDefault="006C4E83" w:rsidP="006C4E83">
      <w:pPr>
        <w:rPr>
          <w:lang w:eastAsia="zh-CN"/>
        </w:rPr>
      </w:pPr>
      <w:r w:rsidRPr="006C4E83">
        <w:rPr>
          <w:lang w:eastAsia="zh-CN"/>
        </w:rPr>
        <w:t>интерес к различным сферам профессиональной деятельности, в том числе к деятельности филологов, журналистов, писателей, переводчиков;</w:t>
      </w:r>
    </w:p>
    <w:p w:rsidR="006C4E83" w:rsidRPr="006C4E83" w:rsidRDefault="006C4E83" w:rsidP="006C4E83">
      <w:pPr>
        <w:rPr>
          <w:lang w:eastAsia="zh-CN"/>
        </w:rPr>
      </w:pPr>
      <w:r w:rsidRPr="006C4E83">
        <w:rPr>
          <w:lang w:eastAsia="zh-CN"/>
        </w:rPr>
        <w:t>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zh-CN"/>
        </w:rPr>
      </w:pPr>
      <w:r w:rsidRPr="006C4E83">
        <w:rPr>
          <w:lang w:eastAsia="zh-CN"/>
        </w:rPr>
        <w:t>готовность и способность к образованию и самообразованию на протяжении всей жизни;</w:t>
      </w:r>
    </w:p>
    <w:p w:rsidR="006C4E83" w:rsidRPr="006C4E83" w:rsidRDefault="006C4E83" w:rsidP="006C4E83">
      <w:pPr>
        <w:rPr>
          <w:lang w:eastAsia="zh-CN"/>
        </w:rPr>
      </w:pPr>
      <w:r w:rsidRPr="006C4E83">
        <w:rPr>
          <w:lang w:eastAsia="zh-CN"/>
        </w:rPr>
        <w:t>7) экологического воспитания:</w:t>
      </w:r>
    </w:p>
    <w:p w:rsidR="006C4E83" w:rsidRPr="006C4E83" w:rsidRDefault="006C4E83" w:rsidP="006C4E83">
      <w:pPr>
        <w:rPr>
          <w:lang w:eastAsia="zh-CN"/>
        </w:rPr>
      </w:pPr>
      <w:r w:rsidRPr="006C4E83">
        <w:rPr>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zh-CN"/>
        </w:rPr>
      </w:pPr>
      <w:r w:rsidRPr="006C4E83">
        <w:rPr>
          <w:lang w:eastAsia="zh-CN"/>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zh-CN"/>
        </w:rPr>
      </w:pPr>
      <w:r w:rsidRPr="006C4E83">
        <w:rPr>
          <w:lang w:eastAsia="zh-CN"/>
        </w:rPr>
        <w:t>активное неприятие действий, приносящих вред окружающей среде;</w:t>
      </w:r>
    </w:p>
    <w:p w:rsidR="006C4E83" w:rsidRPr="006C4E83" w:rsidRDefault="006C4E83" w:rsidP="006C4E83">
      <w:pPr>
        <w:rPr>
          <w:lang w:eastAsia="zh-CN"/>
        </w:rPr>
      </w:pPr>
      <w:r w:rsidRPr="006C4E83">
        <w:rPr>
          <w:lang w:eastAsia="zh-CN"/>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zh-CN"/>
        </w:rPr>
      </w:pPr>
      <w:r w:rsidRPr="006C4E83">
        <w:rPr>
          <w:lang w:eastAsia="zh-CN"/>
        </w:rPr>
        <w:t>расширение опыта деятельности экологической направленности;</w:t>
      </w:r>
    </w:p>
    <w:p w:rsidR="006C4E83" w:rsidRPr="006C4E83" w:rsidRDefault="006C4E83" w:rsidP="006C4E83">
      <w:pPr>
        <w:rPr>
          <w:lang w:eastAsia="zh-CN"/>
        </w:rPr>
      </w:pPr>
      <w:r w:rsidRPr="006C4E83">
        <w:rPr>
          <w:lang w:eastAsia="zh-CN"/>
        </w:rPr>
        <w:t>8) ценности научного познания:</w:t>
      </w:r>
    </w:p>
    <w:p w:rsidR="006C4E83" w:rsidRPr="006C4E83" w:rsidRDefault="006C4E83" w:rsidP="006C4E83">
      <w:pPr>
        <w:rPr>
          <w:lang w:eastAsia="zh-CN"/>
        </w:rPr>
      </w:pPr>
      <w:r w:rsidRPr="006C4E83">
        <w:rPr>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zh-CN"/>
        </w:rPr>
      </w:pPr>
      <w:r w:rsidRPr="006C4E83">
        <w:rPr>
          <w:lang w:eastAsia="zh-CN"/>
        </w:rPr>
        <w:lastRenderedPageBreak/>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zh-CN"/>
        </w:rPr>
      </w:pPr>
      <w:r w:rsidRPr="006C4E83">
        <w:rPr>
          <w:lang w:eastAsia="zh-CN"/>
        </w:rPr>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rsidR="006C4E83" w:rsidRPr="006C4E83" w:rsidRDefault="006C4E83" w:rsidP="006C4E83">
      <w:pPr>
        <w:rPr>
          <w:lang w:eastAsia="zh-CN"/>
        </w:rPr>
      </w:pPr>
      <w:r w:rsidRPr="006C4E83">
        <w:rPr>
          <w:lang w:eastAsia="zh-CN"/>
        </w:rP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zh-CN"/>
        </w:rPr>
      </w:pPr>
      <w:r w:rsidRPr="006C4E83">
        <w:rPr>
          <w:lang w:eastAsia="zh-C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C4E83" w:rsidRPr="006C4E83" w:rsidRDefault="006C4E83" w:rsidP="006C4E83">
      <w:pPr>
        <w:rPr>
          <w:lang w:eastAsia="zh-CN"/>
        </w:rPr>
      </w:pPr>
      <w:r w:rsidRPr="006C4E83">
        <w:rPr>
          <w:lang w:eastAsia="zh-C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zh-CN"/>
        </w:rPr>
      </w:pPr>
      <w:r w:rsidRPr="006C4E83">
        <w:rPr>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zh-CN"/>
        </w:rPr>
      </w:pPr>
      <w:r w:rsidRPr="006C4E83">
        <w:rPr>
          <w:lang w:eastAsia="zh-C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zh-CN"/>
        </w:rPr>
      </w:pPr>
      <w:r w:rsidRPr="006C4E83">
        <w:rPr>
          <w:lang w:eastAsia="zh-C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C4E83" w:rsidRPr="006C4E83" w:rsidRDefault="006C4E83" w:rsidP="006C4E83">
      <w:pPr>
        <w:rPr>
          <w:lang w:eastAsia="zh-CN"/>
        </w:rPr>
      </w:pPr>
      <w:r w:rsidRPr="006C4E83">
        <w:rPr>
          <w:lang w:eastAsia="zh-CN"/>
        </w:rP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zh-CN"/>
        </w:rPr>
      </w:pPr>
      <w:r w:rsidRPr="006C4E83">
        <w:rPr>
          <w:lang w:eastAsia="zh-CN"/>
        </w:rPr>
        <w:t>62.8.3.1.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самостоятельно формулировать и актуализировать проблему, рассматривать её всесторонне;</w:t>
      </w:r>
    </w:p>
    <w:p w:rsidR="006C4E83" w:rsidRPr="006C4E83" w:rsidRDefault="006C4E83" w:rsidP="006C4E83">
      <w:pPr>
        <w:rPr>
          <w:lang w:eastAsia="zh-CN"/>
        </w:rPr>
      </w:pPr>
      <w:r w:rsidRPr="006C4E83">
        <w:rPr>
          <w:lang w:eastAsia="zh-CN"/>
        </w:rPr>
        <w:t>устанавливать существенный признак или основание для сравнения, классификации и обобщения;</w:t>
      </w:r>
    </w:p>
    <w:p w:rsidR="006C4E83" w:rsidRPr="006C4E83" w:rsidRDefault="006C4E83" w:rsidP="006C4E83">
      <w:pPr>
        <w:rPr>
          <w:lang w:eastAsia="zh-CN"/>
        </w:rPr>
      </w:pPr>
      <w:r w:rsidRPr="006C4E83">
        <w:rPr>
          <w:lang w:eastAsia="zh-CN"/>
        </w:rPr>
        <w:t xml:space="preserve">определять цели деятельности, задавать параметры и критерии их достижения; </w:t>
      </w:r>
    </w:p>
    <w:p w:rsidR="006C4E83" w:rsidRPr="006C4E83" w:rsidRDefault="006C4E83" w:rsidP="006C4E83">
      <w:pPr>
        <w:rPr>
          <w:lang w:eastAsia="zh-CN"/>
        </w:rPr>
      </w:pPr>
      <w:r w:rsidRPr="006C4E83">
        <w:rPr>
          <w:lang w:eastAsia="zh-CN"/>
        </w:rPr>
        <w:t>выявлять закономерности и противоречия языковых явлений, данных в наблюдении;</w:t>
      </w:r>
    </w:p>
    <w:p w:rsidR="006C4E83" w:rsidRPr="006C4E83" w:rsidRDefault="006C4E83" w:rsidP="006C4E83">
      <w:pPr>
        <w:rPr>
          <w:lang w:eastAsia="zh-CN"/>
        </w:rPr>
      </w:pPr>
      <w:r w:rsidRPr="006C4E83">
        <w:rPr>
          <w:lang w:eastAsia="zh-CN"/>
        </w:rPr>
        <w:t>вносить коррективы в деятельность, оценивать риски и соответствие результатов целям;</w:t>
      </w:r>
    </w:p>
    <w:p w:rsidR="006C4E83" w:rsidRPr="006C4E83" w:rsidRDefault="006C4E83" w:rsidP="006C4E83">
      <w:pPr>
        <w:rPr>
          <w:lang w:eastAsia="zh-CN"/>
        </w:rPr>
      </w:pPr>
      <w:r w:rsidRPr="006C4E83">
        <w:rPr>
          <w:lang w:eastAsia="zh-CN"/>
        </w:rPr>
        <w:t>развивать креативное мышление при решении жизненных проблем с учётом собственного речевого и читательского опыта.</w:t>
      </w:r>
    </w:p>
    <w:p w:rsidR="006C4E83" w:rsidRPr="006C4E83" w:rsidRDefault="006C4E83" w:rsidP="006C4E83">
      <w:pPr>
        <w:rPr>
          <w:lang w:eastAsia="zh-CN"/>
        </w:rPr>
      </w:pPr>
      <w:r w:rsidRPr="006C4E83">
        <w:rPr>
          <w:lang w:eastAsia="zh-CN"/>
        </w:rPr>
        <w:lastRenderedPageBreak/>
        <w:t>62.8.3.2.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zh-CN"/>
        </w:rPr>
      </w:pPr>
      <w:r w:rsidRPr="006C4E83">
        <w:t xml:space="preserve">осуществлять различные виды </w:t>
      </w:r>
      <w:r w:rsidRPr="006C4E83">
        <w:rPr>
          <w:lang w:eastAsia="zh-CN"/>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zh-CN"/>
        </w:rPr>
      </w:pPr>
      <w:r w:rsidRPr="006C4E83">
        <w:rPr>
          <w:lang w:eastAsia="zh-CN"/>
        </w:rPr>
        <w:t>владеть научной, в том числе лингвистической, терминологией, общенаучными ключевыми понятиями и методами;</w:t>
      </w:r>
    </w:p>
    <w:p w:rsidR="006C4E83" w:rsidRPr="006C4E83" w:rsidRDefault="006C4E83" w:rsidP="006C4E83">
      <w:pPr>
        <w:rPr>
          <w:lang w:eastAsia="zh-CN"/>
        </w:rPr>
      </w:pPr>
      <w:r w:rsidRPr="006C4E83">
        <w:rPr>
          <w:lang w:eastAsia="zh-CN"/>
        </w:rPr>
        <w:t xml:space="preserve">ставить и формулировать собственные задачи в образовательной деятельности и жизненных ситуациях; </w:t>
      </w:r>
    </w:p>
    <w:p w:rsidR="006C4E83" w:rsidRPr="006C4E83" w:rsidRDefault="006C4E83" w:rsidP="006C4E83">
      <w:pPr>
        <w:rPr>
          <w:lang w:eastAsia="zh-CN"/>
        </w:rPr>
      </w:pPr>
      <w:r w:rsidRPr="006C4E83">
        <w:rPr>
          <w:lang w:eastAsia="zh-C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zh-CN"/>
        </w:rPr>
      </w:pPr>
      <w:r w:rsidRPr="006C4E83">
        <w:rPr>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zh-CN"/>
        </w:rPr>
      </w:pPr>
      <w:r w:rsidRPr="006C4E83">
        <w:rPr>
          <w:lang w:eastAsia="zh-CN"/>
        </w:rPr>
        <w:t>давать оценку новым ситуациям, оценивать приобретённый опыт;</w:t>
      </w:r>
    </w:p>
    <w:p w:rsidR="006C4E83" w:rsidRPr="006C4E83" w:rsidRDefault="006C4E83" w:rsidP="006C4E83">
      <w:pPr>
        <w:rPr>
          <w:lang w:eastAsia="zh-CN"/>
        </w:rPr>
      </w:pPr>
      <w:r w:rsidRPr="006C4E83">
        <w:rPr>
          <w:lang w:eastAsia="zh-CN"/>
        </w:rPr>
        <w:t>уметь интегрировать знания из разных предметных областей;</w:t>
      </w:r>
    </w:p>
    <w:p w:rsidR="006C4E83" w:rsidRPr="006C4E83" w:rsidRDefault="006C4E83" w:rsidP="006C4E83">
      <w:pPr>
        <w:rPr>
          <w:lang w:eastAsia="zh-CN"/>
        </w:rPr>
      </w:pPr>
      <w:r w:rsidRPr="006C4E83">
        <w:rPr>
          <w:lang w:eastAsia="zh-CN"/>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zh-CN"/>
        </w:rPr>
      </w:pPr>
      <w:r w:rsidRPr="006C4E83">
        <w:rPr>
          <w:lang w:eastAsia="zh-CN"/>
        </w:rPr>
        <w:t xml:space="preserve">62.8.3.3. У обучающегося будут </w:t>
      </w:r>
      <w:r w:rsidRPr="006C4E83">
        <w:t xml:space="preserve">сформированы умения </w:t>
      </w:r>
      <w:r w:rsidRPr="006C4E83">
        <w:rPr>
          <w:lang w:eastAsia="zh-CN"/>
        </w:rPr>
        <w:t>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zh-CN"/>
        </w:rPr>
      </w:pPr>
      <w:r w:rsidRPr="006C4E83">
        <w:rPr>
          <w:lang w:eastAsia="zh-C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zh-CN"/>
        </w:rPr>
      </w:pPr>
      <w:r w:rsidRPr="006C4E83">
        <w:rPr>
          <w:lang w:eastAsia="zh-CN"/>
        </w:rPr>
        <w:t>оценивать достоверность информации, её соответствие правовым и морально-этическим нормам;</w:t>
      </w:r>
    </w:p>
    <w:p w:rsidR="006C4E83" w:rsidRPr="006C4E83" w:rsidRDefault="006C4E83" w:rsidP="006C4E83">
      <w:pPr>
        <w:rPr>
          <w:lang w:eastAsia="zh-CN"/>
        </w:rPr>
      </w:pPr>
      <w:r w:rsidRPr="006C4E83">
        <w:rPr>
          <w:lang w:eastAsia="zh-C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zh-CN"/>
        </w:rPr>
      </w:pPr>
      <w:r w:rsidRPr="006C4E83">
        <w:rPr>
          <w:lang w:eastAsia="zh-CN"/>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zh-CN"/>
        </w:rPr>
      </w:pPr>
      <w:r w:rsidRPr="006C4E83">
        <w:rPr>
          <w:lang w:eastAsia="zh-CN"/>
        </w:rPr>
        <w:lastRenderedPageBreak/>
        <w:t xml:space="preserve">62.8.3.4. У обучающегося будут </w:t>
      </w:r>
      <w:r w:rsidRPr="006C4E83">
        <w:t xml:space="preserve">сформированы умения </w:t>
      </w:r>
      <w:r w:rsidRPr="006C4E83">
        <w:rPr>
          <w:lang w:eastAsia="zh-CN"/>
        </w:rPr>
        <w:t>общения как часть коммуникативных универсальных учебных действий:</w:t>
      </w:r>
    </w:p>
    <w:p w:rsidR="006C4E83" w:rsidRPr="006C4E83" w:rsidRDefault="006C4E83" w:rsidP="006C4E83">
      <w:pPr>
        <w:rPr>
          <w:lang w:eastAsia="zh-CN"/>
        </w:rPr>
      </w:pPr>
      <w:r w:rsidRPr="006C4E83">
        <w:rPr>
          <w:lang w:eastAsia="zh-CN"/>
        </w:rPr>
        <w:t>осуществлять коммуникацию во всех сферах жизни;</w:t>
      </w:r>
    </w:p>
    <w:p w:rsidR="006C4E83" w:rsidRPr="006C4E83" w:rsidRDefault="006C4E83" w:rsidP="006C4E83">
      <w:pPr>
        <w:rPr>
          <w:lang w:eastAsia="zh-CN"/>
        </w:rPr>
      </w:pPr>
      <w:r w:rsidRPr="006C4E83">
        <w:rPr>
          <w:lang w:eastAsia="zh-C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zh-CN"/>
        </w:rPr>
      </w:pPr>
      <w:r w:rsidRPr="006C4E83">
        <w:rPr>
          <w:lang w:eastAsia="zh-CN"/>
        </w:rPr>
        <w:t>владеть различными способами общения и взаимодействия;</w:t>
      </w:r>
    </w:p>
    <w:p w:rsidR="006C4E83" w:rsidRPr="006C4E83" w:rsidRDefault="006C4E83" w:rsidP="006C4E83">
      <w:pPr>
        <w:rPr>
          <w:lang w:eastAsia="zh-CN"/>
        </w:rPr>
      </w:pPr>
      <w:r w:rsidRPr="006C4E83">
        <w:rPr>
          <w:lang w:eastAsia="zh-CN"/>
        </w:rPr>
        <w:t>аргументированно вести диалог, развёрнуто и логично излагать свою точку зрения с использованием языковых средств.</w:t>
      </w:r>
    </w:p>
    <w:p w:rsidR="006C4E83" w:rsidRPr="006C4E83" w:rsidRDefault="006C4E83" w:rsidP="006C4E83">
      <w:pPr>
        <w:rPr>
          <w:lang w:eastAsia="zh-CN"/>
        </w:rPr>
      </w:pPr>
      <w:r w:rsidRPr="006C4E83">
        <w:rPr>
          <w:lang w:eastAsia="zh-CN"/>
        </w:rPr>
        <w:t xml:space="preserve">62.8.3.5. У обучающегося будут </w:t>
      </w:r>
      <w:r w:rsidRPr="006C4E83">
        <w:t xml:space="preserve">сформированы умения </w:t>
      </w:r>
      <w:r w:rsidRPr="006C4E83">
        <w:rPr>
          <w:lang w:eastAsia="zh-CN"/>
        </w:rPr>
        <w:t>самоорганизации как части регулятивных универсальных учебных действий:</w:t>
      </w:r>
    </w:p>
    <w:p w:rsidR="006C4E83" w:rsidRPr="006C4E83" w:rsidRDefault="006C4E83" w:rsidP="006C4E83">
      <w:pPr>
        <w:rPr>
          <w:lang w:eastAsia="zh-CN"/>
        </w:rPr>
      </w:pPr>
      <w:r w:rsidRPr="006C4E83">
        <w:rPr>
          <w:lang w:eastAsia="zh-C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zh-CN"/>
        </w:rPr>
      </w:pPr>
      <w:r w:rsidRPr="006C4E83">
        <w:rPr>
          <w:lang w:eastAsia="zh-CN"/>
        </w:rPr>
        <w:t xml:space="preserve">расширять рамки учебного предмета на основе личных предпочтений; </w:t>
      </w:r>
    </w:p>
    <w:p w:rsidR="006C4E83" w:rsidRPr="006C4E83" w:rsidRDefault="006C4E83" w:rsidP="006C4E83">
      <w:pPr>
        <w:rPr>
          <w:lang w:eastAsia="zh-CN"/>
        </w:rPr>
      </w:pPr>
      <w:r w:rsidRPr="006C4E83">
        <w:rPr>
          <w:lang w:eastAsia="zh-CN"/>
        </w:rPr>
        <w:t>делать осознанный выбор, аргументировать его, брать ответственность за результаты выбора;</w:t>
      </w:r>
    </w:p>
    <w:p w:rsidR="006C4E83" w:rsidRPr="006C4E83" w:rsidRDefault="006C4E83" w:rsidP="006C4E83">
      <w:pPr>
        <w:rPr>
          <w:lang w:eastAsia="zh-CN"/>
        </w:rPr>
      </w:pPr>
      <w:r w:rsidRPr="006C4E83">
        <w:rPr>
          <w:lang w:eastAsia="zh-CN"/>
        </w:rPr>
        <w:t>оценивать приобретённый опыт;</w:t>
      </w:r>
    </w:p>
    <w:p w:rsidR="006C4E83" w:rsidRPr="006C4E83" w:rsidRDefault="006C4E83" w:rsidP="006C4E83">
      <w:pPr>
        <w:rPr>
          <w:lang w:eastAsia="zh-CN"/>
        </w:rPr>
      </w:pPr>
      <w:r w:rsidRPr="006C4E83">
        <w:rPr>
          <w:lang w:eastAsia="zh-C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C4E83" w:rsidRPr="006C4E83" w:rsidRDefault="006C4E83" w:rsidP="006C4E83">
      <w:pPr>
        <w:rPr>
          <w:lang w:eastAsia="zh-CN"/>
        </w:rPr>
      </w:pPr>
      <w:r w:rsidRPr="006C4E83">
        <w:rPr>
          <w:lang w:eastAsia="zh-CN"/>
        </w:rPr>
        <w:t xml:space="preserve">62.8.3.6. У обучающегося будут </w:t>
      </w:r>
      <w:r w:rsidRPr="006C4E83">
        <w:t xml:space="preserve">сформированы умения </w:t>
      </w:r>
      <w:r w:rsidRPr="006C4E83">
        <w:rPr>
          <w:lang w:eastAsia="zh-CN"/>
        </w:rPr>
        <w:t>самоконтроля как части регулятивных универсальных учебных действий:</w:t>
      </w:r>
    </w:p>
    <w:p w:rsidR="006C4E83" w:rsidRPr="006C4E83" w:rsidRDefault="006C4E83" w:rsidP="006C4E83">
      <w:pPr>
        <w:rPr>
          <w:lang w:eastAsia="zh-CN"/>
        </w:rPr>
      </w:pPr>
      <w:r w:rsidRPr="006C4E83">
        <w:rPr>
          <w:lang w:eastAsia="zh-CN"/>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zh-CN"/>
        </w:rPr>
      </w:pPr>
      <w:r w:rsidRPr="006C4E83">
        <w:rPr>
          <w:lang w:eastAsia="zh-CN"/>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zh-CN"/>
        </w:rPr>
      </w:pPr>
      <w:r w:rsidRPr="006C4E83">
        <w:rPr>
          <w:lang w:eastAsia="zh-CN"/>
        </w:rPr>
        <w:t>использовать приёмы рефлексии для оценки ситуации, выбора верного решения;</w:t>
      </w:r>
    </w:p>
    <w:p w:rsidR="006C4E83" w:rsidRPr="006C4E83" w:rsidRDefault="006C4E83" w:rsidP="006C4E83">
      <w:pPr>
        <w:rPr>
          <w:lang w:eastAsia="zh-CN"/>
        </w:rPr>
      </w:pPr>
      <w:r w:rsidRPr="006C4E83">
        <w:rPr>
          <w:lang w:eastAsia="zh-CN"/>
        </w:rPr>
        <w:t>оценивать риски и своевременно принимать решение по их снижению.</w:t>
      </w:r>
    </w:p>
    <w:p w:rsidR="006C4E83" w:rsidRPr="006C4E83" w:rsidRDefault="006C4E83" w:rsidP="006C4E83">
      <w:pPr>
        <w:rPr>
          <w:lang w:eastAsia="zh-CN"/>
        </w:rPr>
      </w:pPr>
      <w:r w:rsidRPr="006C4E83">
        <w:rPr>
          <w:lang w:eastAsia="zh-CN"/>
        </w:rPr>
        <w:t xml:space="preserve">62.8.3.7. У обучающегося будут </w:t>
      </w:r>
      <w:r w:rsidRPr="006C4E83">
        <w:t xml:space="preserve">сформированы умения </w:t>
      </w:r>
      <w:r w:rsidRPr="006C4E83">
        <w:rPr>
          <w:lang w:eastAsia="zh-CN"/>
        </w:rPr>
        <w:t>принятия себя и других людей как части регулятивных универсальных учебных действий:</w:t>
      </w:r>
    </w:p>
    <w:p w:rsidR="006C4E83" w:rsidRPr="006C4E83" w:rsidRDefault="006C4E83" w:rsidP="006C4E83">
      <w:pPr>
        <w:rPr>
          <w:lang w:eastAsia="zh-CN"/>
        </w:rPr>
      </w:pPr>
      <w:r w:rsidRPr="006C4E83">
        <w:rPr>
          <w:lang w:eastAsia="zh-CN"/>
        </w:rPr>
        <w:t>принимать себя, понимая свои недостатки и достоинства;</w:t>
      </w:r>
    </w:p>
    <w:p w:rsidR="006C4E83" w:rsidRPr="006C4E83" w:rsidRDefault="006C4E83" w:rsidP="006C4E83">
      <w:pPr>
        <w:rPr>
          <w:lang w:eastAsia="zh-CN"/>
        </w:rPr>
      </w:pPr>
      <w:r w:rsidRPr="006C4E83">
        <w:rPr>
          <w:lang w:eastAsia="zh-CN"/>
        </w:rPr>
        <w:t>принимать мотивы и аргументы других людей при анализе результатов деятельности;</w:t>
      </w:r>
    </w:p>
    <w:p w:rsidR="006C4E83" w:rsidRPr="006C4E83" w:rsidRDefault="006C4E83" w:rsidP="006C4E83">
      <w:pPr>
        <w:rPr>
          <w:lang w:eastAsia="zh-CN"/>
        </w:rPr>
      </w:pPr>
      <w:r w:rsidRPr="006C4E83">
        <w:rPr>
          <w:lang w:eastAsia="zh-CN"/>
        </w:rPr>
        <w:t>признавать своё право и право других на ошибку;</w:t>
      </w:r>
    </w:p>
    <w:p w:rsidR="006C4E83" w:rsidRPr="006C4E83" w:rsidRDefault="006C4E83" w:rsidP="006C4E83">
      <w:pPr>
        <w:rPr>
          <w:lang w:eastAsia="zh-CN"/>
        </w:rPr>
      </w:pPr>
      <w:r w:rsidRPr="006C4E83">
        <w:rPr>
          <w:lang w:eastAsia="zh-CN"/>
        </w:rPr>
        <w:t>развивать способность видеть мир с позиции другого человека.</w:t>
      </w:r>
    </w:p>
    <w:p w:rsidR="006C4E83" w:rsidRPr="006C4E83" w:rsidRDefault="006C4E83" w:rsidP="006C4E83">
      <w:pPr>
        <w:rPr>
          <w:lang w:eastAsia="zh-CN"/>
        </w:rPr>
      </w:pPr>
      <w:r w:rsidRPr="006C4E83">
        <w:rPr>
          <w:lang w:eastAsia="zh-CN"/>
        </w:rPr>
        <w:lastRenderedPageBreak/>
        <w:t xml:space="preserve">62.8.3.8. У обучающегося будут </w:t>
      </w:r>
      <w:r w:rsidRPr="006C4E83">
        <w:t xml:space="preserve">сформированы умения </w:t>
      </w:r>
      <w:r w:rsidRPr="006C4E83">
        <w:rPr>
          <w:lang w:eastAsia="zh-CN"/>
        </w:rPr>
        <w:t>совместной деятельности:</w:t>
      </w:r>
    </w:p>
    <w:p w:rsidR="006C4E83" w:rsidRPr="006C4E83" w:rsidRDefault="006C4E83" w:rsidP="006C4E83">
      <w:pPr>
        <w:rPr>
          <w:lang w:eastAsia="zh-CN"/>
        </w:rPr>
      </w:pPr>
      <w:r w:rsidRPr="006C4E83">
        <w:rPr>
          <w:lang w:eastAsia="zh-CN"/>
        </w:rPr>
        <w:t>понимать и использовать преимущества командной и индивидуальной работы;</w:t>
      </w:r>
    </w:p>
    <w:p w:rsidR="006C4E83" w:rsidRPr="006C4E83" w:rsidRDefault="006C4E83" w:rsidP="006C4E83">
      <w:pPr>
        <w:rPr>
          <w:lang w:eastAsia="zh-CN"/>
        </w:rPr>
      </w:pPr>
      <w:r w:rsidRPr="006C4E83">
        <w:rPr>
          <w:lang w:eastAsia="zh-CN"/>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zh-CN"/>
        </w:rPr>
      </w:pPr>
      <w:r w:rsidRPr="006C4E83">
        <w:rPr>
          <w:lang w:eastAsia="zh-C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zh-CN"/>
        </w:rPr>
      </w:pPr>
      <w:r w:rsidRPr="006C4E83">
        <w:rPr>
          <w:lang w:eastAsia="zh-CN"/>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zh-CN"/>
        </w:rPr>
      </w:pPr>
      <w:r w:rsidRPr="006C4E83">
        <w:rPr>
          <w:lang w:eastAsia="zh-CN"/>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zh-CN"/>
        </w:rPr>
      </w:pPr>
      <w:r w:rsidRPr="006C4E83">
        <w:rPr>
          <w:lang w:eastAsia="zh-C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6C4E83" w:rsidRPr="006C4E83" w:rsidRDefault="006C4E83" w:rsidP="006C4E83">
      <w:pPr>
        <w:rPr>
          <w:lang w:eastAsia="zh-CN"/>
        </w:rPr>
      </w:pPr>
      <w:r w:rsidRPr="006C4E83">
        <w:rPr>
          <w:lang w:eastAsia="zh-CN"/>
        </w:rPr>
        <w:t>проявлять творческие способности и воображение, быть инициативным.</w:t>
      </w:r>
    </w:p>
    <w:p w:rsidR="006C4E83" w:rsidRPr="006C4E83" w:rsidRDefault="006C4E83" w:rsidP="006C4E83">
      <w:pPr>
        <w:rPr>
          <w:lang w:eastAsia="zh-CN"/>
        </w:rPr>
      </w:pPr>
      <w:r w:rsidRPr="006C4E83">
        <w:rPr>
          <w:lang w:eastAsia="zh-CN"/>
        </w:rPr>
        <w:t xml:space="preserve">62.8.4. Предметные результаты изучения родного (якутского) языка. К концу 10 класса обучающийся научится: </w:t>
      </w:r>
    </w:p>
    <w:p w:rsidR="006C4E83" w:rsidRPr="006C4E83" w:rsidRDefault="006C4E83" w:rsidP="006C4E83">
      <w:pPr>
        <w:rPr>
          <w:lang w:eastAsia="zh-CN"/>
        </w:rPr>
      </w:pPr>
      <w:r w:rsidRPr="006C4E83">
        <w:rPr>
          <w:lang w:eastAsia="zh-CN"/>
        </w:rP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6C4E83" w:rsidRPr="006C4E83" w:rsidRDefault="006C4E83" w:rsidP="006C4E83">
      <w:pPr>
        <w:rPr>
          <w:lang w:eastAsia="zh-CN"/>
        </w:rPr>
      </w:pPr>
      <w:r w:rsidRPr="006C4E83">
        <w:rPr>
          <w:lang w:eastAsia="zh-CN"/>
        </w:rPr>
        <w:t xml:space="preserve">комментировать фразеологизмы с точки зрения отражения в них истории и культуры народа (в рамках изученного); </w:t>
      </w:r>
    </w:p>
    <w:p w:rsidR="006C4E83" w:rsidRPr="006C4E83" w:rsidRDefault="006C4E83" w:rsidP="006C4E83">
      <w:pPr>
        <w:rPr>
          <w:lang w:eastAsia="zh-CN"/>
        </w:rPr>
      </w:pPr>
      <w:r w:rsidRPr="006C4E83">
        <w:rPr>
          <w:lang w:eastAsia="zh-CN"/>
        </w:rPr>
        <w:t xml:space="preserve">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 </w:t>
      </w:r>
    </w:p>
    <w:p w:rsidR="006C4E83" w:rsidRPr="006C4E83" w:rsidRDefault="006C4E83" w:rsidP="006C4E83">
      <w:pPr>
        <w:rPr>
          <w:lang w:eastAsia="zh-CN"/>
        </w:rPr>
      </w:pPr>
      <w:r w:rsidRPr="006C4E83">
        <w:rPr>
          <w:lang w:eastAsia="zh-CN"/>
        </w:rPr>
        <w:t xml:space="preserve">комментировать нормативный, коммуникативный и этический аспекты культуры речи, приводить соответствующие примеры; </w:t>
      </w:r>
    </w:p>
    <w:p w:rsidR="006C4E83" w:rsidRPr="006C4E83" w:rsidRDefault="006C4E83" w:rsidP="006C4E83">
      <w:pPr>
        <w:rPr>
          <w:lang w:eastAsia="zh-CN"/>
        </w:rPr>
      </w:pPr>
      <w:r w:rsidRPr="006C4E83">
        <w:rPr>
          <w:lang w:eastAsia="zh-CN"/>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 </w:t>
      </w:r>
    </w:p>
    <w:p w:rsidR="006C4E83" w:rsidRPr="006C4E83" w:rsidRDefault="006C4E83" w:rsidP="006C4E83">
      <w:pPr>
        <w:rPr>
          <w:lang w:eastAsia="zh-CN"/>
        </w:rPr>
      </w:pPr>
      <w:r w:rsidRPr="006C4E83">
        <w:rPr>
          <w:lang w:eastAsia="zh-CN"/>
        </w:rPr>
        <w:t xml:space="preserve">использовать словари якутского языка в учебной деятельности; </w:t>
      </w:r>
    </w:p>
    <w:p w:rsidR="006C4E83" w:rsidRPr="006C4E83" w:rsidRDefault="006C4E83" w:rsidP="006C4E83">
      <w:pPr>
        <w:rPr>
          <w:lang w:eastAsia="zh-CN"/>
        </w:rPr>
      </w:pPr>
      <w:r w:rsidRPr="006C4E83">
        <w:rPr>
          <w:lang w:eastAsia="zh-CN"/>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 </w:t>
      </w:r>
    </w:p>
    <w:p w:rsidR="006C4E83" w:rsidRPr="006C4E83" w:rsidRDefault="006C4E83" w:rsidP="006C4E83">
      <w:pPr>
        <w:rPr>
          <w:lang w:eastAsia="zh-CN"/>
        </w:rPr>
      </w:pPr>
      <w:r w:rsidRPr="006C4E83">
        <w:rPr>
          <w:lang w:eastAsia="zh-CN"/>
        </w:rPr>
        <w:t xml:space="preserve">соблюдать основные произносительные и акцентологические нормы современного якутского литературного языка, использовать орфоэпический словарь; </w:t>
      </w:r>
    </w:p>
    <w:p w:rsidR="006C4E83" w:rsidRPr="006C4E83" w:rsidRDefault="006C4E83" w:rsidP="006C4E83">
      <w:pPr>
        <w:rPr>
          <w:lang w:eastAsia="zh-CN"/>
        </w:rPr>
      </w:pPr>
      <w:r w:rsidRPr="006C4E83">
        <w:rPr>
          <w:lang w:eastAsia="zh-CN"/>
        </w:rPr>
        <w:lastRenderedPageBreak/>
        <w:t xml:space="preserve">выполнять морфемный и словообразовательный анализ слова, использовать словообразовательный словарь; </w:t>
      </w:r>
    </w:p>
    <w:p w:rsidR="006C4E83" w:rsidRPr="006C4E83" w:rsidRDefault="006C4E83" w:rsidP="006C4E83">
      <w:pPr>
        <w:rPr>
          <w:lang w:eastAsia="zh-CN"/>
        </w:rPr>
      </w:pPr>
      <w:r w:rsidRPr="006C4E83">
        <w:rPr>
          <w:lang w:eastAsia="zh-CN"/>
        </w:rP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6C4E83" w:rsidRPr="006C4E83" w:rsidRDefault="006C4E83" w:rsidP="006C4E83">
      <w:pPr>
        <w:rPr>
          <w:lang w:eastAsia="zh-CN"/>
        </w:rPr>
      </w:pPr>
      <w:r w:rsidRPr="006C4E83">
        <w:rPr>
          <w:lang w:eastAsia="zh-CN"/>
        </w:rPr>
        <w:t xml:space="preserve">соблюдать морфологические нормы; </w:t>
      </w:r>
    </w:p>
    <w:p w:rsidR="006C4E83" w:rsidRPr="006C4E83" w:rsidRDefault="006C4E83" w:rsidP="006C4E83">
      <w:pPr>
        <w:rPr>
          <w:lang w:eastAsia="zh-CN"/>
        </w:rPr>
      </w:pPr>
      <w:r w:rsidRPr="006C4E83">
        <w:rPr>
          <w:lang w:eastAsia="zh-CN"/>
        </w:rPr>
        <w:t xml:space="preserve">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 </w:t>
      </w:r>
    </w:p>
    <w:p w:rsidR="006C4E83" w:rsidRPr="006C4E83" w:rsidRDefault="006C4E83" w:rsidP="006C4E83">
      <w:pPr>
        <w:rPr>
          <w:lang w:eastAsia="zh-CN"/>
        </w:rPr>
      </w:pPr>
      <w:r w:rsidRPr="006C4E83">
        <w:rPr>
          <w:lang w:eastAsia="zh-CN"/>
        </w:rPr>
        <w:t>соблюдать правила орфографии, использовать орфографический словарь;</w:t>
      </w:r>
    </w:p>
    <w:p w:rsidR="006C4E83" w:rsidRPr="006C4E83" w:rsidRDefault="006C4E83" w:rsidP="006C4E83">
      <w:pPr>
        <w:rPr>
          <w:lang w:eastAsia="zh-CN"/>
        </w:rPr>
      </w:pPr>
      <w:r w:rsidRPr="006C4E83">
        <w:rPr>
          <w:lang w:eastAsia="zh-CN"/>
        </w:rPr>
        <w:t xml:space="preserve">создавать устные монологические и диалогические высказывания различных типов и жанров; </w:t>
      </w:r>
    </w:p>
    <w:p w:rsidR="006C4E83" w:rsidRPr="006C4E83" w:rsidRDefault="006C4E83" w:rsidP="006C4E83">
      <w:pPr>
        <w:rPr>
          <w:lang w:eastAsia="zh-CN"/>
        </w:rPr>
      </w:pPr>
      <w:r w:rsidRPr="006C4E83">
        <w:rPr>
          <w:lang w:eastAsia="zh-CN"/>
        </w:rPr>
        <w:t>употреблять языковые средства в соответствии с речевой ситуацией (объём устных монологических высказываний – не менее 120 слов, объём диалогического высказывания – не менее 8-9 реплик);</w:t>
      </w:r>
    </w:p>
    <w:p w:rsidR="006C4E83" w:rsidRPr="006C4E83" w:rsidRDefault="006C4E83" w:rsidP="006C4E83">
      <w:pPr>
        <w:rPr>
          <w:lang w:eastAsia="zh-CN"/>
        </w:rPr>
      </w:pPr>
      <w:r w:rsidRPr="006C4E83">
        <w:rPr>
          <w:lang w:eastAsia="zh-CN"/>
        </w:rPr>
        <w:t xml:space="preserve">выступать перед аудиторией с докладом, представлять реферат, исследовательский проект на лингвистическую и другие темы; </w:t>
      </w:r>
    </w:p>
    <w:p w:rsidR="006C4E83" w:rsidRPr="006C4E83" w:rsidRDefault="006C4E83" w:rsidP="006C4E83">
      <w:pPr>
        <w:rPr>
          <w:lang w:eastAsia="zh-CN"/>
        </w:rPr>
      </w:pPr>
      <w:r w:rsidRPr="006C4E83">
        <w:rPr>
          <w:lang w:eastAsia="zh-CN"/>
        </w:rPr>
        <w:t xml:space="preserve">использовать образовательные информационно-коммуникационные инструменты и ресурсы для решения учебных задач; </w:t>
      </w:r>
    </w:p>
    <w:p w:rsidR="006C4E83" w:rsidRPr="006C4E83" w:rsidRDefault="006C4E83" w:rsidP="006C4E83">
      <w:pPr>
        <w:rPr>
          <w:lang w:eastAsia="zh-CN"/>
        </w:rPr>
      </w:pPr>
      <w:r w:rsidRPr="006C4E83">
        <w:rPr>
          <w:lang w:eastAsia="zh-CN"/>
        </w:rPr>
        <w:t xml:space="preserve">создавать тексты разных функционально-смысловых типов; </w:t>
      </w:r>
    </w:p>
    <w:p w:rsidR="006C4E83" w:rsidRPr="006C4E83" w:rsidRDefault="006C4E83" w:rsidP="006C4E83">
      <w:pPr>
        <w:rPr>
          <w:lang w:eastAsia="zh-CN"/>
        </w:rPr>
      </w:pPr>
      <w:r w:rsidRPr="006C4E83">
        <w:rPr>
          <w:lang w:eastAsia="zh-CN"/>
        </w:rPr>
        <w:t>тексты разных жанров научного, публицистического, официально-делового стилей (объём сочинения-не менее 170 слов);</w:t>
      </w:r>
    </w:p>
    <w:p w:rsidR="006C4E83" w:rsidRPr="006C4E83" w:rsidRDefault="006C4E83" w:rsidP="006C4E83">
      <w:pPr>
        <w:rPr>
          <w:lang w:eastAsia="zh-CN"/>
        </w:rPr>
      </w:pPr>
      <w:r w:rsidRPr="006C4E83">
        <w:rPr>
          <w:lang w:eastAsia="zh-C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6C4E83" w:rsidRPr="006C4E83" w:rsidRDefault="006C4E83" w:rsidP="006C4E83">
      <w:pPr>
        <w:rPr>
          <w:lang w:eastAsia="zh-CN"/>
        </w:rPr>
      </w:pPr>
      <w:r w:rsidRPr="006C4E83">
        <w:rPr>
          <w:lang w:eastAsia="zh-CN"/>
        </w:rPr>
        <w:t>употреблять языковые средства с учётом речевой ситуации;</w:t>
      </w:r>
    </w:p>
    <w:p w:rsidR="006C4E83" w:rsidRPr="006C4E83" w:rsidRDefault="006C4E83" w:rsidP="006C4E83">
      <w:pPr>
        <w:rPr>
          <w:lang w:eastAsia="zh-CN"/>
        </w:rPr>
      </w:pPr>
      <w:r w:rsidRPr="006C4E83">
        <w:rPr>
          <w:lang w:eastAsia="zh-CN"/>
        </w:rPr>
        <w:t xml:space="preserve">соблюдать в устной речи и на письме нормы современного якутского литературного языка; </w:t>
      </w:r>
    </w:p>
    <w:p w:rsidR="006C4E83" w:rsidRPr="006C4E83" w:rsidRDefault="006C4E83" w:rsidP="006C4E83">
      <w:pPr>
        <w:rPr>
          <w:lang w:eastAsia="zh-CN"/>
        </w:rPr>
      </w:pPr>
      <w:r w:rsidRPr="006C4E83">
        <w:rPr>
          <w:lang w:eastAsia="zh-CN"/>
        </w:rPr>
        <w:t xml:space="preserve">оценивать собственную и чужую речь с точки зрения точного, уместного и выразительного словоупотребления; </w:t>
      </w:r>
    </w:p>
    <w:p w:rsidR="006C4E83" w:rsidRPr="006C4E83" w:rsidRDefault="006C4E83" w:rsidP="006C4E83">
      <w:pPr>
        <w:rPr>
          <w:lang w:eastAsia="zh-CN"/>
        </w:rPr>
      </w:pPr>
      <w:r w:rsidRPr="006C4E83">
        <w:rPr>
          <w:lang w:eastAsia="zh-CN"/>
        </w:rPr>
        <w:t xml:space="preserve">создавать вторичные тексты (план, тезисы, конспект, реферат, аннотация, отзыв, рецензия и другие); </w:t>
      </w:r>
    </w:p>
    <w:p w:rsidR="006C4E83" w:rsidRPr="006C4E83" w:rsidRDefault="006C4E83" w:rsidP="006C4E83">
      <w:pPr>
        <w:rPr>
          <w:lang w:eastAsia="zh-CN"/>
        </w:rPr>
      </w:pPr>
      <w:r w:rsidRPr="006C4E83">
        <w:rPr>
          <w:lang w:eastAsia="zh-CN"/>
        </w:rPr>
        <w:t>корректировать текст: устранять логические, фактические, этические, грамматические и речевые ошибки.</w:t>
      </w:r>
    </w:p>
    <w:p w:rsidR="006C4E83" w:rsidRPr="006C4E83" w:rsidRDefault="006C4E83" w:rsidP="006C4E83">
      <w:pPr>
        <w:rPr>
          <w:lang w:eastAsia="zh-CN"/>
        </w:rPr>
      </w:pPr>
      <w:r w:rsidRPr="006C4E83">
        <w:rPr>
          <w:lang w:eastAsia="zh-CN"/>
        </w:rPr>
        <w:t xml:space="preserve">62.8.5. Предметные результаты изучения родного (якутского) языка. К концу 11 класса обучающийся научится: </w:t>
      </w:r>
    </w:p>
    <w:p w:rsidR="006C4E83" w:rsidRPr="006C4E83" w:rsidRDefault="006C4E83" w:rsidP="006C4E83">
      <w:pPr>
        <w:rPr>
          <w:lang w:eastAsia="zh-CN"/>
        </w:rPr>
      </w:pPr>
      <w:r w:rsidRPr="006C4E83">
        <w:rPr>
          <w:lang w:eastAsia="zh-CN"/>
        </w:rPr>
        <w:t xml:space="preserve">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w:t>
      </w:r>
      <w:r w:rsidRPr="006C4E83">
        <w:rPr>
          <w:lang w:eastAsia="zh-CN"/>
        </w:rPr>
        <w:lastRenderedPageBreak/>
        <w:t xml:space="preserve">употребления иноязычных заимствований, нарушения речевого этикета, этических норм в речевом общении и другое; </w:t>
      </w:r>
    </w:p>
    <w:p w:rsidR="006C4E83" w:rsidRPr="006C4E83" w:rsidRDefault="006C4E83" w:rsidP="006C4E83">
      <w:pPr>
        <w:rPr>
          <w:lang w:eastAsia="zh-CN"/>
        </w:rPr>
      </w:pPr>
      <w:r w:rsidRPr="006C4E83">
        <w:rPr>
          <w:lang w:eastAsia="zh-CN"/>
        </w:rPr>
        <w:t xml:space="preserve">выполнять синтаксический анализ словосочетания, простого и сложного предложения; </w:t>
      </w:r>
    </w:p>
    <w:p w:rsidR="006C4E83" w:rsidRPr="006C4E83" w:rsidRDefault="006C4E83" w:rsidP="006C4E83">
      <w:pPr>
        <w:rPr>
          <w:lang w:eastAsia="zh-CN"/>
        </w:rPr>
      </w:pPr>
      <w:r w:rsidRPr="006C4E83">
        <w:rPr>
          <w:lang w:eastAsia="zh-CN"/>
        </w:rPr>
        <w:t xml:space="preserve">определять изобразительно-выразительные средства синтаксиса якутского языка (в рамках изученного); </w:t>
      </w:r>
    </w:p>
    <w:p w:rsidR="006C4E83" w:rsidRPr="006C4E83" w:rsidRDefault="006C4E83" w:rsidP="006C4E83">
      <w:pPr>
        <w:rPr>
          <w:lang w:eastAsia="zh-CN"/>
        </w:rPr>
      </w:pPr>
      <w:r w:rsidRPr="006C4E83">
        <w:rPr>
          <w:lang w:eastAsia="zh-C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C4E83" w:rsidRPr="006C4E83" w:rsidRDefault="006C4E83" w:rsidP="006C4E83">
      <w:pPr>
        <w:rPr>
          <w:lang w:eastAsia="zh-CN"/>
        </w:rPr>
      </w:pPr>
      <w:r w:rsidRPr="006C4E83">
        <w:rPr>
          <w:lang w:eastAsia="zh-CN"/>
        </w:rPr>
        <w:t xml:space="preserve">соблюдать синтаксические нормы; </w:t>
      </w:r>
    </w:p>
    <w:p w:rsidR="006C4E83" w:rsidRPr="006C4E83" w:rsidRDefault="006C4E83" w:rsidP="006C4E83">
      <w:pPr>
        <w:rPr>
          <w:lang w:eastAsia="zh-CN"/>
        </w:rPr>
      </w:pPr>
      <w:r w:rsidRPr="006C4E83">
        <w:rPr>
          <w:lang w:eastAsia="zh-CN"/>
        </w:rPr>
        <w:t xml:space="preserve">использовать справочники; </w:t>
      </w:r>
    </w:p>
    <w:p w:rsidR="006C4E83" w:rsidRPr="006C4E83" w:rsidRDefault="006C4E83" w:rsidP="006C4E83">
      <w:pPr>
        <w:rPr>
          <w:lang w:eastAsia="zh-CN"/>
        </w:rPr>
      </w:pPr>
      <w:r w:rsidRPr="006C4E83">
        <w:rPr>
          <w:lang w:eastAsia="zh-CN"/>
        </w:rP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6C4E83" w:rsidRPr="006C4E83" w:rsidRDefault="006C4E83" w:rsidP="006C4E83">
      <w:pPr>
        <w:rPr>
          <w:lang w:eastAsia="zh-CN"/>
        </w:rPr>
      </w:pPr>
      <w:r w:rsidRPr="006C4E83">
        <w:rPr>
          <w:lang w:eastAsia="zh-CN"/>
        </w:rPr>
        <w:t>соблюдать правила пунктуации;</w:t>
      </w:r>
    </w:p>
    <w:p w:rsidR="006C4E83" w:rsidRPr="006C4E83" w:rsidRDefault="006C4E83" w:rsidP="006C4E83">
      <w:pPr>
        <w:rPr>
          <w:lang w:eastAsia="zh-CN"/>
        </w:rPr>
      </w:pPr>
      <w:r w:rsidRPr="006C4E83">
        <w:rPr>
          <w:lang w:eastAsia="zh-CN"/>
        </w:rPr>
        <w:t>использовать справочники по пунктуации;</w:t>
      </w:r>
    </w:p>
    <w:p w:rsidR="006C4E83" w:rsidRPr="006C4E83" w:rsidRDefault="006C4E83" w:rsidP="006C4E83">
      <w:pPr>
        <w:rPr>
          <w:lang w:eastAsia="zh-CN"/>
        </w:rPr>
      </w:pPr>
      <w:r w:rsidRPr="006C4E83">
        <w:rPr>
          <w:lang w:eastAsia="zh-C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C4E83" w:rsidRPr="006C4E83" w:rsidRDefault="006C4E83" w:rsidP="006C4E83">
      <w:pPr>
        <w:rPr>
          <w:lang w:eastAsia="zh-CN"/>
        </w:rPr>
      </w:pPr>
      <w:r w:rsidRPr="006C4E83">
        <w:rPr>
          <w:lang w:eastAsia="zh-C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применять знания о функциональных разновидностях языка в речевой практике.</w:t>
      </w:r>
    </w:p>
    <w:p w:rsidR="006C4E83" w:rsidRPr="006C4E83" w:rsidRDefault="006C4E83" w:rsidP="006C4E83">
      <w:r w:rsidRPr="006C4E83">
        <w:t xml:space="preserve">63. Федеральная рабочая программа по учебному предмету «Родная литература (русская)». </w:t>
      </w:r>
    </w:p>
    <w:p w:rsidR="006C4E83" w:rsidRPr="006C4E83" w:rsidRDefault="006C4E83" w:rsidP="006C4E83">
      <w:r w:rsidRPr="006C4E83">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6C4E83" w:rsidRPr="006C4E83" w:rsidRDefault="006C4E83" w:rsidP="006C4E83">
      <w:r w:rsidRPr="006C4E83">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63.5. Пояснительная записка.</w:t>
      </w:r>
    </w:p>
    <w:p w:rsidR="006C4E83" w:rsidRPr="006C4E83" w:rsidRDefault="006C4E83" w:rsidP="006C4E83">
      <w:r w:rsidRPr="006C4E83">
        <w:lastRenderedPageBreak/>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6C4E83" w:rsidRPr="006C4E83" w:rsidRDefault="006C4E83" w:rsidP="006C4E83">
      <w:r w:rsidRPr="006C4E83">
        <w:t xml:space="preserve">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6C4E83" w:rsidRPr="006C4E83" w:rsidRDefault="006C4E83" w:rsidP="006C4E83">
      <w:r w:rsidRPr="006C4E83">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6C4E83" w:rsidRPr="006C4E83" w:rsidRDefault="006C4E83" w:rsidP="006C4E83">
      <w:r w:rsidRPr="006C4E83">
        <w:t>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C4E83" w:rsidRPr="006C4E83" w:rsidRDefault="006C4E83" w:rsidP="006C4E83">
      <w:r w:rsidRPr="006C4E83">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C4E83" w:rsidRPr="006C4E83" w:rsidRDefault="006C4E83" w:rsidP="006C4E83">
      <w:r w:rsidRPr="006C4E83">
        <w:t xml:space="preserve">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6C4E83" w:rsidRPr="006C4E83" w:rsidRDefault="006C4E83" w:rsidP="006C4E83">
      <w:r w:rsidRPr="006C4E83">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6C4E83" w:rsidRPr="006C4E83" w:rsidRDefault="006C4E83" w:rsidP="006C4E83">
      <w:r w:rsidRPr="006C4E83">
        <w:lastRenderedPageBreak/>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6C4E83" w:rsidRPr="006C4E83" w:rsidRDefault="006C4E83" w:rsidP="006C4E83">
      <w:r w:rsidRPr="006C4E83">
        <w:t>построением содержания в соответствии с проблемно-тематическими блоками;</w:t>
      </w:r>
    </w:p>
    <w:p w:rsidR="006C4E83" w:rsidRPr="006C4E83" w:rsidRDefault="006C4E83" w:rsidP="006C4E83">
      <w:r w:rsidRPr="006C4E83">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6C4E83" w:rsidRPr="006C4E83" w:rsidRDefault="006C4E83" w:rsidP="006C4E83">
      <w:r w:rsidRPr="006C4E83">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6C4E83" w:rsidRPr="006C4E83" w:rsidRDefault="006C4E83" w:rsidP="006C4E83">
      <w:r w:rsidRPr="006C4E83">
        <w:t xml:space="preserve">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6C4E83" w:rsidRPr="006C4E83" w:rsidRDefault="006C4E83" w:rsidP="006C4E83">
      <w:r w:rsidRPr="006C4E83">
        <w:t xml:space="preserve">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6C4E83" w:rsidRPr="006C4E83" w:rsidRDefault="006C4E83" w:rsidP="006C4E83">
      <w:r w:rsidRPr="006C4E83">
        <w:t xml:space="preserve">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6C4E83" w:rsidRPr="006C4E83" w:rsidRDefault="006C4E83" w:rsidP="006C4E83">
      <w:r w:rsidRPr="006C4E83">
        <w:t>«Времена не выбирают»;</w:t>
      </w:r>
    </w:p>
    <w:p w:rsidR="006C4E83" w:rsidRPr="006C4E83" w:rsidRDefault="006C4E83" w:rsidP="006C4E83">
      <w:r w:rsidRPr="006C4E83">
        <w:t>«Тайны русской души»;</w:t>
      </w:r>
    </w:p>
    <w:p w:rsidR="006C4E83" w:rsidRPr="006C4E83" w:rsidRDefault="006C4E83" w:rsidP="006C4E83">
      <w:r w:rsidRPr="006C4E83">
        <w:t>«В поисках счастья».</w:t>
      </w:r>
    </w:p>
    <w:p w:rsidR="006C4E83" w:rsidRPr="006C4E83" w:rsidRDefault="006C4E83" w:rsidP="006C4E83">
      <w:r w:rsidRPr="006C4E83">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6C4E83" w:rsidRPr="006C4E83" w:rsidRDefault="006C4E83" w:rsidP="006C4E83">
      <w:r w:rsidRPr="006C4E83">
        <w:t>«Человек в круговороте истории»;</w:t>
      </w:r>
    </w:p>
    <w:p w:rsidR="006C4E83" w:rsidRPr="006C4E83" w:rsidRDefault="006C4E83" w:rsidP="006C4E83">
      <w:r w:rsidRPr="006C4E83">
        <w:t>«Загадочная русская душа»;</w:t>
      </w:r>
    </w:p>
    <w:p w:rsidR="006C4E83" w:rsidRPr="006C4E83" w:rsidRDefault="006C4E83" w:rsidP="006C4E83">
      <w:r w:rsidRPr="006C4E83">
        <w:t xml:space="preserve">«Существует ли формула счастья?». </w:t>
      </w:r>
    </w:p>
    <w:p w:rsidR="006C4E83" w:rsidRPr="006C4E83" w:rsidRDefault="006C4E83" w:rsidP="006C4E83">
      <w:r w:rsidRPr="006C4E83">
        <w:lastRenderedPageBreak/>
        <w:t xml:space="preserve">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6C4E83" w:rsidRPr="006C4E83" w:rsidRDefault="006C4E83" w:rsidP="006C4E83">
      <w:r w:rsidRPr="006C4E83">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6C4E83" w:rsidRPr="006C4E83" w:rsidRDefault="006C4E83" w:rsidP="006C4E83">
      <w:r w:rsidRPr="006C4E83">
        <w:t xml:space="preserve">63.5.15. Изучение предмета «Родная литература (русская)» должно обеспечить достижение следующих целей: </w:t>
      </w:r>
    </w:p>
    <w:p w:rsidR="006C4E83" w:rsidRPr="006C4E83" w:rsidRDefault="006C4E83" w:rsidP="006C4E83">
      <w:r w:rsidRPr="006C4E83">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6C4E83" w:rsidRPr="006C4E83" w:rsidRDefault="006C4E83" w:rsidP="006C4E83">
      <w:r w:rsidRPr="006C4E83">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6C4E83" w:rsidRPr="006C4E83" w:rsidRDefault="006C4E83" w:rsidP="006C4E83">
      <w:r w:rsidRPr="006C4E83">
        <w:t>формирование представлений о тесной связи между языковым, литературным, интеллектуальным, духовно-нравственным становлением личности;</w:t>
      </w:r>
    </w:p>
    <w:p w:rsidR="006C4E83" w:rsidRPr="006C4E83" w:rsidRDefault="006C4E83" w:rsidP="006C4E83">
      <w:r w:rsidRPr="006C4E83">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6C4E83" w:rsidRPr="006C4E83" w:rsidRDefault="006C4E83" w:rsidP="006C4E83">
      <w:r w:rsidRPr="006C4E83">
        <w:t xml:space="preserve">63.5.16. Достижение указанных целей возможно при комплексном решении следующих взаимосвязанных учебных задач: </w:t>
      </w:r>
    </w:p>
    <w:p w:rsidR="006C4E83" w:rsidRPr="006C4E83" w:rsidRDefault="006C4E83" w:rsidP="006C4E83">
      <w:r w:rsidRPr="006C4E83">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6C4E83" w:rsidRPr="006C4E83" w:rsidRDefault="006C4E83" w:rsidP="006C4E83">
      <w:r w:rsidRPr="006C4E83">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6C4E83" w:rsidRPr="006C4E83" w:rsidRDefault="006C4E83" w:rsidP="006C4E83">
      <w:r w:rsidRPr="006C4E83">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6C4E83" w:rsidRPr="006C4E83" w:rsidRDefault="006C4E83" w:rsidP="006C4E83">
      <w:r w:rsidRPr="006C4E83">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6C4E83" w:rsidRPr="006C4E83" w:rsidRDefault="006C4E83" w:rsidP="006C4E83">
      <w:r w:rsidRPr="006C4E83">
        <w:lastRenderedPageBreak/>
        <w:t xml:space="preserve">развитие умения выявлять идейно-тематическое содержание произведений разных жанров; </w:t>
      </w:r>
    </w:p>
    <w:p w:rsidR="006C4E83" w:rsidRPr="006C4E83" w:rsidRDefault="006C4E83" w:rsidP="006C4E83">
      <w:r w:rsidRPr="006C4E83">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6C4E83" w:rsidRPr="006C4E83" w:rsidRDefault="006C4E83" w:rsidP="006C4E83">
      <w:r w:rsidRPr="006C4E83">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6C4E83" w:rsidRPr="006C4E83" w:rsidRDefault="006C4E83" w:rsidP="006C4E83">
      <w:r w:rsidRPr="006C4E83">
        <w:t xml:space="preserve">63.5.17.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6C4E83" w:rsidRPr="006C4E83" w:rsidRDefault="006C4E83" w:rsidP="006C4E83">
      <w:r w:rsidRPr="006C4E83">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6C4E83" w:rsidRPr="006C4E83" w:rsidRDefault="006C4E83" w:rsidP="006C4E83">
      <w:r w:rsidRPr="006C4E83">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6C4E83" w:rsidRPr="006C4E83" w:rsidRDefault="006C4E83" w:rsidP="006C4E83">
      <w:r w:rsidRPr="006C4E83">
        <w:t xml:space="preserve">63.5.20.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6C4E83" w:rsidRPr="006C4E83" w:rsidRDefault="006C4E83" w:rsidP="006C4E83">
      <w:r w:rsidRPr="006C4E83">
        <w:t>63.6. Содержание обучения в 10 классе.</w:t>
      </w:r>
    </w:p>
    <w:p w:rsidR="006C4E83" w:rsidRPr="006C4E83" w:rsidRDefault="006C4E83" w:rsidP="006C4E83">
      <w:r w:rsidRPr="006C4E83">
        <w:t>63.6.1. Раздел 1. Времена не выбирают.</w:t>
      </w:r>
    </w:p>
    <w:p w:rsidR="006C4E83" w:rsidRPr="006C4E83" w:rsidRDefault="006C4E83" w:rsidP="006C4E83">
      <w:r w:rsidRPr="006C4E83">
        <w:t>Враг этот был – крепостное право.</w:t>
      </w:r>
    </w:p>
    <w:p w:rsidR="006C4E83" w:rsidRPr="006C4E83" w:rsidRDefault="006C4E83" w:rsidP="006C4E83">
      <w:r w:rsidRPr="006C4E83">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6C4E83" w:rsidRPr="006C4E83" w:rsidRDefault="006C4E83" w:rsidP="006C4E83">
      <w:r w:rsidRPr="006C4E83">
        <w:t>Хождение в народ.</w:t>
      </w:r>
    </w:p>
    <w:p w:rsidR="006C4E83" w:rsidRPr="006C4E83" w:rsidRDefault="006C4E83" w:rsidP="006C4E83">
      <w:r w:rsidRPr="006C4E83">
        <w:t>В.Г. Короленко. Рассказы (один по выбору). Например, «Чудная» и другие.</w:t>
      </w:r>
    </w:p>
    <w:p w:rsidR="006C4E83" w:rsidRPr="006C4E83" w:rsidRDefault="006C4E83" w:rsidP="006C4E83">
      <w:r w:rsidRPr="006C4E83">
        <w:t>Время – это испытанье.</w:t>
      </w:r>
    </w:p>
    <w:p w:rsidR="006C4E83" w:rsidRPr="006C4E83" w:rsidRDefault="006C4E83" w:rsidP="006C4E83">
      <w:r w:rsidRPr="006C4E83">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6C4E83" w:rsidRPr="006C4E83" w:rsidRDefault="006C4E83" w:rsidP="006C4E83">
      <w:r w:rsidRPr="006C4E83">
        <w:t>63.6.2. Раздел 2. Тайны русской души.</w:t>
      </w:r>
    </w:p>
    <w:p w:rsidR="006C4E83" w:rsidRPr="006C4E83" w:rsidRDefault="006C4E83" w:rsidP="006C4E83">
      <w:r w:rsidRPr="006C4E83">
        <w:lastRenderedPageBreak/>
        <w:t>Русский Гамлет.</w:t>
      </w:r>
    </w:p>
    <w:p w:rsidR="006C4E83" w:rsidRPr="006C4E83" w:rsidRDefault="006C4E83" w:rsidP="006C4E83">
      <w:r w:rsidRPr="006C4E83">
        <w:t>И.С. Тургенев. Рассказы и повести (одно произведение по выбору). Например: «Гамлет Щигровского уезда», «Дневник лишнего человека» и другие.</w:t>
      </w:r>
    </w:p>
    <w:p w:rsidR="006C4E83" w:rsidRPr="006C4E83" w:rsidRDefault="006C4E83" w:rsidP="006C4E83">
      <w:r w:rsidRPr="006C4E83">
        <w:t>Не стоит земля без праведника.</w:t>
      </w:r>
    </w:p>
    <w:p w:rsidR="006C4E83" w:rsidRPr="006C4E83" w:rsidRDefault="006C4E83" w:rsidP="006C4E83">
      <w:r w:rsidRPr="006C4E83">
        <w:t xml:space="preserve">Н.С. Лесков. Рассказы (один по выбору). Например: «Кадетский монастырь», «Пигмей», «Инженеры-бессребреники» и другие (из цикла «Праведники»). </w:t>
      </w:r>
    </w:p>
    <w:p w:rsidR="006C4E83" w:rsidRPr="006C4E83" w:rsidRDefault="006C4E83" w:rsidP="006C4E83">
      <w:r w:rsidRPr="006C4E83">
        <w:t>Любовью всё спасается.</w:t>
      </w:r>
    </w:p>
    <w:p w:rsidR="006C4E83" w:rsidRPr="006C4E83" w:rsidRDefault="006C4E83" w:rsidP="006C4E83">
      <w:r w:rsidRPr="006C4E83">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6C4E83" w:rsidRPr="006C4E83" w:rsidRDefault="006C4E83" w:rsidP="006C4E83">
      <w:r w:rsidRPr="006C4E83">
        <w:t>63.6.3. Раздел 3. В поисках счастья.</w:t>
      </w:r>
    </w:p>
    <w:p w:rsidR="006C4E83" w:rsidRPr="006C4E83" w:rsidRDefault="006C4E83" w:rsidP="006C4E83">
      <w:r w:rsidRPr="006C4E83">
        <w:t>Не накажи меня подобным счастьем.</w:t>
      </w:r>
    </w:p>
    <w:p w:rsidR="006C4E83" w:rsidRPr="006C4E83" w:rsidRDefault="006C4E83" w:rsidP="006C4E83">
      <w:r w:rsidRPr="006C4E83">
        <w:t>Повести и романы (одно произведение по выбору). Например: Н.Г. Помяловский «Мещанское счастье» (фрагменты), И.Н. Потапенко «Не герой» (фрагменты) и другие.</w:t>
      </w:r>
    </w:p>
    <w:p w:rsidR="006C4E83" w:rsidRPr="006C4E83" w:rsidRDefault="006C4E83" w:rsidP="006C4E83">
      <w:r w:rsidRPr="006C4E83">
        <w:t>И безумно, мучительно хочется счастья.</w:t>
      </w:r>
    </w:p>
    <w:p w:rsidR="006C4E83" w:rsidRPr="006C4E83" w:rsidRDefault="006C4E83" w:rsidP="006C4E83">
      <w:r w:rsidRPr="006C4E83">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6C4E83" w:rsidRPr="006C4E83" w:rsidRDefault="006C4E83" w:rsidP="006C4E83">
      <w:r w:rsidRPr="006C4E83">
        <w:t>Главное – перевернуть жизнь.</w:t>
      </w:r>
    </w:p>
    <w:p w:rsidR="006C4E83" w:rsidRPr="006C4E83" w:rsidRDefault="006C4E83" w:rsidP="006C4E83">
      <w:r w:rsidRPr="006C4E83">
        <w:t xml:space="preserve">А.П. Чехов. Рассказы (один по выбору). Например: «Невеста», «О любви» и другие. </w:t>
      </w:r>
    </w:p>
    <w:p w:rsidR="006C4E83" w:rsidRPr="006C4E83" w:rsidRDefault="006C4E83" w:rsidP="006C4E83">
      <w:r w:rsidRPr="006C4E83">
        <w:t>На свете счастье есть.</w:t>
      </w:r>
    </w:p>
    <w:p w:rsidR="006C4E83" w:rsidRPr="006C4E83" w:rsidRDefault="006C4E83" w:rsidP="006C4E83">
      <w:r w:rsidRPr="006C4E83">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6C4E83" w:rsidRPr="006C4E83" w:rsidRDefault="006C4E83" w:rsidP="006C4E83">
      <w:r w:rsidRPr="006C4E83">
        <w:t>63.7. Содержание обучения в 11 классе.</w:t>
      </w:r>
    </w:p>
    <w:p w:rsidR="006C4E83" w:rsidRPr="006C4E83" w:rsidRDefault="006C4E83" w:rsidP="006C4E83">
      <w:r w:rsidRPr="006C4E83">
        <w:t>63.7.1. Раздел 1. Человек в круговороте истории.</w:t>
      </w:r>
    </w:p>
    <w:p w:rsidR="006C4E83" w:rsidRPr="006C4E83" w:rsidRDefault="006C4E83" w:rsidP="006C4E83">
      <w:r w:rsidRPr="006C4E83">
        <w:t>На далёкой Гражданской.</w:t>
      </w:r>
    </w:p>
    <w:p w:rsidR="006C4E83" w:rsidRPr="006C4E83" w:rsidRDefault="006C4E83" w:rsidP="006C4E83">
      <w:r w:rsidRPr="006C4E83">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6C4E83" w:rsidRPr="006C4E83" w:rsidRDefault="006C4E83" w:rsidP="006C4E83">
      <w:r w:rsidRPr="006C4E83">
        <w:t>Жить вне России.</w:t>
      </w:r>
    </w:p>
    <w:p w:rsidR="006C4E83" w:rsidRPr="006C4E83" w:rsidRDefault="006C4E83" w:rsidP="006C4E83">
      <w:r w:rsidRPr="006C4E83">
        <w:t>Рассказы (один по выбору). Например: В.В. Набоков «Бритва», И.С. Шмелёв «Russie» (из цикла «Рассказы о России зарубежной»), очерк «Душа Родины» и другие.</w:t>
      </w:r>
    </w:p>
    <w:p w:rsidR="006C4E83" w:rsidRPr="006C4E83" w:rsidRDefault="006C4E83" w:rsidP="006C4E83">
      <w:r w:rsidRPr="006C4E83">
        <w:t>Я не участвую в войне – она участвует во мне.</w:t>
      </w:r>
    </w:p>
    <w:p w:rsidR="006C4E83" w:rsidRPr="006C4E83" w:rsidRDefault="006C4E83" w:rsidP="006C4E83">
      <w:r w:rsidRPr="006C4E83">
        <w:lastRenderedPageBreak/>
        <w:t>А. Платонов. Рассказы (один по выбору). Например: «Взыскание погибших», «Одухотворённые люди» и другие.</w:t>
      </w:r>
    </w:p>
    <w:p w:rsidR="006C4E83" w:rsidRPr="006C4E83" w:rsidRDefault="006C4E83" w:rsidP="006C4E83">
      <w:r w:rsidRPr="006C4E83">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6C4E83" w:rsidRPr="006C4E83" w:rsidRDefault="006C4E83" w:rsidP="006C4E83">
      <w:r w:rsidRPr="006C4E83">
        <w:t>Россия – это совесть.</w:t>
      </w:r>
    </w:p>
    <w:p w:rsidR="006C4E83" w:rsidRPr="006C4E83" w:rsidRDefault="006C4E83" w:rsidP="006C4E83">
      <w:r w:rsidRPr="006C4E83">
        <w:t>И. Грекова. Рассказы и повести (одно произведение по выбору). Например: «Скрипка Ротшильда», «Перелом» (фрагменты) и другие.</w:t>
      </w:r>
    </w:p>
    <w:p w:rsidR="006C4E83" w:rsidRPr="006C4E83" w:rsidRDefault="006C4E83" w:rsidP="006C4E83">
      <w:r w:rsidRPr="006C4E83">
        <w:t>63.7.2. Раздел 2. Загадочная русская душа.</w:t>
      </w:r>
    </w:p>
    <w:p w:rsidR="006C4E83" w:rsidRPr="006C4E83" w:rsidRDefault="006C4E83" w:rsidP="006C4E83">
      <w:r w:rsidRPr="006C4E83">
        <w:t>Любовь и милосердие.</w:t>
      </w:r>
    </w:p>
    <w:p w:rsidR="006C4E83" w:rsidRPr="006C4E83" w:rsidRDefault="006C4E83" w:rsidP="006C4E83">
      <w:r w:rsidRPr="006C4E83">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6C4E83" w:rsidRPr="006C4E83" w:rsidRDefault="006C4E83" w:rsidP="006C4E83">
      <w:r w:rsidRPr="006C4E83">
        <w:t>Бывает всё на свете хорошо.</w:t>
      </w:r>
    </w:p>
    <w:p w:rsidR="006C4E83" w:rsidRPr="006C4E83" w:rsidRDefault="006C4E83" w:rsidP="006C4E83">
      <w:r w:rsidRPr="006C4E83">
        <w:t>А.Г. Битов. Рассказы (один по выбору). Например: «Солнце», «Большой шар», «Автобус», «Пятница, вечер» и другие (из цикла «Аптекарский остров»).</w:t>
      </w:r>
    </w:p>
    <w:p w:rsidR="006C4E83" w:rsidRPr="006C4E83" w:rsidRDefault="006C4E83" w:rsidP="006C4E83">
      <w:r w:rsidRPr="006C4E83">
        <w:t>Дорогие мои старики.</w:t>
      </w:r>
    </w:p>
    <w:p w:rsidR="006C4E83" w:rsidRPr="006C4E83" w:rsidRDefault="006C4E83" w:rsidP="006C4E83">
      <w:r w:rsidRPr="006C4E83">
        <w:t>Б.П. Екимов. Рассказы (один по выбору). Например: «Родня», «Старые люди», «Родительская суббота», «Старый да малый» и другие.</w:t>
      </w:r>
    </w:p>
    <w:p w:rsidR="006C4E83" w:rsidRPr="006C4E83" w:rsidRDefault="006C4E83" w:rsidP="006C4E83">
      <w:r w:rsidRPr="006C4E83">
        <w:t>Бессмертно всё.</w:t>
      </w:r>
    </w:p>
    <w:p w:rsidR="006C4E83" w:rsidRPr="006C4E83" w:rsidRDefault="006C4E83" w:rsidP="006C4E83">
      <w:r w:rsidRPr="006C4E83">
        <w:t>А.А. Тарковский. Стихотворения (два по выбору). Например: «Вот и лето прошло…», «Жизнь, жизнь» («Предчувствиям не верю, и примет…»), «Первые свидания» и другие.</w:t>
      </w:r>
    </w:p>
    <w:p w:rsidR="006C4E83" w:rsidRPr="006C4E83" w:rsidRDefault="006C4E83" w:rsidP="006C4E83">
      <w:r w:rsidRPr="006C4E83">
        <w:t>63.7.3. Раздел 3. Существует ли формула счастья?</w:t>
      </w:r>
    </w:p>
    <w:p w:rsidR="006C4E83" w:rsidRPr="006C4E83" w:rsidRDefault="006C4E83" w:rsidP="006C4E83">
      <w:r w:rsidRPr="006C4E83">
        <w:t>И надо спешить жить.</w:t>
      </w:r>
    </w:p>
    <w:p w:rsidR="006C4E83" w:rsidRPr="006C4E83" w:rsidRDefault="006C4E83" w:rsidP="006C4E83">
      <w:r w:rsidRPr="006C4E83">
        <w:t>Стихотворения (одно по выбору). Например: М.А. Светлов «Гренада», «Каховка», «Моя поэзия», В.В. Маяковский «Домой!» и другие.</w:t>
      </w:r>
    </w:p>
    <w:p w:rsidR="006C4E83" w:rsidRPr="006C4E83" w:rsidRDefault="006C4E83" w:rsidP="006C4E83">
      <w:r w:rsidRPr="006C4E83">
        <w:t>В чём заключается счастье?</w:t>
      </w:r>
    </w:p>
    <w:p w:rsidR="006C4E83" w:rsidRPr="006C4E83" w:rsidRDefault="006C4E83" w:rsidP="006C4E83">
      <w:r w:rsidRPr="006C4E83">
        <w:t>М.М. Зощенко. Рассказы (один по выбору). Например: «Счастье», «Семейное счастье» и другие.</w:t>
      </w:r>
    </w:p>
    <w:p w:rsidR="006C4E83" w:rsidRPr="006C4E83" w:rsidRDefault="006C4E83" w:rsidP="006C4E83">
      <w:r w:rsidRPr="006C4E83">
        <w:t>Если б я мог вернуть рассвет!</w:t>
      </w:r>
    </w:p>
    <w:p w:rsidR="006C4E83" w:rsidRPr="006C4E83" w:rsidRDefault="006C4E83" w:rsidP="006C4E83">
      <w:r w:rsidRPr="006C4E83">
        <w:t>В.О. Богомолов. Рассказы (один по выбору). Например: «Первая любовь», «Сердца моего боль» и другие.</w:t>
      </w:r>
    </w:p>
    <w:p w:rsidR="006C4E83" w:rsidRPr="006C4E83" w:rsidRDefault="006C4E83" w:rsidP="006C4E83">
      <w:r w:rsidRPr="006C4E83">
        <w:t>А счастье всюду.</w:t>
      </w:r>
    </w:p>
    <w:p w:rsidR="006C4E83" w:rsidRPr="006C4E83" w:rsidRDefault="006C4E83" w:rsidP="006C4E83">
      <w:r w:rsidRPr="006C4E83">
        <w:lastRenderedPageBreak/>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6C4E83" w:rsidRPr="006C4E83" w:rsidRDefault="006C4E83" w:rsidP="006C4E83">
      <w:r w:rsidRPr="006C4E83">
        <w:t>63.8. Планируемые результаты освоения учебного предмета «Родная литература (русская)».</w:t>
      </w:r>
    </w:p>
    <w:p w:rsidR="006C4E83" w:rsidRPr="006C4E83" w:rsidRDefault="006C4E83" w:rsidP="006C4E83">
      <w:r w:rsidRPr="006C4E83">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 xml:space="preserve">1) гражданского воспитания: </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 xml:space="preserve">осознание своих конституционных прав и обязанностей, уважение закона и правопорядка; </w:t>
      </w:r>
    </w:p>
    <w:p w:rsidR="006C4E83" w:rsidRPr="006C4E83" w:rsidRDefault="006C4E83" w:rsidP="006C4E83">
      <w:r w:rsidRPr="006C4E83">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6C4E83" w:rsidRPr="006C4E83" w:rsidRDefault="006C4E83" w:rsidP="006C4E83">
      <w:r w:rsidRPr="006C4E83">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6C4E83" w:rsidRPr="006C4E83" w:rsidRDefault="006C4E83" w:rsidP="006C4E83">
      <w:r w:rsidRPr="006C4E83">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 xml:space="preserve">умение взаимодействовать с социальными институтами в соответствии с их функциями и назначением; </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 xml:space="preserve">2) патриотического воспитания: </w:t>
      </w:r>
    </w:p>
    <w:p w:rsidR="006C4E83" w:rsidRPr="006C4E83" w:rsidRDefault="006C4E83" w:rsidP="006C4E83">
      <w:r w:rsidRPr="006C4E83">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6C4E83" w:rsidRPr="006C4E83" w:rsidRDefault="006C4E83" w:rsidP="006C4E83">
      <w:r w:rsidRPr="006C4E83">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6C4E83" w:rsidRPr="006C4E83" w:rsidRDefault="006C4E83" w:rsidP="006C4E83">
      <w:r w:rsidRPr="006C4E83">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6C4E83" w:rsidRPr="006C4E83" w:rsidRDefault="006C4E83" w:rsidP="006C4E83">
      <w:r w:rsidRPr="006C4E83">
        <w:t xml:space="preserve">3) духовно-нравственного воспитания: </w:t>
      </w:r>
    </w:p>
    <w:p w:rsidR="006C4E83" w:rsidRPr="006C4E83" w:rsidRDefault="006C4E83" w:rsidP="006C4E83">
      <w:r w:rsidRPr="006C4E83">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6C4E83" w:rsidRPr="006C4E83" w:rsidRDefault="006C4E83" w:rsidP="006C4E83">
      <w:r w:rsidRPr="006C4E83">
        <w:t xml:space="preserve">осознание личного вклада в построение устойчивого будущего; </w:t>
      </w:r>
    </w:p>
    <w:p w:rsidR="006C4E83" w:rsidRPr="006C4E83" w:rsidRDefault="006C4E83" w:rsidP="006C4E83">
      <w:r w:rsidRPr="006C4E83">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6C4E83" w:rsidRPr="006C4E83" w:rsidRDefault="006C4E83" w:rsidP="006C4E83">
      <w:r w:rsidRPr="006C4E83">
        <w:t xml:space="preserve">4) эстетического воспитания: </w:t>
      </w:r>
    </w:p>
    <w:p w:rsidR="006C4E83" w:rsidRPr="006C4E83" w:rsidRDefault="006C4E83" w:rsidP="006C4E83">
      <w:r w:rsidRPr="006C4E83">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6C4E83" w:rsidRPr="006C4E83" w:rsidRDefault="006C4E83" w:rsidP="006C4E83">
      <w:r w:rsidRPr="006C4E83">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6C4E83" w:rsidRPr="006C4E83" w:rsidRDefault="006C4E83" w:rsidP="006C4E83">
      <w:r w:rsidRPr="006C4E83">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6C4E83" w:rsidRPr="006C4E83" w:rsidRDefault="006C4E83" w:rsidP="006C4E83">
      <w:r w:rsidRPr="006C4E83">
        <w:t xml:space="preserve">5) физического воспитания: </w:t>
      </w:r>
    </w:p>
    <w:p w:rsidR="006C4E83" w:rsidRPr="006C4E83" w:rsidRDefault="006C4E83" w:rsidP="006C4E83">
      <w:r w:rsidRPr="006C4E83">
        <w:t xml:space="preserve">сформированность здорового и безопасного образа жизни, ответственного отношения к своему здоровью; </w:t>
      </w:r>
    </w:p>
    <w:p w:rsidR="006C4E83" w:rsidRPr="006C4E83" w:rsidRDefault="006C4E83" w:rsidP="006C4E83">
      <w:r w:rsidRPr="006C4E83">
        <w:t xml:space="preserve">потребность в физическом совершенствовании, занятиях спортивно-оздоровительной деятельностью; </w:t>
      </w:r>
    </w:p>
    <w:p w:rsidR="006C4E83" w:rsidRPr="006C4E83" w:rsidRDefault="006C4E83" w:rsidP="006C4E83">
      <w:r w:rsidRPr="006C4E83">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6C4E83" w:rsidRPr="006C4E83" w:rsidRDefault="006C4E83" w:rsidP="006C4E83">
      <w:r w:rsidRPr="006C4E83">
        <w:lastRenderedPageBreak/>
        <w:t xml:space="preserve">6) трудового воспитания: </w:t>
      </w:r>
    </w:p>
    <w:p w:rsidR="006C4E83" w:rsidRPr="006C4E83" w:rsidRDefault="006C4E83" w:rsidP="006C4E83">
      <w:r w:rsidRPr="006C4E83">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 xml:space="preserve">7) экологического воспитания: </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6C4E83" w:rsidRPr="006C4E83" w:rsidRDefault="006C4E83" w:rsidP="006C4E83">
      <w:r w:rsidRPr="006C4E83">
        <w:t xml:space="preserve">активное неприятие действий, приносящих вред окружающей среде, в том числе на основе интерпретации литературных произведений; </w:t>
      </w:r>
    </w:p>
    <w:p w:rsidR="006C4E83" w:rsidRPr="006C4E83" w:rsidRDefault="006C4E83" w:rsidP="006C4E83">
      <w:r w:rsidRPr="006C4E83">
        <w:t xml:space="preserve">умение прогнозировать неблагоприятные экологические последствия предпринимаемых действий, предотвращать их; </w:t>
      </w:r>
    </w:p>
    <w:p w:rsidR="006C4E83" w:rsidRPr="006C4E83" w:rsidRDefault="006C4E83" w:rsidP="006C4E83">
      <w:r w:rsidRPr="006C4E83">
        <w:t xml:space="preserve">расширение опыта деятельности экологической направленности, представленной в произведениях родной литературы (русской); </w:t>
      </w:r>
    </w:p>
    <w:p w:rsidR="006C4E83" w:rsidRPr="006C4E83" w:rsidRDefault="006C4E83" w:rsidP="006C4E83">
      <w:r w:rsidRPr="006C4E83">
        <w:t>8) ценности научного познания:</w:t>
      </w:r>
    </w:p>
    <w:p w:rsidR="006C4E83" w:rsidRPr="006C4E83" w:rsidRDefault="006C4E83" w:rsidP="006C4E83">
      <w:r w:rsidRPr="006C4E83">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6C4E83" w:rsidRPr="006C4E83" w:rsidRDefault="006C4E83" w:rsidP="006C4E83">
      <w:r w:rsidRPr="006C4E83">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6C4E83" w:rsidRPr="006C4E83" w:rsidRDefault="006C4E83" w:rsidP="006C4E83">
      <w:r w:rsidRPr="006C4E83">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6C4E83" w:rsidRPr="006C4E83" w:rsidRDefault="006C4E83" w:rsidP="006C4E83">
      <w:r w:rsidRPr="006C4E83">
        <w:t xml:space="preserve">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6C4E83" w:rsidRPr="006C4E83" w:rsidRDefault="006C4E83" w:rsidP="006C4E83">
      <w:r w:rsidRPr="006C4E83">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C4E83" w:rsidRPr="006C4E83" w:rsidRDefault="006C4E83" w:rsidP="006C4E83">
      <w:r w:rsidRPr="006C4E83">
        <w:t xml:space="preserve">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63.8.5.1.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6C4E83" w:rsidRPr="006C4E83" w:rsidRDefault="006C4E83" w:rsidP="006C4E83">
      <w:r w:rsidRPr="006C4E83">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 xml:space="preserve">выявлять закономерности и противоречия в рассматриваемых явлениях, в том числе при изучении литературных произведений; </w:t>
      </w:r>
    </w:p>
    <w:p w:rsidR="006C4E83" w:rsidRPr="006C4E83" w:rsidRDefault="006C4E83" w:rsidP="006C4E83">
      <w:r w:rsidRPr="006C4E83">
        <w:t xml:space="preserve">разрабатывать план решения проблемы с учётом анализа имеющихся материальных и нематериальных ресурсов; </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6C4E83" w:rsidRPr="006C4E83" w:rsidRDefault="006C4E83" w:rsidP="006C4E83">
      <w:r w:rsidRPr="006C4E83">
        <w:t>развивать креативное мышление при решении жизненных проблем, в том числе с использованием собственного читательского опыта.</w:t>
      </w:r>
    </w:p>
    <w:p w:rsidR="006C4E83" w:rsidRPr="006C4E83" w:rsidRDefault="006C4E83" w:rsidP="006C4E83">
      <w:r w:rsidRPr="006C4E83">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lastRenderedPageBreak/>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r w:rsidRPr="006C4E83">
        <w:t>владеть принципами научного типа мышления, научной терминологией, ключевыми понятиями и методами современного литературоведения;</w:t>
      </w:r>
    </w:p>
    <w:p w:rsidR="006C4E83" w:rsidRPr="006C4E83" w:rsidRDefault="006C4E83" w:rsidP="006C4E83">
      <w:r w:rsidRPr="006C4E83">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6C4E83" w:rsidRPr="006C4E83" w:rsidRDefault="006C4E83" w:rsidP="006C4E83">
      <w:r w:rsidRPr="006C4E83">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6C4E83" w:rsidRPr="006C4E83" w:rsidRDefault="006C4E83" w:rsidP="006C4E83">
      <w:r w:rsidRPr="006C4E83">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C4E83" w:rsidRPr="006C4E83" w:rsidRDefault="006C4E83" w:rsidP="006C4E83">
      <w:r w:rsidRPr="006C4E83">
        <w:t xml:space="preserve">давать оценку новым ситуациям, оценивать приобретённый опыт, в том числе читательский; </w:t>
      </w:r>
    </w:p>
    <w:p w:rsidR="006C4E83" w:rsidRPr="006C4E83" w:rsidRDefault="006C4E83" w:rsidP="006C4E83">
      <w:r w:rsidRPr="006C4E83">
        <w:t xml:space="preserve">осуществлять целенаправленный поиск переноса средств и способов действия в профессиональную среду; </w:t>
      </w:r>
    </w:p>
    <w:p w:rsidR="006C4E83" w:rsidRPr="006C4E83" w:rsidRDefault="006C4E83" w:rsidP="006C4E83">
      <w:r w:rsidRPr="006C4E83">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 xml:space="preserve">выдвигать новые идеи, предлагать оригинальные подходы и решения; </w:t>
      </w:r>
    </w:p>
    <w:p w:rsidR="006C4E83" w:rsidRPr="006C4E83" w:rsidRDefault="006C4E83" w:rsidP="006C4E83">
      <w:r w:rsidRPr="006C4E83">
        <w:t>ставить проблемы и задачи, допускающие альтернативные решения.</w:t>
      </w:r>
    </w:p>
    <w:p w:rsidR="006C4E83" w:rsidRPr="006C4E83" w:rsidRDefault="006C4E83" w:rsidP="006C4E83">
      <w:r w:rsidRPr="006C4E83">
        <w:t>63.8.5.3.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6C4E83" w:rsidRPr="006C4E83" w:rsidRDefault="006C4E83" w:rsidP="006C4E83">
      <w:r w:rsidRPr="006C4E83">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6C4E83" w:rsidRPr="006C4E83" w:rsidRDefault="006C4E83" w:rsidP="006C4E83">
      <w:r w:rsidRPr="006C4E83">
        <w:t xml:space="preserve">оценивать достоверность литературной и другой информации, её соответствие правовым и морально-этическим нормам; </w:t>
      </w:r>
    </w:p>
    <w:p w:rsidR="006C4E83" w:rsidRPr="006C4E83" w:rsidRDefault="006C4E83" w:rsidP="006C4E83">
      <w:r w:rsidRPr="006C4E83">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6C4E83">
        <w:lastRenderedPageBreak/>
        <w:t xml:space="preserve">эргономики, техники безопасности, гигиены, ресурсосбережения, правовых и этических норм, норм информационной безопасности; </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63.8.5.4.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6C4E83" w:rsidRPr="006C4E83" w:rsidRDefault="006C4E83" w:rsidP="006C4E83">
      <w:r w:rsidRPr="006C4E83">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6C4E83" w:rsidRPr="006C4E83" w:rsidRDefault="006C4E83" w:rsidP="006C4E83">
      <w:r w:rsidRPr="006C4E83">
        <w:t>владеть различными способами общения и взаимодействия в парной и групповой работе на уроках родной литературы (русской);</w:t>
      </w:r>
    </w:p>
    <w:p w:rsidR="006C4E83" w:rsidRPr="006C4E83" w:rsidRDefault="006C4E83" w:rsidP="006C4E83">
      <w:r w:rsidRPr="006C4E83">
        <w:t xml:space="preserve">аргументированно вести диалог, уметь смягчать конфликтные ситуации; </w:t>
      </w:r>
    </w:p>
    <w:p w:rsidR="006C4E83" w:rsidRPr="006C4E83" w:rsidRDefault="006C4E83" w:rsidP="006C4E83">
      <w:r w:rsidRPr="006C4E83">
        <w:t>развёрнуто и логично излагать свою точку зрения с использованием языковых средств в процессе анализа литературного произведения.</w:t>
      </w:r>
    </w:p>
    <w:p w:rsidR="006C4E83" w:rsidRPr="006C4E83" w:rsidRDefault="006C4E83" w:rsidP="006C4E83">
      <w:r w:rsidRPr="006C4E83">
        <w:t>63.8.5.5.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6C4E83" w:rsidRPr="006C4E83" w:rsidRDefault="006C4E83" w:rsidP="006C4E83">
      <w:r w:rsidRPr="006C4E83">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6C4E83" w:rsidRPr="006C4E83" w:rsidRDefault="006C4E83" w:rsidP="006C4E83">
      <w:r w:rsidRPr="006C4E83">
        <w:t xml:space="preserve">давать оценку новым ситуациям, в том числе отображённым в художественном произведении; </w:t>
      </w:r>
    </w:p>
    <w:p w:rsidR="006C4E83" w:rsidRPr="006C4E83" w:rsidRDefault="006C4E83" w:rsidP="006C4E83">
      <w:r w:rsidRPr="006C4E83">
        <w:t xml:space="preserve">расширять рамки учебного предмета на основе личных предпочтений с использованием читательского опыта; </w:t>
      </w:r>
    </w:p>
    <w:p w:rsidR="006C4E83" w:rsidRPr="006C4E83" w:rsidRDefault="006C4E83" w:rsidP="006C4E83">
      <w:r w:rsidRPr="006C4E83">
        <w:t xml:space="preserve">делать осознанный выбор, аргументировать его, брать ответственность за решение; </w:t>
      </w:r>
    </w:p>
    <w:p w:rsidR="006C4E83" w:rsidRPr="006C4E83" w:rsidRDefault="006C4E83" w:rsidP="006C4E83">
      <w:r w:rsidRPr="006C4E83">
        <w:t xml:space="preserve">оценивать приобретённый опыт с учётом знаний по родной (русской) литературе; </w:t>
      </w:r>
    </w:p>
    <w:p w:rsidR="006C4E83" w:rsidRPr="006C4E83" w:rsidRDefault="006C4E83" w:rsidP="006C4E83">
      <w:r w:rsidRPr="006C4E83">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6C4E83" w:rsidRPr="006C4E83" w:rsidRDefault="006C4E83" w:rsidP="006C4E83">
      <w:r w:rsidRPr="006C4E83">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6C4E83" w:rsidRPr="006C4E83" w:rsidRDefault="006C4E83" w:rsidP="006C4E83">
      <w:r w:rsidRPr="006C4E83">
        <w:t xml:space="preserve">давать оценку новых ситуаций, вносить коррективы в деятельность, оценивать соответствие результатов целям; </w:t>
      </w:r>
    </w:p>
    <w:p w:rsidR="006C4E83" w:rsidRPr="006C4E83" w:rsidRDefault="006C4E83" w:rsidP="006C4E83">
      <w:r w:rsidRPr="006C4E83">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r w:rsidRPr="006C4E83">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 в том числе на занятиях по родной литературе (русской);</w:t>
      </w:r>
    </w:p>
    <w:p w:rsidR="006C4E83" w:rsidRPr="006C4E83" w:rsidRDefault="006C4E83" w:rsidP="006C4E83">
      <w:r w:rsidRPr="006C4E83">
        <w:t xml:space="preserve">принимать себя, понимая свои недостатки и достоинства; </w:t>
      </w:r>
    </w:p>
    <w:p w:rsidR="006C4E83" w:rsidRPr="006C4E83" w:rsidRDefault="006C4E83" w:rsidP="006C4E83">
      <w:r w:rsidRPr="006C4E83">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6C4E83" w:rsidRPr="006C4E83" w:rsidRDefault="006C4E83" w:rsidP="006C4E83">
      <w:r w:rsidRPr="006C4E83">
        <w:t xml:space="preserve">признавать своё право и право других на ошибку в дискуссиях на литературные темы; </w:t>
      </w:r>
    </w:p>
    <w:p w:rsidR="006C4E83" w:rsidRPr="006C4E83" w:rsidRDefault="006C4E83" w:rsidP="006C4E83">
      <w:r w:rsidRPr="006C4E83">
        <w:t>развивать способность понимать мир с позиции другого человека, используя знания по родной литературе (русской).</w:t>
      </w:r>
    </w:p>
    <w:p w:rsidR="006C4E83" w:rsidRPr="006C4E83" w:rsidRDefault="006C4E83" w:rsidP="006C4E83">
      <w:bookmarkStart w:id="97" w:name="_Toc118709203"/>
      <w:bookmarkStart w:id="98" w:name="_Toc118709242"/>
      <w:bookmarkStart w:id="99" w:name="_Toc118709416"/>
      <w:r w:rsidRPr="006C4E83">
        <w:t>63.8.5.7. У обучающегося будут сформированы умения совместной деятельности:</w:t>
      </w:r>
    </w:p>
    <w:p w:rsidR="006C4E83" w:rsidRPr="006C4E83" w:rsidRDefault="006C4E83" w:rsidP="006C4E83">
      <w:r w:rsidRPr="006C4E83">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6C4E83" w:rsidRPr="006C4E83" w:rsidRDefault="006C4E83" w:rsidP="006C4E83">
      <w:r w:rsidRPr="006C4E83">
        <w:t xml:space="preserve">оценивать качество своего вклада и каждого участника команды в общий результат по разработанным критериям; </w:t>
      </w:r>
    </w:p>
    <w:p w:rsidR="006C4E83" w:rsidRPr="006C4E83" w:rsidRDefault="006C4E83" w:rsidP="006C4E83">
      <w:r w:rsidRPr="006C4E83">
        <w:t xml:space="preserve">предлагать новые проекты, в том числе литературные, оценивать идеи с позиции новизны, оригинальности, практической значимости; </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bookmarkEnd w:id="97"/>
      <w:bookmarkEnd w:id="98"/>
      <w:bookmarkEnd w:id="99"/>
    </w:p>
    <w:p w:rsidR="006C4E83" w:rsidRPr="006C4E83" w:rsidRDefault="006C4E83" w:rsidP="006C4E83">
      <w:r w:rsidRPr="006C4E83">
        <w:t xml:space="preserve">63.8.6. Предметные результаты освоения программы по родной литературе (русской) должны отражать: </w:t>
      </w:r>
    </w:p>
    <w:p w:rsidR="006C4E83" w:rsidRPr="006C4E83" w:rsidRDefault="006C4E83" w:rsidP="006C4E83">
      <w:r w:rsidRPr="006C4E83">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6C4E83" w:rsidRPr="006C4E83" w:rsidRDefault="006C4E83" w:rsidP="006C4E83">
      <w:r w:rsidRPr="006C4E83">
        <w:lastRenderedPageBreak/>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6C4E83" w:rsidRPr="006C4E83" w:rsidRDefault="006C4E83" w:rsidP="006C4E83">
      <w:r w:rsidRPr="006C4E83">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6C4E83" w:rsidRPr="006C4E83" w:rsidRDefault="006C4E83" w:rsidP="006C4E83">
      <w:r w:rsidRPr="006C4E83">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6C4E83" w:rsidRPr="006C4E83" w:rsidRDefault="006C4E83" w:rsidP="006C4E83">
      <w:r w:rsidRPr="006C4E83">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6C4E83" w:rsidRPr="006C4E83" w:rsidRDefault="006C4E83" w:rsidP="006C4E83">
      <w:r w:rsidRPr="006C4E83">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6C4E83" w:rsidRPr="006C4E83" w:rsidRDefault="006C4E83" w:rsidP="006C4E83">
      <w:r w:rsidRPr="006C4E83">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6C4E83" w:rsidRPr="006C4E83" w:rsidRDefault="006C4E83" w:rsidP="006C4E83">
      <w:r w:rsidRPr="006C4E83">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C4E83" w:rsidRPr="006C4E83" w:rsidRDefault="006C4E83" w:rsidP="006C4E83">
      <w:r w:rsidRPr="006C4E83">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C4E83" w:rsidRPr="006C4E83" w:rsidRDefault="006C4E83" w:rsidP="006C4E83">
      <w:r w:rsidRPr="006C4E83">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6C4E83" w:rsidRPr="006C4E83" w:rsidRDefault="006C4E83" w:rsidP="006C4E83">
      <w:r w:rsidRPr="006C4E83">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6C4E83" w:rsidRPr="006C4E83" w:rsidRDefault="006C4E83" w:rsidP="006C4E83">
      <w:r w:rsidRPr="006C4E83">
        <w:t>63.8.7. Предметные результаты освоения программы по родной литературе (русской). К концу 10 класса обучающийся научится:</w:t>
      </w:r>
    </w:p>
    <w:p w:rsidR="006C4E83" w:rsidRPr="006C4E83" w:rsidRDefault="006C4E83" w:rsidP="006C4E83">
      <w:r w:rsidRPr="006C4E83">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w:t>
      </w:r>
      <w:r w:rsidRPr="006C4E83">
        <w:lastRenderedPageBreak/>
        <w:t xml:space="preserve">идеологическими течениями и особенностями культурного развития страны в конкретную историческую эпоху; </w:t>
      </w:r>
    </w:p>
    <w:p w:rsidR="006C4E83" w:rsidRPr="006C4E83" w:rsidRDefault="006C4E83" w:rsidP="006C4E83">
      <w:r w:rsidRPr="006C4E83">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6C4E83" w:rsidRPr="006C4E83" w:rsidRDefault="006C4E83" w:rsidP="006C4E83">
      <w:r w:rsidRPr="006C4E83">
        <w:t xml:space="preserve">иметь устойчивый интерес к чтению как средству познания отечественной и других культур, проявлять уважительное отношение к ним; </w:t>
      </w:r>
    </w:p>
    <w:p w:rsidR="006C4E83" w:rsidRPr="006C4E83" w:rsidRDefault="006C4E83" w:rsidP="006C4E83">
      <w:r w:rsidRPr="006C4E83">
        <w:t>владеть умением внимательно читать, понимать и самостоятельно интерпретировать художественный текст;</w:t>
      </w:r>
    </w:p>
    <w:p w:rsidR="006C4E83" w:rsidRPr="006C4E83" w:rsidRDefault="006C4E83" w:rsidP="006C4E83">
      <w:r w:rsidRPr="006C4E83">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6C4E83" w:rsidRPr="006C4E83" w:rsidRDefault="006C4E83" w:rsidP="006C4E83">
      <w:r w:rsidRPr="006C4E83">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6C4E83" w:rsidRPr="006C4E83" w:rsidRDefault="006C4E83" w:rsidP="006C4E83">
      <w:r w:rsidRPr="006C4E83">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6C4E83" w:rsidRPr="006C4E83" w:rsidRDefault="006C4E83" w:rsidP="006C4E83">
      <w:r w:rsidRPr="006C4E83">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6C4E83" w:rsidRPr="006C4E83" w:rsidRDefault="006C4E83" w:rsidP="006C4E83">
      <w:r w:rsidRPr="006C4E83">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C4E83" w:rsidRPr="006C4E83" w:rsidRDefault="006C4E83" w:rsidP="006C4E83">
      <w:r w:rsidRPr="006C4E83">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6C4E83" w:rsidRPr="006C4E83" w:rsidRDefault="006C4E83" w:rsidP="006C4E83">
      <w:r w:rsidRPr="006C4E83">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6C4E83" w:rsidRPr="006C4E83" w:rsidRDefault="006C4E83" w:rsidP="006C4E83">
      <w:r w:rsidRPr="006C4E83">
        <w:t>63.8.8. Предметные результаты освоения программы по родной литературе (русской). К концу 11 класса обучающийся научится:</w:t>
      </w:r>
    </w:p>
    <w:p w:rsidR="006C4E83" w:rsidRPr="006C4E83" w:rsidRDefault="006C4E83" w:rsidP="006C4E83">
      <w:r w:rsidRPr="006C4E83">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w:t>
      </w:r>
      <w:r w:rsidRPr="006C4E83">
        <w:lastRenderedPageBreak/>
        <w:t xml:space="preserve">роль литературы как неотъемлемой части культуры в духовном и культурном развитии общества; </w:t>
      </w:r>
    </w:p>
    <w:p w:rsidR="006C4E83" w:rsidRPr="006C4E83" w:rsidRDefault="006C4E83" w:rsidP="006C4E83">
      <w:r w:rsidRPr="006C4E83">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6C4E83" w:rsidRPr="006C4E83" w:rsidRDefault="006C4E83" w:rsidP="006C4E83">
      <w:r w:rsidRPr="006C4E83">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6C4E83" w:rsidRPr="006C4E83" w:rsidRDefault="006C4E83" w:rsidP="006C4E83">
      <w:r w:rsidRPr="006C4E83">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6C4E83" w:rsidRPr="006C4E83" w:rsidRDefault="006C4E83" w:rsidP="006C4E83">
      <w:r w:rsidRPr="006C4E83">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6C4E83" w:rsidRPr="006C4E83" w:rsidRDefault="006C4E83" w:rsidP="006C4E83">
      <w:r w:rsidRPr="006C4E83">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6C4E83" w:rsidRPr="006C4E83" w:rsidRDefault="006C4E83" w:rsidP="006C4E83">
      <w:r w:rsidRPr="006C4E83">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C4E83" w:rsidRPr="006C4E83" w:rsidRDefault="006C4E83" w:rsidP="006C4E83">
      <w:r w:rsidRPr="006C4E83">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6C4E83" w:rsidRPr="006C4E83" w:rsidRDefault="006C4E83" w:rsidP="006C4E83">
      <w:r w:rsidRPr="006C4E83">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6C4E83" w:rsidRPr="006C4E83" w:rsidRDefault="006C4E83" w:rsidP="006C4E83">
      <w:r w:rsidRPr="006C4E83">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6C4E83" w:rsidRPr="006C4E83" w:rsidRDefault="006C4E83" w:rsidP="006C4E83">
      <w:r w:rsidRPr="006C4E83">
        <w:t>64. Федеральная рабочая программа по учебному предмету «Родная (абазинская) литература».</w:t>
      </w:r>
    </w:p>
    <w:p w:rsidR="006C4E83" w:rsidRPr="006C4E83" w:rsidRDefault="006C4E83" w:rsidP="006C4E83">
      <w:r w:rsidRPr="006C4E83">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6C4E83" w:rsidRPr="006C4E83" w:rsidRDefault="006C4E83" w:rsidP="006C4E83">
      <w:r w:rsidRPr="006C4E83">
        <w:lastRenderedPageBreak/>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64.5. Пояснительная записка.</w:t>
      </w:r>
    </w:p>
    <w:p w:rsidR="006C4E83" w:rsidRPr="006C4E83" w:rsidRDefault="006C4E83" w:rsidP="006C4E83">
      <w:r w:rsidRPr="006C4E83">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предназначена для учащихся 10–11 классов общеобразовательных организаций с обучением на русском языке и предполагает изучение абазинской литературы на абазинском языке.</w:t>
      </w:r>
    </w:p>
    <w:p w:rsidR="006C4E83" w:rsidRPr="006C4E83" w:rsidRDefault="006C4E83" w:rsidP="006C4E83">
      <w:r w:rsidRPr="006C4E83">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6C4E83" w:rsidRPr="006C4E83" w:rsidRDefault="006C4E83" w:rsidP="006C4E83">
      <w:r w:rsidRPr="006C4E83">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6C4E83" w:rsidRPr="006C4E83" w:rsidRDefault="006C4E83" w:rsidP="006C4E83">
      <w:r w:rsidRPr="006C4E83">
        <w:t xml:space="preserve">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w:t>
      </w:r>
    </w:p>
    <w:p w:rsidR="006C4E83" w:rsidRPr="006C4E83" w:rsidRDefault="006C4E83" w:rsidP="006C4E83">
      <w:r w:rsidRPr="006C4E83">
        <w:t xml:space="preserve">64.5.3. В содержании программы по родной (абазинской) литературе для 10–11 классов выделяются следующие содержательные линии: «Абазинская литература по периодам», «Абазинская литература на современном этапе», «Теория литературы». </w:t>
      </w:r>
    </w:p>
    <w:p w:rsidR="006C4E83" w:rsidRPr="006C4E83" w:rsidRDefault="006C4E83" w:rsidP="006C4E83">
      <w:r w:rsidRPr="006C4E83">
        <w:t>64.5.4. Изучение родной (абазинской)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lastRenderedPageBreak/>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6C4E83" w:rsidRPr="006C4E83" w:rsidRDefault="006C4E83" w:rsidP="006C4E83">
      <w:r w:rsidRPr="006C4E83">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C4E83" w:rsidRPr="006C4E83" w:rsidRDefault="006C4E83" w:rsidP="006C4E83">
      <w:r w:rsidRPr="006C4E83">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6C4E83" w:rsidRPr="006C4E83" w:rsidRDefault="006C4E83" w:rsidP="006C4E83">
      <w:r w:rsidRPr="006C4E83">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6C4E83" w:rsidRPr="006C4E83" w:rsidRDefault="006C4E83" w:rsidP="006C4E83">
      <w:r w:rsidRPr="006C4E83">
        <w:t>64.6. Содержание обучения в 10 классе.</w:t>
      </w:r>
    </w:p>
    <w:p w:rsidR="006C4E83" w:rsidRPr="006C4E83" w:rsidRDefault="006C4E83" w:rsidP="006C4E83">
      <w:r w:rsidRPr="006C4E83">
        <w:t xml:space="preserve">64.6.1. Динамика развития абазинской литературы в 1960 – 1980-е годы. </w:t>
      </w:r>
    </w:p>
    <w:p w:rsidR="006C4E83" w:rsidRPr="006C4E83" w:rsidRDefault="006C4E83" w:rsidP="006C4E83">
      <w:r w:rsidRPr="006C4E83">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6C4E83" w:rsidRPr="006C4E83" w:rsidRDefault="006C4E83" w:rsidP="006C4E83">
      <w:r w:rsidRPr="006C4E83">
        <w:t>Трудности роста абазинской прозы, отставание в своём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(1981-1983) К.С.-Г. Джегутанова.</w:t>
      </w:r>
    </w:p>
    <w:p w:rsidR="006C4E83" w:rsidRPr="006C4E83" w:rsidRDefault="006C4E83" w:rsidP="006C4E83">
      <w:r w:rsidRPr="006C4E83">
        <w:t xml:space="preserve">64.6.2. Абазинская литература 1960-1980-х годов. </w:t>
      </w:r>
    </w:p>
    <w:p w:rsidR="006C4E83" w:rsidRPr="006C4E83" w:rsidRDefault="006C4E83" w:rsidP="006C4E83">
      <w:r w:rsidRPr="006C4E83">
        <w:t>64.6.2.1. Творчество Х.Д. Жирова.</w:t>
      </w:r>
    </w:p>
    <w:p w:rsidR="006C4E83" w:rsidRPr="006C4E83" w:rsidRDefault="006C4E83" w:rsidP="006C4E83">
      <w:r w:rsidRPr="006C4E83">
        <w:t xml:space="preserve">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 </w:t>
      </w:r>
    </w:p>
    <w:p w:rsidR="006C4E83" w:rsidRPr="006C4E83" w:rsidRDefault="006C4E83" w:rsidP="006C4E83">
      <w:r w:rsidRPr="006C4E83">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6C4E83" w:rsidRPr="006C4E83" w:rsidRDefault="006C4E83" w:rsidP="006C4E83">
      <w:r w:rsidRPr="006C4E83">
        <w:t xml:space="preserve">64.6.2.2. Творчество П.К. Цекова. </w:t>
      </w:r>
    </w:p>
    <w:p w:rsidR="006C4E83" w:rsidRPr="006C4E83" w:rsidRDefault="006C4E83" w:rsidP="006C4E83">
      <w:r w:rsidRPr="006C4E83">
        <w:lastRenderedPageBreak/>
        <w:t>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rsidR="006C4E83" w:rsidRPr="006C4E83" w:rsidRDefault="006C4E83" w:rsidP="006C4E83">
      <w:r w:rsidRPr="006C4E83">
        <w:t xml:space="preserve">64.6.2.3. Творчество К.С.-Г. Джегутанова. </w:t>
      </w:r>
    </w:p>
    <w:p w:rsidR="006C4E83" w:rsidRPr="006C4E83" w:rsidRDefault="006C4E83" w:rsidP="006C4E83">
      <w:r w:rsidRPr="006C4E83">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своё счастье как основная тема поэмы «Батырпа» («Батырпа»). Фольклорные мотивы поэмы. Исторические судьбы абазин с византийских времёндо XVII века в романе «Хьапщ джьуар» («Золотой крест») (1981-1983 гг.), борьбаза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6C4E83" w:rsidRPr="006C4E83" w:rsidRDefault="006C4E83" w:rsidP="006C4E83">
      <w:r w:rsidRPr="006C4E83">
        <w:t xml:space="preserve">64.6.2.4. Творчество Б.Х. Тхайцухова. </w:t>
      </w:r>
    </w:p>
    <w:p w:rsidR="006C4E83" w:rsidRPr="006C4E83" w:rsidRDefault="006C4E83" w:rsidP="006C4E83">
      <w:r w:rsidRPr="006C4E83">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её честность и бескомпромиссность. Кокура как носительница отживающих традиций.</w:t>
      </w:r>
    </w:p>
    <w:p w:rsidR="006C4E83" w:rsidRPr="006C4E83" w:rsidRDefault="006C4E83" w:rsidP="006C4E83">
      <w:r w:rsidRPr="006C4E83">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6C4E83" w:rsidRPr="006C4E83" w:rsidRDefault="006C4E83" w:rsidP="006C4E83">
      <w:r w:rsidRPr="006C4E83">
        <w:t>Философская притча «АкIвдыр йтачIву агIвы»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6C4E83" w:rsidRPr="006C4E83" w:rsidRDefault="006C4E83" w:rsidP="006C4E83">
      <w:r w:rsidRPr="006C4E83">
        <w:lastRenderedPageBreak/>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полёта древесного листа как кульминация произведения. Философия падения: приземлённое не падает, падать можно только с высоты.</w:t>
      </w:r>
    </w:p>
    <w:p w:rsidR="006C4E83" w:rsidRPr="006C4E83" w:rsidRDefault="006C4E83" w:rsidP="006C4E83">
      <w:r w:rsidRPr="006C4E83">
        <w:t xml:space="preserve">64.6.2.5. Творчество Д.К. Лагучева. </w:t>
      </w:r>
    </w:p>
    <w:p w:rsidR="006C4E83" w:rsidRPr="006C4E83" w:rsidRDefault="006C4E83" w:rsidP="006C4E83">
      <w:r w:rsidRPr="006C4E83">
        <w:t>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rsidR="006C4E83" w:rsidRPr="006C4E83" w:rsidRDefault="006C4E83" w:rsidP="006C4E83">
      <w:r w:rsidRPr="006C4E83">
        <w:t>64.6.2.6. Творчество М.Х. Чикатуева.</w:t>
      </w:r>
    </w:p>
    <w:p w:rsidR="006C4E83" w:rsidRPr="006C4E83" w:rsidRDefault="006C4E83" w:rsidP="006C4E83">
      <w:r w:rsidRPr="006C4E83">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её на всесоюзную арену.</w:t>
      </w:r>
    </w:p>
    <w:p w:rsidR="006C4E83" w:rsidRPr="006C4E83" w:rsidRDefault="006C4E83" w:rsidP="006C4E83">
      <w:r w:rsidRPr="006C4E83">
        <w:t xml:space="preserve">64.6.2.7. Творчество Ш.Ш. Физикова. </w:t>
      </w:r>
    </w:p>
    <w:p w:rsidR="006C4E83" w:rsidRPr="006C4E83" w:rsidRDefault="006C4E83" w:rsidP="006C4E83">
      <w:r w:rsidRPr="006C4E83">
        <w:t xml:space="preserve">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w:t>
      </w:r>
      <w:r w:rsidRPr="006C4E83">
        <w:lastRenderedPageBreak/>
        <w:t>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переплетёнными ветвями над могилой героев.</w:t>
      </w:r>
    </w:p>
    <w:p w:rsidR="006C4E83" w:rsidRPr="006C4E83" w:rsidRDefault="006C4E83" w:rsidP="006C4E83">
      <w:r w:rsidRPr="006C4E83">
        <w:t>64.6.2.8. Творчество Р.М. Хужева.</w:t>
      </w:r>
    </w:p>
    <w:p w:rsidR="006C4E83" w:rsidRPr="006C4E83" w:rsidRDefault="006C4E83" w:rsidP="006C4E83">
      <w:r w:rsidRPr="006C4E83">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6C4E83" w:rsidRPr="006C4E83" w:rsidRDefault="006C4E83" w:rsidP="006C4E83">
      <w:r w:rsidRPr="006C4E83">
        <w:t xml:space="preserve">64.6.2.9. Творчество З.К. Хачукова. </w:t>
      </w:r>
    </w:p>
    <w:p w:rsidR="006C4E83" w:rsidRPr="006C4E83" w:rsidRDefault="006C4E83" w:rsidP="006C4E83">
      <w:r w:rsidRPr="006C4E83">
        <w:t xml:space="preserve">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 </w:t>
      </w:r>
    </w:p>
    <w:p w:rsidR="006C4E83" w:rsidRPr="006C4E83" w:rsidRDefault="006C4E83" w:rsidP="006C4E83">
      <w:r w:rsidRPr="006C4E83">
        <w:t>64.6.2.10. Творчество П.А. Дзугова.</w:t>
      </w:r>
    </w:p>
    <w:p w:rsidR="006C4E83" w:rsidRPr="006C4E83" w:rsidRDefault="006C4E83" w:rsidP="006C4E83">
      <w:r w:rsidRPr="006C4E83">
        <w:t xml:space="preserve">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 </w:t>
      </w:r>
    </w:p>
    <w:p w:rsidR="006C4E83" w:rsidRPr="006C4E83" w:rsidRDefault="006C4E83" w:rsidP="006C4E83">
      <w:r w:rsidRPr="006C4E83">
        <w:t>64.6.2.11. Творчество М.Ю. Кишмахова.</w:t>
      </w:r>
    </w:p>
    <w:p w:rsidR="006C4E83" w:rsidRPr="006C4E83" w:rsidRDefault="006C4E83" w:rsidP="006C4E83">
      <w:r w:rsidRPr="006C4E83">
        <w:t xml:space="preserve">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 </w:t>
      </w:r>
    </w:p>
    <w:p w:rsidR="006C4E83" w:rsidRPr="006C4E83" w:rsidRDefault="006C4E83" w:rsidP="006C4E83">
      <w:r w:rsidRPr="006C4E83">
        <w:t xml:space="preserve">64.6.3. Теория литературы. </w:t>
      </w:r>
    </w:p>
    <w:p w:rsidR="006C4E83" w:rsidRPr="006C4E83" w:rsidRDefault="006C4E83" w:rsidP="006C4E83">
      <w:r w:rsidRPr="006C4E83">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6C4E83" w:rsidRPr="006C4E83" w:rsidRDefault="006C4E83" w:rsidP="006C4E83">
      <w:r w:rsidRPr="006C4E83">
        <w:t>64.7. Содержание обучения в 11 классе.</w:t>
      </w:r>
    </w:p>
    <w:p w:rsidR="006C4E83" w:rsidRPr="006C4E83" w:rsidRDefault="006C4E83" w:rsidP="006C4E83">
      <w:r w:rsidRPr="006C4E83">
        <w:t xml:space="preserve">64.7.1. Современный литературный процесс. </w:t>
      </w:r>
    </w:p>
    <w:p w:rsidR="006C4E83" w:rsidRPr="006C4E83" w:rsidRDefault="006C4E83" w:rsidP="006C4E83">
      <w:r w:rsidRPr="006C4E83">
        <w:t xml:space="preserve">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w:t>
      </w:r>
      <w:r w:rsidRPr="006C4E83">
        <w:lastRenderedPageBreak/>
        <w:t>(«Месть горного аула»). Издание сборников произведений Р.М. Хужева «СазыпшгIун сыйачIва» («В поисках своей звезды»), П.А. Дзугова «ЗымгIва ауагIа йырзыгIанхитI» («Все остаётся людям»). Издание антологии абазинской поэзии ХХ века в 2-х томах (2007 г.), пятитомного собрания сочинений М.Х. Чикатуева (2011 г.), двухтомника поэтических произведений М.С.-Г. Тлябичевой (2012 г.), трёхтомника произведений К.Л. Мхце (2009 – 2014 гг.).</w:t>
      </w:r>
    </w:p>
    <w:p w:rsidR="006C4E83" w:rsidRPr="006C4E83" w:rsidRDefault="006C4E83" w:rsidP="006C4E83">
      <w:r w:rsidRPr="006C4E83">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6C4E83" w:rsidRPr="006C4E83" w:rsidRDefault="006C4E83" w:rsidP="006C4E83">
      <w:r w:rsidRPr="006C4E83">
        <w:t>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посвящённая сельскому хозяйству Ставрополья» И.Щ. Каблахова (2012 г.), «Оставить добрый след» Ш.М. Хужева (2012 г.), «Не просто быть врачом» А.А. Хуранова (2013 г.).</w:t>
      </w:r>
    </w:p>
    <w:p w:rsidR="006C4E83" w:rsidRPr="006C4E83" w:rsidRDefault="006C4E83" w:rsidP="006C4E83">
      <w:r w:rsidRPr="006C4E83">
        <w:t>Периодизация истории абазинской литературы.</w:t>
      </w:r>
    </w:p>
    <w:p w:rsidR="006C4E83" w:rsidRPr="006C4E83" w:rsidRDefault="006C4E83" w:rsidP="006C4E83">
      <w:r w:rsidRPr="006C4E83">
        <w:t xml:space="preserve">64.7.2. Современная абазинская литература. </w:t>
      </w:r>
    </w:p>
    <w:p w:rsidR="006C4E83" w:rsidRPr="006C4E83" w:rsidRDefault="006C4E83" w:rsidP="006C4E83">
      <w:r w:rsidRPr="006C4E83">
        <w:t xml:space="preserve">64.7.2.1. Творчество М.З. Дагужиева. </w:t>
      </w:r>
    </w:p>
    <w:p w:rsidR="006C4E83" w:rsidRPr="006C4E83" w:rsidRDefault="006C4E83" w:rsidP="006C4E83">
      <w:r w:rsidRPr="006C4E83">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rsidR="006C4E83" w:rsidRPr="006C4E83" w:rsidRDefault="006C4E83" w:rsidP="006C4E83">
      <w:r w:rsidRPr="006C4E83">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6C4E83" w:rsidRPr="006C4E83" w:rsidRDefault="006C4E83" w:rsidP="006C4E83">
      <w:r w:rsidRPr="006C4E83">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зёрнышко,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6C4E83" w:rsidRPr="006C4E83" w:rsidRDefault="006C4E83" w:rsidP="006C4E83">
      <w:r w:rsidRPr="006C4E83">
        <w:t xml:space="preserve">64.7.2.2. Творчество К.А. Баталова. </w:t>
      </w:r>
    </w:p>
    <w:p w:rsidR="006C4E83" w:rsidRPr="006C4E83" w:rsidRDefault="006C4E83" w:rsidP="006C4E83">
      <w:r w:rsidRPr="006C4E83">
        <w:lastRenderedPageBreak/>
        <w:t xml:space="preserve">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 </w:t>
      </w:r>
    </w:p>
    <w:p w:rsidR="006C4E83" w:rsidRPr="006C4E83" w:rsidRDefault="006C4E83" w:rsidP="006C4E83">
      <w:r w:rsidRPr="006C4E83">
        <w:t>64.7.2.3. Творчество Е.М. Шхаевой.</w:t>
      </w:r>
    </w:p>
    <w:p w:rsidR="006C4E83" w:rsidRPr="006C4E83" w:rsidRDefault="006C4E83" w:rsidP="006C4E83">
      <w:r w:rsidRPr="006C4E83">
        <w:t>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йылцIгIазарквын»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«Абыгъь гIважьква» («Желтые листья»), «Асы гIаситI» («Падает снег»).</w:t>
      </w:r>
    </w:p>
    <w:p w:rsidR="006C4E83" w:rsidRPr="006C4E83" w:rsidRDefault="006C4E83" w:rsidP="006C4E83">
      <w:r w:rsidRPr="006C4E83">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приёмы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6C4E83" w:rsidRPr="006C4E83" w:rsidRDefault="006C4E83" w:rsidP="006C4E83">
      <w:r w:rsidRPr="006C4E83">
        <w:t xml:space="preserve">64.7.2.4. Творчество М.С.-Г. Тлябичевой. </w:t>
      </w:r>
    </w:p>
    <w:p w:rsidR="006C4E83" w:rsidRPr="006C4E83" w:rsidRDefault="006C4E83" w:rsidP="006C4E83">
      <w:r w:rsidRPr="006C4E83">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влюблённых,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(«Твоё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rsidR="006C4E83" w:rsidRPr="006C4E83" w:rsidRDefault="006C4E83" w:rsidP="006C4E83">
      <w:r w:rsidRPr="006C4E83">
        <w:t xml:space="preserve">64.7.2.5. Творчество А.К. Ионова. </w:t>
      </w:r>
    </w:p>
    <w:p w:rsidR="006C4E83" w:rsidRPr="006C4E83" w:rsidRDefault="006C4E83" w:rsidP="006C4E83">
      <w:r w:rsidRPr="006C4E83">
        <w:t xml:space="preserve">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w:t>
      </w:r>
      <w:r w:rsidRPr="006C4E83">
        <w:lastRenderedPageBreak/>
        <w:t>«Нарт»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6C4E83" w:rsidRPr="006C4E83" w:rsidRDefault="006C4E83" w:rsidP="006C4E83">
      <w:r w:rsidRPr="006C4E83">
        <w:t xml:space="preserve">64.7.2.6. Творчество К.Л. Мхце. </w:t>
      </w:r>
    </w:p>
    <w:p w:rsidR="006C4E83" w:rsidRPr="006C4E83" w:rsidRDefault="006C4E83" w:rsidP="006C4E83">
      <w:r w:rsidRPr="006C4E83">
        <w:t>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«Каскадёр» («Каскадер») как программное произведение поэта. Тема исторической судьбы абазинского народа в поэме «ГIагвалашвахра» («Память») (1983 г.). Символическое значение образа домав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«БжапхныркIвата-бжадзынхахьата»(«В миг полулета-полуосени») (1994 г.) как вершинное явление абазинской поэзии. Высочайший гуманизм, благородство, коленопреклонённое отношение к женщинев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«ЙгIайитI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пришёл я…»), цикл «ХъвыцраквакI» («Несколько мыслей»), цикл «Агватраква» («Заметки сердца»). К.Л. Мхце и традиции мировой лирики.</w:t>
      </w:r>
    </w:p>
    <w:p w:rsidR="006C4E83" w:rsidRPr="006C4E83" w:rsidRDefault="006C4E83" w:rsidP="006C4E83">
      <w:r w:rsidRPr="006C4E83">
        <w:t xml:space="preserve">64.7.2.7. Творчество Ф.Н. Апсовой. </w:t>
      </w:r>
    </w:p>
    <w:p w:rsidR="006C4E83" w:rsidRPr="006C4E83" w:rsidRDefault="006C4E83" w:rsidP="006C4E83">
      <w:r w:rsidRPr="006C4E83">
        <w:t xml:space="preserve">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(«Моё поле»), «Къарапагва» («Кара-Паго»), «Къарапагва схъалитI»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w:t>
      </w:r>
      <w:r w:rsidRPr="006C4E83">
        <w:lastRenderedPageBreak/>
        <w:t>(«Без тебя я умер бы давно…»),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rsidR="006C4E83" w:rsidRPr="006C4E83" w:rsidRDefault="006C4E83" w:rsidP="006C4E83">
      <w:r w:rsidRPr="006C4E83">
        <w:t xml:space="preserve">64.7.2.8. Творчество Х.С. Аджибекова. </w:t>
      </w:r>
    </w:p>
    <w:p w:rsidR="006C4E83" w:rsidRPr="006C4E83" w:rsidRDefault="006C4E83" w:rsidP="006C4E83">
      <w:r w:rsidRPr="006C4E83">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трёхсложных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6C4E83" w:rsidRPr="006C4E83" w:rsidRDefault="006C4E83" w:rsidP="006C4E83">
      <w:r w:rsidRPr="006C4E83">
        <w:t xml:space="preserve">64.7.2.9. Творчество Л.К. Шебзуховой. </w:t>
      </w:r>
    </w:p>
    <w:p w:rsidR="006C4E83" w:rsidRPr="006C4E83" w:rsidRDefault="006C4E83" w:rsidP="006C4E83">
      <w:r w:rsidRPr="006C4E83">
        <w:t>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rsidR="006C4E83" w:rsidRPr="006C4E83" w:rsidRDefault="006C4E83" w:rsidP="006C4E83">
      <w:r w:rsidRPr="006C4E83">
        <w:t>64.7.2.10. Творчество А.Х. Курумбаева.</w:t>
      </w:r>
    </w:p>
    <w:p w:rsidR="006C4E83" w:rsidRPr="006C4E83" w:rsidRDefault="006C4E83" w:rsidP="006C4E83">
      <w:r w:rsidRPr="006C4E83">
        <w:lastRenderedPageBreak/>
        <w:t xml:space="preserve">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 </w:t>
      </w:r>
    </w:p>
    <w:p w:rsidR="006C4E83" w:rsidRPr="006C4E83" w:rsidRDefault="006C4E83" w:rsidP="006C4E83">
      <w:r w:rsidRPr="006C4E83">
        <w:t xml:space="preserve">64.7.2.11. Творчество В.З. Копсергеновой. </w:t>
      </w:r>
    </w:p>
    <w:p w:rsidR="006C4E83" w:rsidRPr="006C4E83" w:rsidRDefault="006C4E83" w:rsidP="006C4E83">
      <w:r w:rsidRPr="006C4E83">
        <w:t>Жизненный и творческий путь. Творчество. Современная женщина с её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rsidR="006C4E83" w:rsidRPr="006C4E83" w:rsidRDefault="006C4E83" w:rsidP="006C4E83">
      <w:r w:rsidRPr="006C4E83">
        <w:t xml:space="preserve">64.7.2.12. Творчество Р.Х. Пазовой. </w:t>
      </w:r>
    </w:p>
    <w:p w:rsidR="006C4E83" w:rsidRPr="006C4E83" w:rsidRDefault="006C4E83" w:rsidP="006C4E83">
      <w:r w:rsidRPr="006C4E83">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6C4E83" w:rsidRPr="006C4E83" w:rsidRDefault="006C4E83" w:rsidP="006C4E83">
      <w:r w:rsidRPr="006C4E83">
        <w:t xml:space="preserve">64.7.3. Теория литературы. </w:t>
      </w:r>
    </w:p>
    <w:p w:rsidR="006C4E83" w:rsidRPr="006C4E83" w:rsidRDefault="006C4E83" w:rsidP="006C4E83">
      <w:r w:rsidRPr="006C4E83">
        <w:t>Стих и проза: отличительные признаки. Ритм, стопа: пиррихий, спондей. Рифма: точная и неточная. Рифмовка: парная, перекрёстная, кольцевая, вольная. Строфа. Основные виды строф: двустишие, трёхстишие, четверостишие, пятистишие, шестистишие. Нетождественные строфы.</w:t>
      </w:r>
    </w:p>
    <w:p w:rsidR="006C4E83" w:rsidRPr="006C4E83" w:rsidRDefault="006C4E83" w:rsidP="006C4E83">
      <w:r w:rsidRPr="006C4E83">
        <w:t>Звукопись: анафора, эпифора, аллитерация, ассонанс.</w:t>
      </w:r>
    </w:p>
    <w:p w:rsidR="006C4E83" w:rsidRPr="006C4E83" w:rsidRDefault="006C4E83" w:rsidP="006C4E83">
      <w:r w:rsidRPr="006C4E83">
        <w:t xml:space="preserve">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 </w:t>
      </w:r>
    </w:p>
    <w:p w:rsidR="006C4E83" w:rsidRPr="006C4E83" w:rsidRDefault="006C4E83" w:rsidP="006C4E83">
      <w:r w:rsidRPr="006C4E83">
        <w:t>64.8. Планируемые результаты освоения программы по родной (абазинской) литературе на уровне среднего общего образования.</w:t>
      </w:r>
    </w:p>
    <w:p w:rsidR="006C4E83" w:rsidRPr="006C4E83" w:rsidRDefault="006C4E83" w:rsidP="006C4E83">
      <w:r w:rsidRPr="006C4E83">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отражённых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64.8.3.1.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lastRenderedPageBreak/>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64.8.3.2.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64.8.3.3.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64.8.3.4.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(абазинской)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64.8.3.5.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(абазинской)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6C4E83" w:rsidRPr="006C4E83" w:rsidRDefault="006C4E83" w:rsidP="006C4E83">
      <w:r w:rsidRPr="006C4E83">
        <w:t>64.8.3.6.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64.8.3.7.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64.8.3.8.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64.8.4. Предметные результаты изучения родной (абазинской) литературы. К концу обучения в 10 классе обучающийся научится:</w:t>
      </w:r>
    </w:p>
    <w:p w:rsidR="006C4E83" w:rsidRPr="006C4E83" w:rsidRDefault="006C4E83" w:rsidP="006C4E83">
      <w:r w:rsidRPr="006C4E83">
        <w:t>выявлять в художественных произведениях абазинской литературы их идейно-художественную, тематическую, образную и стилистическую основу;</w:t>
      </w:r>
    </w:p>
    <w:p w:rsidR="006C4E83" w:rsidRPr="006C4E83" w:rsidRDefault="006C4E83" w:rsidP="006C4E83">
      <w:r w:rsidRPr="006C4E83">
        <w:t>понимать и оценивать языковые средства (объяснения значения встретившихся в тексте слов, в том числе по контексту);</w:t>
      </w:r>
    </w:p>
    <w:p w:rsidR="006C4E83" w:rsidRPr="006C4E83" w:rsidRDefault="006C4E83" w:rsidP="006C4E83">
      <w:r w:rsidRPr="006C4E83">
        <w:t>интерпретировать смысловые и культурные ценности, заложенные автором в текст;</w:t>
      </w:r>
    </w:p>
    <w:p w:rsidR="006C4E83" w:rsidRPr="006C4E83" w:rsidRDefault="006C4E83" w:rsidP="006C4E83">
      <w:r w:rsidRPr="006C4E83">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w:t>
      </w:r>
      <w:r w:rsidRPr="006C4E83">
        <w:lastRenderedPageBreak/>
        <w:t>изображения действия и его развития, способы введения персонажей и средства раскрытия их характеров;</w:t>
      </w:r>
    </w:p>
    <w:p w:rsidR="006C4E83" w:rsidRPr="006C4E83" w:rsidRDefault="006C4E83" w:rsidP="006C4E83">
      <w:r w:rsidRPr="006C4E83">
        <w:t>выявлять в художественных текстах образы, темы и проблемы, выражать своё отношение к ним в развёрнутых устных и письменных высказываниях;</w:t>
      </w:r>
    </w:p>
    <w:p w:rsidR="006C4E83" w:rsidRPr="006C4E83" w:rsidRDefault="006C4E83" w:rsidP="006C4E83">
      <w:r w:rsidRPr="006C4E83">
        <w:t>создавать собственную интерпретацию изученного текста средствами других искусств;</w:t>
      </w:r>
    </w:p>
    <w:p w:rsidR="006C4E83" w:rsidRPr="006C4E83" w:rsidRDefault="006C4E83" w:rsidP="006C4E83">
      <w:r w:rsidRPr="006C4E83">
        <w:t>определять место творчества писателя в общенациональном литературном процессе;</w:t>
      </w:r>
    </w:p>
    <w:p w:rsidR="006C4E83" w:rsidRPr="006C4E83" w:rsidRDefault="006C4E83" w:rsidP="006C4E83">
      <w:r w:rsidRPr="006C4E83">
        <w:t>представлять тексты в виде тезисов, конспектов, аннотаций, рефератов, сочинений;</w:t>
      </w:r>
    </w:p>
    <w:p w:rsidR="006C4E83" w:rsidRPr="006C4E83" w:rsidRDefault="006C4E83" w:rsidP="006C4E83">
      <w:r w:rsidRPr="006C4E83">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r w:rsidRPr="006C4E83">
        <w:t>применять знания о нормах абазинского литературного языка в речевой практике;</w:t>
      </w:r>
    </w:p>
    <w:p w:rsidR="006C4E83" w:rsidRPr="006C4E83" w:rsidRDefault="006C4E83" w:rsidP="006C4E83">
      <w:r w:rsidRPr="006C4E83">
        <w:t>работать с разными источниками информации и владеть основными способами её обработки и презентации.</w:t>
      </w:r>
    </w:p>
    <w:p w:rsidR="006C4E83" w:rsidRPr="006C4E83" w:rsidRDefault="006C4E83" w:rsidP="006C4E83">
      <w:r w:rsidRPr="006C4E83">
        <w:t>64.8.5. Предметные результаты изучения родной (абазинской) литературы. К концу обучения в 11 классе обучающийся научится:</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6C4E83" w:rsidRPr="006C4E83" w:rsidRDefault="006C4E83" w:rsidP="006C4E83">
      <w:r w:rsidRPr="006C4E83">
        <w:t>анализировать художественное произведение с учётом объективных законов литературного развития и субъективных черт авторской индивидуальности;</w:t>
      </w:r>
    </w:p>
    <w:p w:rsidR="006C4E83" w:rsidRPr="006C4E83" w:rsidRDefault="006C4E83" w:rsidP="006C4E83">
      <w:r w:rsidRPr="006C4E83">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6C4E83" w:rsidRPr="006C4E83" w:rsidRDefault="006C4E83" w:rsidP="006C4E83">
      <w:r w:rsidRPr="006C4E83">
        <w:t>выявлять в художественных текстах образы, темы и проблемы, выражать своё отношение к ним в развёрнутых устных и письменных высказываниях;</w:t>
      </w:r>
    </w:p>
    <w:p w:rsidR="006C4E83" w:rsidRPr="006C4E83" w:rsidRDefault="006C4E83" w:rsidP="006C4E83">
      <w:r w:rsidRPr="006C4E83">
        <w:t>давать развёрнутые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6C4E83" w:rsidRPr="006C4E83" w:rsidRDefault="006C4E83" w:rsidP="006C4E83">
      <w:r w:rsidRPr="006C4E83">
        <w:t>выполнять проектные работы в сфере литературы и искусства, предлагать свои собственные интерпретации литературных произведений;</w:t>
      </w:r>
    </w:p>
    <w:p w:rsidR="006C4E83" w:rsidRPr="006C4E83" w:rsidRDefault="006C4E83" w:rsidP="006C4E83">
      <w:r w:rsidRPr="006C4E83">
        <w:t>понимать место и значение родной (абазинской) литературы в российской и мировой литературе;</w:t>
      </w:r>
    </w:p>
    <w:p w:rsidR="006C4E83" w:rsidRPr="006C4E83" w:rsidRDefault="006C4E83" w:rsidP="006C4E83">
      <w:r w:rsidRPr="006C4E83">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r w:rsidRPr="006C4E83">
        <w:lastRenderedPageBreak/>
        <w:t>использовать важнейшие литературные ресурсы, в том числе и в сети интернет.</w:t>
      </w:r>
    </w:p>
    <w:p w:rsidR="006C4E83" w:rsidRPr="006C4E83" w:rsidRDefault="006C4E83" w:rsidP="006C4E83">
      <w:pPr>
        <w:rPr>
          <w:lang w:eastAsia="ru-RU"/>
        </w:rPr>
      </w:pPr>
      <w:r w:rsidRPr="006C4E83">
        <w:rPr>
          <w:lang w:eastAsia="ru-RU"/>
        </w:rPr>
        <w:t xml:space="preserve">641. Федеральная рабочая программа по учебному предмету «Родная (аварская) литература». </w:t>
      </w:r>
    </w:p>
    <w:p w:rsidR="006C4E83" w:rsidRPr="006C4E83" w:rsidRDefault="006C4E83" w:rsidP="006C4E83">
      <w:pPr>
        <w:rPr>
          <w:lang w:eastAsia="ru-RU"/>
        </w:rPr>
      </w:pPr>
      <w:r w:rsidRPr="006C4E83">
        <w:rPr>
          <w:lang w:eastAsia="ru-RU"/>
        </w:rPr>
        <w:t xml:space="preserve">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w:t>
      </w:r>
      <w:r w:rsidRPr="006C4E83">
        <w:t xml:space="preserve">для обучающихся, владеющих и (или) слабо владеющих родным (аварским) языком, </w:t>
      </w:r>
      <w:r w:rsidRPr="006C4E83">
        <w:rPr>
          <w:lang w:eastAsia="ru-RU"/>
        </w:rPr>
        <w:t>и включает пояснительную записку, содержание обучения, планируемые результаты освоения программы по родной (аварской) литературе.</w:t>
      </w:r>
    </w:p>
    <w:p w:rsidR="006C4E83" w:rsidRPr="006C4E83" w:rsidRDefault="006C4E83" w:rsidP="006C4E83">
      <w:pPr>
        <w:rPr>
          <w:lang w:eastAsia="ru-RU"/>
        </w:rPr>
      </w:pPr>
      <w:r w:rsidRPr="006C4E83">
        <w:rPr>
          <w:lang w:eastAsia="ru-RU"/>
        </w:rPr>
        <w:t>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641.5. Пояснительная записка</w:t>
      </w:r>
    </w:p>
    <w:p w:rsidR="006C4E83" w:rsidRPr="006C4E83" w:rsidRDefault="006C4E83" w:rsidP="006C4E83">
      <w:pPr>
        <w:rPr>
          <w:lang w:eastAsia="ru-RU"/>
        </w:rPr>
      </w:pPr>
      <w:r w:rsidRPr="006C4E83">
        <w:rPr>
          <w:lang w:eastAsia="ru-RU"/>
        </w:rPr>
        <w:t>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t>641.5.2. Программа по родной (аварской) литературе позволит учителю:</w:t>
      </w:r>
    </w:p>
    <w:p w:rsidR="006C4E83" w:rsidRPr="006C4E83" w:rsidRDefault="006C4E83" w:rsidP="006C4E83">
      <w:pPr>
        <w:rPr>
          <w:lang w:eastAsia="ru-RU"/>
        </w:rPr>
      </w:pPr>
      <w:r w:rsidRPr="006C4E83">
        <w:rPr>
          <w:lang w:eastAsia="ru-RU"/>
        </w:rPr>
        <w:t>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pPr>
        <w:rPr>
          <w:lang w:eastAsia="ru-RU"/>
        </w:rPr>
      </w:pPr>
      <w:r w:rsidRPr="006C4E83">
        <w:rPr>
          <w:lang w:eastAsia="ru-RU"/>
        </w:rPr>
        <w:t xml:space="preserve">определить и структурировать планируемые результаты обучения </w:t>
      </w:r>
      <w:r w:rsidRPr="006C4E83">
        <w:rPr>
          <w:lang w:eastAsia="ru-RU"/>
        </w:rPr>
        <w:br/>
        <w:t>и содержание родной (аварской) литературы по годам обучения в соответствии с ФГОС СОО;</w:t>
      </w:r>
    </w:p>
    <w:p w:rsidR="006C4E83" w:rsidRPr="006C4E83" w:rsidRDefault="006C4E83" w:rsidP="006C4E83">
      <w:pPr>
        <w:rPr>
          <w:lang w:eastAsia="ru-RU"/>
        </w:rPr>
      </w:pPr>
      <w:r w:rsidRPr="006C4E83">
        <w:rPr>
          <w:lang w:eastAsia="ru-RU"/>
        </w:rPr>
        <w:t>разработать календарно-тематическое планирование с учетом особенностей конкретного класса.</w:t>
      </w:r>
    </w:p>
    <w:p w:rsidR="006C4E83" w:rsidRPr="006C4E83" w:rsidRDefault="006C4E83" w:rsidP="006C4E83">
      <w:pPr>
        <w:rPr>
          <w:lang w:eastAsia="ru-RU"/>
        </w:rPr>
      </w:pPr>
      <w:r w:rsidRPr="006C4E83">
        <w:rPr>
          <w:lang w:eastAsia="ru-RU"/>
        </w:rPr>
        <w:t xml:space="preserve">641.5.3. Курс родной (аварской) литературы в 10 – 11 классах направлен </w:t>
      </w:r>
      <w:r w:rsidRPr="006C4E83">
        <w:rPr>
          <w:lang w:eastAsia="ru-RU"/>
        </w:rPr>
        <w:br/>
        <w:t xml:space="preserve">на формирование потребности в осмысленном чтении, на развитие культуры читательского восприятия и общее понимание литературных текстов. </w:t>
      </w:r>
      <w:r w:rsidRPr="006C4E83">
        <w:rPr>
          <w:lang w:eastAsia="ru-RU"/>
        </w:rPr>
        <w:br/>
        <w:t>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pPr>
        <w:rPr>
          <w:lang w:eastAsia="ru-RU"/>
        </w:rPr>
      </w:pPr>
      <w:r w:rsidRPr="006C4E83">
        <w:rPr>
          <w:lang w:eastAsia="ru-RU"/>
        </w:rPr>
        <w:lastRenderedPageBreak/>
        <w:t xml:space="preserve">641.5.4. Содержание учебного предмета выстроено по принципу формирования историзма восприятия аварской литературы на основе историко-хронологического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веков, литература </w:t>
      </w:r>
      <w:r w:rsidRPr="006C4E83">
        <w:rPr>
          <w:lang w:val="en-US" w:eastAsia="ru-RU"/>
        </w:rPr>
        <w:t>XIX</w:t>
      </w:r>
      <w:r w:rsidRPr="006C4E83">
        <w:rPr>
          <w:lang w:eastAsia="ru-RU"/>
        </w:rPr>
        <w:t xml:space="preserve"> века и первой половины </w:t>
      </w:r>
      <w:r w:rsidRPr="006C4E83">
        <w:rPr>
          <w:lang w:val="en-US" w:eastAsia="ru-RU"/>
        </w:rPr>
        <w:t>XX</w:t>
      </w:r>
      <w:r w:rsidRPr="006C4E83">
        <w:rPr>
          <w:lang w:eastAsia="ru-RU"/>
        </w:rPr>
        <w:t xml:space="preserve"> века; в 11 классе – литература второй половины </w:t>
      </w:r>
      <w:r w:rsidRPr="006C4E83">
        <w:rPr>
          <w:lang w:val="en-US" w:eastAsia="ru-RU"/>
        </w:rPr>
        <w:t>XX</w:t>
      </w:r>
      <w:r w:rsidRPr="006C4E83">
        <w:rPr>
          <w:lang w:eastAsia="ru-RU"/>
        </w:rPr>
        <w:t xml:space="preserve"> века и постсоветская литература. </w:t>
      </w:r>
    </w:p>
    <w:p w:rsidR="006C4E83" w:rsidRPr="006C4E83" w:rsidRDefault="006C4E83" w:rsidP="006C4E83">
      <w:pPr>
        <w:rPr>
          <w:lang w:eastAsia="ru-RU"/>
        </w:rPr>
      </w:pPr>
      <w:r w:rsidRPr="006C4E83">
        <w:rPr>
          <w:lang w:eastAsia="ru-RU"/>
        </w:rPr>
        <w:t xml:space="preserve">В каждом разделе программы также даются основные теоретико-литературные понятия, способствующие полноценному восприятию, анализу </w:t>
      </w:r>
      <w:r w:rsidRPr="006C4E83">
        <w:rPr>
          <w:lang w:eastAsia="ru-RU"/>
        </w:rPr>
        <w:br/>
        <w:t>и оценке литературно-художественных произведений.</w:t>
      </w:r>
    </w:p>
    <w:p w:rsidR="006C4E83" w:rsidRPr="006C4E83" w:rsidRDefault="006C4E83" w:rsidP="006C4E83">
      <w:pPr>
        <w:rPr>
          <w:lang w:eastAsia="ru-RU"/>
        </w:rPr>
      </w:pPr>
      <w:r w:rsidRPr="006C4E83">
        <w:rPr>
          <w:lang w:eastAsia="ru-RU"/>
        </w:rPr>
        <w:t>641.5.5. Изучение родной (аварской) литературы направлено на достижение следующих целей:</w:t>
      </w:r>
    </w:p>
    <w:p w:rsidR="006C4E83" w:rsidRPr="006C4E83" w:rsidRDefault="006C4E83" w:rsidP="006C4E83">
      <w:pPr>
        <w:rPr>
          <w:lang w:eastAsia="ru-RU"/>
        </w:rPr>
      </w:pPr>
      <w:r w:rsidRPr="006C4E83">
        <w:rPr>
          <w:lang w:eastAsia="ru-RU"/>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pPr>
        <w:rPr>
          <w:lang w:eastAsia="ru-RU"/>
        </w:rPr>
      </w:pPr>
      <w:r w:rsidRPr="006C4E83">
        <w:rPr>
          <w:lang w:eastAsia="ru-RU"/>
        </w:rPr>
        <w:t xml:space="preserve">развитие представлений о специфике аварской литературы в контексте дагестанской культуры; </w:t>
      </w:r>
    </w:p>
    <w:p w:rsidR="006C4E83" w:rsidRPr="006C4E83" w:rsidRDefault="006C4E83" w:rsidP="006C4E83">
      <w:pPr>
        <w:rPr>
          <w:lang w:eastAsia="ru-RU"/>
        </w:rPr>
      </w:pPr>
      <w:r w:rsidRPr="006C4E83">
        <w:rPr>
          <w:lang w:eastAsia="ru-RU"/>
        </w:rPr>
        <w:t>осознание исторической и эстетической обусловленности литературного процесса.</w:t>
      </w:r>
    </w:p>
    <w:p w:rsidR="006C4E83" w:rsidRPr="006C4E83" w:rsidRDefault="006C4E83" w:rsidP="006C4E83">
      <w:pPr>
        <w:rPr>
          <w:lang w:eastAsia="ru-RU"/>
        </w:rPr>
      </w:pPr>
      <w:r w:rsidRPr="006C4E83">
        <w:rPr>
          <w:lang w:eastAsia="ru-RU"/>
        </w:rPr>
        <w:t>641.5.6. Общее число часов, рекомендованных для изучения родной (аварской) литературы, – 68 часов: в 10 классе – 34 часа (1 час в неделю), в 11 классе – 34 часа (1 час в неделю).</w:t>
      </w:r>
    </w:p>
    <w:p w:rsidR="006C4E83" w:rsidRPr="006C4E83" w:rsidRDefault="006C4E83" w:rsidP="006C4E83">
      <w:pPr>
        <w:rPr>
          <w:lang w:eastAsia="ru-RU"/>
        </w:rPr>
      </w:pPr>
      <w:r w:rsidRPr="006C4E83">
        <w:rPr>
          <w:lang w:eastAsia="ru-RU"/>
        </w:rPr>
        <w:t xml:space="preserve">641.6. Содержание обучение в 10 классе. </w:t>
      </w:r>
    </w:p>
    <w:p w:rsidR="006C4E83" w:rsidRPr="006C4E83" w:rsidRDefault="006C4E83" w:rsidP="006C4E83">
      <w:pPr>
        <w:rPr>
          <w:lang w:eastAsia="ru-RU"/>
        </w:rPr>
      </w:pPr>
      <w:r w:rsidRPr="006C4E83">
        <w:rPr>
          <w:lang w:eastAsia="ru-RU"/>
        </w:rPr>
        <w:t>641.6.1. Устное народное творчество:</w:t>
      </w:r>
    </w:p>
    <w:p w:rsidR="006C4E83" w:rsidRPr="006C4E83" w:rsidRDefault="006C4E83" w:rsidP="006C4E83">
      <w:pPr>
        <w:rPr>
          <w:lang w:eastAsia="ru-RU"/>
        </w:rPr>
      </w:pPr>
      <w:r w:rsidRPr="006C4E83">
        <w:rPr>
          <w:lang w:eastAsia="ru-RU"/>
        </w:rPr>
        <w:t>«Парту ПатIима» («Парту Патима»).</w:t>
      </w:r>
    </w:p>
    <w:p w:rsidR="006C4E83" w:rsidRPr="006C4E83" w:rsidRDefault="006C4E83" w:rsidP="006C4E83">
      <w:pPr>
        <w:rPr>
          <w:lang w:eastAsia="ru-RU"/>
        </w:rPr>
      </w:pPr>
      <w:r w:rsidRPr="006C4E83">
        <w:rPr>
          <w:lang w:eastAsia="ru-RU"/>
        </w:rPr>
        <w:t>«ГанчIил вас» («Каменный мальчик»).</w:t>
      </w:r>
    </w:p>
    <w:p w:rsidR="006C4E83" w:rsidRPr="006C4E83" w:rsidRDefault="006C4E83" w:rsidP="006C4E83">
      <w:pPr>
        <w:rPr>
          <w:lang w:eastAsia="ru-RU"/>
        </w:rPr>
      </w:pPr>
      <w:r w:rsidRPr="006C4E83">
        <w:rPr>
          <w:lang w:eastAsia="ru-RU"/>
        </w:rPr>
        <w:t>«Гьайбатай бика» («Прекрасная Бика»).</w:t>
      </w:r>
    </w:p>
    <w:p w:rsidR="006C4E83" w:rsidRPr="006C4E83" w:rsidRDefault="006C4E83" w:rsidP="006C4E83">
      <w:pPr>
        <w:rPr>
          <w:lang w:eastAsia="ru-RU"/>
        </w:rPr>
      </w:pPr>
      <w:r w:rsidRPr="006C4E83">
        <w:rPr>
          <w:lang w:eastAsia="ru-RU"/>
        </w:rPr>
        <w:t>«Айгъази» («Айгази»).</w:t>
      </w:r>
    </w:p>
    <w:p w:rsidR="006C4E83" w:rsidRPr="006C4E83" w:rsidRDefault="006C4E83" w:rsidP="006C4E83">
      <w:pPr>
        <w:rPr>
          <w:lang w:eastAsia="ru-RU"/>
        </w:rPr>
      </w:pPr>
      <w:r w:rsidRPr="006C4E83">
        <w:rPr>
          <w:lang w:eastAsia="ru-RU"/>
        </w:rPr>
        <w:t>«Надир шагь щущахъ вихххизави» («Разгром Надиршаха»).</w:t>
      </w:r>
    </w:p>
    <w:p w:rsidR="006C4E83" w:rsidRPr="006C4E83" w:rsidRDefault="006C4E83" w:rsidP="006C4E83">
      <w:pPr>
        <w:rPr>
          <w:lang w:eastAsia="ru-RU"/>
        </w:rPr>
      </w:pPr>
      <w:r w:rsidRPr="006C4E83">
        <w:rPr>
          <w:lang w:eastAsia="ru-RU"/>
        </w:rPr>
        <w:t>«Бахтикал кечI» («Песня Бахтики»).</w:t>
      </w:r>
    </w:p>
    <w:p w:rsidR="006C4E83" w:rsidRPr="006C4E83" w:rsidRDefault="006C4E83" w:rsidP="006C4E83">
      <w:pPr>
        <w:rPr>
          <w:lang w:eastAsia="ru-RU"/>
        </w:rPr>
      </w:pPr>
      <w:r w:rsidRPr="006C4E83">
        <w:rPr>
          <w:lang w:eastAsia="ru-RU"/>
        </w:rPr>
        <w:t>«Паризада! ХIажибала!» («Паризада! Гаджибала!».</w:t>
      </w:r>
    </w:p>
    <w:p w:rsidR="006C4E83" w:rsidRPr="006C4E83" w:rsidRDefault="006C4E83" w:rsidP="006C4E83">
      <w:pPr>
        <w:rPr>
          <w:lang w:eastAsia="ru-RU"/>
        </w:rPr>
      </w:pPr>
      <w:r w:rsidRPr="006C4E83">
        <w:rPr>
          <w:lang w:eastAsia="ru-RU"/>
        </w:rPr>
        <w:t>«Мискинлъи» («Бедность»).</w:t>
      </w:r>
    </w:p>
    <w:p w:rsidR="006C4E83" w:rsidRPr="006C4E83" w:rsidRDefault="006C4E83" w:rsidP="006C4E83">
      <w:pPr>
        <w:rPr>
          <w:lang w:eastAsia="ru-RU"/>
        </w:rPr>
      </w:pPr>
      <w:r w:rsidRPr="006C4E83">
        <w:rPr>
          <w:lang w:eastAsia="ru-RU"/>
        </w:rPr>
        <w:t>«Лирикиял кучIдул» («Лирические песни»).</w:t>
      </w:r>
    </w:p>
    <w:p w:rsidR="006C4E83" w:rsidRPr="006C4E83" w:rsidRDefault="006C4E83" w:rsidP="006C4E83">
      <w:pPr>
        <w:rPr>
          <w:lang w:eastAsia="ru-RU"/>
        </w:rPr>
      </w:pPr>
      <w:r w:rsidRPr="006C4E83">
        <w:rPr>
          <w:lang w:eastAsia="ru-RU"/>
        </w:rPr>
        <w:t xml:space="preserve">641.6.2. Аварская литература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веков. </w:t>
      </w:r>
    </w:p>
    <w:p w:rsidR="006C4E83" w:rsidRPr="006C4E83" w:rsidRDefault="006C4E83" w:rsidP="006C4E83">
      <w:pPr>
        <w:rPr>
          <w:lang w:eastAsia="ru-RU"/>
        </w:rPr>
      </w:pPr>
      <w:r w:rsidRPr="006C4E83">
        <w:rPr>
          <w:lang w:eastAsia="ru-RU"/>
        </w:rPr>
        <w:t>Мусалав Кудутлинский «МагIарда гIазу буго» («На горе лежит снег…»).</w:t>
      </w:r>
    </w:p>
    <w:p w:rsidR="006C4E83" w:rsidRPr="006C4E83" w:rsidRDefault="006C4E83" w:rsidP="006C4E83">
      <w:pPr>
        <w:rPr>
          <w:lang w:eastAsia="ru-RU"/>
        </w:rPr>
      </w:pPr>
      <w:r w:rsidRPr="006C4E83">
        <w:rPr>
          <w:lang w:eastAsia="ru-RU"/>
        </w:rPr>
        <w:t>Абубакар из Аймаки «Нахъа гIемер пашманлъила» («Потом будешь опечален»).</w:t>
      </w:r>
    </w:p>
    <w:p w:rsidR="006C4E83" w:rsidRPr="006C4E83" w:rsidRDefault="006C4E83" w:rsidP="006C4E83">
      <w:pPr>
        <w:rPr>
          <w:lang w:eastAsia="ru-RU"/>
        </w:rPr>
      </w:pPr>
      <w:r w:rsidRPr="006C4E83">
        <w:rPr>
          <w:lang w:eastAsia="ru-RU"/>
        </w:rPr>
        <w:t>Ибрагим из Урада «ГIаздал цIаха» («Снежный ковер»).</w:t>
      </w:r>
    </w:p>
    <w:p w:rsidR="006C4E83" w:rsidRPr="006C4E83" w:rsidRDefault="006C4E83" w:rsidP="006C4E83">
      <w:pPr>
        <w:rPr>
          <w:lang w:eastAsia="ru-RU"/>
        </w:rPr>
      </w:pPr>
      <w:r w:rsidRPr="006C4E83">
        <w:rPr>
          <w:lang w:eastAsia="ru-RU"/>
        </w:rPr>
        <w:lastRenderedPageBreak/>
        <w:t xml:space="preserve">Гасан из Кудали «УнкъцIул хисулеб дунял» («Меняющийся мир»), </w:t>
      </w:r>
      <w:r w:rsidRPr="006C4E83">
        <w:rPr>
          <w:lang w:eastAsia="ru-RU"/>
        </w:rPr>
        <w:br/>
        <w:t>«Чи хIалалда толаро» («Не дает покоя человеку») (Миниатюры).</w:t>
      </w:r>
    </w:p>
    <w:p w:rsidR="006C4E83" w:rsidRPr="006C4E83" w:rsidRDefault="006C4E83" w:rsidP="006C4E83">
      <w:pPr>
        <w:rPr>
          <w:lang w:eastAsia="ru-RU"/>
        </w:rPr>
      </w:pPr>
      <w:r w:rsidRPr="006C4E83">
        <w:rPr>
          <w:lang w:eastAsia="ru-RU"/>
        </w:rPr>
        <w:t>Саид из Аракани «ХIамихъ магIу» («Плач по ослу»), «Метер ине къасд буго» («Завтра в путь собираюсь»).</w:t>
      </w:r>
    </w:p>
    <w:p w:rsidR="006C4E83" w:rsidRPr="006C4E83" w:rsidRDefault="006C4E83" w:rsidP="006C4E83">
      <w:pPr>
        <w:rPr>
          <w:lang w:eastAsia="ru-RU"/>
        </w:rPr>
      </w:pPr>
      <w:r w:rsidRPr="006C4E83">
        <w:rPr>
          <w:lang w:eastAsia="ru-RU"/>
        </w:rPr>
        <w:t xml:space="preserve">641.6.3. Литература 50-90-х годов </w:t>
      </w:r>
      <w:r w:rsidRPr="006C4E83">
        <w:rPr>
          <w:lang w:val="en-US" w:eastAsia="ru-RU"/>
        </w:rPr>
        <w:t>XIX</w:t>
      </w:r>
      <w:r w:rsidRPr="006C4E83">
        <w:rPr>
          <w:lang w:eastAsia="ru-RU"/>
        </w:rPr>
        <w:t xml:space="preserve"> века.</w:t>
      </w:r>
    </w:p>
    <w:p w:rsidR="006C4E83" w:rsidRPr="006C4E83" w:rsidRDefault="006C4E83" w:rsidP="006C4E83">
      <w:pPr>
        <w:rPr>
          <w:lang w:eastAsia="ru-RU"/>
        </w:rPr>
      </w:pPr>
      <w:r w:rsidRPr="006C4E83">
        <w:rPr>
          <w:lang w:eastAsia="ru-RU"/>
        </w:rPr>
        <w:t>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rsidR="006C4E83" w:rsidRPr="006C4E83" w:rsidRDefault="006C4E83" w:rsidP="006C4E83">
      <w:pPr>
        <w:rPr>
          <w:lang w:eastAsia="ru-RU"/>
        </w:rPr>
      </w:pPr>
      <w:r w:rsidRPr="006C4E83">
        <w:rPr>
          <w:lang w:eastAsia="ru-RU"/>
        </w:rPr>
        <w:t>Критика: Ч. С. Юсупова «Инхоса ГIалихIажияв» («Алигаджи из Инхо»).</w:t>
      </w:r>
    </w:p>
    <w:p w:rsidR="006C4E83" w:rsidRPr="006C4E83" w:rsidRDefault="006C4E83" w:rsidP="006C4E83">
      <w:pPr>
        <w:rPr>
          <w:lang w:eastAsia="ru-RU"/>
        </w:rPr>
      </w:pPr>
      <w:r w:rsidRPr="006C4E83">
        <w:rPr>
          <w:lang w:eastAsia="ru-RU"/>
        </w:rPr>
        <w:t xml:space="preserve">Аварские поэты периода Алигаджи из Инхо: </w:t>
      </w:r>
    </w:p>
    <w:p w:rsidR="006C4E83" w:rsidRPr="006C4E83" w:rsidRDefault="006C4E83" w:rsidP="006C4E83">
      <w:pPr>
        <w:rPr>
          <w:lang w:eastAsia="ru-RU"/>
        </w:rPr>
      </w:pPr>
      <w:r w:rsidRPr="006C4E83">
        <w:rPr>
          <w:lang w:eastAsia="ru-RU"/>
        </w:rPr>
        <w:t>Анхил Марин «Чарчурал гъудузул мугъал рекизе», «Дуда чIор речIчIаяв» («Чтоб тебя поразила стрела»), «Зигара буго» («Элегия»).</w:t>
      </w:r>
    </w:p>
    <w:p w:rsidR="006C4E83" w:rsidRPr="006C4E83" w:rsidRDefault="006C4E83" w:rsidP="006C4E83">
      <w:pPr>
        <w:rPr>
          <w:lang w:eastAsia="ru-RU"/>
        </w:rPr>
      </w:pPr>
      <w:r w:rsidRPr="006C4E83">
        <w:rPr>
          <w:lang w:eastAsia="ru-RU"/>
        </w:rPr>
        <w:t>Магомедбек из Гергебиля «ГIонкIкIолги дирги ккараб» («Мышь»), «БахIарзазде» («Героям»).</w:t>
      </w:r>
    </w:p>
    <w:p w:rsidR="006C4E83" w:rsidRPr="006C4E83" w:rsidRDefault="006C4E83" w:rsidP="006C4E83">
      <w:pPr>
        <w:rPr>
          <w:lang w:eastAsia="ru-RU"/>
        </w:rPr>
      </w:pPr>
      <w:r w:rsidRPr="006C4E83">
        <w:rPr>
          <w:lang w:eastAsia="ru-RU"/>
        </w:rPr>
        <w:t>Муртазали из Согратля «Сибиралдаса кагъат» («Письмо из Сибири»).</w:t>
      </w:r>
    </w:p>
    <w:p w:rsidR="006C4E83" w:rsidRPr="006C4E83" w:rsidRDefault="006C4E83" w:rsidP="006C4E83">
      <w:pPr>
        <w:rPr>
          <w:lang w:eastAsia="ru-RU"/>
        </w:rPr>
      </w:pPr>
      <w:r w:rsidRPr="006C4E83">
        <w:rPr>
          <w:lang w:eastAsia="ru-RU"/>
        </w:rPr>
        <w:t>Магомед Чиркеевский «ГIухьбиги мутагIилзабиги» («Пастухи и мутаалимы»), «Рокьул кечI» («Песня о любви»), «РахIматалъул бакъ щвана» («Взошло солнце благоденствия»).</w:t>
      </w:r>
    </w:p>
    <w:p w:rsidR="006C4E83" w:rsidRPr="006C4E83" w:rsidRDefault="006C4E83" w:rsidP="006C4E83">
      <w:pPr>
        <w:rPr>
          <w:lang w:eastAsia="ru-RU"/>
        </w:rPr>
      </w:pPr>
      <w:r w:rsidRPr="006C4E83">
        <w:rPr>
          <w:lang w:eastAsia="ru-RU"/>
        </w:rPr>
        <w:t>Элдарилав из Ругуджа «ЧIохъдол ясалде» («Девушке из Чоха»), «Росу берцин» («Красавица села»).</w:t>
      </w:r>
    </w:p>
    <w:p w:rsidR="006C4E83" w:rsidRPr="006C4E83" w:rsidRDefault="006C4E83" w:rsidP="006C4E83">
      <w:pPr>
        <w:rPr>
          <w:lang w:eastAsia="ru-RU"/>
        </w:rPr>
      </w:pPr>
      <w:r w:rsidRPr="006C4E83">
        <w:rPr>
          <w:lang w:eastAsia="ru-RU"/>
        </w:rPr>
        <w:t>Тажудин (Чанка) из Батлаича «Гулишатиде («Гулишат»), «ГьаракIунисей» («Араканинка»), «ТIаде магIарухъе яхине анищ» («Подняться бы мне в гору»).</w:t>
      </w:r>
    </w:p>
    <w:p w:rsidR="006C4E83" w:rsidRPr="006C4E83" w:rsidRDefault="006C4E83" w:rsidP="006C4E83">
      <w:pPr>
        <w:rPr>
          <w:lang w:eastAsia="ru-RU"/>
        </w:rPr>
      </w:pPr>
      <w:r w:rsidRPr="006C4E83">
        <w:rPr>
          <w:lang w:eastAsia="ru-RU"/>
        </w:rPr>
        <w:t>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rsidR="006C4E83" w:rsidRPr="006C4E83" w:rsidRDefault="006C4E83" w:rsidP="006C4E83">
      <w:pPr>
        <w:rPr>
          <w:lang w:eastAsia="ru-RU"/>
        </w:rPr>
      </w:pPr>
      <w:r w:rsidRPr="006C4E83">
        <w:rPr>
          <w:lang w:eastAsia="ru-RU"/>
        </w:rPr>
        <w:t>Критика: Гамзат Цадаса «ХъахIабросулъа МахIмуд» («Махмуд из Кахабросо»).</w:t>
      </w:r>
    </w:p>
    <w:p w:rsidR="006C4E83" w:rsidRPr="006C4E83" w:rsidRDefault="006C4E83" w:rsidP="006C4E83">
      <w:pPr>
        <w:rPr>
          <w:lang w:eastAsia="ru-RU"/>
        </w:rPr>
      </w:pPr>
      <w:r w:rsidRPr="006C4E83">
        <w:rPr>
          <w:lang w:eastAsia="ru-RU"/>
        </w:rPr>
        <w:t xml:space="preserve">Поэты периода Чанки и Махмуда: </w:t>
      </w:r>
    </w:p>
    <w:p w:rsidR="006C4E83" w:rsidRPr="006C4E83" w:rsidRDefault="006C4E83" w:rsidP="006C4E83">
      <w:pPr>
        <w:rPr>
          <w:lang w:eastAsia="ru-RU"/>
        </w:rPr>
      </w:pPr>
      <w:r w:rsidRPr="006C4E83">
        <w:rPr>
          <w:lang w:eastAsia="ru-RU"/>
        </w:rPr>
        <w:t>Этил Али из Телетля «Билараб гIакдаде» («Потерявшейся корове»), «Гьудуласде» («Другу»).</w:t>
      </w:r>
    </w:p>
    <w:p w:rsidR="006C4E83" w:rsidRPr="006C4E83" w:rsidRDefault="006C4E83" w:rsidP="006C4E83">
      <w:pPr>
        <w:rPr>
          <w:lang w:eastAsia="ru-RU"/>
        </w:rPr>
      </w:pPr>
      <w:r w:rsidRPr="006C4E83">
        <w:rPr>
          <w:lang w:eastAsia="ru-RU"/>
        </w:rPr>
        <w:t>Магомед из Тлоха «РагIи кIодо, кIал гIемер» («Болтун»), «Эркенлъи» («Свобода»).</w:t>
      </w:r>
    </w:p>
    <w:p w:rsidR="006C4E83" w:rsidRPr="006C4E83" w:rsidRDefault="006C4E83" w:rsidP="006C4E83">
      <w:pPr>
        <w:rPr>
          <w:lang w:eastAsia="ru-RU"/>
        </w:rPr>
      </w:pPr>
      <w:r w:rsidRPr="006C4E83">
        <w:rPr>
          <w:lang w:eastAsia="ru-RU"/>
        </w:rPr>
        <w:t>Курбан из Инхело «Рокьул кечI» («Песня о любви»), «Кундуховасде» («Кундухову»).</w:t>
      </w:r>
    </w:p>
    <w:p w:rsidR="006C4E83" w:rsidRPr="006C4E83" w:rsidRDefault="006C4E83" w:rsidP="006C4E83">
      <w:pPr>
        <w:rPr>
          <w:lang w:eastAsia="ru-RU"/>
        </w:rPr>
      </w:pPr>
      <w:r w:rsidRPr="006C4E83">
        <w:rPr>
          <w:lang w:eastAsia="ru-RU"/>
        </w:rPr>
        <w:t>641.6.4. Из литературы народов Дагестана:</w:t>
      </w:r>
    </w:p>
    <w:p w:rsidR="006C4E83" w:rsidRPr="006C4E83" w:rsidRDefault="006C4E83" w:rsidP="006C4E83">
      <w:pPr>
        <w:rPr>
          <w:lang w:eastAsia="ru-RU"/>
        </w:rPr>
      </w:pPr>
      <w:r w:rsidRPr="006C4E83">
        <w:rPr>
          <w:lang w:eastAsia="ru-RU"/>
        </w:rPr>
        <w:t xml:space="preserve">Саид из Кочхюра «Мурсалханасе нагIана» («Проклятие Мурсалхану»), </w:t>
      </w:r>
      <w:r w:rsidRPr="006C4E83">
        <w:rPr>
          <w:lang w:eastAsia="ru-RU"/>
        </w:rPr>
        <w:br/>
        <w:t>«Дир къисматалъул гьоко» («Колесо моей судьбы»).</w:t>
      </w:r>
    </w:p>
    <w:p w:rsidR="006C4E83" w:rsidRPr="006C4E83" w:rsidRDefault="006C4E83" w:rsidP="006C4E83">
      <w:pPr>
        <w:rPr>
          <w:lang w:eastAsia="ru-RU"/>
        </w:rPr>
      </w:pPr>
      <w:r w:rsidRPr="006C4E83">
        <w:rPr>
          <w:lang w:eastAsia="ru-RU"/>
        </w:rPr>
        <w:lastRenderedPageBreak/>
        <w:t>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rsidR="006C4E83" w:rsidRPr="006C4E83" w:rsidRDefault="006C4E83" w:rsidP="006C4E83">
      <w:pPr>
        <w:rPr>
          <w:lang w:eastAsia="ru-RU"/>
        </w:rPr>
      </w:pPr>
      <w:r w:rsidRPr="006C4E83">
        <w:rPr>
          <w:lang w:eastAsia="ru-RU"/>
        </w:rPr>
        <w:t>Али из Маза «Дир ВатIан» («Моя Родина»), «Ханасде» («Хану»).</w:t>
      </w:r>
    </w:p>
    <w:p w:rsidR="006C4E83" w:rsidRPr="006C4E83" w:rsidRDefault="006C4E83" w:rsidP="006C4E83">
      <w:pPr>
        <w:rPr>
          <w:lang w:eastAsia="ru-RU"/>
        </w:rPr>
      </w:pPr>
      <w:r w:rsidRPr="006C4E83">
        <w:rPr>
          <w:lang w:eastAsia="ru-RU"/>
        </w:rPr>
        <w:t>Гаджи Ахтынский «ХIалтIухъанасул кагъат» («Письмо рабочего»), «Бице» («Расскажи»).</w:t>
      </w:r>
    </w:p>
    <w:p w:rsidR="006C4E83" w:rsidRPr="006C4E83" w:rsidRDefault="006C4E83" w:rsidP="006C4E83">
      <w:pPr>
        <w:rPr>
          <w:lang w:eastAsia="ru-RU"/>
        </w:rPr>
      </w:pPr>
      <w:r w:rsidRPr="006C4E83">
        <w:rPr>
          <w:lang w:eastAsia="ru-RU"/>
        </w:rPr>
        <w:t>Из кумыкской литературы:</w:t>
      </w:r>
    </w:p>
    <w:p w:rsidR="006C4E83" w:rsidRPr="006C4E83" w:rsidRDefault="006C4E83" w:rsidP="006C4E83">
      <w:pPr>
        <w:rPr>
          <w:lang w:eastAsia="ru-RU"/>
        </w:rPr>
      </w:pPr>
      <w:r w:rsidRPr="006C4E83">
        <w:rPr>
          <w:lang w:eastAsia="ru-RU"/>
        </w:rPr>
        <w:t>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rsidR="006C4E83" w:rsidRPr="006C4E83" w:rsidRDefault="006C4E83" w:rsidP="006C4E83">
      <w:pPr>
        <w:rPr>
          <w:lang w:eastAsia="ru-RU"/>
        </w:rPr>
      </w:pPr>
      <w:r w:rsidRPr="006C4E83">
        <w:rPr>
          <w:lang w:eastAsia="ru-RU"/>
        </w:rPr>
        <w:t>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rsidR="006C4E83" w:rsidRPr="006C4E83" w:rsidRDefault="006C4E83" w:rsidP="006C4E83">
      <w:pPr>
        <w:rPr>
          <w:lang w:eastAsia="ru-RU"/>
        </w:rPr>
      </w:pPr>
      <w:r w:rsidRPr="006C4E83">
        <w:rPr>
          <w:lang w:eastAsia="ru-RU"/>
        </w:rPr>
        <w:t>Манай Алибеков «Нижер тIадчагIи» («Наши притеснители») «ХIакимзабазул ишал» («Дела чиновников»), «Аксаялъул ясазул гIарз» («Жалоба аксайских девушек»).</w:t>
      </w:r>
    </w:p>
    <w:p w:rsidR="006C4E83" w:rsidRPr="006C4E83" w:rsidRDefault="006C4E83" w:rsidP="006C4E83">
      <w:pPr>
        <w:rPr>
          <w:lang w:eastAsia="ru-RU"/>
        </w:rPr>
      </w:pPr>
      <w:r w:rsidRPr="006C4E83">
        <w:rPr>
          <w:lang w:eastAsia="ru-RU"/>
        </w:rPr>
        <w:t>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rsidR="006C4E83" w:rsidRPr="006C4E83" w:rsidRDefault="006C4E83" w:rsidP="006C4E83">
      <w:pPr>
        <w:rPr>
          <w:lang w:eastAsia="ru-RU"/>
        </w:rPr>
      </w:pPr>
      <w:r w:rsidRPr="006C4E83">
        <w:rPr>
          <w:lang w:eastAsia="ru-RU"/>
        </w:rPr>
        <w:t xml:space="preserve">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(«Богачу»), «Рохьор гIаркьалабигIан» («Словно веток в лесу»), «Жиб алмасалъ цIер гIадин» («Точно </w:t>
      </w:r>
      <w:r w:rsidRPr="006C4E83">
        <w:rPr>
          <w:lang w:eastAsia="ru-RU"/>
        </w:rPr>
        <w:br/>
        <w:t>как алмаз стекло»).</w:t>
      </w:r>
    </w:p>
    <w:p w:rsidR="006C4E83" w:rsidRPr="006C4E83" w:rsidRDefault="006C4E83" w:rsidP="006C4E83">
      <w:pPr>
        <w:rPr>
          <w:lang w:eastAsia="ru-RU"/>
        </w:rPr>
      </w:pPr>
      <w:r w:rsidRPr="006C4E83">
        <w:rPr>
          <w:lang w:eastAsia="ru-RU"/>
        </w:rPr>
        <w:t>Мунги Ахмед «Шамилил суд» («Суд Шамиля»), «Мадам» («Мадам»).</w:t>
      </w:r>
    </w:p>
    <w:p w:rsidR="006C4E83" w:rsidRPr="006C4E83" w:rsidRDefault="006C4E83" w:rsidP="006C4E83">
      <w:pPr>
        <w:rPr>
          <w:lang w:eastAsia="ru-RU"/>
        </w:rPr>
      </w:pPr>
      <w:r w:rsidRPr="006C4E83">
        <w:rPr>
          <w:lang w:eastAsia="ru-RU"/>
        </w:rPr>
        <w:t>Сукур Курбан «Мискинав Шахул яс» («Дочь бедного Шаху»).</w:t>
      </w:r>
    </w:p>
    <w:p w:rsidR="006C4E83" w:rsidRPr="006C4E83" w:rsidRDefault="006C4E83" w:rsidP="006C4E83">
      <w:pPr>
        <w:rPr>
          <w:lang w:eastAsia="ru-RU"/>
        </w:rPr>
      </w:pPr>
      <w:r w:rsidRPr="006C4E83">
        <w:rPr>
          <w:lang w:eastAsia="ru-RU"/>
        </w:rPr>
        <w:t>Зиявудин Кади «Гьудуласухъе кагъат» («Письмо другу»), «Мун йосизе ханасул» («Чтоб тебя завоевать у хана…»).</w:t>
      </w:r>
    </w:p>
    <w:p w:rsidR="006C4E83" w:rsidRPr="006C4E83" w:rsidRDefault="006C4E83" w:rsidP="006C4E83">
      <w:pPr>
        <w:rPr>
          <w:lang w:eastAsia="ru-RU"/>
        </w:rPr>
      </w:pPr>
      <w:r w:rsidRPr="006C4E83">
        <w:rPr>
          <w:lang w:eastAsia="ru-RU"/>
        </w:rPr>
        <w:t>Гасан Гузунов «ГIункIкIги цIулакьоги» («Мышь и ореховая скорлупа»).</w:t>
      </w:r>
    </w:p>
    <w:p w:rsidR="006C4E83" w:rsidRPr="006C4E83" w:rsidRDefault="006C4E83" w:rsidP="006C4E83">
      <w:pPr>
        <w:rPr>
          <w:lang w:eastAsia="ru-RU"/>
        </w:rPr>
      </w:pPr>
      <w:r w:rsidRPr="006C4E83">
        <w:rPr>
          <w:lang w:eastAsia="ru-RU"/>
        </w:rPr>
        <w:t>Щаза из Куркли «Къокъал кучIдул» («Короткие стихи»), «ГIурччинаб гIурдаде гIазу бан буго» («Снег выпал на зеленое поле»).</w:t>
      </w:r>
    </w:p>
    <w:p w:rsidR="006C4E83" w:rsidRPr="006C4E83" w:rsidRDefault="006C4E83" w:rsidP="006C4E83">
      <w:pPr>
        <w:rPr>
          <w:lang w:eastAsia="ru-RU"/>
        </w:rPr>
      </w:pPr>
      <w:r w:rsidRPr="006C4E83">
        <w:rPr>
          <w:lang w:eastAsia="ru-RU"/>
        </w:rPr>
        <w:t>Саид Габиев «Анищ» («Мечта»), «Мурад» («Цель»).</w:t>
      </w:r>
    </w:p>
    <w:p w:rsidR="006C4E83" w:rsidRPr="006C4E83" w:rsidRDefault="006C4E83" w:rsidP="006C4E83">
      <w:pPr>
        <w:rPr>
          <w:lang w:eastAsia="ru-RU"/>
        </w:rPr>
      </w:pPr>
      <w:r w:rsidRPr="006C4E83">
        <w:rPr>
          <w:lang w:eastAsia="ru-RU"/>
        </w:rPr>
        <w:t>Гарун Саидов «ГъалайчагIи» («Лудильщики») (пьеса).</w:t>
      </w:r>
    </w:p>
    <w:p w:rsidR="006C4E83" w:rsidRPr="006C4E83" w:rsidRDefault="006C4E83" w:rsidP="006C4E83">
      <w:pPr>
        <w:rPr>
          <w:lang w:eastAsia="ru-RU"/>
        </w:rPr>
      </w:pPr>
      <w:r w:rsidRPr="006C4E83">
        <w:rPr>
          <w:lang w:eastAsia="ru-RU"/>
        </w:rPr>
        <w:t>Мирза Калухский «Ханасе жаваб» («Ответ хану»), «Айгъиралде» («Коню»), «Халкъалде ахIибай» («Призыв к народу»), «ГIащикъ-булбул» («Влюбленный соловей»).</w:t>
      </w:r>
    </w:p>
    <w:p w:rsidR="006C4E83" w:rsidRPr="006C4E83" w:rsidRDefault="006C4E83" w:rsidP="006C4E83">
      <w:pPr>
        <w:rPr>
          <w:lang w:eastAsia="ru-RU"/>
        </w:rPr>
      </w:pPr>
      <w:r w:rsidRPr="006C4E83">
        <w:rPr>
          <w:lang w:eastAsia="ru-RU"/>
        </w:rPr>
        <w:t>Гвандик Жигер «ЗахIматаб заман» («Тяжелое время»).</w:t>
      </w:r>
    </w:p>
    <w:p w:rsidR="006C4E83" w:rsidRPr="006C4E83" w:rsidRDefault="006C4E83" w:rsidP="006C4E83">
      <w:pPr>
        <w:rPr>
          <w:lang w:eastAsia="ru-RU"/>
        </w:rPr>
      </w:pPr>
      <w:r w:rsidRPr="006C4E83">
        <w:rPr>
          <w:lang w:eastAsia="ru-RU"/>
        </w:rPr>
        <w:t>Уруж из Татила «Ле, мискин» («Бедняку»).</w:t>
      </w:r>
    </w:p>
    <w:p w:rsidR="006C4E83" w:rsidRPr="006C4E83" w:rsidRDefault="006C4E83" w:rsidP="006C4E83">
      <w:pPr>
        <w:rPr>
          <w:lang w:eastAsia="ru-RU"/>
        </w:rPr>
      </w:pPr>
      <w:r w:rsidRPr="006C4E83">
        <w:rPr>
          <w:lang w:eastAsia="ru-RU"/>
        </w:rPr>
        <w:lastRenderedPageBreak/>
        <w:t>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rsidR="006C4E83" w:rsidRPr="006C4E83" w:rsidRDefault="006C4E83" w:rsidP="006C4E83">
      <w:pPr>
        <w:rPr>
          <w:lang w:eastAsia="ru-RU"/>
        </w:rPr>
      </w:pPr>
      <w:r w:rsidRPr="006C4E83">
        <w:rPr>
          <w:lang w:eastAsia="ru-RU"/>
        </w:rPr>
        <w:t>641.6.5. Дагестанская национальная литература в 1917-1945 гг.</w:t>
      </w:r>
    </w:p>
    <w:p w:rsidR="006C4E83" w:rsidRPr="006C4E83" w:rsidRDefault="006C4E83" w:rsidP="006C4E83">
      <w:pPr>
        <w:rPr>
          <w:lang w:eastAsia="ru-RU"/>
        </w:rPr>
      </w:pPr>
      <w:r w:rsidRPr="006C4E83">
        <w:rPr>
          <w:lang w:eastAsia="ru-RU"/>
        </w:rPr>
        <w:t>Произведения для обзора:</w:t>
      </w:r>
    </w:p>
    <w:p w:rsidR="006C4E83" w:rsidRPr="006C4E83" w:rsidRDefault="006C4E83" w:rsidP="006C4E83">
      <w:pPr>
        <w:rPr>
          <w:lang w:eastAsia="ru-RU"/>
        </w:rPr>
      </w:pPr>
      <w:r w:rsidRPr="006C4E83">
        <w:rPr>
          <w:lang w:eastAsia="ru-RU"/>
        </w:rPr>
        <w:t>Абдула Магомедов «Хурухъанасе насихIат» («Наставления крестьянину»).</w:t>
      </w:r>
    </w:p>
    <w:p w:rsidR="006C4E83" w:rsidRPr="006C4E83" w:rsidRDefault="006C4E83" w:rsidP="006C4E83">
      <w:pPr>
        <w:rPr>
          <w:lang w:eastAsia="ru-RU"/>
        </w:rPr>
      </w:pPr>
      <w:r w:rsidRPr="006C4E83">
        <w:rPr>
          <w:lang w:eastAsia="ru-RU"/>
        </w:rPr>
        <w:t>Газияв Али «Таргъу мегIер» («Гора Тарки»).</w:t>
      </w:r>
    </w:p>
    <w:p w:rsidR="006C4E83" w:rsidRPr="006C4E83" w:rsidRDefault="006C4E83" w:rsidP="006C4E83">
      <w:pPr>
        <w:rPr>
          <w:lang w:eastAsia="ru-RU"/>
        </w:rPr>
      </w:pPr>
      <w:r w:rsidRPr="006C4E83">
        <w:rPr>
          <w:lang w:eastAsia="ru-RU"/>
        </w:rPr>
        <w:t>Тагир Хрюгский «Херлъизе регIун гьечIо» («Некогда стареть»), «МахIач» («Махач»), «ВатIан» («Родина»).</w:t>
      </w:r>
    </w:p>
    <w:p w:rsidR="006C4E83" w:rsidRPr="006C4E83" w:rsidRDefault="006C4E83" w:rsidP="006C4E83">
      <w:pPr>
        <w:rPr>
          <w:lang w:eastAsia="ru-RU"/>
        </w:rPr>
      </w:pPr>
      <w:r w:rsidRPr="006C4E83">
        <w:rPr>
          <w:lang w:eastAsia="ru-RU"/>
        </w:rPr>
        <w:t>Муэдин Чаринов «ХIабибат ва ХIажияв» («Габибат и Гаджияв»).</w:t>
      </w:r>
    </w:p>
    <w:p w:rsidR="006C4E83" w:rsidRPr="006C4E83" w:rsidRDefault="006C4E83" w:rsidP="006C4E83">
      <w:pPr>
        <w:rPr>
          <w:lang w:eastAsia="ru-RU"/>
        </w:rPr>
      </w:pPr>
      <w:r w:rsidRPr="006C4E83">
        <w:rPr>
          <w:lang w:eastAsia="ru-RU"/>
        </w:rPr>
        <w:t>Наби Ханмурзаев «Чирмакъолол гIарза» («Жалоба бочки»).</w:t>
      </w:r>
    </w:p>
    <w:p w:rsidR="006C4E83" w:rsidRPr="006C4E83" w:rsidRDefault="006C4E83" w:rsidP="006C4E83">
      <w:pPr>
        <w:rPr>
          <w:lang w:eastAsia="ru-RU"/>
        </w:rPr>
      </w:pPr>
      <w:r w:rsidRPr="006C4E83">
        <w:rPr>
          <w:lang w:eastAsia="ru-RU"/>
        </w:rPr>
        <w:t>Багаудин Астемиров «Пири» («Молния»), «БагIараб рогьел» («Алая заря»), «Милъиршодал кечI» («Песня соловья»), «БагIарав партизан» («Красный партизан»).</w:t>
      </w:r>
    </w:p>
    <w:p w:rsidR="006C4E83" w:rsidRPr="006C4E83" w:rsidRDefault="006C4E83" w:rsidP="006C4E83">
      <w:pPr>
        <w:rPr>
          <w:lang w:eastAsia="ru-RU"/>
        </w:rPr>
      </w:pPr>
      <w:r w:rsidRPr="006C4E83">
        <w:rPr>
          <w:lang w:eastAsia="ru-RU"/>
        </w:rPr>
        <w:t>Магомед Хуршилов «Г1андалал» («Андалялцы»).</w:t>
      </w:r>
    </w:p>
    <w:p w:rsidR="006C4E83" w:rsidRPr="006C4E83" w:rsidRDefault="006C4E83" w:rsidP="006C4E83">
      <w:pPr>
        <w:rPr>
          <w:lang w:eastAsia="ru-RU"/>
        </w:rPr>
      </w:pPr>
      <w:r w:rsidRPr="006C4E83">
        <w:rPr>
          <w:lang w:eastAsia="ru-RU"/>
        </w:rPr>
        <w:t>Ражаб Динмагомаев «Хъабчилъ бахIарзал» («Герои в шубах»).</w:t>
      </w:r>
    </w:p>
    <w:p w:rsidR="006C4E83" w:rsidRPr="006C4E83" w:rsidRDefault="006C4E83" w:rsidP="006C4E83">
      <w:pPr>
        <w:rPr>
          <w:lang w:eastAsia="ru-RU"/>
        </w:rPr>
      </w:pPr>
      <w:r w:rsidRPr="006C4E83">
        <w:rPr>
          <w:lang w:eastAsia="ru-RU"/>
        </w:rPr>
        <w:t xml:space="preserve">Абдулвагаб Сулейманов «Жакъа» («Сегодня»), «Дирго хIакъалъулъ» </w:t>
      </w:r>
      <w:r w:rsidRPr="006C4E83">
        <w:rPr>
          <w:lang w:eastAsia="ru-RU"/>
        </w:rPr>
        <w:br/>
        <w:t>(«О себе»).</w:t>
      </w:r>
    </w:p>
    <w:p w:rsidR="006C4E83" w:rsidRPr="006C4E83" w:rsidRDefault="006C4E83" w:rsidP="006C4E83">
      <w:pPr>
        <w:rPr>
          <w:lang w:eastAsia="ru-RU"/>
        </w:rPr>
      </w:pPr>
      <w:r w:rsidRPr="006C4E83">
        <w:rPr>
          <w:lang w:eastAsia="ru-RU"/>
        </w:rPr>
        <w:t>Алибег Фатахов «Ударник ХIасан» («Ударник Гасан»).</w:t>
      </w:r>
    </w:p>
    <w:p w:rsidR="006C4E83" w:rsidRPr="006C4E83" w:rsidRDefault="006C4E83" w:rsidP="006C4E83">
      <w:pPr>
        <w:rPr>
          <w:lang w:eastAsia="ru-RU"/>
        </w:rPr>
      </w:pPr>
      <w:r w:rsidRPr="006C4E83">
        <w:rPr>
          <w:lang w:eastAsia="ru-RU"/>
        </w:rPr>
        <w:t>Багавудин Митаров «Дур сурат» («Твой портрет»), «Балагье, гьудулзаби» («Смотрите, друзья»).</w:t>
      </w:r>
    </w:p>
    <w:p w:rsidR="006C4E83" w:rsidRPr="006C4E83" w:rsidRDefault="006C4E83" w:rsidP="006C4E83">
      <w:pPr>
        <w:rPr>
          <w:lang w:eastAsia="ru-RU"/>
        </w:rPr>
      </w:pPr>
      <w:r w:rsidRPr="006C4E83">
        <w:rPr>
          <w:lang w:eastAsia="ru-RU"/>
        </w:rPr>
        <w:t>Произведения для изучения:</w:t>
      </w:r>
    </w:p>
    <w:p w:rsidR="006C4E83" w:rsidRPr="006C4E83" w:rsidRDefault="006C4E83" w:rsidP="006C4E83">
      <w:pPr>
        <w:rPr>
          <w:lang w:eastAsia="ru-RU"/>
        </w:rPr>
      </w:pPr>
      <w:r w:rsidRPr="006C4E83">
        <w:rPr>
          <w:lang w:eastAsia="ru-RU"/>
        </w:rPr>
        <w:t>Сулейман Стальский «Эркенлъи» («Свобода»), «Муллабазде» («Муллам»), «Бечедал-чиновникал» («Богачи-чиновники»), «ХIалтIухъан» («Рабочий»), «Нилъер къуват» («Наша сила»).</w:t>
      </w:r>
    </w:p>
    <w:p w:rsidR="006C4E83" w:rsidRPr="006C4E83" w:rsidRDefault="006C4E83" w:rsidP="006C4E83">
      <w:pPr>
        <w:rPr>
          <w:lang w:eastAsia="ru-RU"/>
        </w:rPr>
      </w:pPr>
      <w:r w:rsidRPr="006C4E83">
        <w:rPr>
          <w:lang w:eastAsia="ru-RU"/>
        </w:rPr>
        <w:t>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rsidR="006C4E83" w:rsidRPr="006C4E83" w:rsidRDefault="006C4E83" w:rsidP="006C4E83">
      <w:pPr>
        <w:rPr>
          <w:lang w:eastAsia="ru-RU"/>
        </w:rPr>
      </w:pPr>
      <w:r w:rsidRPr="006C4E83">
        <w:rPr>
          <w:lang w:eastAsia="ru-RU"/>
        </w:rPr>
        <w:t>Заид Гаджиев «Тушманасе хвел» («Смерть врагу»), «Маххул къебелъухъ» («В кузнице»), «ХъахIилаб экран» («Голубой экран»), «ТIогьол магIдан» («Долина цветов»).</w:t>
      </w:r>
    </w:p>
    <w:p w:rsidR="006C4E83" w:rsidRPr="006C4E83" w:rsidRDefault="006C4E83" w:rsidP="006C4E83">
      <w:pPr>
        <w:rPr>
          <w:lang w:eastAsia="ru-RU"/>
        </w:rPr>
      </w:pPr>
      <w:r w:rsidRPr="006C4E83">
        <w:rPr>
          <w:lang w:eastAsia="ru-RU"/>
        </w:rPr>
        <w:t>Азиз Иминагаев «Дибирги ясги» («Дибир и дочь»), «Тушман тIагIинавизин» («Уничтожим врага») «Бергьенлъи нилъехъ букIина» («Победа будет за нами»).</w:t>
      </w:r>
    </w:p>
    <w:p w:rsidR="006C4E83" w:rsidRPr="006C4E83" w:rsidRDefault="006C4E83" w:rsidP="006C4E83">
      <w:pPr>
        <w:rPr>
          <w:lang w:eastAsia="ru-RU"/>
        </w:rPr>
      </w:pPr>
      <w:r w:rsidRPr="006C4E83">
        <w:rPr>
          <w:lang w:eastAsia="ru-RU"/>
        </w:rPr>
        <w:t>Эффенди Капиев «Гуч» («Сила»).</w:t>
      </w:r>
    </w:p>
    <w:p w:rsidR="006C4E83" w:rsidRPr="006C4E83" w:rsidRDefault="006C4E83" w:rsidP="006C4E83">
      <w:pPr>
        <w:rPr>
          <w:lang w:eastAsia="ru-RU"/>
        </w:rPr>
      </w:pPr>
      <w:r w:rsidRPr="006C4E83">
        <w:rPr>
          <w:lang w:eastAsia="ru-RU"/>
        </w:rPr>
        <w:t>Абуталиб Гафуров «Баси» («Бык») (басня), «Дида бичIчIана» («Я понял»), «ДугIа» («Молитва»), «ГIакъилал рагIаби» («Мудрые слова»), «МугIрул» («Горы»), «Катил хIеж» («Хадж кота»).</w:t>
      </w:r>
    </w:p>
    <w:p w:rsidR="006C4E83" w:rsidRPr="006C4E83" w:rsidRDefault="006C4E83" w:rsidP="006C4E83">
      <w:pPr>
        <w:rPr>
          <w:lang w:eastAsia="ru-RU"/>
        </w:rPr>
      </w:pPr>
      <w:r w:rsidRPr="006C4E83">
        <w:rPr>
          <w:lang w:eastAsia="ru-RU"/>
        </w:rPr>
        <w:lastRenderedPageBreak/>
        <w:t>Абумуслим Жафаров «ЧIагоял рукъуларо» («Живых не хоронят»), «Куркьбал ругеб хъачагъ» («Крылатый браконьер»).</w:t>
      </w:r>
    </w:p>
    <w:p w:rsidR="006C4E83" w:rsidRPr="006C4E83" w:rsidRDefault="006C4E83" w:rsidP="006C4E83">
      <w:pPr>
        <w:rPr>
          <w:lang w:eastAsia="ru-RU"/>
        </w:rPr>
      </w:pPr>
      <w:r w:rsidRPr="006C4E83">
        <w:rPr>
          <w:lang w:eastAsia="ru-RU"/>
        </w:rPr>
        <w:t>641.7. Содержание обучения в 11 классе.</w:t>
      </w:r>
    </w:p>
    <w:p w:rsidR="006C4E83" w:rsidRPr="006C4E83" w:rsidRDefault="006C4E83" w:rsidP="006C4E83">
      <w:pPr>
        <w:rPr>
          <w:lang w:eastAsia="ru-RU"/>
        </w:rPr>
      </w:pPr>
      <w:r w:rsidRPr="006C4E83">
        <w:rPr>
          <w:lang w:eastAsia="ru-RU"/>
        </w:rPr>
        <w:t xml:space="preserve">641.7.1. Кияс Меджидов «МагIарухъ тараб ракI» («Сердце, оставленное </w:t>
      </w:r>
      <w:r w:rsidRPr="006C4E83">
        <w:rPr>
          <w:lang w:eastAsia="ru-RU"/>
        </w:rPr>
        <w:br/>
        <w:t>в горах»).</w:t>
      </w:r>
    </w:p>
    <w:p w:rsidR="006C4E83" w:rsidRPr="006C4E83" w:rsidRDefault="006C4E83" w:rsidP="006C4E83">
      <w:pPr>
        <w:rPr>
          <w:lang w:eastAsia="ru-RU"/>
        </w:rPr>
      </w:pPr>
      <w:r w:rsidRPr="006C4E83">
        <w:rPr>
          <w:lang w:eastAsia="ru-RU"/>
        </w:rPr>
        <w:t>Шахэмир Мурадов «Росдал къебелъухъ» («В кузнице»), «Ракълил танк» («Танк победы»).</w:t>
      </w:r>
    </w:p>
    <w:p w:rsidR="006C4E83" w:rsidRPr="006C4E83" w:rsidRDefault="006C4E83" w:rsidP="006C4E83">
      <w:pPr>
        <w:rPr>
          <w:lang w:eastAsia="ru-RU"/>
        </w:rPr>
      </w:pPr>
      <w:r w:rsidRPr="006C4E83">
        <w:rPr>
          <w:lang w:eastAsia="ru-RU"/>
        </w:rPr>
        <w:t xml:space="preserve">Анвар Аджиев «РитIучI» («Олень»), «Нухлулав» («Путник»), «ГъастIа» </w:t>
      </w:r>
      <w:r w:rsidRPr="006C4E83">
        <w:rPr>
          <w:lang w:eastAsia="ru-RU"/>
        </w:rPr>
        <w:br/>
        <w:t>(«У очага»), «Кьо» («Мост»).</w:t>
      </w:r>
    </w:p>
    <w:p w:rsidR="006C4E83" w:rsidRPr="006C4E83" w:rsidRDefault="006C4E83" w:rsidP="006C4E83">
      <w:pPr>
        <w:rPr>
          <w:lang w:eastAsia="ru-RU"/>
        </w:rPr>
      </w:pPr>
      <w:r w:rsidRPr="006C4E83">
        <w:rPr>
          <w:lang w:eastAsia="ru-RU"/>
        </w:rPr>
        <w:t>Юсуп Хаппалаев «МагIарулав ватани» («Если ты горец»).</w:t>
      </w:r>
    </w:p>
    <w:p w:rsidR="006C4E83" w:rsidRPr="006C4E83" w:rsidRDefault="006C4E83" w:rsidP="006C4E83">
      <w:pPr>
        <w:rPr>
          <w:lang w:eastAsia="ru-RU"/>
        </w:rPr>
      </w:pPr>
      <w:r w:rsidRPr="006C4E83">
        <w:rPr>
          <w:lang w:eastAsia="ru-RU"/>
        </w:rPr>
        <w:t>Магомед Шамхалов «Буран» («Буран»).</w:t>
      </w:r>
    </w:p>
    <w:p w:rsidR="006C4E83" w:rsidRPr="006C4E83" w:rsidRDefault="006C4E83" w:rsidP="006C4E83">
      <w:pPr>
        <w:rPr>
          <w:lang w:eastAsia="ru-RU"/>
        </w:rPr>
      </w:pPr>
      <w:r w:rsidRPr="006C4E83">
        <w:rPr>
          <w:lang w:eastAsia="ru-RU"/>
        </w:rPr>
        <w:t>Магомед Сулиманов «Огниялда» («Огни»).</w:t>
      </w:r>
    </w:p>
    <w:p w:rsidR="006C4E83" w:rsidRPr="006C4E83" w:rsidRDefault="006C4E83" w:rsidP="006C4E83">
      <w:pPr>
        <w:rPr>
          <w:lang w:eastAsia="ru-RU"/>
        </w:rPr>
      </w:pPr>
      <w:r w:rsidRPr="006C4E83">
        <w:rPr>
          <w:lang w:eastAsia="ru-RU"/>
        </w:rPr>
        <w:t>Магомед-Султан Яхъяев «Хъизаналъул иш» («Семейное дело»).</w:t>
      </w:r>
    </w:p>
    <w:p w:rsidR="006C4E83" w:rsidRPr="006C4E83" w:rsidRDefault="006C4E83" w:rsidP="006C4E83">
      <w:pPr>
        <w:rPr>
          <w:lang w:eastAsia="ru-RU"/>
        </w:rPr>
      </w:pPr>
      <w:r w:rsidRPr="006C4E83">
        <w:rPr>
          <w:lang w:eastAsia="ru-RU"/>
        </w:rPr>
        <w:t>Абдулмажид Хачалов «Лъукъараб кеч» («Раненая песня»).</w:t>
      </w:r>
    </w:p>
    <w:p w:rsidR="006C4E83" w:rsidRPr="006C4E83" w:rsidRDefault="006C4E83" w:rsidP="006C4E83">
      <w:pPr>
        <w:rPr>
          <w:lang w:eastAsia="ru-RU"/>
        </w:rPr>
      </w:pPr>
      <w:r w:rsidRPr="006C4E83">
        <w:rPr>
          <w:lang w:eastAsia="ru-RU"/>
        </w:rPr>
        <w:t>Машидат Гайирбекова «РакIалъ цIа гъолеб буго» («Сердце высекает огонь»).</w:t>
      </w:r>
    </w:p>
    <w:p w:rsidR="006C4E83" w:rsidRPr="006C4E83" w:rsidRDefault="006C4E83" w:rsidP="006C4E83">
      <w:pPr>
        <w:rPr>
          <w:lang w:eastAsia="ru-RU"/>
        </w:rPr>
      </w:pPr>
      <w:r w:rsidRPr="006C4E83">
        <w:rPr>
          <w:lang w:eastAsia="ru-RU"/>
        </w:rPr>
        <w:t>Гаджи Газимирзаев «Вореги, чанахъан» («Смотри, охотник»), «Дун разияб къо» («Радостный день»), «КIиго чIва» («Две струны»).</w:t>
      </w:r>
    </w:p>
    <w:p w:rsidR="006C4E83" w:rsidRPr="006C4E83" w:rsidRDefault="006C4E83" w:rsidP="006C4E83">
      <w:pPr>
        <w:rPr>
          <w:lang w:eastAsia="ru-RU"/>
        </w:rPr>
      </w:pPr>
      <w:r w:rsidRPr="006C4E83">
        <w:rPr>
          <w:lang w:eastAsia="ru-RU"/>
        </w:rPr>
        <w:t>Рашид Рашидов «Гьудул гьечIо дир» («Друга нет у меня»), «Ругьунаб бакъангун» («Со знакомой мелодией»).</w:t>
      </w:r>
    </w:p>
    <w:p w:rsidR="006C4E83" w:rsidRPr="006C4E83" w:rsidRDefault="006C4E83" w:rsidP="006C4E83">
      <w:pPr>
        <w:rPr>
          <w:lang w:eastAsia="ru-RU"/>
        </w:rPr>
      </w:pPr>
      <w:r w:rsidRPr="006C4E83">
        <w:rPr>
          <w:lang w:eastAsia="ru-RU"/>
        </w:rPr>
        <w:t>Бадави Рамазанов «КьегIер» («Ягненок»), «ТIагъур» («Шапка»).</w:t>
      </w:r>
    </w:p>
    <w:p w:rsidR="006C4E83" w:rsidRPr="006C4E83" w:rsidRDefault="006C4E83" w:rsidP="006C4E83">
      <w:pPr>
        <w:rPr>
          <w:lang w:eastAsia="ru-RU"/>
        </w:rPr>
      </w:pPr>
      <w:r w:rsidRPr="006C4E83">
        <w:rPr>
          <w:lang w:eastAsia="ru-RU"/>
        </w:rPr>
        <w:t xml:space="preserve">Тажудин Таймасханов «МагIарул чи – чармил си» («Человек гор – скала </w:t>
      </w:r>
      <w:r w:rsidRPr="006C4E83">
        <w:rPr>
          <w:lang w:eastAsia="ru-RU"/>
        </w:rPr>
        <w:br/>
        <w:t>из стали»).</w:t>
      </w:r>
    </w:p>
    <w:p w:rsidR="006C4E83" w:rsidRPr="006C4E83" w:rsidRDefault="006C4E83" w:rsidP="006C4E83">
      <w:pPr>
        <w:rPr>
          <w:lang w:eastAsia="ru-RU"/>
        </w:rPr>
      </w:pPr>
      <w:r w:rsidRPr="006C4E83">
        <w:rPr>
          <w:lang w:eastAsia="ru-RU"/>
        </w:rPr>
        <w:t xml:space="preserve">Алирза Саидов «Къо лъикI дуй, магIаруллъи!» («Прощайте, горы»), </w:t>
      </w:r>
      <w:r w:rsidRPr="006C4E83">
        <w:rPr>
          <w:lang w:eastAsia="ru-RU"/>
        </w:rPr>
        <w:br/>
        <w:t>«Дир рекIелъ» («В моем сердце»).</w:t>
      </w:r>
    </w:p>
    <w:p w:rsidR="006C4E83" w:rsidRPr="006C4E83" w:rsidRDefault="006C4E83" w:rsidP="006C4E83">
      <w:pPr>
        <w:rPr>
          <w:lang w:eastAsia="ru-RU"/>
        </w:rPr>
      </w:pPr>
      <w:r w:rsidRPr="006C4E83">
        <w:rPr>
          <w:lang w:eastAsia="ru-RU"/>
        </w:rPr>
        <w:t>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rsidR="006C4E83" w:rsidRPr="006C4E83" w:rsidRDefault="006C4E83" w:rsidP="006C4E83">
      <w:pPr>
        <w:rPr>
          <w:lang w:eastAsia="ru-RU"/>
        </w:rPr>
      </w:pPr>
      <w:r w:rsidRPr="006C4E83">
        <w:rPr>
          <w:lang w:eastAsia="ru-RU"/>
        </w:rPr>
        <w:t xml:space="preserve">Абасил Магомед «Милъиршодул куркьбазда» («На крыльях ласточки»), «ЖужахI рахараб нуцIа» («Дверь, запирающая ад»), «Дун росулъа вас вуго» </w:t>
      </w:r>
      <w:r w:rsidRPr="006C4E83">
        <w:rPr>
          <w:lang w:eastAsia="ru-RU"/>
        </w:rPr>
        <w:br/>
        <w:t>(«Я парень из аула»), «Камалил Башир» («Камалил Башир»), «ЦIарубакIал» («Акростихи»).</w:t>
      </w:r>
    </w:p>
    <w:p w:rsidR="006C4E83" w:rsidRPr="006C4E83" w:rsidRDefault="006C4E83" w:rsidP="006C4E83">
      <w:pPr>
        <w:rPr>
          <w:lang w:eastAsia="ru-RU"/>
        </w:rPr>
      </w:pPr>
      <w:r w:rsidRPr="006C4E83">
        <w:rPr>
          <w:lang w:eastAsia="ru-RU"/>
        </w:rPr>
        <w:t xml:space="preserve">Омар-Гаджи Шахтаманов «ХIалуцараб кьалда» («В жестоком бою»), </w:t>
      </w:r>
      <w:r w:rsidRPr="006C4E83">
        <w:rPr>
          <w:lang w:eastAsia="ru-RU"/>
        </w:rPr>
        <w:br/>
        <w:t>«Щиб лъугьараб лъаларо» («Не знаю, что случилось»), «Сардилъ» («В ночи»).</w:t>
      </w:r>
    </w:p>
    <w:p w:rsidR="006C4E83" w:rsidRPr="006C4E83" w:rsidRDefault="006C4E83" w:rsidP="006C4E83">
      <w:pPr>
        <w:rPr>
          <w:lang w:eastAsia="ru-RU"/>
        </w:rPr>
      </w:pPr>
      <w:r w:rsidRPr="006C4E83">
        <w:rPr>
          <w:lang w:eastAsia="ru-RU"/>
        </w:rPr>
        <w:t>Ибрагим Гусейнов «БахIарчиясул ругънал» («Раны героя»).</w:t>
      </w:r>
    </w:p>
    <w:p w:rsidR="006C4E83" w:rsidRPr="006C4E83" w:rsidRDefault="006C4E83" w:rsidP="006C4E83">
      <w:pPr>
        <w:rPr>
          <w:lang w:eastAsia="ru-RU"/>
        </w:rPr>
      </w:pPr>
      <w:r w:rsidRPr="006C4E83">
        <w:rPr>
          <w:lang w:eastAsia="ru-RU"/>
        </w:rPr>
        <w:t>Магомед Атабаев «Бикъараб хвел» («Украденная смерть»).</w:t>
      </w:r>
    </w:p>
    <w:p w:rsidR="006C4E83" w:rsidRPr="006C4E83" w:rsidRDefault="006C4E83" w:rsidP="006C4E83">
      <w:pPr>
        <w:rPr>
          <w:lang w:eastAsia="ru-RU"/>
        </w:rPr>
      </w:pPr>
      <w:r w:rsidRPr="006C4E83">
        <w:rPr>
          <w:lang w:eastAsia="ru-RU"/>
        </w:rPr>
        <w:lastRenderedPageBreak/>
        <w:t xml:space="preserve">Казим-Бег Багандов «Дагъистан» («Дагестан»), «Бищун дие бокьула» </w:t>
      </w:r>
      <w:r w:rsidRPr="006C4E83">
        <w:rPr>
          <w:lang w:eastAsia="ru-RU"/>
        </w:rPr>
        <w:br/>
        <w:t>(«Я очень люблю»), «Квешаб мацI букIунаро» («Плохого языка не бывает»).</w:t>
      </w:r>
    </w:p>
    <w:p w:rsidR="006C4E83" w:rsidRPr="006C4E83" w:rsidRDefault="006C4E83" w:rsidP="006C4E83">
      <w:pPr>
        <w:rPr>
          <w:lang w:eastAsia="ru-RU"/>
        </w:rPr>
      </w:pPr>
      <w:r w:rsidRPr="006C4E83">
        <w:rPr>
          <w:lang w:eastAsia="ru-RU"/>
        </w:rPr>
        <w:t>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rsidR="006C4E83" w:rsidRPr="006C4E83" w:rsidRDefault="006C4E83" w:rsidP="006C4E83">
      <w:pPr>
        <w:rPr>
          <w:lang w:eastAsia="ru-RU"/>
        </w:rPr>
      </w:pPr>
      <w:r w:rsidRPr="006C4E83">
        <w:rPr>
          <w:lang w:eastAsia="ru-RU"/>
        </w:rPr>
        <w:t>Ахмедхан Абу-Бакар «ХъахIаб сайгак» («Белый сайгак»).</w:t>
      </w:r>
    </w:p>
    <w:p w:rsidR="006C4E83" w:rsidRPr="006C4E83" w:rsidRDefault="006C4E83" w:rsidP="006C4E83">
      <w:pPr>
        <w:rPr>
          <w:lang w:eastAsia="ru-RU"/>
        </w:rPr>
      </w:pPr>
      <w:r w:rsidRPr="006C4E83">
        <w:rPr>
          <w:lang w:eastAsia="ru-RU"/>
        </w:rPr>
        <w:t>Муса Магомедов «Бакъдасел» къисаялдаса новеллаби (Новеллы из книги «Бакдабцы»).</w:t>
      </w:r>
    </w:p>
    <w:p w:rsidR="006C4E83" w:rsidRPr="006C4E83" w:rsidRDefault="006C4E83" w:rsidP="006C4E83">
      <w:pPr>
        <w:rPr>
          <w:lang w:eastAsia="ru-RU"/>
        </w:rPr>
      </w:pPr>
      <w:r w:rsidRPr="006C4E83">
        <w:rPr>
          <w:lang w:eastAsia="ru-RU"/>
        </w:rPr>
        <w:t>Аткай Аджаматов «РитIучIил лълъурдул» («Оленьи рога»), «Дун чIухIула» («Я горжусь»).</w:t>
      </w:r>
    </w:p>
    <w:p w:rsidR="006C4E83" w:rsidRPr="006C4E83" w:rsidRDefault="006C4E83" w:rsidP="006C4E83">
      <w:pPr>
        <w:rPr>
          <w:lang w:eastAsia="ru-RU"/>
        </w:rPr>
      </w:pPr>
      <w:r w:rsidRPr="006C4E83">
        <w:rPr>
          <w:lang w:eastAsia="ru-RU"/>
        </w:rPr>
        <w:t>Фазу Алиева «Кьолбол мугьру» («Родовой герб»).</w:t>
      </w:r>
    </w:p>
    <w:p w:rsidR="006C4E83" w:rsidRPr="006C4E83" w:rsidRDefault="006C4E83" w:rsidP="006C4E83">
      <w:pPr>
        <w:rPr>
          <w:lang w:eastAsia="ru-RU"/>
        </w:rPr>
      </w:pPr>
      <w:r w:rsidRPr="006C4E83">
        <w:rPr>
          <w:lang w:eastAsia="ru-RU"/>
        </w:rPr>
        <w:t>Муталиб Митаров «Чагуралъул къиса» («Песня чаганы»).</w:t>
      </w:r>
    </w:p>
    <w:p w:rsidR="006C4E83" w:rsidRPr="006C4E83" w:rsidRDefault="006C4E83" w:rsidP="006C4E83">
      <w:pPr>
        <w:rPr>
          <w:lang w:eastAsia="ru-RU"/>
        </w:rPr>
      </w:pPr>
      <w:r w:rsidRPr="006C4E83">
        <w:rPr>
          <w:lang w:eastAsia="ru-RU"/>
        </w:rPr>
        <w:t>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rsidR="006C4E83" w:rsidRPr="006C4E83" w:rsidRDefault="006C4E83" w:rsidP="006C4E83">
      <w:pPr>
        <w:rPr>
          <w:lang w:eastAsia="ru-RU"/>
        </w:rPr>
      </w:pPr>
      <w:r w:rsidRPr="006C4E83">
        <w:rPr>
          <w:lang w:eastAsia="ru-RU"/>
        </w:rPr>
        <w:t>Магомед Ахмедов «Эркенаб гIакълу» («Свободная мысль»), «ГIарафат» («Арафат») (поэма).</w:t>
      </w:r>
    </w:p>
    <w:p w:rsidR="006C4E83" w:rsidRPr="006C4E83" w:rsidRDefault="006C4E83" w:rsidP="006C4E83">
      <w:pPr>
        <w:rPr>
          <w:lang w:eastAsia="ru-RU"/>
        </w:rPr>
      </w:pPr>
      <w:r w:rsidRPr="006C4E83">
        <w:rPr>
          <w:lang w:eastAsia="ru-RU"/>
        </w:rPr>
        <w:t xml:space="preserve">641.7.2. Адалло Алиев «Боц1и-панз хиралъич1ев» («Я никогда не гнался </w:t>
      </w:r>
      <w:r w:rsidRPr="006C4E83">
        <w:rPr>
          <w:lang w:eastAsia="ru-RU"/>
        </w:rPr>
        <w:br/>
        <w:t>за избытком»).</w:t>
      </w:r>
    </w:p>
    <w:p w:rsidR="006C4E83" w:rsidRPr="006C4E83" w:rsidRDefault="006C4E83" w:rsidP="006C4E83">
      <w:pPr>
        <w:rPr>
          <w:lang w:eastAsia="ru-RU"/>
        </w:rPr>
      </w:pPr>
      <w:r w:rsidRPr="006C4E83">
        <w:rPr>
          <w:lang w:eastAsia="ru-RU"/>
        </w:rPr>
        <w:t>Тубхат Зургалова «АхIулгохI» («Ахульго»).</w:t>
      </w:r>
    </w:p>
    <w:p w:rsidR="006C4E83" w:rsidRPr="006C4E83" w:rsidRDefault="006C4E83" w:rsidP="006C4E83">
      <w:pPr>
        <w:rPr>
          <w:lang w:eastAsia="ru-RU"/>
        </w:rPr>
      </w:pPr>
      <w:r w:rsidRPr="006C4E83">
        <w:rPr>
          <w:lang w:eastAsia="ru-RU"/>
        </w:rPr>
        <w:t>Магомед Бисавалиев «Балъгояб дабтар» («Тайная тетрадь») (отрывки).</w:t>
      </w:r>
    </w:p>
    <w:p w:rsidR="006C4E83" w:rsidRPr="006C4E83" w:rsidRDefault="006C4E83" w:rsidP="006C4E83">
      <w:pPr>
        <w:rPr>
          <w:lang w:eastAsia="ru-RU"/>
        </w:rPr>
      </w:pPr>
      <w:r w:rsidRPr="006C4E83">
        <w:rPr>
          <w:lang w:eastAsia="ru-RU"/>
        </w:rPr>
        <w:t>Магомед Махатов «ТIаса лъугьа, эмен» («Прости меня, отец»).</w:t>
      </w:r>
    </w:p>
    <w:p w:rsidR="006C4E83" w:rsidRPr="006C4E83" w:rsidRDefault="006C4E83" w:rsidP="006C4E83">
      <w:pPr>
        <w:rPr>
          <w:lang w:eastAsia="ru-RU"/>
        </w:rPr>
      </w:pPr>
      <w:r w:rsidRPr="006C4E83">
        <w:rPr>
          <w:lang w:eastAsia="ru-RU"/>
        </w:rPr>
        <w:t>Расул Гамзатов «МагIаруласул конституция» («Конституция горца»).</w:t>
      </w:r>
    </w:p>
    <w:p w:rsidR="006C4E83" w:rsidRPr="006C4E83" w:rsidRDefault="006C4E83" w:rsidP="006C4E83">
      <w:pPr>
        <w:rPr>
          <w:lang w:eastAsia="ru-RU"/>
        </w:rPr>
      </w:pPr>
      <w:r w:rsidRPr="006C4E83">
        <w:rPr>
          <w:lang w:eastAsia="ru-RU"/>
        </w:rPr>
        <w:t>Залму Батирова «Нух битIаги» («Счастливого пути») (поэма).</w:t>
      </w:r>
    </w:p>
    <w:p w:rsidR="006C4E83" w:rsidRPr="006C4E83" w:rsidRDefault="006C4E83" w:rsidP="006C4E83">
      <w:pPr>
        <w:rPr>
          <w:lang w:eastAsia="ru-RU"/>
        </w:rPr>
      </w:pPr>
      <w:r w:rsidRPr="006C4E83">
        <w:rPr>
          <w:lang w:eastAsia="ru-RU"/>
        </w:rPr>
        <w:t>Газимагомед Галбацов «Г1адамал» («Люди»), «Чед» («Хлеб»), «Хераб ц1ум» («Старый орел»), «Кверал» («Руки») (притчи).</w:t>
      </w:r>
    </w:p>
    <w:p w:rsidR="006C4E83" w:rsidRPr="006C4E83" w:rsidRDefault="006C4E83" w:rsidP="006C4E83">
      <w:pPr>
        <w:rPr>
          <w:lang w:eastAsia="ru-RU"/>
        </w:rPr>
      </w:pPr>
      <w:r w:rsidRPr="006C4E83">
        <w:rPr>
          <w:lang w:eastAsia="ru-RU"/>
        </w:rPr>
        <w:t xml:space="preserve">Шамиль Мухидинов «Найги т1ут1ги» («Пчела и муха»), «Чадил адаб» </w:t>
      </w:r>
      <w:r w:rsidRPr="006C4E83">
        <w:rPr>
          <w:lang w:eastAsia="ru-RU"/>
        </w:rPr>
        <w:br/>
        <w:t>(«О хлебе»).</w:t>
      </w:r>
    </w:p>
    <w:p w:rsidR="006C4E83" w:rsidRPr="006C4E83" w:rsidRDefault="006C4E83" w:rsidP="006C4E83">
      <w:pPr>
        <w:rPr>
          <w:lang w:eastAsia="ru-RU"/>
        </w:rPr>
      </w:pPr>
      <w:r w:rsidRPr="006C4E83">
        <w:rPr>
          <w:lang w:eastAsia="ru-RU"/>
        </w:rPr>
        <w:t xml:space="preserve">Миясат Муслимова «Сон гьей йорч1ана талих1айлъун» («А вчера </w:t>
      </w:r>
      <w:r w:rsidRPr="006C4E83">
        <w:rPr>
          <w:lang w:eastAsia="ru-RU"/>
        </w:rPr>
        <w:br/>
        <w:t>она проснулась счастливой»), «Каказул ва цогидалъул х1акъалъулъ» («О молитвах и не только»).</w:t>
      </w:r>
    </w:p>
    <w:p w:rsidR="006C4E83" w:rsidRPr="006C4E83" w:rsidRDefault="006C4E83" w:rsidP="006C4E83">
      <w:pPr>
        <w:rPr>
          <w:lang w:eastAsia="ru-RU"/>
        </w:rPr>
      </w:pPr>
      <w:r w:rsidRPr="006C4E83">
        <w:rPr>
          <w:lang w:eastAsia="ru-RU"/>
        </w:rPr>
        <w:t xml:space="preserve">Патимат Рамазанова «Магьги баччун эбел яч1уней йиго» («Мать идет </w:t>
      </w:r>
      <w:r w:rsidRPr="006C4E83">
        <w:rPr>
          <w:lang w:eastAsia="ru-RU"/>
        </w:rPr>
        <w:br/>
        <w:t>с вязанкой на спине»), «Цо васас магъилъ хер бецулеб буго» («А мальчик косит травы на лугу»).</w:t>
      </w:r>
    </w:p>
    <w:p w:rsidR="006C4E83" w:rsidRPr="006C4E83" w:rsidRDefault="006C4E83" w:rsidP="006C4E83">
      <w:pPr>
        <w:rPr>
          <w:lang w:eastAsia="ru-RU"/>
        </w:rPr>
      </w:pPr>
      <w:r w:rsidRPr="006C4E83">
        <w:rPr>
          <w:lang w:eastAsia="ru-RU"/>
        </w:rPr>
        <w:t>Сугури Увайсов «Г1агараб росулъ» («В родном ауле»).</w:t>
      </w:r>
    </w:p>
    <w:p w:rsidR="006C4E83" w:rsidRPr="006C4E83" w:rsidRDefault="006C4E83" w:rsidP="006C4E83">
      <w:pPr>
        <w:rPr>
          <w:lang w:eastAsia="ru-RU"/>
        </w:rPr>
      </w:pPr>
      <w:r w:rsidRPr="006C4E83">
        <w:rPr>
          <w:lang w:eastAsia="ru-RU"/>
        </w:rPr>
        <w:t>Хизри Ильясов «Т1адвуссин» («Возвращение»).</w:t>
      </w:r>
    </w:p>
    <w:p w:rsidR="006C4E83" w:rsidRPr="006C4E83" w:rsidRDefault="006C4E83" w:rsidP="006C4E83">
      <w:pPr>
        <w:rPr>
          <w:lang w:eastAsia="ru-RU"/>
        </w:rPr>
      </w:pPr>
      <w:r w:rsidRPr="006C4E83">
        <w:rPr>
          <w:lang w:eastAsia="ru-RU"/>
        </w:rPr>
        <w:lastRenderedPageBreak/>
        <w:t>Касумбек Миграбов «Савуялъ бух1араб хер» («Трава, обоженная инеем») (повесть).</w:t>
      </w:r>
    </w:p>
    <w:p w:rsidR="006C4E83" w:rsidRPr="006C4E83" w:rsidRDefault="006C4E83" w:rsidP="006C4E83">
      <w:pPr>
        <w:rPr>
          <w:lang w:eastAsia="ru-RU"/>
        </w:rPr>
      </w:pPr>
      <w:r w:rsidRPr="006C4E83">
        <w:rPr>
          <w:lang w:eastAsia="ru-RU"/>
        </w:rPr>
        <w:t>Хизри Юсупов «Гьаниб зах1мат буго» («Тяжело здесь») (поэма).</w:t>
      </w:r>
    </w:p>
    <w:p w:rsidR="006C4E83" w:rsidRPr="006C4E83" w:rsidRDefault="006C4E83" w:rsidP="006C4E83">
      <w:pPr>
        <w:rPr>
          <w:lang w:eastAsia="ru-RU"/>
        </w:rPr>
      </w:pPr>
      <w:r w:rsidRPr="006C4E83">
        <w:rPr>
          <w:lang w:eastAsia="ru-RU"/>
        </w:rPr>
        <w:t>Шамиль Казиев «Ямисат» («Ямисат»).</w:t>
      </w:r>
    </w:p>
    <w:p w:rsidR="006C4E83" w:rsidRPr="006C4E83" w:rsidRDefault="006C4E83" w:rsidP="006C4E83">
      <w:pPr>
        <w:rPr>
          <w:lang w:eastAsia="ru-RU"/>
        </w:rPr>
      </w:pPr>
      <w:r w:rsidRPr="006C4E83">
        <w:rPr>
          <w:lang w:eastAsia="ru-RU"/>
        </w:rPr>
        <w:t>Юсуф Базутаев «Каникулал арал хехго» («Каникулы как быстро протекли»), «Бигьароги г1аданги» («Тополь и человек»).</w:t>
      </w:r>
    </w:p>
    <w:p w:rsidR="006C4E83" w:rsidRPr="006C4E83" w:rsidRDefault="006C4E83" w:rsidP="006C4E83">
      <w:pPr>
        <w:rPr>
          <w:lang w:eastAsia="ru-RU"/>
        </w:rPr>
      </w:pPr>
      <w:r w:rsidRPr="006C4E83">
        <w:rPr>
          <w:lang w:eastAsia="ru-RU"/>
        </w:rPr>
        <w:t>Магомед Атабаев «Бикъараб хвел» («Похищенная смерть») (поэма).</w:t>
      </w:r>
    </w:p>
    <w:p w:rsidR="006C4E83" w:rsidRPr="006C4E83" w:rsidRDefault="006C4E83" w:rsidP="006C4E83">
      <w:pPr>
        <w:rPr>
          <w:lang w:eastAsia="ru-RU"/>
        </w:rPr>
      </w:pPr>
      <w:r w:rsidRPr="006C4E83">
        <w:rPr>
          <w:lang w:eastAsia="ru-RU"/>
        </w:rPr>
        <w:t>Джаминат Керимова «Яс – къоролай» («Девушка-вдова») (поэма).</w:t>
      </w:r>
    </w:p>
    <w:p w:rsidR="006C4E83" w:rsidRPr="006C4E83" w:rsidRDefault="006C4E83" w:rsidP="006C4E83">
      <w:pPr>
        <w:rPr>
          <w:lang w:eastAsia="ru-RU"/>
        </w:rPr>
      </w:pPr>
      <w:r w:rsidRPr="006C4E83">
        <w:rPr>
          <w:lang w:eastAsia="ru-RU"/>
        </w:rPr>
        <w:t>Арбен Кардаш «Рахьдал мац1» («Родной язык»), «Авараг» («Пророк»), «Етим Эмин» («Етим Эмин»).</w:t>
      </w:r>
    </w:p>
    <w:p w:rsidR="006C4E83" w:rsidRPr="006C4E83" w:rsidRDefault="006C4E83" w:rsidP="006C4E83">
      <w:pPr>
        <w:rPr>
          <w:lang w:eastAsia="ru-RU"/>
        </w:rPr>
      </w:pPr>
      <w:r w:rsidRPr="006C4E83">
        <w:rPr>
          <w:lang w:eastAsia="ru-RU"/>
        </w:rPr>
        <w:t>Фейзудин Нагиев «Кинабго бук1ине бегьула» («Все может быть»), «Дагестан»</w:t>
      </w:r>
    </w:p>
    <w:p w:rsidR="006C4E83" w:rsidRPr="006C4E83" w:rsidRDefault="006C4E83" w:rsidP="006C4E83">
      <w:pPr>
        <w:rPr>
          <w:lang w:eastAsia="ru-RU"/>
        </w:rPr>
      </w:pPr>
      <w:r w:rsidRPr="006C4E83">
        <w:rPr>
          <w:lang w:eastAsia="ru-RU"/>
        </w:rPr>
        <w:t>Садагет Керимова «Муг1рул къваридаб мехалъ» («Когда грустят горы»), «Мац1алъул х1акъалъулъ баллада» («Баллада о языке»).</w:t>
      </w:r>
    </w:p>
    <w:p w:rsidR="006C4E83" w:rsidRPr="006C4E83" w:rsidRDefault="006C4E83" w:rsidP="006C4E83">
      <w:pPr>
        <w:rPr>
          <w:lang w:eastAsia="ru-RU"/>
        </w:rPr>
      </w:pPr>
      <w:r w:rsidRPr="006C4E83">
        <w:rPr>
          <w:lang w:eastAsia="ru-RU"/>
        </w:rPr>
        <w:t>Феликс Бахшиев «Разилъиялъул майданалда монолог» («Монолог на площади Согласия»).</w:t>
      </w:r>
    </w:p>
    <w:p w:rsidR="006C4E83" w:rsidRPr="006C4E83" w:rsidRDefault="006C4E83" w:rsidP="006C4E83">
      <w:pPr>
        <w:rPr>
          <w:lang w:eastAsia="ru-RU"/>
        </w:rPr>
      </w:pPr>
      <w:r w:rsidRPr="006C4E83">
        <w:rPr>
          <w:lang w:eastAsia="ru-RU"/>
        </w:rPr>
        <w:t>Камалдин Ахмедов «Сих1къот1и» («Тишина»).</w:t>
      </w:r>
    </w:p>
    <w:p w:rsidR="006C4E83" w:rsidRPr="006C4E83" w:rsidRDefault="006C4E83" w:rsidP="006C4E83">
      <w:pPr>
        <w:rPr>
          <w:lang w:eastAsia="ru-RU"/>
        </w:rPr>
      </w:pPr>
      <w:r w:rsidRPr="006C4E83">
        <w:rPr>
          <w:lang w:eastAsia="ru-RU"/>
        </w:rPr>
        <w:t>Гусейни Малагусейнов «Ралъдал раг1алда» («На берегу моря»).</w:t>
      </w:r>
    </w:p>
    <w:p w:rsidR="006C4E83" w:rsidRPr="006C4E83" w:rsidRDefault="006C4E83" w:rsidP="006C4E83">
      <w:pPr>
        <w:rPr>
          <w:lang w:eastAsia="ru-RU"/>
        </w:rPr>
      </w:pPr>
      <w:r w:rsidRPr="006C4E83">
        <w:rPr>
          <w:lang w:eastAsia="ru-RU"/>
        </w:rPr>
        <w:t xml:space="preserve">Юсиф (Гаджи-Юсуф) Меджидов «Дун хвела…» («Я умру, </w:t>
      </w:r>
      <w:r w:rsidRPr="006C4E83">
        <w:rPr>
          <w:lang w:eastAsia="ru-RU"/>
        </w:rPr>
        <w:br/>
        <w:t>но освещен»).</w:t>
      </w:r>
    </w:p>
    <w:p w:rsidR="006C4E83" w:rsidRPr="006C4E83" w:rsidRDefault="006C4E83" w:rsidP="006C4E83">
      <w:pPr>
        <w:rPr>
          <w:lang w:eastAsia="ru-RU"/>
        </w:rPr>
      </w:pPr>
      <w:r w:rsidRPr="006C4E83">
        <w:rPr>
          <w:lang w:eastAsia="ru-RU"/>
        </w:rPr>
        <w:t>Кор-Раджаб «Бит1 ккеч1еб сапар» («Какая несчастливая поездка»), «Харабазда гьоркьов ц1ияв чи» («У старожилов новый человек»).</w:t>
      </w:r>
    </w:p>
    <w:p w:rsidR="006C4E83" w:rsidRPr="006C4E83" w:rsidRDefault="006C4E83" w:rsidP="006C4E83">
      <w:pPr>
        <w:rPr>
          <w:lang w:eastAsia="ru-RU"/>
        </w:rPr>
      </w:pPr>
      <w:r w:rsidRPr="006C4E83">
        <w:rPr>
          <w:lang w:eastAsia="ru-RU"/>
        </w:rPr>
        <w:t>Селим Джафаров «Нефть» («Нефть»), «Г1иял» («Овцы»).</w:t>
      </w:r>
    </w:p>
    <w:p w:rsidR="006C4E83" w:rsidRPr="006C4E83" w:rsidRDefault="006C4E83" w:rsidP="006C4E83">
      <w:pPr>
        <w:rPr>
          <w:lang w:eastAsia="ru-RU"/>
        </w:rPr>
      </w:pPr>
      <w:r w:rsidRPr="006C4E83">
        <w:rPr>
          <w:lang w:eastAsia="ru-RU"/>
        </w:rPr>
        <w:t>Нурахмед Рамазанов «Вехьасул сумка» («Пастушья сумка»).</w:t>
      </w:r>
    </w:p>
    <w:p w:rsidR="006C4E83" w:rsidRPr="006C4E83" w:rsidRDefault="006C4E83" w:rsidP="006C4E83">
      <w:pPr>
        <w:rPr>
          <w:lang w:eastAsia="ru-RU"/>
        </w:rPr>
      </w:pPr>
      <w:r w:rsidRPr="006C4E83">
        <w:rPr>
          <w:lang w:eastAsia="ru-RU"/>
        </w:rPr>
        <w:t>641.8. Планируемые результаты освоения программы по родной (аварской) литературе на уровне среднего общего образования.</w:t>
      </w:r>
    </w:p>
    <w:p w:rsidR="006C4E83" w:rsidRPr="006C4E83" w:rsidRDefault="006C4E83" w:rsidP="006C4E83">
      <w:pPr>
        <w:rPr>
          <w:lang w:eastAsia="ru-RU"/>
        </w:rPr>
      </w:pPr>
      <w:r w:rsidRPr="006C4E83">
        <w:rPr>
          <w:lang w:eastAsia="ru-RU"/>
        </w:rPr>
        <w:t>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w:t>
      </w:r>
      <w:r w:rsidRPr="006C4E83">
        <w:rPr>
          <w:lang w:eastAsia="ru-RU"/>
        </w:rPr>
        <w:br/>
        <w:t>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C4E83" w:rsidRPr="006C4E83" w:rsidRDefault="006C4E83" w:rsidP="006C4E83">
      <w:pPr>
        <w:rPr>
          <w:lang w:eastAsia="ru-RU"/>
        </w:rPr>
      </w:pPr>
      <w:r w:rsidRPr="006C4E83">
        <w:rPr>
          <w:lang w:eastAsia="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 xml:space="preserve">умение взаимодействовать с социальными институтами в соответствии </w:t>
      </w:r>
      <w:r w:rsidRPr="006C4E83">
        <w:rPr>
          <w:lang w:eastAsia="ru-RU"/>
        </w:rPr>
        <w:br/>
        <w:t>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осознание российской гражданской идентичности в поликультурном </w:t>
      </w:r>
      <w:r w:rsidRPr="006C4E83">
        <w:rPr>
          <w:lang w:eastAsia="ru-RU"/>
        </w:rPr>
        <w:br/>
        <w:t>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w:t>
      </w:r>
      <w:r w:rsidRPr="006C4E83">
        <w:rPr>
          <w:lang w:eastAsia="ru-RU"/>
        </w:rPr>
        <w:br/>
        <w:t xml:space="preserve">и природному наследию, памятникам, традициям народов России, внимание </w:t>
      </w:r>
      <w:r w:rsidRPr="006C4E83">
        <w:rPr>
          <w:lang w:eastAsia="ru-RU"/>
        </w:rPr>
        <w:br/>
        <w:t>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дагестанского народа;</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 xml:space="preserve">эстетическое отношение к миру, включая эстетику быта, научного </w:t>
      </w:r>
      <w:r w:rsidRPr="006C4E83">
        <w:rPr>
          <w:lang w:eastAsia="ru-RU"/>
        </w:rPr>
        <w:br/>
        <w:t>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t xml:space="preserve">убежденность в значимости для личности и общества отечественного </w:t>
      </w:r>
      <w:r w:rsidRPr="006C4E83">
        <w:rPr>
          <w:lang w:eastAsia="ru-RU"/>
        </w:rPr>
        <w:br/>
        <w:t>и мирового искусства, этнических культурных традиций и устного народного творчества;</w:t>
      </w:r>
    </w:p>
    <w:p w:rsidR="006C4E83" w:rsidRPr="006C4E83" w:rsidRDefault="006C4E83" w:rsidP="006C4E83">
      <w:pPr>
        <w:rPr>
          <w:lang w:eastAsia="ru-RU"/>
        </w:rPr>
      </w:pPr>
      <w:r w:rsidRPr="006C4E83">
        <w:rPr>
          <w:lang w:eastAsia="ru-RU"/>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6C4E83">
        <w:rPr>
          <w:lang w:eastAsia="ru-RU"/>
        </w:rPr>
        <w:br/>
        <w:t>и самостоятельно прочитанных литературных произведений;</w:t>
      </w:r>
    </w:p>
    <w:p w:rsidR="006C4E83" w:rsidRPr="006C4E83" w:rsidRDefault="006C4E83" w:rsidP="006C4E83">
      <w:pPr>
        <w:rPr>
          <w:lang w:eastAsia="ru-RU"/>
        </w:rPr>
      </w:pPr>
      <w:r w:rsidRPr="006C4E83">
        <w:rPr>
          <w:lang w:eastAsia="ru-RU"/>
        </w:rPr>
        <w:t xml:space="preserve">осознание ценности научной деятельности, готовность осуществлять </w:t>
      </w:r>
      <w:r w:rsidRPr="006C4E83">
        <w:rPr>
          <w:lang w:eastAsia="ru-RU"/>
        </w:rPr>
        <w:br/>
        <w:t>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pPr>
        <w:rPr>
          <w:lang w:eastAsia="ru-RU"/>
        </w:rPr>
      </w:pPr>
      <w:r w:rsidRPr="006C4E83">
        <w:rPr>
          <w:lang w:eastAsia="ru-RU"/>
        </w:rPr>
        <w:t>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rPr>
          <w:lang w:eastAsia="ru-RU"/>
        </w:rPr>
        <w:br/>
        <w:t>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w:t>
      </w:r>
      <w:r w:rsidRPr="006C4E83">
        <w:rPr>
          <w:lang w:eastAsia="ru-RU"/>
        </w:rPr>
        <w:br/>
        <w:t>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C4E83" w:rsidRPr="006C4E83" w:rsidRDefault="006C4E83" w:rsidP="006C4E83">
      <w:pPr>
        <w:rPr>
          <w:lang w:eastAsia="ru-RU"/>
        </w:rPr>
      </w:pPr>
      <w:r w:rsidRPr="006C4E83">
        <w:rPr>
          <w:lang w:eastAsia="ru-RU"/>
        </w:rPr>
        <w:t>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ru-RU"/>
        </w:rPr>
      </w:pPr>
      <w:r w:rsidRPr="006C4E83">
        <w:rPr>
          <w:lang w:eastAsia="ru-RU"/>
        </w:rPr>
        <w:t>641.8.3.1.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ru-RU"/>
        </w:rPr>
      </w:pPr>
      <w:r w:rsidRPr="006C4E83">
        <w:rPr>
          <w:lang w:eastAsia="ru-RU"/>
        </w:rPr>
        <w:t xml:space="preserve">определять цели деятельности, задавать параметры и критерии </w:t>
      </w:r>
      <w:r w:rsidRPr="006C4E83">
        <w:rPr>
          <w:lang w:eastAsia="ru-RU"/>
        </w:rPr>
        <w:br/>
        <w:t>их достижения;</w:t>
      </w:r>
    </w:p>
    <w:p w:rsidR="006C4E83" w:rsidRPr="006C4E83" w:rsidRDefault="006C4E83" w:rsidP="006C4E83">
      <w:pPr>
        <w:rPr>
          <w:lang w:eastAsia="ru-RU"/>
        </w:rPr>
      </w:pPr>
      <w:r w:rsidRPr="006C4E83">
        <w:rPr>
          <w:lang w:eastAsia="ru-RU"/>
        </w:rPr>
        <w:lastRenderedPageBreak/>
        <w:t xml:space="preserve">выявлять закономерности и противоречия в рассматриваемых явлениях, </w:t>
      </w:r>
      <w:r w:rsidRPr="006C4E83">
        <w:rPr>
          <w:lang w:eastAsia="ru-RU"/>
        </w:rPr>
        <w:br/>
        <w:t>в том числе при изучении литературных произведений;</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учетом собственного читательского опыта.</w:t>
      </w:r>
    </w:p>
    <w:p w:rsidR="006C4E83" w:rsidRPr="006C4E83" w:rsidRDefault="006C4E83" w:rsidP="006C4E83">
      <w:pPr>
        <w:rPr>
          <w:lang w:eastAsia="ru-RU"/>
        </w:rPr>
      </w:pPr>
      <w:r w:rsidRPr="006C4E83">
        <w:rPr>
          <w:lang w:eastAsia="ru-RU"/>
        </w:rPr>
        <w:t>641.8.3.2.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w:t>
      </w:r>
      <w:r w:rsidRPr="006C4E83">
        <w:rPr>
          <w:lang w:eastAsia="ru-RU"/>
        </w:rPr>
        <w:br/>
        <w:t xml:space="preserve">на основе литературного материала, навыками разрешения проблем </w:t>
      </w:r>
      <w:r w:rsidRPr="006C4E83">
        <w:rPr>
          <w:lang w:eastAsia="ru-RU"/>
        </w:rPr>
        <w:b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 xml:space="preserve">осуществлять различные виды деятельности по получению нового знания по родной (аварской) литературе, его интерпретации, преобразованию </w:t>
      </w:r>
      <w:r w:rsidRPr="006C4E83">
        <w:rPr>
          <w:lang w:eastAsia="ru-RU"/>
        </w:rPr>
        <w:br/>
        <w:t>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t xml:space="preserve">владеть научной терминологией, общенаучными ключевыми понятиями </w:t>
      </w:r>
      <w:r w:rsidRPr="006C4E83">
        <w:rPr>
          <w:lang w:eastAsia="ru-RU"/>
        </w:rPr>
        <w:br/>
        <w:t>и методами современного литературоведения;</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 xml:space="preserve">уметь переносить знания, в том числе полученные в результате чтения </w:t>
      </w:r>
      <w:r w:rsidRPr="006C4E83">
        <w:rPr>
          <w:lang w:eastAsia="ru-RU"/>
        </w:rPr>
        <w:br/>
        <w:t>и изучения литературных произведений,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 xml:space="preserve">641.8.3.3. У обучающегося будут сформированы умения работать </w:t>
      </w:r>
      <w:r w:rsidRPr="006C4E83">
        <w:rPr>
          <w:lang w:eastAsia="ru-RU"/>
        </w:rPr>
        <w:br/>
        <w:t>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rsidR="006C4E83" w:rsidRPr="006C4E83" w:rsidRDefault="006C4E83" w:rsidP="006C4E83">
      <w:pPr>
        <w:rPr>
          <w:lang w:eastAsia="ru-RU"/>
        </w:rPr>
      </w:pPr>
      <w:r w:rsidRPr="006C4E83">
        <w:rPr>
          <w:lang w:eastAsia="ru-RU"/>
        </w:rPr>
        <w:lastRenderedPageBreak/>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литературной и другой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641.8.3.4.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 в том числе на уроке родной (аварской) литературы;</w:t>
      </w:r>
    </w:p>
    <w:p w:rsidR="006C4E83" w:rsidRPr="006C4E83" w:rsidRDefault="006C4E83" w:rsidP="006C4E83">
      <w:pPr>
        <w:rPr>
          <w:lang w:eastAsia="ru-RU"/>
        </w:rPr>
      </w:pPr>
      <w:r w:rsidRPr="006C4E83">
        <w:rPr>
          <w:lang w:eastAsia="ru-RU"/>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6C4E83">
        <w:rPr>
          <w:lang w:eastAsia="ru-RU"/>
        </w:rPr>
        <w:br/>
        <w:t>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ru-RU"/>
        </w:rPr>
      </w:pPr>
      <w:r w:rsidRPr="006C4E83">
        <w:rPr>
          <w:lang w:eastAsia="ru-RU"/>
        </w:rPr>
        <w:t>641.8.3.5.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r w:rsidRPr="006C4E83">
        <w:rPr>
          <w:lang w:eastAsia="ru-RU"/>
        </w:rPr>
        <w:br/>
        <w:t>с использованием читательского опыта;</w:t>
      </w:r>
    </w:p>
    <w:p w:rsidR="006C4E83" w:rsidRPr="006C4E83" w:rsidRDefault="006C4E83" w:rsidP="006C4E83">
      <w:pPr>
        <w:rPr>
          <w:lang w:eastAsia="ru-RU"/>
        </w:rPr>
      </w:pPr>
      <w:r w:rsidRPr="006C4E83">
        <w:rPr>
          <w:lang w:eastAsia="ru-RU"/>
        </w:rPr>
        <w:t xml:space="preserve">делать осознанный выбор, аргументировать его, брать ответственность </w:t>
      </w:r>
      <w:r w:rsidRPr="006C4E83">
        <w:rPr>
          <w:lang w:eastAsia="ru-RU"/>
        </w:rPr>
        <w:br/>
        <w:t>за результаты выбора;</w:t>
      </w:r>
    </w:p>
    <w:p w:rsidR="006C4E83" w:rsidRPr="006C4E83" w:rsidRDefault="006C4E83" w:rsidP="006C4E83">
      <w:pPr>
        <w:rPr>
          <w:lang w:eastAsia="ru-RU"/>
        </w:rPr>
      </w:pPr>
      <w:r w:rsidRPr="006C4E83">
        <w:rPr>
          <w:lang w:eastAsia="ru-RU"/>
        </w:rPr>
        <w:t>оценивать приобретенный опыт с учетом литературных знаний;</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lastRenderedPageBreak/>
        <w:t xml:space="preserve">641.8.3.6. У обучающегося будут сформированы умения самоконтроля </w:t>
      </w:r>
      <w:r w:rsidRPr="006C4E83">
        <w:rPr>
          <w:lang w:eastAsia="ru-RU"/>
        </w:rPr>
        <w:br/>
        <w:t>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t>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 xml:space="preserve">641.8.3.7. У обучающегося будут сформированы умения принятия себя </w:t>
      </w:r>
      <w:r w:rsidRPr="006C4E83">
        <w:rPr>
          <w:lang w:eastAsia="ru-RU"/>
        </w:rPr>
        <w:br/>
        <w:t>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ru-RU"/>
        </w:rPr>
      </w:pPr>
      <w:r w:rsidRPr="006C4E83">
        <w:rPr>
          <w:lang w:eastAsia="ru-RU"/>
        </w:rPr>
        <w:t xml:space="preserve">признавать свое право и право других людей на ошибку в дискуссиях </w:t>
      </w:r>
      <w:r w:rsidRPr="006C4E83">
        <w:rPr>
          <w:lang w:eastAsia="ru-RU"/>
        </w:rPr>
        <w:br/>
        <w:t>на литературные темы;</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 используя знания по литературе.</w:t>
      </w:r>
    </w:p>
    <w:p w:rsidR="006C4E83" w:rsidRPr="006C4E83" w:rsidRDefault="006C4E83" w:rsidP="006C4E83">
      <w:pPr>
        <w:rPr>
          <w:lang w:eastAsia="ru-RU"/>
        </w:rPr>
      </w:pPr>
      <w:r w:rsidRPr="006C4E83">
        <w:rPr>
          <w:lang w:eastAsia="ru-RU"/>
        </w:rPr>
        <w:t>641.8.3.8.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 xml:space="preserve">оценивать качество своего вклада и вклада каждого участника команды </w:t>
      </w:r>
      <w:r w:rsidRPr="006C4E83">
        <w:rPr>
          <w:lang w:eastAsia="ru-RU"/>
        </w:rPr>
        <w:br/>
        <w:t>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в том числе литературные, оценивать идеи </w:t>
      </w:r>
      <w:r w:rsidRPr="006C4E83">
        <w:rPr>
          <w:lang w:eastAsia="ru-RU"/>
        </w:rPr>
        <w:br/>
        <w:t>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641.9. Предметные результаты изучения родной (аварской) литературы. </w:t>
      </w:r>
    </w:p>
    <w:p w:rsidR="006C4E83" w:rsidRPr="006C4E83" w:rsidRDefault="006C4E83" w:rsidP="006C4E83">
      <w:pPr>
        <w:rPr>
          <w:lang w:eastAsia="ru-RU"/>
        </w:rPr>
      </w:pPr>
      <w:r w:rsidRPr="006C4E83">
        <w:rPr>
          <w:lang w:eastAsia="ru-RU"/>
        </w:rPr>
        <w:t>641.9.1. К концу обучения в 10 классе обучающийся научится:</w:t>
      </w:r>
    </w:p>
    <w:p w:rsidR="006C4E83" w:rsidRPr="006C4E83" w:rsidRDefault="006C4E83" w:rsidP="006C4E83">
      <w:pPr>
        <w:rPr>
          <w:lang w:eastAsia="ru-RU"/>
        </w:rPr>
      </w:pPr>
      <w:r w:rsidRPr="006C4E83">
        <w:rPr>
          <w:lang w:eastAsia="ru-RU"/>
        </w:rPr>
        <w:lastRenderedPageBreak/>
        <w:t>демонстрировать знание произведений родной (аварской) литературы в рамках программы данного класса;</w:t>
      </w:r>
    </w:p>
    <w:p w:rsidR="006C4E83" w:rsidRPr="006C4E83" w:rsidRDefault="006C4E83" w:rsidP="006C4E83">
      <w:pPr>
        <w:rPr>
          <w:lang w:eastAsia="ru-RU"/>
        </w:rPr>
      </w:pPr>
      <w:r w:rsidRPr="006C4E83">
        <w:rPr>
          <w:lang w:eastAsia="ru-RU"/>
        </w:rPr>
        <w:t>выявлять жанрово-родовую специфику художественного произведения;</w:t>
      </w:r>
    </w:p>
    <w:p w:rsidR="006C4E83" w:rsidRPr="006C4E83" w:rsidRDefault="006C4E83" w:rsidP="006C4E83">
      <w:pPr>
        <w:rPr>
          <w:lang w:eastAsia="ru-RU"/>
        </w:rPr>
      </w:pPr>
      <w:r w:rsidRPr="006C4E83">
        <w:rPr>
          <w:lang w:eastAsia="ru-RU"/>
        </w:rPr>
        <w:t>определять тематику, проблематику, идейно-художественное содержание литературного произведения;</w:t>
      </w:r>
    </w:p>
    <w:p w:rsidR="006C4E83" w:rsidRPr="006C4E83" w:rsidRDefault="006C4E83" w:rsidP="006C4E83">
      <w:pPr>
        <w:rPr>
          <w:lang w:eastAsia="ru-RU"/>
        </w:rPr>
      </w:pPr>
      <w:r w:rsidRPr="006C4E83">
        <w:rPr>
          <w:lang w:eastAsia="ru-RU"/>
        </w:rPr>
        <w:t xml:space="preserve">использовать литературоведческие термины в процессе анализа </w:t>
      </w:r>
      <w:r w:rsidRPr="006C4E83">
        <w:rPr>
          <w:lang w:eastAsia="ru-RU"/>
        </w:rPr>
        <w:br/>
        <w:t>и интерпретации произведения;</w:t>
      </w:r>
    </w:p>
    <w:p w:rsidR="006C4E83" w:rsidRPr="006C4E83" w:rsidRDefault="006C4E83" w:rsidP="006C4E83">
      <w:pPr>
        <w:rPr>
          <w:lang w:eastAsia="ru-RU"/>
        </w:rPr>
      </w:pPr>
      <w:r w:rsidRPr="006C4E83">
        <w:rPr>
          <w:lang w:eastAsia="ru-RU"/>
        </w:rPr>
        <w:t>определять стили художественных произведений, выявлять принадлежность произведения к определенному литературному направлению (течению);</w:t>
      </w:r>
    </w:p>
    <w:p w:rsidR="006C4E83" w:rsidRPr="006C4E83" w:rsidRDefault="006C4E83" w:rsidP="006C4E83">
      <w:pPr>
        <w:rPr>
          <w:lang w:eastAsia="ru-RU"/>
        </w:rPr>
      </w:pPr>
      <w:r w:rsidRPr="006C4E83">
        <w:rPr>
          <w:lang w:eastAsia="ru-RU"/>
        </w:rPr>
        <w:t>давать оценку интерпретации литературного произведения (в живописи, театре, музыке);</w:t>
      </w:r>
    </w:p>
    <w:p w:rsidR="006C4E83" w:rsidRPr="006C4E83" w:rsidRDefault="006C4E83" w:rsidP="006C4E83">
      <w:pPr>
        <w:rPr>
          <w:lang w:eastAsia="ru-RU"/>
        </w:rPr>
      </w:pPr>
      <w:r w:rsidRPr="006C4E83">
        <w:rPr>
          <w:lang w:eastAsia="ru-RU"/>
        </w:rPr>
        <w:t>выполнять творческие, проектные работы в сфере литературы и искусства.</w:t>
      </w:r>
    </w:p>
    <w:p w:rsidR="006C4E83" w:rsidRPr="006C4E83" w:rsidRDefault="006C4E83" w:rsidP="006C4E83">
      <w:pPr>
        <w:rPr>
          <w:lang w:eastAsia="ru-RU"/>
        </w:rPr>
      </w:pPr>
      <w:r w:rsidRPr="006C4E83">
        <w:rPr>
          <w:lang w:eastAsia="ru-RU"/>
        </w:rPr>
        <w:t>641.9.2. К концу обучения в 11 классе обучающийся научится:</w:t>
      </w:r>
    </w:p>
    <w:p w:rsidR="006C4E83" w:rsidRPr="006C4E83" w:rsidRDefault="006C4E83" w:rsidP="006C4E83">
      <w:pPr>
        <w:rPr>
          <w:lang w:eastAsia="ru-RU"/>
        </w:rPr>
      </w:pPr>
      <w:r w:rsidRPr="006C4E83">
        <w:rPr>
          <w:lang w:eastAsia="ru-RU"/>
        </w:rPr>
        <w:t>понимать историко-культурное и нравственно-ценностное влияние произведений родной (аварской) литературы на формирование национальной культуры;</w:t>
      </w:r>
    </w:p>
    <w:p w:rsidR="006C4E83" w:rsidRPr="006C4E83" w:rsidRDefault="006C4E83" w:rsidP="006C4E83">
      <w:pPr>
        <w:rPr>
          <w:lang w:eastAsia="ru-RU"/>
        </w:rPr>
      </w:pPr>
      <w:r w:rsidRPr="006C4E83">
        <w:rPr>
          <w:lang w:eastAsia="ru-RU"/>
        </w:rPr>
        <w:t>аргументировать устно и письменно свое отношение к тематике, проблематике и идейно-художественному содержанию литературного произведения;</w:t>
      </w:r>
    </w:p>
    <w:p w:rsidR="006C4E83" w:rsidRPr="006C4E83" w:rsidRDefault="006C4E83" w:rsidP="006C4E83">
      <w:pPr>
        <w:rPr>
          <w:lang w:eastAsia="ru-RU"/>
        </w:rPr>
      </w:pPr>
      <w:r w:rsidRPr="006C4E83">
        <w:rPr>
          <w:lang w:eastAsia="ru-RU"/>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6C4E83">
        <w:rPr>
          <w:lang w:eastAsia="ru-RU"/>
        </w:rPr>
        <w:br/>
        <w:t>и интеллектуального понимания;</w:t>
      </w:r>
    </w:p>
    <w:p w:rsidR="006C4E83" w:rsidRPr="006C4E83" w:rsidRDefault="006C4E83" w:rsidP="006C4E83">
      <w:pPr>
        <w:rPr>
          <w:lang w:eastAsia="ru-RU"/>
        </w:rPr>
      </w:pPr>
      <w:r w:rsidRPr="006C4E83">
        <w:rPr>
          <w:lang w:eastAsia="ru-RU"/>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pPr>
        <w:rPr>
          <w:lang w:eastAsia="ru-RU"/>
        </w:rPr>
      </w:pPr>
      <w:r w:rsidRPr="006C4E83">
        <w:rPr>
          <w:lang w:eastAsia="ru-RU"/>
        </w:rPr>
        <w:t>определять индивидуальный стиль автора;</w:t>
      </w:r>
    </w:p>
    <w:p w:rsidR="006C4E83" w:rsidRPr="006C4E83" w:rsidRDefault="006C4E83" w:rsidP="006C4E83">
      <w:pPr>
        <w:rPr>
          <w:lang w:eastAsia="ru-RU"/>
        </w:rPr>
      </w:pPr>
      <w:r w:rsidRPr="006C4E83">
        <w:rPr>
          <w:lang w:eastAsia="ru-RU"/>
        </w:rPr>
        <w:t>предлагать собственные обоснованные интерпретации литературных произведений.</w:t>
      </w:r>
    </w:p>
    <w:p w:rsidR="006C4E83" w:rsidRPr="006C4E83" w:rsidRDefault="006C4E83" w:rsidP="006C4E83">
      <w:r w:rsidRPr="006C4E83">
        <w:t>65. Федеральная рабочая программа по учебному предмету «Родная (адыгейская) литература».</w:t>
      </w:r>
    </w:p>
    <w:p w:rsidR="006C4E83" w:rsidRPr="006C4E83" w:rsidRDefault="006C4E83" w:rsidP="006C4E83">
      <w:r w:rsidRPr="006C4E83">
        <w:t>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6C4E83" w:rsidRPr="006C4E83" w:rsidRDefault="006C4E83" w:rsidP="006C4E83">
      <w:r w:rsidRPr="006C4E83">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lastRenderedPageBreak/>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65.5. Пояснительная записка.</w:t>
      </w:r>
    </w:p>
    <w:p w:rsidR="006C4E83" w:rsidRPr="006C4E83" w:rsidRDefault="006C4E83" w:rsidP="006C4E83">
      <w:r w:rsidRPr="006C4E83">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Программа предназначена для учащихся 10–11 классов общеобразовательных организаций с обучением на русском языке и предполагает изучение адыгейской литературы на адыгейском языке.</w:t>
      </w:r>
    </w:p>
    <w:p w:rsidR="006C4E83" w:rsidRPr="006C4E83" w:rsidRDefault="006C4E83" w:rsidP="006C4E83">
      <w:r w:rsidRPr="006C4E83">
        <w:t>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6C4E83" w:rsidRPr="006C4E83" w:rsidRDefault="006C4E83" w:rsidP="006C4E83">
      <w:r w:rsidRPr="006C4E83">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XIX-XX веков.</w:t>
      </w:r>
    </w:p>
    <w:p w:rsidR="006C4E83" w:rsidRPr="006C4E83" w:rsidRDefault="006C4E83" w:rsidP="006C4E83">
      <w:r w:rsidRPr="006C4E83">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rsidR="006C4E83" w:rsidRPr="006C4E83" w:rsidRDefault="006C4E83" w:rsidP="006C4E83">
      <w:r w:rsidRPr="006C4E83">
        <w:t>65.5.3. В содержании программы по родной (адыгейской) литературе для 10–11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1920-1940 годов, адыгейская литература периода Великой Отечественной войны и послевоенного десятилетия, адыгейская литература 1960-1980 годов, адыгейская литература на современном этапе, кабардино-черкесская литература), теория литературы.</w:t>
      </w:r>
    </w:p>
    <w:p w:rsidR="006C4E83" w:rsidRPr="006C4E83" w:rsidRDefault="006C4E83" w:rsidP="006C4E83">
      <w:r w:rsidRPr="006C4E83">
        <w:t>65.5.4. Изучение родной (адыгейской)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6C4E83" w:rsidRPr="006C4E83" w:rsidRDefault="006C4E83" w:rsidP="006C4E83">
      <w:r w:rsidRPr="006C4E83">
        <w:lastRenderedPageBreak/>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C4E83" w:rsidRPr="006C4E83" w:rsidRDefault="006C4E83" w:rsidP="006C4E83">
      <w:r w:rsidRPr="006C4E83">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6C4E83" w:rsidRPr="006C4E83" w:rsidRDefault="006C4E83" w:rsidP="006C4E83">
      <w:r w:rsidRPr="006C4E83">
        <w:t>65.5.5. Общее число часов, рекомендованных для изучения родной (адыгейской) литературы – 68 часов: в 10 классе-34 часа (1 час в неделю), в 11 классе – 34 часа (1 час в неделю).</w:t>
      </w:r>
    </w:p>
    <w:p w:rsidR="006C4E83" w:rsidRPr="006C4E83" w:rsidRDefault="006C4E83" w:rsidP="006C4E83">
      <w:r w:rsidRPr="006C4E83">
        <w:t>65.6. Содержание обучения в 10 классе.</w:t>
      </w:r>
    </w:p>
    <w:p w:rsidR="006C4E83" w:rsidRPr="006C4E83" w:rsidRDefault="006C4E83" w:rsidP="006C4E83">
      <w:r w:rsidRPr="006C4E83">
        <w:t>65.6.1. Фольклор адыгов.</w:t>
      </w:r>
    </w:p>
    <w:p w:rsidR="006C4E83" w:rsidRPr="006C4E83" w:rsidRDefault="006C4E83" w:rsidP="006C4E83">
      <w:r w:rsidRPr="006C4E83">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ребёнка,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6C4E83" w:rsidRPr="006C4E83" w:rsidRDefault="006C4E83" w:rsidP="006C4E83">
      <w:r w:rsidRPr="006C4E83">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6C4E83" w:rsidRPr="006C4E83" w:rsidRDefault="006C4E83" w:rsidP="006C4E83">
      <w:r w:rsidRPr="006C4E83">
        <w:t>Теория литературы: жанры фольклора, миф.</w:t>
      </w:r>
    </w:p>
    <w:p w:rsidR="006C4E83" w:rsidRPr="006C4E83" w:rsidRDefault="006C4E83" w:rsidP="006C4E83">
      <w:r w:rsidRPr="006C4E83">
        <w:t>65.6.2. Литература адыгских писателей-просветителей XIX – начала XX веков.</w:t>
      </w:r>
    </w:p>
    <w:p w:rsidR="006C4E83" w:rsidRPr="006C4E83" w:rsidRDefault="006C4E83" w:rsidP="006C4E83">
      <w:r w:rsidRPr="006C4E83">
        <w:t>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rsidR="006C4E83" w:rsidRPr="006C4E83" w:rsidRDefault="006C4E83" w:rsidP="006C4E83">
      <w:r w:rsidRPr="006C4E83">
        <w:t>Литературное наследие адыгских писателей-просветителей ХIХ века (С. Хан-Гирей, С. Казы-Гирей, Ш.Б. Ногмов, У.Х. Берсей).</w:t>
      </w:r>
    </w:p>
    <w:p w:rsidR="006C4E83" w:rsidRPr="006C4E83" w:rsidRDefault="006C4E83" w:rsidP="006C4E83">
      <w:r w:rsidRPr="006C4E83">
        <w:t>Творчество писателей-публицистов конца ХIХ – начала ХХ веков (Ю. Ахметуков, И. Шупако, Д. Хаткоко, И.С. Цей, С.Х. Сиюхов). Идейно-тематическая основа произведений и художественные особенности.</w:t>
      </w:r>
    </w:p>
    <w:p w:rsidR="006C4E83" w:rsidRPr="006C4E83" w:rsidRDefault="006C4E83" w:rsidP="006C4E83">
      <w:r w:rsidRPr="006C4E83">
        <w:t>Теория литературы: этнографизм произведения.</w:t>
      </w:r>
    </w:p>
    <w:p w:rsidR="006C4E83" w:rsidRPr="006C4E83" w:rsidRDefault="006C4E83" w:rsidP="006C4E83">
      <w:r w:rsidRPr="006C4E83">
        <w:t>65.6.3. Творчество поэтов-импровизаторов конца ХIХ – начала ХХ веков.</w:t>
      </w:r>
    </w:p>
    <w:p w:rsidR="006C4E83" w:rsidRPr="006C4E83" w:rsidRDefault="006C4E83" w:rsidP="006C4E83">
      <w:r w:rsidRPr="006C4E83">
        <w:t>Тематика и художественные особенности произведений поэтов-импровизаторов конца ХIХ – начала ХХ веков: Ю. Абреч (Хаджибиек), Ш. Дзыбов, К. Джанчатов, Т. Аутлев, Лилюх-Нэшу, Х. Тугуз, Х. Бэчый, Ш. Тыу.</w:t>
      </w:r>
    </w:p>
    <w:p w:rsidR="006C4E83" w:rsidRPr="006C4E83" w:rsidRDefault="006C4E83" w:rsidP="006C4E83">
      <w:r w:rsidRPr="006C4E83">
        <w:t>Теория литературы: народный стих, аллитерация.</w:t>
      </w:r>
    </w:p>
    <w:p w:rsidR="006C4E83" w:rsidRPr="006C4E83" w:rsidRDefault="006C4E83" w:rsidP="006C4E83">
      <w:r w:rsidRPr="006C4E83">
        <w:t>65.6.4. Адыгейская литература 1920 – 1940 годов.</w:t>
      </w:r>
    </w:p>
    <w:p w:rsidR="006C4E83" w:rsidRPr="006C4E83" w:rsidRDefault="006C4E83" w:rsidP="006C4E83">
      <w:r w:rsidRPr="006C4E83">
        <w:lastRenderedPageBreak/>
        <w:t>65.6.4.1. Роль фольклора и литературно-публицистического наследия писателей просветителей в становлении и развитии адыгейской письменной литературы.</w:t>
      </w:r>
    </w:p>
    <w:p w:rsidR="006C4E83" w:rsidRPr="006C4E83" w:rsidRDefault="006C4E83" w:rsidP="006C4E83">
      <w:r w:rsidRPr="006C4E83">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rsidR="006C4E83" w:rsidRPr="006C4E83" w:rsidRDefault="006C4E83" w:rsidP="006C4E83">
      <w:r w:rsidRPr="006C4E83">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rsidR="006C4E83" w:rsidRPr="006C4E83" w:rsidRDefault="006C4E83" w:rsidP="006C4E83">
      <w:r w:rsidRPr="006C4E83">
        <w:t>Теория литературы: литературные роды (эпос, лирика, драма).</w:t>
      </w:r>
    </w:p>
    <w:p w:rsidR="006C4E83" w:rsidRPr="006C4E83" w:rsidRDefault="006C4E83" w:rsidP="006C4E83">
      <w:r w:rsidRPr="006C4E83">
        <w:t>65.6.4.2. Творчество Т.М. Керашева.</w:t>
      </w:r>
    </w:p>
    <w:p w:rsidR="006C4E83" w:rsidRPr="006C4E83" w:rsidRDefault="006C4E83" w:rsidP="006C4E83">
      <w:r w:rsidRPr="006C4E83">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6C4E83" w:rsidRPr="006C4E83" w:rsidRDefault="006C4E83" w:rsidP="006C4E83">
      <w:r w:rsidRPr="006C4E83">
        <w:t>Повесть «Шапсыгъэ пшъашъ» («Дочь шапсугов»). Национальный характер и народные традиции народа. Образ женщины и ее роль в судьбе народа.</w:t>
      </w:r>
    </w:p>
    <w:p w:rsidR="006C4E83" w:rsidRPr="006C4E83" w:rsidRDefault="006C4E83" w:rsidP="006C4E83">
      <w:r w:rsidRPr="006C4E83">
        <w:t>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rsidR="006C4E83" w:rsidRPr="006C4E83" w:rsidRDefault="006C4E83" w:rsidP="006C4E83">
      <w:r w:rsidRPr="006C4E83">
        <w:t>Художественно-изобразительные средства: пейзаж, лирические, этнографические отступления, включение фольклорных сюжетов и мотивов.</w:t>
      </w:r>
    </w:p>
    <w:p w:rsidR="006C4E83" w:rsidRPr="006C4E83" w:rsidRDefault="006C4E83" w:rsidP="006C4E83">
      <w:r w:rsidRPr="006C4E83">
        <w:t>Теория литературы: исторический роман, пейзаж, рассказ, новелла, повесть, автор-повествователь, герой-рассказчик.</w:t>
      </w:r>
    </w:p>
    <w:p w:rsidR="006C4E83" w:rsidRPr="006C4E83" w:rsidRDefault="006C4E83" w:rsidP="006C4E83">
      <w:r w:rsidRPr="006C4E83">
        <w:t>65.6.4.3. Творчество А.Д. Хаткова.</w:t>
      </w:r>
    </w:p>
    <w:p w:rsidR="006C4E83" w:rsidRPr="006C4E83" w:rsidRDefault="006C4E83" w:rsidP="006C4E83">
      <w:r w:rsidRPr="006C4E83">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rsidR="006C4E83" w:rsidRPr="006C4E83" w:rsidRDefault="006C4E83" w:rsidP="006C4E83">
      <w:r w:rsidRPr="006C4E83">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rsidR="006C4E83" w:rsidRPr="006C4E83" w:rsidRDefault="006C4E83" w:rsidP="006C4E83">
      <w:r w:rsidRPr="006C4E83">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6C4E83" w:rsidRPr="006C4E83" w:rsidRDefault="006C4E83" w:rsidP="006C4E83">
      <w:r w:rsidRPr="006C4E83">
        <w:lastRenderedPageBreak/>
        <w:t>Теория литературы: стихотворный метр и размер, ритм, рифма, строфа, лирическая поэма, лиро-эпическая поэма, лирический герой, аллитерация.</w:t>
      </w:r>
    </w:p>
    <w:p w:rsidR="006C4E83" w:rsidRPr="006C4E83" w:rsidRDefault="006C4E83" w:rsidP="006C4E83">
      <w:r w:rsidRPr="006C4E83">
        <w:t>65.6.4.4. Творчество И.С. Цея.</w:t>
      </w:r>
    </w:p>
    <w:p w:rsidR="006C4E83" w:rsidRPr="006C4E83" w:rsidRDefault="006C4E83" w:rsidP="006C4E83">
      <w:r w:rsidRPr="006C4E83">
        <w:t>Жизненный и творческий путь. Дореволюционная деятельность писателя. Жанровое многообразие творчества. Фольклорная основа произведений.</w:t>
      </w:r>
    </w:p>
    <w:p w:rsidR="006C4E83" w:rsidRPr="006C4E83" w:rsidRDefault="006C4E83" w:rsidP="006C4E83">
      <w:r w:rsidRPr="006C4E83">
        <w:t>Вклад И.С. Цея в создании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rsidR="006C4E83" w:rsidRPr="006C4E83" w:rsidRDefault="006C4E83" w:rsidP="006C4E83">
      <w:r w:rsidRPr="006C4E83">
        <w:t>Теория литературы: драма, ремарка, монолог, диалог.</w:t>
      </w:r>
    </w:p>
    <w:p w:rsidR="006C4E83" w:rsidRPr="006C4E83" w:rsidRDefault="006C4E83" w:rsidP="006C4E83">
      <w:r w:rsidRPr="006C4E83">
        <w:t>65.6.4.5. Творчество Ш.И. Кубова.</w:t>
      </w:r>
    </w:p>
    <w:p w:rsidR="006C4E83" w:rsidRPr="006C4E83" w:rsidRDefault="006C4E83" w:rsidP="006C4E83">
      <w:r w:rsidRPr="006C4E83">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6C4E83" w:rsidRPr="006C4E83" w:rsidRDefault="006C4E83" w:rsidP="006C4E83">
      <w:r w:rsidRPr="006C4E83">
        <w:t>65.6.4.6. Творчество М.С. Паранука.</w:t>
      </w:r>
    </w:p>
    <w:p w:rsidR="006C4E83" w:rsidRPr="006C4E83" w:rsidRDefault="006C4E83" w:rsidP="006C4E83">
      <w:r w:rsidRPr="006C4E83">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rsidR="006C4E83" w:rsidRPr="006C4E83" w:rsidRDefault="006C4E83" w:rsidP="006C4E83">
      <w:r w:rsidRPr="006C4E83">
        <w:t>Теория литературы: эпиграф, изобразительно-выразительные средства (эпитет, метафора, сравнение).</w:t>
      </w:r>
    </w:p>
    <w:p w:rsidR="006C4E83" w:rsidRPr="006C4E83" w:rsidRDefault="006C4E83" w:rsidP="006C4E83">
      <w:r w:rsidRPr="006C4E83">
        <w:t>65.6.4.7. Творчество Т.А. (Цуга) Теучежа.</w:t>
      </w:r>
    </w:p>
    <w:p w:rsidR="006C4E83" w:rsidRPr="006C4E83" w:rsidRDefault="006C4E83" w:rsidP="006C4E83">
      <w:r w:rsidRPr="006C4E83">
        <w:t>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6C4E83" w:rsidRPr="006C4E83" w:rsidRDefault="006C4E83" w:rsidP="006C4E83">
      <w:r w:rsidRPr="006C4E83">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6C4E83" w:rsidRPr="006C4E83" w:rsidRDefault="006C4E83" w:rsidP="006C4E83">
      <w:r w:rsidRPr="006C4E83">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rsidR="006C4E83" w:rsidRPr="006C4E83" w:rsidRDefault="006C4E83" w:rsidP="006C4E83">
      <w:r w:rsidRPr="006C4E83">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6C4E83" w:rsidRPr="006C4E83" w:rsidRDefault="006C4E83" w:rsidP="006C4E83">
      <w:r w:rsidRPr="006C4E83">
        <w:lastRenderedPageBreak/>
        <w:t>Теория литературы: аллитерация, лирическое отступление, эпилог, пейзаж, историческая поэма.</w:t>
      </w:r>
    </w:p>
    <w:p w:rsidR="006C4E83" w:rsidRPr="006C4E83" w:rsidRDefault="006C4E83" w:rsidP="006C4E83">
      <w:r w:rsidRPr="006C4E83">
        <w:t>65.6.4.8. Творчество Х.Б. Андрухаева.</w:t>
      </w:r>
    </w:p>
    <w:p w:rsidR="006C4E83" w:rsidRPr="006C4E83" w:rsidRDefault="006C4E83" w:rsidP="006C4E83">
      <w:r w:rsidRPr="006C4E83">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rsidR="006C4E83" w:rsidRPr="006C4E83" w:rsidRDefault="006C4E83" w:rsidP="006C4E83">
      <w:r w:rsidRPr="006C4E83">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 – патриота в поэзии Х.Б. Андрухаева.</w:t>
      </w:r>
    </w:p>
    <w:p w:rsidR="006C4E83" w:rsidRPr="006C4E83" w:rsidRDefault="006C4E83" w:rsidP="006C4E83">
      <w:r w:rsidRPr="006C4E83">
        <w:t>65.6.5. Адыгейская литература периода Великой Отечественной войны и послевоенного десятилетия.</w:t>
      </w:r>
    </w:p>
    <w:p w:rsidR="006C4E83" w:rsidRPr="006C4E83" w:rsidRDefault="006C4E83" w:rsidP="006C4E83">
      <w:r w:rsidRPr="006C4E83">
        <w:t>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Жане).</w:t>
      </w:r>
    </w:p>
    <w:p w:rsidR="006C4E83" w:rsidRPr="006C4E83" w:rsidRDefault="006C4E83" w:rsidP="006C4E83">
      <w:r w:rsidRPr="006C4E83">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6C4E83" w:rsidRPr="006C4E83" w:rsidRDefault="006C4E83" w:rsidP="006C4E83">
      <w:r w:rsidRPr="006C4E83">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rsidR="006C4E83" w:rsidRPr="006C4E83" w:rsidRDefault="006C4E83" w:rsidP="006C4E83">
      <w:r w:rsidRPr="006C4E83">
        <w:t>65.6.5.2. Творчество Ю.И. Тлюстена.</w:t>
      </w:r>
    </w:p>
    <w:p w:rsidR="006C4E83" w:rsidRPr="006C4E83" w:rsidRDefault="006C4E83" w:rsidP="006C4E83">
      <w:r w:rsidRPr="006C4E83">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6C4E83" w:rsidRPr="006C4E83" w:rsidRDefault="006C4E83" w:rsidP="006C4E83">
      <w:r w:rsidRPr="006C4E83">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6C4E83" w:rsidRPr="006C4E83" w:rsidRDefault="006C4E83" w:rsidP="006C4E83">
      <w:r w:rsidRPr="006C4E83">
        <w:t>65.6.5.3. Творчество А.К. Евтыха.</w:t>
      </w:r>
    </w:p>
    <w:p w:rsidR="006C4E83" w:rsidRPr="006C4E83" w:rsidRDefault="006C4E83" w:rsidP="006C4E83">
      <w:r w:rsidRPr="006C4E83">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6C4E83" w:rsidRPr="006C4E83" w:rsidRDefault="006C4E83" w:rsidP="006C4E83">
      <w:r w:rsidRPr="006C4E83">
        <w:lastRenderedPageBreak/>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6C4E83" w:rsidRPr="006C4E83" w:rsidRDefault="006C4E83" w:rsidP="006C4E83">
      <w:r w:rsidRPr="006C4E83">
        <w:t>Теория литературы: лирическая повесть.</w:t>
      </w:r>
    </w:p>
    <w:p w:rsidR="006C4E83" w:rsidRPr="006C4E83" w:rsidRDefault="006C4E83" w:rsidP="006C4E83">
      <w:r w:rsidRPr="006C4E83">
        <w:t>65.6.5.4. Творчество А.М. Гадагатля.</w:t>
      </w:r>
    </w:p>
    <w:p w:rsidR="006C4E83" w:rsidRPr="006C4E83" w:rsidRDefault="006C4E83" w:rsidP="006C4E83">
      <w:r w:rsidRPr="006C4E83">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6C4E83" w:rsidRPr="006C4E83" w:rsidRDefault="006C4E83" w:rsidP="006C4E83">
      <w:r w:rsidRPr="006C4E83">
        <w:t>Жанровое и тематическое многообразие, лиризм поэзии А.М. Гадагатля (сборники «Гум иорэдхэр» («Песня сердца»), «Сичыл» («Мой аул»), «Гъогухэр» («Дороги»).</w:t>
      </w:r>
    </w:p>
    <w:p w:rsidR="006C4E83" w:rsidRPr="006C4E83" w:rsidRDefault="006C4E83" w:rsidP="006C4E83">
      <w:r w:rsidRPr="006C4E83">
        <w:t>Фольклорные мотивы в детской поэзии А.М. Гадагатля («Аргъойхэр» («Комары»), «Къамзэгур» («Муравей»), «ЦыгъуитIу» («Мыши»), «Атэкъэжъ-шъхьащытхъужь» («Петух-хвастун»).</w:t>
      </w:r>
    </w:p>
    <w:p w:rsidR="006C4E83" w:rsidRPr="006C4E83" w:rsidRDefault="006C4E83" w:rsidP="006C4E83">
      <w:r w:rsidRPr="006C4E83">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6C4E83" w:rsidRPr="006C4E83" w:rsidRDefault="006C4E83" w:rsidP="006C4E83">
      <w:r w:rsidRPr="006C4E83">
        <w:t>Теория литературы: повесть в стихах, поэма.</w:t>
      </w:r>
    </w:p>
    <w:p w:rsidR="006C4E83" w:rsidRPr="006C4E83" w:rsidRDefault="006C4E83" w:rsidP="006C4E83">
      <w:r w:rsidRPr="006C4E83">
        <w:t>65.6.6. Адыгейская литература 1960-1980 годов.</w:t>
      </w:r>
    </w:p>
    <w:p w:rsidR="006C4E83" w:rsidRPr="006C4E83" w:rsidRDefault="006C4E83" w:rsidP="006C4E83">
      <w:r w:rsidRPr="006C4E83">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6C4E83" w:rsidRPr="006C4E83" w:rsidRDefault="006C4E83" w:rsidP="006C4E83">
      <w:r w:rsidRPr="006C4E83">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Мос» («Мос Шовгенов») Д.Г. Костанова.</w:t>
      </w:r>
    </w:p>
    <w:p w:rsidR="006C4E83" w:rsidRPr="006C4E83" w:rsidRDefault="006C4E83" w:rsidP="006C4E83">
      <w:r w:rsidRPr="006C4E83">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далёкого грома») И.Ш. Машбаша, рассказ-притча «Сказание» Т.М. Керашева, социально-психологический роман «Тропы из ночи» И.Ш. Машбаша и другие).</w:t>
      </w:r>
    </w:p>
    <w:p w:rsidR="006C4E83" w:rsidRPr="006C4E83" w:rsidRDefault="006C4E83" w:rsidP="006C4E83">
      <w:r w:rsidRPr="006C4E83">
        <w:t>Жанровые и структурно-стилевые искания исторической прозы (новеллы и повести Т.М. Керашева).</w:t>
      </w:r>
    </w:p>
    <w:p w:rsidR="006C4E83" w:rsidRPr="006C4E83" w:rsidRDefault="006C4E83" w:rsidP="006C4E83">
      <w:r w:rsidRPr="006C4E83">
        <w:t>1970-1990 годы – различные модификации современного исторического многопланового романа И.Ш. Машбаша «Бзыикъо зау» («Раскаты далёкого грома»), «Мыжъошъхьал» («Жернова»), «ГъэритIу» («Два пленника»), «Хъан-Джэрый» («Хан-Гирей»), «Рэдэд» («Из тьмы веков»).</w:t>
      </w:r>
    </w:p>
    <w:p w:rsidR="006C4E83" w:rsidRPr="006C4E83" w:rsidRDefault="006C4E83" w:rsidP="006C4E83">
      <w:r w:rsidRPr="006C4E83">
        <w:lastRenderedPageBreak/>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rsidR="006C4E83" w:rsidRPr="006C4E83" w:rsidRDefault="006C4E83" w:rsidP="006C4E83">
      <w:r w:rsidRPr="006C4E83">
        <w:t>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rsidR="006C4E83" w:rsidRPr="006C4E83" w:rsidRDefault="006C4E83" w:rsidP="006C4E83">
      <w:r w:rsidRPr="006C4E83">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rsidR="006C4E83" w:rsidRPr="006C4E83" w:rsidRDefault="006C4E83" w:rsidP="006C4E83">
      <w:r w:rsidRPr="006C4E83">
        <w:t>Развитие национального театра. Драматургия 1960-1980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rsidR="006C4E83" w:rsidRPr="006C4E83" w:rsidRDefault="006C4E83" w:rsidP="006C4E83">
      <w:r w:rsidRPr="006C4E83">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6C4E83" w:rsidRPr="006C4E83" w:rsidRDefault="006C4E83" w:rsidP="006C4E83">
      <w:r w:rsidRPr="006C4E83">
        <w:t>65.6.6.2. Творчество К.Х. Жане.</w:t>
      </w:r>
    </w:p>
    <w:p w:rsidR="006C4E83" w:rsidRPr="006C4E83" w:rsidRDefault="006C4E83" w:rsidP="006C4E83">
      <w:r w:rsidRPr="006C4E83">
        <w:t>Жизненный и творческий путь поэта и писателя. Лирика. Жанровое и тематическое многообразие творчества. К.Х. Жане-детский поэт. Сатира и юмор в прозе писателя.</w:t>
      </w:r>
    </w:p>
    <w:p w:rsidR="006C4E83" w:rsidRPr="006C4E83" w:rsidRDefault="006C4E83" w:rsidP="006C4E83">
      <w:r w:rsidRPr="006C4E83">
        <w:t>Повесть «Хусен Андрухаев». Патриотизм и героический подвиг. Жанр документальной повести. Художественные особенности.</w:t>
      </w:r>
    </w:p>
    <w:p w:rsidR="006C4E83" w:rsidRPr="006C4E83" w:rsidRDefault="006C4E83" w:rsidP="006C4E83">
      <w:r w:rsidRPr="006C4E83">
        <w:t>Теория литературы: документальная повесть.</w:t>
      </w:r>
    </w:p>
    <w:p w:rsidR="006C4E83" w:rsidRPr="006C4E83" w:rsidRDefault="006C4E83" w:rsidP="006C4E83">
      <w:r w:rsidRPr="006C4E83">
        <w:t>65.6.6.3. Творчество Д.Г. Костанова.</w:t>
      </w:r>
    </w:p>
    <w:p w:rsidR="006C4E83" w:rsidRPr="006C4E83" w:rsidRDefault="006C4E83" w:rsidP="006C4E83">
      <w:r w:rsidRPr="006C4E83">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rsidR="006C4E83" w:rsidRPr="006C4E83" w:rsidRDefault="006C4E83" w:rsidP="006C4E83">
      <w:r w:rsidRPr="006C4E83">
        <w:t>Роман «Псыхъохэр зэхэлъадэх» («Слияние рек»). Тема села и созидательного труда. Образы тружеников. Язык и художественные особенности романа.</w:t>
      </w:r>
    </w:p>
    <w:p w:rsidR="006C4E83" w:rsidRPr="006C4E83" w:rsidRDefault="006C4E83" w:rsidP="006C4E83">
      <w:r w:rsidRPr="006C4E83">
        <w:t>Теория литературы: роман, конфликт, композиция.</w:t>
      </w:r>
    </w:p>
    <w:p w:rsidR="006C4E83" w:rsidRPr="006C4E83" w:rsidRDefault="006C4E83" w:rsidP="006C4E83">
      <w:r w:rsidRPr="006C4E83">
        <w:lastRenderedPageBreak/>
        <w:t>65.6.6.4. Творчество С.М. Яхутля.</w:t>
      </w:r>
    </w:p>
    <w:p w:rsidR="006C4E83" w:rsidRPr="006C4E83" w:rsidRDefault="006C4E83" w:rsidP="006C4E83">
      <w:r w:rsidRPr="006C4E83">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rsidR="006C4E83" w:rsidRPr="006C4E83" w:rsidRDefault="006C4E83" w:rsidP="006C4E83">
      <w:r w:rsidRPr="006C4E83">
        <w:t>Поэма «Комиссар». Идейно-тематическое содержание. Образы русского солдата и адыгской женщины-матери. Художественное своеобразие поэмы.</w:t>
      </w:r>
    </w:p>
    <w:p w:rsidR="006C4E83" w:rsidRPr="006C4E83" w:rsidRDefault="006C4E83" w:rsidP="006C4E83">
      <w:r w:rsidRPr="006C4E83">
        <w:t>Поэма «Хъусен» («Хусен»). Патриотическая и героическая тема. Историзм. Сюжетно-композиционное построение поэмы.</w:t>
      </w:r>
    </w:p>
    <w:p w:rsidR="006C4E83" w:rsidRPr="006C4E83" w:rsidRDefault="006C4E83" w:rsidP="006C4E83">
      <w:r w:rsidRPr="006C4E83">
        <w:t>65.7. Содержание обучения в 11 классе.</w:t>
      </w:r>
    </w:p>
    <w:p w:rsidR="006C4E83" w:rsidRPr="006C4E83" w:rsidRDefault="006C4E83" w:rsidP="006C4E83">
      <w:r w:rsidRPr="006C4E83">
        <w:t>65.7.1. Адыгейская литература 1960-1980 годов.</w:t>
      </w:r>
    </w:p>
    <w:p w:rsidR="006C4E83" w:rsidRPr="006C4E83" w:rsidRDefault="006C4E83" w:rsidP="006C4E83">
      <w:r w:rsidRPr="006C4E83">
        <w:t>65.7.1.1. Творчество Х.А. Ашинова.</w:t>
      </w:r>
    </w:p>
    <w:p w:rsidR="006C4E83" w:rsidRPr="006C4E83" w:rsidRDefault="006C4E83" w:rsidP="006C4E83">
      <w:r w:rsidRPr="006C4E83">
        <w:t>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6C4E83" w:rsidRPr="006C4E83" w:rsidRDefault="006C4E83" w:rsidP="006C4E83">
      <w:r w:rsidRPr="006C4E83">
        <w:t>Басни. Сатира и юмор как художественное средство обличения негативных проявления человеческих взаимоотношений. Вклад писателя в детскую литературу, жанровые поиски, новизна проблематики.</w:t>
      </w:r>
    </w:p>
    <w:p w:rsidR="006C4E83" w:rsidRPr="006C4E83" w:rsidRDefault="006C4E83" w:rsidP="006C4E83">
      <w:r w:rsidRPr="006C4E83">
        <w:t>Теория литературы: басня, аллегория.</w:t>
      </w:r>
    </w:p>
    <w:p w:rsidR="006C4E83" w:rsidRPr="006C4E83" w:rsidRDefault="006C4E83" w:rsidP="006C4E83">
      <w:r w:rsidRPr="006C4E83">
        <w:t>65.7.1.2. Творчество Г.К. Схаплока.</w:t>
      </w:r>
    </w:p>
    <w:p w:rsidR="006C4E83" w:rsidRPr="006C4E83" w:rsidRDefault="006C4E83" w:rsidP="006C4E83">
      <w:r w:rsidRPr="006C4E83">
        <w:t>Жизненный и творческий путь поэта и драматурга. Стихотворное и песенное творчество.</w:t>
      </w:r>
    </w:p>
    <w:p w:rsidR="006C4E83" w:rsidRPr="006C4E83" w:rsidRDefault="006C4E83" w:rsidP="006C4E83">
      <w:r w:rsidRPr="006C4E83">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6C4E83" w:rsidRPr="006C4E83" w:rsidRDefault="006C4E83" w:rsidP="006C4E83">
      <w:r w:rsidRPr="006C4E83">
        <w:t>Теория литературы: трагедия, монолог, диалог, ремарка.</w:t>
      </w:r>
    </w:p>
    <w:p w:rsidR="006C4E83" w:rsidRPr="006C4E83" w:rsidRDefault="006C4E83" w:rsidP="006C4E83">
      <w:r w:rsidRPr="006C4E83">
        <w:t>65.7.1.3. Творчество Д.Б. Чуяко.</w:t>
      </w:r>
    </w:p>
    <w:p w:rsidR="006C4E83" w:rsidRPr="006C4E83" w:rsidRDefault="006C4E83" w:rsidP="006C4E83">
      <w:r w:rsidRPr="006C4E83">
        <w:t>Жизненный и творческий путь. Лирика.</w:t>
      </w:r>
    </w:p>
    <w:p w:rsidR="006C4E83" w:rsidRPr="006C4E83" w:rsidRDefault="006C4E83" w:rsidP="006C4E83">
      <w:r w:rsidRPr="006C4E83">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6C4E83" w:rsidRPr="006C4E83" w:rsidRDefault="006C4E83" w:rsidP="006C4E83">
      <w:r w:rsidRPr="006C4E83">
        <w:t>65.7.1.4. Творчество Е.А. Мамия.</w:t>
      </w:r>
    </w:p>
    <w:p w:rsidR="006C4E83" w:rsidRPr="006C4E83" w:rsidRDefault="006C4E83" w:rsidP="006C4E83">
      <w:r w:rsidRPr="006C4E83">
        <w:t xml:space="preserve">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w:t>
      </w:r>
      <w:r w:rsidRPr="006C4E83">
        <w:lastRenderedPageBreak/>
        <w:t>адыгейской литературе: «Псэлъыхъохэр» («Женихи»), «Дэхэбаринэ ихьакIэщ» («Гостиница Дахабарин»), «Мыхьамчэрыекъор, привет!» («Берегись любовь или Привет, Мухтар»).</w:t>
      </w:r>
    </w:p>
    <w:p w:rsidR="006C4E83" w:rsidRPr="006C4E83" w:rsidRDefault="006C4E83" w:rsidP="006C4E83">
      <w:r w:rsidRPr="006C4E83">
        <w:t>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rsidR="006C4E83" w:rsidRPr="006C4E83" w:rsidRDefault="006C4E83" w:rsidP="006C4E83">
      <w:r w:rsidRPr="006C4E83">
        <w:t>65.7.1.5. Творчество Х.Я. Беретаря.</w:t>
      </w:r>
    </w:p>
    <w:p w:rsidR="006C4E83" w:rsidRPr="006C4E83" w:rsidRDefault="006C4E83" w:rsidP="006C4E83">
      <w:r w:rsidRPr="006C4E83">
        <w:t>Жизненный и творческий путь поэта.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rsidR="006C4E83" w:rsidRPr="006C4E83" w:rsidRDefault="006C4E83" w:rsidP="006C4E83">
      <w:r w:rsidRPr="006C4E83">
        <w:t>Историзм и пафос поэмы «Сшыпхъу тэмабгъу» («Крылатая сестра»). Торжество победы в Великой Отечественной войне и прославление подвига военной лётчицы Лелы Богузоковой.</w:t>
      </w:r>
    </w:p>
    <w:p w:rsidR="006C4E83" w:rsidRPr="006C4E83" w:rsidRDefault="006C4E83" w:rsidP="006C4E83">
      <w:r w:rsidRPr="006C4E83">
        <w:t>Теория литературы: сонет.</w:t>
      </w:r>
    </w:p>
    <w:p w:rsidR="006C4E83" w:rsidRPr="006C4E83" w:rsidRDefault="006C4E83" w:rsidP="006C4E83">
      <w:r w:rsidRPr="006C4E83">
        <w:t>65.7.1.6. Творчество К.Х. Кумпилова.</w:t>
      </w:r>
    </w:p>
    <w:p w:rsidR="006C4E83" w:rsidRPr="006C4E83" w:rsidRDefault="006C4E83" w:rsidP="006C4E83">
      <w:r w:rsidRPr="006C4E83">
        <w:t>Жизненный и творческий путь поэта. Лирика. Образ матери в творчестве поэта: «Зыми пэсымышIэу сиI сэ зы гушIо» («Есть у меня ни с чем несравнимая радость»), «Джыри уихьаку мыкIосагъ, о» («Еще не погас твой огонь в печи»).</w:t>
      </w:r>
    </w:p>
    <w:p w:rsidR="006C4E83" w:rsidRPr="006C4E83" w:rsidRDefault="006C4E83" w:rsidP="006C4E83">
      <w:r w:rsidRPr="006C4E83">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rsidR="006C4E83" w:rsidRPr="006C4E83" w:rsidRDefault="006C4E83" w:rsidP="006C4E83">
      <w:r w:rsidRPr="006C4E83">
        <w:t>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rsidR="006C4E83" w:rsidRPr="006C4E83" w:rsidRDefault="006C4E83" w:rsidP="006C4E83">
      <w:r w:rsidRPr="006C4E83">
        <w:t>Теория литературы: лирическое стихотворение, лирическая поэма, лирический герой.</w:t>
      </w:r>
    </w:p>
    <w:p w:rsidR="006C4E83" w:rsidRPr="006C4E83" w:rsidRDefault="006C4E83" w:rsidP="006C4E83">
      <w:r w:rsidRPr="006C4E83">
        <w:t>65.7.1.7. Творчество Р.М. Нехая.</w:t>
      </w:r>
    </w:p>
    <w:p w:rsidR="006C4E83" w:rsidRPr="006C4E83" w:rsidRDefault="006C4E83" w:rsidP="006C4E83">
      <w:r w:rsidRPr="006C4E83">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rsidR="006C4E83" w:rsidRPr="006C4E83" w:rsidRDefault="006C4E83" w:rsidP="006C4E83">
      <w:r w:rsidRPr="006C4E83">
        <w:t>Жанровое своеобразие поэмы «Шыблэр зыщыоу, чIыгур зыщыстрэм» («Где гром гремит, земля горит»). Проблема общенациональной трагедии.</w:t>
      </w:r>
    </w:p>
    <w:p w:rsidR="006C4E83" w:rsidRPr="006C4E83" w:rsidRDefault="006C4E83" w:rsidP="006C4E83">
      <w:r w:rsidRPr="006C4E83">
        <w:t>Теория литературы: поэма, лиро-эпическое произведение.</w:t>
      </w:r>
    </w:p>
    <w:p w:rsidR="006C4E83" w:rsidRPr="006C4E83" w:rsidRDefault="006C4E83" w:rsidP="006C4E83">
      <w:r w:rsidRPr="006C4E83">
        <w:t>65.7.1.8. Творчество Н.Н. Багова.</w:t>
      </w:r>
    </w:p>
    <w:p w:rsidR="006C4E83" w:rsidRPr="006C4E83" w:rsidRDefault="006C4E83" w:rsidP="006C4E83">
      <w:r w:rsidRPr="006C4E83">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6C4E83" w:rsidRPr="006C4E83" w:rsidRDefault="006C4E83" w:rsidP="006C4E83">
      <w:r w:rsidRPr="006C4E83">
        <w:lastRenderedPageBreak/>
        <w:t>Теория литературы: роман в стихах.</w:t>
      </w:r>
    </w:p>
    <w:p w:rsidR="006C4E83" w:rsidRPr="006C4E83" w:rsidRDefault="006C4E83" w:rsidP="006C4E83">
      <w:r w:rsidRPr="006C4E83">
        <w:t>65.7.1.9. Творчество С.И. Панеша.</w:t>
      </w:r>
    </w:p>
    <w:p w:rsidR="006C4E83" w:rsidRPr="006C4E83" w:rsidRDefault="006C4E83" w:rsidP="006C4E83">
      <w:r w:rsidRPr="006C4E83">
        <w:t>Жизненный и творческий путь. Жанровое многообразие творчества писателя: сатирические рассказы, повести.</w:t>
      </w:r>
    </w:p>
    <w:p w:rsidR="006C4E83" w:rsidRPr="006C4E83" w:rsidRDefault="006C4E83" w:rsidP="006C4E83">
      <w:r w:rsidRPr="006C4E83">
        <w:t>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rsidR="006C4E83" w:rsidRPr="006C4E83" w:rsidRDefault="006C4E83" w:rsidP="006C4E83">
      <w:r w:rsidRPr="006C4E83">
        <w:t>Теория литературы: композиция (экспозиция, завязка действия, развитие действия, кульминация, развязка).</w:t>
      </w:r>
    </w:p>
    <w:p w:rsidR="006C4E83" w:rsidRPr="006C4E83" w:rsidRDefault="006C4E83" w:rsidP="006C4E83">
      <w:r w:rsidRPr="006C4E83">
        <w:t>65.7.2. Адыгейская литература на современном этапе.</w:t>
      </w:r>
    </w:p>
    <w:p w:rsidR="006C4E83" w:rsidRPr="006C4E83" w:rsidRDefault="006C4E83" w:rsidP="006C4E83">
      <w:r w:rsidRPr="006C4E83">
        <w:t>65.7.2.1. Творчество И.Ш. Машбаша.</w:t>
      </w:r>
    </w:p>
    <w:p w:rsidR="006C4E83" w:rsidRPr="006C4E83" w:rsidRDefault="006C4E83" w:rsidP="006C4E83">
      <w:r w:rsidRPr="006C4E83">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6C4E83" w:rsidRPr="006C4E83" w:rsidRDefault="006C4E83" w:rsidP="006C4E83">
      <w:r w:rsidRPr="006C4E83">
        <w:t>Пейзажная лирика: «НапIэр къэсIэтэу…» («Подняв взор…»), «Хы Iушъом» («У моря»), «Дахэ сидунай» («Красив мой край»).</w:t>
      </w:r>
    </w:p>
    <w:p w:rsidR="006C4E83" w:rsidRPr="006C4E83" w:rsidRDefault="006C4E83" w:rsidP="006C4E83">
      <w:r w:rsidRPr="006C4E83">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художественные своеобразие.</w:t>
      </w:r>
    </w:p>
    <w:p w:rsidR="006C4E83" w:rsidRPr="006C4E83" w:rsidRDefault="006C4E83" w:rsidP="006C4E83">
      <w:r w:rsidRPr="006C4E83">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6C4E83" w:rsidRPr="006C4E83" w:rsidRDefault="006C4E83" w:rsidP="006C4E83">
      <w:r w:rsidRPr="006C4E83">
        <w:t>Теория литературы: проблематика, идея, авторское отступление, исторический роман.</w:t>
      </w:r>
    </w:p>
    <w:p w:rsidR="006C4E83" w:rsidRPr="006C4E83" w:rsidRDefault="006C4E83" w:rsidP="006C4E83">
      <w:r w:rsidRPr="006C4E83">
        <w:t>65.7.2.2. Творчество П.К. Кошубаева.</w:t>
      </w:r>
    </w:p>
    <w:p w:rsidR="006C4E83" w:rsidRPr="006C4E83" w:rsidRDefault="006C4E83" w:rsidP="006C4E83">
      <w:r w:rsidRPr="006C4E83">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6C4E83" w:rsidRPr="006C4E83" w:rsidRDefault="006C4E83" w:rsidP="006C4E83">
      <w:r w:rsidRPr="006C4E83">
        <w:t>Теория литературы: лирическая повесть, лирическое отступление, художественная деталь.</w:t>
      </w:r>
    </w:p>
    <w:p w:rsidR="006C4E83" w:rsidRPr="006C4E83" w:rsidRDefault="006C4E83" w:rsidP="006C4E83">
      <w:r w:rsidRPr="006C4E83">
        <w:t>65.7.2.3. Творчество Н.Ю. Куека.</w:t>
      </w:r>
    </w:p>
    <w:p w:rsidR="006C4E83" w:rsidRPr="006C4E83" w:rsidRDefault="006C4E83" w:rsidP="006C4E83">
      <w:r w:rsidRPr="006C4E83">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rsidR="006C4E83" w:rsidRPr="006C4E83" w:rsidRDefault="006C4E83" w:rsidP="006C4E83">
      <w:r w:rsidRPr="006C4E83">
        <w:t xml:space="preserve">Историко-философская повесть «Къушъхьэ ябг» («Чёрная гора»). Фольклорно-историческая и мифологическая сюжетная основа произведения. Художественное осмысление писателем </w:t>
      </w:r>
      <w:r w:rsidRPr="006C4E83">
        <w:lastRenderedPageBreak/>
        <w:t>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6C4E83" w:rsidRPr="006C4E83" w:rsidRDefault="006C4E83" w:rsidP="006C4E83">
      <w:r w:rsidRPr="006C4E83">
        <w:t>Теория литературы: реализм (магический реализм).</w:t>
      </w:r>
    </w:p>
    <w:p w:rsidR="006C4E83" w:rsidRPr="006C4E83" w:rsidRDefault="006C4E83" w:rsidP="006C4E83">
      <w:r w:rsidRPr="006C4E83">
        <w:t>65.7.2.4. Творчество Ю.Х. Чуяко.</w:t>
      </w:r>
    </w:p>
    <w:p w:rsidR="006C4E83" w:rsidRPr="006C4E83" w:rsidRDefault="006C4E83" w:rsidP="006C4E83">
      <w:r w:rsidRPr="006C4E83">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6C4E83" w:rsidRPr="006C4E83" w:rsidRDefault="006C4E83" w:rsidP="006C4E83">
      <w:r w:rsidRPr="006C4E83">
        <w:t>65.7.3. Современная адыгейская литература.</w:t>
      </w:r>
    </w:p>
    <w:p w:rsidR="006C4E83" w:rsidRPr="006C4E83" w:rsidRDefault="006C4E83" w:rsidP="006C4E83">
      <w:r w:rsidRPr="006C4E83">
        <w:t>65.7.3.1. Достижения адыгейской литературы последнего двадцатилетия. Дальнейшее развитие жанров прозы, поэзии, драматургии.</w:t>
      </w:r>
    </w:p>
    <w:p w:rsidR="006C4E83" w:rsidRPr="006C4E83" w:rsidRDefault="006C4E83" w:rsidP="006C4E83">
      <w:r w:rsidRPr="006C4E83">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rsidR="006C4E83" w:rsidRPr="006C4E83" w:rsidRDefault="006C4E83" w:rsidP="006C4E83">
      <w:r w:rsidRPr="006C4E83">
        <w:t>65.7.3.3. Адыгейская литературная критика (Д.Г. Костанов, А.А. Схаляхо, Т.Н. Чамоков, К.Г. Шаззо и другие).</w:t>
      </w:r>
    </w:p>
    <w:p w:rsidR="006C4E83" w:rsidRPr="006C4E83" w:rsidRDefault="006C4E83" w:rsidP="006C4E83">
      <w:r w:rsidRPr="006C4E83">
        <w:t>65.7.4. Кабардино-черкесская литература.</w:t>
      </w:r>
    </w:p>
    <w:p w:rsidR="006C4E83" w:rsidRPr="006C4E83" w:rsidRDefault="006C4E83" w:rsidP="006C4E83">
      <w:r w:rsidRPr="006C4E83">
        <w:t>65.7.4.1. Типологические связи и художественно-эстетическое единство адыгских (адыгейской, кабардинской, черкесской) литератур.</w:t>
      </w:r>
    </w:p>
    <w:p w:rsidR="006C4E83" w:rsidRPr="006C4E83" w:rsidRDefault="006C4E83" w:rsidP="006C4E83">
      <w:r w:rsidRPr="006C4E83">
        <w:t>65.7.4.2. Жизненный и творческий путь Б.М. Пачева.</w:t>
      </w:r>
    </w:p>
    <w:p w:rsidR="006C4E83" w:rsidRPr="006C4E83" w:rsidRDefault="006C4E83" w:rsidP="006C4E83">
      <w:r w:rsidRPr="006C4E83">
        <w:t>Роль поэзии Б.М. Пачева в становлении кабардинской поэзии. Идейно-тематическое своеобразие произведений («Дзэлыкъу» («Золоко»).</w:t>
      </w:r>
    </w:p>
    <w:p w:rsidR="006C4E83" w:rsidRPr="006C4E83" w:rsidRDefault="006C4E83" w:rsidP="006C4E83">
      <w:r w:rsidRPr="006C4E83">
        <w:t>65.7.4.3. Жизненный и творческий путь А.А. Шогенцукова.</w:t>
      </w:r>
    </w:p>
    <w:p w:rsidR="006C4E83" w:rsidRPr="006C4E83" w:rsidRDefault="006C4E83" w:rsidP="006C4E83">
      <w:r w:rsidRPr="006C4E83">
        <w:t>Идейно-художественное своеобразие стихотворения «Нанэ» («Мама»).</w:t>
      </w:r>
    </w:p>
    <w:p w:rsidR="006C4E83" w:rsidRPr="006C4E83" w:rsidRDefault="006C4E83" w:rsidP="006C4E83">
      <w:r w:rsidRPr="006C4E83">
        <w:t>65.7.4.4. Жизненный и творческий путь А.Н. Охтова.</w:t>
      </w:r>
    </w:p>
    <w:p w:rsidR="006C4E83" w:rsidRPr="006C4E83" w:rsidRDefault="006C4E83" w:rsidP="006C4E83">
      <w:r w:rsidRPr="006C4E83">
        <w:t>Лирика. «Къошныгъэм фэгъэхьыгъэ гущыI» («Слово о дружбе»).</w:t>
      </w:r>
    </w:p>
    <w:p w:rsidR="006C4E83" w:rsidRPr="006C4E83" w:rsidRDefault="006C4E83" w:rsidP="006C4E83">
      <w:r w:rsidRPr="006C4E83">
        <w:t>65.7.4.5. Жизненный и творческий путь Х.Х. Гошокова.</w:t>
      </w:r>
    </w:p>
    <w:p w:rsidR="006C4E83" w:rsidRPr="006C4E83" w:rsidRDefault="006C4E83" w:rsidP="006C4E83">
      <w:r w:rsidRPr="006C4E83">
        <w:t>Идейно-тематическое своеобразие поэзии. Поэма «КъушъхьэчIэс бзылъфыгъ» («Горянка»). Характеристика образов.</w:t>
      </w:r>
    </w:p>
    <w:p w:rsidR="006C4E83" w:rsidRPr="006C4E83" w:rsidRDefault="006C4E83" w:rsidP="006C4E83">
      <w:r w:rsidRPr="006C4E83">
        <w:t>65.8. Планируемые результаты освоения программы по родной (адыгейской) литературе на уровне среднего общего образования.</w:t>
      </w:r>
    </w:p>
    <w:p w:rsidR="006C4E83" w:rsidRPr="006C4E83" w:rsidRDefault="006C4E83" w:rsidP="006C4E83">
      <w:r w:rsidRPr="006C4E83">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lastRenderedPageBreak/>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lastRenderedPageBreak/>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lastRenderedPageBreak/>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65.8.3.1.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65.8.3.2.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65.8.3.3.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65.8.3.4.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(адыгейской)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65.8.3.5.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(адыгейской)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lastRenderedPageBreak/>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6C4E83" w:rsidRPr="006C4E83" w:rsidRDefault="006C4E83" w:rsidP="006C4E83">
      <w:r w:rsidRPr="006C4E83">
        <w:t>65.8.3.6.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65.8.3.7.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65.8.3.8.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65.8.4. Предметные результаты изучения родной (адыгейской) литературы. К концу обучения в 10 классе обучающийся научится:</w:t>
      </w:r>
    </w:p>
    <w:p w:rsidR="006C4E83" w:rsidRPr="006C4E83" w:rsidRDefault="006C4E83" w:rsidP="006C4E83">
      <w:r w:rsidRPr="006C4E83">
        <w:t>понимать и оценивать языковые средства (объяснения значения встретившихся в тексте слов, в том числе по контексту);</w:t>
      </w:r>
    </w:p>
    <w:p w:rsidR="006C4E83" w:rsidRPr="006C4E83" w:rsidRDefault="006C4E83" w:rsidP="006C4E83">
      <w:r w:rsidRPr="006C4E83">
        <w:t>интерпретировать смысловые и культурные ценности, заложенные автором в текст;</w:t>
      </w:r>
    </w:p>
    <w:p w:rsidR="006C4E83" w:rsidRPr="006C4E83" w:rsidRDefault="006C4E83" w:rsidP="006C4E83">
      <w:r w:rsidRPr="006C4E83">
        <w:t>пониманию образной природы искусства как способа постижения мира человеком;</w:t>
      </w:r>
    </w:p>
    <w:p w:rsidR="006C4E83" w:rsidRPr="006C4E83" w:rsidRDefault="006C4E83" w:rsidP="006C4E83">
      <w:r w:rsidRPr="006C4E83">
        <w:t>осознанно воспринимать актуальность устного народного творчества для формирования и развития новописьменной литературы;</w:t>
      </w:r>
    </w:p>
    <w:p w:rsidR="006C4E83" w:rsidRPr="006C4E83" w:rsidRDefault="006C4E83" w:rsidP="006C4E83">
      <w:r w:rsidRPr="006C4E83">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6C4E83" w:rsidRPr="006C4E83" w:rsidRDefault="006C4E83" w:rsidP="006C4E83">
      <w:r w:rsidRPr="006C4E83">
        <w:t>выявлять и интерпретировать идейные основы просветительства;</w:t>
      </w:r>
    </w:p>
    <w:p w:rsidR="006C4E83" w:rsidRPr="006C4E83" w:rsidRDefault="006C4E83" w:rsidP="006C4E83">
      <w:r w:rsidRPr="006C4E83">
        <w:t>выявлять в художественных произведениях адыгейской литературы их идейно-художественную, тематическую, образную и стилистическую основу;</w:t>
      </w:r>
    </w:p>
    <w:p w:rsidR="006C4E83" w:rsidRPr="006C4E83" w:rsidRDefault="006C4E83" w:rsidP="006C4E83">
      <w:r w:rsidRPr="006C4E83">
        <w:t>определять место творчества писателя в общеадыгском литературном процессе;</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6C4E83" w:rsidRPr="006C4E83" w:rsidRDefault="006C4E83" w:rsidP="006C4E83">
      <w:r w:rsidRPr="006C4E83">
        <w:t>выявлять в художественных текстах образы, темы и проблемы, выражать своё отношение к ним в развёрнутых аргументированных устных и письменных высказываниях;</w:t>
      </w:r>
    </w:p>
    <w:p w:rsidR="006C4E83" w:rsidRPr="006C4E83" w:rsidRDefault="006C4E83" w:rsidP="006C4E83">
      <w:r w:rsidRPr="006C4E83">
        <w:t>создавать собственную интерпретацию изученного текста средствами других искусств;</w:t>
      </w:r>
    </w:p>
    <w:p w:rsidR="006C4E83" w:rsidRPr="006C4E83" w:rsidRDefault="006C4E83" w:rsidP="006C4E83">
      <w:r w:rsidRPr="006C4E83">
        <w:t>представлять тексты в виде тезисов, конспектов, аннотаций, рефератов, сочинений различных жанров;</w:t>
      </w:r>
    </w:p>
    <w:p w:rsidR="006C4E83" w:rsidRPr="006C4E83" w:rsidRDefault="006C4E83" w:rsidP="006C4E83">
      <w:r w:rsidRPr="006C4E83">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r w:rsidRPr="006C4E83">
        <w:t>применять знания о нормах адыгейского литературного языка в речевой практике;</w:t>
      </w:r>
    </w:p>
    <w:p w:rsidR="006C4E83" w:rsidRPr="006C4E83" w:rsidRDefault="006C4E83" w:rsidP="006C4E83">
      <w:r w:rsidRPr="006C4E83">
        <w:t>работать с разными источниками информации и владеть основными способами её обработки и презентации.</w:t>
      </w:r>
    </w:p>
    <w:p w:rsidR="006C4E83" w:rsidRPr="006C4E83" w:rsidRDefault="006C4E83" w:rsidP="006C4E83">
      <w:r w:rsidRPr="006C4E83">
        <w:t>65.8.5. Предметные результаты изучения родной (адыгейской) литературы.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6C4E83" w:rsidRPr="006C4E83" w:rsidRDefault="006C4E83" w:rsidP="006C4E83">
      <w:r w:rsidRPr="006C4E83">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C4E83" w:rsidRPr="006C4E83" w:rsidRDefault="006C4E83" w:rsidP="006C4E83">
      <w:r w:rsidRPr="006C4E83">
        <w:lastRenderedPageBreak/>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6C4E83" w:rsidRPr="006C4E83" w:rsidRDefault="006C4E83" w:rsidP="006C4E83">
      <w:r w:rsidRPr="006C4E83">
        <w:t>выявлять в художественных текстах образы, темы и проблемы, выражать своё отношение к ним в развёрнутых аргументированных устных и письменных высказываниях;</w:t>
      </w:r>
    </w:p>
    <w:p w:rsidR="006C4E83" w:rsidRPr="006C4E83" w:rsidRDefault="006C4E83" w:rsidP="006C4E83">
      <w:r w:rsidRPr="006C4E83">
        <w:t>анализировать текст с точки зрения наличия в нем эксплицитной и имплицитной, основной и второстепенной информации;</w:t>
      </w:r>
    </w:p>
    <w:p w:rsidR="006C4E83" w:rsidRPr="006C4E83" w:rsidRDefault="006C4E83" w:rsidP="006C4E83">
      <w:r w:rsidRPr="006C4E83">
        <w:t>давать на уроке развёрнутые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4E83" w:rsidRPr="006C4E83" w:rsidRDefault="006C4E83" w:rsidP="006C4E83">
      <w:r w:rsidRPr="006C4E83">
        <w:t>выполнять проектные работы в сфере литературы и искусства, предлагать свои собственные интерпретации литературных произведений;</w:t>
      </w:r>
    </w:p>
    <w:p w:rsidR="006C4E83" w:rsidRPr="006C4E83" w:rsidRDefault="006C4E83" w:rsidP="006C4E83">
      <w:r w:rsidRPr="006C4E83">
        <w:t>понимать место и значение родной (адыгейской) литературы в российской и мировой литературе;</w:t>
      </w:r>
    </w:p>
    <w:p w:rsidR="006C4E83" w:rsidRPr="006C4E83" w:rsidRDefault="006C4E83" w:rsidP="006C4E83">
      <w:r w:rsidRPr="006C4E83">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r w:rsidRPr="006C4E83">
        <w:t>использовать важнейшие литературные ресурсы, в том числе и в сети Интернет.</w:t>
      </w:r>
    </w:p>
    <w:p w:rsidR="006C4E83" w:rsidRPr="006C4E83" w:rsidRDefault="006C4E83" w:rsidP="006C4E83">
      <w:r w:rsidRPr="006C4E83">
        <w:t>66. Федеральная рабочая программа по учебному предмету «Родная (алтайская) литература».</w:t>
      </w:r>
    </w:p>
    <w:p w:rsidR="006C4E83" w:rsidRPr="006C4E83" w:rsidRDefault="006C4E83" w:rsidP="006C4E83">
      <w:r w:rsidRPr="006C4E83">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6C4E83" w:rsidRPr="006C4E83" w:rsidRDefault="006C4E83" w:rsidP="006C4E83">
      <w:r w:rsidRPr="006C4E83">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66.5. Пояснительная записка.</w:t>
      </w:r>
    </w:p>
    <w:p w:rsidR="006C4E83" w:rsidRPr="006C4E83" w:rsidRDefault="006C4E83" w:rsidP="006C4E83">
      <w:r w:rsidRPr="006C4E83">
        <w:lastRenderedPageBreak/>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bookmarkStart w:id="100" w:name="_Hlk126061556"/>
      <w:r w:rsidRPr="006C4E83">
        <w:t>66.5.2. Курс алтайской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r w:rsidRPr="006C4E83">
        <w:t>Художественные тексты для изучения в 10–11 классах отобраны с учётом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6C4E83" w:rsidRPr="006C4E83" w:rsidRDefault="006C4E83" w:rsidP="006C4E83">
      <w:r w:rsidRPr="006C4E83">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20-50-е годы XX века; 11 класс – 60-80-е годы XX века, литература рубежа XX-XXI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bookmarkEnd w:id="100"/>
    </w:p>
    <w:p w:rsidR="006C4E83" w:rsidRPr="006C4E83" w:rsidRDefault="006C4E83" w:rsidP="006C4E83">
      <w:r w:rsidRPr="006C4E83">
        <w:t>66.5.4. Изучение родной (алтайской)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t>развитие представлений о специфике алтайской литературы в контексте русской культуры;</w:t>
      </w:r>
    </w:p>
    <w:p w:rsidR="006C4E83" w:rsidRPr="006C4E83" w:rsidRDefault="006C4E83" w:rsidP="006C4E83">
      <w:r w:rsidRPr="006C4E83">
        <w:t>осознание исторической и эстетической обусловленности литературного процесса.</w:t>
      </w:r>
    </w:p>
    <w:p w:rsidR="006C4E83" w:rsidRPr="006C4E83" w:rsidRDefault="006C4E83" w:rsidP="006C4E83">
      <w:r w:rsidRPr="006C4E83">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6C4E83" w:rsidRPr="006C4E83" w:rsidRDefault="006C4E83" w:rsidP="006C4E83">
      <w:r w:rsidRPr="006C4E83">
        <w:t>66.6. Содержание обучения в 10 классе.</w:t>
      </w:r>
    </w:p>
    <w:p w:rsidR="006C4E83" w:rsidRPr="006C4E83" w:rsidRDefault="006C4E83" w:rsidP="006C4E83">
      <w:r w:rsidRPr="006C4E83">
        <w:t>66.6.1. Литературно-общественная ситуация в 1920-1930-е годы.</w:t>
      </w:r>
    </w:p>
    <w:p w:rsidR="006C4E83" w:rsidRPr="006C4E83" w:rsidRDefault="006C4E83" w:rsidP="006C4E83">
      <w:r w:rsidRPr="006C4E83">
        <w:t>Литературная ситуация в 20-30-е годы ХХ века и её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её устоев, стремление к изменениям и свершениям, коллективизм, социализм, коммунистические воззрения.</w:t>
      </w:r>
    </w:p>
    <w:p w:rsidR="006C4E83" w:rsidRPr="006C4E83" w:rsidRDefault="006C4E83" w:rsidP="006C4E83">
      <w:r w:rsidRPr="006C4E83">
        <w:t xml:space="preserve">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w:t>
      </w:r>
      <w:r w:rsidRPr="006C4E83">
        <w:lastRenderedPageBreak/>
        <w:t>актуальности тем в алтайской поэзии в соответствии с реалиями времени, преобладание лозунгов.</w:t>
      </w:r>
    </w:p>
    <w:p w:rsidR="006C4E83" w:rsidRPr="006C4E83" w:rsidRDefault="006C4E83" w:rsidP="006C4E83">
      <w:r w:rsidRPr="006C4E83">
        <w:t>66.6.2. Литературно-общественная ситуация в 1920-е годы.</w:t>
      </w:r>
    </w:p>
    <w:p w:rsidR="006C4E83" w:rsidRPr="006C4E83" w:rsidRDefault="006C4E83" w:rsidP="006C4E83">
      <w:r w:rsidRPr="006C4E83">
        <w:t>66.6.2.1. Развитие литературы и культуры. Первые газеты («Кызыл солун табыш» («Красный вестник»), «Кызыл Ойрот» («Красная Ойротия») и другие), школьные учебники «Кызыл кÿн» (Барнаул, 1921 г.). Составители учебников, поэтыи писатели. Ликвидация безграмотности населения. Развитие литературы и культуры народов Сибири: хакасов, шорцев, тувинцев, якутов.</w:t>
      </w:r>
    </w:p>
    <w:p w:rsidR="006C4E83" w:rsidRPr="006C4E83" w:rsidRDefault="006C4E83" w:rsidP="006C4E83">
      <w:r w:rsidRPr="006C4E83">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«Jаҥы Чуй» («Новая Чуя»), «Буржуйдыҥ сыгыды» («Плач буржуя»), «Ӱредӱни кичеелдер» («Давайте учиться») и других. Особенности стихотворчества (рифмы и слог).</w:t>
      </w:r>
    </w:p>
    <w:p w:rsidR="006C4E83" w:rsidRPr="006C4E83" w:rsidRDefault="006C4E83" w:rsidP="006C4E83">
      <w:r w:rsidRPr="006C4E83">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6C4E83" w:rsidRPr="006C4E83" w:rsidRDefault="006C4E83" w:rsidP="006C4E83">
      <w:r w:rsidRPr="006C4E83">
        <w:t>66.6.2.2. Историческое время и события в литературе 1920-1930-х годов.</w:t>
      </w:r>
    </w:p>
    <w:p w:rsidR="006C4E83" w:rsidRPr="006C4E83" w:rsidRDefault="006C4E83" w:rsidP="006C4E83">
      <w:r w:rsidRPr="006C4E83">
        <w:t>Л.В. Кокышев «Туба» (поэма).</w:t>
      </w:r>
    </w:p>
    <w:p w:rsidR="006C4E83" w:rsidRPr="006C4E83" w:rsidRDefault="006C4E83" w:rsidP="006C4E83">
      <w:r w:rsidRPr="006C4E83">
        <w:t>Д. Каинчин «Тит Тырышкинниҥ јанганы» («Возвращение Тита Тырышкина»). Тема гражданской войны в литературе.</w:t>
      </w:r>
    </w:p>
    <w:p w:rsidR="006C4E83" w:rsidRPr="006C4E83" w:rsidRDefault="006C4E83" w:rsidP="006C4E83">
      <w:r w:rsidRPr="006C4E83">
        <w:t>66.6.3. Литературно-общественная ситуация в 1930-е годы.</w:t>
      </w:r>
    </w:p>
    <w:p w:rsidR="006C4E83" w:rsidRPr="006C4E83" w:rsidRDefault="006C4E83" w:rsidP="006C4E83">
      <w:r w:rsidRPr="006C4E83">
        <w:t>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«Jаҥалиф»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rsidR="006C4E83" w:rsidRPr="006C4E83" w:rsidRDefault="006C4E83" w:rsidP="006C4E83">
      <w:r w:rsidRPr="006C4E83">
        <w:t>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6C4E83" w:rsidRPr="006C4E83" w:rsidRDefault="006C4E83" w:rsidP="006C4E83">
      <w:r w:rsidRPr="006C4E83">
        <w:t>Отражение реалий данного исторического периода в творчестве М.В. Мундус-Эдокова, П.В. Кучияка.</w:t>
      </w:r>
    </w:p>
    <w:p w:rsidR="006C4E83" w:rsidRPr="006C4E83" w:rsidRDefault="006C4E83" w:rsidP="006C4E83">
      <w:r w:rsidRPr="006C4E83">
        <w:t>А. Толток. Кожоҥ «Кызыл Ойротко» (Песня «Красной Ойротии»).</w:t>
      </w:r>
    </w:p>
    <w:p w:rsidR="006C4E83" w:rsidRPr="006C4E83" w:rsidRDefault="006C4E83" w:rsidP="006C4E83">
      <w:r w:rsidRPr="006C4E83">
        <w:t>А. Чоков. Стихотворение «Алтай јараш јерине» («Красивой алтайской земле»), «Алтай албатыныҥ письмозынаҥ» («Из писем алтайского народа») (отрывок). Конфликт человека и эпохи.</w:t>
      </w:r>
    </w:p>
    <w:p w:rsidR="006C4E83" w:rsidRPr="006C4E83" w:rsidRDefault="006C4E83" w:rsidP="006C4E83">
      <w:r w:rsidRPr="006C4E83">
        <w:t xml:space="preserve">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приёмов. Литературный опыт, </w:t>
      </w:r>
      <w:r w:rsidRPr="006C4E83">
        <w:lastRenderedPageBreak/>
        <w:t>перенимаемый от русских писателей. Передача внутренних переживаний человека через символические образы («Алтай», «Катунь», «Алтын-Кӧл» («Золотое озеро»).</w:t>
      </w:r>
    </w:p>
    <w:p w:rsidR="006C4E83" w:rsidRPr="006C4E83" w:rsidRDefault="006C4E83" w:rsidP="006C4E83">
      <w:r w:rsidRPr="006C4E83">
        <w:t>Значение поэм П.В. Кучияка. Поэма «Јаҥардыҥ ӧлӱми»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rsidR="006C4E83" w:rsidRPr="006C4E83" w:rsidRDefault="006C4E83" w:rsidP="006C4E83">
      <w:r w:rsidRPr="006C4E83">
        <w:t>Проза П.В. Кучияка. Основная тема, сюжеты, мотивы и художественное своеобразие произведений «Темир ат» («Железный конь»), «Ӧскӱс Уул» («Ёскюс Уул»), «Аза Јалаҥ» («Долина дьявола»). Реализм в изображении жизни молодежи.</w:t>
      </w:r>
    </w:p>
    <w:p w:rsidR="006C4E83" w:rsidRPr="006C4E83" w:rsidRDefault="006C4E83" w:rsidP="006C4E83">
      <w:r w:rsidRPr="006C4E83">
        <w:t>Роман «Адыйок». Образ главного героя. Художественное своеобразие романа, язык и стиль писателя в работах алтайских литературоведов.</w:t>
      </w:r>
    </w:p>
    <w:p w:rsidR="006C4E83" w:rsidRPr="006C4E83" w:rsidRDefault="006C4E83" w:rsidP="006C4E83">
      <w:r w:rsidRPr="006C4E83">
        <w:t>Дневниковые записи П.В. Кучияка. Ознакомление с отрывками из дневниковых записей П.В. Кучияка.</w:t>
      </w:r>
    </w:p>
    <w:p w:rsidR="006C4E83" w:rsidRPr="006C4E83" w:rsidRDefault="006C4E83" w:rsidP="006C4E83">
      <w:r w:rsidRPr="006C4E83">
        <w:t>Драматургия П.В. Кучияка. Художественное своеобразие пьесы «Чейнеш» («Чейнеш»). Тема войны в пьесах «Ӧдӱп болбозыҥ» («Не пройдешь»), «Эки гвардеец» («Два гвардейца»). Переводческая деятельность П.В. Кучияка. Сравнительно-сопоставительный анализ переводов произведений «Аза-Јалаҥ» («Долина Дьявола»), «Эки гвардеец» («Два гвардейца») на русский язык.</w:t>
      </w:r>
    </w:p>
    <w:p w:rsidR="006C4E83" w:rsidRPr="006C4E83" w:rsidRDefault="006C4E83" w:rsidP="006C4E83">
      <w:r w:rsidRPr="006C4E83">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6C4E83" w:rsidRPr="006C4E83" w:rsidRDefault="006C4E83" w:rsidP="006C4E83">
      <w:r w:rsidRPr="006C4E83">
        <w:t>Е.К. Стюарт. Стихотворения: «Я слышу сердцем за людской молвою», «Лесная дорога», «Анос», «Отдых». Перевод алтайской лирики.</w:t>
      </w:r>
    </w:p>
    <w:p w:rsidR="006C4E83" w:rsidRPr="006C4E83" w:rsidRDefault="006C4E83" w:rsidP="006C4E83">
      <w:r w:rsidRPr="006C4E83">
        <w:t>К.Л. Лисовский. Стихотворения «Серебристые ели», «Чуйский тракт», «Чике-Таманский перевал». Художественное своеобразие произведений.</w:t>
      </w:r>
    </w:p>
    <w:p w:rsidR="006C4E83" w:rsidRPr="006C4E83" w:rsidRDefault="006C4E83" w:rsidP="006C4E83">
      <w:r w:rsidRPr="006C4E83">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rsidR="006C4E83" w:rsidRPr="006C4E83" w:rsidRDefault="006C4E83" w:rsidP="006C4E83">
      <w:r w:rsidRPr="006C4E83">
        <w:t>И.А. Мухачев. Поэмы «Сайгалата», «Дымжай-алтаец».</w:t>
      </w:r>
    </w:p>
    <w:p w:rsidR="006C4E83" w:rsidRPr="006C4E83" w:rsidRDefault="006C4E83" w:rsidP="006C4E83">
      <w:r w:rsidRPr="006C4E83">
        <w:t>М.С. Шагинян. Очерк «Собрание в Кош-Агаче».</w:t>
      </w:r>
    </w:p>
    <w:p w:rsidR="006C4E83" w:rsidRPr="006C4E83" w:rsidRDefault="006C4E83" w:rsidP="006C4E83">
      <w:r w:rsidRPr="006C4E83">
        <w:t>А.Л. Коптелов. Жизнь и творчество писателя. Роман «Улу кӧчӱш» («Великое кочевье») (отрывки из романа). Роман, отражающий реалии исторической эпохи. Главные герои романа «Улу кӧчӱш» («Великое кочевье») (Борлой Токушев, Дьарманка, Дьаманай). Понятие «люди нового времени». Дружба и сотрудничество алтайских и русских писателей. Художественные особенности романа «Улу кӧчӱш» («Великое кочевье»), авторский язык.</w:t>
      </w:r>
    </w:p>
    <w:p w:rsidR="006C4E83" w:rsidRPr="006C4E83" w:rsidRDefault="006C4E83" w:rsidP="006C4E83">
      <w:r w:rsidRPr="006C4E83">
        <w:t>66.6.4. Литература 1940-х годов.</w:t>
      </w:r>
    </w:p>
    <w:p w:rsidR="006C4E83" w:rsidRPr="006C4E83" w:rsidRDefault="006C4E83" w:rsidP="006C4E83">
      <w:r w:rsidRPr="006C4E83">
        <w:lastRenderedPageBreak/>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6C4E83" w:rsidRPr="006C4E83" w:rsidRDefault="006C4E83" w:rsidP="006C4E83">
      <w:r w:rsidRPr="006C4E83">
        <w:t>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rsidR="006C4E83" w:rsidRPr="006C4E83" w:rsidRDefault="006C4E83" w:rsidP="006C4E83">
      <w:r w:rsidRPr="006C4E83">
        <w:t>66.6.4.2. Лирика писателей-тыловиков П. Кучияка, Ч. Енчинова, Ч. Чунижекова. Работы литературных критиков и исследователей.</w:t>
      </w:r>
    </w:p>
    <w:p w:rsidR="006C4E83" w:rsidRPr="006C4E83" w:rsidRDefault="006C4E83" w:rsidP="006C4E83">
      <w:r w:rsidRPr="006C4E83">
        <w:t>66.6.4.3. Жизнь и творчество писателей-фронтовиков.</w:t>
      </w:r>
    </w:p>
    <w:p w:rsidR="006C4E83" w:rsidRPr="006C4E83" w:rsidRDefault="006C4E83" w:rsidP="006C4E83">
      <w:r w:rsidRPr="006C4E83">
        <w:t>Д.Т. Бедюров. Жизнь и творчество. Поэзия. Сборник «Алтай јуучыл јаҥары»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rsidR="006C4E83" w:rsidRPr="006C4E83" w:rsidRDefault="006C4E83" w:rsidP="006C4E83">
      <w:r w:rsidRPr="006C4E83">
        <w:t>Проза Д.Т. Бедюрова. Отрывки из фронтовых дневниковых записей. Произведения «Атту черӱ кавалерист» («Военный всадник»), «Письмо нӧкӧриме» («Письмо другу») «Јеҥӱлӱ кожоҥдор» («Песни Победы»).</w:t>
      </w:r>
    </w:p>
    <w:p w:rsidR="006C4E83" w:rsidRPr="006C4E83" w:rsidRDefault="006C4E83" w:rsidP="006C4E83">
      <w:r w:rsidRPr="006C4E83">
        <w:t>Ч.И. Енчинов. Жизнь и творчество. Стихотворения «Јараш јас» («Прекрасная весна»), «Алтай баатырлар» («Алтайские богатыри»), «Шоҥкорым» («Мой сокол»), «Аргымак», «Кайран кӧӧркийим» («Моя милая») и другие.</w:t>
      </w:r>
    </w:p>
    <w:p w:rsidR="006C4E83" w:rsidRPr="006C4E83" w:rsidRDefault="006C4E83" w:rsidP="006C4E83">
      <w:r w:rsidRPr="006C4E83">
        <w:t>Особенности лирики Ч.И. Енчинова. Поэмы «Ай-Тана», «Темир» («Железо»), «Колында отту кыс» («Девушка с огнем в руках») (отрывки из поэм). Своеобразие поэм.</w:t>
      </w:r>
    </w:p>
    <w:p w:rsidR="006C4E83" w:rsidRPr="006C4E83" w:rsidRDefault="006C4E83" w:rsidP="006C4E83">
      <w:r w:rsidRPr="006C4E83">
        <w:t>Особенности прозы Ч.И. Енчинова. Переводы на русский язык, сопоставительный анализ переводов. Стихотворения «Аргымак» («Аргамак»), «Шулмус» («Шустрый»).</w:t>
      </w:r>
    </w:p>
    <w:p w:rsidR="006C4E83" w:rsidRPr="006C4E83" w:rsidRDefault="006C4E83" w:rsidP="006C4E83">
      <w:r w:rsidRPr="006C4E83">
        <w:t>Драматургия Ч.И. Енчинова. Пьесы «Ай-Тана», «Темир». Исследование произведений, отзывы на прочитанные произведения.</w:t>
      </w:r>
    </w:p>
    <w:p w:rsidR="006C4E83" w:rsidRPr="006C4E83" w:rsidRDefault="006C4E83" w:rsidP="006C4E83">
      <w:r w:rsidRPr="006C4E83">
        <w:t>66.6.5. Общественно-литературная ситуация в послевоенные годы.</w:t>
      </w:r>
    </w:p>
    <w:p w:rsidR="006C4E83" w:rsidRPr="006C4E83" w:rsidRDefault="006C4E83" w:rsidP="006C4E83">
      <w:r w:rsidRPr="006C4E83">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6C4E83" w:rsidRPr="006C4E83" w:rsidRDefault="006C4E83" w:rsidP="006C4E83">
      <w:r w:rsidRPr="006C4E83">
        <w:t>Ч.А. Чунижеков. Жизнь и творчество. Художественный стиль и мотивы в стихотворениях «Туулу Алтайымда» («В моем Горном Алтае»), «Тракторист», «Кырачыныҥ сӧзи» («Слово пахаря») и других.</w:t>
      </w:r>
    </w:p>
    <w:p w:rsidR="006C4E83" w:rsidRPr="006C4E83" w:rsidRDefault="006C4E83" w:rsidP="006C4E83">
      <w:r w:rsidRPr="006C4E83">
        <w:t>Лиро-эпические произведения Ч.А. Чунижекова. Поэма.</w:t>
      </w:r>
    </w:p>
    <w:p w:rsidR="006C4E83" w:rsidRPr="006C4E83" w:rsidRDefault="006C4E83" w:rsidP="006C4E83">
      <w:r w:rsidRPr="006C4E83">
        <w:lastRenderedPageBreak/>
        <w:t>Прозаические произведения Ч.А. Чунижекова. Темы и структура, художественные образы в очерках и рассказах. «Јайзаҥныҥ јаргызы» («Суд зайсана»).</w:t>
      </w:r>
    </w:p>
    <w:p w:rsidR="006C4E83" w:rsidRPr="006C4E83" w:rsidRDefault="006C4E83" w:rsidP="006C4E83">
      <w:r w:rsidRPr="006C4E83">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6C4E83" w:rsidRPr="006C4E83" w:rsidRDefault="006C4E83" w:rsidP="006C4E83">
      <w:r w:rsidRPr="006C4E83">
        <w:t>Жизнь и творчество А.Ф. Саруевой. Блокадный Ленинград в произведениях А.Ф. Саруевой. Лирика А.Ф. Саруевой. Особенности крылатых слов в творчестве поэтессы. Стихотворения «Алтай керегинде кожоҥ» («Песня об Алтае»), «Сӱӱш керегинде кожоҥ» («Песня о любви»), «Кулады ӧрӧ куу учты» («По верховьям Кулады лебедь летит»), «Кӧк эзинге чечектер јытанат» («Ветер доносит запах цветов»), «Память о войне», «Научи меня», «В лунном озере столько лун» (перевод на русский язык Г. Володина).</w:t>
      </w:r>
    </w:p>
    <w:p w:rsidR="006C4E83" w:rsidRPr="006C4E83" w:rsidRDefault="006C4E83" w:rsidP="006C4E83">
      <w:r w:rsidRPr="006C4E83">
        <w:t>Основная тематика поэм А.Ф. Саруевой. Значение лиро-эпических произведений А.Ф. Саруевой.</w:t>
      </w:r>
    </w:p>
    <w:p w:rsidR="006C4E83" w:rsidRPr="006C4E83" w:rsidRDefault="006C4E83" w:rsidP="006C4E83">
      <w:r w:rsidRPr="006C4E83">
        <w:t>Проза А.Ф. Саруевой «Кижи ырыска туулган» («Человек рожден для счастья»). Художественные особенности повести.</w:t>
      </w:r>
    </w:p>
    <w:p w:rsidR="006C4E83" w:rsidRPr="006C4E83" w:rsidRDefault="006C4E83" w:rsidP="006C4E83">
      <w:r w:rsidRPr="006C4E83">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6C4E83" w:rsidRPr="006C4E83" w:rsidRDefault="006C4E83" w:rsidP="006C4E83">
      <w:r w:rsidRPr="006C4E83">
        <w:t>И.П. Кочеев. Жизнь и творчество писателя-фронтовика.</w:t>
      </w:r>
    </w:p>
    <w:p w:rsidR="006C4E83" w:rsidRPr="006C4E83" w:rsidRDefault="006C4E83" w:rsidP="006C4E83">
      <w:r w:rsidRPr="006C4E83">
        <w:t>Стихотворения «Кижи» («Человек»), «Канатту најыма» («Крылатому другу»), «Яблоня» как ода новым веяниям жизни. Бережное отношение к природе и к живому миру.</w:t>
      </w:r>
    </w:p>
    <w:p w:rsidR="006C4E83" w:rsidRPr="006C4E83" w:rsidRDefault="006C4E83" w:rsidP="006C4E83">
      <w:r w:rsidRPr="006C4E83">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6C4E83" w:rsidRPr="006C4E83" w:rsidRDefault="006C4E83" w:rsidP="006C4E83">
      <w:r w:rsidRPr="006C4E83">
        <w:t>С.С. Суразаков. Жизнь и творчество писателя. Исследовательские труды С.С. Суразакова. Первый профессор Горного Алтая.</w:t>
      </w:r>
    </w:p>
    <w:p w:rsidR="006C4E83" w:rsidRPr="006C4E83" w:rsidRDefault="006C4E83" w:rsidP="006C4E83">
      <w:r w:rsidRPr="006C4E83">
        <w:t>Лирика С.С. Суразакова. Стихотворение «Тӧрӧл Алтайыма» («Родному Алтаю»), «Туулардыҥ ээзи («Хозяин гор»), «Андый албаты бар» («Есть такой народ»), «Кышкы јолдо» («На зимней дороге»), «Чаҥкыр эҥирде» («Вечерняя сизая дымка»), «Нӧкӧрлӧриме» («Друзьям») и другие. Тема Родины, народа в произведениях.</w:t>
      </w:r>
    </w:p>
    <w:p w:rsidR="006C4E83" w:rsidRPr="006C4E83" w:rsidRDefault="006C4E83" w:rsidP="006C4E83">
      <w:r w:rsidRPr="006C4E83">
        <w:t>Лиро-эпические произведения С.С. Суразакова (басни, поэмы). Поэма «Аргымак». Отражение народной освободительной борьбы в поэме.</w:t>
      </w:r>
    </w:p>
    <w:p w:rsidR="006C4E83" w:rsidRPr="006C4E83" w:rsidRDefault="006C4E83" w:rsidP="006C4E83">
      <w:r w:rsidRPr="006C4E83">
        <w:t>Проза С.С. Суразакова. «Аднай». Романы С.С. Суразакова «Улала», «Чевалков». Исторический реализм в романах.</w:t>
      </w:r>
    </w:p>
    <w:p w:rsidR="006C4E83" w:rsidRPr="006C4E83" w:rsidRDefault="006C4E83" w:rsidP="006C4E83">
      <w:r w:rsidRPr="006C4E83">
        <w:t>И.В. Шодоев. Жизнь и творчество. Стихотворения «Јаҥарым» («Моя песня»), «Ӱч-Сӱмер» («Белуха»). Проза писателя. Рассказы и сказки. Основные темы и мотивы в сказках «Койонок» («Зайчик»), «Алтын-Сӱме» и рассказе «Баштапкы алтамдар» («Первые шаги»).</w:t>
      </w:r>
    </w:p>
    <w:p w:rsidR="006C4E83" w:rsidRPr="006C4E83" w:rsidRDefault="006C4E83" w:rsidP="006C4E83">
      <w:r w:rsidRPr="006C4E83">
        <w:lastRenderedPageBreak/>
        <w:t>Повести И.В. Шодоева «Ӧлӱмди јеҥип» («Побеждая смерть»), «Качук». Тема войны в произведениях. Художественное своеобразие военных повестей И.В. Шодоева. Особенности произведений военной тематики «Ӧлӱмди јеҥип» («Побеждая смерть»), «Качук».</w:t>
      </w:r>
    </w:p>
    <w:p w:rsidR="006C4E83" w:rsidRPr="006C4E83" w:rsidRDefault="006C4E83" w:rsidP="006C4E83">
      <w:r w:rsidRPr="006C4E83">
        <w:t>Художественная основа романов «Кызалаҥду јылдар» («Трудные годы»), «Таҥ алдында» («Перед рассветом»). Исторический роман «Кызалаҥду јылдар» («Трудные годы») как отражение трудного кровопролитного периода в судьбе алтайского народа. Образы в романе (Карчага, Чече, Тÿÿкей).</w:t>
      </w:r>
    </w:p>
    <w:p w:rsidR="006C4E83" w:rsidRPr="006C4E83" w:rsidRDefault="006C4E83" w:rsidP="006C4E83">
      <w:r w:rsidRPr="006C4E83">
        <w:t>Основы исторических романов. «Таҥ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6C4E83" w:rsidRPr="006C4E83" w:rsidRDefault="006C4E83" w:rsidP="006C4E83">
      <w:r w:rsidRPr="006C4E83">
        <w:t>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rsidR="006C4E83" w:rsidRPr="006C4E83" w:rsidRDefault="006C4E83" w:rsidP="006C4E83">
      <w:r w:rsidRPr="006C4E83">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6C4E83" w:rsidRPr="006C4E83" w:rsidRDefault="006C4E83" w:rsidP="006C4E83">
      <w:r w:rsidRPr="006C4E83">
        <w:t>66.7. Содержание обучения в 11 классе.</w:t>
      </w:r>
    </w:p>
    <w:p w:rsidR="006C4E83" w:rsidRPr="006C4E83" w:rsidRDefault="006C4E83" w:rsidP="006C4E83">
      <w:r w:rsidRPr="006C4E83">
        <w:t>66.7.1. Алтайская литература второй половины ХХ века (60-80-е годы).</w:t>
      </w:r>
    </w:p>
    <w:p w:rsidR="006C4E83" w:rsidRPr="006C4E83" w:rsidRDefault="006C4E83" w:rsidP="006C4E83">
      <w:r w:rsidRPr="006C4E83">
        <w:t>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6C4E83" w:rsidRPr="006C4E83" w:rsidRDefault="006C4E83" w:rsidP="006C4E83">
      <w:r w:rsidRPr="006C4E83">
        <w:t>66.7.1.1. Л.В. Кокышев. Жизнь и творчество. Литературоведческие труды, исследования, воспоминания о писателе.</w:t>
      </w:r>
    </w:p>
    <w:p w:rsidR="006C4E83" w:rsidRPr="006C4E83" w:rsidRDefault="006C4E83" w:rsidP="006C4E83">
      <w:r w:rsidRPr="006C4E83">
        <w:t>Лирика Л.В. Кокышева. Стихотворения раннего периода, поздняя лирика: «Куу» («Лебедь»), «Одуда» («На привале»), «Јаскы тӱнде» («Весенней ночью»), «Јаражай кыстыҥ алдында» («Перед красавицей»), «Кышкы јолдо» («На зимней дороге»), «Письмо», «Поэзия», «Кожоҥ»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6C4E83" w:rsidRPr="006C4E83" w:rsidRDefault="006C4E83" w:rsidP="006C4E83">
      <w:r w:rsidRPr="006C4E83">
        <w:t>Проза Л.В. Кокышева (рассказы, повести, романы). Проблематика прозы Л.В. Кокышева. Тематика рассказов.</w:t>
      </w:r>
    </w:p>
    <w:p w:rsidR="006C4E83" w:rsidRPr="006C4E83" w:rsidRDefault="006C4E83" w:rsidP="006C4E83">
      <w:r w:rsidRPr="006C4E83">
        <w:lastRenderedPageBreak/>
        <w:t>Автобиографическая повесть «Јӱс письмо» («Сто писем»). Особенности произведения. Рассуждения писателя о времени, жизни, о любви. Отражения в письмах мыслей и чаяний поэта.</w:t>
      </w:r>
    </w:p>
    <w:p w:rsidR="006C4E83" w:rsidRPr="006C4E83" w:rsidRDefault="006C4E83" w:rsidP="006C4E83">
      <w:r w:rsidRPr="006C4E83">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«Чӧлдӧрдиҥ чечеги» («Цветок степей»), «Мечин јылдыс» («Созвездие Ориона»). Образы главных героев. Художественное своеобразие в изображении жизни детей и молодежи. Авторские художественные приёмы.</w:t>
      </w:r>
    </w:p>
    <w:p w:rsidR="006C4E83" w:rsidRPr="006C4E83" w:rsidRDefault="006C4E83" w:rsidP="006C4E83">
      <w:r w:rsidRPr="006C4E83">
        <w:t>Роман «Чӧлдӧрдиҥ чечеги» («Цветок степей»).</w:t>
      </w:r>
    </w:p>
    <w:p w:rsidR="006C4E83" w:rsidRPr="006C4E83" w:rsidRDefault="006C4E83" w:rsidP="006C4E83">
      <w:r w:rsidRPr="006C4E83">
        <w:t>Драма «Тумантык Аркыт» («Туманный Аргут»). Особенности драмы.</w:t>
      </w:r>
    </w:p>
    <w:p w:rsidR="006C4E83" w:rsidRPr="006C4E83" w:rsidRDefault="006C4E83" w:rsidP="006C4E83">
      <w:r w:rsidRPr="006C4E83">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6C4E83" w:rsidRPr="006C4E83" w:rsidRDefault="006C4E83" w:rsidP="006C4E83">
      <w:r w:rsidRPr="006C4E83">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6C4E83" w:rsidRPr="006C4E83" w:rsidRDefault="006C4E83" w:rsidP="006C4E83">
      <w:r w:rsidRPr="006C4E83">
        <w:t>Юмористические и сатирические произведения Л.В. Кокышева.</w:t>
      </w:r>
    </w:p>
    <w:p w:rsidR="006C4E83" w:rsidRPr="006C4E83" w:rsidRDefault="006C4E83" w:rsidP="006C4E83">
      <w:r w:rsidRPr="006C4E83">
        <w:t>66.7.1.2. А.О. Адаров. Жизнь и творчество. Основная тематика творчества – время, народ, Родина. Историзм в произведениях. Стихотворения «Јеримниҥ ӧҥи» («Цвет земли»), «Јардымда туулар» («Горы на моих плечах»), «Мен-кижи («Я – человек»), «Улу кӧчӱш» («Великое кочевье»), «Кочевники» и другие. Тема поэта и поэзии. Любовная лирика. Стихотворения «Ты, может быть, Анна Керн», «Черемуха».</w:t>
      </w:r>
    </w:p>
    <w:p w:rsidR="006C4E83" w:rsidRPr="006C4E83" w:rsidRDefault="006C4E83" w:rsidP="006C4E83">
      <w:r w:rsidRPr="006C4E83">
        <w:t>Перевод произведений А.О. Адарова на русский язык. Перевод лирики («Кочевники», перевод Е.Л. Храмова).</w:t>
      </w:r>
    </w:p>
    <w:p w:rsidR="006C4E83" w:rsidRPr="006C4E83" w:rsidRDefault="006C4E83" w:rsidP="006C4E83">
      <w:r w:rsidRPr="006C4E83">
        <w:t>Сонеты А.О. Адарова «Каан кызы јаражай» («Красавица принцесса»), «Кӱл-Тегинниҥ кӧлӧткӧзи» («Тень Кул-Тегина»). Особенности жанра сонета.</w:t>
      </w:r>
    </w:p>
    <w:p w:rsidR="006C4E83" w:rsidRPr="006C4E83" w:rsidRDefault="006C4E83" w:rsidP="006C4E83">
      <w:r w:rsidRPr="006C4E83">
        <w:t>Поэмы А.О. Адарова «Эжиктер» («Двери»), «Камныҥ тӱҥӱри» («Бубен шамана»), «Тонйукук». Особенности стихосложения, художественное своеобразие.</w:t>
      </w:r>
    </w:p>
    <w:p w:rsidR="006C4E83" w:rsidRPr="006C4E83" w:rsidRDefault="006C4E83" w:rsidP="006C4E83">
      <w:r w:rsidRPr="006C4E83">
        <w:t>Проза А.О. Адарова. Особенности прозы А.О. Адарова. Рассказы «Јууда ӧлгӧн уулы» («Сын, погибший на войне»), «Кем де айрып болбос» («Никто не отнимет»), «Тӱндеги јылдыстар» («Ночные звезды»)». Реализм в изображении характеров, мыслей и характеров. Структурные особенности коротких рассказов. Повести «Ижемји» («Надежда»), «Јаан телекейге јол» («Дорога в большой мир»), «Јӱрек ӧртӧгӧн от» («Огонь, опаляющий сердце»). Философские вопросы в повестях. Проблематика произведений А.О. Адарова. Место и значение творчества А.О. Адарова в алтайской литературе. Дружеские писательские взаимосвязи. Мнения исследователей, литературоведческие труды. Исторический роман «Ӧлӱмниҥ чаҥкыр кужы» («Синяя птица смерти») А.О. Адарова. Драматургия А.О. Адарова. Своеобразие образов в драматических произведениях. Тема характера, стремления человека.</w:t>
      </w:r>
    </w:p>
    <w:p w:rsidR="006C4E83" w:rsidRPr="006C4E83" w:rsidRDefault="006C4E83" w:rsidP="006C4E83">
      <w:r w:rsidRPr="006C4E83">
        <w:lastRenderedPageBreak/>
        <w:t>Переводы А.О. Адарова: «Эрјинелӱ сӧс» («Драгоценное слово»), «Коркышту ӧч» («Страшная месть») Н.В. Гоголя, «Адазы ла уулы» («Отец и сын») Г. Маркова, «Чактаҥ узун тӱн» («И дольше века длится день») Ч. Айтматова.</w:t>
      </w:r>
    </w:p>
    <w:p w:rsidR="006C4E83" w:rsidRPr="006C4E83" w:rsidRDefault="006C4E83" w:rsidP="006C4E83">
      <w:r w:rsidRPr="006C4E83">
        <w:t>66.7.1.3. Э.М. Палкин. Жизнь и творческое наследие писателя. Основные темы лирики писателя: Родина, Алтай, сохранение природы и животного мира. Любовная лирика поэта. Образ чужбины в лирике Э.М. Палкина. Стихотворения «Кару јерим» («Родная земля»), «Корым» («Скалы»), «Эки куу» («Два лебедя»), «Турналар» («Журавли»), «Эфиопия телкемдери» («Просторы Эфиопии»), «Теҥисте јунулдым» («Омовение в океане»). Изображение простоты народа в стихотворениях «Карган ӧрӧкӧн» («Старый человек»), «Космонавттар ла карган Кӱјей» («Космонавты и старый Кӱјей»), «Койчы» («Чабан»).</w:t>
      </w:r>
    </w:p>
    <w:p w:rsidR="006C4E83" w:rsidRPr="006C4E83" w:rsidRDefault="006C4E83" w:rsidP="006C4E83">
      <w:r w:rsidRPr="006C4E83">
        <w:t>Лирика Э.М. Палкина. Думы поэта о жизни и любви. Национальное мировоззрение поэта, художественная самобытность лирики. Произведения «Јӱрӱм» («Жизнь»), «Сананадым» («Думы»), «Кажы ла кӱним» («Каждый мой день»), Јылдар, јылдар («Годы, годы»), Јӱс јаш («Сто лет»).</w:t>
      </w:r>
    </w:p>
    <w:p w:rsidR="006C4E83" w:rsidRPr="006C4E83" w:rsidRDefault="006C4E83" w:rsidP="006C4E83">
      <w:r w:rsidRPr="006C4E83">
        <w:t>Поэмы Э.М. Палкина «Амыр», «Кӧк теҥери» («Синее небо»), «Наташа», «Кӱӱн»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rsidR="006C4E83" w:rsidRPr="006C4E83" w:rsidRDefault="006C4E83" w:rsidP="006C4E83">
      <w:r w:rsidRPr="006C4E83">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6C4E83" w:rsidRPr="006C4E83" w:rsidRDefault="006C4E83" w:rsidP="006C4E83">
      <w:r w:rsidRPr="006C4E83">
        <w:t>Переводы произведений писателя на другие языки. Перевод Э.М. Палкиным произведения А. Кунанбаева «Јиит тужымда. Ӱредӱге» («Детство. На учебу»).</w:t>
      </w:r>
    </w:p>
    <w:p w:rsidR="006C4E83" w:rsidRPr="006C4E83" w:rsidRDefault="006C4E83" w:rsidP="006C4E83">
      <w:r w:rsidRPr="006C4E83">
        <w:t>66.7.1.4. Б.У. Укачин. Жизнь и творчество писателя. Б.У. Укачин – поэт, прозаик, публицист. Особенности лирики. Значение национального образа в поэзии. Стихотворения «Јебрен јаҥду кижиниҥ јолы» («Путь человека с традицией древней»), «Тус» («Соль»), «Мен кӧп катап јыгылгам» («Я падал много раз»), «Мен коркыбазым јӱрӱмнеҥ» («Не убоюсь я судьбы»), «Улус ла ӧйлӧр» («Люди и время»), «Бойымныҥ јӱрӱмим» («Моя судьба»). Фольклор в творчестве, особенности малых стихов.</w:t>
      </w:r>
    </w:p>
    <w:p w:rsidR="006C4E83" w:rsidRPr="006C4E83" w:rsidRDefault="006C4E83" w:rsidP="006C4E83">
      <w:r w:rsidRPr="006C4E83">
        <w:t>Новаторство и традиции. Роль фольклора в творчестве Б.У. Укачина. Особенности двустиший (эжерликтер) и четверостиший (экчеликтер).</w:t>
      </w:r>
    </w:p>
    <w:p w:rsidR="006C4E83" w:rsidRPr="006C4E83" w:rsidRDefault="006C4E83" w:rsidP="006C4E83">
      <w:r w:rsidRPr="006C4E83">
        <w:t>Лиро-эпические произведения Б.У. Укачина. Особенности лиро-эпических произведений.</w:t>
      </w:r>
    </w:p>
    <w:p w:rsidR="006C4E83" w:rsidRPr="006C4E83" w:rsidRDefault="006C4E83" w:rsidP="006C4E83">
      <w:r w:rsidRPr="006C4E83">
        <w:t>Изображение времени и судьбы в поэме «Чакылар» («Коновязи»). Художественные образы в поэме «Кар ортодо сок јаҥыс тура» («Одинокий домик в белых снегах»). Использование прозаических и поэтических приёмов в поэме.</w:t>
      </w:r>
    </w:p>
    <w:p w:rsidR="006C4E83" w:rsidRPr="006C4E83" w:rsidRDefault="006C4E83" w:rsidP="006C4E83">
      <w:r w:rsidRPr="006C4E83">
        <w:t>Проза Б.У. Укачина. Рассказы «Боцман», «Кыш башталып турарда» («В начале зимы»), «Маатыр Ускечековтыҥ куучыны аайынча куучын» («Рассказ по рассказу Маатыра Ускечекова»), «Тӧрӧлим» («Родина»).</w:t>
      </w:r>
    </w:p>
    <w:p w:rsidR="006C4E83" w:rsidRPr="006C4E83" w:rsidRDefault="006C4E83" w:rsidP="006C4E83">
      <w:r w:rsidRPr="006C4E83">
        <w:lastRenderedPageBreak/>
        <w:t>Повесть Б.У. Укачина «Ӧлӧргӧ јетире эмди де узак» («До смерти еще далеко»). Отражение внутренних переживаний героя, психологизм образов в повести. Повесть «Туулар туулар ла бойы артар» («Горы останутся горами»). «Туулардыҥ ээзи» («Духи гор») – новаторская повесть писателя. Публицистика писателя «Сен Кижи бол, кижи» («Будь человеком, человек»). Постановка полемических вопросов, пути их решения. Хрестоматия «Борис Укачинди кычыралы» («Читаем Бориса Укачина»).</w:t>
      </w:r>
    </w:p>
    <w:p w:rsidR="006C4E83" w:rsidRPr="006C4E83" w:rsidRDefault="006C4E83" w:rsidP="006C4E83">
      <w:r w:rsidRPr="006C4E83">
        <w:t>Переводы Б.У. Укачина. Перевод произведения Ч. Айтматова «Тӧӧниҥ кӧзи» («Верблюжий глаз») на алтайский язык.</w:t>
      </w:r>
    </w:p>
    <w:p w:rsidR="006C4E83" w:rsidRPr="006C4E83" w:rsidRDefault="006C4E83" w:rsidP="006C4E83">
      <w:r w:rsidRPr="006C4E83">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6C4E83" w:rsidRPr="006C4E83" w:rsidRDefault="006C4E83" w:rsidP="006C4E83">
      <w:r w:rsidRPr="006C4E83">
        <w:t>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јыштыҥ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rsidR="006C4E83" w:rsidRPr="006C4E83" w:rsidRDefault="006C4E83" w:rsidP="006C4E83">
      <w:r w:rsidRPr="006C4E83">
        <w:t>Проза Д.Б. Каинчина. Отражение исторических фактов в повестях «Айгырдыҥ бажы» («Голова жеребца»), «Кийнимде калыгым» («За спиной мой народ»), «Јылдыстар когы» («Пепел звезд») и другое. Тема войны в повести «Адалар јолы» («Дороги отцов»), постановка полемических вопросов в рассказе «Чеден» («Изгородь»).</w:t>
      </w:r>
    </w:p>
    <w:p w:rsidR="006C4E83" w:rsidRPr="006C4E83" w:rsidRDefault="006C4E83" w:rsidP="006C4E83">
      <w:r w:rsidRPr="006C4E83">
        <w:t>Романы Д.Б. Каинчина. Художественный язык произведений «Ӱч Сӱмер алдында» («Перед Белухой»), «Ӱстибисте Ӱч-Сӱмер» («Над нами Белуха»).</w:t>
      </w:r>
    </w:p>
    <w:p w:rsidR="006C4E83" w:rsidRPr="006C4E83" w:rsidRDefault="006C4E83" w:rsidP="006C4E83">
      <w:r w:rsidRPr="006C4E83">
        <w:t>Переводы Д.Б. Каинчина «Јакшы болзын, Гулсары» («Прощай, Гулсары») Ч. Айтматова, «Тыҥ уул» («Крепкий мужик») В. Шукшина и других.</w:t>
      </w:r>
    </w:p>
    <w:p w:rsidR="006C4E83" w:rsidRPr="006C4E83" w:rsidRDefault="006C4E83" w:rsidP="006C4E83">
      <w:r w:rsidRPr="006C4E83">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6C4E83" w:rsidRPr="006C4E83" w:rsidRDefault="006C4E83" w:rsidP="006C4E83">
      <w:r w:rsidRPr="006C4E83">
        <w:t>66.7.1.7. Ш.П. Шатинов. Жизнь и творчество. Лирика Ш.П. Шатинова. Стихотворения «Кӱски сыгын ай» («Осенний сентябрь»), «Кӧп сӧс јогынаҥ» («Без лишних слов»), «Мениҥ Алтайым» («Мой Алтай»), «Станстар» («Стансы»), «А сен?» («А ты?»). Стихи «Индер» («Зарубки на деревьях»).</w:t>
      </w:r>
    </w:p>
    <w:p w:rsidR="006C4E83" w:rsidRPr="006C4E83" w:rsidRDefault="006C4E83" w:rsidP="006C4E83">
      <w:r w:rsidRPr="006C4E83">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6C4E83" w:rsidRPr="006C4E83" w:rsidRDefault="006C4E83" w:rsidP="006C4E83">
      <w:r w:rsidRPr="006C4E83">
        <w:t>Проза Ш.П. Шатинова. Повесть «Эрјине»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6C4E83" w:rsidRPr="006C4E83" w:rsidRDefault="006C4E83" w:rsidP="006C4E83">
      <w:r w:rsidRPr="006C4E83">
        <w:lastRenderedPageBreak/>
        <w:t>66.7.1.8. П. Самык (В. Т. Самыков). Жизнь и творчество. Основная тематика лирики поэта. Художественные особенности лирики, мотивы и сюжеты Стихотворения «Мӱркӱттӱ туулардаҥ» («С гор, где летают орлы»), «От-Јалбыш сыгын» («Огненный марал»), «Јӱрегим» («Мое сердце»), «Поэттиҥ јӱрӱми» («Жизнь поэта»), «Мӧҥкӱлик салкын» («Извечный ветер») и другие.</w:t>
      </w:r>
    </w:p>
    <w:p w:rsidR="006C4E83" w:rsidRPr="006C4E83" w:rsidRDefault="006C4E83" w:rsidP="006C4E83">
      <w:r w:rsidRPr="006C4E83">
        <w:t>Поэмы и пьесы, драмы П. Самыка. Поэмы П. Самыка «Сурлай», «Стойбище голубых тюрков».</w:t>
      </w:r>
    </w:p>
    <w:p w:rsidR="006C4E83" w:rsidRPr="006C4E83" w:rsidRDefault="006C4E83" w:rsidP="006C4E83">
      <w:r w:rsidRPr="006C4E83">
        <w:t>Поэма «Алжир». Тема человека и мира в поэме «Алжир».</w:t>
      </w:r>
    </w:p>
    <w:p w:rsidR="006C4E83" w:rsidRPr="006C4E83" w:rsidRDefault="006C4E83" w:rsidP="006C4E83">
      <w:r w:rsidRPr="006C4E83">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6C4E83" w:rsidRPr="006C4E83" w:rsidRDefault="006C4E83" w:rsidP="006C4E83">
      <w:r w:rsidRPr="006C4E83">
        <w:t>66.7.1.9. К.Ч. Телесов. Жизнь и творчество. Художественные особенности лирики. Стихотворения «Јаш тужына эбиргени» («Возвращаясь в детство»), «Ӱренерге турум» («Хочу учиться»), «Таадамныҥ јакылтазы» («Наказ деда») и другие.</w:t>
      </w:r>
    </w:p>
    <w:p w:rsidR="006C4E83" w:rsidRPr="006C4E83" w:rsidRDefault="006C4E83" w:rsidP="006C4E83">
      <w:r w:rsidRPr="006C4E83">
        <w:t>Лирические сборники К.Ч. Телесова. Тема жизни и любви в творчестве писателя.</w:t>
      </w:r>
    </w:p>
    <w:p w:rsidR="006C4E83" w:rsidRPr="006C4E83" w:rsidRDefault="006C4E83" w:rsidP="006C4E83">
      <w:r w:rsidRPr="006C4E83">
        <w:t>Проза К.Ч. Телесова. Художественные особенности повестей и рассказов. Реализм изображения военной поры. Тема военного детства. Повести «Тамчы» («Капля»), «Таныбаган» («Не узнали»). Рассказы «Кӱӱктиҥ ӱни» («Голос кукушки»), «Таштагы истер» («Следы на камнях»), «Кӱски јалбырактар» («Осенние листья»). Тема любви в произведениях писателя. Особенности лирической прозы. Психологизм прозы К.Ч. Телесова. Метафорическое изображение характеров в прозе К.Ч. Телесова. Юмористические рассказы, метафорическое изображение характеров.</w:t>
      </w:r>
    </w:p>
    <w:p w:rsidR="006C4E83" w:rsidRPr="006C4E83" w:rsidRDefault="006C4E83" w:rsidP="006C4E83">
      <w:r w:rsidRPr="006C4E83">
        <w:t>Особенности жанра романа в творчестве К.Ч. Телесова. Роман «Кадын јаскыда» («Катунь весной»). Отображение исторического пути народа, философские размышления в произведениях.</w:t>
      </w:r>
    </w:p>
    <w:p w:rsidR="006C4E83" w:rsidRPr="006C4E83" w:rsidRDefault="006C4E83" w:rsidP="006C4E83">
      <w:r w:rsidRPr="006C4E83">
        <w:t>Жанр драмы в творчестве К.Ч. Телесова. Драмы «Отчёт», «Диалог». Тема сельской жизни в произведениях.</w:t>
      </w:r>
    </w:p>
    <w:p w:rsidR="006C4E83" w:rsidRPr="006C4E83" w:rsidRDefault="006C4E83" w:rsidP="006C4E83">
      <w:r w:rsidRPr="006C4E83">
        <w:t>Переводы произведений на русский язык, творческие и дружеские взаимосвязи. Литературоведческие труды о творчестве писателя.</w:t>
      </w:r>
    </w:p>
    <w:p w:rsidR="006C4E83" w:rsidRPr="006C4E83" w:rsidRDefault="006C4E83" w:rsidP="006C4E83">
      <w:r w:rsidRPr="006C4E83">
        <w:t>66.7.1.10. Б.К. Суркашев. Жизнь и творчество. Художественные особенности лирики Б.К. Суркашева. Тематика стихотворений, мотивы и сюжеты. Пейзажная лирика. Тема поэта и поэзии. Стихотворения «Ак халадым» («Мой белый халат»), «Јӱрӱмде ырысты да, тӱбекти де кӧрдим» («В жизни видел я и счастье, и боль»), «Качан да ӧчпӧс кӧрӱ» («Неугасимый взор»), «Јоныма баштанып» («Обращаясь к народу»), «Мой отец» и другие.</w:t>
      </w:r>
    </w:p>
    <w:p w:rsidR="006C4E83" w:rsidRPr="006C4E83" w:rsidRDefault="006C4E83" w:rsidP="006C4E83">
      <w:r w:rsidRPr="006C4E83">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6C4E83" w:rsidRPr="006C4E83" w:rsidRDefault="006C4E83" w:rsidP="006C4E83">
      <w:r w:rsidRPr="006C4E83">
        <w:t>66.7.1.11. К. Кошев. Жизнь и творчество. Поэт, писатель, переводчик, драматург. Стихотворения «Отык» («Кремень»), «Каргандар» («Старики») и другие. Художественные особенности прозы «Алагӱн ӧткӱре» («Переменчивая погода»), «Агаш ортозыла ӧткӧн јол» («Тропинка, что идет по лесу»). Драмы К. Кошева. Переводы.</w:t>
      </w:r>
    </w:p>
    <w:p w:rsidR="006C4E83" w:rsidRPr="006C4E83" w:rsidRDefault="006C4E83" w:rsidP="006C4E83">
      <w:r w:rsidRPr="006C4E83">
        <w:lastRenderedPageBreak/>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«Кӱнчыгыш јаар»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6C4E83" w:rsidRPr="006C4E83" w:rsidRDefault="006C4E83" w:rsidP="006C4E83">
      <w:r w:rsidRPr="006C4E83">
        <w:t>66.7.1.13. Б. Самыков. Основная тематика произведений. Стихотворения и песни: «Алаҥзыба» («Не сомневайся»), «Алтайым» («Мой Алтай»).</w:t>
      </w:r>
    </w:p>
    <w:p w:rsidR="006C4E83" w:rsidRPr="006C4E83" w:rsidRDefault="006C4E83" w:rsidP="006C4E83">
      <w:r w:rsidRPr="006C4E83">
        <w:t>66.7.1.14. Д.И. Белеков. Поэзия и песни Д.И. Белекова: «Божогон бо, бу јуу-чак» («Закончилась ли эта война»), «Орыс кылык-јаҥ»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6C4E83" w:rsidRPr="006C4E83" w:rsidRDefault="006C4E83" w:rsidP="006C4E83">
      <w:r w:rsidRPr="006C4E83">
        <w:t>66.7.1.15. Д.Я. Маскина. Особенности произведений. Рассказы и повести. Особенности женской прозы. «Тӱндеги куучын» («Ночной разговор»), «Ак чечектер» («Белые цветы»), «Карганай». Короткие рассказы «Јӱрӱмнеҥ тебилген сӧс» («Слова, взятые из жизни»). Критика и литературоведческие труды.</w:t>
      </w:r>
    </w:p>
    <w:p w:rsidR="006C4E83" w:rsidRPr="006C4E83" w:rsidRDefault="006C4E83" w:rsidP="006C4E83">
      <w:r w:rsidRPr="006C4E83">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«Мениҥ поэзиям» («Моя поэзия»), «Калганчы вальс» («Последний вальс»). Художественные особенности прозы. Стихотворения «Тилим» («Мой язык»), «Уйат» («Стыд»), «Јӱрӱм» («Жизнь») и другие. Литературоведческие труды о творчестве писателя.</w:t>
      </w:r>
    </w:p>
    <w:p w:rsidR="006C4E83" w:rsidRPr="006C4E83" w:rsidRDefault="006C4E83" w:rsidP="006C4E83">
      <w:r w:rsidRPr="006C4E83">
        <w:t>66.7.2. Алтайская литература на рубеже веков (конец ХХ – начало ХХI века).</w:t>
      </w:r>
    </w:p>
    <w:p w:rsidR="006C4E83" w:rsidRPr="006C4E83" w:rsidRDefault="006C4E83" w:rsidP="006C4E83">
      <w:r w:rsidRPr="006C4E83">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6C4E83" w:rsidRPr="006C4E83" w:rsidRDefault="006C4E83" w:rsidP="006C4E83">
      <w:r w:rsidRPr="006C4E83">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6C4E83" w:rsidRPr="006C4E83" w:rsidRDefault="006C4E83" w:rsidP="006C4E83">
      <w:r w:rsidRPr="006C4E83">
        <w:t>66.7.2.1. Т.Б. Шинжин. Жизнь и творчество. Художественные особенности произведений писателя.</w:t>
      </w:r>
    </w:p>
    <w:p w:rsidR="006C4E83" w:rsidRPr="006C4E83" w:rsidRDefault="006C4E83" w:rsidP="006C4E83">
      <w:r w:rsidRPr="006C4E83">
        <w:t>66.7.2.2. А.М. Самунов. Сборники стихотворений «Салымым кылдары» («Струны моей жизни»), «Ойгор ойрот энчизи» («Мудрое ойротское наследие»). Стихотворения «Једим» («Достижение»), «Очок» («Очаг»). Основная тематика.</w:t>
      </w:r>
    </w:p>
    <w:p w:rsidR="006C4E83" w:rsidRPr="006C4E83" w:rsidRDefault="006C4E83" w:rsidP="006C4E83">
      <w:r w:rsidRPr="006C4E83">
        <w:t>66.7.2.3. Г.К. Елемова. Жизнь и творчество. Стихотворения «Алтайым» («Мой Алтай»), «Агару олјо» («Священный плен»), «Тӱрк келин» («Тюркская женщина») и другие. Литературоведческие труды о творчестве писателя.</w:t>
      </w:r>
    </w:p>
    <w:p w:rsidR="006C4E83" w:rsidRPr="006C4E83" w:rsidRDefault="006C4E83" w:rsidP="006C4E83">
      <w:r w:rsidRPr="006C4E83">
        <w:lastRenderedPageBreak/>
        <w:t>66.7.2.4. Н.Б. Бельчекова. Жизнь и творчество. Рассказы и повести. Повесть «Турна туу» («Гора Журавль»). Литературоведческие труды о творчестве писателя.</w:t>
      </w:r>
    </w:p>
    <w:p w:rsidR="006C4E83" w:rsidRPr="006C4E83" w:rsidRDefault="006C4E83" w:rsidP="006C4E83">
      <w:r w:rsidRPr="006C4E83">
        <w:t>66.7.2.5. Б.К. Бурмалов. Жизнь и творчество. Тема малой Родины в лирике. Стихотворения «Алтайым – ару кабайым» («Мой Алтай – священная колыбель»), «Јебрен корымдар» («Древние курганы»), «Баштапкы сӱӱш» («Первая любовь»). Литературоведческие труды о творчестве писателя.</w:t>
      </w:r>
    </w:p>
    <w:p w:rsidR="006C4E83" w:rsidRPr="006C4E83" w:rsidRDefault="006C4E83" w:rsidP="006C4E83">
      <w:r w:rsidRPr="006C4E83">
        <w:t>66.7.2.6. Ч. Еремзеев. Художественные особенности стихотворений. Пародии и эпиграммы («Поэзия ла јӱрӱм» («Поэзия и жизнь»), «Койчы баланаҥ каруу («Ответ пастушки»). Литературоведческие труды о творчестве писателя.</w:t>
      </w:r>
    </w:p>
    <w:p w:rsidR="006C4E83" w:rsidRPr="006C4E83" w:rsidRDefault="006C4E83" w:rsidP="006C4E83">
      <w:r w:rsidRPr="006C4E83">
        <w:t>66.7.2.7. Рассказы Э. Телесова («Опасность всегда рядом»).</w:t>
      </w:r>
    </w:p>
    <w:p w:rsidR="006C4E83" w:rsidRPr="006C4E83" w:rsidRDefault="006C4E83" w:rsidP="006C4E83">
      <w:r w:rsidRPr="006C4E83">
        <w:t>66.7.2.8. Лирика и проза К. Ельдеповой.</w:t>
      </w:r>
    </w:p>
    <w:p w:rsidR="006C4E83" w:rsidRPr="006C4E83" w:rsidRDefault="006C4E83" w:rsidP="006C4E83">
      <w:r w:rsidRPr="006C4E83">
        <w:t>66.7.2.9. Творчество К. Кергилова.</w:t>
      </w:r>
    </w:p>
    <w:p w:rsidR="006C4E83" w:rsidRPr="006C4E83" w:rsidRDefault="006C4E83" w:rsidP="006C4E83">
      <w:r w:rsidRPr="006C4E83">
        <w:t>66.7.2.10. Лирика О. Тадинова.</w:t>
      </w:r>
    </w:p>
    <w:p w:rsidR="006C4E83" w:rsidRPr="006C4E83" w:rsidRDefault="006C4E83" w:rsidP="006C4E83">
      <w:r w:rsidRPr="006C4E83">
        <w:t>66.7.2.11. Лирика и проза Д. Унуковой.</w:t>
      </w:r>
    </w:p>
    <w:p w:rsidR="006C4E83" w:rsidRPr="006C4E83" w:rsidRDefault="006C4E83" w:rsidP="006C4E83">
      <w:r w:rsidRPr="006C4E83">
        <w:t>66.7.3. Новейшая алтайская литература (первое десятилетие XXI века).</w:t>
      </w:r>
    </w:p>
    <w:p w:rsidR="006C4E83" w:rsidRPr="006C4E83" w:rsidRDefault="006C4E83" w:rsidP="006C4E83">
      <w:r w:rsidRPr="006C4E83">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6C4E83" w:rsidRPr="006C4E83" w:rsidRDefault="006C4E83" w:rsidP="006C4E83">
      <w:r w:rsidRPr="006C4E83">
        <w:t>66.7.3.1. К. Ельдепова. Лирика и женская проза. Тема любви, жизни в произведениях. Литературоведческие труды о творчестве писателя.</w:t>
      </w:r>
    </w:p>
    <w:p w:rsidR="006C4E83" w:rsidRPr="006C4E83" w:rsidRDefault="006C4E83" w:rsidP="006C4E83">
      <w:r w:rsidRPr="006C4E83">
        <w:t>66.7.3.2. К. Кергилов. Тема жизни, безответной любви, тайных внутренних переживаний человека. Литературоведческие труды о творчестве писателя.</w:t>
      </w:r>
    </w:p>
    <w:p w:rsidR="006C4E83" w:rsidRPr="006C4E83" w:rsidRDefault="006C4E83" w:rsidP="006C4E83">
      <w:r w:rsidRPr="006C4E83">
        <w:t>66.7.3.3. О. Тадинов. Лирика, песни, переводы. Рассуждения поэта о дне сегодняшнем и истории народа. Литературоведческие труды о творчестве писателя.</w:t>
      </w:r>
    </w:p>
    <w:p w:rsidR="006C4E83" w:rsidRPr="006C4E83" w:rsidRDefault="006C4E83" w:rsidP="006C4E83">
      <w:r w:rsidRPr="006C4E83">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6C4E83" w:rsidRPr="006C4E83" w:rsidRDefault="006C4E83" w:rsidP="006C4E83">
      <w:r w:rsidRPr="006C4E83">
        <w:t>66.7.3.5. Д. Унукова. Художественное своеобразие лирики и прозы писателя. «Јӱрӱм-талай» («Жизнь как море»)», «Айачы – улыбка бога». Литературоведческие труды о творчестве писателя.</w:t>
      </w:r>
    </w:p>
    <w:p w:rsidR="006C4E83" w:rsidRPr="006C4E83" w:rsidRDefault="006C4E83" w:rsidP="006C4E83">
      <w:r w:rsidRPr="006C4E83">
        <w:t>66.8. Планируемые результаты освоения программы по родной (алтайской) литературе на уровне среднего общего образования.</w:t>
      </w:r>
    </w:p>
    <w:p w:rsidR="006C4E83" w:rsidRPr="006C4E83" w:rsidRDefault="006C4E83" w:rsidP="006C4E83">
      <w:r w:rsidRPr="006C4E83">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lastRenderedPageBreak/>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lastRenderedPageBreak/>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lastRenderedPageBreak/>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66.8.3.1.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66.8.3.3. У обучающегося будут сформированы сформированы умения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66.8.3.4.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(алтайской)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66.8.3.5.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(алтайской)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lastRenderedPageBreak/>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6C4E83" w:rsidRPr="006C4E83" w:rsidRDefault="006C4E83" w:rsidP="006C4E83">
      <w:r w:rsidRPr="006C4E83">
        <w:t>66.8.3.6.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66.8.3.7. У обучающегося будут сформированы сформированы умения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66.8.3.8.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66.8.4. Предметные результаты изучения родной (алтайской) литературы. К концу обучения в 10 классе обучающийся научится:</w:t>
      </w:r>
    </w:p>
    <w:p w:rsidR="006C4E83" w:rsidRPr="006C4E83" w:rsidRDefault="006C4E83" w:rsidP="006C4E83">
      <w:r w:rsidRPr="006C4E83">
        <w:t>описывать жизненный путь и творчество писателя (предложенного или по выбору), литературу определённого периода, приводя сравнения и оценивая произведения, воспроизводить отдельные отрывки наизусть;</w:t>
      </w:r>
    </w:p>
    <w:p w:rsidR="006C4E83" w:rsidRPr="006C4E83" w:rsidRDefault="006C4E83" w:rsidP="006C4E83">
      <w:r w:rsidRPr="006C4E83">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C4E83" w:rsidRPr="006C4E83" w:rsidRDefault="006C4E83" w:rsidP="006C4E83">
      <w:r w:rsidRPr="006C4E83">
        <w:t>выделять главные особенности творчества писателя, обосновав свою точку зрения;</w:t>
      </w:r>
    </w:p>
    <w:p w:rsidR="006C4E83" w:rsidRPr="006C4E83" w:rsidRDefault="006C4E83" w:rsidP="006C4E83">
      <w:r w:rsidRPr="006C4E83">
        <w:t>понимать связь литературного произведения с явлениями общественной и культурной жизни;</w:t>
      </w:r>
    </w:p>
    <w:p w:rsidR="006C4E83" w:rsidRPr="006C4E83" w:rsidRDefault="006C4E83" w:rsidP="006C4E83">
      <w:r w:rsidRPr="006C4E83">
        <w:t>выделять в литературном произведении общечеловеческие и конкретно-исторические ценности, «сквозные» и «вечные» проблемы;</w:t>
      </w:r>
    </w:p>
    <w:p w:rsidR="006C4E83" w:rsidRPr="006C4E83" w:rsidRDefault="006C4E83" w:rsidP="006C4E83">
      <w:r w:rsidRPr="006C4E83">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6C4E83" w:rsidRPr="006C4E83" w:rsidRDefault="006C4E83" w:rsidP="006C4E83">
      <w:r w:rsidRPr="006C4E83">
        <w:t>пользоваться материалами периодической печати;</w:t>
      </w:r>
    </w:p>
    <w:p w:rsidR="006C4E83" w:rsidRPr="006C4E83" w:rsidRDefault="006C4E83" w:rsidP="006C4E83">
      <w:r w:rsidRPr="006C4E83">
        <w:t>осмысленно и выразительно читать художественные произведения различных жанров;</w:t>
      </w:r>
    </w:p>
    <w:p w:rsidR="006C4E83" w:rsidRPr="006C4E83" w:rsidRDefault="006C4E83" w:rsidP="006C4E83">
      <w:r w:rsidRPr="006C4E83">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6C4E83" w:rsidRPr="006C4E83" w:rsidRDefault="006C4E83" w:rsidP="006C4E83">
      <w:r w:rsidRPr="006C4E83">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C4E83" w:rsidRPr="006C4E83" w:rsidRDefault="006C4E83" w:rsidP="006C4E83">
      <w:r w:rsidRPr="006C4E83">
        <w:t>видеть ассоциативные связи между литературным произведением и другими текстами, в том числе произведениями других жанров искусства;</w:t>
      </w:r>
    </w:p>
    <w:p w:rsidR="006C4E83" w:rsidRPr="006C4E83" w:rsidRDefault="006C4E83" w:rsidP="006C4E83">
      <w:r w:rsidRPr="006C4E83">
        <w:t>проводить полный анализ литературного текста;</w:t>
      </w:r>
    </w:p>
    <w:p w:rsidR="006C4E83" w:rsidRPr="006C4E83" w:rsidRDefault="006C4E83" w:rsidP="006C4E83">
      <w:r w:rsidRPr="006C4E83">
        <w:t>основам переводческой деятельности (на примере художественных текстов);</w:t>
      </w:r>
    </w:p>
    <w:p w:rsidR="006C4E83" w:rsidRPr="006C4E83" w:rsidRDefault="006C4E83" w:rsidP="006C4E83">
      <w:r w:rsidRPr="006C4E83">
        <w:t>сравнивать проблематику и тематику различных произведений, определять их особенности;</w:t>
      </w:r>
    </w:p>
    <w:p w:rsidR="006C4E83" w:rsidRPr="006C4E83" w:rsidRDefault="006C4E83" w:rsidP="006C4E83">
      <w:r w:rsidRPr="006C4E83">
        <w:t>сравнивать творчество и отдельные произведения конкретных писателей, определять и давать оценку их общим и различным сторонам;</w:t>
      </w:r>
    </w:p>
    <w:p w:rsidR="006C4E83" w:rsidRPr="006C4E83" w:rsidRDefault="006C4E83" w:rsidP="006C4E83">
      <w:r w:rsidRPr="006C4E83">
        <w:t>сравнивать схожие по тематике произведения алтайской, русской (или других народов) литератур, выделять национальные особенности;</w:t>
      </w:r>
    </w:p>
    <w:p w:rsidR="006C4E83" w:rsidRPr="006C4E83" w:rsidRDefault="006C4E83" w:rsidP="006C4E83">
      <w:r w:rsidRPr="006C4E83">
        <w:t>оценивать место и роль алтайской литературы в мировом литературном процессе;</w:t>
      </w:r>
    </w:p>
    <w:p w:rsidR="006C4E83" w:rsidRPr="006C4E83" w:rsidRDefault="006C4E83" w:rsidP="006C4E83">
      <w:r w:rsidRPr="006C4E83">
        <w:t>понимать образную природу искусства слова;</w:t>
      </w:r>
    </w:p>
    <w:p w:rsidR="006C4E83" w:rsidRPr="006C4E83" w:rsidRDefault="006C4E83" w:rsidP="006C4E83">
      <w:r w:rsidRPr="006C4E83">
        <w:lastRenderedPageBreak/>
        <w:t xml:space="preserve">объяснять основные закономерности литературно-исторического процесса и основные качества литературных направлений и явлений алтайской литературы; </w:t>
      </w:r>
    </w:p>
    <w:p w:rsidR="006C4E83" w:rsidRPr="006C4E83" w:rsidRDefault="006C4E83" w:rsidP="006C4E83">
      <w:r w:rsidRPr="006C4E83">
        <w:t>владеть основными теоретико-литературными понятиями;</w:t>
      </w:r>
    </w:p>
    <w:p w:rsidR="006C4E83" w:rsidRPr="006C4E83" w:rsidRDefault="006C4E83" w:rsidP="006C4E83">
      <w:r w:rsidRPr="006C4E83">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6C4E83" w:rsidRPr="006C4E83" w:rsidRDefault="006C4E83" w:rsidP="006C4E83">
      <w:r w:rsidRPr="006C4E83">
        <w:t>сопоставлять литературные произведения, относящиеся к одному и тому же и к разным литературным периодам;</w:t>
      </w:r>
    </w:p>
    <w:p w:rsidR="006C4E83" w:rsidRPr="006C4E83" w:rsidRDefault="006C4E83" w:rsidP="006C4E83">
      <w:r w:rsidRPr="006C4E83">
        <w:t>выполнять творческие работы различного характера по изученному произведению;</w:t>
      </w:r>
    </w:p>
    <w:p w:rsidR="006C4E83" w:rsidRPr="006C4E83" w:rsidRDefault="006C4E83" w:rsidP="006C4E83">
      <w:r w:rsidRPr="006C4E83">
        <w:t>извлекать из различных источников, систематизировать и анализировать материал на определённую тему по творческому наследию писателей и поэтов, передавать его в устной форме;</w:t>
      </w:r>
    </w:p>
    <w:p w:rsidR="006C4E83" w:rsidRPr="006C4E83" w:rsidRDefault="006C4E83" w:rsidP="006C4E83">
      <w:r w:rsidRPr="006C4E83">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6C4E83" w:rsidRPr="006C4E83" w:rsidRDefault="006C4E83" w:rsidP="006C4E83">
      <w:r w:rsidRPr="006C4E83">
        <w:t>составлять аннотации, тезисы выступления, конспекты.</w:t>
      </w:r>
    </w:p>
    <w:p w:rsidR="006C4E83" w:rsidRPr="006C4E83" w:rsidRDefault="006C4E83" w:rsidP="006C4E83">
      <w:r w:rsidRPr="006C4E83">
        <w:t>66.8.5. Предметные результаты изучения родной (алтайской) литературы. К концу обучения в 11 классе обучающийся научится:</w:t>
      </w:r>
    </w:p>
    <w:p w:rsidR="006C4E83" w:rsidRPr="006C4E83" w:rsidRDefault="006C4E83" w:rsidP="006C4E83">
      <w:r w:rsidRPr="006C4E83">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6C4E83" w:rsidRPr="006C4E83" w:rsidRDefault="006C4E83" w:rsidP="006C4E83">
      <w:r w:rsidRPr="006C4E83">
        <w:t>привлекать текст произведения для обоснования своих выводов; на достаточном уровне владеть монологической литературной речью;</w:t>
      </w:r>
    </w:p>
    <w:p w:rsidR="006C4E83" w:rsidRPr="006C4E83" w:rsidRDefault="006C4E83" w:rsidP="006C4E83">
      <w:r w:rsidRPr="006C4E83">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C4E83" w:rsidRPr="006C4E83" w:rsidRDefault="006C4E83" w:rsidP="006C4E83">
      <w:r w:rsidRPr="006C4E83">
        <w:t>участвовать в дискуссии на учебно-научные темы (обсуждение проектов), соблюдая нормы учебно-научного общения;</w:t>
      </w:r>
    </w:p>
    <w:p w:rsidR="006C4E83" w:rsidRPr="006C4E83" w:rsidRDefault="006C4E83" w:rsidP="006C4E83">
      <w:r w:rsidRPr="006C4E83">
        <w:t>анализировать и оценивать речевые высказывания с точки зрения их успешности в достижении прогнозируемого результата;</w:t>
      </w:r>
    </w:p>
    <w:p w:rsidR="006C4E83" w:rsidRPr="006C4E83" w:rsidRDefault="006C4E83" w:rsidP="006C4E83">
      <w:r w:rsidRPr="006C4E83">
        <w:t>писать рецензии на прочитанные художественные тексты;</w:t>
      </w:r>
    </w:p>
    <w:p w:rsidR="006C4E83" w:rsidRPr="006C4E83" w:rsidRDefault="006C4E83" w:rsidP="006C4E83">
      <w:r w:rsidRPr="006C4E83">
        <w:t>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6C4E83" w:rsidRPr="006C4E83" w:rsidRDefault="006C4E83" w:rsidP="006C4E83">
      <w:r w:rsidRPr="006C4E83">
        <w:t>выступать перед аудиторией сверстников с небольшой протокольно-этикетной, развлекательной, убеждающей речью;</w:t>
      </w:r>
    </w:p>
    <w:p w:rsidR="006C4E83" w:rsidRPr="006C4E83" w:rsidRDefault="006C4E83" w:rsidP="006C4E83">
      <w:r w:rsidRPr="006C4E83">
        <w:lastRenderedPageBreak/>
        <w:t>характеризовать вклад выдающихся учёных в развитие алтайского литературоведения.</w:t>
      </w:r>
    </w:p>
    <w:p w:rsidR="006C4E83" w:rsidRPr="006C4E83" w:rsidRDefault="006C4E83" w:rsidP="006C4E83">
      <w:r w:rsidRPr="006C4E83">
        <w:t>67. Федеральная рабочая программа по учебному предмету «Родная (балкарская) литература».</w:t>
      </w:r>
    </w:p>
    <w:p w:rsidR="006C4E83" w:rsidRPr="006C4E83" w:rsidRDefault="006C4E83" w:rsidP="006C4E83">
      <w:r w:rsidRPr="006C4E83">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6C4E83" w:rsidRPr="006C4E83" w:rsidRDefault="006C4E83" w:rsidP="006C4E83">
      <w:r w:rsidRPr="006C4E83">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67.5. Пояснительная записка.</w:t>
      </w:r>
    </w:p>
    <w:p w:rsidR="006C4E83" w:rsidRPr="006C4E83" w:rsidRDefault="006C4E83" w:rsidP="006C4E83">
      <w:r w:rsidRPr="006C4E83">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67.5.2. </w:t>
      </w:r>
      <w:r w:rsidRPr="006C4E83">
        <w:rPr>
          <w:lang w:eastAsia="ru-RU"/>
        </w:rPr>
        <w:t xml:space="preserve">Программа составлена с учётом преемственности с программами начального общего образования и основного общего образования. </w:t>
      </w:r>
      <w:r w:rsidRPr="006C4E83">
        <w:t>Курс родной (балкарской) литературы в 10–11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её самобытность и место в ряду русской и мировой литератур.</w:t>
      </w:r>
    </w:p>
    <w:p w:rsidR="006C4E83" w:rsidRPr="006C4E83" w:rsidRDefault="006C4E83" w:rsidP="006C4E83">
      <w:r w:rsidRPr="006C4E83">
        <w:t>Особое место в программе 10–11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6C4E83" w:rsidRPr="006C4E83" w:rsidRDefault="006C4E83" w:rsidP="006C4E83">
      <w:r w:rsidRPr="006C4E83">
        <w:t xml:space="preserve">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1940-1950 годы, их жанрово-тематическое многообразие, развитие балкарской литературы в 1960-1980 годы, развитие балкарской литературы в 1990-2000 годы, расширение </w:t>
      </w:r>
      <w:r w:rsidRPr="006C4E83">
        <w:lastRenderedPageBreak/>
        <w:t>художественно-эстетического пространства балкарской литературы в 2010-2020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её специфику).</w:t>
      </w:r>
    </w:p>
    <w:p w:rsidR="006C4E83" w:rsidRPr="006C4E83" w:rsidRDefault="006C4E83" w:rsidP="006C4E83">
      <w:r w:rsidRPr="006C4E83">
        <w:t>67.5.4. Изучение родной (балкарской)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t>формирование у обучающегося представлений о специфике балкарской литературы;</w:t>
      </w:r>
    </w:p>
    <w:p w:rsidR="006C4E83" w:rsidRPr="006C4E83" w:rsidRDefault="006C4E83" w:rsidP="006C4E83">
      <w:pPr>
        <w:rPr>
          <w:lang w:eastAsia="ru-RU"/>
        </w:rPr>
      </w:pPr>
      <w:r w:rsidRPr="006C4E83">
        <w:rPr>
          <w:lang w:eastAsia="ru-RU"/>
        </w:rPr>
        <w:t>осознание исторической и эстетической обусловленности литературного процесса</w:t>
      </w:r>
      <w:r w:rsidRPr="006C4E83">
        <w:t>.</w:t>
      </w:r>
    </w:p>
    <w:p w:rsidR="006C4E83" w:rsidRPr="006C4E83" w:rsidRDefault="006C4E83" w:rsidP="006C4E83">
      <w:r w:rsidRPr="006C4E83">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6C4E83" w:rsidRPr="006C4E83" w:rsidRDefault="006C4E83" w:rsidP="006C4E83">
      <w:r w:rsidRPr="006C4E83">
        <w:t>67.6. Содержание обучения в 10 классе.</w:t>
      </w:r>
    </w:p>
    <w:p w:rsidR="006C4E83" w:rsidRPr="006C4E83" w:rsidRDefault="006C4E83" w:rsidP="006C4E83">
      <w:r w:rsidRPr="006C4E83">
        <w:t>67.6.1. </w:t>
      </w:r>
      <w:bookmarkStart w:id="101" w:name="_Hlk95090187"/>
      <w:r w:rsidRPr="006C4E83">
        <w:t>Развитие балкарской литературы в 1940-1950 годы, жанрово-тематическое многообразие.</w:t>
      </w:r>
    </w:p>
    <w:p w:rsidR="006C4E83" w:rsidRPr="006C4E83" w:rsidRDefault="006C4E83" w:rsidP="006C4E83">
      <w:bookmarkStart w:id="102" w:name="_Hlk94837567"/>
      <w:bookmarkEnd w:id="101"/>
      <w:r w:rsidRPr="006C4E83">
        <w:t>67.6.1.1. Развитие балкарской литературы в годы Великой Отечественной войны и депортации балкарского народа (1940-1950 годы).</w:t>
      </w:r>
    </w:p>
    <w:p w:rsidR="006C4E83" w:rsidRPr="006C4E83" w:rsidRDefault="006C4E83" w:rsidP="006C4E83">
      <w:bookmarkStart w:id="103" w:name="_Hlk84928215"/>
      <w:bookmarkEnd w:id="102"/>
      <w:r w:rsidRPr="006C4E83">
        <w:t>67.6.1.2. К.С. Отаров. Жизнь и творчество.</w:t>
      </w:r>
    </w:p>
    <w:p w:rsidR="006C4E83" w:rsidRPr="006C4E83" w:rsidRDefault="006C4E83" w:rsidP="006C4E83">
      <w:r w:rsidRPr="006C4E83">
        <w:t>Поэма «Жолла» («Дороги») (отрывки из поэмы). Гражданская позиция поэта-воина. Айша как собирательный образ женщины-матери времён войны и последовавшей за ней депортации балкарского народа. Авторская позиция и её воплощение в образах лирических героев поэмы.</w:t>
      </w:r>
    </w:p>
    <w:p w:rsidR="006C4E83" w:rsidRPr="006C4E83" w:rsidRDefault="006C4E83" w:rsidP="006C4E83">
      <w:bookmarkStart w:id="104" w:name="_Hlk95095787"/>
      <w:r w:rsidRPr="006C4E83">
        <w:t>Теория литературы. Особенности гражданской лирики в балкарской литературе.</w:t>
      </w:r>
    </w:p>
    <w:p w:rsidR="006C4E83" w:rsidRPr="006C4E83" w:rsidRDefault="006C4E83" w:rsidP="006C4E83">
      <w:r w:rsidRPr="006C4E83">
        <w:t xml:space="preserve">67.6.1.3. К.Ш. Кулиев. </w:t>
      </w:r>
      <w:bookmarkEnd w:id="104"/>
      <w:r w:rsidRPr="006C4E83">
        <w:t>Жизнь и творчество.</w:t>
      </w:r>
    </w:p>
    <w:p w:rsidR="006C4E83" w:rsidRPr="006C4E83" w:rsidRDefault="006C4E83" w:rsidP="006C4E83">
      <w:bookmarkStart w:id="105" w:name="_Hlk95687646"/>
      <w:r w:rsidRPr="006C4E83">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6C4E83" w:rsidRPr="006C4E83" w:rsidRDefault="006C4E83" w:rsidP="006C4E83">
      <w:bookmarkStart w:id="106" w:name="_Hlk76084508"/>
      <w:bookmarkStart w:id="107" w:name="_Hlk75558440"/>
      <w:bookmarkStart w:id="108" w:name="_Hlk95687526"/>
      <w:bookmarkEnd w:id="105"/>
      <w:r w:rsidRPr="006C4E83">
        <w:t>Поэма «Осуят» («Завещание») (отрывки из поэмы). Сохранение исторической памяти как необходимое условие сохранения самого народа.</w:t>
      </w:r>
      <w:bookmarkEnd w:id="106"/>
      <w:bookmarkEnd w:id="107"/>
      <w:bookmarkEnd w:id="108"/>
    </w:p>
    <w:p w:rsidR="006C4E83" w:rsidRPr="006C4E83" w:rsidRDefault="006C4E83" w:rsidP="006C4E83">
      <w:r w:rsidRPr="006C4E83">
        <w:t xml:space="preserve">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(«Всё ещё впереди»). Музыка как </w:t>
      </w:r>
      <w:bookmarkStart w:id="109" w:name="_Hlk68250223"/>
      <w:r w:rsidRPr="006C4E83">
        <w:t>одна из вечных ценностей человечества. Роль мировой музыкальной классики в становлении К. Кулиева как одного из великих поэтов ХХ века.</w:t>
      </w:r>
      <w:bookmarkEnd w:id="109"/>
    </w:p>
    <w:p w:rsidR="006C4E83" w:rsidRPr="006C4E83" w:rsidRDefault="006C4E83" w:rsidP="006C4E83">
      <w:r w:rsidRPr="006C4E83">
        <w:t>Теория литературы. Лирический герой в балкарской литературе.</w:t>
      </w:r>
    </w:p>
    <w:p w:rsidR="006C4E83" w:rsidRPr="006C4E83" w:rsidRDefault="006C4E83" w:rsidP="006C4E83">
      <w:r w:rsidRPr="006C4E83">
        <w:t>67.6.1.4. Т.М. Зумакулова. Жизнь и творчество.</w:t>
      </w:r>
    </w:p>
    <w:p w:rsidR="006C4E83" w:rsidRPr="006C4E83" w:rsidRDefault="006C4E83" w:rsidP="006C4E83">
      <w:r w:rsidRPr="006C4E83">
        <w:lastRenderedPageBreak/>
        <w:t xml:space="preserve">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w:t>
      </w:r>
      <w:bookmarkStart w:id="110" w:name="_Hlk95687459"/>
      <w:r w:rsidRPr="006C4E83">
        <w:t>обычаям и традициям своего народа</w:t>
      </w:r>
      <w:bookmarkEnd w:id="110"/>
      <w:r w:rsidRPr="006C4E83">
        <w:t>. Поэзия, проникнутая подлинной гражданственностью.</w:t>
      </w:r>
    </w:p>
    <w:p w:rsidR="006C4E83" w:rsidRPr="006C4E83" w:rsidRDefault="006C4E83" w:rsidP="006C4E83">
      <w:bookmarkStart w:id="111" w:name="_Hlk76085630"/>
      <w:r w:rsidRPr="006C4E83">
        <w:t>67.6.1.5. И.Б. Жантуев. Жизнь и творчество.</w:t>
      </w:r>
    </w:p>
    <w:p w:rsidR="006C4E83" w:rsidRPr="006C4E83" w:rsidRDefault="006C4E83" w:rsidP="006C4E83">
      <w:r w:rsidRPr="006C4E83">
        <w:t>Драма «Кебинсиз къабырла» («Могилы оставшихся без савана») (отрывок из пьесы). Жанровые особенности драматических произведений в творчестве И.Б. Жантуева.</w:t>
      </w:r>
      <w:bookmarkEnd w:id="111"/>
    </w:p>
    <w:p w:rsidR="006C4E83" w:rsidRPr="006C4E83" w:rsidRDefault="006C4E83" w:rsidP="006C4E83">
      <w:r w:rsidRPr="006C4E83">
        <w:t>Теория литературы. Драматические жанры литературы (трагедия, драма, комедия).</w:t>
      </w:r>
    </w:p>
    <w:p w:rsidR="006C4E83" w:rsidRPr="006C4E83" w:rsidRDefault="006C4E83" w:rsidP="006C4E83">
      <w:r w:rsidRPr="006C4E83">
        <w:t xml:space="preserve">67.6.1.6. Ж.З. Токумаев. Жизнь и творчество. Первая трилогия в балкарской литературе. </w:t>
      </w:r>
    </w:p>
    <w:p w:rsidR="006C4E83" w:rsidRPr="006C4E83" w:rsidRDefault="006C4E83" w:rsidP="006C4E83">
      <w:r w:rsidRPr="006C4E83">
        <w:t>Роман-трилогия: «Дертли къама» («Кинжал мести»), «Къурч бюгюлмейди» («Сталь не сгибается»), «Жукъусуз таула» («Бессонные горы») (отрывки из романов).</w:t>
      </w:r>
    </w:p>
    <w:p w:rsidR="006C4E83" w:rsidRPr="006C4E83" w:rsidRDefault="006C4E83" w:rsidP="006C4E83">
      <w:r w:rsidRPr="006C4E83">
        <w:t>Роль отдельных человеческих судеб, составляющих историю народа.</w:t>
      </w:r>
    </w:p>
    <w:p w:rsidR="006C4E83" w:rsidRPr="006C4E83" w:rsidRDefault="006C4E83" w:rsidP="006C4E83">
      <w:r w:rsidRPr="006C4E83">
        <w:t>Теория литературы. Стилевые особенности жанра романа. Роман-трилогия в балкарской литературе.</w:t>
      </w:r>
    </w:p>
    <w:p w:rsidR="006C4E83" w:rsidRPr="006C4E83" w:rsidRDefault="006C4E83" w:rsidP="006C4E83">
      <w:r w:rsidRPr="006C4E83">
        <w:t xml:space="preserve">67.6.1.7. М.Х. Мокаев. </w:t>
      </w:r>
      <w:bookmarkStart w:id="112" w:name="_Hlk102824258"/>
      <w:r w:rsidRPr="006C4E83">
        <w:t>Жизнь и творчество.</w:t>
      </w:r>
    </w:p>
    <w:p w:rsidR="006C4E83" w:rsidRPr="006C4E83" w:rsidRDefault="006C4E83" w:rsidP="006C4E83">
      <w:r w:rsidRPr="006C4E83">
        <w:t xml:space="preserve">Стихотворения </w:t>
      </w:r>
      <w:bookmarkEnd w:id="112"/>
      <w:r w:rsidRPr="006C4E83">
        <w:t>«Ёксюзле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6C4E83" w:rsidRPr="006C4E83" w:rsidRDefault="006C4E83" w:rsidP="006C4E83">
      <w:r w:rsidRPr="006C4E83">
        <w:t>67.6.1.8. З.Х. Толгуров. Жизнь и творчество.</w:t>
      </w:r>
    </w:p>
    <w:p w:rsidR="006C4E83" w:rsidRPr="006C4E83" w:rsidRDefault="006C4E83" w:rsidP="006C4E83">
      <w:r w:rsidRPr="006C4E83">
        <w:t>Роман «Жетегейле» («Большая медведица») (отрывки из романа). Социально-политический переворот в истории, внутренняя перестройка личности в романе.</w:t>
      </w:r>
    </w:p>
    <w:p w:rsidR="006C4E83" w:rsidRPr="006C4E83" w:rsidRDefault="006C4E83" w:rsidP="006C4E83">
      <w:r w:rsidRPr="006C4E83">
        <w:t>Теория литературы. Конфликт как основа художественного произведения.</w:t>
      </w:r>
    </w:p>
    <w:p w:rsidR="006C4E83" w:rsidRPr="006C4E83" w:rsidRDefault="006C4E83" w:rsidP="006C4E83">
      <w:r w:rsidRPr="006C4E83">
        <w:t>67.6.1.9. А.М. Теппеев. Жизнь и творчество.</w:t>
      </w:r>
    </w:p>
    <w:p w:rsidR="006C4E83" w:rsidRPr="006C4E83" w:rsidRDefault="006C4E83" w:rsidP="006C4E83">
      <w:r w:rsidRPr="006C4E83">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6C4E83" w:rsidRPr="006C4E83" w:rsidRDefault="006C4E83" w:rsidP="006C4E83">
      <w:r w:rsidRPr="006C4E83">
        <w:t>Теория литературы. Особенности жанра повести.</w:t>
      </w:r>
    </w:p>
    <w:p w:rsidR="006C4E83" w:rsidRPr="006C4E83" w:rsidRDefault="006C4E83" w:rsidP="006C4E83">
      <w:bookmarkStart w:id="113" w:name="_Hlk95095242"/>
      <w:r w:rsidRPr="006C4E83">
        <w:t xml:space="preserve">67.6.2. Развитие балкарской литературы в 1960-1980 </w:t>
      </w:r>
      <w:bookmarkEnd w:id="113"/>
      <w:r w:rsidRPr="006C4E83">
        <w:t>годах.</w:t>
      </w:r>
    </w:p>
    <w:p w:rsidR="006C4E83" w:rsidRPr="006C4E83" w:rsidRDefault="006C4E83" w:rsidP="006C4E83">
      <w:r w:rsidRPr="006C4E83">
        <w:t>67.6.2.1. «Золотая плеяда» балкарских писателей. Освобождение от канонов нормативной эстетики в балкарской литературе.</w:t>
      </w:r>
    </w:p>
    <w:p w:rsidR="006C4E83" w:rsidRPr="006C4E83" w:rsidRDefault="006C4E83" w:rsidP="006C4E83">
      <w:r w:rsidRPr="006C4E83">
        <w:t>67.6.2.2. С.С. Гуртуев. Жизнь и творчество.</w:t>
      </w:r>
    </w:p>
    <w:p w:rsidR="006C4E83" w:rsidRPr="006C4E83" w:rsidRDefault="006C4E83" w:rsidP="006C4E83">
      <w:r w:rsidRPr="006C4E83">
        <w:lastRenderedPageBreak/>
        <w:t>Поэма «Агъач къалауур» («Стражник леса») (отрывки из поэмы). Человек и судьба, несбывшиеся мечты и жестокая реальность времени в поэме.</w:t>
      </w:r>
    </w:p>
    <w:p w:rsidR="006C4E83" w:rsidRPr="006C4E83" w:rsidRDefault="006C4E83" w:rsidP="006C4E83">
      <w:r w:rsidRPr="006C4E83">
        <w:t>Теория литературы. Поэма как литературный жанр.</w:t>
      </w:r>
    </w:p>
    <w:p w:rsidR="006C4E83" w:rsidRPr="006C4E83" w:rsidRDefault="006C4E83" w:rsidP="006C4E83">
      <w:r w:rsidRPr="006C4E83">
        <w:t xml:space="preserve">67.6.2.3. Х.Х. Кациев. </w:t>
      </w:r>
      <w:bookmarkStart w:id="114" w:name="_Hlk102824089"/>
      <w:r w:rsidRPr="006C4E83">
        <w:t xml:space="preserve">Жизнь и творчество. </w:t>
      </w:r>
    </w:p>
    <w:p w:rsidR="006C4E83" w:rsidRPr="006C4E83" w:rsidRDefault="006C4E83" w:rsidP="006C4E83">
      <w:r w:rsidRPr="006C4E83">
        <w:t xml:space="preserve">Рассказы </w:t>
      </w:r>
      <w:bookmarkEnd w:id="114"/>
      <w:r w:rsidRPr="006C4E83">
        <w:t>«Къонакъла»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rsidR="006C4E83" w:rsidRPr="006C4E83" w:rsidRDefault="006C4E83" w:rsidP="006C4E83">
      <w:r w:rsidRPr="006C4E83">
        <w:t>Теория литературы. Жанровые особенности сатирических и юмористических произведений в балкарской литературе.</w:t>
      </w:r>
    </w:p>
    <w:p w:rsidR="006C4E83" w:rsidRPr="006C4E83" w:rsidRDefault="006C4E83" w:rsidP="006C4E83">
      <w:r w:rsidRPr="006C4E83">
        <w:t>67.6.2.4. Э.Б. Гуртуев. Жизнь и творчество.</w:t>
      </w:r>
    </w:p>
    <w:p w:rsidR="006C4E83" w:rsidRPr="006C4E83" w:rsidRDefault="006C4E83" w:rsidP="006C4E83">
      <w:r w:rsidRPr="006C4E83">
        <w:t xml:space="preserve">Рассказы «Акъ телефон» («Белый телефон»), «Заурбекни ингилиз ити» («Английская собака Заурбека»). Современность и национальная </w:t>
      </w:r>
      <w:bookmarkStart w:id="115" w:name="_Hlk95685995"/>
      <w:r w:rsidRPr="006C4E83">
        <w:t>самобытность юмористических и сатирических рассказов в балкарской литературе.</w:t>
      </w:r>
      <w:bookmarkEnd w:id="115"/>
      <w:r w:rsidRPr="006C4E83">
        <w:t xml:space="preserve"> </w:t>
      </w:r>
      <w:bookmarkStart w:id="116" w:name="_Hlk95685974"/>
      <w:r w:rsidRPr="006C4E83">
        <w:t>Особенности национального юмора</w:t>
      </w:r>
      <w:bookmarkEnd w:id="116"/>
      <w:r w:rsidRPr="006C4E83">
        <w:t>. Приёмы сатирического изображения, художественные детали.</w:t>
      </w:r>
    </w:p>
    <w:p w:rsidR="006C4E83" w:rsidRPr="006C4E83" w:rsidRDefault="006C4E83" w:rsidP="006C4E83">
      <w:r w:rsidRPr="006C4E83">
        <w:t>67.6.2.5. И.Ш. Маммеев. Жизнь и творчество. И. Маммеев – баснописец, мастер изображения действительности в ракурсе иносказания.</w:t>
      </w:r>
    </w:p>
    <w:p w:rsidR="006C4E83" w:rsidRPr="006C4E83" w:rsidRDefault="006C4E83" w:rsidP="006C4E83">
      <w:r w:rsidRPr="006C4E83">
        <w:t>Басни «Эшек бла кирпи» («Осел и ёж»), «Тюз оноу» («Правильное решение»).</w:t>
      </w:r>
    </w:p>
    <w:p w:rsidR="006C4E83" w:rsidRPr="006C4E83" w:rsidRDefault="006C4E83" w:rsidP="006C4E83">
      <w:r w:rsidRPr="006C4E83">
        <w:t>Теория литературы. Жанр басни в балкарской литературе.</w:t>
      </w:r>
    </w:p>
    <w:p w:rsidR="006C4E83" w:rsidRPr="006C4E83" w:rsidRDefault="006C4E83" w:rsidP="006C4E83">
      <w:r w:rsidRPr="006C4E83">
        <w:t>67.6.2.6. С.М. Моттаева. Жизнь и творчество.</w:t>
      </w:r>
    </w:p>
    <w:p w:rsidR="006C4E83" w:rsidRPr="006C4E83" w:rsidRDefault="006C4E83" w:rsidP="006C4E83">
      <w:r w:rsidRPr="006C4E83">
        <w:t>Стихотворения «Мен бюгюнмю кёргенме дунияны?» («Сегодня ли я мир познала?..»), «Термилеме» («Тоскую»). Язык и художественные приёмы в философской поэзии автора. Любовь к малой родине в творчестве поэтессы.</w:t>
      </w:r>
    </w:p>
    <w:p w:rsidR="006C4E83" w:rsidRPr="006C4E83" w:rsidRDefault="006C4E83" w:rsidP="006C4E83">
      <w:r w:rsidRPr="006C4E83">
        <w:t>67.6.2.7. М.А. Беппаев. Жизнь и творчество.</w:t>
      </w:r>
    </w:p>
    <w:p w:rsidR="006C4E83" w:rsidRPr="006C4E83" w:rsidRDefault="006C4E83" w:rsidP="006C4E83">
      <w:r w:rsidRPr="006C4E83">
        <w:t xml:space="preserve">Стихотворения </w:t>
      </w:r>
      <w:bookmarkStart w:id="117" w:name="_Hlk94818973"/>
      <w:r w:rsidRPr="006C4E83">
        <w:t>«Ташла, тыйгъыч белгилеча» («Камни, как знаки преткновения»), «Ай» («Луна»), «Тынч-тынч, шош-шош»</w:t>
      </w:r>
      <w:bookmarkEnd w:id="117"/>
      <w:r w:rsidRPr="006C4E83">
        <w:t xml:space="preserve"> («Тихо, безмолвно…»). Новые формы стихосложения в произведениях автора. Человек и природа, воспевание красоты труда.</w:t>
      </w:r>
    </w:p>
    <w:p w:rsidR="006C4E83" w:rsidRPr="006C4E83" w:rsidRDefault="006C4E83" w:rsidP="006C4E83">
      <w:r w:rsidRPr="006C4E83">
        <w:t>67.6.2.8. М.Х. Кудаев. Жизнь и творчество.</w:t>
      </w:r>
    </w:p>
    <w:p w:rsidR="006C4E83" w:rsidRPr="006C4E83" w:rsidRDefault="006C4E83" w:rsidP="006C4E83">
      <w:r w:rsidRPr="006C4E83">
        <w:t>Рассказ «Арпа уууч» («Горсть проса»). Тема детства, тяготы и лишения ребёнка-спецпереселенца. Доброта и бескорыстие людей как пример нравственности в переломное время истории.</w:t>
      </w:r>
    </w:p>
    <w:p w:rsidR="006C4E83" w:rsidRPr="006C4E83" w:rsidRDefault="006C4E83" w:rsidP="006C4E83">
      <w:r w:rsidRPr="006C4E83">
        <w:t>67.6.2.9. М.М. Ольмезов. Жизнь и творчество.</w:t>
      </w:r>
    </w:p>
    <w:p w:rsidR="006C4E83" w:rsidRPr="006C4E83" w:rsidRDefault="006C4E83" w:rsidP="006C4E83">
      <w:r w:rsidRPr="006C4E83">
        <w:t>Поэма «Къара сабан» («Черная пашня») (отрывки из поэмы). Художественное осмысление депортации балкарского народа в поэме.</w:t>
      </w:r>
    </w:p>
    <w:p w:rsidR="006C4E83" w:rsidRPr="006C4E83" w:rsidRDefault="006C4E83" w:rsidP="006C4E83">
      <w:r w:rsidRPr="006C4E83">
        <w:t>Теория литературы. Художественная условность в балкарской литературе.</w:t>
      </w:r>
    </w:p>
    <w:p w:rsidR="006C4E83" w:rsidRPr="006C4E83" w:rsidRDefault="006C4E83" w:rsidP="006C4E83">
      <w:r w:rsidRPr="006C4E83">
        <w:lastRenderedPageBreak/>
        <w:t xml:space="preserve">67.6.2.10. С.А. Мусукаева. </w:t>
      </w:r>
      <w:bookmarkStart w:id="118" w:name="_Hlk84510120"/>
      <w:r w:rsidRPr="006C4E83">
        <w:t>Жизнь и творчество.</w:t>
      </w:r>
    </w:p>
    <w:p w:rsidR="006C4E83" w:rsidRPr="006C4E83" w:rsidRDefault="006C4E83" w:rsidP="006C4E83">
      <w:r w:rsidRPr="006C4E83">
        <w:t>Стихотворения «Думала» («Думала»), «Ушакъ» («Беседа»), «От жагъаны тютюню» («Дым очага»).</w:t>
      </w:r>
      <w:bookmarkEnd w:id="118"/>
      <w:r w:rsidRPr="006C4E83">
        <w:t xml:space="preserve"> Картина мира во всех её проявлениях – с противоречиями, таинствами и людскими надеждами, философское осмысление действительности в поэзии С. Мусукаевой.</w:t>
      </w:r>
    </w:p>
    <w:p w:rsidR="006C4E83" w:rsidRPr="006C4E83" w:rsidRDefault="006C4E83" w:rsidP="006C4E83">
      <w:r w:rsidRPr="006C4E83">
        <w:t>Теория литературы. Особенности и возможности балкарского стихосложения.</w:t>
      </w:r>
    </w:p>
    <w:p w:rsidR="006C4E83" w:rsidRPr="006C4E83" w:rsidRDefault="006C4E83" w:rsidP="006C4E83">
      <w:r w:rsidRPr="006C4E83">
        <w:t>67.6.2.11. С.С. Ахматова. Жизнь и творчество.</w:t>
      </w:r>
    </w:p>
    <w:p w:rsidR="006C4E83" w:rsidRPr="006C4E83" w:rsidRDefault="006C4E83" w:rsidP="006C4E83">
      <w:r w:rsidRPr="006C4E83">
        <w:t>Стихотворения «Ынна» («Бабушка»), «Анам» («Мама»). Мастерство автора в изображении жизненных реалий глазами ребёнка. Любовь к бабушке и матери как первооснова добра и света в семье.</w:t>
      </w:r>
    </w:p>
    <w:p w:rsidR="006C4E83" w:rsidRPr="006C4E83" w:rsidRDefault="006C4E83" w:rsidP="006C4E83">
      <w:r w:rsidRPr="006C4E83">
        <w:t>67.6.2.12. М Б. Геккиев. Жизнь и творчество.</w:t>
      </w:r>
    </w:p>
    <w:p w:rsidR="006C4E83" w:rsidRPr="006C4E83" w:rsidRDefault="006C4E83" w:rsidP="006C4E83">
      <w:r w:rsidRPr="006C4E83">
        <w:t>Стихотворения «Туякъ таууш» («Цокот копыт»), «Ёмюрлюк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ёмкость мысли, мировосприятие и философско-нравственные аспекты в миниатюрах автора.</w:t>
      </w:r>
    </w:p>
    <w:p w:rsidR="006C4E83" w:rsidRPr="006C4E83" w:rsidRDefault="006C4E83" w:rsidP="006C4E83">
      <w:r w:rsidRPr="006C4E83">
        <w:t>67.6.2.13. А.Т. Додуев. Жизнь и творчество.</w:t>
      </w:r>
    </w:p>
    <w:p w:rsidR="006C4E83" w:rsidRPr="006C4E83" w:rsidRDefault="006C4E83" w:rsidP="006C4E83">
      <w:r w:rsidRPr="006C4E83">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6C4E83" w:rsidRPr="006C4E83" w:rsidRDefault="006C4E83" w:rsidP="006C4E83">
      <w:r w:rsidRPr="006C4E83">
        <w:t>67.6.2.14. М.Х. Табаксоев. Жизнь и творчество.</w:t>
      </w:r>
    </w:p>
    <w:p w:rsidR="006C4E83" w:rsidRPr="006C4E83" w:rsidRDefault="006C4E83" w:rsidP="006C4E83">
      <w:r w:rsidRPr="006C4E83">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rsidR="006C4E83" w:rsidRPr="006C4E83" w:rsidRDefault="006C4E83" w:rsidP="006C4E83">
      <w:r w:rsidRPr="006C4E83">
        <w:t>67.6.3. Карачаевская литература (1960-80-е годы).</w:t>
      </w:r>
    </w:p>
    <w:p w:rsidR="006C4E83" w:rsidRPr="006C4E83" w:rsidRDefault="006C4E83" w:rsidP="006C4E83">
      <w:r w:rsidRPr="006C4E83">
        <w:t>67.6.3.1. М.Х.-К. Батчаев. Жизнь и творчество.</w:t>
      </w:r>
    </w:p>
    <w:p w:rsidR="006C4E83" w:rsidRPr="006C4E83" w:rsidRDefault="006C4E83" w:rsidP="006C4E83">
      <w:r w:rsidRPr="006C4E83">
        <w:t xml:space="preserve">Пьеса «Хорланнган жазыу» («Побеждённая судьба») (отрывок из пьесы). Трагичность судьбы главного героя, </w:t>
      </w:r>
      <w:bookmarkStart w:id="119" w:name="_Hlk95687086"/>
      <w:r w:rsidRPr="006C4E83">
        <w:t>показанная в наивысшей точке человеческого духа и благородства.</w:t>
      </w:r>
    </w:p>
    <w:p w:rsidR="006C4E83" w:rsidRPr="006C4E83" w:rsidRDefault="006C4E83" w:rsidP="006C4E83">
      <w:bookmarkStart w:id="120" w:name="_Hlk102838373"/>
      <w:bookmarkEnd w:id="119"/>
      <w:r w:rsidRPr="006C4E83">
        <w:t>Теория литературы. Особенность лексики сценических произведений.</w:t>
      </w:r>
    </w:p>
    <w:p w:rsidR="006C4E83" w:rsidRPr="006C4E83" w:rsidRDefault="006C4E83" w:rsidP="006C4E83">
      <w:r w:rsidRPr="006C4E83">
        <w:t>67.6.3.2. Обзор литературной деятельности в карачаево-балкарской диаспоре на тему культуры, быта, истории, традиций и обычаев народа.</w:t>
      </w:r>
      <w:bookmarkEnd w:id="103"/>
      <w:bookmarkEnd w:id="120"/>
    </w:p>
    <w:p w:rsidR="006C4E83" w:rsidRPr="006C4E83" w:rsidRDefault="006C4E83" w:rsidP="006C4E83">
      <w:r w:rsidRPr="006C4E83">
        <w:t>67.7. Содержание обучения в 11 классе.</w:t>
      </w:r>
    </w:p>
    <w:p w:rsidR="006C4E83" w:rsidRPr="006C4E83" w:rsidRDefault="006C4E83" w:rsidP="006C4E83">
      <w:r w:rsidRPr="006C4E83">
        <w:t>67.7.1. Развитие балкарской литературы в годы преобразования государственной идеологии (1990-2000 годы</w:t>
      </w:r>
      <w:bookmarkStart w:id="121" w:name="_Hlk84935858"/>
      <w:r w:rsidRPr="006C4E83">
        <w:t>).</w:t>
      </w:r>
    </w:p>
    <w:p w:rsidR="006C4E83" w:rsidRPr="006C4E83" w:rsidRDefault="006C4E83" w:rsidP="006C4E83">
      <w:bookmarkStart w:id="122" w:name="_Hlk84537679"/>
      <w:bookmarkEnd w:id="121"/>
      <w:r w:rsidRPr="006C4E83">
        <w:t>67.7.1.1. Дружба народов – дружба литератур. Преемственность поэтических, прозаических и драматургических традиций.</w:t>
      </w:r>
    </w:p>
    <w:p w:rsidR="006C4E83" w:rsidRPr="006C4E83" w:rsidRDefault="006C4E83" w:rsidP="006C4E83">
      <w:bookmarkStart w:id="123" w:name="_Hlk75568462"/>
      <w:bookmarkEnd w:id="122"/>
      <w:r w:rsidRPr="006C4E83">
        <w:lastRenderedPageBreak/>
        <w:t>67.7.1.2. З.Х. Толгуров. Жизнь и творчество.</w:t>
      </w:r>
    </w:p>
    <w:p w:rsidR="006C4E83" w:rsidRPr="006C4E83" w:rsidRDefault="006C4E83" w:rsidP="006C4E83">
      <w:r w:rsidRPr="006C4E83">
        <w:t xml:space="preserve">Роман «Кёк гелеу» («Голубой типчак») (отрывки из романа). </w:t>
      </w:r>
      <w:bookmarkStart w:id="124" w:name="_Hlk95686962"/>
      <w:r w:rsidRPr="006C4E83">
        <w:t>Эпическая широта, множественность сюжетных линий, идейно-философское осмысление национальной истории.</w:t>
      </w:r>
    </w:p>
    <w:p w:rsidR="006C4E83" w:rsidRPr="006C4E83" w:rsidRDefault="006C4E83" w:rsidP="006C4E83">
      <w:r w:rsidRPr="006C4E83">
        <w:t>Теория литературы. Психологизм в художественном произведении.</w:t>
      </w:r>
    </w:p>
    <w:p w:rsidR="006C4E83" w:rsidRPr="006C4E83" w:rsidRDefault="006C4E83" w:rsidP="006C4E83">
      <w:bookmarkStart w:id="125" w:name="_Hlk76095145"/>
      <w:bookmarkEnd w:id="123"/>
      <w:bookmarkEnd w:id="124"/>
      <w:r w:rsidRPr="006C4E83">
        <w:t>67.7.1.3. Т.М. Зумакулова. Жизнь и творчество.</w:t>
      </w:r>
    </w:p>
    <w:p w:rsidR="006C4E83" w:rsidRPr="006C4E83" w:rsidRDefault="006C4E83" w:rsidP="006C4E83">
      <w:r w:rsidRPr="006C4E83">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bookmarkEnd w:id="125"/>
      <w:r w:rsidRPr="006C4E83">
        <w:t>.</w:t>
      </w:r>
    </w:p>
    <w:p w:rsidR="006C4E83" w:rsidRPr="006C4E83" w:rsidRDefault="006C4E83" w:rsidP="006C4E83">
      <w:bookmarkStart w:id="126" w:name="_Hlk85024604"/>
      <w:r w:rsidRPr="006C4E83">
        <w:t>67.7.1.4. Ж.М. Текуев. Жизнь и творчество.</w:t>
      </w:r>
    </w:p>
    <w:p w:rsidR="006C4E83" w:rsidRPr="006C4E83" w:rsidRDefault="006C4E83" w:rsidP="006C4E83">
      <w:r w:rsidRPr="006C4E83">
        <w:t>Роман «Боракъа» («Борака») (отрывок из романа). Древняя история балкарского народа. Богатство языка автора.</w:t>
      </w:r>
      <w:bookmarkEnd w:id="126"/>
    </w:p>
    <w:p w:rsidR="006C4E83" w:rsidRPr="006C4E83" w:rsidRDefault="006C4E83" w:rsidP="006C4E83">
      <w:r w:rsidRPr="006C4E83">
        <w:t>67.7.1.5. И.Х. Бабаев. Жизнь и творчество.</w:t>
      </w:r>
    </w:p>
    <w:p w:rsidR="006C4E83" w:rsidRPr="006C4E83" w:rsidRDefault="006C4E83" w:rsidP="006C4E83">
      <w:r w:rsidRPr="006C4E83">
        <w:t>Стихотворения «Ёмюрлюк от» («Вечный огонь»), «Былай – кёлюм толуп…» («Вот так – в переживаниях…»), «Рахатлыкъ тиледим» («Молил добра»). Жанровое новаторство в творчестве автора. Стилистические приёмы в творческих исканиях И. Бабаева.</w:t>
      </w:r>
    </w:p>
    <w:p w:rsidR="006C4E83" w:rsidRPr="006C4E83" w:rsidRDefault="006C4E83" w:rsidP="006C4E83">
      <w:r w:rsidRPr="006C4E83">
        <w:t>Теория литературы. Виды лирики (философская, гражданская, пейзажная, любовная, патриотическая и другие).</w:t>
      </w:r>
    </w:p>
    <w:p w:rsidR="006C4E83" w:rsidRPr="006C4E83" w:rsidRDefault="006C4E83" w:rsidP="006C4E83">
      <w:r w:rsidRPr="006C4E83">
        <w:t>67.7.1.6. А.М. Теппеев. Жизнь и творчество.</w:t>
      </w:r>
    </w:p>
    <w:p w:rsidR="006C4E83" w:rsidRPr="006C4E83" w:rsidRDefault="006C4E83" w:rsidP="006C4E83">
      <w:r w:rsidRPr="006C4E83">
        <w:t>Роман «Сыйрат кёпюр» («Мост Сират») (отрывки из романа).</w:t>
      </w:r>
    </w:p>
    <w:p w:rsidR="006C4E83" w:rsidRPr="006C4E83" w:rsidRDefault="006C4E83" w:rsidP="006C4E83">
      <w:r w:rsidRPr="006C4E83">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6C4E83" w:rsidRPr="006C4E83" w:rsidRDefault="006C4E83" w:rsidP="006C4E83">
      <w:r w:rsidRPr="006C4E83">
        <w:t>Пьеса «Бийнёгер» («Бийнёгер») (отрывок из пьесы). Драма, созданная на основе народной песни. Элементы фольклора в балкарской драматургии.</w:t>
      </w:r>
    </w:p>
    <w:p w:rsidR="006C4E83" w:rsidRPr="006C4E83" w:rsidRDefault="006C4E83" w:rsidP="006C4E83">
      <w:r w:rsidRPr="006C4E83">
        <w:t>Теория литературы. Этническое самосознание и составляющие его элементы в балкарской литературе.</w:t>
      </w:r>
    </w:p>
    <w:p w:rsidR="006C4E83" w:rsidRPr="006C4E83" w:rsidRDefault="006C4E83" w:rsidP="006C4E83">
      <w:r w:rsidRPr="006C4E83">
        <w:t>67.7.1.7. М.Х. Мокаев. Жизнь и творчество.</w:t>
      </w:r>
    </w:p>
    <w:p w:rsidR="006C4E83" w:rsidRPr="006C4E83" w:rsidRDefault="006C4E83" w:rsidP="006C4E83">
      <w:r w:rsidRPr="006C4E83">
        <w:t>Стихотворения «Айт» («Скажи»), «Манга неге керекди ?..» («Зачем мне это нужно?»), «Тилек» («Мольба»), «Сен келесе…» («Ты идёшь…»). Душевные искания лирического героя в поэзии автора.</w:t>
      </w:r>
    </w:p>
    <w:p w:rsidR="006C4E83" w:rsidRPr="006C4E83" w:rsidRDefault="006C4E83" w:rsidP="006C4E83">
      <w:bookmarkStart w:id="127" w:name="_Hlk76095364"/>
      <w:r w:rsidRPr="006C4E83">
        <w:t>67.7.1.8. Х.И. Шаваев. Жизнь и творчество.</w:t>
      </w:r>
    </w:p>
    <w:p w:rsidR="006C4E83" w:rsidRPr="006C4E83" w:rsidRDefault="006C4E83" w:rsidP="006C4E83">
      <w:r w:rsidRPr="006C4E83">
        <w:t xml:space="preserve">Повесть «Ачыу ачытхан жолоучу» («Путник, пронизанный болью») (отрывки из повести). </w:t>
      </w:r>
      <w:bookmarkStart w:id="128" w:name="_Hlk95686776"/>
      <w:r w:rsidRPr="006C4E83">
        <w:t>Изображение исторической правды</w:t>
      </w:r>
      <w:bookmarkEnd w:id="128"/>
      <w:r w:rsidRPr="006C4E83">
        <w:t>. Герои произведения на страже незыблемых человеческих ценностей.</w:t>
      </w:r>
    </w:p>
    <w:p w:rsidR="006C4E83" w:rsidRPr="006C4E83" w:rsidRDefault="006C4E83" w:rsidP="006C4E83">
      <w:r w:rsidRPr="006C4E83">
        <w:t>67.7.1.9. А.С. Созаев. Жизнь и творчество.</w:t>
      </w:r>
    </w:p>
    <w:p w:rsidR="006C4E83" w:rsidRPr="006C4E83" w:rsidRDefault="006C4E83" w:rsidP="006C4E83">
      <w:r w:rsidRPr="006C4E83">
        <w:lastRenderedPageBreak/>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6C4E83" w:rsidRPr="006C4E83" w:rsidRDefault="006C4E83" w:rsidP="006C4E83">
      <w:r w:rsidRPr="006C4E83">
        <w:t xml:space="preserve">67.7.1.10. А.Ю. Кучинаев. </w:t>
      </w:r>
      <w:bookmarkStart w:id="129" w:name="_Hlk84510256"/>
      <w:r w:rsidRPr="006C4E83">
        <w:t>Жизнь и творчество.</w:t>
      </w:r>
      <w:bookmarkEnd w:id="129"/>
    </w:p>
    <w:p w:rsidR="006C4E83" w:rsidRPr="006C4E83" w:rsidRDefault="006C4E83" w:rsidP="006C4E83">
      <w:r w:rsidRPr="006C4E83">
        <w:t xml:space="preserve">Поэма «Сюргюнню бушуулу дастаны» («Дастан народного горя») (отрывок из поэмы). Художественно-стилевые особенности поэмы. </w:t>
      </w:r>
      <w:bookmarkStart w:id="130" w:name="_Hlk95685529"/>
      <w:r w:rsidRPr="006C4E83">
        <w:t>Природа человека и этические проблемы: совесть и стойкость духа балкарского народа</w:t>
      </w:r>
      <w:bookmarkEnd w:id="130"/>
      <w:r w:rsidRPr="006C4E83">
        <w:t>.</w:t>
      </w:r>
    </w:p>
    <w:p w:rsidR="006C4E83" w:rsidRPr="006C4E83" w:rsidRDefault="006C4E83" w:rsidP="006C4E83">
      <w:r w:rsidRPr="006C4E83">
        <w:t>67.7.1.11. И.М. Гадиев. Жизнь и творчество.</w:t>
      </w:r>
    </w:p>
    <w:p w:rsidR="006C4E83" w:rsidRPr="006C4E83" w:rsidRDefault="006C4E83" w:rsidP="006C4E83">
      <w:r w:rsidRPr="006C4E83">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6C4E83" w:rsidRPr="006C4E83" w:rsidRDefault="006C4E83" w:rsidP="006C4E83">
      <w:r w:rsidRPr="006C4E83">
        <w:t>67.7.2. Расширение художественно-эстетического пространства балкарской литературы в 2010-2020 годы.</w:t>
      </w:r>
    </w:p>
    <w:p w:rsidR="006C4E83" w:rsidRPr="006C4E83" w:rsidRDefault="006C4E83" w:rsidP="006C4E83">
      <w:r w:rsidRPr="006C4E83">
        <w:t>67.7.2.1. Новый уровень художественного мышления в балкарской литературе начала XXI века.</w:t>
      </w:r>
    </w:p>
    <w:p w:rsidR="006C4E83" w:rsidRPr="006C4E83" w:rsidRDefault="006C4E83" w:rsidP="006C4E83">
      <w:r w:rsidRPr="006C4E83">
        <w:t>67.7.2.2. А.Л. Байзуллаев. Жизнь и творчество.</w:t>
      </w:r>
    </w:p>
    <w:p w:rsidR="006C4E83" w:rsidRPr="006C4E83" w:rsidRDefault="006C4E83" w:rsidP="006C4E83">
      <w:r w:rsidRPr="006C4E83">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w:t>
      </w:r>
      <w:bookmarkStart w:id="131" w:name="_Hlk84540991"/>
      <w:r w:rsidRPr="006C4E83">
        <w:t xml:space="preserve"> («Где б ни был я...»).</w:t>
      </w:r>
    </w:p>
    <w:p w:rsidR="006C4E83" w:rsidRPr="006C4E83" w:rsidRDefault="006C4E83" w:rsidP="006C4E83">
      <w:bookmarkStart w:id="132" w:name="_Hlk95685417"/>
      <w:bookmarkEnd w:id="131"/>
      <w:r w:rsidRPr="006C4E83">
        <w:t xml:space="preserve">Нестандартность художественного отображения действительности, оригинальность лирико-философских размышлений. </w:t>
      </w:r>
      <w:bookmarkEnd w:id="132"/>
      <w:r w:rsidRPr="006C4E83">
        <w:t>Особенности трёхгранных стихотворений поэта.</w:t>
      </w:r>
    </w:p>
    <w:p w:rsidR="006C4E83" w:rsidRPr="006C4E83" w:rsidRDefault="006C4E83" w:rsidP="006C4E83">
      <w:r w:rsidRPr="006C4E83">
        <w:t>Теория литературы. Миф и реальность в балкарской прозе.</w:t>
      </w:r>
    </w:p>
    <w:p w:rsidR="006C4E83" w:rsidRPr="006C4E83" w:rsidRDefault="006C4E83" w:rsidP="006C4E83">
      <w:r w:rsidRPr="006C4E83">
        <w:t xml:space="preserve">67.7.2.3. З.Х. Толгуров. Роман «Акъ жыйрыкъ» («Белое платье») (отрывки из романа). Нравственные </w:t>
      </w:r>
      <w:bookmarkStart w:id="133" w:name="_Hlk95685367"/>
      <w:r w:rsidRPr="006C4E83">
        <w:t>проблемы, глубокий психологизм, многосюжетность произведения. Синтез исторического, философского и мифологического в романе.</w:t>
      </w:r>
      <w:bookmarkEnd w:id="133"/>
    </w:p>
    <w:p w:rsidR="006C4E83" w:rsidRPr="006C4E83" w:rsidRDefault="006C4E83" w:rsidP="006C4E83">
      <w:r w:rsidRPr="006C4E83">
        <w:t>67.7.2.4. М.А. Беппаев. Жизнь и творчество. М. Беппаев как мастер верлибра в балкарской литературе.</w:t>
      </w:r>
    </w:p>
    <w:p w:rsidR="006C4E83" w:rsidRPr="006C4E83" w:rsidRDefault="006C4E83" w:rsidP="006C4E83">
      <w:r w:rsidRPr="006C4E83">
        <w:t>Стихотворения «Отрар» («Отрар»), «Кюйгенлени тюшлери» («Сны сгоревших»). Краткое и ёмкое изображение происходящего через чувства лирических героев.</w:t>
      </w:r>
    </w:p>
    <w:p w:rsidR="006C4E83" w:rsidRPr="006C4E83" w:rsidRDefault="006C4E83" w:rsidP="006C4E83">
      <w:r w:rsidRPr="006C4E83">
        <w:t>Теория литературы. Реальность и художественный вымысел в балкарской литературе.</w:t>
      </w:r>
      <w:bookmarkEnd w:id="127"/>
    </w:p>
    <w:p w:rsidR="006C4E83" w:rsidRPr="006C4E83" w:rsidRDefault="006C4E83" w:rsidP="006C4E83">
      <w:r w:rsidRPr="006C4E83">
        <w:t>67.7.2.5. С.А. Мусукаева. Жизнь и творчество.</w:t>
      </w:r>
    </w:p>
    <w:p w:rsidR="006C4E83" w:rsidRPr="006C4E83" w:rsidRDefault="006C4E83" w:rsidP="006C4E83">
      <w:r w:rsidRPr="006C4E83">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6C4E83" w:rsidRPr="006C4E83" w:rsidRDefault="006C4E83" w:rsidP="006C4E83">
      <w:r w:rsidRPr="006C4E83">
        <w:t>67.7.2.6. А.Т. Додуев. Жизнь и творчество.</w:t>
      </w:r>
    </w:p>
    <w:p w:rsidR="006C4E83" w:rsidRPr="006C4E83" w:rsidRDefault="006C4E83" w:rsidP="006C4E83">
      <w:r w:rsidRPr="006C4E83">
        <w:lastRenderedPageBreak/>
        <w:t>Стихотворения «Арба» («Арба»), «Салта бла тёш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6C4E83" w:rsidRPr="006C4E83" w:rsidRDefault="006C4E83" w:rsidP="006C4E83">
      <w:r w:rsidRPr="006C4E83">
        <w:t>67.7.2.7. М.М. Ольмезов. Жизнь и творчество.</w:t>
      </w:r>
    </w:p>
    <w:p w:rsidR="006C4E83" w:rsidRPr="006C4E83" w:rsidRDefault="006C4E83" w:rsidP="006C4E83">
      <w:r w:rsidRPr="006C4E83">
        <w:t>Стихотворения «Нексе, жюрегим, мудах» («О чем грустишь, моё сердце?»), «Жауады къар» («Идёт снег»), «Жарсытады» («Переживание»). Философское видение мира автором.</w:t>
      </w:r>
    </w:p>
    <w:p w:rsidR="006C4E83" w:rsidRPr="006C4E83" w:rsidRDefault="006C4E83" w:rsidP="006C4E83">
      <w:bookmarkStart w:id="134" w:name="_Hlk76098039"/>
      <w:r w:rsidRPr="006C4E83">
        <w:t>67.7.2.8. М.Х. Табаксоев. Жизнь и творчество.</w:t>
      </w:r>
    </w:p>
    <w:p w:rsidR="006C4E83" w:rsidRPr="006C4E83" w:rsidRDefault="006C4E83" w:rsidP="006C4E83">
      <w:r w:rsidRPr="006C4E83">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bookmarkEnd w:id="134"/>
    </w:p>
    <w:p w:rsidR="006C4E83" w:rsidRPr="006C4E83" w:rsidRDefault="006C4E83" w:rsidP="006C4E83">
      <w:r w:rsidRPr="006C4E83">
        <w:t>67.7.2.9. С.А. Мусукаева. Жизнь и творчество.</w:t>
      </w:r>
    </w:p>
    <w:p w:rsidR="006C4E83" w:rsidRPr="006C4E83" w:rsidRDefault="006C4E83" w:rsidP="006C4E83">
      <w:r w:rsidRPr="006C4E83">
        <w:t>Документальный очерк «Тынчлыкъсыз заманны жигитлери…» («Герои неспокойного времени»). Тема репрессий 1930-х годов в произведении.</w:t>
      </w:r>
    </w:p>
    <w:p w:rsidR="006C4E83" w:rsidRPr="006C4E83" w:rsidRDefault="006C4E83" w:rsidP="006C4E83">
      <w:r w:rsidRPr="006C4E83">
        <w:t>Теория литературы. Жанр очерка в балкарской литературе.</w:t>
      </w:r>
    </w:p>
    <w:p w:rsidR="006C4E83" w:rsidRPr="006C4E83" w:rsidRDefault="006C4E83" w:rsidP="006C4E83">
      <w:bookmarkStart w:id="135" w:name="_Hlk84548103"/>
      <w:r w:rsidRPr="006C4E83">
        <w:t>67.7.2.10. А.М. Бегиев. Жизнь и творчество.</w:t>
      </w:r>
    </w:p>
    <w:p w:rsidR="006C4E83" w:rsidRPr="006C4E83" w:rsidRDefault="006C4E83" w:rsidP="006C4E83">
      <w:r w:rsidRPr="006C4E83">
        <w:t xml:space="preserve">Стихотворения «Ташны ата билмей, атдым…» («Не умея бросать, бросил камень…»), «Ёседиле жашаууму терегинде» («Растут на древе моей жизни…»). </w:t>
      </w:r>
      <w:bookmarkEnd w:id="135"/>
      <w:r w:rsidRPr="006C4E83">
        <w:t>Творческие возможности автора в изображении чувств и поступков героев. Стремление постичь сокрытый смысл жизни.</w:t>
      </w:r>
    </w:p>
    <w:p w:rsidR="006C4E83" w:rsidRPr="006C4E83" w:rsidRDefault="006C4E83" w:rsidP="006C4E83">
      <w:r w:rsidRPr="006C4E83">
        <w:t>67.7.2.11. Х.Л. Османов. Жизнь и творчество.</w:t>
      </w:r>
    </w:p>
    <w:p w:rsidR="006C4E83" w:rsidRPr="006C4E83" w:rsidRDefault="006C4E83" w:rsidP="006C4E83">
      <w:r w:rsidRPr="006C4E83">
        <w:t>Рассказ «Къартны осуяты» («Завещание старца»). Жизненная правда в рассказах автора.</w:t>
      </w:r>
    </w:p>
    <w:p w:rsidR="006C4E83" w:rsidRPr="006C4E83" w:rsidRDefault="006C4E83" w:rsidP="006C4E83">
      <w:r w:rsidRPr="006C4E83">
        <w:t xml:space="preserve">67.7.2.12. Л.Ч. Ахматова. </w:t>
      </w:r>
      <w:bookmarkStart w:id="136" w:name="_Hlk94821075"/>
      <w:r w:rsidRPr="006C4E83">
        <w:t>Жизнь и творчество.</w:t>
      </w:r>
      <w:bookmarkEnd w:id="136"/>
    </w:p>
    <w:p w:rsidR="006C4E83" w:rsidRPr="006C4E83" w:rsidRDefault="006C4E83" w:rsidP="006C4E83">
      <w:r w:rsidRPr="006C4E83">
        <w:t>Лирика Л. Ахматовой как женская исповедь в современной балкарской поэзии. Стихотворения «Жаным, жаным – жарыкъ ай…» («Душа моя как лунный свет…»), «Элим» («Моё село»), «Таулу кийиз» («Балкарский кийиз»).</w:t>
      </w:r>
    </w:p>
    <w:p w:rsidR="006C4E83" w:rsidRPr="006C4E83" w:rsidRDefault="006C4E83" w:rsidP="006C4E83">
      <w:r w:rsidRPr="006C4E83">
        <w:t>67.7.3. Карачаевская литература (1990-2000 годы).</w:t>
      </w:r>
    </w:p>
    <w:p w:rsidR="006C4E83" w:rsidRPr="006C4E83" w:rsidRDefault="006C4E83" w:rsidP="006C4E83">
      <w:bookmarkStart w:id="137" w:name="_Hlk84547952"/>
      <w:r w:rsidRPr="006C4E83">
        <w:t>Х.Б. Байрамукова. Жизнь и творчество.</w:t>
      </w:r>
    </w:p>
    <w:p w:rsidR="006C4E83" w:rsidRPr="006C4E83" w:rsidRDefault="006C4E83" w:rsidP="006C4E83">
      <w:r w:rsidRPr="006C4E83">
        <w:t>Рассказ «Нарат жонгурчхаланы ийислери» («Запах сосновых стружек…»). Философское осмысление писателем своих детских впечатлений.</w:t>
      </w:r>
      <w:bookmarkEnd w:id="137"/>
    </w:p>
    <w:p w:rsidR="006C4E83" w:rsidRPr="006C4E83" w:rsidRDefault="006C4E83" w:rsidP="006C4E83">
      <w:r w:rsidRPr="006C4E83">
        <w:t>67.7.4. Национальная зарубежная литература.</w:t>
      </w:r>
    </w:p>
    <w:p w:rsidR="006C4E83" w:rsidRPr="006C4E83" w:rsidRDefault="006C4E83" w:rsidP="006C4E83">
      <w:r w:rsidRPr="006C4E83">
        <w:t xml:space="preserve">А. Семенов. Жизнь и творчество. </w:t>
      </w:r>
    </w:p>
    <w:p w:rsidR="006C4E83" w:rsidRPr="006C4E83" w:rsidRDefault="006C4E83" w:rsidP="006C4E83">
      <w:r w:rsidRPr="006C4E83">
        <w:t>Стихотворение «Ана тилим» («Родной язык»). Пронзительная любовь к родному языку.</w:t>
      </w:r>
    </w:p>
    <w:p w:rsidR="006C4E83" w:rsidRPr="006C4E83" w:rsidRDefault="006C4E83" w:rsidP="006C4E83">
      <w:r w:rsidRPr="006C4E83">
        <w:t>67.8. Планируемые результаты освоения программы по родной (балкарской) литературе на уровне среднего общего образования.</w:t>
      </w:r>
    </w:p>
    <w:p w:rsidR="006C4E83" w:rsidRPr="006C4E83" w:rsidRDefault="006C4E83" w:rsidP="006C4E83">
      <w:r w:rsidRPr="006C4E83">
        <w:lastRenderedPageBreak/>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 xml:space="preserve">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w:t>
      </w:r>
      <w:r w:rsidRPr="006C4E83">
        <w:lastRenderedPageBreak/>
        <w:t>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67.8.3.1.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67.8.3.2.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lastRenderedPageBreak/>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67.8.3.3. У обучающегося будут сформированы сформированы умения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67.8.3.4.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(балкарской)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67.8.3.5.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(балкарской) литературы с учётом имеющихся ресурсов, собственных возможностей и предпочтений;</w:t>
      </w:r>
    </w:p>
    <w:p w:rsidR="006C4E83" w:rsidRPr="006C4E83" w:rsidRDefault="006C4E83" w:rsidP="006C4E83">
      <w:r w:rsidRPr="006C4E83">
        <w:lastRenderedPageBreak/>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rsidR="006C4E83" w:rsidRPr="006C4E83" w:rsidRDefault="006C4E83" w:rsidP="006C4E83">
      <w:r w:rsidRPr="006C4E83">
        <w:t>67.8.3.6.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67.8.3.7.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67.8.3.8.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bookmarkStart w:id="138" w:name="_Hlk127364424"/>
      <w:r w:rsidRPr="006C4E83">
        <w:t>67.8.4. Предметные результаты изучения родной (балкарской) литературы. К концу обучения в 10 классе обучающийся научится:</w:t>
      </w:r>
    </w:p>
    <w:p w:rsidR="006C4E83" w:rsidRPr="006C4E83" w:rsidRDefault="006C4E83" w:rsidP="006C4E83">
      <w:r w:rsidRPr="006C4E83">
        <w:t>осознавать родную (балкарскую) литературу как одну из основных национально-культурных ценностей народа, как особый способ познания жизни;</w:t>
      </w:r>
    </w:p>
    <w:p w:rsidR="006C4E83" w:rsidRPr="006C4E83" w:rsidRDefault="006C4E83" w:rsidP="006C4E83">
      <w:r w:rsidRPr="006C4E83">
        <w:t xml:space="preserve">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 </w:t>
      </w:r>
    </w:p>
    <w:p w:rsidR="006C4E83" w:rsidRPr="006C4E83" w:rsidRDefault="006C4E83" w:rsidP="006C4E83">
      <w:r w:rsidRPr="006C4E83">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rsidR="006C4E83" w:rsidRPr="006C4E83" w:rsidRDefault="006C4E83" w:rsidP="006C4E83">
      <w:r w:rsidRPr="006C4E83">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6C4E83" w:rsidRPr="006C4E83" w:rsidRDefault="006C4E83" w:rsidP="006C4E83">
      <w:r w:rsidRPr="006C4E83">
        <w:t>демонстрировать знание произведений родной (балкарской) литературы посредством сравнения двух или нескольких произведений:</w:t>
      </w:r>
    </w:p>
    <w:p w:rsidR="006C4E83" w:rsidRPr="006C4E83" w:rsidRDefault="006C4E83" w:rsidP="006C4E83">
      <w:r w:rsidRPr="006C4E83">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C4E83" w:rsidRPr="006C4E83" w:rsidRDefault="006C4E83" w:rsidP="006C4E83">
      <w:r w:rsidRPr="006C4E83">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6C4E83" w:rsidRPr="006C4E83" w:rsidRDefault="006C4E83" w:rsidP="006C4E83">
      <w:r w:rsidRPr="006C4E83">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6C4E83" w:rsidRPr="006C4E83" w:rsidRDefault="006C4E83" w:rsidP="006C4E83">
      <w:r w:rsidRPr="006C4E83">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C4E83" w:rsidRPr="006C4E83" w:rsidRDefault="006C4E83" w:rsidP="006C4E83">
      <w:r w:rsidRPr="006C4E83">
        <w:t>анализировать произведения родной (балкарской) литературы с учётом контекста творчества писателя и историко-культурной эпохи, раскрывать авторскую позицию и способы её выражения, пользоваться необходимым понятийным и терминологическим аппаратом;</w:t>
      </w:r>
    </w:p>
    <w:p w:rsidR="006C4E83" w:rsidRPr="006C4E83" w:rsidRDefault="006C4E83" w:rsidP="006C4E83">
      <w:r w:rsidRPr="006C4E83">
        <w:t>представлять изученный текст в виде тезисов, рефератов, кратких аннотаций, сочинений;</w:t>
      </w:r>
    </w:p>
    <w:p w:rsidR="006C4E83" w:rsidRPr="006C4E83" w:rsidRDefault="006C4E83" w:rsidP="006C4E83">
      <w:r w:rsidRPr="006C4E83">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6C4E83" w:rsidRPr="006C4E83" w:rsidRDefault="006C4E83" w:rsidP="006C4E83">
      <w:r w:rsidRPr="006C4E83">
        <w:t>67.8.5. Предметные результаты изучения родной (балкарской) литературы. К концу обучения в 11 классе обучающийся научится:</w:t>
      </w:r>
    </w:p>
    <w:p w:rsidR="006C4E83" w:rsidRPr="006C4E83" w:rsidRDefault="006C4E83" w:rsidP="006C4E83">
      <w:r w:rsidRPr="006C4E83">
        <w:lastRenderedPageBreak/>
        <w:t>анализировать художественное произведение в сочетании воплощённых в нём объективных законов литературного развития и субъективных черт авторской индивидуальности;</w:t>
      </w:r>
    </w:p>
    <w:p w:rsidR="006C4E83" w:rsidRPr="006C4E83" w:rsidRDefault="006C4E83" w:rsidP="006C4E83">
      <w:r w:rsidRPr="006C4E83">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C4E83" w:rsidRPr="006C4E83" w:rsidRDefault="006C4E83" w:rsidP="006C4E83">
      <w:r w:rsidRPr="006C4E83">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6C4E83" w:rsidRPr="006C4E83" w:rsidRDefault="006C4E83" w:rsidP="006C4E83">
      <w:r w:rsidRPr="006C4E83">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C4E83" w:rsidRPr="006C4E83" w:rsidRDefault="006C4E83" w:rsidP="006C4E83">
      <w:r w:rsidRPr="006C4E83">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r w:rsidRPr="006C4E83">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6C4E83" w:rsidRPr="006C4E83" w:rsidRDefault="006C4E83" w:rsidP="006C4E83">
      <w:r w:rsidRPr="006C4E83">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C4E83" w:rsidRPr="006C4E83" w:rsidRDefault="006C4E83" w:rsidP="006C4E83">
      <w:r w:rsidRPr="006C4E83">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6C4E83" w:rsidRPr="006C4E83" w:rsidRDefault="006C4E83" w:rsidP="006C4E83">
      <w:r w:rsidRPr="006C4E83">
        <w:t>самостоятельно формулировать тему и выполнять творческую работу (очерк, эссе, сочинение);</w:t>
      </w:r>
    </w:p>
    <w:p w:rsidR="006C4E83" w:rsidRPr="006C4E83" w:rsidRDefault="006C4E83" w:rsidP="006C4E83">
      <w:r w:rsidRPr="006C4E83">
        <w:t>писать рецензии на прочитанные произведения и сочинения различных жанров на литературные темы;</w:t>
      </w:r>
    </w:p>
    <w:p w:rsidR="006C4E83" w:rsidRPr="006C4E83" w:rsidRDefault="006C4E83" w:rsidP="006C4E83">
      <w:r w:rsidRPr="006C4E83">
        <w:t>анализировать интерпретации эпических, драматических или лирических произведений.</w:t>
      </w:r>
      <w:bookmarkEnd w:id="138"/>
    </w:p>
    <w:p w:rsidR="006C4E83" w:rsidRPr="006C4E83" w:rsidRDefault="006C4E83" w:rsidP="006C4E83">
      <w:r w:rsidRPr="006C4E83">
        <w:t>68. Федеральная рабочая программа по учебному предмету «Родная (башкирская) литература» (базовый уровень).</w:t>
      </w:r>
    </w:p>
    <w:p w:rsidR="006C4E83" w:rsidRPr="006C4E83" w:rsidRDefault="006C4E83" w:rsidP="006C4E83">
      <w:r w:rsidRPr="006C4E83">
        <w:t xml:space="preserve">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w:t>
      </w:r>
      <w:r w:rsidRPr="006C4E83">
        <w:lastRenderedPageBreak/>
        <w:t>(башкирским)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6C4E83" w:rsidRPr="006C4E83" w:rsidRDefault="006C4E83" w:rsidP="006C4E83">
      <w:r w:rsidRPr="006C4E83">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68.5. Пояснительная записка.</w:t>
      </w:r>
    </w:p>
    <w:p w:rsidR="006C4E83" w:rsidRPr="006C4E83" w:rsidRDefault="006C4E83" w:rsidP="006C4E83">
      <w:r w:rsidRPr="006C4E83">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6C4E83" w:rsidRPr="006C4E83" w:rsidRDefault="006C4E83" w:rsidP="006C4E83">
      <w:r w:rsidRPr="006C4E83">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6C4E83" w:rsidRPr="006C4E83" w:rsidRDefault="006C4E83" w:rsidP="006C4E83">
      <w:r w:rsidRPr="006C4E83">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6C4E83" w:rsidRPr="006C4E83" w:rsidRDefault="006C4E83" w:rsidP="006C4E83">
      <w:r w:rsidRPr="006C4E83">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6C4E83" w:rsidRPr="006C4E83" w:rsidRDefault="006C4E83" w:rsidP="006C4E83">
      <w:r w:rsidRPr="006C4E83">
        <w:t>68.5.3. В содержании программы по родной (башкирской) литературе выделяются следующие содержательные линии:</w:t>
      </w:r>
    </w:p>
    <w:p w:rsidR="006C4E83" w:rsidRPr="006C4E83" w:rsidRDefault="006C4E83" w:rsidP="006C4E83">
      <w:r w:rsidRPr="006C4E83">
        <w:t xml:space="preserve">в 10 классе: «Башкирское словесное искусство», «Периоды башкирской литературы. Древнетюркская литература. (IX-XI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w:t>
      </w:r>
      <w:r w:rsidRPr="006C4E83">
        <w:lastRenderedPageBreak/>
        <w:t>тема в башкирской литературе», «Тема Великой отечественной войны в башкирской литературе», «Тема мирного труда в башкирской литературе»;</w:t>
      </w:r>
    </w:p>
    <w:p w:rsidR="006C4E83" w:rsidRPr="006C4E83" w:rsidRDefault="006C4E83" w:rsidP="006C4E83">
      <w:r w:rsidRPr="006C4E83">
        <w:t>в 11 классе: «Введение. Современная башкирская литература», «Историко-революционная тема в башкирская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6C4E83" w:rsidRPr="006C4E83" w:rsidRDefault="006C4E83" w:rsidP="006C4E83">
      <w:r w:rsidRPr="006C4E83">
        <w:t>68.5.4. Изучение родной (башкирской) литературы направлено на достижение следующих целей:</w:t>
      </w:r>
    </w:p>
    <w:p w:rsidR="006C4E83" w:rsidRPr="006C4E83" w:rsidRDefault="006C4E83" w:rsidP="006C4E83">
      <w:r w:rsidRPr="006C4E83">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6C4E83" w:rsidRPr="006C4E83" w:rsidRDefault="006C4E83" w:rsidP="006C4E83">
      <w:r w:rsidRPr="006C4E83">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6C4E83" w:rsidRPr="006C4E83" w:rsidRDefault="006C4E83" w:rsidP="006C4E83">
      <w:r w:rsidRPr="006C4E83">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6C4E83" w:rsidRPr="006C4E83" w:rsidRDefault="006C4E83" w:rsidP="006C4E83">
      <w:r w:rsidRPr="006C4E83">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rsidR="006C4E83" w:rsidRPr="006C4E83" w:rsidRDefault="006C4E83" w:rsidP="006C4E83">
      <w:r w:rsidRPr="006C4E83">
        <w:t>68.6. Содержание обучения в 10 классе.</w:t>
      </w:r>
    </w:p>
    <w:p w:rsidR="006C4E83" w:rsidRPr="006C4E83" w:rsidRDefault="006C4E83" w:rsidP="006C4E83">
      <w:r w:rsidRPr="006C4E83">
        <w:t xml:space="preserve">68.6.1. Периоды башкирской литературы. Древнетюркская литература (IX – XI веков). </w:t>
      </w:r>
    </w:p>
    <w:p w:rsidR="006C4E83" w:rsidRPr="006C4E83" w:rsidRDefault="006C4E83" w:rsidP="006C4E83">
      <w:r w:rsidRPr="006C4E83">
        <w:t>Образцы из древнетюркской литературы. «Ҡорҡот ата» («Куркут ата») (отрывок).</w:t>
      </w:r>
    </w:p>
    <w:p w:rsidR="006C4E83" w:rsidRPr="006C4E83" w:rsidRDefault="006C4E83" w:rsidP="006C4E83">
      <w:r w:rsidRPr="006C4E83">
        <w:t xml:space="preserve">68.6.2. Булгарский период (XII – первая половина XIII века). </w:t>
      </w:r>
    </w:p>
    <w:p w:rsidR="006C4E83" w:rsidRPr="006C4E83" w:rsidRDefault="006C4E83" w:rsidP="006C4E83">
      <w:r w:rsidRPr="006C4E83">
        <w:t>Кул Гали «Йософ ҡиссаһы» («Киссаи Юсуф») (отрывок). Теория литературы. Понятие о Кисса.</w:t>
      </w:r>
    </w:p>
    <w:p w:rsidR="006C4E83" w:rsidRPr="006C4E83" w:rsidRDefault="006C4E83" w:rsidP="006C4E83">
      <w:r w:rsidRPr="006C4E83">
        <w:t xml:space="preserve">68.6.3. Кипчакский период (вторая половина XIII век и первая половина XVI века). </w:t>
      </w:r>
    </w:p>
    <w:p w:rsidR="006C4E83" w:rsidRPr="006C4E83" w:rsidRDefault="006C4E83" w:rsidP="006C4E83">
      <w:r w:rsidRPr="006C4E83">
        <w:t>«Һуңғы һартай» («Последний из рода Сартай»).</w:t>
      </w:r>
    </w:p>
    <w:p w:rsidR="006C4E83" w:rsidRPr="006C4E83" w:rsidRDefault="006C4E83" w:rsidP="006C4E83">
      <w:r w:rsidRPr="006C4E83">
        <w:t xml:space="preserve">68.6.4. Башкирская литература Российского периода (вторая половина XVI века – XVIII век). </w:t>
      </w:r>
    </w:p>
    <w:p w:rsidR="006C4E83" w:rsidRPr="006C4E83" w:rsidRDefault="006C4E83" w:rsidP="006C4E83">
      <w:r w:rsidRPr="006C4E83">
        <w:t>«Ҡара табын ырыуы шәжәрәһе». («Шежере рода Кара табын»), «Өфө өйәҙе башҡорттарының үтенес хаты» («Письмо-прошение башкир Уфимского уезда»), Батыршаның императрица Елизавета Петровнаға яҙған хаты» («Письмо Батырши к императрице Елизавете Петровне»), Салават Юлаев «Тыуған илем», «Һандуғас», «Уҡ», «Егеткә» («Родная сторона», «Соловей», «Стрела», «Джигиту»).</w:t>
      </w:r>
    </w:p>
    <w:p w:rsidR="006C4E83" w:rsidRPr="006C4E83" w:rsidRDefault="006C4E83" w:rsidP="006C4E83">
      <w:r w:rsidRPr="006C4E83">
        <w:t xml:space="preserve">68.6.5. Башкирская литература XIX века. </w:t>
      </w:r>
    </w:p>
    <w:p w:rsidR="006C4E83" w:rsidRPr="006C4E83" w:rsidRDefault="006C4E83" w:rsidP="006C4E83">
      <w:r w:rsidRPr="006C4E83">
        <w:t xml:space="preserve">Х. Салихов «Правитель эпохи», Г. Сокорой «Яҙ миҙгеле» («Весенний месяц»), «Ҡуҙыйкүрпәс» («Куз курпяч») (отрывок из повести). Просветительская литература. М. Акмулла «Башҡорттарым, </w:t>
      </w:r>
      <w:r w:rsidRPr="006C4E83">
        <w:lastRenderedPageBreak/>
        <w:t>уҡыу кәрәк!» («Башкиры мои, учиться надо, учиться!»), М. Умутбаев «Бөйөк шағир А. Пушкин» («Великий поэт А. Пушкин»), Р. Фахретдинов «Сәлимә» («Салима») (отрывок).</w:t>
      </w:r>
    </w:p>
    <w:p w:rsidR="006C4E83" w:rsidRPr="006C4E83" w:rsidRDefault="006C4E83" w:rsidP="006C4E83">
      <w:r w:rsidRPr="006C4E83">
        <w:t xml:space="preserve">68.6.6. Башкирская литература XX века. </w:t>
      </w:r>
    </w:p>
    <w:p w:rsidR="006C4E83" w:rsidRPr="006C4E83" w:rsidRDefault="006C4E83" w:rsidP="006C4E83">
      <w:r w:rsidRPr="006C4E83">
        <w:t>С. Якшыгулов, «Башҡорт ағаларыма хитап» («Обращение братьям башкирам»). Ф. Туйкин, «Ватан ҡаһармандары» («Герои Родины»). Ш. Бабич, «Яҙғы йыр» («Весенняя песня»). Д. Юлтый, «Сумка». М. Гафури, «Ҡыҙыл байраҡ» («Красное знамя»).</w:t>
      </w:r>
    </w:p>
    <w:p w:rsidR="006C4E83" w:rsidRPr="006C4E83" w:rsidRDefault="006C4E83" w:rsidP="006C4E83">
      <w:r w:rsidRPr="006C4E83">
        <w:t xml:space="preserve">68.6.7. Литературный процесс Советского периода. Историко-революционная тема в башкирской литературе. </w:t>
      </w:r>
    </w:p>
    <w:p w:rsidR="006C4E83" w:rsidRPr="006C4E83" w:rsidRDefault="006C4E83" w:rsidP="006C4E83">
      <w:r w:rsidRPr="006C4E83">
        <w:t xml:space="preserve">Х. Давлетшина «Партизандар» («Партизаны») (отрывок из романа «Ырғыҙ» («Иргиз»), З. Биишева «Закир» (отрывок из романа «Оло Эйек буйында» («У большого Ика»). Теория литературы. Понятие о сюжете. </w:t>
      </w:r>
    </w:p>
    <w:p w:rsidR="006C4E83" w:rsidRPr="006C4E83" w:rsidRDefault="006C4E83" w:rsidP="006C4E83">
      <w:r w:rsidRPr="006C4E83">
        <w:t xml:space="preserve">68.6.8. Произведения о судьбе женщин. </w:t>
      </w:r>
    </w:p>
    <w:p w:rsidR="006C4E83" w:rsidRPr="006C4E83" w:rsidRDefault="006C4E83" w:rsidP="006C4E83">
      <w:r w:rsidRPr="006C4E83">
        <w:t>Х. Давлетшина «Айбика» (отрывок из повести), Ф. Исянгулов «Бикәс» («Своячница») (отрывок из повести «Алтынбика»). Теория литературы. Понятие о проблеме.</w:t>
      </w:r>
    </w:p>
    <w:p w:rsidR="006C4E83" w:rsidRPr="006C4E83" w:rsidRDefault="006C4E83" w:rsidP="006C4E83">
      <w:r w:rsidRPr="006C4E83">
        <w:t xml:space="preserve">68.6.9. Историческая тема в башкирской литературе. </w:t>
      </w:r>
    </w:p>
    <w:p w:rsidR="006C4E83" w:rsidRPr="006C4E83" w:rsidRDefault="006C4E83" w:rsidP="006C4E83">
      <w:r w:rsidRPr="006C4E83">
        <w:t>К. Мэргэн «Бөркөт ҡанаты» («Крыло беркута») (отрывок из романа), М. Бурангулов «Ҡараһаҡал» («Карасакал») (отрывок), Г. Ибрагимов «Кинйә» («Кинзя») (отрывок из романа). Теория литературы. Понятие о содержании художественного произведения.</w:t>
      </w:r>
    </w:p>
    <w:p w:rsidR="006C4E83" w:rsidRPr="006C4E83" w:rsidRDefault="006C4E83" w:rsidP="006C4E83">
      <w:r w:rsidRPr="006C4E83">
        <w:t xml:space="preserve">68.6.10. Тема Великой отечественной войны в башкирской литературе. </w:t>
      </w:r>
    </w:p>
    <w:p w:rsidR="006C4E83" w:rsidRPr="006C4E83" w:rsidRDefault="006C4E83" w:rsidP="006C4E83">
      <w:r w:rsidRPr="006C4E83">
        <w:t xml:space="preserve">Р. Нигмати «Үлтер, улым, фашисты!» («Убей, сынок, фашиста!») (отрывок из поэмы), Д. Исламов «Ҡамалыу» («В окружении») (отрывок из романа), М. Карим «Ҡара һыуҙар» («Черные воды») (отрывок из поэмы), Р. Насиров «Үлһәм, Матросов тип эҙләрһең» («Если погибну, ищи меня как Матросов» (отрывок из документальной повести), Р. Гарипов «Төштәр» («Сны»), М. Каримов «Миҙалдар» («Медали»), Р. Сафин «Ҡыр ҡаҙҙары» («Дикие гуси»). Теория литературы. Понятие об образе. </w:t>
      </w:r>
    </w:p>
    <w:p w:rsidR="006C4E83" w:rsidRPr="006C4E83" w:rsidRDefault="006C4E83" w:rsidP="006C4E83">
      <w:r w:rsidRPr="006C4E83">
        <w:t xml:space="preserve">68.6.11. Тема мирного труда в башкирской литературе. </w:t>
      </w:r>
    </w:p>
    <w:p w:rsidR="006C4E83" w:rsidRPr="006C4E83" w:rsidRDefault="006C4E83" w:rsidP="006C4E83">
      <w:r w:rsidRPr="006C4E83">
        <w:t>Б. Рафиков «Әхмәр ҡарт» («Старик Ахмер») (отрывок из повести), А. Атнабаев «Һуңғы дәрес» («Последний урок»), Р. Султангереев «Яҙмыш ебенең башы» («Начало судьбы») (отрывок из повести).</w:t>
      </w:r>
    </w:p>
    <w:p w:rsidR="006C4E83" w:rsidRPr="006C4E83" w:rsidRDefault="006C4E83" w:rsidP="006C4E83">
      <w:r w:rsidRPr="006C4E83">
        <w:t xml:space="preserve">68.6.12. Философские проблемы в башкирской литературе. </w:t>
      </w:r>
    </w:p>
    <w:p w:rsidR="006C4E83" w:rsidRPr="006C4E83" w:rsidRDefault="006C4E83" w:rsidP="006C4E83">
      <w:r w:rsidRPr="006C4E83">
        <w:t>Г. Хусаинов «Донъя» («Мир»), Н. Наджми «Ҡапҡалар» («Ворота») (отрывок из поэмы), Р. Гарипов «Ғүмер» («Жизнь»), Р. Назаров «Йөрәк», «Йәшен» («Сердце», «Гроза»), М. Карим «Оҙон-оҙаҡ бала саҡ» («Долгое, долгое детство») (отрывок из повести), «Йәшәйһе бар, һаҡла үҙеңде, тиһең...» («Надо жить, береги себя, говоришь…»).</w:t>
      </w:r>
    </w:p>
    <w:p w:rsidR="006C4E83" w:rsidRPr="006C4E83" w:rsidRDefault="006C4E83" w:rsidP="006C4E83">
      <w:r w:rsidRPr="006C4E83">
        <w:t>68.7. Содержание обучения в 11 классе.</w:t>
      </w:r>
    </w:p>
    <w:p w:rsidR="006C4E83" w:rsidRPr="006C4E83" w:rsidRDefault="006C4E83" w:rsidP="006C4E83">
      <w:r w:rsidRPr="006C4E83">
        <w:t>68.7.1. Введение. Современная башкирская литература.</w:t>
      </w:r>
    </w:p>
    <w:p w:rsidR="006C4E83" w:rsidRPr="006C4E83" w:rsidRDefault="006C4E83" w:rsidP="006C4E83">
      <w:r w:rsidRPr="006C4E83">
        <w:lastRenderedPageBreak/>
        <w:t xml:space="preserve">68.7.2. Историко-революционная тема в башкирской литературе. </w:t>
      </w:r>
    </w:p>
    <w:p w:rsidR="006C4E83" w:rsidRPr="006C4E83" w:rsidRDefault="006C4E83" w:rsidP="006C4E83">
      <w:r w:rsidRPr="006C4E83">
        <w:t>Р. Баимов «Сыбар шоңҡар» («Пестрый кречет») (отрывок из романа). М. Ямалетдинов, «Ҡотолоу юлҡайҙарын тампаным» («Не нашел пути избавления») (отрывок из романа). Теория литературы. Понятие о драме.</w:t>
      </w:r>
    </w:p>
    <w:p w:rsidR="006C4E83" w:rsidRPr="006C4E83" w:rsidRDefault="006C4E83" w:rsidP="006C4E83">
      <w:r w:rsidRPr="006C4E83">
        <w:t xml:space="preserve">68.7.3. Тема культа личности и репрессии башкирская литературе. </w:t>
      </w:r>
    </w:p>
    <w:p w:rsidR="006C4E83" w:rsidRPr="006C4E83" w:rsidRDefault="006C4E83" w:rsidP="006C4E83">
      <w:r w:rsidRPr="006C4E83">
        <w:t>Г. Хисамов «Аҡтамыр» («Пырей») (отрывок из романа). А. Хакимов, «Өйөрмә» («Вихрь») (отрывок из романа).</w:t>
      </w:r>
    </w:p>
    <w:p w:rsidR="006C4E83" w:rsidRPr="006C4E83" w:rsidRDefault="006C4E83" w:rsidP="006C4E83">
      <w:r w:rsidRPr="006C4E83">
        <w:t xml:space="preserve">68.7.4. Тема Великой Отечественной войны в современной башкирской литературе. </w:t>
      </w:r>
    </w:p>
    <w:p w:rsidR="006C4E83" w:rsidRPr="006C4E83" w:rsidRDefault="006C4E83" w:rsidP="006C4E83">
      <w:r w:rsidRPr="006C4E83">
        <w:t>А. Аминев «Танкист» (отрывок из повести). Я. Хамматов, «Тыуған көн» («День рождения») (отрывок из романа).</w:t>
      </w:r>
    </w:p>
    <w:p w:rsidR="006C4E83" w:rsidRPr="006C4E83" w:rsidRDefault="006C4E83" w:rsidP="006C4E83">
      <w:r w:rsidRPr="006C4E83">
        <w:t xml:space="preserve">68.7.5. Тема экологии в современной башкирской литературе. </w:t>
      </w:r>
    </w:p>
    <w:p w:rsidR="006C4E83" w:rsidRPr="006C4E83" w:rsidRDefault="006C4E83" w:rsidP="006C4E83">
      <w:r w:rsidRPr="006C4E83">
        <w:t>Н. Мусин «Ҡарамыш ҡарт» («Старик Карамыш») (отрывок из романа «Һуңғы солоҡ» «Последняя борть»). Д. Буляков, «Килмешәк» («Пришелец») (отрывок из романа).</w:t>
      </w:r>
    </w:p>
    <w:p w:rsidR="006C4E83" w:rsidRPr="006C4E83" w:rsidRDefault="006C4E83" w:rsidP="006C4E83">
      <w:r w:rsidRPr="006C4E83">
        <w:t xml:space="preserve">68.7.6. Тема деревни в современной башкирской литературе. </w:t>
      </w:r>
    </w:p>
    <w:p w:rsidR="006C4E83" w:rsidRPr="006C4E83" w:rsidRDefault="006C4E83" w:rsidP="006C4E83">
      <w:r w:rsidRPr="006C4E83">
        <w:t>Р. Султангареев «Тыуған йорт» («Родной дом»). Р. Камал, «Таня – Таңһылыу» («Таня – Тансылу») (отрывок из романа).</w:t>
      </w:r>
    </w:p>
    <w:p w:rsidR="006C4E83" w:rsidRPr="006C4E83" w:rsidRDefault="006C4E83" w:rsidP="006C4E83">
      <w:r w:rsidRPr="006C4E83">
        <w:t xml:space="preserve">68.7.7. Фантастика в современной башкирской литературе. </w:t>
      </w:r>
    </w:p>
    <w:p w:rsidR="006C4E83" w:rsidRPr="006C4E83" w:rsidRDefault="006C4E83" w:rsidP="006C4E83">
      <w:r w:rsidRPr="006C4E83">
        <w:t>Б. Рафиков «Һуҡайлының һуңғы байрамы» («Последний праздник Сокайля») (отрывок из повести).</w:t>
      </w:r>
    </w:p>
    <w:p w:rsidR="006C4E83" w:rsidRPr="006C4E83" w:rsidRDefault="006C4E83" w:rsidP="006C4E83">
      <w:r w:rsidRPr="006C4E83">
        <w:t xml:space="preserve">68.7.8. Сатира и юмор в современной башкирской литературе. </w:t>
      </w:r>
    </w:p>
    <w:p w:rsidR="006C4E83" w:rsidRPr="006C4E83" w:rsidRDefault="006C4E83" w:rsidP="006C4E83">
      <w:r w:rsidRPr="006C4E83">
        <w:t>В. Исхаков «Ҡустыға эш эҙләйбеҙ» («Братишке работу ищем»). Теория литературы. Понятие о сатире и юморе.</w:t>
      </w:r>
    </w:p>
    <w:p w:rsidR="006C4E83" w:rsidRPr="006C4E83" w:rsidRDefault="006C4E83" w:rsidP="006C4E83">
      <w:r w:rsidRPr="006C4E83">
        <w:t>68.7.9. Фантастика в современной башкирской литературе.</w:t>
      </w:r>
    </w:p>
    <w:p w:rsidR="006C4E83" w:rsidRPr="006C4E83" w:rsidRDefault="006C4E83" w:rsidP="006C4E83">
      <w:r w:rsidRPr="006C4E83">
        <w:t xml:space="preserve">68.7.10. Современная башкирская литература конца XX – начала XXI веков (поэзия, проза, драматургия). </w:t>
      </w:r>
    </w:p>
    <w:p w:rsidR="006C4E83" w:rsidRPr="006C4E83" w:rsidRDefault="006C4E83" w:rsidP="006C4E83">
      <w:r w:rsidRPr="006C4E83">
        <w:t xml:space="preserve">С. Абузар «Хәйерсе» («Нищий»), Р. Камал «Оҙонтал» («Озонтал») (отрывок из романа), Н. Гаитбай «Төн» («Ночь») (отрывок из трагедии), Н. Игизьянова «Сания» (отрывок из рассказа «Саша»), Ф. Акбулатова «Яҙылып бөтмөгән китап» («Не дописанная книга») (отрывок из романа), А. Баймухаметов «Ҡалдырма, әсәй!» («Не оставляй, мама!») (отрывок из повести), Х. Тапаков «Ҡаршы сығып ал» («Встречай меня») (отрывок из повести), Т. Гарипова «Бөйрәкәй» («Буренушка») (отрывок из романа-эпопеи). Теория литературы. Понятие о романе-эпопеи. Р. Туляк «Яныу» («Пожар») (отрывок из поэмы). </w:t>
      </w:r>
    </w:p>
    <w:p w:rsidR="006C4E83" w:rsidRPr="006C4E83" w:rsidRDefault="006C4E83" w:rsidP="006C4E83">
      <w:r w:rsidRPr="006C4E83">
        <w:t>68.8. Планируемые результаты освоения программы по родной (башкирской) литературе на уровне среднего общего образования.</w:t>
      </w:r>
    </w:p>
    <w:p w:rsidR="006C4E83" w:rsidRPr="006C4E83" w:rsidRDefault="006C4E83" w:rsidP="006C4E83">
      <w:r w:rsidRPr="006C4E83">
        <w:lastRenderedPageBreak/>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 xml:space="preserve">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w:t>
      </w:r>
      <w:r w:rsidRPr="006C4E83">
        <w:lastRenderedPageBreak/>
        <w:t>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68.8.3.1.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lastRenderedPageBreak/>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68.8.3.3.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68.8.3.4.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(башкирской)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68.8.3.5.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(башкирской) литературы с учётом имеющихся ресурсов, собственных возможностей и предпочтений;</w:t>
      </w:r>
    </w:p>
    <w:p w:rsidR="006C4E83" w:rsidRPr="006C4E83" w:rsidRDefault="006C4E83" w:rsidP="006C4E83">
      <w:r w:rsidRPr="006C4E83">
        <w:lastRenderedPageBreak/>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6C4E83" w:rsidRPr="006C4E83" w:rsidRDefault="006C4E83" w:rsidP="006C4E83">
      <w:r w:rsidRPr="006C4E83">
        <w:t>68.8.3.6.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68.8.3.7.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68.8.3.8.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68.8.4. Предметные результаты изучения родной (башкирской) литературы. К концу обучения в 10 классе обучающийся научится:</w:t>
      </w:r>
    </w:p>
    <w:p w:rsidR="006C4E83" w:rsidRPr="006C4E83" w:rsidRDefault="006C4E83" w:rsidP="006C4E83">
      <w:r w:rsidRPr="006C4E83">
        <w:t>понимать роль и место родной башкирской литературы в жизни башкирского народа;</w:t>
      </w:r>
    </w:p>
    <w:p w:rsidR="006C4E83" w:rsidRPr="006C4E83" w:rsidRDefault="006C4E83" w:rsidP="006C4E83">
      <w:r w:rsidRPr="006C4E83">
        <w:t>узнавать известных писателей башкирской литературы и их произведения;</w:t>
      </w:r>
    </w:p>
    <w:p w:rsidR="006C4E83" w:rsidRPr="006C4E83" w:rsidRDefault="006C4E83" w:rsidP="006C4E83">
      <w:r w:rsidRPr="006C4E83">
        <w:t>определять периодизацию башкирской литературы;</w:t>
      </w:r>
    </w:p>
    <w:p w:rsidR="006C4E83" w:rsidRPr="006C4E83" w:rsidRDefault="006C4E83" w:rsidP="006C4E83">
      <w:r w:rsidRPr="006C4E83">
        <w:t>использовать основные теоретико-литературные понятия при анализе художественного произведения;</w:t>
      </w:r>
    </w:p>
    <w:p w:rsidR="006C4E83" w:rsidRPr="006C4E83" w:rsidRDefault="006C4E83" w:rsidP="006C4E83">
      <w:r w:rsidRPr="006C4E83">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6C4E83" w:rsidRPr="006C4E83" w:rsidRDefault="006C4E83" w:rsidP="006C4E83">
      <w:r w:rsidRPr="006C4E83">
        <w:t>выполнять творчески работы по изученному произведению.</w:t>
      </w:r>
    </w:p>
    <w:p w:rsidR="006C4E83" w:rsidRPr="006C4E83" w:rsidRDefault="006C4E83" w:rsidP="006C4E83">
      <w:r w:rsidRPr="006C4E83">
        <w:t>68.8.5. Предметные результаты изучения родной (башкирской) литературы. К концу обучения в 11 классе обучающийся научится:</w:t>
      </w:r>
    </w:p>
    <w:p w:rsidR="006C4E83" w:rsidRPr="006C4E83" w:rsidRDefault="006C4E83" w:rsidP="006C4E83">
      <w:r w:rsidRPr="006C4E83">
        <w:t>определять основные закономерности литературно-исторического процесса и основные качества литературных направлений и явлений;</w:t>
      </w:r>
    </w:p>
    <w:p w:rsidR="006C4E83" w:rsidRPr="006C4E83" w:rsidRDefault="006C4E83" w:rsidP="006C4E83">
      <w:r w:rsidRPr="006C4E83">
        <w:t>при анализе литературного произведения использовать основные теоретико-литературные понятия;</w:t>
      </w:r>
    </w:p>
    <w:p w:rsidR="006C4E83" w:rsidRPr="006C4E83" w:rsidRDefault="006C4E83" w:rsidP="006C4E83">
      <w:r w:rsidRPr="006C4E83">
        <w:t>понимать основную мысль и пересказывать содержание литературного произведения;</w:t>
      </w:r>
    </w:p>
    <w:p w:rsidR="006C4E83" w:rsidRPr="006C4E83" w:rsidRDefault="006C4E83" w:rsidP="006C4E83">
      <w:r w:rsidRPr="006C4E83">
        <w:t>детально исследовать отдельные стороны художественного произведения, творчества писателя, литературного периода, делать выводы;</w:t>
      </w:r>
    </w:p>
    <w:p w:rsidR="006C4E83" w:rsidRPr="006C4E83" w:rsidRDefault="006C4E83" w:rsidP="006C4E83">
      <w:r w:rsidRPr="006C4E83">
        <w:t>аргументированно выражать личное отношение к тексту, к творчеству писателя;</w:t>
      </w:r>
    </w:p>
    <w:p w:rsidR="006C4E83" w:rsidRPr="006C4E83" w:rsidRDefault="006C4E83" w:rsidP="006C4E83">
      <w:r w:rsidRPr="006C4E83">
        <w:t>выполнять творческие работы по изученному произведению.</w:t>
      </w:r>
    </w:p>
    <w:p w:rsidR="006C4E83" w:rsidRPr="006C4E83" w:rsidRDefault="006C4E83" w:rsidP="006C4E83">
      <w:r w:rsidRPr="006C4E83">
        <w:t>69. Федеральная рабочая программа по учебному предмету «Родная (бурятская) литература».</w:t>
      </w:r>
    </w:p>
    <w:p w:rsidR="006C4E83" w:rsidRPr="006C4E83" w:rsidRDefault="006C4E83" w:rsidP="006C4E83">
      <w:r w:rsidRPr="006C4E83">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6C4E83" w:rsidRPr="006C4E83" w:rsidRDefault="006C4E83" w:rsidP="006C4E83">
      <w:r w:rsidRPr="006C4E83">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69.5. Пояснительная записка.</w:t>
      </w:r>
    </w:p>
    <w:p w:rsidR="006C4E83" w:rsidRPr="006C4E83" w:rsidRDefault="006C4E83" w:rsidP="006C4E83">
      <w:r w:rsidRPr="006C4E83">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 </w:t>
      </w:r>
    </w:p>
    <w:p w:rsidR="006C4E83" w:rsidRPr="006C4E83" w:rsidRDefault="006C4E83" w:rsidP="006C4E83">
      <w:r w:rsidRPr="006C4E83">
        <w:t xml:space="preserve">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 </w:t>
      </w:r>
    </w:p>
    <w:p w:rsidR="006C4E83" w:rsidRPr="006C4E83" w:rsidRDefault="006C4E83" w:rsidP="006C4E83">
      <w:r w:rsidRPr="006C4E83">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6C4E83" w:rsidRPr="006C4E83" w:rsidRDefault="006C4E83" w:rsidP="006C4E83">
      <w:r w:rsidRPr="006C4E83">
        <w:t>69.5.4. Изучение родной (бурятской)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w:t>
      </w:r>
    </w:p>
    <w:p w:rsidR="006C4E83" w:rsidRPr="006C4E83" w:rsidRDefault="006C4E83" w:rsidP="006C4E83">
      <w:r w:rsidRPr="006C4E83">
        <w:t>формирование ценностного отношения к родной (бурятской) литературе, осознание её роли как духовной и национальной культурной ценности;</w:t>
      </w:r>
    </w:p>
    <w:p w:rsidR="006C4E83" w:rsidRPr="006C4E83" w:rsidRDefault="006C4E83" w:rsidP="006C4E83">
      <w:r w:rsidRPr="006C4E83">
        <w:t>совершенствование умений анализа литературного произведения как художественного целого в его историко-литературной обусловленности.</w:t>
      </w:r>
    </w:p>
    <w:p w:rsidR="006C4E83" w:rsidRPr="006C4E83" w:rsidRDefault="006C4E83" w:rsidP="006C4E83">
      <w:r w:rsidRPr="006C4E83">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6C4E83" w:rsidRPr="006C4E83" w:rsidRDefault="006C4E83" w:rsidP="006C4E83">
      <w:r w:rsidRPr="006C4E83">
        <w:lastRenderedPageBreak/>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C4E83" w:rsidRPr="006C4E83" w:rsidRDefault="006C4E83" w:rsidP="006C4E83">
      <w:r w:rsidRPr="006C4E83">
        <w:t>69.6. Содержание обучения в 10 классе.</w:t>
      </w:r>
    </w:p>
    <w:p w:rsidR="006C4E83" w:rsidRPr="006C4E83" w:rsidRDefault="006C4E83" w:rsidP="006C4E83">
      <w:r w:rsidRPr="006C4E83">
        <w:t>69.6.1. Становление художественной литературы ХVIII-ХIХ веков.</w:t>
      </w:r>
    </w:p>
    <w:p w:rsidR="006C4E83" w:rsidRPr="006C4E83" w:rsidRDefault="006C4E83" w:rsidP="006C4E83">
      <w:r w:rsidRPr="006C4E83">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ХVIII-ХIХ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6C4E83" w:rsidRPr="006C4E83" w:rsidRDefault="006C4E83" w:rsidP="006C4E83">
      <w:r w:rsidRPr="006C4E83">
        <w:t>69.6.2. Духовная литература.</w:t>
      </w:r>
    </w:p>
    <w:p w:rsidR="006C4E83" w:rsidRPr="006C4E83" w:rsidRDefault="006C4E83" w:rsidP="006C4E83">
      <w:r w:rsidRPr="006C4E83">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«Үльгэрэй далай» («Море притч»).</w:t>
      </w:r>
    </w:p>
    <w:p w:rsidR="006C4E83" w:rsidRPr="006C4E83" w:rsidRDefault="006C4E83" w:rsidP="006C4E83">
      <w:r w:rsidRPr="006C4E83">
        <w:t xml:space="preserve">Теория литературы. Жанры буддийской дидактической литературы. </w:t>
      </w:r>
    </w:p>
    <w:p w:rsidR="006C4E83" w:rsidRPr="006C4E83" w:rsidRDefault="006C4E83" w:rsidP="006C4E83">
      <w:r w:rsidRPr="006C4E83">
        <w:t>69.6.3. Бурятские литературные памятники, созданные на фольклорной основе.</w:t>
      </w:r>
    </w:p>
    <w:p w:rsidR="006C4E83" w:rsidRPr="006C4E83" w:rsidRDefault="006C4E83" w:rsidP="006C4E83">
      <w:r w:rsidRPr="006C4E83">
        <w:t>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түүхэ» («История селенгинских бурят-монголов»), Ц. Сахаров «Баргажан буряадууд тухай» («История баргузинских бурят»).</w:t>
      </w:r>
    </w:p>
    <w:p w:rsidR="006C4E83" w:rsidRPr="006C4E83" w:rsidRDefault="006C4E83" w:rsidP="006C4E83">
      <w:r w:rsidRPr="006C4E83">
        <w:t xml:space="preserve">Теория литературы. Бурятские исторические летописи (развитие понятия). </w:t>
      </w:r>
    </w:p>
    <w:p w:rsidR="006C4E83" w:rsidRPr="006C4E83" w:rsidRDefault="006C4E83" w:rsidP="006C4E83">
      <w:r w:rsidRPr="006C4E83">
        <w:t>69.6.4. Бурятская литература начала ХХ века.</w:t>
      </w:r>
    </w:p>
    <w:p w:rsidR="006C4E83" w:rsidRPr="006C4E83" w:rsidRDefault="006C4E83" w:rsidP="006C4E83">
      <w:r w:rsidRPr="006C4E83">
        <w:t>Идейные и эстетические основы бурятской литературы начала ХХ века. Зарождение бурятской поэзии. Ерэнсэй ехэ үбгэн. Стихотворение «Сагай дүрбэн уларил» («Четыре времени года»).</w:t>
      </w:r>
    </w:p>
    <w:p w:rsidR="006C4E83" w:rsidRPr="006C4E83" w:rsidRDefault="006C4E83" w:rsidP="006C4E83">
      <w:r w:rsidRPr="006C4E83">
        <w:t xml:space="preserve">Теория литературы. Реализм. </w:t>
      </w:r>
    </w:p>
    <w:p w:rsidR="006C4E83" w:rsidRPr="006C4E83" w:rsidRDefault="006C4E83" w:rsidP="006C4E83">
      <w:r w:rsidRPr="006C4E83">
        <w:t>69.6.5. Бурятская литература 1920-30-х годов.</w:t>
      </w:r>
    </w:p>
    <w:p w:rsidR="006C4E83" w:rsidRPr="006C4E83" w:rsidRDefault="006C4E83" w:rsidP="006C4E83">
      <w:r w:rsidRPr="006C4E83">
        <w:t>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6C4E83" w:rsidRPr="006C4E83" w:rsidRDefault="006C4E83" w:rsidP="006C4E83">
      <w:r w:rsidRPr="006C4E83">
        <w:lastRenderedPageBreak/>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rsidR="006C4E83" w:rsidRPr="006C4E83" w:rsidRDefault="006C4E83" w:rsidP="006C4E83">
      <w:r w:rsidRPr="006C4E83">
        <w:t xml:space="preserve">69.6.5.2. Литературная и общественно-политическая деятельность Б. Барадина. Рассказ «Сэнгэ баабай» («Сэнгэ батюшка»). Сюжетные линии рассказа. </w:t>
      </w:r>
    </w:p>
    <w:p w:rsidR="006C4E83" w:rsidRPr="006C4E83" w:rsidRDefault="006C4E83" w:rsidP="006C4E83">
      <w:r w:rsidRPr="006C4E83">
        <w:t xml:space="preserve">69.6.5.3. Развитие бурятской драматургии. </w:t>
      </w:r>
    </w:p>
    <w:p w:rsidR="006C4E83" w:rsidRPr="006C4E83" w:rsidRDefault="006C4E83" w:rsidP="006C4E83">
      <w:r w:rsidRPr="006C4E83">
        <w:t xml:space="preserve">Ж. Тумунов. Тема женской судьбы в пьесе «Сэсэгмаа» («Сэсэгма»). Особенности композиции. </w:t>
      </w:r>
    </w:p>
    <w:p w:rsidR="006C4E83" w:rsidRPr="006C4E83" w:rsidRDefault="006C4E83" w:rsidP="006C4E83">
      <w:r w:rsidRPr="006C4E83">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6C4E83" w:rsidRPr="006C4E83" w:rsidRDefault="006C4E83" w:rsidP="006C4E83">
      <w:r w:rsidRPr="006C4E83">
        <w:t xml:space="preserve">Теория литературы. Фольклор и литература. Фольклоризм художественной литературы. Жанр исторической драмы. </w:t>
      </w:r>
    </w:p>
    <w:p w:rsidR="006C4E83" w:rsidRPr="006C4E83" w:rsidRDefault="006C4E83" w:rsidP="006C4E83">
      <w:r w:rsidRPr="006C4E83">
        <w:t>69.6.6. Литература периода Великой Отечественной войны.</w:t>
      </w:r>
    </w:p>
    <w:p w:rsidR="006C4E83" w:rsidRPr="006C4E83" w:rsidRDefault="006C4E83" w:rsidP="006C4E83">
      <w:r w:rsidRPr="006C4E83">
        <w:t>69.6.6.1. Великая Отечественная война и её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мүнгэнhөө үнэтэй адха хара шорой» («Дороже золота горсть родной земли»).</w:t>
      </w:r>
    </w:p>
    <w:p w:rsidR="006C4E83" w:rsidRPr="006C4E83" w:rsidRDefault="006C4E83" w:rsidP="006C4E83">
      <w:r w:rsidRPr="006C4E83">
        <w:t>Теория литературы. Лирический герой. Эпическое и лирическое.</w:t>
      </w:r>
    </w:p>
    <w:p w:rsidR="006C4E83" w:rsidRPr="006C4E83" w:rsidRDefault="006C4E83" w:rsidP="006C4E83">
      <w:r w:rsidRPr="006C4E83">
        <w:t>69.6.6.2. Проза периода войны. Ж. Тумунов. Документальная повесть «Наранай орохо зүг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6C4E83" w:rsidRPr="006C4E83" w:rsidRDefault="006C4E83" w:rsidP="006C4E83">
      <w:r w:rsidRPr="006C4E83">
        <w:t xml:space="preserve">69.6.6.3. Драматургия периода войны. Историческая драма Х. Намсараева «Тайшаагай ташуур» («Кнут тайши»). Опора на исторические события XIX века. Тема человека и власти. </w:t>
      </w:r>
    </w:p>
    <w:p w:rsidR="006C4E83" w:rsidRPr="006C4E83" w:rsidRDefault="006C4E83" w:rsidP="006C4E83">
      <w:r w:rsidRPr="006C4E83">
        <w:t xml:space="preserve">Теория литературы. Документальные жанры в литературе. Жанр «дневника» в литературе о войне. </w:t>
      </w:r>
    </w:p>
    <w:p w:rsidR="006C4E83" w:rsidRPr="006C4E83" w:rsidRDefault="006C4E83" w:rsidP="006C4E83">
      <w:r w:rsidRPr="006C4E83">
        <w:t>69.6.7. Художественный мир бурятской литературы.</w:t>
      </w:r>
    </w:p>
    <w:p w:rsidR="006C4E83" w:rsidRPr="006C4E83" w:rsidRDefault="006C4E83" w:rsidP="006C4E83">
      <w:r w:rsidRPr="006C4E83">
        <w:t xml:space="preserve">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 </w:t>
      </w:r>
    </w:p>
    <w:p w:rsidR="006C4E83" w:rsidRPr="006C4E83" w:rsidRDefault="006C4E83" w:rsidP="006C4E83">
      <w:r w:rsidRPr="006C4E83">
        <w:t>69.6.8. Бурятская литература второй половины ХХ века.</w:t>
      </w:r>
    </w:p>
    <w:p w:rsidR="006C4E83" w:rsidRPr="006C4E83" w:rsidRDefault="006C4E83" w:rsidP="006C4E83">
      <w:r w:rsidRPr="006C4E83">
        <w:t xml:space="preserve">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w:t>
      </w:r>
      <w:r w:rsidRPr="006C4E83">
        <w:lastRenderedPageBreak/>
        <w:t xml:space="preserve">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 </w:t>
      </w:r>
    </w:p>
    <w:p w:rsidR="006C4E83" w:rsidRPr="006C4E83" w:rsidRDefault="006C4E83" w:rsidP="006C4E83">
      <w:r w:rsidRPr="006C4E83">
        <w:t>Теория литературы. Художественный мир. Романное мышление. Историко-революционный роман. Система образов.</w:t>
      </w:r>
    </w:p>
    <w:p w:rsidR="006C4E83" w:rsidRPr="006C4E83" w:rsidRDefault="006C4E83" w:rsidP="006C4E83">
      <w:r w:rsidRPr="006C4E83">
        <w:t>69.6.8.2. Х. Намсараев. Жизнь и творчество (обзор). Своеобразие художественного мира. Роман «Үүрэй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6C4E83" w:rsidRPr="006C4E83" w:rsidRDefault="006C4E83" w:rsidP="006C4E83">
      <w:r w:rsidRPr="006C4E83">
        <w:t>Теория литературы. Художественный мир романа. Портрет, пейзаж, внутренний монолог. Поэтика.</w:t>
      </w:r>
    </w:p>
    <w:p w:rsidR="006C4E83" w:rsidRPr="006C4E83" w:rsidRDefault="006C4E83" w:rsidP="006C4E83">
      <w:r w:rsidRPr="006C4E83">
        <w:t>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түрэлнүүд» («Далёкие и близкие родственники»). Обличение недостатков и пороков общества. Своеобразие сатиры. Приёмы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учёба в Казани, формирование нравственного облика, общественных взглядов, влияние известных учёных, защита диссертации.</w:t>
      </w:r>
    </w:p>
    <w:p w:rsidR="006C4E83" w:rsidRPr="006C4E83" w:rsidRDefault="006C4E83" w:rsidP="006C4E83">
      <w:r w:rsidRPr="006C4E83">
        <w:t>Теория литературы. Лирическое и комическое. Образ повествователя. Сатира, юмор, ирония, сарказм. Гротеск. Роман-дилогия.</w:t>
      </w:r>
    </w:p>
    <w:p w:rsidR="006C4E83" w:rsidRPr="006C4E83" w:rsidRDefault="006C4E83" w:rsidP="006C4E83">
      <w:r w:rsidRPr="006C4E83">
        <w:t xml:space="preserve">69.6.8.4. А. Бальбуров. Жизнь и творчество (обзор). Своеобразие художественного мира. Исторический роман «Зэдэлээтэ зэбэнүүд»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 </w:t>
      </w:r>
    </w:p>
    <w:p w:rsidR="006C4E83" w:rsidRPr="006C4E83" w:rsidRDefault="006C4E83" w:rsidP="006C4E83">
      <w:r w:rsidRPr="006C4E83">
        <w:t xml:space="preserve">Теория литературы. Углубление понятия о романе (частная жизнь в контексте истории). Мифопоэтика. Национальная картина мира. </w:t>
      </w:r>
    </w:p>
    <w:p w:rsidR="006C4E83" w:rsidRPr="006C4E83" w:rsidRDefault="006C4E83" w:rsidP="006C4E83">
      <w:r w:rsidRPr="006C4E83">
        <w:t xml:space="preserve">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 </w:t>
      </w:r>
    </w:p>
    <w:p w:rsidR="006C4E83" w:rsidRPr="006C4E83" w:rsidRDefault="006C4E83" w:rsidP="006C4E83">
      <w:r w:rsidRPr="006C4E83">
        <w:t>Теория литературы. Эволюция романного героя. Система образов. Историзм. Национальная картина мира.</w:t>
      </w:r>
    </w:p>
    <w:p w:rsidR="006C4E83" w:rsidRPr="006C4E83" w:rsidRDefault="006C4E83" w:rsidP="006C4E83">
      <w:r w:rsidRPr="006C4E83">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6C4E83" w:rsidRPr="006C4E83" w:rsidRDefault="006C4E83" w:rsidP="006C4E83">
      <w:r w:rsidRPr="006C4E83">
        <w:lastRenderedPageBreak/>
        <w:t>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6C4E83" w:rsidRPr="006C4E83" w:rsidRDefault="006C4E83" w:rsidP="006C4E83">
      <w:r w:rsidRPr="006C4E83">
        <w:t xml:space="preserve">Теория литературы. Жанр поэмы. Стиль. Поэтический синтаксис. Мотив. </w:t>
      </w:r>
    </w:p>
    <w:p w:rsidR="006C4E83" w:rsidRPr="006C4E83" w:rsidRDefault="006C4E83" w:rsidP="006C4E83">
      <w:r w:rsidRPr="006C4E83">
        <w:t>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түхэреэлүүлэн дуулааб…» («Итоги»).</w:t>
      </w:r>
    </w:p>
    <w:p w:rsidR="006C4E83" w:rsidRPr="006C4E83" w:rsidRDefault="006C4E83" w:rsidP="006C4E83">
      <w:r w:rsidRPr="006C4E83">
        <w:t xml:space="preserve">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её выражения в произведении (развитие представлений). </w:t>
      </w:r>
    </w:p>
    <w:p w:rsidR="006C4E83" w:rsidRPr="006C4E83" w:rsidRDefault="006C4E83" w:rsidP="006C4E83">
      <w:r w:rsidRPr="006C4E83">
        <w:t>69.6.8.9. Русскоязычная поэзия. Синтез восточных и западных традиций в поэзии Н. Нимбуева. Стихотворение «Шүдэрлэгдэhэн сахилгаан» («Стреноженные молнии»).</w:t>
      </w:r>
    </w:p>
    <w:p w:rsidR="006C4E83" w:rsidRPr="006C4E83" w:rsidRDefault="006C4E83" w:rsidP="006C4E83">
      <w:r w:rsidRPr="006C4E83">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6C4E83" w:rsidRPr="006C4E83" w:rsidRDefault="006C4E83" w:rsidP="006C4E83">
      <w:r w:rsidRPr="006C4E83">
        <w:t>69.7. Содержание обучения в 11 классе.</w:t>
      </w:r>
    </w:p>
    <w:p w:rsidR="006C4E83" w:rsidRPr="006C4E83" w:rsidRDefault="006C4E83" w:rsidP="006C4E83">
      <w:r w:rsidRPr="006C4E83">
        <w:t>69.7.1. Художественный мир бурятской литературы ХХ века.</w:t>
      </w:r>
    </w:p>
    <w:p w:rsidR="006C4E83" w:rsidRPr="006C4E83" w:rsidRDefault="006C4E83" w:rsidP="006C4E83">
      <w:r w:rsidRPr="006C4E83">
        <w:t>Периодизация бурятской литературы ХХ века. Связь с общественно-политическими процессами в России, условность границ отдельных периодов.</w:t>
      </w:r>
    </w:p>
    <w:p w:rsidR="006C4E83" w:rsidRPr="006C4E83" w:rsidRDefault="006C4E83" w:rsidP="006C4E83">
      <w:r w:rsidRPr="006C4E83">
        <w:t>69.7.2. Бурятская литература первой половины ХХ века.</w:t>
      </w:r>
    </w:p>
    <w:p w:rsidR="006C4E83" w:rsidRPr="006C4E83" w:rsidRDefault="006C4E83" w:rsidP="006C4E83">
      <w:r w:rsidRPr="006C4E83">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rsidR="006C4E83" w:rsidRPr="006C4E83" w:rsidRDefault="006C4E83" w:rsidP="006C4E83">
      <w:r w:rsidRPr="006C4E83">
        <w:t>Теория литературы. Жанр трагедии. Сюжет и композиция. Система персонажей. Особенности поэтического языка.</w:t>
      </w:r>
    </w:p>
    <w:p w:rsidR="006C4E83" w:rsidRPr="006C4E83" w:rsidRDefault="006C4E83" w:rsidP="006C4E83">
      <w:r w:rsidRPr="006C4E83">
        <w:t xml:space="preserve">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 </w:t>
      </w:r>
    </w:p>
    <w:p w:rsidR="006C4E83" w:rsidRPr="006C4E83" w:rsidRDefault="006C4E83" w:rsidP="006C4E83">
      <w:r w:rsidRPr="006C4E83">
        <w:t>69.7.2.3. Ц. Цымпилон. Своеобразие художественного мира поэта. Национальные образы мира в стихотворении «Буряад басаганда» («Бурятке»).</w:t>
      </w:r>
    </w:p>
    <w:p w:rsidR="006C4E83" w:rsidRPr="006C4E83" w:rsidRDefault="006C4E83" w:rsidP="006C4E83">
      <w:r w:rsidRPr="006C4E83">
        <w:lastRenderedPageBreak/>
        <w:t xml:space="preserve">Теория литературы. Художественный мир. Образы и мотивы. </w:t>
      </w:r>
    </w:p>
    <w:p w:rsidR="006C4E83" w:rsidRPr="006C4E83" w:rsidRDefault="006C4E83" w:rsidP="006C4E83">
      <w:r w:rsidRPr="006C4E83">
        <w:t>69.7.3. Бурятская литература второй половины ХХ века.</w:t>
      </w:r>
    </w:p>
    <w:p w:rsidR="006C4E83" w:rsidRPr="006C4E83" w:rsidRDefault="006C4E83" w:rsidP="006C4E83">
      <w:r w:rsidRPr="006C4E83">
        <w:t xml:space="preserve">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 </w:t>
      </w:r>
    </w:p>
    <w:p w:rsidR="006C4E83" w:rsidRPr="006C4E83" w:rsidRDefault="006C4E83" w:rsidP="006C4E83">
      <w:r w:rsidRPr="006C4E83">
        <w:t>69.7.3.2. Д. Батожабай. Жизнь и творчество (обзор). Своеобразие художественного мира Д. Батожабая. Роман-трилогия «Төөригдэhэн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rsidR="006C4E83" w:rsidRPr="006C4E83" w:rsidRDefault="006C4E83" w:rsidP="006C4E83">
      <w:r w:rsidRPr="006C4E83">
        <w:t>Теория литературы. Художественный мир. Роман-трилогия. Поэтика. Время и пространство.</w:t>
      </w:r>
    </w:p>
    <w:p w:rsidR="006C4E83" w:rsidRPr="006C4E83" w:rsidRDefault="006C4E83" w:rsidP="006C4E83">
      <w:r w:rsidRPr="006C4E83">
        <w:t xml:space="preserve">69.7.3.3. Д. Батожабай «Дойбод сохилго» («Ход конём»). Сюжетно-композиционное построение пьесы. Разоблачение человеческих пороков, гротескное изображение героев. Образ молодого учёного Бэлигто Зандановича. </w:t>
      </w:r>
    </w:p>
    <w:p w:rsidR="006C4E83" w:rsidRPr="006C4E83" w:rsidRDefault="006C4E83" w:rsidP="006C4E83">
      <w:r w:rsidRPr="006C4E83">
        <w:t xml:space="preserve">Теория литературы. Сатирическая комедия (развитие представлений). </w:t>
      </w:r>
    </w:p>
    <w:p w:rsidR="006C4E83" w:rsidRPr="006C4E83" w:rsidRDefault="006C4E83" w:rsidP="006C4E83">
      <w:r w:rsidRPr="006C4E83">
        <w:t xml:space="preserve">69.7.3.4. А. Ангархаев. Жизнь и творчество (обзор). Своеобразие художественного мира А. Ангархаева. Нравственно-философские проблемы в романе «Мүнхэ ногоон хасуури» («Вечный цвет»). Сюжет и композиция. Смысл названия романа. </w:t>
      </w:r>
    </w:p>
    <w:p w:rsidR="006C4E83" w:rsidRPr="006C4E83" w:rsidRDefault="006C4E83" w:rsidP="006C4E83">
      <w:r w:rsidRPr="006C4E83">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6C4E83" w:rsidRPr="006C4E83" w:rsidRDefault="006C4E83" w:rsidP="006C4E83">
      <w:r w:rsidRPr="006C4E83">
        <w:t xml:space="preserve">69.7.3.5. Ц.-Ж. Жимбиев. Жизнь и творчество (обзор). Роман «Гал могой жэл» («Год огненной змеи»). Изображение жизни жителей отдалённого тыла в годы Великой Отечественной войны. Трудовые подвиги народа. Образ Батожаба. Композиция романа. Лиро-эпическая форма повествования. </w:t>
      </w:r>
    </w:p>
    <w:p w:rsidR="006C4E83" w:rsidRPr="006C4E83" w:rsidRDefault="006C4E83" w:rsidP="006C4E83">
      <w:r w:rsidRPr="006C4E83">
        <w:t>Теория литературы. Повествователь (развитие представлений).</w:t>
      </w:r>
    </w:p>
    <w:p w:rsidR="006C4E83" w:rsidRPr="006C4E83" w:rsidRDefault="006C4E83" w:rsidP="006C4E83">
      <w:r w:rsidRPr="006C4E83">
        <w:t xml:space="preserve">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хоёрдохи поэмэ» («Вторая поэма о матери»). Проблематика и художественное своеобразие. </w:t>
      </w:r>
    </w:p>
    <w:p w:rsidR="006C4E83" w:rsidRPr="006C4E83" w:rsidRDefault="006C4E83" w:rsidP="006C4E83">
      <w:r w:rsidRPr="006C4E83">
        <w:t>69.7.3.7. Л. Тапхаев. Жизнь и творчество (обзор). Философская глубина лирики Л. Тапхаева. Тема человека и природы. Поэма «Дүрбэн сэсэг» («Четыре цветка»).</w:t>
      </w:r>
    </w:p>
    <w:p w:rsidR="006C4E83" w:rsidRPr="006C4E83" w:rsidRDefault="006C4E83" w:rsidP="006C4E83">
      <w:r w:rsidRPr="006C4E83">
        <w:t xml:space="preserve">Теория литературы. Стиль. Поэтический синтаксис. </w:t>
      </w:r>
    </w:p>
    <w:p w:rsidR="006C4E83" w:rsidRPr="006C4E83" w:rsidRDefault="006C4E83" w:rsidP="006C4E83">
      <w:r w:rsidRPr="006C4E83">
        <w:t>69.7.3.8. Б. Ябжанов. Жизнь и творчество (обзор). Рассказ «Нулимса» («Слёза»). Мотив возвращения в прошлое. Идея кармы, возвращение как звено причинно-следственной связи.</w:t>
      </w:r>
    </w:p>
    <w:p w:rsidR="006C4E83" w:rsidRPr="006C4E83" w:rsidRDefault="006C4E83" w:rsidP="006C4E83">
      <w:r w:rsidRPr="006C4E83">
        <w:t xml:space="preserve">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w:t>
      </w:r>
      <w:r w:rsidRPr="006C4E83">
        <w:lastRenderedPageBreak/>
        <w:t>роли психологического начала и значимости авторского голоса. Повесть «Үүрэй солбоной гоё гээшэнь» («Где ты, моя утренняя звезда»). Проблематика и художественное своеобразие.</w:t>
      </w:r>
    </w:p>
    <w:p w:rsidR="006C4E83" w:rsidRPr="006C4E83" w:rsidRDefault="006C4E83" w:rsidP="006C4E83">
      <w:r w:rsidRPr="006C4E83">
        <w:t>Теория литературы. Лирическое начало в прозе. Психологизм. Биографическая основа литературного произведения (углубление понятия).</w:t>
      </w:r>
    </w:p>
    <w:p w:rsidR="006C4E83" w:rsidRPr="006C4E83" w:rsidRDefault="006C4E83" w:rsidP="006C4E83">
      <w:r w:rsidRPr="006C4E83">
        <w:t>69.7.4. Современная бурятская литература.</w:t>
      </w:r>
    </w:p>
    <w:p w:rsidR="006C4E83" w:rsidRPr="006C4E83" w:rsidRDefault="006C4E83" w:rsidP="006C4E83">
      <w:r w:rsidRPr="006C4E83">
        <w:t xml:space="preserve">69.7.4.1. Демократизация литературы. Переоценка прежних подходов и ценностей. Появление массовой литературы. Развитие бурятской прозы, основные её тенденции. «Новый историзм» в бурятской литературе рубежа XX-XXI веков. Обращение к национальной истории, различным её периодам в романах А. Ангархаева «Небо и земля», С. Норжимаева «Созвездие Ориона», в повести А. Гатапова «Первый нукер Чингисхана» и романе «Тэмуджин». </w:t>
      </w:r>
    </w:p>
    <w:p w:rsidR="006C4E83" w:rsidRPr="006C4E83" w:rsidRDefault="006C4E83" w:rsidP="006C4E83">
      <w:r w:rsidRPr="006C4E83">
        <w:t>Теория литературы. Историко-литературный процесс. Национальная картина мира. Национальный характер.</w:t>
      </w:r>
    </w:p>
    <w:p w:rsidR="006C4E83" w:rsidRPr="006C4E83" w:rsidRDefault="006C4E83" w:rsidP="006C4E83">
      <w:r w:rsidRPr="006C4E83">
        <w:t xml:space="preserve">69.7.4.2. Д. Эрдынеев. Жизнь и творчество (обзор). Художественный мир писателя. Проблема духовно-нравственного самоопределения личности в романе «Үйлын үри»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 </w:t>
      </w:r>
    </w:p>
    <w:p w:rsidR="006C4E83" w:rsidRPr="006C4E83" w:rsidRDefault="006C4E83" w:rsidP="006C4E83">
      <w:r w:rsidRPr="006C4E83">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6C4E83" w:rsidRPr="006C4E83" w:rsidRDefault="006C4E83" w:rsidP="006C4E83">
      <w:r w:rsidRPr="006C4E83">
        <w:t>69.7.4.3. Современная бурятская малая проза. А. Лыгденов. Нравственно-философские проблемы в рассказе «Морин хуур» («Морин-хур»), «Үншэн» («Сирота»). Проблематика и художественное своеобразие рассказов Ч. Гуруева «Туhалха хэрэгтэй» («Нужна помощь»), Д. Дылгырова «Сэдьхэлэй гуниг» («Тоска»).</w:t>
      </w:r>
    </w:p>
    <w:p w:rsidR="006C4E83" w:rsidRPr="006C4E83" w:rsidRDefault="006C4E83" w:rsidP="006C4E83">
      <w:r w:rsidRPr="006C4E83">
        <w:t>Теория литературы. Жанровое своеобразие малой прозы. Психологизм.</w:t>
      </w:r>
    </w:p>
    <w:p w:rsidR="006C4E83" w:rsidRPr="006C4E83" w:rsidRDefault="006C4E83" w:rsidP="006C4E83">
      <w:r w:rsidRPr="006C4E83">
        <w:t>69.7.4.4. Бурятская драматургия. Особенности поэтики современных пьес. Развитие бурятской комедиографии: традиционное и новаторское.</w:t>
      </w:r>
    </w:p>
    <w:p w:rsidR="006C4E83" w:rsidRPr="006C4E83" w:rsidRDefault="006C4E83" w:rsidP="006C4E83">
      <w:r w:rsidRPr="006C4E83">
        <w:t xml:space="preserve">69.7.4.5. М. Батоин. Жизнь и творчество (обзор). Своеобразие художественного мира. Буддийские образы и мотивы в драме «Таршаа Намжалай түүхэ» («История Таршаа Намжила»). Дидактизм пьесы. Пьеса «Юртэмсын гурбан сэсэшүүл» («Три мудреца»). Тема взаимоотношений человека и природы. Проблема защиты окружающей среды. </w:t>
      </w:r>
    </w:p>
    <w:p w:rsidR="006C4E83" w:rsidRPr="006C4E83" w:rsidRDefault="006C4E83" w:rsidP="006C4E83">
      <w:r w:rsidRPr="006C4E83">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6C4E83" w:rsidRPr="006C4E83" w:rsidRDefault="006C4E83" w:rsidP="006C4E83">
      <w:r w:rsidRPr="006C4E83">
        <w:t xml:space="preserve">Теория литературы. Драма. Жанры драмы. Развитие бурятской комедиографии: традиционное и новаторское. Внутренний конфликт. </w:t>
      </w:r>
    </w:p>
    <w:p w:rsidR="006C4E83" w:rsidRPr="006C4E83" w:rsidRDefault="006C4E83" w:rsidP="006C4E83">
      <w:r w:rsidRPr="006C4E83">
        <w:t xml:space="preserve">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w:t>
      </w:r>
      <w:r w:rsidRPr="006C4E83">
        <w:lastRenderedPageBreak/>
        <w:t>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6C4E83" w:rsidRPr="006C4E83" w:rsidRDefault="006C4E83" w:rsidP="006C4E83">
      <w:r w:rsidRPr="006C4E83">
        <w:t>69.7.4.8. Г. Раднаева. Жизнь и творчество (обзор). Своеобразие художественного мира. Проблематика и художественное своеобразие поэмы «Түрэлгын зоболон» («Муки перерождения»). Буддийская картина мира. Символика сна. Смысл названия поэмы.</w:t>
      </w:r>
    </w:p>
    <w:p w:rsidR="006C4E83" w:rsidRPr="006C4E83" w:rsidRDefault="006C4E83" w:rsidP="006C4E83">
      <w:r w:rsidRPr="006C4E83">
        <w:t xml:space="preserve">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 </w:t>
      </w:r>
    </w:p>
    <w:p w:rsidR="006C4E83" w:rsidRPr="006C4E83" w:rsidRDefault="006C4E83" w:rsidP="006C4E83">
      <w:r w:rsidRPr="006C4E83">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6C4E83" w:rsidRPr="006C4E83" w:rsidRDefault="006C4E83" w:rsidP="006C4E83">
      <w:r w:rsidRPr="006C4E83">
        <w:t xml:space="preserve">69.7.4.11. Г. Базаржапова. Жизнь и творчество (обзор). Своеобразие художественного мира. Тема поколений в стихотворении «Үеhөө үедэ уг залган» («Из поколения в поколение…»). </w:t>
      </w:r>
    </w:p>
    <w:p w:rsidR="006C4E83" w:rsidRPr="006C4E83" w:rsidRDefault="006C4E83" w:rsidP="006C4E83">
      <w:r w:rsidRPr="006C4E83">
        <w:t>69.7.4.12. М. Чойбонов. Буддийская картина мира в поэзии М. Чойбонова. Стихотворения «Минии нүхэд – амиды бурхад» («Мои друзья – мои живые боги»), «Наhанайм табисуур» («Судьба»).</w:t>
      </w:r>
    </w:p>
    <w:p w:rsidR="006C4E83" w:rsidRPr="006C4E83" w:rsidRDefault="006C4E83" w:rsidP="006C4E83">
      <w:r w:rsidRPr="006C4E83">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6C4E83" w:rsidRPr="006C4E83" w:rsidRDefault="006C4E83" w:rsidP="006C4E83">
      <w:r w:rsidRPr="006C4E83">
        <w:t>69.8. Планируемые результаты освоения программы по родной (бурятской) литературе на уровне среднего общего образования.</w:t>
      </w:r>
    </w:p>
    <w:p w:rsidR="006C4E83" w:rsidRPr="006C4E83" w:rsidRDefault="006C4E83" w:rsidP="006C4E83">
      <w:r w:rsidRPr="006C4E83">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lastRenderedPageBreak/>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lastRenderedPageBreak/>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lastRenderedPageBreak/>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69.8.3.1.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69.8.3.2.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69.8.3.3.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lastRenderedPageBreak/>
        <w:t>владеть навыками защиты личной информации, соблюдать требования информационной безопасности.</w:t>
      </w:r>
    </w:p>
    <w:p w:rsidR="006C4E83" w:rsidRPr="006C4E83" w:rsidRDefault="006C4E83" w:rsidP="006C4E83">
      <w:r w:rsidRPr="006C4E83">
        <w:t>69.8.3.4.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(бурятской)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69.8.3.5.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(бурятской)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6C4E83" w:rsidRPr="006C4E83" w:rsidRDefault="006C4E83" w:rsidP="006C4E83">
      <w:r w:rsidRPr="006C4E83">
        <w:t>69.8.3.6. У обучающегося будут сформированы следующие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69.8.3.7.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lastRenderedPageBreak/>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69.8.3.8.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69.8.4. Предметные результаты изучения родной (бурятской) литературы. К концу обучения в 10 классе обучающийся научится:</w:t>
      </w:r>
    </w:p>
    <w:p w:rsidR="006C4E83" w:rsidRPr="006C4E83" w:rsidRDefault="006C4E83" w:rsidP="006C4E83">
      <w:r w:rsidRPr="006C4E83">
        <w:t>интерпретировать смысловые и культурные ценности, заложенные автором в текст;</w:t>
      </w:r>
    </w:p>
    <w:p w:rsidR="006C4E83" w:rsidRPr="006C4E83" w:rsidRDefault="006C4E83" w:rsidP="006C4E83">
      <w:r w:rsidRPr="006C4E83">
        <w:t>выявлять в художественных произведениях бурятской литературы их идейно-художественную, тематическую, образную и стилистическую особенность;</w:t>
      </w:r>
    </w:p>
    <w:p w:rsidR="006C4E83" w:rsidRPr="006C4E83" w:rsidRDefault="006C4E83" w:rsidP="006C4E83">
      <w:r w:rsidRPr="006C4E83">
        <w:t>определять место творчества писателя в бурятском литературном процессе;</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C4E83" w:rsidRPr="006C4E83" w:rsidRDefault="006C4E83" w:rsidP="006C4E83">
      <w:r w:rsidRPr="006C4E83">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6C4E83" w:rsidRPr="006C4E83" w:rsidRDefault="006C4E83" w:rsidP="006C4E83">
      <w:r w:rsidRPr="006C4E83">
        <w:t>представлять информацию, извлечённую из текста, в виде тезисов, конспектов, аннотаций, рефератов.</w:t>
      </w:r>
    </w:p>
    <w:p w:rsidR="006C4E83" w:rsidRPr="006C4E83" w:rsidRDefault="006C4E83" w:rsidP="006C4E83">
      <w:r w:rsidRPr="006C4E83">
        <w:lastRenderedPageBreak/>
        <w:t>69.8.5. Предметные результаты изучения родной (бурятской) литературы.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6C4E83" w:rsidRPr="006C4E83" w:rsidRDefault="006C4E83" w:rsidP="006C4E83">
      <w:r w:rsidRPr="006C4E83">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C4E83" w:rsidRPr="006C4E83" w:rsidRDefault="006C4E83" w:rsidP="006C4E83">
      <w:r w:rsidRPr="006C4E83">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4E83" w:rsidRPr="006C4E83" w:rsidRDefault="006C4E83" w:rsidP="006C4E83">
      <w:r w:rsidRPr="006C4E83">
        <w:t>выполнять проектные работы, предлагать свои собственные интерпретации литературных произведений;</w:t>
      </w:r>
    </w:p>
    <w:p w:rsidR="006C4E83" w:rsidRPr="006C4E83" w:rsidRDefault="006C4E83" w:rsidP="006C4E83">
      <w:r w:rsidRPr="006C4E83">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r w:rsidRPr="006C4E83">
        <w:t>70. Федеральная рабочая программа по учебному предмету «Родная (вепсская) литература».</w:t>
      </w:r>
    </w:p>
    <w:p w:rsidR="006C4E83" w:rsidRPr="006C4E83" w:rsidRDefault="006C4E83" w:rsidP="006C4E83">
      <w:r w:rsidRPr="006C4E83">
        <w:t>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6C4E83" w:rsidRPr="006C4E83" w:rsidRDefault="006C4E83" w:rsidP="006C4E83">
      <w:r w:rsidRPr="006C4E83">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70.5. Пояснительная записка.</w:t>
      </w:r>
    </w:p>
    <w:p w:rsidR="006C4E83" w:rsidRPr="006C4E83" w:rsidRDefault="006C4E83" w:rsidP="006C4E83">
      <w:r w:rsidRPr="006C4E83">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w:t>
      </w:r>
      <w:r w:rsidRPr="006C4E83">
        <w:lastRenderedPageBreak/>
        <w:t>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6C4E83" w:rsidRPr="006C4E83" w:rsidRDefault="006C4E83" w:rsidP="006C4E83">
      <w:r w:rsidRPr="006C4E83">
        <w:t>70.5.2. В содержании программы по родной (вепсской) литературе выделяются следующие содержательные линии: литература 1930-х годов, литература 1940-1980-х годов, литература периода 1991-2020-х годов, литература после 2020 года.</w:t>
      </w:r>
    </w:p>
    <w:p w:rsidR="006C4E83" w:rsidRPr="006C4E83" w:rsidRDefault="006C4E83" w:rsidP="006C4E83">
      <w:r w:rsidRPr="006C4E83">
        <w:t>70.5.3. Изучение родной (вепсской) литературы направлено на достижение следующих целей:</w:t>
      </w:r>
    </w:p>
    <w:p w:rsidR="006C4E83" w:rsidRPr="006C4E83" w:rsidRDefault="006C4E83" w:rsidP="006C4E83">
      <w:r w:rsidRPr="006C4E83">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C4E83" w:rsidRPr="006C4E83" w:rsidRDefault="006C4E83" w:rsidP="006C4E83">
      <w:r w:rsidRPr="006C4E83">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6C4E83" w:rsidRPr="006C4E83" w:rsidRDefault="006C4E83" w:rsidP="006C4E83">
      <w:r w:rsidRPr="006C4E83">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C4E83" w:rsidRPr="006C4E83" w:rsidRDefault="006C4E83" w:rsidP="006C4E83">
      <w:r w:rsidRPr="006C4E83">
        <w:t>формирование умения анализировать в устной и письменной форме самостоятельно прочитанные произведения, их отдельные фрагменты, аспекты;</w:t>
      </w:r>
    </w:p>
    <w:p w:rsidR="006C4E83" w:rsidRPr="006C4E83" w:rsidRDefault="006C4E83" w:rsidP="006C4E83">
      <w:r w:rsidRPr="006C4E83">
        <w:t>формирование умения самостоятельно создавать тексты различных жанров (ответы на вопросы, рецензии, аннотации и другое).</w:t>
      </w:r>
    </w:p>
    <w:p w:rsidR="006C4E83" w:rsidRPr="006C4E83" w:rsidRDefault="006C4E83" w:rsidP="006C4E83">
      <w:r w:rsidRPr="006C4E83">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6C4E83" w:rsidRPr="006C4E83" w:rsidRDefault="006C4E83" w:rsidP="006C4E83">
      <w:r w:rsidRPr="006C4E83">
        <w:t>70.6. Содержание обучения в 10 классе.</w:t>
      </w:r>
    </w:p>
    <w:p w:rsidR="006C4E83" w:rsidRPr="006C4E83" w:rsidRDefault="006C4E83" w:rsidP="006C4E83">
      <w:r w:rsidRPr="006C4E83">
        <w:t>70.6.1. Литература 1930-х годов.</w:t>
      </w:r>
    </w:p>
    <w:p w:rsidR="006C4E83" w:rsidRPr="006C4E83" w:rsidRDefault="006C4E83" w:rsidP="006C4E83">
      <w:r w:rsidRPr="006C4E83">
        <w:t>Произведения В. Петухова, И. Силина, Г. Большакова.</w:t>
      </w:r>
    </w:p>
    <w:p w:rsidR="006C4E83" w:rsidRPr="006C4E83" w:rsidRDefault="006C4E83" w:rsidP="006C4E83">
      <w:r w:rsidRPr="006C4E83">
        <w:t>70.6.2. Литература 1940-1980-х годов.</w:t>
      </w:r>
    </w:p>
    <w:p w:rsidR="006C4E83" w:rsidRPr="006C4E83" w:rsidRDefault="006C4E83" w:rsidP="006C4E83">
      <w:r w:rsidRPr="006C4E83">
        <w:t>Произведения Р. Лонина, А. Петухова.</w:t>
      </w:r>
    </w:p>
    <w:p w:rsidR="006C4E83" w:rsidRPr="006C4E83" w:rsidRDefault="006C4E83" w:rsidP="006C4E83">
      <w:r w:rsidRPr="006C4E83">
        <w:t>70.6.3. Литература 1991-2020-х годов.</w:t>
      </w:r>
    </w:p>
    <w:p w:rsidR="006C4E83" w:rsidRPr="006C4E83" w:rsidRDefault="006C4E83" w:rsidP="006C4E83">
      <w:r w:rsidRPr="006C4E83">
        <w:t>Произведения Н. Зайцевой, В. Лебедевой, А. Андреевой, Н. Абрамова.</w:t>
      </w:r>
    </w:p>
    <w:p w:rsidR="006C4E83" w:rsidRPr="006C4E83" w:rsidRDefault="006C4E83" w:rsidP="006C4E83">
      <w:r w:rsidRPr="006C4E83">
        <w:t>70.6.4. Литература после 2020 года.</w:t>
      </w:r>
    </w:p>
    <w:p w:rsidR="006C4E83" w:rsidRPr="006C4E83" w:rsidRDefault="006C4E83" w:rsidP="006C4E83">
      <w:r w:rsidRPr="006C4E83">
        <w:t>Публикации молодых авторов в альманахе «Verez tullei» («Свежий ветер»), газете «Kodima» («Родная земля»).</w:t>
      </w:r>
    </w:p>
    <w:p w:rsidR="006C4E83" w:rsidRPr="006C4E83" w:rsidRDefault="006C4E83" w:rsidP="006C4E83">
      <w:r w:rsidRPr="006C4E83">
        <w:t>70.7. Содержание обучения в 11 классе.</w:t>
      </w:r>
    </w:p>
    <w:p w:rsidR="006C4E83" w:rsidRPr="006C4E83" w:rsidRDefault="006C4E83" w:rsidP="006C4E83">
      <w:r w:rsidRPr="006C4E83">
        <w:lastRenderedPageBreak/>
        <w:t>70.7.1. Литература 1930-х годов.</w:t>
      </w:r>
    </w:p>
    <w:p w:rsidR="006C4E83" w:rsidRPr="006C4E83" w:rsidRDefault="006C4E83" w:rsidP="006C4E83">
      <w:r w:rsidRPr="006C4E83">
        <w:t>Произведения М. Логинова, М. Романова, М. Соколова.</w:t>
      </w:r>
    </w:p>
    <w:p w:rsidR="006C4E83" w:rsidRPr="006C4E83" w:rsidRDefault="006C4E83" w:rsidP="006C4E83">
      <w:r w:rsidRPr="006C4E83">
        <w:t>70.7.2. Литература 1940-1980-х годов.</w:t>
      </w:r>
    </w:p>
    <w:p w:rsidR="006C4E83" w:rsidRPr="006C4E83" w:rsidRDefault="006C4E83" w:rsidP="006C4E83">
      <w:r w:rsidRPr="006C4E83">
        <w:t>Произведения В. Пулькина.</w:t>
      </w:r>
    </w:p>
    <w:p w:rsidR="006C4E83" w:rsidRPr="006C4E83" w:rsidRDefault="006C4E83" w:rsidP="006C4E83">
      <w:r w:rsidRPr="006C4E83">
        <w:t>70.7.3. Литература 1991-2020-х годов.</w:t>
      </w:r>
    </w:p>
    <w:p w:rsidR="006C4E83" w:rsidRPr="006C4E83" w:rsidRDefault="006C4E83" w:rsidP="006C4E83">
      <w:r w:rsidRPr="006C4E83">
        <w:t>Произведения О. Жуковой, Г. Бабуровой, В. Ершова, В. Яшова.</w:t>
      </w:r>
    </w:p>
    <w:p w:rsidR="006C4E83" w:rsidRPr="006C4E83" w:rsidRDefault="006C4E83" w:rsidP="006C4E83">
      <w:r w:rsidRPr="006C4E83">
        <w:t>70.7.4. Литература после 2020 года.</w:t>
      </w:r>
    </w:p>
    <w:p w:rsidR="006C4E83" w:rsidRPr="006C4E83" w:rsidRDefault="006C4E83" w:rsidP="006C4E83">
      <w:r w:rsidRPr="006C4E83">
        <w:t>Публикации молодых авторов в альманахе «Verez tullei» («Свежий ветер»), газете «Kodima» («Родная земля»).</w:t>
      </w:r>
    </w:p>
    <w:p w:rsidR="006C4E83" w:rsidRPr="006C4E83" w:rsidRDefault="006C4E83" w:rsidP="006C4E83">
      <w:r w:rsidRPr="006C4E83">
        <w:t>70.8. Планируемые результаты освоения программы по родной (вепсской) литературе на уровне среднего общего образования.</w:t>
      </w:r>
    </w:p>
    <w:p w:rsidR="006C4E83" w:rsidRPr="006C4E83" w:rsidRDefault="006C4E83" w:rsidP="006C4E83">
      <w:r w:rsidRPr="006C4E83">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 </w:t>
      </w:r>
    </w:p>
    <w:p w:rsidR="006C4E83" w:rsidRPr="006C4E83" w:rsidRDefault="006C4E83" w:rsidP="006C4E83">
      <w:r w:rsidRPr="006C4E83">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70.8.3.1.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70.8.3.3.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70.8.3.4.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(вепсской)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lastRenderedPageBreak/>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70.8.3.5.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(вепсской)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6C4E83" w:rsidRPr="006C4E83" w:rsidRDefault="006C4E83" w:rsidP="006C4E83">
      <w:r w:rsidRPr="006C4E83">
        <w:t>70.8.3.6.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70.8.3.7.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70.8.3.8.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lastRenderedPageBreak/>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70.8.4. Предметные результаты изучения родной (вепсской) литературы. К концу обучения в 10 классе обучающийся научится:</w:t>
      </w:r>
    </w:p>
    <w:p w:rsidR="006C4E83" w:rsidRPr="006C4E83" w:rsidRDefault="006C4E83" w:rsidP="006C4E83">
      <w:r w:rsidRPr="006C4E83">
        <w:t xml:space="preserve">осознавать родную (вепсскую) литературу как одну из основных национально-культурных ценностей народа, как особый способ познания жизни; </w:t>
      </w:r>
    </w:p>
    <w:p w:rsidR="006C4E83" w:rsidRPr="006C4E83" w:rsidRDefault="006C4E83" w:rsidP="006C4E83">
      <w:r w:rsidRPr="006C4E83">
        <w:t>понимать значимость чтения на вепсском языке и изучения родной (вепсской) литературы для своего дальнейшего развития;</w:t>
      </w:r>
    </w:p>
    <w:p w:rsidR="006C4E83" w:rsidRPr="006C4E83" w:rsidRDefault="006C4E83" w:rsidP="006C4E83">
      <w:r w:rsidRPr="006C4E83">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6C4E83" w:rsidRPr="006C4E83" w:rsidRDefault="006C4E83" w:rsidP="006C4E83">
      <w:r w:rsidRPr="006C4E83">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6C4E83" w:rsidRPr="006C4E83" w:rsidRDefault="006C4E83" w:rsidP="006C4E83">
      <w:r w:rsidRPr="006C4E83">
        <w:t>осознавать коммуникативно-эстетических возможностей родного (вепсского) языка;</w:t>
      </w:r>
    </w:p>
    <w:p w:rsidR="006C4E83" w:rsidRPr="006C4E83" w:rsidRDefault="006C4E83" w:rsidP="006C4E83">
      <w:r w:rsidRPr="006C4E83">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6C4E83" w:rsidRPr="006C4E83" w:rsidRDefault="006C4E83" w:rsidP="006C4E83">
      <w:r w:rsidRPr="006C4E83">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C4E83" w:rsidRPr="006C4E83" w:rsidRDefault="006C4E83" w:rsidP="006C4E83">
      <w:r w:rsidRPr="006C4E83">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6C4E83" w:rsidRPr="006C4E83" w:rsidRDefault="006C4E83" w:rsidP="006C4E83">
      <w:r w:rsidRPr="006C4E83">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6C4E83" w:rsidRPr="006C4E83" w:rsidRDefault="006C4E83" w:rsidP="006C4E83">
      <w:r w:rsidRPr="006C4E83">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C4E83" w:rsidRPr="006C4E83" w:rsidRDefault="006C4E83" w:rsidP="006C4E83">
      <w:r w:rsidRPr="006C4E83">
        <w:lastRenderedPageBreak/>
        <w:t>анализировать произведения вепсской литературы с учётом контекста творчества писателя и историко-культурной эпохи; раскрывать авторскую позицию и способы её выражения, пользоваться необходимым понятийным и терминологическим аппаратом;</w:t>
      </w:r>
    </w:p>
    <w:p w:rsidR="006C4E83" w:rsidRPr="006C4E83" w:rsidRDefault="006C4E83" w:rsidP="006C4E83">
      <w:r w:rsidRPr="006C4E83">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t>представлять изученный текст в виде тезисов, рефератов, кратких аннотаций, сочинений;</w:t>
      </w:r>
    </w:p>
    <w:p w:rsidR="006C4E83" w:rsidRPr="006C4E83" w:rsidRDefault="006C4E83" w:rsidP="006C4E83">
      <w:r w:rsidRPr="006C4E83">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6C4E83" w:rsidRPr="006C4E83" w:rsidRDefault="006C4E83" w:rsidP="006C4E83">
      <w:r w:rsidRPr="006C4E83">
        <w:t>70.8.5. Предметные результаты изучения родной (вепсской) литературы. К концу обучения в 11 классе обучающийся научится:</w:t>
      </w:r>
    </w:p>
    <w:p w:rsidR="006C4E83" w:rsidRPr="006C4E83" w:rsidRDefault="006C4E83" w:rsidP="006C4E83">
      <w:r w:rsidRPr="006C4E83">
        <w:t xml:space="preserve">анализировать художественное произведение в сочетании воплощённых в нём объективных законов литературного развития и субъективных черт авторской индивидуальности; </w:t>
      </w:r>
    </w:p>
    <w:p w:rsidR="006C4E83" w:rsidRPr="006C4E83" w:rsidRDefault="006C4E83" w:rsidP="006C4E83">
      <w:r w:rsidRPr="006C4E83">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C4E83" w:rsidRPr="006C4E83" w:rsidRDefault="006C4E83" w:rsidP="006C4E83">
      <w:r w:rsidRPr="006C4E83">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rsidR="006C4E83" w:rsidRPr="006C4E83" w:rsidRDefault="006C4E83" w:rsidP="006C4E83">
      <w:r w:rsidRPr="006C4E83">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C4E83" w:rsidRPr="006C4E83" w:rsidRDefault="006C4E83" w:rsidP="006C4E83">
      <w:r w:rsidRPr="006C4E83">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r w:rsidRPr="006C4E83">
        <w:lastRenderedPageBreak/>
        <w:t xml:space="preserve">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 </w:t>
      </w:r>
    </w:p>
    <w:p w:rsidR="006C4E83" w:rsidRPr="006C4E83" w:rsidRDefault="006C4E83" w:rsidP="006C4E83">
      <w:r w:rsidRPr="006C4E83">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C4E83" w:rsidRPr="006C4E83" w:rsidRDefault="006C4E83" w:rsidP="006C4E83">
      <w:r w:rsidRPr="006C4E83">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C4E83" w:rsidRPr="006C4E83" w:rsidRDefault="006C4E83" w:rsidP="006C4E83">
      <w:r w:rsidRPr="006C4E83">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6C4E83" w:rsidRPr="006C4E83" w:rsidRDefault="006C4E83" w:rsidP="006C4E83">
      <w:r w:rsidRPr="006C4E83">
        <w:t>выявлять «сквозные темы» и ключевые проблемы вепсской литературы;</w:t>
      </w:r>
    </w:p>
    <w:p w:rsidR="006C4E83" w:rsidRPr="006C4E83" w:rsidRDefault="006C4E83" w:rsidP="006C4E83">
      <w:r w:rsidRPr="006C4E83">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t>самостоятельно формулировать тему и выполнять творческую работу (очерк, эссе, сочинение);</w:t>
      </w:r>
    </w:p>
    <w:p w:rsidR="006C4E83" w:rsidRPr="006C4E83" w:rsidRDefault="006C4E83" w:rsidP="006C4E83">
      <w:r w:rsidRPr="006C4E83">
        <w:t>писать рецензии на прочитанные произведения и сочинения различных жанров на литературные темы;</w:t>
      </w:r>
    </w:p>
    <w:p w:rsidR="006C4E83" w:rsidRPr="006C4E83" w:rsidRDefault="006C4E83" w:rsidP="006C4E83">
      <w:r w:rsidRPr="006C4E83">
        <w:t>анализировать интерпретации эпических, драматических или лирических произведений.</w:t>
      </w:r>
    </w:p>
    <w:p w:rsidR="006C4E83" w:rsidRPr="006C4E83" w:rsidRDefault="006C4E83" w:rsidP="006C4E83">
      <w:pPr>
        <w:rPr>
          <w:lang w:eastAsia="ru-RU"/>
        </w:rPr>
      </w:pPr>
      <w:r w:rsidRPr="006C4E83">
        <w:rPr>
          <w:lang w:eastAsia="ru-RU"/>
        </w:rPr>
        <w:t xml:space="preserve">701. Федеральная рабочая программа по учебному предмету «Родная (даргинская) литература». </w:t>
      </w:r>
    </w:p>
    <w:p w:rsidR="006C4E83" w:rsidRPr="006C4E83" w:rsidRDefault="006C4E83" w:rsidP="006C4E83">
      <w:pPr>
        <w:rPr>
          <w:lang w:eastAsia="ru-RU"/>
        </w:rPr>
      </w:pPr>
      <w:r w:rsidRPr="006C4E83">
        <w:rPr>
          <w:lang w:eastAsia="ru-RU"/>
        </w:rPr>
        <w:t>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6C4E83" w:rsidRPr="006C4E83" w:rsidRDefault="006C4E83" w:rsidP="006C4E83">
      <w:pPr>
        <w:rPr>
          <w:lang w:eastAsia="ru-RU"/>
        </w:rPr>
      </w:pPr>
      <w:r w:rsidRPr="006C4E83">
        <w:rPr>
          <w:lang w:eastAsia="ru-RU"/>
        </w:rPr>
        <w:t xml:space="preserve">701.2. Пояснительная записка отражает общие цели изучения родной (даргинской) литературы, место в структуре учебного плана, а также подходы </w:t>
      </w:r>
      <w:r w:rsidRPr="006C4E83">
        <w:rPr>
          <w:lang w:eastAsia="ru-RU"/>
        </w:rPr>
        <w:br/>
        <w:t>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lastRenderedPageBreak/>
        <w:t>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701.5. Пояснительная записка.</w:t>
      </w:r>
    </w:p>
    <w:p w:rsidR="006C4E83" w:rsidRPr="006C4E83" w:rsidRDefault="006C4E83" w:rsidP="006C4E83">
      <w:pPr>
        <w:rPr>
          <w:lang w:eastAsia="ru-RU"/>
        </w:rPr>
      </w:pPr>
      <w:r w:rsidRPr="006C4E83">
        <w:rPr>
          <w:lang w:eastAsia="ru-RU"/>
        </w:rPr>
        <w:t>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t>701.5.2. Программа по родной (даргинской) литературе позволит учителю:</w:t>
      </w:r>
    </w:p>
    <w:p w:rsidR="006C4E83" w:rsidRPr="006C4E83" w:rsidRDefault="006C4E83" w:rsidP="006C4E83">
      <w:pPr>
        <w:rPr>
          <w:lang w:eastAsia="ru-RU"/>
        </w:rPr>
      </w:pPr>
      <w:r w:rsidRPr="006C4E83">
        <w:rPr>
          <w:lang w:eastAsia="ru-RU"/>
        </w:rPr>
        <w:t>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pPr>
        <w:rPr>
          <w:lang w:eastAsia="ru-RU"/>
        </w:rPr>
      </w:pPr>
      <w:r w:rsidRPr="006C4E83">
        <w:rPr>
          <w:lang w:eastAsia="ru-RU"/>
        </w:rPr>
        <w:t xml:space="preserve">определить и структурировать планируемые результаты обучения </w:t>
      </w:r>
      <w:r w:rsidRPr="006C4E83">
        <w:rPr>
          <w:lang w:eastAsia="ru-RU"/>
        </w:rPr>
        <w:br/>
        <w:t>и содержание родной (даргинской) литературы по годам обучения в соответствии с ФГОС СОО;</w:t>
      </w:r>
    </w:p>
    <w:p w:rsidR="006C4E83" w:rsidRPr="006C4E83" w:rsidRDefault="006C4E83" w:rsidP="006C4E83">
      <w:pPr>
        <w:rPr>
          <w:lang w:eastAsia="ru-RU"/>
        </w:rPr>
      </w:pPr>
      <w:r w:rsidRPr="006C4E83">
        <w:rPr>
          <w:lang w:eastAsia="ru-RU"/>
        </w:rPr>
        <w:t>разработать календарно-тематическое планирование с учетом особенностей конкретного класса.</w:t>
      </w:r>
    </w:p>
    <w:p w:rsidR="006C4E83" w:rsidRPr="006C4E83" w:rsidRDefault="006C4E83" w:rsidP="006C4E83">
      <w:pPr>
        <w:rPr>
          <w:lang w:eastAsia="ru-RU"/>
        </w:rPr>
      </w:pPr>
      <w:r w:rsidRPr="006C4E83">
        <w:rPr>
          <w:lang w:eastAsia="ru-RU"/>
        </w:rPr>
        <w:t xml:space="preserve">701.5.3. Курс даргинской литературы в 10 – 11 классах направлен </w:t>
      </w:r>
      <w:r w:rsidRPr="006C4E83">
        <w:rPr>
          <w:lang w:eastAsia="ru-RU"/>
        </w:rPr>
        <w:br/>
        <w:t xml:space="preserve">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6C4E83">
        <w:rPr>
          <w:lang w:eastAsia="ru-RU"/>
        </w:rPr>
        <w:br/>
        <w:t>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pPr>
        <w:rPr>
          <w:lang w:eastAsia="ru-RU"/>
        </w:rPr>
      </w:pPr>
      <w:r w:rsidRPr="006C4E83">
        <w:rPr>
          <w:lang w:eastAsia="ru-RU"/>
        </w:rPr>
        <w:t xml:space="preserve">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веков, литература </w:t>
      </w:r>
      <w:r w:rsidRPr="006C4E83">
        <w:rPr>
          <w:lang w:val="en-US" w:eastAsia="ru-RU"/>
        </w:rPr>
        <w:t>XIX</w:t>
      </w:r>
      <w:r w:rsidRPr="006C4E83">
        <w:rPr>
          <w:lang w:eastAsia="ru-RU"/>
        </w:rPr>
        <w:t xml:space="preserve"> века и первой половины </w:t>
      </w:r>
      <w:r w:rsidRPr="006C4E83">
        <w:rPr>
          <w:lang w:val="en-US" w:eastAsia="ru-RU"/>
        </w:rPr>
        <w:t>XX</w:t>
      </w:r>
      <w:r w:rsidRPr="006C4E83">
        <w:rPr>
          <w:lang w:eastAsia="ru-RU"/>
        </w:rPr>
        <w:t xml:space="preserve"> века; в 11 классе – литература второй половины </w:t>
      </w:r>
      <w:r w:rsidRPr="006C4E83">
        <w:rPr>
          <w:lang w:val="en-US" w:eastAsia="ru-RU"/>
        </w:rPr>
        <w:t>XX</w:t>
      </w:r>
      <w:r w:rsidRPr="006C4E83">
        <w:rPr>
          <w:lang w:eastAsia="ru-RU"/>
        </w:rPr>
        <w:t xml:space="preserve"> века и </w:t>
      </w:r>
      <w:r w:rsidRPr="006C4E83">
        <w:rPr>
          <w:lang w:val="en-US" w:eastAsia="ru-RU"/>
        </w:rPr>
        <w:t>XXI</w:t>
      </w:r>
      <w:r w:rsidRPr="006C4E83">
        <w:rPr>
          <w:lang w:eastAsia="ru-RU"/>
        </w:rPr>
        <w:t xml:space="preserve"> века. </w:t>
      </w:r>
    </w:p>
    <w:p w:rsidR="006C4E83" w:rsidRPr="006C4E83" w:rsidRDefault="006C4E83" w:rsidP="006C4E83">
      <w:pPr>
        <w:rPr>
          <w:lang w:eastAsia="ru-RU"/>
        </w:rPr>
      </w:pPr>
      <w:r w:rsidRPr="006C4E83">
        <w:rPr>
          <w:lang w:eastAsia="ru-RU"/>
        </w:rPr>
        <w:t>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6C4E83" w:rsidRPr="006C4E83" w:rsidRDefault="006C4E83" w:rsidP="006C4E83">
      <w:pPr>
        <w:rPr>
          <w:lang w:eastAsia="ru-RU"/>
        </w:rPr>
      </w:pPr>
      <w:r w:rsidRPr="006C4E83">
        <w:rPr>
          <w:lang w:eastAsia="ru-RU"/>
        </w:rPr>
        <w:t>701.5.5. Изучение родной (даргинской) литературы направлено на достижение следующих целей:</w:t>
      </w:r>
    </w:p>
    <w:p w:rsidR="006C4E83" w:rsidRPr="006C4E83" w:rsidRDefault="006C4E83" w:rsidP="006C4E83">
      <w:pPr>
        <w:rPr>
          <w:lang w:eastAsia="ru-RU"/>
        </w:rPr>
      </w:pPr>
      <w:r w:rsidRPr="006C4E83">
        <w:rPr>
          <w:lang w:eastAsia="ru-RU"/>
        </w:rPr>
        <w:lastRenderedPageBreak/>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pPr>
        <w:rPr>
          <w:lang w:eastAsia="ru-RU"/>
        </w:rPr>
      </w:pPr>
      <w:r w:rsidRPr="006C4E83">
        <w:rPr>
          <w:lang w:eastAsia="ru-RU"/>
        </w:rPr>
        <w:t xml:space="preserve">развитие представлений о специфике даргинской литературы в контексте дагестанской культуры; </w:t>
      </w:r>
    </w:p>
    <w:p w:rsidR="006C4E83" w:rsidRPr="006C4E83" w:rsidRDefault="006C4E83" w:rsidP="006C4E83">
      <w:pPr>
        <w:rPr>
          <w:lang w:eastAsia="ru-RU"/>
        </w:rPr>
      </w:pPr>
      <w:r w:rsidRPr="006C4E83">
        <w:rPr>
          <w:lang w:eastAsia="ru-RU"/>
        </w:rPr>
        <w:t>осознание исторической и эстетической обусловленности литературного процесса.</w:t>
      </w:r>
    </w:p>
    <w:p w:rsidR="006C4E83" w:rsidRPr="006C4E83" w:rsidRDefault="006C4E83" w:rsidP="006C4E83">
      <w:pPr>
        <w:rPr>
          <w:lang w:eastAsia="ru-RU"/>
        </w:rPr>
      </w:pPr>
      <w:r w:rsidRPr="006C4E83">
        <w:rPr>
          <w:lang w:eastAsia="ru-RU"/>
        </w:rPr>
        <w:t>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rsidR="006C4E83" w:rsidRPr="006C4E83" w:rsidRDefault="006C4E83" w:rsidP="006C4E83">
      <w:pPr>
        <w:rPr>
          <w:lang w:eastAsia="ru-RU"/>
        </w:rPr>
      </w:pPr>
      <w:r w:rsidRPr="006C4E83">
        <w:rPr>
          <w:lang w:eastAsia="ru-RU"/>
        </w:rPr>
        <w:t>701.6. Содержание обучение в 10 классе.</w:t>
      </w:r>
    </w:p>
    <w:p w:rsidR="006C4E83" w:rsidRPr="006C4E83" w:rsidRDefault="006C4E83" w:rsidP="006C4E83">
      <w:pPr>
        <w:rPr>
          <w:lang w:eastAsia="ru-RU"/>
        </w:rPr>
      </w:pPr>
      <w:r w:rsidRPr="006C4E83">
        <w:rPr>
          <w:lang w:eastAsia="ru-RU"/>
        </w:rPr>
        <w:t>701.6.1. Устное народное творчество народов Дагестана.</w:t>
      </w:r>
    </w:p>
    <w:p w:rsidR="006C4E83" w:rsidRPr="006C4E83" w:rsidRDefault="006C4E83" w:rsidP="006C4E83">
      <w:pPr>
        <w:rPr>
          <w:lang w:eastAsia="ru-RU"/>
        </w:rPr>
      </w:pPr>
      <w:r w:rsidRPr="006C4E83">
        <w:rPr>
          <w:lang w:eastAsia="ru-RU"/>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6C4E83" w:rsidRPr="006C4E83" w:rsidRDefault="006C4E83" w:rsidP="006C4E83">
      <w:pPr>
        <w:rPr>
          <w:lang w:eastAsia="ru-RU"/>
        </w:rPr>
      </w:pPr>
      <w:r w:rsidRPr="006C4E83">
        <w:rPr>
          <w:lang w:eastAsia="ru-RU"/>
        </w:rP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6C4E83" w:rsidRPr="006C4E83" w:rsidRDefault="006C4E83" w:rsidP="006C4E83">
      <w:pPr>
        <w:rPr>
          <w:lang w:eastAsia="ru-RU"/>
        </w:rPr>
      </w:pPr>
      <w:r w:rsidRPr="006C4E83">
        <w:rPr>
          <w:lang w:eastAsia="ru-RU"/>
        </w:rPr>
        <w:t xml:space="preserve">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Кубачи»), «Парт1у Пат1има» («Парту Патима»), «Хочбар» («Хочбар»), «Къаркъала дурх1я» («Каменный мальчик»). </w:t>
      </w:r>
    </w:p>
    <w:p w:rsidR="006C4E83" w:rsidRPr="006C4E83" w:rsidRDefault="006C4E83" w:rsidP="006C4E83">
      <w:pPr>
        <w:rPr>
          <w:lang w:eastAsia="ar-SA"/>
        </w:rPr>
      </w:pPr>
      <w:r w:rsidRPr="006C4E83">
        <w:rPr>
          <w:lang w:eastAsia="ar-SA"/>
        </w:rPr>
        <w:t>Теория литературы. Фольклор. Жанры фольклора. Национальный характер.</w:t>
      </w:r>
    </w:p>
    <w:p w:rsidR="006C4E83" w:rsidRPr="006C4E83" w:rsidRDefault="006C4E83" w:rsidP="006C4E83">
      <w:pPr>
        <w:rPr>
          <w:lang w:eastAsia="ar-SA"/>
        </w:rPr>
      </w:pPr>
      <w:r w:rsidRPr="006C4E83">
        <w:rPr>
          <w:lang w:eastAsia="ru-RU"/>
        </w:rPr>
        <w:t xml:space="preserve">701.6.2. Литература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веков (обзор).</w:t>
      </w:r>
    </w:p>
    <w:p w:rsidR="006C4E83" w:rsidRPr="006C4E83" w:rsidRDefault="006C4E83" w:rsidP="006C4E83">
      <w:pPr>
        <w:rPr>
          <w:lang w:eastAsia="ru-RU"/>
        </w:rPr>
      </w:pPr>
      <w:r w:rsidRPr="006C4E83">
        <w:rPr>
          <w:lang w:eastAsia="ru-RU"/>
        </w:rPr>
        <w:t>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w:t>
      </w:r>
      <w:r w:rsidRPr="006C4E83">
        <w:rPr>
          <w:lang w:val="en-US" w:eastAsia="ru-RU"/>
        </w:rPr>
        <w:t>XV</w:t>
      </w:r>
      <w:r w:rsidRPr="006C4E83">
        <w:rPr>
          <w:lang w:eastAsia="ru-RU"/>
        </w:rPr>
        <w:t xml:space="preserve"> –</w:t>
      </w:r>
      <w:r w:rsidRPr="006C4E83">
        <w:rPr>
          <w:lang w:val="en-US" w:eastAsia="ru-RU"/>
        </w:rPr>
        <w:t>XVIII</w:t>
      </w:r>
      <w:r w:rsidRPr="006C4E83">
        <w:rPr>
          <w:lang w:eastAsia="ru-RU"/>
        </w:rPr>
        <w:t xml:space="preserve"> веков). Распространение и расцвет арабоязычной литературы </w:t>
      </w:r>
      <w:r w:rsidRPr="006C4E83">
        <w:rPr>
          <w:lang w:eastAsia="ru-RU"/>
        </w:rPr>
        <w:br/>
        <w:t xml:space="preserve">в Дагестане. Художественный образ как выразительное средство. </w:t>
      </w:r>
    </w:p>
    <w:p w:rsidR="006C4E83" w:rsidRPr="006C4E83" w:rsidRDefault="006C4E83" w:rsidP="006C4E83">
      <w:pPr>
        <w:rPr>
          <w:lang w:eastAsia="ru-RU"/>
        </w:rPr>
      </w:pPr>
      <w:r w:rsidRPr="006C4E83">
        <w:rPr>
          <w:lang w:eastAsia="ru-RU"/>
        </w:rPr>
        <w:t>Исторические хроники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века). Устные и письменные формы литературы. Ашугская поэзия и ее историко-культурные и социальные </w:t>
      </w:r>
      <w:r w:rsidRPr="006C4E83">
        <w:rPr>
          <w:lang w:eastAsia="ru-RU"/>
        </w:rPr>
        <w:lastRenderedPageBreak/>
        <w:t>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rsidR="006C4E83" w:rsidRPr="006C4E83" w:rsidRDefault="006C4E83" w:rsidP="006C4E83">
      <w:pPr>
        <w:rPr>
          <w:lang w:eastAsia="ru-RU"/>
        </w:rPr>
      </w:pPr>
      <w:r w:rsidRPr="006C4E83">
        <w:rPr>
          <w:lang w:eastAsia="ru-RU"/>
        </w:rPr>
        <w:t>Алигаджи Акушинский «Зяг1ипли леври, инсан» («Болеешь ты, человек»).</w:t>
      </w:r>
    </w:p>
    <w:p w:rsidR="006C4E83" w:rsidRPr="006C4E83" w:rsidRDefault="006C4E83" w:rsidP="006C4E83">
      <w:pPr>
        <w:rPr>
          <w:lang w:eastAsia="ru-RU"/>
        </w:rPr>
      </w:pPr>
      <w:r w:rsidRPr="006C4E83">
        <w:rPr>
          <w:lang w:eastAsia="ru-RU"/>
        </w:rPr>
        <w:t>Абдуллагаджи «Тамашала диван леб» («Удивительный гудекан»).</w:t>
      </w:r>
    </w:p>
    <w:p w:rsidR="006C4E83" w:rsidRPr="006C4E83" w:rsidRDefault="006C4E83" w:rsidP="006C4E83">
      <w:pPr>
        <w:rPr>
          <w:lang w:eastAsia="ru-RU"/>
        </w:rPr>
      </w:pPr>
      <w:r w:rsidRPr="006C4E83">
        <w:rPr>
          <w:lang w:eastAsia="ar-SA"/>
        </w:rPr>
        <w:t>Теория литературы: культурно-исторические условия появления письменности и письменной литературы. Устные и письменные формы литературы.</w:t>
      </w:r>
    </w:p>
    <w:p w:rsidR="006C4E83" w:rsidRPr="006C4E83" w:rsidRDefault="006C4E83" w:rsidP="006C4E83">
      <w:pPr>
        <w:rPr>
          <w:lang w:eastAsia="ru-RU"/>
        </w:rPr>
      </w:pPr>
      <w:r w:rsidRPr="006C4E83">
        <w:rPr>
          <w:lang w:eastAsia="ru-RU"/>
        </w:rPr>
        <w:t xml:space="preserve">Произведение для самостоятельного чтения. Ахмед-Гаджи «Вавнала бахча» («Букет цветов»). </w:t>
      </w:r>
    </w:p>
    <w:p w:rsidR="006C4E83" w:rsidRPr="006C4E83" w:rsidRDefault="006C4E83" w:rsidP="006C4E83">
      <w:pPr>
        <w:rPr>
          <w:lang w:eastAsia="ru-RU"/>
        </w:rPr>
      </w:pPr>
      <w:r w:rsidRPr="006C4E83">
        <w:rPr>
          <w:lang w:eastAsia="ru-RU"/>
        </w:rPr>
        <w:t xml:space="preserve">701.6.3. Литература </w:t>
      </w:r>
      <w:r w:rsidRPr="006C4E83">
        <w:rPr>
          <w:lang w:val="en-US" w:eastAsia="ru-RU"/>
        </w:rPr>
        <w:t>XIX</w:t>
      </w:r>
      <w:r w:rsidRPr="006C4E83">
        <w:rPr>
          <w:lang w:eastAsia="ru-RU"/>
        </w:rPr>
        <w:t xml:space="preserve"> века (обзор).</w:t>
      </w:r>
    </w:p>
    <w:p w:rsidR="006C4E83" w:rsidRPr="006C4E83" w:rsidRDefault="006C4E83" w:rsidP="006C4E83">
      <w:pPr>
        <w:rPr>
          <w:lang w:eastAsia="ru-RU"/>
        </w:rPr>
      </w:pPr>
      <w:r w:rsidRPr="006C4E83">
        <w:rPr>
          <w:lang w:eastAsia="ru-RU"/>
        </w:rPr>
        <w:t xml:space="preserve">Исторические условия развития культуры в </w:t>
      </w:r>
      <w:r w:rsidRPr="006C4E83">
        <w:rPr>
          <w:lang w:val="en-US" w:eastAsia="ru-RU"/>
        </w:rPr>
        <w:t>XIX</w:t>
      </w:r>
      <w:r w:rsidRPr="006C4E83">
        <w:rPr>
          <w:lang w:eastAsia="ru-RU"/>
        </w:rPr>
        <w:t xml:space="preserve">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6C4E83" w:rsidRPr="006C4E83" w:rsidRDefault="006C4E83" w:rsidP="006C4E83">
      <w:pPr>
        <w:rPr>
          <w:lang w:eastAsia="ru-RU"/>
        </w:rPr>
      </w:pPr>
      <w:r w:rsidRPr="006C4E83">
        <w:rPr>
          <w:lang w:eastAsia="ru-RU"/>
        </w:rPr>
        <w:t>Появление интеллигенции, ориентированной на русскую культуру. П.К. Услар. Попытки создать алфавит на русской графической основе (кириллице).</w:t>
      </w:r>
    </w:p>
    <w:p w:rsidR="006C4E83" w:rsidRPr="006C4E83" w:rsidRDefault="006C4E83" w:rsidP="006C4E83">
      <w:pPr>
        <w:rPr>
          <w:lang w:eastAsia="ru-RU"/>
        </w:rPr>
      </w:pPr>
      <w:r w:rsidRPr="006C4E83">
        <w:rPr>
          <w:lang w:eastAsia="ru-RU"/>
        </w:rPr>
        <w:t>Художественно-этнографические очерки (А. Омаров, Г.М. Амиров).</w:t>
      </w:r>
    </w:p>
    <w:p w:rsidR="006C4E83" w:rsidRPr="006C4E83" w:rsidRDefault="006C4E83" w:rsidP="006C4E83">
      <w:pPr>
        <w:rPr>
          <w:lang w:eastAsia="ru-RU"/>
        </w:rPr>
      </w:pPr>
      <w:r w:rsidRPr="006C4E83">
        <w:rPr>
          <w:lang w:eastAsia="ru-RU"/>
        </w:rPr>
        <w:t xml:space="preserve">Новый этап просветительства (М.Э. Османов, Г. Гузунов, Г. Алкадари, </w:t>
      </w:r>
      <w:r w:rsidRPr="006C4E83">
        <w:rPr>
          <w:lang w:eastAsia="ru-RU"/>
        </w:rPr>
        <w:br/>
        <w:t>Али-Гаджи из Инхо, Ю.Л. Муркелинский, М. Алибеков и другие).</w:t>
      </w:r>
    </w:p>
    <w:p w:rsidR="006C4E83" w:rsidRPr="006C4E83" w:rsidRDefault="006C4E83" w:rsidP="006C4E83">
      <w:pPr>
        <w:rPr>
          <w:lang w:eastAsia="ru-RU"/>
        </w:rPr>
      </w:pPr>
      <w:r w:rsidRPr="006C4E83">
        <w:rPr>
          <w:lang w:eastAsia="ru-RU"/>
        </w:rPr>
        <w:t xml:space="preserve">Омарла Батырай «Г1ях1гъабзачила» («Песни о герое»), «Дигайличила» </w:t>
      </w:r>
      <w:r w:rsidRPr="006C4E83">
        <w:rPr>
          <w:lang w:eastAsia="ru-RU"/>
        </w:rPr>
        <w:br/>
        <w:t xml:space="preserve">(«О любви»), «Г1ямруличила» («О жизни»). </w:t>
      </w:r>
    </w:p>
    <w:p w:rsidR="006C4E83" w:rsidRPr="006C4E83" w:rsidRDefault="006C4E83" w:rsidP="006C4E83">
      <w:pPr>
        <w:rPr>
          <w:lang w:eastAsia="ru-RU"/>
        </w:rPr>
      </w:pPr>
      <w:r w:rsidRPr="006C4E83">
        <w:rPr>
          <w:lang w:eastAsia="ru-RU"/>
        </w:rPr>
        <w:t xml:space="preserve">Зияудинкьади «Х1ябибатханум» («Хабибатханум»). </w:t>
      </w:r>
    </w:p>
    <w:p w:rsidR="006C4E83" w:rsidRPr="006C4E83" w:rsidRDefault="006C4E83" w:rsidP="006C4E83">
      <w:pPr>
        <w:rPr>
          <w:lang w:eastAsia="ru-RU"/>
        </w:rPr>
      </w:pPr>
      <w:r w:rsidRPr="006C4E83">
        <w:rPr>
          <w:lang w:eastAsia="ru-RU"/>
        </w:rPr>
        <w:t xml:space="preserve">Хадижа Абдуллаева «Г1ямруличила ва дигайличила» («Про жизнь </w:t>
      </w:r>
      <w:r w:rsidRPr="006C4E83">
        <w:rPr>
          <w:lang w:eastAsia="ru-RU"/>
        </w:rPr>
        <w:br/>
        <w:t xml:space="preserve">и любовь»). </w:t>
      </w:r>
    </w:p>
    <w:p w:rsidR="006C4E83" w:rsidRPr="006C4E83" w:rsidRDefault="006C4E83" w:rsidP="006C4E83">
      <w:pPr>
        <w:rPr>
          <w:lang w:eastAsia="ru-RU"/>
        </w:rPr>
      </w:pPr>
      <w:r w:rsidRPr="006C4E83">
        <w:rPr>
          <w:lang w:eastAsia="ru-RU"/>
        </w:rPr>
        <w:t xml:space="preserve">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 </w:t>
      </w:r>
    </w:p>
    <w:p w:rsidR="006C4E83" w:rsidRPr="006C4E83" w:rsidRDefault="006C4E83" w:rsidP="006C4E83">
      <w:pPr>
        <w:rPr>
          <w:lang w:eastAsia="ru-RU"/>
        </w:rPr>
      </w:pPr>
      <w:r w:rsidRPr="006C4E83">
        <w:rPr>
          <w:lang w:eastAsia="ru-RU"/>
        </w:rPr>
        <w:t xml:space="preserve">Етим Эмин «Булбул» («Соловей»), «Дунъя гъузгъалдили саб» («В смятенье мир), «Кумекличи жиая» («Крик помощи»), «Рахли гьалмагъуна хьарбаалли…» («Если спросят друзья»). </w:t>
      </w:r>
    </w:p>
    <w:p w:rsidR="006C4E83" w:rsidRPr="006C4E83" w:rsidRDefault="006C4E83" w:rsidP="006C4E83">
      <w:pPr>
        <w:rPr>
          <w:lang w:eastAsia="ru-RU"/>
        </w:rPr>
      </w:pPr>
      <w:r w:rsidRPr="006C4E83">
        <w:rPr>
          <w:lang w:eastAsia="ru-RU"/>
        </w:rP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6C4E83" w:rsidRPr="006C4E83" w:rsidRDefault="006C4E83" w:rsidP="006C4E83">
      <w:pPr>
        <w:rPr>
          <w:lang w:eastAsia="ru-RU"/>
        </w:rPr>
      </w:pPr>
      <w:r w:rsidRPr="006C4E83">
        <w:rPr>
          <w:lang w:eastAsia="ru-RU"/>
        </w:rPr>
        <w:t xml:space="preserve">701.6.4. Литература начала </w:t>
      </w:r>
      <w:r w:rsidRPr="006C4E83">
        <w:rPr>
          <w:lang w:val="en-US" w:eastAsia="ru-RU"/>
        </w:rPr>
        <w:t>XX</w:t>
      </w:r>
      <w:r w:rsidRPr="006C4E83">
        <w:rPr>
          <w:lang w:eastAsia="ru-RU"/>
        </w:rPr>
        <w:t xml:space="preserve"> века (обзор).</w:t>
      </w:r>
    </w:p>
    <w:p w:rsidR="006C4E83" w:rsidRPr="006C4E83" w:rsidRDefault="006C4E83" w:rsidP="006C4E83">
      <w:pPr>
        <w:rPr>
          <w:lang w:eastAsia="ru-RU"/>
        </w:rPr>
      </w:pPr>
      <w:r w:rsidRPr="006C4E83">
        <w:rPr>
          <w:lang w:eastAsia="ru-RU"/>
        </w:rPr>
        <w:lastRenderedPageBreak/>
        <w:t xml:space="preserve">Общая характеристика социально-политической и культурной жизни дагестанских народов в начале </w:t>
      </w:r>
      <w:r w:rsidRPr="006C4E83">
        <w:rPr>
          <w:lang w:val="en-US" w:eastAsia="ru-RU"/>
        </w:rPr>
        <w:t>XX</w:t>
      </w:r>
      <w:r w:rsidRPr="006C4E83">
        <w:rPr>
          <w:lang w:eastAsia="ru-RU"/>
        </w:rPr>
        <w:t xml:space="preserve">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w:t>
      </w:r>
      <w:r w:rsidRPr="006C4E83">
        <w:rPr>
          <w:lang w:val="en-US" w:eastAsia="ru-RU"/>
        </w:rPr>
        <w:t>XIX</w:t>
      </w:r>
      <w:r w:rsidRPr="006C4E83">
        <w:rPr>
          <w:lang w:eastAsia="ru-RU"/>
        </w:rPr>
        <w:t xml:space="preserve"> века, сыгравшей важную роль </w:t>
      </w:r>
      <w:r w:rsidRPr="006C4E83">
        <w:rPr>
          <w:lang w:eastAsia="ru-RU"/>
        </w:rPr>
        <w:br/>
        <w:t xml:space="preserve">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w:t>
      </w:r>
      <w:r w:rsidRPr="006C4E83">
        <w:rPr>
          <w:lang w:val="en-US" w:eastAsia="ru-RU"/>
        </w:rPr>
        <w:t>XX</w:t>
      </w:r>
      <w:r w:rsidRPr="006C4E83">
        <w:rPr>
          <w:lang w:eastAsia="ru-RU"/>
        </w:rPr>
        <w:t xml:space="preserve">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rsidR="006C4E83" w:rsidRPr="006C4E83" w:rsidRDefault="006C4E83" w:rsidP="006C4E83">
      <w:pPr>
        <w:rPr>
          <w:lang w:eastAsia="ru-RU"/>
        </w:rPr>
      </w:pPr>
      <w:r w:rsidRPr="006C4E83">
        <w:rPr>
          <w:lang w:eastAsia="ru-RU"/>
        </w:rPr>
        <w:t xml:space="preserve">Мунги Ахмед «Г1ярбук1ла устнала далай» («Песня молодых кубачинцев»), «Пях1либуаб иш дунъя…» («Да погибнет этот мир…»), «Эмх1е бебк1ибси барх1и» «В день смерти осла». </w:t>
      </w:r>
    </w:p>
    <w:p w:rsidR="006C4E83" w:rsidRPr="006C4E83" w:rsidRDefault="006C4E83" w:rsidP="006C4E83">
      <w:pPr>
        <w:rPr>
          <w:lang w:eastAsia="ru-RU"/>
        </w:rPr>
      </w:pPr>
      <w:r w:rsidRPr="006C4E83">
        <w:rPr>
          <w:lang w:eastAsia="ru-RU"/>
        </w:rPr>
        <w:t xml:space="preserve">Сукур Курбан «Гуржази арякьунси дурх1я» («Юноша, который уехал </w:t>
      </w:r>
      <w:r w:rsidRPr="006C4E83">
        <w:rPr>
          <w:lang w:eastAsia="ru-RU"/>
        </w:rPr>
        <w:br/>
        <w:t>в Грузию»).</w:t>
      </w:r>
    </w:p>
    <w:p w:rsidR="006C4E83" w:rsidRPr="006C4E83" w:rsidRDefault="006C4E83" w:rsidP="006C4E83">
      <w:pPr>
        <w:rPr>
          <w:lang w:eastAsia="ru-RU"/>
        </w:rPr>
      </w:pPr>
      <w:r w:rsidRPr="006C4E83">
        <w:rPr>
          <w:lang w:eastAsia="ru-RU"/>
        </w:rPr>
        <w:t>Рабадан Нуров «Пужиуб шайх» («Разоблачение шейха»).</w:t>
      </w:r>
    </w:p>
    <w:p w:rsidR="006C4E83" w:rsidRPr="006C4E83" w:rsidRDefault="006C4E83" w:rsidP="006C4E83">
      <w:pPr>
        <w:rPr>
          <w:lang w:eastAsia="ru-RU"/>
        </w:rPr>
      </w:pPr>
      <w:r w:rsidRPr="006C4E83">
        <w:rPr>
          <w:lang w:eastAsia="ru-RU"/>
        </w:rPr>
        <w:t>Махмуд из Кахаб-Россо «Марьям» («Марьям»), «Казармализибад кагъар» («Письмо из казармы»).</w:t>
      </w:r>
    </w:p>
    <w:p w:rsidR="006C4E83" w:rsidRPr="006C4E83" w:rsidRDefault="006C4E83" w:rsidP="006C4E83">
      <w:pPr>
        <w:rPr>
          <w:lang w:eastAsia="ar-SA"/>
        </w:rPr>
      </w:pPr>
      <w:r w:rsidRPr="006C4E83">
        <w:rPr>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rsidR="006C4E83" w:rsidRPr="006C4E83" w:rsidRDefault="006C4E83" w:rsidP="006C4E83">
      <w:pPr>
        <w:rPr>
          <w:lang w:eastAsia="ru-RU"/>
        </w:rPr>
      </w:pPr>
      <w:r w:rsidRPr="006C4E83">
        <w:rPr>
          <w:lang w:eastAsia="ru-RU"/>
        </w:rPr>
        <w:t xml:space="preserve">Сулейман Стальский «Булбул» («Соловей»). </w:t>
      </w:r>
    </w:p>
    <w:p w:rsidR="006C4E83" w:rsidRPr="006C4E83" w:rsidRDefault="006C4E83" w:rsidP="006C4E83">
      <w:pPr>
        <w:rPr>
          <w:lang w:eastAsia="ru-RU"/>
        </w:rPr>
      </w:pPr>
      <w:r w:rsidRPr="006C4E83">
        <w:rPr>
          <w:lang w:eastAsia="ru-RU"/>
        </w:rPr>
        <w:t>Гамзат Цадаса «Харчевняличила назму» («Стихи о харчевне»), «Бук1уйчила бурала» («Сказание о чабане»).</w:t>
      </w:r>
    </w:p>
    <w:p w:rsidR="006C4E83" w:rsidRPr="006C4E83" w:rsidRDefault="006C4E83" w:rsidP="006C4E83">
      <w:pPr>
        <w:rPr>
          <w:lang w:eastAsia="ru-RU"/>
        </w:rPr>
      </w:pPr>
      <w:r w:rsidRPr="006C4E83">
        <w:rPr>
          <w:lang w:eastAsia="ru-RU"/>
        </w:rPr>
        <w:t>Эффенди Капиев «Шяг1ир» («Поэт»).</w:t>
      </w:r>
    </w:p>
    <w:p w:rsidR="006C4E83" w:rsidRPr="006C4E83" w:rsidRDefault="006C4E83" w:rsidP="006C4E83">
      <w:pPr>
        <w:rPr>
          <w:lang w:eastAsia="ru-RU"/>
        </w:rPr>
      </w:pPr>
      <w:r w:rsidRPr="006C4E83">
        <w:rPr>
          <w:lang w:eastAsia="ru-RU"/>
        </w:rPr>
        <w:t>701.7. Содержание обучения в 11 классе.</w:t>
      </w:r>
    </w:p>
    <w:p w:rsidR="006C4E83" w:rsidRPr="006C4E83" w:rsidRDefault="006C4E83" w:rsidP="006C4E83">
      <w:pPr>
        <w:rPr>
          <w:lang w:eastAsia="ru-RU"/>
        </w:rPr>
      </w:pPr>
      <w:r w:rsidRPr="006C4E83">
        <w:rPr>
          <w:lang w:eastAsia="ru-RU"/>
        </w:rPr>
        <w:t xml:space="preserve">701.7.1. Вторая половина </w:t>
      </w:r>
      <w:r w:rsidRPr="006C4E83">
        <w:rPr>
          <w:lang w:val="en-US" w:eastAsia="ru-RU"/>
        </w:rPr>
        <w:t>XX</w:t>
      </w:r>
      <w:r w:rsidRPr="006C4E83">
        <w:rPr>
          <w:lang w:eastAsia="ru-RU"/>
        </w:rPr>
        <w:t xml:space="preserve"> века (обзор).</w:t>
      </w:r>
    </w:p>
    <w:p w:rsidR="006C4E83" w:rsidRPr="006C4E83" w:rsidRDefault="006C4E83" w:rsidP="006C4E83">
      <w:pPr>
        <w:rPr>
          <w:lang w:eastAsia="ru-RU"/>
        </w:rPr>
      </w:pPr>
      <w:r w:rsidRPr="006C4E83">
        <w:rPr>
          <w:lang w:eastAsia="ru-RU"/>
        </w:rP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6C4E83" w:rsidRPr="006C4E83" w:rsidRDefault="006C4E83" w:rsidP="006C4E83">
      <w:pPr>
        <w:rPr>
          <w:lang w:eastAsia="ru-RU"/>
        </w:rPr>
      </w:pPr>
      <w:r w:rsidRPr="006C4E83">
        <w:rPr>
          <w:lang w:eastAsia="ru-RU"/>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6C4E83" w:rsidRPr="006C4E83" w:rsidRDefault="006C4E83" w:rsidP="006C4E83">
      <w:pPr>
        <w:rPr>
          <w:lang w:eastAsia="ru-RU"/>
        </w:rPr>
      </w:pPr>
      <w:r w:rsidRPr="006C4E83">
        <w:rPr>
          <w:lang w:eastAsia="ru-RU"/>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w:t>
      </w:r>
      <w:r w:rsidRPr="006C4E83">
        <w:rPr>
          <w:lang w:eastAsia="ru-RU"/>
        </w:rPr>
        <w:lastRenderedPageBreak/>
        <w:t>Дагестана. Повышение внимания к детской литературе. Задачи литературной критики и науки о литературе в новых условиях.</w:t>
      </w:r>
    </w:p>
    <w:p w:rsidR="006C4E83" w:rsidRPr="006C4E83" w:rsidRDefault="006C4E83" w:rsidP="006C4E83">
      <w:pPr>
        <w:rPr>
          <w:lang w:eastAsia="ru-RU"/>
        </w:rPr>
      </w:pPr>
      <w:r w:rsidRPr="006C4E83">
        <w:rPr>
          <w:lang w:eastAsia="ru-RU"/>
        </w:rPr>
        <w:t xml:space="preserve">Демократический этап развития общества. Многообразие направлений </w:t>
      </w:r>
      <w:r w:rsidRPr="006C4E83">
        <w:rPr>
          <w:lang w:eastAsia="ru-RU"/>
        </w:rPr>
        <w:br/>
        <w:t>в периодической печати. Характер современной публицистики.</w:t>
      </w:r>
    </w:p>
    <w:p w:rsidR="006C4E83" w:rsidRPr="006C4E83" w:rsidRDefault="006C4E83" w:rsidP="006C4E83">
      <w:pPr>
        <w:rPr>
          <w:lang w:eastAsia="ru-RU"/>
        </w:rPr>
      </w:pPr>
      <w:r w:rsidRPr="006C4E83">
        <w:rPr>
          <w:lang w:eastAsia="ru-RU"/>
        </w:rPr>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sidRPr="006C4E83">
        <w:rPr>
          <w:lang w:eastAsia="ru-RU"/>
        </w:rPr>
        <w:br/>
        <w:t>в истории литературы. Расширение и углубление литературных связей.</w:t>
      </w:r>
    </w:p>
    <w:p w:rsidR="006C4E83" w:rsidRPr="006C4E83" w:rsidRDefault="006C4E83" w:rsidP="006C4E83">
      <w:pPr>
        <w:rPr>
          <w:lang w:eastAsia="ru-RU"/>
        </w:rPr>
      </w:pPr>
      <w:r w:rsidRPr="006C4E83">
        <w:rPr>
          <w:lang w:eastAsia="ru-RU"/>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 А. Агаева, Г. Гашарова, </w:t>
      </w:r>
      <w:r w:rsidRPr="006C4E83">
        <w:rPr>
          <w:lang w:eastAsia="ru-RU"/>
        </w:rPr>
        <w:br/>
        <w:t xml:space="preserve">3. Акавова, С. Ахмедова, С. Хайбуллаева в истории литературы на национальных языках. </w:t>
      </w:r>
    </w:p>
    <w:p w:rsidR="006C4E83" w:rsidRPr="006C4E83" w:rsidRDefault="006C4E83" w:rsidP="006C4E83">
      <w:pPr>
        <w:rPr>
          <w:lang w:eastAsia="ru-RU"/>
        </w:rPr>
      </w:pPr>
      <w:r w:rsidRPr="006C4E83">
        <w:rPr>
          <w:lang w:eastAsia="ru-RU"/>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6C4E83" w:rsidRPr="006C4E83" w:rsidRDefault="006C4E83" w:rsidP="006C4E83">
      <w:pPr>
        <w:rPr>
          <w:lang w:eastAsia="ru-RU"/>
        </w:rPr>
      </w:pPr>
      <w:r w:rsidRPr="006C4E83">
        <w:rPr>
          <w:lang w:eastAsia="ru-RU"/>
        </w:rPr>
        <w:t xml:space="preserve">Сайгид Абдуллаев «Фронтовикла далай» («Песня фронтовика»). </w:t>
      </w:r>
    </w:p>
    <w:p w:rsidR="006C4E83" w:rsidRPr="006C4E83" w:rsidRDefault="006C4E83" w:rsidP="006C4E83">
      <w:pPr>
        <w:rPr>
          <w:lang w:eastAsia="ru-RU"/>
        </w:rPr>
      </w:pPr>
      <w:r w:rsidRPr="006C4E83">
        <w:rPr>
          <w:lang w:eastAsia="ru-RU"/>
        </w:rPr>
        <w:t xml:space="preserve">Расул Гамзатов «Халал узичил гъай» («Разговор со старшим братом»), «Дубурлан рурси» («Горянка»), «Дила Дагъистан» («Мой Дагестан», отрывок </w:t>
      </w:r>
      <w:r w:rsidRPr="006C4E83">
        <w:rPr>
          <w:lang w:eastAsia="ru-RU"/>
        </w:rPr>
        <w:br/>
        <w:t>из книги).</w:t>
      </w:r>
    </w:p>
    <w:p w:rsidR="006C4E83" w:rsidRPr="006C4E83" w:rsidRDefault="006C4E83" w:rsidP="006C4E83">
      <w:pPr>
        <w:rPr>
          <w:lang w:eastAsia="ru-RU"/>
        </w:rPr>
      </w:pPr>
      <w:r w:rsidRPr="006C4E83">
        <w:rPr>
          <w:lang w:eastAsia="ru-RU"/>
        </w:rPr>
        <w:t>Аткай Аджаматов «Нуни пахрубирулра» («Я горжусь»).</w:t>
      </w:r>
    </w:p>
    <w:p w:rsidR="006C4E83" w:rsidRPr="006C4E83" w:rsidRDefault="006C4E83" w:rsidP="006C4E83">
      <w:pPr>
        <w:rPr>
          <w:lang w:eastAsia="ar-SA"/>
        </w:rPr>
      </w:pPr>
      <w:r w:rsidRPr="006C4E83">
        <w:rPr>
          <w:lang w:eastAsia="ar-SA"/>
        </w:rPr>
        <w:t>Теория литературы Проза и поэзия. Основы стихосложения. Литературная критика.</w:t>
      </w:r>
    </w:p>
    <w:p w:rsidR="006C4E83" w:rsidRPr="006C4E83" w:rsidRDefault="006C4E83" w:rsidP="006C4E83">
      <w:pPr>
        <w:rPr>
          <w:lang w:eastAsia="ru-RU"/>
        </w:rPr>
      </w:pPr>
      <w:r w:rsidRPr="006C4E83">
        <w:rPr>
          <w:lang w:eastAsia="ru-RU"/>
        </w:rPr>
        <w:t xml:space="preserve">Кияс Меджидов «Дубуртазиб батурси урк1и» («Сердце, оставленное </w:t>
      </w:r>
      <w:r w:rsidRPr="006C4E83">
        <w:rPr>
          <w:lang w:eastAsia="ru-RU"/>
        </w:rPr>
        <w:br/>
        <w:t>в горах»).</w:t>
      </w:r>
    </w:p>
    <w:p w:rsidR="006C4E83" w:rsidRPr="006C4E83" w:rsidRDefault="006C4E83" w:rsidP="006C4E83">
      <w:pPr>
        <w:rPr>
          <w:lang w:eastAsia="ru-RU"/>
        </w:rPr>
      </w:pPr>
      <w:r w:rsidRPr="006C4E83">
        <w:rPr>
          <w:lang w:eastAsia="ru-RU"/>
        </w:rPr>
        <w:t>Произведение для самостоятельного чтения: Хизгил Авшалумов «Урши» («Сын»), «Г1инизла дублаб гьунибаъни» («Встреча у родника»).</w:t>
      </w:r>
    </w:p>
    <w:p w:rsidR="006C4E83" w:rsidRPr="006C4E83" w:rsidRDefault="006C4E83" w:rsidP="006C4E83">
      <w:pPr>
        <w:rPr>
          <w:lang w:eastAsia="ru-RU"/>
        </w:rPr>
      </w:pPr>
      <w:r w:rsidRPr="006C4E83">
        <w:rPr>
          <w:lang w:eastAsia="ru-RU"/>
        </w:rPr>
        <w:t>Ахмедхан Абу-Бакар «Ц1уба сайгак» («Белый сайгак»).</w:t>
      </w:r>
    </w:p>
    <w:p w:rsidR="006C4E83" w:rsidRPr="006C4E83" w:rsidRDefault="006C4E83" w:rsidP="006C4E83">
      <w:pPr>
        <w:rPr>
          <w:lang w:eastAsia="ru-RU"/>
        </w:rPr>
      </w:pPr>
      <w:r w:rsidRPr="006C4E83">
        <w:rPr>
          <w:lang w:eastAsia="ru-RU"/>
        </w:rPr>
        <w:t>Юсуп Хаппалаев «Цаибси гъарш» («Первая борозда»).</w:t>
      </w:r>
    </w:p>
    <w:p w:rsidR="006C4E83" w:rsidRPr="006C4E83" w:rsidRDefault="006C4E83" w:rsidP="006C4E83">
      <w:pPr>
        <w:rPr>
          <w:lang w:eastAsia="ru-RU"/>
        </w:rPr>
      </w:pPr>
      <w:r w:rsidRPr="006C4E83">
        <w:rPr>
          <w:lang w:eastAsia="ru-RU"/>
        </w:rPr>
        <w:t>Фазу Алиева «Вец1ну гех1раэсти х1еб» («Восемнадцатая весна»).</w:t>
      </w:r>
    </w:p>
    <w:p w:rsidR="006C4E83" w:rsidRPr="006C4E83" w:rsidRDefault="006C4E83" w:rsidP="006C4E83">
      <w:pPr>
        <w:rPr>
          <w:lang w:eastAsia="ar-SA"/>
        </w:rPr>
      </w:pPr>
      <w:r w:rsidRPr="006C4E83">
        <w:rPr>
          <w:lang w:eastAsia="ru-RU"/>
        </w:rPr>
        <w:t xml:space="preserve">Теория литературы. </w:t>
      </w:r>
      <w:r w:rsidRPr="006C4E83">
        <w:rPr>
          <w:lang w:eastAsia="ar-SA"/>
        </w:rPr>
        <w:t>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6C4E83" w:rsidRPr="006C4E83" w:rsidRDefault="006C4E83" w:rsidP="006C4E83">
      <w:pPr>
        <w:rPr>
          <w:lang w:eastAsia="ru-RU"/>
        </w:rPr>
      </w:pPr>
      <w:r w:rsidRPr="006C4E83">
        <w:rPr>
          <w:lang w:eastAsia="ru-RU"/>
        </w:rPr>
        <w:t>С. Рабаданов «Умут» («Надежда»).</w:t>
      </w:r>
    </w:p>
    <w:p w:rsidR="006C4E83" w:rsidRPr="006C4E83" w:rsidRDefault="006C4E83" w:rsidP="006C4E83">
      <w:pPr>
        <w:rPr>
          <w:lang w:eastAsia="ru-RU"/>
        </w:rPr>
      </w:pPr>
      <w:r w:rsidRPr="006C4E83">
        <w:rPr>
          <w:lang w:eastAsia="ru-RU"/>
        </w:rPr>
        <w:t>Р. Рашидов «Миъ» («Лед»), «Хьунул адамлис» («Женщине»), «Гьели делг1еная» («Сейте смена»).</w:t>
      </w:r>
    </w:p>
    <w:p w:rsidR="006C4E83" w:rsidRPr="006C4E83" w:rsidRDefault="006C4E83" w:rsidP="006C4E83">
      <w:pPr>
        <w:rPr>
          <w:lang w:eastAsia="ru-RU"/>
        </w:rPr>
      </w:pPr>
      <w:r w:rsidRPr="006C4E83">
        <w:rPr>
          <w:lang w:eastAsia="ru-RU"/>
        </w:rPr>
        <w:lastRenderedPageBreak/>
        <w:t>И. Гасанов «Магьдила дунъя» («Мир Магди»).</w:t>
      </w:r>
    </w:p>
    <w:p w:rsidR="006C4E83" w:rsidRPr="006C4E83" w:rsidRDefault="006C4E83" w:rsidP="006C4E83">
      <w:pPr>
        <w:rPr>
          <w:lang w:eastAsia="ru-RU"/>
        </w:rPr>
      </w:pPr>
      <w:r w:rsidRPr="006C4E83">
        <w:rPr>
          <w:lang w:eastAsia="ru-RU"/>
        </w:rPr>
        <w:t>Магомед-Расул «Диванчиби чихъали» («А судьи кто?»).</w:t>
      </w:r>
    </w:p>
    <w:p w:rsidR="006C4E83" w:rsidRPr="006C4E83" w:rsidRDefault="006C4E83" w:rsidP="006C4E83">
      <w:pPr>
        <w:rPr>
          <w:lang w:eastAsia="ru-RU"/>
        </w:rPr>
      </w:pPr>
      <w:r w:rsidRPr="006C4E83">
        <w:rPr>
          <w:lang w:eastAsia="ru-RU"/>
        </w:rPr>
        <w:t>А. Гази «Кьац1» («Хлеб»).</w:t>
      </w:r>
    </w:p>
    <w:p w:rsidR="006C4E83" w:rsidRPr="006C4E83" w:rsidRDefault="006C4E83" w:rsidP="006C4E83">
      <w:pPr>
        <w:rPr>
          <w:lang w:eastAsia="ru-RU"/>
        </w:rPr>
      </w:pPr>
      <w:r w:rsidRPr="006C4E83">
        <w:rPr>
          <w:lang w:eastAsia="ru-RU"/>
        </w:rPr>
        <w:t>Г-Б. Багандов «Дубурлан» («Горец»), «Хамдеш агарси Кавказ» («Негордый Кавказ»).</w:t>
      </w:r>
    </w:p>
    <w:p w:rsidR="006C4E83" w:rsidRPr="006C4E83" w:rsidRDefault="006C4E83" w:rsidP="006C4E83">
      <w:pPr>
        <w:rPr>
          <w:lang w:eastAsia="ru-RU"/>
        </w:rPr>
      </w:pPr>
      <w:r w:rsidRPr="006C4E83">
        <w:rPr>
          <w:lang w:eastAsia="ru-RU"/>
        </w:rPr>
        <w:t>Произведение для самостоятельного чтения: А. Абдулманапова «Дила поэзия» («Моя поэзия»).</w:t>
      </w:r>
    </w:p>
    <w:p w:rsidR="006C4E83" w:rsidRPr="006C4E83" w:rsidRDefault="006C4E83" w:rsidP="006C4E83">
      <w:pPr>
        <w:rPr>
          <w:lang w:eastAsia="ru-RU"/>
        </w:rPr>
      </w:pPr>
      <w:r w:rsidRPr="006C4E83">
        <w:rPr>
          <w:lang w:eastAsia="ru-RU"/>
        </w:rPr>
        <w:t>Х. Алиев «Х1ябчялмук» («Тройчатка»).</w:t>
      </w:r>
    </w:p>
    <w:p w:rsidR="006C4E83" w:rsidRPr="006C4E83" w:rsidRDefault="006C4E83" w:rsidP="006C4E83">
      <w:pPr>
        <w:rPr>
          <w:lang w:eastAsia="ru-RU"/>
        </w:rPr>
      </w:pPr>
      <w:r w:rsidRPr="006C4E83">
        <w:rPr>
          <w:lang w:eastAsia="ru-RU"/>
        </w:rPr>
        <w:t>Б. Алибеков «Шагьла барг» («Долина шаха»).</w:t>
      </w:r>
    </w:p>
    <w:p w:rsidR="006C4E83" w:rsidRPr="006C4E83" w:rsidRDefault="006C4E83" w:rsidP="006C4E83">
      <w:pPr>
        <w:rPr>
          <w:lang w:eastAsia="ru-RU"/>
        </w:rPr>
      </w:pPr>
      <w:r w:rsidRPr="006C4E83">
        <w:rPr>
          <w:lang w:eastAsia="ru-RU"/>
        </w:rPr>
        <w:t>Г. Юсупов «Автобусличиб» («На автобусе»).</w:t>
      </w:r>
    </w:p>
    <w:p w:rsidR="006C4E83" w:rsidRPr="006C4E83" w:rsidRDefault="006C4E83" w:rsidP="006C4E83">
      <w:pPr>
        <w:rPr>
          <w:lang w:eastAsia="ru-RU"/>
        </w:rPr>
      </w:pPr>
      <w:r w:rsidRPr="006C4E83">
        <w:rPr>
          <w:lang w:eastAsia="ru-RU"/>
        </w:rPr>
        <w:t>701.7.2. Современная литература.</w:t>
      </w:r>
    </w:p>
    <w:p w:rsidR="006C4E83" w:rsidRPr="006C4E83" w:rsidRDefault="006C4E83" w:rsidP="006C4E83">
      <w:pPr>
        <w:rPr>
          <w:lang w:eastAsia="ru-RU"/>
        </w:rPr>
      </w:pPr>
      <w:r w:rsidRPr="006C4E83">
        <w:rPr>
          <w:lang w:eastAsia="ru-RU"/>
        </w:rPr>
        <w:t>Касумбек Миграбов «Шахли дигубти кьар» («Трава, обоженная инеем»).</w:t>
      </w:r>
    </w:p>
    <w:p w:rsidR="006C4E83" w:rsidRPr="006C4E83" w:rsidRDefault="006C4E83" w:rsidP="006C4E83">
      <w:pPr>
        <w:rPr>
          <w:lang w:eastAsia="ru-RU"/>
        </w:rPr>
      </w:pPr>
      <w:r w:rsidRPr="006C4E83">
        <w:rPr>
          <w:lang w:eastAsia="ru-RU"/>
        </w:rPr>
        <w:t>Хизри Юсупов «Г1ядабли саби ишаб» («Тяжело здесь»).</w:t>
      </w:r>
    </w:p>
    <w:p w:rsidR="006C4E83" w:rsidRPr="006C4E83" w:rsidRDefault="006C4E83" w:rsidP="006C4E83">
      <w:pPr>
        <w:rPr>
          <w:lang w:eastAsia="ru-RU"/>
        </w:rPr>
      </w:pPr>
      <w:r w:rsidRPr="006C4E83">
        <w:rPr>
          <w:lang w:eastAsia="ru-RU"/>
        </w:rPr>
        <w:t xml:space="preserve">Ибрагим Ибрагимов «Шагьризат» («Шахризат»), «Гьарх1ебизур» </w:t>
      </w:r>
      <w:r w:rsidRPr="006C4E83">
        <w:rPr>
          <w:lang w:eastAsia="ru-RU"/>
        </w:rPr>
        <w:br/>
        <w:t>(«Не повезло»).</w:t>
      </w:r>
    </w:p>
    <w:p w:rsidR="006C4E83" w:rsidRPr="006C4E83" w:rsidRDefault="006C4E83" w:rsidP="006C4E83">
      <w:pPr>
        <w:rPr>
          <w:lang w:eastAsia="ru-RU"/>
        </w:rPr>
      </w:pPr>
      <w:r w:rsidRPr="006C4E83">
        <w:rPr>
          <w:lang w:eastAsia="ru-RU"/>
        </w:rPr>
        <w:t xml:space="preserve">Аминат Гапизова «Чарх1елхъан пукьализи…» (Не вернется в гнездо…»), </w:t>
      </w:r>
      <w:r w:rsidRPr="006C4E83">
        <w:rPr>
          <w:lang w:eastAsia="ru-RU"/>
        </w:rPr>
        <w:br/>
        <w:t>«Х1у х1ела манзиллизив…» («Ты в свое время…»).</w:t>
      </w:r>
    </w:p>
    <w:p w:rsidR="006C4E83" w:rsidRPr="006C4E83" w:rsidRDefault="006C4E83" w:rsidP="006C4E83">
      <w:pPr>
        <w:rPr>
          <w:lang w:eastAsia="ru-RU"/>
        </w:rPr>
      </w:pPr>
      <w:r w:rsidRPr="006C4E83">
        <w:rPr>
          <w:lang w:eastAsia="ru-RU"/>
        </w:rPr>
        <w:t xml:space="preserve">Муталим Муталимов «Х1ебла макьамти» («Мелодия весны»). </w:t>
      </w:r>
    </w:p>
    <w:p w:rsidR="006C4E83" w:rsidRPr="006C4E83" w:rsidRDefault="006C4E83" w:rsidP="006C4E83">
      <w:pPr>
        <w:rPr>
          <w:lang w:eastAsia="ru-RU"/>
        </w:rPr>
      </w:pPr>
      <w:r w:rsidRPr="006C4E83">
        <w:rPr>
          <w:lang w:eastAsia="ru-RU"/>
        </w:rPr>
        <w:t>Абдулла Даганов «Аркьули сари бурх1ни» («Проходят дни»), «Дила г1ебшни» («Моя осень»).</w:t>
      </w:r>
    </w:p>
    <w:p w:rsidR="006C4E83" w:rsidRPr="006C4E83" w:rsidRDefault="006C4E83" w:rsidP="006C4E83">
      <w:pPr>
        <w:rPr>
          <w:lang w:eastAsia="ru-RU"/>
        </w:rPr>
      </w:pPr>
      <w:r w:rsidRPr="006C4E83">
        <w:rPr>
          <w:lang w:eastAsia="ru-RU"/>
        </w:rPr>
        <w:t>Ахмед Джачаев «Нешла мез – мурхьила умхьу» («Родной язык – золотой ключ»).</w:t>
      </w:r>
    </w:p>
    <w:p w:rsidR="006C4E83" w:rsidRPr="006C4E83" w:rsidRDefault="006C4E83" w:rsidP="006C4E83">
      <w:pPr>
        <w:rPr>
          <w:lang w:eastAsia="ru-RU"/>
        </w:rPr>
      </w:pPr>
      <w:r w:rsidRPr="006C4E83">
        <w:rPr>
          <w:lang w:eastAsia="ru-RU"/>
        </w:rPr>
        <w:t xml:space="preserve">Произведения для самостоятельного чтения: Магомед Тахсурманов «Дунъяла х1урулг1ян» («Райская гурия»), Омарова Хадижат Ахмедовна «Т1абиг1ят» («Пейзаж»). </w:t>
      </w:r>
    </w:p>
    <w:p w:rsidR="006C4E83" w:rsidRPr="006C4E83" w:rsidRDefault="006C4E83" w:rsidP="006C4E83">
      <w:pPr>
        <w:rPr>
          <w:lang w:eastAsia="ru-RU"/>
        </w:rPr>
      </w:pPr>
      <w:r w:rsidRPr="006C4E83">
        <w:rPr>
          <w:lang w:eastAsia="ru-RU"/>
        </w:rPr>
        <w:t>701.8. Планируемые результаты освоения программы по родной (даргинской) литературе на уровне среднего общего образования.</w:t>
      </w:r>
    </w:p>
    <w:p w:rsidR="006C4E83" w:rsidRPr="006C4E83" w:rsidRDefault="006C4E83" w:rsidP="006C4E83">
      <w:pPr>
        <w:rPr>
          <w:lang w:eastAsia="ru-RU"/>
        </w:rPr>
      </w:pPr>
      <w:r w:rsidRPr="006C4E83">
        <w:rPr>
          <w:lang w:eastAsia="ru-RU"/>
        </w:rPr>
        <w:t>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w:t>
      </w:r>
      <w:r w:rsidRPr="006C4E83">
        <w:rPr>
          <w:lang w:eastAsia="ru-RU"/>
        </w:rPr>
        <w:br/>
        <w:t xml:space="preserve">и ответственного члена российского общества; </w:t>
      </w:r>
    </w:p>
    <w:p w:rsidR="006C4E83" w:rsidRPr="006C4E83" w:rsidRDefault="006C4E83" w:rsidP="006C4E83">
      <w:pPr>
        <w:rPr>
          <w:lang w:eastAsia="ru-RU"/>
        </w:rPr>
      </w:pPr>
      <w:r w:rsidRPr="006C4E83">
        <w:rPr>
          <w:lang w:eastAsia="ru-RU"/>
        </w:rPr>
        <w:t xml:space="preserve">осознание своих конституционных прав и обязанностей, уважение закона и правопорядка; </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 </w:t>
      </w:r>
    </w:p>
    <w:p w:rsidR="006C4E83" w:rsidRPr="006C4E83" w:rsidRDefault="006C4E83" w:rsidP="006C4E83">
      <w:pPr>
        <w:rPr>
          <w:lang w:eastAsia="ru-RU"/>
        </w:rPr>
      </w:pPr>
      <w:r w:rsidRPr="006C4E83">
        <w:rPr>
          <w:lang w:eastAsia="ru-RU"/>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осознание российской гражданской идентичности в поликультурном </w:t>
      </w:r>
      <w:r w:rsidRPr="006C4E83">
        <w:rPr>
          <w:lang w:eastAsia="ru-RU"/>
        </w:rPr>
        <w:br/>
        <w:t>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w:t>
      </w:r>
      <w:r w:rsidRPr="006C4E83">
        <w:rPr>
          <w:lang w:eastAsia="ru-RU"/>
        </w:rPr>
        <w:br/>
        <w:t xml:space="preserve">и природному наследию, памятникам, традициям народов России, внимание </w:t>
      </w:r>
      <w:r w:rsidRPr="006C4E83">
        <w:rPr>
          <w:lang w:eastAsia="ru-RU"/>
        </w:rPr>
        <w:br/>
        <w:t>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дагестанского народа;</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 xml:space="preserve">эстетическое отношение к миру, включая эстетику быта, научного </w:t>
      </w:r>
      <w:r w:rsidRPr="006C4E83">
        <w:rPr>
          <w:lang w:eastAsia="ru-RU"/>
        </w:rPr>
        <w:br/>
        <w:t>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t xml:space="preserve">убежденность в значимости для личности и общества отечественного </w:t>
      </w:r>
      <w:r w:rsidRPr="006C4E83">
        <w:rPr>
          <w:lang w:eastAsia="ru-RU"/>
        </w:rPr>
        <w:br/>
        <w:t>и мирового искусства, этнических культурных традиций и устного народного творчества;</w:t>
      </w:r>
    </w:p>
    <w:p w:rsidR="006C4E83" w:rsidRPr="006C4E83" w:rsidRDefault="006C4E83" w:rsidP="006C4E83">
      <w:pPr>
        <w:rPr>
          <w:lang w:eastAsia="ru-RU"/>
        </w:rPr>
      </w:pPr>
      <w:r w:rsidRPr="006C4E83">
        <w:rPr>
          <w:lang w:eastAsia="ru-RU"/>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профессями героев отдельных литературных произведений;</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6C4E83">
        <w:rPr>
          <w:lang w:eastAsia="ru-RU"/>
        </w:rPr>
        <w:br/>
        <w:t>и самостоятельно прочитанных литературных произведений;</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pPr>
        <w:rPr>
          <w:lang w:eastAsia="ru-RU"/>
        </w:rPr>
      </w:pPr>
      <w:r w:rsidRPr="006C4E83">
        <w:rPr>
          <w:lang w:eastAsia="ru-RU"/>
        </w:rPr>
        <w:t>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rPr>
          <w:lang w:eastAsia="ru-RU"/>
        </w:rPr>
        <w:br/>
        <w:t>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C4E83" w:rsidRPr="006C4E83" w:rsidRDefault="006C4E83" w:rsidP="006C4E83">
      <w:pPr>
        <w:rPr>
          <w:lang w:eastAsia="ru-RU"/>
        </w:rPr>
      </w:pPr>
      <w:r w:rsidRPr="006C4E83">
        <w:rPr>
          <w:lang w:eastAsia="ru-RU"/>
        </w:rPr>
        <w:t>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ru-RU"/>
        </w:rPr>
      </w:pPr>
      <w:r w:rsidRPr="006C4E83">
        <w:rPr>
          <w:lang w:eastAsia="ru-RU"/>
        </w:rPr>
        <w:t>701.8.3.1.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 xml:space="preserve">выявлять закономерности и противоречия в рассматриваемых явлениях, </w:t>
      </w:r>
      <w:r w:rsidRPr="006C4E83">
        <w:rPr>
          <w:lang w:eastAsia="ru-RU"/>
        </w:rPr>
        <w:br/>
        <w:t>в том числе при изучении литературных произведений;</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lastRenderedPageBreak/>
        <w:t>развивать креативное мышление при решении жизненных проблем с учетом собственного читательского опыта.</w:t>
      </w:r>
    </w:p>
    <w:p w:rsidR="006C4E83" w:rsidRPr="006C4E83" w:rsidRDefault="006C4E83" w:rsidP="006C4E83">
      <w:pPr>
        <w:rPr>
          <w:lang w:eastAsia="ru-RU"/>
        </w:rPr>
      </w:pPr>
      <w:r w:rsidRPr="006C4E83">
        <w:rPr>
          <w:lang w:eastAsia="ru-RU"/>
        </w:rPr>
        <w:t>701.8.3.2.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w:t>
      </w:r>
      <w:r w:rsidRPr="006C4E83">
        <w:rPr>
          <w:lang w:eastAsia="ru-RU"/>
        </w:rPr>
        <w:br/>
        <w:t xml:space="preserve">на основе литературного материала, навыками разрешения проблем </w:t>
      </w:r>
      <w:r w:rsidRPr="006C4E83">
        <w:rPr>
          <w:lang w:eastAsia="ru-RU"/>
        </w:rPr>
        <w:b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t xml:space="preserve">владеть научной терминологией, общенаучными ключевыми понятиями </w:t>
      </w:r>
      <w:r w:rsidRPr="006C4E83">
        <w:rPr>
          <w:lang w:eastAsia="ru-RU"/>
        </w:rPr>
        <w:br/>
        <w:t>и методами современного литературоведения;</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 xml:space="preserve">уметь переносить знания, в том числе полученные в результате чтения </w:t>
      </w:r>
      <w:r w:rsidRPr="006C4E83">
        <w:rPr>
          <w:lang w:eastAsia="ru-RU"/>
        </w:rPr>
        <w:br/>
        <w:t>и изучения литературных произведений,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 xml:space="preserve">701.8.3.3. У обучающегося будут сформированы умения работать </w:t>
      </w:r>
      <w:r w:rsidRPr="006C4E83">
        <w:rPr>
          <w:lang w:eastAsia="ru-RU"/>
        </w:rPr>
        <w:br/>
        <w:t>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rsidR="006C4E83" w:rsidRPr="006C4E83" w:rsidRDefault="006C4E83" w:rsidP="006C4E83">
      <w:pPr>
        <w:rPr>
          <w:lang w:eastAsia="ru-RU"/>
        </w:rPr>
      </w:pPr>
      <w:r w:rsidRPr="006C4E83">
        <w:rPr>
          <w:lang w:eastAsia="ru-RU"/>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lastRenderedPageBreak/>
        <w:t>оценивать достоверность литературной и другой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701.8.3.4.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 в том числе на уроке родной (даргинской) литературы;</w:t>
      </w:r>
    </w:p>
    <w:p w:rsidR="006C4E83" w:rsidRPr="006C4E83" w:rsidRDefault="006C4E83" w:rsidP="006C4E83">
      <w:pPr>
        <w:rPr>
          <w:lang w:eastAsia="ru-RU"/>
        </w:rPr>
      </w:pPr>
      <w:r w:rsidRPr="006C4E83">
        <w:rPr>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ru-RU"/>
        </w:rPr>
      </w:pPr>
      <w:r w:rsidRPr="006C4E83">
        <w:rPr>
          <w:lang w:eastAsia="ru-RU"/>
        </w:rPr>
        <w:t>701.8.3.5.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r w:rsidRPr="006C4E83">
        <w:rPr>
          <w:lang w:eastAsia="ru-RU"/>
        </w:rPr>
        <w:br/>
        <w:t>с использованием читательского опыта;</w:t>
      </w:r>
    </w:p>
    <w:p w:rsidR="006C4E83" w:rsidRPr="006C4E83" w:rsidRDefault="006C4E83" w:rsidP="006C4E83">
      <w:pPr>
        <w:rPr>
          <w:lang w:eastAsia="ru-RU"/>
        </w:rPr>
      </w:pPr>
      <w:r w:rsidRPr="006C4E83">
        <w:rPr>
          <w:lang w:eastAsia="ru-RU"/>
        </w:rPr>
        <w:t xml:space="preserve">делать осознанный выбор, аргументировать его, брать ответственность </w:t>
      </w:r>
      <w:r w:rsidRPr="006C4E83">
        <w:rPr>
          <w:lang w:eastAsia="ru-RU"/>
        </w:rPr>
        <w:br/>
        <w:t>за результаты выбора;</w:t>
      </w:r>
    </w:p>
    <w:p w:rsidR="006C4E83" w:rsidRPr="006C4E83" w:rsidRDefault="006C4E83" w:rsidP="006C4E83">
      <w:pPr>
        <w:rPr>
          <w:lang w:eastAsia="ru-RU"/>
        </w:rPr>
      </w:pPr>
      <w:r w:rsidRPr="006C4E83">
        <w:rPr>
          <w:lang w:eastAsia="ru-RU"/>
        </w:rPr>
        <w:t>оценивать приобретенный опыт с учетом литературных знаний;</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701.8.3.6.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t>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 xml:space="preserve">701.8.3.7. У обучающегося будут сформированы умения принятия себя </w:t>
      </w:r>
      <w:r w:rsidRPr="006C4E83">
        <w:rPr>
          <w:lang w:eastAsia="ru-RU"/>
        </w:rPr>
        <w:br/>
        <w:t>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ru-RU"/>
        </w:rPr>
      </w:pPr>
      <w:r w:rsidRPr="006C4E83">
        <w:rPr>
          <w:lang w:eastAsia="ru-RU"/>
        </w:rPr>
        <w:t xml:space="preserve">признавать свое право и право других </w:t>
      </w:r>
      <w:r w:rsidRPr="006C4E83">
        <w:rPr>
          <w:lang w:eastAsia="zh-CN"/>
        </w:rPr>
        <w:t>людей</w:t>
      </w:r>
      <w:r w:rsidRPr="006C4E83">
        <w:rPr>
          <w:lang w:eastAsia="ru-RU"/>
        </w:rPr>
        <w:t xml:space="preserve"> на ошибку в дискуссиях </w:t>
      </w:r>
      <w:r w:rsidRPr="006C4E83">
        <w:rPr>
          <w:lang w:eastAsia="ru-RU"/>
        </w:rPr>
        <w:br/>
        <w:t>на литературные темы;</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 используя знания по литературе.</w:t>
      </w:r>
    </w:p>
    <w:p w:rsidR="006C4E83" w:rsidRPr="006C4E83" w:rsidRDefault="006C4E83" w:rsidP="006C4E83">
      <w:pPr>
        <w:rPr>
          <w:lang w:eastAsia="ru-RU"/>
        </w:rPr>
      </w:pPr>
      <w:r w:rsidRPr="006C4E83">
        <w:rPr>
          <w:lang w:eastAsia="ru-RU"/>
        </w:rPr>
        <w:t>701.8.3.8.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 xml:space="preserve">оценивать качество своего вклада и вклада каждого участника команды </w:t>
      </w:r>
      <w:r w:rsidRPr="006C4E83">
        <w:rPr>
          <w:lang w:eastAsia="ru-RU"/>
        </w:rPr>
        <w:br/>
        <w:t>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в том числе литературные, оценивать идеи </w:t>
      </w:r>
      <w:r w:rsidRPr="006C4E83">
        <w:rPr>
          <w:lang w:eastAsia="ru-RU"/>
        </w:rPr>
        <w:br/>
        <w:t>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701.9. Предметные результаты изучения родной (даргинской) литературы. </w:t>
      </w:r>
      <w:r w:rsidRPr="006C4E83">
        <w:rPr>
          <w:lang w:eastAsia="ru-RU"/>
        </w:rPr>
        <w:br/>
        <w:t>К концу обучения в 10 классе обучающийся научится:</w:t>
      </w:r>
    </w:p>
    <w:p w:rsidR="006C4E83" w:rsidRPr="006C4E83" w:rsidRDefault="006C4E83" w:rsidP="006C4E83">
      <w:pPr>
        <w:rPr>
          <w:lang w:eastAsia="ru-RU"/>
        </w:rPr>
      </w:pPr>
      <w:r w:rsidRPr="006C4E83">
        <w:rPr>
          <w:lang w:eastAsia="ru-RU"/>
        </w:rPr>
        <w:t xml:space="preserve">демонстрировать знание произведений родной (даргинской) литературы </w:t>
      </w:r>
      <w:r w:rsidRPr="006C4E83">
        <w:rPr>
          <w:lang w:eastAsia="ru-RU"/>
        </w:rPr>
        <w:br/>
        <w:t>в рамках программы данного класса;</w:t>
      </w:r>
    </w:p>
    <w:p w:rsidR="006C4E83" w:rsidRPr="006C4E83" w:rsidRDefault="006C4E83" w:rsidP="006C4E83">
      <w:pPr>
        <w:rPr>
          <w:lang w:eastAsia="ru-RU"/>
        </w:rPr>
      </w:pPr>
      <w:r w:rsidRPr="006C4E83">
        <w:rPr>
          <w:lang w:eastAsia="ru-RU"/>
        </w:rPr>
        <w:t>выявлять жанрово-родовую специфику художественного произведения;</w:t>
      </w:r>
    </w:p>
    <w:p w:rsidR="006C4E83" w:rsidRPr="006C4E83" w:rsidRDefault="006C4E83" w:rsidP="006C4E83">
      <w:pPr>
        <w:rPr>
          <w:lang w:eastAsia="ru-RU"/>
        </w:rPr>
      </w:pPr>
      <w:r w:rsidRPr="006C4E83">
        <w:rPr>
          <w:lang w:eastAsia="ru-RU"/>
        </w:rPr>
        <w:t>определять тематику, проблематику, идейно-художественное содержание литературного произведения;</w:t>
      </w:r>
    </w:p>
    <w:p w:rsidR="006C4E83" w:rsidRPr="006C4E83" w:rsidRDefault="006C4E83" w:rsidP="006C4E83">
      <w:pPr>
        <w:rPr>
          <w:lang w:eastAsia="ru-RU"/>
        </w:rPr>
      </w:pPr>
      <w:r w:rsidRPr="006C4E83">
        <w:rPr>
          <w:lang w:eastAsia="ru-RU"/>
        </w:rPr>
        <w:lastRenderedPageBreak/>
        <w:t xml:space="preserve">использовать литературоведческие термины в процессе анализа </w:t>
      </w:r>
      <w:r w:rsidRPr="006C4E83">
        <w:rPr>
          <w:lang w:eastAsia="ru-RU"/>
        </w:rPr>
        <w:br/>
        <w:t>и интерпретации произведения;</w:t>
      </w:r>
    </w:p>
    <w:p w:rsidR="006C4E83" w:rsidRPr="006C4E83" w:rsidRDefault="006C4E83" w:rsidP="006C4E83">
      <w:pPr>
        <w:rPr>
          <w:lang w:eastAsia="ru-RU"/>
        </w:rPr>
      </w:pPr>
      <w:r w:rsidRPr="006C4E83">
        <w:rPr>
          <w:lang w:eastAsia="ru-RU"/>
        </w:rPr>
        <w:t>определять стили художественных произведений, выявлять принадлежность произведения к определенному литературному направлению (течению);</w:t>
      </w:r>
    </w:p>
    <w:p w:rsidR="006C4E83" w:rsidRPr="006C4E83" w:rsidRDefault="006C4E83" w:rsidP="006C4E83">
      <w:pPr>
        <w:rPr>
          <w:lang w:eastAsia="ru-RU"/>
        </w:rPr>
      </w:pPr>
      <w:r w:rsidRPr="006C4E83">
        <w:rPr>
          <w:lang w:eastAsia="ru-RU"/>
        </w:rPr>
        <w:t>давать оценку интерпретации литературного произведения (в живописи, театре, музыке);</w:t>
      </w:r>
    </w:p>
    <w:p w:rsidR="006C4E83" w:rsidRPr="006C4E83" w:rsidRDefault="006C4E83" w:rsidP="006C4E83">
      <w:pPr>
        <w:rPr>
          <w:lang w:eastAsia="ru-RU"/>
        </w:rPr>
      </w:pPr>
      <w:r w:rsidRPr="006C4E83">
        <w:rPr>
          <w:lang w:eastAsia="ru-RU"/>
        </w:rPr>
        <w:t>выполнять творческие, проектные работы в сфере литературы и искусства.</w:t>
      </w:r>
    </w:p>
    <w:p w:rsidR="006C4E83" w:rsidRPr="006C4E83" w:rsidRDefault="006C4E83" w:rsidP="006C4E83">
      <w:pPr>
        <w:rPr>
          <w:lang w:eastAsia="ru-RU"/>
        </w:rPr>
      </w:pPr>
      <w:r w:rsidRPr="006C4E83">
        <w:rPr>
          <w:lang w:eastAsia="ru-RU"/>
        </w:rPr>
        <w:t xml:space="preserve">701.9.1. Предметные результаты изучения родной (даргинской) литературы. </w:t>
      </w:r>
      <w:r w:rsidRPr="006C4E83">
        <w:rPr>
          <w:lang w:eastAsia="ru-RU"/>
        </w:rPr>
        <w:br/>
        <w:t>К концу обучения в 11 классе обучающийся научится:</w:t>
      </w:r>
    </w:p>
    <w:p w:rsidR="006C4E83" w:rsidRPr="006C4E83" w:rsidRDefault="006C4E83" w:rsidP="006C4E83">
      <w:pPr>
        <w:rPr>
          <w:lang w:eastAsia="ru-RU"/>
        </w:rPr>
      </w:pPr>
      <w:r w:rsidRPr="006C4E83">
        <w:rPr>
          <w:lang w:eastAsia="ru-RU"/>
        </w:rPr>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rsidR="006C4E83" w:rsidRPr="006C4E83" w:rsidRDefault="006C4E83" w:rsidP="006C4E83">
      <w:pPr>
        <w:rPr>
          <w:lang w:eastAsia="ru-RU"/>
        </w:rPr>
      </w:pPr>
      <w:r w:rsidRPr="006C4E83">
        <w:rPr>
          <w:lang w:eastAsia="ru-RU"/>
        </w:rPr>
        <w:t>аргументировать устно и письменно свое отношение к тематике, проблематике и идейно-художественному содержанию литературного произведения;</w:t>
      </w:r>
    </w:p>
    <w:p w:rsidR="006C4E83" w:rsidRPr="006C4E83" w:rsidRDefault="006C4E83" w:rsidP="006C4E83">
      <w:pPr>
        <w:rPr>
          <w:lang w:eastAsia="ru-RU"/>
        </w:rPr>
      </w:pPr>
      <w:r w:rsidRPr="006C4E83">
        <w:rPr>
          <w:lang w:eastAsia="ru-RU"/>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6C4E83">
        <w:rPr>
          <w:lang w:eastAsia="ru-RU"/>
        </w:rPr>
        <w:br/>
        <w:t>и интеллектуального понимания;</w:t>
      </w:r>
    </w:p>
    <w:p w:rsidR="006C4E83" w:rsidRPr="006C4E83" w:rsidRDefault="006C4E83" w:rsidP="006C4E83">
      <w:pPr>
        <w:rPr>
          <w:lang w:eastAsia="ru-RU"/>
        </w:rPr>
      </w:pPr>
      <w:r w:rsidRPr="006C4E83">
        <w:rPr>
          <w:lang w:eastAsia="ru-RU"/>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pPr>
        <w:rPr>
          <w:lang w:eastAsia="ru-RU"/>
        </w:rPr>
      </w:pPr>
      <w:r w:rsidRPr="006C4E83">
        <w:rPr>
          <w:lang w:eastAsia="ru-RU"/>
        </w:rPr>
        <w:t>определять индивидуальный стиль автора;</w:t>
      </w:r>
    </w:p>
    <w:p w:rsidR="006C4E83" w:rsidRPr="006C4E83" w:rsidRDefault="006C4E83" w:rsidP="006C4E83">
      <w:pPr>
        <w:rPr>
          <w:lang w:eastAsia="ru-RU"/>
        </w:rPr>
      </w:pPr>
      <w:r w:rsidRPr="006C4E83">
        <w:rPr>
          <w:lang w:eastAsia="ru-RU"/>
        </w:rPr>
        <w:t>предлагать собственные обоснованные интерпретации литературных произведений.</w:t>
      </w:r>
    </w:p>
    <w:p w:rsidR="006C4E83" w:rsidRPr="006C4E83" w:rsidRDefault="006C4E83" w:rsidP="006C4E83">
      <w:r w:rsidRPr="006C4E83">
        <w:t>71. Федеральная рабочая программа по учебному предмету «Родная (ингушская) литература».</w:t>
      </w:r>
    </w:p>
    <w:p w:rsidR="006C4E83" w:rsidRPr="006C4E83" w:rsidRDefault="006C4E83" w:rsidP="006C4E83">
      <w:r w:rsidRPr="006C4E83">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6C4E83" w:rsidRPr="006C4E83" w:rsidRDefault="006C4E83" w:rsidP="006C4E83">
      <w:r w:rsidRPr="006C4E83">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71.5. Пояснительная записка.</w:t>
      </w:r>
    </w:p>
    <w:p w:rsidR="006C4E83" w:rsidRPr="006C4E83" w:rsidRDefault="006C4E83" w:rsidP="006C4E83">
      <w:r w:rsidRPr="006C4E83">
        <w:lastRenderedPageBreak/>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71.5.2. Курс ингушской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p>
    <w:p w:rsidR="006C4E83" w:rsidRPr="006C4E83" w:rsidRDefault="006C4E83" w:rsidP="006C4E83">
      <w:r w:rsidRPr="006C4E83">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r w:rsidRPr="006C4E83">
        <w:t>Программа обеспечивает межпредметные связи с гуманитарными дисциплинами «Родной (ингушский) язык», «Литература», «История» и другие.</w:t>
      </w:r>
    </w:p>
    <w:p w:rsidR="006C4E83" w:rsidRPr="006C4E83" w:rsidRDefault="006C4E83" w:rsidP="006C4E83">
      <w:r w:rsidRPr="006C4E83">
        <w:t>71.5.3. Изучение родной (ингушской)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w:t>
      </w:r>
    </w:p>
    <w:p w:rsidR="006C4E83" w:rsidRPr="006C4E83" w:rsidRDefault="006C4E83" w:rsidP="006C4E83">
      <w:r w:rsidRPr="006C4E83">
        <w:t>формирование бережного отношения к литературе на родном языке;</w:t>
      </w:r>
    </w:p>
    <w:p w:rsidR="006C4E83" w:rsidRPr="006C4E83" w:rsidRDefault="006C4E83" w:rsidP="006C4E83">
      <w:r w:rsidRPr="006C4E83">
        <w:t>развитие навыков анализа и интерпретации литературных текстов в письменной и устной формах;</w:t>
      </w:r>
    </w:p>
    <w:p w:rsidR="006C4E83" w:rsidRPr="006C4E83" w:rsidRDefault="006C4E83" w:rsidP="006C4E83">
      <w:r w:rsidRPr="006C4E83">
        <w:t>осознание исторической обусловленности литературного процесса.</w:t>
      </w:r>
    </w:p>
    <w:p w:rsidR="006C4E83" w:rsidRPr="006C4E83" w:rsidRDefault="006C4E83" w:rsidP="006C4E83">
      <w:r w:rsidRPr="006C4E83">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6C4E83" w:rsidRPr="006C4E83" w:rsidRDefault="006C4E83" w:rsidP="006C4E83">
      <w:r w:rsidRPr="006C4E83">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C4E83" w:rsidRPr="006C4E83" w:rsidRDefault="006C4E83" w:rsidP="006C4E83">
      <w:r w:rsidRPr="006C4E83">
        <w:t>71.6. Содержание обучения в 10 классе.</w:t>
      </w:r>
    </w:p>
    <w:p w:rsidR="006C4E83" w:rsidRPr="006C4E83" w:rsidRDefault="006C4E83" w:rsidP="006C4E83">
      <w:r w:rsidRPr="006C4E83">
        <w:t>71.6.1. Устное народное творчество.</w:t>
      </w:r>
    </w:p>
    <w:p w:rsidR="006C4E83" w:rsidRPr="006C4E83" w:rsidRDefault="006C4E83" w:rsidP="006C4E83">
      <w:r w:rsidRPr="006C4E83">
        <w:t>71.6.1.1. Ингушские легенды.</w:t>
      </w:r>
    </w:p>
    <w:p w:rsidR="006C4E83" w:rsidRPr="006C4E83" w:rsidRDefault="006C4E83" w:rsidP="006C4E83">
      <w:r w:rsidRPr="006C4E83">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rsidR="006C4E83" w:rsidRPr="006C4E83" w:rsidRDefault="006C4E83" w:rsidP="006C4E83">
      <w:r w:rsidRPr="006C4E83">
        <w:t>71.6.1.2. Древние предания и сказания.</w:t>
      </w:r>
    </w:p>
    <w:p w:rsidR="006C4E83" w:rsidRPr="006C4E83" w:rsidRDefault="006C4E83" w:rsidP="006C4E83">
      <w:r w:rsidRPr="006C4E83">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rsidR="006C4E83" w:rsidRPr="006C4E83" w:rsidRDefault="006C4E83" w:rsidP="006C4E83">
      <w:r w:rsidRPr="006C4E83">
        <w:lastRenderedPageBreak/>
        <w:t>71.6.2. Б.А. Базоркин. «Лоамарой текъа ахар» («Паломничество»). «ГIалгIай къаьнара дуIа» («Старинная ингушская молитва»).</w:t>
      </w:r>
    </w:p>
    <w:p w:rsidR="006C4E83" w:rsidRPr="006C4E83" w:rsidRDefault="006C4E83" w:rsidP="006C4E83">
      <w:r w:rsidRPr="006C4E83">
        <w:t>71.6.3. Х.-Б.Ш. Муталиев. «Ловца» («Поздравление»). «Саг вар из га егIа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rsidR="006C4E83" w:rsidRPr="006C4E83" w:rsidRDefault="006C4E83" w:rsidP="006C4E83">
      <w:r w:rsidRPr="006C4E83">
        <w:t>71.6.4. Х.Д. Яндиев. «Даьхе» («Родина»). «Со ваьча» («Родина»). «Ага илли» («Колыбельная»). «ЙиIий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rsidR="006C4E83" w:rsidRPr="006C4E83" w:rsidRDefault="006C4E83" w:rsidP="006C4E83">
      <w:r w:rsidRPr="006C4E83">
        <w:t>71.6.5. С.И. Озиев. «Даьхенцара безам» («Любовь к Родине»). «Къонали къоанали» («Молодость и старость»). «Тоатоли саги» («Ручеёк и человек»). «Хох» («Лук»). «ГIийбатхо» («Клеветник»).</w:t>
      </w:r>
    </w:p>
    <w:p w:rsidR="006C4E83" w:rsidRPr="006C4E83" w:rsidRDefault="006C4E83" w:rsidP="006C4E83">
      <w:r w:rsidRPr="006C4E83">
        <w:t>71.6.6. С.Х. Осмиев. «Сайх дола дош» («Слово обо мне»). «Наьна мотт» («Родной язык»). «Са даь кулгаш» («Отцовские руки»). «ЦIавода»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6C4E83" w:rsidRPr="006C4E83" w:rsidRDefault="006C4E83" w:rsidP="006C4E83">
      <w:r w:rsidRPr="006C4E83">
        <w:t>71.6.7. Б.Х. Зязиков. «Олмаза Кхоази» («Кози Алмазовна»). «Сийрдача новкъа» («По светлому пути»). «Республика цIерагIа» («Посвящённое Республике»).</w:t>
      </w:r>
    </w:p>
    <w:p w:rsidR="006C4E83" w:rsidRPr="006C4E83" w:rsidRDefault="006C4E83" w:rsidP="006C4E83">
      <w:r w:rsidRPr="006C4E83">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«Йола сога» («Выйди за меня»).</w:t>
      </w:r>
    </w:p>
    <w:p w:rsidR="006C4E83" w:rsidRPr="006C4E83" w:rsidRDefault="006C4E83" w:rsidP="006C4E83">
      <w:r w:rsidRPr="006C4E83">
        <w:t>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rsidR="006C4E83" w:rsidRPr="006C4E83" w:rsidRDefault="006C4E83" w:rsidP="006C4E83">
      <w:r w:rsidRPr="006C4E83">
        <w:t>71.6.10. М.М. Хашагульгов. «Лира денош» («Жестокие дни»).</w:t>
      </w:r>
    </w:p>
    <w:p w:rsidR="006C4E83" w:rsidRPr="006C4E83" w:rsidRDefault="006C4E83" w:rsidP="006C4E83">
      <w:r w:rsidRPr="006C4E83">
        <w:t>71.6.11. А.Х. Боков. «Готта коанаIараш» («Узкие ворота»).</w:t>
      </w:r>
    </w:p>
    <w:p w:rsidR="006C4E83" w:rsidRPr="006C4E83" w:rsidRDefault="006C4E83" w:rsidP="006C4E83">
      <w:r w:rsidRPr="006C4E83">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rsidR="006C4E83" w:rsidRPr="006C4E83" w:rsidRDefault="006C4E83" w:rsidP="006C4E83">
      <w:r w:rsidRPr="006C4E83">
        <w:t>71.6.13. С.И. Чахкиев. «Дошо бΙоагΙий» («Золотые столбы»).</w:t>
      </w:r>
    </w:p>
    <w:p w:rsidR="006C4E83" w:rsidRPr="006C4E83" w:rsidRDefault="006C4E83" w:rsidP="006C4E83">
      <w:r w:rsidRPr="006C4E83">
        <w:t>71.6.14. И.А. Дахкильгов. «Шутар» («Шутар»). «ДоттагIал тассар» («Завязать дружбу»).</w:t>
      </w:r>
    </w:p>
    <w:p w:rsidR="006C4E83" w:rsidRPr="006C4E83" w:rsidRDefault="006C4E83" w:rsidP="006C4E83">
      <w:r w:rsidRPr="006C4E83">
        <w:lastRenderedPageBreak/>
        <w:t>71.6.15. Т.М. Арчаков. «Са юртара къоаной» («Старикам»). «Яхар хьо ши бIарг хьожабаь» («Ушла ты, бросив взгляд»). «Къаьнарча салтечо дагара дувц» («Рассказ старого солдата»). «Хам бе ноаной» («Цените матерей»). «Хозал» («Красота»).</w:t>
      </w:r>
    </w:p>
    <w:p w:rsidR="006C4E83" w:rsidRPr="006C4E83" w:rsidRDefault="006C4E83" w:rsidP="006C4E83">
      <w:r w:rsidRPr="006C4E83">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сёла»). «ВоагIаргва со» («Я вернусь»).</w:t>
      </w:r>
    </w:p>
    <w:p w:rsidR="006C4E83" w:rsidRPr="006C4E83" w:rsidRDefault="006C4E83" w:rsidP="006C4E83">
      <w:r w:rsidRPr="006C4E83">
        <w:t>71.6.17. И.И. Торшхоев. «Дешархочунга» («Ученику»). «ЦIи йоацача салтечун алама хьалхашка» («Перед могилой неизвестного солдата»). «Даьй-мехкага» («Родине»).</w:t>
      </w:r>
    </w:p>
    <w:p w:rsidR="006C4E83" w:rsidRPr="006C4E83" w:rsidRDefault="006C4E83" w:rsidP="006C4E83">
      <w:r w:rsidRPr="006C4E83">
        <w:t>71.7. Содержание обучения в 11 классе.</w:t>
      </w:r>
    </w:p>
    <w:p w:rsidR="006C4E83" w:rsidRPr="006C4E83" w:rsidRDefault="006C4E83" w:rsidP="006C4E83">
      <w:r w:rsidRPr="006C4E83">
        <w:t>71.7.1. Устное народное творчество.</w:t>
      </w:r>
    </w:p>
    <w:p w:rsidR="006C4E83" w:rsidRPr="006C4E83" w:rsidRDefault="006C4E83" w:rsidP="006C4E83">
      <w:r w:rsidRPr="006C4E83">
        <w:t>Зоахалолаш (Сватовство). Ловцаш (Поздравления).</w:t>
      </w:r>
    </w:p>
    <w:p w:rsidR="006C4E83" w:rsidRPr="006C4E83" w:rsidRDefault="006C4E83" w:rsidP="006C4E83">
      <w:r w:rsidRPr="006C4E83">
        <w:t>71.7.2. С.А. Мальсагов. «ЖожагIатен гIайренаш» («Адские острова»).</w:t>
      </w:r>
    </w:p>
    <w:p w:rsidR="006C4E83" w:rsidRPr="006C4E83" w:rsidRDefault="006C4E83" w:rsidP="006C4E83">
      <w:r w:rsidRPr="006C4E83">
        <w:t>71.7.3. И.М. Базоркин. «Боадонгара» («Из тьмы веков»).</w:t>
      </w:r>
    </w:p>
    <w:p w:rsidR="006C4E83" w:rsidRPr="006C4E83" w:rsidRDefault="006C4E83" w:rsidP="006C4E83">
      <w:r w:rsidRPr="006C4E83">
        <w:t>71.7.4. М.А. Льянов. «Нана» («Мама»). «Са дошо ГIалгIайче» («Моя золотая Ингушетия»). «Салтечун валар» («Смерть солдата»). «Хоастам бу аз хьа» («Я дорожу тобой»).</w:t>
      </w:r>
    </w:p>
    <w:p w:rsidR="006C4E83" w:rsidRPr="006C4E83" w:rsidRDefault="006C4E83" w:rsidP="006C4E83">
      <w:r w:rsidRPr="006C4E83">
        <w:t>71.7.5. А.Х. Боков. «Беке къонгаш» («Сыновья Беки»).</w:t>
      </w:r>
    </w:p>
    <w:p w:rsidR="006C4E83" w:rsidRPr="006C4E83" w:rsidRDefault="006C4E83" w:rsidP="006C4E83">
      <w:r w:rsidRPr="006C4E83">
        <w:t>71.7.6. С.И. Чахкиев. «ГΙарагIураш цIайолх» («Журавли улетают»). «ГIарагIураш» («Журавли»). «Ломи вири» («Лев и осёл»). «Лийги хьакхеи» («Косуля и свинья»).</w:t>
      </w:r>
    </w:p>
    <w:p w:rsidR="006C4E83" w:rsidRPr="006C4E83" w:rsidRDefault="006C4E83" w:rsidP="006C4E83">
      <w:r w:rsidRPr="006C4E83">
        <w:t>71.7.7. М.-С.А. Плиев. «Хала урхе» («Трудный перевал»). «Балан ди» («День скорби»). «Iа кхаьлай са Iуйре» («Из-за тебя моё утро хмурое»). «Маькх» («Хлеб»). «Хьо са ецаре» («Если бы ты не была моей»). «ГΙалаш латт са ТIаргаме» («В родном Таргиме стоят башни»). «Салтечун чурт» («Надгробие солдата»).</w:t>
      </w:r>
    </w:p>
    <w:p w:rsidR="006C4E83" w:rsidRPr="006C4E83" w:rsidRDefault="006C4E83" w:rsidP="006C4E83">
      <w:r w:rsidRPr="006C4E83">
        <w:t>71.7.8. С.Ю. Аушев. «Безама низ» («Сила любви»).</w:t>
      </w:r>
    </w:p>
    <w:p w:rsidR="006C4E83" w:rsidRPr="006C4E83" w:rsidRDefault="006C4E83" w:rsidP="006C4E83">
      <w:r w:rsidRPr="006C4E83">
        <w:t>71.7.9. Г.А. Гагиев. «Са рузкъа» («Моё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rsidR="006C4E83" w:rsidRPr="006C4E83" w:rsidRDefault="006C4E83" w:rsidP="006C4E83">
      <w:r w:rsidRPr="006C4E83">
        <w:t>71.7.10. К.О. Чахкиев. «Баьте зоахалол» («Сватовство Бяты»).</w:t>
      </w:r>
    </w:p>
    <w:p w:rsidR="006C4E83" w:rsidRPr="006C4E83" w:rsidRDefault="006C4E83" w:rsidP="006C4E83">
      <w:r w:rsidRPr="006C4E83">
        <w:t>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rsidR="006C4E83" w:rsidRPr="006C4E83" w:rsidRDefault="006C4E83" w:rsidP="006C4E83">
      <w:r w:rsidRPr="006C4E83">
        <w:t>71.7.12. И.А. Дахкильгов. «Пхьена зулам» («Потеря от кровной мести»).</w:t>
      </w:r>
    </w:p>
    <w:p w:rsidR="006C4E83" w:rsidRPr="006C4E83" w:rsidRDefault="006C4E83" w:rsidP="006C4E83">
      <w:r w:rsidRPr="006C4E83">
        <w:t>71.7.13. А.Т. Хашагульгов. «Къаьра кхаьра» («Чёрная среда»). «Мордовех дола илли» («Песня про Мордовию»). «Даьхенга» («Родине»). «Хетор» («Суждение»). «Еза сона гIалгIа, еза» («Мне нравится ингушка»).</w:t>
      </w:r>
    </w:p>
    <w:p w:rsidR="006C4E83" w:rsidRPr="006C4E83" w:rsidRDefault="006C4E83" w:rsidP="006C4E83">
      <w:r w:rsidRPr="006C4E83">
        <w:lastRenderedPageBreak/>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rsidR="006C4E83" w:rsidRPr="006C4E83" w:rsidRDefault="006C4E83" w:rsidP="006C4E83">
      <w:r w:rsidRPr="006C4E83">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rsidR="006C4E83" w:rsidRPr="006C4E83" w:rsidRDefault="006C4E83" w:rsidP="006C4E83">
      <w:r w:rsidRPr="006C4E83">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идёт»).</w:t>
      </w:r>
    </w:p>
    <w:p w:rsidR="006C4E83" w:rsidRPr="006C4E83" w:rsidRDefault="006C4E83" w:rsidP="006C4E83">
      <w:r w:rsidRPr="006C4E83">
        <w:t>71.7.17. М.Т. Ахильгов. «Яхалахь дукха» («Живи долго»). «Дуне даа оаш» («Радуйтесь жизни»). «Дикача наха» («Хорошим людям»). «Цонашка» («Сенокос»). «Гуйре» («Осень»).</w:t>
      </w:r>
    </w:p>
    <w:p w:rsidR="006C4E83" w:rsidRPr="006C4E83" w:rsidRDefault="006C4E83" w:rsidP="006C4E83">
      <w:r w:rsidRPr="006C4E83">
        <w:t>71.8. Планируемые результаты освоения программы по родной (ингушской) литературе на уровне среднего общего образования.</w:t>
      </w:r>
    </w:p>
    <w:p w:rsidR="006C4E83" w:rsidRPr="006C4E83" w:rsidRDefault="006C4E83" w:rsidP="006C4E83">
      <w:r w:rsidRPr="006C4E83">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rsidR="006C4E83" w:rsidRPr="006C4E83" w:rsidRDefault="006C4E83" w:rsidP="006C4E83">
      <w:r w:rsidRPr="006C4E83">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71.8.3.3.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(ингушской)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lastRenderedPageBreak/>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(ингушской)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6C4E83" w:rsidRPr="006C4E83" w:rsidRDefault="006C4E83" w:rsidP="006C4E83">
      <w:r w:rsidRPr="006C4E83">
        <w:t>71.8.3.6.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71.8.3.7.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71.8.3.8.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lastRenderedPageBreak/>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71.8.4. Предметные результаты изучения родной (ингушской) литературы. К концу обучения в 10 классе обучающийся научится:</w:t>
      </w:r>
    </w:p>
    <w:p w:rsidR="006C4E83" w:rsidRPr="006C4E83" w:rsidRDefault="006C4E83" w:rsidP="006C4E83">
      <w:r w:rsidRPr="006C4E83">
        <w:t>описывать жизненный путь и творчество писателя (предложенного или по выбору), литературу определённого периода, приводя сравнения и оценивая произведения, воспроизводить отдельные отрывки наизусть;</w:t>
      </w:r>
    </w:p>
    <w:p w:rsidR="006C4E83" w:rsidRPr="006C4E83" w:rsidRDefault="006C4E83" w:rsidP="006C4E83">
      <w:r w:rsidRPr="006C4E83">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C4E83" w:rsidRPr="006C4E83" w:rsidRDefault="006C4E83" w:rsidP="006C4E83">
      <w:r w:rsidRPr="006C4E83">
        <w:t>выделять главные особенности творчества писателя, обосновав свою точку зрения;</w:t>
      </w:r>
    </w:p>
    <w:p w:rsidR="006C4E83" w:rsidRPr="006C4E83" w:rsidRDefault="006C4E83" w:rsidP="006C4E83">
      <w:r w:rsidRPr="006C4E83">
        <w:t>понимать связь литературного произведения с явлениями общественной и культурной жизни;</w:t>
      </w:r>
    </w:p>
    <w:p w:rsidR="006C4E83" w:rsidRPr="006C4E83" w:rsidRDefault="006C4E83" w:rsidP="006C4E83">
      <w:r w:rsidRPr="006C4E83">
        <w:t>выделять в литературном произведении общечеловеческие и конкретно-исторические ценности, сквозные и вечные проблемы;</w:t>
      </w:r>
    </w:p>
    <w:p w:rsidR="006C4E83" w:rsidRPr="006C4E83" w:rsidRDefault="006C4E83" w:rsidP="006C4E83">
      <w:r w:rsidRPr="006C4E83">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6C4E83" w:rsidRPr="006C4E83" w:rsidRDefault="006C4E83" w:rsidP="006C4E83">
      <w:r w:rsidRPr="006C4E83">
        <w:t>осмысленно и выразительно читать художественные произведения различных жанров;</w:t>
      </w:r>
    </w:p>
    <w:p w:rsidR="006C4E83" w:rsidRPr="006C4E83" w:rsidRDefault="006C4E83" w:rsidP="006C4E83">
      <w:r w:rsidRPr="006C4E83">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C4E83" w:rsidRPr="006C4E83" w:rsidRDefault="006C4E83" w:rsidP="006C4E83">
      <w:r w:rsidRPr="006C4E83">
        <w:t>видеть ассоциативные связи между литературным произведением и другими текстами, в том числе произведениями других жанров искусства;</w:t>
      </w:r>
    </w:p>
    <w:p w:rsidR="006C4E83" w:rsidRPr="006C4E83" w:rsidRDefault="006C4E83" w:rsidP="006C4E83">
      <w:r w:rsidRPr="006C4E83">
        <w:t>проводить полный анализ литературного текста;</w:t>
      </w:r>
    </w:p>
    <w:p w:rsidR="006C4E83" w:rsidRPr="006C4E83" w:rsidRDefault="006C4E83" w:rsidP="006C4E83">
      <w:r w:rsidRPr="006C4E83">
        <w:t>переводить небольшие художественные тексты с ингушского языка на русский, с русского языка на ингушский;</w:t>
      </w:r>
    </w:p>
    <w:p w:rsidR="006C4E83" w:rsidRPr="006C4E83" w:rsidRDefault="006C4E83" w:rsidP="006C4E83">
      <w:r w:rsidRPr="006C4E83">
        <w:lastRenderedPageBreak/>
        <w:t>сравнивать проблематику и тематику различных произведений, определять их особенности;</w:t>
      </w:r>
    </w:p>
    <w:p w:rsidR="006C4E83" w:rsidRPr="006C4E83" w:rsidRDefault="006C4E83" w:rsidP="006C4E83">
      <w:r w:rsidRPr="006C4E83">
        <w:t>сравнивать творчество и отдельные произведения конкретных писателей, определять и давать оценку их общим и различным сторонам;</w:t>
      </w:r>
    </w:p>
    <w:p w:rsidR="006C4E83" w:rsidRPr="006C4E83" w:rsidRDefault="006C4E83" w:rsidP="006C4E83">
      <w:r w:rsidRPr="006C4E83">
        <w:t>понимать образную природу искусства слова;</w:t>
      </w:r>
    </w:p>
    <w:p w:rsidR="006C4E83" w:rsidRPr="006C4E83" w:rsidRDefault="006C4E83" w:rsidP="006C4E83">
      <w:r w:rsidRPr="006C4E83">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6C4E83" w:rsidRPr="006C4E83" w:rsidRDefault="006C4E83" w:rsidP="006C4E83">
      <w:r w:rsidRPr="006C4E83">
        <w:t>выполнять творческие работы различного характера по изученному произведению;</w:t>
      </w:r>
    </w:p>
    <w:p w:rsidR="006C4E83" w:rsidRPr="006C4E83" w:rsidRDefault="006C4E83" w:rsidP="006C4E83">
      <w:r w:rsidRPr="006C4E83">
        <w:t>извлекать из различных источников, систематизировать и анализировать материал на определённую тему по творческому наследию писателей и поэтов, передавать его в устной форме.</w:t>
      </w:r>
    </w:p>
    <w:p w:rsidR="006C4E83" w:rsidRPr="006C4E83" w:rsidRDefault="006C4E83" w:rsidP="006C4E83">
      <w:r w:rsidRPr="006C4E83">
        <w:t>71.8.5. Предметные результаты изучения родной (ингушской) литературы. К концу обучения в 11 классе обучающийся научится:</w:t>
      </w:r>
    </w:p>
    <w:p w:rsidR="006C4E83" w:rsidRPr="006C4E83" w:rsidRDefault="006C4E83" w:rsidP="006C4E83">
      <w:r w:rsidRPr="006C4E83">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6C4E83" w:rsidRPr="006C4E83" w:rsidRDefault="006C4E83" w:rsidP="006C4E83">
      <w:r w:rsidRPr="006C4E83">
        <w:t>привлекать текст произведения для обоснования своих выводов, на достаточном уровне владеть монологической литературной речью;</w:t>
      </w:r>
    </w:p>
    <w:p w:rsidR="006C4E83" w:rsidRPr="006C4E83" w:rsidRDefault="006C4E83" w:rsidP="006C4E83">
      <w:r w:rsidRPr="006C4E83">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C4E83" w:rsidRPr="006C4E83" w:rsidRDefault="006C4E83" w:rsidP="006C4E83">
      <w:r w:rsidRPr="006C4E83">
        <w:t>анализировать и оценивать речевые высказывания с точки зрения их успешности в достижении прогнозируемого результата;</w:t>
      </w:r>
    </w:p>
    <w:p w:rsidR="006C4E83" w:rsidRPr="006C4E83" w:rsidRDefault="006C4E83" w:rsidP="006C4E83">
      <w:r w:rsidRPr="006C4E83">
        <w:t>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6C4E83" w:rsidRPr="006C4E83" w:rsidRDefault="006C4E83" w:rsidP="006C4E83">
      <w:r w:rsidRPr="006C4E83">
        <w:t>выступать перед аудиторией сверстников с небольшой убеждающей речью.</w:t>
      </w:r>
    </w:p>
    <w:p w:rsidR="006C4E83" w:rsidRPr="006C4E83" w:rsidRDefault="006C4E83" w:rsidP="006C4E83">
      <w:r w:rsidRPr="006C4E83">
        <w:t>72. Федеральная рабочая программа по учебному предмету «Родная (кабардино-черкесская) литература».</w:t>
      </w:r>
    </w:p>
    <w:p w:rsidR="006C4E83" w:rsidRPr="006C4E83" w:rsidRDefault="006C4E83" w:rsidP="006C4E83">
      <w:r w:rsidRPr="006C4E83">
        <w:t>72.1. Федеральная рабочая программа по учебному предмету «Родная (</w:t>
      </w:r>
      <w:bookmarkStart w:id="139" w:name="_Hlk127192172"/>
      <w:r w:rsidRPr="006C4E83">
        <w:t>кабардино-черкесская</w:t>
      </w:r>
      <w:bookmarkEnd w:id="139"/>
      <w:r w:rsidRPr="006C4E83">
        <w:t>)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6C4E83" w:rsidRPr="006C4E83" w:rsidRDefault="006C4E83" w:rsidP="006C4E83">
      <w:r w:rsidRPr="006C4E83">
        <w:lastRenderedPageBreak/>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72.5. Пояснительная записка.</w:t>
      </w:r>
    </w:p>
    <w:p w:rsidR="006C4E83" w:rsidRPr="006C4E83" w:rsidRDefault="006C4E83" w:rsidP="006C4E83">
      <w:r w:rsidRPr="006C4E83">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Изучение учебного предмета «Родная (кабардино-черкесская) литература» в 10–11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ёмкостью, афористичностью родной речи.</w:t>
      </w:r>
    </w:p>
    <w:p w:rsidR="006C4E83" w:rsidRPr="006C4E83" w:rsidRDefault="006C4E83" w:rsidP="006C4E83">
      <w:r w:rsidRPr="006C4E83">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6C4E83" w:rsidRPr="006C4E83" w:rsidRDefault="006C4E83" w:rsidP="006C4E83">
      <w:r w:rsidRPr="006C4E83">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6C4E83" w:rsidRPr="006C4E83" w:rsidRDefault="006C4E83" w:rsidP="006C4E83">
      <w:r w:rsidRPr="006C4E83">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6C4E83" w:rsidRPr="006C4E83" w:rsidRDefault="006C4E83" w:rsidP="006C4E83">
      <w:r w:rsidRPr="006C4E83">
        <w:t xml:space="preserve">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1950-980 годы», «Кабардино-черкесская литература в 1950-980 годы», «Кабардино-черкесская литература в 1980-1990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произведениях1980-1990 </w:t>
      </w:r>
      <w:r w:rsidRPr="006C4E83">
        <w:lastRenderedPageBreak/>
        <w:t>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C4E83" w:rsidRPr="006C4E83" w:rsidRDefault="006C4E83" w:rsidP="006C4E83">
      <w:r w:rsidRPr="006C4E83">
        <w:t>72.5.4. Изучение родной (кабардино-черкесской)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w:t>
      </w:r>
    </w:p>
    <w:p w:rsidR="006C4E83" w:rsidRPr="006C4E83" w:rsidRDefault="006C4E83" w:rsidP="006C4E83">
      <w:r w:rsidRPr="006C4E83">
        <w:t>развитие навыков анализа и интерпретации литературных текстов;</w:t>
      </w:r>
    </w:p>
    <w:p w:rsidR="006C4E83" w:rsidRPr="006C4E83" w:rsidRDefault="006C4E83" w:rsidP="006C4E83">
      <w:r w:rsidRPr="006C4E83">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6C4E83" w:rsidRPr="006C4E83" w:rsidRDefault="006C4E83" w:rsidP="006C4E83">
      <w:r w:rsidRPr="006C4E83">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6C4E83" w:rsidRPr="006C4E83" w:rsidRDefault="006C4E83" w:rsidP="006C4E83">
      <w:r w:rsidRPr="006C4E83">
        <w:t>72.6. Содержание обучения в 10 классе.</w:t>
      </w:r>
    </w:p>
    <w:p w:rsidR="006C4E83" w:rsidRPr="006C4E83" w:rsidRDefault="006C4E83" w:rsidP="006C4E83">
      <w:r w:rsidRPr="006C4E83">
        <w:t xml:space="preserve">72.6.1. Введение. </w:t>
      </w:r>
    </w:p>
    <w:p w:rsidR="006C4E83" w:rsidRPr="006C4E83" w:rsidRDefault="006C4E83" w:rsidP="006C4E83">
      <w:r w:rsidRPr="006C4E83">
        <w:t>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rsidR="006C4E83" w:rsidRPr="006C4E83" w:rsidRDefault="006C4E83" w:rsidP="006C4E83">
      <w:r w:rsidRPr="006C4E83">
        <w:t>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6C4E83" w:rsidRPr="006C4E83" w:rsidRDefault="006C4E83" w:rsidP="006C4E83">
      <w:r w:rsidRPr="006C4E83">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6C4E83" w:rsidRPr="006C4E83" w:rsidRDefault="006C4E83" w:rsidP="006C4E83">
      <w:r w:rsidRPr="006C4E83">
        <w:t>72.6.2. Кабардино-черкесская литература в годы Великой Отечественной войны и в послевоенное время.</w:t>
      </w:r>
    </w:p>
    <w:p w:rsidR="006C4E83" w:rsidRPr="006C4E83" w:rsidRDefault="006C4E83" w:rsidP="006C4E83">
      <w:r w:rsidRPr="006C4E83">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Къэбэрдей-Балъкъэрым» («О большой войне в Кабардино-Балкарии», 1943 г.), А. Кешокова (стихотворения «ЗэкъуэшитI» («Два брата»), «Сэлэт шырыкъу» («Солдатские сапоги»).</w:t>
      </w:r>
    </w:p>
    <w:p w:rsidR="006C4E83" w:rsidRPr="006C4E83" w:rsidRDefault="006C4E83" w:rsidP="006C4E83">
      <w:r w:rsidRPr="006C4E83">
        <w:lastRenderedPageBreak/>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6C4E83" w:rsidRPr="006C4E83" w:rsidRDefault="006C4E83" w:rsidP="006C4E83">
      <w:bookmarkStart w:id="140" w:name="_Hlk71643778"/>
      <w:r w:rsidRPr="006C4E83">
        <w:t>72.6.3. Кабардино-черкесская литература в 1950-1980 годы</w:t>
      </w:r>
      <w:bookmarkEnd w:id="140"/>
      <w:r w:rsidRPr="006C4E83">
        <w:t>.</w:t>
      </w:r>
    </w:p>
    <w:p w:rsidR="006C4E83" w:rsidRPr="006C4E83" w:rsidRDefault="006C4E83" w:rsidP="006C4E83">
      <w:r w:rsidRPr="006C4E83">
        <w:t xml:space="preserve">72.6.3.1. Кабардино-черкесская поэзия в 1950-1980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w:t>
      </w:r>
    </w:p>
    <w:p w:rsidR="006C4E83" w:rsidRPr="006C4E83" w:rsidRDefault="006C4E83" w:rsidP="006C4E83">
      <w:r w:rsidRPr="006C4E83">
        <w:t>72.6.3.2. Кабардино-черкесская проза в 1950-1980 годы.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6C4E83" w:rsidRPr="006C4E83" w:rsidRDefault="006C4E83" w:rsidP="006C4E83">
      <w:r w:rsidRPr="006C4E83">
        <w:t>72.6.3.3. Кабардино-черкесская драматургия в 1950-1980 годы. Условия формирования, основные этапы развития кабардино-черкесской драматургии.</w:t>
      </w:r>
    </w:p>
    <w:p w:rsidR="006C4E83" w:rsidRPr="006C4E83" w:rsidRDefault="006C4E83" w:rsidP="006C4E83">
      <w:r w:rsidRPr="006C4E83">
        <w:t>72.6.4. Кабардино-черкесская литература в 1980-1990 годы.</w:t>
      </w:r>
    </w:p>
    <w:p w:rsidR="006C4E83" w:rsidRPr="006C4E83" w:rsidRDefault="006C4E83" w:rsidP="006C4E83">
      <w:r w:rsidRPr="006C4E83">
        <w:t>Отражение истории народа в литературе. Правда жизни и уроки истории.</w:t>
      </w:r>
    </w:p>
    <w:p w:rsidR="006C4E83" w:rsidRPr="006C4E83" w:rsidRDefault="006C4E83" w:rsidP="006C4E83">
      <w:r w:rsidRPr="006C4E83">
        <w:t>72.6.4.1. Кешоков Алим Пшемахович.</w:t>
      </w:r>
    </w:p>
    <w:p w:rsidR="006C4E83" w:rsidRPr="006C4E83" w:rsidRDefault="006C4E83" w:rsidP="006C4E83">
      <w:r w:rsidRPr="006C4E83">
        <w:t>Жизненный и творческий путь поэта, прозаика А. П. Кешокова. Жанровые особенности произведений писателя. Основная проблематика и стиль произведений. Взаимосвязь творчества поэта и эпохи.</w:t>
      </w:r>
    </w:p>
    <w:p w:rsidR="006C4E83" w:rsidRPr="006C4E83" w:rsidRDefault="006C4E83" w:rsidP="006C4E83">
      <w:r w:rsidRPr="006C4E83">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6C4E83" w:rsidRPr="006C4E83" w:rsidRDefault="006C4E83" w:rsidP="006C4E83">
      <w:r w:rsidRPr="006C4E83">
        <w:t>Гражданская лирика поэта. Противопоставление поэта толпе. Активная социальная позиция главного героя. Стихотворения «Насып» («Счастье»), «СыкIуэнт нэхъ псынщIэу» («Ускорив шаг»). Воспитание любови к родине, к традициям народа: стихотворения «Зеич лантIэ» («Гибкая кизиловая ветка»), «Кхъужьей къудамэ» («Грушевая ветка»).</w:t>
      </w:r>
    </w:p>
    <w:p w:rsidR="006C4E83" w:rsidRPr="006C4E83" w:rsidRDefault="006C4E83" w:rsidP="006C4E83">
      <w:r w:rsidRPr="006C4E83">
        <w:t>Теория литературы: риторический вопрос, риторическое обращение.</w:t>
      </w:r>
    </w:p>
    <w:p w:rsidR="006C4E83" w:rsidRPr="006C4E83" w:rsidRDefault="006C4E83" w:rsidP="006C4E83">
      <w:r w:rsidRPr="006C4E83">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6C4E83" w:rsidRPr="006C4E83" w:rsidRDefault="006C4E83" w:rsidP="006C4E83">
      <w:r w:rsidRPr="006C4E83">
        <w:t>Теория литературы: речь автора и персонажей.</w:t>
      </w:r>
    </w:p>
    <w:p w:rsidR="006C4E83" w:rsidRPr="006C4E83" w:rsidRDefault="006C4E83" w:rsidP="006C4E83">
      <w:r w:rsidRPr="006C4E83">
        <w:lastRenderedPageBreak/>
        <w:t>72.6.4.2. Шортанов Аскерби Тахирович.</w:t>
      </w:r>
    </w:p>
    <w:p w:rsidR="006C4E83" w:rsidRPr="006C4E83" w:rsidRDefault="006C4E83" w:rsidP="006C4E83">
      <w:r w:rsidRPr="006C4E83">
        <w:t>Жизненный и творческий путь очеркиста, новеллиста, фольклориста, драматурга, романиста, переводчика, критика и литературоведа А.Т. Шортанова.</w:t>
      </w:r>
    </w:p>
    <w:p w:rsidR="006C4E83" w:rsidRPr="006C4E83" w:rsidRDefault="006C4E83" w:rsidP="006C4E83">
      <w:r w:rsidRPr="006C4E83">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6C4E83" w:rsidRPr="006C4E83" w:rsidRDefault="006C4E83" w:rsidP="006C4E83">
      <w:r w:rsidRPr="006C4E83">
        <w:t>Обзор драматических произведений А.Т. Шортанова. Новое в осмыслении недавнего прошлого (минувшая война и её отражение в судьбах людей) в произведениях писателя-драматурга.</w:t>
      </w:r>
    </w:p>
    <w:p w:rsidR="006C4E83" w:rsidRPr="006C4E83" w:rsidRDefault="006C4E83" w:rsidP="006C4E83">
      <w:r w:rsidRPr="006C4E83">
        <w:t xml:space="preserve">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 </w:t>
      </w:r>
    </w:p>
    <w:p w:rsidR="006C4E83" w:rsidRPr="006C4E83" w:rsidRDefault="006C4E83" w:rsidP="006C4E83">
      <w:r w:rsidRPr="006C4E83">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6C4E83" w:rsidRPr="006C4E83" w:rsidRDefault="006C4E83" w:rsidP="006C4E83">
      <w:r w:rsidRPr="006C4E83">
        <w:t>72.6.5. Народные ценности в кабардино-черкесской литературе советского и постсоветского периода.</w:t>
      </w:r>
    </w:p>
    <w:p w:rsidR="006C4E83" w:rsidRPr="006C4E83" w:rsidRDefault="006C4E83" w:rsidP="006C4E83">
      <w:r w:rsidRPr="006C4E83">
        <w:t>72.6.5.1. Шогенцуков Адам Огурлиевич.</w:t>
      </w:r>
    </w:p>
    <w:p w:rsidR="006C4E83" w:rsidRPr="006C4E83" w:rsidRDefault="006C4E83" w:rsidP="006C4E83">
      <w:r w:rsidRPr="006C4E83">
        <w:t>Жизненный и творческий путь народного кабардинского поэта и прозаика, драматурга и публициста А.О. Шогенцукова.</w:t>
      </w:r>
    </w:p>
    <w:p w:rsidR="006C4E83" w:rsidRPr="006C4E83" w:rsidRDefault="006C4E83" w:rsidP="006C4E83">
      <w:r w:rsidRPr="006C4E83">
        <w:t>Жанрово-тематическое многообразие лирики поэта: стихотворения «ГурыфIыгъуэ» («Надежда»), «Iуащхьэмахуэ» («Эльбрус»). Новаторство стиха.</w:t>
      </w:r>
    </w:p>
    <w:p w:rsidR="006C4E83" w:rsidRPr="006C4E83" w:rsidRDefault="006C4E83" w:rsidP="006C4E83">
      <w:r w:rsidRPr="006C4E83">
        <w:t>Обзор прозы А.О. Шогенцукова. Отличие прозы писателя самобытностью, певучим колоритным языком, лирико-романтическим характером повествования.</w:t>
      </w:r>
    </w:p>
    <w:p w:rsidR="006C4E83" w:rsidRPr="006C4E83" w:rsidRDefault="006C4E83" w:rsidP="006C4E83">
      <w:r w:rsidRPr="006C4E83">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6C4E83" w:rsidRPr="006C4E83" w:rsidRDefault="006C4E83" w:rsidP="006C4E83">
      <w:r w:rsidRPr="006C4E83">
        <w:t>Теория литературы: способы описания внешности персонажей, словесный портрет персонажей.</w:t>
      </w:r>
    </w:p>
    <w:p w:rsidR="006C4E83" w:rsidRPr="006C4E83" w:rsidRDefault="006C4E83" w:rsidP="006C4E83">
      <w:r w:rsidRPr="006C4E83">
        <w:t>72.6.5.2. Кагермазов Борис Гидович.</w:t>
      </w:r>
    </w:p>
    <w:p w:rsidR="006C4E83" w:rsidRPr="006C4E83" w:rsidRDefault="006C4E83" w:rsidP="006C4E83">
      <w:r w:rsidRPr="006C4E83">
        <w:t xml:space="preserve">Жизненный и творческий путь поэта, прозаика, переводчика, народного поэта Кабардино-Балкарской Республики Б.Г. Кагермазова. </w:t>
      </w:r>
    </w:p>
    <w:p w:rsidR="006C4E83" w:rsidRPr="006C4E83" w:rsidRDefault="006C4E83" w:rsidP="006C4E83">
      <w:r w:rsidRPr="006C4E83">
        <w:t xml:space="preserve">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w:t>
      </w:r>
      <w:r w:rsidRPr="006C4E83">
        <w:lastRenderedPageBreak/>
        <w:t>губжьымрэ» («Горе и гнев»), «Къуэмыхьэж нур» («Неугосаемый свет»), «Пшынауэ» («Гармонист»).</w:t>
      </w:r>
    </w:p>
    <w:p w:rsidR="006C4E83" w:rsidRPr="006C4E83" w:rsidRDefault="006C4E83" w:rsidP="006C4E83">
      <w:r w:rsidRPr="006C4E83">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(«Берёза»), «Псалъэм и чэзу» («Когда придет черёд словам»), «ГъащIэ» («Жизнь»).</w:t>
      </w:r>
    </w:p>
    <w:p w:rsidR="006C4E83" w:rsidRPr="006C4E83" w:rsidRDefault="006C4E83" w:rsidP="006C4E83">
      <w:r w:rsidRPr="006C4E83">
        <w:t>Авторская позиция. Мастерство писателя в создании образов.</w:t>
      </w:r>
    </w:p>
    <w:p w:rsidR="006C4E83" w:rsidRPr="006C4E83" w:rsidRDefault="006C4E83" w:rsidP="006C4E83">
      <w:r w:rsidRPr="006C4E83">
        <w:t>72.6.5.3. Кажаров Петр Хаибович.</w:t>
      </w:r>
    </w:p>
    <w:p w:rsidR="006C4E83" w:rsidRPr="006C4E83" w:rsidRDefault="006C4E83" w:rsidP="006C4E83">
      <w:r w:rsidRPr="006C4E83">
        <w:t>Жизненный и творческий путь П.Х. Кажарова.</w:t>
      </w:r>
    </w:p>
    <w:p w:rsidR="006C4E83" w:rsidRPr="006C4E83" w:rsidRDefault="006C4E83" w:rsidP="006C4E83">
      <w:r w:rsidRPr="006C4E83">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«ГумащIагъэ» («Чуткость»), «Хьэзырхэр» («Газыри»), «Псэуныгъэм и чэзу» («Время жить»).</w:t>
      </w:r>
    </w:p>
    <w:p w:rsidR="006C4E83" w:rsidRPr="006C4E83" w:rsidRDefault="006C4E83" w:rsidP="006C4E83">
      <w:r w:rsidRPr="006C4E83">
        <w:t>Призыв к бережному отношению к окружающему миру, заложенный в стихотворениях П. Х. Кажарова «Гугъэ» («Мечта»), «Мы дунеишхуэм и дахагъым» («Красота окружающего мира»). Гармония и красота мира в контексте национальной картины мира.</w:t>
      </w:r>
    </w:p>
    <w:p w:rsidR="006C4E83" w:rsidRPr="006C4E83" w:rsidRDefault="006C4E83" w:rsidP="006C4E83">
      <w:bookmarkStart w:id="141" w:name="_Hlk104285117"/>
      <w:r w:rsidRPr="006C4E83">
        <w:t>72.6.6. Духовно-нравственные поиски современников в прозаических и лирических произведениях</w:t>
      </w:r>
      <w:bookmarkEnd w:id="141"/>
      <w:r w:rsidRPr="006C4E83">
        <w:t xml:space="preserve"> 1980-1990 годы.</w:t>
      </w:r>
    </w:p>
    <w:p w:rsidR="006C4E83" w:rsidRPr="006C4E83" w:rsidRDefault="006C4E83" w:rsidP="006C4E83">
      <w:r w:rsidRPr="006C4E83">
        <w:t>72.6.6.1. Керефов Мухамед Жанхотович. Жизненный и творческий путь кабардинского писателя М.Ж. Керефова.</w:t>
      </w:r>
    </w:p>
    <w:p w:rsidR="006C4E83" w:rsidRPr="006C4E83" w:rsidRDefault="006C4E83" w:rsidP="006C4E83">
      <w:r w:rsidRPr="006C4E83">
        <w:t>Обзор прозы М.Ж. Керефова. Идейно-тематическое своеобразие произведений.</w:t>
      </w:r>
    </w:p>
    <w:p w:rsidR="006C4E83" w:rsidRPr="006C4E83" w:rsidRDefault="006C4E83" w:rsidP="006C4E83">
      <w:r w:rsidRPr="006C4E83">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rsidR="006C4E83" w:rsidRPr="006C4E83" w:rsidRDefault="006C4E83" w:rsidP="006C4E83">
      <w:r w:rsidRPr="006C4E83">
        <w:t>72.6.6.2. Куашев Бетал Ибрагимович.</w:t>
      </w:r>
    </w:p>
    <w:p w:rsidR="006C4E83" w:rsidRPr="006C4E83" w:rsidRDefault="006C4E83" w:rsidP="006C4E83">
      <w:r w:rsidRPr="006C4E83">
        <w:t>Жизненный и творческий путь кабардинского писателя, поэта-новатора, переводчика Б.И. Куашева.</w:t>
      </w:r>
    </w:p>
    <w:p w:rsidR="006C4E83" w:rsidRPr="006C4E83" w:rsidRDefault="006C4E83" w:rsidP="006C4E83">
      <w:r w:rsidRPr="006C4E83">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6C4E83" w:rsidRPr="006C4E83" w:rsidRDefault="006C4E83" w:rsidP="006C4E83">
      <w:r w:rsidRPr="006C4E83">
        <w:t>Единство патриотического и лирического в стихотворении «Си хэку» («Моя родина»).</w:t>
      </w:r>
    </w:p>
    <w:p w:rsidR="006C4E83" w:rsidRPr="006C4E83" w:rsidRDefault="006C4E83" w:rsidP="006C4E83">
      <w:r w:rsidRPr="006C4E83">
        <w:t>Теория литературы: пейзажная лирика, инверсия.</w:t>
      </w:r>
    </w:p>
    <w:p w:rsidR="006C4E83" w:rsidRPr="006C4E83" w:rsidRDefault="006C4E83" w:rsidP="006C4E83">
      <w:r w:rsidRPr="006C4E83">
        <w:t>72.6.6.3. Налоев Ахмедхан Хамурзович.</w:t>
      </w:r>
    </w:p>
    <w:p w:rsidR="006C4E83" w:rsidRPr="006C4E83" w:rsidRDefault="006C4E83" w:rsidP="006C4E83">
      <w:r w:rsidRPr="006C4E83">
        <w:t xml:space="preserve">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w:t>
      </w:r>
      <w:r w:rsidRPr="006C4E83">
        <w:lastRenderedPageBreak/>
        <w:t xml:space="preserve">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 </w:t>
      </w:r>
    </w:p>
    <w:p w:rsidR="006C4E83" w:rsidRPr="006C4E83" w:rsidRDefault="006C4E83" w:rsidP="006C4E83">
      <w:r w:rsidRPr="006C4E83">
        <w:t>Тема и идея романа «Нэхущ шу» («Всадники рассвета»). Драматические события периода русско-японской войны 1904-1905 годы,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6C4E83" w:rsidRPr="006C4E83" w:rsidRDefault="006C4E83" w:rsidP="006C4E83">
      <w:r w:rsidRPr="006C4E83">
        <w:t>72.6.6.4. Ханфенов Алим Мазанович.</w:t>
      </w:r>
    </w:p>
    <w:p w:rsidR="006C4E83" w:rsidRPr="006C4E83" w:rsidRDefault="006C4E83" w:rsidP="006C4E83">
      <w:r w:rsidRPr="006C4E83">
        <w:t>Жизненный и творческий путь черкесского поэта А.М. Ханфенова.</w:t>
      </w:r>
    </w:p>
    <w:p w:rsidR="006C4E83" w:rsidRPr="006C4E83" w:rsidRDefault="006C4E83" w:rsidP="006C4E83">
      <w:r w:rsidRPr="006C4E83">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«ГъащIэм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rsidR="006C4E83" w:rsidRPr="006C4E83" w:rsidRDefault="006C4E83" w:rsidP="006C4E83">
      <w:r w:rsidRPr="006C4E83">
        <w:t>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rsidR="006C4E83" w:rsidRPr="006C4E83" w:rsidRDefault="006C4E83" w:rsidP="006C4E83">
      <w:r w:rsidRPr="006C4E83">
        <w:t>72.6.6.5. Хавпачев Хажбекир Хабалович.</w:t>
      </w:r>
    </w:p>
    <w:p w:rsidR="006C4E83" w:rsidRPr="006C4E83" w:rsidRDefault="006C4E83" w:rsidP="006C4E83">
      <w:r w:rsidRPr="006C4E83">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перекрёстке семи дорог»), «ГущIэгъуншагъэ» («Жестокость»).</w:t>
      </w:r>
    </w:p>
    <w:p w:rsidR="006C4E83" w:rsidRPr="006C4E83" w:rsidRDefault="006C4E83" w:rsidP="006C4E83">
      <w:r w:rsidRPr="006C4E83">
        <w:t xml:space="preserve">Тема и идея рассказа «Иужьрей удж» («Последний танец»). Мастерство автора в изображении художественных образов. </w:t>
      </w:r>
    </w:p>
    <w:p w:rsidR="006C4E83" w:rsidRPr="006C4E83" w:rsidRDefault="006C4E83" w:rsidP="006C4E83">
      <w:r w:rsidRPr="006C4E83">
        <w:t xml:space="preserve">72.6.6.6. Балкарова Фоусат Гузеровна. </w:t>
      </w:r>
    </w:p>
    <w:p w:rsidR="006C4E83" w:rsidRPr="006C4E83" w:rsidRDefault="006C4E83" w:rsidP="006C4E83">
      <w:r w:rsidRPr="006C4E83">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нэпс» («Слёзы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всё на свете – основные аспекты многоликого поэтического мира поэтессы.</w:t>
      </w:r>
      <w:bookmarkStart w:id="142" w:name="_Hlk95584180"/>
    </w:p>
    <w:p w:rsidR="006C4E83" w:rsidRPr="006C4E83" w:rsidRDefault="006C4E83" w:rsidP="006C4E83">
      <w:r w:rsidRPr="006C4E83">
        <w:lastRenderedPageBreak/>
        <w:t xml:space="preserve">Яркость чувств, </w:t>
      </w:r>
      <w:bookmarkEnd w:id="142"/>
      <w:r w:rsidRPr="006C4E83">
        <w:t>гармоническое слияние человека и природы в стихотворениях Ф.Г. Балкаровой «Гъатхэ жэщхэм умыжей» («Не спи весенними ночами»), «Кхъужьейхэр» («Грушёвые деревья»), «Мы жэщ кIыхьым зы гупсысэ» («Одна мысль в эту длинную ночь»).</w:t>
      </w:r>
    </w:p>
    <w:p w:rsidR="006C4E83" w:rsidRPr="006C4E83" w:rsidRDefault="006C4E83" w:rsidP="006C4E83">
      <w:r w:rsidRPr="006C4E83">
        <w:t>Теория литературы: антитеза, эпиграф.</w:t>
      </w:r>
    </w:p>
    <w:p w:rsidR="006C4E83" w:rsidRPr="006C4E83" w:rsidRDefault="006C4E83" w:rsidP="006C4E83">
      <w:r w:rsidRPr="006C4E83">
        <w:t>72.6.6.7. Туаршев Аслан Умарович.</w:t>
      </w:r>
    </w:p>
    <w:p w:rsidR="006C4E83" w:rsidRPr="006C4E83" w:rsidRDefault="006C4E83" w:rsidP="006C4E83">
      <w:r w:rsidRPr="006C4E83">
        <w:t>Жизненный и творческий путь черкесского писателя А.У. Туаршева.</w:t>
      </w:r>
    </w:p>
    <w:p w:rsidR="006C4E83" w:rsidRPr="006C4E83" w:rsidRDefault="006C4E83" w:rsidP="006C4E83">
      <w:r w:rsidRPr="006C4E83">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6C4E83" w:rsidRPr="006C4E83" w:rsidRDefault="006C4E83" w:rsidP="006C4E83">
      <w:r w:rsidRPr="006C4E83">
        <w:t>72.7. Содержание обучения в 11 классе.</w:t>
      </w:r>
    </w:p>
    <w:p w:rsidR="006C4E83" w:rsidRPr="006C4E83" w:rsidRDefault="006C4E83" w:rsidP="006C4E83">
      <w:r w:rsidRPr="006C4E83">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6C4E83" w:rsidRPr="006C4E83" w:rsidRDefault="006C4E83" w:rsidP="006C4E83">
      <w:r w:rsidRPr="006C4E83">
        <w:t>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6C4E83" w:rsidRPr="006C4E83" w:rsidRDefault="006C4E83" w:rsidP="006C4E83">
      <w:r w:rsidRPr="006C4E83">
        <w:t xml:space="preserve">72.7.2. Кабардино-черкесская литература советского и постсоветского периода. </w:t>
      </w:r>
    </w:p>
    <w:p w:rsidR="006C4E83" w:rsidRPr="006C4E83" w:rsidRDefault="006C4E83" w:rsidP="006C4E83">
      <w:r w:rsidRPr="006C4E83">
        <w:t>72.7.2.1. Налоев Заурбий Магометович.</w:t>
      </w:r>
    </w:p>
    <w:p w:rsidR="006C4E83" w:rsidRPr="006C4E83" w:rsidRDefault="006C4E83" w:rsidP="006C4E83">
      <w:r w:rsidRPr="006C4E83">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rsidR="006C4E83" w:rsidRPr="006C4E83" w:rsidRDefault="006C4E83" w:rsidP="006C4E83">
      <w:r w:rsidRPr="006C4E83">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6C4E83" w:rsidRPr="006C4E83" w:rsidRDefault="006C4E83" w:rsidP="006C4E83">
      <w:r w:rsidRPr="006C4E83">
        <w:t>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6C4E83" w:rsidRPr="006C4E83" w:rsidRDefault="006C4E83" w:rsidP="006C4E83">
      <w:r w:rsidRPr="006C4E83">
        <w:t>72.7.2.2. Тхагазитов Зубер Мухамедович.</w:t>
      </w:r>
    </w:p>
    <w:p w:rsidR="006C4E83" w:rsidRPr="006C4E83" w:rsidRDefault="006C4E83" w:rsidP="006C4E83">
      <w:r w:rsidRPr="006C4E83">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3.М. Тхагазитова, новизна взглядов на концепцию мира и человека.</w:t>
      </w:r>
    </w:p>
    <w:p w:rsidR="006C4E83" w:rsidRPr="006C4E83" w:rsidRDefault="006C4E83" w:rsidP="006C4E83">
      <w:r w:rsidRPr="006C4E83">
        <w:lastRenderedPageBreak/>
        <w:t>Особенности индивидуального своеобразия художественных воззрений 3.М.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rsidR="006C4E83" w:rsidRPr="006C4E83" w:rsidRDefault="006C4E83" w:rsidP="006C4E83">
      <w:r w:rsidRPr="006C4E83">
        <w:t>72.7.2.3. Кармоков Мухамед Мухажирович.</w:t>
      </w:r>
    </w:p>
    <w:p w:rsidR="006C4E83" w:rsidRPr="006C4E83" w:rsidRDefault="006C4E83" w:rsidP="006C4E83">
      <w:r w:rsidRPr="006C4E83">
        <w:t>Жизненный и творческий путь народного писателя Кабардино-Балкарской Республики М.М. Кармокова.</w:t>
      </w:r>
    </w:p>
    <w:p w:rsidR="006C4E83" w:rsidRPr="006C4E83" w:rsidRDefault="006C4E83" w:rsidP="006C4E83">
      <w:r w:rsidRPr="006C4E83">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всё растут»).</w:t>
      </w:r>
    </w:p>
    <w:p w:rsidR="006C4E83" w:rsidRPr="006C4E83" w:rsidRDefault="006C4E83" w:rsidP="006C4E83">
      <w:r w:rsidRPr="006C4E83">
        <w:t>Повесть М.М. Кармокова «Гугъэ» («Надежда»). Морально-этические проблемы, система образов. Язык и художественные особенности повести.</w:t>
      </w:r>
    </w:p>
    <w:p w:rsidR="006C4E83" w:rsidRPr="006C4E83" w:rsidRDefault="006C4E83" w:rsidP="006C4E83">
      <w:r w:rsidRPr="006C4E83">
        <w:t>72.7.2.4. Мафедзев Сараби Хажмастафович.</w:t>
      </w:r>
    </w:p>
    <w:p w:rsidR="006C4E83" w:rsidRPr="006C4E83" w:rsidRDefault="006C4E83" w:rsidP="006C4E83">
      <w:r w:rsidRPr="006C4E83">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6C4E83" w:rsidRPr="006C4E83" w:rsidRDefault="006C4E83" w:rsidP="006C4E83">
      <w:r w:rsidRPr="006C4E83">
        <w:t>Вклад С.Х. Мафедзева в этнографическое изучение традиционной культуры адыгов.</w:t>
      </w:r>
    </w:p>
    <w:p w:rsidR="006C4E83" w:rsidRPr="006C4E83" w:rsidRDefault="006C4E83" w:rsidP="006C4E83">
      <w:r w:rsidRPr="006C4E83">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6C4E83" w:rsidRPr="006C4E83" w:rsidRDefault="006C4E83" w:rsidP="006C4E83">
      <w:r w:rsidRPr="006C4E83">
        <w:t>72.7.2.5. Эльгаров Кашиф Мисостович.</w:t>
      </w:r>
    </w:p>
    <w:p w:rsidR="006C4E83" w:rsidRPr="006C4E83" w:rsidRDefault="006C4E83" w:rsidP="006C4E83">
      <w:r w:rsidRPr="006C4E83">
        <w:t xml:space="preserve">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 </w:t>
      </w:r>
    </w:p>
    <w:p w:rsidR="006C4E83" w:rsidRPr="006C4E83" w:rsidRDefault="006C4E83" w:rsidP="006C4E83">
      <w:r w:rsidRPr="006C4E83">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«Пщэдджыжь хьэщIэ» («Утренняя гостья») (1973).</w:t>
      </w:r>
    </w:p>
    <w:p w:rsidR="006C4E83" w:rsidRPr="006C4E83" w:rsidRDefault="006C4E83" w:rsidP="006C4E83">
      <w:r w:rsidRPr="006C4E83">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6C4E83" w:rsidRPr="006C4E83" w:rsidRDefault="006C4E83" w:rsidP="006C4E83">
      <w:r w:rsidRPr="006C4E83">
        <w:t>72.7.2.6. Журтов Биберд Кумыкович.</w:t>
      </w:r>
    </w:p>
    <w:p w:rsidR="006C4E83" w:rsidRPr="006C4E83" w:rsidRDefault="006C4E83" w:rsidP="006C4E83">
      <w:r w:rsidRPr="006C4E83">
        <w:t>Жизненный и творческий путь адыгского прозаика, драматурга Б.К. Журтова.</w:t>
      </w:r>
    </w:p>
    <w:p w:rsidR="006C4E83" w:rsidRPr="006C4E83" w:rsidRDefault="006C4E83" w:rsidP="006C4E83">
      <w:r w:rsidRPr="006C4E83">
        <w:lastRenderedPageBreak/>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6C4E83" w:rsidRPr="006C4E83" w:rsidRDefault="006C4E83" w:rsidP="006C4E83">
      <w:r w:rsidRPr="006C4E83">
        <w:t>Роман Б.К. Журтова «Унагъуэ» («Семья»). Мастерство автора в рельефной детализации изображаемого.</w:t>
      </w:r>
    </w:p>
    <w:p w:rsidR="006C4E83" w:rsidRPr="006C4E83" w:rsidRDefault="006C4E83" w:rsidP="006C4E83">
      <w:r w:rsidRPr="006C4E83">
        <w:t>72.7.2.7. Хахов Сафарби Гидович.</w:t>
      </w:r>
    </w:p>
    <w:p w:rsidR="006C4E83" w:rsidRPr="006C4E83" w:rsidRDefault="006C4E83" w:rsidP="006C4E83">
      <w:r w:rsidRPr="006C4E83">
        <w:t>Жизненный и творческий путь поэта, прозаика, переводчика, публициста, журналиста С.Г. Хахова.</w:t>
      </w:r>
    </w:p>
    <w:p w:rsidR="006C4E83" w:rsidRPr="006C4E83" w:rsidRDefault="006C4E83" w:rsidP="006C4E83">
      <w:r w:rsidRPr="006C4E83">
        <w:t>Социальные, нравственные, философские проблемы бытия и человека в повестях С.Г. Хахова «Сигу, тепыIэ» («Остановись, сердце моё!»), «Велга».</w:t>
      </w:r>
    </w:p>
    <w:p w:rsidR="006C4E83" w:rsidRPr="006C4E83" w:rsidRDefault="006C4E83" w:rsidP="006C4E83">
      <w:r w:rsidRPr="006C4E83">
        <w:t>Нравственные, философские проблемы в рассказах-миниатюрах писателя. Сборник рассказов «Си хъуреягъкIэ» («Вокруг меня»).</w:t>
      </w:r>
    </w:p>
    <w:p w:rsidR="006C4E83" w:rsidRPr="006C4E83" w:rsidRDefault="006C4E83" w:rsidP="006C4E83">
      <w:r w:rsidRPr="006C4E83">
        <w:t>72.7.2.8. Дугужев Курман Бахситович.</w:t>
      </w:r>
    </w:p>
    <w:p w:rsidR="006C4E83" w:rsidRPr="006C4E83" w:rsidRDefault="006C4E83" w:rsidP="006C4E83">
      <w:r w:rsidRPr="006C4E83">
        <w:t>Жизненный и творческий путь К.Б. Дугужева.</w:t>
      </w:r>
    </w:p>
    <w:p w:rsidR="006C4E83" w:rsidRPr="006C4E83" w:rsidRDefault="006C4E83" w:rsidP="006C4E83">
      <w:r w:rsidRPr="006C4E83">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6C4E83" w:rsidRPr="006C4E83" w:rsidRDefault="006C4E83" w:rsidP="006C4E83">
      <w:r w:rsidRPr="006C4E83">
        <w:t>Тема родины, исторических корней, исторического прошлого в стихотворениях К.Б. Дугужева «ЛъэIу» («Просьба»), «КIэлъеIэу тхыдэм» («Вслед за историей»).</w:t>
      </w:r>
    </w:p>
    <w:p w:rsidR="006C4E83" w:rsidRPr="006C4E83" w:rsidRDefault="006C4E83" w:rsidP="006C4E83">
      <w:r w:rsidRPr="006C4E83">
        <w:t>72.7.2.9. Бештоков Хабас Карнеевич.</w:t>
      </w:r>
    </w:p>
    <w:p w:rsidR="006C4E83" w:rsidRPr="006C4E83" w:rsidRDefault="006C4E83" w:rsidP="006C4E83">
      <w:r w:rsidRPr="006C4E83">
        <w:t xml:space="preserve">Жизненный и творческий путь поэта, драматурга, публициста, переводчика Х.К. Бештокова. </w:t>
      </w:r>
    </w:p>
    <w:p w:rsidR="006C4E83" w:rsidRPr="006C4E83" w:rsidRDefault="006C4E83" w:rsidP="006C4E83">
      <w:r w:rsidRPr="006C4E83">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6C4E83" w:rsidRPr="006C4E83" w:rsidRDefault="006C4E83" w:rsidP="006C4E83">
      <w:r w:rsidRPr="006C4E83">
        <w:t xml:space="preserve">Художественная особенность, богатство изобразительно-выразительных средств и технических приёмов, широта и многоцветие поэтической лексики в стихотворении Хабаса Бештокова «Си лъахэм» («Моей отчизне»). </w:t>
      </w:r>
    </w:p>
    <w:p w:rsidR="006C4E83" w:rsidRPr="006C4E83" w:rsidRDefault="006C4E83" w:rsidP="006C4E83">
      <w:r w:rsidRPr="006C4E83">
        <w:t>72.7.2.10. Бицуев Анатолий Муратович.</w:t>
      </w:r>
    </w:p>
    <w:p w:rsidR="006C4E83" w:rsidRPr="006C4E83" w:rsidRDefault="006C4E83" w:rsidP="006C4E83">
      <w:r w:rsidRPr="006C4E83">
        <w:t xml:space="preserve">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«ЩIылъэм къытенащ иджыри Iугъуэ фIыцIэ» («На земле ещё остался чёрный дым»), «Анэгу» («Сердце матери»), «Гамлет мэгупсысэ» («Гамлет рассуждает»), «Жэщ хьэлъэ» («Тяжёлая ночь»), «Нэпсхэр» («Слёзы»), «Япэ лъагъуныгъэ» </w:t>
      </w:r>
      <w:r w:rsidRPr="006C4E83">
        <w:lastRenderedPageBreak/>
        <w:t>(«Первая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6C4E83" w:rsidRPr="006C4E83" w:rsidRDefault="006C4E83" w:rsidP="006C4E83">
      <w:r w:rsidRPr="006C4E83">
        <w:t>Особенности художественного мировосприятия, главный мотив стихотворений «КIуэцIрыкIыбжэ» («Открытый двор»), «Сурэт» («Портрет»), «Уэсыр къос» («Снег идёт»).</w:t>
      </w:r>
    </w:p>
    <w:p w:rsidR="006C4E83" w:rsidRPr="006C4E83" w:rsidRDefault="006C4E83" w:rsidP="006C4E83">
      <w:r w:rsidRPr="006C4E83">
        <w:t>72.7.2.11. Нахушев Мухамед Джауадович.</w:t>
      </w:r>
    </w:p>
    <w:p w:rsidR="006C4E83" w:rsidRPr="006C4E83" w:rsidRDefault="006C4E83" w:rsidP="006C4E83">
      <w:r w:rsidRPr="006C4E83">
        <w:t xml:space="preserve">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 </w:t>
      </w:r>
    </w:p>
    <w:p w:rsidR="006C4E83" w:rsidRPr="006C4E83" w:rsidRDefault="006C4E83" w:rsidP="006C4E83">
      <w:r w:rsidRPr="006C4E83">
        <w:t xml:space="preserve">72.7.2.12. Утижев Борис Кунеевич. </w:t>
      </w:r>
    </w:p>
    <w:p w:rsidR="006C4E83" w:rsidRPr="006C4E83" w:rsidRDefault="006C4E83" w:rsidP="006C4E83">
      <w:r w:rsidRPr="006C4E83">
        <w:t>Жизненный и творческий путь писателя, драматурга, учёного,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6C4E83" w:rsidRPr="006C4E83" w:rsidRDefault="006C4E83" w:rsidP="006C4E83">
      <w:r w:rsidRPr="006C4E83">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6C4E83" w:rsidRPr="006C4E83" w:rsidRDefault="006C4E83" w:rsidP="006C4E83">
      <w:r w:rsidRPr="006C4E83">
        <w:t>72.7.2.13. Ацканов Руслан Хасбиевич.</w:t>
      </w:r>
    </w:p>
    <w:p w:rsidR="006C4E83" w:rsidRPr="006C4E83" w:rsidRDefault="006C4E83" w:rsidP="006C4E83">
      <w:r w:rsidRPr="006C4E83">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6C4E83" w:rsidRPr="006C4E83" w:rsidRDefault="006C4E83" w:rsidP="006C4E83">
      <w:r w:rsidRPr="006C4E83">
        <w:t>Отражение красоты людей, времён года, любви, доброты в сонетах и стихотворениях: «Мылъкум дихьэхахэр» («Увлечённые богатством»), «Насып гъуэгур…» («Дорога счастья…»), «Уэздыгъэу мэункIыфIыжри…» («Гаснет как свет…»), «ЩыхупIэр хуэдэщ езэша…» («Обрыв подобен уставшему …»), «Жьы хъуа унэм…» («В старом доме…»).</w:t>
      </w:r>
    </w:p>
    <w:p w:rsidR="006C4E83" w:rsidRPr="006C4E83" w:rsidRDefault="006C4E83" w:rsidP="006C4E83">
      <w:r w:rsidRPr="006C4E83">
        <w:t>72.7.2.14. Мукожев Анатолий Хабалович.</w:t>
      </w:r>
    </w:p>
    <w:p w:rsidR="006C4E83" w:rsidRPr="006C4E83" w:rsidRDefault="006C4E83" w:rsidP="006C4E83">
      <w:r w:rsidRPr="006C4E83">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«Её Величество Жизнь» – основные черты творчества А.Х. Мукожева. Сборники стихотворений «Жьэгу» («Очаг»), «Къалэ жыжьэ» («Далёкий город»), «Дунеижь» («Старый мир»), «Лъэужь» («Наследие»), «Маринэ» («Марина») и «ЛIэщIыгъуэ» («Эпоха»).</w:t>
      </w:r>
    </w:p>
    <w:p w:rsidR="006C4E83" w:rsidRPr="006C4E83" w:rsidRDefault="006C4E83" w:rsidP="006C4E83">
      <w:r w:rsidRPr="006C4E83">
        <w:lastRenderedPageBreak/>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rsidR="006C4E83" w:rsidRPr="006C4E83" w:rsidRDefault="006C4E83" w:rsidP="006C4E83">
      <w:bookmarkStart w:id="143" w:name="_Hlk104285575"/>
      <w:r w:rsidRPr="006C4E83">
        <w:t>72.7.3. Литература адыгской диаспоры.</w:t>
      </w:r>
      <w:bookmarkEnd w:id="143"/>
    </w:p>
    <w:p w:rsidR="006C4E83" w:rsidRPr="006C4E83" w:rsidRDefault="006C4E83" w:rsidP="006C4E83">
      <w:r w:rsidRPr="006C4E83">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rsidR="006C4E83" w:rsidRPr="006C4E83" w:rsidRDefault="006C4E83" w:rsidP="006C4E83">
      <w:r w:rsidRPr="006C4E83">
        <w:t>72.7.4. Новая ветвь современной кабардино-черкесской литературы.</w:t>
      </w:r>
    </w:p>
    <w:p w:rsidR="006C4E83" w:rsidRPr="006C4E83" w:rsidRDefault="006C4E83" w:rsidP="006C4E83">
      <w:r w:rsidRPr="006C4E83">
        <w:t>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rsidR="006C4E83" w:rsidRPr="006C4E83" w:rsidRDefault="006C4E83" w:rsidP="006C4E83">
      <w:r w:rsidRPr="006C4E83">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rsidR="006C4E83" w:rsidRPr="006C4E83" w:rsidRDefault="006C4E83" w:rsidP="006C4E83">
      <w:r w:rsidRPr="006C4E83">
        <w:t>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смеётся…»), «Уафэр – адэу, ЩIылъэр – анэу…» («Небо – как отец, Земля – как мать…»).</w:t>
      </w:r>
    </w:p>
    <w:p w:rsidR="006C4E83" w:rsidRPr="006C4E83" w:rsidRDefault="006C4E83" w:rsidP="006C4E83">
      <w:r w:rsidRPr="006C4E83">
        <w:t xml:space="preserve">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 </w:t>
      </w:r>
    </w:p>
    <w:p w:rsidR="006C4E83" w:rsidRPr="006C4E83" w:rsidRDefault="006C4E83" w:rsidP="006C4E83">
      <w:r w:rsidRPr="006C4E83">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rsidR="006C4E83" w:rsidRPr="006C4E83" w:rsidRDefault="006C4E83" w:rsidP="006C4E83">
      <w:r w:rsidRPr="006C4E83">
        <w:t>72.7.4.6. Историческое прошлое, национальные мотивы в творчестве Кануковой Анфисы Азреталиевны. Тема верности, любви в рассказе «КъруитI» («Два журавля»).</w:t>
      </w:r>
    </w:p>
    <w:p w:rsidR="006C4E83" w:rsidRPr="006C4E83" w:rsidRDefault="006C4E83" w:rsidP="006C4E83">
      <w:r w:rsidRPr="006C4E83">
        <w:t>72.8. Планируемые результаты освоения программы по родной (кабардино-черкесской) литературе на уровне среднего общего образования.</w:t>
      </w:r>
    </w:p>
    <w:p w:rsidR="006C4E83" w:rsidRPr="006C4E83" w:rsidRDefault="006C4E83" w:rsidP="006C4E83">
      <w:r w:rsidRPr="006C4E83">
        <w:t>72.8.1. В результате изучения родной (</w:t>
      </w:r>
      <w:bookmarkStart w:id="144" w:name="_Hlk127197558"/>
      <w:r w:rsidRPr="006C4E83">
        <w:t>кабардино-черкесской</w:t>
      </w:r>
      <w:bookmarkEnd w:id="144"/>
      <w:r w:rsidRPr="006C4E83">
        <w:t>)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lastRenderedPageBreak/>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lastRenderedPageBreak/>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lastRenderedPageBreak/>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72.8.3.3.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72.8.3.4.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(кабардино-черкесской)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72.8.3.5.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(кабардино-черкесской)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lastRenderedPageBreak/>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6C4E83" w:rsidRPr="006C4E83" w:rsidRDefault="006C4E83" w:rsidP="006C4E83">
      <w:r w:rsidRPr="006C4E83">
        <w:t>72.8.3.6.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72.8.3.7.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72.8.3.8.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72.8.4. Предметные результаты изучения родной (кабардино-черкесской) литературы. К концу обучения в 10 классе обучающийся научится:</w:t>
      </w:r>
    </w:p>
    <w:p w:rsidR="006C4E83" w:rsidRPr="006C4E83" w:rsidRDefault="006C4E83" w:rsidP="006C4E83">
      <w:r w:rsidRPr="006C4E83">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6C4E83" w:rsidRPr="006C4E83" w:rsidRDefault="006C4E83" w:rsidP="006C4E83">
      <w:r w:rsidRPr="006C4E83">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6C4E83" w:rsidRPr="006C4E83" w:rsidRDefault="006C4E83" w:rsidP="006C4E83">
      <w:r w:rsidRPr="006C4E83">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6C4E83" w:rsidRPr="006C4E83" w:rsidRDefault="006C4E83" w:rsidP="006C4E83">
      <w:r w:rsidRPr="006C4E83">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6C4E83" w:rsidRPr="006C4E83" w:rsidRDefault="006C4E83" w:rsidP="006C4E83">
      <w:r w:rsidRPr="006C4E83">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6C4E83" w:rsidRPr="006C4E83" w:rsidRDefault="006C4E83" w:rsidP="006C4E83">
      <w:r w:rsidRPr="006C4E83">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6C4E83" w:rsidRPr="006C4E83" w:rsidRDefault="006C4E83" w:rsidP="006C4E83">
      <w:r w:rsidRPr="006C4E83">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6C4E83" w:rsidRPr="006C4E83" w:rsidRDefault="006C4E83" w:rsidP="006C4E83">
      <w:r w:rsidRPr="006C4E83">
        <w:t xml:space="preserve">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 </w:t>
      </w:r>
    </w:p>
    <w:p w:rsidR="006C4E83" w:rsidRPr="006C4E83" w:rsidRDefault="006C4E83" w:rsidP="006C4E83">
      <w:r w:rsidRPr="006C4E83">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6C4E83" w:rsidRPr="006C4E83" w:rsidRDefault="006C4E83" w:rsidP="006C4E83">
      <w:r w:rsidRPr="006C4E83">
        <w:t xml:space="preserve">72.8.5. Предметные результаты изучения родной (кабардино-черкесской) литературы. </w:t>
      </w:r>
    </w:p>
    <w:p w:rsidR="006C4E83" w:rsidRPr="006C4E83" w:rsidRDefault="006C4E83" w:rsidP="006C4E83">
      <w:r w:rsidRPr="006C4E83">
        <w:t>К концу обучения в 11 классе обучающийся научится:</w:t>
      </w:r>
    </w:p>
    <w:p w:rsidR="006C4E83" w:rsidRPr="006C4E83" w:rsidRDefault="006C4E83" w:rsidP="006C4E83">
      <w:r w:rsidRPr="006C4E83">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6C4E83" w:rsidRPr="006C4E83" w:rsidRDefault="006C4E83" w:rsidP="006C4E83">
      <w:r w:rsidRPr="006C4E83">
        <w:t>демонстрировать знание основных фактов биографии, произведений и особенностей творчества ведущих адыгских писателей;</w:t>
      </w:r>
    </w:p>
    <w:p w:rsidR="006C4E83" w:rsidRPr="006C4E83" w:rsidRDefault="006C4E83" w:rsidP="006C4E83">
      <w:r w:rsidRPr="006C4E83">
        <w:lastRenderedPageBreak/>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6C4E83" w:rsidRPr="006C4E83" w:rsidRDefault="006C4E83" w:rsidP="006C4E83">
      <w:r w:rsidRPr="006C4E83">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6C4E83" w:rsidRPr="006C4E83" w:rsidRDefault="006C4E83" w:rsidP="006C4E83">
      <w:r w:rsidRPr="006C4E83">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учётом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6C4E83" w:rsidRPr="006C4E83" w:rsidRDefault="006C4E83" w:rsidP="006C4E83">
      <w:r w:rsidRPr="006C4E83">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6C4E83" w:rsidRPr="006C4E83" w:rsidRDefault="006C4E83" w:rsidP="006C4E83">
      <w:r w:rsidRPr="006C4E83">
        <w:t>понимать роль и место читателя в развитии литературы и литературного процесса;</w:t>
      </w:r>
    </w:p>
    <w:p w:rsidR="006C4E83" w:rsidRPr="006C4E83" w:rsidRDefault="006C4E83" w:rsidP="006C4E83">
      <w:r w:rsidRPr="006C4E83">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6C4E83" w:rsidRPr="006C4E83" w:rsidRDefault="006C4E83" w:rsidP="006C4E83">
      <w:r w:rsidRPr="006C4E83">
        <w:t>пользоваться элементами художественной интерпретационной деятельности (художественное чтение, театрализация, приемы визуализации).</w:t>
      </w:r>
    </w:p>
    <w:p w:rsidR="006C4E83" w:rsidRPr="006C4E83" w:rsidRDefault="006C4E83" w:rsidP="006C4E83">
      <w:r w:rsidRPr="006C4E83">
        <w:t>73. Федеральная рабочая программа по учебному предмету «Родная (калмыцкая) литература».</w:t>
      </w:r>
    </w:p>
    <w:p w:rsidR="006C4E83" w:rsidRPr="006C4E83" w:rsidRDefault="006C4E83" w:rsidP="006C4E83">
      <w:r w:rsidRPr="006C4E83">
        <w:t>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6C4E83" w:rsidRPr="006C4E83" w:rsidRDefault="006C4E83" w:rsidP="006C4E83">
      <w:r w:rsidRPr="006C4E83">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73.5. Пояснительная записка.</w:t>
      </w:r>
    </w:p>
    <w:p w:rsidR="006C4E83" w:rsidRPr="006C4E83" w:rsidRDefault="006C4E83" w:rsidP="006C4E83">
      <w:r w:rsidRPr="006C4E83">
        <w:lastRenderedPageBreak/>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pPr>
        <w:rPr>
          <w:lang w:eastAsia="zh-CN"/>
        </w:rPr>
      </w:pPr>
      <w:r w:rsidRPr="006C4E83">
        <w:rPr>
          <w:lang w:eastAsia="zh-CN"/>
        </w:rP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rsidR="006C4E83" w:rsidRPr="006C4E83" w:rsidRDefault="006C4E83" w:rsidP="006C4E83">
      <w:r w:rsidRPr="006C4E83">
        <w:t>73.5.3. В основу курса «Родная (калмыцкая) литература» в 10–11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6C4E83" w:rsidRPr="006C4E83" w:rsidRDefault="006C4E83" w:rsidP="006C4E83">
      <w:r w:rsidRPr="006C4E83">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6C4E83" w:rsidRPr="006C4E83" w:rsidRDefault="006C4E83" w:rsidP="006C4E83">
      <w:r w:rsidRPr="006C4E83">
        <w:t>73.5.5. Изучение родной (калмыцкой) литературы направлено на достижение следующих целей:</w:t>
      </w:r>
    </w:p>
    <w:p w:rsidR="006C4E83" w:rsidRPr="006C4E83" w:rsidRDefault="006C4E83" w:rsidP="006C4E83">
      <w:r w:rsidRPr="006C4E83">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6C4E83" w:rsidRPr="006C4E83" w:rsidRDefault="006C4E83" w:rsidP="006C4E83">
      <w:r w:rsidRPr="006C4E83">
        <w:t>развитие навыков анализа и интерпретации литературных текстов;</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rPr>
          <w:lang w:eastAsia="ru-RU"/>
        </w:rPr>
        <w:t>осознание исторической и эстетической обусловленности литературного процесса</w:t>
      </w:r>
      <w:r w:rsidRPr="006C4E83">
        <w:t>.</w:t>
      </w:r>
    </w:p>
    <w:p w:rsidR="006C4E83" w:rsidRPr="006C4E83" w:rsidRDefault="006C4E83" w:rsidP="006C4E83">
      <w:r w:rsidRPr="006C4E83">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6C4E83" w:rsidRPr="006C4E83" w:rsidRDefault="006C4E83" w:rsidP="006C4E83">
      <w:r w:rsidRPr="006C4E83">
        <w:t>73.6. Содержание обучения в 10 классе.</w:t>
      </w:r>
    </w:p>
    <w:p w:rsidR="006C4E83" w:rsidRPr="006C4E83" w:rsidRDefault="006C4E83" w:rsidP="006C4E83">
      <w:r w:rsidRPr="006C4E83">
        <w:t xml:space="preserve">73.6.1. История древнейших литературных памятников монголоязычных народов. </w:t>
      </w:r>
    </w:p>
    <w:p w:rsidR="006C4E83" w:rsidRPr="006C4E83" w:rsidRDefault="006C4E83" w:rsidP="006C4E83">
      <w:r w:rsidRPr="006C4E83">
        <w:lastRenderedPageBreak/>
        <w:t>73.6.1.1. Связь ойрат-калмыцкой и общемонгольской литератур. Национальное своеобразие литературы, создававшейся на протяжении многих веков. Древнейшие литературные памятники начала XIII века «Моңһлын нууц товчан» («Сокровенное сказание монголов») и «Чиңгисин йисн өрдгүдтә өнчн көвүнә цецлгсн частр» («Шастра о мудрой беседе мальчика-сироты с девятью орлюками Чингиса»).</w:t>
      </w:r>
    </w:p>
    <w:p w:rsidR="006C4E83" w:rsidRPr="006C4E83" w:rsidRDefault="006C4E83" w:rsidP="006C4E83">
      <w:r w:rsidRPr="006C4E83">
        <w:t>73.6.1.2. «Моңһлын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6C4E83" w:rsidRPr="006C4E83" w:rsidRDefault="006C4E83" w:rsidP="006C4E83">
      <w:r w:rsidRPr="006C4E83">
        <w:t>73.6.1.3. «Чиңгисин йисн өрдгүдтә өнчн көвүнә цецлгсн частр» («Шастра о мудрой беседе мальчика-сироты с девятью орлюками Чингиса») – художественное произведение, разновидность поучения, наставления.</w:t>
      </w:r>
    </w:p>
    <w:p w:rsidR="006C4E83" w:rsidRPr="006C4E83" w:rsidRDefault="006C4E83" w:rsidP="006C4E83">
      <w:r w:rsidRPr="006C4E83">
        <w:t>73.6.2. История калмыцкой литературы советского периода (1920-1930-е годы).</w:t>
      </w:r>
    </w:p>
    <w:p w:rsidR="006C4E83" w:rsidRPr="006C4E83" w:rsidRDefault="006C4E83" w:rsidP="006C4E83">
      <w:r w:rsidRPr="006C4E83">
        <w:t>73.6.2.1. Особенности литературы 20-30-х годов.</w:t>
      </w:r>
    </w:p>
    <w:p w:rsidR="006C4E83" w:rsidRPr="006C4E83" w:rsidRDefault="006C4E83" w:rsidP="006C4E83">
      <w:r w:rsidRPr="006C4E83">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6C4E83" w:rsidRPr="006C4E83" w:rsidRDefault="006C4E83" w:rsidP="006C4E83">
      <w:r w:rsidRPr="006C4E83">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20-30-х годов.</w:t>
      </w:r>
    </w:p>
    <w:p w:rsidR="006C4E83" w:rsidRPr="006C4E83" w:rsidRDefault="006C4E83" w:rsidP="006C4E83">
      <w:r w:rsidRPr="006C4E83">
        <w:t>73.6.2.2. Хасыр Бикинович Сян-Белгин. Жизнь и творчество</w:t>
      </w:r>
      <w:r w:rsidRPr="006C4E83">
        <w:rPr>
          <w:lang w:eastAsia="zh-CN"/>
        </w:rPr>
        <w:t xml:space="preserve"> писателя.</w:t>
      </w:r>
    </w:p>
    <w:p w:rsidR="006C4E83" w:rsidRPr="006C4E83" w:rsidRDefault="006C4E83" w:rsidP="006C4E83">
      <w:pPr>
        <w:rPr>
          <w:lang w:eastAsia="zh-CN"/>
        </w:rPr>
      </w:pPr>
      <w:r w:rsidRPr="006C4E83">
        <w:rPr>
          <w:lang w:eastAsia="zh-CN"/>
        </w:rPr>
        <w:t>Поэма «Өнчн бөк» («Борец-сирота»). Тема о</w:t>
      </w:r>
      <w:r w:rsidRPr="006C4E83">
        <w:t>бщественного конфликта дореволюционной эпохи – развенчание патриархально-феодальных порядков, царивших в калмыцких степях.</w:t>
      </w:r>
    </w:p>
    <w:p w:rsidR="006C4E83" w:rsidRPr="006C4E83" w:rsidRDefault="006C4E83" w:rsidP="006C4E83">
      <w:pPr>
        <w:rPr>
          <w:lang w:eastAsia="zh-CN"/>
        </w:rPr>
      </w:pPr>
      <w:r w:rsidRPr="006C4E83">
        <w:rPr>
          <w:lang w:eastAsia="zh-CN"/>
        </w:rPr>
        <w:t>Поэма «Өнчн бөк» («Борец-сирота»), отрывки из 1, 2, 3, 5, 10, 11, 12 глав. Сказовая манера повествования поэмы как её жанровое своеобразие. Сюжетное построение поэмы. Трагедия сильной личности, героя, борца с социальной несправедливостью, обречённого на одиночество, поражение и гибель.</w:t>
      </w:r>
    </w:p>
    <w:p w:rsidR="006C4E83" w:rsidRPr="006C4E83" w:rsidRDefault="006C4E83" w:rsidP="006C4E83">
      <w:r w:rsidRPr="006C4E83">
        <w:rPr>
          <w:lang w:eastAsia="zh-CN"/>
        </w:rPr>
        <w:t xml:space="preserve">Теория литературы: </w:t>
      </w:r>
      <w:r w:rsidRPr="006C4E83">
        <w:t>главные и второстепенные персонажи литературного произведения.</w:t>
      </w:r>
    </w:p>
    <w:p w:rsidR="006C4E83" w:rsidRPr="006C4E83" w:rsidRDefault="006C4E83" w:rsidP="006C4E83">
      <w:r w:rsidRPr="006C4E83">
        <w:t>73.6.2.3. Аксен Илюмжинович Сусеев. Жизнь и творчество</w:t>
      </w:r>
      <w:r w:rsidRPr="006C4E83">
        <w:rPr>
          <w:lang w:eastAsia="zh-CN"/>
        </w:rPr>
        <w:t xml:space="preserve"> писателя.</w:t>
      </w:r>
    </w:p>
    <w:p w:rsidR="006C4E83" w:rsidRPr="006C4E83" w:rsidRDefault="006C4E83" w:rsidP="006C4E83">
      <w:pPr>
        <w:rPr>
          <w:lang w:eastAsia="zh-CN"/>
        </w:rPr>
      </w:pPr>
      <w:r w:rsidRPr="006C4E83">
        <w:rPr>
          <w:lang w:eastAsia="zh-CN"/>
        </w:rPr>
        <w:t>Тема гражданской войны, образы героев войны в поэмах А.И. Сусеева: «Теегин үрн» («Сын степи»), «Шин җирһл угтад» («Навстречу новой жизни»), «Зөргин хаалһар» («Дорогой доблести»), «Хомутниковин туск ухаллһн» («Дума о Хомутникове»). Краткий обзор поэм.</w:t>
      </w:r>
    </w:p>
    <w:p w:rsidR="006C4E83" w:rsidRPr="006C4E83" w:rsidRDefault="006C4E83" w:rsidP="006C4E83">
      <w:r w:rsidRPr="006C4E83">
        <w:rPr>
          <w:lang w:eastAsia="zh-CN"/>
        </w:rPr>
        <w:t xml:space="preserve">Поэма «Теегин үрн» («Сын степей»), отрывки из 1, 2, 3, 19 глав. Краткий обзор отрывков поэмы. Выявление духовного мира героя, этапы сложного психологического процесса. </w:t>
      </w:r>
      <w:r w:rsidRPr="006C4E83">
        <w:t>Идейный смысл названия произведения, воспроизведение сюжетной линии.</w:t>
      </w:r>
    </w:p>
    <w:p w:rsidR="006C4E83" w:rsidRPr="006C4E83" w:rsidRDefault="006C4E83" w:rsidP="006C4E83">
      <w:r w:rsidRPr="006C4E83">
        <w:lastRenderedPageBreak/>
        <w:t>73.6.3. Калмыцкая литература 1940-х годов.</w:t>
      </w:r>
    </w:p>
    <w:p w:rsidR="006C4E83" w:rsidRPr="006C4E83" w:rsidRDefault="006C4E83" w:rsidP="006C4E83">
      <w:r w:rsidRPr="006C4E83">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6C4E83" w:rsidRPr="006C4E83" w:rsidRDefault="006C4E83" w:rsidP="006C4E83">
      <w:r w:rsidRPr="006C4E83">
        <w:t>73.6.3.2. Литература периода Великой Отечественной войны.</w:t>
      </w:r>
    </w:p>
    <w:p w:rsidR="006C4E83" w:rsidRPr="006C4E83" w:rsidRDefault="006C4E83" w:rsidP="006C4E83">
      <w:r w:rsidRPr="006C4E83">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6C4E83" w:rsidRPr="006C4E83" w:rsidRDefault="006C4E83" w:rsidP="006C4E83">
      <w:r w:rsidRPr="006C4E83">
        <w:t xml:space="preserve">Художественное своеобразие произведений о войне. Развитие жанра публицистики. </w:t>
      </w:r>
    </w:p>
    <w:p w:rsidR="006C4E83" w:rsidRPr="006C4E83" w:rsidRDefault="006C4E83" w:rsidP="006C4E83">
      <w:r w:rsidRPr="006C4E83">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rsidR="006C4E83" w:rsidRPr="006C4E83" w:rsidRDefault="006C4E83" w:rsidP="006C4E83">
      <w:r w:rsidRPr="006C4E83">
        <w:t>73.6.4. Калмыцкая литература 60-х годов.</w:t>
      </w:r>
    </w:p>
    <w:p w:rsidR="006C4E83" w:rsidRPr="006C4E83" w:rsidRDefault="006C4E83" w:rsidP="006C4E83">
      <w:r w:rsidRPr="006C4E83">
        <w:t>73.6.4.1. Краткий обзор произведений написанных в послевоенное время («Төрскнә магтал») («Величание родины») А.И. Сусеев, «Цаглаһан күр кенәв» («Беседа со временем») (Х.Б. Сян-Белгин) и 60-е годы («Цаһан толһа») («Белый курган») А.Б. Бадмаева, «Бамб цецг» («Тюльпан») Т.О. Бембеева, «Темән үүлн» («Верблюжье облако») А.М. Джимбиева и другие).</w:t>
      </w:r>
    </w:p>
    <w:p w:rsidR="006C4E83" w:rsidRPr="006C4E83" w:rsidRDefault="006C4E83" w:rsidP="006C4E83">
      <w:r w:rsidRPr="006C4E83">
        <w:t>73.6.4.2. Санджи Каляевич Каляев. Жизнь и творчество</w:t>
      </w:r>
      <w:r w:rsidRPr="006C4E83">
        <w:rPr>
          <w:lang w:eastAsia="zh-CN"/>
        </w:rPr>
        <w:t xml:space="preserve"> писателя.</w:t>
      </w:r>
    </w:p>
    <w:p w:rsidR="006C4E83" w:rsidRPr="006C4E83" w:rsidRDefault="006C4E83" w:rsidP="006C4E83">
      <w:pPr>
        <w:rPr>
          <w:lang w:eastAsia="zh-CN"/>
        </w:rPr>
      </w:pPr>
      <w:r w:rsidRPr="006C4E83">
        <w:rPr>
          <w:lang w:eastAsia="zh-CN"/>
        </w:rPr>
        <w:t xml:space="preserve">Краткий обзор произведений, вошедших в «Собрание сочинений в 3-х томах» на калмыцком языке. </w:t>
      </w:r>
      <w:r w:rsidRPr="006C4E83">
        <w:t>Основные темы лирики поэта</w:t>
      </w:r>
      <w:r w:rsidRPr="006C4E83">
        <w:rPr>
          <w:lang w:eastAsia="zh-CN"/>
        </w:rPr>
        <w:t>.</w:t>
      </w:r>
    </w:p>
    <w:p w:rsidR="006C4E83" w:rsidRPr="006C4E83" w:rsidRDefault="006C4E83" w:rsidP="006C4E83">
      <w:r w:rsidRPr="006C4E83">
        <w:rPr>
          <w:lang w:eastAsia="zh-CN"/>
        </w:rPr>
        <w:t xml:space="preserve">Поэма «Теегтән нерәдсн частр» («Гимн родной степи»), отрывки из 1, 3 главы. Тема Родины и природы в произведении. </w:t>
      </w:r>
      <w:r w:rsidRPr="006C4E83">
        <w:t>Богатство языка, особенности построения сюжета, метафоричность поэмы. Калмыцкая степь – источник неисчерпаемого вдохновения для С.К. Каляева.</w:t>
      </w:r>
    </w:p>
    <w:p w:rsidR="006C4E83" w:rsidRPr="006C4E83" w:rsidRDefault="006C4E83" w:rsidP="006C4E83">
      <w:r w:rsidRPr="006C4E83">
        <w:t>Стихотворение</w:t>
      </w:r>
      <w:r w:rsidRPr="006C4E83">
        <w:rPr>
          <w:lang w:eastAsia="zh-CN"/>
        </w:rPr>
        <w:t xml:space="preserve"> «Баатр багшин өөнд» («Памяти учителя»). </w:t>
      </w:r>
      <w:r w:rsidRPr="006C4E83">
        <w:t>Образ учителя-бойца в стихотворении С.К. Каляева.</w:t>
      </w:r>
    </w:p>
    <w:p w:rsidR="006C4E83" w:rsidRPr="006C4E83" w:rsidRDefault="006C4E83" w:rsidP="006C4E83">
      <w:r w:rsidRPr="006C4E83">
        <w:rPr>
          <w:lang w:eastAsia="zh-CN"/>
        </w:rPr>
        <w:t>Теория литературы: о</w:t>
      </w:r>
      <w:r w:rsidRPr="006C4E83">
        <w:t>браз автора в литературных произведениях.</w:t>
      </w:r>
    </w:p>
    <w:p w:rsidR="006C4E83" w:rsidRPr="006C4E83" w:rsidRDefault="006C4E83" w:rsidP="006C4E83">
      <w:r w:rsidRPr="006C4E83">
        <w:t>73.6.4.3. Константин Эрендженович Эрендженов. Жизнь и творчество</w:t>
      </w:r>
      <w:r w:rsidRPr="006C4E83">
        <w:rPr>
          <w:lang w:eastAsia="zh-CN"/>
        </w:rPr>
        <w:t xml:space="preserve"> писателя.</w:t>
      </w:r>
    </w:p>
    <w:p w:rsidR="006C4E83" w:rsidRPr="006C4E83" w:rsidRDefault="006C4E83" w:rsidP="006C4E83">
      <w:r w:rsidRPr="006C4E83">
        <w:rPr>
          <w:lang w:eastAsia="zh-CN"/>
        </w:rPr>
        <w:t>Роман «Һалан хадһл» («Береги огонь»), повесть «Аңһучин көвүн» («Сын охотника»), «Цецн булг» («Родник мудрости») – произведения, вошедшие в золотой фонд калмыцкой литературы.</w:t>
      </w:r>
      <w:r w:rsidRPr="006C4E83">
        <w:t xml:space="preserve">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6C4E83" w:rsidRPr="006C4E83" w:rsidRDefault="006C4E83" w:rsidP="006C4E83">
      <w:r w:rsidRPr="006C4E83">
        <w:rPr>
          <w:lang w:eastAsia="zh-CN"/>
        </w:rPr>
        <w:t xml:space="preserve">Повесть «Аңһучин көвүн» («Сын охотника») – энциклопедия духовной жизни и материальной культуры калмыков. </w:t>
      </w:r>
      <w:r w:rsidRPr="006C4E83">
        <w:t>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6C4E83" w:rsidRPr="006C4E83" w:rsidRDefault="006C4E83" w:rsidP="006C4E83">
      <w:r w:rsidRPr="006C4E83">
        <w:lastRenderedPageBreak/>
        <w:t>73.6.4.4. Басанг Бюрюнович Дорджиев. Жизнь и творчество</w:t>
      </w:r>
      <w:r w:rsidRPr="006C4E83">
        <w:rPr>
          <w:lang w:eastAsia="zh-CN"/>
        </w:rPr>
        <w:t xml:space="preserve"> писателя.</w:t>
      </w:r>
    </w:p>
    <w:p w:rsidR="006C4E83" w:rsidRPr="006C4E83" w:rsidRDefault="006C4E83" w:rsidP="006C4E83">
      <w:pPr>
        <w:rPr>
          <w:lang w:eastAsia="zh-CN"/>
        </w:rPr>
      </w:pPr>
      <w:r w:rsidRPr="006C4E83">
        <w:t xml:space="preserve">Краткий обзор произведений автора: </w:t>
      </w:r>
      <w:r w:rsidRPr="006C4E83">
        <w:rPr>
          <w:lang w:eastAsia="zh-CN"/>
        </w:rPr>
        <w:t>«Хальмг фольклор» («Калмыцкий фольклор»), «Мөңк үндсн» («Вечные корни»), «Мини үйин улс» («Люди моего поколения»), «Туурмҗ» («Подвиг»), «Чик хаалһ» («Верный путь»), «Эзн» («Хозяин»).</w:t>
      </w:r>
    </w:p>
    <w:p w:rsidR="006C4E83" w:rsidRPr="006C4E83" w:rsidRDefault="006C4E83" w:rsidP="006C4E83">
      <w:r w:rsidRPr="006C4E83">
        <w:rPr>
          <w:lang w:eastAsia="zh-CN"/>
        </w:rPr>
        <w:t>Рассказ «Теегин цолд» келвр («На степных просторах») – один из рассказов, вошедших в повесть «Мини отг» («Мой хотон»)</w:t>
      </w:r>
      <w:r w:rsidRPr="006C4E83">
        <w:t>. Образ Родины в рассказе.</w:t>
      </w:r>
    </w:p>
    <w:p w:rsidR="006C4E83" w:rsidRPr="006C4E83" w:rsidRDefault="006C4E83" w:rsidP="006C4E83">
      <w:pPr>
        <w:rPr>
          <w:lang w:eastAsia="zh-CN"/>
        </w:rPr>
      </w:pPr>
      <w:r w:rsidRPr="006C4E83">
        <w:rPr>
          <w:lang w:eastAsia="zh-CN"/>
        </w:rPr>
        <w:t>Теория литературы: монолог и диалог.</w:t>
      </w:r>
    </w:p>
    <w:p w:rsidR="006C4E83" w:rsidRPr="006C4E83" w:rsidRDefault="006C4E83" w:rsidP="006C4E83">
      <w:pPr>
        <w:rPr>
          <w:lang w:eastAsia="zh-CN"/>
        </w:rPr>
      </w:pPr>
      <w:r w:rsidRPr="006C4E83">
        <w:t>73.6.4.5. </w:t>
      </w:r>
      <w:r w:rsidRPr="006C4E83">
        <w:rPr>
          <w:lang w:eastAsia="zh-CN"/>
        </w:rPr>
        <w:t>Анатолий Манджиевич Кукаев.</w:t>
      </w:r>
      <w:r w:rsidRPr="006C4E83">
        <w:t xml:space="preserve"> Жизнь и творчество</w:t>
      </w:r>
      <w:r w:rsidRPr="006C4E83">
        <w:rPr>
          <w:lang w:eastAsia="zh-CN"/>
        </w:rPr>
        <w:t xml:space="preserve"> писателя.</w:t>
      </w:r>
    </w:p>
    <w:p w:rsidR="006C4E83" w:rsidRPr="006C4E83" w:rsidRDefault="006C4E83" w:rsidP="006C4E83">
      <w:pPr>
        <w:rPr>
          <w:lang w:eastAsia="zh-CN"/>
        </w:rPr>
      </w:pPr>
      <w:r w:rsidRPr="006C4E83">
        <w:rPr>
          <w:lang w:eastAsia="zh-CN"/>
        </w:rPr>
        <w:t>Повесть «Обин көвәд» түүк («За Обью-рекой») – одно из первых произведений в калмыцкой литературе о депортации.</w:t>
      </w:r>
    </w:p>
    <w:p w:rsidR="006C4E83" w:rsidRPr="006C4E83" w:rsidRDefault="006C4E83" w:rsidP="006C4E83">
      <w:pPr>
        <w:rPr>
          <w:lang w:eastAsia="zh-CN"/>
        </w:rPr>
      </w:pPr>
      <w:r w:rsidRPr="006C4E83">
        <w:t>73.6.4.6. </w:t>
      </w:r>
      <w:r w:rsidRPr="006C4E83">
        <w:rPr>
          <w:lang w:eastAsia="zh-CN"/>
        </w:rPr>
        <w:t xml:space="preserve">Михаил Ванькаевич Хонинов. </w:t>
      </w:r>
      <w:r w:rsidRPr="006C4E83">
        <w:t>Жизнь и творчество</w:t>
      </w:r>
      <w:r w:rsidRPr="006C4E83">
        <w:rPr>
          <w:lang w:eastAsia="zh-CN"/>
        </w:rPr>
        <w:t xml:space="preserve"> писателя.</w:t>
      </w:r>
    </w:p>
    <w:p w:rsidR="006C4E83" w:rsidRPr="006C4E83" w:rsidRDefault="006C4E83" w:rsidP="006C4E83">
      <w:r w:rsidRPr="006C4E83">
        <w:rPr>
          <w:lang w:eastAsia="zh-CN"/>
        </w:rPr>
        <w:t xml:space="preserve">«Эцкин һазр» («Земля отца») – сборник избранных стихов и поэм на калмыцком языке. Краткий обзор стихотворений «Булһаш» («Булгаш»), «Цаһан Нур, Цаһан Нур» («Цаган Нур, Цаган Нур»), «Өлгән дун» («Колыбельная»), «Күүкнә дун» («Песня девушки»), а также поэмы «Нина Рак – белоруск» («Нина Рак – белоруска»). </w:t>
      </w:r>
      <w:r w:rsidRPr="006C4E83">
        <w:t>Тема мужества и героизма. Поэтические приёмы в создании стихотворений.</w:t>
      </w:r>
    </w:p>
    <w:p w:rsidR="006C4E83" w:rsidRPr="006C4E83" w:rsidRDefault="006C4E83" w:rsidP="006C4E83">
      <w:pPr>
        <w:rPr>
          <w:lang w:eastAsia="zh-CN"/>
        </w:rPr>
      </w:pPr>
      <w:r w:rsidRPr="006C4E83">
        <w:rPr>
          <w:lang w:eastAsia="zh-CN"/>
        </w:rPr>
        <w:t>Любовь и верность родному краю, его людям, гордость за Отечество в поэзии М.В. Хонинова («Эцкимм һазр» («Земля отцов»), «Элст – Таңһчимм хотл» («Элиста – столица моей республики»), «Улан бадм болхув» («Стану красным тюльпаном»).</w:t>
      </w:r>
    </w:p>
    <w:p w:rsidR="006C4E83" w:rsidRPr="006C4E83" w:rsidRDefault="006C4E83" w:rsidP="006C4E83">
      <w:pPr>
        <w:rPr>
          <w:lang w:eastAsia="zh-CN"/>
        </w:rPr>
      </w:pPr>
      <w:r w:rsidRPr="006C4E83">
        <w:t>73.6.4.7. </w:t>
      </w:r>
      <w:r w:rsidRPr="006C4E83">
        <w:rPr>
          <w:lang w:eastAsia="zh-CN"/>
        </w:rPr>
        <w:t xml:space="preserve">Бося Бадмаевна Сангаджиева. </w:t>
      </w:r>
      <w:r w:rsidRPr="006C4E83">
        <w:t>Жизнь и творчество</w:t>
      </w:r>
      <w:r w:rsidRPr="006C4E83">
        <w:rPr>
          <w:lang w:eastAsia="zh-CN"/>
        </w:rPr>
        <w:t xml:space="preserve"> писателя.</w:t>
      </w:r>
    </w:p>
    <w:p w:rsidR="006C4E83" w:rsidRPr="006C4E83" w:rsidRDefault="006C4E83" w:rsidP="006C4E83">
      <w:pPr>
        <w:rPr>
          <w:lang w:eastAsia="zh-CN"/>
        </w:rPr>
      </w:pPr>
      <w:r w:rsidRPr="006C4E83">
        <w:rPr>
          <w:lang w:eastAsia="zh-CN"/>
        </w:rPr>
        <w:t>Краткий обзор произведений автора: «Үрндән» («Сыну»), «Һурвн хурһн» («Три ягненка»), «Төрскни күүкд» («Дочери Родины»), «Мөңкинд әмд» («Вечно живые»), «Шуурһн» («Метель»). Тема участия в Великой Отечественной войне женщин (очерки «Бамба Тимошкаева», «Наташа Качуевская», «Тамара Хахлынова» и другие, вошедшие в сборник «Дочери Родины»).</w:t>
      </w:r>
    </w:p>
    <w:p w:rsidR="006C4E83" w:rsidRPr="006C4E83" w:rsidRDefault="006C4E83" w:rsidP="006C4E83">
      <w:r w:rsidRPr="006C4E83">
        <w:rPr>
          <w:lang w:eastAsia="zh-CN"/>
        </w:rPr>
        <w:t xml:space="preserve">Автобиографический очерк «Өнчнә кишг – өвртнь» («Счастье сироты – за пазухой»). </w:t>
      </w:r>
      <w:r w:rsidRPr="006C4E83">
        <w:t>Тема человеческого счастья в произведении. Функция каждого члена семьи, красота семейных взаимоотношений на примере калмыцкой семьи. Значение семьи в жизни человека и общества.</w:t>
      </w:r>
    </w:p>
    <w:p w:rsidR="006C4E83" w:rsidRPr="006C4E83" w:rsidRDefault="006C4E83" w:rsidP="006C4E83">
      <w:pPr>
        <w:rPr>
          <w:lang w:eastAsia="zh-CN"/>
        </w:rPr>
      </w:pPr>
      <w:r w:rsidRPr="006C4E83">
        <w:rPr>
          <w:lang w:eastAsia="zh-CN"/>
        </w:rPr>
        <w:t>Стихотворение «Теегм» шүлг («Моя степь»). Тема малой Родины.</w:t>
      </w:r>
    </w:p>
    <w:p w:rsidR="006C4E83" w:rsidRPr="006C4E83" w:rsidRDefault="006C4E83" w:rsidP="006C4E83">
      <w:pPr>
        <w:rPr>
          <w:lang w:eastAsia="zh-CN"/>
        </w:rPr>
      </w:pPr>
      <w:r w:rsidRPr="006C4E83">
        <w:t>73.6.4.8. </w:t>
      </w:r>
      <w:r w:rsidRPr="006C4E83">
        <w:rPr>
          <w:lang w:eastAsia="zh-CN"/>
        </w:rPr>
        <w:t xml:space="preserve">Анджа Эрдниевич Тачиев. </w:t>
      </w:r>
      <w:r w:rsidRPr="006C4E83">
        <w:t>Жизнь и творчество</w:t>
      </w:r>
      <w:r w:rsidRPr="006C4E83">
        <w:rPr>
          <w:lang w:eastAsia="zh-CN"/>
        </w:rPr>
        <w:t xml:space="preserve"> писателя.</w:t>
      </w:r>
    </w:p>
    <w:p w:rsidR="006C4E83" w:rsidRPr="006C4E83" w:rsidRDefault="006C4E83" w:rsidP="006C4E83">
      <w:pPr>
        <w:rPr>
          <w:lang w:eastAsia="zh-CN"/>
        </w:rPr>
      </w:pPr>
      <w:r w:rsidRPr="006C4E83">
        <w:rPr>
          <w:lang w:eastAsia="zh-CN"/>
        </w:rPr>
        <w:t>Повесть «Салдсин эк» түүк («Мать солдата»). Краткий обзор повести. Образ главной героини.</w:t>
      </w:r>
    </w:p>
    <w:p w:rsidR="006C4E83" w:rsidRPr="006C4E83" w:rsidRDefault="006C4E83" w:rsidP="006C4E83">
      <w:pPr>
        <w:rPr>
          <w:lang w:eastAsia="zh-CN"/>
        </w:rPr>
      </w:pPr>
      <w:r w:rsidRPr="006C4E83">
        <w:rPr>
          <w:lang w:eastAsia="zh-CN"/>
        </w:rPr>
        <w:t>Очерк «Саһин көвүд» («Сыновья Саги»). Краткий обзор очерка.</w:t>
      </w:r>
    </w:p>
    <w:p w:rsidR="006C4E83" w:rsidRPr="006C4E83" w:rsidRDefault="006C4E83" w:rsidP="006C4E83">
      <w:pPr>
        <w:rPr>
          <w:lang w:eastAsia="zh-CN"/>
        </w:rPr>
      </w:pPr>
      <w:r w:rsidRPr="006C4E83">
        <w:t xml:space="preserve">73.6.4.9. </w:t>
      </w:r>
      <w:r w:rsidRPr="006C4E83">
        <w:rPr>
          <w:lang w:eastAsia="zh-CN"/>
        </w:rPr>
        <w:t xml:space="preserve">Морхаджи Бамбаевич Нармаев. </w:t>
      </w:r>
      <w:r w:rsidRPr="006C4E83">
        <w:t>Жизнь и творчество</w:t>
      </w:r>
      <w:r w:rsidRPr="006C4E83">
        <w:rPr>
          <w:lang w:eastAsia="zh-CN"/>
        </w:rPr>
        <w:t xml:space="preserve"> писателя.</w:t>
      </w:r>
    </w:p>
    <w:p w:rsidR="006C4E83" w:rsidRPr="006C4E83" w:rsidRDefault="006C4E83" w:rsidP="006C4E83">
      <w:r w:rsidRPr="006C4E83">
        <w:rPr>
          <w:lang w:eastAsia="zh-CN"/>
        </w:rPr>
        <w:t xml:space="preserve">Роман «Хар келн тоһрун» («Черноголовый журавль»). </w:t>
      </w:r>
      <w:r w:rsidRPr="006C4E83">
        <w:t>События предреволюционного времени в романе. Исторический реализм в романе. Образы главных героев.</w:t>
      </w:r>
    </w:p>
    <w:p w:rsidR="006C4E83" w:rsidRPr="006C4E83" w:rsidRDefault="006C4E83" w:rsidP="006C4E83">
      <w:r w:rsidRPr="006C4E83">
        <w:lastRenderedPageBreak/>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6C4E83" w:rsidRPr="006C4E83" w:rsidRDefault="006C4E83" w:rsidP="006C4E83">
      <w:r w:rsidRPr="006C4E83">
        <w:t>73.7. Содержание обучения в 11 классе.</w:t>
      </w:r>
    </w:p>
    <w:p w:rsidR="006C4E83" w:rsidRPr="006C4E83" w:rsidRDefault="006C4E83" w:rsidP="006C4E83">
      <w:r w:rsidRPr="006C4E83">
        <w:t>73.7.1. Калмыцкие литературные памятники.</w:t>
      </w:r>
    </w:p>
    <w:p w:rsidR="006C4E83" w:rsidRPr="006C4E83" w:rsidRDefault="006C4E83" w:rsidP="006C4E83">
      <w:pPr>
        <w:rPr>
          <w:lang w:eastAsia="ru-RU"/>
        </w:rPr>
      </w:pPr>
      <w:r w:rsidRPr="006C4E83">
        <w:t>73.7.1.1. </w:t>
      </w:r>
      <w:r w:rsidRPr="006C4E83">
        <w:rPr>
          <w:lang w:eastAsia="ru-RU"/>
        </w:rPr>
        <w:t xml:space="preserve">Связь калмыцкой литературы со </w:t>
      </w:r>
      <w:hyperlink r:id="rId21" w:tooltip="Старомонгольская письменность" w:history="1">
        <w:r w:rsidRPr="006C4E83">
          <w:rPr>
            <w:lang w:eastAsia="ru-RU"/>
          </w:rPr>
          <w:t>старомонгольской письменностью</w:t>
        </w:r>
      </w:hyperlink>
      <w:r w:rsidRPr="006C4E83">
        <w:rPr>
          <w:lang w:eastAsia="ru-RU"/>
        </w:rPr>
        <w:t>. Создание собственной письменности. Развитие литературы.</w:t>
      </w:r>
    </w:p>
    <w:p w:rsidR="006C4E83" w:rsidRPr="006C4E83" w:rsidRDefault="006C4E83" w:rsidP="006C4E83">
      <w:pPr>
        <w:rPr>
          <w:lang w:eastAsia="ru-RU"/>
        </w:rPr>
      </w:pPr>
      <w:r w:rsidRPr="006C4E83">
        <w:t>73.7.1.2. </w:t>
      </w:r>
      <w:r w:rsidRPr="006C4E83">
        <w:rPr>
          <w:lang w:eastAsia="ru-RU"/>
        </w:rPr>
        <w:t>«Дөрвн өөрд моңһлыг дарсн тууҗ»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rsidR="006C4E83" w:rsidRPr="006C4E83" w:rsidRDefault="006C4E83" w:rsidP="006C4E83">
      <w:pPr>
        <w:rPr>
          <w:lang w:eastAsia="ru-RU"/>
        </w:rPr>
      </w:pPr>
      <w:r w:rsidRPr="006C4E83">
        <w:t>73.7.1.3. «Хальмг хаадудын тууҗиг хураҗ бичсн тууҗ оршв»</w:t>
      </w:r>
      <w:r w:rsidRPr="006C4E83">
        <w:rPr>
          <w:lang w:eastAsia="ru-RU"/>
        </w:rPr>
        <w:t xml:space="preserve"> («История калмыцких ханов»). История произведения, основная идея, образы ханов их деяния, значение в истории народа.</w:t>
      </w:r>
    </w:p>
    <w:p w:rsidR="006C4E83" w:rsidRPr="006C4E83" w:rsidRDefault="006C4E83" w:rsidP="006C4E83">
      <w:r w:rsidRPr="006C4E83">
        <w:t>73.7.2. Эпосы, распространённые среди монгольских народов.</w:t>
      </w:r>
    </w:p>
    <w:p w:rsidR="006C4E83" w:rsidRPr="006C4E83" w:rsidRDefault="006C4E83" w:rsidP="006C4E83">
      <w:pPr>
        <w:rPr>
          <w:lang w:eastAsia="ru-RU"/>
        </w:rPr>
      </w:pPr>
      <w:r w:rsidRPr="006C4E83">
        <w:t>73.7.2.1. «Геср</w:t>
      </w:r>
      <w:r w:rsidRPr="006C4E83">
        <w:rPr>
          <w:lang w:eastAsia="ru-RU"/>
        </w:rPr>
        <w:t xml:space="preserve"> богд хаана тууҗ» («История Гэсэр богдо хана»). История исследования эпоса, основная идея, предназначение главного героя. Нисхождение Гэсэра. Взаимосвязь эпосов «Җаңһр» («Дҗангар») и «Геср богд хаана тууҗ» («История Гэсэр богдо хана»). Основной сюжет Гэсэриады.</w:t>
      </w:r>
    </w:p>
    <w:p w:rsidR="006C4E83" w:rsidRPr="006C4E83" w:rsidRDefault="006C4E83" w:rsidP="006C4E83">
      <w:pPr>
        <w:rPr>
          <w:lang w:eastAsia="ru-RU"/>
        </w:rPr>
      </w:pPr>
      <w:r w:rsidRPr="006C4E83">
        <w:rPr>
          <w:lang w:eastAsia="ru-RU"/>
        </w:rP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6C4E83" w:rsidRPr="006C4E83" w:rsidRDefault="006C4E83" w:rsidP="006C4E83">
      <w:pPr>
        <w:rPr>
          <w:lang w:eastAsia="ru-RU"/>
        </w:rPr>
      </w:pPr>
      <w:r w:rsidRPr="006C4E83">
        <w:t>73.7.2.2. «</w:t>
      </w:r>
      <w:r w:rsidRPr="006C4E83">
        <w:rPr>
          <w:lang w:eastAsia="ru-RU"/>
        </w:rPr>
        <w:t>Рамаяна» (древнеиндийский эпос).</w:t>
      </w:r>
    </w:p>
    <w:p w:rsidR="006C4E83" w:rsidRPr="006C4E83" w:rsidRDefault="006C4E83" w:rsidP="006C4E83">
      <w:pPr>
        <w:rPr>
          <w:lang w:eastAsia="ru-RU"/>
        </w:rPr>
      </w:pPr>
      <w:r w:rsidRPr="006C4E83">
        <w:rPr>
          <w:lang w:eastAsia="ru-RU"/>
        </w:rPr>
        <w:t>«Рамаяна» – древнеиндийский эпос. «Рамаяна» и «Махабхарата»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переведённых на калмыцкий язык. Их значение в истории калмыцкой литературы. Содержание, идеи, воспитательное значение произведения.</w:t>
      </w:r>
    </w:p>
    <w:p w:rsidR="006C4E83" w:rsidRPr="006C4E83" w:rsidRDefault="006C4E83" w:rsidP="006C4E83">
      <w:r w:rsidRPr="006C4E83">
        <w:t>73.7.3. Калмыцкая литература. Первые авторские произведения.</w:t>
      </w:r>
    </w:p>
    <w:p w:rsidR="006C4E83" w:rsidRPr="006C4E83" w:rsidRDefault="006C4E83" w:rsidP="006C4E83">
      <w:pPr>
        <w:rPr>
          <w:lang w:eastAsia="zh-CN"/>
        </w:rPr>
      </w:pPr>
      <w:r w:rsidRPr="006C4E83">
        <w:t>73.7.3.1. </w:t>
      </w:r>
      <w:r w:rsidRPr="006C4E83">
        <w:rPr>
          <w:lang w:eastAsia="ru-RU"/>
        </w:rPr>
        <w:t xml:space="preserve">Дҗиргал Ончхаев. </w:t>
      </w:r>
      <w:r w:rsidRPr="006C4E83">
        <w:t>Жизнь и творчество</w:t>
      </w:r>
      <w:r w:rsidRPr="006C4E83">
        <w:rPr>
          <w:lang w:eastAsia="ru-RU"/>
        </w:rPr>
        <w:t xml:space="preserve"> поэта.</w:t>
      </w:r>
    </w:p>
    <w:p w:rsidR="006C4E83" w:rsidRPr="006C4E83" w:rsidRDefault="006C4E83" w:rsidP="006C4E83">
      <w:pPr>
        <w:rPr>
          <w:lang w:eastAsia="ru-RU"/>
        </w:rPr>
      </w:pPr>
      <w:r w:rsidRPr="006C4E83">
        <w:rPr>
          <w:lang w:eastAsia="ru-RU"/>
        </w:rPr>
        <w:t>Особенности творчества поэта. Стихотворения поэта «Ицг» («Надежда»), «Тохман дуудулый!» («Восславим свой род!»), «Һундл» («Печаль»), «Герәсн» («Завещание»).</w:t>
      </w:r>
    </w:p>
    <w:p w:rsidR="006C4E83" w:rsidRPr="006C4E83" w:rsidRDefault="006C4E83" w:rsidP="006C4E83">
      <w:pPr>
        <w:rPr>
          <w:lang w:eastAsia="ru-RU"/>
        </w:rPr>
      </w:pPr>
      <w:r w:rsidRPr="006C4E83">
        <w:t>73.7.3.2. Бадма Боваев. Биография</w:t>
      </w:r>
      <w:r w:rsidRPr="006C4E83">
        <w:rPr>
          <w:lang w:eastAsia="ru-RU"/>
        </w:rPr>
        <w:t xml:space="preserve"> и творчество писателя.</w:t>
      </w:r>
    </w:p>
    <w:p w:rsidR="006C4E83" w:rsidRPr="006C4E83" w:rsidRDefault="006C4E83" w:rsidP="006C4E83">
      <w:pPr>
        <w:rPr>
          <w:lang w:eastAsia="ru-RU"/>
        </w:rPr>
      </w:pPr>
      <w:r w:rsidRPr="006C4E83">
        <w:rPr>
          <w:lang w:eastAsia="ru-RU"/>
        </w:rPr>
        <w:t>Поэма «Чикнә хуҗр»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6C4E83" w:rsidRPr="006C4E83" w:rsidRDefault="006C4E83" w:rsidP="006C4E83">
      <w:pPr>
        <w:rPr>
          <w:lang w:eastAsia="ru-RU"/>
        </w:rPr>
      </w:pPr>
      <w:r w:rsidRPr="006C4E83">
        <w:t>73.7.4. </w:t>
      </w:r>
      <w:r w:rsidRPr="006C4E83">
        <w:rPr>
          <w:lang w:eastAsia="ru-RU"/>
        </w:rPr>
        <w:t>Калмыцкая литература 1957-2000-х годов.</w:t>
      </w:r>
    </w:p>
    <w:p w:rsidR="006C4E83" w:rsidRPr="006C4E83" w:rsidRDefault="006C4E83" w:rsidP="006C4E83">
      <w:pPr>
        <w:rPr>
          <w:lang w:eastAsia="ru-RU"/>
        </w:rPr>
      </w:pPr>
      <w:r w:rsidRPr="006C4E83">
        <w:lastRenderedPageBreak/>
        <w:t>73.7.4.1. </w:t>
      </w:r>
      <w:r w:rsidRPr="006C4E83">
        <w:rPr>
          <w:lang w:eastAsia="ru-RU"/>
        </w:rPr>
        <w:t xml:space="preserve">Особенности калмыцкой литературы 1957-2000 годов. Калмыцкая литература после депортации. Обзор литературы. </w:t>
      </w:r>
    </w:p>
    <w:p w:rsidR="006C4E83" w:rsidRPr="006C4E83" w:rsidRDefault="006C4E83" w:rsidP="006C4E83">
      <w:pPr>
        <w:rPr>
          <w:lang w:eastAsia="ru-RU"/>
        </w:rPr>
      </w:pPr>
      <w:r w:rsidRPr="006C4E83">
        <w:rPr>
          <w:lang w:eastAsia="ru-RU"/>
        </w:rPr>
        <w:t xml:space="preserve">Вклад в калмыцкую литературу зарубежных писателей Г. Мушаева и С. Балыкова. </w:t>
      </w:r>
    </w:p>
    <w:p w:rsidR="006C4E83" w:rsidRPr="006C4E83" w:rsidRDefault="006C4E83" w:rsidP="006C4E83">
      <w:pPr>
        <w:rPr>
          <w:lang w:eastAsia="ru-RU"/>
        </w:rPr>
      </w:pPr>
      <w:r w:rsidRPr="006C4E83">
        <w:rPr>
          <w:lang w:eastAsia="ru-RU"/>
        </w:rPr>
        <w:t xml:space="preserve">Появление произведений на русском языке. </w:t>
      </w:r>
    </w:p>
    <w:p w:rsidR="006C4E83" w:rsidRPr="006C4E83" w:rsidRDefault="006C4E83" w:rsidP="006C4E83">
      <w:pPr>
        <w:rPr>
          <w:lang w:eastAsia="ru-RU"/>
        </w:rPr>
      </w:pPr>
      <w:r w:rsidRPr="006C4E83">
        <w:rPr>
          <w:lang w:eastAsia="ru-RU"/>
        </w:rPr>
        <w:t>Анализ современной литературы и творчества молодых писателей.</w:t>
      </w:r>
    </w:p>
    <w:p w:rsidR="006C4E83" w:rsidRPr="006C4E83" w:rsidRDefault="006C4E83" w:rsidP="006C4E83">
      <w:pPr>
        <w:rPr>
          <w:lang w:eastAsia="zh-CN"/>
        </w:rPr>
      </w:pPr>
      <w:r w:rsidRPr="006C4E83">
        <w:t>73.7.4.2. </w:t>
      </w:r>
      <w:r w:rsidRPr="006C4E83">
        <w:rPr>
          <w:lang w:eastAsia="ru-RU"/>
        </w:rPr>
        <w:t>Давид Никитич Кугультинов.</w:t>
      </w:r>
      <w:r w:rsidRPr="006C4E83">
        <w:t xml:space="preserve"> Жизнь и творчество</w:t>
      </w:r>
      <w:r w:rsidRPr="006C4E83">
        <w:rPr>
          <w:lang w:eastAsia="zh-CN"/>
        </w:rPr>
        <w:t xml:space="preserve"> писателя.</w:t>
      </w:r>
    </w:p>
    <w:p w:rsidR="006C4E83" w:rsidRPr="006C4E83" w:rsidRDefault="006C4E83" w:rsidP="006C4E83">
      <w:pPr>
        <w:rPr>
          <w:lang w:eastAsia="ru-RU"/>
        </w:rPr>
      </w:pPr>
      <w:r w:rsidRPr="006C4E83">
        <w:rPr>
          <w:lang w:eastAsia="ru-RU"/>
        </w:rPr>
        <w:t>Тема ссылки в творчестве поэта. Стихотворение «Үннәсн цөкрсн угав» («От правды я не отрекался»). Поэма «Ухана буцлт» («Бунт разума»).</w:t>
      </w:r>
    </w:p>
    <w:p w:rsidR="006C4E83" w:rsidRPr="006C4E83" w:rsidRDefault="006C4E83" w:rsidP="006C4E83">
      <w:pPr>
        <w:rPr>
          <w:lang w:eastAsia="zh-CN"/>
        </w:rPr>
      </w:pPr>
      <w:r w:rsidRPr="006C4E83">
        <w:t>73.7.4.3. </w:t>
      </w:r>
      <w:r w:rsidRPr="006C4E83">
        <w:rPr>
          <w:lang w:eastAsia="ru-RU"/>
        </w:rPr>
        <w:t>Константин Эрендженович Эрендженов.</w:t>
      </w:r>
      <w:r w:rsidRPr="006C4E83">
        <w:t xml:space="preserve"> Жизнь и творчество</w:t>
      </w:r>
      <w:r w:rsidRPr="006C4E83">
        <w:rPr>
          <w:lang w:eastAsia="zh-CN"/>
        </w:rPr>
        <w:t xml:space="preserve"> писателя.</w:t>
      </w:r>
    </w:p>
    <w:p w:rsidR="006C4E83" w:rsidRPr="006C4E83" w:rsidRDefault="006C4E83" w:rsidP="006C4E83">
      <w:pPr>
        <w:rPr>
          <w:lang w:eastAsia="ru-RU"/>
        </w:rPr>
      </w:pPr>
      <w:r w:rsidRPr="006C4E83">
        <w:rPr>
          <w:lang w:eastAsia="ru-RU"/>
        </w:rPr>
        <w:t>Основная тематика поэмы «Элстин уласнд» («Старый тополь») автобиографические факты, размышления и чувства автора в произведении.</w:t>
      </w:r>
    </w:p>
    <w:p w:rsidR="006C4E83" w:rsidRPr="006C4E83" w:rsidRDefault="006C4E83" w:rsidP="006C4E83">
      <w:r w:rsidRPr="006C4E83">
        <w:t>73.7.4.4. Алексей Балдуевич Бадмаев. Жизнь и творчество писателя.</w:t>
      </w:r>
    </w:p>
    <w:p w:rsidR="006C4E83" w:rsidRPr="006C4E83" w:rsidRDefault="006C4E83" w:rsidP="006C4E83">
      <w:r w:rsidRPr="006C4E83">
        <w:t>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6C4E83" w:rsidRPr="006C4E83" w:rsidRDefault="006C4E83" w:rsidP="006C4E83">
      <w:pPr>
        <w:rPr>
          <w:lang w:eastAsia="zh-CN"/>
        </w:rPr>
      </w:pPr>
      <w:r w:rsidRPr="006C4E83">
        <w:t>73.7.4.5. Андрей Манганыкович Джимбиев. Жизнь и творчество</w:t>
      </w:r>
      <w:r w:rsidRPr="006C4E83">
        <w:rPr>
          <w:lang w:eastAsia="zh-CN"/>
        </w:rPr>
        <w:t xml:space="preserve"> писателя.</w:t>
      </w:r>
    </w:p>
    <w:p w:rsidR="006C4E83" w:rsidRPr="006C4E83" w:rsidRDefault="006C4E83" w:rsidP="006C4E83">
      <w:r w:rsidRPr="006C4E83">
        <w:t>Тематика произведений А.М. Джимбиева. Рассказ «Түрүн хавр» («Первая весна»). Содержание рассказа, особенности образов, события. Характеры главных героев. Гражданская позиция Ноган. Трудовой энтузиазм молодёжи.</w:t>
      </w:r>
    </w:p>
    <w:p w:rsidR="006C4E83" w:rsidRPr="006C4E83" w:rsidRDefault="006C4E83" w:rsidP="006C4E83">
      <w:r w:rsidRPr="006C4E83">
        <w:t>73.7.4.6. Лиджи Очирович Инджиев. Жизнь и творчество</w:t>
      </w:r>
      <w:r w:rsidRPr="006C4E83">
        <w:rPr>
          <w:lang w:eastAsia="zh-CN"/>
        </w:rPr>
        <w:t xml:space="preserve"> писателя.</w:t>
      </w:r>
    </w:p>
    <w:p w:rsidR="006C4E83" w:rsidRPr="006C4E83" w:rsidRDefault="006C4E83" w:rsidP="006C4E83">
      <w:r w:rsidRPr="006C4E83">
        <w:t>Тема произведений писателя. Документальная повесть «Харалта өдрмүд» («Проклятые дни» (дословно); в печати – «Лихолетье»). Боль автора за судьбу народа. Годы депортации. Гражданская позиция героев произведения.</w:t>
      </w:r>
    </w:p>
    <w:p w:rsidR="006C4E83" w:rsidRPr="006C4E83" w:rsidRDefault="006C4E83" w:rsidP="006C4E83">
      <w:r w:rsidRPr="006C4E83">
        <w:t>73.7.4.7. Алексей Гучинович Балакаев. Жизнь и творчество</w:t>
      </w:r>
      <w:r w:rsidRPr="006C4E83">
        <w:rPr>
          <w:lang w:eastAsia="zh-CN"/>
        </w:rPr>
        <w:t xml:space="preserve"> писателя.</w:t>
      </w:r>
    </w:p>
    <w:p w:rsidR="006C4E83" w:rsidRPr="006C4E83" w:rsidRDefault="006C4E83" w:rsidP="006C4E83">
      <w:r w:rsidRPr="006C4E83">
        <w:t>Тема, содержание и особенности героев рассказа «Намҗл» («Намджил»). Тема стихотворений «Мини Төрскн» («Моя Родина»), «Мана экнр» («Наши матери»), «Көгшрх насндан» («В пожилом возрасте»).</w:t>
      </w:r>
    </w:p>
    <w:p w:rsidR="006C4E83" w:rsidRPr="006C4E83" w:rsidRDefault="006C4E83" w:rsidP="006C4E83">
      <w:r w:rsidRPr="006C4E83">
        <w:t>73.7.4.8. Егор Андреевич Буджалов. Жизнь и творчество</w:t>
      </w:r>
      <w:r w:rsidRPr="006C4E83">
        <w:rPr>
          <w:lang w:eastAsia="zh-CN"/>
        </w:rPr>
        <w:t xml:space="preserve"> писателя.</w:t>
      </w:r>
    </w:p>
    <w:p w:rsidR="006C4E83" w:rsidRPr="006C4E83" w:rsidRDefault="006C4E83" w:rsidP="006C4E83">
      <w:r w:rsidRPr="006C4E83">
        <w:t>Тема Великой Отечественной войны в произведениях поэта. Стихотворения «Элстин бумб» («Памятник в Элисте»), «Тег дундан ирхнь» («Если в степь прихожу усталым…»), «Сариг үснәснь чирәд…» («Притащу луну за косы»), «Бек күрәд уга…» («Чистый лист бумаги…»), «Мини хойр башмг» («Мои башмаки»).</w:t>
      </w:r>
    </w:p>
    <w:p w:rsidR="006C4E83" w:rsidRPr="006C4E83" w:rsidRDefault="006C4E83" w:rsidP="006C4E83">
      <w:r w:rsidRPr="006C4E83">
        <w:t>73.7.4.9. Тимофей Отельданович Бембеев. Жизнь и творчество</w:t>
      </w:r>
      <w:r w:rsidRPr="006C4E83">
        <w:rPr>
          <w:lang w:eastAsia="zh-CN"/>
        </w:rPr>
        <w:t xml:space="preserve"> писателя.</w:t>
      </w:r>
    </w:p>
    <w:p w:rsidR="006C4E83" w:rsidRPr="006C4E83" w:rsidRDefault="006C4E83" w:rsidP="006C4E83">
      <w:r w:rsidRPr="006C4E83">
        <w:lastRenderedPageBreak/>
        <w:t>Особенности рассказа «Итклтә иньгин дурн» («Любовь верного друга»). Т.О. Бембеев – баснописец. Басни «Уршгта туула» («Хвастливый заяц»), «Мөргәч үкр» (Бодливая корова), «Цогцасн үлүһәр көөрхлә...» («Если хвастаться не в меру…»).</w:t>
      </w:r>
    </w:p>
    <w:p w:rsidR="006C4E83" w:rsidRPr="006C4E83" w:rsidRDefault="006C4E83" w:rsidP="006C4E83">
      <w:r w:rsidRPr="006C4E83">
        <w:t>73.7.4.10. Сергей (Серятр) Мучкаевич Бадмаев. Жизнь и творчество</w:t>
      </w:r>
      <w:r w:rsidRPr="006C4E83">
        <w:rPr>
          <w:lang w:eastAsia="zh-CN"/>
        </w:rPr>
        <w:t xml:space="preserve"> писателя.</w:t>
      </w:r>
    </w:p>
    <w:p w:rsidR="006C4E83" w:rsidRPr="006C4E83" w:rsidRDefault="006C4E83" w:rsidP="006C4E83">
      <w:r w:rsidRPr="006C4E83">
        <w:t>Религиозные темы в произведениях поэта. Стихотворения «Мини нарта өрүн» («Моё солнечное утро»), «Теегин үрн төләдән» («Оттого, что сын степей»), «Домбр» («Домбра»), «Бешин һал күчтәһәр шатхла» («Когда горит в печи огонь»), «Ноһатрсн көк теегм» («Моя зеленеющая степь»), «Кишгән танд өгнәв» («Отдам вам своё счастье»).</w:t>
      </w:r>
    </w:p>
    <w:p w:rsidR="006C4E83" w:rsidRPr="006C4E83" w:rsidRDefault="006C4E83" w:rsidP="006C4E83">
      <w:r w:rsidRPr="006C4E83">
        <w:t>73.7.4.11. Вера Киргуевна Шуграева. Жизнь и творчество</w:t>
      </w:r>
      <w:r w:rsidRPr="006C4E83">
        <w:rPr>
          <w:lang w:eastAsia="zh-CN"/>
        </w:rPr>
        <w:t xml:space="preserve"> писателя.</w:t>
      </w:r>
    </w:p>
    <w:p w:rsidR="006C4E83" w:rsidRPr="006C4E83" w:rsidRDefault="006C4E83" w:rsidP="006C4E83">
      <w:r w:rsidRPr="006C4E83">
        <w:t>Нравственность, патриотизм и гражданская позиция героев произведений В.К. Шуграевой. Стихотворения «Гиичд иртн!» («Приходите в гости!»), «Делгә Эрднь» (Эрдни Деликов), «Дурта балһсм» («Любимый город»), «Хальмг күүкн» («Калмычка»).</w:t>
      </w:r>
    </w:p>
    <w:p w:rsidR="006C4E83" w:rsidRPr="006C4E83" w:rsidRDefault="006C4E83" w:rsidP="006C4E83">
      <w:r w:rsidRPr="006C4E83">
        <w:t>73.7.4.12. Владимир Дорджиевич Нуров. Жизнь и творчество</w:t>
      </w:r>
      <w:r w:rsidRPr="006C4E83">
        <w:rPr>
          <w:lang w:eastAsia="zh-CN"/>
        </w:rPr>
        <w:t xml:space="preserve"> писателя.</w:t>
      </w:r>
    </w:p>
    <w:p w:rsidR="006C4E83" w:rsidRPr="006C4E83" w:rsidRDefault="006C4E83" w:rsidP="006C4E83">
      <w:r w:rsidRPr="006C4E83">
        <w:t>Произведения «Үгин күчн» («Сила слова»), «Модн болн күн» («Дерево и человек»), «Экин әрүн зөв» («Священное право матери»), «Иньгим бичә му кел» («Не говори о друге моем плохо»), «Багшин нерн тугар делснә» («Имя учителя развевается как знамя»).</w:t>
      </w:r>
    </w:p>
    <w:p w:rsidR="006C4E83" w:rsidRPr="006C4E83" w:rsidRDefault="006C4E83" w:rsidP="006C4E83">
      <w:r w:rsidRPr="006C4E83">
        <w:t>73.7.4.13. Эрдни Антонович Эльдышев. Жизнь и творчество</w:t>
      </w:r>
      <w:r w:rsidRPr="006C4E83">
        <w:rPr>
          <w:lang w:eastAsia="zh-CN"/>
        </w:rPr>
        <w:t xml:space="preserve"> писателя.</w:t>
      </w:r>
    </w:p>
    <w:p w:rsidR="006C4E83" w:rsidRPr="006C4E83" w:rsidRDefault="006C4E83" w:rsidP="006C4E83">
      <w:r w:rsidRPr="006C4E83">
        <w:t xml:space="preserve">Основная мысль поэмы «Зая-Пандит, эс гиҗ Әдстә Ном» («Зая-Пандита, или Колесо Учения»). Стихотворения «Уурта сахлтл әвдлҗәсн...» («Свирепый усач показывал нрав…»), «Аавин туск тодлвр» («Воспоминания о дедушке»), «Ээжин зовлң» («Бабушкина печаль»), «Музейд» («В музее»), «Үнн үг дәрвкнә» («Полыхает слово правды»). </w:t>
      </w:r>
    </w:p>
    <w:p w:rsidR="006C4E83" w:rsidRPr="006C4E83" w:rsidRDefault="006C4E83" w:rsidP="006C4E83">
      <w:r w:rsidRPr="006C4E83">
        <w:t>73.7.5. Калмыцкая литература зарубежных писателей.</w:t>
      </w:r>
    </w:p>
    <w:p w:rsidR="006C4E83" w:rsidRPr="006C4E83" w:rsidRDefault="006C4E83" w:rsidP="006C4E83">
      <w:pPr>
        <w:rPr>
          <w:lang w:eastAsia="ru-RU"/>
        </w:rPr>
      </w:pPr>
      <w:r w:rsidRPr="006C4E83">
        <w:t>73.7.5.1. </w:t>
      </w:r>
      <w:r w:rsidRPr="006C4E83">
        <w:rPr>
          <w:lang w:eastAsia="ru-RU"/>
        </w:rPr>
        <w:t xml:space="preserve">Вклад в калмыцкую литературу зарубежных писателей Г. Мушаева и С. Балыкова. </w:t>
      </w:r>
    </w:p>
    <w:p w:rsidR="006C4E83" w:rsidRPr="006C4E83" w:rsidRDefault="006C4E83" w:rsidP="006C4E83">
      <w:r w:rsidRPr="006C4E83">
        <w:t>73.7.5.2. Санджи Басанович Балыков. Жизнь и творчество</w:t>
      </w:r>
      <w:r w:rsidRPr="006C4E83">
        <w:rPr>
          <w:lang w:eastAsia="zh-CN"/>
        </w:rPr>
        <w:t xml:space="preserve"> писателя.</w:t>
      </w:r>
    </w:p>
    <w:p w:rsidR="006C4E83" w:rsidRPr="006C4E83" w:rsidRDefault="006C4E83" w:rsidP="006C4E83">
      <w:r w:rsidRPr="006C4E83">
        <w:t>Особенности повести «Күүкнә әрүн нерн» («Девичья честь»). Исторические события через призму человеческих отношений в произведении.</w:t>
      </w:r>
    </w:p>
    <w:p w:rsidR="006C4E83" w:rsidRPr="006C4E83" w:rsidRDefault="006C4E83" w:rsidP="006C4E83">
      <w:r w:rsidRPr="006C4E83">
        <w:t>73.8. Планируемые результаты освоения программы по родной (калмыцкой) литературе на уровне среднего общего образования.</w:t>
      </w:r>
    </w:p>
    <w:p w:rsidR="006C4E83" w:rsidRPr="006C4E83" w:rsidRDefault="006C4E83" w:rsidP="006C4E83">
      <w:r w:rsidRPr="006C4E83">
        <w:t>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lastRenderedPageBreak/>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lastRenderedPageBreak/>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73.8.3.3.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73.8.3.4.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(калмыцкой)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73.8.3.5.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(калмыцкой)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lastRenderedPageBreak/>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6C4E83" w:rsidRPr="006C4E83" w:rsidRDefault="006C4E83" w:rsidP="006C4E83">
      <w:r w:rsidRPr="006C4E83">
        <w:t>73.8.3.6.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73.8.3.7. У обучающегося будут сформированы сформированы умения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73.8.3.8.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73.8.4. Предметные результаты изучения родной (калмыцкой) литературы. К концу обучения в 10 классе обучающийся научится:</w:t>
      </w:r>
    </w:p>
    <w:p w:rsidR="006C4E83" w:rsidRPr="006C4E83" w:rsidRDefault="006C4E83" w:rsidP="006C4E83">
      <w:r w:rsidRPr="006C4E83">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6C4E83" w:rsidRPr="006C4E83" w:rsidRDefault="006C4E83" w:rsidP="006C4E83">
      <w:r w:rsidRPr="006C4E83">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C4E83" w:rsidRPr="006C4E83" w:rsidRDefault="006C4E83" w:rsidP="006C4E83">
      <w:r w:rsidRPr="006C4E83">
        <w:t>выделять главные особенности творчества писателя, обосновав свою точку зрения;</w:t>
      </w:r>
    </w:p>
    <w:p w:rsidR="006C4E83" w:rsidRPr="006C4E83" w:rsidRDefault="006C4E83" w:rsidP="006C4E83">
      <w:r w:rsidRPr="006C4E83">
        <w:t>понимать связь литературного произведения с явлениями общественной и культурной жизни;</w:t>
      </w:r>
    </w:p>
    <w:p w:rsidR="006C4E83" w:rsidRPr="006C4E83" w:rsidRDefault="006C4E83" w:rsidP="006C4E83">
      <w:r w:rsidRPr="006C4E83">
        <w:t>выделять в литературном произведении общечеловеческие и конкретно-исторические ценности, сквозные и вечные проблемы;</w:t>
      </w:r>
    </w:p>
    <w:p w:rsidR="006C4E83" w:rsidRPr="006C4E83" w:rsidRDefault="006C4E83" w:rsidP="006C4E83">
      <w:r w:rsidRPr="006C4E83">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6C4E83" w:rsidRPr="006C4E83" w:rsidRDefault="006C4E83" w:rsidP="006C4E83">
      <w:r w:rsidRPr="006C4E83">
        <w:t>осмысленно и выразительно читать художественные произведения различных жанров;</w:t>
      </w:r>
    </w:p>
    <w:p w:rsidR="006C4E83" w:rsidRPr="006C4E83" w:rsidRDefault="006C4E83" w:rsidP="006C4E83">
      <w:r w:rsidRPr="006C4E83">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6C4E83" w:rsidRPr="006C4E83" w:rsidRDefault="006C4E83" w:rsidP="006C4E83">
      <w:r w:rsidRPr="006C4E83">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C4E83" w:rsidRPr="006C4E83" w:rsidRDefault="006C4E83" w:rsidP="006C4E83">
      <w:r w:rsidRPr="006C4E83">
        <w:t>видеть ассоциативные связи между литературным произведением и другими текстами, в том числе произведениями других жанров искусства;</w:t>
      </w:r>
    </w:p>
    <w:p w:rsidR="006C4E83" w:rsidRPr="006C4E83" w:rsidRDefault="006C4E83" w:rsidP="006C4E83">
      <w:r w:rsidRPr="006C4E83">
        <w:t>проводить полный анализ литературного текста;</w:t>
      </w:r>
    </w:p>
    <w:p w:rsidR="006C4E83" w:rsidRPr="006C4E83" w:rsidRDefault="006C4E83" w:rsidP="006C4E83">
      <w:r w:rsidRPr="006C4E83">
        <w:t>переводить небольшие художественные тексты с калмыцкого языка на русский, с русского языка на калмыцкий;</w:t>
      </w:r>
    </w:p>
    <w:p w:rsidR="006C4E83" w:rsidRPr="006C4E83" w:rsidRDefault="006C4E83" w:rsidP="006C4E83">
      <w:r w:rsidRPr="006C4E83">
        <w:t>сравнивать проблематику и тематику различных произведений, определять их особенности;</w:t>
      </w:r>
    </w:p>
    <w:p w:rsidR="006C4E83" w:rsidRPr="006C4E83" w:rsidRDefault="006C4E83" w:rsidP="006C4E83">
      <w:r w:rsidRPr="006C4E83">
        <w:t>сравнивать творчество и отдельные произведения конкретных писателей, определять и давать оценку их общим и различным сторонам;</w:t>
      </w:r>
    </w:p>
    <w:p w:rsidR="006C4E83" w:rsidRPr="006C4E83" w:rsidRDefault="006C4E83" w:rsidP="006C4E83">
      <w:r w:rsidRPr="006C4E83">
        <w:t>оценивать место и роль калмыцкой литературы в мировом литературном процессе;</w:t>
      </w:r>
    </w:p>
    <w:p w:rsidR="006C4E83" w:rsidRPr="006C4E83" w:rsidRDefault="006C4E83" w:rsidP="006C4E83">
      <w:r w:rsidRPr="006C4E83">
        <w:t>выполнять творческие работы различного характера по изученному произведению;</w:t>
      </w:r>
    </w:p>
    <w:p w:rsidR="006C4E83" w:rsidRPr="006C4E83" w:rsidRDefault="006C4E83" w:rsidP="006C4E83">
      <w:r w:rsidRPr="006C4E83">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6C4E83" w:rsidRPr="006C4E83" w:rsidRDefault="006C4E83" w:rsidP="006C4E83">
      <w:r w:rsidRPr="006C4E83">
        <w:t>73.8.5. Предметные результаты изучения родной (калмыцкой) литературы. К концу обучения в 11 классе обучающийся научится:</w:t>
      </w:r>
    </w:p>
    <w:p w:rsidR="006C4E83" w:rsidRPr="006C4E83" w:rsidRDefault="006C4E83" w:rsidP="006C4E83">
      <w:r w:rsidRPr="006C4E83">
        <w:lastRenderedPageBreak/>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6C4E83" w:rsidRPr="006C4E83" w:rsidRDefault="006C4E83" w:rsidP="006C4E83">
      <w:r w:rsidRPr="006C4E83">
        <w:t>сравнивать схожие по тематике произведения калмыцкой, русской (или других народов) литератур, выделять национальные особенности;</w:t>
      </w:r>
    </w:p>
    <w:p w:rsidR="006C4E83" w:rsidRPr="006C4E83" w:rsidRDefault="006C4E83" w:rsidP="006C4E83">
      <w:r w:rsidRPr="006C4E83">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6C4E83" w:rsidRPr="006C4E83" w:rsidRDefault="006C4E83" w:rsidP="006C4E83">
      <w:r w:rsidRPr="006C4E83">
        <w:t>привлекать текст произведения для обоснования своих выводов, на достаточном уровне владеть монологической литературной речью;</w:t>
      </w:r>
    </w:p>
    <w:p w:rsidR="006C4E83" w:rsidRPr="006C4E83" w:rsidRDefault="006C4E83" w:rsidP="006C4E83">
      <w:r w:rsidRPr="006C4E83">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C4E83" w:rsidRPr="006C4E83" w:rsidRDefault="006C4E83" w:rsidP="006C4E83">
      <w:r w:rsidRPr="006C4E83">
        <w:t>участвовать в дискуссии на учебно-научные темы (обсуждение проектов), соблюдая нормы учебно-научного общения;</w:t>
      </w:r>
    </w:p>
    <w:p w:rsidR="006C4E83" w:rsidRPr="006C4E83" w:rsidRDefault="006C4E83" w:rsidP="006C4E83">
      <w:r w:rsidRPr="006C4E83">
        <w:t>анализировать и оценивать речевые высказывания с точки зрения их успешности в достижении прогнозируемого результата;</w:t>
      </w:r>
    </w:p>
    <w:p w:rsidR="006C4E83" w:rsidRPr="006C4E83" w:rsidRDefault="006C4E83" w:rsidP="006C4E83">
      <w:r w:rsidRPr="006C4E83">
        <w:t>писать рецензии на прочитанные художественные тексты;</w:t>
      </w:r>
    </w:p>
    <w:p w:rsidR="006C4E83" w:rsidRPr="006C4E83" w:rsidRDefault="006C4E83" w:rsidP="006C4E83">
      <w:r w:rsidRPr="006C4E83">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6C4E83" w:rsidRPr="006C4E83" w:rsidRDefault="006C4E83" w:rsidP="006C4E83">
      <w:r w:rsidRPr="006C4E83">
        <w:t>выступать перед аудиторией сверстников с небольшой протокольно-этикетной, развлекательной, убеждающей речью.</w:t>
      </w:r>
    </w:p>
    <w:p w:rsidR="006C4E83" w:rsidRPr="006C4E83" w:rsidRDefault="006C4E83" w:rsidP="006C4E83">
      <w:r w:rsidRPr="006C4E83">
        <w:t>74. Федеральная рабочая программа по учебному предмету «Родная (карачаевская) литература».</w:t>
      </w:r>
    </w:p>
    <w:p w:rsidR="006C4E83" w:rsidRPr="006C4E83" w:rsidRDefault="006C4E83" w:rsidP="006C4E83">
      <w:r w:rsidRPr="006C4E83">
        <w:t>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rsidR="006C4E83" w:rsidRPr="006C4E83" w:rsidRDefault="006C4E83" w:rsidP="006C4E83">
      <w:r w:rsidRPr="006C4E83">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lastRenderedPageBreak/>
        <w:t>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74.5. Пояснительная записка.</w:t>
      </w:r>
    </w:p>
    <w:p w:rsidR="006C4E83" w:rsidRPr="006C4E83" w:rsidRDefault="006C4E83" w:rsidP="006C4E83">
      <w:r w:rsidRPr="006C4E83">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6C4E83" w:rsidRPr="006C4E83" w:rsidRDefault="006C4E83" w:rsidP="006C4E83">
      <w:r w:rsidRPr="006C4E83">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6C4E83" w:rsidRPr="006C4E83" w:rsidRDefault="006C4E83" w:rsidP="006C4E83">
      <w:r w:rsidRPr="006C4E83">
        <w:rPr>
          <w:lang w:eastAsia="ru-RU"/>
        </w:rPr>
        <w:t xml:space="preserve">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 </w:t>
      </w:r>
    </w:p>
    <w:p w:rsidR="006C4E83" w:rsidRPr="006C4E83" w:rsidRDefault="006C4E83" w:rsidP="006C4E83">
      <w:r w:rsidRPr="006C4E83">
        <w:t>74.5.3. В содержании программы по родной (карачаевской) литературе выделяются следующие содержательные линии: «Карачаевская литература по периодам»</w:t>
      </w:r>
      <w:r w:rsidRPr="006C4E83">
        <w:rPr>
          <w:lang w:eastAsia="ru-RU"/>
        </w:rPr>
        <w:t xml:space="preserve">, </w:t>
      </w:r>
      <w:r w:rsidRPr="006C4E83">
        <w:t>«Теория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C4E83" w:rsidRPr="006C4E83" w:rsidRDefault="006C4E83" w:rsidP="006C4E83">
      <w:r w:rsidRPr="006C4E83">
        <w:t>74.5.4. Изучение родной (карачаевской) литературы направлено на достижение следующих целей:</w:t>
      </w:r>
    </w:p>
    <w:p w:rsidR="006C4E83" w:rsidRPr="006C4E83" w:rsidRDefault="006C4E83" w:rsidP="006C4E83">
      <w:r w:rsidRPr="006C4E83">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t>развитие представлений о специфике карачаевской литературы;</w:t>
      </w:r>
    </w:p>
    <w:p w:rsidR="006C4E83" w:rsidRPr="006C4E83" w:rsidRDefault="006C4E83" w:rsidP="006C4E83">
      <w:r w:rsidRPr="006C4E83">
        <w:t>совершенствование умений анализа литературного произведения как художественного целого в его историко-литературной обусловленности.</w:t>
      </w:r>
    </w:p>
    <w:p w:rsidR="006C4E83" w:rsidRPr="006C4E83" w:rsidRDefault="006C4E83" w:rsidP="006C4E83">
      <w:r w:rsidRPr="006C4E83">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6C4E83" w:rsidRPr="006C4E83" w:rsidRDefault="006C4E83" w:rsidP="006C4E83">
      <w:r w:rsidRPr="006C4E83">
        <w:t>74.6. Содержание обучения в 10 классе.</w:t>
      </w:r>
    </w:p>
    <w:p w:rsidR="006C4E83" w:rsidRPr="006C4E83" w:rsidRDefault="006C4E83" w:rsidP="006C4E83">
      <w:r w:rsidRPr="006C4E83">
        <w:lastRenderedPageBreak/>
        <w:t>74.6.1. Карачаевская литература 1917 – 1930 годов (обзор).</w:t>
      </w:r>
    </w:p>
    <w:p w:rsidR="006C4E83" w:rsidRPr="006C4E83" w:rsidRDefault="006C4E83" w:rsidP="006C4E83">
      <w:r w:rsidRPr="006C4E83">
        <w:t>Общая характеристика карачаевской литературы этого периода, её основные направления.</w:t>
      </w:r>
    </w:p>
    <w:p w:rsidR="006C4E83" w:rsidRPr="006C4E83" w:rsidRDefault="006C4E83" w:rsidP="006C4E83">
      <w:r w:rsidRPr="006C4E83">
        <w:t>74.6.2. Литературные переводы (обзор).</w:t>
      </w:r>
    </w:p>
    <w:p w:rsidR="006C4E83" w:rsidRPr="006C4E83" w:rsidRDefault="006C4E83" w:rsidP="006C4E83">
      <w:r w:rsidRPr="006C4E83">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6C4E83" w:rsidRPr="006C4E83" w:rsidRDefault="006C4E83" w:rsidP="006C4E83">
      <w:r w:rsidRPr="006C4E83">
        <w:t>74.6.3. Карачаевская довоенная литература 1929-1942 годов.</w:t>
      </w:r>
    </w:p>
    <w:p w:rsidR="006C4E83" w:rsidRPr="006C4E83" w:rsidRDefault="006C4E83" w:rsidP="006C4E83">
      <w:r w:rsidRPr="006C4E83">
        <w:t xml:space="preserve">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 </w:t>
      </w:r>
    </w:p>
    <w:p w:rsidR="006C4E83" w:rsidRPr="006C4E83" w:rsidRDefault="006C4E83" w:rsidP="006C4E83">
      <w:r w:rsidRPr="006C4E83">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6C4E83" w:rsidRPr="006C4E83" w:rsidRDefault="006C4E83" w:rsidP="006C4E83">
      <w:r w:rsidRPr="006C4E83">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w:t>
      </w:r>
      <w:r w:rsidRPr="006C4E83">
        <w:rPr>
          <w:lang w:eastAsia="ru-RU"/>
        </w:rPr>
        <w:t xml:space="preserve"> </w:t>
      </w:r>
      <w:r w:rsidRPr="006C4E83">
        <w:t>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6C4E83" w:rsidRPr="006C4E83" w:rsidRDefault="006C4E83" w:rsidP="006C4E83">
      <w:r w:rsidRPr="006C4E83">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6C4E83" w:rsidRPr="006C4E83" w:rsidRDefault="006C4E83" w:rsidP="006C4E83">
      <w:r w:rsidRPr="006C4E83">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(«Ягнёнок»),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6C4E83" w:rsidRPr="006C4E83" w:rsidRDefault="006C4E83" w:rsidP="006C4E83">
      <w:r w:rsidRPr="006C4E83">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6C4E83" w:rsidRPr="006C4E83" w:rsidRDefault="006C4E83" w:rsidP="006C4E83">
      <w:r w:rsidRPr="006C4E83">
        <w:t>М.А. Урусов, стихотворения «Тору атым» («Мой конь»), «Къурч къылычым» («Мой стальной клинок»), «Хурла кёл»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6C4E83" w:rsidRPr="006C4E83" w:rsidRDefault="006C4E83" w:rsidP="006C4E83">
      <w:r w:rsidRPr="006C4E83">
        <w:t>74.6.4. Карачаевская литература 1957 – 80-х годов.</w:t>
      </w:r>
    </w:p>
    <w:p w:rsidR="006C4E83" w:rsidRPr="006C4E83" w:rsidRDefault="006C4E83" w:rsidP="006C4E83">
      <w:r w:rsidRPr="006C4E83">
        <w:lastRenderedPageBreak/>
        <w:t xml:space="preserve">74.6.4.1. Содержательность и жанровое многообразие. Трагические события 1941-1957-х годов и их отражение в карачаевской литературе. </w:t>
      </w:r>
    </w:p>
    <w:p w:rsidR="006C4E83" w:rsidRPr="006C4E83" w:rsidRDefault="006C4E83" w:rsidP="006C4E83">
      <w:r w:rsidRPr="006C4E83">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1943-1957-х годах.</w:t>
      </w:r>
    </w:p>
    <w:p w:rsidR="006C4E83" w:rsidRPr="006C4E83" w:rsidRDefault="006C4E83" w:rsidP="006C4E83">
      <w:r w:rsidRPr="006C4E83">
        <w:t>М.Х. Байрамуков, рассказ «Ана кёлю балада» («Душа матери в ребёнке»). Описание дружбы и героизма советских солдат во время Великой Отечественной войны и о чаяниях матери солдата.</w:t>
      </w:r>
    </w:p>
    <w:p w:rsidR="006C4E83" w:rsidRPr="006C4E83" w:rsidRDefault="006C4E83" w:rsidP="006C4E83">
      <w:r w:rsidRPr="006C4E83">
        <w:t>74.6.4.2.</w:t>
      </w:r>
      <w:r w:rsidRPr="006C4E83">
        <w:rPr>
          <w:lang w:eastAsia="ru-RU"/>
        </w:rPr>
        <w:t> </w:t>
      </w:r>
      <w:r w:rsidRPr="006C4E83">
        <w:t>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rsidR="006C4E83" w:rsidRPr="006C4E83" w:rsidRDefault="006C4E83" w:rsidP="006C4E83">
      <w:r w:rsidRPr="006C4E83">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6C4E83" w:rsidRPr="006C4E83" w:rsidRDefault="006C4E83" w:rsidP="006C4E83">
      <w:r w:rsidRPr="006C4E83">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6C4E83" w:rsidRPr="006C4E83" w:rsidRDefault="006C4E83" w:rsidP="006C4E83">
      <w:r w:rsidRPr="006C4E83">
        <w:t>М.Х.-К. Батчаев, пьеса (трагикомедия) «Аймуш» (другое известное название в театральном мире «Тёппесине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логики художественной концепции человека.</w:t>
      </w:r>
    </w:p>
    <w:p w:rsidR="006C4E83" w:rsidRPr="006C4E83" w:rsidRDefault="006C4E83" w:rsidP="006C4E83">
      <w:r w:rsidRPr="006C4E83">
        <w:t>74.6.5. Карачаевская литература конца XX – начала XXI веков.</w:t>
      </w:r>
    </w:p>
    <w:p w:rsidR="006C4E83" w:rsidRPr="006C4E83" w:rsidRDefault="006C4E83" w:rsidP="006C4E83">
      <w:r w:rsidRPr="006C4E83">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6C4E83" w:rsidRPr="006C4E83" w:rsidRDefault="006C4E83" w:rsidP="006C4E83">
      <w:r w:rsidRPr="006C4E83">
        <w:t>А.А. Акбаев, стихотворение «Когда произношу слово «Карачай» («Къарачай десем»). Своеобразное тёплое описание темы Родины, истории, судьбы народа.</w:t>
      </w:r>
    </w:p>
    <w:p w:rsidR="006C4E83" w:rsidRPr="006C4E83" w:rsidRDefault="006C4E83" w:rsidP="006C4E83">
      <w:r w:rsidRPr="006C4E83">
        <w:t>С.М. Узденов, стихотворение «Алгъыш» («Благопожелание»). Своеобразное и чуткое благопожелание, высокохудожественно и образно.</w:t>
      </w:r>
    </w:p>
    <w:p w:rsidR="006C4E83" w:rsidRPr="006C4E83" w:rsidRDefault="006C4E83" w:rsidP="006C4E83">
      <w:r w:rsidRPr="006C4E83">
        <w:t xml:space="preserve">Х.М. Акбаев, стихотворения «Минги Тауну тёппесинде» («На вершине Эльбруса»), «Аскерчини тюшю» («Сон солдата»), «Осият» («Завещание»), «Къачхы чапыракъ» («Осенний лист»). </w:t>
      </w:r>
      <w:hyperlink r:id="rId22" w:tooltip="http://www.elbrusoid.org/library/literatura/481024/" w:history="1">
        <w:r w:rsidRPr="006C4E83">
          <w:t>Описание поэтом</w:t>
        </w:r>
      </w:hyperlink>
      <w:r w:rsidRPr="006C4E83">
        <w:t xml:space="preserve"> </w:t>
      </w:r>
      <w:hyperlink r:id="rId23" w:tooltip="http://www.elbrusoid.org/library/literatura/481022/" w:history="1">
        <w:r w:rsidRPr="006C4E83">
          <w:t>темы Родины, любви к женщине и природе горного края, патриотизма.</w:t>
        </w:r>
      </w:hyperlink>
      <w:r w:rsidRPr="006C4E83">
        <w:t xml:space="preserve"> </w:t>
      </w:r>
    </w:p>
    <w:p w:rsidR="006C4E83" w:rsidRPr="006C4E83" w:rsidRDefault="006C4E83" w:rsidP="006C4E83">
      <w:r w:rsidRPr="006C4E83">
        <w:t xml:space="preserve">Л.Ч. Ахматова, стихотворения «Тилек» («Мольба»), «Ышанады къанатлы къанатына» («Птица надеется на своё крыло»), «Джылны тёрт кёзюую барды» («Четыре времени года»), «Тар ауузда, ёзенде» («В ущелье»), «Кёргенмисе къарны ариу джаугъанын» («Красиво идёт снег»), </w:t>
      </w:r>
      <w:r w:rsidRPr="006C4E83">
        <w:lastRenderedPageBreak/>
        <w:t>«Аманлыкъ» («Подлость»). Описание поэтом безграничной любови к родным горам, жизни и всему сущему.</w:t>
      </w:r>
    </w:p>
    <w:p w:rsidR="006C4E83" w:rsidRPr="006C4E83" w:rsidRDefault="006C4E83" w:rsidP="006C4E83">
      <w:r w:rsidRPr="006C4E83">
        <w:t>Б.А. Берберов, стихотворения «Барды нени да анасы» («Есть у всего мать»), «Айтама сёзюмю» («Говорю своё слово»), «Ай» («Луна»), «Кюн таякъча, джарыкъ тёге»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6C4E83" w:rsidRPr="006C4E83" w:rsidRDefault="006C4E83" w:rsidP="006C4E83">
      <w:r w:rsidRPr="006C4E83">
        <w:t>74.7. Содержание обучения в 11 классе.</w:t>
      </w:r>
    </w:p>
    <w:p w:rsidR="006C4E83" w:rsidRPr="006C4E83" w:rsidRDefault="006C4E83" w:rsidP="006C4E83">
      <w:r w:rsidRPr="006C4E83">
        <w:t>74.7.1. Карачаевская литература 1942 – 1980-х годов (обзор).</w:t>
      </w:r>
    </w:p>
    <w:p w:rsidR="006C4E83" w:rsidRPr="006C4E83" w:rsidRDefault="006C4E83" w:rsidP="006C4E83">
      <w:r w:rsidRPr="006C4E83">
        <w:t>74.7.2. Литература советского периода. Тема войны 1941-1945 годов. Мемуарная литература.</w:t>
      </w:r>
    </w:p>
    <w:p w:rsidR="006C4E83" w:rsidRPr="006C4E83" w:rsidRDefault="006C4E83" w:rsidP="006C4E83">
      <w:pPr>
        <w:rPr>
          <w:lang w:eastAsia="ru-RU"/>
        </w:rPr>
      </w:pPr>
      <w:r w:rsidRPr="006C4E83">
        <w:t xml:space="preserve">Х.У. Богатырев, повесть «Ата джурт ючюн!» («За Родину!»). Со всей достоверностью участника и очевидца автор </w:t>
      </w:r>
      <w:r w:rsidRPr="006C4E83">
        <w:rPr>
          <w:lang w:eastAsia="ru-RU"/>
        </w:rPr>
        <w:t xml:space="preserve">рассказывает о военных действиях после Сталинградской битвы, когда в войне уже произошёл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своём зверином логове – в Берлине. </w:t>
      </w:r>
    </w:p>
    <w:p w:rsidR="006C4E83" w:rsidRPr="006C4E83" w:rsidRDefault="006C4E83" w:rsidP="006C4E83">
      <w:r w:rsidRPr="006C4E83">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6C4E83" w:rsidRPr="006C4E83" w:rsidRDefault="006C4E83" w:rsidP="006C4E83">
      <w:r w:rsidRPr="006C4E83">
        <w:t>О.А. Хубиев, роман-трилогия «Аманат» (обзорно) («Поручение»). Повествование проблем нравственного формирования молодёжи во время войны и послевоенные годы.</w:t>
      </w:r>
    </w:p>
    <w:p w:rsidR="006C4E83" w:rsidRPr="006C4E83" w:rsidRDefault="006C4E83" w:rsidP="006C4E83">
      <w:r w:rsidRPr="006C4E83">
        <w:t>Д.Х.-А. Кубанов, роман-трилогия «Эки заман» («Два времени»). Автор мастерски повествует братстве русского и горских народов в Великой Отечественной войне, о поведении людей во время войны в сражениях и в тылу.</w:t>
      </w:r>
    </w:p>
    <w:p w:rsidR="006C4E83" w:rsidRPr="006C4E83" w:rsidRDefault="006C4E83" w:rsidP="006C4E83">
      <w:r w:rsidRPr="006C4E83">
        <w:t>74.7.3. Литература о периоде депортации карачаевского народа (1943-1957 годов) и возвращении на историческую Родину.</w:t>
      </w:r>
    </w:p>
    <w:p w:rsidR="006C4E83" w:rsidRPr="006C4E83" w:rsidRDefault="006C4E83" w:rsidP="006C4E83">
      <w:r w:rsidRPr="006C4E83">
        <w:t>И.У. Семенов, стихотворения «Кёчкюнчюлюк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6C4E83" w:rsidRPr="006C4E83" w:rsidRDefault="006C4E83" w:rsidP="006C4E83">
      <w:r w:rsidRPr="006C4E83">
        <w:t>Х.Б. Байрамукова, романы «Мёлек», «14 джыл» («Мёлек», «14 лет»). Правдивое изображение жизни поэтом и прозаиком Х. Байрамуковой народа в насильственной депортации карачаевского народа 1943-1957 годов в Среднюю Азию и Казахстан.</w:t>
      </w:r>
    </w:p>
    <w:p w:rsidR="006C4E83" w:rsidRPr="006C4E83" w:rsidRDefault="006C4E83" w:rsidP="006C4E83">
      <w:r w:rsidRPr="006C4E83">
        <w:t xml:space="preserve">С.З. Лайпанов, роман «Къара гюрге кюн» («Чёрный вторник»). Описание трагической судьбы народа в депортации. </w:t>
      </w:r>
    </w:p>
    <w:p w:rsidR="006C4E83" w:rsidRPr="006C4E83" w:rsidRDefault="006C4E83" w:rsidP="006C4E83">
      <w:r w:rsidRPr="006C4E83">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6C4E83" w:rsidRPr="006C4E83" w:rsidRDefault="006C4E83" w:rsidP="006C4E83">
      <w:r w:rsidRPr="006C4E83">
        <w:lastRenderedPageBreak/>
        <w:t>Ф.И. Байрамукова, баллада «Чилле джаулукъ» («Шёлковая шаль»). Поэтесса описывает социальную жизнь молодых во время насильственной депортации карачаевского народа в 40-е годы.</w:t>
      </w:r>
    </w:p>
    <w:p w:rsidR="006C4E83" w:rsidRPr="006C4E83" w:rsidRDefault="006C4E83" w:rsidP="006C4E83">
      <w:r w:rsidRPr="006C4E83">
        <w:t>74.7.4. Литература второй половины XX и начала XXI веков.</w:t>
      </w:r>
    </w:p>
    <w:p w:rsidR="006C4E83" w:rsidRPr="006C4E83" w:rsidRDefault="006C4E83" w:rsidP="006C4E83">
      <w:r w:rsidRPr="006C4E83">
        <w:t>К.Ш. Кулиев, стихотворения «Малкъар» («Балкария»), «Джаралы таш» («Раненый камень»), «Къарачай шахарына назму» («Городу Карачаевску»), «Эки къуш» («Два орла»).</w:t>
      </w:r>
      <w:r w:rsidRPr="006C4E83">
        <w:rPr>
          <w:lang w:eastAsia="ru-RU"/>
        </w:rPr>
        <w:t xml:space="preserve"> Стихи великого поэта, символизирующие любовь к родной земле и природе, добрые наставления подрастающему поколению.</w:t>
      </w:r>
    </w:p>
    <w:p w:rsidR="006C4E83" w:rsidRPr="006C4E83" w:rsidRDefault="006C4E83" w:rsidP="006C4E83">
      <w:r w:rsidRPr="006C4E83">
        <w:t xml:space="preserve">А.А. Суюнчев, стихотворения «Унут дейдиле» («Требуют забыть»), «Архыз джулдузла» («Архызские звёзды»), «Алтын джумарыкъ» («Золотая жар-птица»), «Кёк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 </w:t>
      </w:r>
    </w:p>
    <w:p w:rsidR="006C4E83" w:rsidRPr="006C4E83" w:rsidRDefault="006C4E83" w:rsidP="006C4E83">
      <w:pPr>
        <w:rPr>
          <w:lang w:eastAsia="ru-RU"/>
        </w:rPr>
      </w:pPr>
      <w:r w:rsidRPr="006C4E83">
        <w:t>Т.М. Зумакулова, стихотворения «Ташны сёзю» («Слово камня»), «Отджагъаны тютюню» («Дым очага»); отрывок из одноимённой поэмы «Урушха къаршчы поэма», («Поэма против Войны»).</w:t>
      </w:r>
      <w:r w:rsidRPr="006C4E83">
        <w:rPr>
          <w:lang w:eastAsia="ru-RU"/>
        </w:rPr>
        <w:t xml:space="preserve"> Описание любви к родине и вечных ценностях, тема мира и войны в поэме.</w:t>
      </w:r>
    </w:p>
    <w:p w:rsidR="006C4E83" w:rsidRPr="006C4E83" w:rsidRDefault="006C4E83" w:rsidP="006C4E83">
      <w:r w:rsidRPr="006C4E83">
        <w:t>Н.М. Кагиева, роман «Тейри джарыкъ» («Свет Тейри»).</w:t>
      </w:r>
      <w:r w:rsidRPr="006C4E83">
        <w:rPr>
          <w:lang w:eastAsia="ar-SA"/>
        </w:rPr>
        <w:t xml:space="preserve"> Писатель описывает национальную психологию карачаевского народа, его быт и традиции; </w:t>
      </w:r>
      <w:r w:rsidRPr="006C4E83">
        <w:t>освещает события, происходившие в XVII-XIХ веках на Кавказе и в России.</w:t>
      </w:r>
    </w:p>
    <w:p w:rsidR="006C4E83" w:rsidRPr="006C4E83" w:rsidRDefault="006C4E83" w:rsidP="006C4E83">
      <w:r w:rsidRPr="006C4E83">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6C4E83" w:rsidRPr="006C4E83" w:rsidRDefault="006C4E83" w:rsidP="006C4E83">
      <w:r w:rsidRPr="006C4E83">
        <w:t>Х.М. Джаубаев, стихотворения «Атамы сёзю»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6C4E83" w:rsidRPr="006C4E83" w:rsidRDefault="006C4E83" w:rsidP="006C4E83">
      <w:r w:rsidRPr="006C4E83">
        <w:t xml:space="preserve">Н.А. Хубиев, стихотворения «Мара» («Мара»), «Урушда ёлген къарнашыма» («Погибшему брату на войне»), «Уруш ётген тюзде» («На полях, где шли бои»), «Анам ауушхан кече» («В ночь, когда умерла мать»). </w:t>
      </w:r>
      <w:r w:rsidRPr="006C4E83">
        <w:rPr>
          <w:lang w:eastAsia="ru-RU"/>
        </w:rPr>
        <w:t>Его поэзия пронизана сыновьей любовью к Родине, к матери, к красоте родного горного края, к подвигу земляковв годы Великой Отечественной войны.</w:t>
      </w:r>
    </w:p>
    <w:p w:rsidR="006C4E83" w:rsidRPr="006C4E83" w:rsidRDefault="006C4E83" w:rsidP="006C4E83">
      <w:r w:rsidRPr="006C4E83">
        <w:t>С.Я. Байчоров, стихотворения «Къобанны джыры» («Песня Кубани»), отрывок из поэмы «Пленённый Карачай», «Туугъан джуртну сыйлы ташлары» (Священные камни родины») (отрывок из поэмы «Пленённый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6C4E83" w:rsidRPr="006C4E83" w:rsidRDefault="006C4E83" w:rsidP="006C4E83">
      <w:r w:rsidRPr="006C4E83">
        <w:t xml:space="preserve">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 </w:t>
      </w:r>
    </w:p>
    <w:p w:rsidR="006C4E83" w:rsidRPr="006C4E83" w:rsidRDefault="006C4E83" w:rsidP="006C4E83">
      <w:r w:rsidRPr="006C4E83">
        <w:lastRenderedPageBreak/>
        <w:t>Б.А. Лайпанов, стихотворения «Джаяу назмула» («Пешие стихи»), «Иги адамлагъа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6C4E83" w:rsidRPr="006C4E83" w:rsidRDefault="006C4E83" w:rsidP="006C4E83">
      <w:r w:rsidRPr="006C4E83">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6C4E83" w:rsidRPr="006C4E83" w:rsidRDefault="006C4E83" w:rsidP="006C4E83">
      <w:r w:rsidRPr="006C4E83">
        <w:t>Д.Т. Мамчуева, поэма «Къарачай» («Карачай»), стихотворение «Кёгюрчюн» («Голубь»). Выражение дочерней любви к родной земле и родному народу, о чистых чувствах к любимому человеку.</w:t>
      </w:r>
    </w:p>
    <w:p w:rsidR="006C4E83" w:rsidRPr="006C4E83" w:rsidRDefault="006C4E83" w:rsidP="006C4E83">
      <w:r w:rsidRPr="006C4E83">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rsidR="006C4E83" w:rsidRPr="006C4E83" w:rsidRDefault="006C4E83" w:rsidP="006C4E83">
      <w:r w:rsidRPr="006C4E83">
        <w:t>74.8. Планируемые результаты освоения программы по родной (карачаевской) литературе на уровне среднего общего образования.</w:t>
      </w:r>
    </w:p>
    <w:p w:rsidR="006C4E83" w:rsidRPr="006C4E83" w:rsidRDefault="006C4E83" w:rsidP="006C4E83">
      <w:r w:rsidRPr="006C4E83">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w:t>
      </w:r>
      <w:r w:rsidRPr="006C4E83">
        <w:lastRenderedPageBreak/>
        <w:t>(карачаевской)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lastRenderedPageBreak/>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lastRenderedPageBreak/>
        <w:t>осуществлять коммуникацию во всех сферах жизни, в том числе на уроке родной (карачаевской)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(карачаевской)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6C4E83" w:rsidRPr="006C4E83" w:rsidRDefault="006C4E83" w:rsidP="006C4E83">
      <w:r w:rsidRPr="006C4E83">
        <w:t>74.8.3.6.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74.8.3.7.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lastRenderedPageBreak/>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74.8.3.8.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74.8.4. Предметные результаты изучения родной (карачаевской) литературы. К концу обучения в 10 классе обучающийся научится:</w:t>
      </w:r>
    </w:p>
    <w:p w:rsidR="006C4E83" w:rsidRPr="006C4E83" w:rsidRDefault="006C4E83" w:rsidP="006C4E83">
      <w:r w:rsidRPr="006C4E83">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двух-трёх текстов;</w:t>
      </w:r>
    </w:p>
    <w:p w:rsidR="006C4E83" w:rsidRPr="006C4E83" w:rsidRDefault="006C4E83" w:rsidP="006C4E83">
      <w:r w:rsidRPr="006C4E83">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6C4E83" w:rsidRPr="006C4E83" w:rsidRDefault="006C4E83" w:rsidP="006C4E83">
      <w:r w:rsidRPr="006C4E83">
        <w:t>выявлять вклад того или иного писателя в развитие карачаевской литературы;</w:t>
      </w:r>
    </w:p>
    <w:p w:rsidR="006C4E83" w:rsidRPr="006C4E83" w:rsidRDefault="006C4E83" w:rsidP="006C4E83">
      <w:r w:rsidRPr="006C4E83">
        <w:t>понимать жанрово-родовую специфику художественного произведения, авторский выбор обусловливающих её сюжетно-композиционных и стилистических решений;</w:t>
      </w:r>
    </w:p>
    <w:p w:rsidR="006C4E83" w:rsidRPr="006C4E83" w:rsidRDefault="006C4E83" w:rsidP="006C4E83">
      <w:r w:rsidRPr="006C4E83">
        <w:t xml:space="preserve">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 </w:t>
      </w:r>
    </w:p>
    <w:p w:rsidR="006C4E83" w:rsidRPr="006C4E83" w:rsidRDefault="006C4E83" w:rsidP="006C4E83">
      <w:r w:rsidRPr="006C4E83">
        <w:t>использовать в процессе анализа и интерпретации произведения теоретико-литературные термины и понятия;</w:t>
      </w:r>
    </w:p>
    <w:p w:rsidR="006C4E83" w:rsidRPr="006C4E83" w:rsidRDefault="006C4E83" w:rsidP="006C4E83">
      <w:r w:rsidRPr="006C4E83">
        <w:t>постигать смысловые и культурные ценности, заложенные в художественном произведении;</w:t>
      </w:r>
    </w:p>
    <w:p w:rsidR="006C4E83" w:rsidRPr="006C4E83" w:rsidRDefault="006C4E83" w:rsidP="006C4E83">
      <w:r w:rsidRPr="006C4E83">
        <w:t>работать с разными источниками информации, выполнять творческие, проектные работы в сфере литературы и искусства.</w:t>
      </w:r>
    </w:p>
    <w:p w:rsidR="006C4E83" w:rsidRPr="006C4E83" w:rsidRDefault="006C4E83" w:rsidP="006C4E83">
      <w:r w:rsidRPr="006C4E83">
        <w:lastRenderedPageBreak/>
        <w:t>74.8.5. Предметные результаты изучения родной (карачаевской) литературы.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воплощенных в нём объективных законов литературного развития и субъективных черт авторской индивидуальности;</w:t>
      </w:r>
    </w:p>
    <w:p w:rsidR="006C4E83" w:rsidRPr="006C4E83" w:rsidRDefault="006C4E83" w:rsidP="006C4E83">
      <w:r w:rsidRPr="006C4E83">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C4E83" w:rsidRPr="006C4E83" w:rsidRDefault="006C4E83" w:rsidP="006C4E83">
      <w:r w:rsidRPr="006C4E83">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6C4E83" w:rsidRPr="006C4E83" w:rsidRDefault="006C4E83" w:rsidP="006C4E83">
      <w:r w:rsidRPr="006C4E83">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C4E83" w:rsidRPr="006C4E83" w:rsidRDefault="006C4E83" w:rsidP="006C4E83">
      <w:r w:rsidRPr="006C4E83">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r w:rsidRPr="006C4E83">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6C4E83" w:rsidRPr="006C4E83" w:rsidRDefault="006C4E83" w:rsidP="006C4E83">
      <w:r w:rsidRPr="006C4E83">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C4E83" w:rsidRPr="006C4E83" w:rsidRDefault="006C4E83" w:rsidP="006C4E83">
      <w:r w:rsidRPr="006C4E83">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6C4E83" w:rsidRPr="006C4E83" w:rsidRDefault="006C4E83" w:rsidP="006C4E83">
      <w:r w:rsidRPr="006C4E83">
        <w:t>самостоятельно формулировать тему и выполнять творческую работу (очерк, эссе, сочинение);</w:t>
      </w:r>
    </w:p>
    <w:p w:rsidR="006C4E83" w:rsidRPr="006C4E83" w:rsidRDefault="006C4E83" w:rsidP="006C4E83">
      <w:r w:rsidRPr="006C4E83">
        <w:t>писать рецензии на прочитанные произведения и сочинения различных жанров на литературные темы;</w:t>
      </w:r>
    </w:p>
    <w:p w:rsidR="006C4E83" w:rsidRPr="006C4E83" w:rsidRDefault="006C4E83" w:rsidP="006C4E83">
      <w:r w:rsidRPr="006C4E83">
        <w:t>анализировать интерпретации эпических, драматических или лирических произведений.</w:t>
      </w:r>
    </w:p>
    <w:p w:rsidR="006C4E83" w:rsidRPr="006C4E83" w:rsidRDefault="006C4E83" w:rsidP="006C4E83">
      <w:r w:rsidRPr="006C4E83">
        <w:t>75. Федеральная рабочая программа по учебному предмету «Родная (карельская) литература (ливвиковское наречие)».</w:t>
      </w:r>
    </w:p>
    <w:p w:rsidR="006C4E83" w:rsidRPr="006C4E83" w:rsidRDefault="006C4E83" w:rsidP="006C4E83">
      <w:r w:rsidRPr="006C4E83">
        <w:t xml:space="preserve">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w:t>
      </w:r>
      <w:r w:rsidRPr="006C4E83">
        <w:lastRenderedPageBreak/>
        <w:t>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6C4E83" w:rsidRPr="006C4E83" w:rsidRDefault="006C4E83" w:rsidP="006C4E83">
      <w:r w:rsidRPr="006C4E83">
        <w:t>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75.5. Пояснительная записка.</w:t>
      </w:r>
    </w:p>
    <w:p w:rsidR="006C4E83" w:rsidRPr="006C4E83" w:rsidRDefault="006C4E83" w:rsidP="006C4E83">
      <w:r w:rsidRPr="006C4E83">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6C4E83" w:rsidRPr="006C4E83" w:rsidRDefault="006C4E83" w:rsidP="006C4E83">
      <w:r w:rsidRPr="006C4E83">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1940-1990-х годов, литература периода 1991-2020-х годов, литература после 2020 года.</w:t>
      </w:r>
    </w:p>
    <w:p w:rsidR="006C4E83" w:rsidRPr="006C4E83" w:rsidRDefault="006C4E83" w:rsidP="006C4E83">
      <w:r w:rsidRPr="006C4E83">
        <w:t>75.5.3. Изучение родной (карельской) литературы (ливвиковское наречие) направлено на достижение следующих целей:</w:t>
      </w:r>
    </w:p>
    <w:p w:rsidR="006C4E83" w:rsidRPr="006C4E83" w:rsidRDefault="006C4E83" w:rsidP="006C4E83">
      <w:r w:rsidRPr="006C4E83">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C4E83" w:rsidRPr="006C4E83" w:rsidRDefault="006C4E83" w:rsidP="006C4E83">
      <w:r w:rsidRPr="006C4E83">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C4E83" w:rsidRPr="006C4E83" w:rsidRDefault="006C4E83" w:rsidP="006C4E83">
      <w:r w:rsidRPr="006C4E83">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w:t>
      </w:r>
      <w:r w:rsidRPr="006C4E83">
        <w:lastRenderedPageBreak/>
        <w:t>стилистическое и речевое своеобразие текста, прямой и переносные планы текста, умение «видеть» подтексты);</w:t>
      </w:r>
    </w:p>
    <w:p w:rsidR="006C4E83" w:rsidRPr="006C4E83" w:rsidRDefault="006C4E83" w:rsidP="006C4E83">
      <w:r w:rsidRPr="006C4E83">
        <w:t>формирование умения анализировать в устной и письменной форме самостоятельно прочитанные произведения, их отдельные фрагменты, аспекты;</w:t>
      </w:r>
    </w:p>
    <w:p w:rsidR="006C4E83" w:rsidRPr="006C4E83" w:rsidRDefault="006C4E83" w:rsidP="006C4E83">
      <w:r w:rsidRPr="006C4E83">
        <w:t>формирование умения самостоятельно создавать тексты различных жанров (ответы на вопросы, рецензии, аннотации и другое).</w:t>
      </w:r>
    </w:p>
    <w:p w:rsidR="006C4E83" w:rsidRPr="006C4E83" w:rsidRDefault="006C4E83" w:rsidP="006C4E83">
      <w:r w:rsidRPr="006C4E83">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6C4E83" w:rsidRPr="006C4E83" w:rsidRDefault="006C4E83" w:rsidP="006C4E83">
      <w:r w:rsidRPr="006C4E83">
        <w:t>75.6. Содержание обучения в 10 классе.</w:t>
      </w:r>
    </w:p>
    <w:p w:rsidR="006C4E83" w:rsidRPr="006C4E83" w:rsidRDefault="006C4E83" w:rsidP="006C4E83">
      <w:r w:rsidRPr="006C4E83">
        <w:t>75.6.1. Литература 1930-х годов.</w:t>
      </w:r>
    </w:p>
    <w:p w:rsidR="006C4E83" w:rsidRPr="006C4E83" w:rsidRDefault="006C4E83" w:rsidP="006C4E83">
      <w:r w:rsidRPr="006C4E83">
        <w:t>Произведения К. Юссила (А. Кириллова).</w:t>
      </w:r>
    </w:p>
    <w:p w:rsidR="006C4E83" w:rsidRPr="006C4E83" w:rsidRDefault="006C4E83" w:rsidP="006C4E83">
      <w:r w:rsidRPr="006C4E83">
        <w:t>75.6.2. Литература 1940-1990-х годов.</w:t>
      </w:r>
    </w:p>
    <w:p w:rsidR="006C4E83" w:rsidRPr="006C4E83" w:rsidRDefault="006C4E83" w:rsidP="006C4E83">
      <w:r w:rsidRPr="006C4E83">
        <w:t>Произведения П. Лукина, В. Брендоева, А. Волкова, В. Вейкки (В. Иванова), З. Дубининой, О. Мишиной, П. Семенова, К. Алексеевой, М. Брендоевой, А. Коппалова.</w:t>
      </w:r>
    </w:p>
    <w:p w:rsidR="006C4E83" w:rsidRPr="006C4E83" w:rsidRDefault="006C4E83" w:rsidP="006C4E83">
      <w:r w:rsidRPr="006C4E83">
        <w:t>75.6.3. Литература 1991-2020-х годов.</w:t>
      </w:r>
    </w:p>
    <w:p w:rsidR="006C4E83" w:rsidRPr="006C4E83" w:rsidRDefault="006C4E83" w:rsidP="006C4E83">
      <w:r w:rsidRPr="006C4E83">
        <w:t>Произведения Н. Синицкой, Н. Антоновой, С. Карху.</w:t>
      </w:r>
    </w:p>
    <w:p w:rsidR="006C4E83" w:rsidRPr="006C4E83" w:rsidRDefault="006C4E83" w:rsidP="006C4E83">
      <w:r w:rsidRPr="006C4E83">
        <w:t>75.6.4. Литература после 2020 года.</w:t>
      </w:r>
    </w:p>
    <w:p w:rsidR="006C4E83" w:rsidRPr="006C4E83" w:rsidRDefault="006C4E83" w:rsidP="006C4E83">
      <w:r w:rsidRPr="006C4E83">
        <w:t>Публикации молодых авторов в альманахе «Taival» («Путь»), газете «Oma Mua» («Родная Земля»).</w:t>
      </w:r>
    </w:p>
    <w:p w:rsidR="006C4E83" w:rsidRPr="006C4E83" w:rsidRDefault="006C4E83" w:rsidP="006C4E83">
      <w:r w:rsidRPr="006C4E83">
        <w:t>75.7. Содержание обучения в 11 классе.</w:t>
      </w:r>
    </w:p>
    <w:p w:rsidR="006C4E83" w:rsidRPr="006C4E83" w:rsidRDefault="006C4E83" w:rsidP="006C4E83">
      <w:r w:rsidRPr="006C4E83">
        <w:t xml:space="preserve">75.7.1. Литература 1930-х годов. </w:t>
      </w:r>
    </w:p>
    <w:p w:rsidR="006C4E83" w:rsidRPr="006C4E83" w:rsidRDefault="006C4E83" w:rsidP="006C4E83">
      <w:r w:rsidRPr="006C4E83">
        <w:t>Произведения М. Крисуна (Н. Хрисанфова).</w:t>
      </w:r>
    </w:p>
    <w:p w:rsidR="006C4E83" w:rsidRPr="006C4E83" w:rsidRDefault="006C4E83" w:rsidP="006C4E83">
      <w:r w:rsidRPr="006C4E83">
        <w:t>75.7.2. Литература 1940-1990-х годов.</w:t>
      </w:r>
    </w:p>
    <w:p w:rsidR="006C4E83" w:rsidRPr="006C4E83" w:rsidRDefault="006C4E83" w:rsidP="006C4E83">
      <w:r w:rsidRPr="006C4E83">
        <w:t>Произведения И. Кудельниковой, Н. Назарова, З. Савельевой, И. Савина, В. Сидоровой, П. Вахроева, Л. Маркиановой, И. Лёвкина, Н. Дубалова, А. Савельева.</w:t>
      </w:r>
    </w:p>
    <w:p w:rsidR="006C4E83" w:rsidRPr="006C4E83" w:rsidRDefault="006C4E83" w:rsidP="006C4E83">
      <w:r w:rsidRPr="006C4E83">
        <w:t>75.7.3. Литература 1991-2020-х годов.</w:t>
      </w:r>
    </w:p>
    <w:p w:rsidR="006C4E83" w:rsidRPr="006C4E83" w:rsidRDefault="006C4E83" w:rsidP="006C4E83">
      <w:r w:rsidRPr="006C4E83">
        <w:t>Произведения В. Либерцовой, Н. Зайцева, В. Кондратьевой, А. Усовой.</w:t>
      </w:r>
    </w:p>
    <w:p w:rsidR="006C4E83" w:rsidRPr="006C4E83" w:rsidRDefault="006C4E83" w:rsidP="006C4E83">
      <w:r w:rsidRPr="006C4E83">
        <w:t>75.7.4. Литература после 2020 года.</w:t>
      </w:r>
    </w:p>
    <w:p w:rsidR="006C4E83" w:rsidRPr="006C4E83" w:rsidRDefault="006C4E83" w:rsidP="006C4E83">
      <w:r w:rsidRPr="006C4E83">
        <w:t>Публикации молодых авторов в альманахе «Taival» («Путь»), газете «Oma Mua» («Родная Земля»).</w:t>
      </w:r>
    </w:p>
    <w:p w:rsidR="006C4E83" w:rsidRPr="006C4E83" w:rsidRDefault="006C4E83" w:rsidP="006C4E83">
      <w:r w:rsidRPr="006C4E83">
        <w:lastRenderedPageBreak/>
        <w:t>75.8. Планируемые результаты освоения программы по родной (карельской) литературе (ливвиковское наречие) на уровне среднего общего образования.</w:t>
      </w:r>
    </w:p>
    <w:p w:rsidR="006C4E83" w:rsidRPr="006C4E83" w:rsidRDefault="006C4E83" w:rsidP="006C4E83">
      <w:r w:rsidRPr="006C4E83">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lastRenderedPageBreak/>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3)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6C4E83" w:rsidRPr="006C4E83" w:rsidRDefault="006C4E83" w:rsidP="006C4E83">
      <w:r w:rsidRPr="006C4E83">
        <w:t>4)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5)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lastRenderedPageBreak/>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6)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7)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lastRenderedPageBreak/>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75.8.3.3.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75.8.3.4.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(карельской) литературы (ливвиковское наречие);</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75.8.3.5.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lastRenderedPageBreak/>
        <w:t>самостоятельно составлять план решения проблемы при изучении родной (карельской) литературы (ливвиковское наречие)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6C4E83" w:rsidRPr="006C4E83" w:rsidRDefault="006C4E83" w:rsidP="006C4E83">
      <w:r w:rsidRPr="006C4E83">
        <w:t>75.8.3.6.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75.8.3.7.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75.8.3.8.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lastRenderedPageBreak/>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75.8.4. Предметные результаты изучения родной (карельской) литературы (ливвиковское наречие). К концу обучения в 10 классе обучающийся научится:</w:t>
      </w:r>
    </w:p>
    <w:p w:rsidR="006C4E83" w:rsidRPr="006C4E83" w:rsidRDefault="006C4E83" w:rsidP="006C4E83">
      <w:r w:rsidRPr="006C4E83">
        <w:t xml:space="preserve">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 </w:t>
      </w:r>
    </w:p>
    <w:p w:rsidR="006C4E83" w:rsidRPr="006C4E83" w:rsidRDefault="006C4E83" w:rsidP="006C4E83">
      <w:r w:rsidRPr="006C4E83">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6C4E83" w:rsidRPr="006C4E83" w:rsidRDefault="006C4E83" w:rsidP="006C4E83">
      <w:r w:rsidRPr="006C4E83">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C4E83" w:rsidRPr="006C4E83" w:rsidRDefault="006C4E83" w:rsidP="006C4E83">
      <w:r w:rsidRPr="006C4E83">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6C4E83" w:rsidRPr="006C4E83" w:rsidRDefault="006C4E83" w:rsidP="006C4E83">
      <w:r w:rsidRPr="006C4E83">
        <w:t>осознавать коммуникативно-эстетических возможностей родного (карельского) языка (ливвиковское наречие);</w:t>
      </w:r>
    </w:p>
    <w:p w:rsidR="006C4E83" w:rsidRPr="006C4E83" w:rsidRDefault="006C4E83" w:rsidP="006C4E83">
      <w:r w:rsidRPr="006C4E83">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6C4E83" w:rsidRPr="006C4E83" w:rsidRDefault="006C4E83" w:rsidP="006C4E83">
      <w:r w:rsidRPr="006C4E83">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C4E83" w:rsidRPr="006C4E83" w:rsidRDefault="006C4E83" w:rsidP="006C4E83">
      <w:r w:rsidRPr="006C4E83">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6C4E83" w:rsidRPr="006C4E83" w:rsidRDefault="006C4E83" w:rsidP="006C4E83">
      <w:r w:rsidRPr="006C4E83">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6C4E83" w:rsidRPr="006C4E83" w:rsidRDefault="006C4E83" w:rsidP="006C4E83">
      <w:r w:rsidRPr="006C4E83">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C4E83" w:rsidRPr="006C4E83" w:rsidRDefault="006C4E83" w:rsidP="006C4E83">
      <w:r w:rsidRPr="006C4E83">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C4E83" w:rsidRPr="006C4E83" w:rsidRDefault="006C4E83" w:rsidP="006C4E83">
      <w:r w:rsidRPr="006C4E83">
        <w:lastRenderedPageBreak/>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t>представлять изученный текст в виде тезисов, рефератов, кратких аннотаций, сочинений;</w:t>
      </w:r>
    </w:p>
    <w:p w:rsidR="006C4E83" w:rsidRPr="006C4E83" w:rsidRDefault="006C4E83" w:rsidP="006C4E83">
      <w:r w:rsidRPr="006C4E83">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6C4E83" w:rsidRPr="006C4E83" w:rsidRDefault="006C4E83" w:rsidP="006C4E83">
      <w:r w:rsidRPr="006C4E83">
        <w:t>75.8.5. Предметные результаты изучения родной (карельской) литературы (ливвиковское наречие).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C4E83" w:rsidRPr="006C4E83" w:rsidRDefault="006C4E83" w:rsidP="006C4E83">
      <w:r w:rsidRPr="006C4E83">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C4E83" w:rsidRPr="006C4E83" w:rsidRDefault="006C4E83" w:rsidP="006C4E83">
      <w:r w:rsidRPr="006C4E83">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6C4E83" w:rsidRPr="006C4E83" w:rsidRDefault="006C4E83" w:rsidP="006C4E83">
      <w:r w:rsidRPr="006C4E83">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C4E83" w:rsidRPr="006C4E83" w:rsidRDefault="006C4E83" w:rsidP="006C4E83">
      <w:r w:rsidRPr="006C4E83">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r w:rsidRPr="006C4E83">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6C4E83" w:rsidRPr="006C4E83" w:rsidRDefault="006C4E83" w:rsidP="006C4E83">
      <w:r w:rsidRPr="006C4E83">
        <w:lastRenderedPageBreak/>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C4E83" w:rsidRPr="006C4E83" w:rsidRDefault="006C4E83" w:rsidP="006C4E83">
      <w:r w:rsidRPr="006C4E83">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C4E83" w:rsidRPr="006C4E83" w:rsidRDefault="006C4E83" w:rsidP="006C4E83">
      <w:r w:rsidRPr="006C4E83">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6C4E83" w:rsidRPr="006C4E83" w:rsidRDefault="006C4E83" w:rsidP="006C4E83">
      <w:r w:rsidRPr="006C4E83">
        <w:t>выявлять «сквозные темы» и ключевые проблемы карельской литературы (ливвиковское наречие);</w:t>
      </w:r>
    </w:p>
    <w:p w:rsidR="006C4E83" w:rsidRPr="006C4E83" w:rsidRDefault="006C4E83" w:rsidP="006C4E83">
      <w:r w:rsidRPr="006C4E83">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t>самостоятельно формулировать тему и выполнять творческую работу (очерк, эссе, сочинение);</w:t>
      </w:r>
    </w:p>
    <w:p w:rsidR="006C4E83" w:rsidRPr="006C4E83" w:rsidRDefault="006C4E83" w:rsidP="006C4E83">
      <w:r w:rsidRPr="006C4E83">
        <w:t>писать рецензии на прочитанные произведения и сочинения различных жанров на литературные темы;</w:t>
      </w:r>
    </w:p>
    <w:p w:rsidR="006C4E83" w:rsidRPr="006C4E83" w:rsidRDefault="006C4E83" w:rsidP="006C4E83">
      <w:r w:rsidRPr="006C4E83">
        <w:t>анализировать интерпретации эпических, драматических или лирических произведений.</w:t>
      </w:r>
    </w:p>
    <w:p w:rsidR="006C4E83" w:rsidRPr="006C4E83" w:rsidRDefault="006C4E83" w:rsidP="006C4E83">
      <w:r w:rsidRPr="006C4E83">
        <w:t>76. Федеральная рабочая программа по учебному предмету «Родная (карельская) литература (собственно карельское наречие)».</w:t>
      </w:r>
    </w:p>
    <w:p w:rsidR="006C4E83" w:rsidRPr="006C4E83" w:rsidRDefault="006C4E83" w:rsidP="006C4E83">
      <w:r w:rsidRPr="006C4E83">
        <w:t>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rsidR="006C4E83" w:rsidRPr="006C4E83" w:rsidRDefault="006C4E83" w:rsidP="006C4E83">
      <w:r w:rsidRPr="006C4E83">
        <w:t>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76.5. Пояснительная записка.</w:t>
      </w:r>
    </w:p>
    <w:p w:rsidR="006C4E83" w:rsidRPr="006C4E83" w:rsidRDefault="006C4E83" w:rsidP="006C4E83">
      <w:r w:rsidRPr="006C4E83">
        <w:t>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6C4E83" w:rsidRPr="006C4E83" w:rsidRDefault="006C4E83" w:rsidP="006C4E83">
      <w:r w:rsidRPr="006C4E83">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1940-1980-х годов, литература 1991-2020-х годов, литература после 2020 года.</w:t>
      </w:r>
    </w:p>
    <w:p w:rsidR="006C4E83" w:rsidRPr="006C4E83" w:rsidRDefault="006C4E83" w:rsidP="006C4E83">
      <w:r w:rsidRPr="006C4E83">
        <w:t>76.5.3. Изучение родной (карельской) литературы (собственно карельское наречие) направлено на достижение следующих целей:</w:t>
      </w:r>
    </w:p>
    <w:p w:rsidR="006C4E83" w:rsidRPr="006C4E83" w:rsidRDefault="006C4E83" w:rsidP="006C4E83">
      <w:r w:rsidRPr="006C4E83">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C4E83" w:rsidRPr="006C4E83" w:rsidRDefault="006C4E83" w:rsidP="006C4E83">
      <w:r w:rsidRPr="006C4E83">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C4E83" w:rsidRPr="006C4E83" w:rsidRDefault="006C4E83" w:rsidP="006C4E83">
      <w:r w:rsidRPr="006C4E83">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C4E83" w:rsidRPr="006C4E83" w:rsidRDefault="006C4E83" w:rsidP="006C4E83">
      <w:r w:rsidRPr="006C4E83">
        <w:t>формирование умения анализировать в устной и письменной форме самостоятельно прочитанные произведения, их отдельные фрагменты, аспекты;</w:t>
      </w:r>
    </w:p>
    <w:p w:rsidR="006C4E83" w:rsidRPr="006C4E83" w:rsidRDefault="006C4E83" w:rsidP="006C4E83">
      <w:r w:rsidRPr="006C4E83">
        <w:t>формирование умения самостоятельно создавать тексты различных жанров (ответы на вопросы, рецензии, аннотации).</w:t>
      </w:r>
    </w:p>
    <w:p w:rsidR="006C4E83" w:rsidRPr="006C4E83" w:rsidRDefault="006C4E83" w:rsidP="006C4E83">
      <w:r w:rsidRPr="006C4E83">
        <w:t>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rsidR="006C4E83" w:rsidRPr="006C4E83" w:rsidRDefault="006C4E83" w:rsidP="006C4E83">
      <w:r w:rsidRPr="006C4E83">
        <w:lastRenderedPageBreak/>
        <w:t>76.6. Содержание обучения в 10 классе.</w:t>
      </w:r>
    </w:p>
    <w:p w:rsidR="006C4E83" w:rsidRPr="006C4E83" w:rsidRDefault="006C4E83" w:rsidP="006C4E83">
      <w:r w:rsidRPr="006C4E83">
        <w:t>76.6.1. Литература 1930-х годов.</w:t>
      </w:r>
    </w:p>
    <w:p w:rsidR="006C4E83" w:rsidRPr="006C4E83" w:rsidRDefault="006C4E83" w:rsidP="006C4E83">
      <w:r w:rsidRPr="006C4E83">
        <w:t>Произведения А. Тимонена.</w:t>
      </w:r>
    </w:p>
    <w:p w:rsidR="006C4E83" w:rsidRPr="006C4E83" w:rsidRDefault="006C4E83" w:rsidP="006C4E83">
      <w:r w:rsidRPr="006C4E83">
        <w:t xml:space="preserve">76.6.2. Литература 1940-1980-х годов. </w:t>
      </w:r>
    </w:p>
    <w:p w:rsidR="006C4E83" w:rsidRPr="006C4E83" w:rsidRDefault="006C4E83" w:rsidP="006C4E83">
      <w:r w:rsidRPr="006C4E83">
        <w:t>Произведения Н. Яккола, П. Пертту, М. Пирхонена.</w:t>
      </w:r>
    </w:p>
    <w:p w:rsidR="006C4E83" w:rsidRPr="006C4E83" w:rsidRDefault="006C4E83" w:rsidP="006C4E83">
      <w:r w:rsidRPr="006C4E83">
        <w:t>76.6.3. Литература 1991-2020-х годов.</w:t>
      </w:r>
    </w:p>
    <w:p w:rsidR="006C4E83" w:rsidRPr="006C4E83" w:rsidRDefault="006C4E83" w:rsidP="006C4E83">
      <w:r w:rsidRPr="006C4E83">
        <w:t>Произведения Р. Ремшуевой, М. Спицыной, В. Сабуровой, В. Каракиной, Г. Леттиевой, С. Степановой, Т. Ругоевой (Е. Громовой).</w:t>
      </w:r>
    </w:p>
    <w:p w:rsidR="006C4E83" w:rsidRPr="006C4E83" w:rsidRDefault="006C4E83" w:rsidP="006C4E83">
      <w:r w:rsidRPr="006C4E83">
        <w:t>76.6.4. Литература после 2020 года.</w:t>
      </w:r>
    </w:p>
    <w:p w:rsidR="006C4E83" w:rsidRPr="006C4E83" w:rsidRDefault="006C4E83" w:rsidP="006C4E83">
      <w:r w:rsidRPr="006C4E83">
        <w:t>Публикации молодых авторов в альманахе «Taival» («Путь»), газете «Oma Mua» («Родная Земля»).</w:t>
      </w:r>
    </w:p>
    <w:p w:rsidR="006C4E83" w:rsidRPr="006C4E83" w:rsidRDefault="006C4E83" w:rsidP="006C4E83">
      <w:r w:rsidRPr="006C4E83">
        <w:t>76.7. Содержание обучения в 11 классе.</w:t>
      </w:r>
    </w:p>
    <w:p w:rsidR="006C4E83" w:rsidRPr="006C4E83" w:rsidRDefault="006C4E83" w:rsidP="006C4E83">
      <w:r w:rsidRPr="006C4E83">
        <w:t xml:space="preserve">76.7.1. Литература 1930-х годов. </w:t>
      </w:r>
    </w:p>
    <w:p w:rsidR="006C4E83" w:rsidRPr="006C4E83" w:rsidRDefault="006C4E83" w:rsidP="006C4E83">
      <w:r w:rsidRPr="006C4E83">
        <w:t>Произведения А. Тимонена.</w:t>
      </w:r>
    </w:p>
    <w:p w:rsidR="006C4E83" w:rsidRPr="006C4E83" w:rsidRDefault="006C4E83" w:rsidP="006C4E83">
      <w:r w:rsidRPr="006C4E83">
        <w:t>76.7.2. Литература 1940-1980-х годов.</w:t>
      </w:r>
    </w:p>
    <w:p w:rsidR="006C4E83" w:rsidRPr="006C4E83" w:rsidRDefault="006C4E83" w:rsidP="006C4E83">
      <w:r w:rsidRPr="006C4E83">
        <w:t>Произведения Н. Яккола, П. Пертту, М. Пирхонена.</w:t>
      </w:r>
    </w:p>
    <w:p w:rsidR="006C4E83" w:rsidRPr="006C4E83" w:rsidRDefault="006C4E83" w:rsidP="006C4E83">
      <w:r w:rsidRPr="006C4E83">
        <w:t>76.7.3. Литература 1991-2020-х годов.</w:t>
      </w:r>
    </w:p>
    <w:p w:rsidR="006C4E83" w:rsidRPr="006C4E83" w:rsidRDefault="006C4E83" w:rsidP="006C4E83">
      <w:r w:rsidRPr="006C4E83">
        <w:t>Произведения Р. Ремшуевой, М. Спицыной, В. Сабуровой, В. Каракиной, Г. Леттиевой, С. Степановой, Т. Ругоевой (Е. Громовой).</w:t>
      </w:r>
    </w:p>
    <w:p w:rsidR="006C4E83" w:rsidRPr="006C4E83" w:rsidRDefault="006C4E83" w:rsidP="006C4E83">
      <w:r w:rsidRPr="006C4E83">
        <w:t>76.7.4. Литература после 2020 года.</w:t>
      </w:r>
    </w:p>
    <w:p w:rsidR="006C4E83" w:rsidRPr="006C4E83" w:rsidRDefault="006C4E83" w:rsidP="006C4E83">
      <w:r w:rsidRPr="006C4E83">
        <w:t>Публикации молодых авторов в альманахе «Taival» («Путь»), газете «Oma Mua» («Родная Земля»).</w:t>
      </w:r>
    </w:p>
    <w:p w:rsidR="006C4E83" w:rsidRPr="006C4E83" w:rsidRDefault="006C4E83" w:rsidP="006C4E83">
      <w:r w:rsidRPr="006C4E83">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6C4E83" w:rsidRPr="006C4E83" w:rsidRDefault="006C4E83" w:rsidP="006C4E83">
      <w:r w:rsidRPr="006C4E83">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lastRenderedPageBreak/>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lastRenderedPageBreak/>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76.8.3.1.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76.8.3.3.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76.8.3.4.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(карельской) литературы (собственно карельское наречие);</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пользоваться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76.8.3.5.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(карельской) литературы (собственно карельское наречие)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lastRenderedPageBreak/>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6C4E83" w:rsidRPr="006C4E83" w:rsidRDefault="006C4E83" w:rsidP="006C4E83">
      <w:r w:rsidRPr="006C4E83">
        <w:t>76.8.3.6.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76.8.3.7.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76.8.3.8.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6C4E83" w:rsidRPr="006C4E83" w:rsidRDefault="006C4E83" w:rsidP="006C4E83">
      <w:r w:rsidRPr="006C4E83">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6C4E83" w:rsidRPr="006C4E83" w:rsidRDefault="006C4E83" w:rsidP="006C4E83">
      <w:r w:rsidRPr="006C4E83">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6C4E83" w:rsidRPr="006C4E83" w:rsidRDefault="006C4E83" w:rsidP="006C4E83">
      <w:r w:rsidRPr="006C4E83">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C4E83" w:rsidRPr="006C4E83" w:rsidRDefault="006C4E83" w:rsidP="006C4E83">
      <w:r w:rsidRPr="006C4E83">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6C4E83" w:rsidRPr="006C4E83" w:rsidRDefault="006C4E83" w:rsidP="006C4E83">
      <w:r w:rsidRPr="006C4E83">
        <w:t>осознавать коммуникативно-эстетических возможностей родного (карельского) языка (собственно карельское наречие);</w:t>
      </w:r>
    </w:p>
    <w:p w:rsidR="006C4E83" w:rsidRPr="006C4E83" w:rsidRDefault="006C4E83" w:rsidP="006C4E83">
      <w:r w:rsidRPr="006C4E83">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6C4E83" w:rsidRPr="006C4E83" w:rsidRDefault="006C4E83" w:rsidP="006C4E83">
      <w:r w:rsidRPr="006C4E83">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C4E83" w:rsidRPr="006C4E83" w:rsidRDefault="006C4E83" w:rsidP="006C4E83">
      <w:r w:rsidRPr="006C4E83">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6C4E83" w:rsidRPr="006C4E83" w:rsidRDefault="006C4E83" w:rsidP="006C4E83">
      <w:r w:rsidRPr="006C4E83">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6C4E83" w:rsidRPr="006C4E83" w:rsidRDefault="006C4E83" w:rsidP="006C4E83">
      <w:r w:rsidRPr="006C4E83">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C4E83" w:rsidRPr="006C4E83" w:rsidRDefault="006C4E83" w:rsidP="006C4E83">
      <w:r w:rsidRPr="006C4E83">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C4E83" w:rsidRPr="006C4E83" w:rsidRDefault="006C4E83" w:rsidP="006C4E83">
      <w:r w:rsidRPr="006C4E83">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w:t>
      </w:r>
      <w:r w:rsidRPr="006C4E83">
        <w:lastRenderedPageBreak/>
        <w:t>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t>представлять изученный текст в виде тезисов, рефератов, кратких аннотаций, сочинений;</w:t>
      </w:r>
    </w:p>
    <w:p w:rsidR="006C4E83" w:rsidRPr="006C4E83" w:rsidRDefault="006C4E83" w:rsidP="006C4E83">
      <w:r w:rsidRPr="006C4E83">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6C4E83" w:rsidRPr="006C4E83" w:rsidRDefault="006C4E83" w:rsidP="006C4E83">
      <w:r w:rsidRPr="006C4E83">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C4E83" w:rsidRPr="006C4E83" w:rsidRDefault="006C4E83" w:rsidP="006C4E83">
      <w:r w:rsidRPr="006C4E83">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C4E83" w:rsidRPr="006C4E83" w:rsidRDefault="006C4E83" w:rsidP="006C4E83">
      <w:r w:rsidRPr="006C4E83">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6C4E83" w:rsidRPr="006C4E83" w:rsidRDefault="006C4E83" w:rsidP="006C4E83">
      <w:r w:rsidRPr="006C4E83">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C4E83" w:rsidRPr="006C4E83" w:rsidRDefault="006C4E83" w:rsidP="006C4E83">
      <w:r w:rsidRPr="006C4E83">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r w:rsidRPr="006C4E83">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6C4E83" w:rsidRPr="006C4E83" w:rsidRDefault="006C4E83" w:rsidP="006C4E83">
      <w:r w:rsidRPr="006C4E83">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C4E83" w:rsidRPr="006C4E83" w:rsidRDefault="006C4E83" w:rsidP="006C4E83">
      <w:r w:rsidRPr="006C4E83">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C4E83" w:rsidRPr="006C4E83" w:rsidRDefault="006C4E83" w:rsidP="006C4E83">
      <w:r w:rsidRPr="006C4E83">
        <w:lastRenderedPageBreak/>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6C4E83" w:rsidRPr="006C4E83" w:rsidRDefault="006C4E83" w:rsidP="006C4E83">
      <w:r w:rsidRPr="006C4E83">
        <w:t>выявлять «сквозные темы» и ключевые проблемы карельской литературы (собственно карельское наречие);</w:t>
      </w:r>
    </w:p>
    <w:p w:rsidR="006C4E83" w:rsidRPr="006C4E83" w:rsidRDefault="006C4E83" w:rsidP="006C4E83">
      <w:r w:rsidRPr="006C4E83">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6C4E83" w:rsidRPr="006C4E83" w:rsidRDefault="006C4E83" w:rsidP="006C4E83">
      <w:r w:rsidRPr="006C4E83">
        <w:t>самостоятельно формулировать тему и выполнять творческую работу (очерк, эссе, сочинение);</w:t>
      </w:r>
    </w:p>
    <w:p w:rsidR="006C4E83" w:rsidRPr="006C4E83" w:rsidRDefault="006C4E83" w:rsidP="006C4E83">
      <w:r w:rsidRPr="006C4E83">
        <w:t>писать рецензии на прочитанные произведения и сочинения различных жанров на литературные темы;</w:t>
      </w:r>
    </w:p>
    <w:p w:rsidR="006C4E83" w:rsidRPr="006C4E83" w:rsidRDefault="006C4E83" w:rsidP="006C4E83">
      <w:r w:rsidRPr="006C4E83">
        <w:t>анализировать интерпретации эпических, драматических или лирических произведений.</w:t>
      </w:r>
    </w:p>
    <w:p w:rsidR="006C4E83" w:rsidRPr="006C4E83" w:rsidRDefault="006C4E83" w:rsidP="006C4E83">
      <w:r w:rsidRPr="006C4E83">
        <w:t>77. Федеральная рабочая программа по учебному предмету «Родная (коми) литература».</w:t>
      </w:r>
    </w:p>
    <w:p w:rsidR="006C4E83" w:rsidRPr="006C4E83" w:rsidRDefault="006C4E83" w:rsidP="006C4E83">
      <w:r w:rsidRPr="006C4E83">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6C4E83" w:rsidRPr="006C4E83" w:rsidRDefault="006C4E83" w:rsidP="006C4E83">
      <w:r w:rsidRPr="006C4E83">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77.5. Пояснительная записка.</w:t>
      </w:r>
    </w:p>
    <w:p w:rsidR="006C4E83" w:rsidRPr="006C4E83" w:rsidRDefault="006C4E83" w:rsidP="006C4E83">
      <w:r w:rsidRPr="006C4E83">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lastRenderedPageBreak/>
        <w:t>77.5.2. Программа сохраняет преемственность с федеральной рабочей программой по родной (коми) литературе для 5–9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её лучшими образцами, способными позитивно влиять на личность читателя-обучающегося в его нравственном, эмоциональном и эстетическом развитии.</w:t>
      </w:r>
    </w:p>
    <w:p w:rsidR="006C4E83" w:rsidRPr="006C4E83" w:rsidRDefault="006C4E83" w:rsidP="006C4E83">
      <w:r w:rsidRPr="006C4E83">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6C4E83" w:rsidRPr="006C4E83" w:rsidRDefault="006C4E83" w:rsidP="006C4E83">
      <w:r w:rsidRPr="006C4E83">
        <w:t>77.5.4. Изучение родной (коми) литературы направлено на достижение следующих целей:</w:t>
      </w:r>
    </w:p>
    <w:p w:rsidR="006C4E83" w:rsidRPr="006C4E83" w:rsidRDefault="006C4E83" w:rsidP="006C4E83">
      <w:r w:rsidRPr="006C4E83">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rsidR="006C4E83" w:rsidRPr="006C4E83" w:rsidRDefault="006C4E83" w:rsidP="006C4E83">
      <w:r w:rsidRPr="006C4E83">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6C4E83" w:rsidRPr="006C4E83" w:rsidRDefault="006C4E83" w:rsidP="006C4E83">
      <w:r w:rsidRPr="006C4E83">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6C4E83" w:rsidRPr="006C4E83" w:rsidRDefault="006C4E83" w:rsidP="006C4E83">
      <w:r w:rsidRPr="006C4E83">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rsidR="006C4E83" w:rsidRPr="006C4E83" w:rsidRDefault="006C4E83" w:rsidP="006C4E83">
      <w:r w:rsidRPr="006C4E83">
        <w:t>77.6. Содержание обучения в 10 классе.</w:t>
      </w:r>
    </w:p>
    <w:p w:rsidR="006C4E83" w:rsidRPr="006C4E83" w:rsidRDefault="006C4E83" w:rsidP="006C4E83">
      <w:r w:rsidRPr="006C4E83">
        <w:t>77.6.1. На пути к литературе.</w:t>
      </w:r>
    </w:p>
    <w:p w:rsidR="006C4E83" w:rsidRPr="006C4E83" w:rsidRDefault="006C4E83" w:rsidP="006C4E83">
      <w:r w:rsidRPr="006C4E83">
        <w:t>77.6.1.1. Жанры и поэтическая картина мира в коми фольклоре.</w:t>
      </w:r>
    </w:p>
    <w:p w:rsidR="006C4E83" w:rsidRPr="006C4E83" w:rsidRDefault="006C4E83" w:rsidP="006C4E83">
      <w:r w:rsidRPr="006C4E83">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6C4E83" w:rsidRPr="006C4E83" w:rsidRDefault="006C4E83" w:rsidP="006C4E83">
      <w:r w:rsidRPr="006C4E83">
        <w:t>77.6.1.2. Фольклор – колыбель коми литературы.</w:t>
      </w:r>
    </w:p>
    <w:p w:rsidR="006C4E83" w:rsidRPr="006C4E83" w:rsidRDefault="006C4E83" w:rsidP="006C4E83">
      <w:r w:rsidRPr="006C4E83">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6C4E83" w:rsidRPr="006C4E83" w:rsidRDefault="006C4E83" w:rsidP="006C4E83">
      <w:r w:rsidRPr="006C4E83">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rsidR="006C4E83" w:rsidRPr="006C4E83" w:rsidRDefault="006C4E83" w:rsidP="006C4E83">
      <w:r w:rsidRPr="006C4E83">
        <w:t xml:space="preserve">Устная поэзия и авторская лирическая песня: Тима Вень «Öввö» («Баюшки-баю»), «Сьöлöмöй бöрдö и сьылö» («Сердце поёт и страдает»); С.А. Попов «Катшасинъяс» («Ромашки»); А.Е. Ванеев </w:t>
      </w:r>
      <w:r w:rsidRPr="006C4E83">
        <w:lastRenderedPageBreak/>
        <w:t>«Тулысын му вывтi ветлöдлö любов» («Ходит по земле любовь весною»); Г.А. Юшков «Коми муöй» («Коми земля»). Эмоциональный тон, язык и композиция произведений, связь с лирическими жанрами народной поэзии (колыбельная, причитание, величальная и лирическая песни).</w:t>
      </w:r>
    </w:p>
    <w:p w:rsidR="006C4E83" w:rsidRPr="006C4E83" w:rsidRDefault="006C4E83" w:rsidP="006C4E83">
      <w:r w:rsidRPr="006C4E83">
        <w:t>77.6.2. Личность и история. Тема крещения коми народа в фольклоре и литературе.</w:t>
      </w:r>
    </w:p>
    <w:p w:rsidR="006C4E83" w:rsidRPr="006C4E83" w:rsidRDefault="006C4E83" w:rsidP="006C4E83">
      <w:r w:rsidRPr="006C4E83">
        <w:t>77.6.2.1. Христианизация коми народа и возникновение письменности.</w:t>
      </w:r>
    </w:p>
    <w:p w:rsidR="006C4E83" w:rsidRPr="006C4E83" w:rsidRDefault="006C4E83" w:rsidP="006C4E83">
      <w:r w:rsidRPr="006C4E83">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6C4E83" w:rsidRPr="006C4E83" w:rsidRDefault="006C4E83" w:rsidP="006C4E83">
      <w:r w:rsidRPr="006C4E83">
        <w:t>77.6.2.2. Предания о Стефане Пермском.</w:t>
      </w:r>
    </w:p>
    <w:p w:rsidR="006C4E83" w:rsidRPr="006C4E83" w:rsidRDefault="006C4E83" w:rsidP="006C4E83">
      <w:r w:rsidRPr="006C4E83">
        <w:t>Образ С. Пермского в народном сознании. Наделение исторического лица свойствами фольклорного персонажа.</w:t>
      </w:r>
    </w:p>
    <w:p w:rsidR="006C4E83" w:rsidRPr="006C4E83" w:rsidRDefault="006C4E83" w:rsidP="006C4E83">
      <w:r w:rsidRPr="006C4E83">
        <w:t>77.6.2.3. Тема крещения коми народа в литературе.</w:t>
      </w:r>
    </w:p>
    <w:p w:rsidR="006C4E83" w:rsidRPr="006C4E83" w:rsidRDefault="006C4E83" w:rsidP="006C4E83">
      <w:r w:rsidRPr="006C4E83">
        <w:t>Стихотворения: Г.А. Юшков «Вежа Степан» («Святой Стефан»), А.М. Лужиков «Пермса Стефанлöн шыпас» («Письмена, рождённые Стефаном»), Е.В. Козлов «Емдiнса вичко лэптöм…» («Возведение храма в Усть-Выми…»). Тема памяти о святителе Стефане – просветителе, проповеднике, защитнике зырян. Поэтическая реализация темы.</w:t>
      </w:r>
    </w:p>
    <w:p w:rsidR="006C4E83" w:rsidRPr="006C4E83" w:rsidRDefault="006C4E83" w:rsidP="006C4E83">
      <w:r w:rsidRPr="006C4E83">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6C4E83" w:rsidRPr="006C4E83" w:rsidRDefault="006C4E83" w:rsidP="006C4E83">
      <w:r w:rsidRPr="006C4E83">
        <w:t>77.6.3. Литература Коми края XIX века.</w:t>
      </w:r>
    </w:p>
    <w:p w:rsidR="006C4E83" w:rsidRPr="006C4E83" w:rsidRDefault="006C4E83" w:rsidP="006C4E83">
      <w:r w:rsidRPr="006C4E83">
        <w:t>77.6.3.1. Коми край в XIX веке. Начало развития коми литературы.</w:t>
      </w:r>
    </w:p>
    <w:p w:rsidR="006C4E83" w:rsidRPr="006C4E83" w:rsidRDefault="006C4E83" w:rsidP="006C4E83">
      <w:r w:rsidRPr="006C4E83">
        <w:t>Русскоязычная очерковая проза 1840-1860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6C4E83" w:rsidRPr="006C4E83" w:rsidRDefault="006C4E83" w:rsidP="006C4E83">
      <w:r w:rsidRPr="006C4E83">
        <w:t>77.6.3.2. Творчество И.А. Куратова.</w:t>
      </w:r>
    </w:p>
    <w:p w:rsidR="006C4E83" w:rsidRPr="006C4E83" w:rsidRDefault="006C4E83" w:rsidP="006C4E83">
      <w:r w:rsidRPr="006C4E83">
        <w:t xml:space="preserve">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 </w:t>
      </w:r>
    </w:p>
    <w:p w:rsidR="006C4E83" w:rsidRPr="006C4E83" w:rsidRDefault="006C4E83" w:rsidP="006C4E83">
      <w:r w:rsidRPr="006C4E83">
        <w:t xml:space="preserve">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w:t>
      </w:r>
      <w:r w:rsidRPr="006C4E83">
        <w:lastRenderedPageBreak/>
        <w:t>родного народа. Тема будущего коми поэзии. Прием персонификации: сравнение юной коми поэзии-песни с сыном-первенцем.</w:t>
      </w:r>
    </w:p>
    <w:p w:rsidR="006C4E83" w:rsidRPr="006C4E83" w:rsidRDefault="006C4E83" w:rsidP="006C4E83">
      <w:r w:rsidRPr="006C4E83">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6C4E83" w:rsidRPr="006C4E83" w:rsidRDefault="006C4E83" w:rsidP="006C4E83">
      <w:r w:rsidRPr="006C4E83">
        <w:t>Стихотворение «Ой, олöм, олöм»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6C4E83" w:rsidRPr="006C4E83" w:rsidRDefault="006C4E83" w:rsidP="006C4E83">
      <w:r w:rsidRPr="006C4E83">
        <w:t>Стихотворение «Муса ныланöй, мича аканьöй» («Милая девушка, красивая куколка»). Субъектный строй стихотворения: поэт и его герои. Приёмы создания образов влюблённых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6C4E83" w:rsidRPr="006C4E83" w:rsidRDefault="006C4E83" w:rsidP="006C4E83">
      <w:r w:rsidRPr="006C4E83">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6C4E83" w:rsidRPr="006C4E83" w:rsidRDefault="006C4E83" w:rsidP="006C4E83">
      <w:r w:rsidRPr="006C4E83">
        <w:t>77.6.4. Литературная жизнь Коми края в начале ХХ века.</w:t>
      </w:r>
    </w:p>
    <w:p w:rsidR="006C4E83" w:rsidRPr="006C4E83" w:rsidRDefault="006C4E83" w:rsidP="006C4E83">
      <w:r w:rsidRPr="006C4E83">
        <w:t>77.6.4.1. Творчество К.Ф. Жакова.</w:t>
      </w:r>
    </w:p>
    <w:p w:rsidR="006C4E83" w:rsidRPr="006C4E83" w:rsidRDefault="006C4E83" w:rsidP="006C4E83">
      <w:r w:rsidRPr="006C4E83">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6C4E83" w:rsidRPr="006C4E83" w:rsidRDefault="006C4E83" w:rsidP="006C4E83">
      <w:r w:rsidRPr="006C4E83">
        <w:t>Рассказ «Палалейлöн олöм: зыряна оласног йылысь висьт» («Жизнь Фалалея: очерк из жизни зырян»). Образ резчика-иконописца Фалалея. Размышления писателя о судьбе человека, наделённого талантом. Искусство и повседневность. Образ рассказчика – сына Фалалея. Связь рассказа с жанром жития.</w:t>
      </w:r>
    </w:p>
    <w:p w:rsidR="006C4E83" w:rsidRPr="006C4E83" w:rsidRDefault="006C4E83" w:rsidP="006C4E83">
      <w:r w:rsidRPr="006C4E83">
        <w:t>Рассказ «Вöралысь Максим» («Охотник Максим»). Отражение культуры таёжного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6C4E83" w:rsidRPr="006C4E83" w:rsidRDefault="006C4E83" w:rsidP="006C4E83">
      <w:r w:rsidRPr="006C4E83">
        <w:t>77.6.4.2. Творчество М.Н. Лебедева.</w:t>
      </w:r>
    </w:p>
    <w:p w:rsidR="006C4E83" w:rsidRPr="006C4E83" w:rsidRDefault="006C4E83" w:rsidP="006C4E83">
      <w:r w:rsidRPr="006C4E83">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rsidR="006C4E83" w:rsidRPr="006C4E83" w:rsidRDefault="006C4E83" w:rsidP="006C4E83">
      <w:r w:rsidRPr="006C4E83">
        <w:t xml:space="preserve">Повесть «Вöлöсьт йирын» («В волостном омуте»). Повседневная жизнь «казенной» России, среда чиновничества и чиновничьи отношения. Социальная роль героя, проблема выбора </w:t>
      </w:r>
      <w:r w:rsidRPr="006C4E83">
        <w:lastRenderedPageBreak/>
        <w:t>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6C4E83" w:rsidRPr="006C4E83" w:rsidRDefault="006C4E83" w:rsidP="006C4E83">
      <w:r w:rsidRPr="006C4E83">
        <w:t>Рассказ «Фома Лекмортов». Социальное расслоение коми крестьянства в начале ХХ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6C4E83" w:rsidRPr="006C4E83" w:rsidRDefault="006C4E83" w:rsidP="006C4E83">
      <w:r w:rsidRPr="006C4E83">
        <w:t>77.6.5. Коми литература и литературный процесс в 1917-1940 годы.</w:t>
      </w:r>
    </w:p>
    <w:p w:rsidR="006C4E83" w:rsidRPr="006C4E83" w:rsidRDefault="006C4E83" w:rsidP="006C4E83">
      <w:r w:rsidRPr="006C4E83">
        <w:t>77.6.5.1. Коми литература в послереволюционные десятилетия.</w:t>
      </w:r>
    </w:p>
    <w:p w:rsidR="006C4E83" w:rsidRPr="006C4E83" w:rsidRDefault="006C4E83" w:rsidP="006C4E83">
      <w:r w:rsidRPr="006C4E83">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6C4E83" w:rsidRPr="006C4E83" w:rsidRDefault="006C4E83" w:rsidP="006C4E83">
      <w:r w:rsidRPr="006C4E83">
        <w:t>77.6.5.2. Творчество Нёбдинса Виттора (В.А. Савин).</w:t>
      </w:r>
    </w:p>
    <w:p w:rsidR="006C4E83" w:rsidRPr="006C4E83" w:rsidRDefault="006C4E83" w:rsidP="006C4E83">
      <w:r w:rsidRPr="006C4E83">
        <w:t>Жизнь и творчество писателя, многогранность его таланта. Нёбдинса Виттор – организатор и редактор первой коми газеты, композитор, актёр, драматург и основатель национального театра. Популярность личности и творчества Нёбдинса Виттора. Радостное восприятие жизни поэтом, народность его лирики. Песенное творчество. Дореволюционное прошлое народа в пьесах.</w:t>
      </w:r>
    </w:p>
    <w:p w:rsidR="006C4E83" w:rsidRPr="006C4E83" w:rsidRDefault="006C4E83" w:rsidP="006C4E83">
      <w:r w:rsidRPr="006C4E83">
        <w:t>Стихотврения «Югыд кодзув» («Ясная звёздочка»), «Веж видз вывтi муна, муна…» («Я иду зелёным лугом…»), «Мича нывъяс Эжва дорö лэччисны…» («Красны девицы к Эжве спустились…»). Лирическая песня в творчестве Нёбдинса Виттора. Выражение чувств героя и образы окружающего мира. Связь с народной лирикой. Произведения Нёбдинса Виттора в песенном репертуаре коми.</w:t>
      </w:r>
    </w:p>
    <w:p w:rsidR="006C4E83" w:rsidRPr="006C4E83" w:rsidRDefault="006C4E83" w:rsidP="006C4E83">
      <w:r w:rsidRPr="006C4E83">
        <w:t>Драма «Кулöмдiнса бунт» («Усть-Куломское восстание»). Жанр исторической драмы. Художественный вымысел и историзм произведения. Образы крестьян-руководителей восстания и представителей местной власти, приёмы индивидуализации характеров.</w:t>
      </w:r>
    </w:p>
    <w:p w:rsidR="006C4E83" w:rsidRPr="006C4E83" w:rsidRDefault="006C4E83" w:rsidP="006C4E83">
      <w:r w:rsidRPr="006C4E83">
        <w:t>Стихотворение «Сьöлöм сьылöм» («Песня сердца»). Тема поэтического творчества. Образ поэта-певца, его единство с народом. Смысл названия стихотворения.</w:t>
      </w:r>
    </w:p>
    <w:p w:rsidR="006C4E83" w:rsidRPr="006C4E83" w:rsidRDefault="006C4E83" w:rsidP="006C4E83">
      <w:r w:rsidRPr="006C4E83">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6C4E83" w:rsidRPr="006C4E83" w:rsidRDefault="006C4E83" w:rsidP="006C4E83">
      <w:r w:rsidRPr="006C4E83">
        <w:t>Гимны финно-угорских народов. Гимн – символ государственности. Ключевые образы, средства художественной выразительности.</w:t>
      </w:r>
    </w:p>
    <w:p w:rsidR="006C4E83" w:rsidRPr="006C4E83" w:rsidRDefault="006C4E83" w:rsidP="006C4E83">
      <w:r w:rsidRPr="006C4E83">
        <w:t>77.6.5.3. Творчество Тима Веня (В.Т. Чисталёв).</w:t>
      </w:r>
    </w:p>
    <w:p w:rsidR="006C4E83" w:rsidRPr="006C4E83" w:rsidRDefault="006C4E83" w:rsidP="006C4E83">
      <w:r w:rsidRPr="006C4E83">
        <w:lastRenderedPageBreak/>
        <w:t>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6C4E83" w:rsidRPr="006C4E83" w:rsidRDefault="006C4E83" w:rsidP="006C4E83">
      <w:r w:rsidRPr="006C4E83">
        <w:t>Стихотворение «Менам кывъясöй» («Мои слова»), Поэзия артмöм («Рождение поэзии»), «Ок, эськö!» («Если бы!»). Самобытность коми поэзии в понимании поэта. Природа – главный источник вдохновения. Метафорические образы в стихотворении, уподобление поэтического труда рождению человека. Образный строй стихотворений. Ритм безрифменного стиха.</w:t>
      </w:r>
    </w:p>
    <w:p w:rsidR="006C4E83" w:rsidRPr="006C4E83" w:rsidRDefault="006C4E83" w:rsidP="006C4E83">
      <w:r w:rsidRPr="006C4E83">
        <w:t>Стихотворение «Ывла выв ошкöм-сьылöм»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6C4E83" w:rsidRPr="006C4E83" w:rsidRDefault="006C4E83" w:rsidP="006C4E83">
      <w:r w:rsidRPr="006C4E83">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6C4E83" w:rsidRPr="006C4E83" w:rsidRDefault="006C4E83" w:rsidP="006C4E83">
      <w:r w:rsidRPr="006C4E83">
        <w:t>Автобиографический очерк «Миян нэмö: менам олöм» («В наш век: моя жизнь»). Особенности жанра автобиографии. Рассказ о прошлом и настоящем родного края. История народа в жизни человека.</w:t>
      </w:r>
    </w:p>
    <w:p w:rsidR="006C4E83" w:rsidRPr="006C4E83" w:rsidRDefault="006C4E83" w:rsidP="006C4E83">
      <w:r w:rsidRPr="006C4E83">
        <w:t>М.В. Чисталёва Повесть «Бать йылысь кыв» («Слово об отце»). Трагические страницы жизни писателя. Образ отца в памяти дочери. «Слово» как жанр.</w:t>
      </w:r>
    </w:p>
    <w:p w:rsidR="006C4E83" w:rsidRPr="006C4E83" w:rsidRDefault="006C4E83" w:rsidP="006C4E83">
      <w:r w:rsidRPr="006C4E83">
        <w:t>77.6.6. Творчество П.Г. Доронина.</w:t>
      </w:r>
    </w:p>
    <w:p w:rsidR="006C4E83" w:rsidRPr="006C4E83" w:rsidRDefault="006C4E83" w:rsidP="006C4E83">
      <w:r w:rsidRPr="006C4E83">
        <w:t>Многогранность творчества П.Г. Доронина – писателя, историка, фольклориста, литературного критика. Коми народная проза в собрании П.Г. Доронина «Мойд небöг» («Книга сказок»). Место литературного и научного наследия П.Г. Доронина в коми культуре.</w:t>
      </w:r>
    </w:p>
    <w:p w:rsidR="006C4E83" w:rsidRPr="006C4E83" w:rsidRDefault="006C4E83" w:rsidP="006C4E83">
      <w:r w:rsidRPr="006C4E83">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6C4E83" w:rsidRPr="006C4E83" w:rsidRDefault="006C4E83" w:rsidP="006C4E83">
      <w:r w:rsidRPr="006C4E83">
        <w:t>77.6.7. Юмор и сатира в коми литературе 1920-1950 годов.</w:t>
      </w:r>
    </w:p>
    <w:p w:rsidR="006C4E83" w:rsidRPr="006C4E83" w:rsidRDefault="006C4E83" w:rsidP="006C4E83">
      <w:r w:rsidRPr="006C4E83">
        <w:t>77.6.7.1. Виды комического (юмор и сатира), их сочетание в произведениях. Макаронический стих в творчестве Нёбдинса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её особенности и место в коми литературе послевоенных десятилетий. Репертуар литературно-юмористического журнала «Чушканзi» («Оса»).</w:t>
      </w:r>
    </w:p>
    <w:p w:rsidR="006C4E83" w:rsidRPr="006C4E83" w:rsidRDefault="006C4E83" w:rsidP="006C4E83">
      <w:r w:rsidRPr="006C4E83">
        <w:t>77.6.7.2. Юмористический рассказ в послереволюционной коми литературе: Ичöт Иван (И.И. Сажин) «Шева чуман» («Наберушка шевы»), «Чай», «Öлекан» (Олекан). Е.В. Колегов «Ловъя гира» («Живая гиря»). Краткие сведения об авторах произведений. Идейно-художественное своеобразие рассказов: осмеяние негативных явлений современности, сочетание юмора и сатиры, выражение авторской позиции в речи повествователя. Женщина – новый герой в коми литературе и главный герой рассказов Ичöт Ивана и Е.В. Колегова.</w:t>
      </w:r>
    </w:p>
    <w:p w:rsidR="006C4E83" w:rsidRPr="006C4E83" w:rsidRDefault="006C4E83" w:rsidP="006C4E83">
      <w:r w:rsidRPr="006C4E83">
        <w:lastRenderedPageBreak/>
        <w:t>77.6.7.3. Творчество Н.М. Дьяконова.</w:t>
      </w:r>
    </w:p>
    <w:p w:rsidR="006C4E83" w:rsidRPr="006C4E83" w:rsidRDefault="006C4E83" w:rsidP="006C4E83">
      <w:r w:rsidRPr="006C4E83">
        <w:t>Коми театр в военные и послевоенные годы. Вклад Н.М. Дьяконова в развитие коми национального театра и драматургии. Комедия «Свадьба приданöйöн»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6C4E83" w:rsidRPr="006C4E83" w:rsidRDefault="006C4E83" w:rsidP="006C4E83">
      <w:r w:rsidRPr="006C4E83">
        <w:t>Экранизация пьесы Н.М. Дьяконова: фильм «Свадьба с приданым» (режиссёры Т.Н. Лукашевич, Б.И. Равенских). Художественные средства киноискусства в раскрытии характеров персонажей.</w:t>
      </w:r>
    </w:p>
    <w:p w:rsidR="006C4E83" w:rsidRPr="006C4E83" w:rsidRDefault="006C4E83" w:rsidP="006C4E83">
      <w:r w:rsidRPr="006C4E83">
        <w:t>77.6.8. Человек и народ на стремнинах истории.</w:t>
      </w:r>
    </w:p>
    <w:p w:rsidR="006C4E83" w:rsidRPr="006C4E83" w:rsidRDefault="006C4E83" w:rsidP="006C4E83">
      <w:r w:rsidRPr="006C4E83">
        <w:t>77.6.8.1. Творчество В.В. Юхнина.</w:t>
      </w:r>
    </w:p>
    <w:p w:rsidR="006C4E83" w:rsidRPr="006C4E83" w:rsidRDefault="006C4E83" w:rsidP="006C4E83">
      <w:r w:rsidRPr="006C4E83">
        <w:t>В.В. Юхнин – романист. История создания романов «Алöй лента» («Алая лента»), «Тундраса бияс» («Огни тундры»), их место в национальной литературе.</w:t>
      </w:r>
    </w:p>
    <w:p w:rsidR="006C4E83" w:rsidRPr="006C4E83" w:rsidRDefault="006C4E83" w:rsidP="006C4E83">
      <w:r w:rsidRPr="006C4E83">
        <w:t>Роман «Алöй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6C4E83" w:rsidRPr="006C4E83" w:rsidRDefault="006C4E83" w:rsidP="006C4E83">
      <w:r w:rsidRPr="006C4E83">
        <w:t>77.6.8.2. Творчество Я.М. Рочева.</w:t>
      </w:r>
    </w:p>
    <w:p w:rsidR="006C4E83" w:rsidRPr="006C4E83" w:rsidRDefault="006C4E83" w:rsidP="006C4E83">
      <w:r w:rsidRPr="006C4E83">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6C4E83" w:rsidRPr="006C4E83" w:rsidRDefault="006C4E83" w:rsidP="006C4E83">
      <w:r w:rsidRPr="006C4E83">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приёмы создания их образов. Этнопоэтика литературного произведения.</w:t>
      </w:r>
    </w:p>
    <w:p w:rsidR="006C4E83" w:rsidRPr="006C4E83" w:rsidRDefault="006C4E83" w:rsidP="006C4E83">
      <w:r w:rsidRPr="006C4E83">
        <w:t>77.6.9. Радость победы и горькая память войны – ведущая тема в коми литературе 1960-1970 годов.</w:t>
      </w:r>
    </w:p>
    <w:p w:rsidR="006C4E83" w:rsidRPr="006C4E83" w:rsidRDefault="006C4E83" w:rsidP="006C4E83">
      <w:r w:rsidRPr="006C4E83">
        <w:t>77.6.9.1. Творчество С.А. Попова.</w:t>
      </w:r>
    </w:p>
    <w:p w:rsidR="006C4E83" w:rsidRPr="006C4E83" w:rsidRDefault="006C4E83" w:rsidP="006C4E83">
      <w:r w:rsidRPr="006C4E83">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6C4E83" w:rsidRPr="006C4E83" w:rsidRDefault="006C4E83" w:rsidP="006C4E83">
      <w:r w:rsidRPr="006C4E83">
        <w:t>Стихотворение «Мам» («Мать»). Биографическая основа стихотворения. Особенности батальной лирики. Многозначность образа матери в стихотворении.</w:t>
      </w:r>
    </w:p>
    <w:p w:rsidR="006C4E83" w:rsidRPr="006C4E83" w:rsidRDefault="006C4E83" w:rsidP="006C4E83">
      <w:r w:rsidRPr="006C4E83">
        <w:lastRenderedPageBreak/>
        <w:t>Стихотворение «Керка вевт вылöд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6C4E83" w:rsidRPr="006C4E83" w:rsidRDefault="006C4E83" w:rsidP="006C4E83">
      <w:r w:rsidRPr="006C4E83">
        <w:t>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rsidR="006C4E83" w:rsidRPr="006C4E83" w:rsidRDefault="006C4E83" w:rsidP="006C4E83">
      <w:r w:rsidRPr="006C4E83">
        <w:t>Стихотворение «Пöрысь морт» («Старый человек»). Собирательный образ советского солдата. Жизнь как ответственность перед погибшими на войне ровесниками.</w:t>
      </w:r>
    </w:p>
    <w:p w:rsidR="006C4E83" w:rsidRPr="006C4E83" w:rsidRDefault="006C4E83" w:rsidP="006C4E83">
      <w:r w:rsidRPr="006C4E83">
        <w:t>77.6.9.2. Творчество В.А. Попова.</w:t>
      </w:r>
    </w:p>
    <w:p w:rsidR="006C4E83" w:rsidRPr="006C4E83" w:rsidRDefault="006C4E83" w:rsidP="006C4E83">
      <w:r w:rsidRPr="006C4E83">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Нёбдинса Виттора в поэме, жизнь поэта в народной памяти. Тема вечности, её воплощение в образах песни и реки. Композиция и ритмика поэмы, их роль в раскрытии художественного смысла.</w:t>
      </w:r>
    </w:p>
    <w:p w:rsidR="006C4E83" w:rsidRPr="006C4E83" w:rsidRDefault="006C4E83" w:rsidP="006C4E83">
      <w:r w:rsidRPr="006C4E83">
        <w:t>77.6.9.3. Творчество В.Д. Леканова.</w:t>
      </w:r>
    </w:p>
    <w:p w:rsidR="006C4E83" w:rsidRPr="006C4E83" w:rsidRDefault="006C4E83" w:rsidP="006C4E83">
      <w:r w:rsidRPr="006C4E83">
        <w:t>Роль В.Д. Леканова в развитии коми театра и драматургии.</w:t>
      </w:r>
    </w:p>
    <w:p w:rsidR="006C4E83" w:rsidRPr="006C4E83" w:rsidRDefault="006C4E83" w:rsidP="006C4E83">
      <w:r w:rsidRPr="006C4E83">
        <w:t>Драма «Йöлöга»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6C4E83" w:rsidRPr="006C4E83" w:rsidRDefault="006C4E83" w:rsidP="006C4E83">
      <w:r w:rsidRPr="006C4E83">
        <w:t>77.6.10. Человек красив душой: проблематика и пути развития коми прозы в 1960-1980 годы.</w:t>
      </w:r>
    </w:p>
    <w:p w:rsidR="006C4E83" w:rsidRPr="006C4E83" w:rsidRDefault="006C4E83" w:rsidP="006C4E83">
      <w:r w:rsidRPr="006C4E83">
        <w:t>77.6.10.1. Творчество Е.В. Рочева.</w:t>
      </w:r>
    </w:p>
    <w:p w:rsidR="006C4E83" w:rsidRPr="006C4E83" w:rsidRDefault="006C4E83" w:rsidP="006C4E83">
      <w:r w:rsidRPr="006C4E83">
        <w:t>Е.В. Рочев – певец коми тундры. Этнографическая достоверность изображения в его творчестве, внимание к судьбе простого человека.</w:t>
      </w:r>
    </w:p>
    <w:p w:rsidR="006C4E83" w:rsidRPr="006C4E83" w:rsidRDefault="006C4E83" w:rsidP="006C4E83">
      <w:r w:rsidRPr="006C4E83">
        <w:t>Рассказ «Тер Мишлöн висьтасьöм»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6C4E83" w:rsidRPr="006C4E83" w:rsidRDefault="006C4E83" w:rsidP="006C4E83">
      <w:r w:rsidRPr="006C4E83">
        <w:t>77.6.10.2. Творчество Н.Н. Куратовой.</w:t>
      </w:r>
    </w:p>
    <w:p w:rsidR="006C4E83" w:rsidRPr="006C4E83" w:rsidRDefault="006C4E83" w:rsidP="006C4E83">
      <w:r w:rsidRPr="006C4E83">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6C4E83" w:rsidRPr="006C4E83" w:rsidRDefault="006C4E83" w:rsidP="006C4E83">
      <w:r w:rsidRPr="006C4E83">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Приём контраста в раскрытии характеров героинь. Долг, честь, красота – истинные, непреходящие черты женщины – жены и матери.</w:t>
      </w:r>
    </w:p>
    <w:p w:rsidR="006C4E83" w:rsidRPr="006C4E83" w:rsidRDefault="006C4E83" w:rsidP="006C4E83">
      <w:r w:rsidRPr="006C4E83">
        <w:t>77.6.11. «О родине, о хлебе, о любви…»: пути развития коми поэзии 1960˗1980 годов.</w:t>
      </w:r>
    </w:p>
    <w:p w:rsidR="006C4E83" w:rsidRPr="006C4E83" w:rsidRDefault="006C4E83" w:rsidP="006C4E83">
      <w:r w:rsidRPr="006C4E83">
        <w:t>77.6.11.1. Творчество Альберта Егоровича Ванеева.</w:t>
      </w:r>
    </w:p>
    <w:p w:rsidR="006C4E83" w:rsidRPr="006C4E83" w:rsidRDefault="006C4E83" w:rsidP="006C4E83">
      <w:r w:rsidRPr="006C4E83">
        <w:lastRenderedPageBreak/>
        <w:t>Жизненный и творческий путь А.Е. Ванеева – поэта и ученого. Мир человека, живущего на Севере, – основная тема творчества поэта.</w:t>
      </w:r>
    </w:p>
    <w:p w:rsidR="006C4E83" w:rsidRPr="006C4E83" w:rsidRDefault="006C4E83" w:rsidP="006C4E83">
      <w:r w:rsidRPr="006C4E83">
        <w:t>Стихотворения «Ме тэ ради му вылас ола» («Живу на земле этой ради тебя»), «Алöй лента» («Алая лента»), «Тундрасянь чуксасьöм»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6C4E83" w:rsidRPr="006C4E83" w:rsidRDefault="006C4E83" w:rsidP="006C4E83">
      <w:r w:rsidRPr="006C4E83">
        <w:t xml:space="preserve">Венок сонетов «Чужан сиктöй менам» («Деревенька моя»). История большой страны в биографии маленькой северной деревни. Нерасторжимая связь человека с родной землёй. Новаторство Ванеева-поэта, венок сонетов как особый жанр в его творчестве. </w:t>
      </w:r>
    </w:p>
    <w:p w:rsidR="006C4E83" w:rsidRPr="006C4E83" w:rsidRDefault="006C4E83" w:rsidP="006C4E83">
      <w:r w:rsidRPr="006C4E83">
        <w:t>77.6.11.2. Творчество А.П. Мишариной.</w:t>
      </w:r>
    </w:p>
    <w:p w:rsidR="006C4E83" w:rsidRPr="006C4E83" w:rsidRDefault="006C4E83" w:rsidP="006C4E83">
      <w:r w:rsidRPr="006C4E83">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6C4E83" w:rsidRPr="006C4E83" w:rsidRDefault="006C4E83" w:rsidP="006C4E83">
      <w:r w:rsidRPr="006C4E83">
        <w:t>Стихотворения «Сувтны эськö пелысьöн…» («Встать бы мне рябиною…»), Кöсйи тэнö вунöдны («Думала забыть тебя»), «Тэныд» («Тебе»), «Мусалы» («Тому, кого люблю»). Внутренний драматизм и глубина лирического чувства. Роль ритмических и интонационных приемов в раскрытии чувств и переживаний лирической героини. Лексические и синтаксические средства. Образы природы. Фольклоризм стихотворений.</w:t>
      </w:r>
    </w:p>
    <w:p w:rsidR="006C4E83" w:rsidRPr="006C4E83" w:rsidRDefault="006C4E83" w:rsidP="006C4E83">
      <w:r w:rsidRPr="006C4E83">
        <w:t>77.6.12. Русские писатели Республики Коми.</w:t>
      </w:r>
    </w:p>
    <w:p w:rsidR="006C4E83" w:rsidRPr="006C4E83" w:rsidRDefault="006C4E83" w:rsidP="006C4E83">
      <w:r w:rsidRPr="006C4E83">
        <w:t>77.6.12.1. Творчество Е.В. Габовой.</w:t>
      </w:r>
    </w:p>
    <w:p w:rsidR="006C4E83" w:rsidRPr="006C4E83" w:rsidRDefault="006C4E83" w:rsidP="006C4E83">
      <w:r w:rsidRPr="006C4E83">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rsidR="006C4E83" w:rsidRPr="006C4E83" w:rsidRDefault="006C4E83" w:rsidP="006C4E83">
      <w:r w:rsidRPr="006C4E83">
        <w:t>Повести «Ур ку пась» («Беличья шкурка»), «Медiчöт нывкöд аддзысьлöм» («Свидание с младшенькой»). Чувства и переживания героев, которые проходят испытание первой любовью. Формирование жизненных ценностей. Актуальные нравственные проблемы.</w:t>
      </w:r>
    </w:p>
    <w:p w:rsidR="006C4E83" w:rsidRPr="006C4E83" w:rsidRDefault="006C4E83" w:rsidP="006C4E83">
      <w:r w:rsidRPr="006C4E83">
        <w:t>77.6.12.2. Творчество В.Н. Вьюхина.</w:t>
      </w:r>
    </w:p>
    <w:p w:rsidR="006C4E83" w:rsidRPr="006C4E83" w:rsidRDefault="006C4E83" w:rsidP="006C4E83">
      <w:r w:rsidRPr="006C4E83">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6C4E83" w:rsidRPr="006C4E83" w:rsidRDefault="006C4E83" w:rsidP="006C4E83">
      <w:r w:rsidRPr="006C4E83">
        <w:t>Стихотворение «Сы бöрын…» («После Пушкина…»). Образ живой и вечной поэзии Пушкина. Пушкинская лира – хранительница человеческого достоинства поэта.</w:t>
      </w:r>
    </w:p>
    <w:p w:rsidR="006C4E83" w:rsidRPr="006C4E83" w:rsidRDefault="006C4E83" w:rsidP="006C4E83">
      <w:r w:rsidRPr="006C4E83">
        <w:t>Стихотворение «Сыктывкар» («Сыктывкар»). Сыктывкар – город поэтов и поэзии; город, в котором сливаются в одну мелодию коми и русская речь.</w:t>
      </w:r>
    </w:p>
    <w:p w:rsidR="006C4E83" w:rsidRPr="006C4E83" w:rsidRDefault="006C4E83" w:rsidP="006C4E83">
      <w:r w:rsidRPr="006C4E83">
        <w:lastRenderedPageBreak/>
        <w:t>Стихотворение «Фотография». Война в биографии поэта. Горечь безотцовства. Тема памяти о погибших.</w:t>
      </w:r>
    </w:p>
    <w:p w:rsidR="006C4E83" w:rsidRPr="006C4E83" w:rsidRDefault="006C4E83" w:rsidP="006C4E83">
      <w:r w:rsidRPr="006C4E83">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rsidR="006C4E83" w:rsidRPr="006C4E83" w:rsidRDefault="006C4E83" w:rsidP="006C4E83">
      <w:r w:rsidRPr="006C4E83">
        <w:t>77.6.12.3. Творчество С.В. Журавлева.</w:t>
      </w:r>
    </w:p>
    <w:p w:rsidR="006C4E83" w:rsidRPr="006C4E83" w:rsidRDefault="006C4E83" w:rsidP="006C4E83">
      <w:r w:rsidRPr="006C4E83">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rsidR="006C4E83" w:rsidRPr="006C4E83" w:rsidRDefault="006C4E83" w:rsidP="006C4E83">
      <w:r w:rsidRPr="006C4E83">
        <w:t>Драма «Вежöма»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6C4E83" w:rsidRPr="006C4E83" w:rsidRDefault="006C4E83" w:rsidP="006C4E83">
      <w:r w:rsidRPr="006C4E83">
        <w:t>77.7. Содержание обучения в 11 классе.</w:t>
      </w:r>
    </w:p>
    <w:p w:rsidR="006C4E83" w:rsidRPr="006C4E83" w:rsidRDefault="006C4E83" w:rsidP="006C4E83">
      <w:r w:rsidRPr="006C4E83">
        <w:t>77.7.1. Традиции и новаторство в современной коми литературе.</w:t>
      </w:r>
    </w:p>
    <w:p w:rsidR="006C4E83" w:rsidRPr="006C4E83" w:rsidRDefault="006C4E83" w:rsidP="006C4E83">
      <w:r w:rsidRPr="006C4E83">
        <w:t>77.7.1.1. «Нельзя быть безучастным к тому, что было или происходит с твоим народом…»: публицистические выступления писателей.</w:t>
      </w:r>
    </w:p>
    <w:p w:rsidR="006C4E83" w:rsidRPr="006C4E83" w:rsidRDefault="006C4E83" w:rsidP="006C4E83">
      <w:r w:rsidRPr="006C4E83">
        <w:t>Литература и развитие общества. Общественная деятельность писателей. Гражданская позиция писателя, её выражение в художественном творчестве и публицистических выступлениях. Обращённость писателя и его творчества в будущее.</w:t>
      </w:r>
    </w:p>
    <w:p w:rsidR="006C4E83" w:rsidRPr="006C4E83" w:rsidRDefault="006C4E83" w:rsidP="006C4E83">
      <w:r w:rsidRPr="006C4E83">
        <w:t>Очерки: Е.В. Рочев «Кутшöмöсь асьным» («Какие мы сами»), И.Г. Торопов «Мед эз чусмы чужан мулöн мичлуныс» («Чтобы не померкла красота родной земли»), «Батьлöн пыж» («Отцовская лодка»), «Чужан вöр-ва йылысь кыв» («Слово о родной природе»). Диалог с читателями. Писатели о необходимости сохранения духовных традиций народа, родного языка и родной природы. Чувство ответственности писателя за нравственное состояние общества. Публицистика как вид творчества. Особенности публицистического текста.</w:t>
      </w:r>
    </w:p>
    <w:p w:rsidR="006C4E83" w:rsidRPr="006C4E83" w:rsidRDefault="006C4E83" w:rsidP="006C4E83">
      <w:r w:rsidRPr="006C4E83">
        <w:t>Стихотворения: В.Г. Лодыгин «Тэнö, коми мортöс, доръя» («Защищаю коми»). В.В. Тимин «Скöр Гундыр тайö ягас олiс» («Когда злой Гундыр жил в лесу»), «Пырмунiгмоз» («Мимо проходя»), «Торъя нинöм оз ков» («Мне много надо»). Г.А. Юшков «А ме коминад ог лыддьысь» («Я на коми не читаю»), «Сьöла-тарыс кутiс бырны» («Пустеет лес…»). Гражданская лирика: нравственно-публицистическое осмысление современности, правда жизни и социальный идеал общества. Прямые и косвенные способы выражения авторской позиции.</w:t>
      </w:r>
    </w:p>
    <w:p w:rsidR="006C4E83" w:rsidRPr="006C4E83" w:rsidRDefault="006C4E83" w:rsidP="006C4E83">
      <w:r w:rsidRPr="006C4E83">
        <w:t>77.7.1.2. Творчество Г.А. Юшкова.</w:t>
      </w:r>
    </w:p>
    <w:p w:rsidR="006C4E83" w:rsidRPr="006C4E83" w:rsidRDefault="006C4E83" w:rsidP="006C4E83">
      <w:r w:rsidRPr="006C4E83">
        <w:t>Жизнь и творчество. Концепция национального характера в произведениях, нравственные потери на дорогах ХХ века, отношение к природному миру как мерило нравственности коми человека. Образ женщины в творчестве писателя.</w:t>
      </w:r>
    </w:p>
    <w:p w:rsidR="006C4E83" w:rsidRPr="006C4E83" w:rsidRDefault="006C4E83" w:rsidP="006C4E83">
      <w:r w:rsidRPr="006C4E83">
        <w:t>Г.А. Юшков – поэт-песенник. Народность творчества писателя.</w:t>
      </w:r>
    </w:p>
    <w:p w:rsidR="006C4E83" w:rsidRPr="006C4E83" w:rsidRDefault="006C4E83" w:rsidP="006C4E83">
      <w:r w:rsidRPr="006C4E83">
        <w:t xml:space="preserve">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w:t>
      </w:r>
      <w:r w:rsidRPr="006C4E83">
        <w:lastRenderedPageBreak/>
        <w:t>семьи Бажуковых. Виринея и Ревекка – хранительницы народных традиций. Социально-политические катаклизмы ХХ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6C4E83" w:rsidRPr="006C4E83" w:rsidRDefault="006C4E83" w:rsidP="006C4E83">
      <w:r w:rsidRPr="006C4E83">
        <w:t>Рассказы «Часовня», «Лов пыкöс» («Опухоль души»). Социально-нравственная проблематика рассказов. Образ современной деревни и ее жителя.</w:t>
      </w:r>
    </w:p>
    <w:p w:rsidR="006C4E83" w:rsidRPr="006C4E83" w:rsidRDefault="006C4E83" w:rsidP="006C4E83">
      <w:r w:rsidRPr="006C4E83">
        <w:t>Песни на стихотворения Г.А. Юшкова: «Коми ань» («Коми женщина»), «Мамöлöн сьöлöмыс»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6C4E83" w:rsidRPr="006C4E83" w:rsidRDefault="006C4E83" w:rsidP="006C4E83">
      <w:r w:rsidRPr="006C4E83">
        <w:t>77.7.1.3. Творчество В.В. Тимина.</w:t>
      </w:r>
    </w:p>
    <w:p w:rsidR="006C4E83" w:rsidRPr="006C4E83" w:rsidRDefault="006C4E83" w:rsidP="006C4E83">
      <w:r w:rsidRPr="006C4E83">
        <w:t>Жизнь и творчество В.В. Тимина – поэта, прозаика, журналиста, общественного деятеля.</w:t>
      </w:r>
    </w:p>
    <w:p w:rsidR="006C4E83" w:rsidRPr="006C4E83" w:rsidRDefault="006C4E83" w:rsidP="006C4E83">
      <w:r w:rsidRPr="006C4E83">
        <w:t>Поэтический цикл «Ас кежся мöвпъяс»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6C4E83" w:rsidRPr="006C4E83" w:rsidRDefault="006C4E83" w:rsidP="006C4E83">
      <w:r w:rsidRPr="006C4E83">
        <w:t>Стихотворения «Оз пö радейтны комияс дзоридз…» («Говорят, цветов не любят коми…»), «Патефон» («Патефон»), «Талун танi ме пи и гöсьт» («Сегодня я сын и гость»). Автобиографичность произведений: лирический герой и образ поэта. Стилистические фигуры контраста и убедительность поэтического высказывания.</w:t>
      </w:r>
    </w:p>
    <w:p w:rsidR="006C4E83" w:rsidRPr="006C4E83" w:rsidRDefault="006C4E83" w:rsidP="006C4E83">
      <w:r w:rsidRPr="006C4E83">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6C4E83" w:rsidRPr="006C4E83" w:rsidRDefault="006C4E83" w:rsidP="006C4E83">
      <w:r w:rsidRPr="006C4E83">
        <w:t>77.7.2. Трагические события века в народной памяти.</w:t>
      </w:r>
    </w:p>
    <w:p w:rsidR="006C4E83" w:rsidRPr="006C4E83" w:rsidRDefault="006C4E83" w:rsidP="006C4E83">
      <w:r w:rsidRPr="006C4E83">
        <w:t>77.7.2.1. Творчество И.Г. Торопова.</w:t>
      </w:r>
    </w:p>
    <w:p w:rsidR="006C4E83" w:rsidRPr="006C4E83" w:rsidRDefault="006C4E83" w:rsidP="006C4E83">
      <w:r w:rsidRPr="006C4E83">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6C4E83" w:rsidRPr="006C4E83" w:rsidRDefault="006C4E83" w:rsidP="006C4E83">
      <w:r w:rsidRPr="006C4E83">
        <w:t>Повести «Регыд дас квайт» («Скоро шестнадцать»), «Но-о, биабордаяс!» («Ну, залётные!»).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6C4E83" w:rsidRPr="006C4E83" w:rsidRDefault="006C4E83" w:rsidP="006C4E83">
      <w:r w:rsidRPr="006C4E83">
        <w:t>Рассказ «Нёльöн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rsidR="006C4E83" w:rsidRPr="006C4E83" w:rsidRDefault="006C4E83" w:rsidP="006C4E83">
      <w:r w:rsidRPr="006C4E83">
        <w:lastRenderedPageBreak/>
        <w:t>77.7.2.2. Тема войны в современной коми лирике.</w:t>
      </w:r>
    </w:p>
    <w:p w:rsidR="006C4E83" w:rsidRPr="006C4E83" w:rsidRDefault="006C4E83" w:rsidP="006C4E83">
      <w:r w:rsidRPr="006C4E83">
        <w:t>Е.В. Козлов. Стихотворения «Дедъяслöн паметьлы» («Памяти дедов»), «Усьöм салдатлöн кыв» («Слово погибшего солдата»), «Кык сьöлöм» («Два сердца»), «Нор сьыланкыв» («Печальная песня»). Тема ответственность живущих перед памятью павших. Эмоциональность стихотворений. Композиция и поэтический синтаксис.</w:t>
      </w:r>
    </w:p>
    <w:p w:rsidR="006C4E83" w:rsidRPr="006C4E83" w:rsidRDefault="006C4E83" w:rsidP="006C4E83">
      <w:r w:rsidRPr="006C4E83">
        <w:t>77.7.3. «Я пришел из коми деревеньки…»: коми поэзия рубежа ХХ-ХХI веков.</w:t>
      </w:r>
    </w:p>
    <w:p w:rsidR="006C4E83" w:rsidRPr="006C4E83" w:rsidRDefault="006C4E83" w:rsidP="006C4E83">
      <w:r w:rsidRPr="006C4E83">
        <w:t>77.7.3.1. Творчество Г.В. Бутыревой.</w:t>
      </w:r>
    </w:p>
    <w:p w:rsidR="006C4E83" w:rsidRPr="006C4E83" w:rsidRDefault="006C4E83" w:rsidP="006C4E83">
      <w:r w:rsidRPr="006C4E83">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6C4E83" w:rsidRPr="006C4E83" w:rsidRDefault="006C4E83" w:rsidP="006C4E83">
      <w:r w:rsidRPr="006C4E83">
        <w:t>Стихотворения «Дона батьö…» («Посвящение отцу»), «Аттьö дона ай-мамлы…» («Благодарю отца и мать»), «Кувсяс пöрысь морт…» («Когда умирает старый человек…»), «Мамлöн садьмöдчан сьыланкывъяс» («Материнские песни-побудки»), «Челядьдырся сьöлöм мöвп» («Думы сердца приходят из детства…»).</w:t>
      </w:r>
    </w:p>
    <w:p w:rsidR="006C4E83" w:rsidRPr="006C4E83" w:rsidRDefault="006C4E83" w:rsidP="006C4E83">
      <w:r w:rsidRPr="006C4E83">
        <w:t>77.7.3.2. Творчество М.А. Елькина.</w:t>
      </w:r>
    </w:p>
    <w:p w:rsidR="006C4E83" w:rsidRPr="006C4E83" w:rsidRDefault="006C4E83" w:rsidP="006C4E83">
      <w:r w:rsidRPr="006C4E83">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6C4E83" w:rsidRPr="006C4E83" w:rsidRDefault="006C4E83" w:rsidP="006C4E83">
      <w:r w:rsidRPr="006C4E83">
        <w:t>Стихотворения «Гожся веж вылас на гöрдöн, рудöн, вижöн ...» («На зеленом летнем красным, серым, желтым…»), «Сотö рассö ньöжйöникöн арыс…» («Осень. Тихо пламенеет роща…»), «Казьтылöм» («Воспоминания»), «Олöмыс кор бара дойдас менö…» («Когда мне снова нанесет обиду жизнь…»), «Берба» («Верба»), «Асъя зэр» («Утренний дождь»).</w:t>
      </w:r>
    </w:p>
    <w:p w:rsidR="006C4E83" w:rsidRPr="006C4E83" w:rsidRDefault="006C4E83" w:rsidP="006C4E83">
      <w:r w:rsidRPr="006C4E83">
        <w:t>77.7.3.3. Творчество А.М. Лужикова.</w:t>
      </w:r>
    </w:p>
    <w:p w:rsidR="006C4E83" w:rsidRPr="006C4E83" w:rsidRDefault="006C4E83" w:rsidP="006C4E83">
      <w:r w:rsidRPr="006C4E83">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6C4E83" w:rsidRPr="006C4E83" w:rsidRDefault="006C4E83" w:rsidP="006C4E83">
      <w:r w:rsidRPr="006C4E83">
        <w:t>Стихотворения «Талун кывбуръясöй норöсь…» («Сегодня печальны стихи…»), «Вöрса ёльын ваыс юмов» («В лесном ручье вода сладка»), «Шуöм кывным муö усьö» («Сказанное слово в землю упадет…»), «И збыль мöй сiйö кадыс матын…» («Неужели это время близко…»).</w:t>
      </w:r>
    </w:p>
    <w:p w:rsidR="006C4E83" w:rsidRPr="006C4E83" w:rsidRDefault="006C4E83" w:rsidP="006C4E83">
      <w:r w:rsidRPr="006C4E83">
        <w:t>77.7.3.4. Творчество Е.В. Козлова.</w:t>
      </w:r>
    </w:p>
    <w:p w:rsidR="006C4E83" w:rsidRPr="006C4E83" w:rsidRDefault="006C4E83" w:rsidP="006C4E83">
      <w:r w:rsidRPr="006C4E83">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Исповедальность – индивидуальный стиль поэта и общее свойство современной поэзии.</w:t>
      </w:r>
    </w:p>
    <w:p w:rsidR="006C4E83" w:rsidRPr="006C4E83" w:rsidRDefault="006C4E83" w:rsidP="006C4E83">
      <w:r w:rsidRPr="006C4E83">
        <w:t xml:space="preserve">Стихотворения «Восьта ме дзик выль тетрадь» («Открою чистую тетрадь»), «Батьöй менам – зарни киа мужик» («Отец мой – мужик с золотыми руками»), «Ме радейтлi лöз синма нылöс» («Я любил голубые глаза»), «Ме тэнö корси сэтшöм дыр» («Я искал тебя так долго»), «Прöстöй </w:t>
      </w:r>
      <w:r w:rsidRPr="006C4E83">
        <w:lastRenderedPageBreak/>
        <w:t>сьыланкыв» («Простая песня»), «Кутшöм лöсьыд, вöлöм, зэрöм бöрын» («Как хорошо на сердце от дождя…»).</w:t>
      </w:r>
    </w:p>
    <w:p w:rsidR="006C4E83" w:rsidRPr="006C4E83" w:rsidRDefault="006C4E83" w:rsidP="006C4E83">
      <w:r w:rsidRPr="006C4E83">
        <w:t>77.7.4. Современность и современники: коми рассказ рубежа ХХ – ХХI веков.</w:t>
      </w:r>
    </w:p>
    <w:p w:rsidR="006C4E83" w:rsidRPr="006C4E83" w:rsidRDefault="006C4E83" w:rsidP="006C4E83">
      <w:r w:rsidRPr="006C4E83">
        <w:t>77.7.4.1. А.В. Ульянов. Рассказ «Öтка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6C4E83" w:rsidRPr="006C4E83" w:rsidRDefault="006C4E83" w:rsidP="006C4E83">
      <w:r w:rsidRPr="006C4E83">
        <w:t>77.7.4.2. В.В. Иванова. Рассказ «Сэтöра варенньö» («Смородиновое варенье»), «Пöлöс бока кöвдум» («Двуличный»). Обращение писательницы к сфере чувств человека. Социально-психологические типы героев, детали и приметы времени. Позиция автора, надежда на нравственное возрождение человека. Открытый финал в рассказах.</w:t>
      </w:r>
    </w:p>
    <w:p w:rsidR="006C4E83" w:rsidRPr="006C4E83" w:rsidRDefault="006C4E83" w:rsidP="006C4E83">
      <w:r w:rsidRPr="006C4E83">
        <w:t>77.7.4.3. О.И. Уляшев. Рассказ «Бöръя коми видзанторъяс. Кырнышъяс» («Последнее хранимое у коми. Вóроны»),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6C4E83" w:rsidRPr="006C4E83" w:rsidRDefault="006C4E83" w:rsidP="006C4E83">
      <w:r w:rsidRPr="006C4E83">
        <w:t>77.7.4.4. А.В. Шебырев. Рассказ «Фараон». Тема «человек и общество», особенности её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6C4E83" w:rsidRPr="006C4E83" w:rsidRDefault="006C4E83" w:rsidP="006C4E83">
      <w:r w:rsidRPr="006C4E83">
        <w:t>77.7.4.5. Е.В. Козлова. «Кыр йылын бöрдiс гудöк»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6C4E83" w:rsidRPr="006C4E83" w:rsidRDefault="006C4E83" w:rsidP="006C4E83">
      <w:r w:rsidRPr="006C4E83">
        <w:t>77.7.5. Современная коми драматургия.</w:t>
      </w:r>
    </w:p>
    <w:p w:rsidR="006C4E83" w:rsidRPr="006C4E83" w:rsidRDefault="006C4E83" w:rsidP="006C4E83">
      <w:r w:rsidRPr="006C4E83">
        <w:t>77.7.5.1. А.В. Попов. Пьеса «Мыйсяма йöз»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rsidR="006C4E83" w:rsidRPr="006C4E83" w:rsidRDefault="006C4E83" w:rsidP="006C4E83">
      <w:r w:rsidRPr="006C4E83">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приёмы создания образов героев. Особенности развития художественного конфликта в драме.</w:t>
      </w:r>
    </w:p>
    <w:p w:rsidR="006C4E83" w:rsidRPr="006C4E83" w:rsidRDefault="006C4E83" w:rsidP="006C4E83">
      <w:r w:rsidRPr="006C4E83">
        <w:t>77.7.6. Коми поэзия последних двух десятилетий: традиция и эксперимент.</w:t>
      </w:r>
    </w:p>
    <w:p w:rsidR="006C4E83" w:rsidRPr="006C4E83" w:rsidRDefault="006C4E83" w:rsidP="006C4E83">
      <w:r w:rsidRPr="006C4E83">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6C4E83" w:rsidRPr="006C4E83" w:rsidRDefault="006C4E83" w:rsidP="006C4E83">
      <w:r w:rsidRPr="006C4E83">
        <w:t>В.Г. Лодыгин. Стихотворения «Кытысь нö тiянлы пев пом гырся пувйыс?» («Где брусника крупна?»), «Мортлы колö овны чужанiнас» («Человеку надо жить в родных местах»), «Бöрдöм» («Плач»).</w:t>
      </w:r>
    </w:p>
    <w:p w:rsidR="006C4E83" w:rsidRPr="006C4E83" w:rsidRDefault="006C4E83" w:rsidP="006C4E83">
      <w:r w:rsidRPr="006C4E83">
        <w:lastRenderedPageBreak/>
        <w:t>Н.А. Обрезкова. Стихотворения «Кутшöм небыдöсь мамлöн киясыс…» («Как ласковы мамины руки…»), «Бабö, висьтав меным...» («Бабушка, скажи мне…»), «Бабöлы» («Бабушке»), «Бара талун быттьö ловйöн аддза...» («Словно вновь живой я вижу…»).</w:t>
      </w:r>
    </w:p>
    <w:p w:rsidR="006C4E83" w:rsidRPr="006C4E83" w:rsidRDefault="006C4E83" w:rsidP="006C4E83">
      <w:r w:rsidRPr="006C4E83">
        <w:t>О.И. Уляшев. Стихотворения «И öнi аддзывла на вöтöн» («Сейчас во снах я вижу»), «Вылыс му» («Верхний мир»), «Пув» («Брусника»), «Ельдöг» («Груздь»).</w:t>
      </w:r>
    </w:p>
    <w:p w:rsidR="006C4E83" w:rsidRPr="006C4E83" w:rsidRDefault="006C4E83" w:rsidP="006C4E83">
      <w:r w:rsidRPr="006C4E83">
        <w:t>А.Г. Елфимова. Стихотворения «Вои гортö» («Вернувшись домой»), «Ыджыд мамлы, кодöс ме эг аддзыв» («Моей бабушке, которую я не застала»).</w:t>
      </w:r>
    </w:p>
    <w:p w:rsidR="006C4E83" w:rsidRPr="006C4E83" w:rsidRDefault="006C4E83" w:rsidP="006C4E83">
      <w:r w:rsidRPr="006C4E83">
        <w:t>Е.В. Ельцова. Стихотворения «Олöм» («Жизнь»), «Эг на некор вöвлы ме Парижын…» («Никогда я не была в Париже…»), «Кор лымйыс муас надзöникöн усьö» («Когда на землю тихо снег ложится»), «Сьылысь пу» («Поющее дерево»).</w:t>
      </w:r>
    </w:p>
    <w:p w:rsidR="006C4E83" w:rsidRPr="006C4E83" w:rsidRDefault="006C4E83" w:rsidP="006C4E83">
      <w:r w:rsidRPr="006C4E83">
        <w:t>77.7.7. Русская литература Республики Коми на современном этапе.</w:t>
      </w:r>
    </w:p>
    <w:p w:rsidR="006C4E83" w:rsidRPr="006C4E83" w:rsidRDefault="006C4E83" w:rsidP="006C4E83">
      <w:r w:rsidRPr="006C4E83">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6C4E83" w:rsidRPr="006C4E83" w:rsidRDefault="006C4E83" w:rsidP="006C4E83">
      <w:r w:rsidRPr="006C4E83">
        <w:t>77.8. Планируемые результаты освоения программы по родной (коми) литературе на уровне среднего общего образования.</w:t>
      </w:r>
    </w:p>
    <w:p w:rsidR="006C4E83" w:rsidRPr="006C4E83" w:rsidRDefault="006C4E83" w:rsidP="006C4E83">
      <w:r w:rsidRPr="006C4E83">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lastRenderedPageBreak/>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77.8.3.1.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77.8.3.3.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77.8.3.4.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lastRenderedPageBreak/>
        <w:t>осуществлять коммуникацию во всех сферах жизни, в том числе на уроке родной (коми)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77.8.3.5.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(коми)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rsidR="006C4E83" w:rsidRPr="006C4E83" w:rsidRDefault="006C4E83" w:rsidP="006C4E83">
      <w:r w:rsidRPr="006C4E83">
        <w:t>77.8.3.6.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77.8.3.7.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lastRenderedPageBreak/>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77.8.3.8.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77.8.4. Предметные результаты изучения родной (коми) литературы.</w:t>
      </w:r>
    </w:p>
    <w:p w:rsidR="006C4E83" w:rsidRPr="006C4E83" w:rsidRDefault="006C4E83" w:rsidP="006C4E83">
      <w:r w:rsidRPr="006C4E83">
        <w:t>77.8.4.1. К концу обучения в 10 классе обучающийся научится:</w:t>
      </w:r>
    </w:p>
    <w:p w:rsidR="006C4E83" w:rsidRPr="006C4E83" w:rsidRDefault="006C4E83" w:rsidP="006C4E83">
      <w:r w:rsidRPr="006C4E83">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6C4E83" w:rsidRPr="006C4E83" w:rsidRDefault="006C4E83" w:rsidP="006C4E83">
      <w:r w:rsidRPr="006C4E83">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6C4E83" w:rsidRPr="006C4E83" w:rsidRDefault="006C4E83" w:rsidP="006C4E83">
      <w:r w:rsidRPr="006C4E83">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6C4E83" w:rsidRPr="006C4E83" w:rsidRDefault="006C4E83" w:rsidP="006C4E83">
      <w:r w:rsidRPr="006C4E83">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6C4E83" w:rsidRPr="006C4E83" w:rsidRDefault="006C4E83" w:rsidP="006C4E83">
      <w:r w:rsidRPr="006C4E83">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6C4E83" w:rsidRPr="006C4E83" w:rsidRDefault="006C4E83" w:rsidP="006C4E83">
      <w:r w:rsidRPr="006C4E83">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6C4E83" w:rsidRPr="006C4E83" w:rsidRDefault="006C4E83" w:rsidP="006C4E83">
      <w:r w:rsidRPr="006C4E83">
        <w:t xml:space="preserve">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w:t>
      </w:r>
      <w:r w:rsidRPr="006C4E83">
        <w:lastRenderedPageBreak/>
        <w:t>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6C4E83" w:rsidRPr="006C4E83" w:rsidRDefault="006C4E83" w:rsidP="006C4E83">
      <w:r w:rsidRPr="006C4E83">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6C4E83" w:rsidRPr="006C4E83" w:rsidRDefault="006C4E83" w:rsidP="006C4E83">
      <w:r w:rsidRPr="006C4E83">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6C4E83" w:rsidRPr="006C4E83" w:rsidRDefault="006C4E83" w:rsidP="006C4E83">
      <w:r w:rsidRPr="006C4E83">
        <w:t>77.8.4.2. Предметные результаты изучения родной (коми) литературы. К концу обучения в 11 классе обучающийся научится:</w:t>
      </w:r>
    </w:p>
    <w:p w:rsidR="006C4E83" w:rsidRPr="006C4E83" w:rsidRDefault="006C4E83" w:rsidP="006C4E83">
      <w:r w:rsidRPr="006C4E83">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6C4E83" w:rsidRPr="006C4E83" w:rsidRDefault="006C4E83" w:rsidP="006C4E83">
      <w:r w:rsidRPr="006C4E83">
        <w:t>демонстрировать знание основных фактов биографии, произведений и особенностей творчества ведущих коми писателей;</w:t>
      </w:r>
    </w:p>
    <w:p w:rsidR="006C4E83" w:rsidRPr="006C4E83" w:rsidRDefault="006C4E83" w:rsidP="006C4E83">
      <w:r w:rsidRPr="006C4E83">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6C4E83" w:rsidRPr="006C4E83" w:rsidRDefault="006C4E83" w:rsidP="006C4E83">
      <w:r w:rsidRPr="006C4E83">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6C4E83" w:rsidRPr="006C4E83" w:rsidRDefault="006C4E83" w:rsidP="006C4E83">
      <w:r w:rsidRPr="006C4E83">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6C4E83" w:rsidRPr="006C4E83" w:rsidRDefault="006C4E83" w:rsidP="006C4E83">
      <w:r w:rsidRPr="006C4E83">
        <w:t>пользоваться элементами художественной интерпретационной деятельности (художественное чтение, театрализация, приёмы визуализации);</w:t>
      </w:r>
    </w:p>
    <w:p w:rsidR="006C4E83" w:rsidRPr="006C4E83" w:rsidRDefault="006C4E83" w:rsidP="006C4E83">
      <w:r w:rsidRPr="006C4E83">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6C4E83" w:rsidRPr="006C4E83" w:rsidRDefault="006C4E83" w:rsidP="006C4E83">
      <w:r w:rsidRPr="006C4E83">
        <w:t>осознавать значимость обладания читательской культурой, понимать роль и место читателя в развитии литературы и литературного процесса.</w:t>
      </w:r>
    </w:p>
    <w:p w:rsidR="006C4E83" w:rsidRPr="006C4E83" w:rsidRDefault="006C4E83" w:rsidP="006C4E83">
      <w:r w:rsidRPr="006C4E83">
        <w:lastRenderedPageBreak/>
        <w:t>78. Федеральная рабочая программа по учебному предмету «Родная (крымскотатарская) литература».</w:t>
      </w:r>
    </w:p>
    <w:p w:rsidR="006C4E83" w:rsidRPr="006C4E83" w:rsidRDefault="006C4E83" w:rsidP="006C4E83">
      <w:r w:rsidRPr="006C4E83">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6C4E83" w:rsidRPr="006C4E83" w:rsidRDefault="006C4E83" w:rsidP="006C4E83">
      <w:r w:rsidRPr="006C4E83">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78.5. Пояснительная записка.</w:t>
      </w:r>
    </w:p>
    <w:p w:rsidR="006C4E83" w:rsidRPr="006C4E83" w:rsidRDefault="006C4E83" w:rsidP="006C4E83">
      <w:r w:rsidRPr="006C4E83">
        <w:t>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6C4E83" w:rsidRPr="006C4E83" w:rsidRDefault="006C4E83" w:rsidP="006C4E83">
      <w:r w:rsidRPr="006C4E83">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6C4E83" w:rsidRPr="006C4E83" w:rsidRDefault="006C4E83" w:rsidP="006C4E83">
      <w:r w:rsidRPr="006C4E83">
        <w:t>78.5.3. 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6C4E83" w:rsidRPr="006C4E83" w:rsidRDefault="006C4E83" w:rsidP="006C4E83">
      <w:r w:rsidRPr="006C4E83">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6C4E83" w:rsidRPr="006C4E83" w:rsidRDefault="006C4E83" w:rsidP="006C4E83">
      <w:r w:rsidRPr="006C4E83">
        <w:t>78.5.5. Изучение родной (крымскотатарской) литературы направлено на достижение следующих целей:</w:t>
      </w:r>
    </w:p>
    <w:p w:rsidR="006C4E83" w:rsidRPr="006C4E83" w:rsidRDefault="006C4E83" w:rsidP="006C4E83">
      <w:r w:rsidRPr="006C4E83">
        <w:lastRenderedPageBreak/>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6C4E83" w:rsidRPr="006C4E83" w:rsidRDefault="006C4E83" w:rsidP="006C4E83">
      <w:r w:rsidRPr="006C4E83">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6C4E83" w:rsidRPr="006C4E83" w:rsidRDefault="006C4E83" w:rsidP="006C4E83">
      <w:r w:rsidRPr="006C4E83">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6C4E83" w:rsidRPr="006C4E83" w:rsidRDefault="006C4E83" w:rsidP="006C4E83">
      <w:r w:rsidRPr="006C4E83">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6C4E83" w:rsidRPr="006C4E83" w:rsidRDefault="006C4E83" w:rsidP="006C4E83">
      <w:r w:rsidRPr="006C4E83">
        <w:t>78.6. Содержание обучения в 10 классе.</w:t>
      </w:r>
    </w:p>
    <w:p w:rsidR="006C4E83" w:rsidRPr="006C4E83" w:rsidRDefault="006C4E83" w:rsidP="006C4E83">
      <w:r w:rsidRPr="006C4E83">
        <w:t>78.6.1. Литература конца XIX – начала XX века.</w:t>
      </w:r>
    </w:p>
    <w:p w:rsidR="006C4E83" w:rsidRPr="006C4E83" w:rsidRDefault="006C4E83" w:rsidP="006C4E83">
      <w:r w:rsidRPr="006C4E83">
        <w:t>78.6.1.1. Обзор литературы конца XIX – начала XX века.</w:t>
      </w:r>
    </w:p>
    <w:p w:rsidR="006C4E83" w:rsidRPr="006C4E83" w:rsidRDefault="006C4E83" w:rsidP="006C4E83">
      <w:r w:rsidRPr="006C4E83">
        <w:t>Общая характеристика крымскотатарской литературы этого периода, её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6C4E83" w:rsidRPr="006C4E83" w:rsidRDefault="006C4E83" w:rsidP="006C4E83">
      <w:r w:rsidRPr="006C4E83">
        <w:t>78.6.1.2. Исмаил Гаспринский. «Дар-уль-Рахат мусульманлары» («Мусульмане государства Рахат» как часть романа-эпопеи «Молла Аббас».</w:t>
      </w:r>
    </w:p>
    <w:p w:rsidR="006C4E83" w:rsidRPr="006C4E83" w:rsidRDefault="006C4E83" w:rsidP="006C4E83">
      <w:r w:rsidRPr="006C4E83">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6C4E83" w:rsidRPr="006C4E83" w:rsidRDefault="006C4E83" w:rsidP="006C4E83">
      <w:r w:rsidRPr="006C4E83">
        <w:t xml:space="preserve">Новаторство Исмаила Гаспринского-романиста. Социально-философские взгляды Исмаила Гаспринского, поднимаемые в романе. Жанровая и стилистическая особенности произведения. </w:t>
      </w:r>
    </w:p>
    <w:p w:rsidR="006C4E83" w:rsidRPr="006C4E83" w:rsidRDefault="006C4E83" w:rsidP="006C4E83">
      <w:r w:rsidRPr="006C4E83">
        <w:t xml:space="preserve">78.6.1.3. Сеид Абдулла Озенбашлы. «Оладжагъа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 </w:t>
      </w:r>
    </w:p>
    <w:p w:rsidR="006C4E83" w:rsidRPr="006C4E83" w:rsidRDefault="006C4E83" w:rsidP="006C4E83">
      <w:r w:rsidRPr="006C4E83">
        <w:t>Теория литературы. О драматических произведениях.</w:t>
      </w:r>
    </w:p>
    <w:p w:rsidR="006C4E83" w:rsidRPr="006C4E83" w:rsidRDefault="006C4E83" w:rsidP="006C4E83">
      <w:r w:rsidRPr="006C4E83">
        <w:t>78.6.1.4. Усеин Шамиль Тохтаргъазы. «Эй, койлю!» («Эй, крестьянин!»), «Окумакъ истер!» («Хочет учиться!»), «Кунеш» («Солнце»), «Кель курешке!» «Борись!».</w:t>
      </w:r>
    </w:p>
    <w:p w:rsidR="006C4E83" w:rsidRPr="006C4E83" w:rsidRDefault="006C4E83" w:rsidP="006C4E83">
      <w:r w:rsidRPr="006C4E83">
        <w:t>Жизнь и творчество (обзор). Изображение тягостной жизни крестьян. Прославление науки и просвещения. Призыв к молодёжи стремиться к знаниям.</w:t>
      </w:r>
    </w:p>
    <w:p w:rsidR="006C4E83" w:rsidRPr="006C4E83" w:rsidRDefault="006C4E83" w:rsidP="006C4E83">
      <w:r w:rsidRPr="006C4E83">
        <w:lastRenderedPageBreak/>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6C4E83" w:rsidRPr="006C4E83" w:rsidRDefault="006C4E83" w:rsidP="006C4E83">
      <w:r w:rsidRPr="006C4E83">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6C4E83" w:rsidRPr="006C4E83" w:rsidRDefault="006C4E83" w:rsidP="006C4E83">
      <w:r w:rsidRPr="006C4E83">
        <w:t>78.6.2. Литература советского периода.</w:t>
      </w:r>
    </w:p>
    <w:p w:rsidR="006C4E83" w:rsidRPr="006C4E83" w:rsidRDefault="006C4E83" w:rsidP="006C4E83">
      <w:r w:rsidRPr="006C4E83">
        <w:t>78.6.2.1. Обзор литературы советского периода.</w:t>
      </w:r>
    </w:p>
    <w:p w:rsidR="006C4E83" w:rsidRPr="006C4E83" w:rsidRDefault="006C4E83" w:rsidP="006C4E83">
      <w:r w:rsidRPr="006C4E83">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6C4E83" w:rsidRPr="006C4E83" w:rsidRDefault="006C4E83" w:rsidP="006C4E83">
      <w:r w:rsidRPr="006C4E83">
        <w:t>78.6.2.2. Бекир Чобан-заде. «Дунай таша» («Пенящийся Дунай»), «Ой сувукъ шу гъурбет» («Ой, холодна ты, чужбина»), «Тынч татар чёлюнде» («В тихой татарской степи»), «Джаныкъ къавал» («Сгоревшая свирель»), «Бир сарай къураджакъман» («Я построю дворец»).</w:t>
      </w:r>
    </w:p>
    <w:p w:rsidR="006C4E83" w:rsidRPr="006C4E83" w:rsidRDefault="006C4E83" w:rsidP="006C4E83">
      <w:r w:rsidRPr="006C4E83">
        <w:t>Жизнь и творчество. Учёный,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6C4E83" w:rsidRPr="006C4E83" w:rsidRDefault="006C4E83" w:rsidP="006C4E83">
      <w:r w:rsidRPr="006C4E83">
        <w:t>Бекир Чобан-заде «Къырымтатар эдебиятынынъ сонъ девири» («Последний период крымскотатарской литературы») (критическая статья).</w:t>
      </w:r>
    </w:p>
    <w:p w:rsidR="006C4E83" w:rsidRPr="006C4E83" w:rsidRDefault="006C4E83" w:rsidP="006C4E83">
      <w:r w:rsidRPr="006C4E83">
        <w:t>78.6.2.3. Амди Гирайбай. «Джигитке» («Джигиту»), «Къарасув» («Карасув»), «Татар ичюн», «Багъчасарай» («Бахчисарай»).</w:t>
      </w:r>
    </w:p>
    <w:p w:rsidR="006C4E83" w:rsidRPr="006C4E83" w:rsidRDefault="006C4E83" w:rsidP="006C4E83">
      <w:r w:rsidRPr="006C4E83">
        <w:t xml:space="preserve">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её народа. Тема человека и природы. Связь поэта с родным уголком. </w:t>
      </w:r>
    </w:p>
    <w:p w:rsidR="006C4E83" w:rsidRPr="006C4E83" w:rsidRDefault="006C4E83" w:rsidP="006C4E83">
      <w:r w:rsidRPr="006C4E83">
        <w:t>Амди Гирайбай. «Къырымтатар эдебиятына бир бакъыш» («Взгляд на крымскотатарскую литературу») (критическая статья).</w:t>
      </w:r>
    </w:p>
    <w:p w:rsidR="006C4E83" w:rsidRPr="006C4E83" w:rsidRDefault="006C4E83" w:rsidP="006C4E83">
      <w:r w:rsidRPr="006C4E83">
        <w:t>78.6.2.4. Керим Джаманакълы. Стихотворения «Ильнинъ денъизи» («Море родного края»), «Йигитлик нишаны», «Омюр къызы» («Девушка моей жизни»).</w:t>
      </w:r>
    </w:p>
    <w:p w:rsidR="006C4E83" w:rsidRPr="006C4E83" w:rsidRDefault="006C4E83" w:rsidP="006C4E83">
      <w:r w:rsidRPr="006C4E83">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6C4E83" w:rsidRPr="006C4E83" w:rsidRDefault="006C4E83" w:rsidP="006C4E83">
      <w:r w:rsidRPr="006C4E83">
        <w:t>78.6.2.5. Абляким Ильмий. «Ачлыкъ хатирелери» («Воспоминания о голоде).</w:t>
      </w:r>
    </w:p>
    <w:p w:rsidR="006C4E83" w:rsidRPr="006C4E83" w:rsidRDefault="006C4E83" w:rsidP="006C4E83">
      <w:r w:rsidRPr="006C4E83">
        <w:lastRenderedPageBreak/>
        <w:t xml:space="preserve">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сохранение гуманности и милосердия. </w:t>
      </w:r>
    </w:p>
    <w:p w:rsidR="006C4E83" w:rsidRPr="006C4E83" w:rsidRDefault="006C4E83" w:rsidP="006C4E83">
      <w:r w:rsidRPr="006C4E83">
        <w:t xml:space="preserve">78.6.2.6. Джафер Гъафар. «Ошекчи Айше» («Сплетница Айше»). </w:t>
      </w:r>
    </w:p>
    <w:p w:rsidR="006C4E83" w:rsidRPr="006C4E83" w:rsidRDefault="006C4E83" w:rsidP="006C4E83">
      <w:r w:rsidRPr="006C4E83">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6C4E83" w:rsidRPr="006C4E83" w:rsidRDefault="006C4E83" w:rsidP="006C4E83">
      <w:r w:rsidRPr="006C4E83">
        <w:t>78.6.2.7. Ыргъат Къадыр. «Ыргъатнынъ хатиреси» («Воспоминания»), «Анам» («Мама»), «Тувгъан коюм» («Родное село»).</w:t>
      </w:r>
    </w:p>
    <w:p w:rsidR="006C4E83" w:rsidRPr="006C4E83" w:rsidRDefault="006C4E83" w:rsidP="006C4E83">
      <w:r w:rsidRPr="006C4E83">
        <w:t xml:space="preserve">Жизнь и творчество. Воспоминания о безрадостном и голодном детстве, издевательствах хозяина. Любовь к матери. Преклонение перед её мудростью и стойкостью. Женщина-мать – святая святых, источник жизни, силы и любви. Живописное описание родного села. Переживания поэта о жизни односельчан. </w:t>
      </w:r>
    </w:p>
    <w:p w:rsidR="006C4E83" w:rsidRPr="006C4E83" w:rsidRDefault="006C4E83" w:rsidP="006C4E83">
      <w:r w:rsidRPr="006C4E83">
        <w:t>78.6.3. Литература крымскотатарского зарубежья.</w:t>
      </w:r>
    </w:p>
    <w:p w:rsidR="006C4E83" w:rsidRPr="006C4E83" w:rsidRDefault="006C4E83" w:rsidP="006C4E83">
      <w:r w:rsidRPr="006C4E83">
        <w:t xml:space="preserve">78.6.3.1. Мемет Ниязий. «Ойлав» («Мысли»), «Ешиль джурткъа» («Зелёному краю»), «Джурт севгиси» («Любовь к родине»). </w:t>
      </w:r>
    </w:p>
    <w:p w:rsidR="006C4E83" w:rsidRPr="006C4E83" w:rsidRDefault="006C4E83" w:rsidP="006C4E83">
      <w:r w:rsidRPr="006C4E83">
        <w:t>Очерк жизни и творчества. Основная тема лирики – тоска по прекрасной и далёкой отчизне. Вера в процветание любимой родины.</w:t>
      </w:r>
    </w:p>
    <w:p w:rsidR="006C4E83" w:rsidRPr="006C4E83" w:rsidRDefault="006C4E83" w:rsidP="006C4E83">
      <w:r w:rsidRPr="006C4E83">
        <w:t>78.6.3.2. Дженгиз Дагджи. «Олар да инсан эди» («Они тоже были людьми»).</w:t>
      </w:r>
    </w:p>
    <w:p w:rsidR="006C4E83" w:rsidRPr="006C4E83" w:rsidRDefault="006C4E83" w:rsidP="006C4E83">
      <w:r w:rsidRPr="006C4E83">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6C4E83" w:rsidRPr="006C4E83" w:rsidRDefault="006C4E83" w:rsidP="006C4E83">
      <w:r w:rsidRPr="006C4E83">
        <w:t>78.7. Содержание обучения в 11 классе.</w:t>
      </w:r>
    </w:p>
    <w:p w:rsidR="006C4E83" w:rsidRPr="006C4E83" w:rsidRDefault="006C4E83" w:rsidP="006C4E83">
      <w:r w:rsidRPr="006C4E83">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6C4E83" w:rsidRPr="006C4E83" w:rsidRDefault="006C4E83" w:rsidP="006C4E83">
      <w:r w:rsidRPr="006C4E83">
        <w:t>78.7.2. Литература периода депортации.</w:t>
      </w:r>
    </w:p>
    <w:p w:rsidR="006C4E83" w:rsidRPr="006C4E83" w:rsidRDefault="006C4E83" w:rsidP="006C4E83">
      <w:r w:rsidRPr="006C4E83">
        <w:t>78.7.2.1. Общая характеристика литературы.</w:t>
      </w:r>
    </w:p>
    <w:p w:rsidR="006C4E83" w:rsidRPr="006C4E83" w:rsidRDefault="006C4E83" w:rsidP="006C4E83">
      <w:r w:rsidRPr="006C4E83">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6C4E83" w:rsidRPr="006C4E83" w:rsidRDefault="006C4E83" w:rsidP="006C4E83">
      <w:r w:rsidRPr="006C4E83">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байрагъы» («Ленинское знамя»). Строгая партийная цензура за литературным процессом.</w:t>
      </w:r>
    </w:p>
    <w:p w:rsidR="006C4E83" w:rsidRPr="006C4E83" w:rsidRDefault="006C4E83" w:rsidP="006C4E83">
      <w:r w:rsidRPr="006C4E83">
        <w:lastRenderedPageBreak/>
        <w:t>78.7.2.2. Общая характеристика поэзии этого периода.</w:t>
      </w:r>
    </w:p>
    <w:p w:rsidR="006C4E83" w:rsidRPr="006C4E83" w:rsidRDefault="006C4E83" w:rsidP="006C4E83">
      <w:r w:rsidRPr="006C4E83">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6C4E83" w:rsidRPr="006C4E83" w:rsidRDefault="006C4E83" w:rsidP="006C4E83">
      <w:r w:rsidRPr="006C4E83">
        <w:t>78.7.2.3. Эшреф Шемьи-заде. «Козьяш дивар» («Стена слез»), сборник критических статей «Омюр эзгилери» (одна по выбору).</w:t>
      </w:r>
    </w:p>
    <w:p w:rsidR="006C4E83" w:rsidRPr="006C4E83" w:rsidRDefault="006C4E83" w:rsidP="006C4E83">
      <w:r w:rsidRPr="006C4E83">
        <w:t>Жизненный и творческий путь.</w:t>
      </w:r>
    </w:p>
    <w:p w:rsidR="006C4E83" w:rsidRPr="006C4E83" w:rsidRDefault="006C4E83" w:rsidP="006C4E83">
      <w:r w:rsidRPr="006C4E83">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6C4E83" w:rsidRPr="006C4E83" w:rsidRDefault="006C4E83" w:rsidP="006C4E83">
      <w:r w:rsidRPr="006C4E83">
        <w:t>Теория литературы. Идейное содержание произведения и личность.</w:t>
      </w:r>
    </w:p>
    <w:p w:rsidR="006C4E83" w:rsidRPr="006C4E83" w:rsidRDefault="006C4E83" w:rsidP="006C4E83">
      <w:r w:rsidRPr="006C4E83">
        <w:t>78.7.2.4. Зиядин Джавтобели. «Ана тилеги» («Мольба матери»), «Тензиленинъ дестаны» («Рассказ Тензиле»), «Омюр огюти» («Уроки жизни»).</w:t>
      </w:r>
    </w:p>
    <w:p w:rsidR="006C4E83" w:rsidRPr="006C4E83" w:rsidRDefault="006C4E83" w:rsidP="006C4E83">
      <w:r w:rsidRPr="006C4E83">
        <w:t>Жизненный и творческий путь.</w:t>
      </w:r>
    </w:p>
    <w:p w:rsidR="006C4E83" w:rsidRPr="006C4E83" w:rsidRDefault="006C4E83" w:rsidP="006C4E83">
      <w:r w:rsidRPr="006C4E83">
        <w:t>Размышления о прошлом, о тяжёлом детстве. Вера в будущее, оптимизм. Традиции народной поэзии.</w:t>
      </w:r>
    </w:p>
    <w:p w:rsidR="006C4E83" w:rsidRPr="006C4E83" w:rsidRDefault="006C4E83" w:rsidP="006C4E83">
      <w:r w:rsidRPr="006C4E83">
        <w:t>78.7.2.5. Юнус Темиркая «Дагъ чокърагъы» («Горный источник»), «Мавы кокнинъ кенъ къулачлы этегинден…» («Под небом голубым…»).</w:t>
      </w:r>
    </w:p>
    <w:p w:rsidR="006C4E83" w:rsidRPr="006C4E83" w:rsidRDefault="006C4E83" w:rsidP="006C4E83">
      <w:r w:rsidRPr="006C4E83">
        <w:t>Жизненный и творческий путь.</w:t>
      </w:r>
    </w:p>
    <w:p w:rsidR="006C4E83" w:rsidRPr="006C4E83" w:rsidRDefault="006C4E83" w:rsidP="006C4E83">
      <w:r w:rsidRPr="006C4E83">
        <w:t>Любовь к родной природе. Поэтическое настроение лирического героя.</w:t>
      </w:r>
    </w:p>
    <w:p w:rsidR="006C4E83" w:rsidRPr="006C4E83" w:rsidRDefault="006C4E83" w:rsidP="006C4E83">
      <w:r w:rsidRPr="006C4E83">
        <w:t>78.7.2.6. Идрис Асанин. «Фырсат тапты» («Когда представилась возможность»), «Савлыкъман къал, севимли Къырым» («Прощай, любимый Крым!»), «Меним антым» («Моя клятва»), «Акъикъатны сёйлейим» («Поведаю правду»).</w:t>
      </w:r>
    </w:p>
    <w:p w:rsidR="006C4E83" w:rsidRPr="006C4E83" w:rsidRDefault="006C4E83" w:rsidP="006C4E83">
      <w:r w:rsidRPr="006C4E83">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6C4E83" w:rsidRPr="006C4E83" w:rsidRDefault="006C4E83" w:rsidP="006C4E83">
      <w:r w:rsidRPr="006C4E83">
        <w:t xml:space="preserve">78.7.3. Обращение крымскотатарских писателей к историческим темам. </w:t>
      </w:r>
    </w:p>
    <w:p w:rsidR="006C4E83" w:rsidRPr="006C4E83" w:rsidRDefault="006C4E83" w:rsidP="006C4E83">
      <w:r w:rsidRPr="006C4E83">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6C4E83" w:rsidRPr="006C4E83" w:rsidRDefault="006C4E83" w:rsidP="006C4E83">
      <w:r w:rsidRPr="006C4E83">
        <w:lastRenderedPageBreak/>
        <w:t>78.7.3.2. Юсуф Болат. «Алим» («Алим»).</w:t>
      </w:r>
    </w:p>
    <w:p w:rsidR="006C4E83" w:rsidRPr="006C4E83" w:rsidRDefault="006C4E83" w:rsidP="006C4E83">
      <w:r w:rsidRPr="006C4E83">
        <w:t>Жизненный и творческий путь.</w:t>
      </w:r>
    </w:p>
    <w:p w:rsidR="006C4E83" w:rsidRPr="006C4E83" w:rsidRDefault="006C4E83" w:rsidP="006C4E83">
      <w:r w:rsidRPr="006C4E83">
        <w:t>Историческая основа романа. Образ народного героя. Картина народной жизни. Бесправное и угнетённое положение простого народа. История трагической любви Алима и Сары.</w:t>
      </w:r>
    </w:p>
    <w:p w:rsidR="006C4E83" w:rsidRPr="006C4E83" w:rsidRDefault="006C4E83" w:rsidP="006C4E83">
      <w:r w:rsidRPr="006C4E83">
        <w:t>Теория литературы. Об историческом романе.</w:t>
      </w:r>
    </w:p>
    <w:p w:rsidR="006C4E83" w:rsidRPr="006C4E83" w:rsidRDefault="006C4E83" w:rsidP="006C4E83">
      <w:r w:rsidRPr="006C4E83">
        <w:t>78.7.3.3. Шамиль Алядин. Повесть «Иблиснинъ зияфетине давет» («Приглашение на пир к дьяволу»).</w:t>
      </w:r>
    </w:p>
    <w:p w:rsidR="006C4E83" w:rsidRPr="006C4E83" w:rsidRDefault="006C4E83" w:rsidP="006C4E83">
      <w:r w:rsidRPr="006C4E83">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6C4E83" w:rsidRPr="006C4E83" w:rsidRDefault="006C4E83" w:rsidP="006C4E83">
      <w:r w:rsidRPr="006C4E83">
        <w:t>Теория литературы. Прототип.</w:t>
      </w:r>
    </w:p>
    <w:p w:rsidR="006C4E83" w:rsidRPr="006C4E83" w:rsidRDefault="006C4E83" w:rsidP="006C4E83">
      <w:r w:rsidRPr="006C4E83">
        <w:t>78.7.4. Тема войны, исторической памяти, социальной справедливости.</w:t>
      </w:r>
    </w:p>
    <w:p w:rsidR="006C4E83" w:rsidRPr="006C4E83" w:rsidRDefault="006C4E83" w:rsidP="006C4E83">
      <w:r w:rsidRPr="006C4E83">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З. Куртнезира, Ш. Селима, Э. Фазыла и других авторов.</w:t>
      </w:r>
    </w:p>
    <w:p w:rsidR="006C4E83" w:rsidRPr="006C4E83" w:rsidRDefault="006C4E83" w:rsidP="006C4E83">
      <w:r w:rsidRPr="006C4E83">
        <w:t>Разнообразие тематики, выразительность языка. Публицистическая направленность, актуальность поэзии данного периода.</w:t>
      </w:r>
    </w:p>
    <w:p w:rsidR="006C4E83" w:rsidRPr="006C4E83" w:rsidRDefault="006C4E83" w:rsidP="006C4E83">
      <w:r w:rsidRPr="006C4E83">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6C4E83" w:rsidRPr="006C4E83" w:rsidRDefault="006C4E83" w:rsidP="006C4E83">
      <w:r w:rsidRPr="006C4E83">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6C4E83" w:rsidRPr="006C4E83" w:rsidRDefault="006C4E83" w:rsidP="006C4E83">
      <w:r w:rsidRPr="006C4E83">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6C4E83" w:rsidRPr="006C4E83" w:rsidRDefault="006C4E83" w:rsidP="006C4E83">
      <w:r w:rsidRPr="006C4E83">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6C4E83" w:rsidRPr="006C4E83" w:rsidRDefault="006C4E83" w:rsidP="006C4E83">
      <w:r w:rsidRPr="006C4E83">
        <w:t>78.7.4.2. Сейтумер Эмин. «О копюр къайда?» («Где тот мост?»), «Джевиз тереги» («Орешник»), «Сен олмасанъ» («Не будь тебя»), «Эр кеснен берабер» («Вместе со всеми»).</w:t>
      </w:r>
    </w:p>
    <w:p w:rsidR="006C4E83" w:rsidRPr="006C4E83" w:rsidRDefault="006C4E83" w:rsidP="006C4E83">
      <w:r w:rsidRPr="006C4E83">
        <w:t>Жизненный и творческий путь.</w:t>
      </w:r>
    </w:p>
    <w:p w:rsidR="006C4E83" w:rsidRPr="006C4E83" w:rsidRDefault="006C4E83" w:rsidP="006C4E83">
      <w:r w:rsidRPr="006C4E83">
        <w:lastRenderedPageBreak/>
        <w:t>Мечта о воссоединении с родиной. Философский символ в стихотворении. Воспоминания о счастливом детстве. Тема депортации. Трагедия личности, лишённой Родины. Гармония мира природы и души человека. Стойкость перед жизненными невзгодами. Основная идея стихотворения – единство народа.</w:t>
      </w:r>
    </w:p>
    <w:p w:rsidR="006C4E83" w:rsidRPr="006C4E83" w:rsidRDefault="006C4E83" w:rsidP="006C4E83">
      <w:r w:rsidRPr="006C4E83">
        <w:t>78.7.5. Литература периода возвращения крымскотатарского народа на родину. Литература 90-х годов XX века.</w:t>
      </w:r>
    </w:p>
    <w:p w:rsidR="006C4E83" w:rsidRPr="006C4E83" w:rsidRDefault="006C4E83" w:rsidP="006C4E83">
      <w:r w:rsidRPr="006C4E83">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6C4E83" w:rsidRPr="006C4E83" w:rsidRDefault="006C4E83" w:rsidP="006C4E83">
      <w:r w:rsidRPr="006C4E83">
        <w:t>78.7.5.2. Черкез Али. Избранная лирика, поэма «Афат» («Бедствие»), «Уян, Чатырдаг, уян!» («Проснись, Чатырдаг, проснись!»).</w:t>
      </w:r>
    </w:p>
    <w:p w:rsidR="006C4E83" w:rsidRPr="006C4E83" w:rsidRDefault="006C4E83" w:rsidP="006C4E83">
      <w:r w:rsidRPr="006C4E83">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6C4E83" w:rsidRPr="006C4E83" w:rsidRDefault="006C4E83" w:rsidP="006C4E83">
      <w:r w:rsidRPr="006C4E83">
        <w:t>78.7.5.3. Эрвин Умеров. Рассказы «Янгъызлыкъ» («Одиночество»), «Къара поездлар» («Чёрные поезда»), «Рухсет» («Разрешение»).</w:t>
      </w:r>
    </w:p>
    <w:p w:rsidR="006C4E83" w:rsidRPr="006C4E83" w:rsidRDefault="006C4E83" w:rsidP="006C4E83">
      <w:r w:rsidRPr="006C4E83">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6C4E83" w:rsidRPr="006C4E83" w:rsidRDefault="006C4E83" w:rsidP="006C4E83">
      <w:r w:rsidRPr="006C4E83">
        <w:t>78.7.5.4. Ибраим Паши. «Бабамнен субет» («Беседа с отцом»).</w:t>
      </w:r>
    </w:p>
    <w:p w:rsidR="006C4E83" w:rsidRPr="006C4E83" w:rsidRDefault="006C4E83" w:rsidP="006C4E83">
      <w:r w:rsidRPr="006C4E83">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6C4E83" w:rsidRPr="006C4E83" w:rsidRDefault="006C4E83" w:rsidP="006C4E83">
      <w:r w:rsidRPr="006C4E83">
        <w:t>78.7.5.5. Айдер Осман. Пьеса «Аедин» («Аедин»).</w:t>
      </w:r>
    </w:p>
    <w:p w:rsidR="006C4E83" w:rsidRPr="006C4E83" w:rsidRDefault="006C4E83" w:rsidP="006C4E83">
      <w:r w:rsidRPr="006C4E83">
        <w:t>Жизненный и творческий путь. Трагическая судьба матери и сына. Стойкость главного героя в сложных жизненных обстоятельствах.</w:t>
      </w:r>
    </w:p>
    <w:p w:rsidR="006C4E83" w:rsidRPr="006C4E83" w:rsidRDefault="006C4E83" w:rsidP="006C4E83">
      <w:r w:rsidRPr="006C4E83">
        <w:t xml:space="preserve">78.7.5.6. Шакир Селим. Поэтический сборник «Къырымнаме» («Сказание о Крыме»), стихотворение «Адлар силинген койлер» («Исчезнувшие названия»), избранная лирика. </w:t>
      </w:r>
    </w:p>
    <w:p w:rsidR="006C4E83" w:rsidRPr="006C4E83" w:rsidRDefault="006C4E83" w:rsidP="006C4E83">
      <w:r w:rsidRPr="006C4E83">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6C4E83" w:rsidRPr="006C4E83" w:rsidRDefault="006C4E83" w:rsidP="006C4E83">
      <w:r w:rsidRPr="006C4E83">
        <w:t>78.7.5.7. Юнус Кандым. Избранная лирика.</w:t>
      </w:r>
    </w:p>
    <w:p w:rsidR="006C4E83" w:rsidRPr="006C4E83" w:rsidRDefault="006C4E83" w:rsidP="006C4E83">
      <w:r w:rsidRPr="006C4E83">
        <w:t xml:space="preserve">Жизненный и творческий путь поэта, переводчика, публициста. Певец жизни и любви к родной земле. Поэт с открытым сердцем и душой. Автор пламенной поэзии. </w:t>
      </w:r>
    </w:p>
    <w:p w:rsidR="006C4E83" w:rsidRPr="006C4E83" w:rsidRDefault="006C4E83" w:rsidP="006C4E83">
      <w:r w:rsidRPr="006C4E83">
        <w:t>78.8. Планируемые результаты освоения программы по родной (крымскотатарской) литературе на уровне среднего общего образования.</w:t>
      </w:r>
    </w:p>
    <w:p w:rsidR="006C4E83" w:rsidRPr="006C4E83" w:rsidRDefault="006C4E83" w:rsidP="006C4E83">
      <w:r w:rsidRPr="006C4E83">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lastRenderedPageBreak/>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lastRenderedPageBreak/>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lastRenderedPageBreak/>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78.8.3.1.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78.8.3.3.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78.8.3.4.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(крымскотатарской)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78.8.3.5.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(крымскотатарской)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lastRenderedPageBreak/>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6C4E83" w:rsidRPr="006C4E83" w:rsidRDefault="006C4E83" w:rsidP="006C4E83">
      <w:r w:rsidRPr="006C4E83">
        <w:t>78.8.3.6.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78.8.3.7.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78.8.3.8.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78.8.4. Предметные результаты изучения родной (крымскотатарской) литературы. К концу обучения в 10 классе обучающийся научится:</w:t>
      </w:r>
    </w:p>
    <w:p w:rsidR="006C4E83" w:rsidRPr="006C4E83" w:rsidRDefault="006C4E83" w:rsidP="006C4E83">
      <w:r w:rsidRPr="006C4E83">
        <w:t>воспроизводить содержание литературного произведения;</w:t>
      </w:r>
    </w:p>
    <w:p w:rsidR="006C4E83" w:rsidRPr="006C4E83" w:rsidRDefault="006C4E83" w:rsidP="006C4E83">
      <w:r w:rsidRPr="006C4E83">
        <w:t>определять род и жанр литературного произведения;</w:t>
      </w:r>
    </w:p>
    <w:p w:rsidR="006C4E83" w:rsidRPr="006C4E83" w:rsidRDefault="006C4E83" w:rsidP="006C4E83">
      <w:r w:rsidRPr="006C4E83">
        <w:t>сопоставлять литературные произведения;</w:t>
      </w:r>
    </w:p>
    <w:p w:rsidR="006C4E83" w:rsidRPr="006C4E83" w:rsidRDefault="006C4E83" w:rsidP="006C4E83">
      <w:r w:rsidRPr="006C4E83">
        <w:t>выявлять авторскую позицию;</w:t>
      </w:r>
    </w:p>
    <w:p w:rsidR="006C4E83" w:rsidRPr="006C4E83" w:rsidRDefault="006C4E83" w:rsidP="006C4E83">
      <w:r w:rsidRPr="006C4E83">
        <w:t>выражать своё отношение к прочитанному;</w:t>
      </w:r>
    </w:p>
    <w:p w:rsidR="006C4E83" w:rsidRPr="006C4E83" w:rsidRDefault="006C4E83" w:rsidP="006C4E83">
      <w:r w:rsidRPr="006C4E83">
        <w:t>выразительно читать произведения (или фрагменты), в том числе выученные наизусть, соблюдая нормы литературного произношения;</w:t>
      </w:r>
    </w:p>
    <w:p w:rsidR="006C4E83" w:rsidRPr="006C4E83" w:rsidRDefault="006C4E83" w:rsidP="006C4E83">
      <w:r w:rsidRPr="006C4E83">
        <w:t>владеть различными видами пересказа;</w:t>
      </w:r>
    </w:p>
    <w:p w:rsidR="006C4E83" w:rsidRPr="006C4E83" w:rsidRDefault="006C4E83" w:rsidP="006C4E83">
      <w:r w:rsidRPr="006C4E83">
        <w:t>аргументированно формулировать своё отношение к прочитанному;</w:t>
      </w:r>
    </w:p>
    <w:p w:rsidR="006C4E83" w:rsidRPr="006C4E83" w:rsidRDefault="006C4E83" w:rsidP="006C4E83">
      <w:r w:rsidRPr="006C4E83">
        <w:t>писать сочинения на литературные темы.</w:t>
      </w:r>
    </w:p>
    <w:p w:rsidR="006C4E83" w:rsidRPr="006C4E83" w:rsidRDefault="006C4E83" w:rsidP="006C4E83">
      <w:r w:rsidRPr="006C4E83">
        <w:t>78.8.5. Предметные результаты изучения родной (крымскотатарской) литературы. К концу обучения в 11 классе обучающийся научится:</w:t>
      </w:r>
    </w:p>
    <w:p w:rsidR="006C4E83" w:rsidRPr="006C4E83" w:rsidRDefault="006C4E83" w:rsidP="006C4E83">
      <w:r w:rsidRPr="006C4E83">
        <w:t>воспроизводить содержание литературного произведения;</w:t>
      </w:r>
    </w:p>
    <w:p w:rsidR="006C4E83" w:rsidRPr="006C4E83" w:rsidRDefault="006C4E83" w:rsidP="006C4E83">
      <w:r w:rsidRPr="006C4E83">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6C4E83" w:rsidRPr="006C4E83" w:rsidRDefault="006C4E83" w:rsidP="006C4E83">
      <w:r w:rsidRPr="006C4E83">
        <w:t>анализировать эпизод изученного произведения, объяснять его связь с проблематикой произведения;</w:t>
      </w:r>
    </w:p>
    <w:p w:rsidR="006C4E83" w:rsidRPr="006C4E83" w:rsidRDefault="006C4E83" w:rsidP="006C4E83">
      <w:r w:rsidRPr="006C4E83">
        <w:t>определять род и жанр литературного произведения;</w:t>
      </w:r>
    </w:p>
    <w:p w:rsidR="006C4E83" w:rsidRPr="006C4E83" w:rsidRDefault="006C4E83" w:rsidP="006C4E83">
      <w:r w:rsidRPr="006C4E83">
        <w:t>сопоставлять литературные произведения;</w:t>
      </w:r>
    </w:p>
    <w:p w:rsidR="006C4E83" w:rsidRPr="006C4E83" w:rsidRDefault="006C4E83" w:rsidP="006C4E83">
      <w:r w:rsidRPr="006C4E83">
        <w:t>выявлять авторскую позицию;</w:t>
      </w:r>
    </w:p>
    <w:p w:rsidR="006C4E83" w:rsidRPr="006C4E83" w:rsidRDefault="006C4E83" w:rsidP="006C4E83">
      <w:r w:rsidRPr="006C4E83">
        <w:t>выражать своё отношение к прочитанному;</w:t>
      </w:r>
    </w:p>
    <w:p w:rsidR="006C4E83" w:rsidRPr="006C4E83" w:rsidRDefault="006C4E83" w:rsidP="006C4E83">
      <w:r w:rsidRPr="006C4E83">
        <w:t>выразительно читать произведения (или фрагменты), в том числе выученные наизусть, соблюдая нормы литературного произношения;</w:t>
      </w:r>
    </w:p>
    <w:p w:rsidR="006C4E83" w:rsidRPr="006C4E83" w:rsidRDefault="006C4E83" w:rsidP="006C4E83">
      <w:r w:rsidRPr="006C4E83">
        <w:t>аргументированно формулировать своё отношение к прочитанному;</w:t>
      </w:r>
    </w:p>
    <w:p w:rsidR="006C4E83" w:rsidRPr="006C4E83" w:rsidRDefault="006C4E83" w:rsidP="006C4E83">
      <w:r w:rsidRPr="006C4E83">
        <w:t>писать рецензии на прочитанные произведения и сочинения на литературные темы.</w:t>
      </w:r>
    </w:p>
    <w:p w:rsidR="006C4E83" w:rsidRPr="006C4E83" w:rsidRDefault="006C4E83" w:rsidP="006C4E83">
      <w:pPr>
        <w:rPr>
          <w:lang w:eastAsia="ru-RU"/>
        </w:rPr>
      </w:pPr>
      <w:r w:rsidRPr="006C4E83">
        <w:rPr>
          <w:lang w:eastAsia="ru-RU"/>
        </w:rPr>
        <w:t>781. Федеральная рабочая программа по учебному предмету «Родная (кумыкская) литература».</w:t>
      </w:r>
    </w:p>
    <w:p w:rsidR="006C4E83" w:rsidRPr="006C4E83" w:rsidRDefault="006C4E83" w:rsidP="006C4E83">
      <w:pPr>
        <w:rPr>
          <w:lang w:eastAsia="ru-RU"/>
        </w:rPr>
      </w:pPr>
      <w:r w:rsidRPr="006C4E83">
        <w:rPr>
          <w:lang w:eastAsia="ru-RU"/>
        </w:rPr>
        <w:t xml:space="preserve">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w:t>
      </w:r>
      <w:r w:rsidRPr="006C4E83">
        <w:rPr>
          <w:lang w:eastAsia="ru-RU"/>
        </w:rPr>
        <w:lastRenderedPageBreak/>
        <w:t>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6C4E83" w:rsidRPr="006C4E83" w:rsidRDefault="006C4E83" w:rsidP="006C4E83">
      <w:pPr>
        <w:rPr>
          <w:lang w:eastAsia="ru-RU"/>
        </w:rPr>
      </w:pPr>
      <w:r w:rsidRPr="006C4E83">
        <w:rPr>
          <w:lang w:eastAsia="ru-RU"/>
        </w:rPr>
        <w:t xml:space="preserve">781.2. Пояснительная записка отражает общие цели изучения родной (кумыкской) литературы, место в структуре учебного плана, а также подходы </w:t>
      </w:r>
      <w:r w:rsidRPr="006C4E83">
        <w:rPr>
          <w:lang w:eastAsia="ru-RU"/>
        </w:rPr>
        <w:br/>
        <w:t>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781.5. Пояснительная записка.</w:t>
      </w:r>
    </w:p>
    <w:p w:rsidR="006C4E83" w:rsidRPr="006C4E83" w:rsidRDefault="006C4E83" w:rsidP="006C4E83">
      <w:pPr>
        <w:rPr>
          <w:lang w:eastAsia="ru-RU"/>
        </w:rPr>
      </w:pPr>
      <w:r w:rsidRPr="006C4E83">
        <w:rPr>
          <w:lang w:eastAsia="ru-RU"/>
        </w:rPr>
        <w:t>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t>781.5.2. Программа по родной (кумыкской) литературе позволит учителю:</w:t>
      </w:r>
    </w:p>
    <w:p w:rsidR="006C4E83" w:rsidRPr="006C4E83" w:rsidRDefault="006C4E83" w:rsidP="006C4E83">
      <w:pPr>
        <w:rPr>
          <w:lang w:eastAsia="ru-RU"/>
        </w:rPr>
      </w:pPr>
      <w:r w:rsidRPr="006C4E83">
        <w:rPr>
          <w:lang w:eastAsia="ru-RU"/>
        </w:rPr>
        <w:t>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ФГОС СОО;</w:t>
      </w:r>
    </w:p>
    <w:p w:rsidR="006C4E83" w:rsidRPr="006C4E83" w:rsidRDefault="006C4E83" w:rsidP="006C4E83">
      <w:pPr>
        <w:rPr>
          <w:lang w:eastAsia="ru-RU"/>
        </w:rPr>
      </w:pPr>
      <w:r w:rsidRPr="006C4E83">
        <w:rPr>
          <w:lang w:eastAsia="ru-RU"/>
        </w:rPr>
        <w:t xml:space="preserve">определить и структурировать планируемые результаты обучения </w:t>
      </w:r>
      <w:r w:rsidRPr="006C4E83">
        <w:rPr>
          <w:lang w:eastAsia="ru-RU"/>
        </w:rPr>
        <w:br/>
        <w:t xml:space="preserve">и содержание родной (кумыкской) литературы по годам обучения в соответствии </w:t>
      </w:r>
      <w:r w:rsidRPr="006C4E83">
        <w:rPr>
          <w:lang w:eastAsia="ru-RU"/>
        </w:rPr>
        <w:br/>
        <w:t>с ФГОС СОО;</w:t>
      </w:r>
    </w:p>
    <w:p w:rsidR="006C4E83" w:rsidRPr="006C4E83" w:rsidRDefault="006C4E83" w:rsidP="006C4E83">
      <w:pPr>
        <w:rPr>
          <w:lang w:eastAsia="ru-RU"/>
        </w:rPr>
      </w:pPr>
      <w:r w:rsidRPr="006C4E83">
        <w:rPr>
          <w:lang w:eastAsia="ru-RU"/>
        </w:rPr>
        <w:t>разработать календарно-тематическое планирование с учетом особенностей конкретного класса.</w:t>
      </w:r>
    </w:p>
    <w:p w:rsidR="006C4E83" w:rsidRPr="006C4E83" w:rsidRDefault="006C4E83" w:rsidP="006C4E83">
      <w:pPr>
        <w:rPr>
          <w:lang w:eastAsia="ru-RU"/>
        </w:rPr>
      </w:pPr>
      <w:r w:rsidRPr="006C4E83">
        <w:rPr>
          <w:lang w:eastAsia="ru-RU"/>
        </w:rPr>
        <w:t xml:space="preserve">781.5.3. Курс родной (кумыкской) литературы в 10 – 11 классах направлен </w:t>
      </w:r>
      <w:r w:rsidRPr="006C4E83">
        <w:rPr>
          <w:lang w:eastAsia="ru-RU"/>
        </w:rPr>
        <w:br/>
        <w:t xml:space="preserve">на формирование потребности в осмысленном чтении, на развитие культуры читательского восприятия и общее понимание литературных текстов. </w:t>
      </w:r>
      <w:r w:rsidRPr="006C4E83">
        <w:rPr>
          <w:lang w:eastAsia="ru-RU"/>
        </w:rPr>
        <w:br/>
        <w:t>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pPr>
        <w:rPr>
          <w:lang w:eastAsia="ru-RU"/>
        </w:rPr>
      </w:pPr>
      <w:r w:rsidRPr="006C4E83">
        <w:rPr>
          <w:lang w:eastAsia="ru-RU"/>
        </w:rPr>
        <w:t xml:space="preserve">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w:t>
      </w:r>
      <w:r w:rsidRPr="006C4E83">
        <w:rPr>
          <w:lang w:eastAsia="ru-RU"/>
        </w:rPr>
        <w:lastRenderedPageBreak/>
        <w:t xml:space="preserve">литература, литература </w:t>
      </w:r>
      <w:r w:rsidRPr="006C4E83">
        <w:rPr>
          <w:lang w:val="en-US" w:eastAsia="ru-RU"/>
        </w:rPr>
        <w:t>XIX</w:t>
      </w:r>
      <w:r w:rsidRPr="006C4E83">
        <w:rPr>
          <w:lang w:eastAsia="ru-RU"/>
        </w:rPr>
        <w:t xml:space="preserve"> века, литература первой половины </w:t>
      </w:r>
      <w:r w:rsidRPr="006C4E83">
        <w:rPr>
          <w:lang w:val="en-US" w:eastAsia="ru-RU"/>
        </w:rPr>
        <w:t>XX</w:t>
      </w:r>
      <w:r w:rsidRPr="006C4E83">
        <w:rPr>
          <w:lang w:eastAsia="ru-RU"/>
        </w:rPr>
        <w:t xml:space="preserve"> века; в 11 классе – литература второй половины </w:t>
      </w:r>
      <w:r w:rsidRPr="006C4E83">
        <w:rPr>
          <w:lang w:val="en-US" w:eastAsia="ru-RU"/>
        </w:rPr>
        <w:t>XX</w:t>
      </w:r>
      <w:r w:rsidRPr="006C4E83">
        <w:rPr>
          <w:lang w:eastAsia="ru-RU"/>
        </w:rPr>
        <w:t xml:space="preserve"> века и современная литература.</w:t>
      </w:r>
    </w:p>
    <w:p w:rsidR="006C4E83" w:rsidRPr="006C4E83" w:rsidRDefault="006C4E83" w:rsidP="006C4E83">
      <w:pPr>
        <w:rPr>
          <w:lang w:eastAsia="ru-RU"/>
        </w:rPr>
      </w:pPr>
      <w:r w:rsidRPr="006C4E83">
        <w:rPr>
          <w:lang w:eastAsia="ru-RU"/>
        </w:rPr>
        <w:t xml:space="preserve">В каждом разделе программы также даются основные теоретико-литературные понятия, способствующие полноценному восприятию, анализу </w:t>
      </w:r>
      <w:r w:rsidRPr="006C4E83">
        <w:rPr>
          <w:lang w:eastAsia="ru-RU"/>
        </w:rPr>
        <w:br/>
        <w:t>и оценке литературно-художественлинейныйных произведений.</w:t>
      </w:r>
    </w:p>
    <w:p w:rsidR="006C4E83" w:rsidRPr="006C4E83" w:rsidRDefault="006C4E83" w:rsidP="006C4E83">
      <w:pPr>
        <w:rPr>
          <w:lang w:eastAsia="ru-RU"/>
        </w:rPr>
      </w:pPr>
      <w:r w:rsidRPr="006C4E83">
        <w:rPr>
          <w:lang w:eastAsia="ru-RU"/>
        </w:rPr>
        <w:t>781.5.5. Изучение родной (кумыкской) литературы направлено на достижение следующих целей:</w:t>
      </w:r>
    </w:p>
    <w:p w:rsidR="006C4E83" w:rsidRPr="006C4E83" w:rsidRDefault="006C4E83" w:rsidP="006C4E83">
      <w:pPr>
        <w:rPr>
          <w:lang w:eastAsia="ru-RU"/>
        </w:rPr>
      </w:pPr>
      <w:r w:rsidRPr="006C4E83">
        <w:rPr>
          <w:lang w:eastAsia="ru-RU"/>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pPr>
        <w:rPr>
          <w:lang w:eastAsia="ru-RU"/>
        </w:rPr>
      </w:pPr>
      <w:r w:rsidRPr="006C4E83">
        <w:rPr>
          <w:lang w:eastAsia="ru-RU"/>
        </w:rPr>
        <w:t xml:space="preserve">развитие представлений о специфике кумыкской литературы в контексте дагестанской культуры; </w:t>
      </w:r>
    </w:p>
    <w:p w:rsidR="006C4E83" w:rsidRPr="006C4E83" w:rsidRDefault="006C4E83" w:rsidP="006C4E83">
      <w:pPr>
        <w:rPr>
          <w:lang w:eastAsia="ru-RU"/>
        </w:rPr>
      </w:pPr>
      <w:r w:rsidRPr="006C4E83">
        <w:rPr>
          <w:lang w:eastAsia="ru-RU"/>
        </w:rPr>
        <w:t>осознание исторической и эстетической обусловленности литературного процесса.</w:t>
      </w:r>
    </w:p>
    <w:p w:rsidR="006C4E83" w:rsidRPr="006C4E83" w:rsidRDefault="006C4E83" w:rsidP="006C4E83">
      <w:pPr>
        <w:rPr>
          <w:lang w:eastAsia="ru-RU"/>
        </w:rPr>
      </w:pPr>
      <w:r w:rsidRPr="006C4E83">
        <w:rPr>
          <w:lang w:eastAsia="ru-RU"/>
        </w:rPr>
        <w:t xml:space="preserve">781.5.6. Общее число часов, рекомендованных для изучения родной (кумыкской) литературы, – 68 часов: в 10 классе – 34 часа (1 час в неделю), </w:t>
      </w:r>
      <w:r w:rsidRPr="006C4E83">
        <w:rPr>
          <w:lang w:eastAsia="ru-RU"/>
        </w:rPr>
        <w:br/>
        <w:t>в 11 классе – 34 часа (1 час в неделю).</w:t>
      </w:r>
    </w:p>
    <w:p w:rsidR="006C4E83" w:rsidRPr="006C4E83" w:rsidRDefault="006C4E83" w:rsidP="006C4E83">
      <w:pPr>
        <w:rPr>
          <w:lang w:eastAsia="ru-RU"/>
        </w:rPr>
      </w:pPr>
      <w:r w:rsidRPr="006C4E83">
        <w:rPr>
          <w:lang w:eastAsia="ru-RU"/>
        </w:rPr>
        <w:t>781.6. Содержание обучения в 10 классе.</w:t>
      </w:r>
    </w:p>
    <w:p w:rsidR="006C4E83" w:rsidRPr="006C4E83" w:rsidRDefault="006C4E83" w:rsidP="006C4E83">
      <w:pPr>
        <w:rPr>
          <w:lang w:eastAsia="ru-RU"/>
        </w:rPr>
      </w:pPr>
      <w:r w:rsidRPr="006C4E83">
        <w:rPr>
          <w:lang w:eastAsia="ru-RU"/>
        </w:rPr>
        <w:t>781.6.1. Устное народное творчество.</w:t>
      </w:r>
    </w:p>
    <w:p w:rsidR="006C4E83" w:rsidRPr="006C4E83" w:rsidRDefault="006C4E83" w:rsidP="006C4E83">
      <w:pPr>
        <w:rPr>
          <w:lang w:eastAsia="ru-RU"/>
        </w:rPr>
      </w:pPr>
      <w:r w:rsidRPr="006C4E83">
        <w:rPr>
          <w:lang w:eastAsia="ru-RU"/>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6C4E83" w:rsidRPr="006C4E83" w:rsidRDefault="006C4E83" w:rsidP="006C4E83">
      <w:pPr>
        <w:rPr>
          <w:lang w:eastAsia="ru-RU"/>
        </w:rPr>
      </w:pPr>
      <w:r w:rsidRPr="006C4E83">
        <w:rPr>
          <w:lang w:eastAsia="ru-RU"/>
        </w:rP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6C4E83" w:rsidRPr="006C4E83" w:rsidRDefault="006C4E83" w:rsidP="006C4E83">
      <w:pPr>
        <w:rPr>
          <w:lang w:eastAsia="ru-RU"/>
        </w:rPr>
      </w:pPr>
      <w:r w:rsidRPr="006C4E83">
        <w:rPr>
          <w:lang w:eastAsia="ru-RU"/>
        </w:rPr>
        <w:t xml:space="preserve">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 </w:t>
      </w:r>
    </w:p>
    <w:p w:rsidR="006C4E83" w:rsidRPr="006C4E83" w:rsidRDefault="006C4E83" w:rsidP="006C4E83">
      <w:pPr>
        <w:rPr>
          <w:lang w:eastAsia="ar-SA"/>
        </w:rPr>
      </w:pPr>
      <w:r w:rsidRPr="006C4E83">
        <w:rPr>
          <w:lang w:eastAsia="ar-SA"/>
        </w:rPr>
        <w:t>Теория литературы. Фольклор. Жанры фольклора. Национальный характер.</w:t>
      </w:r>
    </w:p>
    <w:p w:rsidR="006C4E83" w:rsidRPr="006C4E83" w:rsidRDefault="006C4E83" w:rsidP="006C4E83">
      <w:pPr>
        <w:rPr>
          <w:lang w:eastAsia="ar-SA"/>
        </w:rPr>
      </w:pPr>
      <w:r w:rsidRPr="006C4E83">
        <w:rPr>
          <w:lang w:eastAsia="ru-RU"/>
        </w:rPr>
        <w:t>781.6.2. Средневековая литература.</w:t>
      </w:r>
    </w:p>
    <w:p w:rsidR="006C4E83" w:rsidRPr="006C4E83" w:rsidRDefault="006C4E83" w:rsidP="006C4E83">
      <w:pPr>
        <w:rPr>
          <w:lang w:eastAsia="ru-RU"/>
        </w:rPr>
      </w:pPr>
      <w:r w:rsidRPr="006C4E83">
        <w:rPr>
          <w:lang w:eastAsia="ru-RU"/>
        </w:rPr>
        <w:t xml:space="preserve">Взаимосвязь фольклора и литературы. Фольклорная образность </w:t>
      </w:r>
      <w:r w:rsidRPr="006C4E83">
        <w:rPr>
          <w:lang w:eastAsia="ru-RU"/>
        </w:rPr>
        <w:br/>
        <w:t xml:space="preserve">в литературных произведениях. Художественный образ – как выразительное средство. Переход от мифологии и устно-поэтических форм творчества </w:t>
      </w:r>
      <w:r w:rsidRPr="006C4E83">
        <w:rPr>
          <w:lang w:eastAsia="ru-RU"/>
        </w:rPr>
        <w:br/>
        <w:t xml:space="preserve">к индивидуальному творчеству в поэзии и от него к литературе. Появление промежуточной между фольклором и литературой сферы устной литературы, </w:t>
      </w:r>
      <w:r w:rsidRPr="006C4E83">
        <w:rPr>
          <w:lang w:eastAsia="ru-RU"/>
        </w:rPr>
        <w:br/>
        <w:t xml:space="preserve">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w:t>
      </w:r>
      <w:r w:rsidRPr="006C4E83">
        <w:rPr>
          <w:lang w:eastAsia="ru-RU"/>
        </w:rPr>
        <w:lastRenderedPageBreak/>
        <w:t>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6C4E83" w:rsidRPr="006C4E83" w:rsidRDefault="006C4E83" w:rsidP="006C4E83">
      <w:pPr>
        <w:rPr>
          <w:lang w:eastAsia="ru-RU"/>
        </w:rPr>
      </w:pPr>
      <w:r w:rsidRPr="006C4E83">
        <w:rPr>
          <w:lang w:eastAsia="ru-RU"/>
        </w:rPr>
        <w:t>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w:t>
      </w:r>
    </w:p>
    <w:p w:rsidR="006C4E83" w:rsidRPr="006C4E83" w:rsidRDefault="006C4E83" w:rsidP="006C4E83">
      <w:pPr>
        <w:rPr>
          <w:lang w:eastAsia="ru-RU"/>
        </w:rPr>
      </w:pPr>
      <w:r w:rsidRPr="006C4E83">
        <w:rPr>
          <w:lang w:eastAsia="ru-RU"/>
        </w:rPr>
        <w:t>Умму Камал «Гьар эрке сезде дагьни олмаз» («В каждом слове есть доля правды»), «Гьашыкъ эллерине ким гетер?» («Кто бы посетил родные места?»).</w:t>
      </w:r>
    </w:p>
    <w:p w:rsidR="006C4E83" w:rsidRPr="006C4E83" w:rsidRDefault="006C4E83" w:rsidP="006C4E83">
      <w:pPr>
        <w:rPr>
          <w:lang w:eastAsia="ru-RU"/>
        </w:rPr>
      </w:pPr>
      <w:r w:rsidRPr="006C4E83">
        <w:rPr>
          <w:lang w:eastAsia="ru-RU"/>
        </w:rPr>
        <w:t>Хазар таварихлер (Хазарские летописи), «Анжини гьакъындагъы йыр» («Песня про Анжи»).</w:t>
      </w:r>
    </w:p>
    <w:p w:rsidR="006C4E83" w:rsidRPr="006C4E83" w:rsidRDefault="006C4E83" w:rsidP="006C4E83">
      <w:pPr>
        <w:rPr>
          <w:lang w:eastAsia="ru-RU"/>
        </w:rPr>
      </w:pPr>
      <w:r w:rsidRPr="006C4E83">
        <w:rPr>
          <w:lang w:eastAsia="ar-SA"/>
        </w:rPr>
        <w:t>Теория литературы: культурно-исторические условия появления письменности и письменной литературы. Устные и письменные формы литературы.</w:t>
      </w:r>
    </w:p>
    <w:p w:rsidR="006C4E83" w:rsidRPr="006C4E83" w:rsidRDefault="006C4E83" w:rsidP="006C4E83">
      <w:pPr>
        <w:rPr>
          <w:lang w:eastAsia="ru-RU"/>
        </w:rPr>
      </w:pPr>
      <w:r w:rsidRPr="006C4E83">
        <w:rPr>
          <w:lang w:eastAsia="ru-RU"/>
        </w:rPr>
        <w:t>Произведение для самостоятельного чтения: Баммат Атаев «Шавхалны гиччи уланы» («Младший сын Шавхала»).</w:t>
      </w:r>
    </w:p>
    <w:p w:rsidR="006C4E83" w:rsidRPr="006C4E83" w:rsidRDefault="006C4E83" w:rsidP="006C4E83">
      <w:pPr>
        <w:rPr>
          <w:lang w:eastAsia="ru-RU"/>
        </w:rPr>
      </w:pPr>
      <w:r w:rsidRPr="006C4E83">
        <w:rPr>
          <w:lang w:eastAsia="ru-RU"/>
        </w:rPr>
        <w:t xml:space="preserve">781.6.3. Литература </w:t>
      </w:r>
      <w:r w:rsidRPr="006C4E83">
        <w:rPr>
          <w:lang w:val="en-US" w:eastAsia="ru-RU"/>
        </w:rPr>
        <w:t>XIX</w:t>
      </w:r>
      <w:r w:rsidRPr="006C4E83">
        <w:rPr>
          <w:lang w:eastAsia="ru-RU"/>
        </w:rPr>
        <w:t xml:space="preserve"> века. </w:t>
      </w:r>
    </w:p>
    <w:p w:rsidR="006C4E83" w:rsidRPr="006C4E83" w:rsidRDefault="006C4E83" w:rsidP="006C4E83">
      <w:pPr>
        <w:rPr>
          <w:lang w:eastAsia="ru-RU"/>
        </w:rPr>
      </w:pPr>
      <w:r w:rsidRPr="006C4E83">
        <w:rPr>
          <w:lang w:eastAsia="ru-RU"/>
        </w:rPr>
        <w:t xml:space="preserve">Исторические условия развития культуры в </w:t>
      </w:r>
      <w:r w:rsidRPr="006C4E83">
        <w:rPr>
          <w:lang w:val="en-US" w:eastAsia="ru-RU"/>
        </w:rPr>
        <w:t>XIX</w:t>
      </w:r>
      <w:r w:rsidRPr="006C4E83">
        <w:rPr>
          <w:lang w:eastAsia="ru-RU"/>
        </w:rPr>
        <w:t xml:space="preserve">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6C4E83" w:rsidRPr="006C4E83" w:rsidRDefault="006C4E83" w:rsidP="006C4E83">
      <w:pPr>
        <w:rPr>
          <w:lang w:eastAsia="ru-RU"/>
        </w:rPr>
      </w:pPr>
      <w:r w:rsidRPr="006C4E83">
        <w:rPr>
          <w:lang w:eastAsia="ru-RU"/>
        </w:rPr>
        <w:t xml:space="preserve">Новый этап просветительства (М.-Э. Османов, Г. Гузунов, Г. Алкадари, </w:t>
      </w:r>
      <w:r w:rsidRPr="006C4E83">
        <w:rPr>
          <w:lang w:eastAsia="ru-RU"/>
        </w:rPr>
        <w:br/>
        <w:t>Али-Гаджи из Инхо, Ю.Л. Муркелинский, М. Алибеков и другие).</w:t>
      </w:r>
    </w:p>
    <w:p w:rsidR="006C4E83" w:rsidRPr="006C4E83" w:rsidRDefault="006C4E83" w:rsidP="006C4E83">
      <w:pPr>
        <w:rPr>
          <w:lang w:eastAsia="ru-RU"/>
        </w:rPr>
      </w:pPr>
      <w:r w:rsidRPr="006C4E83">
        <w:rPr>
          <w:lang w:eastAsia="ru-RU"/>
        </w:rPr>
        <w:t xml:space="preserve">Ирчи Казак «Кеклеге тик улуй гетген окъ йимик» («Как острая стрела, выпущенная в небо»), «Ябагъалы къара алаша минсем де» («Если даже сяду </w:t>
      </w:r>
      <w:r w:rsidRPr="006C4E83">
        <w:rPr>
          <w:lang w:eastAsia="ru-RU"/>
        </w:rPr>
        <w:br/>
        <w:t>на черного лохматого стригуна»), «Уцуму уллу Хасайбек» («Хасайбек Уцумуев»), «Яхсайланы яйнап чыкъгъан булагъы» («Родник аксаевцев»).</w:t>
      </w:r>
    </w:p>
    <w:p w:rsidR="006C4E83" w:rsidRPr="006C4E83" w:rsidRDefault="006C4E83" w:rsidP="006C4E83">
      <w:pPr>
        <w:rPr>
          <w:lang w:eastAsia="ru-RU"/>
        </w:rPr>
      </w:pPr>
      <w:r w:rsidRPr="006C4E83">
        <w:rPr>
          <w:lang w:eastAsia="ru-RU"/>
        </w:rPr>
        <w:t>Омарла Батырай «Сююв гьакъда» («О любви»), «Батырайны ахырынчы йыры» («Последнее песня Батырая»), «Игит гьакъда йыр» («О герое»).</w:t>
      </w:r>
    </w:p>
    <w:p w:rsidR="006C4E83" w:rsidRPr="006C4E83" w:rsidRDefault="006C4E83" w:rsidP="006C4E83">
      <w:pPr>
        <w:rPr>
          <w:lang w:eastAsia="ru-RU"/>
        </w:rPr>
      </w:pPr>
      <w:r w:rsidRPr="006C4E83">
        <w:rPr>
          <w:lang w:eastAsia="ru-RU"/>
        </w:rPr>
        <w:t>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rsidR="006C4E83" w:rsidRPr="006C4E83" w:rsidRDefault="006C4E83" w:rsidP="006C4E83">
      <w:pPr>
        <w:rPr>
          <w:lang w:eastAsia="ru-RU"/>
        </w:rPr>
      </w:pPr>
      <w:r w:rsidRPr="006C4E83">
        <w:rPr>
          <w:lang w:eastAsia="ru-RU"/>
        </w:rPr>
        <w:t>Магомед-Эфенди Османов «Яхсайланы арзасы» («Жалобы аксайцев»), «Гюлкъыз» («Гюлкыз»), «Эренлер деген булан эр болмас» («Мужчиной быть – не значит им назваться»).</w:t>
      </w:r>
    </w:p>
    <w:p w:rsidR="006C4E83" w:rsidRPr="006C4E83" w:rsidRDefault="006C4E83" w:rsidP="006C4E83">
      <w:pPr>
        <w:rPr>
          <w:lang w:eastAsia="ru-RU"/>
        </w:rPr>
      </w:pPr>
      <w:r w:rsidRPr="006C4E83">
        <w:rPr>
          <w:lang w:eastAsia="ru-RU"/>
        </w:rPr>
        <w:lastRenderedPageBreak/>
        <w:t>Манай Алибеков «Рус-япон даву» («Русско-японская война»), «Кавказ тавланы арз гьалы» («Жалоба Кавказских гор»).</w:t>
      </w:r>
    </w:p>
    <w:p w:rsidR="006C4E83" w:rsidRPr="006C4E83" w:rsidRDefault="006C4E83" w:rsidP="006C4E83">
      <w:pPr>
        <w:rPr>
          <w:lang w:eastAsia="ru-RU"/>
        </w:rPr>
      </w:pPr>
      <w:r w:rsidRPr="006C4E83">
        <w:rPr>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w:t>
      </w:r>
      <w:r w:rsidRPr="006C4E83">
        <w:rPr>
          <w:lang w:eastAsia="ru-RU"/>
        </w:rPr>
        <w:t>Взаимосвязь и взаимовлияние национальных литератур.</w:t>
      </w:r>
      <w:r w:rsidRPr="006C4E83">
        <w:rPr>
          <w:lang w:eastAsia="ar-SA"/>
        </w:rPr>
        <w:t xml:space="preserve"> Проза и поэзия.</w:t>
      </w:r>
    </w:p>
    <w:p w:rsidR="006C4E83" w:rsidRPr="006C4E83" w:rsidRDefault="006C4E83" w:rsidP="006C4E83">
      <w:pPr>
        <w:rPr>
          <w:lang w:eastAsia="ru-RU"/>
        </w:rPr>
      </w:pPr>
      <w:r w:rsidRPr="006C4E83">
        <w:rPr>
          <w:lang w:eastAsia="ru-RU"/>
        </w:rPr>
        <w:t xml:space="preserve">781.6.4. Литература начала </w:t>
      </w:r>
      <w:r w:rsidRPr="006C4E83">
        <w:rPr>
          <w:lang w:val="en-US" w:eastAsia="ru-RU"/>
        </w:rPr>
        <w:t>XX</w:t>
      </w:r>
      <w:r w:rsidRPr="006C4E83">
        <w:rPr>
          <w:lang w:eastAsia="ru-RU"/>
        </w:rPr>
        <w:t xml:space="preserve"> века. </w:t>
      </w:r>
    </w:p>
    <w:p w:rsidR="006C4E83" w:rsidRPr="006C4E83" w:rsidRDefault="006C4E83" w:rsidP="006C4E83">
      <w:pPr>
        <w:rPr>
          <w:lang w:eastAsia="ru-RU"/>
        </w:rPr>
      </w:pPr>
      <w:r w:rsidRPr="006C4E83">
        <w:rPr>
          <w:lang w:eastAsia="ru-RU"/>
        </w:rPr>
        <w:t xml:space="preserve">Общая характеристика социально-политической и культурной жизни дагестанских народов вначале </w:t>
      </w:r>
      <w:r w:rsidRPr="006C4E83">
        <w:rPr>
          <w:lang w:val="en-US" w:eastAsia="ru-RU"/>
        </w:rPr>
        <w:t>XX</w:t>
      </w:r>
      <w:r w:rsidRPr="006C4E83">
        <w:rPr>
          <w:lang w:eastAsia="ru-RU"/>
        </w:rPr>
        <w:t xml:space="preserve">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6C4E83" w:rsidRPr="006C4E83" w:rsidRDefault="006C4E83" w:rsidP="006C4E83">
      <w:pPr>
        <w:rPr>
          <w:lang w:eastAsia="ru-RU"/>
        </w:rPr>
      </w:pPr>
      <w:r w:rsidRPr="006C4E83">
        <w:rPr>
          <w:lang w:eastAsia="ru-RU"/>
        </w:rPr>
        <w:t>Абу</w:t>
      </w:r>
      <w:r w:rsidRPr="006C4E83">
        <w:rPr>
          <w:lang w:val="en-US" w:eastAsia="ru-RU"/>
        </w:rPr>
        <w:t>c</w:t>
      </w:r>
      <w:r w:rsidRPr="006C4E83">
        <w:rPr>
          <w:lang w:eastAsia="ru-RU"/>
        </w:rPr>
        <w:t>уфьян Акаев «Къылыкъ китап» («Нравственная книга»), «Магьмуз тав» («Гора Магмуз»).</w:t>
      </w:r>
    </w:p>
    <w:p w:rsidR="006C4E83" w:rsidRPr="006C4E83" w:rsidRDefault="006C4E83" w:rsidP="006C4E83">
      <w:pPr>
        <w:rPr>
          <w:lang w:eastAsia="ru-RU"/>
        </w:rPr>
      </w:pPr>
      <w:r w:rsidRPr="006C4E83">
        <w:rPr>
          <w:lang w:eastAsia="ru-RU"/>
        </w:rPr>
        <w:t xml:space="preserve">Нухай Батырмурзаев «Кавказны ва гьам Россияны гьалы» («О Кавказе </w:t>
      </w:r>
      <w:r w:rsidRPr="006C4E83">
        <w:rPr>
          <w:lang w:eastAsia="ru-RU"/>
        </w:rPr>
        <w:br/>
        <w:t>и России»), «Гьарун булан Зубайдат» яда «Насипсиз Жанбике («Гарун и Зубайдат или несчастная Джанбийке»).</w:t>
      </w:r>
    </w:p>
    <w:p w:rsidR="006C4E83" w:rsidRPr="006C4E83" w:rsidRDefault="006C4E83" w:rsidP="006C4E83">
      <w:pPr>
        <w:rPr>
          <w:lang w:eastAsia="ru-RU"/>
        </w:rPr>
      </w:pPr>
      <w:r w:rsidRPr="006C4E83">
        <w:rPr>
          <w:lang w:eastAsia="ru-RU"/>
        </w:rPr>
        <w:t>Произведения для самостоятельного чтения: Нухай Батырмурзаев «Гьарун булакъ» («Родник Гаруна»).</w:t>
      </w:r>
    </w:p>
    <w:p w:rsidR="006C4E83" w:rsidRPr="006C4E83" w:rsidRDefault="006C4E83" w:rsidP="006C4E83">
      <w:pPr>
        <w:rPr>
          <w:lang w:eastAsia="ru-RU"/>
        </w:rPr>
      </w:pPr>
      <w:r w:rsidRPr="006C4E83">
        <w:rPr>
          <w:lang w:eastAsia="ru-RU"/>
        </w:rPr>
        <w:t>Махмуд из Кахаб-Россо «Марьям» («Марьям»), «Ерлени байрамы» («Земной праздник»), «Казармадан кагъыз» («Письмо из казармы»).</w:t>
      </w:r>
    </w:p>
    <w:p w:rsidR="006C4E83" w:rsidRPr="006C4E83" w:rsidRDefault="006C4E83" w:rsidP="006C4E83">
      <w:pPr>
        <w:rPr>
          <w:lang w:eastAsia="ar-SA"/>
        </w:rPr>
      </w:pPr>
      <w:r w:rsidRPr="006C4E83">
        <w:rPr>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rsidR="006C4E83" w:rsidRPr="006C4E83" w:rsidRDefault="006C4E83" w:rsidP="006C4E83">
      <w:pPr>
        <w:rPr>
          <w:lang w:eastAsia="ru-RU"/>
        </w:rPr>
      </w:pPr>
      <w:r w:rsidRPr="006C4E83">
        <w:rPr>
          <w:lang w:eastAsia="ru-RU"/>
        </w:rPr>
        <w:t>Абдулгусейн Ибрагимов «Аманхор» («Аманхор»).</w:t>
      </w:r>
    </w:p>
    <w:p w:rsidR="006C4E83" w:rsidRPr="006C4E83" w:rsidRDefault="006C4E83" w:rsidP="006C4E83">
      <w:pPr>
        <w:rPr>
          <w:lang w:eastAsia="ru-RU"/>
        </w:rPr>
      </w:pPr>
      <w:r w:rsidRPr="006C4E83">
        <w:rPr>
          <w:lang w:eastAsia="ru-RU"/>
        </w:rPr>
        <w:t>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rsidR="006C4E83" w:rsidRPr="006C4E83" w:rsidRDefault="006C4E83" w:rsidP="006C4E83">
      <w:pPr>
        <w:rPr>
          <w:lang w:eastAsia="ru-RU"/>
        </w:rPr>
      </w:pPr>
      <w:r w:rsidRPr="006C4E83">
        <w:rPr>
          <w:lang w:eastAsia="ru-RU"/>
        </w:rPr>
        <w:t>Гамзат Цадаса «Ашхананы гьакъында йыр» («Стихи о харчевне»), «Чуткъу» («Чохто»), «Советлеге кимлени сайлама герек» («За кого надо голосовать в Советы»).</w:t>
      </w:r>
    </w:p>
    <w:p w:rsidR="006C4E83" w:rsidRPr="006C4E83" w:rsidRDefault="006C4E83" w:rsidP="006C4E83">
      <w:pPr>
        <w:rPr>
          <w:lang w:eastAsia="ru-RU"/>
        </w:rPr>
      </w:pPr>
      <w:r w:rsidRPr="006C4E83">
        <w:rPr>
          <w:lang w:eastAsia="ru-RU"/>
        </w:rPr>
        <w:t>Эффенди Капиев «Шаир» («Поэт»), «Поэзияны гьакъында лакъыр» («Разговор о поэзии»).</w:t>
      </w:r>
    </w:p>
    <w:p w:rsidR="006C4E83" w:rsidRPr="006C4E83" w:rsidRDefault="006C4E83" w:rsidP="006C4E83">
      <w:pPr>
        <w:rPr>
          <w:lang w:eastAsia="ru-RU"/>
        </w:rPr>
      </w:pPr>
      <w:r w:rsidRPr="006C4E83">
        <w:rPr>
          <w:lang w:eastAsia="ru-RU"/>
        </w:rPr>
        <w:t>Абуталиб Гафуров «Юрегимни досларыма аманат этемен» («Сердце посвящаю»), «Шогъар тамаша болмайман» («Не удивлюсь я этому»).</w:t>
      </w:r>
    </w:p>
    <w:p w:rsidR="006C4E83" w:rsidRPr="006C4E83" w:rsidRDefault="006C4E83" w:rsidP="006C4E83">
      <w:pPr>
        <w:rPr>
          <w:lang w:eastAsia="ru-RU"/>
        </w:rPr>
      </w:pPr>
      <w:r w:rsidRPr="006C4E83">
        <w:rPr>
          <w:lang w:eastAsia="ru-RU"/>
        </w:rPr>
        <w:lastRenderedPageBreak/>
        <w:t>781.7. Содержание обучения в 11 классе.</w:t>
      </w:r>
    </w:p>
    <w:p w:rsidR="006C4E83" w:rsidRPr="006C4E83" w:rsidRDefault="006C4E83" w:rsidP="006C4E83">
      <w:pPr>
        <w:rPr>
          <w:lang w:eastAsia="ru-RU"/>
        </w:rPr>
      </w:pPr>
      <w:r w:rsidRPr="006C4E83">
        <w:rPr>
          <w:lang w:eastAsia="ru-RU"/>
        </w:rPr>
        <w:t xml:space="preserve">781.7.1. Литература второй половины </w:t>
      </w:r>
      <w:r w:rsidRPr="006C4E83">
        <w:rPr>
          <w:lang w:val="en-US" w:eastAsia="ru-RU"/>
        </w:rPr>
        <w:t>XX</w:t>
      </w:r>
      <w:r w:rsidRPr="006C4E83">
        <w:rPr>
          <w:lang w:eastAsia="ru-RU"/>
        </w:rPr>
        <w:t xml:space="preserve"> века (обзор).</w:t>
      </w:r>
    </w:p>
    <w:p w:rsidR="006C4E83" w:rsidRPr="006C4E83" w:rsidRDefault="006C4E83" w:rsidP="006C4E83">
      <w:pPr>
        <w:rPr>
          <w:lang w:eastAsia="ru-RU"/>
        </w:rPr>
      </w:pPr>
      <w:r w:rsidRPr="006C4E83">
        <w:rPr>
          <w:lang w:eastAsia="ru-RU"/>
        </w:rP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6C4E83" w:rsidRPr="006C4E83" w:rsidRDefault="006C4E83" w:rsidP="006C4E83">
      <w:pPr>
        <w:rPr>
          <w:lang w:eastAsia="ru-RU"/>
        </w:rPr>
      </w:pPr>
      <w:r w:rsidRPr="006C4E83">
        <w:rPr>
          <w:lang w:eastAsia="ru-RU"/>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6C4E83" w:rsidRPr="006C4E83" w:rsidRDefault="006C4E83" w:rsidP="006C4E83">
      <w:pPr>
        <w:rPr>
          <w:lang w:eastAsia="ru-RU"/>
        </w:rPr>
      </w:pPr>
      <w:r w:rsidRPr="006C4E83">
        <w:rPr>
          <w:lang w:eastAsia="ru-RU"/>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6C4E83" w:rsidRPr="006C4E83" w:rsidRDefault="006C4E83" w:rsidP="006C4E83">
      <w:pPr>
        <w:rPr>
          <w:lang w:eastAsia="ru-RU"/>
        </w:rPr>
      </w:pPr>
      <w:r w:rsidRPr="006C4E83">
        <w:rPr>
          <w:lang w:eastAsia="ru-RU"/>
        </w:rPr>
        <w:t xml:space="preserve">Демократический этап развития общества. Многообразие направлений </w:t>
      </w:r>
      <w:r w:rsidRPr="006C4E83">
        <w:rPr>
          <w:lang w:eastAsia="ru-RU"/>
        </w:rPr>
        <w:br/>
        <w:t>в периодической печати. Характер современной публицистики.</w:t>
      </w:r>
    </w:p>
    <w:p w:rsidR="006C4E83" w:rsidRPr="006C4E83" w:rsidRDefault="006C4E83" w:rsidP="006C4E83">
      <w:pPr>
        <w:rPr>
          <w:lang w:eastAsia="ru-RU"/>
        </w:rPr>
      </w:pPr>
      <w:r w:rsidRPr="006C4E83">
        <w:rPr>
          <w:lang w:eastAsia="ru-RU"/>
        </w:rPr>
        <w:t>Приоритет общечеловеческих ценностей в литературе и искусстве. Возрождение интереса к духовной литературе. Восстановление «белых пятен»</w:t>
      </w:r>
      <w:r w:rsidRPr="006C4E83">
        <w:rPr>
          <w:lang w:eastAsia="ru-RU"/>
        </w:rPr>
        <w:br/>
        <w:t>в истории литературы. Расширение и углубление литературных связей.</w:t>
      </w:r>
    </w:p>
    <w:p w:rsidR="006C4E83" w:rsidRPr="006C4E83" w:rsidRDefault="006C4E83" w:rsidP="006C4E83">
      <w:pPr>
        <w:rPr>
          <w:lang w:eastAsia="ru-RU"/>
        </w:rPr>
      </w:pPr>
      <w:r w:rsidRPr="006C4E83">
        <w:rPr>
          <w:lang w:eastAsia="ru-RU"/>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w:t>
      </w:r>
      <w:r w:rsidRPr="006C4E83">
        <w:rPr>
          <w:lang w:eastAsia="ru-RU"/>
        </w:rPr>
        <w:br/>
        <w:t>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в истории литературы на национальных языках.</w:t>
      </w:r>
    </w:p>
    <w:p w:rsidR="006C4E83" w:rsidRPr="006C4E83" w:rsidRDefault="006C4E83" w:rsidP="006C4E83">
      <w:pPr>
        <w:rPr>
          <w:lang w:eastAsia="ru-RU"/>
        </w:rPr>
      </w:pPr>
      <w:r w:rsidRPr="006C4E83">
        <w:rPr>
          <w:lang w:eastAsia="ru-RU"/>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6C4E83" w:rsidRPr="006C4E83" w:rsidRDefault="006C4E83" w:rsidP="006C4E83">
      <w:pPr>
        <w:rPr>
          <w:lang w:eastAsia="ru-RU"/>
        </w:rPr>
      </w:pPr>
      <w:r w:rsidRPr="006C4E83">
        <w:rPr>
          <w:lang w:eastAsia="ru-RU"/>
        </w:rPr>
        <w:t>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rsidR="006C4E83" w:rsidRPr="006C4E83" w:rsidRDefault="006C4E83" w:rsidP="006C4E83">
      <w:pPr>
        <w:rPr>
          <w:lang w:eastAsia="ru-RU"/>
        </w:rPr>
      </w:pPr>
      <w:r w:rsidRPr="006C4E83">
        <w:rPr>
          <w:lang w:eastAsia="ru-RU"/>
        </w:rPr>
        <w:t>Аткай «Мен оьктеммен» («Я горжусь»), «Къубагийик мююзлер» («Оленьи рога»).</w:t>
      </w:r>
    </w:p>
    <w:p w:rsidR="006C4E83" w:rsidRPr="006C4E83" w:rsidRDefault="006C4E83" w:rsidP="006C4E83">
      <w:pPr>
        <w:rPr>
          <w:lang w:eastAsia="ar-SA"/>
        </w:rPr>
      </w:pPr>
      <w:r w:rsidRPr="006C4E83">
        <w:rPr>
          <w:lang w:eastAsia="ar-SA"/>
        </w:rPr>
        <w:t>Теория литературы. Проза и поэзия. Основы стихосложения. Литературная критика.</w:t>
      </w:r>
    </w:p>
    <w:p w:rsidR="006C4E83" w:rsidRPr="006C4E83" w:rsidRDefault="006C4E83" w:rsidP="006C4E83">
      <w:pPr>
        <w:rPr>
          <w:lang w:eastAsia="ru-RU"/>
        </w:rPr>
      </w:pPr>
      <w:r w:rsidRPr="006C4E83">
        <w:rPr>
          <w:lang w:eastAsia="ru-RU"/>
        </w:rPr>
        <w:t>Кияс Меджидов «Тавларда къалгъан юрек» («Сердце, оставленное в горах»).</w:t>
      </w:r>
    </w:p>
    <w:p w:rsidR="006C4E83" w:rsidRPr="006C4E83" w:rsidRDefault="006C4E83" w:rsidP="006C4E83">
      <w:pPr>
        <w:rPr>
          <w:lang w:eastAsia="ru-RU"/>
        </w:rPr>
      </w:pPr>
      <w:r w:rsidRPr="006C4E83">
        <w:rPr>
          <w:lang w:eastAsia="ru-RU"/>
        </w:rPr>
        <w:t>Анвар Аджиев «Толгъуйгъан ногъайлы» («Поющий ногаец»), «Булакь» («Родник»).</w:t>
      </w:r>
    </w:p>
    <w:p w:rsidR="006C4E83" w:rsidRPr="006C4E83" w:rsidRDefault="006C4E83" w:rsidP="006C4E83">
      <w:pPr>
        <w:rPr>
          <w:lang w:eastAsia="ru-RU"/>
        </w:rPr>
      </w:pPr>
      <w:r w:rsidRPr="006C4E83">
        <w:rPr>
          <w:lang w:eastAsia="ru-RU"/>
        </w:rPr>
        <w:lastRenderedPageBreak/>
        <w:t>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rsidR="006C4E83" w:rsidRPr="006C4E83" w:rsidRDefault="006C4E83" w:rsidP="006C4E83">
      <w:pPr>
        <w:rPr>
          <w:lang w:eastAsia="ru-RU"/>
        </w:rPr>
      </w:pPr>
      <w:r w:rsidRPr="006C4E83">
        <w:rPr>
          <w:lang w:eastAsia="ru-RU"/>
        </w:rPr>
        <w:t xml:space="preserve">Ибрагим Керимов «Уьч йылдан сонг» («После трех лет»), «Бир юртда» </w:t>
      </w:r>
      <w:r w:rsidRPr="006C4E83">
        <w:rPr>
          <w:lang w:eastAsia="ru-RU"/>
        </w:rPr>
        <w:br/>
        <w:t>(«В одном селении»).</w:t>
      </w:r>
    </w:p>
    <w:p w:rsidR="006C4E83" w:rsidRPr="006C4E83" w:rsidRDefault="006C4E83" w:rsidP="006C4E83">
      <w:pPr>
        <w:rPr>
          <w:lang w:eastAsia="ru-RU"/>
        </w:rPr>
      </w:pPr>
      <w:r w:rsidRPr="006C4E83">
        <w:rPr>
          <w:lang w:eastAsia="ru-RU"/>
        </w:rPr>
        <w:t>Муталиб Митаров «Аш гесек» («Баллада о хлебе»).</w:t>
      </w:r>
    </w:p>
    <w:p w:rsidR="006C4E83" w:rsidRPr="006C4E83" w:rsidRDefault="006C4E83" w:rsidP="006C4E83">
      <w:pPr>
        <w:rPr>
          <w:lang w:eastAsia="ru-RU"/>
        </w:rPr>
      </w:pPr>
      <w:r w:rsidRPr="006C4E83">
        <w:rPr>
          <w:lang w:eastAsia="ru-RU"/>
        </w:rPr>
        <w:t>Магомедсолтан Яхъяев «Уьч гюнеш» («Три солнце»).</w:t>
      </w:r>
    </w:p>
    <w:p w:rsidR="006C4E83" w:rsidRPr="006C4E83" w:rsidRDefault="006C4E83" w:rsidP="006C4E83">
      <w:pPr>
        <w:rPr>
          <w:lang w:eastAsia="ru-RU"/>
        </w:rPr>
      </w:pPr>
      <w:r w:rsidRPr="006C4E83">
        <w:rPr>
          <w:lang w:eastAsia="ru-RU"/>
        </w:rPr>
        <w:t>Ахмедхан Абу-Бакар «Адамларсыз екъман мен» («Без людей и нет меня»), «Шо тавланы ягъында» («Среди гор»).</w:t>
      </w:r>
    </w:p>
    <w:p w:rsidR="006C4E83" w:rsidRPr="006C4E83" w:rsidRDefault="006C4E83" w:rsidP="006C4E83">
      <w:pPr>
        <w:rPr>
          <w:lang w:eastAsia="ar-SA"/>
        </w:rPr>
      </w:pPr>
      <w:r w:rsidRPr="006C4E83">
        <w:rPr>
          <w:lang w:eastAsia="ru-RU"/>
        </w:rPr>
        <w:t>Теория литературы.</w:t>
      </w:r>
      <w:r w:rsidRPr="006C4E83">
        <w:rPr>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6C4E83" w:rsidRPr="006C4E83" w:rsidRDefault="006C4E83" w:rsidP="006C4E83">
      <w:pPr>
        <w:rPr>
          <w:lang w:eastAsia="ru-RU"/>
        </w:rPr>
      </w:pPr>
      <w:r w:rsidRPr="006C4E83">
        <w:rPr>
          <w:lang w:eastAsia="ru-RU"/>
        </w:rPr>
        <w:t>Шарип Альбериев «Яшыртгъын яра» («Скрытая рана»).</w:t>
      </w:r>
    </w:p>
    <w:p w:rsidR="006C4E83" w:rsidRPr="006C4E83" w:rsidRDefault="006C4E83" w:rsidP="006C4E83">
      <w:pPr>
        <w:rPr>
          <w:lang w:eastAsia="ru-RU"/>
        </w:rPr>
      </w:pPr>
      <w:r w:rsidRPr="006C4E83">
        <w:rPr>
          <w:lang w:eastAsia="ru-RU"/>
        </w:rPr>
        <w:t>Произведение для самостоятельного чтения: Шарип Альбериев «Къысматыма къабулман» («Доволен судьбой»).</w:t>
      </w:r>
    </w:p>
    <w:p w:rsidR="006C4E83" w:rsidRPr="006C4E83" w:rsidRDefault="006C4E83" w:rsidP="006C4E83">
      <w:pPr>
        <w:rPr>
          <w:lang w:eastAsia="ru-RU"/>
        </w:rPr>
      </w:pPr>
      <w:r w:rsidRPr="006C4E83">
        <w:rPr>
          <w:lang w:eastAsia="ru-RU"/>
        </w:rPr>
        <w:t xml:space="preserve">Сулейман Рабаданов «Аталар» («Отцы»), «Унутулмас сезлери» </w:t>
      </w:r>
      <w:r w:rsidRPr="006C4E83">
        <w:rPr>
          <w:lang w:eastAsia="ru-RU"/>
        </w:rPr>
        <w:br/>
        <w:t xml:space="preserve">(«Не забываемые слова»), «Аналаны гезлери» («Глаза матерей»), «Йырчы Къазакъ» («Ирчи Казак»). </w:t>
      </w:r>
    </w:p>
    <w:p w:rsidR="006C4E83" w:rsidRPr="006C4E83" w:rsidRDefault="006C4E83" w:rsidP="006C4E83">
      <w:pPr>
        <w:rPr>
          <w:lang w:eastAsia="ru-RU"/>
        </w:rPr>
      </w:pPr>
      <w:r w:rsidRPr="006C4E83">
        <w:rPr>
          <w:lang w:eastAsia="ru-RU"/>
        </w:rPr>
        <w:t>Фазу Алиева «Энемжаяны уьлешемен» («Раздаю радугу»), «Иржайыв» («Улыбка»).</w:t>
      </w:r>
    </w:p>
    <w:p w:rsidR="006C4E83" w:rsidRPr="006C4E83" w:rsidRDefault="006C4E83" w:rsidP="006C4E83">
      <w:pPr>
        <w:rPr>
          <w:lang w:eastAsia="ru-RU"/>
        </w:rPr>
      </w:pPr>
      <w:r w:rsidRPr="006C4E83">
        <w:rPr>
          <w:lang w:eastAsia="ru-RU"/>
        </w:rPr>
        <w:t>Зарипат Атаева «Шо ел булан» («По тому же пути»).</w:t>
      </w:r>
    </w:p>
    <w:p w:rsidR="006C4E83" w:rsidRPr="006C4E83" w:rsidRDefault="006C4E83" w:rsidP="006C4E83">
      <w:pPr>
        <w:rPr>
          <w:lang w:eastAsia="ru-RU"/>
        </w:rPr>
      </w:pPr>
      <w:r w:rsidRPr="006C4E83">
        <w:rPr>
          <w:lang w:eastAsia="ru-RU"/>
        </w:rPr>
        <w:t>Произведение для самостоятельного чтения: Зарипат Атаева «Тангдагъы телиянгур» («Утрений ливень»).</w:t>
      </w:r>
    </w:p>
    <w:p w:rsidR="006C4E83" w:rsidRPr="006C4E83" w:rsidRDefault="006C4E83" w:rsidP="006C4E83">
      <w:pPr>
        <w:rPr>
          <w:lang w:eastAsia="ru-RU"/>
        </w:rPr>
      </w:pPr>
      <w:r w:rsidRPr="006C4E83">
        <w:rPr>
          <w:lang w:eastAsia="ru-RU"/>
        </w:rPr>
        <w:t>Ибрагим Гусейнов «Анасы ва къызы» («Мать и дочь»), «Етим къарлыгъач» («Ласточка-сирота»).</w:t>
      </w:r>
    </w:p>
    <w:p w:rsidR="006C4E83" w:rsidRPr="006C4E83" w:rsidRDefault="006C4E83" w:rsidP="006C4E83">
      <w:pPr>
        <w:rPr>
          <w:lang w:eastAsia="ru-RU"/>
        </w:rPr>
      </w:pPr>
      <w:r w:rsidRPr="006C4E83">
        <w:rPr>
          <w:lang w:eastAsia="ru-RU"/>
        </w:rPr>
        <w:t>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rsidR="006C4E83" w:rsidRPr="006C4E83" w:rsidRDefault="006C4E83" w:rsidP="006C4E83">
      <w:pPr>
        <w:rPr>
          <w:lang w:eastAsia="ru-RU"/>
        </w:rPr>
      </w:pPr>
      <w:r w:rsidRPr="006C4E83">
        <w:rPr>
          <w:lang w:eastAsia="ru-RU"/>
        </w:rPr>
        <w:t>781.7.2. Современная литература.</w:t>
      </w:r>
    </w:p>
    <w:p w:rsidR="006C4E83" w:rsidRPr="006C4E83" w:rsidRDefault="006C4E83" w:rsidP="006C4E83">
      <w:pPr>
        <w:rPr>
          <w:lang w:eastAsia="ru-RU"/>
        </w:rPr>
      </w:pPr>
      <w:r w:rsidRPr="006C4E83">
        <w:rPr>
          <w:lang w:eastAsia="ru-RU"/>
        </w:rPr>
        <w:t>Магомед Атабаев «Урлангъан ажжал» («Похищенная смерть»).</w:t>
      </w:r>
    </w:p>
    <w:p w:rsidR="006C4E83" w:rsidRPr="006C4E83" w:rsidRDefault="006C4E83" w:rsidP="006C4E83">
      <w:pPr>
        <w:rPr>
          <w:lang w:eastAsia="ru-RU"/>
        </w:rPr>
      </w:pPr>
      <w:r w:rsidRPr="006C4E83">
        <w:rPr>
          <w:lang w:eastAsia="ru-RU"/>
        </w:rPr>
        <w:t>Камал Абуков «Мен гюнагьлыман, Марьям» («Я виноват, Марьям»).</w:t>
      </w:r>
    </w:p>
    <w:p w:rsidR="006C4E83" w:rsidRPr="006C4E83" w:rsidRDefault="006C4E83" w:rsidP="006C4E83">
      <w:pPr>
        <w:rPr>
          <w:lang w:eastAsia="ru-RU"/>
        </w:rPr>
      </w:pPr>
      <w:r w:rsidRPr="006C4E83">
        <w:rPr>
          <w:lang w:eastAsia="ru-RU"/>
        </w:rPr>
        <w:t>Ханбиче Хаметова «Гьайлек йырлар» («Колыбельная песня»), «Анхил» («Анхил»).</w:t>
      </w:r>
    </w:p>
    <w:p w:rsidR="006C4E83" w:rsidRPr="006C4E83" w:rsidRDefault="006C4E83" w:rsidP="006C4E83">
      <w:pPr>
        <w:rPr>
          <w:lang w:eastAsia="ru-RU"/>
        </w:rPr>
      </w:pPr>
      <w:r w:rsidRPr="006C4E83">
        <w:rPr>
          <w:lang w:eastAsia="ru-RU"/>
        </w:rPr>
        <w:t>Бийке Кулунчакова «Къурчакъ» («Кукла»).</w:t>
      </w:r>
    </w:p>
    <w:p w:rsidR="006C4E83" w:rsidRPr="006C4E83" w:rsidRDefault="006C4E83" w:rsidP="006C4E83">
      <w:pPr>
        <w:rPr>
          <w:lang w:eastAsia="ru-RU"/>
        </w:rPr>
      </w:pPr>
      <w:r w:rsidRPr="006C4E83">
        <w:rPr>
          <w:lang w:eastAsia="ru-RU"/>
        </w:rPr>
        <w:t>Ислам Казиев «Мени алтын чабагъым» («Моя золотая рыбка»).</w:t>
      </w:r>
    </w:p>
    <w:p w:rsidR="006C4E83" w:rsidRPr="006C4E83" w:rsidRDefault="006C4E83" w:rsidP="006C4E83">
      <w:pPr>
        <w:rPr>
          <w:lang w:eastAsia="ru-RU"/>
        </w:rPr>
      </w:pPr>
      <w:r w:rsidRPr="006C4E83">
        <w:rPr>
          <w:lang w:eastAsia="ru-RU"/>
        </w:rPr>
        <w:lastRenderedPageBreak/>
        <w:t xml:space="preserve">Ахмед Джачаев «Ана юрек» («Материнское сердце»), «Не башгъа» </w:t>
      </w:r>
      <w:r w:rsidRPr="006C4E83">
        <w:rPr>
          <w:lang w:eastAsia="ru-RU"/>
        </w:rPr>
        <w:br/>
        <w:t>(«Не все ли равно»).</w:t>
      </w:r>
    </w:p>
    <w:p w:rsidR="006C4E83" w:rsidRPr="006C4E83" w:rsidRDefault="006C4E83" w:rsidP="006C4E83">
      <w:pPr>
        <w:rPr>
          <w:lang w:eastAsia="ru-RU"/>
        </w:rPr>
      </w:pPr>
      <w:r w:rsidRPr="006C4E83">
        <w:rPr>
          <w:lang w:eastAsia="ru-RU"/>
        </w:rPr>
        <w:t xml:space="preserve">Абдулла Даганов «Гюнлер гете» («Проходят дни»), «Къайырмас» </w:t>
      </w:r>
      <w:r w:rsidRPr="006C4E83">
        <w:rPr>
          <w:lang w:eastAsia="ru-RU"/>
        </w:rPr>
        <w:br/>
        <w:t>(«Так и быть»), «Мени гюзюм» («Моя осень»).</w:t>
      </w:r>
    </w:p>
    <w:p w:rsidR="006C4E83" w:rsidRPr="006C4E83" w:rsidRDefault="006C4E83" w:rsidP="006C4E83">
      <w:pPr>
        <w:rPr>
          <w:lang w:eastAsia="ru-RU"/>
        </w:rPr>
      </w:pPr>
      <w:r w:rsidRPr="006C4E83">
        <w:rPr>
          <w:lang w:eastAsia="ru-RU"/>
        </w:rPr>
        <w:t>Бадрутдин Магомедов «Оьртен» («Пламя»), «Темирболат» («Темирболат»).</w:t>
      </w:r>
    </w:p>
    <w:p w:rsidR="006C4E83" w:rsidRPr="006C4E83" w:rsidRDefault="006C4E83" w:rsidP="006C4E83">
      <w:pPr>
        <w:rPr>
          <w:lang w:eastAsia="ru-RU"/>
        </w:rPr>
      </w:pPr>
      <w:r w:rsidRPr="006C4E83">
        <w:rPr>
          <w:lang w:eastAsia="ru-RU"/>
        </w:rPr>
        <w:t>Произведение для самостоятельного чтения: Джаминат Керимова «Зар» («Горе»).</w:t>
      </w:r>
    </w:p>
    <w:p w:rsidR="006C4E83" w:rsidRPr="006C4E83" w:rsidRDefault="006C4E83" w:rsidP="006C4E83">
      <w:pPr>
        <w:rPr>
          <w:lang w:eastAsia="ru-RU"/>
        </w:rPr>
      </w:pPr>
      <w:r w:rsidRPr="006C4E83">
        <w:rPr>
          <w:lang w:eastAsia="ru-RU"/>
        </w:rPr>
        <w:t>Шамиль Казиев «Эменлер» («Дуб»), «Хазна» («Клад»).</w:t>
      </w:r>
    </w:p>
    <w:p w:rsidR="006C4E83" w:rsidRPr="006C4E83" w:rsidRDefault="006C4E83" w:rsidP="006C4E83">
      <w:pPr>
        <w:rPr>
          <w:lang w:eastAsia="ru-RU"/>
        </w:rPr>
      </w:pPr>
      <w:r w:rsidRPr="006C4E83">
        <w:rPr>
          <w:lang w:eastAsia="ru-RU"/>
        </w:rPr>
        <w:t>Шейитханум Алишева «Ташлангъан бав» («Заброшенный сад»).</w:t>
      </w:r>
    </w:p>
    <w:p w:rsidR="006C4E83" w:rsidRPr="006C4E83" w:rsidRDefault="006C4E83" w:rsidP="006C4E83">
      <w:pPr>
        <w:rPr>
          <w:lang w:eastAsia="ru-RU"/>
        </w:rPr>
      </w:pPr>
      <w:r w:rsidRPr="006C4E83">
        <w:rPr>
          <w:lang w:eastAsia="ru-RU"/>
        </w:rPr>
        <w:t>Абдулкерим Залимханов «Къысмат» («Судьба»).</w:t>
      </w:r>
    </w:p>
    <w:p w:rsidR="006C4E83" w:rsidRPr="006C4E83" w:rsidRDefault="006C4E83" w:rsidP="006C4E83">
      <w:pPr>
        <w:rPr>
          <w:lang w:eastAsia="ru-RU"/>
        </w:rPr>
      </w:pPr>
      <w:r w:rsidRPr="006C4E83">
        <w:rPr>
          <w:lang w:eastAsia="ru-RU"/>
        </w:rPr>
        <w:t>781.8. Планируемые результаты освоения программы по родной (кумыкской) литературе на уровне среднего общего образования.</w:t>
      </w:r>
    </w:p>
    <w:p w:rsidR="006C4E83" w:rsidRPr="006C4E83" w:rsidRDefault="006C4E83" w:rsidP="006C4E83">
      <w:pPr>
        <w:rPr>
          <w:lang w:eastAsia="ru-RU"/>
        </w:rPr>
      </w:pPr>
      <w:r w:rsidRPr="006C4E83">
        <w:rPr>
          <w:lang w:eastAsia="ru-RU"/>
        </w:rPr>
        <w:t>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w:t>
      </w:r>
      <w:r w:rsidRPr="006C4E83">
        <w:rPr>
          <w:lang w:eastAsia="ru-RU"/>
        </w:rPr>
        <w:br/>
        <w:t>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 xml:space="preserve">умение взаимодействовать с социальными институтами в соответствии </w:t>
      </w:r>
      <w:r w:rsidRPr="006C4E83">
        <w:rPr>
          <w:lang w:eastAsia="ru-RU"/>
        </w:rPr>
        <w:br/>
        <w:t>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осознание российской гражданской идентичности в поликультурном </w:t>
      </w:r>
      <w:r w:rsidRPr="006C4E83">
        <w:rPr>
          <w:lang w:eastAsia="ru-RU"/>
        </w:rPr>
        <w:br/>
        <w:t>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w:t>
      </w:r>
      <w:r w:rsidRPr="006C4E83">
        <w:rPr>
          <w:lang w:eastAsia="ru-RU"/>
        </w:rPr>
        <w:br/>
        <w:t xml:space="preserve">и природному наследию, памятникам, традициям народов России, внимание </w:t>
      </w:r>
      <w:r w:rsidRPr="006C4E83">
        <w:rPr>
          <w:lang w:eastAsia="ru-RU"/>
        </w:rPr>
        <w:br/>
      </w:r>
      <w:r w:rsidRPr="006C4E83">
        <w:rPr>
          <w:lang w:eastAsia="ru-RU"/>
        </w:rPr>
        <w:lastRenderedPageBreak/>
        <w:t>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дагестанского народа;</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6C4E83">
        <w:rPr>
          <w:lang w:eastAsia="ru-RU"/>
        </w:rPr>
        <w:br/>
        <w:t>в соответствии с традициями народов Дагестана и, в том числе с использованием литературных произведений;</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 xml:space="preserve">эстетическое отношение к миру, включая эстетику быта, научного </w:t>
      </w:r>
      <w:r w:rsidRPr="006C4E83">
        <w:rPr>
          <w:lang w:eastAsia="ru-RU"/>
        </w:rPr>
        <w:br/>
        <w:t>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t xml:space="preserve">убежденность в значимости для личности и общества отечественного </w:t>
      </w:r>
      <w:r w:rsidRPr="006C4E83">
        <w:rPr>
          <w:lang w:eastAsia="ru-RU"/>
        </w:rPr>
        <w:br/>
        <w:t>и мирового искусства, этнических культурных традиций и устного народного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pPr>
        <w:rPr>
          <w:lang w:eastAsia="ru-RU"/>
        </w:rPr>
      </w:pPr>
      <w:r w:rsidRPr="006C4E83">
        <w:rPr>
          <w:lang w:eastAsia="ru-RU"/>
        </w:rPr>
        <w:t xml:space="preserve">активное неприятие действий, приносящих вред окружающей среде, </w:t>
      </w:r>
      <w:r w:rsidRPr="006C4E83">
        <w:rPr>
          <w:lang w:eastAsia="ru-RU"/>
        </w:rPr>
        <w:br/>
        <w:t>в том числе показанных в литературных произведениях;</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6C4E83">
        <w:rPr>
          <w:lang w:eastAsia="ru-RU"/>
        </w:rPr>
        <w:br/>
        <w:t>и самостоятельно прочитанных литературных произведений;</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pPr>
        <w:rPr>
          <w:lang w:eastAsia="ru-RU"/>
        </w:rPr>
      </w:pPr>
      <w:r w:rsidRPr="006C4E83">
        <w:rPr>
          <w:lang w:eastAsia="ru-RU"/>
        </w:rPr>
        <w:t>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lastRenderedPageBreak/>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rPr>
          <w:lang w:eastAsia="ru-RU"/>
        </w:rPr>
        <w:br/>
        <w:t>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w:t>
      </w:r>
      <w:r w:rsidRPr="006C4E83">
        <w:rPr>
          <w:lang w:eastAsia="ru-RU"/>
        </w:rPr>
        <w:br/>
        <w:t>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C4E83" w:rsidRPr="006C4E83" w:rsidRDefault="006C4E83" w:rsidP="006C4E83">
      <w:pPr>
        <w:rPr>
          <w:lang w:eastAsia="ru-RU"/>
        </w:rPr>
      </w:pPr>
      <w:r w:rsidRPr="006C4E83">
        <w:rPr>
          <w:lang w:eastAsia="ru-RU"/>
        </w:rPr>
        <w:t>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ru-RU"/>
        </w:rPr>
      </w:pPr>
      <w:r w:rsidRPr="006C4E83">
        <w:rPr>
          <w:lang w:eastAsia="ru-RU"/>
        </w:rPr>
        <w:t>781.8.3.1.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и противоречия в рассматриваемых явлениях,</w:t>
      </w:r>
      <w:r w:rsidRPr="006C4E83">
        <w:rPr>
          <w:lang w:eastAsia="ru-RU"/>
        </w:rPr>
        <w:br/>
        <w:t>в том числе при изучении литературных произведений;</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учетом собственного читательского опыта.</w:t>
      </w:r>
    </w:p>
    <w:p w:rsidR="006C4E83" w:rsidRPr="006C4E83" w:rsidRDefault="006C4E83" w:rsidP="006C4E83">
      <w:pPr>
        <w:rPr>
          <w:lang w:eastAsia="ru-RU"/>
        </w:rPr>
      </w:pPr>
      <w:r w:rsidRPr="006C4E83">
        <w:rPr>
          <w:lang w:eastAsia="ru-RU"/>
        </w:rPr>
        <w:t>781.8.3.2. У обучающегося будут сформированы следующие базовые исследовательские действия как часть познавательных</w:t>
      </w:r>
    </w:p>
    <w:p w:rsidR="006C4E83" w:rsidRPr="006C4E83" w:rsidRDefault="006C4E83" w:rsidP="006C4E83">
      <w:pPr>
        <w:rPr>
          <w:lang w:eastAsia="ru-RU"/>
        </w:rPr>
      </w:pPr>
      <w:r w:rsidRPr="006C4E83">
        <w:rPr>
          <w:lang w:eastAsia="ru-RU"/>
        </w:rPr>
        <w:t>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w:t>
      </w:r>
      <w:r w:rsidRPr="006C4E83">
        <w:rPr>
          <w:lang w:eastAsia="ru-RU"/>
        </w:rPr>
        <w:br/>
        <w:t xml:space="preserve">на основе литературного материала, навыками разрешения проблем </w:t>
      </w:r>
      <w:r w:rsidRPr="006C4E83">
        <w:rPr>
          <w:lang w:eastAsia="ru-RU"/>
        </w:rPr>
        <w:b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lastRenderedPageBreak/>
        <w:t xml:space="preserve">владеть научной терминологией, общенаучными ключевыми понятиями </w:t>
      </w:r>
      <w:r w:rsidRPr="006C4E83">
        <w:rPr>
          <w:lang w:eastAsia="ru-RU"/>
        </w:rPr>
        <w:br/>
        <w:t>и методами современного литературоведения;</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 xml:space="preserve">уметь переносить знания, в том числе полученные в результате чтения </w:t>
      </w:r>
      <w:r w:rsidRPr="006C4E83">
        <w:rPr>
          <w:lang w:eastAsia="ru-RU"/>
        </w:rPr>
        <w:br/>
        <w:t>и изучения литературных произведений,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 xml:space="preserve">781.8.3.3. У обучающегося будут сформированы умения работать </w:t>
      </w:r>
      <w:r w:rsidRPr="006C4E83">
        <w:rPr>
          <w:lang w:eastAsia="ru-RU"/>
        </w:rPr>
        <w:br/>
        <w:t>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rsidR="006C4E83" w:rsidRPr="006C4E83" w:rsidRDefault="006C4E83" w:rsidP="006C4E83">
      <w:pPr>
        <w:rPr>
          <w:lang w:eastAsia="ru-RU"/>
        </w:rPr>
      </w:pPr>
      <w:r w:rsidRPr="006C4E83">
        <w:rPr>
          <w:lang w:eastAsia="ru-RU"/>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литературной и другой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781.8.3.4.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 в том числе на уроке родной (кумыкской) литературы;</w:t>
      </w:r>
    </w:p>
    <w:p w:rsidR="006C4E83" w:rsidRPr="006C4E83" w:rsidRDefault="006C4E83" w:rsidP="006C4E83">
      <w:pPr>
        <w:rPr>
          <w:lang w:eastAsia="ru-RU"/>
        </w:rPr>
      </w:pPr>
      <w:r w:rsidRPr="006C4E83">
        <w:rPr>
          <w:lang w:eastAsia="ru-RU"/>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ru-RU"/>
        </w:rPr>
      </w:pPr>
      <w:r w:rsidRPr="006C4E83">
        <w:rPr>
          <w:lang w:eastAsia="ru-RU"/>
        </w:rPr>
        <w:t>781.8.3.5.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r w:rsidRPr="006C4E83">
        <w:rPr>
          <w:lang w:eastAsia="ru-RU"/>
        </w:rPr>
        <w:br/>
        <w:t>с использованием читательского опыта;</w:t>
      </w:r>
    </w:p>
    <w:p w:rsidR="006C4E83" w:rsidRPr="006C4E83" w:rsidRDefault="006C4E83" w:rsidP="006C4E83">
      <w:pPr>
        <w:rPr>
          <w:lang w:eastAsia="ru-RU"/>
        </w:rPr>
      </w:pPr>
      <w:r w:rsidRPr="006C4E83">
        <w:rPr>
          <w:lang w:eastAsia="ru-RU"/>
        </w:rPr>
        <w:t xml:space="preserve">делать осознанный выбор, аргументировать его, брать ответственность </w:t>
      </w:r>
      <w:r w:rsidRPr="006C4E83">
        <w:rPr>
          <w:lang w:eastAsia="ru-RU"/>
        </w:rPr>
        <w:br/>
        <w:t>за результаты выбора;</w:t>
      </w:r>
    </w:p>
    <w:p w:rsidR="006C4E83" w:rsidRPr="006C4E83" w:rsidRDefault="006C4E83" w:rsidP="006C4E83">
      <w:pPr>
        <w:rPr>
          <w:lang w:eastAsia="ru-RU"/>
        </w:rPr>
      </w:pPr>
      <w:r w:rsidRPr="006C4E83">
        <w:rPr>
          <w:lang w:eastAsia="ru-RU"/>
        </w:rPr>
        <w:t>оценивать приобретенный опыт с учетом литературных знаний;</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781.8.3.6.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t>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 xml:space="preserve">781.8.3.7. У обучающегося будут сформированы умения принятия себя </w:t>
      </w:r>
      <w:r w:rsidRPr="006C4E83">
        <w:rPr>
          <w:lang w:eastAsia="ru-RU"/>
        </w:rPr>
        <w:br/>
        <w:t>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ru-RU"/>
        </w:rPr>
      </w:pPr>
      <w:r w:rsidRPr="006C4E83">
        <w:rPr>
          <w:lang w:eastAsia="ru-RU"/>
        </w:rPr>
        <w:lastRenderedPageBreak/>
        <w:t xml:space="preserve">признавать свое право и право других людей на ошибку в дискуссиях </w:t>
      </w:r>
      <w:r w:rsidRPr="006C4E83">
        <w:rPr>
          <w:lang w:eastAsia="ru-RU"/>
        </w:rPr>
        <w:br/>
        <w:t>на литературные темы;</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 используя знания по литературе.</w:t>
      </w:r>
    </w:p>
    <w:p w:rsidR="006C4E83" w:rsidRPr="006C4E83" w:rsidRDefault="006C4E83" w:rsidP="006C4E83">
      <w:pPr>
        <w:rPr>
          <w:lang w:eastAsia="ru-RU"/>
        </w:rPr>
      </w:pPr>
      <w:r w:rsidRPr="006C4E83">
        <w:rPr>
          <w:lang w:eastAsia="ru-RU"/>
        </w:rPr>
        <w:t>781.8.3.8.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 xml:space="preserve">оценивать качество своего вклада и вклада каждого участника команды </w:t>
      </w:r>
      <w:r w:rsidRPr="006C4E83">
        <w:rPr>
          <w:lang w:eastAsia="ru-RU"/>
        </w:rPr>
        <w:br/>
        <w:t>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в том числе литературные, оценивать идеи </w:t>
      </w:r>
      <w:r w:rsidRPr="006C4E83">
        <w:rPr>
          <w:lang w:eastAsia="ru-RU"/>
        </w:rPr>
        <w:br/>
        <w:t>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781.9. Предметные результаты изучения родной (кумыкской) литературы. </w:t>
      </w:r>
    </w:p>
    <w:p w:rsidR="006C4E83" w:rsidRPr="006C4E83" w:rsidRDefault="006C4E83" w:rsidP="006C4E83">
      <w:pPr>
        <w:rPr>
          <w:lang w:eastAsia="ru-RU"/>
        </w:rPr>
      </w:pPr>
      <w:r w:rsidRPr="006C4E83">
        <w:rPr>
          <w:lang w:eastAsia="ru-RU"/>
        </w:rPr>
        <w:t>781.9.1. К концу обучения в 10 классе обучающийся научится:</w:t>
      </w:r>
    </w:p>
    <w:p w:rsidR="006C4E83" w:rsidRPr="006C4E83" w:rsidRDefault="006C4E83" w:rsidP="006C4E83">
      <w:pPr>
        <w:rPr>
          <w:lang w:eastAsia="ru-RU"/>
        </w:rPr>
      </w:pPr>
      <w:r w:rsidRPr="006C4E83">
        <w:rPr>
          <w:lang w:eastAsia="ru-RU"/>
        </w:rPr>
        <w:t xml:space="preserve">демонстрировать знание произведений родной (кумыкской) литературы </w:t>
      </w:r>
      <w:r w:rsidRPr="006C4E83">
        <w:rPr>
          <w:lang w:eastAsia="ru-RU"/>
        </w:rPr>
        <w:br/>
        <w:t>в рамках программы данного класса;</w:t>
      </w:r>
    </w:p>
    <w:p w:rsidR="006C4E83" w:rsidRPr="006C4E83" w:rsidRDefault="006C4E83" w:rsidP="006C4E83">
      <w:pPr>
        <w:rPr>
          <w:lang w:eastAsia="ru-RU"/>
        </w:rPr>
      </w:pPr>
      <w:r w:rsidRPr="006C4E83">
        <w:rPr>
          <w:lang w:eastAsia="ru-RU"/>
        </w:rPr>
        <w:t>выявлять жанрово-родовую специфику художественного произведения;</w:t>
      </w:r>
    </w:p>
    <w:p w:rsidR="006C4E83" w:rsidRPr="006C4E83" w:rsidRDefault="006C4E83" w:rsidP="006C4E83">
      <w:pPr>
        <w:rPr>
          <w:lang w:eastAsia="ru-RU"/>
        </w:rPr>
      </w:pPr>
      <w:r w:rsidRPr="006C4E83">
        <w:rPr>
          <w:lang w:eastAsia="ru-RU"/>
        </w:rPr>
        <w:t>определять тематику, проблематику, идейно-художественное содержание литературного произведения;</w:t>
      </w:r>
    </w:p>
    <w:p w:rsidR="006C4E83" w:rsidRPr="006C4E83" w:rsidRDefault="006C4E83" w:rsidP="006C4E83">
      <w:pPr>
        <w:rPr>
          <w:lang w:eastAsia="ru-RU"/>
        </w:rPr>
      </w:pPr>
      <w:r w:rsidRPr="006C4E83">
        <w:rPr>
          <w:lang w:eastAsia="ru-RU"/>
        </w:rPr>
        <w:t xml:space="preserve">использовать литературоведческие термины в процессе анализа </w:t>
      </w:r>
      <w:r w:rsidRPr="006C4E83">
        <w:rPr>
          <w:lang w:eastAsia="ru-RU"/>
        </w:rPr>
        <w:br/>
        <w:t>и интерпретации произведения;</w:t>
      </w:r>
    </w:p>
    <w:p w:rsidR="006C4E83" w:rsidRPr="006C4E83" w:rsidRDefault="006C4E83" w:rsidP="006C4E83">
      <w:pPr>
        <w:rPr>
          <w:lang w:eastAsia="ru-RU"/>
        </w:rPr>
      </w:pPr>
      <w:r w:rsidRPr="006C4E83">
        <w:rPr>
          <w:lang w:eastAsia="ru-RU"/>
        </w:rPr>
        <w:t>определять стили художественных произведений, выявлять принадлежность произведения к определенному литературному направлению (течению);</w:t>
      </w:r>
    </w:p>
    <w:p w:rsidR="006C4E83" w:rsidRPr="006C4E83" w:rsidRDefault="006C4E83" w:rsidP="006C4E83">
      <w:pPr>
        <w:rPr>
          <w:lang w:eastAsia="ru-RU"/>
        </w:rPr>
      </w:pPr>
      <w:r w:rsidRPr="006C4E83">
        <w:rPr>
          <w:lang w:eastAsia="ru-RU"/>
        </w:rPr>
        <w:t>давать оценку интерпретации литературного произведения (в живописи, театре, музыке);</w:t>
      </w:r>
    </w:p>
    <w:p w:rsidR="006C4E83" w:rsidRPr="006C4E83" w:rsidRDefault="006C4E83" w:rsidP="006C4E83">
      <w:pPr>
        <w:rPr>
          <w:lang w:eastAsia="ru-RU"/>
        </w:rPr>
      </w:pPr>
      <w:r w:rsidRPr="006C4E83">
        <w:rPr>
          <w:lang w:eastAsia="ru-RU"/>
        </w:rPr>
        <w:t>выполнять творческие, проектные работы в сфере литературы и искусства.</w:t>
      </w:r>
    </w:p>
    <w:p w:rsidR="006C4E83" w:rsidRPr="006C4E83" w:rsidRDefault="006C4E83" w:rsidP="006C4E83">
      <w:pPr>
        <w:rPr>
          <w:lang w:eastAsia="ru-RU"/>
        </w:rPr>
      </w:pPr>
      <w:r w:rsidRPr="006C4E83">
        <w:rPr>
          <w:lang w:eastAsia="ru-RU"/>
        </w:rPr>
        <w:t>781.9.2. К концу обучения в 11 классе обучающийся научится:</w:t>
      </w:r>
    </w:p>
    <w:p w:rsidR="006C4E83" w:rsidRPr="006C4E83" w:rsidRDefault="006C4E83" w:rsidP="006C4E83">
      <w:pPr>
        <w:rPr>
          <w:lang w:eastAsia="ru-RU"/>
        </w:rPr>
      </w:pPr>
      <w:r w:rsidRPr="006C4E83">
        <w:rPr>
          <w:lang w:eastAsia="ru-RU"/>
        </w:rP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rsidR="006C4E83" w:rsidRPr="006C4E83" w:rsidRDefault="006C4E83" w:rsidP="006C4E83">
      <w:pPr>
        <w:rPr>
          <w:lang w:eastAsia="ru-RU"/>
        </w:rPr>
      </w:pPr>
      <w:r w:rsidRPr="006C4E83">
        <w:rPr>
          <w:lang w:eastAsia="ru-RU"/>
        </w:rPr>
        <w:lastRenderedPageBreak/>
        <w:t>аргументировать устно и письменно свое отношение к тематике, проблематике и идейно-художественному содержанию литературного произведения;</w:t>
      </w:r>
    </w:p>
    <w:p w:rsidR="006C4E83" w:rsidRPr="006C4E83" w:rsidRDefault="006C4E83" w:rsidP="006C4E83">
      <w:pPr>
        <w:rPr>
          <w:lang w:eastAsia="ru-RU"/>
        </w:rPr>
      </w:pPr>
      <w:r w:rsidRPr="006C4E83">
        <w:rPr>
          <w:lang w:eastAsia="ru-RU"/>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6C4E83">
        <w:rPr>
          <w:lang w:eastAsia="ru-RU"/>
        </w:rPr>
        <w:br/>
        <w:t>и интеллектуального понимания;</w:t>
      </w:r>
    </w:p>
    <w:p w:rsidR="006C4E83" w:rsidRPr="006C4E83" w:rsidRDefault="006C4E83" w:rsidP="006C4E83">
      <w:pPr>
        <w:rPr>
          <w:lang w:eastAsia="ru-RU"/>
        </w:rPr>
      </w:pPr>
      <w:r w:rsidRPr="006C4E83">
        <w:rPr>
          <w:lang w:eastAsia="ru-RU"/>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pPr>
        <w:rPr>
          <w:lang w:eastAsia="ru-RU"/>
        </w:rPr>
      </w:pPr>
      <w:r w:rsidRPr="006C4E83">
        <w:rPr>
          <w:lang w:eastAsia="ru-RU"/>
        </w:rPr>
        <w:t>определять индивидуальный стиль автора;</w:t>
      </w:r>
    </w:p>
    <w:p w:rsidR="006C4E83" w:rsidRPr="006C4E83" w:rsidRDefault="006C4E83" w:rsidP="006C4E83">
      <w:pPr>
        <w:rPr>
          <w:lang w:eastAsia="ru-RU"/>
        </w:rPr>
      </w:pPr>
      <w:r w:rsidRPr="006C4E83">
        <w:rPr>
          <w:lang w:eastAsia="ru-RU"/>
        </w:rPr>
        <w:t>предлагать собственные обоснованные интерпретации литературных произведений.</w:t>
      </w:r>
    </w:p>
    <w:p w:rsidR="006C4E83" w:rsidRPr="006C4E83" w:rsidRDefault="006C4E83" w:rsidP="006C4E83">
      <w:r w:rsidRPr="006C4E83">
        <w:t xml:space="preserve">782. Федеральная рабочая программа по учебному предмету «Родная (лакская) литература». </w:t>
      </w:r>
    </w:p>
    <w:p w:rsidR="006C4E83" w:rsidRPr="006C4E83" w:rsidRDefault="006C4E83" w:rsidP="006C4E83">
      <w:r w:rsidRPr="006C4E83">
        <w:t>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6C4E83" w:rsidRPr="006C4E83" w:rsidRDefault="006C4E83" w:rsidP="006C4E83">
      <w:r w:rsidRPr="006C4E83">
        <w:t>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r w:rsidRPr="006C4E83">
        <w:t>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782.5. Пояснительная записка.</w:t>
      </w:r>
    </w:p>
    <w:p w:rsidR="006C4E83" w:rsidRPr="006C4E83" w:rsidRDefault="006C4E83" w:rsidP="006C4E83">
      <w:r w:rsidRPr="006C4E83">
        <w:t xml:space="preserve">782.5.1. Программа по родной (лакской) литературе разработана с целью оказания методической помощи учителю в создании рабочей программы </w:t>
      </w:r>
      <w:r w:rsidRPr="006C4E83">
        <w:br/>
        <w:t xml:space="preserve">  по учебному предмету «Родная (лакская) литература», ориентированной </w:t>
      </w:r>
      <w:r w:rsidRPr="006C4E83">
        <w:br/>
        <w:t xml:space="preserve">  на современные тенденции в образовании и активные методики обучения.</w:t>
      </w:r>
    </w:p>
    <w:p w:rsidR="006C4E83" w:rsidRPr="006C4E83" w:rsidRDefault="006C4E83" w:rsidP="006C4E83">
      <w:r w:rsidRPr="006C4E83">
        <w:t xml:space="preserve">782.5.2. Программа по родной (лакской) литературе позволит учителю реализовать в процессе преподавания литературы современные подходы </w:t>
      </w:r>
      <w:r w:rsidRPr="006C4E83">
        <w:br/>
        <w:t xml:space="preserve">  к формированию личностных, метапредметных и предметных результатов обучения, сформулированных во ФГОС СОО.</w:t>
      </w:r>
    </w:p>
    <w:p w:rsidR="006C4E83" w:rsidRPr="006C4E83" w:rsidRDefault="006C4E83" w:rsidP="006C4E83">
      <w:r w:rsidRPr="006C4E83">
        <w:t xml:space="preserve">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w:t>
      </w:r>
      <w:r w:rsidRPr="006C4E83">
        <w:lastRenderedPageBreak/>
        <w:t>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r w:rsidRPr="006C4E83">
        <w:t xml:space="preserve">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 </w:t>
      </w:r>
    </w:p>
    <w:p w:rsidR="006C4E83" w:rsidRPr="006C4E83" w:rsidRDefault="006C4E83" w:rsidP="006C4E83">
      <w:r w:rsidRPr="006C4E83">
        <w:t>В каждом разделе программы также даются</w:t>
      </w:r>
      <w:r w:rsidRPr="006C4E83">
        <w:rPr>
          <w:highlight w:val="white"/>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6C4E83">
        <w:t>.</w:t>
      </w:r>
    </w:p>
    <w:p w:rsidR="006C4E83" w:rsidRPr="006C4E83" w:rsidRDefault="006C4E83" w:rsidP="006C4E83">
      <w:r w:rsidRPr="006C4E83">
        <w:t>782.5.5. Изучение родной (лакской)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t>развитие представлений о специфике лакской литературы в контексте дагестанской культуры;</w:t>
      </w:r>
    </w:p>
    <w:p w:rsidR="006C4E83" w:rsidRPr="006C4E83" w:rsidRDefault="006C4E83" w:rsidP="006C4E83">
      <w:r w:rsidRPr="006C4E83">
        <w:t>осознание исторической и эстетической обусловленности литературного процесса.</w:t>
      </w:r>
    </w:p>
    <w:p w:rsidR="006C4E83" w:rsidRPr="006C4E83" w:rsidRDefault="006C4E83" w:rsidP="006C4E83">
      <w:r w:rsidRPr="006C4E83">
        <w:t>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rsidR="006C4E83" w:rsidRPr="006C4E83" w:rsidRDefault="006C4E83" w:rsidP="006C4E83">
      <w:r w:rsidRPr="006C4E83">
        <w:t>782.6. Содержание обучения в 10 классе.</w:t>
      </w:r>
    </w:p>
    <w:p w:rsidR="006C4E83" w:rsidRPr="006C4E83" w:rsidRDefault="006C4E83" w:rsidP="006C4E83">
      <w:r w:rsidRPr="006C4E83">
        <w:t>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6C4E83" w:rsidRPr="006C4E83" w:rsidRDefault="006C4E83" w:rsidP="006C4E83">
      <w:r w:rsidRPr="006C4E83">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6C4E83" w:rsidRPr="006C4E83" w:rsidRDefault="006C4E83" w:rsidP="006C4E83">
      <w:r w:rsidRPr="006C4E83">
        <w:t>Героические и героико-исторические баллады: «ПартIу ПатIима» («Парту Патима»), «Узул Гугьарша» («Узул Гугарша»), «ПартIу ПатIима ва шамхал» («Парту Патима и шамхал»).</w:t>
      </w:r>
    </w:p>
    <w:p w:rsidR="006C4E83" w:rsidRPr="006C4E83" w:rsidRDefault="006C4E83" w:rsidP="006C4E83">
      <w:r w:rsidRPr="006C4E83">
        <w:t>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rsidR="006C4E83" w:rsidRPr="006C4E83" w:rsidRDefault="006C4E83" w:rsidP="006C4E83">
      <w:r w:rsidRPr="006C4E83">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6C4E83" w:rsidRPr="006C4E83" w:rsidRDefault="006C4E83" w:rsidP="006C4E83">
      <w:r w:rsidRPr="006C4E83">
        <w:t>782.6.2. Литература XVII – XVIII веков (обзор).</w:t>
      </w:r>
    </w:p>
    <w:p w:rsidR="006C4E83" w:rsidRPr="006C4E83" w:rsidRDefault="006C4E83" w:rsidP="006C4E83">
      <w:r w:rsidRPr="006C4E83">
        <w:lastRenderedPageBreak/>
        <w:t xml:space="preserve">Взаимосвязь фольклора и литературы. Фольклорная образность </w:t>
      </w:r>
      <w:r w:rsidRPr="006C4E83">
        <w:br/>
        <w:t xml:space="preserve">  в литературных произведениях. Художественный образ как выразительное средство. Переход от мифологии и устно-поэтических форм творчества </w:t>
      </w:r>
      <w:r w:rsidRPr="006C4E83">
        <w:br/>
        <w:t xml:space="preserve">  к индивидуальному творчеству в поэзии и от него к литературе. Появление промежуточной между фольклором и литературой сферы устной литературы, </w:t>
      </w:r>
      <w:r w:rsidRPr="006C4E83">
        <w:br/>
        <w:t xml:space="preserve">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6C4E83" w:rsidRPr="006C4E83" w:rsidRDefault="006C4E83" w:rsidP="006C4E83">
      <w:r w:rsidRPr="006C4E83">
        <w:t xml:space="preserve">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w:t>
      </w:r>
    </w:p>
    <w:p w:rsidR="006C4E83" w:rsidRPr="006C4E83" w:rsidRDefault="006C4E83" w:rsidP="006C4E83">
      <w:r w:rsidRPr="006C4E83">
        <w:t>Амма из Хуна «Гъумучиял Нуцал-Агъа-ХанначIан» («Кумухскому </w:t>
      </w:r>
      <w:r w:rsidRPr="006C4E83">
        <w:br/>
        <w:t xml:space="preserve">  Нуцал-Ага- хану»).</w:t>
      </w:r>
    </w:p>
    <w:p w:rsidR="006C4E83" w:rsidRPr="006C4E83" w:rsidRDefault="006C4E83" w:rsidP="006C4E83">
      <w:r w:rsidRPr="006C4E83">
        <w:t>782.6.3. Литература XIX века (обзор).</w:t>
      </w:r>
    </w:p>
    <w:p w:rsidR="006C4E83" w:rsidRPr="006C4E83" w:rsidRDefault="006C4E83" w:rsidP="006C4E83">
      <w:r w:rsidRPr="006C4E83">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6C4E83" w:rsidRPr="006C4E83" w:rsidRDefault="006C4E83" w:rsidP="006C4E83">
      <w:r w:rsidRPr="006C4E83">
        <w:t xml:space="preserve">Появление интеллигенции, ориентированной на русскую культуру </w:t>
      </w:r>
      <w:r w:rsidRPr="006C4E83">
        <w:br/>
        <w:t xml:space="preserve">  (П.К. Услар). Попытки создать алфавит на русской графической основе (кириллице).</w:t>
      </w:r>
    </w:p>
    <w:p w:rsidR="006C4E83" w:rsidRPr="006C4E83" w:rsidRDefault="006C4E83" w:rsidP="006C4E83">
      <w:r w:rsidRPr="006C4E83">
        <w:t>Художественно-этнографические очерки (А. Омаров, Г.М. Амиров).</w:t>
      </w:r>
    </w:p>
    <w:p w:rsidR="006C4E83" w:rsidRPr="006C4E83" w:rsidRDefault="006C4E83" w:rsidP="006C4E83">
      <w:r w:rsidRPr="006C4E83">
        <w:t>Новый этап просветительства (М.-Э. Османов, Г. Гузунов, Г. Алкадари, Али-Гаджи из Инхо, Ю.Л. Муркелинский, М. Алибеков и другие).</w:t>
      </w:r>
    </w:p>
    <w:p w:rsidR="006C4E83" w:rsidRPr="006C4E83" w:rsidRDefault="006C4E83" w:rsidP="006C4E83">
      <w:r w:rsidRPr="006C4E83">
        <w:t>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rsidR="006C4E83" w:rsidRPr="006C4E83" w:rsidRDefault="006C4E83" w:rsidP="006C4E83">
      <w:r w:rsidRPr="006C4E83">
        <w:t>Восстание 1877 года и поэтические отклики на него.</w:t>
      </w:r>
    </w:p>
    <w:p w:rsidR="006C4E83" w:rsidRPr="006C4E83" w:rsidRDefault="006C4E83" w:rsidP="006C4E83">
      <w:r w:rsidRPr="006C4E83">
        <w:t xml:space="preserve">Щаза из Куркли «Арих нани оьру чуй» («Серая лошадь, летящая </w:t>
      </w:r>
      <w:r w:rsidRPr="006C4E83">
        <w:br/>
        <w:t xml:space="preserve">  по равнине»), «Ва ттул дакIнил дардисан» («Горе моего сердца»), «Ттул яру битай лачин» («Сокол моей души»).</w:t>
      </w:r>
    </w:p>
    <w:p w:rsidR="006C4E83" w:rsidRPr="006C4E83" w:rsidRDefault="006C4E83" w:rsidP="006C4E83">
      <w:r w:rsidRPr="006C4E83">
        <w:t>Омарла Батырай «Агь балай чин шайссарив…» («Ах, могу ль я песни петь…»).</w:t>
      </w:r>
    </w:p>
    <w:p w:rsidR="006C4E83" w:rsidRPr="006C4E83" w:rsidRDefault="006C4E83" w:rsidP="006C4E83">
      <w:r w:rsidRPr="006C4E83">
        <w:t>Зайду из Куркли «Ссибирлия» («Из Сибири»).</w:t>
      </w:r>
    </w:p>
    <w:p w:rsidR="006C4E83" w:rsidRPr="006C4E83" w:rsidRDefault="006C4E83" w:rsidP="006C4E83">
      <w:r w:rsidRPr="006C4E83">
        <w:lastRenderedPageBreak/>
        <w:t>Будугал Муси «Утти хъинну бикIи» («Оставайтесь здоровыми»), «Каторгалий Муси» («Муси на каторге»).</w:t>
      </w:r>
    </w:p>
    <w:p w:rsidR="006C4E83" w:rsidRPr="006C4E83" w:rsidRDefault="006C4E83" w:rsidP="006C4E83">
      <w:r w:rsidRPr="006C4E83">
        <w:t>Абдулкарим Баратов «Бунтираха» («О бунте»).</w:t>
      </w:r>
    </w:p>
    <w:p w:rsidR="006C4E83" w:rsidRPr="006C4E83" w:rsidRDefault="006C4E83" w:rsidP="006C4E83">
      <w:r w:rsidRPr="006C4E83">
        <w:t xml:space="preserve">Ирчи Казак «Аькьлу бума бакIрава къауккайссар» («Рассудка умный </w:t>
      </w:r>
      <w:r w:rsidRPr="006C4E83">
        <w:br/>
        <w:t xml:space="preserve">  не теряет»).</w:t>
      </w:r>
    </w:p>
    <w:p w:rsidR="006C4E83" w:rsidRPr="006C4E83" w:rsidRDefault="006C4E83" w:rsidP="006C4E83">
      <w:r w:rsidRPr="006C4E83">
        <w:t xml:space="preserve">Етим Эмин «Дустурал цIуххирча» («Если спросят друзья»), «Леххаву» </w:t>
      </w:r>
      <w:r w:rsidRPr="006C4E83">
        <w:br/>
        <w:t xml:space="preserve">  («В смятенье мир»).</w:t>
      </w:r>
    </w:p>
    <w:p w:rsidR="006C4E83" w:rsidRPr="006C4E83" w:rsidRDefault="006C4E83" w:rsidP="006C4E83">
      <w:r w:rsidRPr="006C4E83">
        <w:t>782.6.4. Литература начала XX века (обзор).</w:t>
      </w:r>
    </w:p>
    <w:p w:rsidR="006C4E83" w:rsidRPr="006C4E83" w:rsidRDefault="006C4E83" w:rsidP="006C4E83">
      <w:r w:rsidRPr="006C4E83">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rsidR="006C4E83" w:rsidRPr="006C4E83" w:rsidRDefault="006C4E83" w:rsidP="006C4E83">
      <w:r w:rsidRPr="006C4E83">
        <w:t xml:space="preserve">Зарождение нового жанра в дагестанской литературе – драматургии: пьесы </w:t>
      </w:r>
      <w:r w:rsidRPr="006C4E83">
        <w:br/>
        <w:t xml:space="preserve">  Г. Саидова «Лудильщики» и М. Чаринова «Габибат и Гаджияв», «Шумайсат», «Шагалай».</w:t>
      </w:r>
    </w:p>
    <w:p w:rsidR="006C4E83" w:rsidRPr="006C4E83" w:rsidRDefault="006C4E83" w:rsidP="006C4E83">
      <w:r w:rsidRPr="006C4E83">
        <w:t>Махмуд «Казармалувасса чагъар» («Письмо из казармы»).</w:t>
      </w:r>
    </w:p>
    <w:p w:rsidR="006C4E83" w:rsidRPr="006C4E83" w:rsidRDefault="006C4E83" w:rsidP="006C4E83">
      <w:r w:rsidRPr="006C4E83">
        <w:t>Теория литературы. Романтизмалуясса дурчIала. (Понятие о романтизме).</w:t>
      </w:r>
    </w:p>
    <w:p w:rsidR="006C4E83" w:rsidRPr="006C4E83" w:rsidRDefault="006C4E83" w:rsidP="006C4E83">
      <w:r w:rsidRPr="006C4E83">
        <w:t>Мамадай из Турчи «Апараг буккан бавриха» («Выселение бедноты»), «Зунттуявав ва ттул дакI» («Моя душа горе подобна»), «Баргъ бивунни сундарав» («Солнце осветило долину»).</w:t>
      </w:r>
    </w:p>
    <w:p w:rsidR="006C4E83" w:rsidRPr="006C4E83" w:rsidRDefault="006C4E83" w:rsidP="006C4E83">
      <w:r w:rsidRPr="006C4E83">
        <w:t>782.6.5. Литература народов Дагестана в 1917-1945 годов.</w:t>
      </w:r>
    </w:p>
    <w:p w:rsidR="006C4E83" w:rsidRPr="006C4E83" w:rsidRDefault="006C4E83" w:rsidP="006C4E83">
      <w:r w:rsidRPr="006C4E83">
        <w:t>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rsidR="006C4E83" w:rsidRPr="006C4E83" w:rsidRDefault="006C4E83" w:rsidP="006C4E83">
      <w:r w:rsidRPr="006C4E83">
        <w:t>Общественно-политическая обстановка в Дагестане в 20-30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rsidR="006C4E83" w:rsidRPr="006C4E83" w:rsidRDefault="006C4E83" w:rsidP="006C4E83">
      <w:r w:rsidRPr="006C4E83">
        <w:t xml:space="preserve">Создание дагестанской ассоциации пролетарских писателей. Бригады советских писателей в Дагестане. Первый съезд писателей Дагестана и СССР </w:t>
      </w:r>
      <w:r w:rsidRPr="006C4E83">
        <w:br/>
        <w:t xml:space="preserve">  (1934 год). Первые народные поэты Дагестана (С. Стальский, Г. Цадаса, </w:t>
      </w:r>
      <w:r w:rsidRPr="006C4E83">
        <w:br/>
        <w:t xml:space="preserve">  А. Магомедов) Организаторская, переводческая и издательская деятельность </w:t>
      </w:r>
      <w:r w:rsidRPr="006C4E83">
        <w:br/>
        <w:t xml:space="preserve">  Э. Капиева.</w:t>
      </w:r>
    </w:p>
    <w:p w:rsidR="006C4E83" w:rsidRPr="006C4E83" w:rsidRDefault="006C4E83" w:rsidP="006C4E83">
      <w:r w:rsidRPr="006C4E83">
        <w:lastRenderedPageBreak/>
        <w:t xml:space="preserve">Обострение литературной борьбы в 30-е годы. Утверждение принципов социалистического реализма в дагестанской литературе. Значение этого факта </w:t>
      </w:r>
      <w:r w:rsidRPr="006C4E83">
        <w:br/>
        <w:t xml:space="preserve">  для судеб литературы: ограничение ее возможностей, идейно-эстетическая унификация.</w:t>
      </w:r>
    </w:p>
    <w:p w:rsidR="006C4E83" w:rsidRPr="006C4E83" w:rsidRDefault="006C4E83" w:rsidP="006C4E83">
      <w:r w:rsidRPr="006C4E83">
        <w:t xml:space="preserve">Репрессии против представителей духовенства, деятелей литературы </w:t>
      </w:r>
      <w:r w:rsidRPr="006C4E83">
        <w:br/>
        <w:t xml:space="preserve">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rsidR="006C4E83" w:rsidRPr="006C4E83" w:rsidRDefault="006C4E83" w:rsidP="006C4E83">
      <w:r w:rsidRPr="006C4E83">
        <w:t xml:space="preserve">Великая Отечественная война. Дагестанские писатели на фронте и в тылу. Мобилизующая роль их произведений и публичных выступлений (Г. Цадаса, </w:t>
      </w:r>
      <w:r w:rsidRPr="006C4E83">
        <w:br/>
        <w:t xml:space="preserve">  А. Гафуров, Э. Капиев, Р. Динмагомаев, Т. Хурюгский).</w:t>
      </w:r>
    </w:p>
    <w:p w:rsidR="006C4E83" w:rsidRPr="006C4E83" w:rsidRDefault="006C4E83" w:rsidP="006C4E83">
      <w:r w:rsidRPr="006C4E83">
        <w:t>Непосредственное участие дагестанских писателей в боевых операциях.</w:t>
      </w:r>
    </w:p>
    <w:p w:rsidR="006C4E83" w:rsidRPr="006C4E83" w:rsidRDefault="006C4E83" w:rsidP="006C4E83">
      <w:r w:rsidRPr="006C4E83">
        <w:t>Саид Габиев «Шайвавли?» («Получится ли?»).</w:t>
      </w:r>
    </w:p>
    <w:p w:rsidR="006C4E83" w:rsidRPr="006C4E83" w:rsidRDefault="006C4E83" w:rsidP="006C4E83">
      <w:r w:rsidRPr="006C4E83">
        <w:t xml:space="preserve">Гарун Саидов «Ххаххаву» («Обида»), «АхIмади ва МахIмуди» («Ахмед </w:t>
      </w:r>
      <w:r w:rsidRPr="006C4E83">
        <w:br/>
        <w:t xml:space="preserve">  и Махмуд»).</w:t>
      </w:r>
    </w:p>
    <w:p w:rsidR="006C4E83" w:rsidRPr="006C4E83" w:rsidRDefault="006C4E83" w:rsidP="006C4E83">
      <w:r w:rsidRPr="006C4E83">
        <w:t>Мугутдин Чаринов «Шагьалай» («Шагалай»), «Жагьилтурахь» («Молодежи»).</w:t>
      </w:r>
    </w:p>
    <w:p w:rsidR="006C4E83" w:rsidRPr="006C4E83" w:rsidRDefault="006C4E83" w:rsidP="006C4E83">
      <w:r w:rsidRPr="006C4E83">
        <w:t>Ибрагимхалил Курбаналиев «Пахайхь» («Обращение к Пахай»), «МакI </w:t>
      </w:r>
      <w:r w:rsidRPr="006C4E83">
        <w:br/>
        <w:t xml:space="preserve">  ва кIихь» («Сон и явь»).</w:t>
      </w:r>
    </w:p>
    <w:p w:rsidR="006C4E83" w:rsidRPr="006C4E83" w:rsidRDefault="006C4E83" w:rsidP="006C4E83">
      <w:r w:rsidRPr="006C4E83">
        <w:t>Сулайман Стальский «Булбул» («Соловей»), «Колхозница Инджахан» («Колхозница Инджахан»).</w:t>
      </w:r>
    </w:p>
    <w:p w:rsidR="006C4E83" w:rsidRPr="006C4E83" w:rsidRDefault="006C4E83" w:rsidP="006C4E83">
      <w:r w:rsidRPr="006C4E83">
        <w:t>ХIамзат ЦIадаса «Аьшвашханалухасса шеърирду» («Стихи о харчевне»).</w:t>
      </w:r>
    </w:p>
    <w:p w:rsidR="006C4E83" w:rsidRPr="006C4E83" w:rsidRDefault="006C4E83" w:rsidP="006C4E83">
      <w:r w:rsidRPr="006C4E83">
        <w:t>Абуталиб Гафуров «Зунттал солдат» «Солдат гор»), «НасихIатрал махъру» («Слова совета»).</w:t>
      </w:r>
    </w:p>
    <w:p w:rsidR="006C4E83" w:rsidRPr="006C4E83" w:rsidRDefault="006C4E83" w:rsidP="006C4E83">
      <w:r w:rsidRPr="006C4E83">
        <w:t>Магомед Башаев «Ппухълу» («Отцы»).</w:t>
      </w:r>
    </w:p>
    <w:p w:rsidR="006C4E83" w:rsidRPr="006C4E83" w:rsidRDefault="006C4E83" w:rsidP="006C4E83">
      <w:r w:rsidRPr="006C4E83">
        <w:t>Эфенди Капиев «Шаэр» («Поэт»).</w:t>
      </w:r>
    </w:p>
    <w:p w:rsidR="006C4E83" w:rsidRPr="006C4E83" w:rsidRDefault="006C4E83" w:rsidP="006C4E83">
      <w:r w:rsidRPr="006C4E83">
        <w:t>782.7. Содержание обучения в 11 классе.</w:t>
      </w:r>
    </w:p>
    <w:p w:rsidR="006C4E83" w:rsidRPr="006C4E83" w:rsidRDefault="006C4E83" w:rsidP="006C4E83">
      <w:r w:rsidRPr="006C4E83">
        <w:t>782.7.1. Вторая половина XX века (обзор).</w:t>
      </w:r>
    </w:p>
    <w:p w:rsidR="006C4E83" w:rsidRPr="006C4E83" w:rsidRDefault="006C4E83" w:rsidP="006C4E83">
      <w:r w:rsidRPr="006C4E83">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6C4E83" w:rsidRPr="006C4E83" w:rsidRDefault="006C4E83" w:rsidP="006C4E83">
      <w:r w:rsidRPr="006C4E83">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6C4E83" w:rsidRPr="006C4E83" w:rsidRDefault="006C4E83" w:rsidP="006C4E83">
      <w:r w:rsidRPr="006C4E83">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w:t>
      </w:r>
      <w:r w:rsidRPr="006C4E83">
        <w:lastRenderedPageBreak/>
        <w:t>Дагестана. Повышение внимания к детской литературе. Задачи литературной критики и науки о литературе в новых условиях.</w:t>
      </w:r>
    </w:p>
    <w:p w:rsidR="006C4E83" w:rsidRPr="006C4E83" w:rsidRDefault="006C4E83" w:rsidP="006C4E83">
      <w:r w:rsidRPr="006C4E83">
        <w:t xml:space="preserve">Демократический этап развития общества. Многообразие направлений </w:t>
      </w:r>
      <w:r w:rsidRPr="006C4E83">
        <w:br/>
        <w:t xml:space="preserve">  в периодической печати. Характер современной публицистики.</w:t>
      </w:r>
    </w:p>
    <w:p w:rsidR="006C4E83" w:rsidRPr="006C4E83" w:rsidRDefault="006C4E83" w:rsidP="006C4E83">
      <w:r w:rsidRPr="006C4E83">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sidRPr="006C4E83">
        <w:br/>
        <w:t xml:space="preserve">  в истории литературы. Расширение и углубление литературных связей.</w:t>
      </w:r>
    </w:p>
    <w:p w:rsidR="006C4E83" w:rsidRPr="006C4E83" w:rsidRDefault="006C4E83" w:rsidP="006C4E83">
      <w:r w:rsidRPr="006C4E83">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М.-З. Аминова в истории национальной литературы.</w:t>
      </w:r>
    </w:p>
    <w:p w:rsidR="006C4E83" w:rsidRPr="006C4E83" w:rsidRDefault="006C4E83" w:rsidP="006C4E83">
      <w:r w:rsidRPr="006C4E83">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6C4E83" w:rsidRPr="006C4E83" w:rsidRDefault="006C4E83" w:rsidP="006C4E83">
      <w:r w:rsidRPr="006C4E83">
        <w:t>Аткай Аджаматов «На пахрулий бура» («Я горжусь»), «Бюрунттул хъиртту» («Оленьи рога»).</w:t>
      </w:r>
    </w:p>
    <w:p w:rsidR="006C4E83" w:rsidRPr="006C4E83" w:rsidRDefault="006C4E83" w:rsidP="006C4E83">
      <w:r w:rsidRPr="006C4E83">
        <w:t xml:space="preserve">Кияс Меджидов «Зунттаву кьариртсса къюкI» («Сердце, оставленное </w:t>
      </w:r>
      <w:r w:rsidRPr="006C4E83">
        <w:br/>
        <w:t xml:space="preserve">  в горах»).</w:t>
      </w:r>
    </w:p>
    <w:p w:rsidR="006C4E83" w:rsidRPr="006C4E83" w:rsidRDefault="006C4E83" w:rsidP="006C4E83">
      <w:r w:rsidRPr="006C4E83">
        <w:t>Юсуп Хаппалаев «Ва ттула буттал кIанай» («На моей Родине»), «Мюрщи щаращал щинну» («Воды мелких родников»).</w:t>
      </w:r>
    </w:p>
    <w:p w:rsidR="006C4E83" w:rsidRPr="006C4E83" w:rsidRDefault="006C4E83" w:rsidP="006C4E83">
      <w:r w:rsidRPr="006C4E83">
        <w:t>Хизгил Авшалумов «Кьисас» («Возмездие»).</w:t>
      </w:r>
    </w:p>
    <w:p w:rsidR="006C4E83" w:rsidRPr="006C4E83" w:rsidRDefault="006C4E83" w:rsidP="006C4E83">
      <w:r w:rsidRPr="006C4E83">
        <w:t>Теория литературы Понятие о сатире.</w:t>
      </w:r>
    </w:p>
    <w:p w:rsidR="006C4E83" w:rsidRPr="006C4E83" w:rsidRDefault="006C4E83" w:rsidP="006C4E83">
      <w:r w:rsidRPr="006C4E83">
        <w:t>Абакар Мудунов «Оьттуву лархъсса цIу» («Огонь в крови»).</w:t>
      </w:r>
    </w:p>
    <w:p w:rsidR="006C4E83" w:rsidRPr="006C4E83" w:rsidRDefault="006C4E83" w:rsidP="006C4E83">
      <w:r w:rsidRPr="006C4E83">
        <w:t>Муталиб Митаров «Чугурданиясса бусала» («Сказание о чунгуре»).</w:t>
      </w:r>
    </w:p>
    <w:p w:rsidR="006C4E83" w:rsidRPr="006C4E83" w:rsidRDefault="006C4E83" w:rsidP="006C4E83">
      <w:r w:rsidRPr="006C4E83">
        <w:t>Абачара Гусейнаев «Городу Кумуху» («Гъумучиял шагьрулухь»), «Бадрижат» («Бадрижат»).</w:t>
      </w:r>
    </w:p>
    <w:p w:rsidR="006C4E83" w:rsidRPr="006C4E83" w:rsidRDefault="006C4E83" w:rsidP="006C4E83">
      <w:r w:rsidRPr="006C4E83">
        <w:t>Мирза Магомедов «Ккуллалул цIалцIи» («Осколок снаряда»), «Солдатнал гьаттай» («На могиле солдата»).</w:t>
      </w:r>
    </w:p>
    <w:p w:rsidR="006C4E83" w:rsidRPr="006C4E83" w:rsidRDefault="006C4E83" w:rsidP="006C4E83">
      <w:r w:rsidRPr="006C4E83">
        <w:t>Расул Гамзатов «Ттул Дагъусттан» («Мой Дагестан»).</w:t>
      </w:r>
    </w:p>
    <w:p w:rsidR="006C4E83" w:rsidRPr="006C4E83" w:rsidRDefault="006C4E83" w:rsidP="006C4E83">
      <w:r w:rsidRPr="006C4E83">
        <w:t>Ахмедхан Абу-Бакар «КIяласса сайгак» («Белый сайгак»).</w:t>
      </w:r>
    </w:p>
    <w:p w:rsidR="006C4E83" w:rsidRPr="006C4E83" w:rsidRDefault="006C4E83" w:rsidP="006C4E83">
      <w:r w:rsidRPr="006C4E83">
        <w:t>Фазу Алиева «Къалин» («Калым»).</w:t>
      </w:r>
    </w:p>
    <w:p w:rsidR="006C4E83" w:rsidRPr="006C4E83" w:rsidRDefault="006C4E83" w:rsidP="006C4E83">
      <w:r w:rsidRPr="006C4E83">
        <w:t>Зияутин Айдамиров «Кьалкьи» («Старая шерсть»).</w:t>
      </w:r>
    </w:p>
    <w:p w:rsidR="006C4E83" w:rsidRPr="006C4E83" w:rsidRDefault="006C4E83" w:rsidP="006C4E83">
      <w:r w:rsidRPr="006C4E83">
        <w:t>Магомедзагид Аминов «Баврув, авчитал» («Охотники»), «Вассалам, вакалам» («Вассалам, вакалам»).</w:t>
      </w:r>
    </w:p>
    <w:p w:rsidR="006C4E83" w:rsidRPr="006C4E83" w:rsidRDefault="006C4E83" w:rsidP="006C4E83">
      <w:r w:rsidRPr="006C4E83">
        <w:lastRenderedPageBreak/>
        <w:t>Теория литературы. Понятие о юморе.</w:t>
      </w:r>
    </w:p>
    <w:p w:rsidR="006C4E83" w:rsidRPr="006C4E83" w:rsidRDefault="006C4E83" w:rsidP="006C4E83">
      <w:r w:rsidRPr="006C4E83">
        <w:t>Кадрия «Ччавриясса бусала» («Сказание о любви»).</w:t>
      </w:r>
    </w:p>
    <w:p w:rsidR="006C4E83" w:rsidRPr="006C4E83" w:rsidRDefault="006C4E83" w:rsidP="006C4E83">
      <w:r w:rsidRPr="006C4E83">
        <w:t>Казбек Мазаев «Удрида» («Удрида»).</w:t>
      </w:r>
    </w:p>
    <w:p w:rsidR="006C4E83" w:rsidRPr="006C4E83" w:rsidRDefault="006C4E83" w:rsidP="006C4E83">
      <w:r w:rsidRPr="006C4E83">
        <w:t>782.7.2. Современная литература:</w:t>
      </w:r>
    </w:p>
    <w:p w:rsidR="006C4E83" w:rsidRPr="006C4E83" w:rsidRDefault="006C4E83" w:rsidP="006C4E83">
      <w:r w:rsidRPr="006C4E83">
        <w:t>Сугури Увайсов «Буттал шяравалу» («Родное село»).</w:t>
      </w:r>
    </w:p>
    <w:p w:rsidR="006C4E83" w:rsidRPr="006C4E83" w:rsidRDefault="006C4E83" w:rsidP="006C4E83">
      <w:r w:rsidRPr="006C4E83">
        <w:t>Мирза Давыдов «Душман ва дус» («Друг и враг»).</w:t>
      </w:r>
    </w:p>
    <w:p w:rsidR="006C4E83" w:rsidRPr="006C4E83" w:rsidRDefault="006C4E83" w:rsidP="006C4E83">
      <w:r w:rsidRPr="006C4E83">
        <w:t>Ахмед Джачаев «Ппухълу» («Отцы»).</w:t>
      </w:r>
    </w:p>
    <w:p w:rsidR="006C4E83" w:rsidRPr="006C4E83" w:rsidRDefault="006C4E83" w:rsidP="006C4E83">
      <w:r w:rsidRPr="006C4E83">
        <w:t>Сулейман Рабаданов «Ниттихъал яру» («Глаза матерей»).</w:t>
      </w:r>
    </w:p>
    <w:p w:rsidR="006C4E83" w:rsidRPr="006C4E83" w:rsidRDefault="006C4E83" w:rsidP="006C4E83">
      <w:r w:rsidRPr="006C4E83">
        <w:t>Хизри Ильясов «Зана шаву» («Возвращение»).</w:t>
      </w:r>
    </w:p>
    <w:p w:rsidR="006C4E83" w:rsidRPr="006C4E83" w:rsidRDefault="006C4E83" w:rsidP="006C4E83">
      <w:r w:rsidRPr="006C4E83">
        <w:t>Миясат Муслимова «Ниттихь» («Матери»).</w:t>
      </w:r>
    </w:p>
    <w:p w:rsidR="006C4E83" w:rsidRPr="006C4E83" w:rsidRDefault="006C4E83" w:rsidP="006C4E83">
      <w:r w:rsidRPr="006C4E83">
        <w:t>782.8. Планируемые результаты освоения программы по родной (лакской) литературе на уровне среднего общего образования.</w:t>
      </w:r>
    </w:p>
    <w:p w:rsidR="006C4E83" w:rsidRPr="006C4E83" w:rsidRDefault="006C4E83" w:rsidP="006C4E83">
      <w:r w:rsidRPr="006C4E83">
        <w:t>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w:t>
      </w:r>
      <w:r w:rsidRPr="006C4E83">
        <w:br/>
        <w:t xml:space="preserve">  и ответственного члена российского общества;</w:t>
      </w:r>
    </w:p>
    <w:p w:rsidR="006C4E83" w:rsidRPr="006C4E83" w:rsidRDefault="006C4E83" w:rsidP="006C4E83">
      <w:r w:rsidRPr="006C4E83">
        <w:t xml:space="preserve">осознание своих конституционных прав и обязанностей, уважение закона </w:t>
      </w:r>
      <w:r w:rsidRPr="006C4E83">
        <w:br/>
        <w:t xml:space="preserve">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 xml:space="preserve">умение взаимодействовать с социальными институтами в соответствии </w:t>
      </w:r>
      <w:r w:rsidRPr="006C4E83">
        <w:br/>
        <w:t xml:space="preserve">  с их функциями и назначением;</w:t>
      </w:r>
    </w:p>
    <w:p w:rsidR="006C4E83" w:rsidRPr="006C4E83" w:rsidRDefault="006C4E83" w:rsidP="006C4E83">
      <w:r w:rsidRPr="006C4E83">
        <w:t>готовность к гуманитарной и волонтерской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w:t>
      </w:r>
      <w:r w:rsidRPr="006C4E83">
        <w:br/>
        <w:t xml:space="preserve">  и многоконфессиональном обществе, проявление интереса к познанию родного (лакского) </w:t>
      </w:r>
      <w:r w:rsidRPr="006C4E83">
        <w:lastRenderedPageBreak/>
        <w:t>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rsidR="006C4E83" w:rsidRPr="006C4E83" w:rsidRDefault="006C4E83" w:rsidP="006C4E83">
      <w:r w:rsidRPr="006C4E83">
        <w:t xml:space="preserve">ценностное отношение к государственным символам, историческому </w:t>
      </w:r>
      <w:r w:rsidRPr="006C4E83">
        <w:br/>
        <w:t xml:space="preserve">  и природному наследию, памятникам, традициям народов России, внимание </w:t>
      </w:r>
      <w:r w:rsidRPr="006C4E83">
        <w:br/>
        <w:t xml:space="preserve">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rsidR="006C4E83" w:rsidRPr="006C4E83" w:rsidRDefault="006C4E83" w:rsidP="006C4E83">
      <w:r w:rsidRPr="006C4E83">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дагестанского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 xml:space="preserve">эстетическое отношение к миру, включая эстетику быта, научного </w:t>
      </w:r>
      <w:r w:rsidRPr="006C4E83">
        <w:br/>
        <w:t xml:space="preserve">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 xml:space="preserve">убежденность в значимости для личности и общества отечественного </w:t>
      </w:r>
      <w:r w:rsidRPr="006C4E83">
        <w:br/>
        <w:t xml:space="preserve">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w:t>
      </w:r>
      <w:r w:rsidRPr="006C4E83">
        <w:br/>
        <w:t xml:space="preserve">  с профессиями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r w:rsidRPr="006C4E83">
        <w:t xml:space="preserve">активное неприятие действий, приносящих вред окружающей среде, </w:t>
      </w:r>
      <w:r w:rsidRPr="006C4E83">
        <w:br/>
        <w:t xml:space="preserve">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6C4E83">
        <w:br/>
        <w:t xml:space="preserve">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lastRenderedPageBreak/>
        <w:t>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br/>
        <w:t xml:space="preserve">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 xml:space="preserve">социальных навыков, включающих способность выстраивать отношения </w:t>
      </w:r>
      <w:r w:rsidRPr="006C4E83">
        <w:br/>
        <w:t xml:space="preserve">  с другими людьми, заботиться о них, проявлять к ним интерес и разрешать конфликты с учетом собственного читательского опыта.</w:t>
      </w:r>
    </w:p>
    <w:p w:rsidR="006C4E83" w:rsidRPr="006C4E83" w:rsidRDefault="006C4E83" w:rsidP="006C4E83">
      <w:r w:rsidRPr="006C4E83">
        <w:t>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782.8.3.1.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рассматривать </w:t>
      </w:r>
      <w:r w:rsidRPr="006C4E83">
        <w:br/>
        <w:t xml:space="preserve">  ее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и противоречия в рассматриваемых явлениях, </w:t>
      </w:r>
      <w:r w:rsidRPr="006C4E83">
        <w:br/>
        <w:t xml:space="preserve">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учетом собственного читательского опыта.</w:t>
      </w:r>
    </w:p>
    <w:p w:rsidR="006C4E83" w:rsidRPr="006C4E83" w:rsidRDefault="006C4E83" w:rsidP="006C4E83">
      <w:r w:rsidRPr="006C4E83">
        <w:t>782.8.3.2.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w:t>
      </w:r>
      <w:r w:rsidRPr="006C4E83">
        <w:br/>
        <w:t xml:space="preserve">  на основе литературного материала, навыками разрешения проблем </w:t>
      </w:r>
      <w:r w:rsidRPr="006C4E83">
        <w:br/>
        <w:t xml:space="preserve">  с использованием художественных произведений, способностью и готовностью к </w:t>
      </w:r>
      <w:r w:rsidRPr="006C4E83">
        <w:lastRenderedPageBreak/>
        <w:t>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 xml:space="preserve">владеть научной терминологией, общенаучными ключевыми понятиями </w:t>
      </w:r>
      <w:r w:rsidRPr="006C4E83">
        <w:br/>
        <w:t xml:space="preserve">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приобретенный опыт;</w:t>
      </w:r>
    </w:p>
    <w:p w:rsidR="006C4E83" w:rsidRPr="006C4E83" w:rsidRDefault="006C4E83" w:rsidP="006C4E83">
      <w:r w:rsidRPr="006C4E83">
        <w:t xml:space="preserve">уметь переносить знания, в том числе полученные в результате чтения </w:t>
      </w:r>
      <w:r w:rsidRPr="006C4E83">
        <w:br/>
        <w:t xml:space="preserve">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 xml:space="preserve">782.8.3.3. У обучающегося будут сформированы умения работать </w:t>
      </w:r>
      <w:r w:rsidRPr="006C4E83">
        <w:br/>
        <w:t xml:space="preserve">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rsidR="006C4E83" w:rsidRPr="006C4E83" w:rsidRDefault="006C4E83" w:rsidP="006C4E83">
      <w:r w:rsidRPr="006C4E83">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ее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lastRenderedPageBreak/>
        <w:t>782.8.3.4.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(лакской)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782.8.3.5.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rsidR="006C4E83" w:rsidRPr="006C4E83" w:rsidRDefault="006C4E83" w:rsidP="006C4E83">
      <w:r w:rsidRPr="006C4E83">
        <w:t>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r w:rsidRPr="006C4E83">
        <w:br/>
        <w:t xml:space="preserve">  с использованием читательского опыта;</w:t>
      </w:r>
    </w:p>
    <w:p w:rsidR="006C4E83" w:rsidRPr="006C4E83" w:rsidRDefault="006C4E83" w:rsidP="006C4E83">
      <w:r w:rsidRPr="006C4E83">
        <w:t xml:space="preserve">делать осознанный выбор, аргументировать его, брать ответственность </w:t>
      </w:r>
      <w:r w:rsidRPr="006C4E83">
        <w:br/>
        <w:t xml:space="preserve">  за результаты выбора;</w:t>
      </w:r>
    </w:p>
    <w:p w:rsidR="006C4E83" w:rsidRPr="006C4E83" w:rsidRDefault="006C4E83" w:rsidP="006C4E83">
      <w:r w:rsidRPr="006C4E83">
        <w:t>оценивать приобретенный опыт с учетом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rsidR="006C4E83" w:rsidRPr="006C4E83" w:rsidRDefault="006C4E83" w:rsidP="006C4E83">
      <w:r w:rsidRPr="006C4E83">
        <w:t xml:space="preserve">782.8.3.6. У обучающегося будут сформированы умения самоконтроля </w:t>
      </w:r>
      <w:r w:rsidRPr="006C4E83">
        <w:br/>
        <w:t xml:space="preserve">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приемы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 xml:space="preserve">782.8.3.7. У обучающегося будут сформированы умения принятия себя </w:t>
      </w:r>
      <w:r w:rsidRPr="006C4E83">
        <w:br/>
        <w:t xml:space="preserve">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 xml:space="preserve">признавать свое право и право других людей на ошибку в дискуссиях </w:t>
      </w:r>
      <w:r w:rsidRPr="006C4E83">
        <w:br/>
        <w:t xml:space="preserve">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782.8.3.8.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r w:rsidRPr="006C4E83">
        <w:t xml:space="preserve">оценивать качество своего вклада и вклада каждого участника команды </w:t>
      </w:r>
      <w:r w:rsidRPr="006C4E83">
        <w:br/>
        <w:t xml:space="preserve">  в общий результат по разработанным критериям;</w:t>
      </w:r>
    </w:p>
    <w:p w:rsidR="006C4E83" w:rsidRPr="006C4E83" w:rsidRDefault="006C4E83" w:rsidP="006C4E83">
      <w:r w:rsidRPr="006C4E83">
        <w:t xml:space="preserve">предлагать новые проекты, в том числе литературные, оценивать идеи </w:t>
      </w:r>
      <w:r w:rsidRPr="006C4E83">
        <w:br/>
        <w:t xml:space="preserve">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782.9. Предметные результаты изучения родной (лакской) литературы.</w:t>
      </w:r>
    </w:p>
    <w:p w:rsidR="006C4E83" w:rsidRPr="006C4E83" w:rsidRDefault="006C4E83" w:rsidP="006C4E83">
      <w:r w:rsidRPr="006C4E83">
        <w:t>782.9.1. К концу обучения в 10 классе обучающийся научится:</w:t>
      </w:r>
    </w:p>
    <w:p w:rsidR="006C4E83" w:rsidRPr="006C4E83" w:rsidRDefault="006C4E83" w:rsidP="006C4E83">
      <w:r w:rsidRPr="006C4E83">
        <w:t>демонстрировать знание произведений родной (лакской) литературы в рамках программы данного класса;</w:t>
      </w:r>
    </w:p>
    <w:p w:rsidR="006C4E83" w:rsidRPr="006C4E83" w:rsidRDefault="006C4E83" w:rsidP="006C4E83">
      <w:r w:rsidRPr="006C4E83">
        <w:t>выявлять жанрово-родовую специфику художественного произведения;</w:t>
      </w:r>
    </w:p>
    <w:p w:rsidR="006C4E83" w:rsidRPr="006C4E83" w:rsidRDefault="006C4E83" w:rsidP="006C4E83">
      <w:r w:rsidRPr="006C4E83">
        <w:t>определять тематику, проблематику, идейно-художественное содержание литературного произведения;</w:t>
      </w:r>
    </w:p>
    <w:p w:rsidR="006C4E83" w:rsidRPr="006C4E83" w:rsidRDefault="006C4E83" w:rsidP="006C4E83">
      <w:r w:rsidRPr="006C4E83">
        <w:t xml:space="preserve">использовать литературоведческие термины в процессе анализа </w:t>
      </w:r>
      <w:r w:rsidRPr="006C4E83">
        <w:br/>
        <w:t xml:space="preserve">  и интерпретации произведения;</w:t>
      </w:r>
    </w:p>
    <w:p w:rsidR="006C4E83" w:rsidRPr="006C4E83" w:rsidRDefault="006C4E83" w:rsidP="006C4E83">
      <w:r w:rsidRPr="006C4E83">
        <w:t>определять стили художественных произведений, выявлять принадлежность произведения к определенному литературному направлению (течению);</w:t>
      </w:r>
    </w:p>
    <w:p w:rsidR="006C4E83" w:rsidRPr="006C4E83" w:rsidRDefault="006C4E83" w:rsidP="006C4E83">
      <w:r w:rsidRPr="006C4E83">
        <w:t>давать оценку интерпретации литературного произведения (в живописи, театре, музыке);</w:t>
      </w:r>
    </w:p>
    <w:p w:rsidR="006C4E83" w:rsidRPr="006C4E83" w:rsidRDefault="006C4E83" w:rsidP="006C4E83">
      <w:r w:rsidRPr="006C4E83">
        <w:t>выполнять творческие, проектные работы в сфере литературы и искусства.</w:t>
      </w:r>
    </w:p>
    <w:p w:rsidR="006C4E83" w:rsidRPr="006C4E83" w:rsidRDefault="006C4E83" w:rsidP="006C4E83">
      <w:r w:rsidRPr="006C4E83">
        <w:lastRenderedPageBreak/>
        <w:t>782.9.2. К концу обучения в 11 классе обучающийся научится:</w:t>
      </w:r>
    </w:p>
    <w:p w:rsidR="006C4E83" w:rsidRPr="006C4E83" w:rsidRDefault="006C4E83" w:rsidP="006C4E83">
      <w:r w:rsidRPr="006C4E83">
        <w:t>понимать историко-культурное и нравственно-ценностное влияние произведений родной (лакской) литературы на формирование национальной культуры;</w:t>
      </w:r>
    </w:p>
    <w:p w:rsidR="006C4E83" w:rsidRPr="006C4E83" w:rsidRDefault="006C4E83" w:rsidP="006C4E83">
      <w:r w:rsidRPr="006C4E83">
        <w:t>аргументировать устно и письменно свое отношение к тематике, проблематике и идейно-художественному содержанию литературного произведения;</w:t>
      </w:r>
    </w:p>
    <w:p w:rsidR="006C4E83" w:rsidRPr="006C4E83" w:rsidRDefault="006C4E83" w:rsidP="006C4E83">
      <w:r w:rsidRPr="006C4E83">
        <w:t xml:space="preserve">понимать художественную картину жизни, созданную в литературном произведении, в единстве эмоционального личностного восприятия </w:t>
      </w:r>
      <w:r w:rsidRPr="006C4E83">
        <w:br/>
        <w:t xml:space="preserve">  и интеллектуального понимания;</w:t>
      </w:r>
    </w:p>
    <w:p w:rsidR="006C4E83" w:rsidRPr="006C4E83" w:rsidRDefault="006C4E83" w:rsidP="006C4E83">
      <w:r w:rsidRPr="006C4E83">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r w:rsidRPr="006C4E83">
        <w:t>определять индивидуальный стиль автора;</w:t>
      </w:r>
    </w:p>
    <w:p w:rsidR="006C4E83" w:rsidRPr="006C4E83" w:rsidRDefault="006C4E83" w:rsidP="006C4E83">
      <w:r w:rsidRPr="006C4E83">
        <w:t>предлагать собственные обоснованные интерпретации литературных произведений.</w:t>
      </w:r>
    </w:p>
    <w:p w:rsidR="006C4E83" w:rsidRPr="006C4E83" w:rsidRDefault="006C4E83" w:rsidP="006C4E83">
      <w:r w:rsidRPr="006C4E83">
        <w:t>783. Федеральная рабочая программа по учебному предмету «Родная (лезгинская) литература».</w:t>
      </w:r>
    </w:p>
    <w:p w:rsidR="006C4E83" w:rsidRPr="006C4E83" w:rsidRDefault="006C4E83" w:rsidP="006C4E83">
      <w:r w:rsidRPr="006C4E83">
        <w:t>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6C4E83" w:rsidRPr="006C4E83" w:rsidRDefault="006C4E83" w:rsidP="006C4E83">
      <w:r w:rsidRPr="006C4E83">
        <w:t xml:space="preserve">783.2. Пояснительная записка отражает общие цели изучения родной (лезгинской) литературы, место в структуре учебного плана, а также подходы </w:t>
      </w:r>
      <w:r w:rsidRPr="006C4E83">
        <w:br/>
        <w:t xml:space="preserve">  к отбору содержания, к определению планируемых результатов.</w:t>
      </w:r>
    </w:p>
    <w:p w:rsidR="006C4E83" w:rsidRPr="006C4E83" w:rsidRDefault="006C4E83" w:rsidP="006C4E83">
      <w:r w:rsidRPr="006C4E83">
        <w:t>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r w:rsidRPr="006C4E83">
        <w:t>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783.5. Пояснительная записка.</w:t>
      </w:r>
    </w:p>
    <w:p w:rsidR="006C4E83" w:rsidRPr="006C4E83" w:rsidRDefault="006C4E83" w:rsidP="006C4E83">
      <w:r w:rsidRPr="006C4E83">
        <w:t xml:space="preserve">783.5.1. Программа по родной (лезгинской) литературе разработана с целью оказания методической помощи учителю в создании рабочей программы </w:t>
      </w:r>
      <w:r w:rsidRPr="006C4E83">
        <w:br/>
        <w:t xml:space="preserve">  по учебному предмету «Родная (лезгинская) литература», ориентированной </w:t>
      </w:r>
      <w:r w:rsidRPr="006C4E83">
        <w:br/>
        <w:t xml:space="preserve">  на современные тенденции в образовании и активные методики обучения.</w:t>
      </w:r>
    </w:p>
    <w:p w:rsidR="006C4E83" w:rsidRPr="006C4E83" w:rsidRDefault="006C4E83" w:rsidP="006C4E83">
      <w:r w:rsidRPr="006C4E83">
        <w:t xml:space="preserve">783.5.2. Курс лезгинской литературы в 10–11 классах направлен </w:t>
      </w:r>
      <w:r w:rsidRPr="006C4E83">
        <w:br/>
        <w:t xml:space="preserve">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w:t>
      </w:r>
      <w:r w:rsidRPr="006C4E83">
        <w:lastRenderedPageBreak/>
        <w:t xml:space="preserve">истолкованию прочитанного </w:t>
      </w:r>
      <w:r w:rsidRPr="006C4E83">
        <w:br/>
        <w:t xml:space="preserve">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r w:rsidRPr="006C4E83">
        <w:t xml:space="preserve">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 </w:t>
      </w:r>
    </w:p>
    <w:p w:rsidR="006C4E83" w:rsidRPr="006C4E83" w:rsidRDefault="006C4E83" w:rsidP="006C4E83">
      <w:r w:rsidRPr="006C4E83">
        <w:t>В каждом разделе программы также даются</w:t>
      </w:r>
      <w:r w:rsidRPr="006C4E83">
        <w:rPr>
          <w:highlight w:val="white"/>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6C4E83">
        <w:t>.</w:t>
      </w:r>
    </w:p>
    <w:p w:rsidR="006C4E83" w:rsidRPr="006C4E83" w:rsidRDefault="006C4E83" w:rsidP="006C4E83">
      <w:r w:rsidRPr="006C4E83">
        <w:t>783.5.4. Изучение родной (лезгинской)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t xml:space="preserve">развитие представлений о специфике лезгинской литературы </w:t>
      </w:r>
      <w:r w:rsidRPr="006C4E83">
        <w:br/>
        <w:t xml:space="preserve">  в контексте дагестанской культуры; </w:t>
      </w:r>
    </w:p>
    <w:p w:rsidR="006C4E83" w:rsidRPr="006C4E83" w:rsidRDefault="006C4E83" w:rsidP="006C4E83">
      <w:r w:rsidRPr="006C4E83">
        <w:t>осознание исторической и эстетической обусловленности литературного процесса.</w:t>
      </w:r>
    </w:p>
    <w:p w:rsidR="006C4E83" w:rsidRPr="006C4E83" w:rsidRDefault="006C4E83" w:rsidP="006C4E83">
      <w:r w:rsidRPr="006C4E83">
        <w:t xml:space="preserve">783.5.5. Общее число часов, рекомендованных для изучения родной (лезгинской) литературы, – 68 часов: в 10 классе – 34 часа (1 час в неделю), </w:t>
      </w:r>
      <w:r w:rsidRPr="006C4E83">
        <w:br/>
        <w:t xml:space="preserve">  в 11 классе – 34 часа (1 час в неделю).</w:t>
      </w:r>
    </w:p>
    <w:p w:rsidR="006C4E83" w:rsidRPr="006C4E83" w:rsidRDefault="006C4E83" w:rsidP="006C4E83">
      <w:r w:rsidRPr="006C4E83">
        <w:t>783.6. Содержание обучения в 10 классе.</w:t>
      </w:r>
    </w:p>
    <w:p w:rsidR="006C4E83" w:rsidRPr="006C4E83" w:rsidRDefault="006C4E83" w:rsidP="006C4E83">
      <w:r w:rsidRPr="006C4E83">
        <w:t>783.6. 1. Устное народное творчество народов Дагестана.</w:t>
      </w:r>
    </w:p>
    <w:p w:rsidR="006C4E83" w:rsidRPr="006C4E83" w:rsidRDefault="006C4E83" w:rsidP="006C4E83">
      <w:r w:rsidRPr="006C4E83">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6C4E83" w:rsidRPr="006C4E83" w:rsidRDefault="006C4E83" w:rsidP="006C4E83">
      <w:r w:rsidRPr="006C4E83">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6C4E83" w:rsidRPr="006C4E83" w:rsidRDefault="006C4E83" w:rsidP="006C4E83">
      <w:r w:rsidRPr="006C4E83">
        <w:t xml:space="preserve">Героические и героико-исторические баллады: «Парту Патима» («Парту Патима»), «Надир шагь кук1варуникай мани» («Песня о сражении </w:t>
      </w:r>
      <w:r w:rsidRPr="006C4E83">
        <w:br/>
        <w:t xml:space="preserve">  с Надиршахом»), «Хочбаракай мани» («Песня о Хочбаре»), «Кьегьал Муртузалидикай мани» («Песня о храбреце Муртузали»). </w:t>
      </w:r>
    </w:p>
    <w:p w:rsidR="006C4E83" w:rsidRPr="006C4E83" w:rsidRDefault="006C4E83" w:rsidP="006C4E83">
      <w:r w:rsidRPr="006C4E83">
        <w:lastRenderedPageBreak/>
        <w:t xml:space="preserve">Эпос «Шарвили» («Шарвили»). Эпос о храбреце Шарвили. Сказания, песни и легенды о Шарвили. Образ Шарвили. </w:t>
      </w:r>
    </w:p>
    <w:p w:rsidR="006C4E83" w:rsidRPr="006C4E83" w:rsidRDefault="006C4E83" w:rsidP="006C4E83">
      <w:r w:rsidRPr="006C4E83">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6C4E83" w:rsidRPr="006C4E83" w:rsidRDefault="006C4E83" w:rsidP="006C4E83">
      <w:r w:rsidRPr="006C4E83">
        <w:t xml:space="preserve">783.6.2. Литература XVII – XVIII веков. </w:t>
      </w:r>
    </w:p>
    <w:p w:rsidR="006C4E83" w:rsidRPr="006C4E83" w:rsidRDefault="006C4E83" w:rsidP="006C4E83">
      <w:r w:rsidRPr="006C4E83">
        <w:t xml:space="preserve">Взаимосвязь фольклора и литературы. Фольклорная образность </w:t>
      </w:r>
      <w:r w:rsidRPr="006C4E83">
        <w:br/>
        <w:t xml:space="preserve">  в литературных произведениях. Художественный образ – как выразительное средство. Переход от мифологии и устно-поэтических форм творчества </w:t>
      </w:r>
      <w:r w:rsidRPr="006C4E83">
        <w:br/>
        <w:t xml:space="preserve">  к индивидуальному творчеству в поэзии и от него к литературе. Появление промежуточной между фольклором и литературой сферы устной литературы, </w:t>
      </w:r>
      <w:r w:rsidRPr="006C4E83">
        <w:br/>
        <w:t xml:space="preserve">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6C4E83" w:rsidRPr="006C4E83" w:rsidRDefault="006C4E83" w:rsidP="006C4E83">
      <w:r w:rsidRPr="006C4E83">
        <w:t>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6C4E83" w:rsidRPr="006C4E83" w:rsidRDefault="006C4E83" w:rsidP="006C4E83">
      <w:r w:rsidRPr="006C4E83">
        <w:t>Кючхюр Саид «Я алпанд ц1ай» («О, молния»), «Къумрал руш» («Смуглая девочка»), «Есир я зун» («Я сирота»).</w:t>
      </w:r>
    </w:p>
    <w:p w:rsidR="006C4E83" w:rsidRPr="006C4E83" w:rsidRDefault="006C4E83" w:rsidP="006C4E83">
      <w:r w:rsidRPr="006C4E83">
        <w:t>Калук Мирза «Бахтавар билбил» («Беззаботный соловей»).</w:t>
      </w:r>
    </w:p>
    <w:p w:rsidR="006C4E83" w:rsidRPr="006C4E83" w:rsidRDefault="006C4E83" w:rsidP="006C4E83">
      <w:r w:rsidRPr="006C4E83">
        <w:t xml:space="preserve">783.6.3. Литература XIX века. </w:t>
      </w:r>
    </w:p>
    <w:p w:rsidR="006C4E83" w:rsidRPr="006C4E83" w:rsidRDefault="006C4E83" w:rsidP="006C4E83">
      <w:r w:rsidRPr="006C4E83">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6C4E83" w:rsidRPr="006C4E83" w:rsidRDefault="006C4E83" w:rsidP="006C4E83">
      <w:r w:rsidRPr="006C4E83">
        <w:t>Новый этап просветительства. (О. Батирай, И. Казак, Е. Эмин, С. Курбан, Куркли Шаза, Инхо Алигаджи, М.-Э. Османов и другие).</w:t>
      </w:r>
    </w:p>
    <w:p w:rsidR="006C4E83" w:rsidRPr="006C4E83" w:rsidRDefault="006C4E83" w:rsidP="006C4E83">
      <w:r w:rsidRPr="006C4E83">
        <w:t xml:space="preserve">Омарла Батирай «Зи хуруда ц1ай ава» («В груди моей горит огонь»), </w:t>
      </w:r>
      <w:r w:rsidRPr="006C4E83">
        <w:br/>
        <w:t xml:space="preserve">  «Агь, сефилвили т1ушунзава» («О горе»), «Тфенг кьазва муьрхъуь» («Ружье ржавеет»), «Кьегьалдин уьмуьр куьруь я» («У храброго жизнь коротка»), «Ч1ур хьуй ман и дуьнья» («О мир …»), «Агь, завай манияр ягъиз жезмани» («Смогу ли я спеть песню»).</w:t>
      </w:r>
    </w:p>
    <w:p w:rsidR="006C4E83" w:rsidRPr="006C4E83" w:rsidRDefault="006C4E83" w:rsidP="006C4E83">
      <w:r w:rsidRPr="006C4E83">
        <w:lastRenderedPageBreak/>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6C4E83" w:rsidRPr="006C4E83" w:rsidRDefault="006C4E83" w:rsidP="006C4E83">
      <w:r w:rsidRPr="006C4E83">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6C4E83" w:rsidRPr="006C4E83" w:rsidRDefault="006C4E83" w:rsidP="006C4E83">
      <w:r w:rsidRPr="006C4E83">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6C4E83" w:rsidRPr="006C4E83" w:rsidRDefault="006C4E83" w:rsidP="006C4E83">
      <w:r w:rsidRPr="006C4E83">
        <w:t>783.6.4. Литература начала XX века (обзор).</w:t>
      </w:r>
    </w:p>
    <w:p w:rsidR="006C4E83" w:rsidRPr="006C4E83" w:rsidRDefault="006C4E83" w:rsidP="006C4E83">
      <w:r w:rsidRPr="006C4E83">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w:t>
      </w:r>
      <w:r w:rsidRPr="006C4E83">
        <w:br/>
        <w:t xml:space="preserve">  к равноправию женщин в творчестве Нухая Батырмурзаева («Бедная Габибат»).</w:t>
      </w:r>
    </w:p>
    <w:p w:rsidR="006C4E83" w:rsidRPr="006C4E83" w:rsidRDefault="006C4E83" w:rsidP="006C4E83">
      <w:r w:rsidRPr="006C4E83">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6C4E83" w:rsidRPr="006C4E83" w:rsidRDefault="006C4E83" w:rsidP="006C4E83">
      <w:r w:rsidRPr="006C4E83">
        <w:t>Анхил Марин «Зи патав ша…» («Приди, ясноокий…»), «Ви чанда хьел акьурай…» («Чтоб тебя поразила стрела…»).</w:t>
      </w:r>
    </w:p>
    <w:p w:rsidR="006C4E83" w:rsidRPr="006C4E83" w:rsidRDefault="006C4E83" w:rsidP="006C4E83">
      <w:r w:rsidRPr="006C4E83">
        <w:t>Идрис Шамхалов «Периханум» («Периханум»).</w:t>
      </w:r>
    </w:p>
    <w:p w:rsidR="006C4E83" w:rsidRPr="006C4E83" w:rsidRDefault="006C4E83" w:rsidP="006C4E83">
      <w:r w:rsidRPr="006C4E83">
        <w:t>Сулейман Стальский «Фяле» («Рабочий»), «Ватандикай фикирар» («Думы о Родине»).</w:t>
      </w:r>
    </w:p>
    <w:p w:rsidR="006C4E83" w:rsidRPr="006C4E83" w:rsidRDefault="006C4E83" w:rsidP="006C4E83">
      <w:r w:rsidRPr="006C4E83">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6C4E83" w:rsidRPr="006C4E83" w:rsidRDefault="006C4E83" w:rsidP="006C4E83">
      <w:r w:rsidRPr="006C4E83">
        <w:t>Абуталиб Гафуров «Ватан патал» («Ради Родины»), «Москва» («Москва»), «Къули хуьр» («Село Кули»), «Шаирди шаирдиз» («Поэт поэту»), «Дагъви аскер» («Горец-солдат»).</w:t>
      </w:r>
    </w:p>
    <w:p w:rsidR="006C4E83" w:rsidRPr="006C4E83" w:rsidRDefault="006C4E83" w:rsidP="006C4E83">
      <w:r w:rsidRPr="006C4E83">
        <w:t>Тагир Хрюгский «Ч1улав къизил» («Черное золото»).</w:t>
      </w:r>
    </w:p>
    <w:p w:rsidR="006C4E83" w:rsidRPr="006C4E83" w:rsidRDefault="006C4E83" w:rsidP="006C4E83">
      <w:r w:rsidRPr="006C4E83">
        <w:t>Алим-Паша Салаватов «Айгъази» («Айгази»).</w:t>
      </w:r>
    </w:p>
    <w:p w:rsidR="006C4E83" w:rsidRPr="006C4E83" w:rsidRDefault="006C4E83" w:rsidP="006C4E83">
      <w:r w:rsidRPr="006C4E83">
        <w:t xml:space="preserve">Эффенди Капиев «Шаир» («Поэт»). </w:t>
      </w:r>
    </w:p>
    <w:p w:rsidR="006C4E83" w:rsidRPr="006C4E83" w:rsidRDefault="006C4E83" w:rsidP="006C4E83">
      <w:r w:rsidRPr="006C4E83">
        <w:t>Алибег Фатахов «Кьат1-кьат1 авун зунжурар» («Разорванные цепи»).</w:t>
      </w:r>
    </w:p>
    <w:p w:rsidR="006C4E83" w:rsidRPr="006C4E83" w:rsidRDefault="006C4E83" w:rsidP="006C4E83">
      <w:r w:rsidRPr="006C4E83">
        <w:lastRenderedPageBreak/>
        <w:t xml:space="preserve">Теория литературы. Историко-литературный процесс. Основные литературные направления: классицизм, сентиментализм, романтизм, реализм. </w:t>
      </w:r>
    </w:p>
    <w:p w:rsidR="006C4E83" w:rsidRPr="006C4E83" w:rsidRDefault="006C4E83" w:rsidP="006C4E83">
      <w:r w:rsidRPr="006C4E83">
        <w:t>783.7. Содержание обучения в 11 классе.</w:t>
      </w:r>
    </w:p>
    <w:p w:rsidR="006C4E83" w:rsidRPr="006C4E83" w:rsidRDefault="006C4E83" w:rsidP="006C4E83">
      <w:r w:rsidRPr="006C4E83">
        <w:t>783.7.1. Вторая половина XX века (обзор).</w:t>
      </w:r>
    </w:p>
    <w:p w:rsidR="006C4E83" w:rsidRPr="006C4E83" w:rsidRDefault="006C4E83" w:rsidP="006C4E83">
      <w:r w:rsidRPr="006C4E83">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6C4E83" w:rsidRPr="006C4E83" w:rsidRDefault="006C4E83" w:rsidP="006C4E83">
      <w:r w:rsidRPr="006C4E83">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6C4E83" w:rsidRPr="006C4E83" w:rsidRDefault="006C4E83" w:rsidP="006C4E83">
      <w:r w:rsidRPr="006C4E83">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6C4E83" w:rsidRPr="006C4E83" w:rsidRDefault="006C4E83" w:rsidP="006C4E83">
      <w:r w:rsidRPr="006C4E83">
        <w:t xml:space="preserve">Демократический этап развития общества. Многообразие направлений </w:t>
      </w:r>
      <w:r w:rsidRPr="006C4E83">
        <w:br/>
        <w:t xml:space="preserve">  в периодической печати. Характер современной публицистики.</w:t>
      </w:r>
    </w:p>
    <w:p w:rsidR="006C4E83" w:rsidRPr="006C4E83" w:rsidRDefault="006C4E83" w:rsidP="006C4E83">
      <w:r w:rsidRPr="006C4E83">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sidRPr="006C4E83">
        <w:br/>
        <w:t xml:space="preserve">  в истории литературы. Расширение и углубление литературных связей.</w:t>
      </w:r>
    </w:p>
    <w:p w:rsidR="006C4E83" w:rsidRPr="006C4E83" w:rsidRDefault="006C4E83" w:rsidP="006C4E83">
      <w:r w:rsidRPr="006C4E83">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в истории литературы на национальных языках.</w:t>
      </w:r>
    </w:p>
    <w:p w:rsidR="006C4E83" w:rsidRPr="006C4E83" w:rsidRDefault="006C4E83" w:rsidP="006C4E83">
      <w:r w:rsidRPr="006C4E83">
        <w:t xml:space="preserve">Писатели и поэты о литературном труде и творческом процессе, </w:t>
      </w:r>
      <w:r w:rsidRPr="006C4E83">
        <w:br/>
        <w:t xml:space="preserve">  о творчестве своих коллег, значение этих работ для понимания истории </w:t>
      </w:r>
      <w:r w:rsidRPr="006C4E83">
        <w:br/>
        <w:t xml:space="preserve">  и теории литературы.</w:t>
      </w:r>
    </w:p>
    <w:p w:rsidR="006C4E83" w:rsidRPr="006C4E83" w:rsidRDefault="006C4E83" w:rsidP="006C4E83">
      <w:r w:rsidRPr="006C4E83">
        <w:t>Шах-Эмир Мурадов «Дагълара нурар» («Свет в горах»).</w:t>
      </w:r>
    </w:p>
    <w:p w:rsidR="006C4E83" w:rsidRPr="006C4E83" w:rsidRDefault="006C4E83" w:rsidP="006C4E83">
      <w:r w:rsidRPr="006C4E83">
        <w:t>Кияс Межидов «Кьашкьа духтур» («Доктор с белой прядью»).</w:t>
      </w:r>
    </w:p>
    <w:p w:rsidR="006C4E83" w:rsidRPr="006C4E83" w:rsidRDefault="006C4E83" w:rsidP="006C4E83">
      <w:r w:rsidRPr="006C4E83">
        <w:t xml:space="preserve">Расул Гамзатов «Дидедин ч1ал» («Родной язык»), «Дидедиз» («Маме»), «Дагъви дишегьли» («Горянка»), «Зи Дагъустан» («Мой Дагестан», отрывок </w:t>
      </w:r>
      <w:r w:rsidRPr="006C4E83">
        <w:br/>
        <w:t xml:space="preserve">  из книги). </w:t>
      </w:r>
    </w:p>
    <w:p w:rsidR="006C4E83" w:rsidRPr="006C4E83" w:rsidRDefault="006C4E83" w:rsidP="006C4E83">
      <w:r w:rsidRPr="006C4E83">
        <w:t>Аткай Аджаматов «Миргин крчар» («Оленьи рога»).</w:t>
      </w:r>
    </w:p>
    <w:p w:rsidR="006C4E83" w:rsidRPr="006C4E83" w:rsidRDefault="006C4E83" w:rsidP="006C4E83">
      <w:r w:rsidRPr="006C4E83">
        <w:lastRenderedPageBreak/>
        <w:t>Юсуп Хаппалаев «Сад лагьай хвал» («Первая борозда»).</w:t>
      </w:r>
    </w:p>
    <w:p w:rsidR="006C4E83" w:rsidRPr="006C4E83" w:rsidRDefault="006C4E83" w:rsidP="006C4E83">
      <w:r w:rsidRPr="006C4E83">
        <w:t>Хизгил Авшалумов «Кьисас» («Месть»).</w:t>
      </w:r>
    </w:p>
    <w:p w:rsidR="006C4E83" w:rsidRPr="006C4E83" w:rsidRDefault="006C4E83" w:rsidP="006C4E83">
      <w:r w:rsidRPr="006C4E83">
        <w:t>Мут1алиб Митаров «Чуьнгуьрдикай гьадиса» («Сказание о чонгури»).</w:t>
      </w:r>
    </w:p>
    <w:p w:rsidR="006C4E83" w:rsidRPr="006C4E83" w:rsidRDefault="006C4E83" w:rsidP="006C4E83">
      <w:r w:rsidRPr="006C4E83">
        <w:t>Ахед Агаев «Пад хьайи рагъ» («Расколотое солнце»).</w:t>
      </w:r>
    </w:p>
    <w:p w:rsidR="006C4E83" w:rsidRPr="006C4E83" w:rsidRDefault="006C4E83" w:rsidP="006C4E83">
      <w:r w:rsidRPr="006C4E83">
        <w:t>Забит Ризванов «Гар чуьлда жеда» («Ветер любит простор»).</w:t>
      </w:r>
    </w:p>
    <w:p w:rsidR="006C4E83" w:rsidRPr="006C4E83" w:rsidRDefault="006C4E83" w:rsidP="006C4E83">
      <w:r w:rsidRPr="006C4E83">
        <w:t>Рашид Рашидов «Ракъиниз икрам» («Поклон солнцу»), «Инсан» («Человек»).</w:t>
      </w:r>
    </w:p>
    <w:p w:rsidR="006C4E83" w:rsidRPr="006C4E83" w:rsidRDefault="006C4E83" w:rsidP="006C4E83">
      <w:r w:rsidRPr="006C4E83">
        <w:t>Ахмедхан Абу-Бакар «Вирт1един рагар» («Медовые скалы»).</w:t>
      </w:r>
    </w:p>
    <w:p w:rsidR="006C4E83" w:rsidRPr="006C4E83" w:rsidRDefault="006C4E83" w:rsidP="006C4E83">
      <w:r w:rsidRPr="006C4E83">
        <w:t>Межид Гаджиев «Им къван, имни терез» («Вот камень, вот весы»).</w:t>
      </w:r>
    </w:p>
    <w:p w:rsidR="006C4E83" w:rsidRPr="006C4E83" w:rsidRDefault="006C4E83" w:rsidP="006C4E83">
      <w:r w:rsidRPr="006C4E83">
        <w:t>Алирза Саидов «Уьмуьрдин жилет» («Жилет жизни»), «Демир» («Демир»).</w:t>
      </w:r>
    </w:p>
    <w:p w:rsidR="006C4E83" w:rsidRPr="006C4E83" w:rsidRDefault="006C4E83" w:rsidP="006C4E83">
      <w:r w:rsidRPr="006C4E83">
        <w:t>Ибрагим Гусейнов «Ислягьвиликай шиирар» («Стихи о мире»).</w:t>
      </w:r>
    </w:p>
    <w:p w:rsidR="006C4E83" w:rsidRPr="006C4E83" w:rsidRDefault="006C4E83" w:rsidP="006C4E83">
      <w:r w:rsidRPr="006C4E83">
        <w:t xml:space="preserve">Кадрия. Кадрия «Муьгьуьббатдикай кьиса» («Легенда о любви»). </w:t>
      </w:r>
    </w:p>
    <w:p w:rsidR="006C4E83" w:rsidRPr="006C4E83" w:rsidRDefault="006C4E83" w:rsidP="006C4E83">
      <w:r w:rsidRPr="006C4E83">
        <w:t>Магомед-Загид Аминов «Чубан» («Чабан»).</w:t>
      </w:r>
    </w:p>
    <w:p w:rsidR="006C4E83" w:rsidRPr="006C4E83" w:rsidRDefault="006C4E83" w:rsidP="006C4E83">
      <w:r w:rsidRPr="006C4E83">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6C4E83" w:rsidRPr="006C4E83" w:rsidRDefault="006C4E83" w:rsidP="006C4E83">
      <w:r w:rsidRPr="006C4E83">
        <w:t>783.7.2. Современная литература.</w:t>
      </w:r>
    </w:p>
    <w:p w:rsidR="006C4E83" w:rsidRPr="006C4E83" w:rsidRDefault="006C4E83" w:rsidP="006C4E83">
      <w:r w:rsidRPr="006C4E83">
        <w:t>Абдуселим Исмаилов «Аран вац1» («Аран-речушка»).</w:t>
      </w:r>
    </w:p>
    <w:p w:rsidR="006C4E83" w:rsidRPr="006C4E83" w:rsidRDefault="006C4E83" w:rsidP="006C4E83">
      <w:r w:rsidRPr="006C4E83">
        <w:t>Курбан Акимов «Гьай тахьай гьарай» («Безответный зов»).</w:t>
      </w:r>
    </w:p>
    <w:p w:rsidR="006C4E83" w:rsidRPr="006C4E83" w:rsidRDefault="006C4E83" w:rsidP="006C4E83">
      <w:r w:rsidRPr="006C4E83">
        <w:t>Седакет Керимова «Зи халкьдикай ихтилат» («Беседа о моем народе»), «Самурдин вац1» («Река Самур»), «Чун лекьер я» («Мы орлы»).</w:t>
      </w:r>
    </w:p>
    <w:p w:rsidR="006C4E83" w:rsidRPr="006C4E83" w:rsidRDefault="006C4E83" w:rsidP="006C4E83">
      <w:r w:rsidRPr="006C4E83">
        <w:t>Азиз Мирзабеков «Гьеле фад я!..» («Пока рано!..») «Шейх Магомед Яраги» («Шейх Мегьамед Ярагъи»).</w:t>
      </w:r>
    </w:p>
    <w:p w:rsidR="006C4E83" w:rsidRPr="006C4E83" w:rsidRDefault="006C4E83" w:rsidP="006C4E83">
      <w:r w:rsidRPr="006C4E83">
        <w:t>Арбен Кардаш «Ч1арав» («Чарав»), «Кьуру кьил» («Череп»), «Бубуйрин чуьл» («Маковый луг»).</w:t>
      </w:r>
    </w:p>
    <w:p w:rsidR="006C4E83" w:rsidRPr="006C4E83" w:rsidRDefault="006C4E83" w:rsidP="006C4E83">
      <w:r w:rsidRPr="006C4E83">
        <w:t xml:space="preserve">Фейзудин Нагиев «Чун лекьер я» («Мы орлы»), «Зун лезги я» («Я лезгин»). </w:t>
      </w:r>
    </w:p>
    <w:p w:rsidR="006C4E83" w:rsidRPr="006C4E83" w:rsidRDefault="006C4E83" w:rsidP="006C4E83">
      <w:r w:rsidRPr="006C4E83">
        <w:t xml:space="preserve">Майрудин Бабаханов «Сифте цуьквер» («Первые цветы»), «Хайи чил» («Родная земля»), «Экуьнахъ» («Утром»), «Ватан» («Родина»). </w:t>
      </w:r>
    </w:p>
    <w:p w:rsidR="006C4E83" w:rsidRPr="006C4E83" w:rsidRDefault="006C4E83" w:rsidP="006C4E83">
      <w:r w:rsidRPr="006C4E83">
        <w:t>Владик Батманов «Ватан» («Родина»), «Лезгистан» («Лезгистан»), «Кьеб» («Колыбель»), «Дидедин сес» («Голос матери»).</w:t>
      </w:r>
    </w:p>
    <w:p w:rsidR="006C4E83" w:rsidRPr="006C4E83" w:rsidRDefault="006C4E83" w:rsidP="006C4E83">
      <w:r w:rsidRPr="006C4E83">
        <w:t>Зумрият Джабраилова «Муьгьуьббатдин дастан» («Поэма о любви»).</w:t>
      </w:r>
    </w:p>
    <w:p w:rsidR="006C4E83" w:rsidRPr="006C4E83" w:rsidRDefault="006C4E83" w:rsidP="006C4E83">
      <w:r w:rsidRPr="006C4E83">
        <w:t>Сажидин «Къадим Куьре» («Древний Кюре»), «Яргъи руш» («Радуга»).</w:t>
      </w:r>
    </w:p>
    <w:p w:rsidR="006C4E83" w:rsidRPr="006C4E83" w:rsidRDefault="006C4E83" w:rsidP="006C4E83">
      <w:r w:rsidRPr="006C4E83">
        <w:lastRenderedPageBreak/>
        <w:t>Пакизат Фатуллаева «Булахдикай риваят» («Баллада о роднике»), «Хайи хуьр» («Родной аул»).</w:t>
      </w:r>
    </w:p>
    <w:p w:rsidR="006C4E83" w:rsidRPr="006C4E83" w:rsidRDefault="006C4E83" w:rsidP="006C4E83">
      <w:r w:rsidRPr="006C4E83">
        <w:t>Теория литературы. Проза и поэзия. Основы стихосложения. Литературная критика.</w:t>
      </w:r>
    </w:p>
    <w:p w:rsidR="006C4E83" w:rsidRPr="006C4E83" w:rsidRDefault="006C4E83" w:rsidP="006C4E83">
      <w:r w:rsidRPr="006C4E83">
        <w:t>783.8. Планируемые результаты освоения программы по родной (лезгинской) литературе на уровне среднего общего образования.</w:t>
      </w:r>
    </w:p>
    <w:p w:rsidR="006C4E83" w:rsidRPr="006C4E83" w:rsidRDefault="006C4E83" w:rsidP="006C4E83">
      <w:r w:rsidRPr="006C4E83">
        <w:t>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w:t>
      </w:r>
      <w:r w:rsidRPr="006C4E83">
        <w:br/>
        <w:t xml:space="preserve">  и ответственного члена российского общества;</w:t>
      </w:r>
    </w:p>
    <w:p w:rsidR="006C4E83" w:rsidRPr="006C4E83" w:rsidRDefault="006C4E83" w:rsidP="006C4E83">
      <w:r w:rsidRPr="006C4E83">
        <w:t xml:space="preserve">осознание своих конституционных прав и обязанностей, уважение закона </w:t>
      </w:r>
      <w:r w:rsidRPr="006C4E83">
        <w:br/>
        <w:t xml:space="preserve">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 xml:space="preserve">умение взаимодействовать с социальными институтами в соответствии </w:t>
      </w:r>
      <w:r w:rsidRPr="006C4E83">
        <w:br/>
        <w:t xml:space="preserve">  с их функциями и назначением;</w:t>
      </w:r>
    </w:p>
    <w:p w:rsidR="006C4E83" w:rsidRPr="006C4E83" w:rsidRDefault="006C4E83" w:rsidP="006C4E83">
      <w:r w:rsidRPr="006C4E83">
        <w:t>готовность к гуманитарной и волонтерской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w:t>
      </w:r>
      <w:r w:rsidRPr="006C4E83">
        <w:br/>
        <w:t xml:space="preserve">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6C4E83" w:rsidRPr="006C4E83" w:rsidRDefault="006C4E83" w:rsidP="006C4E83">
      <w:r w:rsidRPr="006C4E83">
        <w:t xml:space="preserve">ценностное отношение к государственным символам, историческому </w:t>
      </w:r>
      <w:r w:rsidRPr="006C4E83">
        <w:br/>
        <w:t xml:space="preserve">  и природному наследию, памятникам, традициям народов России, внимание </w:t>
      </w:r>
      <w:r w:rsidRPr="006C4E83">
        <w:br/>
        <w:t xml:space="preserve">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6C4E83" w:rsidRPr="006C4E83" w:rsidRDefault="006C4E83" w:rsidP="006C4E83">
      <w:r w:rsidRPr="006C4E83">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дагестанского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lastRenderedPageBreak/>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 xml:space="preserve">эстетическое отношение к миру, включая эстетику быта, научного </w:t>
      </w:r>
      <w:r w:rsidRPr="006C4E83">
        <w:br/>
        <w:t xml:space="preserve">  и технического творчества, спорта, труда, общественных отношений;</w:t>
      </w:r>
    </w:p>
    <w:p w:rsidR="006C4E83" w:rsidRPr="006C4E83" w:rsidRDefault="006C4E83" w:rsidP="006C4E83">
      <w:r w:rsidRPr="006C4E83">
        <w:t xml:space="preserve">способность воспринимать различные виды искусства, традиции </w:t>
      </w:r>
      <w:r w:rsidRPr="006C4E83">
        <w:br/>
        <w:t xml:space="preserve">  и творчество своего и других народов, ощущать эмоциональное воздействие искусства;</w:t>
      </w:r>
    </w:p>
    <w:p w:rsidR="006C4E83" w:rsidRPr="006C4E83" w:rsidRDefault="006C4E83" w:rsidP="006C4E83">
      <w:r w:rsidRPr="006C4E83">
        <w:t xml:space="preserve">убежденность в значимости для личности и общества отечественного </w:t>
      </w:r>
      <w:r w:rsidRPr="006C4E83">
        <w:br/>
        <w:t xml:space="preserve">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lastRenderedPageBreak/>
        <w:t xml:space="preserve">готовность и способность к образованию и самообразованию, </w:t>
      </w:r>
      <w:r w:rsidRPr="006C4E83">
        <w:br/>
        <w:t xml:space="preserve">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r w:rsidRPr="006C4E83">
        <w:t xml:space="preserve">активное неприятие действий, приносящих вред окружающей среде, </w:t>
      </w:r>
      <w:r w:rsidRPr="006C4E83">
        <w:br/>
        <w:t xml:space="preserve">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6C4E83">
        <w:br/>
        <w:t xml:space="preserve">  и самостоятельно прочитанных литературных произведений;</w:t>
      </w:r>
    </w:p>
    <w:p w:rsidR="006C4E83" w:rsidRPr="006C4E83" w:rsidRDefault="006C4E83" w:rsidP="006C4E83">
      <w:r w:rsidRPr="006C4E83">
        <w:t xml:space="preserve">осознание ценности научной деятельности, готовность осуществлять </w:t>
      </w:r>
      <w:r w:rsidRPr="006C4E83">
        <w:br/>
        <w:t xml:space="preserve">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br/>
        <w:t xml:space="preserve">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C4E83" w:rsidRPr="006C4E83" w:rsidRDefault="006C4E83" w:rsidP="006C4E83">
      <w:r w:rsidRPr="006C4E83">
        <w:t>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783.8.3.1.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ее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и противоречия в рассматриваемых явлениях, </w:t>
      </w:r>
      <w:r w:rsidRPr="006C4E83">
        <w:br/>
        <w:t xml:space="preserve">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 xml:space="preserve">развивать креативное мышление при решении жизненных проблем </w:t>
      </w:r>
      <w:r w:rsidRPr="006C4E83">
        <w:br/>
        <w:t xml:space="preserve">  с учетом собственного читательского опыта.</w:t>
      </w:r>
    </w:p>
    <w:p w:rsidR="006C4E83" w:rsidRPr="006C4E83" w:rsidRDefault="006C4E83" w:rsidP="006C4E83">
      <w:r w:rsidRPr="006C4E83">
        <w:t>783.8.3.2.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w:t>
      </w:r>
      <w:r w:rsidRPr="006C4E83">
        <w:br/>
        <w:t xml:space="preserve">  на основе литературного материала, навыками разрешения проблем </w:t>
      </w:r>
      <w:r w:rsidRPr="006C4E83">
        <w:br/>
        <w:t xml:space="preserve">  с использованием художественных произведений, способностью </w:t>
      </w:r>
      <w:r w:rsidRPr="006C4E83">
        <w:br/>
        <w:t xml:space="preserve">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 xml:space="preserve">владеть научной терминологией, общенаучными ключевыми понятиями </w:t>
      </w:r>
      <w:r w:rsidRPr="006C4E83">
        <w:br/>
        <w:t xml:space="preserve">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приобретенный опыт;</w:t>
      </w:r>
    </w:p>
    <w:p w:rsidR="006C4E83" w:rsidRPr="006C4E83" w:rsidRDefault="006C4E83" w:rsidP="006C4E83">
      <w:r w:rsidRPr="006C4E83">
        <w:t xml:space="preserve">уметь переносить знания, в том числе полученные в результате чтения </w:t>
      </w:r>
      <w:r w:rsidRPr="006C4E83">
        <w:br/>
        <w:t xml:space="preserve">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 xml:space="preserve">783.8.3.3. У обучающегося будут сформированы умения работать </w:t>
      </w:r>
      <w:r w:rsidRPr="006C4E83">
        <w:br/>
        <w:t xml:space="preserve">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6C4E83" w:rsidRPr="006C4E83" w:rsidRDefault="006C4E83" w:rsidP="006C4E83">
      <w:r w:rsidRPr="006C4E83">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C4E83" w:rsidRPr="006C4E83" w:rsidRDefault="006C4E83" w:rsidP="006C4E83">
      <w:r w:rsidRPr="006C4E83">
        <w:t xml:space="preserve">оценивать достоверность литературной и другой информации, </w:t>
      </w:r>
      <w:r w:rsidRPr="006C4E83">
        <w:br/>
        <w:t xml:space="preserve">  ее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783.8.3.4.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(лезгинской) литературы;</w:t>
      </w:r>
    </w:p>
    <w:p w:rsidR="006C4E83" w:rsidRPr="006C4E83" w:rsidRDefault="006C4E83" w:rsidP="006C4E83">
      <w:r w:rsidRPr="006C4E83">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6C4E83">
        <w:br/>
        <w:t xml:space="preserve">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lastRenderedPageBreak/>
        <w:t xml:space="preserve">783.8.3.5. У обучающегося будут сформированы умения самоорганизации </w:t>
      </w:r>
      <w:r w:rsidRPr="006C4E83">
        <w:br/>
        <w:t xml:space="preserve">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6C4E83" w:rsidRPr="006C4E83" w:rsidRDefault="006C4E83" w:rsidP="006C4E83">
      <w:r w:rsidRPr="006C4E83">
        <w:t xml:space="preserve">расширять рамки учебного предмета на основе личных предпочтений </w:t>
      </w:r>
      <w:r w:rsidRPr="006C4E83">
        <w:br/>
        <w:t xml:space="preserve">  с использованием читательского опыта;</w:t>
      </w:r>
    </w:p>
    <w:p w:rsidR="006C4E83" w:rsidRPr="006C4E83" w:rsidRDefault="006C4E83" w:rsidP="006C4E83">
      <w:r w:rsidRPr="006C4E83">
        <w:t xml:space="preserve">делать осознанный выбор, аргументировать его, брать ответственность </w:t>
      </w:r>
      <w:r w:rsidRPr="006C4E83">
        <w:br/>
        <w:t xml:space="preserve">  за результаты выбора;</w:t>
      </w:r>
    </w:p>
    <w:p w:rsidR="006C4E83" w:rsidRPr="006C4E83" w:rsidRDefault="006C4E83" w:rsidP="006C4E83">
      <w:r w:rsidRPr="006C4E83">
        <w:t>оценивать приобретенный опыт с учетом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6C4E83" w:rsidRPr="006C4E83" w:rsidRDefault="006C4E83" w:rsidP="006C4E83">
      <w:r w:rsidRPr="006C4E83">
        <w:t xml:space="preserve">783.8.3.6. У обучающегося будут сформированы умения самоконтроля </w:t>
      </w:r>
      <w:r w:rsidRPr="006C4E83">
        <w:br/>
        <w:t xml:space="preserve">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приемы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 xml:space="preserve">783.8.3.7. У обучающегося будут сформированы умения принятия себя </w:t>
      </w:r>
      <w:r w:rsidRPr="006C4E83">
        <w:br/>
        <w:t xml:space="preserve">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 xml:space="preserve">признавать свое право и право других людей на ошибку в дискуссиях </w:t>
      </w:r>
      <w:r w:rsidRPr="006C4E83">
        <w:br/>
        <w:t xml:space="preserve">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783.8.3.8.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lastRenderedPageBreak/>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r w:rsidRPr="006C4E83">
        <w:t xml:space="preserve">оценивать качество своего вклада и вклада каждого участника команды </w:t>
      </w:r>
      <w:r w:rsidRPr="006C4E83">
        <w:br/>
        <w:t xml:space="preserve">  в общий результат по разработанным критериям;</w:t>
      </w:r>
    </w:p>
    <w:p w:rsidR="006C4E83" w:rsidRPr="006C4E83" w:rsidRDefault="006C4E83" w:rsidP="006C4E83">
      <w:r w:rsidRPr="006C4E83">
        <w:t xml:space="preserve">предлагать новые проекты, в том числе литературные, оценивать идеи </w:t>
      </w:r>
      <w:r w:rsidRPr="006C4E83">
        <w:br/>
        <w:t xml:space="preserve">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 xml:space="preserve">783.9. Предметные результаты изучения родной (лезгинской) литературы. </w:t>
      </w:r>
    </w:p>
    <w:p w:rsidR="006C4E83" w:rsidRPr="006C4E83" w:rsidRDefault="006C4E83" w:rsidP="006C4E83">
      <w:r w:rsidRPr="006C4E83">
        <w:t>783.9.1. К концу обучения в 10 классе обучающийся научится:</w:t>
      </w:r>
    </w:p>
    <w:p w:rsidR="006C4E83" w:rsidRPr="006C4E83" w:rsidRDefault="006C4E83" w:rsidP="006C4E83">
      <w:r w:rsidRPr="006C4E83">
        <w:t xml:space="preserve">демонстрировать знание произведений родной (лезгинской) литературы </w:t>
      </w:r>
      <w:r w:rsidRPr="006C4E83">
        <w:br/>
        <w:t xml:space="preserve">  в рамках программы данного класса;</w:t>
      </w:r>
    </w:p>
    <w:p w:rsidR="006C4E83" w:rsidRPr="006C4E83" w:rsidRDefault="006C4E83" w:rsidP="006C4E83">
      <w:r w:rsidRPr="006C4E83">
        <w:t>выявлять жанрово-родовую специфику художественного произведения;</w:t>
      </w:r>
    </w:p>
    <w:p w:rsidR="006C4E83" w:rsidRPr="006C4E83" w:rsidRDefault="006C4E83" w:rsidP="006C4E83">
      <w:r w:rsidRPr="006C4E83">
        <w:t>определять тематику, проблематику, идейно-художественное содержание литературного произведения;</w:t>
      </w:r>
    </w:p>
    <w:p w:rsidR="006C4E83" w:rsidRPr="006C4E83" w:rsidRDefault="006C4E83" w:rsidP="006C4E83">
      <w:r w:rsidRPr="006C4E83">
        <w:t xml:space="preserve">использовать литературоведческие термины в процессе анализа </w:t>
      </w:r>
      <w:r w:rsidRPr="006C4E83">
        <w:br/>
        <w:t xml:space="preserve">  и интерпретации произведения;</w:t>
      </w:r>
    </w:p>
    <w:p w:rsidR="006C4E83" w:rsidRPr="006C4E83" w:rsidRDefault="006C4E83" w:rsidP="006C4E83">
      <w:r w:rsidRPr="006C4E83">
        <w:t>определять стили художественных произведений, выявлять принадлежность произведения к определенному литературному направлению (течению);</w:t>
      </w:r>
    </w:p>
    <w:p w:rsidR="006C4E83" w:rsidRPr="006C4E83" w:rsidRDefault="006C4E83" w:rsidP="006C4E83">
      <w:r w:rsidRPr="006C4E83">
        <w:t>давать оценку интерпретации литературного произведения (в живописи, театре, музыке);</w:t>
      </w:r>
    </w:p>
    <w:p w:rsidR="006C4E83" w:rsidRPr="006C4E83" w:rsidRDefault="006C4E83" w:rsidP="006C4E83">
      <w:r w:rsidRPr="006C4E83">
        <w:t>выполнять творческие, проектные работы в сфере литературы и искусства.</w:t>
      </w:r>
    </w:p>
    <w:p w:rsidR="006C4E83" w:rsidRPr="006C4E83" w:rsidRDefault="006C4E83" w:rsidP="006C4E83">
      <w:r w:rsidRPr="006C4E83">
        <w:t>783.9.2. К концу обучения в 11 классе обучающийся научится:</w:t>
      </w:r>
    </w:p>
    <w:p w:rsidR="006C4E83" w:rsidRPr="006C4E83" w:rsidRDefault="006C4E83" w:rsidP="006C4E83">
      <w:r w:rsidRPr="006C4E83">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6C4E83" w:rsidRPr="006C4E83" w:rsidRDefault="006C4E83" w:rsidP="006C4E83">
      <w:r w:rsidRPr="006C4E83">
        <w:t>аргументировать устно и письменно свое отношение к тематике, проблематике и идейно-художественному содержанию литературного произведения;</w:t>
      </w:r>
    </w:p>
    <w:p w:rsidR="006C4E83" w:rsidRPr="006C4E83" w:rsidRDefault="006C4E83" w:rsidP="006C4E83">
      <w:r w:rsidRPr="006C4E83">
        <w:t xml:space="preserve">понимать художественную картину жизни, созданную в литературном произведении, в единстве эмоционального личностного восприятия </w:t>
      </w:r>
      <w:r w:rsidRPr="006C4E83">
        <w:br/>
        <w:t xml:space="preserve">  и интеллектуального понимания;</w:t>
      </w:r>
    </w:p>
    <w:p w:rsidR="006C4E83" w:rsidRPr="006C4E83" w:rsidRDefault="006C4E83" w:rsidP="006C4E83">
      <w:r w:rsidRPr="006C4E83">
        <w:lastRenderedPageBreak/>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r w:rsidRPr="006C4E83">
        <w:t>определять индивидуальный стиль автора;</w:t>
      </w:r>
    </w:p>
    <w:p w:rsidR="006C4E83" w:rsidRPr="006C4E83" w:rsidRDefault="006C4E83" w:rsidP="006C4E83">
      <w:r w:rsidRPr="006C4E83">
        <w:t>предлагать собственные обоснованные интерпретации литературных произведений.</w:t>
      </w:r>
    </w:p>
    <w:p w:rsidR="006C4E83" w:rsidRPr="006C4E83" w:rsidRDefault="006C4E83" w:rsidP="006C4E83">
      <w:r w:rsidRPr="006C4E83">
        <w:t>79. Федеральная рабочая программа по учебному предмету «Родная (марийская) литература».</w:t>
      </w:r>
    </w:p>
    <w:p w:rsidR="006C4E83" w:rsidRPr="006C4E83" w:rsidRDefault="006C4E83" w:rsidP="006C4E83">
      <w:r w:rsidRPr="006C4E83">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rsidR="006C4E83" w:rsidRPr="006C4E83" w:rsidRDefault="006C4E83" w:rsidP="006C4E83">
      <w:r w:rsidRPr="006C4E83">
        <w:t>79.2. </w:t>
      </w:r>
      <w:bookmarkStart w:id="145" w:name="_Hlk126077332"/>
      <w:r w:rsidRPr="006C4E83">
        <w:t>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bookmarkEnd w:id="145"/>
    </w:p>
    <w:p w:rsidR="006C4E83" w:rsidRPr="006C4E83" w:rsidRDefault="006C4E83" w:rsidP="006C4E83">
      <w:r w:rsidRPr="006C4E83">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 xml:space="preserve">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w:t>
      </w:r>
      <w:bookmarkStart w:id="146" w:name="_Hlk126077561"/>
      <w:r w:rsidRPr="006C4E83">
        <w:t>результаты за каждый год обучения</w:t>
      </w:r>
      <w:bookmarkEnd w:id="146"/>
      <w:r w:rsidRPr="006C4E83">
        <w:t>.</w:t>
      </w:r>
    </w:p>
    <w:p w:rsidR="006C4E83" w:rsidRPr="006C4E83" w:rsidRDefault="006C4E83" w:rsidP="006C4E83">
      <w:r w:rsidRPr="006C4E83">
        <w:t>79.5. Пояснительная записка.</w:t>
      </w:r>
    </w:p>
    <w:p w:rsidR="006C4E83" w:rsidRPr="006C4E83" w:rsidRDefault="006C4E83" w:rsidP="006C4E83">
      <w:r w:rsidRPr="006C4E83">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ar-SA"/>
        </w:rPr>
      </w:pPr>
      <w:r w:rsidRPr="006C4E83">
        <w:t xml:space="preserve">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w:t>
      </w:r>
      <w:r w:rsidRPr="006C4E83">
        <w:rPr>
          <w:lang w:eastAsia="ar-SA"/>
        </w:rPr>
        <w:t xml:space="preserve">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 </w:t>
      </w:r>
    </w:p>
    <w:p w:rsidR="006C4E83" w:rsidRPr="006C4E83" w:rsidRDefault="006C4E83" w:rsidP="006C4E83">
      <w:r w:rsidRPr="006C4E83">
        <w:t xml:space="preserve">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w:t>
      </w:r>
      <w:r w:rsidRPr="006C4E83">
        <w:lastRenderedPageBreak/>
        <w:t>образную систему, рассматриваются не сами по себе, а в соотнесенности со всей образной системой, являются органической частью этой системы.</w:t>
      </w:r>
    </w:p>
    <w:p w:rsidR="006C4E83" w:rsidRPr="006C4E83" w:rsidRDefault="006C4E83" w:rsidP="006C4E83">
      <w:r w:rsidRPr="006C4E83">
        <w:t>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всё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6C4E83" w:rsidRPr="006C4E83" w:rsidRDefault="006C4E83" w:rsidP="006C4E83">
      <w:r w:rsidRPr="006C4E83">
        <w:t>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 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6C4E83" w:rsidRPr="006C4E83" w:rsidRDefault="006C4E83" w:rsidP="006C4E83">
      <w:r w:rsidRPr="006C4E83">
        <w:t>79.5.6. В содержании программы по родной (марийской) литературе выделяются следующие содержательные линии:</w:t>
      </w:r>
    </w:p>
    <w:p w:rsidR="006C4E83" w:rsidRPr="006C4E83" w:rsidRDefault="006C4E83" w:rsidP="006C4E83">
      <w:pPr>
        <w:rPr>
          <w:lang w:eastAsia="ar-SA"/>
        </w:rPr>
      </w:pPr>
      <w:r w:rsidRPr="006C4E83">
        <w:t>1) ф</w:t>
      </w:r>
      <w:r w:rsidRPr="006C4E83">
        <w:rPr>
          <w:lang w:eastAsia="ar-SA"/>
        </w:rPr>
        <w:t>ольклор и художественная литература;</w:t>
      </w:r>
    </w:p>
    <w:p w:rsidR="006C4E83" w:rsidRPr="006C4E83" w:rsidRDefault="006C4E83" w:rsidP="006C4E83">
      <w:pPr>
        <w:rPr>
          <w:lang w:eastAsia="ar-SA"/>
        </w:rPr>
      </w:pPr>
      <w:r w:rsidRPr="006C4E83">
        <w:rPr>
          <w:lang w:eastAsia="ar-SA"/>
        </w:rPr>
        <w:t>2) </w:t>
      </w:r>
      <w:r w:rsidRPr="006C4E83">
        <w:t>формирование марийского профессионального художественного творчества в начале XX века</w:t>
      </w:r>
      <w:r w:rsidRPr="006C4E83">
        <w:rPr>
          <w:lang w:eastAsia="ar-SA"/>
        </w:rPr>
        <w:t>;</w:t>
      </w:r>
    </w:p>
    <w:p w:rsidR="006C4E83" w:rsidRPr="006C4E83" w:rsidRDefault="006C4E83" w:rsidP="006C4E83">
      <w:pPr>
        <w:rPr>
          <w:lang w:eastAsia="ar-SA"/>
        </w:rPr>
      </w:pPr>
      <w:r w:rsidRPr="006C4E83">
        <w:rPr>
          <w:lang w:eastAsia="ar-SA"/>
        </w:rPr>
        <w:t xml:space="preserve">3) советский период развития марийской литературы: марийская литература в 1917-1920 годы, марийская литература в 1930-е годы, марийская литература </w:t>
      </w:r>
      <w:r w:rsidRPr="006C4E83">
        <w:t>конца 1930-1950-х годов</w:t>
      </w:r>
      <w:r w:rsidRPr="006C4E83">
        <w:rPr>
          <w:lang w:eastAsia="ar-SA"/>
        </w:rPr>
        <w:t>, марийская литература конца 1950-х – середины 1980-х годов;</w:t>
      </w:r>
    </w:p>
    <w:p w:rsidR="006C4E83" w:rsidRPr="006C4E83" w:rsidRDefault="006C4E83" w:rsidP="006C4E83">
      <w:pPr>
        <w:rPr>
          <w:lang w:eastAsia="ar-SA"/>
        </w:rPr>
      </w:pPr>
      <w:r w:rsidRPr="006C4E83">
        <w:rPr>
          <w:lang w:eastAsia="ar-SA"/>
        </w:rPr>
        <w:t>4) современный период развития марийской литературы (вторая половина 1980-х – 2000-е годы);</w:t>
      </w:r>
    </w:p>
    <w:p w:rsidR="006C4E83" w:rsidRPr="006C4E83" w:rsidRDefault="006C4E83" w:rsidP="006C4E83">
      <w:r w:rsidRPr="006C4E83">
        <w:rPr>
          <w:lang w:eastAsia="ar-SA"/>
        </w:rPr>
        <w:t>5) литература народов России (в том числе финно-угорская литература)</w:t>
      </w:r>
      <w:r w:rsidRPr="006C4E83">
        <w:t>.</w:t>
      </w:r>
    </w:p>
    <w:p w:rsidR="006C4E83" w:rsidRPr="006C4E83" w:rsidRDefault="006C4E83" w:rsidP="006C4E83">
      <w:r w:rsidRPr="006C4E83">
        <w:t>79.5.7. Изучение родной (марийской) литературы направлено на достижение следующих целей:</w:t>
      </w:r>
    </w:p>
    <w:p w:rsidR="006C4E83" w:rsidRPr="006C4E83" w:rsidRDefault="006C4E83" w:rsidP="006C4E83">
      <w:r w:rsidRPr="006C4E83">
        <w:lastRenderedPageBreak/>
        <w:t xml:space="preserve">формирование культуры читательского восприятия и достижение читательской самостоятельности обучающихся; </w:t>
      </w:r>
    </w:p>
    <w:p w:rsidR="006C4E83" w:rsidRPr="006C4E83" w:rsidRDefault="006C4E83" w:rsidP="006C4E83">
      <w:pPr>
        <w:rPr>
          <w:lang w:eastAsia="ar-SA"/>
        </w:rPr>
      </w:pPr>
      <w:r w:rsidRPr="006C4E83">
        <w:rPr>
          <w:lang w:eastAsia="ar-SA"/>
        </w:rP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C4E83" w:rsidRPr="006C4E83" w:rsidRDefault="006C4E83" w:rsidP="006C4E83">
      <w:r w:rsidRPr="006C4E83">
        <w:t>постижение обучающимися вершинных произведений марийской литературы, литературы народов России (в том числе финно-угорской);</w:t>
      </w:r>
    </w:p>
    <w:p w:rsidR="006C4E83" w:rsidRPr="006C4E83" w:rsidRDefault="006C4E83" w:rsidP="006C4E83">
      <w:pPr>
        <w:rPr>
          <w:lang w:eastAsia="ru-RU"/>
        </w:rPr>
      </w:pPr>
      <w:r w:rsidRPr="006C4E83">
        <w:rPr>
          <w:lang w:eastAsia="ru-RU"/>
        </w:rP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6C4E83" w:rsidRPr="006C4E83" w:rsidRDefault="006C4E83" w:rsidP="006C4E83">
      <w:pPr>
        <w:rPr>
          <w:lang w:eastAsia="ru-RU"/>
        </w:rPr>
      </w:pPr>
      <w:r w:rsidRPr="006C4E83">
        <w:rPr>
          <w:lang w:eastAsia="ru-RU"/>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6C4E83" w:rsidRPr="006C4E83" w:rsidRDefault="006C4E83" w:rsidP="006C4E83">
      <w:pPr>
        <w:rPr>
          <w:lang w:eastAsia="ru-RU"/>
        </w:rPr>
      </w:pPr>
      <w:r w:rsidRPr="006C4E83">
        <w:t>79.</w:t>
      </w:r>
      <w:r w:rsidRPr="006C4E83">
        <w:rPr>
          <w:lang w:eastAsia="ru-RU"/>
        </w:rPr>
        <w:t>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6C4E83" w:rsidRPr="006C4E83" w:rsidRDefault="006C4E83" w:rsidP="006C4E83">
      <w:r w:rsidRPr="006C4E83">
        <w:t>79.6. Содержание обучения в 10 классе.</w:t>
      </w:r>
    </w:p>
    <w:p w:rsidR="006C4E83" w:rsidRPr="006C4E83" w:rsidRDefault="006C4E83" w:rsidP="006C4E83">
      <w:r w:rsidRPr="006C4E83">
        <w:t xml:space="preserve">79.6.1. Введение. </w:t>
      </w:r>
    </w:p>
    <w:p w:rsidR="006C4E83" w:rsidRPr="006C4E83" w:rsidRDefault="006C4E83" w:rsidP="006C4E83">
      <w:r w:rsidRPr="006C4E83">
        <w:t xml:space="preserve">Марийская литература как составная часть литератур народов России. </w:t>
      </w:r>
    </w:p>
    <w:p w:rsidR="006C4E83" w:rsidRPr="006C4E83" w:rsidRDefault="006C4E83" w:rsidP="006C4E83">
      <w:r w:rsidRPr="006C4E83">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rsidR="006C4E83" w:rsidRPr="006C4E83" w:rsidRDefault="006C4E83" w:rsidP="006C4E83">
      <w:r w:rsidRPr="006C4E83">
        <w:t>79.6.2. </w:t>
      </w:r>
      <w:r w:rsidRPr="006C4E83">
        <w:rPr>
          <w:lang w:eastAsia="ar-SA"/>
        </w:rPr>
        <w:t>Фольклор и художественная литература</w:t>
      </w:r>
      <w:r w:rsidRPr="006C4E83">
        <w:t>.</w:t>
      </w:r>
    </w:p>
    <w:p w:rsidR="006C4E83" w:rsidRPr="006C4E83" w:rsidRDefault="006C4E83" w:rsidP="006C4E83">
      <w:pPr>
        <w:rPr>
          <w:lang w:eastAsia="ru-RU"/>
        </w:rPr>
      </w:pPr>
      <w:r w:rsidRPr="006C4E83">
        <w:t>79.</w:t>
      </w:r>
      <w:r w:rsidRPr="006C4E83">
        <w:rPr>
          <w:lang w:eastAsia="ru-RU"/>
        </w:rPr>
        <w:t>6.2.1. </w:t>
      </w:r>
      <w:r w:rsidRPr="006C4E83">
        <w:rPr>
          <w:lang w:eastAsia="ar-SA"/>
        </w:rPr>
        <w:t>Устное народное творчество мари</w:t>
      </w:r>
      <w:r w:rsidRPr="006C4E83">
        <w:rPr>
          <w:lang w:eastAsia="ru-RU"/>
        </w:rPr>
        <w:t>.</w:t>
      </w:r>
    </w:p>
    <w:p w:rsidR="006C4E83" w:rsidRPr="006C4E83" w:rsidRDefault="006C4E83" w:rsidP="006C4E83">
      <w:r w:rsidRPr="006C4E83">
        <w:t>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ӱдыр Ирга» («Дочь мари Ирга»).</w:t>
      </w:r>
    </w:p>
    <w:p w:rsidR="006C4E83" w:rsidRPr="006C4E83" w:rsidRDefault="006C4E83" w:rsidP="006C4E83">
      <w:pPr>
        <w:rPr>
          <w:lang w:eastAsia="ru-RU"/>
        </w:rPr>
      </w:pPr>
      <w:r w:rsidRPr="006C4E83">
        <w:rPr>
          <w:lang w:eastAsia="ru-RU"/>
        </w:rPr>
        <w:t xml:space="preserve">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w:t>
      </w:r>
      <w:r w:rsidRPr="006C4E83">
        <w:rPr>
          <w:lang w:eastAsia="ru-RU"/>
        </w:rPr>
        <w:lastRenderedPageBreak/>
        <w:t>записанных в разных селениях Бирского и Сарапульского уездов в 1905-1907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Семёнова «Кузе марий иям ондален» («Как мариец обманул черта») (1896 г.). Зарождение жанров марийской литературы из поэтики устного народного творчества.</w:t>
      </w:r>
    </w:p>
    <w:p w:rsidR="006C4E83" w:rsidRPr="006C4E83" w:rsidRDefault="006C4E83" w:rsidP="006C4E83">
      <w:pPr>
        <w:rPr>
          <w:lang w:eastAsia="ru-RU"/>
        </w:rPr>
      </w:pPr>
      <w:r w:rsidRPr="006C4E83">
        <w:rPr>
          <w:lang w:eastAsia="ru-RU"/>
        </w:rPr>
        <w:t>Изучаемые произведения. Мифы «Юмо кузе мландым ыштен» («Как Бог сотворил землю»), «Кузе Юмо илышым ыштен» («Как Бог сотворил жизнь»), «Айдеме кузе лийын» («Как произошёл человек»). «Юмо ден апшат» («Юмо и кузнец»). Легенда «Марий ӱдыр Ирга» («Дочь мари Ирга»).</w:t>
      </w:r>
    </w:p>
    <w:p w:rsidR="006C4E83" w:rsidRPr="006C4E83" w:rsidRDefault="006C4E83" w:rsidP="006C4E83">
      <w:r w:rsidRPr="006C4E83">
        <w:t>79.6.2.2. Роль просветителей в становлении марийской литературы. Г.</w:t>
      </w:r>
    </w:p>
    <w:p w:rsidR="006C4E83" w:rsidRPr="006C4E83" w:rsidRDefault="006C4E83" w:rsidP="006C4E83">
      <w:r w:rsidRPr="006C4E83">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6C4E83" w:rsidRPr="006C4E83" w:rsidRDefault="006C4E83" w:rsidP="006C4E83">
      <w:r w:rsidRPr="006C4E83">
        <w:t>Деятельность марийской интеллигенции в период Первой русской революции 1905-1907 годов, её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(1907-1913 гг.), их роль в становлении марийской литературы.</w:t>
      </w:r>
    </w:p>
    <w:p w:rsidR="006C4E83" w:rsidRPr="006C4E83" w:rsidRDefault="006C4E83" w:rsidP="006C4E83">
      <w:r w:rsidRPr="006C4E83">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«Тӱҥалтыш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веҥе»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6C4E83" w:rsidRPr="006C4E83" w:rsidRDefault="006C4E83" w:rsidP="006C4E83">
      <w:r w:rsidRPr="006C4E83">
        <w:t xml:space="preserve">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 </w:t>
      </w:r>
    </w:p>
    <w:p w:rsidR="006C4E83" w:rsidRPr="006C4E83" w:rsidRDefault="006C4E83" w:rsidP="006C4E83">
      <w:r w:rsidRPr="006C4E83">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6C4E83" w:rsidRPr="006C4E83" w:rsidRDefault="006C4E83" w:rsidP="006C4E83">
      <w:r w:rsidRPr="006C4E83">
        <w:t>79.6.3. Формирование марийского профессионального художественного творчества.</w:t>
      </w:r>
    </w:p>
    <w:p w:rsidR="006C4E83" w:rsidRPr="006C4E83" w:rsidRDefault="006C4E83" w:rsidP="006C4E83">
      <w:r w:rsidRPr="006C4E83">
        <w:lastRenderedPageBreak/>
        <w:t>79.6.3.1. Марийская литература начала XX века. Литературно-эстетические поиски в художественном творчестве.</w:t>
      </w:r>
    </w:p>
    <w:p w:rsidR="006C4E83" w:rsidRPr="006C4E83" w:rsidRDefault="006C4E83" w:rsidP="006C4E83">
      <w:r w:rsidRPr="006C4E83">
        <w:t>Культурно-общественная и литературная ситуация в начале ХХ века. Революция 1905-1907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w:t>
      </w:r>
      <w:r w:rsidRPr="006C4E83">
        <w:rPr>
          <w:lang w:eastAsia="ru-RU"/>
        </w:rPr>
        <w:t xml:space="preserve"> Опора основоположников марийской литературы на историю и традицию родного народа. Зарождение литературных жанров. Баллады Ф.Ф. Егорова «Элнет пӱнчер» («Илетский бор»), Т.Е. Ефремова «Кӱслезе Тотара» («Гусляр Тотара») и «Кок Онар» («Два Онара»).</w:t>
      </w:r>
    </w:p>
    <w:p w:rsidR="006C4E83" w:rsidRPr="006C4E83" w:rsidRDefault="006C4E83" w:rsidP="006C4E83">
      <w:r w:rsidRPr="006C4E83">
        <w:t>79.6.3.2. Творчество С.Г. Чавайна дооктябрьского периода (до 1917 года).</w:t>
      </w:r>
    </w:p>
    <w:p w:rsidR="006C4E83" w:rsidRPr="006C4E83" w:rsidRDefault="006C4E83" w:rsidP="006C4E83">
      <w:r w:rsidRPr="006C4E83">
        <w:t xml:space="preserve">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w:t>
      </w:r>
      <w:r w:rsidRPr="006C4E83">
        <w:rPr>
          <w:lang w:eastAsia="ru-RU"/>
        </w:rPr>
        <w:t xml:space="preserve">«Молан мые шочынам» («Зачем я рожден»), «Юмо дечын ю патыр» («Знание сильнее бога»), «Шочмо мландым шонымо» («Думы о Родине»), </w:t>
      </w:r>
      <w:r w:rsidRPr="006C4E83">
        <w:t>«Шылше» («Беглец»),</w:t>
      </w:r>
      <w:r w:rsidRPr="006C4E83">
        <w:rPr>
          <w:lang w:eastAsia="ru-RU"/>
        </w:rPr>
        <w:t xml:space="preserve"> «Йорло еҥын ватыже» («Жена бедняка»). </w:t>
      </w:r>
      <w:r w:rsidRPr="006C4E83">
        <w:t>Отражение героического прошлого народа, воспевание его духовной красоты и призыв хранить и преумножать национальные традиции в произведениях</w:t>
      </w:r>
      <w:r w:rsidRPr="006C4E83">
        <w:rPr>
          <w:lang w:eastAsia="ru-RU"/>
        </w:rPr>
        <w:t xml:space="preserve"> «Тумо» («Дуб»), «Чоткар патыр» («Богатырь Чоткар»), «Патыр-влак» («Богатыри»),</w:t>
      </w:r>
      <w:r w:rsidRPr="006C4E83">
        <w:t xml:space="preserve">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«Кеҥеж»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 </w:t>
      </w:r>
    </w:p>
    <w:p w:rsidR="006C4E83" w:rsidRPr="006C4E83" w:rsidRDefault="006C4E83" w:rsidP="006C4E83">
      <w:r w:rsidRPr="006C4E83">
        <w:t xml:space="preserve">Изучаемые произведения. Стихотворения </w:t>
      </w:r>
      <w:r w:rsidRPr="006C4E83">
        <w:rPr>
          <w:lang w:eastAsia="ru-RU"/>
        </w:rPr>
        <w:t xml:space="preserve">«Кугезе кочай» («Мои предки»), «Кугу тумо» («Могучий дуб»), «Патыр-влак» («Богатыри»), «Молан мые шочынам» («Зачем я рожден»), «Юмо дечын ю патыр» («Знание сильнее бога»), «Йорло еҥын ватыже» («Жена бедняка»), «Шочмо мландым шонымо» («Дума о родине»), легенда «Чоткар патыр» («Богатырь Чоткар»); </w:t>
      </w:r>
      <w:r w:rsidRPr="006C4E83">
        <w:t>рассказы «Йыланда», «Шылше» («Беглец»).</w:t>
      </w:r>
    </w:p>
    <w:p w:rsidR="006C4E83" w:rsidRPr="006C4E83" w:rsidRDefault="006C4E83" w:rsidP="006C4E83">
      <w:pPr>
        <w:rPr>
          <w:lang w:eastAsia="ru-RU"/>
        </w:rPr>
      </w:pPr>
      <w:r w:rsidRPr="006C4E83">
        <w:t>79.</w:t>
      </w:r>
      <w:r w:rsidRPr="006C4E83">
        <w:rPr>
          <w:lang w:eastAsia="ru-RU"/>
        </w:rPr>
        <w:t>6.3.3. Творческая деятельность Н.С. Мухина и Г. Микая (Михаил Степанович Герасимов) в начале XX века.</w:t>
      </w:r>
    </w:p>
    <w:p w:rsidR="006C4E83" w:rsidRPr="006C4E83" w:rsidRDefault="006C4E83" w:rsidP="006C4E83">
      <w:r w:rsidRPr="006C4E83">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6C4E83" w:rsidRPr="006C4E83" w:rsidRDefault="006C4E83" w:rsidP="006C4E83">
      <w:r w:rsidRPr="006C4E83">
        <w:t xml:space="preserve">Изучаемые произведения. Н.С. Мухин. «Шошо» («Весна»), «Кеҥеж» («Лето»), «Пудыргышо салтак» («Раненый солдат»), «Ойго ÿмбалне ойго» («Горе за горем»), «Нимодымын мурыжо» («Песня бобыля»). </w:t>
      </w:r>
    </w:p>
    <w:p w:rsidR="006C4E83" w:rsidRPr="006C4E83" w:rsidRDefault="006C4E83" w:rsidP="006C4E83">
      <w:r w:rsidRPr="006C4E83">
        <w:lastRenderedPageBreak/>
        <w:t xml:space="preserve">Г. Микай. «Рестан» («Арестант»), «Ӱмыр» («Век»), «Илыш ой» («Смысл жизни»), «Илыш корно» («Жизненный путь»), «Эр кече» («Утреннее солнце»), «Шем пыл» («Черные тучи»). </w:t>
      </w:r>
    </w:p>
    <w:p w:rsidR="006C4E83" w:rsidRPr="006C4E83" w:rsidRDefault="006C4E83" w:rsidP="006C4E83">
      <w:r w:rsidRPr="006C4E83">
        <w:t>79.6.4. Советский период развития марийской литературы.</w:t>
      </w:r>
    </w:p>
    <w:p w:rsidR="006C4E83" w:rsidRPr="006C4E83" w:rsidRDefault="006C4E83" w:rsidP="006C4E83">
      <w:r w:rsidRPr="006C4E83">
        <w:t>79.6.4.1. Марийская литература в 1917-1920-е годы.</w:t>
      </w:r>
    </w:p>
    <w:p w:rsidR="006C4E83" w:rsidRPr="006C4E83" w:rsidRDefault="006C4E83" w:rsidP="006C4E83">
      <w:pPr>
        <w:rPr>
          <w:lang w:eastAsia="ru-RU"/>
        </w:rPr>
      </w:pPr>
      <w:r w:rsidRPr="006C4E83">
        <w:t>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«Ӱжара» («Заря»), «Йошкар кече» («Красный день»), «У илыш» («Новая жизнь») (1922-1927), «Арлан ден кестен» («Крот и кистень») (1925-1927), «Туныктымо паша» («Педагогическое дело») (1927-1931) и «У вий» («Новая сила»).</w:t>
      </w:r>
      <w:r w:rsidRPr="006C4E83">
        <w:rPr>
          <w:lang w:eastAsia="ru-RU"/>
        </w:rPr>
        <w:t xml:space="preserve">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w:t>
      </w:r>
      <w:r w:rsidRPr="006C4E83">
        <w:t xml:space="preserve">война, противостояние старым традициям. </w:t>
      </w:r>
    </w:p>
    <w:p w:rsidR="006C4E83" w:rsidRPr="006C4E83" w:rsidRDefault="006C4E83" w:rsidP="006C4E83">
      <w:r w:rsidRPr="006C4E83">
        <w:t>Ведущая роль поэзии. Отражение в ней жизнеутверждающей силы, гражданственности, глубокого оптимизма и веры в светлое будущее.</w:t>
      </w:r>
      <w:r w:rsidRPr="006C4E83">
        <w:rPr>
          <w:lang w:eastAsia="ru-RU"/>
        </w:rPr>
        <w:t xml:space="preserve"> Сочетание национально-фольклорных традиций и опыта русской поэзии в творчестве марийских поэтов</w:t>
      </w:r>
      <w:r w:rsidRPr="006C4E83">
        <w:t xml:space="preserve"> (С.Г. Чавайн, </w:t>
      </w:r>
      <w:r w:rsidRPr="006C4E83">
        <w:rPr>
          <w:lang w:eastAsia="ru-RU"/>
        </w:rPr>
        <w:t>Н.С. Мухин, Н.В. Игнатьев, Г. Микай, С.С. Сайпетдинова и другие).</w:t>
      </w:r>
      <w:r w:rsidRPr="006C4E83">
        <w:t xml:space="preserve"> Зарождение жанра поэмы: </w:t>
      </w:r>
      <w:r w:rsidRPr="006C4E83">
        <w:rPr>
          <w:lang w:eastAsia="ru-RU"/>
        </w:rPr>
        <w:t>Н.С. Мухин «Илышын ойыртышыжо» («Признаки жизни») и «Пият шылан да кочкаш ок йӧрӧ» («И собака жирна, да мясо ее не пригодно в пищу»), В. Сави (Владимир Алексеевич Мухин) «Йӱд» («Ночь»), С.Г. Чавайн «Октябрь». Романтические образы в поэмах В. Сави и С.Г. Чавайна.</w:t>
      </w:r>
    </w:p>
    <w:p w:rsidR="006C4E83" w:rsidRPr="006C4E83" w:rsidRDefault="006C4E83" w:rsidP="006C4E83">
      <w:r w:rsidRPr="006C4E83">
        <w:rPr>
          <w:lang w:eastAsia="ru-RU"/>
        </w:rPr>
        <w:t xml:space="preserve">Организация самодеятельных театрально-драматических кружков, зарождение марийского театра. Появление одно-двухактных пьес агитационного содержания в период гражданской войны: С.Г. Чавайн «Автономий» («Автономия»), О. Тыныш (Иосиф Алексеевич Борисов) «Закон шумлык» («Из-за закона»), В. Сави «Кӧ винамат?» («Кто виноват?»). </w:t>
      </w:r>
      <w:r w:rsidRPr="006C4E83">
        <w:t xml:space="preserve">Драматические произведения, бичующие темноту и невежество, призывающие к созданию новой социалистической культуры: </w:t>
      </w:r>
      <w:r w:rsidRPr="006C4E83">
        <w:rPr>
          <w:lang w:eastAsia="ru-RU"/>
        </w:rPr>
        <w:t>Н.С. Мухин «Ӱҥышӧ деч ӱш лектеш» («В тисках старого быта»), Н.В. Игнатьев «Шык» («Жадная»),</w:t>
      </w:r>
      <w:r w:rsidRPr="006C4E83">
        <w:t xml:space="preserve"> </w:t>
      </w:r>
      <w:r w:rsidRPr="006C4E83">
        <w:rPr>
          <w:lang w:eastAsia="ru-RU"/>
        </w:rPr>
        <w:t>И.Т. Беляев и А.Д. Белков «Тупела илыш» («Жизнь наизнанку») и другие.</w:t>
      </w:r>
      <w:r w:rsidRPr="006C4E83">
        <w:t xml:space="preserve"> Опора молодых драматургов на устное народное творчество, этнографию и на традиции русских классиков. </w:t>
      </w:r>
    </w:p>
    <w:p w:rsidR="006C4E83" w:rsidRPr="006C4E83" w:rsidRDefault="006C4E83" w:rsidP="006C4E83">
      <w:pPr>
        <w:rPr>
          <w:lang w:eastAsia="ru-RU"/>
        </w:rPr>
      </w:pPr>
      <w:r w:rsidRPr="006C4E83">
        <w:rPr>
          <w:lang w:eastAsia="ru-RU"/>
        </w:rPr>
        <w:t>Вклад М. Шкетана в развитие марийской драматургии: драмы «Сардай» («Сардай»), «Ачийжат-авийжат...» («Эх, родители!»), комедии «Важык вуян йыдал» («Кривоносый лапоть»), «Ораде» («Дурной»). Историческая драматическая повесть С.Г. Чавайна «Ямблат кӱвар» («Ямлатов мост»), музыкальная драма «Мӱкшотар» («Пасека»), лирическая комедия «Шӱдӧ теҥге олно» («Сторублевый калым»).</w:t>
      </w:r>
    </w:p>
    <w:p w:rsidR="006C4E83" w:rsidRPr="006C4E83" w:rsidRDefault="006C4E83" w:rsidP="006C4E83">
      <w:r w:rsidRPr="006C4E83">
        <w:rPr>
          <w:lang w:eastAsia="ru-RU"/>
        </w:rPr>
        <w:t xml:space="preserve">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невежством, тяжелая доля марийской женщины (М. Шкетан «Юмын языкше» («Божьи грехи»), «Чодыра лоҥгаште» («В лесной глуши»), «Вакш </w:t>
      </w:r>
      <w:r w:rsidRPr="006C4E83">
        <w:rPr>
          <w:lang w:eastAsia="ru-RU"/>
        </w:rPr>
        <w:lastRenderedPageBreak/>
        <w:t xml:space="preserve">агур» («Мельничный омут»). </w:t>
      </w:r>
      <w:r w:rsidRPr="006C4E83">
        <w:t xml:space="preserve">Зарождение жанра повести (С.Г. Чавайн «Дезертир-влак» («Дезертиры»), О. Шабдар (Иосиф Архипович Шабдаров) «Акырсаман» («Гибель мира»). </w:t>
      </w:r>
    </w:p>
    <w:p w:rsidR="006C4E83" w:rsidRPr="006C4E83" w:rsidRDefault="006C4E83" w:rsidP="006C4E83">
      <w:pPr>
        <w:rPr>
          <w:lang w:eastAsia="ru-RU"/>
        </w:rPr>
      </w:pPr>
      <w:r w:rsidRPr="006C4E83">
        <w:rPr>
          <w:lang w:eastAsia="ru-RU"/>
        </w:rPr>
        <w:t>Значение устного народного творчества, русской литературы и литературы народов России в становлении и развитии марийской литературы.</w:t>
      </w:r>
    </w:p>
    <w:p w:rsidR="006C4E83" w:rsidRPr="006C4E83" w:rsidRDefault="006C4E83" w:rsidP="006C4E83">
      <w:pPr>
        <w:rPr>
          <w:lang w:eastAsia="ru-RU"/>
        </w:rPr>
      </w:pPr>
      <w:r w:rsidRPr="006C4E83">
        <w:rPr>
          <w:lang w:eastAsia="ru-RU"/>
        </w:rPr>
        <w:t>Зарождение марийской литературной критики: В. Сави «Первые шаги марийской литературы», «Марийская литература в 1917 году», «С. Чавайн ден Н. С. Мухин» («С.Г.Чавайн и Н.С. Мухин»).</w:t>
      </w:r>
    </w:p>
    <w:p w:rsidR="006C4E83" w:rsidRPr="006C4E83" w:rsidRDefault="006C4E83" w:rsidP="006C4E83">
      <w:r w:rsidRPr="006C4E83">
        <w:t xml:space="preserve">79.6.4.2. Жизненный и творческий путь самобытного драматурга-просветителя А.Ф. Конакова. </w:t>
      </w:r>
    </w:p>
    <w:p w:rsidR="006C4E83" w:rsidRPr="006C4E83" w:rsidRDefault="006C4E83" w:rsidP="006C4E83">
      <w:r w:rsidRPr="006C4E83">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ÿдыр»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 </w:t>
      </w:r>
    </w:p>
    <w:p w:rsidR="006C4E83" w:rsidRPr="006C4E83" w:rsidRDefault="006C4E83" w:rsidP="006C4E83">
      <w:pPr>
        <w:rPr>
          <w:lang w:eastAsia="ru-RU"/>
        </w:rPr>
      </w:pPr>
      <w:r w:rsidRPr="006C4E83">
        <w:rPr>
          <w:lang w:eastAsia="ru-RU"/>
        </w:rPr>
        <w:t>Роль А.Ф. Конакова в истории марийской драматургии.</w:t>
      </w:r>
    </w:p>
    <w:p w:rsidR="006C4E83" w:rsidRPr="006C4E83" w:rsidRDefault="006C4E83" w:rsidP="006C4E83">
      <w:r w:rsidRPr="006C4E83">
        <w:t>79.6.4.3. Марийская литература в 1930-е годы.</w:t>
      </w:r>
    </w:p>
    <w:p w:rsidR="006C4E83" w:rsidRPr="006C4E83" w:rsidRDefault="006C4E83" w:rsidP="006C4E83">
      <w:pPr>
        <w:rPr>
          <w:lang w:eastAsia="ru-RU"/>
        </w:rPr>
      </w:pPr>
      <w:r w:rsidRPr="006C4E83">
        <w:rPr>
          <w:lang w:eastAsia="ru-RU"/>
        </w:rPr>
        <w:t xml:space="preserve">Социально-политическая ситуация в стране: процессы индустриализации и коллективизации. </w:t>
      </w:r>
      <w:r w:rsidRPr="006C4E83">
        <w:t xml:space="preserve">Образование Марийской ассоциации пролетарских писателей (МАПП) (1930). </w:t>
      </w:r>
      <w:r w:rsidRPr="006C4E83">
        <w:rPr>
          <w:lang w:eastAsia="ru-RU"/>
        </w:rPr>
        <w:t xml:space="preserve">Марийская литература в условиях идеологического диктата государства. </w:t>
      </w:r>
    </w:p>
    <w:p w:rsidR="006C4E83" w:rsidRPr="006C4E83" w:rsidRDefault="006C4E83" w:rsidP="006C4E83">
      <w:pPr>
        <w:rPr>
          <w:lang w:eastAsia="ru-RU"/>
        </w:rPr>
      </w:pPr>
      <w:r w:rsidRPr="006C4E83">
        <w:t xml:space="preserve">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w:t>
      </w:r>
      <w:r w:rsidRPr="006C4E83">
        <w:rPr>
          <w:lang w:eastAsia="ru-RU"/>
        </w:rPr>
        <w:t xml:space="preserve">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 </w:t>
      </w:r>
    </w:p>
    <w:p w:rsidR="006C4E83" w:rsidRPr="006C4E83" w:rsidRDefault="006C4E83" w:rsidP="006C4E83">
      <w:r w:rsidRPr="006C4E83">
        <w:rPr>
          <w:lang w:eastAsia="ru-RU"/>
        </w:rPr>
        <w:t xml:space="preserve">Организация </w:t>
      </w:r>
      <w:r w:rsidRPr="006C4E83">
        <w:t>Марийского областного отделения Союза писателей СССР (1934). Начало нового творческого взлета марийской литературы, ее успешное развитие в 1930-1937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Йыван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w:t>
      </w:r>
      <w:r w:rsidRPr="006C4E83">
        <w:rPr>
          <w:lang w:eastAsia="ru-RU"/>
        </w:rPr>
        <w:t xml:space="preserve"> </w:t>
      </w:r>
      <w:r w:rsidRPr="006C4E83">
        <w:t xml:space="preserve">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w:t>
      </w:r>
      <w:r w:rsidRPr="006C4E83">
        <w:lastRenderedPageBreak/>
        <w:t xml:space="preserve">Стремление к отображению значимых событий из жизни родного народа, к глубокому осмыслению его судеб в переломные моменты истории. </w:t>
      </w:r>
    </w:p>
    <w:p w:rsidR="006C4E83" w:rsidRPr="006C4E83" w:rsidRDefault="006C4E83" w:rsidP="006C4E83">
      <w:r w:rsidRPr="006C4E83">
        <w:t xml:space="preserve">Становление крупных прозаических форм: создание повестей и романов с разными жанрово-стилевыми признаками: историко-революционные – «Элнет» («Элнет») С.Г. Чавайна; «Оҥго» («Круг») Я. Ялкайна; «Кӱртньӧ вий» («Железная воля») Н. Лекайна; «Туан сӓндӓлӹк» («Страна родная») Н.В. Игнатьева; историко-хроникальный – «Вурс мардеж» («Стальной ветер») Н.В. Игнатьева; мемуарный – «Миллион-влак» («Миллионы») И. Ломберского (Илья Михайлович Токмурзин); социально-психологические – «Эреҥер» («Эренгер») М. Шкетана; «Кучедалме тулеш» («В огне борьбы») Ал. Эрыкана; «Илыш шолеш» («Жизнь кипит») С. Элнета (Сергей Архипович Краснов); «Ӱдырамаш корно» («Женская доля») О. Шабдара; «Тӱтыра вошт» («Сквозь туманы») Дим. Орая (Дмитрий Федорович Богословский); сатирический – «Савик» («Савик») Н. В. Игнатьева. Воплощение в них важнейших принципов и характерных черт метода соцреализма. </w:t>
      </w:r>
    </w:p>
    <w:p w:rsidR="006C4E83" w:rsidRPr="006C4E83" w:rsidRDefault="006C4E83" w:rsidP="006C4E83">
      <w:pPr>
        <w:rPr>
          <w:lang w:eastAsia="ru-RU"/>
        </w:rPr>
      </w:pPr>
      <w:r w:rsidRPr="006C4E83">
        <w:rPr>
          <w:lang w:eastAsia="ru-RU"/>
        </w:rP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w:t>
      </w:r>
      <w:r w:rsidRPr="006C4E83">
        <w:t xml:space="preserve">Философские размышления о вечных темах (жизни, счастье, бытие, смерти). Тема поэта и поэзии в лирике марийских поэтов. </w:t>
      </w:r>
      <w:r w:rsidRPr="006C4E83">
        <w:rPr>
          <w:lang w:eastAsia="ru-RU"/>
        </w:rPr>
        <w:t xml:space="preserve">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«Ӱдыр-шамыч»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 </w:t>
      </w:r>
    </w:p>
    <w:p w:rsidR="006C4E83" w:rsidRPr="006C4E83" w:rsidRDefault="006C4E83" w:rsidP="006C4E83">
      <w:pPr>
        <w:rPr>
          <w:lang w:eastAsia="ru-RU"/>
        </w:rPr>
      </w:pPr>
      <w:r w:rsidRPr="006C4E83">
        <w:rPr>
          <w:lang w:eastAsia="ru-RU"/>
        </w:rPr>
        <w:t xml:space="preserve">Поэма С.Г. Чавайна, О. Шабдара и И. Олыка «Чоткар патыр мур» («Песнь о Чоткаре») как яркое выражение достижений и недостатков марийской поэзии 1930-х годов. </w:t>
      </w:r>
    </w:p>
    <w:p w:rsidR="006C4E83" w:rsidRPr="006C4E83" w:rsidRDefault="006C4E83" w:rsidP="006C4E83">
      <w:pPr>
        <w:rPr>
          <w:lang w:eastAsia="ru-RU"/>
        </w:rPr>
      </w:pPr>
      <w:r w:rsidRPr="006C4E83">
        <w:t>Стремление преодолеть натуралистических тенденций в прозе, декларативности и сухого риторизма в поэзии.</w:t>
      </w:r>
    </w:p>
    <w:p w:rsidR="006C4E83" w:rsidRPr="006C4E83" w:rsidRDefault="006C4E83" w:rsidP="006C4E83">
      <w:pPr>
        <w:rPr>
          <w:lang w:eastAsia="ru-RU"/>
        </w:rPr>
      </w:pPr>
      <w:r w:rsidRPr="006C4E83">
        <w:rPr>
          <w:lang w:eastAsia="ru-RU"/>
        </w:rPr>
        <w:t xml:space="preserve">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 </w:t>
      </w:r>
    </w:p>
    <w:p w:rsidR="006C4E83" w:rsidRPr="006C4E83" w:rsidRDefault="006C4E83" w:rsidP="006C4E83">
      <w:pPr>
        <w:rPr>
          <w:lang w:eastAsia="ru-RU"/>
        </w:rPr>
      </w:pPr>
      <w:r w:rsidRPr="006C4E83">
        <w:rPr>
          <w:lang w:eastAsia="ru-RU"/>
        </w:rP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6C4E83" w:rsidRPr="006C4E83" w:rsidRDefault="006C4E83" w:rsidP="006C4E83">
      <w:r w:rsidRPr="006C4E83">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6C4E83" w:rsidRPr="006C4E83" w:rsidRDefault="006C4E83" w:rsidP="006C4E83">
      <w:r w:rsidRPr="006C4E83">
        <w:lastRenderedPageBreak/>
        <w:t>79.6.4.4.</w:t>
      </w:r>
      <w:r w:rsidRPr="006C4E83">
        <w:rPr>
          <w:lang w:eastAsia="ru-RU"/>
        </w:rPr>
        <w:t> С.Г. Чавайн (Сергей Григорьевич Григорьев)</w:t>
      </w:r>
      <w:r w:rsidRPr="006C4E83">
        <w:t xml:space="preserve">. </w:t>
      </w:r>
    </w:p>
    <w:p w:rsidR="006C4E83" w:rsidRPr="006C4E83" w:rsidRDefault="006C4E83" w:rsidP="006C4E83">
      <w:pPr>
        <w:rPr>
          <w:lang w:eastAsia="ru-RU"/>
        </w:rPr>
      </w:pPr>
      <w:r w:rsidRPr="006C4E83">
        <w:rPr>
          <w:lang w:eastAsia="ru-RU"/>
        </w:rPr>
        <w:t xml:space="preserve">Жизненный и творческий путь писателя в 1920-1930-ые годы (обзор). </w:t>
      </w:r>
    </w:p>
    <w:p w:rsidR="006C4E83" w:rsidRPr="006C4E83" w:rsidRDefault="006C4E83" w:rsidP="006C4E83">
      <w:r w:rsidRPr="006C4E83">
        <w:t xml:space="preserve">Драматическая повесть </w:t>
      </w:r>
      <w:r w:rsidRPr="006C4E83">
        <w:rPr>
          <w:lang w:eastAsia="ru-RU"/>
        </w:rPr>
        <w:t>«Ямблат кӱвар»</w:t>
      </w:r>
      <w:r w:rsidRPr="006C4E83">
        <w:t xml:space="preserve">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6C4E83" w:rsidRPr="006C4E83" w:rsidRDefault="006C4E83" w:rsidP="006C4E83">
      <w:r w:rsidRPr="006C4E83">
        <w:t xml:space="preserve">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 </w:t>
      </w:r>
    </w:p>
    <w:p w:rsidR="006C4E83" w:rsidRPr="006C4E83" w:rsidRDefault="006C4E83" w:rsidP="006C4E83">
      <w:r w:rsidRPr="006C4E83">
        <w:t xml:space="preserve">Общечеловеческое и национальное в произведениях С.Г. Чавайна. </w:t>
      </w:r>
    </w:p>
    <w:p w:rsidR="006C4E83" w:rsidRPr="006C4E83" w:rsidRDefault="006C4E83" w:rsidP="006C4E83">
      <w:pPr>
        <w:rPr>
          <w:lang w:eastAsia="ru-RU"/>
        </w:rPr>
      </w:pPr>
      <w:r w:rsidRPr="006C4E83">
        <w:rPr>
          <w:lang w:eastAsia="ru-RU"/>
        </w:rPr>
        <w:t>Место писателя в марийском литературном процессе.</w:t>
      </w:r>
    </w:p>
    <w:p w:rsidR="006C4E83" w:rsidRPr="006C4E83" w:rsidRDefault="006C4E83" w:rsidP="006C4E83">
      <w:pPr>
        <w:rPr>
          <w:lang w:eastAsia="ru-RU"/>
        </w:rPr>
      </w:pPr>
      <w:r w:rsidRPr="006C4E83">
        <w:rPr>
          <w:lang w:eastAsia="ru-RU"/>
        </w:rPr>
        <w:t xml:space="preserve">Для чтения и изучения. Роман «Элнет» («Элнет»). </w:t>
      </w:r>
    </w:p>
    <w:p w:rsidR="006C4E83" w:rsidRPr="006C4E83" w:rsidRDefault="006C4E83" w:rsidP="006C4E83">
      <w:pPr>
        <w:rPr>
          <w:lang w:eastAsia="ru-RU"/>
        </w:rPr>
      </w:pPr>
      <w:r w:rsidRPr="006C4E83">
        <w:rPr>
          <w:lang w:eastAsia="ru-RU"/>
        </w:rPr>
        <w:t xml:space="preserve">Для </w:t>
      </w:r>
      <w:r w:rsidRPr="006C4E83">
        <w:t>самостоятельного</w:t>
      </w:r>
      <w:r w:rsidRPr="006C4E83">
        <w:rPr>
          <w:lang w:eastAsia="ru-RU"/>
        </w:rPr>
        <w:t xml:space="preserve"> чтения. Рассказ «Окавий» («Окавий»), драма «Илыше вӱд» («Живая вода»), драматическая повесть «Ямблат кӱвар»</w:t>
      </w:r>
      <w:r w:rsidRPr="006C4E83">
        <w:t xml:space="preserve"> («Ямблатов мост»)</w:t>
      </w:r>
      <w:r w:rsidRPr="006C4E83">
        <w:rPr>
          <w:lang w:eastAsia="ru-RU"/>
        </w:rPr>
        <w:t>.</w:t>
      </w:r>
    </w:p>
    <w:p w:rsidR="006C4E83" w:rsidRPr="006C4E83" w:rsidRDefault="006C4E83" w:rsidP="006C4E83">
      <w:pPr>
        <w:rPr>
          <w:lang w:eastAsia="ru-RU"/>
        </w:rPr>
      </w:pPr>
      <w:r w:rsidRPr="006C4E83">
        <w:t>79.6.4.5.</w:t>
      </w:r>
      <w:r w:rsidRPr="006C4E83">
        <w:rPr>
          <w:lang w:eastAsia="ru-RU"/>
        </w:rPr>
        <w:t xml:space="preserve"> М. Шкетан (Яков Павлович Майоров). </w:t>
      </w:r>
    </w:p>
    <w:p w:rsidR="006C4E83" w:rsidRPr="006C4E83" w:rsidRDefault="006C4E83" w:rsidP="006C4E83">
      <w:pPr>
        <w:rPr>
          <w:lang w:eastAsia="ru-RU"/>
        </w:rPr>
      </w:pPr>
      <w:r w:rsidRPr="006C4E83">
        <w:rPr>
          <w:lang w:eastAsia="ru-RU"/>
        </w:rPr>
        <w:t xml:space="preserve">Жизненный и творческий путь писателя (с обобщением ранее изученного). </w:t>
      </w:r>
    </w:p>
    <w:p w:rsidR="006C4E83" w:rsidRPr="006C4E83" w:rsidRDefault="006C4E83" w:rsidP="006C4E83">
      <w:pPr>
        <w:rPr>
          <w:lang w:eastAsia="ru-RU"/>
        </w:rPr>
      </w:pPr>
      <w:r w:rsidRPr="006C4E83">
        <w:rPr>
          <w:lang w:eastAsia="ru-RU"/>
        </w:rPr>
        <w:t xml:space="preserve">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 </w:t>
      </w:r>
    </w:p>
    <w:p w:rsidR="006C4E83" w:rsidRPr="006C4E83" w:rsidRDefault="006C4E83" w:rsidP="006C4E83">
      <w:pPr>
        <w:rPr>
          <w:lang w:eastAsia="ru-RU"/>
        </w:rPr>
      </w:pPr>
      <w:r w:rsidRPr="006C4E83">
        <w:rPr>
          <w:lang w:eastAsia="ru-RU"/>
        </w:rP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6C4E83" w:rsidRPr="006C4E83" w:rsidRDefault="006C4E83" w:rsidP="006C4E83">
      <w:r w:rsidRPr="006C4E83">
        <w:rPr>
          <w:lang w:eastAsia="ru-RU"/>
        </w:rPr>
        <w:t>«Эреҥер»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w:t>
      </w:r>
      <w:r w:rsidRPr="006C4E83">
        <w:t xml:space="preserve">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 </w:t>
      </w:r>
    </w:p>
    <w:p w:rsidR="006C4E83" w:rsidRPr="006C4E83" w:rsidRDefault="006C4E83" w:rsidP="006C4E83">
      <w:r w:rsidRPr="006C4E83">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6C4E83" w:rsidRPr="006C4E83" w:rsidRDefault="006C4E83" w:rsidP="006C4E83">
      <w:pPr>
        <w:rPr>
          <w:lang w:eastAsia="ru-RU"/>
        </w:rPr>
      </w:pPr>
      <w:r w:rsidRPr="006C4E83">
        <w:lastRenderedPageBreak/>
        <w:t xml:space="preserve">Типология героев. Психологизм романа, мастерство </w:t>
      </w:r>
      <w:r w:rsidRPr="006C4E83">
        <w:rPr>
          <w:lang w:eastAsia="ru-RU"/>
        </w:rPr>
        <w:t xml:space="preserve">писателя в раскрытии своеобразия мировоззрения и внутреннего мира персонажей романа. </w:t>
      </w:r>
    </w:p>
    <w:p w:rsidR="006C4E83" w:rsidRPr="006C4E83" w:rsidRDefault="006C4E83" w:rsidP="006C4E83">
      <w:pPr>
        <w:rPr>
          <w:lang w:eastAsia="ru-RU"/>
        </w:rPr>
      </w:pPr>
      <w:r w:rsidRPr="006C4E83">
        <w:rPr>
          <w:lang w:eastAsia="ru-RU"/>
        </w:rP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6C4E83" w:rsidRPr="006C4E83" w:rsidRDefault="006C4E83" w:rsidP="006C4E83">
      <w:pPr>
        <w:rPr>
          <w:lang w:eastAsia="ru-RU"/>
        </w:rPr>
      </w:pPr>
      <w:r w:rsidRPr="006C4E83">
        <w:rPr>
          <w:lang w:eastAsia="ru-RU"/>
        </w:rPr>
        <w:t>Роман «Эреҥер» («Эренгер») в оценке критиков и литературоведов.</w:t>
      </w:r>
    </w:p>
    <w:p w:rsidR="006C4E83" w:rsidRPr="006C4E83" w:rsidRDefault="006C4E83" w:rsidP="006C4E83">
      <w:pPr>
        <w:rPr>
          <w:lang w:eastAsia="ru-RU"/>
        </w:rPr>
      </w:pPr>
      <w:r w:rsidRPr="006C4E83">
        <w:rPr>
          <w:lang w:eastAsia="ru-RU"/>
        </w:rPr>
        <w:t>Роль М. Шкетана в становлении и развитии марийской литературы.</w:t>
      </w:r>
    </w:p>
    <w:p w:rsidR="006C4E83" w:rsidRPr="006C4E83" w:rsidRDefault="006C4E83" w:rsidP="006C4E83">
      <w:pPr>
        <w:rPr>
          <w:lang w:eastAsia="ru-RU"/>
        </w:rPr>
      </w:pPr>
      <w:r w:rsidRPr="006C4E83">
        <w:rPr>
          <w:lang w:eastAsia="ru-RU"/>
        </w:rPr>
        <w:t xml:space="preserve">Для чтения и изучения. </w:t>
      </w:r>
      <w:r w:rsidRPr="006C4E83">
        <w:t xml:space="preserve">Драма «Сардай» («Сардай»), роман </w:t>
      </w:r>
      <w:r w:rsidRPr="006C4E83">
        <w:rPr>
          <w:lang w:eastAsia="ru-RU"/>
        </w:rPr>
        <w:t>«Эреҥер» («Эренгер»).</w:t>
      </w:r>
    </w:p>
    <w:p w:rsidR="006C4E83" w:rsidRPr="006C4E83" w:rsidRDefault="006C4E83" w:rsidP="006C4E83">
      <w:pPr>
        <w:rPr>
          <w:lang w:eastAsia="ru-RU"/>
        </w:rPr>
      </w:pPr>
      <w:r w:rsidRPr="006C4E83">
        <w:rPr>
          <w:lang w:eastAsia="ru-RU"/>
        </w:rPr>
        <w:t xml:space="preserve">Для </w:t>
      </w:r>
      <w:r w:rsidRPr="006C4E83">
        <w:t>самостоятельного</w:t>
      </w:r>
      <w:r w:rsidRPr="006C4E83">
        <w:rPr>
          <w:lang w:eastAsia="ru-RU"/>
        </w:rPr>
        <w:t xml:space="preserve"> чтения. Драма «Ачийжат-авийжат» («Эх, родители»), юмористические рассказы «Председательын пондашыже» («Борода председателя»), «Патай Сопром» («Патай Сопром»).</w:t>
      </w:r>
    </w:p>
    <w:p w:rsidR="006C4E83" w:rsidRPr="006C4E83" w:rsidRDefault="006C4E83" w:rsidP="006C4E83">
      <w:pPr>
        <w:rPr>
          <w:lang w:eastAsia="ru-RU"/>
        </w:rPr>
      </w:pPr>
      <w:r w:rsidRPr="006C4E83">
        <w:t>79.6.4.6. </w:t>
      </w:r>
      <w:r w:rsidRPr="006C4E83">
        <w:rPr>
          <w:lang w:eastAsia="ru-RU"/>
        </w:rPr>
        <w:t xml:space="preserve">Н. Игнатьев (Никон Васильевич Игнатьев). </w:t>
      </w:r>
    </w:p>
    <w:p w:rsidR="006C4E83" w:rsidRPr="006C4E83" w:rsidRDefault="006C4E83" w:rsidP="006C4E83">
      <w:pPr>
        <w:rPr>
          <w:lang w:eastAsia="ru-RU"/>
        </w:rPr>
      </w:pPr>
      <w:r w:rsidRPr="006C4E83">
        <w:rPr>
          <w:lang w:eastAsia="ru-RU"/>
        </w:rPr>
        <w:t>Жизненный и творческий путь писателя (с обобщением ранее изученного).</w:t>
      </w:r>
    </w:p>
    <w:p w:rsidR="006C4E83" w:rsidRPr="006C4E83" w:rsidRDefault="006C4E83" w:rsidP="006C4E83">
      <w:r w:rsidRPr="006C4E83">
        <w:rPr>
          <w:lang w:eastAsia="ru-RU"/>
        </w:rPr>
        <w:t xml:space="preserve">«Савик» («Савик») – социально-сатирический роман. Обличительный пафос произведения. </w:t>
      </w:r>
      <w:r w:rsidRPr="006C4E83">
        <w:t xml:space="preserve">Картины жестокой эксплуатации трудового народа царскими чиновниками, стяжательства и цинизма представителей духовенства. </w:t>
      </w:r>
      <w:r w:rsidRPr="006C4E83">
        <w:rPr>
          <w:lang w:eastAsia="ru-RU"/>
        </w:rPr>
        <w:t>С</w:t>
      </w:r>
      <w:r w:rsidRPr="006C4E83">
        <w:t xml:space="preserve">оотнесенность художественного мира произведения с действительностью, с жизненной позицией и мировоззрением автора. </w:t>
      </w:r>
    </w:p>
    <w:p w:rsidR="006C4E83" w:rsidRPr="006C4E83" w:rsidRDefault="006C4E83" w:rsidP="006C4E83">
      <w:r w:rsidRPr="006C4E83">
        <w:t xml:space="preserve">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 </w:t>
      </w:r>
    </w:p>
    <w:p w:rsidR="006C4E83" w:rsidRPr="006C4E83" w:rsidRDefault="006C4E83" w:rsidP="006C4E83">
      <w:pPr>
        <w:rPr>
          <w:lang w:eastAsia="ru-RU"/>
        </w:rPr>
      </w:pPr>
      <w:r w:rsidRPr="006C4E83">
        <w:t>Язык произведения. Острая сатира, юмор и сарказм как средства художественного приема.</w:t>
      </w:r>
      <w:r w:rsidRPr="006C4E83">
        <w:rPr>
          <w:lang w:eastAsia="ru-RU"/>
        </w:rPr>
        <w:t xml:space="preserve"> Новаторство писателя и его опора на традиции мировой и русской классической литературы при создании жанра авантюрно-приключенческого романа.</w:t>
      </w:r>
    </w:p>
    <w:p w:rsidR="006C4E83" w:rsidRPr="006C4E83" w:rsidRDefault="006C4E83" w:rsidP="006C4E83">
      <w:pPr>
        <w:rPr>
          <w:lang w:eastAsia="ru-RU"/>
        </w:rPr>
      </w:pPr>
      <w:r w:rsidRPr="006C4E83">
        <w:rPr>
          <w:lang w:eastAsia="ru-RU"/>
        </w:rPr>
        <w:t>Для чтения и изучения. Роман «Савик» («Савик»).</w:t>
      </w:r>
    </w:p>
    <w:p w:rsidR="006C4E83" w:rsidRPr="006C4E83" w:rsidRDefault="006C4E83" w:rsidP="006C4E83">
      <w:r w:rsidRPr="006C4E83">
        <w:rPr>
          <w:lang w:eastAsia="ru-RU"/>
        </w:rPr>
        <w:t xml:space="preserve">Для </w:t>
      </w:r>
      <w:r w:rsidRPr="006C4E83">
        <w:t>самостоятельного</w:t>
      </w:r>
      <w:r w:rsidRPr="006C4E83">
        <w:rPr>
          <w:lang w:eastAsia="ru-RU"/>
        </w:rPr>
        <w:t xml:space="preserve"> чтения. Роман «Вурс мардеж» («Стальной ветер»).</w:t>
      </w:r>
    </w:p>
    <w:p w:rsidR="006C4E83" w:rsidRPr="006C4E83" w:rsidRDefault="006C4E83" w:rsidP="006C4E83">
      <w:pPr>
        <w:rPr>
          <w:lang w:eastAsia="ru-RU"/>
        </w:rPr>
      </w:pPr>
      <w:r w:rsidRPr="006C4E83">
        <w:t>79.6.4.7. </w:t>
      </w:r>
      <w:r w:rsidRPr="006C4E83">
        <w:rPr>
          <w:lang w:eastAsia="ru-RU"/>
        </w:rPr>
        <w:t xml:space="preserve">Олык Ипай (Ипатий Степанович Степанов). </w:t>
      </w:r>
    </w:p>
    <w:p w:rsidR="006C4E83" w:rsidRPr="006C4E83" w:rsidRDefault="006C4E83" w:rsidP="006C4E83">
      <w:pPr>
        <w:rPr>
          <w:lang w:eastAsia="ru-RU"/>
        </w:rPr>
      </w:pPr>
      <w:r w:rsidRPr="006C4E83">
        <w:rPr>
          <w:lang w:eastAsia="ru-RU"/>
        </w:rPr>
        <w:t xml:space="preserve">Жизненный и творческий путь поэта-новатора. </w:t>
      </w:r>
    </w:p>
    <w:p w:rsidR="006C4E83" w:rsidRPr="006C4E83" w:rsidRDefault="006C4E83" w:rsidP="006C4E83">
      <w:r w:rsidRPr="006C4E83">
        <w:t>Жанрово-тематическое богатство поэзии И. Олыка.</w:t>
      </w:r>
      <w:r w:rsidRPr="006C4E83">
        <w:rPr>
          <w:lang w:eastAsia="ru-RU"/>
        </w:rPr>
        <w:t xml:space="preserve"> Актуальность тематики произведений, классическое совершенство стихов, живая образность и глубокая эмоциональность поэзии И. Олыка.</w:t>
      </w:r>
      <w:r w:rsidRPr="006C4E83">
        <w:t xml:space="preserve">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6C4E83" w:rsidRPr="006C4E83" w:rsidRDefault="006C4E83" w:rsidP="006C4E83">
      <w:pPr>
        <w:rPr>
          <w:lang w:eastAsia="ru-RU"/>
        </w:rPr>
      </w:pPr>
      <w:r w:rsidRPr="006C4E83">
        <w:rPr>
          <w:lang w:eastAsia="ru-RU"/>
        </w:rPr>
        <w:t>Разработка силлабо-тонического стихосложение для национальной поэзии, введение к</w:t>
      </w:r>
      <w:r w:rsidRPr="006C4E83">
        <w:t xml:space="preserve">лассических форм </w:t>
      </w:r>
      <w:r w:rsidRPr="006C4E83">
        <w:rPr>
          <w:lang w:eastAsia="ru-RU"/>
        </w:rPr>
        <w:t>(сонеты, октава, триолеты, терцины, газели)</w:t>
      </w:r>
      <w:r w:rsidRPr="006C4E83">
        <w:t xml:space="preserve"> и трехстопных размеров стиха (дактиль, анапест, амфибрахий)</w:t>
      </w:r>
      <w:r w:rsidRPr="006C4E83">
        <w:rPr>
          <w:lang w:eastAsia="ru-RU"/>
        </w:rPr>
        <w:t xml:space="preserve"> </w:t>
      </w:r>
      <w:r w:rsidRPr="006C4E83">
        <w:t>в марийскую поэзию.</w:t>
      </w:r>
      <w:r w:rsidRPr="006C4E83">
        <w:rPr>
          <w:lang w:eastAsia="ru-RU"/>
        </w:rPr>
        <w:t xml:space="preserve"> </w:t>
      </w:r>
    </w:p>
    <w:p w:rsidR="006C4E83" w:rsidRPr="006C4E83" w:rsidRDefault="006C4E83" w:rsidP="006C4E83">
      <w:pPr>
        <w:rPr>
          <w:lang w:eastAsia="ru-RU"/>
        </w:rPr>
      </w:pPr>
      <w:r w:rsidRPr="006C4E83">
        <w:rPr>
          <w:lang w:eastAsia="ru-RU"/>
        </w:rPr>
        <w:lastRenderedPageBreak/>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6C4E83" w:rsidRPr="006C4E83" w:rsidRDefault="006C4E83" w:rsidP="006C4E83">
      <w:pPr>
        <w:rPr>
          <w:lang w:eastAsia="ru-RU"/>
        </w:rPr>
      </w:pPr>
      <w:r w:rsidRPr="006C4E83">
        <w:rPr>
          <w:lang w:eastAsia="ru-RU"/>
        </w:rPr>
        <w:t xml:space="preserve">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 </w:t>
      </w:r>
    </w:p>
    <w:p w:rsidR="006C4E83" w:rsidRPr="006C4E83" w:rsidRDefault="006C4E83" w:rsidP="006C4E83">
      <w:pPr>
        <w:rPr>
          <w:lang w:eastAsia="ru-RU"/>
        </w:rPr>
      </w:pPr>
      <w:r w:rsidRPr="006C4E83">
        <w:rPr>
          <w:lang w:eastAsia="ru-RU"/>
        </w:rPr>
        <w:t>Значение творчества И. Олыка в развитии марийской литературы.</w:t>
      </w:r>
    </w:p>
    <w:p w:rsidR="006C4E83" w:rsidRPr="006C4E83" w:rsidRDefault="006C4E83" w:rsidP="006C4E83">
      <w:pPr>
        <w:rPr>
          <w:lang w:eastAsia="ru-RU"/>
        </w:rPr>
      </w:pPr>
      <w:r w:rsidRPr="006C4E83">
        <w:rPr>
          <w:lang w:eastAsia="ru-RU"/>
        </w:rPr>
        <w:t>Для чтения и изучения. Поэма «Яндиар» («Яндиар»).</w:t>
      </w:r>
    </w:p>
    <w:p w:rsidR="006C4E83" w:rsidRPr="006C4E83" w:rsidRDefault="006C4E83" w:rsidP="006C4E83">
      <w:pPr>
        <w:rPr>
          <w:lang w:eastAsia="ru-RU"/>
        </w:rPr>
      </w:pPr>
      <w:r w:rsidRPr="006C4E83">
        <w:rPr>
          <w:lang w:eastAsia="ru-RU"/>
        </w:rP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6C4E83" w:rsidRPr="006C4E83" w:rsidRDefault="006C4E83" w:rsidP="006C4E83">
      <w:pPr>
        <w:rPr>
          <w:lang w:eastAsia="ru-RU"/>
        </w:rPr>
      </w:pPr>
      <w:r w:rsidRPr="006C4E83">
        <w:t>79.6.4.8. </w:t>
      </w:r>
      <w:r w:rsidRPr="006C4E83">
        <w:rPr>
          <w:lang w:eastAsia="ru-RU"/>
        </w:rPr>
        <w:t xml:space="preserve">Шабдар Осып (Иосиф Архипович Шабдаров). </w:t>
      </w:r>
    </w:p>
    <w:p w:rsidR="006C4E83" w:rsidRPr="006C4E83" w:rsidRDefault="006C4E83" w:rsidP="006C4E83">
      <w:pPr>
        <w:rPr>
          <w:lang w:eastAsia="ru-RU"/>
        </w:rPr>
      </w:pPr>
      <w:r w:rsidRPr="006C4E83">
        <w:rPr>
          <w:lang w:eastAsia="ru-RU"/>
        </w:rPr>
        <w:t>Жизненный и творческий путь поэта, прозаика и литературоведа О. Шабдара (с обобщением ранее изученного).</w:t>
      </w:r>
    </w:p>
    <w:p w:rsidR="006C4E83" w:rsidRPr="006C4E83" w:rsidRDefault="006C4E83" w:rsidP="006C4E83">
      <w:pPr>
        <w:rPr>
          <w:lang w:eastAsia="ru-RU"/>
        </w:rPr>
      </w:pPr>
      <w:r w:rsidRPr="006C4E83">
        <w:rPr>
          <w:lang w:eastAsia="ru-RU"/>
        </w:rPr>
        <w:t xml:space="preserve">«Ӱдырамаш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 </w:t>
      </w:r>
    </w:p>
    <w:p w:rsidR="006C4E83" w:rsidRPr="006C4E83" w:rsidRDefault="006C4E83" w:rsidP="006C4E83">
      <w:pPr>
        <w:rPr>
          <w:lang w:eastAsia="ru-RU"/>
        </w:rPr>
      </w:pPr>
      <w:r w:rsidRPr="006C4E83">
        <w:rPr>
          <w:lang w:eastAsia="ru-RU"/>
        </w:rPr>
        <w:t xml:space="preserve">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 </w:t>
      </w:r>
    </w:p>
    <w:p w:rsidR="006C4E83" w:rsidRPr="006C4E83" w:rsidRDefault="006C4E83" w:rsidP="006C4E83">
      <w:pPr>
        <w:rPr>
          <w:lang w:eastAsia="ru-RU"/>
        </w:rPr>
      </w:pPr>
      <w:r w:rsidRPr="006C4E83">
        <w:rPr>
          <w:lang w:eastAsia="ru-RU"/>
        </w:rP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rsidR="006C4E83" w:rsidRPr="006C4E83" w:rsidRDefault="006C4E83" w:rsidP="006C4E83">
      <w:pPr>
        <w:rPr>
          <w:lang w:eastAsia="ru-RU"/>
        </w:rPr>
      </w:pPr>
      <w:r w:rsidRPr="006C4E83">
        <w:rPr>
          <w:lang w:eastAsia="ru-RU"/>
        </w:rPr>
        <w:t>Значение творчества О. Шабдара в развитии марийской литературы и литературоведения.</w:t>
      </w:r>
    </w:p>
    <w:p w:rsidR="006C4E83" w:rsidRPr="006C4E83" w:rsidRDefault="006C4E83" w:rsidP="006C4E83">
      <w:pPr>
        <w:rPr>
          <w:lang w:eastAsia="ru-RU"/>
        </w:rPr>
      </w:pPr>
      <w:r w:rsidRPr="006C4E83">
        <w:rPr>
          <w:lang w:eastAsia="ru-RU"/>
        </w:rPr>
        <w:t>Для чтения и изучения. Роман «Ӱдырамаш корно» («Доля женская»).</w:t>
      </w:r>
    </w:p>
    <w:p w:rsidR="006C4E83" w:rsidRPr="006C4E83" w:rsidRDefault="006C4E83" w:rsidP="006C4E83">
      <w:pPr>
        <w:rPr>
          <w:lang w:eastAsia="ru-RU"/>
        </w:rPr>
      </w:pPr>
      <w:r w:rsidRPr="006C4E83">
        <w:rPr>
          <w:lang w:eastAsia="ru-RU"/>
        </w:rPr>
        <w:t>Для внеклассного чтения. Стихотворения «Кандывуй пеледыш» («Васильки»), «Вий» («Сила»), статья «Сергей Григорьевич Чавайн».</w:t>
      </w:r>
    </w:p>
    <w:p w:rsidR="006C4E83" w:rsidRPr="006C4E83" w:rsidRDefault="006C4E83" w:rsidP="006C4E83">
      <w:pPr>
        <w:rPr>
          <w:lang w:eastAsia="ru-RU"/>
        </w:rPr>
      </w:pPr>
      <w:r w:rsidRPr="006C4E83">
        <w:t>79.6.4.9. </w:t>
      </w:r>
      <w:r w:rsidRPr="006C4E83">
        <w:rPr>
          <w:lang w:eastAsia="ru-RU"/>
        </w:rPr>
        <w:t xml:space="preserve">С. Николаев (Сергей Николаевич Николаев). </w:t>
      </w:r>
    </w:p>
    <w:p w:rsidR="006C4E83" w:rsidRPr="006C4E83" w:rsidRDefault="006C4E83" w:rsidP="006C4E83">
      <w:pPr>
        <w:rPr>
          <w:lang w:eastAsia="ru-RU"/>
        </w:rPr>
      </w:pPr>
      <w:r w:rsidRPr="006C4E83">
        <w:rPr>
          <w:lang w:eastAsia="ru-RU"/>
        </w:rPr>
        <w:t>Краткий очерк жизни и творчества драматурга.</w:t>
      </w:r>
    </w:p>
    <w:p w:rsidR="006C4E83" w:rsidRPr="006C4E83" w:rsidRDefault="006C4E83" w:rsidP="006C4E83">
      <w:pPr>
        <w:rPr>
          <w:lang w:eastAsia="ru-RU"/>
        </w:rPr>
      </w:pPr>
      <w:r w:rsidRPr="006C4E83">
        <w:rPr>
          <w:lang w:eastAsia="ru-RU"/>
        </w:rPr>
        <w:lastRenderedPageBreak/>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6C4E83" w:rsidRPr="006C4E83" w:rsidRDefault="006C4E83" w:rsidP="006C4E83">
      <w:pPr>
        <w:rPr>
          <w:lang w:eastAsia="ru-RU"/>
        </w:rPr>
      </w:pPr>
      <w:r w:rsidRPr="006C4E83">
        <w:rPr>
          <w:lang w:eastAsia="ru-RU"/>
        </w:rPr>
        <w:t>Для чтения и изучения. Музыкальная комедия «Салика» («Салика»).</w:t>
      </w:r>
    </w:p>
    <w:p w:rsidR="006C4E83" w:rsidRPr="006C4E83" w:rsidRDefault="006C4E83" w:rsidP="006C4E83">
      <w:r w:rsidRPr="006C4E83">
        <w:t>Для самостоятельного чтения</w:t>
      </w:r>
      <w:r w:rsidRPr="006C4E83">
        <w:rPr>
          <w:lang w:eastAsia="ru-RU"/>
        </w:rPr>
        <w:t>. Драма «Айвика» («Айвика»).</w:t>
      </w:r>
    </w:p>
    <w:p w:rsidR="006C4E83" w:rsidRPr="006C4E83" w:rsidRDefault="006C4E83" w:rsidP="006C4E83">
      <w:pPr>
        <w:rPr>
          <w:lang w:eastAsia="ru-RU"/>
        </w:rPr>
      </w:pPr>
      <w:r w:rsidRPr="006C4E83">
        <w:t>79.6.4.10. Марийская литература конца 1930-1950-х годов.</w:t>
      </w:r>
    </w:p>
    <w:p w:rsidR="006C4E83" w:rsidRPr="006C4E83" w:rsidRDefault="006C4E83" w:rsidP="006C4E83">
      <w:r w:rsidRPr="006C4E83">
        <w:t xml:space="preserve">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 </w:t>
      </w:r>
    </w:p>
    <w:p w:rsidR="006C4E83" w:rsidRPr="006C4E83" w:rsidRDefault="006C4E83" w:rsidP="006C4E83">
      <w:pPr>
        <w:rPr>
          <w:lang w:eastAsia="ru-RU"/>
        </w:rPr>
      </w:pPr>
      <w:r w:rsidRPr="006C4E83">
        <w:t>Поэзия как самый оперативный жанр</w:t>
      </w:r>
      <w:r w:rsidRPr="006C4E83">
        <w:rPr>
          <w:lang w:eastAsia="ru-RU"/>
        </w:rPr>
        <w:t xml:space="preserve">. </w:t>
      </w:r>
      <w:r w:rsidRPr="006C4E83">
        <w:t>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w:t>
      </w:r>
      <w:r w:rsidRPr="006C4E83">
        <w:rPr>
          <w:lang w:eastAsia="ru-RU"/>
        </w:rPr>
        <w:t xml:space="preserve">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6C4E83" w:rsidRPr="006C4E83" w:rsidRDefault="006C4E83" w:rsidP="006C4E83">
      <w:pPr>
        <w:rPr>
          <w:lang w:eastAsia="ru-RU"/>
        </w:rPr>
      </w:pPr>
      <w:r w:rsidRPr="006C4E83">
        <w:rPr>
          <w:lang w:eastAsia="ru-RU"/>
        </w:rP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«Сӹнгымашын корныдон» («Победной дорогой»).</w:t>
      </w:r>
    </w:p>
    <w:p w:rsidR="006C4E83" w:rsidRPr="006C4E83" w:rsidRDefault="006C4E83" w:rsidP="006C4E83">
      <w:pPr>
        <w:rPr>
          <w:lang w:eastAsia="ru-RU"/>
        </w:rPr>
      </w:pPr>
      <w:r w:rsidRPr="006C4E83">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Фёдорович Богословский), К. Васина (Ким Кириллович Васин) и другие. Воспевание героического подвига солдат и тружеников тыла, любовь к родине и своему народу</w:t>
      </w:r>
      <w:r w:rsidRPr="006C4E83">
        <w:rPr>
          <w:lang w:eastAsia="ru-RU"/>
        </w:rPr>
        <w:t xml:space="preserve"> (Н. Лекайн. «Касвелыш корно» («Дорога на запад»); М. Большаков (Мирон Николаевич Большаков), «Сергей Суворов»; Дим. Орай «Онар калык» («Народ-исполин»). </w:t>
      </w:r>
    </w:p>
    <w:p w:rsidR="006C4E83" w:rsidRPr="006C4E83" w:rsidRDefault="006C4E83" w:rsidP="006C4E83">
      <w:pPr>
        <w:rPr>
          <w:lang w:eastAsia="ru-RU"/>
        </w:rPr>
      </w:pPr>
      <w:r w:rsidRPr="006C4E83">
        <w:t>Воспевание патриотического духа советского народа (повесть Дим. Орая «Чолга шӱдыр» («Немеркнущая звезда»), роман Н. Лекайна «Кугу сарын тулыштыжо» («В огне великой войны»).</w:t>
      </w:r>
    </w:p>
    <w:p w:rsidR="006C4E83" w:rsidRPr="006C4E83" w:rsidRDefault="006C4E83" w:rsidP="006C4E83">
      <w:r w:rsidRPr="006C4E83">
        <w:t xml:space="preserve">Возросшее внимание к исторической тематике. Повести и рассказы К. Васина «Вӱтла лӱшка»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w:t>
      </w:r>
      <w:r w:rsidRPr="006C4E83">
        <w:lastRenderedPageBreak/>
        <w:t xml:space="preserve">автором в структуру реалистических произведений сказочных, романтических элементов, использование национальных фольклорных элементов. </w:t>
      </w:r>
    </w:p>
    <w:p w:rsidR="006C4E83" w:rsidRPr="006C4E83" w:rsidRDefault="006C4E83" w:rsidP="006C4E83">
      <w:r w:rsidRPr="006C4E83">
        <w:t>Послевоенная марийская литература. Особенности развития прозы. Изображение героизма и патриотизма народа в годы Великой Отечественной войны. Роман Н. Лекайна «Кугу сарын тулыштыжо» («В огне великой войны») и повесть Дим. Орая «Чолга шӱдыр» («Немеркнущая звезда»). Значение в марийской прозе послевоенного периода романа Дим. Орая «Тӱтыра вошт» («Сквозь туманы»).</w:t>
      </w:r>
    </w:p>
    <w:p w:rsidR="006C4E83" w:rsidRPr="006C4E83" w:rsidRDefault="006C4E83" w:rsidP="006C4E83">
      <w:r w:rsidRPr="006C4E83">
        <w:t xml:space="preserve">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 </w:t>
      </w:r>
    </w:p>
    <w:p w:rsidR="006C4E83" w:rsidRPr="006C4E83" w:rsidRDefault="006C4E83" w:rsidP="006C4E83">
      <w:pPr>
        <w:rPr>
          <w:lang w:eastAsia="ru-RU"/>
        </w:rPr>
      </w:pPr>
      <w:r w:rsidRPr="006C4E83">
        <w:t xml:space="preserve">Развитие в драматургии жанров музыкальной драмы и комедии: А. Волков (Арсений Афанасьевич Волков), «Ксения» </w:t>
      </w:r>
      <w:r w:rsidRPr="006C4E83">
        <w:rPr>
          <w:lang w:eastAsia="ru-RU"/>
        </w:rPr>
        <w:t xml:space="preserve">(«Ксения»), С. Николаев «У саска» («Новые плоды»). Н. Арбан (Николай Михайлович Деревяшкин) «Кеҥеж йӱд» («Летняя ночь»). </w:t>
      </w:r>
    </w:p>
    <w:p w:rsidR="006C4E83" w:rsidRPr="006C4E83" w:rsidRDefault="006C4E83" w:rsidP="006C4E83">
      <w:pPr>
        <w:rPr>
          <w:lang w:eastAsia="ru-RU"/>
        </w:rPr>
      </w:pPr>
      <w:r w:rsidRPr="006C4E83">
        <w:t>Выход марийской поэзии и драматургии на всесоюзную арену (М. Казаков. «Поэзия – любимая подруга», А. Волков «Ксения»).</w:t>
      </w:r>
    </w:p>
    <w:p w:rsidR="006C4E83" w:rsidRPr="006C4E83" w:rsidRDefault="006C4E83" w:rsidP="006C4E83">
      <w:r w:rsidRPr="006C4E83">
        <w:rPr>
          <w:lang w:eastAsia="ru-RU"/>
        </w:rP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rsidR="006C4E83" w:rsidRPr="006C4E83" w:rsidRDefault="006C4E83" w:rsidP="006C4E83">
      <w:r w:rsidRPr="006C4E83">
        <w:t xml:space="preserve">79.6.4.11. Н. Лекайн (Никандр Сергеевич Еремеев). </w:t>
      </w:r>
    </w:p>
    <w:p w:rsidR="006C4E83" w:rsidRPr="006C4E83" w:rsidRDefault="006C4E83" w:rsidP="006C4E83">
      <w:r w:rsidRPr="006C4E83">
        <w:t>Жизненный и творческий путь писателя (с обобщением ранее изученного).</w:t>
      </w:r>
    </w:p>
    <w:p w:rsidR="006C4E83" w:rsidRPr="006C4E83" w:rsidRDefault="006C4E83" w:rsidP="006C4E83">
      <w:r w:rsidRPr="006C4E83">
        <w:t xml:space="preserve">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 </w:t>
      </w:r>
    </w:p>
    <w:p w:rsidR="006C4E83" w:rsidRPr="006C4E83" w:rsidRDefault="006C4E83" w:rsidP="006C4E83">
      <w:r w:rsidRPr="006C4E83">
        <w:t>Своеобразие языка романа. Мастерство писателя в изображении народной традиции, в использовании фольклорного материала.</w:t>
      </w:r>
    </w:p>
    <w:p w:rsidR="006C4E83" w:rsidRPr="006C4E83" w:rsidRDefault="006C4E83" w:rsidP="006C4E83">
      <w:r w:rsidRPr="006C4E83">
        <w:t xml:space="preserve">Единая сюжетная основа романов Н. Лекайна «Кӱртньӧ вий» («Железная воля»), «Кугу сарын тулыштыжо» («В огне великой войны»), «Кугезе мланде» («Земля предков»). Зарождение в марийской литературе трилогии. </w:t>
      </w:r>
    </w:p>
    <w:p w:rsidR="006C4E83" w:rsidRPr="006C4E83" w:rsidRDefault="006C4E83" w:rsidP="006C4E83">
      <w:r w:rsidRPr="006C4E83">
        <w:t xml:space="preserve">Для чтения и изучения. Роман «Кугезе мланде» («Земля предков»). </w:t>
      </w:r>
    </w:p>
    <w:p w:rsidR="006C4E83" w:rsidRPr="006C4E83" w:rsidRDefault="006C4E83" w:rsidP="006C4E83">
      <w:r w:rsidRPr="006C4E83">
        <w:t>Для самостоятельного чтения. Роман «Кӱртньӧ вий» («Железная воля»), очерк «Калинин колхоз» («Колхоз имени Калинина»).</w:t>
      </w:r>
    </w:p>
    <w:p w:rsidR="006C4E83" w:rsidRPr="006C4E83" w:rsidRDefault="006C4E83" w:rsidP="006C4E83">
      <w:r w:rsidRPr="006C4E83">
        <w:t>79.6.4.</w:t>
      </w:r>
      <w:bookmarkStart w:id="147" w:name="_Hlk101789669"/>
      <w:r w:rsidRPr="006C4E83">
        <w:t>12. </w:t>
      </w:r>
      <w:bookmarkEnd w:id="147"/>
      <w:r w:rsidRPr="006C4E83">
        <w:t>Н. Арбан (Николай Михайлович Деревяшкин). Жизненный и творческий путь драматурга.</w:t>
      </w:r>
    </w:p>
    <w:p w:rsidR="006C4E83" w:rsidRPr="006C4E83" w:rsidRDefault="006C4E83" w:rsidP="006C4E83">
      <w:r w:rsidRPr="006C4E83">
        <w:t xml:space="preserve">Лирическая музыкальная комедия «Кеҥеж йӱд» («Летняя ночь»). </w:t>
      </w:r>
      <w:r w:rsidRPr="006C4E83">
        <w:rPr>
          <w:lang w:eastAsia="ru-RU"/>
        </w:rPr>
        <w:t>Основная проблема комедии.</w:t>
      </w:r>
      <w:r w:rsidRPr="006C4E83">
        <w:t xml:space="preserve"> Рождение конфликта на фоне любовной коллизии.</w:t>
      </w:r>
      <w:r w:rsidRPr="006C4E83">
        <w:rPr>
          <w:lang w:eastAsia="ru-RU"/>
        </w:rPr>
        <w:t xml:space="preserve"> Наполнение драматургом традиционной </w:t>
      </w:r>
      <w:r w:rsidRPr="006C4E83">
        <w:rPr>
          <w:lang w:eastAsia="ru-RU"/>
        </w:rPr>
        <w:lastRenderedPageBreak/>
        <w:t xml:space="preserve">фабулы оригинальными живыми характерами, воспроизведение жизненного материала яркими специфическими национальными красками и приемами. </w:t>
      </w:r>
    </w:p>
    <w:p w:rsidR="006C4E83" w:rsidRPr="006C4E83" w:rsidRDefault="006C4E83" w:rsidP="006C4E83">
      <w:r w:rsidRPr="006C4E83">
        <w:t xml:space="preserve">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w:t>
      </w:r>
      <w:r w:rsidRPr="006C4E83">
        <w:rPr>
          <w:lang w:eastAsia="ru-RU"/>
        </w:rPr>
        <w:t>Использование приемов контраста, сатиры и юмора в создании образов.</w:t>
      </w:r>
      <w:r w:rsidRPr="006C4E83">
        <w:t xml:space="preserve"> Приемы гротеска, шаржирования, иронии. Сцены в интермедиях.</w:t>
      </w:r>
      <w:r w:rsidRPr="006C4E83">
        <w:rPr>
          <w:lang w:eastAsia="ru-RU"/>
        </w:rPr>
        <w:t xml:space="preserve"> Фольклорные мотивы в образе главных героев. </w:t>
      </w:r>
      <w:r w:rsidRPr="006C4E83">
        <w:t xml:space="preserve">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 </w:t>
      </w:r>
    </w:p>
    <w:p w:rsidR="006C4E83" w:rsidRPr="006C4E83" w:rsidRDefault="006C4E83" w:rsidP="006C4E83">
      <w:r w:rsidRPr="006C4E83">
        <w:t>Сценическая судьба музыкальной комедии (переложение в жанры оперетты и мюзикла).</w:t>
      </w:r>
    </w:p>
    <w:p w:rsidR="006C4E83" w:rsidRPr="006C4E83" w:rsidRDefault="006C4E83" w:rsidP="006C4E83">
      <w:r w:rsidRPr="006C4E83">
        <w:t xml:space="preserve">Значение творчества драматурга для формирования национального театра. </w:t>
      </w:r>
    </w:p>
    <w:p w:rsidR="006C4E83" w:rsidRPr="006C4E83" w:rsidRDefault="006C4E83" w:rsidP="006C4E83">
      <w:r w:rsidRPr="006C4E83">
        <w:t>Для чтения и изучения. Музыкальная комедия «Кеҥеж йӱд» («Летняя ночь»).</w:t>
      </w:r>
    </w:p>
    <w:p w:rsidR="006C4E83" w:rsidRPr="006C4E83" w:rsidRDefault="006C4E83" w:rsidP="006C4E83">
      <w:r w:rsidRPr="006C4E83">
        <w:t>Для самостоятельного чтения. Драма «Янлык Пасет» («Чёрный волк»).</w:t>
      </w:r>
    </w:p>
    <w:p w:rsidR="006C4E83" w:rsidRPr="006C4E83" w:rsidRDefault="006C4E83" w:rsidP="006C4E83">
      <w:r w:rsidRPr="006C4E83">
        <w:t xml:space="preserve">79.6.4.13. А. Волков (Арсений Афанасьевич Волков). </w:t>
      </w:r>
    </w:p>
    <w:p w:rsidR="006C4E83" w:rsidRPr="006C4E83" w:rsidRDefault="006C4E83" w:rsidP="006C4E83">
      <w:r w:rsidRPr="006C4E83">
        <w:t>Жизненный и творческий путь драматурга.</w:t>
      </w:r>
    </w:p>
    <w:p w:rsidR="006C4E83" w:rsidRPr="006C4E83" w:rsidRDefault="006C4E83" w:rsidP="006C4E83">
      <w:r w:rsidRPr="006C4E83">
        <w:t xml:space="preserve">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 </w:t>
      </w:r>
    </w:p>
    <w:p w:rsidR="006C4E83" w:rsidRPr="006C4E83" w:rsidRDefault="006C4E83" w:rsidP="006C4E83">
      <w:r w:rsidRPr="006C4E83">
        <w:t xml:space="preserve">Сценическая судьба драмы (опера «Алдиар» Э.А. Архиповой, либретто Г.Г. Гадиатова). </w:t>
      </w:r>
    </w:p>
    <w:p w:rsidR="006C4E83" w:rsidRPr="006C4E83" w:rsidRDefault="006C4E83" w:rsidP="006C4E83">
      <w:r w:rsidRPr="006C4E83">
        <w:t>Влияние классика марийской литературы С.Г. Чавайна на творчество А. Волкова, схожесть художественной стилистики драм «Алдиар» и «Акпатыр».</w:t>
      </w:r>
    </w:p>
    <w:p w:rsidR="006C4E83" w:rsidRPr="006C4E83" w:rsidRDefault="006C4E83" w:rsidP="006C4E83">
      <w:r w:rsidRPr="006C4E83">
        <w:t>Для чтения и изучения. Драма «Алдиар» («Алдиар»).</w:t>
      </w:r>
    </w:p>
    <w:p w:rsidR="006C4E83" w:rsidRPr="006C4E83" w:rsidRDefault="006C4E83" w:rsidP="006C4E83">
      <w:r w:rsidRPr="006C4E83">
        <w:t>Для самостоятельного чтения. Комедия «Оръеҥ мелна» («Свадебные блины»).</w:t>
      </w:r>
    </w:p>
    <w:p w:rsidR="006C4E83" w:rsidRPr="006C4E83" w:rsidRDefault="006C4E83" w:rsidP="006C4E83">
      <w:r w:rsidRPr="006C4E83">
        <w:t>79.6.4.14. Литература народов Урало-Поволжского региона первой половины XX века.</w:t>
      </w:r>
    </w:p>
    <w:p w:rsidR="006C4E83" w:rsidRPr="006C4E83" w:rsidRDefault="006C4E83" w:rsidP="006C4E83">
      <w:r w:rsidRPr="006C4E83">
        <w:t xml:space="preserve">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 </w:t>
      </w:r>
    </w:p>
    <w:p w:rsidR="006C4E83" w:rsidRPr="006C4E83" w:rsidRDefault="006C4E83" w:rsidP="006C4E83">
      <w:r w:rsidRPr="006C4E83">
        <w:t xml:space="preserve">Особенности развития татарской литературы в начале XX века, её связь с восточной культуры. М. Джалиль (Муса Мустафович Залилов). Стихотворение «К смерти». </w:t>
      </w:r>
    </w:p>
    <w:p w:rsidR="006C4E83" w:rsidRPr="006C4E83" w:rsidRDefault="006C4E83" w:rsidP="006C4E83">
      <w:r w:rsidRPr="006C4E83">
        <w:t xml:space="preserve">Зарождение национального самосознания в чувашской литературе. К.В. Иванов. Поэма «Нарспи» («Нарспи»). </w:t>
      </w:r>
    </w:p>
    <w:p w:rsidR="006C4E83" w:rsidRPr="006C4E83" w:rsidRDefault="006C4E83" w:rsidP="006C4E83">
      <w:r w:rsidRPr="006C4E83">
        <w:lastRenderedPageBreak/>
        <w:t>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ӱдена» («Мы сеем»).</w:t>
      </w:r>
    </w:p>
    <w:p w:rsidR="006C4E83" w:rsidRPr="006C4E83" w:rsidRDefault="006C4E83" w:rsidP="006C4E83">
      <w:r w:rsidRPr="006C4E83">
        <w:t xml:space="preserve">Зарождение художественного творчества в мордовской культуре. </w:t>
      </w:r>
    </w:p>
    <w:p w:rsidR="006C4E83" w:rsidRPr="006C4E83" w:rsidRDefault="006C4E83" w:rsidP="006C4E83">
      <w:r w:rsidRPr="006C4E83">
        <w:t>Творческий опыт коми писателей в начале XX века.</w:t>
      </w:r>
    </w:p>
    <w:p w:rsidR="006C4E83" w:rsidRPr="006C4E83" w:rsidRDefault="006C4E83" w:rsidP="006C4E83">
      <w:r w:rsidRPr="006C4E83">
        <w:t xml:space="preserve">79.6.5. Теория литературы. </w:t>
      </w:r>
    </w:p>
    <w:p w:rsidR="006C4E83" w:rsidRPr="006C4E83" w:rsidRDefault="006C4E83" w:rsidP="006C4E83">
      <w:r w:rsidRPr="006C4E83">
        <w:t>Литературоведение. Историко-литературный процесс, романтизм и реализм как литературные направления.</w:t>
      </w:r>
    </w:p>
    <w:p w:rsidR="006C4E83" w:rsidRPr="006C4E83" w:rsidRDefault="006C4E83" w:rsidP="006C4E83">
      <w:r w:rsidRPr="006C4E83">
        <w:t xml:space="preserve">Народность в литературе. Нравственно-философская проблематика. </w:t>
      </w:r>
    </w:p>
    <w:p w:rsidR="006C4E83" w:rsidRPr="006C4E83" w:rsidRDefault="006C4E83" w:rsidP="006C4E83">
      <w:r w:rsidRPr="006C4E83">
        <w:t xml:space="preserve">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 </w:t>
      </w:r>
    </w:p>
    <w:p w:rsidR="006C4E83" w:rsidRPr="006C4E83" w:rsidRDefault="006C4E83" w:rsidP="006C4E83">
      <w:r w:rsidRPr="006C4E83">
        <w:rPr>
          <w:lang w:eastAsia="ru-RU"/>
        </w:rPr>
        <w:t>Лиро-эпические жанры: баллада, лирическая и эпическая поэма, роман в стихах. Стихотворные формы: октава, триолет, терцина.</w:t>
      </w:r>
    </w:p>
    <w:p w:rsidR="006C4E83" w:rsidRPr="006C4E83" w:rsidRDefault="006C4E83" w:rsidP="006C4E83">
      <w:r w:rsidRPr="006C4E83">
        <w:t>Рассказ, очерк, хроникальное повествование. Лирическая и драматическая проза.</w:t>
      </w:r>
    </w:p>
    <w:p w:rsidR="006C4E83" w:rsidRPr="006C4E83" w:rsidRDefault="006C4E83" w:rsidP="006C4E83">
      <w:r w:rsidRPr="006C4E83">
        <w:t>Роман как литературный жанр, реалистический роман,</w:t>
      </w:r>
      <w:r w:rsidRPr="006C4E83">
        <w:rPr>
          <w:lang w:eastAsia="ru-RU"/>
        </w:rPr>
        <w:t xml:space="preserve"> социально-сатирический, социально-психологический роман, роман в стихах.</w:t>
      </w:r>
      <w:r w:rsidRPr="006C4E83">
        <w:t xml:space="preserve"> Мемуары. Трилогия. </w:t>
      </w:r>
    </w:p>
    <w:p w:rsidR="006C4E83" w:rsidRPr="006C4E83" w:rsidRDefault="006C4E83" w:rsidP="006C4E83">
      <w:r w:rsidRPr="006C4E83">
        <w:t xml:space="preserve">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 </w:t>
      </w:r>
    </w:p>
    <w:p w:rsidR="006C4E83" w:rsidRPr="006C4E83" w:rsidRDefault="006C4E83" w:rsidP="006C4E83">
      <w:r w:rsidRPr="006C4E83">
        <w:t xml:space="preserve">Тематика, проблематика, пафос. </w:t>
      </w:r>
    </w:p>
    <w:p w:rsidR="006C4E83" w:rsidRPr="006C4E83" w:rsidRDefault="006C4E83" w:rsidP="006C4E83">
      <w:r w:rsidRPr="006C4E83">
        <w:t>79.7. Содержание обучения в 11 классе.</w:t>
      </w:r>
    </w:p>
    <w:p w:rsidR="006C4E83" w:rsidRPr="006C4E83" w:rsidRDefault="006C4E83" w:rsidP="006C4E83">
      <w:r w:rsidRPr="006C4E83">
        <w:t>79.7.1. Введение.</w:t>
      </w:r>
    </w:p>
    <w:p w:rsidR="006C4E83" w:rsidRPr="006C4E83" w:rsidRDefault="006C4E83" w:rsidP="006C4E83">
      <w:r w:rsidRPr="006C4E83">
        <w:t>Художественная литература – зеркало жизни.</w:t>
      </w:r>
    </w:p>
    <w:p w:rsidR="006C4E83" w:rsidRPr="006C4E83" w:rsidRDefault="006C4E83" w:rsidP="006C4E83">
      <w:r w:rsidRPr="006C4E83">
        <w:t xml:space="preserve">Основные темы и проблемы марийской литературы второй половины XX-начала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 </w:t>
      </w:r>
    </w:p>
    <w:p w:rsidR="006C4E83" w:rsidRPr="006C4E83" w:rsidRDefault="006C4E83" w:rsidP="006C4E83">
      <w:r w:rsidRPr="006C4E83">
        <w:t>79.7.2. Марийская литература конца 1950-х-середины 1980-х годов.</w:t>
      </w:r>
    </w:p>
    <w:p w:rsidR="006C4E83" w:rsidRPr="006C4E83" w:rsidRDefault="006C4E83" w:rsidP="006C4E83">
      <w:r w:rsidRPr="006C4E83">
        <w:t xml:space="preserve">Годы оттепели в общественно-политической и литературной жизни республики. Возвращение в литературу реабилитированных писателей. </w:t>
      </w:r>
    </w:p>
    <w:p w:rsidR="006C4E83" w:rsidRPr="006C4E83" w:rsidRDefault="006C4E83" w:rsidP="006C4E83">
      <w:r w:rsidRPr="006C4E83">
        <w:t xml:space="preserve">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w:t>
      </w:r>
      <w:r w:rsidRPr="006C4E83">
        <w:lastRenderedPageBreak/>
        <w:t xml:space="preserve">размышлений об окружающей действительности (природе, родине, людях, быте, любви) различными средствами художественной речи. </w:t>
      </w:r>
    </w:p>
    <w:p w:rsidR="006C4E83" w:rsidRPr="006C4E83" w:rsidRDefault="006C4E83" w:rsidP="006C4E83">
      <w:r w:rsidRPr="006C4E83">
        <w:t xml:space="preserve">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 </w:t>
      </w:r>
    </w:p>
    <w:p w:rsidR="006C4E83" w:rsidRPr="006C4E83" w:rsidRDefault="006C4E83" w:rsidP="006C4E83">
      <w:r w:rsidRPr="006C4E83">
        <w:t xml:space="preserve">Значение творческого опыта А. Юзыкайна (Александр Михайлович Михайлов) (романы «Кугызан вуй» («На Царской горке»), «Маска вынем» («Медвежья берлога»), «Тулото» («Костёр»), «Эльян» («Эльян»); В. Иванова (романы «Тÿтан» («Буря») и «Арслан» («Арслан»), повести «Ава шÿм» («Сердце матери»), «Ломберсолаште» («В Черёмушках»), «Саскавий» («Саскавий»); В.Н. Косоротова (повесть «Тура кугорно» («Крутые перевалы»); А. Бика (роман «Тул-вÿд вошт» («Сквозь огонь и воды»); В. Юксерна (Василий Степанович Степанов) (романы «Кÿсле» («Гусли»), «Кас ÿжара» («Поздняя заря»); З.Ф. Катковой (роман «Кушто улат, пиалем?» («Где ты, счастье моё?»), повесть «Сар ок лий ыле гын...» («Если бы не война…»); В.Ф. Сапаева (роман «Кÿдырчан йӱр годым» («В грозу»); А.А. Асаева (роман «Ошвичыжат-йÿксыжат» («Лебеди бельские»); Ю.М. Артамонова (повести «Кайык ÿжын ужата» («Когда поёт жаворонок»), «Сукыр» («Каравай»), «Сонимаке пеледыш» («Цветок мальвы»). </w:t>
      </w:r>
    </w:p>
    <w:p w:rsidR="006C4E83" w:rsidRPr="006C4E83" w:rsidRDefault="006C4E83" w:rsidP="006C4E83">
      <w:r w:rsidRPr="006C4E83">
        <w:t>Перевод произведений марийских прозаиков на русский и другие языки.</w:t>
      </w:r>
    </w:p>
    <w:p w:rsidR="006C4E83" w:rsidRPr="006C4E83" w:rsidRDefault="006C4E83" w:rsidP="006C4E83">
      <w:r w:rsidRPr="006C4E83">
        <w:t xml:space="preserve">Поэзия конца 1950-х-середины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 М. Канюшкова, Сем. Николаева (Семен Васильевич Николаев), А.П. Ивановой, А.Т. Тимиркаева, С.Н. Эсауловой, В.М. Изиляновой. </w:t>
      </w:r>
    </w:p>
    <w:p w:rsidR="006C4E83" w:rsidRPr="006C4E83" w:rsidRDefault="006C4E83" w:rsidP="006C4E83">
      <w:r w:rsidRPr="006C4E83">
        <w:t>Роль В. Колумба в развитии марийской поэмы («Порылык» («Доброта»), «Чодыра, чодыра» («Лес мой, лес»), «Тылат, имнем, шÿм-чон гимнем!» («Гимн сердца – “братьям нашим меньшим”»), «Тÿня мемнан шинча дене онча» («Мир смотрит нашими глазами»).</w:t>
      </w:r>
    </w:p>
    <w:p w:rsidR="006C4E83" w:rsidRPr="006C4E83" w:rsidRDefault="006C4E83" w:rsidP="006C4E83">
      <w:r w:rsidRPr="006C4E83">
        <w:t>Развитие драматургии. Роль К.М. Коршунова (драмы «Кÿрылтшӧ сем» («Прерванная мелодия»), «Кÿдырчан ÿжара» («Грозовое зарево»), «Аксар ден Юлавий» («Аксар и Юлавий»), «Корныеҥ» («Посторонний»), «Шÿм парым» («Неоплатные долги»); А.А. Волкова (драмы «Алдиар» («Алдиар») и «Майрук» «Майрук»), комедии «Оръеҥ мелна» («Свадебные блины») и «Каче-влак» («Женихи»); М. Рыбакова (Николай Фёдорович Рыбаков) (драмы «Салтак вате» («Солдатка»), «Кинде» («Хлеб»), «Онтон» («Онтон»), «Морко сем» («Моркинские напевы»), «Венгр рапсодий» («Венгерская рапсодия»), «Озавате» («Хозяйка»), трагикомедия «Эргымлан кузык» («Приданое для сына»), фантасмагория «Мокмыр» («Похмелье»); В. Регеж-Горохова (Василий Александрович Горохов) (драмы «Шукшан чевер олма» («Червивое красивое яблоко»), «Сулык» («Грех») в расширении тематического и жанрово-стилевого диапазона драматургии.</w:t>
      </w:r>
    </w:p>
    <w:p w:rsidR="006C4E83" w:rsidRPr="006C4E83" w:rsidRDefault="006C4E83" w:rsidP="006C4E83">
      <w:r w:rsidRPr="006C4E83">
        <w:t xml:space="preserve">79.7.3. В. Колумб (Валентин Христофорович Колумб). </w:t>
      </w:r>
    </w:p>
    <w:p w:rsidR="006C4E83" w:rsidRPr="006C4E83" w:rsidRDefault="006C4E83" w:rsidP="006C4E83">
      <w:r w:rsidRPr="006C4E83">
        <w:t xml:space="preserve">Жизненный и творческий путь поэта (с обобщением ранее изученного). </w:t>
      </w:r>
    </w:p>
    <w:p w:rsidR="006C4E83" w:rsidRPr="006C4E83" w:rsidRDefault="006C4E83" w:rsidP="006C4E83">
      <w:r w:rsidRPr="006C4E83">
        <w:lastRenderedPageBreak/>
        <w:t xml:space="preserve">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«Тӱня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 </w:t>
      </w:r>
    </w:p>
    <w:p w:rsidR="006C4E83" w:rsidRPr="006C4E83" w:rsidRDefault="006C4E83" w:rsidP="006C4E83">
      <w:r w:rsidRPr="006C4E83">
        <w:t xml:space="preserve">Лирические произведения поэта: «Ачамын тӱсшӧ» («Лицо моего отца»), «Ава-влаклан» («Матерям»), «Шочмо кундемыште» («В родной стороне»), «Кӧ эҥерым йӱлалта?» («Кто поджигает реки?»), «Пий кумыл» («Собачья душа»), «Тек москвич ила Москваште…» («Пусть москвич живет в Москве…»). Обновление жанров марийской поэзии: басня, баллада, ода. Отражение исторического, нравственного и эстетического опыта, сокровенных чувств и эмоций марийского народа в легендах и преданиях: «Кечын шочмыжо» («Рождение солнца»), «Яран кугыза нерген легенде» («Легенда о старике Яране»), «Кӱслезе» («Гуслярша»), «Шӱмбел легенде-влак, чеверын!..» («Легенды милые, прощайте!..») </w:t>
      </w:r>
    </w:p>
    <w:p w:rsidR="006C4E83" w:rsidRPr="006C4E83" w:rsidRDefault="006C4E83" w:rsidP="006C4E83">
      <w:r w:rsidRPr="006C4E83">
        <w:t xml:space="preserve">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 </w:t>
      </w:r>
    </w:p>
    <w:p w:rsidR="006C4E83" w:rsidRPr="006C4E83" w:rsidRDefault="006C4E83" w:rsidP="006C4E83">
      <w:r w:rsidRPr="006C4E83">
        <w:t>В. Колумб как публицист, литературный критик и переводчик.</w:t>
      </w:r>
    </w:p>
    <w:p w:rsidR="006C4E83" w:rsidRPr="006C4E83" w:rsidRDefault="006C4E83" w:rsidP="006C4E83">
      <w:r w:rsidRPr="006C4E83">
        <w:t>Значение В. Колумба в развитии марийской поэзии.</w:t>
      </w:r>
    </w:p>
    <w:p w:rsidR="006C4E83" w:rsidRPr="006C4E83" w:rsidRDefault="006C4E83" w:rsidP="006C4E83">
      <w:r w:rsidRPr="006C4E83">
        <w:t>Для чтения и изучения. Поэма «Порылык» («Доброта»). Лирика: «Ачамын тӱсшӧ» («Лицо моего отца»), «Ава-влаклан» («Матерям»), «Шочмо кундемыште» («В родной стороне»), «Кӧ эҥерым йӱлалта?» («Кто поджигает реки?»), «Пий кумыл» («Собачья душа»), «Тек москвич ила Москваште…» («Пусть москвич живет в Москве…»), «Яран кугыза нерген легенде» («Легенда о старике Яране»), «Кӱслезе» («Гуслярша»), «Шӱмбел легенде-влак, чеверын!..» («Легенды милые, прощайте!..») – 3-4 произведения по выбору учителя и обучающихся.</w:t>
      </w:r>
    </w:p>
    <w:p w:rsidR="006C4E83" w:rsidRPr="006C4E83" w:rsidRDefault="006C4E83" w:rsidP="006C4E83">
      <w:r w:rsidRPr="006C4E83">
        <w:t xml:space="preserve">Для самостоятельного чтения. Легенда «Кечын шочмыжо» («Рождение солнца»), поэма-очерк «Чодыра, чодыра» («Лес мой, лес»). </w:t>
      </w:r>
    </w:p>
    <w:p w:rsidR="006C4E83" w:rsidRPr="006C4E83" w:rsidRDefault="006C4E83" w:rsidP="006C4E83">
      <w:r w:rsidRPr="006C4E83">
        <w:t>79.7.4. В. Иванов (Вениамин Михайлович Иванов).</w:t>
      </w:r>
    </w:p>
    <w:p w:rsidR="006C4E83" w:rsidRPr="006C4E83" w:rsidRDefault="006C4E83" w:rsidP="006C4E83">
      <w:r w:rsidRPr="006C4E83">
        <w:t>Жизненный и творческий путь В. Иванова (с обобщением ранее изученного).</w:t>
      </w:r>
    </w:p>
    <w:p w:rsidR="006C4E83" w:rsidRPr="006C4E83" w:rsidRDefault="006C4E83" w:rsidP="006C4E83">
      <w:r w:rsidRPr="006C4E83">
        <w:t xml:space="preserve">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«Шÿм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w:t>
      </w:r>
      <w:r w:rsidRPr="006C4E83">
        <w:lastRenderedPageBreak/>
        <w:t>и столкновении этих представлений с реальной действительностью в повести «Ломберсолаште» («В Черёмушках»). Решение проблемы нравственности на фоне острых социальных конфликтов, борьбы передового с отживающим («Саскавий»).</w:t>
      </w:r>
    </w:p>
    <w:p w:rsidR="006C4E83" w:rsidRPr="006C4E83" w:rsidRDefault="006C4E83" w:rsidP="006C4E83">
      <w:r w:rsidRPr="006C4E83">
        <w:t>Роман «Тÿтан» («Буря»). Проблематика, образная система, жанровая природа, художественные особенности произведения.</w:t>
      </w:r>
    </w:p>
    <w:p w:rsidR="006C4E83" w:rsidRPr="006C4E83" w:rsidRDefault="006C4E83" w:rsidP="006C4E83">
      <w:r w:rsidRPr="006C4E83">
        <w:t xml:space="preserve">Повесть «Ава шӱм»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 </w:t>
      </w:r>
    </w:p>
    <w:p w:rsidR="006C4E83" w:rsidRPr="006C4E83" w:rsidRDefault="006C4E83" w:rsidP="006C4E83">
      <w:r w:rsidRPr="006C4E83">
        <w:t>Для чтения и изучения. Повесть «Ава шӱм» («Сердце матери»).</w:t>
      </w:r>
    </w:p>
    <w:p w:rsidR="006C4E83" w:rsidRPr="006C4E83" w:rsidRDefault="006C4E83" w:rsidP="006C4E83">
      <w:r w:rsidRPr="006C4E83">
        <w:t>Для самостоятельного чтения. Лирические повести «Ломберсолаште» («В Черемушках»), «Саскавий» («Саскавий»), «Шÿм ок мондо» («Сердце не забудет»). Роман «Тÿтан» («Буря») – по выбору обучающихся.</w:t>
      </w:r>
    </w:p>
    <w:p w:rsidR="006C4E83" w:rsidRPr="006C4E83" w:rsidRDefault="006C4E83" w:rsidP="006C4E83">
      <w:r w:rsidRPr="006C4E83">
        <w:t>79.7.5. Г. Матюковский (Геннадий Иванович Матюков).</w:t>
      </w:r>
    </w:p>
    <w:p w:rsidR="006C4E83" w:rsidRPr="006C4E83" w:rsidRDefault="006C4E83" w:rsidP="006C4E83">
      <w:r w:rsidRPr="006C4E83">
        <w:t xml:space="preserve">Краткий очерк о жизни и творчестве поэта (с обобщением ранее изученного). </w:t>
      </w:r>
    </w:p>
    <w:p w:rsidR="006C4E83" w:rsidRPr="006C4E83" w:rsidRDefault="006C4E83" w:rsidP="006C4E83">
      <w:r w:rsidRPr="006C4E83">
        <w:t>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шӱмым» («Не пересаживайте мне сердце»). Раскрытие противоречивой и сложной связи человека с окружающей действительностью («Шордо» («Лось»).</w:t>
      </w:r>
    </w:p>
    <w:p w:rsidR="006C4E83" w:rsidRPr="006C4E83" w:rsidRDefault="006C4E83" w:rsidP="006C4E83">
      <w:r w:rsidRPr="006C4E83">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Йывана Кырли и Пет Першута.</w:t>
      </w:r>
    </w:p>
    <w:p w:rsidR="006C4E83" w:rsidRPr="006C4E83" w:rsidRDefault="006C4E83" w:rsidP="006C4E83">
      <w:r w:rsidRPr="006C4E83">
        <w:t>Переводческая деятельность поэта. Перевод части эпоса «Калевала» на марийский язык.</w:t>
      </w:r>
    </w:p>
    <w:p w:rsidR="006C4E83" w:rsidRPr="006C4E83" w:rsidRDefault="006C4E83" w:rsidP="006C4E83">
      <w:r w:rsidRPr="006C4E83">
        <w:t>Для чтения и изучения. Лирика. «Шоло» («Вяз), «Тумо ден волгенче» («Дуб и молния»), «Ида вашталте мылам шӱмым» («Не пересаживайте мне сердце»). Поэма «Кум эрге» («Три сына»).</w:t>
      </w:r>
    </w:p>
    <w:p w:rsidR="006C4E83" w:rsidRPr="006C4E83" w:rsidRDefault="006C4E83" w:rsidP="006C4E83">
      <w:r w:rsidRPr="006C4E83">
        <w:t>Для самостоятельного чтения. Роман в стихах «Сеҥымаш корно дене» («Победной дорогой»).</w:t>
      </w:r>
    </w:p>
    <w:p w:rsidR="006C4E83" w:rsidRPr="006C4E83" w:rsidRDefault="006C4E83" w:rsidP="006C4E83">
      <w:r w:rsidRPr="006C4E83">
        <w:t>79.7.6. М. Рыбаков (Николай Федорович Рыбаков).</w:t>
      </w:r>
    </w:p>
    <w:p w:rsidR="006C4E83" w:rsidRPr="006C4E83" w:rsidRDefault="006C4E83" w:rsidP="006C4E83">
      <w:r w:rsidRPr="006C4E83">
        <w:t>Жизненный и творческий путь драматурга.</w:t>
      </w:r>
    </w:p>
    <w:p w:rsidR="006C4E83" w:rsidRPr="006C4E83" w:rsidRDefault="006C4E83" w:rsidP="006C4E83">
      <w:r w:rsidRPr="006C4E83">
        <w:t>Драма «Чодыра мӱй» («Дикий мёд»).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rsidR="006C4E83" w:rsidRPr="006C4E83" w:rsidRDefault="006C4E83" w:rsidP="006C4E83">
      <w:r w:rsidRPr="006C4E83">
        <w:t xml:space="preserve">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 </w:t>
      </w:r>
    </w:p>
    <w:p w:rsidR="006C4E83" w:rsidRPr="006C4E83" w:rsidRDefault="006C4E83" w:rsidP="006C4E83">
      <w:r w:rsidRPr="006C4E83">
        <w:lastRenderedPageBreak/>
        <w:t>Синтез публицистики и лиризма в драме, опора автора на реальные жизненные факты. Хронотоп произведения.</w:t>
      </w:r>
    </w:p>
    <w:p w:rsidR="006C4E83" w:rsidRPr="006C4E83" w:rsidRDefault="006C4E83" w:rsidP="006C4E83">
      <w:r w:rsidRPr="006C4E83">
        <w:t>Для чтения и изучения. Драма «Чодыра мӱй» («Дикий мёд»).</w:t>
      </w:r>
    </w:p>
    <w:p w:rsidR="006C4E83" w:rsidRPr="006C4E83" w:rsidRDefault="006C4E83" w:rsidP="006C4E83">
      <w:r w:rsidRPr="006C4E83">
        <w:t xml:space="preserve">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 </w:t>
      </w:r>
    </w:p>
    <w:p w:rsidR="006C4E83" w:rsidRPr="006C4E83" w:rsidRDefault="006C4E83" w:rsidP="006C4E83">
      <w:r w:rsidRPr="006C4E83">
        <w:t>79.7.7. Валентин Косоротов (Валентин Николаевич Косоротов).</w:t>
      </w:r>
    </w:p>
    <w:p w:rsidR="006C4E83" w:rsidRPr="006C4E83" w:rsidRDefault="006C4E83" w:rsidP="006C4E83">
      <w:r w:rsidRPr="006C4E83">
        <w:t>Краткий очерк о жизни и творческой деятельности писателя.</w:t>
      </w:r>
    </w:p>
    <w:p w:rsidR="006C4E83" w:rsidRPr="006C4E83" w:rsidRDefault="006C4E83" w:rsidP="006C4E83">
      <w:r w:rsidRPr="006C4E83">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6C4E83" w:rsidRPr="006C4E83" w:rsidRDefault="006C4E83" w:rsidP="006C4E83">
      <w:r w:rsidRPr="006C4E83">
        <w:t>Для чтения и изучения. Рассказ «Анчар» («Анчар»).</w:t>
      </w:r>
    </w:p>
    <w:p w:rsidR="006C4E83" w:rsidRPr="006C4E83" w:rsidRDefault="006C4E83" w:rsidP="006C4E83">
      <w:r w:rsidRPr="006C4E83">
        <w:t>Для самостоятельного чтения. Повесть «Тура кугорно» («Крутые перевалы»).</w:t>
      </w:r>
    </w:p>
    <w:p w:rsidR="006C4E83" w:rsidRPr="006C4E83" w:rsidRDefault="006C4E83" w:rsidP="006C4E83">
      <w:r w:rsidRPr="006C4E83">
        <w:t xml:space="preserve">79.7.8. З. Каткова (Зинаида Федоровна Каткова). </w:t>
      </w:r>
    </w:p>
    <w:p w:rsidR="006C4E83" w:rsidRPr="006C4E83" w:rsidRDefault="006C4E83" w:rsidP="006C4E83">
      <w:r w:rsidRPr="006C4E83">
        <w:t>Жизненный и творческий путь писателя.</w:t>
      </w:r>
    </w:p>
    <w:p w:rsidR="006C4E83" w:rsidRPr="006C4E83" w:rsidRDefault="006C4E83" w:rsidP="006C4E83">
      <w:r w:rsidRPr="006C4E83">
        <w:t>Мастерство прозаика в создании произведений на марийском и русском языках.</w:t>
      </w:r>
    </w:p>
    <w:p w:rsidR="006C4E83" w:rsidRPr="006C4E83" w:rsidRDefault="006C4E83" w:rsidP="006C4E83">
      <w:pPr>
        <w:rPr>
          <w:lang w:eastAsia="ru-RU"/>
        </w:rPr>
      </w:pPr>
      <w:r w:rsidRPr="006C4E83">
        <w:rPr>
          <w:lang w:eastAsia="ru-RU"/>
        </w:rP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6C4E83" w:rsidRPr="006C4E83" w:rsidRDefault="006C4E83" w:rsidP="006C4E83">
      <w:pPr>
        <w:rPr>
          <w:lang w:eastAsia="ru-RU"/>
        </w:rPr>
      </w:pPr>
      <w:r w:rsidRPr="006C4E83">
        <w:rPr>
          <w:lang w:eastAsia="ru-RU"/>
        </w:rPr>
        <w:t>Для чтения и изучения. Повесть «Сар огеш лий ыле гын…» («Если бы не война…»).</w:t>
      </w:r>
    </w:p>
    <w:p w:rsidR="006C4E83" w:rsidRPr="006C4E83" w:rsidRDefault="006C4E83" w:rsidP="006C4E83">
      <w:r w:rsidRPr="006C4E83">
        <w:t>Для самостоятельного чтения. Роман «Кушто улат, пиалем?» («Где ты, счастье мое?»).</w:t>
      </w:r>
    </w:p>
    <w:p w:rsidR="006C4E83" w:rsidRPr="006C4E83" w:rsidRDefault="006C4E83" w:rsidP="006C4E83">
      <w:r w:rsidRPr="006C4E83">
        <w:t>79.7.9. К. Коршунов (Константин Максимович Коршунов).</w:t>
      </w:r>
    </w:p>
    <w:p w:rsidR="006C4E83" w:rsidRPr="006C4E83" w:rsidRDefault="006C4E83" w:rsidP="006C4E83">
      <w:r w:rsidRPr="006C4E83">
        <w:t>Жизненный и творческий путь драматурга (с обобщением ранее изученного).</w:t>
      </w:r>
    </w:p>
    <w:p w:rsidR="006C4E83" w:rsidRPr="006C4E83" w:rsidRDefault="006C4E83" w:rsidP="006C4E83">
      <w:r w:rsidRPr="006C4E83">
        <w:t>Социально-историческая основа драмы «Кӱдырчан ӱжара»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6C4E83" w:rsidRPr="006C4E83" w:rsidRDefault="006C4E83" w:rsidP="006C4E83">
      <w:r w:rsidRPr="006C4E83">
        <w:t xml:space="preserve">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 </w:t>
      </w:r>
    </w:p>
    <w:p w:rsidR="006C4E83" w:rsidRPr="006C4E83" w:rsidRDefault="006C4E83" w:rsidP="006C4E83">
      <w:r w:rsidRPr="006C4E83">
        <w:t>Связь героев драмы с авторской концепцией видения мира и человека.</w:t>
      </w:r>
    </w:p>
    <w:p w:rsidR="006C4E83" w:rsidRPr="006C4E83" w:rsidRDefault="006C4E83" w:rsidP="006C4E83">
      <w:r w:rsidRPr="006C4E83">
        <w:lastRenderedPageBreak/>
        <w:t>Подчинение композиции форме произведения. Глубокий психологизм, романтический и героический пафос драмы.</w:t>
      </w:r>
    </w:p>
    <w:p w:rsidR="006C4E83" w:rsidRPr="006C4E83" w:rsidRDefault="006C4E83" w:rsidP="006C4E83">
      <w:r w:rsidRPr="006C4E83">
        <w:t>Для чтения и изучения. Драма «Кӱдырчан ӱжара» («Грозовое зарево»).</w:t>
      </w:r>
    </w:p>
    <w:p w:rsidR="006C4E83" w:rsidRPr="006C4E83" w:rsidRDefault="006C4E83" w:rsidP="006C4E83">
      <w:r w:rsidRPr="006C4E83">
        <w:t>Для самостоятельного чтения. Драма «Шӱм парым» («Долг сердца»).</w:t>
      </w:r>
    </w:p>
    <w:p w:rsidR="006C4E83" w:rsidRPr="006C4E83" w:rsidRDefault="006C4E83" w:rsidP="006C4E83">
      <w:r w:rsidRPr="006C4E83">
        <w:t>79.7.10. Современная марийская литература (конец 1980-ых годов – начало XXI века).</w:t>
      </w:r>
    </w:p>
    <w:p w:rsidR="006C4E83" w:rsidRPr="006C4E83" w:rsidRDefault="006C4E83" w:rsidP="006C4E83">
      <w:r w:rsidRPr="006C4E83">
        <w:t xml:space="preserve">Раскрепощение писателей под влиянием процессов демократизации общества, изменения социокультурных ориентиров. Особенности развития марийской прозы на современном этапе. Тематика, проблематика и поэтика прозы. Психологизм, драматизм и философизация повествования. Актуализации этнических ценностей. Обогащение новыми жанровыми формами и художественными явлениями: роман-хроника, мемуары, исторический роман, детектив, фантастика, юмор и сатира, эссе, новеллы (Ф. В. Майоров, «М. Шкетан» («М. Шкетан»); И. Осмин «Кава ден мланде коклаште» («Между небом и землей»); Ю. Артамонов «Тамга» («Приметы»), «Чавайнын куэже» («Березка Чавайна»), «Каза шӧр» («Козье молоко»); В. Юксерн «Чарла» («Царевококшайск»); В.А. Абукаев-Эмгак «Шочмо тувыр» («Судьба»); В.Т. Микишкин «Пӧрдем» («Круговорот»); В.Н. Бердинский «Мый – тылат, тый – мылам» (Ты – мне, я – тебе»); А.А. Александров-Арсак «Юмын капка ончылно» («Пред божьими вратами»), «Каче таҥ» («Милый друг»); Г.В. Алексеев «Сулык» («Грех»), М.К. Илибаева «Кугу тÿня – шыгыр тÿня» («Велик мир – тесен мир»), сборник рассказов «Кумыл» («Гармония души»), М.Т. Ушакова «Вӱтельылан шерге шке купшо але Тошто пӧртын монологшо» («Кулику дорого свое болото или Монолог старого дома»), И.А. Шубин «Йомшо йолгорно» («Затерявшаяся тропинка»). </w:t>
      </w:r>
    </w:p>
    <w:p w:rsidR="006C4E83" w:rsidRPr="006C4E83" w:rsidRDefault="006C4E83" w:rsidP="006C4E83">
      <w:r w:rsidRPr="006C4E83">
        <w:t>Национальная, социокультурная и философская проблематика исторических романов начала ХХI века (В.А. Петухов «Пӱркыт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6C4E83" w:rsidRPr="006C4E83" w:rsidRDefault="006C4E83" w:rsidP="006C4E83">
      <w:r w:rsidRPr="006C4E83">
        <w:t xml:space="preserve">Значение творчества Г.З. Зайниева в развитии жанра очерка («Илыш муро» («Песня жизни»), «Нунын ӱмыр – сото шӱдыр» («Звёздные судьбы»), «Колымшо курым» («Двадцатый век») и другие сборники). </w:t>
      </w:r>
    </w:p>
    <w:p w:rsidR="006C4E83" w:rsidRPr="006C4E83" w:rsidRDefault="006C4E83" w:rsidP="006C4E83">
      <w:r w:rsidRPr="006C4E83">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Пчёлкина.</w:t>
      </w:r>
    </w:p>
    <w:p w:rsidR="006C4E83" w:rsidRPr="006C4E83" w:rsidRDefault="006C4E83" w:rsidP="006C4E83">
      <w:r w:rsidRPr="006C4E83">
        <w:t xml:space="preserve">Тематика, проблематика, идейный мир, художественные искания в образной и ритмико-стиховой сферах. </w:t>
      </w:r>
    </w:p>
    <w:p w:rsidR="006C4E83" w:rsidRPr="006C4E83" w:rsidRDefault="006C4E83" w:rsidP="006C4E83">
      <w:r w:rsidRPr="006C4E83">
        <w:t>Перевод произведений марийских писателей на русский и другие языки (творчество А.Я. Спиридонова, Г.П.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6C4E83" w:rsidRPr="006C4E83" w:rsidRDefault="006C4E83" w:rsidP="006C4E83">
      <w:r w:rsidRPr="006C4E83">
        <w:lastRenderedPageBreak/>
        <w:t>Развитие драматургии. Поиск новых образов-характеров и жанровых форм (драма-притча, поэтическая драма, пьеса-детектив, пьеса-мистерия, пьеса-реквием, фарс). Творчество М.Ф. Рыбакова («Окса мешак» («Мешок денег»); А.А. Асаева («Юлмар ден Юмынÿдыр» («Юлмар и дочь Бога»), «Курымаш-влак» («Вечно живые»); В. Абукаева-Эмгака («Шем оржан ош поран» («Черногривый белый буран»), «Ош кече йымалне» («Под солнцем светлым»); Ю. Байгузы (Юрий Владимирович Байгузин) («Порсын лÿҥгалтыш» («Шелковые качели»); А. Ивановой («Арале мыйым, волгыдо Юмем!» («Храни меня, мой светлый Бог!»). Исторические драмы Г.Ф. Гордеева «Ӧртöмö он» («Князь Эртеме»), «Болтуш» («Болтуш») и «Мый ом суко садак…» («Не преклонюсь...»). Трагическая судьба марийской интеллигенции в годы сталинских репрессий в драме К. Коршунова «Пÿрыдымö пÿрымаш» («Несужденная судьба»).</w:t>
      </w:r>
    </w:p>
    <w:p w:rsidR="006C4E83" w:rsidRPr="006C4E83" w:rsidRDefault="006C4E83" w:rsidP="006C4E83">
      <w:r w:rsidRPr="006C4E83">
        <w:t>79.7.11. Ю. Артамонов (Юрий Михайлович Артамонов).</w:t>
      </w:r>
    </w:p>
    <w:p w:rsidR="006C4E83" w:rsidRPr="006C4E83" w:rsidRDefault="006C4E83" w:rsidP="006C4E83">
      <w:r w:rsidRPr="006C4E83">
        <w:t>Очерк о жизни и творчестве писателя (с обобщением ранее изученного).</w:t>
      </w:r>
    </w:p>
    <w:p w:rsidR="006C4E83" w:rsidRPr="006C4E83" w:rsidRDefault="006C4E83" w:rsidP="006C4E83">
      <w:r w:rsidRPr="006C4E83">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6C4E83" w:rsidRPr="006C4E83" w:rsidRDefault="006C4E83" w:rsidP="006C4E83">
      <w:r w:rsidRPr="006C4E83">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6C4E83" w:rsidRPr="006C4E83" w:rsidRDefault="006C4E83" w:rsidP="006C4E83">
      <w:r w:rsidRPr="006C4E83">
        <w:t>Для чтения и изучения «Тамга» («Приметы»).</w:t>
      </w:r>
    </w:p>
    <w:p w:rsidR="006C4E83" w:rsidRPr="006C4E83" w:rsidRDefault="006C4E83" w:rsidP="006C4E83">
      <w:r w:rsidRPr="006C4E83">
        <w:t>Для самостоятельного чтения. Повести «Каза шӧр» («Козье молоко»), «Качыйӱыш» («Смотрины женихов»), «Суоми мландыш кайынем» («Хочу ехать в Финляндию»); очерк «Юмын эрге» («Сын бога») – по выбору обучающихся.</w:t>
      </w:r>
    </w:p>
    <w:p w:rsidR="006C4E83" w:rsidRPr="006C4E83" w:rsidRDefault="006C4E83" w:rsidP="006C4E83">
      <w:r w:rsidRPr="006C4E83">
        <w:t>79.7.12. А. Иванова (Альбертина Петровна Аптуллина).</w:t>
      </w:r>
    </w:p>
    <w:p w:rsidR="006C4E83" w:rsidRPr="006C4E83" w:rsidRDefault="006C4E83" w:rsidP="006C4E83">
      <w:r w:rsidRPr="006C4E83">
        <w:t>Краткий очерк о жизни и творчестве поэта.</w:t>
      </w:r>
    </w:p>
    <w:p w:rsidR="006C4E83" w:rsidRPr="006C4E83" w:rsidRDefault="006C4E83" w:rsidP="006C4E83">
      <w:pPr>
        <w:rPr>
          <w:lang w:eastAsia="ru-RU"/>
        </w:rPr>
      </w:pPr>
      <w:r w:rsidRPr="006C4E83">
        <w:rPr>
          <w:lang w:eastAsia="ru-RU"/>
        </w:rPr>
        <w:t>Основные темы и мотивы лирики поэта. Проникновенный лиризм, напевные интонации. Философская и психологическая проблематика, исповедальность, национальная специфика переживания лирического героя, фольклорная стилистика. Мир марийской женщины с ее скромностью и силой духа, чувством собственного достоинства и нежностью, нравственной чистотой и добротой души. Традиции В. Бояриновой в поэзии А. Ивановой. Стихотворения «Шочмо йылме» («Родной язык»), «Шолып шонымашым чонышто кучалын…» («Заветную мысль в сердце тая…»), «Ик эрдене…» («В одно утро»), «Сӧрвалем!» («Заклинаю!»), «Ӱдырамаш шула шӱдыр гае…» («Любите женщину»).</w:t>
      </w:r>
    </w:p>
    <w:p w:rsidR="006C4E83" w:rsidRPr="006C4E83" w:rsidRDefault="006C4E83" w:rsidP="006C4E83">
      <w:r w:rsidRPr="006C4E83">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6C4E83" w:rsidRPr="006C4E83" w:rsidRDefault="006C4E83" w:rsidP="006C4E83">
      <w:r w:rsidRPr="006C4E83">
        <w:lastRenderedPageBreak/>
        <w:t>Утверждение красоты подвига жизни, величие духа. Многослойная структура пьесы. Образ Автора. Символика в драме. Язык произведения.</w:t>
      </w:r>
    </w:p>
    <w:p w:rsidR="006C4E83" w:rsidRPr="006C4E83" w:rsidRDefault="006C4E83" w:rsidP="006C4E83">
      <w:r w:rsidRPr="006C4E83">
        <w:t>Для чтения и изучения. Лирика: «Шочмо йылме» («Родной язык»), «Шолып шонымашым чонышто кучалын…» («Заветную мысль в сердце тая…»), «Ик эрдене…» («В одно утро»), «Сӧрвалем!» («Заклинаю!»), «Ӱдырамаш шула шӱдыр гае…» («Любите женщину»). Поэтическая драма «Арале мыйым, волгыдо Юмем!» («Храни меня, мой светлый Бог!»).</w:t>
      </w:r>
    </w:p>
    <w:p w:rsidR="006C4E83" w:rsidRPr="006C4E83" w:rsidRDefault="006C4E83" w:rsidP="006C4E83">
      <w:r w:rsidRPr="006C4E83">
        <w:t>Для самостоятельного чтения. Поэма «Коржмо муро» («Песнь души»).</w:t>
      </w:r>
    </w:p>
    <w:p w:rsidR="006C4E83" w:rsidRPr="006C4E83" w:rsidRDefault="006C4E83" w:rsidP="006C4E83">
      <w:r w:rsidRPr="006C4E83">
        <w:t>79.7.13. Г. Алексеев (Геннадий Валерианович Алексеев).</w:t>
      </w:r>
    </w:p>
    <w:p w:rsidR="006C4E83" w:rsidRPr="006C4E83" w:rsidRDefault="006C4E83" w:rsidP="006C4E83">
      <w:r w:rsidRPr="006C4E83">
        <w:t xml:space="preserve">Краткий очерк о жизни и творчестве писателя. </w:t>
      </w:r>
    </w:p>
    <w:p w:rsidR="006C4E83" w:rsidRPr="006C4E83" w:rsidRDefault="006C4E83" w:rsidP="006C4E83">
      <w:pPr>
        <w:rPr>
          <w:lang w:eastAsia="ar-SA"/>
        </w:rPr>
      </w:pPr>
      <w:r w:rsidRPr="006C4E83">
        <w:t xml:space="preserve">Тематика и проблематика прозы писателя, жанровая система. </w:t>
      </w:r>
      <w:r w:rsidRPr="006C4E83">
        <w:rPr>
          <w:lang w:eastAsia="ar-SA"/>
        </w:rPr>
        <w:t>Развитие лирической и психологической прозы в творчестве писателя (</w:t>
      </w:r>
      <w:r w:rsidRPr="006C4E83">
        <w:t>«Ӱшаным ÿжара конда» («Заря надежды»), «Тулык чон», («Осиротевшая душа»</w:t>
      </w:r>
      <w:r w:rsidRPr="006C4E83">
        <w:rPr>
          <w:lang w:eastAsia="ar-SA"/>
        </w:rPr>
        <w:t xml:space="preserve">). </w:t>
      </w:r>
    </w:p>
    <w:p w:rsidR="006C4E83" w:rsidRPr="006C4E83" w:rsidRDefault="006C4E83" w:rsidP="006C4E83">
      <w:r w:rsidRPr="006C4E83">
        <w:t xml:space="preserve">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w:t>
      </w:r>
      <w:r w:rsidRPr="006C4E83">
        <w:rPr>
          <w:lang w:eastAsia="ar-SA"/>
        </w:rPr>
        <w:t xml:space="preserve">Мастерство писателя в использовании приемов психологизма </w:t>
      </w:r>
      <w:r w:rsidRPr="006C4E83">
        <w:t xml:space="preserve">(внутренний монолог, размышления героев, воспоминания, картина сна, авторские отступления, </w:t>
      </w:r>
      <w:r w:rsidRPr="006C4E83">
        <w:rPr>
          <w:lang w:eastAsia="ru-RU"/>
        </w:rPr>
        <w:t>пейзаж, портрет, интерьер и художественные детали</w:t>
      </w:r>
      <w:r w:rsidRPr="006C4E83">
        <w:t xml:space="preserve">). </w:t>
      </w:r>
      <w:r w:rsidRPr="006C4E83">
        <w:rPr>
          <w:lang w:eastAsia="ru-RU"/>
        </w:rPr>
        <w:t>Глубокое и всестороннее раскрытие сложного внутреннего мира персонажей.</w:t>
      </w:r>
      <w:r w:rsidRPr="006C4E83">
        <w:t xml:space="preserve"> </w:t>
      </w:r>
    </w:p>
    <w:p w:rsidR="006C4E83" w:rsidRPr="006C4E83" w:rsidRDefault="006C4E83" w:rsidP="006C4E83">
      <w:r w:rsidRPr="006C4E83">
        <w:t>Для чтения и изучения. Повесть «Тулык чон» («Осиротевшая душа»).</w:t>
      </w:r>
    </w:p>
    <w:p w:rsidR="006C4E83" w:rsidRPr="006C4E83" w:rsidRDefault="006C4E83" w:rsidP="006C4E83">
      <w:r w:rsidRPr="006C4E83">
        <w:t>Для самостоятельного чтения. Повесть «Сулык» («Грех»), рассказ «Шочмо мландын шокшыжо» («Тепло родной земли»).</w:t>
      </w:r>
    </w:p>
    <w:p w:rsidR="006C4E83" w:rsidRPr="006C4E83" w:rsidRDefault="006C4E83" w:rsidP="006C4E83">
      <w:r w:rsidRPr="006C4E83">
        <w:t>79.7.14. Ю. Байгуза (Юрий Владимирович Байгузин).</w:t>
      </w:r>
    </w:p>
    <w:p w:rsidR="006C4E83" w:rsidRPr="006C4E83" w:rsidRDefault="006C4E83" w:rsidP="006C4E83">
      <w:r w:rsidRPr="006C4E83">
        <w:t>Краткий очерк о жизни и творчестве драматурга.</w:t>
      </w:r>
    </w:p>
    <w:p w:rsidR="006C4E83" w:rsidRPr="006C4E83" w:rsidRDefault="006C4E83" w:rsidP="006C4E83">
      <w:r w:rsidRPr="006C4E83">
        <w:t>Драма «Порсын лÿҥгалтыш» («Шёлковые качели»). Философская проблематика и природа конфликта; образная система; условные формы в изображении жизни и человеческого характера; творческая индивидуальность.</w:t>
      </w:r>
    </w:p>
    <w:p w:rsidR="006C4E83" w:rsidRPr="006C4E83" w:rsidRDefault="006C4E83" w:rsidP="006C4E83">
      <w:r w:rsidRPr="006C4E83">
        <w:t xml:space="preserve">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 </w:t>
      </w:r>
    </w:p>
    <w:p w:rsidR="006C4E83" w:rsidRPr="006C4E83" w:rsidRDefault="006C4E83" w:rsidP="006C4E83">
      <w:r w:rsidRPr="006C4E83">
        <w:t xml:space="preserve">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w:t>
      </w:r>
      <w:r w:rsidRPr="006C4E83">
        <w:lastRenderedPageBreak/>
        <w:t>Символическая роль качелей, выражающие идею связи человека с божественным духом, подчеркивающие стремление человека к познанию сущности бытия.</w:t>
      </w:r>
    </w:p>
    <w:p w:rsidR="006C4E83" w:rsidRPr="006C4E83" w:rsidRDefault="006C4E83" w:rsidP="006C4E83">
      <w:r w:rsidRPr="006C4E83">
        <w:t xml:space="preserve">Особенность структуры драмы: элементы параболы (выявление общего начала, исследование социальной психологии, поэтическая идея). </w:t>
      </w:r>
    </w:p>
    <w:p w:rsidR="006C4E83" w:rsidRPr="006C4E83" w:rsidRDefault="006C4E83" w:rsidP="006C4E83">
      <w:r w:rsidRPr="006C4E83">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6C4E83" w:rsidRPr="006C4E83" w:rsidRDefault="006C4E83" w:rsidP="006C4E83">
      <w:r w:rsidRPr="006C4E83">
        <w:t>Для чтения и изучения. Драма «Порсын лÿҥгалтыш» («Шелковые качели»).</w:t>
      </w:r>
    </w:p>
    <w:p w:rsidR="006C4E83" w:rsidRPr="006C4E83" w:rsidRDefault="006C4E83" w:rsidP="006C4E83">
      <w:r w:rsidRPr="006C4E83">
        <w:t>Для самостоятельного чтения. Комедия «Шӧртньӧ лудо» («Золотая утка»).</w:t>
      </w:r>
    </w:p>
    <w:p w:rsidR="006C4E83" w:rsidRPr="006C4E83" w:rsidRDefault="006C4E83" w:rsidP="006C4E83">
      <w:r w:rsidRPr="006C4E83">
        <w:t>79.7.15. В. Абукаев-Эмгак (Вячеслав Александрович Абукаев).</w:t>
      </w:r>
    </w:p>
    <w:p w:rsidR="006C4E83" w:rsidRPr="006C4E83" w:rsidRDefault="006C4E83" w:rsidP="006C4E83">
      <w:r w:rsidRPr="006C4E83">
        <w:t>Краткий очерк о жизни и творчестве писателя.</w:t>
      </w:r>
    </w:p>
    <w:p w:rsidR="006C4E83" w:rsidRPr="006C4E83" w:rsidRDefault="006C4E83" w:rsidP="006C4E83">
      <w:r w:rsidRPr="006C4E83">
        <w:t xml:space="preserve">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 </w:t>
      </w:r>
    </w:p>
    <w:p w:rsidR="006C4E83" w:rsidRPr="006C4E83" w:rsidRDefault="006C4E83" w:rsidP="006C4E83">
      <w:r w:rsidRPr="006C4E83">
        <w:t xml:space="preserve">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 </w:t>
      </w:r>
    </w:p>
    <w:p w:rsidR="006C4E83" w:rsidRPr="006C4E83" w:rsidRDefault="006C4E83" w:rsidP="006C4E83">
      <w:r w:rsidRPr="006C4E83">
        <w:t>Для чтения и изучения. Рассказ «Сорта йымал арака» («Поминальный напиток»).</w:t>
      </w:r>
    </w:p>
    <w:p w:rsidR="006C4E83" w:rsidRPr="006C4E83" w:rsidRDefault="006C4E83" w:rsidP="006C4E83">
      <w:r w:rsidRPr="006C4E83">
        <w:t>Для самостоятельного чтения. Роман «Шочмо тувыр» («Судьба»), рассказы «Шывага» («Жребий»), «Пыл лапчык» («Клочок облака») – по выбору обучающихся.</w:t>
      </w:r>
    </w:p>
    <w:p w:rsidR="006C4E83" w:rsidRPr="006C4E83" w:rsidRDefault="006C4E83" w:rsidP="006C4E83">
      <w:r w:rsidRPr="006C4E83">
        <w:t>79.7.16. В. Изилянова (Валентина Михайдаровна Изилянова).</w:t>
      </w:r>
    </w:p>
    <w:p w:rsidR="006C4E83" w:rsidRPr="006C4E83" w:rsidRDefault="006C4E83" w:rsidP="006C4E83">
      <w:r w:rsidRPr="006C4E83">
        <w:t>Краткий очерк о жизни и творчестве поэта.</w:t>
      </w:r>
    </w:p>
    <w:p w:rsidR="006C4E83" w:rsidRPr="006C4E83" w:rsidRDefault="006C4E83" w:rsidP="006C4E83">
      <w:pPr>
        <w:rPr>
          <w:lang w:eastAsia="ru-RU"/>
        </w:rPr>
      </w:pPr>
      <w:r w:rsidRPr="006C4E83">
        <w:rPr>
          <w:lang w:eastAsia="ru-RU"/>
        </w:rPr>
        <w:t xml:space="preserve">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 </w:t>
      </w:r>
    </w:p>
    <w:p w:rsidR="006C4E83" w:rsidRPr="006C4E83" w:rsidRDefault="006C4E83" w:rsidP="006C4E83">
      <w:r w:rsidRPr="006C4E83">
        <w:t xml:space="preserve">Основные поэтические сборники: «Турий, ит кодо пасуэм!» («Не покидай мое поле, жаворонок!»), «Песнецвет», «Йÿкото» («Роща голосов»), «Кавашке серыш» («Письмо в небо»), «Корным шижын илаш» («Жить чувством дороги»). </w:t>
      </w:r>
    </w:p>
    <w:p w:rsidR="006C4E83" w:rsidRPr="006C4E83" w:rsidRDefault="006C4E83" w:rsidP="006C4E83">
      <w:r w:rsidRPr="006C4E83">
        <w:t>Для чтения и изучения. Стихотворения «Мо кӱлеш айдемылан?..» («Что нужно человеку?..»), «Йӱлат ваштар-влак» («Горят клены»), «Чодыралан одо» («Ода лесу»), «Мылам кӱлеш авамын мутшо…» («Мне нужны слова матери…»), баллада «Каван» («Стог»).</w:t>
      </w:r>
    </w:p>
    <w:p w:rsidR="006C4E83" w:rsidRPr="006C4E83" w:rsidRDefault="006C4E83" w:rsidP="006C4E83">
      <w:r w:rsidRPr="006C4E83">
        <w:t>Для самостоятельного чтения. «Эр шошым…» («Ранней весной»), «Сага» («Сага»), «Лышташ» («Лист»), «Писте» («Липа»), «Пызле» («Рябина»), Каныш годым, я пашаште…» («Отдыхаю ли, работаю ли...»).</w:t>
      </w:r>
    </w:p>
    <w:p w:rsidR="006C4E83" w:rsidRPr="006C4E83" w:rsidRDefault="006C4E83" w:rsidP="006C4E83">
      <w:r w:rsidRPr="006C4E83">
        <w:lastRenderedPageBreak/>
        <w:t>79.7.17. Современная литература финно-угорских народов России.</w:t>
      </w:r>
    </w:p>
    <w:p w:rsidR="006C4E83" w:rsidRPr="006C4E83" w:rsidRDefault="006C4E83" w:rsidP="006C4E83">
      <w:r w:rsidRPr="006C4E83">
        <w:t>Переводы произведений современных финно-угорских писателей на марийский язык (Ю.И. Соловьев, А. Иванова, А. Тимиркаев, Г. Сабанцев-Ояр, З. Дудина). Основные тенденции в развитии национальной литературы на современном этапе.</w:t>
      </w:r>
    </w:p>
    <w:p w:rsidR="006C4E83" w:rsidRPr="006C4E83" w:rsidRDefault="006C4E83" w:rsidP="006C4E83">
      <w:pPr>
        <w:rPr>
          <w:lang w:eastAsia="ar-SA"/>
        </w:rPr>
      </w:pPr>
      <w:r w:rsidRPr="006C4E83">
        <w:t xml:space="preserve">Удмуртская литература. </w:t>
      </w:r>
      <w:r w:rsidRPr="006C4E83">
        <w:rPr>
          <w:lang w:eastAsia="ar-SA"/>
        </w:rPr>
        <w:t>В. Ар-Серги (Вячеслав Витальевич Сергеев).</w:t>
      </w:r>
    </w:p>
    <w:p w:rsidR="006C4E83" w:rsidRPr="006C4E83" w:rsidRDefault="006C4E83" w:rsidP="006C4E83">
      <w:pPr>
        <w:rPr>
          <w:lang w:eastAsia="ar-SA"/>
        </w:rPr>
      </w:pPr>
      <w:r w:rsidRPr="006C4E83">
        <w:rPr>
          <w:lang w:eastAsia="ar-SA"/>
        </w:rPr>
        <w:t xml:space="preserve">Развитие лирической и психологической прозы в творчестве писателя. Мастерство в использовании приёмов психологизма – подтекст, речевая характеристика героев, ирония. Рассказ «Ковамын шомакше» («Бабкины памятки»). </w:t>
      </w:r>
    </w:p>
    <w:p w:rsidR="006C4E83" w:rsidRPr="006C4E83" w:rsidRDefault="006C4E83" w:rsidP="006C4E83">
      <w:r w:rsidRPr="006C4E83">
        <w:rPr>
          <w:lang w:eastAsia="ar-SA"/>
        </w:rPr>
        <w:t xml:space="preserve">Коми литература. </w:t>
      </w:r>
      <w:r w:rsidRPr="006C4E83">
        <w:t>Своеобразие художественного осмысления жизни в поэзии Н.А. Обрезковой. Специфика художественного мышления поэтессы.</w:t>
      </w:r>
    </w:p>
    <w:p w:rsidR="006C4E83" w:rsidRPr="006C4E83" w:rsidRDefault="006C4E83" w:rsidP="006C4E83">
      <w:r w:rsidRPr="006C4E83">
        <w:t xml:space="preserve">Мордовская литература. </w:t>
      </w:r>
      <w:r w:rsidRPr="006C4E83">
        <w:rPr>
          <w:lang w:eastAsia="ar-SA"/>
        </w:rPr>
        <w:t>Художественно-эстетические поиски мордовских писателей в области языковых стратегий, содержания, жанра и формы произведения.</w:t>
      </w:r>
      <w:r w:rsidRPr="006C4E83">
        <w:t xml:space="preserve"> Поэзия Р. К. Орловой.</w:t>
      </w:r>
    </w:p>
    <w:p w:rsidR="006C4E83" w:rsidRPr="006C4E83" w:rsidRDefault="006C4E83" w:rsidP="006C4E83">
      <w:pPr>
        <w:rPr>
          <w:lang w:eastAsia="ar-SA"/>
        </w:rPr>
      </w:pPr>
      <w:r w:rsidRPr="006C4E83">
        <w:t>Тенденции развития литературы на карельском языке на рубеже ХХ-ХХI веков.</w:t>
      </w:r>
    </w:p>
    <w:p w:rsidR="006C4E83" w:rsidRPr="006C4E83" w:rsidRDefault="006C4E83" w:rsidP="006C4E83">
      <w:r w:rsidRPr="006C4E83">
        <w:t>79.7.18. Теория литературы.</w:t>
      </w:r>
    </w:p>
    <w:p w:rsidR="006C4E83" w:rsidRPr="006C4E83" w:rsidRDefault="006C4E83" w:rsidP="006C4E83">
      <w:r w:rsidRPr="006C4E83">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rsidR="006C4E83" w:rsidRPr="006C4E83" w:rsidRDefault="006C4E83" w:rsidP="006C4E83">
      <w:r w:rsidRPr="006C4E83">
        <w:t xml:space="preserve">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 </w:t>
      </w:r>
    </w:p>
    <w:p w:rsidR="006C4E83" w:rsidRPr="006C4E83" w:rsidRDefault="006C4E83" w:rsidP="006C4E83">
      <w:r w:rsidRPr="006C4E83">
        <w:t xml:space="preserve">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 </w:t>
      </w:r>
    </w:p>
    <w:p w:rsidR="006C4E83" w:rsidRPr="006C4E83" w:rsidRDefault="006C4E83" w:rsidP="006C4E83">
      <w:r w:rsidRPr="006C4E83">
        <w:t xml:space="preserve">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 </w:t>
      </w:r>
    </w:p>
    <w:p w:rsidR="006C4E83" w:rsidRPr="006C4E83" w:rsidRDefault="006C4E83" w:rsidP="006C4E83">
      <w:r w:rsidRPr="006C4E83">
        <w:t xml:space="preserve">История литературы. Традиции и новаторство. </w:t>
      </w:r>
    </w:p>
    <w:p w:rsidR="006C4E83" w:rsidRPr="006C4E83" w:rsidRDefault="006C4E83" w:rsidP="006C4E83">
      <w:r w:rsidRPr="006C4E83">
        <w:t xml:space="preserve">Литературный процесс. Понятие о литературном процессе и периодах в развитии литературы. </w:t>
      </w:r>
    </w:p>
    <w:p w:rsidR="006C4E83" w:rsidRPr="006C4E83" w:rsidRDefault="006C4E83" w:rsidP="006C4E83">
      <w:r w:rsidRPr="006C4E83">
        <w:t>Литературное направление и течение. Реализм. Романтизм. Сентиментальный реализм.</w:t>
      </w:r>
    </w:p>
    <w:p w:rsidR="006C4E83" w:rsidRPr="006C4E83" w:rsidRDefault="006C4E83" w:rsidP="006C4E83">
      <w:r w:rsidRPr="006C4E83">
        <w:t>79.8. Планируемые результаты освоения программы по родной (марийской) литературе на уровне среднего общего образования.</w:t>
      </w:r>
    </w:p>
    <w:p w:rsidR="006C4E83" w:rsidRPr="006C4E83" w:rsidRDefault="006C4E83" w:rsidP="006C4E83">
      <w:r w:rsidRPr="006C4E83">
        <w:lastRenderedPageBreak/>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 xml:space="preserve">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w:t>
      </w:r>
      <w:r w:rsidRPr="006C4E83">
        <w:lastRenderedPageBreak/>
        <w:t>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79.8.3.1.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79.8.3.2.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lastRenderedPageBreak/>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79.8.3.3.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79.8.3.4.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(марийской)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79.8.3.5.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(марийской) литературы с учётом имеющихся ресурсов, собственных возможностей и предпочтений;</w:t>
      </w:r>
    </w:p>
    <w:p w:rsidR="006C4E83" w:rsidRPr="006C4E83" w:rsidRDefault="006C4E83" w:rsidP="006C4E83">
      <w:r w:rsidRPr="006C4E83">
        <w:lastRenderedPageBreak/>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6C4E83" w:rsidRPr="006C4E83" w:rsidRDefault="006C4E83" w:rsidP="006C4E83">
      <w:r w:rsidRPr="006C4E83">
        <w:t>79.8.3.6.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79.8.3.7.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79.8.3.8.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79.8.4. Предметные результаты изучения родной (марийской) литературы. К концу обучения в 10 классе обучающийся научится:</w:t>
      </w:r>
    </w:p>
    <w:p w:rsidR="006C4E83" w:rsidRPr="006C4E83" w:rsidRDefault="006C4E83" w:rsidP="006C4E83">
      <w:pPr>
        <w:rPr>
          <w:lang w:eastAsia="ru-RU"/>
        </w:rPr>
      </w:pPr>
      <w:r w:rsidRPr="006C4E83">
        <w:rPr>
          <w:lang w:eastAsia="ru-RU"/>
        </w:rPr>
        <w:t>воспринимать родную литературу как одну из основных национально-культурных ценностей народа, как особый способ познания жизни;</w:t>
      </w:r>
    </w:p>
    <w:p w:rsidR="006C4E83" w:rsidRPr="006C4E83" w:rsidRDefault="006C4E83" w:rsidP="006C4E83">
      <w:r w:rsidRPr="006C4E83">
        <w:t>учитывать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r w:rsidRPr="006C4E83">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6C4E83" w:rsidRPr="006C4E83" w:rsidRDefault="006C4E83" w:rsidP="006C4E83">
      <w:r w:rsidRPr="006C4E83">
        <w:t xml:space="preserve">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 </w:t>
      </w:r>
    </w:p>
    <w:p w:rsidR="006C4E83" w:rsidRPr="006C4E83" w:rsidRDefault="006C4E83" w:rsidP="006C4E83">
      <w:pPr>
        <w:rPr>
          <w:lang w:eastAsia="ru-RU"/>
        </w:rPr>
      </w:pPr>
      <w:r w:rsidRPr="006C4E83">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pPr>
        <w:rPr>
          <w:lang w:eastAsia="ru-RU"/>
        </w:rPr>
      </w:pPr>
      <w:r w:rsidRPr="006C4E83">
        <w:rPr>
          <w:lang w:eastAsia="ru-RU"/>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pPr>
        <w:rPr>
          <w:lang w:eastAsia="ru-RU"/>
        </w:rPr>
      </w:pPr>
      <w:r w:rsidRPr="006C4E83">
        <w:rPr>
          <w:lang w:eastAsia="ru-RU"/>
        </w:rPr>
        <w:t>аргументировать своё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rsidR="006C4E83" w:rsidRPr="006C4E83" w:rsidRDefault="006C4E83" w:rsidP="006C4E83">
      <w:pPr>
        <w:rPr>
          <w:lang w:eastAsia="ru-RU"/>
        </w:rPr>
      </w:pPr>
      <w:r w:rsidRPr="006C4E83">
        <w:rPr>
          <w:lang w:eastAsia="ru-RU"/>
        </w:rPr>
        <w:t>осуществлять следующую продуктивную деятельность:</w:t>
      </w:r>
    </w:p>
    <w:p w:rsidR="006C4E83" w:rsidRPr="006C4E83" w:rsidRDefault="006C4E83" w:rsidP="006C4E83">
      <w:pPr>
        <w:rPr>
          <w:lang w:eastAsia="ru-RU"/>
        </w:rPr>
      </w:pPr>
      <w:r w:rsidRPr="006C4E83">
        <w:rPr>
          <w:lang w:eastAsia="ru-RU"/>
        </w:rPr>
        <w:t>1) давать развёрнутые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4E83" w:rsidRPr="006C4E83" w:rsidRDefault="006C4E83" w:rsidP="006C4E83">
      <w:pPr>
        <w:rPr>
          <w:lang w:eastAsia="ru-RU"/>
        </w:rPr>
      </w:pPr>
      <w:r w:rsidRPr="006C4E83">
        <w:rPr>
          <w:lang w:eastAsia="ru-RU"/>
        </w:rP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C4E83" w:rsidRPr="006C4E83" w:rsidRDefault="006C4E83" w:rsidP="006C4E83">
      <w:r w:rsidRPr="006C4E83">
        <w:t>79.8.5. Предметные результаты изучения родной (марийской) литературы. К концу обучения в 11 классе обучающийся научится:</w:t>
      </w:r>
    </w:p>
    <w:p w:rsidR="006C4E83" w:rsidRPr="006C4E83" w:rsidRDefault="006C4E83" w:rsidP="006C4E83">
      <w:r w:rsidRPr="006C4E83">
        <w:t xml:space="preserve">демонстрировать знание произведений родной (марийской) литературы, понимать её историко-культурное и нравственно-ценностное влияние на формирование национальной культуры; </w:t>
      </w:r>
    </w:p>
    <w:p w:rsidR="006C4E83" w:rsidRPr="006C4E83" w:rsidRDefault="006C4E83" w:rsidP="006C4E83">
      <w:r w:rsidRPr="006C4E83">
        <w:lastRenderedPageBreak/>
        <w:t xml:space="preserve">учитывать исторический, историко-культурный контекст и контекст творчества писателя в процессе анализа художественного произведения; </w:t>
      </w:r>
    </w:p>
    <w:p w:rsidR="006C4E83" w:rsidRPr="006C4E83" w:rsidRDefault="006C4E83" w:rsidP="006C4E83">
      <w:r w:rsidRPr="006C4E83">
        <w:t xml:space="preserve">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 </w:t>
      </w:r>
    </w:p>
    <w:p w:rsidR="006C4E83" w:rsidRPr="006C4E83" w:rsidRDefault="006C4E83" w:rsidP="006C4E83">
      <w:r w:rsidRPr="006C4E83">
        <w:t xml:space="preserve">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 </w:t>
      </w:r>
    </w:p>
    <w:p w:rsidR="006C4E83" w:rsidRPr="006C4E83" w:rsidRDefault="006C4E83" w:rsidP="006C4E83">
      <w:r w:rsidRPr="006C4E83">
        <w:t xml:space="preserve">понимать систему стилей художественной литературы разных эпох, литературные направления, индивидуальный авторский стиль; </w:t>
      </w:r>
    </w:p>
    <w:p w:rsidR="006C4E83" w:rsidRPr="006C4E83" w:rsidRDefault="006C4E83" w:rsidP="006C4E83">
      <w:r w:rsidRPr="006C4E83">
        <w:t xml:space="preserve">оценивать художественную интерпретацию литературного произведения в произведениях других видов искусств (живопись, театр, музыка); </w:t>
      </w:r>
    </w:p>
    <w:p w:rsidR="006C4E83" w:rsidRPr="006C4E83" w:rsidRDefault="006C4E83" w:rsidP="006C4E83">
      <w:r w:rsidRPr="006C4E83">
        <w:t>выполнять творческие и проектные работы, предлагать собственные обоснованные интерпретации литературных произведений.</w:t>
      </w:r>
    </w:p>
    <w:p w:rsidR="006C4E83" w:rsidRPr="006C4E83" w:rsidRDefault="006C4E83" w:rsidP="006C4E83">
      <w:r w:rsidRPr="006C4E83">
        <w:t>80. Федеральная рабочая программа по учебному предмету «Родная (мордовская) литература».</w:t>
      </w:r>
    </w:p>
    <w:p w:rsidR="006C4E83" w:rsidRPr="006C4E83" w:rsidRDefault="006C4E83" w:rsidP="006C4E83">
      <w:r w:rsidRPr="006C4E83">
        <w:t>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rsidR="006C4E83" w:rsidRPr="006C4E83" w:rsidRDefault="006C4E83" w:rsidP="006C4E83">
      <w:r w:rsidRPr="006C4E83">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80.5. Пояснительная записка.</w:t>
      </w:r>
    </w:p>
    <w:p w:rsidR="006C4E83" w:rsidRPr="006C4E83" w:rsidRDefault="006C4E83" w:rsidP="006C4E83">
      <w:r w:rsidRPr="006C4E83">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w:t>
      </w:r>
      <w:r w:rsidRPr="006C4E83">
        <w:lastRenderedPageBreak/>
        <w:t>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её использования при анализе художественных произведений, воспитание личностных качеств, отвечающих современным требованиям.</w:t>
      </w:r>
    </w:p>
    <w:p w:rsidR="006C4E83" w:rsidRPr="006C4E83" w:rsidRDefault="006C4E83" w:rsidP="006C4E83">
      <w:r w:rsidRPr="006C4E83">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6C4E83" w:rsidRPr="006C4E83" w:rsidRDefault="006C4E83" w:rsidP="006C4E83">
      <w:r w:rsidRPr="006C4E83">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ХХ веков, в 11 классе – второй половины XX – начала XXI века.</w:t>
      </w:r>
    </w:p>
    <w:p w:rsidR="006C4E83" w:rsidRPr="006C4E83" w:rsidRDefault="006C4E83" w:rsidP="006C4E83">
      <w:r w:rsidRPr="006C4E83">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C4E83" w:rsidRPr="006C4E83" w:rsidRDefault="006C4E83" w:rsidP="006C4E83">
      <w:r w:rsidRPr="006C4E83">
        <w:t>80.5.4. Изучение родной (мордовской) литературы направлено на достижение следующих целей:</w:t>
      </w:r>
    </w:p>
    <w:p w:rsidR="006C4E83" w:rsidRPr="006C4E83" w:rsidRDefault="006C4E83" w:rsidP="006C4E83">
      <w:r w:rsidRPr="006C4E83">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6C4E83" w:rsidRPr="006C4E83" w:rsidRDefault="006C4E83" w:rsidP="006C4E83">
      <w:r w:rsidRPr="006C4E83">
        <w:t>развитие представлений о специфике мордовской литературы в контексте русской культуры;</w:t>
      </w:r>
    </w:p>
    <w:p w:rsidR="006C4E83" w:rsidRPr="006C4E83" w:rsidRDefault="006C4E83" w:rsidP="006C4E83">
      <w:r w:rsidRPr="006C4E83">
        <w:t>осознание исторической и эстетической обусловленности литературного процесса.</w:t>
      </w:r>
    </w:p>
    <w:p w:rsidR="006C4E83" w:rsidRPr="006C4E83" w:rsidRDefault="006C4E83" w:rsidP="006C4E83">
      <w:r w:rsidRPr="006C4E83">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6C4E83" w:rsidRPr="006C4E83" w:rsidRDefault="006C4E83" w:rsidP="006C4E83">
      <w:r w:rsidRPr="006C4E83">
        <w:t>80.6. Содержание обучения в 10 классе.</w:t>
      </w:r>
    </w:p>
    <w:p w:rsidR="006C4E83" w:rsidRPr="006C4E83" w:rsidRDefault="006C4E83" w:rsidP="006C4E83">
      <w:r w:rsidRPr="006C4E83">
        <w:t>80.6.1. На пути к литературе: мифология и устно-поэтическое творчество.</w:t>
      </w:r>
    </w:p>
    <w:p w:rsidR="006C4E83" w:rsidRPr="006C4E83" w:rsidRDefault="006C4E83" w:rsidP="006C4E83">
      <w:r w:rsidRPr="006C4E83">
        <w:t>Роль письменности в зарождении мордовской литературы.</w:t>
      </w:r>
    </w:p>
    <w:p w:rsidR="006C4E83" w:rsidRPr="006C4E83" w:rsidRDefault="006C4E83" w:rsidP="006C4E83">
      <w:r w:rsidRPr="006C4E83">
        <w:t>80.6.1.1. Задачи изучения литературы в 10 классе.</w:t>
      </w:r>
    </w:p>
    <w:p w:rsidR="006C4E83" w:rsidRPr="006C4E83" w:rsidRDefault="006C4E83" w:rsidP="006C4E83">
      <w:r w:rsidRPr="006C4E83">
        <w:t>Историко-литературная основа построения курса, его цели и содержание.</w:t>
      </w:r>
    </w:p>
    <w:p w:rsidR="006C4E83" w:rsidRPr="006C4E83" w:rsidRDefault="006C4E83" w:rsidP="006C4E83">
      <w:r w:rsidRPr="006C4E83">
        <w:t>Теория литературы: художественная словесность, её сущность, понятие о литературном процессе.</w:t>
      </w:r>
    </w:p>
    <w:p w:rsidR="006C4E83" w:rsidRPr="006C4E83" w:rsidRDefault="006C4E83" w:rsidP="006C4E83">
      <w:r w:rsidRPr="006C4E83">
        <w:t>80.6.1.2. Мордовская мифология.</w:t>
      </w:r>
    </w:p>
    <w:p w:rsidR="006C4E83" w:rsidRPr="006C4E83" w:rsidRDefault="006C4E83" w:rsidP="006C4E83">
      <w:r w:rsidRPr="006C4E83">
        <w:lastRenderedPageBreak/>
        <w:t>Генезис, жанрово-тематическое и сюжетное разнообразие мордовской мифологии, её отражение в образцах устно-поэтического творчества. Мифология как источник творчества, её воздействие на формирование эпической поэмы и литературной сказки.</w:t>
      </w:r>
    </w:p>
    <w:p w:rsidR="006C4E83" w:rsidRPr="006C4E83" w:rsidRDefault="006C4E83" w:rsidP="006C4E83">
      <w:r w:rsidRPr="006C4E83">
        <w:t>Теория литературы: понятие о мифологии и мифотворчестве писателей.</w:t>
      </w:r>
    </w:p>
    <w:p w:rsidR="006C4E83" w:rsidRPr="006C4E83" w:rsidRDefault="006C4E83" w:rsidP="006C4E83">
      <w:r w:rsidRPr="006C4E83">
        <w:t>«Масторава: Мордовский народный эпос». Отображение исторической судьбы (от зарождения древнемордовской государственности на рубеже I-II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6C4E83" w:rsidRPr="006C4E83" w:rsidRDefault="006C4E83" w:rsidP="006C4E83">
      <w:r w:rsidRPr="006C4E83">
        <w:t>Теория литературы: эпическая поэма, эпический герой.</w:t>
      </w:r>
    </w:p>
    <w:p w:rsidR="006C4E83" w:rsidRPr="006C4E83" w:rsidRDefault="006C4E83" w:rsidP="006C4E83">
      <w:r w:rsidRPr="006C4E83">
        <w:t>80.6.1.3. Роль первых опубликованных фольклорных произведений в формировании письменных традиций на мордовских (мокшанском и эрзянском) языках.</w:t>
      </w:r>
    </w:p>
    <w:p w:rsidR="006C4E83" w:rsidRPr="006C4E83" w:rsidRDefault="006C4E83" w:rsidP="006C4E83">
      <w:r w:rsidRPr="006C4E83">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6C4E83" w:rsidRPr="006C4E83" w:rsidRDefault="006C4E83" w:rsidP="006C4E83">
      <w:r w:rsidRPr="006C4E83">
        <w:t>Теория литературы: крестьянская литература сказительского типа.</w:t>
      </w:r>
    </w:p>
    <w:p w:rsidR="006C4E83" w:rsidRPr="006C4E83" w:rsidRDefault="006C4E83" w:rsidP="006C4E83">
      <w:r w:rsidRPr="006C4E83">
        <w:t>80.6.2. Мордовская литература на этапе её становления (конец XIX – 1930-е годы).</w:t>
      </w:r>
    </w:p>
    <w:p w:rsidR="006C4E83" w:rsidRPr="006C4E83" w:rsidRDefault="006C4E83" w:rsidP="006C4E83">
      <w:r w:rsidRPr="006C4E83">
        <w:t>80.6.2.1. Периодизация мордовской литературы.</w:t>
      </w:r>
    </w:p>
    <w:p w:rsidR="006C4E83" w:rsidRPr="006C4E83" w:rsidRDefault="006C4E83" w:rsidP="006C4E83">
      <w:r w:rsidRPr="006C4E83">
        <w:t>Первые известные писатели – выходцы из мордвы. Основные причины создания ими художественных произведений на русском языке.</w:t>
      </w:r>
    </w:p>
    <w:p w:rsidR="006C4E83" w:rsidRPr="006C4E83" w:rsidRDefault="006C4E83" w:rsidP="006C4E83">
      <w:r w:rsidRPr="006C4E83">
        <w:t>Теория литературы: художественная литература как искусство слова. Понятие об историко-литературном процессе.</w:t>
      </w:r>
    </w:p>
    <w:p w:rsidR="006C4E83" w:rsidRPr="006C4E83" w:rsidRDefault="006C4E83" w:rsidP="006C4E83">
      <w:r w:rsidRPr="006C4E83">
        <w:t>80.6.2.2. С.В. Аникин, его роль в процессе формирования дооктябрьской литературы мордвы.</w:t>
      </w:r>
    </w:p>
    <w:p w:rsidR="006C4E83" w:rsidRPr="006C4E83" w:rsidRDefault="006C4E83" w:rsidP="006C4E83">
      <w:r w:rsidRPr="006C4E83">
        <w:t>Проявление мастерства пейзажиста в рассказе «Иможу сёксе» (мокшанский), «Норовов сёксь» (эрзянский) («Плодная осень»).</w:t>
      </w:r>
    </w:p>
    <w:p w:rsidR="006C4E83" w:rsidRPr="006C4E83" w:rsidRDefault="006C4E83" w:rsidP="006C4E83">
      <w:r w:rsidRPr="006C4E83">
        <w:t>80.6.2.3. З.Ф. Дорофеев – поэт, переводчик, организатор просвещения мордовского народа.</w:t>
      </w:r>
    </w:p>
    <w:p w:rsidR="006C4E83" w:rsidRPr="006C4E83" w:rsidRDefault="006C4E83" w:rsidP="006C4E83">
      <w:r w:rsidRPr="006C4E83">
        <w:t xml:space="preserve">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«Сёксе» (мокшанский), «Сёксь»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 </w:t>
      </w:r>
    </w:p>
    <w:p w:rsidR="006C4E83" w:rsidRPr="006C4E83" w:rsidRDefault="006C4E83" w:rsidP="006C4E83">
      <w:r w:rsidRPr="006C4E83">
        <w:t>Теория литературы: традиции и новаторство в литературе.</w:t>
      </w:r>
    </w:p>
    <w:p w:rsidR="006C4E83" w:rsidRPr="006C4E83" w:rsidRDefault="006C4E83" w:rsidP="006C4E83">
      <w:r w:rsidRPr="006C4E83">
        <w:t>80.6.2.4. А.И. Завалишин – прозаик, драматург, публицист.</w:t>
      </w:r>
    </w:p>
    <w:p w:rsidR="006C4E83" w:rsidRPr="006C4E83" w:rsidRDefault="006C4E83" w:rsidP="006C4E83">
      <w:r w:rsidRPr="006C4E83">
        <w:lastRenderedPageBreak/>
        <w:t xml:space="preserve">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 </w:t>
      </w:r>
    </w:p>
    <w:p w:rsidR="006C4E83" w:rsidRPr="006C4E83" w:rsidRDefault="006C4E83" w:rsidP="006C4E83">
      <w:r w:rsidRPr="006C4E83">
        <w:t>80.6.2.5. Д.И. Морской – один из лучших лириков начала ХХ века, его вклад в развитие мордовской литературы.</w:t>
      </w:r>
    </w:p>
    <w:p w:rsidR="006C4E83" w:rsidRPr="006C4E83" w:rsidRDefault="006C4E83" w:rsidP="006C4E83">
      <w:r w:rsidRPr="006C4E83">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6C4E83" w:rsidRPr="006C4E83" w:rsidRDefault="006C4E83" w:rsidP="006C4E83">
      <w:r w:rsidRPr="006C4E83">
        <w:t>80.6.2.6. Условия активного развития мордовской литературы в 1920-30-е годы на мокшанском и эрзянском языках.</w:t>
      </w:r>
    </w:p>
    <w:p w:rsidR="006C4E83" w:rsidRPr="006C4E83" w:rsidRDefault="006C4E83" w:rsidP="006C4E83">
      <w:r w:rsidRPr="006C4E83">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6C4E83" w:rsidRPr="006C4E83" w:rsidRDefault="006C4E83" w:rsidP="006C4E83">
      <w:r w:rsidRPr="006C4E83">
        <w:t>80.6.2.7. М.И. Безбородов.</w:t>
      </w:r>
    </w:p>
    <w:p w:rsidR="006C4E83" w:rsidRPr="006C4E83" w:rsidRDefault="006C4E83" w:rsidP="006C4E83">
      <w:r w:rsidRPr="006C4E83">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цёрай» (мокшанский), «Ульнесь шка, цёрам» (эрзянский) («Было время, сынок»).</w:t>
      </w:r>
    </w:p>
    <w:p w:rsidR="006C4E83" w:rsidRPr="006C4E83" w:rsidRDefault="006C4E83" w:rsidP="006C4E83">
      <w:r w:rsidRPr="006C4E83">
        <w:t>80.6.2.8. Т.А. Раптанов – создатель первого романа на эрзя-мордовском языке «Чихан панда ала» (мокшанский), «Чихан пандо ало» (эрзянский) («Под Чихан-горой»).</w:t>
      </w:r>
    </w:p>
    <w:p w:rsidR="006C4E83" w:rsidRPr="006C4E83" w:rsidRDefault="006C4E83" w:rsidP="006C4E83">
      <w:r w:rsidRPr="006C4E83">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её социальное и духовное обновление, показ формирования характеров молодых людей.</w:t>
      </w:r>
    </w:p>
    <w:p w:rsidR="006C4E83" w:rsidRPr="006C4E83" w:rsidRDefault="006C4E83" w:rsidP="006C4E83">
      <w:r w:rsidRPr="006C4E83">
        <w:t>Теория литературы: реализм как литературное направление, формирование реалистических традиций в мордовской литературе.</w:t>
      </w:r>
    </w:p>
    <w:p w:rsidR="006C4E83" w:rsidRPr="006C4E83" w:rsidRDefault="006C4E83" w:rsidP="006C4E83">
      <w:r w:rsidRPr="006C4E83">
        <w:t>80.6.2.9. А.И. Мокшони – автор очерков и рассказов, известный учёный и педагог.</w:t>
      </w:r>
    </w:p>
    <w:p w:rsidR="006C4E83" w:rsidRPr="006C4E83" w:rsidRDefault="006C4E83" w:rsidP="006C4E83">
      <w:r w:rsidRPr="006C4E83">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rsidR="006C4E83" w:rsidRPr="006C4E83" w:rsidRDefault="006C4E83" w:rsidP="006C4E83">
      <w:r w:rsidRPr="006C4E83">
        <w:t>Теория литературы: автобиографическая повесть.</w:t>
      </w:r>
    </w:p>
    <w:p w:rsidR="006C4E83" w:rsidRPr="006C4E83" w:rsidRDefault="006C4E83" w:rsidP="006C4E83">
      <w:r w:rsidRPr="006C4E83">
        <w:t>80.6.2.10. А.В. Дуняшин.</w:t>
      </w:r>
    </w:p>
    <w:p w:rsidR="006C4E83" w:rsidRPr="006C4E83" w:rsidRDefault="006C4E83" w:rsidP="006C4E83">
      <w:r w:rsidRPr="006C4E83">
        <w:lastRenderedPageBreak/>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6C4E83" w:rsidRPr="006C4E83" w:rsidRDefault="006C4E83" w:rsidP="006C4E83">
      <w:r w:rsidRPr="006C4E83">
        <w:t>Теория литературы: фельетон как литературно-публицистический жанр.</w:t>
      </w:r>
    </w:p>
    <w:p w:rsidR="006C4E83" w:rsidRPr="006C4E83" w:rsidRDefault="006C4E83" w:rsidP="006C4E83">
      <w:r w:rsidRPr="006C4E83">
        <w:t>80.6.3. Достижения мордовской литературы в 1940-1950 годы.</w:t>
      </w:r>
    </w:p>
    <w:p w:rsidR="006C4E83" w:rsidRPr="006C4E83" w:rsidRDefault="006C4E83" w:rsidP="006C4E83">
      <w:r w:rsidRPr="006C4E83">
        <w:t>80.6.3.1. Особенности развития мордовской прозы, поэзии и драматургии в 1940-50-е годы.</w:t>
      </w:r>
    </w:p>
    <w:p w:rsidR="006C4E83" w:rsidRPr="006C4E83" w:rsidRDefault="006C4E83" w:rsidP="006C4E83">
      <w:r w:rsidRPr="006C4E83">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6C4E83" w:rsidRPr="006C4E83" w:rsidRDefault="006C4E83" w:rsidP="006C4E83">
      <w:r w:rsidRPr="006C4E83">
        <w:t>Отражение высокого уровня патриотизма и национального самосознания народа в мордовской литературе периода Великой Отечественной войны.</w:t>
      </w:r>
    </w:p>
    <w:p w:rsidR="006C4E83" w:rsidRPr="006C4E83" w:rsidRDefault="006C4E83" w:rsidP="006C4E83">
      <w:r w:rsidRPr="006C4E83">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6C4E83" w:rsidRPr="006C4E83" w:rsidRDefault="006C4E83" w:rsidP="006C4E83">
      <w:r w:rsidRPr="006C4E83">
        <w:t>80.6.3.2. П.С. Кириллов – известный поэт, прозаик, драматург, критик.</w:t>
      </w:r>
    </w:p>
    <w:p w:rsidR="006C4E83" w:rsidRPr="006C4E83" w:rsidRDefault="006C4E83" w:rsidP="006C4E83">
      <w:r w:rsidRPr="006C4E83">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6C4E83" w:rsidRPr="006C4E83" w:rsidRDefault="006C4E83" w:rsidP="006C4E83">
      <w:r w:rsidRPr="006C4E83">
        <w:t>80.6.3.3. М.А. Бябин (М. Бебан) – поэт, прозаик, баснописец.</w:t>
      </w:r>
    </w:p>
    <w:p w:rsidR="006C4E83" w:rsidRPr="006C4E83" w:rsidRDefault="006C4E83" w:rsidP="006C4E83">
      <w:r w:rsidRPr="006C4E83">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6C4E83" w:rsidRPr="006C4E83" w:rsidRDefault="006C4E83" w:rsidP="006C4E83">
      <w:r w:rsidRPr="006C4E83">
        <w:t>80.6.3.4. Творчество мордовских писателей, отдавших жизнь за Родину на фронтах Великой Отечественной войны.</w:t>
      </w:r>
    </w:p>
    <w:p w:rsidR="006C4E83" w:rsidRPr="006C4E83" w:rsidRDefault="006C4E83" w:rsidP="006C4E83">
      <w:r w:rsidRPr="006C4E83">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rsidR="006C4E83" w:rsidRPr="006C4E83" w:rsidRDefault="006C4E83" w:rsidP="006C4E83">
      <w:r w:rsidRPr="006C4E83">
        <w:t>Теория литературы: лирический герой и лирический персонаж, общее и особенное в понятиях.</w:t>
      </w:r>
    </w:p>
    <w:p w:rsidR="006C4E83" w:rsidRPr="006C4E83" w:rsidRDefault="006C4E83" w:rsidP="006C4E83">
      <w:r w:rsidRPr="006C4E83">
        <w:t>80.6.3.5. Артур Моро (А.М. Осипов).</w:t>
      </w:r>
    </w:p>
    <w:p w:rsidR="006C4E83" w:rsidRPr="006C4E83" w:rsidRDefault="006C4E83" w:rsidP="006C4E83">
      <w:r w:rsidRPr="006C4E83">
        <w:t xml:space="preserve">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w:t>
      </w:r>
      <w:r w:rsidRPr="006C4E83">
        <w:lastRenderedPageBreak/>
        <w:t>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6C4E83" w:rsidRPr="006C4E83" w:rsidRDefault="006C4E83" w:rsidP="006C4E83">
      <w:r w:rsidRPr="006C4E83">
        <w:t>Теория литературы: своеобразие мордовской системы стихосложения.</w:t>
      </w:r>
    </w:p>
    <w:p w:rsidR="006C4E83" w:rsidRPr="006C4E83" w:rsidRDefault="006C4E83" w:rsidP="006C4E83">
      <w:r w:rsidRPr="006C4E83">
        <w:t>80.6.3.6. А.С. Малькин, его вклад в развитие мордовской литературы.</w:t>
      </w:r>
    </w:p>
    <w:p w:rsidR="006C4E83" w:rsidRPr="006C4E83" w:rsidRDefault="006C4E83" w:rsidP="006C4E83">
      <w:r w:rsidRPr="006C4E83">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6C4E83" w:rsidRPr="006C4E83" w:rsidRDefault="006C4E83" w:rsidP="006C4E83">
      <w:r w:rsidRPr="006C4E83">
        <w:t>80.6.3.7. Т.А. Кирдяшкин – известный прозаик, автор первого романа на мокша-мордовском языке.</w:t>
      </w:r>
    </w:p>
    <w:p w:rsidR="006C4E83" w:rsidRPr="006C4E83" w:rsidRDefault="006C4E83" w:rsidP="006C4E83">
      <w:r w:rsidRPr="006C4E83">
        <w:t>«Кели Мокша» (мокшанский), «Келей Мокша» (эрзянский) («Широкая Мокша») – роман-хроника о жизни мордовского народа на рубеже XIX-XX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6C4E83" w:rsidRPr="006C4E83" w:rsidRDefault="006C4E83" w:rsidP="006C4E83">
      <w:r w:rsidRPr="006C4E83">
        <w:t>Теория литературы: понятие о национальном характере, способах его отражения в произведениях художественной литературы.</w:t>
      </w:r>
    </w:p>
    <w:p w:rsidR="006C4E83" w:rsidRPr="006C4E83" w:rsidRDefault="006C4E83" w:rsidP="006C4E83">
      <w:r w:rsidRPr="006C4E83">
        <w:t>80.6.3.8. А.Д. Куторкин – один из известных мордовских романистов.</w:t>
      </w:r>
    </w:p>
    <w:p w:rsidR="006C4E83" w:rsidRPr="006C4E83" w:rsidRDefault="006C4E83" w:rsidP="006C4E83">
      <w:r w:rsidRPr="006C4E83">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rsidR="006C4E83" w:rsidRPr="006C4E83" w:rsidRDefault="006C4E83" w:rsidP="006C4E83">
      <w:r w:rsidRPr="006C4E83">
        <w:t>Теория литературы: роман-трилогия.</w:t>
      </w:r>
    </w:p>
    <w:p w:rsidR="006C4E83" w:rsidRPr="006C4E83" w:rsidRDefault="006C4E83" w:rsidP="006C4E83">
      <w:r w:rsidRPr="006C4E83">
        <w:t>80.7. Содержание обучения в 11 классе.</w:t>
      </w:r>
    </w:p>
    <w:p w:rsidR="006C4E83" w:rsidRPr="006C4E83" w:rsidRDefault="006C4E83" w:rsidP="006C4E83">
      <w:r w:rsidRPr="006C4E83">
        <w:t>80.7.1. Прогрессивные тенденции развития мордовской литературы в 1960-е – первой половине 1980-х годов.</w:t>
      </w:r>
    </w:p>
    <w:p w:rsidR="006C4E83" w:rsidRPr="006C4E83" w:rsidRDefault="006C4E83" w:rsidP="006C4E83">
      <w:r w:rsidRPr="006C4E83">
        <w:t>80.7.1.1. Задачи изучения родной литературы в 11 классе.</w:t>
      </w:r>
    </w:p>
    <w:p w:rsidR="006C4E83" w:rsidRPr="006C4E83" w:rsidRDefault="006C4E83" w:rsidP="006C4E83">
      <w:r w:rsidRPr="006C4E83">
        <w:t xml:space="preserve">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w:t>
      </w:r>
      <w:r w:rsidRPr="006C4E83">
        <w:lastRenderedPageBreak/>
        <w:t>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6C4E83" w:rsidRPr="006C4E83" w:rsidRDefault="006C4E83" w:rsidP="006C4E83">
      <w:r w:rsidRPr="006C4E83">
        <w:t>Теория литературы: критерии художественно-эстетической ценности произведений.</w:t>
      </w:r>
    </w:p>
    <w:p w:rsidR="006C4E83" w:rsidRPr="006C4E83" w:rsidRDefault="006C4E83" w:rsidP="006C4E83">
      <w:r w:rsidRPr="006C4E83">
        <w:t>80.7.1.2. К.Г. Абрамов, наиболее яркий и признанный писатель-романист.</w:t>
      </w:r>
    </w:p>
    <w:p w:rsidR="006C4E83" w:rsidRPr="006C4E83" w:rsidRDefault="006C4E83" w:rsidP="006C4E83">
      <w:r w:rsidRPr="006C4E83">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землёй») (том 1 – на мокшанском, эрзянском языках), «Эрзянь цёра»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серьёзные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(Нефёдове) «Сын эрзянский».</w:t>
      </w:r>
    </w:p>
    <w:p w:rsidR="006C4E83" w:rsidRPr="006C4E83" w:rsidRDefault="006C4E83" w:rsidP="006C4E83">
      <w:r w:rsidRPr="006C4E83">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племён. Отображение в романе особенностей национального характера, традиций и обычаев древней мордвы.</w:t>
      </w:r>
    </w:p>
    <w:p w:rsidR="006C4E83" w:rsidRPr="006C4E83" w:rsidRDefault="006C4E83" w:rsidP="006C4E83">
      <w:r w:rsidRPr="006C4E83">
        <w:t>Теория литературы: исторический роман, историко-биографический роман, роман-сказание.</w:t>
      </w:r>
    </w:p>
    <w:p w:rsidR="006C4E83" w:rsidRPr="006C4E83" w:rsidRDefault="006C4E83" w:rsidP="006C4E83">
      <w:r w:rsidRPr="006C4E83">
        <w:t>80.7.1.3. И.М. Девин, известный мордовский поэт и прозаик.</w:t>
      </w:r>
    </w:p>
    <w:p w:rsidR="006C4E83" w:rsidRPr="006C4E83" w:rsidRDefault="006C4E83" w:rsidP="006C4E83">
      <w:r w:rsidRPr="006C4E83">
        <w:t>Общая характеристики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нём проблем преемственности поколений, чистоты нравственных отношений, продолжения трудовых традиций, судьбы родной земли.</w:t>
      </w:r>
    </w:p>
    <w:p w:rsidR="006C4E83" w:rsidRPr="006C4E83" w:rsidRDefault="006C4E83" w:rsidP="006C4E83">
      <w:r w:rsidRPr="006C4E83">
        <w:t>Теория литературы: понятие о системе образов произведения.</w:t>
      </w:r>
    </w:p>
    <w:p w:rsidR="006C4E83" w:rsidRPr="006C4E83" w:rsidRDefault="006C4E83" w:rsidP="006C4E83">
      <w:r w:rsidRPr="006C4E83">
        <w:t>80.7.1.4. Эркай Никул (Н.Л. Иркаев), известный мордовский поэт и прозаик.</w:t>
      </w:r>
    </w:p>
    <w:p w:rsidR="006C4E83" w:rsidRPr="006C4E83" w:rsidRDefault="006C4E83" w:rsidP="006C4E83">
      <w:r w:rsidRPr="006C4E83">
        <w:t>Эркай как поэт философского склада. Тема детства в его творчестве. Повесть «Алёшка», её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(«Берёзовая вода»). Система образов в произведении, идейно-художественная направленность, язык и стиль.</w:t>
      </w:r>
    </w:p>
    <w:p w:rsidR="006C4E83" w:rsidRPr="006C4E83" w:rsidRDefault="006C4E83" w:rsidP="006C4E83">
      <w:r w:rsidRPr="006C4E83">
        <w:lastRenderedPageBreak/>
        <w:t>Теория литературы: язык и стиль художественного произведения, общее и особенное в понятиях.</w:t>
      </w:r>
    </w:p>
    <w:p w:rsidR="006C4E83" w:rsidRPr="006C4E83" w:rsidRDefault="006C4E83" w:rsidP="006C4E83">
      <w:r w:rsidRPr="006C4E83">
        <w:t>80.7.1.5. П.И. Левчаев, его вклад в развитие мордовской прозы.</w:t>
      </w:r>
    </w:p>
    <w:p w:rsidR="006C4E83" w:rsidRPr="006C4E83" w:rsidRDefault="006C4E83" w:rsidP="006C4E83">
      <w:r w:rsidRPr="006C4E83">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6C4E83" w:rsidRPr="006C4E83" w:rsidRDefault="006C4E83" w:rsidP="006C4E83">
      <w:r w:rsidRPr="006C4E83">
        <w:t>80.7.1.6. Ю.Ф. Кузнецов.</w:t>
      </w:r>
    </w:p>
    <w:p w:rsidR="006C4E83" w:rsidRPr="006C4E83" w:rsidRDefault="006C4E83" w:rsidP="006C4E83">
      <w:r w:rsidRPr="006C4E83">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6C4E83" w:rsidRPr="006C4E83" w:rsidRDefault="006C4E83" w:rsidP="006C4E83">
      <w:r w:rsidRPr="006C4E83">
        <w:t>80.7.1.7. П.К. Любаев, его вклад в развитие мордовской литературы.</w:t>
      </w:r>
    </w:p>
    <w:p w:rsidR="006C4E83" w:rsidRPr="006C4E83" w:rsidRDefault="006C4E83" w:rsidP="006C4E83">
      <w:r w:rsidRPr="006C4E83">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6C4E83" w:rsidRPr="006C4E83" w:rsidRDefault="006C4E83" w:rsidP="006C4E83">
      <w:r w:rsidRPr="006C4E83">
        <w:t>80.7.2. Мордовская литература на рубеже XX-XXI веков (вторая половина 1980-х – начало 2020-х годов).</w:t>
      </w:r>
    </w:p>
    <w:p w:rsidR="006C4E83" w:rsidRPr="006C4E83" w:rsidRDefault="006C4E83" w:rsidP="006C4E83">
      <w:r w:rsidRPr="006C4E83">
        <w:t>80.7.2.1. Особенности мордовской литературы рубежа XX-XXI веков.</w:t>
      </w:r>
    </w:p>
    <w:p w:rsidR="006C4E83" w:rsidRPr="006C4E83" w:rsidRDefault="006C4E83" w:rsidP="006C4E83">
      <w:r w:rsidRPr="006C4E83">
        <w:t>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6C4E83" w:rsidRPr="006C4E83" w:rsidRDefault="006C4E83" w:rsidP="006C4E83">
      <w:r w:rsidRPr="006C4E83">
        <w:t>80.7.2.2. Г.И. Пинясов – признанный мастер психологической прозы в мордовской литературе.</w:t>
      </w:r>
    </w:p>
    <w:p w:rsidR="006C4E83" w:rsidRPr="006C4E83" w:rsidRDefault="006C4E83" w:rsidP="006C4E83">
      <w:r w:rsidRPr="006C4E83">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6C4E83" w:rsidRPr="006C4E83" w:rsidRDefault="006C4E83" w:rsidP="006C4E83">
      <w:r w:rsidRPr="006C4E83">
        <w:t>Теория литературы: психологизм, способы и методы психологизма в литературе. Автор-повествователь. Герой-повествователь. Герой-рассказчик.</w:t>
      </w:r>
    </w:p>
    <w:p w:rsidR="006C4E83" w:rsidRPr="006C4E83" w:rsidRDefault="006C4E83" w:rsidP="006C4E83">
      <w:r w:rsidRPr="006C4E83">
        <w:t>80.7.2.3. А.М. Доронин – известный мордовский поэт, прозаик и публицист.</w:t>
      </w:r>
    </w:p>
    <w:p w:rsidR="006C4E83" w:rsidRPr="006C4E83" w:rsidRDefault="006C4E83" w:rsidP="006C4E83">
      <w:r w:rsidRPr="006C4E83">
        <w:t xml:space="preserve">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w:t>
      </w:r>
      <w:r w:rsidRPr="006C4E83">
        <w:lastRenderedPageBreak/>
        <w:t>мордовского народа патриарха Никона. Колоритность образов, изображённых в романе, умение автора передавать особенности национального характера.</w:t>
      </w:r>
    </w:p>
    <w:p w:rsidR="006C4E83" w:rsidRPr="006C4E83" w:rsidRDefault="006C4E83" w:rsidP="006C4E83">
      <w:r w:rsidRPr="006C4E83">
        <w:t>Теория литературы: очерк как публицистический и литературно-художественный жанр.</w:t>
      </w:r>
    </w:p>
    <w:p w:rsidR="006C4E83" w:rsidRPr="006C4E83" w:rsidRDefault="006C4E83" w:rsidP="006C4E83">
      <w:r w:rsidRPr="006C4E83">
        <w:t>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нём проблем, выражение безграничной любви к Родине – России. Лирическая поэма «Шумбранят, тядяй!» (мокшанский), «Шумбрат, авай!» (эрзянский) («Здравствуй, мама!»), её идейно-художественное содержание.</w:t>
      </w:r>
    </w:p>
    <w:p w:rsidR="006C4E83" w:rsidRPr="006C4E83" w:rsidRDefault="006C4E83" w:rsidP="006C4E83">
      <w:r w:rsidRPr="006C4E83">
        <w:t>Теория литературы: гимн как жанр лирики.</w:t>
      </w:r>
    </w:p>
    <w:p w:rsidR="006C4E83" w:rsidRPr="006C4E83" w:rsidRDefault="006C4E83" w:rsidP="006C4E83">
      <w:r w:rsidRPr="006C4E83">
        <w:t>80.7.2.5. А.В. Арапов – наиболее яркий и самобытный поэт Мордовии, создававший произведения на родном и русском языках.</w:t>
      </w:r>
    </w:p>
    <w:p w:rsidR="006C4E83" w:rsidRPr="006C4E83" w:rsidRDefault="006C4E83" w:rsidP="006C4E83">
      <w:r w:rsidRPr="006C4E83">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её красоте и неповторимости в произведении «Цёфксонь мора» (мокшанский), «Цёковонь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нём рефлексии лирического героя, испытавшего разочарования. Традиции русских писателей ХХ века С.А. Есенина и Б.Л. Пастернака в лирике А.В. Арапова.</w:t>
      </w:r>
    </w:p>
    <w:p w:rsidR="006C4E83" w:rsidRPr="006C4E83" w:rsidRDefault="006C4E83" w:rsidP="006C4E83">
      <w:r w:rsidRPr="006C4E83">
        <w:t>Теория литературы: элегия, романс, литературная песня.</w:t>
      </w:r>
    </w:p>
    <w:p w:rsidR="006C4E83" w:rsidRPr="006C4E83" w:rsidRDefault="006C4E83" w:rsidP="006C4E83">
      <w:r w:rsidRPr="006C4E83">
        <w:t>80.7.2.6. В.И. Мишанина – признанный мордовский прозаик, драматург.</w:t>
      </w:r>
    </w:p>
    <w:p w:rsidR="006C4E83" w:rsidRPr="006C4E83" w:rsidRDefault="006C4E83" w:rsidP="006C4E83">
      <w:r w:rsidRPr="006C4E83">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6C4E83" w:rsidRPr="006C4E83" w:rsidRDefault="006C4E83" w:rsidP="006C4E83">
      <w:r w:rsidRPr="006C4E83">
        <w:t>Теория литературы: трагическое и комическое в литературе.</w:t>
      </w:r>
    </w:p>
    <w:p w:rsidR="006C4E83" w:rsidRPr="006C4E83" w:rsidRDefault="006C4E83" w:rsidP="006C4E83">
      <w:r w:rsidRPr="006C4E83">
        <w:t>80.7.2.7. М.И. Брыжинский – талантливый прозаик, эссеист и переводчик.</w:t>
      </w:r>
    </w:p>
    <w:p w:rsidR="006C4E83" w:rsidRPr="006C4E83" w:rsidRDefault="006C4E83" w:rsidP="006C4E83">
      <w:r w:rsidRPr="006C4E83">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6C4E83" w:rsidRPr="006C4E83" w:rsidRDefault="006C4E83" w:rsidP="006C4E83">
      <w:r w:rsidRPr="006C4E83">
        <w:t>Теория литературы: фантастика, этнофантастика, жанр эссе.</w:t>
      </w:r>
    </w:p>
    <w:p w:rsidR="006C4E83" w:rsidRPr="006C4E83" w:rsidRDefault="006C4E83" w:rsidP="006C4E83">
      <w:r w:rsidRPr="006C4E83">
        <w:t>80.8. Планируемые результаты освоения программы по родной (мордовской) литературе на уровне среднего общего образования.</w:t>
      </w:r>
    </w:p>
    <w:p w:rsidR="006C4E83" w:rsidRPr="006C4E83" w:rsidRDefault="006C4E83" w:rsidP="006C4E83">
      <w:r w:rsidRPr="006C4E83">
        <w:lastRenderedPageBreak/>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ценностей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понимать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 xml:space="preserve">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w:t>
      </w:r>
      <w:r w:rsidRPr="006C4E83">
        <w:lastRenderedPageBreak/>
        <w:t>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80.8.3.1.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lastRenderedPageBreak/>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80.8.3.3.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80.8.3.4.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(мордовской)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80.8.3.5.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(мордовской) литературы с учётом имеющихся ресурсов, собственных возможностей и предпочтений;</w:t>
      </w:r>
    </w:p>
    <w:p w:rsidR="006C4E83" w:rsidRPr="006C4E83" w:rsidRDefault="006C4E83" w:rsidP="006C4E83">
      <w:r w:rsidRPr="006C4E83">
        <w:lastRenderedPageBreak/>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6C4E83" w:rsidRPr="006C4E83" w:rsidRDefault="006C4E83" w:rsidP="006C4E83">
      <w:r w:rsidRPr="006C4E83">
        <w:t>80.8.3.6.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80.8.3.7.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80.8.3.8.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80.8.4. Предметные результаты изучения родной (мордовской) литературы. К концу обучения в 10 классе обучающийся научится:</w:t>
      </w:r>
    </w:p>
    <w:p w:rsidR="006C4E83" w:rsidRPr="006C4E83" w:rsidRDefault="006C4E83" w:rsidP="006C4E83">
      <w:r w:rsidRPr="006C4E83">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двух-трёх текстов;</w:t>
      </w:r>
    </w:p>
    <w:p w:rsidR="006C4E83" w:rsidRPr="006C4E83" w:rsidRDefault="006C4E83" w:rsidP="006C4E83">
      <w:r w:rsidRPr="006C4E83">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6C4E83" w:rsidRPr="006C4E83" w:rsidRDefault="006C4E83" w:rsidP="006C4E83">
      <w:r w:rsidRPr="006C4E83">
        <w:t>выявлять вклад того или иного писателя в развитие мордовской литературы;</w:t>
      </w:r>
    </w:p>
    <w:p w:rsidR="006C4E83" w:rsidRPr="006C4E83" w:rsidRDefault="006C4E83" w:rsidP="006C4E83">
      <w:r w:rsidRPr="006C4E83">
        <w:t>понимать жанрово-родовую специфику художественного произведения, авторский выбор обусловливающих её сюжетно-композиционных и стилистических решений;</w:t>
      </w:r>
    </w:p>
    <w:p w:rsidR="006C4E83" w:rsidRPr="006C4E83" w:rsidRDefault="006C4E83" w:rsidP="006C4E83">
      <w:r w:rsidRPr="006C4E83">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6C4E83" w:rsidRPr="006C4E83" w:rsidRDefault="006C4E83" w:rsidP="006C4E83">
      <w:r w:rsidRPr="006C4E83">
        <w:t>использовать в процессе анализа и интерпретации произведения теоретико-литературные термины и понятия;</w:t>
      </w:r>
    </w:p>
    <w:p w:rsidR="006C4E83" w:rsidRPr="006C4E83" w:rsidRDefault="006C4E83" w:rsidP="006C4E83">
      <w:r w:rsidRPr="006C4E83">
        <w:t>постигать смысловые и культурные ценности, заложенные в художественном произведении;</w:t>
      </w:r>
    </w:p>
    <w:p w:rsidR="006C4E83" w:rsidRPr="006C4E83" w:rsidRDefault="006C4E83" w:rsidP="006C4E83">
      <w:r w:rsidRPr="006C4E83">
        <w:t>работать с разными источниками информации, выполнять творческие, проектные работы в сфере литературы и искусства.</w:t>
      </w:r>
    </w:p>
    <w:p w:rsidR="006C4E83" w:rsidRPr="006C4E83" w:rsidRDefault="006C4E83" w:rsidP="006C4E83">
      <w:r w:rsidRPr="006C4E83">
        <w:t>80.8.5. Предметные результаты изучения родной (мордовской) литературы. К концу обучения в 11 классе обучающийся научится:</w:t>
      </w:r>
    </w:p>
    <w:p w:rsidR="006C4E83" w:rsidRPr="006C4E83" w:rsidRDefault="006C4E83" w:rsidP="006C4E83">
      <w:r w:rsidRPr="006C4E83">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6C4E83" w:rsidRPr="006C4E83" w:rsidRDefault="006C4E83" w:rsidP="006C4E83">
      <w:r w:rsidRPr="006C4E83">
        <w:t>постигать место и значение родной (мордовской) литературы в развитии общероссийской и мировой литературы;</w:t>
      </w:r>
    </w:p>
    <w:p w:rsidR="006C4E83" w:rsidRPr="006C4E83" w:rsidRDefault="006C4E83" w:rsidP="006C4E83">
      <w:r w:rsidRPr="006C4E83">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6C4E83" w:rsidRPr="006C4E83" w:rsidRDefault="006C4E83" w:rsidP="006C4E83">
      <w:r w:rsidRPr="006C4E83">
        <w:t>анализировать произведения с учётом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6C4E83" w:rsidRPr="006C4E83" w:rsidRDefault="006C4E83" w:rsidP="006C4E83">
      <w:r w:rsidRPr="006C4E83">
        <w:t>воспринимать художественную картину жизни в литературном произведении в единстве его эмоционального и интеллектуального содержания;</w:t>
      </w:r>
    </w:p>
    <w:p w:rsidR="006C4E83" w:rsidRPr="006C4E83" w:rsidRDefault="006C4E83" w:rsidP="006C4E83">
      <w:r w:rsidRPr="006C4E83">
        <w:lastRenderedPageBreak/>
        <w:t>аргументировать в устной и письменной форме своё отношение к литературному произведению, основанное на объективном восприятии и анализе;</w:t>
      </w:r>
    </w:p>
    <w:p w:rsidR="006C4E83" w:rsidRPr="006C4E83" w:rsidRDefault="006C4E83" w:rsidP="006C4E83">
      <w:r w:rsidRPr="006C4E83">
        <w:t>обнаруживать и выделять наиболее значимые черты индивидуального стиля того или иного писателя;</w:t>
      </w:r>
    </w:p>
    <w:p w:rsidR="006C4E83" w:rsidRPr="006C4E83" w:rsidRDefault="006C4E83" w:rsidP="006C4E83">
      <w:r w:rsidRPr="006C4E83">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6C4E83" w:rsidRPr="006C4E83" w:rsidRDefault="006C4E83" w:rsidP="006C4E83">
      <w:r w:rsidRPr="006C4E83">
        <w:t>81. Федеральная рабочая программа по учебному предмету «Родная (нанайская) литература».</w:t>
      </w:r>
    </w:p>
    <w:p w:rsidR="006C4E83" w:rsidRPr="006C4E83" w:rsidRDefault="006C4E83" w:rsidP="006C4E83">
      <w:pPr>
        <w:rPr>
          <w:lang w:eastAsia="ru-RU"/>
        </w:rPr>
      </w:pPr>
      <w:r w:rsidRPr="006C4E83">
        <w:rPr>
          <w:lang w:eastAsia="ru-RU"/>
        </w:rP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6C4E83" w:rsidRPr="006C4E83" w:rsidRDefault="006C4E83" w:rsidP="006C4E83">
      <w:pPr>
        <w:rPr>
          <w:lang w:eastAsia="ru-RU"/>
        </w:rPr>
      </w:pPr>
      <w:r w:rsidRPr="006C4E83">
        <w:t>81.</w:t>
      </w:r>
      <w:r w:rsidRPr="006C4E83">
        <w:rPr>
          <w:lang w:eastAsia="ru-RU"/>
        </w:rPr>
        <w:t>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t>81.</w:t>
      </w:r>
      <w:r w:rsidRPr="006C4E83">
        <w:rPr>
          <w:lang w:eastAsia="ru-RU"/>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ru-RU"/>
        </w:rPr>
      </w:pPr>
      <w:r w:rsidRPr="006C4E83">
        <w:t>81.</w:t>
      </w:r>
      <w:r w:rsidRPr="006C4E83">
        <w:rPr>
          <w:lang w:eastAsia="ru-RU"/>
        </w:rPr>
        <w:t>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t>81.</w:t>
      </w:r>
      <w:r w:rsidRPr="006C4E83">
        <w:rPr>
          <w:lang w:eastAsia="ru-RU"/>
        </w:rPr>
        <w:t>5. Пояснительная записка.</w:t>
      </w:r>
    </w:p>
    <w:p w:rsidR="006C4E83" w:rsidRPr="006C4E83" w:rsidRDefault="006C4E83" w:rsidP="006C4E83">
      <w:pPr>
        <w:rPr>
          <w:lang w:eastAsia="ru-RU"/>
        </w:rPr>
      </w:pPr>
      <w:r w:rsidRPr="006C4E83">
        <w:t>81.</w:t>
      </w:r>
      <w:r w:rsidRPr="006C4E83">
        <w:rPr>
          <w:lang w:eastAsia="ru-RU"/>
        </w:rPr>
        <w:t>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t>81.</w:t>
      </w:r>
      <w:r w:rsidRPr="006C4E83">
        <w:rPr>
          <w:lang w:eastAsia="ru-RU"/>
        </w:rPr>
        <w:t>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6C4E83" w:rsidRPr="006C4E83" w:rsidRDefault="006C4E83" w:rsidP="006C4E83">
      <w:pPr>
        <w:rPr>
          <w:lang w:eastAsia="ru-RU"/>
        </w:rPr>
      </w:pPr>
      <w:bookmarkStart w:id="148" w:name="_heading=h.gjdgxs"/>
      <w:bookmarkEnd w:id="148"/>
      <w:r w:rsidRPr="006C4E83">
        <w:t>81.</w:t>
      </w:r>
      <w:r w:rsidRPr="006C4E83">
        <w:rPr>
          <w:lang w:eastAsia="ru-RU"/>
        </w:rPr>
        <w:t>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6C4E83" w:rsidRPr="006C4E83" w:rsidRDefault="006C4E83" w:rsidP="006C4E83">
      <w:pPr>
        <w:rPr>
          <w:lang w:eastAsia="ru-RU"/>
        </w:rPr>
      </w:pPr>
      <w:r w:rsidRPr="006C4E83">
        <w:t>81.</w:t>
      </w:r>
      <w:r w:rsidRPr="006C4E83">
        <w:rPr>
          <w:lang w:eastAsia="ru-RU"/>
        </w:rPr>
        <w:t xml:space="preserve">5.4. Изучение родной (нанайской) литературы направлено на достижение следующих целей: </w:t>
      </w:r>
    </w:p>
    <w:p w:rsidR="006C4E83" w:rsidRPr="006C4E83" w:rsidRDefault="006C4E83" w:rsidP="006C4E83">
      <w:pPr>
        <w:rPr>
          <w:lang w:eastAsia="ru-RU"/>
        </w:rPr>
      </w:pPr>
      <w:r w:rsidRPr="006C4E83">
        <w:rPr>
          <w:lang w:eastAsia="ru-RU"/>
        </w:rPr>
        <w:t xml:space="preserve">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 </w:t>
      </w:r>
    </w:p>
    <w:p w:rsidR="006C4E83" w:rsidRPr="006C4E83" w:rsidRDefault="006C4E83" w:rsidP="006C4E83">
      <w:pPr>
        <w:rPr>
          <w:lang w:eastAsia="ru-RU"/>
        </w:rPr>
      </w:pPr>
      <w:r w:rsidRPr="006C4E83">
        <w:rPr>
          <w:lang w:eastAsia="ru-RU"/>
        </w:rPr>
        <w:lastRenderedPageBreak/>
        <w:t xml:space="preserve">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 </w:t>
      </w:r>
    </w:p>
    <w:p w:rsidR="006C4E83" w:rsidRPr="006C4E83" w:rsidRDefault="006C4E83" w:rsidP="006C4E83">
      <w:pPr>
        <w:rPr>
          <w:lang w:eastAsia="ru-RU"/>
        </w:rPr>
      </w:pPr>
      <w:r w:rsidRPr="006C4E83">
        <w:rPr>
          <w:lang w:eastAsia="ru-RU"/>
        </w:rPr>
        <w:t xml:space="preserve">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 </w:t>
      </w:r>
    </w:p>
    <w:p w:rsidR="006C4E83" w:rsidRPr="006C4E83" w:rsidRDefault="006C4E83" w:rsidP="006C4E83">
      <w:pPr>
        <w:rPr>
          <w:lang w:eastAsia="ru-RU"/>
        </w:rPr>
      </w:pPr>
      <w:r w:rsidRPr="006C4E83">
        <w:rPr>
          <w:lang w:eastAsia="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6C4E83" w:rsidRPr="006C4E83" w:rsidRDefault="006C4E83" w:rsidP="006C4E83">
      <w:pPr>
        <w:rPr>
          <w:lang w:eastAsia="ru-RU"/>
        </w:rPr>
      </w:pPr>
      <w:r w:rsidRPr="006C4E83">
        <w:t>81.</w:t>
      </w:r>
      <w:r w:rsidRPr="006C4E83">
        <w:rPr>
          <w:lang w:eastAsia="ru-RU"/>
        </w:rPr>
        <w:t>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6C4E83" w:rsidRPr="006C4E83" w:rsidRDefault="006C4E83" w:rsidP="006C4E83">
      <w:pPr>
        <w:rPr>
          <w:lang w:eastAsia="ru-RU"/>
        </w:rPr>
      </w:pPr>
      <w:r w:rsidRPr="006C4E83">
        <w:t>81.</w:t>
      </w:r>
      <w:r w:rsidRPr="006C4E83">
        <w:rPr>
          <w:lang w:eastAsia="ru-RU"/>
        </w:rPr>
        <w:t>6. Содержание обучения в 10 классе.</w:t>
      </w:r>
    </w:p>
    <w:p w:rsidR="006C4E83" w:rsidRPr="006C4E83" w:rsidRDefault="006C4E83" w:rsidP="006C4E83">
      <w:pPr>
        <w:rPr>
          <w:lang w:eastAsia="ru-RU"/>
        </w:rPr>
      </w:pPr>
      <w:r w:rsidRPr="006C4E83">
        <w:t>81.</w:t>
      </w:r>
      <w:r w:rsidRPr="006C4E83">
        <w:rPr>
          <w:lang w:eastAsia="ru-RU"/>
        </w:rPr>
        <w:t>6.1 Введение. Возникновение нанайской письменности.</w:t>
      </w:r>
    </w:p>
    <w:p w:rsidR="006C4E83" w:rsidRPr="006C4E83" w:rsidRDefault="006C4E83" w:rsidP="006C4E83">
      <w:pPr>
        <w:rPr>
          <w:lang w:eastAsia="ru-RU"/>
        </w:rPr>
      </w:pPr>
      <w:r w:rsidRPr="006C4E83">
        <w:t>81.</w:t>
      </w:r>
      <w:r w:rsidRPr="006C4E83">
        <w:rPr>
          <w:lang w:eastAsia="ru-RU"/>
        </w:rPr>
        <w:t xml:space="preserve">6.2. Фольклор. </w:t>
      </w:r>
    </w:p>
    <w:p w:rsidR="006C4E83" w:rsidRPr="006C4E83" w:rsidRDefault="006C4E83" w:rsidP="006C4E83">
      <w:pPr>
        <w:rPr>
          <w:lang w:eastAsia="ru-RU"/>
        </w:rPr>
      </w:pPr>
      <w:r w:rsidRPr="006C4E83">
        <w:rPr>
          <w:lang w:eastAsia="ru-RU"/>
        </w:rPr>
        <w:t>Тэлунгу (легенда).</w:t>
      </w:r>
    </w:p>
    <w:p w:rsidR="006C4E83" w:rsidRPr="006C4E83" w:rsidRDefault="006C4E83" w:rsidP="006C4E83">
      <w:pPr>
        <w:rPr>
          <w:lang w:eastAsia="ru-RU"/>
        </w:rPr>
      </w:pPr>
      <w:r w:rsidRPr="006C4E83">
        <w:rPr>
          <w:lang w:eastAsia="ru-RU"/>
        </w:rP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6C4E83" w:rsidRPr="006C4E83" w:rsidRDefault="006C4E83" w:rsidP="006C4E83">
      <w:pPr>
        <w:rPr>
          <w:lang w:eastAsia="ru-RU"/>
        </w:rPr>
      </w:pPr>
      <w:r w:rsidRPr="006C4E83">
        <w:t>81.</w:t>
      </w:r>
      <w:r w:rsidRPr="006C4E83">
        <w:rPr>
          <w:lang w:eastAsia="ru-RU"/>
        </w:rPr>
        <w:t>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6C4E83" w:rsidRPr="006C4E83" w:rsidRDefault="006C4E83" w:rsidP="006C4E83">
      <w:pPr>
        <w:rPr>
          <w:lang w:eastAsia="ru-RU"/>
        </w:rPr>
      </w:pPr>
      <w:r w:rsidRPr="006C4E83">
        <w:t>81.</w:t>
      </w:r>
      <w:r w:rsidRPr="006C4E83">
        <w:rPr>
          <w:lang w:eastAsia="ru-RU"/>
        </w:rPr>
        <w:t xml:space="preserve">6.4. Ниӈман (сказка). Литературная сказка. </w:t>
      </w:r>
    </w:p>
    <w:p w:rsidR="006C4E83" w:rsidRPr="006C4E83" w:rsidRDefault="006C4E83" w:rsidP="006C4E83">
      <w:pPr>
        <w:rPr>
          <w:lang w:eastAsia="ru-RU"/>
        </w:rPr>
      </w:pPr>
      <w:r w:rsidRPr="006C4E83">
        <w:rPr>
          <w:lang w:eastAsia="ru-RU"/>
        </w:rPr>
        <w:t>А.П. Ходжер. «Таохама гианги» («Стеклянная веранда»).</w:t>
      </w:r>
    </w:p>
    <w:p w:rsidR="006C4E83" w:rsidRPr="006C4E83" w:rsidRDefault="006C4E83" w:rsidP="006C4E83">
      <w:pPr>
        <w:rPr>
          <w:lang w:eastAsia="ru-RU"/>
        </w:rPr>
      </w:pPr>
      <w:r w:rsidRPr="006C4E83">
        <w:t>81.</w:t>
      </w:r>
      <w:r w:rsidRPr="006C4E83">
        <w:rPr>
          <w:lang w:eastAsia="ru-RU"/>
        </w:rPr>
        <w:t xml:space="preserve">6.5. Поэзия. </w:t>
      </w:r>
    </w:p>
    <w:p w:rsidR="006C4E83" w:rsidRPr="006C4E83" w:rsidRDefault="006C4E83" w:rsidP="006C4E83">
      <w:pPr>
        <w:rPr>
          <w:lang w:eastAsia="ru-RU"/>
        </w:rPr>
      </w:pPr>
      <w:r w:rsidRPr="006C4E83">
        <w:rPr>
          <w:lang w:eastAsia="ru-RU"/>
        </w:rPr>
        <w:t xml:space="preserve">К.М. Бельды. Стихотворения «Вэксун» («Кожемялка»), «Даӈгой» («Моя Дада»), «Дёгбо» («Острага»), «Эрин» («Время»), «Ми боаи» («Моя сторона»), «Сарпол» («Иглица»). </w:t>
      </w:r>
    </w:p>
    <w:p w:rsidR="006C4E83" w:rsidRPr="006C4E83" w:rsidRDefault="006C4E83" w:rsidP="006C4E83">
      <w:pPr>
        <w:rPr>
          <w:lang w:eastAsia="ru-RU"/>
        </w:rPr>
      </w:pPr>
      <w:r w:rsidRPr="006C4E83">
        <w:rPr>
          <w:lang w:eastAsia="ru-RU"/>
        </w:rPr>
        <w:t>А.А. Пассар. Поэма «Дёан дюэр мапа дилини» («Двенадцать медвежьих голов»).</w:t>
      </w:r>
    </w:p>
    <w:p w:rsidR="006C4E83" w:rsidRPr="006C4E83" w:rsidRDefault="006C4E83" w:rsidP="006C4E83">
      <w:pPr>
        <w:rPr>
          <w:lang w:eastAsia="ru-RU"/>
        </w:rPr>
      </w:pPr>
      <w:r w:rsidRPr="006C4E83">
        <w:t>81.</w:t>
      </w:r>
      <w:r w:rsidRPr="006C4E83">
        <w:rPr>
          <w:lang w:eastAsia="ru-RU"/>
        </w:rPr>
        <w:t>6.6. Проза.</w:t>
      </w:r>
    </w:p>
    <w:p w:rsidR="006C4E83" w:rsidRPr="006C4E83" w:rsidRDefault="006C4E83" w:rsidP="006C4E83">
      <w:pPr>
        <w:rPr>
          <w:lang w:eastAsia="ru-RU"/>
        </w:rPr>
      </w:pPr>
      <w:r w:rsidRPr="006C4E83">
        <w:rPr>
          <w:lang w:eastAsia="ru-RU"/>
        </w:rPr>
        <w:t>Е.В. Самар. Повесть «Кондоӈкан даламдини» («Кондонский староста»).</w:t>
      </w:r>
    </w:p>
    <w:p w:rsidR="006C4E83" w:rsidRPr="006C4E83" w:rsidRDefault="006C4E83" w:rsidP="006C4E83">
      <w:pPr>
        <w:rPr>
          <w:lang w:eastAsia="ru-RU"/>
        </w:rPr>
      </w:pPr>
      <w:r w:rsidRPr="006C4E83">
        <w:t>81.</w:t>
      </w:r>
      <w:r w:rsidRPr="006C4E83">
        <w:rPr>
          <w:lang w:eastAsia="ru-RU"/>
        </w:rPr>
        <w:t>7. Содержание обучения в 11 классе.</w:t>
      </w:r>
    </w:p>
    <w:p w:rsidR="006C4E83" w:rsidRPr="006C4E83" w:rsidRDefault="006C4E83" w:rsidP="006C4E83">
      <w:pPr>
        <w:rPr>
          <w:lang w:eastAsia="ru-RU"/>
        </w:rPr>
      </w:pPr>
      <w:r w:rsidRPr="006C4E83">
        <w:t>81.</w:t>
      </w:r>
      <w:r w:rsidRPr="006C4E83">
        <w:rPr>
          <w:lang w:eastAsia="ru-RU"/>
        </w:rPr>
        <w:t>7.1. Введение. Становление нанайской литературы.</w:t>
      </w:r>
    </w:p>
    <w:p w:rsidR="006C4E83" w:rsidRPr="006C4E83" w:rsidRDefault="006C4E83" w:rsidP="006C4E83">
      <w:pPr>
        <w:rPr>
          <w:lang w:eastAsia="ru-RU"/>
        </w:rPr>
      </w:pPr>
      <w:r w:rsidRPr="006C4E83">
        <w:t>81.</w:t>
      </w:r>
      <w:r w:rsidRPr="006C4E83">
        <w:rPr>
          <w:lang w:eastAsia="ru-RU"/>
        </w:rPr>
        <w:t>7.2. Фольклор.</w:t>
      </w:r>
    </w:p>
    <w:p w:rsidR="006C4E83" w:rsidRPr="006C4E83" w:rsidRDefault="006C4E83" w:rsidP="006C4E83">
      <w:pPr>
        <w:rPr>
          <w:lang w:eastAsia="ru-RU"/>
        </w:rPr>
      </w:pPr>
      <w:r w:rsidRPr="006C4E83">
        <w:rPr>
          <w:lang w:eastAsia="ru-RU"/>
        </w:rPr>
        <w:t xml:space="preserve">Тэлунгу (легенда). </w:t>
      </w:r>
    </w:p>
    <w:p w:rsidR="006C4E83" w:rsidRPr="006C4E83" w:rsidRDefault="006C4E83" w:rsidP="006C4E83">
      <w:pPr>
        <w:rPr>
          <w:lang w:eastAsia="ru-RU"/>
        </w:rPr>
      </w:pPr>
      <w:r w:rsidRPr="006C4E83">
        <w:rPr>
          <w:lang w:eastAsia="ru-RU"/>
        </w:rPr>
        <w:lastRenderedPageBreak/>
        <w:t xml:space="preserve">Легенды о миграции нанайских родов из Маньчжурии. Легенда «Нанисал хаяди очичи» («О происхождении нанайских родов»). </w:t>
      </w:r>
    </w:p>
    <w:p w:rsidR="006C4E83" w:rsidRPr="006C4E83" w:rsidRDefault="006C4E83" w:rsidP="006C4E83">
      <w:pPr>
        <w:rPr>
          <w:lang w:eastAsia="ru-RU"/>
        </w:rPr>
      </w:pPr>
      <w:r w:rsidRPr="006C4E83">
        <w:rPr>
          <w:lang w:eastAsia="ru-RU"/>
        </w:rPr>
        <w:t>Легенды о происхождении топонимов. Легенда «Симин онини эдини» («О хозяине реки Симин»).</w:t>
      </w:r>
    </w:p>
    <w:p w:rsidR="006C4E83" w:rsidRPr="006C4E83" w:rsidRDefault="006C4E83" w:rsidP="006C4E83">
      <w:pPr>
        <w:rPr>
          <w:lang w:eastAsia="ru-RU"/>
        </w:rPr>
      </w:pPr>
      <w:r w:rsidRPr="006C4E83">
        <w:rPr>
          <w:lang w:eastAsia="ru-RU"/>
        </w:rPr>
        <w:t>Социально-бытовые легенды. Легенда «Хони синэди най асигой бахани» («О бедном женихе»).</w:t>
      </w:r>
    </w:p>
    <w:p w:rsidR="006C4E83" w:rsidRPr="006C4E83" w:rsidRDefault="006C4E83" w:rsidP="006C4E83">
      <w:pPr>
        <w:rPr>
          <w:lang w:eastAsia="ru-RU"/>
        </w:rPr>
      </w:pPr>
      <w:r w:rsidRPr="006C4E83">
        <w:rPr>
          <w:lang w:eastAsia="ru-RU"/>
        </w:rPr>
        <w:t>Легенды о происхождении родов. Легенда «Одясалба тэлуӈгуй тэлунгу» («О роде Одзял»). Легенда «Белдайсал балдихамбачи тэлуӈгуй тэлунгу» («О роде Бельды»). Легенда «Килэнсэлбэ тэлуӈгуй тэлунгу» («О роде Киле»). Легенда «Хэдэрсэлбэ тэлуӈгуй тэлунгу» («О роде Ходжер»).</w:t>
      </w:r>
    </w:p>
    <w:p w:rsidR="006C4E83" w:rsidRPr="006C4E83" w:rsidRDefault="006C4E83" w:rsidP="006C4E83">
      <w:pPr>
        <w:rPr>
          <w:lang w:eastAsia="ru-RU"/>
        </w:rPr>
      </w:pPr>
      <w:r w:rsidRPr="006C4E83">
        <w:t>81.</w:t>
      </w:r>
      <w:r w:rsidRPr="006C4E83">
        <w:rPr>
          <w:lang w:eastAsia="ru-RU"/>
        </w:rPr>
        <w:t>7.3. Внеклассное чтение. Исследования родного края. С.Н. Оненко «Записи по истории».</w:t>
      </w:r>
    </w:p>
    <w:p w:rsidR="006C4E83" w:rsidRPr="006C4E83" w:rsidRDefault="006C4E83" w:rsidP="006C4E83">
      <w:pPr>
        <w:rPr>
          <w:lang w:eastAsia="ru-RU"/>
        </w:rPr>
      </w:pPr>
      <w:r w:rsidRPr="006C4E83">
        <w:t>81.</w:t>
      </w:r>
      <w:r w:rsidRPr="006C4E83">
        <w:rPr>
          <w:lang w:eastAsia="ru-RU"/>
        </w:rPr>
        <w:t xml:space="preserve">7.4. Поэзия. </w:t>
      </w:r>
    </w:p>
    <w:p w:rsidR="006C4E83" w:rsidRPr="006C4E83" w:rsidRDefault="006C4E83" w:rsidP="006C4E83">
      <w:pPr>
        <w:rPr>
          <w:lang w:eastAsia="ru-RU"/>
        </w:rPr>
      </w:pPr>
      <w:r w:rsidRPr="006C4E83">
        <w:rPr>
          <w:lang w:eastAsia="ru-RU"/>
        </w:rP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6C4E83" w:rsidRPr="006C4E83" w:rsidRDefault="006C4E83" w:rsidP="006C4E83">
      <w:pPr>
        <w:rPr>
          <w:lang w:eastAsia="ru-RU"/>
        </w:rPr>
      </w:pPr>
      <w:r w:rsidRPr="006C4E83">
        <w:rPr>
          <w:lang w:eastAsia="ru-RU"/>
        </w:rPr>
        <w:t>А.А. Пассар. Стихотворения из цикла «Нанайские приметы»: «Кайлан» («Черепаха»), «Дюэр инда хисаӈгойчи» («Разговор двух собак»), «Пиагдан» («Береза»), «Кэку» («Кукушка»), «Чумчуэндии гаёсиваси» («Ледоход»).</w:t>
      </w:r>
    </w:p>
    <w:p w:rsidR="006C4E83" w:rsidRPr="006C4E83" w:rsidRDefault="006C4E83" w:rsidP="006C4E83">
      <w:pPr>
        <w:rPr>
          <w:lang w:eastAsia="ru-RU"/>
        </w:rPr>
      </w:pPr>
      <w:r w:rsidRPr="006C4E83">
        <w:t>81.</w:t>
      </w:r>
      <w:r w:rsidRPr="006C4E83">
        <w:rPr>
          <w:lang w:eastAsia="ru-RU"/>
        </w:rPr>
        <w:t>7.5. Проза.</w:t>
      </w:r>
    </w:p>
    <w:p w:rsidR="006C4E83" w:rsidRPr="006C4E83" w:rsidRDefault="006C4E83" w:rsidP="006C4E83">
      <w:pPr>
        <w:rPr>
          <w:lang w:eastAsia="ru-RU"/>
        </w:rPr>
      </w:pPr>
      <w:r w:rsidRPr="006C4E83">
        <w:rPr>
          <w:lang w:eastAsia="ru-RU"/>
        </w:rPr>
        <w:t>М.П. Бельды. Рассказы «У таёжного озера», «Встреча через тридцать лет». Сказка «Две матери одного сына», глава «Заколдованный охотник».</w:t>
      </w:r>
    </w:p>
    <w:p w:rsidR="006C4E83" w:rsidRPr="006C4E83" w:rsidRDefault="006C4E83" w:rsidP="006C4E83">
      <w:pPr>
        <w:rPr>
          <w:lang w:eastAsia="ru-RU"/>
        </w:rPr>
      </w:pPr>
      <w:r w:rsidRPr="006C4E83">
        <w:rPr>
          <w:lang w:eastAsia="ru-RU"/>
        </w:rPr>
        <w:t>Г.А. Бельды. Рассказ «Пуӈку» («Платок»). Рассказ «Маӈбо» («Амур»).</w:t>
      </w:r>
    </w:p>
    <w:p w:rsidR="006C4E83" w:rsidRPr="006C4E83" w:rsidRDefault="006C4E83" w:rsidP="006C4E83">
      <w:pPr>
        <w:rPr>
          <w:lang w:eastAsia="ru-RU"/>
        </w:rPr>
      </w:pPr>
      <w:r w:rsidRPr="006C4E83">
        <w:t>81.</w:t>
      </w:r>
      <w:r w:rsidRPr="006C4E83">
        <w:rPr>
          <w:lang w:eastAsia="ru-RU"/>
        </w:rPr>
        <w:t>8. Планируемые результаты освоения программы по родной (нанайской) литературе на уровне среднего общего образования.</w:t>
      </w:r>
    </w:p>
    <w:p w:rsidR="006C4E83" w:rsidRPr="006C4E83" w:rsidRDefault="006C4E83" w:rsidP="006C4E83">
      <w:pPr>
        <w:rPr>
          <w:lang w:eastAsia="ru-RU"/>
        </w:rPr>
      </w:pPr>
      <w:r w:rsidRPr="006C4E83">
        <w:t>81.</w:t>
      </w:r>
      <w:r w:rsidRPr="006C4E83">
        <w:rPr>
          <w:lang w:eastAsia="ru-RU"/>
        </w:rPr>
        <w:t>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lastRenderedPageBreak/>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pPr>
        <w:rPr>
          <w:lang w:eastAsia="ru-RU"/>
        </w:rPr>
      </w:pPr>
      <w:r w:rsidRPr="006C4E83">
        <w:rPr>
          <w:lang w:eastAsia="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pPr>
        <w:rPr>
          <w:lang w:eastAsia="ru-RU"/>
        </w:rPr>
      </w:pPr>
      <w:r w:rsidRPr="006C4E83">
        <w:rPr>
          <w:lang w:eastAsia="ru-RU"/>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 xml:space="preserve">активное неприятие вредных привычек и иных форм причинения вреда физическому и психическому здоровью, в том числе с </w:t>
      </w:r>
      <w:r w:rsidRPr="006C4E83">
        <w:t>соответствующей</w:t>
      </w:r>
      <w:r w:rsidRPr="006C4E83">
        <w:rPr>
          <w:lang w:eastAsia="ru-RU"/>
        </w:rPr>
        <w:t xml:space="preserve"> оценкой поведения и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 xml:space="preserve">совершенствование языковой и читательской культуры как средства взаимодействия между людьми и познания мира </w:t>
      </w:r>
      <w:r w:rsidRPr="006C4E83">
        <w:t>с использованием изученных и самостоятельно прочитанных литературных произведений;</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pPr>
        <w:rPr>
          <w:lang w:eastAsia="ru-RU"/>
        </w:rPr>
      </w:pPr>
      <w:r w:rsidRPr="006C4E83">
        <w:t>81.</w:t>
      </w:r>
      <w:r w:rsidRPr="006C4E83">
        <w:rPr>
          <w:lang w:eastAsia="ru-RU"/>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pPr>
        <w:rPr>
          <w:lang w:eastAsia="ru-RU"/>
        </w:rPr>
      </w:pPr>
      <w:r w:rsidRPr="006C4E83">
        <w:t>81.</w:t>
      </w:r>
      <w:r w:rsidRPr="006C4E83">
        <w:rPr>
          <w:lang w:eastAsia="ru-RU"/>
        </w:rPr>
        <w:t>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ru-RU"/>
        </w:rPr>
      </w:pPr>
      <w:r w:rsidRPr="006C4E83">
        <w:t>81.</w:t>
      </w:r>
      <w:r w:rsidRPr="006C4E83">
        <w:rPr>
          <w:lang w:eastAsia="ru-RU"/>
        </w:rPr>
        <w:t>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её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ru-RU"/>
        </w:rPr>
      </w:pPr>
      <w:r w:rsidRPr="006C4E83">
        <w:rPr>
          <w:lang w:eastAsia="ru-RU"/>
        </w:rPr>
        <w:t xml:space="preserve">определять цели деятельности, задавать параметры и критерии их достижения; </w:t>
      </w:r>
    </w:p>
    <w:p w:rsidR="006C4E83" w:rsidRPr="006C4E83" w:rsidRDefault="006C4E83" w:rsidP="006C4E83">
      <w:pPr>
        <w:rPr>
          <w:lang w:eastAsia="ru-RU"/>
        </w:rPr>
      </w:pPr>
      <w:r w:rsidRPr="006C4E83">
        <w:rPr>
          <w:lang w:eastAsia="ru-RU"/>
        </w:rPr>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lastRenderedPageBreak/>
        <w:t>развивать креативное мышление при решении жизненных проблем с учётом собственного читательского опыта.</w:t>
      </w:r>
    </w:p>
    <w:p w:rsidR="006C4E83" w:rsidRPr="006C4E83" w:rsidRDefault="006C4E83" w:rsidP="006C4E83">
      <w:pPr>
        <w:rPr>
          <w:lang w:eastAsia="ru-RU"/>
        </w:rPr>
      </w:pPr>
      <w:r w:rsidRPr="006C4E83">
        <w:t>81.</w:t>
      </w:r>
      <w:r w:rsidRPr="006C4E83">
        <w:rPr>
          <w:lang w:eastAsia="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t>81.</w:t>
      </w:r>
      <w:r w:rsidRPr="006C4E83">
        <w:rPr>
          <w:lang w:eastAsia="ru-RU"/>
        </w:rPr>
        <w:t xml:space="preserve">8.3.3. У обучающегося будут </w:t>
      </w:r>
      <w:r w:rsidRPr="006C4E83">
        <w:t xml:space="preserve">сформированы умения </w:t>
      </w:r>
      <w:r w:rsidRPr="006C4E83">
        <w:rPr>
          <w:lang w:eastAsia="ru-RU"/>
        </w:rPr>
        <w:t>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6C4E83" w:rsidRPr="006C4E83" w:rsidRDefault="006C4E83" w:rsidP="006C4E83">
      <w:pPr>
        <w:rPr>
          <w:lang w:eastAsia="ru-RU"/>
        </w:rPr>
      </w:pPr>
      <w:r w:rsidRPr="006C4E83">
        <w:rPr>
          <w:lang w:eastAsia="ru-RU"/>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pPr>
        <w:rPr>
          <w:lang w:eastAsia="ru-RU"/>
        </w:rPr>
      </w:pPr>
      <w:r w:rsidRPr="006C4E83">
        <w:rPr>
          <w:lang w:eastAsia="ru-RU"/>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t>81.</w:t>
      </w:r>
      <w:r w:rsidRPr="006C4E83">
        <w:rPr>
          <w:lang w:eastAsia="ru-RU"/>
        </w:rPr>
        <w:t xml:space="preserve">8.3.4. У обучающегося будут </w:t>
      </w:r>
      <w:r w:rsidRPr="006C4E83">
        <w:t xml:space="preserve">сформированы умения </w:t>
      </w:r>
      <w:r w:rsidRPr="006C4E83">
        <w:rPr>
          <w:lang w:eastAsia="ru-RU"/>
        </w:rPr>
        <w:t>общения как часть коммуникативных универсальных учебных действий:</w:t>
      </w:r>
    </w:p>
    <w:p w:rsidR="006C4E83" w:rsidRPr="006C4E83" w:rsidRDefault="006C4E83" w:rsidP="006C4E83">
      <w:pPr>
        <w:rPr>
          <w:lang w:eastAsia="ru-RU"/>
        </w:rPr>
      </w:pPr>
      <w:bookmarkStart w:id="149" w:name="_heading=h.30j0zll"/>
      <w:bookmarkEnd w:id="149"/>
      <w:r w:rsidRPr="006C4E83">
        <w:rPr>
          <w:lang w:eastAsia="ru-RU"/>
        </w:rPr>
        <w:t>осуществлять коммуникацию во всех сферах жизни, в том числе на уроке родной (нанайской) литературы;</w:t>
      </w:r>
    </w:p>
    <w:p w:rsidR="006C4E83" w:rsidRPr="006C4E83" w:rsidRDefault="006C4E83" w:rsidP="006C4E83">
      <w:pPr>
        <w:rPr>
          <w:lang w:eastAsia="ru-RU"/>
        </w:rPr>
      </w:pPr>
      <w:r w:rsidRPr="006C4E83">
        <w:rPr>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ru-RU"/>
        </w:rPr>
      </w:pPr>
      <w:r w:rsidRPr="006C4E83">
        <w:t>81.</w:t>
      </w:r>
      <w:r w:rsidRPr="006C4E83">
        <w:rPr>
          <w:lang w:eastAsia="ru-RU"/>
        </w:rPr>
        <w:t xml:space="preserve">8.3.5. У обучающегося будут </w:t>
      </w:r>
      <w:r w:rsidRPr="006C4E83">
        <w:t xml:space="preserve">сформированы умения </w:t>
      </w:r>
      <w:r w:rsidRPr="006C4E83">
        <w:rPr>
          <w:lang w:eastAsia="ru-RU"/>
        </w:rPr>
        <w:t>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при изучении родной (нанайской) литературы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расширять рамки учебного предмета на основе личных предпочтений с использованием читательскогого опыта;</w:t>
      </w:r>
    </w:p>
    <w:p w:rsidR="006C4E83" w:rsidRPr="006C4E83" w:rsidRDefault="006C4E83" w:rsidP="006C4E83">
      <w:pPr>
        <w:rPr>
          <w:lang w:eastAsia="ru-RU"/>
        </w:rPr>
      </w:pPr>
      <w:r w:rsidRPr="006C4E83">
        <w:rPr>
          <w:lang w:eastAsia="ru-RU"/>
        </w:rPr>
        <w:t>делать осознанный выбор, уметь аргументировать его, брать ответственность за результаты выбора;</w:t>
      </w:r>
    </w:p>
    <w:p w:rsidR="006C4E83" w:rsidRPr="006C4E83" w:rsidRDefault="006C4E83" w:rsidP="006C4E83">
      <w:pPr>
        <w:rPr>
          <w:lang w:eastAsia="ru-RU"/>
        </w:rPr>
      </w:pPr>
      <w:r w:rsidRPr="006C4E83">
        <w:rPr>
          <w:lang w:eastAsia="ru-RU"/>
        </w:rPr>
        <w:t>оценивать приобретённый опыт с учётом литературных знаний;</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6C4E83" w:rsidRPr="006C4E83" w:rsidRDefault="006C4E83" w:rsidP="006C4E83">
      <w:pPr>
        <w:rPr>
          <w:lang w:eastAsia="ru-RU"/>
        </w:rPr>
      </w:pPr>
      <w:r w:rsidRPr="006C4E83">
        <w:t>81.</w:t>
      </w:r>
      <w:r w:rsidRPr="006C4E83">
        <w:rPr>
          <w:lang w:eastAsia="ru-RU"/>
        </w:rPr>
        <w:t xml:space="preserve">8.3.6. У обучающегося будут </w:t>
      </w:r>
      <w:r w:rsidRPr="006C4E83">
        <w:t xml:space="preserve">сформированы умения </w:t>
      </w:r>
      <w:r w:rsidRPr="006C4E83">
        <w:rPr>
          <w:lang w:eastAsia="ru-RU"/>
        </w:rPr>
        <w:t>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lastRenderedPageBreak/>
        <w:t>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риски и своевременно принимать решение по их снижению.</w:t>
      </w:r>
    </w:p>
    <w:p w:rsidR="006C4E83" w:rsidRPr="006C4E83" w:rsidRDefault="006C4E83" w:rsidP="006C4E83">
      <w:pPr>
        <w:rPr>
          <w:lang w:eastAsia="ru-RU"/>
        </w:rPr>
      </w:pPr>
      <w:r w:rsidRPr="006C4E83">
        <w:t>81.</w:t>
      </w:r>
      <w:r w:rsidRPr="006C4E83">
        <w:rPr>
          <w:lang w:eastAsia="ru-RU"/>
        </w:rPr>
        <w:t>8.3.7. У обучающегося будут сформированы следующие умения принятия себя 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ru-RU"/>
        </w:rPr>
      </w:pPr>
      <w:r w:rsidRPr="006C4E83">
        <w:rPr>
          <w:lang w:eastAsia="ru-RU"/>
        </w:rPr>
        <w:t>признавать своё право и право других на ошибку в дискуссиях на литературные темы;</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 используя знания по литературе.</w:t>
      </w:r>
    </w:p>
    <w:p w:rsidR="006C4E83" w:rsidRPr="006C4E83" w:rsidRDefault="006C4E83" w:rsidP="006C4E83">
      <w:pPr>
        <w:rPr>
          <w:lang w:eastAsia="ru-RU"/>
        </w:rPr>
      </w:pPr>
      <w:r w:rsidRPr="006C4E83">
        <w:t>81.</w:t>
      </w:r>
      <w:r w:rsidRPr="006C4E83">
        <w:rPr>
          <w:lang w:eastAsia="ru-RU"/>
        </w:rPr>
        <w:t xml:space="preserve">8.3.8. У обучающегося будут </w:t>
      </w:r>
      <w:r w:rsidRPr="006C4E83">
        <w:t xml:space="preserve">сформированы умения </w:t>
      </w:r>
      <w:r w:rsidRPr="006C4E83">
        <w:rPr>
          <w:lang w:eastAsia="ru-RU"/>
        </w:rPr>
        <w:t>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t>81.</w:t>
      </w:r>
      <w:r w:rsidRPr="006C4E83">
        <w:rPr>
          <w:lang w:eastAsia="ru-RU"/>
        </w:rPr>
        <w:t>8.4. Предметные результаты изучения родной (нанайской) литературы. К концу обучения в 10 классе обучающийся научится:</w:t>
      </w:r>
    </w:p>
    <w:p w:rsidR="006C4E83" w:rsidRPr="006C4E83" w:rsidRDefault="006C4E83" w:rsidP="006C4E83">
      <w:pPr>
        <w:rPr>
          <w:lang w:eastAsia="ru-RU"/>
        </w:rPr>
      </w:pPr>
      <w:r w:rsidRPr="006C4E83">
        <w:rPr>
          <w:lang w:eastAsia="ru-RU"/>
        </w:rPr>
        <w:t>определять в произведении композицию и элементы сюжета;</w:t>
      </w:r>
    </w:p>
    <w:p w:rsidR="006C4E83" w:rsidRPr="006C4E83" w:rsidRDefault="006C4E83" w:rsidP="006C4E83">
      <w:pPr>
        <w:rPr>
          <w:lang w:eastAsia="ru-RU"/>
        </w:rPr>
      </w:pPr>
      <w:r w:rsidRPr="006C4E83">
        <w:rPr>
          <w:lang w:eastAsia="ru-RU"/>
        </w:rPr>
        <w:t xml:space="preserve">воспринимать художественное произведение как сюжетно-композиционное единство; </w:t>
      </w:r>
    </w:p>
    <w:p w:rsidR="006C4E83" w:rsidRPr="006C4E83" w:rsidRDefault="006C4E83" w:rsidP="006C4E83">
      <w:pPr>
        <w:rPr>
          <w:lang w:eastAsia="ru-RU"/>
        </w:rPr>
      </w:pPr>
      <w:r w:rsidRPr="006C4E83">
        <w:rPr>
          <w:lang w:eastAsia="ru-RU"/>
        </w:rPr>
        <w:t xml:space="preserve">видеть в произведении автора и авторское отношение к героям, событиям, к читателю; </w:t>
      </w:r>
    </w:p>
    <w:p w:rsidR="006C4E83" w:rsidRPr="006C4E83" w:rsidRDefault="006C4E83" w:rsidP="006C4E83">
      <w:pPr>
        <w:rPr>
          <w:lang w:eastAsia="ru-RU"/>
        </w:rPr>
      </w:pPr>
      <w:r w:rsidRPr="006C4E83">
        <w:rPr>
          <w:lang w:eastAsia="ru-RU"/>
        </w:rPr>
        <w:t xml:space="preserve">выделять этическую, нравственную проблематику произведения; </w:t>
      </w:r>
    </w:p>
    <w:p w:rsidR="006C4E83" w:rsidRPr="006C4E83" w:rsidRDefault="006C4E83" w:rsidP="006C4E83">
      <w:pPr>
        <w:rPr>
          <w:lang w:eastAsia="ru-RU"/>
        </w:rPr>
      </w:pPr>
      <w:r w:rsidRPr="006C4E83">
        <w:rPr>
          <w:lang w:eastAsia="ru-RU"/>
        </w:rPr>
        <w:t xml:space="preserve">определять жанрово-родовую природу произведения; </w:t>
      </w:r>
    </w:p>
    <w:p w:rsidR="006C4E83" w:rsidRPr="006C4E83" w:rsidRDefault="006C4E83" w:rsidP="006C4E83">
      <w:pPr>
        <w:rPr>
          <w:lang w:eastAsia="ru-RU"/>
        </w:rPr>
      </w:pPr>
      <w:r w:rsidRPr="006C4E83">
        <w:rPr>
          <w:lang w:eastAsia="ru-RU"/>
        </w:rPr>
        <w:t xml:space="preserve">самостоятельно анализировать литературно-художественные произведения и их фрагменты соответственно уровню подготовки; </w:t>
      </w:r>
    </w:p>
    <w:p w:rsidR="006C4E83" w:rsidRPr="006C4E83" w:rsidRDefault="006C4E83" w:rsidP="006C4E83">
      <w:pPr>
        <w:rPr>
          <w:lang w:eastAsia="ru-RU"/>
        </w:rPr>
      </w:pPr>
      <w:r w:rsidRPr="006C4E83">
        <w:rPr>
          <w:lang w:eastAsia="ru-RU"/>
        </w:rPr>
        <w:lastRenderedPageBreak/>
        <w:t>составлять тезисный план характеристики основных элементов произведения;</w:t>
      </w:r>
    </w:p>
    <w:p w:rsidR="006C4E83" w:rsidRPr="006C4E83" w:rsidRDefault="006C4E83" w:rsidP="006C4E83">
      <w:pPr>
        <w:rPr>
          <w:lang w:eastAsia="ru-RU"/>
        </w:rPr>
      </w:pPr>
      <w:r w:rsidRPr="006C4E83">
        <w:rPr>
          <w:lang w:eastAsia="ru-RU"/>
        </w:rPr>
        <w:t>давать эстетическую оценку произведения и аргументировать её.</w:t>
      </w:r>
    </w:p>
    <w:p w:rsidR="006C4E83" w:rsidRPr="006C4E83" w:rsidRDefault="006C4E83" w:rsidP="006C4E83">
      <w:pPr>
        <w:rPr>
          <w:lang w:eastAsia="ru-RU"/>
        </w:rPr>
      </w:pPr>
      <w:r w:rsidRPr="006C4E83">
        <w:t>81.</w:t>
      </w:r>
      <w:r w:rsidRPr="006C4E83">
        <w:rPr>
          <w:lang w:eastAsia="ru-RU"/>
        </w:rPr>
        <w:t>8.5. Предметные результаты изучения родной (нанайской) литературы. К концу обучения в 11 классе обучающийся научится:</w:t>
      </w:r>
    </w:p>
    <w:p w:rsidR="006C4E83" w:rsidRPr="006C4E83" w:rsidRDefault="006C4E83" w:rsidP="006C4E83">
      <w:pPr>
        <w:rPr>
          <w:lang w:eastAsia="ru-RU"/>
        </w:rPr>
      </w:pPr>
      <w:r w:rsidRPr="006C4E83">
        <w:rPr>
          <w:lang w:eastAsia="ru-RU"/>
        </w:rPr>
        <w:t>понимать духовно-нравственные ценности родной литературы и национальной культуры;</w:t>
      </w:r>
    </w:p>
    <w:p w:rsidR="006C4E83" w:rsidRPr="006C4E83" w:rsidRDefault="006C4E83" w:rsidP="006C4E83">
      <w:pPr>
        <w:rPr>
          <w:lang w:eastAsia="ru-RU"/>
        </w:rPr>
      </w:pPr>
      <w:r w:rsidRPr="006C4E83">
        <w:rPr>
          <w:lang w:eastAsia="ru-RU"/>
        </w:rPr>
        <w:t>формулировать собственное отношение к произведениям родной литературы, оценивать их;</w:t>
      </w:r>
    </w:p>
    <w:p w:rsidR="006C4E83" w:rsidRPr="006C4E83" w:rsidRDefault="006C4E83" w:rsidP="006C4E83">
      <w:pPr>
        <w:rPr>
          <w:lang w:eastAsia="ru-RU"/>
        </w:rPr>
      </w:pPr>
      <w:r w:rsidRPr="006C4E83">
        <w:rPr>
          <w:lang w:eastAsia="ru-RU"/>
        </w:rPr>
        <w:t>самостоятельно анализировать, комментировать изученные литературные произведения;</w:t>
      </w:r>
    </w:p>
    <w:p w:rsidR="006C4E83" w:rsidRPr="006C4E83" w:rsidRDefault="006C4E83" w:rsidP="006C4E83">
      <w:pPr>
        <w:rPr>
          <w:lang w:eastAsia="ru-RU"/>
        </w:rPr>
      </w:pPr>
      <w:r w:rsidRPr="006C4E83">
        <w:rPr>
          <w:lang w:eastAsia="ru-RU"/>
        </w:rPr>
        <w:t>формировать представления о личности писателя на основе материала учебника и самостоятельно найденных сведений;</w:t>
      </w:r>
    </w:p>
    <w:p w:rsidR="006C4E83" w:rsidRPr="006C4E83" w:rsidRDefault="006C4E83" w:rsidP="006C4E83">
      <w:pPr>
        <w:rPr>
          <w:lang w:eastAsia="ru-RU"/>
        </w:rPr>
      </w:pPr>
      <w:r w:rsidRPr="006C4E83">
        <w:rPr>
          <w:lang w:eastAsia="ru-RU"/>
        </w:rPr>
        <w:t>составлять тезисный план характеристики основных элементов произведения;</w:t>
      </w:r>
    </w:p>
    <w:p w:rsidR="006C4E83" w:rsidRPr="006C4E83" w:rsidRDefault="006C4E83" w:rsidP="006C4E83">
      <w:pPr>
        <w:rPr>
          <w:lang w:eastAsia="ru-RU"/>
        </w:rPr>
      </w:pPr>
      <w:r w:rsidRPr="006C4E83">
        <w:rPr>
          <w:lang w:eastAsia="ru-RU"/>
        </w:rPr>
        <w:t>анализировать литературно-художественные произведения и их фрагменты соответственно уровню подготовки;</w:t>
      </w:r>
    </w:p>
    <w:p w:rsidR="006C4E83" w:rsidRPr="006C4E83" w:rsidRDefault="006C4E83" w:rsidP="006C4E83">
      <w:pPr>
        <w:rPr>
          <w:lang w:eastAsia="ru-RU"/>
        </w:rPr>
      </w:pPr>
      <w:r w:rsidRPr="006C4E83">
        <w:rPr>
          <w:lang w:eastAsia="ru-RU"/>
        </w:rPr>
        <w:t>понимать роль изобразительно-выразительных языковых средств в создании художественных образов литературных произведений;</w:t>
      </w:r>
    </w:p>
    <w:p w:rsidR="006C4E83" w:rsidRPr="006C4E83" w:rsidRDefault="006C4E83" w:rsidP="006C4E83">
      <w:pPr>
        <w:rPr>
          <w:lang w:eastAsia="ru-RU"/>
        </w:rPr>
      </w:pPr>
      <w:r w:rsidRPr="006C4E83">
        <w:rPr>
          <w:lang w:eastAsia="ru-RU"/>
        </w:rPr>
        <w:t>воспринимать на слух литературные произведения разных жанров на родном нанайском языке, осмысленно их читать и воспринимать;</w:t>
      </w:r>
    </w:p>
    <w:p w:rsidR="006C4E83" w:rsidRPr="006C4E83" w:rsidRDefault="006C4E83" w:rsidP="006C4E83">
      <w:pPr>
        <w:rPr>
          <w:lang w:eastAsia="ru-RU"/>
        </w:rPr>
      </w:pPr>
      <w:r w:rsidRPr="006C4E83">
        <w:rPr>
          <w:lang w:eastAsia="ru-RU"/>
        </w:rP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6C4E83" w:rsidRPr="006C4E83" w:rsidRDefault="006C4E83" w:rsidP="006C4E83">
      <w:pPr>
        <w:rPr>
          <w:lang w:eastAsia="ru-RU"/>
        </w:rPr>
      </w:pPr>
      <w:r w:rsidRPr="006C4E83">
        <w:rPr>
          <w:lang w:eastAsia="ru-RU"/>
        </w:rPr>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6C4E83" w:rsidRPr="006C4E83" w:rsidRDefault="006C4E83" w:rsidP="006C4E83">
      <w:pPr>
        <w:rPr>
          <w:lang w:eastAsia="ru-RU"/>
        </w:rPr>
      </w:pPr>
      <w:r w:rsidRPr="006C4E83">
        <w:rPr>
          <w:lang w:eastAsia="ru-RU"/>
        </w:rPr>
        <w:t>82. Федеральная рабочая программа по учебному предмету «Родная (ногайская) литература».</w:t>
      </w:r>
    </w:p>
    <w:p w:rsidR="006C4E83" w:rsidRPr="006C4E83" w:rsidRDefault="006C4E83" w:rsidP="006C4E83">
      <w:r w:rsidRPr="006C4E83">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6C4E83" w:rsidRPr="006C4E83" w:rsidRDefault="006C4E83" w:rsidP="006C4E83">
      <w:r w:rsidRPr="006C4E83">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lastRenderedPageBreak/>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82.5. Пояснительная записка.</w:t>
      </w:r>
    </w:p>
    <w:p w:rsidR="006C4E83" w:rsidRPr="006C4E83" w:rsidRDefault="006C4E83" w:rsidP="006C4E83">
      <w:r w:rsidRPr="006C4E83">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82.5.2. Специфика курса, представляющего завершающий этап литературного образования в </w:t>
      </w:r>
      <w:r w:rsidRPr="006C4E83">
        <w:rPr>
          <w:lang w:eastAsia="ru-RU"/>
        </w:rPr>
        <w:t>школе</w:t>
      </w:r>
      <w:r w:rsidRPr="006C4E83">
        <w:t xml:space="preserve">, заключается в систематизации основ представлений по ногайской литературе, полученных в 5–9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имён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r w:rsidRPr="006C4E83">
        <w:rPr>
          <w:lang w:eastAsia="ru-RU"/>
        </w:rPr>
        <w:t>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rsidR="006C4E83" w:rsidRPr="006C4E83" w:rsidRDefault="006C4E83" w:rsidP="006C4E83">
      <w:r w:rsidRPr="006C4E83">
        <w:t>82.5.3. Изучение родной (ногайской) литературы направлено на достижение следующих целей:</w:t>
      </w:r>
    </w:p>
    <w:p w:rsidR="006C4E83" w:rsidRPr="006C4E83" w:rsidRDefault="006C4E83" w:rsidP="006C4E83">
      <w:pPr>
        <w:rPr>
          <w:lang w:eastAsia="ru-RU"/>
        </w:rPr>
      </w:pPr>
      <w:r w:rsidRPr="006C4E83">
        <w:rPr>
          <w:lang w:eastAsia="ru-RU"/>
        </w:rP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6C4E83" w:rsidRPr="006C4E83" w:rsidRDefault="006C4E83" w:rsidP="006C4E83">
      <w:pPr>
        <w:rPr>
          <w:lang w:eastAsia="ru-RU"/>
        </w:rPr>
      </w:pPr>
      <w:r w:rsidRPr="006C4E83">
        <w:t>формирование отношения к литературе как к одной из основных культурных ценностей народа и особому способу познания жизни;</w:t>
      </w:r>
    </w:p>
    <w:p w:rsidR="006C4E83" w:rsidRPr="006C4E83" w:rsidRDefault="006C4E83" w:rsidP="006C4E83">
      <w:pPr>
        <w:rPr>
          <w:lang w:eastAsia="ru-RU"/>
        </w:rPr>
      </w:pPr>
      <w:r w:rsidRPr="006C4E83">
        <w:t>формирование умений воспринимать, анализировать, критически оценивать и интерпретировать прочитанное;</w:t>
      </w:r>
    </w:p>
    <w:p w:rsidR="006C4E83" w:rsidRPr="006C4E83" w:rsidRDefault="006C4E83" w:rsidP="006C4E83">
      <w:pPr>
        <w:rPr>
          <w:lang w:eastAsia="ru-RU"/>
        </w:rPr>
      </w:pPr>
      <w:r w:rsidRPr="006C4E83">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6C4E83" w:rsidRPr="006C4E83" w:rsidRDefault="006C4E83" w:rsidP="006C4E83">
      <w:pPr>
        <w:rPr>
          <w:lang w:eastAsia="ru-RU"/>
        </w:rPr>
      </w:pPr>
      <w:r w:rsidRPr="006C4E83">
        <w:t>воспитание культуры понимания «чужой» позиции, а также уважительного отношения к ценностям других людей, к культуре других эпох и народов.</w:t>
      </w:r>
    </w:p>
    <w:p w:rsidR="006C4E83" w:rsidRPr="006C4E83" w:rsidRDefault="006C4E83" w:rsidP="006C4E83">
      <w:r w:rsidRPr="006C4E83">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6C4E83" w:rsidRPr="006C4E83" w:rsidRDefault="006C4E83" w:rsidP="006C4E83">
      <w:r w:rsidRPr="006C4E83">
        <w:t>82.6. Содержание обучения в 10 классе.</w:t>
      </w:r>
    </w:p>
    <w:p w:rsidR="006C4E83" w:rsidRPr="006C4E83" w:rsidRDefault="006C4E83" w:rsidP="006C4E83">
      <w:r w:rsidRPr="006C4E83">
        <w:t>82.6.1. Введение. Обзор литературы 1945-1960-х годов.</w:t>
      </w:r>
    </w:p>
    <w:p w:rsidR="006C4E83" w:rsidRPr="006C4E83" w:rsidRDefault="006C4E83" w:rsidP="006C4E83">
      <w:r w:rsidRPr="006C4E83">
        <w:lastRenderedPageBreak/>
        <w:t>Общая характеристика ногайской литературы этого периода, ее основные направления. Содержательность и жанровое многообразие. Трагические события 1940-1945-х годов и их отражение в ногайской литературе. Использование системы универсальных жанров: поэзия, проза, драматургия. Литература 1945-1960 годов. Значение и развитие ногайской литературы.</w:t>
      </w:r>
    </w:p>
    <w:p w:rsidR="006C4E83" w:rsidRPr="006C4E83" w:rsidRDefault="006C4E83" w:rsidP="006C4E83">
      <w:r w:rsidRPr="006C4E83">
        <w:t>82.6.2. Литература советского периода.</w:t>
      </w:r>
    </w:p>
    <w:p w:rsidR="006C4E83" w:rsidRPr="006C4E83" w:rsidRDefault="006C4E83" w:rsidP="006C4E83">
      <w:r w:rsidRPr="006C4E83">
        <w:t>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w:t>
      </w:r>
      <w:r w:rsidRPr="006C4E83">
        <w:rPr>
          <w:lang w:eastAsia="zh-CN"/>
        </w:rPr>
        <w:t xml:space="preserve"> Морально-нравственная проблематика повести.</w:t>
      </w:r>
      <w:r w:rsidRPr="006C4E83">
        <w:t xml:space="preserve"> </w:t>
      </w:r>
      <w:r w:rsidRPr="006C4E83">
        <w:rPr>
          <w:lang w:eastAsia="zh-CN"/>
        </w:rPr>
        <w:t>Своеобразие языка произведения.</w:t>
      </w:r>
      <w:r w:rsidRPr="006C4E83">
        <w:t xml:space="preserve">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6C4E83" w:rsidRPr="006C4E83" w:rsidRDefault="006C4E83" w:rsidP="006C4E83">
      <w:r w:rsidRPr="006C4E83">
        <w:t>С. Капаев. Биография и творчество. Повесть «Ювсан» («Полынь»). Нравственная проблематика произведения. Столкновение добра и честности. Образы героев: Йолмамбет,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6C4E83" w:rsidRPr="006C4E83" w:rsidRDefault="006C4E83" w:rsidP="006C4E83">
      <w:r w:rsidRPr="006C4E83">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6C4E83" w:rsidRPr="006C4E83" w:rsidRDefault="006C4E83" w:rsidP="006C4E83">
      <w:r w:rsidRPr="006C4E83">
        <w:t xml:space="preserve">К. Оразбаев. </w:t>
      </w:r>
      <w:bookmarkStart w:id="150" w:name="_Hlk110211816"/>
      <w:r w:rsidRPr="006C4E83">
        <w:t>Биография</w:t>
      </w:r>
      <w:bookmarkEnd w:id="150"/>
      <w:r w:rsidRPr="006C4E83">
        <w:t xml:space="preserve">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темав произведениях.</w:t>
      </w:r>
    </w:p>
    <w:p w:rsidR="006C4E83" w:rsidRPr="006C4E83" w:rsidRDefault="006C4E83" w:rsidP="006C4E83">
      <w:r w:rsidRPr="006C4E83">
        <w:t>К. Кумратова. Биография и творчество. Простота, народность и выразительность языка. Поэма «Танъ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6C4E83" w:rsidRPr="006C4E83" w:rsidRDefault="006C4E83" w:rsidP="006C4E83">
      <w:r w:rsidRPr="006C4E83">
        <w:t>М. Киримов. Биография и творчество. Разнообразие тематики, выразительность языка. 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6C4E83" w:rsidRPr="006C4E83" w:rsidRDefault="006C4E83" w:rsidP="006C4E83">
      <w:r w:rsidRPr="006C4E83">
        <w:t xml:space="preserve">Г. Аджигельдиев. Биография и творчество. Сонеты. Тема, идея сонетов. Стихотворение «Словно чёрная туча». Отношение автора к природе. Лиричность и душевность поэзии автора. Описание </w:t>
      </w:r>
      <w:r w:rsidRPr="006C4E83">
        <w:lastRenderedPageBreak/>
        <w:t>природы в стихотворении «О, моя земля». Радостное восприятие жизни, природы. Связь человека с окружающим миром.</w:t>
      </w:r>
    </w:p>
    <w:p w:rsidR="006C4E83" w:rsidRPr="006C4E83" w:rsidRDefault="006C4E83" w:rsidP="006C4E83">
      <w:r w:rsidRPr="006C4E83">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6C4E83" w:rsidRPr="006C4E83" w:rsidRDefault="006C4E83" w:rsidP="006C4E83">
      <w:r w:rsidRPr="006C4E83">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6C4E83" w:rsidRPr="006C4E83" w:rsidRDefault="006C4E83" w:rsidP="006C4E83">
      <w:r w:rsidRPr="006C4E83">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6C4E83" w:rsidRPr="006C4E83" w:rsidRDefault="006C4E83" w:rsidP="006C4E83">
      <w:r w:rsidRPr="006C4E83">
        <w:t>82.6.3. Теоретико-литературные понятия.</w:t>
      </w:r>
    </w:p>
    <w:p w:rsidR="006C4E83" w:rsidRPr="006C4E83" w:rsidRDefault="006C4E83" w:rsidP="006C4E83">
      <w:r w:rsidRPr="006C4E83">
        <w:t>Сонеты.</w:t>
      </w:r>
    </w:p>
    <w:p w:rsidR="006C4E83" w:rsidRPr="006C4E83" w:rsidRDefault="006C4E83" w:rsidP="006C4E83">
      <w:r w:rsidRPr="006C4E83">
        <w:t>82.7. Содержание обучения в 11 классе.</w:t>
      </w:r>
    </w:p>
    <w:p w:rsidR="006C4E83" w:rsidRPr="006C4E83" w:rsidRDefault="006C4E83" w:rsidP="006C4E83">
      <w:r w:rsidRPr="006C4E83">
        <w:t>82.7.1. Введение.</w:t>
      </w:r>
    </w:p>
    <w:p w:rsidR="006C4E83" w:rsidRPr="006C4E83" w:rsidRDefault="006C4E83" w:rsidP="006C4E83">
      <w:r w:rsidRPr="006C4E83">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6C4E83" w:rsidRPr="006C4E83" w:rsidRDefault="006C4E83" w:rsidP="006C4E83">
      <w:r w:rsidRPr="006C4E83">
        <w:t>82.7.2. Литература 60-90-х годов.</w:t>
      </w:r>
    </w:p>
    <w:p w:rsidR="006C4E83" w:rsidRPr="006C4E83" w:rsidRDefault="006C4E83" w:rsidP="006C4E83">
      <w:r w:rsidRPr="006C4E83">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6C4E83" w:rsidRPr="006C4E83" w:rsidRDefault="006C4E83" w:rsidP="006C4E83">
      <w:r w:rsidRPr="006C4E83">
        <w:t xml:space="preserve">Ф. Абдулжалилов. </w:t>
      </w:r>
      <w:bookmarkStart w:id="151" w:name="_Hlk112370329"/>
      <w:r w:rsidRPr="006C4E83">
        <w:t xml:space="preserve">Биография и творчество. </w:t>
      </w:r>
      <w:bookmarkStart w:id="152" w:name="_Hlk112369651"/>
      <w:bookmarkEnd w:id="151"/>
      <w:r w:rsidRPr="006C4E83">
        <w:t xml:space="preserve">Классовая борьба в романе </w:t>
      </w:r>
      <w:bookmarkEnd w:id="152"/>
      <w:r w:rsidRPr="006C4E83">
        <w:t xml:space="preserve">«Каты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w:t>
      </w:r>
      <w:bookmarkStart w:id="153" w:name="_Hlk112370926"/>
      <w:r w:rsidRPr="006C4E83">
        <w:t>Теоретико-литературные понятия</w:t>
      </w:r>
      <w:bookmarkEnd w:id="153"/>
      <w:r w:rsidRPr="006C4E83">
        <w:t>: роман-дилогия.</w:t>
      </w:r>
    </w:p>
    <w:p w:rsidR="006C4E83" w:rsidRPr="006C4E83" w:rsidRDefault="006C4E83" w:rsidP="006C4E83">
      <w:r w:rsidRPr="006C4E83">
        <w:t xml:space="preserve">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w:t>
      </w:r>
      <w:r w:rsidRPr="006C4E83">
        <w:lastRenderedPageBreak/>
        <w:t>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6C4E83" w:rsidRPr="006C4E83" w:rsidRDefault="006C4E83" w:rsidP="006C4E83">
      <w:r w:rsidRPr="006C4E83">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6C4E83" w:rsidRPr="006C4E83" w:rsidRDefault="006C4E83" w:rsidP="006C4E83">
      <w:r w:rsidRPr="006C4E83">
        <w:t xml:space="preserve">М. Киримов. </w:t>
      </w:r>
      <w:bookmarkStart w:id="154" w:name="_Hlk112371084"/>
      <w:r w:rsidRPr="006C4E83">
        <w:t xml:space="preserve">Биография и творчество. </w:t>
      </w:r>
      <w:bookmarkEnd w:id="154"/>
      <w:r w:rsidRPr="006C4E83">
        <w:t>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6C4E83" w:rsidRPr="006C4E83" w:rsidRDefault="006C4E83" w:rsidP="006C4E83">
      <w:r w:rsidRPr="006C4E83">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6C4E83" w:rsidRPr="006C4E83" w:rsidRDefault="006C4E83" w:rsidP="006C4E83">
      <w:r w:rsidRPr="006C4E83">
        <w:t>Е. Калинин. Повесть «Тенисбайдынъ бактысы» («Судьба Тенисбая»). История жизни человека в повести</w:t>
      </w:r>
      <w:bookmarkStart w:id="155" w:name="_Hlk112368496"/>
      <w:r w:rsidRPr="006C4E83">
        <w:t>.</w:t>
      </w:r>
      <w:bookmarkEnd w:id="155"/>
      <w:r w:rsidRPr="006C4E83">
        <w:t xml:space="preserve"> Трагедия личности, лишенной родины. Образ Тенисбая. Изображение судьбы героя. Психологическая глубина раскрытия характера главного героя.</w:t>
      </w:r>
    </w:p>
    <w:p w:rsidR="006C4E83" w:rsidRPr="006C4E83" w:rsidRDefault="006C4E83" w:rsidP="006C4E83">
      <w:r w:rsidRPr="006C4E83">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6C4E83" w:rsidRPr="006C4E83" w:rsidRDefault="006C4E83" w:rsidP="006C4E83">
      <w:bookmarkStart w:id="156" w:name="_Hlk112371650"/>
      <w:r w:rsidRPr="006C4E83">
        <w:t xml:space="preserve">Теоретико-литературные понятия: </w:t>
      </w:r>
      <w:bookmarkEnd w:id="156"/>
      <w:r w:rsidRPr="006C4E83">
        <w:t>литературный герой, лирико-эпическое произведение.</w:t>
      </w:r>
    </w:p>
    <w:p w:rsidR="006C4E83" w:rsidRPr="006C4E83" w:rsidRDefault="006C4E83" w:rsidP="006C4E83">
      <w:r w:rsidRPr="006C4E83">
        <w:t>82.7.3. Современная литература.</w:t>
      </w:r>
    </w:p>
    <w:p w:rsidR="006C4E83" w:rsidRPr="006C4E83" w:rsidRDefault="006C4E83" w:rsidP="006C4E83">
      <w:r w:rsidRPr="006C4E83">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6C4E83" w:rsidRPr="006C4E83" w:rsidRDefault="006C4E83" w:rsidP="006C4E83">
      <w:r w:rsidRPr="006C4E83">
        <w:t>Г. Аджигельдиев. Биография и творчество. Баллада «Сандык» («Сундук»). Тема войны в балладе. Трагизм изображенных событий в произведении. Образ материв балладе. Любовь к матери. Преклонение перед ее мудростью и стойкостью.</w:t>
      </w:r>
    </w:p>
    <w:p w:rsidR="006C4E83" w:rsidRPr="006C4E83" w:rsidRDefault="006C4E83" w:rsidP="006C4E83">
      <w:r w:rsidRPr="006C4E83">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6C4E83" w:rsidRPr="006C4E83" w:rsidRDefault="006C4E83" w:rsidP="006C4E83">
      <w:r w:rsidRPr="006C4E83">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6C4E83" w:rsidRPr="006C4E83" w:rsidRDefault="006C4E83" w:rsidP="006C4E83">
      <w:r w:rsidRPr="006C4E83">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6C4E83" w:rsidRPr="006C4E83" w:rsidRDefault="006C4E83" w:rsidP="006C4E83">
      <w:r w:rsidRPr="006C4E83">
        <w:lastRenderedPageBreak/>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6C4E83" w:rsidRPr="006C4E83" w:rsidRDefault="006C4E83" w:rsidP="006C4E83">
      <w:r w:rsidRPr="006C4E83">
        <w:t>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rsidR="006C4E83" w:rsidRPr="006C4E83" w:rsidRDefault="006C4E83" w:rsidP="006C4E83">
      <w:r w:rsidRPr="006C4E83">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6C4E83" w:rsidRPr="006C4E83" w:rsidRDefault="006C4E83" w:rsidP="006C4E83">
      <w:r w:rsidRPr="006C4E83">
        <w:t>Теоретико-литературные понятия: понятие о балладе.</w:t>
      </w:r>
    </w:p>
    <w:p w:rsidR="006C4E83" w:rsidRPr="006C4E83" w:rsidRDefault="006C4E83" w:rsidP="006C4E83">
      <w:r w:rsidRPr="006C4E83">
        <w:t>82.7.4. Основные теоретико-литературные понятия, требующие освоения.</w:t>
      </w:r>
    </w:p>
    <w:p w:rsidR="006C4E83" w:rsidRPr="006C4E83" w:rsidRDefault="006C4E83" w:rsidP="006C4E83">
      <w:r w:rsidRPr="006C4E83">
        <w:t>Художественная литература как искусство слова. Художественный образ.</w:t>
      </w:r>
    </w:p>
    <w:p w:rsidR="006C4E83" w:rsidRPr="006C4E83" w:rsidRDefault="006C4E83" w:rsidP="006C4E83">
      <w:r w:rsidRPr="006C4E83">
        <w:t>Устное народное творчество. Жанры фольклора. Миф и фольклор.</w:t>
      </w:r>
    </w:p>
    <w:p w:rsidR="006C4E83" w:rsidRPr="006C4E83" w:rsidRDefault="006C4E83" w:rsidP="006C4E83">
      <w:r w:rsidRPr="006C4E83">
        <w:t>Литературные роды (эпос, лирика и драма) и жанры (эпос, роман, повесть, рассказ, новелла, басня, баллада, поэма, ода, комедия, драма, трагедия).</w:t>
      </w:r>
    </w:p>
    <w:p w:rsidR="006C4E83" w:rsidRPr="006C4E83" w:rsidRDefault="006C4E83" w:rsidP="006C4E83">
      <w:r w:rsidRPr="006C4E83">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6C4E83" w:rsidRPr="006C4E83" w:rsidRDefault="006C4E83" w:rsidP="006C4E83">
      <w:r w:rsidRPr="006C4E83">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C4E83" w:rsidRPr="006C4E83" w:rsidRDefault="006C4E83" w:rsidP="006C4E83">
      <w:r w:rsidRPr="006C4E83">
        <w:t>Стих и проза. Основы стихосложения: стихотворный метр и размер, ритм, рифма, строфа.</w:t>
      </w:r>
    </w:p>
    <w:p w:rsidR="006C4E83" w:rsidRPr="006C4E83" w:rsidRDefault="006C4E83" w:rsidP="006C4E83">
      <w:r w:rsidRPr="006C4E83">
        <w:t>82.8. Планируемые результаты освоения программы по родной (ногайской) литературе на уровне среднего общего образования.</w:t>
      </w:r>
    </w:p>
    <w:p w:rsidR="006C4E83" w:rsidRPr="006C4E83" w:rsidRDefault="006C4E83" w:rsidP="006C4E83">
      <w:r w:rsidRPr="006C4E83">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lastRenderedPageBreak/>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82.8.3.3.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82.8.3.4.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(ногайской)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82.8.3.5.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(ногайской)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6C4E83" w:rsidRPr="006C4E83" w:rsidRDefault="006C4E83" w:rsidP="006C4E83">
      <w:r w:rsidRPr="006C4E83">
        <w:t>82.8.3.6.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82.8.3.7.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82.8.3.8.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82.8.4. Предметные результаты изучения родной (ногайской) литературы. К концу обучения в 10 классе обучающийся научится:</w:t>
      </w:r>
    </w:p>
    <w:p w:rsidR="006C4E83" w:rsidRPr="006C4E83" w:rsidRDefault="006C4E83" w:rsidP="006C4E83">
      <w:r w:rsidRPr="006C4E83">
        <w:t>интерпретировать смысловые и культурные ценности, заложенные автором в текст;</w:t>
      </w:r>
    </w:p>
    <w:p w:rsidR="006C4E83" w:rsidRPr="006C4E83" w:rsidRDefault="006C4E83" w:rsidP="006C4E83">
      <w:r w:rsidRPr="006C4E83">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6C4E83" w:rsidRPr="006C4E83" w:rsidRDefault="006C4E83" w:rsidP="006C4E83">
      <w:r w:rsidRPr="006C4E83">
        <w:t>выявлять в художественных произведениях ногайской литературы их идейно-художественную, тематическую, образную и стилистическую особенность;</w:t>
      </w:r>
    </w:p>
    <w:p w:rsidR="006C4E83" w:rsidRPr="006C4E83" w:rsidRDefault="006C4E83" w:rsidP="006C4E83">
      <w:r w:rsidRPr="006C4E83">
        <w:t>определять место творчества писателя в обще ногайском литературном процессе;</w:t>
      </w:r>
    </w:p>
    <w:p w:rsidR="006C4E83" w:rsidRPr="006C4E83" w:rsidRDefault="006C4E83" w:rsidP="006C4E83">
      <w:r w:rsidRPr="006C4E83">
        <w:lastRenderedPageBreak/>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C4E83" w:rsidRPr="006C4E83" w:rsidRDefault="006C4E83" w:rsidP="006C4E83">
      <w:r w:rsidRPr="006C4E83">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6C4E83" w:rsidRPr="006C4E83" w:rsidRDefault="006C4E83" w:rsidP="006C4E83">
      <w:r w:rsidRPr="006C4E83">
        <w:t>создавать собственную интерпретацию изученного текста средствами других искусств;</w:t>
      </w:r>
    </w:p>
    <w:p w:rsidR="006C4E83" w:rsidRPr="006C4E83" w:rsidRDefault="006C4E83" w:rsidP="006C4E83">
      <w:r w:rsidRPr="006C4E83">
        <w:t>представлять информацию, извлеченную из текста, в виде тезисов, конспектов, аннотаций, рефератов;</w:t>
      </w:r>
    </w:p>
    <w:p w:rsidR="006C4E83" w:rsidRPr="006C4E83" w:rsidRDefault="006C4E83" w:rsidP="006C4E83">
      <w:r w:rsidRPr="006C4E83">
        <w:t>интерпретировать в процессе анализа художественное произведение в историко-культурном контексте.</w:t>
      </w:r>
    </w:p>
    <w:p w:rsidR="006C4E83" w:rsidRPr="006C4E83" w:rsidRDefault="006C4E83" w:rsidP="006C4E83">
      <w:r w:rsidRPr="006C4E83">
        <w:t>82.8.5. Предметные результаты изучения родной (ногайской) литературы.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C4E83" w:rsidRPr="006C4E83" w:rsidRDefault="006C4E83" w:rsidP="006C4E83">
      <w:r w:rsidRPr="006C4E83">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C4E83" w:rsidRPr="006C4E83" w:rsidRDefault="006C4E83" w:rsidP="006C4E83">
      <w:r w:rsidRPr="006C4E83">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4E83" w:rsidRPr="006C4E83" w:rsidRDefault="006C4E83" w:rsidP="006C4E83">
      <w:r w:rsidRPr="006C4E83">
        <w:t>выполнять проектные работы; предлагать свои собственные интерпретации литературных произведений;</w:t>
      </w:r>
    </w:p>
    <w:p w:rsidR="006C4E83" w:rsidRPr="006C4E83" w:rsidRDefault="006C4E83" w:rsidP="006C4E83">
      <w:pPr>
        <w:rPr>
          <w:lang w:eastAsia="ar-SA"/>
        </w:rPr>
      </w:pPr>
      <w:r w:rsidRPr="006C4E83">
        <w:t xml:space="preserve">выявлять взаимосвязи литературы с историческим периодом, эпохой, </w:t>
      </w:r>
      <w:r w:rsidRPr="006C4E83">
        <w:rPr>
          <w:lang w:eastAsia="ar-SA"/>
        </w:rPr>
        <w:t>учитывать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pPr>
        <w:rPr>
          <w:lang w:eastAsia="ru-RU"/>
        </w:rPr>
      </w:pPr>
      <w:r w:rsidRPr="006C4E83">
        <w:rPr>
          <w:lang w:eastAsia="ru-RU"/>
        </w:rPr>
        <w:t>83. Федеральная рабочая программа по учебному предмету «Родная (осетинская) литература».</w:t>
      </w:r>
    </w:p>
    <w:p w:rsidR="006C4E83" w:rsidRPr="006C4E83" w:rsidRDefault="006C4E83" w:rsidP="006C4E83">
      <w:pPr>
        <w:rPr>
          <w:lang w:eastAsia="ar-SA"/>
        </w:rPr>
      </w:pPr>
      <w:r w:rsidRPr="006C4E83">
        <w:rPr>
          <w:lang w:eastAsia="ar-SA"/>
        </w:rP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6C4E83" w:rsidRPr="006C4E83" w:rsidRDefault="006C4E83" w:rsidP="006C4E83">
      <w:pPr>
        <w:rPr>
          <w:lang w:eastAsia="ar-SA"/>
        </w:rPr>
      </w:pPr>
      <w:r w:rsidRPr="006C4E83">
        <w:rPr>
          <w:lang w:eastAsia="ar-SA"/>
        </w:rP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ar-SA"/>
        </w:rPr>
      </w:pPr>
      <w:r w:rsidRPr="006C4E83">
        <w:rPr>
          <w:lang w:eastAsia="ar-SA"/>
        </w:rPr>
        <w:lastRenderedPageBreak/>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ar-SA"/>
        </w:rPr>
      </w:pPr>
      <w:r w:rsidRPr="006C4E83">
        <w:rPr>
          <w:lang w:eastAsia="ar-SA"/>
        </w:rP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ar-SA"/>
        </w:rPr>
      </w:pPr>
      <w:r w:rsidRPr="006C4E83">
        <w:rPr>
          <w:lang w:eastAsia="ar-SA"/>
        </w:rPr>
        <w:t>83.5. Пояснительная записка.</w:t>
      </w:r>
    </w:p>
    <w:p w:rsidR="006C4E83" w:rsidRPr="006C4E83" w:rsidRDefault="006C4E83" w:rsidP="006C4E83">
      <w:pPr>
        <w:rPr>
          <w:lang w:eastAsia="ar-SA"/>
        </w:rPr>
      </w:pPr>
      <w:r w:rsidRPr="006C4E83">
        <w:rPr>
          <w:lang w:eastAsia="ar-SA"/>
        </w:rP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ar-SA"/>
        </w:rPr>
      </w:pPr>
      <w:r w:rsidRPr="006C4E83">
        <w:rPr>
          <w:lang w:eastAsia="ar-SA"/>
        </w:rP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6C4E83" w:rsidRPr="006C4E83" w:rsidRDefault="006C4E83" w:rsidP="006C4E83">
      <w:pPr>
        <w:rPr>
          <w:lang w:eastAsia="ar-SA"/>
        </w:rPr>
      </w:pPr>
      <w:r w:rsidRPr="006C4E83">
        <w:rPr>
          <w:lang w:eastAsia="ar-SA"/>
        </w:rPr>
        <w:t>Курс осетинской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pPr>
        <w:rPr>
          <w:lang w:eastAsia="ar-SA"/>
        </w:rPr>
      </w:pPr>
      <w:r w:rsidRPr="006C4E83">
        <w:rPr>
          <w:lang w:eastAsia="ar-SA"/>
        </w:rP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6C4E83" w:rsidRPr="006C4E83" w:rsidRDefault="006C4E83" w:rsidP="006C4E83">
      <w:pPr>
        <w:rPr>
          <w:lang w:eastAsia="ar-SA"/>
        </w:rPr>
      </w:pPr>
      <w:r w:rsidRPr="006C4E83">
        <w:rPr>
          <w:lang w:eastAsia="ar-SA"/>
        </w:rPr>
        <w:t>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6C4E83" w:rsidRPr="006C4E83" w:rsidRDefault="006C4E83" w:rsidP="006C4E83">
      <w:pPr>
        <w:rPr>
          <w:lang w:eastAsia="ar-SA"/>
        </w:rPr>
      </w:pPr>
      <w:r w:rsidRPr="006C4E83">
        <w:rPr>
          <w:lang w:eastAsia="ar-SA"/>
        </w:rPr>
        <w:t xml:space="preserve">Изучение осетинской литературы вкючает региональные культурные особенности с общероссийскимим и общечеловеческими ценностями и идеалами. </w:t>
      </w:r>
    </w:p>
    <w:p w:rsidR="006C4E83" w:rsidRPr="006C4E83" w:rsidRDefault="006C4E83" w:rsidP="006C4E83">
      <w:pPr>
        <w:rPr>
          <w:lang w:eastAsia="ar-SA"/>
        </w:rPr>
      </w:pPr>
      <w:r w:rsidRPr="006C4E83">
        <w:rPr>
          <w:lang w:eastAsia="ar-SA"/>
        </w:rPr>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6C4E83" w:rsidRPr="006C4E83" w:rsidRDefault="006C4E83" w:rsidP="006C4E83">
      <w:pPr>
        <w:rPr>
          <w:lang w:eastAsia="ar-SA"/>
        </w:rPr>
      </w:pPr>
      <w:r w:rsidRPr="006C4E83">
        <w:rPr>
          <w:lang w:eastAsia="ar-SA"/>
        </w:rPr>
        <w:t>83.5.5. Изучение родной (осетинской) литературы направлено на достижение следующих целей:</w:t>
      </w:r>
    </w:p>
    <w:p w:rsidR="006C4E83" w:rsidRPr="006C4E83" w:rsidRDefault="006C4E83" w:rsidP="006C4E83">
      <w:pPr>
        <w:rPr>
          <w:lang w:eastAsia="ar-SA"/>
        </w:rPr>
      </w:pPr>
      <w:r w:rsidRPr="006C4E83">
        <w:rPr>
          <w:lang w:eastAsia="ar-SA"/>
        </w:rPr>
        <w:t>формирование культуры читательского восприятия и достижение читательской самостоятельности обучающихся;</w:t>
      </w:r>
    </w:p>
    <w:p w:rsidR="006C4E83" w:rsidRPr="006C4E83" w:rsidRDefault="006C4E83" w:rsidP="006C4E83">
      <w:pPr>
        <w:rPr>
          <w:lang w:eastAsia="ar-SA"/>
        </w:rPr>
      </w:pPr>
      <w:r w:rsidRPr="006C4E83">
        <w:rPr>
          <w:lang w:eastAsia="ar-SA"/>
        </w:rPr>
        <w:t>развитие навыков анализа и интерпретации литературных текстов;</w:t>
      </w:r>
    </w:p>
    <w:p w:rsidR="006C4E83" w:rsidRPr="006C4E83" w:rsidRDefault="006C4E83" w:rsidP="006C4E83">
      <w:pPr>
        <w:rPr>
          <w:lang w:eastAsia="ar-SA"/>
        </w:rPr>
      </w:pPr>
      <w:r w:rsidRPr="006C4E83">
        <w:rPr>
          <w:lang w:eastAsia="ar-SA"/>
        </w:rPr>
        <w:lastRenderedPageBreak/>
        <w:t>развитие представлений о специфике осетинской литературы;</w:t>
      </w:r>
    </w:p>
    <w:p w:rsidR="006C4E83" w:rsidRPr="006C4E83" w:rsidRDefault="006C4E83" w:rsidP="006C4E83">
      <w:pPr>
        <w:rPr>
          <w:lang w:eastAsia="ar-SA"/>
        </w:rPr>
      </w:pPr>
      <w:r w:rsidRPr="006C4E83">
        <w:rPr>
          <w:lang w:eastAsia="ar-SA"/>
        </w:rPr>
        <w:t>осознание исторической и эстетической обусловленности литературного процесса.</w:t>
      </w:r>
    </w:p>
    <w:p w:rsidR="006C4E83" w:rsidRPr="006C4E83" w:rsidRDefault="006C4E83" w:rsidP="006C4E83">
      <w:pPr>
        <w:rPr>
          <w:lang w:eastAsia="ar-SA"/>
        </w:rPr>
      </w:pPr>
      <w:r w:rsidRPr="006C4E83">
        <w:rPr>
          <w:lang w:eastAsia="ar-SA"/>
        </w:rP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6C4E83" w:rsidRPr="006C4E83" w:rsidRDefault="006C4E83" w:rsidP="006C4E83">
      <w:pPr>
        <w:rPr>
          <w:lang w:eastAsia="ar-SA"/>
        </w:rPr>
      </w:pPr>
      <w:r w:rsidRPr="006C4E83">
        <w:rPr>
          <w:lang w:eastAsia="ar-SA"/>
        </w:rPr>
        <w:t>83.6. Содержание обучения в 10 классе.</w:t>
      </w:r>
    </w:p>
    <w:p w:rsidR="006C4E83" w:rsidRPr="006C4E83" w:rsidRDefault="006C4E83" w:rsidP="006C4E83">
      <w:pPr>
        <w:rPr>
          <w:lang w:eastAsia="ar-SA"/>
        </w:rPr>
      </w:pPr>
      <w:r w:rsidRPr="006C4E83">
        <w:rPr>
          <w:lang w:eastAsia="ar-SA"/>
        </w:rPr>
        <w:t>83.6.1. Осетинская литература с конца XIX века до 20-х годов XX века.</w:t>
      </w:r>
    </w:p>
    <w:p w:rsidR="006C4E83" w:rsidRPr="006C4E83" w:rsidRDefault="006C4E83" w:rsidP="006C4E83">
      <w:pPr>
        <w:rPr>
          <w:lang w:eastAsia="ar-SA"/>
        </w:rPr>
      </w:pPr>
      <w:r w:rsidRPr="006C4E83">
        <w:rPr>
          <w:lang w:eastAsia="ar-SA"/>
        </w:rPr>
        <w:t xml:space="preserve">83.6.1.1. Ялгузидзе Иван, «Алгъуызы кадæг» («Алгузиане») (в сокращении). Иван – первый осетинский просветитель. Его место в общественно-культурной жизни Осетии. </w:t>
      </w:r>
    </w:p>
    <w:p w:rsidR="006C4E83" w:rsidRPr="006C4E83" w:rsidRDefault="006C4E83" w:rsidP="006C4E83">
      <w:pPr>
        <w:rPr>
          <w:lang w:eastAsia="ar-SA"/>
        </w:rPr>
      </w:pPr>
      <w:r w:rsidRPr="006C4E83">
        <w:rPr>
          <w:lang w:eastAsia="ar-SA"/>
        </w:rPr>
        <w:t>83.6.1.2. Мамсуров Темирболат, «Дыууæ 'мбалы» («Два товарища»), «Рынчын æмæ рынчынфæрсæг» («Больной и навещающий»), «Амонд» («Счастье»).</w:t>
      </w:r>
    </w:p>
    <w:p w:rsidR="006C4E83" w:rsidRPr="006C4E83" w:rsidRDefault="006C4E83" w:rsidP="006C4E83">
      <w:pPr>
        <w:rPr>
          <w:lang w:eastAsia="ar-SA"/>
        </w:rPr>
      </w:pPr>
      <w:r w:rsidRPr="006C4E83">
        <w:rPr>
          <w:lang w:eastAsia="ar-SA"/>
        </w:rPr>
        <w:t>Теория литературы. Стихотворение, ритм, строфа, диалог, рефрен.</w:t>
      </w:r>
    </w:p>
    <w:p w:rsidR="006C4E83" w:rsidRPr="006C4E83" w:rsidRDefault="006C4E83" w:rsidP="006C4E83">
      <w:pPr>
        <w:rPr>
          <w:lang w:eastAsia="ar-SA"/>
        </w:rPr>
      </w:pPr>
      <w:r w:rsidRPr="006C4E83">
        <w:rPr>
          <w:lang w:eastAsia="ar-SA"/>
        </w:rPr>
        <w:t>83.6.1.3. Инал Кнуков, «Ирон хъæуы» («В осетинском ауле») (в сокращении), «Хохæгтæ-лигъдæттæ» («Горцы-переселенцы») (в сокращении), «Ирон лæг» («Осетинский мужчина»).</w:t>
      </w:r>
    </w:p>
    <w:p w:rsidR="006C4E83" w:rsidRPr="006C4E83" w:rsidRDefault="006C4E83" w:rsidP="006C4E83">
      <w:pPr>
        <w:rPr>
          <w:lang w:eastAsia="ar-SA"/>
        </w:rPr>
      </w:pPr>
      <w:r w:rsidRPr="006C4E83">
        <w:rPr>
          <w:lang w:eastAsia="ar-SA"/>
        </w:rPr>
        <w:t xml:space="preserve">Теория литературы. Дневник, этнографический очерк. </w:t>
      </w:r>
    </w:p>
    <w:p w:rsidR="006C4E83" w:rsidRPr="006C4E83" w:rsidRDefault="006C4E83" w:rsidP="006C4E83">
      <w:pPr>
        <w:rPr>
          <w:lang w:eastAsia="ar-SA"/>
        </w:rPr>
      </w:pPr>
      <w:r w:rsidRPr="006C4E83">
        <w:rPr>
          <w:lang w:eastAsia="ar-SA"/>
        </w:rPr>
        <w:t>83.6.1.4. Коста Хетагуров, «Сагъæс» («Думы»), «Хæрзбон» («Прощай»), «Фатимæ» («Фатима»).</w:t>
      </w:r>
    </w:p>
    <w:p w:rsidR="006C4E83" w:rsidRPr="006C4E83" w:rsidRDefault="006C4E83" w:rsidP="006C4E83">
      <w:pPr>
        <w:rPr>
          <w:lang w:eastAsia="ar-SA"/>
        </w:rPr>
      </w:pPr>
      <w:r w:rsidRPr="006C4E83">
        <w:rPr>
          <w:lang w:eastAsia="ar-SA"/>
        </w:rPr>
        <w:t>83.6.1.5. Туганов Батарбек, «Фыййау Баде» («Пастух Баде»), «Бæхдавæг» («Конокрад»).</w:t>
      </w:r>
    </w:p>
    <w:p w:rsidR="006C4E83" w:rsidRPr="006C4E83" w:rsidRDefault="006C4E83" w:rsidP="006C4E83">
      <w:pPr>
        <w:rPr>
          <w:lang w:eastAsia="ar-SA"/>
        </w:rPr>
      </w:pPr>
      <w:r w:rsidRPr="006C4E83">
        <w:rPr>
          <w:lang w:eastAsia="ar-SA"/>
        </w:rPr>
        <w:t>Межпредметные связи. Проблема маленького человека: А.С. Пушкин «Станцæгæс» («Смотритель»), Н.В. Гоголь «Цинел» («Шинель»).</w:t>
      </w:r>
    </w:p>
    <w:p w:rsidR="006C4E83" w:rsidRPr="006C4E83" w:rsidRDefault="006C4E83" w:rsidP="006C4E83">
      <w:pPr>
        <w:rPr>
          <w:lang w:eastAsia="ar-SA"/>
        </w:rPr>
      </w:pPr>
      <w:r w:rsidRPr="006C4E83">
        <w:rPr>
          <w:lang w:eastAsia="ar-SA"/>
        </w:rPr>
        <w:t>83.6.1.6. Кабулов Александр, «Æфхæрдты Хæсанæ» («Афхардты Хасана»).</w:t>
      </w:r>
    </w:p>
    <w:p w:rsidR="006C4E83" w:rsidRPr="006C4E83" w:rsidRDefault="006C4E83" w:rsidP="006C4E83">
      <w:pPr>
        <w:rPr>
          <w:lang w:eastAsia="ar-SA"/>
        </w:rPr>
      </w:pPr>
      <w:r w:rsidRPr="006C4E83">
        <w:rPr>
          <w:lang w:eastAsia="ar-SA"/>
        </w:rPr>
        <w:t>Теория литературы. Стихосложение, романтизм.</w:t>
      </w:r>
    </w:p>
    <w:p w:rsidR="006C4E83" w:rsidRPr="006C4E83" w:rsidRDefault="006C4E83" w:rsidP="006C4E83">
      <w:pPr>
        <w:rPr>
          <w:lang w:eastAsia="ar-SA"/>
        </w:rPr>
      </w:pPr>
      <w:r w:rsidRPr="006C4E83">
        <w:rPr>
          <w:lang w:eastAsia="ar-SA"/>
        </w:rPr>
        <w:t>83.6.1.7. Гадиев Сека, «Азау» («Азау»), «Арагуийы ерыстау ӕлдар» («Арагвийский князь»), «Цъиу йæ лæппыныл хъарæг кæны» («Плач птицы по детенышам»). Сека Гадиев – основоположник осетинской прозы.</w:t>
      </w:r>
    </w:p>
    <w:p w:rsidR="006C4E83" w:rsidRPr="006C4E83" w:rsidRDefault="006C4E83" w:rsidP="006C4E83">
      <w:pPr>
        <w:rPr>
          <w:lang w:eastAsia="ar-SA"/>
        </w:rPr>
      </w:pPr>
      <w:r w:rsidRPr="006C4E83">
        <w:rPr>
          <w:lang w:eastAsia="ar-SA"/>
        </w:rPr>
        <w:t>83.6.1.8. Блашка Гурджибеков, «Æдули» («Глупец»).</w:t>
      </w:r>
    </w:p>
    <w:p w:rsidR="006C4E83" w:rsidRPr="006C4E83" w:rsidRDefault="006C4E83" w:rsidP="006C4E83">
      <w:pPr>
        <w:rPr>
          <w:lang w:eastAsia="ar-SA"/>
        </w:rPr>
      </w:pPr>
      <w:r w:rsidRPr="006C4E83">
        <w:rPr>
          <w:lang w:eastAsia="ar-SA"/>
        </w:rPr>
        <w:t>Теория литературы. Драма, жанры драмы: комедия, трагедия, драма.</w:t>
      </w:r>
    </w:p>
    <w:p w:rsidR="006C4E83" w:rsidRPr="006C4E83" w:rsidRDefault="006C4E83" w:rsidP="006C4E83">
      <w:pPr>
        <w:rPr>
          <w:lang w:eastAsia="ar-SA"/>
        </w:rPr>
      </w:pPr>
      <w:r w:rsidRPr="006C4E83">
        <w:rPr>
          <w:lang w:eastAsia="ar-SA"/>
        </w:rPr>
        <w:t>83.6.1.9. Бритаев Елбаздуко, «Дыууæ хойы» («Две сестры») (в сокращении), «Амран» («Амиран») (в сокращении).</w:t>
      </w:r>
    </w:p>
    <w:p w:rsidR="006C4E83" w:rsidRPr="006C4E83" w:rsidRDefault="006C4E83" w:rsidP="006C4E83">
      <w:pPr>
        <w:rPr>
          <w:lang w:eastAsia="ar-SA"/>
        </w:rPr>
      </w:pPr>
      <w:r w:rsidRPr="006C4E83">
        <w:rPr>
          <w:lang w:eastAsia="ar-SA"/>
        </w:rPr>
        <w:t>83.6.2. Осетинская литература с 1917 года по 1941 годы.</w:t>
      </w:r>
    </w:p>
    <w:p w:rsidR="006C4E83" w:rsidRPr="006C4E83" w:rsidRDefault="006C4E83" w:rsidP="006C4E83">
      <w:pPr>
        <w:rPr>
          <w:lang w:eastAsia="ar-SA"/>
        </w:rPr>
      </w:pPr>
      <w:r w:rsidRPr="006C4E83">
        <w:rPr>
          <w:lang w:eastAsia="ar-SA"/>
        </w:rPr>
        <w:t>83.6.2.1. Арсен Коцоев, «Афтæ дæр вæййы» («Так тоже бывает»), «Саломи» («Саломи»).</w:t>
      </w:r>
    </w:p>
    <w:p w:rsidR="006C4E83" w:rsidRPr="006C4E83" w:rsidRDefault="006C4E83" w:rsidP="006C4E83">
      <w:pPr>
        <w:rPr>
          <w:lang w:eastAsia="ar-SA"/>
        </w:rPr>
      </w:pPr>
      <w:r w:rsidRPr="006C4E83">
        <w:rPr>
          <w:lang w:eastAsia="ar-SA"/>
        </w:rPr>
        <w:t>Теория литературы. Понятия о литературной критике, виды эпико-повествовательной литературы, соцреализм.</w:t>
      </w:r>
    </w:p>
    <w:p w:rsidR="006C4E83" w:rsidRPr="006C4E83" w:rsidRDefault="006C4E83" w:rsidP="006C4E83">
      <w:pPr>
        <w:rPr>
          <w:lang w:eastAsia="ar-SA"/>
        </w:rPr>
      </w:pPr>
      <w:r w:rsidRPr="006C4E83">
        <w:rPr>
          <w:lang w:eastAsia="ar-SA"/>
        </w:rPr>
        <w:lastRenderedPageBreak/>
        <w:t>83.6.2.2. Тлатов Хох, «Кæмæ æнхъæлмæ касти нæртон рæсугъд» («Кого ждала невиданная красавица»), «Фын» («Сон»).</w:t>
      </w:r>
    </w:p>
    <w:p w:rsidR="006C4E83" w:rsidRPr="006C4E83" w:rsidRDefault="006C4E83" w:rsidP="006C4E83">
      <w:pPr>
        <w:rPr>
          <w:lang w:eastAsia="ar-SA"/>
        </w:rPr>
      </w:pPr>
      <w:r w:rsidRPr="006C4E83">
        <w:rPr>
          <w:lang w:eastAsia="ar-SA"/>
        </w:rPr>
        <w:t>Теория литературы. Признаки утопического произведения.</w:t>
      </w:r>
    </w:p>
    <w:p w:rsidR="006C4E83" w:rsidRPr="006C4E83" w:rsidRDefault="006C4E83" w:rsidP="006C4E83">
      <w:pPr>
        <w:rPr>
          <w:lang w:eastAsia="ar-SA"/>
        </w:rPr>
      </w:pPr>
      <w:r w:rsidRPr="006C4E83">
        <w:rPr>
          <w:lang w:eastAsia="ar-SA"/>
        </w:rPr>
        <w:t>Межпредметные связи. Томмазо Кампанелла «Город солнца». Рэй Брэдбери «Каникулы».</w:t>
      </w:r>
    </w:p>
    <w:p w:rsidR="006C4E83" w:rsidRPr="006C4E83" w:rsidRDefault="006C4E83" w:rsidP="006C4E83">
      <w:pPr>
        <w:rPr>
          <w:lang w:eastAsia="ar-SA"/>
        </w:rPr>
      </w:pPr>
      <w:r w:rsidRPr="006C4E83">
        <w:rPr>
          <w:lang w:eastAsia="ar-SA"/>
        </w:rPr>
        <w:t>83.6.2.3. Гадиев Цомак «Ос-Бæгъатыр» («Ос-Багатар»).</w:t>
      </w:r>
    </w:p>
    <w:p w:rsidR="006C4E83" w:rsidRPr="006C4E83" w:rsidRDefault="006C4E83" w:rsidP="006C4E83">
      <w:pPr>
        <w:rPr>
          <w:lang w:eastAsia="ar-SA"/>
        </w:rPr>
      </w:pPr>
      <w:r w:rsidRPr="006C4E83">
        <w:rPr>
          <w:lang w:eastAsia="ar-SA"/>
        </w:rP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6C4E83" w:rsidRPr="006C4E83" w:rsidRDefault="006C4E83" w:rsidP="006C4E83">
      <w:pPr>
        <w:rPr>
          <w:lang w:eastAsia="ar-SA"/>
        </w:rPr>
      </w:pPr>
      <w:r w:rsidRPr="006C4E83">
        <w:rPr>
          <w:lang w:eastAsia="ar-SA"/>
        </w:rPr>
        <w:t>83.6.2.4. Цомак Гадиев, «Арв нæры» («Гром гремит»), «Адæм» («Народ»).</w:t>
      </w:r>
    </w:p>
    <w:p w:rsidR="006C4E83" w:rsidRPr="006C4E83" w:rsidRDefault="006C4E83" w:rsidP="006C4E83">
      <w:pPr>
        <w:rPr>
          <w:lang w:eastAsia="ar-SA"/>
        </w:rPr>
      </w:pPr>
      <w:r w:rsidRPr="006C4E83">
        <w:rPr>
          <w:lang w:eastAsia="ar-SA"/>
        </w:rPr>
        <w:t>83.6.2.5. Георгий Малиев, «Темур-Алсахъ» («Тимур-Алсак»), «Дзандзирахъ» («Дзандзирак»).</w:t>
      </w:r>
    </w:p>
    <w:p w:rsidR="006C4E83" w:rsidRPr="006C4E83" w:rsidRDefault="006C4E83" w:rsidP="006C4E83">
      <w:pPr>
        <w:rPr>
          <w:lang w:eastAsia="ar-SA"/>
        </w:rPr>
      </w:pPr>
      <w:r w:rsidRPr="006C4E83">
        <w:rPr>
          <w:lang w:eastAsia="ar-SA"/>
        </w:rPr>
        <w:t>83.6.2.6. Багараев Созруко, «Зæрбатгутæ» («Ласточки»), «Бæллах» («Беда»), «Дусæрон цæргæс» («Двуглавый орел»).</w:t>
      </w:r>
    </w:p>
    <w:p w:rsidR="006C4E83" w:rsidRPr="006C4E83" w:rsidRDefault="006C4E83" w:rsidP="006C4E83">
      <w:pPr>
        <w:rPr>
          <w:lang w:eastAsia="ar-SA"/>
        </w:rPr>
      </w:pPr>
      <w:r w:rsidRPr="006C4E83">
        <w:rPr>
          <w:lang w:eastAsia="ar-SA"/>
        </w:rPr>
        <w:t>83.6.2.7. Бараков Гино, «Цæр!» («Живи!»), «Азджериты Куыцыкк» («Азджериев Куыцыкк») (фрагменты), «Зæгъ» («Скажи»).</w:t>
      </w:r>
    </w:p>
    <w:p w:rsidR="006C4E83" w:rsidRPr="006C4E83" w:rsidRDefault="006C4E83" w:rsidP="006C4E83">
      <w:pPr>
        <w:rPr>
          <w:lang w:eastAsia="ar-SA"/>
        </w:rPr>
      </w:pPr>
      <w:r w:rsidRPr="006C4E83">
        <w:rPr>
          <w:lang w:eastAsia="ar-SA"/>
        </w:rPr>
        <w:t>83.6.2.8. Камбердиев Мисост, «Фæндон» («Желание»), «Ныстуан Дзерассæмæ» («Завещание Дзерассе»), «Чызгимæ ныхас» («Разговор с девушкой»).</w:t>
      </w:r>
    </w:p>
    <w:p w:rsidR="006C4E83" w:rsidRPr="006C4E83" w:rsidRDefault="006C4E83" w:rsidP="006C4E83">
      <w:pPr>
        <w:rPr>
          <w:lang w:eastAsia="ar-SA"/>
        </w:rPr>
      </w:pPr>
      <w:r w:rsidRPr="006C4E83">
        <w:rPr>
          <w:lang w:eastAsia="ar-SA"/>
        </w:rPr>
        <w:t>Теория литературы. Лирический герой.</w:t>
      </w:r>
    </w:p>
    <w:p w:rsidR="006C4E83" w:rsidRPr="006C4E83" w:rsidRDefault="006C4E83" w:rsidP="006C4E83">
      <w:pPr>
        <w:rPr>
          <w:lang w:eastAsia="ar-SA"/>
        </w:rPr>
      </w:pPr>
      <w:r w:rsidRPr="006C4E83">
        <w:rPr>
          <w:lang w:eastAsia="ar-SA"/>
        </w:rPr>
        <w:t>83.6.2.9. Бегизов Чермен, «Мæсгуытæ дзурынц»-ӕй хицӕн хӕйттæ» (отдельные главы из «Башни говорят») «Æлбегаты Батай æмæ Барсæгаты чындз» («Албегов Батай и невестка Барсаговых»), «Кодзыртæ» («Козыревы»), «Уанелы Тутыр» («Уанела Тутыр»).</w:t>
      </w:r>
    </w:p>
    <w:p w:rsidR="006C4E83" w:rsidRPr="006C4E83" w:rsidRDefault="006C4E83" w:rsidP="006C4E83">
      <w:pPr>
        <w:rPr>
          <w:lang w:eastAsia="ar-SA"/>
        </w:rPr>
      </w:pPr>
      <w:r w:rsidRPr="006C4E83">
        <w:rPr>
          <w:lang w:eastAsia="ar-SA"/>
        </w:rPr>
        <w:t>83.6.2.10. Бегизов Чермен, «Уад асаста гæды бæласы» («Ветер сломал тополь»), «Ссыгъди цард» («Загорелась жизнь») (в сокращении).</w:t>
      </w:r>
    </w:p>
    <w:p w:rsidR="006C4E83" w:rsidRPr="006C4E83" w:rsidRDefault="006C4E83" w:rsidP="006C4E83">
      <w:pPr>
        <w:rPr>
          <w:lang w:eastAsia="ar-SA"/>
        </w:rPr>
      </w:pPr>
      <w:r w:rsidRPr="006C4E83">
        <w:rPr>
          <w:lang w:eastAsia="ar-SA"/>
        </w:rPr>
        <w:t>Межпредметные связи. Д.А. Фурманов «Чапаев», В.П. Катаев «Æз, кусæг адæмы хъæбул» («Я, сын трудового народа»), Н.А. Островский «Куыд æхсысти æндон» («Как закалялась сталь»).</w:t>
      </w:r>
    </w:p>
    <w:p w:rsidR="006C4E83" w:rsidRPr="006C4E83" w:rsidRDefault="006C4E83" w:rsidP="006C4E83">
      <w:pPr>
        <w:rPr>
          <w:lang w:eastAsia="ar-SA"/>
        </w:rPr>
      </w:pPr>
      <w:r w:rsidRPr="006C4E83">
        <w:rPr>
          <w:lang w:eastAsia="ar-SA"/>
        </w:rPr>
        <w:t>83.6.2.11. Кулов Созруко, «Дыууæ къæрныхы» («Два вора»), «Номылус» («Названная жена»).</w:t>
      </w:r>
    </w:p>
    <w:p w:rsidR="006C4E83" w:rsidRPr="006C4E83" w:rsidRDefault="006C4E83" w:rsidP="006C4E83">
      <w:pPr>
        <w:rPr>
          <w:lang w:eastAsia="ar-SA"/>
        </w:rPr>
      </w:pPr>
      <w:r w:rsidRPr="006C4E83">
        <w:rPr>
          <w:lang w:eastAsia="ar-SA"/>
        </w:rPr>
        <w:t>Теория литературы. Повесть, конфликт, внутренний монолог, герой-сказитель.</w:t>
      </w:r>
    </w:p>
    <w:p w:rsidR="006C4E83" w:rsidRPr="006C4E83" w:rsidRDefault="006C4E83" w:rsidP="006C4E83">
      <w:pPr>
        <w:rPr>
          <w:lang w:eastAsia="ar-SA"/>
        </w:rPr>
      </w:pPr>
      <w:r w:rsidRPr="006C4E83">
        <w:rPr>
          <w:lang w:eastAsia="ar-SA"/>
        </w:rPr>
        <w:t>Межпредметные связи. Исторические и литературные материалы о трагических событиях 1920, 1989, 2008 годов. Казиев Мелитон «Тæригъæдджын» («Грешник»), «Сызгъæрин сыкъа» («Золотой рог»), Габараев Юрий «Зæрдæйы уидæгтæ» («Корни сердца»).</w:t>
      </w:r>
    </w:p>
    <w:p w:rsidR="006C4E83" w:rsidRPr="006C4E83" w:rsidRDefault="006C4E83" w:rsidP="006C4E83">
      <w:pPr>
        <w:rPr>
          <w:lang w:eastAsia="ar-SA"/>
        </w:rPr>
      </w:pPr>
      <w:r w:rsidRPr="006C4E83">
        <w:rPr>
          <w:lang w:eastAsia="ar-SA"/>
        </w:rPr>
        <w:t>83.6.2.12. Джанаев Иван, «Нæ тæрсын æз» («Я не страшусь»), «Цæуы мæ цард» («Приходит жизнь»), «Æз нæ хастон къæлæт» («Я не был под ярмом»), «Æнкъард дæн æз» («Опечален я»), «Хидыл» («На мосту»).</w:t>
      </w:r>
    </w:p>
    <w:p w:rsidR="006C4E83" w:rsidRPr="006C4E83" w:rsidRDefault="006C4E83" w:rsidP="006C4E83">
      <w:pPr>
        <w:rPr>
          <w:lang w:eastAsia="ar-SA"/>
        </w:rPr>
      </w:pPr>
      <w:r w:rsidRPr="006C4E83">
        <w:rPr>
          <w:lang w:eastAsia="ar-SA"/>
        </w:rPr>
        <w:t>Межпредметные связи. Н.С. Гумилёв «Слово», «Заблудившийся трамвай», «Звёздный ужас». «Æвзист æнусы» (Серебряный век) и произведения других поэтов.</w:t>
      </w:r>
    </w:p>
    <w:p w:rsidR="006C4E83" w:rsidRPr="006C4E83" w:rsidRDefault="006C4E83" w:rsidP="006C4E83">
      <w:pPr>
        <w:rPr>
          <w:lang w:eastAsia="ar-SA"/>
        </w:rPr>
      </w:pPr>
      <w:r w:rsidRPr="006C4E83">
        <w:rPr>
          <w:lang w:eastAsia="ar-SA"/>
        </w:rPr>
        <w:t>83.6.2.13. Фарниев Коста, «Уады уынæр» («Шум бури»).</w:t>
      </w:r>
    </w:p>
    <w:p w:rsidR="006C4E83" w:rsidRPr="006C4E83" w:rsidRDefault="006C4E83" w:rsidP="006C4E83">
      <w:pPr>
        <w:rPr>
          <w:lang w:eastAsia="ar-SA"/>
        </w:rPr>
      </w:pPr>
      <w:r w:rsidRPr="006C4E83">
        <w:rPr>
          <w:lang w:eastAsia="ar-SA"/>
        </w:rPr>
        <w:lastRenderedPageBreak/>
        <w:t>Межпредметные связи. Исторические и литературные материалы о трагических событиях 1920, 1937 и 1945 годов. Х. Аппаев «Чёрный сундук», М. Бексултанов «Донбакæлæн «Крест» («Бухта «Крест»).</w:t>
      </w:r>
    </w:p>
    <w:p w:rsidR="006C4E83" w:rsidRPr="006C4E83" w:rsidRDefault="006C4E83" w:rsidP="006C4E83">
      <w:pPr>
        <w:rPr>
          <w:lang w:eastAsia="ar-SA"/>
        </w:rPr>
      </w:pPr>
      <w:r w:rsidRPr="006C4E83">
        <w:rPr>
          <w:lang w:eastAsia="ar-SA"/>
        </w:rPr>
        <w:t>83.6.2.14. Арнигон Илас, «Челе» («Челе»), «Фыд йæ фыртæн фæдзæхсы» («Отец завещает сыну»), «Арфæ ракæн» («Пожелай»), «Хæрзбон» («Прощай»).</w:t>
      </w:r>
    </w:p>
    <w:p w:rsidR="006C4E83" w:rsidRPr="006C4E83" w:rsidRDefault="006C4E83" w:rsidP="006C4E83">
      <w:pPr>
        <w:rPr>
          <w:lang w:eastAsia="ar-SA"/>
        </w:rPr>
      </w:pPr>
      <w:r w:rsidRPr="006C4E83">
        <w:rPr>
          <w:lang w:eastAsia="ar-SA"/>
        </w:rPr>
        <w:t>Теория литературы. Композиция, строфа, аллитерация, повторы.</w:t>
      </w:r>
    </w:p>
    <w:p w:rsidR="006C4E83" w:rsidRPr="006C4E83" w:rsidRDefault="006C4E83" w:rsidP="006C4E83">
      <w:pPr>
        <w:rPr>
          <w:lang w:eastAsia="ar-SA"/>
        </w:rPr>
      </w:pPr>
      <w:r w:rsidRPr="006C4E83">
        <w:rPr>
          <w:lang w:eastAsia="ar-SA"/>
        </w:rPr>
        <w:t>83.6.2.15. Токаев Алихан, «Цыкурайы фæрдыг» («Волшебная бусина»), «Асин» («Лестница»), «Малусæг» («Подснежник»).</w:t>
      </w:r>
    </w:p>
    <w:p w:rsidR="006C4E83" w:rsidRPr="006C4E83" w:rsidRDefault="006C4E83" w:rsidP="006C4E83">
      <w:pPr>
        <w:rPr>
          <w:lang w:eastAsia="ar-SA"/>
        </w:rPr>
      </w:pPr>
      <w:r w:rsidRPr="006C4E83">
        <w:rPr>
          <w:lang w:eastAsia="ar-SA"/>
        </w:rPr>
        <w:t>Межпредметные связи. Сонеты У. Шекспира, М. Карим «Ма аппар арт, Прометей» («Не бросай огонь, Прометей!»), К. Бальмонт «Малусæг» («Подснежник»), Р. Рза «Малусæг» («Подснежник»), Жозе Мариа де Эредиа «Æмдзæвгæ» («Прометей»).</w:t>
      </w:r>
    </w:p>
    <w:p w:rsidR="006C4E83" w:rsidRPr="006C4E83" w:rsidRDefault="006C4E83" w:rsidP="006C4E83">
      <w:pPr>
        <w:rPr>
          <w:lang w:eastAsia="ar-SA"/>
        </w:rPr>
      </w:pPr>
      <w:r w:rsidRPr="006C4E83">
        <w:rPr>
          <w:lang w:eastAsia="ar-SA"/>
        </w:rPr>
        <w:t xml:space="preserve">Теория литературы. Сюжет, эпизод, проблематика, исповедь, художественная деталь, внутренний монолог, сонет. </w:t>
      </w:r>
    </w:p>
    <w:p w:rsidR="006C4E83" w:rsidRPr="006C4E83" w:rsidRDefault="006C4E83" w:rsidP="006C4E83">
      <w:pPr>
        <w:rPr>
          <w:lang w:eastAsia="ar-SA"/>
        </w:rPr>
      </w:pPr>
      <w:r w:rsidRPr="006C4E83">
        <w:rPr>
          <w:lang w:eastAsia="ar-SA"/>
        </w:rPr>
        <w:t>83.6.3. Осетинская литература во время Великой Отечественной войны и послевоенные годы.</w:t>
      </w:r>
    </w:p>
    <w:p w:rsidR="006C4E83" w:rsidRPr="006C4E83" w:rsidRDefault="006C4E83" w:rsidP="006C4E83">
      <w:pPr>
        <w:rPr>
          <w:lang w:eastAsia="ar-SA"/>
        </w:rPr>
      </w:pPr>
      <w:r w:rsidRPr="006C4E83">
        <w:rPr>
          <w:lang w:eastAsia="ar-SA"/>
        </w:rPr>
        <w:t>83.6.3.1. Кочисов Мухарбек, «Сау цæстытæ» («Очи чёрные»), «Бахсæв и... Бæстæ ныссабыр…» («Стемнело… Все стихло…»), «Ныббар мын» («Прости меня»), «Фыстæг мæ мадмæ» («Письмо к своей матери»), «Бахсæв. Уазал. Дымгæ ниуы...» («Ночь. Холод. Ветер воет»).</w:t>
      </w:r>
    </w:p>
    <w:p w:rsidR="006C4E83" w:rsidRPr="006C4E83" w:rsidRDefault="006C4E83" w:rsidP="006C4E83">
      <w:pPr>
        <w:rPr>
          <w:lang w:eastAsia="ar-SA"/>
        </w:rPr>
      </w:pPr>
      <w:r w:rsidRPr="006C4E83">
        <w:rPr>
          <w:lang w:eastAsia="ar-SA"/>
        </w:rPr>
        <w:t>Межпредметные связи. К. Кулиев. «Кæсыс мæм æнхъæлмæ» («Ждёт меня»), К. Отаров «Письмо матери», А.С. Пушкин. «Æз дæу уарзтон: уарзт нырма дæр…» («Я вас любил: любовь ещё быть может…»), Э. Асадов. «Фыстæг фронтæй» («Письмо с фронта»), П. Лещенко. «Уыцы сау цæстытæ» («Ах, эти чёрные глаза»).</w:t>
      </w:r>
    </w:p>
    <w:p w:rsidR="006C4E83" w:rsidRPr="006C4E83" w:rsidRDefault="006C4E83" w:rsidP="006C4E83">
      <w:pPr>
        <w:rPr>
          <w:lang w:eastAsia="ar-SA"/>
        </w:rPr>
      </w:pPr>
      <w:r w:rsidRPr="006C4E83">
        <w:rPr>
          <w:lang w:eastAsia="ar-SA"/>
        </w:rPr>
        <w:t>Теория литературы. Литературная реминисценция.</w:t>
      </w:r>
    </w:p>
    <w:p w:rsidR="006C4E83" w:rsidRPr="006C4E83" w:rsidRDefault="006C4E83" w:rsidP="006C4E83">
      <w:pPr>
        <w:rPr>
          <w:lang w:eastAsia="ar-SA"/>
        </w:rPr>
      </w:pPr>
      <w:r w:rsidRPr="006C4E83">
        <w:rPr>
          <w:lang w:eastAsia="ar-SA"/>
        </w:rPr>
        <w:t>83.6.3.2. Калоев Хазби, «Хорзæй баззай, Ир» («Прощальный привет»), «Æз мæ цард нæ нымайын æвгъауыл» («Не пожалею жизни»), «Бон нæма фæзынд…» («Не рассвело»).</w:t>
      </w:r>
    </w:p>
    <w:p w:rsidR="006C4E83" w:rsidRPr="006C4E83" w:rsidRDefault="006C4E83" w:rsidP="006C4E83">
      <w:pPr>
        <w:rPr>
          <w:lang w:eastAsia="ar-SA"/>
        </w:rPr>
      </w:pPr>
      <w:r w:rsidRPr="006C4E83">
        <w:rPr>
          <w:lang w:eastAsia="ar-SA"/>
        </w:rPr>
        <w:t>Межпредметные связи. А. Царукаев «Фæстаг хъуыды» («Последняя дума»), К. Ходов «Калоты Хазбийы фæстаг сахат» («Последний час Калоева Хазби»), Т. Кокаев Тотраз «Фæстаг ныхас» («Последний разговор»), З. Хостикоева «Калоты Хазбийæн» («Калоеву Ххазби»), Х.-М. Дзуцев «Калоты Хазбимæ» («К Калоеву Хазби»), А. Кодзати «Хазбийы фын» («Сон Хазби»), А. Фет «Æз дæуæн ницы æгъдзынæн…» («Я тебе ничего не скажу…»), К. Бальмонт «Хуыцау ысфæлдыста дунейы ницыйæ…» («Бог создал мир из ничего...»), А. Ахматова «Æхсар» («Мужество»), Л. Решетников «Атакæйы размæ» («Перед атакой»).</w:t>
      </w:r>
    </w:p>
    <w:p w:rsidR="006C4E83" w:rsidRPr="006C4E83" w:rsidRDefault="006C4E83" w:rsidP="006C4E83">
      <w:pPr>
        <w:rPr>
          <w:lang w:eastAsia="ar-SA"/>
        </w:rPr>
      </w:pPr>
      <w:r w:rsidRPr="006C4E83">
        <w:rPr>
          <w:lang w:eastAsia="ar-SA"/>
        </w:rPr>
        <w:t>Теория литературы. Лирический герой.</w:t>
      </w:r>
    </w:p>
    <w:p w:rsidR="006C4E83" w:rsidRPr="006C4E83" w:rsidRDefault="006C4E83" w:rsidP="006C4E83">
      <w:pPr>
        <w:rPr>
          <w:lang w:eastAsia="ar-SA"/>
        </w:rPr>
      </w:pPr>
      <w:r w:rsidRPr="006C4E83">
        <w:rPr>
          <w:lang w:eastAsia="ar-SA"/>
        </w:rPr>
        <w:t>83.6.3.3. Дзугаев Георгий, «Бындзыг» («Бындзыг»).</w:t>
      </w:r>
    </w:p>
    <w:p w:rsidR="006C4E83" w:rsidRPr="006C4E83" w:rsidRDefault="006C4E83" w:rsidP="006C4E83">
      <w:pPr>
        <w:rPr>
          <w:lang w:eastAsia="ar-SA"/>
        </w:rPr>
      </w:pPr>
      <w:r w:rsidRPr="006C4E83">
        <w:rPr>
          <w:lang w:eastAsia="ar-SA"/>
        </w:rPr>
        <w:t>Межпредметные связи. М.Ю. Лермонтов «Нæ, æхсидгæ уарзтæй æз дæу нæ уарзын …» («Нет, не тебя так пылко я люблю»), А.А. Фет. «Бонивайæнты йæ ма хъал кæн ды…» («На заре ты её не буди…»), С. Липкин «Фæнык» («Зола»), Э. Межелайтис «Æртхутæг» («Пепел»).</w:t>
      </w:r>
    </w:p>
    <w:p w:rsidR="006C4E83" w:rsidRPr="006C4E83" w:rsidRDefault="006C4E83" w:rsidP="006C4E83">
      <w:pPr>
        <w:rPr>
          <w:lang w:eastAsia="ar-SA"/>
        </w:rPr>
      </w:pPr>
      <w:r w:rsidRPr="006C4E83">
        <w:rPr>
          <w:lang w:eastAsia="ar-SA"/>
        </w:rPr>
        <w:t>Теория литературы. Поэтика, пафос, эпитет, сравнение.</w:t>
      </w:r>
    </w:p>
    <w:p w:rsidR="006C4E83" w:rsidRPr="006C4E83" w:rsidRDefault="006C4E83" w:rsidP="006C4E83">
      <w:pPr>
        <w:rPr>
          <w:lang w:eastAsia="ar-SA"/>
        </w:rPr>
      </w:pPr>
      <w:r w:rsidRPr="006C4E83">
        <w:rPr>
          <w:lang w:eastAsia="ar-SA"/>
        </w:rPr>
        <w:lastRenderedPageBreak/>
        <w:t>83.6.3.4. Дзугаев Георгий, «Кæрдтыл ахъазыд хур» («Луч солнца»), «Фыццаг цæссыг» («Первая слеза»).</w:t>
      </w:r>
    </w:p>
    <w:p w:rsidR="006C4E83" w:rsidRPr="006C4E83" w:rsidRDefault="006C4E83" w:rsidP="006C4E83">
      <w:pPr>
        <w:rPr>
          <w:lang w:eastAsia="ar-SA"/>
        </w:rPr>
      </w:pPr>
      <w:r w:rsidRPr="006C4E83">
        <w:rPr>
          <w:lang w:eastAsia="ar-SA"/>
        </w:rPr>
        <w:t xml:space="preserve">Межпредметные связи. А.П. Чехов «Æрхæндæг» («Тоска»). </w:t>
      </w:r>
    </w:p>
    <w:p w:rsidR="006C4E83" w:rsidRPr="006C4E83" w:rsidRDefault="006C4E83" w:rsidP="006C4E83">
      <w:pPr>
        <w:rPr>
          <w:lang w:eastAsia="ar-SA"/>
        </w:rPr>
      </w:pPr>
      <w:r w:rsidRPr="006C4E83">
        <w:rPr>
          <w:lang w:eastAsia="ar-SA"/>
        </w:rPr>
        <w:t xml:space="preserve">83.6.3.5. Плиев Грис, «Цыма фенцад æваст…» («Затихла война..»), «Салдат» («Солдат»,) «Сослан Цæразон» («Сослан Царазон»). </w:t>
      </w:r>
    </w:p>
    <w:p w:rsidR="006C4E83" w:rsidRPr="006C4E83" w:rsidRDefault="006C4E83" w:rsidP="006C4E83">
      <w:pPr>
        <w:rPr>
          <w:lang w:eastAsia="ar-SA"/>
        </w:rPr>
      </w:pPr>
      <w:r w:rsidRPr="006C4E83">
        <w:rPr>
          <w:lang w:eastAsia="ar-SA"/>
        </w:rPr>
        <w:t>Межпредметные связи. Г. Суворов «Æрхаудтæн уазал къуымы дурау...» («Рухнул, словно камень…»), А.Т. Твардовский «Василий Тёркин».</w:t>
      </w:r>
    </w:p>
    <w:p w:rsidR="006C4E83" w:rsidRPr="006C4E83" w:rsidRDefault="006C4E83" w:rsidP="006C4E83">
      <w:pPr>
        <w:rPr>
          <w:lang w:eastAsia="ar-SA"/>
        </w:rPr>
      </w:pPr>
      <w:r w:rsidRPr="006C4E83">
        <w:rPr>
          <w:lang w:eastAsia="ar-SA"/>
        </w:rPr>
        <w:t>Теория литературы. Историческая трагедия, художественный образ, инвектива.</w:t>
      </w:r>
    </w:p>
    <w:p w:rsidR="006C4E83" w:rsidRPr="006C4E83" w:rsidRDefault="006C4E83" w:rsidP="006C4E83">
      <w:pPr>
        <w:rPr>
          <w:lang w:eastAsia="ar-SA"/>
        </w:rPr>
      </w:pPr>
      <w:r w:rsidRPr="006C4E83">
        <w:rPr>
          <w:lang w:eastAsia="ar-SA"/>
        </w:rPr>
        <w:t xml:space="preserve">83.6.3.6. Мамсуров Дабе, «Аууон» («Тень»), «Фæсмон» («Сожаление»). </w:t>
      </w:r>
    </w:p>
    <w:p w:rsidR="006C4E83" w:rsidRPr="006C4E83" w:rsidRDefault="006C4E83" w:rsidP="006C4E83">
      <w:pPr>
        <w:rPr>
          <w:lang w:eastAsia="ar-SA"/>
        </w:rPr>
      </w:pPr>
      <w:r w:rsidRPr="006C4E83">
        <w:rPr>
          <w:lang w:eastAsia="ar-SA"/>
        </w:rPr>
        <w:t xml:space="preserve">Межпредметные связи. М.Е. Салтыков-Щедрин «Уæлзонынджын нæрдой» («Премудрый пескарь»), А.П. Чехов «Адæймаг агъуды мидæг» («Человек в футляре»), «Ставд æмæ лыстæг» («Толстый и тонкий»). </w:t>
      </w:r>
    </w:p>
    <w:p w:rsidR="006C4E83" w:rsidRPr="006C4E83" w:rsidRDefault="006C4E83" w:rsidP="006C4E83">
      <w:pPr>
        <w:rPr>
          <w:lang w:eastAsia="ar-SA"/>
        </w:rPr>
      </w:pPr>
      <w:r w:rsidRPr="006C4E83">
        <w:rPr>
          <w:lang w:eastAsia="ar-SA"/>
        </w:rPr>
        <w:t>Теория литературы. Литературный персонаж.</w:t>
      </w:r>
    </w:p>
    <w:p w:rsidR="006C4E83" w:rsidRPr="006C4E83" w:rsidRDefault="006C4E83" w:rsidP="006C4E83">
      <w:pPr>
        <w:rPr>
          <w:lang w:eastAsia="ar-SA"/>
        </w:rPr>
      </w:pPr>
      <w:r w:rsidRPr="006C4E83">
        <w:rPr>
          <w:lang w:eastAsia="ar-SA"/>
        </w:rPr>
        <w:t>83.7. Содержание обучения в 11 классе.</w:t>
      </w:r>
    </w:p>
    <w:p w:rsidR="006C4E83" w:rsidRPr="006C4E83" w:rsidRDefault="006C4E83" w:rsidP="006C4E83">
      <w:pPr>
        <w:rPr>
          <w:lang w:eastAsia="ar-SA"/>
        </w:rPr>
      </w:pPr>
      <w:r w:rsidRPr="006C4E83">
        <w:rPr>
          <w:lang w:eastAsia="ar-SA"/>
        </w:rPr>
        <w:t>83.7.1. Осетинская литература конца 1950-х годов – начала 1960 годов.</w:t>
      </w:r>
    </w:p>
    <w:p w:rsidR="006C4E83" w:rsidRPr="006C4E83" w:rsidRDefault="006C4E83" w:rsidP="006C4E83">
      <w:pPr>
        <w:rPr>
          <w:lang w:eastAsia="ar-SA"/>
        </w:rPr>
      </w:pPr>
      <w:r w:rsidRPr="006C4E83">
        <w:rPr>
          <w:lang w:eastAsia="ar-SA"/>
        </w:rPr>
        <w:t>83.7.1.1 Гаглоев Фёдор, «Дыууæ цæссыджы» («Две слезы»), «Цæф дæн, уæззау цæф…» («Ранен я, тяжело ранен…»), «Уæ бонтæ хорз, адæм!» («Здравствуйте, люди!»), «Уадтымыгъы» («В буре»), «Зарæг цæрæнбоныл» («Песня о жизни»), «Мах хохы дагъы баззадыстæм дысон...» («Мы остались ночью в горах…»), «Фæззæг-нывгæнæг нæма разылд уынгты...» («Не появился ещё осень-художник на улице»).</w:t>
      </w:r>
    </w:p>
    <w:p w:rsidR="006C4E83" w:rsidRPr="006C4E83" w:rsidRDefault="006C4E83" w:rsidP="006C4E83">
      <w:pPr>
        <w:rPr>
          <w:lang w:eastAsia="ar-SA"/>
        </w:rPr>
      </w:pPr>
      <w:r w:rsidRPr="006C4E83">
        <w:rPr>
          <w:lang w:eastAsia="ar-SA"/>
        </w:rPr>
        <w:t>Межпредметные связи. Хазрет Ашинов Х. Уацау «Æрцыды бон» («День приезда»), А. Сурков «Уый нæ хъæрзыд. Уый йе ‘рфгуытæ æлхынцъ кодта æрмæст…» («Он не стонал. Он только хмурил брови…»), А.Т. Твардовский «Æз зонын, м’ аххосæй дзы ницы…» («Я знаю, никакой моей вины…»), К. Кулиев «Адайы хохыл» («На горе Адай»), К. Ваншенкин «Балладæ фæстаг удæгасыл» («Баллада о последнем»), Р. Рождественский «Хъусады балладæ» («Баллада о молчании»).</w:t>
      </w:r>
    </w:p>
    <w:p w:rsidR="006C4E83" w:rsidRPr="006C4E83" w:rsidRDefault="006C4E83" w:rsidP="006C4E83">
      <w:pPr>
        <w:rPr>
          <w:lang w:eastAsia="ar-SA"/>
        </w:rPr>
      </w:pPr>
      <w:r w:rsidRPr="006C4E83">
        <w:rPr>
          <w:lang w:eastAsia="ar-SA"/>
        </w:rPr>
        <w:t>Теория литературы. Сюжет и композиция, оксюморон, литературная баллада.</w:t>
      </w:r>
    </w:p>
    <w:p w:rsidR="006C4E83" w:rsidRPr="006C4E83" w:rsidRDefault="006C4E83" w:rsidP="006C4E83">
      <w:pPr>
        <w:rPr>
          <w:lang w:eastAsia="ar-SA"/>
        </w:rPr>
      </w:pPr>
      <w:r w:rsidRPr="006C4E83">
        <w:rPr>
          <w:lang w:eastAsia="ar-SA"/>
        </w:rPr>
        <w:t>83.7.1.2 Цагараев Максим, «Дзыллæйы сагъæстæ» («Печаль народа»), «Мады зарæг» («Песня матери»).</w:t>
      </w:r>
    </w:p>
    <w:p w:rsidR="006C4E83" w:rsidRPr="006C4E83" w:rsidRDefault="006C4E83" w:rsidP="006C4E83">
      <w:pPr>
        <w:rPr>
          <w:lang w:eastAsia="ar-SA"/>
        </w:rPr>
      </w:pPr>
      <w:r w:rsidRPr="006C4E83">
        <w:rPr>
          <w:lang w:eastAsia="ar-SA"/>
        </w:rPr>
        <w:t>Межпредметные связи. Коста Хетагуров «Сидзæргæс» («Мать сирот»), Хаджисмель Аджибнков «Фæнычы обау» («Холм золы»).</w:t>
      </w:r>
    </w:p>
    <w:p w:rsidR="006C4E83" w:rsidRPr="006C4E83" w:rsidRDefault="006C4E83" w:rsidP="006C4E83">
      <w:pPr>
        <w:rPr>
          <w:lang w:eastAsia="ar-SA"/>
        </w:rPr>
      </w:pPr>
      <w:r w:rsidRPr="006C4E83">
        <w:rPr>
          <w:lang w:eastAsia="ar-SA"/>
        </w:rPr>
        <w:t>Теория литературы. Художественная деталь.</w:t>
      </w:r>
    </w:p>
    <w:p w:rsidR="006C4E83" w:rsidRPr="006C4E83" w:rsidRDefault="006C4E83" w:rsidP="006C4E83">
      <w:pPr>
        <w:rPr>
          <w:lang w:eastAsia="ar-SA"/>
        </w:rPr>
      </w:pPr>
      <w:r w:rsidRPr="006C4E83">
        <w:rPr>
          <w:lang w:eastAsia="ar-SA"/>
        </w:rPr>
        <w:t xml:space="preserve">83.7.1.3 Александр Царукаев, цикл стихотворении «Ныхас авдæны сывæллонимæ» («Разговор с младенцем») (отрывок), «Шекспирæн» («Шекспиру») (отрывки), «Рох симфони» («Забытая симфония»), «Гимн хъилхъæдурæн» («Гимн вьющейся фасоли»), «Æхсæвы фæндырдзагъд» («Вечерняя игра на гармони»), «Микеланджело» («Микеланджело»), «Æхсæвы этюд» («Ночной этюд»), «Рагсæууон» («Раннее утро»). </w:t>
      </w:r>
    </w:p>
    <w:p w:rsidR="006C4E83" w:rsidRPr="006C4E83" w:rsidRDefault="006C4E83" w:rsidP="006C4E83">
      <w:pPr>
        <w:rPr>
          <w:lang w:eastAsia="ar-SA"/>
        </w:rPr>
      </w:pPr>
      <w:r w:rsidRPr="006C4E83">
        <w:rPr>
          <w:lang w:eastAsia="ar-SA"/>
        </w:rPr>
        <w:lastRenderedPageBreak/>
        <w:t>Межпредметные связи. Ф. Алиева «Фыртимæ ныхас» («Разговор с сыном»), «Фæндагфæдзæхст» («Напутствие»), Н. Огарёв «Шекспир», С. Маршак «Æз ратæлмац кодтон Шеспиры сонеттæ» («Я перевёл сонеты Шекспира...»), М.Ю. Лермонтов. «Зæлтæ» («Звуки»), И. Никитин. «Æхсæв» («Ночь»), Роберт Бёрнс «Джон Хъæбæрхоры Нæмыг» («Джон Ячменное Зерно»), Поль Верлен «Арфæгонд сахат» («Благословенный час»), Р. Гамзатов «Ме ‘мдзæвгæты æз нæ хастон мæ зæрдæйы бын…» («Мои стихи не я вынашивал…»), Ю. Балтрушайтис «Айтыгъта æхсæв фæйнæрдæм йæхи…» («Раскрылась ночь своей великой тьмой…»), Ф. Тютчев. «Бон æмæ æхсæв» («День и ночь»), Р. Рождественский «Сфæлдыстад» («Творчество»).</w:t>
      </w:r>
    </w:p>
    <w:p w:rsidR="006C4E83" w:rsidRPr="006C4E83" w:rsidRDefault="006C4E83" w:rsidP="006C4E83">
      <w:pPr>
        <w:rPr>
          <w:lang w:eastAsia="ar-SA"/>
        </w:rPr>
      </w:pPr>
      <w:r w:rsidRPr="006C4E83">
        <w:rPr>
          <w:lang w:eastAsia="ar-SA"/>
        </w:rPr>
        <w:t>Теория литературы. Цикл стихотворений, лиро-эпическая поэма.</w:t>
      </w:r>
    </w:p>
    <w:p w:rsidR="006C4E83" w:rsidRPr="006C4E83" w:rsidRDefault="006C4E83" w:rsidP="006C4E83">
      <w:pPr>
        <w:rPr>
          <w:lang w:eastAsia="ar-SA"/>
        </w:rPr>
      </w:pPr>
      <w:r w:rsidRPr="006C4E83">
        <w:rPr>
          <w:lang w:eastAsia="ar-SA"/>
        </w:rPr>
        <w:t>83.7.1.4 Нафи Джусоев, «Фыдæлты туг» («Кровь предков»). Литературная и научная работа Нафи. Главные мотивы в его поэзии. Историческая тема в его творчестве.</w:t>
      </w:r>
    </w:p>
    <w:p w:rsidR="006C4E83" w:rsidRPr="006C4E83" w:rsidRDefault="006C4E83" w:rsidP="006C4E83">
      <w:pPr>
        <w:rPr>
          <w:lang w:eastAsia="ar-SA"/>
        </w:rPr>
      </w:pPr>
      <w:r w:rsidRPr="006C4E83">
        <w:rPr>
          <w:lang w:eastAsia="ar-SA"/>
        </w:rPr>
        <w:t>Межпредметные связи. Кали Джегутанов «Сыгъзæрин дзуар» («Золотой крест»), М. Шавлохов «Бега» («Бега»), Х.-М. Дзуцев «Хæцыди Хъобаны Хазби, хæцыди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6C4E83" w:rsidRPr="006C4E83" w:rsidRDefault="006C4E83" w:rsidP="006C4E83">
      <w:pPr>
        <w:rPr>
          <w:lang w:eastAsia="ar-SA"/>
        </w:rPr>
      </w:pPr>
      <w:r w:rsidRPr="006C4E83">
        <w:rPr>
          <w:lang w:eastAsia="ar-SA"/>
        </w:rPr>
        <w:t>Теория литературы. Виды романа: исторический роман, система образов, элементы сюжета, пролог, эпилог.</w:t>
      </w:r>
    </w:p>
    <w:p w:rsidR="006C4E83" w:rsidRPr="006C4E83" w:rsidRDefault="006C4E83" w:rsidP="006C4E83">
      <w:pPr>
        <w:rPr>
          <w:lang w:eastAsia="ar-SA"/>
        </w:rPr>
      </w:pPr>
      <w:r w:rsidRPr="006C4E83">
        <w:rPr>
          <w:lang w:eastAsia="ar-SA"/>
        </w:rPr>
        <w:t>83.7.1.5 Нафи Джусоев, «Адæймаджы мæлæт» («Смерть человека») (в сокращении).</w:t>
      </w:r>
    </w:p>
    <w:p w:rsidR="006C4E83" w:rsidRPr="006C4E83" w:rsidRDefault="006C4E83" w:rsidP="006C4E83">
      <w:pPr>
        <w:rPr>
          <w:lang w:eastAsia="ar-SA"/>
        </w:rPr>
      </w:pPr>
      <w:r w:rsidRPr="006C4E83">
        <w:rPr>
          <w:lang w:eastAsia="ar-SA"/>
        </w:rPr>
        <w:t>Межпредметные связи. Л.Н. Толстой «Æртæ мæлæты» («Три смерти»), «Иван Ильичы мæлæт» («Смерть Ивана Ильича»), В. Распутин. «Последний срок» («Фæстаг æмгъуыд»).</w:t>
      </w:r>
    </w:p>
    <w:p w:rsidR="006C4E83" w:rsidRPr="006C4E83" w:rsidRDefault="006C4E83" w:rsidP="006C4E83">
      <w:pPr>
        <w:rPr>
          <w:lang w:eastAsia="ar-SA"/>
        </w:rPr>
      </w:pPr>
      <w:r w:rsidRPr="006C4E83">
        <w:rPr>
          <w:lang w:eastAsia="ar-SA"/>
        </w:rPr>
        <w:t>83.7.1.6. Владимир Гаглоев, «Ныййарæджы кадæг» («Поэма о матери»).</w:t>
      </w:r>
    </w:p>
    <w:p w:rsidR="006C4E83" w:rsidRPr="006C4E83" w:rsidRDefault="006C4E83" w:rsidP="006C4E83">
      <w:pPr>
        <w:rPr>
          <w:lang w:eastAsia="ar-SA"/>
        </w:rPr>
      </w:pPr>
      <w:r w:rsidRPr="006C4E83">
        <w:rPr>
          <w:lang w:eastAsia="ar-SA"/>
        </w:rPr>
        <w:t>Межпредметные связи. Е. Бритаев «Хазби» («Хазби»), А. Кубалов «Æфхæрдты Хæсанæ» («Афхардты Хасана»), Г. Плиев «Авд цухъхъайы» («Семь черкесок»).</w:t>
      </w:r>
    </w:p>
    <w:p w:rsidR="006C4E83" w:rsidRPr="006C4E83" w:rsidRDefault="006C4E83" w:rsidP="006C4E83">
      <w:pPr>
        <w:rPr>
          <w:lang w:eastAsia="ar-SA"/>
        </w:rPr>
      </w:pPr>
      <w:r w:rsidRPr="006C4E83">
        <w:rPr>
          <w:lang w:eastAsia="ar-SA"/>
        </w:rPr>
        <w:t>Теория литературы. Виды драм.</w:t>
      </w:r>
    </w:p>
    <w:p w:rsidR="006C4E83" w:rsidRPr="006C4E83" w:rsidRDefault="006C4E83" w:rsidP="006C4E83">
      <w:pPr>
        <w:rPr>
          <w:lang w:eastAsia="ar-SA"/>
        </w:rPr>
      </w:pPr>
      <w:r w:rsidRPr="006C4E83">
        <w:rPr>
          <w:lang w:eastAsia="ar-SA"/>
        </w:rPr>
        <w:t>83.7.1.7 Хазби Дзаболов, «Æз хæхты райгуырдтæн» («Я родился в горах»), «Сонет» («Сонет»), «Ирон кафт» («Осетинский танец»), «Ис м’ алфамблай цыдæр...» («Есть в моём окружении что-то…»).</w:t>
      </w:r>
    </w:p>
    <w:p w:rsidR="006C4E83" w:rsidRPr="006C4E83" w:rsidRDefault="006C4E83" w:rsidP="006C4E83">
      <w:pPr>
        <w:rPr>
          <w:lang w:eastAsia="ar-SA"/>
        </w:rPr>
      </w:pPr>
      <w:r w:rsidRPr="006C4E83">
        <w:rPr>
          <w:lang w:eastAsia="ar-SA"/>
        </w:rPr>
        <w:t>Межпредметные связи. А.С. Пушкин «Сонет».</w:t>
      </w:r>
    </w:p>
    <w:p w:rsidR="006C4E83" w:rsidRPr="006C4E83" w:rsidRDefault="006C4E83" w:rsidP="006C4E83">
      <w:pPr>
        <w:rPr>
          <w:lang w:eastAsia="ar-SA"/>
        </w:rPr>
      </w:pPr>
      <w:r w:rsidRPr="006C4E83">
        <w:rPr>
          <w:lang w:eastAsia="ar-SA"/>
        </w:rPr>
        <w:t>Теория литературы. Риторический период, средства поэтической речи: метонимия.</w:t>
      </w:r>
    </w:p>
    <w:p w:rsidR="006C4E83" w:rsidRPr="006C4E83" w:rsidRDefault="006C4E83" w:rsidP="006C4E83">
      <w:pPr>
        <w:rPr>
          <w:lang w:eastAsia="ar-SA"/>
        </w:rPr>
      </w:pPr>
      <w:r w:rsidRPr="006C4E83">
        <w:rPr>
          <w:lang w:eastAsia="ar-SA"/>
        </w:rPr>
        <w:t>83.7.2. Осетинская литература 1970-1980 годов.</w:t>
      </w:r>
    </w:p>
    <w:p w:rsidR="006C4E83" w:rsidRPr="006C4E83" w:rsidRDefault="006C4E83" w:rsidP="006C4E83">
      <w:pPr>
        <w:rPr>
          <w:lang w:eastAsia="ar-SA"/>
        </w:rPr>
      </w:pPr>
      <w:r w:rsidRPr="006C4E83">
        <w:rPr>
          <w:lang w:eastAsia="ar-SA"/>
        </w:rPr>
        <w:t>83.7.2.1. Кудзаг Дзесов, «Фæндагсар Уастырджи» («Святой Георгий»).</w:t>
      </w:r>
    </w:p>
    <w:p w:rsidR="006C4E83" w:rsidRPr="006C4E83" w:rsidRDefault="006C4E83" w:rsidP="006C4E83">
      <w:pPr>
        <w:rPr>
          <w:lang w:eastAsia="ar-SA"/>
        </w:rPr>
      </w:pPr>
      <w:r w:rsidRPr="006C4E83">
        <w:rPr>
          <w:lang w:eastAsia="ar-SA"/>
        </w:rPr>
        <w:t>Теория литературы. Повесть.</w:t>
      </w:r>
    </w:p>
    <w:p w:rsidR="006C4E83" w:rsidRPr="006C4E83" w:rsidRDefault="006C4E83" w:rsidP="006C4E83">
      <w:pPr>
        <w:rPr>
          <w:lang w:eastAsia="ar-SA"/>
        </w:rPr>
      </w:pPr>
      <w:r w:rsidRPr="006C4E83">
        <w:rPr>
          <w:lang w:eastAsia="ar-SA"/>
        </w:rPr>
        <w:t>83.7.2.2. Ахсарбег Агузаров, «Куырды фырт» («Сын кузнеца») (фрагменты).</w:t>
      </w:r>
    </w:p>
    <w:p w:rsidR="006C4E83" w:rsidRPr="006C4E83" w:rsidRDefault="006C4E83" w:rsidP="006C4E83">
      <w:pPr>
        <w:rPr>
          <w:lang w:eastAsia="ar-SA"/>
        </w:rPr>
      </w:pPr>
      <w:r w:rsidRPr="006C4E83">
        <w:rPr>
          <w:lang w:eastAsia="ar-SA"/>
        </w:rPr>
        <w:t>Межпредметные связи. Фёдор Абрамов «Æфсымæртæ æмæ хотæ» («Братья и сестры»), Муса Батчаев «Æвзист зæронд лæг» («Серебряный дед»).</w:t>
      </w:r>
    </w:p>
    <w:p w:rsidR="006C4E83" w:rsidRPr="006C4E83" w:rsidRDefault="006C4E83" w:rsidP="006C4E83">
      <w:pPr>
        <w:rPr>
          <w:lang w:eastAsia="ar-SA"/>
        </w:rPr>
      </w:pPr>
      <w:r w:rsidRPr="006C4E83">
        <w:rPr>
          <w:lang w:eastAsia="ar-SA"/>
        </w:rPr>
        <w:lastRenderedPageBreak/>
        <w:t>Теория литературы. Публицистические признаки в художественном произведении.</w:t>
      </w:r>
    </w:p>
    <w:p w:rsidR="006C4E83" w:rsidRPr="006C4E83" w:rsidRDefault="006C4E83" w:rsidP="006C4E83">
      <w:pPr>
        <w:rPr>
          <w:lang w:eastAsia="ar-SA"/>
        </w:rPr>
      </w:pPr>
      <w:r w:rsidRPr="006C4E83">
        <w:rPr>
          <w:lang w:eastAsia="ar-SA"/>
        </w:rPr>
        <w:t>83.7.2.3. Михаил Булкаты, «Теркæй Туркмæ» («От Терека до Турции» (в сокращении).</w:t>
      </w:r>
    </w:p>
    <w:p w:rsidR="006C4E83" w:rsidRPr="006C4E83" w:rsidRDefault="006C4E83" w:rsidP="006C4E83">
      <w:pPr>
        <w:rPr>
          <w:lang w:eastAsia="ar-SA"/>
        </w:rPr>
      </w:pPr>
      <w:r w:rsidRPr="006C4E83">
        <w:rPr>
          <w:lang w:eastAsia="ar-SA"/>
        </w:rPr>
        <w:t>Межпредметные связи. История Северного Кавказа. События переселения в Турцию. Б. Шинкуба «Ацæуджыты быныл баззайæг» («Последний из ушедших»), М. Кундухов. «Мемуартæ» («Мемуары») (отрывки), У. Богазов «О нӕ хӕхтӕ, нӕ бӕстӕ...» («О наши горы, на страна…») (отрывки из романа), А. Цаликов «Æцæгæлон бæстæйы» («На чужбине»), А. Айдамиров «Даргъ æхсæвтæ» («Долгие ночи») (отрывки из романа).</w:t>
      </w:r>
    </w:p>
    <w:p w:rsidR="006C4E83" w:rsidRPr="006C4E83" w:rsidRDefault="006C4E83" w:rsidP="006C4E83">
      <w:pPr>
        <w:rPr>
          <w:lang w:eastAsia="ar-SA"/>
        </w:rPr>
      </w:pPr>
      <w:r w:rsidRPr="006C4E83">
        <w:rPr>
          <w:lang w:eastAsia="ar-SA"/>
        </w:rPr>
        <w:t>Теория литературы. Художественный историзм, литературный прототип.</w:t>
      </w:r>
    </w:p>
    <w:p w:rsidR="006C4E83" w:rsidRPr="006C4E83" w:rsidRDefault="006C4E83" w:rsidP="006C4E83">
      <w:pPr>
        <w:rPr>
          <w:lang w:eastAsia="ar-SA"/>
        </w:rPr>
      </w:pPr>
      <w:r w:rsidRPr="006C4E83">
        <w:rPr>
          <w:lang w:eastAsia="ar-SA"/>
        </w:rPr>
        <w:t>83.7.2.4. Михаил Булкаты, «Нарты Сосланы æвдæм балц» («Седьмой поход Нарта Сослана») (в сокращении).</w:t>
      </w:r>
    </w:p>
    <w:p w:rsidR="006C4E83" w:rsidRPr="006C4E83" w:rsidRDefault="006C4E83" w:rsidP="006C4E83">
      <w:pPr>
        <w:rPr>
          <w:lang w:eastAsia="ar-SA"/>
        </w:rPr>
      </w:pPr>
      <w:r w:rsidRPr="006C4E83">
        <w:rPr>
          <w:lang w:eastAsia="ar-SA"/>
        </w:rPr>
        <w:t>Межпредметные связи. Е. Замятин. «Мах» («Мы») (отрывки из романа), Олдос Хаксли «Уæ алæмæттаг ног дуне» («О дивный новый мир») (отрывки из романа).</w:t>
      </w:r>
    </w:p>
    <w:p w:rsidR="006C4E83" w:rsidRPr="006C4E83" w:rsidRDefault="006C4E83" w:rsidP="006C4E83">
      <w:pPr>
        <w:rPr>
          <w:lang w:eastAsia="ar-SA"/>
        </w:rPr>
      </w:pPr>
      <w:r w:rsidRPr="006C4E83">
        <w:rPr>
          <w:lang w:eastAsia="ar-SA"/>
        </w:rPr>
        <w:t>Теория литературы. Художественный мифологизм.</w:t>
      </w:r>
    </w:p>
    <w:p w:rsidR="006C4E83" w:rsidRPr="006C4E83" w:rsidRDefault="006C4E83" w:rsidP="006C4E83">
      <w:pPr>
        <w:rPr>
          <w:lang w:eastAsia="ar-SA"/>
        </w:rPr>
      </w:pPr>
      <w:r w:rsidRPr="006C4E83">
        <w:rPr>
          <w:lang w:eastAsia="ar-SA"/>
        </w:rPr>
        <w:t>83.7.2.5. Георгий Бестаев, «Ныстуан мæ фæдонмæ» («Послание моим последователям»), «Фæндæгтæ» («Дороги»), «Изæр Дзаугомы» («Вечер в Дзауском ущелье»), «Дуне райгуырд» («Родилась Вселенная»), «Фæззæг» («Осень»), «Æз дыууæ цæсты зонын зæххыл...» («Я знаю, глаза на земле…»), «Ехх, цы цæстытæн радтон æрхæндæг...» («Эх, каким глазам отдал я грусть…»), «Ды фæцæйцыдтæ рухскалгæ уынджы...» («Ты радостно шла по улице…»).</w:t>
      </w:r>
    </w:p>
    <w:p w:rsidR="006C4E83" w:rsidRPr="006C4E83" w:rsidRDefault="006C4E83" w:rsidP="006C4E83">
      <w:pPr>
        <w:rPr>
          <w:lang w:eastAsia="ar-SA"/>
        </w:rPr>
      </w:pPr>
      <w:r w:rsidRPr="006C4E83">
        <w:rPr>
          <w:lang w:eastAsia="ar-SA"/>
        </w:rPr>
        <w:t>Межпредметные связи. Данте Алигьери «О сау цæстытæ... Сæрра кодтой мæн…» («О чёрные глаза…с ума меня свели…»).</w:t>
      </w:r>
    </w:p>
    <w:p w:rsidR="006C4E83" w:rsidRPr="006C4E83" w:rsidRDefault="006C4E83" w:rsidP="006C4E83">
      <w:pPr>
        <w:rPr>
          <w:lang w:eastAsia="ar-SA"/>
        </w:rPr>
      </w:pPr>
      <w:r w:rsidRPr="006C4E83">
        <w:rPr>
          <w:lang w:eastAsia="ar-SA"/>
        </w:rPr>
        <w:t>Теория литературы. Приёмы поэтической речи: аллитерация, ассонанс, анафора, инверсия.</w:t>
      </w:r>
    </w:p>
    <w:p w:rsidR="006C4E83" w:rsidRPr="006C4E83" w:rsidRDefault="006C4E83" w:rsidP="006C4E83">
      <w:pPr>
        <w:rPr>
          <w:lang w:eastAsia="ar-SA"/>
        </w:rPr>
      </w:pPr>
      <w:r w:rsidRPr="006C4E83">
        <w:rPr>
          <w:lang w:eastAsia="ar-SA"/>
        </w:rPr>
        <w:t>83.7.2.6. Грис Бицоев, «Арвы айдæн» («Небесное зеркало») (в сокращении).</w:t>
      </w:r>
    </w:p>
    <w:p w:rsidR="006C4E83" w:rsidRPr="006C4E83" w:rsidRDefault="006C4E83" w:rsidP="006C4E83">
      <w:pPr>
        <w:rPr>
          <w:lang w:eastAsia="ar-SA"/>
        </w:rPr>
      </w:pPr>
      <w:r w:rsidRPr="006C4E83">
        <w:rPr>
          <w:lang w:eastAsia="ar-SA"/>
        </w:rPr>
        <w:t>Межпредметные связи. А. Кешоков «Саст цæфхад» («Сломанная подкова»).</w:t>
      </w:r>
    </w:p>
    <w:p w:rsidR="006C4E83" w:rsidRPr="006C4E83" w:rsidRDefault="006C4E83" w:rsidP="006C4E83">
      <w:pPr>
        <w:rPr>
          <w:lang w:eastAsia="ar-SA"/>
        </w:rPr>
      </w:pPr>
      <w:r w:rsidRPr="006C4E83">
        <w:rPr>
          <w:lang w:eastAsia="ar-SA"/>
        </w:rPr>
        <w:t>Теория литературы. Жанровые особенности романа.</w:t>
      </w:r>
    </w:p>
    <w:p w:rsidR="006C4E83" w:rsidRPr="006C4E83" w:rsidRDefault="006C4E83" w:rsidP="006C4E83">
      <w:pPr>
        <w:rPr>
          <w:lang w:eastAsia="ar-SA"/>
        </w:rPr>
      </w:pPr>
      <w:r w:rsidRPr="006C4E83">
        <w:rPr>
          <w:lang w:eastAsia="ar-SA"/>
        </w:rPr>
        <w:t>83.7.2.7. Хостикоева Зина, «Мæ зæрдæ» («Моё сердце»), «Мæ мысинаг» («Моё воспоминание»), «Мадæлон æвзаг» («Родной язык»), «Рудзынджы къуырцц ауади мæ хъустыл...» («Услышал я стук в окошко…»), «Зæххы катай» («Переживания земли»), «Чысыл ыстæм, фæлæ…» («Нас мало, но…»), «Ирыстоны фырттæм» («Сыновьям Осетии»).</w:t>
      </w:r>
    </w:p>
    <w:p w:rsidR="006C4E83" w:rsidRPr="006C4E83" w:rsidRDefault="006C4E83" w:rsidP="006C4E83">
      <w:pPr>
        <w:rPr>
          <w:lang w:eastAsia="ar-SA"/>
        </w:rPr>
      </w:pPr>
      <w:r w:rsidRPr="006C4E83">
        <w:rPr>
          <w:lang w:eastAsia="ar-SA"/>
        </w:rPr>
        <w:t>Межпредметные связи. История и фольклор. Т. Зумакулова «Дыууæ æвзаджы» («Два языка»).</w:t>
      </w:r>
    </w:p>
    <w:p w:rsidR="006C4E83" w:rsidRPr="006C4E83" w:rsidRDefault="006C4E83" w:rsidP="006C4E83">
      <w:pPr>
        <w:rPr>
          <w:lang w:eastAsia="ar-SA"/>
        </w:rPr>
      </w:pPr>
      <w:r w:rsidRPr="006C4E83">
        <w:rPr>
          <w:lang w:eastAsia="ar-SA"/>
        </w:rPr>
        <w:t>Теория литературы. Лирический герой.</w:t>
      </w:r>
    </w:p>
    <w:p w:rsidR="006C4E83" w:rsidRPr="006C4E83" w:rsidRDefault="006C4E83" w:rsidP="006C4E83">
      <w:pPr>
        <w:rPr>
          <w:lang w:eastAsia="ar-SA"/>
        </w:rPr>
      </w:pPr>
      <w:r w:rsidRPr="006C4E83">
        <w:rPr>
          <w:lang w:eastAsia="ar-SA"/>
        </w:rPr>
        <w:t>83.7.2.8. Музафер Дзасохов, «Гагкайты Алиханы зарӕг» («Песня про Гагкаева Алихана»), «Мартъи» («Март»), «Урсдоны былыл Бæрæгъуын...» («На берегу реки Урсдон Барагун…»).</w:t>
      </w:r>
    </w:p>
    <w:p w:rsidR="006C4E83" w:rsidRPr="006C4E83" w:rsidRDefault="006C4E83" w:rsidP="006C4E83">
      <w:pPr>
        <w:rPr>
          <w:lang w:eastAsia="ar-SA"/>
        </w:rPr>
      </w:pPr>
      <w:r w:rsidRPr="006C4E83">
        <w:rPr>
          <w:lang w:eastAsia="ar-SA"/>
        </w:rPr>
        <w:t>Межпредметные связи. Жизнь и боевые подвиги Гагкаева Алихана. О. Хубиев. «Адæм» («Люди»).</w:t>
      </w:r>
    </w:p>
    <w:p w:rsidR="006C4E83" w:rsidRPr="006C4E83" w:rsidRDefault="006C4E83" w:rsidP="006C4E83">
      <w:pPr>
        <w:rPr>
          <w:lang w:eastAsia="ar-SA"/>
        </w:rPr>
      </w:pPr>
      <w:r w:rsidRPr="006C4E83">
        <w:rPr>
          <w:lang w:eastAsia="ar-SA"/>
        </w:rPr>
        <w:lastRenderedPageBreak/>
        <w:t>83.7.2.9. Васо Малиев, «Сахуыр мæ кæн, о хуымгæнæг...» («Научи меня, о, пахарь…»), «Нæ фыдæлты кадæг» («Поэма наших предков»), «Фæстаг æмдзæвгæ» («Последнее стихотворение»), «Стыр бæлас» («Большое дерево»), цикл «Тугъанты Махарбеджы нывтæм кæсгæйæ» (цикл «По картинам Махарбега Туганова»).</w:t>
      </w:r>
    </w:p>
    <w:p w:rsidR="006C4E83" w:rsidRPr="006C4E83" w:rsidRDefault="006C4E83" w:rsidP="006C4E83">
      <w:pPr>
        <w:rPr>
          <w:lang w:eastAsia="ar-SA"/>
        </w:rPr>
      </w:pPr>
      <w:r w:rsidRPr="006C4E83">
        <w:rPr>
          <w:lang w:eastAsia="ar-SA"/>
        </w:rPr>
        <w:t>Межпредметные связи. Ж. Абуева. Радзырд «Бæлас» («Дерево»).</w:t>
      </w:r>
    </w:p>
    <w:p w:rsidR="006C4E83" w:rsidRPr="006C4E83" w:rsidRDefault="006C4E83" w:rsidP="006C4E83">
      <w:pPr>
        <w:rPr>
          <w:lang w:eastAsia="ar-SA"/>
        </w:rPr>
      </w:pPr>
      <w:r w:rsidRPr="006C4E83">
        <w:rPr>
          <w:lang w:eastAsia="ar-SA"/>
        </w:rPr>
        <w:t>83.7.2.10. Кодалаев Герсан, «Бæрзонд хæхтæ фыдуаг бирæ сты æрдзы…» («Очень много высоких гор в природе…»), «Ирон æвзаджы чи фауы мæгуырæй…» («Кто называет осетинский язык бедным…»), «Темырболаты хъынцъым» («Печаль Темирболата»), «Секъайæн» («Сека»), «Фæззæг. Афу кодта дымгæ…» («Осень. Задула ветер…»).</w:t>
      </w:r>
    </w:p>
    <w:p w:rsidR="006C4E83" w:rsidRPr="006C4E83" w:rsidRDefault="006C4E83" w:rsidP="006C4E83">
      <w:pPr>
        <w:rPr>
          <w:lang w:eastAsia="ar-SA"/>
        </w:rPr>
      </w:pPr>
      <w:r w:rsidRPr="006C4E83">
        <w:rPr>
          <w:lang w:eastAsia="ar-SA"/>
        </w:rPr>
        <w:t>83.7.2.11. Шамиль Джикаев, «Дзæбидыр» («Тур»), «Æртæ урс дуры Дзомагъæй æрхастон...» («Три белых камня принёс я с Дзомагъа…»), «Хъодыгонд зæд» («Отверженный ангел»).</w:t>
      </w:r>
    </w:p>
    <w:p w:rsidR="006C4E83" w:rsidRPr="006C4E83" w:rsidRDefault="006C4E83" w:rsidP="006C4E83">
      <w:pPr>
        <w:rPr>
          <w:lang w:eastAsia="ar-SA"/>
        </w:rPr>
      </w:pPr>
      <w:r w:rsidRPr="006C4E83">
        <w:rPr>
          <w:lang w:eastAsia="ar-SA"/>
        </w:rPr>
        <w:t>Теория литературы. Стихотворение-молитва, драма, написанная в стихотворной форме, историческая трагедия.</w:t>
      </w:r>
    </w:p>
    <w:p w:rsidR="006C4E83" w:rsidRPr="006C4E83" w:rsidRDefault="006C4E83" w:rsidP="006C4E83">
      <w:pPr>
        <w:rPr>
          <w:lang w:eastAsia="ar-SA"/>
        </w:rPr>
      </w:pPr>
      <w:r w:rsidRPr="006C4E83">
        <w:rPr>
          <w:lang w:eastAsia="ar-SA"/>
        </w:rPr>
        <w:t>83.7.2.12. Джикаев Шамиль, «Æнусон» («Вечный»), «Кæд загъта фыццаг хатт йæ Амонд лæгæн...» («Когда первый раз предсказал счастье человеку…»), «Адæймаг» («Человек»), «Мæ куывд» («Моя молитва»), «Изæрон арв мыл урс цинтæ ызгъалы...» («Вечернее небо мне радость дарит…»), «Зæриндзыкку, зæрин хуры чызг, арвæй…» («Златовласая, девушка солнца, с неба…»).</w:t>
      </w:r>
    </w:p>
    <w:p w:rsidR="006C4E83" w:rsidRPr="006C4E83" w:rsidRDefault="006C4E83" w:rsidP="006C4E83">
      <w:pPr>
        <w:rPr>
          <w:lang w:eastAsia="ar-SA"/>
        </w:rPr>
      </w:pPr>
      <w:r w:rsidRPr="006C4E83">
        <w:rPr>
          <w:lang w:eastAsia="ar-SA"/>
        </w:rPr>
        <w:t>Межпредметные связи. Б. Кагермазов «Мæхи зарæг» («Моя песня»).</w:t>
      </w:r>
    </w:p>
    <w:p w:rsidR="006C4E83" w:rsidRPr="006C4E83" w:rsidRDefault="006C4E83" w:rsidP="006C4E83">
      <w:pPr>
        <w:rPr>
          <w:lang w:eastAsia="ar-SA"/>
        </w:rPr>
      </w:pPr>
      <w:r w:rsidRPr="006C4E83">
        <w:rPr>
          <w:lang w:eastAsia="ar-SA"/>
        </w:rPr>
        <w:t>Теория литературы. Перифраз.</w:t>
      </w:r>
    </w:p>
    <w:p w:rsidR="006C4E83" w:rsidRPr="006C4E83" w:rsidRDefault="006C4E83" w:rsidP="006C4E83">
      <w:pPr>
        <w:rPr>
          <w:lang w:eastAsia="ar-SA"/>
        </w:rPr>
      </w:pPr>
      <w:r w:rsidRPr="006C4E83">
        <w:rPr>
          <w:lang w:eastAsia="ar-SA"/>
        </w:rPr>
        <w:t xml:space="preserve">83.7.2.13. Гучмазов Алеш, «Урс фынтæ» («Белые сны»), «Азарут иронау, лæппутæ!» («Пойте на осетинском языке, парни!»), «Незаманты минæвар» («Посланник из старины»). </w:t>
      </w:r>
    </w:p>
    <w:p w:rsidR="006C4E83" w:rsidRPr="006C4E83" w:rsidRDefault="006C4E83" w:rsidP="006C4E83">
      <w:pPr>
        <w:rPr>
          <w:lang w:eastAsia="ar-SA"/>
        </w:rPr>
      </w:pPr>
      <w:r w:rsidRPr="006C4E83">
        <w:rPr>
          <w:lang w:eastAsia="ar-SA"/>
        </w:rPr>
        <w:t>Межпредметные связи. А. Коцоев. «Цуанонтæ» («Охотники»), Я. Устренски. «Райгуырæн хъæуы» («В родном селе»), Г. Ханджян. «Айкуийы кафт» («Танец Айкуи»).</w:t>
      </w:r>
    </w:p>
    <w:p w:rsidR="006C4E83" w:rsidRPr="006C4E83" w:rsidRDefault="006C4E83" w:rsidP="006C4E83">
      <w:pPr>
        <w:rPr>
          <w:lang w:eastAsia="ar-SA"/>
        </w:rPr>
      </w:pPr>
      <w:r w:rsidRPr="006C4E83">
        <w:rPr>
          <w:lang w:eastAsia="ar-SA"/>
        </w:rPr>
        <w:t>Теория литературы. Стиль, психологизм.</w:t>
      </w:r>
    </w:p>
    <w:p w:rsidR="006C4E83" w:rsidRPr="006C4E83" w:rsidRDefault="006C4E83" w:rsidP="006C4E83">
      <w:pPr>
        <w:rPr>
          <w:lang w:eastAsia="ar-SA"/>
        </w:rPr>
      </w:pPr>
      <w:r w:rsidRPr="006C4E83">
        <w:rPr>
          <w:lang w:eastAsia="ar-SA"/>
        </w:rPr>
        <w:t>83.7.3. Осетинская литература второй половины 1980-х годов – XXI века.</w:t>
      </w:r>
    </w:p>
    <w:p w:rsidR="006C4E83" w:rsidRPr="006C4E83" w:rsidRDefault="006C4E83" w:rsidP="006C4E83">
      <w:pPr>
        <w:rPr>
          <w:lang w:eastAsia="ar-SA"/>
        </w:rPr>
      </w:pPr>
      <w:r w:rsidRPr="006C4E83">
        <w:rPr>
          <w:lang w:eastAsia="ar-SA"/>
        </w:rPr>
        <w:t>83.7.3.1. Сергей Хугаев, «Хъарм дзулы тæф» («Запах тёплого хлеба»), «Дыууæ кæрдзыны» («Два хлеба»).</w:t>
      </w:r>
    </w:p>
    <w:p w:rsidR="006C4E83" w:rsidRPr="006C4E83" w:rsidRDefault="006C4E83" w:rsidP="006C4E83">
      <w:pPr>
        <w:rPr>
          <w:lang w:eastAsia="ar-SA"/>
        </w:rPr>
      </w:pPr>
      <w:r w:rsidRPr="006C4E83">
        <w:rPr>
          <w:lang w:eastAsia="ar-SA"/>
        </w:rPr>
        <w:t>Межпредметные связи. В. Распутин, «Францусаг æвзаджы уроктæ» («Уроки французского») (фрагменты).</w:t>
      </w:r>
    </w:p>
    <w:p w:rsidR="006C4E83" w:rsidRPr="006C4E83" w:rsidRDefault="006C4E83" w:rsidP="006C4E83">
      <w:pPr>
        <w:rPr>
          <w:lang w:eastAsia="ar-SA"/>
        </w:rPr>
      </w:pPr>
      <w:r w:rsidRPr="006C4E83">
        <w:rPr>
          <w:lang w:eastAsia="ar-SA"/>
        </w:rPr>
        <w:t>Теория литературы. Сатирический рассказ, художественный символ, жанровые особенности рассказа.</w:t>
      </w:r>
    </w:p>
    <w:p w:rsidR="006C4E83" w:rsidRPr="006C4E83" w:rsidRDefault="006C4E83" w:rsidP="006C4E83">
      <w:pPr>
        <w:rPr>
          <w:lang w:eastAsia="ar-SA"/>
        </w:rPr>
      </w:pPr>
      <w:r w:rsidRPr="006C4E83">
        <w:rPr>
          <w:lang w:eastAsia="ar-SA"/>
        </w:rPr>
        <w:t xml:space="preserve">83.7.3.2. Сафар Хаблиев, «Фисыны хæдзар» («Дом на углу»). </w:t>
      </w:r>
    </w:p>
    <w:p w:rsidR="006C4E83" w:rsidRPr="006C4E83" w:rsidRDefault="006C4E83" w:rsidP="006C4E83">
      <w:pPr>
        <w:rPr>
          <w:lang w:eastAsia="ar-SA"/>
        </w:rPr>
      </w:pPr>
      <w:r w:rsidRPr="006C4E83">
        <w:rPr>
          <w:lang w:eastAsia="ar-SA"/>
        </w:rPr>
        <w:t>Межпредметные связи. К. Паустовский «Мит» («Снег»).</w:t>
      </w:r>
    </w:p>
    <w:p w:rsidR="006C4E83" w:rsidRPr="006C4E83" w:rsidRDefault="006C4E83" w:rsidP="006C4E83">
      <w:pPr>
        <w:rPr>
          <w:lang w:eastAsia="ar-SA"/>
        </w:rPr>
      </w:pPr>
      <w:r w:rsidRPr="006C4E83">
        <w:rPr>
          <w:lang w:eastAsia="ar-SA"/>
        </w:rPr>
        <w:t>Теория литературы. Повесть.</w:t>
      </w:r>
    </w:p>
    <w:p w:rsidR="006C4E83" w:rsidRPr="006C4E83" w:rsidRDefault="006C4E83" w:rsidP="006C4E83">
      <w:pPr>
        <w:rPr>
          <w:lang w:eastAsia="ar-SA"/>
        </w:rPr>
      </w:pPr>
      <w:r w:rsidRPr="006C4E83">
        <w:rPr>
          <w:lang w:eastAsia="ar-SA"/>
        </w:rPr>
        <w:lastRenderedPageBreak/>
        <w:t>83.7.3.3. Хаджи-Мурат Дзуцев, «Ме ‘взаг» («Мой язык»), «Дзырдтæ» («Слова»), «Къæвдайы кафт» («Танец дождя»), «Уой, Хазби…» («Ой, Хазби»), «А зымæг» («Этой зимой»).</w:t>
      </w:r>
    </w:p>
    <w:p w:rsidR="006C4E83" w:rsidRPr="006C4E83" w:rsidRDefault="006C4E83" w:rsidP="006C4E83">
      <w:pPr>
        <w:rPr>
          <w:lang w:eastAsia="ar-SA"/>
        </w:rPr>
      </w:pPr>
      <w:r w:rsidRPr="006C4E83">
        <w:rPr>
          <w:lang w:eastAsia="ar-SA"/>
        </w:rPr>
        <w:t>Межпредметные связи. Р. Гамзатов «Артдзæсты раз» («У очага»), З. Тхагазитов «Дзырд» («Слово»), В. Брюсов «Мадæлон æвзаг» («Родной язык»).</w:t>
      </w:r>
    </w:p>
    <w:p w:rsidR="006C4E83" w:rsidRPr="006C4E83" w:rsidRDefault="006C4E83" w:rsidP="006C4E83">
      <w:pPr>
        <w:rPr>
          <w:lang w:eastAsia="ar-SA"/>
        </w:rPr>
      </w:pPr>
      <w:r w:rsidRPr="006C4E83">
        <w:rPr>
          <w:lang w:eastAsia="ar-SA"/>
        </w:rPr>
        <w:t>Теория литературы. Инвектива.</w:t>
      </w:r>
    </w:p>
    <w:p w:rsidR="006C4E83" w:rsidRPr="006C4E83" w:rsidRDefault="006C4E83" w:rsidP="006C4E83">
      <w:pPr>
        <w:rPr>
          <w:lang w:eastAsia="ar-SA"/>
        </w:rPr>
      </w:pPr>
      <w:r w:rsidRPr="006C4E83">
        <w:rPr>
          <w:lang w:eastAsia="ar-SA"/>
        </w:rPr>
        <w:t>83.7.3.4. Ахсар Кодзати, «Сонет ирон дзырдæн» («Сонет осетинскому слову»), «Фарн» («Честь»), «Едзион Сослæнбег» («Сосланбег Едзиев»), «Кафæг чызг» («Танцующая девушка»), Зæрватыччытæ æртахтысты» («Ласточки прилетели»).</w:t>
      </w:r>
    </w:p>
    <w:p w:rsidR="006C4E83" w:rsidRPr="006C4E83" w:rsidRDefault="006C4E83" w:rsidP="006C4E83">
      <w:pPr>
        <w:rPr>
          <w:lang w:eastAsia="ar-SA"/>
        </w:rPr>
      </w:pPr>
      <w:r w:rsidRPr="006C4E83">
        <w:rPr>
          <w:lang w:eastAsia="ar-SA"/>
        </w:rPr>
        <w:t>Межпредметные связи. Х.-М. Дзуцев «Ирыстоны сакъадахтæ» («Острова Осетии»), А. Царукаев «Микеланджело» («Микеланджело»), В. Короткевич «Æвзаг» («Язык»), К. Христов «Мæ мад, мæ фыды ’взаг! Æцæгæлон бæстæйы…» («Язык отца моего и матери! На чужбине…»).</w:t>
      </w:r>
    </w:p>
    <w:p w:rsidR="006C4E83" w:rsidRPr="006C4E83" w:rsidRDefault="006C4E83" w:rsidP="006C4E83">
      <w:pPr>
        <w:rPr>
          <w:lang w:eastAsia="ar-SA"/>
        </w:rPr>
      </w:pPr>
      <w:r w:rsidRPr="006C4E83">
        <w:rPr>
          <w:lang w:eastAsia="ar-SA"/>
        </w:rPr>
        <w:t>Теория литературы. Сонет, поэтические средства выразительности: метафора, аллегория, аллюзия.</w:t>
      </w:r>
    </w:p>
    <w:p w:rsidR="006C4E83" w:rsidRPr="006C4E83" w:rsidRDefault="006C4E83" w:rsidP="006C4E83">
      <w:pPr>
        <w:rPr>
          <w:lang w:eastAsia="ar-SA"/>
        </w:rPr>
      </w:pPr>
      <w:r w:rsidRPr="006C4E83">
        <w:rPr>
          <w:lang w:eastAsia="ar-SA"/>
        </w:rPr>
        <w:t>83.7.3.5. Хаджи-Умар Алборты, «Хоры нæмыджы балладæ» («Баллада о хлебе»), «Къамбец» («Буйвол»), «Уæрдæттæ» («Повозки»), «Чъребайы æнкъард хæдзæрттæ» («Печальные дома Цхинвала»,) «Балладæ Зары фæндагыл» («Баллада о Зарской дороге»), «Хъæлæс ингæнæй» («Голос из могилы»).</w:t>
      </w:r>
    </w:p>
    <w:p w:rsidR="006C4E83" w:rsidRPr="006C4E83" w:rsidRDefault="006C4E83" w:rsidP="006C4E83">
      <w:pPr>
        <w:rPr>
          <w:lang w:eastAsia="ar-SA"/>
        </w:rPr>
      </w:pPr>
      <w:r w:rsidRPr="006C4E83">
        <w:rPr>
          <w:lang w:eastAsia="ar-SA"/>
        </w:rPr>
        <w:t>Теория литературы. Верлибр.</w:t>
      </w:r>
    </w:p>
    <w:p w:rsidR="006C4E83" w:rsidRPr="006C4E83" w:rsidRDefault="006C4E83" w:rsidP="006C4E83">
      <w:pPr>
        <w:rPr>
          <w:lang w:eastAsia="ar-SA"/>
        </w:rPr>
      </w:pPr>
      <w:r w:rsidRPr="006C4E83">
        <w:rPr>
          <w:lang w:eastAsia="ar-SA"/>
        </w:rPr>
        <w:t>83.7.3.6. Гастан Агнаев, «Гобецоны хъыбылтӕ» («Поросята Гобецона»), «Фæстаг бæх» («Последняя лошадь») (в сокращении).</w:t>
      </w:r>
    </w:p>
    <w:p w:rsidR="006C4E83" w:rsidRPr="006C4E83" w:rsidRDefault="006C4E83" w:rsidP="006C4E83">
      <w:pPr>
        <w:rPr>
          <w:lang w:eastAsia="ar-SA"/>
        </w:rPr>
      </w:pPr>
      <w:r w:rsidRPr="006C4E83">
        <w:rPr>
          <w:lang w:eastAsia="ar-SA"/>
        </w:rPr>
        <w:t>Межпредметные связи. Ч. Айтматов «Хæрзбон, Гюльсары» («Прощай, Гюльсары!»), Г. Матевосян. «Къамбец» («Буйволица»), М. Батчаев. «Элия» («Элия»).</w:t>
      </w:r>
    </w:p>
    <w:p w:rsidR="006C4E83" w:rsidRPr="006C4E83" w:rsidRDefault="006C4E83" w:rsidP="006C4E83">
      <w:pPr>
        <w:rPr>
          <w:lang w:eastAsia="ar-SA"/>
        </w:rPr>
      </w:pPr>
      <w:r w:rsidRPr="006C4E83">
        <w:rPr>
          <w:lang w:eastAsia="ar-SA"/>
        </w:rPr>
        <w:t>Теория литературы. Персонаж, характер, тип, сарказм, методы выражения позиции автора.</w:t>
      </w:r>
    </w:p>
    <w:p w:rsidR="006C4E83" w:rsidRPr="006C4E83" w:rsidRDefault="006C4E83" w:rsidP="006C4E83">
      <w:pPr>
        <w:rPr>
          <w:lang w:eastAsia="ar-SA"/>
        </w:rPr>
      </w:pPr>
      <w:r w:rsidRPr="006C4E83">
        <w:rPr>
          <w:lang w:eastAsia="ar-SA"/>
        </w:rPr>
        <w:t>83.7.3.7. Казиев Мелитон, «Алмас» («Алмаз») (в сокращении), «Хæдзары трагеди» («Трагедия дома»), «Цæнгæт Æна» («Сильная женщина (мать)»).</w:t>
      </w:r>
    </w:p>
    <w:p w:rsidR="006C4E83" w:rsidRPr="006C4E83" w:rsidRDefault="006C4E83" w:rsidP="006C4E83">
      <w:pPr>
        <w:rPr>
          <w:lang w:eastAsia="ar-SA"/>
        </w:rPr>
      </w:pPr>
      <w:r w:rsidRPr="006C4E83">
        <w:rPr>
          <w:lang w:eastAsia="ar-SA"/>
        </w:rPr>
        <w:t>Межпредметные связи. А. Царукаев. «Аздæхти фæстæмæ Къæборц» («Вернулся обратно Къаборц»), Ч. Айтматов «Сæркъуырæн» («Плаха»), И. Закриев. «Мæ хæдзары уд» («Душа моего дома»), Д. Лондон «Урс Ссыр» («Белый клык»).</w:t>
      </w:r>
    </w:p>
    <w:p w:rsidR="006C4E83" w:rsidRPr="006C4E83" w:rsidRDefault="006C4E83" w:rsidP="006C4E83">
      <w:pPr>
        <w:rPr>
          <w:lang w:eastAsia="ar-SA"/>
        </w:rPr>
      </w:pPr>
      <w:r w:rsidRPr="006C4E83">
        <w:rPr>
          <w:lang w:eastAsia="ar-SA"/>
        </w:rPr>
        <w:t>Теория литературы. Композиционный параллелизм.</w:t>
      </w:r>
    </w:p>
    <w:p w:rsidR="006C4E83" w:rsidRPr="006C4E83" w:rsidRDefault="006C4E83" w:rsidP="006C4E83">
      <w:pPr>
        <w:rPr>
          <w:lang w:eastAsia="ar-SA"/>
        </w:rPr>
      </w:pPr>
      <w:r w:rsidRPr="006C4E83">
        <w:rPr>
          <w:lang w:eastAsia="ar-SA"/>
        </w:rPr>
        <w:t>83.7.3.8. Камал Ходов, «Ирыстонмæ» («К Осетии»), «Гаджидау» («Тост»), «Сфæлдыстад» («Творчество»), «Къахвæндаг» («Тропинка»), «Денджызæй куы не ‘рбаздæхы нау» («Когда корабль не возвращается с моря»), «Иу æхсæв Стыркомы» («Одна ночь в Стыркоме»).</w:t>
      </w:r>
    </w:p>
    <w:p w:rsidR="006C4E83" w:rsidRPr="006C4E83" w:rsidRDefault="006C4E83" w:rsidP="006C4E83">
      <w:pPr>
        <w:rPr>
          <w:lang w:eastAsia="ar-SA"/>
        </w:rPr>
      </w:pPr>
      <w:r w:rsidRPr="006C4E83">
        <w:rPr>
          <w:lang w:eastAsia="ar-SA"/>
        </w:rPr>
        <w:t>Теория литературы. Стихотворение-этюд, ритм, рифма, строфа.</w:t>
      </w:r>
    </w:p>
    <w:p w:rsidR="006C4E83" w:rsidRPr="006C4E83" w:rsidRDefault="006C4E83" w:rsidP="006C4E83">
      <w:pPr>
        <w:rPr>
          <w:lang w:eastAsia="ar-SA"/>
        </w:rPr>
      </w:pPr>
      <w:r w:rsidRPr="006C4E83">
        <w:rPr>
          <w:lang w:eastAsia="ar-SA"/>
        </w:rPr>
        <w:t>83.7.3.9. Хаджеты (Джусоев) Таймураз, «Ир – мæ ныййарæг» («Осетия – моя мать»), «Ме ‘взаг» («Мой язык»), «Мæн сындæггай цæуын фæнды, сабыр, нæ зæххыл…» («Я хочу спокойно ходить по нашей земле…»), «Æз куы амæлон» («Когда я умру»).</w:t>
      </w:r>
    </w:p>
    <w:p w:rsidR="006C4E83" w:rsidRPr="006C4E83" w:rsidRDefault="006C4E83" w:rsidP="006C4E83">
      <w:pPr>
        <w:rPr>
          <w:lang w:eastAsia="ar-SA"/>
        </w:rPr>
      </w:pPr>
      <w:r w:rsidRPr="006C4E83">
        <w:rPr>
          <w:lang w:eastAsia="ar-SA"/>
        </w:rPr>
        <w:lastRenderedPageBreak/>
        <w:t>Межпредметные связи. К. Бальмонт «Уырыссаг æвзаг» («Русский язык»).</w:t>
      </w:r>
    </w:p>
    <w:p w:rsidR="006C4E83" w:rsidRPr="006C4E83" w:rsidRDefault="006C4E83" w:rsidP="006C4E83">
      <w:pPr>
        <w:rPr>
          <w:lang w:eastAsia="ar-SA"/>
        </w:rPr>
      </w:pPr>
      <w:r w:rsidRPr="006C4E83">
        <w:rPr>
          <w:lang w:eastAsia="ar-SA"/>
        </w:rPr>
        <w:t>83.7.3.10. Развитие современной осетинской литературы конца XX века и начала XIX века: обзор.</w:t>
      </w:r>
    </w:p>
    <w:p w:rsidR="006C4E83" w:rsidRPr="006C4E83" w:rsidRDefault="006C4E83" w:rsidP="006C4E83">
      <w:pPr>
        <w:rPr>
          <w:lang w:eastAsia="ar-SA"/>
        </w:rPr>
      </w:pPr>
      <w:r w:rsidRPr="006C4E83">
        <w:rPr>
          <w:lang w:eastAsia="ar-SA"/>
        </w:rPr>
        <w:t>83.8. Планируемые результаты освоения программы по родной (осетинской) литературе на уровне среднего общего образования.</w:t>
      </w:r>
    </w:p>
    <w:p w:rsidR="006C4E83" w:rsidRPr="006C4E83" w:rsidRDefault="006C4E83" w:rsidP="006C4E83">
      <w:pPr>
        <w:rPr>
          <w:lang w:eastAsia="ar-SA"/>
        </w:rPr>
      </w:pPr>
      <w:r w:rsidRPr="006C4E83">
        <w:rPr>
          <w:lang w:eastAsia="ar-SA"/>
        </w:rP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ar-SA"/>
        </w:rPr>
      </w:pPr>
      <w:r w:rsidRPr="006C4E83">
        <w:rPr>
          <w:lang w:eastAsia="ar-SA"/>
        </w:rPr>
        <w:t>1) гражданского воспитания:</w:t>
      </w:r>
    </w:p>
    <w:p w:rsidR="006C4E83" w:rsidRPr="006C4E83" w:rsidRDefault="006C4E83" w:rsidP="006C4E83">
      <w:pPr>
        <w:rPr>
          <w:lang w:eastAsia="ar-SA"/>
        </w:rPr>
      </w:pPr>
      <w:r w:rsidRPr="006C4E83">
        <w:rPr>
          <w:lang w:eastAsia="ar-SA"/>
        </w:rPr>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pPr>
        <w:rPr>
          <w:lang w:eastAsia="ar-SA"/>
        </w:rPr>
      </w:pPr>
      <w:r w:rsidRPr="006C4E83">
        <w:rPr>
          <w:lang w:eastAsia="ar-SA"/>
        </w:rPr>
        <w:t>осознание своих конституционных прав и обязанностей, уважение закона и правопорядка;</w:t>
      </w:r>
    </w:p>
    <w:p w:rsidR="006C4E83" w:rsidRPr="006C4E83" w:rsidRDefault="006C4E83" w:rsidP="006C4E83">
      <w:pPr>
        <w:rPr>
          <w:lang w:eastAsia="ar-SA"/>
        </w:rPr>
      </w:pPr>
      <w:r w:rsidRPr="006C4E83">
        <w:rPr>
          <w:lang w:eastAsia="ar-SA"/>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pPr>
        <w:rPr>
          <w:lang w:eastAsia="ar-SA"/>
        </w:rPr>
      </w:pPr>
      <w:r w:rsidRPr="006C4E83">
        <w:rPr>
          <w:lang w:eastAsia="ar-S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ar-SA"/>
        </w:rPr>
      </w:pPr>
      <w:r w:rsidRPr="006C4E83">
        <w:rPr>
          <w:lang w:eastAsia="ar-SA"/>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ar-SA"/>
        </w:rPr>
      </w:pPr>
      <w:r w:rsidRPr="006C4E83">
        <w:rPr>
          <w:lang w:eastAsia="ar-SA"/>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ar-SA"/>
        </w:rPr>
      </w:pPr>
      <w:r w:rsidRPr="006C4E83">
        <w:rPr>
          <w:lang w:eastAsia="ar-SA"/>
        </w:rPr>
        <w:t>готовность к гуманитарной и волонтёрской деятельности;</w:t>
      </w:r>
    </w:p>
    <w:p w:rsidR="006C4E83" w:rsidRPr="006C4E83" w:rsidRDefault="006C4E83" w:rsidP="006C4E83">
      <w:pPr>
        <w:rPr>
          <w:lang w:eastAsia="ar-SA"/>
        </w:rPr>
      </w:pPr>
      <w:r w:rsidRPr="006C4E83">
        <w:rPr>
          <w:lang w:eastAsia="ar-SA"/>
        </w:rPr>
        <w:t>2) патриотического воспитания:</w:t>
      </w:r>
    </w:p>
    <w:p w:rsidR="006C4E83" w:rsidRPr="006C4E83" w:rsidRDefault="006C4E83" w:rsidP="006C4E83">
      <w:pPr>
        <w:rPr>
          <w:lang w:eastAsia="ar-SA"/>
        </w:rPr>
      </w:pPr>
      <w:r w:rsidRPr="006C4E83">
        <w:rPr>
          <w:lang w:eastAsia="ar-SA"/>
        </w:rP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6C4E83" w:rsidRPr="006C4E83" w:rsidRDefault="006C4E83" w:rsidP="006C4E83">
      <w:pPr>
        <w:rPr>
          <w:lang w:eastAsia="ar-SA"/>
        </w:rPr>
      </w:pPr>
      <w:r w:rsidRPr="006C4E83">
        <w:rPr>
          <w:lang w:eastAsia="ar-SA"/>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pPr>
        <w:rPr>
          <w:lang w:eastAsia="ar-SA"/>
        </w:rPr>
      </w:pPr>
      <w:r w:rsidRPr="006C4E83">
        <w:rPr>
          <w:lang w:eastAsia="ar-SA"/>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ar-SA"/>
        </w:rPr>
      </w:pPr>
      <w:r w:rsidRPr="006C4E83">
        <w:rPr>
          <w:lang w:eastAsia="ar-SA"/>
        </w:rPr>
        <w:t>3) духовно-нравственного воспитания:</w:t>
      </w:r>
    </w:p>
    <w:p w:rsidR="006C4E83" w:rsidRPr="006C4E83" w:rsidRDefault="006C4E83" w:rsidP="006C4E83">
      <w:pPr>
        <w:rPr>
          <w:lang w:eastAsia="ar-SA"/>
        </w:rPr>
      </w:pPr>
      <w:r w:rsidRPr="006C4E83">
        <w:rPr>
          <w:lang w:eastAsia="ar-SA"/>
        </w:rPr>
        <w:t>осознание духовных ценностей российского народа;</w:t>
      </w:r>
    </w:p>
    <w:p w:rsidR="006C4E83" w:rsidRPr="006C4E83" w:rsidRDefault="006C4E83" w:rsidP="006C4E83">
      <w:pPr>
        <w:rPr>
          <w:lang w:eastAsia="ar-SA"/>
        </w:rPr>
      </w:pPr>
      <w:r w:rsidRPr="006C4E83">
        <w:rPr>
          <w:lang w:eastAsia="ar-SA"/>
        </w:rPr>
        <w:t>сформированность нравственного сознания, норм этичного поведения;</w:t>
      </w:r>
    </w:p>
    <w:p w:rsidR="006C4E83" w:rsidRPr="006C4E83" w:rsidRDefault="006C4E83" w:rsidP="006C4E83">
      <w:pPr>
        <w:rPr>
          <w:lang w:eastAsia="ar-SA"/>
        </w:rPr>
      </w:pPr>
      <w:r w:rsidRPr="006C4E83">
        <w:rPr>
          <w:lang w:eastAsia="ar-SA"/>
        </w:rPr>
        <w:lastRenderedPageBreak/>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ar-SA"/>
        </w:rPr>
      </w:pPr>
      <w:r w:rsidRPr="006C4E83">
        <w:rPr>
          <w:lang w:eastAsia="ar-SA"/>
        </w:rPr>
        <w:t>осознание личного вклада в построение устойчивого будущего;</w:t>
      </w:r>
    </w:p>
    <w:p w:rsidR="006C4E83" w:rsidRPr="006C4E83" w:rsidRDefault="006C4E83" w:rsidP="006C4E83">
      <w:pPr>
        <w:rPr>
          <w:lang w:eastAsia="ar-SA"/>
        </w:rPr>
      </w:pPr>
      <w:r w:rsidRPr="006C4E83">
        <w:rPr>
          <w:lang w:eastAsia="ar-SA"/>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pPr>
        <w:rPr>
          <w:lang w:eastAsia="ar-SA"/>
        </w:rPr>
      </w:pPr>
      <w:r w:rsidRPr="006C4E83">
        <w:rPr>
          <w:lang w:eastAsia="ar-SA"/>
        </w:rPr>
        <w:t>4) эстетического воспитания:</w:t>
      </w:r>
    </w:p>
    <w:p w:rsidR="006C4E83" w:rsidRPr="006C4E83" w:rsidRDefault="006C4E83" w:rsidP="006C4E83">
      <w:pPr>
        <w:rPr>
          <w:lang w:eastAsia="ar-SA"/>
        </w:rPr>
      </w:pPr>
      <w:r w:rsidRPr="006C4E83">
        <w:rPr>
          <w:lang w:eastAsia="ar-SA"/>
        </w:rPr>
        <w:t>эстетическое отношение к миру, включая эстетику быта, научного и технического творчества, спорта, труда;</w:t>
      </w:r>
    </w:p>
    <w:p w:rsidR="006C4E83" w:rsidRPr="006C4E83" w:rsidRDefault="006C4E83" w:rsidP="006C4E83">
      <w:pPr>
        <w:rPr>
          <w:lang w:eastAsia="ar-SA"/>
        </w:rPr>
      </w:pPr>
      <w:r w:rsidRPr="006C4E83">
        <w:rPr>
          <w:lang w:eastAsia="ar-SA"/>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pPr>
        <w:rPr>
          <w:lang w:eastAsia="ar-SA"/>
        </w:rPr>
      </w:pPr>
      <w:r w:rsidRPr="006C4E83">
        <w:rPr>
          <w:lang w:eastAsia="ar-SA"/>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pPr>
        <w:rPr>
          <w:lang w:eastAsia="ar-SA"/>
        </w:rPr>
      </w:pPr>
      <w:r w:rsidRPr="006C4E83">
        <w:rPr>
          <w:lang w:eastAsia="ar-SA"/>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6C4E83" w:rsidRPr="006C4E83" w:rsidRDefault="006C4E83" w:rsidP="006C4E83">
      <w:pPr>
        <w:rPr>
          <w:lang w:eastAsia="ar-SA"/>
        </w:rPr>
      </w:pPr>
      <w:r w:rsidRPr="006C4E83">
        <w:rPr>
          <w:lang w:eastAsia="ar-SA"/>
        </w:rPr>
        <w:t>5) физического воспитания:</w:t>
      </w:r>
    </w:p>
    <w:p w:rsidR="006C4E83" w:rsidRPr="006C4E83" w:rsidRDefault="006C4E83" w:rsidP="006C4E83">
      <w:pPr>
        <w:rPr>
          <w:lang w:eastAsia="ar-SA"/>
        </w:rPr>
      </w:pPr>
      <w:r w:rsidRPr="006C4E83">
        <w:rPr>
          <w:lang w:eastAsia="ar-SA"/>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ar-SA"/>
        </w:rPr>
      </w:pPr>
      <w:r w:rsidRPr="006C4E83">
        <w:rPr>
          <w:lang w:eastAsia="ar-SA"/>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ar-SA"/>
        </w:rPr>
      </w:pPr>
      <w:r w:rsidRPr="006C4E83">
        <w:rPr>
          <w:lang w:eastAsia="ar-SA"/>
        </w:rPr>
        <w:t xml:space="preserve">активное неприятие вредных привычек и иных форм причинения вреда физическому и психическому здоровью, в том числе с </w:t>
      </w:r>
      <w:r w:rsidRPr="006C4E83">
        <w:t>соответствующей</w:t>
      </w:r>
      <w:r w:rsidRPr="006C4E83">
        <w:rPr>
          <w:lang w:eastAsia="ar-SA"/>
        </w:rPr>
        <w:t xml:space="preserve"> оценкой поведения и поступков литературных героев;</w:t>
      </w:r>
    </w:p>
    <w:p w:rsidR="006C4E83" w:rsidRPr="006C4E83" w:rsidRDefault="006C4E83" w:rsidP="006C4E83">
      <w:pPr>
        <w:rPr>
          <w:lang w:eastAsia="ar-SA"/>
        </w:rPr>
      </w:pPr>
      <w:r w:rsidRPr="006C4E83">
        <w:rPr>
          <w:lang w:eastAsia="ar-SA"/>
        </w:rPr>
        <w:t>6) трудового воспитания:</w:t>
      </w:r>
    </w:p>
    <w:p w:rsidR="006C4E83" w:rsidRPr="006C4E83" w:rsidRDefault="006C4E83" w:rsidP="006C4E83">
      <w:pPr>
        <w:rPr>
          <w:lang w:eastAsia="ar-SA"/>
        </w:rPr>
      </w:pPr>
      <w:r w:rsidRPr="006C4E83">
        <w:rPr>
          <w:lang w:eastAsia="ar-SA"/>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pPr>
        <w:rPr>
          <w:lang w:eastAsia="ar-SA"/>
        </w:rPr>
      </w:pPr>
      <w:r w:rsidRPr="006C4E83">
        <w:rPr>
          <w:lang w:eastAsia="ar-SA"/>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pPr>
        <w:rPr>
          <w:lang w:eastAsia="ar-SA"/>
        </w:rPr>
      </w:pPr>
      <w:r w:rsidRPr="006C4E83">
        <w:rPr>
          <w:lang w:eastAsia="ar-S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ar-SA"/>
        </w:rPr>
      </w:pPr>
      <w:r w:rsidRPr="006C4E83">
        <w:rPr>
          <w:lang w:eastAsia="ar-SA"/>
        </w:rPr>
        <w:lastRenderedPageBreak/>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ar-SA"/>
        </w:rPr>
      </w:pPr>
      <w:r w:rsidRPr="006C4E83">
        <w:rPr>
          <w:lang w:eastAsia="ar-SA"/>
        </w:rPr>
        <w:t>7) экологического воспитания:</w:t>
      </w:r>
    </w:p>
    <w:p w:rsidR="006C4E83" w:rsidRPr="006C4E83" w:rsidRDefault="006C4E83" w:rsidP="006C4E83">
      <w:pPr>
        <w:rPr>
          <w:lang w:eastAsia="ar-SA"/>
        </w:rPr>
      </w:pPr>
      <w:r w:rsidRPr="006C4E83">
        <w:rPr>
          <w:lang w:eastAsia="ar-SA"/>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6C4E83" w:rsidRPr="006C4E83" w:rsidRDefault="006C4E83" w:rsidP="006C4E83">
      <w:pPr>
        <w:rPr>
          <w:lang w:eastAsia="ar-SA"/>
        </w:rPr>
      </w:pPr>
      <w:r w:rsidRPr="006C4E83">
        <w:rPr>
          <w:lang w:eastAsia="ar-SA"/>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pPr>
        <w:rPr>
          <w:lang w:eastAsia="ar-SA"/>
        </w:rPr>
      </w:pPr>
      <w:r w:rsidRPr="006C4E83">
        <w:rPr>
          <w:lang w:eastAsia="ar-SA"/>
        </w:rPr>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pPr>
        <w:rPr>
          <w:lang w:eastAsia="ar-SA"/>
        </w:rPr>
      </w:pPr>
      <w:r w:rsidRPr="006C4E83">
        <w:rPr>
          <w:lang w:eastAsia="ar-SA"/>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ar-SA"/>
        </w:rPr>
      </w:pPr>
      <w:r w:rsidRPr="006C4E83">
        <w:rPr>
          <w:lang w:eastAsia="ar-SA"/>
        </w:rPr>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pPr>
        <w:rPr>
          <w:lang w:eastAsia="ar-SA"/>
        </w:rPr>
      </w:pPr>
      <w:r w:rsidRPr="006C4E83">
        <w:rPr>
          <w:lang w:eastAsia="ar-SA"/>
        </w:rPr>
        <w:t>8) ценности научного познания:</w:t>
      </w:r>
    </w:p>
    <w:p w:rsidR="006C4E83" w:rsidRPr="006C4E83" w:rsidRDefault="006C4E83" w:rsidP="006C4E83">
      <w:pPr>
        <w:rPr>
          <w:lang w:eastAsia="ar-SA"/>
        </w:rPr>
      </w:pPr>
      <w:r w:rsidRPr="006C4E83">
        <w:rPr>
          <w:lang w:eastAsia="ar-S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ar-SA"/>
        </w:rPr>
      </w:pPr>
      <w:r w:rsidRPr="006C4E83">
        <w:rPr>
          <w:lang w:eastAsia="ar-SA"/>
        </w:rPr>
        <w:t xml:space="preserve">совершенствование языковой и читательской культуры как средства взаимодействия между людьми и познания мира </w:t>
      </w:r>
      <w:r w:rsidRPr="006C4E83">
        <w:t>с использованием изученных и самостоятельно прочитанных литературных произведений;</w:t>
      </w:r>
    </w:p>
    <w:p w:rsidR="006C4E83" w:rsidRPr="006C4E83" w:rsidRDefault="006C4E83" w:rsidP="006C4E83">
      <w:pPr>
        <w:rPr>
          <w:lang w:eastAsia="ar-SA"/>
        </w:rPr>
      </w:pPr>
      <w:r w:rsidRPr="006C4E83">
        <w:rPr>
          <w:lang w:eastAsia="ar-SA"/>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pPr>
        <w:rPr>
          <w:lang w:eastAsia="ar-SA"/>
        </w:rPr>
      </w:pPr>
      <w:r w:rsidRPr="006C4E83">
        <w:rPr>
          <w:lang w:eastAsia="ar-SA"/>
        </w:rP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ar-SA"/>
        </w:rPr>
      </w:pPr>
      <w:r w:rsidRPr="006C4E83">
        <w:rPr>
          <w:lang w:eastAsia="ar-SA"/>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pPr>
        <w:rPr>
          <w:lang w:eastAsia="ar-SA"/>
        </w:rPr>
      </w:pPr>
      <w:r w:rsidRPr="006C4E83">
        <w:rPr>
          <w:lang w:eastAsia="ar-SA"/>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ar-SA"/>
        </w:rPr>
      </w:pPr>
      <w:r w:rsidRPr="006C4E83">
        <w:rPr>
          <w:lang w:eastAsia="ar-SA"/>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ar-SA"/>
        </w:rPr>
      </w:pPr>
      <w:r w:rsidRPr="006C4E83">
        <w:rPr>
          <w:lang w:eastAsia="ar-SA"/>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ar-SA"/>
        </w:rPr>
      </w:pPr>
      <w:r w:rsidRPr="006C4E83">
        <w:rPr>
          <w:lang w:eastAsia="ar-SA"/>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pPr>
        <w:rPr>
          <w:lang w:eastAsia="ar-SA"/>
        </w:rPr>
      </w:pPr>
      <w:r w:rsidRPr="006C4E83">
        <w:rPr>
          <w:lang w:eastAsia="ar-SA"/>
        </w:rP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ar-SA"/>
        </w:rPr>
      </w:pPr>
      <w:r w:rsidRPr="006C4E83">
        <w:rPr>
          <w:lang w:eastAsia="ar-SA"/>
        </w:rPr>
        <w:t>83.8.3.1.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ar-SA"/>
        </w:rPr>
      </w:pPr>
      <w:r w:rsidRPr="006C4E83">
        <w:rPr>
          <w:lang w:eastAsia="ar-SA"/>
        </w:rPr>
        <w:t>самостоятельно формулировать и актуализировать проблему, рассматривать её всесторонне;</w:t>
      </w:r>
    </w:p>
    <w:p w:rsidR="006C4E83" w:rsidRPr="006C4E83" w:rsidRDefault="006C4E83" w:rsidP="006C4E83">
      <w:pPr>
        <w:rPr>
          <w:lang w:eastAsia="ar-SA"/>
        </w:rPr>
      </w:pPr>
      <w:r w:rsidRPr="006C4E83">
        <w:rPr>
          <w:lang w:eastAsia="ar-SA"/>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ar-SA"/>
        </w:rPr>
      </w:pPr>
      <w:r w:rsidRPr="006C4E83">
        <w:rPr>
          <w:lang w:eastAsia="ar-SA"/>
        </w:rPr>
        <w:t xml:space="preserve">определять цели деятельности, задавать параметры и критерии их достижения; </w:t>
      </w:r>
    </w:p>
    <w:p w:rsidR="006C4E83" w:rsidRPr="006C4E83" w:rsidRDefault="006C4E83" w:rsidP="006C4E83">
      <w:pPr>
        <w:rPr>
          <w:lang w:eastAsia="ar-SA"/>
        </w:rPr>
      </w:pPr>
      <w:r w:rsidRPr="006C4E83">
        <w:rPr>
          <w:lang w:eastAsia="ar-SA"/>
        </w:rPr>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pPr>
        <w:rPr>
          <w:lang w:eastAsia="ar-SA"/>
        </w:rPr>
      </w:pPr>
      <w:r w:rsidRPr="006C4E83">
        <w:rPr>
          <w:lang w:eastAsia="ar-SA"/>
        </w:rPr>
        <w:t>вносить коррективы в деятельность, оценивать риски и соответствие результатов целям;</w:t>
      </w:r>
    </w:p>
    <w:p w:rsidR="006C4E83" w:rsidRPr="006C4E83" w:rsidRDefault="006C4E83" w:rsidP="006C4E83">
      <w:pPr>
        <w:rPr>
          <w:lang w:eastAsia="ar-SA"/>
        </w:rPr>
      </w:pPr>
      <w:r w:rsidRPr="006C4E83">
        <w:rPr>
          <w:lang w:eastAsia="ar-SA"/>
        </w:rPr>
        <w:t>развивать креативное мышление при решении жизненных проблем с учётом собственного читательского опыта.</w:t>
      </w:r>
    </w:p>
    <w:p w:rsidR="006C4E83" w:rsidRPr="006C4E83" w:rsidRDefault="006C4E83" w:rsidP="006C4E83">
      <w:pPr>
        <w:rPr>
          <w:lang w:eastAsia="ar-SA"/>
        </w:rPr>
      </w:pPr>
      <w:r w:rsidRPr="006C4E83">
        <w:rPr>
          <w:lang w:eastAsia="ar-SA"/>
        </w:rP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ar-SA"/>
        </w:rPr>
      </w:pPr>
      <w:r w:rsidRPr="006C4E83">
        <w:rPr>
          <w:lang w:eastAsia="ar-SA"/>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ar-SA"/>
        </w:rPr>
      </w:pPr>
      <w:r w:rsidRPr="006C4E83">
        <w:rPr>
          <w:lang w:eastAsia="ar-SA"/>
        </w:rP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ar-SA"/>
        </w:rPr>
      </w:pPr>
      <w:r w:rsidRPr="006C4E83">
        <w:rPr>
          <w:lang w:eastAsia="ar-SA"/>
        </w:rPr>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pPr>
        <w:rPr>
          <w:lang w:eastAsia="ar-SA"/>
        </w:rPr>
      </w:pPr>
      <w:r w:rsidRPr="006C4E83">
        <w:rPr>
          <w:lang w:eastAsia="ar-SA"/>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pPr>
        <w:rPr>
          <w:lang w:eastAsia="ar-SA"/>
        </w:rPr>
      </w:pPr>
      <w:r w:rsidRPr="006C4E83">
        <w:rPr>
          <w:lang w:eastAsia="ar-SA"/>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ar-SA"/>
        </w:rPr>
      </w:pPr>
      <w:r w:rsidRPr="006C4E83">
        <w:rPr>
          <w:lang w:eastAsia="ar-S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ar-SA"/>
        </w:rPr>
      </w:pPr>
      <w:r w:rsidRPr="006C4E83">
        <w:rPr>
          <w:lang w:eastAsia="ar-SA"/>
        </w:rPr>
        <w:lastRenderedPageBreak/>
        <w:t>давать оценку новым ситуациям, оценивать приобретённый опыт;</w:t>
      </w:r>
    </w:p>
    <w:p w:rsidR="006C4E83" w:rsidRPr="006C4E83" w:rsidRDefault="006C4E83" w:rsidP="006C4E83">
      <w:pPr>
        <w:rPr>
          <w:lang w:eastAsia="ar-SA"/>
        </w:rPr>
      </w:pPr>
      <w:r w:rsidRPr="006C4E83">
        <w:rPr>
          <w:lang w:eastAsia="ar-SA"/>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pPr>
        <w:rPr>
          <w:lang w:eastAsia="ar-SA"/>
        </w:rPr>
      </w:pPr>
      <w:r w:rsidRPr="006C4E83">
        <w:rPr>
          <w:lang w:eastAsia="ar-SA"/>
        </w:rPr>
        <w:t>уметь интегрировать знания из разных предметных областей;</w:t>
      </w:r>
    </w:p>
    <w:p w:rsidR="006C4E83" w:rsidRPr="006C4E83" w:rsidRDefault="006C4E83" w:rsidP="006C4E83">
      <w:pPr>
        <w:rPr>
          <w:lang w:eastAsia="ar-SA"/>
        </w:rPr>
      </w:pPr>
      <w:r w:rsidRPr="006C4E83">
        <w:rPr>
          <w:lang w:eastAsia="ar-SA"/>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ar-SA"/>
        </w:rPr>
      </w:pPr>
      <w:r w:rsidRPr="006C4E83">
        <w:rPr>
          <w:lang w:eastAsia="ar-SA"/>
        </w:rPr>
        <w:t xml:space="preserve">83.8.3.3. У обучающегося будут </w:t>
      </w:r>
      <w:r w:rsidRPr="006C4E83">
        <w:t xml:space="preserve">сформированы умения </w:t>
      </w:r>
      <w:r w:rsidRPr="006C4E83">
        <w:rPr>
          <w:lang w:eastAsia="ar-SA"/>
        </w:rPr>
        <w:t>работать с информацией как часть познавательных универсальных учебных действий:</w:t>
      </w:r>
    </w:p>
    <w:p w:rsidR="006C4E83" w:rsidRPr="006C4E83" w:rsidRDefault="006C4E83" w:rsidP="006C4E83">
      <w:pPr>
        <w:rPr>
          <w:lang w:eastAsia="ar-SA"/>
        </w:rPr>
      </w:pPr>
      <w:r w:rsidRPr="006C4E83">
        <w:rPr>
          <w:lang w:eastAsia="ar-SA"/>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6C4E83" w:rsidRPr="006C4E83" w:rsidRDefault="006C4E83" w:rsidP="006C4E83">
      <w:pPr>
        <w:rPr>
          <w:lang w:eastAsia="ar-SA"/>
        </w:rPr>
      </w:pPr>
      <w:r w:rsidRPr="006C4E83">
        <w:rPr>
          <w:lang w:eastAsia="ar-SA"/>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ar-SA"/>
        </w:rPr>
      </w:pPr>
      <w:r w:rsidRPr="006C4E83">
        <w:rPr>
          <w:lang w:eastAsia="ar-SA"/>
        </w:rPr>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pPr>
        <w:rPr>
          <w:lang w:eastAsia="ar-SA"/>
        </w:rPr>
      </w:pPr>
      <w:r w:rsidRPr="006C4E83">
        <w:rPr>
          <w:lang w:eastAsia="ar-SA"/>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ar-SA"/>
        </w:rPr>
      </w:pPr>
      <w:r w:rsidRPr="006C4E83">
        <w:rPr>
          <w:lang w:eastAsia="ar-SA"/>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ar-SA"/>
        </w:rPr>
      </w:pPr>
      <w:r w:rsidRPr="006C4E83">
        <w:rPr>
          <w:lang w:eastAsia="ar-SA"/>
        </w:rPr>
        <w:t xml:space="preserve">83.8.3.4. У обучающегося будут </w:t>
      </w:r>
      <w:r w:rsidRPr="006C4E83">
        <w:t xml:space="preserve">сформированы умения </w:t>
      </w:r>
      <w:r w:rsidRPr="006C4E83">
        <w:rPr>
          <w:lang w:eastAsia="ar-SA"/>
        </w:rPr>
        <w:t>общения как часть коммуникативных универсальных учебных действий:</w:t>
      </w:r>
    </w:p>
    <w:p w:rsidR="006C4E83" w:rsidRPr="006C4E83" w:rsidRDefault="006C4E83" w:rsidP="006C4E83">
      <w:pPr>
        <w:rPr>
          <w:lang w:eastAsia="ar-SA"/>
        </w:rPr>
      </w:pPr>
      <w:r w:rsidRPr="006C4E83">
        <w:rPr>
          <w:lang w:eastAsia="ar-SA"/>
        </w:rPr>
        <w:t>осуществлять коммуникацию во всех сферах жизни, в том числе на уроке родной (осетинской) литературы;</w:t>
      </w:r>
    </w:p>
    <w:p w:rsidR="006C4E83" w:rsidRPr="006C4E83" w:rsidRDefault="006C4E83" w:rsidP="006C4E83">
      <w:pPr>
        <w:rPr>
          <w:lang w:eastAsia="ar-SA"/>
        </w:rPr>
      </w:pPr>
      <w:r w:rsidRPr="006C4E83">
        <w:rPr>
          <w:lang w:eastAsia="ar-SA"/>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ar-SA"/>
        </w:rPr>
      </w:pPr>
      <w:r w:rsidRPr="006C4E83">
        <w:rPr>
          <w:lang w:eastAsia="ar-SA"/>
        </w:rPr>
        <w:t>владеть различными способами общения и взаимодействия;</w:t>
      </w:r>
    </w:p>
    <w:p w:rsidR="006C4E83" w:rsidRPr="006C4E83" w:rsidRDefault="006C4E83" w:rsidP="006C4E83">
      <w:pPr>
        <w:rPr>
          <w:lang w:eastAsia="ar-SA"/>
        </w:rPr>
      </w:pPr>
      <w:r w:rsidRPr="006C4E83">
        <w:rPr>
          <w:lang w:eastAsia="ar-SA"/>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ar-SA"/>
        </w:rPr>
      </w:pPr>
      <w:r w:rsidRPr="006C4E83">
        <w:rPr>
          <w:lang w:eastAsia="ar-SA"/>
        </w:rPr>
        <w:t xml:space="preserve">83.8.3.5. У обучающегося будут </w:t>
      </w:r>
      <w:r w:rsidRPr="006C4E83">
        <w:t xml:space="preserve">сформированы умения </w:t>
      </w:r>
      <w:r w:rsidRPr="006C4E83">
        <w:rPr>
          <w:lang w:eastAsia="ar-SA"/>
        </w:rPr>
        <w:t>самоорганизации как части регулятивных универсальных учебных действий:</w:t>
      </w:r>
    </w:p>
    <w:p w:rsidR="006C4E83" w:rsidRPr="006C4E83" w:rsidRDefault="006C4E83" w:rsidP="006C4E83">
      <w:pPr>
        <w:rPr>
          <w:lang w:eastAsia="ar-SA"/>
        </w:rPr>
      </w:pPr>
      <w:r w:rsidRPr="006C4E83">
        <w:rPr>
          <w:lang w:eastAsia="ar-S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ar-SA"/>
        </w:rPr>
      </w:pPr>
      <w:r w:rsidRPr="006C4E83">
        <w:rPr>
          <w:lang w:eastAsia="ar-SA"/>
        </w:rPr>
        <w:lastRenderedPageBreak/>
        <w:t>самостоятельно составлять план решения проблемы при изучении родной (осетинской) литературы с учётом имеющихся ресурсов, собственных возможностей и предпочтений;</w:t>
      </w:r>
    </w:p>
    <w:p w:rsidR="006C4E83" w:rsidRPr="006C4E83" w:rsidRDefault="006C4E83" w:rsidP="006C4E83">
      <w:pPr>
        <w:rPr>
          <w:lang w:eastAsia="ar-SA"/>
        </w:rPr>
      </w:pPr>
      <w:r w:rsidRPr="006C4E83">
        <w:rPr>
          <w:lang w:eastAsia="ar-SA"/>
        </w:rPr>
        <w:t>расширять рамки учебного предмета на основе личных предпочтений с использованием читательского опыта;</w:t>
      </w:r>
    </w:p>
    <w:p w:rsidR="006C4E83" w:rsidRPr="006C4E83" w:rsidRDefault="006C4E83" w:rsidP="006C4E83">
      <w:pPr>
        <w:rPr>
          <w:lang w:eastAsia="ar-SA"/>
        </w:rPr>
      </w:pPr>
      <w:r w:rsidRPr="006C4E83">
        <w:rPr>
          <w:lang w:eastAsia="ar-SA"/>
        </w:rPr>
        <w:t>делать осознанный выбор, аргументировать его, брать ответственность за результаты выбора;</w:t>
      </w:r>
    </w:p>
    <w:p w:rsidR="006C4E83" w:rsidRPr="006C4E83" w:rsidRDefault="006C4E83" w:rsidP="006C4E83">
      <w:pPr>
        <w:rPr>
          <w:lang w:eastAsia="ar-SA"/>
        </w:rPr>
      </w:pPr>
      <w:r w:rsidRPr="006C4E83">
        <w:rPr>
          <w:lang w:eastAsia="ar-SA"/>
        </w:rPr>
        <w:t>оценивать приобретённый опыт с учётом литературных знаний;</w:t>
      </w:r>
    </w:p>
    <w:p w:rsidR="006C4E83" w:rsidRPr="006C4E83" w:rsidRDefault="006C4E83" w:rsidP="006C4E83">
      <w:pPr>
        <w:rPr>
          <w:lang w:eastAsia="ar-SA"/>
        </w:rPr>
      </w:pPr>
      <w:r w:rsidRPr="006C4E83">
        <w:rPr>
          <w:lang w:eastAsia="ar-SA"/>
        </w:rP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6C4E83" w:rsidRPr="006C4E83" w:rsidRDefault="006C4E83" w:rsidP="006C4E83">
      <w:pPr>
        <w:rPr>
          <w:lang w:eastAsia="ar-SA"/>
        </w:rPr>
      </w:pPr>
      <w:r w:rsidRPr="006C4E83">
        <w:rPr>
          <w:lang w:eastAsia="ar-SA"/>
        </w:rPr>
        <w:t xml:space="preserve">83.8.3.6. У обучающегося будут </w:t>
      </w:r>
      <w:r w:rsidRPr="006C4E83">
        <w:t xml:space="preserve">сформированы умения </w:t>
      </w:r>
      <w:r w:rsidRPr="006C4E83">
        <w:rPr>
          <w:lang w:eastAsia="ar-SA"/>
        </w:rPr>
        <w:t>самоконтроля как части регулятивных универсальных учебных действий:</w:t>
      </w:r>
    </w:p>
    <w:p w:rsidR="006C4E83" w:rsidRPr="006C4E83" w:rsidRDefault="006C4E83" w:rsidP="006C4E83">
      <w:pPr>
        <w:rPr>
          <w:lang w:eastAsia="ar-SA"/>
        </w:rPr>
      </w:pPr>
      <w:r w:rsidRPr="006C4E83">
        <w:rPr>
          <w:lang w:eastAsia="ar-SA"/>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ar-SA"/>
        </w:rPr>
      </w:pPr>
      <w:r w:rsidRPr="006C4E83">
        <w:rPr>
          <w:lang w:eastAsia="ar-SA"/>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ar-SA"/>
        </w:rPr>
      </w:pPr>
      <w:r w:rsidRPr="006C4E83">
        <w:rPr>
          <w:lang w:eastAsia="ar-SA"/>
        </w:rPr>
        <w:t>использовать приёмы рефлексии для оценки ситуации, выбора верного решения;</w:t>
      </w:r>
    </w:p>
    <w:p w:rsidR="006C4E83" w:rsidRPr="006C4E83" w:rsidRDefault="006C4E83" w:rsidP="006C4E83">
      <w:pPr>
        <w:rPr>
          <w:lang w:eastAsia="ar-SA"/>
        </w:rPr>
      </w:pPr>
      <w:r w:rsidRPr="006C4E83">
        <w:rPr>
          <w:lang w:eastAsia="ar-SA"/>
        </w:rPr>
        <w:t>оценивать риски и своевременно принимать решение по их снижению.</w:t>
      </w:r>
    </w:p>
    <w:p w:rsidR="006C4E83" w:rsidRPr="006C4E83" w:rsidRDefault="006C4E83" w:rsidP="006C4E83">
      <w:pPr>
        <w:rPr>
          <w:lang w:eastAsia="ar-SA"/>
        </w:rPr>
      </w:pPr>
      <w:r w:rsidRPr="006C4E83">
        <w:rPr>
          <w:lang w:eastAsia="ar-SA"/>
        </w:rPr>
        <w:t xml:space="preserve">83.8.3.7. У обучающегося будут </w:t>
      </w:r>
      <w:r w:rsidRPr="006C4E83">
        <w:t xml:space="preserve">сформированы умения </w:t>
      </w:r>
      <w:r w:rsidRPr="006C4E83">
        <w:rPr>
          <w:lang w:eastAsia="ar-SA"/>
        </w:rPr>
        <w:t>принятия себя и других людей как части регулятивных универсальных учебных действий:</w:t>
      </w:r>
    </w:p>
    <w:p w:rsidR="006C4E83" w:rsidRPr="006C4E83" w:rsidRDefault="006C4E83" w:rsidP="006C4E83">
      <w:pPr>
        <w:rPr>
          <w:lang w:eastAsia="ar-SA"/>
        </w:rPr>
      </w:pPr>
      <w:r w:rsidRPr="006C4E83">
        <w:rPr>
          <w:lang w:eastAsia="ar-SA"/>
        </w:rPr>
        <w:t>принимать себя, понимая свои недостатки и достоинства;</w:t>
      </w:r>
    </w:p>
    <w:p w:rsidR="006C4E83" w:rsidRPr="006C4E83" w:rsidRDefault="006C4E83" w:rsidP="006C4E83">
      <w:pPr>
        <w:rPr>
          <w:lang w:eastAsia="ar-SA"/>
        </w:rPr>
      </w:pPr>
      <w:r w:rsidRPr="006C4E83">
        <w:rPr>
          <w:lang w:eastAsia="ar-SA"/>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ar-SA"/>
        </w:rPr>
      </w:pPr>
      <w:r w:rsidRPr="006C4E83">
        <w:rPr>
          <w:lang w:eastAsia="ar-SA"/>
        </w:rPr>
        <w:t>признавать своё право и право других на ошибку в дискуссиях на литературные темы;</w:t>
      </w:r>
    </w:p>
    <w:p w:rsidR="006C4E83" w:rsidRPr="006C4E83" w:rsidRDefault="006C4E83" w:rsidP="006C4E83">
      <w:pPr>
        <w:rPr>
          <w:lang w:eastAsia="ar-SA"/>
        </w:rPr>
      </w:pPr>
      <w:r w:rsidRPr="006C4E83">
        <w:rPr>
          <w:lang w:eastAsia="ar-SA"/>
        </w:rPr>
        <w:t>развивать способность видеть мир с позиции другого человека, используя знания по литературе.</w:t>
      </w:r>
    </w:p>
    <w:p w:rsidR="006C4E83" w:rsidRPr="006C4E83" w:rsidRDefault="006C4E83" w:rsidP="006C4E83">
      <w:pPr>
        <w:rPr>
          <w:lang w:eastAsia="ar-SA"/>
        </w:rPr>
      </w:pPr>
      <w:r w:rsidRPr="006C4E83">
        <w:rPr>
          <w:lang w:eastAsia="ar-SA"/>
        </w:rPr>
        <w:t xml:space="preserve">83.8.3.8. У обучающегося будут </w:t>
      </w:r>
      <w:r w:rsidRPr="006C4E83">
        <w:t xml:space="preserve">сформированы умения </w:t>
      </w:r>
      <w:r w:rsidRPr="006C4E83">
        <w:rPr>
          <w:lang w:eastAsia="ar-SA"/>
        </w:rPr>
        <w:t>совместной деятельности:</w:t>
      </w:r>
    </w:p>
    <w:p w:rsidR="006C4E83" w:rsidRPr="006C4E83" w:rsidRDefault="006C4E83" w:rsidP="006C4E83">
      <w:pPr>
        <w:rPr>
          <w:lang w:eastAsia="ar-SA"/>
        </w:rPr>
      </w:pPr>
      <w:r w:rsidRPr="006C4E83">
        <w:rPr>
          <w:lang w:eastAsia="ar-SA"/>
        </w:rPr>
        <w:t>понимать и использовать преимущества командной и индивидуальной работы;</w:t>
      </w:r>
    </w:p>
    <w:p w:rsidR="006C4E83" w:rsidRPr="006C4E83" w:rsidRDefault="006C4E83" w:rsidP="006C4E83">
      <w:pPr>
        <w:rPr>
          <w:lang w:eastAsia="ar-SA"/>
        </w:rPr>
      </w:pPr>
      <w:r w:rsidRPr="006C4E83">
        <w:rPr>
          <w:lang w:eastAsia="ar-SA"/>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ar-SA"/>
        </w:rPr>
      </w:pPr>
      <w:r w:rsidRPr="006C4E83">
        <w:rPr>
          <w:lang w:eastAsia="ar-SA"/>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ar-SA"/>
        </w:rPr>
      </w:pPr>
      <w:r w:rsidRPr="006C4E83">
        <w:rPr>
          <w:lang w:eastAsia="ar-SA"/>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ar-SA"/>
        </w:rPr>
      </w:pPr>
      <w:r w:rsidRPr="006C4E83">
        <w:rPr>
          <w:lang w:eastAsia="ar-SA"/>
        </w:rPr>
        <w:lastRenderedPageBreak/>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pPr>
        <w:rPr>
          <w:lang w:eastAsia="ar-SA"/>
        </w:rPr>
      </w:pPr>
      <w:r w:rsidRPr="006C4E83">
        <w:rPr>
          <w:lang w:eastAsia="ar-SA"/>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6C4E83" w:rsidRPr="006C4E83" w:rsidRDefault="006C4E83" w:rsidP="006C4E83">
      <w:pPr>
        <w:rPr>
          <w:lang w:eastAsia="ar-SA"/>
        </w:rPr>
      </w:pPr>
      <w:r w:rsidRPr="006C4E83">
        <w:rPr>
          <w:lang w:eastAsia="ar-SA"/>
        </w:rPr>
        <w:t>проявлять творческие способности и воображение, быть инициативным.</w:t>
      </w:r>
    </w:p>
    <w:p w:rsidR="006C4E83" w:rsidRPr="006C4E83" w:rsidRDefault="006C4E83" w:rsidP="006C4E83">
      <w:pPr>
        <w:rPr>
          <w:lang w:eastAsia="ar-SA"/>
        </w:rPr>
      </w:pPr>
      <w:r w:rsidRPr="006C4E83">
        <w:rPr>
          <w:lang w:eastAsia="ar-SA"/>
        </w:rPr>
        <w:t>83.8.4. Предметные результаты изучения родной (осетинской) литературы. К концу обучения в 10 классе обучающийся научится:</w:t>
      </w:r>
    </w:p>
    <w:p w:rsidR="006C4E83" w:rsidRPr="006C4E83" w:rsidRDefault="006C4E83" w:rsidP="006C4E83">
      <w:pPr>
        <w:rPr>
          <w:lang w:eastAsia="ar-SA"/>
        </w:rPr>
      </w:pPr>
      <w:r w:rsidRPr="006C4E83">
        <w:rPr>
          <w:lang w:eastAsia="ar-SA"/>
        </w:rPr>
        <w:t>интерпретировать смысловые и культурные ценности, заложенные автором в текст;</w:t>
      </w:r>
    </w:p>
    <w:p w:rsidR="006C4E83" w:rsidRPr="006C4E83" w:rsidRDefault="006C4E83" w:rsidP="006C4E83">
      <w:pPr>
        <w:rPr>
          <w:lang w:eastAsia="ar-SA"/>
        </w:rPr>
      </w:pPr>
      <w:r w:rsidRPr="006C4E83">
        <w:rPr>
          <w:lang w:eastAsia="ar-SA"/>
        </w:rP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6C4E83" w:rsidRPr="006C4E83" w:rsidRDefault="006C4E83" w:rsidP="006C4E83">
      <w:pPr>
        <w:rPr>
          <w:lang w:eastAsia="ar-SA"/>
        </w:rPr>
      </w:pPr>
      <w:r w:rsidRPr="006C4E83">
        <w:rPr>
          <w:lang w:eastAsia="ar-SA"/>
        </w:rPr>
        <w:t>определять место творчества писателя в осетинском литературном процессе;</w:t>
      </w:r>
    </w:p>
    <w:p w:rsidR="006C4E83" w:rsidRPr="006C4E83" w:rsidRDefault="006C4E83" w:rsidP="006C4E83">
      <w:pPr>
        <w:rPr>
          <w:lang w:eastAsia="ar-SA"/>
        </w:rPr>
      </w:pPr>
      <w:r w:rsidRPr="006C4E83">
        <w:rPr>
          <w:lang w:eastAsia="ar-SA"/>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C4E83" w:rsidRPr="006C4E83" w:rsidRDefault="006C4E83" w:rsidP="006C4E83">
      <w:pPr>
        <w:rPr>
          <w:lang w:eastAsia="ar-SA"/>
        </w:rPr>
      </w:pPr>
      <w:r w:rsidRPr="006C4E83">
        <w:rPr>
          <w:lang w:eastAsia="ar-SA"/>
        </w:rPr>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6C4E83" w:rsidRPr="006C4E83" w:rsidRDefault="006C4E83" w:rsidP="006C4E83">
      <w:pPr>
        <w:rPr>
          <w:lang w:eastAsia="ar-SA"/>
        </w:rPr>
      </w:pPr>
      <w:r w:rsidRPr="006C4E83">
        <w:rPr>
          <w:lang w:eastAsia="ar-SA"/>
        </w:rPr>
        <w:t>представлять информацию, извлечённую из текста, в виде тезисов, конспектов, аннотаций, рефератов.</w:t>
      </w:r>
    </w:p>
    <w:p w:rsidR="006C4E83" w:rsidRPr="006C4E83" w:rsidRDefault="006C4E83" w:rsidP="006C4E83">
      <w:pPr>
        <w:rPr>
          <w:lang w:eastAsia="ar-SA"/>
        </w:rPr>
      </w:pPr>
      <w:r w:rsidRPr="006C4E83">
        <w:rPr>
          <w:lang w:eastAsia="ar-SA"/>
        </w:rPr>
        <w:t>83.8.5. Предметные результаты изучения родной (осетинской) литературы. К концу обучения в 11 классе обучающийся научится:</w:t>
      </w:r>
    </w:p>
    <w:p w:rsidR="006C4E83" w:rsidRPr="006C4E83" w:rsidRDefault="006C4E83" w:rsidP="006C4E83">
      <w:pPr>
        <w:rPr>
          <w:lang w:eastAsia="ar-SA"/>
        </w:rPr>
      </w:pPr>
      <w:r w:rsidRPr="006C4E83">
        <w:rPr>
          <w:lang w:eastAsia="ar-SA"/>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6C4E83" w:rsidRPr="006C4E83" w:rsidRDefault="006C4E83" w:rsidP="006C4E83">
      <w:pPr>
        <w:rPr>
          <w:lang w:eastAsia="ar-SA"/>
        </w:rPr>
      </w:pPr>
      <w:r w:rsidRPr="006C4E83">
        <w:rPr>
          <w:lang w:eastAsia="ar-SA"/>
        </w:rP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C4E83" w:rsidRPr="006C4E83" w:rsidRDefault="006C4E83" w:rsidP="006C4E83">
      <w:pPr>
        <w:rPr>
          <w:lang w:eastAsia="ar-SA"/>
        </w:rPr>
      </w:pPr>
      <w:r w:rsidRPr="006C4E83">
        <w:rPr>
          <w:lang w:eastAsia="ar-SA"/>
        </w:rP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4E83" w:rsidRPr="006C4E83" w:rsidRDefault="006C4E83" w:rsidP="006C4E83">
      <w:pPr>
        <w:rPr>
          <w:lang w:eastAsia="ar-SA"/>
        </w:rPr>
      </w:pPr>
      <w:r w:rsidRPr="006C4E83">
        <w:rPr>
          <w:lang w:eastAsia="ar-SA"/>
        </w:rPr>
        <w:t>выполнять проектные работы, предлагать свои собственные интерпретации литературных произведений;</w:t>
      </w:r>
    </w:p>
    <w:p w:rsidR="006C4E83" w:rsidRPr="006C4E83" w:rsidRDefault="006C4E83" w:rsidP="006C4E83">
      <w:pPr>
        <w:rPr>
          <w:lang w:eastAsia="ar-SA"/>
        </w:rPr>
      </w:pPr>
      <w:r w:rsidRPr="006C4E83">
        <w:rPr>
          <w:lang w:eastAsia="ar-SA"/>
        </w:rP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pPr>
        <w:rPr>
          <w:lang w:eastAsia="ru-RU"/>
        </w:rPr>
      </w:pPr>
      <w:r w:rsidRPr="006C4E83">
        <w:rPr>
          <w:lang w:eastAsia="ru-RU"/>
        </w:rPr>
        <w:lastRenderedPageBreak/>
        <w:t>831. Федеральная рабочая программа по учебному предмету «Родная (табасаранская) литература».</w:t>
      </w:r>
    </w:p>
    <w:p w:rsidR="006C4E83" w:rsidRPr="006C4E83" w:rsidRDefault="006C4E83" w:rsidP="006C4E83">
      <w:pPr>
        <w:rPr>
          <w:lang w:eastAsia="ru-RU"/>
        </w:rPr>
      </w:pPr>
      <w:r w:rsidRPr="006C4E83">
        <w:rPr>
          <w:lang w:eastAsia="ru-RU"/>
        </w:rPr>
        <w:t>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6C4E83" w:rsidRPr="006C4E83" w:rsidRDefault="006C4E83" w:rsidP="006C4E83">
      <w:pPr>
        <w:rPr>
          <w:lang w:eastAsia="ru-RU"/>
        </w:rPr>
      </w:pPr>
      <w:r w:rsidRPr="006C4E83">
        <w:rPr>
          <w:lang w:eastAsia="ru-RU"/>
        </w:rPr>
        <w:t xml:space="preserve">831.2. Пояснительная записка отражает общие цели изучения родной (табасаранской) литературы, место в структуре учебного плана, а также подходы </w:t>
      </w:r>
      <w:r w:rsidRPr="006C4E83">
        <w:rPr>
          <w:lang w:eastAsia="ru-RU"/>
        </w:rPr>
        <w:br/>
        <w:t>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 xml:space="preserve">831.4. Планируемые результаты освоения программы по родной (табасаранской) литературе включают личностные, метапредметные результаты </w:t>
      </w:r>
      <w:r w:rsidRPr="006C4E83">
        <w:rPr>
          <w:lang w:eastAsia="ru-RU"/>
        </w:rPr>
        <w:br/>
        <w:t>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831.5. Пояснительная записка.</w:t>
      </w:r>
    </w:p>
    <w:p w:rsidR="006C4E83" w:rsidRPr="006C4E83" w:rsidRDefault="006C4E83" w:rsidP="006C4E83">
      <w:pPr>
        <w:rPr>
          <w:lang w:eastAsia="ru-RU"/>
        </w:rPr>
      </w:pPr>
      <w:r w:rsidRPr="006C4E83">
        <w:rPr>
          <w:lang w:eastAsia="ru-RU"/>
        </w:rPr>
        <w:t xml:space="preserve">831.5.1. Программа по родной (табасаранской) литературе разработана с целью оказания методической помощи учителю в создании рабочей программы </w:t>
      </w:r>
      <w:r w:rsidRPr="006C4E83">
        <w:rPr>
          <w:lang w:eastAsia="ru-RU"/>
        </w:rPr>
        <w:br/>
        <w:t xml:space="preserve">по учебному предмету «Родная (табасаранская) литература», ориентированной </w:t>
      </w:r>
      <w:r w:rsidRPr="006C4E83">
        <w:rPr>
          <w:lang w:eastAsia="ru-RU"/>
        </w:rPr>
        <w:br/>
        <w:t>на современные тенденции в образовании и активные методики обучения.</w:t>
      </w:r>
    </w:p>
    <w:p w:rsidR="006C4E83" w:rsidRPr="006C4E83" w:rsidRDefault="006C4E83" w:rsidP="006C4E83">
      <w:pPr>
        <w:rPr>
          <w:lang w:eastAsia="ru-RU"/>
        </w:rPr>
      </w:pPr>
      <w:r w:rsidRPr="006C4E83">
        <w:rPr>
          <w:lang w:eastAsia="ru-RU"/>
        </w:rPr>
        <w:t xml:space="preserve">831.5.2. Курс табасаранской литературы в 10–11 классах направлен </w:t>
      </w:r>
      <w:r w:rsidRPr="006C4E83">
        <w:rPr>
          <w:lang w:eastAsia="ru-RU"/>
        </w:rPr>
        <w:br/>
        <w:t xml:space="preserve">на формирование потребности в осмысленном чтении, на развитие культуры читательского восприятия и общее понимание литературных текстов. </w:t>
      </w:r>
      <w:r w:rsidRPr="006C4E83">
        <w:rPr>
          <w:lang w:eastAsia="ru-RU"/>
        </w:rPr>
        <w:br/>
        <w:t xml:space="preserve">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6C4E83">
        <w:rPr>
          <w:lang w:eastAsia="ru-RU"/>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Pr="006C4E83">
        <w:rPr>
          <w:lang w:eastAsia="ru-RU"/>
        </w:rPr>
        <w:br/>
        <w:t>и ощущений, воспитывается потребность в чтении, рефлексии, формируется художественный вкус.</w:t>
      </w:r>
    </w:p>
    <w:p w:rsidR="006C4E83" w:rsidRPr="006C4E83" w:rsidRDefault="006C4E83" w:rsidP="006C4E83">
      <w:pPr>
        <w:rPr>
          <w:lang w:eastAsia="ru-RU"/>
        </w:rPr>
      </w:pPr>
      <w:r w:rsidRPr="006C4E83">
        <w:rPr>
          <w:lang w:eastAsia="ru-RU"/>
        </w:rPr>
        <w:t xml:space="preserve">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w:t>
      </w:r>
      <w:r w:rsidRPr="006C4E83">
        <w:rPr>
          <w:lang w:eastAsia="ru-RU"/>
        </w:rPr>
        <w:br/>
        <w:t xml:space="preserve">В содержании программы по родной (табасаранской) литературе включены разделы: в 10 классе – устное народное творчество, литература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веков, литература </w:t>
      </w:r>
      <w:r w:rsidRPr="006C4E83">
        <w:rPr>
          <w:lang w:val="en-US" w:eastAsia="ru-RU"/>
        </w:rPr>
        <w:t>XIX</w:t>
      </w:r>
      <w:r w:rsidRPr="006C4E83">
        <w:rPr>
          <w:lang w:eastAsia="ru-RU"/>
        </w:rPr>
        <w:t xml:space="preserve"> века и первой половины </w:t>
      </w:r>
      <w:r w:rsidRPr="006C4E83">
        <w:rPr>
          <w:lang w:val="en-US" w:eastAsia="ru-RU"/>
        </w:rPr>
        <w:t>XX</w:t>
      </w:r>
      <w:r w:rsidRPr="006C4E83">
        <w:rPr>
          <w:lang w:eastAsia="ru-RU"/>
        </w:rPr>
        <w:t xml:space="preserve"> века; в 11 классе – литература второй половины </w:t>
      </w:r>
      <w:r w:rsidRPr="006C4E83">
        <w:rPr>
          <w:lang w:val="en-US" w:eastAsia="ru-RU"/>
        </w:rPr>
        <w:t>XX</w:t>
      </w:r>
      <w:r w:rsidRPr="006C4E83">
        <w:rPr>
          <w:lang w:eastAsia="ru-RU"/>
        </w:rPr>
        <w:t xml:space="preserve"> века и </w:t>
      </w:r>
      <w:r w:rsidRPr="006C4E83">
        <w:rPr>
          <w:lang w:val="en-US" w:eastAsia="ru-RU"/>
        </w:rPr>
        <w:t>XXI</w:t>
      </w:r>
      <w:r w:rsidRPr="006C4E83">
        <w:rPr>
          <w:lang w:eastAsia="ru-RU"/>
        </w:rPr>
        <w:t xml:space="preserve"> века.</w:t>
      </w:r>
    </w:p>
    <w:p w:rsidR="006C4E83" w:rsidRPr="006C4E83" w:rsidRDefault="006C4E83" w:rsidP="006C4E83">
      <w:pPr>
        <w:rPr>
          <w:lang w:eastAsia="ru-RU"/>
        </w:rPr>
      </w:pPr>
      <w:r w:rsidRPr="006C4E83">
        <w:rPr>
          <w:lang w:eastAsia="ru-RU"/>
        </w:rPr>
        <w:t xml:space="preserve">В каждом разделе программы также даются основные теоретико-литературные понятия, способствующие полноценному восприятию, анализу </w:t>
      </w:r>
      <w:r w:rsidRPr="006C4E83">
        <w:rPr>
          <w:lang w:eastAsia="ru-RU"/>
        </w:rPr>
        <w:br/>
        <w:t>и оценке литературно-художественных произведений.</w:t>
      </w:r>
    </w:p>
    <w:p w:rsidR="006C4E83" w:rsidRPr="006C4E83" w:rsidRDefault="006C4E83" w:rsidP="006C4E83">
      <w:pPr>
        <w:rPr>
          <w:lang w:eastAsia="ru-RU"/>
        </w:rPr>
      </w:pPr>
      <w:r w:rsidRPr="006C4E83">
        <w:rPr>
          <w:lang w:eastAsia="ru-RU"/>
        </w:rPr>
        <w:lastRenderedPageBreak/>
        <w:t xml:space="preserve">831.5.4. Изучение родной (табасаранской) литературы направлено </w:t>
      </w:r>
      <w:r w:rsidRPr="006C4E83">
        <w:rPr>
          <w:lang w:eastAsia="ru-RU"/>
        </w:rPr>
        <w:br/>
        <w:t>на достижение следующих целей:</w:t>
      </w:r>
    </w:p>
    <w:p w:rsidR="006C4E83" w:rsidRPr="006C4E83" w:rsidRDefault="006C4E83" w:rsidP="006C4E83">
      <w:pPr>
        <w:rPr>
          <w:lang w:eastAsia="ru-RU"/>
        </w:rPr>
      </w:pPr>
      <w:r w:rsidRPr="006C4E83">
        <w:rPr>
          <w:lang w:eastAsia="ru-RU"/>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Pr="006C4E83">
        <w:rPr>
          <w:lang w:eastAsia="ru-RU"/>
        </w:rPr>
        <w:br/>
        <w:t>и интерпретации литературных текстов;</w:t>
      </w:r>
    </w:p>
    <w:p w:rsidR="006C4E83" w:rsidRPr="006C4E83" w:rsidRDefault="006C4E83" w:rsidP="006C4E83">
      <w:pPr>
        <w:rPr>
          <w:lang w:eastAsia="ru-RU"/>
        </w:rPr>
      </w:pPr>
      <w:r w:rsidRPr="006C4E83">
        <w:rPr>
          <w:lang w:eastAsia="ru-RU"/>
        </w:rPr>
        <w:t xml:space="preserve">развитие представлений о специфике табасаранской литературы в контексте дагестанской культуры; </w:t>
      </w:r>
    </w:p>
    <w:p w:rsidR="006C4E83" w:rsidRPr="006C4E83" w:rsidRDefault="006C4E83" w:rsidP="006C4E83">
      <w:pPr>
        <w:rPr>
          <w:lang w:eastAsia="ru-RU"/>
        </w:rPr>
      </w:pPr>
      <w:r w:rsidRPr="006C4E83">
        <w:rPr>
          <w:lang w:eastAsia="ru-RU"/>
        </w:rPr>
        <w:t>осознание исторической и эстетической обусловленности литературного процесса.</w:t>
      </w:r>
    </w:p>
    <w:p w:rsidR="006C4E83" w:rsidRPr="006C4E83" w:rsidRDefault="006C4E83" w:rsidP="006C4E83">
      <w:pPr>
        <w:rPr>
          <w:lang w:eastAsia="ru-RU"/>
        </w:rPr>
      </w:pPr>
      <w:r w:rsidRPr="006C4E83">
        <w:rPr>
          <w:lang w:eastAsia="ru-RU"/>
        </w:rPr>
        <w:t xml:space="preserve">831.5.5. Общее число часов, рекомендованных для изучения родной (табасаранской) литературы, – 68 часов: в 10 классе – 34 часа (1 час в неделю), </w:t>
      </w:r>
      <w:r w:rsidRPr="006C4E83">
        <w:rPr>
          <w:lang w:eastAsia="ru-RU"/>
        </w:rPr>
        <w:br/>
        <w:t>в 11 классе – 34 часа (1 час в неделю).</w:t>
      </w:r>
    </w:p>
    <w:p w:rsidR="006C4E83" w:rsidRPr="006C4E83" w:rsidRDefault="006C4E83" w:rsidP="006C4E83">
      <w:pPr>
        <w:rPr>
          <w:lang w:eastAsia="ru-RU"/>
        </w:rPr>
      </w:pPr>
      <w:r w:rsidRPr="006C4E83">
        <w:rPr>
          <w:lang w:eastAsia="ru-RU"/>
        </w:rPr>
        <w:t>831.6. Содержание обучения в 10 классе.</w:t>
      </w:r>
    </w:p>
    <w:p w:rsidR="006C4E83" w:rsidRPr="006C4E83" w:rsidRDefault="006C4E83" w:rsidP="006C4E83">
      <w:pPr>
        <w:rPr>
          <w:lang w:eastAsia="ru-RU"/>
        </w:rPr>
      </w:pPr>
      <w:r w:rsidRPr="006C4E83">
        <w:rPr>
          <w:lang w:eastAsia="ru-RU"/>
        </w:rPr>
        <w:t>831.6.1. Устное народное творчество народов Дагестана.</w:t>
      </w:r>
    </w:p>
    <w:p w:rsidR="006C4E83" w:rsidRPr="006C4E83" w:rsidRDefault="006C4E83" w:rsidP="006C4E83">
      <w:pPr>
        <w:rPr>
          <w:lang w:eastAsia="ru-RU"/>
        </w:rPr>
      </w:pPr>
      <w:r w:rsidRPr="006C4E83">
        <w:rPr>
          <w:lang w:eastAsia="ru-RU"/>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6C4E83" w:rsidRPr="006C4E83" w:rsidRDefault="006C4E83" w:rsidP="006C4E83">
      <w:pPr>
        <w:rPr>
          <w:lang w:eastAsia="ru-RU"/>
        </w:rPr>
      </w:pPr>
      <w:r w:rsidRPr="006C4E83">
        <w:rPr>
          <w:lang w:eastAsia="ru-RU"/>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w:t>
      </w:r>
      <w:r w:rsidRPr="006C4E83">
        <w:rPr>
          <w:lang w:eastAsia="ru-RU"/>
        </w:rPr>
        <w:br/>
        <w:t>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rsidR="006C4E83" w:rsidRPr="006C4E83" w:rsidRDefault="006C4E83" w:rsidP="006C4E83">
      <w:pPr>
        <w:rPr>
          <w:lang w:eastAsia="ru-RU"/>
        </w:rPr>
      </w:pPr>
      <w:r w:rsidRPr="006C4E83">
        <w:rPr>
          <w:lang w:eastAsia="ru-RU"/>
        </w:rPr>
        <w:t>Героические и героико-исторические баллады: «Парту Пат1има» («Парту Патима»), «Надир-шагьдихъди дяви» («Сражение с Надиршахом»).</w:t>
      </w:r>
    </w:p>
    <w:p w:rsidR="006C4E83" w:rsidRPr="006C4E83" w:rsidRDefault="006C4E83" w:rsidP="006C4E83">
      <w:pPr>
        <w:rPr>
          <w:lang w:eastAsia="ru-RU"/>
        </w:rPr>
      </w:pPr>
      <w:r w:rsidRPr="006C4E83">
        <w:rPr>
          <w:lang w:eastAsia="ru-RU"/>
        </w:rPr>
        <w:t xml:space="preserve">«Хочбар» («Хочбар»), «Гъумугълу бай ва Азайни гъулан риш» («Парень </w:t>
      </w:r>
      <w:r w:rsidRPr="006C4E83">
        <w:rPr>
          <w:lang w:eastAsia="ru-RU"/>
        </w:rPr>
        <w:br/>
        <w:t>из Кумуха и девушка из Азайни»), «Айгъази» («Айгазки»).</w:t>
      </w:r>
    </w:p>
    <w:p w:rsidR="006C4E83" w:rsidRPr="006C4E83" w:rsidRDefault="006C4E83" w:rsidP="006C4E83">
      <w:pPr>
        <w:rPr>
          <w:lang w:eastAsia="ru-RU"/>
        </w:rPr>
      </w:pPr>
      <w:r w:rsidRPr="006C4E83">
        <w:rPr>
          <w:lang w:eastAsia="ru-RU"/>
        </w:rPr>
        <w:t>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rsidR="006C4E83" w:rsidRPr="006C4E83" w:rsidRDefault="006C4E83" w:rsidP="006C4E83">
      <w:pPr>
        <w:rPr>
          <w:lang w:eastAsia="ar-SA"/>
        </w:rPr>
      </w:pPr>
      <w:r w:rsidRPr="006C4E83">
        <w:rPr>
          <w:lang w:eastAsia="ar-SA"/>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6C4E83">
        <w:rPr>
          <w:lang w:eastAsia="ru-RU"/>
        </w:rPr>
        <w:t xml:space="preserve"> </w:t>
      </w:r>
      <w:r w:rsidRPr="006C4E83">
        <w:rPr>
          <w:lang w:eastAsia="ar-SA"/>
        </w:rPr>
        <w:t>Национальный характер.</w:t>
      </w:r>
    </w:p>
    <w:p w:rsidR="006C4E83" w:rsidRPr="006C4E83" w:rsidRDefault="006C4E83" w:rsidP="006C4E83">
      <w:pPr>
        <w:rPr>
          <w:lang w:eastAsia="ar-SA"/>
        </w:rPr>
      </w:pPr>
      <w:r w:rsidRPr="006C4E83">
        <w:rPr>
          <w:lang w:eastAsia="ru-RU"/>
        </w:rPr>
        <w:t xml:space="preserve">831.6.2. Литература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веков. </w:t>
      </w:r>
    </w:p>
    <w:p w:rsidR="006C4E83" w:rsidRPr="006C4E83" w:rsidRDefault="006C4E83" w:rsidP="006C4E83">
      <w:pPr>
        <w:rPr>
          <w:lang w:eastAsia="ru-RU"/>
        </w:rPr>
      </w:pPr>
      <w:r w:rsidRPr="006C4E83">
        <w:rPr>
          <w:lang w:eastAsia="ru-RU"/>
        </w:rPr>
        <w:t xml:space="preserve">Взаимосвязь фольклора и литературы. Фольклорная образность </w:t>
      </w:r>
      <w:r w:rsidRPr="006C4E83">
        <w:rPr>
          <w:lang w:eastAsia="ru-RU"/>
        </w:rPr>
        <w:br/>
        <w:t>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w:t>
      </w:r>
      <w:r w:rsidRPr="006C4E83">
        <w:rPr>
          <w:lang w:eastAsia="ru-RU"/>
        </w:rPr>
        <w:lastRenderedPageBreak/>
        <w:t>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6C4E83" w:rsidRPr="006C4E83" w:rsidRDefault="006C4E83" w:rsidP="006C4E83">
      <w:pPr>
        <w:rPr>
          <w:lang w:eastAsia="ru-RU"/>
        </w:rPr>
      </w:pPr>
      <w:r w:rsidRPr="006C4E83">
        <w:rPr>
          <w:lang w:eastAsia="ru-RU"/>
        </w:rPr>
        <w:t xml:space="preserve">Исторические хроники «Дербент-намэ» («Дербент-намэ»), «Тарихи Дагъустан» («История Дагестана») и другие. Элементы художественности </w:t>
      </w:r>
      <w:r w:rsidRPr="006C4E83">
        <w:rPr>
          <w:lang w:eastAsia="ru-RU"/>
        </w:rPr>
        <w:br/>
        <w:t>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w:t>
      </w:r>
      <w:r w:rsidRPr="006C4E83">
        <w:rPr>
          <w:lang w:val="en-US" w:eastAsia="ru-RU"/>
        </w:rPr>
        <w:t>XVII</w:t>
      </w:r>
      <w:r w:rsidRPr="006C4E83">
        <w:rPr>
          <w:lang w:eastAsia="ru-RU"/>
        </w:rPr>
        <w:t xml:space="preserve"> – </w:t>
      </w:r>
      <w:r w:rsidRPr="006C4E83">
        <w:rPr>
          <w:lang w:val="en-US" w:eastAsia="ru-RU"/>
        </w:rPr>
        <w:t>XVIII</w:t>
      </w:r>
      <w:r w:rsidRPr="006C4E83">
        <w:rPr>
          <w:lang w:eastAsia="ru-RU"/>
        </w:rPr>
        <w:t xml:space="preserve">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rsidR="006C4E83" w:rsidRPr="006C4E83" w:rsidRDefault="006C4E83" w:rsidP="006C4E83">
      <w:pPr>
        <w:rPr>
          <w:lang w:eastAsia="ru-RU"/>
        </w:rPr>
      </w:pPr>
      <w:r w:rsidRPr="006C4E83">
        <w:rPr>
          <w:lang w:eastAsia="ru-RU"/>
        </w:rPr>
        <w:t>Калухский Мирза «Хандиз жаваб» («Ответ хану»), «Кегьер» («Вороной»), «Халкьдиз дих» («Зов народу»), «Ашукь бюлбюл» («Ашуг соловей»).</w:t>
      </w:r>
    </w:p>
    <w:p w:rsidR="006C4E83" w:rsidRPr="006C4E83" w:rsidRDefault="006C4E83" w:rsidP="006C4E83">
      <w:pPr>
        <w:rPr>
          <w:lang w:eastAsia="ru-RU"/>
        </w:rPr>
      </w:pPr>
      <w:r w:rsidRPr="006C4E83">
        <w:rPr>
          <w:lang w:eastAsia="ru-RU"/>
        </w:rPr>
        <w:t xml:space="preserve">Кючхюр Саид «Мурсал хандиз нянат» («Проклятия Мурсал хану»). </w:t>
      </w:r>
    </w:p>
    <w:p w:rsidR="006C4E83" w:rsidRPr="006C4E83" w:rsidRDefault="006C4E83" w:rsidP="006C4E83">
      <w:pPr>
        <w:rPr>
          <w:lang w:eastAsia="ru-RU"/>
        </w:rPr>
      </w:pPr>
      <w:r w:rsidRPr="006C4E83">
        <w:rPr>
          <w:lang w:eastAsia="ru-RU"/>
        </w:rPr>
        <w:t xml:space="preserve">831.6.3. Литература </w:t>
      </w:r>
      <w:r w:rsidRPr="006C4E83">
        <w:rPr>
          <w:lang w:val="en-US" w:eastAsia="ru-RU"/>
        </w:rPr>
        <w:t>XIX</w:t>
      </w:r>
      <w:r w:rsidRPr="006C4E83">
        <w:rPr>
          <w:lang w:eastAsia="ru-RU"/>
        </w:rPr>
        <w:t xml:space="preserve"> века. </w:t>
      </w:r>
    </w:p>
    <w:p w:rsidR="006C4E83" w:rsidRPr="006C4E83" w:rsidRDefault="006C4E83" w:rsidP="006C4E83">
      <w:pPr>
        <w:rPr>
          <w:lang w:eastAsia="ru-RU"/>
        </w:rPr>
      </w:pPr>
      <w:r w:rsidRPr="006C4E83">
        <w:rPr>
          <w:lang w:eastAsia="ru-RU"/>
        </w:rPr>
        <w:t xml:space="preserve">Исторические условия развития культуры в </w:t>
      </w:r>
      <w:r w:rsidRPr="006C4E83">
        <w:rPr>
          <w:lang w:val="en-US" w:eastAsia="ru-RU"/>
        </w:rPr>
        <w:t>XIX</w:t>
      </w:r>
      <w:r w:rsidRPr="006C4E83">
        <w:rPr>
          <w:lang w:eastAsia="ru-RU"/>
        </w:rPr>
        <w:t xml:space="preserve">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6C4E83" w:rsidRPr="006C4E83" w:rsidRDefault="006C4E83" w:rsidP="006C4E83">
      <w:pPr>
        <w:rPr>
          <w:lang w:eastAsia="ru-RU"/>
        </w:rPr>
      </w:pPr>
      <w:r w:rsidRPr="006C4E83">
        <w:rPr>
          <w:lang w:eastAsia="ru-RU"/>
        </w:rPr>
        <w:t xml:space="preserve">Новый этап просветительства (О. Батырай, И. Казак, Е. Эмин, И. Алигаджи, </w:t>
      </w:r>
      <w:r w:rsidRPr="006C4E83">
        <w:rPr>
          <w:lang w:eastAsia="ru-RU"/>
        </w:rPr>
        <w:br/>
        <w:t>Д. Уруж, К. Жигер, З. Гаджисаид и другие).</w:t>
      </w:r>
    </w:p>
    <w:p w:rsidR="006C4E83" w:rsidRPr="006C4E83" w:rsidRDefault="006C4E83" w:rsidP="006C4E83">
      <w:pPr>
        <w:rPr>
          <w:lang w:eastAsia="ru-RU"/>
        </w:rPr>
      </w:pPr>
      <w:r w:rsidRPr="006C4E83">
        <w:rPr>
          <w:lang w:eastAsia="ru-RU"/>
        </w:rPr>
        <w:t xml:space="preserve">Даттил Уруж «Фици дубхьна замана» («Как стал мир»), «Я касиб» </w:t>
      </w:r>
      <w:r w:rsidRPr="006C4E83">
        <w:rPr>
          <w:lang w:eastAsia="ru-RU"/>
        </w:rPr>
        <w:br/>
        <w:t>(«Эй бедняк»), «Гьякьсуз дюн'я» («Несправедливый мир»).</w:t>
      </w:r>
    </w:p>
    <w:p w:rsidR="006C4E83" w:rsidRPr="006C4E83" w:rsidRDefault="006C4E83" w:rsidP="006C4E83">
      <w:pPr>
        <w:rPr>
          <w:lang w:eastAsia="ru-RU"/>
        </w:rPr>
      </w:pPr>
      <w:r w:rsidRPr="006C4E83">
        <w:rPr>
          <w:lang w:eastAsia="ru-RU"/>
        </w:rPr>
        <w:t>Жигер Кандикский «Читин вахтна» («В тяжелое время»), «Аьхир диван шул паччагьдин» («Наконец будет суд над царем»).</w:t>
      </w:r>
    </w:p>
    <w:p w:rsidR="006C4E83" w:rsidRPr="006C4E83" w:rsidRDefault="006C4E83" w:rsidP="006C4E83">
      <w:pPr>
        <w:rPr>
          <w:lang w:eastAsia="ru-RU"/>
        </w:rPr>
      </w:pPr>
      <w:r w:rsidRPr="006C4E83">
        <w:rPr>
          <w:lang w:eastAsia="ru-RU"/>
        </w:rPr>
        <w:t xml:space="preserve">Сарухандин Навруз «Мициб зулум гъябкъюб дарзуз» («Не видел такого гнета»). </w:t>
      </w:r>
    </w:p>
    <w:p w:rsidR="006C4E83" w:rsidRPr="006C4E83" w:rsidRDefault="006C4E83" w:rsidP="006C4E83">
      <w:pPr>
        <w:rPr>
          <w:lang w:eastAsia="ru-RU"/>
        </w:rPr>
      </w:pPr>
      <w:r w:rsidRPr="006C4E83">
        <w:rPr>
          <w:lang w:eastAsia="ru-RU"/>
        </w:rPr>
        <w:t xml:space="preserve">Гаджисаид Зюрдагский «Наан садакьа» («Где будет жертвоприношение»). </w:t>
      </w:r>
    </w:p>
    <w:p w:rsidR="006C4E83" w:rsidRPr="006C4E83" w:rsidRDefault="006C4E83" w:rsidP="006C4E83">
      <w:pPr>
        <w:rPr>
          <w:lang w:eastAsia="ru-RU"/>
        </w:rPr>
      </w:pPr>
      <w:r w:rsidRPr="006C4E83">
        <w:rPr>
          <w:lang w:eastAsia="ru-RU"/>
        </w:rPr>
        <w:t xml:space="preserve">Омарла Батырай «Игитрикан» («О герое»), «Кар ярквраъ рякъ яв игит» </w:t>
      </w:r>
      <w:r w:rsidRPr="006C4E83">
        <w:rPr>
          <w:lang w:eastAsia="ru-RU"/>
        </w:rPr>
        <w:br/>
        <w:t xml:space="preserve">(«В глухом лесу твоя дорога, герой»), «Мюгьюббатнакан» («О любови»), </w:t>
      </w:r>
      <w:r w:rsidRPr="006C4E83">
        <w:rPr>
          <w:lang w:eastAsia="ru-RU"/>
        </w:rPr>
        <w:br/>
        <w:t xml:space="preserve">«Агь, шулин узхьан мяъли пуз» («Смогу ли я спеть песню»), «Ярквраъ гьарарт1ан гизаф» («В лесу больше, чем деревья»), «Лап алмазди гюзгюси» («Острее, </w:t>
      </w:r>
      <w:r w:rsidRPr="006C4E83">
        <w:rPr>
          <w:lang w:eastAsia="ru-RU"/>
        </w:rPr>
        <w:br/>
        <w:t>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rsidR="006C4E83" w:rsidRPr="006C4E83" w:rsidRDefault="006C4E83" w:rsidP="006C4E83">
      <w:pPr>
        <w:rPr>
          <w:lang w:eastAsia="ru-RU"/>
        </w:rPr>
      </w:pPr>
      <w:r w:rsidRPr="006C4E83">
        <w:rPr>
          <w:lang w:eastAsia="ru-RU"/>
        </w:rPr>
        <w:t xml:space="preserve">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w:t>
      </w:r>
      <w:r w:rsidRPr="006C4E83">
        <w:rPr>
          <w:lang w:eastAsia="ru-RU"/>
        </w:rPr>
        <w:lastRenderedPageBreak/>
        <w:t>аькьюл дубгудар» («Умный ум не теряет»), «Гамшар хъаърурин мяъли» («Песня погонщика буйволов»).</w:t>
      </w:r>
    </w:p>
    <w:p w:rsidR="006C4E83" w:rsidRPr="006C4E83" w:rsidRDefault="006C4E83" w:rsidP="006C4E83">
      <w:pPr>
        <w:rPr>
          <w:lang w:eastAsia="ru-RU"/>
        </w:rPr>
      </w:pPr>
      <w:r w:rsidRPr="006C4E83">
        <w:rPr>
          <w:lang w:eastAsia="ru-RU"/>
        </w:rPr>
        <w:t>Етим Эмин «Бюлбюл» («Соловей»), «Гьарай эллер» («О, люди»), «Дюнь'я гургьагур» («Разгромленный мир»), «Бахтсузвал» («Несчастье»), «Дустариз» («Друзьям»).</w:t>
      </w:r>
    </w:p>
    <w:p w:rsidR="006C4E83" w:rsidRPr="006C4E83" w:rsidRDefault="006C4E83" w:rsidP="006C4E83">
      <w:pPr>
        <w:rPr>
          <w:lang w:eastAsia="ru-RU"/>
        </w:rPr>
      </w:pPr>
      <w:r w:rsidRPr="006C4E83">
        <w:rPr>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w:t>
      </w:r>
      <w:r w:rsidRPr="006C4E83">
        <w:rPr>
          <w:lang w:eastAsia="ru-RU"/>
        </w:rPr>
        <w:t>Взаимосвязь и взаимовлияние национальных литератур.</w:t>
      </w:r>
    </w:p>
    <w:p w:rsidR="006C4E83" w:rsidRPr="006C4E83" w:rsidRDefault="006C4E83" w:rsidP="006C4E83">
      <w:pPr>
        <w:rPr>
          <w:lang w:eastAsia="ru-RU"/>
        </w:rPr>
      </w:pPr>
      <w:r w:rsidRPr="006C4E83">
        <w:rPr>
          <w:lang w:eastAsia="ru-RU"/>
        </w:rPr>
        <w:t xml:space="preserve">831.6.4. Литература начала </w:t>
      </w:r>
      <w:r w:rsidRPr="006C4E83">
        <w:rPr>
          <w:lang w:val="en-US" w:eastAsia="ru-RU"/>
        </w:rPr>
        <w:t>XX</w:t>
      </w:r>
      <w:r w:rsidRPr="006C4E83">
        <w:rPr>
          <w:lang w:eastAsia="ru-RU"/>
        </w:rPr>
        <w:t xml:space="preserve"> века (обзор).</w:t>
      </w:r>
    </w:p>
    <w:p w:rsidR="006C4E83" w:rsidRPr="006C4E83" w:rsidRDefault="006C4E83" w:rsidP="006C4E83">
      <w:pPr>
        <w:rPr>
          <w:lang w:eastAsia="ru-RU"/>
        </w:rPr>
      </w:pPr>
      <w:r w:rsidRPr="006C4E83">
        <w:rPr>
          <w:lang w:eastAsia="ru-RU"/>
        </w:rPr>
        <w:t xml:space="preserve">Общая характеристика социально-политической и культурной жизни дагестанских народов в начале </w:t>
      </w:r>
      <w:r w:rsidRPr="006C4E83">
        <w:rPr>
          <w:lang w:val="en-US" w:eastAsia="ru-RU"/>
        </w:rPr>
        <w:t>XX</w:t>
      </w:r>
      <w:r w:rsidRPr="006C4E83">
        <w:rPr>
          <w:lang w:eastAsia="ru-RU"/>
        </w:rPr>
        <w:t xml:space="preserve">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w:t>
      </w:r>
      <w:r w:rsidRPr="006C4E83">
        <w:rPr>
          <w:lang w:val="en-US" w:eastAsia="ru-RU"/>
        </w:rPr>
        <w:t>XX</w:t>
      </w:r>
      <w:r w:rsidRPr="006C4E83">
        <w:rPr>
          <w:lang w:eastAsia="ru-RU"/>
        </w:rPr>
        <w:t xml:space="preserve">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w:t>
      </w:r>
      <w:r w:rsidRPr="006C4E83">
        <w:rPr>
          <w:lang w:eastAsia="ru-RU"/>
        </w:rPr>
        <w:br/>
        <w:t>к равноправию женщин в творчестве Нухая Батырмурзаева («Бедная Габибат»).</w:t>
      </w:r>
    </w:p>
    <w:p w:rsidR="006C4E83" w:rsidRPr="006C4E83" w:rsidRDefault="006C4E83" w:rsidP="006C4E83">
      <w:pPr>
        <w:rPr>
          <w:lang w:eastAsia="ru-RU"/>
        </w:rPr>
      </w:pPr>
      <w:r w:rsidRPr="006C4E83">
        <w:rPr>
          <w:lang w:eastAsia="ru-RU"/>
        </w:rPr>
        <w:t xml:space="preserve">Махмуд из Кахаброссо «Казармайиан кагъаз» («Письмо из казармы»), «Марьям» («Марьям»), «Йикьрар ч1ур ап1уб» («Нарушить обещания»), </w:t>
      </w:r>
      <w:r w:rsidRPr="006C4E83">
        <w:rPr>
          <w:lang w:eastAsia="ru-RU"/>
        </w:rPr>
        <w:br/>
        <w:t xml:space="preserve">«Йиз ккунирикан» («Про мою любимую»), «Ккунирихьна гъягъюб» («Идти </w:t>
      </w:r>
      <w:r w:rsidRPr="006C4E83">
        <w:rPr>
          <w:lang w:eastAsia="ru-RU"/>
        </w:rPr>
        <w:br/>
        <w:t xml:space="preserve">к любимой»). </w:t>
      </w:r>
    </w:p>
    <w:p w:rsidR="006C4E83" w:rsidRPr="006C4E83" w:rsidRDefault="006C4E83" w:rsidP="006C4E83">
      <w:pPr>
        <w:rPr>
          <w:lang w:eastAsia="ru-RU"/>
        </w:rPr>
      </w:pPr>
      <w:r w:rsidRPr="006C4E83">
        <w:rPr>
          <w:lang w:eastAsia="ru-RU"/>
        </w:rPr>
        <w:t>Сулейман Стальский «Жвувкан ихтилат» («Рассказ о себе»), «Старшина» («Старшина»), «Ватандикан хиялар» («Надежды о Родине»).</w:t>
      </w:r>
    </w:p>
    <w:p w:rsidR="006C4E83" w:rsidRPr="006C4E83" w:rsidRDefault="006C4E83" w:rsidP="006C4E83">
      <w:pPr>
        <w:rPr>
          <w:lang w:eastAsia="ru-RU"/>
        </w:rPr>
      </w:pPr>
      <w:r w:rsidRPr="006C4E83">
        <w:rPr>
          <w:lang w:eastAsia="ru-RU"/>
        </w:rPr>
        <w:t>Гамзат Цадаса «Ашханайикан гаф» («Стихи о харчевне»), «Дибир ва хомяк» («Дибир и хомяк»), «Марччлихъникан вуйи кьиса» («Легенда о чабане»).</w:t>
      </w:r>
    </w:p>
    <w:p w:rsidR="006C4E83" w:rsidRPr="006C4E83" w:rsidRDefault="006C4E83" w:rsidP="006C4E83">
      <w:pPr>
        <w:rPr>
          <w:lang w:eastAsia="ru-RU"/>
        </w:rPr>
      </w:pPr>
      <w:r w:rsidRPr="006C4E83">
        <w:rPr>
          <w:lang w:eastAsia="ru-RU"/>
        </w:rPr>
        <w:t>Абуталиб Гафуров «Гьадму вхтна» («В то время»), «Узуз аьгъю гъабхьунзуз» («Я узнал»), «Дагълар» («Горы»), «Ватан бадали» («Ради Родины»), «Чюнгрихъди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rsidR="006C4E83" w:rsidRPr="006C4E83" w:rsidRDefault="006C4E83" w:rsidP="006C4E83">
      <w:pPr>
        <w:rPr>
          <w:lang w:eastAsia="ru-RU"/>
        </w:rPr>
      </w:pPr>
      <w:r w:rsidRPr="006C4E83">
        <w:rPr>
          <w:lang w:eastAsia="ru-RU"/>
        </w:rPr>
        <w:t>Алим-Паша Салаватов «Айгъази» («Айгази»).</w:t>
      </w:r>
    </w:p>
    <w:p w:rsidR="006C4E83" w:rsidRPr="006C4E83" w:rsidRDefault="006C4E83" w:rsidP="006C4E83">
      <w:pPr>
        <w:rPr>
          <w:lang w:eastAsia="ru-RU"/>
        </w:rPr>
      </w:pPr>
      <w:r w:rsidRPr="006C4E83">
        <w:rPr>
          <w:lang w:eastAsia="ru-RU"/>
        </w:rPr>
        <w:t xml:space="preserve">Эффенди Капиев «Шаир» («Поэт»). </w:t>
      </w:r>
    </w:p>
    <w:p w:rsidR="006C4E83" w:rsidRPr="006C4E83" w:rsidRDefault="006C4E83" w:rsidP="006C4E83">
      <w:pPr>
        <w:rPr>
          <w:lang w:eastAsia="ru-RU"/>
        </w:rPr>
      </w:pPr>
      <w:r w:rsidRPr="006C4E83">
        <w:rPr>
          <w:lang w:eastAsia="ru-RU"/>
        </w:rPr>
        <w:t>Абумуслим Джафаров «Думуган ва гьамус» («Тогда и сейчас»), «Муч1увалиан акувализ» («От тьмы – к свету»), «Шад сесер» («Счастливые голоса»).</w:t>
      </w:r>
    </w:p>
    <w:p w:rsidR="006C4E83" w:rsidRPr="006C4E83" w:rsidRDefault="006C4E83" w:rsidP="006C4E83">
      <w:pPr>
        <w:rPr>
          <w:lang w:eastAsia="ru-RU"/>
        </w:rPr>
      </w:pPr>
      <w:r w:rsidRPr="006C4E83">
        <w:rPr>
          <w:lang w:eastAsia="ru-RU"/>
        </w:rPr>
        <w:t xml:space="preserve">Багаутдин Митаров «Багъишламиш уву ап1ин» («Прости ты меня»), </w:t>
      </w:r>
      <w:r w:rsidRPr="006C4E83">
        <w:rPr>
          <w:lang w:eastAsia="ru-RU"/>
        </w:rPr>
        <w:br/>
        <w:t>«Гьаз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rsidR="006C4E83" w:rsidRPr="006C4E83" w:rsidRDefault="006C4E83" w:rsidP="006C4E83">
      <w:pPr>
        <w:rPr>
          <w:lang w:eastAsia="ar-SA"/>
        </w:rPr>
      </w:pPr>
      <w:r w:rsidRPr="006C4E83">
        <w:rPr>
          <w:lang w:eastAsia="ar-SA"/>
        </w:rPr>
        <w:lastRenderedPageBreak/>
        <w:t xml:space="preserve">Теория литературы. Историко-литературный процесс. Основные литературные направления: классицизм, сентиментализм, романтизм, реализм. </w:t>
      </w:r>
    </w:p>
    <w:p w:rsidR="006C4E83" w:rsidRPr="006C4E83" w:rsidRDefault="006C4E83" w:rsidP="006C4E83">
      <w:pPr>
        <w:rPr>
          <w:lang w:eastAsia="ru-RU"/>
        </w:rPr>
      </w:pPr>
      <w:r w:rsidRPr="006C4E83">
        <w:rPr>
          <w:lang w:eastAsia="ru-RU"/>
        </w:rPr>
        <w:t>831.7. Содержание обучения в 11 классе.</w:t>
      </w:r>
    </w:p>
    <w:p w:rsidR="006C4E83" w:rsidRPr="006C4E83" w:rsidRDefault="006C4E83" w:rsidP="006C4E83">
      <w:pPr>
        <w:rPr>
          <w:lang w:eastAsia="ru-RU"/>
        </w:rPr>
      </w:pPr>
      <w:r w:rsidRPr="006C4E83">
        <w:rPr>
          <w:lang w:eastAsia="ru-RU"/>
        </w:rPr>
        <w:t xml:space="preserve">831.7.1. Вторая половина </w:t>
      </w:r>
      <w:r w:rsidRPr="006C4E83">
        <w:rPr>
          <w:lang w:val="en-US" w:eastAsia="ru-RU"/>
        </w:rPr>
        <w:t>XX</w:t>
      </w:r>
      <w:r w:rsidRPr="006C4E83">
        <w:rPr>
          <w:lang w:eastAsia="ru-RU"/>
        </w:rPr>
        <w:t xml:space="preserve"> века (обзор).</w:t>
      </w:r>
    </w:p>
    <w:p w:rsidR="006C4E83" w:rsidRPr="006C4E83" w:rsidRDefault="006C4E83" w:rsidP="006C4E83">
      <w:pPr>
        <w:rPr>
          <w:lang w:eastAsia="ru-RU"/>
        </w:rPr>
      </w:pPr>
      <w:r w:rsidRPr="006C4E83">
        <w:rPr>
          <w:lang w:eastAsia="ru-RU"/>
        </w:rP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6C4E83" w:rsidRPr="006C4E83" w:rsidRDefault="006C4E83" w:rsidP="006C4E83">
      <w:pPr>
        <w:rPr>
          <w:lang w:eastAsia="ru-RU"/>
        </w:rPr>
      </w:pPr>
      <w:r w:rsidRPr="006C4E83">
        <w:rPr>
          <w:lang w:eastAsia="ru-RU"/>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6C4E83" w:rsidRPr="006C4E83" w:rsidRDefault="006C4E83" w:rsidP="006C4E83">
      <w:pPr>
        <w:rPr>
          <w:lang w:eastAsia="ru-RU"/>
        </w:rPr>
      </w:pPr>
      <w:r w:rsidRPr="006C4E83">
        <w:rPr>
          <w:lang w:eastAsia="ru-RU"/>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6C4E83" w:rsidRPr="006C4E83" w:rsidRDefault="006C4E83" w:rsidP="006C4E83">
      <w:pPr>
        <w:rPr>
          <w:lang w:eastAsia="ru-RU"/>
        </w:rPr>
      </w:pPr>
      <w:r w:rsidRPr="006C4E83">
        <w:rPr>
          <w:lang w:eastAsia="ru-RU"/>
        </w:rPr>
        <w:t>Демократический этап развития. Многообразие направлений в периодической печати. Характер современной публицистики.</w:t>
      </w:r>
    </w:p>
    <w:p w:rsidR="006C4E83" w:rsidRPr="006C4E83" w:rsidRDefault="006C4E83" w:rsidP="006C4E83">
      <w:pPr>
        <w:rPr>
          <w:lang w:eastAsia="ru-RU"/>
        </w:rPr>
      </w:pPr>
      <w:r w:rsidRPr="006C4E83">
        <w:rPr>
          <w:lang w:eastAsia="ru-RU"/>
        </w:rPr>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sidRPr="006C4E83">
        <w:rPr>
          <w:lang w:eastAsia="ru-RU"/>
        </w:rPr>
        <w:br/>
        <w:t>в истории литературы. Расширение и углубление литературных связей.</w:t>
      </w:r>
    </w:p>
    <w:p w:rsidR="006C4E83" w:rsidRPr="006C4E83" w:rsidRDefault="006C4E83" w:rsidP="006C4E83">
      <w:pPr>
        <w:rPr>
          <w:lang w:eastAsia="ru-RU"/>
        </w:rPr>
      </w:pPr>
      <w:r w:rsidRPr="006C4E83">
        <w:rPr>
          <w:lang w:eastAsia="ru-RU"/>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в истории литературы на национальных языках. </w:t>
      </w:r>
    </w:p>
    <w:p w:rsidR="006C4E83" w:rsidRPr="006C4E83" w:rsidRDefault="006C4E83" w:rsidP="006C4E83">
      <w:pPr>
        <w:rPr>
          <w:lang w:eastAsia="ru-RU"/>
        </w:rPr>
      </w:pPr>
      <w:r w:rsidRPr="006C4E83">
        <w:rPr>
          <w:lang w:eastAsia="ru-RU"/>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6C4E83" w:rsidRPr="006C4E83" w:rsidRDefault="006C4E83" w:rsidP="006C4E83">
      <w:pPr>
        <w:rPr>
          <w:lang w:eastAsia="ru-RU"/>
        </w:rPr>
      </w:pPr>
      <w:r w:rsidRPr="006C4E83">
        <w:rPr>
          <w:lang w:eastAsia="ru-RU"/>
        </w:rPr>
        <w:t>Абумуслим Джафаров «Накьвдиъ концерт» («Концерт в могиле»), «Таригъули» («Тарикули»), «Дарч1иди кивур» («Живых не хоронят»), «Чйир» («Сестры») «Эреллер» («Тайна Дюрка»).</w:t>
      </w:r>
    </w:p>
    <w:p w:rsidR="006C4E83" w:rsidRPr="006C4E83" w:rsidRDefault="006C4E83" w:rsidP="006C4E83">
      <w:pPr>
        <w:rPr>
          <w:lang w:eastAsia="ru-RU"/>
        </w:rPr>
      </w:pPr>
      <w:r w:rsidRPr="006C4E83">
        <w:rPr>
          <w:lang w:eastAsia="ru-RU"/>
        </w:rPr>
        <w:t xml:space="preserve">М. Шамхалов «Азадвалин ахсрарикк» («Зори свободы»), «Дагълариъ» </w:t>
      </w:r>
      <w:r w:rsidRPr="006C4E83">
        <w:rPr>
          <w:lang w:eastAsia="ru-RU"/>
        </w:rPr>
        <w:br/>
        <w:t>(«В горах»), «Чулаф кайи гьар» («Поврежденное дерево»), «Ватан бадали, азадвал бадали» («За Родину, за свободу»), «Дих ап1баз» («На зов»), «Дагълариъ т1урк1бар» («Взрывы в горах»).</w:t>
      </w:r>
    </w:p>
    <w:p w:rsidR="006C4E83" w:rsidRPr="006C4E83" w:rsidRDefault="006C4E83" w:rsidP="006C4E83">
      <w:pPr>
        <w:rPr>
          <w:lang w:eastAsia="ru-RU"/>
        </w:rPr>
      </w:pPr>
      <w:r w:rsidRPr="006C4E83">
        <w:rPr>
          <w:lang w:eastAsia="ru-RU"/>
        </w:rPr>
        <w:t>Ибрагим Шахмарданов «Уьзденарин женг» («Борьба сбодных крестьян»), «Бахтнан хяд» («Звезда счастья»), «Гвач1индин рякъ» («Уренняя дорога»), «Жилиз икрам» («Поклон земле»).</w:t>
      </w:r>
    </w:p>
    <w:p w:rsidR="006C4E83" w:rsidRPr="006C4E83" w:rsidRDefault="006C4E83" w:rsidP="006C4E83">
      <w:pPr>
        <w:rPr>
          <w:lang w:eastAsia="ru-RU"/>
        </w:rPr>
      </w:pPr>
      <w:r w:rsidRPr="006C4E83">
        <w:rPr>
          <w:lang w:eastAsia="ru-RU"/>
        </w:rPr>
        <w:lastRenderedPageBreak/>
        <w:t>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rsidR="006C4E83" w:rsidRPr="006C4E83" w:rsidRDefault="006C4E83" w:rsidP="006C4E83">
      <w:pPr>
        <w:rPr>
          <w:lang w:eastAsia="ru-RU"/>
        </w:rPr>
      </w:pPr>
      <w:r w:rsidRPr="006C4E83">
        <w:rPr>
          <w:lang w:eastAsia="ru-RU"/>
        </w:rPr>
        <w:t xml:space="preserve">Шамиль Казиев «Къабпи аьср» («Двадцатый век»), «Гъач к1урарзуз» («Зовут меня»), «Гум'арин гим» («Годекан гуминцев»), «Инсанвалин пай» («Доля человеческая»). </w:t>
      </w:r>
    </w:p>
    <w:p w:rsidR="006C4E83" w:rsidRPr="006C4E83" w:rsidRDefault="006C4E83" w:rsidP="006C4E83">
      <w:pPr>
        <w:rPr>
          <w:lang w:eastAsia="ru-RU"/>
        </w:rPr>
      </w:pPr>
      <w:r w:rsidRPr="006C4E83">
        <w:rPr>
          <w:lang w:eastAsia="ru-RU"/>
        </w:rPr>
        <w:t>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rsidR="006C4E83" w:rsidRPr="006C4E83" w:rsidRDefault="006C4E83" w:rsidP="006C4E83">
      <w:pPr>
        <w:rPr>
          <w:lang w:eastAsia="ru-RU"/>
        </w:rPr>
      </w:pPr>
      <w:r w:rsidRPr="006C4E83">
        <w:rPr>
          <w:lang w:eastAsia="ru-RU"/>
        </w:rPr>
        <w:t>Юсуф Базутаев «Гъала» («Крепость»).</w:t>
      </w:r>
    </w:p>
    <w:p w:rsidR="006C4E83" w:rsidRPr="006C4E83" w:rsidRDefault="006C4E83" w:rsidP="006C4E83">
      <w:pPr>
        <w:rPr>
          <w:lang w:eastAsia="ru-RU"/>
        </w:rPr>
      </w:pPr>
      <w:r w:rsidRPr="006C4E83">
        <w:rPr>
          <w:lang w:eastAsia="ru-RU"/>
        </w:rPr>
        <w:t>Аткай Аджаматов «Миршран к1арчар» («Оленьи рога»).</w:t>
      </w:r>
    </w:p>
    <w:p w:rsidR="006C4E83" w:rsidRPr="006C4E83" w:rsidRDefault="006C4E83" w:rsidP="006C4E83">
      <w:pPr>
        <w:rPr>
          <w:lang w:eastAsia="ru-RU"/>
        </w:rPr>
      </w:pPr>
      <w:r w:rsidRPr="006C4E83">
        <w:rPr>
          <w:lang w:eastAsia="ru-RU"/>
        </w:rPr>
        <w:t>Кияс Межидов «Дагълариъ гъибтнайи юк1в» («Сердце, оставленное  в горах»).</w:t>
      </w:r>
    </w:p>
    <w:p w:rsidR="006C4E83" w:rsidRPr="006C4E83" w:rsidRDefault="006C4E83" w:rsidP="006C4E83">
      <w:pPr>
        <w:rPr>
          <w:lang w:eastAsia="ru-RU"/>
        </w:rPr>
      </w:pPr>
      <w:r w:rsidRPr="006C4E83">
        <w:rPr>
          <w:lang w:eastAsia="ru-RU"/>
        </w:rPr>
        <w:t>Хизгил Авшалумов «Кьисас» («Месть»).</w:t>
      </w:r>
    </w:p>
    <w:p w:rsidR="006C4E83" w:rsidRPr="006C4E83" w:rsidRDefault="006C4E83" w:rsidP="006C4E83">
      <w:pPr>
        <w:rPr>
          <w:lang w:eastAsia="ru-RU"/>
        </w:rPr>
      </w:pPr>
      <w:r w:rsidRPr="006C4E83">
        <w:rPr>
          <w:lang w:eastAsia="ru-RU"/>
        </w:rPr>
        <w:t xml:space="preserve">Расул Гамзатов «Дагълу риш» («Горянка»), «Йиз Дагъустан» («Мой Дагестан» отрывок из книги). </w:t>
      </w:r>
    </w:p>
    <w:p w:rsidR="006C4E83" w:rsidRPr="006C4E83" w:rsidRDefault="006C4E83" w:rsidP="006C4E83">
      <w:pPr>
        <w:rPr>
          <w:lang w:eastAsia="ru-RU"/>
        </w:rPr>
      </w:pPr>
      <w:r w:rsidRPr="006C4E83">
        <w:rPr>
          <w:lang w:eastAsia="ru-RU"/>
        </w:rPr>
        <w:t>Юсуп Хаппалаев «Йиз бализ» («Моему сыну»), «Гуржйириз» («Грузинам»), «Кодор гъалайин харабйриин» («На развалинах крепости Кодор»).</w:t>
      </w:r>
    </w:p>
    <w:p w:rsidR="006C4E83" w:rsidRPr="006C4E83" w:rsidRDefault="006C4E83" w:rsidP="006C4E83">
      <w:pPr>
        <w:rPr>
          <w:lang w:eastAsia="ru-RU"/>
        </w:rPr>
      </w:pPr>
      <w:r w:rsidRPr="006C4E83">
        <w:rPr>
          <w:lang w:eastAsia="ru-RU"/>
        </w:rPr>
        <w:t>Рашид Рашидов «Ригъдиз икрам» («Поклон солнцу»), «Инсандиз гимн» («Гимн человеку»).</w:t>
      </w:r>
    </w:p>
    <w:p w:rsidR="006C4E83" w:rsidRPr="006C4E83" w:rsidRDefault="006C4E83" w:rsidP="006C4E83">
      <w:pPr>
        <w:rPr>
          <w:lang w:eastAsia="ru-RU"/>
        </w:rPr>
      </w:pPr>
      <w:r w:rsidRPr="006C4E83">
        <w:rPr>
          <w:lang w:eastAsia="ru-RU"/>
        </w:rPr>
        <w:t>Ахмедхан Абу-Бакар «Жавли билкьан» («Чегери»), «Лизи сайгак» («Белый сайгак»).</w:t>
      </w:r>
    </w:p>
    <w:p w:rsidR="006C4E83" w:rsidRPr="006C4E83" w:rsidRDefault="006C4E83" w:rsidP="006C4E83">
      <w:pPr>
        <w:rPr>
          <w:lang w:eastAsia="ar-SA"/>
        </w:rPr>
      </w:pPr>
      <w:r w:rsidRPr="006C4E83">
        <w:rPr>
          <w:lang w:eastAsia="ru-RU"/>
        </w:rPr>
        <w:t>Теория литературы.</w:t>
      </w:r>
      <w:r w:rsidRPr="006C4E83">
        <w:rPr>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6C4E83" w:rsidRPr="006C4E83" w:rsidRDefault="006C4E83" w:rsidP="006C4E83">
      <w:pPr>
        <w:rPr>
          <w:lang w:eastAsia="ru-RU"/>
        </w:rPr>
      </w:pPr>
      <w:r w:rsidRPr="006C4E83">
        <w:rPr>
          <w:lang w:eastAsia="ru-RU"/>
        </w:rPr>
        <w:t>Фазу Алиева «Сихлин лишан» («Родовое пятно»), «Йиц1имиржибпи хьадукар» («Восемнадцатая весна»).</w:t>
      </w:r>
    </w:p>
    <w:p w:rsidR="006C4E83" w:rsidRPr="006C4E83" w:rsidRDefault="006C4E83" w:rsidP="006C4E83">
      <w:pPr>
        <w:rPr>
          <w:lang w:eastAsia="ru-RU"/>
        </w:rPr>
      </w:pPr>
      <w:r w:rsidRPr="006C4E83">
        <w:rPr>
          <w:lang w:eastAsia="ru-RU"/>
        </w:rPr>
        <w:t xml:space="preserve">Кадрия «Мюгьюббатдикан кьиса» («Легенда о любви»). </w:t>
      </w:r>
    </w:p>
    <w:p w:rsidR="006C4E83" w:rsidRPr="006C4E83" w:rsidRDefault="006C4E83" w:rsidP="006C4E83">
      <w:pPr>
        <w:rPr>
          <w:lang w:eastAsia="ru-RU"/>
        </w:rPr>
      </w:pPr>
      <w:r w:rsidRPr="006C4E83">
        <w:rPr>
          <w:lang w:eastAsia="ru-RU"/>
        </w:rPr>
        <w:t>831.7.2. Современная литература.</w:t>
      </w:r>
    </w:p>
    <w:p w:rsidR="006C4E83" w:rsidRPr="006C4E83" w:rsidRDefault="006C4E83" w:rsidP="006C4E83">
      <w:pPr>
        <w:rPr>
          <w:lang w:eastAsia="ru-RU"/>
        </w:rPr>
      </w:pPr>
      <w:r w:rsidRPr="006C4E83">
        <w:rPr>
          <w:lang w:eastAsia="ru-RU"/>
        </w:rPr>
        <w:t>Багир Раджабов «Игитар йихтар» («Герои не умирают»), «Намуснан сир» («Тайна чести»).</w:t>
      </w:r>
    </w:p>
    <w:p w:rsidR="006C4E83" w:rsidRPr="006C4E83" w:rsidRDefault="006C4E83" w:rsidP="006C4E83">
      <w:pPr>
        <w:rPr>
          <w:lang w:eastAsia="ru-RU"/>
        </w:rPr>
      </w:pPr>
      <w:r w:rsidRPr="006C4E83">
        <w:rPr>
          <w:lang w:eastAsia="ru-RU"/>
        </w:rPr>
        <w:t xml:space="preserve">Шамиль Казиев «Амрар ва Лук1ар» («Рабы и Господа»), «Хазна» («Клад»), «К1арчар али Дажи» («Рогатый Осел»), «К1ару арс» («Черное серебро»), «Руг </w:t>
      </w:r>
      <w:r w:rsidRPr="006C4E83">
        <w:rPr>
          <w:lang w:eastAsia="ru-RU"/>
        </w:rPr>
        <w:br/>
        <w:t>ва рюкъ» («Земля и пепель»).</w:t>
      </w:r>
    </w:p>
    <w:p w:rsidR="006C4E83" w:rsidRPr="006C4E83" w:rsidRDefault="006C4E83" w:rsidP="006C4E83">
      <w:pPr>
        <w:rPr>
          <w:lang w:eastAsia="ru-RU"/>
        </w:rPr>
      </w:pPr>
      <w:r w:rsidRPr="006C4E83">
        <w:rPr>
          <w:lang w:eastAsia="ru-RU"/>
        </w:rPr>
        <w:t>Шахвелед Шахмарданов «Чюнгюр» («Чунгур»), «Солдтин дада», («Мать солдата»), «Сессуз хулаъ» («В тихом доме»).</w:t>
      </w:r>
    </w:p>
    <w:p w:rsidR="006C4E83" w:rsidRPr="006C4E83" w:rsidRDefault="006C4E83" w:rsidP="006C4E83">
      <w:pPr>
        <w:rPr>
          <w:lang w:eastAsia="ru-RU"/>
        </w:rPr>
      </w:pPr>
      <w:r w:rsidRPr="006C4E83">
        <w:rPr>
          <w:lang w:eastAsia="ru-RU"/>
        </w:rPr>
        <w:t>Юсуф Базутаев «Гъала» («Крепость»), «Хулур» («Дома»).</w:t>
      </w:r>
    </w:p>
    <w:p w:rsidR="006C4E83" w:rsidRPr="006C4E83" w:rsidRDefault="006C4E83" w:rsidP="006C4E83">
      <w:pPr>
        <w:rPr>
          <w:lang w:eastAsia="ru-RU"/>
        </w:rPr>
      </w:pPr>
      <w:r w:rsidRPr="006C4E83">
        <w:rPr>
          <w:lang w:eastAsia="ru-RU"/>
        </w:rPr>
        <w:t>Пирмагомед Касимов «Шадлу бахтнан уьмур» («Счастливая жизнь»).</w:t>
      </w:r>
    </w:p>
    <w:p w:rsidR="006C4E83" w:rsidRPr="006C4E83" w:rsidRDefault="006C4E83" w:rsidP="006C4E83">
      <w:pPr>
        <w:rPr>
          <w:lang w:eastAsia="ru-RU"/>
        </w:rPr>
      </w:pPr>
      <w:r w:rsidRPr="006C4E83">
        <w:rPr>
          <w:lang w:eastAsia="ru-RU"/>
        </w:rPr>
        <w:lastRenderedPageBreak/>
        <w:t>Абдурахман Гусейнов «Чувккер» («Чувекцы»).</w:t>
      </w:r>
    </w:p>
    <w:p w:rsidR="006C4E83" w:rsidRPr="006C4E83" w:rsidRDefault="006C4E83" w:rsidP="006C4E83">
      <w:pPr>
        <w:rPr>
          <w:lang w:eastAsia="ru-RU"/>
        </w:rPr>
      </w:pPr>
      <w:r w:rsidRPr="006C4E83">
        <w:rPr>
          <w:lang w:eastAsia="ru-RU"/>
        </w:rPr>
        <w:t>Пирмагомед Асланов «Аьхюр» («Главный»), «Уву – дада, узу – яв бай» («Ты – мать, я твой сын»).</w:t>
      </w:r>
    </w:p>
    <w:p w:rsidR="006C4E83" w:rsidRPr="006C4E83" w:rsidRDefault="006C4E83" w:rsidP="006C4E83">
      <w:pPr>
        <w:rPr>
          <w:lang w:eastAsia="ru-RU"/>
        </w:rPr>
      </w:pPr>
      <w:r w:rsidRPr="006C4E83">
        <w:rPr>
          <w:lang w:eastAsia="ru-RU"/>
        </w:rPr>
        <w:t>Сувайнат Кюребекова «Кьямш» («Соперница»).</w:t>
      </w:r>
    </w:p>
    <w:p w:rsidR="006C4E83" w:rsidRPr="006C4E83" w:rsidRDefault="006C4E83" w:rsidP="006C4E83">
      <w:pPr>
        <w:rPr>
          <w:lang w:eastAsia="ru-RU"/>
        </w:rPr>
      </w:pPr>
      <w:r w:rsidRPr="006C4E83">
        <w:rPr>
          <w:lang w:eastAsia="ru-RU"/>
        </w:rPr>
        <w:t>Эльмира Ашурбекова «Лизи ваз» («Белая Луна»).</w:t>
      </w:r>
    </w:p>
    <w:p w:rsidR="006C4E83" w:rsidRPr="006C4E83" w:rsidRDefault="006C4E83" w:rsidP="006C4E83">
      <w:pPr>
        <w:rPr>
          <w:lang w:eastAsia="ru-RU"/>
        </w:rPr>
      </w:pPr>
      <w:r w:rsidRPr="006C4E83">
        <w:rPr>
          <w:lang w:eastAsia="ru-RU"/>
        </w:rPr>
        <w:t>Муслим Курбанов «Бализ васият» («Завещание сыну»).</w:t>
      </w:r>
    </w:p>
    <w:p w:rsidR="006C4E83" w:rsidRPr="006C4E83" w:rsidRDefault="006C4E83" w:rsidP="006C4E83">
      <w:pPr>
        <w:rPr>
          <w:lang w:eastAsia="ru-RU"/>
        </w:rPr>
      </w:pPr>
      <w:r w:rsidRPr="006C4E83">
        <w:rPr>
          <w:lang w:eastAsia="ru-RU"/>
        </w:rPr>
        <w:t>Кюребег Мурсалов «Т1улан мургул» («Веник из хвороста»).</w:t>
      </w:r>
    </w:p>
    <w:p w:rsidR="006C4E83" w:rsidRPr="006C4E83" w:rsidRDefault="006C4E83" w:rsidP="006C4E83">
      <w:pPr>
        <w:rPr>
          <w:lang w:eastAsia="ar-SA"/>
        </w:rPr>
      </w:pPr>
      <w:r w:rsidRPr="006C4E83">
        <w:rPr>
          <w:lang w:eastAsia="ar-SA"/>
        </w:rPr>
        <w:t>Теория литературы Проза и поэзия. Основы стихосложения. Литературная критика.</w:t>
      </w:r>
    </w:p>
    <w:p w:rsidR="006C4E83" w:rsidRPr="006C4E83" w:rsidRDefault="006C4E83" w:rsidP="006C4E83">
      <w:pPr>
        <w:rPr>
          <w:lang w:eastAsia="ru-RU"/>
        </w:rPr>
      </w:pPr>
      <w:r w:rsidRPr="006C4E83">
        <w:rPr>
          <w:lang w:eastAsia="ru-RU"/>
        </w:rPr>
        <w:t>831.8. Планируемые результаты освоения программы по родной (табасаранской) литературе на уровне среднего общего образования.</w:t>
      </w:r>
    </w:p>
    <w:p w:rsidR="006C4E83" w:rsidRPr="006C4E83" w:rsidRDefault="006C4E83" w:rsidP="006C4E83">
      <w:pPr>
        <w:rPr>
          <w:lang w:eastAsia="ru-RU"/>
        </w:rPr>
      </w:pPr>
      <w:r w:rsidRPr="006C4E83">
        <w:rPr>
          <w:lang w:eastAsia="ru-RU"/>
        </w:rPr>
        <w:t>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w:t>
      </w:r>
      <w:r w:rsidRPr="006C4E83">
        <w:rPr>
          <w:lang w:eastAsia="ru-RU"/>
        </w:rPr>
        <w:br/>
        <w:t>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 xml:space="preserve">умение взаимодействовать с социальными институтами в соответствии </w:t>
      </w:r>
      <w:r w:rsidRPr="006C4E83">
        <w:rPr>
          <w:lang w:eastAsia="ru-RU"/>
        </w:rPr>
        <w:br/>
        <w:t>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осознание российской гражданской идентичности в поликультурном </w:t>
      </w:r>
      <w:r w:rsidRPr="006C4E83">
        <w:rPr>
          <w:lang w:eastAsia="ru-RU"/>
        </w:rPr>
        <w:br/>
        <w:t>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w:t>
      </w:r>
      <w:r w:rsidRPr="006C4E83">
        <w:rPr>
          <w:lang w:eastAsia="ru-RU"/>
        </w:rPr>
        <w:br/>
        <w:t xml:space="preserve">и природному наследию, памятникам, традициям народов России, внимание </w:t>
      </w:r>
      <w:r w:rsidRPr="006C4E83">
        <w:rPr>
          <w:lang w:eastAsia="ru-RU"/>
        </w:rPr>
        <w:br/>
      </w:r>
      <w:r w:rsidRPr="006C4E83">
        <w:rPr>
          <w:lang w:eastAsia="ru-RU"/>
        </w:rPr>
        <w:lastRenderedPageBreak/>
        <w:t xml:space="preserve">к их воплощению в табасаранской литературе, а также к достижениям России </w:t>
      </w:r>
      <w:r w:rsidRPr="006C4E83">
        <w:rPr>
          <w:lang w:eastAsia="ru-RU"/>
        </w:rPr>
        <w:br/>
        <w:t>в науке, искусстве, спорте, технологиях и труде, отраженным в художественных произведениях;</w:t>
      </w:r>
    </w:p>
    <w:p w:rsidR="006C4E83" w:rsidRPr="006C4E83" w:rsidRDefault="006C4E83" w:rsidP="006C4E83">
      <w:pPr>
        <w:rPr>
          <w:lang w:eastAsia="ru-RU"/>
        </w:rPr>
      </w:pPr>
      <w:r w:rsidRPr="006C4E83">
        <w:rPr>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дагестанского народа;</w:t>
      </w:r>
    </w:p>
    <w:p w:rsidR="006C4E83" w:rsidRPr="006C4E83" w:rsidRDefault="006C4E83" w:rsidP="006C4E83">
      <w:pPr>
        <w:rPr>
          <w:lang w:eastAsia="ru-RU"/>
        </w:rPr>
      </w:pPr>
      <w:r w:rsidRPr="006C4E83">
        <w:rPr>
          <w:lang w:eastAsia="ru-RU"/>
        </w:rPr>
        <w:t>сформированность нравственного сознания, норм этичного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 xml:space="preserve">эстетическое отношение к миру, включая эстетику быта, научного </w:t>
      </w:r>
      <w:r w:rsidRPr="006C4E83">
        <w:rPr>
          <w:lang w:eastAsia="ru-RU"/>
        </w:rPr>
        <w:br/>
        <w:t>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ru-RU"/>
        </w:rPr>
      </w:pPr>
      <w:r w:rsidRPr="006C4E83">
        <w:rPr>
          <w:lang w:eastAsia="ru-RU"/>
        </w:rPr>
        <w:t xml:space="preserve">убежденность в значимости для личности и общества отечественного </w:t>
      </w:r>
      <w:r w:rsidRPr="006C4E83">
        <w:rPr>
          <w:lang w:eastAsia="ru-RU"/>
        </w:rPr>
        <w:br/>
        <w:t>и мирового искусства, этнических культурных традиций и устного народного творчества;</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C4E83" w:rsidRPr="006C4E83" w:rsidRDefault="006C4E83" w:rsidP="006C4E83">
      <w:pPr>
        <w:rPr>
          <w:lang w:eastAsia="ru-RU"/>
        </w:rPr>
      </w:pPr>
      <w:r w:rsidRPr="006C4E83">
        <w:rPr>
          <w:lang w:eastAsia="ru-RU"/>
        </w:rPr>
        <w:t xml:space="preserve">активное неприятие действий, приносящих вред окружающей среде, </w:t>
      </w:r>
      <w:r w:rsidRPr="006C4E83">
        <w:rPr>
          <w:lang w:eastAsia="ru-RU"/>
        </w:rPr>
        <w:br/>
        <w:t>в том числе показанных в литературных произведениях;</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6C4E83">
        <w:rPr>
          <w:lang w:eastAsia="ru-RU"/>
        </w:rPr>
        <w:br/>
        <w:t>и самостоятельно прочитанных литературных произведений;</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pPr>
        <w:rPr>
          <w:lang w:eastAsia="ru-RU"/>
        </w:rPr>
      </w:pPr>
      <w:r w:rsidRPr="006C4E83">
        <w:rPr>
          <w:lang w:eastAsia="ru-RU"/>
        </w:rPr>
        <w:t>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lastRenderedPageBreak/>
        <w:t xml:space="preserve">саморегулирования, включающего самоконтроль, умение принимать ответственность за свое поведение, способность проявлять гибкость </w:t>
      </w:r>
      <w:r w:rsidRPr="006C4E83">
        <w:rPr>
          <w:lang w:eastAsia="ru-RU"/>
        </w:rPr>
        <w:br/>
        <w:t>и адаптироваться к эмоциональным изменениям,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ru-RU"/>
        </w:rPr>
      </w:pPr>
      <w:r w:rsidRPr="006C4E83">
        <w:rPr>
          <w:lang w:eastAsia="ru-RU"/>
        </w:rPr>
        <w:t xml:space="preserve">социальных навыков, включающих способность выстраивать отношения </w:t>
      </w:r>
      <w:r w:rsidRPr="006C4E83">
        <w:rPr>
          <w:lang w:eastAsia="ru-RU"/>
        </w:rPr>
        <w:br/>
        <w:t>с другими людьми, заботиться о них, проявлять к ним интерес и разрешать конфликты с учетом собственного читательского опыта.</w:t>
      </w:r>
    </w:p>
    <w:p w:rsidR="006C4E83" w:rsidRPr="006C4E83" w:rsidRDefault="006C4E83" w:rsidP="006C4E83">
      <w:pPr>
        <w:rPr>
          <w:lang w:eastAsia="ru-RU"/>
        </w:rPr>
      </w:pPr>
      <w:r w:rsidRPr="006C4E83">
        <w:rPr>
          <w:lang w:eastAsia="ru-RU"/>
        </w:rPr>
        <w:t>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ru-RU"/>
        </w:rPr>
      </w:pPr>
      <w:r w:rsidRPr="006C4E83">
        <w:rPr>
          <w:lang w:eastAsia="ru-RU"/>
        </w:rPr>
        <w:t>831.8.3.1.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w:t>
      </w:r>
      <w:r w:rsidRPr="006C4E83">
        <w:rPr>
          <w:lang w:eastAsia="ru-RU"/>
        </w:rPr>
        <w:br/>
        <w:t xml:space="preserve"> ее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pPr>
        <w:rPr>
          <w:lang w:eastAsia="ru-RU"/>
        </w:rPr>
      </w:pPr>
      <w:r w:rsidRPr="006C4E83">
        <w:rPr>
          <w:lang w:eastAsia="ru-RU"/>
        </w:rPr>
        <w:t>вносить коррективы в деятельность, оценивать риски и соответствие результатов целям;</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 с учетом собственного читательского опыта.</w:t>
      </w:r>
    </w:p>
    <w:p w:rsidR="006C4E83" w:rsidRPr="006C4E83" w:rsidRDefault="006C4E83" w:rsidP="006C4E83">
      <w:pPr>
        <w:rPr>
          <w:lang w:eastAsia="ru-RU"/>
        </w:rPr>
      </w:pPr>
      <w:r w:rsidRPr="006C4E83">
        <w:rPr>
          <w:lang w:eastAsia="ru-RU"/>
        </w:rPr>
        <w:t>831.3.2.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w:t>
      </w:r>
      <w:r w:rsidRPr="006C4E83">
        <w:rPr>
          <w:lang w:eastAsia="ru-RU"/>
        </w:rPr>
        <w:br/>
        <w:t xml:space="preserve">на основе литературного материала, навыками разрешения проблем </w:t>
      </w:r>
      <w:r w:rsidRPr="006C4E83">
        <w:rPr>
          <w:lang w:eastAsia="ru-RU"/>
        </w:rPr>
        <w:br/>
        <w:t>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ru-RU"/>
        </w:rPr>
      </w:pPr>
      <w:r w:rsidRPr="006C4E83">
        <w:rPr>
          <w:lang w:eastAsia="ru-RU"/>
        </w:rPr>
        <w:lastRenderedPageBreak/>
        <w:t xml:space="preserve">владеть научной терминологией, общенаучными ключевыми понятиями </w:t>
      </w:r>
      <w:r w:rsidRPr="006C4E83">
        <w:rPr>
          <w:lang w:eastAsia="ru-RU"/>
        </w:rPr>
        <w:br/>
        <w:t>и методами современного литературоведения;</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 xml:space="preserve">уметь переносить знания, в том числе полученные в результате чтения </w:t>
      </w:r>
      <w:r w:rsidRPr="006C4E83">
        <w:rPr>
          <w:lang w:eastAsia="ru-RU"/>
        </w:rPr>
        <w:br/>
        <w:t>и изучения литературных произведений,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ru-RU"/>
        </w:rPr>
      </w:pPr>
      <w:r w:rsidRPr="006C4E83">
        <w:rPr>
          <w:lang w:eastAsia="ru-RU"/>
        </w:rPr>
        <w:t xml:space="preserve">831.8.3.3. У обучающегося будут сформированы умения работать </w:t>
      </w:r>
      <w:r w:rsidRPr="006C4E83">
        <w:rPr>
          <w:lang w:eastAsia="ru-RU"/>
        </w:rPr>
        <w:br/>
        <w:t>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rsidR="006C4E83" w:rsidRPr="006C4E83" w:rsidRDefault="006C4E83" w:rsidP="006C4E83">
      <w:pPr>
        <w:rPr>
          <w:lang w:eastAsia="ru-RU"/>
        </w:rPr>
      </w:pPr>
      <w:r w:rsidRPr="006C4E83">
        <w:rPr>
          <w:lang w:eastAsia="ru-RU"/>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6C4E83">
        <w:rPr>
          <w:lang w:eastAsia="ru-RU"/>
        </w:rPr>
        <w:br/>
        <w:t>и визуализации;</w:t>
      </w:r>
    </w:p>
    <w:p w:rsidR="006C4E83" w:rsidRPr="006C4E83" w:rsidRDefault="006C4E83" w:rsidP="006C4E83">
      <w:pPr>
        <w:rPr>
          <w:lang w:eastAsia="ru-RU"/>
        </w:rPr>
      </w:pPr>
      <w:r w:rsidRPr="006C4E83">
        <w:rPr>
          <w:lang w:eastAsia="ru-RU"/>
        </w:rPr>
        <w:t>оценивать достоверность литературной и другой информации, ее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ru-RU"/>
        </w:rPr>
      </w:pPr>
      <w:r w:rsidRPr="006C4E83">
        <w:rPr>
          <w:lang w:eastAsia="ru-RU"/>
        </w:rPr>
        <w:t>831.8.3.4.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коммуникацию во всех сферах жизни, в том числе на уроке родной (табасаранской) литературы;</w:t>
      </w:r>
    </w:p>
    <w:p w:rsidR="006C4E83" w:rsidRPr="006C4E83" w:rsidRDefault="006C4E83" w:rsidP="006C4E83">
      <w:pPr>
        <w:rPr>
          <w:lang w:eastAsia="ru-RU"/>
        </w:rPr>
      </w:pPr>
      <w:r w:rsidRPr="006C4E83">
        <w:rPr>
          <w:lang w:eastAsia="ru-RU"/>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w:t>
      </w:r>
    </w:p>
    <w:p w:rsidR="006C4E83" w:rsidRPr="006C4E83" w:rsidRDefault="006C4E83" w:rsidP="006C4E83">
      <w:pPr>
        <w:rPr>
          <w:lang w:eastAsia="ru-RU"/>
        </w:rPr>
      </w:pPr>
      <w:r w:rsidRPr="006C4E83">
        <w:rPr>
          <w:lang w:eastAsia="ru-RU"/>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ru-RU"/>
        </w:rPr>
      </w:pPr>
      <w:r w:rsidRPr="006C4E83">
        <w:rPr>
          <w:lang w:eastAsia="ru-RU"/>
        </w:rPr>
        <w:t>831.8.3.5.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r w:rsidRPr="006C4E83">
        <w:rPr>
          <w:lang w:eastAsia="ru-RU"/>
        </w:rPr>
        <w:br/>
        <w:t>с использованием читательского опыта;</w:t>
      </w:r>
    </w:p>
    <w:p w:rsidR="006C4E83" w:rsidRPr="006C4E83" w:rsidRDefault="006C4E83" w:rsidP="006C4E83">
      <w:pPr>
        <w:rPr>
          <w:lang w:eastAsia="ru-RU"/>
        </w:rPr>
      </w:pPr>
      <w:r w:rsidRPr="006C4E83">
        <w:rPr>
          <w:lang w:eastAsia="ru-RU"/>
        </w:rPr>
        <w:t xml:space="preserve">делать осознанный выбор, аргументировать его, брать ответственность </w:t>
      </w:r>
      <w:r w:rsidRPr="006C4E83">
        <w:rPr>
          <w:lang w:eastAsia="ru-RU"/>
        </w:rPr>
        <w:br/>
        <w:t>за результаты выбора;</w:t>
      </w:r>
    </w:p>
    <w:p w:rsidR="006C4E83" w:rsidRPr="006C4E83" w:rsidRDefault="006C4E83" w:rsidP="006C4E83">
      <w:pPr>
        <w:rPr>
          <w:lang w:eastAsia="ru-RU"/>
        </w:rPr>
      </w:pPr>
      <w:r w:rsidRPr="006C4E83">
        <w:rPr>
          <w:lang w:eastAsia="ru-RU"/>
        </w:rPr>
        <w:t>оценивать приобретенный опыт с учетом литературных знаний;</w:t>
      </w:r>
    </w:p>
    <w:p w:rsidR="006C4E83" w:rsidRPr="006C4E83" w:rsidRDefault="006C4E83" w:rsidP="006C4E83">
      <w:pPr>
        <w:rPr>
          <w:lang w:eastAsia="ru-RU"/>
        </w:rPr>
      </w:pPr>
      <w:r w:rsidRPr="006C4E83">
        <w:rPr>
          <w:lang w:eastAsia="ru-RU"/>
        </w:rPr>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831.8.3.6.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ru-RU"/>
        </w:rPr>
      </w:pPr>
      <w:r w:rsidRPr="006C4E83">
        <w:rPr>
          <w:lang w:eastAsia="ru-RU"/>
        </w:rPr>
        <w:t>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риски и своевременно принимать решение по их снижению.</w:t>
      </w:r>
    </w:p>
    <w:p w:rsidR="006C4E83" w:rsidRPr="006C4E83" w:rsidRDefault="006C4E83" w:rsidP="006C4E83">
      <w:pPr>
        <w:rPr>
          <w:lang w:eastAsia="ru-RU"/>
        </w:rPr>
      </w:pPr>
      <w:r w:rsidRPr="006C4E83">
        <w:rPr>
          <w:lang w:eastAsia="ru-RU"/>
        </w:rPr>
        <w:t xml:space="preserve">831.8.3.7. У обучающегося будут сформированы умения принятия себя </w:t>
      </w:r>
      <w:r w:rsidRPr="006C4E83">
        <w:rPr>
          <w:lang w:eastAsia="ru-RU"/>
        </w:rPr>
        <w:br/>
        <w:t>и других людей как части регулятивных универсальных учебных действий:</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ru-RU"/>
        </w:rPr>
      </w:pPr>
      <w:r w:rsidRPr="006C4E83">
        <w:rPr>
          <w:lang w:eastAsia="ru-RU"/>
        </w:rPr>
        <w:lastRenderedPageBreak/>
        <w:t xml:space="preserve">признавать свое право и право других людей на ошибку в дискуссиях </w:t>
      </w:r>
      <w:r w:rsidRPr="006C4E83">
        <w:rPr>
          <w:lang w:eastAsia="ru-RU"/>
        </w:rPr>
        <w:br/>
        <w:t>на литературные темы;</w:t>
      </w:r>
    </w:p>
    <w:p w:rsidR="006C4E83" w:rsidRPr="006C4E83" w:rsidRDefault="006C4E83" w:rsidP="006C4E83">
      <w:pPr>
        <w:rPr>
          <w:lang w:eastAsia="ru-RU"/>
        </w:rPr>
      </w:pPr>
      <w:r w:rsidRPr="006C4E83">
        <w:rPr>
          <w:lang w:eastAsia="ru-RU"/>
        </w:rPr>
        <w:t>развивать способность видеть мир с позиции другого человека, используя знания по литературе.</w:t>
      </w:r>
    </w:p>
    <w:p w:rsidR="006C4E83" w:rsidRPr="006C4E83" w:rsidRDefault="006C4E83" w:rsidP="006C4E83">
      <w:pPr>
        <w:rPr>
          <w:lang w:eastAsia="ru-RU"/>
        </w:rPr>
      </w:pPr>
      <w:r w:rsidRPr="006C4E83">
        <w:rPr>
          <w:lang w:eastAsia="ru-RU"/>
        </w:rPr>
        <w:t>831.8.3.8.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 xml:space="preserve">оценивать качество своего вклада и вклада каждого участника команды </w:t>
      </w:r>
      <w:r w:rsidRPr="006C4E83">
        <w:rPr>
          <w:lang w:eastAsia="ru-RU"/>
        </w:rPr>
        <w:br/>
        <w:t>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в том числе литературные, оценивать идеи </w:t>
      </w:r>
      <w:r w:rsidRPr="006C4E83">
        <w:rPr>
          <w:lang w:eastAsia="ru-RU"/>
        </w:rPr>
        <w:br/>
        <w:t>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rsidR="006C4E83" w:rsidRPr="006C4E83" w:rsidRDefault="006C4E83" w:rsidP="006C4E83">
      <w:pPr>
        <w:rPr>
          <w:lang w:eastAsia="ru-RU"/>
        </w:rPr>
      </w:pPr>
      <w:r w:rsidRPr="006C4E83">
        <w:rPr>
          <w:lang w:eastAsia="ru-RU"/>
        </w:rPr>
        <w:t>проявлять творческие способности и воображение, быть инициативным.</w:t>
      </w:r>
    </w:p>
    <w:p w:rsidR="006C4E83" w:rsidRPr="006C4E83" w:rsidRDefault="006C4E83" w:rsidP="006C4E83">
      <w:pPr>
        <w:rPr>
          <w:lang w:eastAsia="ru-RU"/>
        </w:rPr>
      </w:pPr>
      <w:r w:rsidRPr="006C4E83">
        <w:rPr>
          <w:lang w:eastAsia="ru-RU"/>
        </w:rPr>
        <w:t xml:space="preserve">831.9. Предметные результаты изучения родной (табасаранской) литературы. </w:t>
      </w:r>
      <w:r w:rsidRPr="006C4E83">
        <w:rPr>
          <w:lang w:eastAsia="ru-RU"/>
        </w:rPr>
        <w:br/>
        <w:t>831.9.1. К концу обучения в 10 классе обучающийся научится:</w:t>
      </w:r>
    </w:p>
    <w:p w:rsidR="006C4E83" w:rsidRPr="006C4E83" w:rsidRDefault="006C4E83" w:rsidP="006C4E83">
      <w:pPr>
        <w:rPr>
          <w:lang w:eastAsia="ru-RU"/>
        </w:rPr>
      </w:pPr>
      <w:r w:rsidRPr="006C4E83">
        <w:rPr>
          <w:lang w:eastAsia="ru-RU"/>
        </w:rPr>
        <w:t>демонстрировать знание произведений родной (табасаранской) литературы в рамках программы данного класса;</w:t>
      </w:r>
    </w:p>
    <w:p w:rsidR="006C4E83" w:rsidRPr="006C4E83" w:rsidRDefault="006C4E83" w:rsidP="006C4E83">
      <w:pPr>
        <w:rPr>
          <w:lang w:eastAsia="ru-RU"/>
        </w:rPr>
      </w:pPr>
      <w:r w:rsidRPr="006C4E83">
        <w:rPr>
          <w:lang w:eastAsia="ru-RU"/>
        </w:rPr>
        <w:t>выявлять жанрово-родовую специфику художественного произведения;</w:t>
      </w:r>
    </w:p>
    <w:p w:rsidR="006C4E83" w:rsidRPr="006C4E83" w:rsidRDefault="006C4E83" w:rsidP="006C4E83">
      <w:pPr>
        <w:rPr>
          <w:lang w:eastAsia="ru-RU"/>
        </w:rPr>
      </w:pPr>
      <w:r w:rsidRPr="006C4E83">
        <w:rPr>
          <w:lang w:eastAsia="ru-RU"/>
        </w:rPr>
        <w:t>определять тематику, проблематику, идейно-художественное содержание литературного произведения;</w:t>
      </w:r>
    </w:p>
    <w:p w:rsidR="006C4E83" w:rsidRPr="006C4E83" w:rsidRDefault="006C4E83" w:rsidP="006C4E83">
      <w:pPr>
        <w:rPr>
          <w:lang w:eastAsia="ru-RU"/>
        </w:rPr>
      </w:pPr>
      <w:r w:rsidRPr="006C4E83">
        <w:rPr>
          <w:lang w:eastAsia="ru-RU"/>
        </w:rPr>
        <w:t xml:space="preserve">использовать литературоведческие термины в процессе анализа </w:t>
      </w:r>
      <w:r w:rsidRPr="006C4E83">
        <w:rPr>
          <w:lang w:eastAsia="ru-RU"/>
        </w:rPr>
        <w:br/>
        <w:t>и интерпретации произведения;</w:t>
      </w:r>
    </w:p>
    <w:p w:rsidR="006C4E83" w:rsidRPr="006C4E83" w:rsidRDefault="006C4E83" w:rsidP="006C4E83">
      <w:pPr>
        <w:rPr>
          <w:lang w:eastAsia="ru-RU"/>
        </w:rPr>
      </w:pPr>
      <w:r w:rsidRPr="006C4E83">
        <w:rPr>
          <w:lang w:eastAsia="ru-RU"/>
        </w:rPr>
        <w:t>определять стили художественных произведений, выявлять принадлежность произведения к определенному литературному направлению (течению);</w:t>
      </w:r>
    </w:p>
    <w:p w:rsidR="006C4E83" w:rsidRPr="006C4E83" w:rsidRDefault="006C4E83" w:rsidP="006C4E83">
      <w:pPr>
        <w:rPr>
          <w:lang w:eastAsia="ru-RU"/>
        </w:rPr>
      </w:pPr>
      <w:r w:rsidRPr="006C4E83">
        <w:rPr>
          <w:lang w:eastAsia="ru-RU"/>
        </w:rPr>
        <w:t>давать оценку интерпретации литературного произведения (в живописи, театре, музыке);</w:t>
      </w:r>
    </w:p>
    <w:p w:rsidR="006C4E83" w:rsidRPr="006C4E83" w:rsidRDefault="006C4E83" w:rsidP="006C4E83">
      <w:pPr>
        <w:rPr>
          <w:lang w:eastAsia="ru-RU"/>
        </w:rPr>
      </w:pPr>
      <w:r w:rsidRPr="006C4E83">
        <w:rPr>
          <w:lang w:eastAsia="ru-RU"/>
        </w:rPr>
        <w:t>выполнять творческие, проектные работы в сфере литературы и искусства.</w:t>
      </w:r>
    </w:p>
    <w:p w:rsidR="006C4E83" w:rsidRPr="006C4E83" w:rsidRDefault="006C4E83" w:rsidP="006C4E83">
      <w:pPr>
        <w:rPr>
          <w:lang w:eastAsia="ru-RU"/>
        </w:rPr>
      </w:pPr>
      <w:r w:rsidRPr="006C4E83">
        <w:rPr>
          <w:lang w:eastAsia="ru-RU"/>
        </w:rPr>
        <w:t>831.9.2. К концу обучения в 11 классе обучающийся научится:</w:t>
      </w:r>
    </w:p>
    <w:p w:rsidR="006C4E83" w:rsidRPr="006C4E83" w:rsidRDefault="006C4E83" w:rsidP="006C4E83">
      <w:pPr>
        <w:rPr>
          <w:lang w:eastAsia="ru-RU"/>
        </w:rPr>
      </w:pPr>
      <w:r w:rsidRPr="006C4E83">
        <w:rPr>
          <w:lang w:eastAsia="ru-RU"/>
        </w:rPr>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rsidR="006C4E83" w:rsidRPr="006C4E83" w:rsidRDefault="006C4E83" w:rsidP="006C4E83">
      <w:pPr>
        <w:rPr>
          <w:lang w:eastAsia="ru-RU"/>
        </w:rPr>
      </w:pPr>
      <w:r w:rsidRPr="006C4E83">
        <w:rPr>
          <w:lang w:eastAsia="ru-RU"/>
        </w:rPr>
        <w:lastRenderedPageBreak/>
        <w:t>аргументировать устно и письменно свое отношение к тематике, проблематике и идейно-художественному содержанию литературного произведения;</w:t>
      </w:r>
    </w:p>
    <w:p w:rsidR="006C4E83" w:rsidRPr="006C4E83" w:rsidRDefault="006C4E83" w:rsidP="006C4E83">
      <w:pPr>
        <w:rPr>
          <w:lang w:eastAsia="ru-RU"/>
        </w:rPr>
      </w:pPr>
      <w:r w:rsidRPr="006C4E83">
        <w:rPr>
          <w:lang w:eastAsia="ru-RU"/>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6C4E83">
        <w:rPr>
          <w:lang w:eastAsia="ru-RU"/>
        </w:rPr>
        <w:br/>
        <w:t>и интеллектуального понимания;</w:t>
      </w:r>
    </w:p>
    <w:p w:rsidR="006C4E83" w:rsidRPr="006C4E83" w:rsidRDefault="006C4E83" w:rsidP="006C4E83">
      <w:pPr>
        <w:rPr>
          <w:lang w:eastAsia="ru-RU"/>
        </w:rPr>
      </w:pPr>
      <w:r w:rsidRPr="006C4E83">
        <w:rPr>
          <w:lang w:eastAsia="ru-RU"/>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pPr>
        <w:rPr>
          <w:lang w:eastAsia="ru-RU"/>
        </w:rPr>
      </w:pPr>
      <w:r w:rsidRPr="006C4E83">
        <w:rPr>
          <w:lang w:eastAsia="ru-RU"/>
        </w:rPr>
        <w:t>определять индивидуальный стиль автора;</w:t>
      </w:r>
    </w:p>
    <w:p w:rsidR="006C4E83" w:rsidRPr="006C4E83" w:rsidRDefault="006C4E83" w:rsidP="006C4E83">
      <w:pPr>
        <w:rPr>
          <w:lang w:eastAsia="ru-RU"/>
        </w:rPr>
      </w:pPr>
      <w:r w:rsidRPr="006C4E83">
        <w:rPr>
          <w:lang w:eastAsia="ru-RU"/>
        </w:rPr>
        <w:t>предлагать собственные обоснованные интерпретации литературных произведений.»;</w:t>
      </w:r>
    </w:p>
    <w:p w:rsidR="006C4E83" w:rsidRPr="006C4E83" w:rsidRDefault="006C4E83" w:rsidP="006C4E83">
      <w:pPr>
        <w:rPr>
          <w:lang w:eastAsia="ar-SA"/>
        </w:rPr>
      </w:pPr>
      <w:r w:rsidRPr="006C4E83">
        <w:rPr>
          <w:lang w:eastAsia="ar-SA"/>
        </w:rPr>
        <w:t>84. Федеральная рабочая программа по учебному предмету «Родная (татарская) литература».</w:t>
      </w:r>
    </w:p>
    <w:p w:rsidR="006C4E83" w:rsidRPr="006C4E83" w:rsidRDefault="006C4E83" w:rsidP="006C4E83">
      <w:r w:rsidRPr="006C4E83">
        <w:t xml:space="preserve">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w:t>
      </w:r>
      <w:bookmarkStart w:id="157" w:name="_Hlk127650368"/>
      <w:r w:rsidRPr="006C4E83">
        <w:t xml:space="preserve">(татарской) </w:t>
      </w:r>
      <w:bookmarkEnd w:id="157"/>
      <w:r w:rsidRPr="006C4E83">
        <w:t>литературе.</w:t>
      </w:r>
    </w:p>
    <w:p w:rsidR="006C4E83" w:rsidRPr="006C4E83" w:rsidRDefault="006C4E83" w:rsidP="006C4E83">
      <w:r w:rsidRPr="006C4E83">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84.5. Пояснительная записка.</w:t>
      </w:r>
    </w:p>
    <w:p w:rsidR="006C4E83" w:rsidRPr="006C4E83" w:rsidRDefault="006C4E83" w:rsidP="006C4E83">
      <w:r w:rsidRPr="006C4E83">
        <w:t>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84.5.2. В основу курса «Родная литература (татарская)» в 10–11 классах положены принципы связи искусства с жизнью, единства формы и содержания, традиций и новаторства, осмысление обучающимися историко- 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6C4E83" w:rsidRPr="006C4E83" w:rsidRDefault="006C4E83" w:rsidP="006C4E83">
      <w:r w:rsidRPr="006C4E83">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6C4E83" w:rsidRPr="006C4E83" w:rsidRDefault="006C4E83" w:rsidP="006C4E83">
      <w:r w:rsidRPr="006C4E83">
        <w:lastRenderedPageBreak/>
        <w:t>84.5.4. В основе содержания и структуры программы преподавания татарской литературы в 10–11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даёт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6C4E83" w:rsidRPr="006C4E83" w:rsidRDefault="006C4E83" w:rsidP="006C4E83">
      <w:r w:rsidRPr="006C4E83">
        <w:t>84.5.5. Изучение родной (татарской)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w:t>
      </w:r>
    </w:p>
    <w:p w:rsidR="006C4E83" w:rsidRPr="006C4E83" w:rsidRDefault="006C4E83" w:rsidP="006C4E83">
      <w:r w:rsidRPr="006C4E83">
        <w:t>достижение читательской самостоятельности обучающихся, приобретённых на уроках при обучении литературе навыков анализа и интерпретации литературных текстов.</w:t>
      </w:r>
    </w:p>
    <w:p w:rsidR="006C4E83" w:rsidRPr="006C4E83" w:rsidRDefault="006C4E83" w:rsidP="006C4E83">
      <w:r w:rsidRPr="006C4E83">
        <w:t>84.5.6. Достижение поставленных целей реализации программы по родной (татарской) литературе предусматривает решение следующих задач:</w:t>
      </w:r>
    </w:p>
    <w:p w:rsidR="006C4E83" w:rsidRPr="006C4E83" w:rsidRDefault="006C4E83" w:rsidP="006C4E83">
      <w:bookmarkStart w:id="158" w:name="_Hlk127650976"/>
      <w:r w:rsidRPr="006C4E83">
        <w:t>формирование ценностного отношения к родной (татарской) литературе, осознание её роли как духовной и национальной культурной ценности;</w:t>
      </w:r>
    </w:p>
    <w:p w:rsidR="006C4E83" w:rsidRPr="006C4E83" w:rsidRDefault="006C4E83" w:rsidP="006C4E83">
      <w:r w:rsidRPr="006C4E83">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6C4E83" w:rsidRPr="006C4E83" w:rsidRDefault="006C4E83" w:rsidP="006C4E83">
      <w:r w:rsidRPr="006C4E83">
        <w:t>формирование умения анализировать в устной и письменной форме самостоятельно прочитанные произведения, их отдельные фрагменты, аспекты;</w:t>
      </w:r>
    </w:p>
    <w:p w:rsidR="006C4E83" w:rsidRPr="006C4E83" w:rsidRDefault="006C4E83" w:rsidP="006C4E83">
      <w:r w:rsidRPr="006C4E83">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C4E83" w:rsidRPr="006C4E83" w:rsidRDefault="006C4E83" w:rsidP="006C4E83">
      <w:r w:rsidRPr="006C4E83">
        <w:t>формирование умения самостоятельно создавать тексты различных жанров (ответы на вопросы, рецензии, аннотации и другие);</w:t>
      </w:r>
    </w:p>
    <w:p w:rsidR="006C4E83" w:rsidRPr="006C4E83" w:rsidRDefault="006C4E83" w:rsidP="006C4E83">
      <w:r w:rsidRPr="006C4E83">
        <w:t>овладение умением определять стратегию своего чтения, осуществление читательского выбора;</w:t>
      </w:r>
    </w:p>
    <w:p w:rsidR="006C4E83" w:rsidRPr="006C4E83" w:rsidRDefault="006C4E83" w:rsidP="006C4E83">
      <w:r w:rsidRPr="006C4E83">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6C4E83" w:rsidRPr="006C4E83" w:rsidRDefault="006C4E83" w:rsidP="006C4E83">
      <w:r w:rsidRPr="006C4E83">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 </w:t>
      </w:r>
    </w:p>
    <w:p w:rsidR="006C4E83" w:rsidRPr="006C4E83" w:rsidRDefault="006C4E83" w:rsidP="006C4E83">
      <w:r w:rsidRPr="006C4E83">
        <w:t>использование изученных произведений литературы для повышения речевой культуры, совершенствования собственной устной и письменной речи.</w:t>
      </w:r>
      <w:bookmarkEnd w:id="158"/>
    </w:p>
    <w:p w:rsidR="006C4E83" w:rsidRPr="006C4E83" w:rsidRDefault="006C4E83" w:rsidP="006C4E83">
      <w:r w:rsidRPr="006C4E83">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6C4E83" w:rsidRPr="006C4E83" w:rsidRDefault="006C4E83" w:rsidP="006C4E83">
      <w:r w:rsidRPr="006C4E83">
        <w:t>84.6. Содержание обучения в 10 классе.</w:t>
      </w:r>
    </w:p>
    <w:p w:rsidR="006C4E83" w:rsidRPr="006C4E83" w:rsidRDefault="006C4E83" w:rsidP="006C4E83">
      <w:r w:rsidRPr="006C4E83">
        <w:lastRenderedPageBreak/>
        <w:t>84.6.1. Человек как высшая ценность. Человек, нравственное начало в человеке, проблема духовного потенциала личности и его реализация, своё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6C4E83" w:rsidRPr="006C4E83" w:rsidRDefault="006C4E83" w:rsidP="006C4E83">
      <w:r w:rsidRPr="006C4E83">
        <w:t>84.6.1.1. Стихотворения Г. Тукая «Шагыйрь» («Поэт»), «Кыйтга» («Көчләремне мин...») («Отрывок» («Силы я свои…»). Проблема жизни и смерти, смысла жизни, миссии поэта. Философские размышления, наполненные тоской, печалью. Неповторимость и ценность каждой личности, отражение его нравственных позиций.</w:t>
      </w:r>
    </w:p>
    <w:p w:rsidR="006C4E83" w:rsidRPr="006C4E83" w:rsidRDefault="006C4E83" w:rsidP="006C4E83">
      <w:r w:rsidRPr="006C4E83">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6C4E83" w:rsidRPr="006C4E83" w:rsidRDefault="006C4E83" w:rsidP="006C4E83">
      <w:r w:rsidRPr="006C4E83">
        <w:t>84.6.1.3. Стихотворение Р. Файзуллина «Җаныңның ваклыгын...» («Мелочность души твоей...»). Проблема свободы личности и свободы мнений. Чувство собственного достоинства лирического героя.</w:t>
      </w:r>
    </w:p>
    <w:p w:rsidR="006C4E83" w:rsidRPr="006C4E83" w:rsidRDefault="006C4E83" w:rsidP="006C4E83">
      <w:r w:rsidRPr="006C4E83">
        <w:t>84.6.1.4. Стихотворение Р. Хариса «Алтын төрән» («Золотой лемех»). Страницы истории. Символическое звучание образа Времени. Человек во Времени. Способность Человека овладеть пространством Времени.</w:t>
      </w:r>
    </w:p>
    <w:p w:rsidR="006C4E83" w:rsidRPr="006C4E83" w:rsidRDefault="006C4E83" w:rsidP="006C4E83">
      <w:r w:rsidRPr="006C4E83">
        <w:t>84.6.1.5. Поэма И. Юзеева «Өчәү чыктык ерак юлга» («Мы втроём отправились в путь»). Проблема поиска человеком смысла жизни. Определение жизненных целей. Миссия человека на этой земле. Символические образы в поэме. Категории добра, красоты.</w:t>
      </w:r>
    </w:p>
    <w:p w:rsidR="006C4E83" w:rsidRPr="006C4E83" w:rsidRDefault="006C4E83" w:rsidP="006C4E83">
      <w:r w:rsidRPr="006C4E83">
        <w:t>84.6.1.6. Стихотворения Зульфата «Кем әле син?» («А кто ты?»), «Дүрт җыр» («Четыре песни»). Смысл жизни, быстротечность жизни человека. Важность совершения добрых дел.</w:t>
      </w:r>
    </w:p>
    <w:p w:rsidR="006C4E83" w:rsidRPr="006C4E83" w:rsidRDefault="006C4E83" w:rsidP="006C4E83">
      <w:r w:rsidRPr="006C4E83">
        <w:t>84.6.1.7. Стихотворение Р. Аймата «Җәйнең соңгы җыры» («Последняя песня лета»). Философские взгляды лирического героя. Образы уходящего лета и наступающей осени.</w:t>
      </w:r>
    </w:p>
    <w:p w:rsidR="006C4E83" w:rsidRPr="006C4E83" w:rsidRDefault="006C4E83" w:rsidP="006C4E83">
      <w:r w:rsidRPr="006C4E83">
        <w:t>84.6.1.8. Стихотворения Л. Гибадуллиной «Ә очасы килә...» («А хочется летать...»), «...Җирдән – күккә, күктән җиргә кадәр...» («От земли – до неба, от неба до земли»). Желания лирического героя и реальность. Мотив неосуществимой мечты. Два образа окна: окно человеческой души и окно во Вселенную.</w:t>
      </w:r>
    </w:p>
    <w:p w:rsidR="006C4E83" w:rsidRPr="006C4E83" w:rsidRDefault="006C4E83" w:rsidP="006C4E83">
      <w:r w:rsidRPr="006C4E83">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6C4E83" w:rsidRPr="006C4E83" w:rsidRDefault="006C4E83" w:rsidP="006C4E83">
      <w:r w:rsidRPr="006C4E83">
        <w:t>84.6.2.1. Повесть Г. Исхаки «Остазбикә» («Наставница»). Проблемы вечности общечеловеческих ценностей. Человек, смысл жизни и семейное счастье. Сила любви и преданности. Духовное самосознание героини. Жертвенность во имя любви. Психологизм повести: внутренний конфликт Сагиды.</w:t>
      </w:r>
    </w:p>
    <w:p w:rsidR="006C4E83" w:rsidRPr="006C4E83" w:rsidRDefault="006C4E83" w:rsidP="006C4E83">
      <w:r w:rsidRPr="006C4E83">
        <w:t xml:space="preserve">84.6.2.2. Рассказ А. Еники «Ана һәм кыз» («Мать и дочь»). Психологизм и лиризм в изображении образов в произведении на военную тематику. Отображение драматических и трагических </w:t>
      </w:r>
      <w:r w:rsidRPr="006C4E83">
        <w:lastRenderedPageBreak/>
        <w:t>моментов военной действительности в характере и духовной стойкости человека. Теплота взаимоотношений матери и дочери.</w:t>
      </w:r>
    </w:p>
    <w:p w:rsidR="006C4E83" w:rsidRPr="006C4E83" w:rsidRDefault="006C4E83" w:rsidP="006C4E83">
      <w:r w:rsidRPr="006C4E83">
        <w:t>84.6.2.3. Поэма И. Юзеева «Гашыйклар тавы» («Гора влюблённых»).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6C4E83" w:rsidRPr="006C4E83" w:rsidRDefault="006C4E83" w:rsidP="006C4E83">
      <w:r w:rsidRPr="006C4E83">
        <w:t>84.6.2.4. Драма Ш. Хусаинова «Әни килде» («Мама приехала»). Сущность семейных отношений. Сложность во взаимоотношениях детей и родителей. Внимание к общечеловеческим ценностям: сострадание, ответственность за жизнь близкого человека, милосердие, любовь и уважение. Социально-этическая проблема в драме. Формирование «критического направления» в драматургии. Особенности жанра драмы.</w:t>
      </w:r>
    </w:p>
    <w:p w:rsidR="006C4E83" w:rsidRPr="006C4E83" w:rsidRDefault="006C4E83" w:rsidP="006C4E83">
      <w:r w:rsidRPr="006C4E83">
        <w:t>84.6.2.5. Стихотворение Х. Туфана «Әйткән идең» («О сказанном тобой»). Выражение в стихотворениях сокровенных чувств и переживаний лирического героя. Размышления поэта о дружбе, любви, преданности и верности. Тонкий лиризм стихотворений.</w:t>
      </w:r>
    </w:p>
    <w:p w:rsidR="006C4E83" w:rsidRPr="006C4E83" w:rsidRDefault="006C4E83" w:rsidP="006C4E83">
      <w:r w:rsidRPr="006C4E83">
        <w:t>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6C4E83" w:rsidRPr="006C4E83" w:rsidRDefault="006C4E83" w:rsidP="006C4E83">
      <w:r w:rsidRPr="006C4E83">
        <w:t>84.6.2.7. Рассказ Р. Мухаметшина «Тырыйк» («Прыгун»). Осознание общечеловеческих ценностей. Образ семьи в детском восприятии.</w:t>
      </w:r>
    </w:p>
    <w:p w:rsidR="006C4E83" w:rsidRPr="006C4E83" w:rsidRDefault="006C4E83" w:rsidP="006C4E83">
      <w:r w:rsidRPr="006C4E83">
        <w:t>84.6.2.8. Дидактические наставления Р. Фахретдинова «Гаилә» («Семья»). Функция каждого члена семьи, красота семейных взаимоотношений на примере татарской семьи. Значение семьи в жизни человека и общества.</w:t>
      </w:r>
    </w:p>
    <w:p w:rsidR="006C4E83" w:rsidRPr="006C4E83" w:rsidRDefault="006C4E83" w:rsidP="006C4E83">
      <w:r w:rsidRPr="006C4E83">
        <w:t>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6C4E83" w:rsidRPr="006C4E83" w:rsidRDefault="006C4E83" w:rsidP="006C4E83">
      <w:r w:rsidRPr="006C4E83">
        <w:t>84.6.3.1. Стихотворение М. Гафури «Үзем һәм халкым» («Я и мой народ»). Обеспокоенность поэта за судьбу своей нации. Идея служения народу. Миссия поэта в воплощении идеи его дальнейшего развития.</w:t>
      </w:r>
    </w:p>
    <w:p w:rsidR="006C4E83" w:rsidRPr="006C4E83" w:rsidRDefault="006C4E83" w:rsidP="006C4E83">
      <w:r w:rsidRPr="006C4E83">
        <w:t>84.6.3.2. Стихотворение Р. Миннуллина «Туган телемә» («Родной язык»). Образ родного языка, восхищение его красотой и выразительностью. Обращение автора к нему. Долг поэта перед родным языком.</w:t>
      </w:r>
    </w:p>
    <w:p w:rsidR="006C4E83" w:rsidRPr="006C4E83" w:rsidRDefault="006C4E83" w:rsidP="006C4E83">
      <w:r w:rsidRPr="006C4E83">
        <w:t xml:space="preserve">84.6.3.3. Стихотворение Р. Зайдуллы «Карап торам Казаныма» («Любуюсь Казанью»). Образ Казани сквозь призму времени: прошлое, настоящее и будущее татарского народа. </w:t>
      </w:r>
    </w:p>
    <w:p w:rsidR="006C4E83" w:rsidRPr="006C4E83" w:rsidRDefault="006C4E83" w:rsidP="006C4E83">
      <w:r w:rsidRPr="006C4E83">
        <w:t>84.6.3.4. Стихотворение Р. Ахметзянова «И туган тел» («Мой родной язык»), «Бергәләп җырлыйк» («Споём вместе»). Ценность и значимость родного языка, его роли в жизни человека. Язык как символ единства нации.</w:t>
      </w:r>
    </w:p>
    <w:p w:rsidR="006C4E83" w:rsidRPr="006C4E83" w:rsidRDefault="006C4E83" w:rsidP="006C4E83">
      <w:r w:rsidRPr="006C4E83">
        <w:lastRenderedPageBreak/>
        <w:t>84.6.3.5. Комедия Г. Исхаки «Җан Баевич». Потеря себя, своей национальной сущности. Осмеяние низменных качеств человека. Утрата душевной связи человека со своими корнями. Неразрывное единство действия и сатиры. Мастерство автора в создании индивидуальных характеров.</w:t>
      </w:r>
    </w:p>
    <w:p w:rsidR="006C4E83" w:rsidRPr="006C4E83" w:rsidRDefault="006C4E83" w:rsidP="006C4E83">
      <w:r w:rsidRPr="006C4E83">
        <w:t>84.6.4. Теория литературы.</w:t>
      </w:r>
    </w:p>
    <w:p w:rsidR="006C4E83" w:rsidRPr="006C4E83" w:rsidRDefault="006C4E83" w:rsidP="006C4E83">
      <w:r w:rsidRPr="006C4E83">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6C4E83" w:rsidRPr="006C4E83" w:rsidRDefault="006C4E83" w:rsidP="006C4E83">
      <w:r w:rsidRPr="006C4E83">
        <w:t>84.7. Содержание обучения в 11 классе.</w:t>
      </w:r>
    </w:p>
    <w:p w:rsidR="006C4E83" w:rsidRPr="006C4E83" w:rsidRDefault="006C4E83" w:rsidP="006C4E83">
      <w:r w:rsidRPr="006C4E83">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6C4E83" w:rsidRPr="006C4E83" w:rsidRDefault="006C4E83" w:rsidP="006C4E83">
      <w:r w:rsidRPr="006C4E83">
        <w:t>84.7.1.1. Стихотворение Г. Тукая «Өзелгән өмид» («Разбитая надежда»). Выражение утраченных надежд и веры в светлое будущее татарского народа. Подавленное состояние героя. Глубокий психологизм, трагические переживания, мотивы ненависти к жестокой действительности.</w:t>
      </w:r>
    </w:p>
    <w:p w:rsidR="006C4E83" w:rsidRPr="006C4E83" w:rsidRDefault="006C4E83" w:rsidP="006C4E83">
      <w:r w:rsidRPr="006C4E83">
        <w:t>84.7.1.2. Стихотворение С. Рамиева «Сүзем һәм үзем» («Я и моё слово»). Поиск жизненного идеала. Духовный мир лирического героя. Определение новых путей творческой деятельности поэта. Противопоставление его надежд и реальной действительности.</w:t>
      </w:r>
    </w:p>
    <w:p w:rsidR="006C4E83" w:rsidRPr="006C4E83" w:rsidRDefault="006C4E83" w:rsidP="006C4E83">
      <w:r w:rsidRPr="006C4E83">
        <w:t>84.7.1.3. Стихотворение Дардменда «Куанды ил, канат какты мәләкләр...» («Когда страна возликовала...»). Смысл, вложенный поэтом в понятие мотива Отчизны, родной земли. Чувство тоски, переходящее в глубокий драматизм переживаний лирического героя. Боль поэта за судьбу народа. Переживания по поводу потери связи с народом. Чувство отчуждения и связанные с ним экзистенциальные страдания поэта.</w:t>
      </w:r>
    </w:p>
    <w:p w:rsidR="006C4E83" w:rsidRPr="006C4E83" w:rsidRDefault="006C4E83" w:rsidP="006C4E83">
      <w:r w:rsidRPr="006C4E83">
        <w:t>84.7.1.4. К. Тинчурин. «Сүнгән йолдызлар» («Угасшие звезды»). Изображение Первой мировой войны как причины всех бед, несчастной судьбы народа. Метафоричность названия. Символические образы в произведении.</w:t>
      </w:r>
    </w:p>
    <w:p w:rsidR="006C4E83" w:rsidRPr="006C4E83" w:rsidRDefault="006C4E83" w:rsidP="006C4E83">
      <w:r w:rsidRPr="006C4E83">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6C4E83" w:rsidRPr="006C4E83" w:rsidRDefault="006C4E83" w:rsidP="006C4E83">
      <w:r w:rsidRPr="006C4E83">
        <w:t>84.7.1.6. Стихотворение Х. Аюпова «Әманәт» («Завещание»). Образ песни, как завещание одного поколения другому. Восхваление нравственных качеств человека: честь, достоинство, человеколюбие, патриотизм, солидарность.</w:t>
      </w:r>
    </w:p>
    <w:p w:rsidR="006C4E83" w:rsidRPr="006C4E83" w:rsidRDefault="006C4E83" w:rsidP="006C4E83">
      <w:r w:rsidRPr="006C4E83">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6C4E83" w:rsidRPr="006C4E83" w:rsidRDefault="006C4E83" w:rsidP="006C4E83">
      <w:r w:rsidRPr="006C4E83">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6C4E83" w:rsidRPr="006C4E83" w:rsidRDefault="006C4E83" w:rsidP="006C4E83">
      <w:r w:rsidRPr="006C4E83">
        <w:lastRenderedPageBreak/>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6C4E83" w:rsidRPr="006C4E83" w:rsidRDefault="006C4E83" w:rsidP="006C4E83">
      <w:r w:rsidRPr="006C4E83">
        <w:t>84.7.2.2. Стихотворение Х. Туфана «Хәят» («Жизнь»). Возрождение веры в победу добра, справедливости, в возможность счастья. Осознание лирическим героем его необходимости обществу, государству.</w:t>
      </w:r>
    </w:p>
    <w:p w:rsidR="006C4E83" w:rsidRPr="006C4E83" w:rsidRDefault="006C4E83" w:rsidP="006C4E83">
      <w:r w:rsidRPr="006C4E83">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6C4E83" w:rsidRPr="006C4E83" w:rsidRDefault="006C4E83" w:rsidP="006C4E83">
      <w:r w:rsidRPr="006C4E83">
        <w:t>84.7.2.4. Повесть М. Магдеева «Кеше китә – җыры кала» («Человек уходит – песня остаётся»). Своеобразие лирического повествования. Мастерство писателя в создании индивидуальных характеров. Поиск духовных основ бытия. Эстетические и нравственные проблемы, поднятые в повести. Мотив прошлого – мотив ухода людей, традиций, обычаев.</w:t>
      </w:r>
    </w:p>
    <w:p w:rsidR="006C4E83" w:rsidRPr="006C4E83" w:rsidRDefault="006C4E83" w:rsidP="006C4E83">
      <w:r w:rsidRPr="006C4E83">
        <w:t>84.7.2.5. Драма Т. Миннуллина «Шәҗәрә» («Родословная»). Философское осмысление прошлого и настоящего народа. Своеобразие композиционной формы.</w:t>
      </w:r>
    </w:p>
    <w:p w:rsidR="006C4E83" w:rsidRPr="006C4E83" w:rsidRDefault="006C4E83" w:rsidP="006C4E83">
      <w:r w:rsidRPr="006C4E83">
        <w:t>84.7.2.6. Театральный роман З. Хакима «Гасыр моңы» («Грусть века»). Стремление осознать основ человечности, способных поддержать человека в периоды исторических испытаний.</w:t>
      </w:r>
    </w:p>
    <w:p w:rsidR="006C4E83" w:rsidRPr="006C4E83" w:rsidRDefault="006C4E83" w:rsidP="006C4E83">
      <w:r w:rsidRPr="006C4E83">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её понимание, сохранение.</w:t>
      </w:r>
    </w:p>
    <w:p w:rsidR="006C4E83" w:rsidRPr="006C4E83" w:rsidRDefault="006C4E83" w:rsidP="006C4E83">
      <w:r w:rsidRPr="006C4E83">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rsidR="006C4E83" w:rsidRPr="006C4E83" w:rsidRDefault="006C4E83" w:rsidP="006C4E83">
      <w:r w:rsidRPr="006C4E83">
        <w:t>84.7.3.2. Стихотворение Г. Зайнашевой «Таулар моңы» («Мелодия гор»). Прошлое и настоящее. Невозвратное течение человеческой жизни. Образ родника. Мотивы единства красоты человека, красоты природы, красоты жизни.</w:t>
      </w:r>
    </w:p>
    <w:p w:rsidR="006C4E83" w:rsidRPr="006C4E83" w:rsidRDefault="006C4E83" w:rsidP="006C4E83">
      <w:r w:rsidRPr="006C4E83">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6C4E83" w:rsidRPr="006C4E83" w:rsidRDefault="006C4E83" w:rsidP="006C4E83">
      <w:r w:rsidRPr="006C4E83">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6C4E83" w:rsidRPr="006C4E83" w:rsidRDefault="006C4E83" w:rsidP="006C4E83">
      <w:r w:rsidRPr="006C4E83">
        <w:t>84.7.4. Теория литературы.</w:t>
      </w:r>
    </w:p>
    <w:p w:rsidR="006C4E83" w:rsidRPr="006C4E83" w:rsidRDefault="006C4E83" w:rsidP="006C4E83">
      <w:r w:rsidRPr="006C4E83">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6C4E83" w:rsidRPr="006C4E83" w:rsidRDefault="006C4E83" w:rsidP="006C4E83">
      <w:r w:rsidRPr="006C4E83">
        <w:lastRenderedPageBreak/>
        <w:t>84.8. Планируемые результаты освоения программы по родной (татарской) литературе на уровне среднего общего образования.</w:t>
      </w:r>
    </w:p>
    <w:p w:rsidR="006C4E83" w:rsidRPr="006C4E83" w:rsidRDefault="006C4E83" w:rsidP="006C4E83">
      <w:r w:rsidRPr="006C4E83">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lastRenderedPageBreak/>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 xml:space="preserve">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w:t>
      </w:r>
      <w:r w:rsidRPr="006C4E83">
        <w:lastRenderedPageBreak/>
        <w:t>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lastRenderedPageBreak/>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(татарской)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(татарской) литературы с учётом имеющихся ресурсов, собственных возможностей и предпочтений;</w:t>
      </w:r>
    </w:p>
    <w:p w:rsidR="006C4E83" w:rsidRPr="006C4E83" w:rsidRDefault="006C4E83" w:rsidP="006C4E83">
      <w:r w:rsidRPr="006C4E83">
        <w:lastRenderedPageBreak/>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6C4E83" w:rsidRPr="006C4E83" w:rsidRDefault="006C4E83" w:rsidP="006C4E83">
      <w:r w:rsidRPr="006C4E83">
        <w:t>84.8.3.6.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84.8.3.7.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84.8.3.8.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84.8.4. Предметные результаты изучения родной (татарской) литературы. К концу обучения в 10 классе обучающийся научится:</w:t>
      </w:r>
    </w:p>
    <w:p w:rsidR="006C4E83" w:rsidRPr="006C4E83" w:rsidRDefault="006C4E83" w:rsidP="006C4E83">
      <w:r w:rsidRPr="006C4E83">
        <w:t>демонстрировать знание произведений родной (татарской) литературы в рамках программы данного класса;</w:t>
      </w:r>
    </w:p>
    <w:p w:rsidR="006C4E83" w:rsidRPr="006C4E83" w:rsidRDefault="006C4E83" w:rsidP="006C4E83">
      <w:r w:rsidRPr="006C4E83">
        <w:t>выявлять жанрово-родовую специфику художественного произведения;</w:t>
      </w:r>
    </w:p>
    <w:p w:rsidR="006C4E83" w:rsidRPr="006C4E83" w:rsidRDefault="006C4E83" w:rsidP="006C4E83">
      <w:r w:rsidRPr="006C4E83">
        <w:t>определять тематику, проблематику, идейно-художественное содержание литературного произведения;</w:t>
      </w:r>
    </w:p>
    <w:p w:rsidR="006C4E83" w:rsidRPr="006C4E83" w:rsidRDefault="006C4E83" w:rsidP="006C4E83">
      <w:r w:rsidRPr="006C4E83">
        <w:t>использовать литературоведческие термины в процессе анализа и интерпретации произведения;</w:t>
      </w:r>
    </w:p>
    <w:p w:rsidR="006C4E83" w:rsidRPr="006C4E83" w:rsidRDefault="006C4E83" w:rsidP="006C4E83">
      <w:r w:rsidRPr="006C4E83">
        <w:t>определять стили художественных произведений, выявлять принадлежность произведения к определённому литературному направлению (течению);</w:t>
      </w:r>
    </w:p>
    <w:p w:rsidR="006C4E83" w:rsidRPr="006C4E83" w:rsidRDefault="006C4E83" w:rsidP="006C4E83">
      <w:r w:rsidRPr="006C4E83">
        <w:t>давать оценку интерпретации литературного произведения (в живописи, театре, музыке);</w:t>
      </w:r>
    </w:p>
    <w:p w:rsidR="006C4E83" w:rsidRPr="006C4E83" w:rsidRDefault="006C4E83" w:rsidP="006C4E83">
      <w:r w:rsidRPr="006C4E83">
        <w:t>выполнять творческие, проектные работы в сфере литературы и искусства.</w:t>
      </w:r>
    </w:p>
    <w:p w:rsidR="006C4E83" w:rsidRPr="006C4E83" w:rsidRDefault="006C4E83" w:rsidP="006C4E83">
      <w:r w:rsidRPr="006C4E83">
        <w:t>84.8.5. Предметные результаты изучения родной (татарской) литературы. К концу обучения в 11 классе обучающийся научится:</w:t>
      </w:r>
    </w:p>
    <w:p w:rsidR="006C4E83" w:rsidRPr="006C4E83" w:rsidRDefault="006C4E83" w:rsidP="006C4E83">
      <w:r w:rsidRPr="006C4E83">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6C4E83" w:rsidRPr="006C4E83" w:rsidRDefault="006C4E83" w:rsidP="006C4E83">
      <w:r w:rsidRPr="006C4E83">
        <w:t>аргументировать устно и письменно своё отношение к тематике, проблематике и идейно-художественному содержанию литературного произведения;</w:t>
      </w:r>
    </w:p>
    <w:p w:rsidR="006C4E83" w:rsidRPr="006C4E83" w:rsidRDefault="006C4E83" w:rsidP="006C4E83">
      <w:r w:rsidRPr="006C4E83">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r w:rsidRPr="006C4E83">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C4E83" w:rsidRPr="006C4E83" w:rsidRDefault="006C4E83" w:rsidP="006C4E83">
      <w:r w:rsidRPr="006C4E83">
        <w:t>определять индивидуальный стиль автора;</w:t>
      </w:r>
    </w:p>
    <w:p w:rsidR="006C4E83" w:rsidRPr="006C4E83" w:rsidRDefault="006C4E83" w:rsidP="006C4E83">
      <w:r w:rsidRPr="006C4E83">
        <w:t>предлагать собственные обоснованные интерпретации литературных произведений.</w:t>
      </w:r>
    </w:p>
    <w:p w:rsidR="006C4E83" w:rsidRPr="006C4E83" w:rsidRDefault="006C4E83" w:rsidP="006C4E83">
      <w:r w:rsidRPr="006C4E83">
        <w:t>85. Федеральная рабочая программа по учебному предмету «Родная (тувинская) литература».</w:t>
      </w:r>
    </w:p>
    <w:p w:rsidR="006C4E83" w:rsidRPr="006C4E83" w:rsidRDefault="006C4E83" w:rsidP="006C4E83">
      <w:r w:rsidRPr="006C4E83">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6C4E83" w:rsidRPr="006C4E83" w:rsidRDefault="006C4E83" w:rsidP="006C4E83">
      <w:r w:rsidRPr="006C4E83">
        <w:lastRenderedPageBreak/>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85.5. Пояснительная записка.</w:t>
      </w:r>
    </w:p>
    <w:p w:rsidR="006C4E83" w:rsidRPr="006C4E83" w:rsidRDefault="006C4E83" w:rsidP="006C4E83">
      <w:r w:rsidRPr="006C4E83">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85.5.2. Программа по родной (тувинской) литературе составлена с учётом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6C4E83" w:rsidRPr="006C4E83" w:rsidRDefault="006C4E83" w:rsidP="006C4E83">
      <w:r w:rsidRPr="006C4E83">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6C4E83" w:rsidRPr="006C4E83" w:rsidRDefault="006C4E83" w:rsidP="006C4E83">
      <w:r w:rsidRPr="006C4E83">
        <w:t>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rsidR="006C4E83" w:rsidRPr="006C4E83" w:rsidRDefault="006C4E83" w:rsidP="006C4E83">
      <w:r w:rsidRPr="006C4E83">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6C4E83" w:rsidRPr="006C4E83" w:rsidRDefault="006C4E83" w:rsidP="006C4E83">
      <w:r w:rsidRPr="006C4E83">
        <w:t xml:space="preserve">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 </w:t>
      </w:r>
    </w:p>
    <w:p w:rsidR="006C4E83" w:rsidRPr="006C4E83" w:rsidRDefault="006C4E83" w:rsidP="006C4E83">
      <w:r w:rsidRPr="006C4E83">
        <w:t>85.5.5. Изучение родной (тувинской)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lastRenderedPageBreak/>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6C4E83" w:rsidRPr="006C4E83" w:rsidRDefault="006C4E83" w:rsidP="006C4E83">
      <w:r w:rsidRPr="006C4E83">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6C4E83" w:rsidRPr="006C4E83" w:rsidRDefault="006C4E83" w:rsidP="006C4E83">
      <w:r w:rsidRPr="006C4E83">
        <w:t>85.6. Содержание обучения в 10 классе.</w:t>
      </w:r>
    </w:p>
    <w:p w:rsidR="006C4E83" w:rsidRPr="006C4E83" w:rsidRDefault="006C4E83" w:rsidP="006C4E83">
      <w:r w:rsidRPr="006C4E83">
        <w:t>85.6.1. Введение.</w:t>
      </w:r>
    </w:p>
    <w:p w:rsidR="006C4E83" w:rsidRPr="006C4E83" w:rsidRDefault="006C4E83" w:rsidP="006C4E83">
      <w:r w:rsidRPr="006C4E83">
        <w:t xml:space="preserve">85.6.1.1. Тувинская литература в начале ХХ века. Поиск нравственного и эстетического идеала. Произведения основоположников и писателей второго поколения тувинской литературы. </w:t>
      </w:r>
    </w:p>
    <w:p w:rsidR="006C4E83" w:rsidRPr="006C4E83" w:rsidRDefault="006C4E83" w:rsidP="006C4E83">
      <w:r w:rsidRPr="006C4E83">
        <w:t>85.6.1.2. Автобиографические произведения основоположников литературы. С.К. Тока «Араттың сөзү» («Слово арата»), С.А. Сарыг-оола «Аңгыр-оолдуң тоожузу» («Повесть о светлом мальчике»).</w:t>
      </w:r>
    </w:p>
    <w:p w:rsidR="006C4E83" w:rsidRPr="006C4E83" w:rsidRDefault="006C4E83" w:rsidP="006C4E83">
      <w:r w:rsidRPr="006C4E83">
        <w:t>85.6.1.3. Первый тувинский роман М.Б. Кенин-Лопсана «Чүгүрүк Сарала» («Настигающий птицу»).</w:t>
      </w:r>
    </w:p>
    <w:p w:rsidR="006C4E83" w:rsidRPr="006C4E83" w:rsidRDefault="006C4E83" w:rsidP="006C4E83">
      <w:r w:rsidRPr="006C4E83">
        <w:t>85.6.1.4. Роман-дилогия И.У. Бадра «Арзылаң Күдерек» («Арзылан Кудерек»).</w:t>
      </w:r>
    </w:p>
    <w:p w:rsidR="006C4E83" w:rsidRPr="006C4E83" w:rsidRDefault="006C4E83" w:rsidP="006C4E83">
      <w:r w:rsidRPr="006C4E83">
        <w:t>85.6.1.5. Трагическая судьба писателя С. Пюрбю и его поэзия.</w:t>
      </w:r>
    </w:p>
    <w:p w:rsidR="006C4E83" w:rsidRPr="006C4E83" w:rsidRDefault="006C4E83" w:rsidP="006C4E83">
      <w:r w:rsidRPr="006C4E83">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6C4E83" w:rsidRPr="006C4E83" w:rsidRDefault="006C4E83" w:rsidP="006C4E83">
      <w:r w:rsidRPr="006C4E83">
        <w:t>85.6.2. Блок «Личность – общество – государство».</w:t>
      </w:r>
    </w:p>
    <w:p w:rsidR="006C4E83" w:rsidRPr="006C4E83" w:rsidRDefault="006C4E83" w:rsidP="006C4E83">
      <w:r w:rsidRPr="006C4E83">
        <w:t>85.6.2.1. Литературное творчество Салчак Калбакхорековича Тока.</w:t>
      </w:r>
    </w:p>
    <w:p w:rsidR="006C4E83" w:rsidRPr="006C4E83" w:rsidRDefault="006C4E83" w:rsidP="006C4E83">
      <w:r w:rsidRPr="006C4E83">
        <w:t xml:space="preserve">Автобиографическая трилогия С.К. Тока «Араттың сөзү» («Слово арата»). Первая книга. Главы из второй книги: «Он сургуул» («Десять учеников»), «Улуг ужар» («На большом пороге»). Главы из третьей книги: «Улуг Москва, амыр-ла» («Здравствуй, Москва!»), «Улуг өөредилге эгелээн» («Студент»). </w:t>
      </w:r>
    </w:p>
    <w:p w:rsidR="006C4E83" w:rsidRPr="006C4E83" w:rsidRDefault="006C4E83" w:rsidP="006C4E83">
      <w:r w:rsidRPr="006C4E83">
        <w:t>85.6.2.2. Литературное творчество Степана Агбановича Сарыг-оола.</w:t>
      </w:r>
    </w:p>
    <w:p w:rsidR="006C4E83" w:rsidRPr="006C4E83" w:rsidRDefault="006C4E83" w:rsidP="006C4E83">
      <w:r w:rsidRPr="006C4E83">
        <w:t>Автобиографическая повесть С.С. Сарыг-оола «Аңгыр-оолдуң тоожузу» («Повесть о светлом мальчике»). Художественное изображение общественно-политической жизни Тувы. Главы из первой книги: «Кижи чугаалажып таныжар, аът киштежип таныжар» («Год моего рождения – год Курицы»), «Чугааның эгези» («Расскажу о себе»), «Эргин кырында» («Первые открытия»), «Ием төрели оюнзак улус» («У родственников»). Главы из второй книги: «Чиктиг, солун чугаалар» («Поползли слухи»), «Кожа-суурлар өрттенген» («Опять навет»), «Кижилер өскерилген» («Поворот судьбы»), «Аревэге кирип алдым» («Вступление в ревсомол»), «Кызыл хоорай» («Город Кызыл»).</w:t>
      </w:r>
    </w:p>
    <w:p w:rsidR="006C4E83" w:rsidRPr="006C4E83" w:rsidRDefault="006C4E83" w:rsidP="006C4E83">
      <w:r w:rsidRPr="006C4E83">
        <w:t>Стихотворения: «Ынакшыл» («Любовь»), «Чараш карак» («Красивые глаза»), «Үрезинчигеш» («Зёрнышко»).</w:t>
      </w:r>
    </w:p>
    <w:p w:rsidR="006C4E83" w:rsidRPr="006C4E83" w:rsidRDefault="006C4E83" w:rsidP="006C4E83">
      <w:r w:rsidRPr="006C4E83">
        <w:lastRenderedPageBreak/>
        <w:t xml:space="preserve">Поэма «Алдын-кыс» («Алдын-Кыс»). </w:t>
      </w:r>
    </w:p>
    <w:p w:rsidR="006C4E83" w:rsidRPr="006C4E83" w:rsidRDefault="006C4E83" w:rsidP="006C4E83">
      <w:r w:rsidRPr="006C4E83">
        <w:t xml:space="preserve">85.6.2.3. Жизнь и литературное творчество Сергея Бакизовича Пюрбю. Стихотворения «Чаңгыс сөс дээш» («За одно слово»), «Пушкин шөлүнге» («На площади Пушкина»), «Ак-көк дээр дег өңнүг» («Небесный цвет»), «Күскү сесерликке» («В осеннем саду»), «Белек» («Подарок»), «Чуртталганың аялгазы» («Мелодии жизни»). </w:t>
      </w:r>
    </w:p>
    <w:p w:rsidR="006C4E83" w:rsidRPr="006C4E83" w:rsidRDefault="006C4E83" w:rsidP="006C4E83">
      <w:r w:rsidRPr="006C4E83">
        <w:t xml:space="preserve">Поэма «Үем болгаш үе-чергем дугайында» («Время»). </w:t>
      </w:r>
    </w:p>
    <w:p w:rsidR="006C4E83" w:rsidRPr="006C4E83" w:rsidRDefault="006C4E83" w:rsidP="006C4E83">
      <w:r w:rsidRPr="006C4E83">
        <w:t xml:space="preserve">85.6.2.4. Жизнь и литературное творчество Бадра Ужуней оглу Иргита (У.И. Бадра). Роман «Арзылаң Күдерек» («Арзылан Кудерек»). </w:t>
      </w:r>
    </w:p>
    <w:p w:rsidR="006C4E83" w:rsidRPr="006C4E83" w:rsidRDefault="006C4E83" w:rsidP="006C4E83">
      <w:r w:rsidRPr="006C4E83">
        <w:t>85.6.2.5. Жизнь и литературное творчество Салима Сазыговича Сюрюн-оола. Роман С.С. Сюрюн-оола «Тывалаар кускун» («Ворон, говорящий на тувинском языке»).</w:t>
      </w:r>
    </w:p>
    <w:p w:rsidR="006C4E83" w:rsidRPr="006C4E83" w:rsidRDefault="006C4E83" w:rsidP="006C4E83">
      <w:r w:rsidRPr="006C4E83">
        <w:t>85.6.2.6. Жизнь и литературное творчество Монгуша Бораховича Кенин–Лопсана. Сонеты. Роман М.Б. Кенин-Лопсана «Чүгүрүк Сарала» («Настигающий птицу»). Роман М.Б. Кенин-Лопсана «Буян-Бадыргы» («Буян-Бадыргы»).</w:t>
      </w:r>
    </w:p>
    <w:p w:rsidR="006C4E83" w:rsidRPr="006C4E83" w:rsidRDefault="006C4E83" w:rsidP="006C4E83">
      <w:r w:rsidRPr="006C4E83">
        <w:t>85.6.3. Блок «Личность – природа – цивилизация».</w:t>
      </w:r>
    </w:p>
    <w:p w:rsidR="006C4E83" w:rsidRPr="006C4E83" w:rsidRDefault="006C4E83" w:rsidP="006C4E83">
      <w:r w:rsidRPr="006C4E83">
        <w:t>85.6.3.1. Жизнь и литературное творчество Олега Карламовича Саган-оола. Роман О.К. Саган-оола «Дөспестер» («Неудержимые»).</w:t>
      </w:r>
    </w:p>
    <w:p w:rsidR="006C4E83" w:rsidRPr="006C4E83" w:rsidRDefault="006C4E83" w:rsidP="006C4E83">
      <w:r w:rsidRPr="006C4E83">
        <w:t>85.6.3.2. Жизнь и литературное творчество Салчака Одекеевича Тамба. Стихотворения «Мээң байым» («Моё богатство»), «Амыдырал хеми» («Река жизни»), «Сөзүм утпа» («Не забудь моё слово»), «Капитан Гастеллога» («Капитану Гастелло»), «Аалдап четсе» («Хочется в гости»).</w:t>
      </w:r>
    </w:p>
    <w:p w:rsidR="006C4E83" w:rsidRPr="006C4E83" w:rsidRDefault="006C4E83" w:rsidP="006C4E83">
      <w:r w:rsidRPr="006C4E83">
        <w:t>Повесть С.О. Тамба «Амыргалаар» («Амыргалаар»).</w:t>
      </w:r>
    </w:p>
    <w:p w:rsidR="006C4E83" w:rsidRPr="006C4E83" w:rsidRDefault="006C4E83" w:rsidP="006C4E83">
      <w:r w:rsidRPr="006C4E83">
        <w:t>85.6.3.3. Жизнь и литературное творчество Константина Чанзановича Тоюна. Стихотворения: «Көгерим» («Когерим»), «Ыраажы кыс» («Певица»).</w:t>
      </w:r>
    </w:p>
    <w:p w:rsidR="006C4E83" w:rsidRPr="006C4E83" w:rsidRDefault="006C4E83" w:rsidP="006C4E83">
      <w:r w:rsidRPr="006C4E83">
        <w:t>85.6.3.4. Лирика С.С. Сюрюн-оола. Стихотворения: «Көк-көк даглар» («Синие горы»), «Ак» («Ак»).</w:t>
      </w:r>
    </w:p>
    <w:p w:rsidR="006C4E83" w:rsidRPr="006C4E83" w:rsidRDefault="006C4E83" w:rsidP="006C4E83">
      <w:r w:rsidRPr="006C4E83">
        <w:t>Роман С.С. Сюрюн-оола «Ногаан ортулук» («Зелёный остров»).</w:t>
      </w:r>
    </w:p>
    <w:p w:rsidR="006C4E83" w:rsidRPr="006C4E83" w:rsidRDefault="006C4E83" w:rsidP="006C4E83">
      <w:r w:rsidRPr="006C4E83">
        <w:t>85.6.3.5. Жизнь и литературное творчество Юрия Шойдаковича Кюнзегеша.</w:t>
      </w:r>
    </w:p>
    <w:p w:rsidR="006C4E83" w:rsidRPr="006C4E83" w:rsidRDefault="006C4E83" w:rsidP="006C4E83">
      <w:r w:rsidRPr="006C4E83">
        <w:t>Стихотворения Ю.Ш. Кюнзегеша. «Саргатчай» («Саргатчай»), «Тожу кижи хоорайда» («Тоджинец в городе»), «Шүлүктерниң дөзези» («Рождение стиха»), «Арат оглу ужуп үнген» («Сын арата полетел»), «Ожук даштары» («Камни очага»), «Шүлүкчүнүң орнукшулу ыржым, шириин» («Безмолвна, сурова могила поэта»).</w:t>
      </w:r>
    </w:p>
    <w:p w:rsidR="006C4E83" w:rsidRPr="006C4E83" w:rsidRDefault="006C4E83" w:rsidP="006C4E83">
      <w:r w:rsidRPr="006C4E83">
        <w:t>85.6.4. Блок «Русская литература на тувинском языке».</w:t>
      </w:r>
    </w:p>
    <w:p w:rsidR="006C4E83" w:rsidRPr="006C4E83" w:rsidRDefault="006C4E83" w:rsidP="006C4E83">
      <w:r w:rsidRPr="006C4E83">
        <w:t>85.6.4.1. А.С. Пушкин в переводах тувинских писателей.</w:t>
      </w:r>
    </w:p>
    <w:p w:rsidR="006C4E83" w:rsidRPr="006C4E83" w:rsidRDefault="006C4E83" w:rsidP="006C4E83">
      <w:r w:rsidRPr="006C4E83">
        <w:t>Стихотворения «Тураскаал» («Памятник»), «Сибирьже» («В Сибирь»), «Хоругдаттырган кижи» («Узник»). Роман «Евгений Онегин» («Евгений Онегин») (перевод С.Б. Пюрбю).</w:t>
      </w:r>
    </w:p>
    <w:p w:rsidR="006C4E83" w:rsidRPr="006C4E83" w:rsidRDefault="006C4E83" w:rsidP="006C4E83">
      <w:r w:rsidRPr="006C4E83">
        <w:t>85.6.4.2. М.Ю. Лермонтов в переводах тувинских писателей.</w:t>
      </w:r>
    </w:p>
    <w:p w:rsidR="006C4E83" w:rsidRPr="006C4E83" w:rsidRDefault="006C4E83" w:rsidP="006C4E83">
      <w:r w:rsidRPr="006C4E83">
        <w:lastRenderedPageBreak/>
        <w:t>Стихотворения «Салгын хемези» («Парус»), «Төрээн чурт» («Родина») (перевод С.А. Сарыг-оола), «Булуттар» («Облака») (перевод М.Б. Кенин-Лопсана).</w:t>
      </w:r>
    </w:p>
    <w:p w:rsidR="006C4E83" w:rsidRPr="006C4E83" w:rsidRDefault="006C4E83" w:rsidP="006C4E83">
      <w:r w:rsidRPr="006C4E83">
        <w:t xml:space="preserve">85.6.4.3. Т.Г. Шевченко. Стихотворения «Дүш» («Сон»), «Чагыг» («Завещание»). </w:t>
      </w:r>
    </w:p>
    <w:p w:rsidR="006C4E83" w:rsidRPr="006C4E83" w:rsidRDefault="006C4E83" w:rsidP="006C4E83">
      <w:r w:rsidRPr="006C4E83">
        <w:t>85.6.4.4. С.П. Щипачев Стихотворения «Улуг-Хем» («Улуг-Хем»), «Кызыл» («Кызыл»), «Ынакшылды туюлундан камнап чоргар...» («Берегите любовь»).</w:t>
      </w:r>
    </w:p>
    <w:p w:rsidR="006C4E83" w:rsidRPr="006C4E83" w:rsidRDefault="006C4E83" w:rsidP="006C4E83">
      <w:r w:rsidRPr="006C4E83">
        <w:t>85.6.5. Блок «Литература народов России на тувинском языке».</w:t>
      </w:r>
    </w:p>
    <w:p w:rsidR="006C4E83" w:rsidRPr="006C4E83" w:rsidRDefault="006C4E83" w:rsidP="006C4E83">
      <w:r w:rsidRPr="006C4E83">
        <w:t>85.6.5.1. Приезд в Туву писателей С.П. Щипачёва, В.М. Кожевникова, С.П. Гудзенко, А.А. Прокофьева.</w:t>
      </w:r>
    </w:p>
    <w:p w:rsidR="006C4E83" w:rsidRPr="006C4E83" w:rsidRDefault="006C4E83" w:rsidP="006C4E83">
      <w:r w:rsidRPr="006C4E83">
        <w:t>85.6.5.2. Алтайская поэзия. Обзор. Владимир Ойинчинович Адаров (Аржан). Роль А.О. Адарова в развитии алтайской литературы. Стихотворение «Көшкүн чон» («Кочевники»).</w:t>
      </w:r>
    </w:p>
    <w:p w:rsidR="006C4E83" w:rsidRPr="006C4E83" w:rsidRDefault="006C4E83" w:rsidP="006C4E83">
      <w:r w:rsidRPr="006C4E83">
        <w:t>85.6.5.3. Шорская литература. Обзор. Н.Е. Бельчегешев (Койа Бельчек), стихотворение «Ырлап тур мен» («Пою»).</w:t>
      </w:r>
    </w:p>
    <w:p w:rsidR="006C4E83" w:rsidRPr="006C4E83" w:rsidRDefault="006C4E83" w:rsidP="006C4E83">
      <w:r w:rsidRPr="006C4E83">
        <w:t>85.6.5.4. Дагестанская литература. Р.Г. Гамзатов, стихотворение «Төрээн дыл» («Родной язык») (из книги «Мой Дагестан»).</w:t>
      </w:r>
    </w:p>
    <w:p w:rsidR="006C4E83" w:rsidRPr="006C4E83" w:rsidRDefault="006C4E83" w:rsidP="006C4E83">
      <w:r w:rsidRPr="006C4E83">
        <w:t xml:space="preserve">85.6.5.5. Хакасская литература. М.Н. Чебодаев, рассказ «Крепин». </w:t>
      </w:r>
    </w:p>
    <w:p w:rsidR="006C4E83" w:rsidRPr="006C4E83" w:rsidRDefault="006C4E83" w:rsidP="006C4E83">
      <w:r w:rsidRPr="006C4E83">
        <w:t>85.6.6. Блок «Мировая и зарубежная литература на тувинском языке».</w:t>
      </w:r>
    </w:p>
    <w:p w:rsidR="006C4E83" w:rsidRPr="006C4E83" w:rsidRDefault="006C4E83" w:rsidP="006C4E83">
      <w:r w:rsidRPr="006C4E83">
        <w:t>Э Хемингуэй. Повесть «Ашак биле далай» («Старик и море» в переводе А. Делгер-оола).</w:t>
      </w:r>
    </w:p>
    <w:p w:rsidR="006C4E83" w:rsidRPr="006C4E83" w:rsidRDefault="006C4E83" w:rsidP="006C4E83">
      <w:r w:rsidRPr="006C4E83">
        <w:t>85.6.7. Блок. «Теория литературы».</w:t>
      </w:r>
    </w:p>
    <w:p w:rsidR="006C4E83" w:rsidRPr="006C4E83" w:rsidRDefault="006C4E83" w:rsidP="006C4E83">
      <w:r w:rsidRPr="006C4E83">
        <w:t xml:space="preserve">85.6.7.1.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 </w:t>
      </w:r>
    </w:p>
    <w:p w:rsidR="006C4E83" w:rsidRPr="006C4E83" w:rsidRDefault="006C4E83" w:rsidP="006C4E83">
      <w:r w:rsidRPr="006C4E83">
        <w:t>85.6.7.2. Литературные направления: соцреализм, реализм в тувинской литературе.</w:t>
      </w:r>
    </w:p>
    <w:p w:rsidR="006C4E83" w:rsidRPr="006C4E83" w:rsidRDefault="006C4E83" w:rsidP="006C4E83">
      <w:r w:rsidRPr="006C4E83">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6C4E83" w:rsidRPr="006C4E83" w:rsidRDefault="006C4E83" w:rsidP="006C4E83">
      <w:r w:rsidRPr="006C4E83">
        <w:t>85.7. Содержание обучения в 11 классе.</w:t>
      </w:r>
    </w:p>
    <w:p w:rsidR="006C4E83" w:rsidRPr="006C4E83" w:rsidRDefault="006C4E83" w:rsidP="006C4E83">
      <w:bookmarkStart w:id="159" w:name="_Hlk127521625"/>
      <w:r w:rsidRPr="006C4E83">
        <w:t>85.7.1. Введение. Литературное творчество писателей-современников.</w:t>
      </w:r>
    </w:p>
    <w:p w:rsidR="006C4E83" w:rsidRPr="006C4E83" w:rsidRDefault="006C4E83" w:rsidP="006C4E83">
      <w:r w:rsidRPr="006C4E83">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6C4E83" w:rsidRPr="006C4E83" w:rsidRDefault="006C4E83" w:rsidP="006C4E83">
      <w:r w:rsidRPr="006C4E83">
        <w:t>Роль литературных кружков в развитии современной литературы.</w:t>
      </w:r>
    </w:p>
    <w:p w:rsidR="006C4E83" w:rsidRPr="006C4E83" w:rsidRDefault="006C4E83" w:rsidP="006C4E83">
      <w:r w:rsidRPr="006C4E83">
        <w:t>85.7.2. Блок «Личность – общество – государство».</w:t>
      </w:r>
    </w:p>
    <w:p w:rsidR="006C4E83" w:rsidRPr="006C4E83" w:rsidRDefault="006C4E83" w:rsidP="006C4E83">
      <w:r w:rsidRPr="006C4E83">
        <w:lastRenderedPageBreak/>
        <w:t xml:space="preserve">85.7.2.1. Жизнь и литературное творчество Кызыл-Эника Кыргысовича Кудажы. </w:t>
      </w:r>
    </w:p>
    <w:p w:rsidR="006C4E83" w:rsidRPr="006C4E83" w:rsidRDefault="006C4E83" w:rsidP="006C4E83">
      <w:r w:rsidRPr="006C4E83">
        <w:t>Роман-эпопея «Уйгу чок Улуг-Хем» («Улуг-Хем неугомонный») (отрывки). Комедия «Долуманың хуулгаазыны» («Проделки Долумы»).</w:t>
      </w:r>
    </w:p>
    <w:p w:rsidR="006C4E83" w:rsidRPr="006C4E83" w:rsidRDefault="006C4E83" w:rsidP="006C4E83">
      <w:r w:rsidRPr="006C4E83">
        <w:t>85.7.2.2. Жизнь и литературное творчество Екатерины Туктуг-ооловны Тановой. Повесть «Дошкун чылдарның чазы» («Весна жестоких годин») (главы на выбор).</w:t>
      </w:r>
    </w:p>
    <w:p w:rsidR="006C4E83" w:rsidRPr="006C4E83" w:rsidRDefault="006C4E83" w:rsidP="006C4E83">
      <w:r w:rsidRPr="006C4E83">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6C4E83" w:rsidRPr="006C4E83" w:rsidRDefault="006C4E83" w:rsidP="006C4E83">
      <w:r w:rsidRPr="006C4E83">
        <w:t xml:space="preserve">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сетьях у дьявола»). Стихотворение «Хемнер бирде…» («Реки иногда...»). </w:t>
      </w:r>
    </w:p>
    <w:p w:rsidR="006C4E83" w:rsidRPr="006C4E83" w:rsidRDefault="006C4E83" w:rsidP="006C4E83">
      <w:r w:rsidRPr="006C4E83">
        <w:t xml:space="preserve">85.7.2.5. Жизнь и литературное творчество Светланы Владимировны Козловой. Поэма «Сыра» («Сухая лиственница»). </w:t>
      </w:r>
    </w:p>
    <w:p w:rsidR="006C4E83" w:rsidRPr="006C4E83" w:rsidRDefault="006C4E83" w:rsidP="006C4E83">
      <w:r w:rsidRPr="006C4E83">
        <w:t xml:space="preserve">85.7.2.6. Жизнь и литературное творчество Эдуарда Люндуповича Донгака. Роман Э.Л. Донгака «Эрги хонаштар» («Старые стойбища»). </w:t>
      </w:r>
    </w:p>
    <w:p w:rsidR="006C4E83" w:rsidRPr="006C4E83" w:rsidRDefault="006C4E83" w:rsidP="006C4E83">
      <w:r w:rsidRPr="006C4E83">
        <w:t xml:space="preserve">85.7.2.7. Жизнь и литературное творчество Монгуша Борбак-ооловича Кожелдея. Повесть М.Б. Кожелдея «Төрээн чурттан ыракка» («Вдали от родины»). </w:t>
      </w:r>
    </w:p>
    <w:p w:rsidR="006C4E83" w:rsidRPr="006C4E83" w:rsidRDefault="006C4E83" w:rsidP="006C4E83">
      <w:r w:rsidRPr="006C4E83">
        <w:t>85.7.2.8. Жизнь и литературное творчество Шомаадыра Дойлуевича Куулара. Роман «Баглааш» («Коновязь») (главы на выбор).</w:t>
      </w:r>
    </w:p>
    <w:p w:rsidR="006C4E83" w:rsidRPr="006C4E83" w:rsidRDefault="006C4E83" w:rsidP="006C4E83">
      <w:r w:rsidRPr="006C4E83">
        <w:t xml:space="preserve">85.7.2.9. Жизнь и литературное творчество Михаила Монгушовича Дуюнгара. Рассказы М.М. Донгака «Мөчек ирей» («Дедушка Мочек»), «Чалбак-Мыйыс» («Чалбак-Мыйыс»). </w:t>
      </w:r>
    </w:p>
    <w:p w:rsidR="006C4E83" w:rsidRPr="006C4E83" w:rsidRDefault="006C4E83" w:rsidP="006C4E83">
      <w:r w:rsidRPr="006C4E83">
        <w:t>85.7.2.10. Жизнь и литературное творчество Алексея Сарыгларовича Бегзин-оола. Стихотворения А.С. Бегзин-оола «Ачам биле Алаш хемим» («Отец и река Алаш»), «Ачамның чагыы» («Завещание отца»), «Философ» («Философ»).</w:t>
      </w:r>
    </w:p>
    <w:p w:rsidR="006C4E83" w:rsidRPr="006C4E83" w:rsidRDefault="006C4E83" w:rsidP="006C4E83">
      <w:r w:rsidRPr="006C4E83">
        <w:t>85.7.3. Блок «Личность – природа – цивилизация».</w:t>
      </w:r>
    </w:p>
    <w:p w:rsidR="006C4E83" w:rsidRPr="006C4E83" w:rsidRDefault="006C4E83" w:rsidP="006C4E83">
      <w:r w:rsidRPr="006C4E83">
        <w:t xml:space="preserve">85.7.3.1. Жизнь и литературное творчество Монгуша Баяновича Доржу. Стихотворения «Ава сүдү» («Материнское молоко»). «Авамның ыры» («Песня матери»), «Вокзалга» («На вокзале»), «Авам чокта» («Без матери»). «Тыва аъттар» («Тувинские кони»). </w:t>
      </w:r>
    </w:p>
    <w:p w:rsidR="006C4E83" w:rsidRPr="006C4E83" w:rsidRDefault="006C4E83" w:rsidP="006C4E83">
      <w:r w:rsidRPr="006C4E83">
        <w:t>85.7.3.2. Жизнь и литературное творчество Владимира Седиповича Серен-оола. Стихотворения «Сыгыттың аяны» («Напевы сыгыта»), «Аржаанның аялгазы» («Мелодии аржаана») (в буквальном переводе аржаан – лечебный источник). Воспевание родной земли на основе напевов традиционного вида искусства.</w:t>
      </w:r>
    </w:p>
    <w:p w:rsidR="006C4E83" w:rsidRPr="006C4E83" w:rsidRDefault="006C4E83" w:rsidP="006C4E83">
      <w:r w:rsidRPr="006C4E83">
        <w:t>Стихотворение «Мээң Тывам» («Моя Тува»).</w:t>
      </w:r>
    </w:p>
    <w:p w:rsidR="006C4E83" w:rsidRPr="006C4E83" w:rsidRDefault="006C4E83" w:rsidP="006C4E83">
      <w:r w:rsidRPr="006C4E83">
        <w:t>85.7.3.3. Жизнь и литературное творчество Антона Уержаа (А.У. Кужугет). Стихотворения «Ынак-тыр мен» («Люблю»), «Хараган» («Караганник»), «Хээлер» («Узоры»).</w:t>
      </w:r>
    </w:p>
    <w:p w:rsidR="006C4E83" w:rsidRPr="006C4E83" w:rsidRDefault="006C4E83" w:rsidP="006C4E83">
      <w:r w:rsidRPr="006C4E83">
        <w:t xml:space="preserve">85.7.3.4. Жизнь и литературное творчество Эдуарда Байыровича Мижита. Глубина философской мысли в стихотворениях: «Шүлүктүң эгези» («Начало стихотворения»), «Ховаган» («Бабочка»), </w:t>
      </w:r>
      <w:r w:rsidRPr="006C4E83">
        <w:lastRenderedPageBreak/>
        <w:t>«Сээк» («Муха»), «Шыйлашкын» («Червь»), «Ары» («Оса»), «Мергежилге» («Упражнение»), «Дүрбүүшкүннүң дүрүмү» («Закон тяготения»), «Дугуй» («Колесо»), «Аъттыг кижи» («Всадник»), «Кайда силер?» («Где вы?»), «Кыйгы» («Зов»).</w:t>
      </w:r>
    </w:p>
    <w:p w:rsidR="006C4E83" w:rsidRPr="006C4E83" w:rsidRDefault="006C4E83" w:rsidP="006C4E83">
      <w:r w:rsidRPr="006C4E83">
        <w:t>Трагедия «Иениң чүрээ» («Сердце матери»).</w:t>
      </w:r>
    </w:p>
    <w:p w:rsidR="006C4E83" w:rsidRPr="006C4E83" w:rsidRDefault="006C4E83" w:rsidP="006C4E83">
      <w:r w:rsidRPr="006C4E83">
        <w:t>85.7.3.5. Жизнь и литературное творчество Игоря Иргитовича Бадра. Стихотворения «Ынакшылдың сүлдези» («Гимн любви»), «Сылдызым сен» («Звезда моя»).</w:t>
      </w:r>
    </w:p>
    <w:p w:rsidR="006C4E83" w:rsidRPr="006C4E83" w:rsidRDefault="006C4E83" w:rsidP="006C4E83">
      <w:r w:rsidRPr="006C4E83">
        <w:t>85.7.3.6. Поэзия Романа Дамдыновича Лудупа. Стихотворение «Хары черге боданыышкын» («Раздумье на чужбине»).</w:t>
      </w:r>
    </w:p>
    <w:p w:rsidR="006C4E83" w:rsidRPr="006C4E83" w:rsidRDefault="006C4E83" w:rsidP="006C4E83">
      <w:r w:rsidRPr="006C4E83">
        <w:t>85.7.3.7. Литературная деятельность Менги Нагаан-ооловича Ооржака. Переводческая деятельность. Повесть Ч. Галсана «Дошкун чылдарның тоожузу» («Повесть жестоких лет»).</w:t>
      </w:r>
    </w:p>
    <w:p w:rsidR="006C4E83" w:rsidRPr="006C4E83" w:rsidRDefault="006C4E83" w:rsidP="006C4E83">
      <w:r w:rsidRPr="006C4E83">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bookmarkEnd w:id="159"/>
    </w:p>
    <w:p w:rsidR="006C4E83" w:rsidRPr="006C4E83" w:rsidRDefault="006C4E83" w:rsidP="006C4E83">
      <w:r w:rsidRPr="006C4E83">
        <w:t>85.7.4. Блок «Русская литература на тувинском языке».</w:t>
      </w:r>
    </w:p>
    <w:p w:rsidR="006C4E83" w:rsidRPr="006C4E83" w:rsidRDefault="006C4E83" w:rsidP="006C4E83">
      <w:r w:rsidRPr="006C4E83">
        <w:t>85.7.4.1. С.А. Есенин. Стихотворение «Сыгыг дегбээн торгу харны дүвүлендир» («Свищет ветер, серебряный ветер») (перевод С.С. Сарыг-оола).</w:t>
      </w:r>
    </w:p>
    <w:p w:rsidR="006C4E83" w:rsidRPr="006C4E83" w:rsidRDefault="006C4E83" w:rsidP="006C4E83">
      <w:r w:rsidRPr="006C4E83">
        <w:t>85.7.4.2. М. Джалиль. Стихотворения «Өөрүшкүнүң сөөлгү ыры» («Последняя песня»), «Хоругдаткан» («Узник») (перевод Ч.Ч. Куулара).</w:t>
      </w:r>
    </w:p>
    <w:p w:rsidR="006C4E83" w:rsidRPr="006C4E83" w:rsidRDefault="006C4E83" w:rsidP="006C4E83">
      <w:r w:rsidRPr="006C4E83">
        <w:t xml:space="preserve">85.7.5. Блок «Мировая и зарубежная литература на тувинском языке». </w:t>
      </w:r>
    </w:p>
    <w:p w:rsidR="006C4E83" w:rsidRPr="006C4E83" w:rsidRDefault="006C4E83" w:rsidP="006C4E83">
      <w:r w:rsidRPr="006C4E83">
        <w:t xml:space="preserve">85.7.5.1. У. Шекспир Традегия «Ромео биле Джульетта» («Ромео и Джульетта») (отрывки на выбор). «Сонеттер» («Сонеты») (перевод С.Б. Пюрбю). </w:t>
      </w:r>
    </w:p>
    <w:p w:rsidR="006C4E83" w:rsidRPr="006C4E83" w:rsidRDefault="006C4E83" w:rsidP="006C4E83">
      <w:r w:rsidRPr="006C4E83">
        <w:t xml:space="preserve">85.7.5.2. Чинагийн Галсан (Шыныкбай оглу Чурук-Уваа). Повесть «Дошкун чылдарның тоожузу» («Повесть жестоких лет»). Рассказ «Хара Хөл» («Хара Хол») (перевод М.Н. Ооржака). </w:t>
      </w:r>
    </w:p>
    <w:p w:rsidR="006C4E83" w:rsidRPr="006C4E83" w:rsidRDefault="006C4E83" w:rsidP="006C4E83">
      <w:r w:rsidRPr="006C4E83">
        <w:t>85.7.6. Блок «Литература народов России на тувинском языке».</w:t>
      </w:r>
    </w:p>
    <w:p w:rsidR="006C4E83" w:rsidRPr="006C4E83" w:rsidRDefault="006C4E83" w:rsidP="006C4E83">
      <w:r w:rsidRPr="006C4E83">
        <w:t>85.7.6.1. Любовь Никитовна Арбачакова. Стихотворения «Кырган-авам сактыышкынында» («В памяти бабушки»), «Мээң черлерим» («Мои земли»).</w:t>
      </w:r>
    </w:p>
    <w:p w:rsidR="006C4E83" w:rsidRPr="006C4E83" w:rsidRDefault="006C4E83" w:rsidP="006C4E83">
      <w:r w:rsidRPr="006C4E83">
        <w:t>85.7.6.2. Литературная деятельность Ивана Тимофеевича Кузнецова. Очерк «Тыва эки турачы кыстар» («Девушки-тувинки, бойцы-кавалеристки»).</w:t>
      </w:r>
    </w:p>
    <w:p w:rsidR="006C4E83" w:rsidRPr="006C4E83" w:rsidRDefault="006C4E83" w:rsidP="006C4E83">
      <w:r w:rsidRPr="006C4E83">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6C4E83" w:rsidRPr="006C4E83" w:rsidRDefault="006C4E83" w:rsidP="006C4E83">
      <w:r w:rsidRPr="006C4E83">
        <w:t>85.7.7. Блок. «Теория литературы».</w:t>
      </w:r>
    </w:p>
    <w:p w:rsidR="006C4E83" w:rsidRPr="006C4E83" w:rsidRDefault="006C4E83" w:rsidP="006C4E83">
      <w:r w:rsidRPr="006C4E83">
        <w:t>85.7.7.1. Комедия.</w:t>
      </w:r>
    </w:p>
    <w:p w:rsidR="006C4E83" w:rsidRPr="006C4E83" w:rsidRDefault="006C4E83" w:rsidP="006C4E83">
      <w:r w:rsidRPr="006C4E83">
        <w:t>85.7.7.2. Сатира и юмор.</w:t>
      </w:r>
    </w:p>
    <w:p w:rsidR="006C4E83" w:rsidRPr="006C4E83" w:rsidRDefault="006C4E83" w:rsidP="006C4E83">
      <w:r w:rsidRPr="006C4E83">
        <w:lastRenderedPageBreak/>
        <w:t>85.7.7.3. Символ.</w:t>
      </w:r>
    </w:p>
    <w:p w:rsidR="006C4E83" w:rsidRPr="006C4E83" w:rsidRDefault="006C4E83" w:rsidP="006C4E83">
      <w:r w:rsidRPr="006C4E83">
        <w:t xml:space="preserve">85.7.7.4. Документальная повесть. </w:t>
      </w:r>
    </w:p>
    <w:p w:rsidR="006C4E83" w:rsidRPr="006C4E83" w:rsidRDefault="006C4E83" w:rsidP="006C4E83">
      <w:r w:rsidRPr="006C4E83">
        <w:t>85.8. Планируемые результаты освоения программы по родной (тувинской) литературе на уровне среднего общего образования.</w:t>
      </w:r>
    </w:p>
    <w:p w:rsidR="006C4E83" w:rsidRPr="006C4E83" w:rsidRDefault="006C4E83" w:rsidP="006C4E83">
      <w:r w:rsidRPr="006C4E83">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lastRenderedPageBreak/>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lastRenderedPageBreak/>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lastRenderedPageBreak/>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85.8.3.3.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85.8.3.4.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(тувинской)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85.8.3.5.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lastRenderedPageBreak/>
        <w:t>самостоятельно составлять план решения проблемы при изучении родной (тувинской)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6C4E83" w:rsidRPr="006C4E83" w:rsidRDefault="006C4E83" w:rsidP="006C4E83">
      <w:r w:rsidRPr="006C4E83">
        <w:t>85.8.3.6.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85.8.3.7.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85.8.3.8.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lastRenderedPageBreak/>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85.8.4. Предметные результаты изучения родной (тувинской) литературы. К концу обучения в 10 классе обучающийся научится:</w:t>
      </w:r>
    </w:p>
    <w:p w:rsidR="006C4E83" w:rsidRPr="006C4E83" w:rsidRDefault="006C4E83" w:rsidP="006C4E83">
      <w:r w:rsidRPr="006C4E83">
        <w:t>понимать ключевые проблемы изученных произведений, связи с эпохой их написания;</w:t>
      </w:r>
    </w:p>
    <w:p w:rsidR="006C4E83" w:rsidRPr="006C4E83" w:rsidRDefault="006C4E83" w:rsidP="006C4E83">
      <w:r w:rsidRPr="006C4E83">
        <w:t>соотносить изучаемое произведение с литературными направлениями, выделять черты литературных течений при анализе произведение;</w:t>
      </w:r>
    </w:p>
    <w:p w:rsidR="006C4E83" w:rsidRPr="006C4E83" w:rsidRDefault="006C4E83" w:rsidP="006C4E83">
      <w:r w:rsidRPr="006C4E83">
        <w:t>уметь анализировать произведения и выявлять в них нравственные ценности, их современное звучание;</w:t>
      </w:r>
    </w:p>
    <w:p w:rsidR="006C4E83" w:rsidRPr="006C4E83" w:rsidRDefault="006C4E83" w:rsidP="006C4E83">
      <w:r w:rsidRPr="006C4E83">
        <w:t>сопоставлять литературные произведения одной эпохи, их различные художественные, критические и научные интерпретации;</w:t>
      </w:r>
    </w:p>
    <w:p w:rsidR="006C4E83" w:rsidRPr="006C4E83" w:rsidRDefault="006C4E83" w:rsidP="006C4E83">
      <w:r w:rsidRPr="006C4E83">
        <w:t>использовать приобретённые теоретические знания и умения в практической деятельности;</w:t>
      </w:r>
    </w:p>
    <w:p w:rsidR="006C4E83" w:rsidRPr="006C4E83" w:rsidRDefault="006C4E83" w:rsidP="006C4E83">
      <w:r w:rsidRPr="006C4E83">
        <w:t xml:space="preserve">воспринимать художественный текст как произведение искусства, послание автора читателю, современнику и потомку; </w:t>
      </w:r>
    </w:p>
    <w:p w:rsidR="006C4E83" w:rsidRPr="006C4E83" w:rsidRDefault="006C4E83" w:rsidP="006C4E83">
      <w:r w:rsidRPr="006C4E83">
        <w:t xml:space="preserve">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 </w:t>
      </w:r>
    </w:p>
    <w:p w:rsidR="006C4E83" w:rsidRPr="006C4E83" w:rsidRDefault="006C4E83" w:rsidP="006C4E83">
      <w:r w:rsidRPr="006C4E83">
        <w:t xml:space="preserve">создавать собственный текст интерпретирующего характера в формате сравнительной характеристики героев, ответа на проблемный вопрос; </w:t>
      </w:r>
    </w:p>
    <w:p w:rsidR="006C4E83" w:rsidRPr="006C4E83" w:rsidRDefault="006C4E83" w:rsidP="006C4E83">
      <w:r w:rsidRPr="006C4E83">
        <w:t xml:space="preserve">оценивать иллюстрацию или экранизацию произведения; </w:t>
      </w:r>
    </w:p>
    <w:p w:rsidR="006C4E83" w:rsidRPr="006C4E83" w:rsidRDefault="006C4E83" w:rsidP="006C4E83">
      <w:r w:rsidRPr="006C4E83">
        <w:t xml:space="preserve">писать рецензии, отзывы на прочитанные произведения и сочинения различных жанров на литературные темы. </w:t>
      </w:r>
    </w:p>
    <w:p w:rsidR="006C4E83" w:rsidRPr="006C4E83" w:rsidRDefault="006C4E83" w:rsidP="006C4E83">
      <w:r w:rsidRPr="006C4E83">
        <w:t xml:space="preserve">представить отзыв, сообщение на основе переводных произведений русской и мировой литературы, а также литературы народов России; </w:t>
      </w:r>
    </w:p>
    <w:p w:rsidR="006C4E83" w:rsidRPr="006C4E83" w:rsidRDefault="006C4E83" w:rsidP="006C4E83">
      <w:r w:rsidRPr="006C4E83">
        <w:t>выполнить проектно-исследовательскую работу на основе прочитанных произведений, критической литературы, отдельных публикаций.</w:t>
      </w:r>
    </w:p>
    <w:p w:rsidR="006C4E83" w:rsidRPr="006C4E83" w:rsidRDefault="006C4E83" w:rsidP="006C4E83">
      <w:r w:rsidRPr="006C4E83">
        <w:t>85.8.5. Предметные результаты изучения родной (тувинской) литературы. К концу обучения в 11 классе обучающийся научится:</w:t>
      </w:r>
    </w:p>
    <w:p w:rsidR="006C4E83" w:rsidRPr="006C4E83" w:rsidRDefault="006C4E83" w:rsidP="006C4E83">
      <w:r w:rsidRPr="006C4E83">
        <w:t>выявлять роль тувинской литературы в формировании целостного мировоззрения личности;</w:t>
      </w:r>
    </w:p>
    <w:p w:rsidR="006C4E83" w:rsidRPr="006C4E83" w:rsidRDefault="006C4E83" w:rsidP="006C4E83">
      <w:r w:rsidRPr="006C4E83">
        <w:t xml:space="preserve">анализировать художественное произведение в сочетании воплощения в нём развития литературных течений и субъективных черт авторской индивидуальности; </w:t>
      </w:r>
    </w:p>
    <w:p w:rsidR="006C4E83" w:rsidRPr="006C4E83" w:rsidRDefault="006C4E83" w:rsidP="006C4E83">
      <w:r w:rsidRPr="006C4E83">
        <w:lastRenderedPageBreak/>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6C4E83" w:rsidRPr="006C4E83" w:rsidRDefault="006C4E83" w:rsidP="006C4E83">
      <w:r w:rsidRPr="006C4E83">
        <w:t>давать историко-культурный комментарий к тексту произведения;</w:t>
      </w:r>
    </w:p>
    <w:p w:rsidR="006C4E83" w:rsidRPr="006C4E83" w:rsidRDefault="006C4E83" w:rsidP="006C4E83">
      <w:r w:rsidRPr="006C4E83">
        <w:t xml:space="preserve">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 </w:t>
      </w:r>
    </w:p>
    <w:p w:rsidR="006C4E83" w:rsidRPr="006C4E83" w:rsidRDefault="006C4E83" w:rsidP="006C4E83">
      <w:r w:rsidRPr="006C4E83">
        <w:t>анализировать одну из интерпретаций эпического, драматического или лирического произведения: театральную постановку, видео и аудио запись художественного произведения, иллюстрации к произведению, оценивая, как интерпретируется исходный текст;</w:t>
      </w:r>
    </w:p>
    <w:p w:rsidR="006C4E83" w:rsidRPr="006C4E83" w:rsidRDefault="006C4E83" w:rsidP="006C4E83">
      <w:r w:rsidRPr="006C4E83">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6C4E83" w:rsidRPr="006C4E83" w:rsidRDefault="006C4E83" w:rsidP="006C4E83">
      <w:r w:rsidRPr="006C4E83">
        <w:t>собирать и представлять материал о современной тувинской литературе, о важнейших литературных ресурсах, в том числе в сети Интернет;</w:t>
      </w:r>
    </w:p>
    <w:p w:rsidR="006C4E83" w:rsidRPr="006C4E83" w:rsidRDefault="006C4E83" w:rsidP="006C4E83">
      <w:r w:rsidRPr="006C4E83">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6C4E83" w:rsidRPr="006C4E83" w:rsidRDefault="006C4E83" w:rsidP="006C4E83">
      <w:r w:rsidRPr="006C4E83">
        <w:t>86. Федеральная рабочая программа по учебному предмету «Родная (удмуртская) литература».</w:t>
      </w:r>
    </w:p>
    <w:p w:rsidR="006C4E83" w:rsidRPr="006C4E83" w:rsidRDefault="006C4E83" w:rsidP="006C4E83">
      <w:r w:rsidRPr="006C4E83">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6C4E83" w:rsidRPr="006C4E83" w:rsidRDefault="006C4E83" w:rsidP="006C4E83">
      <w:r w:rsidRPr="006C4E83">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86.5. Пояснительная записка.</w:t>
      </w:r>
    </w:p>
    <w:p w:rsidR="006C4E83" w:rsidRPr="006C4E83" w:rsidRDefault="006C4E83" w:rsidP="006C4E83">
      <w:r w:rsidRPr="006C4E83">
        <w:t>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w:t>
      </w:r>
      <w:r w:rsidRPr="006C4E83">
        <w:lastRenderedPageBreak/>
        <w:t>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6C4E83" w:rsidRPr="006C4E83" w:rsidRDefault="006C4E83" w:rsidP="006C4E83">
      <w:r w:rsidRPr="006C4E83">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6C4E83" w:rsidRPr="006C4E83" w:rsidRDefault="006C4E83" w:rsidP="006C4E83">
      <w:r w:rsidRPr="006C4E83">
        <w:t>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6C4E83" w:rsidRPr="006C4E83" w:rsidRDefault="006C4E83" w:rsidP="006C4E83">
      <w:r w:rsidRPr="006C4E83">
        <w:t>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1917-1950-е годы, удмуртская литература в 1950–1980-е годы, современный период развития удмуртской литературы (1980–2000-е годы).</w:t>
      </w:r>
    </w:p>
    <w:p w:rsidR="006C4E83" w:rsidRPr="006C4E83" w:rsidRDefault="006C4E83" w:rsidP="006C4E83">
      <w:r w:rsidRPr="006C4E83">
        <w:t>86.5.5. Изучение родной (удмуртской)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6C4E83" w:rsidRPr="006C4E83" w:rsidRDefault="006C4E83" w:rsidP="006C4E83">
      <w:r w:rsidRPr="006C4E83">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6C4E83" w:rsidRPr="006C4E83" w:rsidRDefault="006C4E83" w:rsidP="006C4E83">
      <w:r w:rsidRPr="006C4E83">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C4E83" w:rsidRPr="006C4E83" w:rsidRDefault="006C4E83" w:rsidP="006C4E83">
      <w:r w:rsidRPr="006C4E83">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6C4E83" w:rsidRPr="006C4E83" w:rsidRDefault="006C4E83" w:rsidP="006C4E83">
      <w:r w:rsidRPr="006C4E83">
        <w:t>86.6. Содержание обучения в 10 классе.</w:t>
      </w:r>
    </w:p>
    <w:p w:rsidR="006C4E83" w:rsidRPr="006C4E83" w:rsidRDefault="006C4E83" w:rsidP="006C4E83">
      <w:r w:rsidRPr="006C4E83">
        <w:lastRenderedPageBreak/>
        <w:t>86.6.1. От фольклора – к литературе.</w:t>
      </w:r>
    </w:p>
    <w:p w:rsidR="006C4E83" w:rsidRPr="006C4E83" w:rsidRDefault="006C4E83" w:rsidP="006C4E83">
      <w:r w:rsidRPr="006C4E83">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6C4E83" w:rsidRPr="006C4E83" w:rsidRDefault="006C4E83" w:rsidP="006C4E83">
      <w:r w:rsidRPr="006C4E83">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батыръёс» («Калмезские богатыри»).</w:t>
      </w:r>
    </w:p>
    <w:p w:rsidR="006C4E83" w:rsidRPr="006C4E83" w:rsidRDefault="006C4E83" w:rsidP="006C4E83">
      <w:r w:rsidRPr="006C4E83">
        <w:t>Роль фольклора в развитии современной удмуртской литературы.</w:t>
      </w:r>
    </w:p>
    <w:p w:rsidR="006C4E83" w:rsidRPr="006C4E83" w:rsidRDefault="006C4E83" w:rsidP="006C4E83">
      <w:r w:rsidRPr="006C4E83">
        <w:t>86.6.1.2. Григорий Верещагин. Миссионер, ученый, писатель. Многогранная деятельность Г. Верещагина. Поэзия. Поэма «Батыр дӥсь» («Богатырская одежда»), созданная по мотивам русской народной сказки.</w:t>
      </w:r>
    </w:p>
    <w:p w:rsidR="006C4E83" w:rsidRPr="006C4E83" w:rsidRDefault="006C4E83" w:rsidP="006C4E83">
      <w:r w:rsidRPr="006C4E83">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6C4E83" w:rsidRPr="006C4E83" w:rsidRDefault="006C4E83" w:rsidP="006C4E83">
      <w:r w:rsidRPr="006C4E83">
        <w:t>86.6.2. Роль просветителей в становлении удмуртской литературы.</w:t>
      </w:r>
    </w:p>
    <w:p w:rsidR="006C4E83" w:rsidRPr="006C4E83" w:rsidRDefault="006C4E83" w:rsidP="006C4E83">
      <w:r w:rsidRPr="006C4E83">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6C4E83" w:rsidRPr="006C4E83" w:rsidRDefault="006C4E83" w:rsidP="006C4E83">
      <w:r w:rsidRPr="006C4E83">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6C4E83" w:rsidRPr="006C4E83" w:rsidRDefault="006C4E83" w:rsidP="006C4E83">
      <w:r w:rsidRPr="006C4E83">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6C4E83" w:rsidRPr="006C4E83" w:rsidRDefault="006C4E83" w:rsidP="006C4E83">
      <w:r w:rsidRPr="006C4E83">
        <w:t>86.6.3. Удмуртская литература в 1917-1950-е годы.</w:t>
      </w:r>
    </w:p>
    <w:p w:rsidR="006C4E83" w:rsidRPr="006C4E83" w:rsidRDefault="006C4E83" w:rsidP="006C4E83">
      <w:r w:rsidRPr="006C4E83">
        <w:t>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rsidR="006C4E83" w:rsidRPr="006C4E83" w:rsidRDefault="006C4E83" w:rsidP="006C4E83">
      <w:r w:rsidRPr="006C4E83">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6C4E83" w:rsidRPr="006C4E83" w:rsidRDefault="006C4E83" w:rsidP="006C4E83">
      <w:r w:rsidRPr="006C4E83">
        <w:lastRenderedPageBreak/>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«Тӧдьылэн малпанэз» («Думы белогвардейца»).</w:t>
      </w:r>
    </w:p>
    <w:p w:rsidR="006C4E83" w:rsidRPr="006C4E83" w:rsidRDefault="006C4E83" w:rsidP="006C4E83">
      <w:r w:rsidRPr="006C4E83">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«Туннэ-ӵуказе» («Завтра-сегодня») по случаю смерти Д. Майорова.</w:t>
      </w:r>
    </w:p>
    <w:p w:rsidR="006C4E83" w:rsidRPr="006C4E83" w:rsidRDefault="006C4E83" w:rsidP="006C4E83">
      <w:r w:rsidRPr="006C4E83">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6C4E83" w:rsidRPr="006C4E83" w:rsidRDefault="006C4E83" w:rsidP="006C4E83">
      <w:r w:rsidRPr="006C4E83">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6C4E83" w:rsidRPr="006C4E83" w:rsidRDefault="006C4E83" w:rsidP="006C4E83">
      <w:r w:rsidRPr="006C4E83">
        <w:t>Развитие темы города и деревни, деревни и завода в поэзии Кузебая Герда. Поэмы «Завод» и «Чагыр ӵын» («Голубой дым»).</w:t>
      </w:r>
    </w:p>
    <w:p w:rsidR="006C4E83" w:rsidRPr="006C4E83" w:rsidRDefault="006C4E83" w:rsidP="006C4E83">
      <w:r w:rsidRPr="006C4E83">
        <w:t>Конфликт старого и нового мироустройства в поэзии Герда. Поэма «Дас ар» («Десять лет») и «Вуж улон» («Старая жизнь»). Поэма «Бригадиръёс»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6C4E83" w:rsidRPr="006C4E83" w:rsidRDefault="006C4E83" w:rsidP="006C4E83">
      <w:r w:rsidRPr="006C4E83">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6C4E83" w:rsidRPr="006C4E83" w:rsidRDefault="006C4E83" w:rsidP="006C4E83">
      <w:r w:rsidRPr="006C4E83">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rsidR="006C4E83" w:rsidRPr="006C4E83" w:rsidRDefault="006C4E83" w:rsidP="006C4E83">
      <w:r w:rsidRPr="006C4E83">
        <w:t>Драматизм творческой судьбы.</w:t>
      </w:r>
    </w:p>
    <w:p w:rsidR="006C4E83" w:rsidRPr="006C4E83" w:rsidRDefault="006C4E83" w:rsidP="006C4E83">
      <w:r w:rsidRPr="006C4E83">
        <w:t>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зӥбет» («Тяжкое иго»). Реалистическое и романтическое в произведении. Стилистические особенности.</w:t>
      </w:r>
    </w:p>
    <w:p w:rsidR="006C4E83" w:rsidRPr="006C4E83" w:rsidRDefault="006C4E83" w:rsidP="006C4E83">
      <w:r w:rsidRPr="006C4E83">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6C4E83" w:rsidRPr="006C4E83" w:rsidRDefault="006C4E83" w:rsidP="006C4E83">
      <w:r w:rsidRPr="006C4E83">
        <w:t>Кедра Митрей – рассказчик. Время и место изображения в рассказах «Чут Макар» («Хромой Макар»), «Шӧртчи Ондрей» («Бесстрашный Андрей»). Проблематика и герои рассказов. Раскрытие классовых конфликтов.</w:t>
      </w:r>
    </w:p>
    <w:p w:rsidR="006C4E83" w:rsidRPr="006C4E83" w:rsidRDefault="006C4E83" w:rsidP="006C4E83">
      <w:r w:rsidRPr="006C4E83">
        <w:t>86.6.3.5. Григорий Медведев. Творческая эволюция писателя. Изображение переломных моментов истории народа.</w:t>
      </w:r>
    </w:p>
    <w:p w:rsidR="006C4E83" w:rsidRPr="006C4E83" w:rsidRDefault="006C4E83" w:rsidP="006C4E83">
      <w:r w:rsidRPr="006C4E83">
        <w:lastRenderedPageBreak/>
        <w:t>Роман-трилогия «Лӧзя бесмен» («Лозинское поле»). Отражение классовых конфликтов в деревне в период коллективизации. Поиски и метания Бутара Ӟапыка, Пылька Сандыра, Нунок Миколая и Эшкабей Ондӥ. Типология героев. Психологизм романа, мастерство писателя в изображении внутреннего мира героев. Своеобразие языка романа.</w:t>
      </w:r>
    </w:p>
    <w:p w:rsidR="006C4E83" w:rsidRPr="006C4E83" w:rsidRDefault="006C4E83" w:rsidP="006C4E83">
      <w:r w:rsidRPr="006C4E83">
        <w:t>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rsidR="006C4E83" w:rsidRPr="006C4E83" w:rsidRDefault="006C4E83" w:rsidP="006C4E83">
      <w:r w:rsidRPr="006C4E83">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Нушина, их противостояние. Эволюция характеров героев. Женские образы, способы их обрисовки. Зооморфные мотивы в изображении героев.</w:t>
      </w:r>
    </w:p>
    <w:p w:rsidR="006C4E83" w:rsidRPr="006C4E83" w:rsidRDefault="006C4E83" w:rsidP="006C4E83">
      <w:r w:rsidRPr="006C4E83">
        <w:t>Тема города и деревни в романе. Проблема коллективизации.</w:t>
      </w:r>
    </w:p>
    <w:p w:rsidR="006C4E83" w:rsidRPr="006C4E83" w:rsidRDefault="006C4E83" w:rsidP="006C4E83">
      <w:r w:rsidRPr="006C4E83">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6C4E83" w:rsidRPr="006C4E83" w:rsidRDefault="006C4E83" w:rsidP="006C4E83">
      <w:r w:rsidRPr="006C4E83">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6C4E83" w:rsidRPr="006C4E83" w:rsidRDefault="006C4E83" w:rsidP="006C4E83">
      <w:r w:rsidRPr="006C4E83">
        <w:t>Тематика и образная система поэзии. Поэтика стихотворений «Мынам сюресэ» («Моя дорога»), «Маяковский лыктӥз» («Маяковский пришел»), «Шуд чильпет» («Кружево счастья»), «Кизилиос» («Звезды»), «Мӧзмон» («Тоска»), «Оскон» («Надежда»), «Чагыр конверт» («Голубой конверт») и других.</w:t>
      </w:r>
    </w:p>
    <w:p w:rsidR="006C4E83" w:rsidRPr="006C4E83" w:rsidRDefault="006C4E83" w:rsidP="006C4E83">
      <w:r w:rsidRPr="006C4E83">
        <w:t>Поэма «Кырӟан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6C4E83" w:rsidRPr="006C4E83" w:rsidRDefault="006C4E83" w:rsidP="006C4E83">
      <w:r w:rsidRPr="006C4E83">
        <w:t>Творческий практикум: подготовка проектной работы «Удмуртские писатели – фронтовики».</w:t>
      </w:r>
    </w:p>
    <w:p w:rsidR="006C4E83" w:rsidRPr="006C4E83" w:rsidRDefault="006C4E83" w:rsidP="006C4E83">
      <w:r w:rsidRPr="006C4E83">
        <w:t>86.6.3.8. Игнатий Гаврилов. Интерес писателя к фольклору, собирание произведений устного народного творчества.</w:t>
      </w:r>
    </w:p>
    <w:p w:rsidR="006C4E83" w:rsidRPr="006C4E83" w:rsidRDefault="006C4E83" w:rsidP="006C4E83">
      <w:r w:rsidRPr="006C4E83">
        <w:t>Драматургическое творчество писателя. Жанровые особенности драмы «Кезьыт ошмес» («Холодный ключ») и трагедии «Камит Усманов». Образ Камита в трагедии и поэме «Санӥ», особенности его создания.</w:t>
      </w:r>
    </w:p>
    <w:p w:rsidR="006C4E83" w:rsidRPr="006C4E83" w:rsidRDefault="006C4E83" w:rsidP="006C4E83">
      <w:r w:rsidRPr="006C4E83">
        <w:t>Первая книга трилогии «Вордӥськем палъёсын»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6C4E83" w:rsidRPr="006C4E83" w:rsidRDefault="006C4E83" w:rsidP="006C4E83">
      <w:r w:rsidRPr="006C4E83">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rsidR="006C4E83" w:rsidRPr="006C4E83" w:rsidRDefault="006C4E83" w:rsidP="006C4E83">
      <w:r w:rsidRPr="006C4E83">
        <w:lastRenderedPageBreak/>
        <w:t>Ведущие герои трилогии, их драматические судьбы: Сергей Климов, Катя Сергеева, Василий Камашев, Варя Камашева.</w:t>
      </w:r>
    </w:p>
    <w:p w:rsidR="006C4E83" w:rsidRPr="006C4E83" w:rsidRDefault="006C4E83" w:rsidP="006C4E83">
      <w:r w:rsidRPr="006C4E83">
        <w:t>86.6.3.9. Трофим Архипов. Развитие в творчестве писателя производственной тематики. Романы «Лудӟи шур дурын» («У реки Лудзинки») и «Адямилэн чеберез» («Красота человека»).</w:t>
      </w:r>
    </w:p>
    <w:p w:rsidR="006C4E83" w:rsidRPr="006C4E83" w:rsidRDefault="006C4E83" w:rsidP="006C4E83">
      <w:r w:rsidRPr="006C4E83">
        <w:t>Повесть (первая книга дилогии) «Лудӟи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rsidR="006C4E83" w:rsidRPr="006C4E83" w:rsidRDefault="006C4E83" w:rsidP="006C4E83">
      <w:r w:rsidRPr="006C4E83">
        <w:t>86.7. Содержание обучения в 11 классе.</w:t>
      </w:r>
    </w:p>
    <w:p w:rsidR="006C4E83" w:rsidRPr="006C4E83" w:rsidRDefault="006C4E83" w:rsidP="006C4E83">
      <w:r w:rsidRPr="006C4E83">
        <w:t>86.7.1. Удмуртская литература в 1950-1980-е годы.</w:t>
      </w:r>
    </w:p>
    <w:p w:rsidR="006C4E83" w:rsidRPr="006C4E83" w:rsidRDefault="006C4E83" w:rsidP="006C4E83">
      <w:r w:rsidRPr="006C4E83">
        <w:t>86.7.1.1. Удмуртская литература в период оттепели. Годы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6C4E83" w:rsidRPr="006C4E83" w:rsidRDefault="006C4E83" w:rsidP="006C4E83">
      <w:r w:rsidRPr="006C4E83">
        <w:t>Развитие классических жанров в удмуртской литературе. Сонеты и венки сонетов.</w:t>
      </w:r>
    </w:p>
    <w:p w:rsidR="006C4E83" w:rsidRPr="006C4E83" w:rsidRDefault="006C4E83" w:rsidP="006C4E83">
      <w:r w:rsidRPr="006C4E83">
        <w:t>Поэзия Михаила Покчи-Петрова. Особенности поэзии переходного периода. Венок сонетов Гая Сабитова «Шунды но ӝужа но …» («И солнце восходит…»). Образ трагической судьбы М. Покчи-Петрова в венке сонетов.</w:t>
      </w:r>
    </w:p>
    <w:p w:rsidR="006C4E83" w:rsidRPr="006C4E83" w:rsidRDefault="006C4E83" w:rsidP="006C4E83">
      <w:r w:rsidRPr="006C4E83">
        <w:t>Усиление в поэзии традиций народной песни. Лирика Степаниды Ивановой. Усиление лиризма в литературе.</w:t>
      </w:r>
    </w:p>
    <w:p w:rsidR="006C4E83" w:rsidRPr="006C4E83" w:rsidRDefault="006C4E83" w:rsidP="006C4E83">
      <w:r w:rsidRPr="006C4E83">
        <w:t>Реабилитация репрессированных писателей. Возвращение их творческого наследия в литературный процесс.</w:t>
      </w:r>
    </w:p>
    <w:p w:rsidR="006C4E83" w:rsidRPr="006C4E83" w:rsidRDefault="006C4E83" w:rsidP="006C4E83">
      <w:r w:rsidRPr="006C4E83">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ХХ века. Лирическое начало в повести.</w:t>
      </w:r>
    </w:p>
    <w:p w:rsidR="006C4E83" w:rsidRPr="006C4E83" w:rsidRDefault="006C4E83" w:rsidP="006C4E83">
      <w:r w:rsidRPr="006C4E83">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6C4E83" w:rsidRPr="006C4E83" w:rsidRDefault="006C4E83" w:rsidP="006C4E83">
      <w:r w:rsidRPr="006C4E83">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6C4E83" w:rsidRPr="006C4E83" w:rsidRDefault="006C4E83" w:rsidP="006C4E83">
      <w:r w:rsidRPr="006C4E83">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6C4E83" w:rsidRPr="006C4E83" w:rsidRDefault="006C4E83" w:rsidP="006C4E83">
      <w:r w:rsidRPr="006C4E83">
        <w:t>Реалистические и романтические традиции в поэзии Н. Байтерякова: «Лана», «Азвесь лодка» («Серебряная лодка»), «Кикыен вераськон» («Разговор с кукушкой»).</w:t>
      </w:r>
    </w:p>
    <w:p w:rsidR="006C4E83" w:rsidRPr="006C4E83" w:rsidRDefault="006C4E83" w:rsidP="006C4E83">
      <w:r w:rsidRPr="006C4E83">
        <w:t>Традиции народной песни в стихах поэта, музыкальность его произведений.</w:t>
      </w:r>
    </w:p>
    <w:p w:rsidR="006C4E83" w:rsidRPr="006C4E83" w:rsidRDefault="006C4E83" w:rsidP="006C4E83">
      <w:r w:rsidRPr="006C4E83">
        <w:lastRenderedPageBreak/>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6C4E83" w:rsidRPr="006C4E83" w:rsidRDefault="006C4E83" w:rsidP="006C4E83">
      <w:r w:rsidRPr="006C4E83">
        <w:t>86.7.1.4. Семен Самсонов. Развитие производственной тематики в произведениях С. Самсонова: повесть «Яратӥсько тонэ» («Люблю тебя»).</w:t>
      </w:r>
    </w:p>
    <w:p w:rsidR="006C4E83" w:rsidRPr="006C4E83" w:rsidRDefault="006C4E83" w:rsidP="006C4E83">
      <w:r w:rsidRPr="006C4E83">
        <w:t>Повесть «Вужер» («Тень»): морально-нравственная проблематика произведения. Сюжетно-композиционные особенности.</w:t>
      </w:r>
    </w:p>
    <w:p w:rsidR="006C4E83" w:rsidRPr="006C4E83" w:rsidRDefault="006C4E83" w:rsidP="006C4E83">
      <w:r w:rsidRPr="006C4E83">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кушъёсты…» («Березовые рощи у реки…»).</w:t>
      </w:r>
    </w:p>
    <w:p w:rsidR="006C4E83" w:rsidRPr="006C4E83" w:rsidRDefault="006C4E83" w:rsidP="006C4E83">
      <w:r w:rsidRPr="006C4E83">
        <w:t>Пейзажная лирика поэта. Проблемы экологии в творчестве А. Белоногова. Стихотворения «Ошмесъёс, шуръёс, гуртъёс…» («Родники, реки, деревни…»), «Гудӟизы, мудӥзы возьёсты…» («Перекопали, изрыли луга…»), «Куасьмем ошмес дорын» («У засохшего родника»), «Шимес уйвӧт» («Страшный сон»).</w:t>
      </w:r>
    </w:p>
    <w:p w:rsidR="006C4E83" w:rsidRPr="006C4E83" w:rsidRDefault="006C4E83" w:rsidP="006C4E83">
      <w:r w:rsidRPr="006C4E83">
        <w:t>Своеобразие любовной лирики поэта. Стихотворения «Кыдёкысь одӥг гуртын» («В одной далекой деревне»), «Оло, мон адӟи вӧтаса…» («Может я видел во сне…»), «Адӟыны гинэ…» («Только бы увидеть»), «Тонтэк ӝынызэ ыштӥсько кадь шудме…» («Без тебя счастье половинчато…»).</w:t>
      </w:r>
    </w:p>
    <w:p w:rsidR="006C4E83" w:rsidRPr="006C4E83" w:rsidRDefault="006C4E83" w:rsidP="006C4E83">
      <w:r w:rsidRPr="006C4E83">
        <w:t>Популярные стихи-песни А. Белоногова: «Мусое-инвожое» («Милая моя, инвожо»), «Оскыса но, оскытэк но» («И веря, и не веря»).</w:t>
      </w:r>
    </w:p>
    <w:p w:rsidR="006C4E83" w:rsidRPr="006C4E83" w:rsidRDefault="006C4E83" w:rsidP="006C4E83">
      <w:r w:rsidRPr="006C4E83">
        <w:t>86.7.1.6. Флор Васильев. Тихая лирика Ф. Васильева в удмуртской поэзии. Тема малой родины в творчестве поэта. Стихотворения «Бердыш» («Бердыши»), «Вордскем гуртам ке бертӥсько…» («Когда возвращаюсь в родную деревню…»), «Шаерамы уло кезьыт тӧлъёс…» («В нашем краю дуют холодные ветры…»).</w:t>
      </w:r>
    </w:p>
    <w:p w:rsidR="006C4E83" w:rsidRPr="006C4E83" w:rsidRDefault="006C4E83" w:rsidP="006C4E83">
      <w:r w:rsidRPr="006C4E83">
        <w:t>Тема природы и человека в поэзии Ф. Васильева. Экология природы и культуры в художественном мире поэта. Стихотворения «Одӥгаз кызьпу арамаын…» («В одной березовой роще…»), «Тӧдьы ӟазегъёс кадь лобо пилемъёс…»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ӵышкем писпуосты…» («Я не люблю подстриженных деревьев…»).</w:t>
      </w:r>
    </w:p>
    <w:p w:rsidR="006C4E83" w:rsidRPr="006C4E83" w:rsidRDefault="006C4E83" w:rsidP="006C4E83">
      <w:r w:rsidRPr="006C4E83">
        <w:t>Фольклорно-этнографическая основа философской лирики поэта. Стихотворения «Песяйлы песяез вераллям…» («Бабушке рассказывала бабушка…»), «Сюан дӥськут» («Свадебный наряд»), «Сялтым» («Сялтым» – назв. удмуртского обряда), «Пинал пыртон» («Крещение ребенка»), «Крезь» («Гусли»).</w:t>
      </w:r>
    </w:p>
    <w:p w:rsidR="006C4E83" w:rsidRPr="006C4E83" w:rsidRDefault="006C4E83" w:rsidP="006C4E83">
      <w:r w:rsidRPr="006C4E83">
        <w:t>Лейтмотивы любовной лирики. «Женская тема» в творчестве поэта. Своеобразие любовной поэзии Ф. Васильева. Стихотворения «Тон кытын?» («Ты где?»), «Мон адӟисько ке нылмуртэз…» («Когда я вижу девушку…»), «Ульчаетӥ вамышъясько вал мон…» («Я шагал по улице…»), «Кышномурт ву нуэ» («Женщина воду несет»), «Нылкышно ке тон азьын…» («Когда женщина перед тобой…»).</w:t>
      </w:r>
    </w:p>
    <w:p w:rsidR="006C4E83" w:rsidRPr="006C4E83" w:rsidRDefault="006C4E83" w:rsidP="006C4E83">
      <w:r w:rsidRPr="006C4E83">
        <w:lastRenderedPageBreak/>
        <w:t>Творческий практикум: Проведение Круглого стола на тему «И для меня бы не было России без маленькой Удмуртии моей…».</w:t>
      </w:r>
    </w:p>
    <w:p w:rsidR="006C4E83" w:rsidRPr="006C4E83" w:rsidRDefault="006C4E83" w:rsidP="006C4E83">
      <w:r w:rsidRPr="006C4E83">
        <w:t>86.7.1.7. Роман Валишин. Повесть «Тӧл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rsidR="006C4E83" w:rsidRPr="006C4E83" w:rsidRDefault="006C4E83" w:rsidP="006C4E83">
      <w:r w:rsidRPr="006C4E83">
        <w:t>86.7.1.8. Петр Поздеев. Творческий путь поэта и фольклориста. Фольклоризм поэзии. Фольклорные приемы и образы в поэтическом творчестве П. Поздеева. Стихотворения «Луд вылын кезьыт тӧл пелляку…» («В пору холодных ветров на лугу…»), «Буран» («Метель»), «Кырӟа, уӵы!» («Пой, соловей!»), «Палэзьвай» («Палэзьвай» – название удмуртской деревни).</w:t>
      </w:r>
    </w:p>
    <w:p w:rsidR="006C4E83" w:rsidRPr="006C4E83" w:rsidRDefault="006C4E83" w:rsidP="006C4E83">
      <w:r w:rsidRPr="006C4E83">
        <w:t>Гражданский пафос стихотворения «Кизиськом, кизиськом ми чабей…» («Сеем, мы сеем пшеницу…»). Семантика доминантных образов.</w:t>
      </w:r>
    </w:p>
    <w:p w:rsidR="006C4E83" w:rsidRPr="006C4E83" w:rsidRDefault="006C4E83" w:rsidP="006C4E83">
      <w:r w:rsidRPr="006C4E83">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6C4E83" w:rsidRPr="006C4E83" w:rsidRDefault="006C4E83" w:rsidP="006C4E83">
      <w:r w:rsidRPr="006C4E83">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rsidR="006C4E83" w:rsidRPr="006C4E83" w:rsidRDefault="006C4E83" w:rsidP="006C4E83">
      <w:r w:rsidRPr="006C4E83">
        <w:t>86.7.1.10. Анатолий Уваров. Поэт-сатирик и исследователь комического в удмуртской литературе. Поэтика сатирических произведений поэта. Стихотворения «Лашман Петыр» («Лашман Петя»), «Улӥын но вылӥын» («В начале и конце улицы»), «Ма гинэ мон ӧй кыл…» («Что только я не слышал»).</w:t>
      </w:r>
    </w:p>
    <w:p w:rsidR="006C4E83" w:rsidRPr="006C4E83" w:rsidRDefault="006C4E83" w:rsidP="006C4E83">
      <w:r w:rsidRPr="006C4E83">
        <w:t>Художественное своеобразие гражданской лирики поэта. Стихотворения «Уть, Инмаре» («Храни, мой бог»), «Выжые» («Корни мои»).</w:t>
      </w:r>
    </w:p>
    <w:p w:rsidR="006C4E83" w:rsidRPr="006C4E83" w:rsidRDefault="006C4E83" w:rsidP="006C4E83">
      <w:r w:rsidRPr="006C4E83">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ХХ века.</w:t>
      </w:r>
    </w:p>
    <w:p w:rsidR="006C4E83" w:rsidRPr="006C4E83" w:rsidRDefault="006C4E83" w:rsidP="006C4E83">
      <w:r w:rsidRPr="006C4E83">
        <w:t>Драма «Асьмелэн со одӥг» («Наша единственная»). Проблемы удмуртской деревни конца ХХ века и судьбы сельчан в изображении драматурга.</w:t>
      </w:r>
    </w:p>
    <w:p w:rsidR="006C4E83" w:rsidRPr="006C4E83" w:rsidRDefault="006C4E83" w:rsidP="006C4E83">
      <w:r w:rsidRPr="006C4E83">
        <w:t>Творческий практикум: Написание эссе на тему «Судьба моей деревни», на основе драмы Е. Загребина «Асьмелэн со одӥг» («Наша единственная»).</w:t>
      </w:r>
    </w:p>
    <w:p w:rsidR="006C4E83" w:rsidRPr="006C4E83" w:rsidRDefault="006C4E83" w:rsidP="006C4E83">
      <w:r w:rsidRPr="006C4E83">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6C4E83" w:rsidRPr="006C4E83" w:rsidRDefault="006C4E83" w:rsidP="006C4E83">
      <w:r w:rsidRPr="006C4E83">
        <w:t>Проблематика, характеры героев и сюжетостроение в дилогии «Йӧвалег» («Гололед»). Нравственно-психологический конфликт в дилогии. Психологизм произведения.</w:t>
      </w:r>
    </w:p>
    <w:p w:rsidR="006C4E83" w:rsidRPr="006C4E83" w:rsidRDefault="006C4E83" w:rsidP="006C4E83">
      <w:r w:rsidRPr="006C4E83">
        <w:t>86.7.1.13. Владимир Романов. Дружба поэта с Флором Васильевым. Развитие «флорвасильевских» традиций в творчестве поэта: перекличка гражданских мотивов о судьбе языка и народа. Стихотворения «Кылъёс» («Слова»), «Кырӟась пужыос» («Поющие узоры»), «Кузь сюрес вылэ басьто мон…» («В дальнюю дорогу я возьму…»).</w:t>
      </w:r>
    </w:p>
    <w:p w:rsidR="006C4E83" w:rsidRPr="006C4E83" w:rsidRDefault="006C4E83" w:rsidP="006C4E83">
      <w:r w:rsidRPr="006C4E83">
        <w:lastRenderedPageBreak/>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6C4E83" w:rsidRPr="006C4E83" w:rsidRDefault="006C4E83" w:rsidP="006C4E83">
      <w:r w:rsidRPr="006C4E83">
        <w:t>Любовная лирика поэта. Стихотворения «Я мар тыныд мынам яратонэ?» («Что тебе моя любовь?»), «Гожтэт» («Письмо»), «Уг тодӥськы, ку синмаськи тыныд…» («Не помню, когда я влюбился в тебя…»).</w:t>
      </w:r>
    </w:p>
    <w:p w:rsidR="006C4E83" w:rsidRPr="006C4E83" w:rsidRDefault="006C4E83" w:rsidP="006C4E83">
      <w:r w:rsidRPr="006C4E83">
        <w:t>86.7.2. Удмуртская литература в 1980-2000-е годы.</w:t>
      </w:r>
    </w:p>
    <w:p w:rsidR="006C4E83" w:rsidRPr="006C4E83" w:rsidRDefault="006C4E83" w:rsidP="006C4E83">
      <w:r w:rsidRPr="006C4E83">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6C4E83" w:rsidRPr="006C4E83" w:rsidRDefault="006C4E83" w:rsidP="006C4E83">
      <w:r w:rsidRPr="006C4E83">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6C4E83" w:rsidRPr="006C4E83" w:rsidRDefault="006C4E83" w:rsidP="006C4E83">
      <w:r w:rsidRPr="006C4E83">
        <w:t>Новаторские поиски Сергея Матвеева в области философской лирики. Одинокий и свободолюбивый герой поэта.</w:t>
      </w:r>
    </w:p>
    <w:p w:rsidR="006C4E83" w:rsidRPr="006C4E83" w:rsidRDefault="006C4E83" w:rsidP="006C4E83">
      <w:r w:rsidRPr="006C4E83">
        <w:t xml:space="preserve">Поэтическая стилистика Эрика Батуева. Новизна мировосприятия поэта и журналиста. Мотивы смерти в поэзии Э. Батуева. </w:t>
      </w:r>
    </w:p>
    <w:p w:rsidR="006C4E83" w:rsidRPr="006C4E83" w:rsidRDefault="006C4E83" w:rsidP="006C4E83">
      <w:r w:rsidRPr="006C4E83">
        <w:t>Проза. Художественные поиски удмуртских прозаиков. Новые герои и сюжеты в эпических жанрах. Женская проза.</w:t>
      </w:r>
    </w:p>
    <w:p w:rsidR="006C4E83" w:rsidRPr="006C4E83" w:rsidRDefault="006C4E83" w:rsidP="006C4E83">
      <w:r w:rsidRPr="006C4E83">
        <w:t>Лидия Нянькина – рассказчик. Проблематика рассказов и типология героев в прозе Л. Нянькиной.</w:t>
      </w:r>
    </w:p>
    <w:p w:rsidR="006C4E83" w:rsidRPr="006C4E83" w:rsidRDefault="006C4E83" w:rsidP="006C4E83">
      <w:r w:rsidRPr="006C4E83">
        <w:t>Драматургия. Развитие жанров драматургии на стыке веков. Возрождение жанра трагедии в удмуртской литературе.</w:t>
      </w:r>
    </w:p>
    <w:p w:rsidR="006C4E83" w:rsidRPr="006C4E83" w:rsidRDefault="006C4E83" w:rsidP="006C4E83">
      <w:r w:rsidRPr="006C4E83">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6C4E83" w:rsidRPr="006C4E83" w:rsidRDefault="006C4E83" w:rsidP="006C4E83">
      <w:r w:rsidRPr="006C4E83">
        <w:t>86.7.2.2. Алла Кузнецова. Поэтический дар А. Кузнецовой. Открытость и смелость автора. Тематическое богатство ее поэзии. Женственность и образы женщин в философской лирике. Стихотворения «Мон сюрс пол кулылӥ…» («Я умирала тысячу раз…»), «Вӧсь» («Молитва» или «Боль»), «Уг бӧрдӥськы» («Не плачу»).</w:t>
      </w:r>
    </w:p>
    <w:p w:rsidR="006C4E83" w:rsidRPr="006C4E83" w:rsidRDefault="006C4E83" w:rsidP="006C4E83">
      <w:r w:rsidRPr="006C4E83">
        <w:t>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 «Малпасько тонэ…» («Думаю о тебе…»).</w:t>
      </w:r>
    </w:p>
    <w:p w:rsidR="006C4E83" w:rsidRPr="006C4E83" w:rsidRDefault="006C4E83" w:rsidP="006C4E83">
      <w:r w:rsidRPr="006C4E83">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6C4E83" w:rsidRPr="006C4E83" w:rsidRDefault="006C4E83" w:rsidP="006C4E83">
      <w:r w:rsidRPr="006C4E83">
        <w:lastRenderedPageBreak/>
        <w:t>«Голубые наличники» – рассказ о драме мужчины, покинувшего отчий дом. Психологизм конфликта. Образы-символы.</w:t>
      </w:r>
    </w:p>
    <w:p w:rsidR="006C4E83" w:rsidRPr="006C4E83" w:rsidRDefault="006C4E83" w:rsidP="006C4E83">
      <w:r w:rsidRPr="006C4E83">
        <w:t>Творческий практикум: Филологический анализ рассказов Н. Самсонова «Ежалэс улмо» («Недозрелое яблоко»), «Чоръяло атасъёс Чуньышурын» («Поют петухи в Чуньышуре»).</w:t>
      </w:r>
    </w:p>
    <w:p w:rsidR="006C4E83" w:rsidRPr="006C4E83" w:rsidRDefault="006C4E83" w:rsidP="006C4E83">
      <w:r w:rsidRPr="006C4E83">
        <w:t>86.7.2.4. Михаил Федотов. Трагический и лирико-драматический пафос поэзии М. Федотова. Обращение к песенным истокам бесермянского народа. Мотив возвращения домой и ухода (бегства) из города. Стихотворения «Татчы вуисько но – быре жадёнэ…» («Возвращаюсь сюда – и усталость проходит…»), «Шедьтӥ, лэся, аслым берпум сэрег…» («Кажется, я обрел себе последнее пристанище…»), «Тодско на мон…» («Я еще помню…»), «Ньыль сэрго коркае тон мынам…» («Мой дом с четырьмя углами…»).</w:t>
      </w:r>
    </w:p>
    <w:p w:rsidR="006C4E83" w:rsidRPr="006C4E83" w:rsidRDefault="006C4E83" w:rsidP="006C4E83">
      <w:r w:rsidRPr="006C4E83">
        <w:t>Тема смерти, ее образное воплощение и полисемантичность образов в поэзии М. Федотова. Стихотворения «Кыкто» («Близнец»), «Акшан пыртӥ адско сьӧд вужеръёс…» («В сумерках видны черные тени…»), «Уйбыртон» («Бред»), «Кулэм муртлэн дневникысьтыз» («Из дневника умершего человека»).</w:t>
      </w:r>
    </w:p>
    <w:p w:rsidR="006C4E83" w:rsidRPr="006C4E83" w:rsidRDefault="006C4E83" w:rsidP="006C4E83">
      <w:r w:rsidRPr="006C4E83">
        <w:t>Любовная лирика бесермянского поэта. Стихотворения «Тонтэк та дунне но ӧвӧл ук…» («Без тебя и мира нет…»), «Тодад ӧд вай ни ке монэ…» («Если меня уж не вспомнишь…»), «Мыным тонэн гинэ умой!» («Мне лишь с тобою хорошо!»).</w:t>
      </w:r>
    </w:p>
    <w:p w:rsidR="006C4E83" w:rsidRPr="006C4E83" w:rsidRDefault="006C4E83" w:rsidP="006C4E83">
      <w:r w:rsidRPr="006C4E83">
        <w:t>86.7.2.5. Олег Четкарёв. Расширение жанрового потенциала повести в творчестве писателя. Оппозиция города и деревни в прозе О. Четкарёва.</w:t>
      </w:r>
    </w:p>
    <w:p w:rsidR="006C4E83" w:rsidRPr="006C4E83" w:rsidRDefault="006C4E83" w:rsidP="006C4E83">
      <w:r w:rsidRPr="006C4E83">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6C4E83" w:rsidRPr="006C4E83" w:rsidRDefault="006C4E83" w:rsidP="006C4E83">
      <w:r w:rsidRPr="006C4E83">
        <w:t>86.7.2.6. Галина Романова. Национально окрашенный поэтический мир Г. Романовой. Черты эпичности в ее поэзии. Мотив и дыхание времени в стихотворениях поэтессы «Вашкала мадёс» («Древнее предание»), «Тон лобӟы, кырзанэ!» («Ты лети, моя песня!»), «Вуж юрт» («Старый дом»), «Ӝыны улон сюрес ке ортчемын…» («Когда пройдена половина пути…»).</w:t>
      </w:r>
    </w:p>
    <w:p w:rsidR="006C4E83" w:rsidRPr="006C4E83" w:rsidRDefault="006C4E83" w:rsidP="006C4E83">
      <w:r w:rsidRPr="006C4E83">
        <w:t>Реалистичность поэзии автора: стихотворения «Вал ворттэ!..» («Лошадь мчится!..»), «Пересь турна» («Старик косит»).</w:t>
      </w:r>
    </w:p>
    <w:p w:rsidR="006C4E83" w:rsidRPr="006C4E83" w:rsidRDefault="006C4E83" w:rsidP="006C4E83">
      <w:r w:rsidRPr="006C4E83">
        <w:t>Фольклорное начало в любовной лирике. Стихотворения «Мӧзмем сюлэм» («Затомившееся сердце»), «Быдэс даур тонэ вити…» («Целый век тебя ждала…»).</w:t>
      </w:r>
    </w:p>
    <w:p w:rsidR="006C4E83" w:rsidRPr="006C4E83" w:rsidRDefault="006C4E83" w:rsidP="006C4E83">
      <w:r w:rsidRPr="006C4E83">
        <w:t>«Тӧдьы юсь сямен ортчоз» («Словно белая лебедь проплывет») – гимн женской красоте и женственности. Особенности поэтики, приемы психологизма.</w:t>
      </w:r>
    </w:p>
    <w:p w:rsidR="006C4E83" w:rsidRPr="006C4E83" w:rsidRDefault="006C4E83" w:rsidP="006C4E83">
      <w:r w:rsidRPr="006C4E83">
        <w:t>86.7.2.7. Татьяна Чернова. Романтический мир поэзии, лейтобразы. Стихотворения «Шедьтэ сяськадэс» («Найдите свой цветок»), «Чагыр тылы» («Голубое перо»).</w:t>
      </w:r>
    </w:p>
    <w:p w:rsidR="006C4E83" w:rsidRPr="006C4E83" w:rsidRDefault="006C4E83" w:rsidP="006C4E83">
      <w:r w:rsidRPr="006C4E83">
        <w:t>Мотив воспевания женственности и материнства. Стихотворения «Нылы но анае…» (Моя дочь и мама»), «Малпаськон» («Думы»).</w:t>
      </w:r>
    </w:p>
    <w:p w:rsidR="006C4E83" w:rsidRPr="006C4E83" w:rsidRDefault="006C4E83" w:rsidP="006C4E83">
      <w:r w:rsidRPr="006C4E83">
        <w:t xml:space="preserve">Лирико-драматическая интонация любовной лирики. Сопряженность темы творчества и любви. Фольклорные образы и тропы. «Вожан сяськаез тӥялто…» («Сорву цветок ревности…»), «Монэ </w:t>
      </w:r>
      <w:r w:rsidRPr="006C4E83">
        <w:lastRenderedPageBreak/>
        <w:t>куштӥд ке, аналтӥд ке…» («Если меня бросишь, забудешь…»), «Тон кошкид, мон кыли…» («Ты ушел, я осталась…»), «Лэзь монэ» («Отпусти меня»).</w:t>
      </w:r>
    </w:p>
    <w:p w:rsidR="006C4E83" w:rsidRPr="006C4E83" w:rsidRDefault="006C4E83" w:rsidP="006C4E83">
      <w:r w:rsidRPr="006C4E83">
        <w:t>86.7.2.8. Людмила Кутянова. Традиции Ашальчи Оки в поэзии Л. Кутяновой. Приёмы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6C4E83" w:rsidRPr="006C4E83" w:rsidRDefault="006C4E83" w:rsidP="006C4E83">
      <w:r w:rsidRPr="006C4E83">
        <w:t>Психологизм любовной лирики. Мотив любви-расставания. Роль детали и символа в поэзии Л. Кутяновой. Стихотворения «Зундэс лэсьтӥ» («Выковала кольцо»), «Укноме чильтэрен мон уг возъя…» («Окна свои не занавешу паутинкой…»), «Ӝужыт корказь» («Высокие сени»), «Адӟид-а тон?» («Увидел ли ты?), «Тон но йӧно» («И ты гордый»).</w:t>
      </w:r>
    </w:p>
    <w:p w:rsidR="006C4E83" w:rsidRPr="006C4E83" w:rsidRDefault="006C4E83" w:rsidP="006C4E83">
      <w:r w:rsidRPr="006C4E83">
        <w:t>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6C4E83" w:rsidRPr="006C4E83" w:rsidRDefault="006C4E83" w:rsidP="006C4E83">
      <w:r w:rsidRPr="006C4E83">
        <w:t>Раскрытие философии жизни сельского мужчины в рассказе «Пислэг» («Синица»).</w:t>
      </w:r>
    </w:p>
    <w:p w:rsidR="006C4E83" w:rsidRPr="006C4E83" w:rsidRDefault="006C4E83" w:rsidP="006C4E83">
      <w:r w:rsidRPr="006C4E83">
        <w:t>Тема ответственности в рассказе «Сьӧлыкен кошкись» («Уходящий во грехе»). Поэтика рассказа.</w:t>
      </w:r>
    </w:p>
    <w:p w:rsidR="006C4E83" w:rsidRPr="006C4E83" w:rsidRDefault="006C4E83" w:rsidP="006C4E83">
      <w:r w:rsidRPr="006C4E83">
        <w:t>86.8. Планируемые результаты освоения программы по родной (удмуртской) литературе на уровне среднего общего образования.</w:t>
      </w:r>
    </w:p>
    <w:p w:rsidR="006C4E83" w:rsidRPr="006C4E83" w:rsidRDefault="006C4E83" w:rsidP="006C4E83">
      <w:r w:rsidRPr="006C4E83">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lastRenderedPageBreak/>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86.8.3.1.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86.8.3.3.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86.8.3.4.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lastRenderedPageBreak/>
        <w:t>осуществлять коммуникацию во всех сферах жизни, в том числе на уроке родной (удмуртской)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86.8.3.5.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(удмуртской)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использования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6C4E83" w:rsidRPr="006C4E83" w:rsidRDefault="006C4E83" w:rsidP="006C4E83">
      <w:r w:rsidRPr="006C4E83">
        <w:t>86.8.3.6.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86.8.3.7.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lastRenderedPageBreak/>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86.8.3.8.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86.8.4. Предметные результаты изучения родной (удмуртской) литературы. К концу обучения в 10 классе обучающийся научится:</w:t>
      </w:r>
    </w:p>
    <w:p w:rsidR="006C4E83" w:rsidRPr="006C4E83" w:rsidRDefault="006C4E83" w:rsidP="006C4E83">
      <w:r w:rsidRPr="006C4E83">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6C4E83" w:rsidRPr="006C4E83" w:rsidRDefault="006C4E83" w:rsidP="006C4E83">
      <w:r w:rsidRPr="006C4E83">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6C4E83" w:rsidRPr="006C4E83" w:rsidRDefault="006C4E83" w:rsidP="006C4E83">
      <w:r w:rsidRPr="006C4E83">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6C4E83" w:rsidRPr="006C4E83" w:rsidRDefault="006C4E83" w:rsidP="006C4E83">
      <w:r w:rsidRPr="006C4E83">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6C4E83" w:rsidRPr="006C4E83" w:rsidRDefault="006C4E83" w:rsidP="006C4E83">
      <w:r w:rsidRPr="006C4E83">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6C4E83" w:rsidRPr="006C4E83" w:rsidRDefault="006C4E83" w:rsidP="006C4E83">
      <w:r w:rsidRPr="006C4E83">
        <w:lastRenderedPageBreak/>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C4E83" w:rsidRPr="006C4E83" w:rsidRDefault="006C4E83" w:rsidP="006C4E83">
      <w:r w:rsidRPr="006C4E83">
        <w:t>эмоционально откликаться на прочитанное, выражать личное отношение к нему, передавать читательские впечатления;</w:t>
      </w:r>
    </w:p>
    <w:p w:rsidR="006C4E83" w:rsidRPr="006C4E83" w:rsidRDefault="006C4E83" w:rsidP="006C4E83">
      <w:r w:rsidRPr="006C4E83">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ХХ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6C4E83" w:rsidRPr="006C4E83" w:rsidRDefault="006C4E83" w:rsidP="006C4E83">
      <w:r w:rsidRPr="006C4E83">
        <w:t>сопоставлять художественные произведения и сравнивать их с художественными интерпретациями в других видах искусств;</w:t>
      </w:r>
    </w:p>
    <w:p w:rsidR="006C4E83" w:rsidRPr="006C4E83" w:rsidRDefault="006C4E83" w:rsidP="006C4E83">
      <w:r w:rsidRPr="006C4E83">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6C4E83" w:rsidRPr="006C4E83" w:rsidRDefault="006C4E83" w:rsidP="006C4E83">
      <w:r w:rsidRPr="006C4E83">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учётом норм удмуртского литературного языка;</w:t>
      </w:r>
    </w:p>
    <w:p w:rsidR="006C4E83" w:rsidRPr="006C4E83" w:rsidRDefault="006C4E83" w:rsidP="006C4E83">
      <w:r w:rsidRPr="006C4E83">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rsidR="006C4E83" w:rsidRPr="006C4E83" w:rsidRDefault="006C4E83" w:rsidP="006C4E83">
      <w:r w:rsidRPr="006C4E83">
        <w:t>86.8.5. Предметные результаты изучения родной (удмуртской) литературы. К концу обучения в 11 классе обучающийся научится:</w:t>
      </w:r>
    </w:p>
    <w:p w:rsidR="006C4E83" w:rsidRPr="006C4E83" w:rsidRDefault="006C4E83" w:rsidP="006C4E83">
      <w:r w:rsidRPr="006C4E83">
        <w:t xml:space="preserve">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w:t>
      </w:r>
      <w:r w:rsidRPr="006C4E83">
        <w:lastRenderedPageBreak/>
        <w:t>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rsidR="006C4E83" w:rsidRPr="006C4E83" w:rsidRDefault="006C4E83" w:rsidP="006C4E83">
      <w:r w:rsidRPr="006C4E83">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6C4E83" w:rsidRPr="006C4E83" w:rsidRDefault="006C4E83" w:rsidP="006C4E83">
      <w:r w:rsidRPr="006C4E83">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6C4E83" w:rsidRPr="006C4E83" w:rsidRDefault="006C4E83" w:rsidP="006C4E83">
      <w:r w:rsidRPr="006C4E83">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6C4E83" w:rsidRPr="006C4E83" w:rsidRDefault="006C4E83" w:rsidP="006C4E83">
      <w:r w:rsidRPr="006C4E83">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6C4E83" w:rsidRPr="006C4E83" w:rsidRDefault="006C4E83" w:rsidP="006C4E83">
      <w:r w:rsidRPr="006C4E83">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6C4E83" w:rsidRPr="006C4E83" w:rsidRDefault="006C4E83" w:rsidP="006C4E83">
      <w:r w:rsidRPr="006C4E83">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r w:rsidRPr="006C4E83">
        <w:t>уметь внимательно, выразительно читать, понимать и самостоятельно интерпретировать художественный текст;</w:t>
      </w:r>
    </w:p>
    <w:p w:rsidR="006C4E83" w:rsidRPr="006C4E83" w:rsidRDefault="006C4E83" w:rsidP="006C4E83">
      <w:r w:rsidRPr="006C4E83">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ХХ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t>сопоставлять художественные произведения и сравнивать их с художественными интерпретациями в других видах искусств;</w:t>
      </w:r>
    </w:p>
    <w:p w:rsidR="006C4E83" w:rsidRPr="006C4E83" w:rsidRDefault="006C4E83" w:rsidP="006C4E83">
      <w:r w:rsidRPr="006C4E83">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w:t>
      </w:r>
      <w:r w:rsidRPr="006C4E83">
        <w:lastRenderedPageBreak/>
        <w:t>выразительные возможности удмуртского языка в художественной литературе и уметь применять их в речевой практике;</w:t>
      </w:r>
    </w:p>
    <w:p w:rsidR="006C4E83" w:rsidRPr="006C4E83" w:rsidRDefault="006C4E83" w:rsidP="006C4E83">
      <w:r w:rsidRPr="006C4E83">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учётом норм удмуртского литературного языка;</w:t>
      </w:r>
    </w:p>
    <w:p w:rsidR="006C4E83" w:rsidRPr="006C4E83" w:rsidRDefault="006C4E83" w:rsidP="006C4E83">
      <w:r w:rsidRPr="006C4E83">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rsidR="006C4E83" w:rsidRPr="006C4E83" w:rsidRDefault="006C4E83" w:rsidP="006C4E83">
      <w:r w:rsidRPr="006C4E83">
        <w:t>87. Федеральная рабочая программа по учебному предмету «Родная (украинская) литература».</w:t>
      </w:r>
    </w:p>
    <w:p w:rsidR="006C4E83" w:rsidRPr="006C4E83" w:rsidRDefault="006C4E83" w:rsidP="006C4E83">
      <w:r w:rsidRPr="006C4E83">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6C4E83" w:rsidRPr="006C4E83" w:rsidRDefault="006C4E83" w:rsidP="006C4E83">
      <w:r w:rsidRPr="006C4E83">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87.5. Пояснительная записка.</w:t>
      </w:r>
    </w:p>
    <w:p w:rsidR="006C4E83" w:rsidRPr="006C4E83" w:rsidRDefault="006C4E83" w:rsidP="006C4E83">
      <w:r w:rsidRPr="006C4E83">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rPr>
      </w:pPr>
      <w:r w:rsidRPr="006C4E83">
        <w:rPr>
          <w:lang w:eastAsia="zh-CN"/>
        </w:rPr>
        <w:t>87.5.2. Курс украинской литературы в 10–11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C4E83" w:rsidRPr="006C4E83" w:rsidRDefault="006C4E83" w:rsidP="006C4E83">
      <w:pPr>
        <w:rPr>
          <w:lang w:eastAsia="zh-CN"/>
        </w:rPr>
      </w:pPr>
      <w:r w:rsidRPr="006C4E83">
        <w:rPr>
          <w:lang w:eastAsia="zh-CN"/>
        </w:rP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6C4E83" w:rsidRPr="006C4E83" w:rsidRDefault="006C4E83" w:rsidP="006C4E83">
      <w:r w:rsidRPr="006C4E83">
        <w:lastRenderedPageBreak/>
        <w:t>87.5.3. В содержании программы по родной (украинской) литературе выделяются следующие содержательные линии: «Украинская литература по периодам» (в 10 классе – 70-90-е годы XIX века, литература рубежа XIX-XX веков, в 11 классе – литература XX века, литература рубежа XX-XXI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C4E83" w:rsidRPr="006C4E83" w:rsidRDefault="006C4E83" w:rsidP="006C4E83">
      <w:r w:rsidRPr="006C4E83">
        <w:t>87.5.4. Изучение родной (украинской)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w:t>
      </w:r>
    </w:p>
    <w:p w:rsidR="006C4E83" w:rsidRPr="006C4E83" w:rsidRDefault="006C4E83" w:rsidP="006C4E83">
      <w:r w:rsidRPr="006C4E83">
        <w:t>развитие навыков анализа и интерпретации литературных текстов;</w:t>
      </w:r>
    </w:p>
    <w:p w:rsidR="006C4E83" w:rsidRPr="006C4E83" w:rsidRDefault="006C4E83" w:rsidP="006C4E83">
      <w:pPr>
        <w:rPr>
          <w:lang w:eastAsia="ru-RU"/>
        </w:rPr>
      </w:pPr>
      <w:r w:rsidRPr="006C4E83">
        <w:rPr>
          <w:lang w:eastAsia="ru-RU"/>
        </w:rPr>
        <w:t xml:space="preserve">развитие представлений о специфике </w:t>
      </w:r>
      <w:r w:rsidRPr="006C4E83">
        <w:t xml:space="preserve">украинской </w:t>
      </w:r>
      <w:r w:rsidRPr="006C4E83">
        <w:rPr>
          <w:lang w:eastAsia="ru-RU"/>
        </w:rPr>
        <w:t>литературы в тесной связи с восточнославянской культурой;</w:t>
      </w:r>
    </w:p>
    <w:p w:rsidR="006C4E83" w:rsidRPr="006C4E83" w:rsidRDefault="006C4E83" w:rsidP="006C4E83">
      <w:r w:rsidRPr="006C4E83">
        <w:rPr>
          <w:lang w:eastAsia="ru-RU"/>
        </w:rPr>
        <w:t>осознание исторической и эстетической обусловленности литературного процесса</w:t>
      </w:r>
      <w:r w:rsidRPr="006C4E83">
        <w:t>.</w:t>
      </w:r>
    </w:p>
    <w:p w:rsidR="006C4E83" w:rsidRPr="006C4E83" w:rsidRDefault="006C4E83" w:rsidP="006C4E83">
      <w:r w:rsidRPr="006C4E83">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6C4E83" w:rsidRPr="006C4E83" w:rsidRDefault="006C4E83" w:rsidP="006C4E83">
      <w:r w:rsidRPr="006C4E83">
        <w:t>87.6. Содержание обучения в 10 классе.</w:t>
      </w:r>
    </w:p>
    <w:p w:rsidR="006C4E83" w:rsidRPr="006C4E83" w:rsidRDefault="006C4E83" w:rsidP="006C4E83">
      <w:r w:rsidRPr="006C4E83">
        <w:t>87.6.1. Литературно-общественная ситуация второй половины XIX века.</w:t>
      </w:r>
    </w:p>
    <w:p w:rsidR="006C4E83" w:rsidRPr="006C4E83" w:rsidRDefault="006C4E83" w:rsidP="006C4E83">
      <w:pPr>
        <w:rPr>
          <w:lang w:eastAsia="zh-CN"/>
        </w:rPr>
      </w:pPr>
      <w:r w:rsidRPr="006C4E83">
        <w:rPr>
          <w:lang w:eastAsia="zh-CN"/>
        </w:rPr>
        <w:t xml:space="preserve">87.6.1.1. Украинская литература второй половины XIX века. Периодические издания. Развитие реализма, натурализма, поздний романтизм. </w:t>
      </w:r>
    </w:p>
    <w:p w:rsidR="006C4E83" w:rsidRPr="006C4E83" w:rsidRDefault="006C4E83" w:rsidP="006C4E83">
      <w:r w:rsidRPr="006C4E83">
        <w:rPr>
          <w:lang w:eastAsia="zh-CN"/>
        </w:rPr>
        <w:t>87.</w:t>
      </w:r>
      <w:r w:rsidRPr="006C4E83">
        <w:t>6.1.2. И.С. Нечуй-Левицкий. Жизнь и творчество. «Кайдашева сім’я»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6C4E83" w:rsidRPr="006C4E83" w:rsidRDefault="006C4E83" w:rsidP="006C4E83">
      <w:r w:rsidRPr="006C4E83">
        <w:rPr>
          <w:lang w:eastAsia="zh-CN"/>
        </w:rPr>
        <w:t>87.</w:t>
      </w:r>
      <w:r w:rsidRPr="006C4E83">
        <w:t>6.1.3. Украинская драматургия и театр 70-90-х годов ХІХ века. Развитие драматургии: М.П. Старицкий, М.Л. Кропивницкий и другие. Становление профессионального театра: А.П. Чехов и украинский театр.</w:t>
      </w:r>
    </w:p>
    <w:p w:rsidR="006C4E83" w:rsidRPr="006C4E83" w:rsidRDefault="006C4E83" w:rsidP="006C4E83">
      <w:r w:rsidRPr="006C4E83">
        <w:rPr>
          <w:lang w:eastAsia="zh-CN"/>
        </w:rPr>
        <w:t>87.</w:t>
      </w:r>
      <w:r w:rsidRPr="006C4E83">
        <w:t>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её сценическая история. Психологическая убедительность раскрытия образа Мартына Борули.</w:t>
      </w:r>
    </w:p>
    <w:p w:rsidR="006C4E83" w:rsidRPr="006C4E83" w:rsidRDefault="006C4E83" w:rsidP="006C4E83">
      <w:r w:rsidRPr="006C4E83">
        <w:rPr>
          <w:lang w:eastAsia="zh-CN"/>
        </w:rPr>
        <w:t>87.</w:t>
      </w:r>
      <w:r w:rsidRPr="006C4E83">
        <w:t>6.1.5. И.Я. Франко. Жизнь и творчество. Многогранность деятельности И.Я. Франко в украинской культуре. Поэзия И.Я. Франко. Сборник «З вершин і низин» («С вершин и низин»). Общее представление о композиции сборника, проблематике. Стихотворение «Сікстинська мадонна» («Сикстинская мадонна»). Сборник «Зів’яле листя» («Увядшие листья»). Место любовной темы в творчестве И.Я. Франко. Философская поэзия.</w:t>
      </w:r>
    </w:p>
    <w:p w:rsidR="006C4E83" w:rsidRPr="006C4E83" w:rsidRDefault="006C4E83" w:rsidP="006C4E83">
      <w:r w:rsidRPr="006C4E83">
        <w:lastRenderedPageBreak/>
        <w:t>Проза И.Я. Франко. Идеи, проблемы прозаического творчества. Место в творчестве повести «Перехресні стежки» («Перекрёстные тропы»). Новелла «Сойчине крило» («Крыло сойки»). Гуманизм новеллы.</w:t>
      </w:r>
    </w:p>
    <w:p w:rsidR="006C4E83" w:rsidRPr="006C4E83" w:rsidRDefault="006C4E83" w:rsidP="006C4E83">
      <w:r w:rsidRPr="006C4E83">
        <w:t>87.6.2. Украинская литература рубежа XIX-XX веков.</w:t>
      </w:r>
    </w:p>
    <w:p w:rsidR="006C4E83" w:rsidRPr="006C4E83" w:rsidRDefault="006C4E83" w:rsidP="006C4E83">
      <w:r w:rsidRPr="006C4E83">
        <w:t>87.6.2.1. Общие тенденции украинской и русской литератур рубежа XIX-XX веков. (О.Ю. Кобылянская, М.М. Коцюбинский, В.С. Стефаник, Леся Украинка, Н.К. Вороной). Альманах «З-над хмар і з долин» («Из-за туч и долин»), группа «Молода муза» («Молодая муза») – связь с мировой литературой, «новая школа» в прозе, «новая драма» на рубеже веков.</w:t>
      </w:r>
    </w:p>
    <w:p w:rsidR="006C4E83" w:rsidRPr="006C4E83" w:rsidRDefault="006C4E83" w:rsidP="006C4E83">
      <w:r w:rsidRPr="006C4E83">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6C4E83" w:rsidRPr="006C4E83" w:rsidRDefault="006C4E83" w:rsidP="006C4E83">
      <w:r w:rsidRPr="006C4E83">
        <w:t>Повесть «Тіні забутих предків»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6C4E83" w:rsidRPr="006C4E83" w:rsidRDefault="006C4E83" w:rsidP="006C4E83">
      <w:r w:rsidRPr="006C4E83">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6C4E83" w:rsidRPr="006C4E83" w:rsidRDefault="006C4E83" w:rsidP="006C4E83">
      <w:r w:rsidRPr="006C4E83">
        <w:t xml:space="preserve">87.6.2.4. В.С. Стефаник. Жизнь и творчество. Новаторство писателя. Новелла «Камінний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 </w:t>
      </w:r>
    </w:p>
    <w:p w:rsidR="006C4E83" w:rsidRPr="006C4E83" w:rsidRDefault="006C4E83" w:rsidP="006C4E83">
      <w:r w:rsidRPr="006C4E83">
        <w:t xml:space="preserve">87.6.2.5. Леся Украинка. Жизнь и творчество. Основные циклы стихов. Неоромантизм как основа эстетической позиции Леси Украинки. Гражданская лирика («І все-таки до тебе думка лине...» («И все-таки к тебе мысль несется...»). Философская лирика («To be or not to be?..»). Пейзажная лирика («Стояла я і слухала весну...» («Стояла я и слушала весну...»), «Хвиля» («Волна»), «Все, все покинуть, до тебе полинуть…» («Все, все покинуть, к тебе унестись...»), «Уста говорять: “Він навіки згинув!”...» («Уста говорят: “Он навеки сгинул!”...»). Особенности поэтического стиля Леси Украинки. </w:t>
      </w:r>
    </w:p>
    <w:p w:rsidR="006C4E83" w:rsidRPr="006C4E83" w:rsidRDefault="006C4E83" w:rsidP="006C4E83">
      <w:r w:rsidRPr="006C4E83">
        <w:t>Драма-феерия «Лісова пісня»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6C4E83" w:rsidRPr="006C4E83" w:rsidRDefault="006C4E83" w:rsidP="006C4E83">
      <w:r w:rsidRPr="006C4E83">
        <w:t>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«Інфанта» («Инфанта»). Мотив необходимости для поэта быть «целым человеком» в стихотворении «Іванові Франкові» («Ивану Франко»).</w:t>
      </w:r>
    </w:p>
    <w:p w:rsidR="006C4E83" w:rsidRPr="006C4E83" w:rsidRDefault="006C4E83" w:rsidP="006C4E83">
      <w:r w:rsidRPr="006C4E83">
        <w:t>87.7. Содержание обучения в 11 классе.</w:t>
      </w:r>
    </w:p>
    <w:p w:rsidR="006C4E83" w:rsidRPr="006C4E83" w:rsidRDefault="006C4E83" w:rsidP="006C4E83">
      <w:pPr>
        <w:rPr>
          <w:lang w:eastAsia="zh-CN"/>
        </w:rPr>
      </w:pPr>
      <w:r w:rsidRPr="006C4E83">
        <w:rPr>
          <w:lang w:eastAsia="zh-CN"/>
        </w:rPr>
        <w:t>87.7.1. Украинская литература 1920-1930 годов.</w:t>
      </w:r>
    </w:p>
    <w:p w:rsidR="006C4E83" w:rsidRPr="006C4E83" w:rsidRDefault="006C4E83" w:rsidP="006C4E83">
      <w:pPr>
        <w:rPr>
          <w:lang w:eastAsia="zh-CN"/>
        </w:rPr>
      </w:pPr>
      <w:r w:rsidRPr="006C4E83">
        <w:rPr>
          <w:lang w:eastAsia="zh-CN"/>
        </w:rPr>
        <w:lastRenderedPageBreak/>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6C4E83" w:rsidRPr="006C4E83" w:rsidRDefault="006C4E83" w:rsidP="006C4E83">
      <w:r w:rsidRPr="006C4E83">
        <w:t>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Інно...» («О панна Инна...»), «Ви знаєте, як липа шелестить...» («Вы знаете, как липа шелестит...»).</w:t>
      </w:r>
    </w:p>
    <w:p w:rsidR="006C4E83" w:rsidRPr="006C4E83" w:rsidRDefault="006C4E83" w:rsidP="006C4E83">
      <w:r w:rsidRPr="006C4E83">
        <w:t>87.7.1.3. М.Ф. Рыльский. Жизнь и творчество. Ориентация на традицию, классическую форму стиха. Философичность, афористичность лирики. Стихотворения «Молюсь і вірю...» («Молюсь и верю...»), «Солодкий світ!..» («Сладкий мир!..»).</w:t>
      </w:r>
    </w:p>
    <w:p w:rsidR="006C4E83" w:rsidRPr="006C4E83" w:rsidRDefault="006C4E83" w:rsidP="006C4E83">
      <w:r w:rsidRPr="006C4E83">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6C4E83" w:rsidRPr="006C4E83" w:rsidRDefault="006C4E83" w:rsidP="006C4E83">
      <w:r w:rsidRPr="006C4E83">
        <w:t xml:space="preserve">87.7.1.5. М. Хвылевой. Жизнь и творчество. Новелла «Я (Романтика)» («Я (Романтика)»). Проблема добра и зла. </w:t>
      </w:r>
    </w:p>
    <w:p w:rsidR="006C4E83" w:rsidRPr="006C4E83" w:rsidRDefault="006C4E83" w:rsidP="006C4E83">
      <w:r w:rsidRPr="006C4E83">
        <w:t>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і їсти суп із дикої качки» («Как варить и есть суп из дикой утки»), «Сом» («Сом»).</w:t>
      </w:r>
    </w:p>
    <w:p w:rsidR="006C4E83" w:rsidRPr="006C4E83" w:rsidRDefault="006C4E83" w:rsidP="006C4E83">
      <w:r w:rsidRPr="006C4E83">
        <w:t>87.7.1.7. Украинская драматургия 1920-1930 годов. Влияние русской драматургии. Пьесы Н.Г. Кулиша, И. Днепровского, И.А. Кочерги, Я.А. Мамонтова.</w:t>
      </w:r>
    </w:p>
    <w:p w:rsidR="006C4E83" w:rsidRPr="006C4E83" w:rsidRDefault="006C4E83" w:rsidP="006C4E83">
      <w:r w:rsidRPr="006C4E83">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6C4E83" w:rsidRPr="006C4E83" w:rsidRDefault="006C4E83" w:rsidP="006C4E83">
      <w:r w:rsidRPr="006C4E83">
        <w:t>87.7.1.9. А.П. Довженко. Жизнь и творчество. Известный в мире кинорежиссёр,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6C4E83" w:rsidRPr="006C4E83" w:rsidRDefault="006C4E83" w:rsidP="006C4E83">
      <w:r w:rsidRPr="006C4E83">
        <w:t>87.7.2. Украинская литература второй половины XX – начала XXI века.</w:t>
      </w:r>
    </w:p>
    <w:p w:rsidR="006C4E83" w:rsidRPr="006C4E83" w:rsidRDefault="006C4E83" w:rsidP="006C4E83">
      <w:r w:rsidRPr="006C4E83">
        <w:t>87.7.2.1. Каноны социалистического реализма. Поисковое разнообразие современной литературы. Тенденции постмодернизма.</w:t>
      </w:r>
    </w:p>
    <w:p w:rsidR="006C4E83" w:rsidRPr="006C4E83" w:rsidRDefault="006C4E83" w:rsidP="006C4E83">
      <w:r w:rsidRPr="006C4E83">
        <w:t xml:space="preserve">87.7.2.2. П.А. Загребельный. Жизнь и творчество. Общая характеристика исторической прозы. Историческая основа и художественный вымысел в романе «Диво» («Чудо»). </w:t>
      </w:r>
    </w:p>
    <w:p w:rsidR="006C4E83" w:rsidRPr="006C4E83" w:rsidRDefault="006C4E83" w:rsidP="006C4E83">
      <w:r w:rsidRPr="006C4E83">
        <w:lastRenderedPageBreak/>
        <w:t xml:space="preserve">87.7.3. Современная украинская литература (обзорно). Историко-культурная картина литературы конца ХХ – начала ХХІ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 </w:t>
      </w:r>
    </w:p>
    <w:p w:rsidR="006C4E83" w:rsidRPr="006C4E83" w:rsidRDefault="006C4E83" w:rsidP="006C4E83">
      <w:r w:rsidRPr="006C4E83">
        <w:t>87.8. Планируемые результаты освоения программы по родной (украинской) литературе на уровне среднего общего образования.</w:t>
      </w:r>
    </w:p>
    <w:p w:rsidR="006C4E83" w:rsidRPr="006C4E83" w:rsidRDefault="006C4E83" w:rsidP="006C4E83">
      <w:r w:rsidRPr="006C4E83">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принятие традиционных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готовность к служению России и её защите;</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lastRenderedPageBreak/>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народов России;</w:t>
      </w:r>
    </w:p>
    <w:p w:rsidR="006C4E83" w:rsidRPr="006C4E83" w:rsidRDefault="006C4E83" w:rsidP="006C4E83">
      <w:r w:rsidRPr="006C4E83">
        <w:t>убеждённость в значимости для личности и общества отечественного и мирового искусства,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87.8.3.1.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lastRenderedPageBreak/>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87.8.3.3.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87.8.3.4.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(украинской)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87.8.3.5.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(украинской)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использования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6C4E83" w:rsidRPr="006C4E83" w:rsidRDefault="006C4E83" w:rsidP="006C4E83">
      <w:r w:rsidRPr="006C4E83">
        <w:t>87.8.3.6.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87.8.3.7.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87.8.3.8.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87.8.4. Предметные результаты изучения родной (украинской) литературы. К концу обучения в 10 классе обучающийся научится:</w:t>
      </w:r>
    </w:p>
    <w:p w:rsidR="006C4E83" w:rsidRPr="006C4E83" w:rsidRDefault="006C4E83" w:rsidP="006C4E83">
      <w:r w:rsidRPr="006C4E83">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6C4E83" w:rsidRPr="006C4E83" w:rsidRDefault="006C4E83" w:rsidP="006C4E83">
      <w:r w:rsidRPr="006C4E83">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C4E83" w:rsidRPr="006C4E83" w:rsidRDefault="006C4E83" w:rsidP="006C4E83">
      <w:r w:rsidRPr="006C4E83">
        <w:t>выделять главные особенности творчества писателя, обосновав свою точку зрения;</w:t>
      </w:r>
    </w:p>
    <w:p w:rsidR="006C4E83" w:rsidRPr="006C4E83" w:rsidRDefault="006C4E83" w:rsidP="006C4E83">
      <w:r w:rsidRPr="006C4E83">
        <w:t>понимать связь литературного произведения с явлениями общественной и культурной жизни;</w:t>
      </w:r>
    </w:p>
    <w:p w:rsidR="006C4E83" w:rsidRPr="006C4E83" w:rsidRDefault="006C4E83" w:rsidP="006C4E83">
      <w:r w:rsidRPr="006C4E83">
        <w:lastRenderedPageBreak/>
        <w:t>выделять в литературном произведении общечеловеческие и конкретно-исторические ценности, сквозные и вечные проблемы;</w:t>
      </w:r>
    </w:p>
    <w:p w:rsidR="006C4E83" w:rsidRPr="006C4E83" w:rsidRDefault="006C4E83" w:rsidP="006C4E83">
      <w:r w:rsidRPr="006C4E83">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6C4E83" w:rsidRPr="006C4E83" w:rsidRDefault="006C4E83" w:rsidP="006C4E83">
      <w:r w:rsidRPr="006C4E83">
        <w:t>осмысленно и выразительно читать художественные произведения различных жанров;</w:t>
      </w:r>
    </w:p>
    <w:p w:rsidR="006C4E83" w:rsidRPr="006C4E83" w:rsidRDefault="006C4E83" w:rsidP="006C4E83">
      <w:r w:rsidRPr="006C4E83">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6C4E83" w:rsidRPr="006C4E83" w:rsidRDefault="006C4E83" w:rsidP="006C4E83">
      <w:r w:rsidRPr="006C4E83">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C4E83" w:rsidRPr="006C4E83" w:rsidRDefault="006C4E83" w:rsidP="006C4E83">
      <w:r w:rsidRPr="006C4E83">
        <w:t>видеть ассоциативные связи между литературным произведением и другими текстами, в том числе произведениями других жанров искусства;</w:t>
      </w:r>
    </w:p>
    <w:p w:rsidR="006C4E83" w:rsidRPr="006C4E83" w:rsidRDefault="006C4E83" w:rsidP="006C4E83">
      <w:r w:rsidRPr="006C4E83">
        <w:t>проводить полный анализ литературного текста;</w:t>
      </w:r>
    </w:p>
    <w:p w:rsidR="006C4E83" w:rsidRPr="006C4E83" w:rsidRDefault="006C4E83" w:rsidP="006C4E83">
      <w:r w:rsidRPr="006C4E83">
        <w:t>сравнивать проблематику и тематику различных произведений, определять их особенности;</w:t>
      </w:r>
    </w:p>
    <w:p w:rsidR="006C4E83" w:rsidRPr="006C4E83" w:rsidRDefault="006C4E83" w:rsidP="006C4E83">
      <w:r w:rsidRPr="006C4E83">
        <w:t>сравнивать творчество и отдельные произведения конкретных писателей, определять и давать оценку их общим и различным сторонам;</w:t>
      </w:r>
    </w:p>
    <w:p w:rsidR="006C4E83" w:rsidRPr="006C4E83" w:rsidRDefault="006C4E83" w:rsidP="006C4E83">
      <w:r w:rsidRPr="006C4E83">
        <w:t>понимать образную природу искусства слова;</w:t>
      </w:r>
    </w:p>
    <w:p w:rsidR="006C4E83" w:rsidRPr="006C4E83" w:rsidRDefault="006C4E83" w:rsidP="006C4E83">
      <w:r w:rsidRPr="006C4E83">
        <w:t>владеть основными теоретико-литературными понятиями;</w:t>
      </w:r>
    </w:p>
    <w:p w:rsidR="006C4E83" w:rsidRPr="006C4E83" w:rsidRDefault="006C4E83" w:rsidP="006C4E83">
      <w:r w:rsidRPr="006C4E83">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6C4E83" w:rsidRPr="006C4E83" w:rsidRDefault="006C4E83" w:rsidP="006C4E83">
      <w:r w:rsidRPr="006C4E83">
        <w:t>сопоставлять литературные произведения, относящиеся к одному и тому же и к разным литературным периодам;</w:t>
      </w:r>
    </w:p>
    <w:p w:rsidR="006C4E83" w:rsidRPr="006C4E83" w:rsidRDefault="006C4E83" w:rsidP="006C4E83">
      <w:r w:rsidRPr="006C4E83">
        <w:t>выполнять творческие работы различного характера по изученному произведению;</w:t>
      </w:r>
    </w:p>
    <w:p w:rsidR="006C4E83" w:rsidRPr="006C4E83" w:rsidRDefault="006C4E83" w:rsidP="006C4E83">
      <w:r w:rsidRPr="006C4E83">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6C4E83" w:rsidRPr="006C4E83" w:rsidRDefault="006C4E83" w:rsidP="006C4E83">
      <w:r w:rsidRPr="006C4E83">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 стилистически корректно использовать лексику и фразеологию, правила речевого этикета;</w:t>
      </w:r>
    </w:p>
    <w:p w:rsidR="006C4E83" w:rsidRPr="006C4E83" w:rsidRDefault="006C4E83" w:rsidP="006C4E83">
      <w:r w:rsidRPr="006C4E83">
        <w:t>составлять аннотации, тезисы выступления, конспекты.</w:t>
      </w:r>
    </w:p>
    <w:p w:rsidR="006C4E83" w:rsidRPr="006C4E83" w:rsidRDefault="006C4E83" w:rsidP="006C4E83">
      <w:r w:rsidRPr="006C4E83">
        <w:t>87.8.5. Предметные результаты изучения родной (украинской) литературы. К концу обучения в 11 классе обучающийся научится:</w:t>
      </w:r>
    </w:p>
    <w:p w:rsidR="006C4E83" w:rsidRPr="006C4E83" w:rsidRDefault="006C4E83" w:rsidP="006C4E83">
      <w:pPr>
        <w:rPr>
          <w:lang w:eastAsia="zh-CN"/>
        </w:rPr>
      </w:pPr>
      <w:r w:rsidRPr="006C4E83">
        <w:rPr>
          <w:lang w:eastAsia="zh-CN"/>
        </w:rPr>
        <w:lastRenderedPageBreak/>
        <w:t>объяснять взаимосвязь событий, характеры и поступки героев, роль художественных средств в раскрытии содержания произведения;</w:t>
      </w:r>
    </w:p>
    <w:p w:rsidR="006C4E83" w:rsidRPr="006C4E83" w:rsidRDefault="006C4E83" w:rsidP="006C4E83">
      <w:pPr>
        <w:rPr>
          <w:lang w:eastAsia="zh-CN"/>
        </w:rPr>
      </w:pPr>
      <w:r w:rsidRPr="006C4E83">
        <w:rPr>
          <w:lang w:eastAsia="zh-CN"/>
        </w:rPr>
        <w:t>привлекать текст произведения для обоснования своих выводов; на достаточном уровне владеть монологической литературной речью;</w:t>
      </w:r>
    </w:p>
    <w:p w:rsidR="006C4E83" w:rsidRPr="006C4E83" w:rsidRDefault="006C4E83" w:rsidP="006C4E83">
      <w:r w:rsidRPr="006C4E83">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C4E83" w:rsidRPr="006C4E83" w:rsidRDefault="006C4E83" w:rsidP="006C4E83">
      <w:r w:rsidRPr="006C4E83">
        <w:t>участвовать в дискуссии на учебно-научные темы (обсуждение проектов), соблюдая нормы учебно-научного общения;</w:t>
      </w:r>
    </w:p>
    <w:p w:rsidR="006C4E83" w:rsidRPr="006C4E83" w:rsidRDefault="006C4E83" w:rsidP="006C4E83">
      <w:r w:rsidRPr="006C4E83">
        <w:t>анализировать и оценивать речевые высказывания с точки зрения их успешности в достижении прогнозируемого результата;</w:t>
      </w:r>
    </w:p>
    <w:p w:rsidR="006C4E83" w:rsidRPr="006C4E83" w:rsidRDefault="006C4E83" w:rsidP="006C4E83">
      <w:r w:rsidRPr="006C4E83">
        <w:t>писать рецензии на прочитанные художественные тексты;</w:t>
      </w:r>
    </w:p>
    <w:p w:rsidR="006C4E83" w:rsidRPr="006C4E83" w:rsidRDefault="006C4E83" w:rsidP="006C4E83">
      <w:r w:rsidRPr="006C4E83">
        <w:t>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6C4E83" w:rsidRPr="006C4E83" w:rsidRDefault="006C4E83" w:rsidP="006C4E83">
      <w:r w:rsidRPr="006C4E83">
        <w:t>выступать перед аудиторией сверстников с небольшой протокольно-этикетной, развлекательной, убеждающей речью.</w:t>
      </w:r>
    </w:p>
    <w:p w:rsidR="006C4E83" w:rsidRPr="006C4E83" w:rsidRDefault="006C4E83" w:rsidP="006C4E83">
      <w:r w:rsidRPr="006C4E83">
        <w:t>88. Федеральная рабочая программа по учебному предмету «Родная (финская) литература».</w:t>
      </w:r>
    </w:p>
    <w:p w:rsidR="006C4E83" w:rsidRPr="006C4E83" w:rsidRDefault="006C4E83" w:rsidP="006C4E83">
      <w:r w:rsidRPr="006C4E83">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6C4E83" w:rsidRPr="006C4E83" w:rsidRDefault="006C4E83" w:rsidP="006C4E83">
      <w:r w:rsidRPr="006C4E83">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88.5. Пояснительная записка.</w:t>
      </w:r>
    </w:p>
    <w:p w:rsidR="006C4E83" w:rsidRPr="006C4E83" w:rsidRDefault="006C4E83" w:rsidP="006C4E83">
      <w:r w:rsidRPr="006C4E83">
        <w:lastRenderedPageBreak/>
        <w:t>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88.5.2. В содержании программы по родной (финской) литературе выделяются следующие содержательные линии: литература 1920-1930-х годов, литература 1940-1980-х годов, литература периода 1991-2020-х годов, литература после 2020 года.</w:t>
      </w:r>
    </w:p>
    <w:p w:rsidR="006C4E83" w:rsidRPr="006C4E83" w:rsidRDefault="006C4E83" w:rsidP="006C4E83">
      <w:r w:rsidRPr="006C4E83">
        <w:t>88.5.3. Изучение родной (финской) литературы направлено на достижение следующих целей:</w:t>
      </w:r>
    </w:p>
    <w:p w:rsidR="006C4E83" w:rsidRPr="006C4E83" w:rsidRDefault="006C4E83" w:rsidP="006C4E83">
      <w:r w:rsidRPr="006C4E83">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C4E83" w:rsidRPr="006C4E83" w:rsidRDefault="006C4E83" w:rsidP="006C4E83">
      <w:r w:rsidRPr="006C4E83">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C4E83" w:rsidRPr="006C4E83" w:rsidRDefault="006C4E83" w:rsidP="006C4E83">
      <w:r w:rsidRPr="006C4E83">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C4E83" w:rsidRPr="006C4E83" w:rsidRDefault="006C4E83" w:rsidP="006C4E83">
      <w:r w:rsidRPr="006C4E83">
        <w:t>формирование умения анализировать в устной и письменной форме самостоятельно прочитанные произведения, их отдельные фрагменты, аспекты;</w:t>
      </w:r>
    </w:p>
    <w:p w:rsidR="006C4E83" w:rsidRPr="006C4E83" w:rsidRDefault="006C4E83" w:rsidP="006C4E83">
      <w:r w:rsidRPr="006C4E83">
        <w:t>формирование умения самостоятельно создавать тексты различных жанров (ответы на вопросы, рецензии, аннотации).</w:t>
      </w:r>
    </w:p>
    <w:p w:rsidR="006C4E83" w:rsidRPr="006C4E83" w:rsidRDefault="006C4E83" w:rsidP="006C4E83">
      <w:r w:rsidRPr="006C4E83">
        <w:t>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6C4E83" w:rsidRPr="006C4E83" w:rsidRDefault="006C4E83" w:rsidP="006C4E83">
      <w:r w:rsidRPr="006C4E83">
        <w:t>88.6. Содержание обучения в 10 классе.</w:t>
      </w:r>
    </w:p>
    <w:p w:rsidR="006C4E83" w:rsidRPr="006C4E83" w:rsidRDefault="006C4E83" w:rsidP="006C4E83">
      <w:r w:rsidRPr="006C4E83">
        <w:t>88.6.1. Литература 1920-1930-х годов.</w:t>
      </w:r>
    </w:p>
    <w:p w:rsidR="006C4E83" w:rsidRPr="006C4E83" w:rsidRDefault="006C4E83" w:rsidP="006C4E83">
      <w:r w:rsidRPr="006C4E83">
        <w:t>Произведения Ялмари Виртанена, Ристо Богданова, Леа Хело (Тобиас Гуттари), Хильды Тихля, Сантери Мякеля, Лаури Летонмяки, Юрьё Саволайнена, Оскара Иоганссона, Рагнара Руско (Рагнара Нюстрема), Петри Похьянпало, Эмиля Раутиайнена, Эмиля Виртанена, Лююли Грёнлунд,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Шёгрена).</w:t>
      </w:r>
    </w:p>
    <w:p w:rsidR="006C4E83" w:rsidRPr="006C4E83" w:rsidRDefault="006C4E83" w:rsidP="006C4E83">
      <w:r w:rsidRPr="006C4E83">
        <w:t>88.6.2. Литература 1940-1980-х годов.</w:t>
      </w:r>
    </w:p>
    <w:p w:rsidR="006C4E83" w:rsidRPr="006C4E83" w:rsidRDefault="006C4E83" w:rsidP="006C4E83">
      <w:r w:rsidRPr="006C4E83">
        <w:t>Произведения Ульяса Викстрема, Тертту Викстрема, Николая Яккола, Антти Тимонена, Ортьё Степанова, Рейё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6C4E83" w:rsidRPr="006C4E83" w:rsidRDefault="006C4E83" w:rsidP="006C4E83">
      <w:r w:rsidRPr="006C4E83">
        <w:t>88.6.3. Литература 1991-2020-х годов.</w:t>
      </w:r>
    </w:p>
    <w:p w:rsidR="006C4E83" w:rsidRPr="006C4E83" w:rsidRDefault="006C4E83" w:rsidP="006C4E83">
      <w:r w:rsidRPr="006C4E83">
        <w:lastRenderedPageBreak/>
        <w:t>Произведения Матти Мазаева, Армаса Мишина, Арви Пертту, Пааво Воутилайнена, Йоханнеса Хидмана.</w:t>
      </w:r>
    </w:p>
    <w:p w:rsidR="006C4E83" w:rsidRPr="006C4E83" w:rsidRDefault="006C4E83" w:rsidP="006C4E83">
      <w:r w:rsidRPr="006C4E83">
        <w:t>88.6.4. Литература с 2020-х годов.</w:t>
      </w:r>
    </w:p>
    <w:p w:rsidR="006C4E83" w:rsidRPr="006C4E83" w:rsidRDefault="006C4E83" w:rsidP="006C4E83">
      <w:r w:rsidRPr="006C4E83">
        <w:t>Публикации молодых авторов в финноязычных журналах «Carelia» («Карелия»), «Kipinä» («Искорка») и газете «Karjalan Sanomat» («Новости Карелии»).</w:t>
      </w:r>
    </w:p>
    <w:p w:rsidR="006C4E83" w:rsidRPr="006C4E83" w:rsidRDefault="006C4E83" w:rsidP="006C4E83">
      <w:r w:rsidRPr="006C4E83">
        <w:t>88.7. Содержание обучения в 11 классе.</w:t>
      </w:r>
    </w:p>
    <w:p w:rsidR="006C4E83" w:rsidRPr="006C4E83" w:rsidRDefault="006C4E83" w:rsidP="006C4E83">
      <w:r w:rsidRPr="006C4E83">
        <w:t>88.7.1. Литература 1920-1930-х годов.</w:t>
      </w:r>
    </w:p>
    <w:p w:rsidR="006C4E83" w:rsidRPr="006C4E83" w:rsidRDefault="006C4E83" w:rsidP="006C4E83">
      <w:r w:rsidRPr="006C4E83">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rsidR="006C4E83" w:rsidRPr="006C4E83" w:rsidRDefault="006C4E83" w:rsidP="006C4E83">
      <w:r w:rsidRPr="006C4E83">
        <w:t>88.7.2. Литература 1940-1980-х годов.</w:t>
      </w:r>
    </w:p>
    <w:p w:rsidR="006C4E83" w:rsidRPr="006C4E83" w:rsidRDefault="006C4E83" w:rsidP="006C4E83">
      <w:r w:rsidRPr="006C4E83">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6C4E83" w:rsidRPr="006C4E83" w:rsidRDefault="006C4E83" w:rsidP="006C4E83">
      <w:r w:rsidRPr="006C4E83">
        <w:t>88.7.3. Литература 1991-2020-х годов.</w:t>
      </w:r>
    </w:p>
    <w:p w:rsidR="006C4E83" w:rsidRPr="006C4E83" w:rsidRDefault="006C4E83" w:rsidP="006C4E83">
      <w:r w:rsidRPr="006C4E83">
        <w:t xml:space="preserve">Произведения Евгения Якобсона (Евгения Богданова), Анисы Кеттунен, Кристины Коротких. </w:t>
      </w:r>
    </w:p>
    <w:p w:rsidR="006C4E83" w:rsidRPr="006C4E83" w:rsidRDefault="006C4E83" w:rsidP="006C4E83">
      <w:r w:rsidRPr="006C4E83">
        <w:t>88.7.4. Литература после 2020 года.</w:t>
      </w:r>
    </w:p>
    <w:p w:rsidR="006C4E83" w:rsidRPr="006C4E83" w:rsidRDefault="006C4E83" w:rsidP="006C4E83">
      <w:r w:rsidRPr="006C4E83">
        <w:t>Публикации молодых авторов в финноязычных журналах «Carelia» («Карелия»), «Kipinä» («Искорка») и газете «Karjalan Sanomat» («Новости Карелии»).</w:t>
      </w:r>
    </w:p>
    <w:p w:rsidR="006C4E83" w:rsidRPr="006C4E83" w:rsidRDefault="006C4E83" w:rsidP="006C4E83">
      <w:r w:rsidRPr="006C4E83">
        <w:t>88.8. Планируемые результаты освоения программы по родной (финской) литературе на уровне среднего общего образования.</w:t>
      </w:r>
    </w:p>
    <w:p w:rsidR="006C4E83" w:rsidRPr="006C4E83" w:rsidRDefault="006C4E83" w:rsidP="006C4E83">
      <w:r w:rsidRPr="006C4E83">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88.8.3.1.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lastRenderedPageBreak/>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88.8.3.3.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88.8.3.4.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(финской)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88.8.3.5.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(финской)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6C4E83" w:rsidRPr="006C4E83" w:rsidRDefault="006C4E83" w:rsidP="006C4E83">
      <w:r w:rsidRPr="006C4E83">
        <w:t>88.8.3.6.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88.8.3.7.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88.8.3.8.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88.8.4. Предметные результаты изучения родной (финской) литературы. К концу обучения в 10 классе обучающийся научится:</w:t>
      </w:r>
    </w:p>
    <w:p w:rsidR="006C4E83" w:rsidRPr="006C4E83" w:rsidRDefault="006C4E83" w:rsidP="006C4E83">
      <w:r w:rsidRPr="006C4E83">
        <w:t>осознавать родную (финскую) литературу как одну из основных национально-культурных ценностей народа, как особый способ познания жизни;</w:t>
      </w:r>
    </w:p>
    <w:p w:rsidR="006C4E83" w:rsidRPr="006C4E83" w:rsidRDefault="006C4E83" w:rsidP="006C4E83">
      <w:r w:rsidRPr="006C4E83">
        <w:t>понимать значимость чтения на финском языке и изучения родной (финской) литературы для своего дальнейшего развития;</w:t>
      </w:r>
    </w:p>
    <w:p w:rsidR="006C4E83" w:rsidRPr="006C4E83" w:rsidRDefault="006C4E83" w:rsidP="006C4E83">
      <w:r w:rsidRPr="006C4E83">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C4E83" w:rsidRPr="006C4E83" w:rsidRDefault="006C4E83" w:rsidP="006C4E83">
      <w:r w:rsidRPr="006C4E83">
        <w:t>владеть нормами финского литературного языка, использовать изобразительные возможности финского литературного языка в речевой практике;</w:t>
      </w:r>
    </w:p>
    <w:p w:rsidR="006C4E83" w:rsidRPr="006C4E83" w:rsidRDefault="006C4E83" w:rsidP="006C4E83">
      <w:r w:rsidRPr="006C4E83">
        <w:lastRenderedPageBreak/>
        <w:t>осознавать коммуникативно-эстетических возможностей родного (финского) языка;</w:t>
      </w:r>
    </w:p>
    <w:p w:rsidR="006C4E83" w:rsidRPr="006C4E83" w:rsidRDefault="006C4E83" w:rsidP="006C4E83">
      <w:r w:rsidRPr="006C4E83">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6C4E83" w:rsidRPr="006C4E83" w:rsidRDefault="006C4E83" w:rsidP="006C4E83">
      <w:r w:rsidRPr="006C4E83">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C4E83" w:rsidRPr="006C4E83" w:rsidRDefault="006C4E83" w:rsidP="006C4E83">
      <w:r w:rsidRPr="006C4E83">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6C4E83" w:rsidRPr="006C4E83" w:rsidRDefault="006C4E83" w:rsidP="006C4E83">
      <w:r w:rsidRPr="006C4E83">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6C4E83" w:rsidRPr="006C4E83" w:rsidRDefault="006C4E83" w:rsidP="006C4E83">
      <w:r w:rsidRPr="006C4E83">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C4E83" w:rsidRPr="006C4E83" w:rsidRDefault="006C4E83" w:rsidP="006C4E83">
      <w:r w:rsidRPr="006C4E83">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C4E83" w:rsidRPr="006C4E83" w:rsidRDefault="006C4E83" w:rsidP="006C4E83">
      <w:r w:rsidRPr="006C4E83">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t>представлять изученный текст в виде тезисов, рефератов, кратких аннотаций, сочинений;</w:t>
      </w:r>
    </w:p>
    <w:p w:rsidR="006C4E83" w:rsidRPr="006C4E83" w:rsidRDefault="006C4E83" w:rsidP="006C4E83">
      <w:r w:rsidRPr="006C4E83">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6C4E83" w:rsidRPr="006C4E83" w:rsidRDefault="006C4E83" w:rsidP="006C4E83">
      <w:r w:rsidRPr="006C4E83">
        <w:t>88.8.5. Предметные результаты изучения родной (финской) литературы.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C4E83" w:rsidRPr="006C4E83" w:rsidRDefault="006C4E83" w:rsidP="006C4E83">
      <w:r w:rsidRPr="006C4E83">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w:t>
      </w:r>
      <w:r w:rsidRPr="006C4E83">
        <w:lastRenderedPageBreak/>
        <w:t>взаимодействие и взаимовлияние, в итоге раскрывая сложность художественного мира произведения;</w:t>
      </w:r>
    </w:p>
    <w:p w:rsidR="006C4E83" w:rsidRPr="006C4E83" w:rsidRDefault="006C4E83" w:rsidP="006C4E83">
      <w:r w:rsidRPr="006C4E83">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6C4E83" w:rsidRPr="006C4E83" w:rsidRDefault="006C4E83" w:rsidP="006C4E83">
      <w:r w:rsidRPr="006C4E83">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C4E83" w:rsidRPr="006C4E83" w:rsidRDefault="006C4E83" w:rsidP="006C4E83">
      <w:r w:rsidRPr="006C4E83">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r w:rsidRPr="006C4E83">
        <w:t>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6C4E83" w:rsidRPr="006C4E83" w:rsidRDefault="006C4E83" w:rsidP="006C4E83">
      <w:r w:rsidRPr="006C4E83">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C4E83" w:rsidRPr="006C4E83" w:rsidRDefault="006C4E83" w:rsidP="006C4E83">
      <w:r w:rsidRPr="006C4E83">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C4E83" w:rsidRPr="006C4E83" w:rsidRDefault="006C4E83" w:rsidP="006C4E83">
      <w:r w:rsidRPr="006C4E83">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6C4E83" w:rsidRPr="006C4E83" w:rsidRDefault="006C4E83" w:rsidP="006C4E83">
      <w:r w:rsidRPr="006C4E83">
        <w:t>выявлять «сквозные темы» и ключевые проблемы финской литературы;</w:t>
      </w:r>
    </w:p>
    <w:p w:rsidR="006C4E83" w:rsidRPr="006C4E83" w:rsidRDefault="006C4E83" w:rsidP="006C4E83">
      <w:r w:rsidRPr="006C4E83">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C4E83" w:rsidRPr="006C4E83" w:rsidRDefault="006C4E83" w:rsidP="006C4E83">
      <w:r w:rsidRPr="006C4E83">
        <w:lastRenderedPageBreak/>
        <w:t>самостоятельно формулировать тему и выполнять творческую работу (очерк, эссе, сочинение);</w:t>
      </w:r>
    </w:p>
    <w:p w:rsidR="006C4E83" w:rsidRPr="006C4E83" w:rsidRDefault="006C4E83" w:rsidP="006C4E83">
      <w:r w:rsidRPr="006C4E83">
        <w:t>писать рецензии на прочитанные произведения и сочинения различных жанров на литературные темы;</w:t>
      </w:r>
    </w:p>
    <w:p w:rsidR="006C4E83" w:rsidRPr="006C4E83" w:rsidRDefault="006C4E83" w:rsidP="006C4E83">
      <w:r w:rsidRPr="006C4E83">
        <w:t>анализировать интерпретации эпических, драматических или лирических произведений.</w:t>
      </w:r>
    </w:p>
    <w:p w:rsidR="006C4E83" w:rsidRPr="006C4E83" w:rsidRDefault="006C4E83" w:rsidP="006C4E83">
      <w:r w:rsidRPr="006C4E83">
        <w:t>89. Федеральная рабочая программа по учебному предмету «Родная (хакасская) литература (базовый уровень).</w:t>
      </w:r>
    </w:p>
    <w:p w:rsidR="006C4E83" w:rsidRPr="006C4E83" w:rsidRDefault="006C4E83" w:rsidP="006C4E83">
      <w:r w:rsidRPr="006C4E83">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6C4E83" w:rsidRPr="006C4E83" w:rsidRDefault="006C4E83" w:rsidP="006C4E83">
      <w:r w:rsidRPr="006C4E83">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89.5. Пояснительная записка.</w:t>
      </w:r>
    </w:p>
    <w:p w:rsidR="006C4E83" w:rsidRPr="006C4E83" w:rsidRDefault="006C4E83" w:rsidP="006C4E83">
      <w:r w:rsidRPr="006C4E83">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6C4E83" w:rsidRPr="006C4E83" w:rsidRDefault="006C4E83" w:rsidP="006C4E83">
      <w:r w:rsidRPr="006C4E83">
        <w:t xml:space="preserve">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 </w:t>
      </w:r>
    </w:p>
    <w:p w:rsidR="006C4E83" w:rsidRPr="006C4E83" w:rsidRDefault="006C4E83" w:rsidP="006C4E83">
      <w:r w:rsidRPr="006C4E83">
        <w:t xml:space="preserve">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w:t>
      </w:r>
      <w:r w:rsidRPr="006C4E83">
        <w:lastRenderedPageBreak/>
        <w:t>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6C4E83" w:rsidRPr="006C4E83" w:rsidRDefault="006C4E83" w:rsidP="006C4E83">
      <w:r w:rsidRPr="006C4E83">
        <w:t>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ХХ века», «Хакасскую литературу второй половины ХХ века» и «Современную хакасскую литературу». В 11 классе линия «Хакасская литература второй половины ХХ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6C4E83" w:rsidRPr="006C4E83" w:rsidRDefault="006C4E83" w:rsidP="006C4E83">
      <w:r w:rsidRPr="006C4E83">
        <w:t>89.5.5. Изучение родной (хакасской)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w:t>
      </w:r>
    </w:p>
    <w:p w:rsidR="006C4E83" w:rsidRPr="006C4E83" w:rsidRDefault="006C4E83" w:rsidP="006C4E83">
      <w:r w:rsidRPr="006C4E83">
        <w:t>овладение умением воспринимать и анализировать художественное произведение на хакасском языке в единстве его содержания и формы;</w:t>
      </w:r>
    </w:p>
    <w:p w:rsidR="006C4E83" w:rsidRPr="006C4E83" w:rsidRDefault="006C4E83" w:rsidP="006C4E83">
      <w:r w:rsidRPr="006C4E83">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6C4E83" w:rsidRPr="006C4E83" w:rsidRDefault="006C4E83" w:rsidP="006C4E83">
      <w:r w:rsidRPr="006C4E83">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6C4E83" w:rsidRPr="006C4E83" w:rsidRDefault="006C4E83" w:rsidP="006C4E83">
      <w:r w:rsidRPr="006C4E83">
        <w:t>89.6. Содержание обучения в 10 классе.</w:t>
      </w:r>
    </w:p>
    <w:p w:rsidR="006C4E83" w:rsidRPr="006C4E83" w:rsidRDefault="006C4E83" w:rsidP="006C4E83">
      <w:r w:rsidRPr="006C4E83">
        <w:t>89.6.1. Хакасский фольклор.</w:t>
      </w:r>
    </w:p>
    <w:p w:rsidR="006C4E83" w:rsidRPr="006C4E83" w:rsidRDefault="006C4E83" w:rsidP="006C4E83">
      <w:r w:rsidRPr="006C4E83">
        <w:t>89.6.1.1. Фольклор как духовное наследие народа. Учёные-фольклористы,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приёмы).</w:t>
      </w:r>
    </w:p>
    <w:p w:rsidR="006C4E83" w:rsidRPr="006C4E83" w:rsidRDefault="006C4E83" w:rsidP="006C4E83">
      <w:r w:rsidRPr="006C4E83">
        <w:t xml:space="preserve">89.6.1.2. Поговорки, пословицы, афоризмы, загадки. Поэтика и функция малых жанров хакасского фольклора. </w:t>
      </w:r>
    </w:p>
    <w:p w:rsidR="006C4E83" w:rsidRPr="006C4E83" w:rsidRDefault="006C4E83" w:rsidP="006C4E83">
      <w:r w:rsidRPr="006C4E83">
        <w:t xml:space="preserve">89.6.1.3. Благопожелание и плач как жанры фольклора. Поэтика и функция. </w:t>
      </w:r>
    </w:p>
    <w:p w:rsidR="006C4E83" w:rsidRPr="006C4E83" w:rsidRDefault="006C4E83" w:rsidP="006C4E83">
      <w:r w:rsidRPr="006C4E83">
        <w:t xml:space="preserve">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w:t>
      </w:r>
    </w:p>
    <w:p w:rsidR="006C4E83" w:rsidRPr="006C4E83" w:rsidRDefault="006C4E83" w:rsidP="006C4E83">
      <w:r w:rsidRPr="006C4E83">
        <w:lastRenderedPageBreak/>
        <w:t>89.6.1.5. Учёные,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6C4E83" w:rsidRPr="006C4E83" w:rsidRDefault="006C4E83" w:rsidP="006C4E83">
      <w:r w:rsidRPr="006C4E83">
        <w:t>89.6.1.6. Хакасские легенды и предания, их художественные особенности. Исторические предания. Классификация. Специфика жанра.</w:t>
      </w:r>
    </w:p>
    <w:p w:rsidR="006C4E83" w:rsidRPr="006C4E83" w:rsidRDefault="006C4E83" w:rsidP="006C4E83">
      <w:r w:rsidRPr="006C4E83">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6C4E83" w:rsidRPr="006C4E83" w:rsidRDefault="006C4E83" w:rsidP="006C4E83">
      <w:r w:rsidRPr="006C4E83">
        <w:t>89.6.1.8. Сказки, жанровые признаки сказки, виды жанра.</w:t>
      </w:r>
    </w:p>
    <w:p w:rsidR="006C4E83" w:rsidRPr="006C4E83" w:rsidRDefault="006C4E83" w:rsidP="006C4E83">
      <w:r w:rsidRPr="006C4E83">
        <w:t xml:space="preserve">89.6.1.9. Героический эпос – алыптыг нымах. Поэтика, тематика, идея, функциональность. Исполнители сказаний – хайжи. «Алтын Арығ» («Алтын Арыг») – эпос хакасского народа. Тема, идея, образы, изобразительно-выразительные средства. Язык эпоса. </w:t>
      </w:r>
    </w:p>
    <w:p w:rsidR="006C4E83" w:rsidRPr="006C4E83" w:rsidRDefault="006C4E83" w:rsidP="006C4E83">
      <w:r w:rsidRPr="006C4E83">
        <w:t>89.6.1.10. Понятие о «чазағ нымах» («пешее» сказывание, то есть исполнение сказания без музыкального сопровождения).</w:t>
      </w:r>
    </w:p>
    <w:p w:rsidR="006C4E83" w:rsidRPr="006C4E83" w:rsidRDefault="006C4E83" w:rsidP="006C4E83">
      <w:r w:rsidRPr="006C4E83">
        <w:t xml:space="preserve">89.6.1.11. Н.Ф. Катанов – известный хакасский учёный с мировым именем, фольклорист, тюрколог. Биография Н.Ф. Катанова. Вклад в сохранение народного творчества хакасов. </w:t>
      </w:r>
    </w:p>
    <w:p w:rsidR="006C4E83" w:rsidRPr="006C4E83" w:rsidRDefault="006C4E83" w:rsidP="006C4E83">
      <w:r w:rsidRPr="006C4E83">
        <w:t>89.6.2. Хакасская литература первой половины ХХ века.</w:t>
      </w:r>
    </w:p>
    <w:p w:rsidR="006C4E83" w:rsidRPr="006C4E83" w:rsidRDefault="006C4E83" w:rsidP="006C4E83">
      <w:r w:rsidRPr="006C4E83">
        <w:t>89.6.2.1. Культурные преобразования 1920-1930 годов. Формирование языка, стиля хакасской художественной литературы. Связь литературы с другими видами искусства.</w:t>
      </w:r>
    </w:p>
    <w:p w:rsidR="006C4E83" w:rsidRPr="006C4E83" w:rsidRDefault="006C4E83" w:rsidP="006C4E83">
      <w:r w:rsidRPr="006C4E83">
        <w:t>89.6.2.2. Хакасская литература – литература фольклорных традиций. Становление и развитие хакасской литературы первых десятилетий ХХ века. Творчество основоположников хакасской литературы: В.А. Кобякова, М.С. Кокова, A.M. Топанова, П.Т. Штыгашева.</w:t>
      </w:r>
    </w:p>
    <w:p w:rsidR="006C4E83" w:rsidRPr="006C4E83" w:rsidRDefault="006C4E83" w:rsidP="006C4E83">
      <w:r w:rsidRPr="006C4E83">
        <w:t>89.6.2.3. Жизнь и творчество М.С. Кокова.</w:t>
      </w:r>
    </w:p>
    <w:p w:rsidR="006C4E83" w:rsidRPr="006C4E83" w:rsidRDefault="006C4E83" w:rsidP="006C4E83">
      <w:r w:rsidRPr="006C4E83">
        <w:t>Повесть «Ӧрiнiстiг тоғазығ» («Радостная встреча»). Тема и идея произведения. Нравственно-философские и литературно-эстетические искания автора. Типы героев. Художественные традиции фольклора.</w:t>
      </w:r>
    </w:p>
    <w:p w:rsidR="006C4E83" w:rsidRPr="006C4E83" w:rsidRDefault="006C4E83" w:rsidP="006C4E83">
      <w:r w:rsidRPr="006C4E83">
        <w:t>89.6.2.4. Противоречивость процесса развития национальной литературы в 1920-1930 годах. Художественные произведения о строительстве новой жизни.</w:t>
      </w:r>
    </w:p>
    <w:p w:rsidR="006C4E83" w:rsidRPr="006C4E83" w:rsidRDefault="006C4E83" w:rsidP="006C4E83">
      <w:r w:rsidRPr="006C4E83">
        <w:t xml:space="preserve">89.6.2.5. Теория литературы. Развитие жанров прозы: очерка, рассказа, повести, романа. </w:t>
      </w:r>
    </w:p>
    <w:p w:rsidR="006C4E83" w:rsidRPr="006C4E83" w:rsidRDefault="006C4E83" w:rsidP="006C4E83">
      <w:r w:rsidRPr="006C4E83">
        <w:t>89.6.2.6. Хакасская литература периода Великой Отечественной войны 1941-1945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6C4E83" w:rsidRPr="006C4E83" w:rsidRDefault="006C4E83" w:rsidP="006C4E83">
      <w:r w:rsidRPr="006C4E83">
        <w:t xml:space="preserve">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 </w:t>
      </w:r>
    </w:p>
    <w:p w:rsidR="006C4E83" w:rsidRPr="006C4E83" w:rsidRDefault="006C4E83" w:rsidP="006C4E83">
      <w:r w:rsidRPr="006C4E83">
        <w:lastRenderedPageBreak/>
        <w:t xml:space="preserve">89.6.3. Хакасская литература второй половины ХХ века. </w:t>
      </w:r>
    </w:p>
    <w:p w:rsidR="006C4E83" w:rsidRPr="006C4E83" w:rsidRDefault="006C4E83" w:rsidP="006C4E83">
      <w:r w:rsidRPr="006C4E83">
        <w:t>89.6.3.1. Творчество Н.Г. Доможакова, писателя, учёного-филолога, общественного деятеля. Жизнь и творчество. «Ыраххы аалда» («В далёком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6C4E83" w:rsidRPr="006C4E83" w:rsidRDefault="006C4E83" w:rsidP="006C4E83">
      <w:r w:rsidRPr="006C4E83">
        <w:t>89.6.3.2. М.Е. Кильчичаков – поэт и драматург. Рубаи, темы и структура. Комедия «Абалығ хол» («Медвежий лог»). Тема, идея. Конфликты и характеры. Образ Орамана Петрокавича. Дед Орамай – обобщённый образ героя «из народа». Образ молодёжи. Конфликт отцов и детей. Композиция. Язык комедии. М.Е. Кильчичаков и театр.</w:t>
      </w:r>
    </w:p>
    <w:p w:rsidR="006C4E83" w:rsidRPr="006C4E83" w:rsidRDefault="006C4E83" w:rsidP="006C4E83">
      <w:r w:rsidRPr="006C4E83">
        <w:t>89.6.3.3. М.Р. Баинов.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6C4E83" w:rsidRPr="006C4E83" w:rsidRDefault="006C4E83" w:rsidP="006C4E83">
      <w:r w:rsidRPr="006C4E83">
        <w:t>89.6.3.4. Творчество С.И. Чаркова. Повесть «Ах Ӱӱс хазында» («На берегу Белого Июса»). Тема, идея, образы героев. Показ старого и нового в жизни хакасского села.</w:t>
      </w:r>
    </w:p>
    <w:p w:rsidR="006C4E83" w:rsidRPr="006C4E83" w:rsidRDefault="006C4E83" w:rsidP="006C4E83">
      <w:r w:rsidRPr="006C4E83">
        <w:t xml:space="preserve">89.6.3.5. Митхас Туран (А.Я. Черпаков). Жизненный и творческий путь. Рассказ «Тағ хызы» («Дочь гор»). Митхас Туран – мастер рассказа. Отражение национального образа мира. Образы героев. Язык рассказа Митхаса Турана. </w:t>
      </w:r>
    </w:p>
    <w:p w:rsidR="006C4E83" w:rsidRPr="006C4E83" w:rsidRDefault="006C4E83" w:rsidP="006C4E83">
      <w:r w:rsidRPr="006C4E83">
        <w:t xml:space="preserve">89.6.3.6. Поэтическое творчество К.Т. Нербышева. Биография. Стихотворение «Айдарок» («Айдарок»). Тема, идея. Изобразительно-выразительные средства. </w:t>
      </w:r>
    </w:p>
    <w:p w:rsidR="006C4E83" w:rsidRPr="006C4E83" w:rsidRDefault="006C4E83" w:rsidP="006C4E83">
      <w:r w:rsidRPr="006C4E83">
        <w:t>89.6.3.7. А.В. Тюкпеев. Жизнь и творчество. Основные мотивы лирики. Стихотворение «Синде сағызым» («Мысли о тебе»). Тема, идея, поэтический язык.</w:t>
      </w:r>
    </w:p>
    <w:p w:rsidR="006C4E83" w:rsidRPr="006C4E83" w:rsidRDefault="006C4E83" w:rsidP="006C4E83">
      <w:r w:rsidRPr="006C4E83">
        <w:t>89.6.4. Современная хакасская литература.</w:t>
      </w:r>
    </w:p>
    <w:p w:rsidR="006C4E83" w:rsidRPr="006C4E83" w:rsidRDefault="006C4E83" w:rsidP="006C4E83">
      <w:r w:rsidRPr="006C4E83">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6C4E83" w:rsidRPr="006C4E83" w:rsidRDefault="006C4E83" w:rsidP="006C4E83">
      <w:r w:rsidRPr="006C4E83">
        <w:t>89.6.4.2. Сибдей Том (С.А. Майнагашев). Стихотворение «Илбек чазы» («Великая степь»). Тема, идея произведения. Образ степи.</w:t>
      </w:r>
    </w:p>
    <w:p w:rsidR="006C4E83" w:rsidRPr="006C4E83" w:rsidRDefault="006C4E83" w:rsidP="006C4E83">
      <w:r w:rsidRPr="006C4E83">
        <w:t xml:space="preserve">89.6.4.3. Л.В. Костякова. Повесть «Сымбал сынныӊ хыйғызы» («Тайна горы Сымбыл»). Тема, идея, образы героев. Поэтика фольклора в повести. </w:t>
      </w:r>
    </w:p>
    <w:p w:rsidR="006C4E83" w:rsidRPr="006C4E83" w:rsidRDefault="006C4E83" w:rsidP="006C4E83">
      <w:r w:rsidRPr="006C4E83">
        <w:t>89.6.4.4. Паин Саа (А.А. Баинов). Творческий путь. Стихотворения «Тамҷых полып…» («Становясь каплей»), «Соох чилге уғзалған…» («Холодным ветром помят…»).</w:t>
      </w:r>
    </w:p>
    <w:p w:rsidR="006C4E83" w:rsidRPr="006C4E83" w:rsidRDefault="006C4E83" w:rsidP="006C4E83">
      <w:r w:rsidRPr="006C4E83">
        <w:t xml:space="preserve">89.6.4.5. И.И. Миягашев. О жизни и творчестве. Рассказ «Тӱгенҷi хыныс» («Последняя любовь»). </w:t>
      </w:r>
    </w:p>
    <w:p w:rsidR="006C4E83" w:rsidRPr="006C4E83" w:rsidRDefault="006C4E83" w:rsidP="006C4E83">
      <w:r w:rsidRPr="006C4E83">
        <w:t xml:space="preserve">89.6.4.6. Т.А. Майнагашева. О жизни и творчестве. Рассказ «Тоғазығ» («Встреча»). </w:t>
      </w:r>
    </w:p>
    <w:p w:rsidR="006C4E83" w:rsidRPr="006C4E83" w:rsidRDefault="006C4E83" w:rsidP="006C4E83">
      <w:r w:rsidRPr="006C4E83">
        <w:t>89.6.5. Литература тюркоязычных народов Сибири. Литературные связи.</w:t>
      </w:r>
    </w:p>
    <w:p w:rsidR="006C4E83" w:rsidRPr="006C4E83" w:rsidRDefault="006C4E83" w:rsidP="006C4E83">
      <w:r w:rsidRPr="006C4E83">
        <w:lastRenderedPageBreak/>
        <w:t>89.6.5.1. Творчество алтайского поэта Б.Я. Бедюрова. Стихотворение «Возлияние молоком при первом громе».</w:t>
      </w:r>
    </w:p>
    <w:p w:rsidR="006C4E83" w:rsidRPr="006C4E83" w:rsidRDefault="006C4E83" w:rsidP="006C4E83">
      <w:r w:rsidRPr="006C4E83">
        <w:t>89.6.5.2. Творчество тувинского поэта А.А. Даржая. Стихотворение «Матери моей».</w:t>
      </w:r>
    </w:p>
    <w:p w:rsidR="006C4E83" w:rsidRPr="006C4E83" w:rsidRDefault="006C4E83" w:rsidP="006C4E83">
      <w:r w:rsidRPr="006C4E83">
        <w:t>89.6.5.3. Творчество шорского поэта Г.В. Косточакова. Стихотворения «Нет выше гор, чем горы Родины...», «Листопад».</w:t>
      </w:r>
    </w:p>
    <w:p w:rsidR="006C4E83" w:rsidRPr="006C4E83" w:rsidRDefault="006C4E83" w:rsidP="006C4E83">
      <w:r w:rsidRPr="006C4E83">
        <w:t>89.7. Содержание обучения в 11 классе.</w:t>
      </w:r>
    </w:p>
    <w:p w:rsidR="006C4E83" w:rsidRPr="006C4E83" w:rsidRDefault="006C4E83" w:rsidP="006C4E83">
      <w:r w:rsidRPr="006C4E83">
        <w:t>89.7.1. Хакасская литература второй половины ХХ века.</w:t>
      </w:r>
    </w:p>
    <w:p w:rsidR="006C4E83" w:rsidRPr="006C4E83" w:rsidRDefault="006C4E83" w:rsidP="006C4E83">
      <w:r w:rsidRPr="006C4E83">
        <w:t xml:space="preserve">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 </w:t>
      </w:r>
    </w:p>
    <w:p w:rsidR="006C4E83" w:rsidRPr="006C4E83" w:rsidRDefault="006C4E83" w:rsidP="006C4E83">
      <w:r w:rsidRPr="006C4E83">
        <w:t xml:space="preserve">89.7.1.2. М.Н. Чебодаев. Жизнь и творчество. М.Н. Чебодаев – поэт, критик, переводчик. Основные мотивы лирики. Поэма «Анымҷох» («Всего хорошего»). Тема, идея, образ лирического героя. </w:t>
      </w:r>
    </w:p>
    <w:p w:rsidR="006C4E83" w:rsidRPr="006C4E83" w:rsidRDefault="006C4E83" w:rsidP="006C4E83">
      <w:r w:rsidRPr="006C4E83">
        <w:t>89.7.1.3. Н.Е. Тиников. Жизнь и творчество. Повесть «Tipiг кiзi öлбеӌең» («Живые не умирают»). Тематика, проблематика. Идея повести. Образы героев. Роль пейзажа в повести. Язык и стиль автора.</w:t>
      </w:r>
    </w:p>
    <w:p w:rsidR="006C4E83" w:rsidRPr="006C4E83" w:rsidRDefault="006C4E83" w:rsidP="006C4E83">
      <w:r w:rsidRPr="006C4E83">
        <w:t>89.7.1.4. Теория литературы. Понятие о романтизме. Романтизм в хакасской литературе.</w:t>
      </w:r>
    </w:p>
    <w:p w:rsidR="006C4E83" w:rsidRPr="006C4E83" w:rsidRDefault="006C4E83" w:rsidP="006C4E83">
      <w:r w:rsidRPr="006C4E83">
        <w:t xml:space="preserve">89.7.1.5. М.Р. Баинов. Поэтическое творчество. Эпическая поэма «Хан Тöңіс» («Хан Тонис»). Поэтика фольклора в поэме. Тема, идея, образы героев. Художественно-поэтические средства. Язык и стиль. </w:t>
      </w:r>
    </w:p>
    <w:p w:rsidR="006C4E83" w:rsidRPr="006C4E83" w:rsidRDefault="006C4E83" w:rsidP="006C4E83">
      <w:r w:rsidRPr="006C4E83">
        <w:t xml:space="preserve">89.7.1.6. К.Т. Нербышев. О творчестве. Роман «Кöгiм Хорымнарда» («У Синих утесов»). Тема, идея. Сюжет. Система образов. Пейзаж. Язык и стиль романа. Народные традиции в романе. </w:t>
      </w:r>
    </w:p>
    <w:p w:rsidR="006C4E83" w:rsidRPr="006C4E83" w:rsidRDefault="006C4E83" w:rsidP="006C4E83">
      <w:r w:rsidRPr="006C4E83">
        <w:t xml:space="preserve">89.7.1.7. В.Г. Шулбаева. Драматургия и проза. Психологические драмы В.Г. Шулбаевой. «Сыын мÿÿзi» («Маральи рога») – одна из знаменательных пьес в хакасской драматургии 1970-1980 годов. Тема человека и природы. Образы героев. Рассказ «Атхан ух айланмаҷаң» («Пущенная стрела»). Тема, идея произведения. Образ старика Муколчи. Художественные приёмы. </w:t>
      </w:r>
    </w:p>
    <w:p w:rsidR="006C4E83" w:rsidRPr="006C4E83" w:rsidRDefault="006C4E83" w:rsidP="006C4E83">
      <w:r w:rsidRPr="006C4E83">
        <w:t>89.7.1.8. В.Г. Майнашев. Жизнь и творчество. Основные мотивы лирики поэта. Темы, образы. Стихотворение «Іҷемнiң cарыны» («Песня матери»). Поэма «Маага» («Маага»). Тема, идея поэмы. Образы героев. Изобразительно-выразительные средства. Культурный контекст поэмы.</w:t>
      </w:r>
    </w:p>
    <w:p w:rsidR="006C4E83" w:rsidRPr="006C4E83" w:rsidRDefault="006C4E83" w:rsidP="006C4E83">
      <w:r w:rsidRPr="006C4E83">
        <w:t xml:space="preserve">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 </w:t>
      </w:r>
    </w:p>
    <w:p w:rsidR="006C4E83" w:rsidRPr="006C4E83" w:rsidRDefault="006C4E83" w:rsidP="006C4E83">
      <w:r w:rsidRPr="006C4E83">
        <w:t>89.7.1.10. А.А. Халларов (А.А. Кызычаков). Жизнь и творческий путь. Рассказы «Чалаңнар» («Всадники»), «Ойа» («Оя»). Тематика и проблематика рассказов. Художественные приёмы.</w:t>
      </w:r>
    </w:p>
    <w:p w:rsidR="006C4E83" w:rsidRPr="006C4E83" w:rsidRDefault="006C4E83" w:rsidP="006C4E83">
      <w:r w:rsidRPr="006C4E83">
        <w:t xml:space="preserve">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 </w:t>
      </w:r>
    </w:p>
    <w:p w:rsidR="006C4E83" w:rsidRPr="006C4E83" w:rsidRDefault="006C4E83" w:rsidP="006C4E83">
      <w:r w:rsidRPr="006C4E83">
        <w:lastRenderedPageBreak/>
        <w:t>89.7.2. Современная хакасская литература.</w:t>
      </w:r>
    </w:p>
    <w:p w:rsidR="006C4E83" w:rsidRPr="006C4E83" w:rsidRDefault="006C4E83" w:rsidP="006C4E83">
      <w:r w:rsidRPr="006C4E83">
        <w:t xml:space="preserve">89.7.2.1. А.А. Кызласова. Творческий путь драматурга. Пьеса «Ээлiг сында» («Песня гор»). Тема, идея. Отражение мировоззрения народа в пьесе. Образы героев. </w:t>
      </w:r>
    </w:p>
    <w:p w:rsidR="006C4E83" w:rsidRPr="006C4E83" w:rsidRDefault="006C4E83" w:rsidP="006C4E83">
      <w:r w:rsidRPr="006C4E83">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6C4E83" w:rsidRPr="006C4E83" w:rsidRDefault="006C4E83" w:rsidP="006C4E83">
      <w:r w:rsidRPr="006C4E83">
        <w:t>89.7.2.3. А.Е. Султреков. Жизнь и творчество. Особенности прозы, публицистики писателя. Тематика, проблематика произведений. «Мыкайла» («Мыкайла») – книга, посвящённая жизни и творчеству М.Е. Кильчичакова. Образ М.Е. Кильчичакова. Язык и стиль автора.</w:t>
      </w:r>
    </w:p>
    <w:p w:rsidR="006C4E83" w:rsidRPr="006C4E83" w:rsidRDefault="006C4E83" w:rsidP="006C4E83">
      <w:r w:rsidRPr="006C4E83">
        <w:t>89.7.2.4. С.Е. Карачаков. Жизнь и творчество. Рассказ «Kиpi хара хус» («Старый орёл»). Тема, идея произведения. Образы. Язык и стиль автора</w:t>
      </w:r>
    </w:p>
    <w:p w:rsidR="006C4E83" w:rsidRPr="006C4E83" w:rsidRDefault="006C4E83" w:rsidP="006C4E83">
      <w:r w:rsidRPr="006C4E83">
        <w:t xml:space="preserve">89.7.2.5. Г.В. Кичеев. Жизнь и творчество. Мотивы лирики. Стихотворения «Хоосчы кӱскӱ» («Художница-осень»), «Ӧскен чирiмнiӊ хайхастығ сiлии» («Краса родной земли»). Поэтические средства и приёмы. Рубаи. </w:t>
      </w:r>
    </w:p>
    <w:p w:rsidR="006C4E83" w:rsidRPr="006C4E83" w:rsidRDefault="006C4E83" w:rsidP="006C4E83">
      <w:r w:rsidRPr="006C4E83">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6C4E83" w:rsidRPr="006C4E83" w:rsidRDefault="006C4E83" w:rsidP="006C4E83">
      <w:r w:rsidRPr="006C4E83">
        <w:t xml:space="preserve">89.7.2.7. А.И. Чапрай (А.И. Котожеков). Жизнь и творчество. Трагедия «Абахай Пахта» («Абахай Пахта»). Фольклорный контекст. Тема, идея трагедии. Система образов. </w:t>
      </w:r>
    </w:p>
    <w:p w:rsidR="006C4E83" w:rsidRPr="006C4E83" w:rsidRDefault="006C4E83" w:rsidP="006C4E83">
      <w:r w:rsidRPr="006C4E83">
        <w:t>89.7.3. Литература тюркоязычных народов Сибири.</w:t>
      </w:r>
    </w:p>
    <w:p w:rsidR="006C4E83" w:rsidRPr="006C4E83" w:rsidRDefault="006C4E83" w:rsidP="006C4E83">
      <w:r w:rsidRPr="006C4E83">
        <w:t xml:space="preserve">89.7.3.1. Творчество тувинского поэта Ю.Ш. Кюнзегеша. Стихотворение «В родной Туве пурпурные цветы». </w:t>
      </w:r>
    </w:p>
    <w:p w:rsidR="006C4E83" w:rsidRPr="006C4E83" w:rsidRDefault="006C4E83" w:rsidP="006C4E83">
      <w:r w:rsidRPr="006C4E83">
        <w:t xml:space="preserve">89.7.3.2. Творчество алтайского поэта А.О. Адарова. Стихотворение «Кочевники». </w:t>
      </w:r>
    </w:p>
    <w:p w:rsidR="006C4E83" w:rsidRPr="006C4E83" w:rsidRDefault="006C4E83" w:rsidP="006C4E83">
      <w:r w:rsidRPr="006C4E83">
        <w:t>89.7.3.3. Творчество шорского поэта Л.Н. Арбачаковой. Стихи «Великий кайчи Горной Шории...», «Светлая мама моя».</w:t>
      </w:r>
    </w:p>
    <w:p w:rsidR="006C4E83" w:rsidRPr="006C4E83" w:rsidRDefault="006C4E83" w:rsidP="006C4E83">
      <w:r w:rsidRPr="006C4E83">
        <w:t xml:space="preserve">89.7.3.4. Творчество тувинского поэта Н.Ш. Куулар. Стихотворение «Материнский чай». </w:t>
      </w:r>
    </w:p>
    <w:p w:rsidR="006C4E83" w:rsidRPr="006C4E83" w:rsidRDefault="006C4E83" w:rsidP="006C4E83">
      <w:r w:rsidRPr="006C4E83">
        <w:t>89.8. Планируемые результаты освоения программы по родной (хакасской) литературе на уровне среднего общего образования.</w:t>
      </w:r>
    </w:p>
    <w:p w:rsidR="006C4E83" w:rsidRPr="006C4E83" w:rsidRDefault="006C4E83" w:rsidP="006C4E83">
      <w:bookmarkStart w:id="160" w:name="_Hlk126078223"/>
      <w:r w:rsidRPr="006C4E83">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lastRenderedPageBreak/>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lastRenderedPageBreak/>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89.8.3.1.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89.8.3.2.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89.8.3.3.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89.8.3.4.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(хакасской)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89.8.3.5.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(хакасской)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lastRenderedPageBreak/>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6C4E83" w:rsidRPr="006C4E83" w:rsidRDefault="006C4E83" w:rsidP="006C4E83">
      <w:r w:rsidRPr="006C4E83">
        <w:t>89.8.3.6.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89.8.3.7.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89.8.3.8.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lastRenderedPageBreak/>
        <w:t>89.8.4. Предметные результаты изучения родной (хакасской) литературы. К концу обучения в 10 классе обучающийся научится:</w:t>
      </w:r>
    </w:p>
    <w:p w:rsidR="006C4E83" w:rsidRPr="006C4E83" w:rsidRDefault="006C4E83" w:rsidP="006C4E83">
      <w:r w:rsidRPr="006C4E83">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C4E83" w:rsidRPr="006C4E83" w:rsidRDefault="006C4E83" w:rsidP="006C4E83">
      <w:r w:rsidRPr="006C4E83">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6C4E83" w:rsidRPr="006C4E83" w:rsidRDefault="006C4E83" w:rsidP="006C4E83">
      <w:r w:rsidRPr="006C4E83">
        <w:t>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6C4E83" w:rsidRPr="006C4E83" w:rsidRDefault="006C4E83" w:rsidP="006C4E83">
      <w:r w:rsidRPr="006C4E83">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6C4E83" w:rsidRPr="006C4E83" w:rsidRDefault="006C4E83" w:rsidP="006C4E83">
      <w:r w:rsidRPr="006C4E83">
        <w:t>выделять проблематику и понимать эстетическое своеобразие произведений разных жанров;</w:t>
      </w:r>
    </w:p>
    <w:p w:rsidR="006C4E83" w:rsidRPr="006C4E83" w:rsidRDefault="006C4E83" w:rsidP="006C4E83">
      <w:r w:rsidRPr="006C4E83">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6C4E83" w:rsidRPr="006C4E83" w:rsidRDefault="006C4E83" w:rsidP="006C4E83">
      <w:r w:rsidRPr="006C4E83">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rsidR="006C4E83" w:rsidRPr="006C4E83" w:rsidRDefault="006C4E83" w:rsidP="006C4E83">
      <w:r w:rsidRPr="006C4E83">
        <w:t>89.8.5. Предметные результаты изучения родной (хакасской) литературы. К концу обучения в 11 классе обучающийся научится:</w:t>
      </w:r>
    </w:p>
    <w:p w:rsidR="006C4E83" w:rsidRPr="006C4E83" w:rsidRDefault="006C4E83" w:rsidP="006C4E83">
      <w:r w:rsidRPr="006C4E83">
        <w:t>свободно использовать теоретико-литературные понятия в процессе обсуждения произведения;</w:t>
      </w:r>
    </w:p>
    <w:p w:rsidR="006C4E83" w:rsidRPr="006C4E83" w:rsidRDefault="006C4E83" w:rsidP="006C4E83">
      <w:r w:rsidRPr="006C4E83">
        <w:t>воспринимать литературные художественные произведения как воплощение этнокультурных традиций;</w:t>
      </w:r>
    </w:p>
    <w:p w:rsidR="006C4E83" w:rsidRPr="006C4E83" w:rsidRDefault="006C4E83" w:rsidP="006C4E83">
      <w:r w:rsidRPr="006C4E83">
        <w:t>систематизировать результаты изучения литературных произведений после работы в классе и после самостоятельного чтения;</w:t>
      </w:r>
    </w:p>
    <w:p w:rsidR="006C4E83" w:rsidRPr="006C4E83" w:rsidRDefault="006C4E83" w:rsidP="006C4E83">
      <w:r w:rsidRPr="006C4E83">
        <w:t>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6C4E83" w:rsidRPr="006C4E83" w:rsidRDefault="006C4E83" w:rsidP="006C4E83">
      <w:r w:rsidRPr="006C4E83">
        <w:t>владеть навыками анализа художественных произведений с учётом их жанрово-родовой специфики;</w:t>
      </w:r>
    </w:p>
    <w:p w:rsidR="006C4E83" w:rsidRPr="006C4E83" w:rsidRDefault="006C4E83" w:rsidP="006C4E83">
      <w:r w:rsidRPr="006C4E83">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bookmarkEnd w:id="160"/>
      <w:r w:rsidRPr="006C4E83">
        <w:t>;</w:t>
      </w:r>
    </w:p>
    <w:p w:rsidR="006C4E83" w:rsidRPr="006C4E83" w:rsidRDefault="006C4E83" w:rsidP="006C4E83">
      <w:r w:rsidRPr="006C4E83">
        <w:lastRenderedPageBreak/>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привлекая сведения из жизненного и читательского опыта.</w:t>
      </w:r>
    </w:p>
    <w:p w:rsidR="006C4E83" w:rsidRPr="006C4E83" w:rsidRDefault="006C4E83" w:rsidP="006C4E83">
      <w:r w:rsidRPr="006C4E83">
        <w:t>90. Федеральная рабочая программа по учебному предмету «Родная (хакасская) литература».</w:t>
      </w:r>
    </w:p>
    <w:p w:rsidR="006C4E83" w:rsidRPr="006C4E83" w:rsidRDefault="006C4E83" w:rsidP="006C4E83">
      <w:pPr>
        <w:rPr>
          <w:lang w:eastAsia="zh-CN"/>
        </w:rPr>
      </w:pPr>
      <w:r w:rsidRPr="006C4E83">
        <w:rPr>
          <w:lang w:eastAsia="zh-CN"/>
        </w:rPr>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6C4E83" w:rsidRPr="006C4E83" w:rsidRDefault="006C4E83" w:rsidP="006C4E83">
      <w:pPr>
        <w:rPr>
          <w:lang w:eastAsia="zh-CN"/>
        </w:rPr>
      </w:pPr>
      <w:r w:rsidRPr="006C4E83">
        <w:rPr>
          <w:lang w:eastAsia="zh-CN"/>
        </w:rPr>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zh-CN"/>
        </w:rPr>
      </w:pPr>
      <w:r w:rsidRPr="006C4E83">
        <w:rPr>
          <w:lang w:eastAsia="zh-CN"/>
        </w:rP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zh-CN"/>
        </w:rPr>
      </w:pPr>
      <w:r w:rsidRPr="006C4E83">
        <w:rPr>
          <w:lang w:eastAsia="zh-CN"/>
        </w:rP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zh-CN"/>
        </w:rPr>
      </w:pPr>
      <w:r w:rsidRPr="006C4E83">
        <w:rPr>
          <w:lang w:eastAsia="zh-CN"/>
        </w:rPr>
        <w:t>90.5. Пояснительная записка.</w:t>
      </w:r>
    </w:p>
    <w:p w:rsidR="006C4E83" w:rsidRPr="006C4E83" w:rsidRDefault="006C4E83" w:rsidP="006C4E83">
      <w:pPr>
        <w:rPr>
          <w:lang w:eastAsia="zh-CN"/>
        </w:rPr>
      </w:pPr>
      <w:r w:rsidRPr="006C4E83">
        <w:rPr>
          <w:lang w:eastAsia="zh-CN"/>
        </w:rP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rPr>
      </w:pPr>
      <w:r w:rsidRPr="006C4E83">
        <w:rPr>
          <w:lang w:eastAsia="zh-CN"/>
        </w:rPr>
        <w:t>90.5.2. Изучение родной (хакасской) литературы направлено на достижение следующих целей:</w:t>
      </w:r>
    </w:p>
    <w:p w:rsidR="006C4E83" w:rsidRPr="006C4E83" w:rsidRDefault="006C4E83" w:rsidP="006C4E83">
      <w:pPr>
        <w:rPr>
          <w:lang w:eastAsia="zh-CN"/>
        </w:rPr>
      </w:pPr>
      <w:r w:rsidRPr="006C4E83">
        <w:rPr>
          <w:lang w:eastAsia="zh-CN"/>
        </w:rPr>
        <w:t>формирование российской гражданской идентичности обучающихся;</w:t>
      </w:r>
    </w:p>
    <w:p w:rsidR="006C4E83" w:rsidRPr="006C4E83" w:rsidRDefault="006C4E83" w:rsidP="006C4E83">
      <w:pPr>
        <w:rPr>
          <w:lang w:eastAsia="zh-CN"/>
        </w:rPr>
      </w:pPr>
      <w:r w:rsidRPr="006C4E83">
        <w:rPr>
          <w:lang w:eastAsia="zh-C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C4E83" w:rsidRPr="006C4E83" w:rsidRDefault="006C4E83" w:rsidP="006C4E83">
      <w:pPr>
        <w:rPr>
          <w:lang w:eastAsia="zh-CN"/>
        </w:rPr>
      </w:pPr>
      <w:r w:rsidRPr="006C4E83">
        <w:rPr>
          <w:lang w:eastAsia="zh-CN"/>
        </w:rPr>
        <w:t>формирование навыков самостоятельной учебной деятельности обучающихся;</w:t>
      </w:r>
    </w:p>
    <w:p w:rsidR="006C4E83" w:rsidRPr="006C4E83" w:rsidRDefault="006C4E83" w:rsidP="006C4E83">
      <w:pPr>
        <w:rPr>
          <w:lang w:eastAsia="zh-CN"/>
        </w:rPr>
      </w:pPr>
      <w:r w:rsidRPr="006C4E83">
        <w:rPr>
          <w:lang w:eastAsia="zh-C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C4E83" w:rsidRPr="006C4E83" w:rsidRDefault="006C4E83" w:rsidP="006C4E83">
      <w:pPr>
        <w:rPr>
          <w:lang w:eastAsia="zh-CN"/>
        </w:rPr>
      </w:pPr>
      <w:r w:rsidRPr="006C4E83">
        <w:rPr>
          <w:lang w:eastAsia="zh-CN"/>
        </w:rPr>
        <w:t>формирование эстетического вкуса обучающихся и умений развернутых высказываний аналитического и интерпретирующего характера;</w:t>
      </w:r>
    </w:p>
    <w:p w:rsidR="006C4E83" w:rsidRPr="006C4E83" w:rsidRDefault="006C4E83" w:rsidP="006C4E83">
      <w:pPr>
        <w:rPr>
          <w:lang w:eastAsia="zh-CN"/>
        </w:rPr>
      </w:pPr>
      <w:r w:rsidRPr="006C4E83">
        <w:rPr>
          <w:lang w:eastAsia="zh-CN"/>
        </w:rP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6C4E83" w:rsidRPr="006C4E83" w:rsidRDefault="006C4E83" w:rsidP="006C4E83">
      <w:pPr>
        <w:rPr>
          <w:lang w:eastAsia="zh-CN"/>
        </w:rPr>
      </w:pPr>
      <w:r w:rsidRPr="006C4E83">
        <w:rPr>
          <w:lang w:eastAsia="zh-CN"/>
        </w:rPr>
        <w:lastRenderedPageBreak/>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6C4E83" w:rsidRPr="006C4E83" w:rsidRDefault="006C4E83" w:rsidP="006C4E83">
      <w:pPr>
        <w:rPr>
          <w:lang w:eastAsia="zh-CN"/>
        </w:rPr>
      </w:pPr>
      <w:r w:rsidRPr="006C4E83">
        <w:rPr>
          <w:lang w:eastAsia="zh-CN"/>
        </w:rP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6C4E83" w:rsidRPr="006C4E83" w:rsidRDefault="006C4E83" w:rsidP="006C4E83">
      <w:pPr>
        <w:rPr>
          <w:lang w:eastAsia="zh-CN"/>
        </w:rPr>
      </w:pPr>
      <w:r w:rsidRPr="006C4E83">
        <w:rPr>
          <w:lang w:eastAsia="zh-CN"/>
        </w:rP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определённых литературно-теоретических проблем.</w:t>
      </w:r>
    </w:p>
    <w:p w:rsidR="006C4E83" w:rsidRPr="006C4E83" w:rsidRDefault="006C4E83" w:rsidP="006C4E83">
      <w:pPr>
        <w:rPr>
          <w:lang w:eastAsia="zh-CN"/>
        </w:rPr>
      </w:pPr>
      <w:r w:rsidRPr="006C4E83">
        <w:rPr>
          <w:lang w:eastAsia="zh-CN"/>
        </w:rPr>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6C4E83" w:rsidRPr="006C4E83" w:rsidRDefault="006C4E83" w:rsidP="006C4E83">
      <w:pPr>
        <w:rPr>
          <w:lang w:eastAsia="zh-CN"/>
        </w:rPr>
      </w:pPr>
      <w:r w:rsidRPr="006C4E83">
        <w:rPr>
          <w:lang w:eastAsia="zh-CN"/>
        </w:rPr>
        <w:t>90.6. Содержание обучения в 10 классе.</w:t>
      </w:r>
    </w:p>
    <w:p w:rsidR="006C4E83" w:rsidRPr="006C4E83" w:rsidRDefault="006C4E83" w:rsidP="006C4E83">
      <w:pPr>
        <w:rPr>
          <w:lang w:eastAsia="zh-CN"/>
        </w:rPr>
      </w:pPr>
      <w:r w:rsidRPr="006C4E83">
        <w:rPr>
          <w:lang w:eastAsia="zh-CN"/>
        </w:rPr>
        <w:t>90.6.1. Хакасский фольклор.</w:t>
      </w:r>
    </w:p>
    <w:p w:rsidR="006C4E83" w:rsidRPr="006C4E83" w:rsidRDefault="006C4E83" w:rsidP="006C4E83">
      <w:pPr>
        <w:rPr>
          <w:lang w:eastAsia="zh-CN"/>
        </w:rPr>
      </w:pPr>
      <w:r w:rsidRPr="006C4E83">
        <w:rPr>
          <w:lang w:eastAsia="zh-CN"/>
        </w:rP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6C4E83" w:rsidRPr="006C4E83" w:rsidRDefault="006C4E83" w:rsidP="006C4E83">
      <w:pPr>
        <w:rPr>
          <w:lang w:eastAsia="zh-CN"/>
        </w:rPr>
      </w:pPr>
      <w:r w:rsidRPr="006C4E83">
        <w:rPr>
          <w:lang w:eastAsia="zh-CN"/>
        </w:rPr>
        <w:t xml:space="preserve">90.6.1.2. Поговорки, пословицы, афоризмы, загадки. Поэтика и функция малых жанров хакасского фольклора. </w:t>
      </w:r>
    </w:p>
    <w:p w:rsidR="006C4E83" w:rsidRPr="006C4E83" w:rsidRDefault="006C4E83" w:rsidP="006C4E83">
      <w:pPr>
        <w:rPr>
          <w:lang w:eastAsia="zh-CN"/>
        </w:rPr>
      </w:pPr>
      <w:r w:rsidRPr="006C4E83">
        <w:rPr>
          <w:lang w:eastAsia="zh-CN"/>
        </w:rPr>
        <w:t xml:space="preserve">90.6.1.3. Благопожелание и плач как жанры фольклора. Поэтика и функция. </w:t>
      </w:r>
    </w:p>
    <w:p w:rsidR="006C4E83" w:rsidRPr="006C4E83" w:rsidRDefault="006C4E83" w:rsidP="006C4E83">
      <w:pPr>
        <w:rPr>
          <w:lang w:eastAsia="zh-CN"/>
        </w:rPr>
      </w:pPr>
      <w:r w:rsidRPr="006C4E83">
        <w:rPr>
          <w:lang w:eastAsia="zh-CN"/>
        </w:rPr>
        <w:t xml:space="preserve">90.6.1.4. Функциональность и поэтика песен, исполняемых во время народных игр. </w:t>
      </w:r>
    </w:p>
    <w:p w:rsidR="006C4E83" w:rsidRPr="006C4E83" w:rsidRDefault="006C4E83" w:rsidP="006C4E83">
      <w:pPr>
        <w:rPr>
          <w:lang w:eastAsia="zh-CN"/>
        </w:rPr>
      </w:pPr>
      <w:r w:rsidRPr="006C4E83">
        <w:rPr>
          <w:lang w:eastAsia="zh-CN"/>
        </w:rPr>
        <w:t xml:space="preserve">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 </w:t>
      </w:r>
    </w:p>
    <w:p w:rsidR="006C4E83" w:rsidRPr="006C4E83" w:rsidRDefault="006C4E83" w:rsidP="006C4E83">
      <w:pPr>
        <w:rPr>
          <w:lang w:eastAsia="zh-CN"/>
        </w:rPr>
      </w:pPr>
      <w:r w:rsidRPr="006C4E83">
        <w:rPr>
          <w:lang w:eastAsia="zh-CN"/>
        </w:rPr>
        <w:t xml:space="preserve">90.6.1.6. Хакасские легенды и предания, их художественные особенности. Исторические предания. Классификация. Специфика жанра. </w:t>
      </w:r>
    </w:p>
    <w:p w:rsidR="006C4E83" w:rsidRPr="006C4E83" w:rsidRDefault="006C4E83" w:rsidP="006C4E83">
      <w:pPr>
        <w:rPr>
          <w:lang w:eastAsia="zh-CN"/>
        </w:rPr>
      </w:pPr>
      <w:r w:rsidRPr="006C4E83">
        <w:rPr>
          <w:lang w:eastAsia="zh-CN"/>
        </w:rPr>
        <w:t xml:space="preserve">90.6.1.7. Мифы. Происхождение мифов. Классификация мифов. Древние мифы. Этиологические мифы. Мифы о животных и птицах. Мифы о хозяевах гор, рек, тайги. </w:t>
      </w:r>
    </w:p>
    <w:p w:rsidR="006C4E83" w:rsidRPr="006C4E83" w:rsidRDefault="006C4E83" w:rsidP="006C4E83">
      <w:pPr>
        <w:rPr>
          <w:lang w:eastAsia="zh-CN"/>
        </w:rPr>
      </w:pPr>
      <w:r w:rsidRPr="006C4E83">
        <w:rPr>
          <w:lang w:eastAsia="zh-CN"/>
        </w:rPr>
        <w:t>90.6.1.8. Сказки, жанровые признаки сказки, виды жанра.</w:t>
      </w:r>
    </w:p>
    <w:p w:rsidR="006C4E83" w:rsidRPr="006C4E83" w:rsidRDefault="006C4E83" w:rsidP="006C4E83">
      <w:pPr>
        <w:rPr>
          <w:lang w:eastAsia="zh-CN"/>
        </w:rPr>
      </w:pPr>
      <w:r w:rsidRPr="006C4E83">
        <w:rPr>
          <w:lang w:eastAsia="zh-CN"/>
        </w:rPr>
        <w:lastRenderedPageBreak/>
        <w:t xml:space="preserve">90.6.1.9. Героический эпос – алыптыг нымах. Поэтика, тематика, идея, функциональность. Исполнители сказаний – хайжи. «Алтын Арығ» («Алтын Арыг») – эпос хакасского народа (отрывки). Тема, идея, образы, изобразительно-выразительные средства. Язык эпоса. </w:t>
      </w:r>
    </w:p>
    <w:p w:rsidR="006C4E83" w:rsidRPr="006C4E83" w:rsidRDefault="006C4E83" w:rsidP="006C4E83">
      <w:pPr>
        <w:rPr>
          <w:lang w:eastAsia="zh-CN"/>
        </w:rPr>
      </w:pPr>
      <w:r w:rsidRPr="006C4E83">
        <w:rPr>
          <w:lang w:eastAsia="zh-CN"/>
        </w:rPr>
        <w:t>90.6.1.10. Понятие о «чазағ нымах» (исполнение сказания без музыкального сопровождения).</w:t>
      </w:r>
    </w:p>
    <w:p w:rsidR="006C4E83" w:rsidRPr="006C4E83" w:rsidRDefault="006C4E83" w:rsidP="006C4E83">
      <w:pPr>
        <w:rPr>
          <w:lang w:eastAsia="zh-CN"/>
        </w:rPr>
      </w:pPr>
      <w:r w:rsidRPr="006C4E83">
        <w:rPr>
          <w:lang w:eastAsia="zh-CN"/>
        </w:rPr>
        <w:t xml:space="preserve">90.6.1.11. Н.Ф. Катанов – известный хакасский учёный с мировым именем, фольклорист, тюрколог. Биография Н.Ф. Катанова. Вклад в сохранение народного творчества хакасов. </w:t>
      </w:r>
    </w:p>
    <w:p w:rsidR="006C4E83" w:rsidRPr="006C4E83" w:rsidRDefault="006C4E83" w:rsidP="006C4E83">
      <w:pPr>
        <w:rPr>
          <w:lang w:eastAsia="zh-CN"/>
        </w:rPr>
      </w:pPr>
      <w:r w:rsidRPr="006C4E83">
        <w:rPr>
          <w:lang w:eastAsia="zh-CN"/>
        </w:rPr>
        <w:t xml:space="preserve">90.6.2. Хакасская литература ХХ века. </w:t>
      </w:r>
    </w:p>
    <w:p w:rsidR="006C4E83" w:rsidRPr="006C4E83" w:rsidRDefault="006C4E83" w:rsidP="006C4E83">
      <w:pPr>
        <w:rPr>
          <w:lang w:eastAsia="zh-CN"/>
        </w:rPr>
      </w:pPr>
      <w:r w:rsidRPr="006C4E83">
        <w:rPr>
          <w:lang w:eastAsia="zh-CN"/>
        </w:rPr>
        <w:t xml:space="preserve">90.6.2.1. Культурные преобразования 1920-1930 годов. Формирование языка, стиля хакасской художественной литературы. Связь литературы с другими видами искусства. </w:t>
      </w:r>
    </w:p>
    <w:p w:rsidR="006C4E83" w:rsidRPr="006C4E83" w:rsidRDefault="006C4E83" w:rsidP="006C4E83">
      <w:pPr>
        <w:rPr>
          <w:lang w:eastAsia="zh-CN"/>
        </w:rPr>
      </w:pPr>
      <w:r w:rsidRPr="006C4E83">
        <w:rPr>
          <w:lang w:eastAsia="zh-CN"/>
        </w:rPr>
        <w:t xml:space="preserve">90.6.2.2. Хакасская литература – литература фольклорных традиций. Становление и развитие хакасской литературы первых десятилетий ХХ века. Творчество основоположников хакасской литературы: В.А. Кобякова, М.С. Кокова, A.M. Топанова, П.Т. Штыгашева. </w:t>
      </w:r>
    </w:p>
    <w:p w:rsidR="006C4E83" w:rsidRPr="006C4E83" w:rsidRDefault="006C4E83" w:rsidP="006C4E83">
      <w:pPr>
        <w:rPr>
          <w:lang w:eastAsia="zh-CN"/>
        </w:rPr>
      </w:pPr>
      <w:r w:rsidRPr="006C4E83">
        <w:rPr>
          <w:lang w:eastAsia="zh-CN"/>
        </w:rPr>
        <w:t xml:space="preserve">90.6.2.3. Жизнь и творчество М.С. Кокова. Повесть «Ӧрiнiстiг тоғазығ» («Радостная встреча») (отрывки). Тема и идея произведения. Нравственно-философские и литературно-эстетические искания автора. Типы героев. Художественные традиции фольклора. </w:t>
      </w:r>
    </w:p>
    <w:p w:rsidR="006C4E83" w:rsidRPr="006C4E83" w:rsidRDefault="006C4E83" w:rsidP="006C4E83">
      <w:pPr>
        <w:rPr>
          <w:lang w:eastAsia="zh-CN"/>
        </w:rPr>
      </w:pPr>
      <w:r w:rsidRPr="006C4E83">
        <w:rPr>
          <w:lang w:eastAsia="zh-CN"/>
        </w:rPr>
        <w:t>90.6.2.4. Противоречивость процесса развития национальной литературы 1920-1930 годов. Художественные произведения о строительстве новой жизни.</w:t>
      </w:r>
    </w:p>
    <w:p w:rsidR="006C4E83" w:rsidRPr="006C4E83" w:rsidRDefault="006C4E83" w:rsidP="006C4E83">
      <w:pPr>
        <w:rPr>
          <w:lang w:eastAsia="zh-CN"/>
        </w:rPr>
      </w:pPr>
      <w:r w:rsidRPr="006C4E83">
        <w:rPr>
          <w:lang w:eastAsia="zh-CN"/>
        </w:rPr>
        <w:t xml:space="preserve">90.6.2.5. Теория литературы. Развитие жанров прозы: очерка, рассказа, повести, романа. </w:t>
      </w:r>
    </w:p>
    <w:p w:rsidR="006C4E83" w:rsidRPr="006C4E83" w:rsidRDefault="006C4E83" w:rsidP="006C4E83">
      <w:pPr>
        <w:rPr>
          <w:lang w:eastAsia="zh-CN"/>
        </w:rPr>
      </w:pPr>
      <w:r w:rsidRPr="006C4E83">
        <w:rPr>
          <w:lang w:eastAsia="zh-CN"/>
        </w:rPr>
        <w:t>90.6.2.6. Хакасская литература периода Великой Отечественной войны 1941-1945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6C4E83" w:rsidRPr="006C4E83" w:rsidRDefault="006C4E83" w:rsidP="006C4E83">
      <w:pPr>
        <w:rPr>
          <w:lang w:eastAsia="zh-CN"/>
        </w:rPr>
      </w:pPr>
      <w:r w:rsidRPr="006C4E83">
        <w:rPr>
          <w:lang w:eastAsia="zh-CN"/>
        </w:rPr>
        <w:t xml:space="preserve">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 </w:t>
      </w:r>
    </w:p>
    <w:p w:rsidR="006C4E83" w:rsidRPr="006C4E83" w:rsidRDefault="006C4E83" w:rsidP="006C4E83">
      <w:pPr>
        <w:rPr>
          <w:lang w:eastAsia="zh-CN"/>
        </w:rPr>
      </w:pPr>
      <w:r w:rsidRPr="006C4E83">
        <w:rPr>
          <w:lang w:eastAsia="zh-CN"/>
        </w:rPr>
        <w:t>90.6.2.8. Н.Г. Доможаков – писатель, учёный-филолог, общественный деятель. Жизнь и творчество. «Ыраххы аалда» (отрывки) («В далёком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6C4E83" w:rsidRPr="006C4E83" w:rsidRDefault="006C4E83" w:rsidP="006C4E83">
      <w:pPr>
        <w:rPr>
          <w:lang w:eastAsia="zh-CN"/>
        </w:rPr>
      </w:pPr>
      <w:r w:rsidRPr="006C4E83">
        <w:rPr>
          <w:lang w:eastAsia="zh-CN"/>
        </w:rPr>
        <w:t>90.6.2.9. М.Е. Кильчичаков – драматург. Комедия «Абалығ хол» («Медвежий лог»). Тема, идея. Конфликты и характеры. Образ Орамана Петрокавича. Дед Орамай – обобщённый образ героя «из народа». Образ молодежи. Конфликт отцов и детей. Композиция. Язык комедии. М.Е. Кильчичаков и театр.</w:t>
      </w:r>
    </w:p>
    <w:p w:rsidR="006C4E83" w:rsidRPr="006C4E83" w:rsidRDefault="006C4E83" w:rsidP="006C4E83">
      <w:pPr>
        <w:rPr>
          <w:lang w:eastAsia="zh-CN"/>
        </w:rPr>
      </w:pPr>
      <w:r w:rsidRPr="006C4E83">
        <w:rPr>
          <w:lang w:eastAsia="zh-CN"/>
        </w:rPr>
        <w:t>90.6.2.10. М.Р. Баинов. Жизнь и творчество. Стихотворение «Тоолапча харлар» («Снег идёт»). Тема. Идея. Образ лирического героя стихотворения. Изобразительно-выразительные средства. Тахпахи М.Р. Баинова.</w:t>
      </w:r>
    </w:p>
    <w:p w:rsidR="006C4E83" w:rsidRPr="006C4E83" w:rsidRDefault="006C4E83" w:rsidP="006C4E83">
      <w:pPr>
        <w:rPr>
          <w:lang w:eastAsia="zh-CN"/>
        </w:rPr>
      </w:pPr>
      <w:r w:rsidRPr="006C4E83">
        <w:rPr>
          <w:lang w:eastAsia="zh-CN"/>
        </w:rPr>
        <w:lastRenderedPageBreak/>
        <w:t>90.6.2.11. Творчество С.И. Чаркова. Повесть «Ах Ӱӱс хазында» («На берегу Белого Июса») (отрывки). Тема, идея, образы героев. Показ старого и нового в жизни хакасского села.</w:t>
      </w:r>
    </w:p>
    <w:p w:rsidR="006C4E83" w:rsidRPr="006C4E83" w:rsidRDefault="006C4E83" w:rsidP="006C4E83">
      <w:pPr>
        <w:rPr>
          <w:lang w:eastAsia="zh-CN"/>
        </w:rPr>
      </w:pPr>
      <w:r w:rsidRPr="006C4E83">
        <w:rPr>
          <w:lang w:eastAsia="zh-CN"/>
        </w:rPr>
        <w:t xml:space="preserve">90.6.2.12. Митхас Туран (А.Я. Черпаков). Жизненный и творческий путь. Рассказ «Тағ хызы» («Дочь гор»). Митхас Туран – мастер рассказа. Отражение национального образа мира. Образы героев. Язык рассказа Митхаса Турана. </w:t>
      </w:r>
    </w:p>
    <w:p w:rsidR="006C4E83" w:rsidRPr="006C4E83" w:rsidRDefault="006C4E83" w:rsidP="006C4E83">
      <w:pPr>
        <w:rPr>
          <w:lang w:eastAsia="zh-CN"/>
        </w:rPr>
      </w:pPr>
      <w:r w:rsidRPr="006C4E83">
        <w:rPr>
          <w:lang w:eastAsia="zh-CN"/>
        </w:rPr>
        <w:t xml:space="preserve">90.6.2.13. К.Т. Нербышев. Биография. Поэтическое творчество. Стихотворение «Айдарок» («Айдарок»). Тема, идея. Изобразительно-выразительные средства. </w:t>
      </w:r>
    </w:p>
    <w:p w:rsidR="006C4E83" w:rsidRPr="006C4E83" w:rsidRDefault="006C4E83" w:rsidP="006C4E83">
      <w:pPr>
        <w:rPr>
          <w:lang w:eastAsia="zh-CN"/>
        </w:rPr>
      </w:pPr>
      <w:r w:rsidRPr="006C4E83">
        <w:rPr>
          <w:lang w:eastAsia="zh-CN"/>
        </w:rPr>
        <w:t xml:space="preserve">90.6.2.14. А.В. Тюкпеев. Жизнь и творчество. Основные мотивы лирики. Стихотворение «Синде сағызым» («Мысли о тебе»). Тема, идея, поэтический язык. </w:t>
      </w:r>
    </w:p>
    <w:p w:rsidR="006C4E83" w:rsidRPr="006C4E83" w:rsidRDefault="006C4E83" w:rsidP="006C4E83">
      <w:pPr>
        <w:rPr>
          <w:lang w:eastAsia="zh-CN"/>
        </w:rPr>
      </w:pPr>
      <w:r w:rsidRPr="006C4E83">
        <w:rPr>
          <w:lang w:eastAsia="zh-CN"/>
        </w:rPr>
        <w:t>90.6.3. Хакасская литература начала XXI века.</w:t>
      </w:r>
    </w:p>
    <w:p w:rsidR="006C4E83" w:rsidRPr="006C4E83" w:rsidRDefault="006C4E83" w:rsidP="006C4E83">
      <w:pPr>
        <w:rPr>
          <w:lang w:eastAsia="zh-CN"/>
        </w:rPr>
      </w:pPr>
      <w:r w:rsidRPr="006C4E83">
        <w:rPr>
          <w:lang w:eastAsia="zh-CN"/>
        </w:rPr>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6C4E83" w:rsidRPr="006C4E83" w:rsidRDefault="006C4E83" w:rsidP="006C4E83">
      <w:pPr>
        <w:rPr>
          <w:lang w:eastAsia="zh-CN"/>
        </w:rPr>
      </w:pPr>
      <w:r w:rsidRPr="006C4E83">
        <w:rPr>
          <w:lang w:eastAsia="zh-CN"/>
        </w:rPr>
        <w:t>90.6.3.2. Сибдей Том (С.А. Майнагашев). Стихотворение «Илбек чазы» («Великая степь»). Тема, идея произведения. Образ степи.</w:t>
      </w:r>
    </w:p>
    <w:p w:rsidR="006C4E83" w:rsidRPr="006C4E83" w:rsidRDefault="006C4E83" w:rsidP="006C4E83">
      <w:pPr>
        <w:rPr>
          <w:lang w:eastAsia="zh-CN"/>
        </w:rPr>
      </w:pPr>
      <w:r w:rsidRPr="006C4E83">
        <w:rPr>
          <w:lang w:eastAsia="zh-CN"/>
        </w:rPr>
        <w:t xml:space="preserve">90.6.3.3. Л.В. Костякова. Повесть «Сымбал сынныӊ хыйғызы» («Тайна горы Сымбыл») (отрывки). Тема, идея, образы героев. Поэтика фольклора в повести. </w:t>
      </w:r>
    </w:p>
    <w:p w:rsidR="006C4E83" w:rsidRPr="006C4E83" w:rsidRDefault="006C4E83" w:rsidP="006C4E83">
      <w:pPr>
        <w:rPr>
          <w:lang w:eastAsia="zh-CN"/>
        </w:rPr>
      </w:pPr>
      <w:r w:rsidRPr="006C4E83">
        <w:rPr>
          <w:lang w:eastAsia="zh-CN"/>
        </w:rPr>
        <w:t>90.6.3.4. Паин Саа (А.А. Баинов). Творческий путь. Стихотворения «Тамҷых полып…» («Становясь каплей…»), «Соох чилге уғзалған…» («Холодным ветром помят…»).</w:t>
      </w:r>
    </w:p>
    <w:p w:rsidR="006C4E83" w:rsidRPr="006C4E83" w:rsidRDefault="006C4E83" w:rsidP="006C4E83">
      <w:pPr>
        <w:rPr>
          <w:lang w:eastAsia="zh-CN"/>
        </w:rPr>
      </w:pPr>
      <w:r w:rsidRPr="006C4E83">
        <w:rPr>
          <w:lang w:eastAsia="zh-CN"/>
        </w:rPr>
        <w:t xml:space="preserve">90.6.3.5. И.И. Миягашев. О жизни и творчестве. Рассказ «Тӱгенҷi хыныс» («Последняя любовь»). </w:t>
      </w:r>
    </w:p>
    <w:p w:rsidR="006C4E83" w:rsidRPr="006C4E83" w:rsidRDefault="006C4E83" w:rsidP="006C4E83">
      <w:pPr>
        <w:rPr>
          <w:lang w:eastAsia="zh-CN"/>
        </w:rPr>
      </w:pPr>
      <w:r w:rsidRPr="006C4E83">
        <w:rPr>
          <w:lang w:eastAsia="zh-CN"/>
        </w:rPr>
        <w:t xml:space="preserve">90.6.3.6. Т.А. Майнагашева. О жизни и творчестве. Рассказ «Тоғазығ» («Встреча»). </w:t>
      </w:r>
    </w:p>
    <w:p w:rsidR="006C4E83" w:rsidRPr="006C4E83" w:rsidRDefault="006C4E83" w:rsidP="006C4E83">
      <w:pPr>
        <w:rPr>
          <w:lang w:eastAsia="zh-CN"/>
        </w:rPr>
      </w:pPr>
      <w:r w:rsidRPr="006C4E83">
        <w:rPr>
          <w:lang w:eastAsia="zh-CN"/>
        </w:rPr>
        <w:t>90.6.4. Литература тюркоязычных народов Сибири. Литературные связи.</w:t>
      </w:r>
    </w:p>
    <w:p w:rsidR="006C4E83" w:rsidRPr="006C4E83" w:rsidRDefault="006C4E83" w:rsidP="006C4E83">
      <w:pPr>
        <w:rPr>
          <w:lang w:eastAsia="zh-CN"/>
        </w:rPr>
      </w:pPr>
      <w:r w:rsidRPr="006C4E83">
        <w:rPr>
          <w:lang w:eastAsia="zh-CN"/>
        </w:rPr>
        <w:t>90.6.4.1. Творчество алтайского поэта Б.Я. Бедюрова. Стихотворение «Возлияние молоком при первом громе».</w:t>
      </w:r>
    </w:p>
    <w:p w:rsidR="006C4E83" w:rsidRPr="006C4E83" w:rsidRDefault="006C4E83" w:rsidP="006C4E83">
      <w:pPr>
        <w:rPr>
          <w:lang w:eastAsia="zh-CN"/>
        </w:rPr>
      </w:pPr>
      <w:r w:rsidRPr="006C4E83">
        <w:rPr>
          <w:lang w:eastAsia="zh-CN"/>
        </w:rPr>
        <w:t>90.6.4.2. Творчество тувинского поэта А.А. Даржая. Стихотворение «Матери моей».</w:t>
      </w:r>
    </w:p>
    <w:p w:rsidR="006C4E83" w:rsidRPr="006C4E83" w:rsidRDefault="006C4E83" w:rsidP="006C4E83">
      <w:pPr>
        <w:rPr>
          <w:lang w:eastAsia="zh-CN"/>
        </w:rPr>
      </w:pPr>
      <w:r w:rsidRPr="006C4E83">
        <w:rPr>
          <w:lang w:eastAsia="zh-CN"/>
        </w:rPr>
        <w:t>90.7. Содержание обучения в 11 классе.</w:t>
      </w:r>
    </w:p>
    <w:p w:rsidR="006C4E83" w:rsidRPr="006C4E83" w:rsidRDefault="006C4E83" w:rsidP="006C4E83">
      <w:pPr>
        <w:rPr>
          <w:lang w:eastAsia="zh-CN"/>
        </w:rPr>
      </w:pPr>
      <w:r w:rsidRPr="006C4E83">
        <w:rPr>
          <w:lang w:eastAsia="zh-CN"/>
        </w:rPr>
        <w:t xml:space="preserve">90.7.1. Хакасская литература второй половины ХХ века. </w:t>
      </w:r>
    </w:p>
    <w:p w:rsidR="006C4E83" w:rsidRPr="006C4E83" w:rsidRDefault="006C4E83" w:rsidP="006C4E83">
      <w:pPr>
        <w:rPr>
          <w:lang w:eastAsia="zh-CN"/>
        </w:rPr>
      </w:pPr>
      <w:r w:rsidRPr="006C4E83">
        <w:rPr>
          <w:lang w:eastAsia="zh-CN"/>
        </w:rPr>
        <w:t xml:space="preserve">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 </w:t>
      </w:r>
    </w:p>
    <w:p w:rsidR="006C4E83" w:rsidRPr="006C4E83" w:rsidRDefault="006C4E83" w:rsidP="006C4E83">
      <w:pPr>
        <w:rPr>
          <w:lang w:eastAsia="zh-CN"/>
        </w:rPr>
      </w:pPr>
      <w:r w:rsidRPr="006C4E83">
        <w:rPr>
          <w:lang w:eastAsia="zh-CN"/>
        </w:rPr>
        <w:t xml:space="preserve">90.7.1.2. М.Н. Чебодаев. Жизнь и творчество. М.Н. Чебодаев – поэт, критик, переводчик. Основные мотивы лирики. Поэма «Анымҷох» («Всего хорошего»). Тема, идея, образ лирического героя. </w:t>
      </w:r>
    </w:p>
    <w:p w:rsidR="006C4E83" w:rsidRPr="006C4E83" w:rsidRDefault="006C4E83" w:rsidP="006C4E83">
      <w:pPr>
        <w:rPr>
          <w:lang w:eastAsia="zh-CN"/>
        </w:rPr>
      </w:pPr>
      <w:r w:rsidRPr="006C4E83">
        <w:rPr>
          <w:lang w:eastAsia="zh-CN"/>
        </w:rPr>
        <w:t>90.7.1.3. Н.Е. Тиников. Жизнь и творчество. Повесть «Tipiг кiзi öлбеҷең» («Живые не умирают») (отрывки). Тематика, проблематика. Идея повести. Образы героев. Роль пейзажа в повести. Язык и стиль автора.</w:t>
      </w:r>
    </w:p>
    <w:p w:rsidR="006C4E83" w:rsidRPr="006C4E83" w:rsidRDefault="006C4E83" w:rsidP="006C4E83">
      <w:pPr>
        <w:rPr>
          <w:lang w:eastAsia="zh-CN"/>
        </w:rPr>
      </w:pPr>
      <w:r w:rsidRPr="006C4E83">
        <w:rPr>
          <w:lang w:eastAsia="zh-CN"/>
        </w:rPr>
        <w:lastRenderedPageBreak/>
        <w:t>90.7.1.4. Теория литературы. Понятие о романтизме. Романтизм в хакасской литературе.</w:t>
      </w:r>
    </w:p>
    <w:p w:rsidR="006C4E83" w:rsidRPr="006C4E83" w:rsidRDefault="006C4E83" w:rsidP="006C4E83">
      <w:pPr>
        <w:rPr>
          <w:lang w:eastAsia="zh-CN"/>
        </w:rPr>
      </w:pPr>
      <w:r w:rsidRPr="006C4E83">
        <w:rPr>
          <w:lang w:eastAsia="zh-CN"/>
        </w:rPr>
        <w:t xml:space="preserve">90.7.1.5. М.Р. Баинов. Поэтическое творчество. Эпическая поэма «Хан Тöңіс» («Хан Тонис»). Поэтика фольклора в поэме. Тема, идея, образы героев. Художественно-поэтические средства. Язык и стиль. </w:t>
      </w:r>
    </w:p>
    <w:p w:rsidR="006C4E83" w:rsidRPr="006C4E83" w:rsidRDefault="006C4E83" w:rsidP="006C4E83">
      <w:pPr>
        <w:rPr>
          <w:lang w:eastAsia="zh-CN"/>
        </w:rPr>
      </w:pPr>
      <w:r w:rsidRPr="006C4E83">
        <w:rPr>
          <w:lang w:eastAsia="zh-CN"/>
        </w:rPr>
        <w:t>90.7.1.6. К.Т. Нербышев. О творчестве. Роман «Кöгiм Хорымнарда» («У Синих утёсов») (отрывки). Тема, идея. Сюжет. Система образов. Пейзаж. Язык и стиль романа. Народные традиции в романе.</w:t>
      </w:r>
    </w:p>
    <w:p w:rsidR="006C4E83" w:rsidRPr="006C4E83" w:rsidRDefault="006C4E83" w:rsidP="006C4E83">
      <w:pPr>
        <w:rPr>
          <w:lang w:eastAsia="zh-CN"/>
        </w:rPr>
      </w:pPr>
      <w:r w:rsidRPr="006C4E83">
        <w:rPr>
          <w:lang w:eastAsia="zh-CN"/>
        </w:rPr>
        <w:t xml:space="preserve">90.7.1.7. В.Г. Шулбаева. Драматургия и проза. Психологические драмы В.Г. Шулбаевой. «Сыын мÿÿзi» («Маральи рога») – одна из знаменательных пьес в хакасской драматургии 1970-1980 годов. Тема человека и природы. Образы героев. </w:t>
      </w:r>
    </w:p>
    <w:p w:rsidR="006C4E83" w:rsidRPr="006C4E83" w:rsidRDefault="006C4E83" w:rsidP="006C4E83">
      <w:pPr>
        <w:rPr>
          <w:lang w:eastAsia="zh-CN"/>
        </w:rPr>
      </w:pPr>
      <w:r w:rsidRPr="006C4E83">
        <w:rPr>
          <w:lang w:eastAsia="zh-CN"/>
        </w:rPr>
        <w:t>90.7.1.8. В.Г. Майнашев. Жизнь и творчество. Основные мотивы лирики поэта. Темы, образы. Стихотворение «Іҷемнiң cарыны» («Песня матери»). Поэма «Маага» («Маага»). Тема, идея поэмы. Образы героев. Изобразительно-выразительные средства. Культурный контекст поэмы.</w:t>
      </w:r>
    </w:p>
    <w:p w:rsidR="006C4E83" w:rsidRPr="006C4E83" w:rsidRDefault="006C4E83" w:rsidP="006C4E83">
      <w:pPr>
        <w:rPr>
          <w:lang w:eastAsia="zh-CN"/>
        </w:rPr>
      </w:pPr>
      <w:r w:rsidRPr="006C4E83">
        <w:rPr>
          <w:lang w:eastAsia="zh-CN"/>
        </w:rPr>
        <w:t xml:space="preserve">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 </w:t>
      </w:r>
    </w:p>
    <w:p w:rsidR="006C4E83" w:rsidRPr="006C4E83" w:rsidRDefault="006C4E83" w:rsidP="006C4E83">
      <w:pPr>
        <w:rPr>
          <w:lang w:eastAsia="zh-CN"/>
        </w:rPr>
      </w:pPr>
      <w:r w:rsidRPr="006C4E83">
        <w:rPr>
          <w:lang w:eastAsia="zh-CN"/>
        </w:rPr>
        <w:t>90.7.1.10. А.А. Халларов (А.А. Кызычаков). Жизнь и творческий путь. Рассказ «Чалаңнар» («Всадники»). Тематика и проблематика рассказа. Художественные приемы.</w:t>
      </w:r>
    </w:p>
    <w:p w:rsidR="006C4E83" w:rsidRPr="006C4E83" w:rsidRDefault="006C4E83" w:rsidP="006C4E83">
      <w:pPr>
        <w:rPr>
          <w:lang w:eastAsia="zh-CN"/>
        </w:rPr>
      </w:pPr>
      <w:r w:rsidRPr="006C4E83">
        <w:rPr>
          <w:lang w:eastAsia="zh-CN"/>
        </w:rP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6C4E83" w:rsidRPr="006C4E83" w:rsidRDefault="006C4E83" w:rsidP="006C4E83">
      <w:pPr>
        <w:rPr>
          <w:lang w:eastAsia="zh-CN"/>
        </w:rPr>
      </w:pPr>
      <w:r w:rsidRPr="006C4E83">
        <w:rPr>
          <w:lang w:eastAsia="zh-CN"/>
        </w:rPr>
        <w:t>90.7.2. Современная хакасская литература.</w:t>
      </w:r>
    </w:p>
    <w:p w:rsidR="006C4E83" w:rsidRPr="006C4E83" w:rsidRDefault="006C4E83" w:rsidP="006C4E83">
      <w:pPr>
        <w:rPr>
          <w:lang w:eastAsia="zh-CN"/>
        </w:rPr>
      </w:pPr>
      <w:r w:rsidRPr="006C4E83">
        <w:rPr>
          <w:lang w:eastAsia="zh-CN"/>
        </w:rPr>
        <w:t xml:space="preserve">90.7.2.1. А.А. Кызласова. Творческий путь драматурга. Пьеса «Ээлiг сында» («Песня гор»). Тема, идея. Отражение мировоззрения народа в пьесе. Образы героев. </w:t>
      </w:r>
    </w:p>
    <w:p w:rsidR="006C4E83" w:rsidRPr="006C4E83" w:rsidRDefault="006C4E83" w:rsidP="006C4E83">
      <w:pPr>
        <w:rPr>
          <w:lang w:eastAsia="zh-CN"/>
        </w:rPr>
      </w:pPr>
      <w:r w:rsidRPr="006C4E83">
        <w:rPr>
          <w:lang w:eastAsia="zh-CN"/>
        </w:rP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6C4E83" w:rsidRPr="006C4E83" w:rsidRDefault="006C4E83" w:rsidP="006C4E83">
      <w:pPr>
        <w:rPr>
          <w:lang w:eastAsia="zh-CN"/>
        </w:rPr>
      </w:pPr>
      <w:r w:rsidRPr="006C4E83">
        <w:rPr>
          <w:lang w:eastAsia="zh-CN"/>
        </w:rP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посвящённая жизни и творчеству М.Е. Кильчичакова. Образ М.Е. Кильчичакова. Язык и стиль автора.</w:t>
      </w:r>
    </w:p>
    <w:p w:rsidR="006C4E83" w:rsidRPr="006C4E83" w:rsidRDefault="006C4E83" w:rsidP="006C4E83">
      <w:pPr>
        <w:rPr>
          <w:lang w:eastAsia="zh-CN"/>
        </w:rPr>
      </w:pPr>
      <w:r w:rsidRPr="006C4E83">
        <w:rPr>
          <w:lang w:eastAsia="zh-CN"/>
        </w:rPr>
        <w:t>90.7.2.4. С.Е. Карачаков. Жизнь и творчество. Рассказ «Kиpi хара хус» («Старый орел»). Тема, идея произведения. Образы. Язык и стиль автора.</w:t>
      </w:r>
    </w:p>
    <w:p w:rsidR="006C4E83" w:rsidRPr="006C4E83" w:rsidRDefault="006C4E83" w:rsidP="006C4E83">
      <w:pPr>
        <w:rPr>
          <w:lang w:eastAsia="zh-CN"/>
        </w:rPr>
      </w:pPr>
      <w:r w:rsidRPr="006C4E83">
        <w:rPr>
          <w:lang w:eastAsia="zh-CN"/>
        </w:rPr>
        <w:t xml:space="preserve">90.7.2.5. Г.В. Кичеев. Жизнь и творчество. Мотивы лирики. Стихотворения «Хоосчы кӱскӱ» («Художница-осень»), «Ӧскен чирiмнiӊ хайхастығ сiлии» («Краса родной земли»). Поэтические средства и приемы. Рубаи. </w:t>
      </w:r>
    </w:p>
    <w:p w:rsidR="006C4E83" w:rsidRPr="006C4E83" w:rsidRDefault="006C4E83" w:rsidP="006C4E83">
      <w:pPr>
        <w:rPr>
          <w:lang w:eastAsia="zh-CN"/>
        </w:rPr>
      </w:pPr>
      <w:r w:rsidRPr="006C4E83">
        <w:rPr>
          <w:lang w:eastAsia="zh-CN"/>
        </w:rPr>
        <w:lastRenderedPageBreak/>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6C4E83" w:rsidRPr="006C4E83" w:rsidRDefault="006C4E83" w:rsidP="006C4E83">
      <w:pPr>
        <w:rPr>
          <w:lang w:eastAsia="zh-CN"/>
        </w:rPr>
      </w:pPr>
      <w:r w:rsidRPr="006C4E83">
        <w:rPr>
          <w:lang w:eastAsia="zh-CN"/>
        </w:rPr>
        <w:t xml:space="preserve">90.7.2.7. А.И. Чапрай (А.И. Котожеков). Жизнь и творчество. Трагедия «Абахай Пахта» («Абахай Пахта»). Фольклорный контекст. Тема, идея трагедии. Система образов. </w:t>
      </w:r>
    </w:p>
    <w:p w:rsidR="006C4E83" w:rsidRPr="006C4E83" w:rsidRDefault="006C4E83" w:rsidP="006C4E83">
      <w:pPr>
        <w:rPr>
          <w:lang w:eastAsia="zh-CN"/>
        </w:rPr>
      </w:pPr>
      <w:r w:rsidRPr="006C4E83">
        <w:rPr>
          <w:lang w:eastAsia="zh-CN"/>
        </w:rPr>
        <w:t>90.7.3. Литература тюркоязычных народов Сибири.</w:t>
      </w:r>
    </w:p>
    <w:p w:rsidR="006C4E83" w:rsidRPr="006C4E83" w:rsidRDefault="006C4E83" w:rsidP="006C4E83">
      <w:pPr>
        <w:rPr>
          <w:lang w:eastAsia="zh-CN"/>
        </w:rPr>
      </w:pPr>
      <w:r w:rsidRPr="006C4E83">
        <w:rPr>
          <w:lang w:eastAsia="zh-CN"/>
        </w:rPr>
        <w:t xml:space="preserve">90.7.3.1. Творчество тувинского поэта Ю.Ш. Кюнзегеша. Стихотворение «В родной Туве пурпурные цветы». </w:t>
      </w:r>
    </w:p>
    <w:p w:rsidR="006C4E83" w:rsidRPr="006C4E83" w:rsidRDefault="006C4E83" w:rsidP="006C4E83">
      <w:pPr>
        <w:rPr>
          <w:lang w:eastAsia="zh-CN"/>
        </w:rPr>
      </w:pPr>
      <w:r w:rsidRPr="006C4E83">
        <w:rPr>
          <w:lang w:eastAsia="zh-CN"/>
        </w:rPr>
        <w:t>90.7.3.2. Творчество шорского поэта Л.Н. Арбачаковой. Стихи «Великий кайчи Горной Шории...», «Светлая мама моя».</w:t>
      </w:r>
    </w:p>
    <w:p w:rsidR="006C4E83" w:rsidRPr="006C4E83" w:rsidRDefault="006C4E83" w:rsidP="006C4E83">
      <w:pPr>
        <w:rPr>
          <w:lang w:eastAsia="zh-CN"/>
        </w:rPr>
      </w:pPr>
      <w:r w:rsidRPr="006C4E83">
        <w:rPr>
          <w:lang w:eastAsia="zh-CN"/>
        </w:rPr>
        <w:t>90.7.3.3. Творчество тувинского поэта Н.Ш. Куулар. Стихотворение «Материнский чай».</w:t>
      </w:r>
    </w:p>
    <w:p w:rsidR="006C4E83" w:rsidRPr="006C4E83" w:rsidRDefault="006C4E83" w:rsidP="006C4E83">
      <w:pPr>
        <w:rPr>
          <w:lang w:eastAsia="zh-CN"/>
        </w:rPr>
      </w:pPr>
      <w:r w:rsidRPr="006C4E83">
        <w:rPr>
          <w:lang w:eastAsia="zh-CN"/>
        </w:rPr>
        <w:t>90.8. Планируемые результаты освоения программы по родной (хакасской) литературе на уровне среднего общего образования.</w:t>
      </w:r>
    </w:p>
    <w:p w:rsidR="006C4E83" w:rsidRPr="006C4E83" w:rsidRDefault="006C4E83" w:rsidP="006C4E83">
      <w:pPr>
        <w:rPr>
          <w:lang w:eastAsia="zh-CN"/>
        </w:rPr>
      </w:pPr>
      <w:r w:rsidRPr="006C4E83">
        <w:rPr>
          <w:lang w:eastAsia="zh-CN"/>
        </w:rP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zh-CN"/>
        </w:rPr>
      </w:pPr>
      <w:r w:rsidRPr="006C4E83">
        <w:rPr>
          <w:lang w:eastAsia="zh-CN"/>
        </w:rPr>
        <w:t>1) гражданского воспитания:</w:t>
      </w:r>
    </w:p>
    <w:p w:rsidR="006C4E83" w:rsidRPr="006C4E83" w:rsidRDefault="006C4E83" w:rsidP="006C4E83">
      <w:pPr>
        <w:rPr>
          <w:lang w:eastAsia="zh-CN"/>
        </w:rPr>
      </w:pPr>
      <w:r w:rsidRPr="006C4E83">
        <w:rPr>
          <w:lang w:eastAsia="zh-CN"/>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zh-CN"/>
        </w:rPr>
      </w:pPr>
      <w:r w:rsidRPr="006C4E83">
        <w:rPr>
          <w:lang w:eastAsia="zh-CN"/>
        </w:rPr>
        <w:t>осознание своих конституционных прав и обязанностей, уважение закона и правопорядка;</w:t>
      </w:r>
    </w:p>
    <w:p w:rsidR="006C4E83" w:rsidRPr="006C4E83" w:rsidRDefault="006C4E83" w:rsidP="006C4E83">
      <w:pPr>
        <w:rPr>
          <w:lang w:eastAsia="zh-CN"/>
        </w:rPr>
      </w:pPr>
      <w:r w:rsidRPr="006C4E83">
        <w:rPr>
          <w:lang w:eastAsia="zh-CN"/>
        </w:rPr>
        <w:t>принятие традиционных национальных, общечеловеческих гуманистических и демократических ценностей;</w:t>
      </w:r>
    </w:p>
    <w:p w:rsidR="006C4E83" w:rsidRPr="006C4E83" w:rsidRDefault="006C4E83" w:rsidP="006C4E83">
      <w:pPr>
        <w:rPr>
          <w:lang w:eastAsia="zh-CN"/>
        </w:rPr>
      </w:pPr>
      <w:r w:rsidRPr="006C4E83">
        <w:rPr>
          <w:lang w:eastAsia="zh-C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zh-CN"/>
        </w:rPr>
      </w:pPr>
      <w:r w:rsidRPr="006C4E83">
        <w:rPr>
          <w:lang w:eastAsia="zh-C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zh-CN"/>
        </w:rPr>
      </w:pPr>
      <w:r w:rsidRPr="006C4E83">
        <w:rPr>
          <w:lang w:eastAsia="zh-CN"/>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zh-CN"/>
        </w:rPr>
      </w:pPr>
      <w:r w:rsidRPr="006C4E83">
        <w:rPr>
          <w:lang w:eastAsia="zh-CN"/>
        </w:rPr>
        <w:t>готовность к гуманитарной и волонтерской деятельности;</w:t>
      </w:r>
    </w:p>
    <w:p w:rsidR="006C4E83" w:rsidRPr="006C4E83" w:rsidRDefault="006C4E83" w:rsidP="006C4E83">
      <w:pPr>
        <w:rPr>
          <w:lang w:eastAsia="zh-CN"/>
        </w:rPr>
      </w:pPr>
      <w:r w:rsidRPr="006C4E83">
        <w:rPr>
          <w:lang w:eastAsia="zh-CN"/>
        </w:rPr>
        <w:t>2) патриотического воспитания:</w:t>
      </w:r>
    </w:p>
    <w:p w:rsidR="006C4E83" w:rsidRPr="006C4E83" w:rsidRDefault="006C4E83" w:rsidP="006C4E83">
      <w:pPr>
        <w:rPr>
          <w:lang w:eastAsia="zh-CN"/>
        </w:rPr>
      </w:pPr>
      <w:r w:rsidRPr="006C4E83">
        <w:rPr>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zh-CN"/>
        </w:rPr>
      </w:pPr>
      <w:r w:rsidRPr="006C4E83">
        <w:rPr>
          <w:lang w:eastAsia="zh-C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pPr>
        <w:rPr>
          <w:lang w:eastAsia="zh-CN"/>
        </w:rPr>
      </w:pPr>
      <w:r w:rsidRPr="006C4E83">
        <w:rPr>
          <w:lang w:eastAsia="zh-CN"/>
        </w:rPr>
        <w:lastRenderedPageBreak/>
        <w:t>идейная убежденность, готовность к служению и защите Отечества, ответственность за его судьбу;</w:t>
      </w:r>
    </w:p>
    <w:p w:rsidR="006C4E83" w:rsidRPr="006C4E83" w:rsidRDefault="006C4E83" w:rsidP="006C4E83">
      <w:pPr>
        <w:rPr>
          <w:lang w:eastAsia="zh-CN"/>
        </w:rPr>
      </w:pPr>
      <w:r w:rsidRPr="006C4E83">
        <w:rPr>
          <w:lang w:eastAsia="zh-CN"/>
        </w:rPr>
        <w:t>3) духовно-нравственного воспитания:</w:t>
      </w:r>
    </w:p>
    <w:p w:rsidR="006C4E83" w:rsidRPr="006C4E83" w:rsidRDefault="006C4E83" w:rsidP="006C4E83">
      <w:pPr>
        <w:rPr>
          <w:lang w:eastAsia="zh-CN"/>
        </w:rPr>
      </w:pPr>
      <w:r w:rsidRPr="006C4E83">
        <w:rPr>
          <w:lang w:eastAsia="zh-CN"/>
        </w:rPr>
        <w:t>осознание духовных ценностей российского народа;</w:t>
      </w:r>
    </w:p>
    <w:p w:rsidR="006C4E83" w:rsidRPr="006C4E83" w:rsidRDefault="006C4E83" w:rsidP="006C4E83">
      <w:pPr>
        <w:rPr>
          <w:lang w:eastAsia="zh-CN"/>
        </w:rPr>
      </w:pPr>
      <w:r w:rsidRPr="006C4E83">
        <w:rPr>
          <w:lang w:eastAsia="zh-CN"/>
        </w:rPr>
        <w:t>сформированность нравственного сознания, этического поведения;</w:t>
      </w:r>
    </w:p>
    <w:p w:rsidR="006C4E83" w:rsidRPr="006C4E83" w:rsidRDefault="006C4E83" w:rsidP="006C4E83">
      <w:pPr>
        <w:rPr>
          <w:lang w:eastAsia="zh-CN"/>
        </w:rPr>
      </w:pPr>
      <w:r w:rsidRPr="006C4E83">
        <w:rPr>
          <w:lang w:eastAsia="zh-CN"/>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zh-CN"/>
        </w:rPr>
      </w:pPr>
      <w:r w:rsidRPr="006C4E83">
        <w:rPr>
          <w:lang w:eastAsia="zh-CN"/>
        </w:rPr>
        <w:t>осознание личного вклада в построение устойчивого будущего;</w:t>
      </w:r>
    </w:p>
    <w:p w:rsidR="006C4E83" w:rsidRPr="006C4E83" w:rsidRDefault="006C4E83" w:rsidP="006C4E83">
      <w:pPr>
        <w:rPr>
          <w:lang w:eastAsia="zh-CN"/>
        </w:rPr>
      </w:pPr>
      <w:r w:rsidRPr="006C4E83">
        <w:rPr>
          <w:lang w:eastAsia="zh-C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zh-CN"/>
        </w:rPr>
      </w:pPr>
      <w:r w:rsidRPr="006C4E83">
        <w:rPr>
          <w:lang w:eastAsia="zh-CN"/>
        </w:rPr>
        <w:t>4) эстетического воспитания:</w:t>
      </w:r>
    </w:p>
    <w:p w:rsidR="006C4E83" w:rsidRPr="006C4E83" w:rsidRDefault="006C4E83" w:rsidP="006C4E83">
      <w:pPr>
        <w:rPr>
          <w:lang w:eastAsia="zh-CN"/>
        </w:rPr>
      </w:pPr>
      <w:r w:rsidRPr="006C4E83">
        <w:rPr>
          <w:lang w:eastAsia="zh-CN"/>
        </w:rPr>
        <w:t>эстетическое отношение к миру, включая эстетику быта, научного и технического творчества, спорта, труда и общественных отношений;</w:t>
      </w:r>
    </w:p>
    <w:p w:rsidR="006C4E83" w:rsidRPr="006C4E83" w:rsidRDefault="006C4E83" w:rsidP="006C4E83">
      <w:pPr>
        <w:rPr>
          <w:lang w:eastAsia="zh-CN"/>
        </w:rPr>
      </w:pPr>
      <w:r w:rsidRPr="006C4E83">
        <w:rPr>
          <w:lang w:eastAsia="zh-C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pPr>
        <w:rPr>
          <w:lang w:eastAsia="zh-CN"/>
        </w:rPr>
      </w:pPr>
      <w:r w:rsidRPr="006C4E83">
        <w:rPr>
          <w:lang w:eastAsia="zh-C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zh-CN"/>
        </w:rPr>
      </w:pPr>
      <w:r w:rsidRPr="006C4E83">
        <w:rPr>
          <w:lang w:eastAsia="zh-CN"/>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zh-CN"/>
        </w:rPr>
      </w:pPr>
      <w:r w:rsidRPr="006C4E83">
        <w:rPr>
          <w:lang w:eastAsia="zh-CN"/>
        </w:rPr>
        <w:t>5) физического воспитания:</w:t>
      </w:r>
    </w:p>
    <w:p w:rsidR="006C4E83" w:rsidRPr="006C4E83" w:rsidRDefault="006C4E83" w:rsidP="006C4E83">
      <w:pPr>
        <w:rPr>
          <w:lang w:eastAsia="zh-CN"/>
        </w:rPr>
      </w:pPr>
      <w:r w:rsidRPr="006C4E83">
        <w:rPr>
          <w:lang w:eastAsia="zh-CN"/>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zh-CN"/>
        </w:rPr>
      </w:pPr>
      <w:r w:rsidRPr="006C4E83">
        <w:rPr>
          <w:lang w:eastAsia="zh-CN"/>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zh-CN"/>
        </w:rPr>
      </w:pPr>
      <w:r w:rsidRPr="006C4E83">
        <w:rPr>
          <w:lang w:eastAsia="zh-CN"/>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zh-CN"/>
        </w:rPr>
      </w:pPr>
      <w:r w:rsidRPr="006C4E83">
        <w:rPr>
          <w:lang w:eastAsia="zh-CN"/>
        </w:rPr>
        <w:t>6) трудового воспитания:</w:t>
      </w:r>
    </w:p>
    <w:p w:rsidR="006C4E83" w:rsidRPr="006C4E83" w:rsidRDefault="006C4E83" w:rsidP="006C4E83">
      <w:pPr>
        <w:rPr>
          <w:lang w:eastAsia="zh-CN"/>
        </w:rPr>
      </w:pPr>
      <w:r w:rsidRPr="006C4E83">
        <w:rPr>
          <w:lang w:eastAsia="zh-CN"/>
        </w:rPr>
        <w:t>готовность к труду, осознание ценности мастерства, трудолюбие;</w:t>
      </w:r>
    </w:p>
    <w:p w:rsidR="006C4E83" w:rsidRPr="006C4E83" w:rsidRDefault="006C4E83" w:rsidP="006C4E83">
      <w:pPr>
        <w:rPr>
          <w:lang w:eastAsia="zh-CN"/>
        </w:rPr>
      </w:pPr>
      <w:r w:rsidRPr="006C4E83">
        <w:rPr>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pPr>
        <w:rPr>
          <w:lang w:eastAsia="zh-CN"/>
        </w:rPr>
      </w:pPr>
      <w:r w:rsidRPr="006C4E83">
        <w:rPr>
          <w:lang w:eastAsia="zh-C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zh-CN"/>
        </w:rPr>
      </w:pPr>
      <w:r w:rsidRPr="006C4E83">
        <w:rPr>
          <w:lang w:eastAsia="zh-CN"/>
        </w:rPr>
        <w:lastRenderedPageBreak/>
        <w:t>готовность и способность к образованию и самообразованию на протяжении всей жизни;</w:t>
      </w:r>
    </w:p>
    <w:p w:rsidR="006C4E83" w:rsidRPr="006C4E83" w:rsidRDefault="006C4E83" w:rsidP="006C4E83">
      <w:pPr>
        <w:rPr>
          <w:lang w:eastAsia="zh-CN"/>
        </w:rPr>
      </w:pPr>
      <w:r w:rsidRPr="006C4E83">
        <w:rPr>
          <w:lang w:eastAsia="zh-CN"/>
        </w:rPr>
        <w:t>7) экологического воспитания:</w:t>
      </w:r>
    </w:p>
    <w:p w:rsidR="006C4E83" w:rsidRPr="006C4E83" w:rsidRDefault="006C4E83" w:rsidP="006C4E83">
      <w:pPr>
        <w:rPr>
          <w:lang w:eastAsia="zh-CN"/>
        </w:rPr>
      </w:pPr>
      <w:r w:rsidRPr="006C4E83">
        <w:rPr>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zh-CN"/>
        </w:rPr>
      </w:pPr>
      <w:r w:rsidRPr="006C4E83">
        <w:rPr>
          <w:lang w:eastAsia="zh-CN"/>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zh-CN"/>
        </w:rPr>
      </w:pPr>
      <w:r w:rsidRPr="006C4E83">
        <w:rPr>
          <w:lang w:eastAsia="zh-CN"/>
        </w:rPr>
        <w:t>активное неприятие действий, приносящих вред окружающей среде;</w:t>
      </w:r>
    </w:p>
    <w:p w:rsidR="006C4E83" w:rsidRPr="006C4E83" w:rsidRDefault="006C4E83" w:rsidP="006C4E83">
      <w:pPr>
        <w:rPr>
          <w:lang w:eastAsia="zh-CN"/>
        </w:rPr>
      </w:pPr>
      <w:r w:rsidRPr="006C4E83">
        <w:rPr>
          <w:lang w:eastAsia="zh-CN"/>
        </w:rPr>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zh-CN"/>
        </w:rPr>
      </w:pPr>
      <w:r w:rsidRPr="006C4E83">
        <w:rPr>
          <w:lang w:eastAsia="zh-CN"/>
        </w:rPr>
        <w:t>расширение опыта деятельности экологической направленности;</w:t>
      </w:r>
    </w:p>
    <w:p w:rsidR="006C4E83" w:rsidRPr="006C4E83" w:rsidRDefault="006C4E83" w:rsidP="006C4E83">
      <w:pPr>
        <w:rPr>
          <w:lang w:eastAsia="zh-CN"/>
        </w:rPr>
      </w:pPr>
      <w:r w:rsidRPr="006C4E83">
        <w:rPr>
          <w:lang w:eastAsia="zh-CN"/>
        </w:rPr>
        <w:t>8) ценности научного познания:</w:t>
      </w:r>
    </w:p>
    <w:p w:rsidR="006C4E83" w:rsidRPr="006C4E83" w:rsidRDefault="006C4E83" w:rsidP="006C4E83">
      <w:pPr>
        <w:rPr>
          <w:lang w:eastAsia="zh-CN"/>
        </w:rPr>
      </w:pPr>
      <w:r w:rsidRPr="006C4E83">
        <w:rPr>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zh-CN"/>
        </w:rPr>
      </w:pPr>
      <w:r w:rsidRPr="006C4E83">
        <w:rPr>
          <w:lang w:eastAsia="zh-CN"/>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zh-CN"/>
        </w:rPr>
      </w:pPr>
      <w:r w:rsidRPr="006C4E83">
        <w:rPr>
          <w:lang w:eastAsia="zh-CN"/>
        </w:rPr>
        <w:t>осознание ценности научной деятельности, готовность осуществлять проектную и исследовательскую деятельность индивидуально и в группе.</w:t>
      </w:r>
    </w:p>
    <w:p w:rsidR="006C4E83" w:rsidRPr="006C4E83" w:rsidRDefault="006C4E83" w:rsidP="006C4E83">
      <w:pPr>
        <w:rPr>
          <w:lang w:eastAsia="zh-CN"/>
        </w:rPr>
      </w:pPr>
      <w:r w:rsidRPr="006C4E83">
        <w:rPr>
          <w:lang w:eastAsia="zh-CN"/>
        </w:rP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zh-CN"/>
        </w:rPr>
      </w:pPr>
      <w:r w:rsidRPr="006C4E83">
        <w:rPr>
          <w:lang w:eastAsia="zh-C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zh-CN"/>
        </w:rPr>
      </w:pPr>
      <w:r w:rsidRPr="006C4E83">
        <w:rPr>
          <w:lang w:eastAsia="zh-C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zh-CN"/>
        </w:rPr>
      </w:pPr>
      <w:r w:rsidRPr="006C4E83">
        <w:rPr>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zh-CN"/>
        </w:rPr>
      </w:pPr>
      <w:r w:rsidRPr="006C4E83">
        <w:rPr>
          <w:lang w:eastAsia="zh-C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zh-CN"/>
        </w:rPr>
      </w:pPr>
      <w:r w:rsidRPr="006C4E83">
        <w:rPr>
          <w:lang w:eastAsia="zh-CN"/>
        </w:rPr>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pPr>
        <w:rPr>
          <w:lang w:eastAsia="zh-CN"/>
        </w:rPr>
      </w:pPr>
      <w:r w:rsidRPr="006C4E83">
        <w:rPr>
          <w:lang w:eastAsia="zh-CN"/>
        </w:rPr>
        <w:t xml:space="preserve">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w:t>
      </w:r>
      <w:r w:rsidRPr="006C4E83">
        <w:rPr>
          <w:lang w:eastAsia="zh-CN"/>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zh-CN"/>
        </w:rPr>
      </w:pPr>
      <w:r w:rsidRPr="006C4E83">
        <w:rPr>
          <w:lang w:eastAsia="zh-CN"/>
        </w:rPr>
        <w:t>90.8.3.1.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самостоятельно формулировать и актуализировать проблему, рассматривать её всесторонне;</w:t>
      </w:r>
    </w:p>
    <w:p w:rsidR="006C4E83" w:rsidRPr="006C4E83" w:rsidRDefault="006C4E83" w:rsidP="006C4E83">
      <w:pPr>
        <w:rPr>
          <w:lang w:eastAsia="zh-CN"/>
        </w:rPr>
      </w:pPr>
      <w:r w:rsidRPr="006C4E83">
        <w:rPr>
          <w:lang w:eastAsia="zh-CN"/>
        </w:rPr>
        <w:t>устанавливать существенный признак или основания для сравнения, классификации и обобщения;</w:t>
      </w:r>
    </w:p>
    <w:p w:rsidR="006C4E83" w:rsidRPr="006C4E83" w:rsidRDefault="006C4E83" w:rsidP="006C4E83">
      <w:pPr>
        <w:rPr>
          <w:lang w:eastAsia="zh-CN"/>
        </w:rPr>
      </w:pPr>
      <w:r w:rsidRPr="006C4E83">
        <w:rPr>
          <w:lang w:eastAsia="zh-CN"/>
        </w:rPr>
        <w:t>определять цели деятельности, задавать параметры и критерии их достижения;</w:t>
      </w:r>
    </w:p>
    <w:p w:rsidR="006C4E83" w:rsidRPr="006C4E83" w:rsidRDefault="006C4E83" w:rsidP="006C4E83">
      <w:pPr>
        <w:rPr>
          <w:lang w:eastAsia="zh-CN"/>
        </w:rPr>
      </w:pPr>
      <w:r w:rsidRPr="006C4E83">
        <w:rPr>
          <w:lang w:eastAsia="zh-CN"/>
        </w:rPr>
        <w:t>выявлять закономерности и противоречия в рассматриваемых явлениях;</w:t>
      </w:r>
    </w:p>
    <w:p w:rsidR="006C4E83" w:rsidRPr="006C4E83" w:rsidRDefault="006C4E83" w:rsidP="006C4E83">
      <w:pPr>
        <w:rPr>
          <w:lang w:eastAsia="zh-CN"/>
        </w:rPr>
      </w:pPr>
      <w:r w:rsidRPr="006C4E83">
        <w:rPr>
          <w:lang w:eastAsia="zh-CN"/>
        </w:rPr>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pPr>
        <w:rPr>
          <w:lang w:eastAsia="zh-CN"/>
        </w:rPr>
      </w:pPr>
      <w:r w:rsidRPr="006C4E83">
        <w:rPr>
          <w:lang w:eastAsia="zh-CN"/>
        </w:rPr>
        <w:t>развивать креативное мышление при решении жизненных проблем;</w:t>
      </w:r>
    </w:p>
    <w:p w:rsidR="006C4E83" w:rsidRPr="006C4E83" w:rsidRDefault="006C4E83" w:rsidP="006C4E83">
      <w:pPr>
        <w:rPr>
          <w:lang w:eastAsia="zh-CN"/>
        </w:rPr>
      </w:pPr>
      <w:r w:rsidRPr="006C4E83">
        <w:rPr>
          <w:lang w:eastAsia="zh-CN"/>
        </w:rPr>
        <w:t>90.8.3.2.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учебно-исследовательской и проектной деятельности, навыками разрешения проблем;</w:t>
      </w:r>
    </w:p>
    <w:p w:rsidR="006C4E83" w:rsidRPr="006C4E83" w:rsidRDefault="006C4E83" w:rsidP="006C4E83">
      <w:pPr>
        <w:rPr>
          <w:lang w:eastAsia="zh-CN"/>
        </w:rPr>
      </w:pPr>
      <w:r w:rsidRPr="006C4E83">
        <w:rPr>
          <w:lang w:eastAsia="zh-CN"/>
        </w:rPr>
        <w:t>способность и готовность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zh-CN"/>
        </w:rPr>
      </w:pPr>
      <w:r w:rsidRPr="006C4E83">
        <w:rPr>
          <w:lang w:eastAsia="zh-C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pPr>
        <w:rPr>
          <w:lang w:eastAsia="zh-CN"/>
        </w:rPr>
      </w:pPr>
      <w:r w:rsidRPr="006C4E83">
        <w:rPr>
          <w:lang w:eastAsia="zh-CN"/>
        </w:rPr>
        <w:t>формирование научного типа мышления, владение научной терминологией, ключевыми понятиями и методами;</w:t>
      </w:r>
    </w:p>
    <w:p w:rsidR="006C4E83" w:rsidRPr="006C4E83" w:rsidRDefault="006C4E83" w:rsidP="006C4E83">
      <w:pPr>
        <w:rPr>
          <w:lang w:eastAsia="zh-CN"/>
        </w:rPr>
      </w:pPr>
      <w:r w:rsidRPr="006C4E83">
        <w:rPr>
          <w:lang w:eastAsia="zh-CN"/>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zh-CN"/>
        </w:rPr>
      </w:pPr>
      <w:r w:rsidRPr="006C4E83">
        <w:rPr>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zh-CN"/>
        </w:rPr>
      </w:pPr>
      <w:r w:rsidRPr="006C4E83">
        <w:rPr>
          <w:lang w:eastAsia="zh-CN"/>
        </w:rPr>
        <w:t>давать оценку новым ситуациям, оценивать приобретенный опыт;</w:t>
      </w:r>
    </w:p>
    <w:p w:rsidR="006C4E83" w:rsidRPr="006C4E83" w:rsidRDefault="006C4E83" w:rsidP="006C4E83">
      <w:pPr>
        <w:rPr>
          <w:lang w:eastAsia="zh-CN"/>
        </w:rPr>
      </w:pPr>
      <w:r w:rsidRPr="006C4E83">
        <w:rPr>
          <w:lang w:eastAsia="zh-CN"/>
        </w:rPr>
        <w:t>разрабатывать план решения проблемы с учетом анализа имеющихся материальных и нематериальных ресурсов;</w:t>
      </w:r>
    </w:p>
    <w:p w:rsidR="006C4E83" w:rsidRPr="006C4E83" w:rsidRDefault="006C4E83" w:rsidP="006C4E83">
      <w:pPr>
        <w:rPr>
          <w:lang w:eastAsia="zh-CN"/>
        </w:rPr>
      </w:pPr>
      <w:r w:rsidRPr="006C4E83">
        <w:rPr>
          <w:lang w:eastAsia="zh-CN"/>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zh-CN"/>
        </w:rPr>
      </w:pPr>
      <w:r w:rsidRPr="006C4E83">
        <w:rPr>
          <w:lang w:eastAsia="zh-CN"/>
        </w:rPr>
        <w:lastRenderedPageBreak/>
        <w:t>уметь переносить знания в познавательную и практическую области жизнедеятельности;</w:t>
      </w:r>
    </w:p>
    <w:p w:rsidR="006C4E83" w:rsidRPr="006C4E83" w:rsidRDefault="006C4E83" w:rsidP="006C4E83">
      <w:pPr>
        <w:rPr>
          <w:lang w:eastAsia="zh-CN"/>
        </w:rPr>
      </w:pPr>
      <w:r w:rsidRPr="006C4E83">
        <w:rPr>
          <w:lang w:eastAsia="zh-CN"/>
        </w:rPr>
        <w:t>уметь интегрировать знания из разных предметных областей;</w:t>
      </w:r>
    </w:p>
    <w:p w:rsidR="006C4E83" w:rsidRPr="006C4E83" w:rsidRDefault="006C4E83" w:rsidP="006C4E83">
      <w:pPr>
        <w:rPr>
          <w:lang w:eastAsia="zh-CN"/>
        </w:rPr>
      </w:pPr>
      <w:r w:rsidRPr="006C4E83">
        <w:rPr>
          <w:lang w:eastAsia="zh-CN"/>
        </w:rPr>
        <w:t>выдвигать новые идеи, предлагать оригинальные подходы и решения;</w:t>
      </w:r>
    </w:p>
    <w:p w:rsidR="006C4E83" w:rsidRPr="006C4E83" w:rsidRDefault="006C4E83" w:rsidP="006C4E83">
      <w:pPr>
        <w:rPr>
          <w:lang w:eastAsia="zh-CN"/>
        </w:rPr>
      </w:pPr>
      <w:r w:rsidRPr="006C4E83">
        <w:rPr>
          <w:lang w:eastAsia="zh-CN"/>
        </w:rPr>
        <w:t>ставить проблемы и задачи, допускающие альтернативные решения.</w:t>
      </w:r>
    </w:p>
    <w:p w:rsidR="006C4E83" w:rsidRPr="006C4E83" w:rsidRDefault="006C4E83" w:rsidP="006C4E83">
      <w:pPr>
        <w:rPr>
          <w:lang w:eastAsia="zh-CN"/>
        </w:rPr>
      </w:pPr>
      <w:r w:rsidRPr="006C4E83">
        <w:rPr>
          <w:lang w:eastAsia="zh-CN"/>
        </w:rPr>
        <w:t xml:space="preserve">90.8.3.3. У обучающегося будут </w:t>
      </w:r>
      <w:r w:rsidRPr="006C4E83">
        <w:t>сформированы умения</w:t>
      </w:r>
      <w:r w:rsidRPr="006C4E83">
        <w:rPr>
          <w:lang w:eastAsia="zh-CN"/>
        </w:rPr>
        <w:t xml:space="preserve"> 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zh-CN"/>
        </w:rPr>
      </w:pPr>
      <w:r w:rsidRPr="006C4E83">
        <w:rPr>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C4E83" w:rsidRPr="006C4E83" w:rsidRDefault="006C4E83" w:rsidP="006C4E83">
      <w:pPr>
        <w:rPr>
          <w:lang w:eastAsia="zh-CN"/>
        </w:rPr>
      </w:pPr>
      <w:r w:rsidRPr="006C4E83">
        <w:rPr>
          <w:lang w:eastAsia="zh-CN"/>
        </w:rPr>
        <w:t>оценивать достоверность информации, её соответствие правовым и морально-этическим нормам;</w:t>
      </w:r>
    </w:p>
    <w:p w:rsidR="006C4E83" w:rsidRPr="006C4E83" w:rsidRDefault="006C4E83" w:rsidP="006C4E83">
      <w:pPr>
        <w:rPr>
          <w:lang w:eastAsia="zh-CN"/>
        </w:rPr>
      </w:pPr>
      <w:r w:rsidRPr="006C4E83">
        <w:rPr>
          <w:lang w:eastAsia="zh-C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zh-CN"/>
        </w:rPr>
      </w:pPr>
      <w:r w:rsidRPr="006C4E83">
        <w:rPr>
          <w:lang w:eastAsia="zh-CN"/>
        </w:rPr>
        <w:t>владеть навыками распознавания и защиты информации, информационной безопасности личности.</w:t>
      </w:r>
    </w:p>
    <w:p w:rsidR="006C4E83" w:rsidRPr="006C4E83" w:rsidRDefault="006C4E83" w:rsidP="006C4E83">
      <w:pPr>
        <w:rPr>
          <w:lang w:eastAsia="zh-CN"/>
        </w:rPr>
      </w:pPr>
      <w:r w:rsidRPr="006C4E83">
        <w:rPr>
          <w:lang w:eastAsia="zh-CN"/>
        </w:rPr>
        <w:t xml:space="preserve">90.8.3.4. У обучающегося будут </w:t>
      </w:r>
      <w:r w:rsidRPr="006C4E83">
        <w:t>сформированы умения</w:t>
      </w:r>
      <w:r w:rsidRPr="006C4E83">
        <w:rPr>
          <w:lang w:eastAsia="zh-CN"/>
        </w:rPr>
        <w:t xml:space="preserve"> общения как часть коммуникативных универсальных учебных действий:</w:t>
      </w:r>
    </w:p>
    <w:p w:rsidR="006C4E83" w:rsidRPr="006C4E83" w:rsidRDefault="006C4E83" w:rsidP="006C4E83">
      <w:pPr>
        <w:rPr>
          <w:lang w:eastAsia="zh-CN"/>
        </w:rPr>
      </w:pPr>
      <w:r w:rsidRPr="006C4E83">
        <w:rPr>
          <w:lang w:eastAsia="zh-CN"/>
        </w:rPr>
        <w:t>осуществлять коммуникации во всех сферах жизни;</w:t>
      </w:r>
    </w:p>
    <w:p w:rsidR="006C4E83" w:rsidRPr="006C4E83" w:rsidRDefault="006C4E83" w:rsidP="006C4E83">
      <w:pPr>
        <w:rPr>
          <w:lang w:eastAsia="zh-CN"/>
        </w:rPr>
      </w:pPr>
      <w:r w:rsidRPr="006C4E83">
        <w:rPr>
          <w:lang w:eastAsia="zh-C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zh-CN"/>
        </w:rPr>
      </w:pPr>
      <w:r w:rsidRPr="006C4E83">
        <w:rPr>
          <w:lang w:eastAsia="zh-CN"/>
        </w:rPr>
        <w:t>владеть различными способами общения и взаимодействия;</w:t>
      </w:r>
    </w:p>
    <w:p w:rsidR="006C4E83" w:rsidRPr="006C4E83" w:rsidRDefault="006C4E83" w:rsidP="006C4E83">
      <w:pPr>
        <w:rPr>
          <w:lang w:eastAsia="zh-CN"/>
        </w:rPr>
      </w:pPr>
      <w:r w:rsidRPr="006C4E83">
        <w:rPr>
          <w:lang w:eastAsia="zh-CN"/>
        </w:rPr>
        <w:t>аргументированно вести диалог, уметь смягчать конфликтные ситуации;</w:t>
      </w:r>
    </w:p>
    <w:p w:rsidR="006C4E83" w:rsidRPr="006C4E83" w:rsidRDefault="006C4E83" w:rsidP="006C4E83">
      <w:pPr>
        <w:rPr>
          <w:lang w:eastAsia="zh-CN"/>
        </w:rPr>
      </w:pPr>
      <w:r w:rsidRPr="006C4E83">
        <w:rPr>
          <w:lang w:eastAsia="zh-CN"/>
        </w:rPr>
        <w:t>развернуто и логично излагать свою точку зрения с использованием языковых средств.</w:t>
      </w:r>
    </w:p>
    <w:p w:rsidR="006C4E83" w:rsidRPr="006C4E83" w:rsidRDefault="006C4E83" w:rsidP="006C4E83">
      <w:pPr>
        <w:rPr>
          <w:lang w:eastAsia="zh-CN"/>
        </w:rPr>
      </w:pPr>
      <w:r w:rsidRPr="006C4E83">
        <w:rPr>
          <w:lang w:eastAsia="zh-CN"/>
        </w:rPr>
        <w:t xml:space="preserve">90.8.3.5. У обучающегося будут </w:t>
      </w:r>
      <w:r w:rsidRPr="006C4E83">
        <w:t>сформированы умения</w:t>
      </w:r>
      <w:r w:rsidRPr="006C4E83">
        <w:rPr>
          <w:lang w:eastAsia="zh-CN"/>
        </w:rPr>
        <w:t xml:space="preserve"> самоорганизации как части регулятивных универсальных учебных действий:</w:t>
      </w:r>
    </w:p>
    <w:p w:rsidR="006C4E83" w:rsidRPr="006C4E83" w:rsidRDefault="006C4E83" w:rsidP="006C4E83">
      <w:pPr>
        <w:rPr>
          <w:lang w:eastAsia="zh-CN"/>
        </w:rPr>
      </w:pPr>
      <w:r w:rsidRPr="006C4E83">
        <w:rPr>
          <w:lang w:eastAsia="zh-C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zh-CN"/>
        </w:rPr>
      </w:pPr>
      <w:r w:rsidRPr="006C4E83">
        <w:rPr>
          <w:lang w:eastAsia="zh-CN"/>
        </w:rPr>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pPr>
        <w:rPr>
          <w:lang w:eastAsia="zh-CN"/>
        </w:rPr>
      </w:pPr>
      <w:r w:rsidRPr="006C4E83">
        <w:rPr>
          <w:lang w:eastAsia="zh-CN"/>
        </w:rPr>
        <w:t>давать оценку новым ситуациям;</w:t>
      </w:r>
    </w:p>
    <w:p w:rsidR="006C4E83" w:rsidRPr="006C4E83" w:rsidRDefault="006C4E83" w:rsidP="006C4E83">
      <w:pPr>
        <w:rPr>
          <w:lang w:eastAsia="zh-CN"/>
        </w:rPr>
      </w:pPr>
      <w:r w:rsidRPr="006C4E83">
        <w:rPr>
          <w:lang w:eastAsia="zh-CN"/>
        </w:rPr>
        <w:lastRenderedPageBreak/>
        <w:t>расширять рамки учебного предмета на основе личных предпочтений;</w:t>
      </w:r>
    </w:p>
    <w:p w:rsidR="006C4E83" w:rsidRPr="006C4E83" w:rsidRDefault="006C4E83" w:rsidP="006C4E83">
      <w:pPr>
        <w:rPr>
          <w:lang w:eastAsia="zh-CN"/>
        </w:rPr>
      </w:pPr>
      <w:r w:rsidRPr="006C4E83">
        <w:rPr>
          <w:lang w:eastAsia="zh-CN"/>
        </w:rPr>
        <w:t>делать осознанный выбор, аргументировать его, брать ответственность за решение;</w:t>
      </w:r>
    </w:p>
    <w:p w:rsidR="006C4E83" w:rsidRPr="006C4E83" w:rsidRDefault="006C4E83" w:rsidP="006C4E83">
      <w:pPr>
        <w:rPr>
          <w:lang w:eastAsia="zh-CN"/>
        </w:rPr>
      </w:pPr>
      <w:r w:rsidRPr="006C4E83">
        <w:rPr>
          <w:lang w:eastAsia="zh-CN"/>
        </w:rPr>
        <w:t>оценивать приобретенный опыт;</w:t>
      </w:r>
    </w:p>
    <w:p w:rsidR="006C4E83" w:rsidRPr="006C4E83" w:rsidRDefault="006C4E83" w:rsidP="006C4E83">
      <w:pPr>
        <w:rPr>
          <w:lang w:eastAsia="zh-CN"/>
        </w:rPr>
      </w:pPr>
      <w:r w:rsidRPr="006C4E83">
        <w:rPr>
          <w:lang w:eastAsia="zh-C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zh-CN"/>
        </w:rPr>
      </w:pPr>
      <w:r w:rsidRPr="006C4E83">
        <w:rPr>
          <w:lang w:eastAsia="zh-CN"/>
        </w:rPr>
        <w:t xml:space="preserve">90.8.3.6. У обучающегося будут </w:t>
      </w:r>
      <w:r w:rsidRPr="006C4E83">
        <w:t>сформированы умения</w:t>
      </w:r>
      <w:r w:rsidRPr="006C4E83">
        <w:rPr>
          <w:lang w:eastAsia="zh-CN"/>
        </w:rPr>
        <w:t xml:space="preserve"> самоконтроля, принятия себя и других как части регулятивных универсальных учебных действий:</w:t>
      </w:r>
    </w:p>
    <w:p w:rsidR="006C4E83" w:rsidRPr="006C4E83" w:rsidRDefault="006C4E83" w:rsidP="006C4E83">
      <w:pPr>
        <w:rPr>
          <w:lang w:eastAsia="zh-CN"/>
        </w:rPr>
      </w:pPr>
      <w:r w:rsidRPr="006C4E83">
        <w:rPr>
          <w:lang w:eastAsia="zh-CN"/>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zh-CN"/>
        </w:rPr>
      </w:pPr>
      <w:r w:rsidRPr="006C4E83">
        <w:rPr>
          <w:lang w:eastAsia="zh-CN"/>
        </w:rPr>
        <w:t>владеть навыками познавательной рефлексии как осознания совершаемых действий и мыслительных процессов, их результатов и оснований;</w:t>
      </w:r>
    </w:p>
    <w:p w:rsidR="006C4E83" w:rsidRPr="006C4E83" w:rsidRDefault="006C4E83" w:rsidP="006C4E83">
      <w:pPr>
        <w:rPr>
          <w:lang w:eastAsia="zh-CN"/>
        </w:rPr>
      </w:pPr>
      <w:r w:rsidRPr="006C4E83">
        <w:rPr>
          <w:lang w:eastAsia="zh-CN"/>
        </w:rPr>
        <w:t>использовать приемы рефлексии для оценки ситуации, выбора верного решения;</w:t>
      </w:r>
    </w:p>
    <w:p w:rsidR="006C4E83" w:rsidRPr="006C4E83" w:rsidRDefault="006C4E83" w:rsidP="006C4E83">
      <w:pPr>
        <w:rPr>
          <w:lang w:eastAsia="zh-CN"/>
        </w:rPr>
      </w:pPr>
      <w:r w:rsidRPr="006C4E83">
        <w:rPr>
          <w:lang w:eastAsia="zh-CN"/>
        </w:rPr>
        <w:t>оценивать риски и своевременно принимать решения по их снижению.</w:t>
      </w:r>
    </w:p>
    <w:p w:rsidR="006C4E83" w:rsidRPr="006C4E83" w:rsidRDefault="006C4E83" w:rsidP="006C4E83">
      <w:pPr>
        <w:rPr>
          <w:lang w:eastAsia="zh-CN"/>
        </w:rPr>
      </w:pPr>
      <w:r w:rsidRPr="006C4E83">
        <w:rPr>
          <w:lang w:eastAsia="zh-CN"/>
        </w:rPr>
        <w:t xml:space="preserve">90.8.3.7. У обучающегося будут </w:t>
      </w:r>
      <w:r w:rsidRPr="006C4E83">
        <w:t>сформированы умения</w:t>
      </w:r>
      <w:r w:rsidRPr="006C4E83">
        <w:rPr>
          <w:lang w:eastAsia="zh-CN"/>
        </w:rPr>
        <w:t xml:space="preserve"> совместной деятельности:</w:t>
      </w:r>
    </w:p>
    <w:p w:rsidR="006C4E83" w:rsidRPr="006C4E83" w:rsidRDefault="006C4E83" w:rsidP="006C4E83">
      <w:pPr>
        <w:rPr>
          <w:lang w:eastAsia="zh-CN"/>
        </w:rPr>
      </w:pPr>
      <w:r w:rsidRPr="006C4E83">
        <w:rPr>
          <w:lang w:eastAsia="zh-CN"/>
        </w:rPr>
        <w:t>понимать и использовать преимущества командной и индивидуальной работы;</w:t>
      </w:r>
    </w:p>
    <w:p w:rsidR="006C4E83" w:rsidRPr="006C4E83" w:rsidRDefault="006C4E83" w:rsidP="006C4E83">
      <w:pPr>
        <w:rPr>
          <w:lang w:eastAsia="zh-CN"/>
        </w:rPr>
      </w:pPr>
      <w:r w:rsidRPr="006C4E83">
        <w:rPr>
          <w:lang w:eastAsia="zh-CN"/>
        </w:rPr>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pPr>
        <w:rPr>
          <w:lang w:eastAsia="zh-CN"/>
        </w:rPr>
      </w:pPr>
      <w:r w:rsidRPr="006C4E83">
        <w:rPr>
          <w:lang w:eastAsia="zh-C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pPr>
        <w:rPr>
          <w:lang w:eastAsia="zh-CN"/>
        </w:rPr>
      </w:pPr>
      <w:r w:rsidRPr="006C4E83">
        <w:rPr>
          <w:lang w:eastAsia="zh-CN"/>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zh-CN"/>
        </w:rPr>
      </w:pPr>
      <w:r w:rsidRPr="006C4E83">
        <w:rPr>
          <w:lang w:eastAsia="zh-CN"/>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zh-CN"/>
        </w:rPr>
      </w:pPr>
      <w:r w:rsidRPr="006C4E83">
        <w:rPr>
          <w:lang w:eastAsia="zh-CN"/>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zh-CN"/>
        </w:rPr>
      </w:pPr>
      <w:r w:rsidRPr="006C4E83">
        <w:rPr>
          <w:lang w:eastAsia="zh-CN"/>
        </w:rPr>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pPr>
        <w:rPr>
          <w:lang w:eastAsia="zh-CN"/>
        </w:rPr>
      </w:pPr>
      <w:r w:rsidRPr="006C4E83">
        <w:rPr>
          <w:lang w:eastAsia="zh-CN"/>
        </w:rPr>
        <w:t>90.8.4. Предметные результаты освоения программы по родной (хакасской) литературе к концу 10 класса должны обеспечивать:</w:t>
      </w:r>
    </w:p>
    <w:p w:rsidR="006C4E83" w:rsidRPr="006C4E83" w:rsidRDefault="006C4E83" w:rsidP="006C4E83">
      <w:pPr>
        <w:rPr>
          <w:lang w:eastAsia="zh-CN"/>
        </w:rPr>
      </w:pPr>
      <w:r w:rsidRPr="006C4E83">
        <w:rPr>
          <w:lang w:eastAsia="zh-CN"/>
        </w:rPr>
        <w:t>сформированность представлений о роли и значении хакасской литературы в культуре и истории хакасского народа;</w:t>
      </w:r>
    </w:p>
    <w:p w:rsidR="006C4E83" w:rsidRPr="006C4E83" w:rsidRDefault="006C4E83" w:rsidP="006C4E83">
      <w:pPr>
        <w:rPr>
          <w:lang w:eastAsia="zh-CN"/>
        </w:rPr>
      </w:pPr>
      <w:r w:rsidRPr="006C4E83">
        <w:rPr>
          <w:lang w:eastAsia="zh-CN"/>
        </w:rPr>
        <w:t>осознание тесной связи между языковым, литературным, интеллектуальным, духовно-нравственным становлением личности;</w:t>
      </w:r>
    </w:p>
    <w:p w:rsidR="006C4E83" w:rsidRPr="006C4E83" w:rsidRDefault="006C4E83" w:rsidP="006C4E83">
      <w:pPr>
        <w:rPr>
          <w:lang w:eastAsia="zh-CN"/>
        </w:rPr>
      </w:pPr>
      <w:r w:rsidRPr="006C4E83">
        <w:rPr>
          <w:lang w:eastAsia="zh-CN"/>
        </w:rPr>
        <w:lastRenderedPageBreak/>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6C4E83" w:rsidRPr="006C4E83" w:rsidRDefault="006C4E83" w:rsidP="006C4E83">
      <w:pPr>
        <w:rPr>
          <w:lang w:eastAsia="zh-CN"/>
        </w:rPr>
      </w:pPr>
      <w:r w:rsidRPr="006C4E83">
        <w:rPr>
          <w:lang w:eastAsia="zh-CN"/>
        </w:rPr>
        <w:t>понимание хакасской литературы как особого способа познания жизни, культурной самоидентификации;</w:t>
      </w:r>
    </w:p>
    <w:p w:rsidR="006C4E83" w:rsidRPr="006C4E83" w:rsidRDefault="006C4E83" w:rsidP="006C4E83">
      <w:pPr>
        <w:rPr>
          <w:lang w:eastAsia="zh-CN"/>
        </w:rPr>
      </w:pPr>
      <w:r w:rsidRPr="006C4E83">
        <w:rPr>
          <w:lang w:eastAsia="zh-CN"/>
        </w:rP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6C4E83" w:rsidRPr="006C4E83" w:rsidRDefault="006C4E83" w:rsidP="006C4E83">
      <w:pPr>
        <w:rPr>
          <w:lang w:eastAsia="zh-CN"/>
        </w:rPr>
      </w:pPr>
      <w:r w:rsidRPr="006C4E83">
        <w:rPr>
          <w:lang w:eastAsia="zh-CN"/>
        </w:rP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6C4E83" w:rsidRPr="006C4E83" w:rsidRDefault="006C4E83" w:rsidP="006C4E83">
      <w:pPr>
        <w:rPr>
          <w:lang w:eastAsia="zh-CN"/>
        </w:rPr>
      </w:pPr>
      <w:r w:rsidRPr="006C4E83">
        <w:rPr>
          <w:lang w:eastAsia="zh-CN"/>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C4E83" w:rsidRPr="006C4E83" w:rsidRDefault="006C4E83" w:rsidP="006C4E83">
      <w:pPr>
        <w:rPr>
          <w:lang w:eastAsia="zh-CN"/>
        </w:rPr>
      </w:pPr>
      <w:r w:rsidRPr="006C4E83">
        <w:rPr>
          <w:lang w:eastAsia="zh-CN"/>
        </w:rP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6C4E83" w:rsidRPr="006C4E83" w:rsidRDefault="006C4E83" w:rsidP="006C4E83">
      <w:pPr>
        <w:rPr>
          <w:lang w:eastAsia="zh-CN"/>
        </w:rPr>
      </w:pPr>
      <w:r w:rsidRPr="006C4E83">
        <w:rPr>
          <w:lang w:eastAsia="zh-CN"/>
        </w:rP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6C4E83" w:rsidRPr="006C4E83" w:rsidRDefault="006C4E83" w:rsidP="006C4E83">
      <w:pPr>
        <w:rPr>
          <w:lang w:eastAsia="zh-CN"/>
        </w:rPr>
      </w:pPr>
      <w:r w:rsidRPr="006C4E83">
        <w:rPr>
          <w:lang w:eastAsia="zh-CN"/>
        </w:rPr>
        <w:t>90.8.5. Предметные результаты освоения программы по родной (хакасской) литературе к концу 11 класса должны обеспечивать:</w:t>
      </w:r>
    </w:p>
    <w:p w:rsidR="006C4E83" w:rsidRPr="006C4E83" w:rsidRDefault="006C4E83" w:rsidP="006C4E83">
      <w:pPr>
        <w:rPr>
          <w:lang w:eastAsia="zh-CN"/>
        </w:rPr>
      </w:pPr>
      <w:r w:rsidRPr="006C4E83">
        <w:rPr>
          <w:lang w:eastAsia="zh-CN"/>
        </w:rP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6C4E83" w:rsidRPr="006C4E83" w:rsidRDefault="006C4E83" w:rsidP="006C4E83">
      <w:pPr>
        <w:rPr>
          <w:lang w:eastAsia="zh-CN"/>
        </w:rPr>
      </w:pPr>
      <w:r w:rsidRPr="006C4E83">
        <w:rPr>
          <w:lang w:eastAsia="zh-CN"/>
        </w:rP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6C4E83" w:rsidRPr="006C4E83" w:rsidRDefault="006C4E83" w:rsidP="006C4E83">
      <w:pPr>
        <w:rPr>
          <w:lang w:eastAsia="zh-CN"/>
        </w:rPr>
      </w:pPr>
      <w:r w:rsidRPr="006C4E83">
        <w:rPr>
          <w:lang w:eastAsia="zh-CN"/>
        </w:rPr>
        <w:t>сформированность чувства причастности к истории, традициям своего народа и осознание исторической преемственности поколений;</w:t>
      </w:r>
    </w:p>
    <w:p w:rsidR="006C4E83" w:rsidRPr="006C4E83" w:rsidRDefault="006C4E83" w:rsidP="006C4E83">
      <w:pPr>
        <w:rPr>
          <w:lang w:eastAsia="zh-CN"/>
        </w:rPr>
      </w:pPr>
      <w:r w:rsidRPr="006C4E83">
        <w:rPr>
          <w:lang w:eastAsia="zh-CN"/>
        </w:rPr>
        <w:t>умение соотносить содержание произведения со временем его написания, выявлять нравственно-духовные ценности;</w:t>
      </w:r>
    </w:p>
    <w:p w:rsidR="006C4E83" w:rsidRPr="006C4E83" w:rsidRDefault="006C4E83" w:rsidP="006C4E83">
      <w:pPr>
        <w:rPr>
          <w:lang w:eastAsia="zh-CN"/>
        </w:rPr>
      </w:pPr>
      <w:r w:rsidRPr="006C4E83">
        <w:rPr>
          <w:lang w:eastAsia="zh-CN"/>
        </w:rP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6C4E83" w:rsidRPr="006C4E83" w:rsidRDefault="006C4E83" w:rsidP="006C4E83">
      <w:pPr>
        <w:rPr>
          <w:lang w:eastAsia="zh-CN"/>
        </w:rPr>
      </w:pPr>
      <w:r w:rsidRPr="006C4E83">
        <w:rPr>
          <w:lang w:eastAsia="zh-CN"/>
        </w:rP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pPr>
        <w:rPr>
          <w:lang w:eastAsia="zh-CN"/>
        </w:rPr>
      </w:pPr>
      <w:r w:rsidRPr="006C4E83">
        <w:rPr>
          <w:lang w:eastAsia="zh-CN"/>
        </w:rPr>
        <w:t>владение умениями познавательной, учебной проектно-исследовательской деятельности;</w:t>
      </w:r>
    </w:p>
    <w:p w:rsidR="006C4E83" w:rsidRPr="006C4E83" w:rsidRDefault="006C4E83" w:rsidP="006C4E83">
      <w:pPr>
        <w:rPr>
          <w:lang w:eastAsia="zh-CN"/>
        </w:rPr>
      </w:pPr>
      <w:r w:rsidRPr="006C4E83">
        <w:rPr>
          <w:lang w:eastAsia="zh-CN"/>
        </w:rPr>
        <w:lastRenderedPageBreak/>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C4E83" w:rsidRPr="006C4E83" w:rsidRDefault="006C4E83" w:rsidP="006C4E83">
      <w:pPr>
        <w:rPr>
          <w:lang w:eastAsia="zh-CN"/>
        </w:rPr>
      </w:pPr>
      <w:r w:rsidRPr="006C4E83">
        <w:rPr>
          <w:lang w:eastAsia="zh-CN"/>
        </w:rPr>
        <w:t>умение использовать для раскрытия тезисов своего высказывания фрагменты произведения, носящие проблемный характер и требующие анализа;</w:t>
      </w:r>
    </w:p>
    <w:p w:rsidR="006C4E83" w:rsidRPr="006C4E83" w:rsidRDefault="006C4E83" w:rsidP="006C4E83">
      <w:pPr>
        <w:rPr>
          <w:lang w:eastAsia="zh-CN"/>
        </w:rPr>
      </w:pPr>
      <w:r w:rsidRPr="006C4E83">
        <w:rPr>
          <w:lang w:eastAsia="zh-CN"/>
        </w:rP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6C4E83" w:rsidRPr="006C4E83" w:rsidRDefault="006C4E83" w:rsidP="006C4E83">
      <w:pPr>
        <w:rPr>
          <w:lang w:eastAsia="zh-CN"/>
        </w:rPr>
      </w:pPr>
      <w:r w:rsidRPr="006C4E83">
        <w:rPr>
          <w:lang w:eastAsia="zh-CN"/>
        </w:rPr>
        <w:t>91. Федеральная рабочая программа по учебному предмету «Родная (хантыйская) литература (шурышкарский диалект)».</w:t>
      </w:r>
    </w:p>
    <w:p w:rsidR="006C4E83" w:rsidRPr="006C4E83" w:rsidRDefault="006C4E83" w:rsidP="006C4E83">
      <w:pPr>
        <w:rPr>
          <w:lang w:eastAsia="zh-CN"/>
        </w:rPr>
      </w:pPr>
      <w:r w:rsidRPr="006C4E83">
        <w:rPr>
          <w:lang w:eastAsia="zh-CN"/>
        </w:rP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6C4E83" w:rsidRPr="006C4E83" w:rsidRDefault="006C4E83" w:rsidP="006C4E83">
      <w:pPr>
        <w:rPr>
          <w:lang w:eastAsia="zh-CN"/>
        </w:rPr>
      </w:pPr>
      <w:r w:rsidRPr="006C4E83">
        <w:rPr>
          <w:lang w:eastAsia="zh-CN"/>
        </w:rP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zh-CN"/>
        </w:rPr>
      </w:pPr>
      <w:r w:rsidRPr="006C4E83">
        <w:rPr>
          <w:lang w:eastAsia="zh-CN"/>
        </w:rP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zh-CN"/>
        </w:rPr>
      </w:pPr>
      <w:r w:rsidRPr="006C4E83">
        <w:rPr>
          <w:lang w:eastAsia="zh-CN"/>
        </w:rP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zh-CN"/>
        </w:rPr>
      </w:pPr>
      <w:r w:rsidRPr="006C4E83">
        <w:rPr>
          <w:lang w:eastAsia="zh-CN"/>
        </w:rPr>
        <w:t>91.5. Пояснительная записка.</w:t>
      </w:r>
    </w:p>
    <w:p w:rsidR="006C4E83" w:rsidRPr="006C4E83" w:rsidRDefault="006C4E83" w:rsidP="006C4E83">
      <w:pPr>
        <w:rPr>
          <w:lang w:eastAsia="zh-CN"/>
        </w:rPr>
      </w:pPr>
      <w:r w:rsidRPr="006C4E83">
        <w:rPr>
          <w:lang w:eastAsia="zh-CN"/>
        </w:rP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zh-CN"/>
        </w:rPr>
      </w:pPr>
      <w:r w:rsidRPr="006C4E83">
        <w:rPr>
          <w:lang w:eastAsia="zh-CN"/>
        </w:rPr>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6C4E83" w:rsidRPr="006C4E83" w:rsidRDefault="006C4E83" w:rsidP="006C4E83">
      <w:pPr>
        <w:rPr>
          <w:lang w:eastAsia="zh-CN"/>
        </w:rPr>
      </w:pPr>
      <w:r w:rsidRPr="006C4E83">
        <w:rPr>
          <w:lang w:eastAsia="zh-CN"/>
        </w:rPr>
        <w:t xml:space="preserve">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10–11 </w:t>
      </w:r>
      <w:r w:rsidRPr="006C4E83">
        <w:rPr>
          <w:lang w:eastAsia="zh-CN"/>
        </w:rPr>
        <w:lastRenderedPageBreak/>
        <w:t xml:space="preserve">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 </w:t>
      </w:r>
    </w:p>
    <w:p w:rsidR="006C4E83" w:rsidRPr="006C4E83" w:rsidRDefault="006C4E83" w:rsidP="006C4E83">
      <w:pPr>
        <w:rPr>
          <w:lang w:eastAsia="zh-CN"/>
        </w:rPr>
      </w:pPr>
      <w:r w:rsidRPr="006C4E83">
        <w:rPr>
          <w:lang w:eastAsia="zh-CN"/>
        </w:rPr>
        <w:t>В основу курса «Родная (хантыйская) литература» в 10–11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6C4E83" w:rsidRPr="006C4E83" w:rsidRDefault="006C4E83" w:rsidP="006C4E83">
      <w:pPr>
        <w:rPr>
          <w:lang w:eastAsia="zh-CN"/>
        </w:rPr>
      </w:pPr>
      <w:r w:rsidRPr="006C4E83">
        <w:rPr>
          <w:lang w:eastAsia="zh-CN"/>
        </w:rPr>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6C4E83" w:rsidRPr="006C4E83" w:rsidRDefault="006C4E83" w:rsidP="006C4E83">
      <w:pPr>
        <w:rPr>
          <w:lang w:eastAsia="zh-CN"/>
        </w:rPr>
      </w:pPr>
      <w:r w:rsidRPr="006C4E83">
        <w:rPr>
          <w:lang w:eastAsia="zh-CN"/>
        </w:rPr>
        <w:t>91.5.3. Изучение родной (хантыйской) литературы направлено на достижение следующей цели:</w:t>
      </w:r>
    </w:p>
    <w:p w:rsidR="006C4E83" w:rsidRPr="006C4E83" w:rsidRDefault="006C4E83" w:rsidP="006C4E83">
      <w:pPr>
        <w:rPr>
          <w:lang w:eastAsia="zh-CN"/>
        </w:rPr>
      </w:pPr>
      <w:r w:rsidRPr="006C4E83">
        <w:rPr>
          <w:lang w:eastAsia="zh-CN"/>
        </w:rPr>
        <w:t>формирование ценностного отношения к родной (хантыйской) литературе, осознание её роли как духовной и национальной культурной ценности;</w:t>
      </w:r>
    </w:p>
    <w:p w:rsidR="006C4E83" w:rsidRPr="006C4E83" w:rsidRDefault="006C4E83" w:rsidP="006C4E83">
      <w:pPr>
        <w:rPr>
          <w:lang w:eastAsia="zh-CN"/>
        </w:rPr>
      </w:pPr>
      <w:r w:rsidRPr="006C4E83">
        <w:rPr>
          <w:lang w:eastAsia="zh-CN"/>
        </w:rPr>
        <w:t xml:space="preserve">формирование культуры читательского восприятия и читательской самостоятельности обучающихся, </w:t>
      </w:r>
    </w:p>
    <w:p w:rsidR="006C4E83" w:rsidRPr="006C4E83" w:rsidRDefault="006C4E83" w:rsidP="006C4E83">
      <w:pPr>
        <w:rPr>
          <w:lang w:eastAsia="zh-CN"/>
        </w:rPr>
      </w:pPr>
      <w:r w:rsidRPr="006C4E83">
        <w:rPr>
          <w:lang w:eastAsia="zh-CN"/>
        </w:rPr>
        <w:t>овладение навыком анализа и интерпретации текста художественного произведения.</w:t>
      </w:r>
    </w:p>
    <w:p w:rsidR="006C4E83" w:rsidRPr="006C4E83" w:rsidRDefault="006C4E83" w:rsidP="006C4E83">
      <w:pPr>
        <w:rPr>
          <w:lang w:eastAsia="zh-CN"/>
        </w:rPr>
      </w:pPr>
      <w:r w:rsidRPr="006C4E83">
        <w:rPr>
          <w:lang w:eastAsia="zh-CN"/>
        </w:rP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6C4E83" w:rsidRPr="006C4E83" w:rsidRDefault="006C4E83" w:rsidP="006C4E83">
      <w:pPr>
        <w:rPr>
          <w:lang w:eastAsia="zh-CN"/>
        </w:rPr>
      </w:pPr>
      <w:r w:rsidRPr="006C4E83">
        <w:rPr>
          <w:lang w:eastAsia="zh-CN"/>
        </w:rPr>
        <w:t>91.6. Содержание обучения в 10 классе.</w:t>
      </w:r>
    </w:p>
    <w:p w:rsidR="006C4E83" w:rsidRPr="006C4E83" w:rsidRDefault="006C4E83" w:rsidP="006C4E83">
      <w:pPr>
        <w:rPr>
          <w:lang w:eastAsia="zh-CN"/>
        </w:rPr>
      </w:pPr>
      <w:r w:rsidRPr="006C4E83">
        <w:rPr>
          <w:lang w:eastAsia="zh-CN"/>
        </w:rPr>
        <w:t>91.6.1. Литература как вид искусства.</w:t>
      </w:r>
    </w:p>
    <w:p w:rsidR="006C4E83" w:rsidRPr="006C4E83" w:rsidRDefault="006C4E83" w:rsidP="006C4E83">
      <w:pPr>
        <w:rPr>
          <w:lang w:eastAsia="zh-CN"/>
        </w:rPr>
      </w:pPr>
      <w:r w:rsidRPr="006C4E83">
        <w:rPr>
          <w:lang w:eastAsia="zh-CN"/>
        </w:rP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6C4E83" w:rsidRPr="006C4E83" w:rsidRDefault="006C4E83" w:rsidP="006C4E83">
      <w:pPr>
        <w:rPr>
          <w:lang w:eastAsia="zh-CN"/>
        </w:rPr>
      </w:pPr>
      <w:r w:rsidRPr="006C4E83">
        <w:rPr>
          <w:lang w:eastAsia="zh-CN"/>
        </w:rPr>
        <w:t>91.6.2. Фольклор и литература.</w:t>
      </w:r>
    </w:p>
    <w:p w:rsidR="006C4E83" w:rsidRPr="006C4E83" w:rsidRDefault="006C4E83" w:rsidP="006C4E83">
      <w:pPr>
        <w:rPr>
          <w:lang w:eastAsia="zh-CN"/>
        </w:rPr>
      </w:pPr>
      <w:r w:rsidRPr="006C4E83">
        <w:rPr>
          <w:lang w:eastAsia="zh-CN"/>
        </w:rPr>
        <w:t xml:space="preserve">Фольклор как источник вдохновения для писателей. </w:t>
      </w:r>
    </w:p>
    <w:p w:rsidR="006C4E83" w:rsidRPr="006C4E83" w:rsidRDefault="006C4E83" w:rsidP="006C4E83">
      <w:pPr>
        <w:rPr>
          <w:lang w:eastAsia="zh-CN"/>
        </w:rPr>
      </w:pPr>
      <w:r w:rsidRPr="006C4E83">
        <w:rPr>
          <w:lang w:eastAsia="zh-CN"/>
        </w:rPr>
        <w:t>Особенности хантыйских сказок.</w:t>
      </w:r>
    </w:p>
    <w:p w:rsidR="006C4E83" w:rsidRPr="006C4E83" w:rsidRDefault="006C4E83" w:rsidP="006C4E83">
      <w:pPr>
        <w:rPr>
          <w:lang w:eastAsia="zh-CN"/>
        </w:rPr>
      </w:pPr>
      <w:r w:rsidRPr="006C4E83">
        <w:rPr>
          <w:lang w:eastAsia="zh-CN"/>
        </w:rPr>
        <w:t>Рассказ-легенда «Йис потaр ворyа эԓты» («Старинный рассказ-легенда про ворону»).</w:t>
      </w:r>
    </w:p>
    <w:p w:rsidR="006C4E83" w:rsidRPr="006C4E83" w:rsidRDefault="006C4E83" w:rsidP="006C4E83">
      <w:pPr>
        <w:rPr>
          <w:lang w:eastAsia="zh-CN"/>
        </w:rPr>
      </w:pPr>
      <w:r w:rsidRPr="006C4E83">
        <w:rPr>
          <w:lang w:eastAsia="zh-CN"/>
        </w:rPr>
        <w:t>Рассказ-легенда «Йис потaр «Сумaт» («Старинный рассказ-легенда про березу»).</w:t>
      </w:r>
    </w:p>
    <w:p w:rsidR="006C4E83" w:rsidRPr="006C4E83" w:rsidRDefault="006C4E83" w:rsidP="006C4E83">
      <w:pPr>
        <w:rPr>
          <w:lang w:eastAsia="zh-CN"/>
        </w:rPr>
      </w:pPr>
      <w:r w:rsidRPr="006C4E83">
        <w:rPr>
          <w:lang w:eastAsia="zh-CN"/>
        </w:rPr>
        <w:t xml:space="preserve">Сказки «Охсар па ԓунтaт» («Лиса и гуси»), «Сорнеy ԓайм» («Золотой топор»). </w:t>
      </w:r>
    </w:p>
    <w:p w:rsidR="006C4E83" w:rsidRPr="006C4E83" w:rsidRDefault="006C4E83" w:rsidP="006C4E83">
      <w:pPr>
        <w:rPr>
          <w:lang w:eastAsia="zh-CN"/>
        </w:rPr>
      </w:pPr>
      <w:r w:rsidRPr="006C4E83">
        <w:rPr>
          <w:lang w:eastAsia="zh-CN"/>
        </w:rPr>
        <w:t>91.6.3. Литературные сказки.</w:t>
      </w:r>
    </w:p>
    <w:p w:rsidR="006C4E83" w:rsidRPr="006C4E83" w:rsidRDefault="006C4E83" w:rsidP="006C4E83">
      <w:pPr>
        <w:rPr>
          <w:lang w:eastAsia="zh-CN"/>
        </w:rPr>
      </w:pPr>
      <w:r w:rsidRPr="006C4E83">
        <w:rPr>
          <w:lang w:eastAsia="zh-CN"/>
        </w:rPr>
        <w:t>Н. Нахрачев. Сказка о животных «Охсар па хуmaх» («Лиса и ворон»).</w:t>
      </w:r>
    </w:p>
    <w:p w:rsidR="006C4E83" w:rsidRPr="006C4E83" w:rsidRDefault="006C4E83" w:rsidP="006C4E83">
      <w:pPr>
        <w:rPr>
          <w:lang w:eastAsia="zh-CN"/>
        </w:rPr>
      </w:pPr>
      <w:r w:rsidRPr="006C4E83">
        <w:rPr>
          <w:lang w:eastAsia="zh-CN"/>
        </w:rPr>
        <w:lastRenderedPageBreak/>
        <w:t>Г. Слинкина и Т. Чучелина. Сказка «Шовaр па мойпар» («Зайчик и медведь»).</w:t>
      </w:r>
    </w:p>
    <w:p w:rsidR="006C4E83" w:rsidRPr="006C4E83" w:rsidRDefault="006C4E83" w:rsidP="006C4E83">
      <w:pPr>
        <w:rPr>
          <w:lang w:eastAsia="zh-CN"/>
        </w:rPr>
      </w:pPr>
      <w:r w:rsidRPr="006C4E83">
        <w:rPr>
          <w:lang w:eastAsia="zh-CN"/>
        </w:rPr>
        <w:t>А. Сязи. Сказка «Няврэмyaн тыmaщ хоща» («Дети на луне») – о непослушании и наказании.</w:t>
      </w:r>
    </w:p>
    <w:p w:rsidR="006C4E83" w:rsidRPr="006C4E83" w:rsidRDefault="006C4E83" w:rsidP="006C4E83">
      <w:pPr>
        <w:rPr>
          <w:lang w:eastAsia="zh-CN"/>
        </w:rPr>
      </w:pPr>
      <w:r w:rsidRPr="006C4E83">
        <w:rPr>
          <w:lang w:eastAsia="zh-CN"/>
        </w:rPr>
        <w:t>Р. Ругин. Сказка «Пан палат ики» («Человек ростом с мизинец») – о доброте, взаимовыручке, помощи людям друг другу.</w:t>
      </w:r>
    </w:p>
    <w:p w:rsidR="006C4E83" w:rsidRPr="006C4E83" w:rsidRDefault="006C4E83" w:rsidP="006C4E83">
      <w:pPr>
        <w:rPr>
          <w:lang w:eastAsia="zh-CN"/>
        </w:rPr>
      </w:pPr>
      <w:r w:rsidRPr="006C4E83">
        <w:rPr>
          <w:lang w:eastAsia="zh-CN"/>
        </w:rPr>
        <w:t>В. Енов. Сказка «Меyк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6C4E83" w:rsidRPr="006C4E83" w:rsidRDefault="006C4E83" w:rsidP="006C4E83">
      <w:pPr>
        <w:rPr>
          <w:lang w:eastAsia="zh-CN"/>
        </w:rPr>
      </w:pPr>
      <w:r w:rsidRPr="006C4E83">
        <w:rPr>
          <w:lang w:eastAsia="zh-CN"/>
        </w:rPr>
        <w:t>Теория литературы: поэтика литературных сказок, композиция сказок, идея, замысел.</w:t>
      </w:r>
    </w:p>
    <w:p w:rsidR="006C4E83" w:rsidRPr="006C4E83" w:rsidRDefault="006C4E83" w:rsidP="006C4E83">
      <w:pPr>
        <w:rPr>
          <w:lang w:eastAsia="zh-CN"/>
        </w:rPr>
      </w:pPr>
      <w:r w:rsidRPr="006C4E83">
        <w:rPr>
          <w:lang w:eastAsia="zh-CN"/>
        </w:rPr>
        <w:t>91.6.4. Творчество хантыйских писателей.</w:t>
      </w:r>
    </w:p>
    <w:p w:rsidR="006C4E83" w:rsidRPr="006C4E83" w:rsidRDefault="006C4E83" w:rsidP="006C4E83">
      <w:pPr>
        <w:rPr>
          <w:lang w:eastAsia="zh-CN"/>
        </w:rPr>
      </w:pPr>
      <w:r w:rsidRPr="006C4E83">
        <w:rPr>
          <w:lang w:eastAsia="zh-CN"/>
        </w:rPr>
        <w:t>Г. Лазарев. Рассказ «Ай хоранташ» («Карандаш»).</w:t>
      </w:r>
    </w:p>
    <w:p w:rsidR="006C4E83" w:rsidRPr="006C4E83" w:rsidRDefault="006C4E83" w:rsidP="006C4E83">
      <w:pPr>
        <w:rPr>
          <w:lang w:eastAsia="zh-CN"/>
        </w:rPr>
      </w:pPr>
      <w:r w:rsidRPr="006C4E83">
        <w:rPr>
          <w:lang w:eastAsia="zh-CN"/>
        </w:rPr>
        <w:t>Р. Ругин. Стихотворение «Кашиy хоят...» («Каждый человек...»).</w:t>
      </w:r>
    </w:p>
    <w:p w:rsidR="006C4E83" w:rsidRPr="006C4E83" w:rsidRDefault="006C4E83" w:rsidP="006C4E83">
      <w:pPr>
        <w:rPr>
          <w:lang w:eastAsia="zh-CN"/>
        </w:rPr>
      </w:pPr>
      <w:r w:rsidRPr="006C4E83">
        <w:rPr>
          <w:lang w:eastAsia="zh-CN"/>
        </w:rPr>
        <w:t>М. Вагатова. Стихотворение «Мийман тая mувеm ёшăн» («Не меняй руку друга»).</w:t>
      </w:r>
    </w:p>
    <w:p w:rsidR="006C4E83" w:rsidRPr="006C4E83" w:rsidRDefault="006C4E83" w:rsidP="006C4E83">
      <w:pPr>
        <w:rPr>
          <w:lang w:eastAsia="zh-CN"/>
        </w:rPr>
      </w:pPr>
      <w:r w:rsidRPr="006C4E83">
        <w:rPr>
          <w:lang w:eastAsia="zh-CN"/>
        </w:rPr>
        <w:t>Д. Китаев. Стихотворения «Эвmа» («Верь»), «Ям эви» («Хорошая девочка»).</w:t>
      </w:r>
    </w:p>
    <w:p w:rsidR="006C4E83" w:rsidRPr="006C4E83" w:rsidRDefault="006C4E83" w:rsidP="006C4E83">
      <w:pPr>
        <w:rPr>
          <w:lang w:eastAsia="zh-CN"/>
        </w:rPr>
      </w:pPr>
      <w:r w:rsidRPr="006C4E83">
        <w:rPr>
          <w:lang w:eastAsia="zh-CN"/>
        </w:rPr>
        <w:t xml:space="preserve">Е. Айпин. Рассказ «Мойпар шук» («Медвежье горе»). </w:t>
      </w:r>
    </w:p>
    <w:p w:rsidR="006C4E83" w:rsidRPr="006C4E83" w:rsidRDefault="006C4E83" w:rsidP="006C4E83">
      <w:pPr>
        <w:rPr>
          <w:lang w:eastAsia="zh-CN"/>
        </w:rPr>
      </w:pPr>
      <w:r w:rsidRPr="006C4E83">
        <w:rPr>
          <w:lang w:eastAsia="zh-CN"/>
        </w:rP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6C4E83" w:rsidRPr="006C4E83" w:rsidRDefault="006C4E83" w:rsidP="006C4E83">
      <w:pPr>
        <w:rPr>
          <w:lang w:eastAsia="zh-CN"/>
        </w:rPr>
      </w:pPr>
      <w:r w:rsidRPr="006C4E83">
        <w:rPr>
          <w:lang w:eastAsia="zh-CN"/>
        </w:rPr>
        <w:t>В. Лонгортова. Стихотворения «Аканят» («Куклы»), «Тонты хот» («Берестяной чум»).</w:t>
      </w:r>
    </w:p>
    <w:p w:rsidR="006C4E83" w:rsidRPr="006C4E83" w:rsidRDefault="006C4E83" w:rsidP="006C4E83">
      <w:pPr>
        <w:rPr>
          <w:lang w:eastAsia="zh-CN"/>
        </w:rPr>
      </w:pPr>
      <w:r w:rsidRPr="006C4E83">
        <w:rPr>
          <w:lang w:eastAsia="zh-CN"/>
        </w:rPr>
        <w:t>91.6.5. Творчество писателей Севера.</w:t>
      </w:r>
    </w:p>
    <w:p w:rsidR="006C4E83" w:rsidRPr="006C4E83" w:rsidRDefault="006C4E83" w:rsidP="006C4E83">
      <w:pPr>
        <w:rPr>
          <w:lang w:eastAsia="zh-CN"/>
        </w:rPr>
      </w:pPr>
      <w:r w:rsidRPr="006C4E83">
        <w:rPr>
          <w:lang w:eastAsia="zh-CN"/>
        </w:rPr>
        <w:t>Ю. Шесталов. Сказка-былина «Миснэ» («Лесная фея») – о духах природы и помощи им людям, благочестивом и бережном отношении к природе, окружающему миру.</w:t>
      </w:r>
    </w:p>
    <w:p w:rsidR="006C4E83" w:rsidRPr="006C4E83" w:rsidRDefault="006C4E83" w:rsidP="006C4E83">
      <w:pPr>
        <w:rPr>
          <w:lang w:eastAsia="zh-CN"/>
        </w:rPr>
      </w:pPr>
      <w:r w:rsidRPr="006C4E83">
        <w:rPr>
          <w:lang w:eastAsia="zh-CN"/>
        </w:rPr>
        <w:t>М. Пяк. Рассказ «Катанкаит» («Валенки») – о жизни и воспитании детей, обычаях ненецкого народа, условиях жизни при кочёвках.</w:t>
      </w:r>
    </w:p>
    <w:p w:rsidR="006C4E83" w:rsidRPr="006C4E83" w:rsidRDefault="006C4E83" w:rsidP="006C4E83">
      <w:pPr>
        <w:rPr>
          <w:lang w:eastAsia="zh-CN"/>
        </w:rPr>
      </w:pPr>
      <w:r w:rsidRPr="006C4E83">
        <w:rPr>
          <w:lang w:eastAsia="zh-CN"/>
        </w:rPr>
        <w:t>Н. Дудников. Отрывок из повести «Тохmay войт етшаптаты касапса» («Последний перелет»).</w:t>
      </w:r>
    </w:p>
    <w:p w:rsidR="006C4E83" w:rsidRPr="006C4E83" w:rsidRDefault="006C4E83" w:rsidP="006C4E83">
      <w:pPr>
        <w:rPr>
          <w:lang w:eastAsia="zh-CN"/>
        </w:rPr>
      </w:pPr>
      <w:r w:rsidRPr="006C4E83">
        <w:rPr>
          <w:lang w:eastAsia="zh-CN"/>
        </w:rPr>
        <w:t>Р. Яптунэ. Отрывок из повести «Ийко каркам верaт» («Приключения малыша Ийко») – о жизни и воспитании ненецких ребятишек в тундре, приучение к труду, помощи взрослым, о доброте и дружбе.</w:t>
      </w:r>
    </w:p>
    <w:p w:rsidR="006C4E83" w:rsidRPr="006C4E83" w:rsidRDefault="006C4E83" w:rsidP="006C4E83">
      <w:pPr>
        <w:rPr>
          <w:lang w:eastAsia="zh-CN"/>
        </w:rPr>
      </w:pPr>
      <w:r w:rsidRPr="006C4E83">
        <w:rPr>
          <w:lang w:eastAsia="zh-CN"/>
        </w:rPr>
        <w:t>Ю. Рытхэу. Рассказ чукотского писателя «Орбита» («Орбита») – о первых телевизионных станциях в чукотском поселке, приход цивилизации в северные посёлки.</w:t>
      </w:r>
    </w:p>
    <w:p w:rsidR="006C4E83" w:rsidRPr="006C4E83" w:rsidRDefault="006C4E83" w:rsidP="006C4E83">
      <w:pPr>
        <w:rPr>
          <w:lang w:eastAsia="zh-CN"/>
        </w:rPr>
      </w:pPr>
      <w:r w:rsidRPr="006C4E83">
        <w:rPr>
          <w:lang w:eastAsia="zh-CN"/>
        </w:rPr>
        <w:t>91.6.6. Переводы на хантыйский язык классиков отечественной и зарубежной литературы.</w:t>
      </w:r>
    </w:p>
    <w:p w:rsidR="006C4E83" w:rsidRPr="006C4E83" w:rsidRDefault="006C4E83" w:rsidP="006C4E83">
      <w:pPr>
        <w:rPr>
          <w:lang w:eastAsia="zh-CN"/>
        </w:rPr>
      </w:pPr>
      <w:r w:rsidRPr="006C4E83">
        <w:rPr>
          <w:lang w:eastAsia="zh-CN"/>
        </w:rPr>
        <w:t>И. Бунин. Стихотворения «Лыптaт париты пора» («Листопад»), «Йиyк поmыты вер» («Бушует полая вода»).</w:t>
      </w:r>
    </w:p>
    <w:p w:rsidR="006C4E83" w:rsidRPr="006C4E83" w:rsidRDefault="006C4E83" w:rsidP="006C4E83">
      <w:pPr>
        <w:rPr>
          <w:lang w:eastAsia="zh-CN"/>
        </w:rPr>
      </w:pPr>
      <w:r w:rsidRPr="006C4E83">
        <w:rPr>
          <w:lang w:eastAsia="zh-CN"/>
        </w:rPr>
        <w:t>М. Салтыков-Щедрин. Сказка «Хор mов» («Коняга»).</w:t>
      </w:r>
    </w:p>
    <w:p w:rsidR="006C4E83" w:rsidRPr="006C4E83" w:rsidRDefault="006C4E83" w:rsidP="006C4E83">
      <w:pPr>
        <w:rPr>
          <w:lang w:eastAsia="zh-CN"/>
        </w:rPr>
      </w:pPr>
      <w:r w:rsidRPr="006C4E83">
        <w:rPr>
          <w:lang w:eastAsia="zh-CN"/>
        </w:rPr>
        <w:lastRenderedPageBreak/>
        <w:t>Ф. Тютчев. Стихотворение «Нева асaн» («На Неве»).</w:t>
      </w:r>
    </w:p>
    <w:p w:rsidR="006C4E83" w:rsidRPr="006C4E83" w:rsidRDefault="006C4E83" w:rsidP="006C4E83">
      <w:pPr>
        <w:rPr>
          <w:lang w:eastAsia="zh-CN"/>
        </w:rPr>
      </w:pPr>
      <w:r w:rsidRPr="006C4E83">
        <w:rPr>
          <w:lang w:eastAsia="zh-CN"/>
        </w:rPr>
        <w:t>А. Фет. Стихотворение «Еmн тутсэмие асaн» («Вдали огонёк за рекою»).</w:t>
      </w:r>
    </w:p>
    <w:p w:rsidR="006C4E83" w:rsidRPr="006C4E83" w:rsidRDefault="006C4E83" w:rsidP="006C4E83">
      <w:pPr>
        <w:rPr>
          <w:lang w:eastAsia="zh-CN"/>
        </w:rPr>
      </w:pPr>
      <w:r w:rsidRPr="006C4E83">
        <w:rPr>
          <w:lang w:eastAsia="zh-CN"/>
        </w:rPr>
        <w:t>Марк Твен. Отрывок из повести «Том Сойер пощтуm верaт» («Приключения Тома Сойера»).</w:t>
      </w:r>
    </w:p>
    <w:p w:rsidR="006C4E83" w:rsidRPr="006C4E83" w:rsidRDefault="006C4E83" w:rsidP="006C4E83">
      <w:pPr>
        <w:rPr>
          <w:lang w:eastAsia="zh-CN"/>
        </w:rPr>
      </w:pPr>
      <w:r w:rsidRPr="006C4E83">
        <w:rPr>
          <w:lang w:eastAsia="zh-CN"/>
        </w:rPr>
        <w:t>Д. Лондон. Отрывок из повести «Нови Аньщар» («Белый Клык»).</w:t>
      </w:r>
    </w:p>
    <w:p w:rsidR="006C4E83" w:rsidRPr="006C4E83" w:rsidRDefault="006C4E83" w:rsidP="006C4E83">
      <w:pPr>
        <w:rPr>
          <w:lang w:eastAsia="zh-CN"/>
        </w:rPr>
      </w:pPr>
      <w:r w:rsidRPr="006C4E83">
        <w:rPr>
          <w:lang w:eastAsia="zh-CN"/>
        </w:rPr>
        <w:t>91.6.7. Известные люди.</w:t>
      </w:r>
    </w:p>
    <w:p w:rsidR="006C4E83" w:rsidRPr="006C4E83" w:rsidRDefault="006C4E83" w:rsidP="006C4E83">
      <w:pPr>
        <w:rPr>
          <w:lang w:eastAsia="zh-CN"/>
        </w:rPr>
      </w:pPr>
      <w:r w:rsidRPr="006C4E83">
        <w:rPr>
          <w:lang w:eastAsia="zh-CN"/>
        </w:rPr>
        <w:t>Лозямова Зоя Никофоровна, народная мастерица.</w:t>
      </w:r>
    </w:p>
    <w:p w:rsidR="006C4E83" w:rsidRPr="006C4E83" w:rsidRDefault="006C4E83" w:rsidP="006C4E83">
      <w:pPr>
        <w:rPr>
          <w:lang w:eastAsia="zh-CN"/>
        </w:rPr>
      </w:pPr>
      <w:r w:rsidRPr="006C4E83">
        <w:rPr>
          <w:lang w:eastAsia="zh-CN"/>
        </w:rPr>
        <w:t>Нахрачёв Николай Никитович, журналист, мастер хантыйского слова.</w:t>
      </w:r>
    </w:p>
    <w:p w:rsidR="006C4E83" w:rsidRPr="006C4E83" w:rsidRDefault="006C4E83" w:rsidP="006C4E83">
      <w:pPr>
        <w:rPr>
          <w:lang w:eastAsia="zh-CN"/>
        </w:rPr>
      </w:pPr>
      <w:r w:rsidRPr="006C4E83">
        <w:rPr>
          <w:lang w:eastAsia="zh-CN"/>
        </w:rPr>
        <w:t>91.7. Содержание обучения в 11 классе.</w:t>
      </w:r>
    </w:p>
    <w:p w:rsidR="006C4E83" w:rsidRPr="006C4E83" w:rsidRDefault="006C4E83" w:rsidP="006C4E83">
      <w:pPr>
        <w:rPr>
          <w:lang w:eastAsia="zh-CN"/>
        </w:rPr>
      </w:pPr>
      <w:r w:rsidRPr="006C4E83">
        <w:rPr>
          <w:lang w:eastAsia="zh-CN"/>
        </w:rPr>
        <w:t>91.7.1. Литература как вид искусства.</w:t>
      </w:r>
    </w:p>
    <w:p w:rsidR="006C4E83" w:rsidRPr="006C4E83" w:rsidRDefault="006C4E83" w:rsidP="006C4E83">
      <w:pPr>
        <w:rPr>
          <w:lang w:eastAsia="zh-CN"/>
        </w:rPr>
      </w:pPr>
      <w:r w:rsidRPr="006C4E83">
        <w:rPr>
          <w:lang w:eastAsia="zh-CN"/>
        </w:rPr>
        <w:t>Понятие о художественной литературе. Особенности её как искусства слова, отличие от других видов искусства. Связь литературы с действительностью. Её роль в жизни человека, цели и задачи. Национальное своеобразие словесного искусства.</w:t>
      </w:r>
    </w:p>
    <w:p w:rsidR="006C4E83" w:rsidRPr="006C4E83" w:rsidRDefault="006C4E83" w:rsidP="006C4E83">
      <w:pPr>
        <w:rPr>
          <w:lang w:eastAsia="zh-CN"/>
        </w:rPr>
      </w:pPr>
      <w:r w:rsidRPr="006C4E83">
        <w:rPr>
          <w:lang w:eastAsia="zh-CN"/>
        </w:rPr>
        <w:t>91.7.2. Устное народное творчество.</w:t>
      </w:r>
    </w:p>
    <w:p w:rsidR="006C4E83" w:rsidRPr="006C4E83" w:rsidRDefault="006C4E83" w:rsidP="006C4E83">
      <w:pPr>
        <w:rPr>
          <w:lang w:eastAsia="zh-CN"/>
        </w:rPr>
      </w:pPr>
      <w:r w:rsidRPr="006C4E83">
        <w:rPr>
          <w:lang w:eastAsia="zh-CN"/>
        </w:rPr>
        <w:t>Учёные-фольклористы народа ханты.</w:t>
      </w:r>
    </w:p>
    <w:p w:rsidR="006C4E83" w:rsidRPr="006C4E83" w:rsidRDefault="006C4E83" w:rsidP="006C4E83">
      <w:pPr>
        <w:rPr>
          <w:lang w:eastAsia="zh-CN"/>
        </w:rPr>
      </w:pPr>
      <w:r w:rsidRPr="006C4E83">
        <w:rPr>
          <w:lang w:eastAsia="zh-CN"/>
        </w:rPr>
        <w:t>Художественные особенности малого жанра фольклора – загадки.</w:t>
      </w:r>
    </w:p>
    <w:p w:rsidR="006C4E83" w:rsidRPr="006C4E83" w:rsidRDefault="006C4E83" w:rsidP="006C4E83">
      <w:pPr>
        <w:rPr>
          <w:lang w:eastAsia="zh-CN"/>
        </w:rPr>
      </w:pPr>
      <w:r w:rsidRPr="006C4E83">
        <w:rPr>
          <w:lang w:eastAsia="zh-CN"/>
        </w:rPr>
        <w:t>Хантыйская сказка «Ворyа па вуԓы ԓовие» («Ворона и Оленья косточка») – воспитательная сказка о нравственности, обычаях народа ханты.</w:t>
      </w:r>
    </w:p>
    <w:p w:rsidR="006C4E83" w:rsidRPr="006C4E83" w:rsidRDefault="006C4E83" w:rsidP="006C4E83">
      <w:pPr>
        <w:rPr>
          <w:lang w:eastAsia="zh-CN"/>
        </w:rPr>
      </w:pPr>
      <w:r w:rsidRPr="006C4E83">
        <w:rPr>
          <w:lang w:eastAsia="zh-CN"/>
        </w:rPr>
        <w:t>Хантыйская сказка «Монщ каншты ики» («Человек, ищущий сказку») – поучительная сказка о традициях и обычаях народа ханты.</w:t>
      </w:r>
    </w:p>
    <w:p w:rsidR="006C4E83" w:rsidRPr="006C4E83" w:rsidRDefault="006C4E83" w:rsidP="006C4E83">
      <w:pPr>
        <w:rPr>
          <w:lang w:eastAsia="zh-CN"/>
        </w:rPr>
      </w:pPr>
      <w:r w:rsidRPr="006C4E83">
        <w:rPr>
          <w:lang w:eastAsia="zh-CN"/>
        </w:rPr>
        <w:t>Хантыйская сказка-песня «Ими Хилы» («Про юношу Ими-Хилы»).</w:t>
      </w:r>
    </w:p>
    <w:p w:rsidR="006C4E83" w:rsidRPr="006C4E83" w:rsidRDefault="006C4E83" w:rsidP="006C4E83">
      <w:pPr>
        <w:rPr>
          <w:lang w:eastAsia="zh-CN"/>
        </w:rPr>
      </w:pPr>
      <w:r w:rsidRPr="006C4E83">
        <w:rPr>
          <w:lang w:eastAsia="zh-CN"/>
        </w:rPr>
        <w:t xml:space="preserve">Быль «Кaт кут потaр» («Разговор между двумя») – о бережном и уважительном отношении к огню. Знакомство и почитание домашних духов. </w:t>
      </w:r>
    </w:p>
    <w:p w:rsidR="006C4E83" w:rsidRPr="006C4E83" w:rsidRDefault="006C4E83" w:rsidP="006C4E83">
      <w:pPr>
        <w:rPr>
          <w:lang w:eastAsia="zh-CN"/>
        </w:rPr>
      </w:pPr>
      <w:r w:rsidRPr="006C4E83">
        <w:rPr>
          <w:lang w:eastAsia="zh-CN"/>
        </w:rPr>
        <w:t>91.7.3. Литературные сказки.</w:t>
      </w:r>
    </w:p>
    <w:p w:rsidR="006C4E83" w:rsidRPr="006C4E83" w:rsidRDefault="006C4E83" w:rsidP="006C4E83">
      <w:pPr>
        <w:rPr>
          <w:lang w:eastAsia="zh-CN"/>
        </w:rPr>
      </w:pPr>
      <w:r w:rsidRPr="006C4E83">
        <w:rPr>
          <w:lang w:eastAsia="zh-CN"/>
        </w:rPr>
        <w:t>Ю. Афанасьев. Сказка о животных «Паmтапmы Пырь ай войие» («Храбрый мышонок Пырь») – высмеивание жадности, скупости.</w:t>
      </w:r>
    </w:p>
    <w:p w:rsidR="006C4E83" w:rsidRPr="006C4E83" w:rsidRDefault="006C4E83" w:rsidP="006C4E83">
      <w:pPr>
        <w:rPr>
          <w:lang w:eastAsia="zh-CN"/>
        </w:rPr>
      </w:pPr>
      <w:r w:rsidRPr="006C4E83">
        <w:rPr>
          <w:lang w:eastAsia="zh-CN"/>
        </w:rPr>
        <w:t>А. Сязи. Хантыйская сказка «Катра Тыmaщ-ики» («Старик-луна») - о небесном светиле, Луне, сказка в стихотворной форме.</w:t>
      </w:r>
    </w:p>
    <w:p w:rsidR="006C4E83" w:rsidRPr="006C4E83" w:rsidRDefault="006C4E83" w:rsidP="006C4E83">
      <w:pPr>
        <w:rPr>
          <w:lang w:eastAsia="zh-CN"/>
        </w:rPr>
      </w:pPr>
      <w:r w:rsidRPr="006C4E83">
        <w:rPr>
          <w:lang w:eastAsia="zh-CN"/>
        </w:rPr>
        <w:t>Г. Слинкина. Сказка о народных героях-богатырях «Мозым ики пох» («Сын Мосума») – о воспитании, традициях, положительных и отрицательных чертах характера.</w:t>
      </w:r>
    </w:p>
    <w:p w:rsidR="006C4E83" w:rsidRPr="006C4E83" w:rsidRDefault="006C4E83" w:rsidP="006C4E83">
      <w:pPr>
        <w:rPr>
          <w:lang w:eastAsia="zh-CN"/>
        </w:rPr>
      </w:pPr>
      <w:r w:rsidRPr="006C4E83">
        <w:rPr>
          <w:lang w:eastAsia="zh-CN"/>
        </w:rPr>
        <w:t>В. Енов. Хантыйская легенда-быль «Порнэ тувwм вер» («О лесной женщине-великанше Порнэ») – исторический сказ о великанах, населяющих землю ханты в древние времена.</w:t>
      </w:r>
    </w:p>
    <w:p w:rsidR="006C4E83" w:rsidRPr="006C4E83" w:rsidRDefault="006C4E83" w:rsidP="006C4E83">
      <w:pPr>
        <w:rPr>
          <w:lang w:eastAsia="zh-CN"/>
        </w:rPr>
      </w:pPr>
      <w:r w:rsidRPr="006C4E83">
        <w:rPr>
          <w:lang w:eastAsia="zh-CN"/>
        </w:rPr>
        <w:lastRenderedPageBreak/>
        <w:t>Р. Ругин. «Шиян пухaр» («Остров Шиян») – историческая сказка-легенда о сотворении мира, об образовании мест проживания ханты.</w:t>
      </w:r>
    </w:p>
    <w:p w:rsidR="006C4E83" w:rsidRPr="006C4E83" w:rsidRDefault="006C4E83" w:rsidP="006C4E83">
      <w:pPr>
        <w:rPr>
          <w:lang w:eastAsia="zh-CN"/>
        </w:rPr>
      </w:pPr>
      <w:r w:rsidRPr="006C4E83">
        <w:rPr>
          <w:lang w:eastAsia="zh-CN"/>
        </w:rP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6C4E83" w:rsidRPr="006C4E83" w:rsidRDefault="006C4E83" w:rsidP="006C4E83">
      <w:pPr>
        <w:rPr>
          <w:lang w:eastAsia="zh-CN"/>
        </w:rPr>
      </w:pPr>
      <w:r w:rsidRPr="006C4E83">
        <w:rPr>
          <w:lang w:eastAsia="zh-CN"/>
        </w:rPr>
        <w:t>91.7.4. Творчество хантыйских писателей и поэтов.</w:t>
      </w:r>
    </w:p>
    <w:p w:rsidR="006C4E83" w:rsidRPr="006C4E83" w:rsidRDefault="006C4E83" w:rsidP="006C4E83">
      <w:pPr>
        <w:rPr>
          <w:lang w:eastAsia="zh-CN"/>
        </w:rPr>
      </w:pPr>
      <w:r w:rsidRPr="006C4E83">
        <w:rPr>
          <w:lang w:eastAsia="zh-CN"/>
        </w:rPr>
        <w:t>Р. Ругин. Отрывок из повести «Аmay еyк нопатса» («Ранний ледостав») - о труде, трудовом воспитании детей в хантыйских семьях. Стихотворения «Ащем нопсaт» («Заветы отца»), «Аyкема» («Маме»).</w:t>
      </w:r>
    </w:p>
    <w:p w:rsidR="006C4E83" w:rsidRPr="006C4E83" w:rsidRDefault="006C4E83" w:rsidP="006C4E83">
      <w:pPr>
        <w:rPr>
          <w:lang w:eastAsia="zh-CN"/>
        </w:rPr>
      </w:pPr>
      <w:r w:rsidRPr="006C4E83">
        <w:rPr>
          <w:lang w:eastAsia="zh-CN"/>
        </w:rPr>
        <w:t>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«Тус ёшуп ху» («Мастер») – о талантливом хантыйском мастере, народном умельце Шешкине Петре.</w:t>
      </w:r>
    </w:p>
    <w:p w:rsidR="006C4E83" w:rsidRPr="006C4E83" w:rsidRDefault="006C4E83" w:rsidP="006C4E83">
      <w:pPr>
        <w:rPr>
          <w:lang w:eastAsia="zh-CN"/>
        </w:rPr>
      </w:pPr>
      <w:r w:rsidRPr="006C4E83">
        <w:rPr>
          <w:lang w:eastAsia="zh-CN"/>
        </w:rPr>
        <w:t>Е. Айпин. Отрывок из романа «Ханты, или Звезда Утренней Зари» «Аmay Пос» («Утренняя звезда») – о сотворении мира, знакомство с небесными светилами, их образовании.</w:t>
      </w:r>
    </w:p>
    <w:p w:rsidR="006C4E83" w:rsidRPr="006C4E83" w:rsidRDefault="006C4E83" w:rsidP="006C4E83">
      <w:pPr>
        <w:rPr>
          <w:lang w:eastAsia="zh-CN"/>
        </w:rPr>
      </w:pPr>
      <w:r w:rsidRPr="006C4E83">
        <w:rPr>
          <w:lang w:eastAsia="zh-CN"/>
        </w:rPr>
        <w:t>П. Салтыков. Стихотворения «Киmты нay манэм» («Разбуди меня»), «Овaс» («Север»).</w:t>
      </w:r>
    </w:p>
    <w:p w:rsidR="006C4E83" w:rsidRPr="006C4E83" w:rsidRDefault="006C4E83" w:rsidP="006C4E83">
      <w:pPr>
        <w:rPr>
          <w:lang w:eastAsia="zh-CN"/>
        </w:rPr>
      </w:pPr>
      <w:r w:rsidRPr="006C4E83">
        <w:rPr>
          <w:lang w:eastAsia="zh-CN"/>
        </w:rPr>
        <w:t>В. Волдин. Стихотворения «Тарăм вотас пораин» («Думы о былом») – мысли поэта об извечном движении жизни, стремлении к деятельности, «Мин кaт хоят» («Мы двое») – о первой любви, о зарождении чувств.</w:t>
      </w:r>
    </w:p>
    <w:p w:rsidR="006C4E83" w:rsidRPr="006C4E83" w:rsidRDefault="006C4E83" w:rsidP="006C4E83">
      <w:pPr>
        <w:rPr>
          <w:lang w:eastAsia="zh-CN"/>
        </w:rPr>
      </w:pPr>
      <w:r w:rsidRPr="006C4E83">
        <w:rPr>
          <w:lang w:eastAsia="zh-CN"/>
        </w:rPr>
        <w:t>Д. Китаев. Стихотворение «Тусay нэ» («Женщина-мастерица») – о женщинах народа ханты, каждая из которых является мастерицей, умелицей.</w:t>
      </w:r>
    </w:p>
    <w:p w:rsidR="006C4E83" w:rsidRPr="006C4E83" w:rsidRDefault="006C4E83" w:rsidP="006C4E83">
      <w:pPr>
        <w:rPr>
          <w:lang w:eastAsia="zh-CN"/>
        </w:rPr>
      </w:pPr>
      <w:r w:rsidRPr="006C4E83">
        <w:rPr>
          <w:lang w:eastAsia="zh-CN"/>
        </w:rPr>
        <w:t>91.7.5. Встреча с писателями Севера.</w:t>
      </w:r>
    </w:p>
    <w:p w:rsidR="006C4E83" w:rsidRPr="006C4E83" w:rsidRDefault="006C4E83" w:rsidP="006C4E83">
      <w:pPr>
        <w:rPr>
          <w:lang w:eastAsia="zh-CN"/>
        </w:rPr>
      </w:pPr>
      <w:r w:rsidRPr="006C4E83">
        <w:rPr>
          <w:lang w:eastAsia="zh-CN"/>
        </w:rP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6C4E83" w:rsidRPr="006C4E83" w:rsidRDefault="006C4E83" w:rsidP="006C4E83">
      <w:pPr>
        <w:rPr>
          <w:lang w:eastAsia="zh-CN"/>
        </w:rPr>
      </w:pPr>
      <w:r w:rsidRPr="006C4E83">
        <w:rPr>
          <w:lang w:eastAsia="zh-CN"/>
        </w:rPr>
        <w:t xml:space="preserve">Улуро Адо (Г. Курилов). Стихотворение юкагирского поэта «Рут ясyем» («Родной язык») – о любви к родному языку, призыв к изучению родного языка, через сохранение языка – сохранение всего народа как этноса. </w:t>
      </w:r>
    </w:p>
    <w:p w:rsidR="006C4E83" w:rsidRPr="006C4E83" w:rsidRDefault="006C4E83" w:rsidP="006C4E83">
      <w:pPr>
        <w:rPr>
          <w:lang w:eastAsia="zh-CN"/>
        </w:rPr>
      </w:pPr>
      <w:r w:rsidRPr="006C4E83">
        <w:rPr>
          <w:lang w:eastAsia="zh-CN"/>
        </w:rPr>
        <w:t>Р. Яптунэ. Отрывок из повести «Айлат уmaпса» («Детство») – о жизни и воспитании ненецких ребятишек в тундре, приучение к труду, помощи взрослым, о доброте и дружбе.</w:t>
      </w:r>
    </w:p>
    <w:p w:rsidR="006C4E83" w:rsidRPr="006C4E83" w:rsidRDefault="006C4E83" w:rsidP="006C4E83">
      <w:pPr>
        <w:rPr>
          <w:lang w:eastAsia="zh-CN"/>
        </w:rPr>
      </w:pPr>
      <w:r w:rsidRPr="006C4E83">
        <w:rPr>
          <w:lang w:eastAsia="zh-CN"/>
        </w:rPr>
        <w:t>С. Динисламова. Рассказ «Унт хоят» («Лесной великан») – неизвестные стороны жизни и характера менква. О любви и дружбе.</w:t>
      </w:r>
    </w:p>
    <w:p w:rsidR="006C4E83" w:rsidRPr="006C4E83" w:rsidRDefault="006C4E83" w:rsidP="006C4E83">
      <w:pPr>
        <w:rPr>
          <w:lang w:eastAsia="zh-CN"/>
        </w:rPr>
      </w:pPr>
      <w:r w:rsidRPr="006C4E83">
        <w:rPr>
          <w:lang w:eastAsia="zh-CN"/>
        </w:rPr>
        <w:t>М. Пяк. Отрывок из повести «Емay тащ» («Наследство»).</w:t>
      </w:r>
    </w:p>
    <w:p w:rsidR="006C4E83" w:rsidRPr="006C4E83" w:rsidRDefault="006C4E83" w:rsidP="006C4E83">
      <w:pPr>
        <w:rPr>
          <w:lang w:eastAsia="zh-CN"/>
        </w:rPr>
      </w:pPr>
      <w:r w:rsidRPr="006C4E83">
        <w:rPr>
          <w:lang w:eastAsia="zh-CN"/>
        </w:rPr>
        <w:t>91.7.6. Переводы на хантыйский язык классиков отечественной и зарубежной литературы.</w:t>
      </w:r>
    </w:p>
    <w:p w:rsidR="006C4E83" w:rsidRPr="006C4E83" w:rsidRDefault="006C4E83" w:rsidP="006C4E83">
      <w:pPr>
        <w:rPr>
          <w:lang w:eastAsia="zh-CN"/>
        </w:rPr>
      </w:pPr>
      <w:r w:rsidRPr="006C4E83">
        <w:rPr>
          <w:lang w:eastAsia="zh-CN"/>
        </w:rPr>
        <w:t>М. Лермонтов. Стихотворение «Паmyaт» («Тучи»).</w:t>
      </w:r>
    </w:p>
    <w:p w:rsidR="006C4E83" w:rsidRPr="006C4E83" w:rsidRDefault="006C4E83" w:rsidP="006C4E83">
      <w:pPr>
        <w:rPr>
          <w:lang w:eastAsia="zh-CN"/>
        </w:rPr>
      </w:pPr>
      <w:r w:rsidRPr="006C4E83">
        <w:rPr>
          <w:lang w:eastAsia="zh-CN"/>
        </w:rPr>
        <w:t>А. Чехов. Рассказ «Куm па ващ» («Толстый и тонкий»).</w:t>
      </w:r>
    </w:p>
    <w:p w:rsidR="006C4E83" w:rsidRPr="006C4E83" w:rsidRDefault="006C4E83" w:rsidP="006C4E83">
      <w:pPr>
        <w:rPr>
          <w:lang w:eastAsia="zh-CN"/>
        </w:rPr>
      </w:pPr>
      <w:r w:rsidRPr="006C4E83">
        <w:rPr>
          <w:lang w:eastAsia="zh-CN"/>
        </w:rPr>
        <w:lastRenderedPageBreak/>
        <w:t>Р. Рождественский. Стихотворение «Хоята шимam мосam» («Человеку мало надо») – размышления над извечными вопросами: «Кто я?» и «Для чего пришёл в этот мир?».</w:t>
      </w:r>
    </w:p>
    <w:p w:rsidR="006C4E83" w:rsidRPr="006C4E83" w:rsidRDefault="006C4E83" w:rsidP="006C4E83">
      <w:pPr>
        <w:rPr>
          <w:lang w:eastAsia="zh-CN"/>
        </w:rPr>
      </w:pPr>
      <w:r w:rsidRPr="006C4E83">
        <w:rPr>
          <w:lang w:eastAsia="zh-CN"/>
        </w:rPr>
        <w:t>Е. Евтушенко. Стихотворение «Mоньщ йиm» («А снег идёт») – о любви, природе, жизни, Родине.</w:t>
      </w:r>
    </w:p>
    <w:p w:rsidR="006C4E83" w:rsidRPr="006C4E83" w:rsidRDefault="006C4E83" w:rsidP="006C4E83">
      <w:pPr>
        <w:rPr>
          <w:lang w:eastAsia="zh-CN"/>
        </w:rPr>
      </w:pPr>
      <w:r w:rsidRPr="006C4E83">
        <w:rPr>
          <w:lang w:eastAsia="zh-CN"/>
        </w:rPr>
        <w:t>91.8. Планируемые результаты освоения программы по родной (хантыйской) литературе на уровне среднего общего образования.</w:t>
      </w:r>
    </w:p>
    <w:p w:rsidR="006C4E83" w:rsidRPr="006C4E83" w:rsidRDefault="006C4E83" w:rsidP="006C4E83">
      <w:pPr>
        <w:rPr>
          <w:lang w:eastAsia="zh-CN"/>
        </w:rPr>
      </w:pPr>
      <w:r w:rsidRPr="006C4E83">
        <w:rPr>
          <w:lang w:eastAsia="zh-CN"/>
        </w:rP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zh-CN"/>
        </w:rPr>
      </w:pPr>
      <w:r w:rsidRPr="006C4E83">
        <w:rPr>
          <w:lang w:eastAsia="zh-CN"/>
        </w:rPr>
        <w:t>1) гражданского воспитания:</w:t>
      </w:r>
    </w:p>
    <w:p w:rsidR="006C4E83" w:rsidRPr="006C4E83" w:rsidRDefault="006C4E83" w:rsidP="006C4E83">
      <w:pPr>
        <w:rPr>
          <w:lang w:eastAsia="zh-CN"/>
        </w:rPr>
      </w:pPr>
      <w:r w:rsidRPr="006C4E83">
        <w:rPr>
          <w:lang w:eastAsia="zh-CN"/>
        </w:rPr>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pPr>
        <w:rPr>
          <w:lang w:eastAsia="zh-CN"/>
        </w:rPr>
      </w:pPr>
      <w:r w:rsidRPr="006C4E83">
        <w:rPr>
          <w:lang w:eastAsia="zh-CN"/>
        </w:rPr>
        <w:t>осознание своих конституционных прав и обязанностей, уважение закона и правопорядка;</w:t>
      </w:r>
    </w:p>
    <w:p w:rsidR="006C4E83" w:rsidRPr="006C4E83" w:rsidRDefault="006C4E83" w:rsidP="006C4E83">
      <w:pPr>
        <w:rPr>
          <w:lang w:eastAsia="zh-CN"/>
        </w:rPr>
      </w:pPr>
      <w:r w:rsidRPr="006C4E83">
        <w:rPr>
          <w:lang w:eastAsia="zh-CN"/>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pPr>
        <w:rPr>
          <w:lang w:eastAsia="zh-CN"/>
        </w:rPr>
      </w:pPr>
      <w:r w:rsidRPr="006C4E83">
        <w:rPr>
          <w:lang w:eastAsia="zh-C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zh-CN"/>
        </w:rPr>
      </w:pPr>
      <w:r w:rsidRPr="006C4E83">
        <w:rPr>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zh-CN"/>
        </w:rPr>
      </w:pPr>
      <w:r w:rsidRPr="006C4E83">
        <w:rPr>
          <w:lang w:eastAsia="zh-CN"/>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zh-CN"/>
        </w:rPr>
      </w:pPr>
      <w:r w:rsidRPr="006C4E83">
        <w:rPr>
          <w:lang w:eastAsia="zh-CN"/>
        </w:rPr>
        <w:t>готовность к гуманитарной и волонтёрской деятельности;</w:t>
      </w:r>
    </w:p>
    <w:p w:rsidR="006C4E83" w:rsidRPr="006C4E83" w:rsidRDefault="006C4E83" w:rsidP="006C4E83">
      <w:pPr>
        <w:rPr>
          <w:lang w:eastAsia="zh-CN"/>
        </w:rPr>
      </w:pPr>
      <w:r w:rsidRPr="006C4E83">
        <w:rPr>
          <w:lang w:eastAsia="zh-CN"/>
        </w:rPr>
        <w:t>2) патриотического воспитания:</w:t>
      </w:r>
    </w:p>
    <w:p w:rsidR="006C4E83" w:rsidRPr="006C4E83" w:rsidRDefault="006C4E83" w:rsidP="006C4E83">
      <w:pPr>
        <w:rPr>
          <w:lang w:eastAsia="zh-CN"/>
        </w:rPr>
      </w:pPr>
      <w:r w:rsidRPr="006C4E83">
        <w:rPr>
          <w:lang w:eastAsia="zh-CN"/>
        </w:rP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6C4E83" w:rsidRPr="006C4E83" w:rsidRDefault="006C4E83" w:rsidP="006C4E83">
      <w:pPr>
        <w:rPr>
          <w:lang w:eastAsia="zh-CN"/>
        </w:rPr>
      </w:pPr>
      <w:r w:rsidRPr="006C4E83">
        <w:rPr>
          <w:lang w:eastAsia="zh-C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pPr>
        <w:rPr>
          <w:lang w:eastAsia="zh-CN"/>
        </w:rPr>
      </w:pPr>
      <w:r w:rsidRPr="006C4E83">
        <w:rPr>
          <w:lang w:eastAsia="zh-C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pPr>
        <w:rPr>
          <w:lang w:eastAsia="zh-CN"/>
        </w:rPr>
      </w:pPr>
      <w:r w:rsidRPr="006C4E83">
        <w:rPr>
          <w:lang w:eastAsia="zh-CN"/>
        </w:rPr>
        <w:t>3) духовно-нравственного воспитания:</w:t>
      </w:r>
    </w:p>
    <w:p w:rsidR="006C4E83" w:rsidRPr="006C4E83" w:rsidRDefault="006C4E83" w:rsidP="006C4E83">
      <w:pPr>
        <w:rPr>
          <w:lang w:eastAsia="zh-CN"/>
        </w:rPr>
      </w:pPr>
      <w:r w:rsidRPr="006C4E83">
        <w:rPr>
          <w:lang w:eastAsia="zh-CN"/>
        </w:rPr>
        <w:t>осознание духовных ценностей российского народа;</w:t>
      </w:r>
    </w:p>
    <w:p w:rsidR="006C4E83" w:rsidRPr="006C4E83" w:rsidRDefault="006C4E83" w:rsidP="006C4E83">
      <w:pPr>
        <w:rPr>
          <w:lang w:eastAsia="zh-CN"/>
        </w:rPr>
      </w:pPr>
      <w:r w:rsidRPr="006C4E83">
        <w:rPr>
          <w:lang w:eastAsia="zh-CN"/>
        </w:rPr>
        <w:lastRenderedPageBreak/>
        <w:t>сформированность нравственного сознания, норм этичного поведения;</w:t>
      </w:r>
    </w:p>
    <w:p w:rsidR="006C4E83" w:rsidRPr="006C4E83" w:rsidRDefault="006C4E83" w:rsidP="006C4E83">
      <w:pPr>
        <w:rPr>
          <w:lang w:eastAsia="zh-CN"/>
        </w:rPr>
      </w:pPr>
      <w:r w:rsidRPr="006C4E83">
        <w:rPr>
          <w:lang w:eastAsia="zh-CN"/>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pPr>
        <w:rPr>
          <w:lang w:eastAsia="zh-CN"/>
        </w:rPr>
      </w:pPr>
      <w:r w:rsidRPr="006C4E83">
        <w:rPr>
          <w:lang w:eastAsia="zh-CN"/>
        </w:rPr>
        <w:t>осознание личного вклада в построение устойчивого будущего;</w:t>
      </w:r>
    </w:p>
    <w:p w:rsidR="006C4E83" w:rsidRPr="006C4E83" w:rsidRDefault="006C4E83" w:rsidP="006C4E83">
      <w:pPr>
        <w:rPr>
          <w:lang w:eastAsia="zh-CN"/>
        </w:rPr>
      </w:pPr>
      <w:r w:rsidRPr="006C4E83">
        <w:rPr>
          <w:lang w:eastAsia="zh-C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pPr>
        <w:rPr>
          <w:lang w:eastAsia="zh-CN"/>
        </w:rPr>
      </w:pPr>
      <w:r w:rsidRPr="006C4E83">
        <w:rPr>
          <w:lang w:eastAsia="zh-CN"/>
        </w:rPr>
        <w:t>4) эстетического воспитания:</w:t>
      </w:r>
    </w:p>
    <w:p w:rsidR="006C4E83" w:rsidRPr="006C4E83" w:rsidRDefault="006C4E83" w:rsidP="006C4E83">
      <w:pPr>
        <w:rPr>
          <w:lang w:eastAsia="zh-CN"/>
        </w:rPr>
      </w:pPr>
      <w:r w:rsidRPr="006C4E83">
        <w:rPr>
          <w:lang w:eastAsia="zh-CN"/>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zh-CN"/>
        </w:rPr>
      </w:pPr>
      <w:r w:rsidRPr="006C4E83">
        <w:rPr>
          <w:lang w:eastAsia="zh-C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pPr>
        <w:rPr>
          <w:lang w:eastAsia="zh-CN"/>
        </w:rPr>
      </w:pPr>
      <w:r w:rsidRPr="006C4E83">
        <w:rPr>
          <w:lang w:eastAsia="zh-C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pPr>
        <w:rPr>
          <w:lang w:eastAsia="zh-CN"/>
        </w:rPr>
      </w:pPr>
      <w:r w:rsidRPr="006C4E83">
        <w:rPr>
          <w:lang w:eastAsia="zh-C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6C4E83" w:rsidRPr="006C4E83" w:rsidRDefault="006C4E83" w:rsidP="006C4E83">
      <w:pPr>
        <w:rPr>
          <w:lang w:eastAsia="zh-CN"/>
        </w:rPr>
      </w:pPr>
      <w:r w:rsidRPr="006C4E83">
        <w:rPr>
          <w:lang w:eastAsia="zh-CN"/>
        </w:rPr>
        <w:t>5) физического воспитания:</w:t>
      </w:r>
    </w:p>
    <w:p w:rsidR="006C4E83" w:rsidRPr="006C4E83" w:rsidRDefault="006C4E83" w:rsidP="006C4E83">
      <w:pPr>
        <w:rPr>
          <w:lang w:eastAsia="zh-CN"/>
        </w:rPr>
      </w:pPr>
      <w:r w:rsidRPr="006C4E83">
        <w:rPr>
          <w:lang w:eastAsia="zh-CN"/>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zh-CN"/>
        </w:rPr>
      </w:pPr>
      <w:r w:rsidRPr="006C4E83">
        <w:rPr>
          <w:lang w:eastAsia="zh-CN"/>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zh-CN"/>
        </w:rPr>
      </w:pPr>
      <w:r w:rsidRPr="006C4E83">
        <w:rPr>
          <w:lang w:eastAsia="zh-CN"/>
        </w:rPr>
        <w:t xml:space="preserve">активное неприятие вредных привычек и иных форм причинения вреда физическому и психическому здоровью, в том числе с </w:t>
      </w:r>
      <w:r w:rsidRPr="006C4E83">
        <w:t>соответствующей</w:t>
      </w:r>
      <w:r w:rsidRPr="006C4E83">
        <w:rPr>
          <w:lang w:eastAsia="zh-CN"/>
        </w:rPr>
        <w:t xml:space="preserve"> оценкой поведения и поступков литературных героев;</w:t>
      </w:r>
    </w:p>
    <w:p w:rsidR="006C4E83" w:rsidRPr="006C4E83" w:rsidRDefault="006C4E83" w:rsidP="006C4E83">
      <w:pPr>
        <w:rPr>
          <w:lang w:eastAsia="zh-CN"/>
        </w:rPr>
      </w:pPr>
      <w:r w:rsidRPr="006C4E83">
        <w:rPr>
          <w:lang w:eastAsia="zh-CN"/>
        </w:rPr>
        <w:t>6) трудового воспитания:</w:t>
      </w:r>
    </w:p>
    <w:p w:rsidR="006C4E83" w:rsidRPr="006C4E83" w:rsidRDefault="006C4E83" w:rsidP="006C4E83">
      <w:pPr>
        <w:rPr>
          <w:lang w:eastAsia="zh-CN"/>
        </w:rPr>
      </w:pPr>
      <w:r w:rsidRPr="006C4E83">
        <w:rPr>
          <w:lang w:eastAsia="zh-C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pPr>
        <w:rPr>
          <w:lang w:eastAsia="zh-CN"/>
        </w:rPr>
      </w:pPr>
      <w:r w:rsidRPr="006C4E83">
        <w:rPr>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pPr>
        <w:rPr>
          <w:lang w:eastAsia="zh-CN"/>
        </w:rPr>
      </w:pPr>
      <w:r w:rsidRPr="006C4E83">
        <w:rPr>
          <w:lang w:eastAsia="zh-C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pPr>
        <w:rPr>
          <w:lang w:eastAsia="zh-CN"/>
        </w:rPr>
      </w:pPr>
      <w:r w:rsidRPr="006C4E83">
        <w:rPr>
          <w:lang w:eastAsia="zh-CN"/>
        </w:rPr>
        <w:lastRenderedPageBreak/>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pPr>
        <w:rPr>
          <w:lang w:eastAsia="zh-CN"/>
        </w:rPr>
      </w:pPr>
      <w:r w:rsidRPr="006C4E83">
        <w:rPr>
          <w:lang w:eastAsia="zh-CN"/>
        </w:rPr>
        <w:t>7) экологического воспитания:</w:t>
      </w:r>
    </w:p>
    <w:p w:rsidR="006C4E83" w:rsidRPr="006C4E83" w:rsidRDefault="006C4E83" w:rsidP="006C4E83">
      <w:pPr>
        <w:rPr>
          <w:lang w:eastAsia="zh-CN"/>
        </w:rPr>
      </w:pPr>
      <w:r w:rsidRPr="006C4E83">
        <w:rPr>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rsidR="006C4E83" w:rsidRPr="006C4E83" w:rsidRDefault="006C4E83" w:rsidP="006C4E83">
      <w:pPr>
        <w:rPr>
          <w:lang w:eastAsia="zh-CN"/>
        </w:rPr>
      </w:pPr>
      <w:r w:rsidRPr="006C4E83">
        <w:rPr>
          <w:lang w:eastAsia="zh-C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pPr>
        <w:rPr>
          <w:lang w:eastAsia="zh-CN"/>
        </w:rPr>
      </w:pPr>
      <w:r w:rsidRPr="006C4E83">
        <w:rPr>
          <w:lang w:eastAsia="zh-CN"/>
        </w:rPr>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pPr>
        <w:rPr>
          <w:lang w:eastAsia="zh-CN"/>
        </w:rPr>
      </w:pPr>
      <w:r w:rsidRPr="006C4E83">
        <w:rPr>
          <w:lang w:eastAsia="zh-CN"/>
        </w:rPr>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zh-CN"/>
        </w:rPr>
      </w:pPr>
      <w:r w:rsidRPr="006C4E83">
        <w:rPr>
          <w:lang w:eastAsia="zh-CN"/>
        </w:rPr>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pPr>
        <w:rPr>
          <w:lang w:eastAsia="zh-CN"/>
        </w:rPr>
      </w:pPr>
      <w:r w:rsidRPr="006C4E83">
        <w:rPr>
          <w:lang w:eastAsia="zh-CN"/>
        </w:rPr>
        <w:t>8) ценности научного познания:</w:t>
      </w:r>
    </w:p>
    <w:p w:rsidR="006C4E83" w:rsidRPr="006C4E83" w:rsidRDefault="006C4E83" w:rsidP="006C4E83">
      <w:pPr>
        <w:rPr>
          <w:lang w:eastAsia="zh-CN"/>
        </w:rPr>
      </w:pPr>
      <w:r w:rsidRPr="006C4E83">
        <w:rPr>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rPr>
          <w:lang w:eastAsia="zh-CN"/>
        </w:rPr>
        <w:t xml:space="preserve">совершенствование языковой и читательской культуры как средства взаимодействия между людьми и познания мира </w:t>
      </w:r>
      <w:r w:rsidRPr="006C4E83">
        <w:t>с использованием изученных и самостоятельно прочитанных литературных произведений;</w:t>
      </w:r>
    </w:p>
    <w:p w:rsidR="006C4E83" w:rsidRPr="006C4E83" w:rsidRDefault="006C4E83" w:rsidP="006C4E83">
      <w:pPr>
        <w:rPr>
          <w:lang w:eastAsia="zh-CN"/>
        </w:rPr>
      </w:pPr>
      <w:r w:rsidRPr="006C4E83">
        <w:rPr>
          <w:lang w:eastAsia="zh-CN"/>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pPr>
        <w:rPr>
          <w:lang w:eastAsia="zh-CN"/>
        </w:rPr>
      </w:pPr>
      <w:r w:rsidRPr="006C4E83">
        <w:rPr>
          <w:lang w:eastAsia="zh-CN"/>
        </w:rPr>
        <w:t>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zh-CN"/>
        </w:rPr>
      </w:pPr>
      <w:r w:rsidRPr="006C4E83">
        <w:rPr>
          <w:lang w:eastAsia="zh-CN"/>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pPr>
        <w:rPr>
          <w:lang w:eastAsia="zh-CN"/>
        </w:rPr>
      </w:pPr>
      <w:r w:rsidRPr="006C4E83">
        <w:rPr>
          <w:lang w:eastAsia="zh-C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pPr>
        <w:rPr>
          <w:lang w:eastAsia="zh-CN"/>
        </w:rPr>
      </w:pPr>
      <w:r w:rsidRPr="006C4E83">
        <w:rPr>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zh-CN"/>
        </w:rPr>
      </w:pPr>
      <w:r w:rsidRPr="006C4E83">
        <w:rPr>
          <w:lang w:eastAsia="zh-C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pPr>
        <w:rPr>
          <w:lang w:eastAsia="zh-CN"/>
        </w:rPr>
      </w:pPr>
      <w:r w:rsidRPr="006C4E83">
        <w:rPr>
          <w:lang w:eastAsia="zh-CN"/>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pPr>
        <w:rPr>
          <w:lang w:eastAsia="zh-CN"/>
        </w:rPr>
      </w:pPr>
      <w:r w:rsidRPr="006C4E83">
        <w:rPr>
          <w:lang w:eastAsia="zh-CN"/>
        </w:rP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zh-CN"/>
        </w:rPr>
      </w:pPr>
      <w:r w:rsidRPr="006C4E83">
        <w:rPr>
          <w:lang w:eastAsia="zh-CN"/>
        </w:rPr>
        <w:t>91.8.3.1.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самостоятельно формулировать и актуализировать проблему, рассматривать её всесторонне;</w:t>
      </w:r>
    </w:p>
    <w:p w:rsidR="006C4E83" w:rsidRPr="006C4E83" w:rsidRDefault="006C4E83" w:rsidP="006C4E83">
      <w:pPr>
        <w:rPr>
          <w:lang w:eastAsia="zh-CN"/>
        </w:rPr>
      </w:pPr>
      <w:r w:rsidRPr="006C4E83">
        <w:rPr>
          <w:lang w:eastAsia="zh-C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pPr>
        <w:rPr>
          <w:lang w:eastAsia="zh-CN"/>
        </w:rPr>
      </w:pPr>
      <w:r w:rsidRPr="006C4E83">
        <w:rPr>
          <w:lang w:eastAsia="zh-CN"/>
        </w:rPr>
        <w:t xml:space="preserve">определять цели деятельности, задавать параметры и критерии их достижения; </w:t>
      </w:r>
    </w:p>
    <w:p w:rsidR="006C4E83" w:rsidRPr="006C4E83" w:rsidRDefault="006C4E83" w:rsidP="006C4E83">
      <w:pPr>
        <w:rPr>
          <w:lang w:eastAsia="zh-CN"/>
        </w:rPr>
      </w:pPr>
      <w:r w:rsidRPr="006C4E83">
        <w:rPr>
          <w:lang w:eastAsia="zh-CN"/>
        </w:rPr>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pPr>
        <w:rPr>
          <w:lang w:eastAsia="zh-CN"/>
        </w:rPr>
      </w:pPr>
      <w:r w:rsidRPr="006C4E83">
        <w:rPr>
          <w:lang w:eastAsia="zh-CN"/>
        </w:rPr>
        <w:t>вносить коррективы в деятельность, оценивать риски и соответствие результатов целям;</w:t>
      </w:r>
    </w:p>
    <w:p w:rsidR="006C4E83" w:rsidRPr="006C4E83" w:rsidRDefault="006C4E83" w:rsidP="006C4E83">
      <w:pPr>
        <w:rPr>
          <w:lang w:eastAsia="zh-CN"/>
        </w:rPr>
      </w:pPr>
      <w:r w:rsidRPr="006C4E83">
        <w:rPr>
          <w:lang w:eastAsia="zh-CN"/>
        </w:rPr>
        <w:t>развивать креативное мышление при решении жизненных проблем с учётом собственного читательского опыта.</w:t>
      </w:r>
    </w:p>
    <w:p w:rsidR="006C4E83" w:rsidRPr="006C4E83" w:rsidRDefault="006C4E83" w:rsidP="006C4E83">
      <w:pPr>
        <w:rPr>
          <w:lang w:eastAsia="zh-CN"/>
        </w:rPr>
      </w:pPr>
      <w:r w:rsidRPr="006C4E83">
        <w:rPr>
          <w:lang w:eastAsia="zh-CN"/>
        </w:rPr>
        <w:t>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zh-CN"/>
        </w:rPr>
      </w:pPr>
      <w:r w:rsidRPr="006C4E83">
        <w:rPr>
          <w:lang w:eastAsia="zh-CN"/>
        </w:rP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pPr>
        <w:rPr>
          <w:lang w:eastAsia="zh-CN"/>
        </w:rPr>
      </w:pPr>
      <w:r w:rsidRPr="006C4E83">
        <w:rPr>
          <w:lang w:eastAsia="zh-CN"/>
        </w:rPr>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pPr>
        <w:rPr>
          <w:lang w:eastAsia="zh-CN"/>
        </w:rPr>
      </w:pPr>
      <w:r w:rsidRPr="006C4E83">
        <w:rPr>
          <w:lang w:eastAsia="zh-C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pPr>
        <w:rPr>
          <w:lang w:eastAsia="zh-CN"/>
        </w:rPr>
      </w:pPr>
      <w:r w:rsidRPr="006C4E83">
        <w:rPr>
          <w:lang w:eastAsia="zh-C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zh-CN"/>
        </w:rPr>
      </w:pPr>
      <w:r w:rsidRPr="006C4E83">
        <w:rPr>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zh-CN"/>
        </w:rPr>
      </w:pPr>
      <w:r w:rsidRPr="006C4E83">
        <w:rPr>
          <w:lang w:eastAsia="zh-CN"/>
        </w:rPr>
        <w:lastRenderedPageBreak/>
        <w:t>давать оценку новым ситуациям, оценивать приобретённый опыт;</w:t>
      </w:r>
    </w:p>
    <w:p w:rsidR="006C4E83" w:rsidRPr="006C4E83" w:rsidRDefault="006C4E83" w:rsidP="006C4E83">
      <w:pPr>
        <w:rPr>
          <w:lang w:eastAsia="zh-CN"/>
        </w:rPr>
      </w:pPr>
      <w:r w:rsidRPr="006C4E83">
        <w:rPr>
          <w:lang w:eastAsia="zh-CN"/>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pPr>
        <w:rPr>
          <w:lang w:eastAsia="zh-CN"/>
        </w:rPr>
      </w:pPr>
      <w:r w:rsidRPr="006C4E83">
        <w:rPr>
          <w:lang w:eastAsia="zh-CN"/>
        </w:rPr>
        <w:t>уметь интегрировать знания из разных предметных областей;</w:t>
      </w:r>
    </w:p>
    <w:p w:rsidR="006C4E83" w:rsidRPr="006C4E83" w:rsidRDefault="006C4E83" w:rsidP="006C4E83">
      <w:pPr>
        <w:rPr>
          <w:lang w:eastAsia="zh-CN"/>
        </w:rPr>
      </w:pPr>
      <w:r w:rsidRPr="006C4E83">
        <w:rPr>
          <w:lang w:eastAsia="zh-CN"/>
        </w:rPr>
        <w:t>выдвигать новые идеи, оригинальные подходы, предлагать альтернативные способы решения проблем.</w:t>
      </w:r>
    </w:p>
    <w:p w:rsidR="006C4E83" w:rsidRPr="006C4E83" w:rsidRDefault="006C4E83" w:rsidP="006C4E83">
      <w:pPr>
        <w:rPr>
          <w:lang w:eastAsia="zh-CN"/>
        </w:rPr>
      </w:pPr>
      <w:r w:rsidRPr="006C4E83">
        <w:rPr>
          <w:lang w:eastAsia="zh-CN"/>
        </w:rPr>
        <w:t xml:space="preserve">91.8.3.3. У обучающегося будут </w:t>
      </w:r>
      <w:r w:rsidRPr="006C4E83">
        <w:t>сформированы умения</w:t>
      </w:r>
      <w:r w:rsidRPr="006C4E83">
        <w:rPr>
          <w:lang w:eastAsia="zh-CN"/>
        </w:rPr>
        <w:t xml:space="preserve"> 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6C4E83" w:rsidRPr="006C4E83" w:rsidRDefault="006C4E83" w:rsidP="006C4E83">
      <w:pPr>
        <w:rPr>
          <w:lang w:eastAsia="zh-CN"/>
        </w:rPr>
      </w:pPr>
      <w:r w:rsidRPr="006C4E83">
        <w:rPr>
          <w:lang w:eastAsia="zh-CN"/>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pPr>
        <w:rPr>
          <w:lang w:eastAsia="zh-CN"/>
        </w:rPr>
      </w:pPr>
      <w:r w:rsidRPr="006C4E83">
        <w:rPr>
          <w:lang w:eastAsia="zh-CN"/>
        </w:rPr>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pPr>
        <w:rPr>
          <w:lang w:eastAsia="zh-CN"/>
        </w:rPr>
      </w:pPr>
      <w:r w:rsidRPr="006C4E83">
        <w:rPr>
          <w:lang w:eastAsia="zh-C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zh-CN"/>
        </w:rPr>
      </w:pPr>
      <w:r w:rsidRPr="006C4E83">
        <w:rPr>
          <w:lang w:eastAsia="zh-CN"/>
        </w:rPr>
        <w:t>владеть навыками защиты личной информации, соблюдать требования информационной безопасности.</w:t>
      </w:r>
    </w:p>
    <w:p w:rsidR="006C4E83" w:rsidRPr="006C4E83" w:rsidRDefault="006C4E83" w:rsidP="006C4E83">
      <w:pPr>
        <w:rPr>
          <w:lang w:eastAsia="zh-CN"/>
        </w:rPr>
      </w:pPr>
      <w:r w:rsidRPr="006C4E83">
        <w:rPr>
          <w:lang w:eastAsia="zh-CN"/>
        </w:rPr>
        <w:t xml:space="preserve">91.8.3.4. У обучающегося будут </w:t>
      </w:r>
      <w:r w:rsidRPr="006C4E83">
        <w:t>сформированы умения</w:t>
      </w:r>
      <w:r w:rsidRPr="006C4E83">
        <w:rPr>
          <w:lang w:eastAsia="zh-CN"/>
        </w:rPr>
        <w:t xml:space="preserve"> общения как часть коммуникативных универсальных учебных действий:</w:t>
      </w:r>
    </w:p>
    <w:p w:rsidR="006C4E83" w:rsidRPr="006C4E83" w:rsidRDefault="006C4E83" w:rsidP="006C4E83">
      <w:pPr>
        <w:rPr>
          <w:lang w:eastAsia="zh-CN"/>
        </w:rPr>
      </w:pPr>
      <w:r w:rsidRPr="006C4E83">
        <w:rPr>
          <w:lang w:eastAsia="zh-CN"/>
        </w:rPr>
        <w:t>осуществлять коммуникацию во всех сферах жизни, в том числе на уроке родной (хантыйской) литературы;</w:t>
      </w:r>
    </w:p>
    <w:p w:rsidR="006C4E83" w:rsidRPr="006C4E83" w:rsidRDefault="006C4E83" w:rsidP="006C4E83">
      <w:pPr>
        <w:rPr>
          <w:lang w:eastAsia="zh-CN"/>
        </w:rPr>
      </w:pPr>
      <w:r w:rsidRPr="006C4E83">
        <w:rPr>
          <w:lang w:eastAsia="zh-C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zh-CN"/>
        </w:rPr>
      </w:pPr>
      <w:r w:rsidRPr="006C4E83">
        <w:rPr>
          <w:lang w:eastAsia="zh-CN"/>
        </w:rPr>
        <w:t>владеть различными способами общения и взаимодействия;</w:t>
      </w:r>
    </w:p>
    <w:p w:rsidR="006C4E83" w:rsidRPr="006C4E83" w:rsidRDefault="006C4E83" w:rsidP="006C4E83">
      <w:pPr>
        <w:rPr>
          <w:lang w:eastAsia="zh-CN"/>
        </w:rPr>
      </w:pPr>
      <w:r w:rsidRPr="006C4E83">
        <w:rPr>
          <w:lang w:eastAsia="zh-CN"/>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pPr>
        <w:rPr>
          <w:lang w:eastAsia="zh-CN"/>
        </w:rPr>
      </w:pPr>
      <w:r w:rsidRPr="006C4E83">
        <w:rPr>
          <w:lang w:eastAsia="zh-CN"/>
        </w:rPr>
        <w:t xml:space="preserve">91.8.3.5. У обучающегося будут </w:t>
      </w:r>
      <w:r w:rsidRPr="006C4E83">
        <w:t>сформированы умения</w:t>
      </w:r>
      <w:r w:rsidRPr="006C4E83">
        <w:rPr>
          <w:lang w:eastAsia="zh-CN"/>
        </w:rPr>
        <w:t xml:space="preserve"> самоорганизации как части регулятивных универсальных учебных действий:</w:t>
      </w:r>
    </w:p>
    <w:p w:rsidR="006C4E83" w:rsidRPr="006C4E83" w:rsidRDefault="006C4E83" w:rsidP="006C4E83">
      <w:pPr>
        <w:rPr>
          <w:lang w:eastAsia="zh-CN"/>
        </w:rPr>
      </w:pPr>
      <w:r w:rsidRPr="006C4E83">
        <w:rPr>
          <w:lang w:eastAsia="zh-C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pPr>
        <w:rPr>
          <w:lang w:eastAsia="zh-CN"/>
        </w:rPr>
      </w:pPr>
      <w:r w:rsidRPr="006C4E83">
        <w:rPr>
          <w:lang w:eastAsia="zh-CN"/>
        </w:rPr>
        <w:lastRenderedPageBreak/>
        <w:t>самостоятельно составлять план решения проблемы при изучении родной (хантыйской) литературы с учётом имеющихся ресурсов, собственных возможностей и предпочтений;</w:t>
      </w:r>
    </w:p>
    <w:p w:rsidR="006C4E83" w:rsidRPr="006C4E83" w:rsidRDefault="006C4E83" w:rsidP="006C4E83">
      <w:pPr>
        <w:rPr>
          <w:lang w:eastAsia="zh-CN"/>
        </w:rPr>
      </w:pPr>
      <w:r w:rsidRPr="006C4E83">
        <w:rPr>
          <w:lang w:eastAsia="zh-CN"/>
        </w:rPr>
        <w:t>расширять рамки учебного предмета на основе личных предпочтений с использованием читательского опыта;</w:t>
      </w:r>
    </w:p>
    <w:p w:rsidR="006C4E83" w:rsidRPr="006C4E83" w:rsidRDefault="006C4E83" w:rsidP="006C4E83">
      <w:pPr>
        <w:rPr>
          <w:lang w:eastAsia="zh-CN"/>
        </w:rPr>
      </w:pPr>
      <w:r w:rsidRPr="006C4E83">
        <w:rPr>
          <w:lang w:eastAsia="zh-CN"/>
        </w:rPr>
        <w:t>делать осознанный выбор, аргументировать его, брать ответственность за результаты выбора;</w:t>
      </w:r>
    </w:p>
    <w:p w:rsidR="006C4E83" w:rsidRPr="006C4E83" w:rsidRDefault="006C4E83" w:rsidP="006C4E83">
      <w:pPr>
        <w:rPr>
          <w:lang w:eastAsia="zh-CN"/>
        </w:rPr>
      </w:pPr>
      <w:r w:rsidRPr="006C4E83">
        <w:rPr>
          <w:lang w:eastAsia="zh-CN"/>
        </w:rPr>
        <w:t>оценивать приобретённый опыт с учётом литературных знаний;</w:t>
      </w:r>
    </w:p>
    <w:p w:rsidR="006C4E83" w:rsidRPr="006C4E83" w:rsidRDefault="006C4E83" w:rsidP="006C4E83">
      <w:pPr>
        <w:rPr>
          <w:lang w:eastAsia="zh-CN"/>
        </w:rPr>
      </w:pPr>
      <w:r w:rsidRPr="006C4E83">
        <w:rPr>
          <w:lang w:eastAsia="zh-CN"/>
        </w:rP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6C4E83" w:rsidRPr="006C4E83" w:rsidRDefault="006C4E83" w:rsidP="006C4E83">
      <w:pPr>
        <w:rPr>
          <w:lang w:eastAsia="zh-CN"/>
        </w:rPr>
      </w:pPr>
      <w:r w:rsidRPr="006C4E83">
        <w:rPr>
          <w:lang w:eastAsia="zh-CN"/>
        </w:rPr>
        <w:t xml:space="preserve">91.8.3.6. У обучающегося будут </w:t>
      </w:r>
      <w:r w:rsidRPr="006C4E83">
        <w:t>сформированы умения</w:t>
      </w:r>
      <w:r w:rsidRPr="006C4E83">
        <w:rPr>
          <w:lang w:eastAsia="zh-CN"/>
        </w:rPr>
        <w:t xml:space="preserve"> самоконтроля как части регулятивных универсальных учебных действий:</w:t>
      </w:r>
    </w:p>
    <w:p w:rsidR="006C4E83" w:rsidRPr="006C4E83" w:rsidRDefault="006C4E83" w:rsidP="006C4E83">
      <w:pPr>
        <w:rPr>
          <w:lang w:eastAsia="zh-CN"/>
        </w:rPr>
      </w:pPr>
      <w:r w:rsidRPr="006C4E83">
        <w:rPr>
          <w:lang w:eastAsia="zh-CN"/>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zh-CN"/>
        </w:rPr>
      </w:pPr>
      <w:r w:rsidRPr="006C4E83">
        <w:rPr>
          <w:lang w:eastAsia="zh-CN"/>
        </w:rPr>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pPr>
        <w:rPr>
          <w:lang w:eastAsia="zh-CN"/>
        </w:rPr>
      </w:pPr>
      <w:r w:rsidRPr="006C4E83">
        <w:rPr>
          <w:lang w:eastAsia="zh-CN"/>
        </w:rPr>
        <w:t>использовать приёмы рефлексии для оценки ситуации, выбора верного решения;</w:t>
      </w:r>
    </w:p>
    <w:p w:rsidR="006C4E83" w:rsidRPr="006C4E83" w:rsidRDefault="006C4E83" w:rsidP="006C4E83">
      <w:pPr>
        <w:rPr>
          <w:lang w:eastAsia="zh-CN"/>
        </w:rPr>
      </w:pPr>
      <w:r w:rsidRPr="006C4E83">
        <w:rPr>
          <w:lang w:eastAsia="zh-CN"/>
        </w:rPr>
        <w:t>оценивать риски и своевременно принимать решение по их снижению.</w:t>
      </w:r>
    </w:p>
    <w:p w:rsidR="006C4E83" w:rsidRPr="006C4E83" w:rsidRDefault="006C4E83" w:rsidP="006C4E83">
      <w:pPr>
        <w:rPr>
          <w:lang w:eastAsia="zh-CN"/>
        </w:rPr>
      </w:pPr>
      <w:r w:rsidRPr="006C4E83">
        <w:rPr>
          <w:lang w:eastAsia="zh-CN"/>
        </w:rPr>
        <w:t xml:space="preserve">91.8.3.7. У обучающегося будут </w:t>
      </w:r>
      <w:r w:rsidRPr="006C4E83">
        <w:t>сформированы умения</w:t>
      </w:r>
      <w:r w:rsidRPr="006C4E83">
        <w:rPr>
          <w:lang w:eastAsia="zh-CN"/>
        </w:rPr>
        <w:t xml:space="preserve"> принятия себя и других людей как части регулятивных универсальных учебных действий:</w:t>
      </w:r>
    </w:p>
    <w:p w:rsidR="006C4E83" w:rsidRPr="006C4E83" w:rsidRDefault="006C4E83" w:rsidP="006C4E83">
      <w:pPr>
        <w:rPr>
          <w:lang w:eastAsia="zh-CN"/>
        </w:rPr>
      </w:pPr>
      <w:r w:rsidRPr="006C4E83">
        <w:rPr>
          <w:lang w:eastAsia="zh-CN"/>
        </w:rPr>
        <w:t>принимать себя, понимая свои недостатки и достоинства;</w:t>
      </w:r>
    </w:p>
    <w:p w:rsidR="006C4E83" w:rsidRPr="006C4E83" w:rsidRDefault="006C4E83" w:rsidP="006C4E83">
      <w:pPr>
        <w:rPr>
          <w:lang w:eastAsia="zh-CN"/>
        </w:rPr>
      </w:pPr>
      <w:r w:rsidRPr="006C4E83">
        <w:rPr>
          <w:lang w:eastAsia="zh-CN"/>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pPr>
        <w:rPr>
          <w:lang w:eastAsia="zh-CN"/>
        </w:rPr>
      </w:pPr>
      <w:r w:rsidRPr="006C4E83">
        <w:rPr>
          <w:lang w:eastAsia="zh-CN"/>
        </w:rPr>
        <w:t>признавать своё право и право других на ошибку в дискуссиях на литературные темы;</w:t>
      </w:r>
    </w:p>
    <w:p w:rsidR="006C4E83" w:rsidRPr="006C4E83" w:rsidRDefault="006C4E83" w:rsidP="006C4E83">
      <w:pPr>
        <w:rPr>
          <w:lang w:eastAsia="zh-CN"/>
        </w:rPr>
      </w:pPr>
      <w:r w:rsidRPr="006C4E83">
        <w:rPr>
          <w:lang w:eastAsia="zh-CN"/>
        </w:rPr>
        <w:t>развивать способность видеть мир с позиции другого человека, используя знания по литературе.</w:t>
      </w:r>
    </w:p>
    <w:p w:rsidR="006C4E83" w:rsidRPr="006C4E83" w:rsidRDefault="006C4E83" w:rsidP="006C4E83">
      <w:pPr>
        <w:rPr>
          <w:lang w:eastAsia="zh-CN"/>
        </w:rPr>
      </w:pPr>
      <w:r w:rsidRPr="006C4E83">
        <w:rPr>
          <w:lang w:eastAsia="zh-CN"/>
        </w:rPr>
        <w:t xml:space="preserve">91.8.3.8. У обучающегося будут </w:t>
      </w:r>
      <w:r w:rsidRPr="006C4E83">
        <w:t>сформированы умения</w:t>
      </w:r>
      <w:r w:rsidRPr="006C4E83">
        <w:rPr>
          <w:lang w:eastAsia="zh-CN"/>
        </w:rPr>
        <w:t xml:space="preserve"> совместной деятельности:</w:t>
      </w:r>
    </w:p>
    <w:p w:rsidR="006C4E83" w:rsidRPr="006C4E83" w:rsidRDefault="006C4E83" w:rsidP="006C4E83">
      <w:pPr>
        <w:rPr>
          <w:lang w:eastAsia="zh-CN"/>
        </w:rPr>
      </w:pPr>
      <w:r w:rsidRPr="006C4E83">
        <w:rPr>
          <w:lang w:eastAsia="zh-CN"/>
        </w:rPr>
        <w:t>понимать и использовать преимущества командной и индивидуальной работы;</w:t>
      </w:r>
    </w:p>
    <w:p w:rsidR="006C4E83" w:rsidRPr="006C4E83" w:rsidRDefault="006C4E83" w:rsidP="006C4E83">
      <w:pPr>
        <w:rPr>
          <w:lang w:eastAsia="zh-CN"/>
        </w:rPr>
      </w:pPr>
      <w:r w:rsidRPr="006C4E83">
        <w:rPr>
          <w:lang w:eastAsia="zh-CN"/>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zh-CN"/>
        </w:rPr>
      </w:pPr>
      <w:r w:rsidRPr="006C4E83">
        <w:rPr>
          <w:lang w:eastAsia="zh-C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zh-CN"/>
        </w:rPr>
      </w:pPr>
      <w:r w:rsidRPr="006C4E83">
        <w:rPr>
          <w:lang w:eastAsia="zh-CN"/>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zh-CN"/>
        </w:rPr>
      </w:pPr>
      <w:r w:rsidRPr="006C4E83">
        <w:rPr>
          <w:lang w:eastAsia="zh-CN"/>
        </w:rPr>
        <w:lastRenderedPageBreak/>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pPr>
        <w:rPr>
          <w:lang w:eastAsia="zh-CN"/>
        </w:rPr>
      </w:pPr>
      <w:r w:rsidRPr="006C4E83">
        <w:rPr>
          <w:lang w:eastAsia="zh-C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6C4E83" w:rsidRPr="006C4E83" w:rsidRDefault="006C4E83" w:rsidP="006C4E83">
      <w:pPr>
        <w:rPr>
          <w:lang w:eastAsia="zh-CN"/>
        </w:rPr>
      </w:pPr>
      <w:r w:rsidRPr="006C4E83">
        <w:rPr>
          <w:lang w:eastAsia="zh-CN"/>
        </w:rPr>
        <w:t>проявлять творческие способности и воображение, быть инициативным.</w:t>
      </w:r>
    </w:p>
    <w:p w:rsidR="006C4E83" w:rsidRPr="006C4E83" w:rsidRDefault="006C4E83" w:rsidP="006C4E83">
      <w:pPr>
        <w:rPr>
          <w:lang w:eastAsia="zh-CN"/>
        </w:rPr>
      </w:pPr>
      <w:r w:rsidRPr="006C4E83">
        <w:rPr>
          <w:lang w:eastAsia="zh-CN"/>
        </w:rPr>
        <w:t>91.8.4. Предметные результаты изучения родной (хантыйской) литературы. К концу обучения в 10 классе обучающийся научится:</w:t>
      </w:r>
    </w:p>
    <w:p w:rsidR="006C4E83" w:rsidRPr="006C4E83" w:rsidRDefault="006C4E83" w:rsidP="006C4E83">
      <w:pPr>
        <w:rPr>
          <w:lang w:eastAsia="zh-CN"/>
        </w:rPr>
      </w:pPr>
      <w:r w:rsidRPr="006C4E83">
        <w:rPr>
          <w:lang w:eastAsia="zh-CN"/>
        </w:rPr>
        <w:t>демонстрировать знание произведений родной (хантыйской) литературы в рамках программы данного класса;</w:t>
      </w:r>
    </w:p>
    <w:p w:rsidR="006C4E83" w:rsidRPr="006C4E83" w:rsidRDefault="006C4E83" w:rsidP="006C4E83">
      <w:pPr>
        <w:rPr>
          <w:lang w:eastAsia="zh-CN"/>
        </w:rPr>
      </w:pPr>
      <w:r w:rsidRPr="006C4E83">
        <w:rPr>
          <w:lang w:eastAsia="zh-CN"/>
        </w:rPr>
        <w:t>выявлять жанрово-родовую специфику художественного произведения;</w:t>
      </w:r>
    </w:p>
    <w:p w:rsidR="006C4E83" w:rsidRPr="006C4E83" w:rsidRDefault="006C4E83" w:rsidP="006C4E83">
      <w:pPr>
        <w:rPr>
          <w:lang w:eastAsia="zh-CN"/>
        </w:rPr>
      </w:pPr>
      <w:r w:rsidRPr="006C4E83">
        <w:rPr>
          <w:lang w:eastAsia="zh-CN"/>
        </w:rPr>
        <w:t>определять тематику, проблематику, идейно-художественное содержание литературного произведения;</w:t>
      </w:r>
    </w:p>
    <w:p w:rsidR="006C4E83" w:rsidRPr="006C4E83" w:rsidRDefault="006C4E83" w:rsidP="006C4E83">
      <w:pPr>
        <w:rPr>
          <w:lang w:eastAsia="zh-CN"/>
        </w:rPr>
      </w:pPr>
      <w:r w:rsidRPr="006C4E83">
        <w:rPr>
          <w:lang w:eastAsia="zh-CN"/>
        </w:rPr>
        <w:t>использовать литературоведческие термины в процессе анализа и интерпретации произведения;</w:t>
      </w:r>
    </w:p>
    <w:p w:rsidR="006C4E83" w:rsidRPr="006C4E83" w:rsidRDefault="006C4E83" w:rsidP="006C4E83">
      <w:pPr>
        <w:rPr>
          <w:lang w:eastAsia="zh-CN"/>
        </w:rPr>
      </w:pPr>
      <w:r w:rsidRPr="006C4E83">
        <w:rPr>
          <w:lang w:eastAsia="zh-CN"/>
        </w:rPr>
        <w:t>определять жанры художественных произведений, выявлять принадлежность произведения к определенному литературному направлению (течению);</w:t>
      </w:r>
    </w:p>
    <w:p w:rsidR="006C4E83" w:rsidRPr="006C4E83" w:rsidRDefault="006C4E83" w:rsidP="006C4E83">
      <w:pPr>
        <w:rPr>
          <w:lang w:eastAsia="zh-CN"/>
        </w:rPr>
      </w:pPr>
      <w:r w:rsidRPr="006C4E83">
        <w:rPr>
          <w:lang w:eastAsia="zh-CN"/>
        </w:rPr>
        <w:t>анализировать жанрово-родовой выбор автора;</w:t>
      </w:r>
    </w:p>
    <w:p w:rsidR="006C4E83" w:rsidRPr="006C4E83" w:rsidRDefault="006C4E83" w:rsidP="006C4E83">
      <w:pPr>
        <w:rPr>
          <w:lang w:eastAsia="zh-CN"/>
        </w:rPr>
      </w:pPr>
      <w:r w:rsidRPr="006C4E83">
        <w:rPr>
          <w:lang w:eastAsia="zh-CN"/>
        </w:rPr>
        <w:t>выполнять творческие и проектные работы, предлагать собственные обоснованные интерпретации литературных произведений;</w:t>
      </w:r>
    </w:p>
    <w:p w:rsidR="006C4E83" w:rsidRPr="006C4E83" w:rsidRDefault="006C4E83" w:rsidP="006C4E83">
      <w:pPr>
        <w:rPr>
          <w:lang w:eastAsia="zh-CN"/>
        </w:rPr>
      </w:pPr>
      <w:r w:rsidRPr="006C4E83">
        <w:rPr>
          <w:lang w:eastAsia="zh-CN"/>
        </w:rPr>
        <w:t>давать развёрнутые ответы на вопросы об изучаемом на уроке произведении.</w:t>
      </w:r>
    </w:p>
    <w:p w:rsidR="006C4E83" w:rsidRPr="006C4E83" w:rsidRDefault="006C4E83" w:rsidP="006C4E83">
      <w:pPr>
        <w:rPr>
          <w:lang w:eastAsia="zh-CN"/>
        </w:rPr>
      </w:pPr>
      <w:r w:rsidRPr="006C4E83">
        <w:rPr>
          <w:lang w:eastAsia="zh-CN"/>
        </w:rPr>
        <w:t>91.8.5. Предметные результаты изучения родной (хантыйской) литературы. К концу обучения в 11 классе обучающийся научится:</w:t>
      </w:r>
    </w:p>
    <w:p w:rsidR="006C4E83" w:rsidRPr="006C4E83" w:rsidRDefault="006C4E83" w:rsidP="006C4E83">
      <w:pPr>
        <w:rPr>
          <w:lang w:eastAsia="zh-CN"/>
        </w:rPr>
      </w:pPr>
      <w:r w:rsidRPr="006C4E83">
        <w:rPr>
          <w:lang w:eastAsia="zh-CN"/>
        </w:rP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rsidR="006C4E83" w:rsidRPr="006C4E83" w:rsidRDefault="006C4E83" w:rsidP="006C4E83">
      <w:pPr>
        <w:rPr>
          <w:lang w:eastAsia="zh-CN"/>
        </w:rPr>
      </w:pPr>
      <w:r w:rsidRPr="006C4E83">
        <w:rPr>
          <w:lang w:eastAsia="zh-CN"/>
        </w:rPr>
        <w:t>аргументировать устно и письменно своё отношение к тематике, проблематике и идейно-художественному содержанию литературного произведения;</w:t>
      </w:r>
    </w:p>
    <w:p w:rsidR="006C4E83" w:rsidRPr="006C4E83" w:rsidRDefault="006C4E83" w:rsidP="006C4E83">
      <w:pPr>
        <w:rPr>
          <w:lang w:eastAsia="zh-CN"/>
        </w:rPr>
      </w:pPr>
      <w:r w:rsidRPr="006C4E83">
        <w:rPr>
          <w:lang w:eastAsia="zh-CN"/>
        </w:rP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6C4E83" w:rsidRPr="006C4E83" w:rsidRDefault="006C4E83" w:rsidP="006C4E83">
      <w:pPr>
        <w:rPr>
          <w:lang w:eastAsia="zh-CN"/>
        </w:rPr>
      </w:pPr>
      <w:r w:rsidRPr="006C4E83">
        <w:rPr>
          <w:lang w:eastAsia="zh-CN"/>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6C4E83" w:rsidRPr="006C4E83" w:rsidRDefault="006C4E83" w:rsidP="006C4E83">
      <w:pPr>
        <w:rPr>
          <w:lang w:eastAsia="zh-CN"/>
        </w:rPr>
      </w:pPr>
      <w:r w:rsidRPr="006C4E83">
        <w:rPr>
          <w:lang w:eastAsia="zh-CN"/>
        </w:rP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6C4E83" w:rsidRPr="006C4E83" w:rsidRDefault="006C4E83" w:rsidP="006C4E83">
      <w:pPr>
        <w:rPr>
          <w:lang w:eastAsia="zh-CN"/>
        </w:rPr>
      </w:pPr>
      <w:r w:rsidRPr="006C4E83">
        <w:rPr>
          <w:lang w:eastAsia="zh-CN"/>
        </w:rPr>
        <w:lastRenderedPageBreak/>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pPr>
        <w:rPr>
          <w:lang w:eastAsia="zh-CN"/>
        </w:rPr>
      </w:pPr>
      <w:r w:rsidRPr="006C4E83">
        <w:rPr>
          <w:lang w:eastAsia="zh-CN"/>
        </w:rP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4E83" w:rsidRPr="006C4E83" w:rsidRDefault="006C4E83" w:rsidP="006C4E83">
      <w:pPr>
        <w:rPr>
          <w:lang w:eastAsia="zh-CN"/>
        </w:rPr>
      </w:pPr>
      <w:r w:rsidRPr="006C4E83">
        <w:rPr>
          <w:lang w:eastAsia="zh-CN"/>
        </w:rPr>
        <w:t>92. Федеральная рабочая программа по учебному предмету «Родная (черкесская) литература».</w:t>
      </w:r>
    </w:p>
    <w:p w:rsidR="006C4E83" w:rsidRPr="006C4E83" w:rsidRDefault="006C4E83" w:rsidP="006C4E83">
      <w:r w:rsidRPr="006C4E83">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6C4E83" w:rsidRPr="006C4E83" w:rsidRDefault="006C4E83" w:rsidP="006C4E83">
      <w:r w:rsidRPr="006C4E83">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92.5. Пояснительная записка.</w:t>
      </w:r>
    </w:p>
    <w:p w:rsidR="006C4E83" w:rsidRPr="006C4E83" w:rsidRDefault="006C4E83" w:rsidP="006C4E83">
      <w:r w:rsidRPr="006C4E83">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pPr>
        <w:rPr>
          <w:lang w:eastAsia="ru-RU"/>
        </w:rPr>
      </w:pPr>
      <w:r w:rsidRPr="006C4E83">
        <w:t>92.</w:t>
      </w:r>
      <w:r w:rsidRPr="006C4E83">
        <w:rPr>
          <w:lang w:eastAsia="ru-RU"/>
        </w:rPr>
        <w:t>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6C4E83" w:rsidRPr="006C4E83" w:rsidRDefault="006C4E83" w:rsidP="006C4E83">
      <w:pPr>
        <w:rPr>
          <w:lang w:eastAsia="ru-RU"/>
        </w:rPr>
      </w:pPr>
      <w:r w:rsidRPr="006C4E83">
        <w:t>92.</w:t>
      </w:r>
      <w:r w:rsidRPr="006C4E83">
        <w:rPr>
          <w:lang w:eastAsia="ru-RU"/>
        </w:rPr>
        <w:t>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6C4E83" w:rsidRPr="006C4E83" w:rsidRDefault="006C4E83" w:rsidP="006C4E83">
      <w:r w:rsidRPr="006C4E83">
        <w:lastRenderedPageBreak/>
        <w:t>Курс черкесской литературы в 10–11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6C4E83" w:rsidRPr="006C4E83" w:rsidRDefault="006C4E83" w:rsidP="006C4E83">
      <w:pPr>
        <w:rPr>
          <w:lang w:eastAsia="ru-RU"/>
        </w:rPr>
      </w:pPr>
      <w:r w:rsidRPr="006C4E83">
        <w:rPr>
          <w:lang w:eastAsia="ru-RU"/>
        </w:rP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6C4E83" w:rsidRPr="006C4E83" w:rsidRDefault="006C4E83" w:rsidP="006C4E83">
      <w:r w:rsidRPr="006C4E83">
        <w:t>92.</w:t>
      </w:r>
      <w:r w:rsidRPr="006C4E83">
        <w:rPr>
          <w:lang w:eastAsia="ru-RU"/>
        </w:rPr>
        <w:t>5.4. </w:t>
      </w:r>
      <w:r w:rsidRPr="006C4E83">
        <w:t>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6C4E83" w:rsidRPr="006C4E83" w:rsidRDefault="006C4E83" w:rsidP="006C4E83">
      <w:r w:rsidRPr="006C4E83">
        <w:t>92.5.5. Изучение родной (черкесской) литературы направлено на достижение следующих целей:</w:t>
      </w:r>
    </w:p>
    <w:p w:rsidR="006C4E83" w:rsidRPr="006C4E83" w:rsidRDefault="006C4E83" w:rsidP="006C4E83">
      <w:r w:rsidRPr="006C4E83">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C4E83" w:rsidRPr="006C4E83" w:rsidRDefault="006C4E83" w:rsidP="006C4E83">
      <w:r w:rsidRPr="006C4E83">
        <w:t>формирование у обучающегося представлений о специфике черкесской литературы</w:t>
      </w:r>
      <w:r w:rsidRPr="006C4E83">
        <w:rPr>
          <w:lang w:eastAsia="ru-RU"/>
        </w:rPr>
        <w:t xml:space="preserve"> в контексте русской культуры</w:t>
      </w:r>
      <w:r w:rsidRPr="006C4E83">
        <w:t>;</w:t>
      </w:r>
    </w:p>
    <w:p w:rsidR="006C4E83" w:rsidRPr="006C4E83" w:rsidRDefault="006C4E83" w:rsidP="006C4E83">
      <w:pPr>
        <w:rPr>
          <w:lang w:eastAsia="ru-RU"/>
        </w:rPr>
      </w:pPr>
      <w:r w:rsidRPr="006C4E83">
        <w:rPr>
          <w:lang w:eastAsia="ru-RU"/>
        </w:rPr>
        <w:t>осознание исторической и эстетической обусловленности литературного процесса</w:t>
      </w:r>
      <w:r w:rsidRPr="006C4E83">
        <w:t>.</w:t>
      </w:r>
    </w:p>
    <w:p w:rsidR="006C4E83" w:rsidRPr="006C4E83" w:rsidRDefault="006C4E83" w:rsidP="006C4E83">
      <w:r w:rsidRPr="006C4E83">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6C4E83" w:rsidRPr="006C4E83" w:rsidRDefault="006C4E83" w:rsidP="006C4E83">
      <w:r w:rsidRPr="006C4E83">
        <w:t>92.6. Содержание обучения в 10 классе.</w:t>
      </w:r>
    </w:p>
    <w:p w:rsidR="006C4E83" w:rsidRPr="006C4E83" w:rsidRDefault="006C4E83" w:rsidP="006C4E83">
      <w:r w:rsidRPr="006C4E83">
        <w:t>92.6.1. Черкесская литература на русском языке.</w:t>
      </w:r>
    </w:p>
    <w:p w:rsidR="006C4E83" w:rsidRPr="006C4E83" w:rsidRDefault="006C4E83" w:rsidP="006C4E83">
      <w:pPr>
        <w:rPr>
          <w:lang w:eastAsia="zh-CN"/>
        </w:rPr>
      </w:pPr>
      <w:r w:rsidRPr="006C4E83">
        <w:t>М.Ю. </w:t>
      </w:r>
      <w:r w:rsidRPr="006C4E83">
        <w:rPr>
          <w:lang w:eastAsia="zh-CN"/>
        </w:rPr>
        <w:t xml:space="preserve">Лохвицкий (Аджук-Гирей). Биография писателя. Отрывок из повести «Уафэгъуагъуэ макъ» («Громовый гул»). Сюжет и композиция повести. </w:t>
      </w:r>
      <w:r w:rsidRPr="006C4E83">
        <w:t>Образ черкесов-шапсугов во время первой Кавказской войны. Изменения в мировоззрении героя повести Кайсарова.</w:t>
      </w:r>
    </w:p>
    <w:p w:rsidR="006C4E83" w:rsidRPr="006C4E83" w:rsidRDefault="006C4E83" w:rsidP="006C4E83">
      <w:pPr>
        <w:rPr>
          <w:lang w:eastAsia="zh-CN"/>
        </w:rPr>
      </w:pPr>
      <w:r w:rsidRPr="006C4E83">
        <w:rPr>
          <w:lang w:eastAsia="zh-CN"/>
        </w:rPr>
        <w:t>Теория литературы: понятие об исторической повести.</w:t>
      </w:r>
    </w:p>
    <w:p w:rsidR="006C4E83" w:rsidRPr="006C4E83" w:rsidRDefault="006C4E83" w:rsidP="006C4E83">
      <w:pPr>
        <w:rPr>
          <w:lang w:eastAsia="zh-CN"/>
        </w:rPr>
      </w:pPr>
      <w:r w:rsidRPr="006C4E83">
        <w:t>92.6.2. </w:t>
      </w:r>
      <w:r w:rsidRPr="006C4E83">
        <w:rPr>
          <w:lang w:eastAsia="zh-CN"/>
        </w:rPr>
        <w:t>Кабардинская литература 60</w:t>
      </w:r>
      <w:r w:rsidRPr="006C4E83">
        <w:rPr>
          <w:lang w:eastAsia="ru-RU"/>
        </w:rPr>
        <w:t>-</w:t>
      </w:r>
      <w:r w:rsidRPr="006C4E83">
        <w:rPr>
          <w:lang w:eastAsia="zh-CN"/>
        </w:rPr>
        <w:t>80</w:t>
      </w:r>
      <w:r w:rsidRPr="006C4E83">
        <w:rPr>
          <w:lang w:eastAsia="ru-RU"/>
        </w:rPr>
        <w:t>-</w:t>
      </w:r>
      <w:r w:rsidRPr="006C4E83">
        <w:rPr>
          <w:lang w:eastAsia="zh-CN"/>
        </w:rPr>
        <w:t>х годов ХХ века.</w:t>
      </w:r>
    </w:p>
    <w:p w:rsidR="006C4E83" w:rsidRPr="006C4E83" w:rsidRDefault="006C4E83" w:rsidP="006C4E83">
      <w:pPr>
        <w:rPr>
          <w:lang w:eastAsia="zh-CN"/>
        </w:rPr>
      </w:pPr>
      <w:r w:rsidRPr="006C4E83">
        <w:rPr>
          <w:lang w:eastAsia="zh-CN"/>
        </w:rPr>
        <w:t>А.П. Кешоков. Биография писателя.</w:t>
      </w:r>
    </w:p>
    <w:p w:rsidR="006C4E83" w:rsidRPr="006C4E83" w:rsidRDefault="006C4E83" w:rsidP="006C4E83">
      <w:pPr>
        <w:rPr>
          <w:lang w:eastAsia="zh-CN"/>
        </w:rPr>
      </w:pPr>
      <w:r w:rsidRPr="006C4E83">
        <w:rPr>
          <w:lang w:eastAsia="zh-CN"/>
        </w:rPr>
        <w:t>Отрывки из романов «Хъуэпсэгъуэ нур» («Счастливые мгновения»), «Мазэ ныкъуэ щхъуантIэ» («Зеленый полумесяц»).</w:t>
      </w:r>
      <w:r w:rsidRPr="006C4E83">
        <w:t xml:space="preserve"> </w:t>
      </w:r>
      <w:r w:rsidRPr="006C4E83">
        <w:rPr>
          <w:lang w:eastAsia="zh-CN"/>
        </w:rPr>
        <w:t xml:space="preserve">Сюжет и композиция романов «Счастливые мгновения», «Зеленый полумесяц». </w:t>
      </w:r>
      <w:r w:rsidRPr="006C4E83">
        <w:t xml:space="preserve">Формирование жанров прозы в творчестве писателя. Историческая тема в творчестве писателя, изображение переломных моментов в истории народа. </w:t>
      </w:r>
      <w:r w:rsidRPr="006C4E83">
        <w:rPr>
          <w:lang w:eastAsia="zh-CN"/>
        </w:rPr>
        <w:t>Тема октябрьской революции, изменения в жизни простых крестьян с приходом Советской власти. Образы героев.</w:t>
      </w:r>
    </w:p>
    <w:p w:rsidR="006C4E83" w:rsidRPr="006C4E83" w:rsidRDefault="006C4E83" w:rsidP="006C4E83">
      <w:pPr>
        <w:rPr>
          <w:lang w:eastAsia="zh-CN"/>
        </w:rPr>
      </w:pPr>
      <w:r w:rsidRPr="006C4E83">
        <w:rPr>
          <w:lang w:eastAsia="zh-CN"/>
        </w:rPr>
        <w:t xml:space="preserve">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w:t>
      </w:r>
      <w:r w:rsidRPr="006C4E83">
        <w:rPr>
          <w:lang w:eastAsia="zh-CN"/>
        </w:rPr>
        <w:lastRenderedPageBreak/>
        <w:t>груши»). Проблема тоски по Родине. Стихотворение «Адыгэ Хэку» («Адыгская страна»). Воспевание поэтом Родного края.</w:t>
      </w:r>
    </w:p>
    <w:p w:rsidR="006C4E83" w:rsidRPr="006C4E83" w:rsidRDefault="006C4E83" w:rsidP="006C4E83">
      <w:pPr>
        <w:rPr>
          <w:lang w:eastAsia="ru-RU"/>
        </w:rPr>
      </w:pPr>
      <w:r w:rsidRPr="006C4E83">
        <w:t>92.</w:t>
      </w:r>
      <w:r w:rsidRPr="006C4E83">
        <w:rPr>
          <w:lang w:eastAsia="zh-CN"/>
        </w:rPr>
        <w:t>6.3.</w:t>
      </w:r>
      <w:r w:rsidRPr="006C4E83">
        <w:t> Ч</w:t>
      </w:r>
      <w:r w:rsidRPr="006C4E83">
        <w:rPr>
          <w:lang w:eastAsia="ru-RU"/>
        </w:rPr>
        <w:t>еркесская литература XX века.</w:t>
      </w:r>
    </w:p>
    <w:p w:rsidR="006C4E83" w:rsidRPr="006C4E83" w:rsidRDefault="006C4E83" w:rsidP="006C4E83">
      <w:pPr>
        <w:rPr>
          <w:lang w:eastAsia="zh-CN"/>
        </w:rPr>
      </w:pPr>
      <w:r w:rsidRPr="006C4E83">
        <w:t>92.</w:t>
      </w:r>
      <w:r w:rsidRPr="006C4E83">
        <w:rPr>
          <w:lang w:eastAsia="zh-CN"/>
        </w:rPr>
        <w:t>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6C4E83" w:rsidRPr="006C4E83" w:rsidRDefault="006C4E83" w:rsidP="006C4E83">
      <w:pPr>
        <w:rPr>
          <w:lang w:eastAsia="zh-CN"/>
        </w:rPr>
      </w:pPr>
      <w:r w:rsidRPr="006C4E83">
        <w:rPr>
          <w:lang w:eastAsia="zh-CN"/>
        </w:rPr>
        <w:t>Теория литературы: исторический роман.</w:t>
      </w:r>
    </w:p>
    <w:p w:rsidR="006C4E83" w:rsidRPr="006C4E83" w:rsidRDefault="006C4E83" w:rsidP="006C4E83">
      <w:pPr>
        <w:rPr>
          <w:lang w:eastAsia="zh-CN"/>
        </w:rPr>
      </w:pPr>
      <w:r w:rsidRPr="006C4E83">
        <w:t>92.</w:t>
      </w:r>
      <w:r w:rsidRPr="006C4E83">
        <w:rPr>
          <w:lang w:eastAsia="zh-CN"/>
        </w:rPr>
        <w:t>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6C4E83" w:rsidRPr="006C4E83" w:rsidRDefault="006C4E83" w:rsidP="006C4E83">
      <w:pPr>
        <w:rPr>
          <w:lang w:eastAsia="zh-CN"/>
        </w:rPr>
      </w:pPr>
      <w:r w:rsidRPr="006C4E83">
        <w:t>92.</w:t>
      </w:r>
      <w:r w:rsidRPr="006C4E83">
        <w:rPr>
          <w:lang w:eastAsia="zh-CN"/>
        </w:rPr>
        <w:t>6.3.3. А.М. Ханфенов. Биография писателя. Стихотворение «ЦIыхугъэ» («Человечность»). Неповторимость и ценность человечности. Стихотворения «ЩIы-анэ» («Мать-земля»), «Си хэку, уэращ си гъащIэр» («Мой край, ты моя жизнь»). «АдыгэлI»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6C4E83" w:rsidRPr="006C4E83" w:rsidRDefault="006C4E83" w:rsidP="006C4E83">
      <w:pPr>
        <w:rPr>
          <w:lang w:eastAsia="zh-CN"/>
        </w:rPr>
      </w:pPr>
      <w:r w:rsidRPr="006C4E83">
        <w:t>92.</w:t>
      </w:r>
      <w:r w:rsidRPr="006C4E83">
        <w:rPr>
          <w:lang w:eastAsia="zh-CN"/>
        </w:rPr>
        <w:t xml:space="preserve">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w:t>
      </w:r>
      <w:r w:rsidRPr="006C4E83">
        <w:t xml:space="preserve">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w:t>
      </w:r>
      <w:r w:rsidRPr="006C4E83">
        <w:rPr>
          <w:lang w:eastAsia="zh-CN"/>
        </w:rPr>
        <w:t>Идея произведения. Образ главного героя.</w:t>
      </w:r>
    </w:p>
    <w:p w:rsidR="006C4E83" w:rsidRPr="006C4E83" w:rsidRDefault="006C4E83" w:rsidP="006C4E83">
      <w:pPr>
        <w:rPr>
          <w:lang w:eastAsia="zh-CN"/>
        </w:rPr>
      </w:pPr>
      <w:r w:rsidRPr="006C4E83">
        <w:t>92.</w:t>
      </w:r>
      <w:r w:rsidRPr="006C4E83">
        <w:rPr>
          <w:lang w:eastAsia="zh-CN"/>
        </w:rPr>
        <w:t xml:space="preserve">6.3.5. Г.М. Братов. Биография писателя. </w:t>
      </w:r>
      <w:r w:rsidRPr="006C4E83">
        <w:t xml:space="preserve">Основные направления литературной деятельности. Отрывок из повести </w:t>
      </w:r>
      <w:r w:rsidRPr="006C4E83">
        <w:rPr>
          <w:lang w:eastAsia="zh-CN"/>
        </w:rPr>
        <w:t xml:space="preserve">«Лъэпкъым и къуэпсхэр» («Корни народа»). </w:t>
      </w:r>
      <w:r w:rsidRPr="006C4E83">
        <w:t xml:space="preserve">Тема трагических последствий Великой Отечественной войны. </w:t>
      </w:r>
      <w:r w:rsidRPr="006C4E83">
        <w:rPr>
          <w:lang w:eastAsia="zh-CN"/>
        </w:rPr>
        <w:t>Обычаи и традиции народа в повести. Верность и любовь женщины к погибшему на войне мужу. Образы героев.</w:t>
      </w:r>
    </w:p>
    <w:p w:rsidR="006C4E83" w:rsidRPr="006C4E83" w:rsidRDefault="006C4E83" w:rsidP="006C4E83">
      <w:pPr>
        <w:rPr>
          <w:lang w:eastAsia="zh-CN"/>
        </w:rPr>
      </w:pPr>
      <w:r w:rsidRPr="006C4E83">
        <w:rPr>
          <w:lang w:eastAsia="zh-CN"/>
        </w:rPr>
        <w:t>Теория литературы: антитеза.</w:t>
      </w:r>
    </w:p>
    <w:p w:rsidR="006C4E83" w:rsidRPr="006C4E83" w:rsidRDefault="006C4E83" w:rsidP="006C4E83">
      <w:r w:rsidRPr="006C4E83">
        <w:t>92.</w:t>
      </w:r>
      <w:r w:rsidRPr="006C4E83">
        <w:rPr>
          <w:lang w:eastAsia="zh-CN"/>
        </w:rPr>
        <w:t xml:space="preserve">6.3.6. Х.М. Шоров. Биография писателя. </w:t>
      </w:r>
      <w:r w:rsidRPr="006C4E83">
        <w:t>Идейно-тематическое разнообразие и художественные особенности поэзии поэта.</w:t>
      </w:r>
    </w:p>
    <w:p w:rsidR="006C4E83" w:rsidRPr="006C4E83" w:rsidRDefault="006C4E83" w:rsidP="006C4E83">
      <w:pPr>
        <w:rPr>
          <w:lang w:eastAsia="zh-CN"/>
        </w:rPr>
      </w:pPr>
      <w:r w:rsidRPr="006C4E83">
        <w:rPr>
          <w:lang w:eastAsia="zh-CN"/>
        </w:rPr>
        <w:t xml:space="preserve">Стихотворение «Си адыгэбзэ» («Мой родной язык»). </w:t>
      </w:r>
      <w:r w:rsidRPr="006C4E83">
        <w:t xml:space="preserve">Ценность и значимость родного языка, его роли в жизни человека. Язык как символ единства нации. </w:t>
      </w:r>
      <w:r w:rsidRPr="006C4E83">
        <w:rPr>
          <w:lang w:eastAsia="zh-CN"/>
        </w:rPr>
        <w:t>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w:t>
      </w:r>
      <w:r w:rsidRPr="006C4E83">
        <w:t xml:space="preserve"> жизни и смерти.</w:t>
      </w:r>
    </w:p>
    <w:p w:rsidR="006C4E83" w:rsidRPr="006C4E83" w:rsidRDefault="006C4E83" w:rsidP="006C4E83">
      <w:pPr>
        <w:rPr>
          <w:lang w:eastAsia="zh-CN"/>
        </w:rPr>
      </w:pPr>
      <w:r w:rsidRPr="006C4E83">
        <w:rPr>
          <w:lang w:eastAsia="zh-CN"/>
        </w:rP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rsidR="006C4E83" w:rsidRPr="006C4E83" w:rsidRDefault="006C4E83" w:rsidP="006C4E83">
      <w:pPr>
        <w:rPr>
          <w:lang w:eastAsia="zh-CN"/>
        </w:rPr>
      </w:pPr>
      <w:r w:rsidRPr="006C4E83">
        <w:lastRenderedPageBreak/>
        <w:t>92.</w:t>
      </w:r>
      <w:r w:rsidRPr="006C4E83">
        <w:rPr>
          <w:lang w:eastAsia="zh-CN"/>
        </w:rPr>
        <w:t>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6C4E83" w:rsidRPr="006C4E83" w:rsidRDefault="006C4E83" w:rsidP="006C4E83">
      <w:pPr>
        <w:rPr>
          <w:lang w:eastAsia="zh-CN"/>
        </w:rPr>
      </w:pPr>
      <w:r w:rsidRPr="006C4E83">
        <w:t>92.</w:t>
      </w:r>
      <w:r w:rsidRPr="006C4E83">
        <w:rPr>
          <w:lang w:eastAsia="zh-CN"/>
        </w:rPr>
        <w:t>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6C4E83" w:rsidRPr="006C4E83" w:rsidRDefault="006C4E83" w:rsidP="006C4E83">
      <w:pPr>
        <w:rPr>
          <w:lang w:eastAsia="zh-CN"/>
        </w:rPr>
      </w:pPr>
      <w:r w:rsidRPr="006C4E83">
        <w:t>92.</w:t>
      </w:r>
      <w:r w:rsidRPr="006C4E83">
        <w:rPr>
          <w:lang w:eastAsia="zh-CN"/>
        </w:rPr>
        <w:t>6.3.9. Ш.Н. Ионов. Биография поэта. Стихотворение «Хым сопсалъэ» («Говорю с морем»). Размышления поэта о Кавказской войне. Стихотворение «Адыгагъэ»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6C4E83" w:rsidRPr="006C4E83" w:rsidRDefault="006C4E83" w:rsidP="006C4E83">
      <w:pPr>
        <w:rPr>
          <w:lang w:eastAsia="zh-CN"/>
        </w:rPr>
      </w:pPr>
      <w:r w:rsidRPr="006C4E83">
        <w:t>92.</w:t>
      </w:r>
      <w:r w:rsidRPr="006C4E83">
        <w:rPr>
          <w:lang w:eastAsia="zh-CN"/>
        </w:rPr>
        <w:t>6.4. Литература черкесского зарубежья.</w:t>
      </w:r>
    </w:p>
    <w:p w:rsidR="006C4E83" w:rsidRPr="006C4E83" w:rsidRDefault="006C4E83" w:rsidP="006C4E83">
      <w:pPr>
        <w:rPr>
          <w:lang w:eastAsia="zh-CN"/>
        </w:rPr>
      </w:pPr>
      <w:r w:rsidRPr="006C4E83">
        <w:t>92.</w:t>
      </w:r>
      <w:r w:rsidRPr="006C4E83">
        <w:rPr>
          <w:lang w:eastAsia="zh-CN"/>
        </w:rPr>
        <w:t>6.4.1. Н. Хачедаг. Биография и творчество писателя (обзор). Стихотворение «Iуащхьэмахуэ» («Ошхамахо»). Тема ностальгии по Родине. Основная мысль произведения.</w:t>
      </w:r>
    </w:p>
    <w:p w:rsidR="006C4E83" w:rsidRPr="006C4E83" w:rsidRDefault="006C4E83" w:rsidP="006C4E83">
      <w:pPr>
        <w:rPr>
          <w:lang w:eastAsia="zh-CN"/>
        </w:rPr>
      </w:pPr>
      <w:r w:rsidRPr="006C4E83">
        <w:t>92.</w:t>
      </w:r>
      <w:r w:rsidRPr="006C4E83">
        <w:rPr>
          <w:lang w:eastAsia="zh-CN"/>
        </w:rPr>
        <w:t>6.4.2. М.И. Кандур. Биография и творчество писателя (обзор). Лиро-эпическое звучание стихотворения «Тенджыз ФIыцIэ» («Чёрное море»). Выразительные средства.</w:t>
      </w:r>
    </w:p>
    <w:p w:rsidR="006C4E83" w:rsidRPr="006C4E83" w:rsidRDefault="006C4E83" w:rsidP="006C4E83">
      <w:pPr>
        <w:rPr>
          <w:lang w:eastAsia="zh-CN"/>
        </w:rPr>
      </w:pPr>
      <w:r w:rsidRPr="006C4E83">
        <w:t>92.</w:t>
      </w:r>
      <w:r w:rsidRPr="006C4E83">
        <w:rPr>
          <w:lang w:eastAsia="zh-CN"/>
        </w:rPr>
        <w:t>6.4.3. Х. Таш. Биография поэта. Стихотворение «Iуащхьэмахуэ» («Ошхамахо»). Проблема разрозненности народа. Мечта о возвращении на Родину.</w:t>
      </w:r>
    </w:p>
    <w:p w:rsidR="006C4E83" w:rsidRPr="006C4E83" w:rsidRDefault="006C4E83" w:rsidP="006C4E83">
      <w:pPr>
        <w:rPr>
          <w:lang w:eastAsia="zh-CN"/>
        </w:rPr>
      </w:pPr>
      <w:r w:rsidRPr="006C4E83">
        <w:t>92.</w:t>
      </w:r>
      <w:r w:rsidRPr="006C4E83">
        <w:rPr>
          <w:lang w:eastAsia="zh-CN"/>
        </w:rPr>
        <w:t>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6C4E83" w:rsidRPr="006C4E83" w:rsidRDefault="006C4E83" w:rsidP="006C4E83">
      <w:pPr>
        <w:rPr>
          <w:lang w:eastAsia="zh-CN"/>
        </w:rPr>
      </w:pPr>
      <w:r w:rsidRPr="006C4E83">
        <w:t>92.</w:t>
      </w:r>
      <w:r w:rsidRPr="006C4E83">
        <w:rPr>
          <w:lang w:eastAsia="zh-CN"/>
        </w:rPr>
        <w:t>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6C4E83" w:rsidRPr="006C4E83" w:rsidRDefault="006C4E83" w:rsidP="006C4E83">
      <w:r w:rsidRPr="006C4E83">
        <w:t>92.</w:t>
      </w:r>
      <w:r w:rsidRPr="006C4E83">
        <w:rPr>
          <w:lang w:eastAsia="zh-CN"/>
        </w:rPr>
        <w:t>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6C4E83" w:rsidRPr="006C4E83" w:rsidRDefault="006C4E83" w:rsidP="006C4E83">
      <w:r w:rsidRPr="006C4E83">
        <w:t>92.7. Содержание обучения в 11 классе.</w:t>
      </w:r>
    </w:p>
    <w:p w:rsidR="006C4E83" w:rsidRPr="006C4E83" w:rsidRDefault="006C4E83" w:rsidP="006C4E83">
      <w:pPr>
        <w:rPr>
          <w:lang w:eastAsia="zh-CN"/>
        </w:rPr>
      </w:pPr>
      <w:r w:rsidRPr="006C4E83">
        <w:t>92.7.1. </w:t>
      </w:r>
      <w:r w:rsidRPr="006C4E83">
        <w:rPr>
          <w:lang w:eastAsia="zh-CN"/>
        </w:rPr>
        <w:t>Адыгская литература 70-90-х годов ХХ века.</w:t>
      </w:r>
    </w:p>
    <w:p w:rsidR="006C4E83" w:rsidRPr="006C4E83" w:rsidRDefault="006C4E83" w:rsidP="006C4E83">
      <w:pPr>
        <w:rPr>
          <w:lang w:eastAsia="zh-CN"/>
        </w:rPr>
      </w:pPr>
      <w:r w:rsidRPr="006C4E83">
        <w:t>92.</w:t>
      </w:r>
      <w:r w:rsidRPr="006C4E83">
        <w:rPr>
          <w:lang w:eastAsia="zh-CN"/>
        </w:rPr>
        <w:t>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6C4E83" w:rsidRPr="006C4E83" w:rsidRDefault="006C4E83" w:rsidP="006C4E83">
      <w:pPr>
        <w:rPr>
          <w:lang w:eastAsia="zh-CN"/>
        </w:rPr>
      </w:pPr>
      <w:r w:rsidRPr="006C4E83">
        <w:t>92.</w:t>
      </w:r>
      <w:r w:rsidRPr="006C4E83">
        <w:rPr>
          <w:lang w:eastAsia="zh-CN"/>
        </w:rPr>
        <w:t>7.1.2. З.М. Налоев. Биография писателя. Отрывок из новеллы «IэфIынэ и нэ фIыцIитIыр» («Чёрные глаза Афины»). Жанровые особенности и образы героев. Сюжет и композиция произведения.</w:t>
      </w:r>
    </w:p>
    <w:p w:rsidR="006C4E83" w:rsidRPr="006C4E83" w:rsidRDefault="006C4E83" w:rsidP="006C4E83">
      <w:pPr>
        <w:rPr>
          <w:lang w:eastAsia="zh-CN"/>
        </w:rPr>
      </w:pPr>
      <w:r w:rsidRPr="006C4E83">
        <w:t>92.</w:t>
      </w:r>
      <w:r w:rsidRPr="006C4E83">
        <w:rPr>
          <w:lang w:eastAsia="zh-CN"/>
        </w:rPr>
        <w:t>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w:t>
      </w:r>
      <w:r w:rsidRPr="006C4E83">
        <w:t xml:space="preserve"> жизненных целей. Проблемы освоения и покорения природы, </w:t>
      </w:r>
      <w:r w:rsidRPr="006C4E83">
        <w:lastRenderedPageBreak/>
        <w:t xml:space="preserve">ответственность человека перед природой, любовь человека к природе, её понимание, сохранение. </w:t>
      </w:r>
      <w:r w:rsidRPr="006C4E83">
        <w:rPr>
          <w:lang w:eastAsia="zh-CN"/>
        </w:rPr>
        <w:t>Тема и идея произведения.</w:t>
      </w:r>
    </w:p>
    <w:p w:rsidR="006C4E83" w:rsidRPr="006C4E83" w:rsidRDefault="006C4E83" w:rsidP="006C4E83">
      <w:pPr>
        <w:rPr>
          <w:lang w:eastAsia="zh-CN"/>
        </w:rPr>
      </w:pPr>
      <w:r w:rsidRPr="006C4E83">
        <w:t>92.</w:t>
      </w:r>
      <w:r w:rsidRPr="006C4E83">
        <w:rPr>
          <w:lang w:eastAsia="zh-CN"/>
        </w:rPr>
        <w:t>7.1.4. М.М. Кармоков. Биография писателя. Отрывок из повести «Щихухэр иджыри мэкI» («А тополя всё растут»). Тема противостояния добра и зла. Проблемы человеческих взаимоотношений. Образы героев.</w:t>
      </w:r>
    </w:p>
    <w:p w:rsidR="006C4E83" w:rsidRPr="006C4E83" w:rsidRDefault="006C4E83" w:rsidP="006C4E83">
      <w:r w:rsidRPr="006C4E83">
        <w:t>92.</w:t>
      </w:r>
      <w:r w:rsidRPr="006C4E83">
        <w:rPr>
          <w:lang w:eastAsia="zh-CN"/>
        </w:rPr>
        <w:t>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6C4E83" w:rsidRPr="006C4E83" w:rsidRDefault="006C4E83" w:rsidP="006C4E83">
      <w:pPr>
        <w:rPr>
          <w:lang w:eastAsia="zh-CN"/>
        </w:rPr>
      </w:pPr>
      <w:r w:rsidRPr="006C4E83">
        <w:t>92.</w:t>
      </w:r>
      <w:r w:rsidRPr="006C4E83">
        <w:rPr>
          <w:lang w:eastAsia="zh-CN"/>
        </w:rPr>
        <w:t>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6C4E83" w:rsidRPr="006C4E83" w:rsidRDefault="006C4E83" w:rsidP="006C4E83">
      <w:pPr>
        <w:rPr>
          <w:lang w:eastAsia="zh-CN"/>
        </w:rPr>
      </w:pPr>
      <w:r w:rsidRPr="006C4E83">
        <w:t>92.</w:t>
      </w:r>
      <w:r w:rsidRPr="006C4E83">
        <w:rPr>
          <w:lang w:eastAsia="zh-CN"/>
        </w:rPr>
        <w:t>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w:t>
      </w:r>
      <w:r w:rsidRPr="006C4E83">
        <w:t xml:space="preserve"> </w:t>
      </w:r>
      <w:r w:rsidRPr="006C4E83">
        <w:rPr>
          <w:lang w:eastAsia="zh-CN"/>
        </w:rPr>
        <w:t>Своеобразие языка произведения.</w:t>
      </w:r>
    </w:p>
    <w:p w:rsidR="006C4E83" w:rsidRPr="006C4E83" w:rsidRDefault="006C4E83" w:rsidP="006C4E83">
      <w:pPr>
        <w:rPr>
          <w:lang w:eastAsia="zh-CN"/>
        </w:rPr>
      </w:pPr>
      <w:r w:rsidRPr="006C4E83">
        <w:t>92.</w:t>
      </w:r>
      <w:r w:rsidRPr="006C4E83">
        <w:rPr>
          <w:lang w:eastAsia="zh-CN"/>
        </w:rPr>
        <w:t>7.1.8. А.И. Черкесов. Биография писателя.</w:t>
      </w:r>
      <w:r w:rsidRPr="006C4E83">
        <w:t xml:space="preserve"> Предание «Даур Нэгъуей и къэжыхь» («Танец Ногая»). </w:t>
      </w:r>
      <w:r w:rsidRPr="006C4E83">
        <w:rPr>
          <w:lang w:eastAsia="zh-CN"/>
        </w:rPr>
        <w:t>Тема и идея предания. Фольклорные мотивы. Образ главного героя. Художественное своеобразие произведения.</w:t>
      </w:r>
    </w:p>
    <w:p w:rsidR="006C4E83" w:rsidRPr="006C4E83" w:rsidRDefault="006C4E83" w:rsidP="006C4E83">
      <w:r w:rsidRPr="006C4E83">
        <w:t>92.</w:t>
      </w:r>
      <w:r w:rsidRPr="006C4E83">
        <w:rPr>
          <w:lang w:eastAsia="zh-CN"/>
        </w:rPr>
        <w:t>7.1.9.</w:t>
      </w:r>
      <w:r w:rsidRPr="006C4E83">
        <w:t> </w:t>
      </w:r>
      <w:r w:rsidRPr="006C4E83">
        <w:rPr>
          <w:lang w:eastAsia="zh-CN"/>
        </w:rPr>
        <w:t xml:space="preserve">В.К. Абитов. Биография писателя. Отрывок из романа «ЩIакIуэр зи унэ» («Чей дом-бурка»). </w:t>
      </w:r>
      <w:r w:rsidRPr="006C4E83">
        <w:t>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6C4E83" w:rsidRPr="006C4E83" w:rsidRDefault="006C4E83" w:rsidP="006C4E83">
      <w:r w:rsidRPr="006C4E83">
        <w:t>Стихотворение «Вагъуэбж» («Звездочёт»). Тонкий лиризм стихотворения. Выразительные средства. Стихотворение «Уи цIэр жегъэIэ» («Пусть говорят о твоём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6C4E83" w:rsidRPr="006C4E83" w:rsidRDefault="006C4E83" w:rsidP="006C4E83">
      <w:r w:rsidRPr="006C4E83">
        <w:t>92.7.1.</w:t>
      </w:r>
      <w:r w:rsidRPr="006C4E83">
        <w:rPr>
          <w:lang w:eastAsia="zh-CN"/>
        </w:rPr>
        <w:t>10</w:t>
      </w:r>
      <w:r w:rsidRPr="006C4E83">
        <w:t>.</w:t>
      </w:r>
      <w:r w:rsidRPr="006C4E83">
        <w:rPr>
          <w:lang w:eastAsia="zh-CN"/>
        </w:rPr>
        <w:t> Л.М. Губжоков. Биография и творчество писателя (обзор)</w:t>
      </w:r>
      <w:r w:rsidRPr="006C4E83">
        <w:t xml:space="preserve">. </w:t>
      </w:r>
      <w:r w:rsidRPr="006C4E83">
        <w:rPr>
          <w:lang w:eastAsia="zh-CN"/>
        </w:rPr>
        <w:t>Основной мотив творчества поэта, особенности лирики Л.М. Губжокова Жанровое и тематическое многообразие стихов. Размышления</w:t>
      </w:r>
      <w:r w:rsidRPr="006C4E83">
        <w:t xml:space="preserve"> поэта о дружбе, любви, преданности и верности, о гражданской ответственности поэта. Стихотворения «Си ныбжьэгъухэм» («Моим друзьям»),</w:t>
      </w:r>
      <w:r w:rsidRPr="006C4E83">
        <w:rPr>
          <w:lang w:eastAsia="zh-CN"/>
        </w:rPr>
        <w:t xml:space="preserve"> </w:t>
      </w:r>
      <w:r w:rsidRPr="006C4E83">
        <w:t>«Лъахэм и щIыхуэ» («Долг отчизны»), «Мазэ ныкъуэ нал» («Подкова-полумесяц»), «ГъущI кIапсэ банэм гъащIэр къихухьам» («Жизнь оплела железная проволока»).</w:t>
      </w:r>
    </w:p>
    <w:p w:rsidR="006C4E83" w:rsidRPr="006C4E83" w:rsidRDefault="006C4E83" w:rsidP="006C4E83">
      <w:pPr>
        <w:rPr>
          <w:lang w:eastAsia="zh-CN"/>
        </w:rPr>
      </w:pPr>
      <w:r w:rsidRPr="006C4E83">
        <w:t>92.7.1.</w:t>
      </w:r>
      <w:r w:rsidRPr="006C4E83">
        <w:rPr>
          <w:lang w:eastAsia="zh-CN"/>
        </w:rPr>
        <w:t>11</w:t>
      </w:r>
      <w:r w:rsidRPr="006C4E83">
        <w:t>.</w:t>
      </w:r>
      <w:r w:rsidRPr="006C4E83">
        <w:rPr>
          <w:lang w:eastAsia="zh-CN"/>
        </w:rPr>
        <w:t> М.И. Кандур. Биография писателя. Отрывок из романа-трилогии «Кавказ». Изображение трагических событий трёх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6C4E83" w:rsidRPr="006C4E83" w:rsidRDefault="006C4E83" w:rsidP="006C4E83">
      <w:pPr>
        <w:rPr>
          <w:lang w:eastAsia="zh-CN"/>
        </w:rPr>
      </w:pPr>
      <w:r w:rsidRPr="006C4E83">
        <w:t>92.</w:t>
      </w:r>
      <w:r w:rsidRPr="006C4E83">
        <w:rPr>
          <w:lang w:eastAsia="zh-CN"/>
        </w:rPr>
        <w:t>7.1.12. С.Г. Хохов. Биография писателя</w:t>
      </w:r>
      <w:r w:rsidRPr="006C4E83">
        <w:t>. О</w:t>
      </w:r>
      <w:r w:rsidRPr="006C4E83">
        <w:rPr>
          <w:lang w:eastAsia="zh-CN"/>
        </w:rPr>
        <w:t>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тяжёлое послевоенное время. Сюжет и композиция повести.</w:t>
      </w:r>
    </w:p>
    <w:p w:rsidR="006C4E83" w:rsidRPr="006C4E83" w:rsidRDefault="006C4E83" w:rsidP="006C4E83">
      <w:pPr>
        <w:rPr>
          <w:lang w:eastAsia="zh-CN"/>
        </w:rPr>
      </w:pPr>
      <w:r w:rsidRPr="006C4E83">
        <w:lastRenderedPageBreak/>
        <w:t>92.</w:t>
      </w:r>
      <w:r w:rsidRPr="006C4E83">
        <w:rPr>
          <w:lang w:eastAsia="zh-CN"/>
        </w:rPr>
        <w:t>7.1.13. Х.Я. Абитов. Биография писателя</w:t>
      </w:r>
      <w:r w:rsidRPr="006C4E83">
        <w:t xml:space="preserve">. </w:t>
      </w:r>
      <w:r w:rsidRPr="006C4E83">
        <w:rPr>
          <w:lang w:eastAsia="zh-CN"/>
        </w:rPr>
        <w:t xml:space="preserve">Поэма «Зурьят» («Зурьят»). Сюжет произведения. </w:t>
      </w:r>
      <w:r w:rsidRPr="006C4E83">
        <w:t xml:space="preserve">Композиционные особенности поэмы. </w:t>
      </w:r>
      <w:r w:rsidRPr="006C4E83">
        <w:rPr>
          <w:lang w:eastAsia="zh-CN"/>
        </w:rPr>
        <w:t>Образ женщины-разведчицы в поэме.</w:t>
      </w:r>
    </w:p>
    <w:p w:rsidR="006C4E83" w:rsidRPr="006C4E83" w:rsidRDefault="006C4E83" w:rsidP="006C4E83">
      <w:r w:rsidRPr="006C4E83">
        <w:rPr>
          <w:lang w:eastAsia="zh-CN"/>
        </w:rPr>
        <w:t>Философская лирика Х.Я. Абитова</w:t>
      </w:r>
      <w:r w:rsidRPr="006C4E83">
        <w:t xml:space="preserve">: </w:t>
      </w:r>
      <w:r w:rsidRPr="006C4E83">
        <w:rPr>
          <w:lang w:eastAsia="zh-CN"/>
        </w:rPr>
        <w:t xml:space="preserve">стихотворения «Бгымрэ цIыхумрэ» («Гора и человек») и «ЩIалэгъуэ жэщ» («Ночь молодости»). Художественное своеобразие стихотворений. </w:t>
      </w:r>
      <w:r w:rsidRPr="006C4E83">
        <w:t>Особенности языка и ритмики стиха.</w:t>
      </w:r>
    </w:p>
    <w:p w:rsidR="006C4E83" w:rsidRPr="006C4E83" w:rsidRDefault="006C4E83" w:rsidP="006C4E83">
      <w:r w:rsidRPr="006C4E83">
        <w:t>92.7.1.</w:t>
      </w:r>
      <w:r w:rsidRPr="006C4E83">
        <w:rPr>
          <w:lang w:eastAsia="zh-CN"/>
        </w:rPr>
        <w:t>14</w:t>
      </w:r>
      <w:r w:rsidRPr="006C4E83">
        <w:t>.</w:t>
      </w:r>
      <w:r w:rsidRPr="006C4E83">
        <w:rPr>
          <w:lang w:eastAsia="zh-CN"/>
        </w:rPr>
        <w:t> К.Б. Дугужев. Биография писателя</w:t>
      </w:r>
      <w:r w:rsidRPr="006C4E83">
        <w:t xml:space="preserve">. </w:t>
      </w:r>
      <w:r w:rsidRPr="006C4E83">
        <w:rPr>
          <w:lang w:eastAsia="zh-CN"/>
        </w:rPr>
        <w:t>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w:t>
      </w:r>
      <w:r w:rsidRPr="006C4E83">
        <w:t xml:space="preserve"> в стихотворениях сокровенных чувств и переживаний лирического героя. Любовь к родной земле.</w:t>
      </w:r>
    </w:p>
    <w:p w:rsidR="006C4E83" w:rsidRPr="006C4E83" w:rsidRDefault="006C4E83" w:rsidP="006C4E83">
      <w:pPr>
        <w:rPr>
          <w:lang w:eastAsia="zh-CN"/>
        </w:rPr>
      </w:pPr>
      <w:r w:rsidRPr="006C4E83">
        <w:t>92.7.1.</w:t>
      </w:r>
      <w:r w:rsidRPr="006C4E83">
        <w:rPr>
          <w:lang w:eastAsia="zh-CN"/>
        </w:rPr>
        <w:t>15</w:t>
      </w:r>
      <w:r w:rsidRPr="006C4E83">
        <w:t xml:space="preserve">. А.Л. Шоров. </w:t>
      </w:r>
      <w:r w:rsidRPr="006C4E83">
        <w:rPr>
          <w:lang w:eastAsia="zh-CN"/>
        </w:rPr>
        <w:t>Биография писателя</w:t>
      </w:r>
      <w:r w:rsidRPr="006C4E83">
        <w:t xml:space="preserve">. </w:t>
      </w:r>
      <w:r w:rsidRPr="006C4E83">
        <w:rPr>
          <w:lang w:eastAsia="zh-CN"/>
        </w:rPr>
        <w:t>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философско-этическое звучание с новыми жанрово-композиционными и стилевыми формами. Духовный конфликт друзей. Образы героев.</w:t>
      </w:r>
    </w:p>
    <w:p w:rsidR="006C4E83" w:rsidRPr="006C4E83" w:rsidRDefault="006C4E83" w:rsidP="006C4E83">
      <w:pPr>
        <w:rPr>
          <w:lang w:eastAsia="zh-CN"/>
        </w:rPr>
      </w:pPr>
      <w:r w:rsidRPr="006C4E83">
        <w:t>92.7.1.</w:t>
      </w:r>
      <w:r w:rsidRPr="006C4E83">
        <w:rPr>
          <w:lang w:eastAsia="zh-CN"/>
        </w:rPr>
        <w:t>16</w:t>
      </w:r>
      <w:r w:rsidRPr="006C4E83">
        <w:t>.</w:t>
      </w:r>
      <w:r w:rsidRPr="006C4E83">
        <w:rPr>
          <w:lang w:eastAsia="zh-CN"/>
        </w:rPr>
        <w:t> М.Д. Нахушев. Биография писателя</w:t>
      </w:r>
      <w:r w:rsidRPr="006C4E83">
        <w:t xml:space="preserve">. Философская лирика поэта. Стихотворение </w:t>
      </w:r>
      <w:r w:rsidRPr="006C4E83">
        <w:rPr>
          <w:lang w:eastAsia="zh-CN"/>
        </w:rPr>
        <w:t xml:space="preserve">«Жыг закъуэ» («Одинокое дерево»). Тема гражданского долга поэта. </w:t>
      </w:r>
      <w:r w:rsidRPr="006C4E83">
        <w:t>Стихотворение</w:t>
      </w:r>
      <w:r w:rsidRPr="006C4E83">
        <w:rPr>
          <w:lang w:eastAsia="zh-CN"/>
        </w:rPr>
        <w:t xml:space="preserve"> «Алий» (О поэте Али Шогенцукове). </w:t>
      </w:r>
      <w:r w:rsidRPr="006C4E83">
        <w:t>Стихотворение</w:t>
      </w:r>
      <w:r w:rsidRPr="006C4E83">
        <w:rPr>
          <w:lang w:eastAsia="zh-CN"/>
        </w:rPr>
        <w:t xml:space="preserve">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rsidR="006C4E83" w:rsidRPr="006C4E83" w:rsidRDefault="006C4E83" w:rsidP="006C4E83">
      <w:pPr>
        <w:rPr>
          <w:lang w:eastAsia="zh-CN"/>
        </w:rPr>
      </w:pPr>
      <w:r w:rsidRPr="006C4E83">
        <w:t>92.</w:t>
      </w:r>
      <w:r w:rsidRPr="006C4E83">
        <w:rPr>
          <w:lang w:eastAsia="zh-CN"/>
        </w:rPr>
        <w:t>7.1.17. М.Х. Бемурзов. Биография писателя</w:t>
      </w:r>
      <w:r w:rsidRPr="006C4E83">
        <w:t xml:space="preserve">. Тема патриотизма в стихотворениях </w:t>
      </w:r>
      <w:r w:rsidRPr="006C4E83">
        <w:rPr>
          <w:lang w:eastAsia="zh-CN"/>
        </w:rPr>
        <w:t xml:space="preserve">«Уадыгэным къикIыр» («Что означает быть адыгом»), «УкIытэ» («Стыд»), «ЛъэIу» («Просьба»). </w:t>
      </w:r>
      <w:r w:rsidRPr="006C4E83">
        <w:t>Образ родного языка, восхищение его красотой и выразительностью, обращение автора к нему в стихотворении</w:t>
      </w:r>
      <w:r w:rsidRPr="006C4E83">
        <w:rPr>
          <w:lang w:eastAsia="zh-CN"/>
        </w:rPr>
        <w:t xml:space="preserve">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6C4E83" w:rsidRPr="006C4E83" w:rsidRDefault="006C4E83" w:rsidP="006C4E83">
      <w:pPr>
        <w:rPr>
          <w:lang w:eastAsia="zh-CN"/>
        </w:rPr>
      </w:pPr>
      <w:r w:rsidRPr="006C4E83">
        <w:t>92.7.1.</w:t>
      </w:r>
      <w:r w:rsidRPr="006C4E83">
        <w:rPr>
          <w:lang w:eastAsia="zh-CN"/>
        </w:rPr>
        <w:t>18</w:t>
      </w:r>
      <w:r w:rsidRPr="006C4E83">
        <w:t>.</w:t>
      </w:r>
      <w:r w:rsidRPr="006C4E83">
        <w:rPr>
          <w:lang w:eastAsia="zh-CN"/>
        </w:rPr>
        <w:t>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rsidR="006C4E83" w:rsidRPr="006C4E83" w:rsidRDefault="006C4E83" w:rsidP="006C4E83">
      <w:pPr>
        <w:rPr>
          <w:lang w:eastAsia="zh-CN"/>
        </w:rPr>
      </w:pPr>
      <w:r w:rsidRPr="006C4E83">
        <w:t>92.</w:t>
      </w:r>
      <w:r w:rsidRPr="006C4E83">
        <w:rPr>
          <w:lang w:eastAsia="zh-CN"/>
        </w:rPr>
        <w:t>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6C4E83" w:rsidRPr="006C4E83" w:rsidRDefault="006C4E83" w:rsidP="006C4E83">
      <w:pPr>
        <w:rPr>
          <w:lang w:eastAsia="zh-CN"/>
        </w:rPr>
      </w:pPr>
      <w:r w:rsidRPr="006C4E83">
        <w:t>92.</w:t>
      </w:r>
      <w:r w:rsidRPr="006C4E83">
        <w:rPr>
          <w:lang w:eastAsia="zh-CN"/>
        </w:rPr>
        <w:t>7.2. Черкесская поэзия 80</w:t>
      </w:r>
      <w:r w:rsidRPr="006C4E83">
        <w:rPr>
          <w:lang w:eastAsia="ru-RU"/>
        </w:rPr>
        <w:t>-</w:t>
      </w:r>
      <w:r w:rsidRPr="006C4E83">
        <w:rPr>
          <w:lang w:eastAsia="zh-CN"/>
        </w:rPr>
        <w:t>90-х годов ХХ века.</w:t>
      </w:r>
    </w:p>
    <w:p w:rsidR="006C4E83" w:rsidRPr="006C4E83" w:rsidRDefault="006C4E83" w:rsidP="006C4E83">
      <w:pPr>
        <w:rPr>
          <w:lang w:eastAsia="zh-CN"/>
        </w:rPr>
      </w:pPr>
      <w:r w:rsidRPr="006C4E83">
        <w:t>92.</w:t>
      </w:r>
      <w:r w:rsidRPr="006C4E83">
        <w:rPr>
          <w:lang w:eastAsia="zh-CN"/>
        </w:rPr>
        <w:t>7.2.1. Б.А. Тамбиев. Биография и творчество писателя (обзор).</w:t>
      </w:r>
      <w:r w:rsidRPr="006C4E83">
        <w:t xml:space="preserve"> </w:t>
      </w:r>
      <w:r w:rsidRPr="006C4E83">
        <w:rPr>
          <w:lang w:eastAsia="zh-CN"/>
        </w:rPr>
        <w:t>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rsidR="006C4E83" w:rsidRPr="006C4E83" w:rsidRDefault="006C4E83" w:rsidP="006C4E83">
      <w:pPr>
        <w:rPr>
          <w:lang w:eastAsia="zh-CN"/>
        </w:rPr>
      </w:pPr>
      <w:r w:rsidRPr="006C4E83">
        <w:t>92.</w:t>
      </w:r>
      <w:r w:rsidRPr="006C4E83">
        <w:rPr>
          <w:lang w:eastAsia="zh-CN"/>
        </w:rPr>
        <w:t>7.2.2. Д. Заубидов. Биография поэта. Стихотворение «Таурыхъыр щиухкIэ» («Когда заканчивается сказка»). Роль фольклора в воспитании детей.</w:t>
      </w:r>
    </w:p>
    <w:p w:rsidR="006C4E83" w:rsidRPr="006C4E83" w:rsidRDefault="006C4E83" w:rsidP="006C4E83">
      <w:pPr>
        <w:rPr>
          <w:lang w:eastAsia="zh-CN"/>
        </w:rPr>
      </w:pPr>
      <w:r w:rsidRPr="006C4E83">
        <w:lastRenderedPageBreak/>
        <w:t>92.</w:t>
      </w:r>
      <w:r w:rsidRPr="006C4E83">
        <w:rPr>
          <w:lang w:eastAsia="zh-CN"/>
        </w:rPr>
        <w:t>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rsidR="006C4E83" w:rsidRPr="006C4E83" w:rsidRDefault="006C4E83" w:rsidP="006C4E83">
      <w:pPr>
        <w:rPr>
          <w:lang w:eastAsia="zh-CN"/>
        </w:rPr>
      </w:pPr>
      <w:r w:rsidRPr="006C4E83">
        <w:t>92.</w:t>
      </w:r>
      <w:r w:rsidRPr="006C4E83">
        <w:rPr>
          <w:lang w:eastAsia="zh-CN"/>
        </w:rPr>
        <w:t>7.2.4. Р.И. Хакунова. Биография поэта. Стихотворение «Севмыгъафэ Лабэпс» («Не поите меня водой из Лабы»). Тема Русско-Кавказской войны, её трагические последствия. Стихотворение «Адыгэ нысашэ» («Черкесская свадьба»). Проблема сохранения традиций народа.</w:t>
      </w:r>
    </w:p>
    <w:p w:rsidR="006C4E83" w:rsidRPr="006C4E83" w:rsidRDefault="006C4E83" w:rsidP="006C4E83">
      <w:pPr>
        <w:rPr>
          <w:lang w:eastAsia="zh-CN"/>
        </w:rPr>
      </w:pPr>
      <w:r w:rsidRPr="006C4E83">
        <w:t>92.</w:t>
      </w:r>
      <w:r w:rsidRPr="006C4E83">
        <w:rPr>
          <w:lang w:eastAsia="zh-CN"/>
        </w:rPr>
        <w:t>7.2.5. М.И. Братов. Биография поэта. Стихотворение «Къысхуэпэжу хьэ сиIатэм» («Если бы у меня была верная собака»), «Гугъэ зимыIэр – гугъэ мэлъыхъуэ» («Кто без надежды – ищет надежду»). Тема взаимоотношения людей, дружбы и одиночества в произведениях писателя.</w:t>
      </w:r>
    </w:p>
    <w:p w:rsidR="006C4E83" w:rsidRPr="006C4E83" w:rsidRDefault="006C4E83" w:rsidP="006C4E83">
      <w:pPr>
        <w:rPr>
          <w:lang w:eastAsia="zh-CN"/>
        </w:rPr>
      </w:pPr>
      <w:r w:rsidRPr="006C4E83">
        <w:t>92.</w:t>
      </w:r>
      <w:r w:rsidRPr="006C4E83">
        <w:rPr>
          <w:lang w:eastAsia="zh-CN"/>
        </w:rPr>
        <w:t>7.2.6. Ш.Н. Ионов. Биография поэта. Стихотворения «Усэр хэт зейр?» («Чьё это стихотворение?»), «Гупсысэ лъагъуэ» («След мысли»). Размышления поэта о жизни.</w:t>
      </w:r>
    </w:p>
    <w:p w:rsidR="006C4E83" w:rsidRPr="006C4E83" w:rsidRDefault="006C4E83" w:rsidP="006C4E83">
      <w:pPr>
        <w:rPr>
          <w:lang w:eastAsia="zh-CN"/>
        </w:rPr>
      </w:pPr>
      <w:r w:rsidRPr="006C4E83">
        <w:t>92.</w:t>
      </w:r>
      <w:r w:rsidRPr="006C4E83">
        <w:rPr>
          <w:lang w:eastAsia="zh-CN"/>
        </w:rPr>
        <w:t>7.2.7. А.А. Шаов. Жизненный и творческий путь поэта.</w:t>
      </w:r>
      <w:r w:rsidRPr="006C4E83">
        <w:t xml:space="preserve"> </w:t>
      </w:r>
      <w:r w:rsidRPr="006C4E83">
        <w:rPr>
          <w:lang w:eastAsia="zh-CN"/>
        </w:rPr>
        <w:t>Стихотворение «Лъэпкъ къару» («Сила народа»). Тема любви к родному языку.</w:t>
      </w:r>
    </w:p>
    <w:p w:rsidR="006C4E83" w:rsidRPr="006C4E83" w:rsidRDefault="006C4E83" w:rsidP="006C4E83">
      <w:pPr>
        <w:rPr>
          <w:lang w:eastAsia="zh-CN"/>
        </w:rPr>
      </w:pPr>
      <w:r w:rsidRPr="006C4E83">
        <w:t>92.</w:t>
      </w:r>
      <w:r w:rsidRPr="006C4E83">
        <w:rPr>
          <w:lang w:eastAsia="zh-CN"/>
        </w:rPr>
        <w:t>7.3. Современные поэты Черкесии.</w:t>
      </w:r>
    </w:p>
    <w:p w:rsidR="006C4E83" w:rsidRPr="006C4E83" w:rsidRDefault="006C4E83" w:rsidP="006C4E83">
      <w:r w:rsidRPr="006C4E83">
        <w:t>92.</w:t>
      </w:r>
      <w:r w:rsidRPr="006C4E83">
        <w:rPr>
          <w:lang w:eastAsia="zh-CN"/>
        </w:rPr>
        <w:t>7.3.1. З.М. Бемурзов. Биография и творчество писателя (обзор)</w:t>
      </w:r>
      <w:r w:rsidRPr="006C4E83">
        <w:t>.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rsidR="006C4E83" w:rsidRPr="006C4E83" w:rsidRDefault="006C4E83" w:rsidP="006C4E83">
      <w:pPr>
        <w:rPr>
          <w:lang w:eastAsia="zh-CN"/>
        </w:rPr>
      </w:pPr>
      <w:r w:rsidRPr="006C4E83">
        <w:t>92.7.3.2.</w:t>
      </w:r>
      <w:r w:rsidRPr="006C4E83">
        <w:rPr>
          <w:lang w:eastAsia="zh-CN"/>
        </w:rPr>
        <w:t xml:space="preserve"> А.М. Тхагапсова. </w:t>
      </w:r>
      <w:r w:rsidRPr="006C4E83">
        <w:t>Стихотворение «Джэрпэджэж» («Эхо»). Тема надежды на лучшую жизнь и счастье народа. Мечты о лучшем будущем соотечественников.</w:t>
      </w:r>
    </w:p>
    <w:p w:rsidR="006C4E83" w:rsidRPr="006C4E83" w:rsidRDefault="006C4E83" w:rsidP="006C4E83">
      <w:pPr>
        <w:rPr>
          <w:lang w:eastAsia="zh-CN"/>
        </w:rPr>
      </w:pPr>
      <w:r w:rsidRPr="006C4E83">
        <w:t>92.</w:t>
      </w:r>
      <w:r w:rsidRPr="006C4E83">
        <w:rPr>
          <w:lang w:eastAsia="zh-CN"/>
        </w:rPr>
        <w:t xml:space="preserve">7.3.3. А.А. Кенчешаов. </w:t>
      </w:r>
      <w:r w:rsidRPr="006C4E83">
        <w:t>Стихотворение «Адыгэ нып» («Черкесский флаг»).</w:t>
      </w:r>
    </w:p>
    <w:p w:rsidR="006C4E83" w:rsidRPr="006C4E83" w:rsidRDefault="006C4E83" w:rsidP="006C4E83">
      <w:r w:rsidRPr="006C4E83">
        <w:t>92.8. Планируемые результаты освоения программы по родной (черкесской) литературе на уровне среднего общего образования.</w:t>
      </w:r>
    </w:p>
    <w:p w:rsidR="006C4E83" w:rsidRPr="006C4E83" w:rsidRDefault="006C4E83" w:rsidP="006C4E83">
      <w:r w:rsidRPr="006C4E83">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92.8.3.1.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lastRenderedPageBreak/>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92.8.3.3.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92.8.3.4.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(черкесской)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92.8.3.5.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(черкесской) литературы с учётом имеющихся ресурсов, собственных возможностей и предпочтений;</w:t>
      </w:r>
    </w:p>
    <w:p w:rsidR="006C4E83" w:rsidRPr="006C4E83" w:rsidRDefault="006C4E83" w:rsidP="006C4E83">
      <w:r w:rsidRPr="006C4E83">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6C4E83" w:rsidRPr="006C4E83" w:rsidRDefault="006C4E83" w:rsidP="006C4E83">
      <w:r w:rsidRPr="006C4E83">
        <w:t>92.8.3.6.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lastRenderedPageBreak/>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92.8.3.7.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92.8.3.8.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92.8.4. Предметные результаты изучения родной (черкесской) литературы. К концу обучения в 10 классе обучающийся научится:</w:t>
      </w:r>
    </w:p>
    <w:p w:rsidR="006C4E83" w:rsidRPr="006C4E83" w:rsidRDefault="006C4E83" w:rsidP="006C4E83">
      <w:r w:rsidRPr="006C4E83">
        <w:t>интерпретировать смысловые и культурные ценности, заложенные автором в текст;</w:t>
      </w:r>
    </w:p>
    <w:p w:rsidR="006C4E83" w:rsidRPr="006C4E83" w:rsidRDefault="006C4E83" w:rsidP="006C4E83">
      <w:r w:rsidRPr="006C4E83">
        <w:t>выявлять в художественных произведениях черкесской литературы их идейно-художественную, тематическую, образную и стилистическую особенность;</w:t>
      </w:r>
    </w:p>
    <w:p w:rsidR="006C4E83" w:rsidRPr="006C4E83" w:rsidRDefault="006C4E83" w:rsidP="006C4E83">
      <w:r w:rsidRPr="006C4E83">
        <w:t>определять место творчества писателя в общеадыгском литературном процессе;</w:t>
      </w:r>
    </w:p>
    <w:p w:rsidR="006C4E83" w:rsidRPr="006C4E83" w:rsidRDefault="006C4E83" w:rsidP="006C4E83">
      <w:r w:rsidRPr="006C4E83">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C4E83" w:rsidRPr="006C4E83" w:rsidRDefault="006C4E83" w:rsidP="006C4E83">
      <w:r w:rsidRPr="006C4E83">
        <w:lastRenderedPageBreak/>
        <w:t>выявлять проблематику художественного произведения, выражать своё отношение к проблеме в развернутых аргументированных устных и письменных высказываниях;</w:t>
      </w:r>
    </w:p>
    <w:p w:rsidR="006C4E83" w:rsidRPr="006C4E83" w:rsidRDefault="006C4E83" w:rsidP="006C4E83">
      <w:r w:rsidRPr="006C4E83">
        <w:t>представлять информацию, извлечённую из текста, в виде тезисов, конспектов, аннотаций, рефератов.</w:t>
      </w:r>
    </w:p>
    <w:p w:rsidR="006C4E83" w:rsidRPr="006C4E83" w:rsidRDefault="006C4E83" w:rsidP="006C4E83">
      <w:r w:rsidRPr="006C4E83">
        <w:t>92.8.5. Предметные результаты изучения родной (черкесской) литературы. К концу обучения в 11 классе обучающийся научится:</w:t>
      </w:r>
    </w:p>
    <w:p w:rsidR="006C4E83" w:rsidRPr="006C4E83" w:rsidRDefault="006C4E83" w:rsidP="006C4E83">
      <w:r w:rsidRPr="006C4E83">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6C4E83" w:rsidRPr="006C4E83" w:rsidRDefault="006C4E83" w:rsidP="006C4E83">
      <w:r w:rsidRPr="006C4E83">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C4E83" w:rsidRPr="006C4E83" w:rsidRDefault="006C4E83" w:rsidP="006C4E83">
      <w:r w:rsidRPr="006C4E83">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4E83" w:rsidRPr="006C4E83" w:rsidRDefault="006C4E83" w:rsidP="006C4E83">
      <w:r w:rsidRPr="006C4E83">
        <w:t>выполнять проектные работы; предлагать свои собственные интерпретации литературных произведений;</w:t>
      </w:r>
    </w:p>
    <w:p w:rsidR="006C4E83" w:rsidRPr="006C4E83" w:rsidRDefault="006C4E83" w:rsidP="006C4E83">
      <w:r w:rsidRPr="006C4E83">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6C4E83" w:rsidRPr="006C4E83" w:rsidRDefault="006C4E83" w:rsidP="006C4E83">
      <w:r w:rsidRPr="006C4E83">
        <w:t>93. Федеральная рабочая программа по учебному предмету «Родная (чеченская) литература».</w:t>
      </w:r>
    </w:p>
    <w:p w:rsidR="006C4E83" w:rsidRPr="006C4E83" w:rsidRDefault="006C4E83" w:rsidP="006C4E83">
      <w:r w:rsidRPr="006C4E83">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6C4E83" w:rsidRPr="006C4E83" w:rsidRDefault="006C4E83" w:rsidP="006C4E83">
      <w:r w:rsidRPr="006C4E83">
        <w:t>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93.5. Пояснительная записка.</w:t>
      </w:r>
    </w:p>
    <w:p w:rsidR="006C4E83" w:rsidRPr="006C4E83" w:rsidRDefault="006C4E83" w:rsidP="006C4E83">
      <w:r w:rsidRPr="006C4E83">
        <w:lastRenderedPageBreak/>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 xml:space="preserve">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w:t>
      </w:r>
      <w:r w:rsidRPr="006C4E83">
        <w:rPr>
          <w:lang w:eastAsia="zh-CN"/>
        </w:rPr>
        <w:t>на уровне среднего общего образования</w:t>
      </w:r>
      <w:r w:rsidRPr="006C4E83">
        <w:t xml:space="preserve"> происходит усложнение литературного материала, связанное с увеличением объёма произведений и изучения их в рамках литературного процесса.</w:t>
      </w:r>
    </w:p>
    <w:p w:rsidR="006C4E83" w:rsidRPr="006C4E83" w:rsidRDefault="006C4E83" w:rsidP="006C4E83">
      <w:r w:rsidRPr="006C4E83">
        <w:t xml:space="preserve">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rsidR="006C4E83" w:rsidRPr="006C4E83" w:rsidRDefault="006C4E83" w:rsidP="006C4E83">
      <w:r w:rsidRPr="006C4E83">
        <w:t>93.5.4. 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rsidR="006C4E83" w:rsidRPr="006C4E83" w:rsidRDefault="006C4E83" w:rsidP="006C4E83">
      <w:r w:rsidRPr="006C4E83">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6C4E83" w:rsidRPr="006C4E83" w:rsidRDefault="006C4E83" w:rsidP="006C4E83">
      <w:r w:rsidRPr="006C4E83">
        <w:t>93.5.6. Изучение родной (чеченской) литературы направлено на достижение следующих целей:</w:t>
      </w:r>
    </w:p>
    <w:p w:rsidR="006C4E83" w:rsidRPr="006C4E83" w:rsidRDefault="006C4E83" w:rsidP="006C4E83">
      <w:r w:rsidRPr="006C4E83">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 </w:t>
      </w:r>
    </w:p>
    <w:p w:rsidR="006C4E83" w:rsidRPr="006C4E83" w:rsidRDefault="006C4E83" w:rsidP="006C4E83">
      <w:r w:rsidRPr="006C4E83">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rsidR="006C4E83" w:rsidRPr="006C4E83" w:rsidRDefault="006C4E83" w:rsidP="006C4E83">
      <w:r w:rsidRPr="006C4E83">
        <w:lastRenderedPageBreak/>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rsidR="006C4E83" w:rsidRPr="006C4E83" w:rsidRDefault="006C4E83" w:rsidP="006C4E83">
      <w:r w:rsidRPr="006C4E83">
        <w:t xml:space="preserve">формирование представления о специфике литературы в ряду других видов искусств; </w:t>
      </w:r>
    </w:p>
    <w:p w:rsidR="006C4E83" w:rsidRPr="006C4E83" w:rsidRDefault="006C4E83" w:rsidP="006C4E83">
      <w:r w:rsidRPr="006C4E83">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rsidR="006C4E83" w:rsidRPr="006C4E83" w:rsidRDefault="006C4E83" w:rsidP="006C4E83">
      <w:r w:rsidRPr="006C4E83">
        <w:t xml:space="preserve">развитие и совершенствование устной и письменной речи учащихся на чеченском языке на основе изучения произведений чеченской литературы; </w:t>
      </w:r>
    </w:p>
    <w:p w:rsidR="006C4E83" w:rsidRPr="006C4E83" w:rsidRDefault="006C4E83" w:rsidP="006C4E83">
      <w:r w:rsidRPr="006C4E83">
        <w:t xml:space="preserve">умение находить нужную информацию и использовать её; </w:t>
      </w:r>
    </w:p>
    <w:p w:rsidR="006C4E83" w:rsidRPr="006C4E83" w:rsidRDefault="006C4E83" w:rsidP="006C4E83">
      <w:r w:rsidRPr="006C4E83">
        <w:t>умение использовать приобретённые при изучении чеченской литературы знания в жизни.</w:t>
      </w:r>
    </w:p>
    <w:p w:rsidR="006C4E83" w:rsidRPr="006C4E83" w:rsidRDefault="006C4E83" w:rsidP="006C4E83">
      <w:r w:rsidRPr="006C4E83">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6C4E83" w:rsidRPr="006C4E83" w:rsidRDefault="006C4E83" w:rsidP="006C4E83">
      <w:r w:rsidRPr="006C4E83">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C4E83" w:rsidRPr="006C4E83" w:rsidRDefault="006C4E83" w:rsidP="006C4E83">
      <w:r w:rsidRPr="006C4E83">
        <w:t>93.6. Содержание обучения в 10 классе.</w:t>
      </w:r>
    </w:p>
    <w:p w:rsidR="006C4E83" w:rsidRPr="006C4E83" w:rsidRDefault="006C4E83" w:rsidP="006C4E83">
      <w:r w:rsidRPr="006C4E83">
        <w:t>93.6.1. Чеченские писатели.</w:t>
      </w:r>
    </w:p>
    <w:p w:rsidR="006C4E83" w:rsidRPr="006C4E83" w:rsidRDefault="006C4E83" w:rsidP="006C4E83">
      <w:r w:rsidRPr="006C4E83">
        <w:t>С-Б. Арсанов. «Маца девза доттагӀалла» («Когда познаётся дружба»).</w:t>
      </w:r>
    </w:p>
    <w:p w:rsidR="006C4E83" w:rsidRPr="006C4E83" w:rsidRDefault="006C4E83" w:rsidP="006C4E83">
      <w:r w:rsidRPr="006C4E83">
        <w:t>М. Мамакаев. «ТӀулгаша а дуьйцу» («Камни тоже говорят»), «Даймахке» («Родине»), «Зама» («Время»), «Зеламха» («Зелимхан») (отрывки из романа).</w:t>
      </w:r>
    </w:p>
    <w:p w:rsidR="006C4E83" w:rsidRPr="006C4E83" w:rsidRDefault="006C4E83" w:rsidP="006C4E83">
      <w:r w:rsidRPr="006C4E83">
        <w:t>М-С. Гадаев. «Даймахке сатийсар» («Тоска по Родине»), «Дай баьхна латта» («Земля предков»), «Генара кехат» («Письмо издалека»), «ЦӀен Берд» («Красный Берд»).</w:t>
      </w:r>
    </w:p>
    <w:p w:rsidR="006C4E83" w:rsidRPr="006C4E83" w:rsidRDefault="006C4E83" w:rsidP="006C4E83">
      <w:r w:rsidRPr="006C4E83">
        <w:t>У. Гайсултанов. «Александр Чеченский» («Александр Чеченский»).</w:t>
      </w:r>
    </w:p>
    <w:p w:rsidR="006C4E83" w:rsidRPr="006C4E83" w:rsidRDefault="006C4E83" w:rsidP="006C4E83">
      <w:r w:rsidRPr="006C4E83">
        <w:t>Х-М. Эдилов. «Сийлаха» («Сийлаха»).</w:t>
      </w:r>
    </w:p>
    <w:p w:rsidR="006C4E83" w:rsidRPr="006C4E83" w:rsidRDefault="006C4E83" w:rsidP="006C4E83">
      <w:r w:rsidRPr="006C4E83">
        <w:t>С. Яшуркаев. «Самах ду, гӀенах ду» («Во сне или наяву»), «Дагахьбаламаш» («Сожаления»), «Дагалецамаш» («Воспоминания»).</w:t>
      </w:r>
    </w:p>
    <w:p w:rsidR="006C4E83" w:rsidRPr="006C4E83" w:rsidRDefault="006C4E83" w:rsidP="006C4E83">
      <w:r w:rsidRPr="006C4E83">
        <w:t>А. Исмаилов. «ВогӀура воккха стаг» («Старец идёт»), «Кхийра кхаба» («Глиняный кувшин»).</w:t>
      </w:r>
    </w:p>
    <w:p w:rsidR="006C4E83" w:rsidRPr="006C4E83" w:rsidRDefault="006C4E83" w:rsidP="006C4E83">
      <w:r w:rsidRPr="006C4E83">
        <w:t>Л. Абдулаев. «Весет» («Завещание»), «Диканиг хьахадан кхоьру со…» («Боюсь я хорошее сказать…»).</w:t>
      </w:r>
    </w:p>
    <w:p w:rsidR="006C4E83" w:rsidRPr="006C4E83" w:rsidRDefault="006C4E83" w:rsidP="006C4E83">
      <w:r w:rsidRPr="006C4E83">
        <w:t>М. Бексултанов. «Дахаран хин генара бердаш» («Далёкие берега»).</w:t>
      </w:r>
    </w:p>
    <w:p w:rsidR="006C4E83" w:rsidRPr="006C4E83" w:rsidRDefault="006C4E83" w:rsidP="006C4E83">
      <w:r w:rsidRPr="006C4E83">
        <w:t>Ю. Яралиев. «ГӀиллакх» («Воспитание»), «Лулахо, ладогӀал цкъа…» («Сосед, послушай…»).</w:t>
      </w:r>
    </w:p>
    <w:p w:rsidR="006C4E83" w:rsidRPr="006C4E83" w:rsidRDefault="006C4E83" w:rsidP="006C4E83">
      <w:r w:rsidRPr="006C4E83">
        <w:t>М. Ахмадов. «Лаьмнел а леккха» («Выше гор»).</w:t>
      </w:r>
    </w:p>
    <w:p w:rsidR="006C4E83" w:rsidRPr="006C4E83" w:rsidRDefault="006C4E83" w:rsidP="006C4E83">
      <w:r w:rsidRPr="006C4E83">
        <w:lastRenderedPageBreak/>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rsidR="006C4E83" w:rsidRPr="006C4E83" w:rsidRDefault="006C4E83" w:rsidP="006C4E83">
      <w:r w:rsidRPr="006C4E83">
        <w:t>А. Бисултанов. «Нохчийчоь» («Родина»), «Нана» («Мама»).</w:t>
      </w:r>
    </w:p>
    <w:p w:rsidR="006C4E83" w:rsidRPr="006C4E83" w:rsidRDefault="006C4E83" w:rsidP="006C4E83">
      <w:r w:rsidRPr="006C4E83">
        <w:t>Ш. Цуруев. «Нохчийчоьне» («Родине»), «Йисалахь, Нохчийчоь» («Живи Чечня»).</w:t>
      </w:r>
    </w:p>
    <w:p w:rsidR="006C4E83" w:rsidRPr="006C4E83" w:rsidRDefault="006C4E83" w:rsidP="006C4E83">
      <w:r w:rsidRPr="006C4E83">
        <w:t>93.6.2. Произведения для самостоятельного чтения.</w:t>
      </w:r>
    </w:p>
    <w:p w:rsidR="006C4E83" w:rsidRPr="006C4E83" w:rsidRDefault="006C4E83" w:rsidP="006C4E83">
      <w:r w:rsidRPr="006C4E83">
        <w:t>М. Мамакаев. «Наж» («Дуб»).</w:t>
      </w:r>
    </w:p>
    <w:p w:rsidR="006C4E83" w:rsidRPr="006C4E83" w:rsidRDefault="006C4E83" w:rsidP="006C4E83">
      <w:r w:rsidRPr="006C4E83">
        <w:t>М-С. Гадаев. «Дарта» («Дрофа»).</w:t>
      </w:r>
    </w:p>
    <w:p w:rsidR="006C4E83" w:rsidRPr="006C4E83" w:rsidRDefault="006C4E83" w:rsidP="006C4E83">
      <w:r w:rsidRPr="006C4E83">
        <w:t>С. Яшуркаев. «Нохчийчоь» («Родина»).</w:t>
      </w:r>
    </w:p>
    <w:p w:rsidR="006C4E83" w:rsidRPr="006C4E83" w:rsidRDefault="006C4E83" w:rsidP="006C4E83">
      <w:r w:rsidRPr="006C4E83">
        <w:t>А. Исмаилов. «Дош» («Слово»).</w:t>
      </w:r>
    </w:p>
    <w:p w:rsidR="006C4E83" w:rsidRPr="006C4E83" w:rsidRDefault="006C4E83" w:rsidP="006C4E83">
      <w:r w:rsidRPr="006C4E83">
        <w:t>Л. Абдулаев. «Нохчийн мотт» («Чеченский язык»).</w:t>
      </w:r>
    </w:p>
    <w:p w:rsidR="006C4E83" w:rsidRPr="006C4E83" w:rsidRDefault="006C4E83" w:rsidP="006C4E83">
      <w:r w:rsidRPr="006C4E83">
        <w:t>Ю. Яралиев. «ТӀулг» («Камень»).</w:t>
      </w:r>
    </w:p>
    <w:p w:rsidR="006C4E83" w:rsidRPr="006C4E83" w:rsidRDefault="006C4E83" w:rsidP="006C4E83">
      <w:r w:rsidRPr="006C4E83">
        <w:t>М. Ахмадов. «Ло ду догӀуш» («Снег идёт»).</w:t>
      </w:r>
    </w:p>
    <w:p w:rsidR="006C4E83" w:rsidRPr="006C4E83" w:rsidRDefault="006C4E83" w:rsidP="006C4E83">
      <w:r w:rsidRPr="006C4E83">
        <w:t>А. Бисултанов. «Ас хьан чӀабанех гӀайгӀа йуцур йу» («Заплетая грусть из твоей косы…»).</w:t>
      </w:r>
    </w:p>
    <w:p w:rsidR="006C4E83" w:rsidRPr="006C4E83" w:rsidRDefault="006C4E83" w:rsidP="006C4E83">
      <w:r w:rsidRPr="006C4E83">
        <w:t>Ш. Цуруев «Нохчаллех дош» («Слово о чеченце»).</w:t>
      </w:r>
    </w:p>
    <w:p w:rsidR="006C4E83" w:rsidRPr="006C4E83" w:rsidRDefault="006C4E83" w:rsidP="006C4E83">
      <w:r w:rsidRPr="006C4E83">
        <w:t>93.7. Содержание обучения в 11 классе.</w:t>
      </w:r>
    </w:p>
    <w:p w:rsidR="006C4E83" w:rsidRPr="006C4E83" w:rsidRDefault="006C4E83" w:rsidP="006C4E83">
      <w:r w:rsidRPr="006C4E83">
        <w:t>93.7.1. Литература первой половины XX века.</w:t>
      </w:r>
    </w:p>
    <w:p w:rsidR="006C4E83" w:rsidRPr="006C4E83" w:rsidRDefault="006C4E83" w:rsidP="006C4E83">
      <w:r w:rsidRPr="006C4E83">
        <w:t>М. Исаева. «Ирсан орам» («Корень счастья») (отрывки из романа).</w:t>
      </w:r>
    </w:p>
    <w:p w:rsidR="006C4E83" w:rsidRPr="006C4E83" w:rsidRDefault="006C4E83" w:rsidP="006C4E83">
      <w:r w:rsidRPr="006C4E83">
        <w:t>А. Айдамиров. «Еха буьйсанаш» («Длинные ночи») (отрывки из романа).</w:t>
      </w:r>
    </w:p>
    <w:p w:rsidR="006C4E83" w:rsidRPr="006C4E83" w:rsidRDefault="006C4E83" w:rsidP="006C4E83">
      <w:r w:rsidRPr="006C4E83">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rsidR="006C4E83" w:rsidRPr="006C4E83" w:rsidRDefault="006C4E83" w:rsidP="006C4E83">
      <w:r w:rsidRPr="006C4E83">
        <w:t>А. Сулейманов. «Дог дохде цӀе» («Согревая сердце»), «Берд» («Обрыв»), «Батто сагатдо» («Месяц скучает»), «Ламанан хьостанаш» («Источники гор»).</w:t>
      </w:r>
    </w:p>
    <w:p w:rsidR="006C4E83" w:rsidRPr="006C4E83" w:rsidRDefault="006C4E83" w:rsidP="006C4E83">
      <w:r w:rsidRPr="006C4E83">
        <w:t>93.7.2. Литература второй половины XX века.</w:t>
      </w:r>
    </w:p>
    <w:p w:rsidR="006C4E83" w:rsidRPr="006C4E83" w:rsidRDefault="006C4E83" w:rsidP="006C4E83">
      <w:r w:rsidRPr="006C4E83">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6C4E83" w:rsidRPr="006C4E83" w:rsidRDefault="006C4E83" w:rsidP="006C4E83">
      <w:r w:rsidRPr="006C4E83">
        <w:t>Ш. Рашидов. «Баланах дуьзна дог» («Сердце полное страданий»), «Пондар боьлху» («Гармонь плачет»), «Аружа» («Аружа»).</w:t>
      </w:r>
    </w:p>
    <w:p w:rsidR="006C4E83" w:rsidRPr="006C4E83" w:rsidRDefault="006C4E83" w:rsidP="006C4E83">
      <w:r w:rsidRPr="006C4E83">
        <w:lastRenderedPageBreak/>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rsidR="006C4E83" w:rsidRPr="006C4E83" w:rsidRDefault="006C4E83" w:rsidP="006C4E83">
      <w:r w:rsidRPr="006C4E83">
        <w:t>М. Ахмадов. «Нохчийн махкахь нохчийн маттахь…» («На родной земле о родном языке»), повесть «Зингатийн барз а ма бохабелахь» («Не разрушайте муравейник»).</w:t>
      </w:r>
    </w:p>
    <w:p w:rsidR="006C4E83" w:rsidRPr="006C4E83" w:rsidRDefault="006C4E83" w:rsidP="006C4E83">
      <w:r w:rsidRPr="006C4E83">
        <w:t>М. Дикаев. «Стеган цӀе» («Имя человека»), «Нохчийн хӀусам» («Дом чеченца»), «Суна лаьа» («Я хочу»).</w:t>
      </w:r>
    </w:p>
    <w:p w:rsidR="006C4E83" w:rsidRPr="006C4E83" w:rsidRDefault="006C4E83" w:rsidP="006C4E83">
      <w:r w:rsidRPr="006C4E83">
        <w:t>М. Бексултанов. «Ӏаьржа бӀаьрг» («Чёрный глаз»), «Хьалхара парта» («Первая парта»), «Корталин Хантоти» («Чудак»).</w:t>
      </w:r>
    </w:p>
    <w:p w:rsidR="006C4E83" w:rsidRPr="006C4E83" w:rsidRDefault="006C4E83" w:rsidP="006C4E83">
      <w:r w:rsidRPr="006C4E83">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6C4E83" w:rsidRPr="006C4E83" w:rsidRDefault="006C4E83" w:rsidP="006C4E83">
      <w:r w:rsidRPr="006C4E83">
        <w:t>Г. Алиев. «Къонахийн зама» («Время мужчин»), «ХӀун лозу хьан, Нохчийчоь?» («Что у тебя болит, Родина?»), «Къонахе» («Мужчине»), «ДоӀа» («Молитва»).</w:t>
      </w:r>
    </w:p>
    <w:p w:rsidR="006C4E83" w:rsidRPr="006C4E83" w:rsidRDefault="006C4E83" w:rsidP="006C4E83">
      <w:r w:rsidRPr="006C4E83">
        <w:t>93.7.3. Литература начала XXI века.</w:t>
      </w:r>
    </w:p>
    <w:p w:rsidR="006C4E83" w:rsidRPr="006C4E83" w:rsidRDefault="006C4E83" w:rsidP="006C4E83">
      <w:r w:rsidRPr="006C4E83">
        <w:t>К. Ибрагимов. «Берийн дуьне» («Детский мир») (отрывки из романа).</w:t>
      </w:r>
    </w:p>
    <w:p w:rsidR="006C4E83" w:rsidRPr="006C4E83" w:rsidRDefault="006C4E83" w:rsidP="006C4E83">
      <w:r w:rsidRPr="006C4E83">
        <w:t>93.7.4. Литература других народов.</w:t>
      </w:r>
    </w:p>
    <w:p w:rsidR="006C4E83" w:rsidRPr="006C4E83" w:rsidRDefault="006C4E83" w:rsidP="006C4E83">
      <w:r w:rsidRPr="006C4E83">
        <w:t>А. Казбеги. «Элиса» (перевод С. Моргашвили).</w:t>
      </w:r>
    </w:p>
    <w:p w:rsidR="006C4E83" w:rsidRPr="006C4E83" w:rsidRDefault="006C4E83" w:rsidP="006C4E83">
      <w:r w:rsidRPr="006C4E83">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rsidR="006C4E83" w:rsidRPr="006C4E83" w:rsidRDefault="006C4E83" w:rsidP="006C4E83">
      <w:r w:rsidRPr="006C4E83">
        <w:t>93.7.5. Произведения для самостоятельного чтения.</w:t>
      </w:r>
    </w:p>
    <w:p w:rsidR="006C4E83" w:rsidRPr="006C4E83" w:rsidRDefault="006C4E83" w:rsidP="006C4E83">
      <w:r w:rsidRPr="006C4E83">
        <w:t>А. Айдамиров. «Ненан дог» («Сердце матери»).</w:t>
      </w:r>
    </w:p>
    <w:p w:rsidR="006C4E83" w:rsidRPr="006C4E83" w:rsidRDefault="006C4E83" w:rsidP="006C4E83">
      <w:r w:rsidRPr="006C4E83">
        <w:t>М. Ахмадов. «Сатоссуш, седарчий довш» («На рассвете, исчезая звезды»).</w:t>
      </w:r>
    </w:p>
    <w:p w:rsidR="006C4E83" w:rsidRPr="006C4E83" w:rsidRDefault="006C4E83" w:rsidP="006C4E83">
      <w:r w:rsidRPr="006C4E83">
        <w:t>М. Кибиев. «Ден къамел» («Разговор отца»).</w:t>
      </w:r>
    </w:p>
    <w:p w:rsidR="006C4E83" w:rsidRPr="006C4E83" w:rsidRDefault="006C4E83" w:rsidP="006C4E83">
      <w:r w:rsidRPr="006C4E83">
        <w:t>Легенда «ШагатӀулг» («Мрамор»).</w:t>
      </w:r>
    </w:p>
    <w:p w:rsidR="006C4E83" w:rsidRPr="006C4E83" w:rsidRDefault="006C4E83" w:rsidP="006C4E83">
      <w:r w:rsidRPr="006C4E83">
        <w:t>С. Яшуркаев. «ЦӀахь котам декара зевне йеш Ӏуьйкъе…» («Крики петуха на рассвете…»), «Дагахьбалламаш, дагалецамаш…» («Сожаления и воспоминания»).</w:t>
      </w:r>
    </w:p>
    <w:p w:rsidR="006C4E83" w:rsidRPr="006C4E83" w:rsidRDefault="006C4E83" w:rsidP="006C4E83">
      <w:r w:rsidRPr="006C4E83">
        <w:t>Б. Гайтукаев. «БӀаьргашна бӀаьрзе хилла…» («Слеп на глаза…»), «Со йинчу дийнахь…» («День моего рождения»).</w:t>
      </w:r>
    </w:p>
    <w:p w:rsidR="006C4E83" w:rsidRPr="006C4E83" w:rsidRDefault="006C4E83" w:rsidP="006C4E83">
      <w:r w:rsidRPr="006C4E83">
        <w:t>А. Бисултанов. «Бералле» («Детство»), «Ас хьан чӀабанех гӀайгӀа йуцур йу…» («Грусть заплетая в твои косы…»).</w:t>
      </w:r>
    </w:p>
    <w:p w:rsidR="006C4E83" w:rsidRPr="006C4E83" w:rsidRDefault="006C4E83" w:rsidP="006C4E83">
      <w:r w:rsidRPr="006C4E83">
        <w:t>93.8. Планируемые результаты освоения программы по родной (чеченской) литературе на уровне среднего общего образования.</w:t>
      </w:r>
    </w:p>
    <w:p w:rsidR="006C4E83" w:rsidRPr="006C4E83" w:rsidRDefault="006C4E83" w:rsidP="006C4E83">
      <w:r w:rsidRPr="006C4E83">
        <w:lastRenderedPageBreak/>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 xml:space="preserve">сформированность гражданской позиции обучающегося как активного и ответственного члена российского общества; </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норм этичного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C4E83" w:rsidRPr="006C4E83" w:rsidRDefault="006C4E83" w:rsidP="006C4E83">
      <w:r w:rsidRPr="006C4E83">
        <w:t>готовность и способность к образованию и самообразованию, к продуктивной читательской деятельности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C4E83" w:rsidRPr="006C4E83" w:rsidRDefault="006C4E83" w:rsidP="006C4E83">
      <w:r w:rsidRPr="006C4E83">
        <w:t>активное неприятие действий, приносящих вред окружающей среде, в том числе показанных в литературных произведениях;</w:t>
      </w:r>
    </w:p>
    <w:p w:rsidR="006C4E83" w:rsidRPr="006C4E83" w:rsidRDefault="006C4E83" w:rsidP="006C4E83">
      <w:r w:rsidRPr="006C4E83">
        <w:t>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опыта деятельности экологической направленности, в том числе представленной в литературных произведениях;</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C4E83" w:rsidRPr="006C4E83" w:rsidRDefault="006C4E83" w:rsidP="006C4E83">
      <w:r w:rsidRPr="006C4E83">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C4E83" w:rsidRPr="006C4E83" w:rsidRDefault="006C4E83" w:rsidP="006C4E83">
      <w:r w:rsidRPr="006C4E83">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r w:rsidRPr="006C4E83">
        <w:t xml:space="preserve">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w:t>
      </w:r>
      <w:r w:rsidRPr="006C4E83">
        <w:lastRenderedPageBreak/>
        <w:t>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r w:rsidRPr="006C4E83">
        <w:t>93.8.3.1.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C4E83" w:rsidRPr="006C4E83" w:rsidRDefault="006C4E83" w:rsidP="006C4E83">
      <w:r w:rsidRPr="006C4E83">
        <w:t xml:space="preserve">определять цели деятельности, задавать параметры и критерии их достижения; </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w:t>
      </w:r>
    </w:p>
    <w:p w:rsidR="006C4E83" w:rsidRPr="006C4E83" w:rsidRDefault="006C4E83" w:rsidP="006C4E83">
      <w:r w:rsidRPr="006C4E83">
        <w:t>вносить коррективы в деятельность, оценивать риски и соответствие результатов целям;</w:t>
      </w:r>
    </w:p>
    <w:p w:rsidR="006C4E83" w:rsidRPr="006C4E83" w:rsidRDefault="006C4E83" w:rsidP="006C4E83">
      <w:r w:rsidRPr="006C4E83">
        <w:t>развивать креативное мышление при решении жизненных проблем с учётом собственного читательского опыта.</w:t>
      </w:r>
    </w:p>
    <w:p w:rsidR="006C4E83" w:rsidRPr="006C4E83" w:rsidRDefault="006C4E83" w:rsidP="006C4E83">
      <w:r w:rsidRPr="006C4E83">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6C4E83" w:rsidRPr="006C4E83" w:rsidRDefault="006C4E83" w:rsidP="006C4E83">
      <w:r w:rsidRPr="006C4E83">
        <w:t>владеть научной терминологией, общенаучными ключевыми понятиями и методами современного литературоведения;</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6C4E83" w:rsidRPr="006C4E83" w:rsidRDefault="006C4E83" w:rsidP="006C4E83">
      <w:r w:rsidRPr="006C4E83">
        <w:lastRenderedPageBreak/>
        <w:t>уметь интегрировать знания из разных предметных областей;</w:t>
      </w:r>
    </w:p>
    <w:p w:rsidR="006C4E83" w:rsidRPr="006C4E83" w:rsidRDefault="006C4E83" w:rsidP="006C4E83">
      <w:r w:rsidRPr="006C4E83">
        <w:t>выдвигать новые идеи, оригинальные подходы, предлагать альтернативные способы решения проблем.</w:t>
      </w:r>
    </w:p>
    <w:p w:rsidR="006C4E83" w:rsidRPr="006C4E83" w:rsidRDefault="006C4E83" w:rsidP="006C4E83">
      <w:r w:rsidRPr="006C4E83">
        <w:t>93.8.3.3.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6C4E83" w:rsidRPr="006C4E83" w:rsidRDefault="006C4E83" w:rsidP="006C4E83">
      <w:r w:rsidRPr="006C4E83">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литературной и другой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защиты личной информации, соблюдать требования информационной безопасности.</w:t>
      </w:r>
    </w:p>
    <w:p w:rsidR="006C4E83" w:rsidRPr="006C4E83" w:rsidRDefault="006C4E83" w:rsidP="006C4E83">
      <w:r w:rsidRPr="006C4E83">
        <w:t>93.8.3.4.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 в том числе на уроке родной (чеченской) литературы;</w:t>
      </w:r>
    </w:p>
    <w:p w:rsidR="006C4E83" w:rsidRPr="006C4E83" w:rsidRDefault="006C4E83" w:rsidP="006C4E83">
      <w:r w:rsidRPr="006C4E83">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6C4E83" w:rsidRPr="006C4E83" w:rsidRDefault="006C4E83" w:rsidP="006C4E83">
      <w:r w:rsidRPr="006C4E83">
        <w:t>93.8.3.5.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C4E83" w:rsidRPr="006C4E83" w:rsidRDefault="006C4E83" w:rsidP="006C4E83">
      <w:r w:rsidRPr="006C4E83">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rsidR="006C4E83" w:rsidRPr="006C4E83" w:rsidRDefault="006C4E83" w:rsidP="006C4E83">
      <w:r w:rsidRPr="006C4E83">
        <w:lastRenderedPageBreak/>
        <w:t>расширять рамки учебного предмета на основе личных предпочтений с использованием читательского опыта;</w:t>
      </w:r>
    </w:p>
    <w:p w:rsidR="006C4E83" w:rsidRPr="006C4E83" w:rsidRDefault="006C4E83" w:rsidP="006C4E83">
      <w:r w:rsidRPr="006C4E83">
        <w:t>делать осознанный выбор, аргументировать его, брать ответственность за результаты выбора;</w:t>
      </w:r>
    </w:p>
    <w:p w:rsidR="006C4E83" w:rsidRPr="006C4E83" w:rsidRDefault="006C4E83" w:rsidP="006C4E83">
      <w:r w:rsidRPr="006C4E83">
        <w:t>оценивать приобретённый опыт с учётом литературных знаний;</w:t>
      </w:r>
    </w:p>
    <w:p w:rsidR="006C4E83" w:rsidRPr="006C4E83" w:rsidRDefault="006C4E83" w:rsidP="006C4E83">
      <w:r w:rsidRPr="006C4E83">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6C4E83" w:rsidRPr="006C4E83" w:rsidRDefault="006C4E83" w:rsidP="006C4E83">
      <w:r w:rsidRPr="006C4E83">
        <w:t>93.8.3.6. У обучающегося будут сформированы умения самоконтроля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оснований и результатов;</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решение по их снижению.</w:t>
      </w:r>
    </w:p>
    <w:p w:rsidR="006C4E83" w:rsidRPr="006C4E83" w:rsidRDefault="006C4E83" w:rsidP="006C4E83">
      <w:r w:rsidRPr="006C4E83">
        <w:t>93.8.3.7. У обучающегося будут сформированы умения принятия себя и других людей как части регулятивных универсальных учебных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признавать своё право и право других на ошибку в дискуссиях на литературные темы;</w:t>
      </w:r>
    </w:p>
    <w:p w:rsidR="006C4E83" w:rsidRPr="006C4E83" w:rsidRDefault="006C4E83" w:rsidP="006C4E83">
      <w:r w:rsidRPr="006C4E83">
        <w:t>развивать способность видеть мир с позиции другого человека, используя знания по литературе.</w:t>
      </w:r>
    </w:p>
    <w:p w:rsidR="006C4E83" w:rsidRPr="006C4E83" w:rsidRDefault="006C4E83" w:rsidP="006C4E83">
      <w:r w:rsidRPr="006C4E83">
        <w:t>93.8.3.8.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в том числе литературные, оценивать идеи с позиции новизны, оригинальности, практической значимости;</w:t>
      </w:r>
    </w:p>
    <w:p w:rsidR="006C4E83" w:rsidRPr="006C4E83" w:rsidRDefault="006C4E83" w:rsidP="006C4E83">
      <w:r w:rsidRPr="006C4E83">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6C4E83" w:rsidRPr="006C4E83" w:rsidRDefault="006C4E83" w:rsidP="006C4E83">
      <w:r w:rsidRPr="006C4E83">
        <w:t>проявлять творческие способности и воображение, быть инициативным.</w:t>
      </w:r>
    </w:p>
    <w:p w:rsidR="006C4E83" w:rsidRPr="006C4E83" w:rsidRDefault="006C4E83" w:rsidP="006C4E83">
      <w:r w:rsidRPr="006C4E83">
        <w:t>93.8.4. Предметные результаты изучения родной (чеченской) литературы. К концу обучения в 10 классе обучающийся научится:</w:t>
      </w:r>
    </w:p>
    <w:p w:rsidR="006C4E83" w:rsidRPr="006C4E83" w:rsidRDefault="006C4E83" w:rsidP="006C4E83">
      <w:r w:rsidRPr="006C4E83">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rsidR="006C4E83" w:rsidRPr="006C4E83" w:rsidRDefault="006C4E83" w:rsidP="006C4E83">
      <w:r w:rsidRPr="006C4E83">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6C4E83" w:rsidRPr="006C4E83" w:rsidRDefault="006C4E83" w:rsidP="006C4E83">
      <w:r w:rsidRPr="006C4E83">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6C4E83" w:rsidRPr="006C4E83" w:rsidRDefault="006C4E83" w:rsidP="006C4E83">
      <w:r w:rsidRPr="006C4E83">
        <w:t>осмысливать художественную картину жизни, созданную автором в литературном произведении;</w:t>
      </w:r>
    </w:p>
    <w:p w:rsidR="006C4E83" w:rsidRPr="006C4E83" w:rsidRDefault="006C4E83" w:rsidP="006C4E83">
      <w:r w:rsidRPr="006C4E83">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6C4E83" w:rsidRPr="006C4E83" w:rsidRDefault="006C4E83" w:rsidP="006C4E83">
      <w:r w:rsidRPr="006C4E83">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6C4E83" w:rsidRPr="006C4E83" w:rsidRDefault="006C4E83" w:rsidP="006C4E83">
      <w:r w:rsidRPr="006C4E83">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6C4E83" w:rsidRPr="006C4E83" w:rsidRDefault="006C4E83" w:rsidP="006C4E83">
      <w:r w:rsidRPr="006C4E83">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6C4E83" w:rsidRPr="006C4E83" w:rsidRDefault="006C4E83" w:rsidP="006C4E83">
      <w:r w:rsidRPr="006C4E83">
        <w:t xml:space="preserve">редактировать и совершенствовать собственные письменные высказывания; </w:t>
      </w:r>
    </w:p>
    <w:p w:rsidR="006C4E83" w:rsidRPr="006C4E83" w:rsidRDefault="006C4E83" w:rsidP="006C4E83">
      <w:r w:rsidRPr="006C4E83">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6C4E83" w:rsidRPr="006C4E83" w:rsidRDefault="006C4E83" w:rsidP="006C4E83">
      <w:r w:rsidRPr="006C4E83">
        <w:t>93.8.5. Предметные результаты изучения родной (чеченской) литературы. К концу обучения в 11 классе обучающийся научится:</w:t>
      </w:r>
    </w:p>
    <w:p w:rsidR="006C4E83" w:rsidRPr="006C4E83" w:rsidRDefault="006C4E83" w:rsidP="006C4E83">
      <w:r w:rsidRPr="006C4E83">
        <w:t>постигать духовно-нравственные ценности чеченской литературы и культуры, сопоставлять их с духовно-нравственными ценностями других народа;</w:t>
      </w:r>
    </w:p>
    <w:p w:rsidR="006C4E83" w:rsidRPr="006C4E83" w:rsidRDefault="006C4E83" w:rsidP="006C4E83">
      <w:r w:rsidRPr="006C4E83">
        <w:lastRenderedPageBreak/>
        <w:t>формулировать собственное отношение к произведениям чеченской литературы, давать их оценку;</w:t>
      </w:r>
    </w:p>
    <w:p w:rsidR="006C4E83" w:rsidRPr="006C4E83" w:rsidRDefault="006C4E83" w:rsidP="006C4E83">
      <w:r w:rsidRPr="006C4E83">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6C4E83" w:rsidRPr="006C4E83" w:rsidRDefault="006C4E83" w:rsidP="006C4E83">
      <w:r w:rsidRPr="006C4E83">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6C4E83" w:rsidRPr="006C4E83" w:rsidRDefault="006C4E83" w:rsidP="006C4E83">
      <w:r w:rsidRPr="006C4E83">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rsidR="006C4E83" w:rsidRPr="006C4E83" w:rsidRDefault="006C4E83" w:rsidP="006C4E83">
      <w:r w:rsidRPr="006C4E83">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rsidR="006C4E83" w:rsidRPr="006C4E83" w:rsidRDefault="006C4E83" w:rsidP="006C4E83">
      <w:r w:rsidRPr="006C4E83">
        <w:t>свободно владеть устной и письменной речью;</w:t>
      </w:r>
    </w:p>
    <w:p w:rsidR="006C4E83" w:rsidRPr="006C4E83" w:rsidRDefault="006C4E83" w:rsidP="006C4E83">
      <w:r w:rsidRPr="006C4E83">
        <w:t xml:space="preserve">участвовать в дискуссии на литературные темы; </w:t>
      </w:r>
    </w:p>
    <w:p w:rsidR="006C4E83" w:rsidRPr="006C4E83" w:rsidRDefault="006C4E83" w:rsidP="006C4E83">
      <w:r w:rsidRPr="006C4E83">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6C4E83" w:rsidRPr="006C4E83" w:rsidRDefault="006C4E83" w:rsidP="006C4E83">
      <w:r w:rsidRPr="006C4E83">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6C4E83" w:rsidRPr="006C4E83" w:rsidRDefault="006C4E83" w:rsidP="006C4E83">
      <w:r w:rsidRPr="006C4E83">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6C4E83" w:rsidRPr="006C4E83" w:rsidRDefault="006C4E83" w:rsidP="006C4E83">
      <w:r w:rsidRPr="006C4E83">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6C4E83" w:rsidRPr="006C4E83" w:rsidRDefault="006C4E83" w:rsidP="006C4E83">
      <w:r w:rsidRPr="006C4E83">
        <w:t>редактировать и совершенствовать собственные письменные высказывания;</w:t>
      </w:r>
    </w:p>
    <w:p w:rsidR="006C4E83" w:rsidRPr="006C4E83" w:rsidRDefault="006C4E83" w:rsidP="006C4E83">
      <w:r w:rsidRPr="006C4E83">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6C4E83" w:rsidRPr="006C4E83" w:rsidRDefault="006C4E83" w:rsidP="006C4E83">
      <w:r w:rsidRPr="006C4E83">
        <w:t>94. Федеральная рабочая программа по учебному предмету «Родная (чувашская) литература».</w:t>
      </w:r>
    </w:p>
    <w:p w:rsidR="006C4E83" w:rsidRPr="006C4E83" w:rsidRDefault="006C4E83" w:rsidP="006C4E83">
      <w:r w:rsidRPr="006C4E83">
        <w:t xml:space="preserve">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w:t>
      </w:r>
      <w:r w:rsidRPr="006C4E83">
        <w:lastRenderedPageBreak/>
        <w:t>записку, содержание обучения, планируемые результаты освоения программы по родной (чувашской) литературе.</w:t>
      </w:r>
    </w:p>
    <w:p w:rsidR="006C4E83" w:rsidRPr="006C4E83" w:rsidRDefault="006C4E83" w:rsidP="006C4E83">
      <w:r w:rsidRPr="006C4E83">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r w:rsidRPr="006C4E83">
        <w:t>94.5. Пояснительная записка.</w:t>
      </w:r>
    </w:p>
    <w:p w:rsidR="006C4E83" w:rsidRPr="006C4E83" w:rsidRDefault="006C4E83" w:rsidP="006C4E83">
      <w:r w:rsidRPr="006C4E83">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C4E83" w:rsidRPr="006C4E83" w:rsidRDefault="006C4E83" w:rsidP="006C4E83">
      <w:r w:rsidRPr="006C4E83">
        <w:t>94.5.2. Изучение родной (чувашской) литературы направлено на достижение следующих целей:</w:t>
      </w:r>
    </w:p>
    <w:p w:rsidR="006C4E83" w:rsidRPr="006C4E83" w:rsidRDefault="006C4E83" w:rsidP="006C4E83">
      <w:r w:rsidRPr="006C4E83">
        <w:t>формирование российской гражданской идентичности обучающихся;</w:t>
      </w:r>
    </w:p>
    <w:p w:rsidR="006C4E83" w:rsidRPr="006C4E83" w:rsidRDefault="006C4E83" w:rsidP="006C4E83">
      <w:r w:rsidRPr="006C4E83">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C4E83" w:rsidRPr="006C4E83" w:rsidRDefault="006C4E83" w:rsidP="006C4E83">
      <w:r w:rsidRPr="006C4E83">
        <w:t>формирование навыков самостоятельной учебной деятельности обучающихся;</w:t>
      </w:r>
    </w:p>
    <w:p w:rsidR="006C4E83" w:rsidRPr="006C4E83" w:rsidRDefault="006C4E83" w:rsidP="006C4E83">
      <w:r w:rsidRPr="006C4E83">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C4E83" w:rsidRPr="006C4E83" w:rsidRDefault="006C4E83" w:rsidP="006C4E83">
      <w:r w:rsidRPr="006C4E83">
        <w:t>формирование эстетического вкуса обучающихся и умений развернутых высказываний аналитического и интерпретирующего характера;</w:t>
      </w:r>
    </w:p>
    <w:p w:rsidR="006C4E83" w:rsidRPr="006C4E83" w:rsidRDefault="006C4E83" w:rsidP="006C4E83">
      <w:r w:rsidRPr="006C4E83">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6C4E83" w:rsidRPr="006C4E83" w:rsidRDefault="006C4E83" w:rsidP="006C4E83">
      <w:r w:rsidRPr="006C4E83">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6C4E83" w:rsidRPr="006C4E83" w:rsidRDefault="006C4E83" w:rsidP="006C4E83">
      <w:r w:rsidRPr="006C4E83">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6C4E83" w:rsidRPr="006C4E83" w:rsidRDefault="006C4E83" w:rsidP="006C4E83">
      <w:r w:rsidRPr="006C4E83">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6C4E83" w:rsidRPr="006C4E83" w:rsidRDefault="006C4E83" w:rsidP="006C4E83">
      <w:r w:rsidRPr="006C4E83">
        <w:lastRenderedPageBreak/>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6C4E83" w:rsidRPr="006C4E83" w:rsidRDefault="006C4E83" w:rsidP="006C4E83">
      <w:r w:rsidRPr="006C4E83">
        <w:t>94.6. Содержание обучения в 10 классе.</w:t>
      </w:r>
    </w:p>
    <w:p w:rsidR="006C4E83" w:rsidRPr="006C4E83" w:rsidRDefault="006C4E83" w:rsidP="006C4E83">
      <w:r w:rsidRPr="006C4E83">
        <w:t>94.6.1. Художественное словесное творчество до XX века.</w:t>
      </w:r>
    </w:p>
    <w:p w:rsidR="006C4E83" w:rsidRPr="006C4E83" w:rsidRDefault="006C4E83" w:rsidP="006C4E83">
      <w:r w:rsidRPr="006C4E83">
        <w:t>94.6.1.1. Чувашский фольклор (устное народное творчество).</w:t>
      </w:r>
    </w:p>
    <w:p w:rsidR="006C4E83" w:rsidRPr="006C4E83" w:rsidRDefault="006C4E83" w:rsidP="006C4E83">
      <w:r w:rsidRPr="006C4E83">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6C4E83" w:rsidRPr="006C4E83" w:rsidRDefault="006C4E83" w:rsidP="006C4E83">
      <w:r w:rsidRPr="006C4E83">
        <w:t>Ăрăмлă сăмахлăх (Магическая (обрядовая) словесность).</w:t>
      </w:r>
    </w:p>
    <w:p w:rsidR="006C4E83" w:rsidRPr="006C4E83" w:rsidRDefault="006C4E83" w:rsidP="006C4E83">
      <w:r w:rsidRPr="006C4E83">
        <w:t>Улăп халапĕсем (Легенды об Улыпах): «Улăп çěрě» («Земля Улыпа»).</w:t>
      </w:r>
    </w:p>
    <w:p w:rsidR="006C4E83" w:rsidRPr="006C4E83" w:rsidRDefault="006C4E83" w:rsidP="006C4E83">
      <w:r w:rsidRPr="006C4E83">
        <w:t>94.6.1.1.1. Теория литературы.</w:t>
      </w:r>
    </w:p>
    <w:p w:rsidR="006C4E83" w:rsidRPr="006C4E83" w:rsidRDefault="006C4E83" w:rsidP="006C4E83">
      <w:r w:rsidRPr="006C4E83">
        <w:t>Жанры фольклора. Прием мифологизации в художественной литературе.</w:t>
      </w:r>
    </w:p>
    <w:p w:rsidR="006C4E83" w:rsidRPr="006C4E83" w:rsidRDefault="006C4E83" w:rsidP="006C4E83">
      <w:r w:rsidRPr="006C4E83">
        <w:t>94.6.1.2. Чувашская литература до XX века.</w:t>
      </w:r>
    </w:p>
    <w:p w:rsidR="006C4E83" w:rsidRPr="006C4E83" w:rsidRDefault="006C4E83" w:rsidP="006C4E83">
      <w:r w:rsidRPr="006C4E83">
        <w:t>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тайнатпăр» («Сей день мы низко кланяемся…»).</w:t>
      </w:r>
    </w:p>
    <w:p w:rsidR="006C4E83" w:rsidRPr="006C4E83" w:rsidRDefault="006C4E83" w:rsidP="006C4E83">
      <w:r w:rsidRPr="006C4E83">
        <w:t>Становление жанровой и стилевой системы: Н. Бичурин (очерк-путешествие «Байкал»); С. Михайлов; М. Фёдоров (поэма-баллада «Арçури» («Леший»), стихотворение «Чăваш эпир пултăмăр…»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«Пÿлĕх йăмри» («Ветла Пюлеха»)) и И. Тхти (поэма «Элихун»).</w:t>
      </w:r>
    </w:p>
    <w:p w:rsidR="006C4E83" w:rsidRPr="006C4E83" w:rsidRDefault="006C4E83" w:rsidP="006C4E83">
      <w:r w:rsidRPr="006C4E83">
        <w:t>Е. Рожанский. Очерк «Чăвашсем çинчен» («О чувашах»).</w:t>
      </w:r>
    </w:p>
    <w:p w:rsidR="006C4E83" w:rsidRPr="006C4E83" w:rsidRDefault="006C4E83" w:rsidP="006C4E83">
      <w:r w:rsidRPr="006C4E83">
        <w:t>С. Михайлов. Рассказ «Чее кушак» («Хитрая кошка»).</w:t>
      </w:r>
    </w:p>
    <w:p w:rsidR="006C4E83" w:rsidRPr="006C4E83" w:rsidRDefault="006C4E83" w:rsidP="006C4E83">
      <w:r w:rsidRPr="006C4E83">
        <w:t>М. Фёдоров. Поэма-баллада «Арçури» («Леший»).</w:t>
      </w:r>
    </w:p>
    <w:p w:rsidR="006C4E83" w:rsidRPr="006C4E83" w:rsidRDefault="006C4E83" w:rsidP="006C4E83">
      <w:r w:rsidRPr="006C4E83">
        <w:t>94.6.1.2.1. Теория литературы.</w:t>
      </w:r>
    </w:p>
    <w:p w:rsidR="006C4E83" w:rsidRPr="006C4E83" w:rsidRDefault="006C4E83" w:rsidP="006C4E83">
      <w:r w:rsidRPr="006C4E83">
        <w:t>Реализм как литературное направление. Жанр очерка. Жанр баллады.</w:t>
      </w:r>
    </w:p>
    <w:p w:rsidR="006C4E83" w:rsidRPr="006C4E83" w:rsidRDefault="006C4E83" w:rsidP="006C4E83">
      <w:r w:rsidRPr="006C4E83">
        <w:t>94.6.2. Формирование чувашского профессионального художественного творчества.</w:t>
      </w:r>
    </w:p>
    <w:p w:rsidR="006C4E83" w:rsidRPr="006C4E83" w:rsidRDefault="006C4E83" w:rsidP="006C4E83">
      <w:r w:rsidRPr="006C4E83">
        <w:t>94.6.2.1. Литературно-эстетические поиски в художественном творчестве начала XX века.</w:t>
      </w:r>
    </w:p>
    <w:p w:rsidR="006C4E83" w:rsidRPr="006C4E83" w:rsidRDefault="006C4E83" w:rsidP="006C4E83">
      <w:r w:rsidRPr="006C4E83">
        <w:lastRenderedPageBreak/>
        <w:t>Культурно-общественная и литературная ситуация в начале ХХ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6C4E83" w:rsidRPr="006C4E83" w:rsidRDefault="006C4E83" w:rsidP="006C4E83">
      <w:r w:rsidRPr="006C4E83">
        <w:t>94.6.2.1.1. И. Яковлев. «Чăваш халăхне панă халал» («Духовное завещание чувашскому народу»). Основная проблематика, жанровые особенности «Духовного завещания чувашскому народу».</w:t>
      </w:r>
    </w:p>
    <w:p w:rsidR="006C4E83" w:rsidRPr="006C4E83" w:rsidRDefault="006C4E83" w:rsidP="006C4E83">
      <w:r w:rsidRPr="006C4E83">
        <w:t>94.6.2.1.2. Таэр Тимкки (Т.С. Семёнов), 1889-1917 гг. Зарождение гражданской поэзии. Революционная риторика литературного произведения. Художественный образ Таэра в романе-хронике К. Петрова «Тайăр» («Таэр»). Журналистская деятельность и публикация в газете «Хыпар».</w:t>
      </w:r>
    </w:p>
    <w:p w:rsidR="006C4E83" w:rsidRPr="006C4E83" w:rsidRDefault="006C4E83" w:rsidP="006C4E83">
      <w:r w:rsidRPr="006C4E83">
        <w:t>К. Петров. Роман-хроника «Тайăр» («Таэр»).</w:t>
      </w:r>
    </w:p>
    <w:p w:rsidR="006C4E83" w:rsidRPr="006C4E83" w:rsidRDefault="006C4E83" w:rsidP="006C4E83">
      <w:r w:rsidRPr="006C4E83">
        <w:t>94.6.2.1.3. Теория литературы.</w:t>
      </w:r>
    </w:p>
    <w:p w:rsidR="006C4E83" w:rsidRPr="006C4E83" w:rsidRDefault="006C4E83" w:rsidP="006C4E83">
      <w:r w:rsidRPr="006C4E83">
        <w:t>Понятие о духовном завещании. Понятие о гражданской поэзии. Особенности её поэтики.</w:t>
      </w:r>
    </w:p>
    <w:p w:rsidR="006C4E83" w:rsidRPr="006C4E83" w:rsidRDefault="006C4E83" w:rsidP="006C4E83">
      <w:r w:rsidRPr="006C4E83">
        <w:t>94.6.3. Литература на рубеже XIX-XX веков.</w:t>
      </w:r>
    </w:p>
    <w:p w:rsidR="006C4E83" w:rsidRPr="006C4E83" w:rsidRDefault="006C4E83" w:rsidP="006C4E83">
      <w:r w:rsidRPr="006C4E83">
        <w:t>94.6.3.1. Константин Васильевич Иванов, 1890-1915 гг.</w:t>
      </w:r>
    </w:p>
    <w:p w:rsidR="006C4E83" w:rsidRPr="006C4E83" w:rsidRDefault="006C4E83" w:rsidP="006C4E83">
      <w:r w:rsidRPr="006C4E83">
        <w:t>Разносторонняя творческая одарённость К. Иванова: писатель, драматург, художник, переводчик, собиратель фольклора. Поэма «Нарспи». Баллады и сказки «Икĕ хĕр» («Две дочери»), «Тăлăх арăм» («Вдова»), «Тимĕр тылă»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 в отображении чувашского национального характера. Поэма «Нарспи» и её главная героиня в работах современных литературоведов.</w:t>
      </w:r>
    </w:p>
    <w:p w:rsidR="006C4E83" w:rsidRPr="006C4E83" w:rsidRDefault="006C4E83" w:rsidP="006C4E83">
      <w:r w:rsidRPr="006C4E83">
        <w:t>Трагедия «Шуйттан чури» («Раб дьявола»). Поэма «Нарспи».</w:t>
      </w:r>
    </w:p>
    <w:p w:rsidR="006C4E83" w:rsidRPr="006C4E83" w:rsidRDefault="006C4E83" w:rsidP="006C4E83">
      <w:r w:rsidRPr="006C4E83">
        <w:t>94.6.3.1.1. Теория литературы.</w:t>
      </w:r>
    </w:p>
    <w:p w:rsidR="006C4E83" w:rsidRPr="006C4E83" w:rsidRDefault="006C4E83" w:rsidP="006C4E83">
      <w:r w:rsidRPr="006C4E83">
        <w:t>Жанр поэмы. Понятие «бродячий сюжет».</w:t>
      </w:r>
    </w:p>
    <w:p w:rsidR="006C4E83" w:rsidRPr="006C4E83" w:rsidRDefault="006C4E83" w:rsidP="006C4E83">
      <w:r w:rsidRPr="006C4E83">
        <w:t>94.6.3.2. Михаил Сеспель (Кузьмин Михаил Кузьмич), 1899-1922 гг.</w:t>
      </w:r>
    </w:p>
    <w:p w:rsidR="006C4E83" w:rsidRPr="006C4E83" w:rsidRDefault="006C4E83" w:rsidP="006C4E83">
      <w:r w:rsidRPr="006C4E83">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«Çěн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6C4E83" w:rsidRPr="006C4E83" w:rsidRDefault="006C4E83" w:rsidP="006C4E83">
      <w:r w:rsidRPr="006C4E83">
        <w:lastRenderedPageBreak/>
        <w:t>Стихотворения «Чăваш ачине» («Сыну чувашскому»), «Хурçă шанчăк» («Стальная вера»), «Чăн чĕрĕлнĕ! Ирĕклĕ çырнă сăвăсем» («Воистину воскрес! Вольные стихи»).</w:t>
      </w:r>
    </w:p>
    <w:p w:rsidR="006C4E83" w:rsidRPr="006C4E83" w:rsidRDefault="006C4E83" w:rsidP="006C4E83">
      <w:r w:rsidRPr="006C4E83">
        <w:t>94.6.3.2.1. Теория литературы.</w:t>
      </w:r>
    </w:p>
    <w:p w:rsidR="006C4E83" w:rsidRPr="006C4E83" w:rsidRDefault="006C4E83" w:rsidP="006C4E83">
      <w:r w:rsidRPr="006C4E83">
        <w:t>Силлабо-тоническое стихосложение чувашской поэзии.</w:t>
      </w:r>
    </w:p>
    <w:p w:rsidR="006C4E83" w:rsidRPr="006C4E83" w:rsidRDefault="006C4E83" w:rsidP="006C4E83">
      <w:r w:rsidRPr="006C4E83">
        <w:t>94.6.4. Особенности зарождения чувашской драматургии.</w:t>
      </w:r>
    </w:p>
    <w:p w:rsidR="006C4E83" w:rsidRPr="006C4E83" w:rsidRDefault="006C4E83" w:rsidP="006C4E83">
      <w:r w:rsidRPr="006C4E83">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6C4E83" w:rsidRPr="006C4E83" w:rsidRDefault="006C4E83" w:rsidP="006C4E83">
      <w:r w:rsidRPr="006C4E83">
        <w:t>94.6.4.1. Иоаким Степанович Максимов-Кошкинский, 1893-1975 гг.</w:t>
      </w:r>
    </w:p>
    <w:p w:rsidR="006C4E83" w:rsidRPr="006C4E83" w:rsidRDefault="006C4E83" w:rsidP="006C4E83">
      <w:r w:rsidRPr="006C4E83">
        <w:t>Роль И.С. Максимова-Кошкинского в зарождении чувашской драматургии («Хум» («Волна»), «Атăл пăлхавçисем» («Волжские бунтари»), «Шăпăрлансем» («Лиходеи»). Творческий и супружеский союз И.С. Максимова-Кошкинского и Тани Юн. Особенности чувашского кино.</w:t>
      </w:r>
    </w:p>
    <w:p w:rsidR="006C4E83" w:rsidRPr="006C4E83" w:rsidRDefault="006C4E83" w:rsidP="006C4E83">
      <w:r w:rsidRPr="006C4E83">
        <w:t>94.6.4.2. Фёдор Павлович Павлов, 1892-1931 гг.</w:t>
      </w:r>
    </w:p>
    <w:p w:rsidR="006C4E83" w:rsidRPr="006C4E83" w:rsidRDefault="006C4E83" w:rsidP="006C4E83">
      <w:r w:rsidRPr="006C4E83">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6C4E83" w:rsidRPr="006C4E83" w:rsidRDefault="006C4E83" w:rsidP="006C4E83">
      <w:r w:rsidRPr="006C4E83">
        <w:t>Драма «Ялта» («В деревне»).</w:t>
      </w:r>
    </w:p>
    <w:p w:rsidR="006C4E83" w:rsidRPr="006C4E83" w:rsidRDefault="006C4E83" w:rsidP="006C4E83">
      <w:r w:rsidRPr="006C4E83">
        <w:t>94.6.4.2.1. Теория литературы.</w:t>
      </w:r>
    </w:p>
    <w:p w:rsidR="006C4E83" w:rsidRPr="006C4E83" w:rsidRDefault="006C4E83" w:rsidP="006C4E83">
      <w:r w:rsidRPr="006C4E83">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6C4E83" w:rsidRPr="006C4E83" w:rsidRDefault="006C4E83" w:rsidP="006C4E83">
      <w:r w:rsidRPr="006C4E83">
        <w:t>94.6.5. Идейно-эстетическая борьба в литературе.</w:t>
      </w:r>
    </w:p>
    <w:p w:rsidR="006C4E83" w:rsidRPr="006C4E83" w:rsidRDefault="006C4E83" w:rsidP="006C4E83">
      <w:r w:rsidRPr="006C4E83">
        <w:t>Первые литературные объединения, газеты и журналы в чувашской культуре 1920-х годов. Их художественно-эстетическое противостояние.</w:t>
      </w:r>
    </w:p>
    <w:p w:rsidR="006C4E83" w:rsidRPr="006C4E83" w:rsidRDefault="006C4E83" w:rsidP="006C4E83">
      <w:r w:rsidRPr="006C4E83">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6C4E83" w:rsidRPr="006C4E83" w:rsidRDefault="006C4E83" w:rsidP="006C4E83">
      <w:r w:rsidRPr="006C4E83">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rsidR="006C4E83" w:rsidRPr="006C4E83" w:rsidRDefault="006C4E83" w:rsidP="006C4E83">
      <w:r w:rsidRPr="006C4E83">
        <w:t>Мифологический рассказ «Пÿлěх йăмри» («Ветла Пюлиха»).</w:t>
      </w:r>
    </w:p>
    <w:p w:rsidR="006C4E83" w:rsidRPr="006C4E83" w:rsidRDefault="006C4E83" w:rsidP="006C4E83">
      <w:r w:rsidRPr="006C4E83">
        <w:lastRenderedPageBreak/>
        <w:t>94.6.5.2. Теория литературы.</w:t>
      </w:r>
    </w:p>
    <w:p w:rsidR="006C4E83" w:rsidRPr="006C4E83" w:rsidRDefault="006C4E83" w:rsidP="006C4E83">
      <w:r w:rsidRPr="006C4E83">
        <w:t>Жанр мифологического рассказа. Жанр психологического рассказа.</w:t>
      </w:r>
    </w:p>
    <w:p w:rsidR="006C4E83" w:rsidRPr="006C4E83" w:rsidRDefault="006C4E83" w:rsidP="006C4E83">
      <w:r w:rsidRPr="006C4E83">
        <w:t>94.6.6. Зарождение и развитие чувашской детско-юношеской литературы.</w:t>
      </w:r>
    </w:p>
    <w:p w:rsidR="006C4E83" w:rsidRPr="006C4E83" w:rsidRDefault="006C4E83" w:rsidP="006C4E83">
      <w:r w:rsidRPr="006C4E83">
        <w:t>Обращение к воспоминаниям детства как дидактическая основа сюжета в литературе (М. Трубина «Ача чухнехи» («Детство»).</w:t>
      </w:r>
    </w:p>
    <w:p w:rsidR="006C4E83" w:rsidRPr="006C4E83" w:rsidRDefault="006C4E83" w:rsidP="006C4E83">
      <w:r w:rsidRPr="006C4E83">
        <w:t>Творчество Марии Ухсай. Роль в развитии чувашской детской литературы.</w:t>
      </w:r>
    </w:p>
    <w:p w:rsidR="006C4E83" w:rsidRPr="006C4E83" w:rsidRDefault="006C4E83" w:rsidP="006C4E83">
      <w:r w:rsidRPr="006C4E83">
        <w:t>Творческий путь Николая Ижендея – поэта и публициста, прозаика и сказочника. Поэма «Çуралман ача сасси» («Голос нерождённого ребёнка»). Гражданская и гуманистическая позиция поэта в поэме. Ассоциативно-метафорический стиль в социально-философской поэме-метафоре. Рассказы для детей («Шăнкăрч урокĕ» («Урок скворца»), «Ырă ĕçсен команди» («Команда добрых дел»), «Хÿреллĕ дневник» («Хвостатый дневник»).</w:t>
      </w:r>
    </w:p>
    <w:p w:rsidR="006C4E83" w:rsidRPr="006C4E83" w:rsidRDefault="006C4E83" w:rsidP="006C4E83">
      <w:r w:rsidRPr="006C4E83">
        <w:t>М. Трубина. Рассказ «Вупăр» («Ведьма»).</w:t>
      </w:r>
    </w:p>
    <w:p w:rsidR="006C4E83" w:rsidRPr="006C4E83" w:rsidRDefault="006C4E83" w:rsidP="006C4E83">
      <w:r w:rsidRPr="006C4E83">
        <w:t>Н. Ижендей. Поэма «Çуралман ача сасси» («Голос нерождённого ребёнка»). Рассказ «Шăнкăрч урокĕ» («Урок скворца»).</w:t>
      </w:r>
    </w:p>
    <w:p w:rsidR="006C4E83" w:rsidRPr="006C4E83" w:rsidRDefault="006C4E83" w:rsidP="006C4E83">
      <w:r w:rsidRPr="006C4E83">
        <w:t>Уйп Мишши. Повесть «Ачалăх кунĕсем» («Повесть о детстве»).</w:t>
      </w:r>
    </w:p>
    <w:p w:rsidR="006C4E83" w:rsidRPr="006C4E83" w:rsidRDefault="006C4E83" w:rsidP="006C4E83">
      <w:r w:rsidRPr="006C4E83">
        <w:t>А. Лазарева. Рассказ «Санăн çитмĕл çичĕ тус» («У тебя 77 друзей»).</w:t>
      </w:r>
    </w:p>
    <w:p w:rsidR="006C4E83" w:rsidRPr="006C4E83" w:rsidRDefault="006C4E83" w:rsidP="006C4E83">
      <w:r w:rsidRPr="006C4E83">
        <w:t>Л. Смолина. Стихотворение «Сăпка юрри» («Колыбельная»).</w:t>
      </w:r>
    </w:p>
    <w:p w:rsidR="006C4E83" w:rsidRPr="006C4E83" w:rsidRDefault="006C4E83" w:rsidP="006C4E83">
      <w:r w:rsidRPr="006C4E83">
        <w:t>Л. Николаева. Стихотворение «Сылтăм тата сулахай» («Правый и левый»).</w:t>
      </w:r>
    </w:p>
    <w:p w:rsidR="006C4E83" w:rsidRPr="006C4E83" w:rsidRDefault="006C4E83" w:rsidP="006C4E83">
      <w:r w:rsidRPr="006C4E83">
        <w:t>94.6.6.1. Теория литературы.</w:t>
      </w:r>
    </w:p>
    <w:p w:rsidR="006C4E83" w:rsidRPr="006C4E83" w:rsidRDefault="006C4E83" w:rsidP="006C4E83">
      <w:r w:rsidRPr="006C4E83">
        <w:t>Поэтика детской литературы. Жанрово-стилевые особенности. Система образов.</w:t>
      </w:r>
    </w:p>
    <w:p w:rsidR="006C4E83" w:rsidRPr="006C4E83" w:rsidRDefault="006C4E83" w:rsidP="006C4E83">
      <w:r w:rsidRPr="006C4E83">
        <w:t>94.6.7. Особенности чувашской сатирико-юмористической прозы.</w:t>
      </w:r>
    </w:p>
    <w:p w:rsidR="006C4E83" w:rsidRPr="006C4E83" w:rsidRDefault="006C4E83" w:rsidP="006C4E83">
      <w:r w:rsidRPr="006C4E83">
        <w:t>Сатирико-юмористическая проза 1920-1930-х годов. Попытка иронической трактовки социалистических преобразований. Журнал «Капкăн»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rsidR="006C4E83" w:rsidRPr="006C4E83" w:rsidRDefault="006C4E83" w:rsidP="006C4E83">
      <w:r w:rsidRPr="006C4E83">
        <w:t>И. Мучи. Рассказы «Хурах, хутла вěрентеççě» («Караул! Грамоте учат!»), «Килти экзамен» («Домашний экзамен»).</w:t>
      </w:r>
    </w:p>
    <w:p w:rsidR="006C4E83" w:rsidRPr="006C4E83" w:rsidRDefault="006C4E83" w:rsidP="006C4E83">
      <w:r w:rsidRPr="006C4E83">
        <w:t>94.6.7.1. Теория литературы.</w:t>
      </w:r>
    </w:p>
    <w:p w:rsidR="006C4E83" w:rsidRPr="006C4E83" w:rsidRDefault="006C4E83" w:rsidP="006C4E83">
      <w:r w:rsidRPr="006C4E83">
        <w:t>Сатира и юмор как художественные приемы. Народная природа чувашских сатирико-юмористических произведений.</w:t>
      </w:r>
    </w:p>
    <w:p w:rsidR="006C4E83" w:rsidRPr="006C4E83" w:rsidRDefault="006C4E83" w:rsidP="006C4E83">
      <w:r w:rsidRPr="006C4E83">
        <w:t>94.6.8. Проблема влияния идеологии на драматургию 1930-1950-х годов.</w:t>
      </w:r>
    </w:p>
    <w:p w:rsidR="006C4E83" w:rsidRPr="006C4E83" w:rsidRDefault="006C4E83" w:rsidP="006C4E83">
      <w:r w:rsidRPr="006C4E83">
        <w:lastRenderedPageBreak/>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6C4E83" w:rsidRPr="006C4E83" w:rsidRDefault="006C4E83" w:rsidP="006C4E83">
      <w:r w:rsidRPr="006C4E83">
        <w:t>94.6.8.1. Петр Николаевич Осипов (1900-1987 гг.).</w:t>
      </w:r>
    </w:p>
    <w:p w:rsidR="006C4E83" w:rsidRPr="006C4E83" w:rsidRDefault="006C4E83" w:rsidP="006C4E83">
      <w:r w:rsidRPr="006C4E83">
        <w:t>Особенности драматургии П.Н. Осипова. Проблема вариативности («Пирĕн пурнăç хăтлăхра» («Наша защита в чащобе»).</w:t>
      </w:r>
    </w:p>
    <w:p w:rsidR="006C4E83" w:rsidRPr="006C4E83" w:rsidRDefault="006C4E83" w:rsidP="006C4E83">
      <w:r w:rsidRPr="006C4E83">
        <w:t>Драма «Айтар» («Айдар»).</w:t>
      </w:r>
    </w:p>
    <w:p w:rsidR="006C4E83" w:rsidRPr="006C4E83" w:rsidRDefault="006C4E83" w:rsidP="006C4E83">
      <w:r w:rsidRPr="006C4E83">
        <w:t>94.6.8.2. Николай Спиридонович Айзман (1905-1967 гг.).</w:t>
      </w:r>
    </w:p>
    <w:p w:rsidR="006C4E83" w:rsidRPr="006C4E83" w:rsidRDefault="006C4E83" w:rsidP="006C4E83">
      <w:r w:rsidRPr="006C4E83">
        <w:t>Мастер сатирико-юмористических пьес. Социальные проблемы общества в творчестве («Кай, кай Ивана» («Выйди, выйди за Ивана»), «Алла алă çăвать» («Рука руку моет»).</w:t>
      </w:r>
    </w:p>
    <w:p w:rsidR="006C4E83" w:rsidRPr="006C4E83" w:rsidRDefault="006C4E83" w:rsidP="006C4E83">
      <w:r w:rsidRPr="006C4E83">
        <w:t>Комедия «Кама савать – çавна каять» («Кого любит, за того и замуж выходит»).</w:t>
      </w:r>
    </w:p>
    <w:p w:rsidR="006C4E83" w:rsidRPr="006C4E83" w:rsidRDefault="006C4E83" w:rsidP="006C4E83">
      <w:r w:rsidRPr="006C4E83">
        <w:t>94.6.8.3. Теория литературы.</w:t>
      </w:r>
    </w:p>
    <w:p w:rsidR="006C4E83" w:rsidRPr="006C4E83" w:rsidRDefault="006C4E83" w:rsidP="006C4E83">
      <w:r w:rsidRPr="006C4E83">
        <w:t>Теория «бесконфликтности» в советской драматургии.</w:t>
      </w:r>
    </w:p>
    <w:p w:rsidR="006C4E83" w:rsidRPr="006C4E83" w:rsidRDefault="006C4E83" w:rsidP="006C4E83">
      <w:r w:rsidRPr="006C4E83">
        <w:t>94.6.9. Трагизм времени и человека в литературном творчестве.</w:t>
      </w:r>
    </w:p>
    <w:p w:rsidR="006C4E83" w:rsidRPr="006C4E83" w:rsidRDefault="006C4E83" w:rsidP="006C4E83">
      <w:r w:rsidRPr="006C4E83">
        <w:t>94.6.9.1. Василий Егорович Митта (1908-1957 гг.).</w:t>
      </w:r>
    </w:p>
    <w:p w:rsidR="006C4E83" w:rsidRPr="006C4E83" w:rsidRDefault="006C4E83" w:rsidP="006C4E83">
      <w:r w:rsidRPr="006C4E83">
        <w:t>Василий Митта – поэт и переводчик. Нелёгкая судьба и её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«Тайăр»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6C4E83" w:rsidRPr="006C4E83" w:rsidRDefault="006C4E83" w:rsidP="006C4E83">
      <w:r w:rsidRPr="006C4E83">
        <w:t>Стихотворение «Иванов бульварě» («Бульвар Иванова»). Поэма (цикл стихотворений) «Тайăр» («Таэр»).</w:t>
      </w:r>
    </w:p>
    <w:p w:rsidR="006C4E83" w:rsidRPr="006C4E83" w:rsidRDefault="006C4E83" w:rsidP="006C4E83">
      <w:r w:rsidRPr="006C4E83">
        <w:t>94.6.9.1.1. Теория литературы.</w:t>
      </w:r>
    </w:p>
    <w:p w:rsidR="006C4E83" w:rsidRPr="006C4E83" w:rsidRDefault="006C4E83" w:rsidP="006C4E83">
      <w:r w:rsidRPr="006C4E83">
        <w:t>Лирический цикл (стихотворений). Авторская позиция и способы её выражения в произведении.</w:t>
      </w:r>
    </w:p>
    <w:p w:rsidR="006C4E83" w:rsidRPr="006C4E83" w:rsidRDefault="006C4E83" w:rsidP="006C4E83">
      <w:r w:rsidRPr="006C4E83">
        <w:t>94.6.10. Трагедия войны в литературе.</w:t>
      </w:r>
    </w:p>
    <w:p w:rsidR="006C4E83" w:rsidRPr="006C4E83" w:rsidRDefault="006C4E83" w:rsidP="006C4E83">
      <w:r w:rsidRPr="006C4E83">
        <w:t>94.6.10.1. Военная поэтика 1940-х годов: героизм и трагедия времени и людей.</w:t>
      </w:r>
    </w:p>
    <w:p w:rsidR="006C4E83" w:rsidRPr="006C4E83" w:rsidRDefault="006C4E83" w:rsidP="006C4E83">
      <w:r w:rsidRPr="006C4E83">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6C4E83" w:rsidRPr="006C4E83" w:rsidRDefault="006C4E83" w:rsidP="006C4E83">
      <w:r w:rsidRPr="006C4E83">
        <w:t>М. Данилов-Чалдун. Рассказ «Лизавета Егоровна».</w:t>
      </w:r>
    </w:p>
    <w:p w:rsidR="006C4E83" w:rsidRPr="006C4E83" w:rsidRDefault="006C4E83" w:rsidP="006C4E83">
      <w:r w:rsidRPr="006C4E83">
        <w:t>94.6.10.2. Трагедия войны в чувашской женской прозе.</w:t>
      </w:r>
    </w:p>
    <w:p w:rsidR="006C4E83" w:rsidRPr="006C4E83" w:rsidRDefault="006C4E83" w:rsidP="006C4E83">
      <w:r w:rsidRPr="006C4E83">
        <w:lastRenderedPageBreak/>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6C4E83" w:rsidRPr="006C4E83" w:rsidRDefault="006C4E83" w:rsidP="006C4E83">
      <w:r w:rsidRPr="006C4E83">
        <w:t>Творчество В. Эльби. Тема патриотизма и войны. (повесть «Çĕршывăн пулас хуралçисем» («Будущие защитники Родины»), роман «Пулас кинсем» («Невесты»).</w:t>
      </w:r>
    </w:p>
    <w:p w:rsidR="006C4E83" w:rsidRPr="006C4E83" w:rsidRDefault="006C4E83" w:rsidP="006C4E83">
      <w:r w:rsidRPr="006C4E83">
        <w:t>Творчество Е. Лисиной. Военная тематика. Рассказ «Çăкар чĕлли» («Кусок хлеба»). Смысл названия рассказа. Правдивое и яркое изображение послевоенной деревни. Соотношение факта и вымысла.</w:t>
      </w:r>
    </w:p>
    <w:p w:rsidR="006C4E83" w:rsidRPr="006C4E83" w:rsidRDefault="006C4E83" w:rsidP="006C4E83">
      <w:r w:rsidRPr="006C4E83">
        <w:t>В. Эльби. Роман «Пулас кинсем» («Невесты»).</w:t>
      </w:r>
    </w:p>
    <w:p w:rsidR="006C4E83" w:rsidRPr="006C4E83" w:rsidRDefault="006C4E83" w:rsidP="006C4E83">
      <w:r w:rsidRPr="006C4E83">
        <w:t>Е. Лисина. Рассказ «Çăкар чĕлли» («Кусок хлеба»).</w:t>
      </w:r>
    </w:p>
    <w:p w:rsidR="006C4E83" w:rsidRPr="006C4E83" w:rsidRDefault="006C4E83" w:rsidP="006C4E83">
      <w:r w:rsidRPr="006C4E83">
        <w:t>94.6.10.2.1. Теория литературы.</w:t>
      </w:r>
    </w:p>
    <w:p w:rsidR="006C4E83" w:rsidRPr="006C4E83" w:rsidRDefault="006C4E83" w:rsidP="006C4E83">
      <w:r w:rsidRPr="006C4E83">
        <w:t>Женская проза: тематика, главный герой, проблематика. Гендерный подход в литературе.</w:t>
      </w:r>
    </w:p>
    <w:p w:rsidR="006C4E83" w:rsidRPr="006C4E83" w:rsidRDefault="006C4E83" w:rsidP="006C4E83">
      <w:r w:rsidRPr="006C4E83">
        <w:t>94.6.11. Новаторство в художественном творчестве.</w:t>
      </w:r>
    </w:p>
    <w:p w:rsidR="006C4E83" w:rsidRPr="006C4E83" w:rsidRDefault="006C4E83" w:rsidP="006C4E83">
      <w:r w:rsidRPr="006C4E83">
        <w:t>94.6.11.1. Петр Петрович Хузангай, 1907-1973 гг.</w:t>
      </w:r>
    </w:p>
    <w:p w:rsidR="006C4E83" w:rsidRPr="006C4E83" w:rsidRDefault="006C4E83" w:rsidP="006C4E83">
      <w:r w:rsidRPr="006C4E83">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6C4E83" w:rsidRPr="006C4E83" w:rsidRDefault="006C4E83" w:rsidP="006C4E83">
      <w:r w:rsidRPr="006C4E83">
        <w:t>Лирические циклы «Тилли юррисем» («Песни Тилли»), «Хушка хумсем» («Вздыбленные волны»).</w:t>
      </w:r>
    </w:p>
    <w:p w:rsidR="006C4E83" w:rsidRPr="006C4E83" w:rsidRDefault="006C4E83" w:rsidP="006C4E83">
      <w:r w:rsidRPr="006C4E83">
        <w:t>94.6.11.1.1. Теория литературы.</w:t>
      </w:r>
    </w:p>
    <w:p w:rsidR="006C4E83" w:rsidRPr="006C4E83" w:rsidRDefault="006C4E83" w:rsidP="006C4E83">
      <w:r w:rsidRPr="006C4E83">
        <w:t>Лирический цикл (стихотворений).</w:t>
      </w:r>
    </w:p>
    <w:p w:rsidR="006C4E83" w:rsidRPr="006C4E83" w:rsidRDefault="006C4E83" w:rsidP="006C4E83">
      <w:r w:rsidRPr="006C4E83">
        <w:t>94.6.11.2. Леонид Яковлевич Агаков, 1910-1977 гг.</w:t>
      </w:r>
    </w:p>
    <w:p w:rsidR="006C4E83" w:rsidRPr="006C4E83" w:rsidRDefault="006C4E83" w:rsidP="006C4E83">
      <w:r w:rsidRPr="006C4E83">
        <w:t xml:space="preserve">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 </w:t>
      </w:r>
    </w:p>
    <w:p w:rsidR="006C4E83" w:rsidRPr="006C4E83" w:rsidRDefault="006C4E83" w:rsidP="006C4E83">
      <w:r w:rsidRPr="006C4E83">
        <w:t>Рассказ «Пурте дипломлă» («Все с дипломом»).</w:t>
      </w:r>
    </w:p>
    <w:p w:rsidR="006C4E83" w:rsidRPr="006C4E83" w:rsidRDefault="006C4E83" w:rsidP="006C4E83">
      <w:r w:rsidRPr="006C4E83">
        <w:t>94.6.11.2.1. Теория литературы.</w:t>
      </w:r>
    </w:p>
    <w:p w:rsidR="006C4E83" w:rsidRPr="006C4E83" w:rsidRDefault="006C4E83" w:rsidP="006C4E83">
      <w:r w:rsidRPr="006C4E83">
        <w:t>Художественные методы приключенческого жанра. Художественные методы детективного жанра. Их отличительные признаки.</w:t>
      </w:r>
    </w:p>
    <w:p w:rsidR="006C4E83" w:rsidRPr="006C4E83" w:rsidRDefault="006C4E83" w:rsidP="006C4E83">
      <w:r w:rsidRPr="006C4E83">
        <w:t>94.6.12. Певцы «чернозёма» в чувашской поэзии.</w:t>
      </w:r>
    </w:p>
    <w:p w:rsidR="006C4E83" w:rsidRPr="006C4E83" w:rsidRDefault="006C4E83" w:rsidP="006C4E83">
      <w:r w:rsidRPr="006C4E83">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çĕр юрăçи» («певец чернозема») в чувашской поэзии.</w:t>
      </w:r>
    </w:p>
    <w:p w:rsidR="006C4E83" w:rsidRPr="006C4E83" w:rsidRDefault="006C4E83" w:rsidP="006C4E83">
      <w:r w:rsidRPr="006C4E83">
        <w:lastRenderedPageBreak/>
        <w:t>94.6.12.1. Яков Гаврилович Ухсай, 1911-1980 гг.</w:t>
      </w:r>
    </w:p>
    <w:p w:rsidR="006C4E83" w:rsidRPr="006C4E83" w:rsidRDefault="006C4E83" w:rsidP="006C4E83">
      <w:r w:rsidRPr="006C4E83">
        <w:t>Оригинальность, самобытность его художественного мира. Образ деревни и хлебного поля в контексте национальной картины мира (поэма «Кĕлпук мучи» («Дед Кельбук»), стихотворения «Хирте» («В поле»), «Юратрăм эп, хирсем сире» («Полюбил я вас, поля»).</w:t>
      </w:r>
    </w:p>
    <w:p w:rsidR="006C4E83" w:rsidRPr="006C4E83" w:rsidRDefault="006C4E83" w:rsidP="006C4E83">
      <w:r w:rsidRPr="006C4E83">
        <w:t>94.6.12.2. Алексей Александрович Воробьёв, 1922-1976 гг.</w:t>
      </w:r>
    </w:p>
    <w:p w:rsidR="006C4E83" w:rsidRPr="006C4E83" w:rsidRDefault="006C4E83" w:rsidP="006C4E83">
      <w:r w:rsidRPr="006C4E83">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Воробьёва.</w:t>
      </w:r>
    </w:p>
    <w:p w:rsidR="006C4E83" w:rsidRPr="006C4E83" w:rsidRDefault="006C4E83" w:rsidP="006C4E83">
      <w:r w:rsidRPr="006C4E83">
        <w:t>Стихотворения «Çамрăк ыраш» («Молодая рожь»), «Салам, уй-хирсем» («Приветствую, поля»), «Хирти тĕлпулу» («Встреча на поле»).</w:t>
      </w:r>
    </w:p>
    <w:p w:rsidR="006C4E83" w:rsidRPr="006C4E83" w:rsidRDefault="006C4E83" w:rsidP="006C4E83">
      <w:r w:rsidRPr="006C4E83">
        <w:t>94.6.12.3. Теория литературы.</w:t>
      </w:r>
    </w:p>
    <w:p w:rsidR="006C4E83" w:rsidRPr="006C4E83" w:rsidRDefault="006C4E83" w:rsidP="006C4E83">
      <w:r w:rsidRPr="006C4E83">
        <w:t>Понятие «Крестьянская поэзия».</w:t>
      </w:r>
    </w:p>
    <w:p w:rsidR="006C4E83" w:rsidRPr="006C4E83" w:rsidRDefault="006C4E83" w:rsidP="006C4E83">
      <w:r w:rsidRPr="006C4E83">
        <w:t>94.6.13. Национальная и общечеловеческая этика в поэтике произведения.</w:t>
      </w:r>
    </w:p>
    <w:p w:rsidR="006C4E83" w:rsidRPr="006C4E83" w:rsidRDefault="006C4E83" w:rsidP="006C4E83">
      <w:r w:rsidRPr="006C4E83">
        <w:t>94.6.13.1. Метри Кибек (Дмитрий Афанасьевич Афанасьев), 1913-1991 гг.</w:t>
      </w:r>
    </w:p>
    <w:p w:rsidR="006C4E83" w:rsidRPr="006C4E83" w:rsidRDefault="006C4E83" w:rsidP="006C4E83">
      <w:r w:rsidRPr="006C4E83">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6C4E83" w:rsidRPr="006C4E83" w:rsidRDefault="006C4E83" w:rsidP="006C4E83">
      <w:r w:rsidRPr="006C4E83">
        <w:t>Рассказы «Вăрман улăпě» («Лесной великан»), «Çамрăк сунарçăсем» («Юные охотники»).</w:t>
      </w:r>
    </w:p>
    <w:p w:rsidR="006C4E83" w:rsidRPr="006C4E83" w:rsidRDefault="006C4E83" w:rsidP="006C4E83">
      <w:r w:rsidRPr="006C4E83">
        <w:t>94.6.13.2. Теория литературы.</w:t>
      </w:r>
    </w:p>
    <w:p w:rsidR="006C4E83" w:rsidRPr="006C4E83" w:rsidRDefault="006C4E83" w:rsidP="006C4E83">
      <w:r w:rsidRPr="006C4E83">
        <w:t>Сборник рассказов как отдельное произведение: идейно-тематическое и сюжетное единство, сквозной герой, общая проблематика.</w:t>
      </w:r>
    </w:p>
    <w:p w:rsidR="006C4E83" w:rsidRPr="006C4E83" w:rsidRDefault="006C4E83" w:rsidP="006C4E83">
      <w:r w:rsidRPr="006C4E83">
        <w:t>94.6.14. Особенности создания женского идеала в чувашской литературе.</w:t>
      </w:r>
    </w:p>
    <w:p w:rsidR="006C4E83" w:rsidRPr="006C4E83" w:rsidRDefault="006C4E83" w:rsidP="006C4E83">
      <w:r w:rsidRPr="006C4E83">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6C4E83" w:rsidRPr="006C4E83" w:rsidRDefault="006C4E83" w:rsidP="006C4E83">
      <w:r w:rsidRPr="006C4E83">
        <w:t>94.6.14.1. Александр Спиридонович Артемьев (1924-1998 гг.).</w:t>
      </w:r>
    </w:p>
    <w:p w:rsidR="006C4E83" w:rsidRPr="006C4E83" w:rsidRDefault="006C4E83" w:rsidP="006C4E83">
      <w:r w:rsidRPr="006C4E83">
        <w:t xml:space="preserve">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 </w:t>
      </w:r>
    </w:p>
    <w:p w:rsidR="006C4E83" w:rsidRPr="006C4E83" w:rsidRDefault="006C4E83" w:rsidP="006C4E83">
      <w:r w:rsidRPr="006C4E83">
        <w:t>Рассказ «Ан авăн, шěшкě» («Не гнись, орешник»).</w:t>
      </w:r>
    </w:p>
    <w:p w:rsidR="006C4E83" w:rsidRPr="006C4E83" w:rsidRDefault="006C4E83" w:rsidP="006C4E83">
      <w:r w:rsidRPr="006C4E83">
        <w:t>94.6.14.2. Хведер Агивер (Коновалов Фёдор Георгиевич) (р. 1943 г.).</w:t>
      </w:r>
    </w:p>
    <w:p w:rsidR="006C4E83" w:rsidRPr="006C4E83" w:rsidRDefault="006C4E83" w:rsidP="006C4E83">
      <w:r w:rsidRPr="006C4E83">
        <w:t xml:space="preserve">Творческий путь писателя. Художественное своеобразие его рассказов и новелл («Акăль» («Агюль»), «Суран» («Рана»), «Çуллен çеçке çурать» («Зацветает каждое лето»). Роль женского образа в поэтике произведений. </w:t>
      </w:r>
    </w:p>
    <w:p w:rsidR="006C4E83" w:rsidRPr="006C4E83" w:rsidRDefault="006C4E83" w:rsidP="006C4E83">
      <w:r w:rsidRPr="006C4E83">
        <w:t>Новелла «Çапса çумăр çăвать» («Проливной дождь»).</w:t>
      </w:r>
    </w:p>
    <w:p w:rsidR="006C4E83" w:rsidRPr="006C4E83" w:rsidRDefault="006C4E83" w:rsidP="006C4E83">
      <w:r w:rsidRPr="006C4E83">
        <w:lastRenderedPageBreak/>
        <w:t>94.6.14.3. Теория литературы.</w:t>
      </w:r>
    </w:p>
    <w:p w:rsidR="006C4E83" w:rsidRPr="006C4E83" w:rsidRDefault="006C4E83" w:rsidP="006C4E83">
      <w:r w:rsidRPr="006C4E83">
        <w:t>Понятие «идеал». Художественное значение женского образа в произведении. Идейно-тематическая особенность произведения.</w:t>
      </w:r>
    </w:p>
    <w:p w:rsidR="006C4E83" w:rsidRPr="006C4E83" w:rsidRDefault="006C4E83" w:rsidP="006C4E83">
      <w:r w:rsidRPr="006C4E83">
        <w:t>94.6.15. Литература народов Урало-Поволжского региона первой половины XX века.</w:t>
      </w:r>
    </w:p>
    <w:p w:rsidR="006C4E83" w:rsidRPr="006C4E83" w:rsidRDefault="006C4E83" w:rsidP="006C4E83">
      <w:r w:rsidRPr="006C4E83">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6C4E83" w:rsidRPr="006C4E83" w:rsidRDefault="006C4E83" w:rsidP="006C4E83">
      <w:r w:rsidRPr="006C4E83">
        <w:t>94.6.15.1. Татарская литература.</w:t>
      </w:r>
    </w:p>
    <w:p w:rsidR="006C4E83" w:rsidRPr="006C4E83" w:rsidRDefault="006C4E83" w:rsidP="006C4E83">
      <w:r w:rsidRPr="006C4E83">
        <w:t>Особенности развития татарской литературы в начале XX века. Её связь с восточной культурой.</w:t>
      </w:r>
    </w:p>
    <w:p w:rsidR="006C4E83" w:rsidRPr="006C4E83" w:rsidRDefault="006C4E83" w:rsidP="006C4E83">
      <w:r w:rsidRPr="006C4E83">
        <w:t>Творчество Г. Тукая. Историко-патриотическая тематика его произведений («Пара лошадей», «Родной земле», «Светлой памяти Хусаина», «Татарская молодёжь», «Шурале»).</w:t>
      </w:r>
    </w:p>
    <w:p w:rsidR="006C4E83" w:rsidRPr="006C4E83" w:rsidRDefault="006C4E83" w:rsidP="006C4E83">
      <w:r w:rsidRPr="006C4E83">
        <w:t>З. Башири. Повесть «Чăваш хĕрĕ Униççе» («Чувашская девушка Аниса») (перевод З. Стекловой).</w:t>
      </w:r>
    </w:p>
    <w:p w:rsidR="006C4E83" w:rsidRPr="006C4E83" w:rsidRDefault="006C4E83" w:rsidP="006C4E83">
      <w:r w:rsidRPr="006C4E83">
        <w:t>94.6.15.2. Башкирская литература.</w:t>
      </w:r>
    </w:p>
    <w:p w:rsidR="006C4E83" w:rsidRPr="006C4E83" w:rsidRDefault="006C4E83" w:rsidP="006C4E83">
      <w:r w:rsidRPr="006C4E83">
        <w:t>Связь башкирской литературы с татарской литературой. Её национальные особенности.</w:t>
      </w:r>
    </w:p>
    <w:p w:rsidR="006C4E83" w:rsidRPr="006C4E83" w:rsidRDefault="006C4E83" w:rsidP="006C4E83">
      <w:r w:rsidRPr="006C4E83">
        <w:t>Революционно-гражданская лирика С. Кудаша («Мир», «Когда же кончится», «Несчастная Муслима», «Долой войны», «Татарская буржуазия», «Предателям»).</w:t>
      </w:r>
    </w:p>
    <w:p w:rsidR="006C4E83" w:rsidRPr="006C4E83" w:rsidRDefault="006C4E83" w:rsidP="006C4E83">
      <w:r w:rsidRPr="006C4E83">
        <w:t>М. Гафури. Стихотворение «Савăнăç сăвви» («Стих счастья») (перевод В. Тургая).</w:t>
      </w:r>
    </w:p>
    <w:p w:rsidR="006C4E83" w:rsidRPr="006C4E83" w:rsidRDefault="006C4E83" w:rsidP="006C4E83">
      <w:r w:rsidRPr="006C4E83">
        <w:t>94.6.15.3. Коми литература.</w:t>
      </w:r>
    </w:p>
    <w:p w:rsidR="006C4E83" w:rsidRPr="006C4E83" w:rsidRDefault="006C4E83" w:rsidP="006C4E83">
      <w:r w:rsidRPr="006C4E83">
        <w:t>Особенности зарождение коми литературы. Основоположник коми литературы – поэт Иван Куратов («Ягморт», «Пама»).</w:t>
      </w:r>
    </w:p>
    <w:p w:rsidR="006C4E83" w:rsidRPr="006C4E83" w:rsidRDefault="006C4E83" w:rsidP="006C4E83">
      <w:r w:rsidRPr="006C4E83">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6C4E83" w:rsidRPr="006C4E83" w:rsidRDefault="006C4E83" w:rsidP="006C4E83">
      <w:r w:rsidRPr="006C4E83">
        <w:t>С. Попов. Стихотворение «Пикенчĕ вăрман ылтăн тум тăхăнма» («В золотистую одежду начал лес наряжаться») (перевод В. Тургая).</w:t>
      </w:r>
    </w:p>
    <w:p w:rsidR="006C4E83" w:rsidRPr="006C4E83" w:rsidRDefault="006C4E83" w:rsidP="006C4E83">
      <w:r w:rsidRPr="006C4E83">
        <w:t>94.6.15.4. Марийская литература.</w:t>
      </w:r>
    </w:p>
    <w:p w:rsidR="006C4E83" w:rsidRPr="006C4E83" w:rsidRDefault="006C4E83" w:rsidP="006C4E83">
      <w:r w:rsidRPr="006C4E83">
        <w:t>Зарождение национального самосознания в марийской литературе. Творческий опыт писателей в начале XX века.</w:t>
      </w:r>
    </w:p>
    <w:p w:rsidR="006C4E83" w:rsidRPr="006C4E83" w:rsidRDefault="006C4E83" w:rsidP="006C4E83">
      <w:r w:rsidRPr="006C4E83">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6C4E83" w:rsidRPr="006C4E83" w:rsidRDefault="006C4E83" w:rsidP="006C4E83">
      <w:r w:rsidRPr="006C4E83">
        <w:t>С. Чавайн. Стихотворение «Пĕчĕк вăрман» («Маленький лес») (перевод В. Тургая).</w:t>
      </w:r>
    </w:p>
    <w:p w:rsidR="006C4E83" w:rsidRPr="006C4E83" w:rsidRDefault="006C4E83" w:rsidP="006C4E83">
      <w:r w:rsidRPr="006C4E83">
        <w:t>94.6.15.5. Мордовская литература.</w:t>
      </w:r>
    </w:p>
    <w:p w:rsidR="006C4E83" w:rsidRPr="006C4E83" w:rsidRDefault="006C4E83" w:rsidP="006C4E83">
      <w:r w:rsidRPr="006C4E83">
        <w:t>Зарождение художественного творчества в мордовской культуре.</w:t>
      </w:r>
    </w:p>
    <w:p w:rsidR="006C4E83" w:rsidRPr="006C4E83" w:rsidRDefault="006C4E83" w:rsidP="006C4E83">
      <w:r w:rsidRPr="006C4E83">
        <w:lastRenderedPageBreak/>
        <w:t>Этнограф и просветитель эрзянского и мокшанского народов М. Евсевьев. Художественность очерка «Мордовская свадьба».</w:t>
      </w:r>
    </w:p>
    <w:p w:rsidR="006C4E83" w:rsidRPr="006C4E83" w:rsidRDefault="006C4E83" w:rsidP="006C4E83">
      <w:r w:rsidRPr="006C4E83">
        <w:t>Н. Эркай. Стихотворение «Тăрнасем» («Журавли») (перевод В. Тургая).</w:t>
      </w:r>
    </w:p>
    <w:p w:rsidR="006C4E83" w:rsidRPr="006C4E83" w:rsidRDefault="006C4E83" w:rsidP="006C4E83">
      <w:r w:rsidRPr="006C4E83">
        <w:t>94.6.15.6. Удмуртская литература.</w:t>
      </w:r>
    </w:p>
    <w:p w:rsidR="006C4E83" w:rsidRPr="006C4E83" w:rsidRDefault="006C4E83" w:rsidP="006C4E83">
      <w:r w:rsidRPr="006C4E83">
        <w:t>Творчество удмуртских писателей в начале XX века. Связь удмуртской литературы с финно-угорской культурой.</w:t>
      </w:r>
    </w:p>
    <w:p w:rsidR="006C4E83" w:rsidRPr="006C4E83" w:rsidRDefault="006C4E83" w:rsidP="006C4E83">
      <w:r w:rsidRPr="006C4E83">
        <w:t>Женский образ в лирике А. Оки («Цветёт вишня», «Красива, как солнце», «В театре», «Кто же ты?»).</w:t>
      </w:r>
    </w:p>
    <w:p w:rsidR="006C4E83" w:rsidRPr="006C4E83" w:rsidRDefault="006C4E83" w:rsidP="006C4E83">
      <w:r w:rsidRPr="006C4E83">
        <w:t>К. Герд. Стихотворение «Эпир акатпăр» («Мы сеем») (перевод В. Тургая).</w:t>
      </w:r>
    </w:p>
    <w:p w:rsidR="006C4E83" w:rsidRPr="006C4E83" w:rsidRDefault="006C4E83" w:rsidP="006C4E83">
      <w:r w:rsidRPr="006C4E83">
        <w:t>94.7. Содержание обучения в 11 классе.</w:t>
      </w:r>
    </w:p>
    <w:p w:rsidR="006C4E83" w:rsidRPr="006C4E83" w:rsidRDefault="006C4E83" w:rsidP="006C4E83">
      <w:r w:rsidRPr="006C4E83">
        <w:t>94.7.1. Личность писателя в контексте свободного творчества.</w:t>
      </w:r>
    </w:p>
    <w:p w:rsidR="006C4E83" w:rsidRPr="006C4E83" w:rsidRDefault="006C4E83" w:rsidP="006C4E83">
      <w:r w:rsidRPr="006C4E83">
        <w:t>94.7.1.1. «Оттепель» в чувашской литературе.</w:t>
      </w:r>
    </w:p>
    <w:p w:rsidR="006C4E83" w:rsidRPr="006C4E83" w:rsidRDefault="006C4E83" w:rsidP="006C4E83">
      <w:r w:rsidRPr="006C4E83">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6C4E83" w:rsidRPr="006C4E83" w:rsidRDefault="006C4E83" w:rsidP="006C4E83">
      <w:r w:rsidRPr="006C4E83">
        <w:t>94.7.1.2. Геннадий Николаевич Айги (Лисин), 1934-2006 гг.</w:t>
      </w:r>
    </w:p>
    <w:p w:rsidR="006C4E83" w:rsidRPr="006C4E83" w:rsidRDefault="006C4E83" w:rsidP="006C4E83">
      <w:r w:rsidRPr="006C4E83">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6C4E83" w:rsidRPr="006C4E83" w:rsidRDefault="006C4E83" w:rsidP="006C4E83">
      <w:r w:rsidRPr="006C4E83">
        <w:t>Стихотворения «Еля сукмакĕ» («Тропинка Ели»), «Мухтав юрри» («Хвалебная песня»). Поэма «Пуçламăшĕ» («Начало»).</w:t>
      </w:r>
    </w:p>
    <w:p w:rsidR="006C4E83" w:rsidRPr="006C4E83" w:rsidRDefault="006C4E83" w:rsidP="006C4E83">
      <w:r w:rsidRPr="006C4E83">
        <w:t>94.7.1.2.1. Теория литературы.</w:t>
      </w:r>
    </w:p>
    <w:p w:rsidR="006C4E83" w:rsidRPr="006C4E83" w:rsidRDefault="006C4E83" w:rsidP="006C4E83">
      <w:r w:rsidRPr="006C4E83">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6C4E83" w:rsidRPr="006C4E83" w:rsidRDefault="006C4E83" w:rsidP="006C4E83">
      <w:r w:rsidRPr="006C4E83">
        <w:t>94.7.2. Жанровые разновидности чувашских романов.</w:t>
      </w:r>
    </w:p>
    <w:p w:rsidR="006C4E83" w:rsidRPr="006C4E83" w:rsidRDefault="006C4E83" w:rsidP="006C4E83">
      <w:r w:rsidRPr="006C4E83">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«Кĕпер» («Мост»). Особенности социального романа. Исторический жанр в чувашской литературе (К. Турхан «Сĕве Атăла юхса кĕрет» («Свияга впадает в Волгу»). Частная жизнь в исторической панораме. Социально-бытовые и общечеловеческие стороны в жанре романа (Н. Мранька «Ĕмĕр сакки сарлака» («Жизнь прожить – не поле перейти»).</w:t>
      </w:r>
    </w:p>
    <w:p w:rsidR="006C4E83" w:rsidRPr="006C4E83" w:rsidRDefault="006C4E83" w:rsidP="006C4E83">
      <w:r w:rsidRPr="006C4E83">
        <w:t>94.7.2.1. Микулай Ильбек (Николай Филиппович Ильбек), 1915-1981 гг.</w:t>
      </w:r>
    </w:p>
    <w:p w:rsidR="006C4E83" w:rsidRPr="006C4E83" w:rsidRDefault="006C4E83" w:rsidP="006C4E83">
      <w:r w:rsidRPr="006C4E83">
        <w:lastRenderedPageBreak/>
        <w:t xml:space="preserve">Творческий путь писателя, переводчика. Социально-философское осмысление жизни в романе «Хура çăкăр»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 </w:t>
      </w:r>
    </w:p>
    <w:p w:rsidR="006C4E83" w:rsidRPr="006C4E83" w:rsidRDefault="006C4E83" w:rsidP="006C4E83">
      <w:r w:rsidRPr="006C4E83">
        <w:t>Роман «Хура çăкăр» («Чёрный хлеб»).</w:t>
      </w:r>
    </w:p>
    <w:p w:rsidR="006C4E83" w:rsidRPr="006C4E83" w:rsidRDefault="006C4E83" w:rsidP="006C4E83">
      <w:r w:rsidRPr="006C4E83">
        <w:t>94.7.2.1.1. Теория литературы.</w:t>
      </w:r>
    </w:p>
    <w:p w:rsidR="006C4E83" w:rsidRPr="006C4E83" w:rsidRDefault="006C4E83" w:rsidP="006C4E83">
      <w:r w:rsidRPr="006C4E83">
        <w:t>Понятие исторического романа.</w:t>
      </w:r>
    </w:p>
    <w:p w:rsidR="006C4E83" w:rsidRPr="006C4E83" w:rsidRDefault="006C4E83" w:rsidP="006C4E83">
      <w:r w:rsidRPr="006C4E83">
        <w:t>94.7.3. Художественный стиль писателя как индивидуальный почерк.</w:t>
      </w:r>
    </w:p>
    <w:p w:rsidR="006C4E83" w:rsidRPr="006C4E83" w:rsidRDefault="006C4E83" w:rsidP="006C4E83">
      <w:r w:rsidRPr="006C4E83">
        <w:t>94.7.3.1. Хведер Уяр (Фёдор Ермилович Афанасьев), 1914-2000 гг.</w:t>
      </w:r>
    </w:p>
    <w:p w:rsidR="006C4E83" w:rsidRPr="006C4E83" w:rsidRDefault="006C4E83" w:rsidP="006C4E83">
      <w:r w:rsidRPr="006C4E83">
        <w:t>Жизненный и творческий путь прозаика, романиста, публициста 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лишённые психологической однолинейности. Поэтика путешествия (çул-çÿрев) в чувашской прозе.</w:t>
      </w:r>
    </w:p>
    <w:p w:rsidR="006C4E83" w:rsidRPr="006C4E83" w:rsidRDefault="006C4E83" w:rsidP="006C4E83">
      <w:r w:rsidRPr="006C4E83">
        <w:t>Роман «Таната» («Тенета»). Рассказ «Ăçта эс, тинĕс?» («Где ты, море?»).</w:t>
      </w:r>
    </w:p>
    <w:p w:rsidR="006C4E83" w:rsidRPr="006C4E83" w:rsidRDefault="006C4E83" w:rsidP="006C4E83">
      <w:r w:rsidRPr="006C4E83">
        <w:t>94.7.3.1.1. Теория литературы.</w:t>
      </w:r>
    </w:p>
    <w:p w:rsidR="006C4E83" w:rsidRPr="006C4E83" w:rsidRDefault="006C4E83" w:rsidP="006C4E83">
      <w:r w:rsidRPr="006C4E83">
        <w:t>Жанр литературного путешествия.</w:t>
      </w:r>
    </w:p>
    <w:p w:rsidR="006C4E83" w:rsidRPr="006C4E83" w:rsidRDefault="006C4E83" w:rsidP="006C4E83">
      <w:r w:rsidRPr="006C4E83">
        <w:t>94.7.3.2. Юрий Илларионович Скворцов, 1931-1977 гг.</w:t>
      </w:r>
    </w:p>
    <w:p w:rsidR="006C4E83" w:rsidRPr="006C4E83" w:rsidRDefault="006C4E83" w:rsidP="006C4E83">
      <w:r w:rsidRPr="006C4E83">
        <w:t>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йĕрĕ» («След башмака»), «Уках хурăнĕ» («Берёза Угахви»). Приемы внутреннего монолога, исповеди, «вещих» снов. Углубление психологического анализа в повести «Хĕрлĕ мăкăнь» («Красный мак»).</w:t>
      </w:r>
    </w:p>
    <w:p w:rsidR="006C4E83" w:rsidRPr="006C4E83" w:rsidRDefault="006C4E83" w:rsidP="006C4E83">
      <w:r w:rsidRPr="006C4E83">
        <w:t>Рассказ «Славик». Повесть «Сăваплă вут» («Священный огонь»).</w:t>
      </w:r>
    </w:p>
    <w:p w:rsidR="006C4E83" w:rsidRPr="006C4E83" w:rsidRDefault="006C4E83" w:rsidP="006C4E83">
      <w:r w:rsidRPr="006C4E83">
        <w:t>94.7.3.2.1. Теория литературы.</w:t>
      </w:r>
    </w:p>
    <w:p w:rsidR="006C4E83" w:rsidRPr="006C4E83" w:rsidRDefault="006C4E83" w:rsidP="006C4E83">
      <w:r w:rsidRPr="006C4E83">
        <w:t>Психологизм пейзажа в художественной литературе. Экзистенциализм в литературе.</w:t>
      </w:r>
    </w:p>
    <w:p w:rsidR="006C4E83" w:rsidRPr="006C4E83" w:rsidRDefault="006C4E83" w:rsidP="006C4E83">
      <w:r w:rsidRPr="006C4E83">
        <w:t>94.7.4. Лиризм как поэтическое кредо.</w:t>
      </w:r>
    </w:p>
    <w:p w:rsidR="006C4E83" w:rsidRPr="006C4E83" w:rsidRDefault="006C4E83" w:rsidP="006C4E83">
      <w:r w:rsidRPr="006C4E83">
        <w:t>Художественные искания в области форм и стилей. Возрождение романтических, модернистских тенденций в чувашской поэзии.</w:t>
      </w:r>
    </w:p>
    <w:p w:rsidR="006C4E83" w:rsidRPr="006C4E83" w:rsidRDefault="006C4E83" w:rsidP="006C4E83">
      <w:r w:rsidRPr="006C4E83">
        <w:t>94.7.4.1. Педер Эйзин (Пётр Егорович Дмитриев), р. 1943 г.</w:t>
      </w:r>
    </w:p>
    <w:p w:rsidR="006C4E83" w:rsidRPr="006C4E83" w:rsidRDefault="006C4E83" w:rsidP="006C4E83">
      <w:r w:rsidRPr="006C4E83">
        <w:t>Творческий путь поэта. Художественно-эстетические особенности его поэзии. Символизм.</w:t>
      </w:r>
    </w:p>
    <w:p w:rsidR="006C4E83" w:rsidRPr="006C4E83" w:rsidRDefault="006C4E83" w:rsidP="006C4E83">
      <w:r w:rsidRPr="006C4E83">
        <w:t>Стихотворения «Юр» («Снег»), «Каç» («Ночь»), «Чĕвĕл кăна чĕкеç пулнă пулсан» («Если б я был ласточкой-щебетуньей»).</w:t>
      </w:r>
    </w:p>
    <w:p w:rsidR="006C4E83" w:rsidRPr="006C4E83" w:rsidRDefault="006C4E83" w:rsidP="006C4E83">
      <w:r w:rsidRPr="006C4E83">
        <w:lastRenderedPageBreak/>
        <w:t>94.7.4.2. Медитационная, пейзажная и любовная лирика в чувашской поэзии.</w:t>
      </w:r>
    </w:p>
    <w:p w:rsidR="006C4E83" w:rsidRPr="006C4E83" w:rsidRDefault="006C4E83" w:rsidP="006C4E83">
      <w:r w:rsidRPr="006C4E83">
        <w:t>Романтизм и одиночество лирического героя Педер Яккусен («Каллех ак тепӗр йӗр сӑн-питӗмре» («Ещё одна морщинка на лице»), «Санпа калаҫрӑм эп харсӑрланса» («Говорил с тобой задиристо»), «Айӑплатпӑр пӗр-пӗрне» («Обвиняем друг друга»).</w:t>
      </w:r>
    </w:p>
    <w:p w:rsidR="006C4E83" w:rsidRPr="006C4E83" w:rsidRDefault="006C4E83" w:rsidP="006C4E83">
      <w:r w:rsidRPr="006C4E83">
        <w:t>Особенность связи «лирическая героиня – возлюбленный» в женской поэзии Л. Мартьяновой («Йăшăнман сăмахсем» («Непринятые слова»), «Шурă юр юрри» («Песня белой снежинки»).</w:t>
      </w:r>
    </w:p>
    <w:p w:rsidR="006C4E83" w:rsidRPr="006C4E83" w:rsidRDefault="006C4E83" w:rsidP="006C4E83">
      <w:r w:rsidRPr="006C4E83">
        <w:t>Философская лирика П. Сялгусь («Пĕлĕтсем шăваççĕ, пĕлĕтсем» («Облака плывут, облака»), «Икĕ вут хушшинче» («Меж двух огней»), «Чĕлхем» («Мой язык»).</w:t>
      </w:r>
    </w:p>
    <w:p w:rsidR="006C4E83" w:rsidRPr="006C4E83" w:rsidRDefault="006C4E83" w:rsidP="006C4E83">
      <w:r w:rsidRPr="006C4E83">
        <w:t>П. Яккусен. Стихотворение «Мĕскер курма эп килнĕ çĕр çине...» («Для чего же я пришёл на землю…»).</w:t>
      </w:r>
    </w:p>
    <w:p w:rsidR="006C4E83" w:rsidRPr="006C4E83" w:rsidRDefault="006C4E83" w:rsidP="006C4E83">
      <w:r w:rsidRPr="006C4E83">
        <w:t>Л. Мартьянова. Стихотворение «Эс шутлатăн пулас...» («Ты, наверное, думаешь...»).</w:t>
      </w:r>
    </w:p>
    <w:p w:rsidR="006C4E83" w:rsidRPr="006C4E83" w:rsidRDefault="006C4E83" w:rsidP="006C4E83">
      <w:r w:rsidRPr="006C4E83">
        <w:t>П. Сялгусь. Поэма «Тăхăр уйăх» («Девять месяцев»).</w:t>
      </w:r>
    </w:p>
    <w:p w:rsidR="006C4E83" w:rsidRPr="006C4E83" w:rsidRDefault="006C4E83" w:rsidP="006C4E83">
      <w:r w:rsidRPr="006C4E83">
        <w:t>94.7.4.2.1. Теория литературы.</w:t>
      </w:r>
    </w:p>
    <w:p w:rsidR="006C4E83" w:rsidRPr="006C4E83" w:rsidRDefault="006C4E83" w:rsidP="006C4E83">
      <w:r w:rsidRPr="006C4E83">
        <w:t>Художественные приемы в литературе. Метафора. Метонимия. Эпитет. Сравнение. Олицетворение. Гипербола. Гротеск.</w:t>
      </w:r>
    </w:p>
    <w:p w:rsidR="006C4E83" w:rsidRPr="006C4E83" w:rsidRDefault="006C4E83" w:rsidP="006C4E83">
      <w:r w:rsidRPr="006C4E83">
        <w:t>94.7.5. Художественные поиски писателя и их жанрово-стилевые решения.</w:t>
      </w:r>
    </w:p>
    <w:p w:rsidR="006C4E83" w:rsidRPr="006C4E83" w:rsidRDefault="006C4E83" w:rsidP="006C4E83">
      <w:r w:rsidRPr="006C4E83">
        <w:t>94.7.5.1. Анатолий Викторович Емельянов, 1932-2000 гг.</w:t>
      </w:r>
    </w:p>
    <w:p w:rsidR="006C4E83" w:rsidRPr="006C4E83" w:rsidRDefault="006C4E83" w:rsidP="006C4E83">
      <w:r w:rsidRPr="006C4E83">
        <w:t>Творческий путь А. Емельянова. Проблемы духовности и времени в художественном произведении. Проблема морального выбора.</w:t>
      </w:r>
    </w:p>
    <w:p w:rsidR="006C4E83" w:rsidRPr="006C4E83" w:rsidRDefault="006C4E83" w:rsidP="006C4E83">
      <w:r w:rsidRPr="006C4E83">
        <w:t>Повесть «Хура кăрăç» («Чёрные грузди»).</w:t>
      </w:r>
    </w:p>
    <w:p w:rsidR="006C4E83" w:rsidRPr="006C4E83" w:rsidRDefault="006C4E83" w:rsidP="006C4E83">
      <w:r w:rsidRPr="006C4E83">
        <w:t>94.7.5.1.1. Теория литературы.</w:t>
      </w:r>
    </w:p>
    <w:p w:rsidR="006C4E83" w:rsidRPr="006C4E83" w:rsidRDefault="006C4E83" w:rsidP="006C4E83">
      <w:r w:rsidRPr="006C4E83">
        <w:t>Понятие о художественно-публицистическом стиле. Зарождение и развитие.</w:t>
      </w:r>
    </w:p>
    <w:p w:rsidR="006C4E83" w:rsidRPr="006C4E83" w:rsidRDefault="006C4E83" w:rsidP="006C4E83">
      <w:r w:rsidRPr="006C4E83">
        <w:t>94.7.5.2. Николай Терентьевич Терентьев, 1925-2014 гг.</w:t>
      </w:r>
    </w:p>
    <w:p w:rsidR="006C4E83" w:rsidRPr="006C4E83" w:rsidRDefault="006C4E83" w:rsidP="006C4E83">
      <w:r w:rsidRPr="006C4E83">
        <w:t>Н. Терентьев – драматург и переводчик. Творческий путь. Исторические события и личности в драме «Хумсем çырана çапаççě»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6C4E83" w:rsidRPr="006C4E83" w:rsidRDefault="006C4E83" w:rsidP="006C4E83">
      <w:r w:rsidRPr="006C4E83">
        <w:t>Трагикомедия «Пушар лаши» («Пожарная лошадь»).</w:t>
      </w:r>
    </w:p>
    <w:p w:rsidR="006C4E83" w:rsidRPr="006C4E83" w:rsidRDefault="006C4E83" w:rsidP="006C4E83">
      <w:r w:rsidRPr="006C4E83">
        <w:t>94.7.5.2.1. Теория литературы.</w:t>
      </w:r>
    </w:p>
    <w:p w:rsidR="006C4E83" w:rsidRPr="006C4E83" w:rsidRDefault="006C4E83" w:rsidP="006C4E83">
      <w:r w:rsidRPr="006C4E83">
        <w:t>Драматургический конфликт.</w:t>
      </w:r>
    </w:p>
    <w:p w:rsidR="006C4E83" w:rsidRPr="006C4E83" w:rsidRDefault="006C4E83" w:rsidP="006C4E83">
      <w:r w:rsidRPr="006C4E83">
        <w:t>94.7.6. Национальное как основа эстетики и художественного творчества.</w:t>
      </w:r>
    </w:p>
    <w:p w:rsidR="006C4E83" w:rsidRPr="006C4E83" w:rsidRDefault="006C4E83" w:rsidP="006C4E83">
      <w:r w:rsidRPr="006C4E83">
        <w:t>94.7.6.1. Национальный подъём 1990-х годов в литературном творчестве.</w:t>
      </w:r>
    </w:p>
    <w:p w:rsidR="006C4E83" w:rsidRPr="006C4E83" w:rsidRDefault="006C4E83" w:rsidP="006C4E83">
      <w:r w:rsidRPr="006C4E83">
        <w:lastRenderedPageBreak/>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6C4E83" w:rsidRPr="006C4E83" w:rsidRDefault="006C4E83" w:rsidP="006C4E83">
      <w:r w:rsidRPr="006C4E83">
        <w:t>94.7.6.2. Борис Борисович Чиндыков, р. 1960 г.</w:t>
      </w:r>
    </w:p>
    <w:p w:rsidR="006C4E83" w:rsidRPr="006C4E83" w:rsidRDefault="006C4E83" w:rsidP="006C4E83">
      <w:r w:rsidRPr="006C4E83">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6C4E83" w:rsidRPr="006C4E83" w:rsidRDefault="006C4E83" w:rsidP="006C4E83">
      <w:r w:rsidRPr="006C4E83">
        <w:t>Рассказы «Hotel Chuvashia», «Чÿк уйăхĕ» («Месяц жертвоприношения»).</w:t>
      </w:r>
    </w:p>
    <w:p w:rsidR="006C4E83" w:rsidRPr="006C4E83" w:rsidRDefault="006C4E83" w:rsidP="006C4E83">
      <w:r w:rsidRPr="006C4E83">
        <w:t>94.7.6.2.1. Теория литературы.</w:t>
      </w:r>
    </w:p>
    <w:p w:rsidR="006C4E83" w:rsidRPr="006C4E83" w:rsidRDefault="006C4E83" w:rsidP="006C4E83">
      <w:r w:rsidRPr="006C4E83">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6C4E83" w:rsidRPr="006C4E83" w:rsidRDefault="006C4E83" w:rsidP="006C4E83">
      <w:r w:rsidRPr="006C4E83">
        <w:t>94.7.6.3. Нелли Петровская (Неонилла Андреевна Кузьмина), 1932-2001 гг.</w:t>
      </w:r>
    </w:p>
    <w:p w:rsidR="006C4E83" w:rsidRPr="006C4E83" w:rsidRDefault="006C4E83" w:rsidP="006C4E83">
      <w:r w:rsidRPr="006C4E83">
        <w:t>Творческие поиски Н. Петровской. Мистический стиль в чувашской литературе.</w:t>
      </w:r>
    </w:p>
    <w:p w:rsidR="006C4E83" w:rsidRPr="006C4E83" w:rsidRDefault="006C4E83" w:rsidP="006C4E83">
      <w:r w:rsidRPr="006C4E83">
        <w:t>Повесть «Шурă лили» («Белая лилия»).</w:t>
      </w:r>
    </w:p>
    <w:p w:rsidR="006C4E83" w:rsidRPr="006C4E83" w:rsidRDefault="006C4E83" w:rsidP="006C4E83">
      <w:r w:rsidRPr="006C4E83">
        <w:t>94.7.6.3.1. Теория литературы.</w:t>
      </w:r>
    </w:p>
    <w:p w:rsidR="006C4E83" w:rsidRPr="006C4E83" w:rsidRDefault="006C4E83" w:rsidP="006C4E83">
      <w:r w:rsidRPr="006C4E83">
        <w:t>Углубление понятия о мистике в литературе.</w:t>
      </w:r>
    </w:p>
    <w:p w:rsidR="006C4E83" w:rsidRPr="006C4E83" w:rsidRDefault="006C4E83" w:rsidP="006C4E83">
      <w:r w:rsidRPr="006C4E83">
        <w:t>94.7.6.4. Денис Викторович Гордеев, р. 1938 г.</w:t>
      </w:r>
    </w:p>
    <w:p w:rsidR="006C4E83" w:rsidRPr="006C4E83" w:rsidRDefault="006C4E83" w:rsidP="006C4E83">
      <w:r w:rsidRPr="006C4E83">
        <w:t>Тяготение к философской и психологической глубине. Стремление к изображению национальной картины мира, воссозданию национального характера. «Чёрный» реализм.</w:t>
      </w:r>
    </w:p>
    <w:p w:rsidR="006C4E83" w:rsidRPr="006C4E83" w:rsidRDefault="006C4E83" w:rsidP="006C4E83">
      <w:r w:rsidRPr="006C4E83">
        <w:t>Рассказы «Шăннă куççуль» («Замёрзшая слезинка»), «Куккуклă сехет» («Часы с кукушкой»).</w:t>
      </w:r>
    </w:p>
    <w:p w:rsidR="006C4E83" w:rsidRPr="006C4E83" w:rsidRDefault="006C4E83" w:rsidP="006C4E83">
      <w:r w:rsidRPr="006C4E83">
        <w:t>94.7.6.4.1. Теория литературы.</w:t>
      </w:r>
    </w:p>
    <w:p w:rsidR="006C4E83" w:rsidRPr="006C4E83" w:rsidRDefault="006C4E83" w:rsidP="006C4E83">
      <w:r w:rsidRPr="006C4E83">
        <w:t>Психологизм художественной литературы. Повесть как жанр повествовательной литературы.</w:t>
      </w:r>
    </w:p>
    <w:p w:rsidR="006C4E83" w:rsidRPr="006C4E83" w:rsidRDefault="006C4E83" w:rsidP="006C4E83">
      <w:r w:rsidRPr="006C4E83">
        <w:t>94.7.7. Жанрово-стилевые особенности чувашской фантастической прозы.</w:t>
      </w:r>
    </w:p>
    <w:p w:rsidR="006C4E83" w:rsidRPr="006C4E83" w:rsidRDefault="006C4E83" w:rsidP="006C4E83">
      <w:r w:rsidRPr="006C4E83">
        <w:t>Традиции фантастического жанра. Его сюжет, образы. Язык. Понятие фантастическое, ирреальное и его роль в поэтике произведения.</w:t>
      </w:r>
    </w:p>
    <w:p w:rsidR="006C4E83" w:rsidRPr="006C4E83" w:rsidRDefault="006C4E83" w:rsidP="006C4E83">
      <w:r w:rsidRPr="006C4E83">
        <w:t>94.7.7.1. Георгий Васильевич Краснов, 1937-2012 гг.</w:t>
      </w:r>
    </w:p>
    <w:p w:rsidR="006C4E83" w:rsidRPr="006C4E83" w:rsidRDefault="006C4E83" w:rsidP="006C4E83">
      <w:r w:rsidRPr="006C4E83">
        <w:t>Приключенческий стиль писателя. Особенности чувашского фантастического жанра (роман «Çăлтăр çинчен аннă чăвашсем» («Пришедшие со звёзд чуваши»).</w:t>
      </w:r>
    </w:p>
    <w:p w:rsidR="006C4E83" w:rsidRPr="006C4E83" w:rsidRDefault="006C4E83" w:rsidP="006C4E83">
      <w:r w:rsidRPr="006C4E83">
        <w:lastRenderedPageBreak/>
        <w:t>Повесть «Тинĕсре тупнă çĕрĕ» («Перстень, найденный в море»).</w:t>
      </w:r>
    </w:p>
    <w:p w:rsidR="006C4E83" w:rsidRPr="006C4E83" w:rsidRDefault="006C4E83" w:rsidP="006C4E83">
      <w:r w:rsidRPr="006C4E83">
        <w:t>94.7.7.2. Михаил Сунтал (Желтов Михаил Павлович), р. 1945 г.</w:t>
      </w:r>
    </w:p>
    <w:p w:rsidR="006C4E83" w:rsidRPr="006C4E83" w:rsidRDefault="006C4E83" w:rsidP="006C4E83">
      <w:r w:rsidRPr="006C4E83">
        <w:t>М. Сунтал – основатель научно-фантастического жанра в чувашской литературе (повесть «Алтăр çăлтăр шерпечĕ» («Аромат Большой Медведицы»).</w:t>
      </w:r>
    </w:p>
    <w:p w:rsidR="006C4E83" w:rsidRPr="006C4E83" w:rsidRDefault="006C4E83" w:rsidP="006C4E83">
      <w:r w:rsidRPr="006C4E83">
        <w:t>94.7.7.3. Владимир Васильевич Степанов, р. 1962 г.</w:t>
      </w:r>
    </w:p>
    <w:p w:rsidR="006C4E83" w:rsidRPr="006C4E83" w:rsidRDefault="006C4E83" w:rsidP="006C4E83">
      <w:r w:rsidRPr="006C4E83">
        <w:t>В. Степанов – мастер жанра этнофэнтези («Тенкри хĕçĕ» («Меч Тенкри»).</w:t>
      </w:r>
    </w:p>
    <w:p w:rsidR="006C4E83" w:rsidRPr="006C4E83" w:rsidRDefault="006C4E83" w:rsidP="006C4E83">
      <w:r w:rsidRPr="006C4E83">
        <w:t>94.7.7.4. Теория литературы.</w:t>
      </w:r>
    </w:p>
    <w:p w:rsidR="006C4E83" w:rsidRPr="006C4E83" w:rsidRDefault="006C4E83" w:rsidP="006C4E83">
      <w:r w:rsidRPr="006C4E83">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6C4E83" w:rsidRPr="006C4E83" w:rsidRDefault="006C4E83" w:rsidP="006C4E83">
      <w:r w:rsidRPr="006C4E83">
        <w:t>94.7.8. Художественные искания в области форм и стилей поэзии.</w:t>
      </w:r>
    </w:p>
    <w:p w:rsidR="006C4E83" w:rsidRPr="006C4E83" w:rsidRDefault="006C4E83" w:rsidP="006C4E83">
      <w:r w:rsidRPr="006C4E83">
        <w:t>Лирический герой, жанровые особенности и поэтические открытия в современной чувашской поэзии.</w:t>
      </w:r>
    </w:p>
    <w:p w:rsidR="006C4E83" w:rsidRPr="006C4E83" w:rsidRDefault="006C4E83" w:rsidP="006C4E83">
      <w:r w:rsidRPr="006C4E83">
        <w:t>94.7.8.1. Анатолий Семёнович Смолин, 1957-2012 гг.</w:t>
      </w:r>
    </w:p>
    <w:p w:rsidR="006C4E83" w:rsidRPr="006C4E83" w:rsidRDefault="006C4E83" w:rsidP="006C4E83">
      <w:r w:rsidRPr="006C4E83">
        <w:t>Творчество А. Смолина. Особенности его гражданской лирики.</w:t>
      </w:r>
    </w:p>
    <w:p w:rsidR="006C4E83" w:rsidRPr="006C4E83" w:rsidRDefault="006C4E83" w:rsidP="006C4E83">
      <w:r w:rsidRPr="006C4E83">
        <w:t>Стихотворение «Атте килĕ» («Отцовский дом»).</w:t>
      </w:r>
    </w:p>
    <w:p w:rsidR="006C4E83" w:rsidRPr="006C4E83" w:rsidRDefault="006C4E83" w:rsidP="006C4E83">
      <w:r w:rsidRPr="006C4E83">
        <w:t>94.7.8.2. Национальная самобытность в поэтическом творчестве.</w:t>
      </w:r>
    </w:p>
    <w:p w:rsidR="006C4E83" w:rsidRPr="006C4E83" w:rsidRDefault="006C4E83" w:rsidP="006C4E83">
      <w:r w:rsidRPr="006C4E83">
        <w:t>94.7.8.2.1. Творчество М. Сениэля. Философское понимание жизни («Тĕнчемĕрĕн яланлăх ĕмĕтне» («Вечную мечту Вселенной»), «Пурте тĕл-йĕрсĕр çухалать» («Всё исчезает бесследно»), «Нихçан иртмессĕн туйăнатчĕ пурнăç» («Казалось, что жизнь будет вечной»).</w:t>
      </w:r>
    </w:p>
    <w:p w:rsidR="006C4E83" w:rsidRPr="006C4E83" w:rsidRDefault="006C4E83" w:rsidP="006C4E83">
      <w:r w:rsidRPr="006C4E83">
        <w:t>Поэма «Çил-тăманлă каç» («Вьюжная ночь»).</w:t>
      </w:r>
    </w:p>
    <w:p w:rsidR="006C4E83" w:rsidRPr="006C4E83" w:rsidRDefault="006C4E83" w:rsidP="006C4E83">
      <w:r w:rsidRPr="006C4E83">
        <w:t>94.7.8.2.2. Художественно-поэтические поиски Раисы Сарби («Поэт пулас тесен» («Если хочешь быть поэтом»), «Çÿл тÿпене пăхса каланă сăмах» («Слова, обращённые к небесам»).</w:t>
      </w:r>
    </w:p>
    <w:p w:rsidR="006C4E83" w:rsidRPr="006C4E83" w:rsidRDefault="006C4E83" w:rsidP="006C4E83">
      <w:r w:rsidRPr="006C4E83">
        <w:t>Стихотворение «Кашни курăка» («Каждой травинке»).</w:t>
      </w:r>
    </w:p>
    <w:p w:rsidR="006C4E83" w:rsidRPr="006C4E83" w:rsidRDefault="006C4E83" w:rsidP="006C4E83">
      <w:r w:rsidRPr="006C4E83">
        <w:t>94.7.8.3. Теория литературы.</w:t>
      </w:r>
    </w:p>
    <w:p w:rsidR="006C4E83" w:rsidRPr="006C4E83" w:rsidRDefault="006C4E83" w:rsidP="006C4E83">
      <w:r w:rsidRPr="006C4E83">
        <w:t>Понятие о лирическом герое. Сюжетность лирики. Стих, строфа, рифма, способы рифмовки.</w:t>
      </w:r>
    </w:p>
    <w:p w:rsidR="006C4E83" w:rsidRPr="006C4E83" w:rsidRDefault="006C4E83" w:rsidP="006C4E83">
      <w:r w:rsidRPr="006C4E83">
        <w:t>94.7.9. Духовно-нравственные поиски современников в прозаических произведениях.</w:t>
      </w:r>
    </w:p>
    <w:p w:rsidR="006C4E83" w:rsidRPr="006C4E83" w:rsidRDefault="006C4E83" w:rsidP="006C4E83">
      <w:r w:rsidRPr="006C4E83">
        <w:t>Образ сильного человека в литературе. Тема любви. Поиск смысла жизни, истинных ценностей.</w:t>
      </w:r>
    </w:p>
    <w:p w:rsidR="006C4E83" w:rsidRPr="006C4E83" w:rsidRDefault="006C4E83" w:rsidP="006C4E83">
      <w:r w:rsidRPr="006C4E83">
        <w:t>94.7.9.1. Геннадий Никандрович Волков, 1927-2010 гг.</w:t>
      </w:r>
    </w:p>
    <w:p w:rsidR="006C4E83" w:rsidRPr="006C4E83" w:rsidRDefault="006C4E83" w:rsidP="006C4E83">
      <w:r w:rsidRPr="006C4E83">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«Ылтăн сăпка» («Золотая колыбель»). Тема семьи и памяти в произведении. Проблема нравственности. Педагогические заповеди Г. Волкова.</w:t>
      </w:r>
    </w:p>
    <w:p w:rsidR="006C4E83" w:rsidRPr="006C4E83" w:rsidRDefault="006C4E83" w:rsidP="006C4E83">
      <w:r w:rsidRPr="006C4E83">
        <w:lastRenderedPageBreak/>
        <w:t>94.7.9.2. Поиски духовно-нравственных устоев в прозе.</w:t>
      </w:r>
    </w:p>
    <w:p w:rsidR="006C4E83" w:rsidRPr="006C4E83" w:rsidRDefault="006C4E83" w:rsidP="006C4E83">
      <w:r w:rsidRPr="006C4E83">
        <w:t>Проблема чести и предательства в творчестве Ю. Силэм (повесть «Юр çинчи кăвайт» («Костер на снегу»).</w:t>
      </w:r>
    </w:p>
    <w:p w:rsidR="006C4E83" w:rsidRPr="006C4E83" w:rsidRDefault="006C4E83" w:rsidP="006C4E83">
      <w:r w:rsidRPr="006C4E83">
        <w:t>Вопросы социальной несправедливости в произведениях С. Павлова (роман «Тан таппи» («Излом»).</w:t>
      </w:r>
    </w:p>
    <w:p w:rsidR="006C4E83" w:rsidRPr="006C4E83" w:rsidRDefault="006C4E83" w:rsidP="006C4E83">
      <w:r w:rsidRPr="006C4E83">
        <w:t>Тема женского счастья в прозе Улькка Эльмен (повесть «Ҫирӗп чунлисем телейлӗ» («Сильные духом счастливы»).</w:t>
      </w:r>
    </w:p>
    <w:p w:rsidR="006C4E83" w:rsidRPr="006C4E83" w:rsidRDefault="006C4E83" w:rsidP="006C4E83">
      <w:r w:rsidRPr="006C4E83">
        <w:t>Ю. Силэм. Рассказ «Пылпа çăкăр» («Хлеб и мёд»).</w:t>
      </w:r>
    </w:p>
    <w:p w:rsidR="006C4E83" w:rsidRPr="006C4E83" w:rsidRDefault="006C4E83" w:rsidP="006C4E83">
      <w:r w:rsidRPr="006C4E83">
        <w:t>С. Павлов. Рассказ «Юрату юрлаттарать» («Любовь заставляет петь»).</w:t>
      </w:r>
    </w:p>
    <w:p w:rsidR="006C4E83" w:rsidRPr="006C4E83" w:rsidRDefault="006C4E83" w:rsidP="006C4E83">
      <w:r w:rsidRPr="006C4E83">
        <w:t>У. Эльмен. Рассказ «Хӑрнӑ вĕрене» («Засохший клён»).</w:t>
      </w:r>
    </w:p>
    <w:p w:rsidR="006C4E83" w:rsidRPr="006C4E83" w:rsidRDefault="006C4E83" w:rsidP="006C4E83">
      <w:r w:rsidRPr="006C4E83">
        <w:t>94.7.9.3 Теория литературы.</w:t>
      </w:r>
    </w:p>
    <w:p w:rsidR="006C4E83" w:rsidRPr="006C4E83" w:rsidRDefault="006C4E83" w:rsidP="006C4E83">
      <w:r w:rsidRPr="006C4E83">
        <w:t>94.7.9.3.1. Прототип литературного героя. Собирательный образ в произведении.</w:t>
      </w:r>
    </w:p>
    <w:p w:rsidR="006C4E83" w:rsidRPr="006C4E83" w:rsidRDefault="006C4E83" w:rsidP="006C4E83">
      <w:r w:rsidRPr="006C4E83">
        <w:t>94.7.10. Философское осмысление проблем бытия в драматургии.</w:t>
      </w:r>
    </w:p>
    <w:p w:rsidR="006C4E83" w:rsidRPr="006C4E83" w:rsidRDefault="006C4E83" w:rsidP="006C4E83">
      <w:r w:rsidRPr="006C4E83">
        <w:t>94.7.10.1. Арсений Алексеевич Тарасов, р. 1956 г.</w:t>
      </w:r>
    </w:p>
    <w:p w:rsidR="006C4E83" w:rsidRPr="006C4E83" w:rsidRDefault="006C4E83" w:rsidP="006C4E83">
      <w:r w:rsidRPr="006C4E83">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«Сутнă пÿртри юлашки каç»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6C4E83" w:rsidRPr="006C4E83" w:rsidRDefault="006C4E83" w:rsidP="006C4E83">
      <w:r w:rsidRPr="006C4E83">
        <w:t>Рассказ «Сутнă пÿртри юлашки каç» («Последняя ночь в проданном доме»).</w:t>
      </w:r>
    </w:p>
    <w:p w:rsidR="006C4E83" w:rsidRPr="006C4E83" w:rsidRDefault="006C4E83" w:rsidP="006C4E83">
      <w:r w:rsidRPr="006C4E83">
        <w:t>94.7.10.1.1. Теория литературы.</w:t>
      </w:r>
    </w:p>
    <w:p w:rsidR="006C4E83" w:rsidRPr="006C4E83" w:rsidRDefault="006C4E83" w:rsidP="006C4E83">
      <w:r w:rsidRPr="006C4E83">
        <w:t>Традиции и новаторство в художественной литературе.</w:t>
      </w:r>
    </w:p>
    <w:p w:rsidR="006C4E83" w:rsidRPr="006C4E83" w:rsidRDefault="006C4E83" w:rsidP="006C4E83">
      <w:r w:rsidRPr="006C4E83">
        <w:t>94.7.10.2. Николай Васильевич Угарин, р. 1963 г.</w:t>
      </w:r>
    </w:p>
    <w:p w:rsidR="006C4E83" w:rsidRPr="006C4E83" w:rsidRDefault="006C4E83" w:rsidP="006C4E83">
      <w:r w:rsidRPr="006C4E83">
        <w:t>Творческие поиски Н. Угарина. Галерея человеческих характеров в его драматургии («Ма кĕске-ши яш ĕмĕр?» («Почему же коротка молодость?»), «Юнпа вараланнă пĕркенчĕк» («Окровавленная фата»), «Мăнкун умĕн» («Перед Пасхой»).</w:t>
      </w:r>
    </w:p>
    <w:p w:rsidR="006C4E83" w:rsidRPr="006C4E83" w:rsidRDefault="006C4E83" w:rsidP="006C4E83">
      <w:r w:rsidRPr="006C4E83">
        <w:t>Драма «Тĕпсĕр сăпкари ача сасси» («Детский крик в бездонной колыбели»).</w:t>
      </w:r>
    </w:p>
    <w:p w:rsidR="006C4E83" w:rsidRPr="006C4E83" w:rsidRDefault="006C4E83" w:rsidP="006C4E83">
      <w:r w:rsidRPr="006C4E83">
        <w:t>94.7.10.2.1. Теория литературы.</w:t>
      </w:r>
    </w:p>
    <w:p w:rsidR="006C4E83" w:rsidRPr="006C4E83" w:rsidRDefault="006C4E83" w:rsidP="006C4E83">
      <w:r w:rsidRPr="006C4E83">
        <w:t>Социально-философская драма как жанр драматургии.</w:t>
      </w:r>
    </w:p>
    <w:p w:rsidR="006C4E83" w:rsidRPr="006C4E83" w:rsidRDefault="006C4E83" w:rsidP="006C4E83">
      <w:r w:rsidRPr="006C4E83">
        <w:t>94.7.11. Чувашская литература конца XX – начала XXI веков.</w:t>
      </w:r>
    </w:p>
    <w:p w:rsidR="006C4E83" w:rsidRPr="006C4E83" w:rsidRDefault="006C4E83" w:rsidP="006C4E83">
      <w:r w:rsidRPr="006C4E83">
        <w:t>94.7.11.1. Творчество поколения национального подъема 1990-х годов.</w:t>
      </w:r>
    </w:p>
    <w:p w:rsidR="006C4E83" w:rsidRPr="006C4E83" w:rsidRDefault="006C4E83" w:rsidP="006C4E83">
      <w:r w:rsidRPr="006C4E83">
        <w:lastRenderedPageBreak/>
        <w:t>Героизация исторического прошлого как художественный метод. Морально-нравственные проблемы современников в трагедии М. Карягиной «Кĕмĕл тумлă çар» («Серебряное войско»).</w:t>
      </w:r>
    </w:p>
    <w:p w:rsidR="006C4E83" w:rsidRPr="006C4E83" w:rsidRDefault="006C4E83" w:rsidP="006C4E83">
      <w:r w:rsidRPr="006C4E83">
        <w:t>Мотив одиночества в творчестве Н. Сельвестровой («Мана мар, халь сана ирĕк...» («Не мне, теперь тебе свободно...»), «Хальхинче ÿкĕнсех ÿкĕтленĕ...» («На этот раз умолял, раскаявшись...»).</w:t>
      </w:r>
    </w:p>
    <w:p w:rsidR="006C4E83" w:rsidRPr="006C4E83" w:rsidRDefault="006C4E83" w:rsidP="006C4E83">
      <w:r w:rsidRPr="006C4E83">
        <w:t>Поэзия умиротворения в творчестве О. Прокопьева («Тĕрленчĕк» («Узор»), «Ман пурччĕ чунăмра хитре чечек» («Был у меня в душе красивый цветок»).</w:t>
      </w:r>
    </w:p>
    <w:p w:rsidR="006C4E83" w:rsidRPr="006C4E83" w:rsidRDefault="006C4E83" w:rsidP="006C4E83">
      <w:r w:rsidRPr="006C4E83">
        <w:t>Автобиографический жанр. Автобиографизм как художественная исповедь в творчестве А. Мышкиной (повесть «Атте пилĕ» («Благословение отца»).</w:t>
      </w:r>
    </w:p>
    <w:p w:rsidR="006C4E83" w:rsidRPr="006C4E83" w:rsidRDefault="006C4E83" w:rsidP="006C4E83">
      <w:r w:rsidRPr="006C4E83">
        <w:t xml:space="preserve">Трагическое в литературе. Трагизм как стилеобразующий фактор в творчестве Н. Ильиной (рассказ «Даниил»). </w:t>
      </w:r>
    </w:p>
    <w:p w:rsidR="006C4E83" w:rsidRPr="006C4E83" w:rsidRDefault="006C4E83" w:rsidP="006C4E83">
      <w:r w:rsidRPr="006C4E83">
        <w:t>М. Карягина. Трагедия «Кĕмĕл тумлă çар» («Серебряное войско»).</w:t>
      </w:r>
    </w:p>
    <w:p w:rsidR="006C4E83" w:rsidRPr="006C4E83" w:rsidRDefault="006C4E83" w:rsidP="006C4E83">
      <w:r w:rsidRPr="006C4E83">
        <w:t xml:space="preserve">Н. Сельверстрова. Стихотворения «Мана мар, халь сана ирĕк...» («Не мне, теперь тебе свободно...»), «Хальхинче ÿкĕнсех ÿкĕтленĕ...» («На этот раз умолял, раскаявшись...»). </w:t>
      </w:r>
    </w:p>
    <w:p w:rsidR="006C4E83" w:rsidRPr="006C4E83" w:rsidRDefault="006C4E83" w:rsidP="006C4E83">
      <w:r w:rsidRPr="006C4E83">
        <w:t>О. Прокопьев. Стихотворения «Чи тарăн тинĕсре улмуççисем ÿсеççĕ...» («В самом глубоком море яблони растут»), «Сăпка ачи пек лăпкă çĕр çине» («На спокойную, как грудной ребёнок, землю»).</w:t>
      </w:r>
    </w:p>
    <w:p w:rsidR="006C4E83" w:rsidRPr="006C4E83" w:rsidRDefault="006C4E83" w:rsidP="006C4E83">
      <w:r w:rsidRPr="006C4E83">
        <w:t>Н. Ильина. Рассказ «Шĕл кăвар» («Горящий уголёк»).</w:t>
      </w:r>
    </w:p>
    <w:p w:rsidR="006C4E83" w:rsidRPr="006C4E83" w:rsidRDefault="006C4E83" w:rsidP="006C4E83">
      <w:r w:rsidRPr="006C4E83">
        <w:t>94.7.11.2. Традиции и новаторство литературы двух десятилетий начала XXI века.</w:t>
      </w:r>
    </w:p>
    <w:p w:rsidR="006C4E83" w:rsidRPr="006C4E83" w:rsidRDefault="006C4E83" w:rsidP="006C4E83">
      <w:r w:rsidRPr="006C4E83">
        <w:t>Тематическое богатство и жанровое разнообразие литературы. Нравственно-философские проблемы в произведениях молодых авторов: Е. Александрова (рассказ «Шăпа» («Судьба»), Д. Моисеев (пьеса «Хатĕрленеççĕ, е тĕнче пĕтет-им?» («Готовятся, или наступит ли конец света?»).</w:t>
      </w:r>
    </w:p>
    <w:p w:rsidR="006C4E83" w:rsidRPr="006C4E83" w:rsidRDefault="006C4E83" w:rsidP="006C4E83">
      <w:r w:rsidRPr="006C4E83">
        <w:t>О. Австрийская (Иванова). Рассказ «Пĕрремĕш туйăм» («Первое чувство»).</w:t>
      </w:r>
    </w:p>
    <w:p w:rsidR="006C4E83" w:rsidRPr="006C4E83" w:rsidRDefault="006C4E83" w:rsidP="006C4E83">
      <w:r w:rsidRPr="006C4E83">
        <w:t>И. Степанова. Стихотворение «Эс мана хĕвелĕм теттĕн…» («Ты меня называл моё солнышко…»).</w:t>
      </w:r>
    </w:p>
    <w:p w:rsidR="006C4E83" w:rsidRPr="006C4E83" w:rsidRDefault="006C4E83" w:rsidP="006C4E83">
      <w:r w:rsidRPr="006C4E83">
        <w:t>94.7.12. Литература народов Урало-Поволжского региона второй половины XX века.</w:t>
      </w:r>
    </w:p>
    <w:p w:rsidR="006C4E83" w:rsidRPr="006C4E83" w:rsidRDefault="006C4E83" w:rsidP="006C4E83">
      <w:r w:rsidRPr="006C4E83">
        <w:t>Основные тенденции в развитии национальных литератур второй половины XX – начала XXI веков.</w:t>
      </w:r>
    </w:p>
    <w:p w:rsidR="006C4E83" w:rsidRPr="006C4E83" w:rsidRDefault="006C4E83" w:rsidP="006C4E83">
      <w:r w:rsidRPr="006C4E83">
        <w:t>94.7.12.1. Башкирская литература.</w:t>
      </w:r>
    </w:p>
    <w:p w:rsidR="006C4E83" w:rsidRPr="006C4E83" w:rsidRDefault="006C4E83" w:rsidP="006C4E83">
      <w:r w:rsidRPr="006C4E83">
        <w:t>Основные темы, проблемы, конфликты, художественные стили и жанры.</w:t>
      </w:r>
    </w:p>
    <w:p w:rsidR="006C4E83" w:rsidRPr="006C4E83" w:rsidRDefault="006C4E83" w:rsidP="006C4E83">
      <w:r w:rsidRPr="006C4E83">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6C4E83" w:rsidRPr="006C4E83" w:rsidRDefault="006C4E83" w:rsidP="006C4E83">
      <w:r w:rsidRPr="006C4E83">
        <w:t>М. Карим. Стихотворение «Каçпа та, кăнтăрла та – пĕлĕт тĕксĕм…» («Облако хмурое – и ночью, и днём…») (перевод В. Тургая).</w:t>
      </w:r>
    </w:p>
    <w:p w:rsidR="006C4E83" w:rsidRPr="006C4E83" w:rsidRDefault="006C4E83" w:rsidP="006C4E83">
      <w:r w:rsidRPr="006C4E83">
        <w:lastRenderedPageBreak/>
        <w:t>94.7.12.2. Марийская литература.</w:t>
      </w:r>
    </w:p>
    <w:p w:rsidR="006C4E83" w:rsidRPr="006C4E83" w:rsidRDefault="006C4E83" w:rsidP="006C4E83">
      <w:r w:rsidRPr="006C4E83">
        <w:t>Основные темы, проблемы, конфликты, художественные стили и жанры.</w:t>
      </w:r>
    </w:p>
    <w:p w:rsidR="006C4E83" w:rsidRPr="006C4E83" w:rsidRDefault="006C4E83" w:rsidP="006C4E83">
      <w:r w:rsidRPr="006C4E83">
        <w:t>Тема войны, деревни и марийского народа в творчестве Ю. Артамонова (роман «Звёздное озеро», повести «Возвращение», «Солдатки», рассказы «Когда поёт жаворонок», «Марийская свеча»).</w:t>
      </w:r>
    </w:p>
    <w:p w:rsidR="006C4E83" w:rsidRPr="006C4E83" w:rsidRDefault="006C4E83" w:rsidP="006C4E83">
      <w:r w:rsidRPr="006C4E83">
        <w:t>С. Николаев. Стихотворение «Ҫармăс ячĕ» («Марийское имя») (перевод В. Тургая).</w:t>
      </w:r>
    </w:p>
    <w:p w:rsidR="006C4E83" w:rsidRPr="006C4E83" w:rsidRDefault="006C4E83" w:rsidP="006C4E83">
      <w:r w:rsidRPr="006C4E83">
        <w:t>94.7.12.3. Татарская литература.</w:t>
      </w:r>
    </w:p>
    <w:p w:rsidR="006C4E83" w:rsidRPr="006C4E83" w:rsidRDefault="006C4E83" w:rsidP="006C4E83">
      <w:r w:rsidRPr="006C4E83">
        <w:t xml:space="preserve">Основные темы, проблемы, конфликты, художественные стили и жанры. </w:t>
      </w:r>
    </w:p>
    <w:p w:rsidR="006C4E83" w:rsidRPr="006C4E83" w:rsidRDefault="006C4E83" w:rsidP="006C4E83">
      <w:r w:rsidRPr="006C4E83">
        <w:t>Военная тематика в творчестве А. Еники (рассказы «Дитя», «Мать и дочь», «На часок», «Одинокий гусь», «Маков цвет»).</w:t>
      </w:r>
    </w:p>
    <w:p w:rsidR="006C4E83" w:rsidRPr="006C4E83" w:rsidRDefault="006C4E83" w:rsidP="006C4E83">
      <w:r w:rsidRPr="006C4E83">
        <w:t>С. Хаким. Стихотворение «Питĕркĕч» («Замок») (перевод В. Тургая).</w:t>
      </w:r>
    </w:p>
    <w:p w:rsidR="006C4E83" w:rsidRPr="006C4E83" w:rsidRDefault="006C4E83" w:rsidP="006C4E83">
      <w:r w:rsidRPr="006C4E83">
        <w:t>94.7.12.4. Коми литература.</w:t>
      </w:r>
    </w:p>
    <w:p w:rsidR="006C4E83" w:rsidRPr="006C4E83" w:rsidRDefault="006C4E83" w:rsidP="006C4E83">
      <w:r w:rsidRPr="006C4E83">
        <w:t>Основные темы, проблемы, конфликты, художественные стили и жанры.</w:t>
      </w:r>
    </w:p>
    <w:p w:rsidR="006C4E83" w:rsidRPr="006C4E83" w:rsidRDefault="006C4E83" w:rsidP="006C4E83">
      <w:r w:rsidRPr="006C4E83">
        <w:t>Повести и рассказы «мелехинского» цикла И. Торопова («Пшённая каша», «Шуркин бульон», «Где ты, город?», «Скоро шестнадцать», «Вам жить дальше»).</w:t>
      </w:r>
    </w:p>
    <w:p w:rsidR="006C4E83" w:rsidRPr="006C4E83" w:rsidRDefault="006C4E83" w:rsidP="006C4E83">
      <w:r w:rsidRPr="006C4E83">
        <w:t>В. Тимин. Стихотворение «Тăван чĕлхе» («Родной язык») (перевод В. Тургая).</w:t>
      </w:r>
    </w:p>
    <w:p w:rsidR="006C4E83" w:rsidRPr="006C4E83" w:rsidRDefault="006C4E83" w:rsidP="006C4E83">
      <w:r w:rsidRPr="006C4E83">
        <w:t>94.7.12.5. Мордовская литература.</w:t>
      </w:r>
    </w:p>
    <w:p w:rsidR="006C4E83" w:rsidRPr="006C4E83" w:rsidRDefault="006C4E83" w:rsidP="006C4E83">
      <w:r w:rsidRPr="006C4E83">
        <w:t>Основные темы, проблемы, конфликты, художественные стили и жанры.</w:t>
      </w:r>
    </w:p>
    <w:p w:rsidR="006C4E83" w:rsidRPr="006C4E83" w:rsidRDefault="006C4E83" w:rsidP="006C4E83">
      <w:r w:rsidRPr="006C4E83">
        <w:t>Значение трилогии («Найман», «Люди стали близкими», «Дым над землёй») и других романов («Своя ноша не в тягость», «Девушка из села», «За волю») К. Абрамова в развитии мордовской литературы.</w:t>
      </w:r>
    </w:p>
    <w:p w:rsidR="006C4E83" w:rsidRPr="006C4E83" w:rsidRDefault="006C4E83" w:rsidP="006C4E83">
      <w:r w:rsidRPr="006C4E83">
        <w:t>Р. Орлова. Стихотворение «Мăкшă енĕм! Турă савнă ен!» («Мокшанский край! Край, излюбленный богом!») (перевод В. Тургая).</w:t>
      </w:r>
    </w:p>
    <w:p w:rsidR="006C4E83" w:rsidRPr="006C4E83" w:rsidRDefault="006C4E83" w:rsidP="006C4E83">
      <w:r w:rsidRPr="006C4E83">
        <w:t>94.7.12.6. Удмуртская литература.</w:t>
      </w:r>
    </w:p>
    <w:p w:rsidR="006C4E83" w:rsidRPr="006C4E83" w:rsidRDefault="006C4E83" w:rsidP="006C4E83">
      <w:r w:rsidRPr="006C4E83">
        <w:t>Основные темы, проблемы, конфликты, художественные стили и жанры.</w:t>
      </w:r>
    </w:p>
    <w:p w:rsidR="006C4E83" w:rsidRPr="006C4E83" w:rsidRDefault="006C4E83" w:rsidP="006C4E83">
      <w:r w:rsidRPr="006C4E83">
        <w:t>Особенности поэзии Ф. Васильева (сборники стихов «Черёмуха», «Дороги», «Глазами чистых родников»).</w:t>
      </w:r>
    </w:p>
    <w:p w:rsidR="006C4E83" w:rsidRPr="006C4E83" w:rsidRDefault="006C4E83" w:rsidP="006C4E83">
      <w:r w:rsidRPr="006C4E83">
        <w:t>В. Ар-Серги. Стихотворение «Анне юрри» («Материнская песня») (перевод В. Тургая).</w:t>
      </w:r>
    </w:p>
    <w:p w:rsidR="006C4E83" w:rsidRPr="006C4E83" w:rsidRDefault="006C4E83" w:rsidP="006C4E83">
      <w:r w:rsidRPr="006C4E83">
        <w:t>94.8. Планируемые результаты освоения программы по родной (чувашской) литературе на уровне среднего общего образования.</w:t>
      </w:r>
    </w:p>
    <w:p w:rsidR="006C4E83" w:rsidRPr="006C4E83" w:rsidRDefault="006C4E83" w:rsidP="006C4E83">
      <w:r w:rsidRPr="006C4E83">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lastRenderedPageBreak/>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волонтерской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C4E83" w:rsidRPr="006C4E83" w:rsidRDefault="006C4E83" w:rsidP="006C4E83">
      <w:r w:rsidRPr="006C4E83">
        <w:t>идейная убежденность,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этического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и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lastRenderedPageBreak/>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проектную и исследовательскую деятельность индивидуально и в группе.</w:t>
      </w:r>
    </w:p>
    <w:p w:rsidR="006C4E83" w:rsidRPr="006C4E83" w:rsidRDefault="006C4E83" w:rsidP="006C4E83">
      <w:r w:rsidRPr="006C4E83">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r w:rsidRPr="006C4E83">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94.8.3.1.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явлениях;</w:t>
      </w:r>
    </w:p>
    <w:p w:rsidR="006C4E83" w:rsidRPr="006C4E83" w:rsidRDefault="006C4E83" w:rsidP="006C4E83">
      <w:r w:rsidRPr="006C4E83">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lastRenderedPageBreak/>
        <w:t>владеть навыками учебно-исследовательской и проектной деятельности, навыками разрешения проблем;</w:t>
      </w:r>
    </w:p>
    <w:p w:rsidR="006C4E83" w:rsidRPr="006C4E83" w:rsidRDefault="006C4E83" w:rsidP="006C4E83">
      <w:r w:rsidRPr="006C4E83">
        <w:t>способность и готовность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r w:rsidRPr="006C4E83">
        <w:t>формирование научного типа мышления, владение научной терминологией,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приобретенный опыт;</w:t>
      </w:r>
    </w:p>
    <w:p w:rsidR="006C4E83" w:rsidRPr="006C4E83" w:rsidRDefault="006C4E83" w:rsidP="006C4E83">
      <w:r w:rsidRPr="006C4E83">
        <w:t>разрабатывать план решения проблемы с учетом анализа имеющихся материальных и нематериальных ресурсов;</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предлагать оригинальные подходы и решения;</w:t>
      </w:r>
    </w:p>
    <w:p w:rsidR="006C4E83" w:rsidRPr="006C4E83" w:rsidRDefault="006C4E83" w:rsidP="006C4E83">
      <w:r w:rsidRPr="006C4E83">
        <w:t>ставить проблемы и задачи, допускающие альтернативные решения.</w:t>
      </w:r>
    </w:p>
    <w:p w:rsidR="006C4E83" w:rsidRPr="006C4E83" w:rsidRDefault="006C4E83" w:rsidP="006C4E83">
      <w:r w:rsidRPr="006C4E83">
        <w:t>94.8.3.3.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информации, её соответствие правовым и морально-этическим нормам;</w:t>
      </w:r>
    </w:p>
    <w:p w:rsidR="006C4E83" w:rsidRPr="006C4E83" w:rsidRDefault="006C4E83" w:rsidP="006C4E83">
      <w:r w:rsidRPr="006C4E83">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94.8.3.4.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коммуникации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w:t>
      </w:r>
    </w:p>
    <w:p w:rsidR="006C4E83" w:rsidRPr="006C4E83" w:rsidRDefault="006C4E83" w:rsidP="006C4E83">
      <w:r w:rsidRPr="006C4E83">
        <w:t>аргументированно вести диалог, уметь смягчать конфликтные ситуации;</w:t>
      </w:r>
    </w:p>
    <w:p w:rsidR="006C4E83" w:rsidRPr="006C4E83" w:rsidRDefault="006C4E83" w:rsidP="006C4E83">
      <w:r w:rsidRPr="006C4E83">
        <w:t>развернуто и логично излагать свою точку зрения с использованием языковых средств.</w:t>
      </w:r>
    </w:p>
    <w:p w:rsidR="006C4E83" w:rsidRPr="006C4E83" w:rsidRDefault="006C4E83" w:rsidP="006C4E83">
      <w:r w:rsidRPr="006C4E83">
        <w:t>94.8.3.5.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приобретенный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94.8.3.6. У обучающегося будут сформированы умения самоконтроля, принятия себя и других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w:t>
      </w:r>
    </w:p>
    <w:p w:rsidR="006C4E83" w:rsidRPr="006C4E83" w:rsidRDefault="006C4E83" w:rsidP="006C4E83">
      <w:r w:rsidRPr="006C4E83">
        <w:t>использовать приемы рефлексии для оценки ситуации, выбора верного решения;</w:t>
      </w:r>
    </w:p>
    <w:p w:rsidR="006C4E83" w:rsidRPr="006C4E83" w:rsidRDefault="006C4E83" w:rsidP="006C4E83">
      <w:r w:rsidRPr="006C4E83">
        <w:lastRenderedPageBreak/>
        <w:t>оценивать риски и своевременно принимать решения по их снижению.</w:t>
      </w:r>
    </w:p>
    <w:p w:rsidR="006C4E83" w:rsidRPr="006C4E83" w:rsidRDefault="006C4E83" w:rsidP="006C4E83">
      <w:r w:rsidRPr="006C4E83">
        <w:t>94.8.3.7.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94.8.4. Предметные результаты освоения программы по родной (чувашской) литературе к концу 10 класса должны обеспечивать:</w:t>
      </w:r>
    </w:p>
    <w:p w:rsidR="006C4E83" w:rsidRPr="006C4E83" w:rsidRDefault="006C4E83" w:rsidP="006C4E83">
      <w:r w:rsidRPr="006C4E83">
        <w:t>сформированность представлений о роли и значении чувашской литературы в культуре и истории чувашского народа;</w:t>
      </w:r>
    </w:p>
    <w:p w:rsidR="006C4E83" w:rsidRPr="006C4E83" w:rsidRDefault="006C4E83" w:rsidP="006C4E83">
      <w:r w:rsidRPr="006C4E83">
        <w:t>осознание тесной связи между языковым, литературным, интеллектуальным, духовно-нравственным становлением личности;</w:t>
      </w:r>
    </w:p>
    <w:p w:rsidR="006C4E83" w:rsidRPr="006C4E83" w:rsidRDefault="006C4E83" w:rsidP="006C4E83">
      <w:r w:rsidRPr="006C4E83">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6C4E83" w:rsidRPr="006C4E83" w:rsidRDefault="006C4E83" w:rsidP="006C4E83">
      <w:r w:rsidRPr="006C4E83">
        <w:t>понимание чувашской литературы как особого способа познания жизни, культурной самоидентификации;</w:t>
      </w:r>
    </w:p>
    <w:p w:rsidR="006C4E83" w:rsidRPr="006C4E83" w:rsidRDefault="006C4E83" w:rsidP="006C4E83">
      <w:r w:rsidRPr="006C4E83">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6C4E83" w:rsidRPr="006C4E83" w:rsidRDefault="006C4E83" w:rsidP="006C4E83">
      <w:r w:rsidRPr="006C4E83">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6C4E83" w:rsidRPr="006C4E83" w:rsidRDefault="006C4E83" w:rsidP="006C4E83">
      <w:r w:rsidRPr="006C4E83">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C4E83" w:rsidRPr="006C4E83" w:rsidRDefault="006C4E83" w:rsidP="006C4E83">
      <w:r w:rsidRPr="006C4E83">
        <w:lastRenderedPageBreak/>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6C4E83" w:rsidRPr="006C4E83" w:rsidRDefault="006C4E83" w:rsidP="006C4E83">
      <w:r w:rsidRPr="006C4E83">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6C4E83" w:rsidRPr="006C4E83" w:rsidRDefault="006C4E83" w:rsidP="006C4E83">
      <w:r w:rsidRPr="006C4E83">
        <w:t>94.8.5. Предметные результаты освоения программы по родной (чувашской) литературе к концу 11 класса должны обеспечивать:</w:t>
      </w:r>
    </w:p>
    <w:p w:rsidR="006C4E83" w:rsidRPr="006C4E83" w:rsidRDefault="006C4E83" w:rsidP="006C4E83">
      <w:r w:rsidRPr="006C4E83">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6C4E83" w:rsidRPr="006C4E83" w:rsidRDefault="006C4E83" w:rsidP="006C4E83">
      <w:r w:rsidRPr="006C4E83">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6C4E83" w:rsidRPr="006C4E83" w:rsidRDefault="006C4E83" w:rsidP="006C4E83">
      <w:r w:rsidRPr="006C4E83">
        <w:t>сформированность чувства причастности к истории, традициям своего народа и осознание исторической преемственности поколений;</w:t>
      </w:r>
    </w:p>
    <w:p w:rsidR="006C4E83" w:rsidRPr="006C4E83" w:rsidRDefault="006C4E83" w:rsidP="006C4E83">
      <w:r w:rsidRPr="006C4E83">
        <w:t>умение соотносить содержание произведения со временем его написания, выявлять нравственно-духовные ценности;</w:t>
      </w:r>
    </w:p>
    <w:p w:rsidR="006C4E83" w:rsidRPr="006C4E83" w:rsidRDefault="006C4E83" w:rsidP="006C4E83">
      <w:r w:rsidRPr="006C4E83">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6C4E83" w:rsidRPr="006C4E83" w:rsidRDefault="006C4E83" w:rsidP="006C4E83">
      <w:r w:rsidRPr="006C4E83">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6C4E83" w:rsidRPr="006C4E83" w:rsidRDefault="006C4E83" w:rsidP="006C4E83">
      <w:r w:rsidRPr="006C4E83">
        <w:t>владение умениями познавательной, учебной проектно-исследовательской деятельности;</w:t>
      </w:r>
    </w:p>
    <w:p w:rsidR="006C4E83" w:rsidRPr="006C4E83" w:rsidRDefault="006C4E83" w:rsidP="006C4E83">
      <w:r w:rsidRPr="006C4E83">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C4E83" w:rsidRPr="006C4E83" w:rsidRDefault="006C4E83" w:rsidP="006C4E83">
      <w:r w:rsidRPr="006C4E83">
        <w:t>умение использовать для раскрытия тезисов своего высказывания фрагменты произведения, носящие проблемный характер и требующие анализа;</w:t>
      </w:r>
    </w:p>
    <w:p w:rsidR="006C4E83" w:rsidRPr="006C4E83" w:rsidRDefault="006C4E83" w:rsidP="006C4E83">
      <w:r w:rsidRPr="006C4E83">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6C4E83" w:rsidRPr="006C4E83" w:rsidRDefault="006C4E83" w:rsidP="006C4E83">
      <w:r w:rsidRPr="006C4E83">
        <w:t>95. Федеральная рабочая программа по учебному предмету «Родная (якутская) литература».</w:t>
      </w:r>
    </w:p>
    <w:p w:rsidR="006C4E83" w:rsidRPr="006C4E83" w:rsidRDefault="006C4E83" w:rsidP="006C4E83">
      <w:pPr>
        <w:rPr>
          <w:lang w:eastAsia="ru-RU"/>
        </w:rPr>
      </w:pPr>
      <w:r w:rsidRPr="006C4E83">
        <w:rPr>
          <w:lang w:eastAsia="ru-RU"/>
        </w:rPr>
        <w:t xml:space="preserve">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w:t>
      </w:r>
      <w:r w:rsidRPr="006C4E83">
        <w:rPr>
          <w:lang w:eastAsia="ru-RU"/>
        </w:rPr>
        <w:lastRenderedPageBreak/>
        <w:t>пояснительную записку, содержание обучения, планируемые результаты освоения программы по родной (якутской) литературы.</w:t>
      </w:r>
    </w:p>
    <w:p w:rsidR="006C4E83" w:rsidRPr="006C4E83" w:rsidRDefault="006C4E83" w:rsidP="006C4E83">
      <w:pPr>
        <w:rPr>
          <w:lang w:eastAsia="ru-RU"/>
        </w:rPr>
      </w:pPr>
      <w:r w:rsidRPr="006C4E83">
        <w:rPr>
          <w:lang w:eastAsia="ru-RU"/>
        </w:rP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pPr>
        <w:rPr>
          <w:lang w:eastAsia="ru-RU"/>
        </w:rPr>
      </w:pPr>
      <w:r w:rsidRPr="006C4E83">
        <w:rPr>
          <w:lang w:eastAsia="ru-RU"/>
        </w:rP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pPr>
        <w:rPr>
          <w:lang w:eastAsia="ru-RU"/>
        </w:rPr>
      </w:pPr>
      <w:r w:rsidRPr="006C4E83">
        <w:rPr>
          <w:lang w:eastAsia="ru-RU"/>
        </w:rP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C4E83" w:rsidRPr="006C4E83" w:rsidRDefault="006C4E83" w:rsidP="006C4E83">
      <w:pPr>
        <w:rPr>
          <w:lang w:eastAsia="ru-RU"/>
        </w:rPr>
      </w:pPr>
      <w:r w:rsidRPr="006C4E83">
        <w:rPr>
          <w:lang w:eastAsia="ru-RU"/>
        </w:rPr>
        <w:t>95.5. Пояснительная записка.</w:t>
      </w:r>
    </w:p>
    <w:p w:rsidR="006C4E83" w:rsidRPr="006C4E83" w:rsidRDefault="006C4E83" w:rsidP="006C4E83">
      <w:pPr>
        <w:rPr>
          <w:lang w:eastAsia="ru-RU"/>
        </w:rPr>
      </w:pPr>
      <w:r w:rsidRPr="006C4E83">
        <w:rPr>
          <w:lang w:eastAsia="ru-RU"/>
        </w:rP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учётом психолого-педагогических особенностей восприятия художественной литературы обучающимися.</w:t>
      </w:r>
    </w:p>
    <w:p w:rsidR="006C4E83" w:rsidRPr="006C4E83" w:rsidRDefault="006C4E83" w:rsidP="006C4E83">
      <w:pPr>
        <w:rPr>
          <w:lang w:eastAsia="ru-RU"/>
        </w:rPr>
      </w:pPr>
      <w:r w:rsidRPr="006C4E83">
        <w:rPr>
          <w:lang w:eastAsia="ru-RU"/>
        </w:rPr>
        <w:t xml:space="preserve">95.5.2. Родная (якутская) литература является духовным наследием якутского народа, отражающим его эстетические и этические ценности. </w:t>
      </w:r>
      <w:bookmarkStart w:id="161" w:name="_Hlk127350687"/>
      <w:r w:rsidRPr="006C4E83">
        <w:rPr>
          <w:lang w:eastAsia="ru-RU"/>
        </w:rPr>
        <w:t>Изучение родной (якутской) литературы</w:t>
      </w:r>
      <w:bookmarkEnd w:id="161"/>
      <w:r w:rsidRPr="006C4E83">
        <w:rPr>
          <w:lang w:eastAsia="ru-RU"/>
        </w:rPr>
        <w:t xml:space="preserve">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даёт возможность духовного познания иноязычной литературы. </w:t>
      </w:r>
    </w:p>
    <w:p w:rsidR="006C4E83" w:rsidRPr="006C4E83" w:rsidRDefault="006C4E83" w:rsidP="006C4E83">
      <w:pPr>
        <w:rPr>
          <w:lang w:eastAsia="ru-RU"/>
        </w:rPr>
      </w:pPr>
      <w:r w:rsidRPr="006C4E83">
        <w:rPr>
          <w:lang w:eastAsia="ru-RU"/>
        </w:rP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6C4E83" w:rsidRPr="006C4E83" w:rsidRDefault="006C4E83" w:rsidP="006C4E83">
      <w:pPr>
        <w:rPr>
          <w:lang w:eastAsia="ru-RU"/>
        </w:rPr>
      </w:pPr>
      <w:r w:rsidRPr="006C4E83">
        <w:rPr>
          <w:lang w:eastAsia="ru-RU"/>
        </w:rP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6C4E83" w:rsidRPr="006C4E83" w:rsidRDefault="006C4E83" w:rsidP="006C4E83">
      <w:pPr>
        <w:rPr>
          <w:lang w:eastAsia="ru-RU"/>
        </w:rPr>
      </w:pPr>
      <w:r w:rsidRPr="006C4E83">
        <w:rPr>
          <w:lang w:eastAsia="ru-RU"/>
        </w:rPr>
        <w:t xml:space="preserve">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 </w:t>
      </w:r>
    </w:p>
    <w:p w:rsidR="006C4E83" w:rsidRPr="006C4E83" w:rsidRDefault="006C4E83" w:rsidP="006C4E83">
      <w:pPr>
        <w:rPr>
          <w:lang w:eastAsia="ru-RU"/>
        </w:rPr>
      </w:pPr>
      <w:r w:rsidRPr="006C4E83">
        <w:rPr>
          <w:lang w:eastAsia="ru-RU"/>
        </w:rPr>
        <w:t xml:space="preserve">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w:t>
      </w:r>
      <w:r w:rsidRPr="006C4E83">
        <w:rPr>
          <w:lang w:eastAsia="ru-RU"/>
        </w:rPr>
        <w:lastRenderedPageBreak/>
        <w:t xml:space="preserve">особенностям, а также культурно-исторические традиции и богатый опыт отечественного образования. Приобщение </w:t>
      </w:r>
      <w:r w:rsidRPr="006C4E83">
        <w:t>обучающихся</w:t>
      </w:r>
      <w:r w:rsidRPr="006C4E83">
        <w:rPr>
          <w:lang w:eastAsia="ru-RU"/>
        </w:rPr>
        <w:t xml:space="preserve">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6C4E83" w:rsidRPr="006C4E83" w:rsidRDefault="006C4E83" w:rsidP="006C4E83">
      <w:pPr>
        <w:rPr>
          <w:lang w:eastAsia="ru-RU"/>
        </w:rPr>
      </w:pPr>
      <w:r w:rsidRPr="006C4E83">
        <w:rPr>
          <w:lang w:eastAsia="ru-RU"/>
        </w:rP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6C4E83" w:rsidRPr="006C4E83" w:rsidRDefault="006C4E83" w:rsidP="006C4E83">
      <w:pPr>
        <w:rPr>
          <w:lang w:eastAsia="ru-RU"/>
        </w:rPr>
      </w:pPr>
      <w:r w:rsidRPr="006C4E83">
        <w:rPr>
          <w:lang w:eastAsia="ru-RU"/>
        </w:rPr>
        <w:t>95.5.7. Изучение родной (якутской) литературы направлено на достижение следующих целей:</w:t>
      </w:r>
    </w:p>
    <w:p w:rsidR="006C4E83" w:rsidRPr="006C4E83" w:rsidRDefault="006C4E83" w:rsidP="006C4E83">
      <w:pPr>
        <w:rPr>
          <w:lang w:eastAsia="ru-RU"/>
        </w:rPr>
      </w:pPr>
      <w:r w:rsidRPr="006C4E83">
        <w:rPr>
          <w:lang w:eastAsia="ru-RU"/>
        </w:rP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6C4E83" w:rsidRPr="006C4E83" w:rsidRDefault="006C4E83" w:rsidP="006C4E83">
      <w:pPr>
        <w:rPr>
          <w:lang w:eastAsia="ru-RU"/>
        </w:rPr>
      </w:pPr>
      <w:r w:rsidRPr="006C4E83">
        <w:rPr>
          <w:lang w:eastAsia="ru-RU"/>
        </w:rPr>
        <w:t xml:space="preserve">развитие читательской культуры </w:t>
      </w:r>
      <w:r w:rsidRPr="006C4E83">
        <w:t>обучающихся</w:t>
      </w:r>
      <w:r w:rsidRPr="006C4E83">
        <w:rPr>
          <w:lang w:eastAsia="ru-RU"/>
        </w:rPr>
        <w:t>, их интеллектуальных, творческих способностей, навыков устной, письменной речи;</w:t>
      </w:r>
    </w:p>
    <w:p w:rsidR="006C4E83" w:rsidRPr="006C4E83" w:rsidRDefault="006C4E83" w:rsidP="006C4E83">
      <w:pPr>
        <w:rPr>
          <w:lang w:eastAsia="ru-RU"/>
        </w:rPr>
      </w:pPr>
      <w:r w:rsidRPr="006C4E83">
        <w:rPr>
          <w:lang w:eastAsia="ru-RU"/>
        </w:rPr>
        <w:t>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6C4E83" w:rsidRPr="006C4E83" w:rsidRDefault="006C4E83" w:rsidP="006C4E83">
      <w:pPr>
        <w:rPr>
          <w:lang w:eastAsia="ru-RU"/>
        </w:rPr>
      </w:pPr>
      <w:r w:rsidRPr="006C4E83">
        <w:rPr>
          <w:lang w:eastAsia="ru-RU"/>
        </w:rP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6C4E83" w:rsidRPr="006C4E83" w:rsidRDefault="006C4E83" w:rsidP="006C4E83">
      <w:pPr>
        <w:rPr>
          <w:lang w:eastAsia="ru-RU"/>
        </w:rPr>
      </w:pPr>
      <w:r w:rsidRPr="006C4E83">
        <w:rPr>
          <w:lang w:eastAsia="ru-RU"/>
        </w:rP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6C4E83" w:rsidRPr="006C4E83" w:rsidRDefault="006C4E83" w:rsidP="006C4E83">
      <w:pPr>
        <w:rPr>
          <w:lang w:eastAsia="ru-RU"/>
        </w:rPr>
      </w:pPr>
      <w:r w:rsidRPr="006C4E83">
        <w:rPr>
          <w:lang w:eastAsia="ru-RU"/>
        </w:rPr>
        <w:t>95.6. Содержание обучения в 10 классе.</w:t>
      </w:r>
    </w:p>
    <w:p w:rsidR="006C4E83" w:rsidRPr="006C4E83" w:rsidRDefault="006C4E83" w:rsidP="006C4E83">
      <w:pPr>
        <w:rPr>
          <w:lang w:eastAsia="ru-RU"/>
        </w:rPr>
      </w:pPr>
      <w:r w:rsidRPr="006C4E83">
        <w:rPr>
          <w:lang w:eastAsia="ru-RU"/>
        </w:rPr>
        <w:t>95.6.1. Устное народное творчество.</w:t>
      </w:r>
    </w:p>
    <w:p w:rsidR="006C4E83" w:rsidRPr="006C4E83" w:rsidRDefault="006C4E83" w:rsidP="006C4E83">
      <w:pPr>
        <w:rPr>
          <w:lang w:eastAsia="ru-RU"/>
        </w:rPr>
      </w:pPr>
      <w:r w:rsidRPr="006C4E83">
        <w:rPr>
          <w:lang w:eastAsia="ru-RU"/>
        </w:rPr>
        <w:t>95.6.1.1. Якутские народные песни.</w:t>
      </w:r>
    </w:p>
    <w:p w:rsidR="006C4E83" w:rsidRPr="006C4E83" w:rsidRDefault="006C4E83" w:rsidP="006C4E83">
      <w:pPr>
        <w:rPr>
          <w:lang w:eastAsia="ru-RU"/>
        </w:rPr>
      </w:pPr>
      <w:r w:rsidRPr="006C4E83">
        <w:rPr>
          <w:lang w:eastAsia="ru-RU"/>
        </w:rPr>
        <w:t>Отражение духовной жизни народа, его мировосприятие, мифология, отношение к ценностям жизни, критерии оценки человеческого достоинства.</w:t>
      </w:r>
    </w:p>
    <w:p w:rsidR="006C4E83" w:rsidRPr="006C4E83" w:rsidRDefault="006C4E83" w:rsidP="006C4E83">
      <w:pPr>
        <w:rPr>
          <w:lang w:eastAsia="ru-RU"/>
        </w:rPr>
      </w:pPr>
      <w:r w:rsidRPr="006C4E83">
        <w:rPr>
          <w:lang w:eastAsia="ru-RU"/>
        </w:rPr>
        <w:t>Зверев Сергей Афанасьевич-Кыыл Уола. «Айхал эйиэхэ, аар тайҕа!» («Славься, седая священная тайга!»).</w:t>
      </w:r>
    </w:p>
    <w:p w:rsidR="006C4E83" w:rsidRPr="006C4E83" w:rsidRDefault="006C4E83" w:rsidP="006C4E83">
      <w:pPr>
        <w:rPr>
          <w:lang w:eastAsia="ru-RU"/>
        </w:rPr>
      </w:pPr>
      <w:r w:rsidRPr="006C4E83">
        <w:rPr>
          <w:lang w:eastAsia="ru-RU"/>
        </w:rPr>
        <w:t>95.6.1.2. Олонхо.</w:t>
      </w:r>
    </w:p>
    <w:p w:rsidR="006C4E83" w:rsidRPr="006C4E83" w:rsidRDefault="006C4E83" w:rsidP="006C4E83">
      <w:pPr>
        <w:rPr>
          <w:lang w:eastAsia="ru-RU"/>
        </w:rPr>
      </w:pPr>
      <w:r w:rsidRPr="006C4E83">
        <w:rPr>
          <w:lang w:eastAsia="ru-RU"/>
        </w:rPr>
        <w:lastRenderedPageBreak/>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rsidR="006C4E83" w:rsidRPr="006C4E83" w:rsidRDefault="006C4E83" w:rsidP="006C4E83">
      <w:pPr>
        <w:rPr>
          <w:lang w:eastAsia="ru-RU"/>
        </w:rPr>
      </w:pPr>
      <w:r w:rsidRPr="006C4E83">
        <w:rPr>
          <w:lang w:eastAsia="ru-RU"/>
        </w:rPr>
        <w:t>95.6.1.3. П.А. Ойунский.</w:t>
      </w:r>
    </w:p>
    <w:p w:rsidR="006C4E83" w:rsidRPr="006C4E83" w:rsidRDefault="006C4E83" w:rsidP="006C4E83">
      <w:pPr>
        <w:rPr>
          <w:lang w:eastAsia="ru-RU"/>
        </w:rPr>
      </w:pPr>
      <w:r w:rsidRPr="006C4E83">
        <w:rPr>
          <w:lang w:eastAsia="ru-RU"/>
        </w:rPr>
        <w:t>«Дьулуруйар Ньургун Боотур» («Нюргун Ботур Стремительный»).</w:t>
      </w:r>
    </w:p>
    <w:p w:rsidR="006C4E83" w:rsidRPr="006C4E83" w:rsidRDefault="006C4E83" w:rsidP="006C4E83">
      <w:pPr>
        <w:rPr>
          <w:lang w:eastAsia="ru-RU"/>
        </w:rPr>
      </w:pPr>
      <w:r w:rsidRPr="006C4E83">
        <w:rPr>
          <w:lang w:eastAsia="ru-RU"/>
        </w:rPr>
        <w:t>95.6.1.4. Д.М. Говоров.</w:t>
      </w:r>
    </w:p>
    <w:p w:rsidR="006C4E83" w:rsidRPr="006C4E83" w:rsidRDefault="006C4E83" w:rsidP="006C4E83">
      <w:pPr>
        <w:rPr>
          <w:lang w:eastAsia="ru-RU"/>
        </w:rPr>
      </w:pPr>
      <w:r w:rsidRPr="006C4E83">
        <w:rPr>
          <w:lang w:eastAsia="ru-RU"/>
        </w:rPr>
        <w:t>Ознакомление с творчеством земляка – народного певца, олонхосута.</w:t>
      </w:r>
    </w:p>
    <w:p w:rsidR="006C4E83" w:rsidRPr="006C4E83" w:rsidRDefault="006C4E83" w:rsidP="006C4E83">
      <w:pPr>
        <w:rPr>
          <w:lang w:eastAsia="ru-RU"/>
        </w:rPr>
      </w:pPr>
      <w:r w:rsidRPr="006C4E83">
        <w:rPr>
          <w:lang w:eastAsia="ru-RU"/>
        </w:rPr>
        <w:t>«Бүдүрүйбэт Мүлдьү Бөҕө» («Неспотыкающийся Мюлджю Сильный»).</w:t>
      </w:r>
    </w:p>
    <w:p w:rsidR="006C4E83" w:rsidRPr="006C4E83" w:rsidRDefault="006C4E83" w:rsidP="006C4E83">
      <w:pPr>
        <w:rPr>
          <w:lang w:eastAsia="ru-RU"/>
        </w:rPr>
      </w:pPr>
      <w:r w:rsidRPr="006C4E83">
        <w:rPr>
          <w:lang w:eastAsia="ru-RU"/>
        </w:rPr>
        <w:t>95.6.2. Якутская художественная литература.</w:t>
      </w:r>
    </w:p>
    <w:p w:rsidR="006C4E83" w:rsidRPr="006C4E83" w:rsidRDefault="006C4E83" w:rsidP="006C4E83">
      <w:pPr>
        <w:rPr>
          <w:lang w:eastAsia="ru-RU"/>
        </w:rPr>
      </w:pPr>
      <w:r w:rsidRPr="006C4E83">
        <w:rPr>
          <w:lang w:eastAsia="ru-RU"/>
        </w:rP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6C4E83" w:rsidRPr="006C4E83" w:rsidRDefault="006C4E83" w:rsidP="006C4E83">
      <w:pPr>
        <w:rPr>
          <w:lang w:eastAsia="ru-RU"/>
        </w:rPr>
      </w:pPr>
      <w:r w:rsidRPr="006C4E83">
        <w:rPr>
          <w:lang w:eastAsia="ru-RU"/>
        </w:rPr>
        <w:t>95.6.2.1. Основоположники якутской литературы.</w:t>
      </w:r>
    </w:p>
    <w:p w:rsidR="006C4E83" w:rsidRPr="006C4E83" w:rsidRDefault="006C4E83" w:rsidP="006C4E83">
      <w:pPr>
        <w:rPr>
          <w:lang w:eastAsia="ru-RU"/>
        </w:rPr>
      </w:pPr>
      <w:r w:rsidRPr="006C4E83">
        <w:rPr>
          <w:lang w:eastAsia="ru-RU"/>
        </w:rPr>
        <w:t>Художественное наследие А.Е. Кулаковского-Ексекюлях – начало истории якутской литературы ХХ века. Создатель новой литературной традиции: произведения с общественно-политическими идеями, социально-философскими мыслями.</w:t>
      </w:r>
    </w:p>
    <w:p w:rsidR="006C4E83" w:rsidRPr="006C4E83" w:rsidRDefault="006C4E83" w:rsidP="006C4E83">
      <w:pPr>
        <w:rPr>
          <w:lang w:eastAsia="ru-RU"/>
        </w:rPr>
      </w:pPr>
      <w:r w:rsidRPr="006C4E83">
        <w:rPr>
          <w:lang w:eastAsia="ru-RU"/>
        </w:rPr>
        <w:t>95.6.2.2. А.Е.-Е. Кулаковский.</w:t>
      </w:r>
    </w:p>
    <w:p w:rsidR="006C4E83" w:rsidRPr="006C4E83" w:rsidRDefault="006C4E83" w:rsidP="006C4E83">
      <w:pPr>
        <w:rPr>
          <w:lang w:eastAsia="ru-RU"/>
        </w:rPr>
      </w:pPr>
      <w:r w:rsidRPr="006C4E83">
        <w:rPr>
          <w:lang w:eastAsia="ru-RU"/>
        </w:rPr>
        <w:t>«Ойуун түүлэ» («Сон шамана»). «Саха интеллигенциятыгар сурук» («Письмо якутской интеллигенции»).</w:t>
      </w:r>
    </w:p>
    <w:p w:rsidR="006C4E83" w:rsidRPr="006C4E83" w:rsidRDefault="006C4E83" w:rsidP="006C4E83">
      <w:pPr>
        <w:rPr>
          <w:lang w:eastAsia="ru-RU"/>
        </w:rPr>
      </w:pPr>
      <w:r w:rsidRPr="006C4E83">
        <w:rPr>
          <w:lang w:eastAsia="ru-RU"/>
        </w:rPr>
        <w:t>«Ырыаһыт» («Певец»). «Сайын кэлиитэ» («Наступление лета»).</w:t>
      </w:r>
    </w:p>
    <w:p w:rsidR="006C4E83" w:rsidRPr="006C4E83" w:rsidRDefault="006C4E83" w:rsidP="006C4E83">
      <w:pPr>
        <w:rPr>
          <w:lang w:eastAsia="ru-RU"/>
        </w:rPr>
      </w:pPr>
      <w:r w:rsidRPr="006C4E83">
        <w:rPr>
          <w:lang w:eastAsia="ru-RU"/>
        </w:rPr>
        <w:t>95.6.2.3. В.В.-К. Никифоров.</w:t>
      </w:r>
    </w:p>
    <w:p w:rsidR="006C4E83" w:rsidRPr="006C4E83" w:rsidRDefault="006C4E83" w:rsidP="006C4E83">
      <w:pPr>
        <w:rPr>
          <w:lang w:eastAsia="ru-RU"/>
        </w:rPr>
      </w:pPr>
      <w:r w:rsidRPr="006C4E83">
        <w:rPr>
          <w:lang w:eastAsia="ru-RU"/>
        </w:rPr>
        <w:t>«Манчаары» («Манчары»).</w:t>
      </w:r>
    </w:p>
    <w:p w:rsidR="006C4E83" w:rsidRPr="006C4E83" w:rsidRDefault="006C4E83" w:rsidP="006C4E83">
      <w:pPr>
        <w:rPr>
          <w:lang w:eastAsia="ru-RU"/>
        </w:rPr>
      </w:pPr>
      <w:r w:rsidRPr="006C4E83">
        <w:rPr>
          <w:lang w:eastAsia="ru-RU"/>
        </w:rPr>
        <w:t>95.6.2.4. А.И.-А. Софронов.</w:t>
      </w:r>
    </w:p>
    <w:p w:rsidR="006C4E83" w:rsidRPr="006C4E83" w:rsidRDefault="006C4E83" w:rsidP="006C4E83">
      <w:pPr>
        <w:rPr>
          <w:lang w:eastAsia="ru-RU"/>
        </w:rPr>
      </w:pPr>
      <w:r w:rsidRPr="006C4E83">
        <w:rPr>
          <w:lang w:eastAsia="ru-RU"/>
        </w:rPr>
        <w:t>«Олох оонньуура» («Игра жизни»). «Саха ырыата» («Песнь якута»). «Дьадаҥы Дьаакып» («Бедный Яков»).</w:t>
      </w:r>
    </w:p>
    <w:p w:rsidR="006C4E83" w:rsidRPr="006C4E83" w:rsidRDefault="006C4E83" w:rsidP="006C4E83">
      <w:pPr>
        <w:rPr>
          <w:lang w:eastAsia="ru-RU"/>
        </w:rPr>
      </w:pPr>
      <w:r w:rsidRPr="006C4E83">
        <w:rPr>
          <w:lang w:eastAsia="ru-RU"/>
        </w:rPr>
        <w:t>95.6.2.5. Н.Д. Неустроев.</w:t>
      </w:r>
    </w:p>
    <w:p w:rsidR="006C4E83" w:rsidRPr="006C4E83" w:rsidRDefault="006C4E83" w:rsidP="006C4E83">
      <w:pPr>
        <w:rPr>
          <w:lang w:eastAsia="ru-RU"/>
        </w:rPr>
      </w:pPr>
      <w:r w:rsidRPr="006C4E83">
        <w:rPr>
          <w:lang w:eastAsia="ru-RU"/>
        </w:rPr>
        <w:t>«Куһаҕан тыын» («Злой дух»). «Мөккүөр» («Раздор»).</w:t>
      </w:r>
    </w:p>
    <w:p w:rsidR="006C4E83" w:rsidRPr="006C4E83" w:rsidRDefault="006C4E83" w:rsidP="006C4E83">
      <w:pPr>
        <w:rPr>
          <w:lang w:eastAsia="ru-RU"/>
        </w:rPr>
      </w:pPr>
      <w:r w:rsidRPr="006C4E83">
        <w:rPr>
          <w:lang w:eastAsia="ru-RU"/>
        </w:rPr>
        <w:t>95.6.3. Якутская литература 1920-1930 годов.</w:t>
      </w:r>
    </w:p>
    <w:p w:rsidR="006C4E83" w:rsidRPr="006C4E83" w:rsidRDefault="006C4E83" w:rsidP="006C4E83">
      <w:pPr>
        <w:rPr>
          <w:lang w:eastAsia="ru-RU"/>
        </w:rPr>
      </w:pPr>
      <w:r w:rsidRPr="006C4E83">
        <w:rPr>
          <w:lang w:eastAsia="ru-RU"/>
        </w:rP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6C4E83" w:rsidRPr="006C4E83" w:rsidRDefault="006C4E83" w:rsidP="006C4E83">
      <w:pPr>
        <w:rPr>
          <w:lang w:eastAsia="ru-RU"/>
        </w:rPr>
      </w:pPr>
      <w:r w:rsidRPr="006C4E83">
        <w:rPr>
          <w:lang w:eastAsia="ru-RU"/>
        </w:rPr>
        <w:lastRenderedPageBreak/>
        <w:t>95.6.3.1. П.А. Ойунский.</w:t>
      </w:r>
    </w:p>
    <w:p w:rsidR="006C4E83" w:rsidRPr="006C4E83" w:rsidRDefault="006C4E83" w:rsidP="006C4E83">
      <w:pPr>
        <w:rPr>
          <w:lang w:eastAsia="ru-RU"/>
        </w:rPr>
      </w:pPr>
      <w:r w:rsidRPr="006C4E83">
        <w:rPr>
          <w:lang w:eastAsia="ru-RU"/>
        </w:rPr>
        <w:t>«Артыаллар, уруйдааҥ!» («Прославьте, артели!»). «Харачаас» («Харачас»). «Бу уоттаах бакаалы» («За счастье, за любовь!»). «Бассабыык» («Большевик»).</w:t>
      </w:r>
    </w:p>
    <w:p w:rsidR="006C4E83" w:rsidRPr="006C4E83" w:rsidRDefault="006C4E83" w:rsidP="006C4E83">
      <w:pPr>
        <w:rPr>
          <w:lang w:eastAsia="ru-RU"/>
        </w:rPr>
      </w:pPr>
      <w:r w:rsidRPr="006C4E83">
        <w:rPr>
          <w:lang w:eastAsia="ru-RU"/>
        </w:rPr>
        <w:t>95.6.3.2. А.А.-К. Иванов.</w:t>
      </w:r>
    </w:p>
    <w:p w:rsidR="006C4E83" w:rsidRPr="006C4E83" w:rsidRDefault="006C4E83" w:rsidP="006C4E83">
      <w:pPr>
        <w:rPr>
          <w:lang w:eastAsia="ru-RU"/>
        </w:rPr>
      </w:pPr>
      <w:r w:rsidRPr="006C4E83">
        <w:rPr>
          <w:lang w:eastAsia="ru-RU"/>
        </w:rPr>
        <w:t>«Төрөөбүт дойду» («Родина»). «Сааскы күн» («Весеннее солнце»). «Солооһун» («Просека»).</w:t>
      </w:r>
    </w:p>
    <w:p w:rsidR="006C4E83" w:rsidRPr="006C4E83" w:rsidRDefault="006C4E83" w:rsidP="006C4E83">
      <w:pPr>
        <w:rPr>
          <w:lang w:eastAsia="ru-RU"/>
        </w:rPr>
      </w:pPr>
      <w:r w:rsidRPr="006C4E83">
        <w:rPr>
          <w:lang w:eastAsia="ru-RU"/>
        </w:rPr>
        <w:t>95.6.3.3. К.О. Гаврилов.</w:t>
      </w:r>
    </w:p>
    <w:p w:rsidR="006C4E83" w:rsidRPr="006C4E83" w:rsidRDefault="006C4E83" w:rsidP="006C4E83">
      <w:pPr>
        <w:rPr>
          <w:lang w:eastAsia="ru-RU"/>
        </w:rPr>
      </w:pPr>
      <w:r w:rsidRPr="006C4E83">
        <w:rPr>
          <w:lang w:eastAsia="ru-RU"/>
        </w:rPr>
        <w:t>«Кэччэгэйтэн кэлтэгэй хамыйахтаах басыһар» («У скупца черпают щербатой ложкой»). «Идэһэ» («Убоина»).</w:t>
      </w:r>
    </w:p>
    <w:p w:rsidR="006C4E83" w:rsidRPr="006C4E83" w:rsidRDefault="006C4E83" w:rsidP="006C4E83">
      <w:pPr>
        <w:rPr>
          <w:lang w:eastAsia="ru-RU"/>
        </w:rPr>
      </w:pPr>
      <w:r w:rsidRPr="006C4E83">
        <w:rPr>
          <w:lang w:eastAsia="ru-RU"/>
        </w:rPr>
        <w:t>95.6.3.4. С.С.-Э.Э. Яковлев.</w:t>
      </w:r>
    </w:p>
    <w:p w:rsidR="006C4E83" w:rsidRPr="006C4E83" w:rsidRDefault="006C4E83" w:rsidP="006C4E83">
      <w:pPr>
        <w:rPr>
          <w:lang w:eastAsia="ru-RU"/>
        </w:rPr>
      </w:pPr>
      <w:r w:rsidRPr="006C4E83">
        <w:rPr>
          <w:lang w:eastAsia="ru-RU"/>
        </w:rPr>
        <w:t>«Маарыкчаан ыччаттара» («Молодёжь Марыкчана»).</w:t>
      </w:r>
    </w:p>
    <w:p w:rsidR="006C4E83" w:rsidRPr="006C4E83" w:rsidRDefault="006C4E83" w:rsidP="006C4E83">
      <w:pPr>
        <w:rPr>
          <w:lang w:eastAsia="ru-RU"/>
        </w:rPr>
      </w:pPr>
      <w:r w:rsidRPr="006C4E83">
        <w:rPr>
          <w:lang w:eastAsia="ru-RU"/>
        </w:rPr>
        <w:t>95.6.3.5. Г.В.-А.С. Баишев.</w:t>
      </w:r>
    </w:p>
    <w:p w:rsidR="006C4E83" w:rsidRPr="006C4E83" w:rsidRDefault="006C4E83" w:rsidP="006C4E83">
      <w:pPr>
        <w:rPr>
          <w:lang w:eastAsia="ru-RU"/>
        </w:rPr>
      </w:pPr>
      <w:r w:rsidRPr="006C4E83">
        <w:rPr>
          <w:lang w:eastAsia="ru-RU"/>
        </w:rPr>
        <w:t>«Хамначчыттар ырыалара» («Песнь бедняков»). «Тайара» («Тайара»). «Хайалар» («Горы»). «Таас үрэхтэр» («Каменные речки»).</w:t>
      </w:r>
    </w:p>
    <w:p w:rsidR="006C4E83" w:rsidRPr="006C4E83" w:rsidRDefault="006C4E83" w:rsidP="006C4E83">
      <w:pPr>
        <w:rPr>
          <w:lang w:eastAsia="ru-RU"/>
        </w:rPr>
      </w:pPr>
      <w:r w:rsidRPr="006C4E83">
        <w:rPr>
          <w:lang w:eastAsia="ru-RU"/>
        </w:rPr>
        <w:t>95.6.3.6. Н.Е.-А.А. Мординов.</w:t>
      </w:r>
    </w:p>
    <w:p w:rsidR="006C4E83" w:rsidRPr="006C4E83" w:rsidRDefault="006C4E83" w:rsidP="006C4E83">
      <w:pPr>
        <w:rPr>
          <w:lang w:eastAsia="ru-RU"/>
        </w:rPr>
      </w:pPr>
      <w:r w:rsidRPr="006C4E83">
        <w:rPr>
          <w:lang w:eastAsia="ru-RU"/>
        </w:rPr>
        <w:t>«Сааскы кэм» («Весенняя пора»). Человек и художественное произведение.</w:t>
      </w:r>
    </w:p>
    <w:p w:rsidR="006C4E83" w:rsidRPr="006C4E83" w:rsidRDefault="006C4E83" w:rsidP="006C4E83">
      <w:pPr>
        <w:rPr>
          <w:lang w:eastAsia="ru-RU"/>
        </w:rPr>
      </w:pPr>
      <w:r w:rsidRPr="006C4E83">
        <w:rPr>
          <w:lang w:eastAsia="ru-RU"/>
        </w:rPr>
        <w:t>95.6.3.7. Д.К.-С.О. Сивцев.</w:t>
      </w:r>
    </w:p>
    <w:p w:rsidR="006C4E83" w:rsidRPr="006C4E83" w:rsidRDefault="006C4E83" w:rsidP="006C4E83">
      <w:pPr>
        <w:rPr>
          <w:lang w:eastAsia="ru-RU"/>
        </w:rPr>
      </w:pPr>
      <w:r w:rsidRPr="006C4E83">
        <w:rPr>
          <w:lang w:eastAsia="ru-RU"/>
        </w:rPr>
        <w:t>«Сайсары» («Сайсары»). «Өлүөнэ эбэ» («Лена-матушка»).</w:t>
      </w:r>
    </w:p>
    <w:p w:rsidR="006C4E83" w:rsidRPr="006C4E83" w:rsidRDefault="006C4E83" w:rsidP="006C4E83">
      <w:pPr>
        <w:rPr>
          <w:lang w:eastAsia="ru-RU"/>
        </w:rPr>
      </w:pPr>
      <w:r w:rsidRPr="006C4E83">
        <w:rPr>
          <w:lang w:eastAsia="ru-RU"/>
        </w:rPr>
        <w:t>95.6.3.8. В.М.-К.У. Новиков.</w:t>
      </w:r>
    </w:p>
    <w:p w:rsidR="006C4E83" w:rsidRPr="006C4E83" w:rsidRDefault="006C4E83" w:rsidP="006C4E83">
      <w:pPr>
        <w:rPr>
          <w:lang w:eastAsia="ru-RU"/>
        </w:rPr>
      </w:pPr>
      <w:r w:rsidRPr="006C4E83">
        <w:rPr>
          <w:lang w:eastAsia="ru-RU"/>
        </w:rPr>
        <w:t>«Ымыы уонна Налбыһах» («Ымы и Налбысах»). «Лоокууттуун кэпсэтии» («Разговор с Локутом»).</w:t>
      </w:r>
    </w:p>
    <w:p w:rsidR="006C4E83" w:rsidRPr="006C4E83" w:rsidRDefault="006C4E83" w:rsidP="006C4E83">
      <w:pPr>
        <w:rPr>
          <w:lang w:eastAsia="ru-RU"/>
        </w:rPr>
      </w:pPr>
      <w:r w:rsidRPr="006C4E83">
        <w:rPr>
          <w:lang w:eastAsia="ru-RU"/>
        </w:rPr>
        <w:t>95.6.3.9. С.Р.-Э. Кулачиков.</w:t>
      </w:r>
    </w:p>
    <w:p w:rsidR="006C4E83" w:rsidRPr="006C4E83" w:rsidRDefault="006C4E83" w:rsidP="006C4E83">
      <w:pPr>
        <w:rPr>
          <w:lang w:eastAsia="ru-RU"/>
        </w:rPr>
      </w:pPr>
      <w:r w:rsidRPr="006C4E83">
        <w:rPr>
          <w:lang w:eastAsia="ru-RU"/>
        </w:rPr>
        <w:t>«Бырастыылаһыы» («Прощание»). «Хайыһардьыт» («Лыжник»). «Өкүлүүн» («Акулина»). «Сарсыҥҥы күн санаалара» («Дума о завтрашнем»).</w:t>
      </w:r>
    </w:p>
    <w:p w:rsidR="006C4E83" w:rsidRPr="006C4E83" w:rsidRDefault="006C4E83" w:rsidP="006C4E83">
      <w:pPr>
        <w:rPr>
          <w:lang w:eastAsia="ru-RU"/>
        </w:rPr>
      </w:pPr>
      <w:r w:rsidRPr="006C4E83">
        <w:rPr>
          <w:lang w:eastAsia="ru-RU"/>
        </w:rPr>
        <w:t>95.6.4. Якутская литература 1940-1950 годов.</w:t>
      </w:r>
    </w:p>
    <w:p w:rsidR="006C4E83" w:rsidRPr="006C4E83" w:rsidRDefault="006C4E83" w:rsidP="006C4E83">
      <w:pPr>
        <w:rPr>
          <w:lang w:eastAsia="ru-RU"/>
        </w:rPr>
      </w:pPr>
      <w:r w:rsidRPr="006C4E83">
        <w:rPr>
          <w:lang w:eastAsia="ru-RU"/>
        </w:rP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6C4E83" w:rsidRPr="006C4E83" w:rsidRDefault="006C4E83" w:rsidP="006C4E83">
      <w:pPr>
        <w:rPr>
          <w:lang w:eastAsia="ru-RU"/>
        </w:rPr>
      </w:pPr>
      <w:r w:rsidRPr="006C4E83">
        <w:rPr>
          <w:lang w:eastAsia="ru-RU"/>
        </w:rP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6C4E83" w:rsidRPr="006C4E83" w:rsidRDefault="006C4E83" w:rsidP="006C4E83">
      <w:pPr>
        <w:rPr>
          <w:lang w:eastAsia="ru-RU"/>
        </w:rPr>
      </w:pPr>
      <w:r w:rsidRPr="006C4E83">
        <w:rPr>
          <w:lang w:eastAsia="ru-RU"/>
        </w:rPr>
        <w:t>95.6.4.1. И.Д.-Ч. Винокуров.</w:t>
      </w:r>
    </w:p>
    <w:p w:rsidR="006C4E83" w:rsidRPr="006C4E83" w:rsidRDefault="006C4E83" w:rsidP="006C4E83">
      <w:pPr>
        <w:rPr>
          <w:lang w:eastAsia="ru-RU"/>
        </w:rPr>
      </w:pPr>
      <w:r w:rsidRPr="006C4E83">
        <w:rPr>
          <w:lang w:eastAsia="ru-RU"/>
        </w:rPr>
        <w:t>«Москубатааҕы хоһооннор» («Московские стихи»). «Дьоруой туһунан ырыа» («Песнь о герое»).</w:t>
      </w:r>
    </w:p>
    <w:p w:rsidR="006C4E83" w:rsidRPr="006C4E83" w:rsidRDefault="006C4E83" w:rsidP="006C4E83">
      <w:pPr>
        <w:rPr>
          <w:lang w:eastAsia="ru-RU"/>
        </w:rPr>
      </w:pPr>
      <w:r w:rsidRPr="006C4E83">
        <w:rPr>
          <w:lang w:eastAsia="ru-RU"/>
        </w:rPr>
        <w:t>95.6.4.2. Н.М.-Ч. Заболоцкий.</w:t>
      </w:r>
    </w:p>
    <w:p w:rsidR="006C4E83" w:rsidRPr="006C4E83" w:rsidRDefault="006C4E83" w:rsidP="006C4E83">
      <w:pPr>
        <w:rPr>
          <w:lang w:eastAsia="ru-RU"/>
        </w:rPr>
      </w:pPr>
      <w:r w:rsidRPr="006C4E83">
        <w:rPr>
          <w:lang w:eastAsia="ru-RU"/>
        </w:rPr>
        <w:lastRenderedPageBreak/>
        <w:t>«Мааппа» («Марфа»). «Эксээмэн иннинэ» («Перед экзаменом»).</w:t>
      </w:r>
    </w:p>
    <w:p w:rsidR="006C4E83" w:rsidRPr="006C4E83" w:rsidRDefault="006C4E83" w:rsidP="006C4E83">
      <w:pPr>
        <w:rPr>
          <w:lang w:eastAsia="ru-RU"/>
        </w:rPr>
      </w:pPr>
      <w:r w:rsidRPr="006C4E83">
        <w:rPr>
          <w:lang w:eastAsia="ru-RU"/>
        </w:rPr>
        <w:t>95.6.4.3. Е.С.-Т.Б. Сивцев.</w:t>
      </w:r>
    </w:p>
    <w:p w:rsidR="006C4E83" w:rsidRPr="006C4E83" w:rsidRDefault="006C4E83" w:rsidP="006C4E83">
      <w:pPr>
        <w:rPr>
          <w:lang w:eastAsia="ru-RU"/>
        </w:rPr>
      </w:pPr>
      <w:r w:rsidRPr="006C4E83">
        <w:rPr>
          <w:lang w:eastAsia="ru-RU"/>
        </w:rPr>
        <w:t>«Уолан Эрилик» («Молодой Эрилик»). «Мааппа ырыата» («Песня Марфы»).</w:t>
      </w:r>
    </w:p>
    <w:p w:rsidR="006C4E83" w:rsidRPr="006C4E83" w:rsidRDefault="006C4E83" w:rsidP="006C4E83">
      <w:pPr>
        <w:rPr>
          <w:lang w:eastAsia="ru-RU"/>
        </w:rPr>
      </w:pPr>
      <w:r w:rsidRPr="006C4E83">
        <w:rPr>
          <w:lang w:eastAsia="ru-RU"/>
        </w:rPr>
        <w:t>95.6.4.4. С.П. Ефремов.</w:t>
      </w:r>
    </w:p>
    <w:p w:rsidR="006C4E83" w:rsidRPr="006C4E83" w:rsidRDefault="006C4E83" w:rsidP="006C4E83">
      <w:pPr>
        <w:rPr>
          <w:lang w:eastAsia="ru-RU"/>
        </w:rPr>
      </w:pPr>
      <w:r w:rsidRPr="006C4E83">
        <w:rPr>
          <w:lang w:eastAsia="ru-RU"/>
        </w:rPr>
        <w:t>«Куорат кыыһа» («Городская девушка»).</w:t>
      </w:r>
    </w:p>
    <w:p w:rsidR="006C4E83" w:rsidRPr="006C4E83" w:rsidRDefault="006C4E83" w:rsidP="006C4E83">
      <w:pPr>
        <w:rPr>
          <w:lang w:eastAsia="ru-RU"/>
        </w:rPr>
      </w:pPr>
      <w:r w:rsidRPr="006C4E83">
        <w:rPr>
          <w:lang w:eastAsia="ru-RU"/>
        </w:rPr>
        <w:t>95.6.4.5. И.Е.-А. Слепцов.</w:t>
      </w:r>
    </w:p>
    <w:p w:rsidR="006C4E83" w:rsidRPr="006C4E83" w:rsidRDefault="006C4E83" w:rsidP="006C4E83">
      <w:pPr>
        <w:rPr>
          <w:lang w:eastAsia="ru-RU"/>
        </w:rPr>
      </w:pPr>
      <w:r w:rsidRPr="006C4E83">
        <w:rPr>
          <w:lang w:eastAsia="ru-RU"/>
        </w:rPr>
        <w:t>«Долгуннар» («Волны»). «Ырыа хайдах үөскүүрүй?» («Как рождается песня?») «Аан дойду кутурҕана...» («Мировая скорбь..»).</w:t>
      </w:r>
    </w:p>
    <w:p w:rsidR="006C4E83" w:rsidRPr="006C4E83" w:rsidRDefault="006C4E83" w:rsidP="006C4E83">
      <w:pPr>
        <w:rPr>
          <w:lang w:eastAsia="ru-RU"/>
        </w:rPr>
      </w:pPr>
      <w:r w:rsidRPr="006C4E83">
        <w:rPr>
          <w:lang w:eastAsia="ru-RU"/>
        </w:rPr>
        <w:t>95.6.5. Литература народов Севера.</w:t>
      </w:r>
    </w:p>
    <w:p w:rsidR="006C4E83" w:rsidRPr="006C4E83" w:rsidRDefault="006C4E83" w:rsidP="006C4E83">
      <w:pPr>
        <w:rPr>
          <w:lang w:eastAsia="ru-RU"/>
        </w:rPr>
      </w:pPr>
      <w:r w:rsidRPr="006C4E83">
        <w:rPr>
          <w:lang w:eastAsia="ru-RU"/>
        </w:rP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ХХ века. 60-е годы: второй этап в истории литератур Севера в творчестве С. Курилова, Улуро Адо, В. Лебедева, А. Кривошапкина, Пл. Ламутского и другие.</w:t>
      </w:r>
    </w:p>
    <w:p w:rsidR="006C4E83" w:rsidRPr="006C4E83" w:rsidRDefault="006C4E83" w:rsidP="006C4E83">
      <w:pPr>
        <w:rPr>
          <w:lang w:eastAsia="ru-RU"/>
        </w:rPr>
      </w:pPr>
      <w:r w:rsidRPr="006C4E83">
        <w:rPr>
          <w:lang w:eastAsia="ru-RU"/>
        </w:rPr>
        <w:t>Развитие крупных жанров прозы. Фольклорные традиции. Особый путь юкагирской литературы.</w:t>
      </w:r>
    </w:p>
    <w:p w:rsidR="006C4E83" w:rsidRPr="006C4E83" w:rsidRDefault="006C4E83" w:rsidP="006C4E83">
      <w:pPr>
        <w:rPr>
          <w:lang w:eastAsia="ru-RU"/>
        </w:rPr>
      </w:pPr>
      <w:r w:rsidRPr="006C4E83">
        <w:rPr>
          <w:lang w:eastAsia="ru-RU"/>
        </w:rPr>
        <w:t>95.6.5.1. Н.И.-Т.О. Спиридонов.</w:t>
      </w:r>
    </w:p>
    <w:p w:rsidR="006C4E83" w:rsidRPr="006C4E83" w:rsidRDefault="006C4E83" w:rsidP="006C4E83">
      <w:pPr>
        <w:rPr>
          <w:lang w:eastAsia="ru-RU"/>
        </w:rPr>
      </w:pPr>
      <w:r w:rsidRPr="006C4E83">
        <w:rPr>
          <w:lang w:eastAsia="ru-RU"/>
        </w:rPr>
        <w:t xml:space="preserve">«Улахан Имтеургин олоҕо» («Жизнь большого Имтеургина»). </w:t>
      </w:r>
    </w:p>
    <w:p w:rsidR="006C4E83" w:rsidRPr="006C4E83" w:rsidRDefault="006C4E83" w:rsidP="006C4E83">
      <w:pPr>
        <w:rPr>
          <w:lang w:eastAsia="ru-RU"/>
        </w:rPr>
      </w:pPr>
      <w:r w:rsidRPr="006C4E83">
        <w:rPr>
          <w:lang w:eastAsia="ru-RU"/>
        </w:rPr>
        <w:t>95.6.5.2. Н.С. Тарабукин.</w:t>
      </w:r>
    </w:p>
    <w:p w:rsidR="006C4E83" w:rsidRPr="006C4E83" w:rsidRDefault="006C4E83" w:rsidP="006C4E83">
      <w:pPr>
        <w:rPr>
          <w:lang w:eastAsia="ru-RU"/>
        </w:rPr>
      </w:pPr>
      <w:r w:rsidRPr="006C4E83">
        <w:rPr>
          <w:lang w:eastAsia="ru-RU"/>
        </w:rPr>
        <w:t>«Оҕо сааспыттан» («Моё детство»).</w:t>
      </w:r>
    </w:p>
    <w:p w:rsidR="006C4E83" w:rsidRPr="006C4E83" w:rsidRDefault="006C4E83" w:rsidP="006C4E83">
      <w:pPr>
        <w:rPr>
          <w:lang w:eastAsia="ru-RU"/>
        </w:rPr>
      </w:pPr>
      <w:r w:rsidRPr="006C4E83">
        <w:rPr>
          <w:lang w:eastAsia="ru-RU"/>
        </w:rPr>
        <w:t>95.6.5.3 С.Н. Курилов.</w:t>
      </w:r>
    </w:p>
    <w:p w:rsidR="006C4E83" w:rsidRPr="006C4E83" w:rsidRDefault="006C4E83" w:rsidP="006C4E83">
      <w:pPr>
        <w:rPr>
          <w:lang w:eastAsia="ru-RU"/>
        </w:rPr>
      </w:pPr>
      <w:r w:rsidRPr="006C4E83">
        <w:rPr>
          <w:lang w:eastAsia="ru-RU"/>
        </w:rPr>
        <w:t>«Ханидуо уонна Халерха» («Ханидуо и Халерха»).</w:t>
      </w:r>
    </w:p>
    <w:p w:rsidR="006C4E83" w:rsidRPr="006C4E83" w:rsidRDefault="006C4E83" w:rsidP="006C4E83">
      <w:pPr>
        <w:rPr>
          <w:lang w:eastAsia="ru-RU"/>
        </w:rPr>
      </w:pPr>
      <w:r w:rsidRPr="006C4E83">
        <w:rPr>
          <w:lang w:eastAsia="ru-RU"/>
        </w:rPr>
        <w:t>95.6.5.4. П.А.-Л. Степанов.</w:t>
      </w:r>
    </w:p>
    <w:p w:rsidR="006C4E83" w:rsidRPr="006C4E83" w:rsidRDefault="006C4E83" w:rsidP="006C4E83">
      <w:pPr>
        <w:rPr>
          <w:lang w:eastAsia="ru-RU"/>
        </w:rPr>
      </w:pPr>
      <w:r w:rsidRPr="006C4E83">
        <w:rPr>
          <w:lang w:eastAsia="ru-RU"/>
        </w:rPr>
        <w:t>«Сир иччитэ» («Дух земли»).</w:t>
      </w:r>
    </w:p>
    <w:p w:rsidR="006C4E83" w:rsidRPr="006C4E83" w:rsidRDefault="006C4E83" w:rsidP="006C4E83">
      <w:pPr>
        <w:rPr>
          <w:lang w:eastAsia="ru-RU"/>
        </w:rPr>
      </w:pPr>
      <w:r w:rsidRPr="006C4E83">
        <w:rPr>
          <w:lang w:eastAsia="ru-RU"/>
        </w:rPr>
        <w:t>95.7. Содержание обучения в 11 классе.</w:t>
      </w:r>
    </w:p>
    <w:p w:rsidR="006C4E83" w:rsidRPr="006C4E83" w:rsidRDefault="006C4E83" w:rsidP="006C4E83">
      <w:pPr>
        <w:rPr>
          <w:lang w:eastAsia="ru-RU"/>
        </w:rPr>
      </w:pPr>
      <w:r w:rsidRPr="006C4E83">
        <w:rPr>
          <w:lang w:eastAsia="ru-RU"/>
        </w:rPr>
        <w:t>95.7.1. Якутская литература в годы Великой Отечественной войны.</w:t>
      </w:r>
    </w:p>
    <w:p w:rsidR="006C4E83" w:rsidRPr="006C4E83" w:rsidRDefault="006C4E83" w:rsidP="006C4E83">
      <w:pPr>
        <w:rPr>
          <w:lang w:eastAsia="ru-RU"/>
        </w:rPr>
      </w:pPr>
      <w:r w:rsidRPr="006C4E83">
        <w:rPr>
          <w:lang w:eastAsia="ru-RU"/>
        </w:rP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6C4E83" w:rsidRPr="006C4E83" w:rsidRDefault="006C4E83" w:rsidP="006C4E83">
      <w:pPr>
        <w:rPr>
          <w:lang w:eastAsia="ru-RU"/>
        </w:rPr>
      </w:pPr>
      <w:r w:rsidRPr="006C4E83">
        <w:rPr>
          <w:lang w:eastAsia="ru-RU"/>
        </w:rPr>
        <w:t>95.7.1.1. С.С.-Б. Васильев.</w:t>
      </w:r>
    </w:p>
    <w:p w:rsidR="006C4E83" w:rsidRPr="006C4E83" w:rsidRDefault="006C4E83" w:rsidP="006C4E83">
      <w:pPr>
        <w:rPr>
          <w:lang w:eastAsia="ru-RU"/>
        </w:rPr>
      </w:pPr>
      <w:r w:rsidRPr="006C4E83">
        <w:rPr>
          <w:lang w:eastAsia="ru-RU"/>
        </w:rPr>
        <w:t>«Бырастыылаһыы» («Прощание»). «Уруй, эйиэхэ» («Слава тебе»).</w:t>
      </w:r>
    </w:p>
    <w:p w:rsidR="006C4E83" w:rsidRPr="006C4E83" w:rsidRDefault="006C4E83" w:rsidP="006C4E83">
      <w:pPr>
        <w:rPr>
          <w:lang w:eastAsia="ru-RU"/>
        </w:rPr>
      </w:pPr>
      <w:r w:rsidRPr="006C4E83">
        <w:rPr>
          <w:lang w:eastAsia="ru-RU"/>
        </w:rPr>
        <w:t>95.7.1.2. Г.И.-Д.Д. Макаров.</w:t>
      </w:r>
    </w:p>
    <w:p w:rsidR="006C4E83" w:rsidRPr="006C4E83" w:rsidRDefault="006C4E83" w:rsidP="006C4E83">
      <w:pPr>
        <w:rPr>
          <w:lang w:eastAsia="ru-RU"/>
        </w:rPr>
      </w:pPr>
      <w:r w:rsidRPr="006C4E83">
        <w:rPr>
          <w:lang w:eastAsia="ru-RU"/>
        </w:rPr>
        <w:lastRenderedPageBreak/>
        <w:t>«Ийэбэр» («Матери»). «Саллаат доҕорбор» («Другу солдату»).</w:t>
      </w:r>
    </w:p>
    <w:p w:rsidR="006C4E83" w:rsidRPr="006C4E83" w:rsidRDefault="006C4E83" w:rsidP="006C4E83">
      <w:pPr>
        <w:rPr>
          <w:lang w:eastAsia="ru-RU"/>
        </w:rPr>
      </w:pPr>
      <w:r w:rsidRPr="006C4E83">
        <w:rPr>
          <w:lang w:eastAsia="ru-RU"/>
        </w:rPr>
        <w:t>95.7.1.3. М.И.-М.Х. Кузьмин.</w:t>
      </w:r>
    </w:p>
    <w:p w:rsidR="006C4E83" w:rsidRPr="006C4E83" w:rsidRDefault="006C4E83" w:rsidP="006C4E83">
      <w:pPr>
        <w:rPr>
          <w:lang w:eastAsia="ru-RU"/>
        </w:rPr>
      </w:pPr>
      <w:r w:rsidRPr="006C4E83">
        <w:rPr>
          <w:lang w:eastAsia="ru-RU"/>
        </w:rPr>
        <w:t>«Доҕорбор» («Другу»). «Эн суруккун кэтэһэбин» («Жду твоё письмо»). «Хара харахтар» («Черные очи»). «Быраһаай, Өлүөнэ эбэккэм» («Прощай, Лена-матушка»). «Биһиги – росияннар» («Мы – россияне»).</w:t>
      </w:r>
    </w:p>
    <w:p w:rsidR="006C4E83" w:rsidRPr="006C4E83" w:rsidRDefault="006C4E83" w:rsidP="006C4E83">
      <w:pPr>
        <w:rPr>
          <w:lang w:eastAsia="ru-RU"/>
        </w:rPr>
      </w:pPr>
      <w:r w:rsidRPr="006C4E83">
        <w:rPr>
          <w:lang w:eastAsia="ru-RU"/>
        </w:rPr>
        <w:t>95.7.1.4. Н.Г.-Н.Я. Золотарёв.</w:t>
      </w:r>
    </w:p>
    <w:p w:rsidR="006C4E83" w:rsidRPr="006C4E83" w:rsidRDefault="006C4E83" w:rsidP="006C4E83">
      <w:pPr>
        <w:rPr>
          <w:lang w:eastAsia="ru-RU"/>
        </w:rPr>
      </w:pPr>
      <w:r w:rsidRPr="006C4E83">
        <w:rPr>
          <w:lang w:eastAsia="ru-RU"/>
        </w:rPr>
        <w:t>«Төлкө» («Судьба»). «Илин уонна Арҕаа» («Восток и Запад»).</w:t>
      </w:r>
    </w:p>
    <w:p w:rsidR="006C4E83" w:rsidRPr="006C4E83" w:rsidRDefault="006C4E83" w:rsidP="006C4E83">
      <w:pPr>
        <w:rPr>
          <w:lang w:eastAsia="ru-RU"/>
        </w:rPr>
      </w:pPr>
      <w:r w:rsidRPr="006C4E83">
        <w:rPr>
          <w:lang w:eastAsia="ru-RU"/>
        </w:rPr>
        <w:t>95.7.2. Якутская литература в 1960-1980 годы.</w:t>
      </w:r>
    </w:p>
    <w:p w:rsidR="006C4E83" w:rsidRPr="006C4E83" w:rsidRDefault="006C4E83" w:rsidP="006C4E83">
      <w:pPr>
        <w:rPr>
          <w:lang w:eastAsia="ru-RU"/>
        </w:rPr>
      </w:pPr>
      <w:r w:rsidRPr="006C4E83">
        <w:rPr>
          <w:lang w:eastAsia="ru-RU"/>
        </w:rPr>
        <w:t>Выход избранных произведений ранее запрещённых писателей.</w:t>
      </w:r>
    </w:p>
    <w:p w:rsidR="006C4E83" w:rsidRPr="006C4E83" w:rsidRDefault="006C4E83" w:rsidP="006C4E83">
      <w:pPr>
        <w:rPr>
          <w:lang w:eastAsia="ru-RU"/>
        </w:rPr>
      </w:pPr>
      <w:r w:rsidRPr="006C4E83">
        <w:rPr>
          <w:lang w:eastAsia="ru-RU"/>
        </w:rP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6C4E83" w:rsidRPr="006C4E83" w:rsidRDefault="006C4E83" w:rsidP="006C4E83">
      <w:pPr>
        <w:rPr>
          <w:lang w:eastAsia="ru-RU"/>
        </w:rPr>
      </w:pPr>
      <w:r w:rsidRPr="006C4E83">
        <w:rPr>
          <w:lang w:eastAsia="ru-RU"/>
        </w:rPr>
        <w:t>95.7.2.1. С.П. Данилов.</w:t>
      </w:r>
    </w:p>
    <w:p w:rsidR="006C4E83" w:rsidRPr="006C4E83" w:rsidRDefault="006C4E83" w:rsidP="006C4E83">
      <w:pPr>
        <w:rPr>
          <w:lang w:eastAsia="ru-RU"/>
        </w:rPr>
      </w:pPr>
      <w:r w:rsidRPr="006C4E83">
        <w:rPr>
          <w:lang w:eastAsia="ru-RU"/>
        </w:rPr>
        <w:t>«Өксөкүлээх туһунан баллада» («Балладе о Ексекюляхе»). «Итэҕэл» («Верование»). «Кэс тыл» («Заветное слово»). «Ойуунускайдыын кэпсэтии» («Разговор с Ойунским»).</w:t>
      </w:r>
    </w:p>
    <w:p w:rsidR="006C4E83" w:rsidRPr="006C4E83" w:rsidRDefault="006C4E83" w:rsidP="006C4E83">
      <w:pPr>
        <w:rPr>
          <w:lang w:eastAsia="ru-RU"/>
        </w:rPr>
      </w:pPr>
      <w:r w:rsidRPr="006C4E83">
        <w:rPr>
          <w:lang w:eastAsia="ru-RU"/>
        </w:rPr>
        <w:t>95.7.2.2. С.П. Данилов.</w:t>
      </w:r>
    </w:p>
    <w:p w:rsidR="006C4E83" w:rsidRPr="006C4E83" w:rsidRDefault="006C4E83" w:rsidP="006C4E83">
      <w:pPr>
        <w:rPr>
          <w:lang w:eastAsia="ru-RU"/>
        </w:rPr>
      </w:pPr>
      <w:r w:rsidRPr="006C4E83">
        <w:rPr>
          <w:lang w:eastAsia="ru-RU"/>
        </w:rPr>
        <w:t>«Сүрэх тэбэрин тухары» («Бьётся сердце»).</w:t>
      </w:r>
    </w:p>
    <w:p w:rsidR="006C4E83" w:rsidRPr="006C4E83" w:rsidRDefault="006C4E83" w:rsidP="006C4E83">
      <w:pPr>
        <w:rPr>
          <w:lang w:eastAsia="ru-RU"/>
        </w:rPr>
      </w:pPr>
      <w:r w:rsidRPr="006C4E83">
        <w:rPr>
          <w:lang w:eastAsia="ru-RU"/>
        </w:rPr>
        <w:t>95.7.2.3. Н.А. Габышев.</w:t>
      </w:r>
    </w:p>
    <w:p w:rsidR="006C4E83" w:rsidRPr="006C4E83" w:rsidRDefault="006C4E83" w:rsidP="006C4E83">
      <w:pPr>
        <w:rPr>
          <w:lang w:eastAsia="ru-RU"/>
        </w:rPr>
      </w:pPr>
      <w:r w:rsidRPr="006C4E83">
        <w:rPr>
          <w:lang w:eastAsia="ru-RU"/>
        </w:rPr>
        <w:t>«Таптыыр харахпынан...» («С любовью...»).</w:t>
      </w:r>
    </w:p>
    <w:p w:rsidR="006C4E83" w:rsidRPr="006C4E83" w:rsidRDefault="006C4E83" w:rsidP="006C4E83">
      <w:pPr>
        <w:rPr>
          <w:lang w:eastAsia="ru-RU"/>
        </w:rPr>
      </w:pPr>
      <w:r w:rsidRPr="006C4E83">
        <w:rPr>
          <w:lang w:eastAsia="ru-RU"/>
        </w:rPr>
        <w:t>95.7.2.4. Л.А. Попов.</w:t>
      </w:r>
    </w:p>
    <w:p w:rsidR="006C4E83" w:rsidRPr="006C4E83" w:rsidRDefault="006C4E83" w:rsidP="006C4E83">
      <w:pPr>
        <w:rPr>
          <w:lang w:eastAsia="ru-RU"/>
        </w:rPr>
      </w:pPr>
      <w:r w:rsidRPr="006C4E83">
        <w:rPr>
          <w:lang w:eastAsia="ru-RU"/>
        </w:rPr>
        <w:t>«Саныыбын төрөөбүт алааспын» («Вспоминаю родные края»). «Хоптолор» («Чайки»). «Илиибэр эн илииҥ баар курдук» («Будто в моей руке твоя рука»).</w:t>
      </w:r>
    </w:p>
    <w:p w:rsidR="006C4E83" w:rsidRPr="006C4E83" w:rsidRDefault="006C4E83" w:rsidP="006C4E83">
      <w:pPr>
        <w:rPr>
          <w:lang w:eastAsia="ru-RU"/>
        </w:rPr>
      </w:pPr>
      <w:r w:rsidRPr="006C4E83">
        <w:rPr>
          <w:lang w:eastAsia="ru-RU"/>
        </w:rPr>
        <w:t>95.7.2.5. И.М.-К. Гоголев.</w:t>
      </w:r>
    </w:p>
    <w:p w:rsidR="006C4E83" w:rsidRPr="006C4E83" w:rsidRDefault="006C4E83" w:rsidP="006C4E83">
      <w:pPr>
        <w:rPr>
          <w:lang w:eastAsia="ru-RU"/>
        </w:rPr>
      </w:pPr>
      <w:r w:rsidRPr="006C4E83">
        <w:rPr>
          <w:lang w:eastAsia="ru-RU"/>
        </w:rPr>
        <w:t>«Күн хайата» («Гора солнца»). «Мин эйигин таптыыбын» («Я вас люблю»).</w:t>
      </w:r>
    </w:p>
    <w:p w:rsidR="006C4E83" w:rsidRPr="006C4E83" w:rsidRDefault="006C4E83" w:rsidP="006C4E83">
      <w:pPr>
        <w:rPr>
          <w:lang w:eastAsia="ru-RU"/>
        </w:rPr>
      </w:pPr>
      <w:r w:rsidRPr="006C4E83">
        <w:rPr>
          <w:lang w:eastAsia="ru-RU"/>
        </w:rPr>
        <w:t>95.7.2.6. В.С.-Д. Яковлев.</w:t>
      </w:r>
    </w:p>
    <w:p w:rsidR="006C4E83" w:rsidRPr="006C4E83" w:rsidRDefault="006C4E83" w:rsidP="006C4E83">
      <w:pPr>
        <w:rPr>
          <w:lang w:eastAsia="ru-RU"/>
        </w:rPr>
      </w:pPr>
      <w:r w:rsidRPr="006C4E83">
        <w:rPr>
          <w:lang w:eastAsia="ru-RU"/>
        </w:rPr>
        <w:t>«Дьикти саас» («Дивная весна»). «Тыгын Дархан» («Тыгын Дархан»).</w:t>
      </w:r>
    </w:p>
    <w:p w:rsidR="006C4E83" w:rsidRPr="006C4E83" w:rsidRDefault="006C4E83" w:rsidP="006C4E83">
      <w:pPr>
        <w:rPr>
          <w:lang w:eastAsia="ru-RU"/>
        </w:rPr>
      </w:pPr>
      <w:r w:rsidRPr="006C4E83">
        <w:rPr>
          <w:lang w:eastAsia="ru-RU"/>
        </w:rPr>
        <w:t>95.7.2.7. М.Д. Ефимов.</w:t>
      </w:r>
    </w:p>
    <w:p w:rsidR="006C4E83" w:rsidRPr="006C4E83" w:rsidRDefault="006C4E83" w:rsidP="006C4E83">
      <w:pPr>
        <w:rPr>
          <w:lang w:eastAsia="ru-RU"/>
        </w:rPr>
      </w:pPr>
      <w:r w:rsidRPr="006C4E83">
        <w:rPr>
          <w:lang w:eastAsia="ru-RU"/>
        </w:rPr>
        <w:t>«Мин күһүнүм» («Моя осень»). «Кистэлэҥ» («Тайный союз»). «Хотой үҥкүүтэ» («Танец орла»).</w:t>
      </w:r>
    </w:p>
    <w:p w:rsidR="006C4E83" w:rsidRPr="006C4E83" w:rsidRDefault="006C4E83" w:rsidP="006C4E83">
      <w:pPr>
        <w:rPr>
          <w:lang w:eastAsia="ru-RU"/>
        </w:rPr>
      </w:pPr>
      <w:r w:rsidRPr="006C4E83">
        <w:rPr>
          <w:lang w:eastAsia="ru-RU"/>
        </w:rPr>
        <w:t xml:space="preserve">95.7.2.8. Н.А. Лугинов. </w:t>
      </w:r>
    </w:p>
    <w:p w:rsidR="006C4E83" w:rsidRPr="006C4E83" w:rsidRDefault="006C4E83" w:rsidP="006C4E83">
      <w:pPr>
        <w:rPr>
          <w:lang w:eastAsia="ru-RU"/>
        </w:rPr>
      </w:pPr>
      <w:r w:rsidRPr="006C4E83">
        <w:rPr>
          <w:lang w:eastAsia="ru-RU"/>
        </w:rPr>
        <w:t>«Алампа, Алампа...» («Алампа, Алампа...»). «Үрдүк арыылар» («Высокие острова»).</w:t>
      </w:r>
    </w:p>
    <w:p w:rsidR="006C4E83" w:rsidRPr="006C4E83" w:rsidRDefault="006C4E83" w:rsidP="006C4E83">
      <w:pPr>
        <w:rPr>
          <w:lang w:eastAsia="ru-RU"/>
        </w:rPr>
      </w:pPr>
      <w:r w:rsidRPr="006C4E83">
        <w:rPr>
          <w:lang w:eastAsia="ru-RU"/>
        </w:rPr>
        <w:t>95.7.2.9. Р.А. Кулаковский.</w:t>
      </w:r>
    </w:p>
    <w:p w:rsidR="006C4E83" w:rsidRPr="006C4E83" w:rsidRDefault="006C4E83" w:rsidP="006C4E83">
      <w:pPr>
        <w:rPr>
          <w:lang w:eastAsia="ru-RU"/>
        </w:rPr>
      </w:pPr>
      <w:r w:rsidRPr="006C4E83">
        <w:rPr>
          <w:lang w:eastAsia="ru-RU"/>
        </w:rPr>
        <w:lastRenderedPageBreak/>
        <w:t>«Аҕам олоҕо» («Жизнь отца»). «Кэпсээннэр» («Рассказы»).</w:t>
      </w:r>
    </w:p>
    <w:p w:rsidR="006C4E83" w:rsidRPr="006C4E83" w:rsidRDefault="006C4E83" w:rsidP="006C4E83">
      <w:pPr>
        <w:rPr>
          <w:lang w:eastAsia="ru-RU"/>
        </w:rPr>
      </w:pPr>
      <w:r w:rsidRPr="006C4E83">
        <w:rPr>
          <w:lang w:eastAsia="ru-RU"/>
        </w:rPr>
        <w:t>95.7.2.10. Н.И. Харлампьева.</w:t>
      </w:r>
    </w:p>
    <w:p w:rsidR="006C4E83" w:rsidRPr="006C4E83" w:rsidRDefault="006C4E83" w:rsidP="006C4E83">
      <w:pPr>
        <w:rPr>
          <w:lang w:eastAsia="ru-RU"/>
        </w:rPr>
      </w:pPr>
      <w:r w:rsidRPr="006C4E83">
        <w:rPr>
          <w:lang w:eastAsia="ru-RU"/>
        </w:rPr>
        <w:t>«Күүстээх буол» («Будь сильным»). «Итэҕэй, төрөөбүт тылгар» («Верь родному языку»). «Аһаҕас сурук» («Открытое письмо»).</w:t>
      </w:r>
    </w:p>
    <w:p w:rsidR="006C4E83" w:rsidRPr="006C4E83" w:rsidRDefault="006C4E83" w:rsidP="006C4E83">
      <w:pPr>
        <w:rPr>
          <w:lang w:eastAsia="ru-RU"/>
        </w:rPr>
      </w:pPr>
      <w:r w:rsidRPr="006C4E83">
        <w:rPr>
          <w:lang w:eastAsia="ru-RU"/>
        </w:rPr>
        <w:t>95.7.2.11. А.Г.-С.К. Старостин.</w:t>
      </w:r>
    </w:p>
    <w:p w:rsidR="006C4E83" w:rsidRPr="006C4E83" w:rsidRDefault="006C4E83" w:rsidP="006C4E83">
      <w:pPr>
        <w:rPr>
          <w:lang w:eastAsia="ru-RU"/>
        </w:rPr>
      </w:pPr>
      <w:r w:rsidRPr="006C4E83">
        <w:rPr>
          <w:lang w:eastAsia="ru-RU"/>
        </w:rPr>
        <w:t>«Ытык уокка итэҕэй!» («Вера священному огню»). «Былыттар» («Тучи»). «Эһэ» («Медведь»).</w:t>
      </w:r>
    </w:p>
    <w:p w:rsidR="006C4E83" w:rsidRPr="006C4E83" w:rsidRDefault="006C4E83" w:rsidP="006C4E83">
      <w:pPr>
        <w:rPr>
          <w:lang w:eastAsia="ru-RU"/>
        </w:rPr>
      </w:pPr>
      <w:r w:rsidRPr="006C4E83">
        <w:rPr>
          <w:lang w:eastAsia="ru-RU"/>
        </w:rPr>
        <w:t>95.7.2.12. П.Н. Харитонов.</w:t>
      </w:r>
    </w:p>
    <w:p w:rsidR="006C4E83" w:rsidRPr="006C4E83" w:rsidRDefault="006C4E83" w:rsidP="006C4E83">
      <w:pPr>
        <w:rPr>
          <w:lang w:eastAsia="ru-RU"/>
        </w:rPr>
      </w:pPr>
      <w:r w:rsidRPr="006C4E83">
        <w:rPr>
          <w:lang w:eastAsia="ru-RU"/>
        </w:rPr>
        <w:t>«Олох модьоҕото» («На пороге жизни»). «Олох модьоҕото» («На пороге жизни»).</w:t>
      </w:r>
    </w:p>
    <w:p w:rsidR="006C4E83" w:rsidRPr="006C4E83" w:rsidRDefault="006C4E83" w:rsidP="006C4E83">
      <w:pPr>
        <w:rPr>
          <w:lang w:eastAsia="ru-RU"/>
        </w:rPr>
      </w:pPr>
      <w:r w:rsidRPr="006C4E83">
        <w:rPr>
          <w:lang w:eastAsia="ru-RU"/>
        </w:rPr>
        <w:t>95.7.3. Литература народов Севера.</w:t>
      </w:r>
    </w:p>
    <w:p w:rsidR="006C4E83" w:rsidRPr="006C4E83" w:rsidRDefault="006C4E83" w:rsidP="006C4E83">
      <w:pPr>
        <w:rPr>
          <w:lang w:eastAsia="ru-RU"/>
        </w:rPr>
      </w:pPr>
      <w:r w:rsidRPr="006C4E83">
        <w:rPr>
          <w:lang w:eastAsia="ru-RU"/>
        </w:rP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ХХ века. 60-е годы: второй этап в истории литератур Севера в творчестве С. Курилова, Г. Курилова-Улуро Адо, В. Лебедева, А. Кривошапкина, Пл. Ламутского и другие.</w:t>
      </w:r>
    </w:p>
    <w:p w:rsidR="006C4E83" w:rsidRPr="006C4E83" w:rsidRDefault="006C4E83" w:rsidP="006C4E83">
      <w:pPr>
        <w:rPr>
          <w:lang w:eastAsia="ru-RU"/>
        </w:rPr>
      </w:pPr>
      <w:r w:rsidRPr="006C4E83">
        <w:rPr>
          <w:lang w:eastAsia="ru-RU"/>
        </w:rPr>
        <w:t>Развитие крупных жанров прозы. Фольклорные традиции. Особый путь юкагирской литературы.</w:t>
      </w:r>
    </w:p>
    <w:p w:rsidR="006C4E83" w:rsidRPr="006C4E83" w:rsidRDefault="006C4E83" w:rsidP="006C4E83">
      <w:pPr>
        <w:rPr>
          <w:lang w:eastAsia="ru-RU"/>
        </w:rPr>
      </w:pPr>
      <w:r w:rsidRPr="006C4E83">
        <w:rPr>
          <w:lang w:eastAsia="ru-RU"/>
        </w:rPr>
        <w:t>95.7.3.1. С.Н. Курилов.</w:t>
      </w:r>
    </w:p>
    <w:p w:rsidR="006C4E83" w:rsidRPr="006C4E83" w:rsidRDefault="006C4E83" w:rsidP="006C4E83">
      <w:pPr>
        <w:rPr>
          <w:lang w:eastAsia="ru-RU"/>
        </w:rPr>
      </w:pPr>
      <w:r w:rsidRPr="006C4E83">
        <w:rPr>
          <w:lang w:eastAsia="ru-RU"/>
        </w:rPr>
        <w:t>«Новые люди».</w:t>
      </w:r>
    </w:p>
    <w:p w:rsidR="006C4E83" w:rsidRPr="006C4E83" w:rsidRDefault="006C4E83" w:rsidP="006C4E83">
      <w:pPr>
        <w:rPr>
          <w:lang w:eastAsia="ru-RU"/>
        </w:rPr>
      </w:pPr>
      <w:r w:rsidRPr="006C4E83">
        <w:rPr>
          <w:lang w:eastAsia="ru-RU"/>
        </w:rPr>
        <w:t>95.7.3.2. А.В. Кривошапкин.</w:t>
      </w:r>
    </w:p>
    <w:p w:rsidR="006C4E83" w:rsidRPr="006C4E83" w:rsidRDefault="006C4E83" w:rsidP="006C4E83">
      <w:pPr>
        <w:rPr>
          <w:lang w:eastAsia="ru-RU"/>
        </w:rPr>
      </w:pPr>
      <w:r w:rsidRPr="006C4E83">
        <w:rPr>
          <w:lang w:eastAsia="ru-RU"/>
        </w:rPr>
        <w:t>«Детства мои олени».</w:t>
      </w:r>
    </w:p>
    <w:p w:rsidR="006C4E83" w:rsidRPr="006C4E83" w:rsidRDefault="006C4E83" w:rsidP="006C4E83">
      <w:pPr>
        <w:rPr>
          <w:lang w:eastAsia="ru-RU"/>
        </w:rPr>
      </w:pPr>
      <w:r w:rsidRPr="006C4E83">
        <w:rPr>
          <w:lang w:eastAsia="ru-RU"/>
        </w:rPr>
        <w:t>95.7.3.3. В.Д. Лебедев.</w:t>
      </w:r>
    </w:p>
    <w:p w:rsidR="006C4E83" w:rsidRPr="006C4E83" w:rsidRDefault="006C4E83" w:rsidP="006C4E83">
      <w:pPr>
        <w:rPr>
          <w:lang w:eastAsia="ru-RU"/>
        </w:rPr>
      </w:pPr>
      <w:r w:rsidRPr="006C4E83">
        <w:rPr>
          <w:lang w:eastAsia="ru-RU"/>
        </w:rPr>
        <w:t>«Олень». «Зимний день». «Радость охотника».</w:t>
      </w:r>
    </w:p>
    <w:p w:rsidR="006C4E83" w:rsidRPr="006C4E83" w:rsidRDefault="006C4E83" w:rsidP="006C4E83">
      <w:pPr>
        <w:rPr>
          <w:lang w:eastAsia="ru-RU"/>
        </w:rPr>
      </w:pPr>
      <w:r w:rsidRPr="006C4E83">
        <w:rPr>
          <w:lang w:eastAsia="ru-RU"/>
        </w:rPr>
        <w:t>95.7.3.4. Г.И.-К. Варламова.</w:t>
      </w:r>
    </w:p>
    <w:p w:rsidR="006C4E83" w:rsidRPr="006C4E83" w:rsidRDefault="006C4E83" w:rsidP="006C4E83">
      <w:pPr>
        <w:rPr>
          <w:lang w:eastAsia="ru-RU"/>
        </w:rPr>
      </w:pPr>
      <w:r w:rsidRPr="006C4E83">
        <w:rPr>
          <w:lang w:eastAsia="ru-RU"/>
        </w:rPr>
        <w:t>«Маленькая Америка».</w:t>
      </w:r>
    </w:p>
    <w:p w:rsidR="006C4E83" w:rsidRPr="006C4E83" w:rsidRDefault="006C4E83" w:rsidP="006C4E83">
      <w:pPr>
        <w:rPr>
          <w:lang w:eastAsia="ru-RU"/>
        </w:rPr>
      </w:pPr>
      <w:r w:rsidRPr="006C4E83">
        <w:rPr>
          <w:lang w:eastAsia="ru-RU"/>
        </w:rPr>
        <w:t>95.8. Планируемые результаты освоения программы по родной (якутской) литературе на уровне среднего общего образования.</w:t>
      </w:r>
    </w:p>
    <w:p w:rsidR="006C4E83" w:rsidRPr="006C4E83" w:rsidRDefault="006C4E83" w:rsidP="006C4E83">
      <w:pPr>
        <w:rPr>
          <w:lang w:eastAsia="ru-RU"/>
        </w:rPr>
      </w:pPr>
      <w:r w:rsidRPr="006C4E83">
        <w:rPr>
          <w:lang w:eastAsia="ru-RU"/>
        </w:rP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6C4E83" w:rsidRPr="006C4E83" w:rsidRDefault="006C4E83" w:rsidP="006C4E83">
      <w:pPr>
        <w:rPr>
          <w:lang w:eastAsia="ru-RU"/>
        </w:rPr>
      </w:pPr>
      <w:bookmarkStart w:id="162" w:name="_Hlk126078195"/>
      <w:r w:rsidRPr="006C4E83">
        <w:rPr>
          <w:lang w:eastAsia="ru-RU"/>
        </w:rPr>
        <w:t>1) гражданского воспитания:</w:t>
      </w:r>
    </w:p>
    <w:p w:rsidR="006C4E83" w:rsidRPr="006C4E83" w:rsidRDefault="006C4E83" w:rsidP="006C4E83">
      <w:pPr>
        <w:rPr>
          <w:lang w:eastAsia="ru-RU"/>
        </w:rPr>
      </w:pPr>
      <w:r w:rsidRPr="006C4E83">
        <w:rPr>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C4E83" w:rsidRPr="006C4E83" w:rsidRDefault="006C4E83" w:rsidP="006C4E83">
      <w:pPr>
        <w:rPr>
          <w:lang w:eastAsia="ru-RU"/>
        </w:rPr>
      </w:pPr>
      <w:r w:rsidRPr="006C4E83">
        <w:rPr>
          <w:lang w:eastAsia="ru-RU"/>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6C4E83" w:rsidRPr="006C4E83" w:rsidRDefault="006C4E83" w:rsidP="006C4E83">
      <w:pPr>
        <w:rPr>
          <w:lang w:eastAsia="ru-RU"/>
        </w:rPr>
      </w:pPr>
      <w:r w:rsidRPr="006C4E83">
        <w:rPr>
          <w:lang w:eastAsia="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школьном самоуправлении, готовность к участию в гуманитарной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 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 </w:t>
      </w:r>
    </w:p>
    <w:p w:rsidR="006C4E83" w:rsidRPr="006C4E83" w:rsidRDefault="006C4E83" w:rsidP="006C4E83">
      <w:pPr>
        <w:rPr>
          <w:lang w:eastAsia="ru-RU"/>
        </w:rPr>
      </w:pPr>
      <w:r w:rsidRPr="006C4E83">
        <w:rPr>
          <w:lang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6C4E83" w:rsidRPr="006C4E83" w:rsidRDefault="006C4E83" w:rsidP="006C4E83">
      <w:pPr>
        <w:rPr>
          <w:lang w:eastAsia="ru-RU"/>
        </w:rPr>
      </w:pPr>
      <w:r w:rsidRPr="006C4E83">
        <w:rPr>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C4E83" w:rsidRPr="006C4E83" w:rsidRDefault="006C4E83" w:rsidP="006C4E83">
      <w:pPr>
        <w:rPr>
          <w:lang w:eastAsia="ru-RU"/>
        </w:rPr>
      </w:pPr>
      <w:r w:rsidRPr="006C4E83">
        <w:rPr>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C4E83" w:rsidRPr="006C4E83" w:rsidRDefault="006C4E83" w:rsidP="006C4E83">
      <w:pPr>
        <w:rPr>
          <w:lang w:eastAsia="ru-RU"/>
        </w:rPr>
      </w:pPr>
      <w:r w:rsidRPr="006C4E83">
        <w:rPr>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C4E83" w:rsidRPr="006C4E83" w:rsidRDefault="006C4E83" w:rsidP="006C4E83">
      <w:pPr>
        <w:rPr>
          <w:lang w:eastAsia="ru-RU"/>
        </w:rPr>
      </w:pPr>
      <w:r w:rsidRPr="006C4E83">
        <w:rPr>
          <w:lang w:eastAsia="ru-RU"/>
        </w:rPr>
        <w:t>осознание важности художественной литературы и культуры как средства коммуникации и самовыражения;</w:t>
      </w:r>
    </w:p>
    <w:p w:rsidR="006C4E83" w:rsidRPr="006C4E83" w:rsidRDefault="006C4E83" w:rsidP="006C4E83">
      <w:pPr>
        <w:rPr>
          <w:lang w:eastAsia="ru-RU"/>
        </w:rPr>
      </w:pPr>
      <w:r w:rsidRPr="006C4E83">
        <w:rPr>
          <w:lang w:eastAsia="ru-RU"/>
        </w:rPr>
        <w:t xml:space="preserve">понимание ценности отечественного и мирового искусства, роли этнических культурных традиций и народного творчества; </w:t>
      </w:r>
    </w:p>
    <w:p w:rsidR="006C4E83" w:rsidRPr="006C4E83" w:rsidRDefault="006C4E83" w:rsidP="006C4E83">
      <w:pPr>
        <w:rPr>
          <w:lang w:eastAsia="ru-RU"/>
        </w:rPr>
      </w:pPr>
      <w:r w:rsidRPr="006C4E83">
        <w:rPr>
          <w:lang w:eastAsia="ru-RU"/>
        </w:rPr>
        <w:t>стремление к самовыражению в разных видах искусства;</w:t>
      </w:r>
    </w:p>
    <w:p w:rsidR="006C4E83" w:rsidRPr="006C4E83" w:rsidRDefault="006C4E83" w:rsidP="006C4E83">
      <w:pPr>
        <w:rPr>
          <w:lang w:eastAsia="ru-RU"/>
        </w:rPr>
      </w:pPr>
      <w:r w:rsidRPr="006C4E83">
        <w:rPr>
          <w:lang w:eastAsia="ru-RU"/>
        </w:rPr>
        <w:t>5) физического воспитания, формирования культуры здоровья и эмоционального благополучия:</w:t>
      </w:r>
    </w:p>
    <w:p w:rsidR="006C4E83" w:rsidRPr="006C4E83" w:rsidRDefault="006C4E83" w:rsidP="006C4E83">
      <w:pPr>
        <w:rPr>
          <w:lang w:eastAsia="ru-RU"/>
        </w:rPr>
      </w:pPr>
      <w:r w:rsidRPr="006C4E83">
        <w:rPr>
          <w:lang w:eastAsia="ru-RU"/>
        </w:rPr>
        <w:lastRenderedPageBreak/>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C4E83" w:rsidRPr="006C4E83" w:rsidRDefault="006C4E83" w:rsidP="006C4E83">
      <w:pPr>
        <w:rPr>
          <w:lang w:eastAsia="ru-RU"/>
        </w:rPr>
      </w:pPr>
      <w:r w:rsidRPr="006C4E83">
        <w:rPr>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C4E83" w:rsidRPr="006C4E83" w:rsidRDefault="006C4E83" w:rsidP="006C4E83">
      <w:pPr>
        <w:rPr>
          <w:lang w:eastAsia="ru-RU"/>
        </w:rPr>
      </w:pPr>
      <w:r w:rsidRPr="006C4E83">
        <w:rPr>
          <w:lang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C4E83" w:rsidRPr="006C4E83" w:rsidRDefault="006C4E83" w:rsidP="006C4E83">
      <w:pPr>
        <w:rPr>
          <w:lang w:eastAsia="ru-RU"/>
        </w:rPr>
      </w:pPr>
      <w:r w:rsidRPr="006C4E83">
        <w:rPr>
          <w:lang w:eastAsia="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4E83" w:rsidRPr="006C4E83" w:rsidRDefault="006C4E83" w:rsidP="006C4E83">
      <w:pPr>
        <w:rPr>
          <w:lang w:eastAsia="ru-RU"/>
        </w:rPr>
      </w:pPr>
      <w:r w:rsidRPr="006C4E83">
        <w:rPr>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C4E83" w:rsidRPr="006C4E83" w:rsidRDefault="006C4E83" w:rsidP="006C4E83">
      <w:pPr>
        <w:rPr>
          <w:lang w:eastAsia="ru-RU"/>
        </w:rPr>
      </w:pPr>
      <w:r w:rsidRPr="006C4E83">
        <w:rPr>
          <w:lang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C4E83" w:rsidRPr="006C4E83" w:rsidRDefault="006C4E83" w:rsidP="006C4E83">
      <w:pPr>
        <w:rPr>
          <w:lang w:eastAsia="ru-RU"/>
        </w:rPr>
      </w:pPr>
      <w:r w:rsidRPr="006C4E83">
        <w:rPr>
          <w:lang w:eastAsia="ru-RU"/>
        </w:rP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C4E83" w:rsidRPr="006C4E83" w:rsidRDefault="006C4E83" w:rsidP="006C4E83">
      <w:pPr>
        <w:rPr>
          <w:lang w:eastAsia="ru-RU"/>
        </w:rPr>
      </w:pPr>
      <w:r w:rsidRPr="006C4E83">
        <w:rPr>
          <w:lang w:eastAsia="ru-RU"/>
        </w:rPr>
        <w:t xml:space="preserve">повышение уровня экологической культуры, осознание глобального характера экологических проблем и путей их решения; </w:t>
      </w:r>
    </w:p>
    <w:p w:rsidR="006C4E83" w:rsidRPr="006C4E83" w:rsidRDefault="006C4E83" w:rsidP="006C4E83">
      <w:pPr>
        <w:rPr>
          <w:lang w:eastAsia="ru-RU"/>
        </w:rPr>
      </w:pPr>
      <w:r w:rsidRPr="006C4E83">
        <w:rPr>
          <w:lang w:eastAsia="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C4E83" w:rsidRPr="006C4E83" w:rsidRDefault="006C4E83" w:rsidP="006C4E83">
      <w:pPr>
        <w:rPr>
          <w:lang w:eastAsia="ru-RU"/>
        </w:rPr>
      </w:pPr>
      <w:r w:rsidRPr="006C4E83">
        <w:rPr>
          <w:lang w:eastAsia="ru-RU"/>
        </w:rP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C4E83" w:rsidRPr="006C4E83" w:rsidRDefault="006C4E83" w:rsidP="006C4E83">
      <w:pPr>
        <w:rPr>
          <w:lang w:eastAsia="ru-RU"/>
        </w:rPr>
      </w:pPr>
      <w:r w:rsidRPr="006C4E83">
        <w:rPr>
          <w:lang w:eastAsia="ru-RU"/>
        </w:rPr>
        <w:t>овладение языковой и читательской культурой как средством познания мира;</w:t>
      </w:r>
    </w:p>
    <w:p w:rsidR="006C4E83" w:rsidRPr="006C4E83" w:rsidRDefault="006C4E83" w:rsidP="006C4E83">
      <w:pPr>
        <w:rPr>
          <w:lang w:eastAsia="ru-RU"/>
        </w:rPr>
      </w:pPr>
      <w:r w:rsidRPr="006C4E83">
        <w:rPr>
          <w:lang w:eastAsia="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4E83" w:rsidRPr="006C4E83" w:rsidRDefault="006C4E83" w:rsidP="006C4E83">
      <w:pPr>
        <w:rPr>
          <w:lang w:eastAsia="ru-RU"/>
        </w:rPr>
      </w:pPr>
      <w:r w:rsidRPr="006C4E83">
        <w:rPr>
          <w:lang w:eastAsia="ru-RU"/>
        </w:rPr>
        <w:t>9) обеспечение адаптации обучающегося к изменяющимся условиям социальной и природной среды:</w:t>
      </w:r>
    </w:p>
    <w:p w:rsidR="006C4E83" w:rsidRPr="006C4E83" w:rsidRDefault="006C4E83" w:rsidP="006C4E83">
      <w:pPr>
        <w:rPr>
          <w:lang w:eastAsia="ru-RU"/>
        </w:rPr>
      </w:pPr>
      <w:r w:rsidRPr="006C4E83">
        <w:rPr>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C4E83" w:rsidRPr="006C4E83" w:rsidRDefault="006C4E83" w:rsidP="006C4E83">
      <w:pPr>
        <w:rPr>
          <w:lang w:eastAsia="ru-RU"/>
        </w:rPr>
      </w:pPr>
      <w:r w:rsidRPr="006C4E83">
        <w:rPr>
          <w:lang w:eastAsia="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C4E83" w:rsidRPr="006C4E83" w:rsidRDefault="006C4E83" w:rsidP="006C4E83">
      <w:pPr>
        <w:rPr>
          <w:lang w:eastAsia="ru-RU"/>
        </w:rPr>
      </w:pPr>
      <w:r w:rsidRPr="006C4E83">
        <w:rPr>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C4E83" w:rsidRPr="006C4E83" w:rsidRDefault="006C4E83" w:rsidP="006C4E83">
      <w:pPr>
        <w:rPr>
          <w:lang w:eastAsia="ru-RU"/>
        </w:rPr>
      </w:pPr>
      <w:r w:rsidRPr="006C4E83">
        <w:rPr>
          <w:lang w:eastAsia="ru-RU"/>
        </w:rPr>
        <w:t xml:space="preserve">умение оперировать основными понятиями, терминами и представлениями в области концепции устойчивого развития; </w:t>
      </w:r>
    </w:p>
    <w:p w:rsidR="006C4E83" w:rsidRPr="006C4E83" w:rsidRDefault="006C4E83" w:rsidP="006C4E83">
      <w:pPr>
        <w:rPr>
          <w:lang w:eastAsia="ru-RU"/>
        </w:rPr>
      </w:pPr>
      <w:r w:rsidRPr="006C4E83">
        <w:rPr>
          <w:lang w:eastAsia="ru-RU"/>
        </w:rPr>
        <w:t xml:space="preserve">умение анализировать и выявлять взаимосвязи природы, общества и экономики; </w:t>
      </w:r>
    </w:p>
    <w:p w:rsidR="006C4E83" w:rsidRPr="006C4E83" w:rsidRDefault="006C4E83" w:rsidP="006C4E83">
      <w:pPr>
        <w:rPr>
          <w:lang w:eastAsia="ru-RU"/>
        </w:rPr>
      </w:pPr>
      <w:r w:rsidRPr="006C4E83">
        <w:rPr>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C4E83" w:rsidRPr="006C4E83" w:rsidRDefault="006C4E83" w:rsidP="006C4E83">
      <w:pPr>
        <w:rPr>
          <w:lang w:eastAsia="ru-RU"/>
        </w:rPr>
      </w:pPr>
      <w:r w:rsidRPr="006C4E83">
        <w:rPr>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C4E83" w:rsidRPr="006C4E83" w:rsidRDefault="006C4E83" w:rsidP="006C4E83">
      <w:pPr>
        <w:rPr>
          <w:lang w:eastAsia="ru-RU"/>
        </w:rPr>
      </w:pPr>
      <w:r w:rsidRPr="006C4E83">
        <w:rPr>
          <w:lang w:eastAsia="ru-RU"/>
        </w:rPr>
        <w:lastRenderedPageBreak/>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C4E83" w:rsidRPr="006C4E83" w:rsidRDefault="006C4E83" w:rsidP="006C4E83">
      <w:r w:rsidRPr="006C4E83">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6C4E83" w:rsidRPr="006C4E83" w:rsidRDefault="006C4E83" w:rsidP="006C4E83">
      <w:pPr>
        <w:rPr>
          <w:lang w:eastAsia="ru-RU"/>
        </w:rPr>
      </w:pPr>
      <w:r w:rsidRPr="006C4E83">
        <w:rPr>
          <w:lang w:eastAsia="ru-RU"/>
        </w:rP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4E83" w:rsidRPr="006C4E83" w:rsidRDefault="006C4E83" w:rsidP="006C4E83">
      <w:pPr>
        <w:rPr>
          <w:lang w:eastAsia="ru-RU"/>
        </w:rPr>
      </w:pPr>
      <w:r w:rsidRPr="006C4E83">
        <w:rPr>
          <w:lang w:eastAsia="ru-RU"/>
        </w:rPr>
        <w:t>95.8.3.1.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C4E83" w:rsidRPr="006C4E83" w:rsidRDefault="006C4E83" w:rsidP="006C4E83">
      <w:pPr>
        <w:rPr>
          <w:lang w:eastAsia="ru-RU"/>
        </w:rPr>
      </w:pPr>
      <w:r w:rsidRPr="006C4E83">
        <w:rPr>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C4E83" w:rsidRPr="006C4E83" w:rsidRDefault="006C4E83" w:rsidP="006C4E83">
      <w:pPr>
        <w:rPr>
          <w:lang w:eastAsia="ru-RU"/>
        </w:rPr>
      </w:pPr>
      <w:r w:rsidRPr="006C4E83">
        <w:rPr>
          <w:lang w:eastAsia="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6C4E83" w:rsidRPr="006C4E83" w:rsidRDefault="006C4E83" w:rsidP="006C4E83">
      <w:pPr>
        <w:rPr>
          <w:lang w:eastAsia="ru-RU"/>
        </w:rPr>
      </w:pPr>
      <w:r w:rsidRPr="006C4E83">
        <w:rPr>
          <w:lang w:eastAsia="ru-RU"/>
        </w:rPr>
        <w:t>выявлять дефициты информации, данных, необходимых для решения поставленной учебной задачи;</w:t>
      </w:r>
    </w:p>
    <w:p w:rsidR="006C4E83" w:rsidRPr="006C4E83" w:rsidRDefault="006C4E83" w:rsidP="006C4E83">
      <w:pPr>
        <w:rPr>
          <w:lang w:eastAsia="ru-RU"/>
        </w:rPr>
      </w:pPr>
      <w:r w:rsidRPr="006C4E83">
        <w:rPr>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C4E83" w:rsidRPr="006C4E83" w:rsidRDefault="006C4E83" w:rsidP="006C4E83">
      <w:pPr>
        <w:rPr>
          <w:lang w:eastAsia="ru-RU"/>
        </w:rPr>
      </w:pPr>
      <w:r w:rsidRPr="006C4E83">
        <w:rPr>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C4E83" w:rsidRPr="006C4E83" w:rsidRDefault="006C4E83" w:rsidP="006C4E83">
      <w:pPr>
        <w:rPr>
          <w:lang w:eastAsia="ru-RU"/>
        </w:rPr>
      </w:pPr>
      <w:r w:rsidRPr="006C4E83">
        <w:rPr>
          <w:lang w:eastAsia="ru-RU"/>
        </w:rPr>
        <w:lastRenderedPageBreak/>
        <w:t>95.8.3.2. У обучающегося будут сформированы научно-исследовательские способности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использовать вопросы как исследовательский инструмент познания в литературном образовании;</w:t>
      </w:r>
    </w:p>
    <w:p w:rsidR="006C4E83" w:rsidRPr="006C4E83" w:rsidRDefault="006C4E83" w:rsidP="006C4E83">
      <w:pPr>
        <w:rPr>
          <w:lang w:eastAsia="ru-RU"/>
        </w:rPr>
      </w:pPr>
      <w:r w:rsidRPr="006C4E83">
        <w:rPr>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C4E83" w:rsidRPr="006C4E83" w:rsidRDefault="006C4E83" w:rsidP="006C4E83">
      <w:pPr>
        <w:rPr>
          <w:lang w:eastAsia="ru-RU"/>
        </w:rPr>
      </w:pPr>
      <w:r w:rsidRPr="006C4E83">
        <w:rPr>
          <w:lang w:eastAsia="ru-RU"/>
        </w:rPr>
        <w:t>формировать гипотезу об истинности собственных суждений и суждений других, аргументировать свою позицию, мнение;</w:t>
      </w:r>
    </w:p>
    <w:p w:rsidR="006C4E83" w:rsidRPr="006C4E83" w:rsidRDefault="006C4E83" w:rsidP="006C4E83">
      <w:pPr>
        <w:rPr>
          <w:lang w:eastAsia="ru-RU"/>
        </w:rPr>
      </w:pPr>
      <w:r w:rsidRPr="006C4E83">
        <w:rPr>
          <w:lang w:eastAsia="ru-RU"/>
        </w:rP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6C4E83" w:rsidRPr="006C4E83" w:rsidRDefault="006C4E83" w:rsidP="006C4E83">
      <w:pPr>
        <w:rPr>
          <w:lang w:eastAsia="ru-RU"/>
        </w:rPr>
      </w:pPr>
      <w:r w:rsidRPr="006C4E83">
        <w:rPr>
          <w:lang w:eastAsia="ru-RU"/>
        </w:rPr>
        <w:t>оценивать на применимость и достоверность информацию, полученную в ходе исследования (эксперимента);</w:t>
      </w:r>
    </w:p>
    <w:p w:rsidR="006C4E83" w:rsidRPr="006C4E83" w:rsidRDefault="006C4E83" w:rsidP="006C4E83">
      <w:pPr>
        <w:rPr>
          <w:lang w:eastAsia="ru-RU"/>
        </w:rPr>
      </w:pPr>
      <w:r w:rsidRPr="006C4E83">
        <w:rPr>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C4E83" w:rsidRPr="006C4E83" w:rsidRDefault="006C4E83" w:rsidP="006C4E83">
      <w:pPr>
        <w:rPr>
          <w:lang w:eastAsia="ru-RU"/>
        </w:rPr>
      </w:pPr>
      <w:r w:rsidRPr="006C4E83">
        <w:rPr>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C4E83" w:rsidRPr="006C4E83" w:rsidRDefault="006C4E83" w:rsidP="006C4E83">
      <w:pPr>
        <w:rPr>
          <w:lang w:eastAsia="ru-RU"/>
        </w:rPr>
      </w:pPr>
      <w:r w:rsidRPr="006C4E83">
        <w:rPr>
          <w:lang w:eastAsia="ru-RU"/>
        </w:rPr>
        <w:t xml:space="preserve">95.8.3.3. У обучающегося будут </w:t>
      </w:r>
      <w:r w:rsidRPr="006C4E83">
        <w:t>сформированы умения</w:t>
      </w:r>
      <w:r w:rsidRPr="006C4E83">
        <w:rPr>
          <w:lang w:eastAsia="ru-RU"/>
        </w:rPr>
        <w:t xml:space="preserve">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C4E83" w:rsidRPr="006C4E83" w:rsidRDefault="006C4E83" w:rsidP="006C4E83">
      <w:pPr>
        <w:rPr>
          <w:lang w:eastAsia="ru-RU"/>
        </w:rPr>
      </w:pPr>
      <w:r w:rsidRPr="006C4E83">
        <w:rPr>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6C4E83" w:rsidRPr="006C4E83" w:rsidRDefault="006C4E83" w:rsidP="006C4E83">
      <w:pPr>
        <w:rPr>
          <w:lang w:eastAsia="ru-RU"/>
        </w:rPr>
      </w:pPr>
      <w:r w:rsidRPr="006C4E83">
        <w:rPr>
          <w:lang w:eastAsia="ru-RU"/>
        </w:rPr>
        <w:t>находить сходные аргументы (подтверждающие или опровергающие одну и ту же идею, версию) в различных информационных источниках;</w:t>
      </w:r>
    </w:p>
    <w:p w:rsidR="006C4E83" w:rsidRPr="006C4E83" w:rsidRDefault="006C4E83" w:rsidP="006C4E83">
      <w:pPr>
        <w:rPr>
          <w:lang w:eastAsia="ru-RU"/>
        </w:rPr>
      </w:pPr>
      <w:r w:rsidRPr="006C4E83">
        <w:rPr>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C4E83" w:rsidRPr="006C4E83" w:rsidRDefault="006C4E83" w:rsidP="006C4E83">
      <w:pPr>
        <w:rPr>
          <w:lang w:eastAsia="ru-RU"/>
        </w:rPr>
      </w:pPr>
      <w:r w:rsidRPr="006C4E83">
        <w:rPr>
          <w:lang w:eastAsia="ru-RU"/>
        </w:rPr>
        <w:t>оценивать надёжность литературной и другой информации по критериям, предложенным учителем или сформулированным самостоятельно;</w:t>
      </w:r>
    </w:p>
    <w:p w:rsidR="006C4E83" w:rsidRPr="006C4E83" w:rsidRDefault="006C4E83" w:rsidP="006C4E83">
      <w:pPr>
        <w:rPr>
          <w:lang w:eastAsia="ru-RU"/>
        </w:rPr>
      </w:pPr>
      <w:r w:rsidRPr="006C4E83">
        <w:rPr>
          <w:lang w:eastAsia="ru-RU"/>
        </w:rPr>
        <w:t>эффективно запоминать и систематизировать эту информацию.</w:t>
      </w:r>
    </w:p>
    <w:p w:rsidR="006C4E83" w:rsidRPr="006C4E83" w:rsidRDefault="006C4E83" w:rsidP="006C4E83">
      <w:pPr>
        <w:rPr>
          <w:lang w:eastAsia="ru-RU"/>
        </w:rPr>
      </w:pPr>
      <w:r w:rsidRPr="006C4E83">
        <w:rPr>
          <w:lang w:eastAsia="ru-RU"/>
        </w:rPr>
        <w:t xml:space="preserve">95.8.3.4. У обучающегося будут </w:t>
      </w:r>
      <w:r w:rsidRPr="006C4E83">
        <w:t>сформированы умения</w:t>
      </w:r>
      <w:r w:rsidRPr="006C4E83">
        <w:rPr>
          <w:lang w:eastAsia="ru-RU"/>
        </w:rPr>
        <w:t xml:space="preserve">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6C4E83" w:rsidRPr="006C4E83" w:rsidRDefault="006C4E83" w:rsidP="006C4E83">
      <w:pPr>
        <w:rPr>
          <w:lang w:eastAsia="ru-RU"/>
        </w:rPr>
      </w:pPr>
      <w:r w:rsidRPr="006C4E83">
        <w:rPr>
          <w:lang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C4E83" w:rsidRPr="006C4E83" w:rsidRDefault="006C4E83" w:rsidP="006C4E83">
      <w:pPr>
        <w:rPr>
          <w:lang w:eastAsia="ru-RU"/>
        </w:rPr>
      </w:pPr>
      <w:r w:rsidRPr="006C4E83">
        <w:rPr>
          <w:lang w:eastAsia="ru-RU"/>
        </w:rPr>
        <w:t>публично представлять результаты выполненного опыта (литературоведческого эксперимента, исследования, проекта);</w:t>
      </w:r>
    </w:p>
    <w:p w:rsidR="006C4E83" w:rsidRPr="006C4E83" w:rsidRDefault="006C4E83" w:rsidP="006C4E83">
      <w:pPr>
        <w:rPr>
          <w:lang w:eastAsia="ru-RU"/>
        </w:rPr>
      </w:pPr>
      <w:r w:rsidRPr="006C4E83">
        <w:rPr>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C4E83" w:rsidRPr="006C4E83" w:rsidRDefault="006C4E83" w:rsidP="006C4E83">
      <w:pPr>
        <w:rPr>
          <w:lang w:eastAsia="ru-RU"/>
        </w:rPr>
      </w:pPr>
      <w:r w:rsidRPr="006C4E83">
        <w:rPr>
          <w:lang w:eastAsia="ru-RU"/>
        </w:rPr>
        <w:t xml:space="preserve">95.8.3.5. У обучающегося будут </w:t>
      </w:r>
      <w:r w:rsidRPr="006C4E83">
        <w:t>сформированы умения</w:t>
      </w:r>
      <w:r w:rsidRPr="006C4E83">
        <w:rPr>
          <w:lang w:eastAsia="ru-RU"/>
        </w:rPr>
        <w:t xml:space="preserve">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выявлять проблемы для решения в учебных и жизненных ситуациях, анализируя ситуации, изображённые в художественной литературе;</w:t>
      </w:r>
    </w:p>
    <w:p w:rsidR="006C4E83" w:rsidRPr="006C4E83" w:rsidRDefault="006C4E83" w:rsidP="006C4E83">
      <w:pPr>
        <w:rPr>
          <w:lang w:eastAsia="ru-RU"/>
        </w:rPr>
      </w:pPr>
      <w:r w:rsidRPr="006C4E83">
        <w:rPr>
          <w:lang w:eastAsia="ru-RU"/>
        </w:rPr>
        <w:t>ориентироваться в различных подходах принятия решений (индивидуальное, принятие решения в группе, принятие решений группой);</w:t>
      </w:r>
    </w:p>
    <w:p w:rsidR="006C4E83" w:rsidRPr="006C4E83" w:rsidRDefault="006C4E83" w:rsidP="006C4E83">
      <w:pPr>
        <w:rPr>
          <w:lang w:eastAsia="ru-RU"/>
        </w:rPr>
      </w:pPr>
      <w:r w:rsidRPr="006C4E83">
        <w:rPr>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C4E83" w:rsidRPr="006C4E83" w:rsidRDefault="006C4E83" w:rsidP="006C4E83">
      <w:pPr>
        <w:rPr>
          <w:lang w:eastAsia="ru-RU"/>
        </w:rPr>
      </w:pPr>
      <w:r w:rsidRPr="006C4E83">
        <w:rPr>
          <w:lang w:eastAsia="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6C4E83" w:rsidRPr="006C4E83" w:rsidRDefault="006C4E83" w:rsidP="006C4E83">
      <w:pPr>
        <w:rPr>
          <w:lang w:eastAsia="ru-RU"/>
        </w:rPr>
      </w:pPr>
      <w:r w:rsidRPr="006C4E83">
        <w:rPr>
          <w:lang w:eastAsia="ru-RU"/>
        </w:rPr>
        <w:t>делать выбор и брать ответственность за решение.</w:t>
      </w:r>
    </w:p>
    <w:p w:rsidR="006C4E83" w:rsidRPr="006C4E83" w:rsidRDefault="006C4E83" w:rsidP="006C4E83">
      <w:pPr>
        <w:rPr>
          <w:lang w:eastAsia="ru-RU"/>
        </w:rPr>
      </w:pPr>
      <w:r w:rsidRPr="006C4E83">
        <w:rPr>
          <w:lang w:eastAsia="ru-RU"/>
        </w:rPr>
        <w:t xml:space="preserve">95.8.3.6. У обучающегося будут </w:t>
      </w:r>
      <w:r w:rsidRPr="006C4E83">
        <w:t>сформированы умения</w:t>
      </w:r>
      <w:r w:rsidRPr="006C4E83">
        <w:rPr>
          <w:lang w:eastAsia="ru-RU"/>
        </w:rPr>
        <w:t xml:space="preserve"> самоконтроля, эмоционального интеллекта, принятия себя и других как части регулятивных универсальных учебных действий:</w:t>
      </w:r>
    </w:p>
    <w:p w:rsidR="006C4E83" w:rsidRPr="006C4E83" w:rsidRDefault="006C4E83" w:rsidP="006C4E83">
      <w:pPr>
        <w:rPr>
          <w:lang w:eastAsia="ru-RU"/>
        </w:rPr>
      </w:pPr>
      <w:r w:rsidRPr="006C4E83">
        <w:rPr>
          <w:lang w:eastAsia="ru-RU"/>
        </w:rPr>
        <w:t>владеть способами самоконтроля, самомотивации и рефлексии в литературном образовании;</w:t>
      </w:r>
    </w:p>
    <w:p w:rsidR="006C4E83" w:rsidRPr="006C4E83" w:rsidRDefault="006C4E83" w:rsidP="006C4E83">
      <w:pPr>
        <w:rPr>
          <w:lang w:eastAsia="ru-RU"/>
        </w:rPr>
      </w:pPr>
      <w:r w:rsidRPr="006C4E83">
        <w:rPr>
          <w:lang w:eastAsia="ru-RU"/>
        </w:rPr>
        <w:t xml:space="preserve">давать оценку учебной ситуации и предлагать план её изменения; </w:t>
      </w:r>
    </w:p>
    <w:p w:rsidR="006C4E83" w:rsidRPr="006C4E83" w:rsidRDefault="006C4E83" w:rsidP="006C4E83">
      <w:pPr>
        <w:rPr>
          <w:lang w:eastAsia="ru-RU"/>
        </w:rPr>
      </w:pPr>
      <w:r w:rsidRPr="006C4E83">
        <w:rPr>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C4E83" w:rsidRPr="006C4E83" w:rsidRDefault="006C4E83" w:rsidP="006C4E83">
      <w:pPr>
        <w:rPr>
          <w:lang w:eastAsia="ru-RU"/>
        </w:rPr>
      </w:pPr>
      <w:r w:rsidRPr="006C4E83">
        <w:rPr>
          <w:lang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6C4E83" w:rsidRPr="006C4E83" w:rsidRDefault="006C4E83" w:rsidP="006C4E83">
      <w:pPr>
        <w:rPr>
          <w:lang w:eastAsia="ru-RU"/>
        </w:rPr>
      </w:pPr>
      <w:r w:rsidRPr="006C4E83">
        <w:rPr>
          <w:lang w:eastAsia="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C4E83" w:rsidRPr="006C4E83" w:rsidRDefault="006C4E83" w:rsidP="006C4E83">
      <w:pPr>
        <w:rPr>
          <w:lang w:eastAsia="ru-RU"/>
        </w:rPr>
      </w:pPr>
      <w:r w:rsidRPr="006C4E83">
        <w:rPr>
          <w:lang w:eastAsia="ru-RU"/>
        </w:rPr>
        <w:t>различать, называть и управлять собственными эмоциями и эмоциями других;</w:t>
      </w:r>
    </w:p>
    <w:p w:rsidR="006C4E83" w:rsidRPr="006C4E83" w:rsidRDefault="006C4E83" w:rsidP="006C4E83">
      <w:pPr>
        <w:rPr>
          <w:lang w:eastAsia="ru-RU"/>
        </w:rPr>
      </w:pPr>
      <w:r w:rsidRPr="006C4E83">
        <w:rPr>
          <w:lang w:eastAsia="ru-RU"/>
        </w:rPr>
        <w:t>выявлять и анализировать причины эмоций;</w:t>
      </w:r>
    </w:p>
    <w:p w:rsidR="006C4E83" w:rsidRPr="006C4E83" w:rsidRDefault="006C4E83" w:rsidP="006C4E83">
      <w:pPr>
        <w:rPr>
          <w:lang w:eastAsia="ru-RU"/>
        </w:rPr>
      </w:pPr>
      <w:r w:rsidRPr="006C4E83">
        <w:rPr>
          <w:lang w:eastAsia="ru-RU"/>
        </w:rPr>
        <w:t>ставить себя на место другого человека, понимать мотивы и намерения другого, анализируя примеры из художественной литературы;</w:t>
      </w:r>
    </w:p>
    <w:p w:rsidR="006C4E83" w:rsidRPr="006C4E83" w:rsidRDefault="006C4E83" w:rsidP="006C4E83">
      <w:pPr>
        <w:rPr>
          <w:lang w:eastAsia="ru-RU"/>
        </w:rPr>
      </w:pPr>
      <w:r w:rsidRPr="006C4E83">
        <w:rPr>
          <w:lang w:eastAsia="ru-RU"/>
        </w:rPr>
        <w:t>регулировать способ выражения своих эмоций;</w:t>
      </w:r>
    </w:p>
    <w:p w:rsidR="006C4E83" w:rsidRPr="006C4E83" w:rsidRDefault="006C4E83" w:rsidP="006C4E83">
      <w:pPr>
        <w:rPr>
          <w:lang w:eastAsia="ru-RU"/>
        </w:rPr>
      </w:pPr>
      <w:r w:rsidRPr="006C4E83">
        <w:rPr>
          <w:lang w:eastAsia="ru-RU"/>
        </w:rPr>
        <w:t>осознанно относиться к другому человеку, его мнению, размышляя над взаимоотношениями литературных героев;</w:t>
      </w:r>
    </w:p>
    <w:p w:rsidR="006C4E83" w:rsidRPr="006C4E83" w:rsidRDefault="006C4E83" w:rsidP="006C4E83">
      <w:pPr>
        <w:rPr>
          <w:lang w:eastAsia="ru-RU"/>
        </w:rPr>
      </w:pPr>
      <w:r w:rsidRPr="006C4E83">
        <w:rPr>
          <w:lang w:eastAsia="ru-RU"/>
        </w:rPr>
        <w:t>признавать своё право на ошибку и такое же право другого;</w:t>
      </w:r>
    </w:p>
    <w:p w:rsidR="006C4E83" w:rsidRPr="006C4E83" w:rsidRDefault="006C4E83" w:rsidP="006C4E83">
      <w:pPr>
        <w:rPr>
          <w:lang w:eastAsia="ru-RU"/>
        </w:rPr>
      </w:pPr>
      <w:r w:rsidRPr="006C4E83">
        <w:rPr>
          <w:lang w:eastAsia="ru-RU"/>
        </w:rPr>
        <w:t xml:space="preserve">принимать себя и других, не осуждая; </w:t>
      </w:r>
    </w:p>
    <w:p w:rsidR="006C4E83" w:rsidRPr="006C4E83" w:rsidRDefault="006C4E83" w:rsidP="006C4E83">
      <w:pPr>
        <w:rPr>
          <w:lang w:eastAsia="ru-RU"/>
        </w:rPr>
      </w:pPr>
      <w:r w:rsidRPr="006C4E83">
        <w:rPr>
          <w:lang w:eastAsia="ru-RU"/>
        </w:rPr>
        <w:t xml:space="preserve">проявлять открытость себе и другим; </w:t>
      </w:r>
    </w:p>
    <w:p w:rsidR="006C4E83" w:rsidRPr="006C4E83" w:rsidRDefault="006C4E83" w:rsidP="006C4E83">
      <w:pPr>
        <w:rPr>
          <w:lang w:eastAsia="ru-RU"/>
        </w:rPr>
      </w:pPr>
      <w:r w:rsidRPr="006C4E83">
        <w:rPr>
          <w:lang w:eastAsia="ru-RU"/>
        </w:rPr>
        <w:t>осознавать невозможность контролировать всё вокруг.</w:t>
      </w:r>
    </w:p>
    <w:p w:rsidR="006C4E83" w:rsidRPr="006C4E83" w:rsidRDefault="006C4E83" w:rsidP="006C4E83">
      <w:pPr>
        <w:rPr>
          <w:lang w:eastAsia="ru-RU"/>
        </w:rPr>
      </w:pPr>
      <w:r w:rsidRPr="006C4E83">
        <w:rPr>
          <w:lang w:eastAsia="ru-RU"/>
        </w:rPr>
        <w:t xml:space="preserve">95.8.3.7. У обучающегося будут </w:t>
      </w:r>
      <w:r w:rsidRPr="006C4E83">
        <w:t>сформированы умения</w:t>
      </w:r>
      <w:r w:rsidRPr="006C4E83">
        <w:rPr>
          <w:lang w:eastAsia="ru-RU"/>
        </w:rPr>
        <w:t xml:space="preserve">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6C4E83" w:rsidRPr="006C4E83" w:rsidRDefault="006C4E83" w:rsidP="006C4E83">
      <w:pPr>
        <w:rPr>
          <w:lang w:eastAsia="ru-RU"/>
        </w:rPr>
      </w:pPr>
      <w:r w:rsidRPr="006C4E83">
        <w:rPr>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C4E83" w:rsidRPr="006C4E83" w:rsidRDefault="006C4E83" w:rsidP="006C4E83">
      <w:pPr>
        <w:rPr>
          <w:lang w:eastAsia="ru-RU"/>
        </w:rPr>
      </w:pPr>
      <w:r w:rsidRPr="006C4E83">
        <w:rPr>
          <w:lang w:eastAsia="ru-RU"/>
        </w:rPr>
        <w:t xml:space="preserve">обобщать мнения нескольких людей, проявлять готовность руководить, выполнять поручения, подчиняться; </w:t>
      </w:r>
    </w:p>
    <w:p w:rsidR="006C4E83" w:rsidRPr="006C4E83" w:rsidRDefault="006C4E83" w:rsidP="006C4E83">
      <w:pPr>
        <w:rPr>
          <w:lang w:eastAsia="ru-RU"/>
        </w:rPr>
      </w:pPr>
      <w:r w:rsidRPr="006C4E83">
        <w:rPr>
          <w:lang w:eastAsia="ru-RU"/>
        </w:rPr>
        <w:t>планировать организацию совместной работы на уроке родной (якутской)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C4E83" w:rsidRPr="006C4E83" w:rsidRDefault="006C4E83" w:rsidP="006C4E83">
      <w:pPr>
        <w:rPr>
          <w:lang w:eastAsia="ru-RU"/>
        </w:rPr>
      </w:pPr>
      <w:r w:rsidRPr="006C4E83">
        <w:rPr>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C4E83" w:rsidRPr="006C4E83" w:rsidRDefault="006C4E83" w:rsidP="006C4E83">
      <w:pPr>
        <w:rPr>
          <w:lang w:eastAsia="ru-RU"/>
        </w:rPr>
      </w:pPr>
      <w:r w:rsidRPr="006C4E83">
        <w:rPr>
          <w:lang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6C4E83" w:rsidRPr="006C4E83" w:rsidRDefault="006C4E83" w:rsidP="006C4E83">
      <w:pPr>
        <w:rPr>
          <w:lang w:eastAsia="ru-RU"/>
        </w:rPr>
      </w:pPr>
      <w:r w:rsidRPr="006C4E83">
        <w:rPr>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C4E83" w:rsidRPr="006C4E83" w:rsidRDefault="006C4E83" w:rsidP="006C4E83">
      <w:pPr>
        <w:rPr>
          <w:lang w:eastAsia="ru-RU"/>
        </w:rPr>
      </w:pPr>
      <w:r w:rsidRPr="006C4E83">
        <w:rPr>
          <w:lang w:eastAsia="ru-RU"/>
        </w:rPr>
        <w:lastRenderedPageBreak/>
        <w:t>95.8.4. Предметные результаты изучения родной (якутской) литературы. К концу обучения в 10 классе обучающийся научится:</w:t>
      </w:r>
    </w:p>
    <w:p w:rsidR="006C4E83" w:rsidRPr="006C4E83" w:rsidRDefault="006C4E83" w:rsidP="006C4E83">
      <w:pPr>
        <w:rPr>
          <w:lang w:eastAsia="ru-RU"/>
        </w:rPr>
      </w:pPr>
      <w:r w:rsidRPr="006C4E83">
        <w:rPr>
          <w:lang w:eastAsia="ru-RU"/>
        </w:rP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6C4E83" w:rsidRPr="006C4E83" w:rsidRDefault="006C4E83" w:rsidP="006C4E83">
      <w:pPr>
        <w:rPr>
          <w:lang w:eastAsia="ru-RU"/>
        </w:rPr>
      </w:pPr>
      <w:r w:rsidRPr="006C4E83">
        <w:rPr>
          <w:lang w:eastAsia="ru-RU"/>
        </w:rPr>
        <w:t>писать изложения с элементами сочинения, отзывы о самостоятельно прочитанных произведениях, сочинения;</w:t>
      </w:r>
    </w:p>
    <w:p w:rsidR="006C4E83" w:rsidRPr="006C4E83" w:rsidRDefault="006C4E83" w:rsidP="006C4E83">
      <w:pPr>
        <w:rPr>
          <w:lang w:eastAsia="ru-RU"/>
        </w:rPr>
      </w:pPr>
      <w:r w:rsidRPr="006C4E83">
        <w:rPr>
          <w:lang w:eastAsia="ru-RU"/>
        </w:rPr>
        <w:t>понимать литературу как явление национальной и мировой культуры, как средство сохранения и передачи нравственных ценностей и традиций народа;</w:t>
      </w:r>
    </w:p>
    <w:p w:rsidR="006C4E83" w:rsidRPr="006C4E83" w:rsidRDefault="006C4E83" w:rsidP="006C4E83">
      <w:pPr>
        <w:rPr>
          <w:lang w:eastAsia="ru-RU"/>
        </w:rPr>
      </w:pPr>
      <w:r w:rsidRPr="006C4E83">
        <w:rPr>
          <w:lang w:eastAsia="ru-RU"/>
        </w:rPr>
        <w:t>анализировать литературное произведение;</w:t>
      </w:r>
    </w:p>
    <w:p w:rsidR="006C4E83" w:rsidRPr="006C4E83" w:rsidRDefault="006C4E83" w:rsidP="006C4E83">
      <w:pPr>
        <w:rPr>
          <w:lang w:eastAsia="ru-RU"/>
        </w:rPr>
      </w:pPr>
      <w:r w:rsidRPr="006C4E83">
        <w:rPr>
          <w:lang w:eastAsia="ru-RU"/>
        </w:rPr>
        <w:t>понимать связи литературных произведений с эпохой их написания, определять его принадлежность к одному из литературных родов и жанров;</w:t>
      </w:r>
    </w:p>
    <w:p w:rsidR="006C4E83" w:rsidRPr="006C4E83" w:rsidRDefault="006C4E83" w:rsidP="006C4E83">
      <w:pPr>
        <w:rPr>
          <w:lang w:eastAsia="ru-RU"/>
        </w:rPr>
      </w:pPr>
      <w:r w:rsidRPr="006C4E83">
        <w:rPr>
          <w:lang w:eastAsia="ru-RU"/>
        </w:rPr>
        <w:t>понимать и формулировать тему, идею, характер героев;</w:t>
      </w:r>
    </w:p>
    <w:p w:rsidR="006C4E83" w:rsidRPr="006C4E83" w:rsidRDefault="006C4E83" w:rsidP="006C4E83">
      <w:pPr>
        <w:rPr>
          <w:lang w:eastAsia="ru-RU"/>
        </w:rPr>
      </w:pPr>
      <w:r w:rsidRPr="006C4E83">
        <w:rPr>
          <w:lang w:eastAsia="ru-RU"/>
        </w:rPr>
        <w:t>сопоставлять героев одного или нескольких произведений;</w:t>
      </w:r>
    </w:p>
    <w:p w:rsidR="006C4E83" w:rsidRPr="006C4E83" w:rsidRDefault="006C4E83" w:rsidP="006C4E83">
      <w:pPr>
        <w:rPr>
          <w:lang w:eastAsia="ru-RU"/>
        </w:rPr>
      </w:pPr>
      <w:r w:rsidRPr="006C4E83">
        <w:rPr>
          <w:lang w:eastAsia="ru-RU"/>
        </w:rPr>
        <w:t>определять в произведении сюжет, композицию, изобразительно-выразительные средства языка;</w:t>
      </w:r>
    </w:p>
    <w:p w:rsidR="006C4E83" w:rsidRPr="006C4E83" w:rsidRDefault="006C4E83" w:rsidP="006C4E83">
      <w:pPr>
        <w:rPr>
          <w:lang w:eastAsia="ru-RU"/>
        </w:rPr>
      </w:pPr>
      <w:r w:rsidRPr="006C4E83">
        <w:rPr>
          <w:lang w:eastAsia="ru-RU"/>
        </w:rPr>
        <w:t xml:space="preserve">понимать их роль в раскрытии идейно-художественного содержания произведения; </w:t>
      </w:r>
    </w:p>
    <w:p w:rsidR="006C4E83" w:rsidRPr="006C4E83" w:rsidRDefault="006C4E83" w:rsidP="006C4E83">
      <w:pPr>
        <w:rPr>
          <w:lang w:eastAsia="ru-RU"/>
        </w:rPr>
      </w:pPr>
      <w:r w:rsidRPr="006C4E83">
        <w:rPr>
          <w:lang w:eastAsia="ru-RU"/>
        </w:rPr>
        <w:t xml:space="preserve">использовать литературные термины при художественном анализе; </w:t>
      </w:r>
    </w:p>
    <w:p w:rsidR="006C4E83" w:rsidRPr="006C4E83" w:rsidRDefault="006C4E83" w:rsidP="006C4E83">
      <w:pPr>
        <w:rPr>
          <w:lang w:eastAsia="ru-RU"/>
        </w:rPr>
      </w:pPr>
      <w:r w:rsidRPr="006C4E83">
        <w:rPr>
          <w:lang w:eastAsia="ru-RU"/>
        </w:rP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bookmarkEnd w:id="162"/>
    </w:p>
    <w:p w:rsidR="006C4E83" w:rsidRPr="006C4E83" w:rsidRDefault="006C4E83" w:rsidP="006C4E83">
      <w:pPr>
        <w:rPr>
          <w:lang w:eastAsia="ru-RU"/>
        </w:rPr>
      </w:pPr>
      <w:r w:rsidRPr="006C4E83">
        <w:rPr>
          <w:lang w:eastAsia="ru-RU"/>
        </w:rPr>
        <w:t>95.8.5. Предметные результаты изучения родной (якутской) литературы. К концу обучения в 11 классе обучающийся научится:</w:t>
      </w:r>
    </w:p>
    <w:p w:rsidR="006C4E83" w:rsidRPr="006C4E83" w:rsidRDefault="006C4E83" w:rsidP="006C4E83">
      <w:pPr>
        <w:rPr>
          <w:lang w:eastAsia="ru-RU"/>
        </w:rPr>
      </w:pPr>
      <w:r w:rsidRPr="006C4E83">
        <w:rPr>
          <w:lang w:eastAsia="ru-RU"/>
        </w:rPr>
        <w:t xml:space="preserve">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 </w:t>
      </w:r>
    </w:p>
    <w:p w:rsidR="006C4E83" w:rsidRPr="006C4E83" w:rsidRDefault="006C4E83" w:rsidP="006C4E83">
      <w:pPr>
        <w:rPr>
          <w:lang w:eastAsia="ru-RU"/>
        </w:rPr>
      </w:pPr>
      <w:r w:rsidRPr="006C4E83">
        <w:rPr>
          <w:lang w:eastAsia="ru-RU"/>
        </w:rPr>
        <w:t xml:space="preserve">анализировать тему, идею, характер героев, позицию автора, сопоставлять героев одного или нескольких произведений; </w:t>
      </w:r>
    </w:p>
    <w:p w:rsidR="006C4E83" w:rsidRPr="006C4E83" w:rsidRDefault="006C4E83" w:rsidP="006C4E83">
      <w:pPr>
        <w:rPr>
          <w:lang w:eastAsia="ru-RU"/>
        </w:rPr>
      </w:pPr>
      <w:r w:rsidRPr="006C4E83">
        <w:rPr>
          <w:lang w:eastAsia="ru-RU"/>
        </w:rP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rsidR="006C4E83" w:rsidRPr="006C4E83" w:rsidRDefault="006C4E83" w:rsidP="006C4E83">
      <w:pPr>
        <w:rPr>
          <w:lang w:eastAsia="ru-RU"/>
        </w:rPr>
      </w:pPr>
      <w:r w:rsidRPr="006C4E83">
        <w:rPr>
          <w:lang w:eastAsia="ru-RU"/>
        </w:rPr>
        <w:t>самостоятельно организовать собственную творческую деятельность, работать с разными источниками информации, находить её, анализировать, использовать в самостоятельной деятельности;</w:t>
      </w:r>
    </w:p>
    <w:p w:rsidR="006C4E83" w:rsidRPr="006C4E83" w:rsidRDefault="006C4E83" w:rsidP="006C4E83">
      <w:pPr>
        <w:rPr>
          <w:lang w:eastAsia="ru-RU"/>
        </w:rPr>
      </w:pPr>
      <w:r w:rsidRPr="006C4E83">
        <w:rPr>
          <w:lang w:eastAsia="ru-RU"/>
        </w:rPr>
        <w:t>понимать связи литературных произведений с эпохой их написания;</w:t>
      </w:r>
    </w:p>
    <w:p w:rsidR="006C4E83" w:rsidRPr="006C4E83" w:rsidRDefault="006C4E83" w:rsidP="006C4E83">
      <w:pPr>
        <w:rPr>
          <w:lang w:eastAsia="ru-RU"/>
        </w:rPr>
      </w:pPr>
      <w:r w:rsidRPr="006C4E83">
        <w:rPr>
          <w:lang w:eastAsia="ru-RU"/>
        </w:rPr>
        <w:lastRenderedPageBreak/>
        <w:t>определять его принадлежность к одному из литературных родов и жанров;</w:t>
      </w:r>
    </w:p>
    <w:p w:rsidR="006C4E83" w:rsidRPr="006C4E83" w:rsidRDefault="006C4E83" w:rsidP="006C4E83">
      <w:pPr>
        <w:rPr>
          <w:lang w:eastAsia="ru-RU"/>
        </w:rPr>
      </w:pPr>
      <w:r w:rsidRPr="006C4E83">
        <w:rPr>
          <w:lang w:eastAsia="ru-RU"/>
        </w:rPr>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6C4E83" w:rsidRPr="006C4E83" w:rsidRDefault="006C4E83" w:rsidP="006C4E83">
      <w:pPr>
        <w:rPr>
          <w:lang w:eastAsia="ru-RU"/>
        </w:rPr>
      </w:pPr>
      <w:r w:rsidRPr="006C4E83">
        <w:rPr>
          <w:lang w:eastAsia="ru-RU"/>
        </w:rPr>
        <w:t>писать исследовательские проекты, связанные с историей родной (якутской) литературы и проблематикой изученных произведений;</w:t>
      </w:r>
    </w:p>
    <w:p w:rsidR="006C4E83" w:rsidRPr="006C4E83" w:rsidRDefault="006C4E83" w:rsidP="006C4E83">
      <w:pPr>
        <w:rPr>
          <w:lang w:eastAsia="ru-RU"/>
        </w:rPr>
      </w:pPr>
      <w:r w:rsidRPr="006C4E83">
        <w:rPr>
          <w:lang w:eastAsia="ru-RU"/>
        </w:rPr>
        <w:t>создавать творческие работы на литературные и общекультурные темы.</w:t>
      </w:r>
    </w:p>
    <w:p w:rsidR="006C4E83" w:rsidRPr="006C4E83" w:rsidRDefault="006C4E83" w:rsidP="006C4E83">
      <w:pPr>
        <w:rPr>
          <w:lang w:eastAsia="ru-RU"/>
        </w:rPr>
      </w:pPr>
      <w:r w:rsidRPr="006C4E83">
        <w:rPr>
          <w:lang w:eastAsia="ru-RU"/>
        </w:rPr>
        <w:t xml:space="preserve">96. Федеральная рабочая программа по учебному предмету «Иностранный (английский) язык (базовый уровень)» </w:t>
      </w:r>
    </w:p>
    <w:p w:rsidR="006C4E83" w:rsidRPr="006C4E83" w:rsidRDefault="006C4E83" w:rsidP="006C4E83">
      <w:r w:rsidRPr="006C4E83">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C4E83" w:rsidRPr="006C4E83" w:rsidRDefault="006C4E83" w:rsidP="006C4E83">
      <w:r w:rsidRPr="006C4E83">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96.5. Пояснительная записка.</w:t>
      </w:r>
    </w:p>
    <w:p w:rsidR="006C4E83" w:rsidRPr="006C4E83" w:rsidRDefault="006C4E83" w:rsidP="006C4E83">
      <w:r w:rsidRPr="006C4E83">
        <w:t>96.5.1. Программа по английскому языку (базовый уровень) на уровне среднего общего образования разработана на основе ФГОС СОО.</w:t>
      </w:r>
    </w:p>
    <w:p w:rsidR="006C4E83" w:rsidRPr="006C4E83" w:rsidRDefault="006C4E83" w:rsidP="006C4E83">
      <w:r w:rsidRPr="006C4E83">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r w:rsidRPr="006C4E83">
        <w:t xml:space="preserve">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w:t>
      </w:r>
      <w:r w:rsidRPr="006C4E83">
        <w:lastRenderedPageBreak/>
        <w:t>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C4E83" w:rsidRPr="006C4E83" w:rsidRDefault="006C4E83" w:rsidP="006C4E83">
      <w:r w:rsidRPr="006C4E83">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C4E83" w:rsidRPr="006C4E83" w:rsidRDefault="006C4E83" w:rsidP="006C4E83">
      <w:r w:rsidRPr="006C4E83">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r w:rsidRPr="006C4E83">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r w:rsidRPr="006C4E83">
        <w:t>96.5.9.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 xml:space="preserve">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w:t>
      </w:r>
      <w:r w:rsidRPr="006C4E83">
        <w:rPr>
          <w:lang w:eastAsia="ru-RU"/>
        </w:rPr>
        <w:lastRenderedPageBreak/>
        <w:t>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r w:rsidRPr="006C4E83">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C4E83" w:rsidRPr="006C4E83" w:rsidRDefault="006C4E83" w:rsidP="006C4E83">
      <w:r w:rsidRPr="006C4E83">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C4E83" w:rsidRPr="006C4E83" w:rsidRDefault="006C4E83" w:rsidP="006C4E83">
      <w:r w:rsidRPr="006C4E83">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r w:rsidRPr="006C4E83">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4E83" w:rsidRPr="006C4E83" w:rsidRDefault="006C4E83" w:rsidP="006C4E83">
      <w:r w:rsidRPr="006C4E83">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r w:rsidRPr="006C4E83">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w:t>
      </w:r>
      <w:r w:rsidRPr="006C4E83">
        <w:lastRenderedPageBreak/>
        <w:t>достаточная кадровая, техническая и материальная обеспеченность, позволяющая достигнуть предметных результатов, заявленных в ФГОС СОО.</w:t>
      </w:r>
    </w:p>
    <w:p w:rsidR="006C4E83" w:rsidRPr="006C4E83" w:rsidRDefault="006C4E83" w:rsidP="006C4E83">
      <w:r w:rsidRPr="006C4E83">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6C4E83" w:rsidRPr="006C4E83" w:rsidRDefault="006C4E83" w:rsidP="006C4E83">
      <w:r w:rsidRPr="006C4E83">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6C4E83" w:rsidRPr="006C4E83" w:rsidRDefault="006C4E83" w:rsidP="006C4E83">
      <w:r w:rsidRPr="006C4E83">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r w:rsidRPr="006C4E83">
        <w:t>96.6. Содержание обучения в 10 классе.</w:t>
      </w:r>
    </w:p>
    <w:p w:rsidR="006C4E83" w:rsidRPr="006C4E83" w:rsidRDefault="006C4E83" w:rsidP="006C4E83">
      <w:r w:rsidRPr="006C4E83">
        <w:t>96.6.1. Коммуникативные умения.</w:t>
      </w:r>
    </w:p>
    <w:p w:rsidR="006C4E83" w:rsidRPr="006C4E83" w:rsidRDefault="006C4E83" w:rsidP="006C4E83">
      <w:r w:rsidRPr="006C4E83">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r w:rsidRPr="006C4E83">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6C4E83" w:rsidRPr="006C4E83" w:rsidRDefault="006C4E83" w:rsidP="006C4E83">
      <w:r w:rsidRPr="006C4E83">
        <w:t>Молодёжь в современном обществе. Досуг молодёжи: чтение, кино, театр, музыка, музеи, Интернет, компьютерные игры. Любовь и дружба.</w:t>
      </w:r>
    </w:p>
    <w:p w:rsidR="006C4E83" w:rsidRPr="006C4E83" w:rsidRDefault="006C4E83" w:rsidP="006C4E83">
      <w:r w:rsidRPr="006C4E83">
        <w:lastRenderedPageBreak/>
        <w:t xml:space="preserve">Покупки: одежда, обувь и продукты питания. Карманные деньги. Молодёжная мода. </w:t>
      </w:r>
    </w:p>
    <w:p w:rsidR="006C4E83" w:rsidRPr="006C4E83" w:rsidRDefault="006C4E83" w:rsidP="006C4E83">
      <w:r w:rsidRPr="006C4E83">
        <w:t>Туризм. Виды отдыха. Путешествия по России и зарубежным странам.</w:t>
      </w:r>
    </w:p>
    <w:p w:rsidR="006C4E83" w:rsidRPr="006C4E83" w:rsidRDefault="006C4E83" w:rsidP="006C4E83">
      <w:r w:rsidRPr="006C4E83">
        <w:t>Проблемы экологии. Защита окружающей среды. Стихийные бедствия.</w:t>
      </w:r>
    </w:p>
    <w:p w:rsidR="006C4E83" w:rsidRPr="006C4E83" w:rsidRDefault="006C4E83" w:rsidP="006C4E83">
      <w:r w:rsidRPr="006C4E83">
        <w:t>Условия проживания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связи (мобильные телефоны, смартфоны, планшеты, компьютеры).</w:t>
      </w:r>
    </w:p>
    <w:p w:rsidR="006C4E83" w:rsidRPr="006C4E83" w:rsidRDefault="006C4E83" w:rsidP="006C4E83">
      <w:r w:rsidRPr="006C4E83">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C4E83" w:rsidRPr="006C4E83" w:rsidRDefault="006C4E83" w:rsidP="006C4E83">
      <w:r w:rsidRPr="006C4E83">
        <w:t>96.6.1.1. Говорение.</w:t>
      </w:r>
    </w:p>
    <w:p w:rsidR="006C4E83" w:rsidRPr="006C4E83" w:rsidRDefault="006C4E83" w:rsidP="006C4E83">
      <w:r w:rsidRPr="006C4E83">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4E83" w:rsidRPr="006C4E83" w:rsidRDefault="006C4E83" w:rsidP="006C4E83">
      <w:r w:rsidRPr="006C4E83">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C4E83" w:rsidRPr="006C4E83" w:rsidRDefault="006C4E83" w:rsidP="006C4E83">
      <w:r w:rsidRPr="006C4E83">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C4E83" w:rsidRPr="006C4E83" w:rsidRDefault="006C4E83" w:rsidP="006C4E83">
      <w:r w:rsidRPr="006C4E83">
        <w:t xml:space="preserve">Объём диалога – 8 реплик со стороны каждого собеседника. </w:t>
      </w:r>
    </w:p>
    <w:p w:rsidR="006C4E83" w:rsidRPr="006C4E83" w:rsidRDefault="006C4E83" w:rsidP="006C4E83">
      <w:r w:rsidRPr="006C4E83">
        <w:lastRenderedPageBreak/>
        <w:t xml:space="preserve">Развитие коммуникативных умений монологической речи на базе умений, сформированных на уровне основного общего образования: </w:t>
      </w:r>
    </w:p>
    <w:p w:rsidR="006C4E83" w:rsidRPr="006C4E83" w:rsidRDefault="006C4E83" w:rsidP="006C4E83">
      <w:r w:rsidRPr="006C4E83">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r w:rsidRPr="006C4E83">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C4E83" w:rsidRPr="006C4E83" w:rsidRDefault="006C4E83" w:rsidP="006C4E83">
      <w:r w:rsidRPr="006C4E83">
        <w:t xml:space="preserve">повествование/сообщение; </w:t>
      </w:r>
    </w:p>
    <w:p w:rsidR="006C4E83" w:rsidRPr="006C4E83" w:rsidRDefault="006C4E83" w:rsidP="006C4E83">
      <w:r w:rsidRPr="006C4E83">
        <w:t>рассуждение;</w:t>
      </w:r>
    </w:p>
    <w:p w:rsidR="006C4E83" w:rsidRPr="006C4E83" w:rsidRDefault="006C4E83" w:rsidP="006C4E83">
      <w:r w:rsidRPr="006C4E83">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6C4E83" w:rsidRPr="006C4E83" w:rsidRDefault="006C4E83" w:rsidP="006C4E83">
      <w:r w:rsidRPr="006C4E83">
        <w:t>Объём монологического высказывания – до 14 фраз.</w:t>
      </w:r>
    </w:p>
    <w:p w:rsidR="006C4E83" w:rsidRPr="006C4E83" w:rsidRDefault="006C4E83" w:rsidP="006C4E83">
      <w:r w:rsidRPr="006C4E83">
        <w:t>96.6.1.2. 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Время звучания текста/текстов для аудирования – до 2,5 минуты.</w:t>
      </w:r>
    </w:p>
    <w:p w:rsidR="006C4E83" w:rsidRPr="006C4E83" w:rsidRDefault="006C4E83" w:rsidP="006C4E83">
      <w:r w:rsidRPr="006C4E83">
        <w:t>96.6.1.3. Смысловое чтение.</w:t>
      </w:r>
    </w:p>
    <w:p w:rsidR="006C4E83" w:rsidRPr="006C4E83" w:rsidRDefault="006C4E83" w:rsidP="006C4E83">
      <w:r w:rsidRPr="006C4E83">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w:t>
      </w:r>
      <w:r w:rsidRPr="006C4E83">
        <w:lastRenderedPageBreak/>
        <w:t xml:space="preserve">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 xml:space="preserve">Чтение несплошных текстов (таблиц, диаграмм, графиков и другие) и понимание представленной в них информации. </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r w:rsidRPr="006C4E83">
        <w:t>Объём текста/текстов для чтения – 500–700 слов.</w:t>
      </w:r>
    </w:p>
    <w:p w:rsidR="006C4E83" w:rsidRPr="006C4E83" w:rsidRDefault="006C4E83" w:rsidP="006C4E83">
      <w:r w:rsidRPr="006C4E83">
        <w:t>96.6.1.4. Письменная речь.</w:t>
      </w:r>
    </w:p>
    <w:p w:rsidR="006C4E83" w:rsidRPr="006C4E83" w:rsidRDefault="006C4E83" w:rsidP="006C4E83">
      <w:r w:rsidRPr="006C4E83">
        <w:t>Развитие умений письменной речи на базе умений, сформированных на уровне основного общего образования:</w:t>
      </w:r>
    </w:p>
    <w:p w:rsidR="006C4E83" w:rsidRPr="006C4E83" w:rsidRDefault="006C4E83" w:rsidP="006C4E83">
      <w:r w:rsidRPr="006C4E83">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C4E83" w:rsidRPr="006C4E83" w:rsidRDefault="006C4E83" w:rsidP="006C4E83">
      <w:r w:rsidRPr="006C4E83">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6C4E83" w:rsidRPr="006C4E83" w:rsidRDefault="006C4E83" w:rsidP="006C4E83">
      <w:r w:rsidRPr="006C4E83">
        <w:lastRenderedPageBreak/>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150 слов.</w:t>
      </w:r>
    </w:p>
    <w:p w:rsidR="006C4E83" w:rsidRPr="006C4E83" w:rsidRDefault="006C4E83" w:rsidP="006C4E83">
      <w:r w:rsidRPr="006C4E83">
        <w:t>96.6.2. Языковые знания и навыки.</w:t>
      </w:r>
    </w:p>
    <w:p w:rsidR="006C4E83" w:rsidRPr="006C4E83" w:rsidRDefault="006C4E83" w:rsidP="006C4E83">
      <w:r w:rsidRPr="006C4E83">
        <w:t>96.6.2.1. Фонетическая сторона речи.</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C4E83" w:rsidRPr="006C4E83" w:rsidRDefault="006C4E83" w:rsidP="006C4E83">
      <w:r w:rsidRPr="006C4E83">
        <w:t>96.6.2.2.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r w:rsidRPr="006C4E83">
        <w:t>96.6.2.3.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C4E83" w:rsidRPr="006C4E83" w:rsidRDefault="006C4E83" w:rsidP="006C4E83">
      <w:r w:rsidRPr="006C4E83">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C4E83" w:rsidRPr="006C4E83" w:rsidRDefault="006C4E83" w:rsidP="006C4E83">
      <w:r w:rsidRPr="006C4E83">
        <w:t xml:space="preserve">Основные способы словообразования: </w:t>
      </w:r>
    </w:p>
    <w:p w:rsidR="006C4E83" w:rsidRPr="006C4E83" w:rsidRDefault="006C4E83" w:rsidP="006C4E83">
      <w:r w:rsidRPr="006C4E83">
        <w:lastRenderedPageBreak/>
        <w:t xml:space="preserve">аффиксация: </w:t>
      </w:r>
    </w:p>
    <w:p w:rsidR="006C4E83" w:rsidRPr="006C4E83" w:rsidRDefault="006C4E83" w:rsidP="006C4E83">
      <w:r w:rsidRPr="006C4E83">
        <w:t xml:space="preserve">образование глаголов при помощи префиксов dis-, mis-, re-, over-, under- и суффикса -ise/-ize; </w:t>
      </w:r>
    </w:p>
    <w:p w:rsidR="006C4E83" w:rsidRPr="006C4E83" w:rsidRDefault="006C4E83" w:rsidP="006C4E83">
      <w:r w:rsidRPr="006C4E83">
        <w:t xml:space="preserve">образование имён существительных при помощи префиксов un-, in-/im- и суффиксов -ance/-ence, -er/-or, -ing, -ist, -ity, -ment, -ness, -sion/-tion, -ship; </w:t>
      </w:r>
    </w:p>
    <w:p w:rsidR="006C4E83" w:rsidRPr="006C4E83" w:rsidRDefault="006C4E83" w:rsidP="006C4E83">
      <w:r w:rsidRPr="006C4E83">
        <w:t>образование имён прилагательных при помощи префиксов un-, in-/im-, inter-, non- и суффиксов -able/-ible, -al, -ed, -ese, -ful, -ian/-an, -ing, -ish, -ive, -less, -ly, -ous, -y;</w:t>
      </w:r>
    </w:p>
    <w:p w:rsidR="006C4E83" w:rsidRPr="006C4E83" w:rsidRDefault="006C4E83" w:rsidP="006C4E83">
      <w:r w:rsidRPr="006C4E83">
        <w:t xml:space="preserve">образование наречий при помощи префиксов un-, in-/im- и суффикса -ly; </w:t>
      </w:r>
    </w:p>
    <w:p w:rsidR="006C4E83" w:rsidRPr="006C4E83" w:rsidRDefault="006C4E83" w:rsidP="006C4E83">
      <w:r w:rsidRPr="006C4E83">
        <w:t>образование числительных при помощи суффиксов -teen, -ty, -th;</w:t>
      </w:r>
    </w:p>
    <w:p w:rsidR="006C4E83" w:rsidRPr="006C4E83" w:rsidRDefault="006C4E83" w:rsidP="006C4E83">
      <w:r w:rsidRPr="006C4E83">
        <w:t xml:space="preserve">словосложение: </w:t>
      </w:r>
    </w:p>
    <w:p w:rsidR="006C4E83" w:rsidRPr="006C4E83" w:rsidRDefault="006C4E83" w:rsidP="006C4E83">
      <w:r w:rsidRPr="006C4E83">
        <w:t>образование сложных существительных путём соединения основ существительных (football);</w:t>
      </w:r>
    </w:p>
    <w:p w:rsidR="006C4E83" w:rsidRPr="006C4E83" w:rsidRDefault="006C4E83" w:rsidP="006C4E83">
      <w:r w:rsidRPr="006C4E83">
        <w:t xml:space="preserve">образование сложных существительных путём соединения основы прилагательного с основой существительного (blackboard); </w:t>
      </w:r>
    </w:p>
    <w:p w:rsidR="006C4E83" w:rsidRPr="006C4E83" w:rsidRDefault="006C4E83" w:rsidP="006C4E83">
      <w:r w:rsidRPr="006C4E83">
        <w:t xml:space="preserve">образование сложных существительных путём соединения основ существительных с предлогом (father-in-law); </w:t>
      </w:r>
    </w:p>
    <w:p w:rsidR="006C4E83" w:rsidRPr="006C4E83" w:rsidRDefault="006C4E83" w:rsidP="006C4E83">
      <w:r w:rsidRPr="006C4E83">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C4E83" w:rsidRPr="006C4E83" w:rsidRDefault="006C4E83" w:rsidP="006C4E83">
      <w:r w:rsidRPr="006C4E83">
        <w:t>образование сложных прилагательных путём соединения наречия с основой причасти</w:t>
      </w:r>
    </w:p>
    <w:p w:rsidR="006C4E83" w:rsidRPr="006C4E83" w:rsidRDefault="006C4E83" w:rsidP="006C4E83">
      <w:r w:rsidRPr="006C4E83">
        <w:t>я II (well-behaved);</w:t>
      </w:r>
    </w:p>
    <w:p w:rsidR="006C4E83" w:rsidRPr="006C4E83" w:rsidRDefault="006C4E83" w:rsidP="006C4E83">
      <w:r w:rsidRPr="006C4E83">
        <w:t>образование сложных прилагательных путём соединения основы прилагательного с основой причастия I (nice-looking);</w:t>
      </w:r>
    </w:p>
    <w:p w:rsidR="006C4E83" w:rsidRPr="006C4E83" w:rsidRDefault="006C4E83" w:rsidP="006C4E83">
      <w:r w:rsidRPr="006C4E83">
        <w:t xml:space="preserve">конверсия: </w:t>
      </w:r>
    </w:p>
    <w:p w:rsidR="006C4E83" w:rsidRPr="006C4E83" w:rsidRDefault="006C4E83" w:rsidP="006C4E83">
      <w:r w:rsidRPr="006C4E83">
        <w:t xml:space="preserve">образование имён существительных от неопределённой формы глаголов (to run – a run); </w:t>
      </w:r>
    </w:p>
    <w:p w:rsidR="006C4E83" w:rsidRPr="006C4E83" w:rsidRDefault="006C4E83" w:rsidP="006C4E83">
      <w:r w:rsidRPr="006C4E83">
        <w:t>образование имён существительных от имён прилагательных (rich people – the rich);</w:t>
      </w:r>
    </w:p>
    <w:p w:rsidR="006C4E83" w:rsidRPr="006C4E83" w:rsidRDefault="006C4E83" w:rsidP="006C4E83">
      <w:r w:rsidRPr="006C4E83">
        <w:t xml:space="preserve">образование глаголов от имён существительных (a hand – to hand); </w:t>
      </w:r>
    </w:p>
    <w:p w:rsidR="006C4E83" w:rsidRPr="006C4E83" w:rsidRDefault="006C4E83" w:rsidP="006C4E83">
      <w:r w:rsidRPr="006C4E83">
        <w:t xml:space="preserve">образование глаголов от имён прилагательных (cool – to cool). </w:t>
      </w:r>
    </w:p>
    <w:p w:rsidR="006C4E83" w:rsidRPr="006C4E83" w:rsidRDefault="006C4E83" w:rsidP="006C4E83">
      <w:r w:rsidRPr="006C4E83">
        <w:t>Имена прилагательные на -ed и -ing (excited – exciting).</w:t>
      </w:r>
    </w:p>
    <w:p w:rsidR="006C4E83" w:rsidRPr="006C4E83" w:rsidRDefault="006C4E83" w:rsidP="006C4E83">
      <w:r w:rsidRPr="006C4E83">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C4E83" w:rsidRPr="006C4E83" w:rsidRDefault="006C4E83" w:rsidP="006C4E83">
      <w:r w:rsidRPr="006C4E83">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r w:rsidRPr="006C4E83">
        <w:t>96.6.2.4. Грамматическая сторона речи.</w:t>
      </w:r>
    </w:p>
    <w:p w:rsidR="006C4E83" w:rsidRPr="006C4E83" w:rsidRDefault="006C4E83" w:rsidP="006C4E83">
      <w:r w:rsidRPr="006C4E83">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C4E83" w:rsidRPr="006C4E83" w:rsidRDefault="006C4E83" w:rsidP="006C4E83">
      <w:r w:rsidRPr="006C4E83">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C4E83" w:rsidRPr="006C4E83" w:rsidRDefault="006C4E83" w:rsidP="006C4E83">
      <w:r w:rsidRPr="006C4E83">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C4E83" w:rsidRPr="006C4E83" w:rsidRDefault="006C4E83" w:rsidP="006C4E83">
      <w:r w:rsidRPr="006C4E83">
        <w:t xml:space="preserve">Предложения с начальным It. </w:t>
      </w:r>
    </w:p>
    <w:p w:rsidR="006C4E83" w:rsidRPr="006C4E83" w:rsidRDefault="006C4E83" w:rsidP="006C4E83">
      <w:r w:rsidRPr="006C4E83">
        <w:t xml:space="preserve">Предложения с начальным There + to be. </w:t>
      </w:r>
    </w:p>
    <w:p w:rsidR="006C4E83" w:rsidRPr="006C4E83" w:rsidRDefault="006C4E83" w:rsidP="006C4E83">
      <w:r w:rsidRPr="006C4E83">
        <w:t xml:space="preserve">Предложения с глагольными конструкциями, содержащими глаголы-связки to be, to look, to seem, to feel (He looks/seems/feels happy.). </w:t>
      </w:r>
    </w:p>
    <w:p w:rsidR="006C4E83" w:rsidRPr="006C4E83" w:rsidRDefault="006C4E83" w:rsidP="006C4E83">
      <w:r w:rsidRPr="006C4E83">
        <w:t xml:space="preserve">Предложения cо сложным дополнением – Complex Object (I want you to help me. I saw her cross/crossing the road. I want to have my hair cut.). </w:t>
      </w:r>
    </w:p>
    <w:p w:rsidR="006C4E83" w:rsidRPr="006C4E83" w:rsidRDefault="006C4E83" w:rsidP="006C4E83">
      <w:r w:rsidRPr="006C4E83">
        <w:t>Сложносочинённые предложения с сочинительными союзами and, but, or.</w:t>
      </w:r>
    </w:p>
    <w:p w:rsidR="006C4E83" w:rsidRPr="006C4E83" w:rsidRDefault="006C4E83" w:rsidP="006C4E83">
      <w:r w:rsidRPr="006C4E83">
        <w:t>Сложноподчинённые предложения с союзами и союзными словами because, if, when, where, what, why, how.</w:t>
      </w:r>
    </w:p>
    <w:p w:rsidR="006C4E83" w:rsidRPr="006C4E83" w:rsidRDefault="006C4E83" w:rsidP="006C4E83">
      <w:r w:rsidRPr="006C4E83">
        <w:t>Сложноподчинённые предложения с определительными придаточными с союзными словами who, which, that.</w:t>
      </w:r>
    </w:p>
    <w:p w:rsidR="006C4E83" w:rsidRPr="006C4E83" w:rsidRDefault="006C4E83" w:rsidP="006C4E83">
      <w:r w:rsidRPr="006C4E83">
        <w:t xml:space="preserve">Сложноподчинённые предложения с союзными словами whoever, whatever, however, whenever. </w:t>
      </w:r>
    </w:p>
    <w:p w:rsidR="006C4E83" w:rsidRPr="006C4E83" w:rsidRDefault="006C4E83" w:rsidP="006C4E83">
      <w:r w:rsidRPr="006C4E83">
        <w:t>Условные предложения с глаголами в изъявительном наклонении (Conditional 0, Conditional I) и с глаголами в сослагательном наклонении (Conditional II).</w:t>
      </w:r>
    </w:p>
    <w:p w:rsidR="006C4E83" w:rsidRPr="006C4E83" w:rsidRDefault="006C4E83" w:rsidP="006C4E83">
      <w:r w:rsidRPr="006C4E83">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C4E83" w:rsidRPr="006C4E83" w:rsidRDefault="006C4E83" w:rsidP="006C4E83">
      <w:r w:rsidRPr="006C4E83">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r w:rsidRPr="006C4E83">
        <w:t xml:space="preserve">Модальные глаголы в косвенной речи в настоящем и прошедшем времени. </w:t>
      </w:r>
    </w:p>
    <w:p w:rsidR="006C4E83" w:rsidRPr="006C4E83" w:rsidRDefault="006C4E83" w:rsidP="006C4E83">
      <w:r w:rsidRPr="006C4E83">
        <w:t xml:space="preserve">Предложения с конструкциями as … as, not so … as, both … and …, either … or, neither … nor. </w:t>
      </w:r>
    </w:p>
    <w:p w:rsidR="006C4E83" w:rsidRPr="006C4E83" w:rsidRDefault="006C4E83" w:rsidP="006C4E83">
      <w:r w:rsidRPr="006C4E83">
        <w:t xml:space="preserve">Предложения с I wish… </w:t>
      </w:r>
    </w:p>
    <w:p w:rsidR="006C4E83" w:rsidRPr="006C4E83" w:rsidRDefault="006C4E83" w:rsidP="006C4E83">
      <w:r w:rsidRPr="006C4E83">
        <w:t>Конструкции с глаголами на -ing: to love/hate doing smth.</w:t>
      </w:r>
    </w:p>
    <w:p w:rsidR="006C4E83" w:rsidRPr="006C4E83" w:rsidRDefault="006C4E83" w:rsidP="006C4E83">
      <w:r w:rsidRPr="006C4E83">
        <w:t xml:space="preserve">Конструкции c глаголами to stop, to remember, to forget (разница в значении to stop doing smth и to stop to do smth). </w:t>
      </w:r>
    </w:p>
    <w:p w:rsidR="006C4E83" w:rsidRPr="006C4E83" w:rsidRDefault="006C4E83" w:rsidP="006C4E83">
      <w:r w:rsidRPr="006C4E83">
        <w:t xml:space="preserve">Конструкция It takes me … to do smth. </w:t>
      </w:r>
    </w:p>
    <w:p w:rsidR="006C4E83" w:rsidRPr="006C4E83" w:rsidRDefault="006C4E83" w:rsidP="006C4E83">
      <w:r w:rsidRPr="006C4E83">
        <w:lastRenderedPageBreak/>
        <w:t xml:space="preserve">Конструкция used to + инфинитив глагола. </w:t>
      </w:r>
    </w:p>
    <w:p w:rsidR="006C4E83" w:rsidRPr="006C4E83" w:rsidRDefault="006C4E83" w:rsidP="006C4E83">
      <w:r w:rsidRPr="006C4E83">
        <w:t xml:space="preserve">Конструкции be/get used to smth, be/get used to doing smth. </w:t>
      </w:r>
    </w:p>
    <w:p w:rsidR="006C4E83" w:rsidRPr="006C4E83" w:rsidRDefault="006C4E83" w:rsidP="006C4E83">
      <w:r w:rsidRPr="006C4E83">
        <w:t xml:space="preserve">Конструкции I prefer, I’d prefer, I’d rather prefer, выражающие предпочтение, а также конструкции I’d rather, You’d better. </w:t>
      </w:r>
    </w:p>
    <w:p w:rsidR="006C4E83" w:rsidRPr="006C4E83" w:rsidRDefault="006C4E83" w:rsidP="006C4E83">
      <w:r w:rsidRPr="006C4E83">
        <w:t xml:space="preserve">Подлежащее, выраженное собирательным существительным (family, police), и его согласование со сказуемым. </w:t>
      </w:r>
    </w:p>
    <w:p w:rsidR="006C4E83" w:rsidRPr="006C4E83" w:rsidRDefault="006C4E83" w:rsidP="006C4E83">
      <w:r w:rsidRPr="006C4E83">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r w:rsidRPr="006C4E83">
        <w:t xml:space="preserve">Конструкция to be going to, формы Future Simple Tense и Present Continuous Tense для выражения будущего действия. </w:t>
      </w:r>
    </w:p>
    <w:p w:rsidR="006C4E83" w:rsidRPr="006C4E83" w:rsidRDefault="006C4E83" w:rsidP="006C4E83">
      <w:r w:rsidRPr="006C4E83">
        <w:t xml:space="preserve">Модальные глаголы и их эквиваленты (can/be able to, could, must/have to, may, might, should, shall, would, will, need). </w:t>
      </w:r>
    </w:p>
    <w:p w:rsidR="006C4E83" w:rsidRPr="006C4E83" w:rsidRDefault="006C4E83" w:rsidP="006C4E83">
      <w:r w:rsidRPr="006C4E83">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r w:rsidRPr="006C4E83">
        <w:t xml:space="preserve">Определённый, неопределённый и нулевой артикли. </w:t>
      </w:r>
    </w:p>
    <w:p w:rsidR="006C4E83" w:rsidRPr="006C4E83" w:rsidRDefault="006C4E83" w:rsidP="006C4E83">
      <w:r w:rsidRPr="006C4E83">
        <w:t xml:space="preserve">Имена существительные во множественном числе, образованных по правилу, и исключения. </w:t>
      </w:r>
    </w:p>
    <w:p w:rsidR="006C4E83" w:rsidRPr="006C4E83" w:rsidRDefault="006C4E83" w:rsidP="006C4E83">
      <w:r w:rsidRPr="006C4E83">
        <w:t xml:space="preserve">Неисчисляемые имена существительные, имеющие форму только множественного числа. </w:t>
      </w:r>
    </w:p>
    <w:p w:rsidR="006C4E83" w:rsidRPr="006C4E83" w:rsidRDefault="006C4E83" w:rsidP="006C4E83">
      <w:r w:rsidRPr="006C4E83">
        <w:t>Притяжательный падеж имён существительных.</w:t>
      </w:r>
    </w:p>
    <w:p w:rsidR="006C4E83" w:rsidRPr="006C4E83" w:rsidRDefault="006C4E83" w:rsidP="006C4E83">
      <w:r w:rsidRPr="006C4E83">
        <w:t xml:space="preserve">Имена прилагательные и наречия в положительной, сравнительной и превосходной степенях, образованные по правилу, и исключения. </w:t>
      </w:r>
    </w:p>
    <w:p w:rsidR="006C4E83" w:rsidRPr="006C4E83" w:rsidRDefault="006C4E83" w:rsidP="006C4E83">
      <w:r w:rsidRPr="006C4E83">
        <w:t>Порядок следования нескольких прилагательных (мнение – размер – возраст – цвет – происхождение).</w:t>
      </w:r>
    </w:p>
    <w:p w:rsidR="006C4E83" w:rsidRPr="006C4E83" w:rsidRDefault="006C4E83" w:rsidP="006C4E83">
      <w:r w:rsidRPr="006C4E83">
        <w:t xml:space="preserve">Слова, выражающие количество (many/much, little/a little, few/a few, a lot of). </w:t>
      </w:r>
    </w:p>
    <w:p w:rsidR="006C4E83" w:rsidRPr="006C4E83" w:rsidRDefault="006C4E83" w:rsidP="006C4E83">
      <w:r w:rsidRPr="006C4E83">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C4E83" w:rsidRPr="006C4E83" w:rsidRDefault="006C4E83" w:rsidP="006C4E83">
      <w:r w:rsidRPr="006C4E83">
        <w:t xml:space="preserve">Количественные и порядковые числительные. </w:t>
      </w:r>
    </w:p>
    <w:p w:rsidR="006C4E83" w:rsidRPr="006C4E83" w:rsidRDefault="006C4E83" w:rsidP="006C4E83">
      <w:r w:rsidRPr="006C4E83">
        <w:t xml:space="preserve">Предлоги места, времени, направления, предлоги, употребляемые с глаголами в страдательном залоге. </w:t>
      </w:r>
    </w:p>
    <w:p w:rsidR="006C4E83" w:rsidRPr="006C4E83" w:rsidRDefault="006C4E83" w:rsidP="006C4E83">
      <w:r w:rsidRPr="006C4E83">
        <w:t>96.6.3. Социокультурные знания и умения.</w:t>
      </w:r>
    </w:p>
    <w:p w:rsidR="006C4E83" w:rsidRPr="006C4E83" w:rsidRDefault="006C4E83" w:rsidP="006C4E83">
      <w:r w:rsidRPr="006C4E83">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английском языке. </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C4E83" w:rsidRPr="006C4E83" w:rsidRDefault="006C4E83" w:rsidP="006C4E83">
      <w:r w:rsidRPr="006C4E83">
        <w:t>96.6.4. Компенсаторные умения.</w:t>
      </w:r>
    </w:p>
    <w:p w:rsidR="006C4E83" w:rsidRPr="006C4E83" w:rsidRDefault="006C4E83" w:rsidP="006C4E83">
      <w:r w:rsidRPr="006C4E83">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96.7. Содержание обучения в 11 классе.</w:t>
      </w:r>
    </w:p>
    <w:p w:rsidR="006C4E83" w:rsidRPr="006C4E83" w:rsidRDefault="006C4E83" w:rsidP="006C4E83">
      <w:r w:rsidRPr="006C4E83">
        <w:t>96.7.1. Коммуникативные умения.</w:t>
      </w:r>
    </w:p>
    <w:p w:rsidR="006C4E83" w:rsidRPr="006C4E83" w:rsidRDefault="006C4E83" w:rsidP="006C4E83">
      <w:r w:rsidRPr="006C4E83">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C4E83" w:rsidRPr="006C4E83" w:rsidRDefault="006C4E83" w:rsidP="006C4E83">
      <w:r w:rsidRPr="006C4E83">
        <w:t>Место иностранного языка в повседневной жизни и профессиональной деятельности в современном мире.</w:t>
      </w:r>
    </w:p>
    <w:p w:rsidR="006C4E83" w:rsidRPr="006C4E83" w:rsidRDefault="006C4E83" w:rsidP="006C4E83">
      <w:r w:rsidRPr="006C4E83">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C4E83" w:rsidRPr="006C4E83" w:rsidRDefault="006C4E83" w:rsidP="006C4E83">
      <w:r w:rsidRPr="006C4E83">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r w:rsidRPr="006C4E83">
        <w:t>Туризм. Виды отдыха. Экотуризм. Путешествия по России и зарубежным странам.</w:t>
      </w:r>
    </w:p>
    <w:p w:rsidR="006C4E83" w:rsidRPr="006C4E83" w:rsidRDefault="006C4E83" w:rsidP="006C4E83">
      <w:r w:rsidRPr="006C4E83">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6C4E83" w:rsidRPr="006C4E83" w:rsidRDefault="006C4E83" w:rsidP="006C4E83">
      <w:r w:rsidRPr="006C4E83">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6C4E83" w:rsidRPr="006C4E83" w:rsidRDefault="006C4E83" w:rsidP="006C4E83">
      <w:r w:rsidRPr="006C4E83">
        <w:t>96.7.1.1. 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r w:rsidRPr="006C4E83">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Объём диалога – до 9 реплик со стороны каждого собеседника.</w:t>
      </w:r>
    </w:p>
    <w:p w:rsidR="006C4E83" w:rsidRPr="006C4E83" w:rsidRDefault="006C4E83" w:rsidP="006C4E83">
      <w:r w:rsidRPr="006C4E83">
        <w:t>Развитие коммуникативных умений монологической речи:</w:t>
      </w:r>
    </w:p>
    <w:p w:rsidR="006C4E83" w:rsidRPr="006C4E83" w:rsidRDefault="006C4E83" w:rsidP="006C4E83">
      <w:r w:rsidRPr="006C4E83">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r w:rsidRPr="006C4E83">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C4E83" w:rsidRPr="006C4E83" w:rsidRDefault="006C4E83" w:rsidP="006C4E83">
      <w:r w:rsidRPr="006C4E83">
        <w:t xml:space="preserve">повествование/сообщение; </w:t>
      </w:r>
    </w:p>
    <w:p w:rsidR="006C4E83" w:rsidRPr="006C4E83" w:rsidRDefault="006C4E83" w:rsidP="006C4E83">
      <w:r w:rsidRPr="006C4E83">
        <w:t xml:space="preserve">рассуждение; </w:t>
      </w:r>
    </w:p>
    <w:p w:rsidR="006C4E83" w:rsidRPr="006C4E83" w:rsidRDefault="006C4E83" w:rsidP="006C4E83">
      <w:r w:rsidRPr="006C4E83">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6C4E83" w:rsidRPr="006C4E83" w:rsidRDefault="006C4E83" w:rsidP="006C4E83">
      <w:r w:rsidRPr="006C4E83">
        <w:t>Объём монологического высказывания – 14–15 фраз.</w:t>
      </w:r>
    </w:p>
    <w:p w:rsidR="006C4E83" w:rsidRPr="006C4E83" w:rsidRDefault="006C4E83" w:rsidP="006C4E83">
      <w:r w:rsidRPr="006C4E83">
        <w:t>96.7.1.2. Аудирование.</w:t>
      </w:r>
    </w:p>
    <w:p w:rsidR="006C4E83" w:rsidRPr="006C4E83" w:rsidRDefault="006C4E83" w:rsidP="006C4E83">
      <w:r w:rsidRPr="006C4E83">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Языковая сложность текстов для аудирования должна соответствовать пороговому уровню (В1 – пороговый уровень по общеевропейской шкале).</w:t>
      </w:r>
    </w:p>
    <w:p w:rsidR="006C4E83" w:rsidRPr="006C4E83" w:rsidRDefault="006C4E83" w:rsidP="006C4E83">
      <w:r w:rsidRPr="006C4E83">
        <w:t>Время звучания текста/текстов для аудирования – до 2,5 минуты.</w:t>
      </w:r>
    </w:p>
    <w:p w:rsidR="006C4E83" w:rsidRPr="006C4E83" w:rsidRDefault="006C4E83" w:rsidP="006C4E83">
      <w:r w:rsidRPr="006C4E83">
        <w:t>96.7.1.3. 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 xml:space="preserve">Чтение несплошных текстов (таблиц, диаграмм, графиков и других) и понимание представленной в них информации. </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Языковая сложность текстов для чтения должна соответствовать пороговому уровню (В1 – пороговый уровень по общеевропейской шкале).</w:t>
      </w:r>
    </w:p>
    <w:p w:rsidR="006C4E83" w:rsidRPr="006C4E83" w:rsidRDefault="006C4E83" w:rsidP="006C4E83">
      <w:r w:rsidRPr="006C4E83">
        <w:t>Объём текста/текстов для чтения – до 600–800 слов.</w:t>
      </w:r>
    </w:p>
    <w:p w:rsidR="006C4E83" w:rsidRPr="006C4E83" w:rsidRDefault="006C4E83" w:rsidP="006C4E83">
      <w:r w:rsidRPr="006C4E83">
        <w:t>96.7.1.4. Письменная речь.</w:t>
      </w:r>
    </w:p>
    <w:p w:rsidR="006C4E83" w:rsidRPr="006C4E83" w:rsidRDefault="006C4E83" w:rsidP="006C4E83">
      <w:r w:rsidRPr="006C4E83">
        <w:t>Развитие умений письменной речи:</w:t>
      </w:r>
    </w:p>
    <w:p w:rsidR="006C4E83" w:rsidRPr="006C4E83" w:rsidRDefault="006C4E83" w:rsidP="006C4E83">
      <w:r w:rsidRPr="006C4E83">
        <w:lastRenderedPageBreak/>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4E83" w:rsidRPr="006C4E83" w:rsidRDefault="006C4E83" w:rsidP="006C4E83">
      <w:r w:rsidRPr="006C4E83">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C4E83" w:rsidRPr="006C4E83" w:rsidRDefault="006C4E83" w:rsidP="006C4E83">
      <w:r w:rsidRPr="006C4E83">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96.7.2. Языковые знания и навыки.</w:t>
      </w:r>
    </w:p>
    <w:p w:rsidR="006C4E83" w:rsidRPr="006C4E83" w:rsidRDefault="006C4E83" w:rsidP="006C4E83">
      <w:r w:rsidRPr="006C4E83">
        <w:t>96.7.2.1. Фонетическая сторона речи.</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4E83" w:rsidRPr="006C4E83" w:rsidRDefault="006C4E83" w:rsidP="006C4E83">
      <w:r w:rsidRPr="006C4E83">
        <w:t>96.7.2.2.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r w:rsidRPr="006C4E83">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r w:rsidRPr="006C4E83">
        <w:lastRenderedPageBreak/>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r w:rsidRPr="006C4E83">
        <w:t>96.7.2.3.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r w:rsidRPr="006C4E83">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C4E83" w:rsidRPr="006C4E83" w:rsidRDefault="006C4E83" w:rsidP="006C4E83">
      <w:r w:rsidRPr="006C4E83">
        <w:t xml:space="preserve">Основные способы словообразования: </w:t>
      </w:r>
    </w:p>
    <w:p w:rsidR="006C4E83" w:rsidRPr="006C4E83" w:rsidRDefault="006C4E83" w:rsidP="006C4E83">
      <w:r w:rsidRPr="006C4E83">
        <w:t xml:space="preserve">аффиксация: </w:t>
      </w:r>
    </w:p>
    <w:p w:rsidR="006C4E83" w:rsidRPr="006C4E83" w:rsidRDefault="006C4E83" w:rsidP="006C4E83">
      <w:r w:rsidRPr="006C4E83">
        <w:t xml:space="preserve">образование глаголов при помощи префиксов dis-, mis-, re-, over-, under- и суффиксов -ise/-ize, -en; </w:t>
      </w:r>
    </w:p>
    <w:p w:rsidR="006C4E83" w:rsidRPr="006C4E83" w:rsidRDefault="006C4E83" w:rsidP="006C4E83">
      <w:r w:rsidRPr="006C4E83">
        <w:t xml:space="preserve">образование имён существительных при помощи префиксов un-, in-/im-, il-/ir- и суффиксов -ance/-ence, -er/-or, -ing, -ist, -ity, -ment, -ness, -sion/-tion, -ship; </w:t>
      </w:r>
    </w:p>
    <w:p w:rsidR="006C4E83" w:rsidRPr="006C4E83" w:rsidRDefault="006C4E83" w:rsidP="006C4E83">
      <w:r w:rsidRPr="006C4E83">
        <w:t>образование имён прилагательных при помощи префиксов un-, in-/im-, il-/ir-, inter-, non-, post-, pre- и суффиксов -able/-ible, -al, -ed, -ese, -ful, -ian/-an, -ical, -ing, -ish, -ive, -less, -ly, -ous, -y;</w:t>
      </w:r>
    </w:p>
    <w:p w:rsidR="006C4E83" w:rsidRPr="006C4E83" w:rsidRDefault="006C4E83" w:rsidP="006C4E83">
      <w:r w:rsidRPr="006C4E83">
        <w:t xml:space="preserve">образование наречий при помощи префиксов un-, in-/im-, il-/ir- и суффикса -ly; </w:t>
      </w:r>
    </w:p>
    <w:p w:rsidR="006C4E83" w:rsidRPr="006C4E83" w:rsidRDefault="006C4E83" w:rsidP="006C4E83">
      <w:r w:rsidRPr="006C4E83">
        <w:t xml:space="preserve">образование числительных при помощи суффиксов -teen, -ty, -th; </w:t>
      </w:r>
    </w:p>
    <w:p w:rsidR="006C4E83" w:rsidRPr="006C4E83" w:rsidRDefault="006C4E83" w:rsidP="006C4E83">
      <w:r w:rsidRPr="006C4E83">
        <w:t xml:space="preserve">словосложение: </w:t>
      </w:r>
    </w:p>
    <w:p w:rsidR="006C4E83" w:rsidRPr="006C4E83" w:rsidRDefault="006C4E83" w:rsidP="006C4E83">
      <w:r w:rsidRPr="006C4E83">
        <w:t>образование сложных существительных путём соединения основ существительных (football);</w:t>
      </w:r>
    </w:p>
    <w:p w:rsidR="006C4E83" w:rsidRPr="006C4E83" w:rsidRDefault="006C4E83" w:rsidP="006C4E83">
      <w:r w:rsidRPr="006C4E83">
        <w:t xml:space="preserve">образование сложных существительных путём соединения основы прилагательного с основой существительного (blue-bell); </w:t>
      </w:r>
    </w:p>
    <w:p w:rsidR="006C4E83" w:rsidRPr="006C4E83" w:rsidRDefault="006C4E83" w:rsidP="006C4E83">
      <w:r w:rsidRPr="006C4E83">
        <w:t xml:space="preserve">образование сложных существительных путём соединения основ существительных с предлогом (father-in-law); </w:t>
      </w:r>
    </w:p>
    <w:p w:rsidR="006C4E83" w:rsidRPr="006C4E83" w:rsidRDefault="006C4E83" w:rsidP="006C4E83">
      <w:r w:rsidRPr="006C4E83">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C4E83" w:rsidRPr="006C4E83" w:rsidRDefault="006C4E83" w:rsidP="006C4E83">
      <w:r w:rsidRPr="006C4E83">
        <w:t>образование сложных прилагательных путём соединения наречия с основой причастия II (well-behaved);</w:t>
      </w:r>
    </w:p>
    <w:p w:rsidR="006C4E83" w:rsidRPr="006C4E83" w:rsidRDefault="006C4E83" w:rsidP="006C4E83">
      <w:r w:rsidRPr="006C4E83">
        <w:t>образование сложных прилагательных путём соединения основы прилагательного с основой причастия I (nice-looking);</w:t>
      </w:r>
    </w:p>
    <w:p w:rsidR="006C4E83" w:rsidRPr="006C4E83" w:rsidRDefault="006C4E83" w:rsidP="006C4E83">
      <w:r w:rsidRPr="006C4E83">
        <w:t xml:space="preserve">конверсия: </w:t>
      </w:r>
    </w:p>
    <w:p w:rsidR="006C4E83" w:rsidRPr="006C4E83" w:rsidRDefault="006C4E83" w:rsidP="006C4E83">
      <w:r w:rsidRPr="006C4E83">
        <w:lastRenderedPageBreak/>
        <w:t>образование образование имён существительных от неопределённой формы глаголов (to run – a run);</w:t>
      </w:r>
    </w:p>
    <w:p w:rsidR="006C4E83" w:rsidRPr="006C4E83" w:rsidRDefault="006C4E83" w:rsidP="006C4E83">
      <w:r w:rsidRPr="006C4E83">
        <w:t>образование имён существительных от прилагательных (rich people – the rich);</w:t>
      </w:r>
    </w:p>
    <w:p w:rsidR="006C4E83" w:rsidRPr="006C4E83" w:rsidRDefault="006C4E83" w:rsidP="006C4E83">
      <w:r w:rsidRPr="006C4E83">
        <w:t>образование глаголов от имён существительных (a hand – to hand);</w:t>
      </w:r>
    </w:p>
    <w:p w:rsidR="006C4E83" w:rsidRPr="006C4E83" w:rsidRDefault="006C4E83" w:rsidP="006C4E83">
      <w:r w:rsidRPr="006C4E83">
        <w:t>образование глаголов от имён прилагательных (cool – to cool).</w:t>
      </w:r>
    </w:p>
    <w:p w:rsidR="006C4E83" w:rsidRPr="006C4E83" w:rsidRDefault="006C4E83" w:rsidP="006C4E83">
      <w:r w:rsidRPr="006C4E83">
        <w:t>Имена прилагательные на -ed и -ing (excited – exciting).</w:t>
      </w:r>
    </w:p>
    <w:p w:rsidR="006C4E83" w:rsidRPr="006C4E83" w:rsidRDefault="006C4E83" w:rsidP="006C4E83">
      <w:r w:rsidRPr="006C4E83">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r w:rsidRPr="006C4E83">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r w:rsidRPr="006C4E83">
        <w:t>96.7.2.4. Грамматическая сторона речи.</w:t>
      </w:r>
    </w:p>
    <w:p w:rsidR="006C4E83" w:rsidRPr="006C4E83" w:rsidRDefault="006C4E83" w:rsidP="006C4E83">
      <w:r w:rsidRPr="006C4E83">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C4E83" w:rsidRPr="006C4E83" w:rsidRDefault="006C4E83" w:rsidP="006C4E83">
      <w:r w:rsidRPr="006C4E83">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C4E83" w:rsidRPr="006C4E83" w:rsidRDefault="006C4E83" w:rsidP="006C4E83">
      <w:r w:rsidRPr="006C4E83">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6C4E83" w:rsidRPr="006C4E83" w:rsidRDefault="006C4E83" w:rsidP="006C4E83">
      <w:r w:rsidRPr="006C4E83">
        <w:t xml:space="preserve">Предложения с начальным It. </w:t>
      </w:r>
    </w:p>
    <w:p w:rsidR="006C4E83" w:rsidRPr="006C4E83" w:rsidRDefault="006C4E83" w:rsidP="006C4E83">
      <w:r w:rsidRPr="006C4E83">
        <w:t xml:space="preserve">Предложения с начальным There + to be. </w:t>
      </w:r>
    </w:p>
    <w:p w:rsidR="006C4E83" w:rsidRPr="006C4E83" w:rsidRDefault="006C4E83" w:rsidP="006C4E83">
      <w:r w:rsidRPr="006C4E83">
        <w:t xml:space="preserve">Предложения с глагольными конструкциями, содержащими глаголы-связки to be, to look, to seem, to feel (He looks/seems/feels happy.). </w:t>
      </w:r>
    </w:p>
    <w:p w:rsidR="006C4E83" w:rsidRPr="006C4E83" w:rsidRDefault="006C4E83" w:rsidP="006C4E83">
      <w:r w:rsidRPr="006C4E83">
        <w:t>Предложения cо сложным подлежащим – Complex Subject.</w:t>
      </w:r>
    </w:p>
    <w:p w:rsidR="006C4E83" w:rsidRPr="006C4E83" w:rsidRDefault="006C4E83" w:rsidP="006C4E83">
      <w:r w:rsidRPr="006C4E83">
        <w:t>Предложения cо сложным дополнением – Complex Object (I want you to help me. I saw her cross/crossing the road. I want to have my hair cut.).</w:t>
      </w:r>
    </w:p>
    <w:p w:rsidR="006C4E83" w:rsidRPr="006C4E83" w:rsidRDefault="006C4E83" w:rsidP="006C4E83">
      <w:r w:rsidRPr="006C4E83">
        <w:t>Сложносочинённые предложения с сочинительными союзами and, but, or.</w:t>
      </w:r>
    </w:p>
    <w:p w:rsidR="006C4E83" w:rsidRPr="006C4E83" w:rsidRDefault="006C4E83" w:rsidP="006C4E83">
      <w:r w:rsidRPr="006C4E83">
        <w:t>Сложноподчинённые предложения с союзами и союзными словами because, if, when, where, what, why, how.</w:t>
      </w:r>
    </w:p>
    <w:p w:rsidR="006C4E83" w:rsidRPr="006C4E83" w:rsidRDefault="006C4E83" w:rsidP="006C4E83">
      <w:r w:rsidRPr="006C4E83">
        <w:t>Сложноподчинённые предложения с определительными придаточными с союзными словами who, which, that.</w:t>
      </w:r>
    </w:p>
    <w:p w:rsidR="006C4E83" w:rsidRPr="006C4E83" w:rsidRDefault="006C4E83" w:rsidP="006C4E83">
      <w:r w:rsidRPr="006C4E83">
        <w:t xml:space="preserve">Сложноподчинённые предложения с союзными словами whoever, whatever, however, whenever. </w:t>
      </w:r>
    </w:p>
    <w:p w:rsidR="006C4E83" w:rsidRPr="006C4E83" w:rsidRDefault="006C4E83" w:rsidP="006C4E83">
      <w:r w:rsidRPr="006C4E83">
        <w:t>Условные предложения с глаголами в изъявительном наклонении (Conditional 0, Conditional I) и с глаголами в сослагательном наклонении (Conditional II).</w:t>
      </w:r>
    </w:p>
    <w:p w:rsidR="006C4E83" w:rsidRPr="006C4E83" w:rsidRDefault="006C4E83" w:rsidP="006C4E83">
      <w:r w:rsidRPr="006C4E83">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C4E83" w:rsidRPr="006C4E83" w:rsidRDefault="006C4E83" w:rsidP="006C4E83">
      <w:r w:rsidRPr="006C4E83">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r w:rsidRPr="006C4E83">
        <w:t xml:space="preserve">Модальные глаголы в косвенной речи в настоящем и прошедшем времени. </w:t>
      </w:r>
    </w:p>
    <w:p w:rsidR="006C4E83" w:rsidRPr="006C4E83" w:rsidRDefault="006C4E83" w:rsidP="006C4E83">
      <w:r w:rsidRPr="006C4E83">
        <w:t xml:space="preserve">Предложения с конструкциями as … as, not so … as, both … and …, either … or, neither … nor. </w:t>
      </w:r>
    </w:p>
    <w:p w:rsidR="006C4E83" w:rsidRPr="006C4E83" w:rsidRDefault="006C4E83" w:rsidP="006C4E83">
      <w:r w:rsidRPr="006C4E83">
        <w:t xml:space="preserve">Предложения с I wish… </w:t>
      </w:r>
    </w:p>
    <w:p w:rsidR="006C4E83" w:rsidRPr="006C4E83" w:rsidRDefault="006C4E83" w:rsidP="006C4E83">
      <w:r w:rsidRPr="006C4E83">
        <w:t>Конструкции с глаголами на -ing: to love/hate doing smth.</w:t>
      </w:r>
    </w:p>
    <w:p w:rsidR="006C4E83" w:rsidRPr="006C4E83" w:rsidRDefault="006C4E83" w:rsidP="006C4E83">
      <w:r w:rsidRPr="006C4E83">
        <w:t xml:space="preserve">Конструкции c глаголами to stop, to remember, to forget (разница в значении to stop doing smth и to stop to do smth). </w:t>
      </w:r>
    </w:p>
    <w:p w:rsidR="006C4E83" w:rsidRPr="006C4E83" w:rsidRDefault="006C4E83" w:rsidP="006C4E83">
      <w:r w:rsidRPr="006C4E83">
        <w:t xml:space="preserve">Конструкция It takes me … to do smth. </w:t>
      </w:r>
    </w:p>
    <w:p w:rsidR="006C4E83" w:rsidRPr="006C4E83" w:rsidRDefault="006C4E83" w:rsidP="006C4E83">
      <w:r w:rsidRPr="006C4E83">
        <w:t xml:space="preserve">Конструкция used to + инфинитив глагола. </w:t>
      </w:r>
    </w:p>
    <w:p w:rsidR="006C4E83" w:rsidRPr="006C4E83" w:rsidRDefault="006C4E83" w:rsidP="006C4E83">
      <w:r w:rsidRPr="006C4E83">
        <w:t xml:space="preserve">Конструкции be/get used to smth, be/get used to doing smth. </w:t>
      </w:r>
    </w:p>
    <w:p w:rsidR="006C4E83" w:rsidRPr="006C4E83" w:rsidRDefault="006C4E83" w:rsidP="006C4E83">
      <w:r w:rsidRPr="006C4E83">
        <w:t xml:space="preserve">Конструкции I prefer, I’d prefer, I’d rather prefer, выражающие предпочтение, а также конструкции I’d rather, You’d better. </w:t>
      </w:r>
    </w:p>
    <w:p w:rsidR="006C4E83" w:rsidRPr="006C4E83" w:rsidRDefault="006C4E83" w:rsidP="006C4E83">
      <w:r w:rsidRPr="006C4E83">
        <w:t xml:space="preserve">Подлежащее, выраженное собирательным существительным (family, police), и его согласование со сказуемым. </w:t>
      </w:r>
    </w:p>
    <w:p w:rsidR="006C4E83" w:rsidRPr="006C4E83" w:rsidRDefault="006C4E83" w:rsidP="006C4E83">
      <w:r w:rsidRPr="006C4E83">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r w:rsidRPr="006C4E83">
        <w:t xml:space="preserve">Конструкция to be going to, формы Future Simple Tense и Present Continuous Tense для выражения будущего действия. </w:t>
      </w:r>
    </w:p>
    <w:p w:rsidR="006C4E83" w:rsidRPr="006C4E83" w:rsidRDefault="006C4E83" w:rsidP="006C4E83">
      <w:r w:rsidRPr="006C4E83">
        <w:t xml:space="preserve">Модальные глаголы и их эквиваленты (can/be able to, could, must/have to, may, might, should, shall, would, will, need). </w:t>
      </w:r>
    </w:p>
    <w:p w:rsidR="006C4E83" w:rsidRPr="006C4E83" w:rsidRDefault="006C4E83" w:rsidP="006C4E83">
      <w:r w:rsidRPr="006C4E83">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r w:rsidRPr="006C4E83">
        <w:t xml:space="preserve">Определённый, неопределённый и нулевой артикли. </w:t>
      </w:r>
    </w:p>
    <w:p w:rsidR="006C4E83" w:rsidRPr="006C4E83" w:rsidRDefault="006C4E83" w:rsidP="006C4E83">
      <w:r w:rsidRPr="006C4E83">
        <w:t xml:space="preserve">Имена существительные во множественном числе, образованных по правилу, и исключения. </w:t>
      </w:r>
    </w:p>
    <w:p w:rsidR="006C4E83" w:rsidRPr="006C4E83" w:rsidRDefault="006C4E83" w:rsidP="006C4E83">
      <w:r w:rsidRPr="006C4E83">
        <w:t xml:space="preserve">Неисчисляемые имена существительные, имеющие форму только множественного числа. </w:t>
      </w:r>
    </w:p>
    <w:p w:rsidR="006C4E83" w:rsidRPr="006C4E83" w:rsidRDefault="006C4E83" w:rsidP="006C4E83">
      <w:r w:rsidRPr="006C4E83">
        <w:t>Притяжательный падеж имён существительных.</w:t>
      </w:r>
    </w:p>
    <w:p w:rsidR="006C4E83" w:rsidRPr="006C4E83" w:rsidRDefault="006C4E83" w:rsidP="006C4E83">
      <w:r w:rsidRPr="006C4E83">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6C4E83" w:rsidRPr="006C4E83" w:rsidRDefault="006C4E83" w:rsidP="006C4E83">
      <w:r w:rsidRPr="006C4E83">
        <w:t>Порядок следования нескольких прилагательных (мнение – размер – возраст – цвет – происхождение).</w:t>
      </w:r>
    </w:p>
    <w:p w:rsidR="006C4E83" w:rsidRPr="006C4E83" w:rsidRDefault="006C4E83" w:rsidP="006C4E83">
      <w:r w:rsidRPr="006C4E83">
        <w:t xml:space="preserve">Слова, выражающие количество (many/much, little/a little, few/a few, a lot of). </w:t>
      </w:r>
    </w:p>
    <w:p w:rsidR="006C4E83" w:rsidRPr="006C4E83" w:rsidRDefault="006C4E83" w:rsidP="006C4E83">
      <w:r w:rsidRPr="006C4E83">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C4E83" w:rsidRPr="006C4E83" w:rsidRDefault="006C4E83" w:rsidP="006C4E83">
      <w:r w:rsidRPr="006C4E83">
        <w:t xml:space="preserve">Количественные и порядковые числительные. </w:t>
      </w:r>
    </w:p>
    <w:p w:rsidR="006C4E83" w:rsidRPr="006C4E83" w:rsidRDefault="006C4E83" w:rsidP="006C4E83">
      <w:r w:rsidRPr="006C4E83">
        <w:t xml:space="preserve">Предлоги места, времени, направления, предлоги, употребляемые с глаголами в страдательном залоге. </w:t>
      </w:r>
    </w:p>
    <w:p w:rsidR="006C4E83" w:rsidRPr="006C4E83" w:rsidRDefault="006C4E83" w:rsidP="006C4E83">
      <w:r w:rsidRPr="006C4E83">
        <w:t>96.7.3.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английском языке. </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C4E83" w:rsidRPr="006C4E83" w:rsidRDefault="006C4E83" w:rsidP="006C4E83">
      <w:r w:rsidRPr="006C4E83">
        <w:t>96.7.4.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96.8. Планируемые результаты освоения программы по английскому языку на уровне среднего общего образования.</w:t>
      </w:r>
    </w:p>
    <w:p w:rsidR="006C4E83" w:rsidRPr="006C4E83" w:rsidRDefault="006C4E83" w:rsidP="006C4E83">
      <w:r w:rsidRPr="006C4E83">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lastRenderedPageBreak/>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C4E83" w:rsidRPr="006C4E83" w:rsidRDefault="006C4E83" w:rsidP="006C4E83">
      <w:r w:rsidRPr="006C4E83">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C4E83" w:rsidRPr="006C4E83" w:rsidRDefault="006C4E83" w:rsidP="006C4E83">
      <w:r w:rsidRPr="006C4E83">
        <w:t>7) экологического воспитания:</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 xml:space="preserve">активное неприятие действий, приносящих вред окружающей среде; </w:t>
      </w:r>
    </w:p>
    <w:p w:rsidR="006C4E83" w:rsidRPr="006C4E83" w:rsidRDefault="006C4E83" w:rsidP="006C4E83">
      <w:r w:rsidRPr="006C4E83">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6C4E83" w:rsidRPr="006C4E83" w:rsidRDefault="006C4E83" w:rsidP="006C4E83">
      <w:r w:rsidRPr="006C4E83">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r w:rsidRPr="006C4E83">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96.8.5.1.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в языковых явлениях изучаемого иностранного (английского) языка;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владеть научной лингвистической терминологией и ключевыми понятиями;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 xml:space="preserve">выдвигать новые идеи, предлагать оригинальные подходы и решения; </w:t>
      </w:r>
    </w:p>
    <w:p w:rsidR="006C4E83" w:rsidRPr="006C4E83" w:rsidRDefault="006C4E83" w:rsidP="006C4E83">
      <w:r w:rsidRPr="006C4E83">
        <w:t>ставить проблемы и задачи, допускающие альтернативных решений.</w:t>
      </w:r>
    </w:p>
    <w:p w:rsidR="006C4E83" w:rsidRPr="006C4E83" w:rsidRDefault="006C4E83" w:rsidP="006C4E83">
      <w:r w:rsidRPr="006C4E83">
        <w:t>96.8.5.3.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C4E83" w:rsidRPr="006C4E83" w:rsidRDefault="006C4E83" w:rsidP="006C4E83">
      <w:r w:rsidRPr="006C4E83">
        <w:t xml:space="preserve">оценивать достоверность информации, её соответствие морально-этическим нормам; </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96.8.5.4.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lastRenderedPageBreak/>
        <w:t>осуществлять коммуникации во всех сферах жизни;</w:t>
      </w:r>
    </w:p>
    <w:p w:rsidR="006C4E83" w:rsidRPr="006C4E83" w:rsidRDefault="006C4E83" w:rsidP="006C4E83">
      <w:r w:rsidRPr="006C4E83">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96.8.5.5.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96.8.5.6.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 xml:space="preserve">давать оценку новым ситуациям; </w:t>
      </w:r>
    </w:p>
    <w:p w:rsidR="006C4E83" w:rsidRPr="006C4E83" w:rsidRDefault="006C4E83" w:rsidP="006C4E83">
      <w:r w:rsidRPr="006C4E83">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6C4E83" w:rsidRPr="006C4E83" w:rsidRDefault="006C4E83" w:rsidP="006C4E83">
      <w:r w:rsidRPr="006C4E83">
        <w:t xml:space="preserve">вносить коррективы в созданный речевой продукт в случае необходимости; </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lastRenderedPageBreak/>
        <w:t>96.8.5.7.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6C4E83" w:rsidRPr="006C4E83" w:rsidRDefault="006C4E83" w:rsidP="006C4E83">
      <w:r w:rsidRPr="006C4E83">
        <w:t>96.8.7. Предметные результаты освоения программы по английскому языку. К концу 10 класса обучающийся научится:</w:t>
      </w:r>
    </w:p>
    <w:p w:rsidR="006C4E83" w:rsidRPr="006C4E83" w:rsidRDefault="006C4E83" w:rsidP="006C4E83">
      <w:r w:rsidRPr="006C4E83">
        <w:t>владеть основными видами речевой деятельности:</w:t>
      </w:r>
    </w:p>
    <w:p w:rsidR="006C4E83" w:rsidRPr="006C4E83" w:rsidRDefault="006C4E83" w:rsidP="006C4E83">
      <w:r w:rsidRPr="006C4E83">
        <w:t xml:space="preserve">говорение: </w:t>
      </w:r>
    </w:p>
    <w:p w:rsidR="006C4E83" w:rsidRPr="006C4E83" w:rsidRDefault="006C4E83" w:rsidP="006C4E83">
      <w:r w:rsidRPr="006C4E83">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C4E83" w:rsidRPr="006C4E83" w:rsidRDefault="006C4E83" w:rsidP="006C4E83">
      <w:r w:rsidRPr="006C4E83">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r w:rsidRPr="006C4E83">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6C4E83" w:rsidRPr="006C4E83" w:rsidRDefault="006C4E83" w:rsidP="006C4E83">
      <w:r w:rsidRPr="006C4E83">
        <w:t xml:space="preserve">устно излагать результаты выполненной проектной работы (объём – до 14 фраз); </w:t>
      </w:r>
    </w:p>
    <w:p w:rsidR="006C4E83" w:rsidRPr="006C4E83" w:rsidRDefault="006C4E83" w:rsidP="006C4E83">
      <w:r w:rsidRPr="006C4E83">
        <w:t xml:space="preserve">аудирование: </w:t>
      </w:r>
    </w:p>
    <w:p w:rsidR="006C4E83" w:rsidRPr="006C4E83" w:rsidRDefault="006C4E83" w:rsidP="006C4E83">
      <w:r w:rsidRPr="006C4E83">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6C4E83" w:rsidRPr="006C4E83" w:rsidRDefault="006C4E83" w:rsidP="006C4E83">
      <w:r w:rsidRPr="006C4E83">
        <w:lastRenderedPageBreak/>
        <w:t xml:space="preserve">смысловое чтение: </w:t>
      </w:r>
    </w:p>
    <w:p w:rsidR="006C4E83" w:rsidRPr="006C4E83" w:rsidRDefault="006C4E83" w:rsidP="006C4E83">
      <w:r w:rsidRPr="006C4E83">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6C4E83" w:rsidRPr="006C4E83" w:rsidRDefault="006C4E83" w:rsidP="006C4E83">
      <w:r w:rsidRPr="006C4E83">
        <w:t xml:space="preserve">читать про себя и устанавливать причинно-следственную взаимосвязь изложенных в тексте фактов и событий; </w:t>
      </w:r>
    </w:p>
    <w:p w:rsidR="006C4E83" w:rsidRPr="006C4E83" w:rsidRDefault="006C4E83" w:rsidP="006C4E83">
      <w:r w:rsidRPr="006C4E83">
        <w:t xml:space="preserve">читать про себя несплошные тексты (таблицы, диаграммы, графики и другие) и понимать представленную в них информацию; </w:t>
      </w:r>
    </w:p>
    <w:p w:rsidR="006C4E83" w:rsidRPr="006C4E83" w:rsidRDefault="006C4E83" w:rsidP="006C4E83">
      <w:r w:rsidRPr="006C4E83">
        <w:t xml:space="preserve">письменная речь: </w:t>
      </w:r>
    </w:p>
    <w:p w:rsidR="006C4E83" w:rsidRPr="006C4E83" w:rsidRDefault="006C4E83" w:rsidP="006C4E83">
      <w:r w:rsidRPr="006C4E83">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r w:rsidRPr="006C4E83">
        <w:t xml:space="preserve">писать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6C4E83" w:rsidRPr="006C4E83" w:rsidRDefault="006C4E83" w:rsidP="006C4E83">
      <w:r w:rsidRPr="006C4E83">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6C4E83" w:rsidRPr="006C4E83" w:rsidRDefault="006C4E83" w:rsidP="006C4E83">
      <w:r w:rsidRPr="006C4E83">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C4E83" w:rsidRPr="006C4E83" w:rsidRDefault="006C4E83" w:rsidP="006C4E83">
      <w:r w:rsidRPr="006C4E83">
        <w:t xml:space="preserve">владеть фонетическими навыками: </w:t>
      </w:r>
    </w:p>
    <w:p w:rsidR="006C4E83" w:rsidRPr="006C4E83" w:rsidRDefault="006C4E83" w:rsidP="006C4E83">
      <w:r w:rsidRPr="006C4E83">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C4E83" w:rsidRPr="006C4E83" w:rsidRDefault="006C4E83" w:rsidP="006C4E83">
      <w:r w:rsidRPr="006C4E83">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w:t>
      </w:r>
    </w:p>
    <w:p w:rsidR="006C4E83" w:rsidRPr="006C4E83" w:rsidRDefault="006C4E83" w:rsidP="006C4E83">
      <w:r w:rsidRPr="006C4E83">
        <w:t xml:space="preserve">владеть пунктуационными навыками: </w:t>
      </w:r>
    </w:p>
    <w:p w:rsidR="006C4E83" w:rsidRPr="006C4E83" w:rsidRDefault="006C4E83" w:rsidP="006C4E83">
      <w:r w:rsidRPr="006C4E83">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C4E83" w:rsidRPr="006C4E83" w:rsidRDefault="006C4E83" w:rsidP="006C4E83">
      <w:r w:rsidRPr="006C4E83">
        <w:lastRenderedPageBreak/>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родственные слова, образованные с использованием аффиксации:</w:t>
      </w:r>
    </w:p>
    <w:p w:rsidR="006C4E83" w:rsidRPr="006C4E83" w:rsidRDefault="006C4E83" w:rsidP="006C4E83">
      <w:r w:rsidRPr="006C4E83">
        <w:t xml:space="preserve">глаголы при помощи префиксов dis-, mis-, re-, over-, under- и суффиксов -ise/-ize; </w:t>
      </w:r>
    </w:p>
    <w:p w:rsidR="006C4E83" w:rsidRPr="006C4E83" w:rsidRDefault="006C4E83" w:rsidP="006C4E83">
      <w:r w:rsidRPr="006C4E83">
        <w:t xml:space="preserve">имена существительные при помощи префиксов un-, in-/im- и суффиксов -ance/-ence, -er/-or, -ing, -ist, -ity, -ment, -ness, -sion/-tion, -ship; </w:t>
      </w:r>
    </w:p>
    <w:p w:rsidR="006C4E83" w:rsidRPr="006C4E83" w:rsidRDefault="006C4E83" w:rsidP="006C4E83">
      <w:r w:rsidRPr="006C4E83">
        <w:t>имена прилагательные при помощи префиксов un-, in-/im-, inter-, non- и суффиксов -able/-ible, -al, -ed, -ese, -ful, -ian/-an, -ing, -ish, -ive, -less, -ly, -ous, -y;</w:t>
      </w:r>
    </w:p>
    <w:p w:rsidR="006C4E83" w:rsidRPr="006C4E83" w:rsidRDefault="006C4E83" w:rsidP="006C4E83">
      <w:r w:rsidRPr="006C4E83">
        <w:t xml:space="preserve">наречия при помощи префиксов un-, in-/im-, и суффикса -ly; </w:t>
      </w:r>
    </w:p>
    <w:p w:rsidR="006C4E83" w:rsidRPr="006C4E83" w:rsidRDefault="006C4E83" w:rsidP="006C4E83">
      <w:r w:rsidRPr="006C4E83">
        <w:t xml:space="preserve">числительные при помощи суффиксов -teen, -ty, -th; </w:t>
      </w:r>
    </w:p>
    <w:p w:rsidR="006C4E83" w:rsidRPr="006C4E83" w:rsidRDefault="006C4E83" w:rsidP="006C4E83">
      <w:r w:rsidRPr="006C4E83">
        <w:t xml:space="preserve">с использованием словосложения: </w:t>
      </w:r>
    </w:p>
    <w:p w:rsidR="006C4E83" w:rsidRPr="006C4E83" w:rsidRDefault="006C4E83" w:rsidP="006C4E83">
      <w:r w:rsidRPr="006C4E83">
        <w:t xml:space="preserve">сложные существительные путём соединения основ существительных (football); </w:t>
      </w:r>
    </w:p>
    <w:p w:rsidR="006C4E83" w:rsidRPr="006C4E83" w:rsidRDefault="006C4E83" w:rsidP="006C4E83">
      <w:r w:rsidRPr="006C4E83">
        <w:t xml:space="preserve">сложные существительные путём соединения основы прилагательного с основой существительного (bluebell); </w:t>
      </w:r>
    </w:p>
    <w:p w:rsidR="006C4E83" w:rsidRPr="006C4E83" w:rsidRDefault="006C4E83" w:rsidP="006C4E83">
      <w:r w:rsidRPr="006C4E83">
        <w:t xml:space="preserve">сложные существительные путём соединения основ существительных с предлогом (father-in-law); </w:t>
      </w:r>
    </w:p>
    <w:p w:rsidR="006C4E83" w:rsidRPr="006C4E83" w:rsidRDefault="006C4E83" w:rsidP="006C4E83">
      <w:r w:rsidRPr="006C4E83">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6C4E83" w:rsidRPr="006C4E83" w:rsidRDefault="006C4E83" w:rsidP="006C4E83">
      <w:r w:rsidRPr="006C4E83">
        <w:t xml:space="preserve">сложных прилагательные путём соединения наречия с основой причастия II (well-behaved); </w:t>
      </w:r>
    </w:p>
    <w:p w:rsidR="006C4E83" w:rsidRPr="006C4E83" w:rsidRDefault="006C4E83" w:rsidP="006C4E83">
      <w:r w:rsidRPr="006C4E83">
        <w:t xml:space="preserve">сложные прилагательные путём соединения основы прилагательного с основой причастия I (nice-looking); </w:t>
      </w:r>
    </w:p>
    <w:p w:rsidR="006C4E83" w:rsidRPr="006C4E83" w:rsidRDefault="006C4E83" w:rsidP="006C4E83">
      <w:r w:rsidRPr="006C4E83">
        <w:t>с использованием конверсии:</w:t>
      </w:r>
    </w:p>
    <w:p w:rsidR="006C4E83" w:rsidRPr="006C4E83" w:rsidRDefault="006C4E83" w:rsidP="006C4E83">
      <w:r w:rsidRPr="006C4E83">
        <w:t xml:space="preserve">образование имён существительных от неопределённых форм глаголов (to run – a run); </w:t>
      </w:r>
    </w:p>
    <w:p w:rsidR="006C4E83" w:rsidRPr="006C4E83" w:rsidRDefault="006C4E83" w:rsidP="006C4E83">
      <w:r w:rsidRPr="006C4E83">
        <w:t xml:space="preserve">имён существительных от прилагательных (rich people – the rich); </w:t>
      </w:r>
    </w:p>
    <w:p w:rsidR="006C4E83" w:rsidRPr="006C4E83" w:rsidRDefault="006C4E83" w:rsidP="006C4E83">
      <w:r w:rsidRPr="006C4E83">
        <w:t xml:space="preserve">глаголов от имён существительных (a hand – to hand); </w:t>
      </w:r>
    </w:p>
    <w:p w:rsidR="006C4E83" w:rsidRPr="006C4E83" w:rsidRDefault="006C4E83" w:rsidP="006C4E83">
      <w:r w:rsidRPr="006C4E83">
        <w:t>глаголов от имён прилагательных (cool – to cool);</w:t>
      </w:r>
    </w:p>
    <w:p w:rsidR="006C4E83" w:rsidRPr="006C4E83" w:rsidRDefault="006C4E83" w:rsidP="006C4E83">
      <w:r w:rsidRPr="006C4E83">
        <w:t>распознавать и употреблять в устной и письменной речи имена прилагательные на -ed и -ing (excited – exciting);</w:t>
      </w:r>
    </w:p>
    <w:p w:rsidR="006C4E83" w:rsidRPr="006C4E83" w:rsidRDefault="006C4E83" w:rsidP="006C4E83">
      <w:r w:rsidRPr="006C4E83">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знать и понимать особенности структуры простых и сложных предложений и различных коммуникативных типов предложений английского языка;</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 xml:space="preserve">предложения, в том числе с несколькими обстоятельствами, следующими в определённом порядке; </w:t>
      </w:r>
    </w:p>
    <w:p w:rsidR="006C4E83" w:rsidRPr="006C4E83" w:rsidRDefault="006C4E83" w:rsidP="006C4E83">
      <w:r w:rsidRPr="006C4E83">
        <w:t xml:space="preserve">предложения с начальным It; </w:t>
      </w:r>
    </w:p>
    <w:p w:rsidR="006C4E83" w:rsidRPr="006C4E83" w:rsidRDefault="006C4E83" w:rsidP="006C4E83">
      <w:r w:rsidRPr="006C4E83">
        <w:t xml:space="preserve">предложения с начальным There + to be; </w:t>
      </w:r>
    </w:p>
    <w:p w:rsidR="006C4E83" w:rsidRPr="006C4E83" w:rsidRDefault="006C4E83" w:rsidP="006C4E83">
      <w:r w:rsidRPr="006C4E83">
        <w:t xml:space="preserve">предложения с глагольными конструкциями, содержащими глаголы-связки to be, to look, to seem, to feel; </w:t>
      </w:r>
    </w:p>
    <w:p w:rsidR="006C4E83" w:rsidRPr="006C4E83" w:rsidRDefault="006C4E83" w:rsidP="006C4E83">
      <w:r w:rsidRPr="006C4E83">
        <w:t xml:space="preserve">предложения cо сложным дополнением – Complex Object; </w:t>
      </w:r>
    </w:p>
    <w:p w:rsidR="006C4E83" w:rsidRPr="006C4E83" w:rsidRDefault="006C4E83" w:rsidP="006C4E83">
      <w:r w:rsidRPr="006C4E83">
        <w:t>сложносочинённые предложения с сочинительными союзами and, but, or;</w:t>
      </w:r>
    </w:p>
    <w:p w:rsidR="006C4E83" w:rsidRPr="006C4E83" w:rsidRDefault="006C4E83" w:rsidP="006C4E83">
      <w:r w:rsidRPr="006C4E83">
        <w:t>сложноподчинённые предложения с союзами и союзными словами because, if, when, where, what, why, how;</w:t>
      </w:r>
    </w:p>
    <w:p w:rsidR="006C4E83" w:rsidRPr="006C4E83" w:rsidRDefault="006C4E83" w:rsidP="006C4E83">
      <w:r w:rsidRPr="006C4E83">
        <w:t>сложноподчинённые предложения с определительными придаточными с союзными словами who, which, that;</w:t>
      </w:r>
    </w:p>
    <w:p w:rsidR="006C4E83" w:rsidRPr="006C4E83" w:rsidRDefault="006C4E83" w:rsidP="006C4E83">
      <w:r w:rsidRPr="006C4E83">
        <w:t>сложноподчинённые предложения с союзными словами whoever, whatever, however, whenever;</w:t>
      </w:r>
    </w:p>
    <w:p w:rsidR="006C4E83" w:rsidRPr="006C4E83" w:rsidRDefault="006C4E83" w:rsidP="006C4E83">
      <w:r w:rsidRPr="006C4E83">
        <w:t>условные предложения с глаголами в изъявительном наклонении (Conditional 0, Conditional I) и с глаголами в сослагательном наклонении (Conditional II);</w:t>
      </w:r>
    </w:p>
    <w:p w:rsidR="006C4E83" w:rsidRPr="006C4E83" w:rsidRDefault="006C4E83" w:rsidP="006C4E83">
      <w:r w:rsidRPr="006C4E83">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C4E83" w:rsidRPr="006C4E83" w:rsidRDefault="006C4E83" w:rsidP="006C4E83">
      <w:r w:rsidRPr="006C4E83">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r w:rsidRPr="006C4E83">
        <w:t xml:space="preserve">модальные глаголы в косвенной речи в настоящем и прошедшем времени; </w:t>
      </w:r>
    </w:p>
    <w:p w:rsidR="006C4E83" w:rsidRPr="006C4E83" w:rsidRDefault="006C4E83" w:rsidP="006C4E83">
      <w:r w:rsidRPr="006C4E83">
        <w:t xml:space="preserve">предложения с конструкциями as … as, not so … as, both … and …, either … or, neither … nor; </w:t>
      </w:r>
    </w:p>
    <w:p w:rsidR="006C4E83" w:rsidRPr="006C4E83" w:rsidRDefault="006C4E83" w:rsidP="006C4E83">
      <w:r w:rsidRPr="006C4E83">
        <w:t xml:space="preserve">предложения с I wish; </w:t>
      </w:r>
    </w:p>
    <w:p w:rsidR="006C4E83" w:rsidRPr="006C4E83" w:rsidRDefault="006C4E83" w:rsidP="006C4E83">
      <w:r w:rsidRPr="006C4E83">
        <w:t>конструкции с глаголами на -ing: to love/hate doing smth;</w:t>
      </w:r>
    </w:p>
    <w:p w:rsidR="006C4E83" w:rsidRPr="006C4E83" w:rsidRDefault="006C4E83" w:rsidP="006C4E83">
      <w:r w:rsidRPr="006C4E83">
        <w:lastRenderedPageBreak/>
        <w:t xml:space="preserve">конструкции c глаголами to stop, to remember, to forget (разница в значении to stop doing smth и to stop to do smth); </w:t>
      </w:r>
    </w:p>
    <w:p w:rsidR="006C4E83" w:rsidRPr="006C4E83" w:rsidRDefault="006C4E83" w:rsidP="006C4E83">
      <w:r w:rsidRPr="006C4E83">
        <w:t>конструкция It takes me … to do smth;</w:t>
      </w:r>
    </w:p>
    <w:p w:rsidR="006C4E83" w:rsidRPr="006C4E83" w:rsidRDefault="006C4E83" w:rsidP="006C4E83">
      <w:r w:rsidRPr="006C4E83">
        <w:t>конструкция used to + инфинитив глагола;</w:t>
      </w:r>
    </w:p>
    <w:p w:rsidR="006C4E83" w:rsidRPr="006C4E83" w:rsidRDefault="006C4E83" w:rsidP="006C4E83">
      <w:pPr>
        <w:rPr>
          <w:lang w:val="en-US"/>
        </w:rPr>
      </w:pPr>
      <w:r w:rsidRPr="006C4E83">
        <w:t>конструкции</w:t>
      </w:r>
      <w:r w:rsidRPr="006C4E83">
        <w:rPr>
          <w:lang w:val="en-US"/>
        </w:rPr>
        <w:t xml:space="preserve"> be/get used to smth, be/get used to doing smth; </w:t>
      </w:r>
    </w:p>
    <w:p w:rsidR="006C4E83" w:rsidRPr="006C4E83" w:rsidRDefault="006C4E83" w:rsidP="006C4E83">
      <w:pPr>
        <w:rPr>
          <w:lang w:val="en-US"/>
        </w:rPr>
      </w:pPr>
      <w:r w:rsidRPr="006C4E83">
        <w:t>конструкции</w:t>
      </w:r>
      <w:r w:rsidRPr="006C4E83">
        <w:rPr>
          <w:lang w:val="en-US"/>
        </w:rPr>
        <w:t xml:space="preserve"> I prefer, I’d prefer, I’d rather prefer, </w:t>
      </w:r>
      <w:r w:rsidRPr="006C4E83">
        <w:t>выражающие</w:t>
      </w:r>
      <w:r w:rsidRPr="006C4E83">
        <w:rPr>
          <w:lang w:val="en-US"/>
        </w:rPr>
        <w:t xml:space="preserve"> </w:t>
      </w:r>
      <w:r w:rsidRPr="006C4E83">
        <w:t>предпочтение</w:t>
      </w:r>
      <w:r w:rsidRPr="006C4E83">
        <w:rPr>
          <w:lang w:val="en-US"/>
        </w:rPr>
        <w:t xml:space="preserve">, </w:t>
      </w:r>
      <w:r w:rsidRPr="006C4E83">
        <w:t>а</w:t>
      </w:r>
      <w:r w:rsidRPr="006C4E83">
        <w:rPr>
          <w:lang w:val="en-US"/>
        </w:rPr>
        <w:t xml:space="preserve"> </w:t>
      </w:r>
      <w:r w:rsidRPr="006C4E83">
        <w:t>также</w:t>
      </w:r>
      <w:r w:rsidRPr="006C4E83">
        <w:rPr>
          <w:lang w:val="en-US"/>
        </w:rPr>
        <w:t xml:space="preserve"> </w:t>
      </w:r>
      <w:r w:rsidRPr="006C4E83">
        <w:t>конструкций</w:t>
      </w:r>
      <w:r w:rsidRPr="006C4E83">
        <w:rPr>
          <w:lang w:val="en-US"/>
        </w:rPr>
        <w:t xml:space="preserve"> I’d rather, You’d better; </w:t>
      </w:r>
    </w:p>
    <w:p w:rsidR="006C4E83" w:rsidRPr="006C4E83" w:rsidRDefault="006C4E83" w:rsidP="006C4E83">
      <w:r w:rsidRPr="006C4E83">
        <w:t xml:space="preserve">подлежащее, выраженное собирательным существительным (family, police), и его согласование со сказуемым; </w:t>
      </w:r>
    </w:p>
    <w:p w:rsidR="006C4E83" w:rsidRPr="006C4E83" w:rsidRDefault="006C4E83" w:rsidP="006C4E83">
      <w:r w:rsidRPr="006C4E83">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pPr>
        <w:rPr>
          <w:lang w:val="en-US"/>
        </w:rPr>
      </w:pPr>
      <w:r w:rsidRPr="006C4E83">
        <w:t>конструкция</w:t>
      </w:r>
      <w:r w:rsidRPr="006C4E83">
        <w:rPr>
          <w:lang w:val="en-US"/>
        </w:rPr>
        <w:t xml:space="preserve"> to be going to, </w:t>
      </w:r>
      <w:r w:rsidRPr="006C4E83">
        <w:t>формы</w:t>
      </w:r>
      <w:r w:rsidRPr="006C4E83">
        <w:rPr>
          <w:lang w:val="en-US"/>
        </w:rPr>
        <w:t xml:space="preserve"> Future Simple Tense </w:t>
      </w:r>
      <w:r w:rsidRPr="006C4E83">
        <w:t>и</w:t>
      </w:r>
      <w:r w:rsidRPr="006C4E83">
        <w:rPr>
          <w:lang w:val="en-US"/>
        </w:rPr>
        <w:t xml:space="preserve"> Present Continuous Tense </w:t>
      </w:r>
      <w:r w:rsidRPr="006C4E83">
        <w:t>для</w:t>
      </w:r>
      <w:r w:rsidRPr="006C4E83">
        <w:rPr>
          <w:lang w:val="en-US"/>
        </w:rPr>
        <w:t xml:space="preserve"> </w:t>
      </w:r>
      <w:r w:rsidRPr="006C4E83">
        <w:t>выражения</w:t>
      </w:r>
      <w:r w:rsidRPr="006C4E83">
        <w:rPr>
          <w:lang w:val="en-US"/>
        </w:rPr>
        <w:t xml:space="preserve"> </w:t>
      </w:r>
      <w:r w:rsidRPr="006C4E83">
        <w:t>будущего</w:t>
      </w:r>
      <w:r w:rsidRPr="006C4E83">
        <w:rPr>
          <w:lang w:val="en-US"/>
        </w:rPr>
        <w:t xml:space="preserve"> </w:t>
      </w:r>
      <w:r w:rsidRPr="006C4E83">
        <w:t>действия</w:t>
      </w:r>
      <w:r w:rsidRPr="006C4E83">
        <w:rPr>
          <w:lang w:val="en-US"/>
        </w:rPr>
        <w:t xml:space="preserve">; </w:t>
      </w:r>
    </w:p>
    <w:p w:rsidR="006C4E83" w:rsidRPr="006C4E83" w:rsidRDefault="006C4E83" w:rsidP="006C4E83">
      <w:pPr>
        <w:rPr>
          <w:lang w:val="en-US"/>
        </w:rPr>
      </w:pPr>
      <w:r w:rsidRPr="006C4E83">
        <w:t>модальные</w:t>
      </w:r>
      <w:r w:rsidRPr="006C4E83">
        <w:rPr>
          <w:lang w:val="en-US"/>
        </w:rPr>
        <w:t xml:space="preserve"> </w:t>
      </w:r>
      <w:r w:rsidRPr="006C4E83">
        <w:t>глаголы</w:t>
      </w:r>
      <w:r w:rsidRPr="006C4E83">
        <w:rPr>
          <w:lang w:val="en-US"/>
        </w:rPr>
        <w:t xml:space="preserve"> </w:t>
      </w:r>
      <w:r w:rsidRPr="006C4E83">
        <w:t>и</w:t>
      </w:r>
      <w:r w:rsidRPr="006C4E83">
        <w:rPr>
          <w:lang w:val="en-US"/>
        </w:rPr>
        <w:t xml:space="preserve"> </w:t>
      </w:r>
      <w:r w:rsidRPr="006C4E83">
        <w:t>их</w:t>
      </w:r>
      <w:r w:rsidRPr="006C4E83">
        <w:rPr>
          <w:lang w:val="en-US"/>
        </w:rPr>
        <w:t xml:space="preserve"> </w:t>
      </w:r>
      <w:r w:rsidRPr="006C4E83">
        <w:t>эквиваленты</w:t>
      </w:r>
      <w:r w:rsidRPr="006C4E83">
        <w:rPr>
          <w:lang w:val="en-US"/>
        </w:rPr>
        <w:t xml:space="preserve"> (can/be able to, could, must/have to, may, might, should, shall, would, will, need); </w:t>
      </w:r>
    </w:p>
    <w:p w:rsidR="006C4E83" w:rsidRPr="006C4E83" w:rsidRDefault="006C4E83" w:rsidP="006C4E83">
      <w:pPr>
        <w:rPr>
          <w:lang w:val="en-US"/>
        </w:rPr>
      </w:pPr>
      <w:r w:rsidRPr="006C4E83">
        <w:t>неличные</w:t>
      </w:r>
      <w:r w:rsidRPr="006C4E83">
        <w:rPr>
          <w:lang w:val="en-US"/>
        </w:rPr>
        <w:t xml:space="preserve"> </w:t>
      </w:r>
      <w:r w:rsidRPr="006C4E83">
        <w:t>формы</w:t>
      </w:r>
      <w:r w:rsidRPr="006C4E83">
        <w:rPr>
          <w:lang w:val="en-US"/>
        </w:rPr>
        <w:t xml:space="preserve"> </w:t>
      </w:r>
      <w:r w:rsidRPr="006C4E83">
        <w:t>глагола</w:t>
      </w:r>
      <w:r w:rsidRPr="006C4E83">
        <w:rPr>
          <w:lang w:val="en-US"/>
        </w:rPr>
        <w:t xml:space="preserve"> – </w:t>
      </w:r>
      <w:r w:rsidRPr="006C4E83">
        <w:t>инфинитив</w:t>
      </w:r>
      <w:r w:rsidRPr="006C4E83">
        <w:rPr>
          <w:lang w:val="en-US"/>
        </w:rPr>
        <w:t xml:space="preserve">, </w:t>
      </w:r>
      <w:r w:rsidRPr="006C4E83">
        <w:t>герундий</w:t>
      </w:r>
      <w:r w:rsidRPr="006C4E83">
        <w:rPr>
          <w:lang w:val="en-US"/>
        </w:rPr>
        <w:t xml:space="preserve">, </w:t>
      </w:r>
      <w:r w:rsidRPr="006C4E83">
        <w:t>причастие</w:t>
      </w:r>
      <w:r w:rsidRPr="006C4E83">
        <w:rPr>
          <w:lang w:val="en-US"/>
        </w:rPr>
        <w:t xml:space="preserve"> (Participle I </w:t>
      </w:r>
      <w:r w:rsidRPr="006C4E83">
        <w:t>и</w:t>
      </w:r>
      <w:r w:rsidRPr="006C4E83">
        <w:rPr>
          <w:lang w:val="en-US"/>
        </w:rPr>
        <w:t xml:space="preserve"> Participle II), </w:t>
      </w:r>
      <w:r w:rsidRPr="006C4E83">
        <w:t>причастия</w:t>
      </w:r>
      <w:r w:rsidRPr="006C4E83">
        <w:rPr>
          <w:lang w:val="en-US"/>
        </w:rPr>
        <w:t xml:space="preserve"> </w:t>
      </w:r>
      <w:r w:rsidRPr="006C4E83">
        <w:t>в</w:t>
      </w:r>
      <w:r w:rsidRPr="006C4E83">
        <w:rPr>
          <w:lang w:val="en-US"/>
        </w:rPr>
        <w:t xml:space="preserve"> </w:t>
      </w:r>
      <w:r w:rsidRPr="006C4E83">
        <w:t>функции</w:t>
      </w:r>
      <w:r w:rsidRPr="006C4E83">
        <w:rPr>
          <w:lang w:val="en-US"/>
        </w:rPr>
        <w:t xml:space="preserve"> </w:t>
      </w:r>
      <w:r w:rsidRPr="006C4E83">
        <w:t>определения</w:t>
      </w:r>
      <w:r w:rsidRPr="006C4E83">
        <w:rPr>
          <w:lang w:val="en-US"/>
        </w:rPr>
        <w:t xml:space="preserve"> (Participle I – a playing child, Participle II – a written text);</w:t>
      </w:r>
    </w:p>
    <w:p w:rsidR="006C4E83" w:rsidRPr="006C4E83" w:rsidRDefault="006C4E83" w:rsidP="006C4E83">
      <w:r w:rsidRPr="006C4E83">
        <w:t xml:space="preserve">определённый, неопределённый и нулевой артикли; </w:t>
      </w:r>
    </w:p>
    <w:p w:rsidR="006C4E83" w:rsidRPr="006C4E83" w:rsidRDefault="006C4E83" w:rsidP="006C4E83">
      <w:r w:rsidRPr="006C4E83">
        <w:t xml:space="preserve">имена существительные во множественном числе, образованных по правилу, и исключения; </w:t>
      </w:r>
    </w:p>
    <w:p w:rsidR="006C4E83" w:rsidRPr="006C4E83" w:rsidRDefault="006C4E83" w:rsidP="006C4E83">
      <w:r w:rsidRPr="006C4E83">
        <w:t xml:space="preserve">неисчисляемые имена существительные, имеющие форму только множественного числа; </w:t>
      </w:r>
    </w:p>
    <w:p w:rsidR="006C4E83" w:rsidRPr="006C4E83" w:rsidRDefault="006C4E83" w:rsidP="006C4E83">
      <w:r w:rsidRPr="006C4E83">
        <w:t>притяжательный падеж имён существительных;</w:t>
      </w:r>
    </w:p>
    <w:p w:rsidR="006C4E83" w:rsidRPr="006C4E83" w:rsidRDefault="006C4E83" w:rsidP="006C4E83">
      <w:r w:rsidRPr="006C4E83">
        <w:t>имена прилагательные и наречия в положительной, сравнительной и превосходной степенях, образованных по правилу, и исключения;</w:t>
      </w:r>
    </w:p>
    <w:p w:rsidR="006C4E83" w:rsidRPr="006C4E83" w:rsidRDefault="006C4E83" w:rsidP="006C4E83">
      <w:r w:rsidRPr="006C4E83">
        <w:t xml:space="preserve">порядок следования нескольких прилагательных (мнение – размер – возраст – цвет – происхождение); </w:t>
      </w:r>
    </w:p>
    <w:p w:rsidR="006C4E83" w:rsidRPr="006C4E83" w:rsidRDefault="006C4E83" w:rsidP="006C4E83">
      <w:pPr>
        <w:rPr>
          <w:lang w:val="en-US"/>
        </w:rPr>
      </w:pPr>
      <w:r w:rsidRPr="006C4E83">
        <w:t>слова</w:t>
      </w:r>
      <w:r w:rsidRPr="006C4E83">
        <w:rPr>
          <w:lang w:val="en-US"/>
        </w:rPr>
        <w:t xml:space="preserve">, </w:t>
      </w:r>
      <w:r w:rsidRPr="006C4E83">
        <w:t>выражающие</w:t>
      </w:r>
      <w:r w:rsidRPr="006C4E83">
        <w:rPr>
          <w:lang w:val="en-US"/>
        </w:rPr>
        <w:t xml:space="preserve"> </w:t>
      </w:r>
      <w:r w:rsidRPr="006C4E83">
        <w:t>количество</w:t>
      </w:r>
      <w:r w:rsidRPr="006C4E83">
        <w:rPr>
          <w:lang w:val="en-US"/>
        </w:rPr>
        <w:t xml:space="preserve"> (many/much, little/a little, few/a few, a lot of);</w:t>
      </w:r>
    </w:p>
    <w:p w:rsidR="006C4E83" w:rsidRPr="006C4E83" w:rsidRDefault="006C4E83" w:rsidP="006C4E83">
      <w:r w:rsidRPr="006C4E83">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C4E83" w:rsidRPr="006C4E83" w:rsidRDefault="006C4E83" w:rsidP="006C4E83">
      <w:r w:rsidRPr="006C4E83">
        <w:t>неопределённые местоимения и их производные, отрицательные местоимения none, no и производные последнего (nobody, nothing, и другие);</w:t>
      </w:r>
    </w:p>
    <w:p w:rsidR="006C4E83" w:rsidRPr="006C4E83" w:rsidRDefault="006C4E83" w:rsidP="006C4E83">
      <w:r w:rsidRPr="006C4E83">
        <w:t xml:space="preserve">количественные и порядковые числительные; </w:t>
      </w:r>
    </w:p>
    <w:p w:rsidR="006C4E83" w:rsidRPr="006C4E83" w:rsidRDefault="006C4E83" w:rsidP="006C4E83">
      <w:r w:rsidRPr="006C4E83">
        <w:lastRenderedPageBreak/>
        <w:t xml:space="preserve">предлоги места, времени, направления, предлоги, употребляемые с глаголами в страдательном залоге; </w:t>
      </w:r>
    </w:p>
    <w:p w:rsidR="006C4E83" w:rsidRPr="006C4E83" w:rsidRDefault="006C4E83" w:rsidP="006C4E83">
      <w:r w:rsidRPr="006C4E83">
        <w:t>владеть социокультурными знаниями и умениями:</w:t>
      </w:r>
    </w:p>
    <w:p w:rsidR="006C4E83" w:rsidRPr="006C4E83" w:rsidRDefault="006C4E83" w:rsidP="006C4E83">
      <w:r w:rsidRPr="006C4E83">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C4E83" w:rsidRPr="006C4E83" w:rsidRDefault="006C4E83" w:rsidP="006C4E83">
      <w:r w:rsidRPr="006C4E83">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C4E83" w:rsidRPr="006C4E83" w:rsidRDefault="006C4E83" w:rsidP="006C4E83">
      <w:r w:rsidRPr="006C4E83">
        <w:t xml:space="preserve">иметь базовые знания о социокультурном портрете и культурном наследии родной страны и страны/стран изучаемого языка; </w:t>
      </w:r>
    </w:p>
    <w:p w:rsidR="006C4E83" w:rsidRPr="006C4E83" w:rsidRDefault="006C4E83" w:rsidP="006C4E83">
      <w:r w:rsidRPr="006C4E83">
        <w:t xml:space="preserve">представлять родную страну и её культуру на иностранном языке; </w:t>
      </w:r>
    </w:p>
    <w:p w:rsidR="006C4E83" w:rsidRPr="006C4E83" w:rsidRDefault="006C4E83" w:rsidP="006C4E83">
      <w:r w:rsidRPr="006C4E83">
        <w:t xml:space="preserve">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владеть компенсаторными умениями, позволяющими в случае сбоя коммуникации, а также в условиях дефицита языковых средств: </w:t>
      </w:r>
    </w:p>
    <w:p w:rsidR="006C4E83" w:rsidRPr="006C4E83" w:rsidRDefault="006C4E83" w:rsidP="006C4E83">
      <w:r w:rsidRPr="006C4E83">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 xml:space="preserve">владеть метапредметными умениями, позволяющими: </w:t>
      </w:r>
    </w:p>
    <w:p w:rsidR="006C4E83" w:rsidRPr="006C4E83" w:rsidRDefault="006C4E83" w:rsidP="006C4E83">
      <w:r w:rsidRPr="006C4E83">
        <w:t>совершенствовать учебную деятельность по овладению иностранным языком;</w:t>
      </w:r>
    </w:p>
    <w:p w:rsidR="006C4E83" w:rsidRPr="006C4E83" w:rsidRDefault="006C4E83" w:rsidP="006C4E83">
      <w:r w:rsidRPr="006C4E83">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r w:rsidRPr="006C4E83">
        <w:t xml:space="preserve">использовать иноязычные словари и справочники, в том числе информационно-справочные системы в электронной̆ форме; </w:t>
      </w:r>
    </w:p>
    <w:p w:rsidR="006C4E83" w:rsidRPr="006C4E83" w:rsidRDefault="006C4E83" w:rsidP="006C4E83">
      <w:r w:rsidRPr="006C4E83">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C4E83" w:rsidRPr="006C4E83" w:rsidRDefault="006C4E83" w:rsidP="006C4E83">
      <w:r w:rsidRPr="006C4E83">
        <w:t xml:space="preserve">соблюдать правила информационной безопасности в ситуациях повседневной жизни и при работе в сети Интернет. </w:t>
      </w:r>
    </w:p>
    <w:p w:rsidR="006C4E83" w:rsidRPr="006C4E83" w:rsidRDefault="006C4E83" w:rsidP="006C4E83">
      <w:r w:rsidRPr="006C4E83">
        <w:t>96.8.8. Предметные результаты освоения программы по английскому языку. К концу 11 класса обучающийся научится:</w:t>
      </w:r>
    </w:p>
    <w:p w:rsidR="006C4E83" w:rsidRPr="006C4E83" w:rsidRDefault="006C4E83" w:rsidP="006C4E83">
      <w:r w:rsidRPr="006C4E83">
        <w:t>владеть основными видами речевой деятельности:</w:t>
      </w:r>
    </w:p>
    <w:p w:rsidR="006C4E83" w:rsidRPr="006C4E83" w:rsidRDefault="006C4E83" w:rsidP="006C4E83">
      <w:r w:rsidRPr="006C4E83">
        <w:t xml:space="preserve">говорение: </w:t>
      </w:r>
    </w:p>
    <w:p w:rsidR="006C4E83" w:rsidRPr="006C4E83" w:rsidRDefault="006C4E83" w:rsidP="006C4E83">
      <w:r w:rsidRPr="006C4E83">
        <w:lastRenderedPageBreak/>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C4E83" w:rsidRPr="006C4E83" w:rsidRDefault="006C4E83" w:rsidP="006C4E83">
      <w:r w:rsidRPr="006C4E83">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r w:rsidRPr="006C4E83">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C4E83" w:rsidRPr="006C4E83" w:rsidRDefault="006C4E83" w:rsidP="006C4E83">
      <w:r w:rsidRPr="006C4E83">
        <w:t xml:space="preserve">устно излагать результаты выполненной проектной работы (объём – 14–15 фраз); </w:t>
      </w:r>
    </w:p>
    <w:p w:rsidR="006C4E83" w:rsidRPr="006C4E83" w:rsidRDefault="006C4E83" w:rsidP="006C4E83">
      <w:r w:rsidRPr="006C4E83">
        <w:t xml:space="preserve">аудирование: </w:t>
      </w:r>
    </w:p>
    <w:p w:rsidR="006C4E83" w:rsidRPr="006C4E83" w:rsidRDefault="006C4E83" w:rsidP="006C4E83">
      <w:r w:rsidRPr="006C4E83">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r w:rsidRPr="006C4E83">
        <w:t xml:space="preserve">смысловое чтение: </w:t>
      </w:r>
    </w:p>
    <w:p w:rsidR="006C4E83" w:rsidRPr="006C4E83" w:rsidRDefault="006C4E83" w:rsidP="006C4E83">
      <w:r w:rsidRPr="006C4E83">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6C4E83" w:rsidRPr="006C4E83" w:rsidRDefault="006C4E83" w:rsidP="006C4E83">
      <w:r w:rsidRPr="006C4E83">
        <w:t xml:space="preserve">читать про себя несплошные тексты (таблицы, диаграммы, графики) и понимать представленную в них информацию; </w:t>
      </w:r>
    </w:p>
    <w:p w:rsidR="006C4E83" w:rsidRPr="006C4E83" w:rsidRDefault="006C4E83" w:rsidP="006C4E83">
      <w:r w:rsidRPr="006C4E83">
        <w:t xml:space="preserve">письменная речь: </w:t>
      </w:r>
    </w:p>
    <w:p w:rsidR="006C4E83" w:rsidRPr="006C4E83" w:rsidRDefault="006C4E83" w:rsidP="006C4E83">
      <w:r w:rsidRPr="006C4E83">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r w:rsidRPr="006C4E83">
        <w:t xml:space="preserve">писать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C4E83" w:rsidRPr="006C4E83" w:rsidRDefault="006C4E83" w:rsidP="006C4E83">
      <w:r w:rsidRPr="006C4E83">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6C4E83" w:rsidRPr="006C4E83" w:rsidRDefault="006C4E83" w:rsidP="006C4E83">
      <w:r w:rsidRPr="006C4E83">
        <w:lastRenderedPageBreak/>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6C4E83" w:rsidRPr="006C4E83" w:rsidRDefault="006C4E83" w:rsidP="006C4E83">
      <w:r w:rsidRPr="006C4E83">
        <w:t xml:space="preserve">владеть фонетическими навыками: </w:t>
      </w:r>
    </w:p>
    <w:p w:rsidR="006C4E83" w:rsidRPr="006C4E83" w:rsidRDefault="006C4E83" w:rsidP="006C4E83">
      <w:r w:rsidRPr="006C4E83">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C4E83" w:rsidRPr="006C4E83" w:rsidRDefault="006C4E83" w:rsidP="006C4E83">
      <w:r w:rsidRPr="006C4E83">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w:t>
      </w:r>
    </w:p>
    <w:p w:rsidR="006C4E83" w:rsidRPr="006C4E83" w:rsidRDefault="006C4E83" w:rsidP="006C4E83">
      <w:r w:rsidRPr="006C4E83">
        <w:t xml:space="preserve">владеть пунктуационными навыками: использовать запятую при перечислении, обращении и при выделении вводных слов; </w:t>
      </w:r>
    </w:p>
    <w:p w:rsidR="006C4E83" w:rsidRPr="006C4E83" w:rsidRDefault="006C4E83" w:rsidP="006C4E83">
      <w:r w:rsidRPr="006C4E83">
        <w:t xml:space="preserve">апостроф, точку, вопросительный и восклицательный знаки; </w:t>
      </w:r>
    </w:p>
    <w:p w:rsidR="006C4E83" w:rsidRPr="006C4E83" w:rsidRDefault="006C4E83" w:rsidP="006C4E83">
      <w:r w:rsidRPr="006C4E83">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C4E83" w:rsidRPr="006C4E83" w:rsidRDefault="006C4E83" w:rsidP="006C4E83">
      <w:r w:rsidRPr="006C4E83">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родственные слова, образованные с использованием аффиксации:</w:t>
      </w:r>
    </w:p>
    <w:p w:rsidR="006C4E83" w:rsidRPr="006C4E83" w:rsidRDefault="006C4E83" w:rsidP="006C4E83">
      <w:r w:rsidRPr="006C4E83">
        <w:t xml:space="preserve">глаголы при помощи префиксов dis-, mis-, re-, over-, under- и суффиксов -ise/-ize, -en; </w:t>
      </w:r>
    </w:p>
    <w:p w:rsidR="006C4E83" w:rsidRPr="006C4E83" w:rsidRDefault="006C4E83" w:rsidP="006C4E83">
      <w:pPr>
        <w:rPr>
          <w:lang w:val="en-US"/>
        </w:rPr>
      </w:pPr>
      <w:r w:rsidRPr="006C4E83">
        <w:t>имена</w:t>
      </w:r>
      <w:r w:rsidRPr="006C4E83">
        <w:rPr>
          <w:lang w:val="en-US"/>
        </w:rPr>
        <w:t xml:space="preserve"> </w:t>
      </w:r>
      <w:r w:rsidRPr="006C4E83">
        <w:t>существительные</w:t>
      </w:r>
      <w:r w:rsidRPr="006C4E83">
        <w:rPr>
          <w:lang w:val="en-US"/>
        </w:rPr>
        <w:t xml:space="preserve"> </w:t>
      </w:r>
      <w:r w:rsidRPr="006C4E83">
        <w:t>при</w:t>
      </w:r>
      <w:r w:rsidRPr="006C4E83">
        <w:rPr>
          <w:lang w:val="en-US"/>
        </w:rPr>
        <w:t xml:space="preserve"> </w:t>
      </w:r>
      <w:r w:rsidRPr="006C4E83">
        <w:t>помощи</w:t>
      </w:r>
      <w:r w:rsidRPr="006C4E83">
        <w:rPr>
          <w:lang w:val="en-US"/>
        </w:rPr>
        <w:t xml:space="preserve"> </w:t>
      </w:r>
      <w:r w:rsidRPr="006C4E83">
        <w:t>префиксов</w:t>
      </w:r>
      <w:r w:rsidRPr="006C4E83">
        <w:rPr>
          <w:lang w:val="en-US"/>
        </w:rPr>
        <w:t xml:space="preserve"> un-, in-/im-, il-/ir- </w:t>
      </w:r>
      <w:r w:rsidRPr="006C4E83">
        <w:t>и</w:t>
      </w:r>
      <w:r w:rsidRPr="006C4E83">
        <w:rPr>
          <w:lang w:val="en-US"/>
        </w:rPr>
        <w:t xml:space="preserve"> </w:t>
      </w:r>
      <w:r w:rsidRPr="006C4E83">
        <w:t>суффиксов</w:t>
      </w:r>
      <w:r w:rsidRPr="006C4E83">
        <w:rPr>
          <w:lang w:val="en-US"/>
        </w:rPr>
        <w:t xml:space="preserve"> -ance/-ence, -er/-or, -ing, -ist, -ity, -ment, -ness, -sion/-tion, -ship; </w:t>
      </w:r>
    </w:p>
    <w:p w:rsidR="006C4E83" w:rsidRPr="006C4E83" w:rsidRDefault="006C4E83" w:rsidP="006C4E83">
      <w:pPr>
        <w:rPr>
          <w:lang w:val="en-US"/>
        </w:rPr>
      </w:pPr>
      <w:r w:rsidRPr="006C4E83">
        <w:t>имена</w:t>
      </w:r>
      <w:r w:rsidRPr="006C4E83">
        <w:rPr>
          <w:lang w:val="en-US"/>
        </w:rPr>
        <w:t xml:space="preserve"> </w:t>
      </w:r>
      <w:r w:rsidRPr="006C4E83">
        <w:t>прилагательные</w:t>
      </w:r>
      <w:r w:rsidRPr="006C4E83">
        <w:rPr>
          <w:lang w:val="en-US"/>
        </w:rPr>
        <w:t xml:space="preserve"> </w:t>
      </w:r>
      <w:r w:rsidRPr="006C4E83">
        <w:t>при</w:t>
      </w:r>
      <w:r w:rsidRPr="006C4E83">
        <w:rPr>
          <w:lang w:val="en-US"/>
        </w:rPr>
        <w:t xml:space="preserve"> </w:t>
      </w:r>
      <w:r w:rsidRPr="006C4E83">
        <w:t>помощи</w:t>
      </w:r>
      <w:r w:rsidRPr="006C4E83">
        <w:rPr>
          <w:lang w:val="en-US"/>
        </w:rPr>
        <w:t xml:space="preserve"> </w:t>
      </w:r>
      <w:r w:rsidRPr="006C4E83">
        <w:t>префиксов</w:t>
      </w:r>
      <w:r w:rsidRPr="006C4E83">
        <w:rPr>
          <w:lang w:val="en-US"/>
        </w:rPr>
        <w:t xml:space="preserve"> un-, in-/im-, il-/ir-, inter-, non-, post-, pre- </w:t>
      </w:r>
      <w:r w:rsidRPr="006C4E83">
        <w:t>и</w:t>
      </w:r>
      <w:r w:rsidRPr="006C4E83">
        <w:rPr>
          <w:lang w:val="en-US"/>
        </w:rPr>
        <w:t xml:space="preserve"> </w:t>
      </w:r>
      <w:r w:rsidRPr="006C4E83">
        <w:t>суффиксов</w:t>
      </w:r>
      <w:r w:rsidRPr="006C4E83">
        <w:rPr>
          <w:lang w:val="en-US"/>
        </w:rPr>
        <w:t xml:space="preserve"> -able/-ible, -al, -ed, -ese, -ful, -ian/ -an, -ical, -ing, -ish, -ive, -less, -ly, -ous, -y; </w:t>
      </w:r>
    </w:p>
    <w:p w:rsidR="006C4E83" w:rsidRPr="006C4E83" w:rsidRDefault="006C4E83" w:rsidP="006C4E83">
      <w:r w:rsidRPr="006C4E83">
        <w:t>наречия при помощи префиксов un-, in-/im-, il-/ir- и суффикса -ly;</w:t>
      </w:r>
    </w:p>
    <w:p w:rsidR="006C4E83" w:rsidRPr="006C4E83" w:rsidRDefault="006C4E83" w:rsidP="006C4E83">
      <w:r w:rsidRPr="006C4E83">
        <w:t xml:space="preserve">числительные при помощи суффиксов -teen, -ty, -th; </w:t>
      </w:r>
    </w:p>
    <w:p w:rsidR="006C4E83" w:rsidRPr="006C4E83" w:rsidRDefault="006C4E83" w:rsidP="006C4E83">
      <w:r w:rsidRPr="006C4E83">
        <w:t xml:space="preserve">с использованием словосложения: </w:t>
      </w:r>
    </w:p>
    <w:p w:rsidR="006C4E83" w:rsidRPr="006C4E83" w:rsidRDefault="006C4E83" w:rsidP="006C4E83">
      <w:r w:rsidRPr="006C4E83">
        <w:t xml:space="preserve">сложные существительные путём соединения основ существительных (football); </w:t>
      </w:r>
    </w:p>
    <w:p w:rsidR="006C4E83" w:rsidRPr="006C4E83" w:rsidRDefault="006C4E83" w:rsidP="006C4E83">
      <w:r w:rsidRPr="006C4E83">
        <w:t xml:space="preserve">сложные существительные путём соединения основы прилагательного с основой существительного (bluebell); </w:t>
      </w:r>
    </w:p>
    <w:p w:rsidR="006C4E83" w:rsidRPr="006C4E83" w:rsidRDefault="006C4E83" w:rsidP="006C4E83">
      <w:r w:rsidRPr="006C4E83">
        <w:lastRenderedPageBreak/>
        <w:t xml:space="preserve">сложные существительные путём соединения основ существительных с предлогом (father-in-law); </w:t>
      </w:r>
    </w:p>
    <w:p w:rsidR="006C4E83" w:rsidRPr="006C4E83" w:rsidRDefault="006C4E83" w:rsidP="006C4E83">
      <w:r w:rsidRPr="006C4E83">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6C4E83" w:rsidRPr="006C4E83" w:rsidRDefault="006C4E83" w:rsidP="006C4E83">
      <w:r w:rsidRPr="006C4E83">
        <w:t xml:space="preserve">сложные прилагательные путём соединения наречия с основой причастия II (well-behaved); </w:t>
      </w:r>
    </w:p>
    <w:p w:rsidR="006C4E83" w:rsidRPr="006C4E83" w:rsidRDefault="006C4E83" w:rsidP="006C4E83">
      <w:r w:rsidRPr="006C4E83">
        <w:t xml:space="preserve">сложные прилагательные путём соединения основы прилагательного с основой причастия I (nice-looking); </w:t>
      </w:r>
    </w:p>
    <w:p w:rsidR="006C4E83" w:rsidRPr="006C4E83" w:rsidRDefault="006C4E83" w:rsidP="006C4E83">
      <w:r w:rsidRPr="006C4E83">
        <w:t>с использованием конверсии:</w:t>
      </w:r>
    </w:p>
    <w:p w:rsidR="006C4E83" w:rsidRPr="006C4E83" w:rsidRDefault="006C4E83" w:rsidP="006C4E83">
      <w:r w:rsidRPr="006C4E83">
        <w:t xml:space="preserve">образование имён существительных от неопределённых форм глаголов (to run – a run); </w:t>
      </w:r>
    </w:p>
    <w:p w:rsidR="006C4E83" w:rsidRPr="006C4E83" w:rsidRDefault="006C4E83" w:rsidP="006C4E83">
      <w:r w:rsidRPr="006C4E83">
        <w:t xml:space="preserve">имён существительных от прилагательных (rich people – the rich); </w:t>
      </w:r>
    </w:p>
    <w:p w:rsidR="006C4E83" w:rsidRPr="006C4E83" w:rsidRDefault="006C4E83" w:rsidP="006C4E83">
      <w:r w:rsidRPr="006C4E83">
        <w:t xml:space="preserve">глаголов от имён существительных (a hand – to hand); </w:t>
      </w:r>
    </w:p>
    <w:p w:rsidR="006C4E83" w:rsidRPr="006C4E83" w:rsidRDefault="006C4E83" w:rsidP="006C4E83">
      <w:r w:rsidRPr="006C4E83">
        <w:t>глаголов от имён прилагательных (cool – to cool);</w:t>
      </w:r>
    </w:p>
    <w:p w:rsidR="006C4E83" w:rsidRPr="006C4E83" w:rsidRDefault="006C4E83" w:rsidP="006C4E83">
      <w:r w:rsidRPr="006C4E83">
        <w:t>распознавать и употреблять в устной и письменной речи имена прилагательные на -ed и -ing (excited – exciting);</w:t>
      </w:r>
    </w:p>
    <w:p w:rsidR="006C4E83" w:rsidRPr="006C4E83" w:rsidRDefault="006C4E83" w:rsidP="006C4E83">
      <w:r w:rsidRPr="006C4E83">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знать и понимать особенности структуры простых и сложных предложений и различных коммуникативных типов предложений английского языка;</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 xml:space="preserve">предложения, в том числе с несколькими обстоятельствами, следующими в определённом порядке; </w:t>
      </w:r>
    </w:p>
    <w:p w:rsidR="006C4E83" w:rsidRPr="006C4E83" w:rsidRDefault="006C4E83" w:rsidP="006C4E83">
      <w:r w:rsidRPr="006C4E83">
        <w:t xml:space="preserve">предложения с начальным It; </w:t>
      </w:r>
    </w:p>
    <w:p w:rsidR="006C4E83" w:rsidRPr="006C4E83" w:rsidRDefault="006C4E83" w:rsidP="006C4E83">
      <w:r w:rsidRPr="006C4E83">
        <w:t xml:space="preserve">предложения с начальным There + to be; </w:t>
      </w:r>
    </w:p>
    <w:p w:rsidR="006C4E83" w:rsidRPr="006C4E83" w:rsidRDefault="006C4E83" w:rsidP="006C4E83">
      <w:r w:rsidRPr="006C4E83">
        <w:t xml:space="preserve">предложения с глагольными конструкциями, содержащими глаголы-связки to be, to look, to seem, to feel; </w:t>
      </w:r>
    </w:p>
    <w:p w:rsidR="006C4E83" w:rsidRPr="006C4E83" w:rsidRDefault="006C4E83" w:rsidP="006C4E83">
      <w:r w:rsidRPr="006C4E83">
        <w:t>предложения cо сложным подлежащим – Complex Subject;</w:t>
      </w:r>
    </w:p>
    <w:p w:rsidR="006C4E83" w:rsidRPr="006C4E83" w:rsidRDefault="006C4E83" w:rsidP="006C4E83">
      <w:r w:rsidRPr="006C4E83">
        <w:t xml:space="preserve">предложения cо сложным дополнением – Complex Object; </w:t>
      </w:r>
    </w:p>
    <w:p w:rsidR="006C4E83" w:rsidRPr="006C4E83" w:rsidRDefault="006C4E83" w:rsidP="006C4E83">
      <w:r w:rsidRPr="006C4E83">
        <w:t>сложносочинённые предложения с сочинительными союзами and, but, or;</w:t>
      </w:r>
    </w:p>
    <w:p w:rsidR="006C4E83" w:rsidRPr="006C4E83" w:rsidRDefault="006C4E83" w:rsidP="006C4E83">
      <w:r w:rsidRPr="006C4E83">
        <w:t>сложноподчинённые предложения с союзами и союзными словами because, if, when, where, what, why, how;</w:t>
      </w:r>
    </w:p>
    <w:p w:rsidR="006C4E83" w:rsidRPr="006C4E83" w:rsidRDefault="006C4E83" w:rsidP="006C4E83">
      <w:r w:rsidRPr="006C4E83">
        <w:lastRenderedPageBreak/>
        <w:t>сложноподчинённые предложения с определительными придаточными с союзными словами who, which, that;</w:t>
      </w:r>
    </w:p>
    <w:p w:rsidR="006C4E83" w:rsidRPr="006C4E83" w:rsidRDefault="006C4E83" w:rsidP="006C4E83">
      <w:r w:rsidRPr="006C4E83">
        <w:t>сложноподчинённые предложения с союзными словами whoever, whatever, however, whenever;</w:t>
      </w:r>
    </w:p>
    <w:p w:rsidR="006C4E83" w:rsidRPr="006C4E83" w:rsidRDefault="006C4E83" w:rsidP="006C4E83">
      <w:r w:rsidRPr="006C4E83">
        <w:t>условные предложения с глаголами в изъявительном наклонении (Conditional 0, Conditional I) и с глаголами в сослагательном наклонении (Conditional II);</w:t>
      </w:r>
    </w:p>
    <w:p w:rsidR="006C4E83" w:rsidRPr="006C4E83" w:rsidRDefault="006C4E83" w:rsidP="006C4E83">
      <w:pPr>
        <w:rPr>
          <w:lang w:val="en-US"/>
        </w:rPr>
      </w:pPr>
      <w:r w:rsidRPr="006C4E83">
        <w:t>все</w:t>
      </w:r>
      <w:r w:rsidRPr="006C4E83">
        <w:rPr>
          <w:lang w:val="en-US"/>
        </w:rPr>
        <w:t xml:space="preserve"> </w:t>
      </w:r>
      <w:r w:rsidRPr="006C4E83">
        <w:t>типы</w:t>
      </w:r>
      <w:r w:rsidRPr="006C4E83">
        <w:rPr>
          <w:lang w:val="en-US"/>
        </w:rPr>
        <w:t xml:space="preserve"> </w:t>
      </w:r>
      <w:r w:rsidRPr="006C4E83">
        <w:t>вопросительных</w:t>
      </w:r>
      <w:r w:rsidRPr="006C4E83">
        <w:rPr>
          <w:lang w:val="en-US"/>
        </w:rPr>
        <w:t xml:space="preserve"> </w:t>
      </w:r>
      <w:r w:rsidRPr="006C4E83">
        <w:t>предложений</w:t>
      </w:r>
      <w:r w:rsidRPr="006C4E83">
        <w:rPr>
          <w:lang w:val="en-US"/>
        </w:rPr>
        <w:t xml:space="preserve"> (</w:t>
      </w:r>
      <w:r w:rsidRPr="006C4E83">
        <w:t>общий</w:t>
      </w:r>
      <w:r w:rsidRPr="006C4E83">
        <w:rPr>
          <w:lang w:val="en-US"/>
        </w:rPr>
        <w:t xml:space="preserve">, </w:t>
      </w:r>
      <w:r w:rsidRPr="006C4E83">
        <w:t>специальный</w:t>
      </w:r>
      <w:r w:rsidRPr="006C4E83">
        <w:rPr>
          <w:lang w:val="en-US"/>
        </w:rPr>
        <w:t xml:space="preserve">, </w:t>
      </w:r>
      <w:r w:rsidRPr="006C4E83">
        <w:t>альтернативный</w:t>
      </w:r>
      <w:r w:rsidRPr="006C4E83">
        <w:rPr>
          <w:lang w:val="en-US"/>
        </w:rPr>
        <w:t xml:space="preserve">, </w:t>
      </w:r>
      <w:r w:rsidRPr="006C4E83">
        <w:t>разделительный</w:t>
      </w:r>
      <w:r w:rsidRPr="006C4E83">
        <w:rPr>
          <w:lang w:val="en-US"/>
        </w:rPr>
        <w:t xml:space="preserve"> </w:t>
      </w:r>
      <w:r w:rsidRPr="006C4E83">
        <w:t>вопросы</w:t>
      </w:r>
      <w:r w:rsidRPr="006C4E83">
        <w:rPr>
          <w:lang w:val="en-US"/>
        </w:rPr>
        <w:t xml:space="preserve"> </w:t>
      </w:r>
      <w:r w:rsidRPr="006C4E83">
        <w:t>в</w:t>
      </w:r>
      <w:r w:rsidRPr="006C4E83">
        <w:rPr>
          <w:lang w:val="en-US"/>
        </w:rPr>
        <w:t xml:space="preserve"> Present/Past/Future Simple Tense, Present/Past Continuous Tense, Present/Past Perfect Tense, Present Perfect Continuous Tense); </w:t>
      </w:r>
    </w:p>
    <w:p w:rsidR="006C4E83" w:rsidRPr="006C4E83" w:rsidRDefault="006C4E83" w:rsidP="006C4E83">
      <w:r w:rsidRPr="006C4E83">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r w:rsidRPr="006C4E83">
        <w:t xml:space="preserve">модальные глаголы в косвенной речи в настоящем и прошедшем времени; </w:t>
      </w:r>
    </w:p>
    <w:p w:rsidR="006C4E83" w:rsidRPr="006C4E83" w:rsidRDefault="006C4E83" w:rsidP="006C4E83">
      <w:r w:rsidRPr="006C4E83">
        <w:t xml:space="preserve">предложения с конструкциями as … as, not so … as, both … and …, either … or, neither … nor; </w:t>
      </w:r>
    </w:p>
    <w:p w:rsidR="006C4E83" w:rsidRPr="006C4E83" w:rsidRDefault="006C4E83" w:rsidP="006C4E83">
      <w:r w:rsidRPr="006C4E83">
        <w:t xml:space="preserve">предложения с I wish; </w:t>
      </w:r>
    </w:p>
    <w:p w:rsidR="006C4E83" w:rsidRPr="006C4E83" w:rsidRDefault="006C4E83" w:rsidP="006C4E83">
      <w:r w:rsidRPr="006C4E83">
        <w:t>конструкции с глаголами на -ing: to love/hate doing smth;</w:t>
      </w:r>
    </w:p>
    <w:p w:rsidR="006C4E83" w:rsidRPr="006C4E83" w:rsidRDefault="006C4E83" w:rsidP="006C4E83">
      <w:r w:rsidRPr="006C4E83">
        <w:t xml:space="preserve">конструкции c глаголами to stop, to remember, to forget (разница в значении to stop doing smth и to stop to do smth); </w:t>
      </w:r>
    </w:p>
    <w:p w:rsidR="006C4E83" w:rsidRPr="006C4E83" w:rsidRDefault="006C4E83" w:rsidP="006C4E83">
      <w:r w:rsidRPr="006C4E83">
        <w:t>конструкция It takes me … to do smth;</w:t>
      </w:r>
    </w:p>
    <w:p w:rsidR="006C4E83" w:rsidRPr="006C4E83" w:rsidRDefault="006C4E83" w:rsidP="006C4E83">
      <w:r w:rsidRPr="006C4E83">
        <w:t>конструкция used to + инфинитив глагола;</w:t>
      </w:r>
    </w:p>
    <w:p w:rsidR="006C4E83" w:rsidRPr="006C4E83" w:rsidRDefault="006C4E83" w:rsidP="006C4E83">
      <w:r w:rsidRPr="006C4E83">
        <w:t xml:space="preserve">конструкции be/get used to smth, be/get used to doing smth; </w:t>
      </w:r>
    </w:p>
    <w:p w:rsidR="006C4E83" w:rsidRPr="006C4E83" w:rsidRDefault="006C4E83" w:rsidP="006C4E83">
      <w:r w:rsidRPr="006C4E83">
        <w:t xml:space="preserve">конструкции I prefer, I’d prefer, I’d rather prefer, выражающие предпочтение, а также конструкций I’d rather, You’d better; </w:t>
      </w:r>
    </w:p>
    <w:p w:rsidR="006C4E83" w:rsidRPr="006C4E83" w:rsidRDefault="006C4E83" w:rsidP="006C4E83">
      <w:r w:rsidRPr="006C4E83">
        <w:t xml:space="preserve">подлежащее, выраженное собирательным существительным (family, police), и его согласование со сказуемым; </w:t>
      </w:r>
    </w:p>
    <w:p w:rsidR="006C4E83" w:rsidRPr="006C4E83" w:rsidRDefault="006C4E83" w:rsidP="006C4E83">
      <w:r w:rsidRPr="006C4E83">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r w:rsidRPr="006C4E83">
        <w:t xml:space="preserve">конструкция to be going to, формы Future Simple Tense и Present Continuous Tense для выражения будущего действия; </w:t>
      </w:r>
    </w:p>
    <w:p w:rsidR="006C4E83" w:rsidRPr="006C4E83" w:rsidRDefault="006C4E83" w:rsidP="006C4E83">
      <w:r w:rsidRPr="006C4E83">
        <w:t xml:space="preserve">модальные глаголы и их эквиваленты (can/be able to, could, must/have to, may, might, should, shall, would, will, need); </w:t>
      </w:r>
    </w:p>
    <w:p w:rsidR="006C4E83" w:rsidRPr="006C4E83" w:rsidRDefault="006C4E83" w:rsidP="006C4E83">
      <w:r w:rsidRPr="006C4E83">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r w:rsidRPr="006C4E83">
        <w:lastRenderedPageBreak/>
        <w:t xml:space="preserve">определённый, неопределённый и нулевой артикли; </w:t>
      </w:r>
    </w:p>
    <w:p w:rsidR="006C4E83" w:rsidRPr="006C4E83" w:rsidRDefault="006C4E83" w:rsidP="006C4E83">
      <w:r w:rsidRPr="006C4E83">
        <w:t xml:space="preserve">имена существительные во множественном числе, образованных по правилу, и исключения; </w:t>
      </w:r>
    </w:p>
    <w:p w:rsidR="006C4E83" w:rsidRPr="006C4E83" w:rsidRDefault="006C4E83" w:rsidP="006C4E83">
      <w:r w:rsidRPr="006C4E83">
        <w:t xml:space="preserve">неисчисляемые имена существительные, имеющие форму только множественного числа; </w:t>
      </w:r>
    </w:p>
    <w:p w:rsidR="006C4E83" w:rsidRPr="006C4E83" w:rsidRDefault="006C4E83" w:rsidP="006C4E83">
      <w:r w:rsidRPr="006C4E83">
        <w:t>притяжательный падеж имён существительных;</w:t>
      </w:r>
    </w:p>
    <w:p w:rsidR="006C4E83" w:rsidRPr="006C4E83" w:rsidRDefault="006C4E83" w:rsidP="006C4E83">
      <w:r w:rsidRPr="006C4E83">
        <w:t>имена прилагательные и наречия в положительной, сравнительной и превосходной степенях, образованных по правилу, и исключения;</w:t>
      </w:r>
    </w:p>
    <w:p w:rsidR="006C4E83" w:rsidRPr="006C4E83" w:rsidRDefault="006C4E83" w:rsidP="006C4E83">
      <w:r w:rsidRPr="006C4E83">
        <w:t xml:space="preserve">порядок следования нескольких прилагательных (мнение – размер – возраст – цвет – происхождение); </w:t>
      </w:r>
    </w:p>
    <w:p w:rsidR="006C4E83" w:rsidRPr="006C4E83" w:rsidRDefault="006C4E83" w:rsidP="006C4E83">
      <w:r w:rsidRPr="006C4E83">
        <w:t>слова, выражающие количество (many/much, little/a little, few/a few, a lot of);</w:t>
      </w:r>
    </w:p>
    <w:p w:rsidR="006C4E83" w:rsidRPr="006C4E83" w:rsidRDefault="006C4E83" w:rsidP="006C4E83">
      <w:r w:rsidRPr="006C4E83">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C4E83" w:rsidRPr="006C4E83" w:rsidRDefault="006C4E83" w:rsidP="006C4E83">
      <w:r w:rsidRPr="006C4E83">
        <w:t>неопределённые местоимения и их производные, отрицательные местоимения none, no и производные последнего (nobody, nothing, и другие);</w:t>
      </w:r>
    </w:p>
    <w:p w:rsidR="006C4E83" w:rsidRPr="006C4E83" w:rsidRDefault="006C4E83" w:rsidP="006C4E83">
      <w:r w:rsidRPr="006C4E83">
        <w:t xml:space="preserve">количественные и порядковые числительные; </w:t>
      </w:r>
    </w:p>
    <w:p w:rsidR="006C4E83" w:rsidRPr="006C4E83" w:rsidRDefault="006C4E83" w:rsidP="006C4E83">
      <w:r w:rsidRPr="006C4E83">
        <w:t xml:space="preserve">предлоги места, времени, направления, предлоги, употребляемые с глаголами в страдательном залоге; </w:t>
      </w:r>
    </w:p>
    <w:p w:rsidR="006C4E83" w:rsidRPr="006C4E83" w:rsidRDefault="006C4E83" w:rsidP="006C4E83">
      <w:r w:rsidRPr="006C4E83">
        <w:t>владеть социокультурными знаниями и умениями:</w:t>
      </w:r>
    </w:p>
    <w:p w:rsidR="006C4E83" w:rsidRPr="006C4E83" w:rsidRDefault="006C4E83" w:rsidP="006C4E83">
      <w:r w:rsidRPr="006C4E83">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C4E83" w:rsidRPr="006C4E83" w:rsidRDefault="006C4E83" w:rsidP="006C4E83">
      <w:r w:rsidRPr="006C4E83">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C4E83" w:rsidRPr="006C4E83" w:rsidRDefault="006C4E83" w:rsidP="006C4E83">
      <w:r w:rsidRPr="006C4E83">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C4E83" w:rsidRPr="006C4E83" w:rsidRDefault="006C4E83" w:rsidP="006C4E83">
      <w:r w:rsidRPr="006C4E83">
        <w:t xml:space="preserve">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 xml:space="preserve">владеть метапредметными умениями, позволяющими совершенствовать учебную деятельность по овладению иностранным языком; </w:t>
      </w:r>
    </w:p>
    <w:p w:rsidR="006C4E83" w:rsidRPr="006C4E83" w:rsidRDefault="006C4E83" w:rsidP="006C4E83">
      <w:r w:rsidRPr="006C4E83">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r w:rsidRPr="006C4E83">
        <w:t xml:space="preserve">использовать иноязычные словари и справочники, в том числе информационно-справочные системы в электронной форме; </w:t>
      </w:r>
    </w:p>
    <w:p w:rsidR="006C4E83" w:rsidRPr="006C4E83" w:rsidRDefault="006C4E83" w:rsidP="006C4E83">
      <w:r w:rsidRPr="006C4E83">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C4E83" w:rsidRPr="006C4E83" w:rsidRDefault="006C4E83" w:rsidP="006C4E83">
      <w:r w:rsidRPr="006C4E83">
        <w:t>соблюдать правила информационной безопасности в ситуациях повседневной жизни и при работе в сети Интернет.</w:t>
      </w:r>
    </w:p>
    <w:p w:rsidR="006C4E83" w:rsidRPr="006C4E83" w:rsidRDefault="006C4E83" w:rsidP="006C4E83">
      <w:r w:rsidRPr="006C4E83">
        <w:t xml:space="preserve">97. Федеральная рабочая программа по учебному предмету «Английский язык» (углублённый уровень). </w:t>
      </w:r>
    </w:p>
    <w:p w:rsidR="006C4E83" w:rsidRPr="006C4E83" w:rsidRDefault="006C4E83" w:rsidP="006C4E83">
      <w:r w:rsidRPr="006C4E83">
        <w:t>97.1.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C4E83" w:rsidRPr="006C4E83" w:rsidRDefault="006C4E83" w:rsidP="006C4E83">
      <w:r w:rsidRPr="006C4E83">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97.5. Пояснительная записка.</w:t>
      </w:r>
    </w:p>
    <w:p w:rsidR="006C4E83" w:rsidRPr="006C4E83" w:rsidRDefault="006C4E83" w:rsidP="006C4E83">
      <w:r w:rsidRPr="006C4E83">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6C4E83" w:rsidRPr="006C4E83" w:rsidRDefault="006C4E83" w:rsidP="006C4E83">
      <w:pPr>
        <w:rPr>
          <w:lang w:eastAsia="ru-RU"/>
        </w:rPr>
      </w:pPr>
      <w:r w:rsidRPr="006C4E83">
        <w:rPr>
          <w:lang w:eastAsia="ru-RU"/>
        </w:rPr>
        <w:t xml:space="preserve">97.5.2. 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6C4E83" w:rsidRPr="006C4E83" w:rsidRDefault="006C4E83" w:rsidP="006C4E83">
      <w:pPr>
        <w:rPr>
          <w:lang w:eastAsia="ru-RU"/>
        </w:rPr>
      </w:pPr>
      <w:r w:rsidRPr="006C4E83">
        <w:rPr>
          <w:lang w:eastAsia="ru-RU"/>
        </w:rPr>
        <w:lastRenderedPageBreak/>
        <w:t>97.5.3. 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C4E83" w:rsidRPr="006C4E83" w:rsidRDefault="006C4E83" w:rsidP="006C4E83">
      <w:pPr>
        <w:rPr>
          <w:lang w:eastAsia="ru-RU"/>
        </w:rPr>
      </w:pPr>
      <w:r w:rsidRPr="006C4E83">
        <w:rPr>
          <w:lang w:eastAsia="ru-RU"/>
        </w:rPr>
        <w:t xml:space="preserve">97.5.4. 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pPr>
        <w:rPr>
          <w:lang w:eastAsia="ru-RU"/>
        </w:rPr>
      </w:pPr>
      <w:r w:rsidRPr="006C4E83">
        <w:rPr>
          <w:lang w:eastAsia="ru-RU"/>
        </w:rPr>
        <w:t>97.5.5. 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97.5.6. 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C4E83" w:rsidRPr="006C4E83" w:rsidRDefault="006C4E83" w:rsidP="006C4E83">
      <w:pPr>
        <w:rPr>
          <w:lang w:eastAsia="ru-RU"/>
        </w:rPr>
      </w:pPr>
      <w:r w:rsidRPr="006C4E83">
        <w:rPr>
          <w:lang w:eastAsia="ru-RU"/>
        </w:rPr>
        <w:t xml:space="preserve">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w:t>
      </w:r>
      <w:r w:rsidRPr="006C4E83">
        <w:rPr>
          <w:lang w:eastAsia="ru-RU"/>
        </w:rPr>
        <w:lastRenderedPageBreak/>
        <w:t>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pPr>
        <w:rPr>
          <w:lang w:eastAsia="ru-RU"/>
        </w:rPr>
      </w:pPr>
      <w:r w:rsidRPr="006C4E83">
        <w:rPr>
          <w:lang w:eastAsia="ru-RU"/>
        </w:rP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pPr>
        <w:rPr>
          <w:lang w:eastAsia="ru-RU"/>
        </w:rPr>
      </w:pPr>
      <w:r w:rsidRPr="006C4E83">
        <w:rPr>
          <w:lang w:eastAsia="ru-RU"/>
        </w:rPr>
        <w:t>97.5.11.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6C4E83" w:rsidRPr="006C4E83" w:rsidRDefault="006C4E83" w:rsidP="006C4E83">
      <w:pPr>
        <w:rPr>
          <w:lang w:eastAsia="ru-RU"/>
        </w:rPr>
      </w:pPr>
      <w:r w:rsidRPr="006C4E83">
        <w:rPr>
          <w:lang w:eastAsia="ru-RU"/>
        </w:rP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6C4E83" w:rsidRPr="006C4E83" w:rsidRDefault="006C4E83" w:rsidP="006C4E83">
      <w:pPr>
        <w:rPr>
          <w:lang w:eastAsia="ru-RU"/>
        </w:rPr>
      </w:pPr>
      <w:r w:rsidRPr="006C4E83">
        <w:rPr>
          <w:lang w:eastAsia="ru-RU"/>
        </w:rP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C4E83" w:rsidRPr="006C4E83" w:rsidRDefault="006C4E83" w:rsidP="006C4E83">
      <w:pPr>
        <w:rPr>
          <w:lang w:eastAsia="ru-RU"/>
        </w:rPr>
      </w:pPr>
      <w:r w:rsidRPr="006C4E83">
        <w:rPr>
          <w:lang w:eastAsia="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pPr>
        <w:rPr>
          <w:lang w:eastAsia="ru-RU"/>
        </w:rPr>
      </w:pPr>
      <w:r w:rsidRPr="006C4E83">
        <w:rPr>
          <w:lang w:eastAsia="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C4E83" w:rsidRPr="006C4E83" w:rsidRDefault="006C4E83" w:rsidP="006C4E83">
      <w:pPr>
        <w:rPr>
          <w:lang w:eastAsia="ru-RU"/>
        </w:rPr>
      </w:pPr>
      <w:r w:rsidRPr="006C4E83">
        <w:rPr>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 xml:space="preserve">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4E83" w:rsidRPr="006C4E83" w:rsidRDefault="006C4E83" w:rsidP="006C4E83">
      <w:pPr>
        <w:rPr>
          <w:lang w:eastAsia="ru-RU"/>
        </w:rPr>
      </w:pPr>
      <w:r w:rsidRPr="006C4E83">
        <w:rPr>
          <w:lang w:eastAsia="ru-RU"/>
        </w:rP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pPr>
        <w:rPr>
          <w:lang w:eastAsia="ru-RU"/>
        </w:rPr>
      </w:pPr>
      <w:r w:rsidRPr="006C4E83">
        <w:rPr>
          <w:lang w:eastAsia="ru-RU"/>
        </w:rPr>
        <w:t>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pPr>
        <w:rPr>
          <w:lang w:eastAsia="ru-RU"/>
        </w:rPr>
      </w:pPr>
      <w:r w:rsidRPr="006C4E83">
        <w:rPr>
          <w:lang w:eastAsia="ru-RU"/>
        </w:rPr>
        <w:t xml:space="preserve">97.5.17. Общее число часов, рекомендованных для углублённого изучения иностранного языка – 340 часов: в 10 классе </w:t>
      </w:r>
      <w:r w:rsidRPr="006C4E83">
        <w:rPr>
          <w:lang w:eastAsia="ru-RU"/>
        </w:rPr>
        <w:noBreakHyphen/>
        <w:t xml:space="preserve"> 170 часов (5 часов в неделю), в 11 классе – 170 часа (5 часов в неделю).</w:t>
      </w:r>
    </w:p>
    <w:p w:rsidR="006C4E83" w:rsidRPr="006C4E83" w:rsidRDefault="006C4E83" w:rsidP="006C4E83">
      <w:pPr>
        <w:rPr>
          <w:lang w:eastAsia="ru-RU"/>
        </w:rPr>
      </w:pPr>
      <w:r w:rsidRPr="006C4E83">
        <w:rPr>
          <w:lang w:eastAsia="ru-RU"/>
        </w:rPr>
        <w:t xml:space="preserve">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6C4E83" w:rsidRPr="006C4E83" w:rsidRDefault="006C4E83" w:rsidP="006C4E83">
      <w:pPr>
        <w:rPr>
          <w:lang w:eastAsia="ru-RU"/>
        </w:rPr>
      </w:pPr>
      <w:r w:rsidRPr="006C4E83">
        <w:rPr>
          <w:lang w:eastAsia="ru-RU"/>
        </w:rPr>
        <w:t xml:space="preserve">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w:t>
      </w:r>
      <w:r w:rsidRPr="006C4E83">
        <w:rPr>
          <w:lang w:eastAsia="ru-RU"/>
        </w:rPr>
        <w:lastRenderedPageBreak/>
        <w:t xml:space="preserve">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t xml:space="preserve">97.5.20. 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6C4E83" w:rsidRPr="006C4E83" w:rsidRDefault="006C4E83" w:rsidP="006C4E83">
      <w:pPr>
        <w:rPr>
          <w:lang w:eastAsia="ru-RU"/>
        </w:rPr>
      </w:pPr>
      <w:r w:rsidRPr="006C4E83">
        <w:rPr>
          <w:lang w:eastAsia="ru-RU"/>
        </w:rPr>
        <w:t>97.5.21. 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6C4E83" w:rsidRPr="006C4E83" w:rsidRDefault="006C4E83" w:rsidP="006C4E83">
      <w:r w:rsidRPr="006C4E83">
        <w:t>97.6. Содержание обучения в 10 классе.</w:t>
      </w:r>
    </w:p>
    <w:p w:rsidR="006C4E83" w:rsidRPr="006C4E83" w:rsidRDefault="006C4E83" w:rsidP="006C4E83">
      <w:pPr>
        <w:rPr>
          <w:lang w:eastAsia="ru-RU"/>
        </w:rPr>
      </w:pPr>
      <w:r w:rsidRPr="006C4E83">
        <w:rPr>
          <w:lang w:eastAsia="ru-RU"/>
        </w:rPr>
        <w:t>97.6.1.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pPr>
        <w:rPr>
          <w:lang w:eastAsia="ru-RU"/>
        </w:rPr>
      </w:pPr>
      <w:r w:rsidRPr="006C4E83">
        <w:rPr>
          <w:lang w:eastAsia="ru-RU"/>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6C4E83" w:rsidRPr="006C4E83" w:rsidRDefault="006C4E83" w:rsidP="006C4E83">
      <w:pPr>
        <w:rPr>
          <w:lang w:eastAsia="ru-RU"/>
        </w:rPr>
      </w:pPr>
      <w:r w:rsidRPr="006C4E83">
        <w:rPr>
          <w:lang w:eastAsia="ru-RU"/>
        </w:rPr>
        <w:t>Молодёжь в современном обществе. Досуг молодёжи: чтение, кино, театр, музыка, музеи, Интернет, компьютерные игры. Любовь и дружба.</w:t>
      </w:r>
    </w:p>
    <w:p w:rsidR="006C4E83" w:rsidRPr="006C4E83" w:rsidRDefault="006C4E83" w:rsidP="006C4E83">
      <w:pPr>
        <w:rPr>
          <w:lang w:eastAsia="ru-RU"/>
        </w:rPr>
      </w:pPr>
      <w:r w:rsidRPr="006C4E83">
        <w:rPr>
          <w:lang w:eastAsia="ru-RU"/>
        </w:rPr>
        <w:t xml:space="preserve">Покупки: одежда, обувь и продукты питания. Карманные деньги. Молодёжная мода. </w:t>
      </w:r>
    </w:p>
    <w:p w:rsidR="006C4E83" w:rsidRPr="006C4E83" w:rsidRDefault="006C4E83" w:rsidP="006C4E83">
      <w:pPr>
        <w:rPr>
          <w:lang w:eastAsia="ru-RU"/>
        </w:rPr>
      </w:pPr>
      <w:r w:rsidRPr="006C4E83">
        <w:rPr>
          <w:lang w:eastAsia="ru-RU"/>
        </w:rPr>
        <w:lastRenderedPageBreak/>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Проблемы экологии. Защита окружающей среды. Стихийные бедствия.</w:t>
      </w:r>
    </w:p>
    <w:p w:rsidR="006C4E83" w:rsidRPr="006C4E83" w:rsidRDefault="006C4E83" w:rsidP="006C4E83">
      <w:pPr>
        <w:rPr>
          <w:lang w:eastAsia="ru-RU"/>
        </w:rPr>
      </w:pPr>
      <w:r w:rsidRPr="006C4E83">
        <w:rPr>
          <w:lang w:eastAsia="ru-RU"/>
        </w:rPr>
        <w:t>Условия проживания в городской/сельской местности.</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C4E83" w:rsidRPr="006C4E83" w:rsidRDefault="006C4E83" w:rsidP="006C4E83">
      <w:pPr>
        <w:rPr>
          <w:lang w:eastAsia="ru-RU"/>
        </w:rPr>
      </w:pPr>
      <w:r w:rsidRPr="006C4E83">
        <w:rPr>
          <w:lang w:eastAsia="ru-RU"/>
        </w:rPr>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C4E83" w:rsidRPr="006C4E83" w:rsidRDefault="006C4E83" w:rsidP="006C4E83">
      <w:pPr>
        <w:rPr>
          <w:lang w:eastAsia="ru-RU"/>
        </w:rPr>
      </w:pPr>
      <w:r w:rsidRPr="006C4E83">
        <w:rPr>
          <w:lang w:eastAsia="ru-RU"/>
        </w:rPr>
        <w:t>97.6.1.1.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pPr>
        <w:rPr>
          <w:lang w:eastAsia="ru-RU"/>
        </w:rPr>
      </w:pPr>
      <w:r w:rsidRPr="006C4E83">
        <w:rPr>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6C4E83" w:rsidRPr="006C4E83" w:rsidRDefault="006C4E83" w:rsidP="006C4E83">
      <w:pPr>
        <w:rPr>
          <w:lang w:eastAsia="ru-RU"/>
        </w:rPr>
      </w:pPr>
      <w:r w:rsidRPr="006C4E83">
        <w:rPr>
          <w:lang w:eastAsia="ru-RU"/>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w:t>
      </w:r>
      <w:r w:rsidRPr="006C4E83">
        <w:rPr>
          <w:lang w:eastAsia="ru-RU"/>
        </w:rPr>
        <w:lastRenderedPageBreak/>
        <w:t>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t xml:space="preserve">Объём диалога – до 10 реплик со стороны каждого собеседника. </w:t>
      </w:r>
    </w:p>
    <w:p w:rsidR="006C4E83" w:rsidRPr="006C4E83" w:rsidRDefault="006C4E83" w:rsidP="006C4E83">
      <w:pPr>
        <w:rPr>
          <w:lang w:eastAsia="ru-RU"/>
        </w:rPr>
      </w:pPr>
      <w:r w:rsidRPr="006C4E83">
        <w:rPr>
          <w:lang w:eastAsia="ru-RU"/>
        </w:rPr>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pPr>
        <w:rPr>
          <w:lang w:eastAsia="ru-RU"/>
        </w:rPr>
      </w:pPr>
      <w:r w:rsidRPr="006C4E83">
        <w:rPr>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C4E83" w:rsidRPr="006C4E83" w:rsidRDefault="006C4E83" w:rsidP="006C4E83">
      <w:pPr>
        <w:rPr>
          <w:lang w:eastAsia="ru-RU"/>
        </w:rPr>
      </w:pPr>
      <w:r w:rsidRPr="006C4E83">
        <w:rPr>
          <w:lang w:eastAsia="ru-RU"/>
        </w:rPr>
        <w:t xml:space="preserve">повествование/сообщение; </w:t>
      </w:r>
    </w:p>
    <w:p w:rsidR="006C4E83" w:rsidRPr="006C4E83" w:rsidRDefault="006C4E83" w:rsidP="006C4E83">
      <w:pPr>
        <w:rPr>
          <w:lang w:eastAsia="ru-RU"/>
        </w:rPr>
      </w:pPr>
      <w:r w:rsidRPr="006C4E83">
        <w:rPr>
          <w:lang w:eastAsia="ru-RU"/>
        </w:rPr>
        <w:t xml:space="preserve">рассуждение. </w:t>
      </w:r>
    </w:p>
    <w:p w:rsidR="006C4E83" w:rsidRPr="006C4E83" w:rsidRDefault="006C4E83" w:rsidP="006C4E83">
      <w:pPr>
        <w:rPr>
          <w:lang w:eastAsia="ru-RU"/>
        </w:rPr>
      </w:pPr>
      <w:r w:rsidRPr="006C4E83">
        <w:rPr>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6C4E83" w:rsidRPr="006C4E83" w:rsidRDefault="006C4E83" w:rsidP="006C4E83">
      <w:pPr>
        <w:rPr>
          <w:lang w:eastAsia="ru-RU"/>
        </w:rPr>
      </w:pPr>
      <w:r w:rsidRPr="006C4E83">
        <w:rPr>
          <w:lang w:eastAsia="ru-RU"/>
        </w:rPr>
        <w:t>Объём монологического высказывания – до 16 фраз.</w:t>
      </w:r>
    </w:p>
    <w:p w:rsidR="006C4E83" w:rsidRPr="006C4E83" w:rsidRDefault="006C4E83" w:rsidP="006C4E83">
      <w:pPr>
        <w:rPr>
          <w:lang w:eastAsia="ru-RU"/>
        </w:rPr>
      </w:pPr>
      <w:r w:rsidRPr="006C4E83">
        <w:rPr>
          <w:lang w:eastAsia="ru-RU"/>
        </w:rPr>
        <w:t>97.6.1.2. Аудирование.</w:t>
      </w:r>
    </w:p>
    <w:p w:rsidR="006C4E83" w:rsidRPr="006C4E83" w:rsidRDefault="006C4E83" w:rsidP="006C4E83">
      <w:pPr>
        <w:rPr>
          <w:lang w:eastAsia="ru-RU"/>
        </w:rPr>
      </w:pPr>
      <w:r w:rsidRPr="006C4E83">
        <w:rPr>
          <w:lang w:eastAsia="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t>Время звучания текста/текстов для аудирования – до 3 минут.</w:t>
      </w:r>
    </w:p>
    <w:p w:rsidR="006C4E83" w:rsidRPr="006C4E83" w:rsidRDefault="006C4E83" w:rsidP="006C4E83">
      <w:pPr>
        <w:rPr>
          <w:lang w:eastAsia="ru-RU"/>
        </w:rPr>
      </w:pPr>
      <w:r w:rsidRPr="006C4E83">
        <w:rPr>
          <w:lang w:eastAsia="ru-RU"/>
        </w:rPr>
        <w:t>97.6.1.3. Смысловое чтение.</w:t>
      </w:r>
    </w:p>
    <w:p w:rsidR="006C4E83" w:rsidRPr="006C4E83" w:rsidRDefault="006C4E83" w:rsidP="006C4E83">
      <w:pPr>
        <w:rPr>
          <w:lang w:eastAsia="ru-RU"/>
        </w:rPr>
      </w:pPr>
      <w:r w:rsidRPr="006C4E83">
        <w:rPr>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схем, инфографики и другие) и понимание представленной в них информации. </w:t>
      </w:r>
    </w:p>
    <w:p w:rsidR="006C4E83" w:rsidRPr="006C4E83" w:rsidRDefault="006C4E83" w:rsidP="006C4E83">
      <w:pPr>
        <w:rPr>
          <w:lang w:eastAsia="ru-RU"/>
        </w:rPr>
      </w:pPr>
      <w:r w:rsidRPr="006C4E83">
        <w:rPr>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6C4E83" w:rsidRPr="006C4E83" w:rsidRDefault="006C4E83" w:rsidP="006C4E83">
      <w:pPr>
        <w:rPr>
          <w:lang w:eastAsia="ru-RU"/>
        </w:rPr>
      </w:pPr>
      <w:r w:rsidRPr="006C4E83">
        <w:rPr>
          <w:lang w:eastAsia="ru-RU"/>
        </w:rPr>
        <w:t>Объём текста/текстов для чтения – 700–800 слов.</w:t>
      </w:r>
    </w:p>
    <w:p w:rsidR="006C4E83" w:rsidRPr="006C4E83" w:rsidRDefault="006C4E83" w:rsidP="006C4E83">
      <w:pPr>
        <w:rPr>
          <w:lang w:eastAsia="ru-RU"/>
        </w:rPr>
      </w:pPr>
      <w:r w:rsidRPr="006C4E83">
        <w:rPr>
          <w:lang w:eastAsia="ru-RU"/>
        </w:rPr>
        <w:t>97.6.1.4. Письменная речь.</w:t>
      </w:r>
    </w:p>
    <w:p w:rsidR="006C4E83" w:rsidRPr="006C4E83" w:rsidRDefault="006C4E83" w:rsidP="006C4E83">
      <w:pPr>
        <w:rPr>
          <w:lang w:eastAsia="ru-RU"/>
        </w:rPr>
      </w:pPr>
      <w:r w:rsidRPr="006C4E83">
        <w:rPr>
          <w:lang w:eastAsia="ru-RU"/>
        </w:rPr>
        <w:lastRenderedPageBreak/>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речевого этикета,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6C4E83" w:rsidRPr="006C4E83" w:rsidRDefault="006C4E83" w:rsidP="006C4E83">
      <w:pPr>
        <w:rPr>
          <w:lang w:eastAsia="ru-RU"/>
        </w:rPr>
      </w:pPr>
      <w:r w:rsidRPr="006C4E83">
        <w:rPr>
          <w:lang w:eastAsia="ru-RU"/>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t>97.6.1.5.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путей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97.6.2. Языковые знания и навыки.</w:t>
      </w:r>
    </w:p>
    <w:p w:rsidR="006C4E83" w:rsidRPr="006C4E83" w:rsidRDefault="006C4E83" w:rsidP="006C4E83">
      <w:pPr>
        <w:rPr>
          <w:lang w:eastAsia="ru-RU"/>
        </w:rPr>
      </w:pPr>
      <w:r w:rsidRPr="006C4E83">
        <w:rPr>
          <w:lang w:eastAsia="ru-RU"/>
        </w:rPr>
        <w:t>97.6.2.1.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6C4E83" w:rsidRPr="006C4E83" w:rsidRDefault="006C4E83" w:rsidP="006C4E83">
      <w:pPr>
        <w:rPr>
          <w:lang w:eastAsia="ru-RU"/>
        </w:rPr>
      </w:pPr>
      <w:r w:rsidRPr="006C4E83">
        <w:rPr>
          <w:lang w:eastAsia="ru-RU"/>
        </w:rPr>
        <w:t>Объём текста для чтения вслух – до 160 слов.</w:t>
      </w:r>
    </w:p>
    <w:p w:rsidR="006C4E83" w:rsidRPr="006C4E83" w:rsidRDefault="006C4E83" w:rsidP="006C4E83">
      <w:pPr>
        <w:rPr>
          <w:lang w:eastAsia="ru-RU"/>
        </w:rPr>
      </w:pPr>
      <w:r w:rsidRPr="006C4E83">
        <w:rPr>
          <w:lang w:eastAsia="ru-RU"/>
        </w:rPr>
        <w:t>97.6.2.2.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C4E83" w:rsidRPr="006C4E83" w:rsidRDefault="006C4E83" w:rsidP="006C4E83">
      <w:pPr>
        <w:rPr>
          <w:lang w:eastAsia="ru-RU"/>
        </w:rPr>
      </w:pPr>
      <w:r w:rsidRPr="006C4E83">
        <w:rPr>
          <w:lang w:eastAsia="ru-RU"/>
        </w:rPr>
        <w:t>97.6.2.3. Лексическая сторона речи.</w:t>
      </w:r>
    </w:p>
    <w:p w:rsidR="006C4E83" w:rsidRPr="006C4E83" w:rsidRDefault="006C4E83" w:rsidP="006C4E83">
      <w:pPr>
        <w:rPr>
          <w:lang w:eastAsia="ru-RU"/>
        </w:rPr>
      </w:pPr>
      <w:r w:rsidRPr="006C4E83">
        <w:rPr>
          <w:lang w:eastAsia="ru-RU"/>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 xml:space="preserve">а) аффиксация: </w:t>
      </w:r>
    </w:p>
    <w:p w:rsidR="006C4E83" w:rsidRPr="006C4E83" w:rsidRDefault="006C4E83" w:rsidP="006C4E83">
      <w:pPr>
        <w:rPr>
          <w:lang w:eastAsia="ru-RU"/>
        </w:rPr>
      </w:pPr>
      <w:r w:rsidRPr="006C4E83">
        <w:rPr>
          <w:lang w:eastAsia="ru-RU"/>
        </w:rPr>
        <w:t xml:space="preserve">образование глаголов при помощи префиксов dis-, mis-, re-, over-, under и суффикса -ise/-ize; </w:t>
      </w:r>
    </w:p>
    <w:p w:rsidR="006C4E83" w:rsidRPr="006C4E83" w:rsidRDefault="006C4E83" w:rsidP="006C4E83">
      <w:pPr>
        <w:rPr>
          <w:lang w:eastAsia="ru-RU"/>
        </w:rPr>
      </w:pPr>
      <w:r w:rsidRPr="006C4E83">
        <w:rPr>
          <w:lang w:eastAsia="ru-RU"/>
        </w:rPr>
        <w:t xml:space="preserve">образование имён существительных при помощи префиксов un-, in-/im-, il-/ir- и суффиксов -ance/-ence, -er/-or, -ing, -ism, -ist, -ity, -ment, -ness, -sion/-tion-, -ship; </w:t>
      </w:r>
    </w:p>
    <w:p w:rsidR="006C4E83" w:rsidRPr="006C4E83" w:rsidRDefault="006C4E83" w:rsidP="006C4E83">
      <w:pPr>
        <w:rPr>
          <w:lang w:eastAsia="ru-RU"/>
        </w:rPr>
      </w:pPr>
      <w:r w:rsidRPr="006C4E83">
        <w:rPr>
          <w:lang w:eastAsia="ru-RU"/>
        </w:rPr>
        <w:lastRenderedPageBreak/>
        <w:t>образование имён прилагательных при помощи префиксов un-, in-/im-, il-/ir-, inter-, non-, post-, pre-, super- и суффиксов -able/-ible, -al, -ed, -ese, -ful, -ian/-an, -ic, -ical, -ing, -ish -ive, -less, -ly, -ous, -y;</w:t>
      </w:r>
    </w:p>
    <w:p w:rsidR="006C4E83" w:rsidRPr="006C4E83" w:rsidRDefault="006C4E83" w:rsidP="006C4E83">
      <w:pPr>
        <w:rPr>
          <w:lang w:eastAsia="ru-RU"/>
        </w:rPr>
      </w:pPr>
      <w:r w:rsidRPr="006C4E83">
        <w:rPr>
          <w:lang w:eastAsia="ru-RU"/>
        </w:rPr>
        <w:t xml:space="preserve">образование наречий при помощи префиксов un-, in-/im-, il-/ir- и суффикса -ly; </w:t>
      </w:r>
    </w:p>
    <w:p w:rsidR="006C4E83" w:rsidRPr="006C4E83" w:rsidRDefault="006C4E83" w:rsidP="006C4E83">
      <w:pPr>
        <w:rPr>
          <w:lang w:eastAsia="ru-RU"/>
        </w:rPr>
      </w:pPr>
      <w:r w:rsidRPr="006C4E83">
        <w:rPr>
          <w:lang w:eastAsia="ru-RU"/>
        </w:rPr>
        <w:t>образование числительных при помощи суффиксов -teen, -ty, -th;</w:t>
      </w:r>
    </w:p>
    <w:p w:rsidR="006C4E83" w:rsidRPr="006C4E83" w:rsidRDefault="006C4E83" w:rsidP="006C4E83">
      <w:pPr>
        <w:rPr>
          <w:lang w:eastAsia="ru-RU"/>
        </w:rPr>
      </w:pPr>
      <w:r w:rsidRPr="006C4E83">
        <w:rPr>
          <w:lang w:eastAsia="ru-RU"/>
        </w:rPr>
        <w:t xml:space="preserve">б) словосложение: </w:t>
      </w:r>
    </w:p>
    <w:p w:rsidR="006C4E83" w:rsidRPr="006C4E83" w:rsidRDefault="006C4E83" w:rsidP="006C4E83">
      <w:pPr>
        <w:rPr>
          <w:lang w:eastAsia="ru-RU"/>
        </w:rPr>
      </w:pPr>
      <w:r w:rsidRPr="006C4E83">
        <w:rPr>
          <w:lang w:eastAsia="ru-RU"/>
        </w:rPr>
        <w:t>образование сложных существительных путём соединения основ существительных (football);</w:t>
      </w:r>
    </w:p>
    <w:p w:rsidR="006C4E83" w:rsidRPr="006C4E83" w:rsidRDefault="006C4E83" w:rsidP="006C4E83">
      <w:pPr>
        <w:rPr>
          <w:lang w:eastAsia="ru-RU"/>
        </w:rPr>
      </w:pPr>
      <w:r w:rsidRPr="006C4E83">
        <w:rPr>
          <w:lang w:eastAsia="ru-RU"/>
        </w:rPr>
        <w:t xml:space="preserve">образование сложных существительных путём соединения основы прилагательного с основой существительного (blackboard); </w:t>
      </w:r>
    </w:p>
    <w:p w:rsidR="006C4E83" w:rsidRPr="006C4E83" w:rsidRDefault="006C4E83" w:rsidP="006C4E83">
      <w:pPr>
        <w:rPr>
          <w:lang w:eastAsia="ru-RU"/>
        </w:rPr>
      </w:pPr>
      <w:r w:rsidRPr="006C4E83">
        <w:rPr>
          <w:lang w:eastAsia="ru-RU"/>
        </w:rPr>
        <w:t xml:space="preserve">образование сложных существительных путём соединения основ существительных с предлогом (father-in-law); </w:t>
      </w:r>
    </w:p>
    <w:p w:rsidR="006C4E83" w:rsidRPr="006C4E83" w:rsidRDefault="006C4E83" w:rsidP="006C4E83">
      <w:pPr>
        <w:rPr>
          <w:lang w:eastAsia="ru-RU"/>
        </w:rPr>
      </w:pPr>
      <w:r w:rsidRPr="006C4E83">
        <w:rPr>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C4E83" w:rsidRPr="006C4E83" w:rsidRDefault="006C4E83" w:rsidP="006C4E83">
      <w:pPr>
        <w:rPr>
          <w:lang w:eastAsia="ru-RU"/>
        </w:rPr>
      </w:pPr>
      <w:r w:rsidRPr="006C4E83">
        <w:rPr>
          <w:lang w:eastAsia="ru-RU"/>
        </w:rPr>
        <w:t>образование сложных прилагательных путём соединения наречия с основой причастия II (well-behaved);</w:t>
      </w:r>
    </w:p>
    <w:p w:rsidR="006C4E83" w:rsidRPr="006C4E83" w:rsidRDefault="006C4E83" w:rsidP="006C4E83">
      <w:pPr>
        <w:rPr>
          <w:lang w:eastAsia="ru-RU"/>
        </w:rPr>
      </w:pPr>
      <w:r w:rsidRPr="006C4E83">
        <w:rPr>
          <w:lang w:eastAsia="ru-RU"/>
        </w:rPr>
        <w:t>образование сложных прилагательных путём соединения основы прилагательного с основой причастия I (nice-looking);</w:t>
      </w:r>
    </w:p>
    <w:p w:rsidR="006C4E83" w:rsidRPr="006C4E83" w:rsidRDefault="006C4E83" w:rsidP="006C4E83">
      <w:pPr>
        <w:rPr>
          <w:lang w:eastAsia="ru-RU"/>
        </w:rPr>
      </w:pPr>
      <w:r w:rsidRPr="006C4E83">
        <w:rPr>
          <w:lang w:eastAsia="ru-RU"/>
        </w:rPr>
        <w:t>в) конверсия:</w:t>
      </w:r>
    </w:p>
    <w:p w:rsidR="006C4E83" w:rsidRPr="006C4E83" w:rsidRDefault="006C4E83" w:rsidP="006C4E83">
      <w:pPr>
        <w:rPr>
          <w:lang w:eastAsia="ru-RU"/>
        </w:rPr>
      </w:pPr>
      <w:r w:rsidRPr="006C4E83">
        <w:rPr>
          <w:lang w:eastAsia="ru-RU"/>
        </w:rPr>
        <w:t xml:space="preserve">образование имён существительных от неопределённых форм глаголов (to run – a run); </w:t>
      </w:r>
    </w:p>
    <w:p w:rsidR="006C4E83" w:rsidRPr="006C4E83" w:rsidRDefault="006C4E83" w:rsidP="006C4E83">
      <w:pPr>
        <w:rPr>
          <w:lang w:eastAsia="ru-RU"/>
        </w:rPr>
      </w:pPr>
      <w:r w:rsidRPr="006C4E83">
        <w:rPr>
          <w:lang w:eastAsia="ru-RU"/>
        </w:rPr>
        <w:t>образование имён существительных от имён прилагательных (rich people – the rich);</w:t>
      </w:r>
    </w:p>
    <w:p w:rsidR="006C4E83" w:rsidRPr="006C4E83" w:rsidRDefault="006C4E83" w:rsidP="006C4E83">
      <w:pPr>
        <w:rPr>
          <w:lang w:eastAsia="ru-RU"/>
        </w:rPr>
      </w:pPr>
      <w:r w:rsidRPr="006C4E83">
        <w:rPr>
          <w:lang w:eastAsia="ru-RU"/>
        </w:rPr>
        <w:t xml:space="preserve">образование глаголов от имён существительных (a hand – to hand); </w:t>
      </w:r>
    </w:p>
    <w:p w:rsidR="006C4E83" w:rsidRPr="006C4E83" w:rsidRDefault="006C4E83" w:rsidP="006C4E83">
      <w:pPr>
        <w:rPr>
          <w:lang w:eastAsia="ru-RU"/>
        </w:rPr>
      </w:pPr>
      <w:r w:rsidRPr="006C4E83">
        <w:rPr>
          <w:lang w:eastAsia="ru-RU"/>
        </w:rPr>
        <w:t>образование глаголов от имён прилагательных (cool – to cool).</w:t>
      </w:r>
    </w:p>
    <w:p w:rsidR="006C4E83" w:rsidRPr="006C4E83" w:rsidRDefault="006C4E83" w:rsidP="006C4E83">
      <w:pPr>
        <w:rPr>
          <w:lang w:eastAsia="ru-RU"/>
        </w:rPr>
      </w:pPr>
      <w:r w:rsidRPr="006C4E83">
        <w:rPr>
          <w:lang w:eastAsia="ru-RU"/>
        </w:rPr>
        <w:t>Имена прилагательные на -ed и -ing (excited – exciting).</w:t>
      </w:r>
    </w:p>
    <w:p w:rsidR="006C4E83" w:rsidRPr="006C4E83" w:rsidRDefault="006C4E83" w:rsidP="006C4E83">
      <w:pPr>
        <w:rPr>
          <w:lang w:eastAsia="ru-RU"/>
        </w:rPr>
      </w:pPr>
      <w:r w:rsidRPr="006C4E83">
        <w:rPr>
          <w:lang w:eastAsia="ru-RU"/>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97.6.2.4.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C4E83" w:rsidRPr="006C4E83" w:rsidRDefault="006C4E83" w:rsidP="006C4E83">
      <w:pPr>
        <w:rPr>
          <w:lang w:eastAsia="ru-RU"/>
        </w:rPr>
      </w:pPr>
      <w:r w:rsidRPr="006C4E83">
        <w:rPr>
          <w:lang w:eastAsia="ru-RU"/>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C4E83" w:rsidRPr="006C4E83" w:rsidRDefault="006C4E83" w:rsidP="006C4E83">
      <w:pPr>
        <w:rPr>
          <w:lang w:eastAsia="ru-RU"/>
        </w:rPr>
      </w:pPr>
      <w:r w:rsidRPr="006C4E83">
        <w:rPr>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eastAsia="ru-RU"/>
        </w:rPr>
      </w:pPr>
      <w:r w:rsidRPr="006C4E83">
        <w:rPr>
          <w:lang w:eastAsia="ru-RU"/>
        </w:rPr>
        <w:t xml:space="preserve">Предложения с глагольными конструкциями, содержащими глаголы-связки to be, to look, to seem, to feel (He looks/seems/feels happy.). </w:t>
      </w:r>
    </w:p>
    <w:p w:rsidR="006C4E83" w:rsidRPr="006C4E83" w:rsidRDefault="006C4E83" w:rsidP="006C4E83">
      <w:pPr>
        <w:rPr>
          <w:lang w:eastAsia="ru-RU"/>
        </w:rPr>
      </w:pPr>
      <w:r w:rsidRPr="006C4E83">
        <w:rPr>
          <w:lang w:eastAsia="ru-RU"/>
        </w:rPr>
        <w:t xml:space="preserve">Предложения cо сложным дополнением – Complex Object (I want you to help me. I saw her cross/crossing the road. I want to have my hair cut.) </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 xml:space="preserve">Сложноподчинённые предложения с определительными придаточными с союзными словами who, which, that. </w:t>
      </w:r>
    </w:p>
    <w:p w:rsidR="006C4E83" w:rsidRPr="006C4E83" w:rsidRDefault="006C4E83" w:rsidP="006C4E83">
      <w:pPr>
        <w:rPr>
          <w:lang w:eastAsia="ru-RU"/>
        </w:rPr>
      </w:pPr>
      <w:r w:rsidRPr="006C4E83">
        <w:rPr>
          <w:lang w:eastAsia="ru-RU"/>
        </w:rPr>
        <w:t xml:space="preserve">Сложноподчинённые предложения с союзными словами whoever, whatever, however, whenever. </w:t>
      </w:r>
    </w:p>
    <w:p w:rsidR="006C4E83" w:rsidRPr="006C4E83" w:rsidRDefault="006C4E83" w:rsidP="006C4E83">
      <w:pPr>
        <w:rPr>
          <w:lang w:eastAsia="ru-RU"/>
        </w:rPr>
      </w:pPr>
      <w:r w:rsidRPr="006C4E83">
        <w:rPr>
          <w:lang w:eastAsia="ru-RU"/>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6C4E83" w:rsidRPr="006C4E83" w:rsidRDefault="006C4E83" w:rsidP="006C4E83">
      <w:pPr>
        <w:rPr>
          <w:lang w:eastAsia="ru-RU"/>
        </w:rPr>
      </w:pPr>
      <w:r w:rsidRPr="006C4E83">
        <w:rPr>
          <w:lang w:eastAsia="ru-RU"/>
        </w:rPr>
        <w:t>Инверсия с конструкциями hardly (ever) … when, no sooner … that, if only …; в условных предложениях (If) … should … do.</w:t>
      </w:r>
    </w:p>
    <w:p w:rsidR="006C4E83" w:rsidRPr="006C4E83" w:rsidRDefault="006C4E83" w:rsidP="006C4E83">
      <w:pPr>
        <w:rPr>
          <w:lang w:eastAsia="ru-RU"/>
        </w:rPr>
      </w:pPr>
      <w:r w:rsidRPr="006C4E83">
        <w:rPr>
          <w:lang w:eastAsia="ru-RU"/>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 </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eastAsia="ru-RU"/>
        </w:rPr>
      </w:pPr>
      <w:r w:rsidRPr="006C4E83">
        <w:rPr>
          <w:lang w:eastAsia="ru-RU"/>
        </w:rPr>
        <w:t xml:space="preserve">Предложения с конструкциями as … as, not so … as; both … and …, either … or, neither … nor. </w:t>
      </w:r>
    </w:p>
    <w:p w:rsidR="006C4E83" w:rsidRPr="006C4E83" w:rsidRDefault="006C4E83" w:rsidP="006C4E83">
      <w:pPr>
        <w:rPr>
          <w:lang w:eastAsia="ru-RU"/>
        </w:rPr>
      </w:pPr>
      <w:r w:rsidRPr="006C4E83">
        <w:rPr>
          <w:lang w:eastAsia="ru-RU"/>
        </w:rPr>
        <w:t xml:space="preserve">Предложения с I wish … </w:t>
      </w:r>
    </w:p>
    <w:p w:rsidR="006C4E83" w:rsidRPr="006C4E83" w:rsidRDefault="006C4E83" w:rsidP="006C4E83">
      <w:pPr>
        <w:rPr>
          <w:lang w:eastAsia="ru-RU"/>
        </w:rPr>
      </w:pPr>
      <w:r w:rsidRPr="006C4E83">
        <w:rPr>
          <w:lang w:eastAsia="ru-RU"/>
        </w:rPr>
        <w:t>Конструкции с глаголами на -ing: to love/hate doing smth.</w:t>
      </w:r>
    </w:p>
    <w:p w:rsidR="006C4E83" w:rsidRPr="006C4E83" w:rsidRDefault="006C4E83" w:rsidP="006C4E83">
      <w:pPr>
        <w:rPr>
          <w:lang w:eastAsia="ru-RU"/>
        </w:rPr>
      </w:pPr>
      <w:r w:rsidRPr="006C4E83">
        <w:rPr>
          <w:lang w:eastAsia="ru-RU"/>
        </w:rPr>
        <w:t xml:space="preserve">Конструкции c глаголами to stop, to remember, to forget (разница в значении to stop doing smth и to stop to do smth). </w:t>
      </w:r>
    </w:p>
    <w:p w:rsidR="006C4E83" w:rsidRPr="006C4E83" w:rsidRDefault="006C4E83" w:rsidP="006C4E83">
      <w:pPr>
        <w:rPr>
          <w:lang w:eastAsia="ru-RU"/>
        </w:rPr>
      </w:pPr>
      <w:r w:rsidRPr="006C4E83">
        <w:rPr>
          <w:lang w:eastAsia="ru-RU"/>
        </w:rPr>
        <w:t xml:space="preserve">Конструкция It takes me … to do smth. </w:t>
      </w:r>
    </w:p>
    <w:p w:rsidR="006C4E83" w:rsidRPr="006C4E83" w:rsidRDefault="006C4E83" w:rsidP="006C4E83">
      <w:pPr>
        <w:rPr>
          <w:lang w:eastAsia="ru-RU"/>
        </w:rPr>
      </w:pPr>
      <w:r w:rsidRPr="006C4E83">
        <w:rPr>
          <w:lang w:eastAsia="ru-RU"/>
        </w:rPr>
        <w:lastRenderedPageBreak/>
        <w:t xml:space="preserve">Конструкция used to + инфинитив глагола. </w:t>
      </w:r>
    </w:p>
    <w:p w:rsidR="006C4E83" w:rsidRPr="006C4E83" w:rsidRDefault="006C4E83" w:rsidP="006C4E83">
      <w:pPr>
        <w:rPr>
          <w:lang w:eastAsia="ru-RU"/>
        </w:rPr>
      </w:pPr>
      <w:r w:rsidRPr="006C4E83">
        <w:rPr>
          <w:lang w:eastAsia="ru-RU"/>
        </w:rPr>
        <w:t xml:space="preserve">Конструкции be/get used to smth; be/get used to doing smth. </w:t>
      </w:r>
    </w:p>
    <w:p w:rsidR="006C4E83" w:rsidRPr="006C4E83" w:rsidRDefault="006C4E83" w:rsidP="006C4E83">
      <w:pPr>
        <w:rPr>
          <w:lang w:eastAsia="ru-RU"/>
        </w:rPr>
      </w:pPr>
      <w:r w:rsidRPr="006C4E83">
        <w:rPr>
          <w:lang w:eastAsia="ru-RU"/>
        </w:rPr>
        <w:t xml:space="preserve">Конструкции I prefer, I’d prefer, I’d rather prefer, выражающих предпочтение, а также конструкций I’d rather, You’d better. </w:t>
      </w:r>
    </w:p>
    <w:p w:rsidR="006C4E83" w:rsidRPr="006C4E83" w:rsidRDefault="006C4E83" w:rsidP="006C4E83">
      <w:pPr>
        <w:rPr>
          <w:lang w:eastAsia="ru-RU"/>
        </w:rPr>
      </w:pPr>
      <w:r w:rsidRPr="006C4E83">
        <w:rPr>
          <w:lang w:eastAsia="ru-RU"/>
        </w:rPr>
        <w:t xml:space="preserve">Подлежащее, выраженное собирательным существительным (family, police), и его согласование со сказуемым. </w:t>
      </w:r>
    </w:p>
    <w:p w:rsidR="006C4E83" w:rsidRPr="006C4E83" w:rsidRDefault="006C4E83" w:rsidP="006C4E83">
      <w:pPr>
        <w:rPr>
          <w:lang w:eastAsia="ru-RU"/>
        </w:rPr>
      </w:pPr>
      <w:r w:rsidRPr="006C4E83">
        <w:rPr>
          <w:lang w:eastAsia="ru-RU"/>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pPr>
        <w:rPr>
          <w:lang w:eastAsia="ru-RU"/>
        </w:rPr>
      </w:pPr>
      <w:r w:rsidRPr="006C4E83">
        <w:rPr>
          <w:lang w:eastAsia="ru-RU"/>
        </w:rPr>
        <w:t xml:space="preserve">Конструкция to be going to, формы Future Simple Tense и Present Continuous Tense для выражения будущего действия. </w:t>
      </w:r>
    </w:p>
    <w:p w:rsidR="006C4E83" w:rsidRPr="006C4E83" w:rsidRDefault="006C4E83" w:rsidP="006C4E83">
      <w:pPr>
        <w:rPr>
          <w:lang w:eastAsia="ru-RU"/>
        </w:rPr>
      </w:pPr>
      <w:r w:rsidRPr="006C4E83">
        <w:rPr>
          <w:lang w:eastAsia="ru-RU"/>
        </w:rPr>
        <w:t xml:space="preserve">Модальные глаголы и их эквиваленты (can/be able to, could, must/have to, may, might, should, shall, would, will, need, ought to). </w:t>
      </w:r>
    </w:p>
    <w:p w:rsidR="006C4E83" w:rsidRPr="006C4E83" w:rsidRDefault="006C4E83" w:rsidP="006C4E83">
      <w:pPr>
        <w:rPr>
          <w:lang w:eastAsia="ru-RU"/>
        </w:rPr>
      </w:pPr>
      <w:r w:rsidRPr="006C4E83">
        <w:rPr>
          <w:lang w:eastAsia="ru-RU"/>
        </w:rPr>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t xml:space="preserve">Имена существительные во множественном числе, образованные по правилу, и исключения. </w:t>
      </w:r>
    </w:p>
    <w:p w:rsidR="006C4E83" w:rsidRPr="006C4E83" w:rsidRDefault="006C4E83" w:rsidP="006C4E83">
      <w:pPr>
        <w:rPr>
          <w:lang w:eastAsia="ru-RU"/>
        </w:rPr>
      </w:pPr>
      <w:r w:rsidRPr="006C4E83">
        <w:rPr>
          <w:lang w:eastAsia="ru-RU"/>
        </w:rPr>
        <w:t xml:space="preserve">Неисчисляемые 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t>Притяжательный падеж имён существительных.</w:t>
      </w:r>
    </w:p>
    <w:p w:rsidR="006C4E83" w:rsidRPr="006C4E83" w:rsidRDefault="006C4E83" w:rsidP="006C4E83">
      <w:pPr>
        <w:rPr>
          <w:lang w:eastAsia="ru-RU"/>
        </w:rPr>
      </w:pPr>
      <w:r w:rsidRPr="006C4E83">
        <w:rPr>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rsidR="006C4E83" w:rsidRPr="006C4E83" w:rsidRDefault="006C4E83" w:rsidP="006C4E83">
      <w:pPr>
        <w:rPr>
          <w:lang w:eastAsia="ru-RU"/>
        </w:rPr>
      </w:pPr>
      <w:r w:rsidRPr="006C4E83">
        <w:rPr>
          <w:lang w:eastAsia="ru-RU"/>
        </w:rPr>
        <w:t>Порядок следования нескольких прилагательных (мнение – размер – возраст – форма – цвет – происхождение – материал).</w:t>
      </w:r>
    </w:p>
    <w:p w:rsidR="006C4E83" w:rsidRPr="006C4E83" w:rsidRDefault="006C4E83" w:rsidP="006C4E83">
      <w:pPr>
        <w:rPr>
          <w:lang w:eastAsia="ru-RU"/>
        </w:rPr>
      </w:pPr>
      <w:r w:rsidRPr="006C4E83">
        <w:rPr>
          <w:lang w:eastAsia="ru-RU"/>
        </w:rPr>
        <w:t xml:space="preserve">Слова, выражающие количество (many/much, little/a little; few/a few; a lot of). </w:t>
      </w:r>
    </w:p>
    <w:p w:rsidR="006C4E83" w:rsidRPr="006C4E83" w:rsidRDefault="006C4E83" w:rsidP="006C4E83">
      <w:pPr>
        <w:rPr>
          <w:lang w:eastAsia="ru-RU"/>
        </w:rPr>
      </w:pPr>
      <w:r w:rsidRPr="006C4E83">
        <w:rPr>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с глаголами в страдательном залоге. </w:t>
      </w:r>
    </w:p>
    <w:p w:rsidR="006C4E83" w:rsidRPr="006C4E83" w:rsidRDefault="006C4E83" w:rsidP="006C4E83">
      <w:pPr>
        <w:rPr>
          <w:lang w:eastAsia="ru-RU"/>
        </w:rPr>
      </w:pPr>
      <w:r w:rsidRPr="006C4E83">
        <w:rPr>
          <w:lang w:eastAsia="ru-RU"/>
        </w:rPr>
        <w:t>97.6.3. Социокультурные знания и умения.</w:t>
      </w:r>
    </w:p>
    <w:p w:rsidR="006C4E83" w:rsidRPr="006C4E83" w:rsidRDefault="006C4E83" w:rsidP="006C4E83">
      <w:pPr>
        <w:rPr>
          <w:lang w:eastAsia="ru-RU"/>
        </w:rPr>
      </w:pPr>
      <w:r w:rsidRPr="006C4E83">
        <w:rPr>
          <w:lang w:eastAsia="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6C4E83" w:rsidRPr="006C4E83" w:rsidRDefault="006C4E83" w:rsidP="006C4E83">
      <w:pPr>
        <w:rPr>
          <w:lang w:eastAsia="ru-RU"/>
        </w:rPr>
      </w:pPr>
      <w:r w:rsidRPr="006C4E83">
        <w:rPr>
          <w:lang w:eastAsia="ru-RU"/>
        </w:rPr>
        <w:t>97.6.4.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97.7. Содержание обучения в 11 классе.</w:t>
      </w:r>
    </w:p>
    <w:p w:rsidR="006C4E83" w:rsidRPr="006C4E83" w:rsidRDefault="006C4E83" w:rsidP="006C4E83">
      <w:pPr>
        <w:rPr>
          <w:lang w:eastAsia="ru-RU"/>
        </w:rPr>
      </w:pPr>
      <w:r w:rsidRPr="006C4E83">
        <w:rPr>
          <w:lang w:eastAsia="ru-RU"/>
        </w:rPr>
        <w:t>97.7.1. Коммуникативные умения.</w:t>
      </w:r>
    </w:p>
    <w:p w:rsidR="006C4E83" w:rsidRPr="006C4E83" w:rsidRDefault="006C4E83" w:rsidP="006C4E83">
      <w:pPr>
        <w:rPr>
          <w:lang w:eastAsia="ru-RU"/>
        </w:rPr>
      </w:pPr>
      <w:r w:rsidRPr="006C4E83">
        <w:rPr>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6C4E83" w:rsidRPr="006C4E83" w:rsidRDefault="006C4E83" w:rsidP="006C4E83">
      <w:pPr>
        <w:rPr>
          <w:lang w:eastAsia="ru-RU"/>
        </w:rPr>
      </w:pPr>
      <w:r w:rsidRPr="006C4E83">
        <w:rPr>
          <w:lang w:eastAsia="ru-RU"/>
        </w:rPr>
        <w:lastRenderedPageBreak/>
        <w:t>Современный мир профессий. Проблема выбора профессии. Альтернативы в продолжении образования.</w:t>
      </w:r>
    </w:p>
    <w:p w:rsidR="006C4E83" w:rsidRPr="006C4E83" w:rsidRDefault="006C4E83" w:rsidP="006C4E83">
      <w:pPr>
        <w:rPr>
          <w:lang w:eastAsia="ru-RU"/>
        </w:rPr>
      </w:pPr>
      <w:r w:rsidRPr="006C4E83">
        <w:rPr>
          <w:lang w:eastAsia="ru-RU"/>
        </w:rPr>
        <w:t>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C4E83" w:rsidRPr="006C4E83" w:rsidRDefault="006C4E83" w:rsidP="006C4E83">
      <w:pPr>
        <w:rPr>
          <w:lang w:eastAsia="ru-RU"/>
        </w:rPr>
      </w:pPr>
      <w:r w:rsidRPr="006C4E83">
        <w:rPr>
          <w:lang w:eastAsia="ru-RU"/>
        </w:rPr>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pPr>
        <w:rPr>
          <w:lang w:eastAsia="ru-RU"/>
        </w:rPr>
      </w:pPr>
      <w:r w:rsidRPr="006C4E83">
        <w:rPr>
          <w:lang w:eastAsia="ru-RU"/>
        </w:rPr>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Экотуризм.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pPr>
        <w:rPr>
          <w:lang w:eastAsia="ru-RU"/>
        </w:rPr>
      </w:pPr>
      <w:r w:rsidRPr="006C4E83">
        <w:rPr>
          <w:lang w:eastAsia="ru-RU"/>
        </w:rPr>
        <w:t>Средства массовой информации: пресса, телевидение, радио, Интернет, социальные сети.</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коммуникации. Интернет-безопасность.</w:t>
      </w:r>
    </w:p>
    <w:p w:rsidR="006C4E83" w:rsidRPr="006C4E83" w:rsidRDefault="006C4E83" w:rsidP="006C4E83">
      <w:pPr>
        <w:rPr>
          <w:lang w:eastAsia="ru-RU"/>
        </w:rPr>
      </w:pPr>
      <w:r w:rsidRPr="006C4E83">
        <w:rPr>
          <w:lang w:eastAsia="ru-RU"/>
        </w:rPr>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6C4E83" w:rsidRPr="006C4E83" w:rsidRDefault="006C4E83" w:rsidP="006C4E83">
      <w:pPr>
        <w:rPr>
          <w:lang w:eastAsia="ru-RU"/>
        </w:rPr>
      </w:pPr>
      <w:r w:rsidRPr="006C4E83">
        <w:rPr>
          <w:lang w:eastAsia="ru-RU"/>
        </w:rPr>
        <w:t>97.7.1.1.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6C4E83" w:rsidRPr="006C4E83" w:rsidRDefault="006C4E83" w:rsidP="006C4E83">
      <w:pPr>
        <w:rPr>
          <w:lang w:eastAsia="ru-RU"/>
        </w:rPr>
      </w:pPr>
      <w:r w:rsidRPr="006C4E83">
        <w:rPr>
          <w:lang w:eastAsia="ru-RU"/>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t xml:space="preserve">Объём диалога – до 10 реплик со стороны каждого собеседника. </w:t>
      </w:r>
    </w:p>
    <w:p w:rsidR="006C4E83" w:rsidRPr="006C4E83" w:rsidRDefault="006C4E83" w:rsidP="006C4E83">
      <w:pPr>
        <w:rPr>
          <w:lang w:eastAsia="ru-RU"/>
        </w:rPr>
      </w:pPr>
      <w:r w:rsidRPr="006C4E83">
        <w:rPr>
          <w:lang w:eastAsia="ru-RU"/>
        </w:rPr>
        <w:t xml:space="preserve">Развитие коммуникативных умений монологической речи: </w:t>
      </w:r>
    </w:p>
    <w:p w:rsidR="006C4E83" w:rsidRPr="006C4E83" w:rsidRDefault="006C4E83" w:rsidP="006C4E83">
      <w:pPr>
        <w:rPr>
          <w:lang w:eastAsia="ru-RU"/>
        </w:rPr>
      </w:pPr>
      <w:r w:rsidRPr="006C4E83">
        <w:rPr>
          <w:lang w:eastAsia="ru-RU"/>
        </w:rPr>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pPr>
        <w:rPr>
          <w:lang w:eastAsia="ru-RU"/>
        </w:rPr>
      </w:pPr>
      <w:r w:rsidRPr="006C4E83">
        <w:rPr>
          <w:lang w:eastAsia="ru-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4E83" w:rsidRPr="006C4E83" w:rsidRDefault="006C4E83" w:rsidP="006C4E83">
      <w:pPr>
        <w:rPr>
          <w:lang w:eastAsia="ru-RU"/>
        </w:rPr>
      </w:pPr>
      <w:r w:rsidRPr="006C4E83">
        <w:rPr>
          <w:lang w:eastAsia="ru-RU"/>
        </w:rPr>
        <w:t xml:space="preserve">повествование/сообщение; </w:t>
      </w:r>
    </w:p>
    <w:p w:rsidR="006C4E83" w:rsidRPr="006C4E83" w:rsidRDefault="006C4E83" w:rsidP="006C4E83">
      <w:pPr>
        <w:rPr>
          <w:lang w:eastAsia="ru-RU"/>
        </w:rPr>
      </w:pPr>
      <w:r w:rsidRPr="006C4E83">
        <w:rPr>
          <w:lang w:eastAsia="ru-RU"/>
        </w:rPr>
        <w:t>рассуждение (с изложением своего мнения и краткой аргументацией);</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результатов выполненной проектной работы.</w:t>
      </w:r>
    </w:p>
    <w:p w:rsidR="006C4E83" w:rsidRPr="006C4E83" w:rsidRDefault="006C4E83" w:rsidP="006C4E83">
      <w:pPr>
        <w:rPr>
          <w:lang w:eastAsia="ru-RU"/>
        </w:rPr>
      </w:pPr>
      <w:r w:rsidRPr="006C4E83">
        <w:rPr>
          <w:lang w:eastAsia="ru-RU"/>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6C4E83" w:rsidRPr="006C4E83" w:rsidRDefault="006C4E83" w:rsidP="006C4E83">
      <w:pPr>
        <w:rPr>
          <w:lang w:eastAsia="ru-RU"/>
        </w:rPr>
      </w:pPr>
      <w:r w:rsidRPr="006C4E83">
        <w:rPr>
          <w:lang w:eastAsia="ru-RU"/>
        </w:rPr>
        <w:t>Объём монологического высказывания – 17–18 фраз.</w:t>
      </w:r>
    </w:p>
    <w:p w:rsidR="006C4E83" w:rsidRPr="006C4E83" w:rsidRDefault="006C4E83" w:rsidP="006C4E83">
      <w:pPr>
        <w:rPr>
          <w:lang w:eastAsia="ru-RU"/>
        </w:rPr>
      </w:pPr>
      <w:r w:rsidRPr="006C4E83">
        <w:rPr>
          <w:lang w:eastAsia="ru-RU"/>
        </w:rPr>
        <w:t>97.7.1.2. Аудирование.</w:t>
      </w:r>
    </w:p>
    <w:p w:rsidR="006C4E83" w:rsidRPr="006C4E83" w:rsidRDefault="006C4E83" w:rsidP="006C4E83">
      <w:pPr>
        <w:rPr>
          <w:lang w:eastAsia="ru-RU"/>
        </w:rPr>
      </w:pPr>
      <w:r w:rsidRPr="006C4E83">
        <w:rPr>
          <w:lang w:eastAsia="ru-RU"/>
        </w:rPr>
        <w:lastRenderedPageBreak/>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t xml:space="preserve">Языковая сложность текстов для аудирования должна соответствовать уровню, превышающему пороговый (В1+ по общеевропейской шкале). </w:t>
      </w:r>
    </w:p>
    <w:p w:rsidR="006C4E83" w:rsidRPr="006C4E83" w:rsidRDefault="006C4E83" w:rsidP="006C4E83">
      <w:pPr>
        <w:rPr>
          <w:lang w:eastAsia="ru-RU"/>
        </w:rPr>
      </w:pPr>
      <w:r w:rsidRPr="006C4E83">
        <w:rPr>
          <w:lang w:eastAsia="ru-RU"/>
        </w:rPr>
        <w:t>Время звучания текста/текстов для аудирования – до 3,5 минуты.</w:t>
      </w:r>
    </w:p>
    <w:p w:rsidR="006C4E83" w:rsidRPr="006C4E83" w:rsidRDefault="006C4E83" w:rsidP="006C4E83">
      <w:pPr>
        <w:rPr>
          <w:lang w:eastAsia="ru-RU"/>
        </w:rPr>
      </w:pPr>
      <w:r w:rsidRPr="006C4E83">
        <w:rPr>
          <w:lang w:eastAsia="ru-RU"/>
        </w:rPr>
        <w:t>97.7.1.3. Смысловое чтение.</w:t>
      </w:r>
    </w:p>
    <w:p w:rsidR="006C4E83" w:rsidRPr="006C4E83" w:rsidRDefault="006C4E83" w:rsidP="006C4E83">
      <w:pPr>
        <w:rPr>
          <w:lang w:eastAsia="ru-RU"/>
        </w:rPr>
      </w:pPr>
      <w:r w:rsidRPr="006C4E83">
        <w:rPr>
          <w:lang w:eastAsia="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lastRenderedPageBreak/>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схем, инфографики и другие) и понимание представленной в них информации. </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 xml:space="preserve">Языковая сложность текстов для чтения должна соответствовать уровню, превышающему пороговый (В1+ по общеевропейской шкале). </w:t>
      </w:r>
    </w:p>
    <w:p w:rsidR="006C4E83" w:rsidRPr="006C4E83" w:rsidRDefault="006C4E83" w:rsidP="006C4E83">
      <w:pPr>
        <w:rPr>
          <w:lang w:eastAsia="ru-RU"/>
        </w:rPr>
      </w:pPr>
      <w:r w:rsidRPr="006C4E83">
        <w:rPr>
          <w:lang w:eastAsia="ru-RU"/>
        </w:rPr>
        <w:t>Объём текста/текстов для чтения – 700–900 слов.</w:t>
      </w:r>
    </w:p>
    <w:p w:rsidR="006C4E83" w:rsidRPr="006C4E83" w:rsidRDefault="006C4E83" w:rsidP="006C4E83">
      <w:pPr>
        <w:rPr>
          <w:lang w:eastAsia="ru-RU"/>
        </w:rPr>
      </w:pPr>
      <w:r w:rsidRPr="006C4E83">
        <w:rPr>
          <w:lang w:eastAsia="ru-RU"/>
        </w:rPr>
        <w:t>97.7.1.4.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речевого этикета,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6C4E83" w:rsidRPr="006C4E83" w:rsidRDefault="006C4E83" w:rsidP="006C4E83">
      <w:pPr>
        <w:rPr>
          <w:lang w:eastAsia="ru-RU"/>
        </w:rPr>
      </w:pPr>
      <w:r w:rsidRPr="006C4E83">
        <w:rPr>
          <w:lang w:eastAsia="ru-RU"/>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C4E83" w:rsidRPr="006C4E83" w:rsidRDefault="006C4E83" w:rsidP="006C4E83">
      <w:pPr>
        <w:rPr>
          <w:lang w:eastAsia="ru-RU"/>
        </w:rPr>
      </w:pPr>
      <w:r w:rsidRPr="006C4E83">
        <w:rPr>
          <w:lang w:eastAsia="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6C4E83" w:rsidRPr="006C4E83" w:rsidRDefault="006C4E83" w:rsidP="006C4E83">
      <w:pPr>
        <w:rPr>
          <w:lang w:eastAsia="ru-RU"/>
        </w:rPr>
      </w:pPr>
      <w:r w:rsidRPr="006C4E83">
        <w:rPr>
          <w:lang w:eastAsia="ru-RU"/>
        </w:rPr>
        <w:lastRenderedPageBreak/>
        <w:t>письменное предоставление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t>97.7.1.5.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путей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97.7.2. Языковые знания и навыки.</w:t>
      </w:r>
    </w:p>
    <w:p w:rsidR="006C4E83" w:rsidRPr="006C4E83" w:rsidRDefault="006C4E83" w:rsidP="006C4E83">
      <w:pPr>
        <w:rPr>
          <w:lang w:eastAsia="ru-RU"/>
        </w:rPr>
      </w:pPr>
      <w:r w:rsidRPr="006C4E83">
        <w:rPr>
          <w:lang w:eastAsia="ru-RU"/>
        </w:rPr>
        <w:t>97.7.2.1.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6C4E83" w:rsidRPr="006C4E83" w:rsidRDefault="006C4E83" w:rsidP="006C4E83">
      <w:pPr>
        <w:rPr>
          <w:lang w:eastAsia="ru-RU"/>
        </w:rPr>
      </w:pPr>
      <w:r w:rsidRPr="006C4E83">
        <w:rPr>
          <w:lang w:eastAsia="ru-RU"/>
        </w:rPr>
        <w:t>Объём текста для чтения вслух – до 170 слов.</w:t>
      </w:r>
    </w:p>
    <w:p w:rsidR="006C4E83" w:rsidRPr="006C4E83" w:rsidRDefault="006C4E83" w:rsidP="006C4E83">
      <w:pPr>
        <w:rPr>
          <w:lang w:eastAsia="ru-RU"/>
        </w:rPr>
      </w:pPr>
      <w:r w:rsidRPr="006C4E83">
        <w:rPr>
          <w:lang w:eastAsia="ru-RU"/>
        </w:rPr>
        <w:t>97.7.2.2.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C4E83" w:rsidRPr="006C4E83" w:rsidRDefault="006C4E83" w:rsidP="006C4E83">
      <w:pPr>
        <w:rPr>
          <w:lang w:eastAsia="ru-RU"/>
        </w:rPr>
      </w:pPr>
      <w:r w:rsidRPr="006C4E83">
        <w:rPr>
          <w:lang w:eastAsia="ru-RU"/>
        </w:rPr>
        <w:lastRenderedPageBreak/>
        <w:t>97.7.2.3.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 xml:space="preserve">аффиксация: </w:t>
      </w:r>
    </w:p>
    <w:p w:rsidR="006C4E83" w:rsidRPr="006C4E83" w:rsidRDefault="006C4E83" w:rsidP="006C4E83">
      <w:pPr>
        <w:rPr>
          <w:lang w:eastAsia="ru-RU"/>
        </w:rPr>
      </w:pPr>
      <w:r w:rsidRPr="006C4E83">
        <w:rPr>
          <w:lang w:eastAsia="ru-RU"/>
        </w:rPr>
        <w:t xml:space="preserve">образование глаголов при помощи префиксов dis-, mis-, re-, over-, under- и суффиксов -ise/-ize, -en; </w:t>
      </w:r>
    </w:p>
    <w:p w:rsidR="006C4E83" w:rsidRPr="006C4E83" w:rsidRDefault="006C4E83" w:rsidP="006C4E83">
      <w:pPr>
        <w:rPr>
          <w:lang w:eastAsia="ru-RU"/>
        </w:rPr>
      </w:pPr>
      <w:r w:rsidRPr="006C4E83">
        <w:rPr>
          <w:lang w:eastAsia="ru-RU"/>
        </w:rPr>
        <w:t xml:space="preserve">образование имён существительных при помощи префиксов un-, in-/im-, il-/ir- и суффиксов -ance/-ence, -er/-or, -ing, -ism, -ist, -ity, -ment, -ness, -sion/-tion, -ship; </w:t>
      </w:r>
    </w:p>
    <w:p w:rsidR="006C4E83" w:rsidRPr="006C4E83" w:rsidRDefault="006C4E83" w:rsidP="006C4E83">
      <w:pPr>
        <w:rPr>
          <w:lang w:eastAsia="ru-RU"/>
        </w:rPr>
      </w:pPr>
      <w:r w:rsidRPr="006C4E83">
        <w:rPr>
          <w:lang w:eastAsia="ru-RU"/>
        </w:rPr>
        <w:t>образование имён прилагательных при помощи префиксов un-, il-/ir-, in-/im-, inter-, non-, post-, pre-, super- и суффиксов -able/-ible, -al, -ed, -ese, -ful, -ian/-an, -ic, -ical, -ing, -ish, -ive, -less, -ly, -ous, -y;</w:t>
      </w:r>
    </w:p>
    <w:p w:rsidR="006C4E83" w:rsidRPr="006C4E83" w:rsidRDefault="006C4E83" w:rsidP="006C4E83">
      <w:pPr>
        <w:rPr>
          <w:lang w:eastAsia="ru-RU"/>
        </w:rPr>
      </w:pPr>
      <w:r w:rsidRPr="006C4E83">
        <w:rPr>
          <w:lang w:eastAsia="ru-RU"/>
        </w:rPr>
        <w:t xml:space="preserve">образование наречий при помощи префиксов un-, in-/im-, il-/ir- и суффикса -ly; </w:t>
      </w:r>
    </w:p>
    <w:p w:rsidR="006C4E83" w:rsidRPr="006C4E83" w:rsidRDefault="006C4E83" w:rsidP="006C4E83">
      <w:pPr>
        <w:rPr>
          <w:lang w:eastAsia="ru-RU"/>
        </w:rPr>
      </w:pPr>
      <w:r w:rsidRPr="006C4E83">
        <w:rPr>
          <w:lang w:eastAsia="ru-RU"/>
        </w:rPr>
        <w:t>образование числительных при помощи суффиксов -teen, -ty, -th;</w:t>
      </w:r>
    </w:p>
    <w:p w:rsidR="006C4E83" w:rsidRPr="006C4E83" w:rsidRDefault="006C4E83" w:rsidP="006C4E83">
      <w:pPr>
        <w:rPr>
          <w:lang w:eastAsia="ru-RU"/>
        </w:rPr>
      </w:pPr>
      <w:r w:rsidRPr="006C4E83">
        <w:rPr>
          <w:lang w:eastAsia="ru-RU"/>
        </w:rPr>
        <w:t xml:space="preserve">словосложение: </w:t>
      </w:r>
    </w:p>
    <w:p w:rsidR="006C4E83" w:rsidRPr="006C4E83" w:rsidRDefault="006C4E83" w:rsidP="006C4E83">
      <w:pPr>
        <w:rPr>
          <w:lang w:eastAsia="ru-RU"/>
        </w:rPr>
      </w:pPr>
      <w:r w:rsidRPr="006C4E83">
        <w:rPr>
          <w:lang w:eastAsia="ru-RU"/>
        </w:rPr>
        <w:t>образование сложных существительных путём соединения основ существительных (football);</w:t>
      </w:r>
    </w:p>
    <w:p w:rsidR="006C4E83" w:rsidRPr="006C4E83" w:rsidRDefault="006C4E83" w:rsidP="006C4E83">
      <w:pPr>
        <w:rPr>
          <w:lang w:eastAsia="ru-RU"/>
        </w:rPr>
      </w:pPr>
      <w:r w:rsidRPr="006C4E83">
        <w:rPr>
          <w:lang w:eastAsia="ru-RU"/>
        </w:rPr>
        <w:t xml:space="preserve">образование сложных существительных путём соединения основы прилагательного с основой существительного (bluebell); </w:t>
      </w:r>
    </w:p>
    <w:p w:rsidR="006C4E83" w:rsidRPr="006C4E83" w:rsidRDefault="006C4E83" w:rsidP="006C4E83">
      <w:pPr>
        <w:rPr>
          <w:lang w:eastAsia="ru-RU"/>
        </w:rPr>
      </w:pPr>
      <w:r w:rsidRPr="006C4E83">
        <w:rPr>
          <w:lang w:eastAsia="ru-RU"/>
        </w:rPr>
        <w:t xml:space="preserve">образование сложных существительных путём соединения основ существительных с предлогом (father-in-law); </w:t>
      </w:r>
    </w:p>
    <w:p w:rsidR="006C4E83" w:rsidRPr="006C4E83" w:rsidRDefault="006C4E83" w:rsidP="006C4E83">
      <w:pPr>
        <w:rPr>
          <w:lang w:eastAsia="ru-RU"/>
        </w:rPr>
      </w:pPr>
      <w:r w:rsidRPr="006C4E83">
        <w:rPr>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C4E83" w:rsidRPr="006C4E83" w:rsidRDefault="006C4E83" w:rsidP="006C4E83">
      <w:pPr>
        <w:rPr>
          <w:lang w:eastAsia="ru-RU"/>
        </w:rPr>
      </w:pPr>
      <w:r w:rsidRPr="006C4E83">
        <w:rPr>
          <w:lang w:eastAsia="ru-RU"/>
        </w:rPr>
        <w:t>образование сложных прилагательных путём соединения наречия с основой причастия II (well-behaved);</w:t>
      </w:r>
    </w:p>
    <w:p w:rsidR="006C4E83" w:rsidRPr="006C4E83" w:rsidRDefault="006C4E83" w:rsidP="006C4E83">
      <w:pPr>
        <w:rPr>
          <w:lang w:eastAsia="ru-RU"/>
        </w:rPr>
      </w:pPr>
      <w:r w:rsidRPr="006C4E83">
        <w:rPr>
          <w:lang w:eastAsia="ru-RU"/>
        </w:rPr>
        <w:t>образование сложных прилагательных путём соединения основы прилагательного с основой причастия I (nice-looking);</w:t>
      </w:r>
    </w:p>
    <w:p w:rsidR="006C4E83" w:rsidRPr="006C4E83" w:rsidRDefault="006C4E83" w:rsidP="006C4E83">
      <w:pPr>
        <w:rPr>
          <w:lang w:eastAsia="ru-RU"/>
        </w:rPr>
      </w:pPr>
      <w:r w:rsidRPr="006C4E83">
        <w:rPr>
          <w:lang w:eastAsia="ru-RU"/>
        </w:rPr>
        <w:t xml:space="preserve">конверсия: </w:t>
      </w:r>
    </w:p>
    <w:p w:rsidR="006C4E83" w:rsidRPr="006C4E83" w:rsidRDefault="006C4E83" w:rsidP="006C4E83">
      <w:pPr>
        <w:rPr>
          <w:lang w:eastAsia="ru-RU"/>
        </w:rPr>
      </w:pPr>
      <w:r w:rsidRPr="006C4E83">
        <w:rPr>
          <w:lang w:eastAsia="ru-RU"/>
        </w:rPr>
        <w:t xml:space="preserve">образование имён существительных от неопределённых форм глаголов (to run – a run); </w:t>
      </w:r>
    </w:p>
    <w:p w:rsidR="006C4E83" w:rsidRPr="006C4E83" w:rsidRDefault="006C4E83" w:rsidP="006C4E83">
      <w:pPr>
        <w:rPr>
          <w:lang w:eastAsia="ru-RU"/>
        </w:rPr>
      </w:pPr>
      <w:r w:rsidRPr="006C4E83">
        <w:rPr>
          <w:lang w:eastAsia="ru-RU"/>
        </w:rPr>
        <w:lastRenderedPageBreak/>
        <w:t>образование имён существительных от имён прилагательных (rich people – the rich);</w:t>
      </w:r>
    </w:p>
    <w:p w:rsidR="006C4E83" w:rsidRPr="006C4E83" w:rsidRDefault="006C4E83" w:rsidP="006C4E83">
      <w:pPr>
        <w:rPr>
          <w:lang w:eastAsia="ru-RU"/>
        </w:rPr>
      </w:pPr>
      <w:r w:rsidRPr="006C4E83">
        <w:rPr>
          <w:lang w:eastAsia="ru-RU"/>
        </w:rPr>
        <w:t xml:space="preserve">образование глаголов от имён существительных (a hand – to hand); </w:t>
      </w:r>
    </w:p>
    <w:p w:rsidR="006C4E83" w:rsidRPr="006C4E83" w:rsidRDefault="006C4E83" w:rsidP="006C4E83">
      <w:pPr>
        <w:rPr>
          <w:lang w:eastAsia="ru-RU"/>
        </w:rPr>
      </w:pPr>
      <w:r w:rsidRPr="006C4E83">
        <w:rPr>
          <w:lang w:eastAsia="ru-RU"/>
        </w:rPr>
        <w:t>образование глаголов от имён прилагательных (cool – to cool).</w:t>
      </w:r>
    </w:p>
    <w:p w:rsidR="006C4E83" w:rsidRPr="006C4E83" w:rsidRDefault="006C4E83" w:rsidP="006C4E83">
      <w:pPr>
        <w:rPr>
          <w:lang w:eastAsia="ru-RU"/>
        </w:rPr>
      </w:pPr>
      <w:r w:rsidRPr="006C4E83">
        <w:rPr>
          <w:lang w:eastAsia="ru-RU"/>
        </w:rPr>
        <w:t>Имена прилагательные на -ed и -ing (excited – exciting).</w:t>
      </w:r>
    </w:p>
    <w:p w:rsidR="006C4E83" w:rsidRPr="006C4E83" w:rsidRDefault="006C4E83" w:rsidP="006C4E83">
      <w:pPr>
        <w:rPr>
          <w:lang w:eastAsia="ru-RU"/>
        </w:rPr>
      </w:pPr>
      <w:r w:rsidRPr="006C4E83">
        <w:rPr>
          <w:lang w:eastAsia="ru-RU"/>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97.7.2.4.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C4E83" w:rsidRPr="006C4E83" w:rsidRDefault="006C4E83" w:rsidP="006C4E83">
      <w:pPr>
        <w:rPr>
          <w:lang w:eastAsia="ru-RU"/>
        </w:rPr>
      </w:pPr>
      <w:r w:rsidRPr="006C4E83">
        <w:rPr>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C4E83" w:rsidRPr="006C4E83" w:rsidRDefault="006C4E83" w:rsidP="006C4E83">
      <w:pPr>
        <w:rPr>
          <w:lang w:eastAsia="ru-RU"/>
        </w:rPr>
      </w:pPr>
      <w:r w:rsidRPr="006C4E83">
        <w:rPr>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eastAsia="ru-RU"/>
        </w:rPr>
      </w:pPr>
      <w:r w:rsidRPr="006C4E83">
        <w:rPr>
          <w:lang w:eastAsia="ru-RU"/>
        </w:rPr>
        <w:t xml:space="preserve">Предложения с глагольными конструкциями, содержащими глаголы-связки to be, to look, to seem, to feel (He looks/seems/feels happy.). </w:t>
      </w:r>
    </w:p>
    <w:p w:rsidR="006C4E83" w:rsidRPr="006C4E83" w:rsidRDefault="006C4E83" w:rsidP="006C4E83">
      <w:pPr>
        <w:rPr>
          <w:lang w:eastAsia="ru-RU"/>
        </w:rPr>
      </w:pPr>
      <w:r w:rsidRPr="006C4E83">
        <w:rPr>
          <w:lang w:eastAsia="ru-RU"/>
        </w:rPr>
        <w:t xml:space="preserve">Предложения cо сложным дополнением – Complex Object (I want you to help me. I saw her cross/crossing the road. I want to have my hair cut.) </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Сложноподчинённые предложения с определительными придаточными с союзными словами who, which, that.</w:t>
      </w:r>
    </w:p>
    <w:p w:rsidR="006C4E83" w:rsidRPr="006C4E83" w:rsidRDefault="006C4E83" w:rsidP="006C4E83">
      <w:pPr>
        <w:rPr>
          <w:lang w:eastAsia="ru-RU"/>
        </w:rPr>
      </w:pPr>
      <w:r w:rsidRPr="006C4E83">
        <w:rPr>
          <w:lang w:eastAsia="ru-RU"/>
        </w:rPr>
        <w:t xml:space="preserve">Сложноподчинённые предложения с союзными словами whoever, whatever, however, whenever. </w:t>
      </w:r>
    </w:p>
    <w:p w:rsidR="006C4E83" w:rsidRPr="006C4E83" w:rsidRDefault="006C4E83" w:rsidP="006C4E83">
      <w:pPr>
        <w:rPr>
          <w:lang w:eastAsia="ru-RU"/>
        </w:rPr>
      </w:pPr>
      <w:r w:rsidRPr="006C4E83">
        <w:rPr>
          <w:lang w:eastAsia="ru-RU"/>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6C4E83" w:rsidRPr="006C4E83" w:rsidRDefault="006C4E83" w:rsidP="006C4E83">
      <w:pPr>
        <w:rPr>
          <w:lang w:eastAsia="ru-RU"/>
        </w:rPr>
      </w:pPr>
      <w:r w:rsidRPr="006C4E83">
        <w:rPr>
          <w:lang w:eastAsia="ru-RU"/>
        </w:rPr>
        <w:t>Инверсия с конструкциями hardly (ever) …when, no sooner … that, if only …; в условных предложениях (If) … should do.</w:t>
      </w:r>
    </w:p>
    <w:p w:rsidR="006C4E83" w:rsidRPr="006C4E83" w:rsidRDefault="006C4E83" w:rsidP="006C4E83">
      <w:pPr>
        <w:rPr>
          <w:lang w:eastAsia="ru-RU"/>
        </w:rPr>
      </w:pPr>
      <w:r w:rsidRPr="006C4E83">
        <w:rPr>
          <w:lang w:eastAsia="ru-RU"/>
        </w:rPr>
        <w:lastRenderedPageBreak/>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 </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eastAsia="ru-RU"/>
        </w:rPr>
      </w:pPr>
      <w:r w:rsidRPr="006C4E83">
        <w:rPr>
          <w:lang w:eastAsia="ru-RU"/>
        </w:rPr>
        <w:t xml:space="preserve">Предложения с конструкциями as … as, not so … as; both … and …, either … or, neither … nor. </w:t>
      </w:r>
    </w:p>
    <w:p w:rsidR="006C4E83" w:rsidRPr="006C4E83" w:rsidRDefault="006C4E83" w:rsidP="006C4E83">
      <w:pPr>
        <w:rPr>
          <w:lang w:eastAsia="ru-RU"/>
        </w:rPr>
      </w:pPr>
      <w:r w:rsidRPr="006C4E83">
        <w:rPr>
          <w:lang w:eastAsia="ru-RU"/>
        </w:rPr>
        <w:t xml:space="preserve">Предложения с I wish … </w:t>
      </w:r>
    </w:p>
    <w:p w:rsidR="006C4E83" w:rsidRPr="006C4E83" w:rsidRDefault="006C4E83" w:rsidP="006C4E83">
      <w:pPr>
        <w:rPr>
          <w:lang w:eastAsia="ru-RU"/>
        </w:rPr>
      </w:pPr>
      <w:r w:rsidRPr="006C4E83">
        <w:rPr>
          <w:lang w:eastAsia="ru-RU"/>
        </w:rPr>
        <w:t>Конструкции с глаголами на -ing: to love/hate doing smth.</w:t>
      </w:r>
    </w:p>
    <w:p w:rsidR="006C4E83" w:rsidRPr="006C4E83" w:rsidRDefault="006C4E83" w:rsidP="006C4E83">
      <w:pPr>
        <w:rPr>
          <w:lang w:eastAsia="ru-RU"/>
        </w:rPr>
      </w:pPr>
      <w:r w:rsidRPr="006C4E83">
        <w:rPr>
          <w:lang w:eastAsia="ru-RU"/>
        </w:rPr>
        <w:t xml:space="preserve">Конструкции c глаголами to stop, to remember, to forget (разница в значении to stop doing smth и to stop to do smth). </w:t>
      </w:r>
    </w:p>
    <w:p w:rsidR="006C4E83" w:rsidRPr="006C4E83" w:rsidRDefault="006C4E83" w:rsidP="006C4E83">
      <w:pPr>
        <w:rPr>
          <w:lang w:eastAsia="ru-RU"/>
        </w:rPr>
      </w:pPr>
      <w:r w:rsidRPr="006C4E83">
        <w:rPr>
          <w:lang w:eastAsia="ru-RU"/>
        </w:rPr>
        <w:t xml:space="preserve">Конструкция It takes me… to do smth. </w:t>
      </w:r>
    </w:p>
    <w:p w:rsidR="006C4E83" w:rsidRPr="006C4E83" w:rsidRDefault="006C4E83" w:rsidP="006C4E83">
      <w:pPr>
        <w:rPr>
          <w:lang w:eastAsia="ru-RU"/>
        </w:rPr>
      </w:pPr>
      <w:r w:rsidRPr="006C4E83">
        <w:rPr>
          <w:lang w:eastAsia="ru-RU"/>
        </w:rPr>
        <w:t xml:space="preserve">Конструкция used to + инфинитив глагола. </w:t>
      </w:r>
    </w:p>
    <w:p w:rsidR="006C4E83" w:rsidRPr="006C4E83" w:rsidRDefault="006C4E83" w:rsidP="006C4E83">
      <w:pPr>
        <w:rPr>
          <w:lang w:eastAsia="ru-RU"/>
        </w:rPr>
      </w:pPr>
      <w:r w:rsidRPr="006C4E83">
        <w:rPr>
          <w:lang w:eastAsia="ru-RU"/>
        </w:rPr>
        <w:t xml:space="preserve">Конструкции be/get used to smth; be/get used to doing smth. </w:t>
      </w:r>
    </w:p>
    <w:p w:rsidR="006C4E83" w:rsidRPr="006C4E83" w:rsidRDefault="006C4E83" w:rsidP="006C4E83">
      <w:pPr>
        <w:rPr>
          <w:lang w:eastAsia="ru-RU"/>
        </w:rPr>
      </w:pPr>
      <w:r w:rsidRPr="006C4E83">
        <w:rPr>
          <w:lang w:eastAsia="ru-RU"/>
        </w:rPr>
        <w:t xml:space="preserve">Конструкции I prefer, I’d prefer, I’d rather prefer, выражающих предпочтение, а также конструкций I’d rather, You’d better. </w:t>
      </w:r>
    </w:p>
    <w:p w:rsidR="006C4E83" w:rsidRPr="006C4E83" w:rsidRDefault="006C4E83" w:rsidP="006C4E83">
      <w:pPr>
        <w:rPr>
          <w:lang w:eastAsia="ru-RU"/>
        </w:rPr>
      </w:pPr>
      <w:r w:rsidRPr="006C4E83">
        <w:rPr>
          <w:lang w:eastAsia="ru-RU"/>
        </w:rPr>
        <w:t xml:space="preserve">Подлежащее, выраженное собирательным существительным (family, police), и его согласование со сказуемым. </w:t>
      </w:r>
    </w:p>
    <w:p w:rsidR="006C4E83" w:rsidRPr="006C4E83" w:rsidRDefault="006C4E83" w:rsidP="006C4E83">
      <w:pPr>
        <w:rPr>
          <w:lang w:eastAsia="ru-RU"/>
        </w:rPr>
      </w:pPr>
      <w:r w:rsidRPr="006C4E83">
        <w:rPr>
          <w:lang w:eastAsia="ru-RU"/>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pPr>
        <w:rPr>
          <w:lang w:eastAsia="ru-RU"/>
        </w:rPr>
      </w:pPr>
      <w:r w:rsidRPr="006C4E83">
        <w:rPr>
          <w:lang w:eastAsia="ru-RU"/>
        </w:rPr>
        <w:t xml:space="preserve">Конструкция to be going to, формы Future Simple Tense и Present Continuous Tense для выражения будущего действия. </w:t>
      </w:r>
    </w:p>
    <w:p w:rsidR="006C4E83" w:rsidRPr="006C4E83" w:rsidRDefault="006C4E83" w:rsidP="006C4E83">
      <w:pPr>
        <w:rPr>
          <w:lang w:eastAsia="ru-RU"/>
        </w:rPr>
      </w:pPr>
      <w:r w:rsidRPr="006C4E83">
        <w:rPr>
          <w:lang w:eastAsia="ru-RU"/>
        </w:rPr>
        <w:t xml:space="preserve">Модальные глаголы и их эквиваленты (can/be able to, could, must/have to, may, might, should, shall, would, will, need, ought to). </w:t>
      </w:r>
    </w:p>
    <w:p w:rsidR="006C4E83" w:rsidRPr="006C4E83" w:rsidRDefault="006C4E83" w:rsidP="006C4E83">
      <w:pPr>
        <w:rPr>
          <w:lang w:eastAsia="ru-RU"/>
        </w:rPr>
      </w:pPr>
      <w:r w:rsidRPr="006C4E83">
        <w:rPr>
          <w:lang w:eastAsia="ru-RU"/>
        </w:rPr>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t xml:space="preserve">Имена существительные во множественном числе, образованные по правилу, и исключения. </w:t>
      </w:r>
    </w:p>
    <w:p w:rsidR="006C4E83" w:rsidRPr="006C4E83" w:rsidRDefault="006C4E83" w:rsidP="006C4E83">
      <w:pPr>
        <w:rPr>
          <w:lang w:eastAsia="ru-RU"/>
        </w:rPr>
      </w:pPr>
      <w:r w:rsidRPr="006C4E83">
        <w:rPr>
          <w:lang w:eastAsia="ru-RU"/>
        </w:rPr>
        <w:t xml:space="preserve">Неисчисляемые 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t>Притяжательный падеж имён существительных.</w:t>
      </w:r>
    </w:p>
    <w:p w:rsidR="006C4E83" w:rsidRPr="006C4E83" w:rsidRDefault="006C4E83" w:rsidP="006C4E83">
      <w:pPr>
        <w:rPr>
          <w:lang w:eastAsia="ru-RU"/>
        </w:rPr>
      </w:pPr>
      <w:r w:rsidRPr="006C4E83">
        <w:rPr>
          <w:lang w:eastAsia="ru-RU"/>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6C4E83" w:rsidRPr="006C4E83" w:rsidRDefault="006C4E83" w:rsidP="006C4E83">
      <w:pPr>
        <w:rPr>
          <w:lang w:eastAsia="ru-RU"/>
        </w:rPr>
      </w:pPr>
      <w:r w:rsidRPr="006C4E83">
        <w:rPr>
          <w:lang w:eastAsia="ru-RU"/>
        </w:rPr>
        <w:t>Порядок следования нескольких прилагательных (мнение – размер – возраст – форма – цвет – происхождение – материал).</w:t>
      </w:r>
    </w:p>
    <w:p w:rsidR="006C4E83" w:rsidRPr="006C4E83" w:rsidRDefault="006C4E83" w:rsidP="006C4E83">
      <w:pPr>
        <w:rPr>
          <w:lang w:eastAsia="ru-RU"/>
        </w:rPr>
      </w:pPr>
      <w:r w:rsidRPr="006C4E83">
        <w:rPr>
          <w:lang w:eastAsia="ru-RU"/>
        </w:rPr>
        <w:t xml:space="preserve">Слова, выражающие количество (many/much, little/a little; few/a few; a lot of). </w:t>
      </w:r>
    </w:p>
    <w:p w:rsidR="006C4E83" w:rsidRPr="006C4E83" w:rsidRDefault="006C4E83" w:rsidP="006C4E83">
      <w:pPr>
        <w:rPr>
          <w:lang w:eastAsia="ru-RU"/>
        </w:rPr>
      </w:pPr>
      <w:r w:rsidRPr="006C4E83">
        <w:rPr>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с глаголами в страдательном залоге. </w:t>
      </w:r>
    </w:p>
    <w:p w:rsidR="006C4E83" w:rsidRPr="006C4E83" w:rsidRDefault="006C4E83" w:rsidP="006C4E83">
      <w:pPr>
        <w:rPr>
          <w:lang w:eastAsia="ru-RU"/>
        </w:rPr>
      </w:pPr>
      <w:r w:rsidRPr="006C4E83">
        <w:rPr>
          <w:lang w:eastAsia="ru-RU"/>
        </w:rPr>
        <w:t>97.7.3.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6C4E83" w:rsidRPr="006C4E83" w:rsidRDefault="006C4E83" w:rsidP="006C4E83">
      <w:pPr>
        <w:rPr>
          <w:lang w:eastAsia="ru-RU"/>
        </w:rPr>
      </w:pPr>
      <w:r w:rsidRPr="006C4E83">
        <w:rPr>
          <w:lang w:eastAsia="ru-RU"/>
        </w:rPr>
        <w:t>97.7.4. Компенсаторные умения.</w:t>
      </w:r>
    </w:p>
    <w:p w:rsidR="006C4E83" w:rsidRPr="006C4E83" w:rsidRDefault="006C4E83" w:rsidP="006C4E83">
      <w:pPr>
        <w:rPr>
          <w:lang w:eastAsia="ru-RU"/>
        </w:rPr>
      </w:pPr>
      <w:r w:rsidRPr="006C4E83">
        <w:rPr>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97.8. Планируемые результаты освоения программы по английскому языку на уровне среднего общего образования.</w:t>
      </w:r>
    </w:p>
    <w:p w:rsidR="006C4E83" w:rsidRPr="006C4E83" w:rsidRDefault="006C4E83" w:rsidP="006C4E83">
      <w:pPr>
        <w:rPr>
          <w:lang w:eastAsia="ru-RU"/>
        </w:rPr>
      </w:pPr>
      <w:r w:rsidRPr="006C4E83">
        <w:rPr>
          <w:lang w:eastAsia="ru-RU"/>
        </w:rPr>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97.8.3.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патриотического воспитания:</w:t>
      </w:r>
    </w:p>
    <w:p w:rsidR="006C4E83" w:rsidRPr="006C4E83" w:rsidRDefault="006C4E83" w:rsidP="006C4E83">
      <w:pPr>
        <w:rPr>
          <w:lang w:eastAsia="ru-RU"/>
        </w:rPr>
      </w:pPr>
      <w:r w:rsidRPr="006C4E83">
        <w:rPr>
          <w:lang w:eastAsia="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C4E83" w:rsidRPr="006C4E83" w:rsidRDefault="006C4E83" w:rsidP="006C4E83">
      <w:pPr>
        <w:rPr>
          <w:lang w:eastAsia="ru-RU"/>
        </w:rPr>
      </w:pPr>
      <w:r w:rsidRPr="006C4E83">
        <w:rPr>
          <w:lang w:eastAsia="ru-RU"/>
        </w:rPr>
        <w:t>идейная убеждённость,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 xml:space="preserve">сформированность нравственного сознания, этического поведения; </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lastRenderedPageBreak/>
        <w:t>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иностранного языка;</w:t>
      </w:r>
    </w:p>
    <w:p w:rsidR="006C4E83" w:rsidRPr="006C4E83" w:rsidRDefault="006C4E83" w:rsidP="006C4E83">
      <w:pPr>
        <w:rPr>
          <w:lang w:eastAsia="ru-RU"/>
        </w:rPr>
      </w:pPr>
      <w:r w:rsidRPr="006C4E83">
        <w:rPr>
          <w:lang w:eastAsia="ru-RU"/>
        </w:rPr>
        <w:t>экологического воспитания:</w:t>
      </w:r>
    </w:p>
    <w:p w:rsidR="006C4E83" w:rsidRPr="006C4E83" w:rsidRDefault="006C4E83" w:rsidP="006C4E83">
      <w:pPr>
        <w:rPr>
          <w:lang w:eastAsia="ru-RU"/>
        </w:rPr>
      </w:pPr>
      <w:r w:rsidRPr="006C4E83">
        <w:rPr>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pPr>
        <w:rPr>
          <w:lang w:eastAsia="ru-RU"/>
        </w:rPr>
      </w:pPr>
      <w:r w:rsidRPr="006C4E83">
        <w:rPr>
          <w:lang w:eastAsia="ru-RU"/>
        </w:rPr>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6C4E83" w:rsidRPr="006C4E83" w:rsidRDefault="006C4E83" w:rsidP="006C4E83">
      <w:pPr>
        <w:rPr>
          <w:lang w:eastAsia="ru-RU"/>
        </w:rPr>
      </w:pPr>
      <w:r w:rsidRPr="006C4E83">
        <w:rPr>
          <w:lang w:eastAsia="ru-RU"/>
        </w:rP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 xml:space="preserve">97.8.5.1. У обучающегося будут сформированы следующие базовые логические действия как часть познавательных универсальных учебных действий: </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её всесторонне; </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 xml:space="preserve">выявлять закономерности в языковых явлениях изучаемого иностранного (английского) языка; </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pPr>
        <w:rPr>
          <w:lang w:eastAsia="ru-RU"/>
        </w:rPr>
      </w:pPr>
      <w:r w:rsidRPr="006C4E83">
        <w:rPr>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pPr>
        <w:rPr>
          <w:lang w:eastAsia="ru-RU"/>
        </w:rPr>
      </w:pPr>
      <w:r w:rsidRPr="006C4E83">
        <w:rPr>
          <w:lang w:eastAsia="ru-RU"/>
        </w:rPr>
        <w:t>владеть научной лингвистической терминологией, ключевыми понятиями и методами;</w:t>
      </w:r>
    </w:p>
    <w:p w:rsidR="006C4E83" w:rsidRPr="006C4E83" w:rsidRDefault="006C4E83" w:rsidP="006C4E83">
      <w:pPr>
        <w:rPr>
          <w:lang w:eastAsia="ru-RU"/>
        </w:rPr>
      </w:pPr>
      <w:r w:rsidRPr="006C4E83">
        <w:rPr>
          <w:lang w:eastAsia="ru-RU"/>
        </w:rPr>
        <w:lastRenderedPageBreak/>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 xml:space="preserve">уметь интегрировать знания из разных предметных областей; </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97.8.5.3.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6C4E83" w:rsidRPr="006C4E83" w:rsidRDefault="006C4E83" w:rsidP="006C4E83">
      <w:pPr>
        <w:rPr>
          <w:lang w:eastAsia="ru-RU"/>
        </w:rPr>
      </w:pPr>
      <w:r w:rsidRPr="006C4E83">
        <w:rPr>
          <w:lang w:eastAsia="ru-RU"/>
        </w:rPr>
        <w:t xml:space="preserve">оценивать достоверность информации, её соответствие морально-этическим нормам; </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r w:rsidRPr="006C4E83">
        <w:t>97.8.5.4.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 xml:space="preserve">общение: </w:t>
      </w:r>
    </w:p>
    <w:p w:rsidR="006C4E83" w:rsidRPr="006C4E83" w:rsidRDefault="006C4E83" w:rsidP="006C4E83">
      <w:pPr>
        <w:rPr>
          <w:lang w:eastAsia="ru-RU"/>
        </w:rPr>
      </w:pPr>
      <w:r w:rsidRPr="006C4E83">
        <w:rPr>
          <w:lang w:eastAsia="ru-RU"/>
        </w:rPr>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lastRenderedPageBreak/>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r w:rsidRPr="006C4E83">
        <w:t>97.8.5.5.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6C4E83" w:rsidRPr="006C4E83" w:rsidRDefault="006C4E83" w:rsidP="006C4E83">
      <w:pPr>
        <w:rPr>
          <w:lang w:eastAsia="ru-RU"/>
        </w:rPr>
      </w:pPr>
      <w:r w:rsidRPr="006C4E83">
        <w:rPr>
          <w:lang w:eastAsia="ru-RU"/>
        </w:rPr>
        <w:t xml:space="preserve">давать оценку новым ситуациям; </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r w:rsidRPr="006C4E83">
        <w:t>97.8.5.7.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pPr>
        <w:rPr>
          <w:lang w:eastAsia="ru-RU"/>
        </w:rPr>
      </w:pPr>
      <w:r w:rsidRPr="006C4E83">
        <w:rPr>
          <w:lang w:eastAsia="ru-RU"/>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pPr>
        <w:rPr>
          <w:lang w:eastAsia="ru-RU"/>
        </w:rPr>
      </w:pPr>
      <w:r w:rsidRPr="006C4E83">
        <w:rPr>
          <w:lang w:eastAsia="ru-RU"/>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pPr>
        <w:rPr>
          <w:lang w:eastAsia="ru-RU"/>
        </w:rPr>
      </w:pPr>
      <w:r w:rsidRPr="006C4E83">
        <w:rPr>
          <w:lang w:eastAsia="ru-RU"/>
        </w:rPr>
        <w:t>97.8.6. Предметные результаты освоения программы по иностранному (английскому языку) на уровне среднего общего образования.</w:t>
      </w:r>
    </w:p>
    <w:p w:rsidR="006C4E83" w:rsidRPr="006C4E83" w:rsidRDefault="006C4E83" w:rsidP="006C4E83">
      <w:pPr>
        <w:rPr>
          <w:lang w:eastAsia="ru-RU"/>
        </w:rPr>
      </w:pPr>
      <w:r w:rsidRPr="006C4E83">
        <w:rPr>
          <w:lang w:eastAsia="ru-RU"/>
        </w:rPr>
        <w:t xml:space="preserve">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6C4E83" w:rsidRPr="006C4E83" w:rsidRDefault="006C4E83" w:rsidP="006C4E83">
      <w:pPr>
        <w:rPr>
          <w:lang w:eastAsia="ru-RU"/>
        </w:rPr>
      </w:pPr>
      <w:r w:rsidRPr="006C4E83">
        <w:rPr>
          <w:lang w:eastAsia="ru-RU"/>
        </w:rPr>
        <w:t xml:space="preserve">К концу 10 класса обучающийся научится: </w:t>
      </w:r>
    </w:p>
    <w:p w:rsidR="006C4E83" w:rsidRPr="006C4E83" w:rsidRDefault="006C4E83" w:rsidP="006C4E83">
      <w:pPr>
        <w:rPr>
          <w:lang w:eastAsia="ru-RU"/>
        </w:rPr>
      </w:pPr>
      <w:r w:rsidRPr="006C4E83">
        <w:rPr>
          <w:lang w:eastAsia="ru-RU"/>
        </w:rPr>
        <w:t>1) владеть основными видами речевой деятельности:</w:t>
      </w:r>
    </w:p>
    <w:p w:rsidR="006C4E83" w:rsidRPr="006C4E83" w:rsidRDefault="006C4E83" w:rsidP="006C4E83">
      <w:pPr>
        <w:rPr>
          <w:lang w:eastAsia="ru-RU"/>
        </w:rPr>
      </w:pPr>
      <w:r w:rsidRPr="006C4E83">
        <w:rPr>
          <w:lang w:eastAsia="ru-RU"/>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rsidR="006C4E83" w:rsidRPr="006C4E83" w:rsidRDefault="006C4E83" w:rsidP="006C4E83">
      <w:pPr>
        <w:rPr>
          <w:lang w:eastAsia="ru-RU"/>
        </w:rPr>
      </w:pPr>
      <w:r w:rsidRPr="006C4E83">
        <w:rPr>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C4E83" w:rsidRPr="006C4E83" w:rsidRDefault="006C4E83" w:rsidP="006C4E83">
      <w:pPr>
        <w:rPr>
          <w:lang w:eastAsia="ru-RU"/>
        </w:rPr>
      </w:pPr>
      <w:r w:rsidRPr="006C4E83">
        <w:rPr>
          <w:lang w:eastAsia="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w:t>
      </w:r>
      <w:r w:rsidRPr="006C4E83">
        <w:rPr>
          <w:lang w:eastAsia="ru-RU"/>
        </w:rPr>
        <w:lastRenderedPageBreak/>
        <w:t xml:space="preserve">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rsidR="006C4E83" w:rsidRPr="006C4E83" w:rsidRDefault="006C4E83" w:rsidP="006C4E83">
      <w:pPr>
        <w:rPr>
          <w:lang w:eastAsia="ru-RU"/>
        </w:rPr>
      </w:pPr>
      <w:r w:rsidRPr="006C4E83">
        <w:rPr>
          <w:lang w:eastAsia="ru-RU"/>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6C4E83" w:rsidRPr="006C4E83" w:rsidRDefault="006C4E83" w:rsidP="006C4E83">
      <w:pPr>
        <w:rPr>
          <w:lang w:eastAsia="ru-RU"/>
        </w:rPr>
      </w:pPr>
      <w:r w:rsidRPr="006C4E83">
        <w:rPr>
          <w:lang w:eastAsia="ru-RU"/>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w:t>
      </w:r>
      <w:r w:rsidRPr="006C4E83">
        <w:rPr>
          <w:lang w:eastAsia="ru-RU"/>
        </w:rPr>
        <w:lastRenderedPageBreak/>
        <w:t>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6C4E83" w:rsidRPr="006C4E83" w:rsidRDefault="006C4E83" w:rsidP="006C4E83">
      <w:pPr>
        <w:rPr>
          <w:lang w:eastAsia="ru-RU"/>
        </w:rPr>
      </w:pPr>
      <w:r w:rsidRPr="006C4E83">
        <w:rPr>
          <w:lang w:eastAsia="ru-RU"/>
        </w:rPr>
        <w:t>распознавать и употреблять в устной и письменной речи имена прилагательные на -ed и -ing (excited – exciting);</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 xml:space="preserve">предложения, в том числе с несколькими обстоятельствами, следующими в определённом порядке;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eastAsia="ru-RU"/>
        </w:rPr>
      </w:pPr>
      <w:r w:rsidRPr="006C4E83">
        <w:rPr>
          <w:lang w:eastAsia="ru-RU"/>
        </w:rPr>
        <w:t xml:space="preserve">предложения с глагольными конструкциями, содержащими глаголы-связки to be, to look, to seem, to feel; </w:t>
      </w:r>
    </w:p>
    <w:p w:rsidR="006C4E83" w:rsidRPr="006C4E83" w:rsidRDefault="006C4E83" w:rsidP="006C4E83">
      <w:pPr>
        <w:rPr>
          <w:lang w:eastAsia="ru-RU"/>
        </w:rPr>
      </w:pPr>
      <w:r w:rsidRPr="006C4E83">
        <w:rPr>
          <w:lang w:eastAsia="ru-RU"/>
        </w:rPr>
        <w:t xml:space="preserve">предложения cо сложным дополнением – Complex Object; </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сложноподчинённые предложения с определительными придаточными с союзными словами who, which, that;</w:t>
      </w:r>
    </w:p>
    <w:p w:rsidR="006C4E83" w:rsidRPr="006C4E83" w:rsidRDefault="006C4E83" w:rsidP="006C4E83">
      <w:pPr>
        <w:rPr>
          <w:lang w:eastAsia="ru-RU"/>
        </w:rPr>
      </w:pPr>
      <w:r w:rsidRPr="006C4E83">
        <w:rPr>
          <w:lang w:eastAsia="ru-RU"/>
        </w:rPr>
        <w:t>сложноподчинённые предложения с союзными словами whoever, whatever, however, whenever;</w:t>
      </w:r>
    </w:p>
    <w:p w:rsidR="006C4E83" w:rsidRPr="006C4E83" w:rsidRDefault="006C4E83" w:rsidP="006C4E83">
      <w:pPr>
        <w:rPr>
          <w:lang w:eastAsia="ru-RU"/>
        </w:rPr>
      </w:pPr>
      <w:r w:rsidRPr="006C4E83">
        <w:rPr>
          <w:lang w:eastAsia="ru-RU"/>
        </w:rPr>
        <w:lastRenderedPageBreak/>
        <w:t>условные предложения с глаголами в изъявительном наклонении (Conditional 0, Conditional I) и с глаголами в сослагательном наклонении (Conditional II и Conditional III);</w:t>
      </w:r>
    </w:p>
    <w:p w:rsidR="006C4E83" w:rsidRPr="006C4E83" w:rsidRDefault="006C4E83" w:rsidP="006C4E83">
      <w:pPr>
        <w:rPr>
          <w:lang w:val="en-US" w:eastAsia="ru-RU"/>
        </w:rPr>
      </w:pPr>
      <w:r w:rsidRPr="006C4E83">
        <w:rPr>
          <w:lang w:eastAsia="ru-RU"/>
        </w:rPr>
        <w:t>инверсию</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конструкциями</w:t>
      </w:r>
      <w:r w:rsidRPr="006C4E83">
        <w:rPr>
          <w:lang w:val="en-US" w:eastAsia="ru-RU"/>
        </w:rPr>
        <w:t xml:space="preserve"> hardly (ever) …when, no sooner … that, if only …; </w:t>
      </w:r>
      <w:r w:rsidRPr="006C4E83">
        <w:rPr>
          <w:lang w:eastAsia="ru-RU"/>
        </w:rPr>
        <w:t>в</w:t>
      </w:r>
      <w:r w:rsidRPr="006C4E83">
        <w:rPr>
          <w:lang w:val="en-US" w:eastAsia="ru-RU"/>
        </w:rPr>
        <w:t xml:space="preserve"> </w:t>
      </w:r>
      <w:r w:rsidRPr="006C4E83">
        <w:rPr>
          <w:lang w:eastAsia="ru-RU"/>
        </w:rPr>
        <w:t>условных</w:t>
      </w:r>
      <w:r w:rsidRPr="006C4E83">
        <w:rPr>
          <w:lang w:val="en-US" w:eastAsia="ru-RU"/>
        </w:rPr>
        <w:t xml:space="preserve"> </w:t>
      </w:r>
      <w:r w:rsidRPr="006C4E83">
        <w:rPr>
          <w:lang w:eastAsia="ru-RU"/>
        </w:rPr>
        <w:t>предложениях</w:t>
      </w:r>
      <w:r w:rsidRPr="006C4E83">
        <w:rPr>
          <w:lang w:val="en-US" w:eastAsia="ru-RU"/>
        </w:rPr>
        <w:t xml:space="preserve"> (If) … should do;</w:t>
      </w:r>
    </w:p>
    <w:p w:rsidR="006C4E83" w:rsidRPr="006C4E83" w:rsidRDefault="006C4E83" w:rsidP="006C4E83">
      <w:pPr>
        <w:rPr>
          <w:lang w:val="en-US" w:eastAsia="ru-RU"/>
        </w:rPr>
      </w:pPr>
      <w:r w:rsidRPr="006C4E83">
        <w:rPr>
          <w:lang w:eastAsia="ru-RU"/>
        </w:rPr>
        <w:t>все</w:t>
      </w:r>
      <w:r w:rsidRPr="006C4E83">
        <w:rPr>
          <w:lang w:val="en-US" w:eastAsia="ru-RU"/>
        </w:rPr>
        <w:t xml:space="preserve"> </w:t>
      </w:r>
      <w:r w:rsidRPr="006C4E83">
        <w:rPr>
          <w:lang w:eastAsia="ru-RU"/>
        </w:rPr>
        <w:t>типы</w:t>
      </w:r>
      <w:r w:rsidRPr="006C4E83">
        <w:rPr>
          <w:lang w:val="en-US" w:eastAsia="ru-RU"/>
        </w:rPr>
        <w:t xml:space="preserve"> </w:t>
      </w:r>
      <w:r w:rsidRPr="006C4E83">
        <w:rPr>
          <w:lang w:eastAsia="ru-RU"/>
        </w:rPr>
        <w:t>вопросительных</w:t>
      </w:r>
      <w:r w:rsidRPr="006C4E83">
        <w:rPr>
          <w:lang w:val="en-US" w:eastAsia="ru-RU"/>
        </w:rPr>
        <w:t xml:space="preserve"> </w:t>
      </w:r>
      <w:r w:rsidRPr="006C4E83">
        <w:rPr>
          <w:lang w:eastAsia="ru-RU"/>
        </w:rPr>
        <w:t>предложений</w:t>
      </w:r>
      <w:r w:rsidRPr="006C4E83">
        <w:rPr>
          <w:lang w:val="en-US" w:eastAsia="ru-RU"/>
        </w:rPr>
        <w:t xml:space="preserve"> (</w:t>
      </w:r>
      <w:r w:rsidRPr="006C4E83">
        <w:rPr>
          <w:lang w:eastAsia="ru-RU"/>
        </w:rPr>
        <w:t>общий</w:t>
      </w:r>
      <w:r w:rsidRPr="006C4E83">
        <w:rPr>
          <w:lang w:val="en-US" w:eastAsia="ru-RU"/>
        </w:rPr>
        <w:t xml:space="preserve">, </w:t>
      </w:r>
      <w:r w:rsidRPr="006C4E83">
        <w:rPr>
          <w:lang w:eastAsia="ru-RU"/>
        </w:rPr>
        <w:t>специальный</w:t>
      </w:r>
      <w:r w:rsidRPr="006C4E83">
        <w:rPr>
          <w:lang w:val="en-US" w:eastAsia="ru-RU"/>
        </w:rPr>
        <w:t xml:space="preserve">, </w:t>
      </w:r>
      <w:r w:rsidRPr="006C4E83">
        <w:rPr>
          <w:lang w:eastAsia="ru-RU"/>
        </w:rPr>
        <w:t>альтернативный</w:t>
      </w:r>
      <w:r w:rsidRPr="006C4E83">
        <w:rPr>
          <w:lang w:val="en-US" w:eastAsia="ru-RU"/>
        </w:rPr>
        <w:t xml:space="preserve">, </w:t>
      </w:r>
      <w:r w:rsidRPr="006C4E83">
        <w:rPr>
          <w:lang w:eastAsia="ru-RU"/>
        </w:rPr>
        <w:t>разделительный</w:t>
      </w:r>
      <w:r w:rsidRPr="006C4E83">
        <w:rPr>
          <w:lang w:val="en-US" w:eastAsia="ru-RU"/>
        </w:rPr>
        <w:t xml:space="preserve"> </w:t>
      </w:r>
      <w:r w:rsidRPr="006C4E83">
        <w:rPr>
          <w:lang w:eastAsia="ru-RU"/>
        </w:rPr>
        <w:t>вопросы</w:t>
      </w:r>
      <w:r w:rsidRPr="006C4E83">
        <w:rPr>
          <w:lang w:val="en-US" w:eastAsia="ru-RU"/>
        </w:rPr>
        <w:t xml:space="preserve"> </w:t>
      </w:r>
      <w:r w:rsidRPr="006C4E83">
        <w:rPr>
          <w:lang w:eastAsia="ru-RU"/>
        </w:rPr>
        <w:t>в</w:t>
      </w:r>
      <w:r w:rsidRPr="006C4E83">
        <w:rPr>
          <w:lang w:val="en-US" w:eastAsia="ru-RU"/>
        </w:rPr>
        <w:t xml:space="preserve"> Present/Past/Future Simple Tense; Present/Past Continuous Tense; Present/Past Perfect Tense; Present Perfect Continuous Tense); </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конструкциями</w:t>
      </w:r>
      <w:r w:rsidRPr="006C4E83">
        <w:rPr>
          <w:lang w:val="en-US" w:eastAsia="ru-RU"/>
        </w:rPr>
        <w:t xml:space="preserve"> as … as, not so … as; both … and …, either … or, neither … nor; </w:t>
      </w:r>
    </w:p>
    <w:p w:rsidR="006C4E83" w:rsidRPr="006C4E83" w:rsidRDefault="006C4E83" w:rsidP="006C4E83">
      <w:pPr>
        <w:rPr>
          <w:lang w:eastAsia="ru-RU"/>
        </w:rPr>
      </w:pPr>
      <w:r w:rsidRPr="006C4E83">
        <w:rPr>
          <w:lang w:eastAsia="ru-RU"/>
        </w:rPr>
        <w:t xml:space="preserve">предложения с I wish; </w:t>
      </w:r>
    </w:p>
    <w:p w:rsidR="006C4E83" w:rsidRPr="006C4E83" w:rsidRDefault="006C4E83" w:rsidP="006C4E83">
      <w:pPr>
        <w:rPr>
          <w:lang w:eastAsia="ru-RU"/>
        </w:rPr>
      </w:pPr>
      <w:r w:rsidRPr="006C4E83">
        <w:rPr>
          <w:lang w:eastAsia="ru-RU"/>
        </w:rPr>
        <w:t>конструкции с глаголами на -ing: to love/hate doing smth;</w:t>
      </w:r>
    </w:p>
    <w:p w:rsidR="006C4E83" w:rsidRPr="006C4E83" w:rsidRDefault="006C4E83" w:rsidP="006C4E83">
      <w:pPr>
        <w:rPr>
          <w:lang w:eastAsia="ru-RU"/>
        </w:rPr>
      </w:pPr>
      <w:r w:rsidRPr="006C4E83">
        <w:rPr>
          <w:lang w:eastAsia="ru-RU"/>
        </w:rPr>
        <w:t xml:space="preserve">конструкции c глаголами to stop, to remember, to forget (разница в значении to stop doing smth и to stop to do smth); </w:t>
      </w:r>
    </w:p>
    <w:p w:rsidR="006C4E83" w:rsidRPr="006C4E83" w:rsidRDefault="006C4E83" w:rsidP="006C4E83">
      <w:pPr>
        <w:rPr>
          <w:lang w:eastAsia="ru-RU"/>
        </w:rPr>
      </w:pPr>
      <w:r w:rsidRPr="006C4E83">
        <w:rPr>
          <w:lang w:eastAsia="ru-RU"/>
        </w:rPr>
        <w:t>конструкция It takes me … to do smth;</w:t>
      </w:r>
    </w:p>
    <w:p w:rsidR="006C4E83" w:rsidRPr="006C4E83" w:rsidRDefault="006C4E83" w:rsidP="006C4E83">
      <w:pPr>
        <w:rPr>
          <w:lang w:eastAsia="ru-RU"/>
        </w:rPr>
      </w:pPr>
      <w:r w:rsidRPr="006C4E83">
        <w:rPr>
          <w:lang w:eastAsia="ru-RU"/>
        </w:rPr>
        <w:t>конструкция used to + инфинитив глагола;</w:t>
      </w:r>
    </w:p>
    <w:p w:rsidR="006C4E83" w:rsidRPr="006C4E83" w:rsidRDefault="006C4E83" w:rsidP="006C4E83">
      <w:pPr>
        <w:rPr>
          <w:lang w:eastAsia="ru-RU"/>
        </w:rPr>
      </w:pPr>
      <w:r w:rsidRPr="006C4E83">
        <w:rPr>
          <w:lang w:eastAsia="ru-RU"/>
        </w:rPr>
        <w:t xml:space="preserve">конструкции be/get used to smth; be/get used to doing smth; </w:t>
      </w:r>
    </w:p>
    <w:p w:rsidR="006C4E83" w:rsidRPr="006C4E83" w:rsidRDefault="006C4E83" w:rsidP="006C4E83">
      <w:pPr>
        <w:rPr>
          <w:lang w:eastAsia="ru-RU"/>
        </w:rPr>
      </w:pPr>
      <w:r w:rsidRPr="006C4E83">
        <w:rPr>
          <w:lang w:eastAsia="ru-RU"/>
        </w:rPr>
        <w:t xml:space="preserve">конструкции I prefer, I’d prefer, I’d rather prefer, выражающие предпочтение, а также конструкции I’d rather, You’d better; </w:t>
      </w:r>
    </w:p>
    <w:p w:rsidR="006C4E83" w:rsidRPr="006C4E83" w:rsidRDefault="006C4E83" w:rsidP="006C4E83">
      <w:pPr>
        <w:rPr>
          <w:lang w:eastAsia="ru-RU"/>
        </w:rPr>
      </w:pPr>
      <w:r w:rsidRPr="006C4E83">
        <w:rPr>
          <w:lang w:eastAsia="ru-RU"/>
        </w:rPr>
        <w:t xml:space="preserve">подлежащее, выраженное собирательным существительным (family, police), и его согласование со сказуемым; </w:t>
      </w:r>
    </w:p>
    <w:p w:rsidR="006C4E83" w:rsidRPr="006C4E83" w:rsidRDefault="006C4E83" w:rsidP="006C4E83">
      <w:pPr>
        <w:rPr>
          <w:lang w:eastAsia="ru-RU"/>
        </w:rPr>
      </w:pPr>
      <w:r w:rsidRPr="006C4E83">
        <w:rPr>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pPr>
        <w:rPr>
          <w:lang w:eastAsia="ru-RU"/>
        </w:rPr>
      </w:pPr>
      <w:r w:rsidRPr="006C4E83">
        <w:rPr>
          <w:lang w:eastAsia="ru-RU"/>
        </w:rPr>
        <w:t xml:space="preserve">конструкция to be going to, формы Future Simple Tense и Present Continuous Tense для выражения будущего действия; </w:t>
      </w:r>
    </w:p>
    <w:p w:rsidR="006C4E83" w:rsidRPr="006C4E83" w:rsidRDefault="006C4E83" w:rsidP="006C4E83">
      <w:pPr>
        <w:rPr>
          <w:lang w:eastAsia="ru-RU"/>
        </w:rPr>
      </w:pPr>
      <w:r w:rsidRPr="006C4E83">
        <w:rPr>
          <w:lang w:eastAsia="ru-RU"/>
        </w:rPr>
        <w:t xml:space="preserve">модальные глаголы и их эквиваленты (can/be able to, could, must/have to, may, might, should, shall, would, will, need, ought to); </w:t>
      </w:r>
    </w:p>
    <w:p w:rsidR="006C4E83" w:rsidRPr="006C4E83" w:rsidRDefault="006C4E83" w:rsidP="006C4E83">
      <w:pPr>
        <w:rPr>
          <w:lang w:eastAsia="ru-RU"/>
        </w:rPr>
      </w:pPr>
      <w:r w:rsidRPr="006C4E83">
        <w:rPr>
          <w:lang w:eastAsia="ru-RU"/>
        </w:rPr>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lastRenderedPageBreak/>
        <w:t xml:space="preserve">имена существительные во множественном числе, образованные по правилу, и исключения; </w:t>
      </w:r>
    </w:p>
    <w:p w:rsidR="006C4E83" w:rsidRPr="006C4E83" w:rsidRDefault="006C4E83" w:rsidP="006C4E83">
      <w:pPr>
        <w:rPr>
          <w:lang w:eastAsia="ru-RU"/>
        </w:rPr>
      </w:pPr>
      <w:r w:rsidRPr="006C4E83">
        <w:rPr>
          <w:lang w:eastAsia="ru-RU"/>
        </w:rPr>
        <w:t xml:space="preserve">неисчисляемые 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t>притяжательный падеж имён существительных;</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образованных по правилу, и исключения;</w:t>
      </w:r>
    </w:p>
    <w:p w:rsidR="006C4E83" w:rsidRPr="006C4E83" w:rsidRDefault="006C4E83" w:rsidP="006C4E83">
      <w:pPr>
        <w:rPr>
          <w:lang w:eastAsia="ru-RU"/>
        </w:rPr>
      </w:pPr>
      <w:r w:rsidRPr="006C4E83">
        <w:rPr>
          <w:lang w:eastAsia="ru-RU"/>
        </w:rPr>
        <w:t xml:space="preserve">порядок следования нескольких прилагательных (мнение – размер – возраст – цвет – происхождение); </w:t>
      </w:r>
    </w:p>
    <w:p w:rsidR="006C4E83" w:rsidRPr="006C4E83" w:rsidRDefault="006C4E83" w:rsidP="006C4E83">
      <w:pPr>
        <w:rPr>
          <w:lang w:eastAsia="ru-RU"/>
        </w:rPr>
      </w:pPr>
      <w:r w:rsidRPr="006C4E83">
        <w:rPr>
          <w:lang w:eastAsia="ru-RU"/>
        </w:rPr>
        <w:t>слова, выражающие количество (many/much, little/a little; few/a few; a lot of);</w:t>
      </w:r>
    </w:p>
    <w:p w:rsidR="006C4E83" w:rsidRPr="006C4E83" w:rsidRDefault="006C4E83" w:rsidP="006C4E83">
      <w:pPr>
        <w:rPr>
          <w:lang w:eastAsia="ru-RU"/>
        </w:rPr>
      </w:pPr>
      <w:r w:rsidRPr="006C4E83">
        <w:rPr>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с глаголами в страдательном залоге; </w:t>
      </w:r>
    </w:p>
    <w:p w:rsidR="006C4E83" w:rsidRPr="006C4E83" w:rsidRDefault="006C4E83" w:rsidP="006C4E83">
      <w:pPr>
        <w:rPr>
          <w:lang w:eastAsia="ru-RU"/>
        </w:rPr>
      </w:pPr>
      <w:r w:rsidRPr="006C4E83">
        <w:rPr>
          <w:lang w:eastAsia="ru-RU"/>
        </w:rPr>
        <w:t>5) 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6C4E83" w:rsidRPr="006C4E83" w:rsidRDefault="006C4E83" w:rsidP="006C4E83">
      <w:pPr>
        <w:rPr>
          <w:lang w:eastAsia="ru-RU"/>
        </w:rPr>
      </w:pPr>
      <w:r w:rsidRPr="006C4E83">
        <w:rPr>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6C4E83" w:rsidRPr="006C4E83" w:rsidRDefault="006C4E83" w:rsidP="006C4E83">
      <w:pPr>
        <w:rPr>
          <w:lang w:eastAsia="ru-RU"/>
        </w:rPr>
      </w:pPr>
      <w:r w:rsidRPr="006C4E83">
        <w:rPr>
          <w:lang w:eastAsia="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C4E83" w:rsidRPr="006C4E83" w:rsidRDefault="006C4E83" w:rsidP="006C4E83">
      <w:pPr>
        <w:rPr>
          <w:lang w:eastAsia="ru-RU"/>
        </w:rPr>
      </w:pPr>
      <w:r w:rsidRPr="006C4E83">
        <w:rPr>
          <w:lang w:eastAsia="ru-RU"/>
        </w:rPr>
        <w:t xml:space="preserve">проявлять уважение к иной культуре; </w:t>
      </w:r>
    </w:p>
    <w:p w:rsidR="006C4E83" w:rsidRPr="006C4E83" w:rsidRDefault="006C4E83" w:rsidP="006C4E83">
      <w:pPr>
        <w:rPr>
          <w:lang w:eastAsia="ru-RU"/>
        </w:rPr>
      </w:pPr>
      <w:r w:rsidRPr="006C4E83">
        <w:rPr>
          <w:lang w:eastAsia="ru-RU"/>
        </w:rPr>
        <w:t xml:space="preserve">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w:t>
      </w:r>
      <w:r w:rsidRPr="006C4E83">
        <w:rPr>
          <w:lang w:eastAsia="ru-RU"/>
        </w:rPr>
        <w:lastRenderedPageBreak/>
        <w:t>(лексические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C4E83" w:rsidRPr="006C4E83" w:rsidRDefault="006C4E83" w:rsidP="006C4E83">
      <w:pPr>
        <w:rPr>
          <w:lang w:eastAsia="ru-RU"/>
        </w:rPr>
      </w:pPr>
      <w:r w:rsidRPr="006C4E83">
        <w:rPr>
          <w:lang w:eastAsia="ru-RU"/>
        </w:rPr>
        <w:t xml:space="preserve">К концу 11 класса обучающийся научится: </w:t>
      </w:r>
    </w:p>
    <w:p w:rsidR="006C4E83" w:rsidRPr="006C4E83" w:rsidRDefault="006C4E83" w:rsidP="006C4E83">
      <w:pPr>
        <w:rPr>
          <w:lang w:eastAsia="ru-RU"/>
        </w:rPr>
      </w:pPr>
      <w:r w:rsidRPr="006C4E83">
        <w:rPr>
          <w:lang w:eastAsia="ru-RU"/>
        </w:rPr>
        <w:t>1) владеть основными видами речевой деятельности:</w:t>
      </w:r>
    </w:p>
    <w:p w:rsidR="006C4E83" w:rsidRPr="006C4E83" w:rsidRDefault="006C4E83" w:rsidP="006C4E83">
      <w:pPr>
        <w:rPr>
          <w:lang w:eastAsia="ru-RU"/>
        </w:rPr>
      </w:pPr>
      <w:r w:rsidRPr="006C4E83">
        <w:rPr>
          <w:lang w:eastAsia="ru-RU"/>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rsidR="006C4E83" w:rsidRPr="006C4E83" w:rsidRDefault="006C4E83" w:rsidP="006C4E83">
      <w:pPr>
        <w:rPr>
          <w:lang w:eastAsia="ru-RU"/>
        </w:rPr>
      </w:pPr>
      <w:r w:rsidRPr="006C4E83">
        <w:rPr>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6C4E83" w:rsidRPr="006C4E83" w:rsidRDefault="006C4E83" w:rsidP="006C4E83">
      <w:pPr>
        <w:rPr>
          <w:lang w:eastAsia="ru-RU"/>
        </w:rPr>
      </w:pPr>
      <w:r w:rsidRPr="006C4E83">
        <w:rPr>
          <w:lang w:eastAsia="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w:t>
      </w:r>
      <w:r w:rsidRPr="006C4E83">
        <w:rPr>
          <w:lang w:eastAsia="ru-RU"/>
        </w:rPr>
        <w:lastRenderedPageBreak/>
        <w:t xml:space="preserve">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rsidR="006C4E83" w:rsidRPr="006C4E83" w:rsidRDefault="006C4E83" w:rsidP="006C4E83">
      <w:pPr>
        <w:rPr>
          <w:lang w:eastAsia="ru-RU"/>
        </w:rPr>
      </w:pPr>
      <w:r w:rsidRPr="006C4E83">
        <w:rPr>
          <w:lang w:eastAsia="ru-RU"/>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6C4E83" w:rsidRPr="006C4E83" w:rsidRDefault="006C4E83" w:rsidP="006C4E83">
      <w:pPr>
        <w:rPr>
          <w:lang w:eastAsia="ru-RU"/>
        </w:rPr>
      </w:pPr>
      <w:r w:rsidRPr="006C4E83">
        <w:rPr>
          <w:lang w:eastAsia="ru-RU"/>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w:t>
      </w:r>
      <w:r w:rsidRPr="006C4E83">
        <w:rPr>
          <w:lang w:eastAsia="ru-RU"/>
        </w:rPr>
        <w:lastRenderedPageBreak/>
        <w:t>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6C4E83" w:rsidRPr="006C4E83" w:rsidRDefault="006C4E83" w:rsidP="006C4E83">
      <w:pPr>
        <w:rPr>
          <w:lang w:eastAsia="ru-RU"/>
        </w:rPr>
      </w:pPr>
      <w:r w:rsidRPr="006C4E83">
        <w:rPr>
          <w:lang w:eastAsia="ru-RU"/>
        </w:rPr>
        <w:t>распознавать и употреблять в устной и письменной речи имена прилагательные на -ed и -ing (excited – exciting);</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w:t>
      </w:r>
    </w:p>
    <w:p w:rsidR="006C4E83" w:rsidRPr="006C4E83" w:rsidRDefault="006C4E83" w:rsidP="006C4E83">
      <w:pPr>
        <w:rPr>
          <w:lang w:eastAsia="ru-RU"/>
        </w:rPr>
      </w:pPr>
      <w:r w:rsidRPr="006C4E83">
        <w:rPr>
          <w:lang w:eastAsia="ru-RU"/>
        </w:rPr>
        <w:t xml:space="preserve">предложения, в том числе с несколькими обстоятельствами, следующими в определённом порядке;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eastAsia="ru-RU"/>
        </w:rPr>
      </w:pPr>
      <w:r w:rsidRPr="006C4E83">
        <w:rPr>
          <w:lang w:eastAsia="ru-RU"/>
        </w:rPr>
        <w:t xml:space="preserve">предложения с глагольными конструкциями, содержащими глаголы-связки to be, to look, to seem, to feel; </w:t>
      </w:r>
    </w:p>
    <w:p w:rsidR="006C4E83" w:rsidRPr="006C4E83" w:rsidRDefault="006C4E83" w:rsidP="006C4E83">
      <w:pPr>
        <w:rPr>
          <w:lang w:eastAsia="ru-RU"/>
        </w:rPr>
      </w:pPr>
      <w:r w:rsidRPr="006C4E83">
        <w:rPr>
          <w:lang w:eastAsia="ru-RU"/>
        </w:rPr>
        <w:t xml:space="preserve">предложения cо сложным дополнением – Complex Object; </w:t>
      </w:r>
    </w:p>
    <w:p w:rsidR="006C4E83" w:rsidRPr="006C4E83" w:rsidRDefault="006C4E83" w:rsidP="006C4E83">
      <w:pPr>
        <w:rPr>
          <w:lang w:eastAsia="ru-RU"/>
        </w:rPr>
      </w:pPr>
      <w:r w:rsidRPr="006C4E83">
        <w:rPr>
          <w:lang w:eastAsia="ru-RU"/>
        </w:rPr>
        <w:t xml:space="preserve">предложения cо сложным подлежащим – Complex Subject; </w:t>
      </w:r>
    </w:p>
    <w:p w:rsidR="006C4E83" w:rsidRPr="006C4E83" w:rsidRDefault="006C4E83" w:rsidP="006C4E83">
      <w:pPr>
        <w:rPr>
          <w:lang w:eastAsia="ru-RU"/>
        </w:rPr>
      </w:pPr>
      <w:r w:rsidRPr="006C4E83">
        <w:rPr>
          <w:lang w:eastAsia="ru-RU"/>
        </w:rPr>
        <w:t>инверсию с конструкциями hardly (ever) … when, no sooner … that, if only …; в условных предложениях (If) … should do;</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сложноподчинённые предложения с определительными придаточными с союзными словами who, which, that;</w:t>
      </w:r>
    </w:p>
    <w:p w:rsidR="006C4E83" w:rsidRPr="006C4E83" w:rsidRDefault="006C4E83" w:rsidP="006C4E83">
      <w:pPr>
        <w:rPr>
          <w:lang w:eastAsia="ru-RU"/>
        </w:rPr>
      </w:pPr>
      <w:r w:rsidRPr="006C4E83">
        <w:rPr>
          <w:lang w:eastAsia="ru-RU"/>
        </w:rPr>
        <w:t>сложноподчинённые предложения с союзными словами whoever, whatever, however, whenever;</w:t>
      </w:r>
    </w:p>
    <w:p w:rsidR="006C4E83" w:rsidRPr="006C4E83" w:rsidRDefault="006C4E83" w:rsidP="006C4E83">
      <w:pPr>
        <w:rPr>
          <w:lang w:eastAsia="ru-RU"/>
        </w:rPr>
      </w:pPr>
      <w:r w:rsidRPr="006C4E83">
        <w:rPr>
          <w:lang w:eastAsia="ru-RU"/>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6C4E83" w:rsidRPr="006C4E83" w:rsidRDefault="006C4E83" w:rsidP="006C4E83">
      <w:pPr>
        <w:rPr>
          <w:lang w:eastAsia="ru-RU"/>
        </w:rPr>
      </w:pPr>
      <w:r w:rsidRPr="006C4E83">
        <w:rPr>
          <w:lang w:eastAsia="ru-RU"/>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6C4E83" w:rsidRPr="006C4E83" w:rsidRDefault="006C4E83" w:rsidP="006C4E83">
      <w:pPr>
        <w:rPr>
          <w:lang w:eastAsia="ru-RU"/>
        </w:rPr>
      </w:pPr>
      <w:r w:rsidRPr="006C4E83">
        <w:rPr>
          <w:lang w:eastAsia="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eastAsia="ru-RU"/>
        </w:rPr>
      </w:pPr>
      <w:r w:rsidRPr="006C4E83">
        <w:rPr>
          <w:lang w:eastAsia="ru-RU"/>
        </w:rPr>
        <w:t xml:space="preserve">предложения с конструкциями as … as, not so … as; both … and …, either … or, neither … nor; </w:t>
      </w:r>
    </w:p>
    <w:p w:rsidR="006C4E83" w:rsidRPr="006C4E83" w:rsidRDefault="006C4E83" w:rsidP="006C4E83">
      <w:pPr>
        <w:rPr>
          <w:lang w:eastAsia="ru-RU"/>
        </w:rPr>
      </w:pPr>
      <w:r w:rsidRPr="006C4E83">
        <w:rPr>
          <w:lang w:eastAsia="ru-RU"/>
        </w:rPr>
        <w:t xml:space="preserve">предложения с I wish; </w:t>
      </w:r>
    </w:p>
    <w:p w:rsidR="006C4E83" w:rsidRPr="006C4E83" w:rsidRDefault="006C4E83" w:rsidP="006C4E83">
      <w:pPr>
        <w:rPr>
          <w:lang w:eastAsia="ru-RU"/>
        </w:rPr>
      </w:pPr>
      <w:r w:rsidRPr="006C4E83">
        <w:rPr>
          <w:lang w:eastAsia="ru-RU"/>
        </w:rPr>
        <w:t>конструкции с глаголами на -ing: to love/hate doing smth;</w:t>
      </w:r>
    </w:p>
    <w:p w:rsidR="006C4E83" w:rsidRPr="006C4E83" w:rsidRDefault="006C4E83" w:rsidP="006C4E83">
      <w:pPr>
        <w:rPr>
          <w:lang w:eastAsia="ru-RU"/>
        </w:rPr>
      </w:pPr>
      <w:r w:rsidRPr="006C4E83">
        <w:rPr>
          <w:lang w:eastAsia="ru-RU"/>
        </w:rPr>
        <w:t xml:space="preserve">конструкции c глаголами to stop, to remember, to forget (разница в значении to stop doing smth и to stop to do smth); </w:t>
      </w:r>
    </w:p>
    <w:p w:rsidR="006C4E83" w:rsidRPr="006C4E83" w:rsidRDefault="006C4E83" w:rsidP="006C4E83">
      <w:pPr>
        <w:rPr>
          <w:lang w:eastAsia="ru-RU"/>
        </w:rPr>
      </w:pPr>
      <w:r w:rsidRPr="006C4E83">
        <w:rPr>
          <w:lang w:eastAsia="ru-RU"/>
        </w:rPr>
        <w:t>конструкция It takes me… to do smth;</w:t>
      </w:r>
    </w:p>
    <w:p w:rsidR="006C4E83" w:rsidRPr="006C4E83" w:rsidRDefault="006C4E83" w:rsidP="006C4E83">
      <w:pPr>
        <w:rPr>
          <w:lang w:eastAsia="ru-RU"/>
        </w:rPr>
      </w:pPr>
      <w:r w:rsidRPr="006C4E83">
        <w:rPr>
          <w:lang w:eastAsia="ru-RU"/>
        </w:rPr>
        <w:t>конструкция used to + инфинитив глагола;</w:t>
      </w:r>
    </w:p>
    <w:p w:rsidR="006C4E83" w:rsidRPr="006C4E83" w:rsidRDefault="006C4E83" w:rsidP="006C4E83">
      <w:pPr>
        <w:rPr>
          <w:lang w:eastAsia="ru-RU"/>
        </w:rPr>
      </w:pPr>
      <w:r w:rsidRPr="006C4E83">
        <w:rPr>
          <w:lang w:eastAsia="ru-RU"/>
        </w:rPr>
        <w:t xml:space="preserve">конструкции be/get used to smth; be/get used to doing smth; </w:t>
      </w:r>
    </w:p>
    <w:p w:rsidR="006C4E83" w:rsidRPr="006C4E83" w:rsidRDefault="006C4E83" w:rsidP="006C4E83">
      <w:pPr>
        <w:rPr>
          <w:lang w:eastAsia="ru-RU"/>
        </w:rPr>
      </w:pPr>
      <w:r w:rsidRPr="006C4E83">
        <w:rPr>
          <w:lang w:eastAsia="ru-RU"/>
        </w:rPr>
        <w:t xml:space="preserve">конструкции I prefer, I’d prefer, I’d rather prefer, выражающие предпочтение, а также конструкции I’d rather, You’d better; </w:t>
      </w:r>
    </w:p>
    <w:p w:rsidR="006C4E83" w:rsidRPr="006C4E83" w:rsidRDefault="006C4E83" w:rsidP="006C4E83">
      <w:pPr>
        <w:rPr>
          <w:lang w:eastAsia="ru-RU"/>
        </w:rPr>
      </w:pPr>
      <w:r w:rsidRPr="006C4E83">
        <w:rPr>
          <w:lang w:eastAsia="ru-RU"/>
        </w:rPr>
        <w:t xml:space="preserve">подлежащее, выраженное собирательным существительным (family, police), и его согласование со сказуемым; </w:t>
      </w:r>
    </w:p>
    <w:p w:rsidR="006C4E83" w:rsidRPr="006C4E83" w:rsidRDefault="006C4E83" w:rsidP="006C4E83">
      <w:pPr>
        <w:rPr>
          <w:lang w:eastAsia="ru-RU"/>
        </w:rPr>
      </w:pPr>
      <w:r w:rsidRPr="006C4E83">
        <w:rPr>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pPr>
        <w:rPr>
          <w:lang w:eastAsia="ru-RU"/>
        </w:rPr>
      </w:pPr>
      <w:r w:rsidRPr="006C4E83">
        <w:rPr>
          <w:lang w:eastAsia="ru-RU"/>
        </w:rPr>
        <w:t xml:space="preserve">конструкция to be going to, формы Future Simple Tense и Present Continuous Tense для выражения будущего действия; </w:t>
      </w:r>
    </w:p>
    <w:p w:rsidR="006C4E83" w:rsidRPr="006C4E83" w:rsidRDefault="006C4E83" w:rsidP="006C4E83">
      <w:pPr>
        <w:rPr>
          <w:lang w:eastAsia="ru-RU"/>
        </w:rPr>
      </w:pPr>
      <w:r w:rsidRPr="006C4E83">
        <w:rPr>
          <w:lang w:eastAsia="ru-RU"/>
        </w:rPr>
        <w:t xml:space="preserve">модальные глаголы и их эквиваленты (can/be able to, could, must/have to, may, might, should, shall, would, will, need, ought to); </w:t>
      </w:r>
    </w:p>
    <w:p w:rsidR="006C4E83" w:rsidRPr="006C4E83" w:rsidRDefault="006C4E83" w:rsidP="006C4E83">
      <w:pPr>
        <w:rPr>
          <w:lang w:eastAsia="ru-RU"/>
        </w:rPr>
      </w:pPr>
      <w:r w:rsidRPr="006C4E83">
        <w:rPr>
          <w:lang w:eastAsia="ru-RU"/>
        </w:rPr>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t xml:space="preserve">имена существительные во множественном числе, образованные по правилу, и исключения; </w:t>
      </w:r>
    </w:p>
    <w:p w:rsidR="006C4E83" w:rsidRPr="006C4E83" w:rsidRDefault="006C4E83" w:rsidP="006C4E83">
      <w:pPr>
        <w:rPr>
          <w:lang w:eastAsia="ru-RU"/>
        </w:rPr>
      </w:pPr>
      <w:r w:rsidRPr="006C4E83">
        <w:rPr>
          <w:lang w:eastAsia="ru-RU"/>
        </w:rPr>
        <w:t xml:space="preserve">неисчисляемые 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t>притяжательный падеж имён существительных;</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образованных по правилу, и исключения;</w:t>
      </w:r>
    </w:p>
    <w:p w:rsidR="006C4E83" w:rsidRPr="006C4E83" w:rsidRDefault="006C4E83" w:rsidP="006C4E83">
      <w:pPr>
        <w:rPr>
          <w:lang w:eastAsia="ru-RU"/>
        </w:rPr>
      </w:pPr>
      <w:r w:rsidRPr="006C4E83">
        <w:rPr>
          <w:lang w:eastAsia="ru-RU"/>
        </w:rPr>
        <w:lastRenderedPageBreak/>
        <w:t xml:space="preserve">порядок следования нескольких прилагательных (мнение – размер – возраст – цвет – происхождение); </w:t>
      </w:r>
    </w:p>
    <w:p w:rsidR="006C4E83" w:rsidRPr="006C4E83" w:rsidRDefault="006C4E83" w:rsidP="006C4E83">
      <w:pPr>
        <w:rPr>
          <w:lang w:eastAsia="ru-RU"/>
        </w:rPr>
      </w:pPr>
      <w:r w:rsidRPr="006C4E83">
        <w:rPr>
          <w:lang w:eastAsia="ru-RU"/>
        </w:rPr>
        <w:t>слова, выражающие количество (many/much, little/a little; few/a few; a lot of);</w:t>
      </w:r>
    </w:p>
    <w:p w:rsidR="006C4E83" w:rsidRPr="006C4E83" w:rsidRDefault="006C4E83" w:rsidP="006C4E83">
      <w:pPr>
        <w:rPr>
          <w:lang w:eastAsia="ru-RU"/>
        </w:rPr>
      </w:pPr>
      <w:r w:rsidRPr="006C4E83">
        <w:rPr>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с глаголами в страдательном залоге; </w:t>
      </w:r>
    </w:p>
    <w:p w:rsidR="006C4E83" w:rsidRPr="006C4E83" w:rsidRDefault="006C4E83" w:rsidP="006C4E83">
      <w:pPr>
        <w:rPr>
          <w:lang w:eastAsia="ru-RU"/>
        </w:rPr>
      </w:pPr>
      <w:r w:rsidRPr="006C4E83">
        <w:rPr>
          <w:lang w:eastAsia="ru-RU"/>
        </w:rPr>
        <w:t>5) 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C4E83" w:rsidRPr="006C4E83" w:rsidRDefault="006C4E83" w:rsidP="006C4E83">
      <w:r w:rsidRPr="006C4E83">
        <w:t>98. Федеральная рабочая программа по учебному предмету «Иностранный (немецкий) язык (базовый уровень)».</w:t>
      </w:r>
    </w:p>
    <w:p w:rsidR="006C4E83" w:rsidRPr="006C4E83" w:rsidRDefault="006C4E83" w:rsidP="006C4E83">
      <w:r w:rsidRPr="006C4E83">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C4E83" w:rsidRPr="006C4E83" w:rsidRDefault="006C4E83" w:rsidP="006C4E83">
      <w:r w:rsidRPr="006C4E83">
        <w:lastRenderedPageBreak/>
        <w:t xml:space="preserve">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6C4E83" w:rsidRPr="006C4E83" w:rsidRDefault="006C4E83" w:rsidP="006C4E83">
      <w:r w:rsidRPr="006C4E83">
        <w:t xml:space="preserve">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98.5. Пояснительная записка.</w:t>
      </w:r>
    </w:p>
    <w:p w:rsidR="006C4E83" w:rsidRPr="006C4E83" w:rsidRDefault="006C4E83" w:rsidP="006C4E83">
      <w:r w:rsidRPr="006C4E83">
        <w:t xml:space="preserve">98.5.1. Программа по немецкому языку на уровне среднего общего образования разработана на основе </w:t>
      </w:r>
      <w:r w:rsidRPr="006C4E83">
        <w:rPr>
          <w:lang w:eastAsia="ru-RU"/>
        </w:rPr>
        <w:t>требований к результатам освоения основной образовательной программы среднего общего образования</w:t>
      </w:r>
      <w:r w:rsidRPr="006C4E83">
        <w:t xml:space="preserve">, представленных в </w:t>
      </w:r>
      <w:r w:rsidRPr="006C4E83">
        <w:rPr>
          <w:lang w:eastAsia="ru-RU"/>
        </w:rPr>
        <w:t>ФГОС СОО.</w:t>
      </w:r>
    </w:p>
    <w:p w:rsidR="006C4E83" w:rsidRPr="006C4E83" w:rsidRDefault="006C4E83" w:rsidP="006C4E83">
      <w:r w:rsidRPr="006C4E83">
        <w:t xml:space="preserve">98.5.2.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r w:rsidRPr="006C4E83">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C4E83" w:rsidRPr="006C4E83" w:rsidRDefault="006C4E83" w:rsidP="006C4E83">
      <w:r w:rsidRPr="006C4E83">
        <w:t xml:space="preserve">98.5.4. 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w:t>
      </w:r>
      <w:r w:rsidRPr="006C4E83">
        <w:lastRenderedPageBreak/>
        <w:t>немецкого языка и в соответствии с новыми реалиями и тенденциями развития общего образования.</w:t>
      </w:r>
    </w:p>
    <w:p w:rsidR="006C4E83" w:rsidRPr="006C4E83" w:rsidRDefault="006C4E83" w:rsidP="006C4E83">
      <w:r w:rsidRPr="006C4E83">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r w:rsidRPr="006C4E83">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r w:rsidRPr="006C4E83">
        <w:t>98.5.9.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lastRenderedPageBreak/>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r w:rsidRPr="006C4E83">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6C4E83" w:rsidRPr="006C4E83" w:rsidRDefault="006C4E83" w:rsidP="006C4E83">
      <w:r w:rsidRPr="006C4E83">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6C4E83" w:rsidRPr="006C4E83" w:rsidRDefault="006C4E83" w:rsidP="006C4E83">
      <w:r w:rsidRPr="006C4E83">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r w:rsidRPr="006C4E83">
        <w:t xml:space="preserve">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4E83" w:rsidRPr="006C4E83" w:rsidRDefault="006C4E83" w:rsidP="006C4E83">
      <w:r w:rsidRPr="006C4E83">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r w:rsidRPr="006C4E83">
        <w:t>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r w:rsidRPr="006C4E83">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6C4E83" w:rsidRPr="006C4E83" w:rsidRDefault="006C4E83" w:rsidP="006C4E83">
      <w:r w:rsidRPr="006C4E83">
        <w:t xml:space="preserve">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rsidR="006C4E83" w:rsidRPr="006C4E83" w:rsidRDefault="006C4E83" w:rsidP="006C4E83">
      <w:r w:rsidRPr="006C4E83">
        <w:lastRenderedPageBreak/>
        <w:t xml:space="preserve">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r w:rsidRPr="006C4E83">
        <w:t>98.5.18. Программа по немецкому языку состоит из трёх разделов:</w:t>
      </w:r>
    </w:p>
    <w:p w:rsidR="006C4E83" w:rsidRPr="006C4E83" w:rsidRDefault="006C4E83" w:rsidP="006C4E83">
      <w:r w:rsidRPr="006C4E83">
        <w:t xml:space="preserve">1) пояснительная записка; </w:t>
      </w:r>
    </w:p>
    <w:p w:rsidR="006C4E83" w:rsidRPr="006C4E83" w:rsidRDefault="006C4E83" w:rsidP="006C4E83">
      <w:r w:rsidRPr="006C4E83">
        <w:t xml:space="preserve">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6C4E83" w:rsidRPr="006C4E83" w:rsidRDefault="006C4E83" w:rsidP="006C4E83">
      <w:r w:rsidRPr="006C4E83">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6C4E83" w:rsidRPr="006C4E83" w:rsidRDefault="006C4E83" w:rsidP="006C4E83">
      <w:r w:rsidRPr="006C4E83">
        <w:t>98.6. Содержание обучения в 10 классе.</w:t>
      </w:r>
    </w:p>
    <w:p w:rsidR="006C4E83" w:rsidRPr="006C4E83" w:rsidRDefault="006C4E83" w:rsidP="006C4E83">
      <w:r w:rsidRPr="006C4E83">
        <w:t>98.6.1. Коммуникативные умения.</w:t>
      </w:r>
    </w:p>
    <w:p w:rsidR="006C4E83" w:rsidRPr="006C4E83" w:rsidRDefault="006C4E83" w:rsidP="006C4E83">
      <w:r w:rsidRPr="006C4E83">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r w:rsidRPr="006C4E83">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6C4E83" w:rsidRPr="006C4E83" w:rsidRDefault="006C4E83" w:rsidP="006C4E83">
      <w:r w:rsidRPr="006C4E83">
        <w:t>Молодёжь в современном обществе. Досуг молодёжи: чтение, кино, театр, музыка, музеи, Интернет, компьютерные игры. Любовь и дружба.</w:t>
      </w:r>
    </w:p>
    <w:p w:rsidR="006C4E83" w:rsidRPr="006C4E83" w:rsidRDefault="006C4E83" w:rsidP="006C4E83">
      <w:r w:rsidRPr="006C4E83">
        <w:lastRenderedPageBreak/>
        <w:t xml:space="preserve">Покупки: одежда, обувь и продукты питания. Карманные деньги. Молодёжная мода. </w:t>
      </w:r>
    </w:p>
    <w:p w:rsidR="006C4E83" w:rsidRPr="006C4E83" w:rsidRDefault="006C4E83" w:rsidP="006C4E83">
      <w:r w:rsidRPr="006C4E83">
        <w:t>Туризм. Виды отдыха. Путешествия по России и зарубежным странам.</w:t>
      </w:r>
    </w:p>
    <w:p w:rsidR="006C4E83" w:rsidRPr="006C4E83" w:rsidRDefault="006C4E83" w:rsidP="006C4E83">
      <w:r w:rsidRPr="006C4E83">
        <w:t>Проблемы экологии. Защита окружающей среды. Стихийные бедствия.</w:t>
      </w:r>
    </w:p>
    <w:p w:rsidR="006C4E83" w:rsidRPr="006C4E83" w:rsidRDefault="006C4E83" w:rsidP="006C4E83">
      <w:r w:rsidRPr="006C4E83">
        <w:t>Условия проживания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связи (мобильные телефоны, смартфоны, планшеты, компьютеры).</w:t>
      </w:r>
    </w:p>
    <w:p w:rsidR="006C4E83" w:rsidRPr="006C4E83" w:rsidRDefault="006C4E83" w:rsidP="006C4E83">
      <w:r w:rsidRPr="006C4E83">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98.6.1.1. Говорение.</w:t>
      </w:r>
    </w:p>
    <w:p w:rsidR="006C4E83" w:rsidRPr="006C4E83" w:rsidRDefault="006C4E83" w:rsidP="006C4E83">
      <w:r w:rsidRPr="006C4E83">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r w:rsidRPr="006C4E83">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6C4E83" w:rsidRPr="006C4E83" w:rsidRDefault="006C4E83" w:rsidP="006C4E83">
      <w:r w:rsidRPr="006C4E83">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C4E83" w:rsidRPr="006C4E83" w:rsidRDefault="006C4E83" w:rsidP="006C4E83">
      <w:r w:rsidRPr="006C4E83">
        <w:t xml:space="preserve">Объём диалога – 8 реплик со стороны каждого собеседника. </w:t>
      </w:r>
    </w:p>
    <w:p w:rsidR="006C4E83" w:rsidRPr="006C4E83" w:rsidRDefault="006C4E83" w:rsidP="006C4E83">
      <w:r w:rsidRPr="006C4E83">
        <w:lastRenderedPageBreak/>
        <w:t xml:space="preserve">Развитие коммуникативных умений монологической речи на базе умений, сформированных на уровне основного общего образования: </w:t>
      </w:r>
    </w:p>
    <w:p w:rsidR="006C4E83" w:rsidRPr="006C4E83" w:rsidRDefault="006C4E83" w:rsidP="006C4E83">
      <w:r w:rsidRPr="006C4E83">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6C4E83" w:rsidRPr="006C4E83" w:rsidRDefault="006C4E83" w:rsidP="006C4E83">
      <w:r w:rsidRPr="006C4E83">
        <w:t>повествование/сообщение; рассуждение;</w:t>
      </w:r>
    </w:p>
    <w:p w:rsidR="006C4E83" w:rsidRPr="006C4E83" w:rsidRDefault="006C4E83" w:rsidP="006C4E83">
      <w:r w:rsidRPr="006C4E83">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C4E83" w:rsidRPr="006C4E83" w:rsidRDefault="006C4E83" w:rsidP="006C4E83">
      <w:r w:rsidRPr="006C4E83">
        <w:t>Объём монологического высказывания – до 14 фраз.</w:t>
      </w:r>
    </w:p>
    <w:p w:rsidR="006C4E83" w:rsidRPr="006C4E83" w:rsidRDefault="006C4E83" w:rsidP="006C4E83">
      <w:r w:rsidRPr="006C4E83">
        <w:t>98.6.1.2. 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Время звучания текста/текстов для аудирования – до 2,5 минут.</w:t>
      </w:r>
    </w:p>
    <w:p w:rsidR="006C4E83" w:rsidRPr="006C4E83" w:rsidRDefault="006C4E83" w:rsidP="006C4E83">
      <w:r w:rsidRPr="006C4E83">
        <w:t>98.6.1.3. Смысловое чтение.</w:t>
      </w:r>
    </w:p>
    <w:p w:rsidR="006C4E83" w:rsidRPr="006C4E83" w:rsidRDefault="006C4E83" w:rsidP="006C4E83">
      <w:r w:rsidRPr="006C4E83">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C4E83">
        <w:lastRenderedPageBreak/>
        <w:t xml:space="preserve">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r w:rsidRPr="006C4E83">
        <w:t>Объём текста/текстов для чтения – 500–700 слов.</w:t>
      </w:r>
    </w:p>
    <w:p w:rsidR="006C4E83" w:rsidRPr="006C4E83" w:rsidRDefault="006C4E83" w:rsidP="006C4E83">
      <w:r w:rsidRPr="006C4E83">
        <w:t>98.6.1.4. Письменная речь.</w:t>
      </w:r>
    </w:p>
    <w:p w:rsidR="006C4E83" w:rsidRPr="006C4E83" w:rsidRDefault="006C4E83" w:rsidP="006C4E83">
      <w:r w:rsidRPr="006C4E83">
        <w:t>Развитие умений письменной речи на базе умений, сформированных на уровне основного общего образования:</w:t>
      </w:r>
    </w:p>
    <w:p w:rsidR="006C4E83" w:rsidRPr="006C4E83" w:rsidRDefault="006C4E83" w:rsidP="006C4E83">
      <w:r w:rsidRPr="006C4E83">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C4E83" w:rsidRPr="006C4E83" w:rsidRDefault="006C4E83" w:rsidP="006C4E83">
      <w:r w:rsidRPr="006C4E83">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6C4E83" w:rsidRPr="006C4E83" w:rsidRDefault="006C4E83" w:rsidP="006C4E83">
      <w:r w:rsidRPr="006C4E83">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r w:rsidRPr="006C4E83">
        <w:lastRenderedPageBreak/>
        <w:t>письменное предоставление результатов выполненной проектной работы, в том числе в форме презентации. Объём – до 150 слов.</w:t>
      </w:r>
    </w:p>
    <w:p w:rsidR="006C4E83" w:rsidRPr="006C4E83" w:rsidRDefault="006C4E83" w:rsidP="006C4E83">
      <w:r w:rsidRPr="006C4E83">
        <w:t>98.6.2. Языковые знания и навыки.</w:t>
      </w:r>
    </w:p>
    <w:p w:rsidR="006C4E83" w:rsidRPr="006C4E83" w:rsidRDefault="006C4E83" w:rsidP="006C4E83">
      <w:r w:rsidRPr="006C4E83">
        <w:t>98.6.2.1. Фонетическая сторона речи.</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C4E83" w:rsidRPr="006C4E83" w:rsidRDefault="006C4E83" w:rsidP="006C4E83">
      <w:r w:rsidRPr="006C4E83">
        <w:t>98.6.2.2.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C4E83" w:rsidRPr="006C4E83" w:rsidRDefault="006C4E83" w:rsidP="006C4E83">
      <w:r w:rsidRPr="006C4E83">
        <w:t>98.6.2.3.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6C4E83" w:rsidRPr="006C4E83" w:rsidRDefault="006C4E83" w:rsidP="006C4E83">
      <w:r w:rsidRPr="006C4E83">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C4E83" w:rsidRPr="006C4E83" w:rsidRDefault="006C4E83" w:rsidP="006C4E83">
      <w:r w:rsidRPr="006C4E83">
        <w:t xml:space="preserve">Основные способы словообразования: </w:t>
      </w:r>
    </w:p>
    <w:p w:rsidR="006C4E83" w:rsidRPr="006C4E83" w:rsidRDefault="006C4E83" w:rsidP="006C4E83">
      <w:r w:rsidRPr="006C4E83">
        <w:t>аффиксация: образование</w:t>
      </w:r>
    </w:p>
    <w:p w:rsidR="006C4E83" w:rsidRPr="006C4E83" w:rsidRDefault="006C4E83" w:rsidP="006C4E83">
      <w:r w:rsidRPr="006C4E83">
        <w:lastRenderedPageBreak/>
        <w:t xml:space="preserve">имён существительных при помощи суффиксов -er, -ler, -in, -chen, -keit, -heit, -ung, -schaft, -ion, -e, -ität; </w:t>
      </w:r>
    </w:p>
    <w:p w:rsidR="006C4E83" w:rsidRPr="006C4E83" w:rsidRDefault="006C4E83" w:rsidP="006C4E83">
      <w:r w:rsidRPr="006C4E83">
        <w:t xml:space="preserve">имён прилагательных при помощи суффиксов -ig, -lich, -isch, -los; </w:t>
      </w:r>
    </w:p>
    <w:p w:rsidR="006C4E83" w:rsidRPr="006C4E83" w:rsidRDefault="006C4E83" w:rsidP="006C4E83">
      <w:r w:rsidRPr="006C4E83">
        <w:t>имён существительных, имён прилагательных, наречий при помощи отрицательного префикса un- (unglücklich, das Unglück);</w:t>
      </w:r>
    </w:p>
    <w:p w:rsidR="006C4E83" w:rsidRPr="006C4E83" w:rsidRDefault="006C4E83" w:rsidP="006C4E83">
      <w:r w:rsidRPr="006C4E83">
        <w:t>числительных при помощи суффиксов -zehn, -zig, – ßig, -te, -ste.</w:t>
      </w:r>
    </w:p>
    <w:p w:rsidR="006C4E83" w:rsidRPr="006C4E83" w:rsidRDefault="006C4E83" w:rsidP="006C4E83">
      <w:r w:rsidRPr="006C4E83">
        <w:t>словосложение: образование</w:t>
      </w:r>
    </w:p>
    <w:p w:rsidR="006C4E83" w:rsidRPr="006C4E83" w:rsidRDefault="006C4E83" w:rsidP="006C4E83">
      <w:r w:rsidRPr="006C4E83">
        <w:t xml:space="preserve">сложных существительных путём соединения основ существительных (der Wintersport, das Klassenzimmer); </w:t>
      </w:r>
    </w:p>
    <w:p w:rsidR="006C4E83" w:rsidRPr="006C4E83" w:rsidRDefault="006C4E83" w:rsidP="006C4E83">
      <w:r w:rsidRPr="006C4E83">
        <w:t xml:space="preserve">сложных существительных путём соединения основы глагола и основы существительного (der Schreibtisch); </w:t>
      </w:r>
    </w:p>
    <w:p w:rsidR="006C4E83" w:rsidRPr="006C4E83" w:rsidRDefault="006C4E83" w:rsidP="006C4E83">
      <w:r w:rsidRPr="006C4E83">
        <w:t xml:space="preserve">сложных существительных путём соединения основы прилагательного и основы существительного (die Kleinstadt); </w:t>
      </w:r>
    </w:p>
    <w:p w:rsidR="006C4E83" w:rsidRPr="006C4E83" w:rsidRDefault="006C4E83" w:rsidP="006C4E83">
      <w:r w:rsidRPr="006C4E83">
        <w:t>сложных прилагательных путём соединения основ прилагательных (dunkelblau).</w:t>
      </w:r>
    </w:p>
    <w:p w:rsidR="006C4E83" w:rsidRPr="006C4E83" w:rsidRDefault="006C4E83" w:rsidP="006C4E83">
      <w:r w:rsidRPr="006C4E83">
        <w:t>конверсия: образование</w:t>
      </w:r>
    </w:p>
    <w:p w:rsidR="006C4E83" w:rsidRPr="006C4E83" w:rsidRDefault="006C4E83" w:rsidP="006C4E83">
      <w:r w:rsidRPr="006C4E83">
        <w:t xml:space="preserve">имён существительных от неопределённой формы глагола (das Lesen); </w:t>
      </w:r>
    </w:p>
    <w:p w:rsidR="006C4E83" w:rsidRPr="006C4E83" w:rsidRDefault="006C4E83" w:rsidP="006C4E83">
      <w:r w:rsidRPr="006C4E83">
        <w:t xml:space="preserve">имён существительных от основы глагола без изменения корневой гласной (der Anfang); </w:t>
      </w:r>
    </w:p>
    <w:p w:rsidR="006C4E83" w:rsidRPr="006C4E83" w:rsidRDefault="006C4E83" w:rsidP="006C4E83">
      <w:r w:rsidRPr="006C4E83">
        <w:t xml:space="preserve">имён существительных от основы глагола с изменением корневой гласной (der Sprung); </w:t>
      </w:r>
    </w:p>
    <w:p w:rsidR="006C4E83" w:rsidRPr="006C4E83" w:rsidRDefault="006C4E83" w:rsidP="006C4E83">
      <w:r w:rsidRPr="006C4E83">
        <w:t>имён существительных от прилагательных (das Beste, der Deutsche, die Bekannte).</w:t>
      </w:r>
    </w:p>
    <w:p w:rsidR="006C4E83" w:rsidRPr="006C4E83" w:rsidRDefault="006C4E83" w:rsidP="006C4E83">
      <w:r w:rsidRPr="006C4E83">
        <w:t xml:space="preserve">Многозначные лексические единицы. Синонимы. Антонимы. Интернациональные слова. Сокращения и аббревиатуры. </w:t>
      </w:r>
    </w:p>
    <w:p w:rsidR="006C4E83" w:rsidRPr="006C4E83" w:rsidRDefault="006C4E83" w:rsidP="006C4E83">
      <w:r w:rsidRPr="006C4E83">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r w:rsidRPr="006C4E83">
        <w:t>98.6.2.4. Грамматическая сторона речи.</w:t>
      </w:r>
    </w:p>
    <w:p w:rsidR="006C4E83" w:rsidRPr="006C4E83" w:rsidRDefault="006C4E83" w:rsidP="006C4E83">
      <w:r w:rsidRPr="006C4E83">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C4E83" w:rsidRPr="006C4E83" w:rsidRDefault="006C4E83" w:rsidP="006C4E83">
      <w:r w:rsidRPr="006C4E83">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4E83" w:rsidRPr="006C4E83" w:rsidRDefault="006C4E83" w:rsidP="006C4E83">
      <w:r w:rsidRPr="006C4E83">
        <w:t>Предложения с безличным местоимением es (Es ist 4 Uhr. Es regnet. Es ist interessant.).</w:t>
      </w:r>
    </w:p>
    <w:p w:rsidR="006C4E83" w:rsidRPr="006C4E83" w:rsidRDefault="006C4E83" w:rsidP="006C4E83">
      <w:r w:rsidRPr="006C4E83">
        <w:t>Предложения c конструкцией es gibt (Es gibt einen Park neben der Schule.).</w:t>
      </w:r>
    </w:p>
    <w:p w:rsidR="006C4E83" w:rsidRPr="006C4E83" w:rsidRDefault="006C4E83" w:rsidP="006C4E83">
      <w:r w:rsidRPr="006C4E83">
        <w:t>Предложения с неопределённо-личным местоимением man, в том числе с модальными глаголами.</w:t>
      </w:r>
    </w:p>
    <w:p w:rsidR="006C4E83" w:rsidRPr="006C4E83" w:rsidRDefault="006C4E83" w:rsidP="006C4E83">
      <w:r w:rsidRPr="006C4E83">
        <w:lastRenderedPageBreak/>
        <w:t>Предложения с инфинитивным оборотом um … zu.</w:t>
      </w:r>
    </w:p>
    <w:p w:rsidR="006C4E83" w:rsidRPr="006C4E83" w:rsidRDefault="006C4E83" w:rsidP="006C4E83">
      <w:r w:rsidRPr="006C4E83">
        <w:t>Предложения с глаголами, требующими употребления после них частицы zu и инфинитива.</w:t>
      </w:r>
    </w:p>
    <w:p w:rsidR="006C4E83" w:rsidRPr="006C4E83" w:rsidRDefault="006C4E83" w:rsidP="006C4E83">
      <w:r w:rsidRPr="006C4E83">
        <w:t>Сложносочинённые предложения с сочинительными союзами und, aber, oder, sondern, denn, nicht nur … sondern auch, наречиями deshalb, darum, trotzdem.</w:t>
      </w:r>
    </w:p>
    <w:p w:rsidR="006C4E83" w:rsidRPr="006C4E83" w:rsidRDefault="006C4E83" w:rsidP="006C4E83">
      <w:r w:rsidRPr="006C4E83">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6C4E83" w:rsidRPr="006C4E83" w:rsidRDefault="006C4E83" w:rsidP="006C4E83">
      <w:r w:rsidRPr="006C4E83">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r w:rsidRPr="006C4E83">
        <w:t>Средства связи в тексте для обеспечения его целостности, в том числе с помощью наречий zuerst, dann, danach, später и других.</w:t>
      </w:r>
    </w:p>
    <w:p w:rsidR="006C4E83" w:rsidRPr="006C4E83" w:rsidRDefault="006C4E83" w:rsidP="006C4E83">
      <w:r w:rsidRPr="006C4E83">
        <w:t>Все типы вопросительных предложений (общий, специальный, альтернативный вопросы в Präsens, Perfekt, Präteritum, Futur I).</w:t>
      </w:r>
    </w:p>
    <w:p w:rsidR="006C4E83" w:rsidRPr="006C4E83" w:rsidRDefault="006C4E83" w:rsidP="006C4E83">
      <w:r w:rsidRPr="006C4E83">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6C4E83" w:rsidRPr="006C4E83" w:rsidRDefault="006C4E83" w:rsidP="006C4E83">
      <w:r w:rsidRPr="006C4E83">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r w:rsidRPr="006C4E83">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r w:rsidRPr="006C4E83">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r w:rsidRPr="006C4E83">
        <w:t>Видовременная глагольная форма действительного залога Plusquamperfekt (при согласовании времён).</w:t>
      </w:r>
    </w:p>
    <w:p w:rsidR="006C4E83" w:rsidRPr="006C4E83" w:rsidRDefault="006C4E83" w:rsidP="006C4E83">
      <w:r w:rsidRPr="006C4E83">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4E83" w:rsidRPr="006C4E83" w:rsidRDefault="006C4E83" w:rsidP="006C4E83">
      <w:r w:rsidRPr="006C4E83">
        <w:t>Модальные глаголы (mögen, wollen, können, müssen, dürfen, sollen) в Präsens, Präteritum; неопределённая форма глагола в страдательном залоге с модальными глаголами.</w:t>
      </w:r>
    </w:p>
    <w:p w:rsidR="006C4E83" w:rsidRPr="006C4E83" w:rsidRDefault="006C4E83" w:rsidP="006C4E83">
      <w:r w:rsidRPr="006C4E83">
        <w:t xml:space="preserve">Наиболее распространённые глаголы с управлением и местоименные наречия (worauf, wozu и тому подобных, darauf, dazu и тому подобное). </w:t>
      </w:r>
    </w:p>
    <w:p w:rsidR="006C4E83" w:rsidRPr="006C4E83" w:rsidRDefault="006C4E83" w:rsidP="006C4E83">
      <w:r w:rsidRPr="006C4E83">
        <w:t>Определённый, неопределённый и нулевой артикли.</w:t>
      </w:r>
    </w:p>
    <w:p w:rsidR="006C4E83" w:rsidRPr="006C4E83" w:rsidRDefault="006C4E83" w:rsidP="006C4E83">
      <w:r w:rsidRPr="006C4E83">
        <w:t>Имена существительные во множественном числе, образованные по правилу, и исключения.</w:t>
      </w:r>
    </w:p>
    <w:p w:rsidR="006C4E83" w:rsidRPr="006C4E83" w:rsidRDefault="006C4E83" w:rsidP="006C4E83">
      <w:r w:rsidRPr="006C4E83">
        <w:t>Склонение имён существительных в единственном и множественном числе.</w:t>
      </w:r>
    </w:p>
    <w:p w:rsidR="006C4E83" w:rsidRPr="006C4E83" w:rsidRDefault="006C4E83" w:rsidP="006C4E83">
      <w:r w:rsidRPr="006C4E83">
        <w:lastRenderedPageBreak/>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Склонение имён прилагательных.</w:t>
      </w:r>
    </w:p>
    <w:p w:rsidR="006C4E83" w:rsidRPr="006C4E83" w:rsidRDefault="006C4E83" w:rsidP="006C4E83">
      <w:r w:rsidRPr="006C4E83">
        <w:t>Наречия в сравнительной и превосходной степенях сравнения, образованные по правилу, и исключения.</w:t>
      </w:r>
    </w:p>
    <w:p w:rsidR="006C4E83" w:rsidRPr="006C4E83" w:rsidRDefault="006C4E83" w:rsidP="006C4E83">
      <w:r w:rsidRPr="006C4E83">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C4E83" w:rsidRPr="006C4E83" w:rsidRDefault="006C4E83" w:rsidP="006C4E83">
      <w:r w:rsidRPr="006C4E83">
        <w:t>Способы выражения отрицания: kein, nicht, nichts, doch.</w:t>
      </w:r>
    </w:p>
    <w:p w:rsidR="006C4E83" w:rsidRPr="006C4E83" w:rsidRDefault="006C4E83" w:rsidP="006C4E83">
      <w:r w:rsidRPr="006C4E83">
        <w:t>Количественные и порядковые числительные, числительные для обозначения дат и больших чисел.</w:t>
      </w:r>
    </w:p>
    <w:p w:rsidR="006C4E83" w:rsidRPr="006C4E83" w:rsidRDefault="006C4E83" w:rsidP="006C4E83">
      <w:r w:rsidRPr="006C4E83">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C4E83" w:rsidRPr="006C4E83" w:rsidRDefault="006C4E83" w:rsidP="006C4E83">
      <w:r w:rsidRPr="006C4E83">
        <w:t>98.6.3.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немецком языке. </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t>98.6.4. Компенсаторные умения.</w:t>
      </w:r>
    </w:p>
    <w:p w:rsidR="006C4E83" w:rsidRPr="006C4E83" w:rsidRDefault="006C4E83" w:rsidP="006C4E83">
      <w:r w:rsidRPr="006C4E83">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6C4E83">
        <w:lastRenderedPageBreak/>
        <w:t xml:space="preserve">описание/перифраз/толкование; при чтении и аудировании – языковую и контекстуальную догадку. </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98.7. Содержание обучения в 11 классе.</w:t>
      </w:r>
    </w:p>
    <w:p w:rsidR="006C4E83" w:rsidRPr="006C4E83" w:rsidRDefault="006C4E83" w:rsidP="006C4E83">
      <w:r w:rsidRPr="006C4E83">
        <w:t>98.7.1. Коммуникативные умения.</w:t>
      </w:r>
    </w:p>
    <w:p w:rsidR="006C4E83" w:rsidRPr="006C4E83" w:rsidRDefault="006C4E83" w:rsidP="006C4E83">
      <w:r w:rsidRPr="006C4E83">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C4E83" w:rsidRPr="006C4E83" w:rsidRDefault="006C4E83" w:rsidP="006C4E83">
      <w:r w:rsidRPr="006C4E83">
        <w:t>Место иностранного языка в повседневной жизни и профессиональной деятельности в современном мире.</w:t>
      </w:r>
    </w:p>
    <w:p w:rsidR="006C4E83" w:rsidRPr="006C4E83" w:rsidRDefault="006C4E83" w:rsidP="006C4E83">
      <w:r w:rsidRPr="006C4E83">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C4E83" w:rsidRPr="006C4E83" w:rsidRDefault="006C4E83" w:rsidP="006C4E83">
      <w:r w:rsidRPr="006C4E83">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r w:rsidRPr="006C4E83">
        <w:t>Туризм. Виды отдыха. Экотуризм. Путешествия по России и зарубежным странам.</w:t>
      </w:r>
    </w:p>
    <w:p w:rsidR="006C4E83" w:rsidRPr="006C4E83" w:rsidRDefault="006C4E83" w:rsidP="006C4E83">
      <w:r w:rsidRPr="006C4E83">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6C4E83" w:rsidRPr="006C4E83" w:rsidRDefault="006C4E83" w:rsidP="006C4E83">
      <w:r w:rsidRPr="006C4E83">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6C4E83" w:rsidRPr="006C4E83" w:rsidRDefault="006C4E83" w:rsidP="006C4E83">
      <w:r w:rsidRPr="006C4E83">
        <w:lastRenderedPageBreak/>
        <w:t>98.7.1.1. 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6C4E83" w:rsidRPr="006C4E83" w:rsidRDefault="006C4E83" w:rsidP="006C4E83">
      <w:r w:rsidRPr="006C4E83">
        <w:t>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r w:rsidRPr="006C4E83">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 xml:space="preserve">Объём диалога – до 9 реплик со стороны каждого собеседника. </w:t>
      </w:r>
    </w:p>
    <w:p w:rsidR="006C4E83" w:rsidRPr="006C4E83" w:rsidRDefault="006C4E83" w:rsidP="006C4E83">
      <w:r w:rsidRPr="006C4E83">
        <w:t>Развитие коммуникативных умений монологической речи:</w:t>
      </w:r>
    </w:p>
    <w:p w:rsidR="006C4E83" w:rsidRPr="006C4E83" w:rsidRDefault="006C4E83" w:rsidP="006C4E83">
      <w:r w:rsidRPr="006C4E83">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6C4E83" w:rsidRPr="006C4E83" w:rsidRDefault="006C4E83" w:rsidP="006C4E83">
      <w:r w:rsidRPr="006C4E83">
        <w:t xml:space="preserve">рассуждение. </w:t>
      </w:r>
    </w:p>
    <w:p w:rsidR="006C4E83" w:rsidRPr="006C4E83" w:rsidRDefault="006C4E83" w:rsidP="006C4E83">
      <w:r w:rsidRPr="006C4E83">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6C4E83" w:rsidRPr="006C4E83" w:rsidRDefault="006C4E83" w:rsidP="006C4E83">
      <w:r w:rsidRPr="006C4E83">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Объём монологического высказывания – 14–15 фраз.</w:t>
      </w:r>
    </w:p>
    <w:p w:rsidR="006C4E83" w:rsidRPr="006C4E83" w:rsidRDefault="006C4E83" w:rsidP="006C4E83">
      <w:r w:rsidRPr="006C4E83">
        <w:lastRenderedPageBreak/>
        <w:t>98.7.1.2. Аудирование.</w:t>
      </w:r>
    </w:p>
    <w:p w:rsidR="006C4E83" w:rsidRPr="006C4E83" w:rsidRDefault="006C4E83" w:rsidP="006C4E83">
      <w:r w:rsidRPr="006C4E83">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C4E83" w:rsidRPr="006C4E83" w:rsidRDefault="006C4E83" w:rsidP="006C4E83">
      <w:r w:rsidRPr="006C4E83">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6C4E83" w:rsidRPr="006C4E83" w:rsidRDefault="006C4E83" w:rsidP="006C4E83">
      <w:r w:rsidRPr="006C4E83">
        <w:t>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Языковая сложность текстов для аудирования должна соответствовать пороговому уровню (В1 – пороговый уровень по общеевропейской шкале).</w:t>
      </w:r>
    </w:p>
    <w:p w:rsidR="006C4E83" w:rsidRPr="006C4E83" w:rsidRDefault="006C4E83" w:rsidP="006C4E83">
      <w:r w:rsidRPr="006C4E83">
        <w:t>Время звучания текста/текстов для аудирования – до 2,5 минут.</w:t>
      </w:r>
    </w:p>
    <w:p w:rsidR="006C4E83" w:rsidRPr="006C4E83" w:rsidRDefault="006C4E83" w:rsidP="006C4E83">
      <w:r w:rsidRPr="006C4E83">
        <w:t>98.7.1.3. 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6C4E83">
        <w:lastRenderedPageBreak/>
        <w:t xml:space="preserve">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Языковая сложность текстов для чтения должна соответствовать пороговому уровню (В1 – пороговый уровень по общеевропейской шкале).</w:t>
      </w:r>
    </w:p>
    <w:p w:rsidR="006C4E83" w:rsidRPr="006C4E83" w:rsidRDefault="006C4E83" w:rsidP="006C4E83">
      <w:r w:rsidRPr="006C4E83">
        <w:t>Объём текста/текстов для чтения – 600–800 слов.</w:t>
      </w:r>
    </w:p>
    <w:p w:rsidR="006C4E83" w:rsidRPr="006C4E83" w:rsidRDefault="006C4E83" w:rsidP="006C4E83">
      <w:r w:rsidRPr="006C4E83">
        <w:t>98.7.1.4. Письменная речь.</w:t>
      </w:r>
    </w:p>
    <w:p w:rsidR="006C4E83" w:rsidRPr="006C4E83" w:rsidRDefault="006C4E83" w:rsidP="006C4E83">
      <w:r w:rsidRPr="006C4E83">
        <w:t>Развитие умений письменной речи:</w:t>
      </w:r>
    </w:p>
    <w:p w:rsidR="006C4E83" w:rsidRPr="006C4E83" w:rsidRDefault="006C4E83" w:rsidP="006C4E83">
      <w:r w:rsidRPr="006C4E83">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4E83" w:rsidRPr="006C4E83" w:rsidRDefault="006C4E83" w:rsidP="006C4E83">
      <w:r w:rsidRPr="006C4E83">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6C4E83" w:rsidRPr="006C4E83" w:rsidRDefault="006C4E83" w:rsidP="006C4E83">
      <w:r w:rsidRPr="006C4E83">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98.7.2. Языковые знания и навыки.</w:t>
      </w:r>
    </w:p>
    <w:p w:rsidR="006C4E83" w:rsidRPr="006C4E83" w:rsidRDefault="006C4E83" w:rsidP="006C4E83">
      <w:r w:rsidRPr="006C4E83">
        <w:t>98.7.2.1. Фонетическая сторона речи.</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4E83" w:rsidRPr="006C4E83" w:rsidRDefault="006C4E83" w:rsidP="006C4E83">
      <w:r w:rsidRPr="006C4E83">
        <w:t>98.7.2.2.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C4E83" w:rsidRPr="006C4E83" w:rsidRDefault="006C4E83" w:rsidP="006C4E83">
      <w:r w:rsidRPr="006C4E83">
        <w:t>98.7.2.3.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r w:rsidRPr="006C4E83">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C4E83" w:rsidRPr="006C4E83" w:rsidRDefault="006C4E83" w:rsidP="006C4E83">
      <w:r w:rsidRPr="006C4E83">
        <w:t xml:space="preserve">Основные способы словообразования: </w:t>
      </w:r>
    </w:p>
    <w:p w:rsidR="006C4E83" w:rsidRPr="006C4E83" w:rsidRDefault="006C4E83" w:rsidP="006C4E83">
      <w:r w:rsidRPr="006C4E83">
        <w:t>аффиксация: образование</w:t>
      </w:r>
    </w:p>
    <w:p w:rsidR="006C4E83" w:rsidRPr="006C4E83" w:rsidRDefault="006C4E83" w:rsidP="006C4E83">
      <w:r w:rsidRPr="006C4E83">
        <w:t xml:space="preserve">имён существительных при помощи суффиксов -er, -ler, -in, -chen, -keit, -heit, -ung, -schaft, -ion, -e, -ität; </w:t>
      </w:r>
    </w:p>
    <w:p w:rsidR="006C4E83" w:rsidRPr="006C4E83" w:rsidRDefault="006C4E83" w:rsidP="006C4E83">
      <w:r w:rsidRPr="006C4E83">
        <w:t xml:space="preserve">имён прилагательных при помощи суффиксов -ig, -lich, -isch, -los; </w:t>
      </w:r>
    </w:p>
    <w:p w:rsidR="006C4E83" w:rsidRPr="006C4E83" w:rsidRDefault="006C4E83" w:rsidP="006C4E83">
      <w:r w:rsidRPr="006C4E83">
        <w:t>имён существительных, имён прилагательных, наречий при помощи отрицательного префикса un- (unglücklich, das Unglück);</w:t>
      </w:r>
    </w:p>
    <w:p w:rsidR="006C4E83" w:rsidRPr="006C4E83" w:rsidRDefault="006C4E83" w:rsidP="006C4E83">
      <w:r w:rsidRPr="006C4E83">
        <w:t>числительных при помощи суффиксов -zehn, -zig, -ßig, -te, -ste.</w:t>
      </w:r>
    </w:p>
    <w:p w:rsidR="006C4E83" w:rsidRPr="006C4E83" w:rsidRDefault="006C4E83" w:rsidP="006C4E83">
      <w:r w:rsidRPr="006C4E83">
        <w:t>словосложение: образование</w:t>
      </w:r>
    </w:p>
    <w:p w:rsidR="006C4E83" w:rsidRPr="006C4E83" w:rsidRDefault="006C4E83" w:rsidP="006C4E83">
      <w:r w:rsidRPr="006C4E83">
        <w:t xml:space="preserve">сложных существительных путём соединения основ существительных (der Wintersport, das Klassenzimmer); </w:t>
      </w:r>
    </w:p>
    <w:p w:rsidR="006C4E83" w:rsidRPr="006C4E83" w:rsidRDefault="006C4E83" w:rsidP="006C4E83">
      <w:r w:rsidRPr="006C4E83">
        <w:lastRenderedPageBreak/>
        <w:t xml:space="preserve">сложных существительных путём соединения основы глагола и основы существительного (der Schreibtisch); </w:t>
      </w:r>
    </w:p>
    <w:p w:rsidR="006C4E83" w:rsidRPr="006C4E83" w:rsidRDefault="006C4E83" w:rsidP="006C4E83">
      <w:r w:rsidRPr="006C4E83">
        <w:t xml:space="preserve">сложных существительных путём соединения основы прилагательного иосновы существительного (die Kleinstadt); </w:t>
      </w:r>
    </w:p>
    <w:p w:rsidR="006C4E83" w:rsidRPr="006C4E83" w:rsidRDefault="006C4E83" w:rsidP="006C4E83">
      <w:r w:rsidRPr="006C4E83">
        <w:t>сложных прилагательных путём соединения основ прилагательных (dunkelblau).</w:t>
      </w:r>
    </w:p>
    <w:p w:rsidR="006C4E83" w:rsidRPr="006C4E83" w:rsidRDefault="006C4E83" w:rsidP="006C4E83">
      <w:r w:rsidRPr="006C4E83">
        <w:t>конверсия: образование</w:t>
      </w:r>
    </w:p>
    <w:p w:rsidR="006C4E83" w:rsidRPr="006C4E83" w:rsidRDefault="006C4E83" w:rsidP="006C4E83">
      <w:r w:rsidRPr="006C4E83">
        <w:t xml:space="preserve">имён существительных от неопределённой формы глагола (das Lesen); </w:t>
      </w:r>
    </w:p>
    <w:p w:rsidR="006C4E83" w:rsidRPr="006C4E83" w:rsidRDefault="006C4E83" w:rsidP="006C4E83">
      <w:r w:rsidRPr="006C4E83">
        <w:t xml:space="preserve">имён существительных от основы глагола без изменения корневой гласной (der Anfang); </w:t>
      </w:r>
    </w:p>
    <w:p w:rsidR="006C4E83" w:rsidRPr="006C4E83" w:rsidRDefault="006C4E83" w:rsidP="006C4E83">
      <w:r w:rsidRPr="006C4E83">
        <w:t xml:space="preserve">имён существительных от основы глагола с изменением корневой гласной (der Sprung); </w:t>
      </w:r>
    </w:p>
    <w:p w:rsidR="006C4E83" w:rsidRPr="006C4E83" w:rsidRDefault="006C4E83" w:rsidP="006C4E83">
      <w:r w:rsidRPr="006C4E83">
        <w:t>имён существительных от прилагательных (das Beste, der Deutsche, die Bekannte).</w:t>
      </w:r>
    </w:p>
    <w:p w:rsidR="006C4E83" w:rsidRPr="006C4E83" w:rsidRDefault="006C4E83" w:rsidP="006C4E83">
      <w:r w:rsidRPr="006C4E83">
        <w:t xml:space="preserve">Многозначные лексические единицы. Синонимы. Антонимы. Интернациональные слова. Сокращения и аббревиатуры. </w:t>
      </w:r>
    </w:p>
    <w:p w:rsidR="006C4E83" w:rsidRPr="006C4E83" w:rsidRDefault="006C4E83" w:rsidP="006C4E83">
      <w:r w:rsidRPr="006C4E83">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r w:rsidRPr="006C4E83">
        <w:t>98.7.2.4. Грамматическая сторона речи.</w:t>
      </w:r>
    </w:p>
    <w:p w:rsidR="006C4E83" w:rsidRPr="006C4E83" w:rsidRDefault="006C4E83" w:rsidP="006C4E83">
      <w:r w:rsidRPr="006C4E83">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C4E83" w:rsidRPr="006C4E83" w:rsidRDefault="006C4E83" w:rsidP="006C4E83">
      <w:r w:rsidRPr="006C4E83">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4E83" w:rsidRPr="006C4E83" w:rsidRDefault="006C4E83" w:rsidP="006C4E83">
      <w:r w:rsidRPr="006C4E83">
        <w:t>Предложения с безличным местоимением es (Es ist 4 Uhr. Es regnet. Es ist interessant.).</w:t>
      </w:r>
    </w:p>
    <w:p w:rsidR="006C4E83" w:rsidRPr="006C4E83" w:rsidRDefault="006C4E83" w:rsidP="006C4E83">
      <w:r w:rsidRPr="006C4E83">
        <w:t>Предложения с конструкцией es gibt (Es gibt einen Park neben der Schule.).</w:t>
      </w:r>
    </w:p>
    <w:p w:rsidR="006C4E83" w:rsidRPr="006C4E83" w:rsidRDefault="006C4E83" w:rsidP="006C4E83">
      <w:r w:rsidRPr="006C4E83">
        <w:t>Предложения с неопределённо-личным местоимением man, в том числе с модальными глаголами.</w:t>
      </w:r>
    </w:p>
    <w:p w:rsidR="006C4E83" w:rsidRPr="006C4E83" w:rsidRDefault="006C4E83" w:rsidP="006C4E83">
      <w:r w:rsidRPr="006C4E83">
        <w:t>Предложения с инфинитивным оборотом um … zu.</w:t>
      </w:r>
    </w:p>
    <w:p w:rsidR="006C4E83" w:rsidRPr="006C4E83" w:rsidRDefault="006C4E83" w:rsidP="006C4E83">
      <w:r w:rsidRPr="006C4E83">
        <w:t>Предложения с глаголами, требующие употребления после них частицы zu и инфинитива.</w:t>
      </w:r>
    </w:p>
    <w:p w:rsidR="006C4E83" w:rsidRPr="006C4E83" w:rsidRDefault="006C4E83" w:rsidP="006C4E83">
      <w:r w:rsidRPr="006C4E83">
        <w:t>Сложносочинённые предложения с сочинительными союзами und, aber, oder, sondern, denn, nicht nur … sondern auch, наречиями deshalb, darum, trotzdem.</w:t>
      </w:r>
    </w:p>
    <w:p w:rsidR="006C4E83" w:rsidRPr="006C4E83" w:rsidRDefault="006C4E83" w:rsidP="006C4E83">
      <w:r w:rsidRPr="006C4E83">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6C4E83" w:rsidRPr="006C4E83" w:rsidRDefault="006C4E83" w:rsidP="006C4E83">
      <w:r w:rsidRPr="006C4E83">
        <w:lastRenderedPageBreak/>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r w:rsidRPr="006C4E83">
        <w:t>Средства связи в тексте для обеспечения его целостности, в том числе с помощью наречий zuerst, dann, danach, später и других.</w:t>
      </w:r>
    </w:p>
    <w:p w:rsidR="006C4E83" w:rsidRPr="006C4E83" w:rsidRDefault="006C4E83" w:rsidP="006C4E83">
      <w:r w:rsidRPr="006C4E83">
        <w:t>Все типы вопросительных предложений (общий, специальный, альтернативный вопросы в Präsens, Perfekt, Präteritum, Futur I).</w:t>
      </w:r>
    </w:p>
    <w:p w:rsidR="006C4E83" w:rsidRPr="006C4E83" w:rsidRDefault="006C4E83" w:rsidP="006C4E83">
      <w:r w:rsidRPr="006C4E83">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6C4E83" w:rsidRPr="006C4E83" w:rsidRDefault="006C4E83" w:rsidP="006C4E83">
      <w:r w:rsidRPr="006C4E83">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r w:rsidRPr="006C4E83">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r w:rsidRPr="006C4E83">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r w:rsidRPr="006C4E83">
        <w:t>Видовременная глагольная форма действительного залога Plusquamperfekt (при согласовании времен).</w:t>
      </w:r>
    </w:p>
    <w:p w:rsidR="006C4E83" w:rsidRPr="006C4E83" w:rsidRDefault="006C4E83" w:rsidP="006C4E83">
      <w:r w:rsidRPr="006C4E83">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4E83" w:rsidRPr="006C4E83" w:rsidRDefault="006C4E83" w:rsidP="006C4E83">
      <w:r w:rsidRPr="006C4E83">
        <w:t>Модальные глаголы (mögen, wollen, können, müssen, dürfen, sollen) в Präsens, Präteritum; неопределённая форма глагола в страдательном залоге с модальными глаголами.</w:t>
      </w:r>
    </w:p>
    <w:p w:rsidR="006C4E83" w:rsidRPr="006C4E83" w:rsidRDefault="006C4E83" w:rsidP="006C4E83">
      <w:r w:rsidRPr="006C4E83">
        <w:t>Наиболее распространённые глаголы с управлением и местоименные наречия (worauf, wozu и тому подобных , darauf, dazu и тому подобных).</w:t>
      </w:r>
    </w:p>
    <w:p w:rsidR="006C4E83" w:rsidRPr="006C4E83" w:rsidRDefault="006C4E83" w:rsidP="006C4E83">
      <w:r w:rsidRPr="006C4E83">
        <w:t>Определённый, неопределённый и нулевой артикли.</w:t>
      </w:r>
    </w:p>
    <w:p w:rsidR="006C4E83" w:rsidRPr="006C4E83" w:rsidRDefault="006C4E83" w:rsidP="006C4E83">
      <w:r w:rsidRPr="006C4E83">
        <w:t>Имена существительные во множественном числе, образованные по правилу, и исключения.</w:t>
      </w:r>
    </w:p>
    <w:p w:rsidR="006C4E83" w:rsidRPr="006C4E83" w:rsidRDefault="006C4E83" w:rsidP="006C4E83">
      <w:r w:rsidRPr="006C4E83">
        <w:t>Склонение имён существительных в единственном и множественном числе.</w:t>
      </w:r>
    </w:p>
    <w:p w:rsidR="006C4E83" w:rsidRPr="006C4E83" w:rsidRDefault="006C4E83" w:rsidP="006C4E83">
      <w:r w:rsidRPr="006C4E83">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Склонение имён прилагательных.</w:t>
      </w:r>
    </w:p>
    <w:p w:rsidR="006C4E83" w:rsidRPr="006C4E83" w:rsidRDefault="006C4E83" w:rsidP="006C4E83">
      <w:r w:rsidRPr="006C4E83">
        <w:t>Наречия в сравнительной и превосходной степенях сравнения, образованные по правилу, и исключения.</w:t>
      </w:r>
    </w:p>
    <w:p w:rsidR="006C4E83" w:rsidRPr="006C4E83" w:rsidRDefault="006C4E83" w:rsidP="006C4E83">
      <w:r w:rsidRPr="006C4E83">
        <w:lastRenderedPageBreak/>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6C4E83" w:rsidRPr="006C4E83" w:rsidRDefault="006C4E83" w:rsidP="006C4E83">
      <w:r w:rsidRPr="006C4E83">
        <w:t>Способы выражения отрицания: kein, nicht, nichts, doch.</w:t>
      </w:r>
    </w:p>
    <w:p w:rsidR="006C4E83" w:rsidRPr="006C4E83" w:rsidRDefault="006C4E83" w:rsidP="006C4E83">
      <w:r w:rsidRPr="006C4E83">
        <w:t>Количественные и порядковые числительные, числительные для обозначения дат и больших чисел.</w:t>
      </w:r>
    </w:p>
    <w:p w:rsidR="006C4E83" w:rsidRPr="006C4E83" w:rsidRDefault="006C4E83" w:rsidP="006C4E83">
      <w:r w:rsidRPr="006C4E83">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C4E83" w:rsidRPr="006C4E83" w:rsidRDefault="006C4E83" w:rsidP="006C4E83">
      <w:r w:rsidRPr="006C4E83">
        <w:t>98.7.3.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немецком языке. </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t>98.7.4.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98.8. Планируемые результаты освоения программы по «Иностранному (немецкому) языку (базовый уровень)» на уровне среднего общего образования.</w:t>
      </w:r>
    </w:p>
    <w:p w:rsidR="006C4E83" w:rsidRPr="006C4E83" w:rsidRDefault="006C4E83" w:rsidP="006C4E83">
      <w:r w:rsidRPr="006C4E83">
        <w:lastRenderedPageBreak/>
        <w:t xml:space="preserve">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C4E83" w:rsidRPr="006C4E83" w:rsidRDefault="006C4E83" w:rsidP="006C4E83">
      <w:r w:rsidRPr="006C4E83">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98.8.3. 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C4E83" w:rsidRPr="006C4E83" w:rsidRDefault="006C4E83" w:rsidP="006C4E83">
      <w:r w:rsidRPr="006C4E83">
        <w:lastRenderedPageBreak/>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r w:rsidRPr="006C4E83">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6C4E83" w:rsidRPr="006C4E83" w:rsidRDefault="006C4E83" w:rsidP="006C4E83">
      <w:r w:rsidRPr="006C4E83">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C4E83" w:rsidRPr="006C4E83" w:rsidRDefault="006C4E83" w:rsidP="006C4E83">
      <w:r w:rsidRPr="006C4E83">
        <w:t>7) экологического воспитания:</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6C4E83" w:rsidRPr="006C4E83" w:rsidRDefault="006C4E83" w:rsidP="006C4E83">
      <w:r w:rsidRPr="006C4E83">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lastRenderedPageBreak/>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Овладение универсальными учебными познавательными действиями:</w:t>
      </w:r>
    </w:p>
    <w:p w:rsidR="006C4E83" w:rsidRPr="006C4E83" w:rsidRDefault="006C4E83" w:rsidP="006C4E83">
      <w:pPr>
        <w:rPr>
          <w:lang w:eastAsia="ru-RU"/>
        </w:rPr>
      </w:pPr>
      <w:r w:rsidRPr="006C4E83">
        <w:rPr>
          <w:lang w:eastAsia="ru-RU"/>
        </w:rPr>
        <w:t>98.8.5.1.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в языковых явлениях изучаемого иностранного (немецкого) языка;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владеть научной лингвистической терминологией и ключевыми понятиями;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альтернативных решений.</w:t>
      </w:r>
    </w:p>
    <w:p w:rsidR="006C4E83" w:rsidRPr="006C4E83" w:rsidRDefault="006C4E83" w:rsidP="006C4E83">
      <w:pPr>
        <w:rPr>
          <w:lang w:eastAsia="ru-RU"/>
        </w:rPr>
      </w:pPr>
      <w:r w:rsidRPr="006C4E83">
        <w:rPr>
          <w:lang w:eastAsia="ru-RU"/>
        </w:rPr>
        <w:t>98.8.5.3.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C4E83" w:rsidRPr="006C4E83" w:rsidRDefault="006C4E83" w:rsidP="006C4E83">
      <w:r w:rsidRPr="006C4E83">
        <w:t xml:space="preserve">оценивать достоверность информации, её соответствие морально-этическим нормам; </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98.8.5.4.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6C4E83" w:rsidRPr="006C4E83" w:rsidRDefault="006C4E83" w:rsidP="006C4E83">
      <w:r w:rsidRPr="006C4E83">
        <w:lastRenderedPageBreak/>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98.8.5.5.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pPr>
        <w:rPr>
          <w:lang w:eastAsia="ru-RU"/>
        </w:rPr>
      </w:pPr>
      <w:r w:rsidRPr="006C4E83">
        <w:rPr>
          <w:lang w:eastAsia="ru-RU"/>
        </w:rPr>
        <w:t>98.8.5.6.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C4E83" w:rsidRPr="006C4E83" w:rsidRDefault="006C4E83" w:rsidP="006C4E83">
      <w:pPr>
        <w:rPr>
          <w:lang w:eastAsia="ru-RU"/>
        </w:rPr>
      </w:pPr>
      <w:r w:rsidRPr="006C4E83">
        <w:rPr>
          <w:lang w:eastAsia="ru-RU"/>
        </w:rPr>
        <w:t>98.8.5.7.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 xml:space="preserve">давать оценку новым ситуациям; </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r w:rsidRPr="006C4E83">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lastRenderedPageBreak/>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4E83" w:rsidRPr="006C4E83" w:rsidRDefault="006C4E83" w:rsidP="006C4E83">
      <w:pPr>
        <w:rPr>
          <w:lang w:eastAsia="ru-RU"/>
        </w:rPr>
      </w:pPr>
      <w:r w:rsidRPr="006C4E83">
        <w:rPr>
          <w:lang w:eastAsia="ru-RU"/>
        </w:rPr>
        <w:t>98.8.7. К концу обучения в 10 классе обучающийся получит следующие предметные результаты по отдельным темам программы по немецкому языку:</w:t>
      </w:r>
    </w:p>
    <w:p w:rsidR="006C4E83" w:rsidRPr="006C4E83" w:rsidRDefault="006C4E83" w:rsidP="006C4E83">
      <w:pPr>
        <w:rPr>
          <w:lang w:eastAsia="ru-RU"/>
        </w:rPr>
      </w:pPr>
      <w:r w:rsidRPr="006C4E83">
        <w:rPr>
          <w:lang w:eastAsia="ru-RU"/>
        </w:rPr>
        <w:t>98.8.7.1. Владеть основными видами речевой деятельности:</w:t>
      </w:r>
    </w:p>
    <w:p w:rsidR="006C4E83" w:rsidRPr="006C4E83" w:rsidRDefault="006C4E83" w:rsidP="006C4E83">
      <w:r w:rsidRPr="006C4E83">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C4E83" w:rsidRPr="006C4E83" w:rsidRDefault="006C4E83" w:rsidP="006C4E83">
      <w:r w:rsidRPr="006C4E83">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r w:rsidRPr="006C4E83">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6C4E83" w:rsidRPr="006C4E83" w:rsidRDefault="006C4E83" w:rsidP="006C4E83">
      <w:r w:rsidRPr="006C4E83">
        <w:t xml:space="preserve">устно излагать результаты выполненной проектной работы (объём – до 14 фраз); </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r w:rsidRPr="006C4E83">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6C4E83" w:rsidRPr="006C4E83" w:rsidRDefault="006C4E83" w:rsidP="006C4E83">
      <w:r w:rsidRPr="006C4E83">
        <w:t xml:space="preserve"> 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r w:rsidRPr="006C4E83">
        <w:lastRenderedPageBreak/>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6C4E83" w:rsidRPr="006C4E83" w:rsidRDefault="006C4E83" w:rsidP="006C4E83">
      <w:r w:rsidRPr="006C4E83">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6C4E83" w:rsidRPr="006C4E83" w:rsidRDefault="006C4E83" w:rsidP="006C4E83">
      <w:r w:rsidRPr="006C4E83">
        <w:t xml:space="preserve">заполнять таблицу, кратко фиксируя содержание прочитанного/ прослушанного текста или дополняя информацию в таблице; </w:t>
      </w:r>
    </w:p>
    <w:p w:rsidR="006C4E83" w:rsidRPr="006C4E83" w:rsidRDefault="006C4E83" w:rsidP="006C4E83">
      <w:r w:rsidRPr="006C4E83">
        <w:t>письменно представлять результаты выполненной проектной работы (объём – до 150 слов).</w:t>
      </w:r>
    </w:p>
    <w:p w:rsidR="006C4E83" w:rsidRPr="006C4E83" w:rsidRDefault="006C4E83" w:rsidP="006C4E83">
      <w:pPr>
        <w:rPr>
          <w:lang w:eastAsia="ru-RU"/>
        </w:rPr>
      </w:pPr>
      <w:r w:rsidRPr="006C4E83">
        <w:rPr>
          <w:lang w:eastAsia="ru-RU"/>
        </w:rPr>
        <w:t>98.8.7.2. Владеть фонетическими навыками:</w:t>
      </w:r>
    </w:p>
    <w:p w:rsidR="006C4E83" w:rsidRPr="006C4E83" w:rsidRDefault="006C4E83" w:rsidP="006C4E83">
      <w:r w:rsidRPr="006C4E83">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w:t>
      </w:r>
    </w:p>
    <w:p w:rsidR="006C4E83" w:rsidRPr="006C4E83" w:rsidRDefault="006C4E83" w:rsidP="006C4E83">
      <w:r w:rsidRPr="006C4E83">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C4E83" w:rsidRPr="006C4E83" w:rsidRDefault="006C4E83" w:rsidP="006C4E83">
      <w:r w:rsidRPr="006C4E83">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r w:rsidRPr="006C4E83">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6C4E83" w:rsidRPr="006C4E83" w:rsidRDefault="006C4E83" w:rsidP="006C4E83">
      <w:r w:rsidRPr="006C4E83">
        <w:t xml:space="preserve">имена прилагательные при помощи суффиксов -ig, -lich, -isch, -los; </w:t>
      </w:r>
    </w:p>
    <w:p w:rsidR="006C4E83" w:rsidRPr="006C4E83" w:rsidRDefault="006C4E83" w:rsidP="006C4E83">
      <w:r w:rsidRPr="006C4E83">
        <w:t xml:space="preserve">имена существительные, имена прилагательные и наречия при помощи префикса un-; </w:t>
      </w:r>
    </w:p>
    <w:p w:rsidR="006C4E83" w:rsidRPr="006C4E83" w:rsidRDefault="006C4E83" w:rsidP="006C4E83">
      <w:r w:rsidRPr="006C4E83">
        <w:t>числительные при помощи суффиксов -zehn, -zig, -ßig, -te, -ste);</w:t>
      </w:r>
    </w:p>
    <w:p w:rsidR="006C4E83" w:rsidRPr="006C4E83" w:rsidRDefault="006C4E83" w:rsidP="006C4E83">
      <w:r w:rsidRPr="006C4E83">
        <w:t>с использованием словосложения (сложные существительные путём соединения основ существительных (der Wintersport, das Klassenzimmer);</w:t>
      </w:r>
    </w:p>
    <w:p w:rsidR="006C4E83" w:rsidRPr="006C4E83" w:rsidRDefault="006C4E83" w:rsidP="006C4E83">
      <w:r w:rsidRPr="006C4E83">
        <w:lastRenderedPageBreak/>
        <w:t xml:space="preserve">сложные существительные путём соединения основы глагола с основой существительного (der Schreibtisch); </w:t>
      </w:r>
    </w:p>
    <w:p w:rsidR="006C4E83" w:rsidRPr="006C4E83" w:rsidRDefault="006C4E83" w:rsidP="006C4E83">
      <w:r w:rsidRPr="006C4E83">
        <w:t xml:space="preserve">сложные существительные путём соединения основы прилагательного и основы существительного (die Kleinstadt); </w:t>
      </w:r>
    </w:p>
    <w:p w:rsidR="006C4E83" w:rsidRPr="006C4E83" w:rsidRDefault="006C4E83" w:rsidP="006C4E83">
      <w:r w:rsidRPr="006C4E83">
        <w:t xml:space="preserve">сложные прилагательные путём соединения основ прилагательных (dunkelblau); </w:t>
      </w:r>
    </w:p>
    <w:p w:rsidR="006C4E83" w:rsidRPr="006C4E83" w:rsidRDefault="006C4E83" w:rsidP="006C4E83">
      <w:r w:rsidRPr="006C4E83">
        <w:t xml:space="preserve">с использованием конверсии (образование имён существительных от неопределённых форм глаголов (lesen – das Lesen); </w:t>
      </w:r>
    </w:p>
    <w:p w:rsidR="006C4E83" w:rsidRPr="006C4E83" w:rsidRDefault="006C4E83" w:rsidP="006C4E83">
      <w:r w:rsidRPr="006C4E83">
        <w:t xml:space="preserve">имён существительных от прилагательных (das Beste, der Deutsche, die Bekannte); </w:t>
      </w:r>
    </w:p>
    <w:p w:rsidR="006C4E83" w:rsidRPr="006C4E83" w:rsidRDefault="006C4E83" w:rsidP="006C4E83">
      <w:r w:rsidRPr="006C4E83">
        <w:t xml:space="preserve">имён существительных от основы глагола без изменения корневой гласной (der Anfang); </w:t>
      </w:r>
    </w:p>
    <w:p w:rsidR="006C4E83" w:rsidRPr="006C4E83" w:rsidRDefault="006C4E83" w:rsidP="006C4E83">
      <w:r w:rsidRPr="006C4E83">
        <w:t>имён существительных от основы глагола с изменением корневой гласной (der Sprung);</w:t>
      </w:r>
    </w:p>
    <w:p w:rsidR="006C4E83" w:rsidRPr="006C4E83" w:rsidRDefault="006C4E83" w:rsidP="006C4E83">
      <w:r w:rsidRPr="006C4E83">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98.8.7.4. Знать и понимать особенности структуры простых и сложных предложений и различных коммуникативных типов предложений немецкого языка;</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предложения с безличным местоимением es;</w:t>
      </w:r>
    </w:p>
    <w:p w:rsidR="006C4E83" w:rsidRPr="006C4E83" w:rsidRDefault="006C4E83" w:rsidP="006C4E83">
      <w:r w:rsidRPr="006C4E83">
        <w:t>предложения с конструкцией es gibt;</w:t>
      </w:r>
    </w:p>
    <w:p w:rsidR="006C4E83" w:rsidRPr="006C4E83" w:rsidRDefault="006C4E83" w:rsidP="006C4E83">
      <w:r w:rsidRPr="006C4E83">
        <w:t>предложения с неопределённо-личным местоимением man, в том числе с модальными глаголами;</w:t>
      </w:r>
    </w:p>
    <w:p w:rsidR="006C4E83" w:rsidRPr="006C4E83" w:rsidRDefault="006C4E83" w:rsidP="006C4E83">
      <w:r w:rsidRPr="006C4E83">
        <w:t>предложения с инфинитивным оборотом um … zu;</w:t>
      </w:r>
    </w:p>
    <w:p w:rsidR="006C4E83" w:rsidRPr="006C4E83" w:rsidRDefault="006C4E83" w:rsidP="006C4E83">
      <w:r w:rsidRPr="006C4E83">
        <w:t>предложения с глаголами, требующие употребления после них частицы zu и инфинитива;</w:t>
      </w:r>
    </w:p>
    <w:p w:rsidR="006C4E83" w:rsidRPr="006C4E83" w:rsidRDefault="006C4E83" w:rsidP="006C4E83">
      <w:r w:rsidRPr="006C4E83">
        <w:t>сложносочинённые предложения с сочинительными союзами und, aber, oder, sondern, denn, nicht nur … sondern auch, наречиями deshalb, darum, trotzdem;</w:t>
      </w:r>
    </w:p>
    <w:p w:rsidR="006C4E83" w:rsidRPr="006C4E83" w:rsidRDefault="006C4E83" w:rsidP="006C4E83">
      <w:r w:rsidRPr="006C4E83">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6C4E83" w:rsidRPr="006C4E83" w:rsidRDefault="006C4E83" w:rsidP="006C4E83">
      <w:r w:rsidRPr="006C4E83">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r w:rsidRPr="006C4E83">
        <w:t>средства связи в тексте для обеспечения его целостности, в том числе с помощью наречий zuerst, dann, danach, später и другие;</w:t>
      </w:r>
    </w:p>
    <w:p w:rsidR="006C4E83" w:rsidRPr="006C4E83" w:rsidRDefault="006C4E83" w:rsidP="006C4E83">
      <w:r w:rsidRPr="006C4E83">
        <w:lastRenderedPageBreak/>
        <w:t>все типы вопросительных предложений (общий, специальный, альтернативный вопросы в Präsens, Perfekt, Präteritum, Futur I);</w:t>
      </w:r>
    </w:p>
    <w:p w:rsidR="006C4E83" w:rsidRPr="006C4E83" w:rsidRDefault="006C4E83" w:rsidP="006C4E83">
      <w:r w:rsidRPr="006C4E83">
        <w:t>побудительные предложения в утвердительной и отрицательной форме во 2-м лице единственного числа и множественного числа и в вежливой форме;</w:t>
      </w:r>
    </w:p>
    <w:p w:rsidR="006C4E83" w:rsidRPr="006C4E83" w:rsidRDefault="006C4E83" w:rsidP="006C4E83">
      <w:r w:rsidRPr="006C4E83">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r w:rsidRPr="006C4E83">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r w:rsidRPr="006C4E83">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r w:rsidRPr="006C4E83">
        <w:t>видовременная глагольная форма действительного залога Plusquamperfekt (при согласовании времён);</w:t>
      </w:r>
    </w:p>
    <w:p w:rsidR="006C4E83" w:rsidRPr="006C4E83" w:rsidRDefault="006C4E83" w:rsidP="006C4E83">
      <w:r w:rsidRPr="006C4E83">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4E83" w:rsidRPr="006C4E83" w:rsidRDefault="006C4E83" w:rsidP="006C4E83">
      <w:r w:rsidRPr="006C4E83">
        <w:t>модальные глаголы (mögen, wollen, können, müssen, dürfen, sollen) в Präsens, Präteritum;</w:t>
      </w:r>
    </w:p>
    <w:p w:rsidR="006C4E83" w:rsidRPr="006C4E83" w:rsidRDefault="006C4E83" w:rsidP="006C4E83">
      <w:r w:rsidRPr="006C4E83">
        <w:t>наиболее распространённые глаголы с управлением и местоименные наречия (worauf, wozu и тому подобных, darauf, dazu и тому подобных);</w:t>
      </w:r>
    </w:p>
    <w:p w:rsidR="006C4E83" w:rsidRPr="006C4E83" w:rsidRDefault="006C4E83" w:rsidP="006C4E83">
      <w:r w:rsidRPr="006C4E83">
        <w:t>определённый, неопределённый и нулевой артикли;</w:t>
      </w:r>
    </w:p>
    <w:p w:rsidR="006C4E83" w:rsidRPr="006C4E83" w:rsidRDefault="006C4E83" w:rsidP="006C4E83">
      <w:r w:rsidRPr="006C4E83">
        <w:t>имена существительные во множественном числе, образованные по правилу, и исключения;</w:t>
      </w:r>
    </w:p>
    <w:p w:rsidR="006C4E83" w:rsidRPr="006C4E83" w:rsidRDefault="006C4E83" w:rsidP="006C4E83">
      <w:r w:rsidRPr="006C4E83">
        <w:t>склонение имен существительных в единственном и множественном числе;</w:t>
      </w:r>
    </w:p>
    <w:p w:rsidR="006C4E83" w:rsidRPr="006C4E83" w:rsidRDefault="006C4E83" w:rsidP="006C4E83">
      <w:r w:rsidRPr="006C4E83">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склонение имён прилагательных;</w:t>
      </w:r>
    </w:p>
    <w:p w:rsidR="006C4E83" w:rsidRPr="006C4E83" w:rsidRDefault="006C4E83" w:rsidP="006C4E83">
      <w:r w:rsidRPr="006C4E83">
        <w:t>наречия в сравнительной и превосходной степенях сравнения, образованные по правилу, и исключения;</w:t>
      </w:r>
    </w:p>
    <w:p w:rsidR="006C4E83" w:rsidRPr="006C4E83" w:rsidRDefault="006C4E83" w:rsidP="006C4E83">
      <w:r w:rsidRPr="006C4E83">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6C4E83" w:rsidRPr="006C4E83" w:rsidRDefault="006C4E83" w:rsidP="006C4E83">
      <w:r w:rsidRPr="006C4E83">
        <w:t>способы выражения отрицания: kein, nicht, nichts, doch;</w:t>
      </w:r>
    </w:p>
    <w:p w:rsidR="006C4E83" w:rsidRPr="006C4E83" w:rsidRDefault="006C4E83" w:rsidP="006C4E83">
      <w:r w:rsidRPr="006C4E83">
        <w:t>количественные и порядковые числительные, числительные для обозначения дат и больших чисел;</w:t>
      </w:r>
    </w:p>
    <w:p w:rsidR="006C4E83" w:rsidRPr="006C4E83" w:rsidRDefault="006C4E83" w:rsidP="006C4E83">
      <w:r w:rsidRPr="006C4E83">
        <w:t xml:space="preserve">предлоги места, направления, времени; предлоги, управляющие дательным падежом; </w:t>
      </w:r>
    </w:p>
    <w:p w:rsidR="006C4E83" w:rsidRPr="006C4E83" w:rsidRDefault="006C4E83" w:rsidP="006C4E83">
      <w:r w:rsidRPr="006C4E83">
        <w:lastRenderedPageBreak/>
        <w:t xml:space="preserve">предлоги, управляющие винительным падежом; </w:t>
      </w:r>
    </w:p>
    <w:p w:rsidR="006C4E83" w:rsidRPr="006C4E83" w:rsidRDefault="006C4E83" w:rsidP="006C4E83">
      <w:r w:rsidRPr="006C4E83">
        <w:t>предлоги, управляющие и дательным (место), и винительным (направление) падежом.</w:t>
      </w:r>
    </w:p>
    <w:p w:rsidR="006C4E83" w:rsidRPr="006C4E83" w:rsidRDefault="006C4E83" w:rsidP="006C4E83">
      <w:r w:rsidRPr="006C4E83">
        <w:t>98.8.7.5. Владеть социокультурными знаниями и умениями:</w:t>
      </w:r>
    </w:p>
    <w:p w:rsidR="006C4E83" w:rsidRPr="006C4E83" w:rsidRDefault="006C4E83" w:rsidP="006C4E83">
      <w:r w:rsidRPr="006C4E83">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6C4E83" w:rsidRPr="006C4E83" w:rsidRDefault="006C4E83" w:rsidP="006C4E83">
      <w:r w:rsidRPr="006C4E83">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6C4E83" w:rsidRPr="006C4E83" w:rsidRDefault="006C4E83" w:rsidP="006C4E83">
      <w:r w:rsidRPr="006C4E83">
        <w:t xml:space="preserve">иметь базовые знания о социокультурном портрете и культурном наследии родной страны и страны/стран изучаемого языка; </w:t>
      </w:r>
    </w:p>
    <w:p w:rsidR="006C4E83" w:rsidRPr="006C4E83" w:rsidRDefault="006C4E83" w:rsidP="006C4E83">
      <w:r w:rsidRPr="006C4E83">
        <w:t xml:space="preserve">представлять родную страну и её культуру на иностранном языке; </w:t>
      </w:r>
    </w:p>
    <w:p w:rsidR="006C4E83" w:rsidRPr="006C4E83" w:rsidRDefault="006C4E83" w:rsidP="006C4E83">
      <w:r w:rsidRPr="006C4E83">
        <w:t xml:space="preserve">проявлять уважение к иной культуре; </w:t>
      </w:r>
    </w:p>
    <w:p w:rsidR="006C4E83" w:rsidRPr="006C4E83" w:rsidRDefault="006C4E83" w:rsidP="006C4E83">
      <w:r w:rsidRPr="006C4E83">
        <w:t xml:space="preserve">соблюдать нормы вежливости в межкультурном общении. </w:t>
      </w:r>
    </w:p>
    <w:p w:rsidR="006C4E83" w:rsidRPr="006C4E83" w:rsidRDefault="006C4E83" w:rsidP="006C4E83">
      <w:r w:rsidRPr="006C4E83">
        <w:t xml:space="preserve">98.8.7.6.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98.8.8. К концу обучения в 11 классе обучающийся получит следующие предметные результаты по отдельным темам программы по немецкому языку:</w:t>
      </w:r>
    </w:p>
    <w:p w:rsidR="006C4E83" w:rsidRPr="006C4E83" w:rsidRDefault="006C4E83" w:rsidP="006C4E83">
      <w:pPr>
        <w:rPr>
          <w:lang w:eastAsia="ru-RU"/>
        </w:rPr>
      </w:pPr>
      <w:r w:rsidRPr="006C4E83">
        <w:rPr>
          <w:lang w:eastAsia="ru-RU"/>
        </w:rPr>
        <w:t>98.8.8.1. Владеть основными видами речевой деятельности:</w:t>
      </w:r>
    </w:p>
    <w:p w:rsidR="006C4E83" w:rsidRPr="006C4E83" w:rsidRDefault="006C4E83" w:rsidP="006C4E83">
      <w:r w:rsidRPr="006C4E83">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C4E83" w:rsidRPr="006C4E83" w:rsidRDefault="006C4E83" w:rsidP="006C4E83">
      <w:r w:rsidRPr="006C4E83">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r w:rsidRPr="006C4E83">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C4E83" w:rsidRPr="006C4E83" w:rsidRDefault="006C4E83" w:rsidP="006C4E83">
      <w:r w:rsidRPr="006C4E83">
        <w:t xml:space="preserve">устно излагать результаты выполненной проектной работы (объём – 14–15 фраз); </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r w:rsidRPr="006C4E83">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6C4E83" w:rsidRPr="006C4E83" w:rsidRDefault="006C4E83" w:rsidP="006C4E83">
      <w:r w:rsidRPr="006C4E83">
        <w:t xml:space="preserve"> читать про себя несплошные тексты (таблицы, диаграммы, графики) и понимать представленную в них информацию; </w:t>
      </w:r>
    </w:p>
    <w:p w:rsidR="006C4E83" w:rsidRPr="006C4E83" w:rsidRDefault="006C4E83" w:rsidP="006C4E83">
      <w:r w:rsidRPr="006C4E83">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6C4E83" w:rsidRPr="006C4E83" w:rsidRDefault="006C4E83" w:rsidP="006C4E83">
      <w:pPr>
        <w:rPr>
          <w:lang w:eastAsia="ru-RU"/>
        </w:rPr>
      </w:pPr>
      <w:r w:rsidRPr="006C4E83">
        <w:rPr>
          <w:lang w:eastAsia="ru-RU"/>
        </w:rPr>
        <w:t>98.8.8.2. Владеть фонетическими навыками:</w:t>
      </w:r>
    </w:p>
    <w:p w:rsidR="006C4E83" w:rsidRPr="006C4E83" w:rsidRDefault="006C4E83" w:rsidP="006C4E83">
      <w:pPr>
        <w:rPr>
          <w:lang w:eastAsia="ru-RU"/>
        </w:rPr>
      </w:pPr>
      <w:r w:rsidRPr="006C4E83">
        <w:rPr>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w:t>
      </w:r>
    </w:p>
    <w:p w:rsidR="006C4E83" w:rsidRPr="006C4E83" w:rsidRDefault="006C4E83" w:rsidP="006C4E83">
      <w:r w:rsidRPr="006C4E83">
        <w:t>владеть пунктуационными навыками: использовать запятую при перечислении и обращении; точку, вопросительный и восклицательный знаки;</w:t>
      </w:r>
    </w:p>
    <w:p w:rsidR="006C4E83" w:rsidRPr="006C4E83" w:rsidRDefault="006C4E83" w:rsidP="006C4E83">
      <w:r w:rsidRPr="006C4E83">
        <w:t xml:space="preserve">не ставить точку после заголовка; </w:t>
      </w:r>
    </w:p>
    <w:p w:rsidR="006C4E83" w:rsidRPr="006C4E83" w:rsidRDefault="006C4E83" w:rsidP="006C4E83">
      <w:r w:rsidRPr="006C4E83">
        <w:lastRenderedPageBreak/>
        <w:t xml:space="preserve">пунктуационно правильно оформлять прямую речь; </w:t>
      </w:r>
    </w:p>
    <w:p w:rsidR="006C4E83" w:rsidRPr="006C4E83" w:rsidRDefault="006C4E83" w:rsidP="006C4E83">
      <w:r w:rsidRPr="006C4E83">
        <w:t xml:space="preserve">пунктуационно правильно оформлять электронное сообщение личного характера. </w:t>
      </w:r>
    </w:p>
    <w:p w:rsidR="006C4E83" w:rsidRPr="006C4E83" w:rsidRDefault="006C4E83" w:rsidP="006C4E83">
      <w:r w:rsidRPr="006C4E83">
        <w:t>98.8.8.3.Распознавать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r w:rsidRPr="006C4E83">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6C4E83" w:rsidRPr="006C4E83" w:rsidRDefault="006C4E83" w:rsidP="006C4E83">
      <w:r w:rsidRPr="006C4E83">
        <w:t>имена прилагательные при помощи суффиксов -ig, -lich, -isch, -los;</w:t>
      </w:r>
    </w:p>
    <w:p w:rsidR="006C4E83" w:rsidRPr="006C4E83" w:rsidRDefault="006C4E83" w:rsidP="006C4E83">
      <w:r w:rsidRPr="006C4E83">
        <w:t xml:space="preserve">имена существительные, имена прилагательные и наречия при помощи префикса un-; </w:t>
      </w:r>
    </w:p>
    <w:p w:rsidR="006C4E83" w:rsidRPr="006C4E83" w:rsidRDefault="006C4E83" w:rsidP="006C4E83">
      <w:r w:rsidRPr="006C4E83">
        <w:t>числительные при помощи суффиксов -zehn, -zig, -ßig, -te, -ste);</w:t>
      </w:r>
    </w:p>
    <w:p w:rsidR="006C4E83" w:rsidRPr="006C4E83" w:rsidRDefault="006C4E83" w:rsidP="006C4E83">
      <w:r w:rsidRPr="006C4E83">
        <w:t xml:space="preserve">с использованием словосложения (сложные существительные путём соединения основ существительных (der Wintersport, das Klassenzimmer); </w:t>
      </w:r>
    </w:p>
    <w:p w:rsidR="006C4E83" w:rsidRPr="006C4E83" w:rsidRDefault="006C4E83" w:rsidP="006C4E83">
      <w:r w:rsidRPr="006C4E83">
        <w:t xml:space="preserve">сложные существительные путём соединения основы глагола с основой существительного (der Schreibtisch); </w:t>
      </w:r>
    </w:p>
    <w:p w:rsidR="006C4E83" w:rsidRPr="006C4E83" w:rsidRDefault="006C4E83" w:rsidP="006C4E83">
      <w:r w:rsidRPr="006C4E83">
        <w:t xml:space="preserve">сложные существительные путём соединения основы прилагательного и основы существительного (die Kleinstadt); </w:t>
      </w:r>
    </w:p>
    <w:p w:rsidR="006C4E83" w:rsidRPr="006C4E83" w:rsidRDefault="006C4E83" w:rsidP="006C4E83">
      <w:r w:rsidRPr="006C4E83">
        <w:t xml:space="preserve">сложные прилагательные путём соединения основ прилагательных (dunkelblau); </w:t>
      </w:r>
    </w:p>
    <w:p w:rsidR="006C4E83" w:rsidRPr="006C4E83" w:rsidRDefault="006C4E83" w:rsidP="006C4E83">
      <w:r w:rsidRPr="006C4E83">
        <w:t xml:space="preserve">с использованием конверсии (образование имён существительных от неопределённых форм глаголов (lesen – das Lesen); </w:t>
      </w:r>
    </w:p>
    <w:p w:rsidR="006C4E83" w:rsidRPr="006C4E83" w:rsidRDefault="006C4E83" w:rsidP="006C4E83">
      <w:r w:rsidRPr="006C4E83">
        <w:t xml:space="preserve">имён существительных от прилагательных (das Beste, der Deutsche, die Bekannte); </w:t>
      </w:r>
    </w:p>
    <w:p w:rsidR="006C4E83" w:rsidRPr="006C4E83" w:rsidRDefault="006C4E83" w:rsidP="006C4E83">
      <w:r w:rsidRPr="006C4E83">
        <w:t>имён существительных от основы глагола без изменения корневой гласной (der Anfang);</w:t>
      </w:r>
    </w:p>
    <w:p w:rsidR="006C4E83" w:rsidRPr="006C4E83" w:rsidRDefault="006C4E83" w:rsidP="006C4E83">
      <w:r w:rsidRPr="006C4E83">
        <w:t>имён существительных от основы глагола с изменением корневой гласной (der Sprung);</w:t>
      </w:r>
    </w:p>
    <w:p w:rsidR="006C4E83" w:rsidRPr="006C4E83" w:rsidRDefault="006C4E83" w:rsidP="006C4E83">
      <w:r w:rsidRPr="006C4E83">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98.8.8.4. Знать и понимать особенности структуры простых и сложных предложений и различных коммуникативных типов предложений немецкого языка;</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предложения с безличным местоимением es;</w:t>
      </w:r>
    </w:p>
    <w:p w:rsidR="006C4E83" w:rsidRPr="006C4E83" w:rsidRDefault="006C4E83" w:rsidP="006C4E83">
      <w:r w:rsidRPr="006C4E83">
        <w:lastRenderedPageBreak/>
        <w:t>предложения с конструкцией es gibt;</w:t>
      </w:r>
    </w:p>
    <w:p w:rsidR="006C4E83" w:rsidRPr="006C4E83" w:rsidRDefault="006C4E83" w:rsidP="006C4E83">
      <w:r w:rsidRPr="006C4E83">
        <w:t>предложения с неопределённо-личным местоимением man, в том числе с модальными глаголами;</w:t>
      </w:r>
    </w:p>
    <w:p w:rsidR="006C4E83" w:rsidRPr="006C4E83" w:rsidRDefault="006C4E83" w:rsidP="006C4E83">
      <w:r w:rsidRPr="006C4E83">
        <w:t>предложения с инфинитивным оборотом um … zu;</w:t>
      </w:r>
    </w:p>
    <w:p w:rsidR="006C4E83" w:rsidRPr="006C4E83" w:rsidRDefault="006C4E83" w:rsidP="006C4E83">
      <w:r w:rsidRPr="006C4E83">
        <w:t>предложения с глаголами, требующие употребления после них частицы zu и инфинитива;</w:t>
      </w:r>
    </w:p>
    <w:p w:rsidR="006C4E83" w:rsidRPr="006C4E83" w:rsidRDefault="006C4E83" w:rsidP="006C4E83">
      <w:r w:rsidRPr="006C4E83">
        <w:t>сложносочинённые предложения с сочинительными союзами und, aber, oder, sondern, denn, nicht nur … sondern auch, наречиями deshalb, darum, trotzdem;</w:t>
      </w:r>
    </w:p>
    <w:p w:rsidR="006C4E83" w:rsidRPr="006C4E83" w:rsidRDefault="006C4E83" w:rsidP="006C4E83">
      <w:r w:rsidRPr="006C4E83">
        <w:t>сложноподчинённые предложения: дополнительные – с союзами dass, ob и других; причины – с союзами weil, da; условия – с союзом wenn;</w:t>
      </w:r>
    </w:p>
    <w:p w:rsidR="006C4E83" w:rsidRPr="006C4E83" w:rsidRDefault="006C4E83" w:rsidP="006C4E83">
      <w:r w:rsidRPr="006C4E83">
        <w:t xml:space="preserve">времени – с союзами wenn, als, nachdem; </w:t>
      </w:r>
    </w:p>
    <w:p w:rsidR="006C4E83" w:rsidRPr="006C4E83" w:rsidRDefault="006C4E83" w:rsidP="006C4E83">
      <w:r w:rsidRPr="006C4E83">
        <w:t xml:space="preserve">цели – с союзом damit; </w:t>
      </w:r>
    </w:p>
    <w:p w:rsidR="006C4E83" w:rsidRPr="006C4E83" w:rsidRDefault="006C4E83" w:rsidP="006C4E83">
      <w:r w:rsidRPr="006C4E83">
        <w:t xml:space="preserve">определительные с относительными местоимениями die, der, das; </w:t>
      </w:r>
    </w:p>
    <w:p w:rsidR="006C4E83" w:rsidRPr="006C4E83" w:rsidRDefault="006C4E83" w:rsidP="006C4E83">
      <w:r w:rsidRPr="006C4E83">
        <w:t>уступки – с союзом obwohl;</w:t>
      </w:r>
    </w:p>
    <w:p w:rsidR="006C4E83" w:rsidRPr="006C4E83" w:rsidRDefault="006C4E83" w:rsidP="006C4E83">
      <w:r w:rsidRPr="006C4E83">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r w:rsidRPr="006C4E83">
        <w:t>средства связи в тексте для обеспечения его целостности, в том числе с помощью наречий zuerst, dann, danach, später и других;</w:t>
      </w:r>
    </w:p>
    <w:p w:rsidR="006C4E83" w:rsidRPr="006C4E83" w:rsidRDefault="006C4E83" w:rsidP="006C4E83">
      <w:r w:rsidRPr="006C4E83">
        <w:t>все типы вопросительных предложений (общий, специальный, альтернативный вопросы в Präsens, Perfekt, Präteritum; Futur I);</w:t>
      </w:r>
    </w:p>
    <w:p w:rsidR="006C4E83" w:rsidRPr="006C4E83" w:rsidRDefault="006C4E83" w:rsidP="006C4E83">
      <w:r w:rsidRPr="006C4E83">
        <w:t>побудительные предложения в утвердительной и отрицательной форме во 2-м лице единственного числа и множественного числа и в вежливой форме;</w:t>
      </w:r>
    </w:p>
    <w:p w:rsidR="006C4E83" w:rsidRPr="006C4E83" w:rsidRDefault="006C4E83" w:rsidP="006C4E83">
      <w:r w:rsidRPr="006C4E83">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r w:rsidRPr="006C4E83">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r w:rsidRPr="006C4E83">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r w:rsidRPr="006C4E83">
        <w:t>видовременная глагольная форма действительного залога Plusquamperfekt (при согласовании времён);</w:t>
      </w:r>
    </w:p>
    <w:p w:rsidR="006C4E83" w:rsidRPr="006C4E83" w:rsidRDefault="006C4E83" w:rsidP="006C4E83">
      <w:r w:rsidRPr="006C4E83">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4E83" w:rsidRPr="006C4E83" w:rsidRDefault="006C4E83" w:rsidP="006C4E83">
      <w:r w:rsidRPr="006C4E83">
        <w:t>модальные глаголы (mögen, wollen, können, müssen, dürfen, sollen) в Präsens, Präteritum;</w:t>
      </w:r>
    </w:p>
    <w:p w:rsidR="006C4E83" w:rsidRPr="006C4E83" w:rsidRDefault="006C4E83" w:rsidP="006C4E83">
      <w:r w:rsidRPr="006C4E83">
        <w:lastRenderedPageBreak/>
        <w:t>наиболее распространённые глаголы с управлением и местоименные наречия (worauf, wozu и тому подобные, darauf, dazu и тому подобные);</w:t>
      </w:r>
    </w:p>
    <w:p w:rsidR="006C4E83" w:rsidRPr="006C4E83" w:rsidRDefault="006C4E83" w:rsidP="006C4E83">
      <w:r w:rsidRPr="006C4E83">
        <w:t>определённый, неопределённый и нулевой артикли;</w:t>
      </w:r>
    </w:p>
    <w:p w:rsidR="006C4E83" w:rsidRPr="006C4E83" w:rsidRDefault="006C4E83" w:rsidP="006C4E83">
      <w:r w:rsidRPr="006C4E83">
        <w:t>имена существительные во множественном числе, образованные по правилу, и исключения;</w:t>
      </w:r>
    </w:p>
    <w:p w:rsidR="006C4E83" w:rsidRPr="006C4E83" w:rsidRDefault="006C4E83" w:rsidP="006C4E83">
      <w:r w:rsidRPr="006C4E83">
        <w:t>склонение имён существительных в единственном и множественном числе;</w:t>
      </w:r>
    </w:p>
    <w:p w:rsidR="006C4E83" w:rsidRPr="006C4E83" w:rsidRDefault="006C4E83" w:rsidP="006C4E83">
      <w:r w:rsidRPr="006C4E83">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склонение имён прилагательных;</w:t>
      </w:r>
    </w:p>
    <w:p w:rsidR="006C4E83" w:rsidRPr="006C4E83" w:rsidRDefault="006C4E83" w:rsidP="006C4E83">
      <w:r w:rsidRPr="006C4E83">
        <w:t>наречия в сравнительной и превосходной степенях сравнения, образованные по правилу, и исключения;</w:t>
      </w:r>
    </w:p>
    <w:p w:rsidR="006C4E83" w:rsidRPr="006C4E83" w:rsidRDefault="006C4E83" w:rsidP="006C4E83">
      <w:r w:rsidRPr="006C4E83">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C4E83" w:rsidRPr="006C4E83" w:rsidRDefault="006C4E83" w:rsidP="006C4E83">
      <w:r w:rsidRPr="006C4E83">
        <w:t>способы выражения отрицания: kein, nicht, nichts, doch;</w:t>
      </w:r>
    </w:p>
    <w:p w:rsidR="006C4E83" w:rsidRPr="006C4E83" w:rsidRDefault="006C4E83" w:rsidP="006C4E83">
      <w:r w:rsidRPr="006C4E83">
        <w:t>количественные и порядковые числительные, числительные для обозначения дат и больших чисел;</w:t>
      </w:r>
    </w:p>
    <w:p w:rsidR="006C4E83" w:rsidRPr="006C4E83" w:rsidRDefault="006C4E83" w:rsidP="006C4E83">
      <w:r w:rsidRPr="006C4E83">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C4E83" w:rsidRPr="006C4E83" w:rsidRDefault="006C4E83" w:rsidP="006C4E83">
      <w:r w:rsidRPr="006C4E83">
        <w:t>98.8.8.5. Владеть социокультурными знаниями и умениями:</w:t>
      </w:r>
    </w:p>
    <w:p w:rsidR="006C4E83" w:rsidRPr="006C4E83" w:rsidRDefault="006C4E83" w:rsidP="006C4E83">
      <w:r w:rsidRPr="006C4E83">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6C4E83" w:rsidRPr="006C4E83" w:rsidRDefault="006C4E83" w:rsidP="006C4E83">
      <w:r w:rsidRPr="006C4E83">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6C4E83" w:rsidRPr="006C4E83" w:rsidRDefault="006C4E83" w:rsidP="006C4E83">
      <w:r w:rsidRPr="006C4E83">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C4E83" w:rsidRPr="006C4E83" w:rsidRDefault="006C4E83" w:rsidP="006C4E83">
      <w:r w:rsidRPr="006C4E83">
        <w:t xml:space="preserve">проявлять уважение к иной культуре; соблюдать нормы вежливости в межкультурном общении. </w:t>
      </w:r>
    </w:p>
    <w:p w:rsidR="006C4E83" w:rsidRPr="006C4E83" w:rsidRDefault="006C4E83" w:rsidP="006C4E83">
      <w:r w:rsidRPr="006C4E83">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6C4E83" w:rsidRPr="006C4E83" w:rsidRDefault="006C4E83" w:rsidP="006C4E83">
      <w:r w:rsidRPr="006C4E83">
        <w:lastRenderedPageBreak/>
        <w:t xml:space="preserve">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99. Федеральная рабочая программа по учебному предмету «Иностранный (немецкий) язык (углублённый уровень)».</w:t>
      </w:r>
    </w:p>
    <w:p w:rsidR="006C4E83" w:rsidRPr="006C4E83" w:rsidRDefault="006C4E83" w:rsidP="006C4E83">
      <w:r w:rsidRPr="006C4E83">
        <w:t>99.1. 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C4E83" w:rsidRPr="006C4E83" w:rsidRDefault="006C4E83" w:rsidP="006C4E83">
      <w:r w:rsidRPr="006C4E83">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99.5. Пояснительная записка.</w:t>
      </w:r>
    </w:p>
    <w:p w:rsidR="006C4E83" w:rsidRPr="006C4E83" w:rsidRDefault="006C4E83" w:rsidP="006C4E83">
      <w:r w:rsidRPr="006C4E83">
        <w:t>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6C4E83" w:rsidRPr="006C4E83" w:rsidRDefault="006C4E83" w:rsidP="006C4E83">
      <w:pPr>
        <w:rPr>
          <w:lang w:eastAsia="ru-RU"/>
        </w:rPr>
      </w:pPr>
      <w:r w:rsidRPr="006C4E83">
        <w:rPr>
          <w:lang w:eastAsia="ru-RU"/>
        </w:rPr>
        <w:t xml:space="preserve">99.5.2. Иностранный язык в общеобразовательной организации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6C4E83" w:rsidRPr="006C4E83" w:rsidRDefault="006C4E83" w:rsidP="006C4E83">
      <w:pPr>
        <w:rPr>
          <w:lang w:eastAsia="ru-RU"/>
        </w:rPr>
      </w:pPr>
      <w:r w:rsidRPr="006C4E83">
        <w:rPr>
          <w:lang w:eastAsia="ru-RU"/>
        </w:rPr>
        <w:t xml:space="preserve">99.5.3. 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w:t>
      </w:r>
      <w:r w:rsidRPr="006C4E83">
        <w:rPr>
          <w:lang w:eastAsia="ru-RU"/>
        </w:rPr>
        <w:lastRenderedPageBreak/>
        <w:t>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C4E83" w:rsidRPr="006C4E83" w:rsidRDefault="006C4E83" w:rsidP="006C4E83">
      <w:pPr>
        <w:rPr>
          <w:lang w:eastAsia="ru-RU"/>
        </w:rPr>
      </w:pPr>
      <w:r w:rsidRPr="006C4E83">
        <w:rPr>
          <w:lang w:eastAsia="ru-RU"/>
        </w:rPr>
        <w:t xml:space="preserve">99.5.4. 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pPr>
        <w:rPr>
          <w:lang w:eastAsia="ru-RU"/>
        </w:rPr>
      </w:pPr>
      <w:r w:rsidRPr="006C4E83">
        <w:rPr>
          <w:lang w:eastAsia="ru-RU"/>
        </w:rPr>
        <w:t>99.5.5. 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 xml:space="preserve">99.5.6. 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 </w:t>
      </w:r>
    </w:p>
    <w:p w:rsidR="006C4E83" w:rsidRPr="006C4E83" w:rsidRDefault="006C4E83" w:rsidP="006C4E83">
      <w:pPr>
        <w:rPr>
          <w:lang w:eastAsia="ru-RU"/>
        </w:rPr>
      </w:pPr>
      <w:r w:rsidRPr="006C4E83">
        <w:rPr>
          <w:lang w:eastAsia="ru-RU"/>
        </w:rPr>
        <w:t>99.5.7. Учебному предмету «Иностранный (немецкий)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pPr>
        <w:rPr>
          <w:lang w:eastAsia="ru-RU"/>
        </w:rPr>
      </w:pPr>
      <w:r w:rsidRPr="006C4E83">
        <w:rPr>
          <w:lang w:eastAsia="ru-RU"/>
        </w:rPr>
        <w:lastRenderedPageBreak/>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pPr>
        <w:rPr>
          <w:lang w:eastAsia="ru-RU"/>
        </w:rPr>
      </w:pPr>
      <w:r w:rsidRPr="006C4E83">
        <w:rPr>
          <w:lang w:eastAsia="ru-RU"/>
        </w:rPr>
        <w:t>99.5.11.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6C4E83" w:rsidRPr="006C4E83" w:rsidRDefault="006C4E83" w:rsidP="006C4E83">
      <w:pPr>
        <w:rPr>
          <w:lang w:eastAsia="ru-RU"/>
        </w:rPr>
      </w:pPr>
      <w:r w:rsidRPr="006C4E83">
        <w:rPr>
          <w:lang w:eastAsia="ru-RU"/>
        </w:rPr>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6C4E83" w:rsidRPr="006C4E83" w:rsidRDefault="006C4E83" w:rsidP="006C4E83">
      <w:pPr>
        <w:rPr>
          <w:lang w:eastAsia="ru-RU"/>
        </w:rPr>
      </w:pPr>
      <w:r w:rsidRPr="006C4E83">
        <w:rPr>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6C4E83" w:rsidRPr="006C4E83" w:rsidRDefault="006C4E83" w:rsidP="006C4E83">
      <w:pPr>
        <w:rPr>
          <w:lang w:eastAsia="ru-RU"/>
        </w:rPr>
      </w:pPr>
      <w:r w:rsidRPr="006C4E83">
        <w:rPr>
          <w:lang w:eastAsia="ru-RU"/>
        </w:rPr>
        <w:lastRenderedPageBreak/>
        <w:t> 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pPr>
        <w:rPr>
          <w:lang w:eastAsia="ru-RU"/>
        </w:rPr>
      </w:pPr>
      <w:r w:rsidRPr="006C4E83">
        <w:rPr>
          <w:lang w:eastAsia="ru-RU"/>
        </w:rPr>
        <w:t> 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6C4E83" w:rsidRPr="006C4E83" w:rsidRDefault="006C4E83" w:rsidP="006C4E83">
      <w:pPr>
        <w:rPr>
          <w:lang w:eastAsia="ru-RU"/>
        </w:rPr>
      </w:pPr>
      <w:r w:rsidRPr="006C4E83">
        <w:rPr>
          <w:lang w:eastAsia="ru-RU"/>
        </w:rPr>
        <w:t>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C4E83" w:rsidRPr="006C4E83" w:rsidRDefault="006C4E83" w:rsidP="006C4E83">
      <w:pPr>
        <w:rPr>
          <w:lang w:eastAsia="ru-RU"/>
        </w:rPr>
      </w:pPr>
      <w:r w:rsidRPr="006C4E83">
        <w:rPr>
          <w:lang w:eastAsia="ru-RU"/>
        </w:rP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pPr>
        <w:rPr>
          <w:lang w:eastAsia="ru-RU"/>
        </w:rPr>
      </w:pPr>
      <w:r w:rsidRPr="006C4E83">
        <w:rPr>
          <w:lang w:eastAsia="ru-RU"/>
        </w:rPr>
        <w:t>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pPr>
        <w:rPr>
          <w:lang w:eastAsia="ru-RU"/>
        </w:rPr>
      </w:pPr>
      <w:r w:rsidRPr="006C4E83">
        <w:rPr>
          <w:lang w:eastAsia="ru-RU"/>
        </w:rP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6C4E83" w:rsidRPr="006C4E83" w:rsidRDefault="006C4E83" w:rsidP="006C4E83">
      <w:pPr>
        <w:rPr>
          <w:lang w:eastAsia="ru-RU"/>
        </w:rPr>
      </w:pPr>
      <w:r w:rsidRPr="006C4E83">
        <w:rPr>
          <w:lang w:eastAsia="ru-RU"/>
        </w:rP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6C4E83" w:rsidRPr="006C4E83" w:rsidRDefault="006C4E83" w:rsidP="006C4E83">
      <w:pPr>
        <w:rPr>
          <w:lang w:eastAsia="ru-RU"/>
        </w:rPr>
      </w:pPr>
      <w:r w:rsidRPr="006C4E83">
        <w:rPr>
          <w:lang w:eastAsia="ru-RU"/>
        </w:rPr>
        <w:t xml:space="preserve">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w:t>
      </w:r>
      <w:r w:rsidRPr="006C4E83">
        <w:rPr>
          <w:lang w:eastAsia="ru-RU"/>
        </w:rPr>
        <w:lastRenderedPageBreak/>
        <w:t>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C4E83" w:rsidRPr="006C4E83" w:rsidRDefault="006C4E83" w:rsidP="006C4E83">
      <w:pPr>
        <w:rPr>
          <w:lang w:eastAsia="ru-RU"/>
        </w:rPr>
      </w:pPr>
      <w:r w:rsidRPr="006C4E83">
        <w:rPr>
          <w:lang w:eastAsia="ru-RU"/>
        </w:rPr>
        <w:t>99.5.20. Углублённый уровень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6C4E83" w:rsidRPr="006C4E83" w:rsidRDefault="006C4E83" w:rsidP="006C4E83">
      <w:pPr>
        <w:rPr>
          <w:lang w:eastAsia="ru-RU"/>
        </w:rPr>
      </w:pPr>
      <w:r w:rsidRPr="006C4E83">
        <w:rPr>
          <w:lang w:eastAsia="ru-RU"/>
        </w:rPr>
        <w:t>99.5.21. Программа по немецкому языку состоит из четырёх разделов:</w:t>
      </w:r>
    </w:p>
    <w:p w:rsidR="006C4E83" w:rsidRPr="006C4E83" w:rsidRDefault="006C4E83" w:rsidP="006C4E83">
      <w:pPr>
        <w:rPr>
          <w:lang w:eastAsia="ru-RU"/>
        </w:rPr>
      </w:pPr>
      <w:r w:rsidRPr="006C4E83">
        <w:rPr>
          <w:lang w:eastAsia="ru-RU"/>
        </w:rPr>
        <w:t>1) пояснительная записка;</w:t>
      </w:r>
    </w:p>
    <w:p w:rsidR="006C4E83" w:rsidRPr="006C4E83" w:rsidRDefault="006C4E83" w:rsidP="006C4E83">
      <w:pPr>
        <w:rPr>
          <w:lang w:eastAsia="ru-RU"/>
        </w:rPr>
      </w:pPr>
      <w:r w:rsidRPr="006C4E83">
        <w:rPr>
          <w:lang w:eastAsia="ru-RU"/>
        </w:rPr>
        <w:t>2) содержание учебного предмета «Иностранный (немецкий) язык (углублённый уровень)» по годам обучения (10 и 11 классы);</w:t>
      </w:r>
    </w:p>
    <w:p w:rsidR="006C4E83" w:rsidRPr="006C4E83" w:rsidRDefault="006C4E83" w:rsidP="006C4E83">
      <w:pPr>
        <w:rPr>
          <w:lang w:eastAsia="ru-RU"/>
        </w:rPr>
      </w:pPr>
      <w:r w:rsidRPr="006C4E83">
        <w:rPr>
          <w:lang w:eastAsia="ru-RU"/>
        </w:rPr>
        <w:t>3) 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по немецкому языку по годам обучения (10 и 11 классы);</w:t>
      </w:r>
    </w:p>
    <w:p w:rsidR="006C4E83" w:rsidRPr="006C4E83" w:rsidRDefault="006C4E83" w:rsidP="006C4E83">
      <w:pPr>
        <w:rPr>
          <w:lang w:eastAsia="ru-RU"/>
        </w:rPr>
      </w:pPr>
      <w:r w:rsidRPr="006C4E83">
        <w:rPr>
          <w:lang w:eastAsia="ru-RU"/>
        </w:rPr>
        <w:t>4) тематическое планирование по годам обучения (10 и 11 классы).</w:t>
      </w:r>
    </w:p>
    <w:p w:rsidR="006C4E83" w:rsidRPr="006C4E83" w:rsidRDefault="006C4E83" w:rsidP="006C4E83">
      <w:r w:rsidRPr="006C4E83">
        <w:t>99.6. Содержание обучения в 10 классе.</w:t>
      </w:r>
    </w:p>
    <w:p w:rsidR="006C4E83" w:rsidRPr="006C4E83" w:rsidRDefault="006C4E83" w:rsidP="006C4E83">
      <w:pPr>
        <w:rPr>
          <w:lang w:eastAsia="ru-RU"/>
        </w:rPr>
      </w:pPr>
      <w:r w:rsidRPr="006C4E83">
        <w:rPr>
          <w:lang w:eastAsia="ru-RU"/>
        </w:rPr>
        <w:t>99.6.1.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Внешность и характеристика человека, литературного персонажа.</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C4E83" w:rsidRPr="006C4E83" w:rsidRDefault="006C4E83" w:rsidP="006C4E83">
      <w:pPr>
        <w:rPr>
          <w:lang w:eastAsia="ru-RU"/>
        </w:rPr>
      </w:pPr>
      <w:r w:rsidRPr="006C4E83">
        <w:rPr>
          <w:lang w:eastAsia="ru-RU"/>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6C4E83" w:rsidRPr="006C4E83" w:rsidRDefault="006C4E83" w:rsidP="006C4E83">
      <w:pPr>
        <w:rPr>
          <w:lang w:eastAsia="ru-RU"/>
        </w:rPr>
      </w:pPr>
      <w:r w:rsidRPr="006C4E83">
        <w:rPr>
          <w:lang w:eastAsia="ru-RU"/>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6C4E83" w:rsidRPr="006C4E83" w:rsidRDefault="006C4E83" w:rsidP="006C4E83">
      <w:pPr>
        <w:rPr>
          <w:lang w:eastAsia="ru-RU"/>
        </w:rPr>
      </w:pPr>
      <w:r w:rsidRPr="006C4E83">
        <w:rPr>
          <w:lang w:eastAsia="ru-RU"/>
        </w:rPr>
        <w:lastRenderedPageBreak/>
        <w:t>Покупки: одежда, обувь и продукты питания. Карманные деньги. Молодёжная мода.</w:t>
      </w:r>
    </w:p>
    <w:p w:rsidR="006C4E83" w:rsidRPr="006C4E83" w:rsidRDefault="006C4E83" w:rsidP="006C4E83">
      <w:pPr>
        <w:rPr>
          <w:lang w:eastAsia="ru-RU"/>
        </w:rPr>
      </w:pPr>
      <w:r w:rsidRPr="006C4E83">
        <w:rPr>
          <w:lang w:eastAsia="ru-RU"/>
        </w:rPr>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Проблемы экологии. Защита окружающей среды. Стихийные бедствия.</w:t>
      </w:r>
    </w:p>
    <w:p w:rsidR="006C4E83" w:rsidRPr="006C4E83" w:rsidRDefault="006C4E83" w:rsidP="006C4E83">
      <w:pPr>
        <w:rPr>
          <w:lang w:eastAsia="ru-RU"/>
        </w:rPr>
      </w:pPr>
      <w:r w:rsidRPr="006C4E83">
        <w:rPr>
          <w:lang w:eastAsia="ru-RU"/>
        </w:rPr>
        <w:t>Условия проживания в городской/сельской местности.</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C4E83" w:rsidRPr="006C4E83" w:rsidRDefault="006C4E83" w:rsidP="006C4E83">
      <w:pPr>
        <w:rPr>
          <w:lang w:eastAsia="ru-RU"/>
        </w:rPr>
      </w:pPr>
      <w:r w:rsidRPr="006C4E83">
        <w:rPr>
          <w:lang w:eastAsia="ru-RU"/>
        </w:rPr>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pPr>
        <w:rPr>
          <w:lang w:eastAsia="ru-RU"/>
        </w:rPr>
      </w:pPr>
      <w:r w:rsidRPr="006C4E83">
        <w:rPr>
          <w:lang w:eastAsia="ru-RU"/>
        </w:rPr>
        <w:t>99.6.1.1.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6C4E83" w:rsidRPr="006C4E83" w:rsidRDefault="006C4E83" w:rsidP="006C4E83">
      <w:pPr>
        <w:rPr>
          <w:lang w:eastAsia="ru-RU"/>
        </w:rPr>
      </w:pPr>
      <w:r w:rsidRPr="006C4E83">
        <w:rPr>
          <w:lang w:eastAsia="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pPr>
        <w:rPr>
          <w:lang w:eastAsia="ru-RU"/>
        </w:rPr>
      </w:pPr>
      <w:r w:rsidRPr="006C4E83">
        <w:rPr>
          <w:lang w:eastAsia="ru-RU"/>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6C4E83" w:rsidRPr="006C4E83" w:rsidRDefault="006C4E83" w:rsidP="006C4E83">
      <w:pPr>
        <w:rPr>
          <w:lang w:eastAsia="ru-RU"/>
        </w:rPr>
      </w:pPr>
      <w:r w:rsidRPr="006C4E83">
        <w:rPr>
          <w:lang w:eastAsia="ru-RU"/>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4E83" w:rsidRPr="006C4E83" w:rsidRDefault="006C4E83" w:rsidP="006C4E83">
      <w:pPr>
        <w:rPr>
          <w:lang w:eastAsia="ru-RU"/>
        </w:rPr>
      </w:pPr>
      <w:r w:rsidRPr="006C4E83">
        <w:rPr>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6C4E83" w:rsidRPr="006C4E83" w:rsidRDefault="006C4E83" w:rsidP="006C4E83">
      <w:pPr>
        <w:rPr>
          <w:lang w:eastAsia="ru-RU"/>
        </w:rPr>
      </w:pPr>
      <w:r w:rsidRPr="006C4E83">
        <w:rPr>
          <w:lang w:eastAsia="ru-RU"/>
        </w:rPr>
        <w:lastRenderedPageBreak/>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t>Объём диалога – до 10 реплик со стороны каждого собеседника.</w:t>
      </w:r>
    </w:p>
    <w:p w:rsidR="006C4E83" w:rsidRPr="006C4E83" w:rsidRDefault="006C4E83" w:rsidP="006C4E83">
      <w:pPr>
        <w:rPr>
          <w:lang w:eastAsia="ru-RU"/>
        </w:rPr>
      </w:pPr>
      <w:r w:rsidRPr="006C4E83">
        <w:rPr>
          <w:lang w:eastAsia="ru-RU"/>
        </w:rPr>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до 16 фраз.</w:t>
      </w:r>
    </w:p>
    <w:p w:rsidR="006C4E83" w:rsidRPr="006C4E83" w:rsidRDefault="006C4E83" w:rsidP="006C4E83">
      <w:pPr>
        <w:rPr>
          <w:lang w:eastAsia="ru-RU"/>
        </w:rPr>
      </w:pPr>
      <w:r w:rsidRPr="006C4E83">
        <w:rPr>
          <w:lang w:eastAsia="ru-RU"/>
        </w:rPr>
        <w:t>99.6.1.2. Аудирование.</w:t>
      </w:r>
    </w:p>
    <w:p w:rsidR="006C4E83" w:rsidRPr="006C4E83" w:rsidRDefault="006C4E83" w:rsidP="006C4E83">
      <w:pPr>
        <w:rPr>
          <w:lang w:eastAsia="ru-RU"/>
        </w:rPr>
      </w:pPr>
      <w:r w:rsidRPr="006C4E83">
        <w:rPr>
          <w:lang w:eastAsia="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t>Время звучания текста/текстов для аудирования – до 3 минут.</w:t>
      </w:r>
    </w:p>
    <w:p w:rsidR="006C4E83" w:rsidRPr="006C4E83" w:rsidRDefault="006C4E83" w:rsidP="006C4E83">
      <w:pPr>
        <w:rPr>
          <w:lang w:eastAsia="ru-RU"/>
        </w:rPr>
      </w:pPr>
      <w:r w:rsidRPr="006C4E83">
        <w:rPr>
          <w:lang w:eastAsia="ru-RU"/>
        </w:rPr>
        <w:t>99.6.1.3. Смысловое чтение.</w:t>
      </w:r>
    </w:p>
    <w:p w:rsidR="006C4E83" w:rsidRPr="006C4E83" w:rsidRDefault="006C4E83" w:rsidP="006C4E83">
      <w:pPr>
        <w:rPr>
          <w:lang w:eastAsia="ru-RU"/>
        </w:rPr>
      </w:pPr>
      <w:r w:rsidRPr="006C4E83">
        <w:rPr>
          <w:lang w:eastAsia="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6C4E83" w:rsidRPr="006C4E83" w:rsidRDefault="006C4E83" w:rsidP="006C4E83">
      <w:pPr>
        <w:rPr>
          <w:lang w:eastAsia="ru-RU"/>
        </w:rPr>
      </w:pPr>
      <w:r w:rsidRPr="006C4E83">
        <w:rPr>
          <w:lang w:eastAsia="ru-RU"/>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pPr>
        <w:rPr>
          <w:lang w:eastAsia="ru-RU"/>
        </w:rPr>
      </w:pPr>
      <w:r w:rsidRPr="006C4E83">
        <w:rPr>
          <w:lang w:eastAsia="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pPr>
        <w:rPr>
          <w:lang w:eastAsia="ru-RU"/>
        </w:rPr>
      </w:pPr>
      <w:r w:rsidRPr="006C4E83">
        <w:rPr>
          <w:lang w:eastAsia="ru-RU"/>
        </w:rPr>
        <w:t>Чтение несплошных текстов (таблиц, диаграмм, графиков, схем, инфографики и так далее ) и понимание представленной в них информации.</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Объём текста/текстов для чтения – 700–800 слов.</w:t>
      </w:r>
    </w:p>
    <w:p w:rsidR="006C4E83" w:rsidRPr="006C4E83" w:rsidRDefault="006C4E83" w:rsidP="006C4E83">
      <w:pPr>
        <w:rPr>
          <w:lang w:eastAsia="ru-RU"/>
        </w:rPr>
      </w:pPr>
      <w:r w:rsidRPr="006C4E83">
        <w:rPr>
          <w:lang w:eastAsia="ru-RU"/>
        </w:rPr>
        <w:t>99.6.1.4. Письменная речь.</w:t>
      </w:r>
    </w:p>
    <w:p w:rsidR="006C4E83" w:rsidRPr="006C4E83" w:rsidRDefault="006C4E83" w:rsidP="006C4E83">
      <w:pPr>
        <w:rPr>
          <w:lang w:eastAsia="ru-RU"/>
        </w:rPr>
      </w:pPr>
      <w:r w:rsidRPr="006C4E83">
        <w:rPr>
          <w:lang w:eastAsia="ru-RU"/>
        </w:rPr>
        <w:lastRenderedPageBreak/>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заполнение анкет и формуляров в соответствии с нормами речевого этикета, принятыми в стране/странах изучаемого языка;</w:t>
      </w:r>
    </w:p>
    <w:p w:rsidR="006C4E83" w:rsidRPr="006C4E83" w:rsidRDefault="006C4E83" w:rsidP="006C4E83">
      <w:pPr>
        <w:rPr>
          <w:lang w:eastAsia="ru-RU"/>
        </w:rPr>
      </w:pPr>
      <w:r w:rsidRPr="006C4E83">
        <w:rPr>
          <w:lang w:eastAsia="ru-RU"/>
        </w:rPr>
        <w:t>написание резюме с сообщением основных сведений о себе в соответствии с нормами речевого, принятыми в стране/странах изучаемого языка;</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6C4E83" w:rsidRPr="006C4E83" w:rsidRDefault="006C4E83" w:rsidP="006C4E83">
      <w:pPr>
        <w:rPr>
          <w:lang w:eastAsia="ru-RU"/>
        </w:rPr>
      </w:pPr>
      <w:r w:rsidRPr="006C4E83">
        <w:rPr>
          <w:lang w:eastAsia="ru-RU"/>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6C4E83" w:rsidRPr="006C4E83" w:rsidRDefault="006C4E83" w:rsidP="006C4E83">
      <w:pPr>
        <w:rPr>
          <w:lang w:eastAsia="ru-RU"/>
        </w:rPr>
      </w:pPr>
      <w:r w:rsidRPr="006C4E83">
        <w:rPr>
          <w:lang w:eastAsia="ru-RU"/>
        </w:rPr>
        <w:t>заполнение таблицы: краткая фиксация содержания прочитанного/ прослушанного текста или дополнение информации в таблице;</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t>99.6.1.5.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пути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99.6.2. Языковые знания и навыки.</w:t>
      </w:r>
    </w:p>
    <w:p w:rsidR="006C4E83" w:rsidRPr="006C4E83" w:rsidRDefault="006C4E83" w:rsidP="006C4E83">
      <w:pPr>
        <w:rPr>
          <w:lang w:eastAsia="ru-RU"/>
        </w:rPr>
      </w:pPr>
      <w:r w:rsidRPr="006C4E83">
        <w:rPr>
          <w:lang w:eastAsia="ru-RU"/>
        </w:rPr>
        <w:t>99.6.2.1.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6C4E83" w:rsidRPr="006C4E83" w:rsidRDefault="006C4E83" w:rsidP="006C4E83">
      <w:pPr>
        <w:rPr>
          <w:lang w:eastAsia="ru-RU"/>
        </w:rPr>
      </w:pPr>
      <w:r w:rsidRPr="006C4E83">
        <w:rPr>
          <w:lang w:eastAsia="ru-RU"/>
        </w:rPr>
        <w:t>99.6.2.2.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C4E83" w:rsidRPr="006C4E83" w:rsidRDefault="006C4E83" w:rsidP="006C4E83">
      <w:pPr>
        <w:rPr>
          <w:lang w:eastAsia="ru-RU"/>
        </w:rPr>
      </w:pPr>
      <w:r w:rsidRPr="006C4E83">
        <w:rPr>
          <w:lang w:eastAsia="ru-RU"/>
        </w:rPr>
        <w:t>99.6.2.3. Лексическая сторона речи.</w:t>
      </w:r>
    </w:p>
    <w:p w:rsidR="006C4E83" w:rsidRPr="006C4E83" w:rsidRDefault="006C4E83" w:rsidP="006C4E83">
      <w:pPr>
        <w:rPr>
          <w:lang w:eastAsia="ru-RU"/>
        </w:rPr>
      </w:pPr>
      <w:r w:rsidRPr="006C4E83">
        <w:rPr>
          <w:lang w:eastAsia="ru-RU"/>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C4E83" w:rsidRPr="006C4E83" w:rsidRDefault="006C4E83" w:rsidP="006C4E83">
      <w:pPr>
        <w:rPr>
          <w:lang w:eastAsia="ru-RU"/>
        </w:rPr>
      </w:pPr>
      <w:r w:rsidRPr="006C4E83">
        <w:rPr>
          <w:lang w:eastAsia="ru-RU"/>
        </w:rPr>
        <w:t>Основные способы словообразования:</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имён существительных при помощи суффиксов -er, -ler, -in, -chen, -keit, -heit, -ung, -schaft, -ion, -e, -ität, -nis, -tum;</w:t>
      </w:r>
    </w:p>
    <w:p w:rsidR="006C4E83" w:rsidRPr="006C4E83" w:rsidRDefault="006C4E83" w:rsidP="006C4E83">
      <w:pPr>
        <w:rPr>
          <w:lang w:eastAsia="ru-RU"/>
        </w:rPr>
      </w:pPr>
      <w:r w:rsidRPr="006C4E83">
        <w:rPr>
          <w:lang w:eastAsia="ru-RU"/>
        </w:rPr>
        <w:t>имён прилагательных при помощи суффиксов -ig, -lich, -isch, -los, -bar, -er, -sam;</w:t>
      </w:r>
    </w:p>
    <w:p w:rsidR="006C4E83" w:rsidRPr="006C4E83" w:rsidRDefault="006C4E83" w:rsidP="006C4E83">
      <w:pPr>
        <w:rPr>
          <w:lang w:eastAsia="ru-RU"/>
        </w:rPr>
      </w:pPr>
      <w:r w:rsidRPr="006C4E83">
        <w:rPr>
          <w:lang w:eastAsia="ru-RU"/>
        </w:rPr>
        <w:t>имён существительных, имён прилагательных, наречий при помощи отрицательного префикса un- (unglücklich, das Unglück);</w:t>
      </w:r>
    </w:p>
    <w:p w:rsidR="006C4E83" w:rsidRPr="006C4E83" w:rsidRDefault="006C4E83" w:rsidP="006C4E83">
      <w:pPr>
        <w:rPr>
          <w:lang w:eastAsia="ru-RU"/>
        </w:rPr>
      </w:pPr>
      <w:r w:rsidRPr="006C4E83">
        <w:rPr>
          <w:lang w:eastAsia="ru-RU"/>
        </w:rPr>
        <w:lastRenderedPageBreak/>
        <w:t>глаголов при помощи суффикса -ier;</w:t>
      </w:r>
    </w:p>
    <w:p w:rsidR="006C4E83" w:rsidRPr="006C4E83" w:rsidRDefault="006C4E83" w:rsidP="006C4E83">
      <w:pPr>
        <w:rPr>
          <w:lang w:eastAsia="ru-RU"/>
        </w:rPr>
      </w:pPr>
      <w:r w:rsidRPr="006C4E83">
        <w:rPr>
          <w:lang w:eastAsia="ru-RU"/>
        </w:rPr>
        <w:t>числительных при помощи суффиксов -zehn, -zig, -ßig, -te, -ste;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сложных существительных путём соединения основ существительных (der Wintersport, das Klassenzimmer);</w:t>
      </w:r>
    </w:p>
    <w:p w:rsidR="006C4E83" w:rsidRPr="006C4E83" w:rsidRDefault="006C4E83" w:rsidP="006C4E83">
      <w:pPr>
        <w:rPr>
          <w:lang w:eastAsia="ru-RU"/>
        </w:rPr>
      </w:pPr>
      <w:r w:rsidRPr="006C4E83">
        <w:rPr>
          <w:lang w:eastAsia="ru-RU"/>
        </w:rPr>
        <w:t>сложных существительных путём соединения основы глагола и основы существительного (der Schreibtisch);</w:t>
      </w:r>
    </w:p>
    <w:p w:rsidR="006C4E83" w:rsidRPr="006C4E83" w:rsidRDefault="006C4E83" w:rsidP="006C4E83">
      <w:pPr>
        <w:rPr>
          <w:lang w:eastAsia="ru-RU"/>
        </w:rPr>
      </w:pPr>
      <w:r w:rsidRPr="006C4E83">
        <w:rPr>
          <w:lang w:eastAsia="ru-RU"/>
        </w:rPr>
        <w:t>сложных существительных путём соединения основы прилагательного и основы существительного (die Kleinstadt);</w:t>
      </w:r>
    </w:p>
    <w:p w:rsidR="006C4E83" w:rsidRPr="006C4E83" w:rsidRDefault="006C4E83" w:rsidP="006C4E83">
      <w:pPr>
        <w:rPr>
          <w:lang w:eastAsia="ru-RU"/>
        </w:rPr>
      </w:pPr>
      <w:r w:rsidRPr="006C4E83">
        <w:rPr>
          <w:lang w:eastAsia="ru-RU"/>
        </w:rPr>
        <w:t>сложных прилагательных путём соединения основ прилагательных (dunkelblau);</w:t>
      </w:r>
    </w:p>
    <w:p w:rsidR="006C4E83" w:rsidRPr="006C4E83" w:rsidRDefault="006C4E83" w:rsidP="006C4E83">
      <w:pPr>
        <w:rPr>
          <w:lang w:eastAsia="ru-RU"/>
        </w:rPr>
      </w:pPr>
      <w:r w:rsidRPr="006C4E83">
        <w:rPr>
          <w:lang w:eastAsia="ru-RU"/>
        </w:rPr>
        <w:t>конверсия: образование</w:t>
      </w:r>
    </w:p>
    <w:p w:rsidR="006C4E83" w:rsidRPr="006C4E83" w:rsidRDefault="006C4E83" w:rsidP="006C4E83">
      <w:pPr>
        <w:rPr>
          <w:lang w:eastAsia="ru-RU"/>
        </w:rPr>
      </w:pPr>
      <w:r w:rsidRPr="006C4E83">
        <w:rPr>
          <w:lang w:eastAsia="ru-RU"/>
        </w:rPr>
        <w:t>имён существительных от неопределённой формы глагола (das Lesen);</w:t>
      </w:r>
    </w:p>
    <w:p w:rsidR="006C4E83" w:rsidRPr="006C4E83" w:rsidRDefault="006C4E83" w:rsidP="006C4E83">
      <w:pPr>
        <w:rPr>
          <w:lang w:eastAsia="ru-RU"/>
        </w:rPr>
      </w:pPr>
      <w:r w:rsidRPr="006C4E83">
        <w:rPr>
          <w:lang w:eastAsia="ru-RU"/>
        </w:rPr>
        <w:t>имён существительных от основы глагола без изменения корневой гласной (der Anfang);</w:t>
      </w:r>
    </w:p>
    <w:p w:rsidR="006C4E83" w:rsidRPr="006C4E83" w:rsidRDefault="006C4E83" w:rsidP="006C4E83">
      <w:pPr>
        <w:rPr>
          <w:lang w:eastAsia="ru-RU"/>
        </w:rPr>
      </w:pPr>
      <w:r w:rsidRPr="006C4E83">
        <w:rPr>
          <w:lang w:eastAsia="ru-RU"/>
        </w:rPr>
        <w:t>имён существительных от основы глагола с изменением корневой гласной (der Sprung);</w:t>
      </w:r>
    </w:p>
    <w:p w:rsidR="006C4E83" w:rsidRPr="006C4E83" w:rsidRDefault="006C4E83" w:rsidP="006C4E83">
      <w:pPr>
        <w:rPr>
          <w:lang w:eastAsia="ru-RU"/>
        </w:rPr>
      </w:pPr>
      <w:r w:rsidRPr="006C4E83">
        <w:rPr>
          <w:lang w:eastAsia="ru-RU"/>
        </w:rPr>
        <w:t>имён существительных от прилагательных и причастий (das Beste, die Bekannte, der Deutsche, der Verwandte, das Grün).</w:t>
      </w:r>
    </w:p>
    <w:p w:rsidR="006C4E83" w:rsidRPr="006C4E83" w:rsidRDefault="006C4E83" w:rsidP="006C4E83">
      <w:pPr>
        <w:rPr>
          <w:lang w:eastAsia="ru-RU"/>
        </w:rPr>
      </w:pPr>
      <w:r w:rsidRPr="006C4E83">
        <w:rPr>
          <w:lang w:eastAsia="ru-RU"/>
        </w:rPr>
        <w:t>Многозначные лексические единицы. Синонимы. Антонимы. Омонимы.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99.6.2.4. Грамматическая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C4E83" w:rsidRPr="006C4E83" w:rsidRDefault="006C4E83" w:rsidP="006C4E83">
      <w:pPr>
        <w:rPr>
          <w:lang w:eastAsia="ru-RU"/>
        </w:rPr>
      </w:pPr>
      <w:r w:rsidRPr="006C4E83">
        <w:rPr>
          <w:lang w:eastAsia="ru-RU"/>
        </w:rPr>
        <w:t>Предложения с безличным местоимением еs (Es ist 4 Uhr. Es regnet. Es ist interessant.).</w:t>
      </w:r>
    </w:p>
    <w:p w:rsidR="006C4E83" w:rsidRPr="006C4E83" w:rsidRDefault="006C4E83" w:rsidP="006C4E83">
      <w:pPr>
        <w:rPr>
          <w:lang w:eastAsia="ru-RU"/>
        </w:rPr>
      </w:pPr>
      <w:r w:rsidRPr="006C4E83">
        <w:rPr>
          <w:lang w:eastAsia="ru-RU"/>
        </w:rPr>
        <w:t>Предложения с конструкцией еs gibt (Es gibt einen Park neben der Schule.).</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w:t>
      </w:r>
    </w:p>
    <w:p w:rsidR="006C4E83" w:rsidRPr="006C4E83" w:rsidRDefault="006C4E83" w:rsidP="006C4E83">
      <w:pPr>
        <w:rPr>
          <w:lang w:eastAsia="ru-RU"/>
        </w:rPr>
      </w:pPr>
      <w:r w:rsidRPr="006C4E83">
        <w:rPr>
          <w:lang w:eastAsia="ru-RU"/>
        </w:rPr>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lastRenderedPageBreak/>
        <w:t>Сложносочинённые предложения с сочинительными союзами und, aber, oder, sondern, denn, nicht nur… sondern auch, entweder... oder, наречиями deshalb, darum, trotzdem, deswegen.</w:t>
      </w:r>
    </w:p>
    <w:p w:rsidR="006C4E83" w:rsidRPr="006C4E83" w:rsidRDefault="006C4E83" w:rsidP="006C4E83">
      <w:pPr>
        <w:rPr>
          <w:lang w:eastAsia="ru-RU"/>
        </w:rPr>
      </w:pPr>
      <w:r w:rsidRPr="006C4E83">
        <w:rPr>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 dass).</w:t>
      </w:r>
    </w:p>
    <w:p w:rsidR="006C4E83" w:rsidRPr="006C4E83" w:rsidRDefault="006C4E83" w:rsidP="006C4E83">
      <w:pPr>
        <w:rPr>
          <w:lang w:eastAsia="ru-RU"/>
        </w:rPr>
      </w:pPr>
      <w:r w:rsidRPr="006C4E83">
        <w:rPr>
          <w:lang w:eastAsia="ru-RU"/>
        </w:rPr>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Средства связи в тексте для обеспечения его целостности, в том числе с помощью наречий zuerst, dann, danach später, schließlich и другие.</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pPr>
        <w:rPr>
          <w:lang w:eastAsia="ru-RU"/>
        </w:rPr>
      </w:pPr>
      <w:r w:rsidRPr="006C4E83">
        <w:rPr>
          <w:lang w:eastAsia="ru-RU"/>
        </w:rPr>
        <w:t>Видовременная глагольная форма действительного залога 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 (Konjunktiv Präteritum).</w:t>
      </w:r>
    </w:p>
    <w:p w:rsidR="006C4E83" w:rsidRPr="006C4E83" w:rsidRDefault="006C4E83" w:rsidP="006C4E83">
      <w:pPr>
        <w:rPr>
          <w:lang w:eastAsia="ru-RU"/>
        </w:rPr>
      </w:pPr>
      <w:r w:rsidRPr="006C4E83">
        <w:rPr>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6C4E83" w:rsidRPr="006C4E83" w:rsidRDefault="006C4E83" w:rsidP="006C4E83">
      <w:pPr>
        <w:rPr>
          <w:lang w:eastAsia="ru-RU"/>
        </w:rPr>
      </w:pPr>
      <w:r w:rsidRPr="006C4E83">
        <w:rPr>
          <w:lang w:eastAsia="ru-RU"/>
        </w:rPr>
        <w:t>Наиболее распространённые глаголы с управлением и местоименные наречия (worauf, wozu и тому подобные, darauf, dazu и тому подобные).</w:t>
      </w:r>
    </w:p>
    <w:p w:rsidR="006C4E83" w:rsidRPr="006C4E83" w:rsidRDefault="006C4E83" w:rsidP="006C4E83">
      <w:pPr>
        <w:rPr>
          <w:lang w:eastAsia="ru-RU"/>
        </w:rPr>
      </w:pPr>
      <w:r w:rsidRPr="006C4E83">
        <w:rPr>
          <w:lang w:eastAsia="ru-RU"/>
        </w:rPr>
        <w:t>Причастия I и II в качестве определений, в том числе распространённых.</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Склонение имён существительных в единственном и множественном числе.</w:t>
      </w:r>
    </w:p>
    <w:p w:rsidR="006C4E83" w:rsidRPr="006C4E83" w:rsidRDefault="006C4E83" w:rsidP="006C4E83">
      <w:pPr>
        <w:rPr>
          <w:lang w:eastAsia="ru-RU"/>
        </w:rPr>
      </w:pPr>
      <w:r w:rsidRPr="006C4E83">
        <w:rPr>
          <w:lang w:eastAsia="ru-RU"/>
        </w:rPr>
        <w:lastRenderedPageBreak/>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C4E83" w:rsidRPr="006C4E83" w:rsidRDefault="006C4E83" w:rsidP="006C4E83">
      <w:pPr>
        <w:rPr>
          <w:lang w:eastAsia="ru-RU"/>
        </w:rPr>
      </w:pPr>
      <w:r w:rsidRPr="006C4E83">
        <w:rPr>
          <w:lang w:eastAsia="ru-RU"/>
        </w:rPr>
        <w:t>Способы выражения отрицания: kein, nicht, nichts, doch.</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rsidR="006C4E83" w:rsidRPr="006C4E83" w:rsidRDefault="006C4E83" w:rsidP="006C4E83">
      <w:pPr>
        <w:rPr>
          <w:lang w:eastAsia="ru-RU"/>
        </w:rPr>
      </w:pPr>
      <w:r w:rsidRPr="006C4E83">
        <w:rPr>
          <w:lang w:eastAsia="ru-RU"/>
        </w:rPr>
        <w:t>99.6.3.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страны/стран, говорящих на немецком языке.</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pPr>
        <w:rPr>
          <w:lang w:eastAsia="ru-RU"/>
        </w:rPr>
      </w:pPr>
      <w:r w:rsidRPr="006C4E83">
        <w:rPr>
          <w:lang w:eastAsia="ru-RU"/>
        </w:rPr>
        <w:t>99.6.4. Компенсаторные умения.</w:t>
      </w:r>
    </w:p>
    <w:p w:rsidR="006C4E83" w:rsidRPr="006C4E83" w:rsidRDefault="006C4E83" w:rsidP="006C4E83">
      <w:pPr>
        <w:rPr>
          <w:lang w:eastAsia="ru-RU"/>
        </w:rPr>
      </w:pPr>
      <w:r w:rsidRPr="006C4E83">
        <w:rPr>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6C4E83">
        <w:rPr>
          <w:lang w:eastAsia="ru-RU"/>
        </w:rPr>
        <w:lastRenderedPageBreak/>
        <w:t>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99.7. Содержание обучения в 11 классе.</w:t>
      </w:r>
    </w:p>
    <w:p w:rsidR="006C4E83" w:rsidRPr="006C4E83" w:rsidRDefault="006C4E83" w:rsidP="006C4E83">
      <w:pPr>
        <w:rPr>
          <w:lang w:eastAsia="ru-RU"/>
        </w:rPr>
      </w:pPr>
      <w:r w:rsidRPr="006C4E83">
        <w:rPr>
          <w:lang w:eastAsia="ru-RU"/>
        </w:rPr>
        <w:t>99.7.1. Коммуникативные умения.</w:t>
      </w:r>
    </w:p>
    <w:p w:rsidR="006C4E83" w:rsidRPr="006C4E83" w:rsidRDefault="006C4E83" w:rsidP="006C4E83">
      <w:pPr>
        <w:rPr>
          <w:lang w:eastAsia="ru-RU"/>
        </w:rPr>
      </w:pPr>
      <w:r w:rsidRPr="006C4E83">
        <w:rPr>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Внешность и характеристика человека, литературного персонажа.</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C4E83" w:rsidRPr="006C4E83" w:rsidRDefault="006C4E83" w:rsidP="006C4E83">
      <w:pPr>
        <w:rPr>
          <w:lang w:eastAsia="ru-RU"/>
        </w:rPr>
      </w:pPr>
      <w:r w:rsidRPr="006C4E83">
        <w:rPr>
          <w:lang w:eastAsia="ru-RU"/>
        </w:rPr>
        <w:t xml:space="preserve">Современный мир профессий. Проблема выбора профессии. Альтернативы в продолжении образования. </w:t>
      </w:r>
    </w:p>
    <w:p w:rsidR="006C4E83" w:rsidRPr="006C4E83" w:rsidRDefault="006C4E83" w:rsidP="006C4E83">
      <w:pPr>
        <w:rPr>
          <w:lang w:eastAsia="ru-RU"/>
        </w:rPr>
      </w:pPr>
      <w:r w:rsidRPr="006C4E83">
        <w:rPr>
          <w:lang w:eastAsia="ru-RU"/>
        </w:rPr>
        <w:t>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C4E83" w:rsidRPr="006C4E83" w:rsidRDefault="006C4E83" w:rsidP="006C4E83">
      <w:pPr>
        <w:rPr>
          <w:lang w:eastAsia="ru-RU"/>
        </w:rPr>
      </w:pPr>
      <w:r w:rsidRPr="006C4E83">
        <w:rPr>
          <w:lang w:eastAsia="ru-RU"/>
        </w:rPr>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pPr>
        <w:rPr>
          <w:lang w:eastAsia="ru-RU"/>
        </w:rPr>
      </w:pPr>
      <w:r w:rsidRPr="006C4E83">
        <w:rPr>
          <w:lang w:eastAsia="ru-RU"/>
        </w:rPr>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Экотуризм.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Вселенная и человек. Природа. Проблемы экологии. Защита окружающей среды. Условия проживания в городской/сельской местности.</w:t>
      </w:r>
    </w:p>
    <w:p w:rsidR="006C4E83" w:rsidRPr="006C4E83" w:rsidRDefault="006C4E83" w:rsidP="006C4E83">
      <w:pPr>
        <w:rPr>
          <w:lang w:eastAsia="ru-RU"/>
        </w:rPr>
      </w:pPr>
      <w:r w:rsidRPr="006C4E83">
        <w:rPr>
          <w:lang w:eastAsia="ru-RU"/>
        </w:rPr>
        <w:t>Средства массовой информации: пресса, телевидение, радио, Интернет, социальные сети и так далее.</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коммуникации. Интернет-безопасность.</w:t>
      </w:r>
    </w:p>
    <w:p w:rsidR="006C4E83" w:rsidRPr="006C4E83" w:rsidRDefault="006C4E83" w:rsidP="006C4E83">
      <w:pPr>
        <w:rPr>
          <w:lang w:eastAsia="ru-RU"/>
        </w:rPr>
      </w:pPr>
      <w:r w:rsidRPr="006C4E83">
        <w:rPr>
          <w:lang w:eastAsia="ru-RU"/>
        </w:rPr>
        <w:lastRenderedPageBreak/>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pPr>
        <w:rPr>
          <w:lang w:eastAsia="ru-RU"/>
        </w:rPr>
      </w:pPr>
      <w:r w:rsidRPr="006C4E83">
        <w:rPr>
          <w:lang w:eastAsia="ru-RU"/>
        </w:rPr>
        <w:t>99.7.1.1.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6C4E83" w:rsidRPr="006C4E83" w:rsidRDefault="006C4E83" w:rsidP="006C4E83">
      <w:pPr>
        <w:rPr>
          <w:lang w:eastAsia="ru-RU"/>
        </w:rPr>
      </w:pPr>
      <w:r w:rsidRPr="006C4E83">
        <w:rPr>
          <w:lang w:eastAsia="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pPr>
        <w:rPr>
          <w:lang w:eastAsia="ru-RU"/>
        </w:rPr>
      </w:pPr>
      <w:r w:rsidRPr="006C4E83">
        <w:rPr>
          <w:lang w:eastAsia="ru-RU"/>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pPr>
        <w:rPr>
          <w:lang w:eastAsia="ru-RU"/>
        </w:rPr>
      </w:pPr>
      <w:r w:rsidRPr="006C4E83">
        <w:rPr>
          <w:lang w:eastAsia="ru-RU"/>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6C4E83" w:rsidRPr="006C4E83" w:rsidRDefault="006C4E83" w:rsidP="006C4E83">
      <w:pPr>
        <w:rPr>
          <w:lang w:eastAsia="ru-RU"/>
        </w:rPr>
      </w:pPr>
      <w:r w:rsidRPr="006C4E83">
        <w:rPr>
          <w:lang w:eastAsia="ru-RU"/>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lastRenderedPageBreak/>
        <w:t>Объём диалога – до 10 реплик со стороны каждого собеседника.</w:t>
      </w:r>
    </w:p>
    <w:p w:rsidR="006C4E83" w:rsidRPr="006C4E83" w:rsidRDefault="006C4E83" w:rsidP="006C4E83">
      <w:pPr>
        <w:rPr>
          <w:lang w:eastAsia="ru-RU"/>
        </w:rPr>
      </w:pPr>
      <w:r w:rsidRPr="006C4E83">
        <w:rPr>
          <w:lang w:eastAsia="ru-RU"/>
        </w:rPr>
        <w:t>Развитие коммуникативных умений монологической речи:</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17–18 фраз.</w:t>
      </w:r>
    </w:p>
    <w:p w:rsidR="006C4E83" w:rsidRPr="006C4E83" w:rsidRDefault="006C4E83" w:rsidP="006C4E83">
      <w:pPr>
        <w:rPr>
          <w:lang w:eastAsia="ru-RU"/>
        </w:rPr>
      </w:pPr>
      <w:r w:rsidRPr="006C4E83">
        <w:rPr>
          <w:lang w:eastAsia="ru-RU"/>
        </w:rPr>
        <w:t>99.7.1.2. Аудирование.</w:t>
      </w:r>
    </w:p>
    <w:p w:rsidR="006C4E83" w:rsidRPr="006C4E83" w:rsidRDefault="006C4E83" w:rsidP="006C4E83">
      <w:pPr>
        <w:rPr>
          <w:lang w:eastAsia="ru-RU"/>
        </w:rPr>
      </w:pPr>
      <w:r w:rsidRPr="006C4E83">
        <w:rPr>
          <w:lang w:eastAsia="ru-RU"/>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lastRenderedPageBreak/>
        <w:t>Языковая сложность текстов для аудирования должна соответствовать уровню, превышающему пороговый (В1 + по общеевропейской шкале).</w:t>
      </w:r>
    </w:p>
    <w:p w:rsidR="006C4E83" w:rsidRPr="006C4E83" w:rsidRDefault="006C4E83" w:rsidP="006C4E83">
      <w:pPr>
        <w:rPr>
          <w:lang w:eastAsia="ru-RU"/>
        </w:rPr>
      </w:pPr>
      <w:r w:rsidRPr="006C4E83">
        <w:rPr>
          <w:lang w:eastAsia="ru-RU"/>
        </w:rPr>
        <w:t>Время звучания текста/текстов для аудирования – до 3,5 минут.</w:t>
      </w:r>
    </w:p>
    <w:p w:rsidR="006C4E83" w:rsidRPr="006C4E83" w:rsidRDefault="006C4E83" w:rsidP="006C4E83">
      <w:pPr>
        <w:rPr>
          <w:lang w:eastAsia="ru-RU"/>
        </w:rPr>
      </w:pPr>
      <w:r w:rsidRPr="006C4E83">
        <w:rPr>
          <w:lang w:eastAsia="ru-RU"/>
        </w:rPr>
        <w:t>99.7.1.3. Смысловое чтение.</w:t>
      </w:r>
    </w:p>
    <w:p w:rsidR="006C4E83" w:rsidRPr="006C4E83" w:rsidRDefault="006C4E83" w:rsidP="006C4E83">
      <w:pPr>
        <w:rPr>
          <w:lang w:eastAsia="ru-RU"/>
        </w:rPr>
      </w:pPr>
      <w:r w:rsidRPr="006C4E83">
        <w:rPr>
          <w:lang w:eastAsia="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C4E83" w:rsidRPr="006C4E83" w:rsidRDefault="006C4E83" w:rsidP="006C4E83">
      <w:pPr>
        <w:rPr>
          <w:lang w:eastAsia="ru-RU"/>
        </w:rPr>
      </w:pPr>
      <w:r w:rsidRPr="006C4E83">
        <w:rPr>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pPr>
        <w:rPr>
          <w:lang w:eastAsia="ru-RU"/>
        </w:rPr>
      </w:pPr>
      <w:r w:rsidRPr="006C4E83">
        <w:rPr>
          <w:lang w:eastAsia="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pPr>
        <w:rPr>
          <w:lang w:eastAsia="ru-RU"/>
        </w:rPr>
      </w:pPr>
      <w:r w:rsidRPr="006C4E83">
        <w:rPr>
          <w:lang w:eastAsia="ru-RU"/>
        </w:rPr>
        <w:t>Чтение несплошных текстов (таблиц, диаграмм, графиков, схем, инфографики и так далее) и понимание представленной в них информации.</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Языковая сложность текстов для чтения должна соответствовать уровню, превышающему пороговый (В1 + по общеевропейской шкале).</w:t>
      </w:r>
    </w:p>
    <w:p w:rsidR="006C4E83" w:rsidRPr="006C4E83" w:rsidRDefault="006C4E83" w:rsidP="006C4E83">
      <w:pPr>
        <w:rPr>
          <w:lang w:eastAsia="ru-RU"/>
        </w:rPr>
      </w:pPr>
      <w:r w:rsidRPr="006C4E83">
        <w:rPr>
          <w:lang w:eastAsia="ru-RU"/>
        </w:rPr>
        <w:t>Объём текста/текстов для чтения – 700–900 слов.</w:t>
      </w:r>
    </w:p>
    <w:p w:rsidR="006C4E83" w:rsidRPr="006C4E83" w:rsidRDefault="006C4E83" w:rsidP="006C4E83">
      <w:pPr>
        <w:rPr>
          <w:lang w:eastAsia="ru-RU"/>
        </w:rPr>
      </w:pPr>
      <w:r w:rsidRPr="006C4E83">
        <w:rPr>
          <w:lang w:eastAsia="ru-RU"/>
        </w:rPr>
        <w:t>99.7.1.4.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t>заполнение анкет и формуляров в соответствии с нормами речевого этикета, принятыми в стране/странах изучаемого языка;</w:t>
      </w:r>
    </w:p>
    <w:p w:rsidR="006C4E83" w:rsidRPr="006C4E83" w:rsidRDefault="006C4E83" w:rsidP="006C4E83">
      <w:pPr>
        <w:rPr>
          <w:lang w:eastAsia="ru-RU"/>
        </w:rPr>
      </w:pPr>
      <w:r w:rsidRPr="006C4E83">
        <w:rPr>
          <w:lang w:eastAsia="ru-RU"/>
        </w:rPr>
        <w:lastRenderedPageBreak/>
        <w:t xml:space="preserve">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 </w:t>
      </w:r>
    </w:p>
    <w:p w:rsidR="006C4E83" w:rsidRPr="006C4E83" w:rsidRDefault="006C4E83" w:rsidP="006C4E83">
      <w:pPr>
        <w:rPr>
          <w:lang w:eastAsia="ru-RU"/>
        </w:rPr>
      </w:pPr>
      <w:r w:rsidRPr="006C4E83">
        <w:rPr>
          <w:lang w:eastAsia="ru-RU"/>
        </w:rPr>
        <w:t>Объём письма – до 140 слов;</w:t>
      </w:r>
    </w:p>
    <w:p w:rsidR="006C4E83" w:rsidRPr="006C4E83" w:rsidRDefault="006C4E83" w:rsidP="006C4E83">
      <w:pPr>
        <w:rPr>
          <w:lang w:eastAsia="ru-RU"/>
        </w:rPr>
      </w:pPr>
      <w:r w:rsidRPr="006C4E83">
        <w:rPr>
          <w:lang w:eastAsia="ru-RU"/>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w:t>
      </w:r>
    </w:p>
    <w:p w:rsidR="006C4E83" w:rsidRPr="006C4E83" w:rsidRDefault="006C4E83" w:rsidP="006C4E83">
      <w:pPr>
        <w:rPr>
          <w:lang w:eastAsia="ru-RU"/>
        </w:rPr>
      </w:pPr>
      <w:r w:rsidRPr="006C4E83">
        <w:rPr>
          <w:lang w:eastAsia="ru-RU"/>
        </w:rPr>
        <w:t>Объём сообщения – до 180 слов;</w:t>
      </w:r>
    </w:p>
    <w:p w:rsidR="006C4E83" w:rsidRPr="006C4E83" w:rsidRDefault="006C4E83" w:rsidP="006C4E83">
      <w:pPr>
        <w:rPr>
          <w:lang w:eastAsia="ru-RU"/>
        </w:rPr>
      </w:pPr>
      <w:r w:rsidRPr="006C4E83">
        <w:rPr>
          <w:lang w:eastAsia="ru-RU"/>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w:t>
      </w:r>
    </w:p>
    <w:p w:rsidR="006C4E83" w:rsidRPr="006C4E83" w:rsidRDefault="006C4E83" w:rsidP="006C4E83">
      <w:pPr>
        <w:rPr>
          <w:lang w:eastAsia="ru-RU"/>
        </w:rPr>
      </w:pPr>
      <w:r w:rsidRPr="006C4E83">
        <w:rPr>
          <w:lang w:eastAsia="ru-RU"/>
        </w:rPr>
        <w:t>Объем официального (делового) письма – до 180 слов;</w:t>
      </w:r>
    </w:p>
    <w:p w:rsidR="006C4E83" w:rsidRPr="006C4E83" w:rsidRDefault="006C4E83" w:rsidP="006C4E83">
      <w:pPr>
        <w:rPr>
          <w:lang w:eastAsia="ru-RU"/>
        </w:rPr>
      </w:pPr>
      <w:r w:rsidRPr="006C4E83">
        <w:rPr>
          <w:lang w:eastAsia="ru-RU"/>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6C4E83" w:rsidRPr="006C4E83" w:rsidRDefault="006C4E83" w:rsidP="006C4E83">
      <w:pPr>
        <w:rPr>
          <w:lang w:eastAsia="ru-RU"/>
        </w:rPr>
      </w:pPr>
      <w:r w:rsidRPr="006C4E83">
        <w:rPr>
          <w:lang w:eastAsia="ru-RU"/>
        </w:rPr>
        <w:t>заполнение таблицы: краткая фиксация содержания прочитанного/ прослушанного текста или дополнение информации в таблице;</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6C4E83" w:rsidRPr="006C4E83" w:rsidRDefault="006C4E83" w:rsidP="006C4E83">
      <w:pPr>
        <w:rPr>
          <w:lang w:eastAsia="ru-RU"/>
        </w:rPr>
      </w:pPr>
      <w:r w:rsidRPr="006C4E83">
        <w:rPr>
          <w:lang w:eastAsia="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t>99.7.1.5.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пути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99.7.2. Языковые знания и навыки.</w:t>
      </w:r>
    </w:p>
    <w:p w:rsidR="006C4E83" w:rsidRPr="006C4E83" w:rsidRDefault="006C4E83" w:rsidP="006C4E83">
      <w:pPr>
        <w:rPr>
          <w:lang w:eastAsia="ru-RU"/>
        </w:rPr>
      </w:pPr>
      <w:r w:rsidRPr="006C4E83">
        <w:rPr>
          <w:lang w:eastAsia="ru-RU"/>
        </w:rPr>
        <w:t>99.7.2.1.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6C4E83" w:rsidRPr="006C4E83" w:rsidRDefault="006C4E83" w:rsidP="006C4E83">
      <w:pPr>
        <w:rPr>
          <w:lang w:eastAsia="ru-RU"/>
        </w:rPr>
      </w:pPr>
      <w:r w:rsidRPr="006C4E83">
        <w:rPr>
          <w:lang w:eastAsia="ru-RU"/>
        </w:rPr>
        <w:t>99.7.2.2.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C4E83" w:rsidRPr="006C4E83" w:rsidRDefault="006C4E83" w:rsidP="006C4E83">
      <w:pPr>
        <w:rPr>
          <w:lang w:eastAsia="ru-RU"/>
        </w:rPr>
      </w:pPr>
      <w:r w:rsidRPr="006C4E83">
        <w:rPr>
          <w:lang w:eastAsia="ru-RU"/>
        </w:rPr>
        <w:t>99.7.2.3.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C4E83" w:rsidRPr="006C4E83" w:rsidRDefault="006C4E83" w:rsidP="006C4E83">
      <w:pPr>
        <w:rPr>
          <w:lang w:eastAsia="ru-RU"/>
        </w:rPr>
      </w:pPr>
      <w:r w:rsidRPr="006C4E83">
        <w:rPr>
          <w:lang w:eastAsia="ru-RU"/>
        </w:rPr>
        <w:t>Основные способы словообразования:</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 имён существительных при помощи суффиксов -er, -ler, -in, -chen, -keit, -heit, -ung, -schaft, -ion, -е, -ität, -nis, -tum;</w:t>
      </w:r>
    </w:p>
    <w:p w:rsidR="006C4E83" w:rsidRPr="006C4E83" w:rsidRDefault="006C4E83" w:rsidP="006C4E83">
      <w:pPr>
        <w:rPr>
          <w:lang w:eastAsia="ru-RU"/>
        </w:rPr>
      </w:pPr>
      <w:r w:rsidRPr="006C4E83">
        <w:rPr>
          <w:lang w:eastAsia="ru-RU"/>
        </w:rPr>
        <w:t>имён прилагательных при помощи суффиксов -ig, -lich, -isch, -los, -bar, -er, -sam;</w:t>
      </w:r>
    </w:p>
    <w:p w:rsidR="006C4E83" w:rsidRPr="006C4E83" w:rsidRDefault="006C4E83" w:rsidP="006C4E83">
      <w:pPr>
        <w:rPr>
          <w:lang w:eastAsia="ru-RU"/>
        </w:rPr>
      </w:pPr>
      <w:r w:rsidRPr="006C4E83">
        <w:rPr>
          <w:lang w:eastAsia="ru-RU"/>
        </w:rPr>
        <w:t>имён существительных, имён прилагательных, наречий при помощи отрицательного префикса un- (unglücklich, das Unglück);</w:t>
      </w:r>
    </w:p>
    <w:p w:rsidR="006C4E83" w:rsidRPr="006C4E83" w:rsidRDefault="006C4E83" w:rsidP="006C4E83">
      <w:pPr>
        <w:rPr>
          <w:lang w:eastAsia="ru-RU"/>
        </w:rPr>
      </w:pPr>
      <w:r w:rsidRPr="006C4E83">
        <w:rPr>
          <w:lang w:eastAsia="ru-RU"/>
        </w:rPr>
        <w:lastRenderedPageBreak/>
        <w:t>глаголов при помощи суффикса -ier;</w:t>
      </w:r>
    </w:p>
    <w:p w:rsidR="006C4E83" w:rsidRPr="006C4E83" w:rsidRDefault="006C4E83" w:rsidP="006C4E83">
      <w:pPr>
        <w:rPr>
          <w:lang w:eastAsia="ru-RU"/>
        </w:rPr>
      </w:pPr>
      <w:r w:rsidRPr="006C4E83">
        <w:rPr>
          <w:lang w:eastAsia="ru-RU"/>
        </w:rPr>
        <w:t>числительных при помощи суффиксов -zehn, -zig, -ßig, -te, -ste;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сложных существительных путём соединения основ существительных (der Wintersport, das Klassenzimmer);</w:t>
      </w:r>
    </w:p>
    <w:p w:rsidR="006C4E83" w:rsidRPr="006C4E83" w:rsidRDefault="006C4E83" w:rsidP="006C4E83">
      <w:pPr>
        <w:rPr>
          <w:lang w:eastAsia="ru-RU"/>
        </w:rPr>
      </w:pPr>
      <w:r w:rsidRPr="006C4E83">
        <w:rPr>
          <w:lang w:eastAsia="ru-RU"/>
        </w:rPr>
        <w:t>сложных существительных путём соединения основы глагола и основы существительного (der Schreibtisch);</w:t>
      </w:r>
    </w:p>
    <w:p w:rsidR="006C4E83" w:rsidRPr="006C4E83" w:rsidRDefault="006C4E83" w:rsidP="006C4E83">
      <w:pPr>
        <w:rPr>
          <w:lang w:eastAsia="ru-RU"/>
        </w:rPr>
      </w:pPr>
      <w:r w:rsidRPr="006C4E83">
        <w:rPr>
          <w:lang w:eastAsia="ru-RU"/>
        </w:rPr>
        <w:t>сложных существительных путём соединения основы прилагательного и основы существительного (die Kleinstadt);</w:t>
      </w:r>
    </w:p>
    <w:p w:rsidR="006C4E83" w:rsidRPr="006C4E83" w:rsidRDefault="006C4E83" w:rsidP="006C4E83">
      <w:pPr>
        <w:rPr>
          <w:lang w:eastAsia="ru-RU"/>
        </w:rPr>
      </w:pPr>
      <w:r w:rsidRPr="006C4E83">
        <w:rPr>
          <w:lang w:eastAsia="ru-RU"/>
        </w:rPr>
        <w:t>сложных прилагательных путём соединения основ прилагательных (dunkelblau);</w:t>
      </w:r>
    </w:p>
    <w:p w:rsidR="006C4E83" w:rsidRPr="006C4E83" w:rsidRDefault="006C4E83" w:rsidP="006C4E83">
      <w:pPr>
        <w:rPr>
          <w:lang w:eastAsia="ru-RU"/>
        </w:rPr>
      </w:pPr>
      <w:r w:rsidRPr="006C4E83">
        <w:rPr>
          <w:lang w:eastAsia="ru-RU"/>
        </w:rPr>
        <w:t>конверсия: образование</w:t>
      </w:r>
    </w:p>
    <w:p w:rsidR="006C4E83" w:rsidRPr="006C4E83" w:rsidRDefault="006C4E83" w:rsidP="006C4E83">
      <w:pPr>
        <w:rPr>
          <w:lang w:eastAsia="ru-RU"/>
        </w:rPr>
      </w:pPr>
      <w:r w:rsidRPr="006C4E83">
        <w:rPr>
          <w:lang w:eastAsia="ru-RU"/>
        </w:rPr>
        <w:t>имён существительных от неопределённой формы глагола (das Lesen);</w:t>
      </w:r>
    </w:p>
    <w:p w:rsidR="006C4E83" w:rsidRPr="006C4E83" w:rsidRDefault="006C4E83" w:rsidP="006C4E83">
      <w:pPr>
        <w:rPr>
          <w:lang w:eastAsia="ru-RU"/>
        </w:rPr>
      </w:pPr>
      <w:r w:rsidRPr="006C4E83">
        <w:rPr>
          <w:lang w:eastAsia="ru-RU"/>
        </w:rPr>
        <w:t>имён существительных от основы глагола без изменения корневой гласной (der Anfang);</w:t>
      </w:r>
    </w:p>
    <w:p w:rsidR="006C4E83" w:rsidRPr="006C4E83" w:rsidRDefault="006C4E83" w:rsidP="006C4E83">
      <w:pPr>
        <w:rPr>
          <w:lang w:eastAsia="ru-RU"/>
        </w:rPr>
      </w:pPr>
      <w:r w:rsidRPr="006C4E83">
        <w:rPr>
          <w:lang w:eastAsia="ru-RU"/>
        </w:rPr>
        <w:t>имён существительных от основы глагола с изменением корневой гласной (der Sprung);</w:t>
      </w:r>
    </w:p>
    <w:p w:rsidR="006C4E83" w:rsidRPr="006C4E83" w:rsidRDefault="006C4E83" w:rsidP="006C4E83">
      <w:pPr>
        <w:rPr>
          <w:lang w:eastAsia="ru-RU"/>
        </w:rPr>
      </w:pPr>
      <w:r w:rsidRPr="006C4E83">
        <w:rPr>
          <w:lang w:eastAsia="ru-RU"/>
        </w:rPr>
        <w:t>имён существительных от прилагательных и причастий (das Beste, die Bekannte, der Deutsche, der Verwandte, das Grün).</w:t>
      </w:r>
    </w:p>
    <w:p w:rsidR="006C4E83" w:rsidRPr="006C4E83" w:rsidRDefault="006C4E83" w:rsidP="006C4E83">
      <w:pPr>
        <w:rPr>
          <w:lang w:eastAsia="ru-RU"/>
        </w:rPr>
      </w:pPr>
      <w:r w:rsidRPr="006C4E83">
        <w:rPr>
          <w:lang w:eastAsia="ru-RU"/>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6C4E83" w:rsidRPr="006C4E83" w:rsidRDefault="006C4E83" w:rsidP="006C4E83">
      <w:pPr>
        <w:rPr>
          <w:lang w:eastAsia="ru-RU"/>
        </w:rPr>
      </w:pPr>
      <w:r w:rsidRPr="006C4E83">
        <w:rPr>
          <w:lang w:eastAsia="ru-RU"/>
        </w:rPr>
        <w:t>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99.7.2.4. Грамматическая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C4E83" w:rsidRPr="006C4E83" w:rsidRDefault="006C4E83" w:rsidP="006C4E83">
      <w:pPr>
        <w:rPr>
          <w:lang w:eastAsia="ru-RU"/>
        </w:rPr>
      </w:pPr>
      <w:r w:rsidRPr="006C4E83">
        <w:rPr>
          <w:lang w:eastAsia="ru-RU"/>
        </w:rPr>
        <w:t>Предложения с безличным местоимением es (Es ist 4 Uhr. Es regnet. Es ist interessant.).</w:t>
      </w:r>
    </w:p>
    <w:p w:rsidR="006C4E83" w:rsidRPr="006C4E83" w:rsidRDefault="006C4E83" w:rsidP="006C4E83">
      <w:pPr>
        <w:rPr>
          <w:lang w:eastAsia="ru-RU"/>
        </w:rPr>
      </w:pPr>
      <w:r w:rsidRPr="006C4E83">
        <w:rPr>
          <w:lang w:eastAsia="ru-RU"/>
        </w:rPr>
        <w:t>Предложения с конструкцией еs gibt (Es gibt einen Park neben der Schule.).</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 (an)statt ... zu.</w:t>
      </w:r>
    </w:p>
    <w:p w:rsidR="006C4E83" w:rsidRPr="006C4E83" w:rsidRDefault="006C4E83" w:rsidP="006C4E83">
      <w:pPr>
        <w:rPr>
          <w:lang w:eastAsia="ru-RU"/>
        </w:rPr>
      </w:pPr>
      <w:r w:rsidRPr="006C4E83">
        <w:rPr>
          <w:lang w:eastAsia="ru-RU"/>
        </w:rPr>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lastRenderedPageBreak/>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6C4E83" w:rsidRPr="006C4E83" w:rsidRDefault="006C4E83" w:rsidP="006C4E83">
      <w:pPr>
        <w:rPr>
          <w:lang w:eastAsia="ru-RU"/>
        </w:rPr>
      </w:pPr>
      <w:r w:rsidRPr="006C4E83">
        <w:rPr>
          <w:lang w:eastAsia="ru-RU"/>
        </w:rPr>
        <w:t xml:space="preserve">Сложноподчинённые предложения: дополнительные – с союзами dass, ob и другие; </w:t>
      </w:r>
    </w:p>
    <w:p w:rsidR="006C4E83" w:rsidRPr="006C4E83" w:rsidRDefault="006C4E83" w:rsidP="006C4E83">
      <w:pPr>
        <w:rPr>
          <w:lang w:eastAsia="ru-RU"/>
        </w:rPr>
      </w:pPr>
      <w:r w:rsidRPr="006C4E83">
        <w:rPr>
          <w:lang w:eastAsia="ru-RU"/>
        </w:rPr>
        <w:t xml:space="preserve">причины – с союзами weil, da; </w:t>
      </w:r>
    </w:p>
    <w:p w:rsidR="006C4E83" w:rsidRPr="006C4E83" w:rsidRDefault="006C4E83" w:rsidP="006C4E83">
      <w:pPr>
        <w:rPr>
          <w:lang w:eastAsia="ru-RU"/>
        </w:rPr>
      </w:pPr>
      <w:r w:rsidRPr="006C4E83">
        <w:rPr>
          <w:lang w:eastAsia="ru-RU"/>
        </w:rPr>
        <w:t xml:space="preserve">условия – с союзом wenn; времени –с союзами wenn, als, nachdem, seit(dem), bis, bevor; цели – с союзом damit; </w:t>
      </w:r>
    </w:p>
    <w:p w:rsidR="006C4E83" w:rsidRPr="006C4E83" w:rsidRDefault="006C4E83" w:rsidP="006C4E83">
      <w:pPr>
        <w:rPr>
          <w:lang w:eastAsia="ru-RU"/>
        </w:rPr>
      </w:pPr>
      <w:r w:rsidRPr="006C4E83">
        <w:rPr>
          <w:lang w:eastAsia="ru-RU"/>
        </w:rPr>
        <w:t xml:space="preserve">определительные с относительными местоимениями die, der, das; </w:t>
      </w:r>
    </w:p>
    <w:p w:rsidR="006C4E83" w:rsidRPr="006C4E83" w:rsidRDefault="006C4E83" w:rsidP="006C4E83">
      <w:pPr>
        <w:rPr>
          <w:lang w:eastAsia="ru-RU"/>
        </w:rPr>
      </w:pPr>
      <w:r w:rsidRPr="006C4E83">
        <w:rPr>
          <w:lang w:eastAsia="ru-RU"/>
        </w:rPr>
        <w:t xml:space="preserve">уступки – с союзом obwohl; </w:t>
      </w:r>
    </w:p>
    <w:p w:rsidR="006C4E83" w:rsidRPr="006C4E83" w:rsidRDefault="006C4E83" w:rsidP="006C4E83">
      <w:pPr>
        <w:rPr>
          <w:lang w:eastAsia="ru-RU"/>
        </w:rPr>
      </w:pPr>
      <w:r w:rsidRPr="006C4E83">
        <w:rPr>
          <w:lang w:eastAsia="ru-RU"/>
        </w:rPr>
        <w:t xml:space="preserve">сравнительные – с союзами je … desto; </w:t>
      </w:r>
    </w:p>
    <w:p w:rsidR="006C4E83" w:rsidRPr="006C4E83" w:rsidRDefault="006C4E83" w:rsidP="006C4E83">
      <w:pPr>
        <w:rPr>
          <w:lang w:eastAsia="ru-RU"/>
        </w:rPr>
      </w:pPr>
      <w:r w:rsidRPr="006C4E83">
        <w:rPr>
          <w:lang w:eastAsia="ru-RU"/>
        </w:rPr>
        <w:t>модальные – с союзом indem; следствия – с союзом sodass (so … dass).</w:t>
      </w:r>
    </w:p>
    <w:p w:rsidR="006C4E83" w:rsidRPr="006C4E83" w:rsidRDefault="006C4E83" w:rsidP="006C4E83">
      <w:pPr>
        <w:rPr>
          <w:lang w:eastAsia="ru-RU"/>
        </w:rPr>
      </w:pPr>
      <w:r w:rsidRPr="006C4E83">
        <w:rPr>
          <w:lang w:eastAsia="ru-RU"/>
        </w:rPr>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Сложноподчинённые придаточные предложения с использованием местоименных наречий worüber, wofür, woran и другие.</w:t>
      </w:r>
    </w:p>
    <w:p w:rsidR="006C4E83" w:rsidRPr="006C4E83" w:rsidRDefault="006C4E83" w:rsidP="006C4E83">
      <w:pPr>
        <w:rPr>
          <w:lang w:eastAsia="ru-RU"/>
        </w:rPr>
      </w:pPr>
      <w:r w:rsidRPr="006C4E83">
        <w:rPr>
          <w:lang w:eastAsia="ru-RU"/>
        </w:rPr>
        <w:t>Средства связи в тексте для обеспечения его целостности, в том числе с помощью наречий zuerst, dann, danach, später, schließlich и других.</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t>Побудительные предложения в утвердительной (Gib mir bitte eine Tasse Kaffee!) и отрицательной (Macht keinen Lärm!) форме во 2-м л. ед. ч. и мн. ч.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pPr>
        <w:rPr>
          <w:lang w:eastAsia="ru-RU"/>
        </w:rPr>
      </w:pPr>
      <w:r w:rsidRPr="006C4E83">
        <w:rPr>
          <w:lang w:eastAsia="ru-RU"/>
        </w:rPr>
        <w:t>Видовременная глагольная форма действительного залога 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 (Konjunktiv Präteritum).</w:t>
      </w:r>
    </w:p>
    <w:p w:rsidR="006C4E83" w:rsidRPr="006C4E83" w:rsidRDefault="006C4E83" w:rsidP="006C4E83">
      <w:pPr>
        <w:rPr>
          <w:lang w:eastAsia="ru-RU"/>
        </w:rPr>
      </w:pPr>
      <w:r w:rsidRPr="006C4E83">
        <w:rPr>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6C4E83" w:rsidRPr="006C4E83" w:rsidRDefault="006C4E83" w:rsidP="006C4E83">
      <w:pPr>
        <w:rPr>
          <w:lang w:eastAsia="ru-RU"/>
        </w:rPr>
      </w:pPr>
      <w:r w:rsidRPr="006C4E83">
        <w:rPr>
          <w:lang w:eastAsia="ru-RU"/>
        </w:rPr>
        <w:lastRenderedPageBreak/>
        <w:t>Наиболее распространённые глаголы с управлением и местоименные наречия (worauf, wozu и тому подобные ,darauf, dazu и тому подобные).</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Склонение имен существительных в единственном и множественном числе.</w:t>
      </w:r>
    </w:p>
    <w:p w:rsidR="006C4E83" w:rsidRPr="006C4E83" w:rsidRDefault="006C4E83" w:rsidP="006C4E83">
      <w:pPr>
        <w:rPr>
          <w:lang w:eastAsia="ru-RU"/>
        </w:rPr>
      </w:pPr>
      <w:r w:rsidRPr="006C4E83">
        <w:rPr>
          <w:lang w:eastAsia="ru-RU"/>
        </w:rPr>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C4E83" w:rsidRPr="006C4E83" w:rsidRDefault="006C4E83" w:rsidP="006C4E83">
      <w:pPr>
        <w:rPr>
          <w:lang w:eastAsia="ru-RU"/>
        </w:rPr>
      </w:pPr>
      <w:r w:rsidRPr="006C4E83">
        <w:rPr>
          <w:lang w:eastAsia="ru-RU"/>
        </w:rPr>
        <w:t>Способы выражения отрицания: kein, nicht, nichts, doch.</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rsidR="006C4E83" w:rsidRPr="006C4E83" w:rsidRDefault="006C4E83" w:rsidP="006C4E83">
      <w:pPr>
        <w:rPr>
          <w:lang w:eastAsia="ru-RU"/>
        </w:rPr>
      </w:pPr>
      <w:r w:rsidRPr="006C4E83">
        <w:rPr>
          <w:lang w:eastAsia="ru-RU"/>
        </w:rPr>
        <w:t>99.7.3.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страны/стран, говорящих на немецком языке.</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C4E83" w:rsidRPr="006C4E83" w:rsidRDefault="006C4E83" w:rsidP="006C4E83">
      <w:pPr>
        <w:rPr>
          <w:lang w:eastAsia="ru-RU"/>
        </w:rPr>
      </w:pPr>
      <w:r w:rsidRPr="006C4E83">
        <w:rPr>
          <w:lang w:eastAsia="ru-RU"/>
        </w:rPr>
        <w:lastRenderedPageBreak/>
        <w:t>99.7.4. Компенсаторные умения.</w:t>
      </w:r>
    </w:p>
    <w:p w:rsidR="006C4E83" w:rsidRPr="006C4E83" w:rsidRDefault="006C4E83" w:rsidP="006C4E83">
      <w:pPr>
        <w:rPr>
          <w:lang w:eastAsia="ru-RU"/>
        </w:rPr>
      </w:pPr>
      <w:r w:rsidRPr="006C4E83">
        <w:rPr>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w:t>
      </w:r>
    </w:p>
    <w:p w:rsidR="006C4E83" w:rsidRPr="006C4E83" w:rsidRDefault="006C4E83" w:rsidP="006C4E83">
      <w:pPr>
        <w:rPr>
          <w:lang w:eastAsia="ru-RU"/>
        </w:rPr>
      </w:pPr>
      <w:r w:rsidRPr="006C4E83">
        <w:rPr>
          <w:lang w:eastAsia="ru-RU"/>
        </w:rPr>
        <w:t>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99.8. Планируемые результаты освоения программы по немецкому языку на уровне среднего общего образования.</w:t>
      </w:r>
    </w:p>
    <w:p w:rsidR="006C4E83" w:rsidRPr="006C4E83" w:rsidRDefault="006C4E83" w:rsidP="006C4E83">
      <w:pPr>
        <w:rPr>
          <w:lang w:eastAsia="ru-RU"/>
        </w:rPr>
      </w:pPr>
      <w:r w:rsidRPr="006C4E83">
        <w:rPr>
          <w:lang w:eastAsia="ru-RU"/>
        </w:rP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99.8.3. 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и демократических ценностей;</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lastRenderedPageBreak/>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C4E83" w:rsidRPr="006C4E83" w:rsidRDefault="006C4E83" w:rsidP="006C4E83">
      <w:pPr>
        <w:rPr>
          <w:lang w:eastAsia="ru-RU"/>
        </w:rPr>
      </w:pPr>
      <w:r w:rsidRPr="006C4E83">
        <w:rPr>
          <w:lang w:eastAsia="ru-RU"/>
        </w:rPr>
        <w:t>идейная убеждённость,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этического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lastRenderedPageBreak/>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иностранного языка;</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ru-RU"/>
        </w:rPr>
      </w:pPr>
      <w:r w:rsidRPr="006C4E83">
        <w:rPr>
          <w:lang w:eastAsia="ru-RU"/>
        </w:rPr>
        <w:t xml:space="preserve">активное неприятие действий, приносящих вред окружающей среде; </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6C4E83" w:rsidRPr="006C4E83" w:rsidRDefault="006C4E83" w:rsidP="006C4E83">
      <w:pPr>
        <w:rPr>
          <w:lang w:eastAsia="ru-RU"/>
        </w:rPr>
      </w:pPr>
      <w:r w:rsidRPr="006C4E83">
        <w:rPr>
          <w:lang w:eastAsia="ru-RU"/>
        </w:rPr>
        <w:lastRenderedPageBreak/>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Овладение универсальными учебными познавательными действиями:</w:t>
      </w:r>
    </w:p>
    <w:p w:rsidR="006C4E83" w:rsidRPr="006C4E83" w:rsidRDefault="006C4E83" w:rsidP="006C4E83">
      <w:pPr>
        <w:rPr>
          <w:lang w:eastAsia="ru-RU"/>
        </w:rPr>
      </w:pPr>
      <w:r w:rsidRPr="006C4E83">
        <w:rPr>
          <w:lang w:eastAsia="ru-RU"/>
        </w:rPr>
        <w:t>99.8.5.1.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её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в языковых явлениях изучаемого иностранного (немецкого) языка;</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lastRenderedPageBreak/>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pPr>
        <w:rPr>
          <w:lang w:eastAsia="ru-RU"/>
        </w:rPr>
      </w:pPr>
      <w:r w:rsidRPr="006C4E83">
        <w:rPr>
          <w:lang w:eastAsia="ru-RU"/>
        </w:rPr>
        <w:t>владеть научной лингвистической терминологией,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 xml:space="preserve">выдвигать новые идеи, предлагать оригинальные подходы и решения; </w:t>
      </w:r>
    </w:p>
    <w:p w:rsidR="006C4E83" w:rsidRPr="006C4E83" w:rsidRDefault="006C4E83" w:rsidP="006C4E83">
      <w:pPr>
        <w:rPr>
          <w:lang w:eastAsia="ru-RU"/>
        </w:rPr>
      </w:pPr>
      <w:r w:rsidRPr="006C4E83">
        <w:rPr>
          <w:lang w:eastAsia="ru-RU"/>
        </w:rPr>
        <w:t>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99.8.5.3.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6C4E83" w:rsidRPr="006C4E83" w:rsidRDefault="006C4E83" w:rsidP="006C4E83">
      <w:pPr>
        <w:rPr>
          <w:lang w:eastAsia="ru-RU"/>
        </w:rPr>
      </w:pPr>
      <w:r w:rsidRPr="006C4E83">
        <w:rPr>
          <w:lang w:eastAsia="ru-RU"/>
        </w:rPr>
        <w:t>оценивать достоверность информации, её соответствие морально-этическим нормам;</w:t>
      </w:r>
    </w:p>
    <w:p w:rsidR="006C4E83" w:rsidRPr="006C4E83" w:rsidRDefault="006C4E83" w:rsidP="006C4E83">
      <w:pPr>
        <w:rPr>
          <w:lang w:eastAsia="ru-RU"/>
        </w:rPr>
      </w:pPr>
      <w:r w:rsidRPr="006C4E83">
        <w:rPr>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6C4E83">
        <w:rPr>
          <w:lang w:eastAsia="ru-RU"/>
        </w:rPr>
        <w:lastRenderedPageBreak/>
        <w:t>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99.8.5.4.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99.8.5.5.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Овладение универсальными регулятивными действиями:</w:t>
      </w:r>
    </w:p>
    <w:p w:rsidR="006C4E83" w:rsidRPr="006C4E83" w:rsidRDefault="006C4E83" w:rsidP="006C4E83">
      <w:pPr>
        <w:rPr>
          <w:lang w:eastAsia="ru-RU"/>
        </w:rPr>
      </w:pPr>
      <w:r w:rsidRPr="006C4E83">
        <w:rPr>
          <w:lang w:eastAsia="ru-RU"/>
        </w:rPr>
        <w:t>99.8.5.6.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99.8.5.7.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pPr>
        <w:rPr>
          <w:lang w:eastAsia="ru-RU"/>
        </w:rPr>
      </w:pPr>
      <w:r w:rsidRPr="006C4E83">
        <w:rPr>
          <w:lang w:eastAsia="ru-RU"/>
        </w:rPr>
        <w:t>99.8.6. Предметные результаты по учебному «Иностранный (немецкий)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4E83" w:rsidRPr="006C4E83" w:rsidRDefault="006C4E83" w:rsidP="006C4E83">
      <w:pPr>
        <w:rPr>
          <w:lang w:eastAsia="ru-RU"/>
        </w:rPr>
      </w:pPr>
      <w:r w:rsidRPr="006C4E83">
        <w:rPr>
          <w:lang w:eastAsia="ru-RU"/>
        </w:rPr>
        <w:t>99.8.7. К концу обучения в 10 классе обучающийся получит следующие предметные результаты по отдельным темам программы по немецкому языку:</w:t>
      </w:r>
    </w:p>
    <w:p w:rsidR="006C4E83" w:rsidRPr="006C4E83" w:rsidRDefault="006C4E83" w:rsidP="006C4E83">
      <w:pPr>
        <w:rPr>
          <w:lang w:eastAsia="ru-RU"/>
        </w:rPr>
      </w:pPr>
      <w:r w:rsidRPr="006C4E83">
        <w:rPr>
          <w:lang w:eastAsia="ru-RU"/>
        </w:rPr>
        <w:t>99.8.7.1. Владеть основными видами речевой деятельности:</w:t>
      </w:r>
    </w:p>
    <w:p w:rsidR="006C4E83" w:rsidRPr="006C4E83" w:rsidRDefault="006C4E83" w:rsidP="006C4E83">
      <w:pPr>
        <w:rPr>
          <w:lang w:eastAsia="ru-RU"/>
        </w:rPr>
      </w:pPr>
      <w:r w:rsidRPr="006C4E83">
        <w:rPr>
          <w:lang w:eastAsia="ru-RU"/>
        </w:rPr>
        <w:t xml:space="preserve">говорение: </w:t>
      </w:r>
    </w:p>
    <w:p w:rsidR="006C4E83" w:rsidRPr="006C4E83" w:rsidRDefault="006C4E83" w:rsidP="006C4E83">
      <w:pPr>
        <w:rPr>
          <w:lang w:eastAsia="ru-RU"/>
        </w:rPr>
      </w:pPr>
      <w:r w:rsidRPr="006C4E83">
        <w:rPr>
          <w:lang w:eastAsia="ru-RU"/>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w:t>
      </w:r>
      <w:r w:rsidRPr="006C4E83">
        <w:rPr>
          <w:lang w:eastAsia="ru-RU"/>
        </w:rPr>
        <w:lastRenderedPageBreak/>
        <w:t xml:space="preserve">прочитанным/прослушанным текстом с выражением своего отношения (объём монологического высказывания – до 16 фраз); </w:t>
      </w:r>
    </w:p>
    <w:p w:rsidR="006C4E83" w:rsidRPr="006C4E83" w:rsidRDefault="006C4E83" w:rsidP="006C4E83">
      <w:pPr>
        <w:rPr>
          <w:lang w:eastAsia="ru-RU"/>
        </w:rPr>
      </w:pPr>
      <w:r w:rsidRPr="006C4E83">
        <w:rPr>
          <w:lang w:eastAsia="ru-RU"/>
        </w:rPr>
        <w:t>устно излагать результаты выполненной проектной работы (объём – до 16 фраз);</w:t>
      </w:r>
    </w:p>
    <w:p w:rsidR="006C4E83" w:rsidRPr="006C4E83" w:rsidRDefault="006C4E83" w:rsidP="006C4E83">
      <w:pPr>
        <w:rPr>
          <w:lang w:eastAsia="ru-RU"/>
        </w:rPr>
      </w:pPr>
      <w:r w:rsidRPr="006C4E83">
        <w:rPr>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C4E83" w:rsidRPr="006C4E83" w:rsidRDefault="006C4E83" w:rsidP="006C4E83">
      <w:pPr>
        <w:rPr>
          <w:lang w:eastAsia="ru-RU"/>
        </w:rPr>
      </w:pPr>
      <w:r w:rsidRPr="006C4E83">
        <w:rPr>
          <w:lang w:eastAsia="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p>
    <w:p w:rsidR="006C4E83" w:rsidRPr="006C4E83" w:rsidRDefault="006C4E83" w:rsidP="006C4E83">
      <w:pPr>
        <w:rPr>
          <w:lang w:eastAsia="ru-RU"/>
        </w:rPr>
      </w:pPr>
      <w:r w:rsidRPr="006C4E83">
        <w:rPr>
          <w:lang w:eastAsia="ru-RU"/>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6C4E83" w:rsidRPr="006C4E83" w:rsidRDefault="006C4E83" w:rsidP="006C4E83">
      <w:pPr>
        <w:rPr>
          <w:lang w:eastAsia="ru-RU"/>
        </w:rPr>
      </w:pPr>
      <w:r w:rsidRPr="006C4E83">
        <w:rPr>
          <w:lang w:eastAsia="ru-RU"/>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p>
    <w:p w:rsidR="006C4E83" w:rsidRPr="006C4E83" w:rsidRDefault="006C4E83" w:rsidP="006C4E83">
      <w:pPr>
        <w:rPr>
          <w:lang w:eastAsia="ru-RU"/>
        </w:rPr>
      </w:pPr>
      <w:r w:rsidRPr="006C4E83">
        <w:rPr>
          <w:lang w:eastAsia="ru-RU"/>
        </w:rPr>
        <w:t xml:space="preserve">создавать письменные высказывания на основе плана, иллюстрации/иллюстраций и/или прочитанного/прослушанного текста с использованием и без использованием образца (объём высказывания – до 160 слов); </w:t>
      </w:r>
    </w:p>
    <w:p w:rsidR="006C4E83" w:rsidRPr="006C4E83" w:rsidRDefault="006C4E83" w:rsidP="006C4E83">
      <w:pPr>
        <w:rPr>
          <w:lang w:eastAsia="ru-RU"/>
        </w:rPr>
      </w:pPr>
      <w:r w:rsidRPr="006C4E83">
        <w:rPr>
          <w:lang w:eastAsia="ru-RU"/>
        </w:rP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6C4E83" w:rsidRPr="006C4E83" w:rsidRDefault="006C4E83" w:rsidP="006C4E83">
      <w:pPr>
        <w:rPr>
          <w:lang w:eastAsia="ru-RU"/>
        </w:rPr>
      </w:pPr>
      <w:r w:rsidRPr="006C4E83">
        <w:rPr>
          <w:lang w:eastAsia="ru-RU"/>
        </w:rPr>
        <w:t>письменно представлять результаты выполненной проектной работы (объём – до 250 слов);</w:t>
      </w:r>
    </w:p>
    <w:p w:rsidR="006C4E83" w:rsidRPr="006C4E83" w:rsidRDefault="006C4E83" w:rsidP="006C4E83">
      <w:pPr>
        <w:rPr>
          <w:lang w:eastAsia="ru-RU"/>
        </w:rPr>
      </w:pPr>
      <w:r w:rsidRPr="006C4E83">
        <w:rPr>
          <w:lang w:eastAsia="ru-RU"/>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99.8.7.2. Владеть фонетическими навыками:</w:t>
      </w:r>
    </w:p>
    <w:p w:rsidR="006C4E83" w:rsidRPr="006C4E83" w:rsidRDefault="006C4E83" w:rsidP="006C4E83">
      <w:pPr>
        <w:rPr>
          <w:lang w:eastAsia="ru-RU"/>
        </w:rPr>
      </w:pPr>
      <w:r w:rsidRPr="006C4E83">
        <w:rPr>
          <w:lang w:eastAsia="ru-RU"/>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w:t>
      </w:r>
    </w:p>
    <w:p w:rsidR="006C4E83" w:rsidRPr="006C4E83" w:rsidRDefault="006C4E83" w:rsidP="006C4E83">
      <w:pPr>
        <w:rPr>
          <w:lang w:eastAsia="ru-RU"/>
        </w:rPr>
      </w:pPr>
      <w:r w:rsidRPr="006C4E83">
        <w:rPr>
          <w:lang w:eastAsia="ru-RU"/>
        </w:rP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6C4E83" w:rsidRPr="006C4E83" w:rsidRDefault="006C4E83" w:rsidP="006C4E83">
      <w:pPr>
        <w:rPr>
          <w:lang w:eastAsia="ru-RU"/>
        </w:rPr>
      </w:pPr>
      <w:r w:rsidRPr="006C4E83">
        <w:rPr>
          <w:lang w:eastAsia="ru-RU"/>
        </w:rP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-nis, -tum; </w:t>
      </w:r>
    </w:p>
    <w:p w:rsidR="006C4E83" w:rsidRPr="006C4E83" w:rsidRDefault="006C4E83" w:rsidP="006C4E83">
      <w:pPr>
        <w:rPr>
          <w:lang w:eastAsia="ru-RU"/>
        </w:rPr>
      </w:pPr>
      <w:r w:rsidRPr="006C4E83">
        <w:rPr>
          <w:lang w:eastAsia="ru-RU"/>
        </w:rPr>
        <w:t xml:space="preserve">имена прилагательные при помощи суффиксов -ig, -lich, -isch, -los, -bar, -er, -sam; </w:t>
      </w:r>
    </w:p>
    <w:p w:rsidR="006C4E83" w:rsidRPr="006C4E83" w:rsidRDefault="006C4E83" w:rsidP="006C4E83">
      <w:pPr>
        <w:rPr>
          <w:lang w:eastAsia="ru-RU"/>
        </w:rPr>
      </w:pPr>
      <w:r w:rsidRPr="006C4E83">
        <w:rPr>
          <w:lang w:eastAsia="ru-RU"/>
        </w:rPr>
        <w:t xml:space="preserve">имена существительные, имена прилагательные и наречия при помощи префикса un-; </w:t>
      </w:r>
    </w:p>
    <w:p w:rsidR="006C4E83" w:rsidRPr="006C4E83" w:rsidRDefault="006C4E83" w:rsidP="006C4E83">
      <w:pPr>
        <w:rPr>
          <w:lang w:eastAsia="ru-RU"/>
        </w:rPr>
      </w:pPr>
      <w:r w:rsidRPr="006C4E83">
        <w:rPr>
          <w:lang w:eastAsia="ru-RU"/>
        </w:rPr>
        <w:t xml:space="preserve">глаголы при помощи суффикса -ier; </w:t>
      </w:r>
    </w:p>
    <w:p w:rsidR="006C4E83" w:rsidRPr="006C4E83" w:rsidRDefault="006C4E83" w:rsidP="006C4E83">
      <w:pPr>
        <w:rPr>
          <w:lang w:eastAsia="ru-RU"/>
        </w:rPr>
      </w:pPr>
      <w:r w:rsidRPr="006C4E83">
        <w:rPr>
          <w:lang w:eastAsia="ru-RU"/>
        </w:rPr>
        <w:t xml:space="preserve">числительные при помощи суффиксов -zehn, -zig, -ßig, -te, -ste); </w:t>
      </w:r>
    </w:p>
    <w:p w:rsidR="006C4E83" w:rsidRPr="006C4E83" w:rsidRDefault="006C4E83" w:rsidP="006C4E83">
      <w:pPr>
        <w:rPr>
          <w:lang w:eastAsia="ru-RU"/>
        </w:rPr>
      </w:pPr>
      <w:r w:rsidRPr="006C4E83">
        <w:rPr>
          <w:lang w:eastAsia="ru-RU"/>
        </w:rPr>
        <w:t xml:space="preserve">с использованием словосложения (сложные существительные путём соединения основ существительных (der Wintersport, das Klassenzimmer); </w:t>
      </w:r>
    </w:p>
    <w:p w:rsidR="006C4E83" w:rsidRPr="006C4E83" w:rsidRDefault="006C4E83" w:rsidP="006C4E83">
      <w:pPr>
        <w:rPr>
          <w:lang w:eastAsia="ru-RU"/>
        </w:rPr>
      </w:pPr>
      <w:r w:rsidRPr="006C4E83">
        <w:rPr>
          <w:lang w:eastAsia="ru-RU"/>
        </w:rPr>
        <w:t xml:space="preserve">сложные существительные путём соединения основы глагола с основой существительного (der Schreibtisch); </w:t>
      </w:r>
    </w:p>
    <w:p w:rsidR="006C4E83" w:rsidRPr="006C4E83" w:rsidRDefault="006C4E83" w:rsidP="006C4E83">
      <w:pPr>
        <w:rPr>
          <w:lang w:eastAsia="ru-RU"/>
        </w:rPr>
      </w:pPr>
      <w:r w:rsidRPr="006C4E83">
        <w:rPr>
          <w:lang w:eastAsia="ru-RU"/>
        </w:rPr>
        <w:t xml:space="preserve">сложные существительные путём соединения основы прилагательного и основы существительного (die Kleinstadt); </w:t>
      </w:r>
    </w:p>
    <w:p w:rsidR="006C4E83" w:rsidRPr="006C4E83" w:rsidRDefault="006C4E83" w:rsidP="006C4E83">
      <w:pPr>
        <w:rPr>
          <w:lang w:eastAsia="ru-RU"/>
        </w:rPr>
      </w:pPr>
      <w:r w:rsidRPr="006C4E83">
        <w:rPr>
          <w:lang w:eastAsia="ru-RU"/>
        </w:rPr>
        <w:t xml:space="preserve">сложные прилагательные путём соединения основ прилагательных (dunkelblau); </w:t>
      </w:r>
    </w:p>
    <w:p w:rsidR="006C4E83" w:rsidRPr="006C4E83" w:rsidRDefault="006C4E83" w:rsidP="006C4E83">
      <w:pPr>
        <w:rPr>
          <w:lang w:eastAsia="ru-RU"/>
        </w:rPr>
      </w:pPr>
      <w:r w:rsidRPr="006C4E83">
        <w:rPr>
          <w:lang w:eastAsia="ru-RU"/>
        </w:rPr>
        <w:t xml:space="preserve">с использованием конверсии (образование имён существительных от неопределённых форм глаголов (lesen – das Lesen); </w:t>
      </w:r>
    </w:p>
    <w:p w:rsidR="006C4E83" w:rsidRPr="006C4E83" w:rsidRDefault="006C4E83" w:rsidP="006C4E83">
      <w:pPr>
        <w:rPr>
          <w:lang w:eastAsia="ru-RU"/>
        </w:rPr>
      </w:pPr>
      <w:r w:rsidRPr="006C4E83">
        <w:rPr>
          <w:lang w:eastAsia="ru-RU"/>
        </w:rPr>
        <w:t xml:space="preserve">имён существительных от основы глагола без изменения корневой гласной (der Anfang); </w:t>
      </w:r>
    </w:p>
    <w:p w:rsidR="006C4E83" w:rsidRPr="006C4E83" w:rsidRDefault="006C4E83" w:rsidP="006C4E83">
      <w:pPr>
        <w:rPr>
          <w:lang w:eastAsia="ru-RU"/>
        </w:rPr>
      </w:pPr>
      <w:r w:rsidRPr="006C4E83">
        <w:rPr>
          <w:lang w:eastAsia="ru-RU"/>
        </w:rPr>
        <w:t xml:space="preserve">имён существительных от основы глагола с изменением корневой гласной (der Sprung); </w:t>
      </w:r>
    </w:p>
    <w:p w:rsidR="006C4E83" w:rsidRPr="006C4E83" w:rsidRDefault="006C4E83" w:rsidP="006C4E83">
      <w:pPr>
        <w:rPr>
          <w:lang w:eastAsia="ru-RU"/>
        </w:rPr>
      </w:pPr>
      <w:r w:rsidRPr="006C4E83">
        <w:rPr>
          <w:lang w:eastAsia="ru-RU"/>
        </w:rPr>
        <w:lastRenderedPageBreak/>
        <w:t>имён существительных от имён прилагательных и причастий (das Beste, die Bekannte, der Deutsche, der Vervandte, das Grün);</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99.8.7.4. Знать и понимать особенности структуры простых и сложных предложений и различных коммуникативных типов предложений немецкого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предложения с безличным местоимением es;</w:t>
      </w:r>
    </w:p>
    <w:p w:rsidR="006C4E83" w:rsidRPr="006C4E83" w:rsidRDefault="006C4E83" w:rsidP="006C4E83">
      <w:pPr>
        <w:rPr>
          <w:lang w:eastAsia="ru-RU"/>
        </w:rPr>
      </w:pPr>
      <w:r w:rsidRPr="006C4E83">
        <w:rPr>
          <w:lang w:eastAsia="ru-RU"/>
        </w:rPr>
        <w:t>предложения с конструкцией es gibt;</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w:t>
      </w:r>
    </w:p>
    <w:p w:rsidR="006C4E83" w:rsidRPr="006C4E83" w:rsidRDefault="006C4E83" w:rsidP="006C4E83">
      <w:pPr>
        <w:rPr>
          <w:lang w:eastAsia="ru-RU"/>
        </w:rPr>
      </w:pPr>
      <w:r w:rsidRPr="006C4E83">
        <w:rPr>
          <w:lang w:eastAsia="ru-RU"/>
        </w:rPr>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t>сложносочинённые предложения с сочинительными союзами und, aber, oder, sondern, denn, nicht nur … sondern auch, entweder ... oder, наречиями deshalb, darum, trotzdem, deswegen;</w:t>
      </w:r>
    </w:p>
    <w:p w:rsidR="006C4E83" w:rsidRPr="006C4E83" w:rsidRDefault="006C4E83" w:rsidP="006C4E83">
      <w:pPr>
        <w:rPr>
          <w:lang w:eastAsia="ru-RU"/>
        </w:rPr>
      </w:pPr>
      <w:r w:rsidRPr="006C4E83">
        <w:rPr>
          <w:lang w:eastAsia="ru-RU"/>
        </w:rPr>
        <w:t>сложноподчинённые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rsidR="006C4E83" w:rsidRPr="006C4E83" w:rsidRDefault="006C4E83" w:rsidP="006C4E83">
      <w:pPr>
        <w:rPr>
          <w:lang w:eastAsia="ru-RU"/>
        </w:rPr>
      </w:pPr>
      <w:r w:rsidRPr="006C4E83">
        <w:rPr>
          <w:lang w:eastAsia="ru-RU"/>
        </w:rPr>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средства связи в тексте для обеспечения его целостности, в том числе с помощью наречий zuerst, dann, danach, später, schließlich и другие;</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lastRenderedPageBreak/>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pPr>
        <w:rPr>
          <w:lang w:eastAsia="ru-RU"/>
        </w:rPr>
      </w:pPr>
      <w:r w:rsidRPr="006C4E83">
        <w:rPr>
          <w:lang w:eastAsia="ru-RU"/>
        </w:rPr>
        <w:t>видовременная глагольная форма действительного залога 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4E83" w:rsidRPr="006C4E83" w:rsidRDefault="006C4E83" w:rsidP="006C4E83">
      <w:pPr>
        <w:rPr>
          <w:lang w:eastAsia="ru-RU"/>
        </w:rPr>
      </w:pPr>
      <w:r w:rsidRPr="006C4E83">
        <w:rPr>
          <w:lang w:eastAsia="ru-RU"/>
        </w:rPr>
        <w:t>модальные глаголы (mögen, wollen, können, müssen, dürfen, sollen) в Präsens, Präteritum;</w:t>
      </w:r>
    </w:p>
    <w:p w:rsidR="006C4E83" w:rsidRPr="006C4E83" w:rsidRDefault="006C4E83" w:rsidP="006C4E83">
      <w:pPr>
        <w:rPr>
          <w:lang w:eastAsia="ru-RU"/>
        </w:rPr>
      </w:pPr>
      <w:r w:rsidRPr="006C4E83">
        <w:rPr>
          <w:lang w:eastAsia="ru-RU"/>
        </w:rPr>
        <w:t>наиболее распространённые глаголы с управлением и местоименные наречия (worauf, wozu и тому подобные, darauf, dazu и тому подобные);</w:t>
      </w:r>
    </w:p>
    <w:p w:rsidR="006C4E83" w:rsidRPr="006C4E83" w:rsidRDefault="006C4E83" w:rsidP="006C4E83">
      <w:pPr>
        <w:rPr>
          <w:lang w:eastAsia="ru-RU"/>
        </w:rPr>
      </w:pPr>
      <w:r w:rsidRPr="006C4E83">
        <w:rPr>
          <w:lang w:eastAsia="ru-RU"/>
        </w:rPr>
        <w:t>причастия I и II в качестве определений, в том числе распространённых;</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склонение имён существительных в единственном и множественном числе;</w:t>
      </w:r>
    </w:p>
    <w:p w:rsidR="006C4E83" w:rsidRPr="006C4E83" w:rsidRDefault="006C4E83" w:rsidP="006C4E83">
      <w:pPr>
        <w:rPr>
          <w:lang w:eastAsia="ru-RU"/>
        </w:rPr>
      </w:pPr>
      <w:r w:rsidRPr="006C4E83">
        <w:rPr>
          <w:lang w:eastAsia="ru-RU"/>
        </w:rPr>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C4E83" w:rsidRPr="006C4E83" w:rsidRDefault="006C4E83" w:rsidP="006C4E83">
      <w:pPr>
        <w:rPr>
          <w:lang w:eastAsia="ru-RU"/>
        </w:rPr>
      </w:pPr>
      <w:r w:rsidRPr="006C4E83">
        <w:rPr>
          <w:lang w:eastAsia="ru-RU"/>
        </w:rPr>
        <w:t>способы выражения отрицания: kein, nicht, nichts, doch;</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rsidR="006C4E83" w:rsidRPr="006C4E83" w:rsidRDefault="006C4E83" w:rsidP="006C4E83">
      <w:pPr>
        <w:rPr>
          <w:lang w:eastAsia="ru-RU"/>
        </w:rPr>
      </w:pPr>
      <w:r w:rsidRPr="006C4E83">
        <w:rPr>
          <w:lang w:eastAsia="ru-RU"/>
        </w:rPr>
        <w:t>99.8.7.5. 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w:t>
      </w:r>
      <w:r w:rsidRPr="006C4E83">
        <w:rPr>
          <w:lang w:eastAsia="ru-RU"/>
        </w:rPr>
        <w:lastRenderedPageBreak/>
        <w:t>(государственное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6C4E83" w:rsidRPr="006C4E83" w:rsidRDefault="006C4E83" w:rsidP="006C4E83">
      <w:pPr>
        <w:rPr>
          <w:lang w:eastAsia="ru-RU"/>
        </w:rPr>
      </w:pPr>
      <w:r w:rsidRPr="006C4E83">
        <w:rPr>
          <w:lang w:eastAsia="ru-RU"/>
        </w:rPr>
        <w:t xml:space="preserve">иметь базовые знания о социокультурном портрете и культурном наследии родной страны и страны/стран изучаемого языка; </w:t>
      </w:r>
    </w:p>
    <w:p w:rsidR="006C4E83" w:rsidRPr="006C4E83" w:rsidRDefault="006C4E83" w:rsidP="006C4E83">
      <w:pPr>
        <w:rPr>
          <w:lang w:eastAsia="ru-RU"/>
        </w:rPr>
      </w:pPr>
      <w:r w:rsidRPr="006C4E83">
        <w:rPr>
          <w:lang w:eastAsia="ru-RU"/>
        </w:rPr>
        <w:t xml:space="preserve">представлять родную страну и её культуру на иностранном языке; </w:t>
      </w:r>
    </w:p>
    <w:p w:rsidR="006C4E83" w:rsidRPr="006C4E83" w:rsidRDefault="006C4E83" w:rsidP="006C4E83">
      <w:pPr>
        <w:rPr>
          <w:lang w:eastAsia="ru-RU"/>
        </w:rPr>
      </w:pPr>
      <w:r w:rsidRPr="006C4E83">
        <w:rPr>
          <w:lang w:eastAsia="ru-RU"/>
        </w:rPr>
        <w:t>проявлять уважение к иной культуре;</w:t>
      </w:r>
    </w:p>
    <w:p w:rsidR="006C4E83" w:rsidRPr="006C4E83" w:rsidRDefault="006C4E83" w:rsidP="006C4E83">
      <w:pPr>
        <w:rPr>
          <w:lang w:eastAsia="ru-RU"/>
        </w:rPr>
      </w:pPr>
      <w:r w:rsidRPr="006C4E83">
        <w:rPr>
          <w:lang w:eastAsia="ru-RU"/>
        </w:rPr>
        <w:t>соблюдать нормы вежливости в межкультурном общении.</w:t>
      </w:r>
    </w:p>
    <w:p w:rsidR="006C4E83" w:rsidRPr="006C4E83" w:rsidRDefault="006C4E83" w:rsidP="006C4E83">
      <w:pPr>
        <w:rPr>
          <w:lang w:eastAsia="ru-RU"/>
        </w:rPr>
      </w:pPr>
      <w:r w:rsidRPr="006C4E83">
        <w:rPr>
          <w:lang w:eastAsia="ru-RU"/>
        </w:rP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6C4E83" w:rsidRPr="006C4E83" w:rsidRDefault="006C4E83" w:rsidP="006C4E83">
      <w:pPr>
        <w:rPr>
          <w:lang w:eastAsia="ru-RU"/>
        </w:rPr>
      </w:pPr>
      <w:r w:rsidRPr="006C4E83">
        <w:rPr>
          <w:lang w:eastAsia="ru-RU"/>
        </w:rPr>
        <w:t xml:space="preserve">при говорении и письме – описание/перифраз/толкование; </w:t>
      </w:r>
    </w:p>
    <w:p w:rsidR="006C4E83" w:rsidRPr="006C4E83" w:rsidRDefault="006C4E83" w:rsidP="006C4E83">
      <w:pPr>
        <w:rPr>
          <w:lang w:eastAsia="ru-RU"/>
        </w:rPr>
      </w:pPr>
      <w:r w:rsidRPr="006C4E83">
        <w:rPr>
          <w:lang w:eastAsia="ru-RU"/>
        </w:rPr>
        <w:t>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 xml:space="preserve">99.8.7.7. Владеть метапредметными умениями, позволяющими совершенствовать учебную деятельность по овладению иностранным языком; </w:t>
      </w:r>
    </w:p>
    <w:p w:rsidR="006C4E83" w:rsidRPr="006C4E83" w:rsidRDefault="006C4E83" w:rsidP="006C4E83">
      <w:pPr>
        <w:rPr>
          <w:lang w:eastAsia="ru-RU"/>
        </w:rPr>
      </w:pPr>
      <w:r w:rsidRPr="006C4E83">
        <w:rPr>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pPr>
        <w:rPr>
          <w:lang w:eastAsia="ru-RU"/>
        </w:rPr>
      </w:pPr>
      <w:r w:rsidRPr="006C4E83">
        <w:rPr>
          <w:lang w:eastAsia="ru-RU"/>
        </w:rPr>
        <w:t>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pPr>
        <w:rPr>
          <w:lang w:eastAsia="ru-RU"/>
        </w:rPr>
      </w:pPr>
      <w:r w:rsidRPr="006C4E83">
        <w:rPr>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w:t>
      </w:r>
    </w:p>
    <w:p w:rsidR="006C4E83" w:rsidRPr="006C4E83" w:rsidRDefault="006C4E83" w:rsidP="006C4E83">
      <w:pPr>
        <w:rPr>
          <w:lang w:eastAsia="ru-RU"/>
        </w:rPr>
      </w:pPr>
      <w:r w:rsidRPr="006C4E83">
        <w:rPr>
          <w:lang w:eastAsia="ru-RU"/>
        </w:rPr>
        <w:t>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99.8.8. К концу обучения в 11 классе обучающийся получит следующие предметные результаты по отдельным темам программы по немецкому языку:</w:t>
      </w:r>
    </w:p>
    <w:p w:rsidR="006C4E83" w:rsidRPr="006C4E83" w:rsidRDefault="006C4E83" w:rsidP="006C4E83">
      <w:pPr>
        <w:rPr>
          <w:lang w:eastAsia="ru-RU"/>
        </w:rPr>
      </w:pPr>
      <w:r w:rsidRPr="006C4E83">
        <w:rPr>
          <w:lang w:eastAsia="ru-RU"/>
        </w:rPr>
        <w:t>99.8.8.1. Владеть основными видами речевой деятельности:</w:t>
      </w:r>
    </w:p>
    <w:p w:rsidR="006C4E83" w:rsidRPr="006C4E83" w:rsidRDefault="006C4E83" w:rsidP="006C4E83">
      <w:pPr>
        <w:rPr>
          <w:lang w:eastAsia="ru-RU"/>
        </w:rPr>
      </w:pPr>
      <w:r w:rsidRPr="006C4E83">
        <w:rPr>
          <w:lang w:eastAsia="ru-RU"/>
        </w:rPr>
        <w:t xml:space="preserve">говорение: </w:t>
      </w:r>
    </w:p>
    <w:p w:rsidR="006C4E83" w:rsidRPr="006C4E83" w:rsidRDefault="006C4E83" w:rsidP="006C4E83">
      <w:pPr>
        <w:rPr>
          <w:lang w:eastAsia="ru-RU"/>
        </w:rPr>
      </w:pPr>
      <w:r w:rsidRPr="006C4E83">
        <w:rPr>
          <w:lang w:eastAsia="ru-RU"/>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w:t>
      </w:r>
      <w:r w:rsidRPr="006C4E83">
        <w:rPr>
          <w:lang w:eastAsia="ru-RU"/>
        </w:rPr>
        <w:lastRenderedPageBreak/>
        <w:t xml:space="preserve">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pPr>
        <w:rPr>
          <w:lang w:eastAsia="ru-RU"/>
        </w:rPr>
      </w:pPr>
      <w:r w:rsidRPr="006C4E83">
        <w:rPr>
          <w:lang w:eastAsia="ru-RU"/>
        </w:rPr>
        <w:t xml:space="preserve">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17–18 фраз); </w:t>
      </w:r>
    </w:p>
    <w:p w:rsidR="006C4E83" w:rsidRPr="006C4E83" w:rsidRDefault="006C4E83" w:rsidP="006C4E83">
      <w:pPr>
        <w:rPr>
          <w:lang w:eastAsia="ru-RU"/>
        </w:rPr>
      </w:pPr>
      <w:r w:rsidRPr="006C4E83">
        <w:rPr>
          <w:lang w:eastAsia="ru-RU"/>
        </w:rPr>
        <w:t>устно излагать результаты выполненной проектной работы (объём – 17–18 фраз);</w:t>
      </w:r>
    </w:p>
    <w:p w:rsidR="006C4E83" w:rsidRPr="006C4E83" w:rsidRDefault="006C4E83" w:rsidP="006C4E83">
      <w:pPr>
        <w:rPr>
          <w:lang w:eastAsia="ru-RU"/>
        </w:rPr>
      </w:pPr>
      <w:r w:rsidRPr="006C4E83">
        <w:rPr>
          <w:lang w:eastAsia="ru-RU"/>
        </w:rPr>
        <w:t xml:space="preserve">аудирование: </w:t>
      </w:r>
    </w:p>
    <w:p w:rsidR="006C4E83" w:rsidRPr="006C4E83" w:rsidRDefault="006C4E83" w:rsidP="006C4E83">
      <w:pPr>
        <w:rPr>
          <w:lang w:eastAsia="ru-RU"/>
        </w:rPr>
      </w:pPr>
      <w:r w:rsidRPr="006C4E83">
        <w:rPr>
          <w:lang w:eastAsia="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rsidR="006C4E83" w:rsidRPr="006C4E83" w:rsidRDefault="006C4E83" w:rsidP="006C4E83">
      <w:pPr>
        <w:rPr>
          <w:lang w:eastAsia="ru-RU"/>
        </w:rPr>
      </w:pPr>
      <w:r w:rsidRPr="006C4E83">
        <w:rPr>
          <w:lang w:eastAsia="ru-RU"/>
        </w:rPr>
        <w:t>с полным пониманием (время звучания текста/текстов для аудирования – до 3,5 минут);</w:t>
      </w:r>
    </w:p>
    <w:p w:rsidR="006C4E83" w:rsidRPr="006C4E83" w:rsidRDefault="006C4E83" w:rsidP="006C4E83">
      <w:pPr>
        <w:rPr>
          <w:lang w:eastAsia="ru-RU"/>
        </w:rPr>
      </w:pPr>
      <w:r w:rsidRPr="006C4E83">
        <w:rPr>
          <w:lang w:eastAsia="ru-RU"/>
        </w:rPr>
        <w:t xml:space="preserve">смысловое чтение: </w:t>
      </w:r>
    </w:p>
    <w:p w:rsidR="006C4E83" w:rsidRPr="006C4E83" w:rsidRDefault="006C4E83" w:rsidP="006C4E83">
      <w:pPr>
        <w:rPr>
          <w:lang w:eastAsia="ru-RU"/>
        </w:rPr>
      </w:pPr>
      <w:r w:rsidRPr="006C4E83">
        <w:rPr>
          <w:lang w:eastAsia="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читать про себя несплошные тексты (таблицы, диаграммы, графики, схемы, инфографика и так далее) и понимать представленную в них информацию;</w:t>
      </w:r>
    </w:p>
    <w:p w:rsidR="006C4E83" w:rsidRPr="006C4E83" w:rsidRDefault="006C4E83" w:rsidP="006C4E83">
      <w:pPr>
        <w:rPr>
          <w:lang w:eastAsia="ru-RU"/>
        </w:rPr>
      </w:pPr>
      <w:r w:rsidRPr="006C4E83">
        <w:rPr>
          <w:lang w:eastAsia="ru-RU"/>
        </w:rPr>
        <w:t>письменная речь:</w:t>
      </w:r>
    </w:p>
    <w:p w:rsidR="006C4E83" w:rsidRPr="006C4E83" w:rsidRDefault="006C4E83" w:rsidP="006C4E83">
      <w:pPr>
        <w:rPr>
          <w:lang w:eastAsia="ru-RU"/>
        </w:rPr>
      </w:pPr>
      <w:r w:rsidRPr="006C4E83">
        <w:rPr>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 </w:t>
      </w:r>
    </w:p>
    <w:p w:rsidR="006C4E83" w:rsidRPr="006C4E83" w:rsidRDefault="006C4E83" w:rsidP="006C4E83">
      <w:pPr>
        <w:rPr>
          <w:lang w:eastAsia="ru-RU"/>
        </w:rPr>
      </w:pPr>
      <w:r w:rsidRPr="006C4E83">
        <w:rPr>
          <w:lang w:eastAsia="ru-RU"/>
        </w:rPr>
        <w:t xml:space="preserve">писать электронное сообщение личного характера, соблюдая речевой этикет, принятый в стране/странах изучаемого языка (объём сообщения – до 180 слов); </w:t>
      </w:r>
    </w:p>
    <w:p w:rsidR="006C4E83" w:rsidRPr="006C4E83" w:rsidRDefault="006C4E83" w:rsidP="006C4E83">
      <w:pPr>
        <w:rPr>
          <w:lang w:eastAsia="ru-RU"/>
        </w:rPr>
      </w:pPr>
      <w:r w:rsidRPr="006C4E83">
        <w:rPr>
          <w:lang w:eastAsia="ru-RU"/>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p>
    <w:p w:rsidR="006C4E83" w:rsidRPr="006C4E83" w:rsidRDefault="006C4E83" w:rsidP="006C4E83">
      <w:pPr>
        <w:rPr>
          <w:lang w:eastAsia="ru-RU"/>
        </w:rPr>
      </w:pPr>
      <w:r w:rsidRPr="006C4E83">
        <w:rPr>
          <w:lang w:eastAsia="ru-RU"/>
        </w:rPr>
        <w:t xml:space="preserve">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 </w:t>
      </w:r>
    </w:p>
    <w:p w:rsidR="006C4E83" w:rsidRPr="006C4E83" w:rsidRDefault="006C4E83" w:rsidP="006C4E83">
      <w:pPr>
        <w:rPr>
          <w:lang w:eastAsia="ru-RU"/>
        </w:rPr>
      </w:pPr>
      <w:r w:rsidRPr="006C4E83">
        <w:rPr>
          <w:lang w:eastAsia="ru-RU"/>
        </w:rPr>
        <w:t xml:space="preserve">заполнять таблицу, кратко фиксируя содержание прочитанного/прослушанного текста или дополняя информацию в таблице; </w:t>
      </w:r>
    </w:p>
    <w:p w:rsidR="006C4E83" w:rsidRPr="006C4E83" w:rsidRDefault="006C4E83" w:rsidP="006C4E83">
      <w:pPr>
        <w:rPr>
          <w:lang w:eastAsia="ru-RU"/>
        </w:rPr>
      </w:pPr>
      <w:r w:rsidRPr="006C4E83">
        <w:rPr>
          <w:lang w:eastAsia="ru-RU"/>
        </w:rPr>
        <w:lastRenderedPageBreak/>
        <w:t xml:space="preserve">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 </w:t>
      </w:r>
    </w:p>
    <w:p w:rsidR="006C4E83" w:rsidRPr="006C4E83" w:rsidRDefault="006C4E83" w:rsidP="006C4E83">
      <w:pPr>
        <w:rPr>
          <w:lang w:eastAsia="ru-RU"/>
        </w:rPr>
      </w:pPr>
      <w:r w:rsidRPr="006C4E83">
        <w:rPr>
          <w:lang w:eastAsia="ru-RU"/>
        </w:rP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6C4E83" w:rsidRPr="006C4E83" w:rsidRDefault="006C4E83" w:rsidP="006C4E83">
      <w:pPr>
        <w:rPr>
          <w:lang w:eastAsia="ru-RU"/>
        </w:rPr>
      </w:pPr>
      <w:r w:rsidRPr="006C4E83">
        <w:rPr>
          <w:lang w:eastAsia="ru-RU"/>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99.8.8.2. Владеть фонетическими навыками:</w:t>
      </w:r>
    </w:p>
    <w:p w:rsidR="006C4E83" w:rsidRPr="006C4E83" w:rsidRDefault="006C4E83" w:rsidP="006C4E83">
      <w:pPr>
        <w:rPr>
          <w:lang w:eastAsia="ru-RU"/>
        </w:rPr>
      </w:pPr>
      <w:r w:rsidRPr="006C4E83">
        <w:rPr>
          <w:lang w:eastAsia="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w:t>
      </w:r>
    </w:p>
    <w:p w:rsidR="006C4E83" w:rsidRPr="006C4E83" w:rsidRDefault="006C4E83" w:rsidP="006C4E83">
      <w:pPr>
        <w:rPr>
          <w:lang w:eastAsia="ru-RU"/>
        </w:rPr>
      </w:pPr>
      <w:r w:rsidRPr="006C4E83">
        <w:rPr>
          <w:lang w:eastAsia="ru-RU"/>
        </w:rPr>
        <w:t>пунктуационно правильно оформлять электронное сообщение личного характера, официального (делового) письма, в том числе электронного.</w:t>
      </w:r>
    </w:p>
    <w:p w:rsidR="006C4E83" w:rsidRPr="006C4E83" w:rsidRDefault="006C4E83" w:rsidP="006C4E83">
      <w:pPr>
        <w:rPr>
          <w:lang w:eastAsia="ru-RU"/>
        </w:rPr>
      </w:pPr>
      <w:r w:rsidRPr="006C4E83">
        <w:rPr>
          <w:lang w:eastAsia="ru-RU"/>
        </w:rP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-nis, -tum;</w:t>
      </w:r>
    </w:p>
    <w:p w:rsidR="006C4E83" w:rsidRPr="006C4E83" w:rsidRDefault="006C4E83" w:rsidP="006C4E83">
      <w:pPr>
        <w:rPr>
          <w:lang w:eastAsia="ru-RU"/>
        </w:rPr>
      </w:pPr>
      <w:r w:rsidRPr="006C4E83">
        <w:rPr>
          <w:lang w:eastAsia="ru-RU"/>
        </w:rPr>
        <w:t xml:space="preserve">имена прилагательные при помощи суффиксов -ig, -lich, -isch, -los, -bar, -er, -sam; </w:t>
      </w:r>
    </w:p>
    <w:p w:rsidR="006C4E83" w:rsidRPr="006C4E83" w:rsidRDefault="006C4E83" w:rsidP="006C4E83">
      <w:pPr>
        <w:rPr>
          <w:lang w:eastAsia="ru-RU"/>
        </w:rPr>
      </w:pPr>
      <w:r w:rsidRPr="006C4E83">
        <w:rPr>
          <w:lang w:eastAsia="ru-RU"/>
        </w:rPr>
        <w:t xml:space="preserve">имена существительные, имена прилагательные и наречия при помощи префикса un-; </w:t>
      </w:r>
    </w:p>
    <w:p w:rsidR="006C4E83" w:rsidRPr="006C4E83" w:rsidRDefault="006C4E83" w:rsidP="006C4E83">
      <w:pPr>
        <w:rPr>
          <w:lang w:eastAsia="ru-RU"/>
        </w:rPr>
      </w:pPr>
      <w:r w:rsidRPr="006C4E83">
        <w:rPr>
          <w:lang w:eastAsia="ru-RU"/>
        </w:rPr>
        <w:t>глаголы при помощи суффикса -ier;</w:t>
      </w:r>
    </w:p>
    <w:p w:rsidR="006C4E83" w:rsidRPr="006C4E83" w:rsidRDefault="006C4E83" w:rsidP="006C4E83">
      <w:pPr>
        <w:rPr>
          <w:lang w:eastAsia="ru-RU"/>
        </w:rPr>
      </w:pPr>
      <w:r w:rsidRPr="006C4E83">
        <w:rPr>
          <w:lang w:eastAsia="ru-RU"/>
        </w:rPr>
        <w:t xml:space="preserve">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w:t>
      </w:r>
    </w:p>
    <w:p w:rsidR="006C4E83" w:rsidRPr="006C4E83" w:rsidRDefault="006C4E83" w:rsidP="006C4E83">
      <w:pPr>
        <w:rPr>
          <w:lang w:eastAsia="ru-RU"/>
        </w:rPr>
      </w:pPr>
      <w:r w:rsidRPr="006C4E83">
        <w:rPr>
          <w:lang w:eastAsia="ru-RU"/>
        </w:rPr>
        <w:t xml:space="preserve">сложные существительные путём соединения основы глагола с основой существительного (der Schreibtisch); </w:t>
      </w:r>
    </w:p>
    <w:p w:rsidR="006C4E83" w:rsidRPr="006C4E83" w:rsidRDefault="006C4E83" w:rsidP="006C4E83">
      <w:pPr>
        <w:rPr>
          <w:lang w:eastAsia="ru-RU"/>
        </w:rPr>
      </w:pPr>
      <w:r w:rsidRPr="006C4E83">
        <w:rPr>
          <w:lang w:eastAsia="ru-RU"/>
        </w:rPr>
        <w:lastRenderedPageBreak/>
        <w:t xml:space="preserve">сложные существительные путём соединения основы прилагательного и основы существительного (die Kleinstadt); </w:t>
      </w:r>
    </w:p>
    <w:p w:rsidR="006C4E83" w:rsidRPr="006C4E83" w:rsidRDefault="006C4E83" w:rsidP="006C4E83">
      <w:pPr>
        <w:rPr>
          <w:lang w:eastAsia="ru-RU"/>
        </w:rPr>
      </w:pPr>
      <w:r w:rsidRPr="006C4E83">
        <w:rPr>
          <w:lang w:eastAsia="ru-RU"/>
        </w:rPr>
        <w:t xml:space="preserve">сложные прилагательные путём соединения основ прилагательных (dunkelblau); </w:t>
      </w:r>
    </w:p>
    <w:p w:rsidR="006C4E83" w:rsidRPr="006C4E83" w:rsidRDefault="006C4E83" w:rsidP="006C4E83">
      <w:pPr>
        <w:rPr>
          <w:lang w:eastAsia="ru-RU"/>
        </w:rPr>
      </w:pPr>
      <w:r w:rsidRPr="006C4E83">
        <w:rPr>
          <w:lang w:eastAsia="ru-RU"/>
        </w:rPr>
        <w:t>с использованием конверсии (образование имён существительных от неопределённых форм глаголов (lesen – das Lesen);</w:t>
      </w:r>
    </w:p>
    <w:p w:rsidR="006C4E83" w:rsidRPr="006C4E83" w:rsidRDefault="006C4E83" w:rsidP="006C4E83">
      <w:pPr>
        <w:rPr>
          <w:lang w:eastAsia="ru-RU"/>
        </w:rPr>
      </w:pPr>
      <w:r w:rsidRPr="006C4E83">
        <w:rPr>
          <w:lang w:eastAsia="ru-RU"/>
        </w:rPr>
        <w:t xml:space="preserve">существительных от основы глагола без изменения корневой гласной (der Anfang); </w:t>
      </w:r>
    </w:p>
    <w:p w:rsidR="006C4E83" w:rsidRPr="006C4E83" w:rsidRDefault="006C4E83" w:rsidP="006C4E83">
      <w:pPr>
        <w:rPr>
          <w:lang w:eastAsia="ru-RU"/>
        </w:rPr>
      </w:pPr>
      <w:r w:rsidRPr="006C4E83">
        <w:rPr>
          <w:lang w:eastAsia="ru-RU"/>
        </w:rPr>
        <w:t xml:space="preserve">существительных от основы глагола с изменением корневой гласной (der Sprung); </w:t>
      </w:r>
    </w:p>
    <w:p w:rsidR="006C4E83" w:rsidRPr="006C4E83" w:rsidRDefault="006C4E83" w:rsidP="006C4E83">
      <w:pPr>
        <w:rPr>
          <w:lang w:eastAsia="ru-RU"/>
        </w:rPr>
      </w:pPr>
      <w:r w:rsidRPr="006C4E83">
        <w:rPr>
          <w:lang w:eastAsia="ru-RU"/>
        </w:rPr>
        <w:t>существительных от прилагательных и причастий (das Beste, die Bekannte, der Deutsche, der Verwandte, das Grün);</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99.8.8.4. Знать и понимать особенности структуры простых и сложных предложений и различных коммуникативных типов предложений немецкого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предложения с безличным местоимением es;</w:t>
      </w:r>
    </w:p>
    <w:p w:rsidR="006C4E83" w:rsidRPr="006C4E83" w:rsidRDefault="006C4E83" w:rsidP="006C4E83">
      <w:pPr>
        <w:rPr>
          <w:lang w:eastAsia="ru-RU"/>
        </w:rPr>
      </w:pPr>
      <w:r w:rsidRPr="006C4E83">
        <w:rPr>
          <w:lang w:eastAsia="ru-RU"/>
        </w:rPr>
        <w:t>предложения с конструкцией es gibt;</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 (an)statt ... zu;</w:t>
      </w:r>
    </w:p>
    <w:p w:rsidR="006C4E83" w:rsidRPr="006C4E83" w:rsidRDefault="006C4E83" w:rsidP="006C4E83">
      <w:pPr>
        <w:rPr>
          <w:lang w:eastAsia="ru-RU"/>
        </w:rPr>
      </w:pPr>
      <w:r w:rsidRPr="006C4E83">
        <w:rPr>
          <w:lang w:eastAsia="ru-RU"/>
        </w:rPr>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6C4E83" w:rsidRPr="006C4E83" w:rsidRDefault="006C4E83" w:rsidP="006C4E83">
      <w:pPr>
        <w:rPr>
          <w:lang w:eastAsia="ru-RU"/>
        </w:rPr>
      </w:pPr>
      <w:r w:rsidRPr="006C4E83">
        <w:rPr>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 desto; модальные – с союзом indem; следствия – с союзом sodass (so … dass);</w:t>
      </w:r>
    </w:p>
    <w:p w:rsidR="006C4E83" w:rsidRPr="006C4E83" w:rsidRDefault="006C4E83" w:rsidP="006C4E83">
      <w:pPr>
        <w:rPr>
          <w:lang w:eastAsia="ru-RU"/>
        </w:rPr>
      </w:pPr>
      <w:r w:rsidRPr="006C4E83">
        <w:rPr>
          <w:lang w:eastAsia="ru-RU"/>
        </w:rPr>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сложноподчинённые придаточные предложения с использованием местоименных наречий worüber, wofür, woran и других;</w:t>
      </w:r>
    </w:p>
    <w:p w:rsidR="006C4E83" w:rsidRPr="006C4E83" w:rsidRDefault="006C4E83" w:rsidP="006C4E83">
      <w:pPr>
        <w:rPr>
          <w:lang w:eastAsia="ru-RU"/>
        </w:rPr>
      </w:pPr>
      <w:r w:rsidRPr="006C4E83">
        <w:rPr>
          <w:lang w:eastAsia="ru-RU"/>
        </w:rPr>
        <w:lastRenderedPageBreak/>
        <w:t>средства связи в тексте для обеспечения его целостности, в том числе с помощью наречий zuerst, dann, danach, später, schließlich и других;</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страдательного залога (Präsens, Präteritum);</w:t>
      </w:r>
    </w:p>
    <w:p w:rsidR="006C4E83" w:rsidRPr="006C4E83" w:rsidRDefault="006C4E83" w:rsidP="006C4E83">
      <w:pPr>
        <w:rPr>
          <w:lang w:eastAsia="ru-RU"/>
        </w:rPr>
      </w:pPr>
      <w:r w:rsidRPr="006C4E83">
        <w:rPr>
          <w:lang w:eastAsia="ru-RU"/>
        </w:rPr>
        <w:t>видовременная глагольная форма действительного залога 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6C4E83" w:rsidRPr="006C4E83" w:rsidRDefault="006C4E83" w:rsidP="006C4E83">
      <w:pPr>
        <w:rPr>
          <w:lang w:eastAsia="ru-RU"/>
        </w:rPr>
      </w:pPr>
      <w:r w:rsidRPr="006C4E83">
        <w:rPr>
          <w:lang w:eastAsia="ru-RU"/>
        </w:rPr>
        <w:t>модальные глаголы (mögen, wollen, können, müssen, dürfen, sollen) в Präsens, Präteritum;</w:t>
      </w:r>
    </w:p>
    <w:p w:rsidR="006C4E83" w:rsidRPr="006C4E83" w:rsidRDefault="006C4E83" w:rsidP="006C4E83">
      <w:pPr>
        <w:rPr>
          <w:lang w:eastAsia="ru-RU"/>
        </w:rPr>
      </w:pPr>
      <w:r w:rsidRPr="006C4E83">
        <w:rPr>
          <w:lang w:eastAsia="ru-RU"/>
        </w:rPr>
        <w:t>наиболее распространённые глаголы с управлением и местоименные наречия (worauf, wozu и тому подобное, darauf, dazu и тому подобное);</w:t>
      </w:r>
    </w:p>
    <w:p w:rsidR="006C4E83" w:rsidRPr="006C4E83" w:rsidRDefault="006C4E83" w:rsidP="006C4E83">
      <w:pPr>
        <w:rPr>
          <w:lang w:eastAsia="ru-RU"/>
        </w:rPr>
      </w:pPr>
      <w:r w:rsidRPr="006C4E83">
        <w:rPr>
          <w:lang w:eastAsia="ru-RU"/>
        </w:rPr>
        <w:t>причастия I и II в качестве определений, в том числе распространённых;</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склонение имён существительных в единственном и множественном числе;</w:t>
      </w:r>
    </w:p>
    <w:p w:rsidR="006C4E83" w:rsidRPr="006C4E83" w:rsidRDefault="006C4E83" w:rsidP="006C4E83">
      <w:pPr>
        <w:rPr>
          <w:lang w:eastAsia="ru-RU"/>
        </w:rPr>
      </w:pPr>
      <w:r w:rsidRPr="006C4E83">
        <w:rPr>
          <w:lang w:eastAsia="ru-RU"/>
        </w:rPr>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6C4E83" w:rsidRPr="006C4E83" w:rsidRDefault="006C4E83" w:rsidP="006C4E83">
      <w:pPr>
        <w:rPr>
          <w:lang w:eastAsia="ru-RU"/>
        </w:rPr>
      </w:pPr>
      <w:r w:rsidRPr="006C4E83">
        <w:rPr>
          <w:lang w:eastAsia="ru-RU"/>
        </w:rPr>
        <w:t>способы выражения отрицания: kein, nicht, nichts, doch;</w:t>
      </w:r>
    </w:p>
    <w:p w:rsidR="006C4E83" w:rsidRPr="006C4E83" w:rsidRDefault="006C4E83" w:rsidP="006C4E83">
      <w:pPr>
        <w:rPr>
          <w:lang w:eastAsia="ru-RU"/>
        </w:rPr>
      </w:pPr>
      <w:r w:rsidRPr="006C4E83">
        <w:rPr>
          <w:lang w:eastAsia="ru-RU"/>
        </w:rPr>
        <w:lastRenderedPageBreak/>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rsidR="006C4E83" w:rsidRPr="006C4E83" w:rsidRDefault="006C4E83" w:rsidP="006C4E83">
      <w:pPr>
        <w:rPr>
          <w:lang w:eastAsia="ru-RU"/>
        </w:rPr>
      </w:pPr>
      <w:r w:rsidRPr="006C4E83">
        <w:rPr>
          <w:lang w:eastAsia="ru-RU"/>
        </w:rPr>
        <w:t>99.8.8.5. Владеть социокультурными знаниями и умениями:</w:t>
      </w:r>
    </w:p>
    <w:p w:rsidR="006C4E83" w:rsidRPr="006C4E83" w:rsidRDefault="006C4E83" w:rsidP="006C4E83">
      <w:pPr>
        <w:rPr>
          <w:lang w:eastAsia="ru-RU"/>
        </w:rPr>
      </w:pPr>
      <w:r w:rsidRPr="006C4E83">
        <w:rPr>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6C4E83" w:rsidRPr="006C4E83" w:rsidRDefault="006C4E83" w:rsidP="006C4E83">
      <w:pPr>
        <w:rPr>
          <w:lang w:eastAsia="ru-RU"/>
        </w:rPr>
      </w:pPr>
      <w:r w:rsidRPr="006C4E83">
        <w:rPr>
          <w:lang w:eastAsia="ru-RU"/>
        </w:rP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 xml:space="preserve">100. Федеральная рабочая программа по учебному предмету «Французский язык» (базовый уровень). </w:t>
      </w:r>
    </w:p>
    <w:p w:rsidR="006C4E83" w:rsidRPr="006C4E83" w:rsidRDefault="006C4E83" w:rsidP="006C4E83">
      <w:r w:rsidRPr="006C4E83">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6C4E83" w:rsidRPr="006C4E83" w:rsidRDefault="006C4E83" w:rsidP="006C4E83">
      <w:r w:rsidRPr="006C4E83">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 xml:space="preserve">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100.5. Пояснительная записка.</w:t>
      </w:r>
    </w:p>
    <w:p w:rsidR="006C4E83" w:rsidRPr="006C4E83" w:rsidRDefault="006C4E83" w:rsidP="006C4E83">
      <w:pPr>
        <w:rPr>
          <w:lang w:eastAsia="ru-RU"/>
        </w:rPr>
      </w:pPr>
      <w:r w:rsidRPr="006C4E83">
        <w:rPr>
          <w:lang w:eastAsia="ru-RU"/>
        </w:rPr>
        <w:t>100.5.1. Программа по иностранному (французскому) языку (базовый уровень) на уровне среднего общего образования разработана на основе ФГОС СОО, а также на основе федеральной рабочей программы воспитания.</w:t>
      </w:r>
    </w:p>
    <w:p w:rsidR="006C4E83" w:rsidRPr="006C4E83" w:rsidRDefault="006C4E83" w:rsidP="006C4E83">
      <w:r w:rsidRPr="006C4E83">
        <w:t xml:space="preserve">100.5.2. 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pPr>
        <w:rPr>
          <w:lang w:eastAsia="ru-RU"/>
        </w:rPr>
      </w:pPr>
      <w:r w:rsidRPr="006C4E83">
        <w:rPr>
          <w:lang w:eastAsia="ru-RU"/>
        </w:rPr>
        <w:t>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10–11 классах, а также с учётом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r w:rsidRPr="006C4E83">
        <w:t>100.5.4. Личностные, метапредметные и предметные результаты представлены в программе с учётом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6C4E83" w:rsidRPr="006C4E83" w:rsidRDefault="006C4E83" w:rsidP="006C4E83">
      <w:r w:rsidRPr="006C4E83">
        <w:t xml:space="preserve">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w:t>
      </w:r>
      <w:r w:rsidRPr="006C4E83">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r w:rsidRPr="006C4E83">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6C4E83" w:rsidRPr="006C4E83" w:rsidRDefault="006C4E83" w:rsidP="006C4E83">
      <w:r w:rsidRPr="006C4E83">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r w:rsidRPr="006C4E83">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r w:rsidRPr="006C4E83">
        <w:t>100.5.9.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r w:rsidRPr="006C4E83">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6C4E83" w:rsidRPr="006C4E83" w:rsidRDefault="006C4E83" w:rsidP="006C4E83">
      <w:r w:rsidRPr="006C4E83">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6C4E83" w:rsidRPr="006C4E83" w:rsidRDefault="006C4E83" w:rsidP="006C4E83">
      <w:r w:rsidRPr="006C4E83">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r w:rsidRPr="006C4E83">
        <w:t xml:space="preserve">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 </w:t>
      </w:r>
    </w:p>
    <w:p w:rsidR="006C4E83" w:rsidRPr="006C4E83" w:rsidRDefault="006C4E83" w:rsidP="006C4E83">
      <w:r w:rsidRPr="006C4E83">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r w:rsidRPr="006C4E83">
        <w:t>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r w:rsidRPr="006C4E83">
        <w:t>100.5.15. Общее число часов, рекомендованных для изучения французского языка – 204 часа: в 10 классе – 102 часа (3 часа в неделю), в 11 классе – 102 часа (3 часа в неделю). </w:t>
      </w:r>
    </w:p>
    <w:p w:rsidR="006C4E83" w:rsidRPr="006C4E83" w:rsidRDefault="006C4E83" w:rsidP="006C4E83">
      <w:r w:rsidRPr="006C4E83">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6C4E83" w:rsidRPr="006C4E83" w:rsidRDefault="006C4E83" w:rsidP="006C4E83">
      <w:r w:rsidRPr="006C4E83">
        <w:t xml:space="preserve">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w:t>
      </w:r>
      <w:r w:rsidRPr="006C4E83">
        <w:lastRenderedPageBreak/>
        <w:t>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C4E83" w:rsidRPr="006C4E83" w:rsidRDefault="006C4E83" w:rsidP="006C4E83">
      <w:r w:rsidRPr="006C4E83">
        <w:t>100.5.18. Программа по иностранному (французскому) языку (базовый уровень) состоит из разделов:</w:t>
      </w:r>
    </w:p>
    <w:p w:rsidR="006C4E83" w:rsidRPr="006C4E83" w:rsidRDefault="006C4E83" w:rsidP="006C4E83">
      <w:r w:rsidRPr="006C4E83">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6C4E83" w:rsidRPr="006C4E83" w:rsidRDefault="006C4E83" w:rsidP="006C4E83">
      <w:r w:rsidRPr="006C4E83">
        <w:t>100.6. Содержание обучения в 10 классе.</w:t>
      </w:r>
    </w:p>
    <w:p w:rsidR="006C4E83" w:rsidRPr="006C4E83" w:rsidRDefault="006C4E83" w:rsidP="006C4E83">
      <w:r w:rsidRPr="006C4E83">
        <w:t>100.6.1. Коммуникативные умения.</w:t>
      </w:r>
    </w:p>
    <w:p w:rsidR="006C4E83" w:rsidRPr="006C4E83" w:rsidRDefault="006C4E83" w:rsidP="006C4E83">
      <w:r w:rsidRPr="006C4E83">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r w:rsidRPr="006C4E83">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6C4E83" w:rsidRPr="006C4E83" w:rsidRDefault="006C4E83" w:rsidP="006C4E83">
      <w:r w:rsidRPr="006C4E83">
        <w:t>Молодёжь в современном обществе. Досуг молодёжи: чтение, кино, театр, музыка, музеи, Интернет, компьютерные игры. Любовь и дружба.</w:t>
      </w:r>
    </w:p>
    <w:p w:rsidR="006C4E83" w:rsidRPr="006C4E83" w:rsidRDefault="006C4E83" w:rsidP="006C4E83">
      <w:r w:rsidRPr="006C4E83">
        <w:t xml:space="preserve">Покупки: одежда, обувь и продукты питания. Карманные деньги. Молодёжная мода. </w:t>
      </w:r>
    </w:p>
    <w:p w:rsidR="006C4E83" w:rsidRPr="006C4E83" w:rsidRDefault="006C4E83" w:rsidP="006C4E83">
      <w:r w:rsidRPr="006C4E83">
        <w:t>Туризм. Виды отдыха. Путешествия по России и зарубежным странам.</w:t>
      </w:r>
    </w:p>
    <w:p w:rsidR="006C4E83" w:rsidRPr="006C4E83" w:rsidRDefault="006C4E83" w:rsidP="006C4E83">
      <w:r w:rsidRPr="006C4E83">
        <w:lastRenderedPageBreak/>
        <w:t>Проблемы экологии. Защита окружающей среды. Стихийные бедствия.</w:t>
      </w:r>
    </w:p>
    <w:p w:rsidR="006C4E83" w:rsidRPr="006C4E83" w:rsidRDefault="006C4E83" w:rsidP="006C4E83">
      <w:r w:rsidRPr="006C4E83">
        <w:t>Условия проживания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связи (мобильные телефоны, смартфоны, планшеты, компьютеры).</w:t>
      </w:r>
    </w:p>
    <w:p w:rsidR="006C4E83" w:rsidRPr="006C4E83" w:rsidRDefault="006C4E83" w:rsidP="006C4E83">
      <w:r w:rsidRPr="006C4E83">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100.6.2. Виды речевой деятельности.</w:t>
      </w:r>
    </w:p>
    <w:p w:rsidR="006C4E83" w:rsidRPr="006C4E83" w:rsidRDefault="006C4E83" w:rsidP="006C4E83">
      <w:r w:rsidRPr="006C4E83">
        <w:t>100.6.2.1. Говорение.</w:t>
      </w:r>
    </w:p>
    <w:p w:rsidR="006C4E83" w:rsidRPr="006C4E83" w:rsidRDefault="006C4E83" w:rsidP="006C4E83">
      <w:r w:rsidRPr="006C4E83">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C4E83" w:rsidRPr="006C4E83" w:rsidRDefault="006C4E83" w:rsidP="006C4E83">
      <w:r w:rsidRPr="006C4E83">
        <w:t>Для ведения названных видов диалогов необходимо развитие и совершенствование следующих умений:</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 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6C4E83" w:rsidRPr="006C4E83" w:rsidRDefault="006C4E83" w:rsidP="006C4E83">
      <w:r w:rsidRPr="006C4E83">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r w:rsidRPr="006C4E8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r w:rsidRPr="006C4E83">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 </w:t>
      </w:r>
    </w:p>
    <w:p w:rsidR="006C4E83" w:rsidRPr="006C4E83" w:rsidRDefault="006C4E83" w:rsidP="006C4E83">
      <w:r w:rsidRPr="006C4E83">
        <w:lastRenderedPageBreak/>
        <w:t xml:space="preserve">Объём диалога – 8 реплик со стороны каждого собеседника. </w:t>
      </w:r>
    </w:p>
    <w:p w:rsidR="006C4E83" w:rsidRPr="006C4E83" w:rsidRDefault="006C4E83" w:rsidP="006C4E83">
      <w:r w:rsidRPr="006C4E83">
        <w:t xml:space="preserve">Развитие коммуникативных умений монологической речи на базе умений, сформированных на уровне основного общего образования: </w:t>
      </w:r>
    </w:p>
    <w:p w:rsidR="006C4E83" w:rsidRPr="006C4E83" w:rsidRDefault="006C4E83" w:rsidP="006C4E83">
      <w:r w:rsidRPr="006C4E83">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r w:rsidRPr="006C4E83">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6C4E83" w:rsidRPr="006C4E83" w:rsidRDefault="006C4E83" w:rsidP="006C4E83">
      <w:r w:rsidRPr="006C4E83">
        <w:t xml:space="preserve">Объём монологического высказывания – до 14 фраз. </w:t>
      </w:r>
    </w:p>
    <w:p w:rsidR="006C4E83" w:rsidRPr="006C4E83" w:rsidRDefault="006C4E83" w:rsidP="006C4E83">
      <w:r w:rsidRPr="006C4E83">
        <w:t>100.6.2.2. 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Время звучания текста/текстов для аудирования – до 2,5 мин.</w:t>
      </w:r>
    </w:p>
    <w:p w:rsidR="006C4E83" w:rsidRPr="006C4E83" w:rsidRDefault="006C4E83" w:rsidP="006C4E83">
      <w:r w:rsidRPr="006C4E83">
        <w:t>100.6.2.3. Смысловое чтение.</w:t>
      </w:r>
    </w:p>
    <w:p w:rsidR="006C4E83" w:rsidRPr="006C4E83" w:rsidRDefault="006C4E83" w:rsidP="006C4E83">
      <w:r w:rsidRPr="006C4E83">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C4E83">
        <w:lastRenderedPageBreak/>
        <w:t>пониманием основного содержания; с пониманием нужной/интересующей/запрашиваемой информации; с полным пониманием содержания текста.</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Чтение несплошных текстов (таблиц, диаграмм, графиков и так далее) и понимание представленной в них информации.</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r w:rsidRPr="006C4E83">
        <w:t>Объём текста/текстов для чтения – 500–700 слов.</w:t>
      </w:r>
    </w:p>
    <w:p w:rsidR="006C4E83" w:rsidRPr="006C4E83" w:rsidRDefault="006C4E83" w:rsidP="006C4E83">
      <w:r w:rsidRPr="006C4E83">
        <w:t>100.6.2.4. Письменная речь.</w:t>
      </w:r>
    </w:p>
    <w:p w:rsidR="006C4E83" w:rsidRPr="006C4E83" w:rsidRDefault="006C4E83" w:rsidP="006C4E83">
      <w:r w:rsidRPr="006C4E83">
        <w:t>Развитие умений письменной речи на базе умений, сформированных на уровне основного общего образования :</w:t>
      </w:r>
    </w:p>
    <w:p w:rsidR="006C4E83" w:rsidRPr="006C4E83" w:rsidRDefault="006C4E83" w:rsidP="006C4E83">
      <w:r w:rsidRPr="006C4E83">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C4E83" w:rsidRPr="006C4E83" w:rsidRDefault="006C4E83" w:rsidP="006C4E83">
      <w:r w:rsidRPr="006C4E83">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6C4E83" w:rsidRPr="006C4E83" w:rsidRDefault="006C4E83" w:rsidP="006C4E83">
      <w:r w:rsidRPr="006C4E83">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r w:rsidRPr="006C4E83">
        <w:lastRenderedPageBreak/>
        <w:t>письменное предоставление результатов выполненной проектной работы, в том числе в форме презентации. Объём – до 150 слов.</w:t>
      </w:r>
    </w:p>
    <w:p w:rsidR="006C4E83" w:rsidRPr="006C4E83" w:rsidRDefault="006C4E83" w:rsidP="006C4E83">
      <w:r w:rsidRPr="006C4E83">
        <w:t>100.6.3. Языковые знания и навыки.</w:t>
      </w:r>
    </w:p>
    <w:p w:rsidR="006C4E83" w:rsidRPr="006C4E83" w:rsidRDefault="006C4E83" w:rsidP="006C4E83">
      <w:r w:rsidRPr="006C4E83">
        <w:t>100.6.3.1. Фонетическая сторона речи.</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6C4E83" w:rsidRPr="006C4E83" w:rsidRDefault="006C4E83" w:rsidP="006C4E83">
      <w:r w:rsidRPr="006C4E83">
        <w:t>100.6.3.2.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r w:rsidRPr="006C4E83">
        <w:t>100.6.3.3. Лексическая сторона речи.</w:t>
      </w:r>
    </w:p>
    <w:p w:rsidR="006C4E83" w:rsidRPr="006C4E83" w:rsidRDefault="006C4E83" w:rsidP="006C4E83">
      <w:r w:rsidRPr="006C4E83">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6C4E83" w:rsidRPr="006C4E83" w:rsidRDefault="006C4E83" w:rsidP="006C4E83">
      <w:r w:rsidRPr="006C4E83">
        <w:t>Объём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C4E83" w:rsidRPr="006C4E83" w:rsidRDefault="006C4E83" w:rsidP="006C4E83">
      <w:r w:rsidRPr="006C4E83">
        <w:t xml:space="preserve">Основные способы словообразования: </w:t>
      </w:r>
    </w:p>
    <w:p w:rsidR="006C4E83" w:rsidRPr="006C4E83" w:rsidRDefault="006C4E83" w:rsidP="006C4E83">
      <w:r w:rsidRPr="006C4E83">
        <w:t>а) аффиксация: образование</w:t>
      </w:r>
    </w:p>
    <w:p w:rsidR="006C4E83" w:rsidRPr="006C4E83" w:rsidRDefault="006C4E83" w:rsidP="006C4E83">
      <w:r w:rsidRPr="006C4E83">
        <w:lastRenderedPageBreak/>
        <w:t>глаголов при помощи префиксов dé-/des-/dis-, re-/ré-/r-/res-, en-/em-, pré-, a-;</w:t>
      </w:r>
    </w:p>
    <w:p w:rsidR="006C4E83" w:rsidRPr="006C4E83" w:rsidRDefault="006C4E83" w:rsidP="006C4E83">
      <w:r w:rsidRPr="006C4E83">
        <w:t xml:space="preserve">имён существительных при помощи префиксов in-, im-, il-, ir-, mé и суффиксов -ence/-ance, -esse, -ure, -issement, -age, -issage, -er/-ère, -eur/-euse, -ien/-ienne, -aire, -erie, -ette, -ique, -iste, -isme, -tion/-ation/-ion, -oir/-oire, -té, -ude, -aison, -ment, -ise; </w:t>
      </w:r>
    </w:p>
    <w:p w:rsidR="006C4E83" w:rsidRPr="006C4E83" w:rsidRDefault="006C4E83" w:rsidP="006C4E83">
      <w:r w:rsidRPr="006C4E83">
        <w:t xml:space="preserve">имён прилагательных при помощи префиксов in-, im-, il-, ir-, mé-, inter и суффиксов -el/-elle, -al/-ale, -eux/-euse, -ien/ ienne, -ain/-aine, -ais/-aise, -ois/-oise, -ile, -il/-ille, -able/-ible, -atif/-ative, -ique, -ant/-ante; </w:t>
      </w:r>
    </w:p>
    <w:p w:rsidR="006C4E83" w:rsidRPr="006C4E83" w:rsidRDefault="006C4E83" w:rsidP="006C4E83">
      <w:r w:rsidRPr="006C4E83">
        <w:t>наречий при помощи префиксов in-/im- и суффиксов -ment, -emment/-amment;</w:t>
      </w:r>
    </w:p>
    <w:p w:rsidR="006C4E83" w:rsidRPr="006C4E83" w:rsidRDefault="006C4E83" w:rsidP="006C4E83">
      <w:r w:rsidRPr="006C4E83">
        <w:t xml:space="preserve">числительных при помощи суффиксов -ier/-ière, -ième; </w:t>
      </w:r>
    </w:p>
    <w:p w:rsidR="006C4E83" w:rsidRPr="006C4E83" w:rsidRDefault="006C4E83" w:rsidP="006C4E83">
      <w:r w:rsidRPr="006C4E83">
        <w:t>б) словосложение: образование</w:t>
      </w:r>
    </w:p>
    <w:p w:rsidR="006C4E83" w:rsidRPr="006C4E83" w:rsidRDefault="006C4E83" w:rsidP="006C4E83">
      <w:r w:rsidRPr="006C4E83">
        <w:t xml:space="preserve">сложных существительных путём соединения основ существительных (porte-fenêtre); </w:t>
      </w:r>
    </w:p>
    <w:p w:rsidR="006C4E83" w:rsidRPr="006C4E83" w:rsidRDefault="006C4E83" w:rsidP="006C4E83">
      <w:r w:rsidRPr="006C4E83">
        <w:t xml:space="preserve">сложных существительных путём соединения основы прилагательного с основой существительного (cybercafé); </w:t>
      </w:r>
    </w:p>
    <w:p w:rsidR="006C4E83" w:rsidRPr="006C4E83" w:rsidRDefault="006C4E83" w:rsidP="006C4E83">
      <w:r w:rsidRPr="006C4E83">
        <w:t xml:space="preserve">сложных существительных путём соединения основы/основ существительного с предлогом (sac-à-dos, sous-sol); </w:t>
      </w:r>
    </w:p>
    <w:p w:rsidR="006C4E83" w:rsidRPr="006C4E83" w:rsidRDefault="006C4E83" w:rsidP="006C4E83">
      <w:r w:rsidRPr="006C4E83">
        <w:t xml:space="preserve">сложных существительных путём соединения глагола с местоимением (rendez-vous); </w:t>
      </w:r>
    </w:p>
    <w:p w:rsidR="006C4E83" w:rsidRPr="006C4E83" w:rsidRDefault="006C4E83" w:rsidP="006C4E83">
      <w:r w:rsidRPr="006C4E83">
        <w:t>сложных существительных путём соединения наречия с основой глагола (couche-tard);</w:t>
      </w:r>
    </w:p>
    <w:p w:rsidR="006C4E83" w:rsidRPr="006C4E83" w:rsidRDefault="006C4E83" w:rsidP="006C4E83">
      <w:r w:rsidRPr="006C4E83">
        <w:t>сложных существительных путём соединения существительного с основой глагола (passe-temps);</w:t>
      </w:r>
    </w:p>
    <w:p w:rsidR="006C4E83" w:rsidRPr="006C4E83" w:rsidRDefault="006C4E83" w:rsidP="006C4E83">
      <w:r w:rsidRPr="006C4E83">
        <w:t>в) конверсия: образование</w:t>
      </w:r>
    </w:p>
    <w:p w:rsidR="006C4E83" w:rsidRPr="006C4E83" w:rsidRDefault="006C4E83" w:rsidP="006C4E83">
      <w:r w:rsidRPr="006C4E83">
        <w:t xml:space="preserve">имён существительных от неопределённой формы глаголов (lever un lever, déjeuner un déjeuner); </w:t>
      </w:r>
    </w:p>
    <w:p w:rsidR="006C4E83" w:rsidRPr="006C4E83" w:rsidRDefault="006C4E83" w:rsidP="006C4E83">
      <w:r w:rsidRPr="006C4E83">
        <w:t>имён существительных от имён прилагательных (rouge un rouge à lèvres, petit c’est mon petit););</w:t>
      </w:r>
    </w:p>
    <w:p w:rsidR="006C4E83" w:rsidRPr="006C4E83" w:rsidRDefault="006C4E83" w:rsidP="006C4E83">
      <w:r w:rsidRPr="006C4E83">
        <w:t xml:space="preserve">имён прилагательных от имён существительных (une orange les gants orange, le cinéma une soirée cinéma). </w:t>
      </w:r>
    </w:p>
    <w:p w:rsidR="006C4E83" w:rsidRPr="006C4E83" w:rsidRDefault="006C4E83" w:rsidP="006C4E83">
      <w:r w:rsidRPr="006C4E83">
        <w:t xml:space="preserve">Синонимы. Антонимы. Интернациональные слова. Сокращения и аббревиатуры. </w:t>
      </w:r>
    </w:p>
    <w:p w:rsidR="006C4E83" w:rsidRPr="006C4E83" w:rsidRDefault="006C4E83" w:rsidP="006C4E83">
      <w:r w:rsidRPr="006C4E83">
        <w:t xml:space="preserve">Различные средства связи для обеспечения целостности и логичности высказывания. </w:t>
      </w:r>
    </w:p>
    <w:p w:rsidR="006C4E83" w:rsidRPr="006C4E83" w:rsidRDefault="006C4E83" w:rsidP="006C4E83">
      <w:r w:rsidRPr="006C4E83">
        <w:t>100.6.3.4. Грамматическая сторона речи.</w:t>
      </w:r>
    </w:p>
    <w:p w:rsidR="006C4E83" w:rsidRPr="006C4E83" w:rsidRDefault="006C4E83" w:rsidP="006C4E83">
      <w:r w:rsidRPr="006C4E83">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 </w:t>
      </w:r>
    </w:p>
    <w:p w:rsidR="006C4E83" w:rsidRPr="006C4E83" w:rsidRDefault="006C4E83" w:rsidP="006C4E83">
      <w:r w:rsidRPr="006C4E83">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6C4E83" w:rsidRPr="006C4E83" w:rsidRDefault="006C4E83" w:rsidP="006C4E83">
      <w:r w:rsidRPr="006C4E83">
        <w:lastRenderedPageBreak/>
        <w:t xml:space="preserve">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 </w:t>
      </w:r>
    </w:p>
    <w:p w:rsidR="006C4E83" w:rsidRPr="006C4E83" w:rsidRDefault="006C4E83" w:rsidP="006C4E83">
      <w:r w:rsidRPr="006C4E83">
        <w:t xml:space="preserve">Безличные предложения. </w:t>
      </w:r>
    </w:p>
    <w:p w:rsidR="006C4E83" w:rsidRPr="006C4E83" w:rsidRDefault="006C4E83" w:rsidP="006C4E83">
      <w:r w:rsidRPr="006C4E83">
        <w:t>Предложения с неопределённо-личным местоимением on.</w:t>
      </w:r>
    </w:p>
    <w:p w:rsidR="006C4E83" w:rsidRPr="006C4E83" w:rsidRDefault="006C4E83" w:rsidP="006C4E83">
      <w:r w:rsidRPr="006C4E83">
        <w:t>Сложносочинённые предложения с союзами et, mais, ou.</w:t>
      </w:r>
    </w:p>
    <w:p w:rsidR="006C4E83" w:rsidRPr="006C4E83" w:rsidRDefault="006C4E83" w:rsidP="006C4E83">
      <w:r w:rsidRPr="006C4E83">
        <w:t xml:space="preserve">Сложноподчинённые предложения с подчинительными союзами si, que, quand, parce que, puisque, car, comme. </w:t>
      </w:r>
    </w:p>
    <w:p w:rsidR="006C4E83" w:rsidRPr="006C4E83" w:rsidRDefault="006C4E83" w:rsidP="006C4E83">
      <w:r w:rsidRPr="006C4E83">
        <w:t>Основные временные формы изъявительного наклонения présent, futur simple, passé composé, passé immédiat, futur immédiat, imparfait, plus-que-parfait.</w:t>
      </w:r>
    </w:p>
    <w:p w:rsidR="006C4E83" w:rsidRPr="006C4E83" w:rsidRDefault="006C4E83" w:rsidP="006C4E83">
      <w:r w:rsidRPr="006C4E83">
        <w:t>Временная форма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r w:rsidRPr="006C4E83">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r w:rsidRPr="006C4E83">
        <w:t xml:space="preserve">Косвенная речь в настоящем и прошедшем времени (в утвердительных и отрицательных повествовательных предложениях). </w:t>
      </w:r>
    </w:p>
    <w:p w:rsidR="006C4E83" w:rsidRPr="006C4E83" w:rsidRDefault="006C4E83" w:rsidP="006C4E83">
      <w:r w:rsidRPr="006C4E83">
        <w:t>Косвенный вопрос.</w:t>
      </w:r>
    </w:p>
    <w:p w:rsidR="006C4E83" w:rsidRPr="006C4E83" w:rsidRDefault="006C4E83" w:rsidP="006C4E83">
      <w:r w:rsidRPr="006C4E83">
        <w:t>Средства текстовой связи для обеспечения целостности текста.</w:t>
      </w:r>
    </w:p>
    <w:p w:rsidR="006C4E83" w:rsidRPr="006C4E83" w:rsidRDefault="006C4E83" w:rsidP="006C4E83">
      <w:r w:rsidRPr="006C4E83">
        <w:t>Глаголы в повелительном наклонении, в том числе образующие нерегулярные формы (être, avoir, savoir).</w:t>
      </w:r>
    </w:p>
    <w:p w:rsidR="006C4E83" w:rsidRPr="006C4E83" w:rsidRDefault="006C4E83" w:rsidP="006C4E83">
      <w:r w:rsidRPr="006C4E83">
        <w:t>Временная форма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условием для выражения гипотезы при наличии нереального условия.</w:t>
      </w:r>
    </w:p>
    <w:p w:rsidR="006C4E83" w:rsidRPr="006C4E83" w:rsidRDefault="006C4E83" w:rsidP="006C4E83">
      <w:r w:rsidRPr="006C4E83">
        <w:t xml:space="preserve">Временная форма условного наклонения conditionnel passé. </w:t>
      </w:r>
    </w:p>
    <w:p w:rsidR="006C4E83" w:rsidRPr="006C4E83" w:rsidRDefault="006C4E83" w:rsidP="006C4E83">
      <w:r w:rsidRPr="006C4E83">
        <w:t>Временная форма subjonctif présent правильных и неправильных глаголов.</w:t>
      </w:r>
    </w:p>
    <w:p w:rsidR="006C4E83" w:rsidRPr="006C4E83" w:rsidRDefault="006C4E83" w:rsidP="006C4E83">
      <w:r w:rsidRPr="006C4E83">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6C4E83" w:rsidRPr="006C4E83" w:rsidRDefault="006C4E83" w:rsidP="006C4E83">
      <w:r w:rsidRPr="006C4E83">
        <w:t xml:space="preserve">Глаголы в страдательном залоге forme passive; предлоги par и de, используемые в страдательном залоге. </w:t>
      </w:r>
    </w:p>
    <w:p w:rsidR="006C4E83" w:rsidRPr="006C4E83" w:rsidRDefault="006C4E83" w:rsidP="006C4E83">
      <w:r w:rsidRPr="006C4E83">
        <w:t>Неличные формы глагола (infinitif, gérondif, participe présent, participe passé).</w:t>
      </w:r>
    </w:p>
    <w:p w:rsidR="006C4E83" w:rsidRPr="006C4E83" w:rsidRDefault="006C4E83" w:rsidP="006C4E83">
      <w:r w:rsidRPr="006C4E83">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r w:rsidRPr="006C4E83">
        <w:lastRenderedPageBreak/>
        <w:t>Определённый, неопределённый, нулевой, частичный, слитный артикли.</w:t>
      </w:r>
    </w:p>
    <w:p w:rsidR="006C4E83" w:rsidRPr="006C4E83" w:rsidRDefault="006C4E83" w:rsidP="006C4E83">
      <w:r w:rsidRPr="006C4E83">
        <w:t>Указательные и притяжательные прилагательные.</w:t>
      </w:r>
    </w:p>
    <w:p w:rsidR="006C4E83" w:rsidRPr="006C4E83" w:rsidRDefault="006C4E83" w:rsidP="006C4E83">
      <w:r w:rsidRPr="006C4E83">
        <w:t>Имена прилагательные в единственном и множественном числе, образованные по правилу, и исключения.</w:t>
      </w:r>
    </w:p>
    <w:p w:rsidR="006C4E83" w:rsidRPr="006C4E83" w:rsidRDefault="006C4E83" w:rsidP="006C4E83">
      <w:r w:rsidRPr="006C4E83">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 xml:space="preserve">Наречия времени и образа действия, количественные наречия. </w:t>
      </w:r>
    </w:p>
    <w:p w:rsidR="006C4E83" w:rsidRPr="006C4E83" w:rsidRDefault="006C4E83" w:rsidP="006C4E83">
      <w:r w:rsidRPr="006C4E83">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6C4E83" w:rsidRPr="006C4E83" w:rsidRDefault="006C4E83" w:rsidP="006C4E83">
      <w:r w:rsidRPr="006C4E83">
        <w:t xml:space="preserve">Местоимения и наречия en и y. </w:t>
      </w:r>
    </w:p>
    <w:p w:rsidR="006C4E83" w:rsidRPr="006C4E83" w:rsidRDefault="006C4E83" w:rsidP="006C4E83">
      <w:r w:rsidRPr="006C4E83">
        <w:t>Неопределённые местоимения on, tout, même, personne, aucun(e), certain(e)(s), quelqu’un/quelques-uns, tel/tels/telle/ telles.</w:t>
      </w:r>
    </w:p>
    <w:p w:rsidR="006C4E83" w:rsidRPr="006C4E83" w:rsidRDefault="006C4E83" w:rsidP="006C4E83">
      <w:r w:rsidRPr="006C4E83">
        <w:t>Простые относительные местоимения qui, que, dont, oщ и сложные относительные местоимения lequel, lesquels, laquelle, lesquelles и их производные</w:t>
      </w:r>
    </w:p>
    <w:p w:rsidR="006C4E83" w:rsidRPr="006C4E83" w:rsidRDefault="006C4E83" w:rsidP="006C4E83">
      <w:r w:rsidRPr="006C4E83">
        <w:t>с предлогами à и de.</w:t>
      </w:r>
    </w:p>
    <w:p w:rsidR="006C4E83" w:rsidRPr="006C4E83" w:rsidRDefault="006C4E83" w:rsidP="006C4E83">
      <w:r w:rsidRPr="006C4E83">
        <w:t>Указательные местоимения celui/celle/ceux.</w:t>
      </w:r>
    </w:p>
    <w:p w:rsidR="006C4E83" w:rsidRPr="006C4E83" w:rsidRDefault="006C4E83" w:rsidP="006C4E83">
      <w:r w:rsidRPr="006C4E83">
        <w:t>Притяжательные местоимения, le mien/la mienne/les miens/les miennes и так далее.</w:t>
      </w:r>
    </w:p>
    <w:p w:rsidR="006C4E83" w:rsidRPr="006C4E83" w:rsidRDefault="006C4E83" w:rsidP="006C4E83">
      <w:r w:rsidRPr="006C4E83">
        <w:t xml:space="preserve">Количественные и порядковые числительные, числительные для обозначения дат и больших чисел (100–1 000 000). </w:t>
      </w:r>
    </w:p>
    <w:p w:rsidR="006C4E83" w:rsidRPr="006C4E83" w:rsidRDefault="006C4E83" w:rsidP="006C4E83">
      <w:r w:rsidRPr="006C4E83">
        <w:t>Предлоги места, времени, направления.</w:t>
      </w:r>
    </w:p>
    <w:p w:rsidR="006C4E83" w:rsidRPr="006C4E83" w:rsidRDefault="006C4E83" w:rsidP="006C4E83">
      <w:r w:rsidRPr="006C4E83">
        <w:t>100.6.4.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французском языке. </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lastRenderedPageBreak/>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6C4E83" w:rsidRPr="006C4E83" w:rsidRDefault="006C4E83" w:rsidP="006C4E83">
      <w:r w:rsidRPr="006C4E83">
        <w:t>100.6.5. Компенсаторные умения.</w:t>
      </w:r>
    </w:p>
    <w:p w:rsidR="006C4E83" w:rsidRPr="006C4E83" w:rsidRDefault="006C4E83" w:rsidP="006C4E83">
      <w:r w:rsidRPr="006C4E83">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100.7. Содержание обучения в 11 классе.</w:t>
      </w:r>
    </w:p>
    <w:p w:rsidR="006C4E83" w:rsidRPr="006C4E83" w:rsidRDefault="006C4E83" w:rsidP="006C4E83">
      <w:r w:rsidRPr="006C4E83">
        <w:t>100.7.1. Коммуникативные умения.</w:t>
      </w:r>
    </w:p>
    <w:p w:rsidR="006C4E83" w:rsidRPr="006C4E83" w:rsidRDefault="006C4E83" w:rsidP="006C4E83">
      <w:r w:rsidRPr="006C4E83">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C4E83" w:rsidRPr="006C4E83" w:rsidRDefault="006C4E83" w:rsidP="006C4E83">
      <w:r w:rsidRPr="006C4E83">
        <w:t>Место иностранного языка в повседневной жизни и профессиональной деятельности в современном мире.</w:t>
      </w:r>
    </w:p>
    <w:p w:rsidR="006C4E83" w:rsidRPr="006C4E83" w:rsidRDefault="006C4E83" w:rsidP="006C4E83">
      <w:r w:rsidRPr="006C4E83">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6C4E83" w:rsidRPr="006C4E83" w:rsidRDefault="006C4E83" w:rsidP="006C4E83">
      <w:r w:rsidRPr="006C4E83">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r w:rsidRPr="006C4E83">
        <w:t>Туризм. Виды отдыха. Экотуризм. Путешествия по России и зарубежным странам.</w:t>
      </w:r>
    </w:p>
    <w:p w:rsidR="006C4E83" w:rsidRPr="006C4E83" w:rsidRDefault="006C4E83" w:rsidP="006C4E83">
      <w:r w:rsidRPr="006C4E83">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r w:rsidRPr="006C4E83">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6C4E83" w:rsidRPr="006C4E83" w:rsidRDefault="006C4E83" w:rsidP="006C4E83">
      <w:r w:rsidRPr="006C4E83">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r w:rsidRPr="006C4E83">
        <w:t>100.7.2. Виды речевой деятельности.</w:t>
      </w:r>
    </w:p>
    <w:p w:rsidR="006C4E83" w:rsidRPr="006C4E83" w:rsidRDefault="006C4E83" w:rsidP="006C4E83">
      <w:r w:rsidRPr="006C4E83">
        <w:t>100.7.2.1. 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r w:rsidRPr="006C4E8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 xml:space="preserve">Объём диалога составляет до 9 реплик со стороны каждого собеседника. </w:t>
      </w:r>
    </w:p>
    <w:p w:rsidR="006C4E83" w:rsidRPr="006C4E83" w:rsidRDefault="006C4E83" w:rsidP="006C4E83">
      <w:r w:rsidRPr="006C4E83">
        <w:t>Развитие коммуникативных умений монологической речи:</w:t>
      </w:r>
    </w:p>
    <w:p w:rsidR="006C4E83" w:rsidRPr="006C4E83" w:rsidRDefault="006C4E83" w:rsidP="006C4E83">
      <w:r w:rsidRPr="006C4E83">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r w:rsidRPr="006C4E83">
        <w:lastRenderedPageBreak/>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6C4E83" w:rsidRPr="006C4E83" w:rsidRDefault="006C4E83" w:rsidP="006C4E83">
      <w:r w:rsidRPr="006C4E83">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Объём монологического высказывания – 14–15 фраз.</w:t>
      </w:r>
    </w:p>
    <w:p w:rsidR="006C4E83" w:rsidRPr="006C4E83" w:rsidRDefault="006C4E83" w:rsidP="006C4E83">
      <w:r w:rsidRPr="006C4E83">
        <w:t>100.7.2.2. Аудирование.</w:t>
      </w:r>
    </w:p>
    <w:p w:rsidR="006C4E83" w:rsidRPr="006C4E83" w:rsidRDefault="006C4E83" w:rsidP="006C4E83">
      <w:r w:rsidRPr="006C4E83">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Языковая сложность текстов для аудирования должна соответствовать пороговому уровню (В1 – пороговый уровень по общеевропейской шкале).</w:t>
      </w:r>
    </w:p>
    <w:p w:rsidR="006C4E83" w:rsidRPr="006C4E83" w:rsidRDefault="006C4E83" w:rsidP="006C4E83">
      <w:r w:rsidRPr="006C4E83">
        <w:t>Время звучания текста/текстов для аудирования – до 2,5 мин.</w:t>
      </w:r>
    </w:p>
    <w:p w:rsidR="006C4E83" w:rsidRPr="006C4E83" w:rsidRDefault="006C4E83" w:rsidP="006C4E83">
      <w:r w:rsidRPr="006C4E83">
        <w:t>100.7.2.3. 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w:t>
      </w:r>
      <w:r w:rsidRPr="006C4E83">
        <w:lastRenderedPageBreak/>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Языковая сложность текстов для чтения должна соответствовать пороговому уровню (В1 – пороговый уровень по общеевропейской шкале).</w:t>
      </w:r>
    </w:p>
    <w:p w:rsidR="006C4E83" w:rsidRPr="006C4E83" w:rsidRDefault="006C4E83" w:rsidP="006C4E83">
      <w:r w:rsidRPr="006C4E83">
        <w:t>Объём текста/текстов для чтения – 600–800 слов.</w:t>
      </w:r>
    </w:p>
    <w:p w:rsidR="006C4E83" w:rsidRPr="006C4E83" w:rsidRDefault="006C4E83" w:rsidP="006C4E83">
      <w:r w:rsidRPr="006C4E83">
        <w:t>100.7.2.4. Письменная речь.</w:t>
      </w:r>
    </w:p>
    <w:p w:rsidR="006C4E83" w:rsidRPr="006C4E83" w:rsidRDefault="006C4E83" w:rsidP="006C4E83">
      <w:r w:rsidRPr="006C4E83">
        <w:t>Развитие умений письменной речи:</w:t>
      </w:r>
    </w:p>
    <w:p w:rsidR="006C4E83" w:rsidRPr="006C4E83" w:rsidRDefault="006C4E83" w:rsidP="006C4E83">
      <w:r w:rsidRPr="006C4E83">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4E83" w:rsidRPr="006C4E83" w:rsidRDefault="006C4E83" w:rsidP="006C4E83">
      <w:r w:rsidRPr="006C4E83">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6C4E83" w:rsidRPr="006C4E83" w:rsidRDefault="006C4E83" w:rsidP="006C4E83">
      <w:r w:rsidRPr="006C4E83">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100.7.3. Языковые знания и навыки.</w:t>
      </w:r>
    </w:p>
    <w:p w:rsidR="006C4E83" w:rsidRPr="006C4E83" w:rsidRDefault="006C4E83" w:rsidP="006C4E83">
      <w:r w:rsidRPr="006C4E83">
        <w:lastRenderedPageBreak/>
        <w:t>100.7.3.1. Фонетическая сторона речи.</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4E83" w:rsidRPr="006C4E83" w:rsidRDefault="006C4E83" w:rsidP="006C4E83">
      <w:r w:rsidRPr="006C4E83">
        <w:t>100.7.3.2.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r w:rsidRPr="006C4E83">
        <w:t>100.7.3.3. Лексическая сторона речи.</w:t>
      </w:r>
    </w:p>
    <w:p w:rsidR="006C4E83" w:rsidRPr="006C4E83" w:rsidRDefault="006C4E83" w:rsidP="006C4E83">
      <w:r w:rsidRPr="006C4E83">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6C4E83" w:rsidRPr="006C4E83" w:rsidRDefault="006C4E83" w:rsidP="006C4E83">
      <w:r w:rsidRPr="006C4E83">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C4E83" w:rsidRPr="006C4E83" w:rsidRDefault="006C4E83" w:rsidP="006C4E83">
      <w:r w:rsidRPr="006C4E83">
        <w:t xml:space="preserve">Основные способы словообразования: </w:t>
      </w:r>
    </w:p>
    <w:p w:rsidR="006C4E83" w:rsidRPr="006C4E83" w:rsidRDefault="006C4E83" w:rsidP="006C4E83">
      <w:r w:rsidRPr="006C4E83">
        <w:t>а) аффиксация: образование</w:t>
      </w:r>
    </w:p>
    <w:p w:rsidR="006C4E83" w:rsidRPr="006C4E83" w:rsidRDefault="006C4E83" w:rsidP="006C4E83">
      <w:r w:rsidRPr="006C4E83">
        <w:t>глаголов при помощи префиксов re-/ré-/r-/res-, dé-/des-/dis-, pré-, a-, sur-, sous-, en-/em-;</w:t>
      </w:r>
    </w:p>
    <w:p w:rsidR="006C4E83" w:rsidRPr="006C4E83" w:rsidRDefault="006C4E83" w:rsidP="006C4E83">
      <w:r w:rsidRPr="006C4E83">
        <w:lastRenderedPageBreak/>
        <w:t>имён существительных при помощи суффиксов -ade, -er/-ère, -eur/-euse, -teur/ -trice, -ain/-aine, -ien/-ienne, -ais/-aise, -ois/ -oise, -ence/-ance, -aire, -erie, -ette, -ique, -iste, -isme, -tion/ -ation/-ion, -ture, -oir/-oire, -té, -ude, -aison, -esse, -ure, -ment, -issement, -ise, -age, -issage;</w:t>
      </w:r>
    </w:p>
    <w:p w:rsidR="006C4E83" w:rsidRPr="006C4E83" w:rsidRDefault="006C4E83" w:rsidP="006C4E83">
      <w:r w:rsidRPr="006C4E83">
        <w:t xml:space="preserve">имён прилагательных при помощи префиксов inter-/in-/im и суффиксов -el/ -elle, -al/-ale, -eux/-euse, -ien/-ienne, -ain/ -aine, -ais/-aise, -ois/-oise, -ile, -il/-ille, -able/ -ible, -eau/-elle, -aire, -atif/-ative, -ique, -ant/-ante; </w:t>
      </w:r>
    </w:p>
    <w:p w:rsidR="006C4E83" w:rsidRPr="006C4E83" w:rsidRDefault="006C4E83" w:rsidP="006C4E83">
      <w:r w:rsidRPr="006C4E83">
        <w:t xml:space="preserve">наречий при помощи префиксов in-/im и суффиксов -ment, -emment/-amment; </w:t>
      </w:r>
    </w:p>
    <w:p w:rsidR="006C4E83" w:rsidRPr="006C4E83" w:rsidRDefault="006C4E83" w:rsidP="006C4E83">
      <w:r w:rsidRPr="006C4E83">
        <w:t xml:space="preserve">имён существительных и прилагательных при помощи отрицательных префиксов in-, im-, il-, ir-, mé-; </w:t>
      </w:r>
    </w:p>
    <w:p w:rsidR="006C4E83" w:rsidRPr="006C4E83" w:rsidRDefault="006C4E83" w:rsidP="006C4E83">
      <w:r w:rsidRPr="006C4E83">
        <w:t>числительных при помощи суффиксов -ier/-ière, -ième;</w:t>
      </w:r>
    </w:p>
    <w:p w:rsidR="006C4E83" w:rsidRPr="006C4E83" w:rsidRDefault="006C4E83" w:rsidP="006C4E83">
      <w:r w:rsidRPr="006C4E83">
        <w:t>б) словосложение: образование</w:t>
      </w:r>
    </w:p>
    <w:p w:rsidR="006C4E83" w:rsidRPr="006C4E83" w:rsidRDefault="006C4E83" w:rsidP="006C4E83">
      <w:r w:rsidRPr="006C4E83">
        <w:t xml:space="preserve">сложных существительных путём соединения основ существительных (porte-fenêtre); </w:t>
      </w:r>
    </w:p>
    <w:p w:rsidR="006C4E83" w:rsidRPr="006C4E83" w:rsidRDefault="006C4E83" w:rsidP="006C4E83">
      <w:r w:rsidRPr="006C4E83">
        <w:t xml:space="preserve">сложных существительных путём соединения основы прилагательного с основой существительного (cybercafé); </w:t>
      </w:r>
    </w:p>
    <w:p w:rsidR="006C4E83" w:rsidRPr="006C4E83" w:rsidRDefault="006C4E83" w:rsidP="006C4E83">
      <w:r w:rsidRPr="006C4E83">
        <w:t xml:space="preserve">сложных существительных путём соединения основы/основ существительного с предлогом (sac-à-dos, sous-sol); </w:t>
      </w:r>
    </w:p>
    <w:p w:rsidR="006C4E83" w:rsidRPr="006C4E83" w:rsidRDefault="006C4E83" w:rsidP="006C4E83">
      <w:r w:rsidRPr="006C4E83">
        <w:t xml:space="preserve">сложных существительных путём соединения основы глагола с местоимением (rendez-vous); </w:t>
      </w:r>
    </w:p>
    <w:p w:rsidR="006C4E83" w:rsidRPr="006C4E83" w:rsidRDefault="006C4E83" w:rsidP="006C4E83">
      <w:r w:rsidRPr="006C4E83">
        <w:t xml:space="preserve">сложных существительных путём соединения наречия с основой глагола (couche-tard); </w:t>
      </w:r>
    </w:p>
    <w:p w:rsidR="006C4E83" w:rsidRPr="006C4E83" w:rsidRDefault="006C4E83" w:rsidP="006C4E83">
      <w:r w:rsidRPr="006C4E83">
        <w:t xml:space="preserve">сложных существительных путём соединения существительного с основой глагола (passe-temps); </w:t>
      </w:r>
    </w:p>
    <w:p w:rsidR="006C4E83" w:rsidRPr="006C4E83" w:rsidRDefault="006C4E83" w:rsidP="006C4E83">
      <w:r w:rsidRPr="006C4E83">
        <w:t>в) конверсия: образование</w:t>
      </w:r>
    </w:p>
    <w:p w:rsidR="006C4E83" w:rsidRPr="006C4E83" w:rsidRDefault="006C4E83" w:rsidP="006C4E83">
      <w:r w:rsidRPr="006C4E83">
        <w:t xml:space="preserve">имён существительных от неопределённой формы глаголов (lever un lever, déjeuner un déjeuner); </w:t>
      </w:r>
    </w:p>
    <w:p w:rsidR="006C4E83" w:rsidRPr="006C4E83" w:rsidRDefault="006C4E83" w:rsidP="006C4E83">
      <w:r w:rsidRPr="006C4E83">
        <w:t>имён существительных от имён прилагательных (rouge – un rouge à lèvres, bleu le grand bleu</w:t>
      </w:r>
    </w:p>
    <w:p w:rsidR="006C4E83" w:rsidRPr="006C4E83" w:rsidRDefault="006C4E83" w:rsidP="006C4E83">
      <w:r w:rsidRPr="006C4E83">
        <w:t>имён прилагательных от имён существительных (une orange les gants orange, le cinéma une soirée cinéma</w:t>
      </w:r>
    </w:p>
    <w:p w:rsidR="006C4E83" w:rsidRPr="006C4E83" w:rsidRDefault="006C4E83" w:rsidP="006C4E83">
      <w:r w:rsidRPr="006C4E83">
        <w:t xml:space="preserve">Синонимы. Антонимы. Интернациональные слова. Сокращения и аббревиатуры. </w:t>
      </w:r>
    </w:p>
    <w:p w:rsidR="006C4E83" w:rsidRPr="006C4E83" w:rsidRDefault="006C4E83" w:rsidP="006C4E83">
      <w:r w:rsidRPr="006C4E83">
        <w:t xml:space="preserve">Различные средства связи для обеспечения целостности и логичности высказывания. </w:t>
      </w:r>
    </w:p>
    <w:p w:rsidR="006C4E83" w:rsidRPr="006C4E83" w:rsidRDefault="006C4E83" w:rsidP="006C4E83">
      <w:r w:rsidRPr="006C4E83">
        <w:t>100.7.3.4. Грамматическая сторона речи.</w:t>
      </w:r>
    </w:p>
    <w:p w:rsidR="006C4E83" w:rsidRPr="006C4E83" w:rsidRDefault="006C4E83" w:rsidP="006C4E83">
      <w:r w:rsidRPr="006C4E83">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 </w:t>
      </w:r>
    </w:p>
    <w:p w:rsidR="006C4E83" w:rsidRPr="006C4E83" w:rsidRDefault="006C4E83" w:rsidP="006C4E83">
      <w:r w:rsidRPr="006C4E83">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6C4E83" w:rsidRPr="006C4E83" w:rsidRDefault="006C4E83" w:rsidP="006C4E83">
      <w:r w:rsidRPr="006C4E83">
        <w:lastRenderedPageBreak/>
        <w:t xml:space="preserve">Нераспространённые, в том числе с оборотами c’est ce sont, и распространённые простые предложения, в том числе с несколькими обстоятельствами, следующими в определённом порядке. </w:t>
      </w:r>
    </w:p>
    <w:p w:rsidR="006C4E83" w:rsidRPr="006C4E83" w:rsidRDefault="006C4E83" w:rsidP="006C4E83">
      <w:r w:rsidRPr="006C4E83">
        <w:t>Безличные предложения.</w:t>
      </w:r>
    </w:p>
    <w:p w:rsidR="006C4E83" w:rsidRPr="006C4E83" w:rsidRDefault="006C4E83" w:rsidP="006C4E83">
      <w:r w:rsidRPr="006C4E83">
        <w:t xml:space="preserve">Предложения с неопределённо-личным местоимением on. </w:t>
      </w:r>
    </w:p>
    <w:p w:rsidR="006C4E83" w:rsidRPr="006C4E83" w:rsidRDefault="006C4E83" w:rsidP="006C4E83">
      <w:r w:rsidRPr="006C4E83">
        <w:t xml:space="preserve">Сложносочинённые предложения с союзами et, mais, ou. </w:t>
      </w:r>
    </w:p>
    <w:p w:rsidR="006C4E83" w:rsidRPr="006C4E83" w:rsidRDefault="006C4E83" w:rsidP="006C4E83">
      <w:r w:rsidRPr="006C4E83">
        <w:t>Сложноподчинённые предложения с подчинительными союзами si, que, quand, parce que, puisque, car, comme.</w:t>
      </w:r>
    </w:p>
    <w:p w:rsidR="006C4E83" w:rsidRPr="006C4E83" w:rsidRDefault="006C4E83" w:rsidP="006C4E83">
      <w:r w:rsidRPr="006C4E83">
        <w:t>Основные временные формы изъявительного наклонения présent, futur simple, passé composé, passé immédiat, futur immédiat, imparfait, plus-que-parfait.</w:t>
      </w:r>
    </w:p>
    <w:p w:rsidR="006C4E83" w:rsidRPr="006C4E83" w:rsidRDefault="006C4E83" w:rsidP="006C4E83">
      <w:r w:rsidRPr="006C4E83">
        <w:t xml:space="preserve">Временная форма изъявительного наклонения futur simple в сложноподчинённом предложении для выражения гипотезы при наличии реального условия. </w:t>
      </w:r>
    </w:p>
    <w:p w:rsidR="006C4E83" w:rsidRPr="006C4E83" w:rsidRDefault="006C4E83" w:rsidP="006C4E83">
      <w:r w:rsidRPr="006C4E83">
        <w:t xml:space="preserve">Согласование времён в рамках сложного предложения в плане настоящего и прошедшего. </w:t>
      </w:r>
    </w:p>
    <w:p w:rsidR="006C4E83" w:rsidRPr="006C4E83" w:rsidRDefault="006C4E83" w:rsidP="006C4E83">
      <w:r w:rsidRPr="006C4E83">
        <w:t xml:space="preserve">Косвенная речь в настоящем и прошедшем времени (в утвердительных и отрицательных повествовательных, вопросительных и побудительных предложениях). </w:t>
      </w:r>
    </w:p>
    <w:p w:rsidR="006C4E83" w:rsidRPr="006C4E83" w:rsidRDefault="006C4E83" w:rsidP="006C4E83">
      <w:r w:rsidRPr="006C4E83">
        <w:t>Косвенный вопрос.</w:t>
      </w:r>
    </w:p>
    <w:p w:rsidR="006C4E83" w:rsidRPr="006C4E83" w:rsidRDefault="006C4E83" w:rsidP="006C4E83">
      <w:r w:rsidRPr="006C4E83">
        <w:t xml:space="preserve">Различные средства текстовой связи для обеспечения целостности текста (certes, en effet, évidemment, surtout). </w:t>
      </w:r>
    </w:p>
    <w:p w:rsidR="006C4E83" w:rsidRPr="006C4E83" w:rsidRDefault="006C4E83" w:rsidP="006C4E83">
      <w:r w:rsidRPr="006C4E83">
        <w:t>Глаголы в повелительном наклонении, в том числе образующие нерегулярные формы (être, avoir, savoir).</w:t>
      </w:r>
    </w:p>
    <w:p w:rsidR="006C4E83" w:rsidRPr="006C4E83" w:rsidRDefault="006C4E83" w:rsidP="006C4E83">
      <w:r w:rsidRPr="006C4E83">
        <w:t xml:space="preserve">Временная форма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œnditionnel passé. </w:t>
      </w:r>
    </w:p>
    <w:p w:rsidR="006C4E83" w:rsidRPr="006C4E83" w:rsidRDefault="006C4E83" w:rsidP="006C4E83">
      <w:r w:rsidRPr="006C4E83">
        <w:t>Способы выражения предположения в плане настоящего и прошедшего при наличии реального и нереального условия с помощью futur simple, œnditionnel présent, œnditionnel passé.</w:t>
      </w:r>
    </w:p>
    <w:p w:rsidR="006C4E83" w:rsidRPr="006C4E83" w:rsidRDefault="006C4E83" w:rsidP="006C4E83">
      <w:r w:rsidRPr="006C4E83">
        <w:t xml:space="preserve">Временная форма subjonctif présent правильных и неправильных глаголов. </w:t>
      </w:r>
    </w:p>
    <w:p w:rsidR="006C4E83" w:rsidRPr="006C4E83" w:rsidRDefault="006C4E83" w:rsidP="006C4E83">
      <w:r w:rsidRPr="006C4E83">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6C4E83" w:rsidRPr="006C4E83" w:rsidRDefault="006C4E83" w:rsidP="006C4E83">
      <w:r w:rsidRPr="006C4E83">
        <w:t>Временная форма subjonctif présent в сложноподчинённых предложениях в придаточных цели (с союзом pour que), в придаточных уступительных (с союзом bien que).</w:t>
      </w:r>
    </w:p>
    <w:p w:rsidR="006C4E83" w:rsidRPr="006C4E83" w:rsidRDefault="006C4E83" w:rsidP="006C4E83">
      <w:r w:rsidRPr="006C4E83">
        <w:t>Временная форма subjonctif passé.</w:t>
      </w:r>
    </w:p>
    <w:p w:rsidR="006C4E83" w:rsidRPr="006C4E83" w:rsidRDefault="006C4E83" w:rsidP="006C4E83">
      <w:r w:rsidRPr="006C4E83">
        <w:t>Неличные формы глагола (infinitif, gérondif, participe présent, participe passé).</w:t>
      </w:r>
    </w:p>
    <w:p w:rsidR="006C4E83" w:rsidRPr="006C4E83" w:rsidRDefault="006C4E83" w:rsidP="006C4E83">
      <w:r w:rsidRPr="006C4E83">
        <w:lastRenderedPageBreak/>
        <w:t>Имена существительные и прилагательные в единственном и множественном числе, образованные по правилу, и исключения.</w:t>
      </w:r>
    </w:p>
    <w:p w:rsidR="006C4E83" w:rsidRPr="006C4E83" w:rsidRDefault="006C4E83" w:rsidP="006C4E83">
      <w:r w:rsidRPr="006C4E83">
        <w:t>Определённый, нулевой, неопределённый, частичный, слитный артикли.</w:t>
      </w:r>
    </w:p>
    <w:p w:rsidR="006C4E83" w:rsidRPr="006C4E83" w:rsidRDefault="006C4E83" w:rsidP="006C4E83">
      <w:r w:rsidRPr="006C4E83">
        <w:t>Указательные и притяжательные прилагательные.</w:t>
      </w:r>
    </w:p>
    <w:p w:rsidR="006C4E83" w:rsidRPr="006C4E83" w:rsidRDefault="006C4E83" w:rsidP="006C4E83">
      <w:r w:rsidRPr="006C4E83">
        <w:t>Имена прилагательные в единственном и множественном числе, образованные по правилу, и исключения.</w:t>
      </w:r>
    </w:p>
    <w:p w:rsidR="006C4E83" w:rsidRPr="006C4E83" w:rsidRDefault="006C4E83" w:rsidP="006C4E83">
      <w:r w:rsidRPr="006C4E83">
        <w:t>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Наречия времени и образа действия, количественные наречия.</w:t>
      </w:r>
    </w:p>
    <w:p w:rsidR="006C4E83" w:rsidRPr="006C4E83" w:rsidRDefault="006C4E83" w:rsidP="006C4E83">
      <w:r w:rsidRPr="006C4E83">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6C4E83" w:rsidRPr="006C4E83" w:rsidRDefault="006C4E83" w:rsidP="006C4E83">
      <w:r w:rsidRPr="006C4E83">
        <w:t xml:space="preserve">Местоимения и наречия en и y. </w:t>
      </w:r>
    </w:p>
    <w:p w:rsidR="006C4E83" w:rsidRPr="006C4E83" w:rsidRDefault="006C4E83" w:rsidP="006C4E83">
      <w:r w:rsidRPr="006C4E83">
        <w:t>Неопределённые местоимения on, tout, même, personne, aucun(e), certain(e)(s), quelqu’un/quelques-uns, tel/tels/telle/ telles</w:t>
      </w:r>
    </w:p>
    <w:p w:rsidR="006C4E83" w:rsidRPr="006C4E83" w:rsidRDefault="006C4E83" w:rsidP="006C4E83">
      <w:r w:rsidRPr="006C4E83">
        <w:t xml:space="preserve">Простые относительные местоимения qui, que, dont, oщ, сложные относительные местоимения lequel, lesquels, laquelle, lesquelles и их производные с предлогами а и de. </w:t>
      </w:r>
    </w:p>
    <w:p w:rsidR="006C4E83" w:rsidRPr="006C4E83" w:rsidRDefault="006C4E83" w:rsidP="006C4E83">
      <w:r w:rsidRPr="006C4E83">
        <w:t>Указательные местоимения celui/celle/ceux.</w:t>
      </w:r>
    </w:p>
    <w:p w:rsidR="006C4E83" w:rsidRPr="006C4E83" w:rsidRDefault="006C4E83" w:rsidP="006C4E83">
      <w:r w:rsidRPr="006C4E83">
        <w:t>Притяжательные местоимения le mien/la mienne/les miens/ les miennes.</w:t>
      </w:r>
    </w:p>
    <w:p w:rsidR="006C4E83" w:rsidRPr="006C4E83" w:rsidRDefault="006C4E83" w:rsidP="006C4E83">
      <w:r w:rsidRPr="006C4E83">
        <w:t xml:space="preserve">Количественные и порядковые числительные, числительные для обозначения дат и больших чисел (100–1 000 000). </w:t>
      </w:r>
    </w:p>
    <w:p w:rsidR="006C4E83" w:rsidRPr="006C4E83" w:rsidRDefault="006C4E83" w:rsidP="006C4E83">
      <w:r w:rsidRPr="006C4E83">
        <w:t>Предлоги места, времени, направления.</w:t>
      </w:r>
    </w:p>
    <w:p w:rsidR="006C4E83" w:rsidRPr="006C4E83" w:rsidRDefault="006C4E83" w:rsidP="006C4E83">
      <w:r w:rsidRPr="006C4E83">
        <w:t>100.7.4.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6C4E83" w:rsidRPr="006C4E83" w:rsidRDefault="006C4E83" w:rsidP="006C4E83">
      <w:r w:rsidRPr="006C4E83">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французском языке. </w:t>
      </w:r>
    </w:p>
    <w:p w:rsidR="006C4E83" w:rsidRPr="006C4E83" w:rsidRDefault="006C4E83" w:rsidP="006C4E83">
      <w:r w:rsidRPr="006C4E83">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6C4E83" w:rsidRPr="006C4E83" w:rsidRDefault="006C4E83" w:rsidP="006C4E83">
      <w:r w:rsidRPr="006C4E83">
        <w:t>100.7.5.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100.8. Планируемые результаты освоения программы по иностранному (французскому) языку (базовый уровень) на уровне среднего общего образования.</w:t>
      </w:r>
    </w:p>
    <w:p w:rsidR="006C4E83" w:rsidRPr="006C4E83" w:rsidRDefault="006C4E83" w:rsidP="006C4E83">
      <w:r w:rsidRPr="006C4E83">
        <w:t>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lastRenderedPageBreak/>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6C4E83" w:rsidRPr="006C4E83" w:rsidRDefault="006C4E83" w:rsidP="006C4E83">
      <w:r w:rsidRPr="006C4E83">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6C4E83" w:rsidRPr="006C4E83" w:rsidRDefault="006C4E83" w:rsidP="006C4E83">
      <w:r w:rsidRPr="006C4E83">
        <w:t>7) экологического воспитания:</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 </w:t>
      </w:r>
    </w:p>
    <w:p w:rsidR="006C4E83" w:rsidRPr="006C4E83" w:rsidRDefault="006C4E83" w:rsidP="006C4E83">
      <w:r w:rsidRPr="006C4E83">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r w:rsidRPr="006C4E83">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6C4E83" w:rsidRPr="006C4E83" w:rsidRDefault="006C4E83" w:rsidP="006C4E83">
      <w:r w:rsidRPr="006C4E83">
        <w:t>100.8.5.1.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в языковых явлениях изучаемого иностранного (французского) языка;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lastRenderedPageBreak/>
        <w:t>развивать креативное мышление при решении жизненных проблем;</w:t>
      </w:r>
    </w:p>
    <w:p w:rsidR="006C4E83" w:rsidRPr="006C4E83" w:rsidRDefault="006C4E83" w:rsidP="006C4E83">
      <w:r w:rsidRPr="006C4E83">
        <w:t>100.8.5.2.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владеть научной лингвистической терминологией и ключевыми понятиями;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 xml:space="preserve">100.8.5.3. У обучающегося будут сформированы умения работать </w:t>
      </w:r>
    </w:p>
    <w:p w:rsidR="006C4E83" w:rsidRPr="006C4E83" w:rsidRDefault="006C4E83" w:rsidP="006C4E83">
      <w:r w:rsidRPr="006C4E83">
        <w:t>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C4E83" w:rsidRPr="006C4E83" w:rsidRDefault="006C4E83" w:rsidP="006C4E83">
      <w:r w:rsidRPr="006C4E83">
        <w:t xml:space="preserve">оценивать достоверность информации, её соответствие морально-этическим нормам; </w:t>
      </w:r>
    </w:p>
    <w:p w:rsidR="006C4E83" w:rsidRPr="006C4E83" w:rsidRDefault="006C4E83" w:rsidP="006C4E83">
      <w:r w:rsidRPr="006C4E83">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100.8.5.4.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коммуникацию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 xml:space="preserve">владеть различными способами общения и взаимодействия, в том числе на иностранном (французском) языке; </w:t>
      </w:r>
    </w:p>
    <w:p w:rsidR="006C4E83" w:rsidRPr="006C4E83" w:rsidRDefault="006C4E83" w:rsidP="006C4E83">
      <w:r w:rsidRPr="006C4E83">
        <w:t>аргументированно вести диалог и полилог, уметь смягчать конфликтные ситуации;</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100.8.5.5.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r w:rsidRPr="006C4E83">
        <w:t xml:space="preserve">Овладение универсальными регулятивными действиями: </w:t>
      </w:r>
    </w:p>
    <w:p w:rsidR="006C4E83" w:rsidRPr="006C4E83" w:rsidRDefault="006C4E83" w:rsidP="006C4E83">
      <w:r w:rsidRPr="006C4E83">
        <w:t>100.8.5.6.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lastRenderedPageBreak/>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C4E83" w:rsidRPr="006C4E83" w:rsidRDefault="006C4E83" w:rsidP="006C4E83">
      <w:r w:rsidRPr="006C4E83">
        <w:t>100.8.5.7.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 xml:space="preserve">давать оценку новым ситуациям; </w:t>
      </w:r>
    </w:p>
    <w:p w:rsidR="006C4E83" w:rsidRPr="006C4E83" w:rsidRDefault="006C4E83" w:rsidP="006C4E83">
      <w:r w:rsidRPr="006C4E83">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 xml:space="preserve">оценивать соответствие создаваемого устного/письменного текста на иностранном (французском) языке выполняемой коммуникативной задаче; </w:t>
      </w:r>
    </w:p>
    <w:p w:rsidR="006C4E83" w:rsidRPr="006C4E83" w:rsidRDefault="006C4E83" w:rsidP="006C4E83">
      <w:r w:rsidRPr="006C4E83">
        <w:t xml:space="preserve">вносить коррективы в созданный речевой продукт в случае необходимости; </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принятие себя и других:</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rsidR="006C4E83" w:rsidRPr="006C4E83" w:rsidRDefault="006C4E83" w:rsidP="006C4E83">
      <w:r w:rsidRPr="006C4E83">
        <w:t>100.8.6.1. Предметные результаты изучения иностранного (французского) языка. К концу обучения в 10 классе обучающийся научится:</w:t>
      </w:r>
    </w:p>
    <w:p w:rsidR="006C4E83" w:rsidRPr="006C4E83" w:rsidRDefault="006C4E83" w:rsidP="006C4E83">
      <w:r w:rsidRPr="006C4E83">
        <w:t>Владеть основными видами речевой деятельности:</w:t>
      </w:r>
    </w:p>
    <w:p w:rsidR="006C4E83" w:rsidRPr="006C4E83" w:rsidRDefault="006C4E83" w:rsidP="006C4E83">
      <w:r w:rsidRPr="006C4E83">
        <w:t xml:space="preserve">говорение: </w:t>
      </w:r>
    </w:p>
    <w:p w:rsidR="006C4E83" w:rsidRPr="006C4E83" w:rsidRDefault="006C4E83" w:rsidP="006C4E83">
      <w:r w:rsidRPr="006C4E83">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w:t>
      </w:r>
      <w:r w:rsidRPr="006C4E83">
        <w:lastRenderedPageBreak/>
        <w:t>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C4E83" w:rsidRPr="006C4E83" w:rsidRDefault="006C4E83" w:rsidP="006C4E83">
      <w:r w:rsidRPr="006C4E83">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6C4E83" w:rsidRPr="006C4E83" w:rsidRDefault="006C4E83" w:rsidP="006C4E83">
      <w:r w:rsidRPr="006C4E83">
        <w:t xml:space="preserve">аудирование: </w:t>
      </w:r>
    </w:p>
    <w:p w:rsidR="006C4E83" w:rsidRPr="006C4E83" w:rsidRDefault="006C4E83" w:rsidP="006C4E83">
      <w:r w:rsidRPr="006C4E83">
        <w:t>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6C4E83" w:rsidRPr="006C4E83" w:rsidRDefault="006C4E83" w:rsidP="006C4E83">
      <w:r w:rsidRPr="006C4E83">
        <w:t xml:space="preserve">смысловое чтение: </w:t>
      </w:r>
    </w:p>
    <w:p w:rsidR="006C4E83" w:rsidRPr="006C4E83" w:rsidRDefault="006C4E83" w:rsidP="006C4E83">
      <w:r w:rsidRPr="006C4E83">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r w:rsidRPr="006C4E83">
        <w:t xml:space="preserve">письменная речь: </w:t>
      </w:r>
    </w:p>
    <w:p w:rsidR="006C4E83" w:rsidRPr="006C4E83" w:rsidRDefault="006C4E83" w:rsidP="006C4E83">
      <w:r w:rsidRPr="006C4E83">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выполненной проектной работы (объём – до 150 слов). </w:t>
      </w:r>
    </w:p>
    <w:p w:rsidR="006C4E83" w:rsidRPr="006C4E83" w:rsidRDefault="006C4E83" w:rsidP="006C4E83">
      <w:r w:rsidRPr="006C4E83">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w:t>
      </w:r>
    </w:p>
    <w:p w:rsidR="006C4E83" w:rsidRPr="006C4E83" w:rsidRDefault="006C4E83" w:rsidP="006C4E83">
      <w:r w:rsidRPr="006C4E83">
        <w:lastRenderedPageBreak/>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C4E83" w:rsidRPr="006C4E83" w:rsidRDefault="006C4E83" w:rsidP="006C4E83">
      <w:r w:rsidRPr="006C4E83">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C4E83" w:rsidRPr="006C4E83" w:rsidRDefault="006C4E83" w:rsidP="006C4E83">
      <w:r w:rsidRPr="006C4E83">
        <w:t>распознавать и употреблять в устной и письменной речи родственные слова, образованные с использованием аффиксации: – глаголов при помощи префиксов dé-/des-/dis-, re-/ré-/r-/res-, en-/em-, pré-, a-; имён существительных при помощи префиксов in-, im-, il-, ir-, mé и суффиксов -ence/-ance, -esse, -ure, -issement, -age, -issage, -er/-ère, -eur/ -euse, -ien/-ienne, -aire, -erie, -ette, -ique, -iste, -isme, -tion/ -ation/ -ion, -oir/-oire, -té, -ude, -aison, -ment, -ise; имён прилагательных при помощи префиксов in-, im-, il-, ir-, mé-, inter и суффиксов -el/-elle, -al/-ale, -eux/-euse, -ien/ -ienne, -ain/-aine, -ais/-aise, -ois/-oise, -ile, -il/-ille, -able/ -ible, -atif/-ative, -ique, -ant/ -ante; наречий при помощи префиксов in-/im и суффиксов -ment, -emment/-amment; числительных при помощи суффиксов -ier/-ière, -ième;</w:t>
      </w:r>
    </w:p>
    <w:p w:rsidR="006C4E83" w:rsidRPr="006C4E83" w:rsidRDefault="006C4E83" w:rsidP="006C4E83">
      <w:r w:rsidRPr="006C4E83">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(sac-à-dos,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6C4E83" w:rsidRPr="006C4E83" w:rsidRDefault="006C4E83" w:rsidP="006C4E83">
      <w:r w:rsidRPr="006C4E83">
        <w:t xml:space="preserve">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petit c’est mon petit); имён прилагательных от имён существительных (une orange les gants orange, le cinéma une soirée cinéma); </w:t>
      </w:r>
    </w:p>
    <w:p w:rsidR="006C4E83" w:rsidRPr="006C4E83" w:rsidRDefault="006C4E83" w:rsidP="006C4E83">
      <w:r w:rsidRPr="006C4E83">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Знать и понимать особенности структуры простых и сложных предложений и различных коммуникативных типов предложений французского языка;</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w:t>
      </w:r>
      <w:r w:rsidRPr="006C4E83">
        <w:lastRenderedPageBreak/>
        <w:t>вопросительным наречием comment), побудительные (в утвердительной и отрицательной форме);</w:t>
      </w:r>
    </w:p>
    <w:p w:rsidR="006C4E83" w:rsidRPr="006C4E83" w:rsidRDefault="006C4E83" w:rsidP="006C4E83">
      <w:r w:rsidRPr="006C4E83">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6C4E83" w:rsidRPr="006C4E83" w:rsidRDefault="006C4E83" w:rsidP="006C4E83">
      <w:r w:rsidRPr="006C4E83">
        <w:t xml:space="preserve">безличные предложения; </w:t>
      </w:r>
    </w:p>
    <w:p w:rsidR="006C4E83" w:rsidRPr="006C4E83" w:rsidRDefault="006C4E83" w:rsidP="006C4E83">
      <w:r w:rsidRPr="006C4E83">
        <w:t>предложения с неопределённо-личным местоимением on;</w:t>
      </w:r>
    </w:p>
    <w:p w:rsidR="006C4E83" w:rsidRPr="006C4E83" w:rsidRDefault="006C4E83" w:rsidP="006C4E83">
      <w:r w:rsidRPr="006C4E83">
        <w:t>сложносочинённые предложения с союзами et, mais, ou;</w:t>
      </w:r>
    </w:p>
    <w:p w:rsidR="006C4E83" w:rsidRPr="006C4E83" w:rsidRDefault="006C4E83" w:rsidP="006C4E83">
      <w:r w:rsidRPr="006C4E83">
        <w:t>сложноподчинённые предложения с подчинительными союзами si, que, quand, parce que, puisque, car, comme;</w:t>
      </w:r>
    </w:p>
    <w:p w:rsidR="006C4E83" w:rsidRPr="006C4E83" w:rsidRDefault="006C4E83" w:rsidP="006C4E83">
      <w:r w:rsidRPr="006C4E83">
        <w:t xml:space="preserve">основные временные формы изъявительного наклонения présent, futur simple, passé composé, passé immédiat, futur immédiat, imparfait, plus-que-parfait; </w:t>
      </w:r>
    </w:p>
    <w:p w:rsidR="006C4E83" w:rsidRPr="006C4E83" w:rsidRDefault="006C4E83" w:rsidP="006C4E83">
      <w:r w:rsidRPr="006C4E83">
        <w:t>временную форму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r w:rsidRPr="006C4E83">
        <w:t xml:space="preserve">повествовательные, вопросительные и побудительные предложения в косвенной речи в настоящем и прошедшем времени; </w:t>
      </w:r>
    </w:p>
    <w:p w:rsidR="006C4E83" w:rsidRPr="006C4E83" w:rsidRDefault="006C4E83" w:rsidP="006C4E83">
      <w:r w:rsidRPr="006C4E83">
        <w:t>согласование времён в рамках сложного предложения;</w:t>
      </w:r>
    </w:p>
    <w:p w:rsidR="006C4E83" w:rsidRPr="006C4E83" w:rsidRDefault="006C4E83" w:rsidP="006C4E83">
      <w:r w:rsidRPr="006C4E83">
        <w:t xml:space="preserve">косвенную речь в настоящем и прошедшем времени (в утвердительных и отрицательных повествовательных предложениях); </w:t>
      </w:r>
    </w:p>
    <w:p w:rsidR="006C4E83" w:rsidRPr="006C4E83" w:rsidRDefault="006C4E83" w:rsidP="006C4E83">
      <w:r w:rsidRPr="006C4E83">
        <w:t>косвенный вопрос;</w:t>
      </w:r>
    </w:p>
    <w:p w:rsidR="006C4E83" w:rsidRPr="006C4E83" w:rsidRDefault="006C4E83" w:rsidP="006C4E83">
      <w:r w:rsidRPr="006C4E83">
        <w:t>средства текстовой связи для обеспечения целостности текста;</w:t>
      </w:r>
    </w:p>
    <w:p w:rsidR="006C4E83" w:rsidRPr="006C4E83" w:rsidRDefault="006C4E83" w:rsidP="006C4E83">
      <w:r w:rsidRPr="006C4E83">
        <w:t>глаголы в повелительном наклонении, в том числе образующие нерегулярные формы (être, avoir, savoir);</w:t>
      </w:r>
    </w:p>
    <w:p w:rsidR="006C4E83" w:rsidRPr="006C4E83" w:rsidRDefault="006C4E83" w:rsidP="006C4E83">
      <w:r w:rsidRPr="006C4E83">
        <w:t>временную форму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r w:rsidRPr="006C4E83">
        <w:t xml:space="preserve">временную форму условного наклонения conditionnel passé; </w:t>
      </w:r>
    </w:p>
    <w:p w:rsidR="006C4E83" w:rsidRPr="006C4E83" w:rsidRDefault="006C4E83" w:rsidP="006C4E83">
      <w:r w:rsidRPr="006C4E83">
        <w:t>временную форму subjonctif présent правильных и неправильных глаголов;</w:t>
      </w:r>
    </w:p>
    <w:p w:rsidR="006C4E83" w:rsidRPr="006C4E83" w:rsidRDefault="006C4E83" w:rsidP="006C4E83">
      <w:r w:rsidRPr="006C4E83">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 </w:t>
      </w:r>
    </w:p>
    <w:p w:rsidR="006C4E83" w:rsidRPr="006C4E83" w:rsidRDefault="006C4E83" w:rsidP="006C4E83">
      <w:r w:rsidRPr="006C4E83">
        <w:t xml:space="preserve">глаголы в страдательном залоге forme passive с предлогами par и de, используемыми в страдательном залоге; </w:t>
      </w:r>
    </w:p>
    <w:p w:rsidR="006C4E83" w:rsidRPr="006C4E83" w:rsidRDefault="006C4E83" w:rsidP="006C4E83">
      <w:r w:rsidRPr="006C4E83">
        <w:lastRenderedPageBreak/>
        <w:t>неличные формы глагола (infinitif, gérondif, participe présent, participe passé);</w:t>
      </w:r>
    </w:p>
    <w:p w:rsidR="006C4E83" w:rsidRPr="006C4E83" w:rsidRDefault="006C4E83" w:rsidP="006C4E83">
      <w:r w:rsidRPr="006C4E83">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r w:rsidRPr="006C4E83">
        <w:t>определённый, неопределённый, нулевой, частичный, слитный артикли;</w:t>
      </w:r>
    </w:p>
    <w:p w:rsidR="006C4E83" w:rsidRPr="006C4E83" w:rsidRDefault="006C4E83" w:rsidP="006C4E83">
      <w:r w:rsidRPr="006C4E83">
        <w:t>указательные и притяжательные прилагательные;</w:t>
      </w:r>
    </w:p>
    <w:p w:rsidR="006C4E83" w:rsidRPr="006C4E83" w:rsidRDefault="006C4E83" w:rsidP="006C4E83">
      <w:r w:rsidRPr="006C4E83">
        <w:t>имена прилагательные в единственном и множественном числе, образованные по правилу, и исключения;</w:t>
      </w:r>
    </w:p>
    <w:p w:rsidR="006C4E83" w:rsidRPr="006C4E83" w:rsidRDefault="006C4E83" w:rsidP="006C4E83">
      <w:r w:rsidRPr="006C4E83">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наречия времени и образа действия, количественные наречия;</w:t>
      </w:r>
    </w:p>
    <w:p w:rsidR="006C4E83" w:rsidRPr="006C4E83" w:rsidRDefault="006C4E83" w:rsidP="006C4E83">
      <w:r w:rsidRPr="006C4E83">
        <w:t xml:space="preserve">личные местоимения в функции прямых и косвенных дополнений; ударные и безударные формы личных местоимений; </w:t>
      </w:r>
    </w:p>
    <w:p w:rsidR="006C4E83" w:rsidRPr="006C4E83" w:rsidRDefault="006C4E83" w:rsidP="006C4E83">
      <w:r w:rsidRPr="006C4E83">
        <w:t xml:space="preserve">местоимения и наречия en и y; </w:t>
      </w:r>
    </w:p>
    <w:p w:rsidR="006C4E83" w:rsidRPr="006C4E83" w:rsidRDefault="006C4E83" w:rsidP="006C4E83">
      <w:r w:rsidRPr="006C4E83">
        <w:t xml:space="preserve">неопределённые местоимения on, tout, même, personne, aucun(e), certain(e)(s), quelqu’un/quelques-uns, tel/tels/telle/ telles; </w:t>
      </w:r>
    </w:p>
    <w:p w:rsidR="006C4E83" w:rsidRPr="006C4E83" w:rsidRDefault="006C4E83" w:rsidP="006C4E83">
      <w:r w:rsidRPr="006C4E83">
        <w:t>простые относительные местоимения qui, que, dont, où и сложные относительные местоимения lequel, lesquels, laquelle, lesquelles и их производные с предлогами à и de;</w:t>
      </w:r>
    </w:p>
    <w:p w:rsidR="006C4E83" w:rsidRPr="006C4E83" w:rsidRDefault="006C4E83" w:rsidP="006C4E83">
      <w:r w:rsidRPr="006C4E83">
        <w:t>указательные местоимения celui/celle/ceux;</w:t>
      </w:r>
    </w:p>
    <w:p w:rsidR="006C4E83" w:rsidRPr="006C4E83" w:rsidRDefault="006C4E83" w:rsidP="006C4E83">
      <w:r w:rsidRPr="006C4E83">
        <w:t>притяжательные местоимения le mien/la mienne/les miens/les miennes и так далее;</w:t>
      </w:r>
    </w:p>
    <w:p w:rsidR="006C4E83" w:rsidRPr="006C4E83" w:rsidRDefault="006C4E83" w:rsidP="006C4E83">
      <w:r w:rsidRPr="006C4E83">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6C4E83" w:rsidRPr="006C4E83" w:rsidRDefault="006C4E83" w:rsidP="006C4E83">
      <w:r w:rsidRPr="006C4E83">
        <w:t>количественные и порядковые числительные, числительные для обозначения дат и больших чисел (100–1 000 000);</w:t>
      </w:r>
    </w:p>
    <w:p w:rsidR="006C4E83" w:rsidRPr="006C4E83" w:rsidRDefault="006C4E83" w:rsidP="006C4E83">
      <w:r w:rsidRPr="006C4E83">
        <w:t>предлоги места, времени, направления.</w:t>
      </w:r>
    </w:p>
    <w:p w:rsidR="006C4E83" w:rsidRPr="006C4E83" w:rsidRDefault="006C4E83" w:rsidP="006C4E83">
      <w:r w:rsidRPr="006C4E83">
        <w:t>Владеть социокультурными знаниями и умениями:</w:t>
      </w:r>
    </w:p>
    <w:p w:rsidR="006C4E83" w:rsidRPr="006C4E83" w:rsidRDefault="006C4E83" w:rsidP="006C4E83">
      <w:r w:rsidRPr="006C4E83">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(французском) языке; проявлять уважение к иной культуре; соблюдать нормы вежливости в межкультурном общении.</w:t>
      </w:r>
    </w:p>
    <w:p w:rsidR="006C4E83" w:rsidRPr="006C4E83" w:rsidRDefault="006C4E83" w:rsidP="006C4E83">
      <w:r w:rsidRPr="006C4E83">
        <w:lastRenderedPageBreak/>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 xml:space="preserve">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учебно-исследовательской, проектной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информационной безопасности в ситуациях повседневной жизни и при работе в Интернете. </w:t>
      </w:r>
    </w:p>
    <w:p w:rsidR="006C4E83" w:rsidRPr="006C4E83" w:rsidRDefault="006C4E83" w:rsidP="006C4E83">
      <w:r w:rsidRPr="006C4E83">
        <w:t>100.8.6.2. Предметные результаты изучения иностранного (французского) языка. К концу обучения в 11 классе обучающийся научится:</w:t>
      </w:r>
    </w:p>
    <w:p w:rsidR="006C4E83" w:rsidRPr="006C4E83" w:rsidRDefault="006C4E83" w:rsidP="006C4E83">
      <w:r w:rsidRPr="006C4E83">
        <w:t>Владеть основными видами речевой деятельности:</w:t>
      </w:r>
    </w:p>
    <w:p w:rsidR="006C4E83" w:rsidRPr="006C4E83" w:rsidRDefault="006C4E83" w:rsidP="006C4E83">
      <w:r w:rsidRPr="006C4E83">
        <w:t>говорение: вести разные виды диалога (диалог этикетного характера, диалог-побуждение к действию, диалог-расспрос, диалог-обмен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C4E83" w:rsidRPr="006C4E83" w:rsidRDefault="006C4E83" w:rsidP="006C4E83">
      <w:r w:rsidRPr="006C4E83">
        <w:t xml:space="preserve">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 </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6C4E83" w:rsidRPr="006C4E83" w:rsidRDefault="006C4E83" w:rsidP="006C4E83">
      <w:r w:rsidRPr="006C4E83">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rsidR="006C4E83" w:rsidRPr="006C4E83" w:rsidRDefault="006C4E83" w:rsidP="006C4E83">
      <w:r w:rsidRPr="006C4E83">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до 180 слов).</w:t>
      </w:r>
    </w:p>
    <w:p w:rsidR="006C4E83" w:rsidRPr="006C4E83" w:rsidRDefault="006C4E83" w:rsidP="006C4E83">
      <w:r w:rsidRPr="006C4E83">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w:t>
      </w:r>
    </w:p>
    <w:p w:rsidR="006C4E83" w:rsidRPr="006C4E83" w:rsidRDefault="006C4E83" w:rsidP="006C4E83">
      <w:r w:rsidRPr="006C4E83">
        <w:t>владеть пунктуационными навыками: использовать запятую 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C4E83" w:rsidRPr="006C4E83" w:rsidRDefault="006C4E83" w:rsidP="006C4E83">
      <w:r w:rsidRPr="006C4E83">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C4E83" w:rsidRPr="006C4E83" w:rsidRDefault="006C4E83" w:rsidP="006C4E83">
      <w:r w:rsidRPr="006C4E83">
        <w:t xml:space="preserve">распознавать и употреблять в устной и письменной речи родственные слова, образованные с использованием аффиксации: </w:t>
      </w:r>
    </w:p>
    <w:p w:rsidR="006C4E83" w:rsidRPr="006C4E83" w:rsidRDefault="006C4E83" w:rsidP="006C4E83">
      <w:r w:rsidRPr="006C4E83">
        <w:t xml:space="preserve">глаголов при помощи префиксов re-/ré-/r-/res-, dé-/des-/ dis-, pré-, a-, sur-, sous-, en-/em-; </w:t>
      </w:r>
    </w:p>
    <w:p w:rsidR="006C4E83" w:rsidRPr="006C4E83" w:rsidRDefault="006C4E83" w:rsidP="006C4E83">
      <w:r w:rsidRPr="006C4E83">
        <w:t xml:space="preserve">имён существительных при помощи суффиксов -ade, -er/ -ère, -eur/-euse, -teur/-trice, -ain/-aine, -ien/-ienne, -ais/-aise, -ois/-oise, -ence/-ance, -aire, -erie, -ette, -ique, -iste, -isme, -tion/-ation/-ion, -ture, -oir/-oire, -té, -ude, -aison, -esse, -ure, -ment, -issement, -ise, -age, -issage; </w:t>
      </w:r>
    </w:p>
    <w:p w:rsidR="006C4E83" w:rsidRPr="006C4E83" w:rsidRDefault="006C4E83" w:rsidP="006C4E83">
      <w:r w:rsidRPr="006C4E83">
        <w:t xml:space="preserve">имён прилагательных при помощи префиксов inter-/in-/ im и суффиксов -el/ -elle, -al/-ale, -eux/-euse, -ien/-ienne, -ain/-aine, -ais/-aise, -ois/-oise, -ile, -il/-ille, -able/ -ible, -eau/ -elle, -aire, -atif/-ative, -ique, -ant/-ante; </w:t>
      </w:r>
    </w:p>
    <w:p w:rsidR="006C4E83" w:rsidRPr="006C4E83" w:rsidRDefault="006C4E83" w:rsidP="006C4E83">
      <w:r w:rsidRPr="006C4E83">
        <w:t xml:space="preserve">наречий при помощи префиксов in-/im- и суффиксов -ment, -emment/ -amment; </w:t>
      </w:r>
    </w:p>
    <w:p w:rsidR="006C4E83" w:rsidRPr="006C4E83" w:rsidRDefault="006C4E83" w:rsidP="006C4E83">
      <w:r w:rsidRPr="006C4E83">
        <w:t xml:space="preserve">имён существительных и прилагательных при помощи отрицательных префиксов in-, im-, il-, ir-, mé-; </w:t>
      </w:r>
    </w:p>
    <w:p w:rsidR="006C4E83" w:rsidRPr="006C4E83" w:rsidRDefault="006C4E83" w:rsidP="006C4E83">
      <w:r w:rsidRPr="006C4E83">
        <w:t xml:space="preserve">числительных при помощи суффиксов – ier/-ière, -ième; </w:t>
      </w:r>
    </w:p>
    <w:p w:rsidR="006C4E83" w:rsidRPr="006C4E83" w:rsidRDefault="006C4E83" w:rsidP="006C4E83">
      <w:r w:rsidRPr="006C4E83">
        <w:lastRenderedPageBreak/>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(sac-а-dos,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6C4E83" w:rsidRPr="006C4E83" w:rsidRDefault="006C4E83" w:rsidP="006C4E83">
      <w:r w:rsidRPr="006C4E83">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bleu le grand bleu); имён прилагательных от имён существительных (une orange les gants orange, le cinéma une soirée cinéma);</w:t>
      </w:r>
    </w:p>
    <w:p w:rsidR="006C4E83" w:rsidRPr="006C4E83" w:rsidRDefault="006C4E83" w:rsidP="006C4E83">
      <w:r w:rsidRPr="006C4E83">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Знать и понимать особенности структуры простых и сложных предложений и различных коммуникативных типов предложений французского языка;</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C4E83" w:rsidRPr="006C4E83" w:rsidRDefault="006C4E83" w:rsidP="006C4E83">
      <w:r w:rsidRPr="006C4E83">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6C4E83" w:rsidRPr="006C4E83" w:rsidRDefault="006C4E83" w:rsidP="006C4E83">
      <w:r w:rsidRPr="006C4E83">
        <w:t xml:space="preserve">безличные предложения; </w:t>
      </w:r>
    </w:p>
    <w:p w:rsidR="006C4E83" w:rsidRPr="006C4E83" w:rsidRDefault="006C4E83" w:rsidP="006C4E83">
      <w:r w:rsidRPr="006C4E83">
        <w:t>предложения с неопределённо-личным местоимением on;</w:t>
      </w:r>
    </w:p>
    <w:p w:rsidR="006C4E83" w:rsidRPr="006C4E83" w:rsidRDefault="006C4E83" w:rsidP="006C4E83">
      <w:r w:rsidRPr="006C4E83">
        <w:t>сложносочинённые предложения с союзами et, mais, ou;</w:t>
      </w:r>
    </w:p>
    <w:p w:rsidR="006C4E83" w:rsidRPr="006C4E83" w:rsidRDefault="006C4E83" w:rsidP="006C4E83">
      <w:r w:rsidRPr="006C4E83">
        <w:t xml:space="preserve">сложноподчиненные предложения с подчинительными союзами si, que, quand, parce que, puisque, car, comme; </w:t>
      </w:r>
    </w:p>
    <w:p w:rsidR="006C4E83" w:rsidRPr="006C4E83" w:rsidRDefault="006C4E83" w:rsidP="006C4E83">
      <w:r w:rsidRPr="006C4E83">
        <w:t xml:space="preserve">основные временные формы изъявительного наклонения présent, futur simple, passé composé, passé immédiat, futur immédiat, imparfait, plus-que-parfait; </w:t>
      </w:r>
    </w:p>
    <w:p w:rsidR="006C4E83" w:rsidRPr="006C4E83" w:rsidRDefault="006C4E83" w:rsidP="006C4E83">
      <w:r w:rsidRPr="006C4E83">
        <w:t>временная форма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r w:rsidRPr="006C4E83">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6C4E83" w:rsidRPr="006C4E83" w:rsidRDefault="006C4E83" w:rsidP="006C4E83">
      <w:r w:rsidRPr="006C4E83">
        <w:t>косвенную речь в настоящем и прошедшем времени (в утвердительных и отрицательных повествовательных предложениях);</w:t>
      </w:r>
    </w:p>
    <w:p w:rsidR="006C4E83" w:rsidRPr="006C4E83" w:rsidRDefault="006C4E83" w:rsidP="006C4E83">
      <w:r w:rsidRPr="006C4E83">
        <w:t>косвенный вопрос;</w:t>
      </w:r>
    </w:p>
    <w:p w:rsidR="006C4E83" w:rsidRPr="006C4E83" w:rsidRDefault="006C4E83" w:rsidP="006C4E83">
      <w:r w:rsidRPr="006C4E83">
        <w:t>средства текстовой связи для обеспечения целостности текста;</w:t>
      </w:r>
    </w:p>
    <w:p w:rsidR="006C4E83" w:rsidRPr="006C4E83" w:rsidRDefault="006C4E83" w:rsidP="006C4E83">
      <w:r w:rsidRPr="006C4E83">
        <w:t>глаголы в повелительном наклонении, в том числе образующие нерегулярные формы (être, avoir, savoir);</w:t>
      </w:r>
    </w:p>
    <w:p w:rsidR="006C4E83" w:rsidRPr="006C4E83" w:rsidRDefault="006C4E83" w:rsidP="006C4E83">
      <w:r w:rsidRPr="006C4E83">
        <w:t>временную форму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r w:rsidRPr="006C4E83">
        <w:t xml:space="preserve">временную форму условного наклонения conditionnel passé; </w:t>
      </w:r>
    </w:p>
    <w:p w:rsidR="006C4E83" w:rsidRPr="006C4E83" w:rsidRDefault="006C4E83" w:rsidP="006C4E83">
      <w:r w:rsidRPr="006C4E83">
        <w:t>временную форму subjonctif présent правильных и неправильных глаголов;</w:t>
      </w:r>
    </w:p>
    <w:p w:rsidR="006C4E83" w:rsidRPr="006C4E83" w:rsidRDefault="006C4E83" w:rsidP="006C4E83">
      <w:r w:rsidRPr="006C4E83">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6C4E83" w:rsidRPr="006C4E83" w:rsidRDefault="006C4E83" w:rsidP="006C4E83">
      <w:r w:rsidRPr="006C4E83">
        <w:t>глаголы в страдательном залоге forme passive с предлогами par и de, используемыми в страдательном залоге;</w:t>
      </w:r>
    </w:p>
    <w:p w:rsidR="006C4E83" w:rsidRPr="006C4E83" w:rsidRDefault="006C4E83" w:rsidP="006C4E83">
      <w:r w:rsidRPr="006C4E83">
        <w:t>неличные формы глагола (infinitif, gérondif, participe présent, participe passé);</w:t>
      </w:r>
    </w:p>
    <w:p w:rsidR="006C4E83" w:rsidRPr="006C4E83" w:rsidRDefault="006C4E83" w:rsidP="006C4E83">
      <w:r w:rsidRPr="006C4E83">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r w:rsidRPr="006C4E83">
        <w:t>определённый, неопределённый, нулевой, частичный, слитный артикли;</w:t>
      </w:r>
    </w:p>
    <w:p w:rsidR="006C4E83" w:rsidRPr="006C4E83" w:rsidRDefault="006C4E83" w:rsidP="006C4E83">
      <w:r w:rsidRPr="006C4E83">
        <w:t>указательные и притяжательные прилагательные;</w:t>
      </w:r>
    </w:p>
    <w:p w:rsidR="006C4E83" w:rsidRPr="006C4E83" w:rsidRDefault="006C4E83" w:rsidP="006C4E83">
      <w:r w:rsidRPr="006C4E83">
        <w:t>имена прилагательные в единственном и множественном числе, образованные по правилу, и исключения;</w:t>
      </w:r>
    </w:p>
    <w:p w:rsidR="006C4E83" w:rsidRPr="006C4E83" w:rsidRDefault="006C4E83" w:rsidP="006C4E83">
      <w:r w:rsidRPr="006C4E83">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наречия времени и образа действия, количественные наречия;</w:t>
      </w:r>
    </w:p>
    <w:p w:rsidR="006C4E83" w:rsidRPr="006C4E83" w:rsidRDefault="006C4E83" w:rsidP="006C4E83">
      <w:r w:rsidRPr="006C4E83">
        <w:t>личные местоимения в функции прямых и косвенных дополнений; ударные и безударные формы личных местоимений;</w:t>
      </w:r>
    </w:p>
    <w:p w:rsidR="006C4E83" w:rsidRPr="006C4E83" w:rsidRDefault="006C4E83" w:rsidP="006C4E83">
      <w:r w:rsidRPr="006C4E83">
        <w:t xml:space="preserve">местоимения и наречия en и y; </w:t>
      </w:r>
    </w:p>
    <w:p w:rsidR="006C4E83" w:rsidRPr="006C4E83" w:rsidRDefault="006C4E83" w:rsidP="006C4E83">
      <w:r w:rsidRPr="006C4E83">
        <w:t>неопределённые местоимения on, tout, même, personne, aucun(e), certain(e)(s), quelqu’un/quelques-uns, tel/tels/telle/ telles;</w:t>
      </w:r>
    </w:p>
    <w:p w:rsidR="006C4E83" w:rsidRPr="006C4E83" w:rsidRDefault="006C4E83" w:rsidP="006C4E83">
      <w:r w:rsidRPr="006C4E83">
        <w:lastRenderedPageBreak/>
        <w:t>простые относительные местоимения qui, que, dont, où и сложные относительные местоимения lequel, lesquels, laquelle, lesquelles и их производные с предлогами а и de;</w:t>
      </w:r>
    </w:p>
    <w:p w:rsidR="006C4E83" w:rsidRPr="006C4E83" w:rsidRDefault="006C4E83" w:rsidP="006C4E83">
      <w:r w:rsidRPr="006C4E83">
        <w:t>указательные местоимения celui/celle/ceux;</w:t>
      </w:r>
    </w:p>
    <w:p w:rsidR="006C4E83" w:rsidRPr="006C4E83" w:rsidRDefault="006C4E83" w:rsidP="006C4E83">
      <w:r w:rsidRPr="006C4E83">
        <w:t>притяжательные местоимения le mien / la mienne / les miens / les miennes и так далее;</w:t>
      </w:r>
    </w:p>
    <w:p w:rsidR="006C4E83" w:rsidRPr="006C4E83" w:rsidRDefault="006C4E83" w:rsidP="006C4E83">
      <w:r w:rsidRPr="006C4E83">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6C4E83" w:rsidRPr="006C4E83" w:rsidRDefault="006C4E83" w:rsidP="006C4E83">
      <w:r w:rsidRPr="006C4E83">
        <w:t>количественные и порядковые числительные, числительные для обозначения дат и больших чисел (100 – 1 000 000);</w:t>
      </w:r>
    </w:p>
    <w:p w:rsidR="006C4E83" w:rsidRPr="006C4E83" w:rsidRDefault="006C4E83" w:rsidP="006C4E83">
      <w:r w:rsidRPr="006C4E83">
        <w:t>предлоги места, времени, направления.</w:t>
      </w:r>
    </w:p>
    <w:p w:rsidR="006C4E83" w:rsidRPr="006C4E83" w:rsidRDefault="006C4E83" w:rsidP="006C4E83">
      <w:r w:rsidRPr="006C4E83">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w:t>
      </w:r>
    </w:p>
    <w:p w:rsidR="006C4E83" w:rsidRPr="006C4E83" w:rsidRDefault="006C4E83" w:rsidP="006C4E83">
      <w:r w:rsidRPr="006C4E83">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 xml:space="preserve">101. Федеральная рабочая программа по учебному предмету «Французский язык» (углублённый уровень). </w:t>
      </w:r>
    </w:p>
    <w:p w:rsidR="006C4E83" w:rsidRPr="006C4E83" w:rsidRDefault="006C4E83" w:rsidP="006C4E83">
      <w:r w:rsidRPr="006C4E83">
        <w:t xml:space="preserve">101.1. Федеральная рабочая программа по учебному предмету «Французский язык» (углублённый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w:t>
      </w:r>
      <w:r w:rsidRPr="006C4E83">
        <w:lastRenderedPageBreak/>
        <w:t>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6C4E83" w:rsidRPr="006C4E83" w:rsidRDefault="006C4E83" w:rsidP="006C4E83">
      <w:r w:rsidRPr="006C4E83">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101.5. Пояснительная записка.</w:t>
      </w:r>
    </w:p>
    <w:p w:rsidR="006C4E83" w:rsidRPr="006C4E83" w:rsidRDefault="006C4E83" w:rsidP="006C4E83">
      <w:r w:rsidRPr="006C4E83">
        <w:t>101.5.1. Программа по иностранному (французскому) языку (углублённый уровень) на уровне среднего общего образования разработана на основе ФГОС СОО, а также на основе федеральной рабочей программы воспитания.</w:t>
      </w:r>
    </w:p>
    <w:p w:rsidR="006C4E83" w:rsidRPr="006C4E83" w:rsidRDefault="006C4E83" w:rsidP="006C4E83">
      <w:pPr>
        <w:rPr>
          <w:lang w:eastAsia="ru-RU"/>
        </w:rPr>
      </w:pPr>
      <w:r w:rsidRPr="006C4E83">
        <w:rPr>
          <w:lang w:eastAsia="ru-RU"/>
        </w:rPr>
        <w:t xml:space="preserve">101.5.2. Иностранный язык на уровне среднего общего образования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6C4E83" w:rsidRPr="006C4E83" w:rsidRDefault="006C4E83" w:rsidP="006C4E83">
      <w:pPr>
        <w:rPr>
          <w:lang w:eastAsia="ru-RU"/>
        </w:rPr>
      </w:pPr>
      <w:r w:rsidRPr="006C4E83">
        <w:rPr>
          <w:lang w:eastAsia="ru-RU"/>
        </w:rPr>
        <w:t>101.5.3. 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C4E83" w:rsidRPr="006C4E83" w:rsidRDefault="006C4E83" w:rsidP="006C4E83">
      <w:pPr>
        <w:rPr>
          <w:lang w:eastAsia="ru-RU"/>
        </w:rPr>
      </w:pPr>
      <w:r w:rsidRPr="006C4E83">
        <w:rPr>
          <w:lang w:eastAsia="ru-RU"/>
        </w:rPr>
        <w:t xml:space="preserve">101.5.4. Рабочая программа по иностранному (французскому)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остаётся возможность выбора вариативной составляющей содержания </w:t>
      </w:r>
      <w:r w:rsidRPr="006C4E83">
        <w:rPr>
          <w:lang w:eastAsia="ru-RU"/>
        </w:rPr>
        <w:lastRenderedPageBreak/>
        <w:t xml:space="preserve">образования в плане порядка изучения тем, некоторого расширения объёма содержания и его детализации. </w:t>
      </w:r>
    </w:p>
    <w:p w:rsidR="006C4E83" w:rsidRPr="006C4E83" w:rsidRDefault="006C4E83" w:rsidP="006C4E83">
      <w:r w:rsidRPr="006C4E83">
        <w:t>101.5.5. Рабочая программа по иностранному (французскому)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101.5.6. Личностные, метапредметные и предметные результаты представлены в программе с учётом особенностей преподавания французского языка на уровне среднего общего образования на углублённом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6C4E83" w:rsidRPr="006C4E83" w:rsidRDefault="006C4E83" w:rsidP="006C4E83">
      <w:pPr>
        <w:rPr>
          <w:lang w:eastAsia="ru-RU"/>
        </w:rPr>
      </w:pPr>
      <w:r w:rsidRPr="006C4E83">
        <w:rPr>
          <w:lang w:eastAsia="ru-RU"/>
        </w:rPr>
        <w:t xml:space="preserve">101.5.7. Учебному предмету «Иностранный (французский) язык» принадлежит важное место в системе </w:t>
      </w:r>
      <w:r w:rsidRPr="006C4E83">
        <w:t>среднего общего</w:t>
      </w:r>
      <w:r w:rsidRPr="006C4E83">
        <w:rPr>
          <w:lang w:eastAsia="ru-RU"/>
        </w:rPr>
        <w:t xml:space="preserve">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pPr>
        <w:rPr>
          <w:lang w:eastAsia="ru-RU"/>
        </w:rPr>
      </w:pPr>
      <w:r w:rsidRPr="006C4E83">
        <w:rPr>
          <w:lang w:eastAsia="ru-RU"/>
        </w:rP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r w:rsidRPr="006C4E83">
        <w:lastRenderedPageBreak/>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pPr>
        <w:rPr>
          <w:lang w:eastAsia="ru-RU"/>
        </w:rPr>
      </w:pPr>
      <w:r w:rsidRPr="006C4E83">
        <w:rPr>
          <w:lang w:eastAsia="ru-RU"/>
        </w:rPr>
        <w:t>101.5.11.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6C4E83" w:rsidRPr="006C4E83" w:rsidRDefault="006C4E83" w:rsidP="006C4E83">
      <w:pPr>
        <w:rPr>
          <w:lang w:eastAsia="ru-RU"/>
        </w:rPr>
      </w:pPr>
      <w:r w:rsidRPr="006C4E83">
        <w:rPr>
          <w:lang w:eastAsia="ru-RU"/>
        </w:rP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6C4E83" w:rsidRPr="006C4E83" w:rsidRDefault="006C4E83" w:rsidP="006C4E83">
      <w:pPr>
        <w:rPr>
          <w:lang w:eastAsia="ru-RU"/>
        </w:rPr>
      </w:pPr>
      <w:r w:rsidRPr="006C4E83">
        <w:rPr>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6C4E83" w:rsidRPr="006C4E83" w:rsidRDefault="006C4E83" w:rsidP="006C4E83">
      <w:pPr>
        <w:rPr>
          <w:lang w:eastAsia="ru-RU"/>
        </w:rPr>
      </w:pPr>
      <w:r w:rsidRPr="006C4E83">
        <w:rPr>
          <w:lang w:eastAsia="ru-RU"/>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pPr>
        <w:rPr>
          <w:lang w:eastAsia="ru-RU"/>
        </w:rPr>
      </w:pPr>
      <w:r w:rsidRPr="006C4E83">
        <w:rPr>
          <w:lang w:eastAsia="ru-RU"/>
        </w:rP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6C4E83" w:rsidRPr="006C4E83" w:rsidRDefault="006C4E83" w:rsidP="006C4E83">
      <w:pPr>
        <w:rPr>
          <w:lang w:eastAsia="ru-RU"/>
        </w:rPr>
      </w:pPr>
      <w:r w:rsidRPr="006C4E83">
        <w:rPr>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rsidRPr="006C4E83">
        <w:rPr>
          <w:lang w:eastAsia="ru-RU"/>
        </w:rPr>
        <w:lastRenderedPageBreak/>
        <w:t xml:space="preserve">познавательную, информационную, социально-трудовую компетенции и компетенцию личностного самосовершенствования. </w:t>
      </w:r>
    </w:p>
    <w:p w:rsidR="006C4E83" w:rsidRPr="006C4E83" w:rsidRDefault="006C4E83" w:rsidP="006C4E83">
      <w:pPr>
        <w:rPr>
          <w:lang w:eastAsia="ru-RU"/>
        </w:rPr>
      </w:pPr>
      <w:r w:rsidRPr="006C4E83">
        <w:rPr>
          <w:lang w:eastAsia="ru-RU"/>
        </w:rP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углублённом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pPr>
        <w:rPr>
          <w:lang w:eastAsia="ru-RU"/>
        </w:rPr>
      </w:pPr>
      <w:r w:rsidRPr="006C4E83">
        <w:rPr>
          <w:lang w:eastAsia="ru-RU"/>
        </w:rPr>
        <w:t>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pPr>
        <w:rPr>
          <w:lang w:eastAsia="ru-RU"/>
        </w:rPr>
      </w:pPr>
      <w:r w:rsidRPr="006C4E83">
        <w:rPr>
          <w:lang w:eastAsia="ru-RU"/>
        </w:rPr>
        <w:t xml:space="preserve">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 </w:t>
      </w:r>
    </w:p>
    <w:p w:rsidR="006C4E83" w:rsidRPr="006C4E83" w:rsidRDefault="006C4E83" w:rsidP="006C4E83">
      <w:pPr>
        <w:rPr>
          <w:lang w:eastAsia="ru-RU"/>
        </w:rPr>
      </w:pPr>
      <w:r w:rsidRPr="006C4E83">
        <w:rPr>
          <w:lang w:eastAsia="ru-RU"/>
        </w:rPr>
        <w:t xml:space="preserve">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6C4E83" w:rsidRPr="006C4E83" w:rsidRDefault="006C4E83" w:rsidP="006C4E83">
      <w:pPr>
        <w:rPr>
          <w:lang w:eastAsia="ru-RU"/>
        </w:rPr>
      </w:pPr>
      <w:r w:rsidRPr="006C4E83">
        <w:rPr>
          <w:lang w:eastAsia="ru-RU"/>
        </w:rPr>
        <w:t xml:space="preserve">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t xml:space="preserve">101.5.20. Углублённый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6C4E83" w:rsidRPr="006C4E83" w:rsidRDefault="006C4E83" w:rsidP="006C4E83">
      <w:pPr>
        <w:rPr>
          <w:lang w:eastAsia="ru-RU"/>
        </w:rPr>
      </w:pPr>
      <w:r w:rsidRPr="006C4E83">
        <w:rPr>
          <w:lang w:eastAsia="ru-RU"/>
        </w:rPr>
        <w:t xml:space="preserve">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Углублённый уровень» по годам обучения (10 и 11 классы); планируемые </w:t>
      </w:r>
      <w:r w:rsidRPr="006C4E83">
        <w:rPr>
          <w:lang w:eastAsia="ru-RU"/>
        </w:rPr>
        <w:lastRenderedPageBreak/>
        <w:t>результаты (личностные и метапредметные результаты изучения учебного предмета «Иностранный (французский) язык. Углублённый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6C4E83" w:rsidRPr="006C4E83" w:rsidRDefault="006C4E83" w:rsidP="006C4E83">
      <w:r w:rsidRPr="006C4E83">
        <w:t>101.6. Содержание обучения в 10 классе.</w:t>
      </w:r>
    </w:p>
    <w:p w:rsidR="006C4E83" w:rsidRPr="006C4E83" w:rsidRDefault="006C4E83" w:rsidP="006C4E83">
      <w:pPr>
        <w:rPr>
          <w:lang w:eastAsia="ru-RU"/>
        </w:rPr>
      </w:pPr>
      <w:r w:rsidRPr="006C4E83">
        <w:rPr>
          <w:lang w:eastAsia="ru-RU"/>
        </w:rPr>
        <w:t>101.6.1.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pPr>
        <w:rPr>
          <w:lang w:eastAsia="ru-RU"/>
        </w:rPr>
      </w:pPr>
      <w:r w:rsidRPr="006C4E83">
        <w:rPr>
          <w:lang w:eastAsia="ru-RU"/>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6C4E83" w:rsidRPr="006C4E83" w:rsidRDefault="006C4E83" w:rsidP="006C4E83">
      <w:pPr>
        <w:rPr>
          <w:lang w:eastAsia="ru-RU"/>
        </w:rPr>
      </w:pPr>
      <w:r w:rsidRPr="006C4E83">
        <w:rPr>
          <w:lang w:eastAsia="ru-RU"/>
        </w:rPr>
        <w:t xml:space="preserve">Молодёжь в современном обществе. Досуг молодёжи: чтение, кино, театр, музыка, музеи, Интернет, компьютерные игры, социальные сети. Любовь и дружба. </w:t>
      </w:r>
    </w:p>
    <w:p w:rsidR="006C4E83" w:rsidRPr="006C4E83" w:rsidRDefault="006C4E83" w:rsidP="006C4E83">
      <w:pPr>
        <w:rPr>
          <w:lang w:eastAsia="ru-RU"/>
        </w:rPr>
      </w:pPr>
      <w:r w:rsidRPr="006C4E83">
        <w:rPr>
          <w:lang w:eastAsia="ru-RU"/>
        </w:rPr>
        <w:t xml:space="preserve">Покупки: одежда, обувь и продукты питания. Карманные деньги. Молодёжная мода. </w:t>
      </w:r>
    </w:p>
    <w:p w:rsidR="006C4E83" w:rsidRPr="006C4E83" w:rsidRDefault="006C4E83" w:rsidP="006C4E83">
      <w:pPr>
        <w:rPr>
          <w:lang w:eastAsia="ru-RU"/>
        </w:rPr>
      </w:pPr>
      <w:r w:rsidRPr="006C4E83">
        <w:rPr>
          <w:lang w:eastAsia="ru-RU"/>
        </w:rPr>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Проблемы экологии. Защита окружающей среды. Стихийные бедствия.</w:t>
      </w:r>
    </w:p>
    <w:p w:rsidR="006C4E83" w:rsidRPr="006C4E83" w:rsidRDefault="006C4E83" w:rsidP="006C4E83">
      <w:pPr>
        <w:rPr>
          <w:lang w:eastAsia="ru-RU"/>
        </w:rPr>
      </w:pPr>
      <w:r w:rsidRPr="006C4E83">
        <w:rPr>
          <w:lang w:eastAsia="ru-RU"/>
        </w:rPr>
        <w:t>Условия проживания в городской/сельской местности.</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C4E83" w:rsidRPr="006C4E83" w:rsidRDefault="006C4E83" w:rsidP="006C4E83">
      <w:pPr>
        <w:rPr>
          <w:lang w:eastAsia="ru-RU"/>
        </w:rPr>
      </w:pPr>
      <w:r w:rsidRPr="006C4E83">
        <w:rPr>
          <w:lang w:eastAsia="ru-RU"/>
        </w:rPr>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pPr>
        <w:rPr>
          <w:lang w:eastAsia="ru-RU"/>
        </w:rPr>
      </w:pPr>
      <w:r w:rsidRPr="006C4E83">
        <w:rPr>
          <w:lang w:eastAsia="ru-RU"/>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pPr>
        <w:rPr>
          <w:lang w:eastAsia="ru-RU"/>
        </w:rPr>
      </w:pPr>
      <w:r w:rsidRPr="006C4E83">
        <w:rPr>
          <w:lang w:eastAsia="ru-RU"/>
        </w:rPr>
        <w:t>101.6.2. Виды речевой деятельности.</w:t>
      </w:r>
    </w:p>
    <w:p w:rsidR="006C4E83" w:rsidRPr="006C4E83" w:rsidRDefault="006C4E83" w:rsidP="006C4E83">
      <w:pPr>
        <w:rPr>
          <w:lang w:eastAsia="ru-RU"/>
        </w:rPr>
      </w:pPr>
      <w:r w:rsidRPr="006C4E83">
        <w:rPr>
          <w:lang w:eastAsia="ru-RU"/>
        </w:rPr>
        <w:t>101.6.2.1.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pPr>
        <w:rPr>
          <w:lang w:eastAsia="ru-RU"/>
        </w:rPr>
      </w:pPr>
      <w:r w:rsidRPr="006C4E83">
        <w:rPr>
          <w:lang w:eastAsia="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6C4E83" w:rsidRPr="006C4E83" w:rsidRDefault="006C4E83" w:rsidP="006C4E83">
      <w:pPr>
        <w:rPr>
          <w:lang w:eastAsia="ru-RU"/>
        </w:rPr>
      </w:pPr>
      <w:r w:rsidRPr="006C4E83">
        <w:rPr>
          <w:lang w:eastAsia="ru-RU"/>
        </w:rP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t xml:space="preserve">Объём диалога – до 10 реплик со стороны каждого собеседника. </w:t>
      </w:r>
    </w:p>
    <w:p w:rsidR="006C4E83" w:rsidRPr="006C4E83" w:rsidRDefault="006C4E83" w:rsidP="006C4E83">
      <w:pPr>
        <w:rPr>
          <w:lang w:eastAsia="ru-RU"/>
        </w:rPr>
      </w:pPr>
      <w:r w:rsidRPr="006C4E83">
        <w:rPr>
          <w:lang w:eastAsia="ru-RU"/>
        </w:rPr>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w:t>
      </w:r>
      <w:r w:rsidRPr="006C4E83">
        <w:rPr>
          <w:lang w:eastAsia="ru-RU"/>
        </w:rPr>
        <w:lastRenderedPageBreak/>
        <w:t>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до 16 фраз.</w:t>
      </w:r>
    </w:p>
    <w:p w:rsidR="006C4E83" w:rsidRPr="006C4E83" w:rsidRDefault="006C4E83" w:rsidP="006C4E83">
      <w:pPr>
        <w:rPr>
          <w:lang w:eastAsia="ru-RU"/>
        </w:rPr>
      </w:pPr>
      <w:r w:rsidRPr="006C4E83">
        <w:rPr>
          <w:lang w:eastAsia="ru-RU"/>
        </w:rPr>
        <w:t>101.6.2.2. Аудирование.</w:t>
      </w:r>
    </w:p>
    <w:p w:rsidR="006C4E83" w:rsidRPr="006C4E83" w:rsidRDefault="006C4E83" w:rsidP="006C4E83">
      <w:pPr>
        <w:rPr>
          <w:lang w:eastAsia="ru-RU"/>
        </w:rPr>
      </w:pPr>
      <w:r w:rsidRPr="006C4E83">
        <w:rPr>
          <w:lang w:eastAsia="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 xml:space="preserve">Аудирование с пониманием основного содержания текста предполагает умения определять основную тему/идею и главные факты/события </w:t>
      </w:r>
    </w:p>
    <w:p w:rsidR="006C4E83" w:rsidRPr="006C4E83" w:rsidRDefault="006C4E83" w:rsidP="006C4E83">
      <w:pPr>
        <w:rPr>
          <w:lang w:eastAsia="ru-RU"/>
        </w:rPr>
      </w:pPr>
      <w:r w:rsidRPr="006C4E83">
        <w:rPr>
          <w:lang w:eastAsia="ru-RU"/>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t>Время звучания текста/текстов для аудирования – до 3 мин.</w:t>
      </w:r>
    </w:p>
    <w:p w:rsidR="006C4E83" w:rsidRPr="006C4E83" w:rsidRDefault="006C4E83" w:rsidP="006C4E83">
      <w:pPr>
        <w:rPr>
          <w:lang w:eastAsia="ru-RU"/>
        </w:rPr>
      </w:pPr>
      <w:r w:rsidRPr="006C4E83">
        <w:rPr>
          <w:lang w:eastAsia="ru-RU"/>
        </w:rPr>
        <w:t>101.6.2.3. Смысловое чтение.</w:t>
      </w:r>
    </w:p>
    <w:p w:rsidR="006C4E83" w:rsidRPr="006C4E83" w:rsidRDefault="006C4E83" w:rsidP="006C4E83">
      <w:pPr>
        <w:rPr>
          <w:lang w:eastAsia="ru-RU"/>
        </w:rPr>
      </w:pPr>
      <w:r w:rsidRPr="006C4E83">
        <w:rPr>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w:t>
      </w:r>
      <w:r w:rsidRPr="006C4E83">
        <w:rPr>
          <w:lang w:eastAsia="ru-RU"/>
        </w:rPr>
        <w:lastRenderedPageBreak/>
        <w:t xml:space="preserve">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схем, инфографики и так далее) и понимание представленной в них информации. </w:t>
      </w:r>
    </w:p>
    <w:p w:rsidR="006C4E83" w:rsidRPr="006C4E83" w:rsidRDefault="006C4E83" w:rsidP="006C4E83">
      <w:pPr>
        <w:rPr>
          <w:lang w:eastAsia="ru-RU"/>
        </w:rPr>
      </w:pPr>
      <w:r w:rsidRPr="006C4E83">
        <w:rPr>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6C4E83" w:rsidRPr="006C4E83" w:rsidRDefault="006C4E83" w:rsidP="006C4E83">
      <w:pPr>
        <w:rPr>
          <w:lang w:eastAsia="ru-RU"/>
        </w:rPr>
      </w:pPr>
      <w:r w:rsidRPr="006C4E83">
        <w:rPr>
          <w:lang w:eastAsia="ru-RU"/>
        </w:rPr>
        <w:t>Объём текста/текстов для чтения – 700–800 слов.</w:t>
      </w:r>
    </w:p>
    <w:p w:rsidR="006C4E83" w:rsidRPr="006C4E83" w:rsidRDefault="006C4E83" w:rsidP="006C4E83">
      <w:pPr>
        <w:rPr>
          <w:lang w:eastAsia="ru-RU"/>
        </w:rPr>
      </w:pPr>
      <w:r w:rsidRPr="006C4E83">
        <w:rPr>
          <w:lang w:eastAsia="ru-RU"/>
        </w:rPr>
        <w:t>101.6.2.4. Письменная речь.</w:t>
      </w:r>
    </w:p>
    <w:p w:rsidR="006C4E83" w:rsidRPr="006C4E83" w:rsidRDefault="006C4E83" w:rsidP="006C4E83">
      <w:pPr>
        <w:rPr>
          <w:lang w:eastAsia="ru-RU"/>
        </w:rPr>
      </w:pPr>
      <w:r w:rsidRPr="006C4E83">
        <w:rPr>
          <w:lang w:eastAsia="ru-RU"/>
        </w:rPr>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речевого этикета,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написание официального (делового) письма, в том числе и электронного,</w:t>
      </w:r>
    </w:p>
    <w:p w:rsidR="006C4E83" w:rsidRPr="006C4E83" w:rsidRDefault="006C4E83" w:rsidP="006C4E83">
      <w:pPr>
        <w:rPr>
          <w:lang w:eastAsia="ru-RU"/>
        </w:rPr>
      </w:pPr>
      <w:r w:rsidRPr="006C4E83">
        <w:rPr>
          <w:lang w:eastAsia="ru-RU"/>
        </w:rPr>
        <w:t xml:space="preserve"> в соответствии с нормами официального общения, принятыми в стране/странах изучаемого языка. Объём официального (делового) письма – до 140 слов;</w:t>
      </w:r>
    </w:p>
    <w:p w:rsidR="006C4E83" w:rsidRPr="006C4E83" w:rsidRDefault="006C4E83" w:rsidP="006C4E83">
      <w:pPr>
        <w:rPr>
          <w:lang w:eastAsia="ru-RU"/>
        </w:rPr>
      </w:pPr>
      <w:r w:rsidRPr="006C4E83">
        <w:rPr>
          <w:lang w:eastAsia="ru-RU"/>
        </w:rPr>
        <w:lastRenderedPageBreak/>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C4E83" w:rsidRPr="006C4E83" w:rsidRDefault="006C4E83" w:rsidP="006C4E83">
      <w:pPr>
        <w:rPr>
          <w:lang w:eastAsia="ru-RU"/>
        </w:rPr>
      </w:pPr>
      <w:r w:rsidRPr="006C4E83">
        <w:rPr>
          <w:lang w:eastAsia="ru-RU"/>
        </w:rPr>
        <w:t>письменное представление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t>101.6.2.5.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путей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 xml:space="preserve">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101.6.3. Языковые знания и навыки.</w:t>
      </w:r>
    </w:p>
    <w:p w:rsidR="006C4E83" w:rsidRPr="006C4E83" w:rsidRDefault="006C4E83" w:rsidP="006C4E83">
      <w:pPr>
        <w:rPr>
          <w:lang w:eastAsia="ru-RU"/>
        </w:rPr>
      </w:pPr>
      <w:r w:rsidRPr="006C4E83">
        <w:rPr>
          <w:lang w:eastAsia="ru-RU"/>
        </w:rPr>
        <w:t>101.6.3.1.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6C4E83" w:rsidRPr="006C4E83" w:rsidRDefault="006C4E83" w:rsidP="006C4E83">
      <w:pPr>
        <w:rPr>
          <w:lang w:eastAsia="ru-RU"/>
        </w:rPr>
      </w:pPr>
      <w:r w:rsidRPr="006C4E83">
        <w:rPr>
          <w:lang w:eastAsia="ru-RU"/>
        </w:rPr>
        <w:t>101.6.3.2.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pPr>
        <w:rPr>
          <w:lang w:eastAsia="ru-RU"/>
        </w:rPr>
      </w:pPr>
      <w:r w:rsidRPr="006C4E83">
        <w:rPr>
          <w:lang w:eastAsia="ru-RU"/>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r w:rsidRPr="006C4E83">
        <w:rPr>
          <w:lang w:eastAsia="ru-RU"/>
        </w:rPr>
        <w:lastRenderedPageBreak/>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C4E83" w:rsidRPr="006C4E83" w:rsidRDefault="006C4E83" w:rsidP="006C4E83">
      <w:pPr>
        <w:rPr>
          <w:lang w:eastAsia="ru-RU"/>
        </w:rPr>
      </w:pPr>
      <w:r w:rsidRPr="006C4E83">
        <w:rPr>
          <w:lang w:eastAsia="ru-RU"/>
        </w:rPr>
        <w:t>101.6.3.3.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а) аффиксация: образование</w:t>
      </w:r>
    </w:p>
    <w:p w:rsidR="006C4E83" w:rsidRPr="006C4E83" w:rsidRDefault="006C4E83" w:rsidP="006C4E83">
      <w:pPr>
        <w:rPr>
          <w:lang w:eastAsia="ru-RU"/>
        </w:rPr>
      </w:pPr>
      <w:r w:rsidRPr="006C4E83">
        <w:rPr>
          <w:lang w:eastAsia="ru-RU"/>
        </w:rPr>
        <w:t xml:space="preserve"> глаголов при помощи префиксов dé-/des-/dis-, re-/ré-/r-/res-; </w:t>
      </w:r>
    </w:p>
    <w:p w:rsidR="006C4E83" w:rsidRPr="006C4E83" w:rsidRDefault="006C4E83" w:rsidP="006C4E83">
      <w:pPr>
        <w:rPr>
          <w:lang w:eastAsia="ru-RU"/>
        </w:rPr>
      </w:pPr>
      <w:r w:rsidRPr="006C4E83">
        <w:rPr>
          <w:lang w:eastAsia="ru-RU"/>
        </w:rPr>
        <w:t xml:space="preserve"> имён существительных при помощи префиксов in-, im-, mé- и суффиксов -ence/-ance, -esse, -ure, -issement, -age, -issage, -er/-ère, -eur/-euse, -ien/-ienne, -aire, -erie, -ette; </w:t>
      </w:r>
    </w:p>
    <w:p w:rsidR="006C4E83" w:rsidRPr="006C4E83" w:rsidRDefault="006C4E83" w:rsidP="006C4E83">
      <w:pPr>
        <w:rPr>
          <w:lang w:eastAsia="ru-RU"/>
        </w:rPr>
      </w:pPr>
      <w:r w:rsidRPr="006C4E83">
        <w:rPr>
          <w:lang w:eastAsia="ru-RU"/>
        </w:rPr>
        <w:t xml:space="preserve"> имён прилагательных при помощи префиксов inter-, in-, im-, mé- и суффиксов -el/-elle, -al/-ale, -ien/-ienne, -ile, -il/-ille, -able/-ible, -atif/ -ative, -ique, -ant/ante; </w:t>
      </w:r>
    </w:p>
    <w:p w:rsidR="006C4E83" w:rsidRPr="006C4E83" w:rsidRDefault="006C4E83" w:rsidP="006C4E83">
      <w:pPr>
        <w:rPr>
          <w:lang w:eastAsia="ru-RU"/>
        </w:rPr>
      </w:pPr>
      <w:r w:rsidRPr="006C4E83">
        <w:rPr>
          <w:lang w:eastAsia="ru-RU"/>
        </w:rPr>
        <w:t xml:space="preserve"> наречий при помощи префиксов in-/im- и суффиксов -ment, -emment/-amment; </w:t>
      </w:r>
    </w:p>
    <w:p w:rsidR="006C4E83" w:rsidRPr="006C4E83" w:rsidRDefault="006C4E83" w:rsidP="006C4E83">
      <w:pPr>
        <w:rPr>
          <w:lang w:eastAsia="ru-RU"/>
        </w:rPr>
      </w:pPr>
      <w:r w:rsidRPr="006C4E83">
        <w:rPr>
          <w:lang w:eastAsia="ru-RU"/>
        </w:rPr>
        <w:t> числительных при помощи суффиксов -ier/-ière, -ième;</w:t>
      </w:r>
    </w:p>
    <w:p w:rsidR="006C4E83" w:rsidRPr="006C4E83" w:rsidRDefault="006C4E83" w:rsidP="006C4E83">
      <w:pPr>
        <w:rPr>
          <w:lang w:eastAsia="ru-RU"/>
        </w:rPr>
      </w:pPr>
      <w:r w:rsidRPr="006C4E83">
        <w:rPr>
          <w:lang w:eastAsia="ru-RU"/>
        </w:rPr>
        <w:t>б) словосложение: образование сложных существительных путём соединения</w:t>
      </w:r>
    </w:p>
    <w:p w:rsidR="006C4E83" w:rsidRPr="006C4E83" w:rsidRDefault="006C4E83" w:rsidP="006C4E83">
      <w:pPr>
        <w:rPr>
          <w:lang w:eastAsia="ru-RU"/>
        </w:rPr>
      </w:pPr>
      <w:r w:rsidRPr="006C4E83">
        <w:rPr>
          <w:lang w:eastAsia="ru-RU"/>
        </w:rPr>
        <w:t> основ существительных (porte-fenêtre);</w:t>
      </w:r>
    </w:p>
    <w:p w:rsidR="006C4E83" w:rsidRPr="006C4E83" w:rsidRDefault="006C4E83" w:rsidP="006C4E83">
      <w:pPr>
        <w:rPr>
          <w:lang w:eastAsia="ru-RU"/>
        </w:rPr>
      </w:pPr>
      <w:r w:rsidRPr="006C4E83">
        <w:rPr>
          <w:lang w:eastAsia="ru-RU"/>
        </w:rPr>
        <w:t xml:space="preserve"> основы прилагательного с основой существительного (cybercafé); </w:t>
      </w:r>
    </w:p>
    <w:p w:rsidR="006C4E83" w:rsidRPr="006C4E83" w:rsidRDefault="006C4E83" w:rsidP="006C4E83">
      <w:pPr>
        <w:rPr>
          <w:lang w:eastAsia="ru-RU"/>
        </w:rPr>
      </w:pPr>
      <w:r w:rsidRPr="006C4E83">
        <w:rPr>
          <w:lang w:eastAsia="ru-RU"/>
        </w:rPr>
        <w:t xml:space="preserve"> основы/основ существительного с предлогом (sac-à-dos, sous-sol); </w:t>
      </w:r>
    </w:p>
    <w:p w:rsidR="006C4E83" w:rsidRPr="006C4E83" w:rsidRDefault="006C4E83" w:rsidP="006C4E83">
      <w:pPr>
        <w:rPr>
          <w:lang w:eastAsia="ru-RU"/>
        </w:rPr>
      </w:pPr>
      <w:r w:rsidRPr="006C4E83">
        <w:rPr>
          <w:lang w:eastAsia="ru-RU"/>
        </w:rPr>
        <w:t xml:space="preserve"> глагола с местоимением (rendez-vous); </w:t>
      </w:r>
    </w:p>
    <w:p w:rsidR="006C4E83" w:rsidRPr="006C4E83" w:rsidRDefault="006C4E83" w:rsidP="006C4E83">
      <w:pPr>
        <w:rPr>
          <w:lang w:eastAsia="ru-RU"/>
        </w:rPr>
      </w:pPr>
      <w:r w:rsidRPr="006C4E83">
        <w:rPr>
          <w:lang w:eastAsia="ru-RU"/>
        </w:rPr>
        <w:t xml:space="preserve"> наречия с основой глагола (couche-tard); </w:t>
      </w:r>
    </w:p>
    <w:p w:rsidR="006C4E83" w:rsidRPr="006C4E83" w:rsidRDefault="006C4E83" w:rsidP="006C4E83">
      <w:pPr>
        <w:rPr>
          <w:lang w:eastAsia="ru-RU"/>
        </w:rPr>
      </w:pPr>
      <w:r w:rsidRPr="006C4E83">
        <w:rPr>
          <w:lang w:eastAsia="ru-RU"/>
        </w:rPr>
        <w:t xml:space="preserve"> сложных существительных путём соединения существительного с основой глагола (passe-temps); </w:t>
      </w:r>
    </w:p>
    <w:p w:rsidR="006C4E83" w:rsidRPr="006C4E83" w:rsidRDefault="006C4E83" w:rsidP="006C4E83">
      <w:pPr>
        <w:rPr>
          <w:lang w:eastAsia="ru-RU"/>
        </w:rPr>
      </w:pPr>
      <w:r w:rsidRPr="006C4E83">
        <w:rPr>
          <w:lang w:eastAsia="ru-RU"/>
        </w:rPr>
        <w:t>в) конверсия: образование</w:t>
      </w:r>
    </w:p>
    <w:p w:rsidR="006C4E83" w:rsidRPr="006C4E83" w:rsidRDefault="006C4E83" w:rsidP="006C4E83">
      <w:pPr>
        <w:rPr>
          <w:lang w:eastAsia="ru-RU"/>
        </w:rPr>
      </w:pPr>
      <w:r w:rsidRPr="006C4E83">
        <w:rPr>
          <w:lang w:eastAsia="ru-RU"/>
        </w:rPr>
        <w:lastRenderedPageBreak/>
        <w:t xml:space="preserve">имён существительных от неопределённой формы глаголов (lever – un lever, déjeuner – un déjeuner); </w:t>
      </w:r>
    </w:p>
    <w:p w:rsidR="006C4E83" w:rsidRPr="006C4E83" w:rsidRDefault="006C4E83" w:rsidP="006C4E83">
      <w:pPr>
        <w:rPr>
          <w:lang w:eastAsia="ru-RU"/>
        </w:rPr>
      </w:pPr>
      <w:r w:rsidRPr="006C4E83">
        <w:rPr>
          <w:lang w:eastAsia="ru-RU"/>
        </w:rPr>
        <w:t>имён существительных от имён прилагательных (rouge – un rouge à lèvres, bleu – le grand bleu);</w:t>
      </w:r>
    </w:p>
    <w:p w:rsidR="006C4E83" w:rsidRPr="006C4E83" w:rsidRDefault="006C4E83" w:rsidP="006C4E83">
      <w:pPr>
        <w:rPr>
          <w:lang w:eastAsia="ru-RU"/>
        </w:rPr>
      </w:pPr>
      <w:r w:rsidRPr="006C4E83">
        <w:rPr>
          <w:lang w:eastAsia="ru-RU"/>
        </w:rPr>
        <w:t>имён прилагательных от имён существительных (une orange – les gants orange, le cinéma – une soirée cinéma).</w:t>
      </w:r>
    </w:p>
    <w:p w:rsidR="006C4E83" w:rsidRPr="006C4E83" w:rsidRDefault="006C4E83" w:rsidP="006C4E83">
      <w:pPr>
        <w:rPr>
          <w:lang w:eastAsia="ru-RU"/>
        </w:rPr>
      </w:pPr>
      <w:r w:rsidRPr="006C4E83">
        <w:rPr>
          <w:lang w:eastAsia="ru-RU"/>
        </w:rPr>
        <w:t xml:space="preserve">Многозначные лексические единицы. Синонимы. Антонимы. Интернациональные слова. Сокращения и аббревиатуры. </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101.6.3.4.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французского языка. </w:t>
      </w:r>
    </w:p>
    <w:p w:rsidR="006C4E83" w:rsidRPr="006C4E83" w:rsidRDefault="006C4E83" w:rsidP="006C4E83">
      <w:pPr>
        <w:rPr>
          <w:lang w:eastAsia="ru-RU"/>
        </w:rPr>
      </w:pPr>
      <w:r w:rsidRPr="006C4E83">
        <w:rPr>
          <w:lang w:eastAsia="ru-RU"/>
        </w:rP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c вопросительным наречием comment), побудительные (в утвердительной и отрицательной форме).</w:t>
      </w:r>
    </w:p>
    <w:p w:rsidR="006C4E83" w:rsidRPr="006C4E83" w:rsidRDefault="006C4E83" w:rsidP="006C4E83">
      <w:pPr>
        <w:rPr>
          <w:lang w:eastAsia="ru-RU"/>
        </w:rPr>
      </w:pPr>
      <w:r w:rsidRPr="006C4E83">
        <w:rPr>
          <w:lang w:eastAsia="ru-RU"/>
        </w:rPr>
        <w:t>Нераспространённые предложения, в том числе с оборотами c’est – ce sont, и распространённые простые предложения, в том числе с несколькими обстоятельствами, следующими в определённом порядке.</w:t>
      </w:r>
    </w:p>
    <w:p w:rsidR="006C4E83" w:rsidRPr="006C4E83" w:rsidRDefault="006C4E83" w:rsidP="006C4E83">
      <w:pPr>
        <w:rPr>
          <w:lang w:eastAsia="ru-RU"/>
        </w:rPr>
      </w:pPr>
      <w:r w:rsidRPr="006C4E83">
        <w:rPr>
          <w:lang w:eastAsia="ru-RU"/>
        </w:rPr>
        <w:t>Безличные предложения.</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t>Основные временные формы изъявительного наклонения présent, futur simple, passé composé, passé immédiat, futur immédiat, imparfait, plus-que-parfait.</w:t>
      </w:r>
    </w:p>
    <w:p w:rsidR="006C4E83" w:rsidRPr="006C4E83" w:rsidRDefault="006C4E83" w:rsidP="006C4E83">
      <w:pPr>
        <w:rPr>
          <w:lang w:eastAsia="ru-RU"/>
        </w:rPr>
      </w:pPr>
      <w:r w:rsidRPr="006C4E83">
        <w:rPr>
          <w:lang w:eastAsia="ru-RU"/>
        </w:rPr>
        <w:t>Временная форма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t>Согласование времён в рамках сложного предложения в плане настоящего и прошлого.</w:t>
      </w:r>
    </w:p>
    <w:p w:rsidR="006C4E83" w:rsidRPr="006C4E83" w:rsidRDefault="006C4E83" w:rsidP="006C4E83">
      <w:pPr>
        <w:rPr>
          <w:lang w:eastAsia="ru-RU"/>
        </w:rPr>
      </w:pPr>
      <w:r w:rsidRPr="006C4E83">
        <w:rPr>
          <w:lang w:eastAsia="ru-RU"/>
        </w:rPr>
        <w:t>Косвенная речь в настоящем и прошедшем времени (утвердительных и отрицательных повествовательных предложений).</w:t>
      </w:r>
    </w:p>
    <w:p w:rsidR="006C4E83" w:rsidRPr="006C4E83" w:rsidRDefault="006C4E83" w:rsidP="006C4E83">
      <w:pPr>
        <w:rPr>
          <w:lang w:eastAsia="ru-RU"/>
        </w:rPr>
      </w:pPr>
      <w:r w:rsidRPr="006C4E83">
        <w:rPr>
          <w:lang w:eastAsia="ru-RU"/>
        </w:rPr>
        <w:t>Различные средства текстовой связи для обеспечения целостности текста.</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lastRenderedPageBreak/>
        <w:t>Временная форма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условием для выражения гипотезы при наличии нереального условия.</w:t>
      </w:r>
    </w:p>
    <w:p w:rsidR="006C4E83" w:rsidRPr="006C4E83" w:rsidRDefault="006C4E83" w:rsidP="006C4E83">
      <w:pPr>
        <w:rPr>
          <w:lang w:eastAsia="ru-RU"/>
        </w:rPr>
      </w:pPr>
      <w:r w:rsidRPr="006C4E83">
        <w:rPr>
          <w:lang w:eastAsia="ru-RU"/>
        </w:rPr>
        <w:t>Временная форма subjonctif présent правильных и неправильных глаголов.</w:t>
      </w:r>
    </w:p>
    <w:p w:rsidR="006C4E83" w:rsidRPr="006C4E83" w:rsidRDefault="006C4E83" w:rsidP="006C4E83">
      <w:pPr>
        <w:rPr>
          <w:lang w:eastAsia="ru-RU"/>
        </w:rPr>
      </w:pPr>
      <w:r w:rsidRPr="006C4E83">
        <w:rPr>
          <w:lang w:eastAsia="ru-RU"/>
        </w:rPr>
        <w:t>Глаголы в страдательном залоге forme passive c предлогами par и de, используемыми в страдательном залоге.</w:t>
      </w:r>
    </w:p>
    <w:p w:rsidR="006C4E83" w:rsidRPr="006C4E83" w:rsidRDefault="006C4E83" w:rsidP="006C4E83">
      <w:pPr>
        <w:rPr>
          <w:lang w:eastAsia="ru-RU"/>
        </w:rPr>
      </w:pPr>
      <w:r w:rsidRPr="006C4E83">
        <w:rPr>
          <w:lang w:eastAsia="ru-RU"/>
        </w:rPr>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неопределённый, нулевой, частичный, слитный артикли.</w:t>
      </w:r>
    </w:p>
    <w:p w:rsidR="006C4E83" w:rsidRPr="006C4E83" w:rsidRDefault="006C4E83" w:rsidP="006C4E83">
      <w:pPr>
        <w:rPr>
          <w:lang w:eastAsia="ru-RU"/>
        </w:rPr>
      </w:pPr>
      <w:r w:rsidRPr="006C4E83">
        <w:rPr>
          <w:lang w:eastAsia="ru-RU"/>
        </w:rPr>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и образа действия, количественные наречия.</w:t>
      </w:r>
    </w:p>
    <w:p w:rsidR="006C4E83" w:rsidRPr="006C4E83" w:rsidRDefault="006C4E83" w:rsidP="006C4E83">
      <w:pPr>
        <w:rPr>
          <w:lang w:eastAsia="ru-RU"/>
        </w:rPr>
      </w:pPr>
      <w:r w:rsidRPr="006C4E83">
        <w:rPr>
          <w:lang w:eastAsia="ru-RU"/>
        </w:rPr>
        <w:t>Личные местоимения в функции прямых и косвенных дополнений; два местоимения-дополнения при глаголе (Il le lui dit. Il me le donne.).</w:t>
      </w:r>
    </w:p>
    <w:p w:rsidR="006C4E83" w:rsidRPr="006C4E83" w:rsidRDefault="006C4E83" w:rsidP="006C4E83">
      <w:pPr>
        <w:rPr>
          <w:lang w:eastAsia="ru-RU"/>
        </w:rPr>
      </w:pPr>
      <w:r w:rsidRPr="006C4E83">
        <w:rPr>
          <w:lang w:eastAsia="ru-RU"/>
        </w:rPr>
        <w:t>Ударные и безударные формы личных местоимений.</w:t>
      </w:r>
    </w:p>
    <w:p w:rsidR="006C4E83" w:rsidRPr="006C4E83" w:rsidRDefault="006C4E83" w:rsidP="006C4E83">
      <w:pPr>
        <w:rPr>
          <w:lang w:eastAsia="ru-RU"/>
        </w:rPr>
      </w:pPr>
      <w:r w:rsidRPr="006C4E83">
        <w:rPr>
          <w:lang w:eastAsia="ru-RU"/>
        </w:rPr>
        <w:t>Местоимения и наречия en и y.</w:t>
      </w:r>
    </w:p>
    <w:p w:rsidR="006C4E83" w:rsidRPr="006C4E83" w:rsidRDefault="006C4E83" w:rsidP="006C4E83">
      <w:pPr>
        <w:rPr>
          <w:lang w:eastAsia="ru-RU"/>
        </w:rPr>
      </w:pPr>
      <w:r w:rsidRPr="006C4E83">
        <w:rPr>
          <w:lang w:eastAsia="ru-RU"/>
        </w:rPr>
        <w:t>Неопределённые местоимения on, tout, même, personne, aucun(e), certain(e)(s), quelqu’un/quelques-uns, tel/tels/telle/telles.</w:t>
      </w:r>
    </w:p>
    <w:p w:rsidR="006C4E83" w:rsidRPr="006C4E83" w:rsidRDefault="006C4E83" w:rsidP="006C4E83">
      <w:pPr>
        <w:rPr>
          <w:lang w:eastAsia="ru-RU"/>
        </w:rPr>
      </w:pPr>
      <w:r w:rsidRPr="006C4E83">
        <w:rPr>
          <w:lang w:eastAsia="ru-RU"/>
        </w:rPr>
        <w:t>Относительные местоимения простые qui, que, dont, où и сложные lequel, lesquels, laquelle, lesquelles и их производные с предлогами à и de.</w:t>
      </w:r>
    </w:p>
    <w:p w:rsidR="006C4E83" w:rsidRPr="006C4E83" w:rsidRDefault="006C4E83" w:rsidP="006C4E83">
      <w:pPr>
        <w:rPr>
          <w:lang w:eastAsia="ru-RU"/>
        </w:rPr>
      </w:pPr>
      <w:r w:rsidRPr="006C4E83">
        <w:rPr>
          <w:lang w:eastAsia="ru-RU"/>
        </w:rPr>
        <w:t xml:space="preserve">Указательные местоимения celui/celle/ceux. </w:t>
      </w:r>
    </w:p>
    <w:p w:rsidR="006C4E83" w:rsidRPr="006C4E83" w:rsidRDefault="006C4E83" w:rsidP="006C4E83">
      <w:pPr>
        <w:rPr>
          <w:lang w:eastAsia="ru-RU"/>
        </w:rPr>
      </w:pPr>
      <w:r w:rsidRPr="006C4E83">
        <w:rPr>
          <w:lang w:eastAsia="ru-RU"/>
        </w:rPr>
        <w:t>Притяжательные местоимения le mien/la mienne/les miens/les miennes и так далее.</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Предлоги места, времени, направления.</w:t>
      </w:r>
    </w:p>
    <w:p w:rsidR="006C4E83" w:rsidRPr="006C4E83" w:rsidRDefault="006C4E83" w:rsidP="006C4E83">
      <w:pPr>
        <w:rPr>
          <w:lang w:eastAsia="ru-RU"/>
        </w:rPr>
      </w:pPr>
      <w:r w:rsidRPr="006C4E83">
        <w:rPr>
          <w:lang w:eastAsia="ru-RU"/>
        </w:rPr>
        <w:t>101.6.4. Социокультурные знания и умения.</w:t>
      </w:r>
    </w:p>
    <w:p w:rsidR="006C4E83" w:rsidRPr="006C4E83" w:rsidRDefault="006C4E83" w:rsidP="006C4E83">
      <w:pPr>
        <w:rPr>
          <w:lang w:eastAsia="ru-RU"/>
        </w:rPr>
      </w:pPr>
      <w:r w:rsidRPr="006C4E83">
        <w:rPr>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 </w:t>
      </w:r>
    </w:p>
    <w:p w:rsidR="006C4E83" w:rsidRPr="006C4E83" w:rsidRDefault="006C4E83" w:rsidP="006C4E83">
      <w:pPr>
        <w:rPr>
          <w:lang w:eastAsia="ru-RU"/>
        </w:rPr>
      </w:pPr>
      <w:r w:rsidRPr="006C4E83">
        <w:rPr>
          <w:lang w:eastAsia="ru-RU"/>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страны/стран, говорящих на французском языке.</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pPr>
        <w:rPr>
          <w:lang w:eastAsia="ru-RU"/>
        </w:rPr>
      </w:pPr>
      <w:r w:rsidRPr="006C4E83">
        <w:rPr>
          <w:lang w:eastAsia="ru-RU"/>
        </w:rPr>
        <w:t>101.6.5.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101.7. Содержание обучения в 11 классе.</w:t>
      </w:r>
    </w:p>
    <w:p w:rsidR="006C4E83" w:rsidRPr="006C4E83" w:rsidRDefault="006C4E83" w:rsidP="006C4E83">
      <w:pPr>
        <w:rPr>
          <w:lang w:eastAsia="ru-RU"/>
        </w:rPr>
      </w:pPr>
      <w:r w:rsidRPr="006C4E83">
        <w:rPr>
          <w:lang w:eastAsia="ru-RU"/>
        </w:rPr>
        <w:t>101.7.1. Коммуникативные умения.</w:t>
      </w:r>
    </w:p>
    <w:p w:rsidR="006C4E83" w:rsidRPr="006C4E83" w:rsidRDefault="006C4E83" w:rsidP="006C4E83">
      <w:pPr>
        <w:rPr>
          <w:lang w:eastAsia="ru-RU"/>
        </w:rPr>
      </w:pPr>
      <w:r w:rsidRPr="006C4E83">
        <w:rPr>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C4E83" w:rsidRPr="006C4E83" w:rsidRDefault="006C4E83" w:rsidP="006C4E83">
      <w:pPr>
        <w:rPr>
          <w:lang w:eastAsia="ru-RU"/>
        </w:rPr>
      </w:pPr>
      <w:r w:rsidRPr="006C4E83">
        <w:rPr>
          <w:lang w:eastAsia="ru-RU"/>
        </w:rP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lastRenderedPageBreak/>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6C4E83" w:rsidRPr="006C4E83" w:rsidRDefault="006C4E83" w:rsidP="006C4E83">
      <w:pPr>
        <w:rPr>
          <w:lang w:eastAsia="ru-RU"/>
        </w:rPr>
      </w:pPr>
      <w:r w:rsidRPr="006C4E83">
        <w:rPr>
          <w:lang w:eastAsia="ru-RU"/>
        </w:rPr>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pPr>
        <w:rPr>
          <w:lang w:eastAsia="ru-RU"/>
        </w:rPr>
      </w:pPr>
      <w:r w:rsidRPr="006C4E83">
        <w:rPr>
          <w:lang w:eastAsia="ru-RU"/>
        </w:rPr>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Экотуризм.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pPr>
        <w:rPr>
          <w:lang w:eastAsia="ru-RU"/>
        </w:rPr>
      </w:pPr>
      <w:r w:rsidRPr="006C4E83">
        <w:rPr>
          <w:lang w:eastAsia="ru-RU"/>
        </w:rPr>
        <w:t>Современные средства массовой информации (пресса, телевидение, Интернет, социальные сети и так далее).</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коммуникации. Интернет-безопасность.</w:t>
      </w:r>
    </w:p>
    <w:p w:rsidR="006C4E83" w:rsidRPr="006C4E83" w:rsidRDefault="006C4E83" w:rsidP="006C4E83">
      <w:pPr>
        <w:rPr>
          <w:lang w:eastAsia="ru-RU"/>
        </w:rPr>
      </w:pPr>
      <w:r w:rsidRPr="006C4E83">
        <w:rPr>
          <w:lang w:eastAsia="ru-RU"/>
        </w:rPr>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6C4E83" w:rsidRPr="006C4E83" w:rsidRDefault="006C4E83" w:rsidP="006C4E83">
      <w:pPr>
        <w:rPr>
          <w:lang w:eastAsia="ru-RU"/>
        </w:rPr>
      </w:pPr>
      <w:r w:rsidRPr="006C4E83">
        <w:rPr>
          <w:lang w:eastAsia="ru-RU"/>
        </w:rPr>
        <w:t>101.7.2. Виды речевой деятельности.</w:t>
      </w:r>
    </w:p>
    <w:p w:rsidR="006C4E83" w:rsidRPr="006C4E83" w:rsidRDefault="006C4E83" w:rsidP="006C4E83">
      <w:pPr>
        <w:rPr>
          <w:lang w:eastAsia="ru-RU"/>
        </w:rPr>
      </w:pPr>
      <w:r w:rsidRPr="006C4E83">
        <w:rPr>
          <w:lang w:eastAsia="ru-RU"/>
        </w:rPr>
        <w:t>101.7.2.1.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6C4E83" w:rsidRPr="006C4E83" w:rsidRDefault="006C4E83" w:rsidP="006C4E83">
      <w:pPr>
        <w:rPr>
          <w:lang w:eastAsia="ru-RU"/>
        </w:rPr>
      </w:pPr>
      <w:r w:rsidRPr="006C4E83">
        <w:rPr>
          <w:lang w:eastAsia="ru-RU"/>
        </w:rP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t xml:space="preserve">Объём диалога – до 10 реплик со стороны каждого собеседника. </w:t>
      </w:r>
    </w:p>
    <w:p w:rsidR="006C4E83" w:rsidRPr="006C4E83" w:rsidRDefault="006C4E83" w:rsidP="006C4E83">
      <w:pPr>
        <w:rPr>
          <w:lang w:eastAsia="ru-RU"/>
        </w:rPr>
      </w:pPr>
      <w:r w:rsidRPr="006C4E83">
        <w:rPr>
          <w:lang w:eastAsia="ru-RU"/>
        </w:rPr>
        <w:t xml:space="preserve">Развитие коммуникативных умений монологической речи: </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17–18 фраз.</w:t>
      </w:r>
    </w:p>
    <w:p w:rsidR="006C4E83" w:rsidRPr="006C4E83" w:rsidRDefault="006C4E83" w:rsidP="006C4E83">
      <w:pPr>
        <w:rPr>
          <w:lang w:eastAsia="ru-RU"/>
        </w:rPr>
      </w:pPr>
      <w:r w:rsidRPr="006C4E83">
        <w:rPr>
          <w:lang w:eastAsia="ru-RU"/>
        </w:rPr>
        <w:t>101.7.2.2. Аудирование.</w:t>
      </w:r>
    </w:p>
    <w:p w:rsidR="006C4E83" w:rsidRPr="006C4E83" w:rsidRDefault="006C4E83" w:rsidP="006C4E83">
      <w:pPr>
        <w:rPr>
          <w:lang w:eastAsia="ru-RU"/>
        </w:rPr>
      </w:pPr>
      <w:r w:rsidRPr="006C4E83">
        <w:rPr>
          <w:lang w:eastAsia="ru-RU"/>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6C4E83">
        <w:rPr>
          <w:lang w:eastAsia="ru-RU"/>
        </w:rPr>
        <w:lastRenderedPageBreak/>
        <w:t>нужной/интересующей/запрашиваемой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t xml:space="preserve">Языковая сложность текстов для аудирования должна соответствовать уровню, превышающему пороговый (В1 + по общеевропейской шкале). </w:t>
      </w:r>
    </w:p>
    <w:p w:rsidR="006C4E83" w:rsidRPr="006C4E83" w:rsidRDefault="006C4E83" w:rsidP="006C4E83">
      <w:pPr>
        <w:rPr>
          <w:lang w:eastAsia="ru-RU"/>
        </w:rPr>
      </w:pPr>
      <w:r w:rsidRPr="006C4E83">
        <w:rPr>
          <w:lang w:eastAsia="ru-RU"/>
        </w:rPr>
        <w:t>Время звучания текста/текстов для аудирования – до 3,5 мин.</w:t>
      </w:r>
    </w:p>
    <w:p w:rsidR="006C4E83" w:rsidRPr="006C4E83" w:rsidRDefault="006C4E83" w:rsidP="006C4E83">
      <w:pPr>
        <w:rPr>
          <w:lang w:eastAsia="ru-RU"/>
        </w:rPr>
      </w:pPr>
      <w:r w:rsidRPr="006C4E83">
        <w:rPr>
          <w:lang w:eastAsia="ru-RU"/>
        </w:rPr>
        <w:t>101.7.2.3. Смысловое чтение.</w:t>
      </w:r>
    </w:p>
    <w:p w:rsidR="006C4E83" w:rsidRPr="006C4E83" w:rsidRDefault="006C4E83" w:rsidP="006C4E83">
      <w:pPr>
        <w:rPr>
          <w:lang w:eastAsia="ru-RU"/>
        </w:rPr>
      </w:pPr>
      <w:r w:rsidRPr="006C4E83">
        <w:rPr>
          <w:lang w:eastAsia="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6C4E83" w:rsidRPr="006C4E83" w:rsidRDefault="006C4E83" w:rsidP="006C4E83">
      <w:pPr>
        <w:rPr>
          <w:lang w:eastAsia="ru-RU"/>
        </w:rPr>
      </w:pPr>
      <w:r w:rsidRPr="006C4E83">
        <w:rPr>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w:t>
      </w:r>
      <w:r w:rsidRPr="006C4E83">
        <w:rPr>
          <w:lang w:eastAsia="ru-RU"/>
        </w:rPr>
        <w:lastRenderedPageBreak/>
        <w:t xml:space="preserve">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схем, инфографики и так далее) и понимание представленной в них информации. </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 xml:space="preserve">Языковая сложность текстов для чтения должна соответствовать уровню, превышающему пороговый (В1+ по общеевропейской шкале). </w:t>
      </w:r>
    </w:p>
    <w:p w:rsidR="006C4E83" w:rsidRPr="006C4E83" w:rsidRDefault="006C4E83" w:rsidP="006C4E83">
      <w:pPr>
        <w:rPr>
          <w:lang w:eastAsia="ru-RU"/>
        </w:rPr>
      </w:pPr>
      <w:r w:rsidRPr="006C4E83">
        <w:rPr>
          <w:lang w:eastAsia="ru-RU"/>
        </w:rPr>
        <w:t>Объём текста/текстов для чтения – 700–900 слов.</w:t>
      </w:r>
    </w:p>
    <w:p w:rsidR="006C4E83" w:rsidRPr="006C4E83" w:rsidRDefault="006C4E83" w:rsidP="006C4E83">
      <w:pPr>
        <w:rPr>
          <w:lang w:eastAsia="ru-RU"/>
        </w:rPr>
      </w:pPr>
      <w:r w:rsidRPr="006C4E83">
        <w:rPr>
          <w:lang w:eastAsia="ru-RU"/>
        </w:rPr>
        <w:t>101.7.2.4.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речевого этикета,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мотивационного письма (Lettre de motivation) для приёма на учёбу/работу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6C4E83" w:rsidRPr="006C4E83" w:rsidRDefault="006C4E83" w:rsidP="006C4E83">
      <w:pPr>
        <w:rPr>
          <w:lang w:eastAsia="ru-RU"/>
        </w:rPr>
      </w:pPr>
      <w:r w:rsidRPr="006C4E83">
        <w:rPr>
          <w:lang w:eastAsia="ru-RU"/>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C4E83" w:rsidRPr="006C4E83" w:rsidRDefault="006C4E83" w:rsidP="006C4E83">
      <w:pPr>
        <w:rPr>
          <w:lang w:eastAsia="ru-RU"/>
        </w:rPr>
      </w:pPr>
      <w:r w:rsidRPr="006C4E83">
        <w:rPr>
          <w:lang w:eastAsia="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6C4E83" w:rsidRPr="006C4E83" w:rsidRDefault="006C4E83" w:rsidP="006C4E83">
      <w:pPr>
        <w:rPr>
          <w:lang w:eastAsia="ru-RU"/>
        </w:rPr>
      </w:pPr>
      <w:r w:rsidRPr="006C4E83">
        <w:rPr>
          <w:lang w:eastAsia="ru-RU"/>
        </w:rPr>
        <w:t>письменное представление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lastRenderedPageBreak/>
        <w:t>101.7.2.5.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путей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 xml:space="preserve">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101.7.3. Языковые знания и навыки.</w:t>
      </w:r>
    </w:p>
    <w:p w:rsidR="006C4E83" w:rsidRPr="006C4E83" w:rsidRDefault="006C4E83" w:rsidP="006C4E83">
      <w:pPr>
        <w:rPr>
          <w:lang w:eastAsia="ru-RU"/>
        </w:rPr>
      </w:pPr>
      <w:r w:rsidRPr="006C4E83">
        <w:rPr>
          <w:lang w:eastAsia="ru-RU"/>
        </w:rPr>
        <w:t>101.7.3.1.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6C4E83" w:rsidRPr="006C4E83" w:rsidRDefault="006C4E83" w:rsidP="006C4E83">
      <w:pPr>
        <w:rPr>
          <w:lang w:eastAsia="ru-RU"/>
        </w:rPr>
      </w:pPr>
      <w:r w:rsidRPr="006C4E83">
        <w:rPr>
          <w:lang w:eastAsia="ru-RU"/>
        </w:rPr>
        <w:t>101.7.3.2.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C4E83" w:rsidRPr="006C4E83" w:rsidRDefault="006C4E83" w:rsidP="006C4E83">
      <w:pPr>
        <w:rPr>
          <w:lang w:eastAsia="ru-RU"/>
        </w:rPr>
      </w:pPr>
      <w:r w:rsidRPr="006C4E83">
        <w:rPr>
          <w:lang w:eastAsia="ru-RU"/>
        </w:rPr>
        <w:t>101.7.3.3. Лексическая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w:t>
      </w:r>
      <w:r w:rsidRPr="006C4E83">
        <w:rPr>
          <w:lang w:eastAsia="ru-RU"/>
        </w:rPr>
        <w:lastRenderedPageBreak/>
        <w:t>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 xml:space="preserve">а) аффиксация: образование </w:t>
      </w:r>
    </w:p>
    <w:p w:rsidR="006C4E83" w:rsidRPr="006C4E83" w:rsidRDefault="006C4E83" w:rsidP="006C4E83">
      <w:pPr>
        <w:rPr>
          <w:lang w:eastAsia="ru-RU"/>
        </w:rPr>
      </w:pPr>
      <w:r w:rsidRPr="006C4E83">
        <w:rPr>
          <w:lang w:eastAsia="ru-RU"/>
        </w:rPr>
        <w:t> глаголов при помощи префиксов re-/ré-/r-/res-, dé-/des-/dis-, pré-, a-, sur-, sous-, en-/em-;</w:t>
      </w:r>
    </w:p>
    <w:p w:rsidR="006C4E83" w:rsidRPr="006C4E83" w:rsidRDefault="006C4E83" w:rsidP="006C4E83">
      <w:pPr>
        <w:rPr>
          <w:lang w:eastAsia="ru-RU"/>
        </w:rPr>
      </w:pPr>
      <w:r w:rsidRPr="006C4E83">
        <w:rPr>
          <w:lang w:eastAsia="ru-RU"/>
        </w:rPr>
        <w:t> имён существительных при помощи суффиксов -ade, -er/-ère, -eur/-euse, -teur/-trice, -ain/-aine, -ien/-ienne, -ais/-aise, -ois/-oise, -ence/-ance, -aire, -erie, -ette, -ique, -iste, -isme, -tion/-ation/-ion, -ture, -oir/-oire, -té, -ude, -aison, -esse, -ure, -ment, -issement, -ise, -age, -issage;</w:t>
      </w:r>
    </w:p>
    <w:p w:rsidR="006C4E83" w:rsidRPr="006C4E83" w:rsidRDefault="006C4E83" w:rsidP="006C4E83">
      <w:pPr>
        <w:rPr>
          <w:lang w:eastAsia="ru-RU"/>
        </w:rPr>
      </w:pPr>
      <w:r w:rsidRPr="006C4E83">
        <w:rPr>
          <w:lang w:eastAsia="ru-RU"/>
        </w:rPr>
        <w:t> имён прилагательных при помощи префиксов inter-/in-/im и суффиксов -el/-elle, -al/-ale, -eux/-euse, -ien/-ienne, -ain/-aine, -ais/-aise, -ois/-oise, -ile, -il/-ille, -able/-ible, -eau/-elle, -aire, -atif/-ative, -ique, -ant/-ante;</w:t>
      </w:r>
    </w:p>
    <w:p w:rsidR="006C4E83" w:rsidRPr="006C4E83" w:rsidRDefault="006C4E83" w:rsidP="006C4E83">
      <w:pPr>
        <w:rPr>
          <w:lang w:eastAsia="ru-RU"/>
        </w:rPr>
      </w:pPr>
      <w:r w:rsidRPr="006C4E83">
        <w:rPr>
          <w:lang w:eastAsia="ru-RU"/>
        </w:rPr>
        <w:t> наречий при помощи префиксов in-/im- и суффиксов -ment, -emment/-amment;</w:t>
      </w:r>
    </w:p>
    <w:p w:rsidR="006C4E83" w:rsidRPr="006C4E83" w:rsidRDefault="006C4E83" w:rsidP="006C4E83">
      <w:pPr>
        <w:rPr>
          <w:lang w:eastAsia="ru-RU"/>
        </w:rPr>
      </w:pPr>
      <w:r w:rsidRPr="006C4E83">
        <w:rPr>
          <w:lang w:eastAsia="ru-RU"/>
        </w:rPr>
        <w:t> имён существительных и имён прилагательных при помощи отрицательных префиксов in-, im- il-, ir-, mé-;</w:t>
      </w:r>
    </w:p>
    <w:p w:rsidR="006C4E83" w:rsidRPr="006C4E83" w:rsidRDefault="006C4E83" w:rsidP="006C4E83">
      <w:pPr>
        <w:rPr>
          <w:lang w:eastAsia="ru-RU"/>
        </w:rPr>
      </w:pPr>
      <w:r w:rsidRPr="006C4E83">
        <w:rPr>
          <w:lang w:eastAsia="ru-RU"/>
        </w:rPr>
        <w:t> числительных при помощи суффиксов -ier/-ière, -ième;</w:t>
      </w:r>
    </w:p>
    <w:p w:rsidR="006C4E83" w:rsidRPr="006C4E83" w:rsidRDefault="006C4E83" w:rsidP="006C4E83">
      <w:pPr>
        <w:rPr>
          <w:lang w:eastAsia="ru-RU"/>
        </w:rPr>
      </w:pPr>
      <w:r w:rsidRPr="006C4E83">
        <w:rPr>
          <w:lang w:eastAsia="ru-RU"/>
        </w:rPr>
        <w:t>б) словосложение: образование сложных существительных путём соединения</w:t>
      </w:r>
    </w:p>
    <w:p w:rsidR="006C4E83" w:rsidRPr="006C4E83" w:rsidRDefault="006C4E83" w:rsidP="006C4E83">
      <w:pPr>
        <w:rPr>
          <w:lang w:eastAsia="ru-RU"/>
        </w:rPr>
      </w:pPr>
      <w:r w:rsidRPr="006C4E83">
        <w:rPr>
          <w:lang w:eastAsia="ru-RU"/>
        </w:rPr>
        <w:t> основ существительных (porte-fenêtre);</w:t>
      </w:r>
    </w:p>
    <w:p w:rsidR="006C4E83" w:rsidRPr="006C4E83" w:rsidRDefault="006C4E83" w:rsidP="006C4E83">
      <w:pPr>
        <w:rPr>
          <w:lang w:eastAsia="ru-RU"/>
        </w:rPr>
      </w:pPr>
      <w:r w:rsidRPr="006C4E83">
        <w:rPr>
          <w:lang w:eastAsia="ru-RU"/>
        </w:rPr>
        <w:t> основы прилагательного с основой существительного (cybercafé);</w:t>
      </w:r>
    </w:p>
    <w:p w:rsidR="006C4E83" w:rsidRPr="006C4E83" w:rsidRDefault="006C4E83" w:rsidP="006C4E83">
      <w:pPr>
        <w:rPr>
          <w:lang w:eastAsia="ru-RU"/>
        </w:rPr>
      </w:pPr>
      <w:r w:rsidRPr="006C4E83">
        <w:rPr>
          <w:lang w:eastAsia="ru-RU"/>
        </w:rPr>
        <w:t> основы/основ существительного с предлогом (sac-à-dos, sous-sol);</w:t>
      </w:r>
    </w:p>
    <w:p w:rsidR="006C4E83" w:rsidRPr="006C4E83" w:rsidRDefault="006C4E83" w:rsidP="006C4E83">
      <w:pPr>
        <w:rPr>
          <w:lang w:eastAsia="ru-RU"/>
        </w:rPr>
      </w:pPr>
      <w:r w:rsidRPr="006C4E83">
        <w:rPr>
          <w:lang w:eastAsia="ru-RU"/>
        </w:rPr>
        <w:t> глагола с местоимением (rendez-vous);</w:t>
      </w:r>
    </w:p>
    <w:p w:rsidR="006C4E83" w:rsidRPr="006C4E83" w:rsidRDefault="006C4E83" w:rsidP="006C4E83">
      <w:pPr>
        <w:rPr>
          <w:lang w:eastAsia="ru-RU"/>
        </w:rPr>
      </w:pPr>
      <w:r w:rsidRPr="006C4E83">
        <w:rPr>
          <w:lang w:eastAsia="ru-RU"/>
        </w:rPr>
        <w:t> наречия с основой глагола (couche-tard);</w:t>
      </w:r>
    </w:p>
    <w:p w:rsidR="006C4E83" w:rsidRPr="006C4E83" w:rsidRDefault="006C4E83" w:rsidP="006C4E83">
      <w:pPr>
        <w:rPr>
          <w:lang w:eastAsia="ru-RU"/>
        </w:rPr>
      </w:pPr>
      <w:r w:rsidRPr="006C4E83">
        <w:rPr>
          <w:lang w:eastAsia="ru-RU"/>
        </w:rPr>
        <w:t> существительного с основой глагола (passe-temps);</w:t>
      </w:r>
    </w:p>
    <w:p w:rsidR="006C4E83" w:rsidRPr="006C4E83" w:rsidRDefault="006C4E83" w:rsidP="006C4E83">
      <w:pPr>
        <w:rPr>
          <w:lang w:eastAsia="ru-RU"/>
        </w:rPr>
      </w:pPr>
      <w:r w:rsidRPr="006C4E83">
        <w:rPr>
          <w:lang w:eastAsia="ru-RU"/>
        </w:rPr>
        <w:t>в) конверсия: образование</w:t>
      </w:r>
    </w:p>
    <w:p w:rsidR="006C4E83" w:rsidRPr="006C4E83" w:rsidRDefault="006C4E83" w:rsidP="006C4E83">
      <w:pPr>
        <w:rPr>
          <w:lang w:eastAsia="ru-RU"/>
        </w:rPr>
      </w:pPr>
      <w:r w:rsidRPr="006C4E83">
        <w:rPr>
          <w:lang w:eastAsia="ru-RU"/>
        </w:rPr>
        <w:t xml:space="preserve"> имён существительных от неопределённой формы глаголов (lever – un lever, déjeuner – un déjeuner); </w:t>
      </w:r>
    </w:p>
    <w:p w:rsidR="006C4E83" w:rsidRPr="006C4E83" w:rsidRDefault="006C4E83" w:rsidP="006C4E83">
      <w:pPr>
        <w:rPr>
          <w:lang w:eastAsia="ru-RU"/>
        </w:rPr>
      </w:pPr>
      <w:r w:rsidRPr="006C4E83">
        <w:rPr>
          <w:lang w:eastAsia="ru-RU"/>
        </w:rPr>
        <w:t xml:space="preserve"> имён существительных от имён прилагательных (rouge – un rouge à lèvres, bleu – le grand bleu); </w:t>
      </w:r>
    </w:p>
    <w:p w:rsidR="006C4E83" w:rsidRPr="006C4E83" w:rsidRDefault="006C4E83" w:rsidP="006C4E83">
      <w:pPr>
        <w:rPr>
          <w:lang w:eastAsia="ru-RU"/>
        </w:rPr>
      </w:pPr>
      <w:r w:rsidRPr="006C4E83">
        <w:rPr>
          <w:lang w:eastAsia="ru-RU"/>
        </w:rPr>
        <w:t xml:space="preserve"> имён прилагательных от имён существительных (une orange – les gants orange, le cinéma – une soirée cinéma). </w:t>
      </w:r>
    </w:p>
    <w:p w:rsidR="006C4E83" w:rsidRPr="006C4E83" w:rsidRDefault="006C4E83" w:rsidP="006C4E83">
      <w:pPr>
        <w:rPr>
          <w:lang w:eastAsia="ru-RU"/>
        </w:rPr>
      </w:pPr>
      <w:r w:rsidRPr="006C4E83">
        <w:rPr>
          <w:lang w:eastAsia="ru-RU"/>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6C4E83" w:rsidRPr="006C4E83" w:rsidRDefault="006C4E83" w:rsidP="006C4E83">
      <w:pPr>
        <w:rPr>
          <w:lang w:eastAsia="ru-RU"/>
        </w:rPr>
      </w:pPr>
      <w:r w:rsidRPr="006C4E83">
        <w:rPr>
          <w:lang w:eastAsia="ru-RU"/>
        </w:rPr>
        <w:lastRenderedPageBreak/>
        <w:t>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101.7.3.4.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французского языка. </w:t>
      </w:r>
    </w:p>
    <w:p w:rsidR="006C4E83" w:rsidRPr="006C4E83" w:rsidRDefault="006C4E83" w:rsidP="006C4E83">
      <w:pPr>
        <w:rPr>
          <w:lang w:eastAsia="ru-RU"/>
        </w:rPr>
      </w:pPr>
      <w:r w:rsidRPr="006C4E83">
        <w:rPr>
          <w:lang w:eastAsia="ru-RU"/>
        </w:rP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c вопросительным наречием comment), побудительные (в утвердительной и отрицательной форме).</w:t>
      </w:r>
    </w:p>
    <w:p w:rsidR="006C4E83" w:rsidRPr="006C4E83" w:rsidRDefault="006C4E83" w:rsidP="006C4E83">
      <w:pPr>
        <w:rPr>
          <w:lang w:eastAsia="ru-RU"/>
        </w:rPr>
      </w:pPr>
      <w:r w:rsidRPr="006C4E83">
        <w:rPr>
          <w:lang w:eastAsia="ru-RU"/>
        </w:rPr>
        <w:t>Нераспространённые предложения, в том числе с оборотами c’est – ce sont, и распространённые простые предложения, в том числе с несколькими обстоятельствами, следующими в определённом порядке.</w:t>
      </w:r>
    </w:p>
    <w:p w:rsidR="006C4E83" w:rsidRPr="006C4E83" w:rsidRDefault="006C4E83" w:rsidP="006C4E83">
      <w:pPr>
        <w:rPr>
          <w:lang w:eastAsia="ru-RU"/>
        </w:rPr>
      </w:pPr>
      <w:r w:rsidRPr="006C4E83">
        <w:rPr>
          <w:lang w:eastAsia="ru-RU"/>
        </w:rPr>
        <w:t xml:space="preserve">Безличные предложения. </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t>Основные временные формы изъявительного наклонения présent, futur simple, passé composé, passé immédiat, futur immédiat, imparfait, plus-que-parfait.</w:t>
      </w:r>
    </w:p>
    <w:p w:rsidR="006C4E83" w:rsidRPr="006C4E83" w:rsidRDefault="006C4E83" w:rsidP="006C4E83">
      <w:pPr>
        <w:rPr>
          <w:lang w:eastAsia="ru-RU"/>
        </w:rPr>
      </w:pPr>
      <w:r w:rsidRPr="006C4E83">
        <w:rPr>
          <w:lang w:eastAsia="ru-RU"/>
        </w:rPr>
        <w:t>Временная форма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t>Согласование времён в рамках сложного предложения в плане настоящего и прошлого.</w:t>
      </w:r>
    </w:p>
    <w:p w:rsidR="006C4E83" w:rsidRPr="006C4E83" w:rsidRDefault="006C4E83" w:rsidP="006C4E83">
      <w:pPr>
        <w:rPr>
          <w:lang w:eastAsia="ru-RU"/>
        </w:rPr>
      </w:pPr>
      <w:r w:rsidRPr="006C4E83">
        <w:rPr>
          <w:lang w:eastAsia="ru-RU"/>
        </w:rPr>
        <w:t>Косвенная речь в настоящем и прошедшем времени (в утвердительных и отрицательных повествовательных предложениях).</w:t>
      </w:r>
    </w:p>
    <w:p w:rsidR="006C4E83" w:rsidRPr="006C4E83" w:rsidRDefault="006C4E83" w:rsidP="006C4E83">
      <w:pPr>
        <w:rPr>
          <w:lang w:eastAsia="ru-RU"/>
        </w:rPr>
      </w:pPr>
      <w:r w:rsidRPr="006C4E83">
        <w:rPr>
          <w:lang w:eastAsia="ru-RU"/>
        </w:rPr>
        <w:t>Косвенный вопрос.</w:t>
      </w:r>
    </w:p>
    <w:p w:rsidR="006C4E83" w:rsidRPr="006C4E83" w:rsidRDefault="006C4E83" w:rsidP="006C4E83">
      <w:pPr>
        <w:rPr>
          <w:lang w:eastAsia="ru-RU"/>
        </w:rPr>
      </w:pPr>
      <w:r w:rsidRPr="006C4E83">
        <w:rPr>
          <w:lang w:eastAsia="ru-RU"/>
        </w:rPr>
        <w:t>Средства текстовой связи для обеспечения целостности текста (certes, en effet, évidemment, surtout).</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t>Временная форма условного наклонения сonditionnel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pPr>
        <w:rPr>
          <w:lang w:eastAsia="ru-RU"/>
        </w:rPr>
      </w:pPr>
      <w:r w:rsidRPr="006C4E83">
        <w:rPr>
          <w:lang w:eastAsia="ru-RU"/>
        </w:rPr>
        <w:t>Временная форма сonditionnel passé.</w:t>
      </w:r>
    </w:p>
    <w:p w:rsidR="006C4E83" w:rsidRPr="006C4E83" w:rsidRDefault="006C4E83" w:rsidP="006C4E83">
      <w:pPr>
        <w:rPr>
          <w:lang w:eastAsia="ru-RU"/>
        </w:rPr>
      </w:pPr>
      <w:r w:rsidRPr="006C4E83">
        <w:rPr>
          <w:lang w:eastAsia="ru-RU"/>
        </w:rPr>
        <w:lastRenderedPageBreak/>
        <w:t>Способы выражения предположения в плане настоящего и прошедшего при наличии реального и нереального условия с помощью futur simple, сonditionnel présent, сonditionnel passé.</w:t>
      </w:r>
    </w:p>
    <w:p w:rsidR="006C4E83" w:rsidRPr="006C4E83" w:rsidRDefault="006C4E83" w:rsidP="006C4E83">
      <w:pPr>
        <w:rPr>
          <w:lang w:eastAsia="ru-RU"/>
        </w:rPr>
      </w:pPr>
      <w:r w:rsidRPr="006C4E83">
        <w:rPr>
          <w:lang w:eastAsia="ru-RU"/>
        </w:rPr>
        <w:t>Временная форма subjonctif présent правильных и неправильных глаголов.</w:t>
      </w:r>
    </w:p>
    <w:p w:rsidR="006C4E83" w:rsidRPr="006C4E83" w:rsidRDefault="006C4E83" w:rsidP="006C4E83">
      <w:pPr>
        <w:rPr>
          <w:lang w:eastAsia="ru-RU"/>
        </w:rPr>
      </w:pPr>
      <w:r w:rsidRPr="006C4E83">
        <w:rPr>
          <w:lang w:eastAsia="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sûr, il est évident и другими).</w:t>
      </w:r>
    </w:p>
    <w:p w:rsidR="006C4E83" w:rsidRPr="006C4E83" w:rsidRDefault="006C4E83" w:rsidP="006C4E83">
      <w:pPr>
        <w:rPr>
          <w:lang w:eastAsia="ru-RU"/>
        </w:rPr>
      </w:pPr>
      <w:r w:rsidRPr="006C4E83">
        <w:rPr>
          <w:lang w:eastAsia="ru-RU"/>
        </w:rPr>
        <w:t>Временная форма сослагательного наклонения subjonctif présent в сложноподчинённых предложениях в придаточных цели (с союзом pour que), в придаточных уступительных (с союзом bien que).</w:t>
      </w:r>
    </w:p>
    <w:p w:rsidR="006C4E83" w:rsidRPr="006C4E83" w:rsidRDefault="006C4E83" w:rsidP="006C4E83">
      <w:pPr>
        <w:rPr>
          <w:lang w:eastAsia="ru-RU"/>
        </w:rPr>
      </w:pPr>
      <w:r w:rsidRPr="006C4E83">
        <w:rPr>
          <w:lang w:eastAsia="ru-RU"/>
        </w:rPr>
        <w:t>Употребление в устной и письменной речи временных форм subjonctif passé.</w:t>
      </w:r>
    </w:p>
    <w:p w:rsidR="006C4E83" w:rsidRPr="006C4E83" w:rsidRDefault="006C4E83" w:rsidP="006C4E83">
      <w:pPr>
        <w:rPr>
          <w:lang w:eastAsia="ru-RU"/>
        </w:rPr>
      </w:pPr>
      <w:r w:rsidRPr="006C4E83">
        <w:rPr>
          <w:lang w:eastAsia="ru-RU"/>
        </w:rPr>
        <w:t>Глаголы в страдательном залоге forme passive c предлогами par и de, используемыми в страдательном залоге.</w:t>
      </w:r>
    </w:p>
    <w:p w:rsidR="006C4E83" w:rsidRPr="006C4E83" w:rsidRDefault="006C4E83" w:rsidP="006C4E83">
      <w:pPr>
        <w:rPr>
          <w:lang w:eastAsia="ru-RU"/>
        </w:rPr>
      </w:pPr>
      <w:r w:rsidRPr="006C4E83">
        <w:rPr>
          <w:lang w:eastAsia="ru-RU"/>
        </w:rPr>
        <w:t>Неличные формы глагола (infinitif, gérondif, participe présent, participe passé).</w:t>
      </w:r>
    </w:p>
    <w:p w:rsidR="006C4E83" w:rsidRPr="006C4E83" w:rsidRDefault="006C4E83" w:rsidP="006C4E83">
      <w:pPr>
        <w:rPr>
          <w:lang w:eastAsia="ru-RU"/>
        </w:rPr>
      </w:pPr>
      <w:r w:rsidRPr="006C4E83">
        <w:rPr>
          <w:lang w:eastAsia="ru-RU"/>
        </w:rPr>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нулевой, неопределённый, частичный, слитный артикли.</w:t>
      </w:r>
    </w:p>
    <w:p w:rsidR="006C4E83" w:rsidRPr="006C4E83" w:rsidRDefault="006C4E83" w:rsidP="006C4E83">
      <w:pPr>
        <w:rPr>
          <w:lang w:eastAsia="ru-RU"/>
        </w:rPr>
      </w:pPr>
      <w:r w:rsidRPr="006C4E83">
        <w:rPr>
          <w:lang w:eastAsia="ru-RU"/>
        </w:rPr>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и образа действия, количественные наречия.</w:t>
      </w:r>
    </w:p>
    <w:p w:rsidR="006C4E83" w:rsidRPr="006C4E83" w:rsidRDefault="006C4E83" w:rsidP="006C4E83">
      <w:pPr>
        <w:rPr>
          <w:lang w:eastAsia="ru-RU"/>
        </w:rPr>
      </w:pPr>
      <w:r w:rsidRPr="006C4E83">
        <w:rPr>
          <w:lang w:eastAsia="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rsidR="006C4E83" w:rsidRPr="006C4E83" w:rsidRDefault="006C4E83" w:rsidP="006C4E83">
      <w:pPr>
        <w:rPr>
          <w:lang w:eastAsia="ru-RU"/>
        </w:rPr>
      </w:pPr>
      <w:r w:rsidRPr="006C4E83">
        <w:rPr>
          <w:lang w:eastAsia="ru-RU"/>
        </w:rPr>
        <w:t>Наречия en и y.</w:t>
      </w:r>
    </w:p>
    <w:p w:rsidR="006C4E83" w:rsidRPr="006C4E83" w:rsidRDefault="006C4E83" w:rsidP="006C4E83">
      <w:pPr>
        <w:rPr>
          <w:lang w:eastAsia="ru-RU"/>
        </w:rPr>
      </w:pPr>
      <w:r w:rsidRPr="006C4E83">
        <w:rPr>
          <w:lang w:eastAsia="ru-RU"/>
        </w:rPr>
        <w:t>Неопределённые местоимения on, tout, même, personne, aucun(e), certain(e)(s), quelqu’un/quelques-uns, tel/tels/telle/telles.</w:t>
      </w:r>
    </w:p>
    <w:p w:rsidR="006C4E83" w:rsidRPr="006C4E83" w:rsidRDefault="006C4E83" w:rsidP="006C4E83">
      <w:pPr>
        <w:rPr>
          <w:lang w:eastAsia="ru-RU"/>
        </w:rPr>
      </w:pPr>
      <w:r w:rsidRPr="006C4E83">
        <w:rPr>
          <w:lang w:eastAsia="ru-RU"/>
        </w:rPr>
        <w:t>Простые относительные местоимения qui, que, dont, où и сложные относительные местоимения lequel, lesquels, laquelle, lesquelles и их производные с предлогами à и de.</w:t>
      </w:r>
    </w:p>
    <w:p w:rsidR="006C4E83" w:rsidRPr="006C4E83" w:rsidRDefault="006C4E83" w:rsidP="006C4E83">
      <w:pPr>
        <w:rPr>
          <w:lang w:eastAsia="ru-RU"/>
        </w:rPr>
      </w:pPr>
      <w:r w:rsidRPr="006C4E83">
        <w:rPr>
          <w:lang w:eastAsia="ru-RU"/>
        </w:rPr>
        <w:t>Указательные местоимения celui/celle/ceux.</w:t>
      </w:r>
    </w:p>
    <w:p w:rsidR="006C4E83" w:rsidRPr="006C4E83" w:rsidRDefault="006C4E83" w:rsidP="006C4E83">
      <w:pPr>
        <w:rPr>
          <w:lang w:eastAsia="ru-RU"/>
        </w:rPr>
      </w:pPr>
      <w:r w:rsidRPr="006C4E83">
        <w:rPr>
          <w:lang w:eastAsia="ru-RU"/>
        </w:rPr>
        <w:t>Притяжательные местоимения le mien/la mienne/les miens/les miennes и так далее.</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 xml:space="preserve">Предлоги места, времени, направления. </w:t>
      </w:r>
    </w:p>
    <w:p w:rsidR="006C4E83" w:rsidRPr="006C4E83" w:rsidRDefault="006C4E83" w:rsidP="006C4E83">
      <w:pPr>
        <w:rPr>
          <w:lang w:eastAsia="ru-RU"/>
        </w:rPr>
      </w:pPr>
      <w:r w:rsidRPr="006C4E83">
        <w:rPr>
          <w:lang w:eastAsia="ru-RU"/>
        </w:rPr>
        <w:lastRenderedPageBreak/>
        <w:t>101.7.4. Социокультурные знания и умения.</w:t>
      </w:r>
    </w:p>
    <w:p w:rsidR="006C4E83" w:rsidRPr="006C4E83" w:rsidRDefault="006C4E83" w:rsidP="006C4E83">
      <w:pPr>
        <w:rPr>
          <w:lang w:eastAsia="ru-RU"/>
        </w:rPr>
      </w:pPr>
      <w:r w:rsidRPr="006C4E83">
        <w:rPr>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 </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страны/стран, говорящих на французском языке.</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pPr>
        <w:rPr>
          <w:lang w:eastAsia="ru-RU"/>
        </w:rPr>
      </w:pPr>
      <w:r w:rsidRPr="006C4E83">
        <w:rPr>
          <w:lang w:eastAsia="ru-RU"/>
        </w:rPr>
        <w:t>101.7.5.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101.8. Планируемые результаты освоения программы по иностранному (французскому) языку (углубленный уровень) среднего общего образования.</w:t>
      </w:r>
    </w:p>
    <w:p w:rsidR="006C4E83" w:rsidRPr="006C4E83" w:rsidRDefault="006C4E83" w:rsidP="006C4E83">
      <w:pPr>
        <w:rPr>
          <w:lang w:eastAsia="ru-RU"/>
        </w:rPr>
      </w:pPr>
      <w:r w:rsidRPr="006C4E83">
        <w:rPr>
          <w:lang w:eastAsia="ru-RU"/>
        </w:rP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lastRenderedPageBreak/>
        <w:t>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C4E83" w:rsidRPr="006C4E83" w:rsidRDefault="006C4E83" w:rsidP="006C4E83">
      <w:pPr>
        <w:rPr>
          <w:lang w:eastAsia="ru-RU"/>
        </w:rPr>
      </w:pPr>
      <w:r w:rsidRPr="006C4E83">
        <w:rPr>
          <w:lang w:eastAsia="ru-RU"/>
        </w:rPr>
        <w:t>идейная убеждённость,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 xml:space="preserve">сформированность нравственного сознания, этического поведения; </w:t>
      </w:r>
    </w:p>
    <w:p w:rsidR="006C4E83" w:rsidRPr="006C4E83" w:rsidRDefault="006C4E83" w:rsidP="006C4E83">
      <w:pPr>
        <w:rPr>
          <w:lang w:eastAsia="ru-RU"/>
        </w:rPr>
      </w:pPr>
      <w:r w:rsidRPr="006C4E83">
        <w:rPr>
          <w:lang w:eastAsia="ru-RU"/>
        </w:rPr>
        <w:lastRenderedPageBreak/>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pPr>
        <w:rPr>
          <w:lang w:eastAsia="ru-RU"/>
        </w:rPr>
      </w:pPr>
      <w:r w:rsidRPr="006C4E83">
        <w:rPr>
          <w:lang w:eastAsia="ru-RU"/>
        </w:rPr>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pPr>
        <w:rPr>
          <w:lang w:eastAsia="ru-RU"/>
        </w:rPr>
      </w:pPr>
      <w:r w:rsidRPr="006C4E83">
        <w:rPr>
          <w:lang w:eastAsia="ru-RU"/>
        </w:rPr>
        <w:t xml:space="preserve">активное неприятие действий, приносящих вред окружающей среде; </w:t>
      </w:r>
    </w:p>
    <w:p w:rsidR="006C4E83" w:rsidRPr="006C4E83" w:rsidRDefault="006C4E83" w:rsidP="006C4E83">
      <w:pPr>
        <w:rPr>
          <w:lang w:eastAsia="ru-RU"/>
        </w:rPr>
      </w:pPr>
      <w:r w:rsidRPr="006C4E83">
        <w:rPr>
          <w:lang w:eastAsia="ru-RU"/>
        </w:rPr>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6C4E83" w:rsidRPr="006C4E83" w:rsidRDefault="006C4E83" w:rsidP="006C4E83">
      <w:pPr>
        <w:rPr>
          <w:lang w:eastAsia="ru-RU"/>
        </w:rPr>
      </w:pPr>
      <w:r w:rsidRPr="006C4E83">
        <w:rPr>
          <w:lang w:eastAsia="ru-RU"/>
        </w:rP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 xml:space="preserve">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w:t>
      </w:r>
      <w:r w:rsidRPr="006C4E83">
        <w:rPr>
          <w:lang w:eastAsia="ru-RU"/>
        </w:rPr>
        <w:lastRenderedPageBreak/>
        <w:t>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Овладение универсальными учебными познавательными действиями:</w:t>
      </w:r>
    </w:p>
    <w:p w:rsidR="006C4E83" w:rsidRPr="006C4E83" w:rsidRDefault="006C4E83" w:rsidP="006C4E83">
      <w:r w:rsidRPr="006C4E83">
        <w:t>101.8.5.1.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её всесторонне; </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 xml:space="preserve">выявлять закономерности в языковых явлениях изучаемого иностранного (французского) языка; </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101.8.5.2.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pPr>
        <w:rPr>
          <w:lang w:eastAsia="ru-RU"/>
        </w:rPr>
      </w:pPr>
      <w:r w:rsidRPr="006C4E83">
        <w:rPr>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pPr>
        <w:rPr>
          <w:lang w:eastAsia="ru-RU"/>
        </w:rPr>
      </w:pPr>
      <w:r w:rsidRPr="006C4E83">
        <w:rPr>
          <w:lang w:eastAsia="ru-RU"/>
        </w:rPr>
        <w:t>владеть научной лингвистической терминологией,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lastRenderedPageBreak/>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 xml:space="preserve">уметь интегрировать знания из разных предметных областей; </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101.8.5.3.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том числе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C4E83" w:rsidRPr="006C4E83" w:rsidRDefault="006C4E83" w:rsidP="006C4E83">
      <w:pPr>
        <w:rPr>
          <w:lang w:eastAsia="ru-RU"/>
        </w:rPr>
      </w:pPr>
      <w:r w:rsidRPr="006C4E83">
        <w:rPr>
          <w:lang w:eastAsia="ru-RU"/>
        </w:rPr>
        <w:t xml:space="preserve">оценивать достоверность информации, её соответствие морально-этическим нормам; </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 xml:space="preserve">101.8.5.4. У обучающегося будут сформированы умения общения как часть коммуникативных универсальных учебных действий: </w:t>
      </w:r>
    </w:p>
    <w:p w:rsidR="006C4E83" w:rsidRPr="006C4E83" w:rsidRDefault="006C4E83" w:rsidP="006C4E83">
      <w:pPr>
        <w:rPr>
          <w:lang w:eastAsia="ru-RU"/>
        </w:rPr>
      </w:pPr>
      <w:r w:rsidRPr="006C4E83">
        <w:rPr>
          <w:lang w:eastAsia="ru-RU"/>
        </w:rPr>
        <w:t>осуществлять коммуникацию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101.8.5.5.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pPr>
        <w:rPr>
          <w:lang w:eastAsia="ru-RU"/>
        </w:rPr>
      </w:pPr>
      <w:r w:rsidRPr="006C4E83">
        <w:rPr>
          <w:lang w:eastAsia="ru-RU"/>
        </w:rPr>
        <w:lastRenderedPageBreak/>
        <w:t xml:space="preserve">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pPr>
        <w:rPr>
          <w:lang w:eastAsia="ru-RU"/>
        </w:rPr>
      </w:pPr>
      <w:r w:rsidRPr="006C4E83">
        <w:rPr>
          <w:lang w:eastAsia="ru-RU"/>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pPr>
        <w:rPr>
          <w:lang w:eastAsia="ru-RU"/>
        </w:rPr>
      </w:pPr>
      <w:r w:rsidRPr="006C4E83">
        <w:rPr>
          <w:lang w:eastAsia="ru-RU"/>
        </w:rPr>
        <w:t>101.8.5.6.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101.8.5.7.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pPr>
        <w:rPr>
          <w:lang w:eastAsia="ru-RU"/>
        </w:rPr>
      </w:pPr>
      <w:r w:rsidRPr="006C4E83">
        <w:rPr>
          <w:lang w:eastAsia="ru-RU"/>
        </w:rPr>
        <w:t>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 xml:space="preserve">оценивать соответствие создаваемого устного/письменного текста на иностранном (французском) языке выполняемой коммуникативной задаче; </w:t>
      </w:r>
    </w:p>
    <w:p w:rsidR="006C4E83" w:rsidRPr="006C4E83" w:rsidRDefault="006C4E83" w:rsidP="006C4E83">
      <w:pPr>
        <w:rPr>
          <w:lang w:eastAsia="ru-RU"/>
        </w:rPr>
      </w:pPr>
      <w:r w:rsidRPr="006C4E83">
        <w:rPr>
          <w:lang w:eastAsia="ru-RU"/>
        </w:rPr>
        <w:t xml:space="preserve">вносить коррективы в созданный речевой продукт в случае необходимости; </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pPr>
        <w:rPr>
          <w:lang w:eastAsia="ru-RU"/>
        </w:rPr>
      </w:pPr>
      <w:r w:rsidRPr="006C4E83">
        <w:rPr>
          <w:lang w:eastAsia="ru-RU"/>
        </w:rPr>
        <w:lastRenderedPageBreak/>
        <w:t xml:space="preserve">Предметные результаты по французскому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6C4E83" w:rsidRPr="006C4E83" w:rsidRDefault="006C4E83" w:rsidP="006C4E83">
      <w:r w:rsidRPr="006C4E83">
        <w:t>101.8.6. Предметные результаты изучения иностранного (французского) языка (углубленный уровень). К концу обучения в 10 классе обучающийся научится:</w:t>
      </w:r>
    </w:p>
    <w:p w:rsidR="006C4E83" w:rsidRPr="006C4E83" w:rsidRDefault="006C4E83" w:rsidP="006C4E83">
      <w:pPr>
        <w:rPr>
          <w:lang w:eastAsia="ru-RU"/>
        </w:rPr>
      </w:pPr>
      <w:r w:rsidRPr="006C4E83">
        <w:rPr>
          <w:lang w:eastAsia="ru-RU"/>
        </w:rPr>
        <w:t>Владеть основными видами речевой деятельности:</w:t>
      </w:r>
    </w:p>
    <w:p w:rsidR="006C4E83" w:rsidRPr="006C4E83" w:rsidRDefault="006C4E83" w:rsidP="006C4E83">
      <w:pPr>
        <w:rPr>
          <w:lang w:eastAsia="ru-RU"/>
        </w:rPr>
      </w:pPr>
      <w:r w:rsidRPr="006C4E83">
        <w:rPr>
          <w:lang w:eastAsia="ru-RU"/>
        </w:rPr>
        <w:t xml:space="preserve">говорение: </w:t>
      </w:r>
    </w:p>
    <w:p w:rsidR="006C4E83" w:rsidRPr="006C4E83" w:rsidRDefault="006C4E83" w:rsidP="006C4E83">
      <w:pPr>
        <w:rPr>
          <w:lang w:eastAsia="ru-RU"/>
        </w:rPr>
      </w:pPr>
      <w:r w:rsidRPr="006C4E83">
        <w:rPr>
          <w:lang w:eastAsia="ru-RU"/>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pPr>
        <w:rPr>
          <w:lang w:eastAsia="ru-RU"/>
        </w:rPr>
      </w:pPr>
      <w:r w:rsidRPr="006C4E83">
        <w:rPr>
          <w:lang w:eastAsia="ru-RU"/>
        </w:rPr>
        <w:t xml:space="preserve">излагать основное содержание прочитанного/прослушанного текста с выражением своего отношения; </w:t>
      </w:r>
    </w:p>
    <w:p w:rsidR="006C4E83" w:rsidRPr="006C4E83" w:rsidRDefault="006C4E83" w:rsidP="006C4E83">
      <w:pPr>
        <w:rPr>
          <w:lang w:eastAsia="ru-RU"/>
        </w:rPr>
      </w:pPr>
      <w:r w:rsidRPr="006C4E83">
        <w:rPr>
          <w:lang w:eastAsia="ru-RU"/>
        </w:rPr>
        <w:t xml:space="preserve">создавать сообщения в связи с прочитанным/прослушанным текстом с выражением своего отношения (объём монологического высказывания – до 16 фраз); </w:t>
      </w:r>
    </w:p>
    <w:p w:rsidR="006C4E83" w:rsidRPr="006C4E83" w:rsidRDefault="006C4E83" w:rsidP="006C4E83">
      <w:pPr>
        <w:rPr>
          <w:lang w:eastAsia="ru-RU"/>
        </w:rPr>
      </w:pPr>
      <w:r w:rsidRPr="006C4E83">
        <w:rPr>
          <w:lang w:eastAsia="ru-RU"/>
        </w:rPr>
        <w:t xml:space="preserve">устно излагать результаты выполненной проектной работы (объём – до 16 фраз); </w:t>
      </w:r>
    </w:p>
    <w:p w:rsidR="006C4E83" w:rsidRPr="006C4E83" w:rsidRDefault="006C4E83" w:rsidP="006C4E83">
      <w:pPr>
        <w:rPr>
          <w:lang w:eastAsia="ru-RU"/>
        </w:rPr>
      </w:pPr>
      <w:r w:rsidRPr="006C4E83">
        <w:rPr>
          <w:lang w:eastAsia="ru-RU"/>
        </w:rPr>
        <w:t xml:space="preserve">аудирование: </w:t>
      </w:r>
    </w:p>
    <w:p w:rsidR="006C4E83" w:rsidRPr="006C4E83" w:rsidRDefault="006C4E83" w:rsidP="006C4E83">
      <w:pPr>
        <w:rPr>
          <w:lang w:eastAsia="ru-RU"/>
        </w:rPr>
      </w:pPr>
      <w:r w:rsidRPr="006C4E83">
        <w:rPr>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rsidR="006C4E83" w:rsidRPr="006C4E83" w:rsidRDefault="006C4E83" w:rsidP="006C4E83">
      <w:pPr>
        <w:rPr>
          <w:lang w:eastAsia="ru-RU"/>
        </w:rPr>
      </w:pPr>
      <w:r w:rsidRPr="006C4E83">
        <w:rPr>
          <w:lang w:eastAsia="ru-RU"/>
        </w:rPr>
        <w:t xml:space="preserve">смысловое чтение: </w:t>
      </w:r>
    </w:p>
    <w:p w:rsidR="006C4E83" w:rsidRPr="006C4E83" w:rsidRDefault="006C4E83" w:rsidP="006C4E83">
      <w:pPr>
        <w:rPr>
          <w:lang w:eastAsia="ru-RU"/>
        </w:rPr>
      </w:pPr>
      <w:r w:rsidRPr="006C4E83">
        <w:rPr>
          <w:lang w:eastAsia="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p>
    <w:p w:rsidR="006C4E83" w:rsidRPr="006C4E83" w:rsidRDefault="006C4E83" w:rsidP="006C4E83">
      <w:pPr>
        <w:rPr>
          <w:lang w:eastAsia="ru-RU"/>
        </w:rPr>
      </w:pPr>
      <w:r w:rsidRPr="006C4E83">
        <w:rPr>
          <w:lang w:eastAsia="ru-RU"/>
        </w:rPr>
        <w:t xml:space="preserve">читать про себя и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lastRenderedPageBreak/>
        <w:t xml:space="preserve">читать про себя несплошные тексты (таблицы, диаграммы, графики, схемы, инфографики и так далее)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w:t>
      </w:r>
    </w:p>
    <w:p w:rsidR="006C4E83" w:rsidRPr="006C4E83" w:rsidRDefault="006C4E83" w:rsidP="006C4E83">
      <w:pPr>
        <w:rPr>
          <w:lang w:eastAsia="ru-RU"/>
        </w:rPr>
      </w:pPr>
      <w:r w:rsidRPr="006C4E83">
        <w:rPr>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резюме (CV) с сообщением основных сведений о себе в соответствии </w:t>
      </w:r>
    </w:p>
    <w:p w:rsidR="006C4E83" w:rsidRPr="006C4E83" w:rsidRDefault="006C4E83" w:rsidP="006C4E83">
      <w:pPr>
        <w:rPr>
          <w:lang w:eastAsia="ru-RU"/>
        </w:rPr>
      </w:pPr>
      <w:r w:rsidRPr="006C4E83">
        <w:rPr>
          <w:lang w:eastAsia="ru-RU"/>
        </w:rPr>
        <w:t xml:space="preserve">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6C4E83" w:rsidRPr="006C4E83" w:rsidRDefault="006C4E83" w:rsidP="006C4E83">
      <w:pPr>
        <w:rPr>
          <w:lang w:eastAsia="ru-RU"/>
        </w:rPr>
      </w:pPr>
      <w:r w:rsidRPr="006C4E83">
        <w:rPr>
          <w:lang w:eastAsia="ru-RU"/>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p>
    <w:p w:rsidR="006C4E83" w:rsidRPr="006C4E83" w:rsidRDefault="006C4E83" w:rsidP="006C4E83">
      <w:pPr>
        <w:rPr>
          <w:lang w:eastAsia="ru-RU"/>
        </w:rPr>
      </w:pPr>
      <w:r w:rsidRPr="006C4E83">
        <w:rPr>
          <w:lang w:eastAsia="ru-RU"/>
        </w:rPr>
        <w:t xml:space="preserve">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(объём высказывания – до 160 слов); </w:t>
      </w:r>
    </w:p>
    <w:p w:rsidR="006C4E83" w:rsidRPr="006C4E83" w:rsidRDefault="006C4E83" w:rsidP="006C4E83">
      <w:pPr>
        <w:rPr>
          <w:lang w:eastAsia="ru-RU"/>
        </w:rPr>
      </w:pPr>
      <w:r w:rsidRPr="006C4E83">
        <w:rPr>
          <w:lang w:eastAsia="ru-RU"/>
        </w:rPr>
        <w:t xml:space="preserve">заполнять таблицу, кратко фиксируя содержание прочитанного/ прослушанного текста или дополняя информацию в таблице; </w:t>
      </w:r>
    </w:p>
    <w:p w:rsidR="006C4E83" w:rsidRPr="006C4E83" w:rsidRDefault="006C4E83" w:rsidP="006C4E83">
      <w:pPr>
        <w:rPr>
          <w:lang w:eastAsia="ru-RU"/>
        </w:rPr>
      </w:pPr>
      <w:r w:rsidRPr="006C4E83">
        <w:rPr>
          <w:lang w:eastAsia="ru-RU"/>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6C4E83" w:rsidRPr="006C4E83" w:rsidRDefault="006C4E83" w:rsidP="006C4E83">
      <w:pPr>
        <w:rPr>
          <w:lang w:eastAsia="ru-RU"/>
        </w:rPr>
      </w:pPr>
      <w:r w:rsidRPr="006C4E83">
        <w:rPr>
          <w:lang w:eastAsia="ru-RU"/>
        </w:rPr>
        <w:t xml:space="preserve">письменно представлять результаты выполненной проектной работы (объём – до 250 слов); </w:t>
      </w:r>
    </w:p>
    <w:p w:rsidR="006C4E83" w:rsidRPr="006C4E83" w:rsidRDefault="006C4E83" w:rsidP="006C4E83">
      <w:pPr>
        <w:rPr>
          <w:lang w:eastAsia="ru-RU"/>
        </w:rPr>
      </w:pPr>
      <w:r w:rsidRPr="006C4E83">
        <w:rPr>
          <w:lang w:eastAsia="ru-RU"/>
        </w:rPr>
        <w:t xml:space="preserve">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 xml:space="preserve">Владеть фонетическими навыками: </w:t>
      </w:r>
    </w:p>
    <w:p w:rsidR="006C4E83" w:rsidRPr="006C4E83" w:rsidRDefault="006C4E83" w:rsidP="006C4E83">
      <w:pPr>
        <w:rPr>
          <w:lang w:eastAsia="ru-RU"/>
        </w:rPr>
      </w:pPr>
      <w:r w:rsidRPr="006C4E83">
        <w:rPr>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6C4E83" w:rsidRPr="006C4E83" w:rsidRDefault="006C4E83" w:rsidP="006C4E83">
      <w:pPr>
        <w:rPr>
          <w:lang w:eastAsia="ru-RU"/>
        </w:rPr>
      </w:pPr>
      <w:r w:rsidRPr="006C4E83">
        <w:rPr>
          <w:lang w:eastAsia="ru-RU"/>
        </w:rPr>
        <w:lastRenderedPageBreak/>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родственные слова, образованные с использованием аффиксации: </w:t>
      </w:r>
    </w:p>
    <w:p w:rsidR="006C4E83" w:rsidRPr="006C4E83" w:rsidRDefault="006C4E83" w:rsidP="006C4E83">
      <w:pPr>
        <w:rPr>
          <w:lang w:eastAsia="ru-RU"/>
        </w:rPr>
      </w:pPr>
      <w:r w:rsidRPr="006C4E83">
        <w:rPr>
          <w:lang w:eastAsia="ru-RU"/>
        </w:rPr>
        <w:t xml:space="preserve">глаголов при помощи префиксов dé-/des-/dis-, re-/ré-/r-/res-, en-/em-, pré-, a-; </w:t>
      </w:r>
    </w:p>
    <w:p w:rsidR="006C4E83" w:rsidRPr="006C4E83" w:rsidRDefault="006C4E83" w:rsidP="006C4E83">
      <w:pPr>
        <w:rPr>
          <w:lang w:eastAsia="ru-RU"/>
        </w:rPr>
      </w:pPr>
      <w:r w:rsidRPr="006C4E83">
        <w:rPr>
          <w:lang w:eastAsia="ru-RU"/>
        </w:rPr>
        <w:t xml:space="preserve">имён существительных при помощи префиксов in-, im-, il-, ir-, mé- и суффиксов -ence/-ance, -esse, -ure, -issement, -age, -issage, -er/-ère, -eur/-euse, -ien/-ienne, -aire, -erie, -ette, -ique, -iste, -isme, -tion/-ation/-ion, -oir/-oire, -té, -ude, -aison, -ment, -ise; </w:t>
      </w:r>
    </w:p>
    <w:p w:rsidR="006C4E83" w:rsidRPr="006C4E83" w:rsidRDefault="006C4E83" w:rsidP="006C4E83">
      <w:pPr>
        <w:rPr>
          <w:lang w:eastAsia="ru-RU"/>
        </w:rPr>
      </w:pPr>
      <w:r w:rsidRPr="006C4E83">
        <w:rPr>
          <w:lang w:eastAsia="ru-RU"/>
        </w:rPr>
        <w:t xml:space="preserve">имён прилагательных при помощи префиксов in-, im-, il-, ir-, mé-, inter- и суффиксов -el/-elle, -al/-ale, -eux/-euse, -ien/-ienne, -ain/-aine, -ais/-aise, -ois/-oise, -ile, -il/-ille, -able/-ible, -atif/-ative, -ique, -ant/-ante; </w:t>
      </w:r>
    </w:p>
    <w:p w:rsidR="006C4E83" w:rsidRPr="006C4E83" w:rsidRDefault="006C4E83" w:rsidP="006C4E83">
      <w:pPr>
        <w:rPr>
          <w:lang w:eastAsia="ru-RU"/>
        </w:rPr>
      </w:pPr>
      <w:r w:rsidRPr="006C4E83">
        <w:rPr>
          <w:lang w:eastAsia="ru-RU"/>
        </w:rPr>
        <w:t xml:space="preserve">наречий при помощи префиксов in-/im- и суффиксов -ment, -emment/-amment; </w:t>
      </w:r>
    </w:p>
    <w:p w:rsidR="006C4E83" w:rsidRPr="006C4E83" w:rsidRDefault="006C4E83" w:rsidP="006C4E83">
      <w:pPr>
        <w:rPr>
          <w:lang w:eastAsia="ru-RU"/>
        </w:rPr>
      </w:pPr>
      <w:r w:rsidRPr="006C4E83">
        <w:rPr>
          <w:lang w:eastAsia="ru-RU"/>
        </w:rPr>
        <w:t>числительных при помощи суффиксов -ier/-ière, -ième;</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слова, образованные с использованием словосложения: </w:t>
      </w:r>
    </w:p>
    <w:p w:rsidR="006C4E83" w:rsidRPr="006C4E83" w:rsidRDefault="006C4E83" w:rsidP="006C4E83">
      <w:pPr>
        <w:rPr>
          <w:lang w:eastAsia="ru-RU"/>
        </w:rPr>
      </w:pPr>
      <w:r w:rsidRPr="006C4E83">
        <w:rPr>
          <w:lang w:eastAsia="ru-RU"/>
        </w:rPr>
        <w:t xml:space="preserve">сложные существительные путём соединения основ существительных (porte- fenêtre); </w:t>
      </w:r>
    </w:p>
    <w:p w:rsidR="006C4E83" w:rsidRPr="006C4E83" w:rsidRDefault="006C4E83" w:rsidP="006C4E83">
      <w:pPr>
        <w:rPr>
          <w:lang w:eastAsia="ru-RU"/>
        </w:rPr>
      </w:pPr>
      <w:r w:rsidRPr="006C4E83">
        <w:rPr>
          <w:lang w:eastAsia="ru-RU"/>
        </w:rPr>
        <w:t xml:space="preserve">основы прилагательного с основой существительного (cybercafé); </w:t>
      </w:r>
    </w:p>
    <w:p w:rsidR="006C4E83" w:rsidRPr="006C4E83" w:rsidRDefault="006C4E83" w:rsidP="006C4E83">
      <w:pPr>
        <w:rPr>
          <w:lang w:eastAsia="ru-RU"/>
        </w:rPr>
      </w:pPr>
      <w:r w:rsidRPr="006C4E83">
        <w:rPr>
          <w:lang w:eastAsia="ru-RU"/>
        </w:rPr>
        <w:t xml:space="preserve">основы/основ существительного с предлогом (sac-à-dos, sous-sol); </w:t>
      </w:r>
    </w:p>
    <w:p w:rsidR="006C4E83" w:rsidRPr="006C4E83" w:rsidRDefault="006C4E83" w:rsidP="006C4E83">
      <w:pPr>
        <w:rPr>
          <w:lang w:eastAsia="ru-RU"/>
        </w:rPr>
      </w:pPr>
      <w:r w:rsidRPr="006C4E83">
        <w:rPr>
          <w:lang w:eastAsia="ru-RU"/>
        </w:rPr>
        <w:t xml:space="preserve">глагола с местоимением (rendez-vous); </w:t>
      </w:r>
    </w:p>
    <w:p w:rsidR="006C4E83" w:rsidRPr="006C4E83" w:rsidRDefault="006C4E83" w:rsidP="006C4E83">
      <w:pPr>
        <w:rPr>
          <w:lang w:eastAsia="ru-RU"/>
        </w:rPr>
      </w:pPr>
      <w:r w:rsidRPr="006C4E83">
        <w:rPr>
          <w:lang w:eastAsia="ru-RU"/>
        </w:rPr>
        <w:t xml:space="preserve"> наречия с основой глагола (couche-tard); </w:t>
      </w:r>
    </w:p>
    <w:p w:rsidR="006C4E83" w:rsidRPr="006C4E83" w:rsidRDefault="006C4E83" w:rsidP="006C4E83">
      <w:pPr>
        <w:rPr>
          <w:lang w:eastAsia="ru-RU"/>
        </w:rPr>
      </w:pPr>
      <w:r w:rsidRPr="006C4E83">
        <w:rPr>
          <w:lang w:eastAsia="ru-RU"/>
        </w:rPr>
        <w:t xml:space="preserve">существительного с основой глагола (passe-temps); </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слова, образованные с использованием конверсии: </w:t>
      </w:r>
    </w:p>
    <w:p w:rsidR="006C4E83" w:rsidRPr="006C4E83" w:rsidRDefault="006C4E83" w:rsidP="006C4E83">
      <w:pPr>
        <w:rPr>
          <w:lang w:eastAsia="ru-RU"/>
        </w:rPr>
      </w:pPr>
      <w:r w:rsidRPr="006C4E83">
        <w:rPr>
          <w:lang w:eastAsia="ru-RU"/>
        </w:rPr>
        <w:t xml:space="preserve"> имён существительных от неопределённой формы глаголов (lever – un lever, déjeuner – un déjeuner); </w:t>
      </w:r>
    </w:p>
    <w:p w:rsidR="006C4E83" w:rsidRPr="006C4E83" w:rsidRDefault="006C4E83" w:rsidP="006C4E83">
      <w:pPr>
        <w:rPr>
          <w:lang w:eastAsia="ru-RU"/>
        </w:rPr>
      </w:pPr>
      <w:r w:rsidRPr="006C4E83">
        <w:rPr>
          <w:lang w:eastAsia="ru-RU"/>
        </w:rPr>
        <w:t xml:space="preserve">имён существительных от имён прилагательных (rouge – un rouge à lèvres, petit – c’est mon petit); </w:t>
      </w:r>
    </w:p>
    <w:p w:rsidR="006C4E83" w:rsidRPr="006C4E83" w:rsidRDefault="006C4E83" w:rsidP="006C4E83">
      <w:pPr>
        <w:rPr>
          <w:lang w:eastAsia="ru-RU"/>
        </w:rPr>
      </w:pPr>
      <w:r w:rsidRPr="006C4E83">
        <w:rPr>
          <w:lang w:eastAsia="ru-RU"/>
        </w:rPr>
        <w:t xml:space="preserve">имён прилагательных от имён существительных (une orange – les gants orange, le cinéma – une soirée cinéma); </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w:t>
      </w:r>
    </w:p>
    <w:p w:rsidR="006C4E83" w:rsidRPr="006C4E83" w:rsidRDefault="006C4E83" w:rsidP="006C4E83">
      <w:pPr>
        <w:rPr>
          <w:lang w:eastAsia="ru-RU"/>
        </w:rPr>
      </w:pPr>
      <w:r w:rsidRPr="006C4E83">
        <w:rPr>
          <w:lang w:eastAsia="ru-RU"/>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Знать и понимать особенности структуры простых и сложных предложений и различных коммуникативных типов предложений французского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C4E83" w:rsidRPr="006C4E83" w:rsidRDefault="006C4E83" w:rsidP="006C4E83">
      <w:pPr>
        <w:rPr>
          <w:lang w:eastAsia="ru-RU"/>
        </w:rPr>
      </w:pPr>
      <w:r w:rsidRPr="006C4E83">
        <w:rPr>
          <w:lang w:eastAsia="ru-RU"/>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6C4E83" w:rsidRPr="006C4E83" w:rsidRDefault="006C4E83" w:rsidP="006C4E83">
      <w:pPr>
        <w:rPr>
          <w:lang w:eastAsia="ru-RU"/>
        </w:rPr>
      </w:pPr>
      <w:r w:rsidRPr="006C4E83">
        <w:rPr>
          <w:lang w:eastAsia="ru-RU"/>
        </w:rPr>
        <w:t xml:space="preserve">безличные предложения; </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t xml:space="preserve">основные временные формы изъявительного наклонения présent, futur simple, passé composé, passé immédiat, futur immédiat, imparfait, plus-que-parfait; </w:t>
      </w:r>
    </w:p>
    <w:p w:rsidR="006C4E83" w:rsidRPr="006C4E83" w:rsidRDefault="006C4E83" w:rsidP="006C4E83">
      <w:pPr>
        <w:rPr>
          <w:lang w:eastAsia="ru-RU"/>
        </w:rPr>
      </w:pPr>
      <w:r w:rsidRPr="006C4E83">
        <w:rPr>
          <w:lang w:eastAsia="ru-RU"/>
        </w:rPr>
        <w:t>временную форму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w:t>
      </w:r>
    </w:p>
    <w:p w:rsidR="006C4E83" w:rsidRPr="006C4E83" w:rsidRDefault="006C4E83" w:rsidP="006C4E83">
      <w:pPr>
        <w:rPr>
          <w:lang w:eastAsia="ru-RU"/>
        </w:rPr>
      </w:pPr>
      <w:r w:rsidRPr="006C4E83">
        <w:rPr>
          <w:lang w:eastAsia="ru-RU"/>
        </w:rPr>
        <w:t>согласование времён в рамках сложного предложения;</w:t>
      </w:r>
    </w:p>
    <w:p w:rsidR="006C4E83" w:rsidRPr="006C4E83" w:rsidRDefault="006C4E83" w:rsidP="006C4E83">
      <w:pPr>
        <w:rPr>
          <w:lang w:eastAsia="ru-RU"/>
        </w:rPr>
      </w:pPr>
      <w:r w:rsidRPr="006C4E83">
        <w:rPr>
          <w:lang w:eastAsia="ru-RU"/>
        </w:rPr>
        <w:t xml:space="preserve">косвенную речь в настоящем и прошедшем времени (в утвердительных и отрицательных повествовательных предложениях); </w:t>
      </w:r>
    </w:p>
    <w:p w:rsidR="006C4E83" w:rsidRPr="006C4E83" w:rsidRDefault="006C4E83" w:rsidP="006C4E83">
      <w:pPr>
        <w:rPr>
          <w:lang w:eastAsia="ru-RU"/>
        </w:rPr>
      </w:pPr>
      <w:r w:rsidRPr="006C4E83">
        <w:rPr>
          <w:lang w:eastAsia="ru-RU"/>
        </w:rPr>
        <w:t>косвенный вопрос;</w:t>
      </w:r>
    </w:p>
    <w:p w:rsidR="006C4E83" w:rsidRPr="006C4E83" w:rsidRDefault="006C4E83" w:rsidP="006C4E83">
      <w:pPr>
        <w:rPr>
          <w:lang w:eastAsia="ru-RU"/>
        </w:rPr>
      </w:pPr>
      <w:r w:rsidRPr="006C4E83">
        <w:rPr>
          <w:lang w:eastAsia="ru-RU"/>
        </w:rPr>
        <w:t>средства текстовой связи для обеспечения целостности текста;</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t>временную форму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pPr>
        <w:rPr>
          <w:lang w:eastAsia="ru-RU"/>
        </w:rPr>
      </w:pPr>
      <w:r w:rsidRPr="006C4E83">
        <w:rPr>
          <w:lang w:eastAsia="ru-RU"/>
        </w:rPr>
        <w:lastRenderedPageBreak/>
        <w:t xml:space="preserve">временную форму условного наклонения conditionnel passé; </w:t>
      </w:r>
    </w:p>
    <w:p w:rsidR="006C4E83" w:rsidRPr="006C4E83" w:rsidRDefault="006C4E83" w:rsidP="006C4E83">
      <w:pPr>
        <w:rPr>
          <w:lang w:eastAsia="ru-RU"/>
        </w:rPr>
      </w:pPr>
      <w:r w:rsidRPr="006C4E83">
        <w:rPr>
          <w:lang w:eastAsia="ru-RU"/>
        </w:rPr>
        <w:t>временную форму subjonctif présent правильных и неправильных глаголов;</w:t>
      </w:r>
    </w:p>
    <w:p w:rsidR="006C4E83" w:rsidRPr="006C4E83" w:rsidRDefault="006C4E83" w:rsidP="006C4E83">
      <w:pPr>
        <w:rPr>
          <w:lang w:eastAsia="ru-RU"/>
        </w:rPr>
      </w:pPr>
      <w:r w:rsidRPr="006C4E83">
        <w:rPr>
          <w:lang w:eastAsia="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sûr, il est évident и другими);</w:t>
      </w:r>
    </w:p>
    <w:p w:rsidR="006C4E83" w:rsidRPr="006C4E83" w:rsidRDefault="006C4E83" w:rsidP="006C4E83">
      <w:pPr>
        <w:rPr>
          <w:lang w:eastAsia="ru-RU"/>
        </w:rPr>
      </w:pPr>
      <w:r w:rsidRPr="006C4E83">
        <w:rPr>
          <w:lang w:eastAsia="ru-RU"/>
        </w:rPr>
        <w:t xml:space="preserve">глаголы в страдательном залоге forme passive с предлогами par и de, используемыми в страдательном залоге; </w:t>
      </w:r>
    </w:p>
    <w:p w:rsidR="006C4E83" w:rsidRPr="006C4E83" w:rsidRDefault="006C4E83" w:rsidP="006C4E83">
      <w:pPr>
        <w:rPr>
          <w:lang w:eastAsia="ru-RU"/>
        </w:rPr>
      </w:pPr>
      <w:r w:rsidRPr="006C4E83">
        <w:rPr>
          <w:lang w:eastAsia="ru-RU"/>
        </w:rPr>
        <w:t>неличные формы глагола (infinitif, gérondif, participe présent, participe passé);</w:t>
      </w:r>
    </w:p>
    <w:p w:rsidR="006C4E83" w:rsidRPr="006C4E83" w:rsidRDefault="006C4E83" w:rsidP="006C4E83">
      <w:pPr>
        <w:rPr>
          <w:lang w:eastAsia="ru-RU"/>
        </w:rPr>
      </w:pPr>
      <w:r w:rsidRPr="006C4E83">
        <w:rPr>
          <w:lang w:eastAsia="ru-RU"/>
        </w:rPr>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неопределённый, нулевой, частичный, слитный артикли;</w:t>
      </w:r>
    </w:p>
    <w:p w:rsidR="006C4E83" w:rsidRPr="006C4E83" w:rsidRDefault="006C4E83" w:rsidP="006C4E83">
      <w:pPr>
        <w:rPr>
          <w:lang w:eastAsia="ru-RU"/>
        </w:rPr>
      </w:pPr>
      <w:r w:rsidRPr="006C4E83">
        <w:rPr>
          <w:lang w:eastAsia="ru-RU"/>
        </w:rPr>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и образа действия, количественные наречия;</w:t>
      </w:r>
    </w:p>
    <w:p w:rsidR="006C4E83" w:rsidRPr="006C4E83" w:rsidRDefault="006C4E83" w:rsidP="006C4E83">
      <w:pPr>
        <w:rPr>
          <w:lang w:eastAsia="ru-RU"/>
        </w:rPr>
      </w:pPr>
      <w:r w:rsidRPr="006C4E83">
        <w:rPr>
          <w:lang w:eastAsia="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6C4E83" w:rsidRPr="006C4E83" w:rsidRDefault="006C4E83" w:rsidP="006C4E83">
      <w:pPr>
        <w:rPr>
          <w:lang w:eastAsia="ru-RU"/>
        </w:rPr>
      </w:pPr>
      <w:r w:rsidRPr="006C4E83">
        <w:rPr>
          <w:lang w:eastAsia="ru-RU"/>
        </w:rPr>
        <w:t xml:space="preserve">местоимения и наречия en и y; </w:t>
      </w:r>
    </w:p>
    <w:p w:rsidR="006C4E83" w:rsidRPr="006C4E83" w:rsidRDefault="006C4E83" w:rsidP="006C4E83">
      <w:pPr>
        <w:rPr>
          <w:lang w:eastAsia="ru-RU"/>
        </w:rPr>
      </w:pPr>
      <w:r w:rsidRPr="006C4E83">
        <w:rPr>
          <w:lang w:eastAsia="ru-RU"/>
        </w:rPr>
        <w:t xml:space="preserve">неопределённые местоимения on, tout, même, personne, aucun(e), certain(e)(s), quelqu’un/quelques-uns, tel/tels/telle/telles; </w:t>
      </w:r>
    </w:p>
    <w:p w:rsidR="006C4E83" w:rsidRPr="006C4E83" w:rsidRDefault="006C4E83" w:rsidP="006C4E83">
      <w:pPr>
        <w:rPr>
          <w:lang w:eastAsia="ru-RU"/>
        </w:rPr>
      </w:pPr>
      <w:r w:rsidRPr="006C4E83">
        <w:rPr>
          <w:lang w:eastAsia="ru-RU"/>
        </w:rPr>
        <w:t>простые относительные местоимения qui, que, dont, où и сложные относительные местоимения lequel, lesquels, laquelle, lesquelles и их производные с предлогами à и de;</w:t>
      </w:r>
    </w:p>
    <w:p w:rsidR="006C4E83" w:rsidRPr="006C4E83" w:rsidRDefault="006C4E83" w:rsidP="006C4E83">
      <w:pPr>
        <w:rPr>
          <w:lang w:eastAsia="ru-RU"/>
        </w:rPr>
      </w:pPr>
      <w:r w:rsidRPr="006C4E83">
        <w:rPr>
          <w:lang w:eastAsia="ru-RU"/>
        </w:rPr>
        <w:t>указательные местоимения celui/celle/ceux;</w:t>
      </w:r>
    </w:p>
    <w:p w:rsidR="006C4E83" w:rsidRPr="006C4E83" w:rsidRDefault="006C4E83" w:rsidP="006C4E83">
      <w:pPr>
        <w:rPr>
          <w:lang w:eastAsia="ru-RU"/>
        </w:rPr>
      </w:pPr>
      <w:r w:rsidRPr="006C4E83">
        <w:rPr>
          <w:lang w:eastAsia="ru-RU"/>
        </w:rPr>
        <w:t>притяжательные местоимения le mien/la mienne/les miens/les miennes и так далее;</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предлоги места, времени, направления.</w:t>
      </w:r>
    </w:p>
    <w:p w:rsidR="006C4E83" w:rsidRPr="006C4E83" w:rsidRDefault="006C4E83" w:rsidP="006C4E83">
      <w:pPr>
        <w:rPr>
          <w:lang w:eastAsia="ru-RU"/>
        </w:rPr>
      </w:pPr>
      <w:r w:rsidRPr="006C4E83">
        <w:rPr>
          <w:lang w:eastAsia="ru-RU"/>
        </w:rPr>
        <w:t>Владеть социокультурными знаниями и умениями:</w:t>
      </w:r>
    </w:p>
    <w:p w:rsidR="006C4E83" w:rsidRPr="006C4E83" w:rsidRDefault="006C4E83" w:rsidP="006C4E83">
      <w:pPr>
        <w:rPr>
          <w:lang w:eastAsia="ru-RU"/>
        </w:rPr>
      </w:pPr>
      <w:r w:rsidRPr="006C4E83">
        <w:rPr>
          <w:lang w:eastAsia="ru-RU"/>
        </w:rPr>
        <w:lastRenderedPageBreak/>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6C4E83" w:rsidRPr="006C4E83" w:rsidRDefault="006C4E83" w:rsidP="006C4E83">
      <w:pPr>
        <w:rPr>
          <w:lang w:eastAsia="ru-RU"/>
        </w:rPr>
      </w:pPr>
      <w:r w:rsidRPr="006C4E83">
        <w:rPr>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w:t>
      </w:r>
    </w:p>
    <w:p w:rsidR="006C4E83" w:rsidRPr="006C4E83" w:rsidRDefault="006C4E83" w:rsidP="006C4E83">
      <w:pPr>
        <w:rPr>
          <w:lang w:eastAsia="ru-RU"/>
        </w:rPr>
      </w:pPr>
      <w:r w:rsidRPr="006C4E83">
        <w:rPr>
          <w:lang w:eastAsia="ru-RU"/>
        </w:rPr>
        <w:t xml:space="preserve">иметь базовые знания о социокультурном портрете и культурном наследии родной страны и страны/стран изучаемого языка; </w:t>
      </w:r>
    </w:p>
    <w:p w:rsidR="006C4E83" w:rsidRPr="006C4E83" w:rsidRDefault="006C4E83" w:rsidP="006C4E83">
      <w:pPr>
        <w:rPr>
          <w:lang w:eastAsia="ru-RU"/>
        </w:rPr>
      </w:pPr>
      <w:r w:rsidRPr="006C4E83">
        <w:rPr>
          <w:lang w:eastAsia="ru-RU"/>
        </w:rPr>
        <w:t xml:space="preserve">представлять родную страну и её культуру на иностранном языке; </w:t>
      </w:r>
    </w:p>
    <w:p w:rsidR="006C4E83" w:rsidRPr="006C4E83" w:rsidRDefault="006C4E83" w:rsidP="006C4E83">
      <w:pPr>
        <w:rPr>
          <w:lang w:eastAsia="ru-RU"/>
        </w:rPr>
      </w:pPr>
      <w:r w:rsidRPr="006C4E83">
        <w:rPr>
          <w:lang w:eastAsia="ru-RU"/>
        </w:rPr>
        <w:t xml:space="preserve">проявлять уважение к иной культуре; </w:t>
      </w:r>
    </w:p>
    <w:p w:rsidR="006C4E83" w:rsidRPr="006C4E83" w:rsidRDefault="006C4E83" w:rsidP="006C4E83">
      <w:pPr>
        <w:rPr>
          <w:lang w:eastAsia="ru-RU"/>
        </w:rPr>
      </w:pPr>
      <w:r w:rsidRPr="006C4E83">
        <w:rPr>
          <w:lang w:eastAsia="ru-RU"/>
        </w:rPr>
        <w:t xml:space="preserve">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 xml:space="preserve">Владеть метапредметными умениями, позволяющими совершенствовать учебную деятельность по овладению иностранным языком: </w:t>
      </w:r>
    </w:p>
    <w:p w:rsidR="006C4E83" w:rsidRPr="006C4E83" w:rsidRDefault="006C4E83" w:rsidP="006C4E83">
      <w:pPr>
        <w:rPr>
          <w:lang w:eastAsia="ru-RU"/>
        </w:rPr>
      </w:pPr>
      <w:r w:rsidRPr="006C4E83">
        <w:rPr>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pPr>
        <w:rPr>
          <w:lang w:eastAsia="ru-RU"/>
        </w:rPr>
      </w:pPr>
      <w:r w:rsidRPr="006C4E83">
        <w:rPr>
          <w:lang w:eastAsia="ru-RU"/>
        </w:rPr>
        <w:t xml:space="preserve">использовать иноязычные словари и справочники,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w:t>
      </w:r>
    </w:p>
    <w:p w:rsidR="006C4E83" w:rsidRPr="006C4E83" w:rsidRDefault="006C4E83" w:rsidP="006C4E83">
      <w:pPr>
        <w:rPr>
          <w:lang w:eastAsia="ru-RU"/>
        </w:rPr>
      </w:pPr>
      <w:r w:rsidRPr="006C4E83">
        <w:rPr>
          <w:lang w:eastAsia="ru-RU"/>
        </w:rPr>
        <w:t xml:space="preserve">соблюдать правила информационной безопасности в ситуациях повседневной жизни и при работе в Интернете. </w:t>
      </w:r>
    </w:p>
    <w:p w:rsidR="006C4E83" w:rsidRPr="006C4E83" w:rsidRDefault="006C4E83" w:rsidP="006C4E83">
      <w:pPr>
        <w:rPr>
          <w:lang w:eastAsia="ru-RU"/>
        </w:rPr>
      </w:pPr>
      <w:r w:rsidRPr="006C4E83">
        <w:rPr>
          <w:lang w:eastAsia="ru-RU"/>
        </w:rPr>
        <w:t>Предметные результаты изучения иностранного (французского) языка (углубленный уровень). К концу обучения в 11 классе обучающийся научится:</w:t>
      </w:r>
    </w:p>
    <w:p w:rsidR="006C4E83" w:rsidRPr="006C4E83" w:rsidRDefault="006C4E83" w:rsidP="006C4E83">
      <w:pPr>
        <w:rPr>
          <w:lang w:eastAsia="ru-RU"/>
        </w:rPr>
      </w:pPr>
      <w:r w:rsidRPr="006C4E83">
        <w:rPr>
          <w:lang w:eastAsia="ru-RU"/>
        </w:rPr>
        <w:t>Владеть основными видами речевой деятельности:</w:t>
      </w:r>
    </w:p>
    <w:p w:rsidR="006C4E83" w:rsidRPr="006C4E83" w:rsidRDefault="006C4E83" w:rsidP="006C4E83">
      <w:pPr>
        <w:rPr>
          <w:lang w:eastAsia="ru-RU"/>
        </w:rPr>
      </w:pPr>
      <w:r w:rsidRPr="006C4E83">
        <w:rPr>
          <w:lang w:eastAsia="ru-RU"/>
        </w:rPr>
        <w:t xml:space="preserve">говорение: </w:t>
      </w:r>
    </w:p>
    <w:p w:rsidR="006C4E83" w:rsidRPr="006C4E83" w:rsidRDefault="006C4E83" w:rsidP="006C4E83">
      <w:pPr>
        <w:rPr>
          <w:lang w:eastAsia="ru-RU"/>
        </w:rPr>
      </w:pPr>
      <w:r w:rsidRPr="006C4E83">
        <w:rPr>
          <w:lang w:eastAsia="ru-RU"/>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pPr>
        <w:rPr>
          <w:lang w:eastAsia="ru-RU"/>
        </w:rPr>
      </w:pPr>
      <w:r w:rsidRPr="006C4E83">
        <w:rPr>
          <w:lang w:eastAsia="ru-RU"/>
        </w:rPr>
        <w:t xml:space="preserve">излагать основное содержание прочитанного/прослушанного текста с выражением своего отношения; </w:t>
      </w:r>
    </w:p>
    <w:p w:rsidR="006C4E83" w:rsidRPr="006C4E83" w:rsidRDefault="006C4E83" w:rsidP="006C4E83">
      <w:pPr>
        <w:rPr>
          <w:lang w:eastAsia="ru-RU"/>
        </w:rPr>
      </w:pPr>
      <w:r w:rsidRPr="006C4E83">
        <w:rPr>
          <w:lang w:eastAsia="ru-RU"/>
        </w:rPr>
        <w:t xml:space="preserve">создавать сообщения в связи с прочитанным/прослушанным текстом с выражением своего отношения (объём монологического высказывания – 17–18 фраз); </w:t>
      </w:r>
    </w:p>
    <w:p w:rsidR="006C4E83" w:rsidRPr="006C4E83" w:rsidRDefault="006C4E83" w:rsidP="006C4E83">
      <w:pPr>
        <w:rPr>
          <w:lang w:eastAsia="ru-RU"/>
        </w:rPr>
      </w:pPr>
      <w:r w:rsidRPr="006C4E83">
        <w:rPr>
          <w:lang w:eastAsia="ru-RU"/>
        </w:rPr>
        <w:t xml:space="preserve">устно излагать результаты выполненной проектной работы (объём – 17–18 фраз); </w:t>
      </w:r>
    </w:p>
    <w:p w:rsidR="006C4E83" w:rsidRPr="006C4E83" w:rsidRDefault="006C4E83" w:rsidP="006C4E83">
      <w:pPr>
        <w:rPr>
          <w:lang w:eastAsia="ru-RU"/>
        </w:rPr>
      </w:pPr>
      <w:r w:rsidRPr="006C4E83">
        <w:rPr>
          <w:lang w:eastAsia="ru-RU"/>
        </w:rPr>
        <w:t xml:space="preserve">аудирование: </w:t>
      </w:r>
    </w:p>
    <w:p w:rsidR="006C4E83" w:rsidRPr="006C4E83" w:rsidRDefault="006C4E83" w:rsidP="006C4E83">
      <w:pPr>
        <w:rPr>
          <w:lang w:eastAsia="ru-RU"/>
        </w:rPr>
      </w:pPr>
      <w:r w:rsidRPr="006C4E83">
        <w:rPr>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rsidR="006C4E83" w:rsidRPr="006C4E83" w:rsidRDefault="006C4E83" w:rsidP="006C4E83">
      <w:pPr>
        <w:rPr>
          <w:lang w:eastAsia="ru-RU"/>
        </w:rPr>
      </w:pPr>
      <w:r w:rsidRPr="006C4E83">
        <w:rPr>
          <w:lang w:eastAsia="ru-RU"/>
        </w:rPr>
        <w:t xml:space="preserve">смысловое чтение: </w:t>
      </w:r>
    </w:p>
    <w:p w:rsidR="006C4E83" w:rsidRPr="006C4E83" w:rsidRDefault="006C4E83" w:rsidP="006C4E83">
      <w:pPr>
        <w:rPr>
          <w:lang w:eastAsia="ru-RU"/>
        </w:rPr>
      </w:pPr>
      <w:r w:rsidRPr="006C4E83">
        <w:rPr>
          <w:lang w:eastAsia="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w:t>
      </w:r>
    </w:p>
    <w:p w:rsidR="006C4E83" w:rsidRPr="006C4E83" w:rsidRDefault="006C4E83" w:rsidP="006C4E83">
      <w:pPr>
        <w:rPr>
          <w:lang w:eastAsia="ru-RU"/>
        </w:rPr>
      </w:pPr>
      <w:r w:rsidRPr="006C4E83">
        <w:rPr>
          <w:lang w:eastAsia="ru-RU"/>
        </w:rPr>
        <w:t xml:space="preserve">читать про себя и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читать про себя несплошные тексты (таблицы, диаграммы, графики, схемы, инфографики и так далее)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w:t>
      </w:r>
    </w:p>
    <w:p w:rsidR="006C4E83" w:rsidRPr="006C4E83" w:rsidRDefault="006C4E83" w:rsidP="006C4E83">
      <w:pPr>
        <w:rPr>
          <w:lang w:eastAsia="ru-RU"/>
        </w:rPr>
      </w:pPr>
      <w:r w:rsidRPr="006C4E83">
        <w:rPr>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резюме (CV), письмо-обращение о приёме на работу/учёбу (Lettre de motivation) с сообщением основных сведений о себе в соответствии с нормами, принятыми в стране/странах изучаемого языка (объём письма-обращения – до 140 слов); </w:t>
      </w:r>
    </w:p>
    <w:p w:rsidR="006C4E83" w:rsidRPr="006C4E83" w:rsidRDefault="006C4E83" w:rsidP="006C4E83">
      <w:pPr>
        <w:rPr>
          <w:lang w:eastAsia="ru-RU"/>
        </w:rPr>
      </w:pPr>
      <w:r w:rsidRPr="006C4E83">
        <w:rPr>
          <w:lang w:eastAsia="ru-RU"/>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6C4E83" w:rsidRPr="006C4E83" w:rsidRDefault="006C4E83" w:rsidP="006C4E83">
      <w:pPr>
        <w:rPr>
          <w:lang w:eastAsia="ru-RU"/>
        </w:rPr>
      </w:pPr>
      <w:r w:rsidRPr="006C4E83">
        <w:rPr>
          <w:lang w:eastAsia="ru-RU"/>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p>
    <w:p w:rsidR="006C4E83" w:rsidRPr="006C4E83" w:rsidRDefault="006C4E83" w:rsidP="006C4E83">
      <w:pPr>
        <w:rPr>
          <w:lang w:eastAsia="ru-RU"/>
        </w:rPr>
      </w:pPr>
      <w:r w:rsidRPr="006C4E83">
        <w:rPr>
          <w:lang w:eastAsia="ru-RU"/>
        </w:rPr>
        <w:lastRenderedPageBreak/>
        <w:t xml:space="preserve">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(объём высказывания – до 180 слов); </w:t>
      </w:r>
    </w:p>
    <w:p w:rsidR="006C4E83" w:rsidRPr="006C4E83" w:rsidRDefault="006C4E83" w:rsidP="006C4E83">
      <w:pPr>
        <w:rPr>
          <w:lang w:eastAsia="ru-RU"/>
        </w:rPr>
      </w:pPr>
      <w:r w:rsidRPr="006C4E83">
        <w:rPr>
          <w:lang w:eastAsia="ru-RU"/>
        </w:rPr>
        <w:t xml:space="preserve">заполнять таблицу, кратко фиксируя содержание прочитанного/ прослушанного текста или дополняя информацию в таблице; </w:t>
      </w:r>
    </w:p>
    <w:p w:rsidR="006C4E83" w:rsidRPr="006C4E83" w:rsidRDefault="006C4E83" w:rsidP="006C4E83">
      <w:pPr>
        <w:rPr>
          <w:lang w:eastAsia="ru-RU"/>
        </w:rPr>
      </w:pPr>
      <w:r w:rsidRPr="006C4E83">
        <w:rPr>
          <w:lang w:eastAsia="ru-RU"/>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6C4E83" w:rsidRPr="006C4E83" w:rsidRDefault="006C4E83" w:rsidP="006C4E83">
      <w:pPr>
        <w:rPr>
          <w:lang w:eastAsia="ru-RU"/>
        </w:rPr>
      </w:pPr>
      <w:r w:rsidRPr="006C4E83">
        <w:rPr>
          <w:lang w:eastAsia="ru-RU"/>
        </w:rPr>
        <w:t xml:space="preserve">письменно комментировать предложенную информацию, высказывания, пословицы, цитаты с выражением и аргументацией своего мнения (объём – до 250 слов); </w:t>
      </w:r>
    </w:p>
    <w:p w:rsidR="006C4E83" w:rsidRPr="006C4E83" w:rsidRDefault="006C4E83" w:rsidP="006C4E83">
      <w:pPr>
        <w:rPr>
          <w:lang w:eastAsia="ru-RU"/>
        </w:rPr>
      </w:pPr>
      <w:r w:rsidRPr="006C4E83">
        <w:rPr>
          <w:lang w:eastAsia="ru-RU"/>
        </w:rPr>
        <w:t xml:space="preserve">письменно представлять результаты выполненной проектной работы (объём – до 250 слов); </w:t>
      </w:r>
    </w:p>
    <w:p w:rsidR="006C4E83" w:rsidRPr="006C4E83" w:rsidRDefault="006C4E83" w:rsidP="006C4E83">
      <w:pPr>
        <w:rPr>
          <w:lang w:eastAsia="ru-RU"/>
        </w:rPr>
      </w:pPr>
      <w:r w:rsidRPr="006C4E83">
        <w:rPr>
          <w:lang w:eastAsia="ru-RU"/>
        </w:rPr>
        <w:t xml:space="preserve">перевод как особый вид речевой деятельности: </w:t>
      </w:r>
    </w:p>
    <w:p w:rsidR="006C4E83" w:rsidRPr="006C4E83" w:rsidRDefault="006C4E83" w:rsidP="006C4E83">
      <w:pPr>
        <w:rPr>
          <w:lang w:eastAsia="ru-RU"/>
        </w:rPr>
      </w:pPr>
      <w:r w:rsidRPr="006C4E83">
        <w:rPr>
          <w:lang w:eastAsia="ru-RU"/>
        </w:rPr>
        <w:t xml:space="preserve">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C4E83" w:rsidRPr="006C4E83" w:rsidRDefault="006C4E83" w:rsidP="006C4E83">
      <w:pPr>
        <w:rPr>
          <w:lang w:eastAsia="ru-RU"/>
        </w:rPr>
      </w:pPr>
      <w:r w:rsidRPr="006C4E83">
        <w:rPr>
          <w:lang w:eastAsia="ru-RU"/>
        </w:rPr>
        <w:t xml:space="preserve"> Владеть фонетическими навыками: </w:t>
      </w:r>
    </w:p>
    <w:p w:rsidR="006C4E83" w:rsidRPr="006C4E83" w:rsidRDefault="006C4E83" w:rsidP="006C4E83">
      <w:pPr>
        <w:rPr>
          <w:lang w:eastAsia="ru-RU"/>
        </w:rPr>
      </w:pPr>
      <w:r w:rsidRPr="006C4E83">
        <w:rPr>
          <w:lang w:eastAsia="ru-RU"/>
        </w:rP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enchaînement и liaison внутри ритмических групп;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 </w:t>
      </w:r>
    </w:p>
    <w:p w:rsidR="006C4E83" w:rsidRPr="006C4E83" w:rsidRDefault="006C4E83" w:rsidP="006C4E83">
      <w:pPr>
        <w:rPr>
          <w:lang w:eastAsia="ru-RU"/>
        </w:rPr>
      </w:pPr>
      <w:r w:rsidRPr="006C4E83">
        <w:rPr>
          <w:lang w:eastAsia="ru-RU"/>
        </w:rP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родственные слова, образованные с использованием аффиксации: </w:t>
      </w:r>
    </w:p>
    <w:p w:rsidR="006C4E83" w:rsidRPr="006C4E83" w:rsidRDefault="006C4E83" w:rsidP="006C4E83">
      <w:pPr>
        <w:rPr>
          <w:lang w:eastAsia="ru-RU"/>
        </w:rPr>
      </w:pPr>
      <w:r w:rsidRPr="006C4E83">
        <w:rPr>
          <w:lang w:eastAsia="ru-RU"/>
        </w:rPr>
        <w:t xml:space="preserve"> глаголов при помощи префиксов re-/ ré-/r-/res-, dé-/des-/dis-, pré-, a-, sur-, sous-, en-/em-; </w:t>
      </w:r>
    </w:p>
    <w:p w:rsidR="006C4E83" w:rsidRPr="006C4E83" w:rsidRDefault="006C4E83" w:rsidP="006C4E83">
      <w:pPr>
        <w:rPr>
          <w:lang w:eastAsia="ru-RU"/>
        </w:rPr>
      </w:pPr>
      <w:r w:rsidRPr="006C4E83">
        <w:rPr>
          <w:lang w:eastAsia="ru-RU"/>
        </w:rPr>
        <w:lastRenderedPageBreak/>
        <w:t xml:space="preserve"> имён существительных при помощи суффиксов -ade, -er/ -ère, -eur/-euse, -teur/-trice, -ain/-aine, -ien/-ienne, -ais/-aise, -ois/-oise, -ence/-ance, -aire, -erie, -ette, -ique, -iste, -isme, -tion/-ation/-ion, -ture, -oir/-oire, -té, -ude, -aison, -esse, -ure, -ment, -issement, -ise, -age, -issage; </w:t>
      </w:r>
    </w:p>
    <w:p w:rsidR="006C4E83" w:rsidRPr="006C4E83" w:rsidRDefault="006C4E83" w:rsidP="006C4E83">
      <w:pPr>
        <w:rPr>
          <w:lang w:eastAsia="ru-RU"/>
        </w:rPr>
      </w:pPr>
      <w:r w:rsidRPr="006C4E83">
        <w:rPr>
          <w:lang w:eastAsia="ru-RU"/>
        </w:rPr>
        <w:t xml:space="preserve"> имён прилагательных при помощи префиксов inter-/in-/im- и суффиксов -el/-elle, -al/-ale, -eux/-euse, -ien/-ienne, -ain/-aine, -ais/-aise, -ois/-oise, -ile, -il/-ille, -able/-ible, -eau/-elle, -aire, -atif/-ative, -ique, -ant/-ante; </w:t>
      </w:r>
    </w:p>
    <w:p w:rsidR="006C4E83" w:rsidRPr="006C4E83" w:rsidRDefault="006C4E83" w:rsidP="006C4E83">
      <w:pPr>
        <w:rPr>
          <w:lang w:eastAsia="ru-RU"/>
        </w:rPr>
      </w:pPr>
      <w:r w:rsidRPr="006C4E83">
        <w:rPr>
          <w:lang w:eastAsia="ru-RU"/>
        </w:rPr>
        <w:t xml:space="preserve">наречий при помощи префиксов in-/im- и суффиксов -ment, -emment/-amment; </w:t>
      </w:r>
    </w:p>
    <w:p w:rsidR="006C4E83" w:rsidRPr="006C4E83" w:rsidRDefault="006C4E83" w:rsidP="006C4E83">
      <w:pPr>
        <w:rPr>
          <w:lang w:eastAsia="ru-RU"/>
        </w:rPr>
      </w:pPr>
      <w:r w:rsidRPr="006C4E83">
        <w:rPr>
          <w:lang w:eastAsia="ru-RU"/>
        </w:rPr>
        <w:t xml:space="preserve">имён существительных и имён прилагательных при помощи отрицательных префиксов in-, im- il-, ir-, mé-; </w:t>
      </w:r>
    </w:p>
    <w:p w:rsidR="006C4E83" w:rsidRPr="006C4E83" w:rsidRDefault="006C4E83" w:rsidP="006C4E83">
      <w:pPr>
        <w:rPr>
          <w:lang w:eastAsia="ru-RU"/>
        </w:rPr>
      </w:pPr>
      <w:r w:rsidRPr="006C4E83">
        <w:rPr>
          <w:lang w:eastAsia="ru-RU"/>
        </w:rPr>
        <w:t>числительных при помощи суффиксов -ier/-ière, -ième;</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слова, образованные с использованием словосложения: </w:t>
      </w:r>
    </w:p>
    <w:p w:rsidR="006C4E83" w:rsidRPr="006C4E83" w:rsidRDefault="006C4E83" w:rsidP="006C4E83">
      <w:pPr>
        <w:rPr>
          <w:lang w:eastAsia="ru-RU"/>
        </w:rPr>
      </w:pPr>
      <w:r w:rsidRPr="006C4E83">
        <w:rPr>
          <w:lang w:eastAsia="ru-RU"/>
        </w:rPr>
        <w:t xml:space="preserve"> сложные существительные путём соединения основ существительных (porte- fenêtre); </w:t>
      </w:r>
    </w:p>
    <w:p w:rsidR="006C4E83" w:rsidRPr="006C4E83" w:rsidRDefault="006C4E83" w:rsidP="006C4E83">
      <w:pPr>
        <w:rPr>
          <w:lang w:eastAsia="ru-RU"/>
        </w:rPr>
      </w:pPr>
      <w:r w:rsidRPr="006C4E83">
        <w:rPr>
          <w:lang w:eastAsia="ru-RU"/>
        </w:rPr>
        <w:t xml:space="preserve"> основы прилагательного с основой существительного (cybercafé); </w:t>
      </w:r>
    </w:p>
    <w:p w:rsidR="006C4E83" w:rsidRPr="006C4E83" w:rsidRDefault="006C4E83" w:rsidP="006C4E83">
      <w:pPr>
        <w:rPr>
          <w:lang w:eastAsia="ru-RU"/>
        </w:rPr>
      </w:pPr>
      <w:r w:rsidRPr="006C4E83">
        <w:rPr>
          <w:lang w:eastAsia="ru-RU"/>
        </w:rPr>
        <w:t xml:space="preserve"> основы/основ существительного с предлогом (sac-à-dos, sous-sol); </w:t>
      </w:r>
    </w:p>
    <w:p w:rsidR="006C4E83" w:rsidRPr="006C4E83" w:rsidRDefault="006C4E83" w:rsidP="006C4E83">
      <w:pPr>
        <w:rPr>
          <w:lang w:eastAsia="ru-RU"/>
        </w:rPr>
      </w:pPr>
      <w:r w:rsidRPr="006C4E83">
        <w:rPr>
          <w:lang w:eastAsia="ru-RU"/>
        </w:rPr>
        <w:t xml:space="preserve"> глагола с местоимением (rendez-vous); </w:t>
      </w:r>
    </w:p>
    <w:p w:rsidR="006C4E83" w:rsidRPr="006C4E83" w:rsidRDefault="006C4E83" w:rsidP="006C4E83">
      <w:pPr>
        <w:rPr>
          <w:lang w:eastAsia="ru-RU"/>
        </w:rPr>
      </w:pPr>
      <w:r w:rsidRPr="006C4E83">
        <w:rPr>
          <w:lang w:eastAsia="ru-RU"/>
        </w:rPr>
        <w:t xml:space="preserve"> наречия с основой глагола (couche-tard); </w:t>
      </w:r>
    </w:p>
    <w:p w:rsidR="006C4E83" w:rsidRPr="006C4E83" w:rsidRDefault="006C4E83" w:rsidP="006C4E83">
      <w:pPr>
        <w:rPr>
          <w:lang w:eastAsia="ru-RU"/>
        </w:rPr>
      </w:pPr>
      <w:r w:rsidRPr="006C4E83">
        <w:rPr>
          <w:lang w:eastAsia="ru-RU"/>
        </w:rPr>
        <w:t> существительного с основой глагола (passe-temps);</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слова, образованные с использованием конверсии: </w:t>
      </w:r>
    </w:p>
    <w:p w:rsidR="006C4E83" w:rsidRPr="006C4E83" w:rsidRDefault="006C4E83" w:rsidP="006C4E83">
      <w:pPr>
        <w:rPr>
          <w:lang w:eastAsia="ru-RU"/>
        </w:rPr>
      </w:pPr>
      <w:r w:rsidRPr="006C4E83">
        <w:rPr>
          <w:lang w:eastAsia="ru-RU"/>
        </w:rPr>
        <w:t xml:space="preserve"> имён существительных от неопределённой формы глаголов (lever – un lever, déjeuner – un déjeuner); </w:t>
      </w:r>
    </w:p>
    <w:p w:rsidR="006C4E83" w:rsidRPr="006C4E83" w:rsidRDefault="006C4E83" w:rsidP="006C4E83">
      <w:pPr>
        <w:rPr>
          <w:lang w:eastAsia="ru-RU"/>
        </w:rPr>
      </w:pPr>
      <w:r w:rsidRPr="006C4E83">
        <w:rPr>
          <w:lang w:eastAsia="ru-RU"/>
        </w:rPr>
        <w:t xml:space="preserve"> имён существительных от имён прилагательных (rouge – un rouge à lèvres, bleu – le grand bleu); </w:t>
      </w:r>
    </w:p>
    <w:p w:rsidR="006C4E83" w:rsidRPr="006C4E83" w:rsidRDefault="006C4E83" w:rsidP="006C4E83">
      <w:pPr>
        <w:rPr>
          <w:lang w:eastAsia="ru-RU"/>
        </w:rPr>
      </w:pPr>
      <w:r w:rsidRPr="006C4E83">
        <w:rPr>
          <w:lang w:eastAsia="ru-RU"/>
        </w:rPr>
        <w:t> имён прилагательных от имён существительных (une orange – les gants orange, le cinéma – une soirée cinéma);</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Знать и понимать особенности структуры простых и сложных предложений и различных коммуникативных типов предложений французского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lastRenderedPageBreak/>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c вопросительным наречием comment), побудительные (в утвердительной и отрицательной форме);</w:t>
      </w:r>
    </w:p>
    <w:p w:rsidR="006C4E83" w:rsidRPr="006C4E83" w:rsidRDefault="006C4E83" w:rsidP="006C4E83">
      <w:pPr>
        <w:rPr>
          <w:lang w:eastAsia="ru-RU"/>
        </w:rPr>
      </w:pPr>
      <w:r w:rsidRPr="006C4E83">
        <w:rPr>
          <w:lang w:eastAsia="ru-RU"/>
        </w:rPr>
        <w:t>нераспространённые предложения, в том числе с оборотами c’est – ce sont, и распространённые простые предложения, в том числе с несколькими обстоятельствами, следующими в определённом порядке;</w:t>
      </w:r>
    </w:p>
    <w:p w:rsidR="006C4E83" w:rsidRPr="006C4E83" w:rsidRDefault="006C4E83" w:rsidP="006C4E83">
      <w:pPr>
        <w:rPr>
          <w:lang w:eastAsia="ru-RU"/>
        </w:rPr>
      </w:pPr>
      <w:r w:rsidRPr="006C4E83">
        <w:rPr>
          <w:lang w:eastAsia="ru-RU"/>
        </w:rPr>
        <w:t>безличные предложения;</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t xml:space="preserve">основные временные формы изъявительного наклонения présent, futur simple, passé composé, passé immédiat, futur immédiat, imparfait, plus-que-parfait; </w:t>
      </w:r>
    </w:p>
    <w:p w:rsidR="006C4E83" w:rsidRPr="006C4E83" w:rsidRDefault="006C4E83" w:rsidP="006C4E83">
      <w:pPr>
        <w:rPr>
          <w:lang w:eastAsia="ru-RU"/>
        </w:rPr>
      </w:pPr>
      <w:r w:rsidRPr="006C4E83">
        <w:rPr>
          <w:lang w:eastAsia="ru-RU"/>
        </w:rPr>
        <w:t>временную форму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t>согласование времён в рамках сложного предложения в плане настоящего и прошлого;</w:t>
      </w:r>
    </w:p>
    <w:p w:rsidR="006C4E83" w:rsidRPr="006C4E83" w:rsidRDefault="006C4E83" w:rsidP="006C4E83">
      <w:pPr>
        <w:rPr>
          <w:lang w:eastAsia="ru-RU"/>
        </w:rPr>
      </w:pPr>
      <w:r w:rsidRPr="006C4E83">
        <w:rPr>
          <w:lang w:eastAsia="ru-RU"/>
        </w:rPr>
        <w:t>косвенную речь в настоящем и прошедшем времени (в утвердительных и отрицательных повествовательных предложениях);</w:t>
      </w:r>
    </w:p>
    <w:p w:rsidR="006C4E83" w:rsidRPr="006C4E83" w:rsidRDefault="006C4E83" w:rsidP="006C4E83">
      <w:pPr>
        <w:rPr>
          <w:lang w:eastAsia="ru-RU"/>
        </w:rPr>
      </w:pPr>
      <w:r w:rsidRPr="006C4E83">
        <w:rPr>
          <w:lang w:eastAsia="ru-RU"/>
        </w:rPr>
        <w:t>косвенный вопрос;</w:t>
      </w:r>
    </w:p>
    <w:p w:rsidR="006C4E83" w:rsidRPr="006C4E83" w:rsidRDefault="006C4E83" w:rsidP="006C4E83">
      <w:pPr>
        <w:rPr>
          <w:lang w:eastAsia="ru-RU"/>
        </w:rPr>
      </w:pPr>
      <w:r w:rsidRPr="006C4E83">
        <w:rPr>
          <w:lang w:eastAsia="ru-RU"/>
        </w:rPr>
        <w:t>средства текстовой связи для обеспечения целостности текста (certes, en effet, évidemment, surtout);</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t xml:space="preserve">временную форму условного наклонения сonditionnel présent в независимом предложении для выражения пожелания, предложения, вежливого вопроса </w:t>
      </w:r>
    </w:p>
    <w:p w:rsidR="006C4E83" w:rsidRPr="006C4E83" w:rsidRDefault="006C4E83" w:rsidP="006C4E83">
      <w:pPr>
        <w:rPr>
          <w:lang w:eastAsia="ru-RU"/>
        </w:rPr>
      </w:pPr>
      <w:r w:rsidRPr="006C4E83">
        <w:rPr>
          <w:lang w:eastAsia="ru-RU"/>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pPr>
        <w:rPr>
          <w:lang w:eastAsia="ru-RU"/>
        </w:rPr>
      </w:pPr>
      <w:r w:rsidRPr="006C4E83">
        <w:rPr>
          <w:lang w:eastAsia="ru-RU"/>
        </w:rPr>
        <w:t>временную форму сonditionnel passé;</w:t>
      </w:r>
    </w:p>
    <w:p w:rsidR="006C4E83" w:rsidRPr="006C4E83" w:rsidRDefault="006C4E83" w:rsidP="006C4E83">
      <w:pPr>
        <w:rPr>
          <w:lang w:eastAsia="ru-RU"/>
        </w:rPr>
      </w:pPr>
      <w:r w:rsidRPr="006C4E83">
        <w:rPr>
          <w:lang w:eastAsia="ru-RU"/>
        </w:rPr>
        <w:t>способы выражения предположения в плане настоящего и прошедшего при наличии реального и нереального условия с помощью futur simple, сonditionnel présent, сonditionnel passé;</w:t>
      </w:r>
    </w:p>
    <w:p w:rsidR="006C4E83" w:rsidRPr="006C4E83" w:rsidRDefault="006C4E83" w:rsidP="006C4E83">
      <w:pPr>
        <w:rPr>
          <w:lang w:eastAsia="ru-RU"/>
        </w:rPr>
      </w:pPr>
      <w:r w:rsidRPr="006C4E83">
        <w:rPr>
          <w:lang w:eastAsia="ru-RU"/>
        </w:rPr>
        <w:t>временную форму subjonctif présent правильных и неправильных глаголов;</w:t>
      </w:r>
    </w:p>
    <w:p w:rsidR="006C4E83" w:rsidRPr="006C4E83" w:rsidRDefault="006C4E83" w:rsidP="006C4E83">
      <w:pPr>
        <w:rPr>
          <w:lang w:eastAsia="ru-RU"/>
        </w:rPr>
      </w:pPr>
      <w:r w:rsidRPr="006C4E83">
        <w:rPr>
          <w:lang w:eastAsia="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sûr, il est évident и другими);</w:t>
      </w:r>
    </w:p>
    <w:p w:rsidR="006C4E83" w:rsidRPr="006C4E83" w:rsidRDefault="006C4E83" w:rsidP="006C4E83">
      <w:pPr>
        <w:rPr>
          <w:lang w:eastAsia="ru-RU"/>
        </w:rPr>
      </w:pPr>
      <w:r w:rsidRPr="006C4E83">
        <w:rPr>
          <w:lang w:eastAsia="ru-RU"/>
        </w:rPr>
        <w:lastRenderedPageBreak/>
        <w:t>временную форму сослагательного наклонения subjonctif présent в сложноподчинённых предложениях в придаточных цели (с союзом pour que), в придаточных уступительных (с союзом bien que);</w:t>
      </w:r>
    </w:p>
    <w:p w:rsidR="006C4E83" w:rsidRPr="006C4E83" w:rsidRDefault="006C4E83" w:rsidP="006C4E83">
      <w:pPr>
        <w:rPr>
          <w:lang w:eastAsia="ru-RU"/>
        </w:rPr>
      </w:pPr>
      <w:r w:rsidRPr="006C4E83">
        <w:rPr>
          <w:lang w:eastAsia="ru-RU"/>
        </w:rPr>
        <w:t>употребление в устной и письменной речи временных форм subjonctif passé;</w:t>
      </w:r>
    </w:p>
    <w:p w:rsidR="006C4E83" w:rsidRPr="006C4E83" w:rsidRDefault="006C4E83" w:rsidP="006C4E83">
      <w:pPr>
        <w:rPr>
          <w:lang w:eastAsia="ru-RU"/>
        </w:rPr>
      </w:pPr>
      <w:r w:rsidRPr="006C4E83">
        <w:rPr>
          <w:lang w:eastAsia="ru-RU"/>
        </w:rPr>
        <w:t>глаголы в страдательном залоге forme passive c предлогами par и de, используемыми в страдательном залоге;</w:t>
      </w:r>
    </w:p>
    <w:p w:rsidR="006C4E83" w:rsidRPr="006C4E83" w:rsidRDefault="006C4E83" w:rsidP="006C4E83">
      <w:pPr>
        <w:rPr>
          <w:lang w:eastAsia="ru-RU"/>
        </w:rPr>
      </w:pPr>
      <w:r w:rsidRPr="006C4E83">
        <w:rPr>
          <w:lang w:eastAsia="ru-RU"/>
        </w:rPr>
        <w:t>неличные формы глагола (infinitif, gérondif, participe présent, participe passé);</w:t>
      </w:r>
    </w:p>
    <w:p w:rsidR="006C4E83" w:rsidRPr="006C4E83" w:rsidRDefault="006C4E83" w:rsidP="006C4E83">
      <w:pPr>
        <w:rPr>
          <w:lang w:eastAsia="ru-RU"/>
        </w:rPr>
      </w:pPr>
      <w:r w:rsidRPr="006C4E83">
        <w:rPr>
          <w:lang w:eastAsia="ru-RU"/>
        </w:rPr>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нулевой, неопределённый, частичный, слитный артикли;</w:t>
      </w:r>
    </w:p>
    <w:p w:rsidR="006C4E83" w:rsidRPr="006C4E83" w:rsidRDefault="006C4E83" w:rsidP="006C4E83">
      <w:pPr>
        <w:rPr>
          <w:lang w:eastAsia="ru-RU"/>
        </w:rPr>
      </w:pPr>
      <w:r w:rsidRPr="006C4E83">
        <w:rPr>
          <w:lang w:eastAsia="ru-RU"/>
        </w:rPr>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 xml:space="preserve">наречия времени и образа действия, количественные наречия; </w:t>
      </w:r>
    </w:p>
    <w:p w:rsidR="006C4E83" w:rsidRPr="006C4E83" w:rsidRDefault="006C4E83" w:rsidP="006C4E83">
      <w:pPr>
        <w:rPr>
          <w:lang w:eastAsia="ru-RU"/>
        </w:rPr>
      </w:pPr>
      <w:r w:rsidRPr="006C4E83">
        <w:rPr>
          <w:lang w:eastAsia="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w:t>
      </w:r>
    </w:p>
    <w:p w:rsidR="006C4E83" w:rsidRPr="006C4E83" w:rsidRDefault="006C4E83" w:rsidP="006C4E83">
      <w:pPr>
        <w:rPr>
          <w:lang w:eastAsia="ru-RU"/>
        </w:rPr>
      </w:pPr>
      <w:r w:rsidRPr="006C4E83">
        <w:rPr>
          <w:lang w:eastAsia="ru-RU"/>
        </w:rPr>
        <w:t>наречия en и y;</w:t>
      </w:r>
    </w:p>
    <w:p w:rsidR="006C4E83" w:rsidRPr="006C4E83" w:rsidRDefault="006C4E83" w:rsidP="006C4E83">
      <w:pPr>
        <w:rPr>
          <w:lang w:eastAsia="ru-RU"/>
        </w:rPr>
      </w:pPr>
      <w:r w:rsidRPr="006C4E83">
        <w:rPr>
          <w:lang w:eastAsia="ru-RU"/>
        </w:rPr>
        <w:t>неопределённые местоимения on, tout, même, personne, aucun(e), certain(e)(s), quelqu’un/quelques-uns, tel/tels/telle/telles;</w:t>
      </w:r>
    </w:p>
    <w:p w:rsidR="006C4E83" w:rsidRPr="006C4E83" w:rsidRDefault="006C4E83" w:rsidP="006C4E83">
      <w:pPr>
        <w:rPr>
          <w:lang w:eastAsia="ru-RU"/>
        </w:rPr>
      </w:pPr>
      <w:r w:rsidRPr="006C4E83">
        <w:rPr>
          <w:lang w:eastAsia="ru-RU"/>
        </w:rPr>
        <w:t>простые относительные местоимения qui, que, dont, où и сложные относительные местоимения lequel, lesquels, laquelle, lesquelles и их производных с предлогами à и de;</w:t>
      </w:r>
    </w:p>
    <w:p w:rsidR="006C4E83" w:rsidRPr="006C4E83" w:rsidRDefault="006C4E83" w:rsidP="006C4E83">
      <w:pPr>
        <w:rPr>
          <w:lang w:eastAsia="ru-RU"/>
        </w:rPr>
      </w:pPr>
      <w:r w:rsidRPr="006C4E83">
        <w:rPr>
          <w:lang w:eastAsia="ru-RU"/>
        </w:rPr>
        <w:t>указательные местоимения celui/celle/ceux;</w:t>
      </w:r>
    </w:p>
    <w:p w:rsidR="006C4E83" w:rsidRPr="006C4E83" w:rsidRDefault="006C4E83" w:rsidP="006C4E83">
      <w:pPr>
        <w:rPr>
          <w:lang w:eastAsia="ru-RU"/>
        </w:rPr>
      </w:pPr>
      <w:r w:rsidRPr="006C4E83">
        <w:rPr>
          <w:lang w:eastAsia="ru-RU"/>
        </w:rPr>
        <w:t>притяжательные местоимения le mien/la mienne/les miens/les miennes и так далее;</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 xml:space="preserve">предлоги места, времени, направления. </w:t>
      </w:r>
    </w:p>
    <w:p w:rsidR="006C4E83" w:rsidRPr="006C4E83" w:rsidRDefault="006C4E83" w:rsidP="006C4E83">
      <w:pPr>
        <w:rPr>
          <w:lang w:eastAsia="ru-RU"/>
        </w:rPr>
      </w:pPr>
      <w:r w:rsidRPr="006C4E83">
        <w:rPr>
          <w:lang w:eastAsia="ru-RU"/>
        </w:rPr>
        <w:t>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6C4E83" w:rsidRPr="006C4E83" w:rsidRDefault="006C4E83" w:rsidP="006C4E83">
      <w:pPr>
        <w:rPr>
          <w:lang w:eastAsia="ru-RU"/>
        </w:rPr>
      </w:pPr>
      <w:r w:rsidRPr="006C4E83">
        <w:rPr>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sidRPr="006C4E83">
        <w:rPr>
          <w:lang w:eastAsia="ru-RU"/>
        </w:rPr>
        <w:lastRenderedPageBreak/>
        <w:t xml:space="preserve">устройство, система образования, здравоохранение, страницы истории, основные праздники, этикетные особенности общения и так далее); </w:t>
      </w:r>
    </w:p>
    <w:p w:rsidR="006C4E83" w:rsidRPr="006C4E83" w:rsidRDefault="006C4E83" w:rsidP="006C4E83">
      <w:pPr>
        <w:rPr>
          <w:lang w:eastAsia="ru-RU"/>
        </w:rPr>
      </w:pPr>
      <w:r w:rsidRPr="006C4E83">
        <w:rPr>
          <w:lang w:eastAsia="ru-RU"/>
        </w:rPr>
        <w:t xml:space="preserve">иметь базовые знания о социокультурном портрете и культурном наследии родной страны и страны/стран изучаемого языка; </w:t>
      </w:r>
    </w:p>
    <w:p w:rsidR="006C4E83" w:rsidRPr="006C4E83" w:rsidRDefault="006C4E83" w:rsidP="006C4E83">
      <w:pPr>
        <w:rPr>
          <w:lang w:eastAsia="ru-RU"/>
        </w:rPr>
      </w:pPr>
      <w:r w:rsidRPr="006C4E83">
        <w:rPr>
          <w:lang w:eastAsia="ru-RU"/>
        </w:rPr>
        <w:t xml:space="preserve">представлять родную страну и её культуру на иностранном языке; </w:t>
      </w:r>
    </w:p>
    <w:p w:rsidR="006C4E83" w:rsidRPr="006C4E83" w:rsidRDefault="006C4E83" w:rsidP="006C4E83">
      <w:pPr>
        <w:rPr>
          <w:lang w:eastAsia="ru-RU"/>
        </w:rPr>
      </w:pPr>
      <w:r w:rsidRPr="006C4E83">
        <w:rPr>
          <w:lang w:eastAsia="ru-RU"/>
        </w:rPr>
        <w:t xml:space="preserve">проявлять уважение к иной культуре; </w:t>
      </w:r>
    </w:p>
    <w:p w:rsidR="006C4E83" w:rsidRPr="006C4E83" w:rsidRDefault="006C4E83" w:rsidP="006C4E83">
      <w:pPr>
        <w:rPr>
          <w:lang w:eastAsia="ru-RU"/>
        </w:rPr>
      </w:pPr>
      <w:r w:rsidRPr="006C4E83">
        <w:rPr>
          <w:lang w:eastAsia="ru-RU"/>
        </w:rPr>
        <w:t xml:space="preserve">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 xml:space="preserve">Владеть метапредметными умениями, позволяющими совершенствовать учебную деятельность по овладению иностранным языком; </w:t>
      </w:r>
    </w:p>
    <w:p w:rsidR="006C4E83" w:rsidRPr="006C4E83" w:rsidRDefault="006C4E83" w:rsidP="006C4E83">
      <w:pPr>
        <w:rPr>
          <w:lang w:eastAsia="ru-RU"/>
        </w:rPr>
      </w:pPr>
      <w:r w:rsidRPr="006C4E83">
        <w:rPr>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pPr>
        <w:rPr>
          <w:lang w:eastAsia="ru-RU"/>
        </w:rPr>
      </w:pPr>
      <w:r w:rsidRPr="006C4E83">
        <w:rPr>
          <w:lang w:eastAsia="ru-RU"/>
        </w:rPr>
        <w:t xml:space="preserve">использовать иноязычные словари и справочники,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w:t>
      </w:r>
    </w:p>
    <w:p w:rsidR="006C4E83" w:rsidRPr="006C4E83" w:rsidRDefault="006C4E83" w:rsidP="006C4E83">
      <w:pPr>
        <w:rPr>
          <w:lang w:eastAsia="ru-RU"/>
        </w:rPr>
      </w:pPr>
      <w:r w:rsidRPr="006C4E83">
        <w:rPr>
          <w:lang w:eastAsia="ru-RU"/>
        </w:rPr>
        <w:t>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102. Федеральная рабочая программа по учебному предмету «Иностранный (испанский) язык (базовый уровень)».</w:t>
      </w:r>
    </w:p>
    <w:p w:rsidR="006C4E83" w:rsidRPr="006C4E83" w:rsidRDefault="006C4E83" w:rsidP="006C4E83">
      <w:r w:rsidRPr="006C4E83">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6C4E83" w:rsidRPr="006C4E83" w:rsidRDefault="006C4E83" w:rsidP="006C4E83">
      <w:r w:rsidRPr="006C4E83">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lastRenderedPageBreak/>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102.5. Пояснительная записка.</w:t>
      </w:r>
    </w:p>
    <w:p w:rsidR="006C4E83" w:rsidRPr="006C4E83" w:rsidRDefault="006C4E83" w:rsidP="006C4E83">
      <w:r w:rsidRPr="006C4E83">
        <w:t>102.5.1. Программа по испанскому языку на уровне среднего общего образования разработана на основе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C4E83" w:rsidRPr="006C4E83" w:rsidRDefault="006C4E83" w:rsidP="006C4E83">
      <w:r w:rsidRPr="006C4E83">
        <w:t xml:space="preserve">102.5.2. Программа по испанскому языку является ориентиром для составления рабочих программ: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r w:rsidRPr="006C4E83">
        <w:t>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10–11 классах, а также с учётом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r w:rsidRPr="006C4E83">
        <w:t xml:space="preserve">102.5.4. Личностные, метапредметные и предметные результаты представлены в программе с учётом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 </w:t>
      </w:r>
    </w:p>
    <w:p w:rsidR="006C4E83" w:rsidRPr="006C4E83" w:rsidRDefault="006C4E83" w:rsidP="006C4E83">
      <w:r w:rsidRPr="006C4E83">
        <w:t xml:space="preserve">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w:t>
      </w:r>
      <w:r w:rsidRPr="006C4E83">
        <w:lastRenderedPageBreak/>
        <w:t>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r w:rsidRPr="006C4E83">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r w:rsidRPr="006C4E83">
        <w:t>102.5.9.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r w:rsidRPr="006C4E83">
        <w:t>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r w:rsidRPr="006C4E83">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6C4E83" w:rsidRPr="006C4E83" w:rsidRDefault="006C4E83" w:rsidP="006C4E83">
      <w:r w:rsidRPr="006C4E83">
        <w:lastRenderedPageBreak/>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6C4E83" w:rsidRPr="006C4E83" w:rsidRDefault="006C4E83" w:rsidP="006C4E83">
      <w:r w:rsidRPr="006C4E83">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6C4E83" w:rsidRPr="006C4E83" w:rsidRDefault="006C4E83" w:rsidP="006C4E83">
      <w:r w:rsidRPr="006C4E83">
        <w:t xml:space="preserve">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4E83" w:rsidRPr="006C4E83" w:rsidRDefault="006C4E83" w:rsidP="006C4E83">
      <w:r w:rsidRPr="006C4E83">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r w:rsidRPr="006C4E83">
        <w:t>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r w:rsidRPr="006C4E83">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rsidR="006C4E83" w:rsidRPr="006C4E83" w:rsidRDefault="006C4E83" w:rsidP="006C4E83">
      <w:r w:rsidRPr="006C4E83">
        <w:t xml:space="preserve">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 </w:t>
      </w:r>
    </w:p>
    <w:p w:rsidR="006C4E83" w:rsidRPr="006C4E83" w:rsidRDefault="006C4E83" w:rsidP="006C4E83">
      <w:r w:rsidRPr="006C4E83">
        <w:t xml:space="preserve">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w:t>
      </w:r>
      <w:r w:rsidRPr="006C4E83">
        <w:lastRenderedPageBreak/>
        <w:t xml:space="preserve">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r w:rsidRPr="006C4E83">
        <w:t>102.5.18. Программа по испанскому языку состоит из трёх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6C4E83" w:rsidRPr="006C4E83" w:rsidRDefault="006C4E83" w:rsidP="006C4E83">
      <w:r w:rsidRPr="006C4E83">
        <w:t>102.6. Содержание обучения в 10 классе.</w:t>
      </w:r>
    </w:p>
    <w:p w:rsidR="006C4E83" w:rsidRPr="006C4E83" w:rsidRDefault="006C4E83" w:rsidP="006C4E83">
      <w:r w:rsidRPr="006C4E83">
        <w:t>102.6.1. Коммуникативные умения.</w:t>
      </w:r>
    </w:p>
    <w:p w:rsidR="006C4E83" w:rsidRPr="006C4E83" w:rsidRDefault="006C4E83" w:rsidP="006C4E83">
      <w:r w:rsidRPr="006C4E83">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r w:rsidRPr="006C4E83">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6C4E83" w:rsidRPr="006C4E83" w:rsidRDefault="006C4E83" w:rsidP="006C4E83">
      <w:r w:rsidRPr="006C4E83">
        <w:t>Молодёжь в современном обществе. Досуг молодёжи: чтение, кино, театр, музыка, музеи, Интернет, компьютерные игры. Любовь и дружба.</w:t>
      </w:r>
    </w:p>
    <w:p w:rsidR="006C4E83" w:rsidRPr="006C4E83" w:rsidRDefault="006C4E83" w:rsidP="006C4E83">
      <w:r w:rsidRPr="006C4E83">
        <w:t xml:space="preserve">Покупки: одежда, обувь и продукты питания. Карманные деньги. Молодёжная мода. </w:t>
      </w:r>
    </w:p>
    <w:p w:rsidR="006C4E83" w:rsidRPr="006C4E83" w:rsidRDefault="006C4E83" w:rsidP="006C4E83">
      <w:r w:rsidRPr="006C4E83">
        <w:t>Туризм. Виды отдыха. Путешествия по России и зарубежным странам.</w:t>
      </w:r>
    </w:p>
    <w:p w:rsidR="006C4E83" w:rsidRPr="006C4E83" w:rsidRDefault="006C4E83" w:rsidP="006C4E83">
      <w:r w:rsidRPr="006C4E83">
        <w:t>Проблемы экологии. Защита окружающей среды. Стихийные бедствия.</w:t>
      </w:r>
    </w:p>
    <w:p w:rsidR="006C4E83" w:rsidRPr="006C4E83" w:rsidRDefault="006C4E83" w:rsidP="006C4E83">
      <w:r w:rsidRPr="006C4E83">
        <w:t>Условия проживания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связи (мобильные телефоны, смартфоны, планшеты, компьютеры).</w:t>
      </w:r>
    </w:p>
    <w:p w:rsidR="006C4E83" w:rsidRPr="006C4E83" w:rsidRDefault="006C4E83" w:rsidP="006C4E83">
      <w:r w:rsidRPr="006C4E83">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w:t>
      </w:r>
      <w:r w:rsidRPr="006C4E83">
        <w:lastRenderedPageBreak/>
        <w:t>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актеры и так далее.</w:t>
      </w:r>
    </w:p>
    <w:p w:rsidR="006C4E83" w:rsidRPr="006C4E83" w:rsidRDefault="006C4E83" w:rsidP="006C4E83">
      <w:r w:rsidRPr="006C4E83">
        <w:t>102.6.2. Виды речевой деятельности.</w:t>
      </w:r>
    </w:p>
    <w:p w:rsidR="006C4E83" w:rsidRPr="006C4E83" w:rsidRDefault="006C4E83" w:rsidP="006C4E83">
      <w:r w:rsidRPr="006C4E83">
        <w:t>102.6.2.1. Говорение.</w:t>
      </w:r>
    </w:p>
    <w:p w:rsidR="006C4E83" w:rsidRPr="006C4E83" w:rsidRDefault="006C4E83" w:rsidP="006C4E83">
      <w:r w:rsidRPr="006C4E83">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r w:rsidRPr="006C4E8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r w:rsidRPr="006C4E83">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Объём диалога – 8 реплик со стороны каждого собеседника.</w:t>
      </w:r>
    </w:p>
    <w:p w:rsidR="006C4E83" w:rsidRPr="006C4E83" w:rsidRDefault="006C4E83" w:rsidP="006C4E83">
      <w:r w:rsidRPr="006C4E83">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r w:rsidRPr="006C4E83">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r w:rsidRPr="006C4E83">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r w:rsidRPr="006C4E83">
        <w:lastRenderedPageBreak/>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rsidR="006C4E83" w:rsidRPr="006C4E83" w:rsidRDefault="006C4E83" w:rsidP="006C4E83">
      <w:r w:rsidRPr="006C4E83">
        <w:t>Объём монологического высказывания – до 14 фраз.</w:t>
      </w:r>
    </w:p>
    <w:p w:rsidR="006C4E83" w:rsidRPr="006C4E83" w:rsidRDefault="006C4E83" w:rsidP="006C4E83">
      <w:r w:rsidRPr="006C4E83">
        <w:t>102.6.2.2. Аудирование.</w:t>
      </w:r>
    </w:p>
    <w:p w:rsidR="006C4E83" w:rsidRPr="006C4E83" w:rsidRDefault="006C4E83" w:rsidP="006C4E83">
      <w:r w:rsidRPr="006C4E83">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6C4E83" w:rsidRPr="006C4E83" w:rsidRDefault="006C4E83" w:rsidP="006C4E83">
      <w:r w:rsidRPr="006C4E83">
        <w:t>Время звучания текста/текстов для аудирования – до 2,5 минут.</w:t>
      </w:r>
    </w:p>
    <w:p w:rsidR="006C4E83" w:rsidRPr="006C4E83" w:rsidRDefault="006C4E83" w:rsidP="006C4E83">
      <w:r w:rsidRPr="006C4E83">
        <w:t>102.6.2.3. Смысловое чтение.</w:t>
      </w:r>
    </w:p>
    <w:p w:rsidR="006C4E83" w:rsidRPr="006C4E83" w:rsidRDefault="006C4E83" w:rsidP="006C4E83">
      <w:r w:rsidRPr="006C4E83">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lastRenderedPageBreak/>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Чтение несплошных текстов (таблиц, диаграмм, графиков и так далее) и понимание представленной в них информации.</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Объём текста/текстов для чтения – 500–700 слов.</w:t>
      </w:r>
    </w:p>
    <w:p w:rsidR="006C4E83" w:rsidRPr="006C4E83" w:rsidRDefault="006C4E83" w:rsidP="006C4E83">
      <w:r w:rsidRPr="006C4E83">
        <w:t>102.6.2.4. Письменная речь.</w:t>
      </w:r>
    </w:p>
    <w:p w:rsidR="006C4E83" w:rsidRPr="006C4E83" w:rsidRDefault="006C4E83" w:rsidP="006C4E83">
      <w:r w:rsidRPr="006C4E83">
        <w:t>Развитие умений письменной речи на базе умений, сформированных на уровне основного общего образования:</w:t>
      </w:r>
    </w:p>
    <w:p w:rsidR="006C4E83" w:rsidRPr="006C4E83" w:rsidRDefault="006C4E83" w:rsidP="006C4E83">
      <w:r w:rsidRPr="006C4E83">
        <w:t>заполнение анкет и формуляров в соответствии с нормами, принятыми в стране/странах изучаемого языка;</w:t>
      </w:r>
    </w:p>
    <w:p w:rsidR="006C4E83" w:rsidRPr="006C4E83" w:rsidRDefault="006C4E83" w:rsidP="006C4E83">
      <w:r w:rsidRPr="006C4E83">
        <w:t>написание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C4E83" w:rsidRPr="006C4E83" w:rsidRDefault="006C4E83" w:rsidP="006C4E83">
      <w:r w:rsidRPr="006C4E83">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 </w:t>
      </w:r>
    </w:p>
    <w:p w:rsidR="006C4E83" w:rsidRPr="006C4E83" w:rsidRDefault="006C4E83" w:rsidP="006C4E83">
      <w:r w:rsidRPr="006C4E83">
        <w:t>заполнение таблицы: краткая фиксация содержания, прочитанного/прослушанного текста или дополнение информации в таблице;</w:t>
      </w:r>
    </w:p>
    <w:p w:rsidR="006C4E83" w:rsidRPr="006C4E83" w:rsidRDefault="006C4E83" w:rsidP="006C4E83">
      <w:r w:rsidRPr="006C4E83">
        <w:t>письменное представление результатов выполненной проектной работы, в том числе в форме презентации. Объём – до 150 слов.</w:t>
      </w:r>
    </w:p>
    <w:p w:rsidR="006C4E83" w:rsidRPr="006C4E83" w:rsidRDefault="006C4E83" w:rsidP="006C4E83">
      <w:r w:rsidRPr="006C4E83">
        <w:t>102.6.3. Языковые знания и навыки.</w:t>
      </w:r>
    </w:p>
    <w:p w:rsidR="006C4E83" w:rsidRPr="006C4E83" w:rsidRDefault="006C4E83" w:rsidP="006C4E83">
      <w:r w:rsidRPr="006C4E83">
        <w:t>102.6.3.1. Фонетическая сторона речи.</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6C4E83" w:rsidRPr="006C4E83" w:rsidRDefault="006C4E83" w:rsidP="006C4E83">
      <w:r w:rsidRPr="006C4E83">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 </w:t>
      </w:r>
    </w:p>
    <w:p w:rsidR="006C4E83" w:rsidRPr="006C4E83" w:rsidRDefault="006C4E83" w:rsidP="006C4E83">
      <w:r w:rsidRPr="006C4E83">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C4E83" w:rsidRPr="006C4E83" w:rsidRDefault="006C4E83" w:rsidP="006C4E83">
      <w:r w:rsidRPr="006C4E83">
        <w:t>102.6.3.2. Орфография и пунктуация.</w:t>
      </w:r>
    </w:p>
    <w:p w:rsidR="006C4E83" w:rsidRPr="006C4E83" w:rsidRDefault="006C4E83" w:rsidP="006C4E83">
      <w:r w:rsidRPr="006C4E83">
        <w:t>Правильное написание изученных слов с соблюдением правил графического ударения.</w:t>
      </w:r>
    </w:p>
    <w:p w:rsidR="006C4E83" w:rsidRPr="006C4E83" w:rsidRDefault="006C4E83" w:rsidP="006C4E83">
      <w:r w:rsidRPr="006C4E83">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6C4E83" w:rsidRPr="006C4E83" w:rsidRDefault="006C4E83" w:rsidP="006C4E83">
      <w:r w:rsidRPr="006C4E83">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C4E83" w:rsidRPr="006C4E83" w:rsidRDefault="006C4E83" w:rsidP="006C4E83">
      <w:r w:rsidRPr="006C4E83">
        <w:t>102.6.3.3.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6C4E83" w:rsidRPr="006C4E83" w:rsidRDefault="006C4E83" w:rsidP="006C4E83">
      <w:r w:rsidRPr="006C4E83">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C4E83" w:rsidRPr="006C4E83" w:rsidRDefault="006C4E83" w:rsidP="006C4E83">
      <w:r w:rsidRPr="006C4E83">
        <w:t>Основные способы словообразования:</w:t>
      </w:r>
    </w:p>
    <w:p w:rsidR="006C4E83" w:rsidRPr="006C4E83" w:rsidRDefault="006C4E83" w:rsidP="006C4E83">
      <w:r w:rsidRPr="006C4E83">
        <w:t>аффиксация: образование глаголов при помощи префиксов re-, de-/des-/dis-, pro-, en(m)-, a-, trans-/tras-, pre-, co(n)- и суффиксов -ar/-ecer/-ear/-izar;</w:t>
      </w:r>
    </w:p>
    <w:p w:rsidR="006C4E83" w:rsidRPr="006C4E83" w:rsidRDefault="006C4E83" w:rsidP="006C4E83">
      <w:r w:rsidRPr="006C4E83">
        <w:t>имён существительных при помощи префиксов ante-, de-/des-/dis-, ex-, in-/im-/i- перед согласными“l”, “r”, vice-, super-, pre- и суффиксов -dor/-tor-/or, -ista, -ción/-sión, -dad/-tad, -ería, -ero, -ito/-illo, -ón, -ta/-isa, -ismo, -miento, -azo, -a/-o/-e;</w:t>
      </w:r>
    </w:p>
    <w:p w:rsidR="006C4E83" w:rsidRPr="006C4E83" w:rsidRDefault="006C4E83" w:rsidP="006C4E83">
      <w:r w:rsidRPr="006C4E83">
        <w:t>имён прилагательных при помощи префиксов in-/im-/i- перед согласными “l”, “r”, de-/des-/dis-, inter-, bi-, poli-, sub-/super- и суффиксов -oso, -al, -ísimo, -able/-ible, -ante/-iente, -és/-esa, -(i)ense, -ano/-eno, -ino, -eño(a);</w:t>
      </w:r>
    </w:p>
    <w:p w:rsidR="006C4E83" w:rsidRPr="006C4E83" w:rsidRDefault="006C4E83" w:rsidP="006C4E83">
      <w:r w:rsidRPr="006C4E83">
        <w:t>наречий при помощи суффикса -mente;</w:t>
      </w:r>
    </w:p>
    <w:p w:rsidR="006C4E83" w:rsidRPr="006C4E83" w:rsidRDefault="006C4E83" w:rsidP="006C4E83">
      <w:r w:rsidRPr="006C4E83">
        <w:lastRenderedPageBreak/>
        <w:t>словосложение: образование</w:t>
      </w:r>
    </w:p>
    <w:p w:rsidR="006C4E83" w:rsidRPr="006C4E83" w:rsidRDefault="006C4E83" w:rsidP="006C4E83">
      <w:r w:rsidRPr="006C4E83">
        <w:t xml:space="preserve">количественных числительных от 16 до 29 (dieciséis, veintinueve) и разряда сотен (seiscientos); </w:t>
      </w:r>
    </w:p>
    <w:p w:rsidR="006C4E83" w:rsidRPr="006C4E83" w:rsidRDefault="006C4E83" w:rsidP="006C4E83">
      <w:r w:rsidRPr="006C4E83">
        <w:t>порядковых числительных от 11 до 29 (undécimo, vigesimonoveno);</w:t>
      </w:r>
    </w:p>
    <w:p w:rsidR="006C4E83" w:rsidRPr="006C4E83" w:rsidRDefault="006C4E83" w:rsidP="006C4E83">
      <w:r w:rsidRPr="006C4E83">
        <w:t>существительных путём соединения основ глагола и существительного (rascacielos);</w:t>
      </w:r>
    </w:p>
    <w:p w:rsidR="006C4E83" w:rsidRPr="006C4E83" w:rsidRDefault="006C4E83" w:rsidP="006C4E83">
      <w:r w:rsidRPr="006C4E83">
        <w:t>прилагательных путём соединения основ двух прилагательных (agridulce);</w:t>
      </w:r>
    </w:p>
    <w:p w:rsidR="006C4E83" w:rsidRPr="006C4E83" w:rsidRDefault="006C4E83" w:rsidP="006C4E83">
      <w:r w:rsidRPr="006C4E83">
        <w:t>конверсия: образование имён существительных с помощью определённого/неопределённого артикля мужского/женского рода (viejo – el/un viejo, vecino(-a) – la/una vecina) и с помощью нейтрального артикля lo (lo alto);</w:t>
      </w:r>
    </w:p>
    <w:p w:rsidR="006C4E83" w:rsidRPr="006C4E83" w:rsidRDefault="006C4E83" w:rsidP="006C4E83">
      <w:r w:rsidRPr="006C4E83">
        <w:t>имён существительных путём соединения определённого артикля и неопределённой формы глагола: el + infinitivo (poder – el poder).</w:t>
      </w:r>
    </w:p>
    <w:p w:rsidR="006C4E83" w:rsidRPr="006C4E83" w:rsidRDefault="006C4E83" w:rsidP="006C4E83">
      <w:r w:rsidRPr="006C4E83">
        <w:t>Синонимы. Антонимы. Интернациональные слова. Сокращения и аббревиатуры.</w:t>
      </w:r>
    </w:p>
    <w:p w:rsidR="006C4E83" w:rsidRPr="006C4E83" w:rsidRDefault="006C4E83" w:rsidP="006C4E83">
      <w:r w:rsidRPr="006C4E83">
        <w:t>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102.6.3.4. 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испанского языка.</w:t>
      </w:r>
    </w:p>
    <w:p w:rsidR="006C4E83" w:rsidRPr="006C4E83" w:rsidRDefault="006C4E83" w:rsidP="006C4E83">
      <w:r w:rsidRPr="006C4E83">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C4E83" w:rsidRPr="006C4E83" w:rsidRDefault="006C4E83" w:rsidP="006C4E83">
      <w:r w:rsidRPr="006C4E83">
        <w:t xml:space="preserve">Нераспространённые и распространённые простые предложения, в том числе с несколькими обстоятельствами, следующими в определённом порядке (Ayer vino a casa muy tarde). </w:t>
      </w:r>
    </w:p>
    <w:p w:rsidR="006C4E83" w:rsidRPr="006C4E83" w:rsidRDefault="006C4E83" w:rsidP="006C4E83">
      <w:r w:rsidRPr="006C4E83">
        <w:t>Предложения с безличным оборотом для описания погоды (Hoy hace buen tiempo).</w:t>
      </w:r>
    </w:p>
    <w:p w:rsidR="006C4E83" w:rsidRPr="006C4E83" w:rsidRDefault="006C4E83" w:rsidP="006C4E83">
      <w:r w:rsidRPr="006C4E83">
        <w:t>Предложения с безличной формой hay.</w:t>
      </w:r>
    </w:p>
    <w:p w:rsidR="006C4E83" w:rsidRPr="006C4E83" w:rsidRDefault="006C4E83" w:rsidP="006C4E83">
      <w:r w:rsidRPr="006C4E83">
        <w:t xml:space="preserve">Предложения с инверсионным порядком слов (прямое и косвенное дополнения) (Esta fruta la acabo de comprar en el mercado. A los niños les gustan estos juguetes). </w:t>
      </w:r>
    </w:p>
    <w:p w:rsidR="006C4E83" w:rsidRPr="006C4E83" w:rsidRDefault="006C4E83" w:rsidP="006C4E83">
      <w:r w:rsidRPr="006C4E83">
        <w:t>Предложения, содержащие глаголы-связки ser/estar (Rosa es enfermera./Hoy está muy guapa).</w:t>
      </w:r>
    </w:p>
    <w:p w:rsidR="006C4E83" w:rsidRPr="006C4E83" w:rsidRDefault="006C4E83" w:rsidP="006C4E83">
      <w:r w:rsidRPr="006C4E83">
        <w:t>Предложения с конструкцией acusativo con infinitivo (La veo salir de casa. Escucho atentamente a la maestra explicar la regla).</w:t>
      </w:r>
    </w:p>
    <w:p w:rsidR="006C4E83" w:rsidRPr="006C4E83" w:rsidRDefault="006C4E83" w:rsidP="006C4E83">
      <w:r w:rsidRPr="006C4E83">
        <w:t>Сложносочинённые предложения с сочинительными союзами y/e, pero/sino, o/u.</w:t>
      </w:r>
    </w:p>
    <w:p w:rsidR="006C4E83" w:rsidRPr="006C4E83" w:rsidRDefault="006C4E83" w:rsidP="006C4E83">
      <w:r w:rsidRPr="006C4E83">
        <w:t>Сложноподчинённые предложения с союзами que, porque, si, cuando, como, quien, cuyo, el/la que, mientras, antes de que, para que, aunque, sin que.</w:t>
      </w:r>
    </w:p>
    <w:p w:rsidR="006C4E83" w:rsidRPr="006C4E83" w:rsidRDefault="006C4E83" w:rsidP="006C4E83">
      <w:r w:rsidRPr="006C4E83">
        <w:t>Сложноподчинённые предложения: дополнительные, подлежащные, времени и цели, определительные, уступительные.</w:t>
      </w:r>
    </w:p>
    <w:p w:rsidR="006C4E83" w:rsidRPr="006C4E83" w:rsidRDefault="006C4E83" w:rsidP="006C4E83">
      <w:r w:rsidRPr="006C4E83">
        <w:lastRenderedPageBreak/>
        <w:t>Условные предложения реального типа (I) в плане настоящего и прошедшего времени (Si estudias, aprobarás el examen. El maestro me dijo si yo estudiaba, aprobaría el examen).</w:t>
      </w:r>
    </w:p>
    <w:p w:rsidR="006C4E83" w:rsidRPr="006C4E83" w:rsidRDefault="006C4E83" w:rsidP="006C4E83">
      <w:r w:rsidRPr="006C4E83">
        <w:t>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tú) и письменного (Yo en tu lugar) общения (Yo que tú no iría a la fiesta).</w:t>
      </w:r>
    </w:p>
    <w:p w:rsidR="006C4E83" w:rsidRPr="006C4E83" w:rsidRDefault="006C4E83" w:rsidP="006C4E83">
      <w:r w:rsidRPr="006C4E83">
        <w:t>Побудительные предложения в утвердительной (¡Habla más alto!) и отрицательной (¡No grites!) формах.</w:t>
      </w:r>
    </w:p>
    <w:p w:rsidR="006C4E83" w:rsidRPr="006C4E83" w:rsidRDefault="006C4E83" w:rsidP="006C4E83">
      <w:r w:rsidRPr="006C4E83">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времён в рамках сложного предложения в плане настоящего и прошедшего времени.</w:t>
      </w:r>
    </w:p>
    <w:p w:rsidR="006C4E83" w:rsidRPr="006C4E83" w:rsidRDefault="006C4E83" w:rsidP="006C4E83">
      <w:r w:rsidRPr="006C4E83">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rsidR="006C4E83" w:rsidRPr="006C4E83" w:rsidRDefault="006C4E83" w:rsidP="006C4E83">
      <w:r w:rsidRPr="006C4E83">
        <w:t xml:space="preserve">Предложения с перифрастическими конструкциями: </w:t>
      </w:r>
    </w:p>
    <w:p w:rsidR="006C4E83" w:rsidRPr="006C4E83" w:rsidRDefault="006C4E83" w:rsidP="006C4E83">
      <w:r w:rsidRPr="006C4E83">
        <w:t>с инфинитивом: ir a + inf., tener que + inf., hay que + + inf., deber + inf., deber de + inf., acabar de + inf., terminar de + inf., empezar a + inf., volver a + inf.;</w:t>
      </w:r>
    </w:p>
    <w:p w:rsidR="006C4E83" w:rsidRPr="006C4E83" w:rsidRDefault="006C4E83" w:rsidP="006C4E83">
      <w:r w:rsidRPr="006C4E83">
        <w:t>с причастием: estar + participio;</w:t>
      </w:r>
    </w:p>
    <w:p w:rsidR="006C4E83" w:rsidRPr="006C4E83" w:rsidRDefault="006C4E83" w:rsidP="006C4E83">
      <w:r w:rsidRPr="006C4E83">
        <w:t xml:space="preserve">с герундием: estar + gerundio, seguir + gerundio. </w:t>
      </w:r>
    </w:p>
    <w:p w:rsidR="006C4E83" w:rsidRPr="006C4E83" w:rsidRDefault="006C4E83" w:rsidP="006C4E83">
      <w:r w:rsidRPr="006C4E83">
        <w:t>Инфинитив: простая (el infinitivo simple) и сложная (el infinitivo compuesto) формы инфинитива; конструкции c инфинитивом: al + inf., después de + inf., antes de + inf. (Al abrir la puerta, salió rápido. Al haber terminado el trabajo, pudo descansar. Antes de hacer la tarea de casa, suelo salir un poco).</w:t>
      </w:r>
    </w:p>
    <w:p w:rsidR="006C4E83" w:rsidRPr="006C4E83" w:rsidRDefault="006C4E83" w:rsidP="006C4E83">
      <w:r w:rsidRPr="006C4E83">
        <w:t xml:space="preserve">Правильные и неправильные глаголы во временных формах действительного залога изъявительного наклонения Presente, Futuro Simple, Pretérito Perfecto, Pretérito Indefinido, Pretérito Imperfecto, Pretérito Pluscuamperfecto. </w:t>
      </w:r>
    </w:p>
    <w:p w:rsidR="006C4E83" w:rsidRPr="006C4E83" w:rsidRDefault="006C4E83" w:rsidP="006C4E83">
      <w:r w:rsidRPr="006C4E83">
        <w:t>Правильные и неправильные глаголы в наиболее употребительных временных формах страдательного залога Presente de Indicativo и Pretérito Indefinido.</w:t>
      </w:r>
    </w:p>
    <w:p w:rsidR="006C4E83" w:rsidRPr="006C4E83" w:rsidRDefault="006C4E83" w:rsidP="006C4E83">
      <w:r w:rsidRPr="006C4E83">
        <w:t>Глаголы в простом будущем времени Futuro Simple для выражения модального значения сомнения, возможности, предположения (Hoy Pablo no ha venido a las clases, estará enfermo).</w:t>
      </w:r>
    </w:p>
    <w:p w:rsidR="006C4E83" w:rsidRPr="006C4E83" w:rsidRDefault="006C4E83" w:rsidP="006C4E83">
      <w:r w:rsidRPr="006C4E83">
        <w:t>Глаголы в простом условном наклонении Condicional Simple в плане настоящего для выражения нереального желаемого действия, вежливой просьбы, совета (Me iría ahora mismo, pero mi coche está roto. ¿Podría decirme dónde está la Plaza Mayor? Deberías abrigarte, hace frío).</w:t>
      </w:r>
    </w:p>
    <w:p w:rsidR="006C4E83" w:rsidRPr="006C4E83" w:rsidRDefault="006C4E83" w:rsidP="006C4E83">
      <w:r w:rsidRPr="006C4E83">
        <w:t>Правильные и неправильные глаголы в сослагательном наклонении Presente de Subjuntivo и Imperfecto de Subjuntivo.</w:t>
      </w:r>
    </w:p>
    <w:p w:rsidR="006C4E83" w:rsidRPr="006C4E83" w:rsidRDefault="006C4E83" w:rsidP="006C4E83">
      <w:r w:rsidRPr="006C4E83">
        <w:lastRenderedPageBreak/>
        <w:t>Возвратные, правильные и неправильные глаголы в положительной и отрицательной форме повелительного наклонения в формах tú, vosotros, Usted, Ustedes (¡Ponte el abrigo! ¡No te pongas el abrigo!).</w:t>
      </w:r>
    </w:p>
    <w:p w:rsidR="006C4E83" w:rsidRPr="006C4E83" w:rsidRDefault="006C4E83" w:rsidP="006C4E83">
      <w:r w:rsidRPr="006C4E83">
        <w:t>Глаголы в сослагательном наклонении (Subjuntivo) после модальных наречий tal vez, quizás, acaso, puede que, междометия ojalá, союза que (Puede que tengas razón. ¡Ojalá me comprenda!).</w:t>
      </w:r>
    </w:p>
    <w:p w:rsidR="006C4E83" w:rsidRPr="006C4E83" w:rsidRDefault="006C4E83" w:rsidP="006C4E83">
      <w:r w:rsidRPr="006C4E83">
        <w:t>Hеличные формы глагола: инфинитив, герундий, причастие (Infinitivo, Gerundio, Participio).</w:t>
      </w:r>
    </w:p>
    <w:p w:rsidR="006C4E83" w:rsidRPr="006C4E83" w:rsidRDefault="006C4E83" w:rsidP="006C4E83">
      <w:r w:rsidRPr="006C4E83">
        <w:t>Определённый/неопределённый артикль, отсутствие артикля и слитные его формы (al, del).</w:t>
      </w:r>
    </w:p>
    <w:p w:rsidR="006C4E83" w:rsidRPr="006C4E83" w:rsidRDefault="006C4E83" w:rsidP="006C4E83">
      <w:r w:rsidRPr="006C4E83">
        <w:t>Имена существительные во множественном числе, образованные по правилу, и исключения (el lunes – los lunes).</w:t>
      </w:r>
    </w:p>
    <w:p w:rsidR="006C4E83" w:rsidRPr="006C4E83" w:rsidRDefault="006C4E83" w:rsidP="006C4E83">
      <w:r w:rsidRPr="006C4E83">
        <w:t>Имена существительные, имеющие форму только множественного числа (gafas, vacaciones, afueras).</w:t>
      </w:r>
    </w:p>
    <w:p w:rsidR="006C4E83" w:rsidRPr="006C4E83" w:rsidRDefault="006C4E83" w:rsidP="006C4E83">
      <w:r w:rsidRPr="006C4E83">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Имена прилагательные; постановка прилагательного до или после существительного (una gran persona/ una ciudad grande; antiguos alumnos/edificios antiguos).</w:t>
      </w:r>
    </w:p>
    <w:p w:rsidR="006C4E83" w:rsidRPr="006C4E83" w:rsidRDefault="006C4E83" w:rsidP="006C4E83">
      <w:r w:rsidRPr="006C4E83">
        <w:t>Наречия времени (hoy, ayer, esta mañana, ya, anoche, ahora, nunca, todavía, aún); образа действия (bien/mal, muy, así); места (aquí, allí, ahí); со значением количества (mucho/poco); вопросительные (dónde, adónde, cuándo, cómo); со значением неуверенности (probablemente, a lo mejor).</w:t>
      </w:r>
    </w:p>
    <w:p w:rsidR="006C4E83" w:rsidRPr="006C4E83" w:rsidRDefault="006C4E83" w:rsidP="006C4E83">
      <w:r w:rsidRPr="006C4E83">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(¿qué?, ¿quién?, ¿cuánto?, ¿por qué?, ¿a qué?, ¿para qué?, ¿cuál?).</w:t>
      </w:r>
    </w:p>
    <w:p w:rsidR="006C4E83" w:rsidRPr="006C4E83" w:rsidRDefault="006C4E83" w:rsidP="006C4E83">
      <w:r w:rsidRPr="006C4E83">
        <w:t>Количественные и порядковые числительные.</w:t>
      </w:r>
    </w:p>
    <w:p w:rsidR="006C4E83" w:rsidRPr="006C4E83" w:rsidRDefault="006C4E83" w:rsidP="006C4E83">
      <w:r w:rsidRPr="006C4E83">
        <w:t>Предлоги места, времени, направления и цели; предлог por, употребляемый в страдательном залоге.</w:t>
      </w:r>
    </w:p>
    <w:p w:rsidR="006C4E83" w:rsidRPr="006C4E83" w:rsidRDefault="006C4E83" w:rsidP="006C4E83">
      <w:r w:rsidRPr="006C4E83">
        <w:t>102.6.4. Социокультурные знания и умения.</w:t>
      </w:r>
    </w:p>
    <w:p w:rsidR="006C4E83" w:rsidRPr="006C4E83" w:rsidRDefault="006C4E83" w:rsidP="006C4E83">
      <w:r w:rsidRPr="006C4E83">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 </w:t>
      </w:r>
    </w:p>
    <w:p w:rsidR="006C4E83" w:rsidRPr="006C4E83" w:rsidRDefault="006C4E83" w:rsidP="006C4E83">
      <w:r w:rsidRPr="006C4E83">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C4E83" w:rsidRPr="006C4E83" w:rsidRDefault="006C4E83" w:rsidP="006C4E83">
      <w:r w:rsidRPr="006C4E83">
        <w:lastRenderedPageBreak/>
        <w:t>Владение основными сведениями о социокультурном портрете и культурном наследии Испании и испаноязычных стран Латинской Америки.</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t>102.6.5. Компенсаторные умения.</w:t>
      </w:r>
    </w:p>
    <w:p w:rsidR="006C4E83" w:rsidRPr="006C4E83" w:rsidRDefault="006C4E83" w:rsidP="006C4E83">
      <w:r w:rsidRPr="006C4E83">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 </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102.7. Содержание обучения в 11 классе.</w:t>
      </w:r>
    </w:p>
    <w:p w:rsidR="006C4E83" w:rsidRPr="006C4E83" w:rsidRDefault="006C4E83" w:rsidP="006C4E83">
      <w:r w:rsidRPr="006C4E83">
        <w:t>102.7.1. Коммуникативные умения.</w:t>
      </w:r>
    </w:p>
    <w:p w:rsidR="006C4E83" w:rsidRPr="006C4E83" w:rsidRDefault="006C4E83" w:rsidP="006C4E83">
      <w:r w:rsidRPr="006C4E83">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C4E83" w:rsidRPr="006C4E83" w:rsidRDefault="006C4E83" w:rsidP="006C4E83">
      <w:r w:rsidRPr="006C4E83">
        <w:t>Место иностранного языка в повседневной жизни и профессиональной деятельности в современном мире.</w:t>
      </w:r>
    </w:p>
    <w:p w:rsidR="006C4E83" w:rsidRPr="006C4E83" w:rsidRDefault="006C4E83" w:rsidP="006C4E83">
      <w:r w:rsidRPr="006C4E83">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6C4E83" w:rsidRPr="006C4E83" w:rsidRDefault="006C4E83" w:rsidP="006C4E83">
      <w:r w:rsidRPr="006C4E83">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r w:rsidRPr="006C4E83">
        <w:t>Туризм. Виды отдыха. Экотуризм. Путешествия по России и зарубежным странам.</w:t>
      </w:r>
    </w:p>
    <w:p w:rsidR="006C4E83" w:rsidRPr="006C4E83" w:rsidRDefault="006C4E83" w:rsidP="006C4E83">
      <w:r w:rsidRPr="006C4E83">
        <w:lastRenderedPageBreak/>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6C4E83" w:rsidRPr="006C4E83" w:rsidRDefault="006C4E83" w:rsidP="006C4E83">
      <w:r w:rsidRPr="006C4E83">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актеры и так далее. </w:t>
      </w:r>
    </w:p>
    <w:p w:rsidR="006C4E83" w:rsidRPr="006C4E83" w:rsidRDefault="006C4E83" w:rsidP="006C4E83">
      <w:r w:rsidRPr="006C4E83">
        <w:t>102.7.2. Виды речевой деятельности.</w:t>
      </w:r>
    </w:p>
    <w:p w:rsidR="006C4E83" w:rsidRPr="006C4E83" w:rsidRDefault="006C4E83" w:rsidP="006C4E83">
      <w:r w:rsidRPr="006C4E83">
        <w:t>102.7.2.1. 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6C4E83" w:rsidRPr="006C4E83" w:rsidRDefault="006C4E83" w:rsidP="006C4E83">
      <w:r w:rsidRPr="006C4E8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 xml:space="preserve">Объём диалога – до 9 реплик со стороны каждого собеседника. </w:t>
      </w:r>
    </w:p>
    <w:p w:rsidR="006C4E83" w:rsidRPr="006C4E83" w:rsidRDefault="006C4E83" w:rsidP="006C4E83">
      <w:r w:rsidRPr="006C4E83">
        <w:t>Развитие коммуникативных умений монологической речи:</w:t>
      </w:r>
    </w:p>
    <w:p w:rsidR="006C4E83" w:rsidRPr="006C4E83" w:rsidRDefault="006C4E83" w:rsidP="006C4E83">
      <w:r w:rsidRPr="006C4E83">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6C4E83" w:rsidRPr="006C4E83" w:rsidRDefault="006C4E83" w:rsidP="006C4E83">
      <w:r w:rsidRPr="006C4E83">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Объём монологического высказывания – 14–15 фраз.</w:t>
      </w:r>
    </w:p>
    <w:p w:rsidR="006C4E83" w:rsidRPr="006C4E83" w:rsidRDefault="006C4E83" w:rsidP="006C4E83">
      <w:r w:rsidRPr="006C4E83">
        <w:t>102.7.2.2. Аудирование.</w:t>
      </w:r>
    </w:p>
    <w:p w:rsidR="006C4E83" w:rsidRPr="006C4E83" w:rsidRDefault="006C4E83" w:rsidP="006C4E83">
      <w:r w:rsidRPr="006C4E83">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Языковая сложность текстов для аудирования должна соответствовать пороговому уровню (В1 – пороговый уровень по общеевропейской шкале).</w:t>
      </w:r>
    </w:p>
    <w:p w:rsidR="006C4E83" w:rsidRPr="006C4E83" w:rsidRDefault="006C4E83" w:rsidP="006C4E83">
      <w:r w:rsidRPr="006C4E83">
        <w:t>Время звучания текста/текстов для аудирования – до 2,5 минут.</w:t>
      </w:r>
    </w:p>
    <w:p w:rsidR="006C4E83" w:rsidRPr="006C4E83" w:rsidRDefault="006C4E83" w:rsidP="006C4E83">
      <w:r w:rsidRPr="006C4E83">
        <w:t>102.7.2.3. 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w:t>
      </w:r>
      <w:r w:rsidRPr="006C4E83">
        <w:lastRenderedPageBreak/>
        <w:t>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r w:rsidRPr="006C4E83">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Языковая сложность текстов для чтения должна соответствовать пороговому уровню (В1 – пороговый уровень по общеевропейской шкале).</w:t>
      </w:r>
    </w:p>
    <w:p w:rsidR="006C4E83" w:rsidRPr="006C4E83" w:rsidRDefault="006C4E83" w:rsidP="006C4E83">
      <w:r w:rsidRPr="006C4E83">
        <w:t>Объём текста/текстов для чтения – 600–800 слов.</w:t>
      </w:r>
    </w:p>
    <w:p w:rsidR="006C4E83" w:rsidRPr="006C4E83" w:rsidRDefault="006C4E83" w:rsidP="006C4E83">
      <w:r w:rsidRPr="006C4E83">
        <w:t>102.7.2.4. Письменная речь.</w:t>
      </w:r>
    </w:p>
    <w:p w:rsidR="006C4E83" w:rsidRPr="006C4E83" w:rsidRDefault="006C4E83" w:rsidP="006C4E83">
      <w:r w:rsidRPr="006C4E83">
        <w:t>Развитие умений письменной речи:</w:t>
      </w:r>
    </w:p>
    <w:p w:rsidR="006C4E83" w:rsidRPr="006C4E83" w:rsidRDefault="006C4E83" w:rsidP="006C4E83">
      <w:r w:rsidRPr="006C4E83">
        <w:t>заполнение анкет и формуляров в соответствии с нормами, принятыми в стране/странах изучаемого языка;</w:t>
      </w:r>
    </w:p>
    <w:p w:rsidR="006C4E83" w:rsidRPr="006C4E83" w:rsidRDefault="006C4E83" w:rsidP="006C4E83">
      <w:r w:rsidRPr="006C4E83">
        <w:t>написание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4E83" w:rsidRPr="006C4E83" w:rsidRDefault="006C4E83" w:rsidP="006C4E83">
      <w:r w:rsidRPr="006C4E83">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6C4E83" w:rsidRPr="006C4E83" w:rsidRDefault="006C4E83" w:rsidP="006C4E83">
      <w:r w:rsidRPr="006C4E83">
        <w:t>заполнение таблицы: краткая фиксация содержания, прочитанного/прослушанного текста или дополнение информации в таблице;</w:t>
      </w:r>
    </w:p>
    <w:p w:rsidR="006C4E83" w:rsidRPr="006C4E83" w:rsidRDefault="006C4E83" w:rsidP="006C4E83">
      <w:r w:rsidRPr="006C4E83">
        <w:t>письменное представление результатов выполненной проектной работы, в том числе в форме презентации. Объём – до 180 слов.</w:t>
      </w:r>
    </w:p>
    <w:p w:rsidR="006C4E83" w:rsidRPr="006C4E83" w:rsidRDefault="006C4E83" w:rsidP="006C4E83">
      <w:r w:rsidRPr="006C4E83">
        <w:t>102.7.3. Языковые знания и навыки.</w:t>
      </w:r>
    </w:p>
    <w:p w:rsidR="006C4E83" w:rsidRPr="006C4E83" w:rsidRDefault="006C4E83" w:rsidP="006C4E83">
      <w:r w:rsidRPr="006C4E83">
        <w:lastRenderedPageBreak/>
        <w:t>102.7.3.1. Фонетическая сторона речи.</w:t>
      </w:r>
    </w:p>
    <w:p w:rsidR="006C4E83" w:rsidRPr="006C4E83" w:rsidRDefault="006C4E83" w:rsidP="006C4E83">
      <w:r w:rsidRPr="006C4E83">
        <w:t xml:space="preserve">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 </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6C4E83" w:rsidRPr="006C4E83" w:rsidRDefault="006C4E83" w:rsidP="006C4E83">
      <w:r w:rsidRPr="006C4E83">
        <w:t>Объём текста для чтения вслух – до 150 слов.</w:t>
      </w:r>
    </w:p>
    <w:p w:rsidR="006C4E83" w:rsidRPr="006C4E83" w:rsidRDefault="006C4E83" w:rsidP="006C4E83">
      <w:r w:rsidRPr="006C4E83">
        <w:t>102.7.3.2. Орфография и пунктуация.</w:t>
      </w:r>
    </w:p>
    <w:p w:rsidR="006C4E83" w:rsidRPr="006C4E83" w:rsidRDefault="006C4E83" w:rsidP="006C4E83">
      <w:r w:rsidRPr="006C4E83">
        <w:t>Правильное написание изученных слов с соблюдением правил графического ударения.</w:t>
      </w:r>
    </w:p>
    <w:p w:rsidR="006C4E83" w:rsidRPr="006C4E83" w:rsidRDefault="006C4E83" w:rsidP="006C4E83">
      <w:r w:rsidRPr="006C4E83">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6C4E83" w:rsidRPr="006C4E83" w:rsidRDefault="006C4E83" w:rsidP="006C4E83">
      <w:r w:rsidRPr="006C4E83">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C4E83" w:rsidRPr="006C4E83" w:rsidRDefault="006C4E83" w:rsidP="006C4E83">
      <w:r w:rsidRPr="006C4E83">
        <w:t>102.7.3.3.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rsidR="006C4E83" w:rsidRPr="006C4E83" w:rsidRDefault="006C4E83" w:rsidP="006C4E83">
      <w:r w:rsidRPr="006C4E83">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C4E83" w:rsidRPr="006C4E83" w:rsidRDefault="006C4E83" w:rsidP="006C4E83">
      <w:r w:rsidRPr="006C4E83">
        <w:t>Основные способы словообразования:</w:t>
      </w:r>
    </w:p>
    <w:p w:rsidR="006C4E83" w:rsidRPr="006C4E83" w:rsidRDefault="006C4E83" w:rsidP="006C4E83">
      <w:r w:rsidRPr="006C4E83">
        <w:t>аффиксация: образование</w:t>
      </w:r>
    </w:p>
    <w:p w:rsidR="006C4E83" w:rsidRPr="006C4E83" w:rsidRDefault="006C4E83" w:rsidP="006C4E83">
      <w:r w:rsidRPr="006C4E83">
        <w:t>глаголов при помощи префиксов re-, de-/des-/dis-, pro-, en(m)-, a-, trans-/tras-, pre-, co(n)-, contra- и суффиксов -ar/-ecer/-ear/-izar;</w:t>
      </w:r>
    </w:p>
    <w:p w:rsidR="006C4E83" w:rsidRPr="006C4E83" w:rsidRDefault="006C4E83" w:rsidP="006C4E83">
      <w:r w:rsidRPr="006C4E83">
        <w:lastRenderedPageBreak/>
        <w:t>имён существительных при помощи префиксов ante-, de-/des-/dis-, ex-, in-/im-/i- перед согласными “l”, “r”, vice-, super-, pre-, entre-, multi-, sub- и суффиксов -dor/-tor/-or, -ista, -ción/-sión, -dad/-tad -ería, -ero, -ito/-ilo, -ón, -ta/-isa, -ismo, -miento, -azo, -a/-o/-e;</w:t>
      </w:r>
    </w:p>
    <w:p w:rsidR="006C4E83" w:rsidRPr="006C4E83" w:rsidRDefault="006C4E83" w:rsidP="006C4E83">
      <w:r w:rsidRPr="006C4E83">
        <w:t>имён прилагательных при помощи префиксов in-/im-/i- перед согласными “l”, “r”, de-/des-/dis-, inter-, bi-, poli-, sub-/super- и суффиксов -oso, -al, -ísimo, -able/-ible, -ante/ -iente, -és/-esa, -(i)ense, -ano/-eno, -ino(a), -eño(a);</w:t>
      </w:r>
    </w:p>
    <w:p w:rsidR="006C4E83" w:rsidRPr="006C4E83" w:rsidRDefault="006C4E83" w:rsidP="006C4E83">
      <w:r w:rsidRPr="006C4E83">
        <w:t>наречий при помощи суффикса -mente;</w:t>
      </w:r>
    </w:p>
    <w:p w:rsidR="006C4E83" w:rsidRPr="006C4E83" w:rsidRDefault="006C4E83" w:rsidP="006C4E83">
      <w:r w:rsidRPr="006C4E83">
        <w:t>словосложение: образование</w:t>
      </w:r>
    </w:p>
    <w:p w:rsidR="006C4E83" w:rsidRPr="006C4E83" w:rsidRDefault="006C4E83" w:rsidP="006C4E83">
      <w:r w:rsidRPr="006C4E83">
        <w:t xml:space="preserve">количественных числительных от 16 до 29 (dieciséis, veintinueve) и разряда сотен (seiscientos); </w:t>
      </w:r>
    </w:p>
    <w:p w:rsidR="006C4E83" w:rsidRPr="006C4E83" w:rsidRDefault="006C4E83" w:rsidP="006C4E83">
      <w:r w:rsidRPr="006C4E83">
        <w:t>порядковых числительных от 11 до 29 (undécimo, vigesimonoveno);</w:t>
      </w:r>
    </w:p>
    <w:p w:rsidR="006C4E83" w:rsidRPr="006C4E83" w:rsidRDefault="006C4E83" w:rsidP="006C4E83">
      <w:r w:rsidRPr="006C4E83">
        <w:t>имён существительных путём соединения основ глагола и существительного (rascacielos);</w:t>
      </w:r>
    </w:p>
    <w:p w:rsidR="006C4E83" w:rsidRPr="006C4E83" w:rsidRDefault="006C4E83" w:rsidP="006C4E83">
      <w:r w:rsidRPr="006C4E83">
        <w:t>имён прилагательных путём соединения основ двух прилагательных (sordomudo, agridulce);</w:t>
      </w:r>
    </w:p>
    <w:p w:rsidR="006C4E83" w:rsidRPr="006C4E83" w:rsidRDefault="006C4E83" w:rsidP="006C4E83">
      <w:r w:rsidRPr="006C4E83">
        <w:t>имён прилагательных путём соединения основ существительного и прилагательного (pelirrojo, cabizbajo);</w:t>
      </w:r>
    </w:p>
    <w:p w:rsidR="006C4E83" w:rsidRPr="006C4E83" w:rsidRDefault="006C4E83" w:rsidP="006C4E83">
      <w:r w:rsidRPr="006C4E83">
        <w:t>конверсия: образование имён существительных от прилагательных с помощью определённого/неопределённого артикля мужского/женского рода (viejo – el/un viejo, vecino(-a) – la/una vecina) и с помощью нейтрального артикля lo (alto – lo alto);</w:t>
      </w:r>
    </w:p>
    <w:p w:rsidR="006C4E83" w:rsidRPr="006C4E83" w:rsidRDefault="006C4E83" w:rsidP="006C4E83">
      <w:r w:rsidRPr="006C4E83">
        <w:t>имён существительных путём соединения определённого артикля и неопределённой формы глагола: el + infinitivo (poder – el poder).</w:t>
      </w:r>
    </w:p>
    <w:p w:rsidR="006C4E83" w:rsidRPr="006C4E83" w:rsidRDefault="006C4E83" w:rsidP="006C4E83">
      <w:r w:rsidRPr="006C4E83">
        <w:t xml:space="preserve">Многозначные лексические единицы. Синонимы. Антонимы. Интернациональные слова. Сокращения и аббревиатуры. </w:t>
      </w:r>
    </w:p>
    <w:p w:rsidR="006C4E83" w:rsidRPr="006C4E83" w:rsidRDefault="006C4E83" w:rsidP="006C4E83">
      <w:r w:rsidRPr="006C4E83">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r w:rsidRPr="006C4E83">
        <w:t>102.7.3.4. Грамматическая сторона речи.</w:t>
      </w:r>
    </w:p>
    <w:p w:rsidR="006C4E83" w:rsidRPr="006C4E83" w:rsidRDefault="006C4E83" w:rsidP="006C4E83">
      <w:r w:rsidRPr="006C4E83">
        <w:t xml:space="preserve">Распознавание и употребление в устной и письменной речи изученных морфологических форм и синтаксических конструкций испанского языка. </w:t>
      </w:r>
    </w:p>
    <w:p w:rsidR="006C4E83" w:rsidRPr="006C4E83" w:rsidRDefault="006C4E83" w:rsidP="006C4E83">
      <w:r w:rsidRPr="006C4E83">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C4E83" w:rsidRPr="006C4E83" w:rsidRDefault="006C4E83" w:rsidP="006C4E83">
      <w:r w:rsidRPr="006C4E83">
        <w:t>Нераспространённые и распространённые простые предложения, в том числе с несколькими обстоятельствами, следующими в определённом порядке (Ayer vino a casa muy tarde).</w:t>
      </w:r>
    </w:p>
    <w:p w:rsidR="006C4E83" w:rsidRPr="006C4E83" w:rsidRDefault="006C4E83" w:rsidP="006C4E83">
      <w:r w:rsidRPr="006C4E83">
        <w:t>Предложения с безличным оборотом для описания погоды (Hoy hace buen tiempo).</w:t>
      </w:r>
    </w:p>
    <w:p w:rsidR="006C4E83" w:rsidRPr="006C4E83" w:rsidRDefault="006C4E83" w:rsidP="006C4E83">
      <w:r w:rsidRPr="006C4E83">
        <w:t>Предложения с безличной формой hay.</w:t>
      </w:r>
    </w:p>
    <w:p w:rsidR="006C4E83" w:rsidRPr="006C4E83" w:rsidRDefault="006C4E83" w:rsidP="006C4E83">
      <w:r w:rsidRPr="006C4E83">
        <w:lastRenderedPageBreak/>
        <w:t>Предложения с инверсионным порядком слов (прямое и косвенное дополнения) (Esta fruta la acabo de comprar en el mercado. A los niños les gustan estos juguetes).</w:t>
      </w:r>
    </w:p>
    <w:p w:rsidR="006C4E83" w:rsidRPr="006C4E83" w:rsidRDefault="006C4E83" w:rsidP="006C4E83">
      <w:r w:rsidRPr="006C4E83">
        <w:t>Предложения, содержащие глаголы-связки ser/estar (Rosa es enfermera. /Hoy está muy guapa).</w:t>
      </w:r>
    </w:p>
    <w:p w:rsidR="006C4E83" w:rsidRPr="006C4E83" w:rsidRDefault="006C4E83" w:rsidP="006C4E83">
      <w:r w:rsidRPr="006C4E83">
        <w:t>Предложения с конструкцией acusativo con infinitivo (La veo salir de casa. Escucho atentamente a la maestra explicar la regla).</w:t>
      </w:r>
    </w:p>
    <w:p w:rsidR="006C4E83" w:rsidRPr="006C4E83" w:rsidRDefault="006C4E83" w:rsidP="006C4E83">
      <w:r w:rsidRPr="006C4E83">
        <w:t>Сложносочинённые предложения с сочинительными союзами y/e, pero/sino, o/u.</w:t>
      </w:r>
    </w:p>
    <w:p w:rsidR="006C4E83" w:rsidRPr="006C4E83" w:rsidRDefault="006C4E83" w:rsidP="006C4E83">
      <w:r w:rsidRPr="006C4E83">
        <w:t>Сложноподчинённые предложения с союзами que, porque, si, cuando, como, quien, cuyo, el/la que, mientras, antes de que, para que, aunque, sin que, como si.</w:t>
      </w:r>
    </w:p>
    <w:p w:rsidR="006C4E83" w:rsidRPr="006C4E83" w:rsidRDefault="006C4E83" w:rsidP="006C4E83">
      <w:r w:rsidRPr="006C4E83">
        <w:t>Сложноподчинённые предложения: дополнительные, подлежащные, времени и цели, определительные, уступительные, образа действия.</w:t>
      </w:r>
    </w:p>
    <w:p w:rsidR="006C4E83" w:rsidRPr="006C4E83" w:rsidRDefault="006C4E83" w:rsidP="006C4E83">
      <w:r w:rsidRPr="006C4E83">
        <w:t>Условные предложения реального типа (I) в плане настоящего и прошедшего (Si estudias, aprobarás el examen. El maestro me dijo si yo estudiaba, aprobaría el examen).</w:t>
      </w:r>
    </w:p>
    <w:p w:rsidR="006C4E83" w:rsidRPr="006C4E83" w:rsidRDefault="006C4E83" w:rsidP="006C4E83">
      <w:r w:rsidRPr="006C4E83">
        <w:t>Условные предложения нереального типа, в которых используются в процессе устного (Yo que tú) и письменного (Yo en tu lugar) общения речевые конструкции с условным значением.</w:t>
      </w:r>
    </w:p>
    <w:p w:rsidR="006C4E83" w:rsidRPr="006C4E83" w:rsidRDefault="006C4E83" w:rsidP="006C4E83">
      <w:r w:rsidRPr="006C4E83">
        <w:t>Условные предложения нереального типа (II, III) в плане настоящего и прошедшего.</w:t>
      </w:r>
    </w:p>
    <w:p w:rsidR="006C4E83" w:rsidRPr="006C4E83" w:rsidRDefault="006C4E83" w:rsidP="006C4E83">
      <w:r w:rsidRPr="006C4E83">
        <w:t>Побудительные предложения в утвердительной (¡Habla más alto!) и отрицательной (¡No grites!) формах.</w:t>
      </w:r>
    </w:p>
    <w:p w:rsidR="006C4E83" w:rsidRPr="006C4E83" w:rsidRDefault="006C4E83" w:rsidP="006C4E83">
      <w:r w:rsidRPr="006C4E83">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 времени.</w:t>
      </w:r>
    </w:p>
    <w:p w:rsidR="006C4E83" w:rsidRPr="006C4E83" w:rsidRDefault="006C4E83" w:rsidP="006C4E83">
      <w:r w:rsidRPr="006C4E83">
        <w:t>Придаточные предложения (дополнительные, подлежащные, временные, целевые, уступительные, определительные, образа действия) c глаголами во временных формах сослагательного наклонения (Subjuntivo).</w:t>
      </w:r>
    </w:p>
    <w:p w:rsidR="006C4E83" w:rsidRPr="006C4E83" w:rsidRDefault="006C4E83" w:rsidP="006C4E83">
      <w:r w:rsidRPr="006C4E83">
        <w:t>Предложения с перифрастическими конструкциями</w:t>
      </w:r>
    </w:p>
    <w:p w:rsidR="006C4E83" w:rsidRPr="006C4E83" w:rsidRDefault="006C4E83" w:rsidP="006C4E83">
      <w:r w:rsidRPr="006C4E83">
        <w:t>с инфинитивом: ir a + inf., tener que + inf., hay que + + inf., deber + inf., acabar de + inf., terminar de + inf., deber de + inf., empezar a + inf., volver a + inf.;</w:t>
      </w:r>
    </w:p>
    <w:p w:rsidR="006C4E83" w:rsidRPr="006C4E83" w:rsidRDefault="006C4E83" w:rsidP="006C4E83">
      <w:pPr>
        <w:rPr>
          <w:lang w:val="en-US"/>
        </w:rPr>
      </w:pPr>
      <w:r w:rsidRPr="006C4E83">
        <w:t>с</w:t>
      </w:r>
      <w:r w:rsidRPr="006C4E83">
        <w:rPr>
          <w:lang w:val="en-US"/>
        </w:rPr>
        <w:t xml:space="preserve"> </w:t>
      </w:r>
      <w:r w:rsidRPr="006C4E83">
        <w:t>причастием</w:t>
      </w:r>
      <w:r w:rsidRPr="006C4E83">
        <w:rPr>
          <w:lang w:val="en-US"/>
        </w:rPr>
        <w:t>: estar + participio;</w:t>
      </w:r>
    </w:p>
    <w:p w:rsidR="006C4E83" w:rsidRPr="006C4E83" w:rsidRDefault="006C4E83" w:rsidP="006C4E83">
      <w:pPr>
        <w:rPr>
          <w:lang w:val="en-US"/>
        </w:rPr>
      </w:pPr>
      <w:r w:rsidRPr="006C4E83">
        <w:t>с</w:t>
      </w:r>
      <w:r w:rsidRPr="006C4E83">
        <w:rPr>
          <w:lang w:val="en-US"/>
        </w:rPr>
        <w:t xml:space="preserve"> </w:t>
      </w:r>
      <w:r w:rsidRPr="006C4E83">
        <w:t>герундием</w:t>
      </w:r>
      <w:r w:rsidRPr="006C4E83">
        <w:rPr>
          <w:lang w:val="en-US"/>
        </w:rPr>
        <w:t xml:space="preserve">: estar + gerundio, seguir/continuar + gerundio. </w:t>
      </w:r>
    </w:p>
    <w:p w:rsidR="006C4E83" w:rsidRPr="006C4E83" w:rsidRDefault="006C4E83" w:rsidP="006C4E83">
      <w:r w:rsidRPr="006C4E83">
        <w:t>Инфинитив: простая (el infinitivo simple) и сложная (el infinitivo compuesto) формы инфинитива; конструкции c инфинитивом: al + inf., después de + inf., antes de + inf. (Al abrir la puerta, salió rápido. Al haber terminado el trabajo, pudo descansar).</w:t>
      </w:r>
    </w:p>
    <w:p w:rsidR="006C4E83" w:rsidRPr="006C4E83" w:rsidRDefault="006C4E83" w:rsidP="006C4E83">
      <w:r w:rsidRPr="006C4E83">
        <w:t>Правильные и неправильные глаголы во временных формах действительного залога изъявительного наклонения (Presente, Futuro Simple, Pretérito Perfecto, Pretérito Indefinido, Pretérito Imperfecto, Pretérito Pluscuamperfecto).</w:t>
      </w:r>
    </w:p>
    <w:p w:rsidR="006C4E83" w:rsidRPr="006C4E83" w:rsidRDefault="006C4E83" w:rsidP="006C4E83">
      <w:r w:rsidRPr="006C4E83">
        <w:lastRenderedPageBreak/>
        <w:t>Правильные и неправильные глаголы в наиболее употребительных временных формах страдательного залога.</w:t>
      </w:r>
    </w:p>
    <w:p w:rsidR="006C4E83" w:rsidRPr="006C4E83" w:rsidRDefault="006C4E83" w:rsidP="006C4E83">
      <w:r w:rsidRPr="006C4E83">
        <w:t>Глаголы в простом будущем времени Futuro Simple для выражения модального значения сомнения, возможности, предположения (Hoy Pablo no ha venido a las clases, estará enfermo).</w:t>
      </w:r>
    </w:p>
    <w:p w:rsidR="006C4E83" w:rsidRPr="006C4E83" w:rsidRDefault="006C4E83" w:rsidP="006C4E83">
      <w:r w:rsidRPr="006C4E83">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iría ahora mismo, pero mi coche está roto. ¿Podría decirme dónde está la Plaza Mayor? Deberías abrigarte, hace frío). </w:t>
      </w:r>
    </w:p>
    <w:p w:rsidR="006C4E83" w:rsidRPr="006C4E83" w:rsidRDefault="006C4E83" w:rsidP="006C4E83">
      <w:r w:rsidRPr="006C4E83">
        <w:t>Правильные и неправильные глаголы во временах сослагательного наклонения: Presente de Subjuntivo, Pretérito Imperfecto de Subjuntivo, Pretérito Perfecto Compuesto de Subjuntivo, Pretérito Pluscuamperfecto de Subjuntivo.</w:t>
      </w:r>
    </w:p>
    <w:p w:rsidR="006C4E83" w:rsidRPr="006C4E83" w:rsidRDefault="006C4E83" w:rsidP="006C4E83">
      <w:r w:rsidRPr="006C4E83">
        <w:t>Возвратные, правильные и неправильные глаголы в положительной и отрицательной форме повелительного наклонения в формах tú, vosotros, Usted, Ustedes.</w:t>
      </w:r>
    </w:p>
    <w:p w:rsidR="006C4E83" w:rsidRPr="006C4E83" w:rsidRDefault="006C4E83" w:rsidP="006C4E83">
      <w:r w:rsidRPr="006C4E83">
        <w:t>Глаголы в сослагательном наклонении (Subjuntivo) после модальных наречий tal vez, quizás, acaso, puede que, междометия ojalá, союза que.</w:t>
      </w:r>
    </w:p>
    <w:p w:rsidR="006C4E83" w:rsidRPr="006C4E83" w:rsidRDefault="006C4E83" w:rsidP="006C4E83">
      <w:r w:rsidRPr="006C4E83">
        <w:t>Неличные формы глагола (инфинитив, герундий, причастие).</w:t>
      </w:r>
    </w:p>
    <w:p w:rsidR="006C4E83" w:rsidRPr="006C4E83" w:rsidRDefault="006C4E83" w:rsidP="006C4E83">
      <w:r w:rsidRPr="006C4E83">
        <w:t>Определённый/неопределённый артикль, отсутствие артикля и слитные его формы (al, del).</w:t>
      </w:r>
    </w:p>
    <w:p w:rsidR="006C4E83" w:rsidRPr="006C4E83" w:rsidRDefault="006C4E83" w:rsidP="006C4E83">
      <w:r w:rsidRPr="006C4E83">
        <w:t>Имена существительные во множественном числе, образованные по правилу, и исключения (el lunes – los lunes).</w:t>
      </w:r>
    </w:p>
    <w:p w:rsidR="006C4E83" w:rsidRPr="006C4E83" w:rsidRDefault="006C4E83" w:rsidP="006C4E83">
      <w:r w:rsidRPr="006C4E83">
        <w:t>Имена существительные, имеющие форму только множественного числа (gafas, vacaciones, afueras).</w:t>
      </w:r>
    </w:p>
    <w:p w:rsidR="006C4E83" w:rsidRPr="006C4E83" w:rsidRDefault="006C4E83" w:rsidP="006C4E83">
      <w:r w:rsidRPr="006C4E83">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Имена прилагательные и постановка прилагательного до или после существительного.</w:t>
      </w:r>
    </w:p>
    <w:p w:rsidR="006C4E83" w:rsidRPr="006C4E83" w:rsidRDefault="006C4E83" w:rsidP="006C4E83">
      <w:r w:rsidRPr="006C4E83">
        <w:t>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w:t>
      </w:r>
    </w:p>
    <w:p w:rsidR="006C4E83" w:rsidRPr="006C4E83" w:rsidRDefault="006C4E83" w:rsidP="006C4E83">
      <w:r w:rsidRPr="006C4E83">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(¿qué?, ¿quién?, ¿cuánto?, ¿por qué?, ¿a qué?, ¿para qué?, ¿cuál?).</w:t>
      </w:r>
    </w:p>
    <w:p w:rsidR="006C4E83" w:rsidRPr="006C4E83" w:rsidRDefault="006C4E83" w:rsidP="006C4E83">
      <w:r w:rsidRPr="006C4E83">
        <w:t>Количественные и порядковые числительные.</w:t>
      </w:r>
    </w:p>
    <w:p w:rsidR="006C4E83" w:rsidRPr="006C4E83" w:rsidRDefault="006C4E83" w:rsidP="006C4E83">
      <w:r w:rsidRPr="006C4E83">
        <w:t>Предлоги места, времени, направления и цели; предлог por, употребляемый в страдательном залоге.</w:t>
      </w:r>
    </w:p>
    <w:p w:rsidR="006C4E83" w:rsidRPr="006C4E83" w:rsidRDefault="006C4E83" w:rsidP="006C4E83">
      <w:r w:rsidRPr="006C4E83">
        <w:t>102.7.4. Социокультурные знания и умения.</w:t>
      </w:r>
    </w:p>
    <w:p w:rsidR="006C4E83" w:rsidRPr="006C4E83" w:rsidRDefault="006C4E83" w:rsidP="006C4E83">
      <w:r w:rsidRPr="006C4E83">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C4E83" w:rsidRPr="006C4E83" w:rsidRDefault="006C4E83" w:rsidP="006C4E83">
      <w:r w:rsidRPr="006C4E83">
        <w:t>Владение основными сведениями о социокультурном портрете и культурном наследии страны/стран, говорящих на испанском языке.</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r w:rsidRPr="006C4E83">
        <w:t>102.7.5.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102.8. Планируемые результаты освоения программы по испанскому языку на уровне среднего общего образования.</w:t>
      </w:r>
    </w:p>
    <w:p w:rsidR="006C4E83" w:rsidRPr="006C4E83" w:rsidRDefault="006C4E83" w:rsidP="006C4E83">
      <w:r w:rsidRPr="006C4E83">
        <w:t>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 xml:space="preserve">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w:t>
      </w:r>
      <w:r w:rsidRPr="006C4E83">
        <w:lastRenderedPageBreak/>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102.8.3. В результате изучения испанского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C4E83" w:rsidRPr="006C4E83" w:rsidRDefault="006C4E83" w:rsidP="006C4E83">
      <w:r w:rsidRPr="006C4E83">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C4E83" w:rsidRPr="006C4E83" w:rsidRDefault="006C4E83" w:rsidP="006C4E83">
      <w:r w:rsidRPr="006C4E83">
        <w:t>7) экологического воспитания:</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r w:rsidRPr="006C4E83">
        <w:lastRenderedPageBreak/>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 </w:t>
      </w:r>
    </w:p>
    <w:p w:rsidR="006C4E83" w:rsidRPr="006C4E83" w:rsidRDefault="006C4E83" w:rsidP="006C4E83">
      <w:r w:rsidRPr="006C4E83">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pPr>
        <w:rPr>
          <w:lang w:eastAsia="ru-RU"/>
        </w:rPr>
      </w:pPr>
      <w:r w:rsidRPr="006C4E83">
        <w:rPr>
          <w:lang w:eastAsia="ru-RU"/>
        </w:rP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102.8.5.1.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в языковых явлениях изучаемого иностранного (испанского) языка;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102.8.5.2.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владеть научной лингвистической терминологией,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lastRenderedPageBreak/>
        <w:t>102.8.5.3.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на иностранном (испанском)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C4E83" w:rsidRPr="006C4E83" w:rsidRDefault="006C4E83" w:rsidP="006C4E83">
      <w:r w:rsidRPr="006C4E83">
        <w:t xml:space="preserve">оценивать достоверность информации, её соответствие морально-этическим нормам; </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102.8.5.4.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коммуникации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102.8.5.5.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lastRenderedPageBreak/>
        <w:t>102.8.5.6.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102.8.5.7.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 xml:space="preserve">давать оценку новым ситуациям; </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r w:rsidRPr="006C4E83">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rsidR="006C4E83" w:rsidRPr="006C4E83" w:rsidRDefault="006C4E83" w:rsidP="006C4E83">
      <w:pPr>
        <w:rPr>
          <w:lang w:eastAsia="ru-RU"/>
        </w:rPr>
      </w:pPr>
      <w:r w:rsidRPr="006C4E83">
        <w:rPr>
          <w:lang w:eastAsia="ru-RU"/>
        </w:rPr>
        <w:t>102.8.7. К концу обучения в 10 классе обучающийся получит следующие предметные результаты по отдельным темам программы по испанскому языку:</w:t>
      </w:r>
    </w:p>
    <w:p w:rsidR="006C4E83" w:rsidRPr="006C4E83" w:rsidRDefault="006C4E83" w:rsidP="006C4E83">
      <w:pPr>
        <w:rPr>
          <w:lang w:eastAsia="ru-RU"/>
        </w:rPr>
      </w:pPr>
      <w:r w:rsidRPr="006C4E83">
        <w:rPr>
          <w:lang w:eastAsia="ru-RU"/>
        </w:rPr>
        <w:t>102.8.7.1. Владеть основными видами речевой деятельности:</w:t>
      </w:r>
    </w:p>
    <w:p w:rsidR="006C4E83" w:rsidRPr="006C4E83" w:rsidRDefault="006C4E83" w:rsidP="006C4E83">
      <w:r w:rsidRPr="006C4E83">
        <w:lastRenderedPageBreak/>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C4E83" w:rsidRPr="006C4E83" w:rsidRDefault="006C4E83" w:rsidP="006C4E83">
      <w:r w:rsidRPr="006C4E83">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r w:rsidRPr="006C4E83">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6C4E83" w:rsidRPr="006C4E83" w:rsidRDefault="006C4E83" w:rsidP="006C4E83">
      <w:r w:rsidRPr="006C4E83">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r w:rsidRPr="006C4E83">
        <w:t xml:space="preserve">письменная речь: </w:t>
      </w:r>
    </w:p>
    <w:p w:rsidR="006C4E83" w:rsidRPr="006C4E83" w:rsidRDefault="006C4E83" w:rsidP="006C4E83">
      <w:r w:rsidRPr="006C4E83">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r w:rsidRPr="006C4E83">
        <w:t xml:space="preserve">писать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6C4E83" w:rsidRPr="006C4E83" w:rsidRDefault="006C4E83" w:rsidP="006C4E83">
      <w:r w:rsidRPr="006C4E83">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6C4E83" w:rsidRPr="006C4E83" w:rsidRDefault="006C4E83" w:rsidP="006C4E83">
      <w:r w:rsidRPr="006C4E83">
        <w:t xml:space="preserve">заполнять таблицу, кратко фиксируя содержание прочитанного/прослушанного текста или дополняя информацию в таблице; </w:t>
      </w:r>
    </w:p>
    <w:p w:rsidR="006C4E83" w:rsidRPr="006C4E83" w:rsidRDefault="006C4E83" w:rsidP="006C4E83">
      <w:r w:rsidRPr="006C4E83">
        <w:t xml:space="preserve">письменно представлять результаты выполненной проектной работы (объём – до 150 слов); </w:t>
      </w:r>
    </w:p>
    <w:p w:rsidR="006C4E83" w:rsidRPr="006C4E83" w:rsidRDefault="006C4E83" w:rsidP="006C4E83">
      <w:pPr>
        <w:rPr>
          <w:lang w:eastAsia="ru-RU"/>
        </w:rPr>
      </w:pPr>
      <w:r w:rsidRPr="006C4E83">
        <w:rPr>
          <w:lang w:eastAsia="ru-RU"/>
        </w:rPr>
        <w:t>102.8.7.2. Владеть фонетическими навыками:</w:t>
      </w:r>
    </w:p>
    <w:p w:rsidR="006C4E83" w:rsidRPr="006C4E83" w:rsidRDefault="006C4E83" w:rsidP="006C4E83">
      <w:pPr>
        <w:rPr>
          <w:lang w:eastAsia="ru-RU"/>
        </w:rPr>
      </w:pPr>
      <w:r w:rsidRPr="006C4E83">
        <w:rPr>
          <w:lang w:eastAsia="ru-RU"/>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 </w:t>
      </w:r>
    </w:p>
    <w:p w:rsidR="006C4E83" w:rsidRPr="006C4E83" w:rsidRDefault="006C4E83" w:rsidP="006C4E83">
      <w:pPr>
        <w:rPr>
          <w:lang w:eastAsia="ru-RU"/>
        </w:rPr>
      </w:pPr>
      <w:r w:rsidRPr="006C4E83">
        <w:rPr>
          <w:lang w:eastAsia="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 с соблюдением правил графического ударения;</w:t>
      </w:r>
    </w:p>
    <w:p w:rsidR="006C4E83" w:rsidRPr="006C4E83" w:rsidRDefault="006C4E83" w:rsidP="006C4E83">
      <w:r w:rsidRPr="006C4E83">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 </w:t>
      </w:r>
    </w:p>
    <w:p w:rsidR="006C4E83" w:rsidRPr="006C4E83" w:rsidRDefault="006C4E83" w:rsidP="006C4E83">
      <w:r w:rsidRPr="006C4E83">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C4E83" w:rsidRPr="006C4E83" w:rsidRDefault="006C4E83" w:rsidP="006C4E83">
      <w:r w:rsidRPr="006C4E83">
        <w:t>распознавать и употреблять в устной и письменной речи родственные слова, образованные с использованием аффиксации (глаголы при помощи префиксов re-, de-/des-/dis-, pro-, en(m)-, a- (aclarar), trans-/tras-, pre-, co(n)- и суффиксов -ar/-ecer/-ear/-izar; имена существительные при помощи префиксов ante-, de-/des-/dis-, ex-, in-/im-/i- перед согласными“l”, “r” (irresponsabilidad), vice-, super-, pre- и суффиксов -dor/-tor /-or (defensor), -ista, -ción/-sión, -dad/-tad, -ería, -ero, -ito/-illo, -ón, -ta/-isa, -ismo, -miento, -azo, -a/-o/-e; имена прилагательные при помощи префиксов in-/im-/i- перед согласными“l”, “r” (ilegal, irreal), de-/des-/dis-, inter-, bi-, poli-, sub-/super- и при помощи суффиксов -oso, -al, -ísimo, -able/-ible, -ante/-iente, -és/-esa, -(i)ense, -ano/-eno, -ino, -eño(a); наречия при помощи суффикса -mente); 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(viejo – el/un viejo, vecina – la/una vecina) и с помощью нейтрального артикля lo (lo alto); имён существительных путём соединения определённого артикля и неопределённой формы глагола (poder – el poder);</w:t>
      </w:r>
    </w:p>
    <w:p w:rsidR="006C4E83" w:rsidRPr="006C4E83" w:rsidRDefault="006C4E83" w:rsidP="006C4E83">
      <w:r w:rsidRPr="006C4E83">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102.8.7.4. Знать и понимать особенности структуры простых и сложных предложений и различных коммуникативных типов предложений испанского языка;</w:t>
      </w:r>
    </w:p>
    <w:p w:rsidR="006C4E83" w:rsidRPr="006C4E83" w:rsidRDefault="006C4E83" w:rsidP="006C4E83">
      <w:r w:rsidRPr="006C4E83">
        <w:lastRenderedPageBreak/>
        <w:t>распознавать и употреблять в устной и письменной речи:</w:t>
      </w:r>
    </w:p>
    <w:p w:rsidR="006C4E83" w:rsidRPr="006C4E83" w:rsidRDefault="006C4E83" w:rsidP="006C4E83">
      <w:r w:rsidRPr="006C4E83">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p>
    <w:p w:rsidR="006C4E83" w:rsidRPr="006C4E83" w:rsidRDefault="006C4E83" w:rsidP="006C4E83">
      <w:r w:rsidRPr="006C4E83">
        <w:t>предложения с безличным оборотом для описания погоды;</w:t>
      </w:r>
    </w:p>
    <w:p w:rsidR="006C4E83" w:rsidRPr="006C4E83" w:rsidRDefault="006C4E83" w:rsidP="006C4E83">
      <w:r w:rsidRPr="006C4E83">
        <w:t>предложения с безличной формой hay;</w:t>
      </w:r>
    </w:p>
    <w:p w:rsidR="006C4E83" w:rsidRPr="006C4E83" w:rsidRDefault="006C4E83" w:rsidP="006C4E83">
      <w:r w:rsidRPr="006C4E83">
        <w:t>предложения с инверсионным порядком слов (прямое и косвенное дополнения);</w:t>
      </w:r>
    </w:p>
    <w:p w:rsidR="006C4E83" w:rsidRPr="006C4E83" w:rsidRDefault="006C4E83" w:rsidP="006C4E83">
      <w:r w:rsidRPr="006C4E83">
        <w:t>предложения, содержащие глаголы-связки ser/estar;</w:t>
      </w:r>
    </w:p>
    <w:p w:rsidR="006C4E83" w:rsidRPr="006C4E83" w:rsidRDefault="006C4E83" w:rsidP="006C4E83">
      <w:r w:rsidRPr="006C4E83">
        <w:t>предложения с конструкцией acusativo con infinitivo;</w:t>
      </w:r>
    </w:p>
    <w:p w:rsidR="006C4E83" w:rsidRPr="006C4E83" w:rsidRDefault="006C4E83" w:rsidP="006C4E83">
      <w:r w:rsidRPr="006C4E83">
        <w:t>сложносочинённые предложения с сочинительными союзами y/e, pero/sino, o/u;</w:t>
      </w:r>
    </w:p>
    <w:p w:rsidR="006C4E83" w:rsidRPr="006C4E83" w:rsidRDefault="006C4E83" w:rsidP="006C4E83">
      <w:r w:rsidRPr="006C4E83">
        <w:t>сложноподчинённые предложения с союзами que, porque, si, cuando, como, quien, cuyo, el/la que, mientras, antes de que, para que, aunque, sin que;</w:t>
      </w:r>
    </w:p>
    <w:p w:rsidR="006C4E83" w:rsidRPr="006C4E83" w:rsidRDefault="006C4E83" w:rsidP="006C4E83">
      <w:r w:rsidRPr="006C4E83">
        <w:t>сложноподчинённые предложения дополнительные, подлежащные, времени, цели, определительные, уступительные;</w:t>
      </w:r>
    </w:p>
    <w:p w:rsidR="006C4E83" w:rsidRPr="006C4E83" w:rsidRDefault="006C4E83" w:rsidP="006C4E83">
      <w:r w:rsidRPr="006C4E83">
        <w:t>условные предложения реального типа (I) в плане настоящего и прошедшего;</w:t>
      </w:r>
    </w:p>
    <w:p w:rsidR="006C4E83" w:rsidRPr="006C4E83" w:rsidRDefault="006C4E83" w:rsidP="006C4E83">
      <w:r w:rsidRPr="006C4E83">
        <w:t>условные предложения нереального типа (II) в плане настоящего, в которых используются речевые конструкции с условным значением в процессе устного (Yo que tú) и письменного (Yo en tu lugar) общения;</w:t>
      </w:r>
    </w:p>
    <w:p w:rsidR="006C4E83" w:rsidRPr="006C4E83" w:rsidRDefault="006C4E83" w:rsidP="006C4E83">
      <w:r w:rsidRPr="006C4E83">
        <w:t>побудительные предложения в утвердительной и отрицательной формах;</w:t>
      </w:r>
    </w:p>
    <w:p w:rsidR="006C4E83" w:rsidRPr="006C4E83" w:rsidRDefault="006C4E83" w:rsidP="006C4E83">
      <w:r w:rsidRPr="006C4E83">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6C4E83" w:rsidRPr="006C4E83" w:rsidRDefault="006C4E83" w:rsidP="006C4E83">
      <w:r w:rsidRPr="006C4E83">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 </w:t>
      </w:r>
    </w:p>
    <w:p w:rsidR="006C4E83" w:rsidRPr="006C4E83" w:rsidRDefault="006C4E83" w:rsidP="006C4E83">
      <w:r w:rsidRPr="006C4E83">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rsidR="006C4E83" w:rsidRPr="006C4E83" w:rsidRDefault="006C4E83" w:rsidP="006C4E83">
      <w:r w:rsidRPr="006C4E83">
        <w:t>предложения с простой и сложной формой инфинитива; конструкции с инфинитивом al + inf., después de + inf., antes de + + inf.;</w:t>
      </w:r>
    </w:p>
    <w:p w:rsidR="006C4E83" w:rsidRPr="006C4E83" w:rsidRDefault="006C4E83" w:rsidP="006C4E83">
      <w:r w:rsidRPr="006C4E83">
        <w:t>правильные и неправильные глаголы во временных формах действительного залога изъявительного наклонения (Presente, Futuro Simple, Pretérito Perfecto Compuesto, Pretérito Indefinido, Pretérito Imperfecto, Pretérito Pluscuamperfecto) и в наиболее употребительных временных формах страдательного залога (Presente de Indicativo, Pretérito Indefinido);</w:t>
      </w:r>
    </w:p>
    <w:p w:rsidR="006C4E83" w:rsidRPr="006C4E83" w:rsidRDefault="006C4E83" w:rsidP="006C4E83">
      <w:r w:rsidRPr="006C4E83">
        <w:t xml:space="preserve">глаголы в простом будущем времени Futuro Simple для выражения модального значения сомнения, возможности, предположения; </w:t>
      </w:r>
    </w:p>
    <w:p w:rsidR="006C4E83" w:rsidRPr="006C4E83" w:rsidRDefault="006C4E83" w:rsidP="006C4E83">
      <w:r w:rsidRPr="006C4E83">
        <w:lastRenderedPageBreak/>
        <w:t>глаголы в простом условном наклонении Condicional Simple в плане настоящего для выражения желаемого действия, вежливой просьбы, совета;</w:t>
      </w:r>
    </w:p>
    <w:p w:rsidR="006C4E83" w:rsidRPr="006C4E83" w:rsidRDefault="006C4E83" w:rsidP="006C4E83">
      <w:r w:rsidRPr="006C4E83">
        <w:t>глаголы (правильные и неправильные) во временных формах сослагательного наклонения Presente de Subjuntivo и Imperfecto de Subjuntivo;</w:t>
      </w:r>
    </w:p>
    <w:p w:rsidR="006C4E83" w:rsidRPr="006C4E83" w:rsidRDefault="006C4E83" w:rsidP="006C4E83">
      <w:r w:rsidRPr="006C4E83">
        <w:t>возвратные, правильные и неправильные глаголы в положительной и отрицательной форме повелительного наклонения;</w:t>
      </w:r>
    </w:p>
    <w:p w:rsidR="006C4E83" w:rsidRPr="006C4E83" w:rsidRDefault="006C4E83" w:rsidP="006C4E83">
      <w:r w:rsidRPr="006C4E83">
        <w:t>глаголы во временных формах сослагательного наклонения после модальных наречий tal vez, quizás, acaso, puede que, междометия ojalá, союза que;</w:t>
      </w:r>
    </w:p>
    <w:p w:rsidR="006C4E83" w:rsidRPr="006C4E83" w:rsidRDefault="006C4E83" w:rsidP="006C4E83">
      <w:r w:rsidRPr="006C4E83">
        <w:t>неличные формы глагола: инфинитив, герундий, причастие (Infinitivo, Gerundio, Participio);</w:t>
      </w:r>
    </w:p>
    <w:p w:rsidR="006C4E83" w:rsidRPr="006C4E83" w:rsidRDefault="006C4E83" w:rsidP="006C4E83">
      <w:r w:rsidRPr="006C4E83">
        <w:t>определённый/неопределённый артикль, отсутствие артикля и слитные его формы (al, del);</w:t>
      </w:r>
    </w:p>
    <w:p w:rsidR="006C4E83" w:rsidRPr="006C4E83" w:rsidRDefault="006C4E83" w:rsidP="006C4E83">
      <w:r w:rsidRPr="006C4E83">
        <w:t>имена существительные во множественном числе, образованные по правилу, и исключения;</w:t>
      </w:r>
    </w:p>
    <w:p w:rsidR="006C4E83" w:rsidRPr="006C4E83" w:rsidRDefault="006C4E83" w:rsidP="006C4E83">
      <w:r w:rsidRPr="006C4E83">
        <w:t>имена существительные, имеющие форму только множественного числа;</w:t>
      </w:r>
    </w:p>
    <w:p w:rsidR="006C4E83" w:rsidRPr="006C4E83" w:rsidRDefault="006C4E83" w:rsidP="006C4E83">
      <w:r w:rsidRPr="006C4E83">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r w:rsidRPr="006C4E83">
        <w:t>неисчисляемые имена существительные;</w:t>
      </w:r>
    </w:p>
    <w:p w:rsidR="006C4E83" w:rsidRPr="006C4E83" w:rsidRDefault="006C4E83" w:rsidP="006C4E83">
      <w:r w:rsidRPr="006C4E83">
        <w:t>имена прилагательные; прилагательные в положении до или после имён существительных;</w:t>
      </w:r>
    </w:p>
    <w:p w:rsidR="006C4E83" w:rsidRPr="006C4E83" w:rsidRDefault="006C4E83" w:rsidP="006C4E83">
      <w:r w:rsidRPr="006C4E83">
        <w:t xml:space="preserve">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 </w:t>
      </w:r>
    </w:p>
    <w:p w:rsidR="006C4E83" w:rsidRPr="006C4E83" w:rsidRDefault="006C4E83" w:rsidP="006C4E83">
      <w:r w:rsidRPr="006C4E83">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(¿qué?, ¿quién?, ¿cuánto?, ¿por qué?, ¿a qué?, ¿para qué?, ¿cuál?);</w:t>
      </w:r>
    </w:p>
    <w:p w:rsidR="006C4E83" w:rsidRPr="006C4E83" w:rsidRDefault="006C4E83" w:rsidP="006C4E83">
      <w:r w:rsidRPr="006C4E83">
        <w:t xml:space="preserve">количественные и порядковые числительные; </w:t>
      </w:r>
    </w:p>
    <w:p w:rsidR="006C4E83" w:rsidRPr="006C4E83" w:rsidRDefault="006C4E83" w:rsidP="006C4E83">
      <w:r w:rsidRPr="006C4E83">
        <w:t>предлоги места, времени, направления и цели; предлог por, употребляемый в страдательном залоге;</w:t>
      </w:r>
    </w:p>
    <w:p w:rsidR="006C4E83" w:rsidRPr="006C4E83" w:rsidRDefault="006C4E83" w:rsidP="006C4E83">
      <w:pPr>
        <w:rPr>
          <w:lang w:eastAsia="ru-RU"/>
        </w:rPr>
      </w:pPr>
      <w:r w:rsidRPr="006C4E83">
        <w:rPr>
          <w:lang w:eastAsia="ru-RU"/>
        </w:rPr>
        <w:t>102.8.7.5 Владеть социокультурными знаниями и умениями:</w:t>
      </w:r>
    </w:p>
    <w:p w:rsidR="006C4E83" w:rsidRPr="006C4E83" w:rsidRDefault="006C4E83" w:rsidP="006C4E83">
      <w:r w:rsidRPr="006C4E83">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w:t>
      </w:r>
      <w:r w:rsidRPr="006C4E83">
        <w:lastRenderedPageBreak/>
        <w:t xml:space="preserve">родную страну и её культуру на иностранном языке;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102.8.7.6.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 xml:space="preserve">Владеть метапредметными умениями, позволяющими совершенствовать учебную деятельность по овладению иностранным языком; </w:t>
      </w:r>
    </w:p>
    <w:p w:rsidR="006C4E83" w:rsidRPr="006C4E83" w:rsidRDefault="006C4E83" w:rsidP="006C4E83">
      <w:r w:rsidRPr="006C4E83">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r w:rsidRPr="006C4E83">
        <w:t xml:space="preserve">использовать иноязычные словари и справочники, в том числе информационно-справочные системы в электронной форме; </w:t>
      </w:r>
    </w:p>
    <w:p w:rsidR="006C4E83" w:rsidRPr="006C4E83" w:rsidRDefault="006C4E83" w:rsidP="006C4E83">
      <w:r w:rsidRPr="006C4E83">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 – коммуникационных технологий; </w:t>
      </w:r>
    </w:p>
    <w:p w:rsidR="006C4E83" w:rsidRPr="006C4E83" w:rsidRDefault="006C4E83" w:rsidP="006C4E83">
      <w:r w:rsidRPr="006C4E83">
        <w:t>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102.8.8. К концу обучения в 11 классе обучающийся получит следующие предметные результаты по отдельным темам программы по испанского языку:</w:t>
      </w:r>
    </w:p>
    <w:p w:rsidR="006C4E83" w:rsidRPr="006C4E83" w:rsidRDefault="006C4E83" w:rsidP="006C4E83">
      <w:pPr>
        <w:rPr>
          <w:lang w:eastAsia="ru-RU"/>
        </w:rPr>
      </w:pPr>
      <w:r w:rsidRPr="006C4E83">
        <w:rPr>
          <w:lang w:eastAsia="ru-RU"/>
        </w:rPr>
        <w:t>102.8.8.1. Владеть основными видами речевой деятельности:</w:t>
      </w:r>
    </w:p>
    <w:p w:rsidR="006C4E83" w:rsidRPr="006C4E83" w:rsidRDefault="006C4E83" w:rsidP="006C4E83">
      <w:r w:rsidRPr="006C4E83">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w:t>
      </w:r>
    </w:p>
    <w:p w:rsidR="006C4E83" w:rsidRPr="006C4E83" w:rsidRDefault="006C4E83" w:rsidP="006C4E83">
      <w:r w:rsidRPr="006C4E83">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r w:rsidRPr="006C4E83">
        <w:lastRenderedPageBreak/>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rsidR="006C4E83" w:rsidRPr="006C4E83" w:rsidRDefault="006C4E83" w:rsidP="006C4E83">
      <w:r w:rsidRPr="006C4E83">
        <w:t xml:space="preserve">письменная речь: </w:t>
      </w:r>
    </w:p>
    <w:p w:rsidR="006C4E83" w:rsidRPr="006C4E83" w:rsidRDefault="006C4E83" w:rsidP="006C4E83">
      <w:r w:rsidRPr="006C4E83">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6C4E83" w:rsidRPr="006C4E83" w:rsidRDefault="006C4E83" w:rsidP="006C4E83">
      <w:r w:rsidRPr="006C4E83">
        <w:t xml:space="preserve">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r w:rsidRPr="006C4E83">
        <w:t>владеть орфографическими навыками: правильно писать изученные слова с соблюдением правил графического ударения;</w:t>
      </w:r>
    </w:p>
    <w:p w:rsidR="006C4E83" w:rsidRPr="006C4E83" w:rsidRDefault="006C4E83" w:rsidP="006C4E83">
      <w:r w:rsidRPr="006C4E83">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C4E83" w:rsidRPr="006C4E83" w:rsidRDefault="006C4E83" w:rsidP="006C4E83">
      <w:r w:rsidRPr="006C4E83">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C4E83" w:rsidRPr="006C4E83" w:rsidRDefault="006C4E83" w:rsidP="006C4E83">
      <w:r w:rsidRPr="006C4E83">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de-/des/dis-, pro-, en(m)-, a-, trans-/tras-, pre- , co(n)-, contra- и суффиксов -ar/-ecer/-ear/-izar; имена существительные при помощи префиксов ante-, de-/des-/dis-, ex-, in-/im-/i- перед согласными “l”, “r” (irresponsabilidad), vice-, super-, pre-, entre- (entremesas), multi- (multicolor), sub- (subsuelo) и суффиксов -dor/-tor/-or (defensor), -ista, -ción/-sión, -dad/-tad, -ería , -ero, -ito/-illo, -ón, -ta/-isa , -ismo, -miento, -azo, -a/-o/-e; имена прилагательные при помощи префиксов de-/des-/dis-, in-/im-/i- перед согласными “l”, </w:t>
      </w:r>
      <w:r w:rsidRPr="006C4E83">
        <w:lastRenderedPageBreak/>
        <w:t>“r” (ilegal, irreal), inter-, bi-, poli-, sub-/super- и суффиксов -oso , -al, -ísimo, -able/-ible, -ante/-iente, -és/-esa, -(i)ense, -ano/-eno, -ino(a), -eño(a); наречия при помощи суффикса -mente); 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прилагательные путём соединения основ существительного и прилагательного); с использованием конверсии (образование имён существительных от прилагательных с помощью определённого/неопределённого артикля м./ж. рода (viejo – el/un viejo, vecina – la/una vecina) и с помощью нейтрального артикля lo (lo alto); имён существительных путём соединения определённого артикля и неопределённой формы глагола (poder – el poder);</w:t>
      </w:r>
    </w:p>
    <w:p w:rsidR="006C4E83" w:rsidRPr="006C4E83" w:rsidRDefault="006C4E83" w:rsidP="006C4E83">
      <w:r w:rsidRPr="006C4E83">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102.8.8.4. Знать и понимать особенности структуры простых и сложных предложений и различных коммуникативных типов предложений испанского языка;</w:t>
      </w:r>
    </w:p>
    <w:p w:rsidR="006C4E83" w:rsidRPr="006C4E83" w:rsidRDefault="006C4E83" w:rsidP="006C4E83">
      <w:r w:rsidRPr="006C4E83">
        <w:t>распознавать и употреблять в устной и письменной речи:</w:t>
      </w:r>
    </w:p>
    <w:p w:rsidR="006C4E83" w:rsidRPr="006C4E83" w:rsidRDefault="006C4E83" w:rsidP="006C4E83">
      <w:r w:rsidRPr="006C4E83">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p>
    <w:p w:rsidR="006C4E83" w:rsidRPr="006C4E83" w:rsidRDefault="006C4E83" w:rsidP="006C4E83">
      <w:r w:rsidRPr="006C4E83">
        <w:t>предложения с безличным оборотом для описания погоды;</w:t>
      </w:r>
    </w:p>
    <w:p w:rsidR="006C4E83" w:rsidRPr="006C4E83" w:rsidRDefault="006C4E83" w:rsidP="006C4E83">
      <w:r w:rsidRPr="006C4E83">
        <w:t xml:space="preserve">предложения с безличной формой hay; </w:t>
      </w:r>
    </w:p>
    <w:p w:rsidR="006C4E83" w:rsidRPr="006C4E83" w:rsidRDefault="006C4E83" w:rsidP="006C4E83">
      <w:r w:rsidRPr="006C4E83">
        <w:t xml:space="preserve">предложения с инверсионным порядком слов (прямое и косвенное дополнения); </w:t>
      </w:r>
    </w:p>
    <w:p w:rsidR="006C4E83" w:rsidRPr="006C4E83" w:rsidRDefault="006C4E83" w:rsidP="006C4E83">
      <w:r w:rsidRPr="006C4E83">
        <w:t xml:space="preserve">предложения, содержащие глаголы-связки ser/estar; </w:t>
      </w:r>
    </w:p>
    <w:p w:rsidR="006C4E83" w:rsidRPr="006C4E83" w:rsidRDefault="006C4E83" w:rsidP="006C4E83">
      <w:r w:rsidRPr="006C4E83">
        <w:t xml:space="preserve">предложения с конструкцией acusativo con infinitivo; </w:t>
      </w:r>
    </w:p>
    <w:p w:rsidR="006C4E83" w:rsidRPr="006C4E83" w:rsidRDefault="006C4E83" w:rsidP="006C4E83">
      <w:r w:rsidRPr="006C4E83">
        <w:t>сложносочинённые предложения с сочинительными союзами y/e, pero/sino, o/u;</w:t>
      </w:r>
    </w:p>
    <w:p w:rsidR="006C4E83" w:rsidRPr="006C4E83" w:rsidRDefault="006C4E83" w:rsidP="006C4E83">
      <w:r w:rsidRPr="006C4E83">
        <w:t>сложноподчинённые предложения с союзами que, porque, si, cuando, como, quien, cuyo, el/la que, mientras, antes de que, para que, aunque, sin que, como si;</w:t>
      </w:r>
    </w:p>
    <w:p w:rsidR="006C4E83" w:rsidRPr="006C4E83" w:rsidRDefault="006C4E83" w:rsidP="006C4E83">
      <w:r w:rsidRPr="006C4E83">
        <w:t>сложноподчинённые предложения дополнительные, подлежащные, времени, цели, определительные, уступительные, образа действия;</w:t>
      </w:r>
    </w:p>
    <w:p w:rsidR="006C4E83" w:rsidRPr="006C4E83" w:rsidRDefault="006C4E83" w:rsidP="006C4E83">
      <w:r w:rsidRPr="006C4E83">
        <w:t xml:space="preserve">условные предложения реального типа (I) в плане настоящего и прошедшего времени; </w:t>
      </w:r>
    </w:p>
    <w:p w:rsidR="006C4E83" w:rsidRPr="006C4E83" w:rsidRDefault="006C4E83" w:rsidP="006C4E83">
      <w:r w:rsidRPr="006C4E83">
        <w:t xml:space="preserve">условные предложения нереального типа, в которых используются речевые конструкции с условным значением в процессе устного (Yo que tú) и письменного (Yo en tu lugar) общения; </w:t>
      </w:r>
    </w:p>
    <w:p w:rsidR="006C4E83" w:rsidRPr="006C4E83" w:rsidRDefault="006C4E83" w:rsidP="006C4E83">
      <w:r w:rsidRPr="006C4E83">
        <w:t>условные предложения нереального типа (II, III) в плане настоящего и прошедшего времени;</w:t>
      </w:r>
    </w:p>
    <w:p w:rsidR="006C4E83" w:rsidRPr="006C4E83" w:rsidRDefault="006C4E83" w:rsidP="006C4E83">
      <w:r w:rsidRPr="006C4E83">
        <w:t>побудительные предложения в утвердительной и отрицательной формах;</w:t>
      </w:r>
    </w:p>
    <w:p w:rsidR="006C4E83" w:rsidRPr="006C4E83" w:rsidRDefault="006C4E83" w:rsidP="006C4E83">
      <w:r w:rsidRPr="006C4E83">
        <w:lastRenderedPageBreak/>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 времени;</w:t>
      </w:r>
    </w:p>
    <w:p w:rsidR="006C4E83" w:rsidRPr="006C4E83" w:rsidRDefault="006C4E83" w:rsidP="006C4E83">
      <w:r w:rsidRPr="006C4E83">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 </w:t>
      </w:r>
    </w:p>
    <w:p w:rsidR="006C4E83" w:rsidRPr="006C4E83" w:rsidRDefault="006C4E83" w:rsidP="006C4E83">
      <w:r w:rsidRPr="006C4E83">
        <w:t xml:space="preserve">предложения с перифрастическими конструкциями ir a + + inf., tener que + inf., hay que + inf., deber + inf., deber de + inf., acabar de + inf., empezar a + inf., terminar de + inf., volver a + inf., estar + participio; estar + gerundio, seguir/continuar + gerundio; </w:t>
      </w:r>
    </w:p>
    <w:p w:rsidR="006C4E83" w:rsidRPr="006C4E83" w:rsidRDefault="006C4E83" w:rsidP="006C4E83">
      <w:r w:rsidRPr="006C4E83">
        <w:t>предложения с простой и сложной формой инфинитива; конструкции с инфинитивом al + inf., después de + inf., antes de + inf.;</w:t>
      </w:r>
    </w:p>
    <w:p w:rsidR="006C4E83" w:rsidRPr="006C4E83" w:rsidRDefault="006C4E83" w:rsidP="006C4E83">
      <w:r w:rsidRPr="006C4E83">
        <w:t xml:space="preserve">правильные и неправильные глаголы во временных формах действительного залога изъявительного наклонения (Presente, Futuro Simple, Pretérito Perfecto Compuesto, Pretérito Indefinido, Pretérito Imperfecto, Pretérito Pluscuamperfecto) и в наиболее употребительных временных формах страдательного залога; </w:t>
      </w:r>
    </w:p>
    <w:p w:rsidR="006C4E83" w:rsidRPr="006C4E83" w:rsidRDefault="006C4E83" w:rsidP="006C4E83">
      <w:r w:rsidRPr="006C4E83">
        <w:t xml:space="preserve">глаголы в простом будущем времени Futuro Simple для выражения модального значения сомнения, возможности, предположения; </w:t>
      </w:r>
    </w:p>
    <w:p w:rsidR="006C4E83" w:rsidRPr="006C4E83" w:rsidRDefault="006C4E83" w:rsidP="006C4E83">
      <w:r w:rsidRPr="006C4E83">
        <w:t>глаголы в простом условном наклонении Condicional Simple в плане настоящего для выражения желаемого действия, вежливой просьбы, совета;</w:t>
      </w:r>
    </w:p>
    <w:p w:rsidR="006C4E83" w:rsidRPr="006C4E83" w:rsidRDefault="006C4E83" w:rsidP="006C4E83">
      <w:r w:rsidRPr="006C4E83">
        <w:t xml:space="preserve">правильные и неправильные глаголы во временных формах сослагательного наклонения (Presente de Subjuntivo, Imperfecto de Subjuntivo, Pretérito Perfecto Compuesto de Subjuntivo, Pluscuamperfecto de Subjuntivo); </w:t>
      </w:r>
    </w:p>
    <w:p w:rsidR="006C4E83" w:rsidRPr="006C4E83" w:rsidRDefault="006C4E83" w:rsidP="006C4E83">
      <w:r w:rsidRPr="006C4E83">
        <w:t>возвратные, правильные и неправильные глаголы в положительной и отрицательной форме повелительного наклонения;</w:t>
      </w:r>
    </w:p>
    <w:p w:rsidR="006C4E83" w:rsidRPr="006C4E83" w:rsidRDefault="006C4E83" w:rsidP="006C4E83">
      <w:r w:rsidRPr="006C4E83">
        <w:t>глаголы (правильные и неправильные) во временных формах сослагательного наклонения после модальных наречий tal vez, quizás, acaso, puede que, междометия ojalá, союза que;</w:t>
      </w:r>
    </w:p>
    <w:p w:rsidR="006C4E83" w:rsidRPr="006C4E83" w:rsidRDefault="006C4E83" w:rsidP="006C4E83">
      <w:r w:rsidRPr="006C4E83">
        <w:t xml:space="preserve">неличные формы глагола (инфинитив, герундий, причастие); </w:t>
      </w:r>
    </w:p>
    <w:p w:rsidR="006C4E83" w:rsidRPr="006C4E83" w:rsidRDefault="006C4E83" w:rsidP="006C4E83">
      <w:r w:rsidRPr="006C4E83">
        <w:t xml:space="preserve">определённый/неопределённый артикль, отсутствие артикля и слитные его формы (al, del); </w:t>
      </w:r>
    </w:p>
    <w:p w:rsidR="006C4E83" w:rsidRPr="006C4E83" w:rsidRDefault="006C4E83" w:rsidP="006C4E83">
      <w:r w:rsidRPr="006C4E83">
        <w:t>имена существительные во множественном числе, образованные по правилу, и исключения;</w:t>
      </w:r>
    </w:p>
    <w:p w:rsidR="006C4E83" w:rsidRPr="006C4E83" w:rsidRDefault="006C4E83" w:rsidP="006C4E83">
      <w:r w:rsidRPr="006C4E83">
        <w:t>имена существительные, имеющие форму только множественного числа;</w:t>
      </w:r>
    </w:p>
    <w:p w:rsidR="006C4E83" w:rsidRPr="006C4E83" w:rsidRDefault="006C4E83" w:rsidP="006C4E83">
      <w:r w:rsidRPr="006C4E83">
        <w:t xml:space="preserve">имена прилагательные и наречия в положительной, сравнительной и превосходной степенях сравнения, образованных по правилу, и исключения; </w:t>
      </w:r>
    </w:p>
    <w:p w:rsidR="006C4E83" w:rsidRPr="006C4E83" w:rsidRDefault="006C4E83" w:rsidP="006C4E83">
      <w:r w:rsidRPr="006C4E83">
        <w:t xml:space="preserve">неисчисляемые имена существительные; </w:t>
      </w:r>
    </w:p>
    <w:p w:rsidR="006C4E83" w:rsidRPr="006C4E83" w:rsidRDefault="006C4E83" w:rsidP="006C4E83">
      <w:r w:rsidRPr="006C4E83">
        <w:t xml:space="preserve">имена прилагательные; прилагательные в положении до или после существительных; </w:t>
      </w:r>
    </w:p>
    <w:p w:rsidR="006C4E83" w:rsidRPr="006C4E83" w:rsidRDefault="006C4E83" w:rsidP="006C4E83">
      <w:r w:rsidRPr="006C4E83">
        <w:lastRenderedPageBreak/>
        <w:t>наречия времени, места, образа действия, наречия со значением количества, со значением неуверенности, вопросительные наречия;</w:t>
      </w:r>
    </w:p>
    <w:p w:rsidR="006C4E83" w:rsidRPr="006C4E83" w:rsidRDefault="006C4E83" w:rsidP="006C4E83">
      <w:r w:rsidRPr="006C4E83">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6C4E83" w:rsidRPr="006C4E83" w:rsidRDefault="006C4E83" w:rsidP="006C4E83">
      <w:r w:rsidRPr="006C4E83">
        <w:t xml:space="preserve">количественные и порядковые числительные; </w:t>
      </w:r>
    </w:p>
    <w:p w:rsidR="006C4E83" w:rsidRPr="006C4E83" w:rsidRDefault="006C4E83" w:rsidP="006C4E83">
      <w:r w:rsidRPr="006C4E83">
        <w:t>предлоги места, времени, направления и цели; предлог por, употребляемый в страдательном залоге.</w:t>
      </w:r>
    </w:p>
    <w:p w:rsidR="006C4E83" w:rsidRPr="006C4E83" w:rsidRDefault="006C4E83" w:rsidP="006C4E83">
      <w:r w:rsidRPr="006C4E83">
        <w:t xml:space="preserve">102.8.8.5. Владеть социокультурными знаниями и умениями: </w:t>
      </w:r>
    </w:p>
    <w:p w:rsidR="006C4E83" w:rsidRPr="006C4E83" w:rsidRDefault="006C4E83" w:rsidP="006C4E83">
      <w:r w:rsidRPr="006C4E83">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6C4E83" w:rsidRPr="006C4E83" w:rsidRDefault="006C4E83" w:rsidP="006C4E83">
      <w:r w:rsidRPr="006C4E83">
        <w:t xml:space="preserve">102.8.8.6.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r w:rsidRPr="006C4E83">
        <w:t xml:space="preserve">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 – коммуникационных технологий; соблюдать правила информационной безопасности в ситуациях повседневной жизни и при работе в Интернете. </w:t>
      </w:r>
    </w:p>
    <w:p w:rsidR="006C4E83" w:rsidRPr="006C4E83" w:rsidRDefault="006C4E83" w:rsidP="006C4E83">
      <w:r w:rsidRPr="006C4E83">
        <w:t xml:space="preserve">103. Федеральная рабочая программа по учебному предмету «Иностранный (испанский) язык (углублённый уровень)». </w:t>
      </w:r>
    </w:p>
    <w:p w:rsidR="006C4E83" w:rsidRPr="006C4E83" w:rsidRDefault="006C4E83" w:rsidP="006C4E83">
      <w:r w:rsidRPr="006C4E83">
        <w:t>103.1. Федеральная рабочая программа по учебному предмету «Иностранный (испанский) язык (углублённый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6C4E83" w:rsidRPr="006C4E83" w:rsidRDefault="006C4E83" w:rsidP="006C4E83">
      <w:r w:rsidRPr="006C4E83">
        <w:lastRenderedPageBreak/>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103.5. Пояснительная записка.</w:t>
      </w:r>
    </w:p>
    <w:p w:rsidR="006C4E83" w:rsidRPr="006C4E83" w:rsidRDefault="006C4E83" w:rsidP="006C4E83">
      <w:r w:rsidRPr="006C4E83">
        <w:t>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федеральной рабочей программы воспитания.</w:t>
      </w:r>
    </w:p>
    <w:p w:rsidR="006C4E83" w:rsidRPr="006C4E83" w:rsidRDefault="006C4E83" w:rsidP="006C4E83">
      <w:pPr>
        <w:rPr>
          <w:lang w:eastAsia="ru-RU"/>
        </w:rPr>
      </w:pPr>
      <w:r w:rsidRPr="006C4E83">
        <w:rPr>
          <w:lang w:eastAsia="ru-RU"/>
        </w:rPr>
        <w:t>103.5.2. Иностранный язык в общеобразовательной организации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6C4E83" w:rsidRPr="006C4E83" w:rsidRDefault="006C4E83" w:rsidP="006C4E83">
      <w:pPr>
        <w:rPr>
          <w:lang w:eastAsia="ru-RU"/>
        </w:rPr>
      </w:pPr>
      <w:r w:rsidRPr="006C4E83">
        <w:rPr>
          <w:lang w:eastAsia="ru-RU"/>
        </w:rPr>
        <w:t>103.5.3. 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C4E83" w:rsidRPr="006C4E83" w:rsidRDefault="006C4E83" w:rsidP="006C4E83">
      <w:pPr>
        <w:rPr>
          <w:lang w:eastAsia="ru-RU"/>
        </w:rPr>
      </w:pPr>
      <w:r w:rsidRPr="006C4E83">
        <w:rPr>
          <w:lang w:eastAsia="ru-RU"/>
        </w:rPr>
        <w:t>103.5.4. Программа по испанскому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6C4E83" w:rsidRPr="006C4E83" w:rsidRDefault="006C4E83" w:rsidP="006C4E83">
      <w:r w:rsidRPr="006C4E83">
        <w:lastRenderedPageBreak/>
        <w:t>103.5.5. Программа по испанскому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10–11 классах, а также с учётом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 xml:space="preserve">103.5.6. Личностные, метапредметные и предметные результаты представлены в программе с учётом особенностей преподавания испанского языка на углублённом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 </w:t>
      </w:r>
    </w:p>
    <w:p w:rsidR="006C4E83" w:rsidRPr="006C4E83" w:rsidRDefault="006C4E83" w:rsidP="006C4E83">
      <w:r w:rsidRPr="006C4E83">
        <w:t>103.5.7. Учебному предмету «Иностранный (испанский)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pPr>
        <w:rPr>
          <w:lang w:eastAsia="ru-RU"/>
        </w:rPr>
      </w:pPr>
      <w:r w:rsidRPr="006C4E83">
        <w:rPr>
          <w:lang w:eastAsia="ru-RU"/>
        </w:rP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pPr>
        <w:rPr>
          <w:lang w:eastAsia="ru-RU"/>
        </w:rPr>
      </w:pPr>
      <w:r w:rsidRPr="006C4E83">
        <w:rPr>
          <w:lang w:eastAsia="ru-RU"/>
        </w:rPr>
        <w:t xml:space="preserve">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w:t>
      </w:r>
    </w:p>
    <w:p w:rsidR="006C4E83" w:rsidRPr="006C4E83" w:rsidRDefault="006C4E83" w:rsidP="006C4E83">
      <w:pPr>
        <w:rPr>
          <w:lang w:eastAsia="ru-RU"/>
        </w:rPr>
      </w:pPr>
      <w:r w:rsidRPr="006C4E83">
        <w:rPr>
          <w:lang w:eastAsia="ru-RU"/>
        </w:rPr>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lastRenderedPageBreak/>
        <w:t>103.5.10.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6C4E83" w:rsidRPr="006C4E83" w:rsidRDefault="006C4E83" w:rsidP="006C4E83">
      <w:pPr>
        <w:rPr>
          <w:lang w:eastAsia="ru-RU"/>
        </w:rPr>
      </w:pPr>
      <w:r w:rsidRPr="006C4E83">
        <w:rPr>
          <w:lang w:eastAsia="ru-RU"/>
        </w:rP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6C4E83" w:rsidRPr="006C4E83" w:rsidRDefault="006C4E83" w:rsidP="006C4E83">
      <w:pPr>
        <w:rPr>
          <w:lang w:eastAsia="ru-RU"/>
        </w:rPr>
      </w:pPr>
      <w:r w:rsidRPr="006C4E83">
        <w:rPr>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6C4E83" w:rsidRPr="006C4E83" w:rsidRDefault="006C4E83" w:rsidP="006C4E83">
      <w:pPr>
        <w:rPr>
          <w:lang w:eastAsia="ru-RU"/>
        </w:rPr>
      </w:pPr>
      <w:r w:rsidRPr="006C4E83">
        <w:rPr>
          <w:lang w:eastAsia="ru-RU"/>
        </w:rP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pPr>
        <w:rPr>
          <w:lang w:eastAsia="ru-RU"/>
        </w:rPr>
      </w:pPr>
      <w:r w:rsidRPr="006C4E83">
        <w:rPr>
          <w:lang w:eastAsia="ru-RU"/>
        </w:rP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6C4E83" w:rsidRPr="006C4E83" w:rsidRDefault="006C4E83" w:rsidP="006C4E83">
      <w:pPr>
        <w:rPr>
          <w:lang w:eastAsia="ru-RU"/>
        </w:rPr>
      </w:pPr>
      <w:r w:rsidRPr="006C4E83">
        <w:rPr>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C4E83" w:rsidRPr="006C4E83" w:rsidRDefault="006C4E83" w:rsidP="006C4E83">
      <w:pPr>
        <w:rPr>
          <w:lang w:eastAsia="ru-RU"/>
        </w:rPr>
      </w:pPr>
      <w:r w:rsidRPr="006C4E83">
        <w:rPr>
          <w:lang w:eastAsia="ru-RU"/>
        </w:rP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w:t>
      </w:r>
      <w:r w:rsidRPr="006C4E83">
        <w:rPr>
          <w:lang w:eastAsia="ru-RU"/>
        </w:rPr>
        <w:lastRenderedPageBreak/>
        <w:t>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pPr>
        <w:rPr>
          <w:lang w:eastAsia="ru-RU"/>
        </w:rPr>
      </w:pPr>
      <w:r w:rsidRPr="006C4E83">
        <w:rPr>
          <w:lang w:eastAsia="ru-RU"/>
        </w:rPr>
        <w:t>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pPr>
        <w:rPr>
          <w:lang w:eastAsia="ru-RU"/>
        </w:rPr>
      </w:pPr>
      <w:r w:rsidRPr="006C4E83">
        <w:rPr>
          <w:lang w:eastAsia="ru-RU"/>
        </w:rP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6C4E83" w:rsidRPr="006C4E83" w:rsidRDefault="006C4E83" w:rsidP="006C4E83">
      <w:pPr>
        <w:rPr>
          <w:lang w:eastAsia="ru-RU"/>
        </w:rPr>
      </w:pPr>
      <w:r w:rsidRPr="006C4E83">
        <w:rPr>
          <w:lang w:eastAsia="ru-RU"/>
        </w:rP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6C4E83" w:rsidRPr="006C4E83" w:rsidRDefault="006C4E83" w:rsidP="006C4E83">
      <w:pPr>
        <w:rPr>
          <w:lang w:eastAsia="ru-RU"/>
        </w:rPr>
      </w:pPr>
      <w:r w:rsidRPr="006C4E83">
        <w:rPr>
          <w:lang w:eastAsia="ru-RU"/>
        </w:rPr>
        <w:t>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превышающим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C4E83" w:rsidRPr="006C4E83" w:rsidRDefault="006C4E83" w:rsidP="006C4E83">
      <w:pPr>
        <w:rPr>
          <w:lang w:eastAsia="ru-RU"/>
        </w:rPr>
      </w:pPr>
      <w:r w:rsidRPr="006C4E83">
        <w:rPr>
          <w:lang w:eastAsia="ru-RU"/>
        </w:rPr>
        <w:t>103.5.19. Углублённый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6C4E83" w:rsidRPr="006C4E83" w:rsidRDefault="006C4E83" w:rsidP="006C4E83">
      <w:pPr>
        <w:rPr>
          <w:lang w:eastAsia="ru-RU"/>
        </w:rPr>
      </w:pPr>
      <w:r w:rsidRPr="006C4E83">
        <w:rPr>
          <w:lang w:eastAsia="ru-RU"/>
        </w:rPr>
        <w:t>103.5.20. Программа по испанскому языку состоит из трёх разделов: пояснительная записка; содержание учебного предмета «Иностранный (испанский)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Углублённый уровень» на уровне среднего общего образования; предметные результаты по испанскому языку по годам обучения (10 и 11 классы).</w:t>
      </w:r>
    </w:p>
    <w:p w:rsidR="006C4E83" w:rsidRPr="006C4E83" w:rsidRDefault="006C4E83" w:rsidP="006C4E83">
      <w:r w:rsidRPr="006C4E83">
        <w:t>103.6. Содержание обучения в 10 классе.</w:t>
      </w:r>
    </w:p>
    <w:p w:rsidR="006C4E83" w:rsidRPr="006C4E83" w:rsidRDefault="006C4E83" w:rsidP="006C4E83">
      <w:pPr>
        <w:rPr>
          <w:lang w:eastAsia="ru-RU"/>
        </w:rPr>
      </w:pPr>
      <w:r w:rsidRPr="006C4E83">
        <w:rPr>
          <w:lang w:eastAsia="ru-RU"/>
        </w:rPr>
        <w:lastRenderedPageBreak/>
        <w:t>103.6.1.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pPr>
        <w:rPr>
          <w:lang w:eastAsia="ru-RU"/>
        </w:rPr>
      </w:pPr>
      <w:r w:rsidRPr="006C4E83">
        <w:rPr>
          <w:lang w:eastAsia="ru-RU"/>
        </w:rPr>
        <w:t xml:space="preserve">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 </w:t>
      </w:r>
    </w:p>
    <w:p w:rsidR="006C4E83" w:rsidRPr="006C4E83" w:rsidRDefault="006C4E83" w:rsidP="006C4E83">
      <w:pPr>
        <w:rPr>
          <w:lang w:eastAsia="ru-RU"/>
        </w:rPr>
      </w:pPr>
      <w:r w:rsidRPr="006C4E83">
        <w:rPr>
          <w:lang w:eastAsia="ru-RU"/>
        </w:rPr>
        <w:t xml:space="preserve">Молодёжь в современном обществе. Досуг молодёжи: чтение, кино, театр, музыка, музеи, Интернет, компьютерные игры, социальные сети. Любовь и дружба. </w:t>
      </w:r>
    </w:p>
    <w:p w:rsidR="006C4E83" w:rsidRPr="006C4E83" w:rsidRDefault="006C4E83" w:rsidP="006C4E83">
      <w:pPr>
        <w:rPr>
          <w:lang w:eastAsia="ru-RU"/>
        </w:rPr>
      </w:pPr>
      <w:r w:rsidRPr="006C4E83">
        <w:rPr>
          <w:lang w:eastAsia="ru-RU"/>
        </w:rPr>
        <w:t xml:space="preserve">Покупки: одежда, обувь и продукты питания. Карманные деньги. Молодёжная мода </w:t>
      </w:r>
    </w:p>
    <w:p w:rsidR="006C4E83" w:rsidRPr="006C4E83" w:rsidRDefault="006C4E83" w:rsidP="006C4E83">
      <w:pPr>
        <w:rPr>
          <w:lang w:eastAsia="ru-RU"/>
        </w:rPr>
      </w:pPr>
      <w:r w:rsidRPr="006C4E83">
        <w:rPr>
          <w:lang w:eastAsia="ru-RU"/>
        </w:rPr>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Проблемы экологии. Защита окружающей среды. Стихийные бедствия. Условия проживания в городской/сельской местности.</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C4E83" w:rsidRPr="006C4E83" w:rsidRDefault="006C4E83" w:rsidP="006C4E83">
      <w:pPr>
        <w:rPr>
          <w:lang w:eastAsia="ru-RU"/>
        </w:rPr>
      </w:pPr>
      <w:r w:rsidRPr="006C4E83">
        <w:rPr>
          <w:lang w:eastAsia="ru-RU"/>
        </w:rPr>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и и: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актеры и так далее</w:t>
      </w:r>
    </w:p>
    <w:p w:rsidR="006C4E83" w:rsidRPr="006C4E83" w:rsidRDefault="006C4E83" w:rsidP="006C4E83">
      <w:pPr>
        <w:rPr>
          <w:lang w:eastAsia="ru-RU"/>
        </w:rPr>
      </w:pPr>
      <w:r w:rsidRPr="006C4E83">
        <w:rPr>
          <w:lang w:eastAsia="ru-RU"/>
        </w:rPr>
        <w:t>103.6.2. Виды речевой деятельности.</w:t>
      </w:r>
    </w:p>
    <w:p w:rsidR="006C4E83" w:rsidRPr="006C4E83" w:rsidRDefault="006C4E83" w:rsidP="006C4E83">
      <w:pPr>
        <w:rPr>
          <w:lang w:eastAsia="ru-RU"/>
        </w:rPr>
      </w:pPr>
      <w:r w:rsidRPr="006C4E83">
        <w:rPr>
          <w:lang w:eastAsia="ru-RU"/>
        </w:rPr>
        <w:t>103.6.2.1. Говорение.</w:t>
      </w:r>
    </w:p>
    <w:p w:rsidR="006C4E83" w:rsidRPr="006C4E83" w:rsidRDefault="006C4E83" w:rsidP="006C4E83">
      <w:pPr>
        <w:rPr>
          <w:lang w:eastAsia="ru-RU"/>
        </w:rPr>
      </w:pPr>
      <w:r w:rsidRPr="006C4E83">
        <w:rPr>
          <w:lang w:eastAsia="ru-RU"/>
        </w:rPr>
        <w:lastRenderedPageBreak/>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6C4E83" w:rsidRPr="006C4E83" w:rsidRDefault="006C4E83" w:rsidP="006C4E83">
      <w:pPr>
        <w:rPr>
          <w:lang w:eastAsia="ru-RU"/>
        </w:rPr>
      </w:pPr>
      <w:r w:rsidRPr="006C4E83">
        <w:rPr>
          <w:lang w:eastAsia="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pPr>
        <w:rPr>
          <w:lang w:eastAsia="ru-RU"/>
        </w:rPr>
      </w:pPr>
      <w:r w:rsidRPr="006C4E83">
        <w:rPr>
          <w:lang w:eastAsia="ru-RU"/>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6C4E83" w:rsidRPr="006C4E83" w:rsidRDefault="006C4E83" w:rsidP="006C4E83">
      <w:pPr>
        <w:rPr>
          <w:lang w:eastAsia="ru-RU"/>
        </w:rPr>
      </w:pPr>
      <w:r w:rsidRPr="006C4E83">
        <w:rPr>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4E83" w:rsidRPr="006C4E83" w:rsidRDefault="006C4E83" w:rsidP="006C4E83">
      <w:pPr>
        <w:rPr>
          <w:lang w:eastAsia="ru-RU"/>
        </w:rPr>
      </w:pPr>
      <w:r w:rsidRPr="006C4E83">
        <w:rPr>
          <w:lang w:eastAsia="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6C4E83" w:rsidRPr="006C4E83" w:rsidRDefault="006C4E83" w:rsidP="006C4E83">
      <w:pPr>
        <w:rPr>
          <w:lang w:eastAsia="ru-RU"/>
        </w:rPr>
      </w:pPr>
      <w:r w:rsidRPr="006C4E83">
        <w:rPr>
          <w:lang w:eastAsia="ru-RU"/>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t>Объём диалога – до 10 реплик со стороны каждого собеседника.</w:t>
      </w:r>
    </w:p>
    <w:p w:rsidR="006C4E83" w:rsidRPr="006C4E83" w:rsidRDefault="006C4E83" w:rsidP="006C4E83">
      <w:pPr>
        <w:rPr>
          <w:lang w:eastAsia="ru-RU"/>
        </w:rPr>
      </w:pPr>
      <w:r w:rsidRPr="006C4E83">
        <w:rPr>
          <w:lang w:eastAsia="ru-RU"/>
        </w:rPr>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до 16 фраз.</w:t>
      </w:r>
    </w:p>
    <w:p w:rsidR="006C4E83" w:rsidRPr="006C4E83" w:rsidRDefault="006C4E83" w:rsidP="006C4E83">
      <w:pPr>
        <w:rPr>
          <w:lang w:eastAsia="ru-RU"/>
        </w:rPr>
      </w:pPr>
      <w:r w:rsidRPr="006C4E83">
        <w:rPr>
          <w:lang w:eastAsia="ru-RU"/>
        </w:rPr>
        <w:t>103.6.2.2. Аудирование.</w:t>
      </w:r>
    </w:p>
    <w:p w:rsidR="006C4E83" w:rsidRPr="006C4E83" w:rsidRDefault="006C4E83" w:rsidP="006C4E83">
      <w:pPr>
        <w:rPr>
          <w:lang w:eastAsia="ru-RU"/>
        </w:rPr>
      </w:pPr>
      <w:r w:rsidRPr="006C4E83">
        <w:rPr>
          <w:lang w:eastAsia="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t>Время звучания текста/текстов для аудирования – до 3 минут.</w:t>
      </w:r>
    </w:p>
    <w:p w:rsidR="006C4E83" w:rsidRPr="006C4E83" w:rsidRDefault="006C4E83" w:rsidP="006C4E83">
      <w:pPr>
        <w:rPr>
          <w:lang w:eastAsia="ru-RU"/>
        </w:rPr>
      </w:pPr>
      <w:r w:rsidRPr="006C4E83">
        <w:rPr>
          <w:lang w:eastAsia="ru-RU"/>
        </w:rPr>
        <w:t>103.6.2.3. Смысловое чтение.</w:t>
      </w:r>
    </w:p>
    <w:p w:rsidR="006C4E83" w:rsidRPr="006C4E83" w:rsidRDefault="006C4E83" w:rsidP="006C4E83">
      <w:pPr>
        <w:rPr>
          <w:lang w:eastAsia="ru-RU"/>
        </w:rPr>
      </w:pPr>
      <w:r w:rsidRPr="006C4E83">
        <w:rPr>
          <w:lang w:eastAsia="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6C4E83" w:rsidRPr="006C4E83" w:rsidRDefault="006C4E83" w:rsidP="006C4E83">
      <w:pPr>
        <w:rPr>
          <w:lang w:eastAsia="ru-RU"/>
        </w:rPr>
      </w:pPr>
      <w:r w:rsidRPr="006C4E83">
        <w:rPr>
          <w:lang w:eastAsia="ru-RU"/>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lastRenderedPageBreak/>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pPr>
        <w:rPr>
          <w:lang w:eastAsia="ru-RU"/>
        </w:rPr>
      </w:pPr>
      <w:r w:rsidRPr="006C4E83">
        <w:rPr>
          <w:lang w:eastAsia="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pPr>
        <w:rPr>
          <w:lang w:eastAsia="ru-RU"/>
        </w:rPr>
      </w:pPr>
      <w:r w:rsidRPr="006C4E83">
        <w:rPr>
          <w:lang w:eastAsia="ru-RU"/>
        </w:rPr>
        <w:t>Чтение несплошных текстов (таблиц, диаграмм, графиков, схем, инфографики и так далее) и понимание представленной в них информации.</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Объём текста/текстов для чтения – 700–800 слов.</w:t>
      </w:r>
    </w:p>
    <w:p w:rsidR="006C4E83" w:rsidRPr="006C4E83" w:rsidRDefault="006C4E83" w:rsidP="006C4E83">
      <w:pPr>
        <w:rPr>
          <w:lang w:eastAsia="ru-RU"/>
        </w:rPr>
      </w:pPr>
      <w:r w:rsidRPr="006C4E83">
        <w:rPr>
          <w:lang w:eastAsia="ru-RU"/>
        </w:rPr>
        <w:t>103.6.2.4. Письменная речь.</w:t>
      </w:r>
    </w:p>
    <w:p w:rsidR="006C4E83" w:rsidRPr="006C4E83" w:rsidRDefault="006C4E83" w:rsidP="006C4E83">
      <w:pPr>
        <w:rPr>
          <w:lang w:eastAsia="ru-RU"/>
        </w:rPr>
      </w:pPr>
      <w:r w:rsidRPr="006C4E83">
        <w:rPr>
          <w:lang w:eastAsia="ru-RU"/>
        </w:rPr>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заполнение анкет и формуляров в соответствии с нормами речевого этикета, принятыми в стране/странах изучаемого языка;</w:t>
      </w:r>
    </w:p>
    <w:p w:rsidR="006C4E83" w:rsidRPr="006C4E83" w:rsidRDefault="006C4E83" w:rsidP="006C4E83">
      <w:pPr>
        <w:rPr>
          <w:lang w:eastAsia="ru-RU"/>
        </w:rPr>
      </w:pPr>
      <w:r w:rsidRPr="006C4E83">
        <w:rPr>
          <w:lang w:eastAsia="ru-RU"/>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6C4E83" w:rsidRPr="006C4E83" w:rsidRDefault="006C4E83" w:rsidP="006C4E83">
      <w:pPr>
        <w:rPr>
          <w:lang w:eastAsia="ru-RU"/>
        </w:rPr>
      </w:pPr>
      <w:r w:rsidRPr="006C4E83">
        <w:rPr>
          <w:lang w:eastAsia="ru-RU"/>
        </w:rPr>
        <w:t>создание небольшого письменного высказывания (в том числе аннотации, рассказа, рецензии, статьи и так далее) на основе плана, иллюстрации/ 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C4E83" w:rsidRPr="006C4E83" w:rsidRDefault="006C4E83" w:rsidP="006C4E83">
      <w:pPr>
        <w:rPr>
          <w:lang w:eastAsia="ru-RU"/>
        </w:rPr>
      </w:pPr>
      <w:r w:rsidRPr="006C4E83">
        <w:rPr>
          <w:lang w:eastAsia="ru-RU"/>
        </w:rPr>
        <w:lastRenderedPageBreak/>
        <w:t>письменное предоставление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t>103.6.2.5.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путей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103.6.3. Языковые знания и навыки.</w:t>
      </w:r>
    </w:p>
    <w:p w:rsidR="006C4E83" w:rsidRPr="006C4E83" w:rsidRDefault="006C4E83" w:rsidP="006C4E83">
      <w:pPr>
        <w:rPr>
          <w:lang w:eastAsia="ru-RU"/>
        </w:rPr>
      </w:pPr>
      <w:r w:rsidRPr="006C4E83">
        <w:rPr>
          <w:lang w:eastAsia="ru-RU"/>
        </w:rPr>
        <w:t>103.6.3.1.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6C4E83" w:rsidRPr="006C4E83" w:rsidRDefault="006C4E83" w:rsidP="006C4E83">
      <w:pPr>
        <w:rPr>
          <w:lang w:eastAsia="ru-RU"/>
        </w:rPr>
      </w:pPr>
      <w:r w:rsidRPr="006C4E83">
        <w:rPr>
          <w:lang w:eastAsia="ru-RU"/>
        </w:rPr>
        <w:t>103.6.3.2.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 с соблюдением правил графического ударения.</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C4E83" w:rsidRPr="006C4E83" w:rsidRDefault="006C4E83" w:rsidP="006C4E83">
      <w:pPr>
        <w:rPr>
          <w:lang w:eastAsia="ru-RU"/>
        </w:rPr>
      </w:pPr>
      <w:r w:rsidRPr="006C4E83">
        <w:rPr>
          <w:lang w:eastAsia="ru-RU"/>
        </w:rPr>
        <w:lastRenderedPageBreak/>
        <w:t>103.6.3.3. Лексическая сторона речи.</w:t>
      </w:r>
    </w:p>
    <w:p w:rsidR="006C4E83" w:rsidRPr="006C4E83" w:rsidRDefault="006C4E83" w:rsidP="006C4E83">
      <w:pPr>
        <w:rPr>
          <w:lang w:eastAsia="ru-RU"/>
        </w:rPr>
      </w:pPr>
      <w:r w:rsidRPr="006C4E83">
        <w:rPr>
          <w:lang w:eastAsia="ru-RU"/>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C4E83" w:rsidRPr="006C4E83" w:rsidRDefault="006C4E83" w:rsidP="006C4E83">
      <w:pPr>
        <w:rPr>
          <w:lang w:eastAsia="ru-RU"/>
        </w:rPr>
      </w:pPr>
      <w:r w:rsidRPr="006C4E83">
        <w:rPr>
          <w:lang w:eastAsia="ru-RU"/>
        </w:rPr>
        <w:t>Основные способы словообразования:</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глаголов при помощи префиксов re-, de-/des-/dis-, pro-, en(m)-, a-, trans-/tras-, pre-, co(n)-, contra-, inter- и суффиксов -ar/-ecer/-ear/-izar;</w:t>
      </w:r>
    </w:p>
    <w:p w:rsidR="006C4E83" w:rsidRPr="006C4E83" w:rsidRDefault="006C4E83" w:rsidP="006C4E83">
      <w:pPr>
        <w:rPr>
          <w:lang w:eastAsia="ru-RU"/>
        </w:rPr>
      </w:pPr>
      <w:r w:rsidRPr="006C4E83">
        <w:rPr>
          <w:lang w:eastAsia="ru-RU"/>
        </w:rPr>
        <w:t>имён существительных при помощи префиксов в ante-, ex-, vice-, super-, pre-, entre-, multi-, sub-, sin-, de-/des-/dis-, in-/im-/i- перед согласными “l”, “r” и суффиксов -dor/-tor/-or, -ista, -ción/-sión, -icio/-icia, -dad/-tad, -eza, -ería, -ero, -ito/-illo, -ón, -ta/-isa, -ismo, -miento, -azo, -a/-o/-e, -dura, -ada, -ido, -ía;</w:t>
      </w:r>
    </w:p>
    <w:p w:rsidR="006C4E83" w:rsidRPr="006C4E83" w:rsidRDefault="006C4E83" w:rsidP="006C4E83">
      <w:pPr>
        <w:rPr>
          <w:lang w:eastAsia="ru-RU"/>
        </w:rPr>
      </w:pPr>
      <w:r w:rsidRPr="006C4E83">
        <w:rPr>
          <w:lang w:eastAsia="ru-RU"/>
        </w:rPr>
        <w:t>имён прилагательных при помощи префиксов in-/im-/i- перед согласными “l”, “r”, de-/des-/dis-, inter-, bi-, poli-, sub-/super-, omni-, pen – и суффиксов -oso, -al, -il, -ísimo, -érrimo, -able/-ible, -ante/-iente, -udo, -és/-esa, -(i)ense, -ano(a)/-eno(a), -ino(a), -eño(a);</w:t>
      </w:r>
    </w:p>
    <w:p w:rsidR="006C4E83" w:rsidRPr="006C4E83" w:rsidRDefault="006C4E83" w:rsidP="006C4E83">
      <w:pPr>
        <w:rPr>
          <w:lang w:eastAsia="ru-RU"/>
        </w:rPr>
      </w:pPr>
      <w:r w:rsidRPr="006C4E83">
        <w:rPr>
          <w:lang w:eastAsia="ru-RU"/>
        </w:rPr>
        <w:t>наречий при помощи суффикса -mente;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количественных числительных от 16 до 29 и разряд сотен;</w:t>
      </w:r>
    </w:p>
    <w:p w:rsidR="006C4E83" w:rsidRPr="006C4E83" w:rsidRDefault="006C4E83" w:rsidP="006C4E83">
      <w:pPr>
        <w:rPr>
          <w:lang w:eastAsia="ru-RU"/>
        </w:rPr>
      </w:pPr>
      <w:r w:rsidRPr="006C4E83">
        <w:rPr>
          <w:lang w:eastAsia="ru-RU"/>
        </w:rPr>
        <w:t>порядковых числительных от 11 до 29 (undécimo, vigesimonoveno);</w:t>
      </w:r>
    </w:p>
    <w:p w:rsidR="006C4E83" w:rsidRPr="006C4E83" w:rsidRDefault="006C4E83" w:rsidP="006C4E83">
      <w:pPr>
        <w:rPr>
          <w:lang w:eastAsia="ru-RU"/>
        </w:rPr>
      </w:pPr>
      <w:r w:rsidRPr="006C4E83">
        <w:rPr>
          <w:lang w:eastAsia="ru-RU"/>
        </w:rPr>
        <w:t>имён существительных путём соединения основ глагола и существительного (rascacielos);</w:t>
      </w:r>
    </w:p>
    <w:p w:rsidR="006C4E83" w:rsidRPr="006C4E83" w:rsidRDefault="006C4E83" w:rsidP="006C4E83">
      <w:pPr>
        <w:rPr>
          <w:lang w:eastAsia="ru-RU"/>
        </w:rPr>
      </w:pPr>
      <w:r w:rsidRPr="006C4E83">
        <w:rPr>
          <w:lang w:eastAsia="ru-RU"/>
        </w:rPr>
        <w:t>имён существительных путём соединения основ двух существительных (bocacalle);</w:t>
      </w:r>
    </w:p>
    <w:p w:rsidR="006C4E83" w:rsidRPr="006C4E83" w:rsidRDefault="006C4E83" w:rsidP="006C4E83">
      <w:pPr>
        <w:rPr>
          <w:lang w:eastAsia="ru-RU"/>
        </w:rPr>
      </w:pPr>
      <w:r w:rsidRPr="006C4E83">
        <w:rPr>
          <w:lang w:eastAsia="ru-RU"/>
        </w:rPr>
        <w:t>имён существительных путём соединения основ прилагательного и существительного (medianoche);</w:t>
      </w:r>
    </w:p>
    <w:p w:rsidR="006C4E83" w:rsidRPr="006C4E83" w:rsidRDefault="006C4E83" w:rsidP="006C4E83">
      <w:pPr>
        <w:rPr>
          <w:lang w:eastAsia="ru-RU"/>
        </w:rPr>
      </w:pPr>
      <w:r w:rsidRPr="006C4E83">
        <w:rPr>
          <w:lang w:eastAsia="ru-RU"/>
        </w:rPr>
        <w:t>имён прилагательных путём соединения основ двух прилагательных (sordomudo);</w:t>
      </w:r>
    </w:p>
    <w:p w:rsidR="006C4E83" w:rsidRPr="006C4E83" w:rsidRDefault="006C4E83" w:rsidP="006C4E83">
      <w:pPr>
        <w:rPr>
          <w:lang w:eastAsia="ru-RU"/>
        </w:rPr>
      </w:pPr>
      <w:r w:rsidRPr="006C4E83">
        <w:rPr>
          <w:lang w:eastAsia="ru-RU"/>
        </w:rPr>
        <w:t>имён прилагательных путём соединения основ существительного и прилагательного (pelirrojo);</w:t>
      </w:r>
    </w:p>
    <w:p w:rsidR="006C4E83" w:rsidRPr="006C4E83" w:rsidRDefault="006C4E83" w:rsidP="006C4E83">
      <w:pPr>
        <w:rPr>
          <w:lang w:eastAsia="ru-RU"/>
        </w:rPr>
      </w:pPr>
      <w:r w:rsidRPr="006C4E83">
        <w:rPr>
          <w:lang w:eastAsia="ru-RU"/>
        </w:rPr>
        <w:t>конверсия: образование имён существительных путём соединения</w:t>
      </w:r>
    </w:p>
    <w:p w:rsidR="006C4E83" w:rsidRPr="006C4E83" w:rsidRDefault="006C4E83" w:rsidP="006C4E83">
      <w:pPr>
        <w:rPr>
          <w:lang w:eastAsia="ru-RU"/>
        </w:rPr>
      </w:pPr>
      <w:r w:rsidRPr="006C4E83">
        <w:rPr>
          <w:lang w:eastAsia="ru-RU"/>
        </w:rPr>
        <w:t>определённого/неопределённого артикля и прилагательного (viejo – el/un viejo);</w:t>
      </w:r>
    </w:p>
    <w:p w:rsidR="006C4E83" w:rsidRPr="006C4E83" w:rsidRDefault="006C4E83" w:rsidP="006C4E83">
      <w:pPr>
        <w:rPr>
          <w:lang w:eastAsia="ru-RU"/>
        </w:rPr>
      </w:pPr>
      <w:r w:rsidRPr="006C4E83">
        <w:rPr>
          <w:lang w:eastAsia="ru-RU"/>
        </w:rPr>
        <w:t>нейтрального артикля lo и прилагательного (alto – lo alto);</w:t>
      </w:r>
    </w:p>
    <w:p w:rsidR="006C4E83" w:rsidRPr="006C4E83" w:rsidRDefault="006C4E83" w:rsidP="006C4E83">
      <w:pPr>
        <w:rPr>
          <w:lang w:eastAsia="ru-RU"/>
        </w:rPr>
      </w:pPr>
      <w:r w:rsidRPr="006C4E83">
        <w:rPr>
          <w:lang w:eastAsia="ru-RU"/>
        </w:rPr>
        <w:lastRenderedPageBreak/>
        <w:t>определённого артикля и неопределённой формы глагола (poder – el poder);</w:t>
      </w:r>
    </w:p>
    <w:p w:rsidR="006C4E83" w:rsidRPr="006C4E83" w:rsidRDefault="006C4E83" w:rsidP="006C4E83">
      <w:pPr>
        <w:rPr>
          <w:lang w:eastAsia="ru-RU"/>
        </w:rPr>
      </w:pPr>
      <w:r w:rsidRPr="006C4E83">
        <w:rPr>
          <w:lang w:eastAsia="ru-RU"/>
        </w:rPr>
        <w:t>наречий от прилагательных в мужском роде единственного числа (rápido – corren rápido);</w:t>
      </w:r>
    </w:p>
    <w:p w:rsidR="006C4E83" w:rsidRPr="006C4E83" w:rsidRDefault="006C4E83" w:rsidP="006C4E83">
      <w:pPr>
        <w:rPr>
          <w:lang w:eastAsia="ru-RU"/>
        </w:rPr>
      </w:pPr>
      <w:r w:rsidRPr="006C4E83">
        <w:rPr>
          <w:lang w:eastAsia="ru-RU"/>
        </w:rPr>
        <w:t>усечение: foto (fotografía), peli (película).</w:t>
      </w:r>
    </w:p>
    <w:p w:rsidR="006C4E83" w:rsidRPr="006C4E83" w:rsidRDefault="006C4E83" w:rsidP="006C4E83">
      <w:pPr>
        <w:rPr>
          <w:lang w:eastAsia="ru-RU"/>
        </w:rPr>
      </w:pPr>
      <w:r w:rsidRPr="006C4E83">
        <w:rPr>
          <w:lang w:eastAsia="ru-RU"/>
        </w:rP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103.6.3.4. Грамматическая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изученных морфологических форм и синтаксических конструкций испанского языка.</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C4E83" w:rsidRPr="006C4E83" w:rsidRDefault="006C4E83" w:rsidP="006C4E83">
      <w:pPr>
        <w:rPr>
          <w:lang w:eastAsia="ru-RU"/>
        </w:rPr>
      </w:pPr>
      <w:r w:rsidRPr="006C4E83">
        <w:rPr>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(Ayer vino a casa muy tarde.).</w:t>
      </w:r>
    </w:p>
    <w:p w:rsidR="006C4E83" w:rsidRPr="006C4E83" w:rsidRDefault="006C4E83" w:rsidP="006C4E83">
      <w:pPr>
        <w:rPr>
          <w:lang w:eastAsia="ru-RU"/>
        </w:rPr>
      </w:pPr>
      <w:r w:rsidRPr="006C4E83">
        <w:rPr>
          <w:lang w:eastAsia="ru-RU"/>
        </w:rPr>
        <w:t>Предложения с безличным оборотом для описания погоды (Hoy hace buen tiempo).</w:t>
      </w:r>
    </w:p>
    <w:p w:rsidR="006C4E83" w:rsidRPr="006C4E83" w:rsidRDefault="006C4E83" w:rsidP="006C4E83">
      <w:pPr>
        <w:rPr>
          <w:lang w:eastAsia="ru-RU"/>
        </w:rPr>
      </w:pPr>
      <w:r w:rsidRPr="006C4E83">
        <w:rPr>
          <w:lang w:eastAsia="ru-RU"/>
        </w:rPr>
        <w:t>Предложения с безличной формой hay.</w:t>
      </w:r>
    </w:p>
    <w:p w:rsidR="006C4E83" w:rsidRPr="006C4E83" w:rsidRDefault="006C4E83" w:rsidP="006C4E83">
      <w:pPr>
        <w:rPr>
          <w:lang w:eastAsia="ru-RU"/>
        </w:rPr>
      </w:pPr>
      <w:r w:rsidRPr="006C4E83">
        <w:rPr>
          <w:lang w:eastAsia="ru-RU"/>
        </w:rPr>
        <w:t>Предложения с инверсионным порядком слов (прямое и косвенное дополнения) (Esta fruta la acabo de comprar en el mercado. A los niños les gustan estos juguetes).</w:t>
      </w:r>
    </w:p>
    <w:p w:rsidR="006C4E83" w:rsidRPr="006C4E83" w:rsidRDefault="006C4E83" w:rsidP="006C4E83">
      <w:pPr>
        <w:rPr>
          <w:lang w:eastAsia="ru-RU"/>
        </w:rPr>
      </w:pPr>
      <w:r w:rsidRPr="006C4E83">
        <w:rPr>
          <w:lang w:eastAsia="ru-RU"/>
        </w:rPr>
        <w:t>Предложения, содержащие глаголы-связки ser/estar.</w:t>
      </w:r>
    </w:p>
    <w:p w:rsidR="006C4E83" w:rsidRPr="006C4E83" w:rsidRDefault="006C4E83" w:rsidP="006C4E83">
      <w:pPr>
        <w:rPr>
          <w:lang w:eastAsia="ru-RU"/>
        </w:rPr>
      </w:pPr>
      <w:r w:rsidRPr="006C4E83">
        <w:rPr>
          <w:lang w:eastAsia="ru-RU"/>
        </w:rPr>
        <w:t>Предложения с конструкцией acusativo con infinitivo.</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 como si.</w:t>
      </w:r>
    </w:p>
    <w:p w:rsidR="006C4E83" w:rsidRPr="006C4E83" w:rsidRDefault="006C4E83" w:rsidP="006C4E83">
      <w:pPr>
        <w:rPr>
          <w:lang w:eastAsia="ru-RU"/>
        </w:rPr>
      </w:pPr>
      <w:r w:rsidRPr="006C4E83">
        <w:rPr>
          <w:lang w:eastAsia="ru-RU"/>
        </w:rPr>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rsidR="006C4E83" w:rsidRPr="006C4E83" w:rsidRDefault="006C4E83" w:rsidP="006C4E83">
      <w:pPr>
        <w:rPr>
          <w:lang w:eastAsia="ru-RU"/>
        </w:rPr>
      </w:pPr>
      <w:r w:rsidRPr="006C4E83">
        <w:rPr>
          <w:lang w:eastAsia="ru-RU"/>
        </w:rPr>
        <w:t>Условные предложения реального типа (I) в плане настоящего и прошедшего и условные предложения нереального типа (II, III).</w:t>
      </w:r>
    </w:p>
    <w:p w:rsidR="006C4E83" w:rsidRPr="006C4E83" w:rsidRDefault="006C4E83" w:rsidP="006C4E83">
      <w:pPr>
        <w:rPr>
          <w:lang w:eastAsia="ru-RU"/>
        </w:rPr>
      </w:pPr>
      <w:r w:rsidRPr="006C4E83">
        <w:rPr>
          <w:lang w:eastAsia="ru-RU"/>
        </w:rPr>
        <w:t>Условные предложения нереального типа (II, III), в которых используются речевые конструкции с условным значением в процессе устного (Yo que tú) и письменного (Yo en tu lugar) общения.</w:t>
      </w:r>
    </w:p>
    <w:p w:rsidR="006C4E83" w:rsidRPr="006C4E83" w:rsidRDefault="006C4E83" w:rsidP="006C4E83">
      <w:pPr>
        <w:rPr>
          <w:lang w:eastAsia="ru-RU"/>
        </w:rPr>
      </w:pPr>
      <w:r w:rsidRPr="006C4E83">
        <w:rPr>
          <w:lang w:eastAsia="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в плане настоящего и прошедшего.</w:t>
      </w:r>
    </w:p>
    <w:p w:rsidR="006C4E83" w:rsidRPr="006C4E83" w:rsidRDefault="006C4E83" w:rsidP="006C4E83">
      <w:pPr>
        <w:rPr>
          <w:lang w:eastAsia="ru-RU"/>
        </w:rPr>
      </w:pPr>
      <w:r w:rsidRPr="006C4E83">
        <w:rPr>
          <w:lang w:eastAsia="ru-RU"/>
        </w:rPr>
        <w:lastRenderedPageBreak/>
        <w:t>Побудительные предложения в утвердительной (¡Habla más alto!) и отрицательной (¡No grites!) формах.</w:t>
      </w:r>
    </w:p>
    <w:p w:rsidR="006C4E83" w:rsidRPr="006C4E83" w:rsidRDefault="006C4E83" w:rsidP="006C4E83">
      <w:pPr>
        <w:rPr>
          <w:lang w:eastAsia="ru-RU"/>
        </w:rPr>
      </w:pPr>
      <w:r w:rsidRPr="006C4E83">
        <w:rPr>
          <w:lang w:eastAsia="ru-RU"/>
        </w:rPr>
        <w:t>Предложения с перифрастическими конструкциями</w:t>
      </w:r>
    </w:p>
    <w:p w:rsidR="006C4E83" w:rsidRPr="006C4E83" w:rsidRDefault="006C4E83" w:rsidP="006C4E83">
      <w:pPr>
        <w:rPr>
          <w:lang w:eastAsia="ru-RU"/>
        </w:rPr>
      </w:pPr>
      <w:r w:rsidRPr="006C4E83">
        <w:rPr>
          <w:lang w:eastAsia="ru-RU"/>
        </w:rPr>
        <w:t>с инфинитивом: ir a + inf., tener que + inf., hay que + + inf., deber + inf., acabar de + inf., empezar a + inf., ponerse a + inf., terminar de + inf., deber de + inf., volver a + inf;</w:t>
      </w:r>
    </w:p>
    <w:p w:rsidR="006C4E83" w:rsidRPr="006C4E83" w:rsidRDefault="006C4E83" w:rsidP="006C4E83">
      <w:pPr>
        <w:rPr>
          <w:lang w:eastAsia="ru-RU"/>
        </w:rPr>
      </w:pPr>
      <w:r w:rsidRPr="006C4E83">
        <w:rPr>
          <w:lang w:eastAsia="ru-RU"/>
        </w:rPr>
        <w:t>с причастием: estar + participio;</w:t>
      </w:r>
    </w:p>
    <w:p w:rsidR="006C4E83" w:rsidRPr="006C4E83" w:rsidRDefault="006C4E83" w:rsidP="006C4E83">
      <w:pPr>
        <w:rPr>
          <w:lang w:eastAsia="ru-RU"/>
        </w:rPr>
      </w:pPr>
      <w:r w:rsidRPr="006C4E83">
        <w:rPr>
          <w:lang w:eastAsia="ru-RU"/>
        </w:rPr>
        <w:t>с герундием: estar + gerundio, seguir/continuar + ge­rundio.</w:t>
      </w:r>
    </w:p>
    <w:p w:rsidR="006C4E83" w:rsidRPr="006C4E83" w:rsidRDefault="006C4E83" w:rsidP="006C4E83">
      <w:pPr>
        <w:rPr>
          <w:lang w:eastAsia="ru-RU"/>
        </w:rPr>
      </w:pPr>
      <w:r w:rsidRPr="006C4E83">
        <w:rPr>
          <w:lang w:eastAsia="ru-RU"/>
        </w:rPr>
        <w:t>Инфинитив: простая (el infinitivo simple) и сложная (el infinitivo compuesto) формы инфинитива (Quiero ir a la fiesta/Estoy contenta de haber ido a la fiesta).</w:t>
      </w:r>
    </w:p>
    <w:p w:rsidR="006C4E83" w:rsidRPr="006C4E83" w:rsidRDefault="006C4E83" w:rsidP="006C4E83">
      <w:pPr>
        <w:rPr>
          <w:lang w:eastAsia="ru-RU"/>
        </w:rPr>
      </w:pPr>
      <w:r w:rsidRPr="006C4E83">
        <w:rPr>
          <w:lang w:eastAsia="ru-RU"/>
        </w:rPr>
        <w:t>Конструкции c инфинитивом: al + inf., después de + inf., antes de + inf.</w:t>
      </w:r>
    </w:p>
    <w:p w:rsidR="006C4E83" w:rsidRPr="006C4E83" w:rsidRDefault="006C4E83" w:rsidP="006C4E83">
      <w:pPr>
        <w:rPr>
          <w:lang w:eastAsia="ru-RU"/>
        </w:rPr>
      </w:pPr>
      <w:r w:rsidRPr="006C4E83">
        <w:rPr>
          <w:lang w:eastAsia="ru-RU"/>
        </w:rPr>
        <w:t>Правильные и неправильные глаголы во временных формах действительного залога изъявительного наклонения (Presente, Futuro Simple, Pretérito Perfecto, Pretérito Indefinido, Pretérito Imperfecto, Pretérito Pluscuamperfecto) и страдательного залога.</w:t>
      </w:r>
    </w:p>
    <w:p w:rsidR="006C4E83" w:rsidRPr="006C4E83" w:rsidRDefault="006C4E83" w:rsidP="006C4E83">
      <w:pPr>
        <w:rPr>
          <w:lang w:eastAsia="ru-RU"/>
        </w:rPr>
      </w:pPr>
      <w:r w:rsidRPr="006C4E83">
        <w:rPr>
          <w:lang w:eastAsia="ru-RU"/>
        </w:rPr>
        <w:t>Глаголы во временных формах простого и сложного будущего времени (Futuro Simple, Futuro compuesto) в модальном значении сомнения, возможности, предположения (Tendrá unos 30 años. / ¿Habrá salido ya?)</w:t>
      </w:r>
    </w:p>
    <w:p w:rsidR="006C4E83" w:rsidRPr="006C4E83" w:rsidRDefault="006C4E83" w:rsidP="006C4E83">
      <w:pPr>
        <w:rPr>
          <w:lang w:eastAsia="ru-RU"/>
        </w:rPr>
      </w:pPr>
      <w:r w:rsidRPr="006C4E83">
        <w:rPr>
          <w:lang w:eastAsia="ru-RU"/>
        </w:rPr>
        <w:t>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regresé a casa, serían las doce de la noche.).</w:t>
      </w:r>
    </w:p>
    <w:p w:rsidR="006C4E83" w:rsidRPr="006C4E83" w:rsidRDefault="006C4E83" w:rsidP="006C4E83">
      <w:pPr>
        <w:rPr>
          <w:lang w:eastAsia="ru-RU"/>
        </w:rPr>
      </w:pPr>
      <w:r w:rsidRPr="006C4E83">
        <w:rPr>
          <w:lang w:eastAsia="ru-RU"/>
        </w:rPr>
        <w:t>Глаголы (правильные и неправильные) во временных формах сослагательного наклонения (Presente de Subjuntivo, Pretérito Perfecto Compuesto de Subjuntivo, Pretérito Imperfecto de Subjuntivo, Pretérito Pluscuamperfecto de Subjuntivo).</w:t>
      </w:r>
    </w:p>
    <w:p w:rsidR="006C4E83" w:rsidRPr="006C4E83" w:rsidRDefault="006C4E83" w:rsidP="006C4E83">
      <w:pPr>
        <w:rPr>
          <w:lang w:eastAsia="ru-RU"/>
        </w:rPr>
      </w:pPr>
      <w:r w:rsidRPr="006C4E83">
        <w:rPr>
          <w:lang w:eastAsia="ru-RU"/>
        </w:rPr>
        <w:t>Глаголы в формах сослагательного наклонения (Modo Subjuntivo) после модальных наречий tal vez, quizás, acaso, puede que, междометия ojalá, союза que.</w:t>
      </w:r>
    </w:p>
    <w:p w:rsidR="006C4E83" w:rsidRPr="006C4E83" w:rsidRDefault="006C4E83" w:rsidP="006C4E83">
      <w:pPr>
        <w:rPr>
          <w:lang w:eastAsia="ru-RU"/>
        </w:rPr>
      </w:pPr>
      <w:r w:rsidRPr="006C4E83">
        <w:rPr>
          <w:lang w:eastAsia="ru-RU"/>
        </w:rPr>
        <w:t>Возвратные, правильные и неправильные глаголы в положительной и отрицательной форме повелительного наклонения в формах tú, vosotros, Usted, Ustedes.</w:t>
      </w:r>
    </w:p>
    <w:p w:rsidR="006C4E83" w:rsidRPr="006C4E83" w:rsidRDefault="006C4E83" w:rsidP="006C4E83">
      <w:pPr>
        <w:rPr>
          <w:lang w:eastAsia="ru-RU"/>
        </w:rPr>
      </w:pPr>
      <w:r w:rsidRPr="006C4E83">
        <w:rPr>
          <w:lang w:eastAsia="ru-RU"/>
        </w:rPr>
        <w:t>Местоимение se для выражения безличности и пассивного залога.</w:t>
      </w:r>
    </w:p>
    <w:p w:rsidR="006C4E83" w:rsidRPr="006C4E83" w:rsidRDefault="006C4E83" w:rsidP="006C4E83">
      <w:pPr>
        <w:rPr>
          <w:lang w:eastAsia="ru-RU"/>
        </w:rPr>
      </w:pPr>
      <w:r w:rsidRPr="006C4E83">
        <w:rPr>
          <w:lang w:eastAsia="ru-RU"/>
        </w:rPr>
        <w:t>Неличные формы глагола: инфинитив, герундий, причастие (Infinitivo, Gerundio, Participio Pasado).</w:t>
      </w:r>
    </w:p>
    <w:p w:rsidR="006C4E83" w:rsidRPr="006C4E83" w:rsidRDefault="006C4E83" w:rsidP="006C4E83">
      <w:pPr>
        <w:rPr>
          <w:lang w:eastAsia="ru-RU"/>
        </w:rPr>
      </w:pPr>
      <w:r w:rsidRPr="006C4E83">
        <w:rPr>
          <w:lang w:eastAsia="ru-RU"/>
        </w:rPr>
        <w:t>Определённый/неопределённый артикль, отсутствие артикля, слитные формы al, del; артикль el/un с существительными женского рода, начинающимися на ударное а/ ha; артикль перед именами собственными.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lastRenderedPageBreak/>
        <w:t>Согласование собирательных имён существительных с формой глагола в 3 л. единственного числа (Aquí la gente es muy amable).</w:t>
      </w:r>
    </w:p>
    <w:p w:rsidR="006C4E83" w:rsidRPr="006C4E83" w:rsidRDefault="006C4E83" w:rsidP="006C4E83">
      <w:pPr>
        <w:rPr>
          <w:lang w:eastAsia="ru-RU"/>
        </w:rPr>
      </w:pPr>
      <w:r w:rsidRPr="006C4E83">
        <w:rPr>
          <w:lang w:eastAsia="ru-RU"/>
        </w:rPr>
        <w:t>Неисчисляемые имена существительные.</w:t>
      </w:r>
    </w:p>
    <w:p w:rsidR="006C4E83" w:rsidRPr="006C4E83" w:rsidRDefault="006C4E83" w:rsidP="006C4E83">
      <w:pPr>
        <w:rPr>
          <w:lang w:eastAsia="ru-RU"/>
        </w:rPr>
      </w:pPr>
      <w:r w:rsidRPr="006C4E83">
        <w:rPr>
          <w:lang w:eastAsia="ru-RU"/>
        </w:rPr>
        <w:t>Имена прилагательные; положение прилагательного до или после существительного.</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 seguramente).</w:t>
      </w:r>
    </w:p>
    <w:p w:rsidR="006C4E83" w:rsidRPr="006C4E83" w:rsidRDefault="006C4E83" w:rsidP="006C4E83">
      <w:pPr>
        <w:rPr>
          <w:lang w:eastAsia="ru-RU"/>
        </w:rPr>
      </w:pPr>
      <w:r w:rsidRPr="006C4E83">
        <w:rPr>
          <w:lang w:eastAsia="ru-RU"/>
        </w:rP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6C4E83" w:rsidRPr="006C4E83" w:rsidRDefault="006C4E83" w:rsidP="006C4E83">
      <w:pPr>
        <w:rPr>
          <w:lang w:eastAsia="ru-RU"/>
        </w:rPr>
      </w:pPr>
      <w:r w:rsidRPr="006C4E83">
        <w:rPr>
          <w:lang w:eastAsia="ru-RU"/>
        </w:rPr>
        <w:t>Количественные и порядковые числительные.</w:t>
      </w:r>
    </w:p>
    <w:p w:rsidR="006C4E83" w:rsidRPr="006C4E83" w:rsidRDefault="006C4E83" w:rsidP="006C4E83">
      <w:pPr>
        <w:rPr>
          <w:lang w:eastAsia="ru-RU"/>
        </w:rPr>
      </w:pPr>
      <w:r w:rsidRPr="006C4E83">
        <w:rPr>
          <w:lang w:eastAsia="ru-RU"/>
        </w:rPr>
        <w:t>Предлоги места, времени, направления и цели; предлог por, употребляемый в страдательном залоге.</w:t>
      </w:r>
    </w:p>
    <w:p w:rsidR="006C4E83" w:rsidRPr="006C4E83" w:rsidRDefault="006C4E83" w:rsidP="006C4E83">
      <w:pPr>
        <w:rPr>
          <w:lang w:eastAsia="ru-RU"/>
        </w:rPr>
      </w:pPr>
      <w:r w:rsidRPr="006C4E83">
        <w:rPr>
          <w:lang w:eastAsia="ru-RU"/>
        </w:rPr>
        <w:t>103.6.4.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Испании и испаноязычных стран Латинской Америки.</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pPr>
        <w:rPr>
          <w:lang w:eastAsia="ru-RU"/>
        </w:rPr>
      </w:pPr>
      <w:r w:rsidRPr="006C4E83">
        <w:rPr>
          <w:lang w:eastAsia="ru-RU"/>
        </w:rPr>
        <w:t>103.6.5. Компенсаторные умения.</w:t>
      </w:r>
    </w:p>
    <w:p w:rsidR="006C4E83" w:rsidRPr="006C4E83" w:rsidRDefault="006C4E83" w:rsidP="006C4E83">
      <w:pPr>
        <w:rPr>
          <w:lang w:eastAsia="ru-RU"/>
        </w:rPr>
      </w:pPr>
      <w:r w:rsidRPr="006C4E83">
        <w:rPr>
          <w:lang w:eastAsia="ru-RU"/>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103.7. Содержание обучения в 11 классе.</w:t>
      </w:r>
    </w:p>
    <w:p w:rsidR="006C4E83" w:rsidRPr="006C4E83" w:rsidRDefault="006C4E83" w:rsidP="006C4E83">
      <w:pPr>
        <w:rPr>
          <w:lang w:eastAsia="ru-RU"/>
        </w:rPr>
      </w:pPr>
      <w:r w:rsidRPr="006C4E83">
        <w:rPr>
          <w:lang w:eastAsia="ru-RU"/>
        </w:rPr>
        <w:t>103.7.1. Коммуникативные умения.</w:t>
      </w:r>
    </w:p>
    <w:p w:rsidR="006C4E83" w:rsidRPr="006C4E83" w:rsidRDefault="006C4E83" w:rsidP="006C4E83">
      <w:pPr>
        <w:rPr>
          <w:lang w:eastAsia="ru-RU"/>
        </w:rPr>
      </w:pPr>
      <w:r w:rsidRPr="006C4E83">
        <w:rPr>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pPr>
        <w:rPr>
          <w:lang w:eastAsia="ru-RU"/>
        </w:rPr>
      </w:pPr>
      <w:r w:rsidRPr="006C4E83">
        <w:rPr>
          <w:lang w:eastAsia="ru-RU"/>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C4E83" w:rsidRPr="006C4E83" w:rsidRDefault="006C4E83" w:rsidP="006C4E83">
      <w:pPr>
        <w:rPr>
          <w:lang w:eastAsia="ru-RU"/>
        </w:rPr>
      </w:pPr>
      <w:r w:rsidRPr="006C4E83">
        <w:rPr>
          <w:lang w:eastAsia="ru-RU"/>
        </w:rPr>
        <w:t xml:space="preserve">Современный мир профессий. Проблема выбора профессии. Альтернативы в продолжении образования. </w:t>
      </w:r>
    </w:p>
    <w:p w:rsidR="006C4E83" w:rsidRPr="006C4E83" w:rsidRDefault="006C4E83" w:rsidP="006C4E83">
      <w:pPr>
        <w:rPr>
          <w:lang w:eastAsia="ru-RU"/>
        </w:rPr>
      </w:pPr>
      <w:r w:rsidRPr="006C4E83">
        <w:rPr>
          <w:lang w:eastAsia="ru-RU"/>
        </w:rPr>
        <w:t>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6C4E83" w:rsidRPr="006C4E83" w:rsidRDefault="006C4E83" w:rsidP="006C4E83">
      <w:pPr>
        <w:rPr>
          <w:lang w:eastAsia="ru-RU"/>
        </w:rPr>
      </w:pPr>
      <w:r w:rsidRPr="006C4E83">
        <w:rPr>
          <w:lang w:eastAsia="ru-RU"/>
        </w:rPr>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pPr>
        <w:rPr>
          <w:lang w:eastAsia="ru-RU"/>
        </w:rPr>
      </w:pPr>
      <w:r w:rsidRPr="006C4E83">
        <w:rPr>
          <w:lang w:eastAsia="ru-RU"/>
        </w:rPr>
        <w:t>Деловое общение: особенности делового общения, деловая этика, деловая переписка, публичное выступление.</w:t>
      </w:r>
    </w:p>
    <w:p w:rsidR="006C4E83" w:rsidRPr="006C4E83" w:rsidRDefault="006C4E83" w:rsidP="006C4E83">
      <w:pPr>
        <w:rPr>
          <w:lang w:eastAsia="ru-RU"/>
        </w:rPr>
      </w:pPr>
      <w:r w:rsidRPr="006C4E83">
        <w:rPr>
          <w:lang w:eastAsia="ru-RU"/>
        </w:rPr>
        <w:t>Туризм. Виды отдыха. Экотуризм. Путешествия по России и зарубежным странам. Виртуальные путешествия.</w:t>
      </w:r>
    </w:p>
    <w:p w:rsidR="006C4E83" w:rsidRPr="006C4E83" w:rsidRDefault="006C4E83" w:rsidP="006C4E83">
      <w:pPr>
        <w:rPr>
          <w:lang w:eastAsia="ru-RU"/>
        </w:rPr>
      </w:pPr>
      <w:r w:rsidRPr="006C4E83">
        <w:rPr>
          <w:lang w:eastAsia="ru-RU"/>
        </w:rPr>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pPr>
        <w:rPr>
          <w:lang w:eastAsia="ru-RU"/>
        </w:rPr>
      </w:pPr>
      <w:r w:rsidRPr="006C4E83">
        <w:rPr>
          <w:lang w:eastAsia="ru-RU"/>
        </w:rPr>
        <w:lastRenderedPageBreak/>
        <w:t xml:space="preserve">Средства массовой информации: пресса, телевидение, радио, Интернет, социальные сети и так далее </w:t>
      </w:r>
    </w:p>
    <w:p w:rsidR="006C4E83" w:rsidRPr="006C4E83" w:rsidRDefault="006C4E83" w:rsidP="006C4E83">
      <w:pPr>
        <w:rPr>
          <w:lang w:eastAsia="ru-RU"/>
        </w:rPr>
      </w:pPr>
      <w:r w:rsidRPr="006C4E83">
        <w:rPr>
          <w:lang w:eastAsia="ru-RU"/>
        </w:rPr>
        <w:t>Технический прогресс: перспективы и последствия. Интернет-безопасность.</w:t>
      </w:r>
    </w:p>
    <w:p w:rsidR="006C4E83" w:rsidRPr="006C4E83" w:rsidRDefault="006C4E83" w:rsidP="006C4E83">
      <w:pPr>
        <w:rPr>
          <w:lang w:eastAsia="ru-RU"/>
        </w:rPr>
      </w:pPr>
      <w:r w:rsidRPr="006C4E83">
        <w:rPr>
          <w:lang w:eastAsia="ru-RU"/>
        </w:rPr>
        <w:t>Проблемы современной цивилизации.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актеры и так далее</w:t>
      </w:r>
    </w:p>
    <w:p w:rsidR="006C4E83" w:rsidRPr="006C4E83" w:rsidRDefault="006C4E83" w:rsidP="006C4E83">
      <w:pPr>
        <w:rPr>
          <w:lang w:eastAsia="ru-RU"/>
        </w:rPr>
      </w:pPr>
      <w:r w:rsidRPr="006C4E83">
        <w:rPr>
          <w:lang w:eastAsia="ru-RU"/>
        </w:rPr>
        <w:t>103.7.2. Виды речевой деятельности.</w:t>
      </w:r>
    </w:p>
    <w:p w:rsidR="006C4E83" w:rsidRPr="006C4E83" w:rsidRDefault="006C4E83" w:rsidP="006C4E83">
      <w:pPr>
        <w:rPr>
          <w:lang w:eastAsia="ru-RU"/>
        </w:rPr>
      </w:pPr>
      <w:r w:rsidRPr="006C4E83">
        <w:rPr>
          <w:lang w:eastAsia="ru-RU"/>
        </w:rPr>
        <w:t>103.7.2.1.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6C4E83" w:rsidRPr="006C4E83" w:rsidRDefault="006C4E83" w:rsidP="006C4E83">
      <w:pPr>
        <w:rPr>
          <w:lang w:eastAsia="ru-RU"/>
        </w:rPr>
      </w:pPr>
      <w:r w:rsidRPr="006C4E83">
        <w:rPr>
          <w:lang w:eastAsia="ru-RU"/>
        </w:rP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6C4E83" w:rsidRPr="006C4E83" w:rsidRDefault="006C4E83" w:rsidP="006C4E83">
      <w:pPr>
        <w:rPr>
          <w:lang w:eastAsia="ru-RU"/>
        </w:rPr>
      </w:pPr>
      <w:r w:rsidRPr="006C4E83">
        <w:rPr>
          <w:lang w:eastAsia="ru-RU"/>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pPr>
        <w:rPr>
          <w:lang w:eastAsia="ru-RU"/>
        </w:rPr>
      </w:pPr>
      <w:r w:rsidRPr="006C4E83">
        <w:rPr>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6C4E83" w:rsidRPr="006C4E83" w:rsidRDefault="006C4E83" w:rsidP="006C4E83">
      <w:pPr>
        <w:rPr>
          <w:lang w:eastAsia="ru-RU"/>
        </w:rPr>
      </w:pPr>
      <w:r w:rsidRPr="006C4E83">
        <w:rPr>
          <w:lang w:eastAsia="ru-RU"/>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pPr>
        <w:rPr>
          <w:lang w:eastAsia="ru-RU"/>
        </w:rPr>
      </w:pPr>
      <w:r w:rsidRPr="006C4E83">
        <w:rPr>
          <w:lang w:eastAsia="ru-RU"/>
        </w:rPr>
        <w:lastRenderedPageBreak/>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C4E83" w:rsidRPr="006C4E83" w:rsidRDefault="006C4E83" w:rsidP="006C4E83">
      <w:pPr>
        <w:rPr>
          <w:lang w:eastAsia="ru-RU"/>
        </w:rPr>
      </w:pPr>
      <w:r w:rsidRPr="006C4E83">
        <w:rPr>
          <w:lang w:eastAsia="ru-RU"/>
        </w:rPr>
        <w:t>Объём диалога – до 10 реплик со стороны каждого собеседника.</w:t>
      </w:r>
    </w:p>
    <w:p w:rsidR="006C4E83" w:rsidRPr="006C4E83" w:rsidRDefault="006C4E83" w:rsidP="006C4E83">
      <w:pPr>
        <w:rPr>
          <w:lang w:eastAsia="ru-RU"/>
        </w:rPr>
      </w:pPr>
      <w:r w:rsidRPr="006C4E83">
        <w:rPr>
          <w:lang w:eastAsia="ru-RU"/>
        </w:rPr>
        <w:t>Развитие коммуникативных умений монологической речи:</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17–18 фраз.</w:t>
      </w:r>
    </w:p>
    <w:p w:rsidR="006C4E83" w:rsidRPr="006C4E83" w:rsidRDefault="006C4E83" w:rsidP="006C4E83">
      <w:pPr>
        <w:rPr>
          <w:lang w:eastAsia="ru-RU"/>
        </w:rPr>
      </w:pPr>
      <w:r w:rsidRPr="006C4E83">
        <w:rPr>
          <w:lang w:eastAsia="ru-RU"/>
        </w:rPr>
        <w:t>103.7.2.2. Аудирование.</w:t>
      </w:r>
    </w:p>
    <w:p w:rsidR="006C4E83" w:rsidRPr="006C4E83" w:rsidRDefault="006C4E83" w:rsidP="006C4E83">
      <w:pPr>
        <w:rPr>
          <w:lang w:eastAsia="ru-RU"/>
        </w:rPr>
      </w:pPr>
      <w:r w:rsidRPr="006C4E83">
        <w:rPr>
          <w:lang w:eastAsia="ru-RU"/>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6C4E83" w:rsidRPr="006C4E83" w:rsidRDefault="006C4E83" w:rsidP="006C4E83">
      <w:pPr>
        <w:rPr>
          <w:lang w:eastAsia="ru-RU"/>
        </w:rPr>
      </w:pPr>
      <w:r w:rsidRPr="006C4E83">
        <w:rPr>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pPr>
        <w:rPr>
          <w:lang w:eastAsia="ru-RU"/>
        </w:rPr>
      </w:pPr>
      <w:r w:rsidRPr="006C4E83">
        <w:rPr>
          <w:lang w:eastAsia="ru-RU"/>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C4E83" w:rsidRPr="006C4E83" w:rsidRDefault="006C4E83" w:rsidP="006C4E83">
      <w:pPr>
        <w:rPr>
          <w:lang w:eastAsia="ru-RU"/>
        </w:rPr>
      </w:pPr>
      <w:r w:rsidRPr="006C4E83">
        <w:rPr>
          <w:lang w:eastAsia="ru-RU"/>
        </w:rPr>
        <w:t>Языковая сложность текстов для аудирования должна соответствовать уровню, превышающему пороговый (В1 + по общеевропейской шкале).</w:t>
      </w:r>
    </w:p>
    <w:p w:rsidR="006C4E83" w:rsidRPr="006C4E83" w:rsidRDefault="006C4E83" w:rsidP="006C4E83">
      <w:pPr>
        <w:rPr>
          <w:lang w:eastAsia="ru-RU"/>
        </w:rPr>
      </w:pPr>
      <w:r w:rsidRPr="006C4E83">
        <w:rPr>
          <w:lang w:eastAsia="ru-RU"/>
        </w:rPr>
        <w:t>Время звучания текста/текстов для аудирования – до 3,5 минут.</w:t>
      </w:r>
    </w:p>
    <w:p w:rsidR="006C4E83" w:rsidRPr="006C4E83" w:rsidRDefault="006C4E83" w:rsidP="006C4E83">
      <w:pPr>
        <w:rPr>
          <w:lang w:eastAsia="ru-RU"/>
        </w:rPr>
      </w:pPr>
      <w:r w:rsidRPr="006C4E83">
        <w:rPr>
          <w:lang w:eastAsia="ru-RU"/>
        </w:rPr>
        <w:t>103.7.2.3. Смысловое чтение.</w:t>
      </w:r>
    </w:p>
    <w:p w:rsidR="006C4E83" w:rsidRPr="006C4E83" w:rsidRDefault="006C4E83" w:rsidP="006C4E83">
      <w:pPr>
        <w:rPr>
          <w:lang w:eastAsia="ru-RU"/>
        </w:rPr>
      </w:pPr>
      <w:r w:rsidRPr="006C4E83">
        <w:rPr>
          <w:lang w:eastAsia="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C4E83" w:rsidRPr="006C4E83" w:rsidRDefault="006C4E83" w:rsidP="006C4E83">
      <w:pPr>
        <w:rPr>
          <w:lang w:eastAsia="ru-RU"/>
        </w:rPr>
      </w:pPr>
      <w:r w:rsidRPr="006C4E83">
        <w:rPr>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pPr>
        <w:rPr>
          <w:lang w:eastAsia="ru-RU"/>
        </w:rPr>
      </w:pPr>
      <w:r w:rsidRPr="006C4E83">
        <w:rPr>
          <w:lang w:eastAsia="ru-RU"/>
        </w:rP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pPr>
        <w:rPr>
          <w:lang w:eastAsia="ru-RU"/>
        </w:rPr>
      </w:pPr>
      <w:r w:rsidRPr="006C4E83">
        <w:rPr>
          <w:lang w:eastAsia="ru-RU"/>
        </w:rPr>
        <w:t>Чтение несплошных текстов (таблиц, диаграмм, графиков, схем, инфографики и так далее) и понимание представленной в них информации.</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Языковая сложность текстов для чтения должна соответствовать уровню, превышающему пороговый (В1 + по общеевропейской шкале).</w:t>
      </w:r>
    </w:p>
    <w:p w:rsidR="006C4E83" w:rsidRPr="006C4E83" w:rsidRDefault="006C4E83" w:rsidP="006C4E83">
      <w:pPr>
        <w:rPr>
          <w:lang w:eastAsia="ru-RU"/>
        </w:rPr>
      </w:pPr>
      <w:r w:rsidRPr="006C4E83">
        <w:rPr>
          <w:lang w:eastAsia="ru-RU"/>
        </w:rPr>
        <w:t>Объём текста/текстов для чтения – 700–900 слов.</w:t>
      </w:r>
    </w:p>
    <w:p w:rsidR="006C4E83" w:rsidRPr="006C4E83" w:rsidRDefault="006C4E83" w:rsidP="006C4E83">
      <w:pPr>
        <w:rPr>
          <w:lang w:eastAsia="ru-RU"/>
        </w:rPr>
      </w:pPr>
      <w:r w:rsidRPr="006C4E83">
        <w:rPr>
          <w:lang w:eastAsia="ru-RU"/>
        </w:rPr>
        <w:t>103.7.2.4.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lastRenderedPageBreak/>
        <w:t>заполнение анкет и формуляров в соответствии с нормами речевого этикета, принятыми в стране/странах изучаемого языка;</w:t>
      </w:r>
    </w:p>
    <w:p w:rsidR="006C4E83" w:rsidRPr="006C4E83" w:rsidRDefault="006C4E83" w:rsidP="006C4E83">
      <w:pPr>
        <w:rPr>
          <w:lang w:eastAsia="ru-RU"/>
        </w:rPr>
      </w:pPr>
      <w:r w:rsidRPr="006C4E83">
        <w:rPr>
          <w:lang w:eastAsia="ru-RU"/>
        </w:rPr>
        <w:t>написание резюме (CV), письма-обращения о приёме на работу (la carta de presentaciуn)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6C4E83" w:rsidRPr="006C4E83" w:rsidRDefault="006C4E83" w:rsidP="006C4E83">
      <w:pPr>
        <w:rPr>
          <w:lang w:eastAsia="ru-RU"/>
        </w:rPr>
      </w:pPr>
      <w:r w:rsidRPr="006C4E83">
        <w:rPr>
          <w:lang w:eastAsia="ru-RU"/>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 </w:t>
      </w:r>
    </w:p>
    <w:p w:rsidR="006C4E83" w:rsidRPr="006C4E83" w:rsidRDefault="006C4E83" w:rsidP="006C4E83">
      <w:pPr>
        <w:rPr>
          <w:lang w:eastAsia="ru-RU"/>
        </w:rPr>
      </w:pPr>
      <w:r w:rsidRPr="006C4E83">
        <w:rPr>
          <w:lang w:eastAsia="ru-RU"/>
        </w:rPr>
        <w:t>заполнение таблицы: краткая фиксация содержания прочитанного/ прослушанного текста или дополнение информации в таблице;</w:t>
      </w:r>
    </w:p>
    <w:p w:rsidR="006C4E83" w:rsidRPr="006C4E83" w:rsidRDefault="006C4E83" w:rsidP="006C4E83">
      <w:pPr>
        <w:rPr>
          <w:lang w:eastAsia="ru-RU"/>
        </w:rPr>
      </w:pPr>
      <w:r w:rsidRPr="006C4E83">
        <w:rPr>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C4E83" w:rsidRPr="006C4E83" w:rsidRDefault="006C4E83" w:rsidP="006C4E83">
      <w:pPr>
        <w:rPr>
          <w:lang w:eastAsia="ru-RU"/>
        </w:rPr>
      </w:pPr>
      <w:r w:rsidRPr="006C4E83">
        <w:rPr>
          <w:lang w:eastAsia="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250 слов.</w:t>
      </w:r>
    </w:p>
    <w:p w:rsidR="006C4E83" w:rsidRPr="006C4E83" w:rsidRDefault="006C4E83" w:rsidP="006C4E83">
      <w:pPr>
        <w:rPr>
          <w:lang w:eastAsia="ru-RU"/>
        </w:rPr>
      </w:pPr>
      <w:r w:rsidRPr="006C4E83">
        <w:rPr>
          <w:lang w:eastAsia="ru-RU"/>
        </w:rPr>
        <w:t>103.7.2.5. Перевод как особый вид речевой деятельности.</w:t>
      </w:r>
    </w:p>
    <w:p w:rsidR="006C4E83" w:rsidRPr="006C4E83" w:rsidRDefault="006C4E83" w:rsidP="006C4E83">
      <w:pPr>
        <w:rPr>
          <w:lang w:eastAsia="ru-RU"/>
        </w:rPr>
      </w:pPr>
      <w:r w:rsidRPr="006C4E83">
        <w:rPr>
          <w:lang w:eastAsia="ru-RU"/>
        </w:rPr>
        <w:t>Предпереводческий анализ текста, выявление возможных переводческих трудностей и путей их преодоления.</w:t>
      </w:r>
    </w:p>
    <w:p w:rsidR="006C4E83" w:rsidRPr="006C4E83" w:rsidRDefault="006C4E83" w:rsidP="006C4E83">
      <w:pPr>
        <w:rPr>
          <w:lang w:eastAsia="ru-RU"/>
        </w:rPr>
      </w:pPr>
      <w:r w:rsidRPr="006C4E83">
        <w:rPr>
          <w:lang w:eastAsia="ru-RU"/>
        </w:rPr>
        <w:t>Сопоставительный анализ оригинала и перевода и объективная оценка качества перевода.</w:t>
      </w:r>
    </w:p>
    <w:p w:rsidR="006C4E83" w:rsidRPr="006C4E83" w:rsidRDefault="006C4E83" w:rsidP="006C4E83">
      <w:pPr>
        <w:rPr>
          <w:lang w:eastAsia="ru-RU"/>
        </w:rPr>
      </w:pPr>
      <w:r w:rsidRPr="006C4E83">
        <w:rPr>
          <w:lang w:eastAsia="ru-RU"/>
        </w:rP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103.7.3. Языковые знания и навыки.</w:t>
      </w:r>
    </w:p>
    <w:p w:rsidR="006C4E83" w:rsidRPr="006C4E83" w:rsidRDefault="006C4E83" w:rsidP="006C4E83">
      <w:pPr>
        <w:rPr>
          <w:lang w:eastAsia="ru-RU"/>
        </w:rPr>
      </w:pPr>
      <w:r w:rsidRPr="006C4E83">
        <w:rPr>
          <w:lang w:eastAsia="ru-RU"/>
        </w:rPr>
        <w:t>103.7.3.1. Фонетическая сторона речи.</w:t>
      </w:r>
    </w:p>
    <w:p w:rsidR="006C4E83" w:rsidRPr="006C4E83" w:rsidRDefault="006C4E83" w:rsidP="006C4E83">
      <w:pPr>
        <w:rPr>
          <w:lang w:eastAsia="ru-RU"/>
        </w:rPr>
      </w:pPr>
      <w:r w:rsidRPr="006C4E83">
        <w:rPr>
          <w:lang w:eastAsia="ru-RU"/>
        </w:rP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6C4E83" w:rsidRPr="006C4E83" w:rsidRDefault="006C4E83" w:rsidP="006C4E83">
      <w:pPr>
        <w:rPr>
          <w:lang w:eastAsia="ru-RU"/>
        </w:rPr>
      </w:pPr>
      <w:r w:rsidRPr="006C4E83">
        <w:rPr>
          <w:lang w:eastAsia="ru-RU"/>
        </w:rPr>
        <w:t>103.7.3.2.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 с соблюдением правил графического ударения.</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6C4E83" w:rsidRPr="006C4E83" w:rsidRDefault="006C4E83" w:rsidP="006C4E83">
      <w:pPr>
        <w:rPr>
          <w:lang w:eastAsia="ru-RU"/>
        </w:rPr>
      </w:pPr>
      <w:r w:rsidRPr="006C4E83">
        <w:rPr>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C4E83" w:rsidRPr="006C4E83" w:rsidRDefault="006C4E83" w:rsidP="006C4E83">
      <w:pPr>
        <w:rPr>
          <w:lang w:eastAsia="ru-RU"/>
        </w:rPr>
      </w:pPr>
      <w:r w:rsidRPr="006C4E83">
        <w:rPr>
          <w:lang w:eastAsia="ru-RU"/>
        </w:rPr>
        <w:t>103.7.3.3. Лексическая сторона речи.</w:t>
      </w:r>
    </w:p>
    <w:p w:rsidR="006C4E83" w:rsidRPr="006C4E83" w:rsidRDefault="006C4E83" w:rsidP="006C4E83">
      <w:pPr>
        <w:rPr>
          <w:lang w:eastAsia="ru-RU"/>
        </w:rPr>
      </w:pPr>
      <w:r w:rsidRPr="006C4E83">
        <w:rPr>
          <w:lang w:eastAsia="ru-RU"/>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C4E83" w:rsidRPr="006C4E83" w:rsidRDefault="006C4E83" w:rsidP="006C4E83">
      <w:pPr>
        <w:rPr>
          <w:lang w:eastAsia="ru-RU"/>
        </w:rPr>
      </w:pPr>
      <w:r w:rsidRPr="006C4E83">
        <w:rPr>
          <w:lang w:eastAsia="ru-RU"/>
        </w:rPr>
        <w:t>Основные способы словообразования:</w:t>
      </w:r>
    </w:p>
    <w:p w:rsidR="006C4E83" w:rsidRPr="006C4E83" w:rsidRDefault="006C4E83" w:rsidP="006C4E83">
      <w:pPr>
        <w:rPr>
          <w:lang w:eastAsia="ru-RU"/>
        </w:rPr>
      </w:pPr>
      <w:r w:rsidRPr="006C4E83">
        <w:rPr>
          <w:lang w:eastAsia="ru-RU"/>
        </w:rPr>
        <w:t xml:space="preserve">аффиксация: </w:t>
      </w:r>
    </w:p>
    <w:p w:rsidR="006C4E83" w:rsidRPr="006C4E83" w:rsidRDefault="006C4E83" w:rsidP="006C4E83">
      <w:pPr>
        <w:rPr>
          <w:lang w:eastAsia="ru-RU"/>
        </w:rPr>
      </w:pPr>
      <w:r w:rsidRPr="006C4E83">
        <w:rPr>
          <w:lang w:eastAsia="ru-RU"/>
        </w:rPr>
        <w:t>образование глаголов при помощи префиксов re-, de-/des-/dis-, pro-, en(m)-, a-, trans -/tras-, pre-, co(n)-, contra- и суффиксов -ar/-ecer/-ear/-izar;</w:t>
      </w:r>
    </w:p>
    <w:p w:rsidR="006C4E83" w:rsidRPr="006C4E83" w:rsidRDefault="006C4E83" w:rsidP="006C4E83">
      <w:pPr>
        <w:rPr>
          <w:lang w:eastAsia="ru-RU"/>
        </w:rPr>
      </w:pPr>
      <w:r w:rsidRPr="006C4E83">
        <w:rPr>
          <w:lang w:eastAsia="ru-RU"/>
        </w:rPr>
        <w:t>имён существительных при помощи префиксов ante-, ex-, vice-, super-, pre-, entre-, multi-, sub-, sin-, de-/des-/dis-, in-/im-/i- перед согласными “l”, “r” и суффиксов -dor/-tor/-or, -ista, -ción/-sión, -</w:t>
      </w:r>
      <w:r w:rsidRPr="006C4E83">
        <w:rPr>
          <w:lang w:eastAsia="ru-RU"/>
        </w:rPr>
        <w:lastRenderedPageBreak/>
        <w:t>icio/-icia, -dad/-tad, -eza, – ería, -ero, -ito/-illo, -ón, -ta/-isa, -ismo, -miento, -azo, -a/-o/-e, -dura, -ido, -ada, -ía;</w:t>
      </w:r>
    </w:p>
    <w:p w:rsidR="006C4E83" w:rsidRPr="006C4E83" w:rsidRDefault="006C4E83" w:rsidP="006C4E83">
      <w:pPr>
        <w:rPr>
          <w:lang w:eastAsia="ru-RU"/>
        </w:rPr>
      </w:pPr>
      <w:r w:rsidRPr="006C4E83">
        <w:rPr>
          <w:lang w:eastAsia="ru-RU"/>
        </w:rPr>
        <w:t>имён прилагательных при помощи префиксов in-/im-/i- перед согласными “l”, “r”, de-/des-/dis-, inter-, bi-, poli-, sub-/super-, omni-, pen- и суффиксов -oso, -al, -ísimo, -érrimo, -able/-ible, -ante/-iente, – és/-esa, -(i)ense, -ano/-eno, -ino, -eño, -udo, -il;</w:t>
      </w:r>
    </w:p>
    <w:p w:rsidR="006C4E83" w:rsidRPr="006C4E83" w:rsidRDefault="006C4E83" w:rsidP="006C4E83">
      <w:pPr>
        <w:rPr>
          <w:lang w:eastAsia="ru-RU"/>
        </w:rPr>
      </w:pPr>
      <w:r w:rsidRPr="006C4E83">
        <w:rPr>
          <w:lang w:eastAsia="ru-RU"/>
        </w:rPr>
        <w:t>наречий при помощи суффикса -mente;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количественных числительных от 16 до 29 и разряда сотен;</w:t>
      </w:r>
    </w:p>
    <w:p w:rsidR="006C4E83" w:rsidRPr="006C4E83" w:rsidRDefault="006C4E83" w:rsidP="006C4E83">
      <w:pPr>
        <w:rPr>
          <w:lang w:eastAsia="ru-RU"/>
        </w:rPr>
      </w:pPr>
      <w:r w:rsidRPr="006C4E83">
        <w:rPr>
          <w:lang w:eastAsia="ru-RU"/>
        </w:rPr>
        <w:t>порядковых числительных от 11 до 29;</w:t>
      </w:r>
    </w:p>
    <w:p w:rsidR="006C4E83" w:rsidRPr="006C4E83" w:rsidRDefault="006C4E83" w:rsidP="006C4E83">
      <w:pPr>
        <w:rPr>
          <w:lang w:eastAsia="ru-RU"/>
        </w:rPr>
      </w:pPr>
      <w:r w:rsidRPr="006C4E83">
        <w:rPr>
          <w:lang w:eastAsia="ru-RU"/>
        </w:rPr>
        <w:t>существительных путём соединения основ глагола и существительного (rascacielos);</w:t>
      </w:r>
    </w:p>
    <w:p w:rsidR="006C4E83" w:rsidRPr="006C4E83" w:rsidRDefault="006C4E83" w:rsidP="006C4E83">
      <w:pPr>
        <w:rPr>
          <w:lang w:eastAsia="ru-RU"/>
        </w:rPr>
      </w:pPr>
      <w:r w:rsidRPr="006C4E83">
        <w:rPr>
          <w:lang w:eastAsia="ru-RU"/>
        </w:rPr>
        <w:t>существительных путём соединения основ двух существительных (bocacalle);</w:t>
      </w:r>
    </w:p>
    <w:p w:rsidR="006C4E83" w:rsidRPr="006C4E83" w:rsidRDefault="006C4E83" w:rsidP="006C4E83">
      <w:pPr>
        <w:rPr>
          <w:lang w:eastAsia="ru-RU"/>
        </w:rPr>
      </w:pPr>
      <w:r w:rsidRPr="006C4E83">
        <w:rPr>
          <w:lang w:eastAsia="ru-RU"/>
        </w:rPr>
        <w:t>существительных путём соединения основ прилагательного и существительного (medianoche);</w:t>
      </w:r>
    </w:p>
    <w:p w:rsidR="006C4E83" w:rsidRPr="006C4E83" w:rsidRDefault="006C4E83" w:rsidP="006C4E83">
      <w:pPr>
        <w:rPr>
          <w:lang w:eastAsia="ru-RU"/>
        </w:rPr>
      </w:pPr>
      <w:r w:rsidRPr="006C4E83">
        <w:rPr>
          <w:lang w:eastAsia="ru-RU"/>
        </w:rPr>
        <w:t>прилагательных путём соединения основ двух прилагательных (sordomudo, agridulce);</w:t>
      </w:r>
    </w:p>
    <w:p w:rsidR="006C4E83" w:rsidRPr="006C4E83" w:rsidRDefault="006C4E83" w:rsidP="006C4E83">
      <w:pPr>
        <w:rPr>
          <w:lang w:eastAsia="ru-RU"/>
        </w:rPr>
      </w:pPr>
      <w:r w:rsidRPr="006C4E83">
        <w:rPr>
          <w:lang w:eastAsia="ru-RU"/>
        </w:rPr>
        <w:t>прилагательных путём соединения основ существительного и прилагательного (pelirrojo, cabizbajo);</w:t>
      </w:r>
    </w:p>
    <w:p w:rsidR="006C4E83" w:rsidRPr="006C4E83" w:rsidRDefault="006C4E83" w:rsidP="006C4E83">
      <w:pPr>
        <w:rPr>
          <w:lang w:eastAsia="ru-RU"/>
        </w:rPr>
      </w:pPr>
      <w:r w:rsidRPr="006C4E83">
        <w:rPr>
          <w:lang w:eastAsia="ru-RU"/>
        </w:rPr>
        <w:t>конверсия: образование</w:t>
      </w:r>
    </w:p>
    <w:p w:rsidR="006C4E83" w:rsidRPr="006C4E83" w:rsidRDefault="006C4E83" w:rsidP="006C4E83">
      <w:pPr>
        <w:rPr>
          <w:lang w:eastAsia="ru-RU"/>
        </w:rPr>
      </w:pPr>
      <w:r w:rsidRPr="006C4E83">
        <w:rPr>
          <w:lang w:eastAsia="ru-RU"/>
        </w:rPr>
        <w:t>имён существительных путём соединения определённого/неопределённого артикля и прилагательного (viejo – el/un viejo); нейтрального артикля lo и прилагательного (alto – lo alto); определённого артикля и неопределённой формы глагола (poder – el poder);</w:t>
      </w:r>
    </w:p>
    <w:p w:rsidR="006C4E83" w:rsidRPr="006C4E83" w:rsidRDefault="006C4E83" w:rsidP="006C4E83">
      <w:pPr>
        <w:rPr>
          <w:lang w:eastAsia="ru-RU"/>
        </w:rPr>
      </w:pPr>
      <w:r w:rsidRPr="006C4E83">
        <w:rPr>
          <w:lang w:eastAsia="ru-RU"/>
        </w:rPr>
        <w:t>наречий от прилагательных в м. р. ед. ч. (rápido – corren rápido).</w:t>
      </w:r>
    </w:p>
    <w:p w:rsidR="006C4E83" w:rsidRPr="006C4E83" w:rsidRDefault="006C4E83" w:rsidP="006C4E83">
      <w:pPr>
        <w:rPr>
          <w:lang w:eastAsia="ru-RU"/>
        </w:rPr>
      </w:pPr>
      <w:r w:rsidRPr="006C4E83">
        <w:rPr>
          <w:lang w:eastAsia="ru-RU"/>
        </w:rPr>
        <w:t xml:space="preserve">усечение: foto (fotografía), peli (película). </w:t>
      </w:r>
    </w:p>
    <w:p w:rsidR="006C4E83" w:rsidRPr="006C4E83" w:rsidRDefault="006C4E83" w:rsidP="006C4E83">
      <w:pPr>
        <w:rPr>
          <w:lang w:eastAsia="ru-RU"/>
        </w:rPr>
      </w:pPr>
      <w:r w:rsidRPr="006C4E83">
        <w:rPr>
          <w:lang w:eastAsia="ru-RU"/>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6C4E83" w:rsidRPr="006C4E83" w:rsidRDefault="006C4E83" w:rsidP="006C4E83">
      <w:pPr>
        <w:rPr>
          <w:lang w:eastAsia="ru-RU"/>
        </w:rPr>
      </w:pPr>
      <w:r w:rsidRPr="006C4E83">
        <w:rPr>
          <w:lang w:eastAsia="ru-RU"/>
        </w:rPr>
        <w:t>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103.7.3.4. Грамматическая сторона речи.</w:t>
      </w:r>
    </w:p>
    <w:p w:rsidR="006C4E83" w:rsidRPr="006C4E83" w:rsidRDefault="006C4E83" w:rsidP="006C4E83">
      <w:pPr>
        <w:rPr>
          <w:lang w:eastAsia="ru-RU"/>
        </w:rPr>
      </w:pPr>
      <w:r w:rsidRPr="006C4E83">
        <w:rPr>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C4E83" w:rsidRPr="006C4E83" w:rsidRDefault="006C4E83" w:rsidP="006C4E83">
      <w:pPr>
        <w:rPr>
          <w:lang w:eastAsia="ru-RU"/>
        </w:rPr>
      </w:pPr>
      <w:r w:rsidRPr="006C4E83">
        <w:rPr>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(Ayer vino a casa muy tarde.).</w:t>
      </w:r>
    </w:p>
    <w:p w:rsidR="006C4E83" w:rsidRPr="006C4E83" w:rsidRDefault="006C4E83" w:rsidP="006C4E83">
      <w:pPr>
        <w:rPr>
          <w:lang w:eastAsia="ru-RU"/>
        </w:rPr>
      </w:pPr>
      <w:r w:rsidRPr="006C4E83">
        <w:rPr>
          <w:lang w:eastAsia="ru-RU"/>
        </w:rPr>
        <w:lastRenderedPageBreak/>
        <w:t>Предложения с безличным оборотом для описания погоды (Hoy hace buen tiempo.).</w:t>
      </w:r>
    </w:p>
    <w:p w:rsidR="006C4E83" w:rsidRPr="006C4E83" w:rsidRDefault="006C4E83" w:rsidP="006C4E83">
      <w:pPr>
        <w:rPr>
          <w:lang w:eastAsia="ru-RU"/>
        </w:rPr>
      </w:pPr>
      <w:r w:rsidRPr="006C4E83">
        <w:rPr>
          <w:lang w:eastAsia="ru-RU"/>
        </w:rPr>
        <w:t>Предложения с безличной формой hay.</w:t>
      </w:r>
    </w:p>
    <w:p w:rsidR="006C4E83" w:rsidRPr="006C4E83" w:rsidRDefault="006C4E83" w:rsidP="006C4E83">
      <w:pPr>
        <w:rPr>
          <w:lang w:eastAsia="ru-RU"/>
        </w:rPr>
      </w:pPr>
      <w:r w:rsidRPr="006C4E83">
        <w:rPr>
          <w:lang w:eastAsia="ru-RU"/>
        </w:rPr>
        <w:t>Предложения с инверсионным порядком слов (прямое и косвенное дополнения) (Esta fruta la acabo de comprar en el mercado. A los niños les gustan estos juguetes.).</w:t>
      </w:r>
    </w:p>
    <w:p w:rsidR="006C4E83" w:rsidRPr="006C4E83" w:rsidRDefault="006C4E83" w:rsidP="006C4E83">
      <w:pPr>
        <w:rPr>
          <w:lang w:eastAsia="ru-RU"/>
        </w:rPr>
      </w:pPr>
      <w:r w:rsidRPr="006C4E83">
        <w:rPr>
          <w:lang w:eastAsia="ru-RU"/>
        </w:rPr>
        <w:t>Предложения, содержащие глаголы-связки ser/estar.</w:t>
      </w:r>
    </w:p>
    <w:p w:rsidR="006C4E83" w:rsidRPr="006C4E83" w:rsidRDefault="006C4E83" w:rsidP="006C4E83">
      <w:pPr>
        <w:rPr>
          <w:lang w:eastAsia="ru-RU"/>
        </w:rPr>
      </w:pPr>
      <w:r w:rsidRPr="006C4E83">
        <w:rPr>
          <w:lang w:eastAsia="ru-RU"/>
        </w:rPr>
        <w:t>Предложения с конструкцией acusativo con infinitivo.</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 como si, a condición de que, con tal de que, en caso de que, ya que, debido a que, puesto que.</w:t>
      </w:r>
    </w:p>
    <w:p w:rsidR="006C4E83" w:rsidRPr="006C4E83" w:rsidRDefault="006C4E83" w:rsidP="006C4E83">
      <w:pPr>
        <w:rPr>
          <w:lang w:eastAsia="ru-RU"/>
        </w:rPr>
      </w:pPr>
      <w:r w:rsidRPr="006C4E83">
        <w:rPr>
          <w:lang w:eastAsia="ru-RU"/>
        </w:rPr>
        <w:t>Сложноподчинённые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Subjuntivo)/изъявительном наклонении (Modo Indicativo).</w:t>
      </w:r>
    </w:p>
    <w:p w:rsidR="006C4E83" w:rsidRPr="006C4E83" w:rsidRDefault="006C4E83" w:rsidP="006C4E83">
      <w:pPr>
        <w:rPr>
          <w:lang w:eastAsia="ru-RU"/>
        </w:rPr>
      </w:pPr>
      <w:r w:rsidRPr="006C4E83">
        <w:rPr>
          <w:lang w:eastAsia="ru-RU"/>
        </w:rPr>
        <w:t>Условные предложения реального типа (I) в плане настоящего и прошедшего и условные предложения нереального типа (II, III, mixtas).</w:t>
      </w:r>
    </w:p>
    <w:p w:rsidR="006C4E83" w:rsidRPr="006C4E83" w:rsidRDefault="006C4E83" w:rsidP="006C4E83">
      <w:pPr>
        <w:rPr>
          <w:lang w:eastAsia="ru-RU"/>
        </w:rPr>
      </w:pPr>
      <w:r w:rsidRPr="006C4E83">
        <w:rPr>
          <w:lang w:eastAsia="ru-RU"/>
        </w:rP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rsidR="006C4E83" w:rsidRPr="006C4E83" w:rsidRDefault="006C4E83" w:rsidP="006C4E83">
      <w:pPr>
        <w:rPr>
          <w:lang w:eastAsia="ru-RU"/>
        </w:rPr>
      </w:pPr>
      <w:r w:rsidRPr="006C4E83">
        <w:rPr>
          <w:lang w:eastAsia="ru-RU"/>
        </w:rPr>
        <w:t xml:space="preserve">Побудительные предложения в утвердительной (¡Habla más alto!) и отрицательной (¡No grites!) формах. </w:t>
      </w:r>
    </w:p>
    <w:p w:rsidR="006C4E83" w:rsidRPr="006C4E83" w:rsidRDefault="006C4E83" w:rsidP="006C4E83">
      <w:pPr>
        <w:rPr>
          <w:lang w:eastAsia="ru-RU"/>
        </w:rPr>
      </w:pPr>
      <w:r w:rsidRPr="006C4E83">
        <w:rPr>
          <w:lang w:eastAsia="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в плане настоящего и прошедшего.</w:t>
      </w:r>
    </w:p>
    <w:p w:rsidR="006C4E83" w:rsidRPr="006C4E83" w:rsidRDefault="006C4E83" w:rsidP="006C4E83">
      <w:pPr>
        <w:rPr>
          <w:lang w:eastAsia="ru-RU"/>
        </w:rPr>
      </w:pPr>
      <w:r w:rsidRPr="006C4E83">
        <w:rPr>
          <w:lang w:eastAsia="ru-RU"/>
        </w:rPr>
        <w:t>Предложения с перифрастическими конструкциями</w:t>
      </w:r>
    </w:p>
    <w:p w:rsidR="006C4E83" w:rsidRPr="006C4E83" w:rsidRDefault="006C4E83" w:rsidP="006C4E83">
      <w:pPr>
        <w:rPr>
          <w:lang w:eastAsia="ru-RU"/>
        </w:rPr>
      </w:pPr>
      <w:r w:rsidRPr="006C4E83">
        <w:rPr>
          <w:lang w:eastAsia="ru-RU"/>
        </w:rPr>
        <w:t>с инфинитивом: ir a + inf., tener que + inf., hay que + + inf., deber + inf., acabar de + inf., terminar de + inf., deber + inf., deber de + inf., empezar a + inf., ponerse a + + inf., echar(se) a + inf., romper a + inf., volver a + inf.;</w:t>
      </w:r>
    </w:p>
    <w:p w:rsidR="006C4E83" w:rsidRPr="006C4E83" w:rsidRDefault="006C4E83" w:rsidP="006C4E83">
      <w:pPr>
        <w:rPr>
          <w:lang w:eastAsia="ru-RU"/>
        </w:rPr>
      </w:pPr>
      <w:r w:rsidRPr="006C4E83">
        <w:rPr>
          <w:lang w:eastAsia="ru-RU"/>
        </w:rPr>
        <w:t>с причастием: estar + participio, tener + participio, quedarse + participio;</w:t>
      </w:r>
    </w:p>
    <w:p w:rsidR="006C4E83" w:rsidRPr="006C4E83" w:rsidRDefault="006C4E83" w:rsidP="006C4E83">
      <w:pPr>
        <w:rPr>
          <w:lang w:eastAsia="ru-RU"/>
        </w:rPr>
      </w:pPr>
      <w:r w:rsidRPr="006C4E83">
        <w:rPr>
          <w:lang w:eastAsia="ru-RU"/>
        </w:rPr>
        <w:t>с герундием: estar + gerundio, seguir/continuar + gerundio, ir + gerundio, llevar + gerundio.</w:t>
      </w:r>
    </w:p>
    <w:p w:rsidR="006C4E83" w:rsidRPr="006C4E83" w:rsidRDefault="006C4E83" w:rsidP="006C4E83">
      <w:pPr>
        <w:rPr>
          <w:lang w:eastAsia="ru-RU"/>
        </w:rPr>
      </w:pPr>
      <w:r w:rsidRPr="006C4E83">
        <w:rPr>
          <w:lang w:eastAsia="ru-RU"/>
        </w:rPr>
        <w:t>Инфинитив: простая (el infinitivo simple) и сложная (el infinitivo compuesto) формы инфинитива (Quiero ir a la fiesta/Estoy contenta de haber ido a la fiesta).</w:t>
      </w:r>
    </w:p>
    <w:p w:rsidR="006C4E83" w:rsidRPr="006C4E83" w:rsidRDefault="006C4E83" w:rsidP="006C4E83">
      <w:pPr>
        <w:rPr>
          <w:lang w:eastAsia="ru-RU"/>
        </w:rPr>
      </w:pPr>
      <w:r w:rsidRPr="006C4E83">
        <w:rPr>
          <w:lang w:eastAsia="ru-RU"/>
        </w:rPr>
        <w:t>Конструкции c инфинитивом: al + inf., después de + inf., antes de + inf.</w:t>
      </w:r>
    </w:p>
    <w:p w:rsidR="006C4E83" w:rsidRPr="006C4E83" w:rsidRDefault="006C4E83" w:rsidP="006C4E83">
      <w:pPr>
        <w:rPr>
          <w:lang w:eastAsia="ru-RU"/>
        </w:rPr>
      </w:pPr>
      <w:r w:rsidRPr="006C4E83">
        <w:rPr>
          <w:lang w:eastAsia="ru-RU"/>
        </w:rPr>
        <w:t>Правильные и неправильные глаголы во временных формах действительного залога изъявительного наклонения (Presente, Futuro Simple, Pretérito Perfecto, Pretérito Indefinido, Pretérito Imperfecto, Pretérito Pluscuamperfecto) и страдательного залога.</w:t>
      </w:r>
    </w:p>
    <w:p w:rsidR="006C4E83" w:rsidRPr="006C4E83" w:rsidRDefault="006C4E83" w:rsidP="006C4E83">
      <w:pPr>
        <w:rPr>
          <w:lang w:eastAsia="ru-RU"/>
        </w:rPr>
      </w:pPr>
      <w:r w:rsidRPr="006C4E83">
        <w:rPr>
          <w:lang w:eastAsia="ru-RU"/>
        </w:rPr>
        <w:lastRenderedPageBreak/>
        <w:t>Глаголы во временных формах простого и сложного будущее время (Futuro Simple, Futuro Compuesto) в модальном значении сомнения, возможности, предположения.</w:t>
      </w:r>
    </w:p>
    <w:p w:rsidR="006C4E83" w:rsidRPr="006C4E83" w:rsidRDefault="006C4E83" w:rsidP="006C4E83">
      <w:pPr>
        <w:rPr>
          <w:lang w:eastAsia="ru-RU"/>
        </w:rPr>
      </w:pPr>
      <w:r w:rsidRPr="006C4E83">
        <w:rPr>
          <w:lang w:eastAsia="ru-RU"/>
        </w:rPr>
        <w:t>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regresé a casa, serían las doce de la noche).</w:t>
      </w:r>
    </w:p>
    <w:p w:rsidR="006C4E83" w:rsidRPr="006C4E83" w:rsidRDefault="006C4E83" w:rsidP="006C4E83">
      <w:pPr>
        <w:rPr>
          <w:lang w:eastAsia="ru-RU"/>
        </w:rPr>
      </w:pPr>
      <w:r w:rsidRPr="006C4E83">
        <w:rPr>
          <w:lang w:eastAsia="ru-RU"/>
        </w:rPr>
        <w:t>Глаголы в формах простого (Condicional Simple) и сложного (Condicional Сompuesto) условного наклонения в условном предложении нереального типа (II, III, mixtas).</w:t>
      </w:r>
    </w:p>
    <w:p w:rsidR="006C4E83" w:rsidRPr="006C4E83" w:rsidRDefault="006C4E83" w:rsidP="006C4E83">
      <w:pPr>
        <w:rPr>
          <w:lang w:eastAsia="ru-RU"/>
        </w:rPr>
      </w:pPr>
      <w:r w:rsidRPr="006C4E83">
        <w:rPr>
          <w:lang w:eastAsia="ru-RU"/>
        </w:rPr>
        <w:t>Правильные и неправильные глаголы во временных формах сослагательного наклонения (Presente de Subjuntivo, Pretérito Perfecto Compuesto de Subjuntivo, Pretérito Imperfecto de Subjuntivo, Pretérito Pluscuamperfecto de Subjuntivo).</w:t>
      </w:r>
    </w:p>
    <w:p w:rsidR="006C4E83" w:rsidRPr="006C4E83" w:rsidRDefault="006C4E83" w:rsidP="006C4E83">
      <w:pPr>
        <w:rPr>
          <w:lang w:eastAsia="ru-RU"/>
        </w:rPr>
      </w:pPr>
      <w:r w:rsidRPr="006C4E83">
        <w:rPr>
          <w:lang w:eastAsia="ru-RU"/>
        </w:rPr>
        <w:t>Глаголы в формах сослагательного наклонения (Modo Subjuntivo) после модальных наречий tal vez, quizás, acaso, puede que, междометия ojalá, союза que.</w:t>
      </w:r>
    </w:p>
    <w:p w:rsidR="006C4E83" w:rsidRPr="006C4E83" w:rsidRDefault="006C4E83" w:rsidP="006C4E83">
      <w:pPr>
        <w:rPr>
          <w:lang w:eastAsia="ru-RU"/>
        </w:rPr>
      </w:pPr>
      <w:r w:rsidRPr="006C4E83">
        <w:rPr>
          <w:lang w:eastAsia="ru-RU"/>
        </w:rPr>
        <w:t>Повелительное наклонение в положительной и отрицательной форме возвратных, правильных и неправильных глаголов (tú, vosotros, Usted, Ustedes).</w:t>
      </w:r>
    </w:p>
    <w:p w:rsidR="006C4E83" w:rsidRPr="006C4E83" w:rsidRDefault="006C4E83" w:rsidP="006C4E83">
      <w:pPr>
        <w:rPr>
          <w:lang w:eastAsia="ru-RU"/>
        </w:rPr>
      </w:pPr>
      <w:r w:rsidRPr="006C4E83">
        <w:rPr>
          <w:lang w:eastAsia="ru-RU"/>
        </w:rPr>
        <w:t>Местоимение se для выражения безличности и пассивного залога (Aquí se trabaja despacio. Estas casas no se venden.).</w:t>
      </w:r>
    </w:p>
    <w:p w:rsidR="006C4E83" w:rsidRPr="006C4E83" w:rsidRDefault="006C4E83" w:rsidP="006C4E83">
      <w:pPr>
        <w:rPr>
          <w:lang w:eastAsia="ru-RU"/>
        </w:rPr>
      </w:pPr>
      <w:r w:rsidRPr="006C4E83">
        <w:rPr>
          <w:lang w:eastAsia="ru-RU"/>
        </w:rPr>
        <w:t>Неличные формы глагола: инфинитив, герундий, причастие (Infinitivo, Gerundio, Participio Pasado).</w:t>
      </w:r>
    </w:p>
    <w:p w:rsidR="006C4E83" w:rsidRPr="006C4E83" w:rsidRDefault="006C4E83" w:rsidP="006C4E83">
      <w:pPr>
        <w:rPr>
          <w:lang w:eastAsia="ru-RU"/>
        </w:rPr>
      </w:pPr>
      <w:r w:rsidRPr="006C4E83">
        <w:rPr>
          <w:lang w:eastAsia="ru-RU"/>
        </w:rPr>
        <w:t>Определённый/неопределённый артикль, отсутствие артикля, слитные формы al, del.</w:t>
      </w:r>
    </w:p>
    <w:p w:rsidR="006C4E83" w:rsidRPr="006C4E83" w:rsidRDefault="006C4E83" w:rsidP="006C4E83">
      <w:pPr>
        <w:rPr>
          <w:lang w:eastAsia="ru-RU"/>
        </w:rPr>
      </w:pPr>
      <w:r w:rsidRPr="006C4E83">
        <w:rPr>
          <w:lang w:eastAsia="ru-RU"/>
        </w:rPr>
        <w:t>Артикль el/un с существительными женского рода, начинающимися на ударное а/ ha.</w:t>
      </w:r>
    </w:p>
    <w:p w:rsidR="006C4E83" w:rsidRPr="006C4E83" w:rsidRDefault="006C4E83" w:rsidP="006C4E83">
      <w:pPr>
        <w:rPr>
          <w:lang w:eastAsia="ru-RU"/>
        </w:rPr>
      </w:pPr>
      <w:r w:rsidRPr="006C4E83">
        <w:rPr>
          <w:lang w:eastAsia="ru-RU"/>
        </w:rPr>
        <w:t>Артикль перед именами собственными.</w:t>
      </w:r>
    </w:p>
    <w:p w:rsidR="006C4E83" w:rsidRPr="006C4E83" w:rsidRDefault="006C4E83" w:rsidP="006C4E83">
      <w:pPr>
        <w:rPr>
          <w:lang w:eastAsia="ru-RU"/>
        </w:rPr>
      </w:pPr>
      <w:r w:rsidRPr="006C4E83">
        <w:rPr>
          <w:lang w:eastAsia="ru-RU"/>
        </w:rPr>
        <w:t>Артикли разного грамматического рода с одним и тем же существительным (el frente / la frente).</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имеющие форму только множественного числа.</w:t>
      </w:r>
    </w:p>
    <w:p w:rsidR="006C4E83" w:rsidRPr="006C4E83" w:rsidRDefault="006C4E83" w:rsidP="006C4E83">
      <w:pPr>
        <w:rPr>
          <w:lang w:eastAsia="ru-RU"/>
        </w:rPr>
      </w:pPr>
      <w:r w:rsidRPr="006C4E83">
        <w:rPr>
          <w:lang w:eastAsia="ru-RU"/>
        </w:rPr>
        <w:t>Согласование собирательных имён существительных с формой глагола в 3 л. ед. ч. (Aquí la gente es muy amable).</w:t>
      </w:r>
    </w:p>
    <w:p w:rsidR="006C4E83" w:rsidRPr="006C4E83" w:rsidRDefault="006C4E83" w:rsidP="006C4E83">
      <w:pPr>
        <w:rPr>
          <w:lang w:eastAsia="ru-RU"/>
        </w:rPr>
      </w:pPr>
      <w:r w:rsidRPr="006C4E83">
        <w:rPr>
          <w:lang w:eastAsia="ru-RU"/>
        </w:rPr>
        <w:t>Имена прилагательные, положение прилагательного до или после существительного.</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 seguramente).</w:t>
      </w:r>
    </w:p>
    <w:p w:rsidR="006C4E83" w:rsidRPr="006C4E83" w:rsidRDefault="006C4E83" w:rsidP="006C4E83">
      <w:pPr>
        <w:rPr>
          <w:lang w:eastAsia="ru-RU"/>
        </w:rPr>
      </w:pPr>
      <w:r w:rsidRPr="006C4E83">
        <w:rPr>
          <w:lang w:eastAsia="ru-RU"/>
        </w:rPr>
        <w:lastRenderedPageBreak/>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6C4E83" w:rsidRPr="006C4E83" w:rsidRDefault="006C4E83" w:rsidP="006C4E83">
      <w:pPr>
        <w:rPr>
          <w:lang w:eastAsia="ru-RU"/>
        </w:rPr>
      </w:pPr>
      <w:r w:rsidRPr="006C4E83">
        <w:rPr>
          <w:lang w:eastAsia="ru-RU"/>
        </w:rPr>
        <w:t>Количественные и порядковые числительные.</w:t>
      </w:r>
    </w:p>
    <w:p w:rsidR="006C4E83" w:rsidRPr="006C4E83" w:rsidRDefault="006C4E83" w:rsidP="006C4E83">
      <w:pPr>
        <w:rPr>
          <w:lang w:eastAsia="ru-RU"/>
        </w:rPr>
      </w:pPr>
      <w:r w:rsidRPr="006C4E83">
        <w:rPr>
          <w:lang w:eastAsia="ru-RU"/>
        </w:rPr>
        <w:t>Предлоги места, времени, направления и цели; предлог por, употребляемый в страдательном залоге.</w:t>
      </w:r>
    </w:p>
    <w:p w:rsidR="006C4E83" w:rsidRPr="006C4E83" w:rsidRDefault="006C4E83" w:rsidP="006C4E83">
      <w:pPr>
        <w:rPr>
          <w:lang w:eastAsia="ru-RU"/>
        </w:rPr>
      </w:pPr>
      <w:r w:rsidRPr="006C4E83">
        <w:rPr>
          <w:lang w:eastAsia="ru-RU"/>
        </w:rPr>
        <w:t>103.7.4.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страны/стран, говорящих на испанском языке.</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6C4E83" w:rsidRPr="006C4E83" w:rsidRDefault="006C4E83" w:rsidP="006C4E83">
      <w:pPr>
        <w:rPr>
          <w:lang w:eastAsia="ru-RU"/>
        </w:rPr>
      </w:pPr>
      <w:r w:rsidRPr="006C4E83">
        <w:rPr>
          <w:lang w:eastAsia="ru-RU"/>
        </w:rPr>
        <w:t>103.7.5.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103.8. Планируемые результаты освоения программы по испанскому языку на уровне среднего общего образования.</w:t>
      </w:r>
    </w:p>
    <w:p w:rsidR="006C4E83" w:rsidRPr="006C4E83" w:rsidRDefault="006C4E83" w:rsidP="006C4E83">
      <w:pPr>
        <w:rPr>
          <w:lang w:eastAsia="ru-RU"/>
        </w:rPr>
      </w:pPr>
      <w:r w:rsidRPr="006C4E83">
        <w:rPr>
          <w:lang w:eastAsia="ru-RU"/>
        </w:rPr>
        <w:t xml:space="preserve">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w:t>
      </w:r>
      <w:r w:rsidRPr="006C4E83">
        <w:rPr>
          <w:lang w:eastAsia="ru-RU"/>
        </w:rPr>
        <w:lastRenderedPageBreak/>
        <w:t>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103.8.3. В результате изучения испанского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и демократических ценностей;</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C4E83" w:rsidRPr="006C4E83" w:rsidRDefault="006C4E83" w:rsidP="006C4E83">
      <w:pPr>
        <w:rPr>
          <w:lang w:eastAsia="ru-RU"/>
        </w:rPr>
      </w:pPr>
      <w:r w:rsidRPr="006C4E83">
        <w:rPr>
          <w:lang w:eastAsia="ru-RU"/>
        </w:rPr>
        <w:lastRenderedPageBreak/>
        <w:t>идейная убеждённость,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этического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pPr>
        <w:rPr>
          <w:lang w:eastAsia="ru-RU"/>
        </w:rPr>
      </w:pPr>
      <w:r w:rsidRPr="006C4E83">
        <w:rPr>
          <w:lang w:eastAsia="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иностранного языка;</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6C4E83" w:rsidRPr="006C4E83" w:rsidRDefault="006C4E83" w:rsidP="006C4E83">
      <w:pPr>
        <w:rPr>
          <w:lang w:eastAsia="ru-RU"/>
        </w:rPr>
      </w:pPr>
      <w:r w:rsidRPr="006C4E83">
        <w:rPr>
          <w:lang w:eastAsia="ru-RU"/>
        </w:rP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lastRenderedPageBreak/>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103.8.5.1.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её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в языковых явлениях изучаемого иностранного (испанского) языка;</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pPr>
        <w:rPr>
          <w:lang w:eastAsia="ru-RU"/>
        </w:rPr>
      </w:pPr>
      <w:r w:rsidRPr="006C4E83">
        <w:rPr>
          <w:lang w:eastAsia="ru-RU"/>
        </w:rPr>
        <w:t>владеть лингвистической терминологией,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103.8.5.3.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том числе на иностранном (испанском)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6C4E83" w:rsidRPr="006C4E83" w:rsidRDefault="006C4E83" w:rsidP="006C4E83">
      <w:pPr>
        <w:rPr>
          <w:lang w:eastAsia="ru-RU"/>
        </w:rPr>
      </w:pPr>
      <w:r w:rsidRPr="006C4E83">
        <w:rPr>
          <w:lang w:eastAsia="ru-RU"/>
        </w:rPr>
        <w:t>оценивать достоверность информации, её соответствие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103.8.5.4.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в том числе на иностранном (испанском) языке;</w:t>
      </w:r>
    </w:p>
    <w:p w:rsidR="006C4E83" w:rsidRPr="006C4E83" w:rsidRDefault="006C4E83" w:rsidP="006C4E83">
      <w:pPr>
        <w:rPr>
          <w:lang w:eastAsia="ru-RU"/>
        </w:rPr>
      </w:pPr>
      <w:r w:rsidRPr="006C4E83">
        <w:rPr>
          <w:lang w:eastAsia="ru-RU"/>
        </w:rPr>
        <w:t>аргументированно вести диалог,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103.8.5.5.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lastRenderedPageBreak/>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103.8.5.6.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103.8.5.7.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lastRenderedPageBreak/>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r w:rsidRPr="006C4E83">
        <w:t>103.8.6. Предметные результаты по испанскому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6C4E83" w:rsidRPr="006C4E83" w:rsidRDefault="006C4E83" w:rsidP="006C4E83">
      <w:pPr>
        <w:rPr>
          <w:lang w:eastAsia="ru-RU"/>
        </w:rPr>
      </w:pPr>
      <w:r w:rsidRPr="006C4E83">
        <w:rPr>
          <w:lang w:eastAsia="ru-RU"/>
        </w:rPr>
        <w:t>103.8.7. К концу обучения в 10 классе обучающийся получит следующие предметные результаты по отдельным темам программы по испанскому языку:</w:t>
      </w:r>
    </w:p>
    <w:p w:rsidR="006C4E83" w:rsidRPr="006C4E83" w:rsidRDefault="006C4E83" w:rsidP="006C4E83">
      <w:pPr>
        <w:rPr>
          <w:lang w:eastAsia="ru-RU"/>
        </w:rPr>
      </w:pPr>
      <w:r w:rsidRPr="006C4E83">
        <w:rPr>
          <w:lang w:eastAsia="ru-RU"/>
        </w:rPr>
        <w:t>103.8.7.1. Владеть основными видами речевой деятельности:</w:t>
      </w:r>
    </w:p>
    <w:p w:rsidR="006C4E83" w:rsidRPr="006C4E83" w:rsidRDefault="006C4E83" w:rsidP="006C4E83">
      <w:pPr>
        <w:rPr>
          <w:lang w:eastAsia="ru-RU"/>
        </w:rPr>
      </w:pPr>
      <w:r w:rsidRPr="006C4E83">
        <w:rPr>
          <w:lang w:eastAsia="ru-RU"/>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6C4E83" w:rsidRPr="006C4E83" w:rsidRDefault="006C4E83" w:rsidP="006C4E83">
      <w:pPr>
        <w:rPr>
          <w:lang w:eastAsia="ru-RU"/>
        </w:rPr>
      </w:pPr>
      <w:r w:rsidRPr="006C4E83">
        <w:rPr>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C4E83" w:rsidRPr="006C4E83" w:rsidRDefault="006C4E83" w:rsidP="006C4E83">
      <w:pPr>
        <w:rPr>
          <w:lang w:eastAsia="ru-RU"/>
        </w:rPr>
      </w:pPr>
      <w:r w:rsidRPr="006C4E83">
        <w:rPr>
          <w:lang w:eastAsia="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w:t>
      </w:r>
      <w:r w:rsidRPr="006C4E83">
        <w:rPr>
          <w:lang w:eastAsia="ru-RU"/>
        </w:rPr>
        <w:lastRenderedPageBreak/>
        <w:t>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(объем высказывания – до 250 слов); письменно представлять результаты выполненной проектной работы (объем – до 250 слов);</w:t>
      </w:r>
    </w:p>
    <w:p w:rsidR="006C4E83" w:rsidRPr="006C4E83" w:rsidRDefault="006C4E83" w:rsidP="006C4E83">
      <w:pPr>
        <w:rPr>
          <w:lang w:eastAsia="ru-RU"/>
        </w:rPr>
      </w:pPr>
      <w:r w:rsidRPr="006C4E83">
        <w:rPr>
          <w:lang w:eastAsia="ru-RU"/>
        </w:rP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103.8.7.2. Владеть фонетическими навыками:</w:t>
      </w:r>
    </w:p>
    <w:p w:rsidR="006C4E83" w:rsidRPr="006C4E83" w:rsidRDefault="006C4E83" w:rsidP="006C4E83">
      <w:pPr>
        <w:rPr>
          <w:lang w:eastAsia="ru-RU"/>
        </w:rPr>
      </w:pPr>
      <w:r w:rsidRPr="006C4E83">
        <w:rPr>
          <w:lang w:eastAsia="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 с соблюдением правил графического ударения;</w:t>
      </w:r>
    </w:p>
    <w:p w:rsidR="006C4E83" w:rsidRPr="006C4E83" w:rsidRDefault="006C4E83" w:rsidP="006C4E83">
      <w:pPr>
        <w:rPr>
          <w:lang w:eastAsia="ru-RU"/>
        </w:rPr>
      </w:pPr>
      <w:r w:rsidRPr="006C4E83">
        <w:rPr>
          <w:lang w:eastAsia="ru-RU"/>
        </w:rP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6C4E83" w:rsidRPr="006C4E83" w:rsidRDefault="006C4E83" w:rsidP="006C4E83">
      <w:pPr>
        <w:rPr>
          <w:lang w:eastAsia="ru-RU"/>
        </w:rPr>
      </w:pPr>
      <w:r w:rsidRPr="006C4E83">
        <w:rPr>
          <w:lang w:eastAsia="ru-RU"/>
        </w:rP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de-/des-/dis-, pro-, en(m)-, a-, trans-/tras-, pre-, co(n)-, contra- и суффиксов -ar/-ecer/-ear/-izar; имена существительные при помощи префиксов ante-, ex-, vice-, super-, pre-, entre-, multi- (multicolor), sub- (subsuelo), sin- (sinrazón), de-/des-/dis-, in-/im-/i- перед согласными “l”, “r” (ilegalidad) и суффиксов -dor/-tor/-or (defensor), -ista, -ción/-sión, -icio/-icia (ejercicio, justicia), -dad/-tad, -eza (belleza), -ería, -ero, -ito/-illo, -ón, -ta/-isa, -ismo, -miento, -azo, -a/-o/-e, -dura (verdura), -ido (recorrido), -ada (llamada), -ía (alegría); имена прилагательные при помощи префиксов in-/im-/i- перед согласными “l”, “r” (ilegal, irreal), de-/des-/dis-, inter-, bi-, poli-, sub-/super-, omni- (omnipotente), pen- (penúltimo) и </w:t>
      </w:r>
      <w:r w:rsidRPr="006C4E83">
        <w:rPr>
          <w:lang w:eastAsia="ru-RU"/>
        </w:rPr>
        <w:lastRenderedPageBreak/>
        <w:t xml:space="preserve">суффиксов -oso, -al, -ísimo, -érrimo (paupérrimo), -able/-ible, -ante/-iente, -és/-esa, -(i)ense, -ano/- eno, -ino(a), -eño(a), -udo (barbudo), -il (infantil); наречия при помощи суффикса – mente); 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существительные путём соединения основ двух существительных (bocacalle); существительные путём соединения основ прилагательного и существительного (medianoche); прилагательные путём соединения основ двух прилагательных; прилагательные путём соединения основ существительного и прилагательного (pelirrojo); с использованием конверсии (образование имён существительных от прилагательных с помощью определённого/неопределённого артикля м./ж. рода (viejo – el/un viejo, vecina – la/una vecina) и с помощью нейтрального артикля lo (alto – lo alto); имён существительных путём соединения определённого артикля и неопределённой формы глагола (poder – el poder); наречия от прилагательного в мужском роде единственного числа (rápido – el futbolista corre rápido); посредством усечения (foto – fotografía); </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103.8.7.4. Знать и понимать особенности структуры простых и сложных предложений и различных коммуникативных типов предложений испанского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w:t>
      </w:r>
    </w:p>
    <w:p w:rsidR="006C4E83" w:rsidRPr="006C4E83" w:rsidRDefault="006C4E83" w:rsidP="006C4E83">
      <w:pPr>
        <w:rPr>
          <w:lang w:eastAsia="ru-RU"/>
        </w:rPr>
      </w:pPr>
      <w:r w:rsidRPr="006C4E83">
        <w:rPr>
          <w:lang w:eastAsia="ru-RU"/>
        </w:rPr>
        <w:t>предложения с безличным оборотом для описания погоды;</w:t>
      </w:r>
    </w:p>
    <w:p w:rsidR="006C4E83" w:rsidRPr="006C4E83" w:rsidRDefault="006C4E83" w:rsidP="006C4E83">
      <w:pPr>
        <w:rPr>
          <w:lang w:eastAsia="ru-RU"/>
        </w:rPr>
      </w:pPr>
      <w:r w:rsidRPr="006C4E83">
        <w:rPr>
          <w:lang w:eastAsia="ru-RU"/>
        </w:rPr>
        <w:t>предложения с безличной формой hay;</w:t>
      </w:r>
    </w:p>
    <w:p w:rsidR="006C4E83" w:rsidRPr="006C4E83" w:rsidRDefault="006C4E83" w:rsidP="006C4E83">
      <w:pPr>
        <w:rPr>
          <w:lang w:eastAsia="ru-RU"/>
        </w:rPr>
      </w:pPr>
      <w:r w:rsidRPr="006C4E83">
        <w:rPr>
          <w:lang w:eastAsia="ru-RU"/>
        </w:rPr>
        <w:t>предложения с инверсионным порядком слов (прямое и косвенное дополнения);</w:t>
      </w:r>
    </w:p>
    <w:p w:rsidR="006C4E83" w:rsidRPr="006C4E83" w:rsidRDefault="006C4E83" w:rsidP="006C4E83">
      <w:pPr>
        <w:rPr>
          <w:lang w:eastAsia="ru-RU"/>
        </w:rPr>
      </w:pPr>
      <w:r w:rsidRPr="006C4E83">
        <w:rPr>
          <w:lang w:eastAsia="ru-RU"/>
        </w:rPr>
        <w:t>предложения, содержащие глаголы-связки ser/estar;</w:t>
      </w:r>
    </w:p>
    <w:p w:rsidR="006C4E83" w:rsidRPr="006C4E83" w:rsidRDefault="006C4E83" w:rsidP="006C4E83">
      <w:pPr>
        <w:rPr>
          <w:lang w:eastAsia="ru-RU"/>
        </w:rPr>
      </w:pPr>
      <w:r w:rsidRPr="006C4E83">
        <w:rPr>
          <w:lang w:eastAsia="ru-RU"/>
        </w:rPr>
        <w:t>предложения с конструкцией acusativo con infinitivo;</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 como si;</w:t>
      </w:r>
    </w:p>
    <w:p w:rsidR="006C4E83" w:rsidRPr="006C4E83" w:rsidRDefault="006C4E83" w:rsidP="006C4E83">
      <w:pPr>
        <w:rPr>
          <w:lang w:eastAsia="ru-RU"/>
        </w:rPr>
      </w:pPr>
      <w:r w:rsidRPr="006C4E83">
        <w:rPr>
          <w:lang w:eastAsia="ru-RU"/>
        </w:rP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rsidR="006C4E83" w:rsidRPr="006C4E83" w:rsidRDefault="006C4E83" w:rsidP="006C4E83">
      <w:pPr>
        <w:rPr>
          <w:lang w:eastAsia="ru-RU"/>
        </w:rPr>
      </w:pPr>
      <w:r w:rsidRPr="006C4E83">
        <w:rPr>
          <w:lang w:eastAsia="ru-RU"/>
        </w:rPr>
        <w:t>условные предложения реального типа (I) в плане настоящего и прошедшего;</w:t>
      </w:r>
    </w:p>
    <w:p w:rsidR="006C4E83" w:rsidRPr="006C4E83" w:rsidRDefault="006C4E83" w:rsidP="006C4E83">
      <w:pPr>
        <w:rPr>
          <w:lang w:eastAsia="ru-RU"/>
        </w:rPr>
      </w:pPr>
      <w:r w:rsidRPr="006C4E83">
        <w:rPr>
          <w:lang w:eastAsia="ru-RU"/>
        </w:rPr>
        <w:lastRenderedPageBreak/>
        <w:t>условные предложения нереального типа (II, III), в которых используются речевые конструкции с условным значением в процессе устного (Yo que tú) и письменного (Yo en tu lugar) общения;</w:t>
      </w:r>
    </w:p>
    <w:p w:rsidR="006C4E83" w:rsidRPr="006C4E83" w:rsidRDefault="006C4E83" w:rsidP="006C4E83">
      <w:pPr>
        <w:rPr>
          <w:lang w:eastAsia="ru-RU"/>
        </w:rPr>
      </w:pPr>
      <w:r w:rsidRPr="006C4E83">
        <w:rPr>
          <w:lang w:eastAsia="ru-RU"/>
        </w:rPr>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формах;</w:t>
      </w:r>
    </w:p>
    <w:p w:rsidR="006C4E83" w:rsidRPr="006C4E83" w:rsidRDefault="006C4E83" w:rsidP="006C4E83">
      <w:pPr>
        <w:rPr>
          <w:lang w:eastAsia="ru-RU"/>
        </w:rPr>
      </w:pPr>
      <w:r w:rsidRPr="006C4E83">
        <w:rPr>
          <w:lang w:eastAsia="ru-RU"/>
        </w:rPr>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rsidR="006C4E83" w:rsidRPr="006C4E83" w:rsidRDefault="006C4E83" w:rsidP="006C4E83">
      <w:pPr>
        <w:rPr>
          <w:lang w:eastAsia="ru-RU"/>
        </w:rPr>
      </w:pPr>
      <w:r w:rsidRPr="006C4E83">
        <w:rPr>
          <w:lang w:eastAsia="ru-RU"/>
        </w:rPr>
        <w:t>предложения с простой и сложной формой инфинитива; конструкции с инфинитивом al + inf., después de + inf., antes de + inf.;</w:t>
      </w:r>
    </w:p>
    <w:p w:rsidR="006C4E83" w:rsidRPr="006C4E83" w:rsidRDefault="006C4E83" w:rsidP="006C4E83">
      <w:pPr>
        <w:rPr>
          <w:lang w:eastAsia="ru-RU"/>
        </w:rPr>
      </w:pPr>
      <w:r w:rsidRPr="006C4E83">
        <w:rPr>
          <w:lang w:eastAsia="ru-RU"/>
        </w:rPr>
        <w:t>правильные и неправильные глаголы во временных формах действительного залога изъявительного наклонения (Presente, Futuro Simple, Pretérito Perfecto, Pretérito Indefinido, Pretérito Imperfecto, Pretérito Pluscuamperfecto) и страдательного залога;</w:t>
      </w:r>
    </w:p>
    <w:p w:rsidR="006C4E83" w:rsidRPr="006C4E83" w:rsidRDefault="006C4E83" w:rsidP="006C4E83">
      <w:pPr>
        <w:rPr>
          <w:lang w:eastAsia="ru-RU"/>
        </w:rPr>
      </w:pPr>
      <w:r w:rsidRPr="006C4E83">
        <w:rPr>
          <w:lang w:eastAsia="ru-RU"/>
        </w:rPr>
        <w:t>глаголы во временных формах Futuro Simple, Futuro Compuesto для выражения модального значения сомнения, возможности, предположения;</w:t>
      </w:r>
    </w:p>
    <w:p w:rsidR="006C4E83" w:rsidRPr="006C4E83" w:rsidRDefault="006C4E83" w:rsidP="006C4E83">
      <w:pPr>
        <w:rPr>
          <w:lang w:eastAsia="ru-RU"/>
        </w:rPr>
      </w:pPr>
      <w:r w:rsidRPr="006C4E83">
        <w:rPr>
          <w:lang w:eastAsia="ru-RU"/>
        </w:rP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6C4E83" w:rsidRPr="006C4E83" w:rsidRDefault="006C4E83" w:rsidP="006C4E83">
      <w:pPr>
        <w:rPr>
          <w:lang w:eastAsia="ru-RU"/>
        </w:rPr>
      </w:pPr>
      <w:r w:rsidRPr="006C4E83">
        <w:rPr>
          <w:lang w:eastAsia="ru-RU"/>
        </w:rPr>
        <w:t>глаголы (правильные и неправильные) во временных формах сослагательного наклонения Presente de Subjuntivo, Pretérito Perfecto Compuesto de Subjuntivo, Pretérito Imperfecto de Subjuntivo, Pretérito Pluscuamperfecto de Subjuntivo;</w:t>
      </w:r>
    </w:p>
    <w:p w:rsidR="006C4E83" w:rsidRPr="006C4E83" w:rsidRDefault="006C4E83" w:rsidP="006C4E83">
      <w:pPr>
        <w:rPr>
          <w:lang w:eastAsia="ru-RU"/>
        </w:rPr>
      </w:pPr>
      <w:r w:rsidRPr="006C4E83">
        <w:rPr>
          <w:lang w:eastAsia="ru-RU"/>
        </w:rPr>
        <w:t>возвратные, правильные и неправильные глаголы в положительной и отрицательной форме повелительного наклонения;</w:t>
      </w:r>
    </w:p>
    <w:p w:rsidR="006C4E83" w:rsidRPr="006C4E83" w:rsidRDefault="006C4E83" w:rsidP="006C4E83">
      <w:pPr>
        <w:rPr>
          <w:lang w:eastAsia="ru-RU"/>
        </w:rPr>
      </w:pPr>
      <w:r w:rsidRPr="006C4E83">
        <w:rPr>
          <w:lang w:eastAsia="ru-RU"/>
        </w:rPr>
        <w:t>местоимение se для выражения безличности и пассивного залога;</w:t>
      </w:r>
    </w:p>
    <w:p w:rsidR="006C4E83" w:rsidRPr="006C4E83" w:rsidRDefault="006C4E83" w:rsidP="006C4E83">
      <w:pPr>
        <w:rPr>
          <w:lang w:eastAsia="ru-RU"/>
        </w:rPr>
      </w:pPr>
      <w:r w:rsidRPr="006C4E83">
        <w:rPr>
          <w:lang w:eastAsia="ru-RU"/>
        </w:rPr>
        <w:t>глаголы во временных формах сослагательного наклонения после модальных наречий tal vez, quizás, acaso, puede que, междометия ojalá, союза que;</w:t>
      </w:r>
    </w:p>
    <w:p w:rsidR="006C4E83" w:rsidRPr="006C4E83" w:rsidRDefault="006C4E83" w:rsidP="006C4E83">
      <w:pPr>
        <w:rPr>
          <w:lang w:eastAsia="ru-RU"/>
        </w:rPr>
      </w:pPr>
      <w:r w:rsidRPr="006C4E83">
        <w:rPr>
          <w:lang w:eastAsia="ru-RU"/>
        </w:rPr>
        <w:t>неличные формы глагола: инфинитив, герундий, причастие (Infinitivo, Gerundio, Participio);</w:t>
      </w:r>
    </w:p>
    <w:p w:rsidR="006C4E83" w:rsidRPr="006C4E83" w:rsidRDefault="006C4E83" w:rsidP="006C4E83">
      <w:pPr>
        <w:rPr>
          <w:lang w:eastAsia="ru-RU"/>
        </w:rPr>
      </w:pPr>
      <w:r w:rsidRPr="006C4E83">
        <w:rPr>
          <w:lang w:eastAsia="ru-RU"/>
        </w:rPr>
        <w:t>определённый/неопределённый артикль, отсутствие артикля и слитные его формы (al, del); артикль el/un с существительными женского рода, начинающимися нa ударное a/ha; артикли перед именами собственными;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имеющие форму только множественного числа;</w:t>
      </w:r>
    </w:p>
    <w:p w:rsidR="006C4E83" w:rsidRPr="006C4E83" w:rsidRDefault="006C4E83" w:rsidP="006C4E83">
      <w:pPr>
        <w:rPr>
          <w:lang w:eastAsia="ru-RU"/>
        </w:rPr>
      </w:pPr>
      <w:r w:rsidRPr="006C4E83">
        <w:rPr>
          <w:lang w:eastAsia="ru-RU"/>
        </w:rPr>
        <w:t>собирательные имена существительные с формой глагола в 3 лице единственного числа;</w:t>
      </w:r>
    </w:p>
    <w:p w:rsidR="006C4E83" w:rsidRPr="006C4E83" w:rsidRDefault="006C4E83" w:rsidP="006C4E83">
      <w:pPr>
        <w:rPr>
          <w:lang w:eastAsia="ru-RU"/>
        </w:rPr>
      </w:pPr>
      <w:r w:rsidRPr="006C4E83">
        <w:rPr>
          <w:lang w:eastAsia="ru-RU"/>
        </w:rPr>
        <w:lastRenderedPageBreak/>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неисчисляемые имена существительные;</w:t>
      </w:r>
    </w:p>
    <w:p w:rsidR="006C4E83" w:rsidRPr="006C4E83" w:rsidRDefault="006C4E83" w:rsidP="006C4E83">
      <w:pPr>
        <w:rPr>
          <w:lang w:eastAsia="ru-RU"/>
        </w:rPr>
      </w:pPr>
      <w:r w:rsidRPr="006C4E83">
        <w:rPr>
          <w:lang w:eastAsia="ru-RU"/>
        </w:rPr>
        <w:t>имена прилагательные; прилагательные в положении до или после существительных;</w:t>
      </w:r>
    </w:p>
    <w:p w:rsidR="006C4E83" w:rsidRPr="006C4E83" w:rsidRDefault="006C4E83" w:rsidP="006C4E83">
      <w:pPr>
        <w:rPr>
          <w:lang w:eastAsia="ru-RU"/>
        </w:rPr>
      </w:pPr>
      <w:r w:rsidRPr="006C4E83">
        <w:rPr>
          <w:lang w:eastAsia="ru-RU"/>
        </w:rPr>
        <w:t>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 seguramente);</w:t>
      </w:r>
    </w:p>
    <w:p w:rsidR="006C4E83" w:rsidRPr="006C4E83" w:rsidRDefault="006C4E83" w:rsidP="006C4E83">
      <w:pPr>
        <w:rPr>
          <w:lang w:eastAsia="ru-RU"/>
        </w:rPr>
      </w:pPr>
      <w:r w:rsidRPr="006C4E83">
        <w:rPr>
          <w:lang w:eastAsia="ru-RU"/>
        </w:rP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(¿qué?, ¿quién?, ¿cuánto?, ¿por qué?, ¿a qué?, ¿para qué?, ¿cuál?);</w:t>
      </w:r>
    </w:p>
    <w:p w:rsidR="006C4E83" w:rsidRPr="006C4E83" w:rsidRDefault="006C4E83" w:rsidP="006C4E83">
      <w:pPr>
        <w:rPr>
          <w:lang w:eastAsia="ru-RU"/>
        </w:rPr>
      </w:pPr>
      <w:r w:rsidRPr="006C4E83">
        <w:rPr>
          <w:lang w:eastAsia="ru-RU"/>
        </w:rPr>
        <w:t>количественные и порядковые числительные;</w:t>
      </w:r>
    </w:p>
    <w:p w:rsidR="006C4E83" w:rsidRPr="006C4E83" w:rsidRDefault="006C4E83" w:rsidP="006C4E83">
      <w:pPr>
        <w:rPr>
          <w:lang w:eastAsia="ru-RU"/>
        </w:rPr>
      </w:pPr>
      <w:r w:rsidRPr="006C4E83">
        <w:rPr>
          <w:lang w:eastAsia="ru-RU"/>
        </w:rPr>
        <w:t>предлоги места, времени, направления и цели; предлог por, употребляемый в страдательном залоге;</w:t>
      </w:r>
    </w:p>
    <w:p w:rsidR="006C4E83" w:rsidRPr="006C4E83" w:rsidRDefault="006C4E83" w:rsidP="006C4E83">
      <w:pPr>
        <w:rPr>
          <w:lang w:eastAsia="ru-RU"/>
        </w:rPr>
      </w:pPr>
      <w:r w:rsidRPr="006C4E83">
        <w:rPr>
          <w:lang w:eastAsia="ru-RU"/>
        </w:rPr>
        <w:t>103.8.7.5. Владеть социокультурными знаниями и умениями:</w:t>
      </w:r>
    </w:p>
    <w:p w:rsidR="006C4E83" w:rsidRPr="006C4E83" w:rsidRDefault="006C4E83" w:rsidP="006C4E83">
      <w:pPr>
        <w:rPr>
          <w:lang w:eastAsia="ru-RU"/>
        </w:rPr>
      </w:pPr>
      <w:r w:rsidRPr="006C4E83">
        <w:rPr>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6C4E83" w:rsidRPr="006C4E83" w:rsidRDefault="006C4E83" w:rsidP="006C4E83">
      <w:pPr>
        <w:rPr>
          <w:lang w:eastAsia="ru-RU"/>
        </w:rPr>
      </w:pPr>
      <w:r w:rsidRPr="006C4E83">
        <w:rPr>
          <w:lang w:eastAsia="ru-RU"/>
        </w:rP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 – </w:t>
      </w:r>
      <w:r w:rsidRPr="006C4E83">
        <w:rPr>
          <w:lang w:eastAsia="ru-RU"/>
        </w:rPr>
        <w:lastRenderedPageBreak/>
        <w:t>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103.8.8. К концу обучения в 11 классе обучающийся получит следующие предметные результаты по отдельным темам программы по испанскому языку:</w:t>
      </w:r>
    </w:p>
    <w:p w:rsidR="006C4E83" w:rsidRPr="006C4E83" w:rsidRDefault="006C4E83" w:rsidP="006C4E83">
      <w:pPr>
        <w:rPr>
          <w:lang w:eastAsia="ru-RU"/>
        </w:rPr>
      </w:pPr>
      <w:r w:rsidRPr="006C4E83">
        <w:rPr>
          <w:lang w:eastAsia="ru-RU"/>
        </w:rPr>
        <w:t>103.8.8.1. Владеть основными видами речевой деятельности:</w:t>
      </w:r>
    </w:p>
    <w:p w:rsidR="006C4E83" w:rsidRPr="006C4E83" w:rsidRDefault="006C4E83" w:rsidP="006C4E83">
      <w:pPr>
        <w:rPr>
          <w:lang w:eastAsia="ru-RU"/>
        </w:rPr>
      </w:pPr>
      <w:r w:rsidRPr="006C4E83">
        <w:rPr>
          <w:lang w:eastAsia="ru-RU"/>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pPr>
        <w:rPr>
          <w:lang w:eastAsia="ru-RU"/>
        </w:rPr>
      </w:pPr>
      <w:r w:rsidRPr="006C4E83">
        <w:rPr>
          <w:lang w:eastAsia="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17–18 фраз); устно излагать результаты выполненной проектной работы (объём – 17–18 фраз);</w:t>
      </w:r>
    </w:p>
    <w:p w:rsidR="006C4E83" w:rsidRPr="006C4E83" w:rsidRDefault="006C4E83" w:rsidP="006C4E83">
      <w:pPr>
        <w:rPr>
          <w:lang w:eastAsia="ru-RU"/>
        </w:rPr>
      </w:pPr>
      <w:r w:rsidRPr="006C4E83">
        <w:rPr>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rsidR="006C4E83" w:rsidRPr="006C4E83" w:rsidRDefault="006C4E83" w:rsidP="006C4E83">
      <w:pPr>
        <w:rPr>
          <w:lang w:eastAsia="ru-RU"/>
        </w:rPr>
      </w:pPr>
      <w:r w:rsidRPr="006C4E83">
        <w:rPr>
          <w:lang w:eastAsia="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приёме на работу (carta de presentación) с сообщением основных сведений о себе в соответствии с нормами, принятыми в стране/странах изучаемого языка (объём письма-обращения – до 140 слов);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w:t>
      </w:r>
      <w:r w:rsidRPr="006C4E83">
        <w:rPr>
          <w:lang w:eastAsia="ru-RU"/>
        </w:rPr>
        <w:lastRenderedPageBreak/>
        <w:t>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(объём – до 250 слов); письменно представлять результаты выполненной проектной работы (объём – до 250 слов);</w:t>
      </w:r>
    </w:p>
    <w:p w:rsidR="006C4E83" w:rsidRPr="006C4E83" w:rsidRDefault="006C4E83" w:rsidP="006C4E83">
      <w:pPr>
        <w:rPr>
          <w:lang w:eastAsia="ru-RU"/>
        </w:rPr>
      </w:pPr>
      <w:r w:rsidRPr="006C4E83">
        <w:rPr>
          <w:lang w:eastAsia="ru-RU"/>
        </w:rP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pPr>
        <w:rPr>
          <w:lang w:eastAsia="ru-RU"/>
        </w:rPr>
      </w:pPr>
      <w:r w:rsidRPr="006C4E83">
        <w:rPr>
          <w:lang w:eastAsia="ru-RU"/>
        </w:rP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 с соблюдением правил графического ударения;</w:t>
      </w:r>
    </w:p>
    <w:p w:rsidR="006C4E83" w:rsidRPr="006C4E83" w:rsidRDefault="006C4E83" w:rsidP="006C4E83">
      <w:pPr>
        <w:rPr>
          <w:lang w:eastAsia="ru-RU"/>
        </w:rPr>
      </w:pPr>
      <w:r w:rsidRPr="006C4E83">
        <w:rPr>
          <w:lang w:eastAsia="ru-RU"/>
        </w:rP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6C4E83" w:rsidRPr="006C4E83" w:rsidRDefault="006C4E83" w:rsidP="006C4E83">
      <w:pPr>
        <w:rPr>
          <w:lang w:eastAsia="ru-RU"/>
        </w:rPr>
      </w:pPr>
      <w:r w:rsidRPr="006C4E83">
        <w:rPr>
          <w:lang w:eastAsia="ru-RU"/>
        </w:rP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de-/des-/dis-, pro-, en(m)-, a-, trans-/tras-, pre-, co(n)-, contra- (contradecir) и суффиксов -ar/-ecer/-ear/-izar; имена существительные при помощи префиксов ante-, ex-, vice-, super-, pre-, entre-, multi- (multicolor), sub- (subsuelo), sin- (sinrazón), de-/des-/dis-, in-/im-/i- перед согласными “l”, “r” (ilegalidad, irresponsabilidad) и суффиксов -dor/-tor/-or (defensor), -ista, -ción/-sión, -icio/-icia (ejercicio, justicia), -dad/-tad, -eza (belleza), -ería, -ero, -ito/-illo, -ón, -ta/-isa, -ismo, -miento, -azo, -a/-o/-e, -dura (verdura), -ido (recorrido), -ada (llamada), – ía (alegría); имена прилагательные при помощи префиксов in-/im-/i- перед согласными “l”, “r” (ilegal, irreal), -de/-des/-dis, inter-, bi-, poli-, sub-/super-, omni- (omnipotente), pen- (penúltimo) и суффиксов-oso, -al, -ísimo, -érrimo (paupérrimo), -able/-ible, -ante/-iente, -és/-esa, -(i)ense, -ano/-eno, -ino(a), – eño(a), -udo (barbudo), -il (infantil); наречия при помощи суффикса -mente); c помощью словосложения (количественные числительные от 16 до 29 и разряда сотен; порядковые числительные от 11 до 29; существительные путём соединения основ глагола и существительного; существительные путём соединения основ двух существительных; существительные путём соединения основ </w:t>
      </w:r>
      <w:r w:rsidRPr="006C4E83">
        <w:rPr>
          <w:lang w:eastAsia="ru-RU"/>
        </w:rPr>
        <w:lastRenderedPageBreak/>
        <w:t>прилагательного и существительного; прилагательные путём соединения основ двух прилагательных; прилагательные путём соединения основ существительного и прилагательного); посредством конверсии (образованием имён существительных от прилагательных с помощью определённого/неопределённого артикля мужского/женского рода (viejo – el/un viejo, vecina – la/una vecina) и с помощью нейтрального артикля lo (alto – lo alto); имён существительных путём соединения определённого артикля и неопределённой формы глагола (poder – el poder); наречия от прилагательного в мужском роде единственного числа (rápido – el futbolista corre rápido); посредством усечения (foto – fotografía);</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103.8.8.4. Знать и понимать особенности структуры простых и сложных предложений и различных коммуникативных типов предложений испанского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w:t>
      </w:r>
    </w:p>
    <w:p w:rsidR="006C4E83" w:rsidRPr="006C4E83" w:rsidRDefault="006C4E83" w:rsidP="006C4E83">
      <w:pPr>
        <w:rPr>
          <w:lang w:eastAsia="ru-RU"/>
        </w:rPr>
      </w:pPr>
      <w:r w:rsidRPr="006C4E83">
        <w:rPr>
          <w:lang w:eastAsia="ru-RU"/>
        </w:rPr>
        <w:t>предложения с безличным оборотом для описания погоды;</w:t>
      </w:r>
    </w:p>
    <w:p w:rsidR="006C4E83" w:rsidRPr="006C4E83" w:rsidRDefault="006C4E83" w:rsidP="006C4E83">
      <w:pPr>
        <w:rPr>
          <w:lang w:eastAsia="ru-RU"/>
        </w:rPr>
      </w:pPr>
      <w:r w:rsidRPr="006C4E83">
        <w:rPr>
          <w:lang w:eastAsia="ru-RU"/>
        </w:rPr>
        <w:t>предложения с безличной формой hay;</w:t>
      </w:r>
    </w:p>
    <w:p w:rsidR="006C4E83" w:rsidRPr="006C4E83" w:rsidRDefault="006C4E83" w:rsidP="006C4E83">
      <w:pPr>
        <w:rPr>
          <w:lang w:eastAsia="ru-RU"/>
        </w:rPr>
      </w:pPr>
      <w:r w:rsidRPr="006C4E83">
        <w:rPr>
          <w:lang w:eastAsia="ru-RU"/>
        </w:rPr>
        <w:t>предложения с инверсионным порядком слов (прямое и косвенное дополнения);</w:t>
      </w:r>
    </w:p>
    <w:p w:rsidR="006C4E83" w:rsidRPr="006C4E83" w:rsidRDefault="006C4E83" w:rsidP="006C4E83">
      <w:pPr>
        <w:rPr>
          <w:lang w:eastAsia="ru-RU"/>
        </w:rPr>
      </w:pPr>
      <w:r w:rsidRPr="006C4E83">
        <w:rPr>
          <w:lang w:eastAsia="ru-RU"/>
        </w:rPr>
        <w:t>предложения, содержащие глаголы-связки ser/estar;</w:t>
      </w:r>
    </w:p>
    <w:p w:rsidR="006C4E83" w:rsidRPr="006C4E83" w:rsidRDefault="006C4E83" w:rsidP="006C4E83">
      <w:pPr>
        <w:rPr>
          <w:lang w:eastAsia="ru-RU"/>
        </w:rPr>
      </w:pPr>
      <w:r w:rsidRPr="006C4E83">
        <w:rPr>
          <w:lang w:eastAsia="ru-RU"/>
        </w:rPr>
        <w:t>предложения с конструкцией acusativo con infinitivo;</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 como si, a condición de que, con tal de que, en caso de que, ya que, debido a que, puesto que;</w:t>
      </w:r>
    </w:p>
    <w:p w:rsidR="006C4E83" w:rsidRPr="006C4E83" w:rsidRDefault="006C4E83" w:rsidP="006C4E83">
      <w:pPr>
        <w:rPr>
          <w:lang w:eastAsia="ru-RU"/>
        </w:rPr>
      </w:pPr>
      <w:r w:rsidRPr="006C4E83">
        <w:rPr>
          <w:lang w:eastAsia="ru-RU"/>
        </w:rPr>
        <w:t>сложноподчинённые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изъявительном наклонениях;</w:t>
      </w:r>
    </w:p>
    <w:p w:rsidR="006C4E83" w:rsidRPr="006C4E83" w:rsidRDefault="006C4E83" w:rsidP="006C4E83">
      <w:pPr>
        <w:rPr>
          <w:lang w:eastAsia="ru-RU"/>
        </w:rPr>
      </w:pPr>
      <w:r w:rsidRPr="006C4E83">
        <w:rPr>
          <w:lang w:eastAsia="ru-RU"/>
        </w:rPr>
        <w:t>условные предложения реального типа (I) в плане настоящего и прошедшего и условные предложения нереального типа (II, III, mixtas);</w:t>
      </w:r>
    </w:p>
    <w:p w:rsidR="006C4E83" w:rsidRPr="006C4E83" w:rsidRDefault="006C4E83" w:rsidP="006C4E83">
      <w:pPr>
        <w:rPr>
          <w:lang w:eastAsia="ru-RU"/>
        </w:rPr>
      </w:pPr>
      <w:r w:rsidRPr="006C4E83">
        <w:rPr>
          <w:lang w:eastAsia="ru-RU"/>
        </w:rP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rsidR="006C4E83" w:rsidRPr="006C4E83" w:rsidRDefault="006C4E83" w:rsidP="006C4E83">
      <w:pPr>
        <w:rPr>
          <w:lang w:eastAsia="ru-RU"/>
        </w:rPr>
      </w:pPr>
      <w:r w:rsidRPr="006C4E83">
        <w:rPr>
          <w:lang w:eastAsia="ru-RU"/>
        </w:rPr>
        <w:lastRenderedPageBreak/>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формах;</w:t>
      </w:r>
    </w:p>
    <w:p w:rsidR="006C4E83" w:rsidRPr="006C4E83" w:rsidRDefault="006C4E83" w:rsidP="006C4E83">
      <w:pPr>
        <w:rPr>
          <w:lang w:eastAsia="ru-RU"/>
        </w:rPr>
      </w:pPr>
      <w:r w:rsidRPr="006C4E83">
        <w:rPr>
          <w:lang w:eastAsia="ru-RU"/>
        </w:rP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+participio, quedarse + participio; estar + gerundio, seguir/continuar + gerundio, llevar + gerundio, ir + gerundio;</w:t>
      </w:r>
    </w:p>
    <w:p w:rsidR="006C4E83" w:rsidRPr="006C4E83" w:rsidRDefault="006C4E83" w:rsidP="006C4E83">
      <w:pPr>
        <w:rPr>
          <w:lang w:eastAsia="ru-RU"/>
        </w:rPr>
      </w:pPr>
      <w:r w:rsidRPr="006C4E83">
        <w:rPr>
          <w:lang w:eastAsia="ru-RU"/>
        </w:rPr>
        <w:t>предложения с простой и сложной формой инфинитива; конструкции с инфинитивом al + inf., después de + inf., antes de + inf.;</w:t>
      </w:r>
    </w:p>
    <w:p w:rsidR="006C4E83" w:rsidRPr="006C4E83" w:rsidRDefault="006C4E83" w:rsidP="006C4E83">
      <w:pPr>
        <w:rPr>
          <w:lang w:eastAsia="ru-RU"/>
        </w:rPr>
      </w:pPr>
      <w:r w:rsidRPr="006C4E83">
        <w:rPr>
          <w:lang w:eastAsia="ru-RU"/>
        </w:rPr>
        <w:t>правильные и неправильные глаголы во временных формах действительного залога изъявительного наклонения (Presente, Futuro Simple, Pretérito Perfecto Compuesto, Pretérito Indefinido, Pretérito Imperfecto, Pretérito Pluscuamperfecto) и страдательного залога;</w:t>
      </w:r>
    </w:p>
    <w:p w:rsidR="006C4E83" w:rsidRPr="006C4E83" w:rsidRDefault="006C4E83" w:rsidP="006C4E83">
      <w:pPr>
        <w:rPr>
          <w:lang w:eastAsia="ru-RU"/>
        </w:rPr>
      </w:pPr>
      <w:r w:rsidRPr="006C4E83">
        <w:rPr>
          <w:lang w:eastAsia="ru-RU"/>
        </w:rPr>
        <w:t>глаголы во временных формах Futuro Simple, Futuro Compuesto для выражения модального значения сомнения, возможности, предположения;</w:t>
      </w:r>
    </w:p>
    <w:p w:rsidR="006C4E83" w:rsidRPr="006C4E83" w:rsidRDefault="006C4E83" w:rsidP="006C4E83">
      <w:pPr>
        <w:rPr>
          <w:lang w:eastAsia="ru-RU"/>
        </w:rPr>
      </w:pPr>
      <w:r w:rsidRPr="006C4E83">
        <w:rPr>
          <w:lang w:eastAsia="ru-RU"/>
        </w:rP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rsidR="006C4E83" w:rsidRPr="006C4E83" w:rsidRDefault="006C4E83" w:rsidP="006C4E83">
      <w:pPr>
        <w:rPr>
          <w:lang w:eastAsia="ru-RU"/>
        </w:rPr>
      </w:pPr>
      <w:r w:rsidRPr="006C4E83">
        <w:rPr>
          <w:lang w:eastAsia="ru-RU"/>
        </w:rPr>
        <w:t>глаголы (правильные и неправильные) во временных формах сослагательного наклонения Presente de Subjuntivo, Pretérito Perfecto Compuesto de Subjuntivo, Pretérito Im­perfecto de Subjuntivo, Pretérito Pluscuamperfecto de Subjuntivo;</w:t>
      </w:r>
    </w:p>
    <w:p w:rsidR="006C4E83" w:rsidRPr="006C4E83" w:rsidRDefault="006C4E83" w:rsidP="006C4E83">
      <w:pPr>
        <w:rPr>
          <w:lang w:eastAsia="ru-RU"/>
        </w:rPr>
      </w:pPr>
      <w:r w:rsidRPr="006C4E83">
        <w:rPr>
          <w:lang w:eastAsia="ru-RU"/>
        </w:rPr>
        <w:t>возвратные, правильные и неправильные глаголы в положительной и отрицательной форме повелительного наклонения;</w:t>
      </w:r>
    </w:p>
    <w:p w:rsidR="006C4E83" w:rsidRPr="006C4E83" w:rsidRDefault="006C4E83" w:rsidP="006C4E83">
      <w:pPr>
        <w:rPr>
          <w:lang w:eastAsia="ru-RU"/>
        </w:rPr>
      </w:pPr>
      <w:r w:rsidRPr="006C4E83">
        <w:rPr>
          <w:lang w:eastAsia="ru-RU"/>
        </w:rPr>
        <w:t>местоимение se для выражения безличности и пассивного залога;</w:t>
      </w:r>
    </w:p>
    <w:p w:rsidR="006C4E83" w:rsidRPr="006C4E83" w:rsidRDefault="006C4E83" w:rsidP="006C4E83">
      <w:pPr>
        <w:rPr>
          <w:lang w:eastAsia="ru-RU"/>
        </w:rPr>
      </w:pPr>
      <w:r w:rsidRPr="006C4E83">
        <w:rPr>
          <w:lang w:eastAsia="ru-RU"/>
        </w:rPr>
        <w:t>глаголы во временных формах сослагательного наклонения после модальных наречий tal vez, quizás, acaso, puede que, междометия ojalá, союза que;</w:t>
      </w:r>
    </w:p>
    <w:p w:rsidR="006C4E83" w:rsidRPr="006C4E83" w:rsidRDefault="006C4E83" w:rsidP="006C4E83">
      <w:pPr>
        <w:rPr>
          <w:lang w:eastAsia="ru-RU"/>
        </w:rPr>
      </w:pPr>
      <w:r w:rsidRPr="006C4E83">
        <w:rPr>
          <w:lang w:eastAsia="ru-RU"/>
        </w:rPr>
        <w:t>неличные формы глагола (инфинитив, герундий, причастие);</w:t>
      </w:r>
    </w:p>
    <w:p w:rsidR="006C4E83" w:rsidRPr="006C4E83" w:rsidRDefault="006C4E83" w:rsidP="006C4E83">
      <w:pPr>
        <w:rPr>
          <w:lang w:eastAsia="ru-RU"/>
        </w:rPr>
      </w:pPr>
      <w:r w:rsidRPr="006C4E83">
        <w:rPr>
          <w:lang w:eastAsia="ru-RU"/>
        </w:rPr>
        <w:t>определённый/неопределённый артикль, отсутствие артикля и слитные его формы (al, del); артикль el/un с существительными женского рода, начинающимися нa ударное a/ha; артикли перед именами собственными; артикли разного грамматического рода с одним и тем же существительным (el frente/la frente);</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имеющие форму только множественного числа;</w:t>
      </w:r>
    </w:p>
    <w:p w:rsidR="006C4E83" w:rsidRPr="006C4E83" w:rsidRDefault="006C4E83" w:rsidP="006C4E83">
      <w:pPr>
        <w:rPr>
          <w:lang w:eastAsia="ru-RU"/>
        </w:rPr>
      </w:pPr>
      <w:r w:rsidRPr="006C4E83">
        <w:rPr>
          <w:lang w:eastAsia="ru-RU"/>
        </w:rPr>
        <w:t>собирательные существительные с формой глагола в 3 лице единственного числа;</w:t>
      </w:r>
    </w:p>
    <w:p w:rsidR="006C4E83" w:rsidRPr="006C4E83" w:rsidRDefault="006C4E83" w:rsidP="006C4E83">
      <w:pPr>
        <w:rPr>
          <w:lang w:eastAsia="ru-RU"/>
        </w:rPr>
      </w:pPr>
      <w:r w:rsidRPr="006C4E83">
        <w:rPr>
          <w:lang w:eastAsia="ru-RU"/>
        </w:rPr>
        <w:lastRenderedPageBreak/>
        <w:t>имена прилагательные и наречия в положительной, сравнительной и превосходной степенях сравнения, образованных по правилу, и исключения;</w:t>
      </w:r>
    </w:p>
    <w:p w:rsidR="006C4E83" w:rsidRPr="006C4E83" w:rsidRDefault="006C4E83" w:rsidP="006C4E83">
      <w:pPr>
        <w:rPr>
          <w:lang w:eastAsia="ru-RU"/>
        </w:rPr>
      </w:pPr>
      <w:r w:rsidRPr="006C4E83">
        <w:rPr>
          <w:lang w:eastAsia="ru-RU"/>
        </w:rPr>
        <w:t>неисчисляемые имена существительные;</w:t>
      </w:r>
    </w:p>
    <w:p w:rsidR="006C4E83" w:rsidRPr="006C4E83" w:rsidRDefault="006C4E83" w:rsidP="006C4E83">
      <w:pPr>
        <w:rPr>
          <w:lang w:eastAsia="ru-RU"/>
        </w:rPr>
      </w:pPr>
      <w:r w:rsidRPr="006C4E83">
        <w:rPr>
          <w:lang w:eastAsia="ru-RU"/>
        </w:rPr>
        <w:t>имена прилагательные; прилагательные в положении до или после существительных;</w:t>
      </w:r>
    </w:p>
    <w:p w:rsidR="006C4E83" w:rsidRPr="006C4E83" w:rsidRDefault="006C4E83" w:rsidP="006C4E83">
      <w:pPr>
        <w:rPr>
          <w:lang w:eastAsia="ru-RU"/>
        </w:rPr>
      </w:pPr>
      <w:r w:rsidRPr="006C4E83">
        <w:rPr>
          <w:lang w:eastAsia="ru-RU"/>
        </w:rPr>
        <w:t>наречия времени, места, образа действия, наречия со значением количества, со значением неуверенности, вопросительные наречия;</w:t>
      </w:r>
    </w:p>
    <w:p w:rsidR="006C4E83" w:rsidRPr="006C4E83" w:rsidRDefault="006C4E83" w:rsidP="006C4E83">
      <w:pPr>
        <w:rPr>
          <w:lang w:eastAsia="ru-RU"/>
        </w:rPr>
      </w:pPr>
      <w:r w:rsidRPr="006C4E83">
        <w:rPr>
          <w:lang w:eastAsia="ru-RU"/>
        </w:rP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6C4E83" w:rsidRPr="006C4E83" w:rsidRDefault="006C4E83" w:rsidP="006C4E83">
      <w:pPr>
        <w:rPr>
          <w:lang w:eastAsia="ru-RU"/>
        </w:rPr>
      </w:pPr>
      <w:r w:rsidRPr="006C4E83">
        <w:rPr>
          <w:lang w:eastAsia="ru-RU"/>
        </w:rPr>
        <w:t>количественные и порядковые числительные;</w:t>
      </w:r>
    </w:p>
    <w:p w:rsidR="006C4E83" w:rsidRPr="006C4E83" w:rsidRDefault="006C4E83" w:rsidP="006C4E83">
      <w:pPr>
        <w:rPr>
          <w:lang w:eastAsia="ru-RU"/>
        </w:rPr>
      </w:pPr>
      <w:r w:rsidRPr="006C4E83">
        <w:rPr>
          <w:lang w:eastAsia="ru-RU"/>
        </w:rPr>
        <w:t>предлоги места, времени, направления и цели; предлог por, употребляемый в страдательном залоге;</w:t>
      </w:r>
    </w:p>
    <w:p w:rsidR="006C4E83" w:rsidRPr="006C4E83" w:rsidRDefault="006C4E83" w:rsidP="006C4E83">
      <w:pPr>
        <w:rPr>
          <w:lang w:eastAsia="ru-RU"/>
        </w:rPr>
      </w:pPr>
      <w:r w:rsidRPr="006C4E83">
        <w:rPr>
          <w:lang w:eastAsia="ru-RU"/>
        </w:rPr>
        <w:t>103.8.8.5. Владеть социокультурными знаниями и умениями:</w:t>
      </w:r>
    </w:p>
    <w:p w:rsidR="006C4E83" w:rsidRPr="006C4E83" w:rsidRDefault="006C4E83" w:rsidP="006C4E83">
      <w:pPr>
        <w:rPr>
          <w:lang w:eastAsia="ru-RU"/>
        </w:rPr>
      </w:pPr>
      <w:r w:rsidRPr="006C4E83">
        <w:rPr>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6C4E83" w:rsidRPr="006C4E83" w:rsidRDefault="006C4E83" w:rsidP="006C4E83">
      <w:pPr>
        <w:rPr>
          <w:lang w:eastAsia="ru-RU"/>
        </w:rPr>
      </w:pPr>
      <w:r w:rsidRPr="006C4E83">
        <w:rPr>
          <w:lang w:eastAsia="ru-RU"/>
        </w:rP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 – 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lastRenderedPageBreak/>
        <w:t xml:space="preserve">104. Федеральная рабочая программа по учебному предмету «Китайский язык» (базовый уровень). </w:t>
      </w:r>
    </w:p>
    <w:p w:rsidR="006C4E83" w:rsidRPr="006C4E83" w:rsidRDefault="006C4E83" w:rsidP="006C4E83">
      <w:r w:rsidRPr="006C4E83">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6C4E83" w:rsidRPr="006C4E83" w:rsidRDefault="006C4E83" w:rsidP="006C4E83">
      <w:r w:rsidRPr="006C4E83">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104.5. Пояснительная записка.</w:t>
      </w:r>
    </w:p>
    <w:p w:rsidR="006C4E83" w:rsidRPr="006C4E83" w:rsidRDefault="006C4E83" w:rsidP="006C4E83">
      <w:r w:rsidRPr="006C4E83">
        <w:t>104.5.1. Программа по китайскому языку на уровне среднего общего образования разработана на основе ФГОС СОО, с учётом федеральной рабочей программы воспитания.</w:t>
      </w:r>
    </w:p>
    <w:p w:rsidR="006C4E83" w:rsidRPr="006C4E83" w:rsidRDefault="006C4E83" w:rsidP="006C4E83">
      <w:r w:rsidRPr="006C4E83">
        <w:t xml:space="preserve">104.5.2. 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r w:rsidRPr="006C4E83">
        <w:t xml:space="preserve">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10–11 классах, а также с учётом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w:t>
      </w:r>
      <w:r w:rsidRPr="006C4E83">
        <w:lastRenderedPageBreak/>
        <w:t>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r w:rsidRPr="006C4E83">
        <w:t>104.5.4. Личностные, метапредметные и предметные результаты представлены в программе с учётом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6C4E83" w:rsidRPr="006C4E83" w:rsidRDefault="006C4E83" w:rsidP="006C4E83">
      <w:r w:rsidRPr="006C4E83">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r w:rsidRPr="006C4E83">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r w:rsidRPr="006C4E83">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6C4E83" w:rsidRPr="006C4E83" w:rsidRDefault="006C4E83" w:rsidP="006C4E83">
      <w:r w:rsidRPr="006C4E83">
        <w:t>104.5.9. Естественно,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r w:rsidRPr="006C4E83">
        <w:lastRenderedPageBreak/>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6C4E83" w:rsidRPr="006C4E83" w:rsidRDefault="006C4E83" w:rsidP="006C4E83">
      <w:r w:rsidRPr="006C4E83">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6C4E83" w:rsidRPr="006C4E83" w:rsidRDefault="006C4E83" w:rsidP="006C4E83">
      <w:r w:rsidRPr="006C4E83">
        <w:t>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r w:rsidRPr="006C4E83">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6C4E83" w:rsidRPr="006C4E83" w:rsidRDefault="006C4E83" w:rsidP="006C4E83">
      <w:r w:rsidRPr="006C4E83">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6C4E83" w:rsidRPr="006C4E83" w:rsidRDefault="006C4E83" w:rsidP="006C4E83">
      <w:r w:rsidRPr="006C4E83">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6C4E83" w:rsidRPr="006C4E83" w:rsidRDefault="006C4E83" w:rsidP="006C4E83">
      <w:r w:rsidRPr="006C4E83">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r w:rsidRPr="006C4E83">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rsidRPr="006C4E83">
        <w:lastRenderedPageBreak/>
        <w:t xml:space="preserve">познавательную, информационную, социально-трудовую и компетенцию личностного самосовершенствования. </w:t>
      </w:r>
    </w:p>
    <w:p w:rsidR="006C4E83" w:rsidRPr="006C4E83" w:rsidRDefault="006C4E83" w:rsidP="006C4E83">
      <w:r w:rsidRPr="006C4E83">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C4E83" w:rsidRPr="006C4E83" w:rsidRDefault="006C4E83" w:rsidP="006C4E83">
      <w:r w:rsidRPr="006C4E83">
        <w:t>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C4E83" w:rsidRPr="006C4E83" w:rsidRDefault="006C4E83" w:rsidP="006C4E83">
      <w:r w:rsidRPr="006C4E83">
        <w:t>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rsidR="006C4E83" w:rsidRPr="006C4E83" w:rsidRDefault="006C4E83" w:rsidP="006C4E83">
      <w:r w:rsidRPr="006C4E83">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6C4E83" w:rsidRPr="006C4E83" w:rsidRDefault="006C4E83" w:rsidP="006C4E83">
      <w:r w:rsidRPr="006C4E83">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C4E83" w:rsidRPr="006C4E83" w:rsidRDefault="006C4E83" w:rsidP="006C4E83">
      <w:r w:rsidRPr="006C4E83">
        <w:t>104.5.20. Программа по китайскому языку состоит из разделов:</w:t>
      </w:r>
    </w:p>
    <w:p w:rsidR="006C4E83" w:rsidRPr="006C4E83" w:rsidRDefault="006C4E83" w:rsidP="006C4E83">
      <w:r w:rsidRPr="006C4E83">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6C4E83" w:rsidRPr="006C4E83" w:rsidRDefault="006C4E83" w:rsidP="006C4E83">
      <w:r w:rsidRPr="006C4E83">
        <w:lastRenderedPageBreak/>
        <w:t>104.6. Содержание обучения в 10 классе.</w:t>
      </w:r>
    </w:p>
    <w:p w:rsidR="006C4E83" w:rsidRPr="006C4E83" w:rsidRDefault="006C4E83" w:rsidP="006C4E83">
      <w:r w:rsidRPr="006C4E83">
        <w:t>104.6.1. Коммуникативные умения.</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r w:rsidRPr="006C4E83">
        <w:t xml:space="preserve">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иностранного языка в планах на будущее. </w:t>
      </w:r>
    </w:p>
    <w:p w:rsidR="006C4E83" w:rsidRPr="006C4E83" w:rsidRDefault="006C4E83" w:rsidP="006C4E83">
      <w:r w:rsidRPr="006C4E83">
        <w:t>Молодёжь в современном обществе. Досуг молодёжи: чтение, кино, театр, музыка, музеи, Интернет, компьютерные игры. Любовь и дружба.</w:t>
      </w:r>
    </w:p>
    <w:p w:rsidR="006C4E83" w:rsidRPr="006C4E83" w:rsidRDefault="006C4E83" w:rsidP="006C4E83">
      <w:r w:rsidRPr="006C4E83">
        <w:t xml:space="preserve">Покупки: одежда, обувь и продукты питания. Карманные деньги. Молодёжная мода. </w:t>
      </w:r>
    </w:p>
    <w:p w:rsidR="006C4E83" w:rsidRPr="006C4E83" w:rsidRDefault="006C4E83" w:rsidP="006C4E83">
      <w:r w:rsidRPr="006C4E83">
        <w:t>Туризм. Виды отдыха. Путешествия по России и зарубежным странам.</w:t>
      </w:r>
    </w:p>
    <w:p w:rsidR="006C4E83" w:rsidRPr="006C4E83" w:rsidRDefault="006C4E83" w:rsidP="006C4E83">
      <w:r w:rsidRPr="006C4E83">
        <w:t>Проблемы экологии. Защита окружающей среды. Стихийные бедствия.</w:t>
      </w:r>
    </w:p>
    <w:p w:rsidR="006C4E83" w:rsidRPr="006C4E83" w:rsidRDefault="006C4E83" w:rsidP="006C4E83">
      <w:r w:rsidRPr="006C4E83">
        <w:t>Условия проживания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связи (мобильные телефоны, смартфоны, планшеты, компьютеры).</w:t>
      </w:r>
    </w:p>
    <w:p w:rsidR="006C4E83" w:rsidRPr="006C4E83" w:rsidRDefault="006C4E83" w:rsidP="006C4E83">
      <w:r w:rsidRPr="006C4E83">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далее.</w:t>
      </w:r>
    </w:p>
    <w:p w:rsidR="006C4E83" w:rsidRPr="006C4E83" w:rsidRDefault="006C4E83" w:rsidP="006C4E83">
      <w:r w:rsidRPr="006C4E83">
        <w:t>104.6.2. Виды речевой деятельности.</w:t>
      </w:r>
    </w:p>
    <w:p w:rsidR="006C4E83" w:rsidRPr="006C4E83" w:rsidRDefault="006C4E83" w:rsidP="006C4E83">
      <w:r w:rsidRPr="006C4E83">
        <w:t>104.6.2.1. Говорение.</w:t>
      </w:r>
    </w:p>
    <w:p w:rsidR="006C4E83" w:rsidRPr="006C4E83" w:rsidRDefault="006C4E83" w:rsidP="006C4E83">
      <w:r w:rsidRPr="006C4E83">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C4E83" w:rsidRPr="006C4E83" w:rsidRDefault="006C4E83" w:rsidP="006C4E83">
      <w:r w:rsidRPr="006C4E83">
        <w:lastRenderedPageBreak/>
        <w:t>Для ведения названных видов диалогов необходимо развитие и совершенствование следующих умений:</w:t>
      </w:r>
    </w:p>
    <w:p w:rsidR="006C4E83" w:rsidRPr="006C4E83" w:rsidRDefault="006C4E83" w:rsidP="006C4E83">
      <w:r w:rsidRPr="006C4E83">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6C4E83" w:rsidRPr="006C4E83" w:rsidRDefault="006C4E83" w:rsidP="006C4E83">
      <w:r w:rsidRPr="006C4E83">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r w:rsidRPr="006C4E8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4E83" w:rsidRPr="006C4E83" w:rsidRDefault="006C4E83" w:rsidP="006C4E83">
      <w:r w:rsidRPr="006C4E83">
        <w:t>диалог – обмен мнениями: выражать своё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Объём диалога – до 8 реплик со стороны каждого собеседника.</w:t>
      </w:r>
    </w:p>
    <w:p w:rsidR="006C4E83" w:rsidRPr="006C4E83" w:rsidRDefault="006C4E83" w:rsidP="006C4E83">
      <w:r w:rsidRPr="006C4E83">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r w:rsidRPr="006C4E83">
        <w:t>создание устных связных монологических высказываний с использованием основных коммуникативных типов речи:</w:t>
      </w:r>
    </w:p>
    <w:p w:rsidR="006C4E83" w:rsidRPr="006C4E83" w:rsidRDefault="006C4E83" w:rsidP="006C4E83">
      <w:r w:rsidRPr="006C4E83">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C4E83" w:rsidRPr="006C4E83" w:rsidRDefault="006C4E83" w:rsidP="006C4E83">
      <w:r w:rsidRPr="006C4E83">
        <w:t>повествование/сообщение;</w:t>
      </w:r>
    </w:p>
    <w:p w:rsidR="006C4E83" w:rsidRPr="006C4E83" w:rsidRDefault="006C4E83" w:rsidP="006C4E83">
      <w:r w:rsidRPr="006C4E83">
        <w:t>рассуждение;</w:t>
      </w:r>
    </w:p>
    <w:p w:rsidR="006C4E83" w:rsidRPr="006C4E83" w:rsidRDefault="006C4E83" w:rsidP="006C4E83">
      <w:r w:rsidRPr="006C4E83">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6C4E83" w:rsidRPr="006C4E83" w:rsidRDefault="006C4E83" w:rsidP="006C4E83">
      <w:r w:rsidRPr="006C4E83">
        <w:t>Объём монологического высказывания – до 14 фраз.</w:t>
      </w:r>
    </w:p>
    <w:p w:rsidR="006C4E83" w:rsidRPr="006C4E83" w:rsidRDefault="006C4E83" w:rsidP="006C4E83">
      <w:r w:rsidRPr="006C4E83">
        <w:lastRenderedPageBreak/>
        <w:t>104.6.2.2. Аудирование.</w:t>
      </w:r>
    </w:p>
    <w:p w:rsidR="006C4E83" w:rsidRPr="006C4E83" w:rsidRDefault="006C4E83" w:rsidP="006C4E83">
      <w:r w:rsidRPr="006C4E83">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6C4E83" w:rsidRPr="006C4E83" w:rsidRDefault="006C4E83" w:rsidP="006C4E83">
      <w:r w:rsidRPr="006C4E83">
        <w:t>Время звучания текста/текстов для аудирования – до 2,5 мин.</w:t>
      </w:r>
    </w:p>
    <w:p w:rsidR="006C4E83" w:rsidRPr="006C4E83" w:rsidRDefault="006C4E83" w:rsidP="006C4E83">
      <w:r w:rsidRPr="006C4E83">
        <w:t>104.6.2.3. Смысловое чтение.</w:t>
      </w:r>
    </w:p>
    <w:p w:rsidR="006C4E83" w:rsidRPr="006C4E83" w:rsidRDefault="006C4E83" w:rsidP="006C4E83">
      <w:r w:rsidRPr="006C4E83">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C4E83" w:rsidRPr="006C4E83" w:rsidRDefault="006C4E83" w:rsidP="006C4E83">
      <w:r w:rsidRPr="006C4E83">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C4E83" w:rsidRPr="006C4E83" w:rsidRDefault="006C4E83" w:rsidP="006C4E83">
      <w:r w:rsidRPr="006C4E83">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r w:rsidRPr="006C4E83">
        <w:t>Чтение несплошных текстов (таблиц, диаграмм, графиков), понимание представленной в них информации и её использование для решения практических задач с привлечением фоновых знаний.</w:t>
      </w:r>
    </w:p>
    <w:p w:rsidR="006C4E83" w:rsidRPr="006C4E83" w:rsidRDefault="006C4E83" w:rsidP="006C4E83">
      <w:r w:rsidRPr="006C4E83">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6C4E83" w:rsidRPr="006C4E83" w:rsidRDefault="006C4E83" w:rsidP="006C4E83">
      <w:r w:rsidRPr="006C4E83">
        <w:t>Объём текста/текстов для чтения – до 200 знаков.</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180 знаков.</w:t>
      </w:r>
    </w:p>
    <w:p w:rsidR="006C4E83" w:rsidRPr="006C4E83" w:rsidRDefault="006C4E83" w:rsidP="006C4E83">
      <w:r w:rsidRPr="006C4E83">
        <w:t>104.6.2.4. Письменная речь.</w:t>
      </w:r>
    </w:p>
    <w:p w:rsidR="006C4E83" w:rsidRPr="006C4E83" w:rsidRDefault="006C4E83" w:rsidP="006C4E83">
      <w:r w:rsidRPr="006C4E83">
        <w:t>Развитие умений письменной речи на базе умений, сформированных на уровне основного общего образования:</w:t>
      </w:r>
    </w:p>
    <w:p w:rsidR="006C4E83" w:rsidRPr="006C4E83" w:rsidRDefault="006C4E83" w:rsidP="006C4E83">
      <w:r w:rsidRPr="006C4E83">
        <w:t>заполнение анкет и формуляров в соответствии с нормами, принятыми в стране/странах изучаемого языка;</w:t>
      </w:r>
    </w:p>
    <w:p w:rsidR="006C4E83" w:rsidRPr="006C4E83" w:rsidRDefault="006C4E83" w:rsidP="006C4E83">
      <w:r w:rsidRPr="006C4E83">
        <w:t>написание резюме (СV)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180 знаков;</w:t>
      </w:r>
    </w:p>
    <w:p w:rsidR="006C4E83" w:rsidRPr="006C4E83" w:rsidRDefault="006C4E83" w:rsidP="006C4E83">
      <w:r w:rsidRPr="006C4E83">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6C4E83" w:rsidRPr="006C4E83" w:rsidRDefault="006C4E83" w:rsidP="006C4E83">
      <w:r w:rsidRPr="006C4E83">
        <w:t>заполнение таблицы: краткая фиксация содержания прочитанного/прослушанного текста или дополнение информации в таблице;</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120 знаков.</w:t>
      </w:r>
    </w:p>
    <w:p w:rsidR="006C4E83" w:rsidRPr="006C4E83" w:rsidRDefault="006C4E83" w:rsidP="006C4E83">
      <w:r w:rsidRPr="006C4E83">
        <w:t>104.6.3. Языковые знания и навыки.</w:t>
      </w:r>
    </w:p>
    <w:p w:rsidR="006C4E83" w:rsidRPr="006C4E83" w:rsidRDefault="006C4E83" w:rsidP="006C4E83">
      <w:r w:rsidRPr="006C4E83">
        <w:t>104.6.3.1. Фонетическая сторона речи.</w:t>
      </w:r>
    </w:p>
    <w:p w:rsidR="006C4E83" w:rsidRPr="006C4E83" w:rsidRDefault="006C4E83" w:rsidP="006C4E83">
      <w:r w:rsidRPr="006C4E83">
        <w:t>Владение основными навыками различения на слух и произношения всех звуков китайского языка.</w:t>
      </w:r>
    </w:p>
    <w:p w:rsidR="006C4E83" w:rsidRPr="006C4E83" w:rsidRDefault="006C4E83" w:rsidP="006C4E83">
      <w:r w:rsidRPr="006C4E83">
        <w:t>Знание букв китайского звукобуквенного алфавита ханьюй пиньинь (</w:t>
      </w:r>
      <w:r w:rsidRPr="006C4E83">
        <w:rPr>
          <w:rFonts w:ascii="Microsoft JhengHei" w:eastAsia="Microsoft JhengHei" w:hAnsi="Microsoft JhengHei" w:cs="Microsoft JhengHei" w:hint="eastAsia"/>
        </w:rPr>
        <w:t>汉语拼音</w:t>
      </w:r>
      <w:r w:rsidRPr="006C4E83">
        <w:t>) (также называемого «фонетической транскрипцией»), их фонетически корректное озвучивание.</w:t>
      </w:r>
    </w:p>
    <w:p w:rsidR="006C4E83" w:rsidRPr="006C4E83" w:rsidRDefault="006C4E83" w:rsidP="006C4E83">
      <w:r w:rsidRPr="006C4E83">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6C4E83" w:rsidRPr="006C4E83" w:rsidRDefault="006C4E83" w:rsidP="006C4E83">
      <w:r w:rsidRPr="006C4E83">
        <w:t>Знание правил тональной системы китайского языка и их корректное использование (изменение тонов, неполный третий тон, легкий тон).</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новых слов, записанных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Знание системы китайско-русской транскрипции Палладия и правильное произнесение китайских слов, записанных в этой транскрипции.</w:t>
      </w:r>
    </w:p>
    <w:p w:rsidR="006C4E83" w:rsidRPr="006C4E83" w:rsidRDefault="006C4E83" w:rsidP="006C4E83">
      <w:r w:rsidRPr="006C4E83">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180 знаков.</w:t>
      </w:r>
    </w:p>
    <w:p w:rsidR="006C4E83" w:rsidRPr="006C4E83" w:rsidRDefault="006C4E83" w:rsidP="006C4E83">
      <w:r w:rsidRPr="006C4E83">
        <w:t>104.6.3.2. Иероглифика, орфография и пунктуация.</w:t>
      </w:r>
    </w:p>
    <w:p w:rsidR="006C4E83" w:rsidRPr="006C4E83" w:rsidRDefault="006C4E83" w:rsidP="006C4E83">
      <w:r w:rsidRPr="006C4E83">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C4E83" w:rsidRPr="006C4E83" w:rsidRDefault="006C4E83" w:rsidP="006C4E83">
      <w:r w:rsidRPr="006C4E83">
        <w:t>Использование основополагающих правил написания китайских иероглифов и порядка черт при создании текстов в иероглифике.</w:t>
      </w:r>
    </w:p>
    <w:p w:rsidR="006C4E83" w:rsidRPr="006C4E83" w:rsidRDefault="006C4E83" w:rsidP="006C4E83">
      <w:r w:rsidRPr="006C4E83">
        <w:t>Анализ иероглифов по количеству черт, обозначение сходства и различия в написании изученных иероглифов.</w:t>
      </w:r>
    </w:p>
    <w:p w:rsidR="006C4E83" w:rsidRPr="006C4E83" w:rsidRDefault="006C4E83" w:rsidP="006C4E83">
      <w:r w:rsidRPr="006C4E83">
        <w:t>Анализ структуры изученных иероглифов, выделение иероглифических ключей, графем и черт, в фоноидеограммах – ключей и фонетиков.</w:t>
      </w:r>
    </w:p>
    <w:p w:rsidR="006C4E83" w:rsidRPr="006C4E83" w:rsidRDefault="006C4E83" w:rsidP="006C4E83">
      <w:r w:rsidRPr="006C4E83">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C4E83" w:rsidRPr="006C4E83" w:rsidRDefault="006C4E83" w:rsidP="006C4E83">
      <w:r w:rsidRPr="006C4E83">
        <w:t>Чтение печатных и рукописных текстов, записанных современным иероглифическим письмом, содержащих изученные иероглифы.</w:t>
      </w:r>
    </w:p>
    <w:p w:rsidR="006C4E83" w:rsidRPr="006C4E83" w:rsidRDefault="006C4E83" w:rsidP="006C4E83">
      <w:r w:rsidRPr="006C4E83">
        <w:t>Написание услышанного текста в пределах изученной лексики в иероглифике и пиньинь.</w:t>
      </w:r>
    </w:p>
    <w:p w:rsidR="006C4E83" w:rsidRPr="006C4E83" w:rsidRDefault="006C4E83" w:rsidP="006C4E83">
      <w:r w:rsidRPr="006C4E83">
        <w:t>Транскрибирование изученных слов, записанных иероглификой, в системе пиньинь.</w:t>
      </w:r>
    </w:p>
    <w:p w:rsidR="006C4E83" w:rsidRPr="006C4E83" w:rsidRDefault="006C4E83" w:rsidP="006C4E83">
      <w:r w:rsidRPr="006C4E83">
        <w:t>Расстановка знаков тонов в тексте, записанном иероглификой и пиньинь.</w:t>
      </w:r>
    </w:p>
    <w:p w:rsidR="006C4E83" w:rsidRPr="006C4E83" w:rsidRDefault="006C4E83" w:rsidP="006C4E83">
      <w:r w:rsidRPr="006C4E83">
        <w:lastRenderedPageBreak/>
        <w:t>Набор иероглифического текста на компьютере, использование иероглифики при поиске информации в Интернете.</w:t>
      </w:r>
    </w:p>
    <w:p w:rsidR="006C4E83" w:rsidRPr="006C4E83" w:rsidRDefault="006C4E83" w:rsidP="006C4E83">
      <w:r w:rsidRPr="006C4E83">
        <w:t>Использование иероглифической догадки в случаях выявления незнакомого сочетания иероглифов.</w:t>
      </w:r>
    </w:p>
    <w:p w:rsidR="006C4E83" w:rsidRPr="006C4E83" w:rsidRDefault="006C4E83" w:rsidP="006C4E83">
      <w:r w:rsidRPr="006C4E83">
        <w:t>Использование иероглифики при создании презентаций и других учебных произведений на компьютере.</w:t>
      </w:r>
    </w:p>
    <w:p w:rsidR="006C4E83" w:rsidRPr="006C4E83" w:rsidRDefault="006C4E83" w:rsidP="006C4E83">
      <w:r w:rsidRPr="006C4E83">
        <w:t>Чтение некоторых базовых иероглифов, записанных в традиционной форме.</w:t>
      </w:r>
    </w:p>
    <w:p w:rsidR="006C4E83" w:rsidRPr="006C4E83" w:rsidRDefault="006C4E83" w:rsidP="006C4E83">
      <w:r w:rsidRPr="006C4E83">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6C4E83" w:rsidRPr="006C4E83" w:rsidRDefault="006C4E83" w:rsidP="006C4E83">
      <w:r w:rsidRPr="006C4E83">
        <w:t>104.6.3.3.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6C4E83" w:rsidRPr="006C4E83" w:rsidRDefault="006C4E83" w:rsidP="006C4E83">
      <w:r w:rsidRPr="006C4E83">
        <w:t>Объём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6C4E83" w:rsidRPr="006C4E83" w:rsidRDefault="006C4E83" w:rsidP="006C4E83">
      <w:r w:rsidRPr="006C4E83">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6C4E83" w:rsidRPr="006C4E83" w:rsidRDefault="006C4E83" w:rsidP="006C4E83">
      <w:r w:rsidRPr="006C4E83">
        <w:t>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104.6.3.4. Грамматическая сторона речи.</w:t>
      </w:r>
    </w:p>
    <w:p w:rsidR="006C4E83" w:rsidRPr="006C4E83" w:rsidRDefault="006C4E83" w:rsidP="006C4E83">
      <w:r w:rsidRPr="006C4E83">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специального вопроса с вопросительными местоимениями), побудительные (в утвердительной и отрицательной форме),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lastRenderedPageBreak/>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t>фразы, выражающие приветствие и прощание, благодарность и ответ на неё, предложения/приглашения и ответ на него, одобрения и комплименты;</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见面</w:t>
      </w:r>
      <w:r w:rsidRPr="006C4E83">
        <w:t xml:space="preserve"> и далее);</w:t>
      </w:r>
    </w:p>
    <w:p w:rsidR="006C4E83" w:rsidRPr="006C4E83" w:rsidRDefault="006C4E83" w:rsidP="006C4E83">
      <w:r w:rsidRPr="006C4E83">
        <w:lastRenderedPageBreak/>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w:t>
      </w:r>
    </w:p>
    <w:p w:rsidR="006C4E83" w:rsidRPr="006C4E83" w:rsidRDefault="006C4E83" w:rsidP="006C4E83">
      <w:r w:rsidRPr="006C4E83">
        <w:lastRenderedPageBreak/>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千，百万</w:t>
      </w:r>
      <w:r w:rsidRPr="006C4E83">
        <w:t>);</w:t>
      </w:r>
    </w:p>
    <w:p w:rsidR="006C4E83" w:rsidRPr="006C4E83" w:rsidRDefault="006C4E83" w:rsidP="006C4E83">
      <w:r w:rsidRPr="006C4E83">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啊，唉，哦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lastRenderedPageBreak/>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других)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w:t>
      </w:r>
    </w:p>
    <w:p w:rsidR="006C4E83" w:rsidRPr="006C4E83" w:rsidRDefault="006C4E83" w:rsidP="006C4E83">
      <w:r w:rsidRPr="006C4E83">
        <w:t>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указательными местоимениями </w:t>
      </w:r>
      <w:r w:rsidRPr="006C4E83">
        <w:rPr>
          <w:rFonts w:ascii="Microsoft JhengHei" w:eastAsia="Microsoft JhengHei" w:hAnsi="Microsoft JhengHei" w:cs="Microsoft JhengHei" w:hint="eastAsia"/>
        </w:rPr>
        <w:t>这儿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w:t>
      </w:r>
      <w:r w:rsidRPr="006C4E83">
        <w:rPr>
          <w:rFonts w:ascii="MS Gothic" w:eastAsia="MS Gothic" w:hAnsi="MS Gothic" w:cs="MS Gothic" w:hint="eastAsia"/>
        </w:rPr>
        <w:t>＋</w:t>
      </w:r>
      <w:r w:rsidRPr="006C4E83">
        <w:t xml:space="preserve">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lastRenderedPageBreak/>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далее)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lastRenderedPageBreak/>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w:t>
      </w:r>
    </w:p>
    <w:p w:rsidR="006C4E83" w:rsidRPr="006C4E83" w:rsidRDefault="006C4E83" w:rsidP="006C4E83">
      <w:r w:rsidRPr="006C4E83">
        <w:t>конструкцию</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时候了</w:t>
      </w:r>
      <w:r w:rsidRPr="006C4E83">
        <w:t>);</w:t>
      </w:r>
    </w:p>
    <w:p w:rsidR="006C4E83" w:rsidRPr="006C4E83" w:rsidRDefault="006C4E83" w:rsidP="006C4E83">
      <w:r w:rsidRPr="006C4E83">
        <w:t xml:space="preserve">предложения с конструкцией </w:t>
      </w:r>
      <w:r w:rsidRPr="006C4E83">
        <w:rPr>
          <w:rFonts w:ascii="Microsoft JhengHei" w:eastAsia="Microsoft JhengHei" w:hAnsi="Microsoft JhengHei" w:cs="Microsoft JhengHei" w:hint="eastAsia"/>
        </w:rPr>
        <w:t>为什么不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104.6.4.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6C4E83" w:rsidRPr="006C4E83" w:rsidRDefault="006C4E83" w:rsidP="006C4E83">
      <w:r w:rsidRPr="006C4E83">
        <w:t>Понимание и употребление социокультурных реалий и фоновой лексики в письменном/устном тексте в рамках изученного материала.</w:t>
      </w:r>
    </w:p>
    <w:p w:rsidR="006C4E83" w:rsidRPr="006C4E83" w:rsidRDefault="006C4E83" w:rsidP="006C4E83">
      <w:r w:rsidRPr="006C4E83">
        <w:t>Владение основными сведениями о социокультурном портрете и культурном наследии страны/стран, говорящих на китайском языке.</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6C4E83" w:rsidRPr="006C4E83" w:rsidRDefault="006C4E83" w:rsidP="006C4E83">
      <w:r w:rsidRPr="006C4E83">
        <w:t>104.6.5. Компенсаторные умения.</w:t>
      </w:r>
    </w:p>
    <w:p w:rsidR="006C4E83" w:rsidRPr="006C4E83" w:rsidRDefault="006C4E83" w:rsidP="006C4E83">
      <w:r w:rsidRPr="006C4E83">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sidRPr="006C4E83">
        <w:lastRenderedPageBreak/>
        <w:t>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104.7. Содержание обучения в 11 классе.</w:t>
      </w:r>
    </w:p>
    <w:p w:rsidR="006C4E83" w:rsidRPr="006C4E83" w:rsidRDefault="006C4E83" w:rsidP="006C4E83">
      <w:r w:rsidRPr="006C4E83">
        <w:t>104.7.1. Коммуникативные умения.</w:t>
      </w:r>
    </w:p>
    <w:p w:rsidR="006C4E83" w:rsidRPr="006C4E83" w:rsidRDefault="006C4E83" w:rsidP="006C4E83">
      <w:r w:rsidRPr="006C4E83">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C4E83" w:rsidRPr="006C4E83" w:rsidRDefault="006C4E83" w:rsidP="006C4E83">
      <w:r w:rsidRPr="006C4E83">
        <w:t>Место иностранного языка в повседневной жизни и профессиональной деятельности в современном мире.</w:t>
      </w:r>
    </w:p>
    <w:p w:rsidR="006C4E83" w:rsidRPr="006C4E83" w:rsidRDefault="006C4E83" w:rsidP="006C4E83">
      <w:r w:rsidRPr="006C4E83">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6C4E83" w:rsidRPr="006C4E83" w:rsidRDefault="006C4E83" w:rsidP="006C4E83">
      <w:r w:rsidRPr="006C4E83">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r w:rsidRPr="006C4E83">
        <w:t>Туризм. Виды отдыха. Экотуризм. Путешествия по России и зарубежным странам.</w:t>
      </w:r>
    </w:p>
    <w:p w:rsidR="006C4E83" w:rsidRPr="006C4E83" w:rsidRDefault="006C4E83" w:rsidP="006C4E83">
      <w:r w:rsidRPr="006C4E83">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6C4E83" w:rsidRPr="006C4E83" w:rsidRDefault="006C4E83" w:rsidP="006C4E83">
      <w:r w:rsidRPr="006C4E83">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lastRenderedPageBreak/>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далее </w:t>
      </w:r>
    </w:p>
    <w:p w:rsidR="006C4E83" w:rsidRPr="006C4E83" w:rsidRDefault="006C4E83" w:rsidP="006C4E83">
      <w:r w:rsidRPr="006C4E83">
        <w:t>104.7.2. Виды речевой деятельности.</w:t>
      </w:r>
    </w:p>
    <w:p w:rsidR="006C4E83" w:rsidRPr="006C4E83" w:rsidRDefault="006C4E83" w:rsidP="006C4E83">
      <w:r w:rsidRPr="006C4E83">
        <w:t>104.7.2.1. 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6C4E83" w:rsidRPr="006C4E83" w:rsidRDefault="006C4E83" w:rsidP="006C4E83">
      <w:r w:rsidRPr="006C4E83">
        <w:t>Для ведения названных видов диалогов необходимо развитие и совершенствование следующих умений:</w:t>
      </w:r>
    </w:p>
    <w:p w:rsidR="006C4E83" w:rsidRPr="006C4E83" w:rsidRDefault="006C4E83" w:rsidP="006C4E83">
      <w:r w:rsidRPr="006C4E83">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r w:rsidRPr="006C4E83">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r w:rsidRPr="006C4E83">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r w:rsidRPr="006C4E83">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Объём диалога – до 9 реплик со стороны каждого собеседника.</w:t>
      </w:r>
    </w:p>
    <w:p w:rsidR="006C4E83" w:rsidRPr="006C4E83" w:rsidRDefault="006C4E83" w:rsidP="006C4E83">
      <w:r w:rsidRPr="006C4E83">
        <w:t>Развитие коммуникативных умений монологической речи:</w:t>
      </w:r>
    </w:p>
    <w:p w:rsidR="006C4E83" w:rsidRPr="006C4E83" w:rsidRDefault="006C4E83" w:rsidP="006C4E83">
      <w:r w:rsidRPr="006C4E83">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w:t>
      </w:r>
    </w:p>
    <w:p w:rsidR="006C4E83" w:rsidRPr="006C4E83" w:rsidRDefault="006C4E83" w:rsidP="006C4E83">
      <w:r w:rsidRPr="006C4E83">
        <w:t>рассуждение.</w:t>
      </w:r>
    </w:p>
    <w:p w:rsidR="006C4E83" w:rsidRPr="006C4E83" w:rsidRDefault="006C4E83" w:rsidP="006C4E83">
      <w:r w:rsidRPr="006C4E83">
        <w:lastRenderedPageBreak/>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6C4E83" w:rsidRPr="006C4E83" w:rsidRDefault="006C4E83" w:rsidP="006C4E83">
      <w:r w:rsidRPr="006C4E83">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(презентацию) результатов выполненной проектной работы.</w:t>
      </w:r>
    </w:p>
    <w:p w:rsidR="006C4E83" w:rsidRPr="006C4E83" w:rsidRDefault="006C4E83" w:rsidP="006C4E83">
      <w:r w:rsidRPr="006C4E83">
        <w:t>Объём монологического высказывания – до 15 фраз.</w:t>
      </w:r>
    </w:p>
    <w:p w:rsidR="006C4E83" w:rsidRPr="006C4E83" w:rsidRDefault="006C4E83" w:rsidP="006C4E83">
      <w:r w:rsidRPr="006C4E83">
        <w:t>104.7.2.2. Аудирование.</w:t>
      </w:r>
    </w:p>
    <w:p w:rsidR="006C4E83" w:rsidRPr="006C4E83" w:rsidRDefault="006C4E83" w:rsidP="006C4E83">
      <w:r w:rsidRPr="006C4E83">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6C4E83" w:rsidRPr="006C4E83" w:rsidRDefault="006C4E83" w:rsidP="006C4E83">
      <w:r w:rsidRPr="006C4E83">
        <w:t>Время звучания текста/текстов для аудирования – до 2,5 мин.</w:t>
      </w:r>
    </w:p>
    <w:p w:rsidR="006C4E83" w:rsidRPr="006C4E83" w:rsidRDefault="006C4E83" w:rsidP="006C4E83">
      <w:r w:rsidRPr="006C4E83">
        <w:t>104.7.2.3. Смысловое чтение.</w:t>
      </w:r>
    </w:p>
    <w:p w:rsidR="006C4E83" w:rsidRPr="006C4E83" w:rsidRDefault="006C4E83" w:rsidP="006C4E83">
      <w:r w:rsidRPr="006C4E83">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w:t>
      </w:r>
      <w:r w:rsidRPr="006C4E83">
        <w:lastRenderedPageBreak/>
        <w:t>игнорировать незнакомые слова, несущественные для понимания основного содержания; понимать интернациональные слова.</w:t>
      </w:r>
    </w:p>
    <w:p w:rsidR="006C4E83" w:rsidRPr="006C4E83" w:rsidRDefault="006C4E83" w:rsidP="006C4E83">
      <w:r w:rsidRPr="006C4E83">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r w:rsidRPr="006C4E83">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r w:rsidRPr="006C4E83">
        <w:t>Чтение несплошных текстов (таблиц, диаграмм, графиков), понимание представленной в них информации и её использование для решения практических задач с привлечением фоновых знаний.</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6C4E83" w:rsidRPr="006C4E83" w:rsidRDefault="006C4E83" w:rsidP="006C4E83">
      <w:r w:rsidRPr="006C4E83">
        <w:t>Объём текста/текстов для чтения – до 230 знаков.</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210 знаков.</w:t>
      </w:r>
    </w:p>
    <w:p w:rsidR="006C4E83" w:rsidRPr="006C4E83" w:rsidRDefault="006C4E83" w:rsidP="006C4E83">
      <w:r w:rsidRPr="006C4E83">
        <w:t>104.7.2.4. Письменная речь.</w:t>
      </w:r>
    </w:p>
    <w:p w:rsidR="006C4E83" w:rsidRPr="006C4E83" w:rsidRDefault="006C4E83" w:rsidP="006C4E83">
      <w:r w:rsidRPr="006C4E83">
        <w:t>Развитие умений письменной речи:</w:t>
      </w:r>
    </w:p>
    <w:p w:rsidR="006C4E83" w:rsidRPr="006C4E83" w:rsidRDefault="006C4E83" w:rsidP="006C4E83">
      <w:r w:rsidRPr="006C4E83">
        <w:t>заполнение анкет и формуляров в соответствии с нормами, принятыми в стране/странах изучаемого языка;</w:t>
      </w:r>
    </w:p>
    <w:p w:rsidR="006C4E83" w:rsidRPr="006C4E83" w:rsidRDefault="006C4E83" w:rsidP="006C4E83">
      <w:r w:rsidRPr="006C4E83">
        <w:t>написание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210 знаков;</w:t>
      </w:r>
    </w:p>
    <w:p w:rsidR="006C4E83" w:rsidRPr="006C4E83" w:rsidRDefault="006C4E83" w:rsidP="006C4E83">
      <w:r w:rsidRPr="006C4E83">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1103 знаков;</w:t>
      </w:r>
    </w:p>
    <w:p w:rsidR="006C4E83" w:rsidRPr="006C4E83" w:rsidRDefault="006C4E83" w:rsidP="006C4E83">
      <w:r w:rsidRPr="006C4E83">
        <w:lastRenderedPageBreak/>
        <w:t>заполнение таблицы: краткая фиксация содержания, прочитанного/ прослушанного текста или дополнение информации в таблице;</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140 знаков.</w:t>
      </w:r>
    </w:p>
    <w:p w:rsidR="006C4E83" w:rsidRPr="006C4E83" w:rsidRDefault="006C4E83" w:rsidP="006C4E83">
      <w:r w:rsidRPr="006C4E83">
        <w:t>104.7.3. Языковые знания и навыки.</w:t>
      </w:r>
    </w:p>
    <w:p w:rsidR="006C4E83" w:rsidRPr="006C4E83" w:rsidRDefault="006C4E83" w:rsidP="006C4E83">
      <w:r w:rsidRPr="006C4E83">
        <w:t>104.7.3.1. Фонетическая сторона речи.</w:t>
      </w:r>
    </w:p>
    <w:p w:rsidR="006C4E83" w:rsidRPr="006C4E83" w:rsidRDefault="006C4E83" w:rsidP="006C4E83">
      <w:r w:rsidRPr="006C4E83">
        <w:t>Владение основными навыками различения на слух и произношения всех звуков китайского языка.</w:t>
      </w:r>
    </w:p>
    <w:p w:rsidR="006C4E83" w:rsidRPr="006C4E83" w:rsidRDefault="006C4E83" w:rsidP="006C4E83">
      <w:r w:rsidRPr="006C4E83">
        <w:t>Знание букв китайского звукобуквенного алфавита ханьюй пиньинь (</w:t>
      </w:r>
      <w:r w:rsidRPr="006C4E83">
        <w:rPr>
          <w:rFonts w:ascii="Microsoft JhengHei" w:eastAsia="Microsoft JhengHei" w:hAnsi="Microsoft JhengHei" w:cs="Microsoft JhengHei" w:hint="eastAsia"/>
        </w:rPr>
        <w:t>汉语拼音</w:t>
      </w:r>
      <w:r w:rsidRPr="006C4E83">
        <w:t>) (также называемого «фонетической транскрипцией»), их фонетически корректное озвучивание.</w:t>
      </w:r>
    </w:p>
    <w:p w:rsidR="006C4E83" w:rsidRPr="006C4E83" w:rsidRDefault="006C4E83" w:rsidP="006C4E83">
      <w:r w:rsidRPr="006C4E83">
        <w:t>Знание структуры китайского слога, особенностей сочетаемости инициалей и финалей, различение их на слух и правильное озвучивание.</w:t>
      </w:r>
    </w:p>
    <w:p w:rsidR="006C4E83" w:rsidRPr="006C4E83" w:rsidRDefault="006C4E83" w:rsidP="006C4E83">
      <w:r w:rsidRPr="006C4E83">
        <w:t>Знание правил тональной системы китайского языка и их корректное использование (изменение тонов, неполный третий тон, лёгкий тон).</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новых слов, записанных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Знание системы китайско-русской транскрипции Палладия и правильное произнесение китайских слов, записанных в этой транскрипции.</w:t>
      </w:r>
    </w:p>
    <w:p w:rsidR="006C4E83" w:rsidRPr="006C4E83" w:rsidRDefault="006C4E83" w:rsidP="006C4E83">
      <w:r w:rsidRPr="006C4E83">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210 знаков.</w:t>
      </w:r>
    </w:p>
    <w:p w:rsidR="006C4E83" w:rsidRPr="006C4E83" w:rsidRDefault="006C4E83" w:rsidP="006C4E83">
      <w:r w:rsidRPr="006C4E83">
        <w:t>104.7.3.2. Иероглифика, орфография и пунктуация.</w:t>
      </w:r>
    </w:p>
    <w:p w:rsidR="006C4E83" w:rsidRPr="006C4E83" w:rsidRDefault="006C4E83" w:rsidP="006C4E83">
      <w:r w:rsidRPr="006C4E83">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C4E83" w:rsidRPr="006C4E83" w:rsidRDefault="006C4E83" w:rsidP="006C4E83">
      <w:r w:rsidRPr="006C4E83">
        <w:t>Использование основополагающих правил написания китайских иероглифов и порядка черт при создании текстов в иероглифике.</w:t>
      </w:r>
    </w:p>
    <w:p w:rsidR="006C4E83" w:rsidRPr="006C4E83" w:rsidRDefault="006C4E83" w:rsidP="006C4E83">
      <w:r w:rsidRPr="006C4E83">
        <w:t>Анализ иероглифов по количеству черт, обозначение сходства и различия в написании изученных иероглифов.</w:t>
      </w:r>
    </w:p>
    <w:p w:rsidR="006C4E83" w:rsidRPr="006C4E83" w:rsidRDefault="006C4E83" w:rsidP="006C4E83">
      <w:r w:rsidRPr="006C4E83">
        <w:lastRenderedPageBreak/>
        <w:t>Анализ структуры изученных иероглифов, выделение иероглифических ключей, графем и черт, в фоноидеограммах – ключей и фонетиков.</w:t>
      </w:r>
    </w:p>
    <w:p w:rsidR="006C4E83" w:rsidRPr="006C4E83" w:rsidRDefault="006C4E83" w:rsidP="006C4E83">
      <w:r w:rsidRPr="006C4E83">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C4E83" w:rsidRPr="006C4E83" w:rsidRDefault="006C4E83" w:rsidP="006C4E83">
      <w:r w:rsidRPr="006C4E83">
        <w:t>Чтение печатных и рукописных текстов, записанных современным иероглифическим письмом, содержащих изученные иероглифы.</w:t>
      </w:r>
    </w:p>
    <w:p w:rsidR="006C4E83" w:rsidRPr="006C4E83" w:rsidRDefault="006C4E83" w:rsidP="006C4E83">
      <w:r w:rsidRPr="006C4E83">
        <w:t>Написание услышанного текста в пределах изученной лексики в иероглифике и пиньинь.</w:t>
      </w:r>
    </w:p>
    <w:p w:rsidR="006C4E83" w:rsidRPr="006C4E83" w:rsidRDefault="006C4E83" w:rsidP="006C4E83">
      <w:r w:rsidRPr="006C4E83">
        <w:t>Транскрибирование изученных слов, записанных иероглификой, в системе пиньинь.</w:t>
      </w:r>
    </w:p>
    <w:p w:rsidR="006C4E83" w:rsidRPr="006C4E83" w:rsidRDefault="006C4E83" w:rsidP="006C4E83">
      <w:r w:rsidRPr="006C4E83">
        <w:t>Расстановка знаков тонов в тексте, записанном иероглификой и пиньинь.</w:t>
      </w:r>
    </w:p>
    <w:p w:rsidR="006C4E83" w:rsidRPr="006C4E83" w:rsidRDefault="006C4E83" w:rsidP="006C4E83">
      <w:r w:rsidRPr="006C4E83">
        <w:t>Расстановка знаков препинания в предложениях, между однородными членами предложения и в конце предложения.</w:t>
      </w:r>
    </w:p>
    <w:p w:rsidR="006C4E83" w:rsidRPr="006C4E83" w:rsidRDefault="006C4E83" w:rsidP="006C4E83">
      <w:r w:rsidRPr="006C4E83">
        <w:t>Набор иероглифического текста на компьютере, использование иероглифики при поиске информации в Интернете.</w:t>
      </w:r>
    </w:p>
    <w:p w:rsidR="006C4E83" w:rsidRPr="006C4E83" w:rsidRDefault="006C4E83" w:rsidP="006C4E83">
      <w:r w:rsidRPr="006C4E83">
        <w:t>Использование иероглифической догадки в случаях выявления незнакомого сочетания иероглифов.</w:t>
      </w:r>
    </w:p>
    <w:p w:rsidR="006C4E83" w:rsidRPr="006C4E83" w:rsidRDefault="006C4E83" w:rsidP="006C4E83">
      <w:r w:rsidRPr="006C4E83">
        <w:t>Использование иероглифики при создании презентаций и других учебных произведений на компьютере.</w:t>
      </w:r>
    </w:p>
    <w:p w:rsidR="006C4E83" w:rsidRPr="006C4E83" w:rsidRDefault="006C4E83" w:rsidP="006C4E83">
      <w:r w:rsidRPr="006C4E83">
        <w:t>Чтение некоторых базовых иероглифов, записанных в традиционной форме.</w:t>
      </w:r>
    </w:p>
    <w:p w:rsidR="006C4E83" w:rsidRPr="006C4E83" w:rsidRDefault="006C4E83" w:rsidP="006C4E83">
      <w:r w:rsidRPr="006C4E83">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C4E83" w:rsidRPr="006C4E83" w:rsidRDefault="006C4E83" w:rsidP="006C4E83">
      <w:r w:rsidRPr="006C4E83">
        <w:t>104.7.3.3. Лексическая сторона речи.</w:t>
      </w:r>
    </w:p>
    <w:p w:rsidR="006C4E83" w:rsidRPr="006C4E83" w:rsidRDefault="006C4E83" w:rsidP="006C4E83">
      <w:r w:rsidRPr="006C4E83">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t>Объём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6C4E83" w:rsidRPr="006C4E83" w:rsidRDefault="006C4E83" w:rsidP="006C4E83">
      <w:r w:rsidRPr="006C4E83">
        <w:lastRenderedPageBreak/>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6C4E83" w:rsidRPr="006C4E83" w:rsidRDefault="006C4E83" w:rsidP="006C4E83">
      <w:r w:rsidRPr="006C4E83">
        <w:t>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104.7.3.4. 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китайского языка:</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 отрицательной форме, специального вопроса с вопросительными местоимениями), побудительные (в утвердительной и отрицательной форме),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t>фразы, выражающие приветствие и прощание, благодарность и ответ на неё, предложения/приглашения и ответ на него, одобрения и комплименты;</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lastRenderedPageBreak/>
        <w:t xml:space="preserve">вопросительное притяжательное местоимение </w:t>
      </w:r>
      <w:r w:rsidRPr="006C4E83">
        <w:rPr>
          <w:rFonts w:ascii="Microsoft JhengHei" w:eastAsia="Microsoft JhengHei" w:hAnsi="Microsoft JhengHei" w:cs="Microsoft JhengHei" w:hint="eastAsia"/>
        </w:rPr>
        <w:t>谁的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见面</w:t>
      </w:r>
      <w:r w:rsidRPr="006C4E83">
        <w:t xml:space="preserve"> и далее);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lastRenderedPageBreak/>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千，百万</w:t>
      </w:r>
      <w:r w:rsidRPr="006C4E83">
        <w:t>);</w:t>
      </w:r>
    </w:p>
    <w:p w:rsidR="006C4E83" w:rsidRPr="006C4E83" w:rsidRDefault="006C4E83" w:rsidP="006C4E83">
      <w:r w:rsidRPr="006C4E83">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счетные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lastRenderedPageBreak/>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啊，唉，哦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w:t>
      </w:r>
    </w:p>
    <w:p w:rsidR="006C4E83" w:rsidRPr="006C4E83" w:rsidRDefault="006C4E83" w:rsidP="006C4E83">
      <w:r w:rsidRPr="006C4E83">
        <w:t>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указательными местоимениями </w:t>
      </w:r>
      <w:r w:rsidRPr="006C4E83">
        <w:rPr>
          <w:rFonts w:ascii="Microsoft JhengHei" w:eastAsia="Microsoft JhengHei" w:hAnsi="Microsoft JhengHei" w:cs="Microsoft JhengHei" w:hint="eastAsia"/>
        </w:rPr>
        <w:t>这儿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lastRenderedPageBreak/>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w:t>
      </w:r>
      <w:r w:rsidRPr="006C4E83">
        <w:rPr>
          <w:rFonts w:ascii="MS Gothic" w:eastAsia="MS Gothic" w:hAnsi="MS Gothic" w:cs="MS Gothic" w:hint="eastAsia"/>
        </w:rPr>
        <w:t>＋</w:t>
      </w:r>
      <w:r w:rsidRPr="006C4E83">
        <w:t xml:space="preserve">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далее)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lastRenderedPageBreak/>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既然</w:t>
      </w:r>
      <w:r w:rsidRPr="006C4E83">
        <w:t xml:space="preserve">..., </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即使</w:t>
      </w:r>
      <w:r w:rsidRPr="006C4E83">
        <w:t>...</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无</w:t>
      </w:r>
      <w:r w:rsidRPr="006C4E83">
        <w:rPr>
          <w:rFonts w:ascii="Microsoft JhengHei" w:eastAsia="Microsoft JhengHei" w:hAnsi="Microsoft JhengHei" w:cs="Microsoft JhengHei" w:hint="eastAsia"/>
        </w:rPr>
        <w:t>论</w:t>
      </w:r>
      <w:r w:rsidRPr="006C4E83">
        <w:t>...</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宁可</w:t>
      </w:r>
      <w:r w:rsidRPr="006C4E83">
        <w:t>...</w:t>
      </w:r>
      <w:r w:rsidRPr="006C4E83">
        <w:rPr>
          <w:rFonts w:ascii="MS Gothic" w:eastAsia="MS Gothic" w:hAnsi="MS Gothic" w:cs="MS Gothic" w:hint="eastAsia"/>
        </w:rPr>
        <w:t>，也</w:t>
      </w:r>
      <w:r w:rsidRPr="006C4E83">
        <w:t xml:space="preserve">...; </w:t>
      </w:r>
      <w:r w:rsidRPr="006C4E83">
        <w:rPr>
          <w:rFonts w:ascii="Microsoft JhengHei" w:eastAsia="Microsoft JhengHei" w:hAnsi="Microsoft JhengHei" w:cs="Microsoft JhengHei" w:hint="eastAsia"/>
        </w:rPr>
        <w:t>连</w:t>
      </w:r>
      <w:r w:rsidRPr="006C4E83">
        <w:t>....</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 </w:t>
      </w:r>
      <w:r w:rsidRPr="006C4E83">
        <w:rPr>
          <w:rFonts w:ascii="Microsoft JhengHei" w:eastAsia="Microsoft JhengHei" w:hAnsi="Microsoft JhengHei" w:cs="Microsoft JhengHei" w:hint="eastAsia"/>
        </w:rPr>
        <w:t>连</w:t>
      </w:r>
      <w:r w:rsidRPr="006C4E83">
        <w:t>....</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xml:space="preserve">.... ;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 ....</w:t>
      </w:r>
      <w:r w:rsidRPr="006C4E83">
        <w:rPr>
          <w:rFonts w:ascii="MS Gothic" w:eastAsia="MS Gothic" w:hAnsi="MS Gothic" w:cs="MS Gothic" w:hint="eastAsia"/>
        </w:rPr>
        <w:t>都</w:t>
      </w:r>
      <w:r w:rsidRPr="006C4E83">
        <w:t>/</w:t>
      </w:r>
      <w:r w:rsidRPr="006C4E83">
        <w:rPr>
          <w:rFonts w:ascii="MS Gothic" w:eastAsia="MS Gothic" w:hAnsi="MS Gothic" w:cs="MS Gothic" w:hint="eastAsia"/>
        </w:rPr>
        <w:t>也</w:t>
      </w:r>
      <w:r w:rsidRPr="006C4E83">
        <w:t>.... ;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и другие</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счетные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w:t>
      </w:r>
    </w:p>
    <w:p w:rsidR="006C4E83" w:rsidRPr="006C4E83" w:rsidRDefault="006C4E83" w:rsidP="006C4E83">
      <w:r w:rsidRPr="006C4E83">
        <w:t>конструкцию</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 xml:space="preserve">наречия </w:t>
      </w:r>
      <w:r w:rsidRPr="006C4E83">
        <w:rPr>
          <w:rFonts w:ascii="MS Gothic" w:eastAsia="MS Gothic" w:hAnsi="MS Gothic" w:cs="MS Gothic" w:hint="eastAsia"/>
        </w:rPr>
        <w:t>其</w:t>
      </w:r>
      <w:r w:rsidRPr="006C4E83">
        <w:rPr>
          <w:rFonts w:ascii="Microsoft JhengHei" w:eastAsia="Microsoft JhengHei" w:hAnsi="Microsoft JhengHei" w:cs="Microsoft JhengHei" w:hint="eastAsia"/>
        </w:rPr>
        <w:t>实</w:t>
      </w:r>
      <w:r w:rsidRPr="006C4E83">
        <w:t xml:space="preserve">, </w:t>
      </w:r>
      <w:r w:rsidRPr="006C4E83">
        <w:rPr>
          <w:rFonts w:ascii="MS Gothic" w:eastAsia="MS Gothic" w:hAnsi="MS Gothic" w:cs="MS Gothic" w:hint="eastAsia"/>
        </w:rPr>
        <w:t>尤其</w:t>
      </w:r>
      <w:r w:rsidRPr="006C4E83">
        <w:t xml:space="preserve">, </w:t>
      </w:r>
      <w:r w:rsidRPr="006C4E83">
        <w:rPr>
          <w:rFonts w:ascii="MS Gothic" w:eastAsia="MS Gothic" w:hAnsi="MS Gothic" w:cs="MS Gothic" w:hint="eastAsia"/>
        </w:rPr>
        <w:t>反而</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而且</w:t>
      </w:r>
      <w:r w:rsidRPr="006C4E83">
        <w:t xml:space="preserve">, </w:t>
      </w:r>
      <w:r w:rsidRPr="006C4E83">
        <w:rPr>
          <w:rFonts w:ascii="MS Gothic" w:eastAsia="MS Gothic" w:hAnsi="MS Gothic" w:cs="MS Gothic" w:hint="eastAsia"/>
        </w:rPr>
        <w:t>因此</w:t>
      </w:r>
      <w:r w:rsidRPr="006C4E83">
        <w:t xml:space="preserve">, </w:t>
      </w:r>
      <w:r w:rsidRPr="006C4E83">
        <w:rPr>
          <w:rFonts w:ascii="MS Gothic" w:eastAsia="MS Gothic" w:hAnsi="MS Gothic" w:cs="MS Gothic" w:hint="eastAsia"/>
        </w:rPr>
        <w:t>却</w:t>
      </w:r>
      <w:r w:rsidRPr="006C4E83">
        <w:t xml:space="preserve">, </w:t>
      </w:r>
      <w:r w:rsidRPr="006C4E83">
        <w:rPr>
          <w:rFonts w:ascii="MS Gothic" w:eastAsia="MS Gothic" w:hAnsi="MS Gothic" w:cs="MS Gothic" w:hint="eastAsia"/>
        </w:rPr>
        <w:t>再</w:t>
      </w:r>
      <w:r w:rsidRPr="006C4E83">
        <w:rPr>
          <w:rFonts w:ascii="Microsoft JhengHei" w:eastAsia="Microsoft JhengHei" w:hAnsi="Microsoft JhengHei" w:cs="Microsoft JhengHei" w:hint="eastAsia"/>
        </w:rPr>
        <w:t>说</w:t>
      </w:r>
      <w:r w:rsidRPr="006C4E83">
        <w:t>;</w:t>
      </w:r>
    </w:p>
    <w:p w:rsidR="006C4E83" w:rsidRPr="006C4E83" w:rsidRDefault="006C4E83" w:rsidP="006C4E83">
      <w:r w:rsidRPr="006C4E83">
        <w:t xml:space="preserve">предлоги </w:t>
      </w:r>
      <w:r w:rsidRPr="006C4E83">
        <w:rPr>
          <w:rFonts w:ascii="MS Gothic" w:eastAsia="MS Gothic" w:hAnsi="MS Gothic" w:cs="MS Gothic" w:hint="eastAsia"/>
        </w:rPr>
        <w:t>由</w:t>
      </w:r>
      <w:r w:rsidRPr="006C4E83">
        <w:t xml:space="preserve">, </w:t>
      </w:r>
      <w:r w:rsidRPr="006C4E83">
        <w:rPr>
          <w:rFonts w:ascii="MS Gothic" w:eastAsia="MS Gothic" w:hAnsi="MS Gothic" w:cs="MS Gothic" w:hint="eastAsia"/>
        </w:rPr>
        <w:t>由于</w:t>
      </w:r>
      <w:r w:rsidRPr="006C4E83">
        <w:t xml:space="preserve">, </w:t>
      </w:r>
      <w:r w:rsidRPr="006C4E83">
        <w:rPr>
          <w:rFonts w:ascii="MS Gothic" w:eastAsia="MS Gothic" w:hAnsi="MS Gothic" w:cs="MS Gothic" w:hint="eastAsia"/>
        </w:rPr>
        <w:t>至于</w:t>
      </w:r>
      <w:r w:rsidRPr="006C4E83">
        <w:t>;</w:t>
      </w:r>
    </w:p>
    <w:p w:rsidR="006C4E83" w:rsidRPr="006C4E83" w:rsidRDefault="006C4E83" w:rsidP="006C4E83">
      <w:r w:rsidRPr="006C4E83">
        <w:t>новые глагольные счётные слова (</w:t>
      </w:r>
      <w:r w:rsidRPr="006C4E83">
        <w:rPr>
          <w:rFonts w:ascii="MS Gothic" w:eastAsia="MS Gothic" w:hAnsi="MS Gothic" w:cs="MS Gothic" w:hint="eastAsia"/>
        </w:rPr>
        <w:t>趟</w:t>
      </w:r>
      <w:r w:rsidRPr="006C4E83">
        <w:t xml:space="preserve"> и другие);</w:t>
      </w:r>
    </w:p>
    <w:p w:rsidR="006C4E83" w:rsidRPr="006C4E83" w:rsidRDefault="006C4E83" w:rsidP="006C4E83">
      <w:r w:rsidRPr="006C4E83">
        <w:t xml:space="preserve">служебные слова </w:t>
      </w:r>
      <w:r w:rsidRPr="006C4E83">
        <w:rPr>
          <w:rFonts w:ascii="MS Gothic" w:eastAsia="MS Gothic" w:hAnsi="MS Gothic" w:cs="MS Gothic" w:hint="eastAsia"/>
        </w:rPr>
        <w:t>像</w:t>
      </w:r>
      <w:r w:rsidRPr="006C4E83">
        <w:t xml:space="preserve">, </w:t>
      </w:r>
      <w:r w:rsidRPr="006C4E83">
        <w:rPr>
          <w:rFonts w:ascii="MS Gothic" w:eastAsia="MS Gothic" w:hAnsi="MS Gothic" w:cs="MS Gothic" w:hint="eastAsia"/>
        </w:rPr>
        <w:t>比如</w:t>
      </w:r>
      <w:r w:rsidRPr="006C4E83">
        <w:t>;</w:t>
      </w:r>
    </w:p>
    <w:p w:rsidR="006C4E83" w:rsidRPr="006C4E83" w:rsidRDefault="006C4E83" w:rsidP="006C4E83">
      <w:r w:rsidRPr="006C4E83">
        <w:t xml:space="preserve">результативные морфемы </w:t>
      </w:r>
      <w:r w:rsidRPr="006C4E83">
        <w:rPr>
          <w:rFonts w:ascii="MS Gothic" w:eastAsia="MS Gothic" w:hAnsi="MS Gothic" w:cs="MS Gothic" w:hint="eastAsia"/>
        </w:rPr>
        <w:t>死</w:t>
      </w:r>
      <w:r w:rsidRPr="006C4E83">
        <w:t xml:space="preserve"> и другие;</w:t>
      </w:r>
    </w:p>
    <w:p w:rsidR="006C4E83" w:rsidRPr="006C4E83" w:rsidRDefault="006C4E83" w:rsidP="006C4E83">
      <w:r w:rsidRPr="006C4E83">
        <w:t>вводные слова (</w:t>
      </w:r>
      <w:r w:rsidRPr="006C4E83">
        <w:rPr>
          <w:rFonts w:ascii="MS Gothic" w:eastAsia="MS Gothic" w:hAnsi="MS Gothic" w:cs="MS Gothic" w:hint="eastAsia"/>
        </w:rPr>
        <w:t>根据</w:t>
      </w:r>
      <w:r w:rsidRPr="006C4E83">
        <w:t xml:space="preserve"> и другие);</w:t>
      </w:r>
    </w:p>
    <w:p w:rsidR="006C4E83" w:rsidRPr="006C4E83" w:rsidRDefault="006C4E83" w:rsidP="006C4E83">
      <w:r w:rsidRPr="006C4E83">
        <w:t>слова с приблизительным значением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左右</w:t>
      </w:r>
      <w:r w:rsidRPr="006C4E83">
        <w:t>);</w:t>
      </w:r>
    </w:p>
    <w:p w:rsidR="006C4E83" w:rsidRPr="006C4E83" w:rsidRDefault="006C4E83" w:rsidP="006C4E83">
      <w:r w:rsidRPr="006C4E83">
        <w:lastRenderedPageBreak/>
        <w:t xml:space="preserve">словосочетания </w:t>
      </w:r>
      <w:r w:rsidRPr="006C4E83">
        <w:rPr>
          <w:rFonts w:ascii="MS Gothic" w:eastAsia="MS Gothic" w:hAnsi="MS Gothic" w:cs="MS Gothic" w:hint="eastAsia"/>
        </w:rPr>
        <w:t>其中</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下来，下去</w:t>
      </w:r>
      <w:r w:rsidRPr="006C4E83">
        <w:t xml:space="preserve"> и другие);</w:t>
      </w:r>
    </w:p>
    <w:p w:rsidR="006C4E83" w:rsidRPr="006C4E83" w:rsidRDefault="006C4E83" w:rsidP="006C4E83">
      <w:r w:rsidRPr="006C4E83">
        <w:t xml:space="preserve">удвоение числительного </w:t>
      </w:r>
      <w:r w:rsidRPr="006C4E83">
        <w:rPr>
          <w:rFonts w:ascii="MS Gothic" w:eastAsia="MS Gothic" w:hAnsi="MS Gothic" w:cs="MS Gothic" w:hint="eastAsia"/>
        </w:rPr>
        <w:t>一</w:t>
      </w:r>
      <w:r w:rsidRPr="006C4E83">
        <w:t>;</w:t>
      </w:r>
    </w:p>
    <w:p w:rsidR="006C4E83" w:rsidRPr="006C4E83" w:rsidRDefault="006C4E83" w:rsidP="006C4E83">
      <w:r w:rsidRPr="006C4E83">
        <w:t xml:space="preserve">выражения </w:t>
      </w:r>
      <w:r w:rsidRPr="006C4E83">
        <w:rPr>
          <w:rFonts w:ascii="MS Gothic" w:eastAsia="MS Gothic" w:hAnsi="MS Gothic" w:cs="MS Gothic" w:hint="eastAsia"/>
        </w:rPr>
        <w:t>只不</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多</w:t>
      </w:r>
      <w:r w:rsidRPr="006C4E83">
        <w:rPr>
          <w:rFonts w:ascii="Malgun Gothic" w:eastAsia="Malgun Gothic" w:hAnsi="Malgun Gothic" w:cs="Malgun Gothic" w:hint="eastAsia"/>
        </w:rPr>
        <w:t>亏</w:t>
      </w:r>
      <w:r w:rsidRPr="006C4E83">
        <w:t xml:space="preserve">, </w:t>
      </w:r>
      <w:r w:rsidRPr="006C4E83">
        <w:rPr>
          <w:rFonts w:ascii="MS Gothic" w:eastAsia="MS Gothic" w:hAnsi="MS Gothic" w:cs="MS Gothic" w:hint="eastAsia"/>
        </w:rPr>
        <w:t>恨不得</w:t>
      </w:r>
      <w:r w:rsidRPr="006C4E83">
        <w:t xml:space="preserve"> и другие;</w:t>
      </w:r>
    </w:p>
    <w:p w:rsidR="006C4E83" w:rsidRPr="006C4E83" w:rsidRDefault="006C4E83" w:rsidP="006C4E83">
      <w:r w:rsidRPr="006C4E83">
        <w:t>вводные выражения (</w:t>
      </w:r>
      <w:r w:rsidRPr="006C4E83">
        <w:rPr>
          <w:rFonts w:ascii="MS Gothic" w:eastAsia="MS Gothic" w:hAnsi="MS Gothic" w:cs="MS Gothic" w:hint="eastAsia"/>
        </w:rPr>
        <w:t>一般来</w:t>
      </w:r>
      <w:r w:rsidRPr="006C4E83">
        <w:rPr>
          <w:rFonts w:ascii="Microsoft JhengHei" w:eastAsia="Microsoft JhengHei" w:hAnsi="Microsoft JhengHei" w:cs="Microsoft JhengHei" w:hint="eastAsia"/>
        </w:rPr>
        <w:t>说</w:t>
      </w:r>
      <w:r w:rsidRPr="006C4E83">
        <w:t xml:space="preserve"> и другие);</w:t>
      </w:r>
    </w:p>
    <w:p w:rsidR="006C4E83" w:rsidRPr="006C4E83" w:rsidRDefault="006C4E83" w:rsidP="006C4E83">
      <w:r w:rsidRPr="006C4E83">
        <w:t xml:space="preserve">риторический вопрос с наречием </w:t>
      </w:r>
      <w:r w:rsidRPr="006C4E83">
        <w:rPr>
          <w:rFonts w:ascii="Microsoft JhengHei" w:eastAsia="Microsoft JhengHei" w:hAnsi="Microsoft JhengHei" w:cs="Microsoft JhengHei" w:hint="eastAsia"/>
        </w:rPr>
        <w:t>难道</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 xml:space="preserve">конструкцию </w:t>
      </w:r>
      <w:r w:rsidRPr="006C4E83">
        <w:rPr>
          <w:rFonts w:ascii="MS Gothic" w:eastAsia="MS Gothic" w:hAnsi="MS Gothic" w:cs="MS Gothic" w:hint="eastAsia"/>
        </w:rPr>
        <w:t>只要</w:t>
      </w:r>
      <w:r w:rsidRPr="006C4E83">
        <w:t>……</w:t>
      </w:r>
      <w:r w:rsidRPr="006C4E83">
        <w:rPr>
          <w:rFonts w:ascii="MS Gothic" w:eastAsia="MS Gothic" w:hAnsi="MS Gothic" w:cs="MS Gothic" w:hint="eastAsia"/>
        </w:rPr>
        <w:t>，就</w:t>
      </w:r>
      <w:r w:rsidRPr="006C4E83">
        <w:t>……;</w:t>
      </w:r>
    </w:p>
    <w:p w:rsidR="006C4E83" w:rsidRPr="006C4E83" w:rsidRDefault="006C4E83" w:rsidP="006C4E83">
      <w:r w:rsidRPr="006C4E83">
        <w:t>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，就是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宁可</w:t>
      </w:r>
      <w:r w:rsidRPr="006C4E83">
        <w:t xml:space="preserve">… </w:t>
      </w:r>
      <w:r w:rsidRPr="006C4E83">
        <w:rPr>
          <w:rFonts w:ascii="MS Gothic" w:eastAsia="MS Gothic" w:hAnsi="MS Gothic" w:cs="MS Gothic" w:hint="eastAsia"/>
        </w:rPr>
        <w:t>也</w:t>
      </w:r>
      <w:r w:rsidRPr="006C4E83">
        <w:t>…;</w:t>
      </w:r>
    </w:p>
    <w:p w:rsidR="006C4E83" w:rsidRPr="006C4E83" w:rsidRDefault="006C4E83" w:rsidP="006C4E83">
      <w:r w:rsidRPr="006C4E83">
        <w:t>конструкции сослагательного наклонения;</w:t>
      </w:r>
    </w:p>
    <w:p w:rsidR="006C4E83" w:rsidRPr="006C4E83" w:rsidRDefault="006C4E83" w:rsidP="006C4E83">
      <w:r w:rsidRPr="006C4E83">
        <w:t>параллельные конструкции.</w:t>
      </w:r>
    </w:p>
    <w:p w:rsidR="006C4E83" w:rsidRPr="006C4E83" w:rsidRDefault="006C4E83" w:rsidP="006C4E83">
      <w:r w:rsidRPr="006C4E83">
        <w:t>104.7.4.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6C4E83" w:rsidRPr="006C4E83" w:rsidRDefault="006C4E83" w:rsidP="006C4E83">
      <w:r w:rsidRPr="006C4E83">
        <w:t>Понимание и употребление социокультурных реалий и фоновой лексики в письменном/устном тексте в рамках изученного материала.</w:t>
      </w:r>
    </w:p>
    <w:p w:rsidR="006C4E83" w:rsidRPr="006C4E83" w:rsidRDefault="006C4E83" w:rsidP="006C4E83">
      <w:r w:rsidRPr="006C4E83">
        <w:t>Владение основными сведениями о социокультурном портрете и культурном наследии страны/стран, говорящих на китайском языке.</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далее).</w:t>
      </w:r>
    </w:p>
    <w:p w:rsidR="006C4E83" w:rsidRPr="006C4E83" w:rsidRDefault="006C4E83" w:rsidP="006C4E83">
      <w:r w:rsidRPr="006C4E83">
        <w:lastRenderedPageBreak/>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C4E83" w:rsidRPr="006C4E83" w:rsidRDefault="006C4E83" w:rsidP="006C4E83">
      <w:r w:rsidRPr="006C4E83">
        <w:t>104.7.5.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104.8. Планируемые результаты освоения программы по китайскому языку на уровне среднего общего образования.</w:t>
      </w:r>
    </w:p>
    <w:p w:rsidR="006C4E83" w:rsidRPr="006C4E83" w:rsidRDefault="006C4E83" w:rsidP="006C4E83">
      <w:r w:rsidRPr="006C4E83">
        <w:t>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104.8.3. В результате изучения китайского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этического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r w:rsidRPr="006C4E83">
        <w:lastRenderedPageBreak/>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6C4E83" w:rsidRPr="006C4E83" w:rsidRDefault="006C4E83" w:rsidP="006C4E83">
      <w:r w:rsidRPr="006C4E83">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lastRenderedPageBreak/>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6C4E83" w:rsidRPr="006C4E83" w:rsidRDefault="006C4E83" w:rsidP="006C4E83">
      <w:r w:rsidRPr="006C4E83">
        <w:t>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r w:rsidRPr="006C4E83">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104.8.5.1. Овладение универсальными учебными познавательными действиями:</w:t>
      </w:r>
    </w:p>
    <w:p w:rsidR="006C4E83" w:rsidRPr="006C4E83" w:rsidRDefault="006C4E83" w:rsidP="006C4E83">
      <w:r w:rsidRPr="006C4E83">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в языковых явлениях изучаемого иностранного (китайского) языка;</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r w:rsidRPr="006C4E83">
        <w:lastRenderedPageBreak/>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r w:rsidRPr="006C4E83">
        <w:t>владеть научной лингвистической терминологией и ключевыми понятиями;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приобретенный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104.8.5.3.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далее);</w:t>
      </w:r>
    </w:p>
    <w:p w:rsidR="006C4E83" w:rsidRPr="006C4E83" w:rsidRDefault="006C4E83" w:rsidP="006C4E83">
      <w:r w:rsidRPr="006C4E83">
        <w:lastRenderedPageBreak/>
        <w:t>оценивать достоверность информации, её соответствие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104.8.5.4.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коммуникации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104.8.5.5.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104.8.5.6.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давать оценку новым ситуациям;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lastRenderedPageBreak/>
        <w:t>оценивать соответствие создаваемого устного/письменного текста на иностранном (китайском) языке выполняемой коммуникативной задаче;</w:t>
      </w:r>
    </w:p>
    <w:p w:rsidR="006C4E83" w:rsidRPr="006C4E83" w:rsidRDefault="006C4E83" w:rsidP="006C4E83">
      <w:r w:rsidRPr="006C4E83">
        <w:t>вносить коррективы в созданный речевой продукт в случае необходимости;</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свое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pPr>
        <w:rPr>
          <w:lang w:eastAsia="ru-RU"/>
        </w:rPr>
      </w:pPr>
      <w:r w:rsidRPr="006C4E83">
        <w:rPr>
          <w:lang w:eastAsia="ru-RU"/>
        </w:rPr>
        <w:t>104.8.5.7. У обучающегося будут сформированы следующие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6C4E83" w:rsidRPr="006C4E83" w:rsidRDefault="006C4E83" w:rsidP="006C4E83">
      <w:r w:rsidRPr="006C4E83">
        <w:t>104.8.7. К концу обучения в 10 классе обучающийся получит следующие предметные результаты по отдельным темам программы по китайскому языку:</w:t>
      </w:r>
    </w:p>
    <w:p w:rsidR="006C4E83" w:rsidRPr="006C4E83" w:rsidRDefault="006C4E83" w:rsidP="006C4E83">
      <w:r w:rsidRPr="006C4E83">
        <w:t>104.8.7.1. Владеть основными видами речевой деятельности:</w:t>
      </w:r>
    </w:p>
    <w:p w:rsidR="006C4E83" w:rsidRPr="006C4E83" w:rsidRDefault="006C4E83" w:rsidP="006C4E83">
      <w:r w:rsidRPr="006C4E83">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6C4E83" w:rsidRPr="006C4E83" w:rsidRDefault="006C4E83" w:rsidP="006C4E83">
      <w:r w:rsidRPr="006C4E83">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r w:rsidRPr="006C4E83">
        <w:t>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6C4E83" w:rsidRPr="006C4E83" w:rsidRDefault="006C4E83" w:rsidP="006C4E83">
      <w:r w:rsidRPr="006C4E83">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6C4E83" w:rsidRPr="006C4E83" w:rsidRDefault="006C4E83" w:rsidP="006C4E83">
      <w:r w:rsidRPr="006C4E83">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180 знаков;</w:t>
      </w:r>
    </w:p>
    <w:p w:rsidR="006C4E83" w:rsidRPr="006C4E83" w:rsidRDefault="006C4E83" w:rsidP="006C4E83">
      <w:r w:rsidRPr="006C4E83">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(объём – до 120 знаков);</w:t>
      </w:r>
    </w:p>
    <w:p w:rsidR="006C4E83" w:rsidRPr="006C4E83" w:rsidRDefault="006C4E83" w:rsidP="006C4E83">
      <w:r w:rsidRPr="006C4E83">
        <w:t>104.8.7.2. Владеть фонетическими навыками: различать на слух и правильно произносить все звуки китайского языка;</w:t>
      </w:r>
    </w:p>
    <w:p w:rsidR="006C4E83" w:rsidRPr="006C4E83" w:rsidRDefault="006C4E83" w:rsidP="006C4E83">
      <w:r w:rsidRPr="006C4E83">
        <w:t>знать буквы китайского звукобуквенного алфавита ханьюй пиньинь (</w:t>
      </w:r>
      <w:r w:rsidRPr="006C4E83">
        <w:rPr>
          <w:rFonts w:ascii="Microsoft JhengHei" w:eastAsia="Microsoft JhengHei" w:hAnsi="Microsoft JhengHei" w:cs="Microsoft JhengHei" w:hint="eastAsia"/>
        </w:rPr>
        <w:t>汉语拼音</w:t>
      </w:r>
      <w:r w:rsidRPr="006C4E83">
        <w:t>) (также называемого «фонетической транскрипцией»), фонетически корректно их озвучивать;</w:t>
      </w:r>
    </w:p>
    <w:p w:rsidR="006C4E83" w:rsidRPr="006C4E83" w:rsidRDefault="006C4E83" w:rsidP="006C4E83">
      <w:r w:rsidRPr="006C4E83">
        <w:lastRenderedPageBreak/>
        <w:t>знать структуру китайского слога, особенности сочетаемости инициалей и финалей, различать их на слух и правильно произносить;</w:t>
      </w:r>
    </w:p>
    <w:p w:rsidR="006C4E83" w:rsidRPr="006C4E83" w:rsidRDefault="006C4E83" w:rsidP="006C4E83">
      <w:r w:rsidRPr="006C4E83">
        <w:t>знать правила тональной системы китайского языка и корректно их использовать (изменение тонов, неполный третий тон, лёгкий тон);</w:t>
      </w:r>
    </w:p>
    <w:p w:rsidR="006C4E83" w:rsidRPr="006C4E83" w:rsidRDefault="006C4E83" w:rsidP="006C4E83">
      <w:r w:rsidRPr="006C4E83">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6C4E83" w:rsidRPr="006C4E83" w:rsidRDefault="006C4E83" w:rsidP="006C4E83">
      <w:r w:rsidRPr="006C4E83">
        <w:t>читать новые слова, записанные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6C4E83" w:rsidRPr="006C4E83" w:rsidRDefault="006C4E83" w:rsidP="006C4E83">
      <w:r w:rsidRPr="006C4E83">
        <w:t>знать систему китайско-русской транскрипции Палладия и правильно произносить китайские слова, записанные в этой транскрипции;</w:t>
      </w:r>
    </w:p>
    <w:p w:rsidR="006C4E83" w:rsidRPr="006C4E83" w:rsidRDefault="006C4E83" w:rsidP="006C4E83">
      <w:r w:rsidRPr="006C4E83">
        <w:t>владеть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выражать модальные значения, чувства и эмоции с помощью интонации;</w:t>
      </w:r>
    </w:p>
    <w:p w:rsidR="006C4E83" w:rsidRPr="006C4E83" w:rsidRDefault="006C4E83" w:rsidP="006C4E83">
      <w:r w:rsidRPr="006C4E83">
        <w:t>узнавать и отличать пекинский диалект (путунхуа) от других местных диалектов Китая;</w:t>
      </w:r>
    </w:p>
    <w:p w:rsidR="006C4E83" w:rsidRPr="006C4E83" w:rsidRDefault="006C4E83" w:rsidP="006C4E83">
      <w:r w:rsidRPr="006C4E83">
        <w:t>интонационно выражать чувства и эмоции;</w:t>
      </w:r>
    </w:p>
    <w:p w:rsidR="006C4E83" w:rsidRPr="006C4E83" w:rsidRDefault="006C4E83" w:rsidP="006C4E83">
      <w:r w:rsidRPr="006C4E83">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C4E83" w:rsidRPr="006C4E83" w:rsidRDefault="006C4E83" w:rsidP="006C4E83">
      <w:r w:rsidRPr="006C4E83">
        <w:t>использовать основополагающие правила написания китайских иероглифов и порядка черт при создании текстов в иероглифике;</w:t>
      </w:r>
    </w:p>
    <w:p w:rsidR="006C4E83" w:rsidRPr="006C4E83" w:rsidRDefault="006C4E83" w:rsidP="006C4E83">
      <w:r w:rsidRPr="006C4E83">
        <w:t>анализировать иероглифы по количеству черт, указывать сходства и различия в написании изученных иероглифов;</w:t>
      </w:r>
    </w:p>
    <w:p w:rsidR="006C4E83" w:rsidRPr="006C4E83" w:rsidRDefault="006C4E83" w:rsidP="006C4E83">
      <w:r w:rsidRPr="006C4E83">
        <w:t>идентифицировать структуру изученных иероглифов, выделять иероглифические ключи, графемы и черты, в фоноидеограммах – ключи и фонетики;</w:t>
      </w:r>
    </w:p>
    <w:p w:rsidR="006C4E83" w:rsidRPr="006C4E83" w:rsidRDefault="006C4E83" w:rsidP="006C4E83">
      <w:r w:rsidRPr="006C4E83">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C4E83" w:rsidRPr="006C4E83" w:rsidRDefault="006C4E83" w:rsidP="006C4E83">
      <w:r w:rsidRPr="006C4E83">
        <w:t>читать печатные и рукописные тексты, записанные современным иероглифическим письмом, содержащие изученные иероглифы;</w:t>
      </w:r>
    </w:p>
    <w:p w:rsidR="006C4E83" w:rsidRPr="006C4E83" w:rsidRDefault="006C4E83" w:rsidP="006C4E83">
      <w:r w:rsidRPr="006C4E83">
        <w:t>записывать услышанный текст в пределах изученной лексики в иероглифике и пиньинь;</w:t>
      </w:r>
    </w:p>
    <w:p w:rsidR="006C4E83" w:rsidRPr="006C4E83" w:rsidRDefault="006C4E83" w:rsidP="006C4E83">
      <w:r w:rsidRPr="006C4E83">
        <w:t>транскрибировать изученные слова, записанные иероглификой, в системе пиньинь;</w:t>
      </w:r>
    </w:p>
    <w:p w:rsidR="006C4E83" w:rsidRPr="006C4E83" w:rsidRDefault="006C4E83" w:rsidP="006C4E83">
      <w:r w:rsidRPr="006C4E83">
        <w:t>правильно расставлять знаки тонов в тексте, записанном иероглификой и пиньинь;</w:t>
      </w:r>
    </w:p>
    <w:p w:rsidR="006C4E83" w:rsidRPr="006C4E83" w:rsidRDefault="006C4E83" w:rsidP="006C4E83">
      <w:r w:rsidRPr="006C4E83">
        <w:lastRenderedPageBreak/>
        <w:t>правильно расставлять знаки препинания в предложениях, между однородными членами предложения и в конце предложения;</w:t>
      </w:r>
    </w:p>
    <w:p w:rsidR="006C4E83" w:rsidRPr="006C4E83" w:rsidRDefault="006C4E83" w:rsidP="006C4E83">
      <w:r w:rsidRPr="006C4E83">
        <w:t>набирать иероглифический текст на компьютере, пользоваться иероглификой при поиске информации в Интернете;</w:t>
      </w:r>
    </w:p>
    <w:p w:rsidR="006C4E83" w:rsidRPr="006C4E83" w:rsidRDefault="006C4E83" w:rsidP="006C4E83">
      <w:r w:rsidRPr="006C4E83">
        <w:t>использовать иероглифику при создании презентаций и других учебных произведений на компьютере;</w:t>
      </w:r>
    </w:p>
    <w:p w:rsidR="006C4E83" w:rsidRPr="006C4E83" w:rsidRDefault="006C4E83" w:rsidP="006C4E83">
      <w:r w:rsidRPr="006C4E83">
        <w:t>читать некоторые базовые иероглифы, записанные в традиционной форме;</w:t>
      </w:r>
    </w:p>
    <w:p w:rsidR="006C4E83" w:rsidRPr="006C4E83" w:rsidRDefault="006C4E83" w:rsidP="006C4E83">
      <w:r w:rsidRPr="006C4E83">
        <w:t>использовать иероглифическую догадку в случаях выявления незнакомого сочетания иероглифов;</w:t>
      </w:r>
    </w:p>
    <w:p w:rsidR="006C4E83" w:rsidRPr="006C4E83" w:rsidRDefault="006C4E83" w:rsidP="006C4E83">
      <w:r w:rsidRPr="006C4E83">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6C4E83" w:rsidRPr="006C4E83" w:rsidRDefault="006C4E83" w:rsidP="006C4E83">
      <w:r w:rsidRPr="006C4E83">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C4E83" w:rsidRPr="006C4E83" w:rsidRDefault="006C4E83" w:rsidP="006C4E83">
      <w:r w:rsidRPr="006C4E83">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6C4E83" w:rsidRPr="006C4E83" w:rsidRDefault="006C4E83" w:rsidP="006C4E83">
      <w:r w:rsidRPr="006C4E83">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6C4E83" w:rsidRPr="006C4E83" w:rsidRDefault="006C4E83" w:rsidP="006C4E83">
      <w:r w:rsidRPr="006C4E83">
        <w:t>распознавать и употреблять в речи ряд интернациональных лексических единиц;</w:t>
      </w:r>
    </w:p>
    <w:p w:rsidR="006C4E83" w:rsidRPr="006C4E83" w:rsidRDefault="006C4E83" w:rsidP="006C4E83">
      <w:r w:rsidRPr="006C4E83">
        <w:t>понимать смысловые особенности изученных лексических единиц и употреблять слова в соответствии с нормами лексической сочетаемости;</w:t>
      </w:r>
    </w:p>
    <w:p w:rsidR="006C4E83" w:rsidRPr="006C4E83" w:rsidRDefault="006C4E83" w:rsidP="006C4E83">
      <w:r w:rsidRPr="006C4E83">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C4E83" w:rsidRPr="006C4E83" w:rsidRDefault="006C4E83" w:rsidP="006C4E83">
      <w:r w:rsidRPr="006C4E83">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C4E83" w:rsidRPr="006C4E83" w:rsidRDefault="006C4E83" w:rsidP="006C4E83">
      <w:r w:rsidRPr="006C4E83">
        <w:t>узнавать и употреблять в соответствии с правилами грамматики лексические единицы, обозначающие меры длины, веса и объема;</w:t>
      </w:r>
    </w:p>
    <w:p w:rsidR="006C4E83" w:rsidRPr="006C4E83" w:rsidRDefault="006C4E83" w:rsidP="006C4E83">
      <w:r w:rsidRPr="006C4E83">
        <w:lastRenderedPageBreak/>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C4E83" w:rsidRPr="006C4E83" w:rsidRDefault="006C4E83" w:rsidP="006C4E83">
      <w:r w:rsidRPr="006C4E83">
        <w:t>использовать в речи некоторые идиомы в соответствии с коммуникативной ситуацией;</w:t>
      </w:r>
    </w:p>
    <w:p w:rsidR="006C4E83" w:rsidRPr="006C4E83" w:rsidRDefault="006C4E83" w:rsidP="006C4E83">
      <w:r w:rsidRPr="006C4E83">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специального вопроса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t>фразы, выражающие приветствие и прощание, благодарность и ответ на неё, предложения/приглашения и ответ на него, одобрения и комплименты;</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lastRenderedPageBreak/>
        <w:t xml:space="preserve">вопросительное притяжательное местоимение </w:t>
      </w:r>
      <w:r w:rsidRPr="006C4E83">
        <w:rPr>
          <w:rFonts w:ascii="Microsoft JhengHei" w:eastAsia="Microsoft JhengHei" w:hAnsi="Microsoft JhengHei" w:cs="Microsoft JhengHei" w:hint="eastAsia"/>
        </w:rPr>
        <w:t>谁的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见面</w:t>
      </w:r>
      <w:r w:rsidRPr="006C4E83">
        <w:t xml:space="preserve"> и далее);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lastRenderedPageBreak/>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千，百万</w:t>
      </w:r>
      <w:r w:rsidRPr="006C4E83">
        <w:t>);</w:t>
      </w:r>
    </w:p>
    <w:p w:rsidR="006C4E83" w:rsidRPr="006C4E83" w:rsidRDefault="006C4E83" w:rsidP="006C4E83">
      <w:r w:rsidRPr="006C4E83">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lastRenderedPageBreak/>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啊，唉，哦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других)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w:t>
      </w:r>
    </w:p>
    <w:p w:rsidR="006C4E83" w:rsidRPr="006C4E83" w:rsidRDefault="006C4E83" w:rsidP="006C4E83">
      <w:r w:rsidRPr="006C4E83">
        <w:t>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указательными местоимениями </w:t>
      </w:r>
      <w:r w:rsidRPr="006C4E83">
        <w:rPr>
          <w:rFonts w:ascii="Microsoft JhengHei" w:eastAsia="Microsoft JhengHei" w:hAnsi="Microsoft JhengHei" w:cs="Microsoft JhengHei" w:hint="eastAsia"/>
        </w:rPr>
        <w:t>这儿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lastRenderedPageBreak/>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w:t>
      </w:r>
      <w:r w:rsidRPr="006C4E83">
        <w:rPr>
          <w:rFonts w:ascii="MS Gothic" w:eastAsia="MS Gothic" w:hAnsi="MS Gothic" w:cs="MS Gothic" w:hint="eastAsia"/>
        </w:rPr>
        <w:t>＋</w:t>
      </w:r>
      <w:r w:rsidRPr="006C4E83">
        <w:t xml:space="preserve">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далее)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lastRenderedPageBreak/>
        <w:t xml:space="preserve">конструкцию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 это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104.8.7.6. Владеть социокультурными знаниями и умениями:</w:t>
      </w:r>
    </w:p>
    <w:p w:rsidR="006C4E83" w:rsidRPr="006C4E83" w:rsidRDefault="006C4E83" w:rsidP="006C4E83">
      <w:r w:rsidRPr="006C4E83">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C4E83" w:rsidRPr="006C4E83" w:rsidRDefault="006C4E83" w:rsidP="006C4E83">
      <w:r w:rsidRPr="006C4E83">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6C4E83" w:rsidRPr="006C4E83" w:rsidRDefault="006C4E83" w:rsidP="006C4E83">
      <w:r w:rsidRPr="006C4E83">
        <w:t xml:space="preserve">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w:t>
      </w:r>
      <w:r w:rsidRPr="006C4E83">
        <w:lastRenderedPageBreak/>
        <w:t>праздники, проведение досуга, этикетные особенности общения, традиции в кулинарии и далее);</w:t>
      </w:r>
    </w:p>
    <w:p w:rsidR="006C4E83" w:rsidRPr="006C4E83" w:rsidRDefault="006C4E83" w:rsidP="006C4E83">
      <w:r w:rsidRPr="006C4E83">
        <w:t>понимать и употреблять социокультурные реалии и фоновую лексику в письменном/устном тексте в рамках изученного материала;</w:t>
      </w:r>
    </w:p>
    <w:p w:rsidR="006C4E83" w:rsidRPr="006C4E83" w:rsidRDefault="006C4E83" w:rsidP="006C4E83">
      <w:r w:rsidRPr="006C4E83">
        <w:t>знать основные сведения о социокультурном портрете и культурном наследии страны/стран, говорящих на китайском языке;</w:t>
      </w:r>
    </w:p>
    <w:p w:rsidR="006C4E83" w:rsidRPr="006C4E83" w:rsidRDefault="006C4E83" w:rsidP="006C4E83">
      <w:r w:rsidRPr="006C4E83">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6C4E83" w:rsidRPr="006C4E83" w:rsidRDefault="006C4E83" w:rsidP="006C4E83">
      <w:r w:rsidRPr="006C4E83">
        <w:t>оказывать помощь зарубежным гостям в России в ситуациях повседневного общения на китайском языке;</w:t>
      </w:r>
    </w:p>
    <w:p w:rsidR="006C4E83" w:rsidRPr="006C4E83" w:rsidRDefault="006C4E83" w:rsidP="006C4E83">
      <w:r w:rsidRPr="006C4E83">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C4E83" w:rsidRPr="006C4E83" w:rsidRDefault="006C4E83" w:rsidP="006C4E83">
      <w:r w:rsidRPr="006C4E83">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C4E83" w:rsidRPr="006C4E83" w:rsidRDefault="006C4E83" w:rsidP="006C4E83">
      <w:r w:rsidRPr="006C4E83">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r w:rsidRPr="006C4E83">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lastRenderedPageBreak/>
        <w:t>104.8.8. К концу обучения в 11 классе обучающийся получит следующие предметные результаты по отдельным темам программы по французскому языку:</w:t>
      </w:r>
    </w:p>
    <w:p w:rsidR="006C4E83" w:rsidRPr="006C4E83" w:rsidRDefault="006C4E83" w:rsidP="006C4E83">
      <w:r w:rsidRPr="006C4E83">
        <w:t>104.8.8.1. Владеть основными видами речевой деятельности:</w:t>
      </w:r>
    </w:p>
    <w:p w:rsidR="006C4E83" w:rsidRPr="006C4E83" w:rsidRDefault="006C4E83" w:rsidP="006C4E83">
      <w:r w:rsidRPr="006C4E83">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C4E83" w:rsidRPr="006C4E83" w:rsidRDefault="006C4E83" w:rsidP="006C4E83">
      <w:r w:rsidRPr="006C4E83">
        <w:t>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15 фраз); устно излагать результаты выполненной проектной работы (объём – до 15 фраз);</w:t>
      </w:r>
    </w:p>
    <w:p w:rsidR="006C4E83" w:rsidRPr="006C4E83" w:rsidRDefault="006C4E83" w:rsidP="006C4E83">
      <w:r w:rsidRPr="006C4E83">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6C4E83" w:rsidRPr="006C4E83" w:rsidRDefault="006C4E83" w:rsidP="006C4E83">
      <w:r w:rsidRPr="006C4E83">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6C4E83" w:rsidRPr="006C4E83" w:rsidRDefault="006C4E83" w:rsidP="006C4E83">
      <w:r w:rsidRPr="006C4E83">
        <w:t>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210 знаков;</w:t>
      </w:r>
    </w:p>
    <w:p w:rsidR="006C4E83" w:rsidRPr="006C4E83" w:rsidRDefault="006C4E83" w:rsidP="006C4E83">
      <w:r w:rsidRPr="006C4E83">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w:t>
      </w:r>
      <w:r w:rsidRPr="006C4E83">
        <w:lastRenderedPageBreak/>
        <w:t>прочитанного/прослушанного текста с использованием образца (объём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(объём – до 140 знаков);</w:t>
      </w:r>
    </w:p>
    <w:p w:rsidR="006C4E83" w:rsidRPr="006C4E83" w:rsidRDefault="006C4E83" w:rsidP="006C4E83">
      <w:r w:rsidRPr="006C4E83">
        <w:t>104.8.8.2. Владеть фонетическими навыками: различать на слух и правильно произносить все звуки китайского языка;</w:t>
      </w:r>
    </w:p>
    <w:p w:rsidR="006C4E83" w:rsidRPr="006C4E83" w:rsidRDefault="006C4E83" w:rsidP="006C4E83">
      <w:r w:rsidRPr="006C4E83">
        <w:t>знать буквы китайского звукобуквенного алфавита ханьюй пиньинь (</w:t>
      </w:r>
      <w:r w:rsidRPr="006C4E83">
        <w:rPr>
          <w:rFonts w:ascii="Microsoft JhengHei" w:eastAsia="Microsoft JhengHei" w:hAnsi="Microsoft JhengHei" w:cs="Microsoft JhengHei" w:hint="eastAsia"/>
        </w:rPr>
        <w:t>汉语拼音</w:t>
      </w:r>
      <w:r w:rsidRPr="006C4E83">
        <w:t>) (также называемого «фонетической транскрипцией»), фонетически корректно их озвучивать;</w:t>
      </w:r>
    </w:p>
    <w:p w:rsidR="006C4E83" w:rsidRPr="006C4E83" w:rsidRDefault="006C4E83" w:rsidP="006C4E83">
      <w:r w:rsidRPr="006C4E83">
        <w:t>знать структуру китайского слога, особенности сочетаемости инициалей и финалей, различать их на слух и правильно произносить;</w:t>
      </w:r>
    </w:p>
    <w:p w:rsidR="006C4E83" w:rsidRPr="006C4E83" w:rsidRDefault="006C4E83" w:rsidP="006C4E83">
      <w:r w:rsidRPr="006C4E83">
        <w:t>знать правила тональной системы китайского языка и корректно их использовать (изменение тонов, неполный третий тон, лёгкий тон);</w:t>
      </w:r>
    </w:p>
    <w:p w:rsidR="006C4E83" w:rsidRPr="006C4E83" w:rsidRDefault="006C4E83" w:rsidP="006C4E83">
      <w:r w:rsidRPr="006C4E83">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6C4E83" w:rsidRPr="006C4E83" w:rsidRDefault="006C4E83" w:rsidP="006C4E83">
      <w:r w:rsidRPr="006C4E83">
        <w:t>читать новые слова, записанные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6C4E83" w:rsidRPr="006C4E83" w:rsidRDefault="006C4E83" w:rsidP="006C4E83">
      <w:r w:rsidRPr="006C4E83">
        <w:t>знать систему китайско-русской транскрипции Палладия и правильно произносить китайские слова, записанные в этой транскрипции;</w:t>
      </w:r>
    </w:p>
    <w:p w:rsidR="006C4E83" w:rsidRPr="006C4E83" w:rsidRDefault="006C4E83" w:rsidP="006C4E83">
      <w:r w:rsidRPr="006C4E83">
        <w:t>владеть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выражать модальные значения, чувства и эмоции с помощью интонации;</w:t>
      </w:r>
    </w:p>
    <w:p w:rsidR="006C4E83" w:rsidRPr="006C4E83" w:rsidRDefault="006C4E83" w:rsidP="006C4E83">
      <w:r w:rsidRPr="006C4E83">
        <w:t>узнавать и отличать пекинский диалект (путунхуа) от других местных диалектов Китая;</w:t>
      </w:r>
    </w:p>
    <w:p w:rsidR="006C4E83" w:rsidRPr="006C4E83" w:rsidRDefault="006C4E83" w:rsidP="006C4E83">
      <w:r w:rsidRPr="006C4E83">
        <w:t>интонационно выражать чувства и эмоции;</w:t>
      </w:r>
    </w:p>
    <w:p w:rsidR="006C4E83" w:rsidRPr="006C4E83" w:rsidRDefault="006C4E83" w:rsidP="006C4E83">
      <w:r w:rsidRPr="006C4E83">
        <w:t>104.8.8.3. Владеть иероглифическими, орфографическими и пунктуационными навыками:</w:t>
      </w:r>
    </w:p>
    <w:p w:rsidR="006C4E83" w:rsidRPr="006C4E83" w:rsidRDefault="006C4E83" w:rsidP="006C4E83">
      <w:r w:rsidRPr="006C4E83">
        <w:t>правильно писать изученные слова в иероглифике и системе пиньинь;</w:t>
      </w:r>
    </w:p>
    <w:p w:rsidR="006C4E83" w:rsidRPr="006C4E83" w:rsidRDefault="006C4E83" w:rsidP="006C4E83">
      <w:r w:rsidRPr="006C4E83">
        <w:t>использовать основополагающие правила написания китайских иероглифов и порядка черт при создании текстов в иероглифике;</w:t>
      </w:r>
    </w:p>
    <w:p w:rsidR="006C4E83" w:rsidRPr="006C4E83" w:rsidRDefault="006C4E83" w:rsidP="006C4E83">
      <w:r w:rsidRPr="006C4E83">
        <w:t>анализировать иероглифы по количеству черт, указывать сходства и различия в написании изученных иероглифов;</w:t>
      </w:r>
    </w:p>
    <w:p w:rsidR="006C4E83" w:rsidRPr="006C4E83" w:rsidRDefault="006C4E83" w:rsidP="006C4E83">
      <w:r w:rsidRPr="006C4E83">
        <w:t>идентифицировать структуру изученных иероглифов, выделять иероглифические ключи, графемы и черты, в фоноидеограммах – ключи и фонетики;</w:t>
      </w:r>
    </w:p>
    <w:p w:rsidR="006C4E83" w:rsidRPr="006C4E83" w:rsidRDefault="006C4E83" w:rsidP="006C4E83">
      <w:r w:rsidRPr="006C4E83">
        <w:lastRenderedPageBreak/>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C4E83" w:rsidRPr="006C4E83" w:rsidRDefault="006C4E83" w:rsidP="006C4E83">
      <w:r w:rsidRPr="006C4E83">
        <w:t>читать печатные и рукописные тексты, записанные современным иероглифическим письмом, содержащие изученные иероглифы;</w:t>
      </w:r>
    </w:p>
    <w:p w:rsidR="006C4E83" w:rsidRPr="006C4E83" w:rsidRDefault="006C4E83" w:rsidP="006C4E83">
      <w:r w:rsidRPr="006C4E83">
        <w:t>записывать услышанный текст в пределах изученной лексики в иероглифике и пиньинь;</w:t>
      </w:r>
    </w:p>
    <w:p w:rsidR="006C4E83" w:rsidRPr="006C4E83" w:rsidRDefault="006C4E83" w:rsidP="006C4E83">
      <w:r w:rsidRPr="006C4E83">
        <w:t>транскрибировать изученные слова, записанные иероглификой, в системе пиньинь;</w:t>
      </w:r>
    </w:p>
    <w:p w:rsidR="006C4E83" w:rsidRPr="006C4E83" w:rsidRDefault="006C4E83" w:rsidP="006C4E83">
      <w:r w:rsidRPr="006C4E83">
        <w:t>правильно расставлять знаки тонов в тексте, записанном иероглификой и пиньинь;</w:t>
      </w:r>
    </w:p>
    <w:p w:rsidR="006C4E83" w:rsidRPr="006C4E83" w:rsidRDefault="006C4E83" w:rsidP="006C4E83">
      <w:r w:rsidRPr="006C4E83">
        <w:t>правильно расставлять знаки препинания в предложениях, между однородными членами предложения и в конце предложения;</w:t>
      </w:r>
    </w:p>
    <w:p w:rsidR="006C4E83" w:rsidRPr="006C4E83" w:rsidRDefault="006C4E83" w:rsidP="006C4E83">
      <w:r w:rsidRPr="006C4E83">
        <w:t>набирать иероглифический текст на компьютере, пользоваться иероглификой при поиске информации в Интернете;</w:t>
      </w:r>
    </w:p>
    <w:p w:rsidR="006C4E83" w:rsidRPr="006C4E83" w:rsidRDefault="006C4E83" w:rsidP="006C4E83">
      <w:r w:rsidRPr="006C4E83">
        <w:t>использовать иероглифику при создании презентаций и других учебных произведений на компьютере;</w:t>
      </w:r>
    </w:p>
    <w:p w:rsidR="006C4E83" w:rsidRPr="006C4E83" w:rsidRDefault="006C4E83" w:rsidP="006C4E83">
      <w:r w:rsidRPr="006C4E83">
        <w:t>читать некоторые базовые иероглифы, записанные в традиционной форме;</w:t>
      </w:r>
    </w:p>
    <w:p w:rsidR="006C4E83" w:rsidRPr="006C4E83" w:rsidRDefault="006C4E83" w:rsidP="006C4E83">
      <w:r w:rsidRPr="006C4E83">
        <w:t>использовать иероглифическую догадку в случаях выявления незнакомого сочетания иероглифов;</w:t>
      </w:r>
    </w:p>
    <w:p w:rsidR="006C4E83" w:rsidRPr="006C4E83" w:rsidRDefault="006C4E83" w:rsidP="006C4E83">
      <w:r w:rsidRPr="006C4E83">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6C4E83" w:rsidRPr="006C4E83" w:rsidRDefault="006C4E83" w:rsidP="006C4E83">
      <w:r w:rsidRPr="006C4E83">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C4E83" w:rsidRPr="006C4E83" w:rsidRDefault="006C4E83" w:rsidP="006C4E83">
      <w:r w:rsidRPr="006C4E83">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6C4E83" w:rsidRPr="006C4E83" w:rsidRDefault="006C4E83" w:rsidP="006C4E83">
      <w:r w:rsidRPr="006C4E83">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6C4E83" w:rsidRPr="006C4E83" w:rsidRDefault="006C4E83" w:rsidP="006C4E83">
      <w:r w:rsidRPr="006C4E83">
        <w:t>распознавать и употреблять в речи ряд интернациональных лексических единиц;</w:t>
      </w:r>
    </w:p>
    <w:p w:rsidR="006C4E83" w:rsidRPr="006C4E83" w:rsidRDefault="006C4E83" w:rsidP="006C4E83">
      <w:r w:rsidRPr="006C4E83">
        <w:t>понимать смысловые особенности изученных лексических единиц и употреблять слова в соответствии с нормами лексической сочетаемости;</w:t>
      </w:r>
    </w:p>
    <w:p w:rsidR="006C4E83" w:rsidRPr="006C4E83" w:rsidRDefault="006C4E83" w:rsidP="006C4E83">
      <w:r w:rsidRPr="006C4E83">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C4E83" w:rsidRPr="006C4E83" w:rsidRDefault="006C4E83" w:rsidP="006C4E83">
      <w:r w:rsidRPr="006C4E83">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C4E83" w:rsidRPr="006C4E83" w:rsidRDefault="006C4E83" w:rsidP="006C4E83">
      <w:r w:rsidRPr="006C4E83">
        <w:t>узнавать и употреблять в соответствии с правилами грамматики, лексические единицы, обозначающие меры длины, веса и объёма;</w:t>
      </w:r>
    </w:p>
    <w:p w:rsidR="006C4E83" w:rsidRPr="006C4E83" w:rsidRDefault="006C4E83" w:rsidP="006C4E83">
      <w:r w:rsidRPr="006C4E83">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C4E83" w:rsidRPr="006C4E83" w:rsidRDefault="006C4E83" w:rsidP="006C4E83">
      <w:r w:rsidRPr="006C4E83">
        <w:t>использовать в речи некоторые идиомы в соответствии с коммуникативной ситуацией;</w:t>
      </w:r>
    </w:p>
    <w:p w:rsidR="006C4E83" w:rsidRPr="006C4E83" w:rsidRDefault="006C4E83" w:rsidP="006C4E83">
      <w:r w:rsidRPr="006C4E83">
        <w:t>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 отрицательной форме, специального вопроса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lastRenderedPageBreak/>
        <w:t>фразы, выражающие приветствие и прощание, благодарность и ответ на неё, предложения/приглашения и ответ на него, одобрения и комплименты;</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见面</w:t>
      </w:r>
      <w:r w:rsidRPr="006C4E83">
        <w:t>и далее);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lastRenderedPageBreak/>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千，百万</w:t>
      </w:r>
      <w:r w:rsidRPr="006C4E83">
        <w:t>);</w:t>
      </w:r>
    </w:p>
    <w:p w:rsidR="006C4E83" w:rsidRPr="006C4E83" w:rsidRDefault="006C4E83" w:rsidP="006C4E83">
      <w:r w:rsidRPr="006C4E83">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lastRenderedPageBreak/>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啊，唉，哦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w:t>
      </w:r>
    </w:p>
    <w:p w:rsidR="006C4E83" w:rsidRPr="006C4E83" w:rsidRDefault="006C4E83" w:rsidP="006C4E83">
      <w:r w:rsidRPr="006C4E83">
        <w:t>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указательными местоимениями </w:t>
      </w:r>
      <w:r w:rsidRPr="006C4E83">
        <w:rPr>
          <w:rFonts w:ascii="Microsoft JhengHei" w:eastAsia="Microsoft JhengHei" w:hAnsi="Microsoft JhengHei" w:cs="Microsoft JhengHei" w:hint="eastAsia"/>
        </w:rPr>
        <w:t>这儿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lastRenderedPageBreak/>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w:t>
      </w:r>
      <w:r w:rsidRPr="006C4E83">
        <w:rPr>
          <w:rFonts w:ascii="MS Gothic" w:eastAsia="MS Gothic" w:hAnsi="MS Gothic" w:cs="MS Gothic" w:hint="eastAsia"/>
        </w:rPr>
        <w:t>＋</w:t>
      </w:r>
      <w:r w:rsidRPr="006C4E83">
        <w:t xml:space="preserve">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lastRenderedPageBreak/>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далее)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既然</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即使</w:t>
      </w:r>
      <w:r w:rsidRPr="006C4E83">
        <w:t>...</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无</w:t>
      </w:r>
      <w:r w:rsidRPr="006C4E83">
        <w:rPr>
          <w:rFonts w:ascii="Microsoft JhengHei" w:eastAsia="Microsoft JhengHei" w:hAnsi="Microsoft JhengHei" w:cs="Microsoft JhengHei" w:hint="eastAsia"/>
        </w:rPr>
        <w:t>论</w:t>
      </w:r>
      <w:r w:rsidRPr="006C4E83">
        <w:t>...</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宁可</w:t>
      </w:r>
      <w:r w:rsidRPr="006C4E83">
        <w:t>...</w:t>
      </w:r>
      <w:r w:rsidRPr="006C4E83">
        <w:rPr>
          <w:rFonts w:ascii="MS Gothic" w:eastAsia="MS Gothic" w:hAnsi="MS Gothic" w:cs="MS Gothic" w:hint="eastAsia"/>
        </w:rPr>
        <w:t>，也</w:t>
      </w:r>
      <w:r w:rsidRPr="006C4E83">
        <w:t xml:space="preserve">...; </w:t>
      </w:r>
      <w:r w:rsidRPr="006C4E83">
        <w:rPr>
          <w:rFonts w:ascii="Microsoft JhengHei" w:eastAsia="Microsoft JhengHei" w:hAnsi="Microsoft JhengHei" w:cs="Microsoft JhengHei" w:hint="eastAsia"/>
        </w:rPr>
        <w:t>连</w:t>
      </w:r>
      <w:r w:rsidRPr="006C4E83">
        <w:t>....</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 </w:t>
      </w:r>
      <w:r w:rsidRPr="006C4E83">
        <w:rPr>
          <w:rFonts w:ascii="Microsoft JhengHei" w:eastAsia="Microsoft JhengHei" w:hAnsi="Microsoft JhengHei" w:cs="Microsoft JhengHei" w:hint="eastAsia"/>
        </w:rPr>
        <w:t>连</w:t>
      </w:r>
      <w:r w:rsidRPr="006C4E83">
        <w:t>....</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xml:space="preserve">.... ;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 ....</w:t>
      </w:r>
      <w:r w:rsidRPr="006C4E83">
        <w:rPr>
          <w:rFonts w:ascii="MS Gothic" w:eastAsia="MS Gothic" w:hAnsi="MS Gothic" w:cs="MS Gothic" w:hint="eastAsia"/>
        </w:rPr>
        <w:t>都</w:t>
      </w:r>
      <w:r w:rsidRPr="006C4E83">
        <w:t>/</w:t>
      </w:r>
      <w:r w:rsidRPr="006C4E83">
        <w:rPr>
          <w:rFonts w:ascii="MS Gothic" w:eastAsia="MS Gothic" w:hAnsi="MS Gothic" w:cs="MS Gothic" w:hint="eastAsia"/>
        </w:rPr>
        <w:t>也</w:t>
      </w:r>
      <w:r w:rsidRPr="006C4E83">
        <w:t>.... ;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и другие;</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 xml:space="preserve">наречия </w:t>
      </w:r>
      <w:r w:rsidRPr="006C4E83">
        <w:rPr>
          <w:rFonts w:ascii="MS Gothic" w:eastAsia="MS Gothic" w:hAnsi="MS Gothic" w:cs="MS Gothic" w:hint="eastAsia"/>
        </w:rPr>
        <w:t>其</w:t>
      </w:r>
      <w:r w:rsidRPr="006C4E83">
        <w:rPr>
          <w:rFonts w:ascii="Microsoft JhengHei" w:eastAsia="Microsoft JhengHei" w:hAnsi="Microsoft JhengHei" w:cs="Microsoft JhengHei" w:hint="eastAsia"/>
        </w:rPr>
        <w:t>实</w:t>
      </w:r>
      <w:r w:rsidRPr="006C4E83">
        <w:t xml:space="preserve">, </w:t>
      </w:r>
      <w:r w:rsidRPr="006C4E83">
        <w:rPr>
          <w:rFonts w:ascii="MS Gothic" w:eastAsia="MS Gothic" w:hAnsi="MS Gothic" w:cs="MS Gothic" w:hint="eastAsia"/>
        </w:rPr>
        <w:t>尤其</w:t>
      </w:r>
      <w:r w:rsidRPr="006C4E83">
        <w:t xml:space="preserve">, </w:t>
      </w:r>
      <w:r w:rsidRPr="006C4E83">
        <w:rPr>
          <w:rFonts w:ascii="MS Gothic" w:eastAsia="MS Gothic" w:hAnsi="MS Gothic" w:cs="MS Gothic" w:hint="eastAsia"/>
        </w:rPr>
        <w:t>反而</w:t>
      </w:r>
      <w:r w:rsidRPr="006C4E83">
        <w:t>;</w:t>
      </w:r>
    </w:p>
    <w:p w:rsidR="006C4E83" w:rsidRPr="006C4E83" w:rsidRDefault="006C4E83" w:rsidP="006C4E83">
      <w:r w:rsidRPr="006C4E83">
        <w:lastRenderedPageBreak/>
        <w:t xml:space="preserve">союзы </w:t>
      </w:r>
      <w:r w:rsidRPr="006C4E83">
        <w:rPr>
          <w:rFonts w:ascii="MS Gothic" w:eastAsia="MS Gothic" w:hAnsi="MS Gothic" w:cs="MS Gothic" w:hint="eastAsia"/>
        </w:rPr>
        <w:t>而且</w:t>
      </w:r>
      <w:r w:rsidRPr="006C4E83">
        <w:t xml:space="preserve">, </w:t>
      </w:r>
      <w:r w:rsidRPr="006C4E83">
        <w:rPr>
          <w:rFonts w:ascii="MS Gothic" w:eastAsia="MS Gothic" w:hAnsi="MS Gothic" w:cs="MS Gothic" w:hint="eastAsia"/>
        </w:rPr>
        <w:t>因此</w:t>
      </w:r>
      <w:r w:rsidRPr="006C4E83">
        <w:t xml:space="preserve">, </w:t>
      </w:r>
      <w:r w:rsidRPr="006C4E83">
        <w:rPr>
          <w:rFonts w:ascii="MS Gothic" w:eastAsia="MS Gothic" w:hAnsi="MS Gothic" w:cs="MS Gothic" w:hint="eastAsia"/>
        </w:rPr>
        <w:t>却</w:t>
      </w:r>
      <w:r w:rsidRPr="006C4E83">
        <w:t xml:space="preserve">, </w:t>
      </w:r>
      <w:r w:rsidRPr="006C4E83">
        <w:rPr>
          <w:rFonts w:ascii="MS Gothic" w:eastAsia="MS Gothic" w:hAnsi="MS Gothic" w:cs="MS Gothic" w:hint="eastAsia"/>
        </w:rPr>
        <w:t>再</w:t>
      </w:r>
      <w:r w:rsidRPr="006C4E83">
        <w:rPr>
          <w:rFonts w:ascii="Microsoft JhengHei" w:eastAsia="Microsoft JhengHei" w:hAnsi="Microsoft JhengHei" w:cs="Microsoft JhengHei" w:hint="eastAsia"/>
        </w:rPr>
        <w:t>说</w:t>
      </w:r>
      <w:r w:rsidRPr="006C4E83">
        <w:t>;</w:t>
      </w:r>
    </w:p>
    <w:p w:rsidR="006C4E83" w:rsidRPr="006C4E83" w:rsidRDefault="006C4E83" w:rsidP="006C4E83">
      <w:r w:rsidRPr="006C4E83">
        <w:t xml:space="preserve">предлоги </w:t>
      </w:r>
      <w:r w:rsidRPr="006C4E83">
        <w:rPr>
          <w:rFonts w:ascii="MS Gothic" w:eastAsia="MS Gothic" w:hAnsi="MS Gothic" w:cs="MS Gothic" w:hint="eastAsia"/>
        </w:rPr>
        <w:t>由</w:t>
      </w:r>
      <w:r w:rsidRPr="006C4E83">
        <w:t xml:space="preserve">, </w:t>
      </w:r>
      <w:r w:rsidRPr="006C4E83">
        <w:rPr>
          <w:rFonts w:ascii="MS Gothic" w:eastAsia="MS Gothic" w:hAnsi="MS Gothic" w:cs="MS Gothic" w:hint="eastAsia"/>
        </w:rPr>
        <w:t>由于</w:t>
      </w:r>
      <w:r w:rsidRPr="006C4E83">
        <w:t xml:space="preserve">, </w:t>
      </w:r>
      <w:r w:rsidRPr="006C4E83">
        <w:rPr>
          <w:rFonts w:ascii="MS Gothic" w:eastAsia="MS Gothic" w:hAnsi="MS Gothic" w:cs="MS Gothic" w:hint="eastAsia"/>
        </w:rPr>
        <w:t>至于</w:t>
      </w:r>
      <w:r w:rsidRPr="006C4E83">
        <w:t>;</w:t>
      </w:r>
    </w:p>
    <w:p w:rsidR="006C4E83" w:rsidRPr="006C4E83" w:rsidRDefault="006C4E83" w:rsidP="006C4E83">
      <w:r w:rsidRPr="006C4E83">
        <w:t>новые глагольные счетные слова (</w:t>
      </w:r>
      <w:r w:rsidRPr="006C4E83">
        <w:rPr>
          <w:rFonts w:ascii="MS Gothic" w:eastAsia="MS Gothic" w:hAnsi="MS Gothic" w:cs="MS Gothic" w:hint="eastAsia"/>
        </w:rPr>
        <w:t>趟</w:t>
      </w:r>
      <w:r w:rsidRPr="006C4E83">
        <w:t xml:space="preserve"> и другие);</w:t>
      </w:r>
    </w:p>
    <w:p w:rsidR="006C4E83" w:rsidRPr="006C4E83" w:rsidRDefault="006C4E83" w:rsidP="006C4E83">
      <w:r w:rsidRPr="006C4E83">
        <w:t xml:space="preserve">служебные слова </w:t>
      </w:r>
      <w:r w:rsidRPr="006C4E83">
        <w:rPr>
          <w:rFonts w:ascii="MS Gothic" w:eastAsia="MS Gothic" w:hAnsi="MS Gothic" w:cs="MS Gothic" w:hint="eastAsia"/>
        </w:rPr>
        <w:t>像</w:t>
      </w:r>
      <w:r w:rsidRPr="006C4E83">
        <w:t xml:space="preserve">, </w:t>
      </w:r>
      <w:r w:rsidRPr="006C4E83">
        <w:rPr>
          <w:rFonts w:ascii="MS Gothic" w:eastAsia="MS Gothic" w:hAnsi="MS Gothic" w:cs="MS Gothic" w:hint="eastAsia"/>
        </w:rPr>
        <w:t>比如</w:t>
      </w:r>
      <w:r w:rsidRPr="006C4E83">
        <w:t>;</w:t>
      </w:r>
    </w:p>
    <w:p w:rsidR="006C4E83" w:rsidRPr="006C4E83" w:rsidRDefault="006C4E83" w:rsidP="006C4E83">
      <w:r w:rsidRPr="006C4E83">
        <w:t xml:space="preserve">результативные морфемы </w:t>
      </w:r>
      <w:r w:rsidRPr="006C4E83">
        <w:rPr>
          <w:rFonts w:ascii="MS Gothic" w:eastAsia="MS Gothic" w:hAnsi="MS Gothic" w:cs="MS Gothic" w:hint="eastAsia"/>
        </w:rPr>
        <w:t>死</w:t>
      </w:r>
      <w:r w:rsidRPr="006C4E83">
        <w:t xml:space="preserve"> и другие;</w:t>
      </w:r>
    </w:p>
    <w:p w:rsidR="006C4E83" w:rsidRPr="006C4E83" w:rsidRDefault="006C4E83" w:rsidP="006C4E83">
      <w:r w:rsidRPr="006C4E83">
        <w:t>вводные слова (</w:t>
      </w:r>
      <w:r w:rsidRPr="006C4E83">
        <w:rPr>
          <w:rFonts w:ascii="MS Gothic" w:eastAsia="MS Gothic" w:hAnsi="MS Gothic" w:cs="MS Gothic" w:hint="eastAsia"/>
        </w:rPr>
        <w:t>根据</w:t>
      </w:r>
      <w:r w:rsidRPr="006C4E83">
        <w:t xml:space="preserve"> и другие);</w:t>
      </w:r>
    </w:p>
    <w:p w:rsidR="006C4E83" w:rsidRPr="006C4E83" w:rsidRDefault="006C4E83" w:rsidP="006C4E83">
      <w:r w:rsidRPr="006C4E83">
        <w:t>слова с приблизительным значением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左右</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其中</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下来，下去</w:t>
      </w:r>
      <w:r w:rsidRPr="006C4E83">
        <w:t xml:space="preserve"> и другие);</w:t>
      </w:r>
    </w:p>
    <w:p w:rsidR="006C4E83" w:rsidRPr="006C4E83" w:rsidRDefault="006C4E83" w:rsidP="006C4E83">
      <w:r w:rsidRPr="006C4E83">
        <w:t xml:space="preserve">удвоение числительного </w:t>
      </w:r>
      <w:r w:rsidRPr="006C4E83">
        <w:rPr>
          <w:rFonts w:ascii="MS Gothic" w:eastAsia="MS Gothic" w:hAnsi="MS Gothic" w:cs="MS Gothic" w:hint="eastAsia"/>
        </w:rPr>
        <w:t>一</w:t>
      </w:r>
      <w:r w:rsidRPr="006C4E83">
        <w:t>;</w:t>
      </w:r>
    </w:p>
    <w:p w:rsidR="006C4E83" w:rsidRPr="006C4E83" w:rsidRDefault="006C4E83" w:rsidP="006C4E83">
      <w:r w:rsidRPr="006C4E83">
        <w:t xml:space="preserve">выражения </w:t>
      </w:r>
      <w:r w:rsidRPr="006C4E83">
        <w:rPr>
          <w:rFonts w:ascii="MS Gothic" w:eastAsia="MS Gothic" w:hAnsi="MS Gothic" w:cs="MS Gothic" w:hint="eastAsia"/>
        </w:rPr>
        <w:t>只不</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多</w:t>
      </w:r>
      <w:r w:rsidRPr="006C4E83">
        <w:rPr>
          <w:rFonts w:ascii="Malgun Gothic" w:eastAsia="Malgun Gothic" w:hAnsi="Malgun Gothic" w:cs="Malgun Gothic" w:hint="eastAsia"/>
        </w:rPr>
        <w:t>亏</w:t>
      </w:r>
      <w:r w:rsidRPr="006C4E83">
        <w:t xml:space="preserve">, </w:t>
      </w:r>
      <w:r w:rsidRPr="006C4E83">
        <w:rPr>
          <w:rFonts w:ascii="MS Gothic" w:eastAsia="MS Gothic" w:hAnsi="MS Gothic" w:cs="MS Gothic" w:hint="eastAsia"/>
        </w:rPr>
        <w:t>恨不得</w:t>
      </w:r>
      <w:r w:rsidRPr="006C4E83">
        <w:t xml:space="preserve"> и другие;</w:t>
      </w:r>
    </w:p>
    <w:p w:rsidR="006C4E83" w:rsidRPr="006C4E83" w:rsidRDefault="006C4E83" w:rsidP="006C4E83">
      <w:r w:rsidRPr="006C4E83">
        <w:t>вводные выражения (</w:t>
      </w:r>
      <w:r w:rsidRPr="006C4E83">
        <w:rPr>
          <w:rFonts w:ascii="MS Gothic" w:eastAsia="MS Gothic" w:hAnsi="MS Gothic" w:cs="MS Gothic" w:hint="eastAsia"/>
        </w:rPr>
        <w:t>一般来</w:t>
      </w:r>
      <w:r w:rsidRPr="006C4E83">
        <w:rPr>
          <w:rFonts w:ascii="Microsoft JhengHei" w:eastAsia="Microsoft JhengHei" w:hAnsi="Microsoft JhengHei" w:cs="Microsoft JhengHei" w:hint="eastAsia"/>
        </w:rPr>
        <w:t>说</w:t>
      </w:r>
      <w:r w:rsidRPr="006C4E83">
        <w:t xml:space="preserve"> и другие);</w:t>
      </w:r>
    </w:p>
    <w:p w:rsidR="006C4E83" w:rsidRPr="006C4E83" w:rsidRDefault="006C4E83" w:rsidP="006C4E83">
      <w:r w:rsidRPr="006C4E83">
        <w:t xml:space="preserve">риторический вопрос с наречием </w:t>
      </w:r>
      <w:r w:rsidRPr="006C4E83">
        <w:rPr>
          <w:rFonts w:ascii="Microsoft JhengHei" w:eastAsia="Microsoft JhengHei" w:hAnsi="Microsoft JhengHei" w:cs="Microsoft JhengHei" w:hint="eastAsia"/>
        </w:rPr>
        <w:t>难道</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 xml:space="preserve">конструкцию </w:t>
      </w:r>
      <w:r w:rsidRPr="006C4E83">
        <w:rPr>
          <w:rFonts w:ascii="MS Gothic" w:eastAsia="MS Gothic" w:hAnsi="MS Gothic" w:cs="MS Gothic" w:hint="eastAsia"/>
        </w:rPr>
        <w:t>只要</w:t>
      </w:r>
      <w:r w:rsidRPr="006C4E83">
        <w:t>……</w:t>
      </w:r>
      <w:r w:rsidRPr="006C4E83">
        <w:rPr>
          <w:rFonts w:ascii="MS Gothic" w:eastAsia="MS Gothic" w:hAnsi="MS Gothic" w:cs="MS Gothic" w:hint="eastAsia"/>
        </w:rPr>
        <w:t>，就</w:t>
      </w:r>
      <w:r w:rsidRPr="006C4E83">
        <w:t>……;</w:t>
      </w:r>
    </w:p>
    <w:p w:rsidR="006C4E83" w:rsidRPr="006C4E83" w:rsidRDefault="006C4E83" w:rsidP="006C4E83">
      <w:r w:rsidRPr="006C4E83">
        <w:t>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，就是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宁可</w:t>
      </w:r>
      <w:r w:rsidRPr="006C4E83">
        <w:t xml:space="preserve">… </w:t>
      </w:r>
      <w:r w:rsidRPr="006C4E83">
        <w:rPr>
          <w:rFonts w:ascii="MS Gothic" w:eastAsia="MS Gothic" w:hAnsi="MS Gothic" w:cs="MS Gothic" w:hint="eastAsia"/>
        </w:rPr>
        <w:t>也</w:t>
      </w:r>
      <w:r w:rsidRPr="006C4E83">
        <w:t>…;</w:t>
      </w:r>
    </w:p>
    <w:p w:rsidR="006C4E83" w:rsidRPr="006C4E83" w:rsidRDefault="006C4E83" w:rsidP="006C4E83">
      <w:r w:rsidRPr="006C4E83">
        <w:t>конструкции сослагательного наклонения;</w:t>
      </w:r>
    </w:p>
    <w:p w:rsidR="006C4E83" w:rsidRPr="006C4E83" w:rsidRDefault="006C4E83" w:rsidP="006C4E83">
      <w:r w:rsidRPr="006C4E83">
        <w:t>параллельные конструкции.;</w:t>
      </w:r>
    </w:p>
    <w:p w:rsidR="006C4E83" w:rsidRPr="006C4E83" w:rsidRDefault="006C4E83" w:rsidP="006C4E83">
      <w:r w:rsidRPr="006C4E83">
        <w:t>104.8.8.6. Владеть социокультурными знаниями и умениями:</w:t>
      </w:r>
    </w:p>
    <w:p w:rsidR="006C4E83" w:rsidRPr="006C4E83" w:rsidRDefault="006C4E83" w:rsidP="006C4E83">
      <w:r w:rsidRPr="006C4E83">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C4E83" w:rsidRPr="006C4E83" w:rsidRDefault="006C4E83" w:rsidP="006C4E83">
      <w:r w:rsidRPr="006C4E83">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6C4E83" w:rsidRPr="006C4E83" w:rsidRDefault="006C4E83" w:rsidP="006C4E83">
      <w:r w:rsidRPr="006C4E83">
        <w:t xml:space="preserve">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w:t>
      </w:r>
      <w:r w:rsidRPr="006C4E83">
        <w:lastRenderedPageBreak/>
        <w:t>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6C4E83" w:rsidRPr="006C4E83" w:rsidRDefault="006C4E83" w:rsidP="006C4E83">
      <w:r w:rsidRPr="006C4E83">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6C4E83" w:rsidRPr="006C4E83" w:rsidRDefault="006C4E83" w:rsidP="006C4E83">
      <w:r w:rsidRPr="006C4E83">
        <w:t>оказывать помощь зарубежным гостям в России в ситуациях повседневного общения на китайском языке;</w:t>
      </w:r>
    </w:p>
    <w:p w:rsidR="006C4E83" w:rsidRPr="006C4E83" w:rsidRDefault="006C4E83" w:rsidP="006C4E83">
      <w:r w:rsidRPr="006C4E83">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C4E83" w:rsidRPr="006C4E83" w:rsidRDefault="006C4E83" w:rsidP="006C4E83">
      <w:r w:rsidRPr="006C4E83">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C4E83" w:rsidRPr="006C4E83" w:rsidRDefault="006C4E83" w:rsidP="006C4E83">
      <w:r w:rsidRPr="006C4E83">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r w:rsidRPr="006C4E83">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 xml:space="preserve">105. Федеральная рабочая программа по учебному предмету «Китайский язык» (углублённый уровень). </w:t>
      </w:r>
    </w:p>
    <w:p w:rsidR="006C4E83" w:rsidRPr="006C4E83" w:rsidRDefault="006C4E83" w:rsidP="006C4E83">
      <w:r w:rsidRPr="006C4E83">
        <w:t xml:space="preserve">105.1. Федеральная рабочая программа по учебному предмету «Китайский язык» (углублённый уровень) (предметная область «Иностранные языки») (далее соответственно – программа по </w:t>
      </w:r>
      <w:r w:rsidRPr="006C4E83">
        <w:lastRenderedPageBreak/>
        <w:t>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6C4E83" w:rsidRPr="006C4E83" w:rsidRDefault="006C4E83" w:rsidP="006C4E83">
      <w:r w:rsidRPr="006C4E83">
        <w:t xml:space="preserve">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6C4E83" w:rsidRPr="006C4E83" w:rsidRDefault="006C4E83" w:rsidP="006C4E83">
      <w:r w:rsidRPr="006C4E83">
        <w:t xml:space="preserve">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105.5. Пояснительная записка.</w:t>
      </w:r>
    </w:p>
    <w:p w:rsidR="006C4E83" w:rsidRPr="006C4E83" w:rsidRDefault="006C4E83" w:rsidP="006C4E83">
      <w:r w:rsidRPr="006C4E83">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6C4E83" w:rsidRPr="006C4E83" w:rsidRDefault="006C4E83" w:rsidP="006C4E83">
      <w:r w:rsidRPr="006C4E83">
        <w:t xml:space="preserve">105.5.2. Иностранный язык в общеобразовательной организации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6C4E83" w:rsidRPr="006C4E83" w:rsidRDefault="006C4E83" w:rsidP="006C4E83">
      <w:r w:rsidRPr="006C4E83">
        <w:t>105.5.3. 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C4E83" w:rsidRPr="006C4E83" w:rsidRDefault="006C4E83" w:rsidP="006C4E83">
      <w:r w:rsidRPr="006C4E83">
        <w:t xml:space="preserve">105.5.4. 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r w:rsidRPr="006C4E83">
        <w:lastRenderedPageBreak/>
        <w:t>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r w:rsidRPr="006C4E83">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6C4E83" w:rsidRPr="006C4E83" w:rsidRDefault="006C4E83" w:rsidP="006C4E83">
      <w:r w:rsidRPr="006C4E83">
        <w:t>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C4E83" w:rsidRPr="006C4E83" w:rsidRDefault="006C4E83" w:rsidP="006C4E83">
      <w:r w:rsidRPr="006C4E83">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C4E83" w:rsidRPr="006C4E83" w:rsidRDefault="006C4E83" w:rsidP="006C4E83">
      <w:r w:rsidRPr="006C4E83">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 xml:space="preserve">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w:t>
      </w:r>
      <w:r w:rsidRPr="006C4E83">
        <w:rPr>
          <w:lang w:eastAsia="ru-RU"/>
        </w:rPr>
        <w:lastRenderedPageBreak/>
        <w:t>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r w:rsidRPr="006C4E83">
        <w:t>105.5.11.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6C4E83" w:rsidRPr="006C4E83" w:rsidRDefault="006C4E83" w:rsidP="006C4E83">
      <w:r w:rsidRPr="006C4E83">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6C4E83" w:rsidRPr="006C4E83" w:rsidRDefault="006C4E83" w:rsidP="006C4E83">
      <w:r w:rsidRPr="006C4E83">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партнёрства. Успешность взаимодействия российского и китайского народов во многом зависит от уровня знания языков и самобытных многовековых традиций партнёров.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6C4E83" w:rsidRPr="006C4E83" w:rsidRDefault="006C4E83" w:rsidP="006C4E83">
      <w:r w:rsidRPr="006C4E83">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r w:rsidRPr="006C4E83">
        <w:t>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6C4E83" w:rsidRPr="006C4E83" w:rsidRDefault="006C4E83" w:rsidP="006C4E83">
      <w:r w:rsidRPr="006C4E83">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6C4E83" w:rsidRPr="006C4E83" w:rsidRDefault="006C4E83" w:rsidP="006C4E83">
      <w:r w:rsidRPr="006C4E83">
        <w:t xml:space="preserve">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w:t>
      </w:r>
      <w:r w:rsidRPr="006C4E83">
        <w:lastRenderedPageBreak/>
        <w:t>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6C4E83" w:rsidRPr="006C4E83" w:rsidRDefault="006C4E83" w:rsidP="006C4E83">
      <w:r w:rsidRPr="006C4E83">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r w:rsidRPr="006C4E83">
        <w:t xml:space="preserve">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 </w:t>
      </w:r>
    </w:p>
    <w:p w:rsidR="006C4E83" w:rsidRPr="006C4E83" w:rsidRDefault="006C4E83" w:rsidP="006C4E83">
      <w:r w:rsidRPr="006C4E83">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C4E83" w:rsidRPr="006C4E83" w:rsidRDefault="006C4E83" w:rsidP="006C4E83">
      <w:r w:rsidRPr="006C4E83">
        <w:t>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6C4E83" w:rsidRPr="006C4E83" w:rsidRDefault="006C4E83" w:rsidP="006C4E83">
      <w:r w:rsidRPr="006C4E83">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6C4E83" w:rsidRPr="006C4E83" w:rsidRDefault="006C4E83" w:rsidP="006C4E83">
      <w:r w:rsidRPr="006C4E83">
        <w:t xml:space="preserve">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6C4E83" w:rsidRPr="006C4E83" w:rsidRDefault="006C4E83" w:rsidP="006C4E83">
      <w:r w:rsidRPr="006C4E83">
        <w:t xml:space="preserve">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w:t>
      </w:r>
      <w:r w:rsidRPr="006C4E83">
        <w:lastRenderedPageBreak/>
        <w:t xml:space="preserve">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r w:rsidRPr="006C4E83">
        <w:t xml:space="preserve">105.5.22. Углублённый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6C4E83" w:rsidRPr="006C4E83" w:rsidRDefault="006C4E83" w:rsidP="006C4E83">
      <w:r w:rsidRPr="006C4E83">
        <w:t>105.5.23. Программа по китайскому языку состоит из трёх разделов: пояснительная записка, содержание учебного предмета «Иностранный (китайский)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Углублённый уровень» на уровне среднего общего образования, предметные результаты по китайскому языку по годам обучения (10 и 11 классы).</w:t>
      </w:r>
    </w:p>
    <w:p w:rsidR="006C4E83" w:rsidRPr="006C4E83" w:rsidRDefault="006C4E83" w:rsidP="006C4E83">
      <w:r w:rsidRPr="006C4E83">
        <w:t>105.6. Содержание обучения в 10 классе.</w:t>
      </w:r>
    </w:p>
    <w:p w:rsidR="006C4E83" w:rsidRPr="006C4E83" w:rsidRDefault="006C4E83" w:rsidP="006C4E83">
      <w:r w:rsidRPr="006C4E83">
        <w:t>105.6.1. Коммуникативные умения.</w:t>
      </w:r>
    </w:p>
    <w:p w:rsidR="006C4E83" w:rsidRPr="006C4E83" w:rsidRDefault="006C4E83" w:rsidP="006C4E83">
      <w:r w:rsidRPr="006C4E83">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C4E83" w:rsidRPr="006C4E83" w:rsidRDefault="006C4E83" w:rsidP="006C4E83">
      <w:r w:rsidRPr="006C4E83">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 </w:t>
      </w:r>
    </w:p>
    <w:p w:rsidR="006C4E83" w:rsidRPr="006C4E83" w:rsidRDefault="006C4E83" w:rsidP="006C4E83">
      <w:r w:rsidRPr="006C4E83">
        <w:t xml:space="preserve">Молодёжь в современном обществе. Досуг молодёжи: чтение, кино, театр, музыка, музеи, Интернет, компьютерные игры, социальные сети. Любовь и дружба. </w:t>
      </w:r>
    </w:p>
    <w:p w:rsidR="006C4E83" w:rsidRPr="006C4E83" w:rsidRDefault="006C4E83" w:rsidP="006C4E83">
      <w:r w:rsidRPr="006C4E83">
        <w:t>Покупки: одежда, обувь и продукты питания. Карманные деньги. Молодёжная мода.</w:t>
      </w:r>
    </w:p>
    <w:p w:rsidR="006C4E83" w:rsidRPr="006C4E83" w:rsidRDefault="006C4E83" w:rsidP="006C4E83">
      <w:r w:rsidRPr="006C4E83">
        <w:t>Деловое общение: особенности делового общения, деловая этика, деловая переписка, публичное выступление.</w:t>
      </w:r>
    </w:p>
    <w:p w:rsidR="006C4E83" w:rsidRPr="006C4E83" w:rsidRDefault="006C4E83" w:rsidP="006C4E83">
      <w:r w:rsidRPr="006C4E83">
        <w:t>Туризм. Виды отдыха. Путешествия по России и зарубежным странам. Виртуальные путешествия.</w:t>
      </w:r>
    </w:p>
    <w:p w:rsidR="006C4E83" w:rsidRPr="006C4E83" w:rsidRDefault="006C4E83" w:rsidP="006C4E83">
      <w:r w:rsidRPr="006C4E83">
        <w:t>Проблемы экологии. Защита окружающей среды. Стихийные бедствия.</w:t>
      </w:r>
    </w:p>
    <w:p w:rsidR="006C4E83" w:rsidRPr="006C4E83" w:rsidRDefault="006C4E83" w:rsidP="006C4E83">
      <w:r w:rsidRPr="006C4E83">
        <w:lastRenderedPageBreak/>
        <w:t>Условия проживания в городской/сельской местности.</w:t>
      </w:r>
    </w:p>
    <w:p w:rsidR="006C4E83" w:rsidRPr="006C4E83" w:rsidRDefault="006C4E83" w:rsidP="006C4E83">
      <w:r w:rsidRPr="006C4E83">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C4E83" w:rsidRPr="006C4E83" w:rsidRDefault="006C4E83" w:rsidP="006C4E83">
      <w:r w:rsidRPr="006C4E83">
        <w:t>Проблемы современной цивилизации.</w:t>
      </w:r>
    </w:p>
    <w:p w:rsidR="006C4E83" w:rsidRPr="006C4E83" w:rsidRDefault="006C4E83" w:rsidP="006C4E83">
      <w:r w:rsidRPr="006C4E83">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C4E83" w:rsidRPr="006C4E83" w:rsidRDefault="006C4E83" w:rsidP="006C4E83">
      <w:r w:rsidRPr="006C4E83">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C4E83" w:rsidRPr="006C4E83" w:rsidRDefault="006C4E83" w:rsidP="006C4E83">
      <w:r w:rsidRPr="006C4E83">
        <w:t>105.6.2. Виды речевой деятельности.</w:t>
      </w:r>
    </w:p>
    <w:p w:rsidR="006C4E83" w:rsidRPr="006C4E83" w:rsidRDefault="006C4E83" w:rsidP="006C4E83">
      <w:r w:rsidRPr="006C4E83">
        <w:t>105.6.2.1. Говорение.</w:t>
      </w:r>
    </w:p>
    <w:p w:rsidR="006C4E83" w:rsidRPr="006C4E83" w:rsidRDefault="006C4E83" w:rsidP="006C4E83">
      <w:r w:rsidRPr="006C4E83">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 </w:t>
      </w:r>
    </w:p>
    <w:p w:rsidR="006C4E83" w:rsidRPr="006C4E83" w:rsidRDefault="006C4E83" w:rsidP="006C4E83">
      <w:r w:rsidRPr="006C4E83">
        <w:t>Для ведения названных видов диалогов необходимо развитие и совершенствование следующих умений:</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r w:rsidRPr="006C4E83">
        <w:t>диалог-обмен мнениями: выражать свою точку зрения и обосновывать её,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6C4E83" w:rsidRPr="006C4E83" w:rsidRDefault="006C4E83" w:rsidP="006C4E83">
      <w:r w:rsidRPr="006C4E83">
        <w:t xml:space="preserve">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w:t>
      </w:r>
      <w:r w:rsidRPr="006C4E83">
        <w:lastRenderedPageBreak/>
        <w:t>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r w:rsidRPr="006C4E83">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 </w:t>
      </w:r>
    </w:p>
    <w:p w:rsidR="006C4E83" w:rsidRPr="006C4E83" w:rsidRDefault="006C4E83" w:rsidP="006C4E83">
      <w:r w:rsidRPr="006C4E83">
        <w:t xml:space="preserve">Объём диалога – до 9 реплик со стороны каждого собеседника. </w:t>
      </w:r>
    </w:p>
    <w:p w:rsidR="006C4E83" w:rsidRPr="006C4E83" w:rsidRDefault="006C4E83" w:rsidP="006C4E83">
      <w:r w:rsidRPr="006C4E83">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6C4E83" w:rsidRPr="006C4E83" w:rsidRDefault="006C4E83" w:rsidP="006C4E83">
      <w:r w:rsidRPr="006C4E83">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C4E83" w:rsidRPr="006C4E83" w:rsidRDefault="006C4E83" w:rsidP="006C4E83">
      <w:r w:rsidRPr="006C4E83">
        <w:t>повествование/сообщение;</w:t>
      </w:r>
    </w:p>
    <w:p w:rsidR="006C4E83" w:rsidRPr="006C4E83" w:rsidRDefault="006C4E83" w:rsidP="006C4E83">
      <w:r w:rsidRPr="006C4E83">
        <w:t>рассуждение.</w:t>
      </w:r>
    </w:p>
    <w:p w:rsidR="006C4E83" w:rsidRPr="006C4E83" w:rsidRDefault="006C4E83" w:rsidP="006C4E83">
      <w:r w:rsidRPr="006C4E83">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6C4E83" w:rsidRPr="006C4E83" w:rsidRDefault="006C4E83" w:rsidP="006C4E83">
      <w:r w:rsidRPr="006C4E83">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r w:rsidRPr="006C4E83">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Объём монологического высказывания – до 15 фраз.</w:t>
      </w:r>
    </w:p>
    <w:p w:rsidR="006C4E83" w:rsidRPr="006C4E83" w:rsidRDefault="006C4E83" w:rsidP="006C4E83">
      <w:r w:rsidRPr="006C4E83">
        <w:t>105.6.2.2. Аудирование.</w:t>
      </w:r>
    </w:p>
    <w:p w:rsidR="006C4E83" w:rsidRPr="006C4E83" w:rsidRDefault="006C4E83" w:rsidP="006C4E83">
      <w:r w:rsidRPr="006C4E83">
        <w:t>Развитие коммуникативных умений аудирования на базе умений, сформированных на уровне основного общего образования:</w:t>
      </w:r>
    </w:p>
    <w:p w:rsidR="006C4E83" w:rsidRPr="006C4E83" w:rsidRDefault="006C4E83" w:rsidP="006C4E83">
      <w:r w:rsidRPr="006C4E83">
        <w:t xml:space="preserve">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r w:rsidRPr="006C4E83">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rsidRPr="006C4E83">
        <w:lastRenderedPageBreak/>
        <w:t>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C4E83" w:rsidRPr="006C4E83" w:rsidRDefault="006C4E83" w:rsidP="006C4E83">
      <w:r w:rsidRPr="006C4E83">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6C4E83" w:rsidRPr="006C4E83" w:rsidRDefault="006C4E83" w:rsidP="006C4E83">
      <w:r w:rsidRPr="006C4E83">
        <w:t>105.6.2.3. Смысловое чтение.</w:t>
      </w:r>
    </w:p>
    <w:p w:rsidR="006C4E83" w:rsidRPr="006C4E83" w:rsidRDefault="006C4E83" w:rsidP="006C4E83">
      <w:r w:rsidRPr="006C4E83">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6C4E83" w:rsidRPr="006C4E83" w:rsidRDefault="006C4E83" w:rsidP="006C4E83">
      <w:r w:rsidRPr="006C4E83">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t xml:space="preserve">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6C4E83" w:rsidRPr="006C4E83" w:rsidRDefault="006C4E83" w:rsidP="006C4E83">
      <w:r w:rsidRPr="006C4E83">
        <w:t xml:space="preserve">Чтение несплошных текстов (таблиц, диаграмм, графиков) и понимание представленной в них информации. </w:t>
      </w:r>
    </w:p>
    <w:p w:rsidR="006C4E83" w:rsidRPr="006C4E83" w:rsidRDefault="006C4E83" w:rsidP="006C4E83">
      <w:r w:rsidRPr="006C4E83">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Объём текста/текстов для чтения – до 220 знаков.</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200 знаков.</w:t>
      </w:r>
    </w:p>
    <w:p w:rsidR="006C4E83" w:rsidRPr="006C4E83" w:rsidRDefault="006C4E83" w:rsidP="006C4E83">
      <w:r w:rsidRPr="006C4E83">
        <w:t>105.6.2.4. Письменная речь.</w:t>
      </w:r>
    </w:p>
    <w:p w:rsidR="006C4E83" w:rsidRPr="006C4E83" w:rsidRDefault="006C4E83" w:rsidP="006C4E83">
      <w:r w:rsidRPr="006C4E83">
        <w:t>Развитие умений письменной речи на базе умений, сформированных на уровне основного общего образования:</w:t>
      </w:r>
    </w:p>
    <w:p w:rsidR="006C4E83" w:rsidRPr="006C4E83" w:rsidRDefault="006C4E83" w:rsidP="006C4E83">
      <w:r w:rsidRPr="006C4E83">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200 знаков;</w:t>
      </w:r>
    </w:p>
    <w:p w:rsidR="006C4E83" w:rsidRPr="006C4E83" w:rsidRDefault="006C4E83" w:rsidP="006C4E83">
      <w:r w:rsidRPr="006C4E83">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200 знаков; </w:t>
      </w:r>
    </w:p>
    <w:p w:rsidR="006C4E83" w:rsidRPr="006C4E83" w:rsidRDefault="006C4E83" w:rsidP="006C4E83">
      <w:r w:rsidRPr="006C4E83">
        <w:t>создание письменного высказывания с элементами рассуждения (объем – до 200 знаков);</w:t>
      </w:r>
    </w:p>
    <w:p w:rsidR="006C4E83" w:rsidRPr="006C4E83" w:rsidRDefault="006C4E83" w:rsidP="006C4E83">
      <w:r w:rsidRPr="006C4E83">
        <w:t>создание небольшого письменного высказывания (в том числе аннотации, рассказа, рецензии, статьи и другие) на основе плана, иллюстрации/ 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6C4E83" w:rsidRPr="006C4E83" w:rsidRDefault="006C4E83" w:rsidP="006C4E83">
      <w:r w:rsidRPr="006C4E83">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объем – до 150 знаков.</w:t>
      </w:r>
    </w:p>
    <w:p w:rsidR="006C4E83" w:rsidRPr="006C4E83" w:rsidRDefault="006C4E83" w:rsidP="006C4E83">
      <w:r w:rsidRPr="006C4E83">
        <w:t>105.6.2.5. Перевод как особый вид речевой деятельности.</w:t>
      </w:r>
    </w:p>
    <w:p w:rsidR="006C4E83" w:rsidRPr="006C4E83" w:rsidRDefault="006C4E83" w:rsidP="006C4E83">
      <w:r w:rsidRPr="006C4E83">
        <w:lastRenderedPageBreak/>
        <w:t>Предпереводческий анализ текста, выявление возможных переводческих трудностей и путей их преодоления.</w:t>
      </w:r>
    </w:p>
    <w:p w:rsidR="006C4E83" w:rsidRPr="006C4E83" w:rsidRDefault="006C4E83" w:rsidP="006C4E83">
      <w:r w:rsidRPr="006C4E83">
        <w:t>Сопоставительный анализ оригинала и перевода и объективная оценка качества перевода.</w:t>
      </w:r>
    </w:p>
    <w:p w:rsidR="006C4E83" w:rsidRPr="006C4E83" w:rsidRDefault="006C4E83" w:rsidP="006C4E83">
      <w:r w:rsidRPr="006C4E83">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r w:rsidRPr="006C4E83">
        <w:t>105.6.3. Языковые знания и навыки.</w:t>
      </w:r>
    </w:p>
    <w:p w:rsidR="006C4E83" w:rsidRPr="006C4E83" w:rsidRDefault="006C4E83" w:rsidP="006C4E83">
      <w:r w:rsidRPr="006C4E83">
        <w:t>105.6.3.1. Фонетическая сторона речи.</w:t>
      </w:r>
    </w:p>
    <w:p w:rsidR="006C4E83" w:rsidRPr="006C4E83" w:rsidRDefault="006C4E83" w:rsidP="006C4E83">
      <w:r w:rsidRPr="006C4E83">
        <w:t>Владение основными навыками различения на слух и произношения всех звуков китайского языка.</w:t>
      </w:r>
    </w:p>
    <w:p w:rsidR="006C4E83" w:rsidRPr="006C4E83" w:rsidRDefault="006C4E83" w:rsidP="006C4E83">
      <w:r w:rsidRPr="006C4E83">
        <w:t>Знание букв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их фонетически корректное озвучивание.</w:t>
      </w:r>
    </w:p>
    <w:p w:rsidR="006C4E83" w:rsidRPr="006C4E83" w:rsidRDefault="006C4E83" w:rsidP="006C4E83">
      <w:r w:rsidRPr="006C4E83">
        <w:t>Знание структуры китайского слога, особенностей сочетаемости инициалей и финалей, различение их на слух и правильное озвучивание.</w:t>
      </w:r>
    </w:p>
    <w:p w:rsidR="006C4E83" w:rsidRPr="006C4E83" w:rsidRDefault="006C4E83" w:rsidP="006C4E83">
      <w:r w:rsidRPr="006C4E83">
        <w:t>Знание правил тональной системы китайского языка и их корректное использование (изменение тонов, неполный третий тон, лёгкий тон).</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новых слов, записанных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Знание системы китайско-русской транскрипции Палладия и правильное произнесение китайских слов, записанных в этой транскрипции.</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6C4E83" w:rsidRPr="006C4E83" w:rsidRDefault="006C4E83" w:rsidP="006C4E83">
      <w:r w:rsidRPr="006C4E83">
        <w:t>Владение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6C4E83" w:rsidRPr="006C4E83" w:rsidRDefault="006C4E83" w:rsidP="006C4E83">
      <w:r w:rsidRPr="006C4E83">
        <w:t>105.6.3.2. Иероглифика, орфография и пунктуация.</w:t>
      </w:r>
    </w:p>
    <w:p w:rsidR="006C4E83" w:rsidRPr="006C4E83" w:rsidRDefault="006C4E83" w:rsidP="006C4E83">
      <w:r w:rsidRPr="006C4E83">
        <w:t>Правильное написание изученных слов в иероглифике и системе пиньинь.</w:t>
      </w:r>
    </w:p>
    <w:p w:rsidR="006C4E83" w:rsidRPr="006C4E83" w:rsidRDefault="006C4E83" w:rsidP="006C4E83">
      <w:r w:rsidRPr="006C4E83">
        <w:lastRenderedPageBreak/>
        <w:t>Использование основополагающих правил написания китайских иероглифов и порядка черт при создании текстов в иероглифике.</w:t>
      </w:r>
    </w:p>
    <w:p w:rsidR="006C4E83" w:rsidRPr="006C4E83" w:rsidRDefault="006C4E83" w:rsidP="006C4E83">
      <w:r w:rsidRPr="006C4E83">
        <w:t>Анализ иероглифов по количеству черт, обозначение сходства и различия в написании изученных иероглифов.</w:t>
      </w:r>
    </w:p>
    <w:p w:rsidR="006C4E83" w:rsidRPr="006C4E83" w:rsidRDefault="006C4E83" w:rsidP="006C4E83">
      <w:r w:rsidRPr="006C4E83">
        <w:t>Анализ структуры изученных иероглифов, выделение иероглифических ключей, графем и черт, в фоноидеограммах – ключей и фонетиков.</w:t>
      </w:r>
    </w:p>
    <w:p w:rsidR="006C4E83" w:rsidRPr="006C4E83" w:rsidRDefault="006C4E83" w:rsidP="006C4E83">
      <w:r w:rsidRPr="006C4E83">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C4E83" w:rsidRPr="006C4E83" w:rsidRDefault="006C4E83" w:rsidP="006C4E83">
      <w:r w:rsidRPr="006C4E83">
        <w:t>Чтение печатных и рукописных текстов, записанных современным иероглифическим письмом, содержащих изученные иероглифы.</w:t>
      </w:r>
    </w:p>
    <w:p w:rsidR="006C4E83" w:rsidRPr="006C4E83" w:rsidRDefault="006C4E83" w:rsidP="006C4E83">
      <w:r w:rsidRPr="006C4E83">
        <w:t>Написание услышанного текста в пределах изученной лексики в иероглифике и пиньинь.</w:t>
      </w:r>
    </w:p>
    <w:p w:rsidR="006C4E83" w:rsidRPr="006C4E83" w:rsidRDefault="006C4E83" w:rsidP="006C4E83">
      <w:r w:rsidRPr="006C4E83">
        <w:t>Транскрибирование изученных слов, записанных иероглификой, в системе пиньинь.</w:t>
      </w:r>
    </w:p>
    <w:p w:rsidR="006C4E83" w:rsidRPr="006C4E83" w:rsidRDefault="006C4E83" w:rsidP="006C4E83">
      <w:r w:rsidRPr="006C4E83">
        <w:t>Расстановка знаков тонов в тексте, записанном иероглификой и пиньинь.</w:t>
      </w:r>
    </w:p>
    <w:p w:rsidR="006C4E83" w:rsidRPr="006C4E83" w:rsidRDefault="006C4E83" w:rsidP="006C4E83">
      <w:r w:rsidRPr="006C4E83">
        <w:t>Набор иероглифического текста на компьютере, использование иероглифики при поиске информации в Интернете.</w:t>
      </w:r>
    </w:p>
    <w:p w:rsidR="006C4E83" w:rsidRPr="006C4E83" w:rsidRDefault="006C4E83" w:rsidP="006C4E83">
      <w:r w:rsidRPr="006C4E83">
        <w:t>Использование иероглифической догадки в случаях выявления незнакомого сочетания иероглифов.</w:t>
      </w:r>
    </w:p>
    <w:p w:rsidR="006C4E83" w:rsidRPr="006C4E83" w:rsidRDefault="006C4E83" w:rsidP="006C4E83">
      <w:r w:rsidRPr="006C4E83">
        <w:t>Использование иероглифики при создании презентаций и других учебных произведений на компьютере.</w:t>
      </w:r>
    </w:p>
    <w:p w:rsidR="006C4E83" w:rsidRPr="006C4E83" w:rsidRDefault="006C4E83" w:rsidP="006C4E83">
      <w:r w:rsidRPr="006C4E83">
        <w:t>Чтение некоторых базовых иероглифов, записанных в традиционной форме.</w:t>
      </w:r>
    </w:p>
    <w:p w:rsidR="006C4E83" w:rsidRPr="006C4E83" w:rsidRDefault="006C4E83" w:rsidP="006C4E83">
      <w:r w:rsidRPr="006C4E83">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r w:rsidRPr="006C4E83">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C4E83" w:rsidRPr="006C4E83" w:rsidRDefault="006C4E83" w:rsidP="006C4E83">
      <w:r w:rsidRPr="006C4E83">
        <w:t>105.6.3.3. Лексическая сторона речи.</w:t>
      </w:r>
    </w:p>
    <w:p w:rsidR="006C4E83" w:rsidRPr="006C4E83" w:rsidRDefault="006C4E83" w:rsidP="006C4E83">
      <w:r w:rsidRPr="006C4E83">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sidRPr="006C4E83">
        <w:lastRenderedPageBreak/>
        <w:t>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t>Объём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6C4E83" w:rsidRPr="006C4E83" w:rsidRDefault="006C4E83" w:rsidP="006C4E83">
      <w:r w:rsidRPr="006C4E83">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6C4E83" w:rsidRPr="006C4E83" w:rsidRDefault="006C4E83" w:rsidP="006C4E83">
      <w:r w:rsidRPr="006C4E83">
        <w:t>Распознавание и употребление в речи ряда интернациональных лексических единиц.</w:t>
      </w:r>
    </w:p>
    <w:p w:rsidR="006C4E83" w:rsidRPr="006C4E83" w:rsidRDefault="006C4E83" w:rsidP="006C4E83">
      <w:r w:rsidRPr="006C4E83">
        <w:t>Понимание смысловых особенностей изученных лексических единиц и употребление слов в соответствии с нормами лексической сочетаемости.</w:t>
      </w:r>
    </w:p>
    <w:p w:rsidR="006C4E83" w:rsidRPr="006C4E83" w:rsidRDefault="006C4E83" w:rsidP="006C4E83">
      <w:r w:rsidRPr="006C4E83">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6C4E83" w:rsidRPr="006C4E83" w:rsidRDefault="006C4E83" w:rsidP="006C4E83">
      <w:r w:rsidRPr="006C4E83">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6C4E83" w:rsidRPr="006C4E83" w:rsidRDefault="006C4E83" w:rsidP="006C4E83">
      <w:r w:rsidRPr="006C4E83">
        <w:t>Использование в соответствии с правилами грамматики лексических единиц, обозначающих меры длины, веса и объёма.</w:t>
      </w:r>
    </w:p>
    <w:p w:rsidR="006C4E83" w:rsidRPr="006C4E83" w:rsidRDefault="006C4E83" w:rsidP="006C4E83">
      <w:r w:rsidRPr="006C4E83">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6C4E83" w:rsidRPr="006C4E83" w:rsidRDefault="006C4E83" w:rsidP="006C4E83">
      <w:r w:rsidRPr="006C4E83">
        <w:t>105.6.3.4. Грамматическая сторона речи.</w:t>
      </w:r>
    </w:p>
    <w:p w:rsidR="006C4E83" w:rsidRPr="006C4E83" w:rsidRDefault="006C4E83" w:rsidP="006C4E83">
      <w:r w:rsidRPr="006C4E83">
        <w:t xml:space="preserve">Распознавать и употреблять в устной и письменной речи: </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специального вопроса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lastRenderedPageBreak/>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числе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и другие);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lastRenderedPageBreak/>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w:t>
      </w:r>
      <w:r w:rsidRPr="006C4E83">
        <w:t xml:space="preserve">, </w:t>
      </w:r>
      <w:r w:rsidRPr="006C4E83">
        <w:rPr>
          <w:rFonts w:ascii="MS Gothic" w:eastAsia="MS Gothic" w:hAnsi="MS Gothic" w:cs="MS Gothic" w:hint="eastAsia"/>
        </w:rPr>
        <w:t>万</w:t>
      </w:r>
      <w:r w:rsidRPr="006C4E83">
        <w:t xml:space="preserve">); </w:t>
      </w:r>
    </w:p>
    <w:p w:rsidR="006C4E83" w:rsidRPr="006C4E83" w:rsidRDefault="006C4E83" w:rsidP="006C4E83">
      <w:r w:rsidRPr="006C4E83">
        <w:lastRenderedPageBreak/>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p w:rsidR="006C4E83" w:rsidRPr="006C4E83" w:rsidRDefault="006C4E83" w:rsidP="006C4E83"/>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唉</w:t>
      </w:r>
      <w:r w:rsidRPr="006C4E83">
        <w:t xml:space="preserve">, </w:t>
      </w:r>
      <w:r w:rsidRPr="006C4E83">
        <w:rPr>
          <w:rFonts w:ascii="MS Gothic" w:eastAsia="MS Gothic" w:hAnsi="MS Gothic" w:cs="MS Gothic" w:hint="eastAsia"/>
        </w:rPr>
        <w:t>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 xml:space="preserve">; </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t>обстоятельство места;</w:t>
      </w:r>
    </w:p>
    <w:p w:rsidR="006C4E83" w:rsidRPr="006C4E83" w:rsidRDefault="006C4E83" w:rsidP="006C4E83">
      <w:r w:rsidRPr="006C4E83">
        <w:lastRenderedPageBreak/>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w:t>
      </w:r>
    </w:p>
    <w:p w:rsidR="006C4E83" w:rsidRPr="006C4E83" w:rsidRDefault="006C4E83" w:rsidP="006C4E83">
      <w:r w:rsidRPr="006C4E83">
        <w:t>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указанными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lastRenderedPageBreak/>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lastRenderedPageBreak/>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 xml:space="preserve">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 xml:space="preserve">конструкцию </w:t>
      </w:r>
      <w:r w:rsidRPr="006C4E83">
        <w:rPr>
          <w:rFonts w:ascii="MS Gothic" w:eastAsia="MS Gothic" w:hAnsi="MS Gothic" w:cs="MS Gothic" w:hint="eastAsia"/>
        </w:rPr>
        <w:t>是</w:t>
      </w:r>
      <w:r w:rsidRPr="006C4E83">
        <w:rPr>
          <w:rFonts w:ascii="Microsoft JhengHei" w:eastAsia="Microsoft JhengHei" w:hAnsi="Microsoft JhengHei" w:cs="Microsoft JhengHei" w:hint="eastAsia"/>
        </w:rPr>
        <w:t>给</w:t>
      </w:r>
      <w:r w:rsidRPr="006C4E83">
        <w:t xml:space="preserve"> ……</w:t>
      </w:r>
      <w:r w:rsidRPr="006C4E83">
        <w:rPr>
          <w:rFonts w:ascii="MS Gothic" w:eastAsia="MS Gothic" w:hAnsi="MS Gothic" w:cs="MS Gothic" w:hint="eastAsia"/>
        </w:rPr>
        <w:t>看的</w:t>
      </w:r>
      <w:r w:rsidRPr="006C4E83">
        <w:t>;</w:t>
      </w:r>
    </w:p>
    <w:p w:rsidR="006C4E83" w:rsidRPr="006C4E83" w:rsidRDefault="006C4E83" w:rsidP="006C4E83">
      <w:r w:rsidRPr="006C4E83">
        <w:t xml:space="preserve">риторический вопрос </w:t>
      </w:r>
      <w:r w:rsidRPr="006C4E83">
        <w:rPr>
          <w:rFonts w:ascii="MS Gothic" w:eastAsia="MS Gothic" w:hAnsi="MS Gothic" w:cs="MS Gothic" w:hint="eastAsia"/>
        </w:rPr>
        <w:t>莫非</w:t>
      </w:r>
      <w:r w:rsidRPr="006C4E83">
        <w:t>;</w:t>
      </w:r>
    </w:p>
    <w:p w:rsidR="006C4E83" w:rsidRPr="006C4E83" w:rsidRDefault="006C4E83" w:rsidP="006C4E83">
      <w:r w:rsidRPr="006C4E83">
        <w:t xml:space="preserve">частицу </w:t>
      </w:r>
      <w:r w:rsidRPr="006C4E83">
        <w:rPr>
          <w:rFonts w:ascii="Microsoft JhengHei" w:eastAsia="Microsoft JhengHei" w:hAnsi="Microsoft JhengHei" w:cs="Microsoft JhengHei" w:hint="eastAsia"/>
        </w:rPr>
        <w:t>呗</w:t>
      </w:r>
      <w:r w:rsidRPr="006C4E83">
        <w:t>;</w:t>
      </w:r>
    </w:p>
    <w:p w:rsidR="006C4E83" w:rsidRPr="006C4E83" w:rsidRDefault="006C4E83" w:rsidP="006C4E83">
      <w:r w:rsidRPr="006C4E83">
        <w:t xml:space="preserve">длящееся действие в прошлом с </w:t>
      </w:r>
      <w:r w:rsidRPr="006C4E83">
        <w:rPr>
          <w:rFonts w:ascii="MS Gothic" w:eastAsia="MS Gothic" w:hAnsi="MS Gothic" w:cs="MS Gothic" w:hint="eastAsia"/>
        </w:rPr>
        <w:t>来着</w:t>
      </w:r>
      <w:r w:rsidRPr="006C4E83">
        <w:t>.</w:t>
      </w:r>
    </w:p>
    <w:p w:rsidR="006C4E83" w:rsidRPr="006C4E83" w:rsidRDefault="006C4E83" w:rsidP="006C4E83">
      <w:r w:rsidRPr="006C4E83">
        <w:t>105.6.4.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C4E83" w:rsidRPr="006C4E83" w:rsidRDefault="006C4E83" w:rsidP="006C4E83">
      <w:r w:rsidRPr="006C4E83">
        <w:t>Понимание и употребление социокультурных реалий и фоновой лексики в письменном/устном тексте в рамках изученного материала.</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китайском языке. </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C4E83" w:rsidRPr="006C4E83" w:rsidRDefault="006C4E83" w:rsidP="006C4E83">
      <w:r w:rsidRPr="006C4E83">
        <w:t>Оказание помощи зарубежным гостям в России в ситуациях повседневного общения на китайском языке.</w:t>
      </w:r>
    </w:p>
    <w:p w:rsidR="006C4E83" w:rsidRPr="006C4E83" w:rsidRDefault="006C4E83" w:rsidP="006C4E83">
      <w:r w:rsidRPr="006C4E83">
        <w:lastRenderedPageBreak/>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C4E83" w:rsidRPr="006C4E83" w:rsidRDefault="006C4E83" w:rsidP="006C4E83">
      <w:r w:rsidRPr="006C4E83">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C4E83" w:rsidRPr="006C4E83" w:rsidRDefault="006C4E83" w:rsidP="006C4E83">
      <w:r w:rsidRPr="006C4E83">
        <w:t>105.6.5. Компенсаторные умения.</w:t>
      </w:r>
    </w:p>
    <w:p w:rsidR="006C4E83" w:rsidRPr="006C4E83" w:rsidRDefault="006C4E83" w:rsidP="006C4E83">
      <w:r w:rsidRPr="006C4E83">
        <w:t>Использование различных приёмов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6C4E83" w:rsidRPr="006C4E83" w:rsidRDefault="006C4E83" w:rsidP="006C4E83">
      <w:r w:rsidRPr="006C4E83">
        <w:t>Использование при формулировании собственных высказываний ключевых слов, плана.</w:t>
      </w:r>
    </w:p>
    <w:p w:rsidR="006C4E83" w:rsidRPr="006C4E83" w:rsidRDefault="006C4E83" w:rsidP="006C4E83">
      <w:r w:rsidRPr="006C4E83">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Игнорирование лексико-грамматических и смысловых трудностей, не влияющих на понимание основного содержания текста.</w:t>
      </w:r>
    </w:p>
    <w:p w:rsidR="006C4E83" w:rsidRPr="006C4E83" w:rsidRDefault="006C4E83" w:rsidP="006C4E83">
      <w:r w:rsidRPr="006C4E83">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C4E83" w:rsidRPr="006C4E83" w:rsidRDefault="006C4E83" w:rsidP="006C4E83">
      <w:r w:rsidRPr="006C4E83">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6C4E83" w:rsidRPr="006C4E83" w:rsidRDefault="006C4E83" w:rsidP="006C4E83">
      <w:r w:rsidRPr="006C4E83">
        <w:t>105.7. Содержание обучения в 11 классе.</w:t>
      </w:r>
    </w:p>
    <w:p w:rsidR="006C4E83" w:rsidRPr="006C4E83" w:rsidRDefault="006C4E83" w:rsidP="006C4E83">
      <w:r w:rsidRPr="006C4E83">
        <w:t>105.7.1. Коммуникативные умения.</w:t>
      </w:r>
    </w:p>
    <w:p w:rsidR="006C4E83" w:rsidRPr="006C4E83" w:rsidRDefault="006C4E83" w:rsidP="006C4E83">
      <w:r w:rsidRPr="006C4E83">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 xml:space="preserve">Внешность и характеристика человека, литературного персонажа. </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 Отказ от вредных привычек.</w:t>
      </w:r>
    </w:p>
    <w:p w:rsidR="006C4E83" w:rsidRPr="006C4E83" w:rsidRDefault="006C4E83" w:rsidP="006C4E83">
      <w:r w:rsidRPr="006C4E83">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C4E83" w:rsidRPr="006C4E83" w:rsidRDefault="006C4E83" w:rsidP="006C4E83">
      <w:r w:rsidRPr="006C4E83">
        <w:lastRenderedPageBreak/>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6C4E83" w:rsidRPr="006C4E83" w:rsidRDefault="006C4E83" w:rsidP="006C4E83">
      <w:r w:rsidRPr="006C4E83">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6C4E83" w:rsidRPr="006C4E83" w:rsidRDefault="006C4E83" w:rsidP="006C4E83">
      <w:r w:rsidRPr="006C4E83">
        <w:t>Роль спорта в современной жизни: виды спорта, экстремальный спорт, спортивные соревнования, Олимпийские игры.</w:t>
      </w:r>
    </w:p>
    <w:p w:rsidR="006C4E83" w:rsidRPr="006C4E83" w:rsidRDefault="006C4E83" w:rsidP="006C4E83">
      <w:r w:rsidRPr="006C4E83">
        <w:t>Деловое общение: особенности делового общения, деловая этика, деловая переписка, публичное выступление.</w:t>
      </w:r>
    </w:p>
    <w:p w:rsidR="006C4E83" w:rsidRPr="006C4E83" w:rsidRDefault="006C4E83" w:rsidP="006C4E83">
      <w:r w:rsidRPr="006C4E83">
        <w:t>Туризм. Виды отдыха. Экотуризм. Путешествия по России и зарубежным странам. Виртуальные путешествия.</w:t>
      </w:r>
    </w:p>
    <w:p w:rsidR="006C4E83" w:rsidRPr="006C4E83" w:rsidRDefault="006C4E83" w:rsidP="006C4E83">
      <w:r w:rsidRPr="006C4E83">
        <w:t>Вселенная и человек. Природа. Проблемы экологии. Защита окружающей среды. Проживание в городской/сельской местности.</w:t>
      </w:r>
    </w:p>
    <w:p w:rsidR="006C4E83" w:rsidRPr="006C4E83" w:rsidRDefault="006C4E83" w:rsidP="006C4E83">
      <w:r w:rsidRPr="006C4E83">
        <w:t>Современные средства массовой информации (пресса, телевидение, Интернет, социальные сети и другие).</w:t>
      </w:r>
    </w:p>
    <w:p w:rsidR="006C4E83" w:rsidRPr="006C4E83" w:rsidRDefault="006C4E83" w:rsidP="006C4E83">
      <w:r w:rsidRPr="006C4E83">
        <w:t>Технический прогресс: перспективы и последствия. Современные средства коммуникации. Интернет-безопасность.</w:t>
      </w:r>
    </w:p>
    <w:p w:rsidR="006C4E83" w:rsidRPr="006C4E83" w:rsidRDefault="006C4E83" w:rsidP="006C4E83">
      <w:r w:rsidRPr="006C4E83">
        <w:t>Проблемы современной цивилизации.</w:t>
      </w:r>
    </w:p>
    <w:p w:rsidR="006C4E83" w:rsidRPr="006C4E83" w:rsidRDefault="006C4E83" w:rsidP="006C4E83">
      <w:r w:rsidRPr="006C4E83">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C4E83" w:rsidRPr="006C4E83" w:rsidRDefault="006C4E83" w:rsidP="006C4E83">
      <w:r w:rsidRPr="006C4E83">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6C4E83" w:rsidRPr="006C4E83" w:rsidRDefault="006C4E83" w:rsidP="006C4E83">
      <w:r w:rsidRPr="006C4E83">
        <w:t>105.7.1.1. 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6C4E83" w:rsidRPr="006C4E83" w:rsidRDefault="006C4E83" w:rsidP="006C4E83">
      <w:r w:rsidRPr="006C4E83">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r w:rsidRPr="006C4E83">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w:t>
      </w:r>
      <w:r w:rsidRPr="006C4E83">
        <w:lastRenderedPageBreak/>
        <w:t xml:space="preserve">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r w:rsidRPr="006C4E83">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6C4E83" w:rsidRPr="006C4E83" w:rsidRDefault="006C4E83" w:rsidP="006C4E83">
      <w:r w:rsidRPr="006C4E8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6C4E83" w:rsidRPr="006C4E83" w:rsidRDefault="006C4E83" w:rsidP="006C4E83">
      <w:r w:rsidRPr="006C4E83">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C4E83" w:rsidRPr="006C4E83" w:rsidRDefault="006C4E83" w:rsidP="006C4E83">
      <w:r w:rsidRPr="006C4E83">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rsidR="006C4E83" w:rsidRPr="006C4E83" w:rsidRDefault="006C4E83" w:rsidP="006C4E83">
      <w:r w:rsidRPr="006C4E83">
        <w:t xml:space="preserve">Объём диалога – 10 реплик со стороны каждого собеседника. </w:t>
      </w:r>
    </w:p>
    <w:p w:rsidR="006C4E83" w:rsidRPr="006C4E83" w:rsidRDefault="006C4E83" w:rsidP="006C4E83">
      <w:r w:rsidRPr="006C4E83">
        <w:t>Развитие коммуникативных умений монологической речи:</w:t>
      </w:r>
    </w:p>
    <w:p w:rsidR="006C4E83" w:rsidRPr="006C4E83" w:rsidRDefault="006C4E83" w:rsidP="006C4E83">
      <w:r w:rsidRPr="006C4E83">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4E83" w:rsidRPr="006C4E83" w:rsidRDefault="006C4E83" w:rsidP="006C4E83">
      <w:r w:rsidRPr="006C4E83">
        <w:t xml:space="preserve">повествование/сообщение; </w:t>
      </w:r>
    </w:p>
    <w:p w:rsidR="006C4E83" w:rsidRPr="006C4E83" w:rsidRDefault="006C4E83" w:rsidP="006C4E83">
      <w:r w:rsidRPr="006C4E83">
        <w:t xml:space="preserve">рассуждение (с изложением своего мнения и краткой аргументацией). </w:t>
      </w:r>
    </w:p>
    <w:p w:rsidR="006C4E83" w:rsidRPr="006C4E83" w:rsidRDefault="006C4E83" w:rsidP="006C4E83">
      <w:r w:rsidRPr="006C4E83">
        <w:t>Данные умения монологической речи развиваются в рамках тематического содержания речи 11 класса с использованием ключевы слов, плана и/или иллюстраций, фотографий, таблиц, диаграмм, графиков или без использования их;</w:t>
      </w:r>
    </w:p>
    <w:p w:rsidR="006C4E83" w:rsidRPr="006C4E83" w:rsidRDefault="006C4E83" w:rsidP="006C4E83">
      <w:r w:rsidRPr="006C4E83">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r w:rsidRPr="006C4E83">
        <w:t>создание сообщений в связи с прочитанным/прослушанным текстом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 объём монологического высказывания – 16 фраз.</w:t>
      </w:r>
    </w:p>
    <w:p w:rsidR="006C4E83" w:rsidRPr="006C4E83" w:rsidRDefault="006C4E83" w:rsidP="006C4E83">
      <w:r w:rsidRPr="006C4E83">
        <w:lastRenderedPageBreak/>
        <w:t>105.7.1.2. Аудирование.</w:t>
      </w:r>
    </w:p>
    <w:p w:rsidR="006C4E83" w:rsidRPr="006C4E83" w:rsidRDefault="006C4E83" w:rsidP="006C4E83">
      <w:r w:rsidRPr="006C4E83">
        <w:t>Развитие коммуникативных умений аудирования:</w:t>
      </w:r>
    </w:p>
    <w:p w:rsidR="006C4E83" w:rsidRPr="006C4E83" w:rsidRDefault="006C4E83" w:rsidP="006C4E83">
      <w:r w:rsidRPr="006C4E83">
        <w:t xml:space="preserve">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6C4E83" w:rsidRPr="006C4E83" w:rsidRDefault="006C4E83" w:rsidP="006C4E83">
      <w:r w:rsidRPr="006C4E83">
        <w:t>105.7.1.3. Смысловое чтение.</w:t>
      </w:r>
    </w:p>
    <w:p w:rsidR="006C4E83" w:rsidRPr="006C4E83" w:rsidRDefault="006C4E83" w:rsidP="006C4E83">
      <w:r w:rsidRPr="006C4E83">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6C4E83" w:rsidRPr="006C4E83" w:rsidRDefault="006C4E83" w:rsidP="006C4E83">
      <w:r w:rsidRPr="006C4E83">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w:t>
      </w:r>
    </w:p>
    <w:p w:rsidR="006C4E83" w:rsidRPr="006C4E83" w:rsidRDefault="006C4E83" w:rsidP="006C4E83">
      <w:r w:rsidRPr="006C4E83">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r w:rsidRPr="006C4E83">
        <w:lastRenderedPageBreak/>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r w:rsidRPr="006C4E83">
        <w:t xml:space="preserve">Чтение несплошных текстов (таблиц, диаграмм, графиков и другие) и понимание представленной в них информации. </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Объём текста/текстов для чтения – до 250 знаков.</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230 знаков.</w:t>
      </w:r>
    </w:p>
    <w:p w:rsidR="006C4E83" w:rsidRPr="006C4E83" w:rsidRDefault="006C4E83" w:rsidP="006C4E83">
      <w:r w:rsidRPr="006C4E83">
        <w:t>105.7.1.4. Письменная речь.</w:t>
      </w:r>
    </w:p>
    <w:p w:rsidR="006C4E83" w:rsidRPr="006C4E83" w:rsidRDefault="006C4E83" w:rsidP="006C4E83">
      <w:r w:rsidRPr="006C4E83">
        <w:t>Развитие умений письменной речи:</w:t>
      </w:r>
    </w:p>
    <w:p w:rsidR="006C4E83" w:rsidRPr="006C4E83" w:rsidRDefault="006C4E83" w:rsidP="006C4E83">
      <w:r w:rsidRPr="006C4E83">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r w:rsidRPr="006C4E83">
        <w:t xml:space="preserve">написание резюме (CV), письма – обращения о приёме на работу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230 знаков;</w:t>
      </w:r>
    </w:p>
    <w:p w:rsidR="006C4E83" w:rsidRPr="006C4E83" w:rsidRDefault="006C4E83" w:rsidP="006C4E83">
      <w:r w:rsidRPr="006C4E83">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230 знаков;</w:t>
      </w:r>
    </w:p>
    <w:p w:rsidR="006C4E83" w:rsidRPr="006C4E83" w:rsidRDefault="006C4E83" w:rsidP="006C4E83">
      <w:r w:rsidRPr="006C4E83">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6C4E83" w:rsidRPr="006C4E83" w:rsidRDefault="006C4E83" w:rsidP="006C4E83">
      <w:r w:rsidRPr="006C4E83">
        <w:t>заполнение таблицы: краткая фиксация содержания прочитанного/прослушанного текста или дополнение информации в таблице;</w:t>
      </w:r>
    </w:p>
    <w:p w:rsidR="006C4E83" w:rsidRPr="006C4E83" w:rsidRDefault="006C4E83" w:rsidP="006C4E83">
      <w:r w:rsidRPr="006C4E83">
        <w:t>создание письменного высказывания с элементами рассуждения (объем – до 230 знаков);</w:t>
      </w:r>
    </w:p>
    <w:p w:rsidR="006C4E83" w:rsidRPr="006C4E83" w:rsidRDefault="006C4E83" w:rsidP="006C4E83">
      <w:r w:rsidRPr="006C4E83">
        <w:lastRenderedPageBreak/>
        <w:t>письменное комментирование предложенной информации, высказывания, пословицы, цитаты с выражением и аргументацией своего мнения;</w:t>
      </w:r>
    </w:p>
    <w:p w:rsidR="006C4E83" w:rsidRPr="006C4E83" w:rsidRDefault="006C4E83" w:rsidP="006C4E83">
      <w:r w:rsidRPr="006C4E83">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170 знаков.</w:t>
      </w:r>
    </w:p>
    <w:p w:rsidR="006C4E83" w:rsidRPr="006C4E83" w:rsidRDefault="006C4E83" w:rsidP="006C4E83">
      <w:r w:rsidRPr="006C4E83">
        <w:t>105.7.1.5. Перевод как особый вид речевой деятельности.</w:t>
      </w:r>
    </w:p>
    <w:p w:rsidR="006C4E83" w:rsidRPr="006C4E83" w:rsidRDefault="006C4E83" w:rsidP="006C4E83">
      <w:r w:rsidRPr="006C4E83">
        <w:t>Предпереводческий анализ текста, выявление возможных переводческих трудностей и путей их преодоления.</w:t>
      </w:r>
    </w:p>
    <w:p w:rsidR="006C4E83" w:rsidRPr="006C4E83" w:rsidRDefault="006C4E83" w:rsidP="006C4E83">
      <w:r w:rsidRPr="006C4E83">
        <w:t>Сопоставительный анализ оригинала и перевода и объективная оценка качества перевода.</w:t>
      </w:r>
    </w:p>
    <w:p w:rsidR="006C4E83" w:rsidRPr="006C4E83" w:rsidRDefault="006C4E83" w:rsidP="006C4E83">
      <w:r w:rsidRPr="006C4E83">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r w:rsidRPr="006C4E83">
        <w:t>105.7.2. Языковые знания и навыки.</w:t>
      </w:r>
    </w:p>
    <w:p w:rsidR="006C4E83" w:rsidRPr="006C4E83" w:rsidRDefault="006C4E83" w:rsidP="006C4E83">
      <w:r w:rsidRPr="006C4E83">
        <w:t>105.7.2.1. Фонетическая сторона речи.</w:t>
      </w:r>
    </w:p>
    <w:p w:rsidR="006C4E83" w:rsidRPr="006C4E83" w:rsidRDefault="006C4E83" w:rsidP="006C4E83">
      <w:r w:rsidRPr="006C4E83">
        <w:t>Владение основными навыками различения на слух и произношения всех звуков китайского языка.</w:t>
      </w:r>
    </w:p>
    <w:p w:rsidR="006C4E83" w:rsidRPr="006C4E83" w:rsidRDefault="006C4E83" w:rsidP="006C4E83">
      <w:r w:rsidRPr="006C4E83">
        <w:t>Знание букв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их фонетически корректное озвучивание.</w:t>
      </w:r>
    </w:p>
    <w:p w:rsidR="006C4E83" w:rsidRPr="006C4E83" w:rsidRDefault="006C4E83" w:rsidP="006C4E83">
      <w:r w:rsidRPr="006C4E83">
        <w:t>Знание структуры китайского слога, особенностей сочетаемости инициалей и финалей, различение их на слух и правильное озвучивание.</w:t>
      </w:r>
    </w:p>
    <w:p w:rsidR="006C4E83" w:rsidRPr="006C4E83" w:rsidRDefault="006C4E83" w:rsidP="006C4E83">
      <w:r w:rsidRPr="006C4E83">
        <w:t>Знание правил тональной системы китайского языка и их корректное использование (изменение тонов, неполный третий тон, лёгкий тон).</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новых слов, записанных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Знание системы китайско-русской транскрипции Палладия и правильное произнесение китайских слов, записанных в этой транскрипции.</w:t>
      </w:r>
    </w:p>
    <w:p w:rsidR="006C4E83" w:rsidRPr="006C4E83" w:rsidRDefault="006C4E83" w:rsidP="006C4E83">
      <w:r w:rsidRPr="006C4E83">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r w:rsidRPr="006C4E83">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230 знаков.</w:t>
      </w:r>
    </w:p>
    <w:p w:rsidR="006C4E83" w:rsidRPr="006C4E83" w:rsidRDefault="006C4E83" w:rsidP="006C4E83">
      <w:r w:rsidRPr="006C4E83">
        <w:t>Владение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6C4E83" w:rsidRPr="006C4E83" w:rsidRDefault="006C4E83" w:rsidP="006C4E83">
      <w:r w:rsidRPr="006C4E83">
        <w:t>105.7.2.2. Иероглифика, орфография и пунктуация.</w:t>
      </w:r>
    </w:p>
    <w:p w:rsidR="006C4E83" w:rsidRPr="006C4E83" w:rsidRDefault="006C4E83" w:rsidP="006C4E83">
      <w:r w:rsidRPr="006C4E83">
        <w:t>Правильное написание изученных слов в иероглифике и системе пиньинь.</w:t>
      </w:r>
    </w:p>
    <w:p w:rsidR="006C4E83" w:rsidRPr="006C4E83" w:rsidRDefault="006C4E83" w:rsidP="006C4E83">
      <w:r w:rsidRPr="006C4E83">
        <w:t>Использование основополагающих правил написания китайских иероглифов и порядка черт при создании текстов в иероглифике.</w:t>
      </w:r>
    </w:p>
    <w:p w:rsidR="006C4E83" w:rsidRPr="006C4E83" w:rsidRDefault="006C4E83" w:rsidP="006C4E83">
      <w:r w:rsidRPr="006C4E83">
        <w:t>Анализ иероглифов по количеству черт, обозначение сходства и различия в написании изученных иероглифов.</w:t>
      </w:r>
    </w:p>
    <w:p w:rsidR="006C4E83" w:rsidRPr="006C4E83" w:rsidRDefault="006C4E83" w:rsidP="006C4E83">
      <w:r w:rsidRPr="006C4E83">
        <w:t>Анализ структуры изученных иероглифов, выделение иероглифических ключей, графем и черт, в фоноидеограммах – ключей и фонетиков.</w:t>
      </w:r>
    </w:p>
    <w:p w:rsidR="006C4E83" w:rsidRPr="006C4E83" w:rsidRDefault="006C4E83" w:rsidP="006C4E83">
      <w:r w:rsidRPr="006C4E83">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C4E83" w:rsidRPr="006C4E83" w:rsidRDefault="006C4E83" w:rsidP="006C4E83">
      <w:r w:rsidRPr="006C4E83">
        <w:t>Чтение печатных и рукописных текстов, записанных современным иероглифическим письмом, содержащих изученные иероглифы.</w:t>
      </w:r>
    </w:p>
    <w:p w:rsidR="006C4E83" w:rsidRPr="006C4E83" w:rsidRDefault="006C4E83" w:rsidP="006C4E83">
      <w:r w:rsidRPr="006C4E83">
        <w:t>Написание услышанного текста в пределах изученной лексики в иероглифике и пиньинь.</w:t>
      </w:r>
    </w:p>
    <w:p w:rsidR="006C4E83" w:rsidRPr="006C4E83" w:rsidRDefault="006C4E83" w:rsidP="006C4E83">
      <w:r w:rsidRPr="006C4E83">
        <w:t>Транскрибирование изученных слов, записанных иероглификой, в системе пиньинь.</w:t>
      </w:r>
    </w:p>
    <w:p w:rsidR="006C4E83" w:rsidRPr="006C4E83" w:rsidRDefault="006C4E83" w:rsidP="006C4E83">
      <w:r w:rsidRPr="006C4E83">
        <w:t>Расстановка знаков тонов в тексте, записанном иероглификой и пиньинь.</w:t>
      </w:r>
    </w:p>
    <w:p w:rsidR="006C4E83" w:rsidRPr="006C4E83" w:rsidRDefault="006C4E83" w:rsidP="006C4E83">
      <w:r w:rsidRPr="006C4E83">
        <w:t>Набор иероглифического текста на компьютере, использование иероглифики при поиске информации в Интернете.</w:t>
      </w:r>
    </w:p>
    <w:p w:rsidR="006C4E83" w:rsidRPr="006C4E83" w:rsidRDefault="006C4E83" w:rsidP="006C4E83">
      <w:r w:rsidRPr="006C4E83">
        <w:t>Использование иероглифической догадки в случаях выявления незнакомого сочетания иероглифов.</w:t>
      </w:r>
    </w:p>
    <w:p w:rsidR="006C4E83" w:rsidRPr="006C4E83" w:rsidRDefault="006C4E83" w:rsidP="006C4E83">
      <w:r w:rsidRPr="006C4E83">
        <w:t>Использование иероглифики при создании презентаций и других учебных произведений на компьютере.</w:t>
      </w:r>
    </w:p>
    <w:p w:rsidR="006C4E83" w:rsidRPr="006C4E83" w:rsidRDefault="006C4E83" w:rsidP="006C4E83">
      <w:r w:rsidRPr="006C4E83">
        <w:t>Чтение некоторых базовых иероглифов, записанных в традиционной форме.</w:t>
      </w:r>
    </w:p>
    <w:p w:rsidR="006C4E83" w:rsidRPr="006C4E83" w:rsidRDefault="006C4E83" w:rsidP="006C4E83">
      <w:r w:rsidRPr="006C4E83">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 </w:t>
      </w:r>
    </w:p>
    <w:p w:rsidR="006C4E83" w:rsidRPr="006C4E83" w:rsidRDefault="006C4E83" w:rsidP="006C4E83">
      <w:r w:rsidRPr="006C4E83">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C4E83" w:rsidRPr="006C4E83" w:rsidRDefault="006C4E83" w:rsidP="006C4E83">
      <w:r w:rsidRPr="006C4E83">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C4E83" w:rsidRPr="006C4E83" w:rsidRDefault="006C4E83" w:rsidP="006C4E83">
      <w:r w:rsidRPr="006C4E83">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C4E83" w:rsidRPr="006C4E83" w:rsidRDefault="006C4E83" w:rsidP="006C4E83">
      <w:r w:rsidRPr="006C4E83">
        <w:t>105.7.2.3.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t>Объём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6C4E83" w:rsidRPr="006C4E83" w:rsidRDefault="006C4E83" w:rsidP="006C4E83">
      <w:r w:rsidRPr="006C4E83">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6C4E83" w:rsidRPr="006C4E83" w:rsidRDefault="006C4E83" w:rsidP="006C4E83">
      <w:r w:rsidRPr="006C4E83">
        <w:t>Распознавание и употребление в речи ряда интернациональных лексических единиц.</w:t>
      </w:r>
    </w:p>
    <w:p w:rsidR="006C4E83" w:rsidRPr="006C4E83" w:rsidRDefault="006C4E83" w:rsidP="006C4E83">
      <w:r w:rsidRPr="006C4E83">
        <w:t>Понимание смысловых особенностей изученных лексических единиц и употребление слов в соответствии с нормами лексической сочетаемости.</w:t>
      </w:r>
    </w:p>
    <w:p w:rsidR="006C4E83" w:rsidRPr="006C4E83" w:rsidRDefault="006C4E83" w:rsidP="006C4E83">
      <w:r w:rsidRPr="006C4E83">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6C4E83" w:rsidRPr="006C4E83" w:rsidRDefault="006C4E83" w:rsidP="006C4E83">
      <w:r w:rsidRPr="006C4E83">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6C4E83" w:rsidRPr="006C4E83" w:rsidRDefault="006C4E83" w:rsidP="006C4E83">
      <w:r w:rsidRPr="006C4E83">
        <w:t>Использование в соответствии с правилами грамматики лексических единиц, обозначающих меры длины, веса и объёма.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6C4E83" w:rsidRPr="006C4E83" w:rsidRDefault="006C4E83" w:rsidP="006C4E83">
      <w:r w:rsidRPr="006C4E83">
        <w:t>105.7.2.4. 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специального вопроса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lastRenderedPageBreak/>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принимающие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числе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и другие);</w:t>
      </w:r>
    </w:p>
    <w:p w:rsidR="006C4E83" w:rsidRPr="006C4E83" w:rsidRDefault="006C4E83" w:rsidP="006C4E83">
      <w:r w:rsidRPr="006C4E83">
        <w:lastRenderedPageBreak/>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модальный глагол</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lastRenderedPageBreak/>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w:t>
      </w:r>
      <w:r w:rsidRPr="006C4E83">
        <w:t xml:space="preserve">, </w:t>
      </w:r>
      <w:r w:rsidRPr="006C4E83">
        <w:rPr>
          <w:rFonts w:ascii="MS Gothic" w:eastAsia="MS Gothic" w:hAnsi="MS Gothic" w:cs="MS Gothic" w:hint="eastAsia"/>
        </w:rPr>
        <w:t>万</w:t>
      </w:r>
      <w:r w:rsidRPr="006C4E83">
        <w:t xml:space="preserve">); </w:t>
      </w:r>
    </w:p>
    <w:p w:rsidR="006C4E83" w:rsidRPr="006C4E83" w:rsidRDefault="006C4E83" w:rsidP="006C4E83">
      <w:r w:rsidRPr="006C4E83">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唉</w:t>
      </w:r>
      <w:r w:rsidRPr="006C4E83">
        <w:t xml:space="preserve">, </w:t>
      </w:r>
      <w:r w:rsidRPr="006C4E83">
        <w:rPr>
          <w:rFonts w:ascii="MS Gothic" w:eastAsia="MS Gothic" w:hAnsi="MS Gothic" w:cs="MS Gothic" w:hint="eastAsia"/>
        </w:rPr>
        <w:t>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неопределенного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 xml:space="preserve">; </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lastRenderedPageBreak/>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w:t>
      </w:r>
    </w:p>
    <w:p w:rsidR="006C4E83" w:rsidRPr="006C4E83" w:rsidRDefault="006C4E83" w:rsidP="006C4E83">
      <w:r w:rsidRPr="006C4E83">
        <w:t>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указательными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lastRenderedPageBreak/>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既然</w:t>
      </w:r>
      <w:r w:rsidRPr="006C4E83">
        <w:t xml:space="preserve">..., </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即使</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无</w:t>
      </w:r>
      <w:r w:rsidRPr="006C4E83">
        <w:rPr>
          <w:rFonts w:ascii="Microsoft JhengHei" w:eastAsia="Microsoft JhengHei" w:hAnsi="Microsoft JhengHei" w:cs="Microsoft JhengHei" w:hint="eastAsia"/>
        </w:rPr>
        <w:t>论</w:t>
      </w:r>
      <w:r w:rsidRPr="006C4E83">
        <w:t xml:space="preserve">...,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宁可</w:t>
      </w:r>
      <w:r w:rsidRPr="006C4E83">
        <w:t xml:space="preserve">..., </w:t>
      </w:r>
      <w:r w:rsidRPr="006C4E83">
        <w:rPr>
          <w:rFonts w:ascii="MS Gothic" w:eastAsia="MS Gothic" w:hAnsi="MS Gothic" w:cs="MS Gothic" w:hint="eastAsia"/>
        </w:rPr>
        <w:t>也</w:t>
      </w:r>
      <w:r w:rsidRPr="006C4E83">
        <w:t xml:space="preserve">..., </w:t>
      </w:r>
      <w:r w:rsidRPr="006C4E83">
        <w:rPr>
          <w:rFonts w:ascii="Microsoft JhengHei" w:eastAsia="Microsoft JhengHei" w:hAnsi="Microsoft JhengHei" w:cs="Microsoft JhengHei" w:hint="eastAsia"/>
        </w:rPr>
        <w:t>连</w:t>
      </w:r>
      <w:r w:rsidRPr="006C4E83">
        <w:t xml:space="preserve">....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 </w:t>
      </w:r>
      <w:r w:rsidRPr="006C4E83">
        <w:rPr>
          <w:rFonts w:ascii="Microsoft JhengHei" w:eastAsia="Microsoft JhengHei" w:hAnsi="Microsoft JhengHei" w:cs="Microsoft JhengHei" w:hint="eastAsia"/>
        </w:rPr>
        <w:t>连</w:t>
      </w:r>
      <w:r w:rsidRPr="006C4E83">
        <w:t xml:space="preserve">....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xml:space="preserve">....,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 </w:t>
      </w:r>
      <w:r w:rsidRPr="006C4E83">
        <w:rPr>
          <w:rFonts w:ascii="MS Gothic" w:eastAsia="MS Gothic" w:hAnsi="MS Gothic" w:cs="MS Gothic" w:hint="eastAsia"/>
        </w:rPr>
        <w:t>都</w:t>
      </w:r>
      <w:r w:rsidRPr="006C4E83">
        <w:t>/</w:t>
      </w:r>
      <w:r w:rsidRPr="006C4E83">
        <w:rPr>
          <w:rFonts w:ascii="MS Gothic" w:eastAsia="MS Gothic" w:hAnsi="MS Gothic" w:cs="MS Gothic" w:hint="eastAsia"/>
        </w:rPr>
        <w:t>也</w:t>
      </w:r>
      <w:r w:rsidRPr="006C4E83">
        <w:t>....,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и другие;</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lastRenderedPageBreak/>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 xml:space="preserve">наречия </w:t>
      </w:r>
      <w:r w:rsidRPr="006C4E83">
        <w:rPr>
          <w:rFonts w:ascii="MS Gothic" w:eastAsia="MS Gothic" w:hAnsi="MS Gothic" w:cs="MS Gothic" w:hint="eastAsia"/>
        </w:rPr>
        <w:t>其</w:t>
      </w:r>
      <w:r w:rsidRPr="006C4E83">
        <w:rPr>
          <w:rFonts w:ascii="Microsoft JhengHei" w:eastAsia="Microsoft JhengHei" w:hAnsi="Microsoft JhengHei" w:cs="Microsoft JhengHei" w:hint="eastAsia"/>
        </w:rPr>
        <w:t>实</w:t>
      </w:r>
      <w:r w:rsidRPr="006C4E83">
        <w:t xml:space="preserve">, </w:t>
      </w:r>
      <w:r w:rsidRPr="006C4E83">
        <w:rPr>
          <w:rFonts w:ascii="MS Gothic" w:eastAsia="MS Gothic" w:hAnsi="MS Gothic" w:cs="MS Gothic" w:hint="eastAsia"/>
        </w:rPr>
        <w:t>尤其</w:t>
      </w:r>
      <w:r w:rsidRPr="006C4E83">
        <w:t xml:space="preserve">, </w:t>
      </w:r>
      <w:r w:rsidRPr="006C4E83">
        <w:rPr>
          <w:rFonts w:ascii="MS Gothic" w:eastAsia="MS Gothic" w:hAnsi="MS Gothic" w:cs="MS Gothic" w:hint="eastAsia"/>
        </w:rPr>
        <w:t>反而</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而且</w:t>
      </w:r>
      <w:r w:rsidRPr="006C4E83">
        <w:t xml:space="preserve">, </w:t>
      </w:r>
      <w:r w:rsidRPr="006C4E83">
        <w:rPr>
          <w:rFonts w:ascii="MS Gothic" w:eastAsia="MS Gothic" w:hAnsi="MS Gothic" w:cs="MS Gothic" w:hint="eastAsia"/>
        </w:rPr>
        <w:t>因此</w:t>
      </w:r>
      <w:r w:rsidRPr="006C4E83">
        <w:t xml:space="preserve">, </w:t>
      </w:r>
      <w:r w:rsidRPr="006C4E83">
        <w:rPr>
          <w:rFonts w:ascii="MS Gothic" w:eastAsia="MS Gothic" w:hAnsi="MS Gothic" w:cs="MS Gothic" w:hint="eastAsia"/>
        </w:rPr>
        <w:t>却</w:t>
      </w:r>
      <w:r w:rsidRPr="006C4E83">
        <w:t xml:space="preserve">, </w:t>
      </w:r>
      <w:r w:rsidRPr="006C4E83">
        <w:rPr>
          <w:rFonts w:ascii="MS Gothic" w:eastAsia="MS Gothic" w:hAnsi="MS Gothic" w:cs="MS Gothic" w:hint="eastAsia"/>
        </w:rPr>
        <w:t>再</w:t>
      </w:r>
      <w:r w:rsidRPr="006C4E83">
        <w:rPr>
          <w:rFonts w:ascii="Microsoft JhengHei" w:eastAsia="Microsoft JhengHei" w:hAnsi="Microsoft JhengHei" w:cs="Microsoft JhengHei" w:hint="eastAsia"/>
        </w:rPr>
        <w:t>说</w:t>
      </w:r>
      <w:r w:rsidRPr="006C4E83">
        <w:t>;</w:t>
      </w:r>
    </w:p>
    <w:p w:rsidR="006C4E83" w:rsidRPr="006C4E83" w:rsidRDefault="006C4E83" w:rsidP="006C4E83">
      <w:r w:rsidRPr="006C4E83">
        <w:t xml:space="preserve">предлоги </w:t>
      </w:r>
      <w:r w:rsidRPr="006C4E83">
        <w:rPr>
          <w:rFonts w:ascii="MS Gothic" w:eastAsia="MS Gothic" w:hAnsi="MS Gothic" w:cs="MS Gothic" w:hint="eastAsia"/>
        </w:rPr>
        <w:t>由</w:t>
      </w:r>
      <w:r w:rsidRPr="006C4E83">
        <w:t xml:space="preserve">, </w:t>
      </w:r>
      <w:r w:rsidRPr="006C4E83">
        <w:rPr>
          <w:rFonts w:ascii="MS Gothic" w:eastAsia="MS Gothic" w:hAnsi="MS Gothic" w:cs="MS Gothic" w:hint="eastAsia"/>
        </w:rPr>
        <w:t>由于</w:t>
      </w:r>
      <w:r w:rsidRPr="006C4E83">
        <w:t xml:space="preserve">, </w:t>
      </w:r>
      <w:r w:rsidRPr="006C4E83">
        <w:rPr>
          <w:rFonts w:ascii="MS Gothic" w:eastAsia="MS Gothic" w:hAnsi="MS Gothic" w:cs="MS Gothic" w:hint="eastAsia"/>
        </w:rPr>
        <w:t>至于</w:t>
      </w:r>
      <w:r w:rsidRPr="006C4E83">
        <w:t>;</w:t>
      </w:r>
    </w:p>
    <w:p w:rsidR="006C4E83" w:rsidRPr="006C4E83" w:rsidRDefault="006C4E83" w:rsidP="006C4E83">
      <w:r w:rsidRPr="006C4E83">
        <w:t>новые глагольные счётные слова (</w:t>
      </w:r>
      <w:r w:rsidRPr="006C4E83">
        <w:rPr>
          <w:rFonts w:ascii="MS Gothic" w:eastAsia="MS Gothic" w:hAnsi="MS Gothic" w:cs="MS Gothic" w:hint="eastAsia"/>
        </w:rPr>
        <w:t>趟</w:t>
      </w:r>
      <w:r w:rsidRPr="006C4E83">
        <w:t>и другие);</w:t>
      </w:r>
    </w:p>
    <w:p w:rsidR="006C4E83" w:rsidRPr="006C4E83" w:rsidRDefault="006C4E83" w:rsidP="006C4E83">
      <w:r w:rsidRPr="006C4E83">
        <w:t xml:space="preserve">служебные слова </w:t>
      </w:r>
      <w:r w:rsidRPr="006C4E83">
        <w:rPr>
          <w:rFonts w:ascii="MS Gothic" w:eastAsia="MS Gothic" w:hAnsi="MS Gothic" w:cs="MS Gothic" w:hint="eastAsia"/>
        </w:rPr>
        <w:t>像</w:t>
      </w:r>
      <w:r w:rsidRPr="006C4E83">
        <w:t xml:space="preserve">, </w:t>
      </w:r>
      <w:r w:rsidRPr="006C4E83">
        <w:rPr>
          <w:rFonts w:ascii="MS Gothic" w:eastAsia="MS Gothic" w:hAnsi="MS Gothic" w:cs="MS Gothic" w:hint="eastAsia"/>
        </w:rPr>
        <w:t>比如</w:t>
      </w:r>
      <w:r w:rsidRPr="006C4E83">
        <w:t>;</w:t>
      </w:r>
    </w:p>
    <w:p w:rsidR="006C4E83" w:rsidRPr="006C4E83" w:rsidRDefault="006C4E83" w:rsidP="006C4E83">
      <w:r w:rsidRPr="006C4E83">
        <w:t xml:space="preserve">результативные морфемы </w:t>
      </w:r>
      <w:r w:rsidRPr="006C4E83">
        <w:rPr>
          <w:rFonts w:ascii="MS Gothic" w:eastAsia="MS Gothic" w:hAnsi="MS Gothic" w:cs="MS Gothic" w:hint="eastAsia"/>
        </w:rPr>
        <w:t>死</w:t>
      </w:r>
      <w:r w:rsidRPr="006C4E83">
        <w:t>и другие;</w:t>
      </w:r>
    </w:p>
    <w:p w:rsidR="006C4E83" w:rsidRPr="006C4E83" w:rsidRDefault="006C4E83" w:rsidP="006C4E83">
      <w:r w:rsidRPr="006C4E83">
        <w:t>вводные слова (</w:t>
      </w:r>
      <w:r w:rsidRPr="006C4E83">
        <w:rPr>
          <w:rFonts w:ascii="MS Gothic" w:eastAsia="MS Gothic" w:hAnsi="MS Gothic" w:cs="MS Gothic" w:hint="eastAsia"/>
        </w:rPr>
        <w:t>根据</w:t>
      </w:r>
      <w:r w:rsidRPr="006C4E83">
        <w:t xml:space="preserve"> и другие);</w:t>
      </w:r>
    </w:p>
    <w:p w:rsidR="006C4E83" w:rsidRPr="006C4E83" w:rsidRDefault="006C4E83" w:rsidP="006C4E83">
      <w:r w:rsidRPr="006C4E83">
        <w:t>слова с приблизительным значением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左右</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其中</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下来</w:t>
      </w:r>
      <w:r w:rsidRPr="006C4E83">
        <w:t xml:space="preserve">, </w:t>
      </w:r>
      <w:r w:rsidRPr="006C4E83">
        <w:rPr>
          <w:rFonts w:ascii="MS Gothic" w:eastAsia="MS Gothic" w:hAnsi="MS Gothic" w:cs="MS Gothic" w:hint="eastAsia"/>
        </w:rPr>
        <w:t>下去</w:t>
      </w:r>
      <w:r w:rsidRPr="006C4E83">
        <w:t xml:space="preserve"> и другие);</w:t>
      </w:r>
    </w:p>
    <w:p w:rsidR="006C4E83" w:rsidRPr="006C4E83" w:rsidRDefault="006C4E83" w:rsidP="006C4E83">
      <w:r w:rsidRPr="006C4E83">
        <w:t xml:space="preserve">удвоение числительного </w:t>
      </w:r>
      <w:r w:rsidRPr="006C4E83">
        <w:rPr>
          <w:rFonts w:ascii="MS Gothic" w:eastAsia="MS Gothic" w:hAnsi="MS Gothic" w:cs="MS Gothic" w:hint="eastAsia"/>
        </w:rPr>
        <w:t>一</w:t>
      </w:r>
      <w:r w:rsidRPr="006C4E83">
        <w:t>;</w:t>
      </w:r>
    </w:p>
    <w:p w:rsidR="006C4E83" w:rsidRPr="006C4E83" w:rsidRDefault="006C4E83" w:rsidP="006C4E83">
      <w:r w:rsidRPr="006C4E83">
        <w:t xml:space="preserve">выражения </w:t>
      </w:r>
      <w:r w:rsidRPr="006C4E83">
        <w:rPr>
          <w:rFonts w:ascii="MS Gothic" w:eastAsia="MS Gothic" w:hAnsi="MS Gothic" w:cs="MS Gothic" w:hint="eastAsia"/>
        </w:rPr>
        <w:t>只不</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多</w:t>
      </w:r>
      <w:r w:rsidRPr="006C4E83">
        <w:rPr>
          <w:rFonts w:ascii="Malgun Gothic" w:eastAsia="Malgun Gothic" w:hAnsi="Malgun Gothic" w:cs="Malgun Gothic" w:hint="eastAsia"/>
        </w:rPr>
        <w:t>亏</w:t>
      </w:r>
      <w:r w:rsidRPr="006C4E83">
        <w:t xml:space="preserve">, </w:t>
      </w:r>
      <w:r w:rsidRPr="006C4E83">
        <w:rPr>
          <w:rFonts w:ascii="MS Gothic" w:eastAsia="MS Gothic" w:hAnsi="MS Gothic" w:cs="MS Gothic" w:hint="eastAsia"/>
        </w:rPr>
        <w:t>恨不得</w:t>
      </w:r>
      <w:r w:rsidRPr="006C4E83">
        <w:t xml:space="preserve"> и другие;</w:t>
      </w:r>
    </w:p>
    <w:p w:rsidR="006C4E83" w:rsidRPr="006C4E83" w:rsidRDefault="006C4E83" w:rsidP="006C4E83">
      <w:r w:rsidRPr="006C4E83">
        <w:t>вводные выражения (</w:t>
      </w:r>
      <w:r w:rsidRPr="006C4E83">
        <w:rPr>
          <w:rFonts w:ascii="MS Gothic" w:eastAsia="MS Gothic" w:hAnsi="MS Gothic" w:cs="MS Gothic" w:hint="eastAsia"/>
        </w:rPr>
        <w:t>一般来</w:t>
      </w:r>
      <w:r w:rsidRPr="006C4E83">
        <w:rPr>
          <w:rFonts w:ascii="Microsoft JhengHei" w:eastAsia="Microsoft JhengHei" w:hAnsi="Microsoft JhengHei" w:cs="Microsoft JhengHei" w:hint="eastAsia"/>
        </w:rPr>
        <w:t>说</w:t>
      </w:r>
      <w:r w:rsidRPr="006C4E83">
        <w:t xml:space="preserve"> и другие);</w:t>
      </w:r>
    </w:p>
    <w:p w:rsidR="006C4E83" w:rsidRPr="006C4E83" w:rsidRDefault="006C4E83" w:rsidP="006C4E83">
      <w:r w:rsidRPr="006C4E83">
        <w:t xml:space="preserve">риторический вопрос с наречием </w:t>
      </w:r>
      <w:r w:rsidRPr="006C4E83">
        <w:rPr>
          <w:rFonts w:ascii="Microsoft JhengHei" w:eastAsia="Microsoft JhengHei" w:hAnsi="Microsoft JhengHei" w:cs="Microsoft JhengHei" w:hint="eastAsia"/>
        </w:rPr>
        <w:t>难</w:t>
      </w:r>
      <w:r w:rsidRPr="006C4E83">
        <w:rPr>
          <w:rFonts w:ascii="MS Gothic" w:eastAsia="MS Gothic" w:hAnsi="MS Gothic" w:cs="MS Gothic" w:hint="eastAsia"/>
        </w:rPr>
        <w:t>道</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 xml:space="preserve">конструкцию </w:t>
      </w:r>
      <w:r w:rsidRPr="006C4E83">
        <w:rPr>
          <w:rFonts w:ascii="MS Gothic" w:eastAsia="MS Gothic" w:hAnsi="MS Gothic" w:cs="MS Gothic" w:hint="eastAsia"/>
        </w:rPr>
        <w:t>只要</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конструкцию ……</w:t>
      </w:r>
      <w:r w:rsidRPr="006C4E83">
        <w:rPr>
          <w:rFonts w:ascii="MS Gothic" w:eastAsia="MS Gothic" w:hAnsi="MS Gothic" w:cs="MS Gothic" w:hint="eastAsia"/>
        </w:rPr>
        <w:t>是</w:t>
      </w:r>
      <w:r w:rsidRPr="006C4E83">
        <w:t xml:space="preserve">……, </w:t>
      </w:r>
      <w:r w:rsidRPr="006C4E83">
        <w:rPr>
          <w:rFonts w:ascii="MS Gothic" w:eastAsia="MS Gothic" w:hAnsi="MS Gothic" w:cs="MS Gothic" w:hint="eastAsia"/>
        </w:rPr>
        <w:t>就是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宁可</w:t>
      </w:r>
      <w:r w:rsidRPr="006C4E83">
        <w:t xml:space="preserve">… </w:t>
      </w:r>
      <w:r w:rsidRPr="006C4E83">
        <w:rPr>
          <w:rFonts w:ascii="MS Gothic" w:eastAsia="MS Gothic" w:hAnsi="MS Gothic" w:cs="MS Gothic" w:hint="eastAsia"/>
        </w:rPr>
        <w:t>也</w:t>
      </w:r>
      <w:r w:rsidRPr="006C4E83">
        <w:t>…;</w:t>
      </w:r>
    </w:p>
    <w:p w:rsidR="006C4E83" w:rsidRPr="006C4E83" w:rsidRDefault="006C4E83" w:rsidP="006C4E83">
      <w:r w:rsidRPr="006C4E83">
        <w:lastRenderedPageBreak/>
        <w:t>конструкции сослагательного наклонения;</w:t>
      </w:r>
    </w:p>
    <w:p w:rsidR="006C4E83" w:rsidRPr="006C4E83" w:rsidRDefault="006C4E83" w:rsidP="006C4E83">
      <w:r w:rsidRPr="006C4E83">
        <w:t>параллельные конструкции;</w:t>
      </w:r>
    </w:p>
    <w:p w:rsidR="006C4E83" w:rsidRPr="006C4E83" w:rsidRDefault="006C4E83" w:rsidP="006C4E83">
      <w:r w:rsidRPr="006C4E83">
        <w:t xml:space="preserve">конструкции </w:t>
      </w:r>
      <w:r w:rsidRPr="006C4E83">
        <w:rPr>
          <w:rFonts w:ascii="MS Gothic" w:eastAsia="MS Gothic" w:hAnsi="MS Gothic" w:cs="MS Gothic" w:hint="eastAsia"/>
        </w:rPr>
        <w:t>是</w:t>
      </w:r>
      <w:r w:rsidRPr="006C4E83">
        <w:rPr>
          <w:rFonts w:ascii="Microsoft JhengHei" w:eastAsia="Microsoft JhengHei" w:hAnsi="Microsoft JhengHei" w:cs="Microsoft JhengHei" w:hint="eastAsia"/>
        </w:rPr>
        <w:t>给</w:t>
      </w:r>
      <w:r w:rsidRPr="006C4E83">
        <w:t xml:space="preserve"> ……</w:t>
      </w:r>
      <w:r w:rsidRPr="006C4E83">
        <w:rPr>
          <w:rFonts w:ascii="MS Gothic" w:eastAsia="MS Gothic" w:hAnsi="MS Gothic" w:cs="MS Gothic" w:hint="eastAsia"/>
        </w:rPr>
        <w:t>看的</w:t>
      </w:r>
      <w:r w:rsidRPr="006C4E83">
        <w:t xml:space="preserve">, </w:t>
      </w:r>
      <w:r w:rsidRPr="006C4E83">
        <w:rPr>
          <w:rFonts w:ascii="MS Gothic" w:eastAsia="MS Gothic" w:hAnsi="MS Gothic" w:cs="MS Gothic" w:hint="eastAsia"/>
        </w:rPr>
        <w:t>以</w:t>
      </w:r>
      <w:r w:rsidRPr="006C4E83">
        <w:t xml:space="preserve"> ……</w:t>
      </w:r>
      <w:r w:rsidRPr="006C4E83">
        <w:rPr>
          <w:rFonts w:ascii="Microsoft JhengHei" w:eastAsia="Microsoft JhengHei" w:hAnsi="Microsoft JhengHei" w:cs="Microsoft JhengHei" w:hint="eastAsia"/>
        </w:rPr>
        <w:t>为</w:t>
      </w:r>
      <w:r w:rsidRPr="006C4E83">
        <w:t>;</w:t>
      </w:r>
    </w:p>
    <w:p w:rsidR="006C4E83" w:rsidRPr="006C4E83" w:rsidRDefault="006C4E83" w:rsidP="006C4E83">
      <w:r w:rsidRPr="006C4E83">
        <w:t xml:space="preserve">риторический вопрос </w:t>
      </w:r>
      <w:r w:rsidRPr="006C4E83">
        <w:rPr>
          <w:rFonts w:ascii="MS Gothic" w:eastAsia="MS Gothic" w:hAnsi="MS Gothic" w:cs="MS Gothic" w:hint="eastAsia"/>
        </w:rPr>
        <w:t>莫非</w:t>
      </w:r>
      <w:r w:rsidRPr="006C4E83">
        <w:t>……;</w:t>
      </w:r>
    </w:p>
    <w:p w:rsidR="006C4E83" w:rsidRPr="006C4E83" w:rsidRDefault="006C4E83" w:rsidP="006C4E83">
      <w:r w:rsidRPr="006C4E83">
        <w:t xml:space="preserve">частицу </w:t>
      </w:r>
      <w:r w:rsidRPr="006C4E83">
        <w:rPr>
          <w:rFonts w:ascii="Microsoft JhengHei" w:eastAsia="Microsoft JhengHei" w:hAnsi="Microsoft JhengHei" w:cs="Microsoft JhengHei" w:hint="eastAsia"/>
        </w:rPr>
        <w:t>呗</w:t>
      </w:r>
      <w:r w:rsidRPr="006C4E83">
        <w:t>;</w:t>
      </w:r>
    </w:p>
    <w:p w:rsidR="006C4E83" w:rsidRPr="006C4E83" w:rsidRDefault="006C4E83" w:rsidP="006C4E83">
      <w:r w:rsidRPr="006C4E83">
        <w:t xml:space="preserve">длящееся действие в прошлом с </w:t>
      </w:r>
      <w:r w:rsidRPr="006C4E83">
        <w:rPr>
          <w:rFonts w:ascii="MS Gothic" w:eastAsia="MS Gothic" w:hAnsi="MS Gothic" w:cs="MS Gothic" w:hint="eastAsia"/>
        </w:rPr>
        <w:t>来着</w:t>
      </w:r>
      <w:r w:rsidRPr="006C4E83">
        <w:t>;</w:t>
      </w:r>
    </w:p>
    <w:p w:rsidR="006C4E83" w:rsidRPr="006C4E83" w:rsidRDefault="006C4E83" w:rsidP="006C4E83">
      <w:r w:rsidRPr="006C4E83">
        <w:t xml:space="preserve">противопоставление с </w:t>
      </w:r>
      <w:r w:rsidRPr="006C4E83">
        <w:rPr>
          <w:rFonts w:ascii="Microsoft JhengHei" w:eastAsia="Microsoft JhengHei" w:hAnsi="Microsoft JhengHei" w:cs="Microsoft JhengHei" w:hint="eastAsia"/>
        </w:rPr>
        <w:t>则</w:t>
      </w:r>
      <w:r w:rsidRPr="006C4E83">
        <w:t>;</w:t>
      </w:r>
    </w:p>
    <w:p w:rsidR="006C4E83" w:rsidRPr="006C4E83" w:rsidRDefault="006C4E83" w:rsidP="006C4E83">
      <w:r w:rsidRPr="006C4E83">
        <w:t xml:space="preserve">служебные слова </w:t>
      </w:r>
      <w:r w:rsidRPr="006C4E83">
        <w:rPr>
          <w:rFonts w:ascii="MS Gothic" w:eastAsia="MS Gothic" w:hAnsi="MS Gothic" w:cs="MS Gothic" w:hint="eastAsia"/>
        </w:rPr>
        <w:t>既</w:t>
      </w:r>
      <w:r w:rsidRPr="006C4E83">
        <w:t xml:space="preserve">и </w:t>
      </w:r>
      <w:r w:rsidRPr="006C4E83">
        <w:rPr>
          <w:rFonts w:ascii="MS Gothic" w:eastAsia="MS Gothic" w:hAnsi="MS Gothic" w:cs="MS Gothic" w:hint="eastAsia"/>
        </w:rPr>
        <w:t>已</w:t>
      </w:r>
      <w:r w:rsidRPr="006C4E83">
        <w:t>;</w:t>
      </w:r>
    </w:p>
    <w:p w:rsidR="006C4E83" w:rsidRPr="006C4E83" w:rsidRDefault="006C4E83" w:rsidP="006C4E83">
      <w:r w:rsidRPr="006C4E83">
        <w:t xml:space="preserve">заключительную частицу </w:t>
      </w:r>
      <w:r w:rsidRPr="006C4E83">
        <w:rPr>
          <w:rFonts w:ascii="MS Gothic" w:eastAsia="MS Gothic" w:hAnsi="MS Gothic" w:cs="MS Gothic" w:hint="eastAsia"/>
        </w:rPr>
        <w:t>矣</w:t>
      </w:r>
      <w:r w:rsidRPr="006C4E83">
        <w:t>;</w:t>
      </w:r>
    </w:p>
    <w:p w:rsidR="006C4E83" w:rsidRPr="006C4E83" w:rsidRDefault="006C4E83" w:rsidP="006C4E83">
      <w:r w:rsidRPr="006C4E83">
        <w:rPr>
          <w:rFonts w:ascii="MS Gothic" w:eastAsia="MS Gothic" w:hAnsi="MS Gothic" w:cs="MS Gothic" w:hint="eastAsia"/>
        </w:rPr>
        <w:t>矣</w:t>
      </w:r>
      <w:r w:rsidRPr="006C4E83">
        <w:t xml:space="preserve"> с прилагательными;</w:t>
      </w:r>
    </w:p>
    <w:p w:rsidR="006C4E83" w:rsidRPr="006C4E83" w:rsidRDefault="006C4E83" w:rsidP="006C4E83">
      <w:r w:rsidRPr="006C4E83">
        <w:t>отрицательную морфему</w:t>
      </w:r>
      <w:r w:rsidRPr="006C4E83">
        <w:rPr>
          <w:rFonts w:ascii="MS Gothic" w:eastAsia="MS Gothic" w:hAnsi="MS Gothic" w:cs="MS Gothic" w:hint="eastAsia"/>
        </w:rPr>
        <w:t>未</w:t>
      </w:r>
      <w:r w:rsidRPr="006C4E83">
        <w:t>.</w:t>
      </w:r>
    </w:p>
    <w:p w:rsidR="006C4E83" w:rsidRPr="006C4E83" w:rsidRDefault="006C4E83" w:rsidP="006C4E83">
      <w:r w:rsidRPr="006C4E83">
        <w:t>105.7.3.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rsidR="006C4E83" w:rsidRPr="006C4E83" w:rsidRDefault="006C4E83" w:rsidP="006C4E83">
      <w:r w:rsidRPr="006C4E83">
        <w:t xml:space="preserve">Владение основными сведениями о социокультурном портрете и культурном наследии страны/стран, говорящих на китайском языке. </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 </w:t>
      </w:r>
    </w:p>
    <w:p w:rsidR="006C4E83" w:rsidRPr="006C4E83" w:rsidRDefault="006C4E83" w:rsidP="006C4E83">
      <w:r w:rsidRPr="006C4E83">
        <w:t>Оказание помощи зарубежным гостям в России в ситуациях повседневного общения на китайском языке.</w:t>
      </w:r>
    </w:p>
    <w:p w:rsidR="006C4E83" w:rsidRPr="006C4E83" w:rsidRDefault="006C4E83" w:rsidP="006C4E83">
      <w:r w:rsidRPr="006C4E83">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C4E83" w:rsidRPr="006C4E83" w:rsidRDefault="006C4E83" w:rsidP="006C4E83">
      <w:r w:rsidRPr="006C4E83">
        <w:lastRenderedPageBreak/>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C4E83" w:rsidRPr="006C4E83" w:rsidRDefault="006C4E83" w:rsidP="006C4E83">
      <w:r w:rsidRPr="006C4E83">
        <w:t>105.7.4. Компенсаторные умения.</w:t>
      </w:r>
    </w:p>
    <w:p w:rsidR="006C4E83" w:rsidRPr="006C4E83" w:rsidRDefault="006C4E83" w:rsidP="006C4E83">
      <w:r w:rsidRPr="006C4E83">
        <w:t>Использование различных приёмов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6C4E83" w:rsidRPr="006C4E83" w:rsidRDefault="006C4E83" w:rsidP="006C4E83">
      <w:r w:rsidRPr="006C4E83">
        <w:t>Использование при формулировании собственных высказываний ключевых слов, плана.</w:t>
      </w:r>
    </w:p>
    <w:p w:rsidR="006C4E83" w:rsidRPr="006C4E83" w:rsidRDefault="006C4E83" w:rsidP="006C4E83">
      <w:r w:rsidRPr="006C4E83">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Игнорирование лексико-грамматических и смысловых трудностей, не влияющих на понимание основного содержания текста.</w:t>
      </w:r>
    </w:p>
    <w:p w:rsidR="006C4E83" w:rsidRPr="006C4E83" w:rsidRDefault="006C4E83" w:rsidP="006C4E83">
      <w:r w:rsidRPr="006C4E83">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C4E83" w:rsidRPr="006C4E83" w:rsidRDefault="006C4E83" w:rsidP="006C4E83">
      <w:r w:rsidRPr="006C4E83">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6C4E83" w:rsidRPr="006C4E83" w:rsidRDefault="006C4E83" w:rsidP="006C4E83">
      <w:r w:rsidRPr="006C4E83">
        <w:t>105.8. Планируемые результаты освоения программы по китайскому языку на уровне среднего общего образования.</w:t>
      </w:r>
    </w:p>
    <w:p w:rsidR="006C4E83" w:rsidRPr="006C4E83" w:rsidRDefault="006C4E83" w:rsidP="006C4E83">
      <w:r w:rsidRPr="006C4E83">
        <w:t>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105.8.3. В результате изучения китайского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lastRenderedPageBreak/>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C4E83" w:rsidRPr="006C4E83" w:rsidRDefault="006C4E83" w:rsidP="006C4E83">
      <w:r w:rsidRPr="006C4E83">
        <w:t>готовность и способность к образованию и самообразованию на протяжении всей жизни, в том числе с использованием иностранного языка;</w:t>
      </w:r>
    </w:p>
    <w:p w:rsidR="006C4E83" w:rsidRPr="006C4E83" w:rsidRDefault="006C4E83" w:rsidP="006C4E83">
      <w:r w:rsidRPr="006C4E83">
        <w:t>7) экологического воспитания:</w:t>
      </w:r>
    </w:p>
    <w:p w:rsidR="006C4E83" w:rsidRPr="006C4E83" w:rsidRDefault="006C4E83" w:rsidP="006C4E83">
      <w:r w:rsidRPr="006C4E83">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 xml:space="preserve">активное неприятие действий, приносящих вред окружающей среде; </w:t>
      </w:r>
    </w:p>
    <w:p w:rsidR="006C4E83" w:rsidRPr="006C4E83" w:rsidRDefault="006C4E83" w:rsidP="006C4E83">
      <w:r w:rsidRPr="006C4E83">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lastRenderedPageBreak/>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6C4E83" w:rsidRPr="006C4E83" w:rsidRDefault="006C4E83" w:rsidP="006C4E83">
      <w:r w:rsidRPr="006C4E83">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C4E83" w:rsidRPr="006C4E83" w:rsidRDefault="006C4E83" w:rsidP="006C4E83">
      <w:r w:rsidRPr="006C4E83">
        <w:t xml:space="preserve">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105.8.5.1.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в языковых явлениях изучаемого иностранного (китайского) языка; </w:t>
      </w:r>
    </w:p>
    <w:p w:rsidR="006C4E83" w:rsidRPr="006C4E83" w:rsidRDefault="006C4E83" w:rsidP="006C4E83">
      <w:r w:rsidRPr="006C4E83">
        <w:lastRenderedPageBreak/>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105.8.5.2.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6C4E83" w:rsidRPr="006C4E83" w:rsidRDefault="006C4E83" w:rsidP="006C4E83">
      <w:r w:rsidRPr="006C4E83">
        <w:t xml:space="preserve">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владеть научной лингвистической терминологией,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 xml:space="preserve">выдвигать новые идеи, предлагать оригинальные подходы и решения; </w:t>
      </w:r>
    </w:p>
    <w:p w:rsidR="006C4E83" w:rsidRPr="006C4E83" w:rsidRDefault="006C4E83" w:rsidP="006C4E83">
      <w:r w:rsidRPr="006C4E83">
        <w:t>ставить проблемы и задачи, допускающие альтернативные решения.</w:t>
      </w:r>
    </w:p>
    <w:p w:rsidR="006C4E83" w:rsidRPr="006C4E83" w:rsidRDefault="006C4E83" w:rsidP="006C4E83">
      <w:r w:rsidRPr="006C4E83">
        <w:t>105.8.5.3.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том числе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 xml:space="preserve">оценивать достоверность информации, её соответствие морально-этическим нормам; </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105.8.5.4.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коммуникации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в том числе на иностранном (китайском) языке;</w:t>
      </w:r>
    </w:p>
    <w:p w:rsidR="006C4E83" w:rsidRPr="006C4E83" w:rsidRDefault="006C4E83" w:rsidP="006C4E83">
      <w:r w:rsidRPr="006C4E83">
        <w:t>аргументированно вести диалог, уметь смягчать конфликтные ситуации;</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105.8.5.5.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105.8.5.6. У обучающегося будут сформированы умения самоконтроля, принятия себя и других как части регулятивных универсальных учебных действий:</w:t>
      </w:r>
    </w:p>
    <w:p w:rsidR="006C4E83" w:rsidRPr="006C4E83" w:rsidRDefault="006C4E83" w:rsidP="006C4E83">
      <w:r w:rsidRPr="006C4E83">
        <w:lastRenderedPageBreak/>
        <w:t xml:space="preserve">давать оценку новым ситуациям; </w:t>
      </w:r>
    </w:p>
    <w:p w:rsidR="006C4E83" w:rsidRPr="006C4E83" w:rsidRDefault="006C4E83" w:rsidP="006C4E83">
      <w:r w:rsidRPr="006C4E83">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 xml:space="preserve">оценивать соответствие создаваемого устного/письменного текста на иностранном (китайском) языке выполняемой коммуникативной задаче; </w:t>
      </w:r>
    </w:p>
    <w:p w:rsidR="006C4E83" w:rsidRPr="006C4E83" w:rsidRDefault="006C4E83" w:rsidP="006C4E83">
      <w:r w:rsidRPr="006C4E83">
        <w:t xml:space="preserve">вносить коррективы в созданный речевой продукт в случае необходимости; </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105.8.5.7.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 xml:space="preserve">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метапредметной (учебно-познавательной). </w:t>
      </w:r>
    </w:p>
    <w:p w:rsidR="006C4E83" w:rsidRPr="006C4E83" w:rsidRDefault="006C4E83" w:rsidP="006C4E83">
      <w:r w:rsidRPr="006C4E83">
        <w:t>105.8.5.9. Предметные результаты освоения программы по китайскому языку. К концу 10 класса обучающийся научится:</w:t>
      </w:r>
    </w:p>
    <w:p w:rsidR="006C4E83" w:rsidRPr="006C4E83" w:rsidRDefault="006C4E83" w:rsidP="006C4E83">
      <w:r w:rsidRPr="006C4E83">
        <w:t>105.8.5.9.1. Владеть основными видами речевой деятельности:</w:t>
      </w:r>
    </w:p>
    <w:p w:rsidR="006C4E83" w:rsidRPr="006C4E83" w:rsidRDefault="006C4E83" w:rsidP="006C4E83">
      <w:r w:rsidRPr="006C4E83">
        <w:lastRenderedPageBreak/>
        <w:t xml:space="preserve">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 </w:t>
      </w:r>
    </w:p>
    <w:p w:rsidR="006C4E83" w:rsidRPr="006C4E83" w:rsidRDefault="006C4E83" w:rsidP="006C4E83">
      <w:r w:rsidRPr="006C4E83">
        <w:t>создавать разные виды монологических высказываний с использованием основных коммуникативных типов речи:</w:t>
      </w:r>
    </w:p>
    <w:p w:rsidR="006C4E83" w:rsidRPr="006C4E83" w:rsidRDefault="006C4E83" w:rsidP="006C4E83">
      <w:r w:rsidRPr="006C4E83">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4E83" w:rsidRPr="006C4E83" w:rsidRDefault="006C4E83" w:rsidP="006C4E83">
      <w:r w:rsidRPr="006C4E83">
        <w:t xml:space="preserve">повествование/сообщение; </w:t>
      </w:r>
    </w:p>
    <w:p w:rsidR="006C4E83" w:rsidRPr="006C4E83" w:rsidRDefault="006C4E83" w:rsidP="006C4E83">
      <w:r w:rsidRPr="006C4E83">
        <w:t xml:space="preserve">рассуждение; </w:t>
      </w:r>
    </w:p>
    <w:p w:rsidR="006C4E83" w:rsidRPr="006C4E83" w:rsidRDefault="006C4E83" w:rsidP="006C4E83">
      <w:r w:rsidRPr="006C4E83">
        <w:t xml:space="preserve">пересказ основного содержания прочитанного/прослушанного текста с выражением своего отношения к событиям и фактам, изложенным в тексте; </w:t>
      </w:r>
    </w:p>
    <w:p w:rsidR="006C4E83" w:rsidRPr="006C4E83" w:rsidRDefault="006C4E83" w:rsidP="006C4E83">
      <w:r w:rsidRPr="006C4E83">
        <w:t>устное представление (презентация) результатов выполненной проектной работы, объём – до 15 фраз;</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6C4E83" w:rsidRPr="006C4E83" w:rsidRDefault="006C4E83" w:rsidP="006C4E83">
      <w:r w:rsidRPr="006C4E83">
        <w:t xml:space="preserve">смысловое чтение: </w:t>
      </w:r>
    </w:p>
    <w:p w:rsidR="006C4E83" w:rsidRPr="006C4E83" w:rsidRDefault="006C4E83" w:rsidP="006C4E83">
      <w:r w:rsidRPr="006C4E83">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 </w:t>
      </w:r>
    </w:p>
    <w:p w:rsidR="006C4E83" w:rsidRPr="006C4E83" w:rsidRDefault="006C4E83" w:rsidP="006C4E83">
      <w:r w:rsidRPr="006C4E83">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объём текста/текстов для чтения – до 220 знаков;</w:t>
      </w:r>
    </w:p>
    <w:p w:rsidR="006C4E83" w:rsidRPr="006C4E83" w:rsidRDefault="006C4E83" w:rsidP="006C4E83">
      <w:r w:rsidRPr="006C4E83">
        <w:t>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200 знаков;</w:t>
      </w:r>
    </w:p>
    <w:p w:rsidR="006C4E83" w:rsidRPr="006C4E83" w:rsidRDefault="006C4E83" w:rsidP="006C4E83">
      <w:r w:rsidRPr="006C4E83">
        <w:t xml:space="preserve">письменная речь: </w:t>
      </w:r>
    </w:p>
    <w:p w:rsidR="006C4E83" w:rsidRPr="006C4E83" w:rsidRDefault="006C4E83" w:rsidP="006C4E83">
      <w:r w:rsidRPr="006C4E83">
        <w:t xml:space="preserve">заполнять анкеты и формуляры в соответствии с нормами, принятыми в стране/странах изучаемого языка; </w:t>
      </w:r>
    </w:p>
    <w:p w:rsidR="006C4E83" w:rsidRPr="006C4E83" w:rsidRDefault="006C4E83" w:rsidP="006C4E83">
      <w:r w:rsidRPr="006C4E83">
        <w:lastRenderedPageBreak/>
        <w:t xml:space="preserve">писать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200 знаков); </w:t>
      </w:r>
    </w:p>
    <w:p w:rsidR="006C4E83" w:rsidRPr="006C4E83" w:rsidRDefault="006C4E83" w:rsidP="006C4E83">
      <w:r w:rsidRPr="006C4E83">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w:t>
      </w:r>
    </w:p>
    <w:p w:rsidR="006C4E83" w:rsidRPr="006C4E83" w:rsidRDefault="006C4E83" w:rsidP="006C4E83">
      <w:r w:rsidRPr="006C4E83">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 </w:t>
      </w:r>
    </w:p>
    <w:p w:rsidR="006C4E83" w:rsidRPr="006C4E83" w:rsidRDefault="006C4E83" w:rsidP="006C4E83">
      <w:r w:rsidRPr="006C4E83">
        <w:t>заполнять таблицу, кратко фиксируя содержание прочитанного/прослушанного текста или дополняя информацию в таблице;</w:t>
      </w:r>
    </w:p>
    <w:p w:rsidR="006C4E83" w:rsidRPr="006C4E83" w:rsidRDefault="006C4E83" w:rsidP="006C4E83">
      <w:r w:rsidRPr="006C4E83">
        <w:t xml:space="preserve">создавать письменное высказывание с элементами рассуждения (объем – до 200 знаков); </w:t>
      </w:r>
    </w:p>
    <w:p w:rsidR="006C4E83" w:rsidRPr="006C4E83" w:rsidRDefault="006C4E83" w:rsidP="006C4E83">
      <w:r w:rsidRPr="006C4E83">
        <w:t xml:space="preserve">письменно представлять результаты выполненной проектной работы, в том числе в форме презентации; </w:t>
      </w:r>
    </w:p>
    <w:p w:rsidR="006C4E83" w:rsidRPr="006C4E83" w:rsidRDefault="006C4E83" w:rsidP="006C4E83">
      <w:r w:rsidRPr="006C4E83">
        <w:t xml:space="preserve">создание письменного отзыва/характеристики о людях, их личных и деловых качествах, работе, интересах и любимых занятиях; </w:t>
      </w:r>
    </w:p>
    <w:p w:rsidR="006C4E83" w:rsidRPr="006C4E83" w:rsidRDefault="006C4E83" w:rsidP="006C4E83">
      <w:r w:rsidRPr="006C4E83">
        <w:t>писать краткий отзыв о книге, фильме, спектакле или другом произведении искусства (объем – до 150 знаков).</w:t>
      </w:r>
    </w:p>
    <w:p w:rsidR="006C4E83" w:rsidRPr="006C4E83" w:rsidRDefault="006C4E83" w:rsidP="006C4E83">
      <w:r w:rsidRPr="006C4E83">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r w:rsidRPr="006C4E83">
        <w:t xml:space="preserve">105.8.5.9.2. Владеть фонетическими навыками: </w:t>
      </w:r>
    </w:p>
    <w:p w:rsidR="006C4E83" w:rsidRPr="006C4E83" w:rsidRDefault="006C4E83" w:rsidP="006C4E83">
      <w:r w:rsidRPr="006C4E83">
        <w:t>различать на слух и правильно произносить все звуки китайского языка;</w:t>
      </w:r>
    </w:p>
    <w:p w:rsidR="006C4E83" w:rsidRPr="006C4E83" w:rsidRDefault="006C4E83" w:rsidP="006C4E83">
      <w:r w:rsidRPr="006C4E83">
        <w:t>знать буквы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фонетически корректно их озвучивать;</w:t>
      </w:r>
    </w:p>
    <w:p w:rsidR="006C4E83" w:rsidRPr="006C4E83" w:rsidRDefault="006C4E83" w:rsidP="006C4E83">
      <w:r w:rsidRPr="006C4E83">
        <w:t>знать структуру китайского слога, особенности сочетаемости инициалей и финалей, различать их на слух и правильно произносить;</w:t>
      </w:r>
    </w:p>
    <w:p w:rsidR="006C4E83" w:rsidRPr="006C4E83" w:rsidRDefault="006C4E83" w:rsidP="006C4E83">
      <w:r w:rsidRPr="006C4E83">
        <w:t>знать правила тональной системы китайского языка и корректно их использовать (изменение тонов, неполный третий тон, легкий тон);</w:t>
      </w:r>
    </w:p>
    <w:p w:rsidR="006C4E83" w:rsidRPr="006C4E83" w:rsidRDefault="006C4E83" w:rsidP="006C4E83">
      <w:r w:rsidRPr="006C4E83">
        <w:t>различать на слух, без ошибок, ведущих к сбою в коммуникации, произносить слова на китайском языке;</w:t>
      </w:r>
    </w:p>
    <w:p w:rsidR="006C4E83" w:rsidRPr="006C4E83" w:rsidRDefault="006C4E83" w:rsidP="006C4E83">
      <w:r w:rsidRPr="006C4E83">
        <w:t>читать новые слова, записанные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lastRenderedPageBreak/>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6C4E83" w:rsidRPr="006C4E83" w:rsidRDefault="006C4E83" w:rsidP="006C4E83">
      <w:r w:rsidRPr="006C4E83">
        <w:t>знать систему китайско-русской транскрипции Палладия и правильно произносить китайские слова, записанные в этой транскрипции;</w:t>
      </w:r>
    </w:p>
    <w:p w:rsidR="006C4E83" w:rsidRPr="006C4E83" w:rsidRDefault="006C4E83" w:rsidP="006C4E83">
      <w:r w:rsidRPr="006C4E83">
        <w:t>владеть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выражать модальные значения, чувства и эмоции с помощью интонации;</w:t>
      </w:r>
    </w:p>
    <w:p w:rsidR="006C4E83" w:rsidRPr="006C4E83" w:rsidRDefault="006C4E83" w:rsidP="006C4E83">
      <w:r w:rsidRPr="006C4E83">
        <w:t>узнавать и отличать пекинский диалект (путунхуа) от других местных диалектов Китая;</w:t>
      </w:r>
    </w:p>
    <w:p w:rsidR="006C4E83" w:rsidRPr="006C4E83" w:rsidRDefault="006C4E83" w:rsidP="006C4E83">
      <w:r w:rsidRPr="006C4E83">
        <w:t>105.8.5.9.3. Владеть иероглифическими, орфографическими и пунктуационными навыками:</w:t>
      </w:r>
    </w:p>
    <w:p w:rsidR="006C4E83" w:rsidRPr="006C4E83" w:rsidRDefault="006C4E83" w:rsidP="006C4E83">
      <w:r w:rsidRPr="006C4E83">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C4E83" w:rsidRPr="006C4E83" w:rsidRDefault="006C4E83" w:rsidP="006C4E83">
      <w:r w:rsidRPr="006C4E83">
        <w:t>использовать основополагающие правила написания китайских иероглифов и порядка черт при создании текстов в иероглифике;</w:t>
      </w:r>
    </w:p>
    <w:p w:rsidR="006C4E83" w:rsidRPr="006C4E83" w:rsidRDefault="006C4E83" w:rsidP="006C4E83">
      <w:r w:rsidRPr="006C4E83">
        <w:t>анализировать иероглифы по количеству черт, указывать сходство и различия в написании изученных иероглифов;</w:t>
      </w:r>
    </w:p>
    <w:p w:rsidR="006C4E83" w:rsidRPr="006C4E83" w:rsidRDefault="006C4E83" w:rsidP="006C4E83">
      <w:r w:rsidRPr="006C4E83">
        <w:t>идентифицировать структуру изученных иероглифов, выделять иероглифические ключи, графемы и черты, в фоноидеограммах – ключи и фонетики;</w:t>
      </w:r>
    </w:p>
    <w:p w:rsidR="006C4E83" w:rsidRPr="006C4E83" w:rsidRDefault="006C4E83" w:rsidP="006C4E83">
      <w:r w:rsidRPr="006C4E83">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C4E83" w:rsidRPr="006C4E83" w:rsidRDefault="006C4E83" w:rsidP="006C4E83">
      <w:r w:rsidRPr="006C4E83">
        <w:t>читать печатные и рукописные тексты, записанные современным иероглифическим письмом, содержащие изученные иероглифы;</w:t>
      </w:r>
    </w:p>
    <w:p w:rsidR="006C4E83" w:rsidRPr="006C4E83" w:rsidRDefault="006C4E83" w:rsidP="006C4E83">
      <w:r w:rsidRPr="006C4E83">
        <w:t>записывать услышанный текст в пределах изученной лексики в иероглифике и пиньинь;</w:t>
      </w:r>
    </w:p>
    <w:p w:rsidR="006C4E83" w:rsidRPr="006C4E83" w:rsidRDefault="006C4E83" w:rsidP="006C4E83">
      <w:r w:rsidRPr="006C4E83">
        <w:t>транскрибировать изученные слова, записанные иероглификой, в системе пиньинь;</w:t>
      </w:r>
    </w:p>
    <w:p w:rsidR="006C4E83" w:rsidRPr="006C4E83" w:rsidRDefault="006C4E83" w:rsidP="006C4E83">
      <w:r w:rsidRPr="006C4E83">
        <w:t>правильно расставлять знаки тонов в тексте, записанном иероглификой и пиньинь;</w:t>
      </w:r>
    </w:p>
    <w:p w:rsidR="006C4E83" w:rsidRPr="006C4E83" w:rsidRDefault="006C4E83" w:rsidP="006C4E83">
      <w:r w:rsidRPr="006C4E83">
        <w:t>правильно расставлять знаки препинания в предложениях, между однородными членами предложения и в конце предложения;</w:t>
      </w:r>
    </w:p>
    <w:p w:rsidR="006C4E83" w:rsidRPr="006C4E83" w:rsidRDefault="006C4E83" w:rsidP="006C4E83">
      <w:r w:rsidRPr="006C4E83">
        <w:t>набирать иероглифический текст на компьютере, пользоваться иероглификой при поиске информации в Интернете;</w:t>
      </w:r>
    </w:p>
    <w:p w:rsidR="006C4E83" w:rsidRPr="006C4E83" w:rsidRDefault="006C4E83" w:rsidP="006C4E83">
      <w:r w:rsidRPr="006C4E83">
        <w:t>использовать иероглифику при создании презентаций и других учебных произведений на компьютере;</w:t>
      </w:r>
    </w:p>
    <w:p w:rsidR="006C4E83" w:rsidRPr="006C4E83" w:rsidRDefault="006C4E83" w:rsidP="006C4E83">
      <w:r w:rsidRPr="006C4E83">
        <w:t>читать некоторые базовые иероглифы, записанные в традиционной форме;</w:t>
      </w:r>
    </w:p>
    <w:p w:rsidR="006C4E83" w:rsidRPr="006C4E83" w:rsidRDefault="006C4E83" w:rsidP="006C4E83">
      <w:r w:rsidRPr="006C4E83">
        <w:t>использовать иероглифическую догадку в случаях выявления незнакомого сочетания иероглифов;</w:t>
      </w:r>
    </w:p>
    <w:p w:rsidR="006C4E83" w:rsidRPr="006C4E83" w:rsidRDefault="006C4E83" w:rsidP="006C4E83">
      <w:r w:rsidRPr="006C4E83">
        <w:lastRenderedPageBreak/>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C4E83" w:rsidRPr="006C4E83" w:rsidRDefault="006C4E83" w:rsidP="006C4E83">
      <w:r w:rsidRPr="006C4E83">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 </w:t>
      </w:r>
    </w:p>
    <w:p w:rsidR="006C4E83" w:rsidRPr="006C4E83" w:rsidRDefault="006C4E83" w:rsidP="006C4E83">
      <w:r w:rsidRPr="006C4E83">
        <w:t>пунктуационно правильно оформлять электронное сообщение личного характера, официального (делового) письма, в том числе электронного;</w:t>
      </w:r>
    </w:p>
    <w:p w:rsidR="006C4E83" w:rsidRPr="006C4E83" w:rsidRDefault="006C4E83" w:rsidP="006C4E83">
      <w:r w:rsidRPr="006C4E83">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6C4E83" w:rsidRPr="006C4E83" w:rsidRDefault="006C4E83" w:rsidP="006C4E83">
      <w:r w:rsidRPr="006C4E83">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6C4E83" w:rsidRPr="006C4E83" w:rsidRDefault="006C4E83" w:rsidP="006C4E83">
      <w:r w:rsidRPr="006C4E83">
        <w:t>распознавать и употреблять в речи ряд интернациональных лексических единиц;</w:t>
      </w:r>
    </w:p>
    <w:p w:rsidR="006C4E83" w:rsidRPr="006C4E83" w:rsidRDefault="006C4E83" w:rsidP="006C4E83">
      <w:r w:rsidRPr="006C4E83">
        <w:t>понимать смысловые особенности изученных лексических единиц и употреблять слова в соответствии с нормами лексической сочетаемости;</w:t>
      </w:r>
    </w:p>
    <w:p w:rsidR="006C4E83" w:rsidRPr="006C4E83" w:rsidRDefault="006C4E83" w:rsidP="006C4E83">
      <w:r w:rsidRPr="006C4E83">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6C4E83" w:rsidRPr="006C4E83" w:rsidRDefault="006C4E83" w:rsidP="006C4E83">
      <w:r w:rsidRPr="006C4E83">
        <w:t>узнавать и употреблять, в соответствии с правилами грамматики, лексические единицы, обозначающие меры длины, веса и объёма;</w:t>
      </w:r>
    </w:p>
    <w:p w:rsidR="006C4E83" w:rsidRPr="006C4E83" w:rsidRDefault="006C4E83" w:rsidP="006C4E83">
      <w:r w:rsidRPr="006C4E83">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C4E83" w:rsidRPr="006C4E83" w:rsidRDefault="006C4E83" w:rsidP="006C4E83">
      <w:r w:rsidRPr="006C4E83">
        <w:t>использовать в речи некоторые идиомы в соответствии с коммуникативной ситуацией;</w:t>
      </w:r>
    </w:p>
    <w:p w:rsidR="006C4E83" w:rsidRPr="006C4E83" w:rsidRDefault="006C4E83" w:rsidP="006C4E83">
      <w:r w:rsidRPr="006C4E83">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C4E83" w:rsidRPr="006C4E83" w:rsidRDefault="006C4E83" w:rsidP="006C4E83">
      <w:r w:rsidRPr="006C4E83">
        <w:t xml:space="preserve">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 </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специального вопроса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lastRenderedPageBreak/>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числе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числе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и другие);</w:t>
      </w:r>
    </w:p>
    <w:p w:rsidR="006C4E83" w:rsidRPr="006C4E83" w:rsidRDefault="006C4E83" w:rsidP="006C4E83">
      <w:r w:rsidRPr="006C4E83">
        <w:lastRenderedPageBreak/>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модальный глагол</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lastRenderedPageBreak/>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百万</w:t>
      </w:r>
      <w:r w:rsidRPr="006C4E83">
        <w:t xml:space="preserve">); </w:t>
      </w:r>
    </w:p>
    <w:p w:rsidR="006C4E83" w:rsidRPr="006C4E83" w:rsidRDefault="006C4E83" w:rsidP="006C4E83">
      <w:r w:rsidRPr="006C4E83">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 xml:space="preserve">, 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唉</w:t>
      </w:r>
      <w:r w:rsidRPr="006C4E83">
        <w:t xml:space="preserve">, </w:t>
      </w:r>
      <w:r w:rsidRPr="006C4E83">
        <w:rPr>
          <w:rFonts w:ascii="MS Gothic" w:eastAsia="MS Gothic" w:hAnsi="MS Gothic" w:cs="MS Gothic" w:hint="eastAsia"/>
        </w:rPr>
        <w:t>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 xml:space="preserve">; </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lastRenderedPageBreak/>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w:t>
      </w:r>
    </w:p>
    <w:p w:rsidR="006C4E83" w:rsidRPr="006C4E83" w:rsidRDefault="006C4E83" w:rsidP="006C4E83">
      <w:r w:rsidRPr="006C4E83">
        <w:t>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указательными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lastRenderedPageBreak/>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lastRenderedPageBreak/>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t>конструкцию</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 xml:space="preserve">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 xml:space="preserve">конструкцию </w:t>
      </w:r>
      <w:r w:rsidRPr="006C4E83">
        <w:rPr>
          <w:rFonts w:ascii="MS Gothic" w:eastAsia="MS Gothic" w:hAnsi="MS Gothic" w:cs="MS Gothic" w:hint="eastAsia"/>
        </w:rPr>
        <w:t>是</w:t>
      </w:r>
      <w:r w:rsidRPr="006C4E83">
        <w:rPr>
          <w:rFonts w:ascii="Microsoft JhengHei" w:eastAsia="Microsoft JhengHei" w:hAnsi="Microsoft JhengHei" w:cs="Microsoft JhengHei" w:hint="eastAsia"/>
        </w:rPr>
        <w:t>给</w:t>
      </w:r>
      <w:r w:rsidRPr="006C4E83">
        <w:t xml:space="preserve"> ……</w:t>
      </w:r>
      <w:r w:rsidRPr="006C4E83">
        <w:rPr>
          <w:rFonts w:ascii="MS Gothic" w:eastAsia="MS Gothic" w:hAnsi="MS Gothic" w:cs="MS Gothic" w:hint="eastAsia"/>
        </w:rPr>
        <w:t>看的</w:t>
      </w:r>
      <w:r w:rsidRPr="006C4E83">
        <w:t>;</w:t>
      </w:r>
    </w:p>
    <w:p w:rsidR="006C4E83" w:rsidRPr="006C4E83" w:rsidRDefault="006C4E83" w:rsidP="006C4E83">
      <w:r w:rsidRPr="006C4E83">
        <w:t xml:space="preserve">риторический вопрос </w:t>
      </w:r>
      <w:r w:rsidRPr="006C4E83">
        <w:rPr>
          <w:rFonts w:ascii="MS Gothic" w:eastAsia="MS Gothic" w:hAnsi="MS Gothic" w:cs="MS Gothic" w:hint="eastAsia"/>
        </w:rPr>
        <w:t>莫非</w:t>
      </w:r>
      <w:r w:rsidRPr="006C4E83">
        <w:t>……;</w:t>
      </w:r>
    </w:p>
    <w:p w:rsidR="006C4E83" w:rsidRPr="006C4E83" w:rsidRDefault="006C4E83" w:rsidP="006C4E83">
      <w:r w:rsidRPr="006C4E83">
        <w:t xml:space="preserve">частицу </w:t>
      </w:r>
      <w:r w:rsidRPr="006C4E83">
        <w:rPr>
          <w:rFonts w:ascii="Microsoft JhengHei" w:eastAsia="Microsoft JhengHei" w:hAnsi="Microsoft JhengHei" w:cs="Microsoft JhengHei" w:hint="eastAsia"/>
        </w:rPr>
        <w:t>呗</w:t>
      </w:r>
      <w:r w:rsidRPr="006C4E83">
        <w:t>;</w:t>
      </w:r>
    </w:p>
    <w:p w:rsidR="006C4E83" w:rsidRPr="006C4E83" w:rsidRDefault="006C4E83" w:rsidP="006C4E83">
      <w:r w:rsidRPr="006C4E83">
        <w:t xml:space="preserve">длящееся действие в прошлом с </w:t>
      </w:r>
      <w:r w:rsidRPr="006C4E83">
        <w:rPr>
          <w:rFonts w:ascii="MS Gothic" w:eastAsia="MS Gothic" w:hAnsi="MS Gothic" w:cs="MS Gothic" w:hint="eastAsia"/>
        </w:rPr>
        <w:t>来着</w:t>
      </w:r>
      <w:r w:rsidRPr="006C4E83">
        <w:t>.</w:t>
      </w:r>
    </w:p>
    <w:p w:rsidR="006C4E83" w:rsidRPr="006C4E83" w:rsidRDefault="006C4E83" w:rsidP="006C4E83">
      <w:r w:rsidRPr="006C4E83">
        <w:t>105.8.5.9.6. Владеть социокультурными знаниями и умениями:</w:t>
      </w:r>
    </w:p>
    <w:p w:rsidR="006C4E83" w:rsidRPr="006C4E83" w:rsidRDefault="006C4E83" w:rsidP="006C4E83">
      <w:r w:rsidRPr="006C4E83">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6C4E83" w:rsidRPr="006C4E83" w:rsidRDefault="006C4E83" w:rsidP="006C4E83">
      <w:r w:rsidRPr="006C4E83">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C4E83" w:rsidRPr="006C4E83" w:rsidRDefault="006C4E83" w:rsidP="006C4E83">
      <w:r w:rsidRPr="006C4E83">
        <w:t>понимать и употреблять социокультурные реалии и фоновую лексику в письменном/устном тексте в рамках изученного материала;</w:t>
      </w:r>
    </w:p>
    <w:p w:rsidR="006C4E83" w:rsidRPr="006C4E83" w:rsidRDefault="006C4E83" w:rsidP="006C4E83">
      <w:r w:rsidRPr="006C4E83">
        <w:t>знать основные сведения о социокультурном портрете и культурном наследии страны/стран, говорящих на китайском языке;</w:t>
      </w:r>
    </w:p>
    <w:p w:rsidR="006C4E83" w:rsidRPr="006C4E83" w:rsidRDefault="006C4E83" w:rsidP="006C4E83">
      <w:r w:rsidRPr="006C4E83">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lastRenderedPageBreak/>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другие);</w:t>
      </w:r>
    </w:p>
    <w:p w:rsidR="006C4E83" w:rsidRPr="006C4E83" w:rsidRDefault="006C4E83" w:rsidP="006C4E83">
      <w:r w:rsidRPr="006C4E83">
        <w:t>оказывать помощь зарубежным гостям в России в ситуациях повседневного общения на китайском языке;</w:t>
      </w:r>
    </w:p>
    <w:p w:rsidR="006C4E83" w:rsidRPr="006C4E83" w:rsidRDefault="006C4E83" w:rsidP="006C4E83">
      <w:r w:rsidRPr="006C4E83">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6C4E83" w:rsidRPr="006C4E83" w:rsidRDefault="006C4E83" w:rsidP="006C4E83">
      <w:r w:rsidRPr="006C4E83">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C4E83" w:rsidRPr="006C4E83" w:rsidRDefault="006C4E83" w:rsidP="006C4E83">
      <w:r w:rsidRPr="006C4E83">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105.8.5.9.8. Владеть метапредметными умениями, позволяющими совершенствовать учебную деятельность по овладению иностранным языком;</w:t>
      </w:r>
    </w:p>
    <w:p w:rsidR="006C4E83" w:rsidRPr="006C4E83" w:rsidRDefault="006C4E83" w:rsidP="006C4E83">
      <w:r w:rsidRPr="006C4E83">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C4E83" w:rsidRPr="006C4E83" w:rsidRDefault="006C4E83" w:rsidP="006C4E83">
      <w:r w:rsidRPr="006C4E83">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информационно-коммуникационные технологии, соблюдать правила информационной безопасности в ситуациях повседневной жизни и при работе в Интернете, использовать приобретённые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r w:rsidRPr="006C4E83">
        <w:t>105.8.5.10. Предметные результаты освоения программы по китайскому языку. К концу 11 класса обучающийся научится:</w:t>
      </w:r>
    </w:p>
    <w:p w:rsidR="006C4E83" w:rsidRPr="006C4E83" w:rsidRDefault="006C4E83" w:rsidP="006C4E83">
      <w:r w:rsidRPr="006C4E83">
        <w:t>105.8.5.10.1. Владеть основными видами речевой деятельности:</w:t>
      </w:r>
    </w:p>
    <w:p w:rsidR="006C4E83" w:rsidRPr="006C4E83" w:rsidRDefault="006C4E83" w:rsidP="006C4E83">
      <w:r w:rsidRPr="006C4E83">
        <w:t xml:space="preserve">говорение: </w:t>
      </w:r>
    </w:p>
    <w:p w:rsidR="006C4E83" w:rsidRPr="006C4E83" w:rsidRDefault="006C4E83" w:rsidP="006C4E83">
      <w:r w:rsidRPr="006C4E83">
        <w:t xml:space="preserve">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w:t>
      </w:r>
      <w:r w:rsidRPr="006C4E83">
        <w:lastRenderedPageBreak/>
        <w:t>опор с соблюдением норм речевого этикета, принятых в стране/странах изучаемого языка (до 10 реплик со стороны каждого собеседника);</w:t>
      </w:r>
    </w:p>
    <w:p w:rsidR="006C4E83" w:rsidRPr="006C4E83" w:rsidRDefault="006C4E83" w:rsidP="006C4E83">
      <w:r w:rsidRPr="006C4E83">
        <w:t xml:space="preserve">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4E83" w:rsidRPr="006C4E83" w:rsidRDefault="006C4E83" w:rsidP="006C4E83">
      <w:r w:rsidRPr="006C4E83">
        <w:t xml:space="preserve">повествование/сообщение; </w:t>
      </w:r>
    </w:p>
    <w:p w:rsidR="006C4E83" w:rsidRPr="006C4E83" w:rsidRDefault="006C4E83" w:rsidP="006C4E83">
      <w:r w:rsidRPr="006C4E83">
        <w:t xml:space="preserve">рассуждение; </w:t>
      </w:r>
    </w:p>
    <w:p w:rsidR="006C4E83" w:rsidRPr="006C4E83" w:rsidRDefault="006C4E83" w:rsidP="006C4E83">
      <w:r w:rsidRPr="006C4E83">
        <w:t xml:space="preserve">пересказ основного содержания прочитанного/прослушанного текста с выражением своего отношения к событиям и фактам, изложенным в тексте; </w:t>
      </w:r>
    </w:p>
    <w:p w:rsidR="006C4E83" w:rsidRPr="006C4E83" w:rsidRDefault="006C4E83" w:rsidP="006C4E83">
      <w:r w:rsidRPr="006C4E83">
        <w:t>устное представление (презентация) результатов выполненной проектной работы, объём – 16 фраз;</w:t>
      </w:r>
    </w:p>
    <w:p w:rsidR="006C4E83" w:rsidRPr="006C4E83" w:rsidRDefault="006C4E83" w:rsidP="006C4E83">
      <w:r w:rsidRPr="006C4E83">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6C4E83" w:rsidRPr="006C4E83" w:rsidRDefault="006C4E83" w:rsidP="006C4E83">
      <w:r w:rsidRPr="006C4E83">
        <w:t xml:space="preserve">смысловое чтение: </w:t>
      </w:r>
    </w:p>
    <w:p w:rsidR="006C4E83" w:rsidRPr="006C4E83" w:rsidRDefault="006C4E83" w:rsidP="006C4E83">
      <w:r w:rsidRPr="006C4E83">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 </w:t>
      </w:r>
    </w:p>
    <w:p w:rsidR="006C4E83" w:rsidRPr="006C4E83" w:rsidRDefault="006C4E83" w:rsidP="006C4E83">
      <w:r w:rsidRPr="006C4E83">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объём текста/текстов для чтения – до 250 знаков;</w:t>
      </w:r>
    </w:p>
    <w:p w:rsidR="006C4E83" w:rsidRPr="006C4E83" w:rsidRDefault="006C4E83" w:rsidP="006C4E83">
      <w:r w:rsidRPr="006C4E83">
        <w:t>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230 знаков;</w:t>
      </w:r>
    </w:p>
    <w:p w:rsidR="006C4E83" w:rsidRPr="006C4E83" w:rsidRDefault="006C4E83" w:rsidP="006C4E83">
      <w:r w:rsidRPr="006C4E83">
        <w:t xml:space="preserve">письменная речь: </w:t>
      </w:r>
    </w:p>
    <w:p w:rsidR="006C4E83" w:rsidRPr="006C4E83" w:rsidRDefault="006C4E83" w:rsidP="006C4E83">
      <w:r w:rsidRPr="006C4E83">
        <w:t xml:space="preserve">заполнять анкеты и формуляры в соответствии с нормами, принятыми в стране/странах изучаемого языка; </w:t>
      </w:r>
    </w:p>
    <w:p w:rsidR="006C4E83" w:rsidRPr="006C4E83" w:rsidRDefault="006C4E83" w:rsidP="006C4E83">
      <w:r w:rsidRPr="006C4E83">
        <w:t xml:space="preserve">писать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r w:rsidRPr="006C4E83">
        <w:lastRenderedPageBreak/>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230 знаков); </w:t>
      </w:r>
    </w:p>
    <w:p w:rsidR="006C4E83" w:rsidRPr="006C4E83" w:rsidRDefault="006C4E83" w:rsidP="006C4E83">
      <w:r w:rsidRPr="006C4E83">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w:t>
      </w:r>
    </w:p>
    <w:p w:rsidR="006C4E83" w:rsidRPr="006C4E83" w:rsidRDefault="006C4E83" w:rsidP="006C4E83">
      <w:r w:rsidRPr="006C4E83">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 </w:t>
      </w:r>
    </w:p>
    <w:p w:rsidR="006C4E83" w:rsidRPr="006C4E83" w:rsidRDefault="006C4E83" w:rsidP="006C4E83">
      <w:r w:rsidRPr="006C4E83">
        <w:t>заполнять таблицу, кратко фиксируя содержание прочитанного/прослушанного текста или дополняя информацию в таблице;</w:t>
      </w:r>
    </w:p>
    <w:p w:rsidR="006C4E83" w:rsidRPr="006C4E83" w:rsidRDefault="006C4E83" w:rsidP="006C4E83">
      <w:r w:rsidRPr="006C4E83">
        <w:t xml:space="preserve">создавать письменное высказывание с элементами рассуждения (объем – до 230 знаков); </w:t>
      </w:r>
    </w:p>
    <w:p w:rsidR="006C4E83" w:rsidRPr="006C4E83" w:rsidRDefault="006C4E83" w:rsidP="006C4E83">
      <w:r w:rsidRPr="006C4E83">
        <w:t xml:space="preserve">письменно представлять результаты выполненной проектной работы, в том числе в форме презентации; </w:t>
      </w:r>
    </w:p>
    <w:p w:rsidR="006C4E83" w:rsidRPr="006C4E83" w:rsidRDefault="006C4E83" w:rsidP="006C4E83">
      <w:r w:rsidRPr="006C4E83">
        <w:t xml:space="preserve">создание письменного отзыва/характеристики о людях, их личных и деловых качествах, работе, интересах и любимых занятиях; </w:t>
      </w:r>
    </w:p>
    <w:p w:rsidR="006C4E83" w:rsidRPr="006C4E83" w:rsidRDefault="006C4E83" w:rsidP="006C4E83">
      <w:r w:rsidRPr="006C4E83">
        <w:t>писать краткий отзыв о книге, фильме, спектакле или другом произведении искусства (объем – до 170 знаков);</w:t>
      </w:r>
    </w:p>
    <w:p w:rsidR="006C4E83" w:rsidRPr="006C4E83" w:rsidRDefault="006C4E83" w:rsidP="006C4E83">
      <w:r w:rsidRPr="006C4E83">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C4E83" w:rsidRPr="006C4E83" w:rsidRDefault="006C4E83" w:rsidP="006C4E83">
      <w:r w:rsidRPr="006C4E83">
        <w:t>105.8.5.10.2. Владеть фонетическими навыками:</w:t>
      </w:r>
    </w:p>
    <w:p w:rsidR="006C4E83" w:rsidRPr="006C4E83" w:rsidRDefault="006C4E83" w:rsidP="006C4E83">
      <w:r w:rsidRPr="006C4E83">
        <w:t>различать на слух и правильно произносить все звуки китайского языка;</w:t>
      </w:r>
    </w:p>
    <w:p w:rsidR="006C4E83" w:rsidRPr="006C4E83" w:rsidRDefault="006C4E83" w:rsidP="006C4E83">
      <w:r w:rsidRPr="006C4E83">
        <w:t>знать буквы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фонетически корректно их озвучивать;</w:t>
      </w:r>
    </w:p>
    <w:p w:rsidR="006C4E83" w:rsidRPr="006C4E83" w:rsidRDefault="006C4E83" w:rsidP="006C4E83">
      <w:r w:rsidRPr="006C4E83">
        <w:t>знать структуру китайского слога, особенности сочетаемости инициалей и финалей, различать их на слух и правильно произносить;</w:t>
      </w:r>
    </w:p>
    <w:p w:rsidR="006C4E83" w:rsidRPr="006C4E83" w:rsidRDefault="006C4E83" w:rsidP="006C4E83">
      <w:r w:rsidRPr="006C4E83">
        <w:t>знать правила тональной системы китайского языка и корректно их использовать (изменение тонов, неполный третий тон, легкий тон);</w:t>
      </w:r>
    </w:p>
    <w:p w:rsidR="006C4E83" w:rsidRPr="006C4E83" w:rsidRDefault="006C4E83" w:rsidP="006C4E83">
      <w:r w:rsidRPr="006C4E83">
        <w:t>различать на слух, без ошибок, ведущих к сбою в коммуникации, произносить слова на китайском языке;</w:t>
      </w:r>
    </w:p>
    <w:p w:rsidR="006C4E83" w:rsidRPr="006C4E83" w:rsidRDefault="006C4E83" w:rsidP="006C4E83">
      <w:r w:rsidRPr="006C4E83">
        <w:t>читать новые слова, записанные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lastRenderedPageBreak/>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6C4E83" w:rsidRPr="006C4E83" w:rsidRDefault="006C4E83" w:rsidP="006C4E83">
      <w:r w:rsidRPr="006C4E83">
        <w:t>знать систему китайско-русской транскрипции Палладия и правильно произносить китайские слова, записанные в этой транскрипции;</w:t>
      </w:r>
    </w:p>
    <w:p w:rsidR="006C4E83" w:rsidRPr="006C4E83" w:rsidRDefault="006C4E83" w:rsidP="006C4E83">
      <w:r w:rsidRPr="006C4E83">
        <w:t>владеть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выражать модальные значения, чувства и эмоции с помощью интонации;</w:t>
      </w:r>
    </w:p>
    <w:p w:rsidR="006C4E83" w:rsidRPr="006C4E83" w:rsidRDefault="006C4E83" w:rsidP="006C4E83">
      <w:r w:rsidRPr="006C4E83">
        <w:t>узнавать и отличать пекинский диалект (путунхуа) от других местных диалектов Китая.</w:t>
      </w:r>
    </w:p>
    <w:p w:rsidR="006C4E83" w:rsidRPr="006C4E83" w:rsidRDefault="006C4E83" w:rsidP="006C4E83">
      <w:r w:rsidRPr="006C4E83">
        <w:t>105.8.5.10.3. Владеть иероглифическими, орфографическими и пунктуационными навыками:</w:t>
      </w:r>
    </w:p>
    <w:p w:rsidR="006C4E83" w:rsidRPr="006C4E83" w:rsidRDefault="006C4E83" w:rsidP="006C4E83">
      <w:r w:rsidRPr="006C4E83">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C4E83" w:rsidRPr="006C4E83" w:rsidRDefault="006C4E83" w:rsidP="006C4E83">
      <w:r w:rsidRPr="006C4E83">
        <w:t>использовать основополагающие правила написания китайских иероглифов и порядка черт при создании текстов в иероглифике;</w:t>
      </w:r>
    </w:p>
    <w:p w:rsidR="006C4E83" w:rsidRPr="006C4E83" w:rsidRDefault="006C4E83" w:rsidP="006C4E83">
      <w:r w:rsidRPr="006C4E83">
        <w:t>анализировать иероглифы по количеству черт, указывать сходство и различия в написании изученных иероглифов;</w:t>
      </w:r>
    </w:p>
    <w:p w:rsidR="006C4E83" w:rsidRPr="006C4E83" w:rsidRDefault="006C4E83" w:rsidP="006C4E83">
      <w:r w:rsidRPr="006C4E83">
        <w:t>идентифицировать структуру изученных иероглифов, выделять иероглифические ключи, графемы и черты, в фоноидеограммах – ключи и фонетики;</w:t>
      </w:r>
    </w:p>
    <w:p w:rsidR="006C4E83" w:rsidRPr="006C4E83" w:rsidRDefault="006C4E83" w:rsidP="006C4E83">
      <w:r w:rsidRPr="006C4E83">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C4E83" w:rsidRPr="006C4E83" w:rsidRDefault="006C4E83" w:rsidP="006C4E83">
      <w:r w:rsidRPr="006C4E83">
        <w:t>читать печатные и рукописные тексты, записанные современным иероглифическим письмом, содержащие изученные иероглифы;</w:t>
      </w:r>
    </w:p>
    <w:p w:rsidR="006C4E83" w:rsidRPr="006C4E83" w:rsidRDefault="006C4E83" w:rsidP="006C4E83">
      <w:r w:rsidRPr="006C4E83">
        <w:t>записывать услышанный текст в пределах изученной лексики в иероглифике и пиньинь;</w:t>
      </w:r>
    </w:p>
    <w:p w:rsidR="006C4E83" w:rsidRPr="006C4E83" w:rsidRDefault="006C4E83" w:rsidP="006C4E83">
      <w:r w:rsidRPr="006C4E83">
        <w:t>транскрибировать изученные слова, записанные иероглификой, в системе пиньинь;</w:t>
      </w:r>
    </w:p>
    <w:p w:rsidR="006C4E83" w:rsidRPr="006C4E83" w:rsidRDefault="006C4E83" w:rsidP="006C4E83">
      <w:r w:rsidRPr="006C4E83">
        <w:t>правильно расставлять знаки тонов в тексте, записанном иероглификой и пиньинь;</w:t>
      </w:r>
    </w:p>
    <w:p w:rsidR="006C4E83" w:rsidRPr="006C4E83" w:rsidRDefault="006C4E83" w:rsidP="006C4E83">
      <w:r w:rsidRPr="006C4E83">
        <w:t>правильно расставлять знаки препинания в предложениях, между однородными членами предложения и в конце предложения;</w:t>
      </w:r>
    </w:p>
    <w:p w:rsidR="006C4E83" w:rsidRPr="006C4E83" w:rsidRDefault="006C4E83" w:rsidP="006C4E83">
      <w:r w:rsidRPr="006C4E83">
        <w:t>набирать иероглифический текст на компьютере, пользоваться иероглификой при поиске информации в Интернете;</w:t>
      </w:r>
    </w:p>
    <w:p w:rsidR="006C4E83" w:rsidRPr="006C4E83" w:rsidRDefault="006C4E83" w:rsidP="006C4E83">
      <w:r w:rsidRPr="006C4E83">
        <w:t>использовать иероглифику при создании презентаций и других учебных произведений на компьютере;</w:t>
      </w:r>
    </w:p>
    <w:p w:rsidR="006C4E83" w:rsidRPr="006C4E83" w:rsidRDefault="006C4E83" w:rsidP="006C4E83">
      <w:r w:rsidRPr="006C4E83">
        <w:t>читать некоторые базовые иероглифы, записанные в традиционной форме;</w:t>
      </w:r>
    </w:p>
    <w:p w:rsidR="006C4E83" w:rsidRPr="006C4E83" w:rsidRDefault="006C4E83" w:rsidP="006C4E83">
      <w:r w:rsidRPr="006C4E83">
        <w:t>использовать иероглифическую догадку в случаях выявления незнакомого сочетания иероглифов;</w:t>
      </w:r>
    </w:p>
    <w:p w:rsidR="006C4E83" w:rsidRPr="006C4E83" w:rsidRDefault="006C4E83" w:rsidP="006C4E83">
      <w:r w:rsidRPr="006C4E83">
        <w:lastRenderedPageBreak/>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C4E83" w:rsidRPr="006C4E83" w:rsidRDefault="006C4E83" w:rsidP="006C4E83">
      <w:r w:rsidRPr="006C4E83">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 </w:t>
      </w:r>
    </w:p>
    <w:p w:rsidR="006C4E83" w:rsidRPr="006C4E83" w:rsidRDefault="006C4E83" w:rsidP="006C4E83">
      <w:r w:rsidRPr="006C4E83">
        <w:t>пунктуационно правильно оформлять электронное сообщение личного характера, официального (делового) письма, в том числе электронного;</w:t>
      </w:r>
    </w:p>
    <w:p w:rsidR="006C4E83" w:rsidRPr="006C4E83" w:rsidRDefault="006C4E83" w:rsidP="006C4E83">
      <w:r w:rsidRPr="006C4E83">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6C4E83" w:rsidRPr="006C4E83" w:rsidRDefault="006C4E83" w:rsidP="006C4E83">
      <w:r w:rsidRPr="006C4E83">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6C4E83" w:rsidRPr="006C4E83" w:rsidRDefault="006C4E83" w:rsidP="006C4E83">
      <w:r w:rsidRPr="006C4E83">
        <w:t>распознавать и употреблять в речи ряд интернациональных лексических единиц;</w:t>
      </w:r>
    </w:p>
    <w:p w:rsidR="006C4E83" w:rsidRPr="006C4E83" w:rsidRDefault="006C4E83" w:rsidP="006C4E83">
      <w:r w:rsidRPr="006C4E83">
        <w:t>понимать смысловые особенности изученных лексических единиц и употреблять слова в соответствии с нормами лексической сочетаемости;</w:t>
      </w:r>
    </w:p>
    <w:p w:rsidR="006C4E83" w:rsidRPr="006C4E83" w:rsidRDefault="006C4E83" w:rsidP="006C4E83">
      <w:r w:rsidRPr="006C4E83">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6C4E83" w:rsidRPr="006C4E83" w:rsidRDefault="006C4E83" w:rsidP="006C4E83">
      <w:r w:rsidRPr="006C4E83">
        <w:t>узнавать и употреблять в соответствии с правилами грамматики лексические единицы, обозначающие меры длины, веса и объёма;</w:t>
      </w:r>
    </w:p>
    <w:p w:rsidR="006C4E83" w:rsidRPr="006C4E83" w:rsidRDefault="006C4E83" w:rsidP="006C4E83">
      <w:r w:rsidRPr="006C4E83">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C4E83" w:rsidRPr="006C4E83" w:rsidRDefault="006C4E83" w:rsidP="006C4E83">
      <w:r w:rsidRPr="006C4E83">
        <w:t>использовать в речи некоторые идиомы в соответствии с коммуникативной ситуацией;</w:t>
      </w:r>
    </w:p>
    <w:p w:rsidR="006C4E83" w:rsidRPr="006C4E83" w:rsidRDefault="006C4E83" w:rsidP="006C4E83">
      <w:r w:rsidRPr="006C4E83">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C4E83" w:rsidRPr="006C4E83" w:rsidRDefault="006C4E83" w:rsidP="006C4E83">
      <w:r w:rsidRPr="006C4E83">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специального вопроса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lastRenderedPageBreak/>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восклицательные предложения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структуру/глагольного словосочетания в роли подлежащего;</w:t>
      </w:r>
    </w:p>
    <w:p w:rsidR="006C4E83" w:rsidRPr="006C4E83" w:rsidRDefault="006C4E83" w:rsidP="006C4E83">
      <w:r w:rsidRPr="006C4E83">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6C4E83" w:rsidRPr="006C4E83" w:rsidRDefault="006C4E83" w:rsidP="006C4E83">
      <w:r w:rsidRPr="006C4E83">
        <w:t xml:space="preserve">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числе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числе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(структурной частицы)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и другие);</w:t>
      </w:r>
    </w:p>
    <w:p w:rsidR="006C4E83" w:rsidRPr="006C4E83" w:rsidRDefault="006C4E83" w:rsidP="006C4E83">
      <w:r w:rsidRPr="006C4E83">
        <w:lastRenderedPageBreak/>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w:t>
      </w:r>
    </w:p>
    <w:p w:rsidR="006C4E83" w:rsidRPr="006C4E83" w:rsidRDefault="006C4E83" w:rsidP="006C4E83">
      <w:r w:rsidRPr="006C4E83">
        <w:t>модальный глагол</w:t>
      </w:r>
      <w:r w:rsidRPr="006C4E83">
        <w:rPr>
          <w:rFonts w:ascii="MS Gothic" w:eastAsia="MS Gothic" w:hAnsi="MS Gothic" w:cs="MS Gothic" w:hint="eastAsia"/>
        </w:rPr>
        <w:t>可以</w:t>
      </w:r>
      <w:r w:rsidRPr="006C4E83">
        <w:t xml:space="preserve"> в разрешительном значении, его отрицательную форму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удвоение глагола,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предложной конструкцией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lastRenderedPageBreak/>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百万</w:t>
      </w:r>
      <w:r w:rsidRPr="006C4E83">
        <w:t xml:space="preserve">); </w:t>
      </w:r>
    </w:p>
    <w:p w:rsidR="006C4E83" w:rsidRPr="006C4E83" w:rsidRDefault="006C4E83" w:rsidP="006C4E83">
      <w:r w:rsidRPr="006C4E83">
        <w:t>числительные свыше 1 000 000;</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唉</w:t>
      </w:r>
      <w:r w:rsidRPr="006C4E83">
        <w:t xml:space="preserve">, </w:t>
      </w:r>
      <w:r w:rsidRPr="006C4E83">
        <w:rPr>
          <w:rFonts w:ascii="MS Gothic" w:eastAsia="MS Gothic" w:hAnsi="MS Gothic" w:cs="MS Gothic" w:hint="eastAsia"/>
        </w:rPr>
        <w:t>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счётные слова/наречия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 xml:space="preserve">; </w:t>
      </w:r>
    </w:p>
    <w:p w:rsidR="006C4E83" w:rsidRPr="006C4E83" w:rsidRDefault="006C4E83" w:rsidP="006C4E83">
      <w:r w:rsidRPr="006C4E83">
        <w:t>приблизительное количество (с использованием соседних чисел и другие);</w:t>
      </w:r>
    </w:p>
    <w:p w:rsidR="006C4E83" w:rsidRPr="006C4E83" w:rsidRDefault="006C4E83" w:rsidP="006C4E83">
      <w:r w:rsidRPr="006C4E83">
        <w:t xml:space="preserve">словосочетания </w:t>
      </w:r>
      <w:r w:rsidRPr="006C4E83">
        <w:rPr>
          <w:rFonts w:ascii="MS Gothic" w:eastAsia="MS Gothic" w:hAnsi="MS Gothic" w:cs="MS Gothic" w:hint="eastAsia"/>
        </w:rPr>
        <w:t>有（一）点儿</w:t>
      </w:r>
      <w:r w:rsidRPr="006C4E83">
        <w:t xml:space="preserve">, отличия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lastRenderedPageBreak/>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других)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 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и указательными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C4E83" w:rsidRPr="006C4E83" w:rsidRDefault="006C4E83" w:rsidP="006C4E83">
      <w:r w:rsidRPr="006C4E83">
        <w:t xml:space="preserve">союзные конструкции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оформляющие причинно-следственную связь;</w:t>
      </w:r>
    </w:p>
    <w:p w:rsidR="006C4E83" w:rsidRPr="006C4E83" w:rsidRDefault="006C4E83" w:rsidP="006C4E83">
      <w:r w:rsidRPr="006C4E83">
        <w:t xml:space="preserve">сложные предложения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сложные предложения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 xml:space="preserve">сравнительные конструкции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инверсии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lastRenderedPageBreak/>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дополнения цели;</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способы их использования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сравнительную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相比</w:t>
      </w:r>
      <w:r w:rsidRPr="006C4E83">
        <w:t>;</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既然</w:t>
      </w:r>
      <w:r w:rsidRPr="006C4E83">
        <w:t xml:space="preserve">..., </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即使</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无</w:t>
      </w:r>
      <w:r w:rsidRPr="006C4E83">
        <w:rPr>
          <w:rFonts w:ascii="Microsoft JhengHei" w:eastAsia="Microsoft JhengHei" w:hAnsi="Microsoft JhengHei" w:cs="Microsoft JhengHei" w:hint="eastAsia"/>
        </w:rPr>
        <w:t>论</w:t>
      </w:r>
      <w:r w:rsidRPr="006C4E83">
        <w:t xml:space="preserve">...,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宁可</w:t>
      </w:r>
      <w:r w:rsidRPr="006C4E83">
        <w:t xml:space="preserve">..., </w:t>
      </w:r>
      <w:r w:rsidRPr="006C4E83">
        <w:rPr>
          <w:rFonts w:ascii="MS Gothic" w:eastAsia="MS Gothic" w:hAnsi="MS Gothic" w:cs="MS Gothic" w:hint="eastAsia"/>
        </w:rPr>
        <w:t>也</w:t>
      </w:r>
      <w:r w:rsidRPr="006C4E83">
        <w:t xml:space="preserve">..., </w:t>
      </w:r>
      <w:r w:rsidRPr="006C4E83">
        <w:rPr>
          <w:rFonts w:ascii="Microsoft JhengHei" w:eastAsia="Microsoft JhengHei" w:hAnsi="Microsoft JhengHei" w:cs="Microsoft JhengHei" w:hint="eastAsia"/>
        </w:rPr>
        <w:t>连</w:t>
      </w:r>
      <w:r w:rsidRPr="006C4E83">
        <w:t xml:space="preserve">....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 </w:t>
      </w:r>
      <w:r w:rsidRPr="006C4E83">
        <w:rPr>
          <w:rFonts w:ascii="Microsoft JhengHei" w:eastAsia="Microsoft JhengHei" w:hAnsi="Microsoft JhengHei" w:cs="Microsoft JhengHei" w:hint="eastAsia"/>
        </w:rPr>
        <w:t>连</w:t>
      </w:r>
      <w:r w:rsidRPr="006C4E83">
        <w:t xml:space="preserve">....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xml:space="preserve">....,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 </w:t>
      </w:r>
      <w:r w:rsidRPr="006C4E83">
        <w:rPr>
          <w:rFonts w:ascii="MS Gothic" w:eastAsia="MS Gothic" w:hAnsi="MS Gothic" w:cs="MS Gothic" w:hint="eastAsia"/>
        </w:rPr>
        <w:t>都</w:t>
      </w:r>
      <w:r w:rsidRPr="006C4E83">
        <w:t>/</w:t>
      </w:r>
      <w:r w:rsidRPr="006C4E83">
        <w:rPr>
          <w:rFonts w:ascii="MS Gothic" w:eastAsia="MS Gothic" w:hAnsi="MS Gothic" w:cs="MS Gothic" w:hint="eastAsia"/>
        </w:rPr>
        <w:t>也</w:t>
      </w:r>
      <w:r w:rsidRPr="006C4E83">
        <w:t>....,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没</w:t>
      </w:r>
      <w:r w:rsidRPr="006C4E83">
        <w:t>/</w:t>
      </w:r>
      <w:r w:rsidRPr="006C4E83">
        <w:rPr>
          <w:rFonts w:ascii="MS Gothic" w:eastAsia="MS Gothic" w:hAnsi="MS Gothic" w:cs="MS Gothic" w:hint="eastAsia"/>
        </w:rPr>
        <w:t>不</w:t>
      </w:r>
      <w:r w:rsidRPr="006C4E83">
        <w:t>.... и другие;</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lastRenderedPageBreak/>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t>конструкцию</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 xml:space="preserve">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 xml:space="preserve">наречия </w:t>
      </w:r>
      <w:r w:rsidRPr="006C4E83">
        <w:rPr>
          <w:rFonts w:ascii="MS Gothic" w:eastAsia="MS Gothic" w:hAnsi="MS Gothic" w:cs="MS Gothic" w:hint="eastAsia"/>
        </w:rPr>
        <w:t>其</w:t>
      </w:r>
      <w:r w:rsidRPr="006C4E83">
        <w:rPr>
          <w:rFonts w:ascii="Microsoft JhengHei" w:eastAsia="Microsoft JhengHei" w:hAnsi="Microsoft JhengHei" w:cs="Microsoft JhengHei" w:hint="eastAsia"/>
        </w:rPr>
        <w:t>实</w:t>
      </w:r>
      <w:r w:rsidRPr="006C4E83">
        <w:t xml:space="preserve">, </w:t>
      </w:r>
      <w:r w:rsidRPr="006C4E83">
        <w:rPr>
          <w:rFonts w:ascii="MS Gothic" w:eastAsia="MS Gothic" w:hAnsi="MS Gothic" w:cs="MS Gothic" w:hint="eastAsia"/>
        </w:rPr>
        <w:t>尤其</w:t>
      </w:r>
      <w:r w:rsidRPr="006C4E83">
        <w:t xml:space="preserve">, </w:t>
      </w:r>
      <w:r w:rsidRPr="006C4E83">
        <w:rPr>
          <w:rFonts w:ascii="MS Gothic" w:eastAsia="MS Gothic" w:hAnsi="MS Gothic" w:cs="MS Gothic" w:hint="eastAsia"/>
        </w:rPr>
        <w:t>反而</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而且</w:t>
      </w:r>
      <w:r w:rsidRPr="006C4E83">
        <w:t xml:space="preserve">, </w:t>
      </w:r>
      <w:r w:rsidRPr="006C4E83">
        <w:rPr>
          <w:rFonts w:ascii="MS Gothic" w:eastAsia="MS Gothic" w:hAnsi="MS Gothic" w:cs="MS Gothic" w:hint="eastAsia"/>
        </w:rPr>
        <w:t>因此</w:t>
      </w:r>
      <w:r w:rsidRPr="006C4E83">
        <w:t xml:space="preserve">, </w:t>
      </w:r>
      <w:r w:rsidRPr="006C4E83">
        <w:rPr>
          <w:rFonts w:ascii="MS Gothic" w:eastAsia="MS Gothic" w:hAnsi="MS Gothic" w:cs="MS Gothic" w:hint="eastAsia"/>
        </w:rPr>
        <w:t>却</w:t>
      </w:r>
      <w:r w:rsidRPr="006C4E83">
        <w:t xml:space="preserve">, </w:t>
      </w:r>
      <w:r w:rsidRPr="006C4E83">
        <w:rPr>
          <w:rFonts w:ascii="MS Gothic" w:eastAsia="MS Gothic" w:hAnsi="MS Gothic" w:cs="MS Gothic" w:hint="eastAsia"/>
        </w:rPr>
        <w:t>再</w:t>
      </w:r>
      <w:r w:rsidRPr="006C4E83">
        <w:rPr>
          <w:rFonts w:ascii="Microsoft JhengHei" w:eastAsia="Microsoft JhengHei" w:hAnsi="Microsoft JhengHei" w:cs="Microsoft JhengHei" w:hint="eastAsia"/>
        </w:rPr>
        <w:t>说</w:t>
      </w:r>
      <w:r w:rsidRPr="006C4E83">
        <w:t>;</w:t>
      </w:r>
    </w:p>
    <w:p w:rsidR="006C4E83" w:rsidRPr="006C4E83" w:rsidRDefault="006C4E83" w:rsidP="006C4E83">
      <w:r w:rsidRPr="006C4E83">
        <w:t xml:space="preserve">предлоги </w:t>
      </w:r>
      <w:r w:rsidRPr="006C4E83">
        <w:rPr>
          <w:rFonts w:ascii="MS Gothic" w:eastAsia="MS Gothic" w:hAnsi="MS Gothic" w:cs="MS Gothic" w:hint="eastAsia"/>
        </w:rPr>
        <w:t>由</w:t>
      </w:r>
      <w:r w:rsidRPr="006C4E83">
        <w:t xml:space="preserve">, </w:t>
      </w:r>
      <w:r w:rsidRPr="006C4E83">
        <w:rPr>
          <w:rFonts w:ascii="MS Gothic" w:eastAsia="MS Gothic" w:hAnsi="MS Gothic" w:cs="MS Gothic" w:hint="eastAsia"/>
        </w:rPr>
        <w:t>由于</w:t>
      </w:r>
      <w:r w:rsidRPr="006C4E83">
        <w:t xml:space="preserve">, </w:t>
      </w:r>
      <w:r w:rsidRPr="006C4E83">
        <w:rPr>
          <w:rFonts w:ascii="MS Gothic" w:eastAsia="MS Gothic" w:hAnsi="MS Gothic" w:cs="MS Gothic" w:hint="eastAsia"/>
        </w:rPr>
        <w:t>至于</w:t>
      </w:r>
      <w:r w:rsidRPr="006C4E83">
        <w:t>;</w:t>
      </w:r>
    </w:p>
    <w:p w:rsidR="006C4E83" w:rsidRPr="006C4E83" w:rsidRDefault="006C4E83" w:rsidP="006C4E83">
      <w:r w:rsidRPr="006C4E83">
        <w:t>новые глагольные счетные слова (</w:t>
      </w:r>
      <w:r w:rsidRPr="006C4E83">
        <w:rPr>
          <w:rFonts w:ascii="MS Gothic" w:eastAsia="MS Gothic" w:hAnsi="MS Gothic" w:cs="MS Gothic" w:hint="eastAsia"/>
        </w:rPr>
        <w:t>趟</w:t>
      </w:r>
      <w:r w:rsidRPr="006C4E83">
        <w:t>и другие);</w:t>
      </w:r>
    </w:p>
    <w:p w:rsidR="006C4E83" w:rsidRPr="006C4E83" w:rsidRDefault="006C4E83" w:rsidP="006C4E83">
      <w:r w:rsidRPr="006C4E83">
        <w:t xml:space="preserve">служебные слова </w:t>
      </w:r>
      <w:r w:rsidRPr="006C4E83">
        <w:rPr>
          <w:rFonts w:ascii="MS Gothic" w:eastAsia="MS Gothic" w:hAnsi="MS Gothic" w:cs="MS Gothic" w:hint="eastAsia"/>
        </w:rPr>
        <w:t>像</w:t>
      </w:r>
      <w:r w:rsidRPr="006C4E83">
        <w:t xml:space="preserve">, </w:t>
      </w:r>
      <w:r w:rsidRPr="006C4E83">
        <w:rPr>
          <w:rFonts w:ascii="MS Gothic" w:eastAsia="MS Gothic" w:hAnsi="MS Gothic" w:cs="MS Gothic" w:hint="eastAsia"/>
        </w:rPr>
        <w:t>比如</w:t>
      </w:r>
      <w:r w:rsidRPr="006C4E83">
        <w:t>;</w:t>
      </w:r>
    </w:p>
    <w:p w:rsidR="006C4E83" w:rsidRPr="006C4E83" w:rsidRDefault="006C4E83" w:rsidP="006C4E83">
      <w:r w:rsidRPr="006C4E83">
        <w:t xml:space="preserve">результативные морфемы </w:t>
      </w:r>
      <w:r w:rsidRPr="006C4E83">
        <w:rPr>
          <w:rFonts w:ascii="MS Gothic" w:eastAsia="MS Gothic" w:hAnsi="MS Gothic" w:cs="MS Gothic" w:hint="eastAsia"/>
        </w:rPr>
        <w:t>死</w:t>
      </w:r>
      <w:r w:rsidRPr="006C4E83">
        <w:t>и другие;</w:t>
      </w:r>
    </w:p>
    <w:p w:rsidR="006C4E83" w:rsidRPr="006C4E83" w:rsidRDefault="006C4E83" w:rsidP="006C4E83">
      <w:r w:rsidRPr="006C4E83">
        <w:t>вводные слова (</w:t>
      </w:r>
      <w:r w:rsidRPr="006C4E83">
        <w:rPr>
          <w:rFonts w:ascii="MS Gothic" w:eastAsia="MS Gothic" w:hAnsi="MS Gothic" w:cs="MS Gothic" w:hint="eastAsia"/>
        </w:rPr>
        <w:t>根据</w:t>
      </w:r>
      <w:r w:rsidRPr="006C4E83">
        <w:t xml:space="preserve"> и другие);</w:t>
      </w:r>
    </w:p>
    <w:p w:rsidR="006C4E83" w:rsidRPr="006C4E83" w:rsidRDefault="006C4E83" w:rsidP="006C4E83">
      <w:r w:rsidRPr="006C4E83">
        <w:t>слова с приблизительным значением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左右</w:t>
      </w:r>
      <w:r w:rsidRPr="006C4E83">
        <w:t>);</w:t>
      </w:r>
    </w:p>
    <w:p w:rsidR="006C4E83" w:rsidRPr="006C4E83" w:rsidRDefault="006C4E83" w:rsidP="006C4E83">
      <w:r w:rsidRPr="006C4E83">
        <w:t xml:space="preserve">словосочетания </w:t>
      </w:r>
      <w:r w:rsidRPr="006C4E83">
        <w:rPr>
          <w:rFonts w:ascii="MS Gothic" w:eastAsia="MS Gothic" w:hAnsi="MS Gothic" w:cs="MS Gothic" w:hint="eastAsia"/>
        </w:rPr>
        <w:t>其中</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下来</w:t>
      </w:r>
      <w:r w:rsidRPr="006C4E83">
        <w:t xml:space="preserve">, </w:t>
      </w:r>
      <w:r w:rsidRPr="006C4E83">
        <w:rPr>
          <w:rFonts w:ascii="MS Gothic" w:eastAsia="MS Gothic" w:hAnsi="MS Gothic" w:cs="MS Gothic" w:hint="eastAsia"/>
        </w:rPr>
        <w:t>下去</w:t>
      </w:r>
      <w:r w:rsidRPr="006C4E83">
        <w:t xml:space="preserve"> и другие);</w:t>
      </w:r>
    </w:p>
    <w:p w:rsidR="006C4E83" w:rsidRPr="006C4E83" w:rsidRDefault="006C4E83" w:rsidP="006C4E83">
      <w:r w:rsidRPr="006C4E83">
        <w:t xml:space="preserve">удвоение числительного </w:t>
      </w:r>
      <w:r w:rsidRPr="006C4E83">
        <w:rPr>
          <w:rFonts w:ascii="MS Gothic" w:eastAsia="MS Gothic" w:hAnsi="MS Gothic" w:cs="MS Gothic" w:hint="eastAsia"/>
        </w:rPr>
        <w:t>一</w:t>
      </w:r>
      <w:r w:rsidRPr="006C4E83">
        <w:t>;</w:t>
      </w:r>
    </w:p>
    <w:p w:rsidR="006C4E83" w:rsidRPr="006C4E83" w:rsidRDefault="006C4E83" w:rsidP="006C4E83">
      <w:r w:rsidRPr="006C4E83">
        <w:t xml:space="preserve">выражения </w:t>
      </w:r>
      <w:r w:rsidRPr="006C4E83">
        <w:rPr>
          <w:rFonts w:ascii="MS Gothic" w:eastAsia="MS Gothic" w:hAnsi="MS Gothic" w:cs="MS Gothic" w:hint="eastAsia"/>
        </w:rPr>
        <w:t>只不</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多</w:t>
      </w:r>
      <w:r w:rsidRPr="006C4E83">
        <w:rPr>
          <w:rFonts w:ascii="Malgun Gothic" w:eastAsia="Malgun Gothic" w:hAnsi="Malgun Gothic" w:cs="Malgun Gothic" w:hint="eastAsia"/>
        </w:rPr>
        <w:t>亏</w:t>
      </w:r>
      <w:r w:rsidRPr="006C4E83">
        <w:t xml:space="preserve">, </w:t>
      </w:r>
      <w:r w:rsidRPr="006C4E83">
        <w:rPr>
          <w:rFonts w:ascii="MS Gothic" w:eastAsia="MS Gothic" w:hAnsi="MS Gothic" w:cs="MS Gothic" w:hint="eastAsia"/>
        </w:rPr>
        <w:t>恨不得</w:t>
      </w:r>
      <w:r w:rsidRPr="006C4E83">
        <w:t xml:space="preserve"> и другие;</w:t>
      </w:r>
    </w:p>
    <w:p w:rsidR="006C4E83" w:rsidRPr="006C4E83" w:rsidRDefault="006C4E83" w:rsidP="006C4E83">
      <w:r w:rsidRPr="006C4E83">
        <w:t>вводные выражения (</w:t>
      </w:r>
      <w:r w:rsidRPr="006C4E83">
        <w:rPr>
          <w:rFonts w:ascii="MS Gothic" w:eastAsia="MS Gothic" w:hAnsi="MS Gothic" w:cs="MS Gothic" w:hint="eastAsia"/>
        </w:rPr>
        <w:t>一般来</w:t>
      </w:r>
      <w:r w:rsidRPr="006C4E83">
        <w:rPr>
          <w:rFonts w:ascii="Microsoft JhengHei" w:eastAsia="Microsoft JhengHei" w:hAnsi="Microsoft JhengHei" w:cs="Microsoft JhengHei" w:hint="eastAsia"/>
        </w:rPr>
        <w:t>说</w:t>
      </w:r>
      <w:r w:rsidRPr="006C4E83">
        <w:t xml:space="preserve"> и другие);</w:t>
      </w:r>
    </w:p>
    <w:p w:rsidR="006C4E83" w:rsidRPr="006C4E83" w:rsidRDefault="006C4E83" w:rsidP="006C4E83">
      <w:r w:rsidRPr="006C4E83">
        <w:t xml:space="preserve">риторический вопрос с наречием </w:t>
      </w:r>
      <w:r w:rsidRPr="006C4E83">
        <w:rPr>
          <w:rFonts w:ascii="Microsoft JhengHei" w:eastAsia="Microsoft JhengHei" w:hAnsi="Microsoft JhengHei" w:cs="Microsoft JhengHei" w:hint="eastAsia"/>
        </w:rPr>
        <w:t>难</w:t>
      </w:r>
      <w:r w:rsidRPr="006C4E83">
        <w:rPr>
          <w:rFonts w:ascii="MS Gothic" w:eastAsia="MS Gothic" w:hAnsi="MS Gothic" w:cs="MS Gothic" w:hint="eastAsia"/>
        </w:rPr>
        <w:t>道</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 xml:space="preserve">конструкцию </w:t>
      </w:r>
      <w:r w:rsidRPr="006C4E83">
        <w:rPr>
          <w:rFonts w:ascii="MS Gothic" w:eastAsia="MS Gothic" w:hAnsi="MS Gothic" w:cs="MS Gothic" w:hint="eastAsia"/>
        </w:rPr>
        <w:t>只要</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конструкцию ……</w:t>
      </w:r>
      <w:r w:rsidRPr="006C4E83">
        <w:rPr>
          <w:rFonts w:ascii="MS Gothic" w:eastAsia="MS Gothic" w:hAnsi="MS Gothic" w:cs="MS Gothic" w:hint="eastAsia"/>
        </w:rPr>
        <w:t>是</w:t>
      </w:r>
      <w:r w:rsidRPr="006C4E83">
        <w:t xml:space="preserve">……, </w:t>
      </w:r>
      <w:r w:rsidRPr="006C4E83">
        <w:rPr>
          <w:rFonts w:ascii="MS Gothic" w:eastAsia="MS Gothic" w:hAnsi="MS Gothic" w:cs="MS Gothic" w:hint="eastAsia"/>
        </w:rPr>
        <w:t>就是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宁可</w:t>
      </w:r>
      <w:r w:rsidRPr="006C4E83">
        <w:t xml:space="preserve">… </w:t>
      </w:r>
      <w:r w:rsidRPr="006C4E83">
        <w:rPr>
          <w:rFonts w:ascii="MS Gothic" w:eastAsia="MS Gothic" w:hAnsi="MS Gothic" w:cs="MS Gothic" w:hint="eastAsia"/>
        </w:rPr>
        <w:t>也</w:t>
      </w:r>
      <w:r w:rsidRPr="006C4E83">
        <w:t>…;</w:t>
      </w:r>
    </w:p>
    <w:p w:rsidR="006C4E83" w:rsidRPr="006C4E83" w:rsidRDefault="006C4E83" w:rsidP="006C4E83">
      <w:r w:rsidRPr="006C4E83">
        <w:t>конструкции сослагательного наклонения;</w:t>
      </w:r>
    </w:p>
    <w:p w:rsidR="006C4E83" w:rsidRPr="006C4E83" w:rsidRDefault="006C4E83" w:rsidP="006C4E83">
      <w:r w:rsidRPr="006C4E83">
        <w:lastRenderedPageBreak/>
        <w:t>параллельные конструкции;</w:t>
      </w:r>
    </w:p>
    <w:p w:rsidR="006C4E83" w:rsidRPr="006C4E83" w:rsidRDefault="006C4E83" w:rsidP="006C4E83">
      <w:r w:rsidRPr="006C4E83">
        <w:t xml:space="preserve">конструкции </w:t>
      </w:r>
      <w:r w:rsidRPr="006C4E83">
        <w:rPr>
          <w:rFonts w:ascii="MS Gothic" w:eastAsia="MS Gothic" w:hAnsi="MS Gothic" w:cs="MS Gothic" w:hint="eastAsia"/>
        </w:rPr>
        <w:t>是</w:t>
      </w:r>
      <w:r w:rsidRPr="006C4E83">
        <w:rPr>
          <w:rFonts w:ascii="Microsoft JhengHei" w:eastAsia="Microsoft JhengHei" w:hAnsi="Microsoft JhengHei" w:cs="Microsoft JhengHei" w:hint="eastAsia"/>
        </w:rPr>
        <w:t>给</w:t>
      </w:r>
      <w:r w:rsidRPr="006C4E83">
        <w:t xml:space="preserve"> ……</w:t>
      </w:r>
      <w:r w:rsidRPr="006C4E83">
        <w:rPr>
          <w:rFonts w:ascii="MS Gothic" w:eastAsia="MS Gothic" w:hAnsi="MS Gothic" w:cs="MS Gothic" w:hint="eastAsia"/>
        </w:rPr>
        <w:t>看的</w:t>
      </w:r>
      <w:r w:rsidRPr="006C4E83">
        <w:t xml:space="preserve">, </w:t>
      </w:r>
      <w:r w:rsidRPr="006C4E83">
        <w:rPr>
          <w:rFonts w:ascii="MS Gothic" w:eastAsia="MS Gothic" w:hAnsi="MS Gothic" w:cs="MS Gothic" w:hint="eastAsia"/>
        </w:rPr>
        <w:t>以</w:t>
      </w:r>
      <w:r w:rsidRPr="006C4E83">
        <w:t xml:space="preserve"> ……</w:t>
      </w:r>
      <w:r w:rsidRPr="006C4E83">
        <w:rPr>
          <w:rFonts w:ascii="Microsoft JhengHei" w:eastAsia="Microsoft JhengHei" w:hAnsi="Microsoft JhengHei" w:cs="Microsoft JhengHei" w:hint="eastAsia"/>
        </w:rPr>
        <w:t>为</w:t>
      </w:r>
      <w:r w:rsidRPr="006C4E83">
        <w:t>;</w:t>
      </w:r>
    </w:p>
    <w:p w:rsidR="006C4E83" w:rsidRPr="006C4E83" w:rsidRDefault="006C4E83" w:rsidP="006C4E83">
      <w:r w:rsidRPr="006C4E83">
        <w:t xml:space="preserve">риторический вопрос </w:t>
      </w:r>
      <w:r w:rsidRPr="006C4E83">
        <w:rPr>
          <w:rFonts w:ascii="MS Gothic" w:eastAsia="MS Gothic" w:hAnsi="MS Gothic" w:cs="MS Gothic" w:hint="eastAsia"/>
        </w:rPr>
        <w:t>莫非</w:t>
      </w:r>
      <w:r w:rsidRPr="006C4E83">
        <w:t>……;</w:t>
      </w:r>
    </w:p>
    <w:p w:rsidR="006C4E83" w:rsidRPr="006C4E83" w:rsidRDefault="006C4E83" w:rsidP="006C4E83">
      <w:r w:rsidRPr="006C4E83">
        <w:t xml:space="preserve">частицу </w:t>
      </w:r>
      <w:r w:rsidRPr="006C4E83">
        <w:rPr>
          <w:rFonts w:ascii="Microsoft JhengHei" w:eastAsia="Microsoft JhengHei" w:hAnsi="Microsoft JhengHei" w:cs="Microsoft JhengHei" w:hint="eastAsia"/>
        </w:rPr>
        <w:t>呗</w:t>
      </w:r>
      <w:r w:rsidRPr="006C4E83">
        <w:t>;</w:t>
      </w:r>
    </w:p>
    <w:p w:rsidR="006C4E83" w:rsidRPr="006C4E83" w:rsidRDefault="006C4E83" w:rsidP="006C4E83">
      <w:r w:rsidRPr="006C4E83">
        <w:t xml:space="preserve">длящееся действие в прошлом с </w:t>
      </w:r>
      <w:r w:rsidRPr="006C4E83">
        <w:rPr>
          <w:rFonts w:ascii="MS Gothic" w:eastAsia="MS Gothic" w:hAnsi="MS Gothic" w:cs="MS Gothic" w:hint="eastAsia"/>
        </w:rPr>
        <w:t>来着</w:t>
      </w:r>
      <w:r w:rsidRPr="006C4E83">
        <w:t>;</w:t>
      </w:r>
    </w:p>
    <w:p w:rsidR="006C4E83" w:rsidRPr="006C4E83" w:rsidRDefault="006C4E83" w:rsidP="006C4E83">
      <w:r w:rsidRPr="006C4E83">
        <w:t xml:space="preserve">противопоставление с </w:t>
      </w:r>
      <w:r w:rsidRPr="006C4E83">
        <w:rPr>
          <w:rFonts w:ascii="Microsoft JhengHei" w:eastAsia="Microsoft JhengHei" w:hAnsi="Microsoft JhengHei" w:cs="Microsoft JhengHei" w:hint="eastAsia"/>
        </w:rPr>
        <w:t>则</w:t>
      </w:r>
      <w:r w:rsidRPr="006C4E83">
        <w:t>;</w:t>
      </w:r>
    </w:p>
    <w:p w:rsidR="006C4E83" w:rsidRPr="006C4E83" w:rsidRDefault="006C4E83" w:rsidP="006C4E83">
      <w:r w:rsidRPr="006C4E83">
        <w:t xml:space="preserve">служебные слова </w:t>
      </w:r>
      <w:r w:rsidRPr="006C4E83">
        <w:rPr>
          <w:rFonts w:ascii="MS Gothic" w:eastAsia="MS Gothic" w:hAnsi="MS Gothic" w:cs="MS Gothic" w:hint="eastAsia"/>
        </w:rPr>
        <w:t>既</w:t>
      </w:r>
      <w:r w:rsidRPr="006C4E83">
        <w:t xml:space="preserve"> и </w:t>
      </w:r>
      <w:r w:rsidRPr="006C4E83">
        <w:rPr>
          <w:rFonts w:ascii="MS Gothic" w:eastAsia="MS Gothic" w:hAnsi="MS Gothic" w:cs="MS Gothic" w:hint="eastAsia"/>
        </w:rPr>
        <w:t>已</w:t>
      </w:r>
      <w:r w:rsidRPr="006C4E83">
        <w:t>;</w:t>
      </w:r>
    </w:p>
    <w:p w:rsidR="006C4E83" w:rsidRPr="006C4E83" w:rsidRDefault="006C4E83" w:rsidP="006C4E83">
      <w:r w:rsidRPr="006C4E83">
        <w:t xml:space="preserve">заключительную частицу </w:t>
      </w:r>
      <w:r w:rsidRPr="006C4E83">
        <w:rPr>
          <w:rFonts w:ascii="MS Gothic" w:eastAsia="MS Gothic" w:hAnsi="MS Gothic" w:cs="MS Gothic" w:hint="eastAsia"/>
        </w:rPr>
        <w:t>矣</w:t>
      </w:r>
      <w:r w:rsidRPr="006C4E83">
        <w:t>;</w:t>
      </w:r>
    </w:p>
    <w:p w:rsidR="006C4E83" w:rsidRPr="006C4E83" w:rsidRDefault="006C4E83" w:rsidP="006C4E83">
      <w:r w:rsidRPr="006C4E83">
        <w:rPr>
          <w:rFonts w:ascii="MS Gothic" w:eastAsia="MS Gothic" w:hAnsi="MS Gothic" w:cs="MS Gothic" w:hint="eastAsia"/>
        </w:rPr>
        <w:t>矣</w:t>
      </w:r>
      <w:r w:rsidRPr="006C4E83">
        <w:t>с прилагательными;</w:t>
      </w:r>
    </w:p>
    <w:p w:rsidR="006C4E83" w:rsidRPr="006C4E83" w:rsidRDefault="006C4E83" w:rsidP="006C4E83">
      <w:r w:rsidRPr="006C4E83">
        <w:t>отрицательную морфему</w:t>
      </w:r>
      <w:r w:rsidRPr="006C4E83">
        <w:rPr>
          <w:rFonts w:ascii="MS Gothic" w:eastAsia="MS Gothic" w:hAnsi="MS Gothic" w:cs="MS Gothic" w:hint="eastAsia"/>
        </w:rPr>
        <w:t>未</w:t>
      </w:r>
      <w:r w:rsidRPr="006C4E83">
        <w:t>.</w:t>
      </w:r>
    </w:p>
    <w:p w:rsidR="006C4E83" w:rsidRPr="006C4E83" w:rsidRDefault="006C4E83" w:rsidP="006C4E83">
      <w:r w:rsidRPr="006C4E83">
        <w:t>105.8.5.10.6. Владеть социокультурными знаниями и умениями:</w:t>
      </w:r>
    </w:p>
    <w:p w:rsidR="006C4E83" w:rsidRPr="006C4E83" w:rsidRDefault="006C4E83" w:rsidP="006C4E83">
      <w:r w:rsidRPr="006C4E83">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6C4E83" w:rsidRPr="006C4E83" w:rsidRDefault="006C4E83" w:rsidP="006C4E83">
      <w:r w:rsidRPr="006C4E83">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6C4E83" w:rsidRPr="006C4E83" w:rsidRDefault="006C4E83" w:rsidP="006C4E83">
      <w:r w:rsidRPr="006C4E83">
        <w:t>понимать и употреблять социокультурные реалии и фоновую лексику в письменном/устном тексте в рамках изученного материала;</w:t>
      </w:r>
    </w:p>
    <w:p w:rsidR="006C4E83" w:rsidRPr="006C4E83" w:rsidRDefault="006C4E83" w:rsidP="006C4E83">
      <w:r w:rsidRPr="006C4E83">
        <w:t>знать основные сведения о социокультурном портрете и культурном наследии страны/стран, говорящих на китайском языке;</w:t>
      </w:r>
    </w:p>
    <w:p w:rsidR="006C4E83" w:rsidRPr="006C4E83" w:rsidRDefault="006C4E83" w:rsidP="006C4E83">
      <w:r w:rsidRPr="006C4E83">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другие);</w:t>
      </w:r>
    </w:p>
    <w:p w:rsidR="006C4E83" w:rsidRPr="006C4E83" w:rsidRDefault="006C4E83" w:rsidP="006C4E83">
      <w:r w:rsidRPr="006C4E83">
        <w:t>оказывать помощь зарубежным гостям в России в ситуациях повседневного общения на китайском языке;</w:t>
      </w:r>
    </w:p>
    <w:p w:rsidR="006C4E83" w:rsidRPr="006C4E83" w:rsidRDefault="006C4E83" w:rsidP="006C4E83">
      <w:r w:rsidRPr="006C4E83">
        <w:lastRenderedPageBreak/>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C4E83" w:rsidRPr="006C4E83" w:rsidRDefault="006C4E83" w:rsidP="006C4E83">
      <w:r w:rsidRPr="006C4E83">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C4E83" w:rsidRPr="006C4E83" w:rsidRDefault="006C4E83" w:rsidP="006C4E83">
      <w:r w:rsidRPr="006C4E83">
        <w:t>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105.8.5.10.8. Владеть метапредметными умениями, позволяющими совершенствовать учебную деятельность по овладению иностранным языком.</w:t>
      </w:r>
    </w:p>
    <w:p w:rsidR="006C4E83" w:rsidRPr="006C4E83" w:rsidRDefault="006C4E83" w:rsidP="006C4E83">
      <w:r w:rsidRPr="006C4E83">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C4E83" w:rsidRPr="006C4E83" w:rsidRDefault="006C4E83" w:rsidP="006C4E83">
      <w:r w:rsidRPr="006C4E83">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 xml:space="preserve">106. Федеральная рабочая программа по учебному предмету «Английский язык. Второй иностранный язык» (базовый уровень). </w:t>
      </w:r>
    </w:p>
    <w:p w:rsidR="006C4E83" w:rsidRPr="006C4E83" w:rsidRDefault="006C4E83" w:rsidP="006C4E83">
      <w:r w:rsidRPr="006C4E83">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C4E83" w:rsidRPr="006C4E83" w:rsidRDefault="006C4E83" w:rsidP="006C4E83">
      <w:r w:rsidRPr="006C4E83">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106.5. Пояснительная записка.</w:t>
      </w:r>
    </w:p>
    <w:p w:rsidR="006C4E83" w:rsidRPr="006C4E83" w:rsidRDefault="006C4E83" w:rsidP="006C4E83">
      <w:r w:rsidRPr="006C4E83">
        <w:lastRenderedPageBreak/>
        <w:t>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C4E83" w:rsidRPr="006C4E83" w:rsidRDefault="006C4E83" w:rsidP="006C4E83">
      <w:pPr>
        <w:rPr>
          <w:lang w:eastAsia="ru-RU"/>
        </w:rPr>
      </w:pPr>
      <w:r w:rsidRPr="006C4E83">
        <w:rPr>
          <w:lang w:eastAsia="ru-RU"/>
        </w:rPr>
        <w:t xml:space="preserve">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 </w:t>
      </w:r>
    </w:p>
    <w:p w:rsidR="006C4E83" w:rsidRPr="006C4E83" w:rsidRDefault="006C4E83" w:rsidP="006C4E83">
      <w:pPr>
        <w:rPr>
          <w:lang w:eastAsia="ru-RU"/>
        </w:rPr>
      </w:pPr>
      <w:r w:rsidRPr="006C4E83">
        <w:rPr>
          <w:lang w:eastAsia="ru-RU"/>
        </w:rPr>
        <w:t>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C4E83" w:rsidRPr="006C4E83" w:rsidRDefault="006C4E83" w:rsidP="006C4E83">
      <w:pPr>
        <w:rPr>
          <w:lang w:eastAsia="ru-RU"/>
        </w:rPr>
      </w:pPr>
      <w:r w:rsidRPr="006C4E83">
        <w:rPr>
          <w:lang w:eastAsia="ru-RU"/>
        </w:rPr>
        <w:t xml:space="preserve">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w:t>
      </w:r>
      <w:r w:rsidRPr="006C4E83">
        <w:rPr>
          <w:lang w:eastAsia="ru-RU"/>
        </w:rPr>
        <w:lastRenderedPageBreak/>
        <w:t>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6C4E83" w:rsidRPr="006C4E83" w:rsidRDefault="006C4E83" w:rsidP="006C4E83">
      <w:pPr>
        <w:rPr>
          <w:lang w:eastAsia="ru-RU"/>
        </w:rPr>
      </w:pPr>
      <w:r w:rsidRPr="006C4E83">
        <w:rPr>
          <w:lang w:eastAsia="ru-RU"/>
        </w:rP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6C4E83" w:rsidRPr="006C4E83" w:rsidRDefault="006C4E83" w:rsidP="006C4E83">
      <w:r w:rsidRPr="006C4E83">
        <w:t>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pPr>
        <w:rPr>
          <w:lang w:eastAsia="ru-RU"/>
        </w:rPr>
      </w:pPr>
      <w:r w:rsidRPr="006C4E83">
        <w:rPr>
          <w:lang w:eastAsia="ru-RU"/>
        </w:rPr>
        <w:t>106.5.9.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 xml:space="preserve">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w:t>
      </w:r>
      <w:r w:rsidRPr="006C4E83">
        <w:rPr>
          <w:lang w:eastAsia="ru-RU"/>
        </w:rPr>
        <w:lastRenderedPageBreak/>
        <w:t>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 </w:t>
      </w:r>
    </w:p>
    <w:p w:rsidR="006C4E83" w:rsidRPr="006C4E83" w:rsidRDefault="006C4E83" w:rsidP="006C4E83">
      <w:pPr>
        <w:rPr>
          <w:lang w:eastAsia="ru-RU"/>
        </w:rPr>
      </w:pPr>
      <w:r w:rsidRPr="006C4E83">
        <w:rPr>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C4E83" w:rsidRPr="006C4E83" w:rsidRDefault="006C4E83" w:rsidP="006C4E83">
      <w:pPr>
        <w:rPr>
          <w:lang w:eastAsia="ru-RU"/>
        </w:rPr>
      </w:pPr>
      <w:r w:rsidRPr="006C4E83">
        <w:rPr>
          <w:lang w:eastAsia="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C4E83" w:rsidRPr="006C4E83" w:rsidRDefault="006C4E83" w:rsidP="006C4E83">
      <w:pPr>
        <w:rPr>
          <w:lang w:eastAsia="ru-RU"/>
        </w:rPr>
      </w:pPr>
      <w:r w:rsidRPr="006C4E83">
        <w:rPr>
          <w:lang w:eastAsia="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C4E83" w:rsidRPr="006C4E83" w:rsidRDefault="006C4E83" w:rsidP="006C4E83">
      <w:pPr>
        <w:rPr>
          <w:lang w:eastAsia="ru-RU"/>
        </w:rPr>
      </w:pPr>
      <w:r w:rsidRPr="006C4E83">
        <w:rPr>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 xml:space="preserve">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4E83" w:rsidRPr="006C4E83" w:rsidRDefault="006C4E83" w:rsidP="006C4E83">
      <w:pPr>
        <w:rPr>
          <w:lang w:eastAsia="ru-RU"/>
        </w:rPr>
      </w:pPr>
      <w:r w:rsidRPr="006C4E83">
        <w:rPr>
          <w:lang w:eastAsia="ru-RU"/>
        </w:rP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6C4E83" w:rsidRPr="006C4E83" w:rsidRDefault="006C4E83" w:rsidP="006C4E83">
      <w:pPr>
        <w:rPr>
          <w:lang w:eastAsia="ru-RU"/>
        </w:rPr>
      </w:pPr>
      <w:r w:rsidRPr="006C4E83">
        <w:rPr>
          <w:lang w:eastAsia="ru-RU"/>
        </w:rPr>
        <w:t>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6C4E83" w:rsidRPr="006C4E83" w:rsidRDefault="006C4E83" w:rsidP="006C4E83">
      <w:pPr>
        <w:rPr>
          <w:lang w:eastAsia="ru-RU"/>
        </w:rPr>
      </w:pPr>
      <w:r w:rsidRPr="006C4E83">
        <w:rPr>
          <w:lang w:eastAsia="ru-RU"/>
        </w:rPr>
        <w:t xml:space="preserve">106.5.15. Общее число часов, рекомендованных для изучения английского языка – 136 часов: в 10 классе – 68 часов (2 часа в неделю), в 11 классе – 68 часов (2 часа в неделю). </w:t>
      </w:r>
    </w:p>
    <w:p w:rsidR="006C4E83" w:rsidRPr="006C4E83" w:rsidRDefault="006C4E83" w:rsidP="006C4E83">
      <w:pPr>
        <w:rPr>
          <w:lang w:eastAsia="ru-RU"/>
        </w:rPr>
      </w:pPr>
      <w:r w:rsidRPr="006C4E83">
        <w:rPr>
          <w:lang w:eastAsia="ru-RU"/>
        </w:rPr>
        <w:lastRenderedPageBreak/>
        <w:t xml:space="preserve">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 </w:t>
      </w:r>
    </w:p>
    <w:p w:rsidR="006C4E83" w:rsidRPr="006C4E83" w:rsidRDefault="006C4E83" w:rsidP="006C4E83">
      <w:pPr>
        <w:rPr>
          <w:lang w:eastAsia="ru-RU"/>
        </w:rPr>
      </w:pPr>
      <w:r w:rsidRPr="006C4E83">
        <w:rPr>
          <w:lang w:eastAsia="ru-RU"/>
        </w:rPr>
        <w:t xml:space="preserve">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r w:rsidRPr="006C4E83">
        <w:t>106.6. Содержание обучения в 10 классе.</w:t>
      </w:r>
    </w:p>
    <w:p w:rsidR="006C4E83" w:rsidRPr="006C4E83" w:rsidRDefault="006C4E83" w:rsidP="006C4E83">
      <w:pPr>
        <w:rPr>
          <w:lang w:eastAsia="ru-RU"/>
        </w:rPr>
      </w:pPr>
      <w:r w:rsidRPr="006C4E83">
        <w:rPr>
          <w:lang w:eastAsia="ru-RU"/>
        </w:rPr>
        <w:t>106.6.1.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 xml:space="preserve">Повседневная жизнь семьи. Межличностные отношения в семье, с друзьями и знакомыми. </w:t>
      </w:r>
    </w:p>
    <w:p w:rsidR="006C4E83" w:rsidRPr="006C4E83" w:rsidRDefault="006C4E83" w:rsidP="006C4E83">
      <w:pPr>
        <w:rPr>
          <w:lang w:eastAsia="ru-RU"/>
        </w:rPr>
      </w:pPr>
      <w:r w:rsidRPr="006C4E83">
        <w:rPr>
          <w:lang w:eastAsia="ru-RU"/>
        </w:rPr>
        <w:t>Внешность и характеристика человека, литературного персонажа.</w:t>
      </w:r>
    </w:p>
    <w:p w:rsidR="006C4E83" w:rsidRPr="006C4E83" w:rsidRDefault="006C4E83" w:rsidP="006C4E83">
      <w:pPr>
        <w:rPr>
          <w:lang w:eastAsia="ru-RU"/>
        </w:rPr>
      </w:pPr>
      <w:r w:rsidRPr="006C4E83">
        <w:rPr>
          <w:lang w:eastAsia="ru-RU"/>
        </w:rPr>
        <w:t xml:space="preserve">Здоровый образ жизни и забота о здоровье: режим труда и отдыха, спорт, сбалансированное питание, посещение врача. </w:t>
      </w:r>
    </w:p>
    <w:p w:rsidR="006C4E83" w:rsidRPr="006C4E83" w:rsidRDefault="006C4E83" w:rsidP="006C4E83">
      <w:pPr>
        <w:rPr>
          <w:lang w:eastAsia="ru-RU"/>
        </w:rPr>
      </w:pPr>
      <w:r w:rsidRPr="006C4E83">
        <w:rPr>
          <w:lang w:eastAsia="ru-RU"/>
        </w:rPr>
        <w:t xml:space="preserve">Школьное образование, школьная жизнь. Переписка с зарубежными сверстниками. Взаимоотношения в школе. </w:t>
      </w:r>
    </w:p>
    <w:p w:rsidR="006C4E83" w:rsidRPr="006C4E83" w:rsidRDefault="006C4E83" w:rsidP="006C4E83">
      <w:pPr>
        <w:rPr>
          <w:lang w:eastAsia="ru-RU"/>
        </w:rPr>
      </w:pPr>
      <w:r w:rsidRPr="006C4E83">
        <w:rPr>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rsidR="006C4E83" w:rsidRPr="006C4E83" w:rsidRDefault="006C4E83" w:rsidP="006C4E83">
      <w:pPr>
        <w:rPr>
          <w:lang w:eastAsia="ru-RU"/>
        </w:rPr>
      </w:pPr>
      <w:r w:rsidRPr="006C4E83">
        <w:rPr>
          <w:lang w:eastAsia="ru-RU"/>
        </w:rPr>
        <w:t xml:space="preserve">Молодёжь в современном обществе. Досуг молодёжи: чтение, кино, театр, музыка, музеи, Интернет, компьютерные игры. </w:t>
      </w:r>
    </w:p>
    <w:p w:rsidR="006C4E83" w:rsidRPr="006C4E83" w:rsidRDefault="006C4E83" w:rsidP="006C4E83">
      <w:pPr>
        <w:rPr>
          <w:lang w:eastAsia="ru-RU"/>
        </w:rPr>
      </w:pPr>
      <w:r w:rsidRPr="006C4E83">
        <w:rPr>
          <w:lang w:eastAsia="ru-RU"/>
        </w:rPr>
        <w:t xml:space="preserve">Покупки: одежда, обувь и продукты питания. Карманные деньги. Молодёжная мода. </w:t>
      </w:r>
    </w:p>
    <w:p w:rsidR="006C4E83" w:rsidRPr="006C4E83" w:rsidRDefault="006C4E83" w:rsidP="006C4E83">
      <w:pPr>
        <w:rPr>
          <w:lang w:eastAsia="ru-RU"/>
        </w:rPr>
      </w:pPr>
      <w:r w:rsidRPr="006C4E83">
        <w:rPr>
          <w:lang w:eastAsia="ru-RU"/>
        </w:rPr>
        <w:t>Путешествия по России и зарубежным странам. Виды отдыха.</w:t>
      </w:r>
    </w:p>
    <w:p w:rsidR="006C4E83" w:rsidRPr="006C4E83" w:rsidRDefault="006C4E83" w:rsidP="006C4E83">
      <w:pPr>
        <w:rPr>
          <w:lang w:eastAsia="ru-RU"/>
        </w:rPr>
      </w:pPr>
      <w:r w:rsidRPr="006C4E83">
        <w:rPr>
          <w:lang w:eastAsia="ru-RU"/>
        </w:rPr>
        <w:t xml:space="preserve">Проблемы экологии. Защита окружающей среды. </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w:t>
      </w:r>
    </w:p>
    <w:p w:rsidR="006C4E83" w:rsidRPr="006C4E83" w:rsidRDefault="006C4E83" w:rsidP="006C4E83">
      <w:pPr>
        <w:rPr>
          <w:lang w:eastAsia="ru-RU"/>
        </w:rPr>
      </w:pPr>
      <w:r w:rsidRPr="006C4E83">
        <w:rPr>
          <w:lang w:eastAsia="ru-RU"/>
        </w:rPr>
        <w:lastRenderedPageBreak/>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w:t>
      </w:r>
    </w:p>
    <w:p w:rsidR="006C4E83" w:rsidRPr="006C4E83" w:rsidRDefault="006C4E83" w:rsidP="006C4E83">
      <w:pPr>
        <w:rPr>
          <w:lang w:eastAsia="ru-RU"/>
        </w:rPr>
      </w:pPr>
      <w:r w:rsidRPr="006C4E83">
        <w:rPr>
          <w:lang w:eastAsia="ru-RU"/>
        </w:rPr>
        <w:t>106.6.1.1. Говорение.</w:t>
      </w:r>
    </w:p>
    <w:p w:rsidR="006C4E83" w:rsidRPr="006C4E83" w:rsidRDefault="006C4E83" w:rsidP="006C4E83">
      <w:pPr>
        <w:rPr>
          <w:lang w:eastAsia="ru-RU"/>
        </w:rPr>
      </w:pPr>
      <w:r w:rsidRPr="006C4E83">
        <w:rPr>
          <w:lang w:eastAsia="ru-RU"/>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pPr>
        <w:rPr>
          <w:lang w:eastAsia="ru-RU"/>
        </w:rPr>
      </w:pPr>
      <w:r w:rsidRPr="006C4E83">
        <w:rPr>
          <w:lang w:eastAsia="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p>
    <w:p w:rsidR="006C4E83" w:rsidRPr="006C4E83" w:rsidRDefault="006C4E83" w:rsidP="006C4E83">
      <w:pPr>
        <w:rPr>
          <w:lang w:eastAsia="ru-RU"/>
        </w:rPr>
      </w:pPr>
      <w:r w:rsidRPr="006C4E83">
        <w:rPr>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C4E83" w:rsidRPr="006C4E83" w:rsidRDefault="006C4E83" w:rsidP="006C4E83">
      <w:pPr>
        <w:rPr>
          <w:lang w:eastAsia="ru-RU"/>
        </w:rPr>
      </w:pPr>
      <w:r w:rsidRPr="006C4E83">
        <w:rPr>
          <w:lang w:eastAsia="ru-RU"/>
        </w:rPr>
        <w:t xml:space="preserve">Объём диалога – до 7 реплик со стороны каждого собеседника. </w:t>
      </w:r>
    </w:p>
    <w:p w:rsidR="006C4E83" w:rsidRPr="006C4E83" w:rsidRDefault="006C4E83" w:rsidP="006C4E83">
      <w:pPr>
        <w:rPr>
          <w:lang w:eastAsia="ru-RU"/>
        </w:rPr>
      </w:pPr>
      <w:r w:rsidRPr="006C4E83">
        <w:rPr>
          <w:lang w:eastAsia="ru-RU"/>
        </w:rPr>
        <w:t xml:space="preserve">Развитие коммуникативных умений монологической речи на базе умений, сформированных на уровне основного общего образования: </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lastRenderedPageBreak/>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C4E83" w:rsidRPr="006C4E83" w:rsidRDefault="006C4E83" w:rsidP="006C4E83">
      <w:pPr>
        <w:rPr>
          <w:lang w:eastAsia="ru-RU"/>
        </w:rPr>
      </w:pPr>
      <w:r w:rsidRPr="006C4E83">
        <w:rPr>
          <w:lang w:eastAsia="ru-RU"/>
        </w:rPr>
        <w:t>Объём монологического высказывания – 11–12 фраз.</w:t>
      </w:r>
    </w:p>
    <w:p w:rsidR="006C4E83" w:rsidRPr="006C4E83" w:rsidRDefault="006C4E83" w:rsidP="006C4E83">
      <w:pPr>
        <w:rPr>
          <w:lang w:eastAsia="ru-RU"/>
        </w:rPr>
      </w:pPr>
      <w:r w:rsidRPr="006C4E83">
        <w:rPr>
          <w:lang w:eastAsia="ru-RU"/>
        </w:rPr>
        <w:t>106.6.1.2. Аудирование.</w:t>
      </w:r>
    </w:p>
    <w:p w:rsidR="006C4E83" w:rsidRPr="006C4E83" w:rsidRDefault="006C4E83" w:rsidP="006C4E83">
      <w:pPr>
        <w:rPr>
          <w:lang w:eastAsia="ru-RU"/>
        </w:rPr>
      </w:pPr>
      <w:r w:rsidRPr="006C4E83">
        <w:rPr>
          <w:lang w:eastAsia="ru-RU"/>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Время звучания текста/текстов для аудирования – до 2 минут.</w:t>
      </w:r>
    </w:p>
    <w:p w:rsidR="006C4E83" w:rsidRPr="006C4E83" w:rsidRDefault="006C4E83" w:rsidP="006C4E83">
      <w:pPr>
        <w:rPr>
          <w:lang w:eastAsia="ru-RU"/>
        </w:rPr>
      </w:pPr>
      <w:r w:rsidRPr="006C4E83">
        <w:rPr>
          <w:lang w:eastAsia="ru-RU"/>
        </w:rPr>
        <w:t>106.6.1.3. Смысловое чтение.</w:t>
      </w:r>
    </w:p>
    <w:p w:rsidR="006C4E83" w:rsidRPr="006C4E83" w:rsidRDefault="006C4E83" w:rsidP="006C4E83">
      <w:pPr>
        <w:rPr>
          <w:lang w:eastAsia="ru-RU"/>
        </w:rPr>
      </w:pPr>
      <w:r w:rsidRPr="006C4E83">
        <w:rPr>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lastRenderedPageBreak/>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и другие) и понимание представленной в них информации. </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pPr>
        <w:rPr>
          <w:lang w:eastAsia="ru-RU"/>
        </w:rPr>
      </w:pPr>
      <w:r w:rsidRPr="006C4E83">
        <w:rPr>
          <w:lang w:eastAsia="ru-RU"/>
        </w:rPr>
        <w:t>Объём текста/текстов для чтения – 1050 – 1600 слов.</w:t>
      </w:r>
    </w:p>
    <w:p w:rsidR="006C4E83" w:rsidRPr="006C4E83" w:rsidRDefault="006C4E83" w:rsidP="006C4E83">
      <w:pPr>
        <w:rPr>
          <w:lang w:eastAsia="ru-RU"/>
        </w:rPr>
      </w:pPr>
      <w:r w:rsidRPr="006C4E83">
        <w:rPr>
          <w:lang w:eastAsia="ru-RU"/>
        </w:rPr>
        <w:t>106.6.1.4. Письменная речь.</w:t>
      </w:r>
    </w:p>
    <w:p w:rsidR="006C4E83" w:rsidRPr="006C4E83" w:rsidRDefault="006C4E83" w:rsidP="006C4E83">
      <w:pPr>
        <w:rPr>
          <w:lang w:eastAsia="ru-RU"/>
        </w:rPr>
      </w:pPr>
      <w:r w:rsidRPr="006C4E83">
        <w:rPr>
          <w:lang w:eastAsia="ru-RU"/>
        </w:rPr>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Объем – до 1105 слов.</w:t>
      </w:r>
    </w:p>
    <w:p w:rsidR="006C4E83" w:rsidRPr="006C4E83" w:rsidRDefault="006C4E83" w:rsidP="006C4E83">
      <w:pPr>
        <w:rPr>
          <w:lang w:eastAsia="ru-RU"/>
        </w:rPr>
      </w:pPr>
      <w:r w:rsidRPr="006C4E83">
        <w:rPr>
          <w:lang w:eastAsia="ru-RU"/>
        </w:rPr>
        <w:t>106.6.2. Языковые знания и навыки.</w:t>
      </w:r>
    </w:p>
    <w:p w:rsidR="006C4E83" w:rsidRPr="006C4E83" w:rsidRDefault="006C4E83" w:rsidP="006C4E83">
      <w:pPr>
        <w:rPr>
          <w:lang w:eastAsia="ru-RU"/>
        </w:rPr>
      </w:pPr>
      <w:r w:rsidRPr="006C4E83">
        <w:rPr>
          <w:lang w:eastAsia="ru-RU"/>
        </w:rPr>
        <w:t>106.6.2.1.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6C4E83" w:rsidRPr="006C4E83" w:rsidRDefault="006C4E83" w:rsidP="006C4E83">
      <w:pPr>
        <w:rPr>
          <w:lang w:eastAsia="ru-RU"/>
        </w:rPr>
      </w:pPr>
      <w:r w:rsidRPr="006C4E83">
        <w:rPr>
          <w:lang w:eastAsia="ru-RU"/>
        </w:rPr>
        <w:t>106.6.2.2.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pPr>
        <w:rPr>
          <w:lang w:eastAsia="ru-RU"/>
        </w:rPr>
      </w:pPr>
      <w:r w:rsidRPr="006C4E83">
        <w:rPr>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106.6.2.3.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а) аффиксация: образование</w:t>
      </w:r>
    </w:p>
    <w:p w:rsidR="006C4E83" w:rsidRPr="006C4E83" w:rsidRDefault="006C4E83" w:rsidP="006C4E83">
      <w:pPr>
        <w:rPr>
          <w:lang w:eastAsia="ru-RU"/>
        </w:rPr>
      </w:pPr>
      <w:r w:rsidRPr="006C4E83">
        <w:rPr>
          <w:lang w:eastAsia="ru-RU"/>
        </w:rPr>
        <w:t xml:space="preserve">глаголов при помощи префиксов dis-, mis-, re-, over-, under- суффикса -ise/-ize; </w:t>
      </w:r>
    </w:p>
    <w:p w:rsidR="006C4E83" w:rsidRPr="006C4E83" w:rsidRDefault="006C4E83" w:rsidP="006C4E83">
      <w:pPr>
        <w:rPr>
          <w:lang w:val="en-US" w:eastAsia="ru-RU"/>
        </w:rPr>
      </w:pPr>
      <w:r w:rsidRPr="006C4E83">
        <w:rPr>
          <w:lang w:eastAsia="ru-RU"/>
        </w:rPr>
        <w:t>имён</w:t>
      </w:r>
      <w:r w:rsidRPr="006C4E83">
        <w:rPr>
          <w:lang w:val="en-US" w:eastAsia="ru-RU"/>
        </w:rPr>
        <w:t xml:space="preserve"> </w:t>
      </w:r>
      <w:r w:rsidRPr="006C4E83">
        <w:rPr>
          <w:lang w:eastAsia="ru-RU"/>
        </w:rPr>
        <w:t>существительных</w:t>
      </w:r>
      <w:r w:rsidRPr="006C4E83">
        <w:rPr>
          <w:lang w:val="en-US" w:eastAsia="ru-RU"/>
        </w:rPr>
        <w:t xml:space="preserve"> </w:t>
      </w:r>
      <w:r w:rsidRPr="006C4E83">
        <w:rPr>
          <w:lang w:eastAsia="ru-RU"/>
        </w:rPr>
        <w:t>при</w:t>
      </w:r>
      <w:r w:rsidRPr="006C4E83">
        <w:rPr>
          <w:lang w:val="en-US" w:eastAsia="ru-RU"/>
        </w:rPr>
        <w:t xml:space="preserve"> </w:t>
      </w:r>
      <w:r w:rsidRPr="006C4E83">
        <w:rPr>
          <w:lang w:eastAsia="ru-RU"/>
        </w:rPr>
        <w:t>помощи</w:t>
      </w:r>
      <w:r w:rsidRPr="006C4E83">
        <w:rPr>
          <w:lang w:val="en-US" w:eastAsia="ru-RU"/>
        </w:rPr>
        <w:t xml:space="preserve"> </w:t>
      </w:r>
      <w:r w:rsidRPr="006C4E83">
        <w:rPr>
          <w:lang w:eastAsia="ru-RU"/>
        </w:rPr>
        <w:t>префиксов</w:t>
      </w:r>
      <w:r w:rsidRPr="006C4E83">
        <w:rPr>
          <w:lang w:val="en-US" w:eastAsia="ru-RU"/>
        </w:rPr>
        <w:t xml:space="preserve"> un-, in-/im- </w:t>
      </w:r>
      <w:r w:rsidRPr="006C4E83">
        <w:rPr>
          <w:lang w:eastAsia="ru-RU"/>
        </w:rPr>
        <w:t>и</w:t>
      </w:r>
      <w:r w:rsidRPr="006C4E83">
        <w:rPr>
          <w:lang w:val="en-US" w:eastAsia="ru-RU"/>
        </w:rPr>
        <w:t xml:space="preserve"> </w:t>
      </w:r>
      <w:r w:rsidRPr="006C4E83">
        <w:rPr>
          <w:lang w:eastAsia="ru-RU"/>
        </w:rPr>
        <w:t>суффиксов</w:t>
      </w:r>
      <w:r w:rsidRPr="006C4E83">
        <w:rPr>
          <w:lang w:val="en-US" w:eastAsia="ru-RU"/>
        </w:rPr>
        <w:t xml:space="preserve"> -ance/-ence, -er/-or, -ing, -ist, -ity, -ment, -ness, -sion/-tion -ship; </w:t>
      </w:r>
    </w:p>
    <w:p w:rsidR="006C4E83" w:rsidRPr="006C4E83" w:rsidRDefault="006C4E83" w:rsidP="006C4E83">
      <w:pPr>
        <w:rPr>
          <w:lang w:val="en-US" w:eastAsia="ru-RU"/>
        </w:rPr>
      </w:pPr>
      <w:r w:rsidRPr="006C4E83">
        <w:rPr>
          <w:lang w:eastAsia="ru-RU"/>
        </w:rPr>
        <w:t>имён</w:t>
      </w:r>
      <w:r w:rsidRPr="006C4E83">
        <w:rPr>
          <w:lang w:val="en-US" w:eastAsia="ru-RU"/>
        </w:rPr>
        <w:t xml:space="preserve"> </w:t>
      </w:r>
      <w:r w:rsidRPr="006C4E83">
        <w:rPr>
          <w:lang w:eastAsia="ru-RU"/>
        </w:rPr>
        <w:t>прилагательных</w:t>
      </w:r>
      <w:r w:rsidRPr="006C4E83">
        <w:rPr>
          <w:lang w:val="en-US" w:eastAsia="ru-RU"/>
        </w:rPr>
        <w:t xml:space="preserve"> </w:t>
      </w:r>
      <w:r w:rsidRPr="006C4E83">
        <w:rPr>
          <w:lang w:eastAsia="ru-RU"/>
        </w:rPr>
        <w:t>при</w:t>
      </w:r>
      <w:r w:rsidRPr="006C4E83">
        <w:rPr>
          <w:lang w:val="en-US" w:eastAsia="ru-RU"/>
        </w:rPr>
        <w:t xml:space="preserve"> </w:t>
      </w:r>
      <w:r w:rsidRPr="006C4E83">
        <w:rPr>
          <w:lang w:eastAsia="ru-RU"/>
        </w:rPr>
        <w:t>помощи</w:t>
      </w:r>
      <w:r w:rsidRPr="006C4E83">
        <w:rPr>
          <w:lang w:val="en-US" w:eastAsia="ru-RU"/>
        </w:rPr>
        <w:t xml:space="preserve"> </w:t>
      </w:r>
      <w:r w:rsidRPr="006C4E83">
        <w:rPr>
          <w:lang w:eastAsia="ru-RU"/>
        </w:rPr>
        <w:t>префиксов</w:t>
      </w:r>
      <w:r w:rsidRPr="006C4E83">
        <w:rPr>
          <w:lang w:val="en-US" w:eastAsia="ru-RU"/>
        </w:rPr>
        <w:t xml:space="preserve"> un-, in-/im-, inter-, non- </w:t>
      </w:r>
      <w:r w:rsidRPr="006C4E83">
        <w:rPr>
          <w:lang w:eastAsia="ru-RU"/>
        </w:rPr>
        <w:t>и</w:t>
      </w:r>
      <w:r w:rsidRPr="006C4E83">
        <w:rPr>
          <w:lang w:val="en-US" w:eastAsia="ru-RU"/>
        </w:rPr>
        <w:t xml:space="preserve"> </w:t>
      </w:r>
      <w:r w:rsidRPr="006C4E83">
        <w:rPr>
          <w:lang w:eastAsia="ru-RU"/>
        </w:rPr>
        <w:t>суффиксов</w:t>
      </w:r>
      <w:r w:rsidRPr="006C4E83">
        <w:rPr>
          <w:lang w:val="en-US" w:eastAsia="ru-RU"/>
        </w:rPr>
        <w:t xml:space="preserve"> -able/-ible, -al, -ed, -ese, -ful, – ian/-an, -ing, -ish -ive, -less, -ly, -ous, -y;</w:t>
      </w:r>
    </w:p>
    <w:p w:rsidR="006C4E83" w:rsidRPr="006C4E83" w:rsidRDefault="006C4E83" w:rsidP="006C4E83">
      <w:pPr>
        <w:rPr>
          <w:lang w:eastAsia="ru-RU"/>
        </w:rPr>
      </w:pPr>
      <w:r w:rsidRPr="006C4E83">
        <w:rPr>
          <w:lang w:eastAsia="ru-RU"/>
        </w:rPr>
        <w:t xml:space="preserve">наречий при помощи префиксов un-, in-/im- и суффикса -ly; </w:t>
      </w:r>
    </w:p>
    <w:p w:rsidR="006C4E83" w:rsidRPr="006C4E83" w:rsidRDefault="006C4E83" w:rsidP="006C4E83">
      <w:pPr>
        <w:rPr>
          <w:lang w:eastAsia="ru-RU"/>
        </w:rPr>
      </w:pPr>
      <w:r w:rsidRPr="006C4E83">
        <w:rPr>
          <w:lang w:eastAsia="ru-RU"/>
        </w:rPr>
        <w:t>числительных при помощи суффиксов -teen, -ty, -th.</w:t>
      </w:r>
    </w:p>
    <w:p w:rsidR="006C4E83" w:rsidRPr="006C4E83" w:rsidRDefault="006C4E83" w:rsidP="006C4E83">
      <w:pPr>
        <w:rPr>
          <w:lang w:eastAsia="ru-RU"/>
        </w:rPr>
      </w:pPr>
      <w:r w:rsidRPr="006C4E83">
        <w:rPr>
          <w:lang w:eastAsia="ru-RU"/>
        </w:rPr>
        <w:t>б) словосложение: образование</w:t>
      </w:r>
    </w:p>
    <w:p w:rsidR="006C4E83" w:rsidRPr="006C4E83" w:rsidRDefault="006C4E83" w:rsidP="006C4E83">
      <w:pPr>
        <w:rPr>
          <w:lang w:eastAsia="ru-RU"/>
        </w:rPr>
      </w:pPr>
      <w:r w:rsidRPr="006C4E83">
        <w:rPr>
          <w:lang w:eastAsia="ru-RU"/>
        </w:rPr>
        <w:t>сложных существительных путём соединения основ существительных (football);</w:t>
      </w:r>
    </w:p>
    <w:p w:rsidR="006C4E83" w:rsidRPr="006C4E83" w:rsidRDefault="006C4E83" w:rsidP="006C4E83">
      <w:pPr>
        <w:rPr>
          <w:lang w:eastAsia="ru-RU"/>
        </w:rPr>
      </w:pPr>
      <w:r w:rsidRPr="006C4E83">
        <w:rPr>
          <w:lang w:eastAsia="ru-RU"/>
        </w:rPr>
        <w:t xml:space="preserve">сложных существительных путём соединения основы прилагательного с основой существительного (blackboard); </w:t>
      </w:r>
    </w:p>
    <w:p w:rsidR="006C4E83" w:rsidRPr="006C4E83" w:rsidRDefault="006C4E83" w:rsidP="006C4E83">
      <w:pPr>
        <w:rPr>
          <w:lang w:eastAsia="ru-RU"/>
        </w:rPr>
      </w:pPr>
      <w:r w:rsidRPr="006C4E83">
        <w:rPr>
          <w:lang w:eastAsia="ru-RU"/>
        </w:rPr>
        <w:lastRenderedPageBreak/>
        <w:t xml:space="preserve">сложных существительных путём соединения основ существительных с предлогом (father-in-law); </w:t>
      </w:r>
    </w:p>
    <w:p w:rsidR="006C4E83" w:rsidRPr="006C4E83" w:rsidRDefault="006C4E83" w:rsidP="006C4E83">
      <w:pPr>
        <w:rPr>
          <w:lang w:eastAsia="ru-RU"/>
        </w:rPr>
      </w:pPr>
      <w:r w:rsidRPr="006C4E83">
        <w:rPr>
          <w:lang w:eastAsia="ru-RU"/>
        </w:rPr>
        <w:t>сложных прилагательных путём соединения основы прилагательного с основой причастия I (nice-looking).</w:t>
      </w:r>
    </w:p>
    <w:p w:rsidR="006C4E83" w:rsidRPr="006C4E83" w:rsidRDefault="006C4E83" w:rsidP="006C4E83">
      <w:pPr>
        <w:rPr>
          <w:lang w:eastAsia="ru-RU"/>
        </w:rPr>
      </w:pPr>
      <w:r w:rsidRPr="006C4E83">
        <w:rPr>
          <w:lang w:eastAsia="ru-RU"/>
        </w:rPr>
        <w:t xml:space="preserve">в) конверсия: образование </w:t>
      </w:r>
    </w:p>
    <w:p w:rsidR="006C4E83" w:rsidRPr="006C4E83" w:rsidRDefault="006C4E83" w:rsidP="006C4E83">
      <w:pPr>
        <w:rPr>
          <w:lang w:eastAsia="ru-RU"/>
        </w:rPr>
      </w:pPr>
      <w:r w:rsidRPr="006C4E83">
        <w:rPr>
          <w:lang w:eastAsia="ru-RU"/>
        </w:rPr>
        <w:t xml:space="preserve">имён существительных от неопределённых форм глаголов (to run – a run); </w:t>
      </w:r>
    </w:p>
    <w:p w:rsidR="006C4E83" w:rsidRPr="006C4E83" w:rsidRDefault="006C4E83" w:rsidP="006C4E83">
      <w:pPr>
        <w:rPr>
          <w:lang w:eastAsia="ru-RU"/>
        </w:rPr>
      </w:pPr>
      <w:r w:rsidRPr="006C4E83">
        <w:rPr>
          <w:lang w:eastAsia="ru-RU"/>
        </w:rPr>
        <w:t>имён существительных от имён прилагательных (rich people – the rich);</w:t>
      </w:r>
    </w:p>
    <w:p w:rsidR="006C4E83" w:rsidRPr="006C4E83" w:rsidRDefault="006C4E83" w:rsidP="006C4E83">
      <w:pPr>
        <w:rPr>
          <w:lang w:eastAsia="ru-RU"/>
        </w:rPr>
      </w:pPr>
      <w:r w:rsidRPr="006C4E83">
        <w:rPr>
          <w:lang w:eastAsia="ru-RU"/>
        </w:rPr>
        <w:t xml:space="preserve">глаголов от имён существительных (a hand – to hand); </w:t>
      </w:r>
    </w:p>
    <w:p w:rsidR="006C4E83" w:rsidRPr="006C4E83" w:rsidRDefault="006C4E83" w:rsidP="006C4E83">
      <w:pPr>
        <w:rPr>
          <w:lang w:eastAsia="ru-RU"/>
        </w:rPr>
      </w:pPr>
      <w:r w:rsidRPr="006C4E83">
        <w:rPr>
          <w:lang w:eastAsia="ru-RU"/>
        </w:rPr>
        <w:t>глаголов от имён прилагательных (cool – to cool).</w:t>
      </w:r>
    </w:p>
    <w:p w:rsidR="006C4E83" w:rsidRPr="006C4E83" w:rsidRDefault="006C4E83" w:rsidP="006C4E83">
      <w:pPr>
        <w:rPr>
          <w:lang w:eastAsia="ru-RU"/>
        </w:rPr>
      </w:pPr>
      <w:r w:rsidRPr="006C4E83">
        <w:rPr>
          <w:lang w:eastAsia="ru-RU"/>
        </w:rPr>
        <w:t>Имена прилагательные на -ed и -ing (excited – exciting).</w:t>
      </w:r>
    </w:p>
    <w:p w:rsidR="006C4E83" w:rsidRPr="006C4E83" w:rsidRDefault="006C4E83" w:rsidP="006C4E83">
      <w:pPr>
        <w:rPr>
          <w:lang w:eastAsia="ru-RU"/>
        </w:rPr>
      </w:pPr>
      <w:r w:rsidRPr="006C4E83">
        <w:rPr>
          <w:lang w:eastAsia="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106.6.2.4.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C4E83" w:rsidRPr="006C4E83" w:rsidRDefault="006C4E83" w:rsidP="006C4E83">
      <w:pPr>
        <w:rPr>
          <w:lang w:eastAsia="ru-RU"/>
        </w:rPr>
      </w:pPr>
      <w:r w:rsidRPr="006C4E83">
        <w:rPr>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C4E83" w:rsidRPr="006C4E83" w:rsidRDefault="006C4E83" w:rsidP="006C4E83">
      <w:pPr>
        <w:rPr>
          <w:lang w:eastAsia="ru-RU"/>
        </w:rPr>
      </w:pPr>
      <w:r w:rsidRPr="006C4E83">
        <w:rPr>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глагольными</w:t>
      </w:r>
      <w:r w:rsidRPr="006C4E83">
        <w:rPr>
          <w:lang w:val="en-US" w:eastAsia="ru-RU"/>
        </w:rPr>
        <w:t xml:space="preserve"> </w:t>
      </w:r>
      <w:r w:rsidRPr="006C4E83">
        <w:rPr>
          <w:lang w:eastAsia="ru-RU"/>
        </w:rPr>
        <w:t>конструкциями</w:t>
      </w:r>
      <w:r w:rsidRPr="006C4E83">
        <w:rPr>
          <w:lang w:val="en-US" w:eastAsia="ru-RU"/>
        </w:rPr>
        <w:t xml:space="preserve">, </w:t>
      </w:r>
      <w:r w:rsidRPr="006C4E83">
        <w:rPr>
          <w:lang w:eastAsia="ru-RU"/>
        </w:rPr>
        <w:t>содержащими</w:t>
      </w:r>
      <w:r w:rsidRPr="006C4E83">
        <w:rPr>
          <w:lang w:val="en-US" w:eastAsia="ru-RU"/>
        </w:rPr>
        <w:t xml:space="preserve"> </w:t>
      </w:r>
      <w:r w:rsidRPr="006C4E83">
        <w:rPr>
          <w:lang w:eastAsia="ru-RU"/>
        </w:rPr>
        <w:t>глаголы</w:t>
      </w:r>
      <w:r w:rsidRPr="006C4E83">
        <w:rPr>
          <w:lang w:val="en-US" w:eastAsia="ru-RU"/>
        </w:rPr>
        <w:t>-</w:t>
      </w:r>
      <w:r w:rsidRPr="006C4E83">
        <w:rPr>
          <w:lang w:eastAsia="ru-RU"/>
        </w:rPr>
        <w:t>связки</w:t>
      </w:r>
      <w:r w:rsidRPr="006C4E83">
        <w:rPr>
          <w:lang w:val="en-US" w:eastAsia="ru-RU"/>
        </w:rPr>
        <w:t xml:space="preserve"> to be, to look, to seem, to feel (He looks/seems/feels happy.).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c</w:t>
      </w:r>
      <w:r w:rsidRPr="006C4E83">
        <w:rPr>
          <w:lang w:eastAsia="ru-RU"/>
        </w:rPr>
        <w:t>о</w:t>
      </w:r>
      <w:r w:rsidRPr="006C4E83">
        <w:rPr>
          <w:lang w:val="en-US" w:eastAsia="ru-RU"/>
        </w:rPr>
        <w:t xml:space="preserve"> </w:t>
      </w:r>
      <w:r w:rsidRPr="006C4E83">
        <w:rPr>
          <w:lang w:eastAsia="ru-RU"/>
        </w:rPr>
        <w:t>сложным</w:t>
      </w:r>
      <w:r w:rsidRPr="006C4E83">
        <w:rPr>
          <w:lang w:val="en-US" w:eastAsia="ru-RU"/>
        </w:rPr>
        <w:t xml:space="preserve"> </w:t>
      </w:r>
      <w:r w:rsidRPr="006C4E83">
        <w:rPr>
          <w:lang w:eastAsia="ru-RU"/>
        </w:rPr>
        <w:t>дополнением</w:t>
      </w:r>
      <w:r w:rsidRPr="006C4E83">
        <w:rPr>
          <w:lang w:val="en-US" w:eastAsia="ru-RU"/>
        </w:rPr>
        <w:t xml:space="preserve"> – Complex Object (I want you to help me. I saw her cross/crossing the road. I want to have my hair cut.) </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 xml:space="preserve">Сложноподчинённые предложения с союзными словами whoever, whatever, however, whenever. </w:t>
      </w:r>
    </w:p>
    <w:p w:rsidR="006C4E83" w:rsidRPr="006C4E83" w:rsidRDefault="006C4E83" w:rsidP="006C4E83">
      <w:pPr>
        <w:rPr>
          <w:lang w:eastAsia="ru-RU"/>
        </w:rPr>
      </w:pPr>
      <w:r w:rsidRPr="006C4E83">
        <w:rPr>
          <w:lang w:eastAsia="ru-RU"/>
        </w:rPr>
        <w:lastRenderedPageBreak/>
        <w:t xml:space="preserve">Сложноподчинённые предложения с придаточными: времени с союзом since; определительными с союзными словами who, which, that. </w:t>
      </w:r>
    </w:p>
    <w:p w:rsidR="006C4E83" w:rsidRPr="006C4E83" w:rsidRDefault="006C4E83" w:rsidP="006C4E83">
      <w:pPr>
        <w:rPr>
          <w:lang w:val="en-US" w:eastAsia="ru-RU"/>
        </w:rPr>
      </w:pPr>
      <w:r w:rsidRPr="006C4E83">
        <w:rPr>
          <w:lang w:eastAsia="ru-RU"/>
        </w:rPr>
        <w:t>Условные</w:t>
      </w:r>
      <w:r w:rsidRPr="006C4E83">
        <w:rPr>
          <w:lang w:val="en-US" w:eastAsia="ru-RU"/>
        </w:rPr>
        <w:t xml:space="preserve"> </w:t>
      </w: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глаголами</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изъявительном</w:t>
      </w:r>
      <w:r w:rsidRPr="006C4E83">
        <w:rPr>
          <w:lang w:val="en-US" w:eastAsia="ru-RU"/>
        </w:rPr>
        <w:t xml:space="preserve"> </w:t>
      </w:r>
      <w:r w:rsidRPr="006C4E83">
        <w:rPr>
          <w:lang w:eastAsia="ru-RU"/>
        </w:rPr>
        <w:t>наклонении</w:t>
      </w:r>
      <w:r w:rsidRPr="006C4E83">
        <w:rPr>
          <w:lang w:val="en-US" w:eastAsia="ru-RU"/>
        </w:rPr>
        <w:t xml:space="preserve">: Conditional 0 (If you heat ice, it melts.), Conditional I (If the weather is fine, we’ll go for a walk.); </w:t>
      </w:r>
      <w:r w:rsidRPr="006C4E83">
        <w:rPr>
          <w:lang w:eastAsia="ru-RU"/>
        </w:rPr>
        <w:t>с</w:t>
      </w:r>
      <w:r w:rsidRPr="006C4E83">
        <w:rPr>
          <w:lang w:val="en-US" w:eastAsia="ru-RU"/>
        </w:rPr>
        <w:t xml:space="preserve"> </w:t>
      </w:r>
      <w:r w:rsidRPr="006C4E83">
        <w:rPr>
          <w:lang w:eastAsia="ru-RU"/>
        </w:rPr>
        <w:t>глаголами</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сослагательном</w:t>
      </w:r>
      <w:r w:rsidRPr="006C4E83">
        <w:rPr>
          <w:lang w:val="en-US" w:eastAsia="ru-RU"/>
        </w:rPr>
        <w:t xml:space="preserve"> </w:t>
      </w:r>
      <w:r w:rsidRPr="006C4E83">
        <w:rPr>
          <w:lang w:eastAsia="ru-RU"/>
        </w:rPr>
        <w:t>наклонении</w:t>
      </w:r>
      <w:r w:rsidRPr="006C4E83">
        <w:rPr>
          <w:lang w:val="en-US" w:eastAsia="ru-RU"/>
        </w:rPr>
        <w:t>: Conditional II (If I had time, I would learn German.).</w:t>
      </w:r>
    </w:p>
    <w:p w:rsidR="006C4E83" w:rsidRPr="006C4E83" w:rsidRDefault="006C4E83" w:rsidP="006C4E83">
      <w:pPr>
        <w:rPr>
          <w:lang w:val="en-US" w:eastAsia="ru-RU"/>
        </w:rPr>
      </w:pPr>
      <w:r w:rsidRPr="006C4E83">
        <w:rPr>
          <w:lang w:eastAsia="ru-RU"/>
        </w:rPr>
        <w:t>Все</w:t>
      </w:r>
      <w:r w:rsidRPr="006C4E83">
        <w:rPr>
          <w:lang w:val="en-US" w:eastAsia="ru-RU"/>
        </w:rPr>
        <w:t xml:space="preserve"> </w:t>
      </w:r>
      <w:r w:rsidRPr="006C4E83">
        <w:rPr>
          <w:lang w:eastAsia="ru-RU"/>
        </w:rPr>
        <w:t>типы</w:t>
      </w:r>
      <w:r w:rsidRPr="006C4E83">
        <w:rPr>
          <w:lang w:val="en-US" w:eastAsia="ru-RU"/>
        </w:rPr>
        <w:t xml:space="preserve"> </w:t>
      </w:r>
      <w:r w:rsidRPr="006C4E83">
        <w:rPr>
          <w:lang w:eastAsia="ru-RU"/>
        </w:rPr>
        <w:t>вопросительных</w:t>
      </w:r>
      <w:r w:rsidRPr="006C4E83">
        <w:rPr>
          <w:lang w:val="en-US" w:eastAsia="ru-RU"/>
        </w:rPr>
        <w:t xml:space="preserve"> </w:t>
      </w:r>
      <w:r w:rsidRPr="006C4E83">
        <w:rPr>
          <w:lang w:eastAsia="ru-RU"/>
        </w:rPr>
        <w:t>предложений</w:t>
      </w:r>
      <w:r w:rsidRPr="006C4E83">
        <w:rPr>
          <w:lang w:val="en-US" w:eastAsia="ru-RU"/>
        </w:rPr>
        <w:t xml:space="preserve"> (</w:t>
      </w:r>
      <w:r w:rsidRPr="006C4E83">
        <w:rPr>
          <w:lang w:eastAsia="ru-RU"/>
        </w:rPr>
        <w:t>общий</w:t>
      </w:r>
      <w:r w:rsidRPr="006C4E83">
        <w:rPr>
          <w:lang w:val="en-US" w:eastAsia="ru-RU"/>
        </w:rPr>
        <w:t xml:space="preserve">, </w:t>
      </w:r>
      <w:r w:rsidRPr="006C4E83">
        <w:rPr>
          <w:lang w:eastAsia="ru-RU"/>
        </w:rPr>
        <w:t>специальный</w:t>
      </w:r>
      <w:r w:rsidRPr="006C4E83">
        <w:rPr>
          <w:lang w:val="en-US" w:eastAsia="ru-RU"/>
        </w:rPr>
        <w:t xml:space="preserve">, </w:t>
      </w:r>
      <w:r w:rsidRPr="006C4E83">
        <w:rPr>
          <w:lang w:eastAsia="ru-RU"/>
        </w:rPr>
        <w:t>альтернативный</w:t>
      </w:r>
      <w:r w:rsidRPr="006C4E83">
        <w:rPr>
          <w:lang w:val="en-US" w:eastAsia="ru-RU"/>
        </w:rPr>
        <w:t xml:space="preserve">, </w:t>
      </w:r>
      <w:r w:rsidRPr="006C4E83">
        <w:rPr>
          <w:lang w:eastAsia="ru-RU"/>
        </w:rPr>
        <w:t>разделительный</w:t>
      </w:r>
      <w:r w:rsidRPr="006C4E83">
        <w:rPr>
          <w:lang w:val="en-US" w:eastAsia="ru-RU"/>
        </w:rPr>
        <w:t xml:space="preserve"> </w:t>
      </w:r>
      <w:r w:rsidRPr="006C4E83">
        <w:rPr>
          <w:lang w:eastAsia="ru-RU"/>
        </w:rPr>
        <w:t>вопросы</w:t>
      </w:r>
      <w:r w:rsidRPr="006C4E83">
        <w:rPr>
          <w:lang w:val="en-US" w:eastAsia="ru-RU"/>
        </w:rPr>
        <w:t xml:space="preserve"> </w:t>
      </w:r>
      <w:r w:rsidRPr="006C4E83">
        <w:rPr>
          <w:lang w:eastAsia="ru-RU"/>
        </w:rPr>
        <w:t>в</w:t>
      </w:r>
      <w:r w:rsidRPr="006C4E83">
        <w:rPr>
          <w:lang w:val="en-US" w:eastAsia="ru-RU"/>
        </w:rPr>
        <w:t xml:space="preserve"> Present/Past/Future Simple Tense; Present/Past Continuous Tense; Present/Past Perfect Tense). </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конструкциями</w:t>
      </w:r>
      <w:r w:rsidRPr="006C4E83">
        <w:rPr>
          <w:lang w:val="en-US" w:eastAsia="ru-RU"/>
        </w:rPr>
        <w:t xml:space="preserve"> as… as, not so… as; both… and.., either… or, neither… nor. </w:t>
      </w:r>
    </w:p>
    <w:p w:rsidR="006C4E83" w:rsidRPr="006C4E83" w:rsidRDefault="006C4E83" w:rsidP="006C4E83">
      <w:pPr>
        <w:rPr>
          <w:lang w:eastAsia="ru-RU"/>
        </w:rPr>
      </w:pPr>
      <w:r w:rsidRPr="006C4E83">
        <w:rPr>
          <w:lang w:eastAsia="ru-RU"/>
        </w:rPr>
        <w:t>Предложения с I wish… (I wish I had a dog.).</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глаголами</w:t>
      </w:r>
      <w:r w:rsidRPr="006C4E83">
        <w:rPr>
          <w:lang w:val="en-US" w:eastAsia="ru-RU"/>
        </w:rPr>
        <w:t xml:space="preserve"> </w:t>
      </w:r>
      <w:r w:rsidRPr="006C4E83">
        <w:rPr>
          <w:lang w:eastAsia="ru-RU"/>
        </w:rPr>
        <w:t>на</w:t>
      </w:r>
      <w:r w:rsidRPr="006C4E83">
        <w:rPr>
          <w:lang w:val="en-US" w:eastAsia="ru-RU"/>
        </w:rPr>
        <w:t xml:space="preserve"> -ing: to love/hate doing smth.</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c </w:t>
      </w:r>
      <w:r w:rsidRPr="006C4E83">
        <w:rPr>
          <w:lang w:eastAsia="ru-RU"/>
        </w:rPr>
        <w:t>глаголами</w:t>
      </w:r>
      <w:r w:rsidRPr="006C4E83">
        <w:rPr>
          <w:lang w:val="en-US" w:eastAsia="ru-RU"/>
        </w:rPr>
        <w:t xml:space="preserve"> to stop, to remember, to forget.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It takes me… to do smth.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used to + </w:t>
      </w:r>
      <w:r w:rsidRPr="006C4E83">
        <w:rPr>
          <w:lang w:eastAsia="ru-RU"/>
        </w:rPr>
        <w:t>инфинитив</w:t>
      </w:r>
      <w:r w:rsidRPr="006C4E83">
        <w:rPr>
          <w:lang w:val="en-US" w:eastAsia="ru-RU"/>
        </w:rPr>
        <w:t xml:space="preserve"> </w:t>
      </w:r>
      <w:r w:rsidRPr="006C4E83">
        <w:rPr>
          <w:lang w:eastAsia="ru-RU"/>
        </w:rPr>
        <w:t>глагола</w:t>
      </w:r>
      <w:r w:rsidRPr="006C4E83">
        <w:rPr>
          <w:lang w:val="en-US" w:eastAsia="ru-RU"/>
        </w:rPr>
        <w:t xml:space="preserve"> (He used to play football. Now he plays rugby). </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be/get used to smth (They are used to cold weather. It took him a week to get used to the routine.); be/get used to doing smth (She is used to living in the country.). </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I prefer, I’d prefer, I’d rather prefer, </w:t>
      </w:r>
      <w:r w:rsidRPr="006C4E83">
        <w:rPr>
          <w:lang w:eastAsia="ru-RU"/>
        </w:rPr>
        <w:t>выражающих</w:t>
      </w:r>
      <w:r w:rsidRPr="006C4E83">
        <w:rPr>
          <w:lang w:val="en-US" w:eastAsia="ru-RU"/>
        </w:rPr>
        <w:t xml:space="preserve"> </w:t>
      </w:r>
      <w:r w:rsidRPr="006C4E83">
        <w:rPr>
          <w:lang w:eastAsia="ru-RU"/>
        </w:rPr>
        <w:t>предпочтение</w:t>
      </w:r>
      <w:r w:rsidRPr="006C4E83">
        <w:rPr>
          <w:lang w:val="en-US" w:eastAsia="ru-RU"/>
        </w:rPr>
        <w:t xml:space="preserve">, </w:t>
      </w:r>
      <w:r w:rsidRPr="006C4E83">
        <w:rPr>
          <w:lang w:eastAsia="ru-RU"/>
        </w:rPr>
        <w:t>а</w:t>
      </w:r>
      <w:r w:rsidRPr="006C4E83">
        <w:rPr>
          <w:lang w:val="en-US" w:eastAsia="ru-RU"/>
        </w:rPr>
        <w:t xml:space="preserve"> </w:t>
      </w:r>
      <w:r w:rsidRPr="006C4E83">
        <w:rPr>
          <w:lang w:eastAsia="ru-RU"/>
        </w:rPr>
        <w:t>также</w:t>
      </w:r>
      <w:r w:rsidRPr="006C4E83">
        <w:rPr>
          <w:lang w:val="en-US" w:eastAsia="ru-RU"/>
        </w:rPr>
        <w:t xml:space="preserve"> </w:t>
      </w:r>
      <w:r w:rsidRPr="006C4E83">
        <w:rPr>
          <w:lang w:eastAsia="ru-RU"/>
        </w:rPr>
        <w:t>конструкций</w:t>
      </w:r>
      <w:r w:rsidRPr="006C4E83">
        <w:rPr>
          <w:lang w:val="en-US" w:eastAsia="ru-RU"/>
        </w:rPr>
        <w:t xml:space="preserve"> I’d rather, You’d better. </w:t>
      </w:r>
    </w:p>
    <w:p w:rsidR="006C4E83" w:rsidRPr="006C4E83" w:rsidRDefault="006C4E83" w:rsidP="006C4E83">
      <w:pPr>
        <w:rPr>
          <w:lang w:val="en-US" w:eastAsia="ru-RU"/>
        </w:rPr>
      </w:pPr>
      <w:r w:rsidRPr="006C4E83">
        <w:rPr>
          <w:lang w:eastAsia="ru-RU"/>
        </w:rPr>
        <w:t>Глаголы</w:t>
      </w:r>
      <w:r w:rsidRPr="006C4E83">
        <w:rPr>
          <w:lang w:val="en-US" w:eastAsia="ru-RU"/>
        </w:rPr>
        <w:t xml:space="preserve"> (</w:t>
      </w:r>
      <w:r w:rsidRPr="006C4E83">
        <w:rPr>
          <w:lang w:eastAsia="ru-RU"/>
        </w:rPr>
        <w:t>правильных</w:t>
      </w:r>
      <w:r w:rsidRPr="006C4E83">
        <w:rPr>
          <w:lang w:val="en-US" w:eastAsia="ru-RU"/>
        </w:rPr>
        <w:t xml:space="preserve"> </w:t>
      </w:r>
      <w:r w:rsidRPr="006C4E83">
        <w:rPr>
          <w:lang w:eastAsia="ru-RU"/>
        </w:rPr>
        <w:t>и</w:t>
      </w:r>
      <w:r w:rsidRPr="006C4E83">
        <w:rPr>
          <w:lang w:val="en-US" w:eastAsia="ru-RU"/>
        </w:rPr>
        <w:t xml:space="preserve"> </w:t>
      </w:r>
      <w:r w:rsidRPr="006C4E83">
        <w:rPr>
          <w:lang w:eastAsia="ru-RU"/>
        </w:rPr>
        <w:t>неправильных</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видовременных</w:t>
      </w:r>
      <w:r w:rsidRPr="006C4E83">
        <w:rPr>
          <w:lang w:val="en-US" w:eastAsia="ru-RU"/>
        </w:rPr>
        <w:t xml:space="preserve"> </w:t>
      </w:r>
      <w:r w:rsidRPr="006C4E83">
        <w:rPr>
          <w:lang w:eastAsia="ru-RU"/>
        </w:rPr>
        <w:t>формах</w:t>
      </w:r>
      <w:r w:rsidRPr="006C4E83">
        <w:rPr>
          <w:lang w:val="en-US" w:eastAsia="ru-RU"/>
        </w:rPr>
        <w:t xml:space="preserve"> </w:t>
      </w:r>
      <w:r w:rsidRPr="006C4E83">
        <w:rPr>
          <w:lang w:eastAsia="ru-RU"/>
        </w:rPr>
        <w:t>действительного</w:t>
      </w:r>
      <w:r w:rsidRPr="006C4E83">
        <w:rPr>
          <w:lang w:val="en-US" w:eastAsia="ru-RU"/>
        </w:rPr>
        <w:t xml:space="preserve"> </w:t>
      </w:r>
      <w:r w:rsidRPr="006C4E83">
        <w:rPr>
          <w:lang w:eastAsia="ru-RU"/>
        </w:rPr>
        <w:t>залога</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изъявительном</w:t>
      </w:r>
      <w:r w:rsidRPr="006C4E83">
        <w:rPr>
          <w:lang w:val="en-US" w:eastAsia="ru-RU"/>
        </w:rPr>
        <w:t xml:space="preserve"> </w:t>
      </w:r>
      <w:r w:rsidRPr="006C4E83">
        <w:rPr>
          <w:lang w:eastAsia="ru-RU"/>
        </w:rPr>
        <w:t>наклонении</w:t>
      </w:r>
      <w:r w:rsidRPr="006C4E83">
        <w:rPr>
          <w:lang w:val="en-US" w:eastAsia="ru-RU"/>
        </w:rPr>
        <w:t xml:space="preserve"> (Present/Past/Future Simple Tense; Present/Past Continuous Tense; Present/Past Perfect Tense; Future-in-the-Past Tense) </w:t>
      </w:r>
      <w:r w:rsidRPr="006C4E83">
        <w:rPr>
          <w:lang w:eastAsia="ru-RU"/>
        </w:rPr>
        <w:t>и</w:t>
      </w:r>
      <w:r w:rsidRPr="006C4E83">
        <w:rPr>
          <w:lang w:val="en-US" w:eastAsia="ru-RU"/>
        </w:rPr>
        <w:t xml:space="preserve"> </w:t>
      </w:r>
      <w:r w:rsidRPr="006C4E83">
        <w:rPr>
          <w:lang w:eastAsia="ru-RU"/>
        </w:rPr>
        <w:t>наиболее</w:t>
      </w:r>
      <w:r w:rsidRPr="006C4E83">
        <w:rPr>
          <w:lang w:val="en-US" w:eastAsia="ru-RU"/>
        </w:rPr>
        <w:t xml:space="preserve"> </w:t>
      </w:r>
      <w:r w:rsidRPr="006C4E83">
        <w:rPr>
          <w:lang w:eastAsia="ru-RU"/>
        </w:rPr>
        <w:t>употребительных</w:t>
      </w:r>
      <w:r w:rsidRPr="006C4E83">
        <w:rPr>
          <w:lang w:val="en-US" w:eastAsia="ru-RU"/>
        </w:rPr>
        <w:t xml:space="preserve"> </w:t>
      </w:r>
      <w:r w:rsidRPr="006C4E83">
        <w:rPr>
          <w:lang w:eastAsia="ru-RU"/>
        </w:rPr>
        <w:t>формах</w:t>
      </w:r>
      <w:r w:rsidRPr="006C4E83">
        <w:rPr>
          <w:lang w:val="en-US" w:eastAsia="ru-RU"/>
        </w:rPr>
        <w:t xml:space="preserve"> </w:t>
      </w:r>
      <w:r w:rsidRPr="006C4E83">
        <w:rPr>
          <w:lang w:eastAsia="ru-RU"/>
        </w:rPr>
        <w:t>страдательного</w:t>
      </w:r>
      <w:r w:rsidRPr="006C4E83">
        <w:rPr>
          <w:lang w:val="en-US" w:eastAsia="ru-RU"/>
        </w:rPr>
        <w:t xml:space="preserve"> </w:t>
      </w:r>
      <w:r w:rsidRPr="006C4E83">
        <w:rPr>
          <w:lang w:eastAsia="ru-RU"/>
        </w:rPr>
        <w:t>залога</w:t>
      </w:r>
      <w:r w:rsidRPr="006C4E83">
        <w:rPr>
          <w:lang w:val="en-US" w:eastAsia="ru-RU"/>
        </w:rPr>
        <w:t xml:space="preserve"> (Present/Past Simple Passive).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to be going to, </w:t>
      </w:r>
      <w:r w:rsidRPr="006C4E83">
        <w:rPr>
          <w:lang w:eastAsia="ru-RU"/>
        </w:rPr>
        <w:t>формы</w:t>
      </w:r>
      <w:r w:rsidRPr="006C4E83">
        <w:rPr>
          <w:lang w:val="en-US" w:eastAsia="ru-RU"/>
        </w:rPr>
        <w:t xml:space="preserve"> Future Simple Tense </w:t>
      </w:r>
      <w:r w:rsidRPr="006C4E83">
        <w:rPr>
          <w:lang w:eastAsia="ru-RU"/>
        </w:rPr>
        <w:t>и</w:t>
      </w:r>
      <w:r w:rsidRPr="006C4E83">
        <w:rPr>
          <w:lang w:val="en-US" w:eastAsia="ru-RU"/>
        </w:rPr>
        <w:t xml:space="preserve"> Present Continuous Tense </w:t>
      </w:r>
      <w:r w:rsidRPr="006C4E83">
        <w:rPr>
          <w:lang w:eastAsia="ru-RU"/>
        </w:rPr>
        <w:t>для</w:t>
      </w:r>
      <w:r w:rsidRPr="006C4E83">
        <w:rPr>
          <w:lang w:val="en-US" w:eastAsia="ru-RU"/>
        </w:rPr>
        <w:t xml:space="preserve"> </w:t>
      </w:r>
      <w:r w:rsidRPr="006C4E83">
        <w:rPr>
          <w:lang w:eastAsia="ru-RU"/>
        </w:rPr>
        <w:t>выражения</w:t>
      </w:r>
      <w:r w:rsidRPr="006C4E83">
        <w:rPr>
          <w:lang w:val="en-US" w:eastAsia="ru-RU"/>
        </w:rPr>
        <w:t xml:space="preserve"> </w:t>
      </w:r>
      <w:r w:rsidRPr="006C4E83">
        <w:rPr>
          <w:lang w:eastAsia="ru-RU"/>
        </w:rPr>
        <w:t>будущего</w:t>
      </w:r>
      <w:r w:rsidRPr="006C4E83">
        <w:rPr>
          <w:lang w:val="en-US" w:eastAsia="ru-RU"/>
        </w:rPr>
        <w:t xml:space="preserve"> </w:t>
      </w:r>
      <w:r w:rsidRPr="006C4E83">
        <w:rPr>
          <w:lang w:eastAsia="ru-RU"/>
        </w:rPr>
        <w:t>действия</w:t>
      </w:r>
      <w:r w:rsidRPr="006C4E83">
        <w:rPr>
          <w:lang w:val="en-US" w:eastAsia="ru-RU"/>
        </w:rPr>
        <w:t xml:space="preserve">. </w:t>
      </w:r>
    </w:p>
    <w:p w:rsidR="006C4E83" w:rsidRPr="006C4E83" w:rsidRDefault="006C4E83" w:rsidP="006C4E83">
      <w:pPr>
        <w:rPr>
          <w:lang w:val="en-US" w:eastAsia="ru-RU"/>
        </w:rPr>
      </w:pPr>
      <w:r w:rsidRPr="006C4E83">
        <w:rPr>
          <w:lang w:eastAsia="ru-RU"/>
        </w:rPr>
        <w:t>Модальные</w:t>
      </w:r>
      <w:r w:rsidRPr="006C4E83">
        <w:rPr>
          <w:lang w:val="en-US" w:eastAsia="ru-RU"/>
        </w:rPr>
        <w:t xml:space="preserve"> </w:t>
      </w:r>
      <w:r w:rsidRPr="006C4E83">
        <w:rPr>
          <w:lang w:eastAsia="ru-RU"/>
        </w:rPr>
        <w:t>глаголы</w:t>
      </w:r>
      <w:r w:rsidRPr="006C4E83">
        <w:rPr>
          <w:lang w:val="en-US" w:eastAsia="ru-RU"/>
        </w:rPr>
        <w:t xml:space="preserve"> </w:t>
      </w:r>
      <w:r w:rsidRPr="006C4E83">
        <w:rPr>
          <w:lang w:eastAsia="ru-RU"/>
        </w:rPr>
        <w:t>и</w:t>
      </w:r>
      <w:r w:rsidRPr="006C4E83">
        <w:rPr>
          <w:lang w:val="en-US" w:eastAsia="ru-RU"/>
        </w:rPr>
        <w:t xml:space="preserve"> </w:t>
      </w:r>
      <w:r w:rsidRPr="006C4E83">
        <w:rPr>
          <w:lang w:eastAsia="ru-RU"/>
        </w:rPr>
        <w:t>их</w:t>
      </w:r>
      <w:r w:rsidRPr="006C4E83">
        <w:rPr>
          <w:lang w:val="en-US" w:eastAsia="ru-RU"/>
        </w:rPr>
        <w:t xml:space="preserve"> </w:t>
      </w:r>
      <w:r w:rsidRPr="006C4E83">
        <w:rPr>
          <w:lang w:eastAsia="ru-RU"/>
        </w:rPr>
        <w:t>эквиваленты</w:t>
      </w:r>
      <w:r w:rsidRPr="006C4E83">
        <w:rPr>
          <w:lang w:val="en-US" w:eastAsia="ru-RU"/>
        </w:rPr>
        <w:t xml:space="preserve"> (can/be able to, could, must/have to, may, might, should, shall, would, will, need). </w:t>
      </w:r>
    </w:p>
    <w:p w:rsidR="006C4E83" w:rsidRPr="006C4E83" w:rsidRDefault="006C4E83" w:rsidP="006C4E83">
      <w:pPr>
        <w:rPr>
          <w:lang w:val="en-US" w:eastAsia="ru-RU"/>
        </w:rPr>
      </w:pPr>
      <w:r w:rsidRPr="006C4E83">
        <w:rPr>
          <w:lang w:eastAsia="ru-RU"/>
        </w:rPr>
        <w:t>Неличные</w:t>
      </w:r>
      <w:r w:rsidRPr="006C4E83">
        <w:rPr>
          <w:lang w:val="en-US" w:eastAsia="ru-RU"/>
        </w:rPr>
        <w:t xml:space="preserve"> </w:t>
      </w:r>
      <w:r w:rsidRPr="006C4E83">
        <w:rPr>
          <w:lang w:eastAsia="ru-RU"/>
        </w:rPr>
        <w:t>формы</w:t>
      </w:r>
      <w:r w:rsidRPr="006C4E83">
        <w:rPr>
          <w:lang w:val="en-US" w:eastAsia="ru-RU"/>
        </w:rPr>
        <w:t xml:space="preserve"> </w:t>
      </w:r>
      <w:r w:rsidRPr="006C4E83">
        <w:rPr>
          <w:lang w:eastAsia="ru-RU"/>
        </w:rPr>
        <w:t>глагола</w:t>
      </w:r>
      <w:r w:rsidRPr="006C4E83">
        <w:rPr>
          <w:lang w:val="en-US" w:eastAsia="ru-RU"/>
        </w:rPr>
        <w:t xml:space="preserve"> – </w:t>
      </w:r>
      <w:r w:rsidRPr="006C4E83">
        <w:rPr>
          <w:lang w:eastAsia="ru-RU"/>
        </w:rPr>
        <w:t>инфинитив</w:t>
      </w:r>
      <w:r w:rsidRPr="006C4E83">
        <w:rPr>
          <w:lang w:val="en-US" w:eastAsia="ru-RU"/>
        </w:rPr>
        <w:t xml:space="preserve">, </w:t>
      </w:r>
      <w:r w:rsidRPr="006C4E83">
        <w:rPr>
          <w:lang w:eastAsia="ru-RU"/>
        </w:rPr>
        <w:t>герундий</w:t>
      </w:r>
      <w:r w:rsidRPr="006C4E83">
        <w:rPr>
          <w:lang w:val="en-US" w:eastAsia="ru-RU"/>
        </w:rPr>
        <w:t xml:space="preserve">, </w:t>
      </w:r>
      <w:r w:rsidRPr="006C4E83">
        <w:rPr>
          <w:lang w:eastAsia="ru-RU"/>
        </w:rPr>
        <w:t>причастие</w:t>
      </w:r>
      <w:r w:rsidRPr="006C4E83">
        <w:rPr>
          <w:lang w:val="en-US" w:eastAsia="ru-RU"/>
        </w:rPr>
        <w:t xml:space="preserve"> (Participle I </w:t>
      </w:r>
      <w:r w:rsidRPr="006C4E83">
        <w:rPr>
          <w:lang w:eastAsia="ru-RU"/>
        </w:rPr>
        <w:t>и</w:t>
      </w:r>
      <w:r w:rsidRPr="006C4E83">
        <w:rPr>
          <w:lang w:val="en-US" w:eastAsia="ru-RU"/>
        </w:rPr>
        <w:t xml:space="preserve"> Participle II); </w:t>
      </w:r>
      <w:r w:rsidRPr="006C4E83">
        <w:rPr>
          <w:lang w:eastAsia="ru-RU"/>
        </w:rPr>
        <w:t>причастия</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функции</w:t>
      </w:r>
      <w:r w:rsidRPr="006C4E83">
        <w:rPr>
          <w:lang w:val="en-US" w:eastAsia="ru-RU"/>
        </w:rPr>
        <w:t xml:space="preserve"> </w:t>
      </w:r>
      <w:r w:rsidRPr="006C4E83">
        <w:rPr>
          <w:lang w:eastAsia="ru-RU"/>
        </w:rPr>
        <w:t>определения</w:t>
      </w:r>
      <w:r w:rsidRPr="006C4E83">
        <w:rPr>
          <w:lang w:val="en-US" w:eastAsia="ru-RU"/>
        </w:rPr>
        <w:t xml:space="preserve">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t xml:space="preserve">Имена существительные во множественном числе, образованных по правилу, и исключения. </w:t>
      </w:r>
    </w:p>
    <w:p w:rsidR="006C4E83" w:rsidRPr="006C4E83" w:rsidRDefault="006C4E83" w:rsidP="006C4E83">
      <w:pPr>
        <w:rPr>
          <w:lang w:eastAsia="ru-RU"/>
        </w:rPr>
      </w:pPr>
      <w:r w:rsidRPr="006C4E83">
        <w:rPr>
          <w:lang w:eastAsia="ru-RU"/>
        </w:rPr>
        <w:t xml:space="preserve">Неисчисляемые 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6C4E83" w:rsidRPr="006C4E83" w:rsidRDefault="006C4E83" w:rsidP="006C4E83">
      <w:pPr>
        <w:rPr>
          <w:lang w:val="en-US" w:eastAsia="ru-RU"/>
        </w:rPr>
      </w:pPr>
      <w:r w:rsidRPr="006C4E83">
        <w:rPr>
          <w:lang w:eastAsia="ru-RU"/>
        </w:rPr>
        <w:t>Слова</w:t>
      </w:r>
      <w:r w:rsidRPr="006C4E83">
        <w:rPr>
          <w:lang w:val="en-US" w:eastAsia="ru-RU"/>
        </w:rPr>
        <w:t xml:space="preserve">, </w:t>
      </w:r>
      <w:r w:rsidRPr="006C4E83">
        <w:rPr>
          <w:lang w:eastAsia="ru-RU"/>
        </w:rPr>
        <w:t>выражающие</w:t>
      </w:r>
      <w:r w:rsidRPr="006C4E83">
        <w:rPr>
          <w:lang w:val="en-US" w:eastAsia="ru-RU"/>
        </w:rPr>
        <w:t xml:space="preserve"> </w:t>
      </w:r>
      <w:r w:rsidRPr="006C4E83">
        <w:rPr>
          <w:lang w:eastAsia="ru-RU"/>
        </w:rPr>
        <w:t>количество</w:t>
      </w:r>
      <w:r w:rsidRPr="006C4E83">
        <w:rPr>
          <w:lang w:val="en-US" w:eastAsia="ru-RU"/>
        </w:rPr>
        <w:t xml:space="preserve"> (many/much, little/a little; few/a few; a lot of). </w:t>
      </w:r>
    </w:p>
    <w:p w:rsidR="006C4E83" w:rsidRPr="006C4E83" w:rsidRDefault="006C4E83" w:rsidP="006C4E83">
      <w:pPr>
        <w:rPr>
          <w:lang w:eastAsia="ru-RU"/>
        </w:rPr>
      </w:pPr>
      <w:r w:rsidRPr="006C4E83">
        <w:rPr>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 </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в страдательном залоге. </w:t>
      </w:r>
    </w:p>
    <w:p w:rsidR="006C4E83" w:rsidRPr="006C4E83" w:rsidRDefault="006C4E83" w:rsidP="006C4E83">
      <w:pPr>
        <w:rPr>
          <w:lang w:eastAsia="ru-RU"/>
        </w:rPr>
      </w:pPr>
      <w:r w:rsidRPr="006C4E83">
        <w:rPr>
          <w:lang w:eastAsia="ru-RU"/>
        </w:rPr>
        <w:t>106.6.3.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w:t>
      </w:r>
    </w:p>
    <w:p w:rsidR="006C4E83" w:rsidRPr="006C4E83" w:rsidRDefault="006C4E83" w:rsidP="006C4E83">
      <w:pPr>
        <w:rPr>
          <w:lang w:eastAsia="ru-RU"/>
        </w:rPr>
      </w:pPr>
      <w:r w:rsidRPr="006C4E83">
        <w:rPr>
          <w:lang w:eastAsia="ru-RU"/>
        </w:rPr>
        <w:t>106.6.4. Компенсаторные умения.</w:t>
      </w:r>
    </w:p>
    <w:p w:rsidR="006C4E83" w:rsidRPr="006C4E83" w:rsidRDefault="006C4E83" w:rsidP="006C4E83">
      <w:pPr>
        <w:rPr>
          <w:lang w:eastAsia="ru-RU"/>
        </w:rPr>
      </w:pPr>
      <w:r w:rsidRPr="006C4E83">
        <w:rPr>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106.7. Содержание обучения в 11 классе.</w:t>
      </w:r>
    </w:p>
    <w:p w:rsidR="006C4E83" w:rsidRPr="006C4E83" w:rsidRDefault="006C4E83" w:rsidP="006C4E83">
      <w:pPr>
        <w:rPr>
          <w:lang w:eastAsia="ru-RU"/>
        </w:rPr>
      </w:pPr>
      <w:r w:rsidRPr="006C4E83">
        <w:rPr>
          <w:lang w:eastAsia="ru-RU"/>
        </w:rPr>
        <w:t>106.7.1. Коммуникативные умения.</w:t>
      </w:r>
    </w:p>
    <w:p w:rsidR="006C4E83" w:rsidRPr="006C4E83" w:rsidRDefault="006C4E83" w:rsidP="006C4E83">
      <w:pPr>
        <w:rPr>
          <w:lang w:eastAsia="ru-RU"/>
        </w:rPr>
      </w:pPr>
      <w:r w:rsidRPr="006C4E83">
        <w:rPr>
          <w:lang w:eastAsia="ru-RU"/>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 xml:space="preserve">Здоровый образ жизни и забота о здоровье: режим труда и отдыха, спорт, сбалансированное питание. </w:t>
      </w:r>
    </w:p>
    <w:p w:rsidR="006C4E83" w:rsidRPr="006C4E83" w:rsidRDefault="006C4E83" w:rsidP="006C4E83">
      <w:pPr>
        <w:rPr>
          <w:lang w:eastAsia="ru-RU"/>
        </w:rPr>
      </w:pPr>
      <w:r w:rsidRPr="006C4E83">
        <w:rPr>
          <w:lang w:eastAsia="ru-RU"/>
        </w:rPr>
        <w:t>Школьное образование, школьная жизнь. Переписка с зарубежными сверстниками. Выбор профессии. Альтернативы в продолжении образования.</w:t>
      </w:r>
    </w:p>
    <w:p w:rsidR="006C4E83" w:rsidRPr="006C4E83" w:rsidRDefault="006C4E83" w:rsidP="006C4E83">
      <w:pPr>
        <w:rPr>
          <w:lang w:eastAsia="ru-RU"/>
        </w:rPr>
      </w:pPr>
      <w:r w:rsidRPr="006C4E83">
        <w:rPr>
          <w:lang w:eastAsia="ru-RU"/>
        </w:rPr>
        <w:t>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t xml:space="preserve">Молодёжь в современном обществе. Участие молодежи в жизни общества. Досуг молодёжи: увлечения и интересы. </w:t>
      </w:r>
    </w:p>
    <w:p w:rsidR="006C4E83" w:rsidRPr="006C4E83" w:rsidRDefault="006C4E83" w:rsidP="006C4E83">
      <w:pPr>
        <w:rPr>
          <w:lang w:eastAsia="ru-RU"/>
        </w:rPr>
      </w:pPr>
      <w:r w:rsidRPr="006C4E83">
        <w:rPr>
          <w:lang w:eastAsia="ru-RU"/>
        </w:rPr>
        <w:t>Роль спорта в современной в современной жизни.</w:t>
      </w:r>
    </w:p>
    <w:p w:rsidR="006C4E83" w:rsidRPr="006C4E83" w:rsidRDefault="006C4E83" w:rsidP="006C4E83">
      <w:pPr>
        <w:rPr>
          <w:lang w:eastAsia="ru-RU"/>
        </w:rPr>
      </w:pPr>
      <w:r w:rsidRPr="006C4E83">
        <w:rPr>
          <w:lang w:eastAsia="ru-RU"/>
        </w:rPr>
        <w:t>Туризм. Путешествия по России и зарубежным странам.</w:t>
      </w:r>
    </w:p>
    <w:p w:rsidR="006C4E83" w:rsidRPr="006C4E83" w:rsidRDefault="006C4E83" w:rsidP="006C4E83">
      <w:pPr>
        <w:rPr>
          <w:lang w:eastAsia="ru-RU"/>
        </w:rPr>
      </w:pPr>
      <w:r w:rsidRPr="006C4E83">
        <w:rPr>
          <w:lang w:eastAsia="ru-RU"/>
        </w:rPr>
        <w:t xml:space="preserve">Природа. Проблемы экологии. Защита окружающей среды. </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6C4E83" w:rsidRPr="006C4E83" w:rsidRDefault="006C4E83" w:rsidP="006C4E83">
      <w:pPr>
        <w:rPr>
          <w:lang w:eastAsia="ru-RU"/>
        </w:rPr>
      </w:pPr>
      <w:r w:rsidRPr="006C4E83">
        <w:rPr>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C4E83" w:rsidRPr="006C4E83" w:rsidRDefault="006C4E83" w:rsidP="006C4E83">
      <w:pPr>
        <w:rPr>
          <w:lang w:eastAsia="ru-RU"/>
        </w:rPr>
      </w:pPr>
      <w:r w:rsidRPr="006C4E83">
        <w:rPr>
          <w:lang w:eastAsia="ru-RU"/>
        </w:rPr>
        <w:t xml:space="preserve">Выдающиеся люди родной страны и страны/стран изучаемого языка, их вклад в науку и мировую культуру. </w:t>
      </w:r>
    </w:p>
    <w:p w:rsidR="006C4E83" w:rsidRPr="006C4E83" w:rsidRDefault="006C4E83" w:rsidP="006C4E83">
      <w:pPr>
        <w:rPr>
          <w:lang w:eastAsia="ru-RU"/>
        </w:rPr>
      </w:pPr>
      <w:r w:rsidRPr="006C4E83">
        <w:rPr>
          <w:lang w:eastAsia="ru-RU"/>
        </w:rPr>
        <w:t>106.7.1.1.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rsidRPr="006C4E83">
        <w:rPr>
          <w:lang w:eastAsia="ru-RU"/>
        </w:rPr>
        <w:lastRenderedPageBreak/>
        <w:t>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6C4E83" w:rsidRPr="006C4E83" w:rsidRDefault="006C4E83" w:rsidP="006C4E83">
      <w:pPr>
        <w:rPr>
          <w:lang w:eastAsia="ru-RU"/>
        </w:rPr>
      </w:pPr>
      <w:r w:rsidRPr="006C4E83">
        <w:rPr>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pPr>
        <w:rPr>
          <w:lang w:eastAsia="ru-RU"/>
        </w:rPr>
      </w:pPr>
      <w:r w:rsidRPr="006C4E83">
        <w:rPr>
          <w:lang w:eastAsia="ru-RU"/>
        </w:rPr>
        <w:t xml:space="preserve">Объём диалога – до 9 реплик со стороны каждого собеседника. </w:t>
      </w:r>
    </w:p>
    <w:p w:rsidR="006C4E83" w:rsidRPr="006C4E83" w:rsidRDefault="006C4E83" w:rsidP="006C4E83">
      <w:pPr>
        <w:rPr>
          <w:lang w:eastAsia="ru-RU"/>
        </w:rPr>
      </w:pPr>
      <w:r w:rsidRPr="006C4E83">
        <w:rPr>
          <w:lang w:eastAsia="ru-RU"/>
        </w:rPr>
        <w:t>Развитие коммуникативных умений монологической речи:</w:t>
      </w:r>
    </w:p>
    <w:p w:rsidR="006C4E83" w:rsidRPr="006C4E83" w:rsidRDefault="006C4E83" w:rsidP="006C4E83">
      <w:pPr>
        <w:rPr>
          <w:lang w:eastAsia="ru-RU"/>
        </w:rPr>
      </w:pPr>
      <w:r w:rsidRPr="006C4E83">
        <w:rPr>
          <w:lang w:eastAsia="ru-RU"/>
        </w:rPr>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pPr>
        <w:rPr>
          <w:lang w:eastAsia="ru-RU"/>
        </w:rPr>
      </w:pPr>
      <w:r w:rsidRPr="006C4E83">
        <w:rPr>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14–15 фраз.</w:t>
      </w:r>
    </w:p>
    <w:p w:rsidR="006C4E83" w:rsidRPr="006C4E83" w:rsidRDefault="006C4E83" w:rsidP="006C4E83">
      <w:pPr>
        <w:rPr>
          <w:lang w:eastAsia="ru-RU"/>
        </w:rPr>
      </w:pPr>
      <w:r w:rsidRPr="006C4E83">
        <w:rPr>
          <w:lang w:eastAsia="ru-RU"/>
        </w:rPr>
        <w:t>106.7.1.2. Аудирование.</w:t>
      </w:r>
    </w:p>
    <w:p w:rsidR="006C4E83" w:rsidRPr="006C4E83" w:rsidRDefault="006C4E83" w:rsidP="006C4E83">
      <w:pPr>
        <w:rPr>
          <w:lang w:eastAsia="ru-RU"/>
        </w:rPr>
      </w:pPr>
      <w:r w:rsidRPr="006C4E83">
        <w:rPr>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Языковая сложность текстов для аудирования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t>Время звучания текста/текстов для аудирования – до 2,5 минут.</w:t>
      </w:r>
    </w:p>
    <w:p w:rsidR="006C4E83" w:rsidRPr="006C4E83" w:rsidRDefault="006C4E83" w:rsidP="006C4E83">
      <w:pPr>
        <w:rPr>
          <w:lang w:eastAsia="ru-RU"/>
        </w:rPr>
      </w:pPr>
      <w:r w:rsidRPr="006C4E83">
        <w:rPr>
          <w:lang w:eastAsia="ru-RU"/>
        </w:rPr>
        <w:t>106.7.1.3. Смысловое чтение.</w:t>
      </w:r>
    </w:p>
    <w:p w:rsidR="006C4E83" w:rsidRPr="006C4E83" w:rsidRDefault="006C4E83" w:rsidP="006C4E83">
      <w:pPr>
        <w:rPr>
          <w:lang w:eastAsia="ru-RU"/>
        </w:rPr>
      </w:pPr>
      <w:r w:rsidRPr="006C4E83">
        <w:rPr>
          <w:lang w:eastAsia="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и понимание представленной в них информации. </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Языковая сложность текстов для чтения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t>Объём текста/текстов для чтения – 600–800 слов.</w:t>
      </w:r>
    </w:p>
    <w:p w:rsidR="006C4E83" w:rsidRPr="006C4E83" w:rsidRDefault="006C4E83" w:rsidP="006C4E83">
      <w:pPr>
        <w:rPr>
          <w:lang w:eastAsia="ru-RU"/>
        </w:rPr>
      </w:pPr>
      <w:r w:rsidRPr="006C4E83">
        <w:rPr>
          <w:lang w:eastAsia="ru-RU"/>
        </w:rPr>
        <w:t>106.7.1.4.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lastRenderedPageBreak/>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Объем – до 180 слов.</w:t>
      </w:r>
    </w:p>
    <w:p w:rsidR="006C4E83" w:rsidRPr="006C4E83" w:rsidRDefault="006C4E83" w:rsidP="006C4E83">
      <w:pPr>
        <w:rPr>
          <w:lang w:eastAsia="ru-RU"/>
        </w:rPr>
      </w:pPr>
      <w:r w:rsidRPr="006C4E83">
        <w:rPr>
          <w:lang w:eastAsia="ru-RU"/>
        </w:rPr>
        <w:t>106.7.2. Языковые знания и навыки.</w:t>
      </w:r>
    </w:p>
    <w:p w:rsidR="006C4E83" w:rsidRPr="006C4E83" w:rsidRDefault="006C4E83" w:rsidP="006C4E83">
      <w:pPr>
        <w:rPr>
          <w:lang w:eastAsia="ru-RU"/>
        </w:rPr>
      </w:pPr>
      <w:r w:rsidRPr="006C4E83">
        <w:rPr>
          <w:lang w:eastAsia="ru-RU"/>
        </w:rPr>
        <w:t>106.7.2.1.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4E83" w:rsidRPr="006C4E83" w:rsidRDefault="006C4E83" w:rsidP="006C4E83">
      <w:pPr>
        <w:rPr>
          <w:lang w:eastAsia="ru-RU"/>
        </w:rPr>
      </w:pPr>
      <w:r w:rsidRPr="006C4E83">
        <w:rPr>
          <w:lang w:eastAsia="ru-RU"/>
        </w:rPr>
        <w:t>106.7.2.2.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 </w:t>
      </w:r>
    </w:p>
    <w:p w:rsidR="006C4E83" w:rsidRPr="006C4E83" w:rsidRDefault="006C4E83" w:rsidP="006C4E83">
      <w:pPr>
        <w:rPr>
          <w:lang w:eastAsia="ru-RU"/>
        </w:rPr>
      </w:pPr>
      <w:r w:rsidRPr="006C4E83">
        <w:rPr>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lastRenderedPageBreak/>
        <w:t>106.7.2.3.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Объём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а) аффиксация: образование</w:t>
      </w:r>
    </w:p>
    <w:p w:rsidR="006C4E83" w:rsidRPr="006C4E83" w:rsidRDefault="006C4E83" w:rsidP="006C4E83">
      <w:pPr>
        <w:rPr>
          <w:lang w:eastAsia="ru-RU"/>
        </w:rPr>
      </w:pPr>
      <w:r w:rsidRPr="006C4E83">
        <w:rPr>
          <w:lang w:eastAsia="ru-RU"/>
        </w:rPr>
        <w:t xml:space="preserve">глаголов при помощи префиксов dis-, mis-, re-, over-, under- и суффиксов -ise/-ize, -en; </w:t>
      </w:r>
    </w:p>
    <w:p w:rsidR="006C4E83" w:rsidRPr="006C4E83" w:rsidRDefault="006C4E83" w:rsidP="006C4E83">
      <w:pPr>
        <w:rPr>
          <w:lang w:val="en-US" w:eastAsia="ru-RU"/>
        </w:rPr>
      </w:pPr>
      <w:r w:rsidRPr="006C4E83">
        <w:rPr>
          <w:lang w:eastAsia="ru-RU"/>
        </w:rPr>
        <w:t>имён</w:t>
      </w:r>
      <w:r w:rsidRPr="006C4E83">
        <w:rPr>
          <w:lang w:val="en-US" w:eastAsia="ru-RU"/>
        </w:rPr>
        <w:t xml:space="preserve"> </w:t>
      </w:r>
      <w:r w:rsidRPr="006C4E83">
        <w:rPr>
          <w:lang w:eastAsia="ru-RU"/>
        </w:rPr>
        <w:t>существительных</w:t>
      </w:r>
      <w:r w:rsidRPr="006C4E83">
        <w:rPr>
          <w:lang w:val="en-US" w:eastAsia="ru-RU"/>
        </w:rPr>
        <w:t xml:space="preserve"> </w:t>
      </w:r>
      <w:r w:rsidRPr="006C4E83">
        <w:rPr>
          <w:lang w:eastAsia="ru-RU"/>
        </w:rPr>
        <w:t>при</w:t>
      </w:r>
      <w:r w:rsidRPr="006C4E83">
        <w:rPr>
          <w:lang w:val="en-US" w:eastAsia="ru-RU"/>
        </w:rPr>
        <w:t xml:space="preserve"> </w:t>
      </w:r>
      <w:r w:rsidRPr="006C4E83">
        <w:rPr>
          <w:lang w:eastAsia="ru-RU"/>
        </w:rPr>
        <w:t>помощи</w:t>
      </w:r>
      <w:r w:rsidRPr="006C4E83">
        <w:rPr>
          <w:lang w:val="en-US" w:eastAsia="ru-RU"/>
        </w:rPr>
        <w:t xml:space="preserve"> </w:t>
      </w:r>
      <w:r w:rsidRPr="006C4E83">
        <w:rPr>
          <w:lang w:eastAsia="ru-RU"/>
        </w:rPr>
        <w:t>префиксов</w:t>
      </w:r>
      <w:r w:rsidRPr="006C4E83">
        <w:rPr>
          <w:lang w:val="en-US" w:eastAsia="ru-RU"/>
        </w:rPr>
        <w:t xml:space="preserve"> un-, in-/im-, il-/ir- </w:t>
      </w:r>
      <w:r w:rsidRPr="006C4E83">
        <w:rPr>
          <w:lang w:eastAsia="ru-RU"/>
        </w:rPr>
        <w:t>и</w:t>
      </w:r>
      <w:r w:rsidRPr="006C4E83">
        <w:rPr>
          <w:lang w:val="en-US" w:eastAsia="ru-RU"/>
        </w:rPr>
        <w:t xml:space="preserve"> </w:t>
      </w:r>
      <w:r w:rsidRPr="006C4E83">
        <w:rPr>
          <w:lang w:eastAsia="ru-RU"/>
        </w:rPr>
        <w:t>суффиксов</w:t>
      </w:r>
      <w:r w:rsidRPr="006C4E83">
        <w:rPr>
          <w:lang w:val="en-US" w:eastAsia="ru-RU"/>
        </w:rPr>
        <w:t xml:space="preserve"> -ance/-ence, -er/-or, -ing, -ist, -ity, -ment, -ness, -sion/-tion, -ship; </w:t>
      </w:r>
    </w:p>
    <w:p w:rsidR="006C4E83" w:rsidRPr="006C4E83" w:rsidRDefault="006C4E83" w:rsidP="006C4E83">
      <w:pPr>
        <w:rPr>
          <w:lang w:val="en-US" w:eastAsia="ru-RU"/>
        </w:rPr>
      </w:pPr>
      <w:r w:rsidRPr="006C4E83">
        <w:rPr>
          <w:lang w:eastAsia="ru-RU"/>
        </w:rPr>
        <w:t>имён</w:t>
      </w:r>
      <w:r w:rsidRPr="006C4E83">
        <w:rPr>
          <w:lang w:val="en-US" w:eastAsia="ru-RU"/>
        </w:rPr>
        <w:t xml:space="preserve"> </w:t>
      </w:r>
      <w:r w:rsidRPr="006C4E83">
        <w:rPr>
          <w:lang w:eastAsia="ru-RU"/>
        </w:rPr>
        <w:t>прилагательных</w:t>
      </w:r>
      <w:r w:rsidRPr="006C4E83">
        <w:rPr>
          <w:lang w:val="en-US" w:eastAsia="ru-RU"/>
        </w:rPr>
        <w:t xml:space="preserve"> </w:t>
      </w:r>
      <w:r w:rsidRPr="006C4E83">
        <w:rPr>
          <w:lang w:eastAsia="ru-RU"/>
        </w:rPr>
        <w:t>при</w:t>
      </w:r>
      <w:r w:rsidRPr="006C4E83">
        <w:rPr>
          <w:lang w:val="en-US" w:eastAsia="ru-RU"/>
        </w:rPr>
        <w:t xml:space="preserve"> </w:t>
      </w:r>
      <w:r w:rsidRPr="006C4E83">
        <w:rPr>
          <w:lang w:eastAsia="ru-RU"/>
        </w:rPr>
        <w:t>помощи</w:t>
      </w:r>
      <w:r w:rsidRPr="006C4E83">
        <w:rPr>
          <w:lang w:val="en-US" w:eastAsia="ru-RU"/>
        </w:rPr>
        <w:t xml:space="preserve"> </w:t>
      </w:r>
      <w:r w:rsidRPr="006C4E83">
        <w:rPr>
          <w:lang w:eastAsia="ru-RU"/>
        </w:rPr>
        <w:t>префиксов</w:t>
      </w:r>
      <w:r w:rsidRPr="006C4E83">
        <w:rPr>
          <w:lang w:val="en-US" w:eastAsia="ru-RU"/>
        </w:rPr>
        <w:t xml:space="preserve"> un-, in-/im-, il-/ir-, inter-, non-, post-, pre- </w:t>
      </w:r>
      <w:r w:rsidRPr="006C4E83">
        <w:rPr>
          <w:lang w:eastAsia="ru-RU"/>
        </w:rPr>
        <w:t>и</w:t>
      </w:r>
      <w:r w:rsidRPr="006C4E83">
        <w:rPr>
          <w:lang w:val="en-US" w:eastAsia="ru-RU"/>
        </w:rPr>
        <w:t xml:space="preserve"> </w:t>
      </w:r>
      <w:r w:rsidRPr="006C4E83">
        <w:rPr>
          <w:lang w:eastAsia="ru-RU"/>
        </w:rPr>
        <w:t>суффиксов</w:t>
      </w:r>
      <w:r w:rsidRPr="006C4E83">
        <w:rPr>
          <w:lang w:val="en-US" w:eastAsia="ru-RU"/>
        </w:rPr>
        <w:t xml:space="preserve"> -able/-ible, -al, -ed, -ese, -ful, -ian/-an, – ical, -ing, -ish, -ive, -less, -ly, -ous, -y;</w:t>
      </w:r>
    </w:p>
    <w:p w:rsidR="006C4E83" w:rsidRPr="006C4E83" w:rsidRDefault="006C4E83" w:rsidP="006C4E83">
      <w:pPr>
        <w:rPr>
          <w:lang w:eastAsia="ru-RU"/>
        </w:rPr>
      </w:pPr>
      <w:r w:rsidRPr="006C4E83">
        <w:rPr>
          <w:lang w:eastAsia="ru-RU"/>
        </w:rPr>
        <w:t xml:space="preserve">наречий при помощи префиксов un-, in-/im-, il-/ir- и суффикса -ly; </w:t>
      </w:r>
    </w:p>
    <w:p w:rsidR="006C4E83" w:rsidRPr="006C4E83" w:rsidRDefault="006C4E83" w:rsidP="006C4E83">
      <w:pPr>
        <w:rPr>
          <w:lang w:eastAsia="ru-RU"/>
        </w:rPr>
      </w:pPr>
      <w:r w:rsidRPr="006C4E83">
        <w:rPr>
          <w:lang w:eastAsia="ru-RU"/>
        </w:rPr>
        <w:t xml:space="preserve">числительных при помощи суффиксов -teen, -ty, -th; </w:t>
      </w:r>
    </w:p>
    <w:p w:rsidR="006C4E83" w:rsidRPr="006C4E83" w:rsidRDefault="006C4E83" w:rsidP="006C4E83">
      <w:pPr>
        <w:rPr>
          <w:lang w:eastAsia="ru-RU"/>
        </w:rPr>
      </w:pPr>
      <w:r w:rsidRPr="006C4E83">
        <w:rPr>
          <w:lang w:eastAsia="ru-RU"/>
        </w:rPr>
        <w:t>б) словосложение: образование</w:t>
      </w:r>
    </w:p>
    <w:p w:rsidR="006C4E83" w:rsidRPr="006C4E83" w:rsidRDefault="006C4E83" w:rsidP="006C4E83">
      <w:pPr>
        <w:rPr>
          <w:lang w:eastAsia="ru-RU"/>
        </w:rPr>
      </w:pPr>
      <w:r w:rsidRPr="006C4E83">
        <w:rPr>
          <w:lang w:eastAsia="ru-RU"/>
        </w:rPr>
        <w:t>сложных существительных путём соединения основ существительных (football);</w:t>
      </w:r>
    </w:p>
    <w:p w:rsidR="006C4E83" w:rsidRPr="006C4E83" w:rsidRDefault="006C4E83" w:rsidP="006C4E83">
      <w:pPr>
        <w:rPr>
          <w:lang w:eastAsia="ru-RU"/>
        </w:rPr>
      </w:pPr>
      <w:r w:rsidRPr="006C4E83">
        <w:rPr>
          <w:lang w:eastAsia="ru-RU"/>
        </w:rPr>
        <w:t xml:space="preserve">сложных существительных путём соединения основы прилагательного с основой существительного (bluebell); </w:t>
      </w:r>
    </w:p>
    <w:p w:rsidR="006C4E83" w:rsidRPr="006C4E83" w:rsidRDefault="006C4E83" w:rsidP="006C4E83">
      <w:pPr>
        <w:rPr>
          <w:lang w:eastAsia="ru-RU"/>
        </w:rPr>
      </w:pPr>
      <w:r w:rsidRPr="006C4E83">
        <w:rPr>
          <w:lang w:eastAsia="ru-RU"/>
        </w:rPr>
        <w:t xml:space="preserve">сложных существительных путём соединения основ существительных с предлогом (father-in-law); </w:t>
      </w:r>
    </w:p>
    <w:p w:rsidR="006C4E83" w:rsidRPr="006C4E83" w:rsidRDefault="006C4E83" w:rsidP="006C4E83">
      <w:pPr>
        <w:rPr>
          <w:lang w:eastAsia="ru-RU"/>
        </w:rPr>
      </w:pPr>
      <w:r w:rsidRPr="006C4E83">
        <w:rPr>
          <w:lang w:eastAsia="ru-RU"/>
        </w:rPr>
        <w:t>сложных прилагательных путём соединения основы прилагательного с основой причастия I (nice-looking);</w:t>
      </w:r>
    </w:p>
    <w:p w:rsidR="006C4E83" w:rsidRPr="006C4E83" w:rsidRDefault="006C4E83" w:rsidP="006C4E83">
      <w:pPr>
        <w:rPr>
          <w:lang w:eastAsia="ru-RU"/>
        </w:rPr>
      </w:pPr>
      <w:r w:rsidRPr="006C4E83">
        <w:rPr>
          <w:lang w:eastAsia="ru-RU"/>
        </w:rPr>
        <w:t xml:space="preserve">в) конверсия: образование </w:t>
      </w:r>
    </w:p>
    <w:p w:rsidR="006C4E83" w:rsidRPr="006C4E83" w:rsidRDefault="006C4E83" w:rsidP="006C4E83">
      <w:pPr>
        <w:rPr>
          <w:lang w:eastAsia="ru-RU"/>
        </w:rPr>
      </w:pPr>
      <w:r w:rsidRPr="006C4E83">
        <w:rPr>
          <w:lang w:eastAsia="ru-RU"/>
        </w:rPr>
        <w:t xml:space="preserve">имён существительных от неопределённых форм глаголов (to run – a run); </w:t>
      </w:r>
    </w:p>
    <w:p w:rsidR="006C4E83" w:rsidRPr="006C4E83" w:rsidRDefault="006C4E83" w:rsidP="006C4E83">
      <w:pPr>
        <w:rPr>
          <w:lang w:eastAsia="ru-RU"/>
        </w:rPr>
      </w:pPr>
      <w:r w:rsidRPr="006C4E83">
        <w:rPr>
          <w:lang w:eastAsia="ru-RU"/>
        </w:rPr>
        <w:t>имён существительных от прилагательных (rich people – the rich);</w:t>
      </w:r>
    </w:p>
    <w:p w:rsidR="006C4E83" w:rsidRPr="006C4E83" w:rsidRDefault="006C4E83" w:rsidP="006C4E83">
      <w:pPr>
        <w:rPr>
          <w:lang w:eastAsia="ru-RU"/>
        </w:rPr>
      </w:pPr>
      <w:r w:rsidRPr="006C4E83">
        <w:rPr>
          <w:lang w:eastAsia="ru-RU"/>
        </w:rPr>
        <w:t xml:space="preserve">глаголов от имён существительных (a hand – to hand); </w:t>
      </w:r>
    </w:p>
    <w:p w:rsidR="006C4E83" w:rsidRPr="006C4E83" w:rsidRDefault="006C4E83" w:rsidP="006C4E83">
      <w:pPr>
        <w:rPr>
          <w:lang w:eastAsia="ru-RU"/>
        </w:rPr>
      </w:pPr>
      <w:r w:rsidRPr="006C4E83">
        <w:rPr>
          <w:lang w:eastAsia="ru-RU"/>
        </w:rPr>
        <w:t>глаголов от имён прилагательных (cool – to cool).</w:t>
      </w:r>
    </w:p>
    <w:p w:rsidR="006C4E83" w:rsidRPr="006C4E83" w:rsidRDefault="006C4E83" w:rsidP="006C4E83">
      <w:pPr>
        <w:rPr>
          <w:lang w:eastAsia="ru-RU"/>
        </w:rPr>
      </w:pPr>
      <w:r w:rsidRPr="006C4E83">
        <w:rPr>
          <w:lang w:eastAsia="ru-RU"/>
        </w:rPr>
        <w:t>Имена прилагательные на -ed и -ing (excited – exciting).</w:t>
      </w:r>
    </w:p>
    <w:p w:rsidR="006C4E83" w:rsidRPr="006C4E83" w:rsidRDefault="006C4E83" w:rsidP="006C4E83">
      <w:pPr>
        <w:rPr>
          <w:lang w:eastAsia="ru-RU"/>
        </w:rPr>
      </w:pPr>
      <w:r w:rsidRPr="006C4E83">
        <w:rPr>
          <w:lang w:eastAsia="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C4E83" w:rsidRPr="006C4E83" w:rsidRDefault="006C4E83" w:rsidP="006C4E83">
      <w:pPr>
        <w:rPr>
          <w:lang w:eastAsia="ru-RU"/>
        </w:rPr>
      </w:pPr>
      <w:r w:rsidRPr="006C4E83">
        <w:rPr>
          <w:lang w:eastAsia="ru-RU"/>
        </w:rPr>
        <w:lastRenderedPageBreak/>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106.7.2.4.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C4E83" w:rsidRPr="006C4E83" w:rsidRDefault="006C4E83" w:rsidP="006C4E83">
      <w:pPr>
        <w:rPr>
          <w:lang w:eastAsia="ru-RU"/>
        </w:rPr>
      </w:pPr>
      <w:r w:rsidRPr="006C4E83">
        <w:rPr>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C4E83" w:rsidRPr="006C4E83" w:rsidRDefault="006C4E83" w:rsidP="006C4E83">
      <w:pPr>
        <w:rPr>
          <w:lang w:eastAsia="ru-RU"/>
        </w:rPr>
      </w:pPr>
      <w:r w:rsidRPr="006C4E83">
        <w:rPr>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глагольными</w:t>
      </w:r>
      <w:r w:rsidRPr="006C4E83">
        <w:rPr>
          <w:lang w:val="en-US" w:eastAsia="ru-RU"/>
        </w:rPr>
        <w:t xml:space="preserve"> </w:t>
      </w:r>
      <w:r w:rsidRPr="006C4E83">
        <w:rPr>
          <w:lang w:eastAsia="ru-RU"/>
        </w:rPr>
        <w:t>конструкциями</w:t>
      </w:r>
      <w:r w:rsidRPr="006C4E83">
        <w:rPr>
          <w:lang w:val="en-US" w:eastAsia="ru-RU"/>
        </w:rPr>
        <w:t xml:space="preserve">, </w:t>
      </w:r>
      <w:r w:rsidRPr="006C4E83">
        <w:rPr>
          <w:lang w:eastAsia="ru-RU"/>
        </w:rPr>
        <w:t>содержащими</w:t>
      </w:r>
      <w:r w:rsidRPr="006C4E83">
        <w:rPr>
          <w:lang w:val="en-US" w:eastAsia="ru-RU"/>
        </w:rPr>
        <w:t xml:space="preserve"> </w:t>
      </w:r>
      <w:r w:rsidRPr="006C4E83">
        <w:rPr>
          <w:lang w:eastAsia="ru-RU"/>
        </w:rPr>
        <w:t>глаголы</w:t>
      </w:r>
      <w:r w:rsidRPr="006C4E83">
        <w:rPr>
          <w:lang w:val="en-US" w:eastAsia="ru-RU"/>
        </w:rPr>
        <w:t>-</w:t>
      </w:r>
      <w:r w:rsidRPr="006C4E83">
        <w:rPr>
          <w:lang w:eastAsia="ru-RU"/>
        </w:rPr>
        <w:t>связки</w:t>
      </w:r>
      <w:r w:rsidRPr="006C4E83">
        <w:rPr>
          <w:lang w:val="en-US" w:eastAsia="ru-RU"/>
        </w:rPr>
        <w:t xml:space="preserve"> to be, to look, to seem, to feel (He looks/seems/feels happy.).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c</w:t>
      </w:r>
      <w:r w:rsidRPr="006C4E83">
        <w:rPr>
          <w:lang w:eastAsia="ru-RU"/>
        </w:rPr>
        <w:t>о</w:t>
      </w:r>
      <w:r w:rsidRPr="006C4E83">
        <w:rPr>
          <w:lang w:val="en-US" w:eastAsia="ru-RU"/>
        </w:rPr>
        <w:t xml:space="preserve"> </w:t>
      </w:r>
      <w:r w:rsidRPr="006C4E83">
        <w:rPr>
          <w:lang w:eastAsia="ru-RU"/>
        </w:rPr>
        <w:t>сложным</w:t>
      </w:r>
      <w:r w:rsidRPr="006C4E83">
        <w:rPr>
          <w:lang w:val="en-US" w:eastAsia="ru-RU"/>
        </w:rPr>
        <w:t xml:space="preserve"> </w:t>
      </w:r>
      <w:r w:rsidRPr="006C4E83">
        <w:rPr>
          <w:lang w:eastAsia="ru-RU"/>
        </w:rPr>
        <w:t>дополнением</w:t>
      </w:r>
      <w:r w:rsidRPr="006C4E83">
        <w:rPr>
          <w:lang w:val="en-US" w:eastAsia="ru-RU"/>
        </w:rPr>
        <w:t xml:space="preserve"> – Complex Object (I want you to help me. I saw her cross/crossing the road. I want to have my hair cut.) </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 xml:space="preserve">Сложноподчинённые предложения с союзными словами whoever, whatever, however, whenever. </w:t>
      </w:r>
    </w:p>
    <w:p w:rsidR="006C4E83" w:rsidRPr="006C4E83" w:rsidRDefault="006C4E83" w:rsidP="006C4E83">
      <w:pPr>
        <w:rPr>
          <w:lang w:eastAsia="ru-RU"/>
        </w:rPr>
      </w:pPr>
      <w:r w:rsidRPr="006C4E83">
        <w:rPr>
          <w:lang w:eastAsia="ru-RU"/>
        </w:rPr>
        <w:t xml:space="preserve">Сложноподчинённые предложения с придаточными: времени с союзом since; определительными с союзными словами who, which, that. </w:t>
      </w:r>
    </w:p>
    <w:p w:rsidR="006C4E83" w:rsidRPr="006C4E83" w:rsidRDefault="006C4E83" w:rsidP="006C4E83">
      <w:pPr>
        <w:rPr>
          <w:lang w:val="en-US" w:eastAsia="ru-RU"/>
        </w:rPr>
      </w:pPr>
      <w:r w:rsidRPr="006C4E83">
        <w:rPr>
          <w:lang w:eastAsia="ru-RU"/>
        </w:rPr>
        <w:t>Условные</w:t>
      </w:r>
      <w:r w:rsidRPr="006C4E83">
        <w:rPr>
          <w:lang w:val="en-US" w:eastAsia="ru-RU"/>
        </w:rPr>
        <w:t xml:space="preserve"> </w:t>
      </w: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глаголами</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изъявительном</w:t>
      </w:r>
      <w:r w:rsidRPr="006C4E83">
        <w:rPr>
          <w:lang w:val="en-US" w:eastAsia="ru-RU"/>
        </w:rPr>
        <w:t xml:space="preserve"> </w:t>
      </w:r>
      <w:r w:rsidRPr="006C4E83">
        <w:rPr>
          <w:lang w:eastAsia="ru-RU"/>
        </w:rPr>
        <w:t>наклонении</w:t>
      </w:r>
      <w:r w:rsidRPr="006C4E83">
        <w:rPr>
          <w:lang w:val="en-US" w:eastAsia="ru-RU"/>
        </w:rPr>
        <w:t xml:space="preserve">: Conditional 0 (If you heat ice, it melts.), Conditional I (If the weather is fine, we’ll go for a walk.); </w:t>
      </w:r>
      <w:r w:rsidRPr="006C4E83">
        <w:rPr>
          <w:lang w:eastAsia="ru-RU"/>
        </w:rPr>
        <w:t>с</w:t>
      </w:r>
      <w:r w:rsidRPr="006C4E83">
        <w:rPr>
          <w:lang w:val="en-US" w:eastAsia="ru-RU"/>
        </w:rPr>
        <w:t xml:space="preserve"> </w:t>
      </w:r>
      <w:r w:rsidRPr="006C4E83">
        <w:rPr>
          <w:lang w:eastAsia="ru-RU"/>
        </w:rPr>
        <w:t>глаголами</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сослагательном</w:t>
      </w:r>
      <w:r w:rsidRPr="006C4E83">
        <w:rPr>
          <w:lang w:val="en-US" w:eastAsia="ru-RU"/>
        </w:rPr>
        <w:t xml:space="preserve"> </w:t>
      </w:r>
      <w:r w:rsidRPr="006C4E83">
        <w:rPr>
          <w:lang w:eastAsia="ru-RU"/>
        </w:rPr>
        <w:t>наклонении</w:t>
      </w:r>
      <w:r w:rsidRPr="006C4E83">
        <w:rPr>
          <w:lang w:val="en-US" w:eastAsia="ru-RU"/>
        </w:rPr>
        <w:t>: Conditional II (If I had time, I would learn German.).</w:t>
      </w:r>
    </w:p>
    <w:p w:rsidR="006C4E83" w:rsidRPr="006C4E83" w:rsidRDefault="006C4E83" w:rsidP="006C4E83">
      <w:pPr>
        <w:rPr>
          <w:lang w:val="en-US" w:eastAsia="ru-RU"/>
        </w:rPr>
      </w:pPr>
      <w:r w:rsidRPr="006C4E83">
        <w:rPr>
          <w:lang w:eastAsia="ru-RU"/>
        </w:rPr>
        <w:t>Все</w:t>
      </w:r>
      <w:r w:rsidRPr="006C4E83">
        <w:rPr>
          <w:lang w:val="en-US" w:eastAsia="ru-RU"/>
        </w:rPr>
        <w:t xml:space="preserve"> </w:t>
      </w:r>
      <w:r w:rsidRPr="006C4E83">
        <w:rPr>
          <w:lang w:eastAsia="ru-RU"/>
        </w:rPr>
        <w:t>типы</w:t>
      </w:r>
      <w:r w:rsidRPr="006C4E83">
        <w:rPr>
          <w:lang w:val="en-US" w:eastAsia="ru-RU"/>
        </w:rPr>
        <w:t xml:space="preserve"> </w:t>
      </w:r>
      <w:r w:rsidRPr="006C4E83">
        <w:rPr>
          <w:lang w:eastAsia="ru-RU"/>
        </w:rPr>
        <w:t>вопросительных</w:t>
      </w:r>
      <w:r w:rsidRPr="006C4E83">
        <w:rPr>
          <w:lang w:val="en-US" w:eastAsia="ru-RU"/>
        </w:rPr>
        <w:t xml:space="preserve"> </w:t>
      </w:r>
      <w:r w:rsidRPr="006C4E83">
        <w:rPr>
          <w:lang w:eastAsia="ru-RU"/>
        </w:rPr>
        <w:t>предложений</w:t>
      </w:r>
      <w:r w:rsidRPr="006C4E83">
        <w:rPr>
          <w:lang w:val="en-US" w:eastAsia="ru-RU"/>
        </w:rPr>
        <w:t xml:space="preserve"> (</w:t>
      </w:r>
      <w:r w:rsidRPr="006C4E83">
        <w:rPr>
          <w:lang w:eastAsia="ru-RU"/>
        </w:rPr>
        <w:t>общий</w:t>
      </w:r>
      <w:r w:rsidRPr="006C4E83">
        <w:rPr>
          <w:lang w:val="en-US" w:eastAsia="ru-RU"/>
        </w:rPr>
        <w:t xml:space="preserve">, </w:t>
      </w:r>
      <w:r w:rsidRPr="006C4E83">
        <w:rPr>
          <w:lang w:eastAsia="ru-RU"/>
        </w:rPr>
        <w:t>специальный</w:t>
      </w:r>
      <w:r w:rsidRPr="006C4E83">
        <w:rPr>
          <w:lang w:val="en-US" w:eastAsia="ru-RU"/>
        </w:rPr>
        <w:t xml:space="preserve">, </w:t>
      </w:r>
      <w:r w:rsidRPr="006C4E83">
        <w:rPr>
          <w:lang w:eastAsia="ru-RU"/>
        </w:rPr>
        <w:t>альтернативный</w:t>
      </w:r>
      <w:r w:rsidRPr="006C4E83">
        <w:rPr>
          <w:lang w:val="en-US" w:eastAsia="ru-RU"/>
        </w:rPr>
        <w:t xml:space="preserve">, </w:t>
      </w:r>
      <w:r w:rsidRPr="006C4E83">
        <w:rPr>
          <w:lang w:eastAsia="ru-RU"/>
        </w:rPr>
        <w:t>разделительный</w:t>
      </w:r>
      <w:r w:rsidRPr="006C4E83">
        <w:rPr>
          <w:lang w:val="en-US" w:eastAsia="ru-RU"/>
        </w:rPr>
        <w:t xml:space="preserve"> </w:t>
      </w:r>
      <w:r w:rsidRPr="006C4E83">
        <w:rPr>
          <w:lang w:eastAsia="ru-RU"/>
        </w:rPr>
        <w:t>вопросы</w:t>
      </w:r>
      <w:r w:rsidRPr="006C4E83">
        <w:rPr>
          <w:lang w:val="en-US" w:eastAsia="ru-RU"/>
        </w:rPr>
        <w:t xml:space="preserve"> </w:t>
      </w:r>
      <w:r w:rsidRPr="006C4E83">
        <w:rPr>
          <w:lang w:eastAsia="ru-RU"/>
        </w:rPr>
        <w:t>в</w:t>
      </w:r>
      <w:r w:rsidRPr="006C4E83">
        <w:rPr>
          <w:lang w:val="en-US" w:eastAsia="ru-RU"/>
        </w:rPr>
        <w:t xml:space="preserve"> Present/Past/Future Simple Tense; Present/Past/Future Continuous Tense; Present/Past Perfect Tense; Present Perfect Continuous Tense). </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конструкциями</w:t>
      </w:r>
      <w:r w:rsidRPr="006C4E83">
        <w:rPr>
          <w:lang w:val="en-US" w:eastAsia="ru-RU"/>
        </w:rPr>
        <w:t xml:space="preserve"> as… as, not so… as; both… and.., either… or, neither… nor. </w:t>
      </w:r>
    </w:p>
    <w:p w:rsidR="006C4E83" w:rsidRPr="006C4E83" w:rsidRDefault="006C4E83" w:rsidP="006C4E83">
      <w:pPr>
        <w:rPr>
          <w:lang w:eastAsia="ru-RU"/>
        </w:rPr>
      </w:pPr>
      <w:r w:rsidRPr="006C4E83">
        <w:rPr>
          <w:lang w:eastAsia="ru-RU"/>
        </w:rPr>
        <w:t>Предложения с I wish… (I wish I had a dog.).</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глаголами</w:t>
      </w:r>
      <w:r w:rsidRPr="006C4E83">
        <w:rPr>
          <w:lang w:val="en-US" w:eastAsia="ru-RU"/>
        </w:rPr>
        <w:t xml:space="preserve"> </w:t>
      </w:r>
      <w:r w:rsidRPr="006C4E83">
        <w:rPr>
          <w:lang w:eastAsia="ru-RU"/>
        </w:rPr>
        <w:t>на</w:t>
      </w:r>
      <w:r w:rsidRPr="006C4E83">
        <w:rPr>
          <w:lang w:val="en-US" w:eastAsia="ru-RU"/>
        </w:rPr>
        <w:t xml:space="preserve"> -ing: to love/hate doing smth.</w:t>
      </w:r>
    </w:p>
    <w:p w:rsidR="006C4E83" w:rsidRPr="006C4E83" w:rsidRDefault="006C4E83" w:rsidP="006C4E83">
      <w:pPr>
        <w:rPr>
          <w:lang w:val="en-US" w:eastAsia="ru-RU"/>
        </w:rPr>
      </w:pPr>
      <w:r w:rsidRPr="006C4E83">
        <w:rPr>
          <w:lang w:eastAsia="ru-RU"/>
        </w:rPr>
        <w:lastRenderedPageBreak/>
        <w:t>Конструкции</w:t>
      </w:r>
      <w:r w:rsidRPr="006C4E83">
        <w:rPr>
          <w:lang w:val="en-US" w:eastAsia="ru-RU"/>
        </w:rPr>
        <w:t xml:space="preserve"> c </w:t>
      </w:r>
      <w:r w:rsidRPr="006C4E83">
        <w:rPr>
          <w:lang w:eastAsia="ru-RU"/>
        </w:rPr>
        <w:t>глаголами</w:t>
      </w:r>
      <w:r w:rsidRPr="006C4E83">
        <w:rPr>
          <w:lang w:val="en-US" w:eastAsia="ru-RU"/>
        </w:rPr>
        <w:t xml:space="preserve"> to stop, to remember, to forget.</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It takes me… to do smth.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used to + </w:t>
      </w:r>
      <w:r w:rsidRPr="006C4E83">
        <w:rPr>
          <w:lang w:eastAsia="ru-RU"/>
        </w:rPr>
        <w:t>инфинитив</w:t>
      </w:r>
      <w:r w:rsidRPr="006C4E83">
        <w:rPr>
          <w:lang w:val="en-US" w:eastAsia="ru-RU"/>
        </w:rPr>
        <w:t xml:space="preserve"> </w:t>
      </w:r>
      <w:r w:rsidRPr="006C4E83">
        <w:rPr>
          <w:lang w:eastAsia="ru-RU"/>
        </w:rPr>
        <w:t>глагола</w:t>
      </w:r>
      <w:r w:rsidRPr="006C4E83">
        <w:rPr>
          <w:lang w:val="en-US" w:eastAsia="ru-RU"/>
        </w:rPr>
        <w:t xml:space="preserve"> (He used to play football. Now he plays rugby.). </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be/get used to smth (They are used to cold weather. It took him a week to get used to the routine.); be/get used to doing smth (She is used to living in the country.). </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I prefer, I’d prefer, I’d rather prefer, </w:t>
      </w:r>
      <w:r w:rsidRPr="006C4E83">
        <w:rPr>
          <w:lang w:eastAsia="ru-RU"/>
        </w:rPr>
        <w:t>выражающих</w:t>
      </w:r>
      <w:r w:rsidRPr="006C4E83">
        <w:rPr>
          <w:lang w:val="en-US" w:eastAsia="ru-RU"/>
        </w:rPr>
        <w:t xml:space="preserve"> </w:t>
      </w:r>
      <w:r w:rsidRPr="006C4E83">
        <w:rPr>
          <w:lang w:eastAsia="ru-RU"/>
        </w:rPr>
        <w:t>предпочтение</w:t>
      </w:r>
      <w:r w:rsidRPr="006C4E83">
        <w:rPr>
          <w:lang w:val="en-US" w:eastAsia="ru-RU"/>
        </w:rPr>
        <w:t xml:space="preserve">, </w:t>
      </w:r>
      <w:r w:rsidRPr="006C4E83">
        <w:rPr>
          <w:lang w:eastAsia="ru-RU"/>
        </w:rPr>
        <w:t>а</w:t>
      </w:r>
      <w:r w:rsidRPr="006C4E83">
        <w:rPr>
          <w:lang w:val="en-US" w:eastAsia="ru-RU"/>
        </w:rPr>
        <w:t xml:space="preserve"> </w:t>
      </w:r>
      <w:r w:rsidRPr="006C4E83">
        <w:rPr>
          <w:lang w:eastAsia="ru-RU"/>
        </w:rPr>
        <w:t>также</w:t>
      </w:r>
      <w:r w:rsidRPr="006C4E83">
        <w:rPr>
          <w:lang w:val="en-US" w:eastAsia="ru-RU"/>
        </w:rPr>
        <w:t xml:space="preserve"> </w:t>
      </w:r>
      <w:r w:rsidRPr="006C4E83">
        <w:rPr>
          <w:lang w:eastAsia="ru-RU"/>
        </w:rPr>
        <w:t>конструкций</w:t>
      </w:r>
      <w:r w:rsidRPr="006C4E83">
        <w:rPr>
          <w:lang w:val="en-US" w:eastAsia="ru-RU"/>
        </w:rPr>
        <w:t xml:space="preserve"> I’d rather, You’d better. </w:t>
      </w:r>
    </w:p>
    <w:p w:rsidR="006C4E83" w:rsidRPr="006C4E83" w:rsidRDefault="006C4E83" w:rsidP="006C4E83">
      <w:pPr>
        <w:rPr>
          <w:lang w:val="en-US" w:eastAsia="ru-RU"/>
        </w:rPr>
      </w:pPr>
      <w:r w:rsidRPr="006C4E83">
        <w:rPr>
          <w:lang w:eastAsia="ru-RU"/>
        </w:rPr>
        <w:t>Глаголы</w:t>
      </w:r>
      <w:r w:rsidRPr="006C4E83">
        <w:rPr>
          <w:lang w:val="en-US" w:eastAsia="ru-RU"/>
        </w:rPr>
        <w:t xml:space="preserve"> (</w:t>
      </w:r>
      <w:r w:rsidRPr="006C4E83">
        <w:rPr>
          <w:lang w:eastAsia="ru-RU"/>
        </w:rPr>
        <w:t>правильных</w:t>
      </w:r>
      <w:r w:rsidRPr="006C4E83">
        <w:rPr>
          <w:lang w:val="en-US" w:eastAsia="ru-RU"/>
        </w:rPr>
        <w:t xml:space="preserve"> </w:t>
      </w:r>
      <w:r w:rsidRPr="006C4E83">
        <w:rPr>
          <w:lang w:eastAsia="ru-RU"/>
        </w:rPr>
        <w:t>и</w:t>
      </w:r>
      <w:r w:rsidRPr="006C4E83">
        <w:rPr>
          <w:lang w:val="en-US" w:eastAsia="ru-RU"/>
        </w:rPr>
        <w:t xml:space="preserve"> </w:t>
      </w:r>
      <w:r w:rsidRPr="006C4E83">
        <w:rPr>
          <w:lang w:eastAsia="ru-RU"/>
        </w:rPr>
        <w:t>неправильных</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видовременных</w:t>
      </w:r>
      <w:r w:rsidRPr="006C4E83">
        <w:rPr>
          <w:lang w:val="en-US" w:eastAsia="ru-RU"/>
        </w:rPr>
        <w:t xml:space="preserve"> </w:t>
      </w:r>
      <w:r w:rsidRPr="006C4E83">
        <w:rPr>
          <w:lang w:eastAsia="ru-RU"/>
        </w:rPr>
        <w:t>формах</w:t>
      </w:r>
      <w:r w:rsidRPr="006C4E83">
        <w:rPr>
          <w:lang w:val="en-US" w:eastAsia="ru-RU"/>
        </w:rPr>
        <w:t xml:space="preserve"> </w:t>
      </w:r>
      <w:r w:rsidRPr="006C4E83">
        <w:rPr>
          <w:lang w:eastAsia="ru-RU"/>
        </w:rPr>
        <w:t>действительного</w:t>
      </w:r>
      <w:r w:rsidRPr="006C4E83">
        <w:rPr>
          <w:lang w:val="en-US" w:eastAsia="ru-RU"/>
        </w:rPr>
        <w:t xml:space="preserve"> </w:t>
      </w:r>
      <w:r w:rsidRPr="006C4E83">
        <w:rPr>
          <w:lang w:eastAsia="ru-RU"/>
        </w:rPr>
        <w:t>залога</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изъявительном</w:t>
      </w:r>
      <w:r w:rsidRPr="006C4E83">
        <w:rPr>
          <w:lang w:val="en-US" w:eastAsia="ru-RU"/>
        </w:rPr>
        <w:t xml:space="preserve"> </w:t>
      </w:r>
      <w:r w:rsidRPr="006C4E83">
        <w:rPr>
          <w:lang w:eastAsia="ru-RU"/>
        </w:rPr>
        <w:t>наклонении</w:t>
      </w:r>
      <w:r w:rsidRPr="006C4E83">
        <w:rPr>
          <w:lang w:val="en-US" w:eastAsia="ru-RU"/>
        </w:rPr>
        <w:t xml:space="preserve"> (Present/Past/Future Simple Tense; Present/Past/Future Continuous Tense; Present/Past Perfect Tense; Present Perfect Continuous Tense; Future-in-the-Past Tense) </w:t>
      </w:r>
      <w:r w:rsidRPr="006C4E83">
        <w:rPr>
          <w:lang w:eastAsia="ru-RU"/>
        </w:rPr>
        <w:t>и</w:t>
      </w:r>
      <w:r w:rsidRPr="006C4E83">
        <w:rPr>
          <w:lang w:val="en-US" w:eastAsia="ru-RU"/>
        </w:rPr>
        <w:t xml:space="preserve"> </w:t>
      </w:r>
      <w:r w:rsidRPr="006C4E83">
        <w:rPr>
          <w:lang w:eastAsia="ru-RU"/>
        </w:rPr>
        <w:t>наиболее</w:t>
      </w:r>
      <w:r w:rsidRPr="006C4E83">
        <w:rPr>
          <w:lang w:val="en-US" w:eastAsia="ru-RU"/>
        </w:rPr>
        <w:t xml:space="preserve"> </w:t>
      </w:r>
      <w:r w:rsidRPr="006C4E83">
        <w:rPr>
          <w:lang w:eastAsia="ru-RU"/>
        </w:rPr>
        <w:t>употребительных</w:t>
      </w:r>
      <w:r w:rsidRPr="006C4E83">
        <w:rPr>
          <w:lang w:val="en-US" w:eastAsia="ru-RU"/>
        </w:rPr>
        <w:t xml:space="preserve"> </w:t>
      </w:r>
      <w:r w:rsidRPr="006C4E83">
        <w:rPr>
          <w:lang w:eastAsia="ru-RU"/>
        </w:rPr>
        <w:t>формах</w:t>
      </w:r>
      <w:r w:rsidRPr="006C4E83">
        <w:rPr>
          <w:lang w:val="en-US" w:eastAsia="ru-RU"/>
        </w:rPr>
        <w:t xml:space="preserve"> </w:t>
      </w:r>
      <w:r w:rsidRPr="006C4E83">
        <w:rPr>
          <w:lang w:eastAsia="ru-RU"/>
        </w:rPr>
        <w:t>страдательного</w:t>
      </w:r>
      <w:r w:rsidRPr="006C4E83">
        <w:rPr>
          <w:lang w:val="en-US" w:eastAsia="ru-RU"/>
        </w:rPr>
        <w:t xml:space="preserve"> </w:t>
      </w:r>
      <w:r w:rsidRPr="006C4E83">
        <w:rPr>
          <w:lang w:eastAsia="ru-RU"/>
        </w:rPr>
        <w:t>залога</w:t>
      </w:r>
      <w:r w:rsidRPr="006C4E83">
        <w:rPr>
          <w:lang w:val="en-US" w:eastAsia="ru-RU"/>
        </w:rPr>
        <w:t xml:space="preserve"> (Present/Past Simple Passive; Present Perfect Passive).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to be going to, </w:t>
      </w:r>
      <w:r w:rsidRPr="006C4E83">
        <w:rPr>
          <w:lang w:eastAsia="ru-RU"/>
        </w:rPr>
        <w:t>формы</w:t>
      </w:r>
      <w:r w:rsidRPr="006C4E83">
        <w:rPr>
          <w:lang w:val="en-US" w:eastAsia="ru-RU"/>
        </w:rPr>
        <w:t xml:space="preserve"> Future Simple Tense </w:t>
      </w:r>
      <w:r w:rsidRPr="006C4E83">
        <w:rPr>
          <w:lang w:eastAsia="ru-RU"/>
        </w:rPr>
        <w:t>и</w:t>
      </w:r>
      <w:r w:rsidRPr="006C4E83">
        <w:rPr>
          <w:lang w:val="en-US" w:eastAsia="ru-RU"/>
        </w:rPr>
        <w:t xml:space="preserve"> Present Continuous Tense </w:t>
      </w:r>
      <w:r w:rsidRPr="006C4E83">
        <w:rPr>
          <w:lang w:eastAsia="ru-RU"/>
        </w:rPr>
        <w:t>для</w:t>
      </w:r>
      <w:r w:rsidRPr="006C4E83">
        <w:rPr>
          <w:lang w:val="en-US" w:eastAsia="ru-RU"/>
        </w:rPr>
        <w:t xml:space="preserve"> </w:t>
      </w:r>
      <w:r w:rsidRPr="006C4E83">
        <w:rPr>
          <w:lang w:eastAsia="ru-RU"/>
        </w:rPr>
        <w:t>выражения</w:t>
      </w:r>
      <w:r w:rsidRPr="006C4E83">
        <w:rPr>
          <w:lang w:val="en-US" w:eastAsia="ru-RU"/>
        </w:rPr>
        <w:t xml:space="preserve"> </w:t>
      </w:r>
      <w:r w:rsidRPr="006C4E83">
        <w:rPr>
          <w:lang w:eastAsia="ru-RU"/>
        </w:rPr>
        <w:t>будущего</w:t>
      </w:r>
      <w:r w:rsidRPr="006C4E83">
        <w:rPr>
          <w:lang w:val="en-US" w:eastAsia="ru-RU"/>
        </w:rPr>
        <w:t xml:space="preserve"> </w:t>
      </w:r>
      <w:r w:rsidRPr="006C4E83">
        <w:rPr>
          <w:lang w:eastAsia="ru-RU"/>
        </w:rPr>
        <w:t>действия</w:t>
      </w:r>
      <w:r w:rsidRPr="006C4E83">
        <w:rPr>
          <w:lang w:val="en-US" w:eastAsia="ru-RU"/>
        </w:rPr>
        <w:t xml:space="preserve">. </w:t>
      </w:r>
    </w:p>
    <w:p w:rsidR="006C4E83" w:rsidRPr="006C4E83" w:rsidRDefault="006C4E83" w:rsidP="006C4E83">
      <w:pPr>
        <w:rPr>
          <w:lang w:val="en-US" w:eastAsia="ru-RU"/>
        </w:rPr>
      </w:pPr>
      <w:r w:rsidRPr="006C4E83">
        <w:rPr>
          <w:lang w:eastAsia="ru-RU"/>
        </w:rPr>
        <w:t>Модальные</w:t>
      </w:r>
      <w:r w:rsidRPr="006C4E83">
        <w:rPr>
          <w:lang w:val="en-US" w:eastAsia="ru-RU"/>
        </w:rPr>
        <w:t xml:space="preserve"> </w:t>
      </w:r>
      <w:r w:rsidRPr="006C4E83">
        <w:rPr>
          <w:lang w:eastAsia="ru-RU"/>
        </w:rPr>
        <w:t>глаголы</w:t>
      </w:r>
      <w:r w:rsidRPr="006C4E83">
        <w:rPr>
          <w:lang w:val="en-US" w:eastAsia="ru-RU"/>
        </w:rPr>
        <w:t xml:space="preserve"> </w:t>
      </w:r>
      <w:r w:rsidRPr="006C4E83">
        <w:rPr>
          <w:lang w:eastAsia="ru-RU"/>
        </w:rPr>
        <w:t>и</w:t>
      </w:r>
      <w:r w:rsidRPr="006C4E83">
        <w:rPr>
          <w:lang w:val="en-US" w:eastAsia="ru-RU"/>
        </w:rPr>
        <w:t xml:space="preserve"> </w:t>
      </w:r>
      <w:r w:rsidRPr="006C4E83">
        <w:rPr>
          <w:lang w:eastAsia="ru-RU"/>
        </w:rPr>
        <w:t>их</w:t>
      </w:r>
      <w:r w:rsidRPr="006C4E83">
        <w:rPr>
          <w:lang w:val="en-US" w:eastAsia="ru-RU"/>
        </w:rPr>
        <w:t xml:space="preserve"> </w:t>
      </w:r>
      <w:r w:rsidRPr="006C4E83">
        <w:rPr>
          <w:lang w:eastAsia="ru-RU"/>
        </w:rPr>
        <w:t>эквиваленты</w:t>
      </w:r>
      <w:r w:rsidRPr="006C4E83">
        <w:rPr>
          <w:lang w:val="en-US" w:eastAsia="ru-RU"/>
        </w:rPr>
        <w:t xml:space="preserve"> (can/be able to, could, must/have to, may, might, should, shall, would, will, need). </w:t>
      </w:r>
    </w:p>
    <w:p w:rsidR="006C4E83" w:rsidRPr="006C4E83" w:rsidRDefault="006C4E83" w:rsidP="006C4E83">
      <w:pPr>
        <w:rPr>
          <w:lang w:val="en-US" w:eastAsia="ru-RU"/>
        </w:rPr>
      </w:pPr>
      <w:r w:rsidRPr="006C4E83">
        <w:rPr>
          <w:lang w:eastAsia="ru-RU"/>
        </w:rPr>
        <w:t>Неличные</w:t>
      </w:r>
      <w:r w:rsidRPr="006C4E83">
        <w:rPr>
          <w:lang w:val="en-US" w:eastAsia="ru-RU"/>
        </w:rPr>
        <w:t xml:space="preserve"> </w:t>
      </w:r>
      <w:r w:rsidRPr="006C4E83">
        <w:rPr>
          <w:lang w:eastAsia="ru-RU"/>
        </w:rPr>
        <w:t>формы</w:t>
      </w:r>
      <w:r w:rsidRPr="006C4E83">
        <w:rPr>
          <w:lang w:val="en-US" w:eastAsia="ru-RU"/>
        </w:rPr>
        <w:t xml:space="preserve"> </w:t>
      </w:r>
      <w:r w:rsidRPr="006C4E83">
        <w:rPr>
          <w:lang w:eastAsia="ru-RU"/>
        </w:rPr>
        <w:t>глагола</w:t>
      </w:r>
      <w:r w:rsidRPr="006C4E83">
        <w:rPr>
          <w:lang w:val="en-US" w:eastAsia="ru-RU"/>
        </w:rPr>
        <w:t xml:space="preserve"> – </w:t>
      </w:r>
      <w:r w:rsidRPr="006C4E83">
        <w:rPr>
          <w:lang w:eastAsia="ru-RU"/>
        </w:rPr>
        <w:t>инфинитив</w:t>
      </w:r>
      <w:r w:rsidRPr="006C4E83">
        <w:rPr>
          <w:lang w:val="en-US" w:eastAsia="ru-RU"/>
        </w:rPr>
        <w:t xml:space="preserve">, </w:t>
      </w:r>
      <w:r w:rsidRPr="006C4E83">
        <w:rPr>
          <w:lang w:eastAsia="ru-RU"/>
        </w:rPr>
        <w:t>герундий</w:t>
      </w:r>
      <w:r w:rsidRPr="006C4E83">
        <w:rPr>
          <w:lang w:val="en-US" w:eastAsia="ru-RU"/>
        </w:rPr>
        <w:t xml:space="preserve">, </w:t>
      </w:r>
      <w:r w:rsidRPr="006C4E83">
        <w:rPr>
          <w:lang w:eastAsia="ru-RU"/>
        </w:rPr>
        <w:t>причастие</w:t>
      </w:r>
      <w:r w:rsidRPr="006C4E83">
        <w:rPr>
          <w:lang w:val="en-US" w:eastAsia="ru-RU"/>
        </w:rPr>
        <w:t xml:space="preserve"> (Participle I </w:t>
      </w:r>
      <w:r w:rsidRPr="006C4E83">
        <w:rPr>
          <w:lang w:eastAsia="ru-RU"/>
        </w:rPr>
        <w:t>и</w:t>
      </w:r>
      <w:r w:rsidRPr="006C4E83">
        <w:rPr>
          <w:lang w:val="en-US" w:eastAsia="ru-RU"/>
        </w:rPr>
        <w:t xml:space="preserve"> Participle II); </w:t>
      </w:r>
      <w:r w:rsidRPr="006C4E83">
        <w:rPr>
          <w:lang w:eastAsia="ru-RU"/>
        </w:rPr>
        <w:t>причастия</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функции</w:t>
      </w:r>
      <w:r w:rsidRPr="006C4E83">
        <w:rPr>
          <w:lang w:val="en-US" w:eastAsia="ru-RU"/>
        </w:rPr>
        <w:t xml:space="preserve"> </w:t>
      </w:r>
      <w:r w:rsidRPr="006C4E83">
        <w:rPr>
          <w:lang w:eastAsia="ru-RU"/>
        </w:rPr>
        <w:t>определения</w:t>
      </w:r>
      <w:r w:rsidRPr="006C4E83">
        <w:rPr>
          <w:lang w:val="en-US" w:eastAsia="ru-RU"/>
        </w:rPr>
        <w:t xml:space="preserve">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t xml:space="preserve">Имена существительные во множественном числе, образованных по правилу, и исключения. </w:t>
      </w:r>
    </w:p>
    <w:p w:rsidR="006C4E83" w:rsidRPr="006C4E83" w:rsidRDefault="006C4E83" w:rsidP="006C4E83">
      <w:pPr>
        <w:rPr>
          <w:lang w:eastAsia="ru-RU"/>
        </w:rPr>
      </w:pPr>
      <w:r w:rsidRPr="006C4E83">
        <w:rPr>
          <w:lang w:eastAsia="ru-RU"/>
        </w:rPr>
        <w:t xml:space="preserve">Неисчисляемые 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rsidR="006C4E83" w:rsidRPr="006C4E83" w:rsidRDefault="006C4E83" w:rsidP="006C4E83">
      <w:pPr>
        <w:rPr>
          <w:lang w:val="en-US" w:eastAsia="ru-RU"/>
        </w:rPr>
      </w:pPr>
      <w:r w:rsidRPr="006C4E83">
        <w:rPr>
          <w:lang w:eastAsia="ru-RU"/>
        </w:rPr>
        <w:t>Слова</w:t>
      </w:r>
      <w:r w:rsidRPr="006C4E83">
        <w:rPr>
          <w:lang w:val="en-US" w:eastAsia="ru-RU"/>
        </w:rPr>
        <w:t xml:space="preserve">, </w:t>
      </w:r>
      <w:r w:rsidRPr="006C4E83">
        <w:rPr>
          <w:lang w:eastAsia="ru-RU"/>
        </w:rPr>
        <w:t>выражающие</w:t>
      </w:r>
      <w:r w:rsidRPr="006C4E83">
        <w:rPr>
          <w:lang w:val="en-US" w:eastAsia="ru-RU"/>
        </w:rPr>
        <w:t xml:space="preserve"> </w:t>
      </w:r>
      <w:r w:rsidRPr="006C4E83">
        <w:rPr>
          <w:lang w:eastAsia="ru-RU"/>
        </w:rPr>
        <w:t>количество</w:t>
      </w:r>
      <w:r w:rsidRPr="006C4E83">
        <w:rPr>
          <w:lang w:val="en-US" w:eastAsia="ru-RU"/>
        </w:rPr>
        <w:t xml:space="preserve"> (many/much, little/a little; few/a few; a lot of). </w:t>
      </w:r>
    </w:p>
    <w:p w:rsidR="006C4E83" w:rsidRPr="006C4E83" w:rsidRDefault="006C4E83" w:rsidP="006C4E83">
      <w:pPr>
        <w:rPr>
          <w:lang w:eastAsia="ru-RU"/>
        </w:rPr>
      </w:pPr>
      <w:r w:rsidRPr="006C4E83">
        <w:rPr>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 </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в страдательном залоге. </w:t>
      </w:r>
    </w:p>
    <w:p w:rsidR="006C4E83" w:rsidRPr="006C4E83" w:rsidRDefault="006C4E83" w:rsidP="006C4E83">
      <w:pPr>
        <w:rPr>
          <w:lang w:eastAsia="ru-RU"/>
        </w:rPr>
      </w:pPr>
      <w:r w:rsidRPr="006C4E83">
        <w:rPr>
          <w:lang w:eastAsia="ru-RU"/>
        </w:rPr>
        <w:t>106.7.3.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C4E83" w:rsidRPr="006C4E83" w:rsidRDefault="006C4E83" w:rsidP="006C4E83">
      <w:pPr>
        <w:rPr>
          <w:lang w:eastAsia="ru-RU"/>
        </w:rPr>
      </w:pPr>
      <w:r w:rsidRPr="006C4E83">
        <w:rPr>
          <w:lang w:eastAsia="ru-RU"/>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6C4E83" w:rsidRPr="006C4E83" w:rsidRDefault="006C4E83" w:rsidP="006C4E83">
      <w:pPr>
        <w:rPr>
          <w:lang w:eastAsia="ru-RU"/>
        </w:rPr>
      </w:pPr>
      <w:r w:rsidRPr="006C4E83">
        <w:rPr>
          <w:lang w:eastAsia="ru-RU"/>
        </w:rPr>
        <w:t>106.7.4.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106.8. Планируемые результаты освоения программы по английскому языку на уровне среднего общего образования.</w:t>
      </w:r>
    </w:p>
    <w:p w:rsidR="006C4E83" w:rsidRPr="006C4E83" w:rsidRDefault="006C4E83" w:rsidP="006C4E83">
      <w:pPr>
        <w:rPr>
          <w:lang w:eastAsia="ru-RU"/>
        </w:rPr>
      </w:pPr>
      <w:r w:rsidRPr="006C4E83">
        <w:rPr>
          <w:lang w:eastAsia="ru-RU"/>
        </w:rPr>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lastRenderedPageBreak/>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волонтерской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 </w:t>
      </w:r>
    </w:p>
    <w:p w:rsidR="006C4E83" w:rsidRPr="006C4E83" w:rsidRDefault="006C4E83" w:rsidP="006C4E83">
      <w:pPr>
        <w:rPr>
          <w:lang w:eastAsia="ru-RU"/>
        </w:rPr>
      </w:pPr>
      <w:r w:rsidRPr="006C4E83">
        <w:rPr>
          <w:lang w:eastAsia="ru-RU"/>
        </w:rPr>
        <w:t>идейная убежденность,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 xml:space="preserve">сформированность нравственного сознания, этического поведения; </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pPr>
        <w:rPr>
          <w:lang w:eastAsia="ru-RU"/>
        </w:rPr>
      </w:pPr>
      <w:r w:rsidRPr="006C4E83">
        <w:rPr>
          <w:lang w:eastAsia="ru-RU"/>
        </w:rPr>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 </w:t>
      </w:r>
    </w:p>
    <w:p w:rsidR="006C4E83" w:rsidRPr="006C4E83" w:rsidRDefault="006C4E83" w:rsidP="006C4E83">
      <w:pPr>
        <w:rPr>
          <w:lang w:eastAsia="ru-RU"/>
        </w:rPr>
      </w:pPr>
      <w:r w:rsidRPr="006C4E83">
        <w:rPr>
          <w:lang w:eastAsia="ru-RU"/>
        </w:rP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 xml:space="preserve">106.8.5.1. У обучающегося будут сформированы следующие базовые логические действия как часть познавательных универсальных учебных действий: </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ее всесторонне; </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 xml:space="preserve">выявлять закономерности в языковых явлениях английского языка; </w:t>
      </w:r>
    </w:p>
    <w:p w:rsidR="006C4E83" w:rsidRPr="006C4E83" w:rsidRDefault="006C4E83" w:rsidP="006C4E83">
      <w:pPr>
        <w:rPr>
          <w:lang w:eastAsia="ru-RU"/>
        </w:rPr>
      </w:pPr>
      <w:r w:rsidRPr="006C4E83">
        <w:rPr>
          <w:lang w:eastAsia="ru-RU"/>
        </w:rPr>
        <w:t>разрабатывать план решения проблемы с учетом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pPr>
        <w:rPr>
          <w:lang w:eastAsia="ru-RU"/>
        </w:rPr>
      </w:pPr>
      <w:r w:rsidRPr="006C4E83">
        <w:rPr>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pPr>
        <w:rPr>
          <w:lang w:eastAsia="ru-RU"/>
        </w:rPr>
      </w:pPr>
      <w:r w:rsidRPr="006C4E83">
        <w:rPr>
          <w:lang w:eastAsia="ru-RU"/>
        </w:rPr>
        <w:t>владеть научной лингвистической терминологией и ключевыми понятиями;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приобретенный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 xml:space="preserve">уметь интегрировать знания из разных предметных областей; </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альтернативных решений.</w:t>
      </w:r>
    </w:p>
    <w:p w:rsidR="006C4E83" w:rsidRPr="006C4E83" w:rsidRDefault="006C4E83" w:rsidP="006C4E83">
      <w:r w:rsidRPr="006C4E83">
        <w:t>106.8.5.3.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lastRenderedPageBreak/>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6C4E83" w:rsidRPr="006C4E83" w:rsidRDefault="006C4E83" w:rsidP="006C4E83">
      <w:pPr>
        <w:rPr>
          <w:lang w:eastAsia="ru-RU"/>
        </w:rPr>
      </w:pPr>
      <w:r w:rsidRPr="006C4E83">
        <w:rPr>
          <w:lang w:eastAsia="ru-RU"/>
        </w:rPr>
        <w:t xml:space="preserve">оценивать достоверность информации, ее соответствие морально-этическим нормам; </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r w:rsidRPr="006C4E83">
        <w:t>106</w:t>
      </w:r>
      <w:r w:rsidRPr="006C4E83">
        <w:rPr>
          <w:lang w:eastAsia="ru-RU"/>
        </w:rPr>
        <w:t>.8.5.4.</w:t>
      </w:r>
      <w:r w:rsidRPr="006C4E83">
        <w:t>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6C4E83" w:rsidRPr="006C4E83" w:rsidRDefault="006C4E83" w:rsidP="006C4E83">
      <w:pPr>
        <w:rPr>
          <w:lang w:eastAsia="ru-RU"/>
        </w:rPr>
      </w:pPr>
      <w:r w:rsidRPr="006C4E83">
        <w:rPr>
          <w:lang w:eastAsia="ru-RU"/>
        </w:rPr>
        <w:t>развернуто и логично излагать свою точку зрения с использованием языковых средств;</w:t>
      </w:r>
    </w:p>
    <w:p w:rsidR="006C4E83" w:rsidRPr="006C4E83" w:rsidRDefault="006C4E83" w:rsidP="006C4E83">
      <w:r w:rsidRPr="006C4E83">
        <w:rPr>
          <w:lang w:eastAsia="ru-RU"/>
        </w:rPr>
        <w:t>106.8.5.5.</w:t>
      </w:r>
      <w:r w:rsidRPr="006C4E83">
        <w:t xml:space="preserve">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приобретенный опыт;</w:t>
      </w:r>
    </w:p>
    <w:p w:rsidR="006C4E83" w:rsidRPr="006C4E83" w:rsidRDefault="006C4E83" w:rsidP="006C4E83">
      <w:pPr>
        <w:rPr>
          <w:lang w:eastAsia="ru-RU"/>
        </w:rPr>
      </w:pPr>
      <w:r w:rsidRPr="006C4E83">
        <w:rPr>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C4E83" w:rsidRPr="006C4E83" w:rsidRDefault="006C4E83" w:rsidP="006C4E83">
      <w:r w:rsidRPr="006C4E83">
        <w:t>106.</w:t>
      </w:r>
      <w:r w:rsidRPr="006C4E83">
        <w:rPr>
          <w:lang w:eastAsia="ru-RU"/>
        </w:rPr>
        <w:t>8.5.6.</w:t>
      </w:r>
      <w:r w:rsidRPr="006C4E83">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6C4E83" w:rsidRPr="006C4E83" w:rsidRDefault="006C4E83" w:rsidP="006C4E83">
      <w:pPr>
        <w:rPr>
          <w:lang w:eastAsia="ru-RU"/>
        </w:rPr>
      </w:pPr>
      <w:r w:rsidRPr="006C4E83">
        <w:rPr>
          <w:lang w:eastAsia="ru-RU"/>
        </w:rPr>
        <w:t xml:space="preserve">давать оценку новым ситуациям; </w:t>
      </w:r>
    </w:p>
    <w:p w:rsidR="006C4E83" w:rsidRPr="006C4E83" w:rsidRDefault="006C4E83" w:rsidP="006C4E83">
      <w:pPr>
        <w:rPr>
          <w:lang w:eastAsia="ru-RU"/>
        </w:rPr>
      </w:pPr>
      <w:r w:rsidRPr="006C4E83">
        <w:rPr>
          <w:lang w:eastAsia="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C4E83" w:rsidRPr="006C4E83" w:rsidRDefault="006C4E83" w:rsidP="006C4E83">
      <w:pPr>
        <w:rPr>
          <w:lang w:eastAsia="ru-RU"/>
        </w:rPr>
      </w:pPr>
      <w:r w:rsidRPr="006C4E83">
        <w:rPr>
          <w:lang w:eastAsia="ru-RU"/>
        </w:rPr>
        <w:t xml:space="preserve">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 </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свое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r w:rsidRPr="006C4E83">
        <w:rPr>
          <w:lang w:eastAsia="ru-RU"/>
        </w:rPr>
        <w:t>106.8.5.7</w:t>
      </w:r>
      <w:r w:rsidRPr="006C4E83">
        <w:t>.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 xml:space="preserve">выбирать тематику и методы совместных действий с учетом общих интересов и возможностей каждого члена коллектива; </w:t>
      </w:r>
    </w:p>
    <w:p w:rsidR="006C4E83" w:rsidRPr="006C4E83" w:rsidRDefault="006C4E83" w:rsidP="006C4E83">
      <w:pPr>
        <w:rPr>
          <w:lang w:eastAsia="ru-RU"/>
        </w:rPr>
      </w:pPr>
      <w:r w:rsidRPr="006C4E83">
        <w:rPr>
          <w:lang w:eastAsia="ru-RU"/>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6C4E83" w:rsidRPr="006C4E83" w:rsidRDefault="006C4E83" w:rsidP="006C4E83">
      <w:pPr>
        <w:rPr>
          <w:lang w:eastAsia="ru-RU"/>
        </w:rPr>
      </w:pPr>
      <w:r w:rsidRPr="006C4E83">
        <w:rPr>
          <w:lang w:eastAsia="ru-RU"/>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r w:rsidRPr="006C4E83">
        <w:t xml:space="preserve">106.8.6. Предметные результаты освоения программы по английскому языку на уровне среднего общего образования. </w:t>
      </w:r>
    </w:p>
    <w:p w:rsidR="006C4E83" w:rsidRPr="006C4E83" w:rsidRDefault="006C4E83" w:rsidP="006C4E83">
      <w:pPr>
        <w:rPr>
          <w:lang w:eastAsia="ru-RU"/>
        </w:rPr>
      </w:pPr>
      <w:r w:rsidRPr="006C4E83">
        <w:rPr>
          <w:lang w:eastAsia="ru-RU"/>
        </w:rP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4E83" w:rsidRPr="006C4E83" w:rsidRDefault="006C4E83" w:rsidP="006C4E83">
      <w:r w:rsidRPr="006C4E83">
        <w:t>К концу 10 класса обучающийся научится:</w:t>
      </w:r>
    </w:p>
    <w:p w:rsidR="006C4E83" w:rsidRPr="006C4E83" w:rsidRDefault="006C4E83" w:rsidP="006C4E83">
      <w:pPr>
        <w:rPr>
          <w:lang w:eastAsia="ru-RU"/>
        </w:rPr>
      </w:pPr>
      <w:r w:rsidRPr="006C4E83">
        <w:rPr>
          <w:lang w:eastAsia="ru-RU"/>
        </w:rPr>
        <w:t>1) владеть основными видами речевой деятельности:</w:t>
      </w:r>
    </w:p>
    <w:p w:rsidR="006C4E83" w:rsidRPr="006C4E83" w:rsidRDefault="006C4E83" w:rsidP="006C4E83">
      <w:pPr>
        <w:rPr>
          <w:lang w:eastAsia="ru-RU"/>
        </w:rPr>
      </w:pPr>
      <w:r w:rsidRPr="006C4E83">
        <w:rPr>
          <w:lang w:eastAsia="ru-RU"/>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w:t>
      </w:r>
      <w:r w:rsidRPr="006C4E83">
        <w:rPr>
          <w:lang w:eastAsia="ru-RU"/>
        </w:rPr>
        <w:lastRenderedPageBreak/>
        <w:t>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 </w:t>
      </w:r>
    </w:p>
    <w:p w:rsidR="006C4E83" w:rsidRPr="006C4E83" w:rsidRDefault="006C4E83" w:rsidP="006C4E83">
      <w:pPr>
        <w:rPr>
          <w:lang w:eastAsia="ru-RU"/>
        </w:rPr>
      </w:pPr>
      <w:r w:rsidRPr="006C4E83">
        <w:rPr>
          <w:lang w:eastAsia="ru-RU"/>
        </w:rPr>
        <w:t xml:space="preserve">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6C4E83" w:rsidRPr="006C4E83" w:rsidRDefault="006C4E83" w:rsidP="006C4E83">
      <w:pPr>
        <w:rPr>
          <w:lang w:eastAsia="ru-RU"/>
        </w:rPr>
      </w:pPr>
      <w:r w:rsidRPr="006C4E83">
        <w:rPr>
          <w:lang w:eastAsia="ru-RU"/>
        </w:rP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 </w:t>
      </w:r>
    </w:p>
    <w:p w:rsidR="006C4E83" w:rsidRPr="006C4E83" w:rsidRDefault="006C4E83" w:rsidP="006C4E83">
      <w:pPr>
        <w:rPr>
          <w:lang w:eastAsia="ru-RU"/>
        </w:rPr>
      </w:pPr>
      <w:r w:rsidRPr="006C4E83">
        <w:rPr>
          <w:lang w:eastAsia="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 </w:t>
      </w:r>
    </w:p>
    <w:p w:rsidR="006C4E83" w:rsidRPr="006C4E83" w:rsidRDefault="006C4E83" w:rsidP="006C4E83">
      <w:pPr>
        <w:rPr>
          <w:lang w:eastAsia="ru-RU"/>
        </w:rPr>
      </w:pPr>
      <w:r w:rsidRPr="006C4E83">
        <w:rPr>
          <w:lang w:eastAsia="ru-RU"/>
        </w:rPr>
        <w:lastRenderedPageBreak/>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 существительных с предлогом (father-in-law);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6C4E83" w:rsidRPr="006C4E83" w:rsidRDefault="006C4E83" w:rsidP="006C4E83">
      <w:pPr>
        <w:rPr>
          <w:lang w:eastAsia="ru-RU"/>
        </w:rPr>
      </w:pPr>
      <w:r w:rsidRPr="006C4E83">
        <w:rPr>
          <w:lang w:eastAsia="ru-RU"/>
        </w:rPr>
        <w:t xml:space="preserve">распознавать и употреблять в устной и письменной речи имена прилагательные на -ed и -ing (excited – exciting); </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 xml:space="preserve">предложения, в том числе с несколькими обстоятельствами, следующими в определённом порядке;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eastAsia="ru-RU"/>
        </w:rPr>
      </w:pPr>
      <w:r w:rsidRPr="006C4E83">
        <w:rPr>
          <w:lang w:eastAsia="ru-RU"/>
        </w:rPr>
        <w:t xml:space="preserve">предложения с глагольными конструкциями, содержащими глаголы-связки to be, to look, to seem, to feel; </w:t>
      </w:r>
    </w:p>
    <w:p w:rsidR="006C4E83" w:rsidRPr="006C4E83" w:rsidRDefault="006C4E83" w:rsidP="006C4E83">
      <w:pPr>
        <w:rPr>
          <w:lang w:eastAsia="ru-RU"/>
        </w:rPr>
      </w:pPr>
      <w:r w:rsidRPr="006C4E83">
        <w:rPr>
          <w:lang w:eastAsia="ru-RU"/>
        </w:rPr>
        <w:t xml:space="preserve">предложения cо сложным дополнением – Complex Object; </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lastRenderedPageBreak/>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сложноподчинённые предложения с союзными словами whoever, whatever, however, whenever;</w:t>
      </w:r>
    </w:p>
    <w:p w:rsidR="006C4E83" w:rsidRPr="006C4E83" w:rsidRDefault="006C4E83" w:rsidP="006C4E83">
      <w:pPr>
        <w:rPr>
          <w:lang w:eastAsia="ru-RU"/>
        </w:rPr>
      </w:pPr>
      <w:r w:rsidRPr="006C4E83">
        <w:rPr>
          <w:lang w:eastAsia="ru-RU"/>
        </w:rPr>
        <w:t xml:space="preserve">сложноподчинённые предложения с придаточными: времени с союзом since; определительными с союзными словами who, which, that; </w:t>
      </w:r>
    </w:p>
    <w:p w:rsidR="006C4E83" w:rsidRPr="006C4E83" w:rsidRDefault="006C4E83" w:rsidP="006C4E83">
      <w:pPr>
        <w:rPr>
          <w:lang w:eastAsia="ru-RU"/>
        </w:rPr>
      </w:pPr>
      <w:r w:rsidRPr="006C4E83">
        <w:rPr>
          <w:lang w:eastAsia="ru-RU"/>
        </w:rPr>
        <w:t xml:space="preserve">условные предложения с глаголами в изъявительном наклонении: Conditional 0, Conditional I и с глаголами в сослагательном наклонении (Conditional II); </w:t>
      </w:r>
    </w:p>
    <w:p w:rsidR="006C4E83" w:rsidRPr="006C4E83" w:rsidRDefault="006C4E83" w:rsidP="006C4E83">
      <w:pPr>
        <w:rPr>
          <w:lang w:eastAsia="ru-RU"/>
        </w:rPr>
      </w:pPr>
      <w:r w:rsidRPr="006C4E83">
        <w:rPr>
          <w:lang w:eastAsia="ru-RU"/>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конструкциями</w:t>
      </w:r>
      <w:r w:rsidRPr="006C4E83">
        <w:rPr>
          <w:lang w:val="en-US" w:eastAsia="ru-RU"/>
        </w:rPr>
        <w:t xml:space="preserve"> as… as, not so… as; both… and.., either… or, neither… nor; </w:t>
      </w:r>
    </w:p>
    <w:p w:rsidR="006C4E83" w:rsidRPr="006C4E83" w:rsidRDefault="006C4E83" w:rsidP="006C4E83">
      <w:pPr>
        <w:rPr>
          <w:lang w:eastAsia="ru-RU"/>
        </w:rPr>
      </w:pPr>
      <w:r w:rsidRPr="006C4E83">
        <w:rPr>
          <w:lang w:eastAsia="ru-RU"/>
        </w:rPr>
        <w:t>предложения с I wish; Пример</w:t>
      </w:r>
    </w:p>
    <w:p w:rsidR="006C4E83" w:rsidRPr="006C4E83" w:rsidRDefault="006C4E83" w:rsidP="006C4E83">
      <w:pPr>
        <w:rPr>
          <w:lang w:eastAsia="ru-RU"/>
        </w:rPr>
      </w:pPr>
      <w:r w:rsidRPr="006C4E83">
        <w:rPr>
          <w:lang w:eastAsia="ru-RU"/>
        </w:rPr>
        <w:t>конструкции с глаголами на -ing: to love/hate doing smth;</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c </w:t>
      </w:r>
      <w:r w:rsidRPr="006C4E83">
        <w:rPr>
          <w:lang w:eastAsia="ru-RU"/>
        </w:rPr>
        <w:t>глаголами</w:t>
      </w:r>
      <w:r w:rsidRPr="006C4E83">
        <w:rPr>
          <w:lang w:val="en-US" w:eastAsia="ru-RU"/>
        </w:rPr>
        <w:t xml:space="preserve"> to stop, to remember, to forget;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It takes me… to do smth.; </w:t>
      </w:r>
    </w:p>
    <w:p w:rsidR="006C4E83" w:rsidRPr="006C4E83" w:rsidRDefault="006C4E83" w:rsidP="006C4E83">
      <w:pPr>
        <w:rPr>
          <w:lang w:eastAsia="ru-RU"/>
        </w:rPr>
      </w:pPr>
      <w:r w:rsidRPr="006C4E83">
        <w:rPr>
          <w:lang w:eastAsia="ru-RU"/>
        </w:rPr>
        <w:t>конструкция used to + инфинитив глагола;</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be/get used to smth; be/get used to doing smth; </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I prefer, I’d prefer, I’d rather prefer, </w:t>
      </w:r>
      <w:r w:rsidRPr="006C4E83">
        <w:rPr>
          <w:lang w:eastAsia="ru-RU"/>
        </w:rPr>
        <w:t>выражающих</w:t>
      </w:r>
      <w:r w:rsidRPr="006C4E83">
        <w:rPr>
          <w:lang w:val="en-US" w:eastAsia="ru-RU"/>
        </w:rPr>
        <w:t xml:space="preserve"> </w:t>
      </w:r>
      <w:r w:rsidRPr="006C4E83">
        <w:rPr>
          <w:lang w:eastAsia="ru-RU"/>
        </w:rPr>
        <w:t>предпочтение</w:t>
      </w:r>
      <w:r w:rsidRPr="006C4E83">
        <w:rPr>
          <w:lang w:val="en-US" w:eastAsia="ru-RU"/>
        </w:rPr>
        <w:t xml:space="preserve">, </w:t>
      </w:r>
      <w:r w:rsidRPr="006C4E83">
        <w:rPr>
          <w:lang w:eastAsia="ru-RU"/>
        </w:rPr>
        <w:t>а</w:t>
      </w:r>
      <w:r w:rsidRPr="006C4E83">
        <w:rPr>
          <w:lang w:val="en-US" w:eastAsia="ru-RU"/>
        </w:rPr>
        <w:t xml:space="preserve"> </w:t>
      </w:r>
      <w:r w:rsidRPr="006C4E83">
        <w:rPr>
          <w:lang w:eastAsia="ru-RU"/>
        </w:rPr>
        <w:t>также</w:t>
      </w:r>
      <w:r w:rsidRPr="006C4E83">
        <w:rPr>
          <w:lang w:val="en-US" w:eastAsia="ru-RU"/>
        </w:rPr>
        <w:t xml:space="preserve"> </w:t>
      </w:r>
      <w:r w:rsidRPr="006C4E83">
        <w:rPr>
          <w:lang w:eastAsia="ru-RU"/>
        </w:rPr>
        <w:t>конструкций</w:t>
      </w:r>
      <w:r w:rsidRPr="006C4E83">
        <w:rPr>
          <w:lang w:val="en-US" w:eastAsia="ru-RU"/>
        </w:rPr>
        <w:t xml:space="preserve"> I’d rather, You’d better; </w:t>
      </w:r>
    </w:p>
    <w:p w:rsidR="006C4E83" w:rsidRPr="006C4E83" w:rsidRDefault="006C4E83" w:rsidP="006C4E83">
      <w:pPr>
        <w:rPr>
          <w:lang w:val="en-US" w:eastAsia="ru-RU"/>
        </w:rPr>
      </w:pPr>
      <w:r w:rsidRPr="006C4E83">
        <w:rPr>
          <w:lang w:eastAsia="ru-RU"/>
        </w:rPr>
        <w:t>глаголы</w:t>
      </w:r>
      <w:r w:rsidRPr="006C4E83">
        <w:rPr>
          <w:lang w:val="en-US" w:eastAsia="ru-RU"/>
        </w:rPr>
        <w:t xml:space="preserve"> (</w:t>
      </w:r>
      <w:r w:rsidRPr="006C4E83">
        <w:rPr>
          <w:lang w:eastAsia="ru-RU"/>
        </w:rPr>
        <w:t>правильные</w:t>
      </w:r>
      <w:r w:rsidRPr="006C4E83">
        <w:rPr>
          <w:lang w:val="en-US" w:eastAsia="ru-RU"/>
        </w:rPr>
        <w:t xml:space="preserve"> </w:t>
      </w:r>
      <w:r w:rsidRPr="006C4E83">
        <w:rPr>
          <w:lang w:eastAsia="ru-RU"/>
        </w:rPr>
        <w:t>и</w:t>
      </w:r>
      <w:r w:rsidRPr="006C4E83">
        <w:rPr>
          <w:lang w:val="en-US" w:eastAsia="ru-RU"/>
        </w:rPr>
        <w:t xml:space="preserve"> </w:t>
      </w:r>
      <w:r w:rsidRPr="006C4E83">
        <w:rPr>
          <w:lang w:eastAsia="ru-RU"/>
        </w:rPr>
        <w:t>неправильные</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видовременных</w:t>
      </w:r>
      <w:r w:rsidRPr="006C4E83">
        <w:rPr>
          <w:lang w:val="en-US" w:eastAsia="ru-RU"/>
        </w:rPr>
        <w:t xml:space="preserve"> </w:t>
      </w:r>
      <w:r w:rsidRPr="006C4E83">
        <w:rPr>
          <w:lang w:eastAsia="ru-RU"/>
        </w:rPr>
        <w:t>формах</w:t>
      </w:r>
      <w:r w:rsidRPr="006C4E83">
        <w:rPr>
          <w:lang w:val="en-US" w:eastAsia="ru-RU"/>
        </w:rPr>
        <w:t xml:space="preserve"> </w:t>
      </w:r>
      <w:r w:rsidRPr="006C4E83">
        <w:rPr>
          <w:lang w:eastAsia="ru-RU"/>
        </w:rPr>
        <w:t>действительного</w:t>
      </w:r>
      <w:r w:rsidRPr="006C4E83">
        <w:rPr>
          <w:lang w:val="en-US" w:eastAsia="ru-RU"/>
        </w:rPr>
        <w:t xml:space="preserve"> </w:t>
      </w:r>
      <w:r w:rsidRPr="006C4E83">
        <w:rPr>
          <w:lang w:eastAsia="ru-RU"/>
        </w:rPr>
        <w:t>залога</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изъявительном</w:t>
      </w:r>
      <w:r w:rsidRPr="006C4E83">
        <w:rPr>
          <w:lang w:val="en-US" w:eastAsia="ru-RU"/>
        </w:rPr>
        <w:t xml:space="preserve"> </w:t>
      </w:r>
      <w:r w:rsidRPr="006C4E83">
        <w:rPr>
          <w:lang w:eastAsia="ru-RU"/>
        </w:rPr>
        <w:t>наклонении</w:t>
      </w:r>
      <w:r w:rsidRPr="006C4E83">
        <w:rPr>
          <w:lang w:val="en-US" w:eastAsia="ru-RU"/>
        </w:rPr>
        <w:t xml:space="preserve"> (Present/Past/Future Simple Tense; Present/Past Continuous Tense; Present/Past Perfect Tense; Future-in-the-Past Tense) </w:t>
      </w:r>
      <w:r w:rsidRPr="006C4E83">
        <w:rPr>
          <w:lang w:eastAsia="ru-RU"/>
        </w:rPr>
        <w:t>и</w:t>
      </w:r>
      <w:r w:rsidRPr="006C4E83">
        <w:rPr>
          <w:lang w:val="en-US" w:eastAsia="ru-RU"/>
        </w:rPr>
        <w:t xml:space="preserve"> </w:t>
      </w:r>
      <w:r w:rsidRPr="006C4E83">
        <w:rPr>
          <w:lang w:eastAsia="ru-RU"/>
        </w:rPr>
        <w:t>наиболее</w:t>
      </w:r>
      <w:r w:rsidRPr="006C4E83">
        <w:rPr>
          <w:lang w:val="en-US" w:eastAsia="ru-RU"/>
        </w:rPr>
        <w:t xml:space="preserve"> </w:t>
      </w:r>
      <w:r w:rsidRPr="006C4E83">
        <w:rPr>
          <w:lang w:eastAsia="ru-RU"/>
        </w:rPr>
        <w:t>употребительных</w:t>
      </w:r>
      <w:r w:rsidRPr="006C4E83">
        <w:rPr>
          <w:lang w:val="en-US" w:eastAsia="ru-RU"/>
        </w:rPr>
        <w:t xml:space="preserve"> </w:t>
      </w:r>
      <w:r w:rsidRPr="006C4E83">
        <w:rPr>
          <w:lang w:eastAsia="ru-RU"/>
        </w:rPr>
        <w:t>формах</w:t>
      </w:r>
      <w:r w:rsidRPr="006C4E83">
        <w:rPr>
          <w:lang w:val="en-US" w:eastAsia="ru-RU"/>
        </w:rPr>
        <w:t xml:space="preserve"> </w:t>
      </w:r>
      <w:r w:rsidRPr="006C4E83">
        <w:rPr>
          <w:lang w:eastAsia="ru-RU"/>
        </w:rPr>
        <w:t>страдательного</w:t>
      </w:r>
      <w:r w:rsidRPr="006C4E83">
        <w:rPr>
          <w:lang w:val="en-US" w:eastAsia="ru-RU"/>
        </w:rPr>
        <w:t xml:space="preserve"> </w:t>
      </w:r>
      <w:r w:rsidRPr="006C4E83">
        <w:rPr>
          <w:lang w:eastAsia="ru-RU"/>
        </w:rPr>
        <w:t>залога</w:t>
      </w:r>
      <w:r w:rsidRPr="006C4E83">
        <w:rPr>
          <w:lang w:val="en-US" w:eastAsia="ru-RU"/>
        </w:rPr>
        <w:t xml:space="preserve"> (Present/Past Simple Passive);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to be going to, </w:t>
      </w:r>
      <w:r w:rsidRPr="006C4E83">
        <w:rPr>
          <w:lang w:eastAsia="ru-RU"/>
        </w:rPr>
        <w:t>формы</w:t>
      </w:r>
      <w:r w:rsidRPr="006C4E83">
        <w:rPr>
          <w:lang w:val="en-US" w:eastAsia="ru-RU"/>
        </w:rPr>
        <w:t xml:space="preserve"> Future Simple Tense </w:t>
      </w:r>
      <w:r w:rsidRPr="006C4E83">
        <w:rPr>
          <w:lang w:eastAsia="ru-RU"/>
        </w:rPr>
        <w:t>и</w:t>
      </w:r>
      <w:r w:rsidRPr="006C4E83">
        <w:rPr>
          <w:lang w:val="en-US" w:eastAsia="ru-RU"/>
        </w:rPr>
        <w:t xml:space="preserve"> Present Continuous Tense </w:t>
      </w:r>
      <w:r w:rsidRPr="006C4E83">
        <w:rPr>
          <w:lang w:eastAsia="ru-RU"/>
        </w:rPr>
        <w:t>для</w:t>
      </w:r>
      <w:r w:rsidRPr="006C4E83">
        <w:rPr>
          <w:lang w:val="en-US" w:eastAsia="ru-RU"/>
        </w:rPr>
        <w:t xml:space="preserve"> </w:t>
      </w:r>
      <w:r w:rsidRPr="006C4E83">
        <w:rPr>
          <w:lang w:eastAsia="ru-RU"/>
        </w:rPr>
        <w:t>выражения</w:t>
      </w:r>
      <w:r w:rsidRPr="006C4E83">
        <w:rPr>
          <w:lang w:val="en-US" w:eastAsia="ru-RU"/>
        </w:rPr>
        <w:t xml:space="preserve"> </w:t>
      </w:r>
      <w:r w:rsidRPr="006C4E83">
        <w:rPr>
          <w:lang w:eastAsia="ru-RU"/>
        </w:rPr>
        <w:t>будущего</w:t>
      </w:r>
      <w:r w:rsidRPr="006C4E83">
        <w:rPr>
          <w:lang w:val="en-US" w:eastAsia="ru-RU"/>
        </w:rPr>
        <w:t xml:space="preserve"> </w:t>
      </w:r>
      <w:r w:rsidRPr="006C4E83">
        <w:rPr>
          <w:lang w:eastAsia="ru-RU"/>
        </w:rPr>
        <w:t>действия</w:t>
      </w:r>
      <w:r w:rsidRPr="006C4E83">
        <w:rPr>
          <w:lang w:val="en-US" w:eastAsia="ru-RU"/>
        </w:rPr>
        <w:t xml:space="preserve">; </w:t>
      </w:r>
    </w:p>
    <w:p w:rsidR="006C4E83" w:rsidRPr="006C4E83" w:rsidRDefault="006C4E83" w:rsidP="006C4E83">
      <w:pPr>
        <w:rPr>
          <w:lang w:val="en-US" w:eastAsia="ru-RU"/>
        </w:rPr>
      </w:pPr>
      <w:r w:rsidRPr="006C4E83">
        <w:rPr>
          <w:lang w:eastAsia="ru-RU"/>
        </w:rPr>
        <w:t>модальные</w:t>
      </w:r>
      <w:r w:rsidRPr="006C4E83">
        <w:rPr>
          <w:lang w:val="en-US" w:eastAsia="ru-RU"/>
        </w:rPr>
        <w:t xml:space="preserve"> </w:t>
      </w:r>
      <w:r w:rsidRPr="006C4E83">
        <w:rPr>
          <w:lang w:eastAsia="ru-RU"/>
        </w:rPr>
        <w:t>глаголы</w:t>
      </w:r>
      <w:r w:rsidRPr="006C4E83">
        <w:rPr>
          <w:lang w:val="en-US" w:eastAsia="ru-RU"/>
        </w:rPr>
        <w:t xml:space="preserve"> </w:t>
      </w:r>
      <w:r w:rsidRPr="006C4E83">
        <w:rPr>
          <w:lang w:eastAsia="ru-RU"/>
        </w:rPr>
        <w:t>и</w:t>
      </w:r>
      <w:r w:rsidRPr="006C4E83">
        <w:rPr>
          <w:lang w:val="en-US" w:eastAsia="ru-RU"/>
        </w:rPr>
        <w:t xml:space="preserve"> </w:t>
      </w:r>
      <w:r w:rsidRPr="006C4E83">
        <w:rPr>
          <w:lang w:eastAsia="ru-RU"/>
        </w:rPr>
        <w:t>их</w:t>
      </w:r>
      <w:r w:rsidRPr="006C4E83">
        <w:rPr>
          <w:lang w:val="en-US" w:eastAsia="ru-RU"/>
        </w:rPr>
        <w:t xml:space="preserve"> </w:t>
      </w:r>
      <w:r w:rsidRPr="006C4E83">
        <w:rPr>
          <w:lang w:eastAsia="ru-RU"/>
        </w:rPr>
        <w:t>эквиваленты</w:t>
      </w:r>
      <w:r w:rsidRPr="006C4E83">
        <w:rPr>
          <w:lang w:val="en-US" w:eastAsia="ru-RU"/>
        </w:rPr>
        <w:t xml:space="preserve"> (can/be able to, could, must/have to, may, might, should, shall, would, will, need); </w:t>
      </w:r>
    </w:p>
    <w:p w:rsidR="006C4E83" w:rsidRPr="006C4E83" w:rsidRDefault="006C4E83" w:rsidP="006C4E83">
      <w:pPr>
        <w:rPr>
          <w:lang w:val="en-US" w:eastAsia="ru-RU"/>
        </w:rPr>
      </w:pPr>
      <w:r w:rsidRPr="006C4E83">
        <w:rPr>
          <w:lang w:eastAsia="ru-RU"/>
        </w:rPr>
        <w:t>неличные</w:t>
      </w:r>
      <w:r w:rsidRPr="006C4E83">
        <w:rPr>
          <w:lang w:val="en-US" w:eastAsia="ru-RU"/>
        </w:rPr>
        <w:t xml:space="preserve"> </w:t>
      </w:r>
      <w:r w:rsidRPr="006C4E83">
        <w:rPr>
          <w:lang w:eastAsia="ru-RU"/>
        </w:rPr>
        <w:t>формы</w:t>
      </w:r>
      <w:r w:rsidRPr="006C4E83">
        <w:rPr>
          <w:lang w:val="en-US" w:eastAsia="ru-RU"/>
        </w:rPr>
        <w:t xml:space="preserve"> </w:t>
      </w:r>
      <w:r w:rsidRPr="006C4E83">
        <w:rPr>
          <w:lang w:eastAsia="ru-RU"/>
        </w:rPr>
        <w:t>глагола</w:t>
      </w:r>
      <w:r w:rsidRPr="006C4E83">
        <w:rPr>
          <w:lang w:val="en-US" w:eastAsia="ru-RU"/>
        </w:rPr>
        <w:t xml:space="preserve"> – </w:t>
      </w:r>
      <w:r w:rsidRPr="006C4E83">
        <w:rPr>
          <w:lang w:eastAsia="ru-RU"/>
        </w:rPr>
        <w:t>инфинитив</w:t>
      </w:r>
      <w:r w:rsidRPr="006C4E83">
        <w:rPr>
          <w:lang w:val="en-US" w:eastAsia="ru-RU"/>
        </w:rPr>
        <w:t xml:space="preserve">, </w:t>
      </w:r>
      <w:r w:rsidRPr="006C4E83">
        <w:rPr>
          <w:lang w:eastAsia="ru-RU"/>
        </w:rPr>
        <w:t>герундий</w:t>
      </w:r>
      <w:r w:rsidRPr="006C4E83">
        <w:rPr>
          <w:lang w:val="en-US" w:eastAsia="ru-RU"/>
        </w:rPr>
        <w:t xml:space="preserve">, </w:t>
      </w:r>
      <w:r w:rsidRPr="006C4E83">
        <w:rPr>
          <w:lang w:eastAsia="ru-RU"/>
        </w:rPr>
        <w:t>причастие</w:t>
      </w:r>
      <w:r w:rsidRPr="006C4E83">
        <w:rPr>
          <w:lang w:val="en-US" w:eastAsia="ru-RU"/>
        </w:rPr>
        <w:t xml:space="preserve"> (Participle I </w:t>
      </w:r>
      <w:r w:rsidRPr="006C4E83">
        <w:rPr>
          <w:lang w:eastAsia="ru-RU"/>
        </w:rPr>
        <w:t>и</w:t>
      </w:r>
      <w:r w:rsidRPr="006C4E83">
        <w:rPr>
          <w:lang w:val="en-US" w:eastAsia="ru-RU"/>
        </w:rPr>
        <w:t xml:space="preserve"> Participle II); </w:t>
      </w:r>
      <w:r w:rsidRPr="006C4E83">
        <w:rPr>
          <w:lang w:eastAsia="ru-RU"/>
        </w:rPr>
        <w:t>причастия</w:t>
      </w:r>
      <w:r w:rsidRPr="006C4E83">
        <w:rPr>
          <w:lang w:val="en-US" w:eastAsia="ru-RU"/>
        </w:rPr>
        <w:t xml:space="preserve"> </w:t>
      </w:r>
      <w:r w:rsidRPr="006C4E83">
        <w:rPr>
          <w:lang w:eastAsia="ru-RU"/>
        </w:rPr>
        <w:t>в</w:t>
      </w:r>
      <w:r w:rsidRPr="006C4E83">
        <w:rPr>
          <w:lang w:val="en-US" w:eastAsia="ru-RU"/>
        </w:rPr>
        <w:t xml:space="preserve"> </w:t>
      </w:r>
      <w:r w:rsidRPr="006C4E83">
        <w:rPr>
          <w:lang w:eastAsia="ru-RU"/>
        </w:rPr>
        <w:t>функции</w:t>
      </w:r>
      <w:r w:rsidRPr="006C4E83">
        <w:rPr>
          <w:lang w:val="en-US" w:eastAsia="ru-RU"/>
        </w:rPr>
        <w:t xml:space="preserve"> </w:t>
      </w:r>
      <w:r w:rsidRPr="006C4E83">
        <w:rPr>
          <w:lang w:eastAsia="ru-RU"/>
        </w:rPr>
        <w:t>определения</w:t>
      </w:r>
      <w:r w:rsidRPr="006C4E83">
        <w:rPr>
          <w:lang w:val="en-US" w:eastAsia="ru-RU"/>
        </w:rPr>
        <w:t xml:space="preserve">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lastRenderedPageBreak/>
        <w:t xml:space="preserve">имена существительные во множественном числе, образованных по правилу, и исключения; </w:t>
      </w:r>
    </w:p>
    <w:p w:rsidR="006C4E83" w:rsidRPr="006C4E83" w:rsidRDefault="006C4E83" w:rsidP="006C4E83">
      <w:pPr>
        <w:rPr>
          <w:lang w:eastAsia="ru-RU"/>
        </w:rPr>
      </w:pPr>
      <w:r w:rsidRPr="006C4E83">
        <w:rPr>
          <w:lang w:eastAsia="ru-RU"/>
        </w:rPr>
        <w:t>неисчисляемые имена существительные, имеющие форму только множественного числа;</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образованных по правилу, и исключения;</w:t>
      </w:r>
    </w:p>
    <w:p w:rsidR="006C4E83" w:rsidRPr="006C4E83" w:rsidRDefault="006C4E83" w:rsidP="006C4E83">
      <w:pPr>
        <w:rPr>
          <w:lang w:val="en-US" w:eastAsia="ru-RU"/>
        </w:rPr>
      </w:pPr>
      <w:r w:rsidRPr="006C4E83">
        <w:rPr>
          <w:lang w:eastAsia="ru-RU"/>
        </w:rPr>
        <w:t>слова</w:t>
      </w:r>
      <w:r w:rsidRPr="006C4E83">
        <w:rPr>
          <w:lang w:val="en-US" w:eastAsia="ru-RU"/>
        </w:rPr>
        <w:t xml:space="preserve">, </w:t>
      </w:r>
      <w:r w:rsidRPr="006C4E83">
        <w:rPr>
          <w:lang w:eastAsia="ru-RU"/>
        </w:rPr>
        <w:t>выражающие</w:t>
      </w:r>
      <w:r w:rsidRPr="006C4E83">
        <w:rPr>
          <w:lang w:val="en-US" w:eastAsia="ru-RU"/>
        </w:rPr>
        <w:t xml:space="preserve"> </w:t>
      </w:r>
      <w:r w:rsidRPr="006C4E83">
        <w:rPr>
          <w:lang w:eastAsia="ru-RU"/>
        </w:rPr>
        <w:t>количество</w:t>
      </w:r>
      <w:r w:rsidRPr="006C4E83">
        <w:rPr>
          <w:lang w:val="en-US" w:eastAsia="ru-RU"/>
        </w:rPr>
        <w:t xml:space="preserve"> (many/much, little/a little; few/a few; a lot of);</w:t>
      </w:r>
    </w:p>
    <w:p w:rsidR="006C4E83" w:rsidRPr="006C4E83" w:rsidRDefault="006C4E83" w:rsidP="006C4E83">
      <w:pPr>
        <w:rPr>
          <w:lang w:eastAsia="ru-RU"/>
        </w:rPr>
      </w:pPr>
      <w:r w:rsidRPr="006C4E83">
        <w:rPr>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в страдательном залоге; </w:t>
      </w:r>
    </w:p>
    <w:p w:rsidR="006C4E83" w:rsidRPr="006C4E83" w:rsidRDefault="006C4E83" w:rsidP="006C4E83">
      <w:pPr>
        <w:rPr>
          <w:lang w:eastAsia="ru-RU"/>
        </w:rPr>
      </w:pPr>
      <w:r w:rsidRPr="006C4E83">
        <w:rPr>
          <w:lang w:eastAsia="ru-RU"/>
        </w:rPr>
        <w:t>5) 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6C4E83" w:rsidRPr="006C4E83" w:rsidRDefault="006C4E83" w:rsidP="006C4E83">
      <w:r w:rsidRPr="006C4E83">
        <w:t>К концу 11 класса обучающийся научится:</w:t>
      </w:r>
    </w:p>
    <w:p w:rsidR="006C4E83" w:rsidRPr="006C4E83" w:rsidRDefault="006C4E83" w:rsidP="006C4E83">
      <w:pPr>
        <w:rPr>
          <w:lang w:eastAsia="ru-RU"/>
        </w:rPr>
      </w:pPr>
      <w:r w:rsidRPr="006C4E83">
        <w:rPr>
          <w:lang w:eastAsia="ru-RU"/>
        </w:rPr>
        <w:t>1) владеть основными видами речевой деятельности:</w:t>
      </w:r>
    </w:p>
    <w:p w:rsidR="006C4E83" w:rsidRPr="006C4E83" w:rsidRDefault="006C4E83" w:rsidP="006C4E83">
      <w:pPr>
        <w:rPr>
          <w:lang w:eastAsia="ru-RU"/>
        </w:rPr>
      </w:pPr>
      <w:r w:rsidRPr="006C4E83">
        <w:rPr>
          <w:lang w:eastAsia="ru-RU"/>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w:t>
      </w:r>
      <w:r w:rsidRPr="006C4E83">
        <w:rPr>
          <w:lang w:eastAsia="ru-RU"/>
        </w:rPr>
        <w:lastRenderedPageBreak/>
        <w:t>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 </w:t>
      </w:r>
    </w:p>
    <w:p w:rsidR="006C4E83" w:rsidRPr="006C4E83" w:rsidRDefault="006C4E83" w:rsidP="006C4E83">
      <w:pPr>
        <w:rPr>
          <w:lang w:eastAsia="ru-RU"/>
        </w:rPr>
      </w:pPr>
      <w:r w:rsidRPr="006C4E83">
        <w:rPr>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pPr>
        <w:rPr>
          <w:lang w:eastAsia="ru-RU"/>
        </w:rPr>
      </w:pPr>
      <w:r w:rsidRPr="006C4E83">
        <w:rPr>
          <w:lang w:eastAsia="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себя несплошные тексты (таблицы, диаграммы, графики)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 </w:t>
      </w:r>
    </w:p>
    <w:p w:rsidR="006C4E83" w:rsidRPr="006C4E83" w:rsidRDefault="006C4E83" w:rsidP="006C4E83">
      <w:pPr>
        <w:rPr>
          <w:lang w:eastAsia="ru-RU"/>
        </w:rPr>
      </w:pPr>
      <w:r w:rsidRPr="006C4E83">
        <w:rPr>
          <w:lang w:eastAsia="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 </w:t>
      </w:r>
    </w:p>
    <w:p w:rsidR="006C4E83" w:rsidRPr="006C4E83" w:rsidRDefault="006C4E83" w:rsidP="006C4E83">
      <w:pPr>
        <w:rPr>
          <w:lang w:eastAsia="ru-RU"/>
        </w:rPr>
      </w:pPr>
      <w:r w:rsidRPr="006C4E83">
        <w:rPr>
          <w:lang w:eastAsia="ru-RU"/>
        </w:rPr>
        <w:lastRenderedPageBreak/>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6C4E83" w:rsidRPr="006C4E83" w:rsidRDefault="006C4E83" w:rsidP="006C4E83">
      <w:pPr>
        <w:rPr>
          <w:lang w:eastAsia="ru-RU"/>
        </w:rPr>
      </w:pPr>
      <w:r w:rsidRPr="006C4E83">
        <w:rPr>
          <w:lang w:eastAsia="ru-RU"/>
        </w:rPr>
        <w:t>распознавать и употреблять в устной и письменной речи имена прилагательные на -ed и -ing (excited – exciting);</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 xml:space="preserve">предложения, в том числе с несколькими обстоятельствами, следующими в определённом порядке; </w:t>
      </w:r>
    </w:p>
    <w:p w:rsidR="006C4E83" w:rsidRPr="006C4E83" w:rsidRDefault="006C4E83" w:rsidP="006C4E83">
      <w:pPr>
        <w:rPr>
          <w:lang w:eastAsia="ru-RU"/>
        </w:rPr>
      </w:pPr>
      <w:r w:rsidRPr="006C4E83">
        <w:rPr>
          <w:lang w:eastAsia="ru-RU"/>
        </w:rPr>
        <w:t xml:space="preserve">предложения с начальным It; </w:t>
      </w:r>
    </w:p>
    <w:p w:rsidR="006C4E83" w:rsidRPr="006C4E83" w:rsidRDefault="006C4E83" w:rsidP="006C4E83">
      <w:pPr>
        <w:rPr>
          <w:lang w:eastAsia="ru-RU"/>
        </w:rPr>
      </w:pPr>
      <w:r w:rsidRPr="006C4E83">
        <w:rPr>
          <w:lang w:eastAsia="ru-RU"/>
        </w:rPr>
        <w:t xml:space="preserve">предложения с начальным There + to be; </w:t>
      </w:r>
    </w:p>
    <w:p w:rsidR="006C4E83" w:rsidRPr="006C4E83" w:rsidRDefault="006C4E83" w:rsidP="006C4E83">
      <w:pPr>
        <w:rPr>
          <w:lang w:eastAsia="ru-RU"/>
        </w:rPr>
      </w:pPr>
      <w:r w:rsidRPr="006C4E83">
        <w:rPr>
          <w:lang w:eastAsia="ru-RU"/>
        </w:rPr>
        <w:t xml:space="preserve">предложения с глагольными конструкциями, содержащими глаголы-связки to be, to look, to seem, to feel; </w:t>
      </w:r>
    </w:p>
    <w:p w:rsidR="006C4E83" w:rsidRPr="006C4E83" w:rsidRDefault="006C4E83" w:rsidP="006C4E83">
      <w:pPr>
        <w:rPr>
          <w:lang w:eastAsia="ru-RU"/>
        </w:rPr>
      </w:pPr>
      <w:r w:rsidRPr="006C4E83">
        <w:rPr>
          <w:lang w:eastAsia="ru-RU"/>
        </w:rPr>
        <w:t xml:space="preserve">предложения cо сложным дополнением – Complex Object; </w:t>
      </w:r>
    </w:p>
    <w:p w:rsidR="006C4E83" w:rsidRPr="006C4E83" w:rsidRDefault="006C4E83" w:rsidP="006C4E83">
      <w:pPr>
        <w:rPr>
          <w:lang w:eastAsia="ru-RU"/>
        </w:rPr>
      </w:pPr>
      <w:r w:rsidRPr="006C4E83">
        <w:rPr>
          <w:lang w:eastAsia="ru-RU"/>
        </w:rPr>
        <w:t>сложносочинённые предложения с сочинительными союзами and, but, or;</w:t>
      </w:r>
    </w:p>
    <w:p w:rsidR="006C4E83" w:rsidRPr="006C4E83" w:rsidRDefault="006C4E83" w:rsidP="006C4E83">
      <w:pPr>
        <w:rPr>
          <w:lang w:eastAsia="ru-RU"/>
        </w:rPr>
      </w:pPr>
      <w:r w:rsidRPr="006C4E83">
        <w:rPr>
          <w:lang w:eastAsia="ru-RU"/>
        </w:rPr>
        <w:lastRenderedPageBreak/>
        <w:t>сложноподчинённые предложения с союзами и союзными словами because, if, when, where, what, why, how;</w:t>
      </w:r>
    </w:p>
    <w:p w:rsidR="006C4E83" w:rsidRPr="006C4E83" w:rsidRDefault="006C4E83" w:rsidP="006C4E83">
      <w:pPr>
        <w:rPr>
          <w:lang w:eastAsia="ru-RU"/>
        </w:rPr>
      </w:pPr>
      <w:r w:rsidRPr="006C4E83">
        <w:rPr>
          <w:lang w:eastAsia="ru-RU"/>
        </w:rPr>
        <w:t>сложноподчинённые предложения с союзными словами whoever, whatever, however, whenever;</w:t>
      </w:r>
    </w:p>
    <w:p w:rsidR="006C4E83" w:rsidRPr="006C4E83" w:rsidRDefault="006C4E83" w:rsidP="006C4E83">
      <w:pPr>
        <w:rPr>
          <w:lang w:eastAsia="ru-RU"/>
        </w:rPr>
      </w:pPr>
      <w:r w:rsidRPr="006C4E83">
        <w:rPr>
          <w:lang w:eastAsia="ru-RU"/>
        </w:rPr>
        <w:t xml:space="preserve">сложноподчинённые предложения с придаточными: времени с союзом since; определительными с союзными словами who, which, that; </w:t>
      </w:r>
    </w:p>
    <w:p w:rsidR="006C4E83" w:rsidRPr="006C4E83" w:rsidRDefault="006C4E83" w:rsidP="006C4E83">
      <w:pPr>
        <w:rPr>
          <w:lang w:eastAsia="ru-RU"/>
        </w:rPr>
      </w:pPr>
      <w:r w:rsidRPr="006C4E83">
        <w:rPr>
          <w:lang w:eastAsia="ru-RU"/>
        </w:rPr>
        <w:t>условные предложения с глаголами в изъявительном наклонении (Conditional 0, Conditional I) и с глаголами в сослагательном наклонении (Conditional II);</w:t>
      </w:r>
    </w:p>
    <w:p w:rsidR="006C4E83" w:rsidRPr="006C4E83" w:rsidRDefault="006C4E83" w:rsidP="006C4E83">
      <w:pPr>
        <w:rPr>
          <w:lang w:val="en-US" w:eastAsia="ru-RU"/>
        </w:rPr>
      </w:pPr>
      <w:r w:rsidRPr="006C4E83">
        <w:rPr>
          <w:lang w:eastAsia="ru-RU"/>
        </w:rPr>
        <w:t>все</w:t>
      </w:r>
      <w:r w:rsidRPr="006C4E83">
        <w:rPr>
          <w:lang w:val="en-US" w:eastAsia="ru-RU"/>
        </w:rPr>
        <w:t xml:space="preserve"> </w:t>
      </w:r>
      <w:r w:rsidRPr="006C4E83">
        <w:rPr>
          <w:lang w:eastAsia="ru-RU"/>
        </w:rPr>
        <w:t>типы</w:t>
      </w:r>
      <w:r w:rsidRPr="006C4E83">
        <w:rPr>
          <w:lang w:val="en-US" w:eastAsia="ru-RU"/>
        </w:rPr>
        <w:t xml:space="preserve"> </w:t>
      </w:r>
      <w:r w:rsidRPr="006C4E83">
        <w:rPr>
          <w:lang w:eastAsia="ru-RU"/>
        </w:rPr>
        <w:t>вопросительных</w:t>
      </w:r>
      <w:r w:rsidRPr="006C4E83">
        <w:rPr>
          <w:lang w:val="en-US" w:eastAsia="ru-RU"/>
        </w:rPr>
        <w:t xml:space="preserve"> </w:t>
      </w:r>
      <w:r w:rsidRPr="006C4E83">
        <w:rPr>
          <w:lang w:eastAsia="ru-RU"/>
        </w:rPr>
        <w:t>предложений</w:t>
      </w:r>
      <w:r w:rsidRPr="006C4E83">
        <w:rPr>
          <w:lang w:val="en-US" w:eastAsia="ru-RU"/>
        </w:rPr>
        <w:t xml:space="preserve"> (</w:t>
      </w:r>
      <w:r w:rsidRPr="006C4E83">
        <w:rPr>
          <w:lang w:eastAsia="ru-RU"/>
        </w:rPr>
        <w:t>общий</w:t>
      </w:r>
      <w:r w:rsidRPr="006C4E83">
        <w:rPr>
          <w:lang w:val="en-US" w:eastAsia="ru-RU"/>
        </w:rPr>
        <w:t xml:space="preserve">, </w:t>
      </w:r>
      <w:r w:rsidRPr="006C4E83">
        <w:rPr>
          <w:lang w:eastAsia="ru-RU"/>
        </w:rPr>
        <w:t>специальный</w:t>
      </w:r>
      <w:r w:rsidRPr="006C4E83">
        <w:rPr>
          <w:lang w:val="en-US" w:eastAsia="ru-RU"/>
        </w:rPr>
        <w:t xml:space="preserve">, </w:t>
      </w:r>
      <w:r w:rsidRPr="006C4E83">
        <w:rPr>
          <w:lang w:eastAsia="ru-RU"/>
        </w:rPr>
        <w:t>альтернативный</w:t>
      </w:r>
      <w:r w:rsidRPr="006C4E83">
        <w:rPr>
          <w:lang w:val="en-US" w:eastAsia="ru-RU"/>
        </w:rPr>
        <w:t xml:space="preserve">, </w:t>
      </w:r>
      <w:r w:rsidRPr="006C4E83">
        <w:rPr>
          <w:lang w:eastAsia="ru-RU"/>
        </w:rPr>
        <w:t>разделительный</w:t>
      </w:r>
      <w:r w:rsidRPr="006C4E83">
        <w:rPr>
          <w:lang w:val="en-US" w:eastAsia="ru-RU"/>
        </w:rPr>
        <w:t xml:space="preserve"> </w:t>
      </w:r>
      <w:r w:rsidRPr="006C4E83">
        <w:rPr>
          <w:lang w:eastAsia="ru-RU"/>
        </w:rPr>
        <w:t>вопросы</w:t>
      </w:r>
      <w:r w:rsidRPr="006C4E83">
        <w:rPr>
          <w:lang w:val="en-US" w:eastAsia="ru-RU"/>
        </w:rPr>
        <w:t xml:space="preserve"> </w:t>
      </w:r>
      <w:r w:rsidRPr="006C4E83">
        <w:rPr>
          <w:lang w:eastAsia="ru-RU"/>
        </w:rPr>
        <w:t>в</w:t>
      </w:r>
      <w:r w:rsidRPr="006C4E83">
        <w:rPr>
          <w:lang w:val="en-US" w:eastAsia="ru-RU"/>
        </w:rPr>
        <w:t xml:space="preserve"> Present/Past/Future Simple Tense; Present/Past Continuous Tense; Present/Past Perfect Tense; Present Perfect Continuous Tense); </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C4E83" w:rsidRPr="006C4E83" w:rsidRDefault="006C4E83" w:rsidP="006C4E83">
      <w:pPr>
        <w:rPr>
          <w:lang w:eastAsia="ru-RU"/>
        </w:rPr>
      </w:pPr>
      <w:r w:rsidRPr="006C4E83">
        <w:rPr>
          <w:lang w:eastAsia="ru-RU"/>
        </w:rPr>
        <w:t xml:space="preserve">модальные глаголы в косвенной речи в настоящем и прошедшем времени; </w:t>
      </w:r>
    </w:p>
    <w:p w:rsidR="006C4E83" w:rsidRPr="006C4E83" w:rsidRDefault="006C4E83" w:rsidP="006C4E83">
      <w:pPr>
        <w:rPr>
          <w:lang w:val="en-US" w:eastAsia="ru-RU"/>
        </w:rPr>
      </w:pPr>
      <w:r w:rsidRPr="006C4E83">
        <w:rPr>
          <w:lang w:eastAsia="ru-RU"/>
        </w:rPr>
        <w:t>предложения</w:t>
      </w:r>
      <w:r w:rsidRPr="006C4E83">
        <w:rPr>
          <w:lang w:val="en-US" w:eastAsia="ru-RU"/>
        </w:rPr>
        <w:t xml:space="preserve"> </w:t>
      </w:r>
      <w:r w:rsidRPr="006C4E83">
        <w:rPr>
          <w:lang w:eastAsia="ru-RU"/>
        </w:rPr>
        <w:t>с</w:t>
      </w:r>
      <w:r w:rsidRPr="006C4E83">
        <w:rPr>
          <w:lang w:val="en-US" w:eastAsia="ru-RU"/>
        </w:rPr>
        <w:t xml:space="preserve"> </w:t>
      </w:r>
      <w:r w:rsidRPr="006C4E83">
        <w:rPr>
          <w:lang w:eastAsia="ru-RU"/>
        </w:rPr>
        <w:t>конструкциями</w:t>
      </w:r>
      <w:r w:rsidRPr="006C4E83">
        <w:rPr>
          <w:lang w:val="en-US" w:eastAsia="ru-RU"/>
        </w:rPr>
        <w:t xml:space="preserve"> as… as, not so… as; both… and.., either… or, neither… nor; </w:t>
      </w:r>
    </w:p>
    <w:p w:rsidR="006C4E83" w:rsidRPr="006C4E83" w:rsidRDefault="006C4E83" w:rsidP="006C4E83">
      <w:pPr>
        <w:rPr>
          <w:lang w:eastAsia="ru-RU"/>
        </w:rPr>
      </w:pPr>
      <w:r w:rsidRPr="006C4E83">
        <w:rPr>
          <w:lang w:eastAsia="ru-RU"/>
        </w:rPr>
        <w:t xml:space="preserve">предложения с I wish; </w:t>
      </w:r>
    </w:p>
    <w:p w:rsidR="006C4E83" w:rsidRPr="006C4E83" w:rsidRDefault="006C4E83" w:rsidP="006C4E83">
      <w:pPr>
        <w:rPr>
          <w:lang w:eastAsia="ru-RU"/>
        </w:rPr>
      </w:pPr>
      <w:r w:rsidRPr="006C4E83">
        <w:rPr>
          <w:lang w:eastAsia="ru-RU"/>
        </w:rPr>
        <w:t>конструкции с глаголами на -ing: to love/hate doing smth;</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c </w:t>
      </w:r>
      <w:r w:rsidRPr="006C4E83">
        <w:rPr>
          <w:lang w:eastAsia="ru-RU"/>
        </w:rPr>
        <w:t>глаголами</w:t>
      </w:r>
      <w:r w:rsidRPr="006C4E83">
        <w:rPr>
          <w:lang w:val="en-US" w:eastAsia="ru-RU"/>
        </w:rPr>
        <w:t xml:space="preserve"> to stop, to remember, to forget; </w:t>
      </w:r>
    </w:p>
    <w:p w:rsidR="006C4E83" w:rsidRPr="006C4E83" w:rsidRDefault="006C4E83" w:rsidP="006C4E83">
      <w:pPr>
        <w:rPr>
          <w:lang w:val="en-US" w:eastAsia="ru-RU"/>
        </w:rPr>
      </w:pPr>
      <w:r w:rsidRPr="006C4E83">
        <w:rPr>
          <w:lang w:eastAsia="ru-RU"/>
        </w:rPr>
        <w:t>конструкция</w:t>
      </w:r>
      <w:r w:rsidRPr="006C4E83">
        <w:rPr>
          <w:lang w:val="en-US" w:eastAsia="ru-RU"/>
        </w:rPr>
        <w:t xml:space="preserve"> It takes me… to do smth.;</w:t>
      </w:r>
    </w:p>
    <w:p w:rsidR="006C4E83" w:rsidRPr="006C4E83" w:rsidRDefault="006C4E83" w:rsidP="006C4E83">
      <w:pPr>
        <w:rPr>
          <w:lang w:eastAsia="ru-RU"/>
        </w:rPr>
      </w:pPr>
      <w:r w:rsidRPr="006C4E83">
        <w:rPr>
          <w:lang w:eastAsia="ru-RU"/>
        </w:rPr>
        <w:t>конструкция used to + инфинитив глагола;</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be/get used to smth; be/get used to doing smth; </w:t>
      </w:r>
    </w:p>
    <w:p w:rsidR="006C4E83" w:rsidRPr="006C4E83" w:rsidRDefault="006C4E83" w:rsidP="006C4E83">
      <w:pPr>
        <w:rPr>
          <w:lang w:val="en-US" w:eastAsia="ru-RU"/>
        </w:rPr>
      </w:pPr>
      <w:r w:rsidRPr="006C4E83">
        <w:rPr>
          <w:lang w:eastAsia="ru-RU"/>
        </w:rPr>
        <w:t>конструкции</w:t>
      </w:r>
      <w:r w:rsidRPr="006C4E83">
        <w:rPr>
          <w:lang w:val="en-US" w:eastAsia="ru-RU"/>
        </w:rPr>
        <w:t xml:space="preserve"> I prefer, I’d prefer, I’d rather prefer, </w:t>
      </w:r>
      <w:r w:rsidRPr="006C4E83">
        <w:rPr>
          <w:lang w:eastAsia="ru-RU"/>
        </w:rPr>
        <w:t>выражающих</w:t>
      </w:r>
      <w:r w:rsidRPr="006C4E83">
        <w:rPr>
          <w:lang w:val="en-US" w:eastAsia="ru-RU"/>
        </w:rPr>
        <w:t xml:space="preserve"> </w:t>
      </w:r>
      <w:r w:rsidRPr="006C4E83">
        <w:rPr>
          <w:lang w:eastAsia="ru-RU"/>
        </w:rPr>
        <w:t>предпочтение</w:t>
      </w:r>
      <w:r w:rsidRPr="006C4E83">
        <w:rPr>
          <w:lang w:val="en-US" w:eastAsia="ru-RU"/>
        </w:rPr>
        <w:t xml:space="preserve">, </w:t>
      </w:r>
      <w:r w:rsidRPr="006C4E83">
        <w:rPr>
          <w:lang w:eastAsia="ru-RU"/>
        </w:rPr>
        <w:t>а</w:t>
      </w:r>
      <w:r w:rsidRPr="006C4E83">
        <w:rPr>
          <w:lang w:val="en-US" w:eastAsia="ru-RU"/>
        </w:rPr>
        <w:t xml:space="preserve"> </w:t>
      </w:r>
      <w:r w:rsidRPr="006C4E83">
        <w:rPr>
          <w:lang w:eastAsia="ru-RU"/>
        </w:rPr>
        <w:t>также</w:t>
      </w:r>
      <w:r w:rsidRPr="006C4E83">
        <w:rPr>
          <w:lang w:val="en-US" w:eastAsia="ru-RU"/>
        </w:rPr>
        <w:t xml:space="preserve"> </w:t>
      </w:r>
      <w:r w:rsidRPr="006C4E83">
        <w:rPr>
          <w:lang w:eastAsia="ru-RU"/>
        </w:rPr>
        <w:t>конструкций</w:t>
      </w:r>
      <w:r w:rsidRPr="006C4E83">
        <w:rPr>
          <w:lang w:val="en-US" w:eastAsia="ru-RU"/>
        </w:rPr>
        <w:t xml:space="preserve"> I’d rather, You’d better; </w:t>
      </w:r>
    </w:p>
    <w:p w:rsidR="006C4E83" w:rsidRPr="006C4E83" w:rsidRDefault="006C4E83" w:rsidP="006C4E83">
      <w:pPr>
        <w:rPr>
          <w:lang w:eastAsia="ru-RU"/>
        </w:rPr>
      </w:pPr>
      <w:r w:rsidRPr="006C4E83">
        <w:rPr>
          <w:lang w:eastAsia="ru-RU"/>
        </w:rPr>
        <w:t xml:space="preserve">подлежащее, выраженное собирательным существительным (family, police), и его согласование со сказуемым; </w:t>
      </w:r>
    </w:p>
    <w:p w:rsidR="006C4E83" w:rsidRPr="006C4E83" w:rsidRDefault="006C4E83" w:rsidP="006C4E83">
      <w:pPr>
        <w:rPr>
          <w:lang w:eastAsia="ru-RU"/>
        </w:rPr>
      </w:pPr>
      <w:r w:rsidRPr="006C4E83">
        <w:rPr>
          <w:lang w:eastAsia="ru-RU"/>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C4E83" w:rsidRPr="006C4E83" w:rsidRDefault="006C4E83" w:rsidP="006C4E83">
      <w:pPr>
        <w:rPr>
          <w:lang w:eastAsia="ru-RU"/>
        </w:rPr>
      </w:pPr>
      <w:r w:rsidRPr="006C4E83">
        <w:rPr>
          <w:lang w:eastAsia="ru-RU"/>
        </w:rPr>
        <w:t xml:space="preserve">конструкция to be going to, формы Future Simple Tense и Present Continuous Tense для выражения будущего действия; </w:t>
      </w:r>
    </w:p>
    <w:p w:rsidR="006C4E83" w:rsidRPr="006C4E83" w:rsidRDefault="006C4E83" w:rsidP="006C4E83">
      <w:pPr>
        <w:rPr>
          <w:lang w:eastAsia="ru-RU"/>
        </w:rPr>
      </w:pPr>
      <w:r w:rsidRPr="006C4E83">
        <w:rPr>
          <w:lang w:eastAsia="ru-RU"/>
        </w:rPr>
        <w:t xml:space="preserve">модальные глаголы и их эквиваленты (can/be able to, could, must/have to, may, might, should, shall, would, will, need); </w:t>
      </w:r>
    </w:p>
    <w:p w:rsidR="006C4E83" w:rsidRPr="006C4E83" w:rsidRDefault="006C4E83" w:rsidP="006C4E83">
      <w:pPr>
        <w:rPr>
          <w:lang w:eastAsia="ru-RU"/>
        </w:rPr>
      </w:pPr>
      <w:r w:rsidRPr="006C4E83">
        <w:rPr>
          <w:lang w:eastAsia="ru-RU"/>
        </w:rP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6C4E83" w:rsidRPr="006C4E83" w:rsidRDefault="006C4E83" w:rsidP="006C4E83">
      <w:pPr>
        <w:rPr>
          <w:lang w:eastAsia="ru-RU"/>
        </w:rPr>
      </w:pPr>
      <w:r w:rsidRPr="006C4E83">
        <w:rPr>
          <w:lang w:eastAsia="ru-RU"/>
        </w:rPr>
        <w:t xml:space="preserve">определённый, неопределённый и нулевой артикли; </w:t>
      </w:r>
    </w:p>
    <w:p w:rsidR="006C4E83" w:rsidRPr="006C4E83" w:rsidRDefault="006C4E83" w:rsidP="006C4E83">
      <w:pPr>
        <w:rPr>
          <w:lang w:eastAsia="ru-RU"/>
        </w:rPr>
      </w:pPr>
      <w:r w:rsidRPr="006C4E83">
        <w:rPr>
          <w:lang w:eastAsia="ru-RU"/>
        </w:rPr>
        <w:t xml:space="preserve">имена существительные во множественном числе, образованных по правилу, и исключения; </w:t>
      </w:r>
    </w:p>
    <w:p w:rsidR="006C4E83" w:rsidRPr="006C4E83" w:rsidRDefault="006C4E83" w:rsidP="006C4E83">
      <w:pPr>
        <w:rPr>
          <w:lang w:eastAsia="ru-RU"/>
        </w:rPr>
      </w:pPr>
      <w:r w:rsidRPr="006C4E83">
        <w:rPr>
          <w:lang w:eastAsia="ru-RU"/>
        </w:rPr>
        <w:t xml:space="preserve">неисчисляемые 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образованных по правилу, и исключения;</w:t>
      </w:r>
    </w:p>
    <w:p w:rsidR="006C4E83" w:rsidRPr="006C4E83" w:rsidRDefault="006C4E83" w:rsidP="006C4E83">
      <w:pPr>
        <w:rPr>
          <w:lang w:eastAsia="ru-RU"/>
        </w:rPr>
      </w:pPr>
      <w:r w:rsidRPr="006C4E83">
        <w:rPr>
          <w:lang w:eastAsia="ru-RU"/>
        </w:rPr>
        <w:t>слова, выражающие количество (many/much, little/a little; few/a few; a lot of);</w:t>
      </w:r>
    </w:p>
    <w:p w:rsidR="006C4E83" w:rsidRPr="006C4E83" w:rsidRDefault="006C4E83" w:rsidP="006C4E83">
      <w:pPr>
        <w:rPr>
          <w:lang w:eastAsia="ru-RU"/>
        </w:rPr>
      </w:pPr>
      <w:r w:rsidRPr="006C4E83">
        <w:rPr>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 xml:space="preserve">предлоги места, времени, направления; предлоги, употребляемые в страдательном залоге; </w:t>
      </w:r>
    </w:p>
    <w:p w:rsidR="006C4E83" w:rsidRPr="006C4E83" w:rsidRDefault="006C4E83" w:rsidP="006C4E83">
      <w:pPr>
        <w:rPr>
          <w:lang w:eastAsia="ru-RU"/>
        </w:rPr>
      </w:pPr>
      <w:r w:rsidRPr="006C4E83">
        <w:rPr>
          <w:lang w:eastAsia="ru-RU"/>
        </w:rPr>
        <w:t>5) 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C4E83" w:rsidRPr="006C4E83" w:rsidRDefault="006C4E83" w:rsidP="006C4E83">
      <w:pPr>
        <w:rPr>
          <w:lang w:eastAsia="ru-RU"/>
        </w:rPr>
      </w:pPr>
      <w:r w:rsidRPr="006C4E83">
        <w:rPr>
          <w:lang w:eastAsia="ru-RU"/>
        </w:rPr>
        <w:lastRenderedPageBreak/>
        <w:t>107. Федеральная рабочая программа по учебному предмету «Второй иностранный (немецкий) язык (базовый уровень)».</w:t>
      </w:r>
    </w:p>
    <w:p w:rsidR="006C4E83" w:rsidRPr="006C4E83" w:rsidRDefault="006C4E83" w:rsidP="006C4E83">
      <w:r w:rsidRPr="006C4E83">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C4E83" w:rsidRPr="006C4E83" w:rsidRDefault="006C4E83" w:rsidP="006C4E83">
      <w:r w:rsidRPr="006C4E83">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107.5. Пояснительная записка.</w:t>
      </w:r>
    </w:p>
    <w:p w:rsidR="006C4E83" w:rsidRPr="006C4E83" w:rsidRDefault="006C4E83" w:rsidP="006C4E83">
      <w:pPr>
        <w:rPr>
          <w:lang w:eastAsia="ru-RU"/>
        </w:rPr>
      </w:pPr>
      <w:r w:rsidRPr="006C4E83">
        <w:t xml:space="preserve">107.5.1. Программа по немецкому языку на уровне среднего общего образования разработана на основе </w:t>
      </w:r>
      <w:r w:rsidRPr="006C4E83">
        <w:rPr>
          <w:lang w:eastAsia="ru-RU"/>
        </w:rPr>
        <w:t>требований к результатам освоения основной образовательной программы среднего общего образования</w:t>
      </w:r>
      <w:r w:rsidRPr="006C4E83">
        <w:t xml:space="preserve">, представленных в </w:t>
      </w:r>
      <w:r w:rsidRPr="006C4E83">
        <w:rPr>
          <w:lang w:eastAsia="ru-RU"/>
        </w:rPr>
        <w:t>ФГОС СОО.</w:t>
      </w:r>
    </w:p>
    <w:p w:rsidR="006C4E83" w:rsidRPr="006C4E83" w:rsidRDefault="006C4E83" w:rsidP="006C4E83">
      <w:r w:rsidRPr="006C4E83">
        <w:t xml:space="preserve">107.5.2.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pPr>
        <w:rPr>
          <w:lang w:eastAsia="ru-RU"/>
        </w:rPr>
      </w:pPr>
      <w:r w:rsidRPr="006C4E83">
        <w:rPr>
          <w:lang w:eastAsia="ru-RU"/>
        </w:rPr>
        <w:t xml:space="preserve">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w:t>
      </w:r>
      <w:r w:rsidRPr="006C4E83">
        <w:rPr>
          <w:lang w:eastAsia="ru-RU"/>
        </w:rPr>
        <w:lastRenderedPageBreak/>
        <w:t>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107.5.4. 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C4E83" w:rsidRPr="006C4E83" w:rsidRDefault="006C4E83" w:rsidP="006C4E83">
      <w:pPr>
        <w:rPr>
          <w:lang w:eastAsia="ru-RU"/>
        </w:rPr>
      </w:pPr>
      <w:r w:rsidRPr="006C4E83">
        <w:rPr>
          <w:lang w:eastAsia="ru-RU"/>
        </w:rP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6C4E83" w:rsidRPr="006C4E83" w:rsidRDefault="006C4E83" w:rsidP="006C4E83">
      <w:pPr>
        <w:rPr>
          <w:lang w:eastAsia="ru-RU"/>
        </w:rPr>
      </w:pPr>
      <w:r w:rsidRPr="006C4E83">
        <w:rPr>
          <w:lang w:eastAsia="ru-RU"/>
        </w:rP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6C4E83" w:rsidRPr="006C4E83" w:rsidRDefault="006C4E83" w:rsidP="006C4E83">
      <w:r w:rsidRPr="006C4E83">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lastRenderedPageBreak/>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pPr>
        <w:rPr>
          <w:lang w:eastAsia="ru-RU"/>
        </w:rPr>
      </w:pPr>
      <w:r w:rsidRPr="006C4E83">
        <w:rPr>
          <w:lang w:eastAsia="ru-RU"/>
        </w:rPr>
        <w:t>107.5.9.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pPr>
        <w:rPr>
          <w:lang w:eastAsia="ru-RU"/>
        </w:rPr>
      </w:pPr>
      <w:r w:rsidRPr="006C4E83">
        <w:rPr>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6C4E83" w:rsidRPr="006C4E83" w:rsidRDefault="006C4E83" w:rsidP="006C4E83">
      <w:pPr>
        <w:rPr>
          <w:lang w:eastAsia="ru-RU"/>
        </w:rPr>
      </w:pPr>
      <w:r w:rsidRPr="006C4E83">
        <w:rPr>
          <w:lang w:eastAsia="ru-RU"/>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pPr>
        <w:rPr>
          <w:lang w:eastAsia="ru-RU"/>
        </w:rPr>
      </w:pPr>
      <w:r w:rsidRPr="006C4E83">
        <w:rPr>
          <w:lang w:eastAsia="ru-RU"/>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6C4E83" w:rsidRPr="006C4E83" w:rsidRDefault="006C4E83" w:rsidP="006C4E83">
      <w:pPr>
        <w:rPr>
          <w:lang w:eastAsia="ru-RU"/>
        </w:rPr>
      </w:pPr>
      <w:r w:rsidRPr="006C4E83">
        <w:rPr>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rsidRPr="006C4E83">
        <w:rPr>
          <w:lang w:eastAsia="ru-RU"/>
        </w:rPr>
        <w:lastRenderedPageBreak/>
        <w:t xml:space="preserve">познавательную, информационную, социально-трудовую и компетенцию личностного самосовершенствования. </w:t>
      </w:r>
    </w:p>
    <w:p w:rsidR="006C4E83" w:rsidRPr="006C4E83" w:rsidRDefault="006C4E83" w:rsidP="006C4E83">
      <w:pPr>
        <w:rPr>
          <w:lang w:eastAsia="ru-RU"/>
        </w:rPr>
      </w:pPr>
      <w:r w:rsidRPr="006C4E83">
        <w:rPr>
          <w:lang w:eastAsia="ru-RU"/>
        </w:rP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C4E83" w:rsidRPr="006C4E83" w:rsidRDefault="006C4E83" w:rsidP="006C4E83">
      <w:pPr>
        <w:rPr>
          <w:lang w:eastAsia="ru-RU"/>
        </w:rPr>
      </w:pPr>
      <w:r w:rsidRPr="006C4E83">
        <w:rPr>
          <w:lang w:eastAsia="ru-RU"/>
        </w:rPr>
        <w:t>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6C4E83" w:rsidRPr="006C4E83" w:rsidRDefault="006C4E83" w:rsidP="006C4E83">
      <w:pPr>
        <w:rPr>
          <w:lang w:eastAsia="ru-RU"/>
        </w:rPr>
      </w:pPr>
      <w:r w:rsidRPr="006C4E83">
        <w:rPr>
          <w:lang w:eastAsia="ru-RU"/>
        </w:rPr>
        <w:t xml:space="preserve">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 </w:t>
      </w:r>
    </w:p>
    <w:p w:rsidR="006C4E83" w:rsidRPr="006C4E83" w:rsidRDefault="006C4E83" w:rsidP="006C4E83">
      <w:pPr>
        <w:rPr>
          <w:lang w:eastAsia="ru-RU"/>
        </w:rPr>
      </w:pPr>
      <w:r w:rsidRPr="006C4E83">
        <w:rPr>
          <w:lang w:eastAsia="ru-RU"/>
        </w:rPr>
        <w:t xml:space="preserve">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 </w:t>
      </w:r>
    </w:p>
    <w:p w:rsidR="006C4E83" w:rsidRPr="006C4E83" w:rsidRDefault="006C4E83" w:rsidP="006C4E83">
      <w:pPr>
        <w:rPr>
          <w:lang w:eastAsia="ru-RU"/>
        </w:rPr>
      </w:pPr>
      <w:r w:rsidRPr="006C4E83">
        <w:rPr>
          <w:lang w:eastAsia="ru-RU"/>
        </w:rPr>
        <w:t xml:space="preserve">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t>107.5.18. Программа по немецкому языку состоит из трёх разделов:</w:t>
      </w:r>
    </w:p>
    <w:p w:rsidR="006C4E83" w:rsidRPr="006C4E83" w:rsidRDefault="006C4E83" w:rsidP="006C4E83">
      <w:pPr>
        <w:rPr>
          <w:lang w:eastAsia="ru-RU"/>
        </w:rPr>
      </w:pPr>
      <w:r w:rsidRPr="006C4E83">
        <w:rPr>
          <w:lang w:eastAsia="ru-RU"/>
        </w:rPr>
        <w:t xml:space="preserve">1) пояснительная записка; </w:t>
      </w:r>
    </w:p>
    <w:p w:rsidR="006C4E83" w:rsidRPr="006C4E83" w:rsidRDefault="006C4E83" w:rsidP="006C4E83">
      <w:pPr>
        <w:rPr>
          <w:lang w:eastAsia="ru-RU"/>
        </w:rPr>
      </w:pPr>
      <w:r w:rsidRPr="006C4E83">
        <w:rPr>
          <w:lang w:eastAsia="ru-RU"/>
        </w:rPr>
        <w:t xml:space="preserve">2) содержание учебного предмета «Второй иностранный (немецкий) язык (базовый уровень)» по годам обучения (10 и 11 классы); </w:t>
      </w:r>
    </w:p>
    <w:p w:rsidR="006C4E83" w:rsidRPr="006C4E83" w:rsidRDefault="006C4E83" w:rsidP="006C4E83">
      <w:pPr>
        <w:rPr>
          <w:lang w:eastAsia="ru-RU"/>
        </w:rPr>
      </w:pPr>
      <w:r w:rsidRPr="006C4E83">
        <w:rPr>
          <w:lang w:eastAsia="ru-RU"/>
        </w:rPr>
        <w:lastRenderedPageBreak/>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6C4E83" w:rsidRPr="006C4E83" w:rsidRDefault="006C4E83" w:rsidP="006C4E83">
      <w:r w:rsidRPr="006C4E83">
        <w:t>107.6. Содержание обучения в 10 классе.</w:t>
      </w:r>
    </w:p>
    <w:p w:rsidR="006C4E83" w:rsidRPr="006C4E83" w:rsidRDefault="006C4E83" w:rsidP="006C4E83">
      <w:pPr>
        <w:rPr>
          <w:lang w:eastAsia="ru-RU"/>
        </w:rPr>
      </w:pPr>
      <w:r w:rsidRPr="006C4E83">
        <w:rPr>
          <w:lang w:eastAsia="ru-RU"/>
        </w:rPr>
        <w:t>107.6.1.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 xml:space="preserve">Повседневная жизнь семьи. Межличностные отношения в семье, с друзьями и знакомыми. </w:t>
      </w:r>
    </w:p>
    <w:p w:rsidR="006C4E83" w:rsidRPr="006C4E83" w:rsidRDefault="006C4E83" w:rsidP="006C4E83">
      <w:pPr>
        <w:rPr>
          <w:lang w:eastAsia="ru-RU"/>
        </w:rPr>
      </w:pPr>
      <w:r w:rsidRPr="006C4E83">
        <w:rPr>
          <w:lang w:eastAsia="ru-RU"/>
        </w:rPr>
        <w:t>Внешность и характеристика человека, литературного персонажа.</w:t>
      </w:r>
    </w:p>
    <w:p w:rsidR="006C4E83" w:rsidRPr="006C4E83" w:rsidRDefault="006C4E83" w:rsidP="006C4E83">
      <w:pPr>
        <w:rPr>
          <w:lang w:eastAsia="ru-RU"/>
        </w:rPr>
      </w:pPr>
      <w:r w:rsidRPr="006C4E83">
        <w:rPr>
          <w:lang w:eastAsia="ru-RU"/>
        </w:rPr>
        <w:t xml:space="preserve">Здоровый образ жизни и забота о здоровье: режим труда и отдыха, спорт, сбалансированное питание, посещение врача. </w:t>
      </w:r>
    </w:p>
    <w:p w:rsidR="006C4E83" w:rsidRPr="006C4E83" w:rsidRDefault="006C4E83" w:rsidP="006C4E83">
      <w:pPr>
        <w:rPr>
          <w:lang w:eastAsia="ru-RU"/>
        </w:rPr>
      </w:pPr>
      <w:r w:rsidRPr="006C4E83">
        <w:rPr>
          <w:lang w:eastAsia="ru-RU"/>
        </w:rPr>
        <w:t xml:space="preserve">Школьное образование, школьная жизнь. Переписка с зарубежными сверстниками. Взаимоотношения в школе. </w:t>
      </w:r>
    </w:p>
    <w:p w:rsidR="006C4E83" w:rsidRPr="006C4E83" w:rsidRDefault="006C4E83" w:rsidP="006C4E83">
      <w:pPr>
        <w:rPr>
          <w:lang w:eastAsia="ru-RU"/>
        </w:rPr>
      </w:pPr>
      <w:r w:rsidRPr="006C4E83">
        <w:rPr>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rsidR="006C4E83" w:rsidRPr="006C4E83" w:rsidRDefault="006C4E83" w:rsidP="006C4E83">
      <w:pPr>
        <w:rPr>
          <w:lang w:eastAsia="ru-RU"/>
        </w:rPr>
      </w:pPr>
      <w:r w:rsidRPr="006C4E83">
        <w:rPr>
          <w:lang w:eastAsia="ru-RU"/>
        </w:rPr>
        <w:t xml:space="preserve">Молодёжь в современном обществе. Досуг молодёжи: чтение, кино, театр, музыка, музеи, Интернет, компьютерные игры. </w:t>
      </w:r>
    </w:p>
    <w:p w:rsidR="006C4E83" w:rsidRPr="006C4E83" w:rsidRDefault="006C4E83" w:rsidP="006C4E83">
      <w:pPr>
        <w:rPr>
          <w:lang w:eastAsia="ru-RU"/>
        </w:rPr>
      </w:pPr>
      <w:r w:rsidRPr="006C4E83">
        <w:rPr>
          <w:lang w:eastAsia="ru-RU"/>
        </w:rPr>
        <w:t xml:space="preserve">Покупки: одежда, обувь и продукты питания. Карманные деньги. Молодёжная мода. </w:t>
      </w:r>
    </w:p>
    <w:p w:rsidR="006C4E83" w:rsidRPr="006C4E83" w:rsidRDefault="006C4E83" w:rsidP="006C4E83">
      <w:pPr>
        <w:rPr>
          <w:lang w:eastAsia="ru-RU"/>
        </w:rPr>
      </w:pPr>
      <w:r w:rsidRPr="006C4E83">
        <w:rPr>
          <w:lang w:eastAsia="ru-RU"/>
        </w:rPr>
        <w:t>Путешествия по России и зарубежным странам. Виды отдыха.</w:t>
      </w:r>
    </w:p>
    <w:p w:rsidR="006C4E83" w:rsidRPr="006C4E83" w:rsidRDefault="006C4E83" w:rsidP="006C4E83">
      <w:pPr>
        <w:rPr>
          <w:lang w:eastAsia="ru-RU"/>
        </w:rPr>
      </w:pPr>
      <w:r w:rsidRPr="006C4E83">
        <w:rPr>
          <w:lang w:eastAsia="ru-RU"/>
        </w:rPr>
        <w:t xml:space="preserve">Проблемы экологии. Защита окружающей среды. </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w:t>
      </w:r>
    </w:p>
    <w:p w:rsidR="006C4E83" w:rsidRPr="006C4E83" w:rsidRDefault="006C4E83" w:rsidP="006C4E83">
      <w:pPr>
        <w:rPr>
          <w:lang w:eastAsia="ru-RU"/>
        </w:rPr>
      </w:pPr>
      <w:r w:rsidRPr="006C4E83">
        <w:rPr>
          <w:lang w:eastAsia="ru-RU"/>
        </w:rPr>
        <w:t>107.6.1.1. Говорение.</w:t>
      </w:r>
    </w:p>
    <w:p w:rsidR="006C4E83" w:rsidRPr="006C4E83" w:rsidRDefault="006C4E83" w:rsidP="006C4E83">
      <w:pPr>
        <w:rPr>
          <w:lang w:eastAsia="ru-RU"/>
        </w:rPr>
      </w:pPr>
      <w:r w:rsidRPr="006C4E83">
        <w:rPr>
          <w:lang w:eastAsia="ru-RU"/>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lastRenderedPageBreak/>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pPr>
        <w:rPr>
          <w:lang w:eastAsia="ru-RU"/>
        </w:rPr>
      </w:pPr>
      <w:r w:rsidRPr="006C4E83">
        <w:rPr>
          <w:lang w:eastAsia="ru-RU"/>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6C4E83" w:rsidRPr="006C4E83" w:rsidRDefault="006C4E83" w:rsidP="006C4E83">
      <w:pPr>
        <w:rPr>
          <w:lang w:eastAsia="ru-RU"/>
        </w:rPr>
      </w:pPr>
      <w:r w:rsidRPr="006C4E83">
        <w:rPr>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C4E83" w:rsidRPr="006C4E83" w:rsidRDefault="006C4E83" w:rsidP="006C4E83">
      <w:pPr>
        <w:rPr>
          <w:lang w:eastAsia="ru-RU"/>
        </w:rPr>
      </w:pPr>
      <w:r w:rsidRPr="006C4E83">
        <w:rPr>
          <w:lang w:eastAsia="ru-RU"/>
        </w:rPr>
        <w:t xml:space="preserve">Объём диалога – до 7 реплик со стороны каждого собеседника. </w:t>
      </w:r>
    </w:p>
    <w:p w:rsidR="006C4E83" w:rsidRPr="006C4E83" w:rsidRDefault="006C4E83" w:rsidP="006C4E83">
      <w:pPr>
        <w:rPr>
          <w:lang w:eastAsia="ru-RU"/>
        </w:rPr>
      </w:pPr>
      <w:r w:rsidRPr="006C4E83">
        <w:rPr>
          <w:lang w:eastAsia="ru-RU"/>
        </w:rPr>
        <w:t xml:space="preserve">Развитие коммуникативных умений монологической речи на базе умений, сформированных на уровне основного общего образования: </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C4E83" w:rsidRPr="006C4E83" w:rsidRDefault="006C4E83" w:rsidP="006C4E83">
      <w:pPr>
        <w:rPr>
          <w:lang w:eastAsia="ru-RU"/>
        </w:rPr>
      </w:pPr>
      <w:r w:rsidRPr="006C4E83">
        <w:rPr>
          <w:lang w:eastAsia="ru-RU"/>
        </w:rPr>
        <w:t>Объём монологического высказывания – 11–12 фраз.</w:t>
      </w:r>
    </w:p>
    <w:p w:rsidR="006C4E83" w:rsidRPr="006C4E83" w:rsidRDefault="006C4E83" w:rsidP="006C4E83">
      <w:pPr>
        <w:rPr>
          <w:lang w:eastAsia="ru-RU"/>
        </w:rPr>
      </w:pPr>
      <w:r w:rsidRPr="006C4E83">
        <w:rPr>
          <w:lang w:eastAsia="ru-RU"/>
        </w:rPr>
        <w:t>107.6.1.2. Аудирование.</w:t>
      </w:r>
    </w:p>
    <w:p w:rsidR="006C4E83" w:rsidRPr="006C4E83" w:rsidRDefault="006C4E83" w:rsidP="006C4E83">
      <w:pPr>
        <w:rPr>
          <w:lang w:eastAsia="ru-RU"/>
        </w:rPr>
      </w:pPr>
      <w:r w:rsidRPr="006C4E83">
        <w:rPr>
          <w:lang w:eastAsia="ru-RU"/>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C4E83" w:rsidRPr="006C4E83" w:rsidRDefault="006C4E83" w:rsidP="006C4E83">
      <w:pPr>
        <w:rPr>
          <w:lang w:eastAsia="ru-RU"/>
        </w:rPr>
      </w:pPr>
      <w:r w:rsidRPr="006C4E83">
        <w:rPr>
          <w:lang w:eastAsia="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rsidRPr="006C4E83">
        <w:rPr>
          <w:lang w:eastAsia="ru-RU"/>
        </w:rPr>
        <w:lastRenderedPageBreak/>
        <w:t>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Время звучания текста/текстов для аудирования – до 2 минут.</w:t>
      </w:r>
    </w:p>
    <w:p w:rsidR="006C4E83" w:rsidRPr="006C4E83" w:rsidRDefault="006C4E83" w:rsidP="006C4E83">
      <w:pPr>
        <w:rPr>
          <w:lang w:eastAsia="ru-RU"/>
        </w:rPr>
      </w:pPr>
      <w:r w:rsidRPr="006C4E83">
        <w:rPr>
          <w:lang w:eastAsia="ru-RU"/>
        </w:rPr>
        <w:t>107.6.1.3. Смысловое чтение.</w:t>
      </w:r>
    </w:p>
    <w:p w:rsidR="006C4E83" w:rsidRPr="006C4E83" w:rsidRDefault="006C4E83" w:rsidP="006C4E83">
      <w:pPr>
        <w:rPr>
          <w:lang w:eastAsia="ru-RU"/>
        </w:rPr>
      </w:pPr>
      <w:r w:rsidRPr="006C4E83">
        <w:rPr>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pPr>
        <w:rPr>
          <w:lang w:eastAsia="ru-RU"/>
        </w:rPr>
      </w:pPr>
      <w:r w:rsidRPr="006C4E83">
        <w:rPr>
          <w:lang w:eastAsia="ru-RU"/>
        </w:rPr>
        <w:t>Объём текста/текстов для чтения – 400–600 слов.</w:t>
      </w:r>
    </w:p>
    <w:p w:rsidR="006C4E83" w:rsidRPr="006C4E83" w:rsidRDefault="006C4E83" w:rsidP="006C4E83">
      <w:pPr>
        <w:rPr>
          <w:lang w:eastAsia="ru-RU"/>
        </w:rPr>
      </w:pPr>
      <w:r w:rsidRPr="006C4E83">
        <w:rPr>
          <w:lang w:eastAsia="ru-RU"/>
        </w:rPr>
        <w:t>107.6.1.4. Письменная речь.</w:t>
      </w:r>
    </w:p>
    <w:p w:rsidR="006C4E83" w:rsidRPr="006C4E83" w:rsidRDefault="006C4E83" w:rsidP="006C4E83">
      <w:pPr>
        <w:rPr>
          <w:lang w:eastAsia="ru-RU"/>
        </w:rPr>
      </w:pPr>
      <w:r w:rsidRPr="006C4E83">
        <w:rPr>
          <w:lang w:eastAsia="ru-RU"/>
        </w:rPr>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lastRenderedPageBreak/>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140 слов.</w:t>
      </w:r>
    </w:p>
    <w:p w:rsidR="006C4E83" w:rsidRPr="006C4E83" w:rsidRDefault="006C4E83" w:rsidP="006C4E83">
      <w:pPr>
        <w:rPr>
          <w:lang w:eastAsia="ru-RU"/>
        </w:rPr>
      </w:pPr>
      <w:r w:rsidRPr="006C4E83">
        <w:rPr>
          <w:lang w:eastAsia="ru-RU"/>
        </w:rPr>
        <w:t>107.6.2. Языковые знания и навыки.</w:t>
      </w:r>
    </w:p>
    <w:p w:rsidR="006C4E83" w:rsidRPr="006C4E83" w:rsidRDefault="006C4E83" w:rsidP="006C4E83">
      <w:pPr>
        <w:rPr>
          <w:lang w:eastAsia="ru-RU"/>
        </w:rPr>
      </w:pPr>
      <w:r w:rsidRPr="006C4E83">
        <w:rPr>
          <w:lang w:eastAsia="ru-RU"/>
        </w:rPr>
        <w:t>107.6.2.1.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6C4E83" w:rsidRPr="006C4E83" w:rsidRDefault="006C4E83" w:rsidP="006C4E83">
      <w:pPr>
        <w:rPr>
          <w:lang w:eastAsia="ru-RU"/>
        </w:rPr>
      </w:pPr>
      <w:r w:rsidRPr="006C4E83">
        <w:rPr>
          <w:lang w:eastAsia="ru-RU"/>
        </w:rPr>
        <w:t>107.6.2.2.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6C4E83" w:rsidRPr="006C4E83" w:rsidRDefault="006C4E83" w:rsidP="006C4E83">
      <w:pPr>
        <w:rPr>
          <w:lang w:eastAsia="ru-RU"/>
        </w:rPr>
      </w:pPr>
      <w:r w:rsidRPr="006C4E83">
        <w:rPr>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C4E83" w:rsidRPr="006C4E83" w:rsidRDefault="006C4E83" w:rsidP="006C4E83">
      <w:pPr>
        <w:rPr>
          <w:lang w:eastAsia="ru-RU"/>
        </w:rPr>
      </w:pPr>
      <w:r w:rsidRPr="006C4E83">
        <w:rPr>
          <w:lang w:eastAsia="ru-RU"/>
        </w:rPr>
        <w:t>107.6.2.3. Лексическая сторона речи</w:t>
      </w:r>
    </w:p>
    <w:p w:rsidR="006C4E83" w:rsidRPr="006C4E83" w:rsidRDefault="006C4E83" w:rsidP="006C4E83">
      <w:pPr>
        <w:rPr>
          <w:lang w:eastAsia="ru-RU"/>
        </w:rPr>
      </w:pPr>
      <w:r w:rsidRPr="006C4E83">
        <w:rPr>
          <w:lang w:eastAsia="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 xml:space="preserve">имён существительных при помощи суффиксов -er, -ler, -in, -chen, -keit, -heit, -ung, -schaft, -tion, -ik, -ie, -um; </w:t>
      </w:r>
    </w:p>
    <w:p w:rsidR="006C4E83" w:rsidRPr="006C4E83" w:rsidRDefault="006C4E83" w:rsidP="006C4E83">
      <w:pPr>
        <w:rPr>
          <w:lang w:eastAsia="ru-RU"/>
        </w:rPr>
      </w:pPr>
      <w:r w:rsidRPr="006C4E83">
        <w:rPr>
          <w:lang w:eastAsia="ru-RU"/>
        </w:rPr>
        <w:t xml:space="preserve">имён прилагательных при помощи суффиксов -ig, -lich, -isch, -los; </w:t>
      </w:r>
    </w:p>
    <w:p w:rsidR="006C4E83" w:rsidRPr="006C4E83" w:rsidRDefault="006C4E83" w:rsidP="006C4E83">
      <w:pPr>
        <w:rPr>
          <w:lang w:eastAsia="ru-RU"/>
        </w:rPr>
      </w:pPr>
      <w:r w:rsidRPr="006C4E83">
        <w:rPr>
          <w:lang w:eastAsia="ru-RU"/>
        </w:rPr>
        <w:t>имён существительных, имён прилагательных, наречий при помощи отрицательного префикса un- (unglücklich, das Unglück);</w:t>
      </w:r>
    </w:p>
    <w:p w:rsidR="006C4E83" w:rsidRPr="006C4E83" w:rsidRDefault="006C4E83" w:rsidP="006C4E83">
      <w:pPr>
        <w:rPr>
          <w:lang w:eastAsia="ru-RU"/>
        </w:rPr>
      </w:pPr>
      <w:r w:rsidRPr="006C4E83">
        <w:rPr>
          <w:lang w:eastAsia="ru-RU"/>
        </w:rPr>
        <w:t>числительных при помощи суффиксов -zehn, -zig, -ßig, -te, -ste;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 xml:space="preserve">сложных существительных путём соединения основ существительных (der Wintersport, das Klassenzimmer); </w:t>
      </w:r>
    </w:p>
    <w:p w:rsidR="006C4E83" w:rsidRPr="006C4E83" w:rsidRDefault="006C4E83" w:rsidP="006C4E83">
      <w:pPr>
        <w:rPr>
          <w:lang w:eastAsia="ru-RU"/>
        </w:rPr>
      </w:pPr>
      <w:r w:rsidRPr="006C4E83">
        <w:rPr>
          <w:lang w:eastAsia="ru-RU"/>
        </w:rPr>
        <w:t xml:space="preserve">сложных существительных путём соединения основы глагола и основы существительного (der Schreibtisch); </w:t>
      </w:r>
    </w:p>
    <w:p w:rsidR="006C4E83" w:rsidRPr="006C4E83" w:rsidRDefault="006C4E83" w:rsidP="006C4E83">
      <w:pPr>
        <w:rPr>
          <w:lang w:eastAsia="ru-RU"/>
        </w:rPr>
      </w:pPr>
      <w:r w:rsidRPr="006C4E83">
        <w:rPr>
          <w:lang w:eastAsia="ru-RU"/>
        </w:rPr>
        <w:t xml:space="preserve">сложных существительных путём соединения основы прилагательного иосновы существительного (die Kleinstadt); </w:t>
      </w:r>
    </w:p>
    <w:p w:rsidR="006C4E83" w:rsidRPr="006C4E83" w:rsidRDefault="006C4E83" w:rsidP="006C4E83">
      <w:pPr>
        <w:rPr>
          <w:lang w:eastAsia="ru-RU"/>
        </w:rPr>
      </w:pPr>
      <w:r w:rsidRPr="006C4E83">
        <w:rPr>
          <w:lang w:eastAsia="ru-RU"/>
        </w:rPr>
        <w:t>сложных прилагательных путём соединения основ прилагательных (dunkelblau);</w:t>
      </w:r>
    </w:p>
    <w:p w:rsidR="006C4E83" w:rsidRPr="006C4E83" w:rsidRDefault="006C4E83" w:rsidP="006C4E83">
      <w:pPr>
        <w:rPr>
          <w:lang w:eastAsia="ru-RU"/>
        </w:rPr>
      </w:pPr>
      <w:r w:rsidRPr="006C4E83">
        <w:rPr>
          <w:lang w:eastAsia="ru-RU"/>
        </w:rPr>
        <w:t>конверсия: образование</w:t>
      </w:r>
    </w:p>
    <w:p w:rsidR="006C4E83" w:rsidRPr="006C4E83" w:rsidRDefault="006C4E83" w:rsidP="006C4E83">
      <w:pPr>
        <w:rPr>
          <w:lang w:eastAsia="ru-RU"/>
        </w:rPr>
      </w:pPr>
      <w:r w:rsidRPr="006C4E83">
        <w:rPr>
          <w:lang w:eastAsia="ru-RU"/>
        </w:rPr>
        <w:t xml:space="preserve">имён существительных от неопределённой формы глагола (das Lesen); </w:t>
      </w:r>
    </w:p>
    <w:p w:rsidR="006C4E83" w:rsidRPr="006C4E83" w:rsidRDefault="006C4E83" w:rsidP="006C4E83">
      <w:pPr>
        <w:rPr>
          <w:lang w:eastAsia="ru-RU"/>
        </w:rPr>
      </w:pPr>
      <w:r w:rsidRPr="006C4E83">
        <w:rPr>
          <w:lang w:eastAsia="ru-RU"/>
        </w:rPr>
        <w:t xml:space="preserve">имён существительных от основы глагола без изменения корневой гласной (der Anfang); </w:t>
      </w:r>
    </w:p>
    <w:p w:rsidR="006C4E83" w:rsidRPr="006C4E83" w:rsidRDefault="006C4E83" w:rsidP="006C4E83">
      <w:pPr>
        <w:rPr>
          <w:lang w:eastAsia="ru-RU"/>
        </w:rPr>
      </w:pPr>
      <w:r w:rsidRPr="006C4E83">
        <w:rPr>
          <w:lang w:eastAsia="ru-RU"/>
        </w:rPr>
        <w:t xml:space="preserve">имён существительных от основы глагола с изменением корневой гласной (der Sprung); </w:t>
      </w:r>
    </w:p>
    <w:p w:rsidR="006C4E83" w:rsidRPr="006C4E83" w:rsidRDefault="006C4E83" w:rsidP="006C4E83">
      <w:pPr>
        <w:rPr>
          <w:lang w:eastAsia="ru-RU"/>
        </w:rPr>
      </w:pPr>
      <w:r w:rsidRPr="006C4E83">
        <w:rPr>
          <w:lang w:eastAsia="ru-RU"/>
        </w:rPr>
        <w:t>имён существительных от прилагательных (das Grün, die Kälte).</w:t>
      </w:r>
    </w:p>
    <w:p w:rsidR="006C4E83" w:rsidRPr="006C4E83" w:rsidRDefault="006C4E83" w:rsidP="006C4E83">
      <w:pPr>
        <w:rPr>
          <w:lang w:eastAsia="ru-RU"/>
        </w:rPr>
      </w:pPr>
      <w:r w:rsidRPr="006C4E83">
        <w:rPr>
          <w:lang w:eastAsia="ru-RU"/>
        </w:rPr>
        <w:t xml:space="preserve">Многозначные лексические единицы. Синонимы. Антонимы. Интернациональные слова. Сокращения и аббревиатуры. </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107.6.2.4. Грамматическая сторона речи.</w:t>
      </w:r>
    </w:p>
    <w:p w:rsidR="006C4E83" w:rsidRPr="006C4E83" w:rsidRDefault="006C4E83" w:rsidP="006C4E83">
      <w:pPr>
        <w:rPr>
          <w:lang w:eastAsia="ru-RU"/>
        </w:rPr>
      </w:pPr>
      <w:r w:rsidRPr="006C4E83">
        <w:rPr>
          <w:lang w:eastAsia="ru-RU"/>
        </w:rPr>
        <w:lastRenderedPageBreak/>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C4E83" w:rsidRPr="006C4E83" w:rsidRDefault="006C4E83" w:rsidP="006C4E83">
      <w:pPr>
        <w:rPr>
          <w:lang w:eastAsia="ru-RU"/>
        </w:rPr>
      </w:pPr>
      <w:r w:rsidRPr="006C4E83">
        <w:rPr>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4E83" w:rsidRPr="006C4E83" w:rsidRDefault="006C4E83" w:rsidP="006C4E83">
      <w:pPr>
        <w:rPr>
          <w:lang w:eastAsia="ru-RU"/>
        </w:rPr>
      </w:pPr>
      <w:r w:rsidRPr="006C4E83">
        <w:rPr>
          <w:lang w:eastAsia="ru-RU"/>
        </w:rPr>
        <w:t>Предложения с начальным Es (Es ist 4 Uhr. Es regnet. Es ist interessant.).</w:t>
      </w:r>
    </w:p>
    <w:p w:rsidR="006C4E83" w:rsidRPr="006C4E83" w:rsidRDefault="006C4E83" w:rsidP="006C4E83">
      <w:pPr>
        <w:rPr>
          <w:lang w:eastAsia="ru-RU"/>
        </w:rPr>
      </w:pPr>
      <w:r w:rsidRPr="006C4E83">
        <w:rPr>
          <w:lang w:eastAsia="ru-RU"/>
        </w:rPr>
        <w:t>Предложения с конструкцией Es gibt (Es gibt einen Park neben der Schule.).</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w:t>
      </w:r>
    </w:p>
    <w:p w:rsidR="006C4E83" w:rsidRPr="006C4E83" w:rsidRDefault="006C4E83" w:rsidP="006C4E83">
      <w:pPr>
        <w:rPr>
          <w:lang w:eastAsia="ru-RU"/>
        </w:rPr>
      </w:pPr>
      <w:r w:rsidRPr="006C4E83">
        <w:rPr>
          <w:lang w:eastAsia="ru-RU"/>
        </w:rPr>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t>Сложносочинённые предложения с сочинительными союзами und, aber, oder, denn, nicht nur … sondern auch, наречиями deshalb, darum.</w:t>
      </w:r>
    </w:p>
    <w:p w:rsidR="006C4E83" w:rsidRPr="006C4E83" w:rsidRDefault="006C4E83" w:rsidP="006C4E83">
      <w:pPr>
        <w:rPr>
          <w:lang w:eastAsia="ru-RU"/>
        </w:rPr>
      </w:pPr>
      <w:r w:rsidRPr="006C4E83">
        <w:rPr>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6C4E83" w:rsidRPr="006C4E83" w:rsidRDefault="006C4E83" w:rsidP="006C4E83">
      <w:pPr>
        <w:rPr>
          <w:lang w:eastAsia="ru-RU"/>
        </w:rPr>
      </w:pPr>
      <w:r w:rsidRPr="006C4E83">
        <w:rPr>
          <w:lang w:eastAsia="ru-RU"/>
        </w:rPr>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Средства связи в тексте для обеспечения его целостности, в том числе с помощью наречий zuerst, dann, nachher и другие.</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6C4E83" w:rsidRPr="006C4E83" w:rsidRDefault="006C4E83" w:rsidP="006C4E83">
      <w:pPr>
        <w:rPr>
          <w:lang w:eastAsia="ru-RU"/>
        </w:rPr>
      </w:pPr>
      <w:r w:rsidRPr="006C4E83">
        <w:rPr>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6C4E83" w:rsidRPr="006C4E83" w:rsidRDefault="006C4E83" w:rsidP="006C4E83">
      <w:pPr>
        <w:rPr>
          <w:lang w:eastAsia="ru-RU"/>
        </w:rPr>
      </w:pPr>
      <w:r w:rsidRPr="006C4E83">
        <w:rPr>
          <w:lang w:eastAsia="ru-RU"/>
        </w:rPr>
        <w:lastRenderedPageBreak/>
        <w:t>Наиболее распространённые глаголы с управлением и местоименные наречия.</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в единственном и множественном числе в именительном, родительном, дательном и винительном падежах.</w:t>
      </w:r>
    </w:p>
    <w:p w:rsidR="006C4E83" w:rsidRPr="006C4E83" w:rsidRDefault="006C4E83" w:rsidP="006C4E83">
      <w:pPr>
        <w:rPr>
          <w:lang w:eastAsia="ru-RU"/>
        </w:rPr>
      </w:pPr>
      <w:r w:rsidRPr="006C4E83">
        <w:rPr>
          <w:lang w:eastAsia="ru-RU"/>
        </w:rPr>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6C4E83" w:rsidRPr="006C4E83" w:rsidRDefault="006C4E83" w:rsidP="006C4E83">
      <w:pPr>
        <w:rPr>
          <w:lang w:eastAsia="ru-RU"/>
        </w:rPr>
      </w:pPr>
      <w:r w:rsidRPr="006C4E83">
        <w:rPr>
          <w:lang w:eastAsia="ru-RU"/>
        </w:rPr>
        <w:t>Отрицания kein, nicht, nichts, частица doch.</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t>Предлоги места, направления, времени, предлоги с дательным, винительным падежом и двойным управлением.</w:t>
      </w:r>
    </w:p>
    <w:p w:rsidR="006C4E83" w:rsidRPr="006C4E83" w:rsidRDefault="006C4E83" w:rsidP="006C4E83">
      <w:pPr>
        <w:rPr>
          <w:lang w:eastAsia="ru-RU"/>
        </w:rPr>
      </w:pPr>
      <w:r w:rsidRPr="006C4E83">
        <w:rPr>
          <w:lang w:eastAsia="ru-RU"/>
        </w:rPr>
        <w:t>107.6.3.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 говорящих на немецком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C4E83" w:rsidRPr="006C4E83" w:rsidRDefault="006C4E83" w:rsidP="006C4E83">
      <w:pPr>
        <w:rPr>
          <w:lang w:eastAsia="ru-RU"/>
        </w:rPr>
      </w:pPr>
      <w:r w:rsidRPr="006C4E83">
        <w:rPr>
          <w:lang w:eastAsia="ru-RU"/>
        </w:rPr>
        <w:t>107.6.4. Компенсаторные умения.</w:t>
      </w:r>
    </w:p>
    <w:p w:rsidR="006C4E83" w:rsidRPr="006C4E83" w:rsidRDefault="006C4E83" w:rsidP="006C4E83">
      <w:pPr>
        <w:rPr>
          <w:lang w:eastAsia="ru-RU"/>
        </w:rPr>
      </w:pPr>
      <w:r w:rsidRPr="006C4E83">
        <w:rPr>
          <w:lang w:eastAsia="ru-RU"/>
        </w:rPr>
        <w:lastRenderedPageBreak/>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107.7. Содержание обучения в 11 классе.</w:t>
      </w:r>
    </w:p>
    <w:p w:rsidR="006C4E83" w:rsidRPr="006C4E83" w:rsidRDefault="006C4E83" w:rsidP="006C4E83">
      <w:pPr>
        <w:rPr>
          <w:lang w:eastAsia="ru-RU"/>
        </w:rPr>
      </w:pPr>
      <w:r w:rsidRPr="006C4E83">
        <w:rPr>
          <w:lang w:eastAsia="ru-RU"/>
        </w:rPr>
        <w:t>107.7.1. Коммуникативные умения.</w:t>
      </w:r>
    </w:p>
    <w:p w:rsidR="006C4E83" w:rsidRPr="006C4E83" w:rsidRDefault="006C4E83" w:rsidP="006C4E83">
      <w:pPr>
        <w:rPr>
          <w:lang w:eastAsia="ru-RU"/>
        </w:rPr>
      </w:pPr>
      <w:r w:rsidRPr="006C4E83">
        <w:rPr>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 xml:space="preserve">Здоровый образ жизни и забота о здоровье: режим труда и отдыха, спорт, сбалансированное питание. </w:t>
      </w:r>
    </w:p>
    <w:p w:rsidR="006C4E83" w:rsidRPr="006C4E83" w:rsidRDefault="006C4E83" w:rsidP="006C4E83">
      <w:pPr>
        <w:rPr>
          <w:lang w:eastAsia="ru-RU"/>
        </w:rPr>
      </w:pPr>
      <w:r w:rsidRPr="006C4E83">
        <w:rPr>
          <w:lang w:eastAsia="ru-RU"/>
        </w:rPr>
        <w:t>Школьное образование, школьная жизнь. Переписка с зарубежными сверстниками. Выбор профессии. Альтернативы в продолжении образования.</w:t>
      </w:r>
    </w:p>
    <w:p w:rsidR="006C4E83" w:rsidRPr="006C4E83" w:rsidRDefault="006C4E83" w:rsidP="006C4E83">
      <w:pPr>
        <w:rPr>
          <w:lang w:eastAsia="ru-RU"/>
        </w:rPr>
      </w:pPr>
      <w:r w:rsidRPr="006C4E83">
        <w:rPr>
          <w:lang w:eastAsia="ru-RU"/>
        </w:rPr>
        <w:t>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t xml:space="preserve">Молодёжь в современном обществе. Участие молодёжи в жизни общества. Досуг молодёжи: увлечения и интересы. </w:t>
      </w:r>
    </w:p>
    <w:p w:rsidR="006C4E83" w:rsidRPr="006C4E83" w:rsidRDefault="006C4E83" w:rsidP="006C4E83">
      <w:pPr>
        <w:rPr>
          <w:lang w:eastAsia="ru-RU"/>
        </w:rPr>
      </w:pPr>
      <w:r w:rsidRPr="006C4E83">
        <w:rPr>
          <w:lang w:eastAsia="ru-RU"/>
        </w:rPr>
        <w:t xml:space="preserve">Роль спорта в современной жизни. </w:t>
      </w:r>
    </w:p>
    <w:p w:rsidR="006C4E83" w:rsidRPr="006C4E83" w:rsidRDefault="006C4E83" w:rsidP="006C4E83">
      <w:pPr>
        <w:rPr>
          <w:lang w:eastAsia="ru-RU"/>
        </w:rPr>
      </w:pPr>
      <w:r w:rsidRPr="006C4E83">
        <w:rPr>
          <w:lang w:eastAsia="ru-RU"/>
        </w:rPr>
        <w:t>Туризм. Путешествия по России и зарубежным странам.</w:t>
      </w:r>
    </w:p>
    <w:p w:rsidR="006C4E83" w:rsidRPr="006C4E83" w:rsidRDefault="006C4E83" w:rsidP="006C4E83">
      <w:pPr>
        <w:rPr>
          <w:lang w:eastAsia="ru-RU"/>
        </w:rPr>
      </w:pPr>
      <w:r w:rsidRPr="006C4E83">
        <w:rPr>
          <w:lang w:eastAsia="ru-RU"/>
        </w:rPr>
        <w:t xml:space="preserve">Природа. Проблемы экологии. Защита окружающей среды. </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6C4E83" w:rsidRPr="006C4E83" w:rsidRDefault="006C4E83" w:rsidP="006C4E83">
      <w:pPr>
        <w:rPr>
          <w:lang w:eastAsia="ru-RU"/>
        </w:rPr>
      </w:pPr>
      <w:r w:rsidRPr="006C4E83">
        <w:rPr>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w:t>
      </w:r>
    </w:p>
    <w:p w:rsidR="006C4E83" w:rsidRPr="006C4E83" w:rsidRDefault="006C4E83" w:rsidP="006C4E83">
      <w:pPr>
        <w:rPr>
          <w:lang w:eastAsia="ru-RU"/>
        </w:rPr>
      </w:pPr>
      <w:r w:rsidRPr="006C4E83">
        <w:rPr>
          <w:lang w:eastAsia="ru-RU"/>
        </w:rPr>
        <w:t>107.7.1.1. Говорение.</w:t>
      </w:r>
    </w:p>
    <w:p w:rsidR="006C4E83" w:rsidRPr="006C4E83" w:rsidRDefault="006C4E83" w:rsidP="006C4E83">
      <w:pPr>
        <w:rPr>
          <w:lang w:eastAsia="ru-RU"/>
        </w:rPr>
      </w:pPr>
      <w:r w:rsidRPr="006C4E83">
        <w:rPr>
          <w:lang w:eastAsia="ru-RU"/>
        </w:rPr>
        <w:lastRenderedPageBreak/>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pPr>
        <w:rPr>
          <w:lang w:eastAsia="ru-RU"/>
        </w:rPr>
      </w:pPr>
      <w:r w:rsidRPr="006C4E83">
        <w:rPr>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pPr>
        <w:rPr>
          <w:lang w:eastAsia="ru-RU"/>
        </w:rPr>
      </w:pPr>
      <w:r w:rsidRPr="006C4E83">
        <w:rPr>
          <w:lang w:eastAsia="ru-RU"/>
        </w:rPr>
        <w:t xml:space="preserve">Объём диалога – до 9 реплик со стороны каждого собеседника. </w:t>
      </w:r>
    </w:p>
    <w:p w:rsidR="006C4E83" w:rsidRPr="006C4E83" w:rsidRDefault="006C4E83" w:rsidP="006C4E83">
      <w:pPr>
        <w:rPr>
          <w:lang w:eastAsia="ru-RU"/>
        </w:rPr>
      </w:pPr>
      <w:r w:rsidRPr="006C4E83">
        <w:rPr>
          <w:lang w:eastAsia="ru-RU"/>
        </w:rPr>
        <w:t>Развитие коммуникативных умений монологической речи:</w:t>
      </w:r>
    </w:p>
    <w:p w:rsidR="006C4E83" w:rsidRPr="006C4E83" w:rsidRDefault="006C4E83" w:rsidP="006C4E83">
      <w:pPr>
        <w:rPr>
          <w:lang w:eastAsia="ru-RU"/>
        </w:rPr>
      </w:pPr>
      <w:r w:rsidRPr="006C4E83">
        <w:rPr>
          <w:lang w:eastAsia="ru-RU"/>
        </w:rPr>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pPr>
        <w:rPr>
          <w:lang w:eastAsia="ru-RU"/>
        </w:rPr>
      </w:pPr>
      <w:r w:rsidRPr="006C4E83">
        <w:rPr>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14–15 фраз.</w:t>
      </w:r>
    </w:p>
    <w:p w:rsidR="006C4E83" w:rsidRPr="006C4E83" w:rsidRDefault="006C4E83" w:rsidP="006C4E83">
      <w:pPr>
        <w:rPr>
          <w:lang w:eastAsia="ru-RU"/>
        </w:rPr>
      </w:pPr>
      <w:r w:rsidRPr="006C4E83">
        <w:rPr>
          <w:lang w:eastAsia="ru-RU"/>
        </w:rPr>
        <w:t>107.7.1.2. Аудирование.</w:t>
      </w:r>
    </w:p>
    <w:p w:rsidR="006C4E83" w:rsidRPr="006C4E83" w:rsidRDefault="006C4E83" w:rsidP="006C4E83">
      <w:pPr>
        <w:rPr>
          <w:lang w:eastAsia="ru-RU"/>
        </w:rPr>
      </w:pPr>
      <w:r w:rsidRPr="006C4E83">
        <w:rPr>
          <w:lang w:eastAsia="ru-RU"/>
        </w:rPr>
        <w:lastRenderedPageBreak/>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Языковая сложность текстов для аудирования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t>Время звучания текста/текстов для аудирования – до 2,5 минуты.</w:t>
      </w:r>
    </w:p>
    <w:p w:rsidR="006C4E83" w:rsidRPr="006C4E83" w:rsidRDefault="006C4E83" w:rsidP="006C4E83">
      <w:pPr>
        <w:rPr>
          <w:lang w:eastAsia="ru-RU"/>
        </w:rPr>
      </w:pPr>
      <w:r w:rsidRPr="006C4E83">
        <w:rPr>
          <w:lang w:eastAsia="ru-RU"/>
        </w:rPr>
        <w:t>107.7.1.3. Смысловое чтение.</w:t>
      </w:r>
    </w:p>
    <w:p w:rsidR="006C4E83" w:rsidRPr="006C4E83" w:rsidRDefault="006C4E83" w:rsidP="006C4E83">
      <w:pPr>
        <w:rPr>
          <w:lang w:eastAsia="ru-RU"/>
        </w:rPr>
      </w:pPr>
      <w:r w:rsidRPr="006C4E83">
        <w:rPr>
          <w:lang w:eastAsia="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lastRenderedPageBreak/>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Языковая сложность текстов для чтения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t>Объём текста/текстов для чтения – 600–800 слов.</w:t>
      </w:r>
    </w:p>
    <w:p w:rsidR="006C4E83" w:rsidRPr="006C4E83" w:rsidRDefault="006C4E83" w:rsidP="006C4E83">
      <w:pPr>
        <w:rPr>
          <w:lang w:eastAsia="ru-RU"/>
        </w:rPr>
      </w:pPr>
      <w:r w:rsidRPr="006C4E83">
        <w:rPr>
          <w:lang w:eastAsia="ru-RU"/>
        </w:rPr>
        <w:t>107.7.1.4.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pPr>
        <w:rPr>
          <w:lang w:eastAsia="ru-RU"/>
        </w:rPr>
      </w:pPr>
      <w:r w:rsidRPr="006C4E83">
        <w:rPr>
          <w:lang w:eastAsia="ru-RU"/>
        </w:rPr>
        <w:t>107.7.2. Языковые знания и навыки.</w:t>
      </w:r>
    </w:p>
    <w:p w:rsidR="006C4E83" w:rsidRPr="006C4E83" w:rsidRDefault="006C4E83" w:rsidP="006C4E83">
      <w:pPr>
        <w:rPr>
          <w:lang w:eastAsia="ru-RU"/>
        </w:rPr>
      </w:pPr>
      <w:r w:rsidRPr="006C4E83">
        <w:rPr>
          <w:lang w:eastAsia="ru-RU"/>
        </w:rPr>
        <w:t>107.7.2.1.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4E83" w:rsidRPr="006C4E83" w:rsidRDefault="006C4E83" w:rsidP="006C4E83">
      <w:pPr>
        <w:rPr>
          <w:lang w:eastAsia="ru-RU"/>
        </w:rPr>
      </w:pPr>
      <w:r w:rsidRPr="006C4E83">
        <w:rPr>
          <w:lang w:eastAsia="ru-RU"/>
        </w:rPr>
        <w:lastRenderedPageBreak/>
        <w:t>107.7.2.2.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6C4E83" w:rsidRPr="006C4E83" w:rsidRDefault="006C4E83" w:rsidP="006C4E83">
      <w:pPr>
        <w:rPr>
          <w:lang w:eastAsia="ru-RU"/>
        </w:rPr>
      </w:pPr>
      <w:r w:rsidRPr="006C4E83">
        <w:rPr>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6C4E83" w:rsidRPr="006C4E83" w:rsidRDefault="006C4E83" w:rsidP="006C4E83">
      <w:pPr>
        <w:rPr>
          <w:lang w:eastAsia="ru-RU"/>
        </w:rPr>
      </w:pPr>
      <w:r w:rsidRPr="006C4E83">
        <w:rPr>
          <w:lang w:eastAsia="ru-RU"/>
        </w:rPr>
        <w:t>107.7.2.3.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 xml:space="preserve">имён существительных при помощи суффиксов -er, -ler, -in, -chen, -keit, -heit, -ung, -schaft, -tion, -ik, -ie, -um; </w:t>
      </w:r>
    </w:p>
    <w:p w:rsidR="006C4E83" w:rsidRPr="006C4E83" w:rsidRDefault="006C4E83" w:rsidP="006C4E83">
      <w:pPr>
        <w:rPr>
          <w:lang w:eastAsia="ru-RU"/>
        </w:rPr>
      </w:pPr>
      <w:r w:rsidRPr="006C4E83">
        <w:rPr>
          <w:lang w:eastAsia="ru-RU"/>
        </w:rPr>
        <w:t xml:space="preserve">имён прилагательных при помощи суффиксов -ig, -lich, -isch, -los; </w:t>
      </w:r>
    </w:p>
    <w:p w:rsidR="006C4E83" w:rsidRPr="006C4E83" w:rsidRDefault="006C4E83" w:rsidP="006C4E83">
      <w:pPr>
        <w:rPr>
          <w:lang w:eastAsia="ru-RU"/>
        </w:rPr>
      </w:pPr>
      <w:r w:rsidRPr="006C4E83">
        <w:rPr>
          <w:lang w:eastAsia="ru-RU"/>
        </w:rPr>
        <w:t>имён существительных, имён прилагательных, наречий при помощи отрицательного префикса un- (unglücklich, das Unglück);</w:t>
      </w:r>
    </w:p>
    <w:p w:rsidR="006C4E83" w:rsidRPr="006C4E83" w:rsidRDefault="006C4E83" w:rsidP="006C4E83">
      <w:pPr>
        <w:rPr>
          <w:lang w:eastAsia="ru-RU"/>
        </w:rPr>
      </w:pPr>
      <w:r w:rsidRPr="006C4E83">
        <w:rPr>
          <w:lang w:eastAsia="ru-RU"/>
        </w:rPr>
        <w:t>числительных при помощи суффиксов -zehn, -zig, -ßig, -te, -ste;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 xml:space="preserve">сложных существительных путём соединения основ существительных (der Wintersport, das Klassenzimmer); </w:t>
      </w:r>
    </w:p>
    <w:p w:rsidR="006C4E83" w:rsidRPr="006C4E83" w:rsidRDefault="006C4E83" w:rsidP="006C4E83">
      <w:pPr>
        <w:rPr>
          <w:lang w:eastAsia="ru-RU"/>
        </w:rPr>
      </w:pPr>
      <w:r w:rsidRPr="006C4E83">
        <w:rPr>
          <w:lang w:eastAsia="ru-RU"/>
        </w:rPr>
        <w:t xml:space="preserve">сложных существительных путём соединения основы глагола и основы существительного (der Schreibtisch); </w:t>
      </w:r>
    </w:p>
    <w:p w:rsidR="006C4E83" w:rsidRPr="006C4E83" w:rsidRDefault="006C4E83" w:rsidP="006C4E83">
      <w:pPr>
        <w:rPr>
          <w:lang w:eastAsia="ru-RU"/>
        </w:rPr>
      </w:pPr>
      <w:r w:rsidRPr="006C4E83">
        <w:rPr>
          <w:lang w:eastAsia="ru-RU"/>
        </w:rPr>
        <w:t xml:space="preserve">сложных существительных путём соединения основы прилагательного иосновы существительного (die Kleinstadt); </w:t>
      </w:r>
    </w:p>
    <w:p w:rsidR="006C4E83" w:rsidRPr="006C4E83" w:rsidRDefault="006C4E83" w:rsidP="006C4E83">
      <w:pPr>
        <w:rPr>
          <w:lang w:eastAsia="ru-RU"/>
        </w:rPr>
      </w:pPr>
      <w:r w:rsidRPr="006C4E83">
        <w:rPr>
          <w:lang w:eastAsia="ru-RU"/>
        </w:rPr>
        <w:t>сложных прилагательных путём соединения основ прилагательных (dunkelblau);</w:t>
      </w:r>
    </w:p>
    <w:p w:rsidR="006C4E83" w:rsidRPr="006C4E83" w:rsidRDefault="006C4E83" w:rsidP="006C4E83">
      <w:pPr>
        <w:rPr>
          <w:lang w:eastAsia="ru-RU"/>
        </w:rPr>
      </w:pPr>
      <w:r w:rsidRPr="006C4E83">
        <w:rPr>
          <w:lang w:eastAsia="ru-RU"/>
        </w:rPr>
        <w:t>конверсия: образование</w:t>
      </w:r>
    </w:p>
    <w:p w:rsidR="006C4E83" w:rsidRPr="006C4E83" w:rsidRDefault="006C4E83" w:rsidP="006C4E83">
      <w:pPr>
        <w:rPr>
          <w:lang w:eastAsia="ru-RU"/>
        </w:rPr>
      </w:pPr>
      <w:r w:rsidRPr="006C4E83">
        <w:rPr>
          <w:lang w:eastAsia="ru-RU"/>
        </w:rPr>
        <w:lastRenderedPageBreak/>
        <w:t xml:space="preserve">имён существительных от неопределённой формы глагола (das Lesen); </w:t>
      </w:r>
    </w:p>
    <w:p w:rsidR="006C4E83" w:rsidRPr="006C4E83" w:rsidRDefault="006C4E83" w:rsidP="006C4E83">
      <w:pPr>
        <w:rPr>
          <w:lang w:eastAsia="ru-RU"/>
        </w:rPr>
      </w:pPr>
      <w:r w:rsidRPr="006C4E83">
        <w:rPr>
          <w:lang w:eastAsia="ru-RU"/>
        </w:rPr>
        <w:t xml:space="preserve">имён существительных от основы глагола без изменения корневой гласной (der Anfang); </w:t>
      </w:r>
    </w:p>
    <w:p w:rsidR="006C4E83" w:rsidRPr="006C4E83" w:rsidRDefault="006C4E83" w:rsidP="006C4E83">
      <w:pPr>
        <w:rPr>
          <w:lang w:eastAsia="ru-RU"/>
        </w:rPr>
      </w:pPr>
      <w:r w:rsidRPr="006C4E83">
        <w:rPr>
          <w:lang w:eastAsia="ru-RU"/>
        </w:rPr>
        <w:t xml:space="preserve">имён существительных от основы глагола с изменением корневой гласной (der Sprung); </w:t>
      </w:r>
    </w:p>
    <w:p w:rsidR="006C4E83" w:rsidRPr="006C4E83" w:rsidRDefault="006C4E83" w:rsidP="006C4E83">
      <w:pPr>
        <w:rPr>
          <w:lang w:eastAsia="ru-RU"/>
        </w:rPr>
      </w:pPr>
      <w:r w:rsidRPr="006C4E83">
        <w:rPr>
          <w:lang w:eastAsia="ru-RU"/>
        </w:rPr>
        <w:t>имён существительных от прилагательных (das Grün, die Kälte).</w:t>
      </w:r>
    </w:p>
    <w:p w:rsidR="006C4E83" w:rsidRPr="006C4E83" w:rsidRDefault="006C4E83" w:rsidP="006C4E83">
      <w:pPr>
        <w:rPr>
          <w:lang w:eastAsia="ru-RU"/>
        </w:rPr>
      </w:pPr>
      <w:r w:rsidRPr="006C4E83">
        <w:rPr>
          <w:lang w:eastAsia="ru-RU"/>
        </w:rPr>
        <w:t xml:space="preserve">Многозначные лексические единицы. Синонимы. Антонимы. Интернациональные слова. Сокращения и аббревиатуры. </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107.7.2.4.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C4E83" w:rsidRPr="006C4E83" w:rsidRDefault="006C4E83" w:rsidP="006C4E83">
      <w:pPr>
        <w:rPr>
          <w:lang w:eastAsia="ru-RU"/>
        </w:rPr>
      </w:pPr>
      <w:r w:rsidRPr="006C4E83">
        <w:rPr>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4E83" w:rsidRPr="006C4E83" w:rsidRDefault="006C4E83" w:rsidP="006C4E83">
      <w:pPr>
        <w:rPr>
          <w:lang w:eastAsia="ru-RU"/>
        </w:rPr>
      </w:pPr>
      <w:r w:rsidRPr="006C4E83">
        <w:rPr>
          <w:lang w:eastAsia="ru-RU"/>
        </w:rPr>
        <w:t>Предложения с начальным Es (Es ist 4 Uhr. Es regnet. Es ist interessant.).</w:t>
      </w:r>
    </w:p>
    <w:p w:rsidR="006C4E83" w:rsidRPr="006C4E83" w:rsidRDefault="006C4E83" w:rsidP="006C4E83">
      <w:pPr>
        <w:rPr>
          <w:lang w:eastAsia="ru-RU"/>
        </w:rPr>
      </w:pPr>
      <w:r w:rsidRPr="006C4E83">
        <w:rPr>
          <w:lang w:eastAsia="ru-RU"/>
        </w:rPr>
        <w:t>Предложения с конструкцией Es gibt (Es gibt einen Park neben der Schule.).</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w:t>
      </w:r>
    </w:p>
    <w:p w:rsidR="006C4E83" w:rsidRPr="006C4E83" w:rsidRDefault="006C4E83" w:rsidP="006C4E83">
      <w:pPr>
        <w:rPr>
          <w:lang w:eastAsia="ru-RU"/>
        </w:rPr>
      </w:pPr>
      <w:r w:rsidRPr="006C4E83">
        <w:rPr>
          <w:lang w:eastAsia="ru-RU"/>
        </w:rPr>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t>Сложносочинённые предложения с сочинительными союзами und, aber, oder, denn, nicht nur … sondern auch, наречиями deshalb, darum.</w:t>
      </w:r>
    </w:p>
    <w:p w:rsidR="006C4E83" w:rsidRPr="006C4E83" w:rsidRDefault="006C4E83" w:rsidP="006C4E83">
      <w:pPr>
        <w:rPr>
          <w:lang w:eastAsia="ru-RU"/>
        </w:rPr>
      </w:pPr>
      <w:r w:rsidRPr="006C4E83">
        <w:rPr>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6C4E83" w:rsidRPr="006C4E83" w:rsidRDefault="006C4E83" w:rsidP="006C4E83">
      <w:pPr>
        <w:rPr>
          <w:lang w:eastAsia="ru-RU"/>
        </w:rPr>
      </w:pPr>
      <w:r w:rsidRPr="006C4E83">
        <w:rPr>
          <w:lang w:eastAsia="ru-RU"/>
        </w:rPr>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Средства связи в тексте для обеспечения его целостности, в том числе с помощью наречий zuerst, dann, nachher и другие.</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lastRenderedPageBreak/>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w:t>
      </w:r>
    </w:p>
    <w:p w:rsidR="006C4E83" w:rsidRPr="006C4E83" w:rsidRDefault="006C4E83" w:rsidP="006C4E83">
      <w:pPr>
        <w:rPr>
          <w:lang w:eastAsia="ru-RU"/>
        </w:rPr>
      </w:pPr>
      <w:r w:rsidRPr="006C4E83">
        <w:rPr>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6C4E83" w:rsidRPr="006C4E83" w:rsidRDefault="006C4E83" w:rsidP="006C4E83">
      <w:pPr>
        <w:rPr>
          <w:lang w:eastAsia="ru-RU"/>
        </w:rPr>
      </w:pPr>
      <w:r w:rsidRPr="006C4E83">
        <w:rPr>
          <w:lang w:eastAsia="ru-RU"/>
        </w:rPr>
        <w:t>Наиболее распространённые глаголы с управлением и местоименные наречия.</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в единственном и множественном числе в именительном, родительном, дательном и винительном падежах.</w:t>
      </w:r>
    </w:p>
    <w:p w:rsidR="006C4E83" w:rsidRPr="006C4E83" w:rsidRDefault="006C4E83" w:rsidP="006C4E83">
      <w:pPr>
        <w:rPr>
          <w:lang w:eastAsia="ru-RU"/>
        </w:rPr>
      </w:pPr>
      <w:r w:rsidRPr="006C4E83">
        <w:rPr>
          <w:lang w:eastAsia="ru-RU"/>
        </w:rPr>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6C4E83" w:rsidRPr="006C4E83" w:rsidRDefault="006C4E83" w:rsidP="006C4E83">
      <w:pPr>
        <w:rPr>
          <w:lang w:eastAsia="ru-RU"/>
        </w:rPr>
      </w:pPr>
      <w:r w:rsidRPr="006C4E83">
        <w:rPr>
          <w:lang w:eastAsia="ru-RU"/>
        </w:rPr>
        <w:t>Отрицания kein, nicht, nichts, частица doch.</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t>Предлоги места, направления, времени, предлоги с дательным, винительным падежом и двойным управлением.</w:t>
      </w:r>
    </w:p>
    <w:p w:rsidR="006C4E83" w:rsidRPr="006C4E83" w:rsidRDefault="006C4E83" w:rsidP="006C4E83">
      <w:pPr>
        <w:rPr>
          <w:lang w:eastAsia="ru-RU"/>
        </w:rPr>
      </w:pPr>
      <w:r w:rsidRPr="006C4E83">
        <w:rPr>
          <w:lang w:eastAsia="ru-RU"/>
        </w:rPr>
        <w:t>107.7.3. Социокультурные знания и умения.</w:t>
      </w:r>
    </w:p>
    <w:p w:rsidR="006C4E83" w:rsidRPr="006C4E83" w:rsidRDefault="006C4E83" w:rsidP="006C4E83">
      <w:pPr>
        <w:rPr>
          <w:lang w:eastAsia="ru-RU"/>
        </w:rPr>
      </w:pPr>
      <w:r w:rsidRPr="006C4E83">
        <w:rPr>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w:t>
      </w:r>
      <w:r w:rsidRPr="006C4E83">
        <w:rPr>
          <w:lang w:eastAsia="ru-RU"/>
        </w:rPr>
        <w:lastRenderedPageBreak/>
        <w:t>основных социокультурных элементов речевого поведенческого этикета в немецкоязычной среде в рамках тематического содержания 11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 говорящих на немецком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C4E83" w:rsidRPr="006C4E83" w:rsidRDefault="006C4E83" w:rsidP="006C4E83">
      <w:pPr>
        <w:rPr>
          <w:lang w:eastAsia="ru-RU"/>
        </w:rPr>
      </w:pPr>
      <w:r w:rsidRPr="006C4E83">
        <w:rPr>
          <w:lang w:eastAsia="ru-RU"/>
        </w:rPr>
        <w:t>107.7.4.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107.8. Планируемые результаты освоения программы по немецкому языку на уровне среднего общего образования.</w:t>
      </w:r>
    </w:p>
    <w:p w:rsidR="006C4E83" w:rsidRPr="006C4E83" w:rsidRDefault="006C4E83" w:rsidP="006C4E83">
      <w:pPr>
        <w:rPr>
          <w:lang w:eastAsia="ru-RU"/>
        </w:rPr>
      </w:pPr>
      <w:r w:rsidRPr="006C4E83">
        <w:rPr>
          <w:lang w:eastAsia="ru-RU"/>
        </w:rPr>
        <w:t>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lastRenderedPageBreak/>
        <w:t xml:space="preserve">107.8.3. 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6C4E83" w:rsidRPr="006C4E83" w:rsidRDefault="006C4E83" w:rsidP="006C4E83">
      <w:pPr>
        <w:rPr>
          <w:lang w:eastAsia="ru-RU"/>
        </w:rPr>
      </w:pPr>
      <w:r w:rsidRPr="006C4E83">
        <w:rPr>
          <w:lang w:eastAsia="ru-RU"/>
        </w:rPr>
        <w:t>идейная убеждённость,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 xml:space="preserve">сформированность нравственного сознания, этического поведения; </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pPr>
        <w:rPr>
          <w:lang w:eastAsia="ru-RU"/>
        </w:rPr>
      </w:pPr>
      <w:r w:rsidRPr="006C4E83">
        <w:rPr>
          <w:lang w:eastAsia="ru-RU"/>
        </w:rPr>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lastRenderedPageBreak/>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6C4E83" w:rsidRPr="006C4E83" w:rsidRDefault="006C4E83" w:rsidP="006C4E83">
      <w:pPr>
        <w:rPr>
          <w:lang w:eastAsia="ru-RU"/>
        </w:rPr>
      </w:pPr>
      <w:r w:rsidRPr="006C4E83">
        <w:rPr>
          <w:lang w:eastAsia="ru-RU"/>
        </w:rP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107.8.5.1.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её всесторонне; </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lastRenderedPageBreak/>
        <w:t xml:space="preserve">выявлять закономерности в языковых явлениях немецкого языка; </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pPr>
        <w:rPr>
          <w:lang w:eastAsia="ru-RU"/>
        </w:rPr>
      </w:pPr>
      <w:r w:rsidRPr="006C4E83">
        <w:rPr>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pPr>
        <w:rPr>
          <w:lang w:eastAsia="ru-RU"/>
        </w:rPr>
      </w:pPr>
      <w:r w:rsidRPr="006C4E83">
        <w:rPr>
          <w:lang w:eastAsia="ru-RU"/>
        </w:rPr>
        <w:t>владеть научной лингвистической терминологией и ключевыми понятиями;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 xml:space="preserve">уметь интегрировать знания из разных предметных областей; </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107.8.5.3.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lastRenderedPageBreak/>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C4E83" w:rsidRPr="006C4E83" w:rsidRDefault="006C4E83" w:rsidP="006C4E83">
      <w:pPr>
        <w:rPr>
          <w:lang w:eastAsia="ru-RU"/>
        </w:rPr>
      </w:pPr>
      <w:r w:rsidRPr="006C4E83">
        <w:rPr>
          <w:lang w:eastAsia="ru-RU"/>
        </w:rPr>
        <w:t xml:space="preserve">оценивать достоверность информации, её соответствие морально-этическим нормам; </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107.8.5.4.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107.8.5.5.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pPr>
        <w:rPr>
          <w:lang w:eastAsia="ru-RU"/>
        </w:rPr>
      </w:pPr>
      <w:r w:rsidRPr="006C4E83">
        <w:rPr>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pPr>
        <w:rPr>
          <w:lang w:eastAsia="ru-RU"/>
        </w:rPr>
      </w:pPr>
      <w:r w:rsidRPr="006C4E83">
        <w:rPr>
          <w:lang w:eastAsia="ru-RU"/>
        </w:rPr>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pPr>
        <w:rPr>
          <w:lang w:eastAsia="ru-RU"/>
        </w:rPr>
      </w:pPr>
      <w:r w:rsidRPr="006C4E83">
        <w:rPr>
          <w:lang w:eastAsia="ru-RU"/>
        </w:rPr>
        <w:t xml:space="preserve">Овладение универсальными регулятивными действиями: </w:t>
      </w:r>
    </w:p>
    <w:p w:rsidR="006C4E83" w:rsidRPr="006C4E83" w:rsidRDefault="006C4E83" w:rsidP="006C4E83">
      <w:pPr>
        <w:rPr>
          <w:lang w:eastAsia="ru-RU"/>
        </w:rPr>
      </w:pPr>
      <w:r w:rsidRPr="006C4E83">
        <w:rPr>
          <w:lang w:eastAsia="ru-RU"/>
        </w:rPr>
        <w:lastRenderedPageBreak/>
        <w:t>107.8.5.6.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107.8.5.7.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pPr>
        <w:rPr>
          <w:lang w:eastAsia="ru-RU"/>
        </w:rPr>
      </w:pPr>
      <w:r w:rsidRPr="006C4E83">
        <w:rPr>
          <w:lang w:eastAsia="ru-RU"/>
        </w:rPr>
        <w:t xml:space="preserve">давать оценку новым ситуациям; </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 xml:space="preserve">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 </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и других:</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r w:rsidRPr="006C4E83">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4E83" w:rsidRPr="006C4E83" w:rsidRDefault="006C4E83" w:rsidP="006C4E83">
      <w:pPr>
        <w:rPr>
          <w:lang w:eastAsia="ru-RU"/>
        </w:rPr>
      </w:pPr>
      <w:r w:rsidRPr="006C4E83">
        <w:rPr>
          <w:lang w:eastAsia="ru-RU"/>
        </w:rPr>
        <w:t>107.8.7. К концу обучения в 10 классе обучающийся получит следующие предметные результаты по отдельным темам программы по немецкому языку:</w:t>
      </w:r>
    </w:p>
    <w:p w:rsidR="006C4E83" w:rsidRPr="006C4E83" w:rsidRDefault="006C4E83" w:rsidP="006C4E83">
      <w:pPr>
        <w:rPr>
          <w:lang w:eastAsia="ru-RU"/>
        </w:rPr>
      </w:pPr>
      <w:r w:rsidRPr="006C4E83">
        <w:rPr>
          <w:lang w:eastAsia="ru-RU"/>
        </w:rPr>
        <w:lastRenderedPageBreak/>
        <w:t>107.8.7.1. Владеть основными видами речевой деятельности:</w:t>
      </w:r>
    </w:p>
    <w:p w:rsidR="006C4E83" w:rsidRPr="006C4E83" w:rsidRDefault="006C4E83" w:rsidP="006C4E83">
      <w:pPr>
        <w:rPr>
          <w:lang w:eastAsia="ru-RU"/>
        </w:rPr>
      </w:pPr>
      <w:r w:rsidRPr="006C4E83">
        <w:rPr>
          <w:lang w:eastAsia="ru-RU"/>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 </w:t>
      </w:r>
    </w:p>
    <w:p w:rsidR="006C4E83" w:rsidRPr="006C4E83" w:rsidRDefault="006C4E83" w:rsidP="006C4E83">
      <w:pPr>
        <w:rPr>
          <w:lang w:eastAsia="ru-RU"/>
        </w:rPr>
      </w:pPr>
      <w:r w:rsidRPr="006C4E83">
        <w:rPr>
          <w:lang w:eastAsia="ru-RU"/>
        </w:rPr>
        <w:t xml:space="preserve">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6C4E83" w:rsidRPr="006C4E83" w:rsidRDefault="006C4E83" w:rsidP="006C4E83">
      <w:pPr>
        <w:rPr>
          <w:lang w:eastAsia="ru-RU"/>
        </w:rPr>
      </w:pPr>
      <w:r w:rsidRPr="006C4E83">
        <w:rPr>
          <w:lang w:eastAsia="ru-RU"/>
        </w:rP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 </w:t>
      </w:r>
    </w:p>
    <w:p w:rsidR="006C4E83" w:rsidRPr="006C4E83" w:rsidRDefault="006C4E83" w:rsidP="006C4E83">
      <w:pPr>
        <w:rPr>
          <w:lang w:eastAsia="ru-RU"/>
        </w:rPr>
      </w:pPr>
      <w:r w:rsidRPr="006C4E83">
        <w:rPr>
          <w:lang w:eastAsia="ru-RU"/>
        </w:rPr>
        <w:t>107.8.7.2. Владеть фонетическими навыками:</w:t>
      </w:r>
    </w:p>
    <w:p w:rsidR="006C4E83" w:rsidRPr="006C4E83" w:rsidRDefault="006C4E83" w:rsidP="006C4E83">
      <w:pPr>
        <w:rPr>
          <w:lang w:eastAsia="ru-RU"/>
        </w:rPr>
      </w:pPr>
      <w:r w:rsidRPr="006C4E83">
        <w:rPr>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w:t>
      </w:r>
      <w:r w:rsidRPr="006C4E83">
        <w:rPr>
          <w:lang w:eastAsia="ru-RU"/>
        </w:rPr>
        <w:lastRenderedPageBreak/>
        <w:t xml:space="preserve">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C4E83" w:rsidRPr="006C4E83" w:rsidRDefault="006C4E83" w:rsidP="006C4E83">
      <w:pPr>
        <w:rPr>
          <w:lang w:eastAsia="ru-RU"/>
        </w:rPr>
      </w:pPr>
      <w:r w:rsidRPr="006C4E83">
        <w:rPr>
          <w:lang w:eastAsia="ru-RU"/>
        </w:rP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107.8.7.4. Знать и понимать особенности структуры простых и сложных предложений и различных коммуникативных типов предложений немецкого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предложения с начальным Es;</w:t>
      </w:r>
    </w:p>
    <w:p w:rsidR="006C4E83" w:rsidRPr="006C4E83" w:rsidRDefault="006C4E83" w:rsidP="006C4E83">
      <w:pPr>
        <w:rPr>
          <w:lang w:eastAsia="ru-RU"/>
        </w:rPr>
      </w:pPr>
      <w:r w:rsidRPr="006C4E83">
        <w:rPr>
          <w:lang w:eastAsia="ru-RU"/>
        </w:rPr>
        <w:t>предложения с конструкцией Es gibt;</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w:t>
      </w:r>
    </w:p>
    <w:p w:rsidR="006C4E83" w:rsidRPr="006C4E83" w:rsidRDefault="006C4E83" w:rsidP="006C4E83">
      <w:pPr>
        <w:rPr>
          <w:lang w:eastAsia="ru-RU"/>
        </w:rPr>
      </w:pPr>
      <w:r w:rsidRPr="006C4E83">
        <w:rPr>
          <w:lang w:eastAsia="ru-RU"/>
        </w:rPr>
        <w:lastRenderedPageBreak/>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t>сложносочинённые предложения с сочинительными союзами und, aber, oder, denn, nicht nur … sondern auch, наречиями deshalb, darum;</w:t>
      </w:r>
    </w:p>
    <w:p w:rsidR="006C4E83" w:rsidRPr="006C4E83" w:rsidRDefault="006C4E83" w:rsidP="006C4E83">
      <w:pPr>
        <w:rPr>
          <w:lang w:eastAsia="ru-RU"/>
        </w:rPr>
      </w:pPr>
      <w:r w:rsidRPr="006C4E83">
        <w:rPr>
          <w:lang w:eastAsia="ru-RU"/>
        </w:rPr>
        <w:t xml:space="preserve">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w:t>
      </w:r>
    </w:p>
    <w:p w:rsidR="006C4E83" w:rsidRPr="006C4E83" w:rsidRDefault="006C4E83" w:rsidP="006C4E83">
      <w:pPr>
        <w:rPr>
          <w:lang w:eastAsia="ru-RU"/>
        </w:rPr>
      </w:pPr>
      <w:r w:rsidRPr="006C4E83">
        <w:rPr>
          <w:lang w:eastAsia="ru-RU"/>
        </w:rPr>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средства связи в тексте для обеспечения его целостности, в том числе с помощью наречий zuerst, dann, nachher и другие;</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форме во 2-м л. ед. ч. и мн. ч.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6C4E83" w:rsidRPr="006C4E83" w:rsidRDefault="006C4E83" w:rsidP="006C4E83">
      <w:pPr>
        <w:rPr>
          <w:lang w:eastAsia="ru-RU"/>
        </w:rPr>
      </w:pPr>
      <w:r w:rsidRPr="006C4E83">
        <w:rPr>
          <w:lang w:eastAsia="ru-RU"/>
        </w:rPr>
        <w:t>модальные глаголы (mögen, wollen, können, müssen, dürfen, sollen) в Präsens, Präteritum;</w:t>
      </w:r>
    </w:p>
    <w:p w:rsidR="006C4E83" w:rsidRPr="006C4E83" w:rsidRDefault="006C4E83" w:rsidP="006C4E83">
      <w:pPr>
        <w:rPr>
          <w:lang w:eastAsia="ru-RU"/>
        </w:rPr>
      </w:pPr>
      <w:r w:rsidRPr="006C4E83">
        <w:rPr>
          <w:lang w:eastAsia="ru-RU"/>
        </w:rPr>
        <w:t>наиболее распространённые глаголы с управлением и местоименные наречия;</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в единственном и множественном числе в именительном, родительном, дательном и винительном падежах;</w:t>
      </w:r>
    </w:p>
    <w:p w:rsidR="006C4E83" w:rsidRPr="006C4E83" w:rsidRDefault="006C4E83" w:rsidP="006C4E83">
      <w:pPr>
        <w:rPr>
          <w:lang w:eastAsia="ru-RU"/>
        </w:rPr>
      </w:pPr>
      <w:r w:rsidRPr="006C4E83">
        <w:rPr>
          <w:lang w:eastAsia="ru-RU"/>
        </w:rPr>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lastRenderedPageBreak/>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6C4E83" w:rsidRPr="006C4E83" w:rsidRDefault="006C4E83" w:rsidP="006C4E83">
      <w:pPr>
        <w:rPr>
          <w:lang w:eastAsia="ru-RU"/>
        </w:rPr>
      </w:pPr>
      <w:r w:rsidRPr="006C4E83">
        <w:rPr>
          <w:lang w:eastAsia="ru-RU"/>
        </w:rPr>
        <w:t>отрицания kein, nicht, nichts, частица doch;</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t>предлоги места, направления, времени, предлоги с дательным, винительным падежом и двойным управлением;</w:t>
      </w:r>
    </w:p>
    <w:p w:rsidR="006C4E83" w:rsidRPr="006C4E83" w:rsidRDefault="006C4E83" w:rsidP="006C4E83">
      <w:pPr>
        <w:rPr>
          <w:lang w:eastAsia="ru-RU"/>
        </w:rPr>
      </w:pPr>
      <w:r w:rsidRPr="006C4E83">
        <w:rPr>
          <w:lang w:eastAsia="ru-RU"/>
        </w:rPr>
        <w:t>107.8.7.5. 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 xml:space="preserve">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 </w:t>
      </w:r>
    </w:p>
    <w:p w:rsidR="006C4E83" w:rsidRPr="006C4E83" w:rsidRDefault="006C4E83" w:rsidP="006C4E83">
      <w:r w:rsidRPr="006C4E83">
        <w:t>107.8.8. К концу обучения в 11 классе обучающийся получит следующие предметные результаты по отдельным темам программы по немецкому языку:</w:t>
      </w:r>
    </w:p>
    <w:p w:rsidR="006C4E83" w:rsidRPr="006C4E83" w:rsidRDefault="006C4E83" w:rsidP="006C4E83">
      <w:pPr>
        <w:rPr>
          <w:lang w:eastAsia="ru-RU"/>
        </w:rPr>
      </w:pPr>
      <w:r w:rsidRPr="006C4E83">
        <w:rPr>
          <w:lang w:eastAsia="ru-RU"/>
        </w:rPr>
        <w:t>107.8.8.1. Владеть основными видами речевой деятельности:</w:t>
      </w:r>
    </w:p>
    <w:p w:rsidR="006C4E83" w:rsidRPr="006C4E83" w:rsidRDefault="006C4E83" w:rsidP="006C4E83">
      <w:pPr>
        <w:rPr>
          <w:lang w:eastAsia="ru-RU"/>
        </w:rPr>
      </w:pPr>
      <w:r w:rsidRPr="006C4E83">
        <w:rPr>
          <w:lang w:eastAsia="ru-RU"/>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w:t>
      </w:r>
      <w:r w:rsidRPr="006C4E83">
        <w:rPr>
          <w:lang w:eastAsia="ru-RU"/>
        </w:rPr>
        <w:lastRenderedPageBreak/>
        <w:t>норм речевого этикета, принятых в стране/странах изучаемого языка (до 7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w:t>
      </w:r>
    </w:p>
    <w:p w:rsidR="006C4E83" w:rsidRPr="006C4E83" w:rsidRDefault="006C4E83" w:rsidP="006C4E83">
      <w:pPr>
        <w:rPr>
          <w:lang w:eastAsia="ru-RU"/>
        </w:rPr>
      </w:pPr>
      <w:r w:rsidRPr="006C4E83">
        <w:rPr>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6C4E83" w:rsidRPr="006C4E83" w:rsidRDefault="006C4E83" w:rsidP="006C4E83">
      <w:pPr>
        <w:rPr>
          <w:lang w:eastAsia="ru-RU"/>
        </w:rPr>
      </w:pPr>
      <w:r w:rsidRPr="006C4E83">
        <w:rPr>
          <w:lang w:eastAsia="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6C4E83" w:rsidRPr="006C4E83" w:rsidRDefault="006C4E83" w:rsidP="006C4E83">
      <w:pPr>
        <w:rPr>
          <w:lang w:eastAsia="ru-RU"/>
        </w:rPr>
      </w:pPr>
      <w:r w:rsidRPr="006C4E83">
        <w:rPr>
          <w:lang w:eastAsia="ru-RU"/>
        </w:rPr>
        <w:t xml:space="preserve">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 правильно писать изученные слова;</w:t>
      </w:r>
    </w:p>
    <w:p w:rsidR="006C4E83" w:rsidRPr="006C4E83" w:rsidRDefault="006C4E83" w:rsidP="006C4E83">
      <w:pPr>
        <w:rPr>
          <w:lang w:eastAsia="ru-RU"/>
        </w:rPr>
      </w:pPr>
      <w:r w:rsidRPr="006C4E83">
        <w:rPr>
          <w:lang w:eastAsia="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C4E83" w:rsidRPr="006C4E83" w:rsidRDefault="006C4E83" w:rsidP="006C4E83">
      <w:pPr>
        <w:rPr>
          <w:lang w:eastAsia="ru-RU"/>
        </w:rPr>
      </w:pPr>
      <w:r w:rsidRPr="006C4E83">
        <w:rPr>
          <w:lang w:eastAsia="ru-RU"/>
        </w:rPr>
        <w:lastRenderedPageBreak/>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107.8.8.4. Знать и понимать особенности структуры простых и сложных предложений и различных коммуникативных типов предложений немецкого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предложения с начальным Es;</w:t>
      </w:r>
    </w:p>
    <w:p w:rsidR="006C4E83" w:rsidRPr="006C4E83" w:rsidRDefault="006C4E83" w:rsidP="006C4E83">
      <w:pPr>
        <w:rPr>
          <w:lang w:eastAsia="ru-RU"/>
        </w:rPr>
      </w:pPr>
      <w:r w:rsidRPr="006C4E83">
        <w:rPr>
          <w:lang w:eastAsia="ru-RU"/>
        </w:rPr>
        <w:t>предложения с конструкцией Es gibt;</w:t>
      </w:r>
    </w:p>
    <w:p w:rsidR="006C4E83" w:rsidRPr="006C4E83" w:rsidRDefault="006C4E83" w:rsidP="006C4E83">
      <w:pPr>
        <w:rPr>
          <w:lang w:eastAsia="ru-RU"/>
        </w:rPr>
      </w:pPr>
      <w:r w:rsidRPr="006C4E83">
        <w:rPr>
          <w:lang w:eastAsia="ru-RU"/>
        </w:rPr>
        <w:t>предложения с неопределённо-личным местоимением man, в том числе с модальными глаголами;</w:t>
      </w:r>
    </w:p>
    <w:p w:rsidR="006C4E83" w:rsidRPr="006C4E83" w:rsidRDefault="006C4E83" w:rsidP="006C4E83">
      <w:pPr>
        <w:rPr>
          <w:lang w:eastAsia="ru-RU"/>
        </w:rPr>
      </w:pPr>
      <w:r w:rsidRPr="006C4E83">
        <w:rPr>
          <w:lang w:eastAsia="ru-RU"/>
        </w:rPr>
        <w:t>предложения с инфинитивным оборотом um … zu;</w:t>
      </w:r>
    </w:p>
    <w:p w:rsidR="006C4E83" w:rsidRPr="006C4E83" w:rsidRDefault="006C4E83" w:rsidP="006C4E83">
      <w:pPr>
        <w:rPr>
          <w:lang w:eastAsia="ru-RU"/>
        </w:rPr>
      </w:pPr>
      <w:r w:rsidRPr="006C4E83">
        <w:rPr>
          <w:lang w:eastAsia="ru-RU"/>
        </w:rPr>
        <w:t>предложения с глаголами, требующими употребления после себя частицы zu и инфинитива;</w:t>
      </w:r>
    </w:p>
    <w:p w:rsidR="006C4E83" w:rsidRPr="006C4E83" w:rsidRDefault="006C4E83" w:rsidP="006C4E83">
      <w:pPr>
        <w:rPr>
          <w:lang w:eastAsia="ru-RU"/>
        </w:rPr>
      </w:pPr>
      <w:r w:rsidRPr="006C4E83">
        <w:rPr>
          <w:lang w:eastAsia="ru-RU"/>
        </w:rPr>
        <w:t>сложносочинённые предложения с сочинительными союзами und, aber, oder, denn, nicht nur … sondern auch, наречиями deshalb, darum;</w:t>
      </w:r>
    </w:p>
    <w:p w:rsidR="006C4E83" w:rsidRPr="006C4E83" w:rsidRDefault="006C4E83" w:rsidP="006C4E83">
      <w:pPr>
        <w:rPr>
          <w:lang w:eastAsia="ru-RU"/>
        </w:rPr>
      </w:pPr>
      <w:r w:rsidRPr="006C4E83">
        <w:rPr>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6C4E83" w:rsidRPr="006C4E83" w:rsidRDefault="006C4E83" w:rsidP="006C4E83">
      <w:pPr>
        <w:rPr>
          <w:lang w:eastAsia="ru-RU"/>
        </w:rPr>
      </w:pPr>
      <w:r w:rsidRPr="006C4E83">
        <w:rPr>
          <w:lang w:eastAsia="ru-RU"/>
        </w:rPr>
        <w:lastRenderedPageBreak/>
        <w:t>способы выражения косвенной речи, в том числе косвенный вопрос с союзом ob без использования сослагательного наклонения;</w:t>
      </w:r>
    </w:p>
    <w:p w:rsidR="006C4E83" w:rsidRPr="006C4E83" w:rsidRDefault="006C4E83" w:rsidP="006C4E83">
      <w:pPr>
        <w:rPr>
          <w:lang w:eastAsia="ru-RU"/>
        </w:rPr>
      </w:pPr>
      <w:r w:rsidRPr="006C4E83">
        <w:rPr>
          <w:lang w:eastAsia="ru-RU"/>
        </w:rPr>
        <w:t>средства связи в тексте для обеспечения его целостности, в том числе с помощью наречий zuerst, dann, nachher и другие;</w:t>
      </w:r>
    </w:p>
    <w:p w:rsidR="006C4E83" w:rsidRPr="006C4E83" w:rsidRDefault="006C4E83" w:rsidP="006C4E83">
      <w:pPr>
        <w:rPr>
          <w:lang w:eastAsia="ru-RU"/>
        </w:rPr>
      </w:pPr>
      <w:r w:rsidRPr="006C4E83">
        <w:rPr>
          <w:lang w:eastAsia="ru-RU"/>
        </w:rPr>
        <w:t>все типы вопросительных предложений (общий, специальный, альтернативный вопросы в Präsens, Perfekt, Präteritum, Futur I);</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форме во 2-м лице единственном числе и множественном числе и в вежливой форме;</w:t>
      </w:r>
    </w:p>
    <w:p w:rsidR="006C4E83" w:rsidRPr="006C4E83" w:rsidRDefault="006C4E83" w:rsidP="006C4E83">
      <w:pPr>
        <w:rPr>
          <w:lang w:eastAsia="ru-RU"/>
        </w:rPr>
      </w:pPr>
      <w:r w:rsidRPr="006C4E83">
        <w:rPr>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возвратные глаголы в видовременных формах действительного залога в изъявительном наклонении (Präsens, Perfekt, Präteritum, Futur I);</w:t>
      </w:r>
    </w:p>
    <w:p w:rsidR="006C4E83" w:rsidRPr="006C4E83" w:rsidRDefault="006C4E83" w:rsidP="006C4E83">
      <w:pPr>
        <w:rPr>
          <w:lang w:eastAsia="ru-RU"/>
        </w:rPr>
      </w:pPr>
      <w:r w:rsidRPr="006C4E83">
        <w:rPr>
          <w:lang w:eastAsia="ru-RU"/>
        </w:rPr>
        <w:t>Plusquamperfekt (при согласовании времён);</w:t>
      </w:r>
    </w:p>
    <w:p w:rsidR="006C4E83" w:rsidRPr="006C4E83" w:rsidRDefault="006C4E83" w:rsidP="006C4E83">
      <w:pPr>
        <w:rPr>
          <w:lang w:eastAsia="ru-RU"/>
        </w:rPr>
      </w:pPr>
      <w:r w:rsidRPr="006C4E83">
        <w:rPr>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rsidR="006C4E83" w:rsidRPr="006C4E83" w:rsidRDefault="006C4E83" w:rsidP="006C4E83">
      <w:pPr>
        <w:rPr>
          <w:lang w:eastAsia="ru-RU"/>
        </w:rPr>
      </w:pPr>
      <w:r w:rsidRPr="006C4E83">
        <w:rPr>
          <w:lang w:eastAsia="ru-RU"/>
        </w:rPr>
        <w:t>модальные глаголы (mögen, wollen, können, müssen, dürfen, sollen) в Präsens, Präteritum;</w:t>
      </w:r>
    </w:p>
    <w:p w:rsidR="006C4E83" w:rsidRPr="006C4E83" w:rsidRDefault="006C4E83" w:rsidP="006C4E83">
      <w:pPr>
        <w:rPr>
          <w:lang w:eastAsia="ru-RU"/>
        </w:rPr>
      </w:pPr>
      <w:r w:rsidRPr="006C4E83">
        <w:rPr>
          <w:lang w:eastAsia="ru-RU"/>
        </w:rPr>
        <w:t>наиболее распространённые глаголы с управлением и местоименные наречия;</w:t>
      </w:r>
    </w:p>
    <w:p w:rsidR="006C4E83" w:rsidRPr="006C4E83" w:rsidRDefault="006C4E83" w:rsidP="006C4E83">
      <w:pPr>
        <w:rPr>
          <w:lang w:eastAsia="ru-RU"/>
        </w:rPr>
      </w:pPr>
      <w:r w:rsidRPr="006C4E83">
        <w:rPr>
          <w:lang w:eastAsia="ru-RU"/>
        </w:rPr>
        <w:t>определённый, неопределённый и нулевой артикли;</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в единственном и множественном числе в именительном, родительном, дательном и винительном падежах;</w:t>
      </w:r>
    </w:p>
    <w:p w:rsidR="006C4E83" w:rsidRPr="006C4E83" w:rsidRDefault="006C4E83" w:rsidP="006C4E83">
      <w:pPr>
        <w:rPr>
          <w:lang w:eastAsia="ru-RU"/>
        </w:rPr>
      </w:pPr>
      <w:r w:rsidRPr="006C4E83">
        <w:rPr>
          <w:lang w:eastAsia="ru-RU"/>
        </w:rPr>
        <w:t>имена прилагательные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склонение имён прилагательных;</w:t>
      </w:r>
    </w:p>
    <w:p w:rsidR="006C4E83" w:rsidRPr="006C4E83" w:rsidRDefault="006C4E83" w:rsidP="006C4E83">
      <w:pPr>
        <w:rPr>
          <w:lang w:eastAsia="ru-RU"/>
        </w:rPr>
      </w:pPr>
      <w:r w:rsidRPr="006C4E83">
        <w:rPr>
          <w:lang w:eastAsia="ru-RU"/>
        </w:rPr>
        <w:t>наречия в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6C4E83" w:rsidRPr="006C4E83" w:rsidRDefault="006C4E83" w:rsidP="006C4E83">
      <w:pPr>
        <w:rPr>
          <w:lang w:eastAsia="ru-RU"/>
        </w:rPr>
      </w:pPr>
      <w:r w:rsidRPr="006C4E83">
        <w:rPr>
          <w:lang w:eastAsia="ru-RU"/>
        </w:rPr>
        <w:t>отрицания kein, nicht, nichts, частица doch;</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w:t>
      </w:r>
    </w:p>
    <w:p w:rsidR="006C4E83" w:rsidRPr="006C4E83" w:rsidRDefault="006C4E83" w:rsidP="006C4E83">
      <w:pPr>
        <w:rPr>
          <w:lang w:eastAsia="ru-RU"/>
        </w:rPr>
      </w:pPr>
      <w:r w:rsidRPr="006C4E83">
        <w:rPr>
          <w:lang w:eastAsia="ru-RU"/>
        </w:rPr>
        <w:lastRenderedPageBreak/>
        <w:t>предлоги места, направления, времени, предлоги с дательным, винительным падежом и двойным управлением.</w:t>
      </w:r>
    </w:p>
    <w:p w:rsidR="006C4E83" w:rsidRPr="006C4E83" w:rsidRDefault="006C4E83" w:rsidP="006C4E83">
      <w:pPr>
        <w:rPr>
          <w:lang w:eastAsia="ru-RU"/>
        </w:rPr>
      </w:pPr>
      <w:r w:rsidRPr="006C4E83">
        <w:rPr>
          <w:lang w:eastAsia="ru-RU"/>
        </w:rPr>
        <w:t>107.8.8.5. Владеть социокультурными знаниями и умениями:</w:t>
      </w:r>
    </w:p>
    <w:p w:rsidR="006C4E83" w:rsidRPr="006C4E83" w:rsidRDefault="006C4E83" w:rsidP="006C4E83">
      <w:pPr>
        <w:rPr>
          <w:lang w:eastAsia="ru-RU"/>
        </w:rPr>
      </w:pPr>
      <w:r w:rsidRPr="006C4E83">
        <w:rPr>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 xml:space="preserve">108. Федеральная рабочая программа по учебному предмету «Второй иностранный (французский) язык (базовый уровень)». </w:t>
      </w:r>
    </w:p>
    <w:p w:rsidR="006C4E83" w:rsidRPr="006C4E83" w:rsidRDefault="006C4E83" w:rsidP="006C4E83">
      <w:r w:rsidRPr="006C4E83">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6C4E83" w:rsidRPr="006C4E83" w:rsidRDefault="006C4E83" w:rsidP="006C4E83">
      <w:r w:rsidRPr="006C4E83">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lastRenderedPageBreak/>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108.5. Пояснительная записка.</w:t>
      </w:r>
    </w:p>
    <w:p w:rsidR="006C4E83" w:rsidRPr="006C4E83" w:rsidRDefault="006C4E83" w:rsidP="006C4E83">
      <w:pPr>
        <w:rPr>
          <w:lang w:eastAsia="ru-RU"/>
        </w:rPr>
      </w:pPr>
      <w:r w:rsidRPr="006C4E83">
        <w:rPr>
          <w:lang w:eastAsia="ru-RU"/>
        </w:rPr>
        <w:t>108.5.1. Программа по второму иностранному (французскому) языку на уровне среднего общего образования разработана на основе ФГОС СОО, а также на основе федеральной рабочей программы воспитания.</w:t>
      </w:r>
    </w:p>
    <w:p w:rsidR="006C4E83" w:rsidRPr="006C4E83" w:rsidRDefault="006C4E83" w:rsidP="006C4E83">
      <w:pPr>
        <w:rPr>
          <w:lang w:eastAsia="ru-RU"/>
        </w:rPr>
      </w:pPr>
      <w:r w:rsidRPr="006C4E83">
        <w:rPr>
          <w:lang w:eastAsia="ru-RU"/>
        </w:rPr>
        <w:t>108.5.2. Программа по второму иностранному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6C4E83" w:rsidRPr="006C4E83" w:rsidRDefault="006C4E83" w:rsidP="006C4E83">
      <w:pPr>
        <w:rPr>
          <w:lang w:eastAsia="ru-RU"/>
        </w:rPr>
      </w:pPr>
      <w:r w:rsidRPr="006C4E83">
        <w:rPr>
          <w:lang w:eastAsia="ru-RU"/>
        </w:rP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10–11 классах, а также с учётом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108.5.4. Личностные и метапредметные результаты представлены в программе с учётом особенностей преподавания второго иностранного языка (французского) на уровне среднего общего образования, с учётом методических традиций построения школьного курса второго иностранного языка (французского).</w:t>
      </w:r>
    </w:p>
    <w:p w:rsidR="006C4E83" w:rsidRPr="006C4E83" w:rsidRDefault="006C4E83" w:rsidP="006C4E83">
      <w:pPr>
        <w:rPr>
          <w:lang w:eastAsia="ru-RU"/>
        </w:rPr>
      </w:pPr>
      <w:r w:rsidRPr="006C4E83">
        <w:rPr>
          <w:lang w:eastAsia="ru-RU"/>
        </w:rPr>
        <w:t xml:space="preserve">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w:t>
      </w:r>
      <w:r w:rsidRPr="006C4E83">
        <w:rPr>
          <w:lang w:eastAsia="ru-RU"/>
        </w:rPr>
        <w:lastRenderedPageBreak/>
        <w:t>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даёт обучаемым возможность приобщения к более широкому пласту культурных и научных достижений.</w:t>
      </w:r>
    </w:p>
    <w:p w:rsidR="006C4E83" w:rsidRPr="006C4E83" w:rsidRDefault="006C4E83" w:rsidP="006C4E83">
      <w:pPr>
        <w:rPr>
          <w:lang w:eastAsia="ru-RU"/>
        </w:rPr>
      </w:pPr>
      <w:r w:rsidRPr="006C4E83">
        <w:rPr>
          <w:lang w:eastAsia="ru-RU"/>
        </w:rPr>
        <w:t>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учётом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6C4E83" w:rsidRPr="006C4E83" w:rsidRDefault="006C4E83" w:rsidP="006C4E83">
      <w:r w:rsidRPr="006C4E83">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 xml:space="preserve">108.5.8. .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w:t>
      </w:r>
    </w:p>
    <w:p w:rsidR="006C4E83" w:rsidRPr="006C4E83" w:rsidRDefault="006C4E83" w:rsidP="006C4E83">
      <w:pPr>
        <w:rPr>
          <w:lang w:eastAsia="ru-RU"/>
        </w:rPr>
      </w:pPr>
      <w:r w:rsidRPr="006C4E83">
        <w:rPr>
          <w:lang w:eastAsia="ru-RU"/>
        </w:rPr>
        <w:t>108.5.9.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lastRenderedPageBreak/>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6C4E83" w:rsidRPr="006C4E83" w:rsidRDefault="006C4E83" w:rsidP="006C4E83">
      <w:pPr>
        <w:rPr>
          <w:lang w:eastAsia="ru-RU"/>
        </w:rPr>
      </w:pPr>
      <w:r w:rsidRPr="006C4E83">
        <w:rPr>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6C4E83" w:rsidRPr="006C4E83" w:rsidRDefault="006C4E83" w:rsidP="006C4E83">
      <w:pPr>
        <w:rPr>
          <w:lang w:eastAsia="ru-RU"/>
        </w:rPr>
      </w:pPr>
      <w:r w:rsidRPr="006C4E83">
        <w:rPr>
          <w:lang w:eastAsia="ru-RU"/>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pPr>
        <w:rPr>
          <w:lang w:eastAsia="ru-RU"/>
        </w:rPr>
      </w:pPr>
      <w:r w:rsidRPr="006C4E83">
        <w:rPr>
          <w:lang w:eastAsia="ru-RU"/>
        </w:rP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6C4E83" w:rsidRPr="006C4E83" w:rsidRDefault="006C4E83" w:rsidP="006C4E83">
      <w:pPr>
        <w:rPr>
          <w:lang w:eastAsia="ru-RU"/>
        </w:rPr>
      </w:pPr>
      <w:r w:rsidRPr="006C4E83">
        <w:rPr>
          <w:lang w:eastAsia="ru-RU"/>
        </w:rPr>
        <w:t> 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6C4E83" w:rsidRPr="006C4E83" w:rsidRDefault="006C4E83" w:rsidP="006C4E83">
      <w:pPr>
        <w:rPr>
          <w:lang w:eastAsia="ru-RU"/>
        </w:rPr>
      </w:pPr>
      <w:r w:rsidRPr="006C4E83">
        <w:rPr>
          <w:lang w:eastAsia="ru-RU"/>
        </w:rPr>
        <w:t>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C4E83" w:rsidRPr="006C4E83" w:rsidRDefault="006C4E83" w:rsidP="006C4E83">
      <w:pPr>
        <w:rPr>
          <w:lang w:eastAsia="ru-RU"/>
        </w:rPr>
      </w:pPr>
      <w:r w:rsidRPr="006C4E83">
        <w:rPr>
          <w:lang w:eastAsia="ru-RU"/>
        </w:rPr>
        <w:t>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6C4E83" w:rsidRPr="006C4E83" w:rsidRDefault="006C4E83" w:rsidP="006C4E83">
      <w:pPr>
        <w:rPr>
          <w:lang w:eastAsia="ru-RU"/>
        </w:rPr>
      </w:pPr>
      <w:r w:rsidRPr="006C4E83">
        <w:rPr>
          <w:lang w:eastAsia="ru-RU"/>
        </w:rPr>
        <w:lastRenderedPageBreak/>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6C4E83" w:rsidRPr="006C4E83" w:rsidRDefault="006C4E83" w:rsidP="006C4E83">
      <w:pPr>
        <w:rPr>
          <w:lang w:eastAsia="ru-RU"/>
        </w:rPr>
      </w:pPr>
      <w:r w:rsidRPr="006C4E83">
        <w:rPr>
          <w:lang w:eastAsia="ru-RU"/>
        </w:rP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приближающемуся к пороговому.</w:t>
      </w:r>
    </w:p>
    <w:p w:rsidR="006C4E83" w:rsidRPr="006C4E83" w:rsidRDefault="006C4E83" w:rsidP="006C4E83">
      <w:pPr>
        <w:rPr>
          <w:lang w:eastAsia="ru-RU"/>
        </w:rPr>
      </w:pPr>
      <w:r w:rsidRPr="006C4E83">
        <w:rPr>
          <w:lang w:eastAsia="ru-RU"/>
        </w:rPr>
        <w:t>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C4E83" w:rsidRPr="006C4E83" w:rsidRDefault="006C4E83" w:rsidP="006C4E83">
      <w:pPr>
        <w:rPr>
          <w:lang w:eastAsia="ru-RU"/>
        </w:rPr>
      </w:pPr>
      <w:r w:rsidRPr="006C4E83">
        <w:rPr>
          <w:lang w:eastAsia="ru-RU"/>
        </w:rPr>
        <w:t xml:space="preserve">108.5.18. Программа по французскому языку состоит из разделов: </w:t>
      </w:r>
    </w:p>
    <w:p w:rsidR="006C4E83" w:rsidRPr="006C4E83" w:rsidRDefault="006C4E83" w:rsidP="006C4E83">
      <w:pPr>
        <w:rPr>
          <w:lang w:eastAsia="ru-RU"/>
        </w:rPr>
      </w:pPr>
      <w:r w:rsidRPr="006C4E83">
        <w:rPr>
          <w:lang w:eastAsia="ru-RU"/>
        </w:rPr>
        <w:t>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6C4E83" w:rsidRPr="006C4E83" w:rsidRDefault="006C4E83" w:rsidP="006C4E83">
      <w:r w:rsidRPr="006C4E83">
        <w:t>108.6. Содержание обучения в 10 классе.</w:t>
      </w:r>
    </w:p>
    <w:p w:rsidR="006C4E83" w:rsidRPr="006C4E83" w:rsidRDefault="006C4E83" w:rsidP="006C4E83">
      <w:pPr>
        <w:rPr>
          <w:lang w:eastAsia="ru-RU"/>
        </w:rPr>
      </w:pPr>
      <w:r w:rsidRPr="006C4E83">
        <w:rPr>
          <w:lang w:eastAsia="ru-RU"/>
        </w:rPr>
        <w:t>108.6.1.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w:t>
      </w:r>
    </w:p>
    <w:p w:rsidR="006C4E83" w:rsidRPr="006C4E83" w:rsidRDefault="006C4E83" w:rsidP="006C4E83">
      <w:pPr>
        <w:rPr>
          <w:lang w:eastAsia="ru-RU"/>
        </w:rPr>
      </w:pPr>
      <w:r w:rsidRPr="006C4E83">
        <w:rPr>
          <w:lang w:eastAsia="ru-RU"/>
        </w:rPr>
        <w:t>Внешность и характеристика человека, литературного персонажа.</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 посещение врача.</w:t>
      </w:r>
    </w:p>
    <w:p w:rsidR="006C4E83" w:rsidRPr="006C4E83" w:rsidRDefault="006C4E83" w:rsidP="006C4E83">
      <w:pPr>
        <w:rPr>
          <w:lang w:eastAsia="ru-RU"/>
        </w:rPr>
      </w:pPr>
      <w:r w:rsidRPr="006C4E83">
        <w:rPr>
          <w:lang w:eastAsia="ru-RU"/>
        </w:rPr>
        <w:t>Школьное образование, школьная жизнь. Переписка с зарубежными сверстниками. Взаимоотношения в школе.</w:t>
      </w:r>
    </w:p>
    <w:p w:rsidR="006C4E83" w:rsidRPr="006C4E83" w:rsidRDefault="006C4E83" w:rsidP="006C4E83">
      <w:pPr>
        <w:rPr>
          <w:lang w:eastAsia="ru-RU"/>
        </w:rPr>
      </w:pPr>
      <w:r w:rsidRPr="006C4E83">
        <w:rPr>
          <w:lang w:eastAsia="ru-RU"/>
        </w:rPr>
        <w:lastRenderedPageBreak/>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6C4E83" w:rsidRPr="006C4E83" w:rsidRDefault="006C4E83" w:rsidP="006C4E83">
      <w:pPr>
        <w:rPr>
          <w:lang w:eastAsia="ru-RU"/>
        </w:rPr>
      </w:pPr>
      <w:r w:rsidRPr="006C4E83">
        <w:rPr>
          <w:lang w:eastAsia="ru-RU"/>
        </w:rPr>
        <w:t>Молодёжь в современном обществе. Досуг молодёжи: чтение, кино, театр, музыка, музеи, Интернет, компьютерные игры.</w:t>
      </w:r>
    </w:p>
    <w:p w:rsidR="006C4E83" w:rsidRPr="006C4E83" w:rsidRDefault="006C4E83" w:rsidP="006C4E83">
      <w:pPr>
        <w:rPr>
          <w:lang w:eastAsia="ru-RU"/>
        </w:rPr>
      </w:pPr>
      <w:r w:rsidRPr="006C4E83">
        <w:rPr>
          <w:lang w:eastAsia="ru-RU"/>
        </w:rPr>
        <w:t>Роль спорта в современной жизни.</w:t>
      </w:r>
    </w:p>
    <w:p w:rsidR="006C4E83" w:rsidRPr="006C4E83" w:rsidRDefault="006C4E83" w:rsidP="006C4E83">
      <w:pPr>
        <w:rPr>
          <w:lang w:eastAsia="ru-RU"/>
        </w:rPr>
      </w:pPr>
      <w:r w:rsidRPr="006C4E83">
        <w:rPr>
          <w:lang w:eastAsia="ru-RU"/>
        </w:rPr>
        <w:t>Путешествия по России и зарубежным странам. Виды отдыха.</w:t>
      </w:r>
    </w:p>
    <w:p w:rsidR="006C4E83" w:rsidRPr="006C4E83" w:rsidRDefault="006C4E83" w:rsidP="006C4E83">
      <w:pPr>
        <w:rPr>
          <w:lang w:eastAsia="ru-RU"/>
        </w:rPr>
      </w:pPr>
      <w:r w:rsidRPr="006C4E83">
        <w:rPr>
          <w:lang w:eastAsia="ru-RU"/>
        </w:rPr>
        <w:t>Проблемы экологии. Защита окружающей среды.</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w:t>
      </w:r>
    </w:p>
    <w:p w:rsidR="006C4E83" w:rsidRPr="006C4E83" w:rsidRDefault="006C4E83" w:rsidP="006C4E83">
      <w:pPr>
        <w:rPr>
          <w:lang w:eastAsia="ru-RU"/>
        </w:rPr>
      </w:pPr>
      <w:r w:rsidRPr="006C4E83">
        <w:rPr>
          <w:lang w:eastAsia="ru-RU"/>
        </w:rPr>
        <w:t>108.6.2. Виды речевой деятельности.</w:t>
      </w:r>
    </w:p>
    <w:p w:rsidR="006C4E83" w:rsidRPr="006C4E83" w:rsidRDefault="006C4E83" w:rsidP="006C4E83">
      <w:pPr>
        <w:rPr>
          <w:lang w:eastAsia="ru-RU"/>
        </w:rPr>
      </w:pPr>
      <w:r w:rsidRPr="006C4E83">
        <w:rPr>
          <w:lang w:eastAsia="ru-RU"/>
        </w:rPr>
        <w:t>108.6.2.1.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C4E83" w:rsidRPr="006C4E83" w:rsidRDefault="006C4E83" w:rsidP="006C4E83">
      <w:pPr>
        <w:rPr>
          <w:lang w:eastAsia="ru-RU"/>
        </w:rPr>
      </w:pPr>
      <w:r w:rsidRPr="006C4E83">
        <w:rPr>
          <w:lang w:eastAsia="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pPr>
        <w:rPr>
          <w:lang w:eastAsia="ru-RU"/>
        </w:rPr>
      </w:pPr>
      <w:r w:rsidRPr="006C4E83">
        <w:rPr>
          <w:lang w:eastAsia="ru-RU"/>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pPr>
        <w:rPr>
          <w:lang w:eastAsia="ru-RU"/>
        </w:rPr>
      </w:pPr>
      <w:r w:rsidRPr="006C4E83">
        <w:rPr>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4E83" w:rsidRPr="006C4E83" w:rsidRDefault="006C4E83" w:rsidP="006C4E83">
      <w:pPr>
        <w:rPr>
          <w:lang w:eastAsia="ru-RU"/>
        </w:rPr>
      </w:pPr>
      <w:r w:rsidRPr="006C4E83">
        <w:rPr>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C4E83" w:rsidRPr="006C4E83" w:rsidRDefault="006C4E83" w:rsidP="006C4E83">
      <w:pPr>
        <w:rPr>
          <w:lang w:eastAsia="ru-RU"/>
        </w:rPr>
      </w:pPr>
      <w:r w:rsidRPr="006C4E83">
        <w:rPr>
          <w:lang w:eastAsia="ru-RU"/>
        </w:rP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6C4E83" w:rsidRPr="006C4E83" w:rsidRDefault="006C4E83" w:rsidP="006C4E83">
      <w:pPr>
        <w:rPr>
          <w:lang w:eastAsia="ru-RU"/>
        </w:rPr>
      </w:pPr>
      <w:r w:rsidRPr="006C4E83">
        <w:rPr>
          <w:lang w:eastAsia="ru-RU"/>
        </w:rPr>
        <w:lastRenderedPageBreak/>
        <w:t>Объём диалога – до 7 реплик со стороны каждого собеседника.</w:t>
      </w:r>
    </w:p>
    <w:p w:rsidR="006C4E83" w:rsidRPr="006C4E83" w:rsidRDefault="006C4E83" w:rsidP="006C4E83">
      <w:pPr>
        <w:rPr>
          <w:lang w:eastAsia="ru-RU"/>
        </w:rPr>
      </w:pPr>
      <w:r w:rsidRPr="006C4E83">
        <w:rPr>
          <w:lang w:eastAsia="ru-RU"/>
        </w:rPr>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C4E83" w:rsidRPr="006C4E83" w:rsidRDefault="006C4E83" w:rsidP="006C4E83">
      <w:pPr>
        <w:rPr>
          <w:lang w:eastAsia="ru-RU"/>
        </w:rPr>
      </w:pPr>
      <w:r w:rsidRPr="006C4E83">
        <w:rPr>
          <w:lang w:eastAsia="ru-RU"/>
        </w:rPr>
        <w:t>Объём монологического высказывания – 11–12 фраз.</w:t>
      </w:r>
    </w:p>
    <w:p w:rsidR="006C4E83" w:rsidRPr="006C4E83" w:rsidRDefault="006C4E83" w:rsidP="006C4E83">
      <w:pPr>
        <w:rPr>
          <w:lang w:eastAsia="ru-RU"/>
        </w:rPr>
      </w:pPr>
      <w:r w:rsidRPr="006C4E83">
        <w:rPr>
          <w:lang w:eastAsia="ru-RU"/>
        </w:rPr>
        <w:t>108.6.2.2. Аудирование.</w:t>
      </w:r>
    </w:p>
    <w:p w:rsidR="006C4E83" w:rsidRPr="006C4E83" w:rsidRDefault="006C4E83" w:rsidP="006C4E83">
      <w:pPr>
        <w:rPr>
          <w:lang w:eastAsia="ru-RU"/>
        </w:rPr>
      </w:pPr>
      <w:r w:rsidRPr="006C4E83">
        <w:rPr>
          <w:lang w:eastAsia="ru-RU"/>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Время звучания текста/текстов для аудирования – до 2 минут.</w:t>
      </w:r>
    </w:p>
    <w:p w:rsidR="006C4E83" w:rsidRPr="006C4E83" w:rsidRDefault="006C4E83" w:rsidP="006C4E83">
      <w:pPr>
        <w:rPr>
          <w:lang w:eastAsia="ru-RU"/>
        </w:rPr>
      </w:pPr>
      <w:r w:rsidRPr="006C4E83">
        <w:rPr>
          <w:lang w:eastAsia="ru-RU"/>
        </w:rPr>
        <w:t>108.6.2.3. Смысловое чтение.</w:t>
      </w:r>
    </w:p>
    <w:p w:rsidR="006C4E83" w:rsidRPr="006C4E83" w:rsidRDefault="006C4E83" w:rsidP="006C4E83">
      <w:pPr>
        <w:rPr>
          <w:lang w:eastAsia="ru-RU"/>
        </w:rPr>
      </w:pPr>
      <w:r w:rsidRPr="006C4E83">
        <w:rPr>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C4E83">
        <w:rPr>
          <w:lang w:eastAsia="ru-RU"/>
        </w:rPr>
        <w:lastRenderedPageBreak/>
        <w:t>пониманием основного содержания; с пониманием нужной/интересующей/запрашиваемой информации; с полным пониманием содержания текста.</w:t>
      </w:r>
    </w:p>
    <w:p w:rsidR="006C4E83" w:rsidRPr="006C4E83" w:rsidRDefault="006C4E83" w:rsidP="006C4E83">
      <w:pPr>
        <w:rPr>
          <w:lang w:eastAsia="ru-RU"/>
        </w:rPr>
      </w:pPr>
      <w:r w:rsidRPr="006C4E83">
        <w:rPr>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pPr>
        <w:rPr>
          <w:lang w:eastAsia="ru-RU"/>
        </w:rPr>
      </w:pPr>
      <w:r w:rsidRPr="006C4E83">
        <w:rPr>
          <w:lang w:eastAsia="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pPr>
        <w:rPr>
          <w:lang w:eastAsia="ru-RU"/>
        </w:rPr>
      </w:pPr>
      <w:r w:rsidRPr="006C4E83">
        <w:rPr>
          <w:lang w:eastAsia="ru-RU"/>
        </w:rPr>
        <w:t>Чтение несплошных текстов (таблиц, диаграмм, графиков и другие) и понимание представленной в них информации.</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pPr>
        <w:rPr>
          <w:lang w:eastAsia="ru-RU"/>
        </w:rPr>
      </w:pPr>
      <w:r w:rsidRPr="006C4E83">
        <w:rPr>
          <w:lang w:eastAsia="ru-RU"/>
        </w:rPr>
        <w:t>Объём текста/текстов для чтения – 400–600 слов.</w:t>
      </w:r>
    </w:p>
    <w:p w:rsidR="006C4E83" w:rsidRPr="006C4E83" w:rsidRDefault="006C4E83" w:rsidP="006C4E83">
      <w:pPr>
        <w:rPr>
          <w:lang w:eastAsia="ru-RU"/>
        </w:rPr>
      </w:pPr>
      <w:r w:rsidRPr="006C4E83">
        <w:rPr>
          <w:lang w:eastAsia="ru-RU"/>
        </w:rPr>
        <w:t>108.6.2.4. Письменная речь.</w:t>
      </w:r>
    </w:p>
    <w:p w:rsidR="006C4E83" w:rsidRPr="006C4E83" w:rsidRDefault="006C4E83" w:rsidP="006C4E83">
      <w:pPr>
        <w:rPr>
          <w:lang w:eastAsia="ru-RU"/>
        </w:rPr>
      </w:pPr>
      <w:r w:rsidRPr="006C4E83">
        <w:rPr>
          <w:lang w:eastAsia="ru-RU"/>
        </w:rPr>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заполнение анкет и формуляров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написание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и другие) с использольванием образца, плана, иллюстраций, таблиц, диаграмм и/или прочитанного/прослушанного текста. Объём письменного высказывания – до 140 слов;</w:t>
      </w:r>
    </w:p>
    <w:p w:rsidR="006C4E83" w:rsidRPr="006C4E83" w:rsidRDefault="006C4E83" w:rsidP="006C4E83">
      <w:pPr>
        <w:rPr>
          <w:lang w:eastAsia="ru-RU"/>
        </w:rPr>
      </w:pPr>
      <w:r w:rsidRPr="006C4E83">
        <w:rPr>
          <w:lang w:eastAsia="ru-RU"/>
        </w:rPr>
        <w:t>заполнение таблицы: краткая фиксация содержания прочитанного/прослушанного текста или дополнение информации в таблице;</w:t>
      </w:r>
    </w:p>
    <w:p w:rsidR="006C4E83" w:rsidRPr="006C4E83" w:rsidRDefault="006C4E83" w:rsidP="006C4E83">
      <w:pPr>
        <w:rPr>
          <w:lang w:eastAsia="ru-RU"/>
        </w:rPr>
      </w:pPr>
      <w:r w:rsidRPr="006C4E83">
        <w:rPr>
          <w:lang w:eastAsia="ru-RU"/>
        </w:rPr>
        <w:lastRenderedPageBreak/>
        <w:t>письменное предоставление результатов выполненной проектной работы, в том числе в форме презентации. Объём – до 140 слов.</w:t>
      </w:r>
    </w:p>
    <w:p w:rsidR="006C4E83" w:rsidRPr="006C4E83" w:rsidRDefault="006C4E83" w:rsidP="006C4E83">
      <w:pPr>
        <w:rPr>
          <w:lang w:eastAsia="ru-RU"/>
        </w:rPr>
      </w:pPr>
      <w:r w:rsidRPr="006C4E83">
        <w:rPr>
          <w:lang w:eastAsia="ru-RU"/>
        </w:rPr>
        <w:t>108.6.3. Языковые знания и навыки.</w:t>
      </w:r>
    </w:p>
    <w:p w:rsidR="006C4E83" w:rsidRPr="006C4E83" w:rsidRDefault="006C4E83" w:rsidP="006C4E83">
      <w:pPr>
        <w:rPr>
          <w:lang w:eastAsia="ru-RU"/>
        </w:rPr>
      </w:pPr>
      <w:r w:rsidRPr="006C4E83">
        <w:rPr>
          <w:lang w:eastAsia="ru-RU"/>
        </w:rPr>
        <w:t>108.6.3.1.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C4E83" w:rsidRPr="006C4E83" w:rsidRDefault="006C4E83" w:rsidP="006C4E83">
      <w:pPr>
        <w:rPr>
          <w:lang w:eastAsia="ru-RU"/>
        </w:rPr>
      </w:pPr>
      <w:r w:rsidRPr="006C4E83">
        <w:rPr>
          <w:lang w:eastAsia="ru-RU"/>
        </w:rPr>
        <w:t>Объём текста для чтения вслух – до 120 слов.</w:t>
      </w:r>
    </w:p>
    <w:p w:rsidR="006C4E83" w:rsidRPr="006C4E83" w:rsidRDefault="006C4E83" w:rsidP="006C4E83">
      <w:pPr>
        <w:rPr>
          <w:lang w:eastAsia="ru-RU"/>
        </w:rPr>
      </w:pPr>
      <w:r w:rsidRPr="006C4E83">
        <w:rPr>
          <w:lang w:eastAsia="ru-RU"/>
        </w:rPr>
        <w:t>108.6.3.2.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108.6.3.3.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6C4E83" w:rsidRPr="006C4E83" w:rsidRDefault="006C4E83" w:rsidP="006C4E83">
      <w:pPr>
        <w:rPr>
          <w:lang w:eastAsia="ru-RU"/>
        </w:rPr>
      </w:pPr>
      <w:r w:rsidRPr="006C4E83">
        <w:rPr>
          <w:lang w:eastAsia="ru-RU"/>
        </w:rPr>
        <w:t>Основные способы словообразования:</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глаголов при помощи префиксов dé-/des-/dis-, re-/ré-/r-/res-, en-/em-, pré-, a-;</w:t>
      </w:r>
    </w:p>
    <w:p w:rsidR="006C4E83" w:rsidRPr="006C4E83" w:rsidRDefault="006C4E83" w:rsidP="006C4E83">
      <w:pPr>
        <w:rPr>
          <w:lang w:eastAsia="ru-RU"/>
        </w:rPr>
      </w:pPr>
      <w:r w:rsidRPr="006C4E83">
        <w:rPr>
          <w:lang w:eastAsia="ru-RU"/>
        </w:rPr>
        <w:lastRenderedPageBreak/>
        <w:t>имён существительных при помощи префиксов in-, im-, il-, ir-, mé- и суффиксов -ence/-ance, -esse, -ure, -issement, -age, -issage, -er/-ère, -eur/-euse, -ien/-ienne, -aire, -erie, -ette, -ique, -iste, -isme, -tion/-ation/-ion, -oir/-oire, -té, -ude, -aison, -esse, -ure, -ment, -ise, -age;</w:t>
      </w:r>
    </w:p>
    <w:p w:rsidR="006C4E83" w:rsidRPr="006C4E83" w:rsidRDefault="006C4E83" w:rsidP="006C4E83">
      <w:pPr>
        <w:rPr>
          <w:lang w:eastAsia="ru-RU"/>
        </w:rPr>
      </w:pPr>
      <w:r w:rsidRPr="006C4E83">
        <w:rPr>
          <w:lang w:eastAsia="ru-RU"/>
        </w:rPr>
        <w:t>имён прилагательных при помощи префиксов in-, im-, il-, ir-, mé-, inter и суффиксов -el/-elle, -al/-ale, -eux/-euse, -ien/-ienne, -ain/-aine, -ais/-ise, -ois/-oise, -ile, -il/-ille, -able/-ible, -atif/ -ative, -ique, -ant;</w:t>
      </w:r>
    </w:p>
    <w:p w:rsidR="006C4E83" w:rsidRPr="006C4E83" w:rsidRDefault="006C4E83" w:rsidP="006C4E83">
      <w:pPr>
        <w:rPr>
          <w:lang w:eastAsia="ru-RU"/>
        </w:rPr>
      </w:pPr>
      <w:r w:rsidRPr="006C4E83">
        <w:rPr>
          <w:lang w:eastAsia="ru-RU"/>
        </w:rPr>
        <w:t>наречий при помощи префиксов in-/im- и суффиксов -ment, -emment/-amment;</w:t>
      </w:r>
    </w:p>
    <w:p w:rsidR="006C4E83" w:rsidRPr="006C4E83" w:rsidRDefault="006C4E83" w:rsidP="006C4E83">
      <w:pPr>
        <w:rPr>
          <w:lang w:eastAsia="ru-RU"/>
        </w:rPr>
      </w:pPr>
      <w:r w:rsidRPr="006C4E83">
        <w:rPr>
          <w:lang w:eastAsia="ru-RU"/>
        </w:rPr>
        <w:t>числительных при помощи суффиксов -ier/-ière, -ième;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сложных существительных путём соединения основ существительных (porte-fenêtre);</w:t>
      </w:r>
    </w:p>
    <w:p w:rsidR="006C4E83" w:rsidRPr="006C4E83" w:rsidRDefault="006C4E83" w:rsidP="006C4E83">
      <w:pPr>
        <w:rPr>
          <w:lang w:eastAsia="ru-RU"/>
        </w:rPr>
      </w:pPr>
      <w:r w:rsidRPr="006C4E83">
        <w:rPr>
          <w:lang w:eastAsia="ru-RU"/>
        </w:rPr>
        <w:t>сложных существительных путём соединения основы прилагательного с основой существительного (cybercafé);</w:t>
      </w:r>
    </w:p>
    <w:p w:rsidR="006C4E83" w:rsidRPr="006C4E83" w:rsidRDefault="006C4E83" w:rsidP="006C4E83">
      <w:pPr>
        <w:rPr>
          <w:lang w:eastAsia="ru-RU"/>
        </w:rPr>
      </w:pPr>
      <w:r w:rsidRPr="006C4E83">
        <w:rPr>
          <w:lang w:eastAsia="ru-RU"/>
        </w:rPr>
        <w:t>сложных существительных путём соединения основы/основ существительного с предлогом (sac-à-dos, sous-sol);</w:t>
      </w:r>
    </w:p>
    <w:p w:rsidR="006C4E83" w:rsidRPr="006C4E83" w:rsidRDefault="006C4E83" w:rsidP="006C4E83">
      <w:pPr>
        <w:rPr>
          <w:lang w:eastAsia="ru-RU"/>
        </w:rPr>
      </w:pPr>
      <w:r w:rsidRPr="006C4E83">
        <w:rPr>
          <w:lang w:eastAsia="ru-RU"/>
        </w:rPr>
        <w:t>сложных существительных путём соединения основы глагола с местоимением (rendez-vous);</w:t>
      </w:r>
    </w:p>
    <w:p w:rsidR="006C4E83" w:rsidRPr="006C4E83" w:rsidRDefault="006C4E83" w:rsidP="006C4E83">
      <w:pPr>
        <w:rPr>
          <w:lang w:eastAsia="ru-RU"/>
        </w:rPr>
      </w:pPr>
      <w:r w:rsidRPr="006C4E83">
        <w:rPr>
          <w:lang w:eastAsia="ru-RU"/>
        </w:rPr>
        <w:t>сложных существительных путём соединения наречия с основой глагола (couche-tard);</w:t>
      </w:r>
    </w:p>
    <w:p w:rsidR="006C4E83" w:rsidRPr="006C4E83" w:rsidRDefault="006C4E83" w:rsidP="006C4E83">
      <w:pPr>
        <w:rPr>
          <w:lang w:eastAsia="ru-RU"/>
        </w:rPr>
      </w:pPr>
      <w:r w:rsidRPr="006C4E83">
        <w:rPr>
          <w:lang w:eastAsia="ru-RU"/>
        </w:rPr>
        <w:t>сложных существительных путём соединения существительного с основой глагола (passe-temps);</w:t>
      </w:r>
    </w:p>
    <w:p w:rsidR="006C4E83" w:rsidRPr="006C4E83" w:rsidRDefault="006C4E83" w:rsidP="006C4E83">
      <w:pPr>
        <w:rPr>
          <w:lang w:eastAsia="ru-RU"/>
        </w:rPr>
      </w:pPr>
      <w:r w:rsidRPr="006C4E83">
        <w:rPr>
          <w:lang w:eastAsia="ru-RU"/>
        </w:rPr>
        <w:t>конверсия: образование</w:t>
      </w:r>
    </w:p>
    <w:p w:rsidR="006C4E83" w:rsidRPr="006C4E83" w:rsidRDefault="006C4E83" w:rsidP="006C4E83">
      <w:pPr>
        <w:rPr>
          <w:lang w:eastAsia="ru-RU"/>
        </w:rPr>
      </w:pPr>
      <w:r w:rsidRPr="006C4E83">
        <w:rPr>
          <w:lang w:eastAsia="ru-RU"/>
        </w:rPr>
        <w:t>имён существительных от неопределённой формы глаголов (lever – un lever, déjeuner – un déjeuner);</w:t>
      </w:r>
    </w:p>
    <w:p w:rsidR="006C4E83" w:rsidRPr="006C4E83" w:rsidRDefault="006C4E83" w:rsidP="006C4E83">
      <w:pPr>
        <w:rPr>
          <w:lang w:eastAsia="ru-RU"/>
        </w:rPr>
      </w:pPr>
      <w:r w:rsidRPr="006C4E83">
        <w:rPr>
          <w:lang w:eastAsia="ru-RU"/>
        </w:rPr>
        <w:t>имён существительных от имён прилагательных (rouge – un rouge à lèvres, petit – c’est mon petit);</w:t>
      </w:r>
    </w:p>
    <w:p w:rsidR="006C4E83" w:rsidRPr="006C4E83" w:rsidRDefault="006C4E83" w:rsidP="006C4E83">
      <w:pPr>
        <w:rPr>
          <w:lang w:eastAsia="ru-RU"/>
        </w:rPr>
      </w:pPr>
      <w:r w:rsidRPr="006C4E83">
        <w:rPr>
          <w:lang w:eastAsia="ru-RU"/>
        </w:rPr>
        <w:t>имён прилагательных от имён существительных (une orange – les gants orange, le cinéma – une soirée cinéma).</w:t>
      </w:r>
    </w:p>
    <w:p w:rsidR="006C4E83" w:rsidRPr="006C4E83" w:rsidRDefault="006C4E83" w:rsidP="006C4E83">
      <w:pPr>
        <w:rPr>
          <w:lang w:eastAsia="ru-RU"/>
        </w:rPr>
      </w:pPr>
      <w:r w:rsidRPr="006C4E83">
        <w:rPr>
          <w:lang w:eastAsia="ru-RU"/>
        </w:rPr>
        <w:t>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108.6.3.4. Грамматическая сторона речи.</w:t>
      </w:r>
    </w:p>
    <w:p w:rsidR="006C4E83" w:rsidRPr="006C4E83" w:rsidRDefault="006C4E83" w:rsidP="006C4E83">
      <w:pPr>
        <w:rPr>
          <w:lang w:eastAsia="ru-RU"/>
        </w:rPr>
      </w:pPr>
      <w:r w:rsidRPr="006C4E83">
        <w:rPr>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C4E83" w:rsidRPr="006C4E83" w:rsidRDefault="006C4E83" w:rsidP="006C4E83">
      <w:pPr>
        <w:rPr>
          <w:lang w:eastAsia="ru-RU"/>
        </w:rPr>
      </w:pPr>
      <w:r w:rsidRPr="006C4E83">
        <w:rPr>
          <w:lang w:eastAsia="ru-RU"/>
        </w:rPr>
        <w:lastRenderedPageBreak/>
        <w:t>Предложения простые нераспространённые, в том числе с оборотами c’est и ce sont, и распространённые, в том числе с несколькими обстоятельствами.</w:t>
      </w:r>
    </w:p>
    <w:p w:rsidR="006C4E83" w:rsidRPr="006C4E83" w:rsidRDefault="006C4E83" w:rsidP="006C4E83">
      <w:pPr>
        <w:rPr>
          <w:lang w:eastAsia="ru-RU"/>
        </w:rPr>
      </w:pPr>
      <w:r w:rsidRPr="006C4E83">
        <w:rPr>
          <w:lang w:eastAsia="ru-RU"/>
        </w:rPr>
        <w:t>Безличные предложения.</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t>Основные временные формы изъявительного наклонения présent, futur simple, passé composé, passé immédiat, futur immédiat, imparfait, plus-que-parfait.</w:t>
      </w:r>
    </w:p>
    <w:p w:rsidR="006C4E83" w:rsidRPr="006C4E83" w:rsidRDefault="006C4E83" w:rsidP="006C4E83">
      <w:pPr>
        <w:rPr>
          <w:lang w:eastAsia="ru-RU"/>
        </w:rPr>
      </w:pPr>
      <w:r w:rsidRPr="006C4E83">
        <w:rPr>
          <w:lang w:eastAsia="ru-RU"/>
        </w:rPr>
        <w:t>Временная форма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6C4E83" w:rsidRPr="006C4E83" w:rsidRDefault="006C4E83" w:rsidP="006C4E83">
      <w:pPr>
        <w:rPr>
          <w:lang w:eastAsia="ru-RU"/>
        </w:rPr>
      </w:pPr>
      <w:r w:rsidRPr="006C4E83">
        <w:rPr>
          <w:lang w:eastAsia="ru-RU"/>
        </w:rPr>
        <w:t>Косвенная речь в настоящем и прошедшем времени (в утвердительных и отрицательных повествовательных предложениях).</w:t>
      </w:r>
    </w:p>
    <w:p w:rsidR="006C4E83" w:rsidRPr="006C4E83" w:rsidRDefault="006C4E83" w:rsidP="006C4E83">
      <w:pPr>
        <w:rPr>
          <w:lang w:eastAsia="ru-RU"/>
        </w:rPr>
      </w:pPr>
      <w:r w:rsidRPr="006C4E83">
        <w:rPr>
          <w:lang w:eastAsia="ru-RU"/>
        </w:rPr>
        <w:t>Косвенный вопрос.</w:t>
      </w:r>
    </w:p>
    <w:p w:rsidR="006C4E83" w:rsidRPr="006C4E83" w:rsidRDefault="006C4E83" w:rsidP="006C4E83">
      <w:pPr>
        <w:rPr>
          <w:lang w:eastAsia="ru-RU"/>
        </w:rPr>
      </w:pPr>
      <w:r w:rsidRPr="006C4E83">
        <w:rPr>
          <w:lang w:eastAsia="ru-RU"/>
        </w:rPr>
        <w:t>Средства текстовой связи для обеспечения целостности текста.</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t>Временная форма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pPr>
        <w:rPr>
          <w:lang w:eastAsia="ru-RU"/>
        </w:rPr>
      </w:pPr>
      <w:r w:rsidRPr="006C4E83">
        <w:rPr>
          <w:lang w:eastAsia="ru-RU"/>
        </w:rPr>
        <w:t>Временная форма условного наклонения conditionnel passé.</w:t>
      </w:r>
    </w:p>
    <w:p w:rsidR="006C4E83" w:rsidRPr="006C4E83" w:rsidRDefault="006C4E83" w:rsidP="006C4E83">
      <w:pPr>
        <w:rPr>
          <w:lang w:eastAsia="ru-RU"/>
        </w:rPr>
      </w:pPr>
      <w:r w:rsidRPr="006C4E83">
        <w:rPr>
          <w:lang w:eastAsia="ru-RU"/>
        </w:rPr>
        <w:t>Временная форма subjonctif présent правильных и неправильных глаголов.</w:t>
      </w:r>
    </w:p>
    <w:p w:rsidR="006C4E83" w:rsidRPr="006C4E83" w:rsidRDefault="006C4E83" w:rsidP="006C4E83">
      <w:pPr>
        <w:rPr>
          <w:lang w:eastAsia="ru-RU"/>
        </w:rPr>
      </w:pPr>
      <w:r w:rsidRPr="006C4E83">
        <w:rPr>
          <w:lang w:eastAsia="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6C4E83" w:rsidRPr="006C4E83" w:rsidRDefault="006C4E83" w:rsidP="006C4E83">
      <w:pPr>
        <w:rPr>
          <w:lang w:eastAsia="ru-RU"/>
        </w:rPr>
      </w:pPr>
      <w:r w:rsidRPr="006C4E83">
        <w:rPr>
          <w:lang w:eastAsia="ru-RU"/>
        </w:rPr>
        <w:t>Глаголы в страдательном залоге forme passive с предлогами par и de, используемыми в страдательном залоге.</w:t>
      </w:r>
    </w:p>
    <w:p w:rsidR="006C4E83" w:rsidRPr="006C4E83" w:rsidRDefault="006C4E83" w:rsidP="006C4E83">
      <w:pPr>
        <w:rPr>
          <w:lang w:eastAsia="ru-RU"/>
        </w:rPr>
      </w:pPr>
      <w:r w:rsidRPr="006C4E83">
        <w:rPr>
          <w:lang w:eastAsia="ru-RU"/>
        </w:rPr>
        <w:t>Неличные формы глагола (infinitif, gérondif, participe présent, participe passé).</w:t>
      </w:r>
    </w:p>
    <w:p w:rsidR="006C4E83" w:rsidRPr="006C4E83" w:rsidRDefault="006C4E83" w:rsidP="006C4E83">
      <w:pPr>
        <w:rPr>
          <w:lang w:eastAsia="ru-RU"/>
        </w:rPr>
      </w:pPr>
      <w:r w:rsidRPr="006C4E83">
        <w:rPr>
          <w:lang w:eastAsia="ru-RU"/>
        </w:rPr>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неопределённый, нулевой, частичный, слитный артикли.</w:t>
      </w:r>
    </w:p>
    <w:p w:rsidR="006C4E83" w:rsidRPr="006C4E83" w:rsidRDefault="006C4E83" w:rsidP="006C4E83">
      <w:pPr>
        <w:rPr>
          <w:lang w:eastAsia="ru-RU"/>
        </w:rPr>
      </w:pPr>
      <w:r w:rsidRPr="006C4E83">
        <w:rPr>
          <w:lang w:eastAsia="ru-RU"/>
        </w:rPr>
        <w:lastRenderedPageBreak/>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и образа действия, количественные наречия.</w:t>
      </w:r>
    </w:p>
    <w:p w:rsidR="006C4E83" w:rsidRPr="006C4E83" w:rsidRDefault="006C4E83" w:rsidP="006C4E83">
      <w:pPr>
        <w:rPr>
          <w:lang w:eastAsia="ru-RU"/>
        </w:rPr>
      </w:pPr>
      <w:r w:rsidRPr="006C4E83">
        <w:rPr>
          <w:lang w:eastAsia="ru-RU"/>
        </w:rPr>
        <w:t>Личные местоимения в функции прямых и косвенных дополнений; ударные и безударные формы личных местоимений.</w:t>
      </w:r>
    </w:p>
    <w:p w:rsidR="006C4E83" w:rsidRPr="006C4E83" w:rsidRDefault="006C4E83" w:rsidP="006C4E83">
      <w:pPr>
        <w:rPr>
          <w:lang w:eastAsia="ru-RU"/>
        </w:rPr>
      </w:pPr>
      <w:r w:rsidRPr="006C4E83">
        <w:rPr>
          <w:lang w:eastAsia="ru-RU"/>
        </w:rPr>
        <w:t>Местоимения и наречия en и y.</w:t>
      </w:r>
    </w:p>
    <w:p w:rsidR="006C4E83" w:rsidRPr="006C4E83" w:rsidRDefault="006C4E83" w:rsidP="006C4E83">
      <w:pPr>
        <w:rPr>
          <w:lang w:eastAsia="ru-RU"/>
        </w:rPr>
      </w:pPr>
      <w:r w:rsidRPr="006C4E83">
        <w:rPr>
          <w:lang w:eastAsia="ru-RU"/>
        </w:rPr>
        <w:t>Неопределённые местоимения on, tout, même, personne, aucun(e), certain(e)(s), quelqu’un.</w:t>
      </w:r>
    </w:p>
    <w:p w:rsidR="006C4E83" w:rsidRPr="006C4E83" w:rsidRDefault="006C4E83" w:rsidP="006C4E83">
      <w:pPr>
        <w:rPr>
          <w:lang w:eastAsia="ru-RU"/>
        </w:rPr>
      </w:pPr>
      <w:r w:rsidRPr="006C4E83">
        <w:rPr>
          <w:lang w:eastAsia="ru-RU"/>
        </w:rPr>
        <w:t>Простые относительные местоимения qui, que, dont, où и сложные относительные местоимения lequel, lesquels, laquelle, lesquelles и их производные с предлогами à и de.</w:t>
      </w:r>
    </w:p>
    <w:p w:rsidR="006C4E83" w:rsidRPr="006C4E83" w:rsidRDefault="006C4E83" w:rsidP="006C4E83">
      <w:pPr>
        <w:rPr>
          <w:lang w:eastAsia="ru-RU"/>
        </w:rPr>
      </w:pPr>
      <w:r w:rsidRPr="006C4E83">
        <w:rPr>
          <w:lang w:eastAsia="ru-RU"/>
        </w:rPr>
        <w:t>Указательные местоимения celui/celle/ceux.</w:t>
      </w:r>
    </w:p>
    <w:p w:rsidR="006C4E83" w:rsidRPr="006C4E83" w:rsidRDefault="006C4E83" w:rsidP="006C4E83">
      <w:pPr>
        <w:rPr>
          <w:lang w:eastAsia="ru-RU"/>
        </w:rPr>
      </w:pPr>
      <w:r w:rsidRPr="006C4E83">
        <w:rPr>
          <w:lang w:eastAsia="ru-RU"/>
        </w:rPr>
        <w:t>Притяжательные местоимения le mien/la mienne/les miens/les miennes и другие</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Предлоги места, времени, направления.</w:t>
      </w:r>
    </w:p>
    <w:p w:rsidR="006C4E83" w:rsidRPr="006C4E83" w:rsidRDefault="006C4E83" w:rsidP="006C4E83">
      <w:pPr>
        <w:rPr>
          <w:lang w:eastAsia="ru-RU"/>
        </w:rPr>
      </w:pPr>
      <w:r w:rsidRPr="006C4E83">
        <w:rPr>
          <w:lang w:eastAsia="ru-RU"/>
        </w:rPr>
        <w:t>108.6.4.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страны/стран, говорящих на французском языке.</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другие).</w:t>
      </w:r>
    </w:p>
    <w:p w:rsidR="006C4E83" w:rsidRPr="006C4E83" w:rsidRDefault="006C4E83" w:rsidP="006C4E83">
      <w:pPr>
        <w:rPr>
          <w:lang w:eastAsia="ru-RU"/>
        </w:rPr>
      </w:pPr>
      <w:r w:rsidRPr="006C4E83">
        <w:rPr>
          <w:lang w:eastAsia="ru-RU"/>
        </w:rPr>
        <w:t>108.6.5. Компенсаторные умения.</w:t>
      </w:r>
    </w:p>
    <w:p w:rsidR="006C4E83" w:rsidRPr="006C4E83" w:rsidRDefault="006C4E83" w:rsidP="006C4E83">
      <w:pPr>
        <w:rPr>
          <w:lang w:eastAsia="ru-RU"/>
        </w:rPr>
      </w:pPr>
      <w:r w:rsidRPr="006C4E83">
        <w:rPr>
          <w:lang w:eastAsia="ru-RU"/>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108.7. Содержание обучения в 11 классе.</w:t>
      </w:r>
    </w:p>
    <w:p w:rsidR="006C4E83" w:rsidRPr="006C4E83" w:rsidRDefault="006C4E83" w:rsidP="006C4E83">
      <w:pPr>
        <w:rPr>
          <w:lang w:eastAsia="ru-RU"/>
        </w:rPr>
      </w:pPr>
      <w:r w:rsidRPr="006C4E83">
        <w:rPr>
          <w:lang w:eastAsia="ru-RU"/>
        </w:rPr>
        <w:t>108.7.1. Коммуникативные умения.</w:t>
      </w:r>
    </w:p>
    <w:p w:rsidR="006C4E83" w:rsidRPr="006C4E83" w:rsidRDefault="006C4E83" w:rsidP="006C4E83">
      <w:pPr>
        <w:rPr>
          <w:lang w:eastAsia="ru-RU"/>
        </w:rPr>
      </w:pPr>
      <w:r w:rsidRPr="006C4E83">
        <w:rPr>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Внешность и характеристика человека, литературного персонажа.</w:t>
      </w:r>
    </w:p>
    <w:p w:rsidR="006C4E83" w:rsidRPr="006C4E83" w:rsidRDefault="006C4E83" w:rsidP="006C4E83">
      <w:pPr>
        <w:rPr>
          <w:lang w:eastAsia="ru-RU"/>
        </w:rPr>
      </w:pPr>
      <w:r w:rsidRPr="006C4E83">
        <w:rPr>
          <w:lang w:eastAsia="ru-RU"/>
        </w:rPr>
        <w:t>Здоровый образ жизни и забота о здоровье: режим труда и отдыха, спорт, сбалансированное питание.</w:t>
      </w:r>
    </w:p>
    <w:p w:rsidR="006C4E83" w:rsidRPr="006C4E83" w:rsidRDefault="006C4E83" w:rsidP="006C4E83">
      <w:pPr>
        <w:rPr>
          <w:lang w:eastAsia="ru-RU"/>
        </w:rPr>
      </w:pPr>
      <w:r w:rsidRPr="006C4E83">
        <w:rPr>
          <w:lang w:eastAsia="ru-RU"/>
        </w:rPr>
        <w:t>Школьное образование, школьная жизнь. Переписка с зарубежными сверстниками. Выбор профессии. Альтернативы в продолжении образования.</w:t>
      </w:r>
    </w:p>
    <w:p w:rsidR="006C4E83" w:rsidRPr="006C4E83" w:rsidRDefault="006C4E83" w:rsidP="006C4E83">
      <w:pPr>
        <w:rPr>
          <w:lang w:eastAsia="ru-RU"/>
        </w:rPr>
      </w:pPr>
      <w:r w:rsidRPr="006C4E83">
        <w:rPr>
          <w:lang w:eastAsia="ru-RU"/>
        </w:rPr>
        <w:t>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t>Молодёжь в современном обществе. Участие молодёжи в жизни общества. Досуг молодёжи: увлечения и интересы.</w:t>
      </w:r>
    </w:p>
    <w:p w:rsidR="006C4E83" w:rsidRPr="006C4E83" w:rsidRDefault="006C4E83" w:rsidP="006C4E83">
      <w:pPr>
        <w:rPr>
          <w:lang w:eastAsia="ru-RU"/>
        </w:rPr>
      </w:pPr>
      <w:r w:rsidRPr="006C4E83">
        <w:rPr>
          <w:lang w:eastAsia="ru-RU"/>
        </w:rPr>
        <w:t>Роль спорта в современной жизни.</w:t>
      </w:r>
    </w:p>
    <w:p w:rsidR="006C4E83" w:rsidRPr="006C4E83" w:rsidRDefault="006C4E83" w:rsidP="006C4E83">
      <w:pPr>
        <w:rPr>
          <w:lang w:eastAsia="ru-RU"/>
        </w:rPr>
      </w:pPr>
      <w:r w:rsidRPr="006C4E83">
        <w:rPr>
          <w:lang w:eastAsia="ru-RU"/>
        </w:rPr>
        <w:t>Туризм. Путешествия по России и зарубежным странам.</w:t>
      </w:r>
    </w:p>
    <w:p w:rsidR="006C4E83" w:rsidRPr="006C4E83" w:rsidRDefault="006C4E83" w:rsidP="006C4E83">
      <w:pPr>
        <w:rPr>
          <w:lang w:eastAsia="ru-RU"/>
        </w:rPr>
      </w:pPr>
      <w:r w:rsidRPr="006C4E83">
        <w:rPr>
          <w:lang w:eastAsia="ru-RU"/>
        </w:rPr>
        <w:t>Природа. Проблемы экологии. Защита окружающей среды.</w:t>
      </w:r>
    </w:p>
    <w:p w:rsidR="006C4E83" w:rsidRPr="006C4E83" w:rsidRDefault="006C4E83" w:rsidP="006C4E83">
      <w:pPr>
        <w:rPr>
          <w:lang w:eastAsia="ru-RU"/>
        </w:rPr>
      </w:pPr>
      <w:r w:rsidRPr="006C4E83">
        <w:rPr>
          <w:lang w:eastAsia="ru-RU"/>
        </w:rPr>
        <w:t>Покупки: одежда, обувь и продукты питания. Карманные деньги. Молодёжная мода.</w:t>
      </w:r>
    </w:p>
    <w:p w:rsidR="006C4E83" w:rsidRPr="006C4E83" w:rsidRDefault="006C4E83" w:rsidP="006C4E83">
      <w:pPr>
        <w:rPr>
          <w:lang w:eastAsia="ru-RU"/>
        </w:rPr>
      </w:pPr>
      <w:r w:rsidRPr="006C4E83">
        <w:rPr>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w:t>
      </w:r>
    </w:p>
    <w:p w:rsidR="006C4E83" w:rsidRPr="006C4E83" w:rsidRDefault="006C4E83" w:rsidP="006C4E83">
      <w:pPr>
        <w:rPr>
          <w:lang w:eastAsia="ru-RU"/>
        </w:rPr>
      </w:pPr>
      <w:r w:rsidRPr="006C4E83">
        <w:rPr>
          <w:lang w:eastAsia="ru-RU"/>
        </w:rPr>
        <w:t>108.7.2. Виды речевой деятельности.</w:t>
      </w:r>
    </w:p>
    <w:p w:rsidR="006C4E83" w:rsidRPr="006C4E83" w:rsidRDefault="006C4E83" w:rsidP="006C4E83">
      <w:pPr>
        <w:rPr>
          <w:lang w:eastAsia="ru-RU"/>
        </w:rPr>
      </w:pPr>
      <w:r w:rsidRPr="006C4E83">
        <w:rPr>
          <w:lang w:eastAsia="ru-RU"/>
        </w:rPr>
        <w:t>108.7.2.1. Говорение.</w:t>
      </w:r>
    </w:p>
    <w:p w:rsidR="006C4E83" w:rsidRPr="006C4E83" w:rsidRDefault="006C4E83" w:rsidP="006C4E83">
      <w:pPr>
        <w:rPr>
          <w:lang w:eastAsia="ru-RU"/>
        </w:rPr>
      </w:pPr>
      <w:r w:rsidRPr="006C4E83">
        <w:rPr>
          <w:lang w:eastAsia="ru-RU"/>
        </w:rPr>
        <w:lastRenderedPageBreak/>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C4E83" w:rsidRPr="006C4E83" w:rsidRDefault="006C4E83" w:rsidP="006C4E83">
      <w:pPr>
        <w:rPr>
          <w:lang w:eastAsia="ru-RU"/>
        </w:rPr>
      </w:pPr>
      <w:r w:rsidRPr="006C4E83">
        <w:rPr>
          <w:lang w:eastAsia="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pPr>
        <w:rPr>
          <w:lang w:eastAsia="ru-RU"/>
        </w:rPr>
      </w:pPr>
      <w:r w:rsidRPr="006C4E83">
        <w:rPr>
          <w:lang w:eastAsia="ru-RU"/>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pPr>
        <w:rPr>
          <w:lang w:eastAsia="ru-RU"/>
        </w:rPr>
      </w:pPr>
      <w:r w:rsidRPr="006C4E83">
        <w:rPr>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C4E83" w:rsidRPr="006C4E83" w:rsidRDefault="006C4E83" w:rsidP="006C4E83">
      <w:pPr>
        <w:rPr>
          <w:lang w:eastAsia="ru-RU"/>
        </w:rPr>
      </w:pPr>
      <w:r w:rsidRPr="006C4E83">
        <w:rPr>
          <w:lang w:eastAsia="ru-RU"/>
        </w:rP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6C4E83" w:rsidRPr="006C4E83" w:rsidRDefault="006C4E83" w:rsidP="006C4E83">
      <w:pPr>
        <w:rPr>
          <w:lang w:eastAsia="ru-RU"/>
        </w:rPr>
      </w:pPr>
      <w:r w:rsidRPr="006C4E83">
        <w:rPr>
          <w:lang w:eastAsia="ru-RU"/>
        </w:rPr>
        <w:t>Объём диалога – до 9 реплик со стороны каждого собеседника.</w:t>
      </w:r>
    </w:p>
    <w:p w:rsidR="006C4E83" w:rsidRPr="006C4E83" w:rsidRDefault="006C4E83" w:rsidP="006C4E83">
      <w:pPr>
        <w:rPr>
          <w:lang w:eastAsia="ru-RU"/>
        </w:rPr>
      </w:pPr>
      <w:r w:rsidRPr="006C4E83">
        <w:rPr>
          <w:lang w:eastAsia="ru-RU"/>
        </w:rPr>
        <w:t>Развитие коммуникативных умений монологической речи:</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w:t>
      </w:r>
    </w:p>
    <w:p w:rsidR="006C4E83" w:rsidRPr="006C4E83" w:rsidRDefault="006C4E83" w:rsidP="006C4E83">
      <w:pPr>
        <w:rPr>
          <w:lang w:eastAsia="ru-RU"/>
        </w:rPr>
      </w:pPr>
      <w:r w:rsidRPr="006C4E83">
        <w:rPr>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14–15 фраз.</w:t>
      </w:r>
    </w:p>
    <w:p w:rsidR="006C4E83" w:rsidRPr="006C4E83" w:rsidRDefault="006C4E83" w:rsidP="006C4E83">
      <w:pPr>
        <w:rPr>
          <w:lang w:eastAsia="ru-RU"/>
        </w:rPr>
      </w:pPr>
      <w:r w:rsidRPr="006C4E83">
        <w:rPr>
          <w:lang w:eastAsia="ru-RU"/>
        </w:rPr>
        <w:t>108.7.2.2. Аудирование.</w:t>
      </w:r>
    </w:p>
    <w:p w:rsidR="006C4E83" w:rsidRPr="006C4E83" w:rsidRDefault="006C4E83" w:rsidP="006C4E83">
      <w:pPr>
        <w:rPr>
          <w:lang w:eastAsia="ru-RU"/>
        </w:rPr>
      </w:pPr>
      <w:r w:rsidRPr="006C4E83">
        <w:rPr>
          <w:lang w:eastAsia="ru-RU"/>
        </w:rPr>
        <w:lastRenderedPageBreak/>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Языковая сложность текстов для аудирования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t>Время звучания текста/текстов для аудирования – до 2,5 минут.</w:t>
      </w:r>
    </w:p>
    <w:p w:rsidR="006C4E83" w:rsidRPr="006C4E83" w:rsidRDefault="006C4E83" w:rsidP="006C4E83">
      <w:pPr>
        <w:rPr>
          <w:lang w:eastAsia="ru-RU"/>
        </w:rPr>
      </w:pPr>
      <w:r w:rsidRPr="006C4E83">
        <w:rPr>
          <w:lang w:eastAsia="ru-RU"/>
        </w:rPr>
        <w:t>108.7.2.3. Смысловое чтение.</w:t>
      </w:r>
    </w:p>
    <w:p w:rsidR="006C4E83" w:rsidRPr="006C4E83" w:rsidRDefault="006C4E83" w:rsidP="006C4E83">
      <w:pPr>
        <w:rPr>
          <w:lang w:eastAsia="ru-RU"/>
        </w:rPr>
      </w:pPr>
      <w:r w:rsidRPr="006C4E83">
        <w:rPr>
          <w:lang w:eastAsia="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6C4E83" w:rsidRPr="006C4E83" w:rsidRDefault="006C4E83" w:rsidP="006C4E83">
      <w:pPr>
        <w:rPr>
          <w:lang w:eastAsia="ru-RU"/>
        </w:rPr>
      </w:pPr>
      <w:r w:rsidRPr="006C4E83">
        <w:rPr>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pPr>
        <w:rPr>
          <w:lang w:eastAsia="ru-RU"/>
        </w:rPr>
      </w:pPr>
      <w:r w:rsidRPr="006C4E83">
        <w:rPr>
          <w:lang w:eastAsia="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pPr>
        <w:rPr>
          <w:lang w:eastAsia="ru-RU"/>
        </w:rPr>
      </w:pPr>
      <w:r w:rsidRPr="006C4E83">
        <w:rPr>
          <w:lang w:eastAsia="ru-RU"/>
        </w:rPr>
        <w:lastRenderedPageBreak/>
        <w:t>Чтение несплошных текстов (таблиц, диаграмм, графиков и другие) и понимание представленной в них информации.</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Языковая сложность текстов для чтения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t>Объём текста/текстов для чтения – 600–800 слов.</w:t>
      </w:r>
    </w:p>
    <w:p w:rsidR="006C4E83" w:rsidRPr="006C4E83" w:rsidRDefault="006C4E83" w:rsidP="006C4E83">
      <w:pPr>
        <w:rPr>
          <w:lang w:eastAsia="ru-RU"/>
        </w:rPr>
      </w:pPr>
      <w:r w:rsidRPr="006C4E83">
        <w:rPr>
          <w:lang w:eastAsia="ru-RU"/>
        </w:rPr>
        <w:t>108.7.2.4.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t>заполнение анкет и формуляров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написание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Объём письменного высказывания – до 180 слов;</w:t>
      </w:r>
    </w:p>
    <w:p w:rsidR="006C4E83" w:rsidRPr="006C4E83" w:rsidRDefault="006C4E83" w:rsidP="006C4E83">
      <w:pPr>
        <w:rPr>
          <w:lang w:eastAsia="ru-RU"/>
        </w:rPr>
      </w:pPr>
      <w:r w:rsidRPr="006C4E83">
        <w:rPr>
          <w:lang w:eastAsia="ru-RU"/>
        </w:rPr>
        <w:t>заполнение таблицы: краткая фиксация содержания прочитанного/прослушанного текста или дополнение информации в таблице;</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pPr>
        <w:rPr>
          <w:lang w:eastAsia="ru-RU"/>
        </w:rPr>
      </w:pPr>
      <w:r w:rsidRPr="006C4E83">
        <w:rPr>
          <w:lang w:eastAsia="ru-RU"/>
        </w:rPr>
        <w:t>108.7.3. Языковые знания и навыки.</w:t>
      </w:r>
    </w:p>
    <w:p w:rsidR="006C4E83" w:rsidRPr="006C4E83" w:rsidRDefault="006C4E83" w:rsidP="006C4E83">
      <w:pPr>
        <w:rPr>
          <w:lang w:eastAsia="ru-RU"/>
        </w:rPr>
      </w:pPr>
      <w:r w:rsidRPr="006C4E83">
        <w:rPr>
          <w:lang w:eastAsia="ru-RU"/>
        </w:rPr>
        <w:t>108.7.3.1.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4E83" w:rsidRPr="006C4E83" w:rsidRDefault="006C4E83" w:rsidP="006C4E83">
      <w:pPr>
        <w:rPr>
          <w:lang w:eastAsia="ru-RU"/>
        </w:rPr>
      </w:pPr>
      <w:r w:rsidRPr="006C4E83">
        <w:rPr>
          <w:lang w:eastAsia="ru-RU"/>
        </w:rPr>
        <w:lastRenderedPageBreak/>
        <w:t>108.7.3.2.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108.7.3.3.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C4E83" w:rsidRPr="006C4E83" w:rsidRDefault="006C4E83" w:rsidP="006C4E83">
      <w:pPr>
        <w:rPr>
          <w:lang w:eastAsia="ru-RU"/>
        </w:rPr>
      </w:pPr>
      <w:r w:rsidRPr="006C4E83">
        <w:rPr>
          <w:lang w:eastAsia="ru-RU"/>
        </w:rPr>
        <w:t>Основные способы словообразования:</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глаголов при помощи префиксов re-/ré-/r-/res-, dé-/des-/dis-, pré-, a-, sur-, sou-, en-/em-;</w:t>
      </w:r>
    </w:p>
    <w:p w:rsidR="006C4E83" w:rsidRPr="006C4E83" w:rsidRDefault="006C4E83" w:rsidP="006C4E83">
      <w:pPr>
        <w:rPr>
          <w:lang w:val="en-US" w:eastAsia="ru-RU"/>
        </w:rPr>
      </w:pPr>
      <w:r w:rsidRPr="006C4E83">
        <w:rPr>
          <w:lang w:eastAsia="ru-RU"/>
        </w:rPr>
        <w:t>имён</w:t>
      </w:r>
      <w:r w:rsidRPr="006C4E83">
        <w:rPr>
          <w:lang w:val="en-US" w:eastAsia="ru-RU"/>
        </w:rPr>
        <w:t xml:space="preserve"> </w:t>
      </w:r>
      <w:r w:rsidRPr="006C4E83">
        <w:rPr>
          <w:lang w:eastAsia="ru-RU"/>
        </w:rPr>
        <w:t>существительных</w:t>
      </w:r>
      <w:r w:rsidRPr="006C4E83">
        <w:rPr>
          <w:lang w:val="en-US" w:eastAsia="ru-RU"/>
        </w:rPr>
        <w:t xml:space="preserve"> </w:t>
      </w:r>
      <w:r w:rsidRPr="006C4E83">
        <w:rPr>
          <w:lang w:eastAsia="ru-RU"/>
        </w:rPr>
        <w:t>при</w:t>
      </w:r>
      <w:r w:rsidRPr="006C4E83">
        <w:rPr>
          <w:lang w:val="en-US" w:eastAsia="ru-RU"/>
        </w:rPr>
        <w:t xml:space="preserve"> </w:t>
      </w:r>
      <w:r w:rsidRPr="006C4E83">
        <w:rPr>
          <w:lang w:eastAsia="ru-RU"/>
        </w:rPr>
        <w:t>помощи</w:t>
      </w:r>
      <w:r w:rsidRPr="006C4E83">
        <w:rPr>
          <w:lang w:val="en-US" w:eastAsia="ru-RU"/>
        </w:rPr>
        <w:t xml:space="preserve"> </w:t>
      </w:r>
      <w:r w:rsidRPr="006C4E83">
        <w:rPr>
          <w:lang w:eastAsia="ru-RU"/>
        </w:rPr>
        <w:t>суффиксов</w:t>
      </w:r>
      <w:r w:rsidRPr="006C4E83">
        <w:rPr>
          <w:lang w:val="en-US" w:eastAsia="ru-RU"/>
        </w:rPr>
        <w:t xml:space="preserve"> -er/-ère, -eur/ -euse, -teur/-trice, -ain/-aine, -ien/-ienne, -ais/-aise, -ois/-oise, -ence/-ance, -aire, -erie, -ette, -ique, -iste, -isme, -tion/-ation/-ion, -ture, -oir/-oire, -té, -ude, -aison, -esse, -ure, -ment, -issement, -ise, -age, -issage;</w:t>
      </w:r>
    </w:p>
    <w:p w:rsidR="006C4E83" w:rsidRPr="006C4E83" w:rsidRDefault="006C4E83" w:rsidP="006C4E83">
      <w:pPr>
        <w:rPr>
          <w:lang w:val="en-US" w:eastAsia="ru-RU"/>
        </w:rPr>
      </w:pPr>
      <w:r w:rsidRPr="006C4E83">
        <w:rPr>
          <w:lang w:eastAsia="ru-RU"/>
        </w:rPr>
        <w:t>имён</w:t>
      </w:r>
      <w:r w:rsidRPr="006C4E83">
        <w:rPr>
          <w:lang w:val="en-US" w:eastAsia="ru-RU"/>
        </w:rPr>
        <w:t xml:space="preserve"> </w:t>
      </w:r>
      <w:r w:rsidRPr="006C4E83">
        <w:rPr>
          <w:lang w:eastAsia="ru-RU"/>
        </w:rPr>
        <w:t>прилагательных</w:t>
      </w:r>
      <w:r w:rsidRPr="006C4E83">
        <w:rPr>
          <w:lang w:val="en-US" w:eastAsia="ru-RU"/>
        </w:rPr>
        <w:t xml:space="preserve"> </w:t>
      </w:r>
      <w:r w:rsidRPr="006C4E83">
        <w:rPr>
          <w:lang w:eastAsia="ru-RU"/>
        </w:rPr>
        <w:t>при</w:t>
      </w:r>
      <w:r w:rsidRPr="006C4E83">
        <w:rPr>
          <w:lang w:val="en-US" w:eastAsia="ru-RU"/>
        </w:rPr>
        <w:t xml:space="preserve"> </w:t>
      </w:r>
      <w:r w:rsidRPr="006C4E83">
        <w:rPr>
          <w:lang w:eastAsia="ru-RU"/>
        </w:rPr>
        <w:t>помощи</w:t>
      </w:r>
      <w:r w:rsidRPr="006C4E83">
        <w:rPr>
          <w:lang w:val="en-US" w:eastAsia="ru-RU"/>
        </w:rPr>
        <w:t xml:space="preserve"> </w:t>
      </w:r>
      <w:r w:rsidRPr="006C4E83">
        <w:rPr>
          <w:lang w:eastAsia="ru-RU"/>
        </w:rPr>
        <w:t>префиксов</w:t>
      </w:r>
      <w:r w:rsidRPr="006C4E83">
        <w:rPr>
          <w:lang w:val="en-US" w:eastAsia="ru-RU"/>
        </w:rPr>
        <w:t xml:space="preserve"> inter-/in-/im- </w:t>
      </w:r>
      <w:r w:rsidRPr="006C4E83">
        <w:rPr>
          <w:lang w:eastAsia="ru-RU"/>
        </w:rPr>
        <w:t>и</w:t>
      </w:r>
      <w:r w:rsidRPr="006C4E83">
        <w:rPr>
          <w:lang w:val="en-US" w:eastAsia="ru-RU"/>
        </w:rPr>
        <w:t xml:space="preserve"> </w:t>
      </w:r>
      <w:r w:rsidRPr="006C4E83">
        <w:rPr>
          <w:lang w:eastAsia="ru-RU"/>
        </w:rPr>
        <w:t>суффиксов</w:t>
      </w:r>
      <w:r w:rsidRPr="006C4E83">
        <w:rPr>
          <w:lang w:val="en-US" w:eastAsia="ru-RU"/>
        </w:rPr>
        <w:t xml:space="preserve"> -el/-elle, -al/-ale, -eux/-euse, -ien/-ienne, -ain/-aine, -ais/-ise, -ois/-oise, -ile, -il/-ille, -able/-ible, -eau/-elle, -aire, -atif/-ative, -ique, -ant;</w:t>
      </w:r>
    </w:p>
    <w:p w:rsidR="006C4E83" w:rsidRPr="006C4E83" w:rsidRDefault="006C4E83" w:rsidP="006C4E83">
      <w:pPr>
        <w:rPr>
          <w:lang w:val="en-US" w:eastAsia="ru-RU"/>
        </w:rPr>
      </w:pPr>
      <w:r w:rsidRPr="006C4E83">
        <w:rPr>
          <w:lang w:eastAsia="ru-RU"/>
        </w:rPr>
        <w:t>наречий</w:t>
      </w:r>
      <w:r w:rsidRPr="006C4E83">
        <w:rPr>
          <w:lang w:val="en-US" w:eastAsia="ru-RU"/>
        </w:rPr>
        <w:t xml:space="preserve"> </w:t>
      </w:r>
      <w:r w:rsidRPr="006C4E83">
        <w:rPr>
          <w:lang w:eastAsia="ru-RU"/>
        </w:rPr>
        <w:t>при</w:t>
      </w:r>
      <w:r w:rsidRPr="006C4E83">
        <w:rPr>
          <w:lang w:val="en-US" w:eastAsia="ru-RU"/>
        </w:rPr>
        <w:t xml:space="preserve"> </w:t>
      </w:r>
      <w:r w:rsidRPr="006C4E83">
        <w:rPr>
          <w:lang w:eastAsia="ru-RU"/>
        </w:rPr>
        <w:t>помощи</w:t>
      </w:r>
      <w:r w:rsidRPr="006C4E83">
        <w:rPr>
          <w:lang w:val="en-US" w:eastAsia="ru-RU"/>
        </w:rPr>
        <w:t xml:space="preserve"> </w:t>
      </w:r>
      <w:r w:rsidRPr="006C4E83">
        <w:rPr>
          <w:lang w:eastAsia="ru-RU"/>
        </w:rPr>
        <w:t>префиксов</w:t>
      </w:r>
      <w:r w:rsidRPr="006C4E83">
        <w:rPr>
          <w:lang w:val="en-US" w:eastAsia="ru-RU"/>
        </w:rPr>
        <w:t xml:space="preserve"> in-/im- </w:t>
      </w:r>
      <w:r w:rsidRPr="006C4E83">
        <w:rPr>
          <w:lang w:eastAsia="ru-RU"/>
        </w:rPr>
        <w:t>и</w:t>
      </w:r>
      <w:r w:rsidRPr="006C4E83">
        <w:rPr>
          <w:lang w:val="en-US" w:eastAsia="ru-RU"/>
        </w:rPr>
        <w:t xml:space="preserve"> </w:t>
      </w:r>
      <w:r w:rsidRPr="006C4E83">
        <w:rPr>
          <w:lang w:eastAsia="ru-RU"/>
        </w:rPr>
        <w:t>суффиксов</w:t>
      </w:r>
      <w:r w:rsidRPr="006C4E83">
        <w:rPr>
          <w:lang w:val="en-US" w:eastAsia="ru-RU"/>
        </w:rPr>
        <w:t xml:space="preserve"> -ment, -emment/-amment;</w:t>
      </w:r>
    </w:p>
    <w:p w:rsidR="006C4E83" w:rsidRPr="006C4E83" w:rsidRDefault="006C4E83" w:rsidP="006C4E83">
      <w:pPr>
        <w:rPr>
          <w:lang w:eastAsia="ru-RU"/>
        </w:rPr>
      </w:pPr>
      <w:r w:rsidRPr="006C4E83">
        <w:rPr>
          <w:lang w:eastAsia="ru-RU"/>
        </w:rPr>
        <w:t>имён существительных и прилагательных при помощи отрицательных префиксов in-, im-, il-, ir-, mé-;</w:t>
      </w:r>
    </w:p>
    <w:p w:rsidR="006C4E83" w:rsidRPr="006C4E83" w:rsidRDefault="006C4E83" w:rsidP="006C4E83">
      <w:pPr>
        <w:rPr>
          <w:lang w:eastAsia="ru-RU"/>
        </w:rPr>
      </w:pPr>
      <w:r w:rsidRPr="006C4E83">
        <w:rPr>
          <w:lang w:eastAsia="ru-RU"/>
        </w:rPr>
        <w:t>числительных при помощи суффиксов -ier/-ière, -ième;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сложных существительных путём соединения основ существительных (porte-fenêtre);</w:t>
      </w:r>
    </w:p>
    <w:p w:rsidR="006C4E83" w:rsidRPr="006C4E83" w:rsidRDefault="006C4E83" w:rsidP="006C4E83">
      <w:pPr>
        <w:rPr>
          <w:lang w:eastAsia="ru-RU"/>
        </w:rPr>
      </w:pPr>
      <w:r w:rsidRPr="006C4E83">
        <w:rPr>
          <w:lang w:eastAsia="ru-RU"/>
        </w:rPr>
        <w:t>сложных существительных путём соединения основы прилагательного с основой существительного (cybercafé);</w:t>
      </w:r>
    </w:p>
    <w:p w:rsidR="006C4E83" w:rsidRPr="006C4E83" w:rsidRDefault="006C4E83" w:rsidP="006C4E83">
      <w:pPr>
        <w:rPr>
          <w:lang w:eastAsia="ru-RU"/>
        </w:rPr>
      </w:pPr>
      <w:r w:rsidRPr="006C4E83">
        <w:rPr>
          <w:lang w:eastAsia="ru-RU"/>
        </w:rPr>
        <w:lastRenderedPageBreak/>
        <w:t>сложных существительных путём соединения основы/основ существительного с предлогом (sac-à-dos, sous-sol);</w:t>
      </w:r>
    </w:p>
    <w:p w:rsidR="006C4E83" w:rsidRPr="006C4E83" w:rsidRDefault="006C4E83" w:rsidP="006C4E83">
      <w:pPr>
        <w:rPr>
          <w:lang w:eastAsia="ru-RU"/>
        </w:rPr>
      </w:pPr>
      <w:r w:rsidRPr="006C4E83">
        <w:rPr>
          <w:lang w:eastAsia="ru-RU"/>
        </w:rPr>
        <w:t>сложных существительных путём соединения основы глагола с местоимением (rendez-vous);</w:t>
      </w:r>
    </w:p>
    <w:p w:rsidR="006C4E83" w:rsidRPr="006C4E83" w:rsidRDefault="006C4E83" w:rsidP="006C4E83">
      <w:pPr>
        <w:rPr>
          <w:lang w:eastAsia="ru-RU"/>
        </w:rPr>
      </w:pPr>
      <w:r w:rsidRPr="006C4E83">
        <w:rPr>
          <w:lang w:eastAsia="ru-RU"/>
        </w:rPr>
        <w:t>сложных существительных путём соединения наречия с основой глагола (couche-tard);</w:t>
      </w:r>
    </w:p>
    <w:p w:rsidR="006C4E83" w:rsidRPr="006C4E83" w:rsidRDefault="006C4E83" w:rsidP="006C4E83">
      <w:pPr>
        <w:rPr>
          <w:lang w:eastAsia="ru-RU"/>
        </w:rPr>
      </w:pPr>
      <w:r w:rsidRPr="006C4E83">
        <w:rPr>
          <w:lang w:eastAsia="ru-RU"/>
        </w:rPr>
        <w:t>сложных существительных путём соединения существительного с основой глагола (passe-temps);</w:t>
      </w:r>
    </w:p>
    <w:p w:rsidR="006C4E83" w:rsidRPr="006C4E83" w:rsidRDefault="006C4E83" w:rsidP="006C4E83">
      <w:pPr>
        <w:rPr>
          <w:lang w:eastAsia="ru-RU"/>
        </w:rPr>
      </w:pPr>
      <w:r w:rsidRPr="006C4E83">
        <w:rPr>
          <w:lang w:eastAsia="ru-RU"/>
        </w:rPr>
        <w:t>конверсия: образование</w:t>
      </w:r>
    </w:p>
    <w:p w:rsidR="006C4E83" w:rsidRPr="006C4E83" w:rsidRDefault="006C4E83" w:rsidP="006C4E83">
      <w:pPr>
        <w:rPr>
          <w:lang w:eastAsia="ru-RU"/>
        </w:rPr>
      </w:pPr>
      <w:r w:rsidRPr="006C4E83">
        <w:rPr>
          <w:lang w:eastAsia="ru-RU"/>
        </w:rPr>
        <w:t>имён существительных от неопределённой формы глаголов (lever – un lever, déjeuner – un déjeuner);</w:t>
      </w:r>
    </w:p>
    <w:p w:rsidR="006C4E83" w:rsidRPr="006C4E83" w:rsidRDefault="006C4E83" w:rsidP="006C4E83">
      <w:pPr>
        <w:rPr>
          <w:lang w:eastAsia="ru-RU"/>
        </w:rPr>
      </w:pPr>
      <w:r w:rsidRPr="006C4E83">
        <w:rPr>
          <w:lang w:eastAsia="ru-RU"/>
        </w:rPr>
        <w:t>имён существительных от имён прилагательных (rouge – un rouge à lèvres, bleu – le grand bleu);</w:t>
      </w:r>
    </w:p>
    <w:p w:rsidR="006C4E83" w:rsidRPr="006C4E83" w:rsidRDefault="006C4E83" w:rsidP="006C4E83">
      <w:pPr>
        <w:rPr>
          <w:lang w:eastAsia="ru-RU"/>
        </w:rPr>
      </w:pPr>
      <w:r w:rsidRPr="006C4E83">
        <w:rPr>
          <w:lang w:eastAsia="ru-RU"/>
        </w:rPr>
        <w:t>имён прилагательных от имён существительных (une orange – les gants orange, le cinéma – une soirée cinéma).</w:t>
      </w:r>
    </w:p>
    <w:p w:rsidR="006C4E83" w:rsidRPr="006C4E83" w:rsidRDefault="006C4E83" w:rsidP="006C4E83">
      <w:pPr>
        <w:rPr>
          <w:lang w:eastAsia="ru-RU"/>
        </w:rPr>
      </w:pPr>
      <w:r w:rsidRPr="006C4E83">
        <w:rPr>
          <w:lang w:eastAsia="ru-RU"/>
        </w:rPr>
        <w:t>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108.7.3.4. Грамматическая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6C4E83" w:rsidRPr="006C4E83" w:rsidRDefault="006C4E83" w:rsidP="006C4E83">
      <w:pPr>
        <w:rPr>
          <w:lang w:eastAsia="ru-RU"/>
        </w:rPr>
      </w:pPr>
      <w:r w:rsidRPr="006C4E83">
        <w:rPr>
          <w:lang w:eastAsia="ru-RU"/>
        </w:rPr>
        <w:t>Нераспространённые, в том числе с оборотами c’est – ce sont, и распространённые простые предложения, в том числе с несколькими обстоятельствами.</w:t>
      </w:r>
    </w:p>
    <w:p w:rsidR="006C4E83" w:rsidRPr="006C4E83" w:rsidRDefault="006C4E83" w:rsidP="006C4E83">
      <w:pPr>
        <w:rPr>
          <w:lang w:eastAsia="ru-RU"/>
        </w:rPr>
      </w:pPr>
      <w:r w:rsidRPr="006C4E83">
        <w:rPr>
          <w:lang w:eastAsia="ru-RU"/>
        </w:rPr>
        <w:t>Безличные предложения.</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t>Основные временные формы изъявительного наклонения présent, futur simple, passé composé, passé proche, futur immédiat, imparfait, plus-que-parfait, futur dans le passé.</w:t>
      </w:r>
    </w:p>
    <w:p w:rsidR="006C4E83" w:rsidRPr="006C4E83" w:rsidRDefault="006C4E83" w:rsidP="006C4E83">
      <w:pPr>
        <w:rPr>
          <w:lang w:eastAsia="ru-RU"/>
        </w:rPr>
      </w:pPr>
      <w:r w:rsidRPr="006C4E83">
        <w:rPr>
          <w:lang w:eastAsia="ru-RU"/>
        </w:rPr>
        <w:t>Временная форма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lastRenderedPageBreak/>
        <w:t>Согласование времён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6C4E83" w:rsidRPr="006C4E83" w:rsidRDefault="006C4E83" w:rsidP="006C4E83">
      <w:pPr>
        <w:rPr>
          <w:lang w:eastAsia="ru-RU"/>
        </w:rPr>
      </w:pPr>
      <w:r w:rsidRPr="006C4E83">
        <w:rPr>
          <w:lang w:eastAsia="ru-RU"/>
        </w:rPr>
        <w:t>Косвенный вопрос.</w:t>
      </w:r>
    </w:p>
    <w:p w:rsidR="006C4E83" w:rsidRPr="006C4E83" w:rsidRDefault="006C4E83" w:rsidP="006C4E83">
      <w:pPr>
        <w:rPr>
          <w:lang w:eastAsia="ru-RU"/>
        </w:rPr>
      </w:pPr>
      <w:r w:rsidRPr="006C4E83">
        <w:rPr>
          <w:lang w:eastAsia="ru-RU"/>
        </w:rPr>
        <w:t>Различные средства текстовой связи для обеспечения целостности текста (certes, en effet, évidemment, surtout).</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t>Временная форма условного наклонения сonditionnel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сonditionnel passé.</w:t>
      </w:r>
    </w:p>
    <w:p w:rsidR="006C4E83" w:rsidRPr="006C4E83" w:rsidRDefault="006C4E83" w:rsidP="006C4E83">
      <w:pPr>
        <w:rPr>
          <w:lang w:eastAsia="ru-RU"/>
        </w:rPr>
      </w:pPr>
      <w:r w:rsidRPr="006C4E83">
        <w:rPr>
          <w:lang w:eastAsia="ru-RU"/>
        </w:rPr>
        <w:t>Способы выражения предположения в плане настоящего и прошлого при наличии реального и нереального условия с помощью futur simple, сonditionnel présent, сonditionnel passé.</w:t>
      </w:r>
    </w:p>
    <w:p w:rsidR="006C4E83" w:rsidRPr="006C4E83" w:rsidRDefault="006C4E83" w:rsidP="006C4E83">
      <w:pPr>
        <w:rPr>
          <w:lang w:eastAsia="ru-RU"/>
        </w:rPr>
      </w:pPr>
      <w:r w:rsidRPr="006C4E83">
        <w:rPr>
          <w:lang w:eastAsia="ru-RU"/>
        </w:rPr>
        <w:t>Временная форма subjonctif présent правильных и неправильных глаголов.</w:t>
      </w:r>
    </w:p>
    <w:p w:rsidR="006C4E83" w:rsidRPr="006C4E83" w:rsidRDefault="006C4E83" w:rsidP="006C4E83">
      <w:pPr>
        <w:rPr>
          <w:lang w:eastAsia="ru-RU"/>
        </w:rPr>
      </w:pPr>
      <w:r w:rsidRPr="006C4E83">
        <w:rPr>
          <w:lang w:eastAsia="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6C4E83" w:rsidRPr="006C4E83" w:rsidRDefault="006C4E83" w:rsidP="006C4E83">
      <w:pPr>
        <w:rPr>
          <w:lang w:eastAsia="ru-RU"/>
        </w:rPr>
      </w:pPr>
      <w:r w:rsidRPr="006C4E83">
        <w:rPr>
          <w:lang w:eastAsia="ru-RU"/>
        </w:rPr>
        <w:t>Временная форма subjonctif présent в сложноподчинённых предложениях в придаточных цели (с союзом pour que), в придаточных уступительных (с союзом bien que).</w:t>
      </w:r>
    </w:p>
    <w:p w:rsidR="006C4E83" w:rsidRPr="006C4E83" w:rsidRDefault="006C4E83" w:rsidP="006C4E83">
      <w:pPr>
        <w:rPr>
          <w:lang w:eastAsia="ru-RU"/>
        </w:rPr>
      </w:pPr>
      <w:r w:rsidRPr="006C4E83">
        <w:rPr>
          <w:lang w:eastAsia="ru-RU"/>
        </w:rPr>
        <w:t>Временная форма subjonctif passé.</w:t>
      </w:r>
    </w:p>
    <w:p w:rsidR="006C4E83" w:rsidRPr="006C4E83" w:rsidRDefault="006C4E83" w:rsidP="006C4E83">
      <w:pPr>
        <w:rPr>
          <w:lang w:eastAsia="ru-RU"/>
        </w:rPr>
      </w:pPr>
      <w:r w:rsidRPr="006C4E83">
        <w:rPr>
          <w:lang w:eastAsia="ru-RU"/>
        </w:rPr>
        <w:t>Неличные формы глагола (infinitif, gérondif, participe présent, participe passé).</w:t>
      </w:r>
    </w:p>
    <w:p w:rsidR="006C4E83" w:rsidRPr="006C4E83" w:rsidRDefault="006C4E83" w:rsidP="006C4E83">
      <w:pPr>
        <w:rPr>
          <w:lang w:eastAsia="ru-RU"/>
        </w:rPr>
      </w:pPr>
      <w:r w:rsidRPr="006C4E83">
        <w:rPr>
          <w:lang w:eastAsia="ru-RU"/>
        </w:rPr>
        <w:t>Имена существительные и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нулевой, неопределённый, частичный, слитный артикли.</w:t>
      </w:r>
    </w:p>
    <w:p w:rsidR="006C4E83" w:rsidRPr="006C4E83" w:rsidRDefault="006C4E83" w:rsidP="006C4E83">
      <w:pPr>
        <w:rPr>
          <w:lang w:eastAsia="ru-RU"/>
        </w:rPr>
      </w:pPr>
      <w:r w:rsidRPr="006C4E83">
        <w:rPr>
          <w:lang w:eastAsia="ru-RU"/>
        </w:rPr>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и образа действия, количественные наречия.</w:t>
      </w:r>
    </w:p>
    <w:p w:rsidR="006C4E83" w:rsidRPr="006C4E83" w:rsidRDefault="006C4E83" w:rsidP="006C4E83">
      <w:pPr>
        <w:rPr>
          <w:lang w:eastAsia="ru-RU"/>
        </w:rPr>
      </w:pPr>
      <w:r w:rsidRPr="006C4E83">
        <w:rPr>
          <w:lang w:eastAsia="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6C4E83" w:rsidRPr="006C4E83" w:rsidRDefault="006C4E83" w:rsidP="006C4E83">
      <w:pPr>
        <w:rPr>
          <w:lang w:eastAsia="ru-RU"/>
        </w:rPr>
      </w:pPr>
      <w:r w:rsidRPr="006C4E83">
        <w:rPr>
          <w:lang w:eastAsia="ru-RU"/>
        </w:rPr>
        <w:t>Местоимения и наречия en и y.</w:t>
      </w:r>
    </w:p>
    <w:p w:rsidR="006C4E83" w:rsidRPr="006C4E83" w:rsidRDefault="006C4E83" w:rsidP="006C4E83">
      <w:pPr>
        <w:rPr>
          <w:lang w:eastAsia="ru-RU"/>
        </w:rPr>
      </w:pPr>
      <w:r w:rsidRPr="006C4E83">
        <w:rPr>
          <w:lang w:eastAsia="ru-RU"/>
        </w:rPr>
        <w:lastRenderedPageBreak/>
        <w:t>Неопределённые местоимения on, tout, même, personne, aucun(e), certain(e)(s), quelqu’un/quelques-uns, tel/tels/telle/telles.</w:t>
      </w:r>
    </w:p>
    <w:p w:rsidR="006C4E83" w:rsidRPr="006C4E83" w:rsidRDefault="006C4E83" w:rsidP="006C4E83">
      <w:pPr>
        <w:rPr>
          <w:lang w:eastAsia="ru-RU"/>
        </w:rPr>
      </w:pPr>
      <w:r w:rsidRPr="006C4E83">
        <w:rPr>
          <w:lang w:eastAsia="ru-RU"/>
        </w:rPr>
        <w:t>Простые относительные местоимения qui, que, dont, où, сложные относительные местоимения lequel, lesquels, laquelle, lesquelles и их производные с предлогами à и de.</w:t>
      </w:r>
    </w:p>
    <w:p w:rsidR="006C4E83" w:rsidRPr="006C4E83" w:rsidRDefault="006C4E83" w:rsidP="006C4E83">
      <w:pPr>
        <w:rPr>
          <w:lang w:eastAsia="ru-RU"/>
        </w:rPr>
      </w:pPr>
      <w:r w:rsidRPr="006C4E83">
        <w:rPr>
          <w:lang w:eastAsia="ru-RU"/>
        </w:rPr>
        <w:t>Указательные местоимения celui/celle/ceux.</w:t>
      </w:r>
    </w:p>
    <w:p w:rsidR="006C4E83" w:rsidRPr="006C4E83" w:rsidRDefault="006C4E83" w:rsidP="006C4E83">
      <w:pPr>
        <w:rPr>
          <w:lang w:eastAsia="ru-RU"/>
        </w:rPr>
      </w:pPr>
      <w:r w:rsidRPr="006C4E83">
        <w:rPr>
          <w:lang w:eastAsia="ru-RU"/>
        </w:rPr>
        <w:t>Притяжательные местоимения le mien/la mienne/les miens/les miennes.</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Предлоги места, времени, направления.</w:t>
      </w:r>
    </w:p>
    <w:p w:rsidR="006C4E83" w:rsidRPr="006C4E83" w:rsidRDefault="006C4E83" w:rsidP="006C4E83">
      <w:pPr>
        <w:rPr>
          <w:lang w:eastAsia="ru-RU"/>
        </w:rPr>
      </w:pPr>
      <w:r w:rsidRPr="006C4E83">
        <w:rPr>
          <w:lang w:eastAsia="ru-RU"/>
        </w:rPr>
        <w:t>108.7.4.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6C4E83" w:rsidRPr="006C4E83" w:rsidRDefault="006C4E83" w:rsidP="006C4E83">
      <w:pPr>
        <w:rPr>
          <w:lang w:eastAsia="ru-RU"/>
        </w:rPr>
      </w:pPr>
      <w:r w:rsidRPr="006C4E83">
        <w:rPr>
          <w:lang w:eastAsia="ru-RU"/>
        </w:rPr>
        <w:t>Владение основными сведениями о социокультурном портрете и культурном наследии страны/стран, говорящих на французском языке.</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другие).</w:t>
      </w:r>
    </w:p>
    <w:p w:rsidR="006C4E83" w:rsidRPr="006C4E83" w:rsidRDefault="006C4E83" w:rsidP="006C4E83">
      <w:pPr>
        <w:rPr>
          <w:lang w:eastAsia="ru-RU"/>
        </w:rPr>
      </w:pPr>
      <w:r w:rsidRPr="006C4E83">
        <w:rPr>
          <w:lang w:eastAsia="ru-RU"/>
        </w:rPr>
        <w:t>108.7.5.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108.8. Планируемые результаты освоения программы по французскому языку на уровне среднего общего образования.</w:t>
      </w:r>
    </w:p>
    <w:p w:rsidR="006C4E83" w:rsidRPr="006C4E83" w:rsidRDefault="006C4E83" w:rsidP="006C4E83">
      <w:pPr>
        <w:rPr>
          <w:lang w:eastAsia="ru-RU"/>
        </w:rPr>
      </w:pPr>
      <w:r w:rsidRPr="006C4E83">
        <w:rPr>
          <w:lang w:eastAsia="ru-RU"/>
        </w:rPr>
        <w:lastRenderedPageBreak/>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108.8.3. В результате изучения французского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принятие традиционных национальных, общечеловеческих гуманистических и демократических ценностей;</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ru-RU"/>
        </w:rPr>
      </w:pPr>
      <w:r w:rsidRPr="006C4E83">
        <w:rPr>
          <w:lang w:eastAsia="ru-RU"/>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6C4E83" w:rsidRPr="006C4E83" w:rsidRDefault="006C4E83" w:rsidP="006C4E83">
      <w:pPr>
        <w:rPr>
          <w:lang w:eastAsia="ru-RU"/>
        </w:rPr>
      </w:pPr>
      <w:r w:rsidRPr="006C4E83">
        <w:rPr>
          <w:lang w:eastAsia="ru-RU"/>
        </w:rPr>
        <w:lastRenderedPageBreak/>
        <w:t>идейная убеждённость, готовность к служению Отечеству и его защите,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этического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pPr>
        <w:rPr>
          <w:lang w:eastAsia="ru-RU"/>
        </w:rPr>
      </w:pPr>
      <w:r w:rsidRPr="006C4E83">
        <w:rPr>
          <w:lang w:eastAsia="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pPr>
        <w:rPr>
          <w:lang w:eastAsia="ru-RU"/>
        </w:rPr>
      </w:pPr>
      <w:r w:rsidRPr="006C4E83">
        <w:rPr>
          <w:lang w:eastAsia="ru-RU"/>
        </w:rPr>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6C4E83" w:rsidRPr="006C4E83" w:rsidRDefault="006C4E83" w:rsidP="006C4E83">
      <w:pPr>
        <w:rPr>
          <w:lang w:eastAsia="ru-RU"/>
        </w:rPr>
      </w:pPr>
      <w:r w:rsidRPr="006C4E83">
        <w:rPr>
          <w:lang w:eastAsia="ru-RU"/>
        </w:rPr>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lastRenderedPageBreak/>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108.8.5. В результате изучения французкого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108.8.5.1.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её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в языковых явлениях французского языка;</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108.8.5.2.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pPr>
        <w:rPr>
          <w:lang w:eastAsia="ru-RU"/>
        </w:rPr>
      </w:pPr>
      <w:r w:rsidRPr="006C4E83">
        <w:rPr>
          <w:lang w:eastAsia="ru-RU"/>
        </w:rPr>
        <w:t>владеть научной лингвистической терминологией и ключевыми понятиями;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108.8.5.3.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C4E83" w:rsidRPr="006C4E83" w:rsidRDefault="006C4E83" w:rsidP="006C4E83">
      <w:pPr>
        <w:rPr>
          <w:lang w:eastAsia="ru-RU"/>
        </w:rPr>
      </w:pPr>
      <w:r w:rsidRPr="006C4E83">
        <w:rPr>
          <w:lang w:eastAsia="ru-RU"/>
        </w:rPr>
        <w:t>оценивать достоверность информации, её соответствие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108.8.5.4.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108.8.5.5.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pPr>
        <w:rPr>
          <w:lang w:eastAsia="ru-RU"/>
        </w:rPr>
      </w:pPr>
      <w:r w:rsidRPr="006C4E83">
        <w:rPr>
          <w:lang w:eastAsia="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108.8.5.6.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pPr>
        <w:rPr>
          <w:lang w:eastAsia="ru-RU"/>
        </w:rPr>
      </w:pPr>
      <w:r w:rsidRPr="006C4E83">
        <w:rPr>
          <w:lang w:eastAsia="ru-RU"/>
        </w:rPr>
        <w:t>108.8.5.7.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pPr>
        <w:rPr>
          <w:lang w:eastAsia="ru-RU"/>
        </w:rPr>
      </w:pPr>
      <w:r w:rsidRPr="006C4E83">
        <w:rPr>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pPr>
        <w:rPr>
          <w:lang w:eastAsia="ru-RU"/>
        </w:rPr>
      </w:pPr>
      <w:r w:rsidRPr="006C4E83">
        <w:rPr>
          <w:lang w:eastAsia="ru-RU"/>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lastRenderedPageBreak/>
        <w:t>предлагать новые проекты, оценивать идеи с позиции новизны, оригинальности, практической значимости.</w:t>
      </w:r>
    </w:p>
    <w:p w:rsidR="006C4E83" w:rsidRPr="006C4E83" w:rsidRDefault="006C4E83" w:rsidP="006C4E83">
      <w:pPr>
        <w:rPr>
          <w:lang w:eastAsia="ru-RU"/>
        </w:rPr>
      </w:pPr>
      <w:r w:rsidRPr="006C4E83">
        <w:rPr>
          <w:lang w:eastAsia="ru-RU"/>
        </w:rP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4E83" w:rsidRPr="006C4E83" w:rsidRDefault="006C4E83" w:rsidP="006C4E83">
      <w:pPr>
        <w:rPr>
          <w:lang w:eastAsia="ru-RU"/>
        </w:rPr>
      </w:pPr>
      <w:r w:rsidRPr="006C4E83">
        <w:rPr>
          <w:lang w:eastAsia="ru-RU"/>
        </w:rPr>
        <w:t>108.8.7. К концу обучения в 10 классе обучающийся получит следующие предметные результаты по отдельным темам программы по французскому языку:</w:t>
      </w:r>
    </w:p>
    <w:p w:rsidR="006C4E83" w:rsidRPr="006C4E83" w:rsidRDefault="006C4E83" w:rsidP="006C4E83">
      <w:pPr>
        <w:rPr>
          <w:lang w:eastAsia="ru-RU"/>
        </w:rPr>
      </w:pPr>
      <w:r w:rsidRPr="006C4E83">
        <w:rPr>
          <w:lang w:eastAsia="ru-RU"/>
        </w:rPr>
        <w:t>108.8.7.1. Владеть основными видами речевой деятельности:</w:t>
      </w:r>
    </w:p>
    <w:p w:rsidR="006C4E83" w:rsidRPr="006C4E83" w:rsidRDefault="006C4E83" w:rsidP="006C4E83">
      <w:pPr>
        <w:rPr>
          <w:lang w:eastAsia="ru-RU"/>
        </w:rPr>
      </w:pPr>
      <w:r w:rsidRPr="006C4E83">
        <w:rPr>
          <w:lang w:eastAsia="ru-RU"/>
        </w:rPr>
        <w:t>говорение:</w:t>
      </w:r>
    </w:p>
    <w:p w:rsidR="006C4E83" w:rsidRPr="006C4E83" w:rsidRDefault="006C4E83" w:rsidP="006C4E83">
      <w:pPr>
        <w:rPr>
          <w:lang w:eastAsia="ru-RU"/>
        </w:rPr>
      </w:pPr>
      <w:r w:rsidRPr="006C4E83">
        <w:rPr>
          <w:lang w:eastAsia="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6C4E83" w:rsidRPr="006C4E83" w:rsidRDefault="006C4E83" w:rsidP="006C4E83">
      <w:pPr>
        <w:rPr>
          <w:lang w:eastAsia="ru-RU"/>
        </w:rPr>
      </w:pPr>
      <w:r w:rsidRPr="006C4E83">
        <w:rPr>
          <w:lang w:eastAsia="ru-RU"/>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6C4E83" w:rsidRPr="006C4E83" w:rsidRDefault="006C4E83" w:rsidP="006C4E83">
      <w:pPr>
        <w:rPr>
          <w:lang w:eastAsia="ru-RU"/>
        </w:rPr>
      </w:pPr>
      <w:r w:rsidRPr="006C4E83">
        <w:rPr>
          <w:lang w:eastAsia="ru-RU"/>
        </w:rPr>
        <w:t>излагать основное содержание прочитанного/прослушанного текста с выражением своего отношения (объём монологического высказывания – 11–12 фраз);</w:t>
      </w:r>
    </w:p>
    <w:p w:rsidR="006C4E83" w:rsidRPr="006C4E83" w:rsidRDefault="006C4E83" w:rsidP="006C4E83">
      <w:pPr>
        <w:rPr>
          <w:lang w:eastAsia="ru-RU"/>
        </w:rPr>
      </w:pPr>
      <w:r w:rsidRPr="006C4E83">
        <w:rPr>
          <w:lang w:eastAsia="ru-RU"/>
        </w:rPr>
        <w:t>устно излагать результаты выполненной проектной работы (объём высказывания – 11–12 фраз);</w:t>
      </w:r>
    </w:p>
    <w:p w:rsidR="006C4E83" w:rsidRPr="006C4E83" w:rsidRDefault="006C4E83" w:rsidP="006C4E83">
      <w:pPr>
        <w:rPr>
          <w:lang w:eastAsia="ru-RU"/>
        </w:rPr>
      </w:pPr>
      <w:r w:rsidRPr="006C4E83">
        <w:rPr>
          <w:lang w:eastAsia="ru-RU"/>
        </w:rPr>
        <w:t>аудирование:</w:t>
      </w:r>
    </w:p>
    <w:p w:rsidR="006C4E83" w:rsidRPr="006C4E83" w:rsidRDefault="006C4E83" w:rsidP="006C4E83">
      <w:pPr>
        <w:rPr>
          <w:lang w:eastAsia="ru-RU"/>
        </w:rPr>
      </w:pPr>
      <w:r w:rsidRPr="006C4E83">
        <w:rPr>
          <w:lang w:eastAsia="ru-RU"/>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 минут);</w:t>
      </w:r>
    </w:p>
    <w:p w:rsidR="006C4E83" w:rsidRPr="006C4E83" w:rsidRDefault="006C4E83" w:rsidP="006C4E83">
      <w:pPr>
        <w:rPr>
          <w:lang w:eastAsia="ru-RU"/>
        </w:rPr>
      </w:pPr>
      <w:r w:rsidRPr="006C4E83">
        <w:rPr>
          <w:lang w:eastAsia="ru-RU"/>
        </w:rPr>
        <w:t>смысловое чтение:</w:t>
      </w:r>
    </w:p>
    <w:p w:rsidR="006C4E83" w:rsidRPr="006C4E83" w:rsidRDefault="006C4E83" w:rsidP="006C4E83">
      <w:pPr>
        <w:rPr>
          <w:lang w:eastAsia="ru-RU"/>
        </w:rPr>
      </w:pPr>
      <w:r w:rsidRPr="006C4E83">
        <w:rPr>
          <w:lang w:eastAsia="ru-RU"/>
        </w:rPr>
        <w:t>читать про себя и понимать несложные аутентичные тексты разного жанра и стиля, содержащие отдельные неизученные языковые явления, с различной глубиной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400–600 слов);</w:t>
      </w:r>
    </w:p>
    <w:p w:rsidR="006C4E83" w:rsidRPr="006C4E83" w:rsidRDefault="006C4E83" w:rsidP="006C4E83">
      <w:pPr>
        <w:rPr>
          <w:lang w:eastAsia="ru-RU"/>
        </w:rPr>
      </w:pPr>
      <w:r w:rsidRPr="006C4E83">
        <w:rPr>
          <w:lang w:eastAsia="ru-RU"/>
        </w:rPr>
        <w:t>читать про себя и устанавливать причинно-следственную взаимосвязь изложенных в тексте фактов и событий;</w:t>
      </w:r>
    </w:p>
    <w:p w:rsidR="006C4E83" w:rsidRPr="006C4E83" w:rsidRDefault="006C4E83" w:rsidP="006C4E83">
      <w:pPr>
        <w:rPr>
          <w:lang w:eastAsia="ru-RU"/>
        </w:rPr>
      </w:pPr>
      <w:r w:rsidRPr="006C4E83">
        <w:rPr>
          <w:lang w:eastAsia="ru-RU"/>
        </w:rPr>
        <w:lastRenderedPageBreak/>
        <w:t>читать про себя несплошные тексты (таблицы, диаграммы, графики и другие) и понимать представленную в них информацию;</w:t>
      </w:r>
    </w:p>
    <w:p w:rsidR="006C4E83" w:rsidRPr="006C4E83" w:rsidRDefault="006C4E83" w:rsidP="006C4E83">
      <w:pPr>
        <w:rPr>
          <w:lang w:eastAsia="ru-RU"/>
        </w:rPr>
      </w:pPr>
      <w:r w:rsidRPr="006C4E83">
        <w:rPr>
          <w:lang w:eastAsia="ru-RU"/>
        </w:rPr>
        <w:t>письменная речь:</w:t>
      </w:r>
    </w:p>
    <w:p w:rsidR="006C4E83" w:rsidRPr="006C4E83" w:rsidRDefault="006C4E83" w:rsidP="006C4E83">
      <w:pPr>
        <w:rPr>
          <w:lang w:eastAsia="ru-RU"/>
        </w:rPr>
      </w:pPr>
      <w:r w:rsidRPr="006C4E83">
        <w:rPr>
          <w:lang w:eastAsia="ru-RU"/>
        </w:rPr>
        <w:t>заполнять анкеты и формуляры, сообщая о себе основные сведения,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писать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писать электронное сообщение личного характера, соблюдая речевой этикет, принятый в стране/странах изучаемого языка (объём сообщения – до 120 слов);</w:t>
      </w:r>
    </w:p>
    <w:p w:rsidR="006C4E83" w:rsidRPr="006C4E83" w:rsidRDefault="006C4E83" w:rsidP="006C4E83">
      <w:pPr>
        <w:rPr>
          <w:lang w:eastAsia="ru-RU"/>
        </w:rPr>
      </w:pPr>
      <w:r w:rsidRPr="006C4E83">
        <w:rPr>
          <w:lang w:eastAsia="ru-RU"/>
        </w:rP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w:t>
      </w:r>
    </w:p>
    <w:p w:rsidR="006C4E83" w:rsidRPr="006C4E83" w:rsidRDefault="006C4E83" w:rsidP="006C4E83">
      <w:pPr>
        <w:rPr>
          <w:lang w:eastAsia="ru-RU"/>
        </w:rPr>
      </w:pPr>
      <w:r w:rsidRPr="006C4E83">
        <w:rPr>
          <w:lang w:eastAsia="ru-RU"/>
        </w:rPr>
        <w:t>заполнять таблицу, кратко фиксируя содержание прочитанного/прослушанного текста или дополняя информацию в таблице;</w:t>
      </w:r>
    </w:p>
    <w:p w:rsidR="006C4E83" w:rsidRPr="006C4E83" w:rsidRDefault="006C4E83" w:rsidP="006C4E83">
      <w:pPr>
        <w:rPr>
          <w:lang w:eastAsia="ru-RU"/>
        </w:rPr>
      </w:pPr>
      <w:r w:rsidRPr="006C4E83">
        <w:rPr>
          <w:lang w:eastAsia="ru-RU"/>
        </w:rPr>
        <w:t>письменно представлять результаты выполненной проектной работы (объём текста – до 140 слов);</w:t>
      </w:r>
    </w:p>
    <w:p w:rsidR="006C4E83" w:rsidRPr="006C4E83" w:rsidRDefault="006C4E83" w:rsidP="006C4E83">
      <w:pPr>
        <w:rPr>
          <w:lang w:eastAsia="ru-RU"/>
        </w:rPr>
      </w:pPr>
      <w:r w:rsidRPr="006C4E83">
        <w:rPr>
          <w:lang w:eastAsia="ru-RU"/>
        </w:rPr>
        <w:t>108.8.7.2. Владеть фонетическими навыками:</w:t>
      </w:r>
    </w:p>
    <w:p w:rsidR="006C4E83" w:rsidRPr="006C4E83" w:rsidRDefault="006C4E83" w:rsidP="006C4E83">
      <w:pPr>
        <w:rPr>
          <w:lang w:eastAsia="ru-RU"/>
        </w:rPr>
      </w:pPr>
      <w:r w:rsidRPr="006C4E83">
        <w:rPr>
          <w:lang w:eastAsia="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w:t>
      </w:r>
    </w:p>
    <w:p w:rsidR="006C4E83" w:rsidRPr="006C4E83" w:rsidRDefault="006C4E83" w:rsidP="006C4E83">
      <w:pPr>
        <w:rPr>
          <w:lang w:eastAsia="ru-RU"/>
        </w:rPr>
      </w:pPr>
      <w:r w:rsidRPr="006C4E83">
        <w:rPr>
          <w:lang w:eastAsia="ru-RU"/>
        </w:rPr>
        <w:t>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C4E83" w:rsidRPr="006C4E83" w:rsidRDefault="006C4E83" w:rsidP="006C4E83">
      <w:pPr>
        <w:rPr>
          <w:lang w:eastAsia="ru-RU"/>
        </w:rPr>
      </w:pPr>
      <w:r w:rsidRPr="006C4E83">
        <w:rPr>
          <w:lang w:eastAsia="ru-RU"/>
        </w:rPr>
        <w:t>владеть орфографическими навыками:</w:t>
      </w:r>
    </w:p>
    <w:p w:rsidR="006C4E83" w:rsidRPr="006C4E83" w:rsidRDefault="006C4E83" w:rsidP="006C4E83">
      <w:pPr>
        <w:rPr>
          <w:lang w:eastAsia="ru-RU"/>
        </w:rPr>
      </w:pPr>
      <w:r w:rsidRPr="006C4E83">
        <w:rPr>
          <w:lang w:eastAsia="ru-RU"/>
        </w:rPr>
        <w:t>правильно писать изученные слова;</w:t>
      </w:r>
    </w:p>
    <w:p w:rsidR="006C4E83" w:rsidRPr="006C4E83" w:rsidRDefault="006C4E83" w:rsidP="006C4E83">
      <w:pPr>
        <w:rPr>
          <w:lang w:eastAsia="ru-RU"/>
        </w:rPr>
      </w:pPr>
      <w:r w:rsidRPr="006C4E83">
        <w:rPr>
          <w:lang w:eastAsia="ru-RU"/>
        </w:rPr>
        <w:t>владеть пунктуационными навыками:</w:t>
      </w:r>
    </w:p>
    <w:p w:rsidR="006C4E83" w:rsidRPr="006C4E83" w:rsidRDefault="006C4E83" w:rsidP="006C4E83">
      <w:pPr>
        <w:rPr>
          <w:lang w:eastAsia="ru-RU"/>
        </w:rPr>
      </w:pPr>
      <w:r w:rsidRPr="006C4E83">
        <w:rPr>
          <w:lang w:eastAsia="ru-RU"/>
        </w:rP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6C4E83" w:rsidRPr="006C4E83" w:rsidRDefault="006C4E83" w:rsidP="006C4E83">
      <w:pPr>
        <w:rPr>
          <w:lang w:eastAsia="ru-RU"/>
        </w:rPr>
      </w:pPr>
      <w:r w:rsidRPr="006C4E83">
        <w:rPr>
          <w:lang w:eastAsia="ru-RU"/>
        </w:rPr>
        <w:t>пунктуационно правильно оформлять электронное сообщение личного характера;</w:t>
      </w:r>
    </w:p>
    <w:p w:rsidR="006C4E83" w:rsidRPr="006C4E83" w:rsidRDefault="006C4E83" w:rsidP="006C4E83">
      <w:pPr>
        <w:rPr>
          <w:lang w:eastAsia="ru-RU"/>
        </w:rPr>
      </w:pPr>
      <w:r w:rsidRPr="006C4E83">
        <w:rPr>
          <w:lang w:eastAsia="ru-RU"/>
        </w:rP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w:t>
      </w:r>
    </w:p>
    <w:p w:rsidR="006C4E83" w:rsidRPr="006C4E83" w:rsidRDefault="006C4E83" w:rsidP="006C4E83">
      <w:pPr>
        <w:rPr>
          <w:lang w:eastAsia="ru-RU"/>
        </w:rPr>
      </w:pPr>
      <w:r w:rsidRPr="006C4E83">
        <w:rPr>
          <w:lang w:eastAsia="ru-RU"/>
        </w:rPr>
        <w:lastRenderedPageBreak/>
        <w:t>с использованием аффиксации (глаголов, образованных при помощи префиксов dé-/des-/dis-, re-/ré-/r-/res-, en-/em-, pré-, a-; имён существительных при помощи префиксов in-, im-, il-, ir-, mé- и суффиксов -ence/-ance, -esse, -ure, -issement, -age, -issage, -er/-ère, -eur/-euse, -ien/-ienne, -aire, -erie, -ette, -ique, -iste, -isme, -tion/-ation/-ion, -oir/-oire, -té, -ude, -aison, -esse, -ure, -ment, -ise, -age; имён прилагательных при помощи префиксов in-, im-, il-, ir-, mé-, inter и суффиксов -el/-elle, -al/-ale, -eux/-euse, -ien/-ienne, -ain/-aine, -ais/-ise, -ois/-oise, -ile, -il/-ille, -able/-ible, -atif/-ative, -ique, -ant; наречий при помощи префиксов in-/im- и суффиксов -ment, -emment/-amment; числительных при помощи суффиксов -ier/-ière, -ième);</w:t>
      </w:r>
    </w:p>
    <w:p w:rsidR="006C4E83" w:rsidRPr="006C4E83" w:rsidRDefault="006C4E83" w:rsidP="006C4E83">
      <w:pPr>
        <w:rPr>
          <w:lang w:eastAsia="ru-RU"/>
        </w:rPr>
      </w:pPr>
      <w:r w:rsidRPr="006C4E83">
        <w:rPr>
          <w:lang w:eastAsia="ru-RU"/>
        </w:rPr>
        <w:t>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(sac-à-dos, sous-sol); сложных существительных путём соединения основы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6C4E83" w:rsidRPr="006C4E83" w:rsidRDefault="006C4E83" w:rsidP="006C4E83">
      <w:pPr>
        <w:rPr>
          <w:lang w:eastAsia="ru-RU"/>
        </w:rPr>
      </w:pPr>
      <w:r w:rsidRPr="006C4E83">
        <w:rPr>
          <w:lang w:eastAsia="ru-RU"/>
        </w:rPr>
        <w:t> с использованием конверсии (имён существительных от неопределённой формы глаголов (lever – un lever, déjeuner – un déjeuner); имён существительных от имён прилагательных (rouge – un rouge à lèvres, petit – c’est mon petit); имён прилагательных от имён существительных (une orange – les gants orange, le cinéma – une soirée cinéma);</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108.8.7.4. Знать и понимать особенности структуры простых и сложных предложений и различных коммуникативных типов предложений французского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C4E83" w:rsidRPr="006C4E83" w:rsidRDefault="006C4E83" w:rsidP="006C4E83">
      <w:pPr>
        <w:rPr>
          <w:lang w:eastAsia="ru-RU"/>
        </w:rPr>
      </w:pPr>
      <w:r w:rsidRPr="006C4E83">
        <w:rPr>
          <w:lang w:eastAsia="ru-RU"/>
        </w:rPr>
        <w:t>предложения простые нераспространённые, в том числе с оборотами c’est и ce sont, и распространённые, в том числе с несколькими обстоятельствами;</w:t>
      </w:r>
    </w:p>
    <w:p w:rsidR="006C4E83" w:rsidRPr="006C4E83" w:rsidRDefault="006C4E83" w:rsidP="006C4E83">
      <w:pPr>
        <w:rPr>
          <w:lang w:eastAsia="ru-RU"/>
        </w:rPr>
      </w:pPr>
      <w:r w:rsidRPr="006C4E83">
        <w:rPr>
          <w:lang w:eastAsia="ru-RU"/>
        </w:rPr>
        <w:t>безличные предложения.</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lastRenderedPageBreak/>
        <w:t>основные временные формы изъявительного наклонения présent, futur simple, passé composé, passé immédiat, futur immédiat, imparfait, plus-que-parfait;</w:t>
      </w:r>
    </w:p>
    <w:p w:rsidR="006C4E83" w:rsidRPr="006C4E83" w:rsidRDefault="006C4E83" w:rsidP="006C4E83">
      <w:pPr>
        <w:rPr>
          <w:lang w:eastAsia="ru-RU"/>
        </w:rPr>
      </w:pPr>
      <w:r w:rsidRPr="006C4E83">
        <w:rPr>
          <w:lang w:eastAsia="ru-RU"/>
        </w:rPr>
        <w:t>временную форму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6C4E83" w:rsidRPr="006C4E83" w:rsidRDefault="006C4E83" w:rsidP="006C4E83">
      <w:pPr>
        <w:rPr>
          <w:lang w:eastAsia="ru-RU"/>
        </w:rPr>
      </w:pPr>
      <w:r w:rsidRPr="006C4E83">
        <w:rPr>
          <w:lang w:eastAsia="ru-RU"/>
        </w:rPr>
        <w:t>косвенную речь в настоящем и прошедшем времени (в утвердительных и отрицательных повествовательных предложениях);</w:t>
      </w:r>
    </w:p>
    <w:p w:rsidR="006C4E83" w:rsidRPr="006C4E83" w:rsidRDefault="006C4E83" w:rsidP="006C4E83">
      <w:pPr>
        <w:rPr>
          <w:lang w:eastAsia="ru-RU"/>
        </w:rPr>
      </w:pPr>
      <w:r w:rsidRPr="006C4E83">
        <w:rPr>
          <w:lang w:eastAsia="ru-RU"/>
        </w:rPr>
        <w:t>косвенный вопрос;</w:t>
      </w:r>
    </w:p>
    <w:p w:rsidR="006C4E83" w:rsidRPr="006C4E83" w:rsidRDefault="006C4E83" w:rsidP="006C4E83">
      <w:pPr>
        <w:rPr>
          <w:lang w:eastAsia="ru-RU"/>
        </w:rPr>
      </w:pPr>
      <w:r w:rsidRPr="006C4E83">
        <w:rPr>
          <w:lang w:eastAsia="ru-RU"/>
        </w:rPr>
        <w:t>средства текстовой связи для обеспечения целостности текста;</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t>временную форму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pPr>
        <w:rPr>
          <w:lang w:eastAsia="ru-RU"/>
        </w:rPr>
      </w:pPr>
      <w:r w:rsidRPr="006C4E83">
        <w:rPr>
          <w:lang w:eastAsia="ru-RU"/>
        </w:rPr>
        <w:t>временную форму условного наклонения conditionnel passé;</w:t>
      </w:r>
    </w:p>
    <w:p w:rsidR="006C4E83" w:rsidRPr="006C4E83" w:rsidRDefault="006C4E83" w:rsidP="006C4E83">
      <w:pPr>
        <w:rPr>
          <w:lang w:eastAsia="ru-RU"/>
        </w:rPr>
      </w:pPr>
      <w:r w:rsidRPr="006C4E83">
        <w:rPr>
          <w:lang w:eastAsia="ru-RU"/>
        </w:rPr>
        <w:t>временную форму subjonctif présent правильных и неправильных глаголов;</w:t>
      </w:r>
    </w:p>
    <w:p w:rsidR="006C4E83" w:rsidRPr="006C4E83" w:rsidRDefault="006C4E83" w:rsidP="006C4E83">
      <w:pPr>
        <w:rPr>
          <w:lang w:eastAsia="ru-RU"/>
        </w:rPr>
      </w:pPr>
      <w:r w:rsidRPr="006C4E83">
        <w:rPr>
          <w:lang w:eastAsia="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6C4E83" w:rsidRPr="006C4E83" w:rsidRDefault="006C4E83" w:rsidP="006C4E83">
      <w:pPr>
        <w:rPr>
          <w:lang w:eastAsia="ru-RU"/>
        </w:rPr>
      </w:pPr>
      <w:r w:rsidRPr="006C4E83">
        <w:rPr>
          <w:lang w:eastAsia="ru-RU"/>
        </w:rPr>
        <w:t>глаголы в страдательном залоге forme passive с предлогами par и de, используемыми в страдательном залоге;</w:t>
      </w:r>
    </w:p>
    <w:p w:rsidR="006C4E83" w:rsidRPr="006C4E83" w:rsidRDefault="006C4E83" w:rsidP="006C4E83">
      <w:pPr>
        <w:rPr>
          <w:lang w:eastAsia="ru-RU"/>
        </w:rPr>
      </w:pPr>
      <w:r w:rsidRPr="006C4E83">
        <w:rPr>
          <w:lang w:eastAsia="ru-RU"/>
        </w:rPr>
        <w:t>неличные формы глагола (infinitif, gérondif, participe présent, participe passé);</w:t>
      </w:r>
    </w:p>
    <w:p w:rsidR="006C4E83" w:rsidRPr="006C4E83" w:rsidRDefault="006C4E83" w:rsidP="006C4E83">
      <w:pPr>
        <w:rPr>
          <w:lang w:eastAsia="ru-RU"/>
        </w:rPr>
      </w:pPr>
      <w:r w:rsidRPr="006C4E83">
        <w:rPr>
          <w:lang w:eastAsia="ru-RU"/>
        </w:rPr>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неопределённый, нулевой, частичный, слитный артикли;</w:t>
      </w:r>
    </w:p>
    <w:p w:rsidR="006C4E83" w:rsidRPr="006C4E83" w:rsidRDefault="006C4E83" w:rsidP="006C4E83">
      <w:pPr>
        <w:rPr>
          <w:lang w:eastAsia="ru-RU"/>
        </w:rPr>
      </w:pPr>
      <w:r w:rsidRPr="006C4E83">
        <w:rPr>
          <w:lang w:eastAsia="ru-RU"/>
        </w:rPr>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и образа действия, количественные наречия;</w:t>
      </w:r>
    </w:p>
    <w:p w:rsidR="006C4E83" w:rsidRPr="006C4E83" w:rsidRDefault="006C4E83" w:rsidP="006C4E83">
      <w:pPr>
        <w:rPr>
          <w:lang w:eastAsia="ru-RU"/>
        </w:rPr>
      </w:pPr>
      <w:r w:rsidRPr="006C4E83">
        <w:rPr>
          <w:lang w:eastAsia="ru-RU"/>
        </w:rPr>
        <w:lastRenderedPageBreak/>
        <w:t>личные местоимения в функции прямых и косвенных дополнений; ударные и безударные формы личных местоимений;</w:t>
      </w:r>
    </w:p>
    <w:p w:rsidR="006C4E83" w:rsidRPr="006C4E83" w:rsidRDefault="006C4E83" w:rsidP="006C4E83">
      <w:pPr>
        <w:rPr>
          <w:lang w:eastAsia="ru-RU"/>
        </w:rPr>
      </w:pPr>
      <w:r w:rsidRPr="006C4E83">
        <w:rPr>
          <w:lang w:eastAsia="ru-RU"/>
        </w:rPr>
        <w:t>местоимения и наречия en и y;</w:t>
      </w:r>
    </w:p>
    <w:p w:rsidR="006C4E83" w:rsidRPr="006C4E83" w:rsidRDefault="006C4E83" w:rsidP="006C4E83">
      <w:pPr>
        <w:rPr>
          <w:lang w:eastAsia="ru-RU"/>
        </w:rPr>
      </w:pPr>
      <w:r w:rsidRPr="006C4E83">
        <w:rPr>
          <w:lang w:eastAsia="ru-RU"/>
        </w:rPr>
        <w:t>неопределённые местоимения on, tout, même, personne, aucun(e), certain(e)(s), quelqu’un;</w:t>
      </w:r>
    </w:p>
    <w:p w:rsidR="006C4E83" w:rsidRPr="006C4E83" w:rsidRDefault="006C4E83" w:rsidP="006C4E83">
      <w:pPr>
        <w:rPr>
          <w:lang w:eastAsia="ru-RU"/>
        </w:rPr>
      </w:pPr>
      <w:r w:rsidRPr="006C4E83">
        <w:rPr>
          <w:lang w:eastAsia="ru-RU"/>
        </w:rPr>
        <w:t>простые относительные местоимения qui, que, dont, où и сложные относительные местоимения lequel, lesquels, laquelle, lesquelles и их производные с предлогами à и de;</w:t>
      </w:r>
    </w:p>
    <w:p w:rsidR="006C4E83" w:rsidRPr="006C4E83" w:rsidRDefault="006C4E83" w:rsidP="006C4E83">
      <w:pPr>
        <w:rPr>
          <w:lang w:eastAsia="ru-RU"/>
        </w:rPr>
      </w:pPr>
      <w:r w:rsidRPr="006C4E83">
        <w:rPr>
          <w:lang w:eastAsia="ru-RU"/>
        </w:rPr>
        <w:t>указательные местоимения celui/celle/ceux;</w:t>
      </w:r>
    </w:p>
    <w:p w:rsidR="006C4E83" w:rsidRPr="006C4E83" w:rsidRDefault="006C4E83" w:rsidP="006C4E83">
      <w:pPr>
        <w:rPr>
          <w:lang w:eastAsia="ru-RU"/>
        </w:rPr>
      </w:pPr>
      <w:r w:rsidRPr="006C4E83">
        <w:rPr>
          <w:lang w:eastAsia="ru-RU"/>
        </w:rPr>
        <w:t>притяжательные местоимения le mien/la mienne/les miens/les miennes и другие;</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предлоги места, времени, направления;</w:t>
      </w:r>
    </w:p>
    <w:p w:rsidR="006C4E83" w:rsidRPr="006C4E83" w:rsidRDefault="006C4E83" w:rsidP="006C4E83">
      <w:pPr>
        <w:rPr>
          <w:lang w:eastAsia="ru-RU"/>
        </w:rPr>
      </w:pPr>
      <w:r w:rsidRPr="006C4E83">
        <w:rPr>
          <w:lang w:eastAsia="ru-RU"/>
        </w:rPr>
        <w:t>108.8.7.5. Владеть социокультурными знаниями и умениями:</w:t>
      </w:r>
    </w:p>
    <w:p w:rsidR="006C4E83" w:rsidRPr="006C4E83" w:rsidRDefault="006C4E83" w:rsidP="006C4E83">
      <w:pPr>
        <w:rPr>
          <w:lang w:eastAsia="ru-RU"/>
        </w:rPr>
      </w:pPr>
      <w:r w:rsidRPr="006C4E83">
        <w:rPr>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w:t>
      </w:r>
    </w:p>
    <w:p w:rsidR="006C4E83" w:rsidRPr="006C4E83" w:rsidRDefault="006C4E83" w:rsidP="006C4E83">
      <w:pPr>
        <w:rPr>
          <w:lang w:eastAsia="ru-RU"/>
        </w:rPr>
      </w:pPr>
      <w:r w:rsidRPr="006C4E83">
        <w:rPr>
          <w:lang w:eastAsia="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6C4E83" w:rsidRPr="006C4E83" w:rsidRDefault="006C4E83" w:rsidP="006C4E83">
      <w:pPr>
        <w:rPr>
          <w:lang w:eastAsia="ru-RU"/>
        </w:rPr>
      </w:pPr>
      <w:r w:rsidRPr="006C4E83">
        <w:rPr>
          <w:lang w:eastAsia="ru-RU"/>
        </w:rPr>
        <w:t>иметь базовые знания о социокультурном портрете и культурном наследии родной страны и страны/стран изучаемого языка;</w:t>
      </w:r>
    </w:p>
    <w:p w:rsidR="006C4E83" w:rsidRPr="006C4E83" w:rsidRDefault="006C4E83" w:rsidP="006C4E83">
      <w:pPr>
        <w:rPr>
          <w:lang w:eastAsia="ru-RU"/>
        </w:rPr>
      </w:pPr>
      <w:r w:rsidRPr="006C4E83">
        <w:rPr>
          <w:lang w:eastAsia="ru-RU"/>
        </w:rPr>
        <w:t>представлять родную страну и её культуру на иностранном языке;</w:t>
      </w:r>
    </w:p>
    <w:p w:rsidR="006C4E83" w:rsidRPr="006C4E83" w:rsidRDefault="006C4E83" w:rsidP="006C4E83">
      <w:pPr>
        <w:rPr>
          <w:lang w:eastAsia="ru-RU"/>
        </w:rPr>
      </w:pPr>
      <w:r w:rsidRPr="006C4E83">
        <w:rPr>
          <w:lang w:eastAsia="ru-RU"/>
        </w:rPr>
        <w:t>проявлять уважение к иной культуре;</w:t>
      </w:r>
    </w:p>
    <w:p w:rsidR="006C4E83" w:rsidRPr="006C4E83" w:rsidRDefault="006C4E83" w:rsidP="006C4E83">
      <w:pPr>
        <w:rPr>
          <w:lang w:eastAsia="ru-RU"/>
        </w:rPr>
      </w:pPr>
      <w:r w:rsidRPr="006C4E83">
        <w:rPr>
          <w:lang w:eastAsia="ru-RU"/>
        </w:rPr>
        <w:t>соблюдать нормы вежливости в межкультурном общении;</w:t>
      </w:r>
    </w:p>
    <w:p w:rsidR="006C4E83" w:rsidRPr="006C4E83" w:rsidRDefault="006C4E83" w:rsidP="006C4E83">
      <w:pPr>
        <w:rPr>
          <w:lang w:eastAsia="ru-RU"/>
        </w:rPr>
      </w:pPr>
      <w:r w:rsidRPr="006C4E83">
        <w:rPr>
          <w:lang w:eastAsia="ru-RU"/>
        </w:rPr>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108.8.7.7. Владеть метапредметными умениями, позволяющими совершенствовать учебную деятельность по овладению иностранным языком;</w:t>
      </w:r>
    </w:p>
    <w:p w:rsidR="006C4E83" w:rsidRPr="006C4E83" w:rsidRDefault="006C4E83" w:rsidP="006C4E83">
      <w:pPr>
        <w:rPr>
          <w:lang w:eastAsia="ru-RU"/>
        </w:rPr>
      </w:pPr>
      <w:r w:rsidRPr="006C4E83">
        <w:rPr>
          <w:lang w:eastAsia="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C4E83" w:rsidRPr="006C4E83" w:rsidRDefault="006C4E83" w:rsidP="006C4E83">
      <w:pPr>
        <w:rPr>
          <w:lang w:eastAsia="ru-RU"/>
        </w:rPr>
      </w:pPr>
      <w:r w:rsidRPr="006C4E83">
        <w:rPr>
          <w:lang w:eastAsia="ru-RU"/>
        </w:rPr>
        <w:t>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pPr>
        <w:rPr>
          <w:lang w:eastAsia="ru-RU"/>
        </w:rPr>
      </w:pPr>
      <w:r w:rsidRPr="006C4E83">
        <w:rPr>
          <w:lang w:eastAsia="ru-RU"/>
        </w:rPr>
        <w:lastRenderedPageBreak/>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6C4E83" w:rsidRPr="006C4E83" w:rsidRDefault="006C4E83" w:rsidP="006C4E83">
      <w:pPr>
        <w:rPr>
          <w:lang w:eastAsia="ru-RU"/>
        </w:rPr>
      </w:pPr>
      <w:r w:rsidRPr="006C4E83">
        <w:rPr>
          <w:lang w:eastAsia="ru-RU"/>
        </w:rPr>
        <w:t>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108.8.8. К концу обучения в 11 классе обучающийся получит следующие предметные результаты по отдельным темам программы по французскому языку:</w:t>
      </w:r>
    </w:p>
    <w:p w:rsidR="006C4E83" w:rsidRPr="006C4E83" w:rsidRDefault="006C4E83" w:rsidP="006C4E83">
      <w:pPr>
        <w:rPr>
          <w:lang w:eastAsia="ru-RU"/>
        </w:rPr>
      </w:pPr>
      <w:r w:rsidRPr="006C4E83">
        <w:rPr>
          <w:lang w:eastAsia="ru-RU"/>
        </w:rPr>
        <w:t>108.8.8.1. Владеть основными видами речевой деятельности:</w:t>
      </w:r>
    </w:p>
    <w:p w:rsidR="006C4E83" w:rsidRPr="006C4E83" w:rsidRDefault="006C4E83" w:rsidP="006C4E83">
      <w:pPr>
        <w:rPr>
          <w:lang w:eastAsia="ru-RU"/>
        </w:rPr>
      </w:pPr>
      <w:r w:rsidRPr="006C4E83">
        <w:rPr>
          <w:lang w:eastAsia="ru-RU"/>
        </w:rPr>
        <w:t>говорение:</w:t>
      </w:r>
    </w:p>
    <w:p w:rsidR="006C4E83" w:rsidRPr="006C4E83" w:rsidRDefault="006C4E83" w:rsidP="006C4E83">
      <w:pPr>
        <w:rPr>
          <w:lang w:eastAsia="ru-RU"/>
        </w:rPr>
      </w:pPr>
      <w:r w:rsidRPr="006C4E83">
        <w:rPr>
          <w:lang w:eastAsia="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C4E83" w:rsidRPr="006C4E83" w:rsidRDefault="006C4E83" w:rsidP="006C4E83">
      <w:pPr>
        <w:rPr>
          <w:lang w:eastAsia="ru-RU"/>
        </w:rPr>
      </w:pPr>
      <w:r w:rsidRPr="006C4E83">
        <w:rPr>
          <w:lang w:eastAsia="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w:t>
      </w:r>
    </w:p>
    <w:p w:rsidR="006C4E83" w:rsidRPr="006C4E83" w:rsidRDefault="006C4E83" w:rsidP="006C4E83">
      <w:pPr>
        <w:rPr>
          <w:lang w:eastAsia="ru-RU"/>
        </w:rPr>
      </w:pPr>
      <w:r w:rsidRPr="006C4E83">
        <w:rPr>
          <w:lang w:eastAsia="ru-RU"/>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6C4E83" w:rsidRPr="006C4E83" w:rsidRDefault="006C4E83" w:rsidP="006C4E83">
      <w:pPr>
        <w:rPr>
          <w:lang w:eastAsia="ru-RU"/>
        </w:rPr>
      </w:pPr>
      <w:r w:rsidRPr="006C4E83">
        <w:rPr>
          <w:lang w:eastAsia="ru-RU"/>
        </w:rPr>
        <w:t>устно излагать результаты выполненной проектной работы (объём – 14–15 фраз);</w:t>
      </w:r>
    </w:p>
    <w:p w:rsidR="006C4E83" w:rsidRPr="006C4E83" w:rsidRDefault="006C4E83" w:rsidP="006C4E83">
      <w:pPr>
        <w:rPr>
          <w:lang w:eastAsia="ru-RU"/>
        </w:rPr>
      </w:pPr>
      <w:r w:rsidRPr="006C4E83">
        <w:rPr>
          <w:lang w:eastAsia="ru-RU"/>
        </w:rPr>
        <w:t>аудирование:</w:t>
      </w:r>
    </w:p>
    <w:p w:rsidR="006C4E83" w:rsidRPr="006C4E83" w:rsidRDefault="006C4E83" w:rsidP="006C4E83">
      <w:pPr>
        <w:rPr>
          <w:lang w:eastAsia="ru-RU"/>
        </w:rPr>
      </w:pPr>
      <w:r w:rsidRPr="006C4E83">
        <w:rPr>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минут);</w:t>
      </w:r>
    </w:p>
    <w:p w:rsidR="006C4E83" w:rsidRPr="006C4E83" w:rsidRDefault="006C4E83" w:rsidP="006C4E83">
      <w:pPr>
        <w:rPr>
          <w:lang w:eastAsia="ru-RU"/>
        </w:rPr>
      </w:pPr>
      <w:r w:rsidRPr="006C4E83">
        <w:rPr>
          <w:lang w:eastAsia="ru-RU"/>
        </w:rPr>
        <w:t>смысловое чтение:</w:t>
      </w:r>
    </w:p>
    <w:p w:rsidR="006C4E83" w:rsidRPr="006C4E83" w:rsidRDefault="006C4E83" w:rsidP="006C4E83">
      <w:pPr>
        <w:rPr>
          <w:lang w:eastAsia="ru-RU"/>
        </w:rPr>
      </w:pPr>
      <w:r w:rsidRPr="006C4E83">
        <w:rPr>
          <w:lang w:eastAsia="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600–800 слов);</w:t>
      </w:r>
    </w:p>
    <w:p w:rsidR="006C4E83" w:rsidRPr="006C4E83" w:rsidRDefault="006C4E83" w:rsidP="006C4E83">
      <w:pPr>
        <w:rPr>
          <w:lang w:eastAsia="ru-RU"/>
        </w:rPr>
      </w:pPr>
      <w:r w:rsidRPr="006C4E83">
        <w:rPr>
          <w:lang w:eastAsia="ru-RU"/>
        </w:rPr>
        <w:t>читать про себя несплошные тексты (таблицы, диаграммы, графики) и понимать представленную в них информацию;</w:t>
      </w:r>
    </w:p>
    <w:p w:rsidR="006C4E83" w:rsidRPr="006C4E83" w:rsidRDefault="006C4E83" w:rsidP="006C4E83">
      <w:pPr>
        <w:rPr>
          <w:lang w:eastAsia="ru-RU"/>
        </w:rPr>
      </w:pPr>
      <w:r w:rsidRPr="006C4E83">
        <w:rPr>
          <w:lang w:eastAsia="ru-RU"/>
        </w:rPr>
        <w:t>письменная речь:</w:t>
      </w:r>
    </w:p>
    <w:p w:rsidR="006C4E83" w:rsidRPr="006C4E83" w:rsidRDefault="006C4E83" w:rsidP="006C4E83">
      <w:pPr>
        <w:rPr>
          <w:lang w:eastAsia="ru-RU"/>
        </w:rPr>
      </w:pPr>
      <w:r w:rsidRPr="006C4E83">
        <w:rPr>
          <w:lang w:eastAsia="ru-RU"/>
        </w:rP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писать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pPr>
        <w:rPr>
          <w:lang w:eastAsia="ru-RU"/>
        </w:rPr>
      </w:pPr>
      <w:r w:rsidRPr="006C4E83">
        <w:rPr>
          <w:lang w:eastAsia="ru-RU"/>
        </w:rPr>
        <w:t>писать электронное сообщение личного характера, соблюдая речевой этикет, принятый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180 слов);</w:t>
      </w:r>
    </w:p>
    <w:p w:rsidR="006C4E83" w:rsidRPr="006C4E83" w:rsidRDefault="006C4E83" w:rsidP="006C4E83">
      <w:pPr>
        <w:rPr>
          <w:lang w:eastAsia="ru-RU"/>
        </w:rPr>
      </w:pPr>
      <w:r w:rsidRPr="006C4E83">
        <w:rPr>
          <w:lang w:eastAsia="ru-RU"/>
        </w:rPr>
        <w:t>заполнять таблицу, кратко фиксируя содержание прочитанного/прослушанного текста или дополняя информацию в таблице;</w:t>
      </w:r>
    </w:p>
    <w:p w:rsidR="006C4E83" w:rsidRPr="006C4E83" w:rsidRDefault="006C4E83" w:rsidP="006C4E83">
      <w:pPr>
        <w:rPr>
          <w:lang w:eastAsia="ru-RU"/>
        </w:rPr>
      </w:pPr>
      <w:r w:rsidRPr="006C4E83">
        <w:rPr>
          <w:lang w:eastAsia="ru-RU"/>
        </w:rPr>
        <w:t>письменно представлять результаты выполненной проектной работы (объём – до 180 слов);</w:t>
      </w:r>
    </w:p>
    <w:p w:rsidR="006C4E83" w:rsidRPr="006C4E83" w:rsidRDefault="006C4E83" w:rsidP="006C4E83">
      <w:pPr>
        <w:rPr>
          <w:lang w:eastAsia="ru-RU"/>
        </w:rPr>
      </w:pPr>
      <w:r w:rsidRPr="006C4E83">
        <w:rPr>
          <w:lang w:eastAsia="ru-RU"/>
        </w:rPr>
        <w:t>108.8.8.2. Владеть фонетическими навыками:</w:t>
      </w:r>
    </w:p>
    <w:p w:rsidR="006C4E83" w:rsidRPr="006C4E83" w:rsidRDefault="006C4E83" w:rsidP="006C4E83">
      <w:pPr>
        <w:rPr>
          <w:lang w:eastAsia="ru-RU"/>
        </w:rPr>
      </w:pPr>
      <w:r w:rsidRPr="006C4E83">
        <w:rPr>
          <w:lang w:eastAsia="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w:t>
      </w:r>
    </w:p>
    <w:p w:rsidR="006C4E83" w:rsidRPr="006C4E83" w:rsidRDefault="006C4E83" w:rsidP="006C4E83">
      <w:pPr>
        <w:rPr>
          <w:lang w:eastAsia="ru-RU"/>
        </w:rPr>
      </w:pPr>
      <w:r w:rsidRPr="006C4E83">
        <w:rPr>
          <w:lang w:eastAsia="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C4E83" w:rsidRPr="006C4E83" w:rsidRDefault="006C4E83" w:rsidP="006C4E83">
      <w:pPr>
        <w:rPr>
          <w:lang w:eastAsia="ru-RU"/>
        </w:rPr>
      </w:pPr>
      <w:r w:rsidRPr="006C4E83">
        <w:rPr>
          <w:lang w:eastAsia="ru-RU"/>
        </w:rPr>
        <w:t>владеть орфографическими навыками:</w:t>
      </w:r>
    </w:p>
    <w:p w:rsidR="006C4E83" w:rsidRPr="006C4E83" w:rsidRDefault="006C4E83" w:rsidP="006C4E83">
      <w:pPr>
        <w:rPr>
          <w:lang w:eastAsia="ru-RU"/>
        </w:rPr>
      </w:pPr>
      <w:r w:rsidRPr="006C4E83">
        <w:rPr>
          <w:lang w:eastAsia="ru-RU"/>
        </w:rPr>
        <w:t>правильно писать изученные слова;</w:t>
      </w:r>
    </w:p>
    <w:p w:rsidR="006C4E83" w:rsidRPr="006C4E83" w:rsidRDefault="006C4E83" w:rsidP="006C4E83">
      <w:pPr>
        <w:rPr>
          <w:lang w:eastAsia="ru-RU"/>
        </w:rPr>
      </w:pPr>
      <w:r w:rsidRPr="006C4E83">
        <w:rPr>
          <w:lang w:eastAsia="ru-RU"/>
        </w:rPr>
        <w:t>владеть пунктуационными навыками:</w:t>
      </w:r>
    </w:p>
    <w:p w:rsidR="006C4E83" w:rsidRPr="006C4E83" w:rsidRDefault="006C4E83" w:rsidP="006C4E83">
      <w:pPr>
        <w:rPr>
          <w:lang w:eastAsia="ru-RU"/>
        </w:rPr>
      </w:pPr>
      <w:r w:rsidRPr="006C4E83">
        <w:rPr>
          <w:lang w:eastAsia="ru-RU"/>
        </w:rP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6C4E83" w:rsidRPr="006C4E83" w:rsidRDefault="006C4E83" w:rsidP="006C4E83">
      <w:pPr>
        <w:rPr>
          <w:lang w:eastAsia="ru-RU"/>
        </w:rPr>
      </w:pPr>
      <w:r w:rsidRPr="006C4E83">
        <w:rPr>
          <w:lang w:eastAsia="ru-RU"/>
        </w:rPr>
        <w:t>пунктуационно правильно оформлять электронное сообщение личного характера;</w:t>
      </w:r>
    </w:p>
    <w:p w:rsidR="006C4E83" w:rsidRPr="006C4E83" w:rsidRDefault="006C4E83" w:rsidP="006C4E83">
      <w:pPr>
        <w:rPr>
          <w:lang w:eastAsia="ru-RU"/>
        </w:rPr>
      </w:pPr>
      <w:r w:rsidRPr="006C4E83">
        <w:rPr>
          <w:lang w:eastAsia="ru-RU"/>
        </w:rPr>
        <w:t>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w:t>
      </w:r>
    </w:p>
    <w:p w:rsidR="006C4E83" w:rsidRPr="006C4E83" w:rsidRDefault="006C4E83" w:rsidP="006C4E83">
      <w:pPr>
        <w:rPr>
          <w:lang w:eastAsia="ru-RU"/>
        </w:rPr>
      </w:pPr>
      <w:r w:rsidRPr="006C4E83">
        <w:rPr>
          <w:lang w:eastAsia="ru-RU"/>
        </w:rPr>
        <w:t>с использованием аффиксации (глаголов при помощи префиксов re-/ré-/r-/res-, dé-/des-/dis-, pré-, a-, sur-, sou-, en-/em-; имён существительных при помощи суффиксов -er/-ère, -eur/ -euse, -teur/-trice, -ain/-aine, -ien/-ienne, -ais/-aise, -ois/-oise, -ence/-ance, -aire, -erie, -ette, -ique, -iste, -isme, -tion/-ation/-ion, -ture, -oir/-oire, -té, -ude, -aison, -esse, -ure, -ment, -issement, -ise, -age, -issage; имён прилагательных при помощи префиксов inter-/in-/im и суффиксов -el/-elle, -al/-ale, -eux/-</w:t>
      </w:r>
      <w:r w:rsidRPr="006C4E83">
        <w:rPr>
          <w:lang w:eastAsia="ru-RU"/>
        </w:rPr>
        <w:lastRenderedPageBreak/>
        <w:t>euse, -ien/ -ienne, -ain/-aine, ais/-ise, -ois/-oise, -ile, -il/-ille, -able/-ible, -eau/-elle, -aire, -atif/-ative, -ique, -ant; наречий при помощи префиксов in-/im- и суффиксов -ment, -emment/ -amment; имён существительных и прилагательных при помощи отрицательных префиксов in-, im-, il-, ir-, mé-; числительных при помощи суффиксов -ier/-ière, -ième);</w:t>
      </w:r>
    </w:p>
    <w:p w:rsidR="006C4E83" w:rsidRPr="006C4E83" w:rsidRDefault="006C4E83" w:rsidP="006C4E83">
      <w:pPr>
        <w:rPr>
          <w:lang w:eastAsia="ru-RU"/>
        </w:rPr>
      </w:pPr>
      <w:r w:rsidRPr="006C4E83">
        <w:rPr>
          <w:lang w:eastAsia="ru-RU"/>
        </w:rPr>
        <w:t>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(sac-à-dos, sous-sol); сложных существительных путём соединения основы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6C4E83" w:rsidRPr="006C4E83" w:rsidRDefault="006C4E83" w:rsidP="006C4E83">
      <w:pPr>
        <w:rPr>
          <w:lang w:eastAsia="ru-RU"/>
        </w:rPr>
      </w:pPr>
      <w:r w:rsidRPr="006C4E83">
        <w:rPr>
          <w:lang w:eastAsia="ru-RU"/>
        </w:rPr>
        <w:t>с использованием конверсии (имён существительных от неопределённой формы глаголов (lever – un lever, déjeuner – un déjeuner); имён существительных от имён прилагательных (rouge – un rouge à lèvres, bleu – le grand bleu); имён прилагательных от имён существительных (une orange – les gants orange, le cinéma – une soirée cinéma);</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108.8.8.4. Знать и понимать особенности структуры простых и сложных предложений и различных коммуникативных типов предложений французского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C4E83" w:rsidRPr="006C4E83" w:rsidRDefault="006C4E83" w:rsidP="006C4E83">
      <w:pPr>
        <w:rPr>
          <w:lang w:eastAsia="ru-RU"/>
        </w:rPr>
      </w:pPr>
      <w:r w:rsidRPr="006C4E83">
        <w:rPr>
          <w:lang w:eastAsia="ru-RU"/>
        </w:rPr>
        <w:t>предложения простые нераспространённые, в том числе с оборотами c’est и ce sont, и распространённые, в том числе с несколькими обстоятельствами;</w:t>
      </w:r>
    </w:p>
    <w:p w:rsidR="006C4E83" w:rsidRPr="006C4E83" w:rsidRDefault="006C4E83" w:rsidP="006C4E83">
      <w:pPr>
        <w:rPr>
          <w:lang w:eastAsia="ru-RU"/>
        </w:rPr>
      </w:pPr>
      <w:r w:rsidRPr="006C4E83">
        <w:rPr>
          <w:lang w:eastAsia="ru-RU"/>
        </w:rPr>
        <w:t>безличные предложения;</w:t>
      </w:r>
    </w:p>
    <w:p w:rsidR="006C4E83" w:rsidRPr="006C4E83" w:rsidRDefault="006C4E83" w:rsidP="006C4E83">
      <w:pPr>
        <w:rPr>
          <w:lang w:eastAsia="ru-RU"/>
        </w:rPr>
      </w:pPr>
      <w:r w:rsidRPr="006C4E83">
        <w:rPr>
          <w:lang w:eastAsia="ru-RU"/>
        </w:rPr>
        <w:t>предложения с неопределённо-личным местоимением on;</w:t>
      </w:r>
    </w:p>
    <w:p w:rsidR="006C4E83" w:rsidRPr="006C4E83" w:rsidRDefault="006C4E83" w:rsidP="006C4E83">
      <w:pPr>
        <w:rPr>
          <w:lang w:eastAsia="ru-RU"/>
        </w:rPr>
      </w:pPr>
      <w:r w:rsidRPr="006C4E83">
        <w:rPr>
          <w:lang w:eastAsia="ru-RU"/>
        </w:rPr>
        <w:t>сложносочинённые предложения с союзами et, mais, ou;</w:t>
      </w:r>
    </w:p>
    <w:p w:rsidR="006C4E83" w:rsidRPr="006C4E83" w:rsidRDefault="006C4E83" w:rsidP="006C4E83">
      <w:pPr>
        <w:rPr>
          <w:lang w:eastAsia="ru-RU"/>
        </w:rPr>
      </w:pPr>
      <w:r w:rsidRPr="006C4E83">
        <w:rPr>
          <w:lang w:eastAsia="ru-RU"/>
        </w:rPr>
        <w:t>сложноподчинённые предложения с подчинительными союзами si, que, quand, parce que, puisque, car, comme;</w:t>
      </w:r>
    </w:p>
    <w:p w:rsidR="006C4E83" w:rsidRPr="006C4E83" w:rsidRDefault="006C4E83" w:rsidP="006C4E83">
      <w:pPr>
        <w:rPr>
          <w:lang w:eastAsia="ru-RU"/>
        </w:rPr>
      </w:pPr>
      <w:r w:rsidRPr="006C4E83">
        <w:rPr>
          <w:lang w:eastAsia="ru-RU"/>
        </w:rPr>
        <w:t>основные временные формы изъявительного наклонения présent, futur simple, passé composé, passé immédiat, futur immédiat, imparfait, plus-que-parfait;</w:t>
      </w:r>
    </w:p>
    <w:p w:rsidR="006C4E83" w:rsidRPr="006C4E83" w:rsidRDefault="006C4E83" w:rsidP="006C4E83">
      <w:pPr>
        <w:rPr>
          <w:lang w:eastAsia="ru-RU"/>
        </w:rPr>
      </w:pPr>
      <w:r w:rsidRPr="006C4E83">
        <w:rPr>
          <w:lang w:eastAsia="ru-RU"/>
        </w:rPr>
        <w:lastRenderedPageBreak/>
        <w:t>временную форму изъявительного наклонения futur simple в сложноподчинённом предложении для выражения гипотезы при наличии реального условия;</w:t>
      </w:r>
    </w:p>
    <w:p w:rsidR="006C4E83" w:rsidRPr="006C4E83" w:rsidRDefault="006C4E83" w:rsidP="006C4E83">
      <w:pPr>
        <w:rPr>
          <w:lang w:eastAsia="ru-RU"/>
        </w:rPr>
      </w:pPr>
      <w:r w:rsidRPr="006C4E83">
        <w:rPr>
          <w:lang w:eastAsia="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6C4E83" w:rsidRPr="006C4E83" w:rsidRDefault="006C4E83" w:rsidP="006C4E83">
      <w:pPr>
        <w:rPr>
          <w:lang w:eastAsia="ru-RU"/>
        </w:rPr>
      </w:pPr>
      <w:r w:rsidRPr="006C4E83">
        <w:rPr>
          <w:lang w:eastAsia="ru-RU"/>
        </w:rPr>
        <w:t>косвенную речь в настоящем и прошедшем времени (в утвердительных и отрицательных повествовательных предложениях);</w:t>
      </w:r>
    </w:p>
    <w:p w:rsidR="006C4E83" w:rsidRPr="006C4E83" w:rsidRDefault="006C4E83" w:rsidP="006C4E83">
      <w:pPr>
        <w:rPr>
          <w:lang w:eastAsia="ru-RU"/>
        </w:rPr>
      </w:pPr>
      <w:r w:rsidRPr="006C4E83">
        <w:rPr>
          <w:lang w:eastAsia="ru-RU"/>
        </w:rPr>
        <w:t>косвенный вопрос;</w:t>
      </w:r>
    </w:p>
    <w:p w:rsidR="006C4E83" w:rsidRPr="006C4E83" w:rsidRDefault="006C4E83" w:rsidP="006C4E83">
      <w:pPr>
        <w:rPr>
          <w:lang w:eastAsia="ru-RU"/>
        </w:rPr>
      </w:pPr>
      <w:r w:rsidRPr="006C4E83">
        <w:rPr>
          <w:lang w:eastAsia="ru-RU"/>
        </w:rPr>
        <w:t>средства текстовой связи для обеспечения целостности текста;</w:t>
      </w:r>
    </w:p>
    <w:p w:rsidR="006C4E83" w:rsidRPr="006C4E83" w:rsidRDefault="006C4E83" w:rsidP="006C4E83">
      <w:pPr>
        <w:rPr>
          <w:lang w:eastAsia="ru-RU"/>
        </w:rPr>
      </w:pPr>
      <w:r w:rsidRPr="006C4E83">
        <w:rPr>
          <w:lang w:eastAsia="ru-RU"/>
        </w:rPr>
        <w:t>глаголы в повелительном наклонении, в том числе образующие нерегулярные формы (être, avoir, savoir);</w:t>
      </w:r>
    </w:p>
    <w:p w:rsidR="006C4E83" w:rsidRPr="006C4E83" w:rsidRDefault="006C4E83" w:rsidP="006C4E83">
      <w:pPr>
        <w:rPr>
          <w:lang w:eastAsia="ru-RU"/>
        </w:rPr>
      </w:pPr>
      <w:r w:rsidRPr="006C4E83">
        <w:rPr>
          <w:lang w:eastAsia="ru-RU"/>
        </w:rPr>
        <w:t>временную форму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6C4E83" w:rsidRPr="006C4E83" w:rsidRDefault="006C4E83" w:rsidP="006C4E83">
      <w:pPr>
        <w:rPr>
          <w:lang w:eastAsia="ru-RU"/>
        </w:rPr>
      </w:pPr>
      <w:r w:rsidRPr="006C4E83">
        <w:rPr>
          <w:lang w:eastAsia="ru-RU"/>
        </w:rPr>
        <w:t>временную форму условного наклонения conditionnel passé;</w:t>
      </w:r>
    </w:p>
    <w:p w:rsidR="006C4E83" w:rsidRPr="006C4E83" w:rsidRDefault="006C4E83" w:rsidP="006C4E83">
      <w:pPr>
        <w:rPr>
          <w:lang w:eastAsia="ru-RU"/>
        </w:rPr>
      </w:pPr>
      <w:r w:rsidRPr="006C4E83">
        <w:rPr>
          <w:lang w:eastAsia="ru-RU"/>
        </w:rPr>
        <w:t>временную форму subjonctif présent правильных и неправильных глаголов;</w:t>
      </w:r>
    </w:p>
    <w:p w:rsidR="006C4E83" w:rsidRPr="006C4E83" w:rsidRDefault="006C4E83" w:rsidP="006C4E83">
      <w:pPr>
        <w:rPr>
          <w:lang w:eastAsia="ru-RU"/>
        </w:rPr>
      </w:pPr>
      <w:r w:rsidRPr="006C4E83">
        <w:rPr>
          <w:lang w:eastAsia="ru-RU"/>
        </w:rPr>
        <w:t>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sûr, il est évident и другие);</w:t>
      </w:r>
    </w:p>
    <w:p w:rsidR="006C4E83" w:rsidRPr="006C4E83" w:rsidRDefault="006C4E83" w:rsidP="006C4E83">
      <w:pPr>
        <w:rPr>
          <w:lang w:eastAsia="ru-RU"/>
        </w:rPr>
      </w:pPr>
      <w:r w:rsidRPr="006C4E83">
        <w:rPr>
          <w:lang w:eastAsia="ru-RU"/>
        </w:rPr>
        <w:t>глаголы в страдательном залоге forme passive с предлогами par и de, используемыми в страдательном залоге;</w:t>
      </w:r>
    </w:p>
    <w:p w:rsidR="006C4E83" w:rsidRPr="006C4E83" w:rsidRDefault="006C4E83" w:rsidP="006C4E83">
      <w:pPr>
        <w:rPr>
          <w:lang w:eastAsia="ru-RU"/>
        </w:rPr>
      </w:pPr>
      <w:r w:rsidRPr="006C4E83">
        <w:rPr>
          <w:lang w:eastAsia="ru-RU"/>
        </w:rPr>
        <w:t>неличные формы глагола (infinitif, gérondif, participe présent, participe passé);</w:t>
      </w:r>
    </w:p>
    <w:p w:rsidR="006C4E83" w:rsidRPr="006C4E83" w:rsidRDefault="006C4E83" w:rsidP="006C4E83">
      <w:pPr>
        <w:rPr>
          <w:lang w:eastAsia="ru-RU"/>
        </w:rPr>
      </w:pPr>
      <w:r w:rsidRPr="006C4E83">
        <w:rPr>
          <w:lang w:eastAsia="ru-RU"/>
        </w:rPr>
        <w:t>имена существительные и 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определённый, неопределённый, нулевой, частичный, слитный артикли;</w:t>
      </w:r>
    </w:p>
    <w:p w:rsidR="006C4E83" w:rsidRPr="006C4E83" w:rsidRDefault="006C4E83" w:rsidP="006C4E83">
      <w:pPr>
        <w:rPr>
          <w:lang w:eastAsia="ru-RU"/>
        </w:rPr>
      </w:pPr>
      <w:r w:rsidRPr="006C4E83">
        <w:rPr>
          <w:lang w:eastAsia="ru-RU"/>
        </w:rPr>
        <w:t>указательные и притяжательные прилагательные;</w:t>
      </w:r>
    </w:p>
    <w:p w:rsidR="006C4E83" w:rsidRPr="006C4E83" w:rsidRDefault="006C4E83" w:rsidP="006C4E83">
      <w:pPr>
        <w:rPr>
          <w:lang w:eastAsia="ru-RU"/>
        </w:rPr>
      </w:pPr>
      <w:r w:rsidRPr="006C4E83">
        <w:rPr>
          <w:lang w:eastAsia="ru-RU"/>
        </w:rPr>
        <w:t>имена прилагательные в единственном и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степенях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и образа действия, количественные наречия;</w:t>
      </w:r>
    </w:p>
    <w:p w:rsidR="006C4E83" w:rsidRPr="006C4E83" w:rsidRDefault="006C4E83" w:rsidP="006C4E83">
      <w:pPr>
        <w:rPr>
          <w:lang w:eastAsia="ru-RU"/>
        </w:rPr>
      </w:pPr>
      <w:r w:rsidRPr="006C4E83">
        <w:rPr>
          <w:lang w:eastAsia="ru-RU"/>
        </w:rPr>
        <w:t>личные местоимения в функции прямых и косвенных дополнений; ударные и безударные формы личных местоимений;</w:t>
      </w:r>
    </w:p>
    <w:p w:rsidR="006C4E83" w:rsidRPr="006C4E83" w:rsidRDefault="006C4E83" w:rsidP="006C4E83">
      <w:pPr>
        <w:rPr>
          <w:lang w:eastAsia="ru-RU"/>
        </w:rPr>
      </w:pPr>
      <w:r w:rsidRPr="006C4E83">
        <w:rPr>
          <w:lang w:eastAsia="ru-RU"/>
        </w:rPr>
        <w:t>местоимения и наречия en и y;</w:t>
      </w:r>
    </w:p>
    <w:p w:rsidR="006C4E83" w:rsidRPr="006C4E83" w:rsidRDefault="006C4E83" w:rsidP="006C4E83">
      <w:pPr>
        <w:rPr>
          <w:lang w:eastAsia="ru-RU"/>
        </w:rPr>
      </w:pPr>
      <w:r w:rsidRPr="006C4E83">
        <w:rPr>
          <w:lang w:eastAsia="ru-RU"/>
        </w:rPr>
        <w:lastRenderedPageBreak/>
        <w:t>неопределённые местоимения on, tout, même, personne, aucun(e), certain(e)(s), quelqu’un/quelques-uns; tel/tels/telle/telles;</w:t>
      </w:r>
    </w:p>
    <w:p w:rsidR="006C4E83" w:rsidRPr="006C4E83" w:rsidRDefault="006C4E83" w:rsidP="006C4E83">
      <w:pPr>
        <w:rPr>
          <w:lang w:eastAsia="ru-RU"/>
        </w:rPr>
      </w:pPr>
      <w:r w:rsidRPr="006C4E83">
        <w:rPr>
          <w:lang w:eastAsia="ru-RU"/>
        </w:rPr>
        <w:t>простые относительные местоимения qui, que, dont, où и сложные относительные местоимения lequel, lesquels, laquelle, lesquelles и их производные с предлогами à и de;</w:t>
      </w:r>
    </w:p>
    <w:p w:rsidR="006C4E83" w:rsidRPr="006C4E83" w:rsidRDefault="006C4E83" w:rsidP="006C4E83">
      <w:pPr>
        <w:rPr>
          <w:lang w:eastAsia="ru-RU"/>
        </w:rPr>
      </w:pPr>
      <w:r w:rsidRPr="006C4E83">
        <w:rPr>
          <w:lang w:eastAsia="ru-RU"/>
        </w:rPr>
        <w:t>указательные местоимения celui/celle/ceux;</w:t>
      </w:r>
    </w:p>
    <w:p w:rsidR="006C4E83" w:rsidRPr="006C4E83" w:rsidRDefault="006C4E83" w:rsidP="006C4E83">
      <w:pPr>
        <w:rPr>
          <w:lang w:eastAsia="ru-RU"/>
        </w:rPr>
      </w:pPr>
      <w:r w:rsidRPr="006C4E83">
        <w:rPr>
          <w:lang w:eastAsia="ru-RU"/>
        </w:rPr>
        <w:t>притяжательные местоимения le mien/la mienne/les miens/les miennes и другие;</w:t>
      </w:r>
    </w:p>
    <w:p w:rsidR="006C4E83" w:rsidRPr="006C4E83" w:rsidRDefault="006C4E83" w:rsidP="006C4E83">
      <w:pPr>
        <w:rPr>
          <w:lang w:eastAsia="ru-RU"/>
        </w:rPr>
      </w:pPr>
      <w:r w:rsidRPr="006C4E83">
        <w:rPr>
          <w:lang w:eastAsia="ru-RU"/>
        </w:rPr>
        <w:t>два местоимения-дополнения при глаголе (Il le lui dit. Il me le donne.);</w:t>
      </w:r>
    </w:p>
    <w:p w:rsidR="006C4E83" w:rsidRPr="006C4E83" w:rsidRDefault="006C4E83" w:rsidP="006C4E83">
      <w:pPr>
        <w:rPr>
          <w:lang w:eastAsia="ru-RU"/>
        </w:rPr>
      </w:pPr>
      <w:r w:rsidRPr="006C4E83">
        <w:rPr>
          <w:lang w:eastAsia="ru-RU"/>
        </w:rPr>
        <w:t>количественные и порядковые числительные, числительные для обозначения дат и больших чисел (100–1 000 000);</w:t>
      </w:r>
    </w:p>
    <w:p w:rsidR="006C4E83" w:rsidRPr="006C4E83" w:rsidRDefault="006C4E83" w:rsidP="006C4E83">
      <w:pPr>
        <w:rPr>
          <w:lang w:eastAsia="ru-RU"/>
        </w:rPr>
      </w:pPr>
      <w:r w:rsidRPr="006C4E83">
        <w:rPr>
          <w:lang w:eastAsia="ru-RU"/>
        </w:rPr>
        <w:t>предлоги места, времени, направления;</w:t>
      </w:r>
    </w:p>
    <w:p w:rsidR="006C4E83" w:rsidRPr="006C4E83" w:rsidRDefault="006C4E83" w:rsidP="006C4E83">
      <w:pPr>
        <w:rPr>
          <w:lang w:eastAsia="ru-RU"/>
        </w:rPr>
      </w:pPr>
      <w:r w:rsidRPr="006C4E83">
        <w:rPr>
          <w:lang w:eastAsia="ru-RU"/>
        </w:rPr>
        <w:t>108.8.8.5. Владеть социокультурными знаниями и умениями:</w:t>
      </w:r>
    </w:p>
    <w:p w:rsidR="006C4E83" w:rsidRPr="006C4E83" w:rsidRDefault="006C4E83" w:rsidP="006C4E83">
      <w:pPr>
        <w:rPr>
          <w:lang w:eastAsia="ru-RU"/>
        </w:rPr>
      </w:pPr>
      <w:r w:rsidRPr="006C4E83">
        <w:rPr>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w:t>
      </w:r>
    </w:p>
    <w:p w:rsidR="006C4E83" w:rsidRPr="006C4E83" w:rsidRDefault="006C4E83" w:rsidP="006C4E83">
      <w:pPr>
        <w:rPr>
          <w:lang w:eastAsia="ru-RU"/>
        </w:rPr>
      </w:pPr>
      <w:r w:rsidRPr="006C4E83">
        <w:rPr>
          <w:lang w:eastAsia="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6C4E83" w:rsidRPr="006C4E83" w:rsidRDefault="006C4E83" w:rsidP="006C4E83">
      <w:pPr>
        <w:rPr>
          <w:lang w:eastAsia="ru-RU"/>
        </w:rPr>
      </w:pPr>
      <w:r w:rsidRPr="006C4E83">
        <w:rPr>
          <w:lang w:eastAsia="ru-RU"/>
        </w:rPr>
        <w:t>иметь базовые знания о социокультурном портрете и культурном наследии родной страны и страны/стран изучаемого языка;</w:t>
      </w:r>
    </w:p>
    <w:p w:rsidR="006C4E83" w:rsidRPr="006C4E83" w:rsidRDefault="006C4E83" w:rsidP="006C4E83">
      <w:pPr>
        <w:rPr>
          <w:lang w:eastAsia="ru-RU"/>
        </w:rPr>
      </w:pPr>
      <w:r w:rsidRPr="006C4E83">
        <w:rPr>
          <w:lang w:eastAsia="ru-RU"/>
        </w:rPr>
        <w:t>представлять родную страну и её культуру на иностранном языке;</w:t>
      </w:r>
    </w:p>
    <w:p w:rsidR="006C4E83" w:rsidRPr="006C4E83" w:rsidRDefault="006C4E83" w:rsidP="006C4E83">
      <w:pPr>
        <w:rPr>
          <w:lang w:eastAsia="ru-RU"/>
        </w:rPr>
      </w:pPr>
      <w:r w:rsidRPr="006C4E83">
        <w:rPr>
          <w:lang w:eastAsia="ru-RU"/>
        </w:rPr>
        <w:t>проявлять уважение к иной культуре;</w:t>
      </w:r>
    </w:p>
    <w:p w:rsidR="006C4E83" w:rsidRPr="006C4E83" w:rsidRDefault="006C4E83" w:rsidP="006C4E83">
      <w:pPr>
        <w:rPr>
          <w:lang w:eastAsia="ru-RU"/>
        </w:rPr>
      </w:pPr>
      <w:r w:rsidRPr="006C4E83">
        <w:rPr>
          <w:lang w:eastAsia="ru-RU"/>
        </w:rPr>
        <w:t>соблюдать нормы вежливости в межкультурном общении;</w:t>
      </w:r>
    </w:p>
    <w:p w:rsidR="006C4E83" w:rsidRPr="006C4E83" w:rsidRDefault="006C4E83" w:rsidP="006C4E83">
      <w:pPr>
        <w:rPr>
          <w:lang w:eastAsia="ru-RU"/>
        </w:rPr>
      </w:pPr>
      <w:r w:rsidRPr="006C4E83">
        <w:rPr>
          <w:lang w:eastAsia="ru-RU"/>
        </w:rP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t>108.8.8.7. Владеть метапредметными умениями, позволяющими совершенствовать учебную деятельность по овладению иностранным языком;</w:t>
      </w:r>
    </w:p>
    <w:p w:rsidR="006C4E83" w:rsidRPr="006C4E83" w:rsidRDefault="006C4E83" w:rsidP="006C4E83">
      <w:pPr>
        <w:rPr>
          <w:lang w:eastAsia="ru-RU"/>
        </w:rPr>
      </w:pPr>
      <w:r w:rsidRPr="006C4E83">
        <w:rPr>
          <w:lang w:eastAsia="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C4E83" w:rsidRPr="006C4E83" w:rsidRDefault="006C4E83" w:rsidP="006C4E83">
      <w:pPr>
        <w:rPr>
          <w:lang w:eastAsia="ru-RU"/>
        </w:rPr>
      </w:pPr>
      <w:r w:rsidRPr="006C4E83">
        <w:rPr>
          <w:lang w:eastAsia="ru-RU"/>
        </w:rPr>
        <w:t>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pPr>
        <w:rPr>
          <w:lang w:eastAsia="ru-RU"/>
        </w:rPr>
      </w:pPr>
      <w:r w:rsidRPr="006C4E83">
        <w:rPr>
          <w:lang w:eastAsia="ru-RU"/>
        </w:rPr>
        <w:lastRenderedPageBreak/>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6C4E83" w:rsidRPr="006C4E83" w:rsidRDefault="006C4E83" w:rsidP="006C4E83">
      <w:pPr>
        <w:rPr>
          <w:lang w:eastAsia="ru-RU"/>
        </w:rPr>
      </w:pPr>
      <w:r w:rsidRPr="006C4E83">
        <w:rPr>
          <w:lang w:eastAsia="ru-RU"/>
        </w:rPr>
        <w:t>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 xml:space="preserve">109. Федеральная рабочая программа по учебному предмету «Второй иностранный (испанский) язык (базовый уровень)». </w:t>
      </w:r>
    </w:p>
    <w:p w:rsidR="006C4E83" w:rsidRPr="006C4E83" w:rsidRDefault="006C4E83" w:rsidP="006C4E83">
      <w:r w:rsidRPr="006C4E83">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испанскому языку.</w:t>
      </w:r>
    </w:p>
    <w:p w:rsidR="006C4E83" w:rsidRPr="006C4E83" w:rsidRDefault="006C4E83" w:rsidP="006C4E83">
      <w:r w:rsidRPr="006C4E83">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109.5. Пояснительная записка.</w:t>
      </w:r>
    </w:p>
    <w:p w:rsidR="006C4E83" w:rsidRPr="006C4E83" w:rsidRDefault="006C4E83" w:rsidP="006C4E83">
      <w:r w:rsidRPr="006C4E83">
        <w:t>109.5.1. Программа по испанскому языку на уровне среднего общего образования разработана на основе ФГОС СОО, а также на основе федеральной рабочей программы воспитания.</w:t>
      </w:r>
    </w:p>
    <w:p w:rsidR="006C4E83" w:rsidRPr="006C4E83" w:rsidRDefault="006C4E83" w:rsidP="006C4E83">
      <w:r w:rsidRPr="006C4E83">
        <w:t xml:space="preserve">109.5.2. Программа по испанскому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C4E83" w:rsidRPr="006C4E83" w:rsidRDefault="006C4E83" w:rsidP="006C4E83">
      <w:r w:rsidRPr="006C4E83">
        <w:t xml:space="preserve">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w:t>
      </w:r>
      <w:r w:rsidRPr="006C4E83">
        <w:lastRenderedPageBreak/>
        <w:t>учебных предметов, изучаемых в 10–11 классах, а также с учётом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pPr>
        <w:rPr>
          <w:lang w:eastAsia="ru-RU"/>
        </w:rPr>
      </w:pPr>
      <w:r w:rsidRPr="006C4E83">
        <w:rPr>
          <w:lang w:eastAsia="ru-RU"/>
        </w:rPr>
        <w:t>109.5.4. Личностные и метапредметные результаты представлены в программе с учётом особенностей преподавания второго иностранного языка (испанского) на уровне среднего общего образования с учётом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C4E83" w:rsidRPr="006C4E83" w:rsidRDefault="006C4E83" w:rsidP="006C4E83">
      <w:r w:rsidRPr="006C4E83">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даёт обучаемым возможность приобщения к более широкому пласту культурных и научных достижений.</w:t>
      </w:r>
    </w:p>
    <w:p w:rsidR="006C4E83" w:rsidRPr="006C4E83" w:rsidRDefault="006C4E83" w:rsidP="006C4E83">
      <w:pPr>
        <w:rPr>
          <w:lang w:eastAsia="ru-RU"/>
        </w:rPr>
      </w:pPr>
      <w:r w:rsidRPr="006C4E83">
        <w:rPr>
          <w:lang w:eastAsia="ru-RU"/>
        </w:rPr>
        <w:t>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учётом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6C4E83" w:rsidRPr="006C4E83" w:rsidRDefault="006C4E83" w:rsidP="006C4E83">
      <w:r w:rsidRPr="006C4E83">
        <w:lastRenderedPageBreak/>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pPr>
        <w:rPr>
          <w:lang w:eastAsia="ru-RU"/>
        </w:rPr>
      </w:pPr>
      <w:r w:rsidRPr="006C4E83">
        <w:rPr>
          <w:lang w:eastAsia="ru-RU"/>
        </w:rPr>
        <w:t>109.5.9.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pPr>
        <w:rPr>
          <w:lang w:eastAsia="ru-RU"/>
        </w:rPr>
      </w:pPr>
      <w:r w:rsidRPr="006C4E83">
        <w:rPr>
          <w:lang w:eastAsia="ru-RU"/>
        </w:rPr>
        <w:t>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pPr>
        <w:rPr>
          <w:lang w:eastAsia="ru-RU"/>
        </w:rPr>
      </w:pPr>
      <w:r w:rsidRPr="006C4E83">
        <w:rPr>
          <w:lang w:eastAsia="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C4E83" w:rsidRPr="006C4E83" w:rsidRDefault="006C4E83" w:rsidP="006C4E83">
      <w:pPr>
        <w:rPr>
          <w:lang w:eastAsia="ru-RU"/>
        </w:rPr>
      </w:pPr>
      <w:r w:rsidRPr="006C4E83">
        <w:rPr>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6C4E83" w:rsidRPr="006C4E83" w:rsidRDefault="006C4E83" w:rsidP="006C4E83">
      <w:pPr>
        <w:rPr>
          <w:lang w:eastAsia="ru-RU"/>
        </w:rPr>
      </w:pPr>
      <w:r w:rsidRPr="006C4E83">
        <w:rPr>
          <w:lang w:eastAsia="ru-RU"/>
        </w:rP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pPr>
        <w:rPr>
          <w:lang w:eastAsia="ru-RU"/>
        </w:rPr>
      </w:pPr>
      <w:r w:rsidRPr="006C4E83">
        <w:rPr>
          <w:lang w:eastAsia="ru-RU"/>
        </w:rP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6C4E83" w:rsidRPr="006C4E83" w:rsidRDefault="006C4E83" w:rsidP="006C4E83">
      <w:pPr>
        <w:rPr>
          <w:lang w:eastAsia="ru-RU"/>
        </w:rPr>
      </w:pPr>
      <w:r w:rsidRPr="006C4E83">
        <w:rPr>
          <w:lang w:eastAsia="ru-RU"/>
        </w:rPr>
        <w:lastRenderedPageBreak/>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pPr>
        <w:rPr>
          <w:lang w:eastAsia="ru-RU"/>
        </w:rPr>
      </w:pPr>
      <w:r w:rsidRPr="006C4E83">
        <w:rPr>
          <w:lang w:eastAsia="ru-RU"/>
        </w:rPr>
        <w:t xml:space="preserve">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4E83" w:rsidRPr="006C4E83" w:rsidRDefault="006C4E83" w:rsidP="006C4E83">
      <w:pPr>
        <w:rPr>
          <w:lang w:eastAsia="ru-RU"/>
        </w:rPr>
      </w:pPr>
      <w:r w:rsidRPr="006C4E83">
        <w:rPr>
          <w:lang w:eastAsia="ru-RU"/>
        </w:rPr>
        <w:t>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C4E83" w:rsidRPr="006C4E83" w:rsidRDefault="006C4E83" w:rsidP="006C4E83">
      <w:pPr>
        <w:rPr>
          <w:lang w:eastAsia="ru-RU"/>
        </w:rPr>
      </w:pPr>
      <w:r w:rsidRPr="006C4E83">
        <w:rPr>
          <w:lang w:eastAsia="ru-RU"/>
        </w:rPr>
        <w:t>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ФГОС СОО.</w:t>
      </w:r>
    </w:p>
    <w:p w:rsidR="006C4E83" w:rsidRPr="006C4E83" w:rsidRDefault="006C4E83" w:rsidP="006C4E83">
      <w:pPr>
        <w:rPr>
          <w:lang w:eastAsia="ru-RU"/>
        </w:rPr>
      </w:pPr>
      <w:r w:rsidRPr="006C4E83">
        <w:rPr>
          <w:lang w:eastAsia="ru-RU"/>
        </w:rP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6C4E83" w:rsidRPr="006C4E83" w:rsidRDefault="006C4E83" w:rsidP="006C4E83">
      <w:pPr>
        <w:rPr>
          <w:lang w:eastAsia="ru-RU"/>
        </w:rPr>
      </w:pPr>
      <w:r w:rsidRPr="006C4E83">
        <w:rPr>
          <w:lang w:eastAsia="ru-RU"/>
        </w:rPr>
        <w:t xml:space="preserve">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 </w:t>
      </w:r>
    </w:p>
    <w:p w:rsidR="006C4E83" w:rsidRPr="006C4E83" w:rsidRDefault="006C4E83" w:rsidP="006C4E83">
      <w:r w:rsidRPr="006C4E83">
        <w:t xml:space="preserve">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t>109.5.18. Программа по испанскому языку состоит из трёх разделов:</w:t>
      </w:r>
    </w:p>
    <w:p w:rsidR="006C4E83" w:rsidRPr="006C4E83" w:rsidRDefault="006C4E83" w:rsidP="006C4E83">
      <w:pPr>
        <w:rPr>
          <w:lang w:eastAsia="ru-RU"/>
        </w:rPr>
      </w:pPr>
      <w:r w:rsidRPr="006C4E83">
        <w:rPr>
          <w:lang w:eastAsia="ru-RU"/>
        </w:rPr>
        <w:lastRenderedPageBreak/>
        <w:t xml:space="preserve">пояснительная записка; </w:t>
      </w:r>
    </w:p>
    <w:p w:rsidR="006C4E83" w:rsidRPr="006C4E83" w:rsidRDefault="006C4E83" w:rsidP="006C4E83">
      <w:r w:rsidRPr="006C4E83">
        <w:t xml:space="preserve">содержание учебного предмета «Второй иностранный (испанский) язык (базовый уровень)» по годам обучения (10 и 11 классы); </w:t>
      </w:r>
    </w:p>
    <w:p w:rsidR="006C4E83" w:rsidRPr="006C4E83" w:rsidRDefault="006C4E83" w:rsidP="006C4E83">
      <w:pPr>
        <w:rPr>
          <w:lang w:eastAsia="ru-RU"/>
        </w:rPr>
      </w:pPr>
      <w:r w:rsidRPr="006C4E83">
        <w:rPr>
          <w:lang w:eastAsia="ru-RU"/>
        </w:rP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6C4E83" w:rsidRPr="006C4E83" w:rsidRDefault="006C4E83" w:rsidP="006C4E83">
      <w:r w:rsidRPr="006C4E83">
        <w:t>109.6. Содержание обучения в 10 классе.</w:t>
      </w:r>
    </w:p>
    <w:p w:rsidR="006C4E83" w:rsidRPr="006C4E83" w:rsidRDefault="006C4E83" w:rsidP="006C4E83">
      <w:pPr>
        <w:rPr>
          <w:lang w:eastAsia="ru-RU"/>
        </w:rPr>
      </w:pPr>
      <w:r w:rsidRPr="006C4E83">
        <w:rPr>
          <w:lang w:eastAsia="ru-RU"/>
        </w:rPr>
        <w:t>109.6.1. Коммуникативные умения.</w:t>
      </w:r>
    </w:p>
    <w:p w:rsidR="006C4E83" w:rsidRPr="006C4E83" w:rsidRDefault="006C4E83" w:rsidP="006C4E83">
      <w:pPr>
        <w:rPr>
          <w:lang w:eastAsia="ru-RU"/>
        </w:rPr>
      </w:pPr>
      <w:r w:rsidRPr="006C4E83">
        <w:rPr>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 xml:space="preserve">Повседневная жизнь семьи. Межличностные отношения в семье, с друзьями и знакомыми. </w:t>
      </w:r>
    </w:p>
    <w:p w:rsidR="006C4E83" w:rsidRPr="006C4E83" w:rsidRDefault="006C4E83" w:rsidP="006C4E83">
      <w:pPr>
        <w:rPr>
          <w:lang w:eastAsia="ru-RU"/>
        </w:rPr>
      </w:pPr>
      <w:r w:rsidRPr="006C4E83">
        <w:rPr>
          <w:lang w:eastAsia="ru-RU"/>
        </w:rPr>
        <w:t>Внешность и характеристика человека, литературного персонажа.</w:t>
      </w:r>
    </w:p>
    <w:p w:rsidR="006C4E83" w:rsidRPr="006C4E83" w:rsidRDefault="006C4E83" w:rsidP="006C4E83">
      <w:pPr>
        <w:rPr>
          <w:lang w:eastAsia="ru-RU"/>
        </w:rPr>
      </w:pPr>
      <w:r w:rsidRPr="006C4E83">
        <w:rPr>
          <w:lang w:eastAsia="ru-RU"/>
        </w:rPr>
        <w:t xml:space="preserve">Здоровый образ жизни и забота о здоровье: режим труда и отдыха, спорт, сбалансированное питание, посещение врача. </w:t>
      </w:r>
    </w:p>
    <w:p w:rsidR="006C4E83" w:rsidRPr="006C4E83" w:rsidRDefault="006C4E83" w:rsidP="006C4E83">
      <w:pPr>
        <w:rPr>
          <w:lang w:eastAsia="ru-RU"/>
        </w:rPr>
      </w:pPr>
      <w:r w:rsidRPr="006C4E83">
        <w:rPr>
          <w:lang w:eastAsia="ru-RU"/>
        </w:rPr>
        <w:t xml:space="preserve">Школьное образование, школьная жизнь. Переписка с зарубежными сверстниками. Взаимоотношения в школе. </w:t>
      </w:r>
    </w:p>
    <w:p w:rsidR="006C4E83" w:rsidRPr="006C4E83" w:rsidRDefault="006C4E83" w:rsidP="006C4E83">
      <w:pPr>
        <w:rPr>
          <w:lang w:eastAsia="ru-RU"/>
        </w:rPr>
      </w:pPr>
      <w:r w:rsidRPr="006C4E83">
        <w:rPr>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rsidR="006C4E83" w:rsidRPr="006C4E83" w:rsidRDefault="006C4E83" w:rsidP="006C4E83">
      <w:pPr>
        <w:rPr>
          <w:lang w:eastAsia="ru-RU"/>
        </w:rPr>
      </w:pPr>
      <w:r w:rsidRPr="006C4E83">
        <w:rPr>
          <w:lang w:eastAsia="ru-RU"/>
        </w:rPr>
        <w:t xml:space="preserve">Молодёжь в современном обществе. Досуг молодёжи: чтение, кино, театр, музыка, музеи, Интернет, компьютерные игры. </w:t>
      </w:r>
    </w:p>
    <w:p w:rsidR="006C4E83" w:rsidRPr="006C4E83" w:rsidRDefault="006C4E83" w:rsidP="006C4E83">
      <w:pPr>
        <w:rPr>
          <w:lang w:eastAsia="ru-RU"/>
        </w:rPr>
      </w:pPr>
      <w:r w:rsidRPr="006C4E83">
        <w:rPr>
          <w:lang w:eastAsia="ru-RU"/>
        </w:rPr>
        <w:t xml:space="preserve">Покупки: одежда, обувь и продукты питания. Карманные деньги. Молодёжная мода. </w:t>
      </w:r>
    </w:p>
    <w:p w:rsidR="006C4E83" w:rsidRPr="006C4E83" w:rsidRDefault="006C4E83" w:rsidP="006C4E83">
      <w:pPr>
        <w:rPr>
          <w:lang w:eastAsia="ru-RU"/>
        </w:rPr>
      </w:pPr>
      <w:r w:rsidRPr="006C4E83">
        <w:rPr>
          <w:lang w:eastAsia="ru-RU"/>
        </w:rPr>
        <w:t>Путешествия по России и зарубежным странам. Виды отдыха.</w:t>
      </w:r>
    </w:p>
    <w:p w:rsidR="006C4E83" w:rsidRPr="006C4E83" w:rsidRDefault="006C4E83" w:rsidP="006C4E83">
      <w:pPr>
        <w:rPr>
          <w:lang w:eastAsia="ru-RU"/>
        </w:rPr>
      </w:pPr>
      <w:r w:rsidRPr="006C4E83">
        <w:rPr>
          <w:lang w:eastAsia="ru-RU"/>
        </w:rPr>
        <w:t xml:space="preserve">Проблемы экологии. Защита окружающей среды. </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связи.</w:t>
      </w:r>
    </w:p>
    <w:p w:rsidR="006C4E83" w:rsidRPr="006C4E83" w:rsidRDefault="006C4E83" w:rsidP="006C4E83">
      <w:pPr>
        <w:rPr>
          <w:lang w:eastAsia="ru-RU"/>
        </w:rPr>
      </w:pPr>
      <w:r w:rsidRPr="006C4E83">
        <w:rPr>
          <w:lang w:eastAsia="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C4E83" w:rsidRPr="006C4E83" w:rsidRDefault="006C4E83" w:rsidP="006C4E83">
      <w:pPr>
        <w:rPr>
          <w:lang w:eastAsia="ru-RU"/>
        </w:rPr>
      </w:pPr>
      <w:r w:rsidRPr="006C4E83">
        <w:rPr>
          <w:lang w:eastAsia="ru-RU"/>
        </w:rPr>
        <w:t>Выдающиеся люди родной страны и страны/стран изучаемого языка, их вклад в науку и мировую культуру.</w:t>
      </w:r>
    </w:p>
    <w:p w:rsidR="006C4E83" w:rsidRPr="006C4E83" w:rsidRDefault="006C4E83" w:rsidP="006C4E83">
      <w:pPr>
        <w:rPr>
          <w:lang w:eastAsia="ru-RU"/>
        </w:rPr>
      </w:pPr>
      <w:r w:rsidRPr="006C4E83">
        <w:rPr>
          <w:lang w:eastAsia="ru-RU"/>
        </w:rPr>
        <w:t>109.6.2. Виды речевой деятельности.</w:t>
      </w:r>
    </w:p>
    <w:p w:rsidR="006C4E83" w:rsidRPr="006C4E83" w:rsidRDefault="006C4E83" w:rsidP="006C4E83">
      <w:pPr>
        <w:rPr>
          <w:lang w:eastAsia="ru-RU"/>
        </w:rPr>
      </w:pPr>
      <w:r w:rsidRPr="006C4E83">
        <w:rPr>
          <w:lang w:eastAsia="ru-RU"/>
        </w:rPr>
        <w:t>109.6.2.1. Говорение.</w:t>
      </w:r>
    </w:p>
    <w:p w:rsidR="006C4E83" w:rsidRPr="006C4E83" w:rsidRDefault="006C4E83" w:rsidP="006C4E83">
      <w:pPr>
        <w:rPr>
          <w:lang w:eastAsia="ru-RU"/>
        </w:rPr>
      </w:pPr>
      <w:r w:rsidRPr="006C4E83">
        <w:rPr>
          <w:lang w:eastAsia="ru-RU"/>
        </w:rPr>
        <w:lastRenderedPageBreak/>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t xml:space="preserve">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4E83" w:rsidRPr="006C4E83" w:rsidRDefault="006C4E83" w:rsidP="006C4E83">
      <w:pPr>
        <w:rPr>
          <w:lang w:eastAsia="ru-RU"/>
        </w:rPr>
      </w:pPr>
      <w:r w:rsidRPr="006C4E83">
        <w:rPr>
          <w:lang w:eastAsia="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6C4E83" w:rsidRPr="006C4E83" w:rsidRDefault="006C4E83" w:rsidP="006C4E83">
      <w:pPr>
        <w:rPr>
          <w:lang w:eastAsia="ru-RU"/>
        </w:rPr>
      </w:pPr>
      <w:r w:rsidRPr="006C4E83">
        <w:rPr>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C4E83" w:rsidRPr="006C4E83" w:rsidRDefault="006C4E83" w:rsidP="006C4E83">
      <w:pPr>
        <w:rPr>
          <w:lang w:eastAsia="ru-RU"/>
        </w:rPr>
      </w:pPr>
      <w:r w:rsidRPr="006C4E83">
        <w:rPr>
          <w:lang w:eastAsia="ru-RU"/>
        </w:rPr>
        <w:t xml:space="preserve">Объём диалога – до семи реплик со стороны каждого собеседника. </w:t>
      </w:r>
    </w:p>
    <w:p w:rsidR="006C4E83" w:rsidRPr="006C4E83" w:rsidRDefault="006C4E83" w:rsidP="006C4E83">
      <w:pPr>
        <w:rPr>
          <w:lang w:eastAsia="ru-RU"/>
        </w:rPr>
      </w:pPr>
      <w:r w:rsidRPr="006C4E83">
        <w:rPr>
          <w:lang w:eastAsia="ru-RU"/>
        </w:rPr>
        <w:t xml:space="preserve">Развитие коммуникативных умений монологической речи на базе умений, сформированных на уровне основного общего образования: </w:t>
      </w:r>
    </w:p>
    <w:p w:rsidR="006C4E83" w:rsidRPr="006C4E83" w:rsidRDefault="006C4E83" w:rsidP="006C4E83">
      <w:pPr>
        <w:rPr>
          <w:lang w:eastAsia="ru-RU"/>
        </w:rPr>
      </w:pPr>
      <w:r w:rsidRPr="006C4E83">
        <w:rPr>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Данные умения монологической речи развиваются в рамках тематического содержания речи 10 класса с использованием ключевых словха, плана и/или иллюстраций, фотографий, таблиц, диаграмм или без использования их.</w:t>
      </w:r>
    </w:p>
    <w:p w:rsidR="006C4E83" w:rsidRPr="006C4E83" w:rsidRDefault="006C4E83" w:rsidP="006C4E83">
      <w:pPr>
        <w:rPr>
          <w:lang w:eastAsia="ru-RU"/>
        </w:rPr>
      </w:pPr>
      <w:r w:rsidRPr="006C4E83">
        <w:rPr>
          <w:lang w:eastAsia="ru-RU"/>
        </w:rPr>
        <w:t>Объём монологического высказывания – 11–12 фраз.</w:t>
      </w:r>
    </w:p>
    <w:p w:rsidR="006C4E83" w:rsidRPr="006C4E83" w:rsidRDefault="006C4E83" w:rsidP="006C4E83">
      <w:pPr>
        <w:rPr>
          <w:lang w:eastAsia="ru-RU"/>
        </w:rPr>
      </w:pPr>
      <w:r w:rsidRPr="006C4E83">
        <w:rPr>
          <w:lang w:eastAsia="ru-RU"/>
        </w:rPr>
        <w:t>109.6.2.2. Аудирование.</w:t>
      </w:r>
    </w:p>
    <w:p w:rsidR="006C4E83" w:rsidRPr="006C4E83" w:rsidRDefault="006C4E83" w:rsidP="006C4E83">
      <w:pPr>
        <w:rPr>
          <w:lang w:eastAsia="ru-RU"/>
        </w:rPr>
      </w:pPr>
      <w:r w:rsidRPr="006C4E83">
        <w:rPr>
          <w:lang w:eastAsia="ru-RU"/>
        </w:rPr>
        <w:lastRenderedPageBreak/>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pPr>
        <w:rPr>
          <w:lang w:eastAsia="ru-RU"/>
        </w:rPr>
      </w:pPr>
      <w:r w:rsidRPr="006C4E83">
        <w:rPr>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Время звучания текста/текстов для аудирования – до 2 минут.</w:t>
      </w:r>
    </w:p>
    <w:p w:rsidR="006C4E83" w:rsidRPr="006C4E83" w:rsidRDefault="006C4E83" w:rsidP="006C4E83">
      <w:pPr>
        <w:rPr>
          <w:lang w:eastAsia="ru-RU"/>
        </w:rPr>
      </w:pPr>
      <w:r w:rsidRPr="006C4E83">
        <w:rPr>
          <w:lang w:eastAsia="ru-RU"/>
        </w:rPr>
        <w:t>109.6.2.3. Смысловое чтение.</w:t>
      </w:r>
    </w:p>
    <w:p w:rsidR="006C4E83" w:rsidRPr="006C4E83" w:rsidRDefault="006C4E83" w:rsidP="006C4E83">
      <w:pPr>
        <w:rPr>
          <w:lang w:eastAsia="ru-RU"/>
        </w:rPr>
      </w:pPr>
      <w:r w:rsidRPr="006C4E83">
        <w:rPr>
          <w:lang w:eastAsia="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pPr>
        <w:rPr>
          <w:lang w:eastAsia="ru-RU"/>
        </w:rPr>
      </w:pPr>
      <w:r w:rsidRPr="006C4E83">
        <w:rPr>
          <w:lang w:eastAsia="ru-RU"/>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pPr>
        <w:rPr>
          <w:lang w:eastAsia="ru-RU"/>
        </w:rPr>
      </w:pPr>
      <w:r w:rsidRPr="006C4E83">
        <w:rPr>
          <w:lang w:eastAsia="ru-RU"/>
        </w:rPr>
        <w:t>Объём текста/текстов для чтения – 400–600 слов.</w:t>
      </w:r>
    </w:p>
    <w:p w:rsidR="006C4E83" w:rsidRPr="006C4E83" w:rsidRDefault="006C4E83" w:rsidP="006C4E83">
      <w:pPr>
        <w:rPr>
          <w:lang w:eastAsia="ru-RU"/>
        </w:rPr>
      </w:pPr>
      <w:r w:rsidRPr="006C4E83">
        <w:rPr>
          <w:lang w:eastAsia="ru-RU"/>
        </w:rPr>
        <w:t>109.6.2.4. Письменная речь.</w:t>
      </w:r>
    </w:p>
    <w:p w:rsidR="006C4E83" w:rsidRPr="006C4E83" w:rsidRDefault="006C4E83" w:rsidP="006C4E83">
      <w:pPr>
        <w:rPr>
          <w:lang w:eastAsia="ru-RU"/>
        </w:rPr>
      </w:pPr>
      <w:r w:rsidRPr="006C4E83">
        <w:rPr>
          <w:lang w:eastAsia="ru-RU"/>
        </w:rPr>
        <w:t>Развитие умений письменной речи на базе умений, сформированных на уровне основного общего образования:</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Объём письменного высказывания – до 140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140 слов.</w:t>
      </w:r>
    </w:p>
    <w:p w:rsidR="006C4E83" w:rsidRPr="006C4E83" w:rsidRDefault="006C4E83" w:rsidP="006C4E83">
      <w:pPr>
        <w:rPr>
          <w:lang w:eastAsia="ru-RU"/>
        </w:rPr>
      </w:pPr>
      <w:r w:rsidRPr="006C4E83">
        <w:rPr>
          <w:lang w:eastAsia="ru-RU"/>
        </w:rPr>
        <w:t>109.6.3. Языковые знания и навыки.</w:t>
      </w:r>
    </w:p>
    <w:p w:rsidR="006C4E83" w:rsidRPr="006C4E83" w:rsidRDefault="006C4E83" w:rsidP="006C4E83">
      <w:pPr>
        <w:rPr>
          <w:lang w:eastAsia="ru-RU"/>
        </w:rPr>
      </w:pPr>
      <w:r w:rsidRPr="006C4E83">
        <w:rPr>
          <w:lang w:eastAsia="ru-RU"/>
        </w:rPr>
        <w:t>109.6.3.1.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6C4E83" w:rsidRPr="006C4E83" w:rsidRDefault="006C4E83" w:rsidP="006C4E83">
      <w:pPr>
        <w:rPr>
          <w:lang w:eastAsia="ru-RU"/>
        </w:rPr>
      </w:pPr>
      <w:r w:rsidRPr="006C4E83">
        <w:rPr>
          <w:lang w:eastAsia="ru-RU"/>
        </w:rPr>
        <w:t>109.6.3.2.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 с соблюдением правил графического ударения.</w:t>
      </w:r>
    </w:p>
    <w:p w:rsidR="006C4E83" w:rsidRPr="006C4E83" w:rsidRDefault="006C4E83" w:rsidP="006C4E83">
      <w:pPr>
        <w:rPr>
          <w:lang w:eastAsia="ru-RU"/>
        </w:rPr>
      </w:pPr>
      <w:r w:rsidRPr="006C4E83">
        <w:rPr>
          <w:lang w:eastAsia="ru-RU"/>
        </w:rPr>
        <w:lastRenderedPageBreak/>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6C4E83" w:rsidRPr="006C4E83" w:rsidRDefault="006C4E83" w:rsidP="006C4E83">
      <w:pPr>
        <w:rPr>
          <w:lang w:eastAsia="ru-RU"/>
        </w:rPr>
      </w:pPr>
      <w:r w:rsidRPr="006C4E83">
        <w:rPr>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109.6.3.3.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t>Объём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а) аффиксация: образование:</w:t>
      </w:r>
    </w:p>
    <w:p w:rsidR="006C4E83" w:rsidRPr="006C4E83" w:rsidRDefault="006C4E83" w:rsidP="006C4E83">
      <w:pPr>
        <w:rPr>
          <w:lang w:eastAsia="ru-RU"/>
        </w:rPr>
      </w:pPr>
      <w:r w:rsidRPr="006C4E83">
        <w:rPr>
          <w:lang w:eastAsia="ru-RU"/>
        </w:rPr>
        <w:t>глаголов при помощи префиксов re-, de-/des-, pro-, en(m)-, a-(aclarar), trans-/tras-, pre-, co(n)-;</w:t>
      </w:r>
    </w:p>
    <w:p w:rsidR="006C4E83" w:rsidRPr="006C4E83" w:rsidRDefault="006C4E83" w:rsidP="006C4E83">
      <w:pPr>
        <w:rPr>
          <w:lang w:eastAsia="ru-RU"/>
        </w:rPr>
      </w:pPr>
      <w:r w:rsidRPr="006C4E83">
        <w:rPr>
          <w:lang w:eastAsia="ru-RU"/>
        </w:rPr>
        <w:t>имён существительных при помощи префиксов ante-, ex-, vice-, super-, pre- и суффиксов -dor/-tor, -ista, -ción/-sión, -dad, -ería, -ero, -ito/-illo, -ón, -ta/-isa, -ismo, -miento, -azo, -a/-o/-e (firma/paso/coste);</w:t>
      </w:r>
    </w:p>
    <w:p w:rsidR="006C4E83" w:rsidRPr="006C4E83" w:rsidRDefault="006C4E83" w:rsidP="006C4E83">
      <w:pPr>
        <w:rPr>
          <w:lang w:eastAsia="ru-RU"/>
        </w:rPr>
      </w:pPr>
      <w:r w:rsidRPr="006C4E83">
        <w:rPr>
          <w:lang w:eastAsia="ru-RU"/>
        </w:rPr>
        <w:t>имён прилагательных при помощи префиксов in-/im-/i-, des-, inter-, bi-, poli-, sub-/super- и суффиксов -oso, -al, -ísimo, -able/-ible, -ante/-iente, -és/-esa, -(i)ense, -ano/-eno, -ino, -eño(a);</w:t>
      </w:r>
    </w:p>
    <w:p w:rsidR="006C4E83" w:rsidRPr="006C4E83" w:rsidRDefault="006C4E83" w:rsidP="006C4E83">
      <w:pPr>
        <w:rPr>
          <w:lang w:eastAsia="ru-RU"/>
        </w:rPr>
      </w:pPr>
      <w:r w:rsidRPr="006C4E83">
        <w:rPr>
          <w:lang w:eastAsia="ru-RU"/>
        </w:rPr>
        <w:t>наречий при помощи суффикса -mente;</w:t>
      </w:r>
    </w:p>
    <w:p w:rsidR="006C4E83" w:rsidRPr="006C4E83" w:rsidRDefault="006C4E83" w:rsidP="006C4E83">
      <w:pPr>
        <w:rPr>
          <w:lang w:eastAsia="ru-RU"/>
        </w:rPr>
      </w:pPr>
      <w:r w:rsidRPr="006C4E83">
        <w:rPr>
          <w:lang w:eastAsia="ru-RU"/>
        </w:rPr>
        <w:t>б) словосложение: образование:</w:t>
      </w:r>
    </w:p>
    <w:p w:rsidR="006C4E83" w:rsidRPr="006C4E83" w:rsidRDefault="006C4E83" w:rsidP="006C4E83">
      <w:pPr>
        <w:rPr>
          <w:lang w:eastAsia="ru-RU"/>
        </w:rPr>
      </w:pPr>
      <w:r w:rsidRPr="006C4E83">
        <w:rPr>
          <w:lang w:eastAsia="ru-RU"/>
        </w:rPr>
        <w:t xml:space="preserve">количественных числительных от 16 до 29 (dieciséis, veintinueve) и разряда сотен (seiscientos); </w:t>
      </w:r>
    </w:p>
    <w:p w:rsidR="006C4E83" w:rsidRPr="006C4E83" w:rsidRDefault="006C4E83" w:rsidP="006C4E83">
      <w:pPr>
        <w:rPr>
          <w:lang w:eastAsia="ru-RU"/>
        </w:rPr>
      </w:pPr>
      <w:r w:rsidRPr="006C4E83">
        <w:rPr>
          <w:lang w:eastAsia="ru-RU"/>
        </w:rPr>
        <w:t>порядковых числительных от 11 до 29 (undécimo, vigesimonoveno);</w:t>
      </w:r>
    </w:p>
    <w:p w:rsidR="006C4E83" w:rsidRPr="006C4E83" w:rsidRDefault="006C4E83" w:rsidP="006C4E83">
      <w:pPr>
        <w:rPr>
          <w:lang w:eastAsia="ru-RU"/>
        </w:rPr>
      </w:pPr>
      <w:r w:rsidRPr="006C4E83">
        <w:rPr>
          <w:lang w:eastAsia="ru-RU"/>
        </w:rPr>
        <w:t>существительных путём соединения основ глагола и существительного (rascacielos);</w:t>
      </w:r>
    </w:p>
    <w:p w:rsidR="006C4E83" w:rsidRPr="006C4E83" w:rsidRDefault="006C4E83" w:rsidP="006C4E83">
      <w:pPr>
        <w:rPr>
          <w:lang w:eastAsia="ru-RU"/>
        </w:rPr>
      </w:pPr>
      <w:r w:rsidRPr="006C4E83">
        <w:rPr>
          <w:lang w:eastAsia="ru-RU"/>
        </w:rPr>
        <w:t>прилагательных путём соединения основ двух прилагательных (agridulce);</w:t>
      </w:r>
    </w:p>
    <w:p w:rsidR="006C4E83" w:rsidRPr="006C4E83" w:rsidRDefault="006C4E83" w:rsidP="006C4E83">
      <w:pPr>
        <w:rPr>
          <w:lang w:eastAsia="ru-RU"/>
        </w:rPr>
      </w:pPr>
      <w:r w:rsidRPr="006C4E83">
        <w:rPr>
          <w:lang w:eastAsia="ru-RU"/>
        </w:rPr>
        <w:t>в) конверсия: образование имён существительных:</w:t>
      </w:r>
    </w:p>
    <w:p w:rsidR="006C4E83" w:rsidRPr="006C4E83" w:rsidRDefault="006C4E83" w:rsidP="006C4E83">
      <w:pPr>
        <w:rPr>
          <w:lang w:eastAsia="ru-RU"/>
        </w:rPr>
      </w:pPr>
      <w:r w:rsidRPr="006C4E83">
        <w:rPr>
          <w:lang w:eastAsia="ru-RU"/>
        </w:rPr>
        <w:t>от прилагательных с помощью определённого/неопределённого артикля мужского/женского рода (viejo – el/un viejo, vecino(-a) – la/una vecina) и с помощью нейтрального артикля lo (lo alto);</w:t>
      </w:r>
    </w:p>
    <w:p w:rsidR="006C4E83" w:rsidRPr="006C4E83" w:rsidRDefault="006C4E83" w:rsidP="006C4E83">
      <w:pPr>
        <w:rPr>
          <w:lang w:eastAsia="ru-RU"/>
        </w:rPr>
      </w:pPr>
      <w:r w:rsidRPr="006C4E83">
        <w:rPr>
          <w:lang w:eastAsia="ru-RU"/>
        </w:rPr>
        <w:lastRenderedPageBreak/>
        <w:t>путём соединения определённого артикля и неопределённой формы глагола: el + infinitivo (poder – el poder).</w:t>
      </w:r>
    </w:p>
    <w:p w:rsidR="006C4E83" w:rsidRPr="006C4E83" w:rsidRDefault="006C4E83" w:rsidP="006C4E83">
      <w:pPr>
        <w:rPr>
          <w:lang w:eastAsia="ru-RU"/>
        </w:rPr>
      </w:pPr>
      <w:r w:rsidRPr="006C4E83">
        <w:rPr>
          <w:lang w:eastAsia="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109.6.3.4.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испанского языка. </w:t>
      </w:r>
    </w:p>
    <w:p w:rsidR="006C4E83" w:rsidRPr="006C4E83" w:rsidRDefault="006C4E83" w:rsidP="006C4E83">
      <w:pPr>
        <w:rPr>
          <w:lang w:eastAsia="ru-RU"/>
        </w:rPr>
      </w:pPr>
      <w:r w:rsidRPr="006C4E83">
        <w:rPr>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C4E83" w:rsidRPr="006C4E83" w:rsidRDefault="006C4E83" w:rsidP="006C4E83">
      <w:pPr>
        <w:rPr>
          <w:lang w:eastAsia="ru-RU"/>
        </w:rPr>
      </w:pPr>
      <w:r w:rsidRPr="006C4E83">
        <w:rPr>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(Ayer vino a casa muy tarde).</w:t>
      </w:r>
    </w:p>
    <w:p w:rsidR="006C4E83" w:rsidRPr="006C4E83" w:rsidRDefault="006C4E83" w:rsidP="006C4E83">
      <w:pPr>
        <w:rPr>
          <w:lang w:eastAsia="ru-RU"/>
        </w:rPr>
      </w:pPr>
      <w:r w:rsidRPr="006C4E83">
        <w:rPr>
          <w:lang w:eastAsia="ru-RU"/>
        </w:rPr>
        <w:t>Предложения с безличным оборотом для описания погоды (Hoy hace buen tiempo).</w:t>
      </w:r>
    </w:p>
    <w:p w:rsidR="006C4E83" w:rsidRPr="006C4E83" w:rsidRDefault="006C4E83" w:rsidP="006C4E83">
      <w:pPr>
        <w:rPr>
          <w:lang w:eastAsia="ru-RU"/>
        </w:rPr>
      </w:pPr>
      <w:r w:rsidRPr="006C4E83">
        <w:rPr>
          <w:lang w:eastAsia="ru-RU"/>
        </w:rPr>
        <w:t>Предложения с безличной формой hay.</w:t>
      </w:r>
    </w:p>
    <w:p w:rsidR="006C4E83" w:rsidRPr="006C4E83" w:rsidRDefault="006C4E83" w:rsidP="006C4E83">
      <w:pPr>
        <w:rPr>
          <w:lang w:eastAsia="ru-RU"/>
        </w:rPr>
      </w:pPr>
      <w:r w:rsidRPr="006C4E83">
        <w:rPr>
          <w:lang w:eastAsia="ru-RU"/>
        </w:rPr>
        <w:t>Предложения с инверсионным порядком слов (прямое и косвенное дополнения) (Esta fruta la acabo de comprar en el mercado. A los niños les gustan estos juguetes).</w:t>
      </w:r>
    </w:p>
    <w:p w:rsidR="006C4E83" w:rsidRPr="006C4E83" w:rsidRDefault="006C4E83" w:rsidP="006C4E83">
      <w:pPr>
        <w:rPr>
          <w:lang w:eastAsia="ru-RU"/>
        </w:rPr>
      </w:pPr>
      <w:r w:rsidRPr="006C4E83">
        <w:rPr>
          <w:lang w:eastAsia="ru-RU"/>
        </w:rPr>
        <w:t>Предложения, содержащие глаголы-связки ser/estar (Rosa es enfermera./Hoy está muy guapa).</w:t>
      </w:r>
    </w:p>
    <w:p w:rsidR="006C4E83" w:rsidRPr="006C4E83" w:rsidRDefault="006C4E83" w:rsidP="006C4E83">
      <w:pPr>
        <w:rPr>
          <w:lang w:eastAsia="ru-RU"/>
        </w:rPr>
      </w:pPr>
      <w:r w:rsidRPr="006C4E83">
        <w:rPr>
          <w:lang w:eastAsia="ru-RU"/>
        </w:rPr>
        <w:t>Предложения с конструкцией acusativo con infinitivo (La veo salir de casa. Escucho atentamente a la maestra explicar la regla).</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w:t>
      </w:r>
    </w:p>
    <w:p w:rsidR="006C4E83" w:rsidRPr="006C4E83" w:rsidRDefault="006C4E83" w:rsidP="006C4E83">
      <w:pPr>
        <w:rPr>
          <w:lang w:eastAsia="ru-RU"/>
        </w:rPr>
      </w:pPr>
      <w:r w:rsidRPr="006C4E83">
        <w:rPr>
          <w:lang w:eastAsia="ru-RU"/>
        </w:rPr>
        <w:t>Сложноподчинённые предложения: дополнительные, подлежащные, времени и цели, определительные, уступительные, образа действия.</w:t>
      </w:r>
    </w:p>
    <w:p w:rsidR="006C4E83" w:rsidRPr="006C4E83" w:rsidRDefault="006C4E83" w:rsidP="006C4E83">
      <w:pPr>
        <w:rPr>
          <w:lang w:eastAsia="ru-RU"/>
        </w:rPr>
      </w:pPr>
      <w:r w:rsidRPr="006C4E83">
        <w:rPr>
          <w:lang w:eastAsia="ru-RU"/>
        </w:rPr>
        <w:t>Условные предложения реального типа (I) в плане настоящего и прошедшего (Si estudias, aprobarás el examen. El maestro me dijo si yo estudiaba, aprobaría el examen).</w:t>
      </w:r>
    </w:p>
    <w:p w:rsidR="006C4E83" w:rsidRPr="006C4E83" w:rsidRDefault="006C4E83" w:rsidP="006C4E83">
      <w:pPr>
        <w:rPr>
          <w:lang w:eastAsia="ru-RU"/>
        </w:rPr>
      </w:pPr>
      <w:r w:rsidRPr="006C4E83">
        <w:rPr>
          <w:lang w:eastAsia="ru-RU"/>
        </w:rPr>
        <w:t>Условные предложения нереального типа (II) в плане настоящего, в которых используются речевые конструкции с условным значением в процессе устного (Yo que tú) и письменного (Yo en tu lugar) общения (Yo que tú no iría a la fiesta).</w:t>
      </w:r>
    </w:p>
    <w:p w:rsidR="006C4E83" w:rsidRPr="006C4E83" w:rsidRDefault="006C4E83" w:rsidP="006C4E83">
      <w:pPr>
        <w:rPr>
          <w:lang w:eastAsia="ru-RU"/>
        </w:rPr>
      </w:pPr>
      <w:r w:rsidRPr="006C4E83">
        <w:rPr>
          <w:lang w:eastAsia="ru-RU"/>
        </w:rPr>
        <w:t>Побудительные предложения в утвердительной (¡Habla más alto!) и отрицательной (¡No grites!) форме.</w:t>
      </w:r>
    </w:p>
    <w:p w:rsidR="006C4E83" w:rsidRPr="006C4E83" w:rsidRDefault="006C4E83" w:rsidP="006C4E83">
      <w:pPr>
        <w:rPr>
          <w:lang w:eastAsia="ru-RU"/>
        </w:rPr>
      </w:pPr>
      <w:r w:rsidRPr="006C4E83">
        <w:rPr>
          <w:lang w:eastAsia="ru-RU"/>
        </w:rPr>
        <w:t xml:space="preserve">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w:t>
      </w:r>
      <w:r w:rsidRPr="006C4E83">
        <w:rPr>
          <w:lang w:eastAsia="ru-RU"/>
        </w:rPr>
        <w:lastRenderedPageBreak/>
        <w:t>изъявительного и сослагательного наклонения; согласование времён в рамках сложного предложения в плане настоящего и прошедшего времени.</w:t>
      </w:r>
    </w:p>
    <w:p w:rsidR="006C4E83" w:rsidRPr="006C4E83" w:rsidRDefault="006C4E83" w:rsidP="006C4E83">
      <w:pPr>
        <w:rPr>
          <w:lang w:eastAsia="ru-RU"/>
        </w:rPr>
      </w:pPr>
      <w:r w:rsidRPr="006C4E83">
        <w:rPr>
          <w:lang w:eastAsia="ru-RU"/>
        </w:rP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rsidR="006C4E83" w:rsidRPr="006C4E83" w:rsidRDefault="006C4E83" w:rsidP="006C4E83">
      <w:pPr>
        <w:rPr>
          <w:lang w:eastAsia="ru-RU"/>
        </w:rPr>
      </w:pPr>
      <w:r w:rsidRPr="006C4E83">
        <w:rPr>
          <w:lang w:eastAsia="ru-RU"/>
        </w:rPr>
        <w:t xml:space="preserve">Предложения с перифрастическими конструкциями: </w:t>
      </w:r>
    </w:p>
    <w:p w:rsidR="006C4E83" w:rsidRPr="006C4E83" w:rsidRDefault="006C4E83" w:rsidP="006C4E83">
      <w:pPr>
        <w:rPr>
          <w:lang w:eastAsia="ru-RU"/>
        </w:rPr>
      </w:pPr>
      <w:r w:rsidRPr="006C4E83">
        <w:rPr>
          <w:lang w:eastAsia="ru-RU"/>
        </w:rPr>
        <w:t>с инфинитивом: ir a + inf., tener que + inf., hay que + inf., deber + inf., deber de + inf., acabar de + inf., terminar de + inf., empezar a + inf., volver a + inf.;</w:t>
      </w:r>
    </w:p>
    <w:p w:rsidR="006C4E83" w:rsidRPr="006C4E83" w:rsidRDefault="006C4E83" w:rsidP="006C4E83">
      <w:pPr>
        <w:rPr>
          <w:lang w:eastAsia="ru-RU"/>
        </w:rPr>
      </w:pPr>
      <w:r w:rsidRPr="006C4E83">
        <w:rPr>
          <w:lang w:eastAsia="ru-RU"/>
        </w:rPr>
        <w:t>с причастием: estar + participio;</w:t>
      </w:r>
    </w:p>
    <w:p w:rsidR="006C4E83" w:rsidRPr="006C4E83" w:rsidRDefault="006C4E83" w:rsidP="006C4E83">
      <w:pPr>
        <w:rPr>
          <w:lang w:eastAsia="ru-RU"/>
        </w:rPr>
      </w:pPr>
      <w:r w:rsidRPr="006C4E83">
        <w:rPr>
          <w:lang w:eastAsia="ru-RU"/>
        </w:rPr>
        <w:t>с герундием: estar + gerundio, seguir + gerundio.</w:t>
      </w:r>
    </w:p>
    <w:p w:rsidR="006C4E83" w:rsidRPr="006C4E83" w:rsidRDefault="006C4E83" w:rsidP="006C4E83">
      <w:pPr>
        <w:rPr>
          <w:lang w:eastAsia="ru-RU"/>
        </w:rPr>
      </w:pPr>
      <w:r w:rsidRPr="006C4E83">
        <w:rPr>
          <w:lang w:eastAsia="ru-RU"/>
        </w:rPr>
        <w:t>Конструкции c инфинитивом: al + inf., después de + inf., antes de + inf. (Al abrir la puerta, salió rápido. Antes de hacer la tarea de casa, suelo salir un poco).</w:t>
      </w:r>
    </w:p>
    <w:p w:rsidR="006C4E83" w:rsidRPr="006C4E83" w:rsidRDefault="006C4E83" w:rsidP="006C4E83">
      <w:pPr>
        <w:rPr>
          <w:lang w:eastAsia="ru-RU"/>
        </w:rPr>
      </w:pPr>
      <w:r w:rsidRPr="006C4E83">
        <w:rPr>
          <w:lang w:eastAsia="ru-RU"/>
        </w:rPr>
        <w:t>Правильные и неправильные глаголы во временных формах действительного залога изъявительного наклонения Presente, Futuro Simple, Pretérito Perfecto, Pretérito Indefinido, Pretérito Imperfecto, Pretérito Pluscuamperfecto.</w:t>
      </w:r>
    </w:p>
    <w:p w:rsidR="006C4E83" w:rsidRPr="006C4E83" w:rsidRDefault="006C4E83" w:rsidP="006C4E83">
      <w:pPr>
        <w:rPr>
          <w:lang w:eastAsia="ru-RU"/>
        </w:rPr>
      </w:pPr>
      <w:r w:rsidRPr="006C4E83">
        <w:rPr>
          <w:lang w:eastAsia="ru-RU"/>
        </w:rPr>
        <w:t>Правильные и неправильные глаголы в наиболее употребительных временных формах страдательного залога Presente de Indicativo и Pretérito Indefinido.</w:t>
      </w:r>
    </w:p>
    <w:p w:rsidR="006C4E83" w:rsidRPr="006C4E83" w:rsidRDefault="006C4E83" w:rsidP="006C4E83">
      <w:pPr>
        <w:rPr>
          <w:lang w:eastAsia="ru-RU"/>
        </w:rPr>
      </w:pPr>
      <w:r w:rsidRPr="006C4E83">
        <w:rPr>
          <w:lang w:eastAsia="ru-RU"/>
        </w:rPr>
        <w:t>Глаголы в простом будущем времени Futuro Simple для выражения модального значения сомнения, возможности, предположения (Hoy Pablo no ha venido a las clases, estará enfermo).</w:t>
      </w:r>
    </w:p>
    <w:p w:rsidR="006C4E83" w:rsidRPr="006C4E83" w:rsidRDefault="006C4E83" w:rsidP="006C4E83">
      <w:pPr>
        <w:rPr>
          <w:lang w:eastAsia="ru-RU"/>
        </w:rPr>
      </w:pPr>
      <w:r w:rsidRPr="006C4E83">
        <w:rPr>
          <w:lang w:eastAsia="ru-RU"/>
        </w:rPr>
        <w:t>Глаголы в простом условном наклонении Condicional Simple в плане настоящего для выражения нереального желаемого действия, вежливой просьбы, совета (Me iría ahora mismo, pero mi coche está roto. ¿Podría decirme dónde está la Plaza Mayor? Deberías abrigarte, hace frío).</w:t>
      </w:r>
    </w:p>
    <w:p w:rsidR="006C4E83" w:rsidRPr="006C4E83" w:rsidRDefault="006C4E83" w:rsidP="006C4E83">
      <w:pPr>
        <w:rPr>
          <w:lang w:eastAsia="ru-RU"/>
        </w:rPr>
      </w:pPr>
      <w:r w:rsidRPr="006C4E83">
        <w:rPr>
          <w:lang w:eastAsia="ru-RU"/>
        </w:rPr>
        <w:t>Правильные и неправильные глаголы в сослагательном наклонении Presente de Subjuntivo и Imperfecto de Subjuntivo.</w:t>
      </w:r>
    </w:p>
    <w:p w:rsidR="006C4E83" w:rsidRPr="006C4E83" w:rsidRDefault="006C4E83" w:rsidP="006C4E83">
      <w:pPr>
        <w:rPr>
          <w:lang w:eastAsia="ru-RU"/>
        </w:rPr>
      </w:pPr>
      <w:r w:rsidRPr="006C4E83">
        <w:rPr>
          <w:lang w:eastAsia="ru-RU"/>
        </w:rPr>
        <w:t>Возвратные, правильные и неправильные глаголы в положительной и отрицательной форме повелительного наклонения в формах tú, vosotros, Usted, Ustedes (¡Ponte el abrigo! ¡No te pongas el abrigo!).</w:t>
      </w:r>
    </w:p>
    <w:p w:rsidR="006C4E83" w:rsidRPr="006C4E83" w:rsidRDefault="006C4E83" w:rsidP="006C4E83">
      <w:pPr>
        <w:rPr>
          <w:lang w:eastAsia="ru-RU"/>
        </w:rPr>
      </w:pPr>
      <w:r w:rsidRPr="006C4E83">
        <w:rPr>
          <w:lang w:eastAsia="ru-RU"/>
        </w:rPr>
        <w:t>Глаголы в сослагательном наклонении (Subjuntivo) после модальных наречий tal vez, quizás, acaso, puede que, междометия ojalá, союза que (Puede que tengas razón. ¡Ojalá me comprenda!).</w:t>
      </w:r>
    </w:p>
    <w:p w:rsidR="006C4E83" w:rsidRPr="006C4E83" w:rsidRDefault="006C4E83" w:rsidP="006C4E83">
      <w:pPr>
        <w:rPr>
          <w:lang w:eastAsia="ru-RU"/>
        </w:rPr>
      </w:pPr>
      <w:r w:rsidRPr="006C4E83">
        <w:rPr>
          <w:lang w:eastAsia="ru-RU"/>
        </w:rPr>
        <w:t>Неличные формы глагола: инфинитив, герундий, причастие (Infinitivo, Gerundio, Participio).</w:t>
      </w:r>
    </w:p>
    <w:p w:rsidR="006C4E83" w:rsidRPr="006C4E83" w:rsidRDefault="006C4E83" w:rsidP="006C4E83">
      <w:pPr>
        <w:rPr>
          <w:lang w:eastAsia="ru-RU"/>
        </w:rPr>
      </w:pPr>
      <w:r w:rsidRPr="006C4E83">
        <w:rPr>
          <w:lang w:eastAsia="ru-RU"/>
        </w:rPr>
        <w:t>Определённый/неопределённый артикль, отсутствие артикля и слитные его формы (al, del).</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 (el lunes – los lunes).</w:t>
      </w:r>
    </w:p>
    <w:p w:rsidR="006C4E83" w:rsidRPr="006C4E83" w:rsidRDefault="006C4E83" w:rsidP="006C4E83">
      <w:pPr>
        <w:rPr>
          <w:lang w:eastAsia="ru-RU"/>
        </w:rPr>
      </w:pPr>
      <w:r w:rsidRPr="006C4E83">
        <w:rPr>
          <w:lang w:eastAsia="ru-RU"/>
        </w:rPr>
        <w:t>Имена существительные, имеющие форму только множественного числа (gafas, vacaciones, afueras).</w:t>
      </w:r>
    </w:p>
    <w:p w:rsidR="006C4E83" w:rsidRPr="006C4E83" w:rsidRDefault="006C4E83" w:rsidP="006C4E83">
      <w:pPr>
        <w:rPr>
          <w:lang w:eastAsia="ru-RU"/>
        </w:rPr>
      </w:pPr>
      <w:r w:rsidRPr="006C4E83">
        <w:rPr>
          <w:lang w:eastAsia="ru-RU"/>
        </w:rPr>
        <w:lastRenderedPageBreak/>
        <w:t>Имена прилагательные и наречия в положительной, сравнительной и превосходной степени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(hoy, ayer, esta mañana, ya, anoche, ahora, nunca, todavía, aún); образа действия (bien/mal, muy, así); места (aquí, allí, ahí); со значением количества (mucho/poco); вопросительные (dónde, adónde, cuándo, cómo); со значением неуверенности (probablemente, a lo mejor).</w:t>
      </w:r>
    </w:p>
    <w:p w:rsidR="006C4E83" w:rsidRPr="006C4E83" w:rsidRDefault="006C4E83" w:rsidP="006C4E83">
      <w:pPr>
        <w:rPr>
          <w:lang w:eastAsia="ru-RU"/>
        </w:rPr>
      </w:pPr>
      <w:r w:rsidRPr="006C4E83">
        <w:rPr>
          <w:lang w:eastAsia="ru-RU"/>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(¿qué?, ¿quién?, ¿cuánto?, ¿por qué?, ¿a qué?, ¿para qué?, ¿cuál?).</w:t>
      </w:r>
    </w:p>
    <w:p w:rsidR="006C4E83" w:rsidRPr="006C4E83" w:rsidRDefault="006C4E83" w:rsidP="006C4E83">
      <w:pPr>
        <w:rPr>
          <w:lang w:eastAsia="ru-RU"/>
        </w:rPr>
      </w:pPr>
      <w:r w:rsidRPr="006C4E83">
        <w:rPr>
          <w:lang w:eastAsia="ru-RU"/>
        </w:rPr>
        <w:t>Количественные и порядковые числительные.</w:t>
      </w:r>
    </w:p>
    <w:p w:rsidR="006C4E83" w:rsidRPr="006C4E83" w:rsidRDefault="006C4E83" w:rsidP="006C4E83">
      <w:pPr>
        <w:rPr>
          <w:lang w:eastAsia="ru-RU"/>
        </w:rPr>
      </w:pPr>
      <w:r w:rsidRPr="006C4E83">
        <w:rPr>
          <w:lang w:eastAsia="ru-RU"/>
        </w:rPr>
        <w:t>Предлоги места, времени, направления; предлог por, употребляемый в страдательном залоге.</w:t>
      </w:r>
    </w:p>
    <w:p w:rsidR="006C4E83" w:rsidRPr="006C4E83" w:rsidRDefault="006C4E83" w:rsidP="006C4E83">
      <w:pPr>
        <w:rPr>
          <w:lang w:eastAsia="ru-RU"/>
        </w:rPr>
      </w:pPr>
      <w:r w:rsidRPr="006C4E83">
        <w:rPr>
          <w:lang w:eastAsia="ru-RU"/>
        </w:rPr>
        <w:t>109.6.4.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страны/стран, говорящих на испанском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так далее).</w:t>
      </w:r>
    </w:p>
    <w:p w:rsidR="006C4E83" w:rsidRPr="006C4E83" w:rsidRDefault="006C4E83" w:rsidP="006C4E83">
      <w:pPr>
        <w:rPr>
          <w:lang w:eastAsia="ru-RU"/>
        </w:rPr>
      </w:pPr>
      <w:r w:rsidRPr="006C4E83">
        <w:rPr>
          <w:lang w:eastAsia="ru-RU"/>
        </w:rPr>
        <w:t>109.6.5. Компенсаторные умения.</w:t>
      </w:r>
    </w:p>
    <w:p w:rsidR="006C4E83" w:rsidRPr="006C4E83" w:rsidRDefault="006C4E83" w:rsidP="006C4E83">
      <w:pPr>
        <w:rPr>
          <w:lang w:eastAsia="ru-RU"/>
        </w:rPr>
      </w:pPr>
      <w:r w:rsidRPr="006C4E83">
        <w:rPr>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lastRenderedPageBreak/>
        <w:t>109.7. Содержание обучения в 11 классе.</w:t>
      </w:r>
    </w:p>
    <w:p w:rsidR="006C4E83" w:rsidRPr="006C4E83" w:rsidRDefault="006C4E83" w:rsidP="006C4E83">
      <w:pPr>
        <w:rPr>
          <w:lang w:eastAsia="ru-RU"/>
        </w:rPr>
      </w:pPr>
      <w:r w:rsidRPr="006C4E83">
        <w:rPr>
          <w:lang w:eastAsia="ru-RU"/>
        </w:rPr>
        <w:t>109.7.1. Коммуникативные умения.</w:t>
      </w:r>
    </w:p>
    <w:p w:rsidR="006C4E83" w:rsidRPr="006C4E83" w:rsidRDefault="006C4E83" w:rsidP="006C4E83">
      <w:pPr>
        <w:rPr>
          <w:lang w:eastAsia="ru-RU"/>
        </w:rPr>
      </w:pPr>
      <w:r w:rsidRPr="006C4E83">
        <w:rPr>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pPr>
        <w:rPr>
          <w:lang w:eastAsia="ru-RU"/>
        </w:rPr>
      </w:pPr>
      <w:r w:rsidRPr="006C4E83">
        <w:rPr>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pPr>
        <w:rPr>
          <w:lang w:eastAsia="ru-RU"/>
        </w:rPr>
      </w:pPr>
      <w:r w:rsidRPr="006C4E83">
        <w:rPr>
          <w:lang w:eastAsia="ru-RU"/>
        </w:rPr>
        <w:t xml:space="preserve">Внешность и характеристика человека, литературного персонажа. </w:t>
      </w:r>
    </w:p>
    <w:p w:rsidR="006C4E83" w:rsidRPr="006C4E83" w:rsidRDefault="006C4E83" w:rsidP="006C4E83">
      <w:pPr>
        <w:rPr>
          <w:lang w:eastAsia="ru-RU"/>
        </w:rPr>
      </w:pPr>
      <w:r w:rsidRPr="006C4E83">
        <w:rPr>
          <w:lang w:eastAsia="ru-RU"/>
        </w:rPr>
        <w:t xml:space="preserve">Здоровый образ жизни и забота о здоровье: режим труда и отдыха, спорт, сбалансированное питание. </w:t>
      </w:r>
    </w:p>
    <w:p w:rsidR="006C4E83" w:rsidRPr="006C4E83" w:rsidRDefault="006C4E83" w:rsidP="006C4E83">
      <w:pPr>
        <w:rPr>
          <w:lang w:eastAsia="ru-RU"/>
        </w:rPr>
      </w:pPr>
      <w:r w:rsidRPr="006C4E83">
        <w:rPr>
          <w:lang w:eastAsia="ru-RU"/>
        </w:rPr>
        <w:t xml:space="preserve">Школьное образование, школьная жизнь. Переписка с зарубежными сверстниками. </w:t>
      </w:r>
    </w:p>
    <w:p w:rsidR="006C4E83" w:rsidRPr="006C4E83" w:rsidRDefault="006C4E83" w:rsidP="006C4E83">
      <w:pPr>
        <w:rPr>
          <w:lang w:eastAsia="ru-RU"/>
        </w:rPr>
      </w:pPr>
      <w:r w:rsidRPr="006C4E83">
        <w:rPr>
          <w:lang w:eastAsia="ru-RU"/>
        </w:rPr>
        <w:t>Выбор профессии. Альтернативы в продолжении образования.</w:t>
      </w:r>
    </w:p>
    <w:p w:rsidR="006C4E83" w:rsidRPr="006C4E83" w:rsidRDefault="006C4E83" w:rsidP="006C4E83">
      <w:pPr>
        <w:rPr>
          <w:lang w:eastAsia="ru-RU"/>
        </w:rPr>
      </w:pPr>
      <w:r w:rsidRPr="006C4E83">
        <w:rPr>
          <w:lang w:eastAsia="ru-RU"/>
        </w:rPr>
        <w:t>Место иностранного языка в повседневной жизни и профессиональной деятельности в современном мире.</w:t>
      </w:r>
    </w:p>
    <w:p w:rsidR="006C4E83" w:rsidRPr="006C4E83" w:rsidRDefault="006C4E83" w:rsidP="006C4E83">
      <w:pPr>
        <w:rPr>
          <w:lang w:eastAsia="ru-RU"/>
        </w:rPr>
      </w:pPr>
      <w:r w:rsidRPr="006C4E83">
        <w:rPr>
          <w:lang w:eastAsia="ru-RU"/>
        </w:rPr>
        <w:t xml:space="preserve">Молодёжь в современном обществе. Участие молодёжи в жизни общества. Досуг молодёжи: увлечения и интересы. </w:t>
      </w:r>
    </w:p>
    <w:p w:rsidR="006C4E83" w:rsidRPr="006C4E83" w:rsidRDefault="006C4E83" w:rsidP="006C4E83">
      <w:pPr>
        <w:rPr>
          <w:lang w:eastAsia="ru-RU"/>
        </w:rPr>
      </w:pPr>
      <w:r w:rsidRPr="006C4E83">
        <w:rPr>
          <w:lang w:eastAsia="ru-RU"/>
        </w:rPr>
        <w:t>Роль спорта в современной жизни.</w:t>
      </w:r>
    </w:p>
    <w:p w:rsidR="006C4E83" w:rsidRPr="006C4E83" w:rsidRDefault="006C4E83" w:rsidP="006C4E83">
      <w:pPr>
        <w:rPr>
          <w:lang w:eastAsia="ru-RU"/>
        </w:rPr>
      </w:pPr>
      <w:r w:rsidRPr="006C4E83">
        <w:rPr>
          <w:lang w:eastAsia="ru-RU"/>
        </w:rPr>
        <w:t>Туризм. Путешествия по России и зарубежным странам.</w:t>
      </w:r>
    </w:p>
    <w:p w:rsidR="006C4E83" w:rsidRPr="006C4E83" w:rsidRDefault="006C4E83" w:rsidP="006C4E83">
      <w:pPr>
        <w:rPr>
          <w:lang w:eastAsia="ru-RU"/>
        </w:rPr>
      </w:pPr>
      <w:r w:rsidRPr="006C4E83">
        <w:rPr>
          <w:lang w:eastAsia="ru-RU"/>
        </w:rPr>
        <w:t xml:space="preserve">Природа. Проблемы экологии. Защита окружающей среды. </w:t>
      </w:r>
    </w:p>
    <w:p w:rsidR="006C4E83" w:rsidRPr="006C4E83" w:rsidRDefault="006C4E83" w:rsidP="006C4E83">
      <w:pPr>
        <w:rPr>
          <w:lang w:eastAsia="ru-RU"/>
        </w:rPr>
      </w:pPr>
      <w:r w:rsidRPr="006C4E83">
        <w:rPr>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6C4E83" w:rsidRPr="006C4E83" w:rsidRDefault="006C4E83" w:rsidP="006C4E83">
      <w:pPr>
        <w:rPr>
          <w:lang w:eastAsia="ru-RU"/>
        </w:rPr>
      </w:pPr>
      <w:r w:rsidRPr="006C4E83">
        <w:rPr>
          <w:lang w:eastAsia="ru-RU"/>
        </w:rPr>
        <w:t xml:space="preserve">Родная страна и страна/страны изучаемого языка: столицы, крупные города, регионы; система образования; достопримечательности, культурные особенности. </w:t>
      </w:r>
    </w:p>
    <w:p w:rsidR="006C4E83" w:rsidRPr="006C4E83" w:rsidRDefault="006C4E83" w:rsidP="006C4E83">
      <w:pPr>
        <w:rPr>
          <w:lang w:eastAsia="ru-RU"/>
        </w:rPr>
      </w:pPr>
      <w:r w:rsidRPr="006C4E83">
        <w:rPr>
          <w:lang w:eastAsia="ru-RU"/>
        </w:rPr>
        <w:t xml:space="preserve">Выдающиеся люди родной страны и страны/стран изучаемого языка, их вклад в науку и мировую культуру. </w:t>
      </w:r>
    </w:p>
    <w:p w:rsidR="006C4E83" w:rsidRPr="006C4E83" w:rsidRDefault="006C4E83" w:rsidP="006C4E83">
      <w:pPr>
        <w:rPr>
          <w:lang w:eastAsia="ru-RU"/>
        </w:rPr>
      </w:pPr>
      <w:r w:rsidRPr="006C4E83">
        <w:rPr>
          <w:lang w:eastAsia="ru-RU"/>
        </w:rPr>
        <w:t>109.7.2. Виды речевой деятельности.</w:t>
      </w:r>
    </w:p>
    <w:p w:rsidR="006C4E83" w:rsidRPr="006C4E83" w:rsidRDefault="006C4E83" w:rsidP="006C4E83">
      <w:pPr>
        <w:rPr>
          <w:lang w:eastAsia="ru-RU"/>
        </w:rPr>
      </w:pPr>
      <w:r w:rsidRPr="006C4E83">
        <w:rPr>
          <w:lang w:eastAsia="ru-RU"/>
        </w:rPr>
        <w:t>109.7.2.1. Говорение.</w:t>
      </w:r>
    </w:p>
    <w:p w:rsidR="006C4E83" w:rsidRPr="006C4E83" w:rsidRDefault="006C4E83" w:rsidP="006C4E83">
      <w:pPr>
        <w:rPr>
          <w:lang w:eastAsia="ru-RU"/>
        </w:rPr>
      </w:pPr>
      <w:r w:rsidRPr="006C4E83">
        <w:rPr>
          <w:lang w:eastAsia="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C4E83" w:rsidRPr="006C4E83" w:rsidRDefault="006C4E83" w:rsidP="006C4E83">
      <w:pPr>
        <w:rPr>
          <w:lang w:eastAsia="ru-RU"/>
        </w:rPr>
      </w:pPr>
      <w:r w:rsidRPr="006C4E83">
        <w:rPr>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C4E83" w:rsidRPr="006C4E83" w:rsidRDefault="006C4E83" w:rsidP="006C4E83">
      <w:pPr>
        <w:rPr>
          <w:lang w:eastAsia="ru-RU"/>
        </w:rPr>
      </w:pPr>
      <w:r w:rsidRPr="006C4E83">
        <w:rPr>
          <w:lang w:eastAsia="ru-RU"/>
        </w:rPr>
        <w:lastRenderedPageBreak/>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C4E83" w:rsidRPr="006C4E83" w:rsidRDefault="006C4E83" w:rsidP="006C4E83">
      <w:pPr>
        <w:rPr>
          <w:lang w:eastAsia="ru-RU"/>
        </w:rPr>
      </w:pPr>
      <w:r w:rsidRPr="006C4E83">
        <w:rPr>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C4E83" w:rsidRPr="006C4E83" w:rsidRDefault="006C4E83" w:rsidP="006C4E83">
      <w:pPr>
        <w:rPr>
          <w:lang w:eastAsia="ru-RU"/>
        </w:rPr>
      </w:pPr>
      <w:r w:rsidRPr="006C4E83">
        <w:rPr>
          <w:lang w:eastAsia="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4E83" w:rsidRPr="006C4E83" w:rsidRDefault="006C4E83" w:rsidP="006C4E83">
      <w:pPr>
        <w:rPr>
          <w:lang w:eastAsia="ru-RU"/>
        </w:rPr>
      </w:pPr>
      <w:r w:rsidRPr="006C4E83">
        <w:rPr>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pPr>
        <w:rPr>
          <w:lang w:eastAsia="ru-RU"/>
        </w:rPr>
      </w:pPr>
      <w:r w:rsidRPr="006C4E83">
        <w:rPr>
          <w:lang w:eastAsia="ru-RU"/>
        </w:rPr>
        <w:t xml:space="preserve">Объём диалога – до девяти реплик со стороны каждого собеседника. </w:t>
      </w:r>
    </w:p>
    <w:p w:rsidR="006C4E83" w:rsidRPr="006C4E83" w:rsidRDefault="006C4E83" w:rsidP="006C4E83">
      <w:pPr>
        <w:rPr>
          <w:lang w:eastAsia="ru-RU"/>
        </w:rPr>
      </w:pPr>
      <w:r w:rsidRPr="006C4E83">
        <w:rPr>
          <w:lang w:eastAsia="ru-RU"/>
        </w:rPr>
        <w:t>Развитие коммуникативных умений монологической речи:</w:t>
      </w:r>
    </w:p>
    <w:p w:rsidR="006C4E83" w:rsidRPr="006C4E83" w:rsidRDefault="006C4E83" w:rsidP="006C4E83">
      <w:pPr>
        <w:rPr>
          <w:lang w:eastAsia="ru-RU"/>
        </w:rPr>
      </w:pPr>
      <w:r w:rsidRPr="006C4E83">
        <w:rPr>
          <w:lang w:eastAsia="ru-RU"/>
        </w:rPr>
        <w:t xml:space="preserve">создание устных связных монологических высказываний с использованием основных коммуникативных типов речи: </w:t>
      </w:r>
    </w:p>
    <w:p w:rsidR="006C4E83" w:rsidRPr="006C4E83" w:rsidRDefault="006C4E83" w:rsidP="006C4E83">
      <w:pPr>
        <w:rPr>
          <w:lang w:eastAsia="ru-RU"/>
        </w:rPr>
      </w:pPr>
      <w:r w:rsidRPr="006C4E83">
        <w:rPr>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6C4E83" w:rsidRPr="006C4E83" w:rsidRDefault="006C4E83" w:rsidP="006C4E83">
      <w:pPr>
        <w:rPr>
          <w:lang w:eastAsia="ru-RU"/>
        </w:rPr>
      </w:pPr>
      <w:r w:rsidRPr="006C4E83">
        <w:rPr>
          <w:lang w:eastAsia="ru-RU"/>
        </w:rP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6C4E83" w:rsidRPr="006C4E83" w:rsidRDefault="006C4E83" w:rsidP="006C4E83">
      <w:pPr>
        <w:rPr>
          <w:lang w:eastAsia="ru-RU"/>
        </w:rPr>
      </w:pPr>
      <w:r w:rsidRPr="006C4E83">
        <w:rPr>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pPr>
        <w:rPr>
          <w:lang w:eastAsia="ru-RU"/>
        </w:rPr>
      </w:pPr>
      <w:r w:rsidRPr="006C4E83">
        <w:rPr>
          <w:lang w:eastAsia="ru-RU"/>
        </w:rPr>
        <w:t>устное представление (презентация) результатов выполненной проектной работы.</w:t>
      </w:r>
    </w:p>
    <w:p w:rsidR="006C4E83" w:rsidRPr="006C4E83" w:rsidRDefault="006C4E83" w:rsidP="006C4E83">
      <w:pPr>
        <w:rPr>
          <w:lang w:eastAsia="ru-RU"/>
        </w:rPr>
      </w:pPr>
      <w:r w:rsidRPr="006C4E83">
        <w:rPr>
          <w:lang w:eastAsia="ru-RU"/>
        </w:rPr>
        <w:t>Объём монологического высказывания – 14–15 фраз.</w:t>
      </w:r>
    </w:p>
    <w:p w:rsidR="006C4E83" w:rsidRPr="006C4E83" w:rsidRDefault="006C4E83" w:rsidP="006C4E83">
      <w:pPr>
        <w:rPr>
          <w:lang w:eastAsia="ru-RU"/>
        </w:rPr>
      </w:pPr>
      <w:r w:rsidRPr="006C4E83">
        <w:rPr>
          <w:lang w:eastAsia="ru-RU"/>
        </w:rPr>
        <w:t>109.7.2.2. Аудирование.</w:t>
      </w:r>
    </w:p>
    <w:p w:rsidR="006C4E83" w:rsidRPr="006C4E83" w:rsidRDefault="006C4E83" w:rsidP="006C4E83">
      <w:pPr>
        <w:rPr>
          <w:lang w:eastAsia="ru-RU"/>
        </w:rPr>
      </w:pPr>
      <w:r w:rsidRPr="006C4E83">
        <w:rPr>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4E83" w:rsidRPr="006C4E83" w:rsidRDefault="006C4E83" w:rsidP="006C4E83">
      <w:pPr>
        <w:rPr>
          <w:lang w:eastAsia="ru-RU"/>
        </w:rPr>
      </w:pPr>
      <w:r w:rsidRPr="006C4E83">
        <w:rPr>
          <w:lang w:eastAsia="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w:t>
      </w:r>
      <w:r w:rsidRPr="006C4E83">
        <w:rPr>
          <w:lang w:eastAsia="ru-RU"/>
        </w:rPr>
        <w:lastRenderedPageBreak/>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pPr>
        <w:rPr>
          <w:lang w:eastAsia="ru-RU"/>
        </w:rPr>
      </w:pPr>
      <w:r w:rsidRPr="006C4E83">
        <w:rPr>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pPr>
        <w:rPr>
          <w:lang w:eastAsia="ru-RU"/>
        </w:rPr>
      </w:pPr>
      <w:r w:rsidRPr="006C4E83">
        <w:rPr>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pPr>
        <w:rPr>
          <w:lang w:eastAsia="ru-RU"/>
        </w:rPr>
      </w:pPr>
      <w:r w:rsidRPr="006C4E83">
        <w:rPr>
          <w:lang w:eastAsia="ru-RU"/>
        </w:rPr>
        <w:t>Языковая сложность текстов для аудирования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t>Время звучания текста/текстов для аудирования – до 2,5 минут.</w:t>
      </w:r>
    </w:p>
    <w:p w:rsidR="006C4E83" w:rsidRPr="006C4E83" w:rsidRDefault="006C4E83" w:rsidP="006C4E83">
      <w:pPr>
        <w:rPr>
          <w:lang w:eastAsia="ru-RU"/>
        </w:rPr>
      </w:pPr>
      <w:r w:rsidRPr="006C4E83">
        <w:rPr>
          <w:lang w:eastAsia="ru-RU"/>
        </w:rPr>
        <w:t>109.7.2.3. Смысловое чтение.</w:t>
      </w:r>
    </w:p>
    <w:p w:rsidR="006C4E83" w:rsidRPr="006C4E83" w:rsidRDefault="006C4E83" w:rsidP="006C4E83">
      <w:pPr>
        <w:rPr>
          <w:lang w:eastAsia="ru-RU"/>
        </w:rPr>
      </w:pPr>
      <w:r w:rsidRPr="006C4E83">
        <w:rPr>
          <w:lang w:eastAsia="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C4E83" w:rsidRPr="006C4E83" w:rsidRDefault="006C4E83" w:rsidP="006C4E83">
      <w:pPr>
        <w:rPr>
          <w:lang w:eastAsia="ru-RU"/>
        </w:rPr>
      </w:pPr>
      <w:r w:rsidRPr="006C4E83">
        <w:rPr>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C4E83" w:rsidRPr="006C4E83" w:rsidRDefault="006C4E83" w:rsidP="006C4E83">
      <w:pPr>
        <w:rPr>
          <w:lang w:eastAsia="ru-RU"/>
        </w:rPr>
      </w:pPr>
      <w:r w:rsidRPr="006C4E83">
        <w:rPr>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4E83" w:rsidRPr="006C4E83" w:rsidRDefault="006C4E83" w:rsidP="006C4E83">
      <w:pPr>
        <w:rPr>
          <w:lang w:eastAsia="ru-RU"/>
        </w:rPr>
      </w:pPr>
      <w:r w:rsidRPr="006C4E83">
        <w:rPr>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Чтение несплошных текстов (таблиц, диаграмм, графиков и так далее) и понимание представленной в них информации. </w:t>
      </w:r>
    </w:p>
    <w:p w:rsidR="006C4E83" w:rsidRPr="006C4E83" w:rsidRDefault="006C4E83" w:rsidP="006C4E83">
      <w:pPr>
        <w:rPr>
          <w:lang w:eastAsia="ru-RU"/>
        </w:rPr>
      </w:pPr>
      <w:r w:rsidRPr="006C4E83">
        <w:rPr>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pPr>
        <w:rPr>
          <w:lang w:eastAsia="ru-RU"/>
        </w:rPr>
      </w:pPr>
      <w:r w:rsidRPr="006C4E83">
        <w:rPr>
          <w:lang w:eastAsia="ru-RU"/>
        </w:rPr>
        <w:t>Языковая сложность текстов для чтения должна приближаться к пороговому уровню (В1 – пороговый уровень по общеевропейской шкале).</w:t>
      </w:r>
    </w:p>
    <w:p w:rsidR="006C4E83" w:rsidRPr="006C4E83" w:rsidRDefault="006C4E83" w:rsidP="006C4E83">
      <w:pPr>
        <w:rPr>
          <w:lang w:eastAsia="ru-RU"/>
        </w:rPr>
      </w:pPr>
      <w:r w:rsidRPr="006C4E83">
        <w:rPr>
          <w:lang w:eastAsia="ru-RU"/>
        </w:rPr>
        <w:lastRenderedPageBreak/>
        <w:t>Объём текста/текстов для чтения – 600–800 слов.</w:t>
      </w:r>
    </w:p>
    <w:p w:rsidR="006C4E83" w:rsidRPr="006C4E83" w:rsidRDefault="006C4E83" w:rsidP="006C4E83">
      <w:pPr>
        <w:rPr>
          <w:lang w:eastAsia="ru-RU"/>
        </w:rPr>
      </w:pPr>
      <w:r w:rsidRPr="006C4E83">
        <w:rPr>
          <w:lang w:eastAsia="ru-RU"/>
        </w:rPr>
        <w:t>109.7.2.4. Письменная речь.</w:t>
      </w:r>
    </w:p>
    <w:p w:rsidR="006C4E83" w:rsidRPr="006C4E83" w:rsidRDefault="006C4E83" w:rsidP="006C4E83">
      <w:pPr>
        <w:rPr>
          <w:lang w:eastAsia="ru-RU"/>
        </w:rPr>
      </w:pPr>
      <w:r w:rsidRPr="006C4E83">
        <w:rPr>
          <w:lang w:eastAsia="ru-RU"/>
        </w:rPr>
        <w:t>Развитие умений письменной речи:</w:t>
      </w:r>
    </w:p>
    <w:p w:rsidR="006C4E83" w:rsidRPr="006C4E83" w:rsidRDefault="006C4E83" w:rsidP="006C4E83">
      <w:pPr>
        <w:rPr>
          <w:lang w:eastAsia="ru-RU"/>
        </w:rPr>
      </w:pPr>
      <w:r w:rsidRPr="006C4E83">
        <w:rPr>
          <w:lang w:eastAsia="ru-RU"/>
        </w:rPr>
        <w:t xml:space="preserve">заполнение анкет и формуляров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C4E83" w:rsidRPr="006C4E83" w:rsidRDefault="006C4E83" w:rsidP="006C4E83">
      <w:pPr>
        <w:rPr>
          <w:lang w:eastAsia="ru-RU"/>
        </w:rPr>
      </w:pPr>
      <w:r w:rsidRPr="006C4E83">
        <w:rPr>
          <w:lang w:eastAsia="ru-RU"/>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6C4E83" w:rsidRPr="006C4E83" w:rsidRDefault="006C4E83" w:rsidP="006C4E83">
      <w:pPr>
        <w:rPr>
          <w:lang w:eastAsia="ru-RU"/>
        </w:rPr>
      </w:pPr>
      <w:r w:rsidRPr="006C4E83">
        <w:rPr>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6C4E83" w:rsidRPr="006C4E83" w:rsidRDefault="006C4E83" w:rsidP="006C4E83">
      <w:pPr>
        <w:rPr>
          <w:lang w:eastAsia="ru-RU"/>
        </w:rPr>
      </w:pPr>
      <w:r w:rsidRPr="006C4E83">
        <w:rPr>
          <w:lang w:eastAsia="ru-RU"/>
        </w:rPr>
        <w:t>письменное предоставление результатов выполненной проектной работы, в том числе в форме презентации. Объём – до 180 слов.</w:t>
      </w:r>
    </w:p>
    <w:p w:rsidR="006C4E83" w:rsidRPr="006C4E83" w:rsidRDefault="006C4E83" w:rsidP="006C4E83">
      <w:pPr>
        <w:rPr>
          <w:lang w:eastAsia="ru-RU"/>
        </w:rPr>
      </w:pPr>
      <w:r w:rsidRPr="006C4E83">
        <w:rPr>
          <w:lang w:eastAsia="ru-RU"/>
        </w:rPr>
        <w:t>109.7.3. Языковые знания и навыки.</w:t>
      </w:r>
    </w:p>
    <w:p w:rsidR="006C4E83" w:rsidRPr="006C4E83" w:rsidRDefault="006C4E83" w:rsidP="006C4E83">
      <w:pPr>
        <w:rPr>
          <w:lang w:eastAsia="ru-RU"/>
        </w:rPr>
      </w:pPr>
      <w:r w:rsidRPr="006C4E83">
        <w:rPr>
          <w:lang w:eastAsia="ru-RU"/>
        </w:rPr>
        <w:t>109.7.3.1. Фонетическая сторона речи.</w:t>
      </w:r>
    </w:p>
    <w:p w:rsidR="006C4E83" w:rsidRPr="006C4E83" w:rsidRDefault="006C4E83" w:rsidP="006C4E83">
      <w:pPr>
        <w:rPr>
          <w:lang w:eastAsia="ru-RU"/>
        </w:rPr>
      </w:pPr>
      <w:r w:rsidRPr="006C4E83">
        <w:rPr>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pPr>
        <w:rPr>
          <w:lang w:eastAsia="ru-RU"/>
        </w:rPr>
      </w:pPr>
      <w:r w:rsidRPr="006C4E83">
        <w:rPr>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C4E83" w:rsidRPr="006C4E83" w:rsidRDefault="006C4E83" w:rsidP="006C4E83">
      <w:pPr>
        <w:rPr>
          <w:lang w:eastAsia="ru-RU"/>
        </w:rPr>
      </w:pPr>
      <w:r w:rsidRPr="006C4E83">
        <w:rPr>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C4E83" w:rsidRPr="006C4E83" w:rsidRDefault="006C4E83" w:rsidP="006C4E83">
      <w:pPr>
        <w:rPr>
          <w:lang w:eastAsia="ru-RU"/>
        </w:rPr>
      </w:pPr>
      <w:r w:rsidRPr="006C4E83">
        <w:rPr>
          <w:lang w:eastAsia="ru-RU"/>
        </w:rPr>
        <w:t>109.7.3.2. Орфография и пунктуация.</w:t>
      </w:r>
    </w:p>
    <w:p w:rsidR="006C4E83" w:rsidRPr="006C4E83" w:rsidRDefault="006C4E83" w:rsidP="006C4E83">
      <w:pPr>
        <w:rPr>
          <w:lang w:eastAsia="ru-RU"/>
        </w:rPr>
      </w:pPr>
      <w:r w:rsidRPr="006C4E83">
        <w:rPr>
          <w:lang w:eastAsia="ru-RU"/>
        </w:rPr>
        <w:t>Правильное написание изученных слов с соблюдением правил графического ударения.</w:t>
      </w:r>
    </w:p>
    <w:p w:rsidR="006C4E83" w:rsidRPr="006C4E83" w:rsidRDefault="006C4E83" w:rsidP="006C4E83">
      <w:pPr>
        <w:rPr>
          <w:lang w:eastAsia="ru-RU"/>
        </w:rPr>
      </w:pPr>
      <w:r w:rsidRPr="006C4E83">
        <w:rPr>
          <w:lang w:eastAsia="ru-RU"/>
        </w:rP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6C4E83" w:rsidRPr="006C4E83" w:rsidRDefault="006C4E83" w:rsidP="006C4E83">
      <w:pPr>
        <w:rPr>
          <w:lang w:eastAsia="ru-RU"/>
        </w:rPr>
      </w:pPr>
      <w:r w:rsidRPr="006C4E83">
        <w:rPr>
          <w:lang w:eastAsia="ru-RU"/>
        </w:rP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C4E83" w:rsidRPr="006C4E83" w:rsidRDefault="006C4E83" w:rsidP="006C4E83">
      <w:pPr>
        <w:rPr>
          <w:lang w:eastAsia="ru-RU"/>
        </w:rPr>
      </w:pPr>
      <w:r w:rsidRPr="006C4E83">
        <w:rPr>
          <w:lang w:eastAsia="ru-RU"/>
        </w:rPr>
        <w:t>109.7.3.3. Лексическая сторона речи.</w:t>
      </w:r>
    </w:p>
    <w:p w:rsidR="006C4E83" w:rsidRPr="006C4E83" w:rsidRDefault="006C4E83" w:rsidP="006C4E83">
      <w:pPr>
        <w:rPr>
          <w:lang w:eastAsia="ru-RU"/>
        </w:rPr>
      </w:pPr>
      <w:r w:rsidRPr="006C4E83">
        <w:rPr>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t>Объём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rsidR="006C4E83" w:rsidRPr="006C4E83" w:rsidRDefault="006C4E83" w:rsidP="006C4E83">
      <w:pPr>
        <w:rPr>
          <w:lang w:eastAsia="ru-RU"/>
        </w:rPr>
      </w:pPr>
      <w:r w:rsidRPr="006C4E83">
        <w:rPr>
          <w:lang w:eastAsia="ru-RU"/>
        </w:rPr>
        <w:t xml:space="preserve">Основные способы словообразования: </w:t>
      </w:r>
    </w:p>
    <w:p w:rsidR="006C4E83" w:rsidRPr="006C4E83" w:rsidRDefault="006C4E83" w:rsidP="006C4E83">
      <w:pPr>
        <w:rPr>
          <w:lang w:eastAsia="ru-RU"/>
        </w:rPr>
      </w:pPr>
      <w:r w:rsidRPr="006C4E83">
        <w:rPr>
          <w:lang w:eastAsia="ru-RU"/>
        </w:rPr>
        <w:t>аффиксация: образование:</w:t>
      </w:r>
    </w:p>
    <w:p w:rsidR="006C4E83" w:rsidRPr="006C4E83" w:rsidRDefault="006C4E83" w:rsidP="006C4E83">
      <w:pPr>
        <w:rPr>
          <w:lang w:eastAsia="ru-RU"/>
        </w:rPr>
      </w:pPr>
      <w:r w:rsidRPr="006C4E83">
        <w:rPr>
          <w:lang w:eastAsia="ru-RU"/>
        </w:rPr>
        <w:t>глаголов при помощи префиксов re-, de-/des-, pro-, en(m)-, a-, trans-/tras-, pre-, co(n)-, contra- и суффиксов -ar/-ecer/-ear/ -izar;</w:t>
      </w:r>
    </w:p>
    <w:p w:rsidR="006C4E83" w:rsidRPr="006C4E83" w:rsidRDefault="006C4E83" w:rsidP="006C4E83">
      <w:pPr>
        <w:rPr>
          <w:lang w:eastAsia="ru-RU"/>
        </w:rPr>
      </w:pPr>
      <w:r w:rsidRPr="006C4E83">
        <w:rPr>
          <w:lang w:eastAsia="ru-RU"/>
        </w:rPr>
        <w:t>имён существительных при помощи префиксов ante-, ex-, vice-, super-, pre-, entre- (entremesas), multi- (multicolor), sub- (subsuelo) и суффиксов -dor/-tor, -ista, -ción/-sión, -dad, -ería, -ero, -ito/-illo, -ón, -ta/-isa, -ismo, -miento, -azo, -a/-o/-e;</w:t>
      </w:r>
    </w:p>
    <w:p w:rsidR="006C4E83" w:rsidRPr="006C4E83" w:rsidRDefault="006C4E83" w:rsidP="006C4E83">
      <w:pPr>
        <w:rPr>
          <w:lang w:eastAsia="ru-RU"/>
        </w:rPr>
      </w:pPr>
      <w:r w:rsidRPr="006C4E83">
        <w:rPr>
          <w:lang w:eastAsia="ru-RU"/>
        </w:rPr>
        <w:t>имён прилагательных при помощи префиксов in-/im-/i-, des-, inter-, bi-, poli-, sub-/super- и суффиксов -oso, -al, -ísimo, -able/ -ible, -ante/-iente, -és/-esa, -(i)ense, -ano/-eno, -ino, -eño(a);</w:t>
      </w:r>
    </w:p>
    <w:p w:rsidR="006C4E83" w:rsidRPr="006C4E83" w:rsidRDefault="006C4E83" w:rsidP="006C4E83">
      <w:pPr>
        <w:rPr>
          <w:lang w:eastAsia="ru-RU"/>
        </w:rPr>
      </w:pPr>
      <w:r w:rsidRPr="006C4E83">
        <w:rPr>
          <w:lang w:eastAsia="ru-RU"/>
        </w:rPr>
        <w:t>наречий при помощи суффикса -mente;</w:t>
      </w:r>
    </w:p>
    <w:p w:rsidR="006C4E83" w:rsidRPr="006C4E83" w:rsidRDefault="006C4E83" w:rsidP="006C4E83">
      <w:pPr>
        <w:rPr>
          <w:lang w:eastAsia="ru-RU"/>
        </w:rPr>
      </w:pPr>
      <w:r w:rsidRPr="006C4E83">
        <w:rPr>
          <w:lang w:eastAsia="ru-RU"/>
        </w:rPr>
        <w:t>словосложение: образование:</w:t>
      </w:r>
    </w:p>
    <w:p w:rsidR="006C4E83" w:rsidRPr="006C4E83" w:rsidRDefault="006C4E83" w:rsidP="006C4E83">
      <w:pPr>
        <w:rPr>
          <w:lang w:eastAsia="ru-RU"/>
        </w:rPr>
      </w:pPr>
      <w:r w:rsidRPr="006C4E83">
        <w:rPr>
          <w:lang w:eastAsia="ru-RU"/>
        </w:rPr>
        <w:t xml:space="preserve">количественных числительных от 16 до 29 (dieciséis, veintinueve) и разряда сотен (seiscientos); </w:t>
      </w:r>
    </w:p>
    <w:p w:rsidR="006C4E83" w:rsidRPr="006C4E83" w:rsidRDefault="006C4E83" w:rsidP="006C4E83">
      <w:pPr>
        <w:rPr>
          <w:lang w:eastAsia="ru-RU"/>
        </w:rPr>
      </w:pPr>
      <w:r w:rsidRPr="006C4E83">
        <w:rPr>
          <w:lang w:eastAsia="ru-RU"/>
        </w:rPr>
        <w:t>порядковых числительных от 11 до 29 (undécimo, vigesimonoveno);</w:t>
      </w:r>
    </w:p>
    <w:p w:rsidR="006C4E83" w:rsidRPr="006C4E83" w:rsidRDefault="006C4E83" w:rsidP="006C4E83">
      <w:pPr>
        <w:rPr>
          <w:lang w:eastAsia="ru-RU"/>
        </w:rPr>
      </w:pPr>
      <w:r w:rsidRPr="006C4E83">
        <w:rPr>
          <w:lang w:eastAsia="ru-RU"/>
        </w:rPr>
        <w:t>существительных путём соединения основ глагола и существительного (rascacielos);</w:t>
      </w:r>
    </w:p>
    <w:p w:rsidR="006C4E83" w:rsidRPr="006C4E83" w:rsidRDefault="006C4E83" w:rsidP="006C4E83">
      <w:pPr>
        <w:rPr>
          <w:lang w:eastAsia="ru-RU"/>
        </w:rPr>
      </w:pPr>
      <w:r w:rsidRPr="006C4E83">
        <w:rPr>
          <w:lang w:eastAsia="ru-RU"/>
        </w:rPr>
        <w:t>прилагательных путём соединения основ двух прилагательных (agridulce);</w:t>
      </w:r>
    </w:p>
    <w:p w:rsidR="006C4E83" w:rsidRPr="006C4E83" w:rsidRDefault="006C4E83" w:rsidP="006C4E83">
      <w:pPr>
        <w:rPr>
          <w:lang w:eastAsia="ru-RU"/>
        </w:rPr>
      </w:pPr>
      <w:r w:rsidRPr="006C4E83">
        <w:rPr>
          <w:lang w:eastAsia="ru-RU"/>
        </w:rPr>
        <w:t>прилагательных путём соединения основ существительного и прилагательного (pelirrojo);</w:t>
      </w:r>
    </w:p>
    <w:p w:rsidR="006C4E83" w:rsidRPr="006C4E83" w:rsidRDefault="006C4E83" w:rsidP="006C4E83">
      <w:pPr>
        <w:rPr>
          <w:lang w:eastAsia="ru-RU"/>
        </w:rPr>
      </w:pPr>
      <w:r w:rsidRPr="006C4E83">
        <w:rPr>
          <w:lang w:eastAsia="ru-RU"/>
        </w:rPr>
        <w:t>конверсия: образование имён существительных:</w:t>
      </w:r>
    </w:p>
    <w:p w:rsidR="006C4E83" w:rsidRPr="006C4E83" w:rsidRDefault="006C4E83" w:rsidP="006C4E83">
      <w:pPr>
        <w:rPr>
          <w:lang w:eastAsia="ru-RU"/>
        </w:rPr>
      </w:pPr>
      <w:r w:rsidRPr="006C4E83">
        <w:rPr>
          <w:lang w:eastAsia="ru-RU"/>
        </w:rPr>
        <w:t>от прилагательных с помощью определённого/неопределённого артикля мужского/женского рода (viejo – el/un viejo, vecino(-a) – la/una vecina) и с помощью нейтрального артикля lo (lo alto);</w:t>
      </w:r>
    </w:p>
    <w:p w:rsidR="006C4E83" w:rsidRPr="006C4E83" w:rsidRDefault="006C4E83" w:rsidP="006C4E83">
      <w:pPr>
        <w:rPr>
          <w:lang w:eastAsia="ru-RU"/>
        </w:rPr>
      </w:pPr>
      <w:r w:rsidRPr="006C4E83">
        <w:rPr>
          <w:lang w:eastAsia="ru-RU"/>
        </w:rPr>
        <w:t>путём соединения определённого артикля и неопределённой формы глагола: el + infinitivo (poder – el poder).</w:t>
      </w:r>
    </w:p>
    <w:p w:rsidR="006C4E83" w:rsidRPr="006C4E83" w:rsidRDefault="006C4E83" w:rsidP="006C4E83">
      <w:pPr>
        <w:rPr>
          <w:lang w:eastAsia="ru-RU"/>
        </w:rPr>
      </w:pPr>
      <w:r w:rsidRPr="006C4E83">
        <w:rPr>
          <w:lang w:eastAsia="ru-RU"/>
        </w:rPr>
        <w:lastRenderedPageBreak/>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C4E83" w:rsidRPr="006C4E83" w:rsidRDefault="006C4E83" w:rsidP="006C4E83">
      <w:pPr>
        <w:rPr>
          <w:lang w:eastAsia="ru-RU"/>
        </w:rPr>
      </w:pPr>
      <w:r w:rsidRPr="006C4E83">
        <w:rPr>
          <w:lang w:eastAsia="ru-RU"/>
        </w:rPr>
        <w:t xml:space="preserve">Различные средства связи для обеспечения целостности и логичности устного/письменного высказывания. </w:t>
      </w:r>
    </w:p>
    <w:p w:rsidR="006C4E83" w:rsidRPr="006C4E83" w:rsidRDefault="006C4E83" w:rsidP="006C4E83">
      <w:pPr>
        <w:rPr>
          <w:lang w:eastAsia="ru-RU"/>
        </w:rPr>
      </w:pPr>
      <w:r w:rsidRPr="006C4E83">
        <w:rPr>
          <w:lang w:eastAsia="ru-RU"/>
        </w:rPr>
        <w:t>109.7.3.4. Грамматическая сторона речи.</w:t>
      </w:r>
    </w:p>
    <w:p w:rsidR="006C4E83" w:rsidRPr="006C4E83" w:rsidRDefault="006C4E83" w:rsidP="006C4E83">
      <w:pPr>
        <w:rPr>
          <w:lang w:eastAsia="ru-RU"/>
        </w:rPr>
      </w:pPr>
      <w:r w:rsidRPr="006C4E83">
        <w:rPr>
          <w:lang w:eastAsia="ru-RU"/>
        </w:rPr>
        <w:t xml:space="preserve">Распознавание и употребление в устной и письменной речи изученных морфологических форм и синтаксических конструкций испанского языка. </w:t>
      </w:r>
    </w:p>
    <w:p w:rsidR="006C4E83" w:rsidRPr="006C4E83" w:rsidRDefault="006C4E83" w:rsidP="006C4E83">
      <w:pPr>
        <w:rPr>
          <w:lang w:eastAsia="ru-RU"/>
        </w:rPr>
      </w:pPr>
      <w:r w:rsidRPr="006C4E83">
        <w:rPr>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C4E83" w:rsidRPr="006C4E83" w:rsidRDefault="006C4E83" w:rsidP="006C4E83">
      <w:pPr>
        <w:rPr>
          <w:lang w:eastAsia="ru-RU"/>
        </w:rPr>
      </w:pPr>
      <w:r w:rsidRPr="006C4E83">
        <w:rPr>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(Ayer vino a casa muy tarde).</w:t>
      </w:r>
    </w:p>
    <w:p w:rsidR="006C4E83" w:rsidRPr="006C4E83" w:rsidRDefault="006C4E83" w:rsidP="006C4E83">
      <w:pPr>
        <w:rPr>
          <w:lang w:eastAsia="ru-RU"/>
        </w:rPr>
      </w:pPr>
      <w:r w:rsidRPr="006C4E83">
        <w:rPr>
          <w:lang w:eastAsia="ru-RU"/>
        </w:rPr>
        <w:t>Предложения с безличным оборотом для описания погоды (Hoy hace buen tiempo).</w:t>
      </w:r>
    </w:p>
    <w:p w:rsidR="006C4E83" w:rsidRPr="006C4E83" w:rsidRDefault="006C4E83" w:rsidP="006C4E83">
      <w:pPr>
        <w:rPr>
          <w:lang w:eastAsia="ru-RU"/>
        </w:rPr>
      </w:pPr>
      <w:r w:rsidRPr="006C4E83">
        <w:rPr>
          <w:lang w:eastAsia="ru-RU"/>
        </w:rPr>
        <w:t>Предложения с безличной формой hay.</w:t>
      </w:r>
    </w:p>
    <w:p w:rsidR="006C4E83" w:rsidRPr="006C4E83" w:rsidRDefault="006C4E83" w:rsidP="006C4E83">
      <w:pPr>
        <w:rPr>
          <w:lang w:eastAsia="ru-RU"/>
        </w:rPr>
      </w:pPr>
      <w:r w:rsidRPr="006C4E83">
        <w:rPr>
          <w:lang w:eastAsia="ru-RU"/>
        </w:rPr>
        <w:t>Предложения с инверсионным порядком слов (прямое и косвенное дополнение) (Esta fruta la acabo de comprar en el mercado. A los niños les gustan estos juguetes).</w:t>
      </w:r>
    </w:p>
    <w:p w:rsidR="006C4E83" w:rsidRPr="006C4E83" w:rsidRDefault="006C4E83" w:rsidP="006C4E83">
      <w:pPr>
        <w:rPr>
          <w:lang w:eastAsia="ru-RU"/>
        </w:rPr>
      </w:pPr>
      <w:r w:rsidRPr="006C4E83">
        <w:rPr>
          <w:lang w:eastAsia="ru-RU"/>
        </w:rPr>
        <w:t>Предложения, содержащие глаголы-связки ser/estar (Rosa es enfermera. /Hoy está muy guapa).</w:t>
      </w:r>
    </w:p>
    <w:p w:rsidR="006C4E83" w:rsidRPr="006C4E83" w:rsidRDefault="006C4E83" w:rsidP="006C4E83">
      <w:pPr>
        <w:rPr>
          <w:lang w:eastAsia="ru-RU"/>
        </w:rPr>
      </w:pPr>
      <w:r w:rsidRPr="006C4E83">
        <w:rPr>
          <w:lang w:eastAsia="ru-RU"/>
        </w:rPr>
        <w:t>Предложения с конструкцией acusativo con infinitivo (La veo salir de casa. Escucho atentamente a la maestra explicar la regla).</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 como si.</w:t>
      </w:r>
    </w:p>
    <w:p w:rsidR="006C4E83" w:rsidRPr="006C4E83" w:rsidRDefault="006C4E83" w:rsidP="006C4E83">
      <w:pPr>
        <w:rPr>
          <w:lang w:eastAsia="ru-RU"/>
        </w:rPr>
      </w:pPr>
      <w:r w:rsidRPr="006C4E83">
        <w:rPr>
          <w:lang w:eastAsia="ru-RU"/>
        </w:rPr>
        <w:t>Сложноподчинённые предложения: дополнительные, подлежащные, времени и цели, определительные, уступительные, образа действия.</w:t>
      </w:r>
    </w:p>
    <w:p w:rsidR="006C4E83" w:rsidRPr="006C4E83" w:rsidRDefault="006C4E83" w:rsidP="006C4E83">
      <w:pPr>
        <w:rPr>
          <w:lang w:eastAsia="ru-RU"/>
        </w:rPr>
      </w:pPr>
      <w:r w:rsidRPr="006C4E83">
        <w:rPr>
          <w:lang w:eastAsia="ru-RU"/>
        </w:rPr>
        <w:t>Условные предложения реального типа (I) в плане настоящего и прошедшего (Si estudias, aprobarás el examen. El maestro me dijo si yo estudiaba, aprobaría el examen).</w:t>
      </w:r>
    </w:p>
    <w:p w:rsidR="006C4E83" w:rsidRPr="006C4E83" w:rsidRDefault="006C4E83" w:rsidP="006C4E83">
      <w:pPr>
        <w:rPr>
          <w:lang w:eastAsia="ru-RU"/>
        </w:rPr>
      </w:pPr>
      <w:r w:rsidRPr="006C4E83">
        <w:rPr>
          <w:lang w:eastAsia="ru-RU"/>
        </w:rPr>
        <w:t>Условные предложения нереального типа, в которых используются в процессе устного (Yo que tú) и письменного (Yo en tu lugar) общения речевые конструкции с условным значением.</w:t>
      </w:r>
    </w:p>
    <w:p w:rsidR="006C4E83" w:rsidRPr="006C4E83" w:rsidRDefault="006C4E83" w:rsidP="006C4E83">
      <w:pPr>
        <w:rPr>
          <w:lang w:eastAsia="ru-RU"/>
        </w:rPr>
      </w:pPr>
      <w:r w:rsidRPr="006C4E83">
        <w:rPr>
          <w:lang w:eastAsia="ru-RU"/>
        </w:rPr>
        <w:t>Условные предложения нереального типа (II, III) в плане настоящего и прошедшего.</w:t>
      </w:r>
    </w:p>
    <w:p w:rsidR="006C4E83" w:rsidRPr="006C4E83" w:rsidRDefault="006C4E83" w:rsidP="006C4E83">
      <w:pPr>
        <w:rPr>
          <w:lang w:eastAsia="ru-RU"/>
        </w:rPr>
      </w:pPr>
      <w:r w:rsidRPr="006C4E83">
        <w:rPr>
          <w:lang w:eastAsia="ru-RU"/>
        </w:rPr>
        <w:t>Побудительные предложения в утвердительной ((¡Habla más alto!) и отрицательной (¡No grites!) форме.</w:t>
      </w:r>
    </w:p>
    <w:p w:rsidR="006C4E83" w:rsidRPr="006C4E83" w:rsidRDefault="006C4E83" w:rsidP="006C4E83">
      <w:pPr>
        <w:rPr>
          <w:lang w:eastAsia="ru-RU"/>
        </w:rPr>
      </w:pPr>
      <w:r w:rsidRPr="006C4E83">
        <w:rPr>
          <w:lang w:eastAsia="ru-RU"/>
        </w:rPr>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 времени.</w:t>
      </w:r>
    </w:p>
    <w:p w:rsidR="006C4E83" w:rsidRPr="006C4E83" w:rsidRDefault="006C4E83" w:rsidP="006C4E83">
      <w:pPr>
        <w:rPr>
          <w:lang w:eastAsia="ru-RU"/>
        </w:rPr>
      </w:pPr>
      <w:r w:rsidRPr="006C4E83">
        <w:rPr>
          <w:lang w:eastAsia="ru-RU"/>
        </w:rPr>
        <w:lastRenderedPageBreak/>
        <w:t>Придаточные предложения (дополнительные, подлежащные, временные, целевые, уступительные, определительные, образа действия) c глаголами во временных формах сослагательного наклонения (Subjuntivo).</w:t>
      </w:r>
    </w:p>
    <w:p w:rsidR="006C4E83" w:rsidRPr="006C4E83" w:rsidRDefault="006C4E83" w:rsidP="006C4E83">
      <w:pPr>
        <w:rPr>
          <w:lang w:eastAsia="ru-RU"/>
        </w:rPr>
      </w:pPr>
      <w:r w:rsidRPr="006C4E83">
        <w:rPr>
          <w:lang w:eastAsia="ru-RU"/>
        </w:rPr>
        <w:t>Предложения с перифрастическими конструкциями:</w:t>
      </w:r>
    </w:p>
    <w:p w:rsidR="006C4E83" w:rsidRPr="006C4E83" w:rsidRDefault="006C4E83" w:rsidP="006C4E83">
      <w:pPr>
        <w:rPr>
          <w:lang w:eastAsia="ru-RU"/>
        </w:rPr>
      </w:pPr>
      <w:r w:rsidRPr="006C4E83">
        <w:rPr>
          <w:lang w:eastAsia="ru-RU"/>
        </w:rPr>
        <w:t>с инфинитивом: ir a + inf., tener que + inf., hay que + inf., deber + inf., acabar de + inf., terminar de + inf., deber de + inf., empezar a + inf., volver a + inf.;</w:t>
      </w:r>
    </w:p>
    <w:p w:rsidR="006C4E83" w:rsidRPr="006C4E83" w:rsidRDefault="006C4E83" w:rsidP="006C4E83">
      <w:pPr>
        <w:rPr>
          <w:lang w:eastAsia="ru-RU"/>
        </w:rPr>
      </w:pPr>
      <w:r w:rsidRPr="006C4E83">
        <w:rPr>
          <w:lang w:eastAsia="ru-RU"/>
        </w:rPr>
        <w:t>с причастием: estar + participio;</w:t>
      </w:r>
    </w:p>
    <w:p w:rsidR="006C4E83" w:rsidRPr="006C4E83" w:rsidRDefault="006C4E83" w:rsidP="006C4E83">
      <w:pPr>
        <w:rPr>
          <w:lang w:eastAsia="ru-RU"/>
        </w:rPr>
      </w:pPr>
      <w:r w:rsidRPr="006C4E83">
        <w:rPr>
          <w:lang w:eastAsia="ru-RU"/>
        </w:rPr>
        <w:t>с герундием: estar + gerundio, seguir/continuar + gerundio.</w:t>
      </w:r>
    </w:p>
    <w:p w:rsidR="006C4E83" w:rsidRPr="006C4E83" w:rsidRDefault="006C4E83" w:rsidP="006C4E83">
      <w:pPr>
        <w:rPr>
          <w:lang w:eastAsia="ru-RU"/>
        </w:rPr>
      </w:pPr>
      <w:r w:rsidRPr="006C4E83">
        <w:rPr>
          <w:lang w:eastAsia="ru-RU"/>
        </w:rPr>
        <w:t>Инфинитив: простая (el infinitivo simple) и сложная (el infinitivo compuesto) формы инфинитива; конструкции c инфинитивом: al + inf., después de + inf., antes de + inf. (Al abrir la puerta, salió rápido. Al haber terminado el trabajo, pudo descansar).</w:t>
      </w:r>
    </w:p>
    <w:p w:rsidR="006C4E83" w:rsidRPr="006C4E83" w:rsidRDefault="006C4E83" w:rsidP="006C4E83">
      <w:pPr>
        <w:rPr>
          <w:lang w:eastAsia="ru-RU"/>
        </w:rPr>
      </w:pPr>
      <w:r w:rsidRPr="006C4E83">
        <w:rPr>
          <w:lang w:eastAsia="ru-RU"/>
        </w:rPr>
        <w:t>Правильные и неправильные глаголы во временных формах действительного залога изъявительного наклонения (Presente, Futuro Simple, Pretérito Perfecto, Pretérito Indefinido, Pretérito Imperfecto, Pretérito Pluscuamperfecto).</w:t>
      </w:r>
    </w:p>
    <w:p w:rsidR="006C4E83" w:rsidRPr="006C4E83" w:rsidRDefault="006C4E83" w:rsidP="006C4E83">
      <w:pPr>
        <w:rPr>
          <w:lang w:eastAsia="ru-RU"/>
        </w:rPr>
      </w:pPr>
      <w:r w:rsidRPr="006C4E83">
        <w:rPr>
          <w:lang w:eastAsia="ru-RU"/>
        </w:rPr>
        <w:t>Правильные и неправильные глаголы в наиболее употребительных временных формах страдательного залога.</w:t>
      </w:r>
    </w:p>
    <w:p w:rsidR="006C4E83" w:rsidRPr="006C4E83" w:rsidRDefault="006C4E83" w:rsidP="006C4E83">
      <w:pPr>
        <w:rPr>
          <w:lang w:eastAsia="ru-RU"/>
        </w:rPr>
      </w:pPr>
      <w:r w:rsidRPr="006C4E83">
        <w:rPr>
          <w:lang w:eastAsia="ru-RU"/>
        </w:rPr>
        <w:t>Глаголы в простом будущем времени Futuro Simple для выражения модального значения сомнения, возможности, предположения (Hoy Pablo no ha venido a las clases, estará enfermo).</w:t>
      </w:r>
    </w:p>
    <w:p w:rsidR="006C4E83" w:rsidRPr="006C4E83" w:rsidRDefault="006C4E83" w:rsidP="006C4E83">
      <w:pPr>
        <w:rPr>
          <w:lang w:eastAsia="ru-RU"/>
        </w:rPr>
      </w:pPr>
      <w:r w:rsidRPr="006C4E83">
        <w:rPr>
          <w:lang w:eastAsia="ru-RU"/>
        </w:rPr>
        <w:t>Глаголы в простом условном наклонении Condicional Simple в плане настоящего для выражения нереального желаемого действия, вежливой просьбы и совета (Me iría ahora mismo, pero mi coche está roto. ¿Podría decirme dónde está la Plaza Mayor? Deberías abrigarte, hace frío).</w:t>
      </w:r>
    </w:p>
    <w:p w:rsidR="006C4E83" w:rsidRPr="006C4E83" w:rsidRDefault="006C4E83" w:rsidP="006C4E83">
      <w:pPr>
        <w:rPr>
          <w:lang w:eastAsia="ru-RU"/>
        </w:rPr>
      </w:pPr>
      <w:r w:rsidRPr="006C4E83">
        <w:rPr>
          <w:lang w:eastAsia="ru-RU"/>
        </w:rPr>
        <w:t>Правильные и неправильные глаголы во временах сослагательного наклонения: Presente de Subjuntivo, Pretérito Imperfecto de Subjuntivo, Pretérito Perfecto Compuesto de Subjuntivo, Pretérito Pluscuamperfecto de Subjuntivo.</w:t>
      </w:r>
    </w:p>
    <w:p w:rsidR="006C4E83" w:rsidRPr="006C4E83" w:rsidRDefault="006C4E83" w:rsidP="006C4E83">
      <w:pPr>
        <w:rPr>
          <w:lang w:eastAsia="ru-RU"/>
        </w:rPr>
      </w:pPr>
      <w:r w:rsidRPr="006C4E83">
        <w:rPr>
          <w:lang w:eastAsia="ru-RU"/>
        </w:rPr>
        <w:t>Возвратные, правильные и неправильные глаголы в положительной и отрицательной форме повелительного наклонения в формах tú, vosotros, Usted, Ustedes.</w:t>
      </w:r>
    </w:p>
    <w:p w:rsidR="006C4E83" w:rsidRPr="006C4E83" w:rsidRDefault="006C4E83" w:rsidP="006C4E83">
      <w:pPr>
        <w:rPr>
          <w:lang w:eastAsia="ru-RU"/>
        </w:rPr>
      </w:pPr>
      <w:r w:rsidRPr="006C4E83">
        <w:rPr>
          <w:lang w:eastAsia="ru-RU"/>
        </w:rPr>
        <w:t>Глаголы в сослагательном наклонении (Subjuntivo) после модальных наречий tal vez, quizás, acaso, puede que, междометия ojalá, союза que.</w:t>
      </w:r>
    </w:p>
    <w:p w:rsidR="006C4E83" w:rsidRPr="006C4E83" w:rsidRDefault="006C4E83" w:rsidP="006C4E83">
      <w:pPr>
        <w:rPr>
          <w:lang w:eastAsia="ru-RU"/>
        </w:rPr>
      </w:pPr>
      <w:r w:rsidRPr="006C4E83">
        <w:rPr>
          <w:lang w:eastAsia="ru-RU"/>
        </w:rPr>
        <w:t>Неличные формы глагола (инфинитив, герундий, причастие).</w:t>
      </w:r>
    </w:p>
    <w:p w:rsidR="006C4E83" w:rsidRPr="006C4E83" w:rsidRDefault="006C4E83" w:rsidP="006C4E83">
      <w:pPr>
        <w:rPr>
          <w:lang w:eastAsia="ru-RU"/>
        </w:rPr>
      </w:pPr>
      <w:r w:rsidRPr="006C4E83">
        <w:rPr>
          <w:lang w:eastAsia="ru-RU"/>
        </w:rPr>
        <w:t>Определённый/неопределённый артикль, отсутствие артикля и слитные его формы (al, del).</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 (el lunes – los lunes).</w:t>
      </w:r>
    </w:p>
    <w:p w:rsidR="006C4E83" w:rsidRPr="006C4E83" w:rsidRDefault="006C4E83" w:rsidP="006C4E83">
      <w:pPr>
        <w:rPr>
          <w:lang w:eastAsia="ru-RU"/>
        </w:rPr>
      </w:pPr>
      <w:r w:rsidRPr="006C4E83">
        <w:rPr>
          <w:lang w:eastAsia="ru-RU"/>
        </w:rPr>
        <w:t>Имена существительные, имеющие форму только множественного числа (gafas, vacaciones, afueras).</w:t>
      </w:r>
    </w:p>
    <w:p w:rsidR="006C4E83" w:rsidRPr="006C4E83" w:rsidRDefault="006C4E83" w:rsidP="006C4E83">
      <w:pPr>
        <w:rPr>
          <w:lang w:eastAsia="ru-RU"/>
        </w:rPr>
      </w:pPr>
      <w:r w:rsidRPr="006C4E83">
        <w:rPr>
          <w:lang w:eastAsia="ru-RU"/>
        </w:rPr>
        <w:lastRenderedPageBreak/>
        <w:t>Имена прилагательные и наречия в положительной, сравнительной и превосходной степени сравнения, образованные по правилу, и исключения.</w:t>
      </w:r>
    </w:p>
    <w:p w:rsidR="006C4E83" w:rsidRPr="006C4E83" w:rsidRDefault="006C4E83" w:rsidP="006C4E83">
      <w:pPr>
        <w:rPr>
          <w:lang w:eastAsia="ru-RU"/>
        </w:rPr>
      </w:pPr>
      <w:r w:rsidRPr="006C4E83">
        <w:rPr>
          <w:lang w:eastAsia="ru-RU"/>
        </w:rPr>
        <w:t>Имена прилагательные; постановка прилагательного до или после существительного.</w:t>
      </w:r>
    </w:p>
    <w:p w:rsidR="006C4E83" w:rsidRPr="006C4E83" w:rsidRDefault="006C4E83" w:rsidP="006C4E83">
      <w:pPr>
        <w:rPr>
          <w:lang w:eastAsia="ru-RU"/>
        </w:rPr>
      </w:pPr>
      <w:r w:rsidRPr="006C4E83">
        <w:rPr>
          <w:lang w:eastAsia="ru-RU"/>
        </w:rPr>
        <w:t>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w:t>
      </w:r>
    </w:p>
    <w:p w:rsidR="006C4E83" w:rsidRPr="006C4E83" w:rsidRDefault="006C4E83" w:rsidP="006C4E83">
      <w:pPr>
        <w:rPr>
          <w:lang w:eastAsia="ru-RU"/>
        </w:rPr>
      </w:pPr>
      <w:r w:rsidRPr="006C4E83">
        <w:rPr>
          <w:lang w:eastAsia="ru-RU"/>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(¿qué?, ¿quién?, ¿cuánto?, ¿por qué?, ¿a qué?, ¿para qué?, ¿cuál?).</w:t>
      </w:r>
    </w:p>
    <w:p w:rsidR="006C4E83" w:rsidRPr="006C4E83" w:rsidRDefault="006C4E83" w:rsidP="006C4E83">
      <w:pPr>
        <w:rPr>
          <w:lang w:eastAsia="ru-RU"/>
        </w:rPr>
      </w:pPr>
      <w:r w:rsidRPr="006C4E83">
        <w:rPr>
          <w:lang w:eastAsia="ru-RU"/>
        </w:rPr>
        <w:t>Количественные и порядковые числительные.</w:t>
      </w:r>
    </w:p>
    <w:p w:rsidR="006C4E83" w:rsidRPr="006C4E83" w:rsidRDefault="006C4E83" w:rsidP="006C4E83">
      <w:pPr>
        <w:rPr>
          <w:lang w:eastAsia="ru-RU"/>
        </w:rPr>
      </w:pPr>
      <w:r w:rsidRPr="006C4E83">
        <w:rPr>
          <w:lang w:eastAsia="ru-RU"/>
        </w:rPr>
        <w:t>Предлоги места, времени, направления; предлог por, употребляемый в страдательном залоге.</w:t>
      </w:r>
    </w:p>
    <w:p w:rsidR="006C4E83" w:rsidRPr="006C4E83" w:rsidRDefault="006C4E83" w:rsidP="006C4E83">
      <w:pPr>
        <w:rPr>
          <w:lang w:eastAsia="ru-RU"/>
        </w:rPr>
      </w:pPr>
      <w:r w:rsidRPr="006C4E83">
        <w:rPr>
          <w:lang w:eastAsia="ru-RU"/>
        </w:rPr>
        <w:t>109.7.4. Социокультурные знания и умения.</w:t>
      </w:r>
    </w:p>
    <w:p w:rsidR="006C4E83" w:rsidRPr="006C4E83" w:rsidRDefault="006C4E83" w:rsidP="006C4E83">
      <w:pPr>
        <w:rPr>
          <w:lang w:eastAsia="ru-RU"/>
        </w:rPr>
      </w:pPr>
      <w:r w:rsidRPr="006C4E83">
        <w:rPr>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6C4E83" w:rsidRPr="006C4E83" w:rsidRDefault="006C4E83" w:rsidP="006C4E83">
      <w:pPr>
        <w:rPr>
          <w:lang w:eastAsia="ru-RU"/>
        </w:rPr>
      </w:pPr>
      <w:r w:rsidRPr="006C4E83">
        <w:rPr>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6C4E83" w:rsidRPr="006C4E83" w:rsidRDefault="006C4E83" w:rsidP="006C4E83">
      <w:pPr>
        <w:rPr>
          <w:lang w:eastAsia="ru-RU"/>
        </w:rPr>
      </w:pPr>
      <w:r w:rsidRPr="006C4E83">
        <w:rPr>
          <w:lang w:eastAsia="ru-RU"/>
        </w:rPr>
        <w:t xml:space="preserve">Владение основными сведениями о социокультурном портрете и культурном наследии страны/стран, говорящих на испанском языке. </w:t>
      </w:r>
    </w:p>
    <w:p w:rsidR="006C4E83" w:rsidRPr="006C4E83" w:rsidRDefault="006C4E83" w:rsidP="006C4E83">
      <w:pPr>
        <w:rPr>
          <w:lang w:eastAsia="ru-RU"/>
        </w:rPr>
      </w:pPr>
      <w:r w:rsidRPr="006C4E83">
        <w:rPr>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pPr>
        <w:rPr>
          <w:lang w:eastAsia="ru-RU"/>
        </w:rPr>
      </w:pPr>
      <w:r w:rsidRPr="006C4E83">
        <w:rPr>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так далее).</w:t>
      </w:r>
    </w:p>
    <w:p w:rsidR="006C4E83" w:rsidRPr="006C4E83" w:rsidRDefault="006C4E83" w:rsidP="006C4E83">
      <w:pPr>
        <w:rPr>
          <w:lang w:eastAsia="ru-RU"/>
        </w:rPr>
      </w:pPr>
      <w:r w:rsidRPr="006C4E83">
        <w:rPr>
          <w:lang w:eastAsia="ru-RU"/>
        </w:rPr>
        <w:t>109.7.5. Компенсаторные умения.</w:t>
      </w:r>
    </w:p>
    <w:p w:rsidR="006C4E83" w:rsidRPr="006C4E83" w:rsidRDefault="006C4E83" w:rsidP="006C4E83">
      <w:pPr>
        <w:rPr>
          <w:lang w:eastAsia="ru-RU"/>
        </w:rPr>
      </w:pPr>
      <w:r w:rsidRPr="006C4E83">
        <w:rPr>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pPr>
        <w:rPr>
          <w:lang w:eastAsia="ru-RU"/>
        </w:rPr>
      </w:pPr>
      <w:r w:rsidRPr="006C4E83">
        <w:rPr>
          <w:lang w:eastAsia="ru-RU"/>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109.8. Планируемые результаты освоения программы по испанскому языку на уровне среднего общего образования.</w:t>
      </w:r>
    </w:p>
    <w:p w:rsidR="006C4E83" w:rsidRPr="006C4E83" w:rsidRDefault="006C4E83" w:rsidP="006C4E83">
      <w:pPr>
        <w:rPr>
          <w:lang w:eastAsia="ru-RU"/>
        </w:rPr>
      </w:pPr>
      <w:r w:rsidRPr="006C4E83">
        <w:rPr>
          <w:lang w:eastAsia="ru-RU"/>
        </w:rP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109.8.3. В результате изучения испанского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pPr>
        <w:rPr>
          <w:lang w:eastAsia="ru-RU"/>
        </w:rPr>
      </w:pPr>
      <w:r w:rsidRPr="006C4E83">
        <w:rPr>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pPr>
        <w:rPr>
          <w:lang w:eastAsia="ru-RU"/>
        </w:rPr>
      </w:pPr>
      <w:r w:rsidRPr="006C4E83">
        <w:rPr>
          <w:lang w:eastAsia="ru-RU"/>
        </w:rPr>
        <w:t>умение взаимодействовать с социальными институтами в соответствии с их функциями и назначением;</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 </w:t>
      </w:r>
    </w:p>
    <w:p w:rsidR="006C4E83" w:rsidRPr="006C4E83" w:rsidRDefault="006C4E83" w:rsidP="006C4E83">
      <w:pPr>
        <w:rPr>
          <w:lang w:eastAsia="ru-RU"/>
        </w:rPr>
      </w:pPr>
      <w:r w:rsidRPr="006C4E83">
        <w:rPr>
          <w:lang w:eastAsia="ru-RU"/>
        </w:rPr>
        <w:t>идейная убеждённость,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 xml:space="preserve">сформированность нравственного сознания, этического поведения; </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6C4E83" w:rsidRPr="006C4E83" w:rsidRDefault="006C4E83" w:rsidP="006C4E83">
      <w:pPr>
        <w:rPr>
          <w:lang w:eastAsia="ru-RU"/>
        </w:rPr>
      </w:pPr>
      <w:r w:rsidRPr="006C4E83">
        <w:rPr>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pPr>
        <w:rPr>
          <w:lang w:eastAsia="ru-RU"/>
        </w:rPr>
      </w:pPr>
      <w:r w:rsidRPr="006C4E83">
        <w:rPr>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w:t>
      </w:r>
    </w:p>
    <w:p w:rsidR="006C4E83" w:rsidRPr="006C4E83" w:rsidRDefault="006C4E83" w:rsidP="006C4E83">
      <w:pPr>
        <w:rPr>
          <w:lang w:eastAsia="ru-RU"/>
        </w:rPr>
      </w:pPr>
      <w:r w:rsidRPr="006C4E83">
        <w:rPr>
          <w:lang w:eastAsia="ru-RU"/>
        </w:rPr>
        <w:t>потребность в физическом совершенствовании, занятиях спортивно-оздоровительной деятельностью;</w:t>
      </w:r>
    </w:p>
    <w:p w:rsidR="006C4E83" w:rsidRPr="006C4E83" w:rsidRDefault="006C4E83" w:rsidP="006C4E83">
      <w:pPr>
        <w:rPr>
          <w:lang w:eastAsia="ru-RU"/>
        </w:rPr>
      </w:pPr>
      <w:r w:rsidRPr="006C4E83">
        <w:rPr>
          <w:lang w:eastAsia="ru-RU"/>
        </w:rPr>
        <w:lastRenderedPageBreak/>
        <w:t>активное неприятие вредных привычек и иных форм причинения вреда физическому и психическому здоровью;</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pPr>
        <w:rPr>
          <w:lang w:eastAsia="ru-RU"/>
        </w:rPr>
      </w:pPr>
      <w:r w:rsidRPr="006C4E83">
        <w:rPr>
          <w:lang w:eastAsia="ru-RU"/>
        </w:rPr>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pPr>
        <w:rPr>
          <w:lang w:eastAsia="ru-RU"/>
        </w:rPr>
      </w:pPr>
      <w:r w:rsidRPr="006C4E83">
        <w:rPr>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pPr>
        <w:rPr>
          <w:lang w:eastAsia="ru-RU"/>
        </w:rPr>
      </w:pPr>
      <w:r w:rsidRPr="006C4E83">
        <w:rPr>
          <w:lang w:eastAsia="ru-RU"/>
        </w:rPr>
        <w:t>расширение опыта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 </w:t>
      </w:r>
    </w:p>
    <w:p w:rsidR="006C4E83" w:rsidRPr="006C4E83" w:rsidRDefault="006C4E83" w:rsidP="006C4E83">
      <w:r w:rsidRPr="006C4E83">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6C4E83" w:rsidRPr="006C4E83" w:rsidRDefault="006C4E83" w:rsidP="006C4E83">
      <w:pPr>
        <w:rPr>
          <w:lang w:eastAsia="ru-RU"/>
        </w:rPr>
      </w:pPr>
      <w:r w:rsidRPr="006C4E83">
        <w:rPr>
          <w:lang w:eastAsia="ru-RU"/>
        </w:rP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pPr>
        <w:rPr>
          <w:lang w:eastAsia="ru-RU"/>
        </w:rPr>
      </w:pPr>
      <w:r w:rsidRPr="006C4E83">
        <w:rPr>
          <w:lang w:eastAsia="ru-RU"/>
        </w:rPr>
        <w:t>109.8.5.1.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её всесторонне; </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 xml:space="preserve">выявлять закономерности в языковых явлениях испанского языка; </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pPr>
        <w:rPr>
          <w:lang w:eastAsia="ru-RU"/>
        </w:rPr>
      </w:pPr>
      <w:r w:rsidRPr="006C4E83">
        <w:rPr>
          <w:lang w:eastAsia="ru-RU"/>
        </w:rPr>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pPr>
        <w:rPr>
          <w:lang w:eastAsia="ru-RU"/>
        </w:rPr>
      </w:pPr>
      <w:r w:rsidRPr="006C4E83">
        <w:rPr>
          <w:lang w:eastAsia="ru-RU"/>
        </w:rPr>
        <w:t>владеть научной лингвистической терминологией и ключевыми понятиями;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для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 xml:space="preserve">уметь интегрировать знания из разных предметных областей; </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109.8.5.3.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на иностранном (испанском)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C4E83" w:rsidRPr="006C4E83" w:rsidRDefault="006C4E83" w:rsidP="006C4E83">
      <w:pPr>
        <w:rPr>
          <w:lang w:eastAsia="ru-RU"/>
        </w:rPr>
      </w:pPr>
      <w:r w:rsidRPr="006C4E83">
        <w:rPr>
          <w:lang w:eastAsia="ru-RU"/>
        </w:rPr>
        <w:t xml:space="preserve">оценивать достоверность информации, её соответствие морально-этическим нормам; </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pPr>
        <w:rPr>
          <w:lang w:eastAsia="ru-RU"/>
        </w:rPr>
      </w:pPr>
      <w:r w:rsidRPr="006C4E83">
        <w:rPr>
          <w:lang w:eastAsia="ru-RU"/>
        </w:rPr>
        <w:t>109.8.5.4.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ru-RU"/>
        </w:rPr>
      </w:pPr>
      <w:r w:rsidRPr="006C4E83">
        <w:rPr>
          <w:lang w:eastAsia="ru-RU"/>
        </w:rPr>
        <w:lastRenderedPageBreak/>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в том числе на втором иностранном (испанском) языке; аргументированно вести диалог и полилог,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109.8.5.5. У обучающегося будут сформированы умения совместной деятельности:</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w:t>
      </w:r>
    </w:p>
    <w:p w:rsidR="006C4E83" w:rsidRPr="006C4E83" w:rsidRDefault="006C4E83" w:rsidP="006C4E83">
      <w:pPr>
        <w:rPr>
          <w:lang w:eastAsia="ru-RU"/>
        </w:rPr>
      </w:pPr>
      <w:r w:rsidRPr="006C4E83">
        <w:rPr>
          <w:lang w:eastAsia="ru-RU"/>
        </w:rPr>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pPr>
        <w:rPr>
          <w:lang w:eastAsia="ru-RU"/>
        </w:rPr>
      </w:pPr>
      <w:r w:rsidRPr="006C4E83">
        <w:rPr>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pPr>
        <w:rPr>
          <w:lang w:eastAsia="ru-RU"/>
        </w:rPr>
      </w:pPr>
      <w:r w:rsidRPr="006C4E83">
        <w:rPr>
          <w:lang w:eastAsia="ru-RU"/>
        </w:rPr>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pPr>
        <w:rPr>
          <w:lang w:eastAsia="ru-RU"/>
        </w:rPr>
      </w:pPr>
      <w:r w:rsidRPr="006C4E83">
        <w:rPr>
          <w:lang w:eastAsia="ru-RU"/>
        </w:rPr>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pPr>
        <w:rPr>
          <w:lang w:eastAsia="ru-RU"/>
        </w:rPr>
      </w:pPr>
      <w:r w:rsidRPr="006C4E83">
        <w:rPr>
          <w:lang w:eastAsia="ru-RU"/>
        </w:rPr>
        <w:t>109.8.5.6.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C4E83" w:rsidRPr="006C4E83" w:rsidRDefault="006C4E83" w:rsidP="006C4E83">
      <w:pPr>
        <w:rPr>
          <w:lang w:eastAsia="ru-RU"/>
        </w:rPr>
      </w:pPr>
      <w:r w:rsidRPr="006C4E83">
        <w:rPr>
          <w:lang w:eastAsia="ru-RU"/>
        </w:rPr>
        <w:t>109.8.5.7.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pPr>
        <w:rPr>
          <w:lang w:eastAsia="ru-RU"/>
        </w:rPr>
      </w:pPr>
      <w:r w:rsidRPr="006C4E83">
        <w:rPr>
          <w:lang w:eastAsia="ru-RU"/>
        </w:rPr>
        <w:t xml:space="preserve">давать оценку новым ситуациям; </w:t>
      </w:r>
    </w:p>
    <w:p w:rsidR="006C4E83" w:rsidRPr="006C4E83" w:rsidRDefault="006C4E83" w:rsidP="006C4E83">
      <w:pPr>
        <w:rPr>
          <w:lang w:eastAsia="ru-RU"/>
        </w:rPr>
      </w:pPr>
      <w:r w:rsidRPr="006C4E83">
        <w:rPr>
          <w:lang w:eastAsia="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 xml:space="preserve">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 </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r w:rsidRPr="006C4E83">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4E83" w:rsidRPr="006C4E83" w:rsidRDefault="006C4E83" w:rsidP="006C4E83">
      <w:pPr>
        <w:rPr>
          <w:lang w:eastAsia="ru-RU"/>
        </w:rPr>
      </w:pPr>
      <w:r w:rsidRPr="006C4E83">
        <w:t>109</w:t>
      </w:r>
      <w:r w:rsidRPr="006C4E83">
        <w:rPr>
          <w:lang w:eastAsia="ru-RU"/>
        </w:rPr>
        <w:t>.8.7. К концу обучения в 10 классе обучающийся получит следующие предметные результаты по отдельным темам программы по испанскому языку:</w:t>
      </w:r>
    </w:p>
    <w:p w:rsidR="006C4E83" w:rsidRPr="006C4E83" w:rsidRDefault="006C4E83" w:rsidP="006C4E83">
      <w:pPr>
        <w:rPr>
          <w:lang w:eastAsia="ru-RU"/>
        </w:rPr>
      </w:pPr>
      <w:r w:rsidRPr="006C4E83">
        <w:t>109</w:t>
      </w:r>
      <w:r w:rsidRPr="006C4E83">
        <w:rPr>
          <w:lang w:eastAsia="ru-RU"/>
        </w:rPr>
        <w:t>.8.7.1. Владеть основными видами речевой деятельности:</w:t>
      </w:r>
    </w:p>
    <w:p w:rsidR="006C4E83" w:rsidRPr="006C4E83" w:rsidRDefault="006C4E83" w:rsidP="006C4E83">
      <w:pPr>
        <w:rPr>
          <w:lang w:eastAsia="ru-RU"/>
        </w:rPr>
      </w:pPr>
      <w:r w:rsidRPr="006C4E83">
        <w:rPr>
          <w:lang w:eastAsia="ru-RU"/>
        </w:rP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p>
    <w:p w:rsidR="006C4E83" w:rsidRPr="006C4E83" w:rsidRDefault="006C4E83" w:rsidP="006C4E83">
      <w:pPr>
        <w:rPr>
          <w:lang w:eastAsia="ru-RU"/>
        </w:rPr>
      </w:pPr>
      <w:r w:rsidRPr="006C4E83">
        <w:rPr>
          <w:lang w:eastAsia="ru-RU"/>
        </w:rPr>
        <w:t xml:space="preserve">излагать основное содержание прочитанного/прослушанного текста с выражением своего отношения (объём монологического высказывания – 11–12 фраз); </w:t>
      </w:r>
    </w:p>
    <w:p w:rsidR="006C4E83" w:rsidRPr="006C4E83" w:rsidRDefault="006C4E83" w:rsidP="006C4E83">
      <w:pPr>
        <w:rPr>
          <w:lang w:eastAsia="ru-RU"/>
        </w:rPr>
      </w:pPr>
      <w:r w:rsidRPr="006C4E83">
        <w:rPr>
          <w:lang w:eastAsia="ru-RU"/>
        </w:rPr>
        <w:t xml:space="preserve">устно излагать результаты выполненной проектной работы (объём – 11–12 фраз); </w:t>
      </w:r>
    </w:p>
    <w:p w:rsidR="006C4E83" w:rsidRPr="006C4E83" w:rsidRDefault="006C4E83" w:rsidP="006C4E83">
      <w:pPr>
        <w:rPr>
          <w:lang w:eastAsia="ru-RU"/>
        </w:rPr>
      </w:pPr>
      <w:r w:rsidRPr="006C4E83">
        <w:rPr>
          <w:lang w:eastAsia="ru-RU"/>
        </w:rPr>
        <w:t xml:space="preserve">аудирование: </w:t>
      </w:r>
    </w:p>
    <w:p w:rsidR="006C4E83" w:rsidRPr="006C4E83" w:rsidRDefault="006C4E83" w:rsidP="006C4E83">
      <w:pPr>
        <w:rPr>
          <w:lang w:eastAsia="ru-RU"/>
        </w:rPr>
      </w:pPr>
      <w:r w:rsidRPr="006C4E83">
        <w:rPr>
          <w:lang w:eastAsia="ru-RU"/>
        </w:rPr>
        <w:t xml:space="preserve">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w:t>
      </w:r>
      <w:r w:rsidRPr="006C4E83">
        <w:rPr>
          <w:lang w:eastAsia="ru-RU"/>
        </w:rPr>
        <w:lastRenderedPageBreak/>
        <w:t xml:space="preserve">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6C4E83" w:rsidRPr="006C4E83" w:rsidRDefault="006C4E83" w:rsidP="006C4E83">
      <w:pPr>
        <w:rPr>
          <w:lang w:eastAsia="ru-RU"/>
        </w:rPr>
      </w:pPr>
      <w:r w:rsidRPr="006C4E83">
        <w:rPr>
          <w:lang w:eastAsia="ru-RU"/>
        </w:rPr>
        <w:t xml:space="preserve">смысловое чтение: </w:t>
      </w:r>
    </w:p>
    <w:p w:rsidR="006C4E83" w:rsidRPr="006C4E83" w:rsidRDefault="006C4E83" w:rsidP="006C4E83">
      <w:pPr>
        <w:rPr>
          <w:lang w:eastAsia="ru-RU"/>
        </w:rPr>
      </w:pPr>
      <w:r w:rsidRPr="006C4E83">
        <w:rPr>
          <w:lang w:eastAsia="ru-RU"/>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p>
    <w:p w:rsidR="006C4E83" w:rsidRPr="006C4E83" w:rsidRDefault="006C4E83" w:rsidP="006C4E83">
      <w:pPr>
        <w:rPr>
          <w:lang w:eastAsia="ru-RU"/>
        </w:rPr>
      </w:pPr>
      <w:r w:rsidRPr="006C4E83">
        <w:rPr>
          <w:lang w:eastAsia="ru-RU"/>
        </w:rPr>
        <w:t xml:space="preserve">читать про себя и устанавливать причинно-следственную взаимосвязь изложенных в тексте фактов и событий; </w:t>
      </w:r>
    </w:p>
    <w:p w:rsidR="006C4E83" w:rsidRPr="006C4E83" w:rsidRDefault="006C4E83" w:rsidP="006C4E83">
      <w:pPr>
        <w:rPr>
          <w:lang w:eastAsia="ru-RU"/>
        </w:rPr>
      </w:pPr>
      <w:r w:rsidRPr="006C4E83">
        <w:rPr>
          <w:lang w:eastAsia="ru-RU"/>
        </w:rPr>
        <w:t xml:space="preserve">читать про себя несплошные тексты (таблицы, диаграммы, графики и так далее)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w:t>
      </w:r>
    </w:p>
    <w:p w:rsidR="006C4E83" w:rsidRPr="006C4E83" w:rsidRDefault="006C4E83" w:rsidP="006C4E83">
      <w:pPr>
        <w:rPr>
          <w:lang w:eastAsia="ru-RU"/>
        </w:rPr>
      </w:pPr>
      <w:r w:rsidRPr="006C4E83">
        <w:rPr>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электронное сообщение личного характера, соблюдая речевой этикет, принятый в стране/странах изучаемого языка (объём сообщения – до 120 слов); </w:t>
      </w:r>
    </w:p>
    <w:p w:rsidR="006C4E83" w:rsidRPr="006C4E83" w:rsidRDefault="006C4E83" w:rsidP="006C4E83">
      <w:pPr>
        <w:rPr>
          <w:lang w:eastAsia="ru-RU"/>
        </w:rPr>
      </w:pPr>
      <w:r w:rsidRPr="006C4E83">
        <w:rPr>
          <w:lang w:eastAsia="ru-RU"/>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w:t>
      </w:r>
    </w:p>
    <w:p w:rsidR="006C4E83" w:rsidRPr="006C4E83" w:rsidRDefault="006C4E83" w:rsidP="006C4E83">
      <w:pPr>
        <w:rPr>
          <w:lang w:eastAsia="ru-RU"/>
        </w:rPr>
      </w:pPr>
      <w:r w:rsidRPr="006C4E83">
        <w:rPr>
          <w:lang w:eastAsia="ru-RU"/>
        </w:rPr>
        <w:t xml:space="preserve">заполнять таблицу, кратко фиксируя содержание прочитанного/ прослушанного текста или дополняя информацию в таблице; </w:t>
      </w:r>
    </w:p>
    <w:p w:rsidR="006C4E83" w:rsidRPr="006C4E83" w:rsidRDefault="006C4E83" w:rsidP="006C4E83">
      <w:pPr>
        <w:rPr>
          <w:lang w:eastAsia="ru-RU"/>
        </w:rPr>
      </w:pPr>
      <w:r w:rsidRPr="006C4E83">
        <w:rPr>
          <w:lang w:eastAsia="ru-RU"/>
        </w:rPr>
        <w:t xml:space="preserve">письменно представлять результаты выполненной проектной работы (объём – до 140 слов). </w:t>
      </w:r>
    </w:p>
    <w:p w:rsidR="006C4E83" w:rsidRPr="006C4E83" w:rsidRDefault="006C4E83" w:rsidP="006C4E83">
      <w:pPr>
        <w:rPr>
          <w:lang w:eastAsia="ru-RU"/>
        </w:rPr>
      </w:pPr>
      <w:r w:rsidRPr="006C4E83">
        <w:rPr>
          <w:lang w:eastAsia="ru-RU"/>
        </w:rPr>
        <w:t xml:space="preserve">109.8.7.2. Владеть фонетическими навыками: </w:t>
      </w:r>
    </w:p>
    <w:p w:rsidR="006C4E83" w:rsidRPr="006C4E83" w:rsidRDefault="006C4E83" w:rsidP="006C4E83">
      <w:pPr>
        <w:rPr>
          <w:lang w:eastAsia="ru-RU"/>
        </w:rPr>
      </w:pPr>
      <w:r w:rsidRPr="006C4E83">
        <w:rPr>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C4E83" w:rsidRPr="006C4E83" w:rsidRDefault="006C4E83" w:rsidP="006C4E83">
      <w:pPr>
        <w:rPr>
          <w:lang w:eastAsia="ru-RU"/>
        </w:rPr>
      </w:pPr>
      <w:r w:rsidRPr="006C4E83">
        <w:rPr>
          <w:lang w:eastAsia="ru-RU"/>
        </w:rPr>
        <w:t xml:space="preserve">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w:t>
      </w:r>
    </w:p>
    <w:p w:rsidR="006C4E83" w:rsidRPr="006C4E83" w:rsidRDefault="006C4E83" w:rsidP="006C4E83">
      <w:pPr>
        <w:rPr>
          <w:lang w:eastAsia="ru-RU"/>
        </w:rPr>
      </w:pPr>
      <w:r w:rsidRPr="006C4E83">
        <w:rPr>
          <w:lang w:eastAsia="ru-RU"/>
        </w:rPr>
        <w:t>правильно писать изученные слова с соблюдением правил графического ударения;</w:t>
      </w:r>
    </w:p>
    <w:p w:rsidR="006C4E83" w:rsidRPr="006C4E83" w:rsidRDefault="006C4E83" w:rsidP="006C4E83">
      <w:pPr>
        <w:rPr>
          <w:lang w:eastAsia="ru-RU"/>
        </w:rPr>
      </w:pPr>
      <w:r w:rsidRPr="006C4E83">
        <w:rPr>
          <w:lang w:eastAsia="ru-RU"/>
        </w:rPr>
        <w:t>владеть пунктуационными навыками:</w:t>
      </w:r>
    </w:p>
    <w:p w:rsidR="006C4E83" w:rsidRPr="006C4E83" w:rsidRDefault="006C4E83" w:rsidP="006C4E83">
      <w:pPr>
        <w:rPr>
          <w:lang w:eastAsia="ru-RU"/>
        </w:rPr>
      </w:pPr>
      <w:r w:rsidRPr="006C4E83">
        <w:rPr>
          <w:lang w:eastAsia="ru-RU"/>
        </w:rPr>
        <w:lastRenderedPageBreak/>
        <w:t>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rsidR="006C4E83" w:rsidRPr="006C4E83" w:rsidRDefault="006C4E83" w:rsidP="006C4E83">
      <w:pPr>
        <w:rPr>
          <w:lang w:eastAsia="ru-RU"/>
        </w:rPr>
      </w:pPr>
      <w:r w:rsidRPr="006C4E83">
        <w:rPr>
          <w:lang w:eastAsia="ru-RU"/>
        </w:rPr>
        <w:t>пунктуационно правильно оформлять электронное сообщение личного характера.</w:t>
      </w:r>
    </w:p>
    <w:p w:rsidR="006C4E83" w:rsidRPr="006C4E83" w:rsidRDefault="006C4E83" w:rsidP="006C4E83">
      <w:pPr>
        <w:rPr>
          <w:lang w:eastAsia="ru-RU"/>
        </w:rPr>
      </w:pPr>
      <w:r w:rsidRPr="006C4E83">
        <w:rPr>
          <w:lang w:eastAsia="ru-RU"/>
        </w:rP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t>распознавать и употреблять в устной и письменной речи родственные слова, образованные:</w:t>
      </w:r>
    </w:p>
    <w:p w:rsidR="006C4E83" w:rsidRPr="006C4E83" w:rsidRDefault="006C4E83" w:rsidP="006C4E83">
      <w:pPr>
        <w:rPr>
          <w:lang w:eastAsia="ru-RU"/>
        </w:rPr>
      </w:pPr>
      <w:r w:rsidRPr="006C4E83">
        <w:rPr>
          <w:lang w:eastAsia="ru-RU"/>
        </w:rPr>
        <w:t>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-ción/-sión, -dad, -ismo, -miento, -ería, -ito/-illo, -ón, -ta/-isa, -azo, -a/-o/-e; имена прилагательные при помощи префиксов in-/im-/i-, des-, inter-, bi-, poli-, sub-/super- и при помощи суффиксов -oso, -al, -ísimo, -able/-ible, -ante/-iente, -és/-esa, -(i)ense, -ano/-eno, -ino, -eño(a); наречия при помощи суффикса -mente);</w:t>
      </w:r>
    </w:p>
    <w:p w:rsidR="006C4E83" w:rsidRPr="006C4E83" w:rsidRDefault="006C4E83" w:rsidP="006C4E83">
      <w:pPr>
        <w:rPr>
          <w:lang w:eastAsia="ru-RU"/>
        </w:rPr>
      </w:pPr>
      <w:r w:rsidRPr="006C4E83">
        <w:rPr>
          <w:lang w:eastAsia="ru-RU"/>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w:t>
      </w:r>
    </w:p>
    <w:p w:rsidR="006C4E83" w:rsidRPr="006C4E83" w:rsidRDefault="006C4E83" w:rsidP="006C4E83">
      <w:pPr>
        <w:rPr>
          <w:lang w:eastAsia="ru-RU"/>
        </w:rPr>
      </w:pPr>
      <w:r w:rsidRPr="006C4E83">
        <w:rPr>
          <w:lang w:eastAsia="ru-RU"/>
        </w:rPr>
        <w:t>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(viejo – el/ un viejo, vecina – la/una vecina) и с помощью нейтрального артикля lo (lo alto); имён существительных путём соединения определённого артикля и неопределённой формы глагола (poder – el poder));</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109.8.7.4. Знать и понимать особенности структуры простых и сложных предложений и различных коммуникативных типов предложений испанского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p>
    <w:p w:rsidR="006C4E83" w:rsidRPr="006C4E83" w:rsidRDefault="006C4E83" w:rsidP="006C4E83">
      <w:pPr>
        <w:rPr>
          <w:lang w:eastAsia="ru-RU"/>
        </w:rPr>
      </w:pPr>
      <w:r w:rsidRPr="006C4E83">
        <w:rPr>
          <w:lang w:eastAsia="ru-RU"/>
        </w:rPr>
        <w:t xml:space="preserve">предложения с безличным оборотом для описания погоды; </w:t>
      </w:r>
    </w:p>
    <w:p w:rsidR="006C4E83" w:rsidRPr="006C4E83" w:rsidRDefault="006C4E83" w:rsidP="006C4E83">
      <w:pPr>
        <w:rPr>
          <w:lang w:eastAsia="ru-RU"/>
        </w:rPr>
      </w:pPr>
      <w:r w:rsidRPr="006C4E83">
        <w:rPr>
          <w:lang w:eastAsia="ru-RU"/>
        </w:rPr>
        <w:t xml:space="preserve">предложения с безличной формой hay; </w:t>
      </w:r>
    </w:p>
    <w:p w:rsidR="006C4E83" w:rsidRPr="006C4E83" w:rsidRDefault="006C4E83" w:rsidP="006C4E83">
      <w:pPr>
        <w:rPr>
          <w:lang w:eastAsia="ru-RU"/>
        </w:rPr>
      </w:pPr>
      <w:r w:rsidRPr="006C4E83">
        <w:rPr>
          <w:lang w:eastAsia="ru-RU"/>
        </w:rPr>
        <w:t>предложения с инверсионным порядком слов (прямое и косвенное дополнение);</w:t>
      </w:r>
    </w:p>
    <w:p w:rsidR="006C4E83" w:rsidRPr="006C4E83" w:rsidRDefault="006C4E83" w:rsidP="006C4E83">
      <w:pPr>
        <w:rPr>
          <w:lang w:eastAsia="ru-RU"/>
        </w:rPr>
      </w:pPr>
      <w:r w:rsidRPr="006C4E83">
        <w:rPr>
          <w:lang w:eastAsia="ru-RU"/>
        </w:rPr>
        <w:lastRenderedPageBreak/>
        <w:t xml:space="preserve">предложения, содержащие глаголы-связки ser/estar; </w:t>
      </w:r>
    </w:p>
    <w:p w:rsidR="006C4E83" w:rsidRPr="006C4E83" w:rsidRDefault="006C4E83" w:rsidP="006C4E83">
      <w:pPr>
        <w:rPr>
          <w:lang w:eastAsia="ru-RU"/>
        </w:rPr>
      </w:pPr>
      <w:r w:rsidRPr="006C4E83">
        <w:rPr>
          <w:lang w:eastAsia="ru-RU"/>
        </w:rPr>
        <w:t>предложения с конструкцией acusativo con infinitivo;</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w:t>
      </w:r>
    </w:p>
    <w:p w:rsidR="006C4E83" w:rsidRPr="006C4E83" w:rsidRDefault="006C4E83" w:rsidP="006C4E83">
      <w:pPr>
        <w:rPr>
          <w:lang w:eastAsia="ru-RU"/>
        </w:rPr>
      </w:pPr>
      <w:r w:rsidRPr="006C4E83">
        <w:rPr>
          <w:lang w:eastAsia="ru-RU"/>
        </w:rPr>
        <w:t>сложноподчинённые предложения дополнительные, подлежащные, времени, цели, определительные, уступительные, образа действия;</w:t>
      </w:r>
    </w:p>
    <w:p w:rsidR="006C4E83" w:rsidRPr="006C4E83" w:rsidRDefault="006C4E83" w:rsidP="006C4E83">
      <w:pPr>
        <w:rPr>
          <w:lang w:eastAsia="ru-RU"/>
        </w:rPr>
      </w:pPr>
      <w:r w:rsidRPr="006C4E83">
        <w:rPr>
          <w:lang w:eastAsia="ru-RU"/>
        </w:rPr>
        <w:t>условные предложения реального типа (I) в плане настоящего и прошедшего;</w:t>
      </w:r>
    </w:p>
    <w:p w:rsidR="006C4E83" w:rsidRPr="006C4E83" w:rsidRDefault="006C4E83" w:rsidP="006C4E83">
      <w:pPr>
        <w:rPr>
          <w:lang w:eastAsia="ru-RU"/>
        </w:rPr>
      </w:pPr>
      <w:r w:rsidRPr="006C4E83">
        <w:rPr>
          <w:lang w:eastAsia="ru-RU"/>
        </w:rPr>
        <w:t>условные предложения нереального типа (II) в плане настоящего, в которых используются речевые конструкции с условным значением в процессе устного (Yo que tú) и письменного (Yo en tu lugar) общения;</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форме;</w:t>
      </w:r>
    </w:p>
    <w:p w:rsidR="006C4E83" w:rsidRPr="006C4E83" w:rsidRDefault="006C4E83" w:rsidP="006C4E83">
      <w:pPr>
        <w:rPr>
          <w:lang w:eastAsia="ru-RU"/>
        </w:rPr>
      </w:pPr>
      <w:r w:rsidRPr="006C4E83">
        <w:rPr>
          <w:lang w:eastAsia="ru-RU"/>
        </w:rPr>
        <w:t>утвердительные,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6C4E83" w:rsidRPr="006C4E83" w:rsidRDefault="006C4E83" w:rsidP="006C4E83">
      <w:pPr>
        <w:rPr>
          <w:lang w:eastAsia="ru-RU"/>
        </w:rPr>
      </w:pPr>
      <w:r w:rsidRPr="006C4E83">
        <w:rPr>
          <w:lang w:eastAsia="ru-RU"/>
        </w:rPr>
        <w:t xml:space="preserve">придаточные предложения дополнительные, подлежащные, временные, целевые, образа действия с глаголами во временах сослагательного наклонения Yo en tu lugar; </w:t>
      </w:r>
    </w:p>
    <w:p w:rsidR="006C4E83" w:rsidRPr="006C4E83" w:rsidRDefault="006C4E83" w:rsidP="006C4E83">
      <w:pPr>
        <w:rPr>
          <w:lang w:eastAsia="ru-RU"/>
        </w:rPr>
      </w:pPr>
      <w:r w:rsidRPr="006C4E83">
        <w:rPr>
          <w:lang w:eastAsia="ru-RU"/>
        </w:rPr>
        <w:t>предложения с перифрастическими конструкциями ir a + inf., tener que + inf., hay que + inf., deber + inf., deber de + inf., acabar de + inf., empezar a + inf., terminar de + inf., volver a + inf; estar + participio; estar + gerundio, seguir + gerundio;</w:t>
      </w:r>
    </w:p>
    <w:p w:rsidR="006C4E83" w:rsidRPr="006C4E83" w:rsidRDefault="006C4E83" w:rsidP="006C4E83">
      <w:pPr>
        <w:rPr>
          <w:lang w:eastAsia="ru-RU"/>
        </w:rPr>
      </w:pPr>
      <w:r w:rsidRPr="006C4E83">
        <w:rPr>
          <w:lang w:eastAsia="ru-RU"/>
        </w:rPr>
        <w:t>конструкции с инфинитивом al + inf., después de + inf., antes de + inf.;</w:t>
      </w:r>
    </w:p>
    <w:p w:rsidR="006C4E83" w:rsidRPr="006C4E83" w:rsidRDefault="006C4E83" w:rsidP="006C4E83">
      <w:pPr>
        <w:rPr>
          <w:lang w:eastAsia="ru-RU"/>
        </w:rPr>
      </w:pPr>
      <w:r w:rsidRPr="006C4E83">
        <w:rPr>
          <w:lang w:eastAsia="ru-RU"/>
        </w:rPr>
        <w:t>правильные и неправильные глаголы во временных формах действительного залога изъявительного наклонения Presente, Futuro Simple, Pretérito Perfecto Compuesto, Pretérito Indefinido, Pretérito Imperfecto, Pretérito Pluscuamperfecto) и в наиболее употребительных временных формах страдательного залога (Presente de Indicativo, Pretérito Indefinido);</w:t>
      </w:r>
    </w:p>
    <w:p w:rsidR="006C4E83" w:rsidRPr="006C4E83" w:rsidRDefault="006C4E83" w:rsidP="006C4E83">
      <w:pPr>
        <w:rPr>
          <w:lang w:eastAsia="ru-RU"/>
        </w:rPr>
      </w:pPr>
      <w:r w:rsidRPr="006C4E83">
        <w:rPr>
          <w:lang w:eastAsia="ru-RU"/>
        </w:rPr>
        <w:t xml:space="preserve">глаголы в простом будущем времени Futuro Simple для выражения модального значения сомнения, возможности, предположения; </w:t>
      </w:r>
    </w:p>
    <w:p w:rsidR="006C4E83" w:rsidRPr="006C4E83" w:rsidRDefault="006C4E83" w:rsidP="006C4E83">
      <w:pPr>
        <w:rPr>
          <w:lang w:eastAsia="ru-RU"/>
        </w:rPr>
      </w:pPr>
      <w:r w:rsidRPr="006C4E83">
        <w:rPr>
          <w:lang w:eastAsia="ru-RU"/>
        </w:rPr>
        <w:t>глаголы в простом условном наклонении Condicional Simple в плане настоящего для выражения желаемого действия, вежливой просьбы, совета;</w:t>
      </w:r>
    </w:p>
    <w:p w:rsidR="006C4E83" w:rsidRPr="006C4E83" w:rsidRDefault="006C4E83" w:rsidP="006C4E83">
      <w:pPr>
        <w:rPr>
          <w:lang w:eastAsia="ru-RU"/>
        </w:rPr>
      </w:pPr>
      <w:r w:rsidRPr="006C4E83">
        <w:rPr>
          <w:lang w:eastAsia="ru-RU"/>
        </w:rPr>
        <w:t>глаголы (правильные и неправильные) во временных формах сослагательного наклонения Presente de Subjuntivo и Imperfecto de Subjuntivo;</w:t>
      </w:r>
    </w:p>
    <w:p w:rsidR="006C4E83" w:rsidRPr="006C4E83" w:rsidRDefault="006C4E83" w:rsidP="006C4E83">
      <w:pPr>
        <w:rPr>
          <w:lang w:eastAsia="ru-RU"/>
        </w:rPr>
      </w:pPr>
      <w:r w:rsidRPr="006C4E83">
        <w:rPr>
          <w:lang w:eastAsia="ru-RU"/>
        </w:rPr>
        <w:t>возвратные, правильные и неправильные глаголы в положительной и отрицательной форме повелительного наклонения;</w:t>
      </w:r>
    </w:p>
    <w:p w:rsidR="006C4E83" w:rsidRPr="006C4E83" w:rsidRDefault="006C4E83" w:rsidP="006C4E83">
      <w:pPr>
        <w:rPr>
          <w:lang w:eastAsia="ru-RU"/>
        </w:rPr>
      </w:pPr>
      <w:r w:rsidRPr="006C4E83">
        <w:rPr>
          <w:lang w:eastAsia="ru-RU"/>
        </w:rPr>
        <w:t>глаголы во временных формах сослагательного наклонения после модальных наречий tal vez, quizás, acaso, puede que, междометия ojalá, союза que;</w:t>
      </w:r>
    </w:p>
    <w:p w:rsidR="006C4E83" w:rsidRPr="006C4E83" w:rsidRDefault="006C4E83" w:rsidP="006C4E83">
      <w:pPr>
        <w:rPr>
          <w:lang w:eastAsia="ru-RU"/>
        </w:rPr>
      </w:pPr>
      <w:r w:rsidRPr="006C4E83">
        <w:rPr>
          <w:lang w:eastAsia="ru-RU"/>
        </w:rPr>
        <w:lastRenderedPageBreak/>
        <w:t>неличные формы глагола: инфинитив, герундий, причастие (Infinitivo, Gerundio, Participio);</w:t>
      </w:r>
    </w:p>
    <w:p w:rsidR="006C4E83" w:rsidRPr="006C4E83" w:rsidRDefault="006C4E83" w:rsidP="006C4E83">
      <w:pPr>
        <w:rPr>
          <w:lang w:eastAsia="ru-RU"/>
        </w:rPr>
      </w:pPr>
      <w:r w:rsidRPr="006C4E83">
        <w:rPr>
          <w:lang w:eastAsia="ru-RU"/>
        </w:rPr>
        <w:t>определённый/неопределённый артикль, отсутствие артикля и слитные его формы (al, del);</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 xml:space="preserve">имена существительные, имеющие форму только множественного числа; </w:t>
      </w:r>
    </w:p>
    <w:p w:rsidR="006C4E83" w:rsidRPr="006C4E83" w:rsidRDefault="006C4E83" w:rsidP="006C4E83">
      <w:pPr>
        <w:rPr>
          <w:lang w:eastAsia="ru-RU"/>
        </w:rPr>
      </w:pPr>
      <w:r w:rsidRPr="006C4E83">
        <w:rPr>
          <w:lang w:eastAsia="ru-RU"/>
        </w:rPr>
        <w:t>неисчисляемые имена существительные;</w:t>
      </w:r>
    </w:p>
    <w:p w:rsidR="006C4E83" w:rsidRPr="006C4E83" w:rsidRDefault="006C4E83" w:rsidP="006C4E83">
      <w:pPr>
        <w:rPr>
          <w:lang w:eastAsia="ru-RU"/>
        </w:rPr>
      </w:pPr>
      <w:r w:rsidRPr="006C4E83">
        <w:rPr>
          <w:lang w:eastAsia="ru-RU"/>
        </w:rPr>
        <w:t>имена прилагательные и наречия в положительной, сравнительной и превосходной степени сравнения, образованные по правилу, и исключения;</w:t>
      </w:r>
    </w:p>
    <w:p w:rsidR="006C4E83" w:rsidRPr="006C4E83" w:rsidRDefault="006C4E83" w:rsidP="006C4E83">
      <w:pPr>
        <w:rPr>
          <w:lang w:eastAsia="ru-RU"/>
        </w:rPr>
      </w:pPr>
      <w:r w:rsidRPr="006C4E83">
        <w:rPr>
          <w:lang w:eastAsia="ru-RU"/>
        </w:rPr>
        <w:t>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w:t>
      </w:r>
    </w:p>
    <w:p w:rsidR="006C4E83" w:rsidRPr="006C4E83" w:rsidRDefault="006C4E83" w:rsidP="006C4E83">
      <w:pPr>
        <w:rPr>
          <w:lang w:eastAsia="ru-RU"/>
        </w:rPr>
      </w:pPr>
      <w:r w:rsidRPr="006C4E83">
        <w:rPr>
          <w:lang w:eastAsia="ru-RU"/>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(¿qué?, ¿quién?, ¿cuánto?, ¿por qué?, ¿a qué?, ¿para qué?, ¿cuál?);</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предлоги места, времени, направления; предлог por, употребляемый в страдательном залоге.</w:t>
      </w:r>
    </w:p>
    <w:p w:rsidR="006C4E83" w:rsidRPr="006C4E83" w:rsidRDefault="006C4E83" w:rsidP="006C4E83">
      <w:r w:rsidRPr="006C4E83">
        <w:t>109.8.7.5. Владеть социокультурными знаниями и умениями:</w:t>
      </w:r>
    </w:p>
    <w:p w:rsidR="006C4E83" w:rsidRPr="006C4E83" w:rsidRDefault="006C4E83" w:rsidP="006C4E83">
      <w:pPr>
        <w:rPr>
          <w:lang w:eastAsia="ru-RU"/>
        </w:rPr>
      </w:pPr>
      <w:r w:rsidRPr="006C4E83">
        <w:rPr>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C4E83" w:rsidRPr="006C4E83" w:rsidRDefault="006C4E83" w:rsidP="006C4E83">
      <w:pPr>
        <w:rPr>
          <w:lang w:eastAsia="ru-RU"/>
        </w:rPr>
      </w:pPr>
      <w:r w:rsidRPr="006C4E83">
        <w:rPr>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p>
    <w:p w:rsidR="006C4E83" w:rsidRPr="006C4E83" w:rsidRDefault="006C4E83" w:rsidP="006C4E83">
      <w:pPr>
        <w:rPr>
          <w:lang w:eastAsia="ru-RU"/>
        </w:rPr>
      </w:pPr>
      <w:r w:rsidRPr="006C4E83">
        <w:rPr>
          <w:lang w:eastAsia="ru-RU"/>
        </w:rPr>
        <w:t xml:space="preserve">иметь базовые знания о социокультурном портрете и культурном наследии родной страны и страны/стран изучаемого языка; </w:t>
      </w:r>
    </w:p>
    <w:p w:rsidR="006C4E83" w:rsidRPr="006C4E83" w:rsidRDefault="006C4E83" w:rsidP="006C4E83">
      <w:pPr>
        <w:rPr>
          <w:lang w:eastAsia="ru-RU"/>
        </w:rPr>
      </w:pPr>
      <w:r w:rsidRPr="006C4E83">
        <w:rPr>
          <w:lang w:eastAsia="ru-RU"/>
        </w:rPr>
        <w:t xml:space="preserve">представлять родную страну и её культуру на иностранном языке; </w:t>
      </w:r>
    </w:p>
    <w:p w:rsidR="006C4E83" w:rsidRPr="006C4E83" w:rsidRDefault="006C4E83" w:rsidP="006C4E83">
      <w:pPr>
        <w:rPr>
          <w:lang w:eastAsia="ru-RU"/>
        </w:rPr>
      </w:pPr>
      <w:r w:rsidRPr="006C4E83">
        <w:rPr>
          <w:lang w:eastAsia="ru-RU"/>
        </w:rPr>
        <w:t xml:space="preserve">проявлять уважение к иной культуре. </w:t>
      </w:r>
    </w:p>
    <w:p w:rsidR="006C4E83" w:rsidRPr="006C4E83" w:rsidRDefault="006C4E83" w:rsidP="006C4E83">
      <w:pPr>
        <w:rPr>
          <w:lang w:eastAsia="ru-RU"/>
        </w:rPr>
      </w:pPr>
      <w:r w:rsidRPr="006C4E83">
        <w:rPr>
          <w:lang w:eastAsia="ru-RU"/>
        </w:rPr>
        <w:t xml:space="preserve">соблюдать нормы вежливости в межкультурном общении; </w:t>
      </w:r>
    </w:p>
    <w:p w:rsidR="006C4E83" w:rsidRPr="006C4E83" w:rsidRDefault="006C4E83" w:rsidP="006C4E83">
      <w:pPr>
        <w:rPr>
          <w:lang w:eastAsia="ru-RU"/>
        </w:rPr>
      </w:pPr>
      <w:r w:rsidRPr="006C4E83">
        <w:rPr>
          <w:lang w:eastAsia="ru-RU"/>
        </w:rPr>
        <w:t xml:space="preserve">109.8.7.6.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lastRenderedPageBreak/>
        <w:t xml:space="preserve">109.8.7.7. Владеть метапредметными умениями, позволяющими совершенствовать учебную деятельность по овладению иностранным языком: </w:t>
      </w:r>
    </w:p>
    <w:p w:rsidR="006C4E83" w:rsidRPr="006C4E83" w:rsidRDefault="006C4E83" w:rsidP="006C4E83">
      <w:pPr>
        <w:rPr>
          <w:lang w:eastAsia="ru-RU"/>
        </w:rPr>
      </w:pPr>
      <w:r w:rsidRPr="006C4E83">
        <w:rPr>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pPr>
        <w:rPr>
          <w:lang w:eastAsia="ru-RU"/>
        </w:rPr>
      </w:pPr>
      <w:r w:rsidRPr="006C4E83">
        <w:rPr>
          <w:lang w:eastAsia="ru-RU"/>
        </w:rPr>
        <w:t xml:space="preserve">использовать иноязычные словари и справочники,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w:t>
      </w:r>
    </w:p>
    <w:p w:rsidR="006C4E83" w:rsidRPr="006C4E83" w:rsidRDefault="006C4E83" w:rsidP="006C4E83">
      <w:pPr>
        <w:rPr>
          <w:lang w:eastAsia="ru-RU"/>
        </w:rPr>
      </w:pPr>
      <w:r w:rsidRPr="006C4E83">
        <w:rPr>
          <w:lang w:eastAsia="ru-RU"/>
        </w:rPr>
        <w:t xml:space="preserve">соблюдать правила информационной безопасности в ситуациях повседневной жизни и при работе в Интернете. </w:t>
      </w:r>
    </w:p>
    <w:p w:rsidR="006C4E83" w:rsidRPr="006C4E83" w:rsidRDefault="006C4E83" w:rsidP="006C4E83">
      <w:pPr>
        <w:rPr>
          <w:lang w:eastAsia="ru-RU"/>
        </w:rPr>
      </w:pPr>
      <w:r w:rsidRPr="006C4E83">
        <w:rPr>
          <w:lang w:eastAsia="ru-RU"/>
        </w:rPr>
        <w:t>48.8.8. К концу обучения в 11 классе обучающийся получит следующие предметные результаты по отдельным темам программы по испанскому языку:</w:t>
      </w:r>
    </w:p>
    <w:p w:rsidR="006C4E83" w:rsidRPr="006C4E83" w:rsidRDefault="006C4E83" w:rsidP="006C4E83">
      <w:pPr>
        <w:rPr>
          <w:lang w:eastAsia="ru-RU"/>
        </w:rPr>
      </w:pPr>
      <w:r w:rsidRPr="006C4E83">
        <w:rPr>
          <w:lang w:eastAsia="ru-RU"/>
        </w:rPr>
        <w:t>48.8.8.1. Владеть основными видами речевой деятельности:</w:t>
      </w:r>
    </w:p>
    <w:p w:rsidR="006C4E83" w:rsidRPr="006C4E83" w:rsidRDefault="006C4E83" w:rsidP="006C4E83">
      <w:pPr>
        <w:rPr>
          <w:lang w:eastAsia="ru-RU"/>
        </w:rPr>
      </w:pPr>
      <w:r w:rsidRPr="006C4E83">
        <w:rPr>
          <w:lang w:eastAsia="ru-RU"/>
        </w:rP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6C4E83" w:rsidRPr="006C4E83" w:rsidRDefault="006C4E83" w:rsidP="006C4E83">
      <w:pPr>
        <w:rPr>
          <w:lang w:eastAsia="ru-RU"/>
        </w:rPr>
      </w:pPr>
      <w:r w:rsidRPr="006C4E83">
        <w:rPr>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C4E83" w:rsidRPr="006C4E83" w:rsidRDefault="006C4E83" w:rsidP="006C4E83">
      <w:pPr>
        <w:rPr>
          <w:lang w:eastAsia="ru-RU"/>
        </w:rPr>
      </w:pPr>
      <w:r w:rsidRPr="006C4E83">
        <w:rPr>
          <w:lang w:eastAsia="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C4E83" w:rsidRPr="006C4E83" w:rsidRDefault="006C4E83" w:rsidP="006C4E83">
      <w:pPr>
        <w:rPr>
          <w:lang w:eastAsia="ru-RU"/>
        </w:rPr>
      </w:pPr>
      <w:r w:rsidRPr="006C4E83">
        <w:rPr>
          <w:lang w:eastAsia="ru-RU"/>
        </w:rPr>
        <w:t xml:space="preserve">устно излагать результаты выполненной проектной работы (объём – 14–15 фраз); </w:t>
      </w:r>
    </w:p>
    <w:p w:rsidR="006C4E83" w:rsidRPr="006C4E83" w:rsidRDefault="006C4E83" w:rsidP="006C4E83">
      <w:pPr>
        <w:rPr>
          <w:lang w:eastAsia="ru-RU"/>
        </w:rPr>
      </w:pPr>
      <w:r w:rsidRPr="006C4E83">
        <w:rPr>
          <w:lang w:eastAsia="ru-RU"/>
        </w:rPr>
        <w:t xml:space="preserve">аудирование: </w:t>
      </w:r>
    </w:p>
    <w:p w:rsidR="006C4E83" w:rsidRPr="006C4E83" w:rsidRDefault="006C4E83" w:rsidP="006C4E83">
      <w:pPr>
        <w:rPr>
          <w:lang w:eastAsia="ru-RU"/>
        </w:rPr>
      </w:pPr>
      <w:r w:rsidRPr="006C4E83">
        <w:rPr>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pPr>
        <w:rPr>
          <w:lang w:eastAsia="ru-RU"/>
        </w:rPr>
      </w:pPr>
      <w:r w:rsidRPr="006C4E83">
        <w:rPr>
          <w:lang w:eastAsia="ru-RU"/>
        </w:rPr>
        <w:t xml:space="preserve">смысловое чтение: </w:t>
      </w:r>
    </w:p>
    <w:p w:rsidR="006C4E83" w:rsidRPr="006C4E83" w:rsidRDefault="006C4E83" w:rsidP="006C4E83">
      <w:pPr>
        <w:rPr>
          <w:lang w:eastAsia="ru-RU"/>
        </w:rPr>
      </w:pPr>
      <w:r w:rsidRPr="006C4E83">
        <w:rPr>
          <w:lang w:eastAsia="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6C4E83">
        <w:rPr>
          <w:lang w:eastAsia="ru-RU"/>
        </w:rPr>
        <w:lastRenderedPageBreak/>
        <w:t xml:space="preserve">нужной/интересующей/запрашиваемой информации, с полным пониманием прочитанного (объём текста/текстов для чтения – 600–800 слов); </w:t>
      </w:r>
    </w:p>
    <w:p w:rsidR="006C4E83" w:rsidRPr="006C4E83" w:rsidRDefault="006C4E83" w:rsidP="006C4E83">
      <w:pPr>
        <w:rPr>
          <w:lang w:eastAsia="ru-RU"/>
        </w:rPr>
      </w:pPr>
      <w:r w:rsidRPr="006C4E83">
        <w:rPr>
          <w:lang w:eastAsia="ru-RU"/>
        </w:rPr>
        <w:t xml:space="preserve">читать про себя несплошные тексты (таблицы, диаграммы, графики) и понимать представленную в них информацию; </w:t>
      </w:r>
    </w:p>
    <w:p w:rsidR="006C4E83" w:rsidRPr="006C4E83" w:rsidRDefault="006C4E83" w:rsidP="006C4E83">
      <w:pPr>
        <w:rPr>
          <w:lang w:eastAsia="ru-RU"/>
        </w:rPr>
      </w:pPr>
      <w:r w:rsidRPr="006C4E83">
        <w:rPr>
          <w:lang w:eastAsia="ru-RU"/>
        </w:rPr>
        <w:t xml:space="preserve">письменная речь: </w:t>
      </w:r>
    </w:p>
    <w:p w:rsidR="006C4E83" w:rsidRPr="006C4E83" w:rsidRDefault="006C4E83" w:rsidP="006C4E83">
      <w:pPr>
        <w:rPr>
          <w:lang w:eastAsia="ru-RU"/>
        </w:rPr>
      </w:pPr>
      <w:r w:rsidRPr="006C4E83">
        <w:rPr>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резюме (CV) с сообщением основных сведений о себе в соответствии с нормами, принятыми в стране/странах изучаемого языка; </w:t>
      </w:r>
    </w:p>
    <w:p w:rsidR="006C4E83" w:rsidRPr="006C4E83" w:rsidRDefault="006C4E83" w:rsidP="006C4E83">
      <w:pPr>
        <w:rPr>
          <w:lang w:eastAsia="ru-RU"/>
        </w:rPr>
      </w:pPr>
      <w:r w:rsidRPr="006C4E83">
        <w:rPr>
          <w:lang w:eastAsia="ru-RU"/>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6C4E83" w:rsidRPr="006C4E83" w:rsidRDefault="006C4E83" w:rsidP="006C4E83">
      <w:pPr>
        <w:rPr>
          <w:lang w:eastAsia="ru-RU"/>
        </w:rPr>
      </w:pPr>
      <w:r w:rsidRPr="006C4E83">
        <w:rPr>
          <w:lang w:eastAsia="ru-RU"/>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180 слов); </w:t>
      </w:r>
    </w:p>
    <w:p w:rsidR="006C4E83" w:rsidRPr="006C4E83" w:rsidRDefault="006C4E83" w:rsidP="006C4E83">
      <w:pPr>
        <w:rPr>
          <w:lang w:eastAsia="ru-RU"/>
        </w:rPr>
      </w:pPr>
      <w:r w:rsidRPr="006C4E83">
        <w:rPr>
          <w:lang w:eastAsia="ru-RU"/>
        </w:rPr>
        <w:t xml:space="preserve">заполнять таблицу, кратко фиксируя содержание прочитанного/ прослушанного текста или дополняя информацию в таблице; </w:t>
      </w:r>
    </w:p>
    <w:p w:rsidR="006C4E83" w:rsidRPr="006C4E83" w:rsidRDefault="006C4E83" w:rsidP="006C4E83">
      <w:pPr>
        <w:rPr>
          <w:lang w:eastAsia="ru-RU"/>
        </w:rPr>
      </w:pPr>
      <w:r w:rsidRPr="006C4E83">
        <w:rPr>
          <w:lang w:eastAsia="ru-RU"/>
        </w:rPr>
        <w:t xml:space="preserve">письменно представлять результаты выполненной проектной работы (объём – до 180 слов). </w:t>
      </w:r>
    </w:p>
    <w:p w:rsidR="006C4E83" w:rsidRPr="006C4E83" w:rsidRDefault="006C4E83" w:rsidP="006C4E83">
      <w:pPr>
        <w:rPr>
          <w:lang w:eastAsia="ru-RU"/>
        </w:rPr>
      </w:pPr>
      <w:r w:rsidRPr="006C4E83">
        <w:rPr>
          <w:lang w:eastAsia="ru-RU"/>
        </w:rPr>
        <w:t xml:space="preserve">109.8.8.2. Владеть фонетическими навыками: </w:t>
      </w:r>
    </w:p>
    <w:p w:rsidR="006C4E83" w:rsidRPr="006C4E83" w:rsidRDefault="006C4E83" w:rsidP="006C4E83">
      <w:pPr>
        <w:rPr>
          <w:lang w:eastAsia="ru-RU"/>
        </w:rPr>
      </w:pPr>
      <w:r w:rsidRPr="006C4E83">
        <w:rPr>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C4E83" w:rsidRPr="006C4E83" w:rsidRDefault="006C4E83" w:rsidP="006C4E83">
      <w:pPr>
        <w:rPr>
          <w:lang w:eastAsia="ru-RU"/>
        </w:rPr>
      </w:pPr>
      <w:r w:rsidRPr="006C4E83">
        <w:rPr>
          <w:lang w:eastAsia="ru-RU"/>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C4E83" w:rsidRPr="006C4E83" w:rsidRDefault="006C4E83" w:rsidP="006C4E83">
      <w:pPr>
        <w:rPr>
          <w:lang w:eastAsia="ru-RU"/>
        </w:rPr>
      </w:pPr>
      <w:r w:rsidRPr="006C4E83">
        <w:rPr>
          <w:lang w:eastAsia="ru-RU"/>
        </w:rPr>
        <w:t>владеть орфографическими навыками:</w:t>
      </w:r>
    </w:p>
    <w:p w:rsidR="006C4E83" w:rsidRPr="006C4E83" w:rsidRDefault="006C4E83" w:rsidP="006C4E83">
      <w:pPr>
        <w:rPr>
          <w:lang w:eastAsia="ru-RU"/>
        </w:rPr>
      </w:pPr>
      <w:r w:rsidRPr="006C4E83">
        <w:rPr>
          <w:lang w:eastAsia="ru-RU"/>
        </w:rPr>
        <w:t>правильно писать изученные слова с соблюдением правил графического ударения;</w:t>
      </w:r>
    </w:p>
    <w:p w:rsidR="006C4E83" w:rsidRPr="006C4E83" w:rsidRDefault="006C4E83" w:rsidP="006C4E83">
      <w:pPr>
        <w:rPr>
          <w:lang w:eastAsia="ru-RU"/>
        </w:rPr>
      </w:pPr>
      <w:r w:rsidRPr="006C4E83">
        <w:rPr>
          <w:lang w:eastAsia="ru-RU"/>
        </w:rPr>
        <w:t>владеть пунктуационными навыками:</w:t>
      </w:r>
    </w:p>
    <w:p w:rsidR="006C4E83" w:rsidRPr="006C4E83" w:rsidRDefault="006C4E83" w:rsidP="006C4E83">
      <w:pPr>
        <w:rPr>
          <w:lang w:eastAsia="ru-RU"/>
        </w:rPr>
      </w:pPr>
      <w:r w:rsidRPr="006C4E83">
        <w:rPr>
          <w:lang w:eastAsia="ru-RU"/>
        </w:rPr>
        <w:t xml:space="preserve">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 </w:t>
      </w:r>
    </w:p>
    <w:p w:rsidR="006C4E83" w:rsidRPr="006C4E83" w:rsidRDefault="006C4E83" w:rsidP="006C4E83">
      <w:pPr>
        <w:rPr>
          <w:lang w:eastAsia="ru-RU"/>
        </w:rPr>
      </w:pPr>
      <w:r w:rsidRPr="006C4E83">
        <w:rPr>
          <w:lang w:eastAsia="ru-RU"/>
        </w:rP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C4E83" w:rsidRPr="006C4E83" w:rsidRDefault="006C4E83" w:rsidP="006C4E83">
      <w:pPr>
        <w:rPr>
          <w:lang w:eastAsia="ru-RU"/>
        </w:rPr>
      </w:pPr>
      <w:r w:rsidRPr="006C4E83">
        <w:rPr>
          <w:lang w:eastAsia="ru-RU"/>
        </w:rPr>
        <w:lastRenderedPageBreak/>
        <w:t>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-ción/-sión, -dad, -ismo, -miento, -ería, -ito/-illo, -ón, -ta/-isa, -azo, -a/-o/-e; имена прилагательные при помощи префиксов in-/im-/i-, des-, inter-, pre-, bi-, poli-, sub-/super- и суффиксов -oso, -al, -ísimo, -able/ -ible, -ante/-iente, -és/-esa, -(i)ense, -ano/-eno, -ino(a), -eño(a); наречия при помощи суффикса -mente);</w:t>
      </w:r>
    </w:p>
    <w:p w:rsidR="006C4E83" w:rsidRPr="006C4E83" w:rsidRDefault="006C4E83" w:rsidP="006C4E83">
      <w:pPr>
        <w:rPr>
          <w:lang w:eastAsia="ru-RU"/>
        </w:rPr>
      </w:pPr>
      <w:r w:rsidRPr="006C4E83">
        <w:rPr>
          <w:lang w:eastAsia="ru-RU"/>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прилагательные путём соединения основ существительного и прилагательного); </w:t>
      </w:r>
    </w:p>
    <w:p w:rsidR="006C4E83" w:rsidRPr="006C4E83" w:rsidRDefault="006C4E83" w:rsidP="006C4E83">
      <w:pPr>
        <w:rPr>
          <w:lang w:eastAsia="ru-RU"/>
        </w:rPr>
      </w:pPr>
      <w:r w:rsidRPr="006C4E83">
        <w:rPr>
          <w:lang w:eastAsia="ru-RU"/>
        </w:rPr>
        <w:t>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(viejo – el/ un viejo, vecina – la/una vecina) и с помощью нейтрального артикля lo (lo alto); имён существительных путём соединения определённого артикля и неопределённой формы глагола (poder – el poder));</w:t>
      </w:r>
    </w:p>
    <w:p w:rsidR="006C4E83" w:rsidRPr="006C4E83" w:rsidRDefault="006C4E83" w:rsidP="006C4E83">
      <w:pPr>
        <w:rPr>
          <w:lang w:eastAsia="ru-RU"/>
        </w:rPr>
      </w:pPr>
      <w:r w:rsidRPr="006C4E83">
        <w:rPr>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4E83" w:rsidRPr="006C4E83" w:rsidRDefault="006C4E83" w:rsidP="006C4E83">
      <w:pPr>
        <w:rPr>
          <w:lang w:eastAsia="ru-RU"/>
        </w:rPr>
      </w:pPr>
      <w:r w:rsidRPr="006C4E83">
        <w:rPr>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C4E83" w:rsidRPr="006C4E83" w:rsidRDefault="006C4E83" w:rsidP="006C4E83">
      <w:pPr>
        <w:rPr>
          <w:lang w:eastAsia="ru-RU"/>
        </w:rPr>
      </w:pPr>
      <w:r w:rsidRPr="006C4E83">
        <w:rPr>
          <w:lang w:eastAsia="ru-RU"/>
        </w:rPr>
        <w:t>109.8.8.4. Знать и понимать особенности структуры простых и сложных предложений и различных коммуникативных типов предложений испанского языка;</w:t>
      </w:r>
    </w:p>
    <w:p w:rsidR="006C4E83" w:rsidRPr="006C4E83" w:rsidRDefault="006C4E83" w:rsidP="006C4E83">
      <w:pPr>
        <w:rPr>
          <w:lang w:eastAsia="ru-RU"/>
        </w:rPr>
      </w:pPr>
      <w:r w:rsidRPr="006C4E83">
        <w:rPr>
          <w:lang w:eastAsia="ru-RU"/>
        </w:rPr>
        <w:t>распознавать и употреблять в устной и письменной речи:</w:t>
      </w:r>
    </w:p>
    <w:p w:rsidR="006C4E83" w:rsidRPr="006C4E83" w:rsidRDefault="006C4E83" w:rsidP="006C4E83">
      <w:pPr>
        <w:rPr>
          <w:lang w:eastAsia="ru-RU"/>
        </w:rPr>
      </w:pPr>
      <w:r w:rsidRPr="006C4E83">
        <w:rPr>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p>
    <w:p w:rsidR="006C4E83" w:rsidRPr="006C4E83" w:rsidRDefault="006C4E83" w:rsidP="006C4E83">
      <w:pPr>
        <w:rPr>
          <w:lang w:eastAsia="ru-RU"/>
        </w:rPr>
      </w:pPr>
      <w:r w:rsidRPr="006C4E83">
        <w:rPr>
          <w:lang w:eastAsia="ru-RU"/>
        </w:rPr>
        <w:t>предложения с безличным оборотом для описания погоды;</w:t>
      </w:r>
    </w:p>
    <w:p w:rsidR="006C4E83" w:rsidRPr="006C4E83" w:rsidRDefault="006C4E83" w:rsidP="006C4E83">
      <w:pPr>
        <w:rPr>
          <w:lang w:eastAsia="ru-RU"/>
        </w:rPr>
      </w:pPr>
      <w:r w:rsidRPr="006C4E83">
        <w:rPr>
          <w:lang w:eastAsia="ru-RU"/>
        </w:rPr>
        <w:t xml:space="preserve">предложения с безличной формой hay; </w:t>
      </w:r>
    </w:p>
    <w:p w:rsidR="006C4E83" w:rsidRPr="006C4E83" w:rsidRDefault="006C4E83" w:rsidP="006C4E83">
      <w:pPr>
        <w:rPr>
          <w:lang w:eastAsia="ru-RU"/>
        </w:rPr>
      </w:pPr>
      <w:r w:rsidRPr="006C4E83">
        <w:rPr>
          <w:lang w:eastAsia="ru-RU"/>
        </w:rPr>
        <w:t xml:space="preserve">предложения с инверсионным порядком слов (прямое и косвенное дополнение); </w:t>
      </w:r>
    </w:p>
    <w:p w:rsidR="006C4E83" w:rsidRPr="006C4E83" w:rsidRDefault="006C4E83" w:rsidP="006C4E83">
      <w:pPr>
        <w:rPr>
          <w:lang w:eastAsia="ru-RU"/>
        </w:rPr>
      </w:pPr>
      <w:r w:rsidRPr="006C4E83">
        <w:rPr>
          <w:lang w:eastAsia="ru-RU"/>
        </w:rPr>
        <w:t xml:space="preserve">предложения, содержащие глаголы-связки ser/estar; </w:t>
      </w:r>
    </w:p>
    <w:p w:rsidR="006C4E83" w:rsidRPr="006C4E83" w:rsidRDefault="006C4E83" w:rsidP="006C4E83">
      <w:pPr>
        <w:rPr>
          <w:lang w:eastAsia="ru-RU"/>
        </w:rPr>
      </w:pPr>
      <w:r w:rsidRPr="006C4E83">
        <w:rPr>
          <w:lang w:eastAsia="ru-RU"/>
        </w:rPr>
        <w:t xml:space="preserve">предложения с конструкцией acusativo con infinitivo; </w:t>
      </w:r>
    </w:p>
    <w:p w:rsidR="006C4E83" w:rsidRPr="006C4E83" w:rsidRDefault="006C4E83" w:rsidP="006C4E83">
      <w:pPr>
        <w:rPr>
          <w:lang w:eastAsia="ru-RU"/>
        </w:rPr>
      </w:pPr>
      <w:r w:rsidRPr="006C4E83">
        <w:rPr>
          <w:lang w:eastAsia="ru-RU"/>
        </w:rPr>
        <w:t>сложносочинённые предложения с сочинительными союзами y/e, pero/sino, o/u;</w:t>
      </w:r>
    </w:p>
    <w:p w:rsidR="006C4E83" w:rsidRPr="006C4E83" w:rsidRDefault="006C4E83" w:rsidP="006C4E83">
      <w:pPr>
        <w:rPr>
          <w:lang w:eastAsia="ru-RU"/>
        </w:rPr>
      </w:pPr>
      <w:r w:rsidRPr="006C4E83">
        <w:rPr>
          <w:lang w:eastAsia="ru-RU"/>
        </w:rPr>
        <w:t>сложноподчинённые предложения с союзами que, porque, si, cuando, como, quien, cuyo, el/la que, mientras, antes de que, para que, aunque, sin que, como si;</w:t>
      </w:r>
    </w:p>
    <w:p w:rsidR="006C4E83" w:rsidRPr="006C4E83" w:rsidRDefault="006C4E83" w:rsidP="006C4E83">
      <w:pPr>
        <w:rPr>
          <w:lang w:eastAsia="ru-RU"/>
        </w:rPr>
      </w:pPr>
      <w:r w:rsidRPr="006C4E83">
        <w:rPr>
          <w:lang w:eastAsia="ru-RU"/>
        </w:rPr>
        <w:t>сложноподчинённые предложения дополнительные, подлежащные, времени, цели, определительные, уступительные, образа действия;</w:t>
      </w:r>
    </w:p>
    <w:p w:rsidR="006C4E83" w:rsidRPr="006C4E83" w:rsidRDefault="006C4E83" w:rsidP="006C4E83">
      <w:pPr>
        <w:rPr>
          <w:lang w:eastAsia="ru-RU"/>
        </w:rPr>
      </w:pPr>
      <w:r w:rsidRPr="006C4E83">
        <w:rPr>
          <w:lang w:eastAsia="ru-RU"/>
        </w:rPr>
        <w:lastRenderedPageBreak/>
        <w:t xml:space="preserve">условные предложения реального типа (I) в плане настоящего и прошедшего; </w:t>
      </w:r>
    </w:p>
    <w:p w:rsidR="006C4E83" w:rsidRPr="006C4E83" w:rsidRDefault="006C4E83" w:rsidP="006C4E83">
      <w:pPr>
        <w:rPr>
          <w:lang w:eastAsia="ru-RU"/>
        </w:rPr>
      </w:pPr>
      <w:r w:rsidRPr="006C4E83">
        <w:rPr>
          <w:lang w:eastAsia="ru-RU"/>
        </w:rPr>
        <w:t xml:space="preserve">условные предложения нереального типа, в которых используются речевые конструкции с условным значением в процессе устного (Yo que tú) и письменного (Yo en tu lugar) общения; </w:t>
      </w:r>
    </w:p>
    <w:p w:rsidR="006C4E83" w:rsidRPr="006C4E83" w:rsidRDefault="006C4E83" w:rsidP="006C4E83">
      <w:pPr>
        <w:rPr>
          <w:lang w:eastAsia="ru-RU"/>
        </w:rPr>
      </w:pPr>
      <w:r w:rsidRPr="006C4E83">
        <w:rPr>
          <w:lang w:eastAsia="ru-RU"/>
        </w:rPr>
        <w:t>условные предложения нереального типа (II, III) в плане настоящего и прошедшего;</w:t>
      </w:r>
    </w:p>
    <w:p w:rsidR="006C4E83" w:rsidRPr="006C4E83" w:rsidRDefault="006C4E83" w:rsidP="006C4E83">
      <w:pPr>
        <w:rPr>
          <w:lang w:eastAsia="ru-RU"/>
        </w:rPr>
      </w:pPr>
      <w:r w:rsidRPr="006C4E83">
        <w:rPr>
          <w:lang w:eastAsia="ru-RU"/>
        </w:rPr>
        <w:t>побудительные предложения в утвердительной и отрицательной форме;</w:t>
      </w:r>
    </w:p>
    <w:p w:rsidR="006C4E83" w:rsidRPr="006C4E83" w:rsidRDefault="006C4E83" w:rsidP="006C4E83">
      <w:pPr>
        <w:rPr>
          <w:lang w:eastAsia="ru-RU"/>
        </w:rPr>
      </w:pPr>
      <w:r w:rsidRPr="006C4E83">
        <w:rPr>
          <w:lang w:eastAsia="ru-RU"/>
        </w:rPr>
        <w:t>утвердительные,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6C4E83" w:rsidRPr="006C4E83" w:rsidRDefault="006C4E83" w:rsidP="006C4E83">
      <w:pPr>
        <w:rPr>
          <w:lang w:eastAsia="ru-RU"/>
        </w:rPr>
      </w:pPr>
      <w:r w:rsidRPr="006C4E83">
        <w:rPr>
          <w:lang w:eastAsia="ru-RU"/>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 </w:t>
      </w:r>
    </w:p>
    <w:p w:rsidR="006C4E83" w:rsidRPr="006C4E83" w:rsidRDefault="006C4E83" w:rsidP="006C4E83">
      <w:pPr>
        <w:rPr>
          <w:lang w:eastAsia="ru-RU"/>
        </w:rPr>
      </w:pPr>
      <w:r w:rsidRPr="006C4E83">
        <w:rPr>
          <w:lang w:eastAsia="ru-RU"/>
        </w:rPr>
        <w:t>предложения с перифрастическими конструкциями ir a + inf., tener que + inf., hay que + inf., deber + inf., deber de + inf., acabar de + inf., empezar a + inf., terminar de + inf., volver a + inf., estar + participio; estar + gerundio, seguir/ continuar + gerundio;</w:t>
      </w:r>
    </w:p>
    <w:p w:rsidR="006C4E83" w:rsidRPr="006C4E83" w:rsidRDefault="006C4E83" w:rsidP="006C4E83">
      <w:pPr>
        <w:rPr>
          <w:lang w:eastAsia="ru-RU"/>
        </w:rPr>
      </w:pPr>
      <w:r w:rsidRPr="006C4E83">
        <w:rPr>
          <w:lang w:eastAsia="ru-RU"/>
        </w:rPr>
        <w:t>предложения с простой и сложной формой инфинитива; конструкции с инфинитивом al + inf., después de + inf., antes de + inf.;</w:t>
      </w:r>
    </w:p>
    <w:p w:rsidR="006C4E83" w:rsidRPr="006C4E83" w:rsidRDefault="006C4E83" w:rsidP="006C4E83">
      <w:pPr>
        <w:rPr>
          <w:lang w:eastAsia="ru-RU"/>
        </w:rPr>
      </w:pPr>
      <w:r w:rsidRPr="006C4E83">
        <w:rPr>
          <w:lang w:eastAsia="ru-RU"/>
        </w:rPr>
        <w:t xml:space="preserve">правильные и неправильные глаголы во временных формах действительного залога изъявительного наклонения (Pre sente, Futuro Simple, Pretérito Perfecto Compuesto, Pretérito Indefinido, Pretérito Imperfecto, Pretérito Pluscuamperfecto) и в наиболее употребительных временных формах страдательного залога; </w:t>
      </w:r>
    </w:p>
    <w:p w:rsidR="006C4E83" w:rsidRPr="006C4E83" w:rsidRDefault="006C4E83" w:rsidP="006C4E83">
      <w:pPr>
        <w:rPr>
          <w:lang w:eastAsia="ru-RU"/>
        </w:rPr>
      </w:pPr>
      <w:r w:rsidRPr="006C4E83">
        <w:rPr>
          <w:lang w:eastAsia="ru-RU"/>
        </w:rPr>
        <w:t xml:space="preserve">глаголы в простом будущем времени Futuro Simple для выражения модального значения сомнения, возможности, предположения; </w:t>
      </w:r>
    </w:p>
    <w:p w:rsidR="006C4E83" w:rsidRPr="006C4E83" w:rsidRDefault="006C4E83" w:rsidP="006C4E83">
      <w:pPr>
        <w:rPr>
          <w:lang w:eastAsia="ru-RU"/>
        </w:rPr>
      </w:pPr>
      <w:r w:rsidRPr="006C4E83">
        <w:rPr>
          <w:lang w:eastAsia="ru-RU"/>
        </w:rPr>
        <w:t>глаголы в простом условном наклонении Condicional Simple в плане настоящего для выражения желаемого действия, вежливой просьбы, совета;</w:t>
      </w:r>
    </w:p>
    <w:p w:rsidR="006C4E83" w:rsidRPr="006C4E83" w:rsidRDefault="006C4E83" w:rsidP="006C4E83">
      <w:pPr>
        <w:rPr>
          <w:lang w:eastAsia="ru-RU"/>
        </w:rPr>
      </w:pPr>
      <w:r w:rsidRPr="006C4E83">
        <w:rPr>
          <w:lang w:eastAsia="ru-RU"/>
        </w:rPr>
        <w:t xml:space="preserve">правильные и неправильные глаголы во временных формах сослагательного наклонения (Presente de Subjuntivo, Imperfecto de Subjuntivo, Pretérito Perfecto Compuesto de Subjuntivo, Pluscuamperfecto de Subjuntivo); </w:t>
      </w:r>
    </w:p>
    <w:p w:rsidR="006C4E83" w:rsidRPr="006C4E83" w:rsidRDefault="006C4E83" w:rsidP="006C4E83">
      <w:pPr>
        <w:rPr>
          <w:lang w:eastAsia="ru-RU"/>
        </w:rPr>
      </w:pPr>
      <w:r w:rsidRPr="006C4E83">
        <w:rPr>
          <w:lang w:eastAsia="ru-RU"/>
        </w:rPr>
        <w:t>возвратные, правильные и неправильные глаголы в положительной и отрицательной форме повелительного наклонения;</w:t>
      </w:r>
    </w:p>
    <w:p w:rsidR="006C4E83" w:rsidRPr="006C4E83" w:rsidRDefault="006C4E83" w:rsidP="006C4E83">
      <w:pPr>
        <w:rPr>
          <w:lang w:eastAsia="ru-RU"/>
        </w:rPr>
      </w:pPr>
      <w:r w:rsidRPr="006C4E83">
        <w:rPr>
          <w:lang w:eastAsia="ru-RU"/>
        </w:rPr>
        <w:t>глаголы (правильные и неправильные) во временных формах сослагательного наклонения после модальных наречий tal vez, quizás, acaso, puede que, междометия ojalá, союза que;</w:t>
      </w:r>
    </w:p>
    <w:p w:rsidR="006C4E83" w:rsidRPr="006C4E83" w:rsidRDefault="006C4E83" w:rsidP="006C4E83">
      <w:pPr>
        <w:rPr>
          <w:lang w:eastAsia="ru-RU"/>
        </w:rPr>
      </w:pPr>
      <w:r w:rsidRPr="006C4E83">
        <w:rPr>
          <w:lang w:eastAsia="ru-RU"/>
        </w:rPr>
        <w:t xml:space="preserve">неличные формы глагола (инфинитив, герундий, причастие); </w:t>
      </w:r>
    </w:p>
    <w:p w:rsidR="006C4E83" w:rsidRPr="006C4E83" w:rsidRDefault="006C4E83" w:rsidP="006C4E83">
      <w:pPr>
        <w:rPr>
          <w:lang w:eastAsia="ru-RU"/>
        </w:rPr>
      </w:pPr>
      <w:r w:rsidRPr="006C4E83">
        <w:rPr>
          <w:lang w:eastAsia="ru-RU"/>
        </w:rPr>
        <w:t xml:space="preserve">определённый/неопределённый артикль, отсутствие артикля и слитные его формы (al, del); </w:t>
      </w:r>
    </w:p>
    <w:p w:rsidR="006C4E83" w:rsidRPr="006C4E83" w:rsidRDefault="006C4E83" w:rsidP="006C4E83">
      <w:pPr>
        <w:rPr>
          <w:lang w:eastAsia="ru-RU"/>
        </w:rPr>
      </w:pPr>
      <w:r w:rsidRPr="006C4E83">
        <w:rPr>
          <w:lang w:eastAsia="ru-RU"/>
        </w:rPr>
        <w:t>имена существительные во множественном числе, образованные по правилу, и исключения;</w:t>
      </w:r>
    </w:p>
    <w:p w:rsidR="006C4E83" w:rsidRPr="006C4E83" w:rsidRDefault="006C4E83" w:rsidP="006C4E83">
      <w:pPr>
        <w:rPr>
          <w:lang w:eastAsia="ru-RU"/>
        </w:rPr>
      </w:pPr>
      <w:r w:rsidRPr="006C4E83">
        <w:rPr>
          <w:lang w:eastAsia="ru-RU"/>
        </w:rPr>
        <w:t>имена существительные, имеющие форму только множественного числа;</w:t>
      </w:r>
    </w:p>
    <w:p w:rsidR="006C4E83" w:rsidRPr="006C4E83" w:rsidRDefault="006C4E83" w:rsidP="006C4E83">
      <w:pPr>
        <w:rPr>
          <w:lang w:eastAsia="ru-RU"/>
        </w:rPr>
      </w:pPr>
      <w:r w:rsidRPr="006C4E83">
        <w:rPr>
          <w:lang w:eastAsia="ru-RU"/>
        </w:rPr>
        <w:lastRenderedPageBreak/>
        <w:t xml:space="preserve">неисчисляемые имена существительные; </w:t>
      </w:r>
    </w:p>
    <w:p w:rsidR="006C4E83" w:rsidRPr="006C4E83" w:rsidRDefault="006C4E83" w:rsidP="006C4E83">
      <w:pPr>
        <w:rPr>
          <w:lang w:eastAsia="ru-RU"/>
        </w:rPr>
      </w:pPr>
      <w:r w:rsidRPr="006C4E83">
        <w:rPr>
          <w:lang w:eastAsia="ru-RU"/>
        </w:rPr>
        <w:t xml:space="preserve">имена прилагательные и наречия в положительной, сравнительной и превосходной степени сравнения, образованных по правилу, и исключения; </w:t>
      </w:r>
    </w:p>
    <w:p w:rsidR="006C4E83" w:rsidRPr="006C4E83" w:rsidRDefault="006C4E83" w:rsidP="006C4E83">
      <w:pPr>
        <w:rPr>
          <w:lang w:eastAsia="ru-RU"/>
        </w:rPr>
      </w:pPr>
      <w:r w:rsidRPr="006C4E83">
        <w:rPr>
          <w:lang w:eastAsia="ru-RU"/>
        </w:rPr>
        <w:t xml:space="preserve">имена прилагательные; прилагательные в положении до или после существительных; </w:t>
      </w:r>
    </w:p>
    <w:p w:rsidR="006C4E83" w:rsidRPr="006C4E83" w:rsidRDefault="006C4E83" w:rsidP="006C4E83">
      <w:pPr>
        <w:rPr>
          <w:lang w:eastAsia="ru-RU"/>
        </w:rPr>
      </w:pPr>
      <w:r w:rsidRPr="006C4E83">
        <w:rPr>
          <w:lang w:eastAsia="ru-RU"/>
        </w:rPr>
        <w:t>наречия времени, места, образа действия, наречия со значением количества, со значением неуверенности, вопросительные наречия;</w:t>
      </w:r>
    </w:p>
    <w:p w:rsidR="006C4E83" w:rsidRPr="006C4E83" w:rsidRDefault="006C4E83" w:rsidP="006C4E83">
      <w:pPr>
        <w:rPr>
          <w:lang w:eastAsia="ru-RU"/>
        </w:rPr>
      </w:pPr>
      <w:r w:rsidRPr="006C4E83">
        <w:rPr>
          <w:lang w:eastAsia="ru-RU"/>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6C4E83" w:rsidRPr="006C4E83" w:rsidRDefault="006C4E83" w:rsidP="006C4E83">
      <w:pPr>
        <w:rPr>
          <w:lang w:eastAsia="ru-RU"/>
        </w:rPr>
      </w:pPr>
      <w:r w:rsidRPr="006C4E83">
        <w:rPr>
          <w:lang w:eastAsia="ru-RU"/>
        </w:rPr>
        <w:t xml:space="preserve">количественные и порядковые числительные; </w:t>
      </w:r>
    </w:p>
    <w:p w:rsidR="006C4E83" w:rsidRPr="006C4E83" w:rsidRDefault="006C4E83" w:rsidP="006C4E83">
      <w:pPr>
        <w:rPr>
          <w:lang w:eastAsia="ru-RU"/>
        </w:rPr>
      </w:pPr>
      <w:r w:rsidRPr="006C4E83">
        <w:rPr>
          <w:lang w:eastAsia="ru-RU"/>
        </w:rPr>
        <w:t>предлоги места, времени, направления; предлог por, употребляемый в страдательном залоге.</w:t>
      </w:r>
    </w:p>
    <w:p w:rsidR="006C4E83" w:rsidRPr="006C4E83" w:rsidRDefault="006C4E83" w:rsidP="006C4E83">
      <w:pPr>
        <w:rPr>
          <w:lang w:eastAsia="ru-RU"/>
        </w:rPr>
      </w:pPr>
      <w:r w:rsidRPr="006C4E83">
        <w:rPr>
          <w:lang w:eastAsia="ru-RU"/>
        </w:rPr>
        <w:t>109.8.8.5. Владеть социокультурными знаниями и умениями:</w:t>
      </w:r>
    </w:p>
    <w:p w:rsidR="006C4E83" w:rsidRPr="006C4E83" w:rsidRDefault="006C4E83" w:rsidP="006C4E83">
      <w:pPr>
        <w:rPr>
          <w:lang w:eastAsia="ru-RU"/>
        </w:rPr>
      </w:pPr>
      <w:r w:rsidRPr="006C4E83">
        <w:rPr>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C4E83" w:rsidRPr="006C4E83" w:rsidRDefault="006C4E83" w:rsidP="006C4E83">
      <w:pPr>
        <w:rPr>
          <w:lang w:eastAsia="ru-RU"/>
        </w:rPr>
      </w:pPr>
      <w:r w:rsidRPr="006C4E83">
        <w:rPr>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p>
    <w:p w:rsidR="006C4E83" w:rsidRPr="006C4E83" w:rsidRDefault="006C4E83" w:rsidP="006C4E83">
      <w:pPr>
        <w:rPr>
          <w:lang w:eastAsia="ru-RU"/>
        </w:rPr>
      </w:pPr>
      <w:r w:rsidRPr="006C4E83">
        <w:rPr>
          <w:lang w:eastAsia="ru-RU"/>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6C4E83" w:rsidRPr="006C4E83" w:rsidRDefault="006C4E83" w:rsidP="006C4E83">
      <w:pPr>
        <w:rPr>
          <w:lang w:eastAsia="ru-RU"/>
        </w:rPr>
      </w:pPr>
      <w:r w:rsidRPr="006C4E83">
        <w:rPr>
          <w:lang w:eastAsia="ru-RU"/>
        </w:rPr>
        <w:t xml:space="preserve">109.8.8.6.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C4E83" w:rsidRPr="006C4E83" w:rsidRDefault="006C4E83" w:rsidP="006C4E83">
      <w:pPr>
        <w:rPr>
          <w:lang w:eastAsia="ru-RU"/>
        </w:rPr>
      </w:pPr>
      <w:r w:rsidRPr="006C4E83">
        <w:rPr>
          <w:lang w:eastAsia="ru-RU"/>
        </w:rPr>
        <w:t xml:space="preserve">109.8.8.7. Владеть метапредметными умениями, позволяющими совершенствовать учебную деятельность по овладению иностранным языком; </w:t>
      </w:r>
    </w:p>
    <w:p w:rsidR="006C4E83" w:rsidRPr="006C4E83" w:rsidRDefault="006C4E83" w:rsidP="006C4E83">
      <w:pPr>
        <w:rPr>
          <w:lang w:eastAsia="ru-RU"/>
        </w:rPr>
      </w:pPr>
      <w:r w:rsidRPr="006C4E83">
        <w:rPr>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C4E83" w:rsidRPr="006C4E83" w:rsidRDefault="006C4E83" w:rsidP="006C4E83">
      <w:pPr>
        <w:rPr>
          <w:lang w:eastAsia="ru-RU"/>
        </w:rPr>
      </w:pPr>
      <w:r w:rsidRPr="006C4E83">
        <w:rPr>
          <w:lang w:eastAsia="ru-RU"/>
        </w:rPr>
        <w:t xml:space="preserve">использовать иноязычные словари и справочники, в том числе информационно-справочные системы в электронной форме; </w:t>
      </w:r>
    </w:p>
    <w:p w:rsidR="006C4E83" w:rsidRPr="006C4E83" w:rsidRDefault="006C4E83" w:rsidP="006C4E83">
      <w:pPr>
        <w:rPr>
          <w:lang w:eastAsia="ru-RU"/>
        </w:rPr>
      </w:pPr>
      <w:r w:rsidRPr="006C4E83">
        <w:rPr>
          <w:lang w:eastAsia="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 </w:t>
      </w:r>
    </w:p>
    <w:p w:rsidR="006C4E83" w:rsidRPr="006C4E83" w:rsidRDefault="006C4E83" w:rsidP="006C4E83">
      <w:pPr>
        <w:rPr>
          <w:lang w:eastAsia="ru-RU"/>
        </w:rPr>
      </w:pPr>
      <w:r w:rsidRPr="006C4E83">
        <w:rPr>
          <w:lang w:eastAsia="ru-RU"/>
        </w:rPr>
        <w:t>соблюдать правила информационной безопасности в ситуациях повседневной жизни и при работе в Интернете.</w:t>
      </w:r>
    </w:p>
    <w:p w:rsidR="006C4E83" w:rsidRPr="006C4E83" w:rsidRDefault="006C4E83" w:rsidP="006C4E83">
      <w:pPr>
        <w:rPr>
          <w:lang w:eastAsia="ru-RU"/>
        </w:rPr>
      </w:pPr>
      <w:r w:rsidRPr="006C4E83">
        <w:rPr>
          <w:lang w:eastAsia="ru-RU"/>
        </w:rPr>
        <w:t xml:space="preserve">110. Федеральная рабочая программа по учебному предмету «Китайский язык. Второй иностранный язык» (базовый уровень). </w:t>
      </w:r>
    </w:p>
    <w:p w:rsidR="006C4E83" w:rsidRPr="006C4E83" w:rsidRDefault="006C4E83" w:rsidP="006C4E83">
      <w:r w:rsidRPr="006C4E83">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китайскому языку.</w:t>
      </w:r>
    </w:p>
    <w:p w:rsidR="006C4E83" w:rsidRPr="006C4E83" w:rsidRDefault="006C4E83" w:rsidP="006C4E83">
      <w:r w:rsidRPr="006C4E83">
        <w:t>110.2. Пояснительная записка отражает общие цели и задачи изучения китайского языка,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C4E83" w:rsidRPr="006C4E83" w:rsidRDefault="006C4E83" w:rsidP="006C4E83">
      <w:r w:rsidRPr="006C4E83">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110.5. Пояснительная записка.</w:t>
      </w:r>
    </w:p>
    <w:p w:rsidR="006C4E83" w:rsidRPr="006C4E83" w:rsidRDefault="006C4E83" w:rsidP="006C4E83">
      <w:r w:rsidRPr="006C4E83">
        <w:t>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C4E83" w:rsidRPr="006C4E83" w:rsidRDefault="006C4E83" w:rsidP="006C4E83">
      <w:r w:rsidRPr="006C4E83">
        <w:t>110.5.2. 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6C4E83" w:rsidRPr="006C4E83" w:rsidRDefault="006C4E83" w:rsidP="006C4E83">
      <w:r w:rsidRPr="006C4E83">
        <w:t xml:space="preserve">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w:t>
      </w:r>
      <w:r w:rsidRPr="006C4E83">
        <w:lastRenderedPageBreak/>
        <w:t>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10–11 классах, а также с учётом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C4E83" w:rsidRPr="006C4E83" w:rsidRDefault="006C4E83" w:rsidP="006C4E83">
      <w:r w:rsidRPr="006C4E83">
        <w:t>110.5.4. Личностные и метапредметные результаты представлены в программе с учётом особенностей преподавания второго иностранного языка (китайского) на уровне среднего общего образования, с учётом методических традиций построения учебного курса второго иностранного языка (китайского).</w:t>
      </w:r>
    </w:p>
    <w:p w:rsidR="006C4E83" w:rsidRPr="006C4E83" w:rsidRDefault="006C4E83" w:rsidP="006C4E83">
      <w:r w:rsidRPr="006C4E83">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распространённых языков международного общения, что даёт обучаемым возможность приобщения к более широкому пласту культурных и научных достижений.</w:t>
      </w:r>
    </w:p>
    <w:p w:rsidR="006C4E83" w:rsidRPr="006C4E83" w:rsidRDefault="006C4E83" w:rsidP="006C4E83">
      <w:r w:rsidRPr="006C4E83">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учётом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6C4E83" w:rsidRPr="006C4E83" w:rsidRDefault="006C4E83" w:rsidP="006C4E83">
      <w:r w:rsidRPr="006C4E83">
        <w:t xml:space="preserve">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w:t>
      </w:r>
      <w:r w:rsidRPr="006C4E83">
        <w:lastRenderedPageBreak/>
        <w:t>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C4E83" w:rsidRPr="006C4E83" w:rsidRDefault="006C4E83" w:rsidP="006C4E83">
      <w:pPr>
        <w:rPr>
          <w:lang w:eastAsia="ru-RU"/>
        </w:rPr>
      </w:pPr>
      <w:r w:rsidRPr="006C4E83">
        <w:rPr>
          <w:lang w:eastAsia="ru-RU"/>
        </w:rPr>
        <w:t>110.5.8. .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C4E83" w:rsidRPr="006C4E83" w:rsidRDefault="006C4E83" w:rsidP="006C4E83">
      <w:r w:rsidRPr="006C4E83">
        <w:t>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6C4E83" w:rsidRPr="006C4E83" w:rsidRDefault="006C4E83" w:rsidP="006C4E83">
      <w:r w:rsidRPr="006C4E83">
        <w:t xml:space="preserve">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партнёрства. Успешность взаимодействия российского и китайского народов во многом зависит от уровня знания языков и самобытных многовековых традиций партнёров.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 </w:t>
      </w:r>
    </w:p>
    <w:p w:rsidR="006C4E83" w:rsidRPr="006C4E83" w:rsidRDefault="006C4E83" w:rsidP="006C4E83">
      <w:r w:rsidRPr="006C4E83">
        <w:t>110.5.11. Возрастание значимости владения иностранными языками приводит к переосмыслению целей и содержания обучения предмету.</w:t>
      </w:r>
    </w:p>
    <w:p w:rsidR="006C4E83" w:rsidRPr="006C4E83" w:rsidRDefault="006C4E83" w:rsidP="006C4E83">
      <w:pPr>
        <w:rPr>
          <w:lang w:eastAsia="ru-RU"/>
        </w:rPr>
      </w:pPr>
      <w:r w:rsidRPr="006C4E83">
        <w:rPr>
          <w:lang w:eastAsia="ru-RU"/>
        </w:rP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C4E83" w:rsidRPr="006C4E83" w:rsidRDefault="006C4E83" w:rsidP="006C4E83">
      <w:r w:rsidRPr="006C4E83">
        <w:t>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C4E83" w:rsidRPr="006C4E83" w:rsidRDefault="006C4E83" w:rsidP="006C4E83">
      <w:r w:rsidRPr="006C4E83">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6C4E83" w:rsidRPr="006C4E83" w:rsidRDefault="006C4E83" w:rsidP="006C4E83">
      <w:r w:rsidRPr="006C4E83">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w:t>
      </w:r>
      <w:r w:rsidRPr="006C4E83">
        <w:lastRenderedPageBreak/>
        <w:t>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6C4E83" w:rsidRPr="006C4E83" w:rsidRDefault="006C4E83" w:rsidP="006C4E83">
      <w:r w:rsidRPr="006C4E83">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C4E83" w:rsidRPr="006C4E83" w:rsidRDefault="006C4E83" w:rsidP="006C4E83">
      <w:r w:rsidRPr="006C4E83">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6C4E83" w:rsidRPr="006C4E83" w:rsidRDefault="006C4E83" w:rsidP="006C4E83">
      <w:r w:rsidRPr="006C4E83">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C4E83" w:rsidRPr="006C4E83" w:rsidRDefault="006C4E83" w:rsidP="006C4E83">
      <w:r w:rsidRPr="006C4E83">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C4E83" w:rsidRPr="006C4E83" w:rsidRDefault="006C4E83" w:rsidP="006C4E83">
      <w:r w:rsidRPr="006C4E83">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C4E83" w:rsidRPr="006C4E83" w:rsidRDefault="006C4E83" w:rsidP="006C4E83">
      <w:r w:rsidRPr="006C4E83">
        <w:t>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ФГОС СОО.</w:t>
      </w:r>
    </w:p>
    <w:p w:rsidR="006C4E83" w:rsidRPr="006C4E83" w:rsidRDefault="006C4E83" w:rsidP="006C4E83">
      <w:r w:rsidRPr="006C4E83">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6C4E83" w:rsidRPr="006C4E83" w:rsidRDefault="006C4E83" w:rsidP="006C4E83">
      <w:r w:rsidRPr="006C4E83">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6C4E83" w:rsidRPr="006C4E83" w:rsidRDefault="006C4E83" w:rsidP="006C4E83">
      <w:r w:rsidRPr="006C4E83">
        <w:t xml:space="preserve">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w:t>
      </w:r>
      <w:r w:rsidRPr="006C4E83">
        <w:lastRenderedPageBreak/>
        <w:t>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C4E83" w:rsidRPr="006C4E83" w:rsidRDefault="006C4E83" w:rsidP="006C4E83">
      <w:r w:rsidRPr="006C4E83">
        <w:t>110.5.20. Программа по китайскому языку состоит из четырёх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6C4E83" w:rsidRPr="006C4E83" w:rsidRDefault="006C4E83" w:rsidP="006C4E83">
      <w:r w:rsidRPr="006C4E83">
        <w:t>110.6. Содержание обучения в 10 классе.</w:t>
      </w:r>
    </w:p>
    <w:p w:rsidR="006C4E83" w:rsidRPr="006C4E83" w:rsidRDefault="006C4E83" w:rsidP="006C4E83">
      <w:r w:rsidRPr="006C4E83">
        <w:t>110.6.1. Коммуникативные умения.</w:t>
      </w:r>
    </w:p>
    <w:p w:rsidR="006C4E83" w:rsidRPr="006C4E83" w:rsidRDefault="006C4E83" w:rsidP="006C4E83">
      <w:r w:rsidRPr="006C4E83">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w:t>
      </w:r>
    </w:p>
    <w:p w:rsidR="006C4E83" w:rsidRPr="006C4E83" w:rsidRDefault="006C4E83" w:rsidP="006C4E83">
      <w:r w:rsidRPr="006C4E83">
        <w:t>Внешность и характеристика человека, литературного персонажа.</w:t>
      </w:r>
    </w:p>
    <w:p w:rsidR="006C4E83" w:rsidRPr="006C4E83" w:rsidRDefault="006C4E83" w:rsidP="006C4E83">
      <w:r w:rsidRPr="006C4E83">
        <w:t>Здоровый образ жизни и забота о здоровье: режим труда и отдыха, спорт, сбалансированное питание, посещение врача.</w:t>
      </w:r>
    </w:p>
    <w:p w:rsidR="006C4E83" w:rsidRPr="006C4E83" w:rsidRDefault="006C4E83" w:rsidP="006C4E83">
      <w:r w:rsidRPr="006C4E83">
        <w:t>Школьное образование, школьная жизнь. Переписка с зарубежными сверстниками. Взаимоотношения в школе.</w:t>
      </w:r>
    </w:p>
    <w:p w:rsidR="006C4E83" w:rsidRPr="006C4E83" w:rsidRDefault="006C4E83" w:rsidP="006C4E83">
      <w:r w:rsidRPr="006C4E83">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6C4E83" w:rsidRPr="006C4E83" w:rsidRDefault="006C4E83" w:rsidP="006C4E83">
      <w:r w:rsidRPr="006C4E83">
        <w:t>Молодёжь в современном обществе. Досуг молодёжи: чтение, кино, театр, музыка, музеи, интернет, компьютерные игры.</w:t>
      </w:r>
    </w:p>
    <w:p w:rsidR="006C4E83" w:rsidRPr="006C4E83" w:rsidRDefault="006C4E83" w:rsidP="006C4E83">
      <w:r w:rsidRPr="006C4E83">
        <w:t>Покупки: одежда, обувь и продукты питания. Карманные деньги. Молодёжная мода.</w:t>
      </w:r>
    </w:p>
    <w:p w:rsidR="006C4E83" w:rsidRPr="006C4E83" w:rsidRDefault="006C4E83" w:rsidP="006C4E83">
      <w:r w:rsidRPr="006C4E83">
        <w:t>Путешествия по России и зарубежным странам. Виды отдыха.</w:t>
      </w:r>
    </w:p>
    <w:p w:rsidR="006C4E83" w:rsidRPr="006C4E83" w:rsidRDefault="006C4E83" w:rsidP="006C4E83">
      <w:r w:rsidRPr="006C4E83">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C4E83" w:rsidRPr="006C4E83" w:rsidRDefault="006C4E83" w:rsidP="006C4E83">
      <w:r w:rsidRPr="006C4E83">
        <w:t>Выдающиеся люди родной страны и страны/стран изучаемого языка, их вклад в науку и мировую культуру.</w:t>
      </w:r>
    </w:p>
    <w:p w:rsidR="006C4E83" w:rsidRPr="006C4E83" w:rsidRDefault="006C4E83" w:rsidP="006C4E83">
      <w:r w:rsidRPr="006C4E83">
        <w:t>110.6.2. Виды речевой деятельности.</w:t>
      </w:r>
    </w:p>
    <w:p w:rsidR="006C4E83" w:rsidRPr="006C4E83" w:rsidRDefault="006C4E83" w:rsidP="006C4E83">
      <w:r w:rsidRPr="006C4E83">
        <w:lastRenderedPageBreak/>
        <w:t>110.6.2.1. Говорение.</w:t>
      </w:r>
    </w:p>
    <w:p w:rsidR="006C4E83" w:rsidRPr="006C4E83" w:rsidRDefault="006C4E83" w:rsidP="006C4E83">
      <w:r w:rsidRPr="006C4E83">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C4E83" w:rsidRPr="006C4E83" w:rsidRDefault="006C4E83" w:rsidP="006C4E83">
      <w:r w:rsidRPr="006C4E83">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r w:rsidRPr="006C4E83">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r w:rsidRPr="006C4E8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4E83" w:rsidRPr="006C4E83" w:rsidRDefault="006C4E83" w:rsidP="006C4E83">
      <w:r w:rsidRPr="006C4E8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Объём диалога – до 8 реплик со стороны каждого собеседника.</w:t>
      </w:r>
    </w:p>
    <w:p w:rsidR="006C4E83" w:rsidRPr="006C4E83" w:rsidRDefault="006C4E83" w:rsidP="006C4E83">
      <w:r w:rsidRPr="006C4E83">
        <w:t>Развитие коммуникативных умений монологической речи на базе умений, сформированных на уровне основного общего образования:</w:t>
      </w:r>
    </w:p>
    <w:p w:rsidR="006C4E83" w:rsidRPr="006C4E83" w:rsidRDefault="006C4E83" w:rsidP="006C4E83">
      <w:r w:rsidRPr="006C4E83">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r w:rsidRPr="006C4E83">
        <w:t>пересказ основного содержания прочитанного/прослушанного текста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10 класса с использованием ключевых словха, плана и/или иллюстраций, фотографий, таблиц, диаграмм или без использования их.</w:t>
      </w:r>
    </w:p>
    <w:p w:rsidR="006C4E83" w:rsidRPr="006C4E83" w:rsidRDefault="006C4E83" w:rsidP="006C4E83">
      <w:r w:rsidRPr="006C4E83">
        <w:t>Объём монологического высказывания – 9–10 фраз.</w:t>
      </w:r>
    </w:p>
    <w:p w:rsidR="006C4E83" w:rsidRPr="006C4E83" w:rsidRDefault="006C4E83" w:rsidP="006C4E83">
      <w:r w:rsidRPr="006C4E83">
        <w:t>110.6.2.2. Аудирование.</w:t>
      </w:r>
    </w:p>
    <w:p w:rsidR="006C4E83" w:rsidRPr="006C4E83" w:rsidRDefault="006C4E83" w:rsidP="006C4E83">
      <w:r w:rsidRPr="006C4E83">
        <w:lastRenderedPageBreak/>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Время звучания текста/текстов для аудирования – до 2 минут.</w:t>
      </w:r>
    </w:p>
    <w:p w:rsidR="006C4E83" w:rsidRPr="006C4E83" w:rsidRDefault="006C4E83" w:rsidP="006C4E83">
      <w:r w:rsidRPr="006C4E83">
        <w:t>110.6.2.3. Смысловое чтение.</w:t>
      </w:r>
    </w:p>
    <w:p w:rsidR="006C4E83" w:rsidRPr="006C4E83" w:rsidRDefault="006C4E83" w:rsidP="006C4E83">
      <w:r w:rsidRPr="006C4E83">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C4E83" w:rsidRPr="006C4E83" w:rsidRDefault="006C4E83" w:rsidP="006C4E83">
      <w:r w:rsidRPr="006C4E83">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r w:rsidRPr="006C4E83">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r w:rsidRPr="006C4E83">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r w:rsidRPr="006C4E83">
        <w:t>Чтение несплошных текстов (таблиц, диаграмм, графиков и другие) и понимание представленной в них информации.</w:t>
      </w:r>
    </w:p>
    <w:p w:rsidR="006C4E83" w:rsidRPr="006C4E83" w:rsidRDefault="006C4E83" w:rsidP="006C4E83">
      <w:r w:rsidRPr="006C4E83">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C4E83" w:rsidRPr="006C4E83" w:rsidRDefault="006C4E83" w:rsidP="006C4E83">
      <w:r w:rsidRPr="006C4E83">
        <w:t>Объём текста/текстов для чтения – до 190 знаков.</w:t>
      </w:r>
    </w:p>
    <w:p w:rsidR="006C4E83" w:rsidRPr="006C4E83" w:rsidRDefault="006C4E83" w:rsidP="006C4E83">
      <w:r w:rsidRPr="006C4E83">
        <w:t>110.6.2.4. Письменная речь.</w:t>
      </w:r>
    </w:p>
    <w:p w:rsidR="006C4E83" w:rsidRPr="006C4E83" w:rsidRDefault="006C4E83" w:rsidP="006C4E83">
      <w:r w:rsidRPr="006C4E83">
        <w:t>Развитие умений письменной речи на базе умений, сформированных на уровне основного общего образования:</w:t>
      </w:r>
    </w:p>
    <w:p w:rsidR="006C4E83" w:rsidRPr="006C4E83" w:rsidRDefault="006C4E83" w:rsidP="006C4E83">
      <w:r w:rsidRPr="006C4E83">
        <w:t>заполнение анкет и формуляров в соответствии с нормами, принятыми в стране/странах изучаемого языка;</w:t>
      </w:r>
    </w:p>
    <w:p w:rsidR="006C4E83" w:rsidRPr="006C4E83" w:rsidRDefault="006C4E83" w:rsidP="006C4E83">
      <w:r w:rsidRPr="006C4E83">
        <w:t>написание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знаков;</w:t>
      </w:r>
    </w:p>
    <w:p w:rsidR="006C4E83" w:rsidRPr="006C4E83" w:rsidRDefault="006C4E83" w:rsidP="006C4E83">
      <w:r w:rsidRPr="006C4E83">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объём письменного высказывания – до 130 знаков;</w:t>
      </w:r>
    </w:p>
    <w:p w:rsidR="006C4E83" w:rsidRPr="006C4E83" w:rsidRDefault="006C4E83" w:rsidP="006C4E83">
      <w:r w:rsidRPr="006C4E83">
        <w:t>заполнение таблицы: краткая фиксация содержания прочитанного/прослушанного текста или дополнение информации в таблице;</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130 знаков.</w:t>
      </w:r>
    </w:p>
    <w:p w:rsidR="006C4E83" w:rsidRPr="006C4E83" w:rsidRDefault="006C4E83" w:rsidP="006C4E83">
      <w:r w:rsidRPr="006C4E83">
        <w:t>110.6.3. Языковые знания и навыки.</w:t>
      </w:r>
    </w:p>
    <w:p w:rsidR="006C4E83" w:rsidRPr="006C4E83" w:rsidRDefault="006C4E83" w:rsidP="006C4E83">
      <w:r w:rsidRPr="006C4E83">
        <w:t>110.6.3.1. Фонетическая сторона речи.</w:t>
      </w:r>
    </w:p>
    <w:p w:rsidR="006C4E83" w:rsidRPr="006C4E83" w:rsidRDefault="006C4E83" w:rsidP="006C4E83">
      <w:r w:rsidRPr="006C4E83">
        <w:t>Владение основными навыками различения на слух и произношения всех звуков китайского языка.</w:t>
      </w:r>
    </w:p>
    <w:p w:rsidR="006C4E83" w:rsidRPr="006C4E83" w:rsidRDefault="006C4E83" w:rsidP="006C4E83">
      <w:r w:rsidRPr="006C4E83">
        <w:t>Знание букв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их фонетически корректное озвучивание.</w:t>
      </w:r>
    </w:p>
    <w:p w:rsidR="006C4E83" w:rsidRPr="006C4E83" w:rsidRDefault="006C4E83" w:rsidP="006C4E83">
      <w:r w:rsidRPr="006C4E83">
        <w:t>Знание структуры китайского слога, особенностей сочетаемости инициалей и финалей, различение их на слух и правильное озвучивание,</w:t>
      </w:r>
    </w:p>
    <w:p w:rsidR="006C4E83" w:rsidRPr="006C4E83" w:rsidRDefault="006C4E83" w:rsidP="006C4E83">
      <w:r w:rsidRPr="006C4E83">
        <w:t>Знание правил тональной системы китайского языка и их корректное использование (изменение тонов, неполный третий тон, легкий тон).</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lastRenderedPageBreak/>
        <w:t>Чтение новых слов, записанных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Знание системы китайско-русской транскрипции Палладия и правильное произнесение китайских слов, записанных в этой транскрипции.</w:t>
      </w:r>
    </w:p>
    <w:p w:rsidR="006C4E83" w:rsidRPr="006C4E83" w:rsidRDefault="006C4E83" w:rsidP="006C4E83">
      <w:r w:rsidRPr="006C4E83">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C4E83" w:rsidRPr="006C4E83" w:rsidRDefault="006C4E83" w:rsidP="006C4E83">
      <w:r w:rsidRPr="006C4E83">
        <w:t>Объём текста для чтения вслух – до 140 знаков.</w:t>
      </w:r>
    </w:p>
    <w:p w:rsidR="006C4E83" w:rsidRPr="006C4E83" w:rsidRDefault="006C4E83" w:rsidP="006C4E83">
      <w:r w:rsidRPr="006C4E83">
        <w:t>110.6.3.2. Иероглифика,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C4E83" w:rsidRPr="006C4E83" w:rsidRDefault="006C4E83" w:rsidP="006C4E83">
      <w:r w:rsidRPr="006C4E83">
        <w:t>Использование основополагающих правил написания китайских иероглифов и порядка черт при создании текстов в иероглифике.</w:t>
      </w:r>
    </w:p>
    <w:p w:rsidR="006C4E83" w:rsidRPr="006C4E83" w:rsidRDefault="006C4E83" w:rsidP="006C4E83">
      <w:r w:rsidRPr="006C4E83">
        <w:t>Анализ иероглифов по количеству черт, обозначение сходства и различия в написании изученных иероглифов.</w:t>
      </w:r>
    </w:p>
    <w:p w:rsidR="006C4E83" w:rsidRPr="006C4E83" w:rsidRDefault="006C4E83" w:rsidP="006C4E83">
      <w:r w:rsidRPr="006C4E83">
        <w:t>Анализ структуры изученных иероглифов, выделение иероглифических ключей, графем и черт, в фоноидеограммах – ключей и фонетиков.</w:t>
      </w:r>
    </w:p>
    <w:p w:rsidR="006C4E83" w:rsidRPr="006C4E83" w:rsidRDefault="006C4E83" w:rsidP="006C4E83">
      <w:r w:rsidRPr="006C4E83">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C4E83" w:rsidRPr="006C4E83" w:rsidRDefault="006C4E83" w:rsidP="006C4E83">
      <w:r w:rsidRPr="006C4E83">
        <w:t>Чтение печатных и рукописных текстов, записанных современным иероглифическим письмом, содержащих изученные иероглифы.</w:t>
      </w:r>
    </w:p>
    <w:p w:rsidR="006C4E83" w:rsidRPr="006C4E83" w:rsidRDefault="006C4E83" w:rsidP="006C4E83">
      <w:r w:rsidRPr="006C4E83">
        <w:t>Написание услышанного текста в пределах изученной лексики в иероглифике и пиньинь.</w:t>
      </w:r>
    </w:p>
    <w:p w:rsidR="006C4E83" w:rsidRPr="006C4E83" w:rsidRDefault="006C4E83" w:rsidP="006C4E83">
      <w:r w:rsidRPr="006C4E83">
        <w:t>Транскрибирование изученных слов, записанных иероглификой, в системе пиньинь.</w:t>
      </w:r>
    </w:p>
    <w:p w:rsidR="006C4E83" w:rsidRPr="006C4E83" w:rsidRDefault="006C4E83" w:rsidP="006C4E83">
      <w:r w:rsidRPr="006C4E83">
        <w:t>Расстановка знаков тонов в тексте, записанном иероглификой и пиньинь.</w:t>
      </w:r>
    </w:p>
    <w:p w:rsidR="006C4E83" w:rsidRPr="006C4E83" w:rsidRDefault="006C4E83" w:rsidP="006C4E83">
      <w:r w:rsidRPr="006C4E83">
        <w:t>Расстановка знаков препинания в предложениях, между однородными членами предложения и в конце предложения.</w:t>
      </w:r>
    </w:p>
    <w:p w:rsidR="006C4E83" w:rsidRPr="006C4E83" w:rsidRDefault="006C4E83" w:rsidP="006C4E83">
      <w:r w:rsidRPr="006C4E83">
        <w:t>Набор иероглифического текста на компьютере, использование иероглифики при поиске информации в Интернете.</w:t>
      </w:r>
    </w:p>
    <w:p w:rsidR="006C4E83" w:rsidRPr="006C4E83" w:rsidRDefault="006C4E83" w:rsidP="006C4E83">
      <w:r w:rsidRPr="006C4E83">
        <w:t>Использование иероглифической догадки в случаях выявления незнакомого сочетания иероглифов.</w:t>
      </w:r>
    </w:p>
    <w:p w:rsidR="006C4E83" w:rsidRPr="006C4E83" w:rsidRDefault="006C4E83" w:rsidP="006C4E83">
      <w:r w:rsidRPr="006C4E83">
        <w:lastRenderedPageBreak/>
        <w:t>Использование иероглифики при создании презентаций и других учебных произведений на компьютере.</w:t>
      </w:r>
    </w:p>
    <w:p w:rsidR="006C4E83" w:rsidRPr="006C4E83" w:rsidRDefault="006C4E83" w:rsidP="006C4E83">
      <w:r w:rsidRPr="006C4E83">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C4E83" w:rsidRPr="006C4E83" w:rsidRDefault="006C4E83" w:rsidP="006C4E83">
      <w:r w:rsidRPr="006C4E83">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6C4E83" w:rsidRPr="006C4E83" w:rsidRDefault="006C4E83" w:rsidP="006C4E83">
      <w:r w:rsidRPr="006C4E83">
        <w:t>110.6.3.3.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6C4E83" w:rsidRPr="006C4E83" w:rsidRDefault="006C4E83" w:rsidP="006C4E83">
      <w:r w:rsidRPr="006C4E83">
        <w:t>Объём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rsidR="006C4E83" w:rsidRPr="006C4E83" w:rsidRDefault="006C4E83" w:rsidP="006C4E83">
      <w:r w:rsidRPr="006C4E83">
        <w:t>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110.6.3.4. 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китайского языка.</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специальный вопрос с вопросительными местоимениями), побудительные, восклицательные;</w:t>
      </w:r>
    </w:p>
    <w:p w:rsidR="006C4E83" w:rsidRPr="006C4E83" w:rsidRDefault="006C4E83" w:rsidP="006C4E83">
      <w:r w:rsidRPr="006C4E83">
        <w:t>нераспространенные и распространенные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lastRenderedPageBreak/>
        <w:t>восклицательное предложение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 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субъектно-предикативная структура/глагольное словосочетание в роли подлежащего;</w:t>
      </w:r>
    </w:p>
    <w:p w:rsidR="006C4E83" w:rsidRPr="006C4E83" w:rsidRDefault="006C4E83" w:rsidP="006C4E83">
      <w:r w:rsidRPr="006C4E83">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(структурная частица)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 xml:space="preserve"> и другие);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w:t>
      </w:r>
      <w:r w:rsidRPr="006C4E83">
        <w:rPr>
          <w:rFonts w:ascii="MS Gothic" w:eastAsia="MS Gothic" w:hAnsi="MS Gothic" w:cs="MS Gothic" w:hint="eastAsia"/>
        </w:rPr>
        <w:t>禁止</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 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 xml:space="preserve">, </w:t>
      </w:r>
      <w:r w:rsidRPr="006C4E83">
        <w:rPr>
          <w:rFonts w:ascii="MS Gothic" w:eastAsia="MS Gothic" w:hAnsi="MS Gothic" w:cs="MS Gothic" w:hint="eastAsia"/>
        </w:rPr>
        <w:t>愿意</w:t>
      </w:r>
      <w:r w:rsidRPr="006C4E83">
        <w:t>);</w:t>
      </w:r>
    </w:p>
    <w:p w:rsidR="006C4E83" w:rsidRPr="006C4E83" w:rsidRDefault="006C4E83" w:rsidP="006C4E83">
      <w:r w:rsidRPr="006C4E83">
        <w:lastRenderedPageBreak/>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 xml:space="preserve">, </w:t>
      </w:r>
      <w:r w:rsidRPr="006C4E83">
        <w:rPr>
          <w:rFonts w:ascii="MS Gothic" w:eastAsia="MS Gothic" w:hAnsi="MS Gothic" w:cs="MS Gothic" w:hint="eastAsia"/>
        </w:rPr>
        <w:t>得</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отрицательная форма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удвоение глагола;</w:t>
      </w:r>
    </w:p>
    <w:p w:rsidR="006C4E83" w:rsidRPr="006C4E83" w:rsidRDefault="006C4E83" w:rsidP="006C4E83">
      <w:r w:rsidRPr="006C4E83">
        <w:t>прилагательные;</w:t>
      </w:r>
    </w:p>
    <w:p w:rsidR="006C4E83" w:rsidRPr="006C4E83" w:rsidRDefault="006C4E83" w:rsidP="006C4E83">
      <w:r w:rsidRPr="006C4E83">
        <w:t>удвоение односложных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конструкция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наречие </w:t>
      </w:r>
      <w:r w:rsidRPr="006C4E83">
        <w:rPr>
          <w:rFonts w:ascii="MS Gothic" w:eastAsia="MS Gothic" w:hAnsi="MS Gothic" w:cs="MS Gothic" w:hint="eastAsia"/>
        </w:rPr>
        <w:t>更</w:t>
      </w:r>
      <w:r w:rsidRPr="006C4E83">
        <w:t xml:space="preserve"> и образование сравнительной степени;</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xml:space="preserve"> и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предложная конструкция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предложная конструкция, отвечающая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lastRenderedPageBreak/>
        <w:t xml:space="preserve">предлог </w:t>
      </w:r>
      <w:r w:rsidRPr="006C4E83">
        <w:rPr>
          <w:rFonts w:ascii="Microsoft JhengHei" w:eastAsia="Microsoft JhengHei" w:hAnsi="Microsoft JhengHei" w:cs="Microsoft JhengHei" w:hint="eastAsia"/>
        </w:rPr>
        <w:t>为</w:t>
      </w:r>
      <w:r w:rsidRPr="006C4E83">
        <w:t xml:space="preserve"> и предложная конструкция, уточняющая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предложная конструкция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百万</w:t>
      </w:r>
      <w:r w:rsidRPr="006C4E83">
        <w:t>);</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счётное слово неопределённого множества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些</w:t>
      </w:r>
      <w:r w:rsidRPr="006C4E83">
        <w:t>;</w:t>
      </w:r>
    </w:p>
    <w:p w:rsidR="006C4E83" w:rsidRPr="006C4E83" w:rsidRDefault="006C4E83" w:rsidP="006C4E83">
      <w:r w:rsidRPr="006C4E83">
        <w:t xml:space="preserve">вопросительная частица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модальная частица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модальная частица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частица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модальная частица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суффиксы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啊，唉，哦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 xml:space="preserve">различные способы обозначения количества, в том числе неопределённого количества: счётное слово/наречие </w:t>
      </w:r>
      <w:r w:rsidRPr="006C4E83">
        <w:rPr>
          <w:rFonts w:ascii="MS Gothic" w:eastAsia="MS Gothic" w:hAnsi="MS Gothic" w:cs="MS Gothic" w:hint="eastAsia"/>
        </w:rPr>
        <w:t>（一）点儿</w:t>
      </w:r>
      <w:r w:rsidRPr="006C4E83">
        <w:t>;</w:t>
      </w:r>
    </w:p>
    <w:p w:rsidR="006C4E83" w:rsidRPr="006C4E83" w:rsidRDefault="006C4E83" w:rsidP="006C4E83">
      <w:r w:rsidRPr="006C4E83">
        <w:t>приблизительного количества (с использованием соседних чисел и другие);</w:t>
      </w:r>
    </w:p>
    <w:p w:rsidR="006C4E83" w:rsidRPr="006C4E83" w:rsidRDefault="006C4E83" w:rsidP="006C4E83">
      <w:r w:rsidRPr="006C4E83">
        <w:t xml:space="preserve">словосочетание </w:t>
      </w:r>
      <w:r w:rsidRPr="006C4E83">
        <w:rPr>
          <w:rFonts w:ascii="MS Gothic" w:eastAsia="MS Gothic" w:hAnsi="MS Gothic" w:cs="MS Gothic" w:hint="eastAsia"/>
        </w:rPr>
        <w:t>有（一）点儿</w:t>
      </w:r>
      <w:r w:rsidRPr="006C4E83">
        <w:t xml:space="preserve">, отличие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lastRenderedPageBreak/>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 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w:t>
      </w:r>
      <w:r w:rsidRPr="006C4E83">
        <w:rPr>
          <w:rFonts w:ascii="MS Gothic" w:eastAsia="MS Gothic" w:hAnsi="MS Gothic" w:cs="MS Gothic" w:hint="eastAsia"/>
        </w:rPr>
        <w:t>，</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C4E83" w:rsidRPr="006C4E83" w:rsidRDefault="006C4E83" w:rsidP="006C4E83">
      <w:r w:rsidRPr="006C4E83">
        <w:t xml:space="preserve">союзная конструкция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оформляющая причинно-следственную связь;</w:t>
      </w:r>
    </w:p>
    <w:p w:rsidR="006C4E83" w:rsidRPr="006C4E83" w:rsidRDefault="006C4E83" w:rsidP="006C4E83">
      <w:r w:rsidRPr="006C4E83">
        <w:t xml:space="preserve">сложное предложение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сложное предложение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w:t>
      </w:r>
    </w:p>
    <w:p w:rsidR="006C4E83" w:rsidRPr="006C4E83" w:rsidRDefault="006C4E83" w:rsidP="006C4E83">
      <w:r w:rsidRPr="006C4E83">
        <w:t xml:space="preserve">конструкция сравнения с предлогом </w:t>
      </w:r>
      <w:r w:rsidRPr="006C4E83">
        <w:rPr>
          <w:rFonts w:ascii="MS Gothic" w:eastAsia="MS Gothic" w:hAnsi="MS Gothic" w:cs="MS Gothic" w:hint="eastAsia"/>
        </w:rPr>
        <w:t>比</w:t>
      </w:r>
      <w:r w:rsidRPr="006C4E83">
        <w:t xml:space="preserve"> и её отрицательная форма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конструкция сравнения с предлогом </w:t>
      </w:r>
      <w:r w:rsidRPr="006C4E83">
        <w:rPr>
          <w:rFonts w:ascii="MS Gothic" w:eastAsia="MS Gothic" w:hAnsi="MS Gothic" w:cs="MS Gothic" w:hint="eastAsia"/>
        </w:rPr>
        <w:t>比</w:t>
      </w:r>
      <w:r w:rsidRPr="006C4E83">
        <w:t xml:space="preserve"> и словосочетаниями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сравнительная конструкция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w:t>
      </w:r>
    </w:p>
    <w:p w:rsidR="006C4E83" w:rsidRPr="006C4E83" w:rsidRDefault="006C4E83" w:rsidP="006C4E83">
      <w:r w:rsidRPr="006C4E83">
        <w:t>сравнительная конструкция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инверсию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усилительная конструкция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lastRenderedPageBreak/>
        <w:t>конструкция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выделительная конструкция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дополнение цели;</w:t>
      </w:r>
    </w:p>
    <w:p w:rsidR="006C4E83" w:rsidRPr="006C4E83" w:rsidRDefault="006C4E83" w:rsidP="006C4E83">
      <w:r w:rsidRPr="006C4E83">
        <w:t>дополнительные элементы результата и результативные морфемы (</w:t>
      </w:r>
      <w:r w:rsidRPr="006C4E83">
        <w:rPr>
          <w:rFonts w:ascii="MS Gothic" w:eastAsia="MS Gothic" w:hAnsi="MS Gothic" w:cs="MS Gothic" w:hint="eastAsia"/>
        </w:rPr>
        <w:t>完</w:t>
      </w:r>
      <w:r w:rsidRPr="006C4E83">
        <w:t xml:space="preserve"> и другие);</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результативные глаголы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их использование с глагольно-объектными словосочетаниями;</w:t>
      </w:r>
    </w:p>
    <w:p w:rsidR="006C4E83" w:rsidRPr="006C4E83" w:rsidRDefault="006C4E83" w:rsidP="006C4E83">
      <w:r w:rsidRPr="006C4E83">
        <w:t>прямая и косвенная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союзная рамочная конструкция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 xml:space="preserve">результативный глагол </w:t>
      </w:r>
      <w:r w:rsidRPr="006C4E83">
        <w:rPr>
          <w:rFonts w:ascii="MS Gothic" w:eastAsia="MS Gothic" w:hAnsi="MS Gothic" w:cs="MS Gothic" w:hint="eastAsia"/>
        </w:rPr>
        <w:t>住</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lastRenderedPageBreak/>
        <w:t xml:space="preserve">конструкция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конструкция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t xml:space="preserve">конструкция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выделительная конструкция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110.6.4.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6C4E83" w:rsidRPr="006C4E83" w:rsidRDefault="006C4E83" w:rsidP="006C4E83">
      <w:r w:rsidRPr="006C4E83">
        <w:t>Владение основными сведениями о социокультурном портрете и культурном наследии страны/стран, говорящих на китайском языке.</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другие).</w:t>
      </w:r>
    </w:p>
    <w:p w:rsidR="006C4E83" w:rsidRPr="006C4E83" w:rsidRDefault="006C4E83" w:rsidP="006C4E83">
      <w:r w:rsidRPr="006C4E83">
        <w:t>110.6.5.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110.7. Содержание обучения в 11 классе.</w:t>
      </w:r>
    </w:p>
    <w:p w:rsidR="006C4E83" w:rsidRPr="006C4E83" w:rsidRDefault="006C4E83" w:rsidP="006C4E83">
      <w:r w:rsidRPr="006C4E83">
        <w:t>110.7.1. Коммуникативные умения.</w:t>
      </w:r>
    </w:p>
    <w:p w:rsidR="006C4E83" w:rsidRPr="006C4E83" w:rsidRDefault="006C4E83" w:rsidP="006C4E83">
      <w:r w:rsidRPr="006C4E83">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4E83" w:rsidRPr="006C4E83" w:rsidRDefault="006C4E83" w:rsidP="006C4E83">
      <w:r w:rsidRPr="006C4E83">
        <w:t>Повседневная жизнь семьи. Межличностные отношения в семье, с друзьями и знакомыми. Конфликтные ситуации, их предупреждение и разрешение.</w:t>
      </w:r>
    </w:p>
    <w:p w:rsidR="006C4E83" w:rsidRPr="006C4E83" w:rsidRDefault="006C4E83" w:rsidP="006C4E83">
      <w:r w:rsidRPr="006C4E83">
        <w:t>Внешность и характеристика человека, литературного персонажа.</w:t>
      </w:r>
    </w:p>
    <w:p w:rsidR="006C4E83" w:rsidRPr="006C4E83" w:rsidRDefault="006C4E83" w:rsidP="006C4E83">
      <w:r w:rsidRPr="006C4E83">
        <w:t>Здоровый образ жизни и забота о здоровье: режим труда и отдыха, спорт, сбалансированное питание.</w:t>
      </w:r>
    </w:p>
    <w:p w:rsidR="006C4E83" w:rsidRPr="006C4E83" w:rsidRDefault="006C4E83" w:rsidP="006C4E83">
      <w:r w:rsidRPr="006C4E83">
        <w:t>Школьное образование, школьная жизнь. Переписка с зарубежными сверстниками. Выбор профессии. Альтернативы в продолжении образования.</w:t>
      </w:r>
    </w:p>
    <w:p w:rsidR="006C4E83" w:rsidRPr="006C4E83" w:rsidRDefault="006C4E83" w:rsidP="006C4E83">
      <w:r w:rsidRPr="006C4E83">
        <w:t>Место иностранного языка в повседневной жизни и профессиональной деятельности в современном мире.</w:t>
      </w:r>
    </w:p>
    <w:p w:rsidR="006C4E83" w:rsidRPr="006C4E83" w:rsidRDefault="006C4E83" w:rsidP="006C4E83">
      <w:r w:rsidRPr="006C4E83">
        <w:t>Молодёжь в современном обществе. Участие молодёжи в жизни общества. Досуг молодёжи: увлечения и интересы.</w:t>
      </w:r>
    </w:p>
    <w:p w:rsidR="006C4E83" w:rsidRPr="006C4E83" w:rsidRDefault="006C4E83" w:rsidP="006C4E83">
      <w:r w:rsidRPr="006C4E83">
        <w:t>Роль спорта в современной жизни.</w:t>
      </w:r>
    </w:p>
    <w:p w:rsidR="006C4E83" w:rsidRPr="006C4E83" w:rsidRDefault="006C4E83" w:rsidP="006C4E83">
      <w:r w:rsidRPr="006C4E83">
        <w:t>Туризм. Путешествия по России и инстранным государствам.</w:t>
      </w:r>
    </w:p>
    <w:p w:rsidR="006C4E83" w:rsidRPr="006C4E83" w:rsidRDefault="006C4E83" w:rsidP="006C4E83">
      <w:r w:rsidRPr="006C4E83">
        <w:t>Природа. Проблемы экологии. Защита окружающей среды.</w:t>
      </w:r>
    </w:p>
    <w:p w:rsidR="006C4E83" w:rsidRPr="006C4E83" w:rsidRDefault="006C4E83" w:rsidP="006C4E83">
      <w:r w:rsidRPr="006C4E83">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6C4E83" w:rsidRPr="006C4E83" w:rsidRDefault="006C4E83" w:rsidP="006C4E83">
      <w:r w:rsidRPr="006C4E83">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C4E83" w:rsidRPr="006C4E83" w:rsidRDefault="006C4E83" w:rsidP="006C4E83">
      <w:r w:rsidRPr="006C4E83">
        <w:t>Выдающиеся люди родной страны и страны/стран изучаемого языка.</w:t>
      </w:r>
    </w:p>
    <w:p w:rsidR="006C4E83" w:rsidRPr="006C4E83" w:rsidRDefault="006C4E83" w:rsidP="006C4E83">
      <w:r w:rsidRPr="006C4E83">
        <w:t>110.7.2. Виды речевой деятельности.</w:t>
      </w:r>
    </w:p>
    <w:p w:rsidR="006C4E83" w:rsidRPr="006C4E83" w:rsidRDefault="006C4E83" w:rsidP="006C4E83">
      <w:r w:rsidRPr="006C4E83">
        <w:t>110.7.2.1. Говорение.</w:t>
      </w:r>
    </w:p>
    <w:p w:rsidR="006C4E83" w:rsidRPr="006C4E83" w:rsidRDefault="006C4E83" w:rsidP="006C4E83">
      <w:r w:rsidRPr="006C4E83">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C4E83" w:rsidRPr="006C4E83" w:rsidRDefault="006C4E83" w:rsidP="006C4E83">
      <w:r w:rsidRPr="006C4E83">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C4E83" w:rsidRPr="006C4E83" w:rsidRDefault="006C4E83" w:rsidP="006C4E83">
      <w:r w:rsidRPr="006C4E83">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C4E83" w:rsidRPr="006C4E83" w:rsidRDefault="006C4E83" w:rsidP="006C4E83">
      <w:r w:rsidRPr="006C4E83">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rsidRPr="006C4E83">
        <w:lastRenderedPageBreak/>
        <w:t>информацию, переходить с позиции спрашивающего на позицию отвечающего и наоборот; брать/давать интервью;</w:t>
      </w:r>
    </w:p>
    <w:p w:rsidR="006C4E83" w:rsidRPr="006C4E83" w:rsidRDefault="006C4E83" w:rsidP="006C4E83">
      <w:r w:rsidRPr="006C4E83">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C4E83" w:rsidRPr="006C4E83" w:rsidRDefault="006C4E83" w:rsidP="006C4E83">
      <w:r w:rsidRPr="006C4E83">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C4E83" w:rsidRPr="006C4E83" w:rsidRDefault="006C4E83" w:rsidP="006C4E83">
      <w:r w:rsidRPr="006C4E83">
        <w:t>Объём диалога – до 9 реплик со стороны каждого собеседника.</w:t>
      </w:r>
    </w:p>
    <w:p w:rsidR="006C4E83" w:rsidRPr="006C4E83" w:rsidRDefault="006C4E83" w:rsidP="006C4E83">
      <w:r w:rsidRPr="006C4E83">
        <w:t>Развитие коммуникативных умений монологической речи:</w:t>
      </w:r>
    </w:p>
    <w:p w:rsidR="006C4E83" w:rsidRPr="006C4E83" w:rsidRDefault="006C4E83" w:rsidP="006C4E83">
      <w:r w:rsidRPr="006C4E83">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C4E83" w:rsidRPr="006C4E83" w:rsidRDefault="006C4E83" w:rsidP="006C4E83">
      <w:r w:rsidRPr="006C4E83">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C4E83" w:rsidRPr="006C4E83" w:rsidRDefault="006C4E83" w:rsidP="006C4E83">
      <w:r w:rsidRPr="006C4E83">
        <w:t>устное представление (презентация) результатов выполненной проектной работы.</w:t>
      </w:r>
    </w:p>
    <w:p w:rsidR="006C4E83" w:rsidRPr="006C4E83" w:rsidRDefault="006C4E83" w:rsidP="006C4E83">
      <w:r w:rsidRPr="006C4E83">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rsidR="006C4E83" w:rsidRPr="006C4E83" w:rsidRDefault="006C4E83" w:rsidP="006C4E83">
      <w:r w:rsidRPr="006C4E83">
        <w:t>Объём монологического высказывания – 10–12 фраз.</w:t>
      </w:r>
    </w:p>
    <w:p w:rsidR="006C4E83" w:rsidRPr="006C4E83" w:rsidRDefault="006C4E83" w:rsidP="006C4E83">
      <w:r w:rsidRPr="006C4E83">
        <w:t>110.7.2.2. Аудирование.</w:t>
      </w:r>
    </w:p>
    <w:p w:rsidR="006C4E83" w:rsidRPr="006C4E83" w:rsidRDefault="006C4E83" w:rsidP="006C4E83">
      <w:r w:rsidRPr="006C4E83">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C4E83" w:rsidRPr="006C4E83" w:rsidRDefault="006C4E83" w:rsidP="006C4E83">
      <w:r w:rsidRPr="006C4E83">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4E83" w:rsidRPr="006C4E83" w:rsidRDefault="006C4E83" w:rsidP="006C4E83">
      <w:r w:rsidRPr="006C4E83">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C4E83" w:rsidRPr="006C4E83" w:rsidRDefault="006C4E83" w:rsidP="006C4E83">
      <w:r w:rsidRPr="006C4E83">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C4E83" w:rsidRPr="006C4E83" w:rsidRDefault="006C4E83" w:rsidP="006C4E83">
      <w:r w:rsidRPr="006C4E83">
        <w:t>Языковая сложность текстов для аудирования должна приближаться к пороговому уровню.</w:t>
      </w:r>
    </w:p>
    <w:p w:rsidR="006C4E83" w:rsidRPr="006C4E83" w:rsidRDefault="006C4E83" w:rsidP="006C4E83">
      <w:r w:rsidRPr="006C4E83">
        <w:t>Время звучания текста/текстов для аудирования – до 2,5 минут.</w:t>
      </w:r>
    </w:p>
    <w:p w:rsidR="006C4E83" w:rsidRPr="006C4E83" w:rsidRDefault="006C4E83" w:rsidP="006C4E83">
      <w:r w:rsidRPr="006C4E83">
        <w:t>110.7.2.3. Смысловое чтение.</w:t>
      </w:r>
    </w:p>
    <w:p w:rsidR="006C4E83" w:rsidRPr="006C4E83" w:rsidRDefault="006C4E83" w:rsidP="006C4E83">
      <w:r w:rsidRPr="006C4E83">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C4E83" w:rsidRPr="006C4E83" w:rsidRDefault="006C4E83" w:rsidP="006C4E83">
      <w:r w:rsidRPr="006C4E83">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C4E83" w:rsidRPr="006C4E83" w:rsidRDefault="006C4E83" w:rsidP="006C4E83">
      <w:r w:rsidRPr="006C4E83">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C4E83" w:rsidRPr="006C4E83" w:rsidRDefault="006C4E83" w:rsidP="006C4E83">
      <w:r w:rsidRPr="006C4E83">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C4E83" w:rsidRPr="006C4E83" w:rsidRDefault="006C4E83" w:rsidP="006C4E83">
      <w:r w:rsidRPr="006C4E83">
        <w:t>Чтение несплошных текстов (таблиц, диаграмм, графиков и других) и понимание представленной в них информации.</w:t>
      </w:r>
    </w:p>
    <w:p w:rsidR="006C4E83" w:rsidRPr="006C4E83" w:rsidRDefault="006C4E83" w:rsidP="006C4E83">
      <w:r w:rsidRPr="006C4E8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C4E83" w:rsidRPr="006C4E83" w:rsidRDefault="006C4E83" w:rsidP="006C4E83">
      <w:r w:rsidRPr="006C4E83">
        <w:t>Языковая сложность текстов для чтения должна приближаться к пороговому уровню.</w:t>
      </w:r>
    </w:p>
    <w:p w:rsidR="006C4E83" w:rsidRPr="006C4E83" w:rsidRDefault="006C4E83" w:rsidP="006C4E83">
      <w:r w:rsidRPr="006C4E83">
        <w:t>Объём текста/текстов для чтения – до 210 знаков.</w:t>
      </w:r>
    </w:p>
    <w:p w:rsidR="006C4E83" w:rsidRPr="006C4E83" w:rsidRDefault="006C4E83" w:rsidP="006C4E83">
      <w:r w:rsidRPr="006C4E83">
        <w:t>110.7.2.4. Письменная речь.</w:t>
      </w:r>
    </w:p>
    <w:p w:rsidR="006C4E83" w:rsidRPr="006C4E83" w:rsidRDefault="006C4E83" w:rsidP="006C4E83">
      <w:r w:rsidRPr="006C4E83">
        <w:t>Развитие умений письменной речи:</w:t>
      </w:r>
    </w:p>
    <w:p w:rsidR="006C4E83" w:rsidRPr="006C4E83" w:rsidRDefault="006C4E83" w:rsidP="006C4E83">
      <w:r w:rsidRPr="006C4E83">
        <w:t>заполнение анкет и формуляров в соответствии с нормами, принятыми в стране/странах изучаемого языка;</w:t>
      </w:r>
    </w:p>
    <w:p w:rsidR="006C4E83" w:rsidRPr="006C4E83" w:rsidRDefault="006C4E83" w:rsidP="006C4E83">
      <w:r w:rsidRPr="006C4E83">
        <w:lastRenderedPageBreak/>
        <w:t>написание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170 знаков;</w:t>
      </w:r>
    </w:p>
    <w:p w:rsidR="006C4E83" w:rsidRPr="006C4E83" w:rsidRDefault="006C4E83" w:rsidP="006C4E83">
      <w:r w:rsidRPr="006C4E83">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объём письменного высказывания – до 150 знаков;</w:t>
      </w:r>
    </w:p>
    <w:p w:rsidR="006C4E83" w:rsidRPr="006C4E83" w:rsidRDefault="006C4E83" w:rsidP="006C4E83">
      <w:r w:rsidRPr="006C4E83">
        <w:t>заполнение таблицы: краткая фиксация содержания прочитанного/ прослушанного текста или дополнение информации в таблице;</w:t>
      </w:r>
    </w:p>
    <w:p w:rsidR="006C4E83" w:rsidRPr="006C4E83" w:rsidRDefault="006C4E83" w:rsidP="006C4E83">
      <w:r w:rsidRPr="006C4E83">
        <w:t>письменное предоставление результатов выполненной проектной работы, в том числе в форме презентации, объём – до 140 знаков.</w:t>
      </w:r>
    </w:p>
    <w:p w:rsidR="006C4E83" w:rsidRPr="006C4E83" w:rsidRDefault="006C4E83" w:rsidP="006C4E83">
      <w:r w:rsidRPr="006C4E83">
        <w:t>110.7.3. Языковые знания и навыки.</w:t>
      </w:r>
    </w:p>
    <w:p w:rsidR="006C4E83" w:rsidRPr="006C4E83" w:rsidRDefault="006C4E83" w:rsidP="006C4E83">
      <w:r w:rsidRPr="006C4E83">
        <w:t>110.7.3.1. Фонетическая сторона речи.</w:t>
      </w:r>
    </w:p>
    <w:p w:rsidR="006C4E83" w:rsidRPr="006C4E83" w:rsidRDefault="006C4E83" w:rsidP="006C4E83">
      <w:r w:rsidRPr="006C4E83">
        <w:t>Владение основными навыками различения на слух и произношения всех звуков китайского языка.</w:t>
      </w:r>
    </w:p>
    <w:p w:rsidR="006C4E83" w:rsidRPr="006C4E83" w:rsidRDefault="006C4E83" w:rsidP="006C4E83">
      <w:r w:rsidRPr="006C4E83">
        <w:t>Знание букв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их фонетически корректное озвучивание.</w:t>
      </w:r>
    </w:p>
    <w:p w:rsidR="006C4E83" w:rsidRPr="006C4E83" w:rsidRDefault="006C4E83" w:rsidP="006C4E83">
      <w:r w:rsidRPr="006C4E83">
        <w:t>Знание структуры китайского слога, особенностей сочетаемости инициалей и финалей, различение их на слух и правильное озвучивание.</w:t>
      </w:r>
    </w:p>
    <w:p w:rsidR="006C4E83" w:rsidRPr="006C4E83" w:rsidRDefault="006C4E83" w:rsidP="006C4E83">
      <w:r w:rsidRPr="006C4E83">
        <w:t>Знание правил тональной системы китайского языка и их корректное использование (изменение тонов, неполный третий тон, лёгкий тон).</w:t>
      </w:r>
    </w:p>
    <w:p w:rsidR="006C4E83" w:rsidRPr="006C4E83" w:rsidRDefault="006C4E83" w:rsidP="006C4E83">
      <w:r w:rsidRPr="006C4E83">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C4E83" w:rsidRPr="006C4E83" w:rsidRDefault="006C4E83" w:rsidP="006C4E83">
      <w:r w:rsidRPr="006C4E83">
        <w:t>Чтение новых слов, записанных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Знание системы китайско-русской транскрипции Палладия и правильное произнесение китайских слов, записанных в этой транскрипции.</w:t>
      </w:r>
    </w:p>
    <w:p w:rsidR="006C4E83" w:rsidRPr="006C4E83" w:rsidRDefault="006C4E83" w:rsidP="006C4E83">
      <w:r w:rsidRPr="006C4E83">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C4E83" w:rsidRPr="006C4E83" w:rsidRDefault="006C4E83" w:rsidP="006C4E83">
      <w:r w:rsidRPr="006C4E83">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C4E83" w:rsidRPr="006C4E83" w:rsidRDefault="006C4E83" w:rsidP="006C4E83">
      <w:r w:rsidRPr="006C4E83">
        <w:t>Объём текста для чтения вслух – до 160 знаков.</w:t>
      </w:r>
    </w:p>
    <w:p w:rsidR="006C4E83" w:rsidRPr="006C4E83" w:rsidRDefault="006C4E83" w:rsidP="006C4E83">
      <w:r w:rsidRPr="006C4E83">
        <w:lastRenderedPageBreak/>
        <w:t>110.7.3.2. Иероглифика, орфография и пунктуация.</w:t>
      </w:r>
    </w:p>
    <w:p w:rsidR="006C4E83" w:rsidRPr="006C4E83" w:rsidRDefault="006C4E83" w:rsidP="006C4E83">
      <w:r w:rsidRPr="006C4E83">
        <w:t>Правильное написание изученных слов.</w:t>
      </w:r>
    </w:p>
    <w:p w:rsidR="006C4E83" w:rsidRPr="006C4E83" w:rsidRDefault="006C4E83" w:rsidP="006C4E83">
      <w:r w:rsidRPr="006C4E83">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C4E83" w:rsidRPr="006C4E83" w:rsidRDefault="006C4E83" w:rsidP="006C4E83">
      <w:r w:rsidRPr="006C4E83">
        <w:t>Использование основополагающих правил написания китайских иероглифов и порядка черт при создании текстов в иероглифике.</w:t>
      </w:r>
    </w:p>
    <w:p w:rsidR="006C4E83" w:rsidRPr="006C4E83" w:rsidRDefault="006C4E83" w:rsidP="006C4E83">
      <w:r w:rsidRPr="006C4E83">
        <w:t>Анализ иероглифов по количеству черт, обозначение сходства и различия в написании изученных иероглифов.</w:t>
      </w:r>
    </w:p>
    <w:p w:rsidR="006C4E83" w:rsidRPr="006C4E83" w:rsidRDefault="006C4E83" w:rsidP="006C4E83">
      <w:r w:rsidRPr="006C4E83">
        <w:t>Анализ структуры изученных иероглифов, выделение иероглифических ключей, графем и черт, в фоноидеограммах – ключей и фонетиков.</w:t>
      </w:r>
    </w:p>
    <w:p w:rsidR="006C4E83" w:rsidRPr="006C4E83" w:rsidRDefault="006C4E83" w:rsidP="006C4E83">
      <w:r w:rsidRPr="006C4E83">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C4E83" w:rsidRPr="006C4E83" w:rsidRDefault="006C4E83" w:rsidP="006C4E83">
      <w:r w:rsidRPr="006C4E83">
        <w:t>Чтение печатных и рукописных текстов, записанных современным иероглифическим письмом, содержащих изученные иероглифы.</w:t>
      </w:r>
    </w:p>
    <w:p w:rsidR="006C4E83" w:rsidRPr="006C4E83" w:rsidRDefault="006C4E83" w:rsidP="006C4E83">
      <w:r w:rsidRPr="006C4E83">
        <w:t>Написание услышанного текста в пределах изученной лексики в иероглифике и пиньинь.</w:t>
      </w:r>
    </w:p>
    <w:p w:rsidR="006C4E83" w:rsidRPr="006C4E83" w:rsidRDefault="006C4E83" w:rsidP="006C4E83">
      <w:r w:rsidRPr="006C4E83">
        <w:t>Транскрибирование изученных слов, записанных иероглификой, в системе пиньинь.</w:t>
      </w:r>
    </w:p>
    <w:p w:rsidR="006C4E83" w:rsidRPr="006C4E83" w:rsidRDefault="006C4E83" w:rsidP="006C4E83">
      <w:r w:rsidRPr="006C4E83">
        <w:t>Расстановка знаков тонов в тексте, записанном иероглификой и пиньинь.</w:t>
      </w:r>
    </w:p>
    <w:p w:rsidR="006C4E83" w:rsidRPr="006C4E83" w:rsidRDefault="006C4E83" w:rsidP="006C4E83">
      <w:r w:rsidRPr="006C4E83">
        <w:t>Расстановка знаков препинания в предложениях, между однородными членами предложения и в конце предложения.</w:t>
      </w:r>
    </w:p>
    <w:p w:rsidR="006C4E83" w:rsidRPr="006C4E83" w:rsidRDefault="006C4E83" w:rsidP="006C4E83">
      <w:r w:rsidRPr="006C4E83">
        <w:t>Набор иероглифического текста на компьютере, использование иероглифики при поиске информации в Интернете.</w:t>
      </w:r>
    </w:p>
    <w:p w:rsidR="006C4E83" w:rsidRPr="006C4E83" w:rsidRDefault="006C4E83" w:rsidP="006C4E83">
      <w:r w:rsidRPr="006C4E83">
        <w:t>Использование иероглифической догадки в случаях выявления незнакомого сочетания иероглифов.</w:t>
      </w:r>
    </w:p>
    <w:p w:rsidR="006C4E83" w:rsidRPr="006C4E83" w:rsidRDefault="006C4E83" w:rsidP="006C4E83">
      <w:r w:rsidRPr="006C4E83">
        <w:t>Использование иероглифики при создании презентаций и других учебных произведений на компьютере.</w:t>
      </w:r>
    </w:p>
    <w:p w:rsidR="006C4E83" w:rsidRPr="006C4E83" w:rsidRDefault="006C4E83" w:rsidP="006C4E83">
      <w:r w:rsidRPr="006C4E83">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C4E83" w:rsidRPr="006C4E83" w:rsidRDefault="006C4E83" w:rsidP="006C4E83">
      <w:r w:rsidRPr="006C4E83">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6C4E83" w:rsidRPr="006C4E83" w:rsidRDefault="006C4E83" w:rsidP="006C4E83">
      <w:r w:rsidRPr="006C4E83">
        <w:t>110.7.3.3. Лексическая сторона речи.</w:t>
      </w:r>
    </w:p>
    <w:p w:rsidR="006C4E83" w:rsidRPr="006C4E83" w:rsidRDefault="006C4E83" w:rsidP="006C4E83">
      <w:r w:rsidRPr="006C4E83">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lastRenderedPageBreak/>
        <w:t>Объём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6C4E83" w:rsidRPr="006C4E83" w:rsidRDefault="006C4E83" w:rsidP="006C4E83">
      <w:r w:rsidRPr="006C4E83">
        <w:t>Многозначные лексические единицы. Синонимы. Антонимы. Интернациональные слова. Сокращения и аббревиатуры.</w:t>
      </w:r>
    </w:p>
    <w:p w:rsidR="006C4E83" w:rsidRPr="006C4E83" w:rsidRDefault="006C4E83" w:rsidP="006C4E83">
      <w:r w:rsidRPr="006C4E83">
        <w:t>Различные средства связи для обеспечения целостности и логичности устного/письменного высказывания.</w:t>
      </w:r>
    </w:p>
    <w:p w:rsidR="006C4E83" w:rsidRPr="006C4E83" w:rsidRDefault="006C4E83" w:rsidP="006C4E83">
      <w:r w:rsidRPr="006C4E83">
        <w:t>110.7.3.4. Грамматическая сторона речи.</w:t>
      </w:r>
    </w:p>
    <w:p w:rsidR="006C4E83" w:rsidRPr="006C4E83" w:rsidRDefault="006C4E83" w:rsidP="006C4E83">
      <w:r w:rsidRPr="006C4E83">
        <w:t>Распознавание и употребление в устной и письменной речи изученных морфологических форм и синтаксических конструкций китайского языка.</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специальный вопрос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восклицательное предложение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субъектно-предикативная структура/глагольное словосочетание в роли подлежащего;</w:t>
      </w:r>
    </w:p>
    <w:p w:rsidR="006C4E83" w:rsidRPr="006C4E83" w:rsidRDefault="006C4E83" w:rsidP="006C4E83">
      <w:r w:rsidRPr="006C4E83">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lastRenderedPageBreak/>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(структурную частицу)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 xml:space="preserve"> и другие);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w:t>
      </w:r>
      <w:r w:rsidRPr="006C4E83">
        <w:rPr>
          <w:rFonts w:ascii="MS Gothic" w:eastAsia="MS Gothic" w:hAnsi="MS Gothic" w:cs="MS Gothic" w:hint="eastAsia"/>
        </w:rPr>
        <w:t>禁止</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 xml:space="preserve">, </w:t>
      </w:r>
      <w:r w:rsidRPr="006C4E83">
        <w:rPr>
          <w:rFonts w:ascii="MS Gothic" w:eastAsia="MS Gothic" w:hAnsi="MS Gothic" w:cs="MS Gothic" w:hint="eastAsia"/>
        </w:rPr>
        <w:t>愿意</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 xml:space="preserve">, </w:t>
      </w:r>
      <w:r w:rsidRPr="006C4E83">
        <w:rPr>
          <w:rFonts w:ascii="MS Gothic" w:eastAsia="MS Gothic" w:hAnsi="MS Gothic" w:cs="MS Gothic" w:hint="eastAsia"/>
        </w:rPr>
        <w:t>得</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отрицательная форма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удвоение глагола;</w:t>
      </w:r>
    </w:p>
    <w:p w:rsidR="006C4E83" w:rsidRPr="006C4E83" w:rsidRDefault="006C4E83" w:rsidP="006C4E83">
      <w:r w:rsidRPr="006C4E83">
        <w:t>прилагательные;</w:t>
      </w:r>
    </w:p>
    <w:p w:rsidR="006C4E83" w:rsidRPr="006C4E83" w:rsidRDefault="006C4E83" w:rsidP="006C4E83">
      <w:r w:rsidRPr="006C4E83">
        <w:t>удвоение односложных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lastRenderedPageBreak/>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конструкция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наречие </w:t>
      </w:r>
      <w:r w:rsidRPr="006C4E83">
        <w:rPr>
          <w:rFonts w:ascii="MS Gothic" w:eastAsia="MS Gothic" w:hAnsi="MS Gothic" w:cs="MS Gothic" w:hint="eastAsia"/>
        </w:rPr>
        <w:t>更</w:t>
      </w:r>
      <w:r w:rsidRPr="006C4E83">
        <w:t xml:space="preserve"> и образование сравнительной степени;</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конструкция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отрицательная форма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xml:space="preserve"> и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предложная конструкция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предложная конструкция, отвечающая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предложная конструкция, уточняющая адресат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предложная конструкция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百万</w:t>
      </w:r>
      <w:r w:rsidRPr="006C4E83">
        <w:t>);</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счетное слово </w:t>
      </w:r>
      <w:r w:rsidRPr="006C4E83">
        <w:rPr>
          <w:rFonts w:ascii="MS Gothic" w:eastAsia="MS Gothic" w:hAnsi="MS Gothic" w:cs="MS Gothic" w:hint="eastAsia"/>
        </w:rPr>
        <w:t>个</w:t>
      </w:r>
      <w:r w:rsidRPr="006C4E83">
        <w:t>;</w:t>
      </w:r>
    </w:p>
    <w:p w:rsidR="006C4E83" w:rsidRPr="006C4E83" w:rsidRDefault="006C4E83" w:rsidP="006C4E83">
      <w:r w:rsidRPr="006C4E83">
        <w:t>счётное слово неопределённого множества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些</w:t>
      </w:r>
      <w:r w:rsidRPr="006C4E83">
        <w:t>;</w:t>
      </w:r>
    </w:p>
    <w:p w:rsidR="006C4E83" w:rsidRPr="006C4E83" w:rsidRDefault="006C4E83" w:rsidP="006C4E83">
      <w:r w:rsidRPr="006C4E83">
        <w:t xml:space="preserve">вопросительная частица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lastRenderedPageBreak/>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суффиксы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啊，唉，哦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счётное слово/наречие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w:t>
      </w:r>
    </w:p>
    <w:p w:rsidR="006C4E83" w:rsidRPr="006C4E83" w:rsidRDefault="006C4E83" w:rsidP="006C4E83">
      <w:r w:rsidRPr="006C4E83">
        <w:t>приблизительного количества (с использованием соседних чисел и другие);</w:t>
      </w:r>
    </w:p>
    <w:p w:rsidR="006C4E83" w:rsidRPr="006C4E83" w:rsidRDefault="006C4E83" w:rsidP="006C4E83">
      <w:r w:rsidRPr="006C4E83">
        <w:t xml:space="preserve">словосочетание </w:t>
      </w:r>
      <w:r w:rsidRPr="006C4E83">
        <w:rPr>
          <w:rFonts w:ascii="MS Gothic" w:eastAsia="MS Gothic" w:hAnsi="MS Gothic" w:cs="MS Gothic" w:hint="eastAsia"/>
        </w:rPr>
        <w:t>有（一）点儿</w:t>
      </w:r>
      <w:r w:rsidRPr="006C4E83">
        <w:t xml:space="preserve">, отличие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 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lastRenderedPageBreak/>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w:t>
      </w:r>
      <w:r w:rsidRPr="006C4E83">
        <w:rPr>
          <w:rFonts w:ascii="MS Gothic" w:eastAsia="MS Gothic" w:hAnsi="MS Gothic" w:cs="MS Gothic" w:hint="eastAsia"/>
        </w:rPr>
        <w:t>，</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C4E83" w:rsidRPr="006C4E83" w:rsidRDefault="006C4E83" w:rsidP="006C4E83">
      <w:r w:rsidRPr="006C4E83">
        <w:t xml:space="preserve">союзная конструкция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所以厖</w:t>
      </w:r>
      <w:r w:rsidRPr="006C4E83">
        <w:t>), оформляющая причинно-следственную связь;</w:t>
      </w:r>
    </w:p>
    <w:p w:rsidR="006C4E83" w:rsidRPr="006C4E83" w:rsidRDefault="006C4E83" w:rsidP="006C4E83">
      <w:r w:rsidRPr="006C4E83">
        <w:t xml:space="preserve">сложное предложение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сложное предложение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словосочетаниями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сравнительная конструкция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w:t>
      </w:r>
    </w:p>
    <w:p w:rsidR="006C4E83" w:rsidRPr="006C4E83" w:rsidRDefault="006C4E83" w:rsidP="006C4E83">
      <w:r w:rsidRPr="006C4E83">
        <w:t>сравнительная конструкция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инверсию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усилительная конструкция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конструкция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выделительная конструкция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дополнение цели;</w:t>
      </w:r>
    </w:p>
    <w:p w:rsidR="006C4E83" w:rsidRPr="006C4E83" w:rsidRDefault="006C4E83" w:rsidP="006C4E83">
      <w:r w:rsidRPr="006C4E83">
        <w:t>дополнительные элементы результата и результативные морфемы (</w:t>
      </w:r>
      <w:r w:rsidRPr="006C4E83">
        <w:rPr>
          <w:rFonts w:ascii="MS Gothic" w:eastAsia="MS Gothic" w:hAnsi="MS Gothic" w:cs="MS Gothic" w:hint="eastAsia"/>
        </w:rPr>
        <w:t>完</w:t>
      </w:r>
      <w:r w:rsidRPr="006C4E83">
        <w:t xml:space="preserve"> и другие);</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lastRenderedPageBreak/>
        <w:t>результативные глаголы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их использование с глагольно-объектными словосочетаниями;</w:t>
      </w:r>
    </w:p>
    <w:p w:rsidR="006C4E83" w:rsidRPr="006C4E83" w:rsidRDefault="006C4E83" w:rsidP="006C4E83">
      <w:r w:rsidRPr="006C4E83">
        <w:t>прямая и косвенная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союзная рамочная конструкция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 xml:space="preserve">результативный глагол </w:t>
      </w:r>
      <w:r w:rsidRPr="006C4E83">
        <w:rPr>
          <w:rFonts w:ascii="MS Gothic" w:eastAsia="MS Gothic" w:hAnsi="MS Gothic" w:cs="MS Gothic" w:hint="eastAsia"/>
        </w:rPr>
        <w:t>住</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конструкция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конструкция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t xml:space="preserve">конструкция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выделительная конструкция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конструкция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lastRenderedPageBreak/>
        <w:t xml:space="preserve">служебные слова </w:t>
      </w:r>
      <w:r w:rsidRPr="006C4E83">
        <w:rPr>
          <w:rFonts w:ascii="MS Gothic" w:eastAsia="MS Gothic" w:hAnsi="MS Gothic" w:cs="MS Gothic" w:hint="eastAsia"/>
        </w:rPr>
        <w:t>像</w:t>
      </w:r>
      <w:r w:rsidRPr="006C4E83">
        <w:t xml:space="preserve">, </w:t>
      </w:r>
      <w:r w:rsidRPr="006C4E83">
        <w:rPr>
          <w:rFonts w:ascii="MS Gothic" w:eastAsia="MS Gothic" w:hAnsi="MS Gothic" w:cs="MS Gothic" w:hint="eastAsia"/>
        </w:rPr>
        <w:t>比如</w:t>
      </w:r>
      <w:r w:rsidRPr="006C4E83">
        <w:t>;</w:t>
      </w:r>
    </w:p>
    <w:p w:rsidR="006C4E83" w:rsidRPr="006C4E83" w:rsidRDefault="006C4E83" w:rsidP="006C4E83">
      <w:r w:rsidRPr="006C4E83">
        <w:t xml:space="preserve">результативные морфемы </w:t>
      </w:r>
      <w:r w:rsidRPr="006C4E83">
        <w:rPr>
          <w:rFonts w:ascii="MS Gothic" w:eastAsia="MS Gothic" w:hAnsi="MS Gothic" w:cs="MS Gothic" w:hint="eastAsia"/>
        </w:rPr>
        <w:t>死</w:t>
      </w:r>
      <w:r w:rsidRPr="006C4E83">
        <w:t xml:space="preserve"> и другие;</w:t>
      </w:r>
    </w:p>
    <w:p w:rsidR="006C4E83" w:rsidRPr="006C4E83" w:rsidRDefault="006C4E83" w:rsidP="006C4E83">
      <w:r w:rsidRPr="006C4E83">
        <w:t>вводные слова (</w:t>
      </w:r>
      <w:r w:rsidRPr="006C4E83">
        <w:rPr>
          <w:rFonts w:ascii="MS Gothic" w:eastAsia="MS Gothic" w:hAnsi="MS Gothic" w:cs="MS Gothic" w:hint="eastAsia"/>
        </w:rPr>
        <w:t>根据</w:t>
      </w:r>
      <w:r w:rsidRPr="006C4E83">
        <w:t xml:space="preserve"> и другие);</w:t>
      </w:r>
    </w:p>
    <w:p w:rsidR="006C4E83" w:rsidRPr="006C4E83" w:rsidRDefault="006C4E83" w:rsidP="006C4E83">
      <w:r w:rsidRPr="006C4E83">
        <w:t>слова с приблизительным значением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左右</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下来，下去</w:t>
      </w:r>
      <w:r w:rsidRPr="006C4E83">
        <w:t xml:space="preserve"> и другие);</w:t>
      </w:r>
    </w:p>
    <w:p w:rsidR="006C4E83" w:rsidRPr="006C4E83" w:rsidRDefault="006C4E83" w:rsidP="006C4E83">
      <w:r w:rsidRPr="006C4E83">
        <w:t xml:space="preserve">удвоение числительного </w:t>
      </w:r>
      <w:r w:rsidRPr="006C4E83">
        <w:rPr>
          <w:rFonts w:ascii="MS Gothic" w:eastAsia="MS Gothic" w:hAnsi="MS Gothic" w:cs="MS Gothic" w:hint="eastAsia"/>
        </w:rPr>
        <w:t>一</w:t>
      </w:r>
      <w:r w:rsidRPr="006C4E83">
        <w:t>;</w:t>
      </w:r>
    </w:p>
    <w:p w:rsidR="006C4E83" w:rsidRPr="006C4E83" w:rsidRDefault="006C4E83" w:rsidP="006C4E83">
      <w:r w:rsidRPr="006C4E83">
        <w:t xml:space="preserve">выражения </w:t>
      </w:r>
      <w:r w:rsidRPr="006C4E83">
        <w:rPr>
          <w:rFonts w:ascii="MS Gothic" w:eastAsia="MS Gothic" w:hAnsi="MS Gothic" w:cs="MS Gothic" w:hint="eastAsia"/>
        </w:rPr>
        <w:t>只不</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多</w:t>
      </w:r>
      <w:r w:rsidRPr="006C4E83">
        <w:rPr>
          <w:rFonts w:ascii="Malgun Gothic" w:eastAsia="Malgun Gothic" w:hAnsi="Malgun Gothic" w:cs="Malgun Gothic" w:hint="eastAsia"/>
        </w:rPr>
        <w:t>亏</w:t>
      </w:r>
      <w:r w:rsidRPr="006C4E83">
        <w:t xml:space="preserve">, </w:t>
      </w:r>
      <w:r w:rsidRPr="006C4E83">
        <w:rPr>
          <w:rFonts w:ascii="MS Gothic" w:eastAsia="MS Gothic" w:hAnsi="MS Gothic" w:cs="MS Gothic" w:hint="eastAsia"/>
        </w:rPr>
        <w:t>恨不得</w:t>
      </w:r>
      <w:r w:rsidRPr="006C4E83">
        <w:t xml:space="preserve"> и другие;</w:t>
      </w:r>
    </w:p>
    <w:p w:rsidR="006C4E83" w:rsidRPr="006C4E83" w:rsidRDefault="006C4E83" w:rsidP="006C4E83">
      <w:r w:rsidRPr="006C4E83">
        <w:t>вводные выражения (</w:t>
      </w:r>
      <w:r w:rsidRPr="006C4E83">
        <w:rPr>
          <w:rFonts w:ascii="MS Gothic" w:eastAsia="MS Gothic" w:hAnsi="MS Gothic" w:cs="MS Gothic" w:hint="eastAsia"/>
        </w:rPr>
        <w:t>一般来</w:t>
      </w:r>
      <w:r w:rsidRPr="006C4E83">
        <w:rPr>
          <w:rFonts w:ascii="Microsoft JhengHei" w:eastAsia="Microsoft JhengHei" w:hAnsi="Microsoft JhengHei" w:cs="Microsoft JhengHei" w:hint="eastAsia"/>
        </w:rPr>
        <w:t>说</w:t>
      </w:r>
      <w:r w:rsidRPr="006C4E83">
        <w:t xml:space="preserve"> и другие);</w:t>
      </w:r>
    </w:p>
    <w:p w:rsidR="006C4E83" w:rsidRPr="006C4E83" w:rsidRDefault="006C4E83" w:rsidP="006C4E83">
      <w:r w:rsidRPr="006C4E83">
        <w:t xml:space="preserve">риторический вопрос с наречием </w:t>
      </w:r>
      <w:r w:rsidRPr="006C4E83">
        <w:rPr>
          <w:rFonts w:ascii="Microsoft JhengHei" w:eastAsia="Microsoft JhengHei" w:hAnsi="Microsoft JhengHei" w:cs="Microsoft JhengHei" w:hint="eastAsia"/>
        </w:rPr>
        <w:t>难</w:t>
      </w:r>
      <w:r w:rsidRPr="006C4E83">
        <w:rPr>
          <w:rFonts w:ascii="MS Gothic" w:eastAsia="MS Gothic" w:hAnsi="MS Gothic" w:cs="MS Gothic" w:hint="eastAsia"/>
        </w:rPr>
        <w:t>道</w:t>
      </w:r>
      <w:r w:rsidRPr="006C4E83">
        <w:t>;</w:t>
      </w:r>
    </w:p>
    <w:p w:rsidR="006C4E83" w:rsidRPr="006C4E83" w:rsidRDefault="006C4E83" w:rsidP="006C4E83">
      <w:r w:rsidRPr="006C4E83">
        <w:t xml:space="preserve">конструкция </w:t>
      </w:r>
      <w:r w:rsidRPr="006C4E83">
        <w:rPr>
          <w:rFonts w:ascii="MS Gothic" w:eastAsia="MS Gothic" w:hAnsi="MS Gothic" w:cs="MS Gothic" w:hint="eastAsia"/>
        </w:rPr>
        <w:t>越</w:t>
      </w:r>
      <w:r w:rsidRPr="006C4E83">
        <w:t>A</w:t>
      </w:r>
      <w:r w:rsidRPr="006C4E83">
        <w:rPr>
          <w:rFonts w:ascii="MS Gothic" w:eastAsia="MS Gothic" w:hAnsi="MS Gothic" w:cs="MS Gothic" w:hint="eastAsia"/>
        </w:rPr>
        <w:t>越</w:t>
      </w:r>
      <w:r w:rsidRPr="006C4E83">
        <w:t>B;</w:t>
      </w:r>
    </w:p>
    <w:p w:rsidR="006C4E83" w:rsidRPr="006C4E83" w:rsidRDefault="006C4E83" w:rsidP="006C4E83">
      <w:r w:rsidRPr="006C4E83">
        <w:t>конструкции сослагательного наклонения.</w:t>
      </w:r>
    </w:p>
    <w:p w:rsidR="006C4E83" w:rsidRPr="006C4E83" w:rsidRDefault="006C4E83" w:rsidP="006C4E83">
      <w:r w:rsidRPr="006C4E83">
        <w:t>110.7.4. Социокультурные знания и умения.</w:t>
      </w:r>
    </w:p>
    <w:p w:rsidR="006C4E83" w:rsidRPr="006C4E83" w:rsidRDefault="006C4E83" w:rsidP="006C4E83">
      <w:r w:rsidRPr="006C4E83">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6C4E83" w:rsidRPr="006C4E83" w:rsidRDefault="006C4E83" w:rsidP="006C4E83">
      <w:r w:rsidRPr="006C4E83">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6C4E83" w:rsidRPr="006C4E83" w:rsidRDefault="006C4E83" w:rsidP="006C4E83">
      <w:r w:rsidRPr="006C4E83">
        <w:t>Владение основными сведениями о социокультурном портрете и культурном наследии страны/стран, говорящих на китайском языке.</w:t>
      </w:r>
    </w:p>
    <w:p w:rsidR="006C4E83" w:rsidRPr="006C4E83" w:rsidRDefault="006C4E83" w:rsidP="006C4E83">
      <w:r w:rsidRPr="006C4E83">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C4E83" w:rsidRPr="006C4E83" w:rsidRDefault="006C4E83" w:rsidP="006C4E83">
      <w:r w:rsidRPr="006C4E83">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другие).</w:t>
      </w:r>
    </w:p>
    <w:p w:rsidR="006C4E83" w:rsidRPr="006C4E83" w:rsidRDefault="006C4E83" w:rsidP="006C4E83">
      <w:r w:rsidRPr="006C4E83">
        <w:t>110.7.5. Компенсаторные умения.</w:t>
      </w:r>
    </w:p>
    <w:p w:rsidR="006C4E83" w:rsidRPr="006C4E83" w:rsidRDefault="006C4E83" w:rsidP="006C4E83">
      <w:r w:rsidRPr="006C4E83">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C4E83" w:rsidRPr="006C4E83" w:rsidRDefault="006C4E83" w:rsidP="006C4E83">
      <w:r w:rsidRPr="006C4E83">
        <w:t>110.8. Планируемые результаты освоения программы по китайскому языку на уровне среднего общего образования.</w:t>
      </w:r>
    </w:p>
    <w:p w:rsidR="006C4E83" w:rsidRPr="006C4E83" w:rsidRDefault="006C4E83" w:rsidP="006C4E83">
      <w:r w:rsidRPr="006C4E83">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110.8.3. В результате изучения китайского языка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этического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стремление к лучшему осознанию культуры своего народа и готовность содействовать ознакомлению с ней представителей других стран;</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lastRenderedPageBreak/>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6C4E83" w:rsidRPr="006C4E83" w:rsidRDefault="006C4E83" w:rsidP="006C4E83">
      <w:r w:rsidRPr="006C4E83">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rsidR="006C4E83" w:rsidRPr="006C4E83" w:rsidRDefault="006C4E83" w:rsidP="006C4E83">
      <w:r w:rsidRPr="006C4E83">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6C4E83" w:rsidRPr="006C4E83" w:rsidRDefault="006C4E83" w:rsidP="006C4E83">
      <w:r w:rsidRPr="006C4E83">
        <w:t xml:space="preserve">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110.8.5.1.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выявлять закономерности в языковых явлениях китайского языка;</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110.8.5.2.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r w:rsidRPr="006C4E83">
        <w:t>владеть научной лингвистической терминологией и ключевыми понятиями;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110.8.5.3.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C4E83" w:rsidRPr="006C4E83" w:rsidRDefault="006C4E83" w:rsidP="006C4E83">
      <w:r w:rsidRPr="006C4E83">
        <w:t>оценивать достоверность информации, её соответствие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110.8.5.4.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lastRenderedPageBreak/>
        <w:t>осуществлять коммуникации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 xml:space="preserve">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 </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110.8.5.5.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110.8.5.6.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r w:rsidRPr="006C4E83">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деятельность;</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110.8.5.7. У обучающегося будут сформированы умения совместной деятельности:</w:t>
      </w:r>
    </w:p>
    <w:p w:rsidR="006C4E83" w:rsidRPr="006C4E83" w:rsidRDefault="006C4E83" w:rsidP="006C4E83">
      <w:r w:rsidRPr="006C4E83">
        <w:lastRenderedPageBreak/>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4E83" w:rsidRPr="006C4E83" w:rsidRDefault="006C4E83" w:rsidP="006C4E83">
      <w:r w:rsidRPr="006C4E83">
        <w:t>110.8.7. К концу обучения в 10 классе обучающийся получит следующие предметные результаты по отдельным темам программы по китайскому языку:</w:t>
      </w:r>
    </w:p>
    <w:p w:rsidR="006C4E83" w:rsidRPr="006C4E83" w:rsidRDefault="006C4E83" w:rsidP="006C4E83">
      <w:r w:rsidRPr="006C4E83">
        <w:t>110.8.7.1. Владеть основными видами речевой деятельности:</w:t>
      </w:r>
    </w:p>
    <w:p w:rsidR="006C4E83" w:rsidRPr="006C4E83" w:rsidRDefault="006C4E83" w:rsidP="006C4E83">
      <w:r w:rsidRPr="006C4E83">
        <w:t>говорение:</w:t>
      </w:r>
    </w:p>
    <w:p w:rsidR="006C4E83" w:rsidRPr="006C4E83" w:rsidRDefault="006C4E83" w:rsidP="006C4E83">
      <w:r w:rsidRPr="006C4E83">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6C4E83" w:rsidRPr="006C4E83" w:rsidRDefault="006C4E83" w:rsidP="006C4E83">
      <w:r w:rsidRPr="006C4E83">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6C4E83" w:rsidRPr="006C4E83" w:rsidRDefault="006C4E83" w:rsidP="006C4E83">
      <w:r w:rsidRPr="006C4E83">
        <w:t>излагать основное содержание прочитанного/прослушанного текста с выражением своего отношения (объём монологического высказывания – 9–10 фраз);</w:t>
      </w:r>
    </w:p>
    <w:p w:rsidR="006C4E83" w:rsidRPr="006C4E83" w:rsidRDefault="006C4E83" w:rsidP="006C4E83">
      <w:r w:rsidRPr="006C4E83">
        <w:t>устно излагать результаты выполненной проектной работы (объём – 9–10 фраз);</w:t>
      </w:r>
    </w:p>
    <w:p w:rsidR="006C4E83" w:rsidRPr="006C4E83" w:rsidRDefault="006C4E83" w:rsidP="006C4E83">
      <w:r w:rsidRPr="006C4E83">
        <w:t>аудирование:</w:t>
      </w:r>
    </w:p>
    <w:p w:rsidR="006C4E83" w:rsidRPr="006C4E83" w:rsidRDefault="006C4E83" w:rsidP="006C4E83">
      <w:r w:rsidRPr="006C4E83">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C4E83" w:rsidRPr="006C4E83" w:rsidRDefault="006C4E83" w:rsidP="006C4E83">
      <w:r w:rsidRPr="006C4E83">
        <w:t>смысловое чтение:</w:t>
      </w:r>
    </w:p>
    <w:p w:rsidR="006C4E83" w:rsidRPr="006C4E83" w:rsidRDefault="006C4E83" w:rsidP="006C4E83">
      <w:r w:rsidRPr="006C4E83">
        <w:lastRenderedPageBreak/>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190 знаков);</w:t>
      </w:r>
    </w:p>
    <w:p w:rsidR="006C4E83" w:rsidRPr="006C4E83" w:rsidRDefault="006C4E83" w:rsidP="006C4E83">
      <w:r w:rsidRPr="006C4E83">
        <w:t>читать про себя и устанавливать причинно-следственную взаимосвязь изложенных в тексте фактов и событий;</w:t>
      </w:r>
    </w:p>
    <w:p w:rsidR="006C4E83" w:rsidRPr="006C4E83" w:rsidRDefault="006C4E83" w:rsidP="006C4E83">
      <w:r w:rsidRPr="006C4E83">
        <w:t>читать про себя несплошные тексты (таблицы, диаграммы, графики и другие) и понимать представленную в них информацию,</w:t>
      </w:r>
    </w:p>
    <w:p w:rsidR="006C4E83" w:rsidRPr="006C4E83" w:rsidRDefault="006C4E83" w:rsidP="006C4E83">
      <w:r w:rsidRPr="006C4E83">
        <w:t>письменная речь:</w:t>
      </w:r>
    </w:p>
    <w:p w:rsidR="006C4E83" w:rsidRPr="006C4E83" w:rsidRDefault="006C4E83" w:rsidP="006C4E83">
      <w:r w:rsidRPr="006C4E83">
        <w:t>заполнять анкеты и формуляры, сообщая о себе основные сведения, в соответствии с нормами, принятыми в стране/странах изучаемого языка;</w:t>
      </w:r>
    </w:p>
    <w:p w:rsidR="006C4E83" w:rsidRPr="006C4E83" w:rsidRDefault="006C4E83" w:rsidP="006C4E83">
      <w:r w:rsidRPr="006C4E83">
        <w:t>писать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писать электронное сообщение личного характера, соблюдая речевой этикет, принятый в стране/странах изучаемого языка (объём сообщения – до 140 знаков);</w:t>
      </w:r>
    </w:p>
    <w:p w:rsidR="006C4E83" w:rsidRPr="006C4E83" w:rsidRDefault="006C4E83" w:rsidP="006C4E83">
      <w:r w:rsidRPr="006C4E83">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130 знаков);</w:t>
      </w:r>
    </w:p>
    <w:p w:rsidR="006C4E83" w:rsidRPr="006C4E83" w:rsidRDefault="006C4E83" w:rsidP="006C4E83">
      <w:r w:rsidRPr="006C4E83">
        <w:t>заполнять таблицу, кратко фиксируя содержание прочитанного/ прослушанного текста или дополняя информацию в таблице;</w:t>
      </w:r>
    </w:p>
    <w:p w:rsidR="006C4E83" w:rsidRPr="006C4E83" w:rsidRDefault="006C4E83" w:rsidP="006C4E83">
      <w:r w:rsidRPr="006C4E83">
        <w:t>письменно представлять результаты выполненной проектной работы (объём – до 120 знаков).</w:t>
      </w:r>
    </w:p>
    <w:p w:rsidR="006C4E83" w:rsidRPr="006C4E83" w:rsidRDefault="006C4E83" w:rsidP="006C4E83">
      <w:r w:rsidRPr="006C4E83">
        <w:t>110.8.7.2. Владеть фонетическими навыками:</w:t>
      </w:r>
    </w:p>
    <w:p w:rsidR="006C4E83" w:rsidRPr="006C4E83" w:rsidRDefault="006C4E83" w:rsidP="006C4E83">
      <w:r w:rsidRPr="006C4E83">
        <w:t>различать на слух и правильно произносить все звуки китайского языка;</w:t>
      </w:r>
    </w:p>
    <w:p w:rsidR="006C4E83" w:rsidRPr="006C4E83" w:rsidRDefault="006C4E83" w:rsidP="006C4E83">
      <w:r w:rsidRPr="006C4E83">
        <w:t>знать буквы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фонетически корректно их озвучивать;</w:t>
      </w:r>
    </w:p>
    <w:p w:rsidR="006C4E83" w:rsidRPr="006C4E83" w:rsidRDefault="006C4E83" w:rsidP="006C4E83">
      <w:r w:rsidRPr="006C4E83">
        <w:t>знать структуру китайского слога, особенности сочетаемости инициалей и финалей, различать их на слух и правильно произносить;</w:t>
      </w:r>
    </w:p>
    <w:p w:rsidR="006C4E83" w:rsidRPr="006C4E83" w:rsidRDefault="006C4E83" w:rsidP="006C4E83">
      <w:r w:rsidRPr="006C4E83">
        <w:t>знать правила тональной системы китайского языка и корректно их использовать (изменение тонов, неполный третий тон, лёгкий тон);</w:t>
      </w:r>
    </w:p>
    <w:p w:rsidR="006C4E83" w:rsidRPr="006C4E83" w:rsidRDefault="006C4E83" w:rsidP="006C4E83">
      <w:r w:rsidRPr="006C4E83">
        <w:t>различать на слух, без ошибок, ведущих к сбою в коммуникации, произносить слова на китайском языке;</w:t>
      </w:r>
    </w:p>
    <w:p w:rsidR="006C4E83" w:rsidRPr="006C4E83" w:rsidRDefault="006C4E83" w:rsidP="006C4E83">
      <w:r w:rsidRPr="006C4E83">
        <w:t>читать новые слова, записанные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lastRenderedPageBreak/>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6C4E83" w:rsidRPr="006C4E83" w:rsidRDefault="006C4E83" w:rsidP="006C4E83">
      <w:r w:rsidRPr="006C4E83">
        <w:t>знать систему китайско-русской транскрипции Палладия и правильно произносить китайские слова, записанные в этой транскрипции;</w:t>
      </w:r>
    </w:p>
    <w:p w:rsidR="006C4E83" w:rsidRPr="006C4E83" w:rsidRDefault="006C4E83" w:rsidP="006C4E83">
      <w:r w:rsidRPr="006C4E83">
        <w:t>владеть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выражать модальные значения, чувства и эмоции с помощью интонации;</w:t>
      </w:r>
    </w:p>
    <w:p w:rsidR="006C4E83" w:rsidRPr="006C4E83" w:rsidRDefault="006C4E83" w:rsidP="006C4E83">
      <w:r w:rsidRPr="006C4E83">
        <w:t>узнавать и отличать пекинский диалект (путунхуа) от других местных диалектов Китая;</w:t>
      </w:r>
    </w:p>
    <w:p w:rsidR="006C4E83" w:rsidRPr="006C4E83" w:rsidRDefault="006C4E83" w:rsidP="006C4E83">
      <w:r w:rsidRPr="006C4E83">
        <w:t>интонационно выражать чувства и эмоции.</w:t>
      </w:r>
    </w:p>
    <w:p w:rsidR="006C4E83" w:rsidRPr="006C4E83" w:rsidRDefault="006C4E83" w:rsidP="006C4E83">
      <w:r w:rsidRPr="006C4E83">
        <w:t>110.8.7.3. Владеть иероглифическими, орфографическими и пунктуационными навыками:</w:t>
      </w:r>
    </w:p>
    <w:p w:rsidR="006C4E83" w:rsidRPr="006C4E83" w:rsidRDefault="006C4E83" w:rsidP="006C4E83">
      <w:r w:rsidRPr="006C4E83">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C4E83" w:rsidRPr="006C4E83" w:rsidRDefault="006C4E83" w:rsidP="006C4E83">
      <w:r w:rsidRPr="006C4E83">
        <w:t>использовать основополагающие правила написания китайских иероглифов и порядка черт при создании текстов в иероглифике;</w:t>
      </w:r>
    </w:p>
    <w:p w:rsidR="006C4E83" w:rsidRPr="006C4E83" w:rsidRDefault="006C4E83" w:rsidP="006C4E83">
      <w:r w:rsidRPr="006C4E83">
        <w:t>анализировать иероглифы по количеству черт, указывать сходства и различия в написании изученных иероглифов;</w:t>
      </w:r>
    </w:p>
    <w:p w:rsidR="006C4E83" w:rsidRPr="006C4E83" w:rsidRDefault="006C4E83" w:rsidP="006C4E83">
      <w:r w:rsidRPr="006C4E83">
        <w:t>идентифицировать структуру изученных иероглифов, выделять иероглифические ключи, графемы и черты, в фоноидеограммах – ключи и фонетики;</w:t>
      </w:r>
    </w:p>
    <w:p w:rsidR="006C4E83" w:rsidRPr="006C4E83" w:rsidRDefault="006C4E83" w:rsidP="006C4E83">
      <w:r w:rsidRPr="006C4E83">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C4E83" w:rsidRPr="006C4E83" w:rsidRDefault="006C4E83" w:rsidP="006C4E83">
      <w:r w:rsidRPr="006C4E83">
        <w:t>читать печатные и рукописные тексты, записанные современным иероглифическим письмом, содержащие изученные иероглифы;</w:t>
      </w:r>
    </w:p>
    <w:p w:rsidR="006C4E83" w:rsidRPr="006C4E83" w:rsidRDefault="006C4E83" w:rsidP="006C4E83">
      <w:r w:rsidRPr="006C4E83">
        <w:t>записывать услышанный текст в пределах изученной лексики в иероглифике и пиньинь;</w:t>
      </w:r>
    </w:p>
    <w:p w:rsidR="006C4E83" w:rsidRPr="006C4E83" w:rsidRDefault="006C4E83" w:rsidP="006C4E83">
      <w:r w:rsidRPr="006C4E83">
        <w:t>транскрибировать изученные слова, записанные иероглификой, в системе пиньинь;</w:t>
      </w:r>
    </w:p>
    <w:p w:rsidR="006C4E83" w:rsidRPr="006C4E83" w:rsidRDefault="006C4E83" w:rsidP="006C4E83">
      <w:r w:rsidRPr="006C4E83">
        <w:t>правильно расставлять знаки тонов в тексте, записанном иероглификой и пиньинь;</w:t>
      </w:r>
    </w:p>
    <w:p w:rsidR="006C4E83" w:rsidRPr="006C4E83" w:rsidRDefault="006C4E83" w:rsidP="006C4E83">
      <w:r w:rsidRPr="006C4E83">
        <w:t>правильно расставлять знаки препинания в предложениях, между однородными членами предложения и в конце предложения;</w:t>
      </w:r>
    </w:p>
    <w:p w:rsidR="006C4E83" w:rsidRPr="006C4E83" w:rsidRDefault="006C4E83" w:rsidP="006C4E83">
      <w:r w:rsidRPr="006C4E83">
        <w:t>набирать иероглифический текст на компьютере, пользоваться иероглификой при поиске информации в Интернете;</w:t>
      </w:r>
    </w:p>
    <w:p w:rsidR="006C4E83" w:rsidRPr="006C4E83" w:rsidRDefault="006C4E83" w:rsidP="006C4E83">
      <w:r w:rsidRPr="006C4E83">
        <w:t>использовать иероглифику при создании презентаций и других учебных произведений на компьютере;</w:t>
      </w:r>
    </w:p>
    <w:p w:rsidR="006C4E83" w:rsidRPr="006C4E83" w:rsidRDefault="006C4E83" w:rsidP="006C4E83">
      <w:r w:rsidRPr="006C4E83">
        <w:t>читать некоторые базовые иероглифы, записанные в традиционной форме;</w:t>
      </w:r>
    </w:p>
    <w:p w:rsidR="006C4E83" w:rsidRPr="006C4E83" w:rsidRDefault="006C4E83" w:rsidP="006C4E83">
      <w:r w:rsidRPr="006C4E83">
        <w:lastRenderedPageBreak/>
        <w:t>использовать иероглифическую догадку в случаях выявления незнакомого сочетания иероглифов.</w:t>
      </w:r>
    </w:p>
    <w:p w:rsidR="006C4E83" w:rsidRPr="006C4E83" w:rsidRDefault="006C4E83" w:rsidP="006C4E83">
      <w:r w:rsidRPr="006C4E83">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6C4E83" w:rsidRPr="006C4E83" w:rsidRDefault="006C4E83" w:rsidP="006C4E83">
      <w:r w:rsidRPr="006C4E83">
        <w:t>распознавать и употреблять в речи ряд интернациональных лексических единиц;</w:t>
      </w:r>
    </w:p>
    <w:p w:rsidR="006C4E83" w:rsidRPr="006C4E83" w:rsidRDefault="006C4E83" w:rsidP="006C4E83">
      <w:r w:rsidRPr="006C4E83">
        <w:t>понимать смысловые особенности изученных лексических единиц и употреблять слова в соответствии с нормами лексической сочетаемости;</w:t>
      </w:r>
    </w:p>
    <w:p w:rsidR="006C4E83" w:rsidRPr="006C4E83" w:rsidRDefault="006C4E83" w:rsidP="006C4E83">
      <w:r w:rsidRPr="006C4E83">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C4E83" w:rsidRPr="006C4E83" w:rsidRDefault="006C4E83" w:rsidP="006C4E83">
      <w:r w:rsidRPr="006C4E83">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w:t>
      </w:r>
    </w:p>
    <w:p w:rsidR="006C4E83" w:rsidRPr="006C4E83" w:rsidRDefault="006C4E83" w:rsidP="006C4E83">
      <w:r w:rsidRPr="006C4E83">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C4E83" w:rsidRPr="006C4E83" w:rsidRDefault="006C4E83" w:rsidP="006C4E83">
      <w:r w:rsidRPr="006C4E83">
        <w:t>узнавать и употреблять в соответствии с правилами грамматики лексические единицы, обозначающие меры длины, веса и объёма;</w:t>
      </w:r>
    </w:p>
    <w:p w:rsidR="006C4E83" w:rsidRPr="006C4E83" w:rsidRDefault="006C4E83" w:rsidP="006C4E83">
      <w:r w:rsidRPr="006C4E83">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C4E83" w:rsidRPr="006C4E83" w:rsidRDefault="006C4E83" w:rsidP="006C4E83">
      <w:r w:rsidRPr="006C4E83">
        <w:t>использовать в речи некоторые идиомы в соответствии с коммуникативной ситуацией.</w:t>
      </w:r>
    </w:p>
    <w:p w:rsidR="006C4E83" w:rsidRPr="006C4E83" w:rsidRDefault="006C4E83" w:rsidP="006C4E83">
      <w:r w:rsidRPr="006C4E83">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C4E83" w:rsidRPr="006C4E83" w:rsidRDefault="006C4E83" w:rsidP="006C4E83">
      <w:r w:rsidRPr="006C4E83">
        <w:t xml:space="preserve">распознавать в письменном и звучащем тексте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специальный вопрос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lastRenderedPageBreak/>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восклицательное предложение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 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структуру/глагольное словосочетание в роли подлежащего;</w:t>
      </w:r>
    </w:p>
    <w:p w:rsidR="006C4E83" w:rsidRPr="006C4E83" w:rsidRDefault="006C4E83" w:rsidP="006C4E83">
      <w:r w:rsidRPr="006C4E83">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(структурную частицу)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 xml:space="preserve"> и другие);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w:t>
      </w:r>
      <w:r w:rsidRPr="006C4E83">
        <w:rPr>
          <w:rFonts w:ascii="MS Gothic" w:eastAsia="MS Gothic" w:hAnsi="MS Gothic" w:cs="MS Gothic" w:hint="eastAsia"/>
        </w:rPr>
        <w:t>禁止</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lastRenderedPageBreak/>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 xml:space="preserve">, </w:t>
      </w:r>
      <w:r w:rsidRPr="006C4E83">
        <w:rPr>
          <w:rFonts w:ascii="MS Gothic" w:eastAsia="MS Gothic" w:hAnsi="MS Gothic" w:cs="MS Gothic" w:hint="eastAsia"/>
        </w:rPr>
        <w:t>愿意</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 xml:space="preserve">, </w:t>
      </w:r>
      <w:r w:rsidRPr="006C4E83">
        <w:rPr>
          <w:rFonts w:ascii="MS Gothic" w:eastAsia="MS Gothic" w:hAnsi="MS Gothic" w:cs="MS Gothic" w:hint="eastAsia"/>
        </w:rPr>
        <w:t>得</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отрицательная форма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удвоение глагола;</w:t>
      </w:r>
    </w:p>
    <w:p w:rsidR="006C4E83" w:rsidRPr="006C4E83" w:rsidRDefault="006C4E83" w:rsidP="006C4E83">
      <w:r w:rsidRPr="006C4E83">
        <w:t>прилагательные;</w:t>
      </w:r>
    </w:p>
    <w:p w:rsidR="006C4E83" w:rsidRPr="006C4E83" w:rsidRDefault="006C4E83" w:rsidP="006C4E83">
      <w:r w:rsidRPr="006C4E83">
        <w:t>удвоение односложных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наречие </w:t>
      </w:r>
      <w:r w:rsidRPr="006C4E83">
        <w:rPr>
          <w:rFonts w:ascii="MS Gothic" w:eastAsia="MS Gothic" w:hAnsi="MS Gothic" w:cs="MS Gothic" w:hint="eastAsia"/>
        </w:rPr>
        <w:t>更</w:t>
      </w:r>
      <w:r w:rsidRPr="006C4E83">
        <w:t xml:space="preserve"> и образование сравнительной степени;</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xml:space="preserve"> и его использование в альтернативном вопросе;</w:t>
      </w:r>
    </w:p>
    <w:p w:rsidR="006C4E83" w:rsidRPr="006C4E83" w:rsidRDefault="006C4E83" w:rsidP="006C4E83">
      <w:r w:rsidRPr="006C4E83">
        <w:lastRenderedPageBreak/>
        <w:t xml:space="preserve">предлог </w:t>
      </w:r>
      <w:r w:rsidRPr="006C4E83">
        <w:rPr>
          <w:rFonts w:ascii="MS Gothic" w:eastAsia="MS Gothic" w:hAnsi="MS Gothic" w:cs="MS Gothic" w:hint="eastAsia"/>
        </w:rPr>
        <w:t>跟</w:t>
      </w:r>
      <w:r w:rsidRPr="006C4E83">
        <w:t xml:space="preserve"> («с») и предложную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百万</w:t>
      </w:r>
      <w:r w:rsidRPr="006C4E83">
        <w:t>);</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счётное слово неопределённого множества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些</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суффиксы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啊，唉，哦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счётное слово/наречие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w:t>
      </w:r>
    </w:p>
    <w:p w:rsidR="006C4E83" w:rsidRPr="006C4E83" w:rsidRDefault="006C4E83" w:rsidP="006C4E83">
      <w:r w:rsidRPr="006C4E83">
        <w:t>приблизительного количества (с использованием соседних чисел и другие);</w:t>
      </w:r>
    </w:p>
    <w:p w:rsidR="006C4E83" w:rsidRPr="006C4E83" w:rsidRDefault="006C4E83" w:rsidP="006C4E83">
      <w:r w:rsidRPr="006C4E83">
        <w:t xml:space="preserve">словосочетание </w:t>
      </w:r>
      <w:r w:rsidRPr="006C4E83">
        <w:rPr>
          <w:rFonts w:ascii="MS Gothic" w:eastAsia="MS Gothic" w:hAnsi="MS Gothic" w:cs="MS Gothic" w:hint="eastAsia"/>
        </w:rPr>
        <w:t>有（一）点儿</w:t>
      </w:r>
      <w:r w:rsidRPr="006C4E83">
        <w:t xml:space="preserve">, отличие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lastRenderedPageBreak/>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 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C4E83" w:rsidRPr="006C4E83" w:rsidRDefault="006C4E83" w:rsidP="006C4E83">
      <w:r w:rsidRPr="006C4E83">
        <w:t xml:space="preserve">союзную конструкцию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оформляющую причинно-следственную связь;</w:t>
      </w:r>
    </w:p>
    <w:p w:rsidR="006C4E83" w:rsidRPr="006C4E83" w:rsidRDefault="006C4E83" w:rsidP="006C4E83">
      <w:r w:rsidRPr="006C4E83">
        <w:t xml:space="preserve">сложное предложение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сложное предложение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её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словосочетаниями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xml:space="preserve">, </w:t>
      </w:r>
      <w:r w:rsidRPr="006C4E83">
        <w:rPr>
          <w:rFonts w:ascii="MS Gothic" w:eastAsia="MS Gothic" w:hAnsi="MS Gothic" w:cs="MS Gothic" w:hint="eastAsia"/>
        </w:rPr>
        <w:t>（一）点（儿）</w:t>
      </w:r>
      <w:r w:rsidRPr="006C4E83">
        <w:t xml:space="preserve">, </w:t>
      </w:r>
      <w:r w:rsidRPr="006C4E83">
        <w:rPr>
          <w:rFonts w:ascii="MS Gothic" w:eastAsia="MS Gothic" w:hAnsi="MS Gothic" w:cs="MS Gothic" w:hint="eastAsia"/>
        </w:rPr>
        <w:t>一些（些）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сравнительную конструкцию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w:t>
      </w:r>
    </w:p>
    <w:p w:rsidR="006C4E83" w:rsidRPr="006C4E83" w:rsidRDefault="006C4E83" w:rsidP="006C4E83">
      <w:r w:rsidRPr="006C4E83">
        <w:t>сравнительную конструкцию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lastRenderedPageBreak/>
        <w:t xml:space="preserve">предложения с предлогом </w:t>
      </w:r>
      <w:r w:rsidRPr="006C4E83">
        <w:rPr>
          <w:rFonts w:ascii="MS Gothic" w:eastAsia="MS Gothic" w:hAnsi="MS Gothic" w:cs="MS Gothic" w:hint="eastAsia"/>
        </w:rPr>
        <w:t>把</w:t>
      </w:r>
      <w:r w:rsidRPr="006C4E83">
        <w:t xml:space="preserve"> и инверсию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дополнение цели;</w:t>
      </w:r>
    </w:p>
    <w:p w:rsidR="006C4E83" w:rsidRPr="006C4E83" w:rsidRDefault="006C4E83" w:rsidP="006C4E83">
      <w:r w:rsidRPr="006C4E83">
        <w:t>дополнительные элементы результата и результативные морфемы (</w:t>
      </w:r>
      <w:r w:rsidRPr="006C4E83">
        <w:rPr>
          <w:rFonts w:ascii="MS Gothic" w:eastAsia="MS Gothic" w:hAnsi="MS Gothic" w:cs="MS Gothic" w:hint="eastAsia"/>
        </w:rPr>
        <w:t>完</w:t>
      </w:r>
      <w:r w:rsidRPr="006C4E83">
        <w:t xml:space="preserve"> и другие);</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результативные глаголы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их использование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 (</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счётные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lastRenderedPageBreak/>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 xml:space="preserve">результативный глагол </w:t>
      </w:r>
      <w:r w:rsidRPr="006C4E83">
        <w:rPr>
          <w:rFonts w:ascii="MS Gothic" w:eastAsia="MS Gothic" w:hAnsi="MS Gothic" w:cs="MS Gothic" w:hint="eastAsia"/>
        </w:rPr>
        <w:t>住</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110.8.7.6. Владеть социокультурными знаниями и умениями:</w:t>
      </w:r>
    </w:p>
    <w:p w:rsidR="006C4E83" w:rsidRPr="006C4E83" w:rsidRDefault="006C4E83" w:rsidP="006C4E83">
      <w:r w:rsidRPr="006C4E83">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C4E83" w:rsidRPr="006C4E83" w:rsidRDefault="006C4E83" w:rsidP="006C4E83">
      <w:r w:rsidRPr="006C4E83">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6C4E83" w:rsidRPr="006C4E83" w:rsidRDefault="006C4E83" w:rsidP="006C4E83">
      <w:r w:rsidRPr="006C4E83">
        <w:t>иметь базовые знания о социокультурном портрете и культурном наследии родной страны и страны/стран изучаемого языка;</w:t>
      </w:r>
    </w:p>
    <w:p w:rsidR="006C4E83" w:rsidRPr="006C4E83" w:rsidRDefault="006C4E83" w:rsidP="006C4E83">
      <w:r w:rsidRPr="006C4E83">
        <w:t>представлять родную страну и её культуру на иностранном языке;</w:t>
      </w:r>
    </w:p>
    <w:p w:rsidR="006C4E83" w:rsidRPr="006C4E83" w:rsidRDefault="006C4E83" w:rsidP="006C4E83">
      <w:r w:rsidRPr="006C4E83">
        <w:t>проявлять уважение к иной культуре; соблюдать нормы вежливости в межкультурном общении.</w:t>
      </w:r>
    </w:p>
    <w:p w:rsidR="006C4E83" w:rsidRPr="006C4E83" w:rsidRDefault="006C4E83" w:rsidP="006C4E83">
      <w:r w:rsidRPr="006C4E83">
        <w:t>110.8.7.7.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C4E83" w:rsidRPr="006C4E83" w:rsidRDefault="006C4E83" w:rsidP="006C4E83">
      <w:r w:rsidRPr="006C4E83">
        <w:t>110.8.7.8. Владеть метапредметными умениями, позволяющими совершенствовать учебную деятельность по овладению иностранным языком;</w:t>
      </w:r>
    </w:p>
    <w:p w:rsidR="006C4E83" w:rsidRPr="006C4E83" w:rsidRDefault="006C4E83" w:rsidP="006C4E83">
      <w:r w:rsidRPr="006C4E83">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w:t>
      </w:r>
      <w:r w:rsidRPr="006C4E83">
        <w:lastRenderedPageBreak/>
        <w:t>межпредметного характера с использованием материалов на китайском языке и применением информационно-коммуникационных технологий;</w:t>
      </w:r>
    </w:p>
    <w:p w:rsidR="006C4E83" w:rsidRPr="006C4E83" w:rsidRDefault="006C4E83" w:rsidP="006C4E83">
      <w:r w:rsidRPr="006C4E83">
        <w:t>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110.8.8. К концу обучения в 11 классе обучающийся получит следующие предметные результаты по отдельным темам программы по китайскому языку:</w:t>
      </w:r>
    </w:p>
    <w:p w:rsidR="006C4E83" w:rsidRPr="006C4E83" w:rsidRDefault="006C4E83" w:rsidP="006C4E83">
      <w:r w:rsidRPr="006C4E83">
        <w:t>110.8.8.1. Владеть основными видами речевой деятельности:</w:t>
      </w:r>
    </w:p>
    <w:p w:rsidR="006C4E83" w:rsidRPr="006C4E83" w:rsidRDefault="006C4E83" w:rsidP="006C4E83">
      <w:r w:rsidRPr="006C4E83">
        <w:t>говорение:</w:t>
      </w:r>
    </w:p>
    <w:p w:rsidR="006C4E83" w:rsidRPr="006C4E83" w:rsidRDefault="006C4E83" w:rsidP="006C4E83">
      <w:r w:rsidRPr="006C4E83">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C4E83" w:rsidRPr="006C4E83" w:rsidRDefault="006C4E83" w:rsidP="006C4E83">
      <w:r w:rsidRPr="006C4E83">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C4E83" w:rsidRPr="006C4E83" w:rsidRDefault="006C4E83" w:rsidP="006C4E83">
      <w:r w:rsidRPr="006C4E83">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10–12 фраз,</w:t>
      </w:r>
    </w:p>
    <w:p w:rsidR="006C4E83" w:rsidRPr="006C4E83" w:rsidRDefault="006C4E83" w:rsidP="006C4E83">
      <w:r w:rsidRPr="006C4E83">
        <w:t>устно излагать результаты выполненной проектной работы (объём – 10–12 фраз);</w:t>
      </w:r>
    </w:p>
    <w:p w:rsidR="006C4E83" w:rsidRPr="006C4E83" w:rsidRDefault="006C4E83" w:rsidP="006C4E83">
      <w:r w:rsidRPr="006C4E83">
        <w:t>аудирование:</w:t>
      </w:r>
    </w:p>
    <w:p w:rsidR="006C4E83" w:rsidRPr="006C4E83" w:rsidRDefault="006C4E83" w:rsidP="006C4E83">
      <w:r w:rsidRPr="006C4E83">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C4E83" w:rsidRPr="006C4E83" w:rsidRDefault="006C4E83" w:rsidP="006C4E83">
      <w:r w:rsidRPr="006C4E83">
        <w:t>смысловое чтение:</w:t>
      </w:r>
    </w:p>
    <w:p w:rsidR="006C4E83" w:rsidRPr="006C4E83" w:rsidRDefault="006C4E83" w:rsidP="006C4E83">
      <w:r w:rsidRPr="006C4E83">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210 знаков);</w:t>
      </w:r>
    </w:p>
    <w:p w:rsidR="006C4E83" w:rsidRPr="006C4E83" w:rsidRDefault="006C4E83" w:rsidP="006C4E83">
      <w:r w:rsidRPr="006C4E83">
        <w:t>читать про себя несплошные тексты (таблицы, диаграммы, графики) и понимать представленную в них информацию,</w:t>
      </w:r>
    </w:p>
    <w:p w:rsidR="006C4E83" w:rsidRPr="006C4E83" w:rsidRDefault="006C4E83" w:rsidP="006C4E83">
      <w:r w:rsidRPr="006C4E83">
        <w:t>письменная речь:</w:t>
      </w:r>
    </w:p>
    <w:p w:rsidR="006C4E83" w:rsidRPr="006C4E83" w:rsidRDefault="006C4E83" w:rsidP="006C4E83">
      <w:r w:rsidRPr="006C4E83">
        <w:t>заполнять анкеты и формуляры, сообщая о себе основные сведения, в соответствии с нормами, принятыми в стране/странах изучаемого языка;</w:t>
      </w:r>
    </w:p>
    <w:p w:rsidR="006C4E83" w:rsidRPr="006C4E83" w:rsidRDefault="006C4E83" w:rsidP="006C4E83">
      <w:r w:rsidRPr="006C4E83">
        <w:lastRenderedPageBreak/>
        <w:t>писать резюме (CV) с сообщением основных сведений о себе в соответствии с нормами, принятыми в стране/странах изучаемого языка;</w:t>
      </w:r>
    </w:p>
    <w:p w:rsidR="006C4E83" w:rsidRPr="006C4E83" w:rsidRDefault="006C4E83" w:rsidP="006C4E83">
      <w:r w:rsidRPr="006C4E83">
        <w:t>писать электронное сообщение личного характера, соблюдая речевой этикет, принятый в стране/странах изучаемого языка (объём сообщения – до 170 знаков);</w:t>
      </w:r>
    </w:p>
    <w:p w:rsidR="006C4E83" w:rsidRPr="006C4E83" w:rsidRDefault="006C4E83" w:rsidP="006C4E83">
      <w:r w:rsidRPr="006C4E83">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150 знаков);</w:t>
      </w:r>
    </w:p>
    <w:p w:rsidR="006C4E83" w:rsidRPr="006C4E83" w:rsidRDefault="006C4E83" w:rsidP="006C4E83">
      <w:r w:rsidRPr="006C4E83">
        <w:t>заполнять таблицу, кратко фиксируя содержание прочитанного/прослушанного текста или дополняя информацию в таблице;</w:t>
      </w:r>
    </w:p>
    <w:p w:rsidR="006C4E83" w:rsidRPr="006C4E83" w:rsidRDefault="006C4E83" w:rsidP="006C4E83">
      <w:r w:rsidRPr="006C4E83">
        <w:t>письменно представлять результаты выполненной проектной работы (объём – до 140 знаков).</w:t>
      </w:r>
    </w:p>
    <w:p w:rsidR="006C4E83" w:rsidRPr="006C4E83" w:rsidRDefault="006C4E83" w:rsidP="006C4E83">
      <w:r w:rsidRPr="006C4E83">
        <w:t>110.8.8.2. Владеть фонетическими навыками:</w:t>
      </w:r>
    </w:p>
    <w:p w:rsidR="006C4E83" w:rsidRPr="006C4E83" w:rsidRDefault="006C4E83" w:rsidP="006C4E83">
      <w:r w:rsidRPr="006C4E83">
        <w:t>различать на слух и правильно произносить все звуки китайского языка;</w:t>
      </w:r>
    </w:p>
    <w:p w:rsidR="006C4E83" w:rsidRPr="006C4E83" w:rsidRDefault="006C4E83" w:rsidP="006C4E83">
      <w:r w:rsidRPr="006C4E83">
        <w:t>знать буквы китайского звукобуквенного алфавита ханьюй пиньинь (</w:t>
      </w:r>
      <w:r w:rsidRPr="006C4E83">
        <w:rPr>
          <w:rFonts w:ascii="Microsoft JhengHei" w:eastAsia="Microsoft JhengHei" w:hAnsi="Microsoft JhengHei" w:cs="Microsoft JhengHei" w:hint="eastAsia"/>
        </w:rPr>
        <w:t>汉语</w:t>
      </w:r>
      <w:r w:rsidRPr="006C4E83">
        <w:rPr>
          <w:rFonts w:ascii="MS Gothic" w:eastAsia="MS Gothic" w:hAnsi="MS Gothic" w:cs="MS Gothic" w:hint="eastAsia"/>
        </w:rPr>
        <w:t>拼音</w:t>
      </w:r>
      <w:r w:rsidRPr="006C4E83">
        <w:t>) (также называемого фонетической транскрипцией), фонетически корректно их озвучивать;</w:t>
      </w:r>
    </w:p>
    <w:p w:rsidR="006C4E83" w:rsidRPr="006C4E83" w:rsidRDefault="006C4E83" w:rsidP="006C4E83">
      <w:r w:rsidRPr="006C4E83">
        <w:t>знать структуру китайского слога, особенности сочетаемости инициалей и финалей, различать их на слух и правильно произносить;</w:t>
      </w:r>
    </w:p>
    <w:p w:rsidR="006C4E83" w:rsidRPr="006C4E83" w:rsidRDefault="006C4E83" w:rsidP="006C4E83">
      <w:r w:rsidRPr="006C4E83">
        <w:t>знать правила тональной системы китайского языка и корректно их использовать (изменение тонов, неполный третий тон, лёгкий тон);</w:t>
      </w:r>
    </w:p>
    <w:p w:rsidR="006C4E83" w:rsidRPr="006C4E83" w:rsidRDefault="006C4E83" w:rsidP="006C4E83">
      <w:r w:rsidRPr="006C4E83">
        <w:t>различать на слух, без ошибок, ведущих к сбою в коммуникации, произносить слова на китайском языке;</w:t>
      </w:r>
    </w:p>
    <w:p w:rsidR="006C4E83" w:rsidRPr="006C4E83" w:rsidRDefault="006C4E83" w:rsidP="006C4E83">
      <w:r w:rsidRPr="006C4E83">
        <w:t>читать новые слова, записанные с помощью китайского фонетического алфавита, согласно основным правилам чтения китайского языка;</w:t>
      </w:r>
    </w:p>
    <w:p w:rsidR="006C4E83" w:rsidRPr="006C4E83" w:rsidRDefault="006C4E83" w:rsidP="006C4E83">
      <w:r w:rsidRPr="006C4E83">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6C4E83" w:rsidRPr="006C4E83" w:rsidRDefault="006C4E83" w:rsidP="006C4E83">
      <w:r w:rsidRPr="006C4E83">
        <w:t>знать систему китайско-русской транскрипции Палладия и правильно произносить китайские слова, записанные в этой транскрипции;</w:t>
      </w:r>
    </w:p>
    <w:p w:rsidR="006C4E83" w:rsidRPr="006C4E83" w:rsidRDefault="006C4E83" w:rsidP="006C4E83">
      <w:r w:rsidRPr="006C4E83">
        <w:t>владеть навыками ритмико-интонационного оформления речи в зависимости от коммуникативной ситуации;</w:t>
      </w:r>
    </w:p>
    <w:p w:rsidR="006C4E83" w:rsidRPr="006C4E83" w:rsidRDefault="006C4E83" w:rsidP="006C4E83">
      <w:r w:rsidRPr="006C4E83">
        <w:t>выражать модальные значения, чувства и эмоции с помощью интонации;</w:t>
      </w:r>
    </w:p>
    <w:p w:rsidR="006C4E83" w:rsidRPr="006C4E83" w:rsidRDefault="006C4E83" w:rsidP="006C4E83">
      <w:r w:rsidRPr="006C4E83">
        <w:t>узнавать и отличать пекинский диалект (путунхуа) от других местных диалектов Китая;</w:t>
      </w:r>
    </w:p>
    <w:p w:rsidR="006C4E83" w:rsidRPr="006C4E83" w:rsidRDefault="006C4E83" w:rsidP="006C4E83">
      <w:r w:rsidRPr="006C4E83">
        <w:t>интонационно выражать чувства и эмоции;</w:t>
      </w:r>
    </w:p>
    <w:p w:rsidR="006C4E83" w:rsidRPr="006C4E83" w:rsidRDefault="006C4E83" w:rsidP="006C4E83">
      <w:r w:rsidRPr="006C4E83">
        <w:t>110.8.8.3. Владеть иероглифическими, орфографическими и пунктуационными навыками:</w:t>
      </w:r>
    </w:p>
    <w:p w:rsidR="006C4E83" w:rsidRPr="006C4E83" w:rsidRDefault="006C4E83" w:rsidP="006C4E83">
      <w:r w:rsidRPr="006C4E83">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C4E83" w:rsidRPr="006C4E83" w:rsidRDefault="006C4E83" w:rsidP="006C4E83">
      <w:r w:rsidRPr="006C4E83">
        <w:t>использовать основополагающие правила написания китайских иероглифов и порядка черт при создании текстов в иероглифике;</w:t>
      </w:r>
    </w:p>
    <w:p w:rsidR="006C4E83" w:rsidRPr="006C4E83" w:rsidRDefault="006C4E83" w:rsidP="006C4E83">
      <w:r w:rsidRPr="006C4E83">
        <w:t>анализировать иероглифы по количеству черт, указывать сходства и различия в написании изученных иероглифов;</w:t>
      </w:r>
    </w:p>
    <w:p w:rsidR="006C4E83" w:rsidRPr="006C4E83" w:rsidRDefault="006C4E83" w:rsidP="006C4E83">
      <w:r w:rsidRPr="006C4E83">
        <w:t>идентифицировать структуру изученных иероглифов, выделять иероглифические ключи, графемы и черты, в фоноидеограммах – ключи и фонетики;</w:t>
      </w:r>
    </w:p>
    <w:p w:rsidR="006C4E83" w:rsidRPr="006C4E83" w:rsidRDefault="006C4E83" w:rsidP="006C4E83">
      <w:r w:rsidRPr="006C4E83">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C4E83" w:rsidRPr="006C4E83" w:rsidRDefault="006C4E83" w:rsidP="006C4E83">
      <w:r w:rsidRPr="006C4E83">
        <w:t>читать печатные и рукописные тексты, записанные современным иероглифическим письмом, содержащие изученные иероглифы;</w:t>
      </w:r>
    </w:p>
    <w:p w:rsidR="006C4E83" w:rsidRPr="006C4E83" w:rsidRDefault="006C4E83" w:rsidP="006C4E83">
      <w:r w:rsidRPr="006C4E83">
        <w:t>записывать услышанный текст в пределах изученной лексики в иероглифике и пиньинь;</w:t>
      </w:r>
    </w:p>
    <w:p w:rsidR="006C4E83" w:rsidRPr="006C4E83" w:rsidRDefault="006C4E83" w:rsidP="006C4E83">
      <w:r w:rsidRPr="006C4E83">
        <w:t>транскрибировать изученные слова, записанные иероглификой, в системе пиньинь;</w:t>
      </w:r>
    </w:p>
    <w:p w:rsidR="006C4E83" w:rsidRPr="006C4E83" w:rsidRDefault="006C4E83" w:rsidP="006C4E83">
      <w:r w:rsidRPr="006C4E83">
        <w:t>правильно расставлять знаки тонов в тексте, записанном иероглификой и пиньинь;</w:t>
      </w:r>
    </w:p>
    <w:p w:rsidR="006C4E83" w:rsidRPr="006C4E83" w:rsidRDefault="006C4E83" w:rsidP="006C4E83">
      <w:r w:rsidRPr="006C4E83">
        <w:t>правильно расставлять знаки препинания в предложениях, между однородными членами предложения и в конце предложения;</w:t>
      </w:r>
    </w:p>
    <w:p w:rsidR="006C4E83" w:rsidRPr="006C4E83" w:rsidRDefault="006C4E83" w:rsidP="006C4E83">
      <w:r w:rsidRPr="006C4E83">
        <w:t>набирать иероглифический текст на компьютере, пользоваться иероглификой при поиске информации в Интернете;</w:t>
      </w:r>
    </w:p>
    <w:p w:rsidR="006C4E83" w:rsidRPr="006C4E83" w:rsidRDefault="006C4E83" w:rsidP="006C4E83">
      <w:r w:rsidRPr="006C4E83">
        <w:t>использовать иероглифику при создании презентаций и других учебных произведений на компьютере;</w:t>
      </w:r>
    </w:p>
    <w:p w:rsidR="006C4E83" w:rsidRPr="006C4E83" w:rsidRDefault="006C4E83" w:rsidP="006C4E83">
      <w:r w:rsidRPr="006C4E83">
        <w:t>читать некоторые базовые иероглифы, записанные в традиционной форме;</w:t>
      </w:r>
    </w:p>
    <w:p w:rsidR="006C4E83" w:rsidRPr="006C4E83" w:rsidRDefault="006C4E83" w:rsidP="006C4E83">
      <w:r w:rsidRPr="006C4E83">
        <w:t>использовать иероглифическую догадку в случаях выявления незнакомого сочетания иероглифов.</w:t>
      </w:r>
    </w:p>
    <w:p w:rsidR="006C4E83" w:rsidRPr="006C4E83" w:rsidRDefault="006C4E83" w:rsidP="006C4E83">
      <w:r w:rsidRPr="006C4E83">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C4E83" w:rsidRPr="006C4E83" w:rsidRDefault="006C4E83" w:rsidP="006C4E83">
      <w:r w:rsidRPr="006C4E83">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6C4E83" w:rsidRPr="006C4E83" w:rsidRDefault="006C4E83" w:rsidP="006C4E83">
      <w:r w:rsidRPr="006C4E83">
        <w:t>распознавать и употреблять в речи ряд интернациональных лексических единиц;</w:t>
      </w:r>
    </w:p>
    <w:p w:rsidR="006C4E83" w:rsidRPr="006C4E83" w:rsidRDefault="006C4E83" w:rsidP="006C4E83">
      <w:r w:rsidRPr="006C4E83">
        <w:t>понимать смысловые особенности изученных лексических единиц и употреблять слова в соответствии с нормами лексической сочетаемости;</w:t>
      </w:r>
    </w:p>
    <w:p w:rsidR="006C4E83" w:rsidRPr="006C4E83" w:rsidRDefault="006C4E83" w:rsidP="006C4E83">
      <w:r w:rsidRPr="006C4E83">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C4E83" w:rsidRPr="006C4E83" w:rsidRDefault="006C4E83" w:rsidP="006C4E83">
      <w:r w:rsidRPr="006C4E83">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w:t>
      </w:r>
    </w:p>
    <w:p w:rsidR="006C4E83" w:rsidRPr="006C4E83" w:rsidRDefault="006C4E83" w:rsidP="006C4E83">
      <w:r w:rsidRPr="006C4E83">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C4E83" w:rsidRPr="006C4E83" w:rsidRDefault="006C4E83" w:rsidP="006C4E83">
      <w:r w:rsidRPr="006C4E83">
        <w:t>узнавать и употреблять в соответствии с правилами грамматики лексические единицы, обозначающие меры длины, веса и объёма;</w:t>
      </w:r>
    </w:p>
    <w:p w:rsidR="006C4E83" w:rsidRPr="006C4E83" w:rsidRDefault="006C4E83" w:rsidP="006C4E83">
      <w:r w:rsidRPr="006C4E83">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C4E83" w:rsidRPr="006C4E83" w:rsidRDefault="006C4E83" w:rsidP="006C4E83">
      <w:r w:rsidRPr="006C4E83">
        <w:t>использовать в речи некоторые идиомы в соответствии с коммуникативной ситуацией.</w:t>
      </w:r>
    </w:p>
    <w:p w:rsidR="006C4E83" w:rsidRPr="006C4E83" w:rsidRDefault="006C4E83" w:rsidP="006C4E83">
      <w:r w:rsidRPr="006C4E83">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C4E83" w:rsidRPr="006C4E83" w:rsidRDefault="006C4E83" w:rsidP="006C4E83">
      <w:r w:rsidRPr="006C4E83">
        <w:t>распознавать в письменном и звучащем тексте и употреблять в устной и письменной речи:</w:t>
      </w:r>
    </w:p>
    <w:p w:rsidR="006C4E83" w:rsidRPr="006C4E83" w:rsidRDefault="006C4E83" w:rsidP="006C4E83">
      <w:r w:rsidRPr="006C4E83">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Pr="006C4E83">
        <w:rPr>
          <w:rFonts w:ascii="Microsoft JhengHei" w:eastAsia="Microsoft JhengHei" w:hAnsi="Microsoft JhengHei" w:cs="Microsoft JhengHei" w:hint="eastAsia"/>
        </w:rPr>
        <w:t>吗</w:t>
      </w:r>
      <w:r w:rsidRPr="006C4E83">
        <w:t xml:space="preserve"> и в утвердительно-отрицательной форме, специальный вопрос с вопросительными местоимениями), побудительные, восклицательные;</w:t>
      </w:r>
    </w:p>
    <w:p w:rsidR="006C4E83" w:rsidRPr="006C4E83" w:rsidRDefault="006C4E83" w:rsidP="006C4E83">
      <w:r w:rsidRPr="006C4E83">
        <w:t>нераспространённые и распространённые простые предложения;</w:t>
      </w:r>
    </w:p>
    <w:p w:rsidR="006C4E83" w:rsidRPr="006C4E83" w:rsidRDefault="006C4E83" w:rsidP="006C4E83">
      <w:r w:rsidRPr="006C4E83">
        <w:t xml:space="preserve">предложения с именным сказуемым со связкой </w:t>
      </w:r>
      <w:r w:rsidRPr="006C4E83">
        <w:rPr>
          <w:rFonts w:ascii="MS Gothic" w:eastAsia="MS Gothic" w:hAnsi="MS Gothic" w:cs="MS Gothic" w:hint="eastAsia"/>
        </w:rPr>
        <w:t>是</w:t>
      </w:r>
      <w:r w:rsidRPr="006C4E83">
        <w:t xml:space="preserve"> и без связки </w:t>
      </w:r>
      <w:r w:rsidRPr="006C4E83">
        <w:rPr>
          <w:rFonts w:ascii="MS Gothic" w:eastAsia="MS Gothic" w:hAnsi="MS Gothic" w:cs="MS Gothic" w:hint="eastAsia"/>
        </w:rPr>
        <w:t>是</w:t>
      </w:r>
      <w:r w:rsidRPr="006C4E83">
        <w:t>;</w:t>
      </w:r>
    </w:p>
    <w:p w:rsidR="006C4E83" w:rsidRPr="006C4E83" w:rsidRDefault="006C4E83" w:rsidP="006C4E83">
      <w:r w:rsidRPr="006C4E83">
        <w:t>предложения с простым глагольным сказуемым;</w:t>
      </w:r>
    </w:p>
    <w:p w:rsidR="006C4E83" w:rsidRPr="006C4E83" w:rsidRDefault="006C4E83" w:rsidP="006C4E83">
      <w:r w:rsidRPr="006C4E83">
        <w:t>предложения с качественным сказуемым, приветственные фразы с качественным сказуемым;</w:t>
      </w:r>
    </w:p>
    <w:p w:rsidR="006C4E83" w:rsidRPr="006C4E83" w:rsidRDefault="006C4E83" w:rsidP="006C4E83">
      <w:r w:rsidRPr="006C4E83">
        <w:t>предложения с глагольным сказуемым, принимающим двойное дополнение;</w:t>
      </w:r>
    </w:p>
    <w:p w:rsidR="006C4E83" w:rsidRPr="006C4E83" w:rsidRDefault="006C4E83" w:rsidP="006C4E83">
      <w:r w:rsidRPr="006C4E83">
        <w:t xml:space="preserve">предложения с глагольным сказуемым, принимающим прямое дополнение и дополнительный элемент результата с инфиксом </w:t>
      </w:r>
      <w:r w:rsidRPr="006C4E83">
        <w:rPr>
          <w:rFonts w:ascii="MS Gothic" w:eastAsia="MS Gothic" w:hAnsi="MS Gothic" w:cs="MS Gothic" w:hint="eastAsia"/>
        </w:rPr>
        <w:t>得</w:t>
      </w:r>
      <w:r w:rsidRPr="006C4E83">
        <w:t>;</w:t>
      </w:r>
    </w:p>
    <w:p w:rsidR="006C4E83" w:rsidRPr="006C4E83" w:rsidRDefault="006C4E83" w:rsidP="006C4E83">
      <w:r w:rsidRPr="006C4E83">
        <w:t xml:space="preserve">предложения наличия и обладания со сказуемым, выраженным глаголом </w:t>
      </w:r>
      <w:r w:rsidRPr="006C4E83">
        <w:rPr>
          <w:rFonts w:ascii="MS Gothic" w:eastAsia="MS Gothic" w:hAnsi="MS Gothic" w:cs="MS Gothic" w:hint="eastAsia"/>
        </w:rPr>
        <w:t>有</w:t>
      </w:r>
      <w:r w:rsidRPr="006C4E83">
        <w:t>;</w:t>
      </w:r>
    </w:p>
    <w:p w:rsidR="006C4E83" w:rsidRPr="006C4E83" w:rsidRDefault="006C4E83" w:rsidP="006C4E83">
      <w:r w:rsidRPr="006C4E83">
        <w:t>восклицательное предложение по форме «</w:t>
      </w:r>
      <w:r w:rsidRPr="006C4E83">
        <w:rPr>
          <w:rFonts w:ascii="MS Gothic" w:eastAsia="MS Gothic" w:hAnsi="MS Gothic" w:cs="MS Gothic" w:hint="eastAsia"/>
        </w:rPr>
        <w:t>太</w:t>
      </w:r>
      <w:r w:rsidRPr="006C4E83">
        <w:t>……</w:t>
      </w:r>
      <w:r w:rsidRPr="006C4E83">
        <w:rPr>
          <w:rFonts w:ascii="MS Gothic" w:eastAsia="MS Gothic" w:hAnsi="MS Gothic" w:cs="MS Gothic" w:hint="eastAsia"/>
        </w:rPr>
        <w:t>了</w:t>
      </w:r>
      <w:r w:rsidRPr="006C4E83">
        <w:t xml:space="preserve">!» (с наречиями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好</w:t>
      </w:r>
      <w:r w:rsidRPr="006C4E83">
        <w:t xml:space="preserve"> и фразовыми частицами </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啦</w:t>
      </w:r>
      <w:r w:rsidRPr="006C4E83">
        <w:t>);</w:t>
      </w:r>
    </w:p>
    <w:p w:rsidR="006C4E83" w:rsidRPr="006C4E83" w:rsidRDefault="006C4E83" w:rsidP="006C4E83">
      <w:r w:rsidRPr="006C4E83">
        <w:t>последовательно-связанные предложения;</w:t>
      </w:r>
    </w:p>
    <w:p w:rsidR="006C4E83" w:rsidRPr="006C4E83" w:rsidRDefault="006C4E83" w:rsidP="006C4E83">
      <w:r w:rsidRPr="006C4E83">
        <w:t xml:space="preserve">предложения пассивного строя (с предлогом </w:t>
      </w:r>
      <w:r w:rsidRPr="006C4E83">
        <w:rPr>
          <w:rFonts w:ascii="MS Gothic" w:eastAsia="MS Gothic" w:hAnsi="MS Gothic" w:cs="MS Gothic" w:hint="eastAsia"/>
        </w:rPr>
        <w:t>被</w:t>
      </w:r>
      <w:r w:rsidRPr="006C4E83">
        <w:t>);</w:t>
      </w:r>
    </w:p>
    <w:p w:rsidR="006C4E83" w:rsidRPr="006C4E83" w:rsidRDefault="006C4E83" w:rsidP="006C4E83">
      <w:r w:rsidRPr="006C4E83">
        <w:t>субъектно-предикативную структуру/глагольное словосочетание в роли подлежащего;</w:t>
      </w:r>
    </w:p>
    <w:p w:rsidR="006C4E83" w:rsidRPr="006C4E83" w:rsidRDefault="006C4E83" w:rsidP="006C4E83">
      <w:r w:rsidRPr="006C4E83">
        <w:lastRenderedPageBreak/>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6C4E83">
        <w:rPr>
          <w:rFonts w:ascii="Microsoft JhengHei" w:eastAsia="Microsoft JhengHei" w:hAnsi="Microsoft JhengHei" w:cs="Microsoft JhengHei" w:hint="eastAsia"/>
        </w:rPr>
        <w:t>请</w:t>
      </w:r>
      <w:r w:rsidRPr="006C4E83">
        <w:t>;</w:t>
      </w:r>
    </w:p>
    <w:p w:rsidR="006C4E83" w:rsidRPr="006C4E83" w:rsidRDefault="006C4E83" w:rsidP="006C4E83">
      <w:r w:rsidRPr="006C4E83">
        <w:t xml:space="preserve">личные местоимения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притяжательные местоимения;</w:t>
      </w:r>
    </w:p>
    <w:p w:rsidR="006C4E83" w:rsidRPr="006C4E83" w:rsidRDefault="006C4E83" w:rsidP="006C4E83">
      <w:r w:rsidRPr="006C4E83">
        <w:t>вопросительные местоимения (</w:t>
      </w:r>
      <w:r w:rsidRPr="006C4E83">
        <w:rPr>
          <w:rFonts w:ascii="Microsoft JhengHei" w:eastAsia="Microsoft JhengHei" w:hAnsi="Microsoft JhengHei" w:cs="Microsoft JhengHei" w:hint="eastAsia"/>
        </w:rPr>
        <w:t>谁</w:t>
      </w:r>
      <w:r w:rsidRPr="006C4E83">
        <w:t xml:space="preserve">, </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哪</w:t>
      </w:r>
      <w:r w:rsidRPr="006C4E83">
        <w:t xml:space="preserve">,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多大</w:t>
      </w:r>
      <w:r w:rsidRPr="006C4E83">
        <w:t xml:space="preserve">, </w:t>
      </w:r>
      <w:r w:rsidRPr="006C4E83">
        <w:rPr>
          <w:rFonts w:ascii="MS Gothic" w:eastAsia="MS Gothic" w:hAnsi="MS Gothic" w:cs="MS Gothic" w:hint="eastAsia"/>
        </w:rPr>
        <w:t>多少</w:t>
      </w:r>
      <w:r w:rsidRPr="006C4E83">
        <w:t xml:space="preserve">, </w:t>
      </w:r>
      <w:r w:rsidRPr="006C4E83">
        <w:rPr>
          <w:rFonts w:ascii="MS Gothic" w:eastAsia="MS Gothic" w:hAnsi="MS Gothic" w:cs="MS Gothic" w:hint="eastAsia"/>
        </w:rPr>
        <w:t>怎么</w:t>
      </w:r>
      <w:r w:rsidRPr="006C4E83">
        <w:rPr>
          <w:rFonts w:ascii="Microsoft JhengHei" w:eastAsia="Microsoft JhengHei" w:hAnsi="Microsoft JhengHei" w:cs="Microsoft JhengHei" w:hint="eastAsia"/>
        </w:rPr>
        <w:t>样</w:t>
      </w:r>
      <w:r w:rsidRPr="006C4E83">
        <w:t xml:space="preserve"> (в том числе для запроса оценки),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w:t>
      </w:r>
      <w:r w:rsidRPr="006C4E83">
        <w:t xml:space="preserve">, </w:t>
      </w:r>
      <w:r w:rsidRPr="006C4E83">
        <w:rPr>
          <w:rFonts w:ascii="MS Gothic" w:eastAsia="MS Gothic" w:hAnsi="MS Gothic" w:cs="MS Gothic" w:hint="eastAsia"/>
        </w:rPr>
        <w:t>怎么</w:t>
      </w:r>
      <w:r w:rsidRPr="006C4E83">
        <w:t xml:space="preserve"> (в том числе в значении «почему»));</w:t>
      </w:r>
    </w:p>
    <w:p w:rsidR="006C4E83" w:rsidRPr="006C4E83" w:rsidRDefault="006C4E83" w:rsidP="006C4E83">
      <w:r w:rsidRPr="006C4E83">
        <w:t xml:space="preserve">вопросительное притяжательное местоимение </w:t>
      </w:r>
      <w:r w:rsidRPr="006C4E83">
        <w:rPr>
          <w:rFonts w:ascii="Microsoft JhengHei" w:eastAsia="Microsoft JhengHei" w:hAnsi="Microsoft JhengHei" w:cs="Microsoft JhengHei" w:hint="eastAsia"/>
        </w:rPr>
        <w:t>谁</w:t>
      </w:r>
      <w:r w:rsidRPr="006C4E83">
        <w:rPr>
          <w:rFonts w:ascii="MS Gothic" w:eastAsia="MS Gothic" w:hAnsi="MS Gothic" w:cs="MS Gothic" w:hint="eastAsia"/>
        </w:rPr>
        <w:t>的</w:t>
      </w:r>
      <w:r w:rsidRPr="006C4E83">
        <w:t>;</w:t>
      </w:r>
    </w:p>
    <w:p w:rsidR="006C4E83" w:rsidRPr="006C4E83" w:rsidRDefault="006C4E83" w:rsidP="006C4E83">
      <w:r w:rsidRPr="006C4E83">
        <w:t xml:space="preserve">вопросительное слово </w:t>
      </w:r>
      <w:r w:rsidRPr="006C4E83">
        <w:rPr>
          <w:rFonts w:ascii="MS Gothic" w:eastAsia="MS Gothic" w:hAnsi="MS Gothic" w:cs="MS Gothic" w:hint="eastAsia"/>
        </w:rPr>
        <w:t>什么</w:t>
      </w:r>
      <w:r w:rsidRPr="006C4E83">
        <w:t xml:space="preserve"> в значении «какой» и в роли дополнения;</w:t>
      </w:r>
    </w:p>
    <w:p w:rsidR="006C4E83" w:rsidRPr="006C4E83" w:rsidRDefault="006C4E83" w:rsidP="006C4E83">
      <w:r w:rsidRPr="006C4E83">
        <w:t xml:space="preserve">словосочетание </w:t>
      </w:r>
      <w:r w:rsidRPr="006C4E83">
        <w:rPr>
          <w:rFonts w:ascii="MS Gothic" w:eastAsia="MS Gothic" w:hAnsi="MS Gothic" w:cs="MS Gothic" w:hint="eastAsia"/>
        </w:rPr>
        <w:t>什么的</w:t>
      </w:r>
      <w:r w:rsidRPr="006C4E83">
        <w:t>;</w:t>
      </w:r>
    </w:p>
    <w:p w:rsidR="006C4E83" w:rsidRPr="006C4E83" w:rsidRDefault="006C4E83" w:rsidP="006C4E83">
      <w:r w:rsidRPr="006C4E83">
        <w:t xml:space="preserve">существительные (в единственном и множественном числах с использованием суффикса </w:t>
      </w:r>
      <w:r w:rsidRPr="006C4E83">
        <w:rPr>
          <w:rFonts w:ascii="Microsoft JhengHei" w:eastAsia="Microsoft JhengHei" w:hAnsi="Microsoft JhengHei" w:cs="Microsoft JhengHei" w:hint="eastAsia"/>
        </w:rPr>
        <w:t>们</w:t>
      </w:r>
      <w:r w:rsidRPr="006C4E83">
        <w:t>);</w:t>
      </w:r>
    </w:p>
    <w:p w:rsidR="006C4E83" w:rsidRPr="006C4E83" w:rsidRDefault="006C4E83" w:rsidP="006C4E83">
      <w:r w:rsidRPr="006C4E83">
        <w:t>принципы конверсионной омонимии в китайском языке (</w:t>
      </w:r>
      <w:r w:rsidRPr="006C4E83">
        <w:rPr>
          <w:rFonts w:ascii="Microsoft JhengHei" w:eastAsia="Microsoft JhengHei" w:hAnsi="Microsoft JhengHei" w:cs="Microsoft JhengHei" w:hint="eastAsia"/>
        </w:rPr>
        <w:t>爱</w:t>
      </w:r>
      <w:r w:rsidRPr="006C4E83">
        <w:rPr>
          <w:rFonts w:ascii="MS Gothic" w:eastAsia="MS Gothic" w:hAnsi="MS Gothic" w:cs="MS Gothic" w:hint="eastAsia"/>
        </w:rPr>
        <w:t>好</w:t>
      </w:r>
      <w:r w:rsidRPr="006C4E83">
        <w:t xml:space="preserve"> и другие);</w:t>
      </w:r>
    </w:p>
    <w:p w:rsidR="006C4E83" w:rsidRPr="006C4E83" w:rsidRDefault="006C4E83" w:rsidP="006C4E83">
      <w:r w:rsidRPr="006C4E83">
        <w:t xml:space="preserve">определительное служебное слово (структурную частицу) </w:t>
      </w:r>
      <w:r w:rsidRPr="006C4E83">
        <w:rPr>
          <w:rFonts w:ascii="MS Gothic" w:eastAsia="MS Gothic" w:hAnsi="MS Gothic" w:cs="MS Gothic" w:hint="eastAsia"/>
        </w:rPr>
        <w:t>的</w:t>
      </w:r>
      <w:r w:rsidRPr="006C4E83">
        <w:t>;</w:t>
      </w:r>
    </w:p>
    <w:p w:rsidR="006C4E83" w:rsidRPr="006C4E83" w:rsidRDefault="006C4E83" w:rsidP="006C4E83">
      <w:r w:rsidRPr="006C4E83">
        <w:t>имена собственные, способы построения имён по-китайски;</w:t>
      </w:r>
    </w:p>
    <w:p w:rsidR="006C4E83" w:rsidRPr="006C4E83" w:rsidRDefault="006C4E83" w:rsidP="006C4E83">
      <w:r w:rsidRPr="006C4E83">
        <w:t xml:space="preserve">префикс </w:t>
      </w:r>
      <w:r w:rsidRPr="006C4E83">
        <w:rPr>
          <w:rFonts w:ascii="MS Gothic" w:eastAsia="MS Gothic" w:hAnsi="MS Gothic" w:cs="MS Gothic" w:hint="eastAsia"/>
        </w:rPr>
        <w:t>老</w:t>
      </w:r>
      <w:r w:rsidRPr="006C4E83">
        <w:t xml:space="preserve"> при обозначении старшинства;</w:t>
      </w:r>
    </w:p>
    <w:p w:rsidR="006C4E83" w:rsidRPr="006C4E83" w:rsidRDefault="006C4E83" w:rsidP="006C4E83">
      <w:r w:rsidRPr="006C4E83">
        <w:t xml:space="preserve">отрицательные частицы </w:t>
      </w:r>
      <w:r w:rsidRPr="006C4E83">
        <w:rPr>
          <w:rFonts w:ascii="MS Gothic" w:eastAsia="MS Gothic" w:hAnsi="MS Gothic" w:cs="MS Gothic" w:hint="eastAsia"/>
        </w:rPr>
        <w:t>不</w:t>
      </w:r>
      <w:r w:rsidRPr="006C4E83">
        <w:t xml:space="preserve">, </w:t>
      </w:r>
      <w:r w:rsidRPr="006C4E83">
        <w:rPr>
          <w:rFonts w:ascii="MS Gothic" w:eastAsia="MS Gothic" w:hAnsi="MS Gothic" w:cs="MS Gothic" w:hint="eastAsia"/>
        </w:rPr>
        <w:t>没</w:t>
      </w:r>
      <w:r w:rsidRPr="006C4E83">
        <w:t>;</w:t>
      </w:r>
    </w:p>
    <w:p w:rsidR="006C4E83" w:rsidRPr="006C4E83" w:rsidRDefault="006C4E83" w:rsidP="006C4E83">
      <w:r w:rsidRPr="006C4E83">
        <w:t>глаголы и глагольно-объектные словосочетания (</w:t>
      </w:r>
      <w:r w:rsidRPr="006C4E83">
        <w:rPr>
          <w:rFonts w:ascii="Microsoft JhengHei" w:eastAsia="Microsoft JhengHei" w:hAnsi="Microsoft JhengHei" w:cs="Microsoft JhengHei" w:hint="eastAsia"/>
        </w:rPr>
        <w:t>见</w:t>
      </w:r>
      <w:r w:rsidRPr="006C4E83">
        <w:rPr>
          <w:rFonts w:ascii="MS Gothic" w:eastAsia="MS Gothic" w:hAnsi="MS Gothic" w:cs="MS Gothic" w:hint="eastAsia"/>
        </w:rPr>
        <w:t>面</w:t>
      </w:r>
      <w:r w:rsidRPr="006C4E83">
        <w:t xml:space="preserve"> и другие);</w:t>
      </w:r>
    </w:p>
    <w:p w:rsidR="006C4E83" w:rsidRPr="006C4E83" w:rsidRDefault="006C4E83" w:rsidP="006C4E83">
      <w:r w:rsidRPr="006C4E83">
        <w:t xml:space="preserve">глаголы </w:t>
      </w:r>
      <w:r w:rsidRPr="006C4E83">
        <w:rPr>
          <w:rFonts w:ascii="MS Gothic" w:eastAsia="MS Gothic" w:hAnsi="MS Gothic" w:cs="MS Gothic" w:hint="eastAsia"/>
        </w:rPr>
        <w:t>打算</w:t>
      </w:r>
      <w:r w:rsidRPr="006C4E83">
        <w:t xml:space="preserve"> и </w:t>
      </w:r>
      <w:r w:rsidRPr="006C4E83">
        <w:rPr>
          <w:rFonts w:ascii="MS Gothic" w:eastAsia="MS Gothic" w:hAnsi="MS Gothic" w:cs="MS Gothic" w:hint="eastAsia"/>
        </w:rPr>
        <w:t>来</w:t>
      </w:r>
      <w:r w:rsidRPr="006C4E83">
        <w:t xml:space="preserve"> в значении «намереваться», глаголы </w:t>
      </w:r>
      <w:r w:rsidRPr="006C4E83">
        <w:rPr>
          <w:rFonts w:ascii="Microsoft JhengHei" w:eastAsia="Microsoft JhengHei" w:hAnsi="Microsoft JhengHei" w:cs="Microsoft JhengHei" w:hint="eastAsia"/>
        </w:rPr>
        <w:t>觉</w:t>
      </w:r>
      <w:r w:rsidRPr="006C4E83">
        <w:rPr>
          <w:rFonts w:ascii="MS Gothic" w:eastAsia="MS Gothic" w:hAnsi="MS Gothic" w:cs="MS Gothic" w:hint="eastAsia"/>
        </w:rPr>
        <w:t>得</w:t>
      </w:r>
      <w:r w:rsidRPr="006C4E83">
        <w:t xml:space="preserve">, </w:t>
      </w:r>
      <w:r w:rsidRPr="006C4E83">
        <w:rPr>
          <w:rFonts w:ascii="MS Gothic" w:eastAsia="MS Gothic" w:hAnsi="MS Gothic" w:cs="MS Gothic" w:hint="eastAsia"/>
        </w:rPr>
        <w:t>建</w:t>
      </w:r>
      <w:r w:rsidRPr="006C4E83">
        <w:rPr>
          <w:rFonts w:ascii="Microsoft JhengHei" w:eastAsia="Microsoft JhengHei" w:hAnsi="Microsoft JhengHei" w:cs="Microsoft JhengHei" w:hint="eastAsia"/>
        </w:rPr>
        <w:t>议</w:t>
      </w:r>
      <w:r w:rsidRPr="006C4E83">
        <w:t xml:space="preserve">, </w:t>
      </w:r>
      <w:r w:rsidRPr="006C4E83">
        <w:rPr>
          <w:rFonts w:ascii="MS Gothic" w:eastAsia="MS Gothic" w:hAnsi="MS Gothic" w:cs="MS Gothic" w:hint="eastAsia"/>
        </w:rPr>
        <w:t>禁止</w:t>
      </w:r>
      <w:r w:rsidRPr="006C4E83">
        <w:t xml:space="preserve"> и другие;</w:t>
      </w:r>
    </w:p>
    <w:p w:rsidR="006C4E83" w:rsidRPr="006C4E83" w:rsidRDefault="006C4E83" w:rsidP="006C4E83">
      <w:r w:rsidRPr="006C4E83">
        <w:t xml:space="preserve">глагол </w:t>
      </w:r>
      <w:r w:rsidRPr="006C4E83">
        <w:rPr>
          <w:rFonts w:ascii="MS Gothic" w:eastAsia="MS Gothic" w:hAnsi="MS Gothic" w:cs="MS Gothic" w:hint="eastAsia"/>
        </w:rPr>
        <w:t>借</w:t>
      </w:r>
      <w:r w:rsidRPr="006C4E83">
        <w:t xml:space="preserve"> в значениях «брать в долг» и «давать в долг»;</w:t>
      </w:r>
    </w:p>
    <w:p w:rsidR="006C4E83" w:rsidRPr="006C4E83" w:rsidRDefault="006C4E83" w:rsidP="006C4E83">
      <w:r w:rsidRPr="006C4E83">
        <w:t xml:space="preserve">вспомогательный глагол </w:t>
      </w:r>
      <w:r w:rsidRPr="006C4E83">
        <w:rPr>
          <w:rFonts w:ascii="MS Gothic" w:eastAsia="MS Gothic" w:hAnsi="MS Gothic" w:cs="MS Gothic" w:hint="eastAsia"/>
        </w:rPr>
        <w:t>可能</w:t>
      </w:r>
      <w:r w:rsidRPr="006C4E83">
        <w:t>;</w:t>
      </w:r>
    </w:p>
    <w:p w:rsidR="006C4E83" w:rsidRPr="006C4E83" w:rsidRDefault="006C4E83" w:rsidP="006C4E83">
      <w:r w:rsidRPr="006C4E83">
        <w:t xml:space="preserve">модально-подобный глагол </w:t>
      </w:r>
      <w:r w:rsidRPr="006C4E83">
        <w:rPr>
          <w:rFonts w:ascii="MS Gothic" w:eastAsia="MS Gothic" w:hAnsi="MS Gothic" w:cs="MS Gothic" w:hint="eastAsia"/>
        </w:rPr>
        <w:t>喜</w:t>
      </w:r>
      <w:r w:rsidRPr="006C4E83">
        <w:rPr>
          <w:rFonts w:ascii="Microsoft JhengHei" w:eastAsia="Microsoft JhengHei" w:hAnsi="Microsoft JhengHei" w:cs="Microsoft JhengHei" w:hint="eastAsia"/>
        </w:rPr>
        <w:t>欢</w:t>
      </w:r>
      <w:r w:rsidRPr="006C4E83">
        <w:t xml:space="preserve"> с дополнением;</w:t>
      </w:r>
    </w:p>
    <w:p w:rsidR="006C4E83" w:rsidRPr="006C4E83" w:rsidRDefault="006C4E83" w:rsidP="006C4E83">
      <w:r w:rsidRPr="006C4E83">
        <w:t>модальные глаголы желания и потребности (</w:t>
      </w:r>
      <w:r w:rsidRPr="006C4E83">
        <w:rPr>
          <w:rFonts w:ascii="MS Gothic" w:eastAsia="MS Gothic" w:hAnsi="MS Gothic" w:cs="MS Gothic" w:hint="eastAsia"/>
        </w:rPr>
        <w:t>想</w:t>
      </w:r>
      <w:r w:rsidRPr="006C4E83">
        <w:t xml:space="preserve">, </w:t>
      </w:r>
      <w:r w:rsidRPr="006C4E83">
        <w:rPr>
          <w:rFonts w:ascii="MS Gothic" w:eastAsia="MS Gothic" w:hAnsi="MS Gothic" w:cs="MS Gothic" w:hint="eastAsia"/>
        </w:rPr>
        <w:t>要</w:t>
      </w:r>
      <w:r w:rsidRPr="006C4E83">
        <w:t xml:space="preserve">, </w:t>
      </w:r>
      <w:r w:rsidRPr="006C4E83">
        <w:rPr>
          <w:rFonts w:ascii="MS Gothic" w:eastAsia="MS Gothic" w:hAnsi="MS Gothic" w:cs="MS Gothic" w:hint="eastAsia"/>
        </w:rPr>
        <w:t>愿</w:t>
      </w:r>
      <w:r w:rsidRPr="006C4E83">
        <w:t>);</w:t>
      </w:r>
    </w:p>
    <w:p w:rsidR="006C4E83" w:rsidRPr="006C4E83" w:rsidRDefault="006C4E83" w:rsidP="006C4E83">
      <w:r w:rsidRPr="006C4E83">
        <w:t>модальные глаголы возможности, умения, способности (</w:t>
      </w:r>
      <w:r w:rsidRPr="006C4E83">
        <w:rPr>
          <w:rFonts w:ascii="MS Gothic" w:eastAsia="MS Gothic" w:hAnsi="MS Gothic" w:cs="MS Gothic" w:hint="eastAsia"/>
        </w:rPr>
        <w:t>会</w:t>
      </w:r>
      <w:r w:rsidRPr="006C4E83">
        <w:t xml:space="preserve">, </w:t>
      </w:r>
      <w:r w:rsidRPr="006C4E83">
        <w:rPr>
          <w:rFonts w:ascii="MS Gothic" w:eastAsia="MS Gothic" w:hAnsi="MS Gothic" w:cs="MS Gothic" w:hint="eastAsia"/>
        </w:rPr>
        <w:t>可以</w:t>
      </w:r>
      <w:r w:rsidRPr="006C4E83">
        <w:t xml:space="preserve">, </w:t>
      </w:r>
      <w:r w:rsidRPr="006C4E83">
        <w:rPr>
          <w:rFonts w:ascii="MS Gothic" w:eastAsia="MS Gothic" w:hAnsi="MS Gothic" w:cs="MS Gothic" w:hint="eastAsia"/>
        </w:rPr>
        <w:t>能</w:t>
      </w:r>
      <w:r w:rsidRPr="006C4E83">
        <w:t>);</w:t>
      </w:r>
    </w:p>
    <w:p w:rsidR="006C4E83" w:rsidRPr="006C4E83" w:rsidRDefault="006C4E83" w:rsidP="006C4E83">
      <w:r w:rsidRPr="006C4E83">
        <w:t>модальные глаголы долженствования (</w:t>
      </w:r>
      <w:r w:rsidRPr="006C4E83">
        <w:rPr>
          <w:rFonts w:ascii="MS Gothic" w:eastAsia="MS Gothic" w:hAnsi="MS Gothic" w:cs="MS Gothic" w:hint="eastAsia"/>
        </w:rPr>
        <w:t>要</w:t>
      </w:r>
      <w:r w:rsidRPr="006C4E83">
        <w:t xml:space="preserve">, </w:t>
      </w:r>
      <w:r w:rsidRPr="006C4E83">
        <w:rPr>
          <w:rFonts w:ascii="Microsoft JhengHei" w:eastAsia="Microsoft JhengHei" w:hAnsi="Microsoft JhengHei" w:cs="Microsoft JhengHei" w:hint="eastAsia"/>
        </w:rPr>
        <w:t>应该</w:t>
      </w:r>
      <w:r w:rsidRPr="006C4E83">
        <w:t xml:space="preserve">, </w:t>
      </w:r>
      <w:r w:rsidRPr="006C4E83">
        <w:rPr>
          <w:rFonts w:ascii="MS Gothic" w:eastAsia="MS Gothic" w:hAnsi="MS Gothic" w:cs="MS Gothic" w:hint="eastAsia"/>
        </w:rPr>
        <w:t>得</w:t>
      </w:r>
      <w:r w:rsidRPr="006C4E83">
        <w:t>);</w:t>
      </w:r>
    </w:p>
    <w:p w:rsidR="006C4E83" w:rsidRPr="006C4E83" w:rsidRDefault="006C4E83" w:rsidP="006C4E83">
      <w:r w:rsidRPr="006C4E83">
        <w:t xml:space="preserve">модальный глагол </w:t>
      </w:r>
      <w:r w:rsidRPr="006C4E83">
        <w:rPr>
          <w:rFonts w:ascii="MS Gothic" w:eastAsia="MS Gothic" w:hAnsi="MS Gothic" w:cs="MS Gothic" w:hint="eastAsia"/>
        </w:rPr>
        <w:t>可以</w:t>
      </w:r>
      <w:r w:rsidRPr="006C4E83">
        <w:t xml:space="preserve"> в разрешительном значении, его отрицательная форма </w:t>
      </w:r>
      <w:r w:rsidRPr="006C4E83">
        <w:rPr>
          <w:rFonts w:ascii="MS Gothic" w:eastAsia="MS Gothic" w:hAnsi="MS Gothic" w:cs="MS Gothic" w:hint="eastAsia"/>
        </w:rPr>
        <w:t>不能</w:t>
      </w:r>
      <w:r w:rsidRPr="006C4E83">
        <w:t>;</w:t>
      </w:r>
    </w:p>
    <w:p w:rsidR="006C4E83" w:rsidRPr="006C4E83" w:rsidRDefault="006C4E83" w:rsidP="006C4E83">
      <w:r w:rsidRPr="006C4E83">
        <w:t>модальный глагол предположения (</w:t>
      </w:r>
      <w:r w:rsidRPr="006C4E83">
        <w:rPr>
          <w:rFonts w:ascii="MS Gothic" w:eastAsia="MS Gothic" w:hAnsi="MS Gothic" w:cs="MS Gothic" w:hint="eastAsia"/>
        </w:rPr>
        <w:t>会</w:t>
      </w:r>
      <w:r w:rsidRPr="006C4E83">
        <w:t>);</w:t>
      </w:r>
    </w:p>
    <w:p w:rsidR="006C4E83" w:rsidRPr="006C4E83" w:rsidRDefault="006C4E83" w:rsidP="006C4E83">
      <w:r w:rsidRPr="006C4E83">
        <w:lastRenderedPageBreak/>
        <w:t>побудительные глаголы (</w:t>
      </w:r>
      <w:r w:rsidRPr="006C4E83">
        <w:rPr>
          <w:rFonts w:ascii="Microsoft JhengHei" w:eastAsia="Microsoft JhengHei" w:hAnsi="Microsoft JhengHei" w:cs="Microsoft JhengHei" w:hint="eastAsia"/>
        </w:rPr>
        <w:t>让</w:t>
      </w:r>
      <w:r w:rsidRPr="006C4E83">
        <w:t xml:space="preserve"> и другие);</w:t>
      </w:r>
    </w:p>
    <w:p w:rsidR="006C4E83" w:rsidRPr="006C4E83" w:rsidRDefault="006C4E83" w:rsidP="006C4E83">
      <w:r w:rsidRPr="006C4E83">
        <w:t>удвоение глагола;</w:t>
      </w:r>
    </w:p>
    <w:p w:rsidR="006C4E83" w:rsidRPr="006C4E83" w:rsidRDefault="006C4E83" w:rsidP="006C4E83">
      <w:r w:rsidRPr="006C4E83">
        <w:t>прилагательные;</w:t>
      </w:r>
    </w:p>
    <w:p w:rsidR="006C4E83" w:rsidRPr="006C4E83" w:rsidRDefault="006C4E83" w:rsidP="006C4E83">
      <w:r w:rsidRPr="006C4E83">
        <w:t>удвоение односложных прилагательных;</w:t>
      </w:r>
    </w:p>
    <w:p w:rsidR="006C4E83" w:rsidRPr="006C4E83" w:rsidRDefault="006C4E83" w:rsidP="006C4E83">
      <w:r w:rsidRPr="006C4E83">
        <w:t xml:space="preserve">наречия степени </w:t>
      </w:r>
      <w:r w:rsidRPr="006C4E83">
        <w:rPr>
          <w:rFonts w:ascii="MS Gothic" w:eastAsia="MS Gothic" w:hAnsi="MS Gothic" w:cs="MS Gothic" w:hint="eastAsia"/>
        </w:rPr>
        <w:t>很</w:t>
      </w:r>
      <w:r w:rsidRPr="006C4E83">
        <w:t xml:space="preserve">, </w:t>
      </w:r>
      <w:r w:rsidRPr="006C4E83">
        <w:rPr>
          <w:rFonts w:ascii="MS Gothic" w:eastAsia="MS Gothic" w:hAnsi="MS Gothic" w:cs="MS Gothic" w:hint="eastAsia"/>
        </w:rPr>
        <w:t>挺</w:t>
      </w:r>
      <w:r w:rsidRPr="006C4E83">
        <w:t xml:space="preserve">, </w:t>
      </w:r>
      <w:r w:rsidRPr="006C4E83">
        <w:rPr>
          <w:rFonts w:ascii="MS Gothic" w:eastAsia="MS Gothic" w:hAnsi="MS Gothic" w:cs="MS Gothic" w:hint="eastAsia"/>
        </w:rPr>
        <w:t>非常</w:t>
      </w:r>
      <w:r w:rsidRPr="006C4E83">
        <w:t xml:space="preserve">, </w:t>
      </w:r>
      <w:r w:rsidRPr="006C4E83">
        <w:rPr>
          <w:rFonts w:ascii="MS Gothic" w:eastAsia="MS Gothic" w:hAnsi="MS Gothic" w:cs="MS Gothic" w:hint="eastAsia"/>
        </w:rPr>
        <w:t>太</w:t>
      </w:r>
      <w:r w:rsidRPr="006C4E83">
        <w:t xml:space="preserve">, </w:t>
      </w:r>
      <w:r w:rsidRPr="006C4E83">
        <w:rPr>
          <w:rFonts w:ascii="MS Gothic" w:eastAsia="MS Gothic" w:hAnsi="MS Gothic" w:cs="MS Gothic" w:hint="eastAsia"/>
        </w:rPr>
        <w:t>可</w:t>
      </w:r>
      <w:r w:rsidRPr="006C4E83">
        <w:t xml:space="preserve">, </w:t>
      </w:r>
      <w:r w:rsidRPr="006C4E83">
        <w:rPr>
          <w:rFonts w:ascii="MS Gothic" w:eastAsia="MS Gothic" w:hAnsi="MS Gothic" w:cs="MS Gothic" w:hint="eastAsia"/>
        </w:rPr>
        <w:t>比</w:t>
      </w:r>
      <w:r w:rsidRPr="006C4E83">
        <w:rPr>
          <w:rFonts w:ascii="Microsoft JhengHei" w:eastAsia="Microsoft JhengHei" w:hAnsi="Microsoft JhengHei" w:cs="Microsoft JhengHei" w:hint="eastAsia"/>
        </w:rPr>
        <w:t>较</w:t>
      </w:r>
      <w:r w:rsidRPr="006C4E83">
        <w:t xml:space="preserve"> и другие;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и формирование превосходной степени сравнения прилагательных;</w:t>
      </w:r>
    </w:p>
    <w:p w:rsidR="006C4E83" w:rsidRPr="006C4E83" w:rsidRDefault="006C4E83" w:rsidP="006C4E83">
      <w:r w:rsidRPr="006C4E83">
        <w:t xml:space="preserve">конструкцию «прилагательное + </w:t>
      </w:r>
      <w:r w:rsidRPr="006C4E83">
        <w:rPr>
          <w:rFonts w:ascii="MS Gothic" w:eastAsia="MS Gothic" w:hAnsi="MS Gothic" w:cs="MS Gothic" w:hint="eastAsia"/>
        </w:rPr>
        <w:t>极了</w:t>
      </w:r>
      <w:r w:rsidRPr="006C4E83">
        <w:t>» для передачи превосходной степени признака;</w:t>
      </w:r>
    </w:p>
    <w:p w:rsidR="006C4E83" w:rsidRPr="006C4E83" w:rsidRDefault="006C4E83" w:rsidP="006C4E83">
      <w:r w:rsidRPr="006C4E83">
        <w:t xml:space="preserve">наречие </w:t>
      </w:r>
      <w:r w:rsidRPr="006C4E83">
        <w:rPr>
          <w:rFonts w:ascii="MS Gothic" w:eastAsia="MS Gothic" w:hAnsi="MS Gothic" w:cs="MS Gothic" w:hint="eastAsia"/>
        </w:rPr>
        <w:t>更</w:t>
      </w:r>
      <w:r w:rsidRPr="006C4E83">
        <w:t xml:space="preserve"> и образование сравнительной степени;</w:t>
      </w:r>
    </w:p>
    <w:p w:rsidR="006C4E83" w:rsidRPr="006C4E83" w:rsidRDefault="006C4E83" w:rsidP="006C4E83">
      <w:r w:rsidRPr="006C4E83">
        <w:t xml:space="preserve">наречия </w:t>
      </w:r>
      <w:r w:rsidRPr="006C4E83">
        <w:rPr>
          <w:rFonts w:ascii="MS Gothic" w:eastAsia="MS Gothic" w:hAnsi="MS Gothic" w:cs="MS Gothic" w:hint="eastAsia"/>
        </w:rPr>
        <w:t>都</w:t>
      </w:r>
      <w:r w:rsidRPr="006C4E83">
        <w:t xml:space="preserve">, </w:t>
      </w:r>
      <w:r w:rsidRPr="006C4E83">
        <w:rPr>
          <w:rFonts w:ascii="MS Gothic" w:eastAsia="MS Gothic" w:hAnsi="MS Gothic" w:cs="MS Gothic" w:hint="eastAsia"/>
        </w:rPr>
        <w:t>也</w:t>
      </w:r>
      <w:r w:rsidRPr="006C4E83">
        <w:t xml:space="preserve">, </w:t>
      </w:r>
      <w:r w:rsidRPr="006C4E83">
        <w:rPr>
          <w:rFonts w:ascii="MS Gothic" w:eastAsia="MS Gothic" w:hAnsi="MS Gothic" w:cs="MS Gothic" w:hint="eastAsia"/>
        </w:rPr>
        <w:t>常</w:t>
      </w:r>
      <w:r w:rsidRPr="006C4E83">
        <w:t xml:space="preserve"> (</w:t>
      </w:r>
      <w:r w:rsidRPr="006C4E83">
        <w:rPr>
          <w:rFonts w:ascii="MS Gothic" w:eastAsia="MS Gothic" w:hAnsi="MS Gothic" w:cs="MS Gothic" w:hint="eastAsia"/>
        </w:rPr>
        <w:t>常常</w:t>
      </w:r>
      <w:r w:rsidRPr="006C4E83">
        <w:t xml:space="preserve">), </w:t>
      </w:r>
      <w:r w:rsidRPr="006C4E83">
        <w:rPr>
          <w:rFonts w:ascii="MS Gothic" w:eastAsia="MS Gothic" w:hAnsi="MS Gothic" w:cs="MS Gothic" w:hint="eastAsia"/>
        </w:rPr>
        <w:t>一共</w:t>
      </w:r>
      <w:r w:rsidRPr="006C4E83">
        <w:t xml:space="preserve">, </w:t>
      </w:r>
      <w:r w:rsidRPr="006C4E83">
        <w:rPr>
          <w:rFonts w:ascii="MS Gothic" w:eastAsia="MS Gothic" w:hAnsi="MS Gothic" w:cs="MS Gothic" w:hint="eastAsia"/>
        </w:rPr>
        <w:t>一直</w:t>
      </w:r>
      <w:r w:rsidRPr="006C4E83">
        <w:t xml:space="preserve">, </w:t>
      </w:r>
      <w:r w:rsidRPr="006C4E83">
        <w:rPr>
          <w:rFonts w:ascii="MS Gothic" w:eastAsia="MS Gothic" w:hAnsi="MS Gothic" w:cs="MS Gothic" w:hint="eastAsia"/>
        </w:rPr>
        <w:t>只</w:t>
      </w:r>
      <w:r w:rsidRPr="006C4E83">
        <w:t xml:space="preserve">, </w:t>
      </w:r>
      <w:r w:rsidRPr="006C4E83">
        <w:rPr>
          <w:rFonts w:ascii="MS Gothic" w:eastAsia="MS Gothic" w:hAnsi="MS Gothic" w:cs="MS Gothic" w:hint="eastAsia"/>
        </w:rPr>
        <w:t>真</w:t>
      </w:r>
      <w:r w:rsidRPr="006C4E83">
        <w:t xml:space="preserve">, </w:t>
      </w:r>
      <w:r w:rsidRPr="006C4E83">
        <w:rPr>
          <w:rFonts w:ascii="MS Gothic" w:eastAsia="MS Gothic" w:hAnsi="MS Gothic" w:cs="MS Gothic" w:hint="eastAsia"/>
        </w:rPr>
        <w:t>才</w:t>
      </w:r>
      <w:r w:rsidRPr="006C4E83">
        <w:t xml:space="preserve">, </w:t>
      </w:r>
      <w:r w:rsidRPr="006C4E83">
        <w:rPr>
          <w:rFonts w:ascii="Microsoft JhengHei" w:eastAsia="Microsoft JhengHei" w:hAnsi="Microsoft JhengHei" w:cs="Microsoft JhengHei" w:hint="eastAsia"/>
        </w:rPr>
        <w:t>刚</w:t>
      </w:r>
      <w:r w:rsidRPr="006C4E83">
        <w:rPr>
          <w:rFonts w:ascii="MS Gothic" w:eastAsia="MS Gothic" w:hAnsi="MS Gothic" w:cs="MS Gothic" w:hint="eastAsia"/>
        </w:rPr>
        <w:t>才</w:t>
      </w:r>
      <w:r w:rsidRPr="006C4E83">
        <w:t xml:space="preserve">, </w:t>
      </w:r>
      <w:r w:rsidRPr="006C4E83">
        <w:rPr>
          <w:rFonts w:ascii="MS Gothic" w:eastAsia="MS Gothic" w:hAnsi="MS Gothic" w:cs="MS Gothic" w:hint="eastAsia"/>
        </w:rPr>
        <w:t>后来</w:t>
      </w:r>
      <w:r w:rsidRPr="006C4E83">
        <w:t xml:space="preserve">, </w:t>
      </w:r>
      <w:r w:rsidRPr="006C4E83">
        <w:rPr>
          <w:rFonts w:ascii="Microsoft JhengHei" w:eastAsia="Microsoft JhengHei" w:hAnsi="Microsoft JhengHei" w:cs="Microsoft JhengHei" w:hint="eastAsia"/>
        </w:rPr>
        <w:t>别</w:t>
      </w:r>
      <w:r w:rsidRPr="006C4E83">
        <w:t xml:space="preserve">, </w:t>
      </w:r>
      <w:r w:rsidRPr="006C4E83">
        <w:rPr>
          <w:rFonts w:ascii="MS Gothic" w:eastAsia="MS Gothic" w:hAnsi="MS Gothic" w:cs="MS Gothic" w:hint="eastAsia"/>
        </w:rPr>
        <w:t>也</w:t>
      </w:r>
      <w:r w:rsidRPr="006C4E83">
        <w:rPr>
          <w:rFonts w:ascii="Microsoft JhengHei" w:eastAsia="Microsoft JhengHei" w:hAnsi="Microsoft JhengHei" w:cs="Microsoft JhengHei" w:hint="eastAsia"/>
        </w:rPr>
        <w:t>许</w:t>
      </w:r>
      <w:r w:rsidRPr="006C4E83">
        <w:t xml:space="preserve">, </w:t>
      </w:r>
      <w:r w:rsidRPr="006C4E83">
        <w:rPr>
          <w:rFonts w:ascii="MS Gothic" w:eastAsia="MS Gothic" w:hAnsi="MS Gothic" w:cs="MS Gothic" w:hint="eastAsia"/>
        </w:rPr>
        <w:t>差点儿</w:t>
      </w:r>
      <w:r w:rsidRPr="006C4E83">
        <w:t xml:space="preserve">, </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甚至</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已</w:t>
      </w:r>
      <w:r w:rsidRPr="006C4E83">
        <w:rPr>
          <w:rFonts w:ascii="Microsoft JhengHei" w:eastAsia="Microsoft JhengHei" w:hAnsi="Microsoft JhengHei" w:cs="Microsoft JhengHei" w:hint="eastAsia"/>
        </w:rPr>
        <w:t>经</w:t>
      </w:r>
      <w:r w:rsidRPr="006C4E83">
        <w:t xml:space="preserve"> (и его сочетание с частицей </w:t>
      </w:r>
      <w:r w:rsidRPr="006C4E83">
        <w:rPr>
          <w:rFonts w:ascii="MS Gothic" w:eastAsia="MS Gothic" w:hAnsi="MS Gothic" w:cs="MS Gothic" w:hint="eastAsia"/>
        </w:rPr>
        <w:t>了</w:t>
      </w:r>
      <w:r w:rsidRPr="006C4E83">
        <w:t>);</w:t>
      </w:r>
    </w:p>
    <w:p w:rsidR="006C4E83" w:rsidRPr="006C4E83" w:rsidRDefault="006C4E83" w:rsidP="006C4E83">
      <w:r w:rsidRPr="006C4E83">
        <w:t xml:space="preserve">наречие </w:t>
      </w:r>
      <w:r w:rsidRPr="006C4E83">
        <w:rPr>
          <w:rFonts w:ascii="Microsoft JhengHei" w:eastAsia="Microsoft JhengHei" w:hAnsi="Microsoft JhengHei" w:cs="Microsoft JhengHei" w:hint="eastAsia"/>
        </w:rPr>
        <w:t>还</w:t>
      </w:r>
      <w:r w:rsidRPr="006C4E83">
        <w:t>, указывающее на продолженное действие;</w:t>
      </w:r>
    </w:p>
    <w:p w:rsidR="006C4E83" w:rsidRPr="006C4E83" w:rsidRDefault="006C4E83" w:rsidP="006C4E83">
      <w:r w:rsidRPr="006C4E83">
        <w:t xml:space="preserve">наречие </w:t>
      </w:r>
      <w:r w:rsidRPr="006C4E83">
        <w:rPr>
          <w:rFonts w:ascii="MS Gothic" w:eastAsia="MS Gothic" w:hAnsi="MS Gothic" w:cs="MS Gothic" w:hint="eastAsia"/>
        </w:rPr>
        <w:t>最</w:t>
      </w:r>
      <w:r w:rsidRPr="006C4E83">
        <w:t xml:space="preserve"> в сочетании с глаголами;</w:t>
      </w:r>
    </w:p>
    <w:p w:rsidR="006C4E83" w:rsidRPr="006C4E83" w:rsidRDefault="006C4E83" w:rsidP="006C4E83">
      <w:r w:rsidRPr="006C4E83">
        <w:t xml:space="preserve">словосочетание </w:t>
      </w:r>
      <w:r w:rsidRPr="006C4E83">
        <w:rPr>
          <w:rFonts w:ascii="MS Gothic" w:eastAsia="MS Gothic" w:hAnsi="MS Gothic" w:cs="MS Gothic" w:hint="eastAsia"/>
        </w:rPr>
        <w:t>最好</w:t>
      </w:r>
      <w:r w:rsidRPr="006C4E83">
        <w:t xml:space="preserve"> в рекомендательных фразах;</w:t>
      </w:r>
    </w:p>
    <w:p w:rsidR="006C4E83" w:rsidRPr="006C4E83" w:rsidRDefault="006C4E83" w:rsidP="006C4E83">
      <w:r w:rsidRPr="006C4E83">
        <w:t>служебное наречие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 xml:space="preserve"> при обозначении продолженного действия, конструкцию (</w:t>
      </w:r>
      <w:r w:rsidRPr="006C4E83">
        <w:rPr>
          <w:rFonts w:ascii="MS Gothic" w:eastAsia="MS Gothic" w:hAnsi="MS Gothic" w:cs="MS Gothic" w:hint="eastAsia"/>
        </w:rPr>
        <w:t>正</w:t>
      </w:r>
      <w:r w:rsidRPr="006C4E83">
        <w:t>)</w:t>
      </w:r>
      <w:r w:rsidRPr="006C4E83">
        <w:rPr>
          <w:rFonts w:ascii="MS Gothic" w:eastAsia="MS Gothic" w:hAnsi="MS Gothic" w:cs="MS Gothic" w:hint="eastAsia"/>
        </w:rPr>
        <w:t>在</w:t>
      </w:r>
      <w:r w:rsidRPr="006C4E83">
        <w:t>……</w:t>
      </w:r>
      <w:r w:rsidRPr="006C4E83">
        <w:rPr>
          <w:rFonts w:ascii="MS Gothic" w:eastAsia="MS Gothic" w:hAnsi="MS Gothic" w:cs="MS Gothic" w:hint="eastAsia"/>
        </w:rPr>
        <w:t>呢</w:t>
      </w:r>
      <w:r w:rsidRPr="006C4E83">
        <w:t>;</w:t>
      </w:r>
    </w:p>
    <w:p w:rsidR="006C4E83" w:rsidRPr="006C4E83" w:rsidRDefault="006C4E83" w:rsidP="006C4E83">
      <w:r w:rsidRPr="006C4E83">
        <w:t xml:space="preserve">наречие </w:t>
      </w:r>
      <w:r w:rsidRPr="006C4E83">
        <w:rPr>
          <w:rFonts w:ascii="MS Gothic" w:eastAsia="MS Gothic" w:hAnsi="MS Gothic" w:cs="MS Gothic" w:hint="eastAsia"/>
        </w:rPr>
        <w:t>必</w:t>
      </w:r>
      <w:r w:rsidRPr="006C4E83">
        <w:rPr>
          <w:rFonts w:ascii="Microsoft JhengHei" w:eastAsia="Microsoft JhengHei" w:hAnsi="Microsoft JhengHei" w:cs="Microsoft JhengHei" w:hint="eastAsia"/>
        </w:rPr>
        <w:t>须</w:t>
      </w:r>
      <w:r w:rsidRPr="006C4E83">
        <w:t xml:space="preserve"> и его отрицательную форму (</w:t>
      </w:r>
      <w:r w:rsidRPr="006C4E83">
        <w:rPr>
          <w:rFonts w:ascii="MS Gothic" w:eastAsia="MS Gothic" w:hAnsi="MS Gothic" w:cs="MS Gothic" w:hint="eastAsia"/>
        </w:rPr>
        <w:t>不必</w:t>
      </w:r>
      <w:r w:rsidRPr="006C4E83">
        <w:t>);</w:t>
      </w:r>
    </w:p>
    <w:p w:rsidR="006C4E83" w:rsidRPr="006C4E83" w:rsidRDefault="006C4E83" w:rsidP="006C4E83">
      <w:r w:rsidRPr="006C4E83">
        <w:t xml:space="preserve">союзы </w:t>
      </w:r>
      <w:r w:rsidRPr="006C4E83">
        <w:rPr>
          <w:rFonts w:ascii="MS Gothic" w:eastAsia="MS Gothic" w:hAnsi="MS Gothic" w:cs="MS Gothic" w:hint="eastAsia"/>
        </w:rPr>
        <w:t>和</w:t>
      </w:r>
      <w:r w:rsidRPr="006C4E83">
        <w:t xml:space="preserve">, </w:t>
      </w:r>
      <w:r w:rsidRPr="006C4E83">
        <w:rPr>
          <w:rFonts w:ascii="MS Gothic" w:eastAsia="MS Gothic" w:hAnsi="MS Gothic" w:cs="MS Gothic" w:hint="eastAsia"/>
        </w:rPr>
        <w:t>或者</w:t>
      </w:r>
      <w:r w:rsidRPr="006C4E83">
        <w:t>;</w:t>
      </w:r>
    </w:p>
    <w:p w:rsidR="006C4E83" w:rsidRPr="006C4E83" w:rsidRDefault="006C4E83" w:rsidP="006C4E83">
      <w:r w:rsidRPr="006C4E83">
        <w:t xml:space="preserve">союз </w:t>
      </w:r>
      <w:r w:rsidRPr="006C4E83">
        <w:rPr>
          <w:rFonts w:ascii="MS Gothic" w:eastAsia="MS Gothic" w:hAnsi="MS Gothic" w:cs="MS Gothic" w:hint="eastAsia"/>
        </w:rPr>
        <w:t>不</w:t>
      </w:r>
      <w:r w:rsidRPr="006C4E83">
        <w:rPr>
          <w:rFonts w:ascii="Microsoft JhengHei" w:eastAsia="Microsoft JhengHei" w:hAnsi="Microsoft JhengHei" w:cs="Microsoft JhengHei" w:hint="eastAsia"/>
        </w:rPr>
        <w:t>过</w:t>
      </w:r>
      <w:r w:rsidRPr="006C4E83">
        <w:t xml:space="preserve"> в сложных предложениях и в значении «лишь»;</w:t>
      </w:r>
    </w:p>
    <w:p w:rsidR="006C4E83" w:rsidRPr="006C4E83" w:rsidRDefault="006C4E83" w:rsidP="006C4E83">
      <w:r w:rsidRPr="006C4E83">
        <w:t xml:space="preserve">союз </w:t>
      </w:r>
      <w:r w:rsidRPr="006C4E83">
        <w:rPr>
          <w:rFonts w:ascii="Microsoft JhengHei" w:eastAsia="Microsoft JhengHei" w:hAnsi="Microsoft JhengHei" w:cs="Microsoft JhengHei" w:hint="eastAsia"/>
        </w:rPr>
        <w:t>还</w:t>
      </w:r>
      <w:r w:rsidRPr="006C4E83">
        <w:rPr>
          <w:rFonts w:ascii="MS Gothic" w:eastAsia="MS Gothic" w:hAnsi="MS Gothic" w:cs="MS Gothic" w:hint="eastAsia"/>
        </w:rPr>
        <w:t>是</w:t>
      </w:r>
      <w:r w:rsidRPr="006C4E83">
        <w:t xml:space="preserve"> и его использование в альтернативном вопросе;</w:t>
      </w:r>
    </w:p>
    <w:p w:rsidR="006C4E83" w:rsidRPr="006C4E83" w:rsidRDefault="006C4E83" w:rsidP="006C4E83">
      <w:r w:rsidRPr="006C4E83">
        <w:t xml:space="preserve">предлог </w:t>
      </w:r>
      <w:r w:rsidRPr="006C4E83">
        <w:rPr>
          <w:rFonts w:ascii="MS Gothic" w:eastAsia="MS Gothic" w:hAnsi="MS Gothic" w:cs="MS Gothic" w:hint="eastAsia"/>
        </w:rPr>
        <w:t>跟</w:t>
      </w:r>
      <w:r w:rsidRPr="006C4E83">
        <w:t xml:space="preserve"> («с») и предложную конструкцию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一起</w:t>
      </w:r>
      <w:r w:rsidRPr="006C4E83">
        <w:t xml:space="preserve">……; </w:t>
      </w:r>
    </w:p>
    <w:p w:rsidR="006C4E83" w:rsidRPr="006C4E83" w:rsidRDefault="006C4E83" w:rsidP="006C4E83">
      <w:r w:rsidRPr="006C4E83">
        <w:t xml:space="preserve">предлог </w:t>
      </w:r>
      <w:r w:rsidRPr="006C4E83">
        <w:rPr>
          <w:rFonts w:ascii="MS Gothic" w:eastAsia="MS Gothic" w:hAnsi="MS Gothic" w:cs="MS Gothic" w:hint="eastAsia"/>
        </w:rPr>
        <w:t>从</w:t>
      </w:r>
      <w:r w:rsidRPr="006C4E83">
        <w:t xml:space="preserve"> («от»), предлог </w:t>
      </w:r>
      <w:r w:rsidRPr="006C4E83">
        <w:rPr>
          <w:rFonts w:ascii="Microsoft JhengHei" w:eastAsia="Microsoft JhengHei" w:hAnsi="Microsoft JhengHei" w:cs="Microsoft JhengHei" w:hint="eastAsia"/>
        </w:rPr>
        <w:t>给</w:t>
      </w:r>
      <w:r w:rsidRPr="006C4E83">
        <w:t xml:space="preserve"> и предложную конструкцию, отвечающую на вопросы «кому?», «чему?»;</w:t>
      </w:r>
    </w:p>
    <w:p w:rsidR="006C4E83" w:rsidRPr="006C4E83" w:rsidRDefault="006C4E83" w:rsidP="006C4E83">
      <w:r w:rsidRPr="006C4E83">
        <w:t xml:space="preserve">предлоги </w:t>
      </w:r>
      <w:r w:rsidRPr="006C4E83">
        <w:rPr>
          <w:rFonts w:ascii="MS Gothic" w:eastAsia="MS Gothic" w:hAnsi="MS Gothic" w:cs="MS Gothic" w:hint="eastAsia"/>
        </w:rPr>
        <w:t>向</w:t>
      </w:r>
      <w:r w:rsidRPr="006C4E83">
        <w:t xml:space="preserve">, </w:t>
      </w:r>
      <w:r w:rsidRPr="006C4E83">
        <w:rPr>
          <w:rFonts w:ascii="MS Gothic" w:eastAsia="MS Gothic" w:hAnsi="MS Gothic" w:cs="MS Gothic" w:hint="eastAsia"/>
        </w:rPr>
        <w:t>往</w:t>
      </w:r>
      <w:r w:rsidRPr="006C4E83">
        <w:t xml:space="preserve"> и предложные конструкции, вводящие направление действия;</w:t>
      </w:r>
    </w:p>
    <w:p w:rsidR="006C4E83" w:rsidRPr="006C4E83" w:rsidRDefault="006C4E83" w:rsidP="006C4E83">
      <w:r w:rsidRPr="006C4E83">
        <w:t xml:space="preserve">предлог </w:t>
      </w:r>
      <w:r w:rsidRPr="006C4E83">
        <w:rPr>
          <w:rFonts w:ascii="Microsoft JhengHei" w:eastAsia="Microsoft JhengHei" w:hAnsi="Microsoft JhengHei" w:cs="Microsoft JhengHei" w:hint="eastAsia"/>
        </w:rPr>
        <w:t>为</w:t>
      </w:r>
      <w:r w:rsidRPr="006C4E83">
        <w:t xml:space="preserve"> и предложную конструкцию, уточняющую адресата или цель действия;</w:t>
      </w:r>
    </w:p>
    <w:p w:rsidR="006C4E83" w:rsidRPr="006C4E83" w:rsidRDefault="006C4E83" w:rsidP="006C4E83">
      <w:r w:rsidRPr="006C4E83">
        <w:t xml:space="preserve">предлог </w:t>
      </w:r>
      <w:r w:rsidRPr="006C4E83">
        <w:rPr>
          <w:rFonts w:ascii="MS Gothic" w:eastAsia="MS Gothic" w:hAnsi="MS Gothic" w:cs="MS Gothic" w:hint="eastAsia"/>
        </w:rPr>
        <w:t>离</w:t>
      </w:r>
      <w:r w:rsidRPr="006C4E83">
        <w:t xml:space="preserve"> и предложную конструкцию для обозначения расстояния между объектами;</w:t>
      </w:r>
    </w:p>
    <w:p w:rsidR="006C4E83" w:rsidRPr="006C4E83" w:rsidRDefault="006C4E83" w:rsidP="006C4E83">
      <w:r w:rsidRPr="006C4E83">
        <w:t>числительные от 1 до 1 000 000 (</w:t>
      </w:r>
      <w:r w:rsidRPr="006C4E83">
        <w:rPr>
          <w:rFonts w:ascii="MS Gothic" w:eastAsia="MS Gothic" w:hAnsi="MS Gothic" w:cs="MS Gothic" w:hint="eastAsia"/>
        </w:rPr>
        <w:t>千</w:t>
      </w:r>
      <w:r w:rsidRPr="006C4E83">
        <w:t xml:space="preserve">, </w:t>
      </w:r>
      <w:r w:rsidRPr="006C4E83">
        <w:rPr>
          <w:rFonts w:ascii="MS Gothic" w:eastAsia="MS Gothic" w:hAnsi="MS Gothic" w:cs="MS Gothic" w:hint="eastAsia"/>
        </w:rPr>
        <w:t>百万</w:t>
      </w:r>
      <w:r w:rsidRPr="006C4E83">
        <w:t>);</w:t>
      </w:r>
    </w:p>
    <w:p w:rsidR="006C4E83" w:rsidRPr="006C4E83" w:rsidRDefault="006C4E83" w:rsidP="006C4E83">
      <w:r w:rsidRPr="006C4E83">
        <w:t xml:space="preserve">числительные </w:t>
      </w:r>
      <w:r w:rsidRPr="006C4E83">
        <w:rPr>
          <w:rFonts w:ascii="MS Gothic" w:eastAsia="MS Gothic" w:hAnsi="MS Gothic" w:cs="MS Gothic" w:hint="eastAsia"/>
        </w:rPr>
        <w:t>二</w:t>
      </w:r>
      <w:r w:rsidRPr="006C4E83">
        <w:t xml:space="preserve"> и </w:t>
      </w:r>
      <w:r w:rsidRPr="006C4E83">
        <w:rPr>
          <w:rFonts w:ascii="MS Gothic" w:eastAsia="MS Gothic" w:hAnsi="MS Gothic" w:cs="MS Gothic" w:hint="eastAsia"/>
        </w:rPr>
        <w:t>两</w:t>
      </w:r>
      <w:r w:rsidRPr="006C4E83">
        <w:t>;</w:t>
      </w:r>
    </w:p>
    <w:p w:rsidR="006C4E83" w:rsidRPr="006C4E83" w:rsidRDefault="006C4E83" w:rsidP="006C4E83">
      <w:r w:rsidRPr="006C4E83">
        <w:lastRenderedPageBreak/>
        <w:t xml:space="preserve">порядковые числительные и префикс </w:t>
      </w:r>
      <w:r w:rsidRPr="006C4E83">
        <w:rPr>
          <w:rFonts w:ascii="MS Gothic" w:eastAsia="MS Gothic" w:hAnsi="MS Gothic" w:cs="MS Gothic" w:hint="eastAsia"/>
        </w:rPr>
        <w:t>第</w:t>
      </w:r>
      <w:r w:rsidRPr="006C4E83">
        <w:t>;</w:t>
      </w:r>
    </w:p>
    <w:p w:rsidR="006C4E83" w:rsidRPr="006C4E83" w:rsidRDefault="006C4E83" w:rsidP="006C4E83">
      <w:r w:rsidRPr="006C4E83">
        <w:t>счётные слова (классификаторы) (</w:t>
      </w:r>
      <w:r w:rsidRPr="006C4E83">
        <w:rPr>
          <w:rFonts w:ascii="MS Gothic" w:eastAsia="MS Gothic" w:hAnsi="MS Gothic" w:cs="MS Gothic" w:hint="eastAsia"/>
        </w:rPr>
        <w:t>碗</w:t>
      </w:r>
      <w:r w:rsidRPr="006C4E83">
        <w:t xml:space="preserve">, </w:t>
      </w:r>
      <w:r w:rsidRPr="006C4E83">
        <w:rPr>
          <w:rFonts w:ascii="MS Gothic" w:eastAsia="MS Gothic" w:hAnsi="MS Gothic" w:cs="MS Gothic" w:hint="eastAsia"/>
        </w:rPr>
        <w:t>种</w:t>
      </w:r>
      <w:r w:rsidRPr="006C4E83">
        <w:t xml:space="preserve"> и другие), универсальное счётное слово </w:t>
      </w:r>
      <w:r w:rsidRPr="006C4E83">
        <w:rPr>
          <w:rFonts w:ascii="MS Gothic" w:eastAsia="MS Gothic" w:hAnsi="MS Gothic" w:cs="MS Gothic" w:hint="eastAsia"/>
        </w:rPr>
        <w:t>个</w:t>
      </w:r>
      <w:r w:rsidRPr="006C4E83">
        <w:t>;</w:t>
      </w:r>
    </w:p>
    <w:p w:rsidR="006C4E83" w:rsidRPr="006C4E83" w:rsidRDefault="006C4E83" w:rsidP="006C4E83">
      <w:r w:rsidRPr="006C4E83">
        <w:t>счётное слово неопределённого множества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些</w:t>
      </w:r>
      <w:r w:rsidRPr="006C4E83">
        <w:t>;</w:t>
      </w:r>
    </w:p>
    <w:p w:rsidR="006C4E83" w:rsidRPr="006C4E83" w:rsidRDefault="006C4E83" w:rsidP="006C4E83">
      <w:r w:rsidRPr="006C4E83">
        <w:t xml:space="preserve">вопросительную частицу </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модальную частицу </w:t>
      </w:r>
      <w:r w:rsidRPr="006C4E83">
        <w:rPr>
          <w:rFonts w:ascii="MS Gothic" w:eastAsia="MS Gothic" w:hAnsi="MS Gothic" w:cs="MS Gothic" w:hint="eastAsia"/>
        </w:rPr>
        <w:t>呢</w:t>
      </w:r>
      <w:r w:rsidRPr="006C4E83">
        <w:t xml:space="preserve"> для формирования неполного вопроса;</w:t>
      </w:r>
    </w:p>
    <w:p w:rsidR="006C4E83" w:rsidRPr="006C4E83" w:rsidRDefault="006C4E83" w:rsidP="006C4E83">
      <w:r w:rsidRPr="006C4E83">
        <w:t xml:space="preserve">модальную частицу </w:t>
      </w:r>
      <w:r w:rsidRPr="006C4E83">
        <w:rPr>
          <w:rFonts w:ascii="MS Gothic" w:eastAsia="MS Gothic" w:hAnsi="MS Gothic" w:cs="MS Gothic" w:hint="eastAsia"/>
        </w:rPr>
        <w:t>了</w:t>
      </w:r>
      <w:r w:rsidRPr="006C4E83">
        <w:t>;</w:t>
      </w:r>
    </w:p>
    <w:p w:rsidR="006C4E83" w:rsidRPr="006C4E83" w:rsidRDefault="006C4E83" w:rsidP="006C4E83">
      <w:r w:rsidRPr="006C4E83">
        <w:t xml:space="preserve">частицу </w:t>
      </w:r>
      <w:r w:rsidRPr="006C4E83">
        <w:rPr>
          <w:rFonts w:ascii="MS Gothic" w:eastAsia="MS Gothic" w:hAnsi="MS Gothic" w:cs="MS Gothic" w:hint="eastAsia"/>
        </w:rPr>
        <w:t>吧</w:t>
      </w:r>
      <w:r w:rsidRPr="006C4E83">
        <w:t xml:space="preserve"> в побудительных предложениях;</w:t>
      </w:r>
    </w:p>
    <w:p w:rsidR="006C4E83" w:rsidRPr="006C4E83" w:rsidRDefault="006C4E83" w:rsidP="006C4E83">
      <w:r w:rsidRPr="006C4E83">
        <w:t xml:space="preserve">модальную частицу </w:t>
      </w:r>
      <w:r w:rsidRPr="006C4E83">
        <w:rPr>
          <w:rFonts w:ascii="MS Gothic" w:eastAsia="MS Gothic" w:hAnsi="MS Gothic" w:cs="MS Gothic" w:hint="eastAsia"/>
        </w:rPr>
        <w:t>吧</w:t>
      </w:r>
      <w:r w:rsidRPr="006C4E83">
        <w:t xml:space="preserve"> для выражения неопределённости или предположения;</w:t>
      </w:r>
    </w:p>
    <w:p w:rsidR="006C4E83" w:rsidRPr="006C4E83" w:rsidRDefault="006C4E83" w:rsidP="006C4E83">
      <w:r w:rsidRPr="006C4E83">
        <w:t xml:space="preserve">суффиксы </w:t>
      </w:r>
      <w:r w:rsidRPr="006C4E83">
        <w:rPr>
          <w:rFonts w:ascii="MS Gothic" w:eastAsia="MS Gothic" w:hAnsi="MS Gothic" w:cs="MS Gothic" w:hint="eastAsia"/>
        </w:rPr>
        <w:t>了</w:t>
      </w:r>
      <w:r w:rsidRPr="006C4E83">
        <w:t xml:space="preserve"> (для обозначения завершённости действия), </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着</w:t>
      </w:r>
      <w:r w:rsidRPr="006C4E83">
        <w:t>;</w:t>
      </w:r>
    </w:p>
    <w:p w:rsidR="006C4E83" w:rsidRPr="006C4E83" w:rsidRDefault="006C4E83" w:rsidP="006C4E83">
      <w:r w:rsidRPr="006C4E83">
        <w:t xml:space="preserve">служебное слово </w:t>
      </w:r>
      <w:r w:rsidRPr="006C4E83">
        <w:rPr>
          <w:rFonts w:ascii="MS Gothic" w:eastAsia="MS Gothic" w:hAnsi="MS Gothic" w:cs="MS Gothic" w:hint="eastAsia"/>
        </w:rPr>
        <w:t>地</w:t>
      </w:r>
      <w:r w:rsidRPr="006C4E83">
        <w:t>;</w:t>
      </w:r>
    </w:p>
    <w:p w:rsidR="006C4E83" w:rsidRPr="006C4E83" w:rsidRDefault="006C4E83" w:rsidP="006C4E83">
      <w:r w:rsidRPr="006C4E83">
        <w:t>междометия (</w:t>
      </w:r>
      <w:r w:rsidRPr="006C4E83">
        <w:rPr>
          <w:rFonts w:ascii="MS Gothic" w:eastAsia="MS Gothic" w:hAnsi="MS Gothic" w:cs="MS Gothic" w:hint="eastAsia"/>
        </w:rPr>
        <w:t>啊</w:t>
      </w:r>
      <w:r w:rsidRPr="006C4E83">
        <w:t xml:space="preserve">, </w:t>
      </w:r>
      <w:r w:rsidRPr="006C4E83">
        <w:rPr>
          <w:rFonts w:ascii="MS Gothic" w:eastAsia="MS Gothic" w:hAnsi="MS Gothic" w:cs="MS Gothic" w:hint="eastAsia"/>
        </w:rPr>
        <w:t>唉</w:t>
      </w:r>
      <w:r w:rsidRPr="006C4E83">
        <w:t xml:space="preserve">, </w:t>
      </w:r>
      <w:r w:rsidRPr="006C4E83">
        <w:rPr>
          <w:rFonts w:ascii="MS Gothic" w:eastAsia="MS Gothic" w:hAnsi="MS Gothic" w:cs="MS Gothic" w:hint="eastAsia"/>
        </w:rPr>
        <w:t>哦</w:t>
      </w:r>
      <w:r w:rsidRPr="006C4E83">
        <w:t xml:space="preserve"> и другие) для выражения чувств и эмоций в соответствии с коммуникативной ситуацией;</w:t>
      </w:r>
    </w:p>
    <w:p w:rsidR="006C4E83" w:rsidRPr="006C4E83" w:rsidRDefault="006C4E83" w:rsidP="006C4E83">
      <w:r w:rsidRPr="006C4E83">
        <w:t>способы обозначения дат в китайском языке;</w:t>
      </w:r>
    </w:p>
    <w:p w:rsidR="006C4E83" w:rsidRPr="006C4E83" w:rsidRDefault="006C4E83" w:rsidP="006C4E83">
      <w:r w:rsidRPr="006C4E83">
        <w:t>способы обозначения дней недели;</w:t>
      </w:r>
    </w:p>
    <w:p w:rsidR="006C4E83" w:rsidRPr="006C4E83" w:rsidRDefault="006C4E83" w:rsidP="006C4E83">
      <w:r w:rsidRPr="006C4E83">
        <w:t>способы обозначения точного времени;</w:t>
      </w:r>
    </w:p>
    <w:p w:rsidR="006C4E83" w:rsidRPr="006C4E83" w:rsidRDefault="006C4E83" w:rsidP="006C4E83">
      <w:r w:rsidRPr="006C4E83">
        <w:t>различные способы обозначения количества, в том числе неопределённого количества: счётное слово/наречие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w:t>
      </w:r>
    </w:p>
    <w:p w:rsidR="006C4E83" w:rsidRPr="006C4E83" w:rsidRDefault="006C4E83" w:rsidP="006C4E83">
      <w:r w:rsidRPr="006C4E83">
        <w:t>приблизительного количества (с использованием соседних чисел и другие);</w:t>
      </w:r>
    </w:p>
    <w:p w:rsidR="006C4E83" w:rsidRPr="006C4E83" w:rsidRDefault="006C4E83" w:rsidP="006C4E83">
      <w:r w:rsidRPr="006C4E83">
        <w:t xml:space="preserve">словосочетание </w:t>
      </w:r>
      <w:r w:rsidRPr="006C4E83">
        <w:rPr>
          <w:rFonts w:ascii="MS Gothic" w:eastAsia="MS Gothic" w:hAnsi="MS Gothic" w:cs="MS Gothic" w:hint="eastAsia"/>
        </w:rPr>
        <w:t>有（一）点儿</w:t>
      </w:r>
      <w:r w:rsidRPr="006C4E83">
        <w:t xml:space="preserve">, отличие от </w:t>
      </w:r>
      <w:r w:rsidRPr="006C4E83">
        <w:rPr>
          <w:rFonts w:ascii="MS Gothic" w:eastAsia="MS Gothic" w:hAnsi="MS Gothic" w:cs="MS Gothic" w:hint="eastAsia"/>
        </w:rPr>
        <w:t>一点儿</w:t>
      </w:r>
      <w:r w:rsidRPr="006C4E83">
        <w:t>;</w:t>
      </w:r>
    </w:p>
    <w:p w:rsidR="006C4E83" w:rsidRPr="006C4E83" w:rsidRDefault="006C4E83" w:rsidP="006C4E83">
      <w:r w:rsidRPr="006C4E83">
        <w:t xml:space="preserve">словосочетание </w:t>
      </w:r>
      <w:r w:rsidRPr="006C4E83">
        <w:rPr>
          <w:rFonts w:ascii="MS Gothic" w:eastAsia="MS Gothic" w:hAnsi="MS Gothic" w:cs="MS Gothic" w:hint="eastAsia"/>
        </w:rPr>
        <w:t>一下儿</w:t>
      </w:r>
      <w:r w:rsidRPr="006C4E83">
        <w:t xml:space="preserve"> с глаголом;</w:t>
      </w:r>
    </w:p>
    <w:p w:rsidR="006C4E83" w:rsidRPr="006C4E83" w:rsidRDefault="006C4E83" w:rsidP="006C4E83">
      <w:r w:rsidRPr="006C4E83">
        <w:t>обстоятельство времени;</w:t>
      </w:r>
    </w:p>
    <w:p w:rsidR="006C4E83" w:rsidRPr="006C4E83" w:rsidRDefault="006C4E83" w:rsidP="006C4E83">
      <w:r w:rsidRPr="006C4E83">
        <w:t xml:space="preserve">оборот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 xml:space="preserve"> («во время…»);</w:t>
      </w:r>
    </w:p>
    <w:p w:rsidR="006C4E83" w:rsidRPr="006C4E83" w:rsidRDefault="006C4E83" w:rsidP="006C4E83">
      <w:r w:rsidRPr="006C4E83">
        <w:t xml:space="preserve">способы выяснения времени с вопросительными словосочетаниями </w:t>
      </w:r>
      <w:r w:rsidRPr="006C4E83">
        <w:rPr>
          <w:rFonts w:ascii="MS Gothic" w:eastAsia="MS Gothic" w:hAnsi="MS Gothic" w:cs="MS Gothic" w:hint="eastAsia"/>
        </w:rPr>
        <w:t>几点</w:t>
      </w:r>
      <w:r w:rsidRPr="006C4E83">
        <w:t xml:space="preserve"> и </w:t>
      </w:r>
      <w:r w:rsidRPr="006C4E83">
        <w:rPr>
          <w:rFonts w:ascii="MS Gothic" w:eastAsia="MS Gothic" w:hAnsi="MS Gothic" w:cs="MS Gothic" w:hint="eastAsia"/>
        </w:rPr>
        <w:t>什么</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w:t>
      </w:r>
      <w:r w:rsidRPr="006C4E83">
        <w:t>;</w:t>
      </w:r>
    </w:p>
    <w:p w:rsidR="006C4E83" w:rsidRPr="006C4E83" w:rsidRDefault="006C4E83" w:rsidP="006C4E83">
      <w:r w:rsidRPr="006C4E83">
        <w:t>обстоятельство места;</w:t>
      </w:r>
    </w:p>
    <w:p w:rsidR="006C4E83" w:rsidRPr="006C4E83" w:rsidRDefault="006C4E83" w:rsidP="006C4E83">
      <w:r w:rsidRPr="006C4E83">
        <w:t>способы описания местонахождения, в том числе с помощью локативов (</w:t>
      </w:r>
      <w:r w:rsidRPr="006C4E83">
        <w:rPr>
          <w:rFonts w:ascii="MS Gothic" w:eastAsia="MS Gothic" w:hAnsi="MS Gothic" w:cs="MS Gothic" w:hint="eastAsia"/>
        </w:rPr>
        <w:t>里</w:t>
      </w:r>
      <w:r w:rsidRPr="006C4E83">
        <w:t xml:space="preserve">, </w:t>
      </w:r>
      <w:r w:rsidRPr="006C4E83">
        <w:rPr>
          <w:rFonts w:ascii="MS Gothic" w:eastAsia="MS Gothic" w:hAnsi="MS Gothic" w:cs="MS Gothic" w:hint="eastAsia"/>
        </w:rPr>
        <w:t>上</w:t>
      </w:r>
      <w:r w:rsidRPr="006C4E83">
        <w:t xml:space="preserve"> и другие) и их сочетания с </w:t>
      </w:r>
      <w:r w:rsidRPr="006C4E83">
        <w:rPr>
          <w:rFonts w:ascii="MS Gothic" w:eastAsia="MS Gothic" w:hAnsi="MS Gothic" w:cs="MS Gothic" w:hint="eastAsia"/>
        </w:rPr>
        <w:t>面</w:t>
      </w:r>
      <w:r w:rsidRPr="006C4E83">
        <w:t xml:space="preserve"> и </w:t>
      </w:r>
      <w:r w:rsidRPr="006C4E83">
        <w:rPr>
          <w:rFonts w:ascii="Microsoft JhengHei" w:eastAsia="Microsoft JhengHei" w:hAnsi="Microsoft JhengHei" w:cs="Microsoft JhengHei" w:hint="eastAsia"/>
        </w:rPr>
        <w:t>边</w:t>
      </w:r>
      <w:r w:rsidRPr="006C4E83">
        <w:t>, послелоги со значением места (</w:t>
      </w:r>
      <w:r w:rsidRPr="006C4E83">
        <w:rPr>
          <w:rFonts w:ascii="MS Gothic" w:eastAsia="MS Gothic" w:hAnsi="MS Gothic" w:cs="MS Gothic" w:hint="eastAsia"/>
        </w:rPr>
        <w:t>上面</w:t>
      </w:r>
      <w:r w:rsidRPr="006C4E83">
        <w:t xml:space="preserve">, </w:t>
      </w:r>
      <w:r w:rsidRPr="006C4E83">
        <w:rPr>
          <w:rFonts w:ascii="MS Gothic" w:eastAsia="MS Gothic" w:hAnsi="MS Gothic" w:cs="MS Gothic" w:hint="eastAsia"/>
        </w:rPr>
        <w:t>下面</w:t>
      </w:r>
      <w:r w:rsidRPr="006C4E83">
        <w:t xml:space="preserve">, </w:t>
      </w:r>
      <w:r w:rsidRPr="006C4E83">
        <w:rPr>
          <w:rFonts w:ascii="MS Gothic" w:eastAsia="MS Gothic" w:hAnsi="MS Gothic" w:cs="MS Gothic" w:hint="eastAsia"/>
        </w:rPr>
        <w:t>左</w:t>
      </w:r>
      <w:r w:rsidRPr="006C4E83">
        <w:t xml:space="preserve">, </w:t>
      </w:r>
      <w:r w:rsidRPr="006C4E83">
        <w:rPr>
          <w:rFonts w:ascii="MS Gothic" w:eastAsia="MS Gothic" w:hAnsi="MS Gothic" w:cs="MS Gothic" w:hint="eastAsia"/>
        </w:rPr>
        <w:t>右</w:t>
      </w:r>
      <w:r w:rsidRPr="006C4E83">
        <w:t xml:space="preserve"> и другие);</w:t>
      </w:r>
    </w:p>
    <w:p w:rsidR="006C4E83" w:rsidRPr="006C4E83" w:rsidRDefault="006C4E83" w:rsidP="006C4E83">
      <w:r w:rsidRPr="006C4E83">
        <w:t xml:space="preserve">обозначение местоположения с помощью </w:t>
      </w:r>
      <w:r w:rsidRPr="006C4E83">
        <w:rPr>
          <w:rFonts w:ascii="MS Gothic" w:eastAsia="MS Gothic" w:hAnsi="MS Gothic" w:cs="MS Gothic" w:hint="eastAsia"/>
        </w:rPr>
        <w:t>在</w:t>
      </w:r>
      <w:r w:rsidRPr="006C4E83">
        <w:t xml:space="preserve"> в сочетании с личными местоимениями </w:t>
      </w:r>
      <w:r w:rsidRPr="006C4E83">
        <w:rPr>
          <w:rFonts w:ascii="Microsoft JhengHei" w:eastAsia="Microsoft JhengHei" w:hAnsi="Microsoft JhengHei" w:cs="Microsoft JhengHei" w:hint="eastAsia"/>
        </w:rPr>
        <w:t>这</w:t>
      </w:r>
      <w:r w:rsidRPr="006C4E83">
        <w:rPr>
          <w:rFonts w:ascii="MS Gothic" w:eastAsia="MS Gothic" w:hAnsi="MS Gothic" w:cs="MS Gothic" w:hint="eastAsia"/>
        </w:rPr>
        <w:t>儿</w:t>
      </w:r>
      <w:r w:rsidRPr="006C4E83">
        <w:t xml:space="preserve"> и </w:t>
      </w:r>
      <w:r w:rsidRPr="006C4E83">
        <w:rPr>
          <w:rFonts w:ascii="MS Gothic" w:eastAsia="MS Gothic" w:hAnsi="MS Gothic" w:cs="MS Gothic" w:hint="eastAsia"/>
        </w:rPr>
        <w:t>那儿</w:t>
      </w:r>
      <w:r w:rsidRPr="006C4E83">
        <w:t>;</w:t>
      </w:r>
    </w:p>
    <w:p w:rsidR="006C4E83" w:rsidRPr="006C4E83" w:rsidRDefault="006C4E83" w:rsidP="006C4E83">
      <w:r w:rsidRPr="006C4E83">
        <w:lastRenderedPageBreak/>
        <w:t xml:space="preserve">словосочетание </w:t>
      </w:r>
      <w:r w:rsidRPr="006C4E83">
        <w:rPr>
          <w:rFonts w:ascii="MS Gothic" w:eastAsia="MS Gothic" w:hAnsi="MS Gothic" w:cs="MS Gothic" w:hint="eastAsia"/>
        </w:rPr>
        <w:t>住在</w:t>
      </w:r>
      <w:r w:rsidRPr="006C4E83">
        <w:t xml:space="preserve"> в сочетании с существительным со значением места;</w:t>
      </w:r>
    </w:p>
    <w:p w:rsidR="006C4E83" w:rsidRPr="006C4E83" w:rsidRDefault="006C4E83" w:rsidP="006C4E83">
      <w:r w:rsidRPr="006C4E83">
        <w:t>темпоративы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前</w:t>
      </w:r>
      <w:r w:rsidRPr="006C4E83">
        <w:t>, (</w:t>
      </w:r>
      <w:r w:rsidRPr="006C4E83">
        <w:rPr>
          <w:rFonts w:ascii="MS Gothic" w:eastAsia="MS Gothic" w:hAnsi="MS Gothic" w:cs="MS Gothic" w:hint="eastAsia"/>
        </w:rPr>
        <w:t>以</w:t>
      </w:r>
      <w:r w:rsidRPr="006C4E83">
        <w:t>)</w:t>
      </w:r>
      <w:r w:rsidRPr="006C4E83">
        <w:rPr>
          <w:rFonts w:ascii="MS Gothic" w:eastAsia="MS Gothic" w:hAnsi="MS Gothic" w:cs="MS Gothic" w:hint="eastAsia"/>
        </w:rPr>
        <w:t>后</w:t>
      </w:r>
      <w:r w:rsidRPr="006C4E83">
        <w:t>);</w:t>
      </w:r>
    </w:p>
    <w:p w:rsidR="006C4E83" w:rsidRPr="006C4E83" w:rsidRDefault="006C4E83" w:rsidP="006C4E83">
      <w:r w:rsidRPr="006C4E83">
        <w:t xml:space="preserve">обозначение местонахождения/наличия с помощью глагола-связки </w:t>
      </w:r>
      <w:r w:rsidRPr="006C4E83">
        <w:rPr>
          <w:rFonts w:ascii="MS Gothic" w:eastAsia="MS Gothic" w:hAnsi="MS Gothic" w:cs="MS Gothic" w:hint="eastAsia"/>
        </w:rPr>
        <w:t>是</w:t>
      </w:r>
      <w:r w:rsidRPr="006C4E83">
        <w:t>;</w:t>
      </w:r>
    </w:p>
    <w:p w:rsidR="006C4E83" w:rsidRPr="006C4E83" w:rsidRDefault="006C4E83" w:rsidP="006C4E83">
      <w:r w:rsidRPr="006C4E83">
        <w:t xml:space="preserve">обстоятельство образа действия (в том числе со служебным словом </w:t>
      </w:r>
      <w:r w:rsidRPr="006C4E83">
        <w:rPr>
          <w:rFonts w:ascii="MS Gothic" w:eastAsia="MS Gothic" w:hAnsi="MS Gothic" w:cs="MS Gothic" w:hint="eastAsia"/>
        </w:rPr>
        <w:t>地</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不</w:t>
      </w:r>
      <w:r w:rsidRPr="006C4E83">
        <w:t>……</w:t>
      </w:r>
      <w:r w:rsidRPr="006C4E83">
        <w:rPr>
          <w:rFonts w:ascii="MS Gothic" w:eastAsia="MS Gothic" w:hAnsi="MS Gothic" w:cs="MS Gothic" w:hint="eastAsia"/>
        </w:rPr>
        <w:t>也不</w:t>
      </w:r>
      <w:r w:rsidRPr="006C4E83">
        <w:t xml:space="preserve">……, </w:t>
      </w:r>
      <w:r w:rsidRPr="006C4E83">
        <w:rPr>
          <w:rFonts w:ascii="MS Gothic" w:eastAsia="MS Gothic" w:hAnsi="MS Gothic" w:cs="MS Gothic" w:hint="eastAsia"/>
        </w:rPr>
        <w:t>有的</w:t>
      </w:r>
      <w:r w:rsidRPr="006C4E83">
        <w:t>……</w:t>
      </w:r>
      <w:r w:rsidRPr="006C4E83">
        <w:rPr>
          <w:rFonts w:ascii="MS Gothic" w:eastAsia="MS Gothic" w:hAnsi="MS Gothic" w:cs="MS Gothic" w:hint="eastAsia"/>
        </w:rPr>
        <w:t>，有的</w:t>
      </w:r>
      <w:r w:rsidRPr="006C4E83">
        <w:t xml:space="preserve">……,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 xml:space="preserve">……, </w:t>
      </w:r>
      <w:r w:rsidRPr="006C4E83">
        <w:rPr>
          <w:rFonts w:ascii="MS Gothic" w:eastAsia="MS Gothic" w:hAnsi="MS Gothic" w:cs="MS Gothic" w:hint="eastAsia"/>
        </w:rPr>
        <w:t>先</w:t>
      </w:r>
      <w:r w:rsidRPr="006C4E83">
        <w:t xml:space="preserve">……, </w:t>
      </w:r>
      <w:r w:rsidRPr="006C4E83">
        <w:rPr>
          <w:rFonts w:ascii="MS Gothic" w:eastAsia="MS Gothic" w:hAnsi="MS Gothic" w:cs="MS Gothic" w:hint="eastAsia"/>
        </w:rPr>
        <w:t>然后</w:t>
      </w:r>
      <w:r w:rsidRPr="006C4E83">
        <w:t xml:space="preserve">……,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就</w:t>
      </w:r>
      <w:r w:rsidRPr="006C4E83">
        <w:t xml:space="preserve">……, </w:t>
      </w:r>
      <w:r w:rsidRPr="006C4E83">
        <w:rPr>
          <w:rFonts w:ascii="MS Gothic" w:eastAsia="MS Gothic" w:hAnsi="MS Gothic" w:cs="MS Gothic" w:hint="eastAsia"/>
        </w:rPr>
        <w:t>一</w:t>
      </w:r>
      <w:r w:rsidRPr="006C4E83">
        <w:t xml:space="preserve"> </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边</w:t>
      </w:r>
      <w:r w:rsidRPr="006C4E83">
        <w:t xml:space="preserve">……, </w:t>
      </w:r>
      <w:r w:rsidRPr="006C4E83">
        <w:rPr>
          <w:rFonts w:ascii="MS Gothic" w:eastAsia="MS Gothic" w:hAnsi="MS Gothic" w:cs="MS Gothic" w:hint="eastAsia"/>
        </w:rPr>
        <w:t>快</w:t>
      </w:r>
      <w:r w:rsidRPr="006C4E83">
        <w:t>……</w:t>
      </w:r>
      <w:r w:rsidRPr="006C4E83">
        <w:rPr>
          <w:rFonts w:ascii="MS Gothic" w:eastAsia="MS Gothic" w:hAnsi="MS Gothic" w:cs="MS Gothic" w:hint="eastAsia"/>
        </w:rPr>
        <w:t>了</w:t>
      </w:r>
      <w:r w:rsidRPr="006C4E83">
        <w:t>;</w:t>
      </w:r>
    </w:p>
    <w:p w:rsidR="006C4E83" w:rsidRPr="006C4E83" w:rsidRDefault="006C4E83" w:rsidP="006C4E83">
      <w:r w:rsidRPr="006C4E83">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C4E83" w:rsidRPr="006C4E83" w:rsidRDefault="006C4E83" w:rsidP="006C4E83">
      <w:r w:rsidRPr="006C4E83">
        <w:t xml:space="preserve">союзная конструкция </w:t>
      </w:r>
      <w:r w:rsidRPr="006C4E83">
        <w:rPr>
          <w:rFonts w:ascii="MS Gothic" w:eastAsia="MS Gothic" w:hAnsi="MS Gothic" w:cs="MS Gothic" w:hint="eastAsia"/>
        </w:rPr>
        <w:t>因</w:t>
      </w:r>
      <w:r w:rsidRPr="006C4E83">
        <w:rPr>
          <w:rFonts w:ascii="Microsoft JhengHei" w:eastAsia="Microsoft JhengHei" w:hAnsi="Microsoft JhengHei" w:cs="Microsoft JhengHei" w:hint="eastAsia"/>
        </w:rPr>
        <w:t>为</w:t>
      </w:r>
      <w:r w:rsidRPr="006C4E83">
        <w:t>……, (</w:t>
      </w:r>
      <w:r w:rsidRPr="006C4E83">
        <w:rPr>
          <w:rFonts w:ascii="MS Gothic" w:eastAsia="MS Gothic" w:hAnsi="MS Gothic" w:cs="MS Gothic" w:hint="eastAsia"/>
        </w:rPr>
        <w:t>所以</w:t>
      </w:r>
      <w:r w:rsidRPr="006C4E83">
        <w:t>……), оформляющая причинно-следственную связь;</w:t>
      </w:r>
    </w:p>
    <w:p w:rsidR="006C4E83" w:rsidRPr="006C4E83" w:rsidRDefault="006C4E83" w:rsidP="006C4E83">
      <w:r w:rsidRPr="006C4E83">
        <w:t xml:space="preserve">сложное предложение условия с конструкцией </w:t>
      </w:r>
      <w:r w:rsidRPr="006C4E83">
        <w:rPr>
          <w:rFonts w:ascii="MS Gothic" w:eastAsia="MS Gothic" w:hAnsi="MS Gothic" w:cs="MS Gothic" w:hint="eastAsia"/>
        </w:rPr>
        <w:t>如果</w:t>
      </w:r>
      <w:r w:rsidRPr="006C4E83">
        <w:t xml:space="preserve">……, </w:t>
      </w:r>
      <w:r w:rsidRPr="006C4E83">
        <w:rPr>
          <w:rFonts w:ascii="MS Gothic" w:eastAsia="MS Gothic" w:hAnsi="MS Gothic" w:cs="MS Gothic" w:hint="eastAsia"/>
        </w:rPr>
        <w:t>就</w:t>
      </w:r>
      <w:r w:rsidRPr="006C4E83">
        <w:t>……;</w:t>
      </w:r>
    </w:p>
    <w:p w:rsidR="006C4E83" w:rsidRPr="006C4E83" w:rsidRDefault="006C4E83" w:rsidP="006C4E83">
      <w:r w:rsidRPr="006C4E83">
        <w:t xml:space="preserve">сложное предложение условия с союзом </w:t>
      </w:r>
      <w:r w:rsidRPr="006C4E83">
        <w:rPr>
          <w:rFonts w:ascii="MS Gothic" w:eastAsia="MS Gothic" w:hAnsi="MS Gothic" w:cs="MS Gothic" w:hint="eastAsia"/>
        </w:rPr>
        <w:t>要是</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就要</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从</w:t>
      </w:r>
      <w:r w:rsidRPr="006C4E83">
        <w:t>……</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又</w:t>
      </w:r>
      <w:r w:rsidRPr="006C4E83">
        <w:t>……</w:t>
      </w:r>
      <w:r w:rsidRPr="006C4E83">
        <w:rPr>
          <w:rFonts w:ascii="MS Gothic" w:eastAsia="MS Gothic" w:hAnsi="MS Gothic" w:cs="MS Gothic" w:hint="eastAsia"/>
        </w:rPr>
        <w:t>又</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ее отрицательную форму (</w:t>
      </w:r>
      <w:r w:rsidRPr="006C4E83">
        <w:rPr>
          <w:rFonts w:ascii="MS Gothic" w:eastAsia="MS Gothic" w:hAnsi="MS Gothic" w:cs="MS Gothic" w:hint="eastAsia"/>
        </w:rPr>
        <w:t>没有</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словосочетаниями </w:t>
      </w:r>
      <w:r w:rsidRPr="006C4E83">
        <w:rPr>
          <w:rFonts w:ascii="MS Gothic" w:eastAsia="MS Gothic" w:hAnsi="MS Gothic" w:cs="MS Gothic" w:hint="eastAsia"/>
        </w:rPr>
        <w:t>得多</w:t>
      </w:r>
      <w:r w:rsidRPr="006C4E83">
        <w:t xml:space="preserve">, </w:t>
      </w:r>
      <w:r w:rsidRPr="006C4E83">
        <w:rPr>
          <w:rFonts w:ascii="MS Gothic" w:eastAsia="MS Gothic" w:hAnsi="MS Gothic" w:cs="MS Gothic" w:hint="eastAsia"/>
        </w:rPr>
        <w:t>多了</w:t>
      </w:r>
      <w:r w:rsidRPr="006C4E83">
        <w:t>, (</w:t>
      </w:r>
      <w:r w:rsidRPr="006C4E83">
        <w:rPr>
          <w:rFonts w:ascii="MS Gothic" w:eastAsia="MS Gothic" w:hAnsi="MS Gothic" w:cs="MS Gothic" w:hint="eastAsia"/>
        </w:rPr>
        <w:t>一</w:t>
      </w:r>
      <w:r w:rsidRPr="006C4E83">
        <w:t>)</w:t>
      </w:r>
      <w:r w:rsidRPr="006C4E83">
        <w:rPr>
          <w:rFonts w:ascii="MS Gothic" w:eastAsia="MS Gothic" w:hAnsi="MS Gothic" w:cs="MS Gothic" w:hint="eastAsia"/>
        </w:rPr>
        <w:t>点（儿）</w:t>
      </w:r>
      <w:r w:rsidRPr="006C4E83">
        <w:t xml:space="preserve">, </w:t>
      </w:r>
      <w:r w:rsidRPr="006C4E83">
        <w:rPr>
          <w:rFonts w:ascii="MS Gothic" w:eastAsia="MS Gothic" w:hAnsi="MS Gothic" w:cs="MS Gothic" w:hint="eastAsia"/>
        </w:rPr>
        <w:t>一些</w:t>
      </w:r>
      <w:r w:rsidRPr="006C4E83">
        <w:t>(</w:t>
      </w:r>
      <w:r w:rsidRPr="006C4E83">
        <w:rPr>
          <w:rFonts w:ascii="MS Gothic" w:eastAsia="MS Gothic" w:hAnsi="MS Gothic" w:cs="MS Gothic" w:hint="eastAsia"/>
        </w:rPr>
        <w:t>些</w:t>
      </w:r>
      <w:r w:rsidRPr="006C4E83">
        <w:t>);</w:t>
      </w:r>
    </w:p>
    <w:p w:rsidR="006C4E83" w:rsidRPr="006C4E83" w:rsidRDefault="006C4E83" w:rsidP="006C4E83">
      <w:r w:rsidRPr="006C4E83">
        <w:t xml:space="preserve">конструкцию сравнения с предлогом </w:t>
      </w:r>
      <w:r w:rsidRPr="006C4E83">
        <w:rPr>
          <w:rFonts w:ascii="MS Gothic" w:eastAsia="MS Gothic" w:hAnsi="MS Gothic" w:cs="MS Gothic" w:hint="eastAsia"/>
        </w:rPr>
        <w:t>比</w:t>
      </w:r>
      <w:r w:rsidRPr="006C4E83">
        <w:t xml:space="preserve"> и указанием количественной разницы;</w:t>
      </w:r>
    </w:p>
    <w:p w:rsidR="006C4E83" w:rsidRPr="006C4E83" w:rsidRDefault="006C4E83" w:rsidP="006C4E83">
      <w:r w:rsidRPr="006C4E83">
        <w:t>предложения со сравнительной конструкцией и глагольным сказуемым;</w:t>
      </w:r>
    </w:p>
    <w:p w:rsidR="006C4E83" w:rsidRPr="006C4E83" w:rsidRDefault="006C4E83" w:rsidP="006C4E83">
      <w:r w:rsidRPr="006C4E83">
        <w:t>сравнительную конструкцию «</w:t>
      </w:r>
      <w:r w:rsidRPr="006C4E83">
        <w:rPr>
          <w:rFonts w:ascii="MS Gothic" w:eastAsia="MS Gothic" w:hAnsi="MS Gothic" w:cs="MS Gothic" w:hint="eastAsia"/>
        </w:rPr>
        <w:t>比</w:t>
      </w:r>
      <w:r w:rsidRPr="006C4E83">
        <w:t>……</w:t>
      </w:r>
      <w:r w:rsidRPr="006C4E83">
        <w:rPr>
          <w:rFonts w:ascii="MS Gothic" w:eastAsia="MS Gothic" w:hAnsi="MS Gothic" w:cs="MS Gothic" w:hint="eastAsia"/>
        </w:rPr>
        <w:t>更</w:t>
      </w:r>
      <w:r w:rsidRPr="006C4E83">
        <w:t xml:space="preserve"> + прилагательное»;</w:t>
      </w:r>
    </w:p>
    <w:p w:rsidR="006C4E83" w:rsidRPr="006C4E83" w:rsidRDefault="006C4E83" w:rsidP="006C4E83">
      <w:r w:rsidRPr="006C4E83">
        <w:t>сравнительную конструкцию «</w:t>
      </w:r>
      <w:r w:rsidRPr="006C4E83">
        <w:rPr>
          <w:rFonts w:ascii="MS Gothic" w:eastAsia="MS Gothic" w:hAnsi="MS Gothic" w:cs="MS Gothic" w:hint="eastAsia"/>
        </w:rPr>
        <w:t>比</w:t>
      </w:r>
      <w:r w:rsidRPr="006C4E83">
        <w:t>……</w:t>
      </w:r>
      <w:r w:rsidRPr="006C4E83">
        <w:rPr>
          <w:rFonts w:ascii="Microsoft JhengHei" w:eastAsia="Microsoft JhengHei" w:hAnsi="Microsoft JhengHei" w:cs="Microsoft JhengHei" w:hint="eastAsia"/>
        </w:rPr>
        <w:t>还</w:t>
      </w:r>
      <w:r w:rsidRPr="006C4E83">
        <w:t xml:space="preserve"> + прилагательное»;</w:t>
      </w:r>
    </w:p>
    <w:p w:rsidR="006C4E83" w:rsidRPr="006C4E83" w:rsidRDefault="006C4E83" w:rsidP="006C4E83">
      <w:r w:rsidRPr="006C4E83">
        <w:t xml:space="preserve">конструкции уподобления </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и «</w:t>
      </w:r>
      <w:r w:rsidRPr="006C4E83">
        <w:rPr>
          <w:rFonts w:ascii="MS Gothic" w:eastAsia="MS Gothic" w:hAnsi="MS Gothic" w:cs="MS Gothic" w:hint="eastAsia"/>
        </w:rPr>
        <w:t>和</w:t>
      </w:r>
      <w:r w:rsidRPr="006C4E83">
        <w:t>/</w:t>
      </w:r>
      <w:r w:rsidRPr="006C4E83">
        <w:rPr>
          <w:rFonts w:ascii="MS Gothic" w:eastAsia="MS Gothic" w:hAnsi="MS Gothic" w:cs="MS Gothic" w:hint="eastAsia"/>
        </w:rPr>
        <w:t>跟</w:t>
      </w:r>
      <w:r w:rsidRPr="006C4E83">
        <w:t>……</w:t>
      </w:r>
      <w:r w:rsidRPr="006C4E83">
        <w:rPr>
          <w:rFonts w:ascii="MS Gothic" w:eastAsia="MS Gothic" w:hAnsi="MS Gothic" w:cs="MS Gothic" w:hint="eastAsia"/>
        </w:rPr>
        <w:t>一</w:t>
      </w:r>
      <w:r w:rsidRPr="006C4E83">
        <w:rPr>
          <w:rFonts w:ascii="Microsoft JhengHei" w:eastAsia="Microsoft JhengHei" w:hAnsi="Microsoft JhengHei" w:cs="Microsoft JhengHei" w:hint="eastAsia"/>
        </w:rPr>
        <w:t>样</w:t>
      </w:r>
      <w:r w:rsidRPr="006C4E83">
        <w:t xml:space="preserve"> + прилагательное»;</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инверсию прямого дополнения;</w:t>
      </w:r>
    </w:p>
    <w:p w:rsidR="006C4E83" w:rsidRPr="006C4E83" w:rsidRDefault="006C4E83" w:rsidP="006C4E83">
      <w:r w:rsidRPr="006C4E83">
        <w:t xml:space="preserve">предложения с предлогом </w:t>
      </w:r>
      <w:r w:rsidRPr="006C4E83">
        <w:rPr>
          <w:rFonts w:ascii="MS Gothic" w:eastAsia="MS Gothic" w:hAnsi="MS Gothic" w:cs="MS Gothic" w:hint="eastAsia"/>
        </w:rPr>
        <w:t>把</w:t>
      </w:r>
      <w:r w:rsidRPr="006C4E83">
        <w:t xml:space="preserve"> и конструкцией «</w:t>
      </w:r>
      <w:r w:rsidRPr="006C4E83">
        <w:rPr>
          <w:rFonts w:ascii="MS Gothic" w:eastAsia="MS Gothic" w:hAnsi="MS Gothic" w:cs="MS Gothic" w:hint="eastAsia"/>
        </w:rPr>
        <w:t>在</w:t>
      </w:r>
      <w:r w:rsidRPr="006C4E83">
        <w:t xml:space="preserve"> + существительное/местоимение/имя собственное + локатив»;</w:t>
      </w:r>
    </w:p>
    <w:p w:rsidR="006C4E83" w:rsidRPr="006C4E83" w:rsidRDefault="006C4E83" w:rsidP="006C4E83">
      <w:r w:rsidRPr="006C4E83">
        <w:t xml:space="preserve">усилительную конструкцию </w:t>
      </w:r>
      <w:r w:rsidRPr="006C4E83">
        <w:rPr>
          <w:rFonts w:ascii="MS Gothic" w:eastAsia="MS Gothic" w:hAnsi="MS Gothic" w:cs="MS Gothic" w:hint="eastAsia"/>
        </w:rPr>
        <w:t>越</w:t>
      </w:r>
      <w:r w:rsidRPr="006C4E83">
        <w:t xml:space="preserve"> A </w:t>
      </w:r>
      <w:r w:rsidRPr="006C4E83">
        <w:rPr>
          <w:rFonts w:ascii="MS Gothic" w:eastAsia="MS Gothic" w:hAnsi="MS Gothic" w:cs="MS Gothic" w:hint="eastAsia"/>
        </w:rPr>
        <w:t>越</w:t>
      </w:r>
      <w:r w:rsidRPr="006C4E83">
        <w:t xml:space="preserve"> B;</w:t>
      </w:r>
    </w:p>
    <w:p w:rsidR="006C4E83" w:rsidRPr="006C4E83" w:rsidRDefault="006C4E83" w:rsidP="006C4E83">
      <w:r w:rsidRPr="006C4E83">
        <w:t>конструкцию «</w:t>
      </w:r>
      <w:r w:rsidRPr="006C4E83">
        <w:rPr>
          <w:rFonts w:ascii="MS Gothic" w:eastAsia="MS Gothic" w:hAnsi="MS Gothic" w:cs="MS Gothic" w:hint="eastAsia"/>
        </w:rPr>
        <w:t>越来越</w:t>
      </w:r>
      <w:r w:rsidRPr="006C4E83">
        <w:t xml:space="preserve"> + прилагательное/глагол»;</w:t>
      </w:r>
    </w:p>
    <w:p w:rsidR="006C4E83" w:rsidRPr="006C4E83" w:rsidRDefault="006C4E83" w:rsidP="006C4E83">
      <w:r w:rsidRPr="006C4E83">
        <w:t>выделительную конструкцию «</w:t>
      </w:r>
      <w:r w:rsidRPr="006C4E83">
        <w:rPr>
          <w:rFonts w:ascii="MS Gothic" w:eastAsia="MS Gothic" w:hAnsi="MS Gothic" w:cs="MS Gothic" w:hint="eastAsia"/>
        </w:rPr>
        <w:t>不是</w:t>
      </w:r>
      <w:r w:rsidRPr="006C4E83">
        <w:t>……</w:t>
      </w:r>
      <w:r w:rsidRPr="006C4E83">
        <w:rPr>
          <w:rFonts w:ascii="Microsoft JhengHei" w:eastAsia="Microsoft JhengHei" w:hAnsi="Microsoft JhengHei" w:cs="Microsoft JhengHei" w:hint="eastAsia"/>
        </w:rPr>
        <w:t>吗</w:t>
      </w:r>
      <w:r w:rsidRPr="006C4E83">
        <w:t>?»;</w:t>
      </w:r>
    </w:p>
    <w:p w:rsidR="006C4E83" w:rsidRPr="006C4E83" w:rsidRDefault="006C4E83" w:rsidP="006C4E83">
      <w:r w:rsidRPr="006C4E83">
        <w:t xml:space="preserve">дополнительные элементы результата, степени или образа действия со специальным инфиксом </w:t>
      </w:r>
      <w:r w:rsidRPr="006C4E83">
        <w:rPr>
          <w:rFonts w:ascii="MS Gothic" w:eastAsia="MS Gothic" w:hAnsi="MS Gothic" w:cs="MS Gothic" w:hint="eastAsia"/>
        </w:rPr>
        <w:t>得</w:t>
      </w:r>
      <w:r w:rsidRPr="006C4E83">
        <w:t>;</w:t>
      </w:r>
    </w:p>
    <w:p w:rsidR="006C4E83" w:rsidRPr="006C4E83" w:rsidRDefault="006C4E83" w:rsidP="006C4E83">
      <w:r w:rsidRPr="006C4E83">
        <w:t>дополнение цели;</w:t>
      </w:r>
    </w:p>
    <w:p w:rsidR="006C4E83" w:rsidRPr="006C4E83" w:rsidRDefault="006C4E83" w:rsidP="006C4E83">
      <w:r w:rsidRPr="006C4E83">
        <w:lastRenderedPageBreak/>
        <w:t>дополнительные элементы результата и результативные морфемы (</w:t>
      </w:r>
      <w:r w:rsidRPr="006C4E83">
        <w:rPr>
          <w:rFonts w:ascii="MS Gothic" w:eastAsia="MS Gothic" w:hAnsi="MS Gothic" w:cs="MS Gothic" w:hint="eastAsia"/>
        </w:rPr>
        <w:t>完</w:t>
      </w:r>
      <w:r w:rsidRPr="006C4E83">
        <w:t xml:space="preserve"> и другие);</w:t>
      </w:r>
    </w:p>
    <w:p w:rsidR="006C4E83" w:rsidRPr="006C4E83" w:rsidRDefault="006C4E83" w:rsidP="006C4E83">
      <w:r w:rsidRPr="006C4E83">
        <w:t>дополнение длительности;</w:t>
      </w:r>
    </w:p>
    <w:p w:rsidR="006C4E83" w:rsidRPr="006C4E83" w:rsidRDefault="006C4E83" w:rsidP="006C4E83">
      <w:r w:rsidRPr="006C4E83">
        <w:t>дополнение кратности, глагольные счётные слова (</w:t>
      </w:r>
      <w:r w:rsidRPr="006C4E83">
        <w:rPr>
          <w:rFonts w:ascii="MS Gothic" w:eastAsia="MS Gothic" w:hAnsi="MS Gothic" w:cs="MS Gothic" w:hint="eastAsia"/>
        </w:rPr>
        <w:t>次</w:t>
      </w:r>
      <w:r w:rsidRPr="006C4E83">
        <w:t xml:space="preserve">, </w:t>
      </w:r>
      <w:r w:rsidRPr="006C4E83">
        <w:rPr>
          <w:rFonts w:ascii="MS Gothic" w:eastAsia="MS Gothic" w:hAnsi="MS Gothic" w:cs="MS Gothic" w:hint="eastAsia"/>
        </w:rPr>
        <w:t>遍</w:t>
      </w:r>
      <w:r w:rsidRPr="006C4E83">
        <w:t xml:space="preserve">, </w:t>
      </w:r>
      <w:r w:rsidRPr="006C4E83">
        <w:rPr>
          <w:rFonts w:ascii="MS Gothic" w:eastAsia="MS Gothic" w:hAnsi="MS Gothic" w:cs="MS Gothic" w:hint="eastAsia"/>
        </w:rPr>
        <w:t>回</w:t>
      </w:r>
      <w:r w:rsidRPr="006C4E83">
        <w:t xml:space="preserve"> и другие);</w:t>
      </w:r>
    </w:p>
    <w:p w:rsidR="006C4E83" w:rsidRPr="006C4E83" w:rsidRDefault="006C4E83" w:rsidP="006C4E83">
      <w:r w:rsidRPr="006C4E83">
        <w:t>результативные глаголы (и другие);</w:t>
      </w:r>
    </w:p>
    <w:p w:rsidR="006C4E83" w:rsidRPr="006C4E83" w:rsidRDefault="006C4E83" w:rsidP="006C4E83">
      <w:r w:rsidRPr="006C4E83">
        <w:t xml:space="preserve">простые модификаторы направления </w:t>
      </w:r>
      <w:r w:rsidRPr="006C4E83">
        <w:rPr>
          <w:rFonts w:ascii="MS Gothic" w:eastAsia="MS Gothic" w:hAnsi="MS Gothic" w:cs="MS Gothic" w:hint="eastAsia"/>
        </w:rPr>
        <w:t>去</w:t>
      </w:r>
      <w:r w:rsidRPr="006C4E83">
        <w:t xml:space="preserve"> и </w:t>
      </w:r>
      <w:r w:rsidRPr="006C4E83">
        <w:rPr>
          <w:rFonts w:ascii="MS Gothic" w:eastAsia="MS Gothic" w:hAnsi="MS Gothic" w:cs="MS Gothic" w:hint="eastAsia"/>
        </w:rPr>
        <w:t>来</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起来</w:t>
      </w:r>
      <w:r w:rsidRPr="006C4E83">
        <w:t xml:space="preserve">, </w:t>
      </w:r>
      <w:r w:rsidRPr="006C4E83">
        <w:rPr>
          <w:rFonts w:ascii="MS Gothic" w:eastAsia="MS Gothic" w:hAnsi="MS Gothic" w:cs="MS Gothic" w:hint="eastAsia"/>
        </w:rPr>
        <w:t>回来</w:t>
      </w:r>
      <w:r w:rsidRPr="006C4E83">
        <w:t xml:space="preserve">, </w:t>
      </w:r>
      <w:r w:rsidRPr="006C4E83">
        <w:rPr>
          <w:rFonts w:ascii="MS Gothic" w:eastAsia="MS Gothic" w:hAnsi="MS Gothic" w:cs="MS Gothic" w:hint="eastAsia"/>
        </w:rPr>
        <w:t>回去</w:t>
      </w:r>
      <w:r w:rsidRPr="006C4E83">
        <w:t xml:space="preserve"> и другие) и их использование с глагольно-объектными словосочетаниями;</w:t>
      </w:r>
    </w:p>
    <w:p w:rsidR="006C4E83" w:rsidRPr="006C4E83" w:rsidRDefault="006C4E83" w:rsidP="006C4E83">
      <w:r w:rsidRPr="006C4E83">
        <w:t>прямую и косвенную речь;</w:t>
      </w:r>
    </w:p>
    <w:p w:rsidR="006C4E83" w:rsidRPr="006C4E83" w:rsidRDefault="006C4E83" w:rsidP="006C4E83">
      <w:r w:rsidRPr="006C4E83">
        <w:t>формы категорического утверждения и отрицания;</w:t>
      </w:r>
    </w:p>
    <w:p w:rsidR="006C4E83" w:rsidRPr="006C4E83" w:rsidRDefault="006C4E83" w:rsidP="006C4E83">
      <w:r w:rsidRPr="006C4E83">
        <w:t>некоторые идиомы сообразно коммуникативной ситуации;</w:t>
      </w:r>
    </w:p>
    <w:p w:rsidR="006C4E83" w:rsidRPr="006C4E83" w:rsidRDefault="006C4E83" w:rsidP="006C4E83">
      <w:r w:rsidRPr="006C4E83">
        <w:t>некоторые вводные фразы (</w:t>
      </w:r>
      <w:r w:rsidRPr="006C4E83">
        <w:rPr>
          <w:rFonts w:ascii="MS Gothic" w:eastAsia="MS Gothic" w:hAnsi="MS Gothic" w:cs="MS Gothic" w:hint="eastAsia"/>
        </w:rPr>
        <w:t>看来</w:t>
      </w:r>
      <w:r w:rsidRPr="006C4E83">
        <w:t xml:space="preserve"> и другие);</w:t>
      </w:r>
    </w:p>
    <w:p w:rsidR="006C4E83" w:rsidRPr="006C4E83" w:rsidRDefault="006C4E83" w:rsidP="006C4E83">
      <w:r w:rsidRPr="006C4E83">
        <w:t xml:space="preserve">союзную рамочную конструкцию </w:t>
      </w:r>
      <w:r w:rsidRPr="006C4E83">
        <w:rPr>
          <w:rFonts w:ascii="MS Gothic" w:eastAsia="MS Gothic" w:hAnsi="MS Gothic" w:cs="MS Gothic" w:hint="eastAsia"/>
        </w:rPr>
        <w:t>不管</w:t>
      </w:r>
      <w:r w:rsidRPr="006C4E83">
        <w:t>……</w:t>
      </w:r>
      <w:r w:rsidRPr="006C4E83">
        <w:rPr>
          <w:rFonts w:ascii="MS Gothic" w:eastAsia="MS Gothic" w:hAnsi="MS Gothic" w:cs="MS Gothic" w:hint="eastAsia"/>
        </w:rPr>
        <w:t>都</w:t>
      </w:r>
      <w:r w:rsidRPr="006C4E83">
        <w:t>……;</w:t>
      </w:r>
    </w:p>
    <w:p w:rsidR="006C4E83" w:rsidRPr="006C4E83" w:rsidRDefault="006C4E83" w:rsidP="006C4E83">
      <w:r w:rsidRPr="006C4E83">
        <w:t xml:space="preserve">конструкции </w:t>
      </w:r>
      <w:r w:rsidRPr="006C4E83">
        <w:rPr>
          <w:rFonts w:ascii="MS Gothic" w:eastAsia="MS Gothic" w:hAnsi="MS Gothic" w:cs="MS Gothic" w:hint="eastAsia"/>
        </w:rPr>
        <w:t>除了</w:t>
      </w:r>
      <w:r w:rsidRPr="006C4E83">
        <w:t>…… (</w:t>
      </w:r>
      <w:r w:rsidRPr="006C4E83">
        <w:rPr>
          <w:rFonts w:ascii="MS Gothic" w:eastAsia="MS Gothic" w:hAnsi="MS Gothic" w:cs="MS Gothic" w:hint="eastAsia"/>
        </w:rPr>
        <w:t>以外</w:t>
      </w:r>
      <w:r w:rsidRPr="006C4E83">
        <w:t xml:space="preserve">), </w:t>
      </w:r>
      <w:r w:rsidRPr="006C4E83">
        <w:rPr>
          <w:rFonts w:ascii="Microsoft JhengHei" w:eastAsia="Microsoft JhengHei" w:hAnsi="Microsoft JhengHei" w:cs="Microsoft JhengHei" w:hint="eastAsia"/>
        </w:rPr>
        <w:t>还</w:t>
      </w:r>
      <w:r w:rsidRPr="006C4E83">
        <w:t xml:space="preserve">……, </w:t>
      </w:r>
      <w:r w:rsidRPr="006C4E83">
        <w:rPr>
          <w:rFonts w:ascii="MS Gothic" w:eastAsia="MS Gothic" w:hAnsi="MS Gothic" w:cs="MS Gothic" w:hint="eastAsia"/>
        </w:rPr>
        <w:t>只有</w:t>
      </w:r>
      <w:r w:rsidRPr="006C4E83">
        <w:t>……</w:t>
      </w:r>
      <w:r w:rsidRPr="006C4E83">
        <w:rPr>
          <w:rFonts w:ascii="MS Gothic" w:eastAsia="MS Gothic" w:hAnsi="MS Gothic" w:cs="MS Gothic" w:hint="eastAsia"/>
        </w:rPr>
        <w:t>（才）</w:t>
      </w:r>
      <w:r w:rsidRPr="006C4E83">
        <w:t>……;</w:t>
      </w:r>
    </w:p>
    <w:p w:rsidR="006C4E83" w:rsidRPr="006C4E83" w:rsidRDefault="006C4E83" w:rsidP="006C4E83">
      <w:r w:rsidRPr="006C4E83">
        <w:t xml:space="preserve">счётное слово </w:t>
      </w:r>
      <w:r w:rsidRPr="006C4E83">
        <w:rPr>
          <w:rFonts w:ascii="MS Gothic" w:eastAsia="MS Gothic" w:hAnsi="MS Gothic" w:cs="MS Gothic" w:hint="eastAsia"/>
        </w:rPr>
        <w:t>倍</w:t>
      </w:r>
      <w:r w:rsidRPr="006C4E83">
        <w:t>;</w:t>
      </w:r>
    </w:p>
    <w:p w:rsidR="006C4E83" w:rsidRPr="006C4E83" w:rsidRDefault="006C4E83" w:rsidP="006C4E83">
      <w:r w:rsidRPr="006C4E83">
        <w:t>глагольные счетные слова (</w:t>
      </w:r>
      <w:r w:rsidRPr="006C4E83">
        <w:rPr>
          <w:rFonts w:ascii="MS Gothic" w:eastAsia="MS Gothic" w:hAnsi="MS Gothic" w:cs="MS Gothic" w:hint="eastAsia"/>
        </w:rPr>
        <w:t>眼</w:t>
      </w:r>
      <w:r w:rsidRPr="006C4E83">
        <w:t xml:space="preserve">, </w:t>
      </w:r>
      <w:r w:rsidRPr="006C4E83">
        <w:rPr>
          <w:rFonts w:ascii="MS Gothic" w:eastAsia="MS Gothic" w:hAnsi="MS Gothic" w:cs="MS Gothic" w:hint="eastAsia"/>
        </w:rPr>
        <w:t>口</w:t>
      </w:r>
      <w:r w:rsidRPr="006C4E83">
        <w:t xml:space="preserve">, </w:t>
      </w:r>
      <w:r w:rsidRPr="006C4E83">
        <w:rPr>
          <w:rFonts w:ascii="MS Gothic" w:eastAsia="MS Gothic" w:hAnsi="MS Gothic" w:cs="MS Gothic" w:hint="eastAsia"/>
        </w:rPr>
        <w:t>声</w:t>
      </w:r>
      <w:r w:rsidRPr="006C4E83">
        <w:t xml:space="preserve"> и другие);</w:t>
      </w:r>
    </w:p>
    <w:p w:rsidR="006C4E83" w:rsidRPr="006C4E83" w:rsidRDefault="006C4E83" w:rsidP="006C4E83">
      <w:r w:rsidRPr="006C4E83">
        <w:t>дополнительный член возможности;</w:t>
      </w:r>
    </w:p>
    <w:p w:rsidR="006C4E83" w:rsidRPr="006C4E83" w:rsidRDefault="006C4E83" w:rsidP="006C4E83">
      <w:r w:rsidRPr="006C4E83">
        <w:t xml:space="preserve">наречия </w:t>
      </w:r>
      <w:r w:rsidRPr="006C4E83">
        <w:rPr>
          <w:rFonts w:ascii="MS Gothic" w:eastAsia="MS Gothic" w:hAnsi="MS Gothic" w:cs="MS Gothic" w:hint="eastAsia"/>
        </w:rPr>
        <w:t>原来</w:t>
      </w:r>
      <w:r w:rsidRPr="006C4E83">
        <w:t xml:space="preserve">, </w:t>
      </w:r>
      <w:r w:rsidRPr="006C4E83">
        <w:rPr>
          <w:rFonts w:ascii="MS Gothic" w:eastAsia="MS Gothic" w:hAnsi="MS Gothic" w:cs="MS Gothic" w:hint="eastAsia"/>
        </w:rPr>
        <w:t>曾</w:t>
      </w:r>
      <w:r w:rsidRPr="006C4E83">
        <w:rPr>
          <w:rFonts w:ascii="Microsoft JhengHei" w:eastAsia="Microsoft JhengHei" w:hAnsi="Microsoft JhengHei" w:cs="Microsoft JhengHei" w:hint="eastAsia"/>
        </w:rPr>
        <w:t>经</w:t>
      </w:r>
      <w:r w:rsidRPr="006C4E83">
        <w:t xml:space="preserve">, </w:t>
      </w:r>
      <w:r w:rsidRPr="006C4E83">
        <w:rPr>
          <w:rFonts w:ascii="Microsoft JhengHei" w:eastAsia="Microsoft JhengHei" w:hAnsi="Microsoft JhengHei" w:cs="Microsoft JhengHei" w:hint="eastAsia"/>
        </w:rPr>
        <w:t>终</w:t>
      </w:r>
      <w:r w:rsidRPr="006C4E83">
        <w:rPr>
          <w:rFonts w:ascii="MS Gothic" w:eastAsia="MS Gothic" w:hAnsi="MS Gothic" w:cs="MS Gothic" w:hint="eastAsia"/>
        </w:rPr>
        <w:t>于</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怪不得</w:t>
      </w:r>
      <w:r w:rsidRPr="006C4E83">
        <w:t>;</w:t>
      </w:r>
    </w:p>
    <w:p w:rsidR="006C4E83" w:rsidRPr="006C4E83" w:rsidRDefault="006C4E83" w:rsidP="006C4E83">
      <w:r w:rsidRPr="006C4E83">
        <w:t xml:space="preserve">выражение </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话</w:t>
      </w:r>
      <w:r w:rsidRPr="006C4E83">
        <w:t>;</w:t>
      </w:r>
    </w:p>
    <w:p w:rsidR="006C4E83" w:rsidRPr="006C4E83" w:rsidRDefault="006C4E83" w:rsidP="006C4E83">
      <w:r w:rsidRPr="006C4E83">
        <w:t xml:space="preserve">дополнительные элементы результата, результативные морфемы </w:t>
      </w:r>
      <w:r w:rsidRPr="006C4E83">
        <w:rPr>
          <w:rFonts w:ascii="MS Gothic" w:eastAsia="MS Gothic" w:hAnsi="MS Gothic" w:cs="MS Gothic" w:hint="eastAsia"/>
        </w:rPr>
        <w:t>好</w:t>
      </w:r>
      <w:r w:rsidRPr="006C4E83">
        <w:t xml:space="preserve">, </w:t>
      </w:r>
      <w:r w:rsidRPr="006C4E83">
        <w:rPr>
          <w:rFonts w:ascii="MS Gothic" w:eastAsia="MS Gothic" w:hAnsi="MS Gothic" w:cs="MS Gothic" w:hint="eastAsia"/>
        </w:rPr>
        <w:t>完</w:t>
      </w:r>
      <w:r w:rsidRPr="006C4E83">
        <w:t xml:space="preserve">, </w:t>
      </w:r>
      <w:r w:rsidRPr="006C4E83">
        <w:rPr>
          <w:rFonts w:ascii="MS Gothic" w:eastAsia="MS Gothic" w:hAnsi="MS Gothic" w:cs="MS Gothic" w:hint="eastAsia"/>
        </w:rPr>
        <w:t>到</w:t>
      </w:r>
      <w:r w:rsidRPr="006C4E83">
        <w:t xml:space="preserve">, </w:t>
      </w:r>
      <w:r w:rsidRPr="006C4E83">
        <w:rPr>
          <w:rFonts w:ascii="MS Gothic" w:eastAsia="MS Gothic" w:hAnsi="MS Gothic" w:cs="MS Gothic" w:hint="eastAsia"/>
        </w:rPr>
        <w:t>住</w:t>
      </w:r>
      <w:r w:rsidRPr="006C4E83">
        <w:t xml:space="preserve">, </w:t>
      </w:r>
      <w:r w:rsidRPr="006C4E83">
        <w:rPr>
          <w:rFonts w:ascii="MS Gothic" w:eastAsia="MS Gothic" w:hAnsi="MS Gothic" w:cs="MS Gothic" w:hint="eastAsia"/>
        </w:rPr>
        <w:t>下</w:t>
      </w:r>
      <w:r w:rsidRPr="006C4E83">
        <w:t xml:space="preserve">, </w:t>
      </w:r>
      <w:r w:rsidRPr="006C4E83">
        <w:rPr>
          <w:rFonts w:ascii="MS Gothic" w:eastAsia="MS Gothic" w:hAnsi="MS Gothic" w:cs="MS Gothic" w:hint="eastAsia"/>
        </w:rPr>
        <w:t>上</w:t>
      </w:r>
      <w:r w:rsidRPr="006C4E83">
        <w:t xml:space="preserve">, </w:t>
      </w:r>
      <w:r w:rsidRPr="006C4E83">
        <w:rPr>
          <w:rFonts w:ascii="MS Gothic" w:eastAsia="MS Gothic" w:hAnsi="MS Gothic" w:cs="MS Gothic" w:hint="eastAsia"/>
        </w:rPr>
        <w:t>懂</w:t>
      </w:r>
      <w:r w:rsidRPr="006C4E83">
        <w:t xml:space="preserve"> и другие;</w:t>
      </w:r>
    </w:p>
    <w:p w:rsidR="006C4E83" w:rsidRPr="006C4E83" w:rsidRDefault="006C4E83" w:rsidP="006C4E83">
      <w:r w:rsidRPr="006C4E83">
        <w:t xml:space="preserve">результативный глагол </w:t>
      </w:r>
      <w:r w:rsidRPr="006C4E83">
        <w:rPr>
          <w:rFonts w:ascii="MS Gothic" w:eastAsia="MS Gothic" w:hAnsi="MS Gothic" w:cs="MS Gothic" w:hint="eastAsia"/>
        </w:rPr>
        <w:t>住</w:t>
      </w:r>
      <w:r w:rsidRPr="006C4E83">
        <w:t xml:space="preserve"> и другие;</w:t>
      </w:r>
    </w:p>
    <w:p w:rsidR="006C4E83" w:rsidRPr="006C4E83" w:rsidRDefault="006C4E83" w:rsidP="006C4E83">
      <w:r w:rsidRPr="006C4E83">
        <w:t>вариации способов построения дополнения длительности;</w:t>
      </w:r>
    </w:p>
    <w:p w:rsidR="006C4E83" w:rsidRPr="006C4E83" w:rsidRDefault="006C4E83" w:rsidP="006C4E83">
      <w:r w:rsidRPr="006C4E83">
        <w:t xml:space="preserve">конструкцию </w:t>
      </w:r>
      <w:r w:rsidRPr="006C4E83">
        <w:rPr>
          <w:rFonts w:ascii="MS Gothic" w:eastAsia="MS Gothic" w:hAnsi="MS Gothic" w:cs="MS Gothic" w:hint="eastAsia"/>
        </w:rPr>
        <w:t>不是</w:t>
      </w:r>
      <w:r w:rsidRPr="006C4E83">
        <w:t xml:space="preserve">……, </w:t>
      </w:r>
      <w:r w:rsidRPr="006C4E83">
        <w:rPr>
          <w:rFonts w:ascii="MS Gothic" w:eastAsia="MS Gothic" w:hAnsi="MS Gothic" w:cs="MS Gothic" w:hint="eastAsia"/>
        </w:rPr>
        <w:t>而是</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把</w:t>
      </w:r>
      <w:r w:rsidRPr="006C4E83">
        <w:t>……</w:t>
      </w:r>
      <w:r w:rsidRPr="006C4E83">
        <w:rPr>
          <w:rFonts w:ascii="MS Gothic" w:eastAsia="MS Gothic" w:hAnsi="MS Gothic" w:cs="MS Gothic" w:hint="eastAsia"/>
        </w:rPr>
        <w:t>作</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／当作</w:t>
      </w:r>
      <w:r w:rsidRPr="006C4E83">
        <w:t xml:space="preserve">…… + </w:t>
      </w:r>
      <w:r w:rsidRPr="006C4E83">
        <w:rPr>
          <w:rFonts w:ascii="MS Gothic" w:eastAsia="MS Gothic" w:hAnsi="MS Gothic" w:cs="MS Gothic" w:hint="eastAsia"/>
        </w:rPr>
        <w:t>来</w:t>
      </w:r>
      <w:r w:rsidRPr="006C4E83">
        <w:t xml:space="preserve"> с глаголом;</w:t>
      </w:r>
    </w:p>
    <w:p w:rsidR="006C4E83" w:rsidRPr="006C4E83" w:rsidRDefault="006C4E83" w:rsidP="006C4E83">
      <w:r w:rsidRPr="006C4E83">
        <w:t xml:space="preserve">выделительную конструкцию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t xml:space="preserve"> (показатель завершённого действия);</w:t>
      </w:r>
    </w:p>
    <w:p w:rsidR="006C4E83" w:rsidRPr="006C4E83" w:rsidRDefault="006C4E83" w:rsidP="006C4E83">
      <w:r w:rsidRPr="006C4E83">
        <w:lastRenderedPageBreak/>
        <w:t xml:space="preserve">конструкции </w:t>
      </w:r>
      <w:r w:rsidRPr="006C4E83">
        <w:rPr>
          <w:rFonts w:ascii="Microsoft JhengHei" w:eastAsia="Microsoft JhengHei" w:hAnsi="Microsoft JhengHei" w:cs="Microsoft JhengHei" w:hint="eastAsia"/>
        </w:rPr>
        <w:t>该</w:t>
      </w:r>
      <w:r w:rsidRPr="006C4E83">
        <w:t>……</w:t>
      </w:r>
      <w:r w:rsidRPr="006C4E83">
        <w:rPr>
          <w:rFonts w:ascii="MS Gothic" w:eastAsia="MS Gothic" w:hAnsi="MS Gothic" w:cs="MS Gothic" w:hint="eastAsia"/>
        </w:rPr>
        <w:t>了</w:t>
      </w:r>
      <w:r w:rsidRPr="006C4E83">
        <w:t xml:space="preserve"> (</w:t>
      </w:r>
      <w:r w:rsidRPr="006C4E83">
        <w:rPr>
          <w:rFonts w:ascii="MS Gothic" w:eastAsia="MS Gothic" w:hAnsi="MS Gothic" w:cs="MS Gothic" w:hint="eastAsia"/>
        </w:rPr>
        <w:t>是</w:t>
      </w:r>
      <w:r w:rsidRPr="006C4E83">
        <w:t>……</w:t>
      </w:r>
      <w:r w:rsidRPr="006C4E83">
        <w:rPr>
          <w:rFonts w:ascii="MS Gothic" w:eastAsia="MS Gothic" w:hAnsi="MS Gothic" w:cs="MS Gothic" w:hint="eastAsia"/>
        </w:rPr>
        <w:t>的</w:t>
      </w:r>
      <w:r w:rsidRPr="006C4E83">
        <w:rPr>
          <w:rFonts w:ascii="Microsoft JhengHei" w:eastAsia="Microsoft JhengHei" w:hAnsi="Microsoft JhengHei" w:cs="Microsoft JhengHei" w:hint="eastAsia"/>
        </w:rPr>
        <w:t>时</w:t>
      </w:r>
      <w:r w:rsidRPr="006C4E83">
        <w:rPr>
          <w:rFonts w:ascii="MS Gothic" w:eastAsia="MS Gothic" w:hAnsi="MS Gothic" w:cs="MS Gothic" w:hint="eastAsia"/>
        </w:rPr>
        <w:t>候了</w:t>
      </w:r>
      <w:r w:rsidRPr="006C4E83">
        <w:t>);</w:t>
      </w:r>
    </w:p>
    <w:p w:rsidR="006C4E83" w:rsidRPr="006C4E83" w:rsidRDefault="006C4E83" w:rsidP="006C4E83">
      <w:r w:rsidRPr="006C4E83">
        <w:t>предложения с конструкцией «</w:t>
      </w:r>
      <w:r w:rsidRPr="006C4E83">
        <w:rPr>
          <w:rFonts w:ascii="Microsoft JhengHei" w:eastAsia="Microsoft JhengHei" w:hAnsi="Microsoft JhengHei" w:cs="Microsoft JhengHei" w:hint="eastAsia"/>
        </w:rPr>
        <w:t>为</w:t>
      </w:r>
      <w:r w:rsidRPr="006C4E83">
        <w:rPr>
          <w:rFonts w:ascii="MS Gothic" w:eastAsia="MS Gothic" w:hAnsi="MS Gothic" w:cs="MS Gothic" w:hint="eastAsia"/>
        </w:rPr>
        <w:t>什么不</w:t>
      </w:r>
      <w:r w:rsidRPr="006C4E83">
        <w:t xml:space="preserve"> ……</w:t>
      </w:r>
      <w:r w:rsidRPr="006C4E83">
        <w:rPr>
          <w:rFonts w:ascii="MS Gothic" w:eastAsia="MS Gothic" w:hAnsi="MS Gothic" w:cs="MS Gothic" w:hint="eastAsia"/>
        </w:rPr>
        <w:t>呢？</w:t>
      </w:r>
      <w:r w:rsidRPr="006C4E83">
        <w:t>»;</w:t>
      </w:r>
    </w:p>
    <w:p w:rsidR="006C4E83" w:rsidRPr="006C4E83" w:rsidRDefault="006C4E83" w:rsidP="006C4E83">
      <w:r w:rsidRPr="006C4E83">
        <w:t>переносные значения глаголов;</w:t>
      </w:r>
    </w:p>
    <w:p w:rsidR="006C4E83" w:rsidRPr="006C4E83" w:rsidRDefault="006C4E83" w:rsidP="006C4E83">
      <w:r w:rsidRPr="006C4E83">
        <w:t xml:space="preserve">служебные слова </w:t>
      </w:r>
      <w:r w:rsidRPr="006C4E83">
        <w:rPr>
          <w:rFonts w:ascii="MS Gothic" w:eastAsia="MS Gothic" w:hAnsi="MS Gothic" w:cs="MS Gothic" w:hint="eastAsia"/>
        </w:rPr>
        <w:t>像</w:t>
      </w:r>
      <w:r w:rsidRPr="006C4E83">
        <w:t xml:space="preserve">, </w:t>
      </w:r>
      <w:r w:rsidRPr="006C4E83">
        <w:rPr>
          <w:rFonts w:ascii="MS Gothic" w:eastAsia="MS Gothic" w:hAnsi="MS Gothic" w:cs="MS Gothic" w:hint="eastAsia"/>
        </w:rPr>
        <w:t>比如</w:t>
      </w:r>
      <w:r w:rsidRPr="006C4E83">
        <w:t>;</w:t>
      </w:r>
    </w:p>
    <w:p w:rsidR="006C4E83" w:rsidRPr="006C4E83" w:rsidRDefault="006C4E83" w:rsidP="006C4E83">
      <w:r w:rsidRPr="006C4E83">
        <w:t xml:space="preserve">результативные морфемы </w:t>
      </w:r>
      <w:r w:rsidRPr="006C4E83">
        <w:rPr>
          <w:rFonts w:ascii="MS Gothic" w:eastAsia="MS Gothic" w:hAnsi="MS Gothic" w:cs="MS Gothic" w:hint="eastAsia"/>
        </w:rPr>
        <w:t>死</w:t>
      </w:r>
      <w:r w:rsidRPr="006C4E83">
        <w:t xml:space="preserve"> и другие;</w:t>
      </w:r>
    </w:p>
    <w:p w:rsidR="006C4E83" w:rsidRPr="006C4E83" w:rsidRDefault="006C4E83" w:rsidP="006C4E83">
      <w:r w:rsidRPr="006C4E83">
        <w:t>вводные слова (</w:t>
      </w:r>
      <w:r w:rsidRPr="006C4E83">
        <w:rPr>
          <w:rFonts w:ascii="MS Gothic" w:eastAsia="MS Gothic" w:hAnsi="MS Gothic" w:cs="MS Gothic" w:hint="eastAsia"/>
        </w:rPr>
        <w:t>根据</w:t>
      </w:r>
      <w:r w:rsidRPr="006C4E83">
        <w:t xml:space="preserve"> и другие);</w:t>
      </w:r>
    </w:p>
    <w:p w:rsidR="006C4E83" w:rsidRPr="006C4E83" w:rsidRDefault="006C4E83" w:rsidP="006C4E83">
      <w:r w:rsidRPr="006C4E83">
        <w:t>слова с приблизительным значением (</w:t>
      </w:r>
      <w:r w:rsidRPr="006C4E83">
        <w:rPr>
          <w:rFonts w:ascii="MS Gothic" w:eastAsia="MS Gothic" w:hAnsi="MS Gothic" w:cs="MS Gothic" w:hint="eastAsia"/>
        </w:rPr>
        <w:t>几</w:t>
      </w:r>
      <w:r w:rsidRPr="006C4E83">
        <w:t xml:space="preserve">, </w:t>
      </w:r>
      <w:r w:rsidRPr="006C4E83">
        <w:rPr>
          <w:rFonts w:ascii="MS Gothic" w:eastAsia="MS Gothic" w:hAnsi="MS Gothic" w:cs="MS Gothic" w:hint="eastAsia"/>
        </w:rPr>
        <w:t>多</w:t>
      </w:r>
      <w:r w:rsidRPr="006C4E83">
        <w:t xml:space="preserve">, </w:t>
      </w:r>
      <w:r w:rsidRPr="006C4E83">
        <w:rPr>
          <w:rFonts w:ascii="MS Gothic" w:eastAsia="MS Gothic" w:hAnsi="MS Gothic" w:cs="MS Gothic" w:hint="eastAsia"/>
        </w:rPr>
        <w:t>左右</w:t>
      </w:r>
      <w:r w:rsidRPr="006C4E83">
        <w:t>);</w:t>
      </w:r>
    </w:p>
    <w:p w:rsidR="006C4E83" w:rsidRPr="006C4E83" w:rsidRDefault="006C4E83" w:rsidP="006C4E83">
      <w:r w:rsidRPr="006C4E83">
        <w:t>сложные модификаторы направления (</w:t>
      </w:r>
      <w:r w:rsidRPr="006C4E83">
        <w:rPr>
          <w:rFonts w:ascii="MS Gothic" w:eastAsia="MS Gothic" w:hAnsi="MS Gothic" w:cs="MS Gothic" w:hint="eastAsia"/>
        </w:rPr>
        <w:t>下来，下去</w:t>
      </w:r>
      <w:r w:rsidRPr="006C4E83">
        <w:t xml:space="preserve"> и другие);</w:t>
      </w:r>
    </w:p>
    <w:p w:rsidR="006C4E83" w:rsidRPr="006C4E83" w:rsidRDefault="006C4E83" w:rsidP="006C4E83">
      <w:r w:rsidRPr="006C4E83">
        <w:t xml:space="preserve">удвоение числительного </w:t>
      </w:r>
      <w:r w:rsidRPr="006C4E83">
        <w:rPr>
          <w:rFonts w:ascii="MS Gothic" w:eastAsia="MS Gothic" w:hAnsi="MS Gothic" w:cs="MS Gothic" w:hint="eastAsia"/>
        </w:rPr>
        <w:t>一</w:t>
      </w:r>
      <w:r w:rsidRPr="006C4E83">
        <w:t>;</w:t>
      </w:r>
    </w:p>
    <w:p w:rsidR="006C4E83" w:rsidRPr="006C4E83" w:rsidRDefault="006C4E83" w:rsidP="006C4E83">
      <w:r w:rsidRPr="006C4E83">
        <w:t xml:space="preserve">выражения </w:t>
      </w:r>
      <w:r w:rsidRPr="006C4E83">
        <w:rPr>
          <w:rFonts w:ascii="MS Gothic" w:eastAsia="MS Gothic" w:hAnsi="MS Gothic" w:cs="MS Gothic" w:hint="eastAsia"/>
        </w:rPr>
        <w:t>只不</w:t>
      </w:r>
      <w:r w:rsidRPr="006C4E83">
        <w:rPr>
          <w:rFonts w:ascii="Microsoft JhengHei" w:eastAsia="Microsoft JhengHei" w:hAnsi="Microsoft JhengHei" w:cs="Microsoft JhengHei" w:hint="eastAsia"/>
        </w:rPr>
        <w:t>过</w:t>
      </w:r>
      <w:r w:rsidRPr="006C4E83">
        <w:t xml:space="preserve">, </w:t>
      </w:r>
      <w:r w:rsidRPr="006C4E83">
        <w:rPr>
          <w:rFonts w:ascii="MS Gothic" w:eastAsia="MS Gothic" w:hAnsi="MS Gothic" w:cs="MS Gothic" w:hint="eastAsia"/>
        </w:rPr>
        <w:t>多</w:t>
      </w:r>
      <w:r w:rsidRPr="006C4E83">
        <w:rPr>
          <w:rFonts w:ascii="Malgun Gothic" w:eastAsia="Malgun Gothic" w:hAnsi="Malgun Gothic" w:cs="Malgun Gothic" w:hint="eastAsia"/>
        </w:rPr>
        <w:t>亏</w:t>
      </w:r>
      <w:r w:rsidRPr="006C4E83">
        <w:t xml:space="preserve">, </w:t>
      </w:r>
      <w:r w:rsidRPr="006C4E83">
        <w:rPr>
          <w:rFonts w:ascii="MS Gothic" w:eastAsia="MS Gothic" w:hAnsi="MS Gothic" w:cs="MS Gothic" w:hint="eastAsia"/>
        </w:rPr>
        <w:t>恨不得</w:t>
      </w:r>
      <w:r w:rsidRPr="006C4E83">
        <w:t xml:space="preserve"> и другие;</w:t>
      </w:r>
    </w:p>
    <w:p w:rsidR="006C4E83" w:rsidRPr="006C4E83" w:rsidRDefault="006C4E83" w:rsidP="006C4E83">
      <w:r w:rsidRPr="006C4E83">
        <w:t>вводные выражения (</w:t>
      </w:r>
      <w:r w:rsidRPr="006C4E83">
        <w:rPr>
          <w:rFonts w:ascii="MS Gothic" w:eastAsia="MS Gothic" w:hAnsi="MS Gothic" w:cs="MS Gothic" w:hint="eastAsia"/>
        </w:rPr>
        <w:t>一般来</w:t>
      </w:r>
      <w:r w:rsidRPr="006C4E83">
        <w:rPr>
          <w:rFonts w:ascii="Microsoft JhengHei" w:eastAsia="Microsoft JhengHei" w:hAnsi="Microsoft JhengHei" w:cs="Microsoft JhengHei" w:hint="eastAsia"/>
        </w:rPr>
        <w:t>说</w:t>
      </w:r>
      <w:r w:rsidRPr="006C4E83">
        <w:t xml:space="preserve"> и другие);</w:t>
      </w:r>
    </w:p>
    <w:p w:rsidR="006C4E83" w:rsidRPr="006C4E83" w:rsidRDefault="006C4E83" w:rsidP="006C4E83">
      <w:r w:rsidRPr="006C4E83">
        <w:t xml:space="preserve">риторический вопрос с наречием </w:t>
      </w:r>
      <w:r w:rsidRPr="006C4E83">
        <w:rPr>
          <w:rFonts w:ascii="Microsoft JhengHei" w:eastAsia="Microsoft JhengHei" w:hAnsi="Microsoft JhengHei" w:cs="Microsoft JhengHei" w:hint="eastAsia"/>
        </w:rPr>
        <w:t>难</w:t>
      </w:r>
      <w:r w:rsidRPr="006C4E83">
        <w:rPr>
          <w:rFonts w:ascii="MS Gothic" w:eastAsia="MS Gothic" w:hAnsi="MS Gothic" w:cs="MS Gothic" w:hint="eastAsia"/>
        </w:rPr>
        <w:t>道</w:t>
      </w:r>
      <w:r w:rsidRPr="006C4E83">
        <w:t>;</w:t>
      </w:r>
    </w:p>
    <w:p w:rsidR="006C4E83" w:rsidRPr="006C4E83" w:rsidRDefault="006C4E83" w:rsidP="006C4E83">
      <w:r w:rsidRPr="006C4E83">
        <w:t xml:space="preserve">конструкцию </w:t>
      </w:r>
      <w:r w:rsidRPr="006C4E83">
        <w:rPr>
          <w:rFonts w:ascii="MS Gothic" w:eastAsia="MS Gothic" w:hAnsi="MS Gothic" w:cs="MS Gothic" w:hint="eastAsia"/>
        </w:rPr>
        <w:t>越</w:t>
      </w:r>
      <w:r w:rsidRPr="006C4E83">
        <w:t>A</w:t>
      </w:r>
      <w:r w:rsidRPr="006C4E83">
        <w:rPr>
          <w:rFonts w:ascii="MS Gothic" w:eastAsia="MS Gothic" w:hAnsi="MS Gothic" w:cs="MS Gothic" w:hint="eastAsia"/>
        </w:rPr>
        <w:t>越</w:t>
      </w:r>
      <w:r w:rsidRPr="006C4E83">
        <w:t>B;</w:t>
      </w:r>
    </w:p>
    <w:p w:rsidR="006C4E83" w:rsidRPr="006C4E83" w:rsidRDefault="006C4E83" w:rsidP="006C4E83">
      <w:r w:rsidRPr="006C4E83">
        <w:t>конструкции сослагательного наклонения.</w:t>
      </w:r>
    </w:p>
    <w:p w:rsidR="006C4E83" w:rsidRPr="006C4E83" w:rsidRDefault="006C4E83" w:rsidP="006C4E83">
      <w:r w:rsidRPr="006C4E83">
        <w:t>110.8.8.6. Владеть социокультурными знаниями и умениями:</w:t>
      </w:r>
    </w:p>
    <w:p w:rsidR="006C4E83" w:rsidRPr="006C4E83" w:rsidRDefault="006C4E83" w:rsidP="006C4E83">
      <w:r w:rsidRPr="006C4E83">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C4E83" w:rsidRPr="006C4E83" w:rsidRDefault="006C4E83" w:rsidP="006C4E83">
      <w:r w:rsidRPr="006C4E83">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6C4E83" w:rsidRPr="006C4E83" w:rsidRDefault="006C4E83" w:rsidP="006C4E83">
      <w:r w:rsidRPr="006C4E83">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6C4E83" w:rsidRPr="006C4E83" w:rsidRDefault="006C4E83" w:rsidP="006C4E83">
      <w:r w:rsidRPr="006C4E83">
        <w:t>проявлять уважение к иной культуре;</w:t>
      </w:r>
    </w:p>
    <w:p w:rsidR="006C4E83" w:rsidRPr="006C4E83" w:rsidRDefault="006C4E83" w:rsidP="006C4E83">
      <w:r w:rsidRPr="006C4E83">
        <w:t>соблюдать нормы вежливости в межкультурном общении.</w:t>
      </w:r>
    </w:p>
    <w:p w:rsidR="006C4E83" w:rsidRPr="006C4E83" w:rsidRDefault="006C4E83" w:rsidP="006C4E83">
      <w:r w:rsidRPr="006C4E83">
        <w:t xml:space="preserve">110.8.8.7.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6C4E83">
        <w:lastRenderedPageBreak/>
        <w:t>описание/перифраз/толкование, при чтении и аудировании – языковую и контекстуальную догадку.</w:t>
      </w:r>
    </w:p>
    <w:p w:rsidR="006C4E83" w:rsidRPr="006C4E83" w:rsidRDefault="006C4E83" w:rsidP="006C4E83">
      <w:r w:rsidRPr="006C4E83">
        <w:t>110.8.8.8. Владеть метапредметными умениями, позволяющими совершенствовать учебную деятельность по овладению иностранным языком;</w:t>
      </w:r>
    </w:p>
    <w:p w:rsidR="006C4E83" w:rsidRPr="006C4E83" w:rsidRDefault="006C4E83" w:rsidP="006C4E83">
      <w:r w:rsidRPr="006C4E83">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C4E83" w:rsidRPr="006C4E83" w:rsidRDefault="006C4E83" w:rsidP="006C4E83">
      <w:r w:rsidRPr="006C4E83">
        <w:t>использовать иноязычные словари и справочники, в том числе информационно-справочные системы в электронной форме;</w:t>
      </w:r>
    </w:p>
    <w:p w:rsidR="006C4E83" w:rsidRPr="006C4E83" w:rsidRDefault="006C4E83" w:rsidP="006C4E83">
      <w:r w:rsidRPr="006C4E83">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6C4E83" w:rsidRPr="006C4E83" w:rsidRDefault="006C4E83" w:rsidP="006C4E83">
      <w:r w:rsidRPr="006C4E83">
        <w:t>соблюдать правила информационной безопасности в ситуациях повседневной жизни и при работе в Интернете.</w:t>
      </w:r>
    </w:p>
    <w:p w:rsidR="006C4E83" w:rsidRPr="006C4E83" w:rsidRDefault="006C4E83" w:rsidP="006C4E83">
      <w:r w:rsidRPr="006C4E83">
        <w:t xml:space="preserve">111. Федеральная рабочая программа по учебному предмету «Математика» (базовый уровень). </w:t>
      </w:r>
    </w:p>
    <w:p w:rsidR="006C4E83" w:rsidRPr="006C4E83" w:rsidRDefault="006C4E83" w:rsidP="006C4E83">
      <w:r w:rsidRPr="006C4E83">
        <w:t>111.1. Федеральная рабочая программа по учебному предмету «Математика» (базовый уровень) (предметная область «</w:t>
      </w:r>
      <w:r w:rsidRPr="006C4E83">
        <w:rPr>
          <w:lang w:eastAsia="ru-RU"/>
        </w:rPr>
        <w:t>Математика и информатика</w:t>
      </w:r>
      <w:r w:rsidRPr="006C4E83">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C4E83" w:rsidRPr="006C4E83" w:rsidRDefault="006C4E83" w:rsidP="006C4E83">
      <w:r w:rsidRPr="006C4E83">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111.5. Пояснительная записка.</w:t>
      </w:r>
    </w:p>
    <w:p w:rsidR="006C4E83" w:rsidRPr="006C4E83" w:rsidRDefault="006C4E83" w:rsidP="006C4E83">
      <w:r w:rsidRPr="006C4E83">
        <w:t xml:space="preserve">111.5.1. 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C4E83" w:rsidRPr="006C4E83" w:rsidRDefault="006C4E83" w:rsidP="006C4E83">
      <w:r w:rsidRPr="006C4E83">
        <w:t xml:space="preserve">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w:t>
      </w:r>
      <w:r w:rsidRPr="006C4E83">
        <w:lastRenderedPageBreak/>
        <w:t>успешной жизни в обществе. Именно на решение этой задачи нацелена программа по математике базового уровня.</w:t>
      </w:r>
    </w:p>
    <w:p w:rsidR="006C4E83" w:rsidRPr="006C4E83" w:rsidRDefault="006C4E83" w:rsidP="006C4E83">
      <w:pPr>
        <w:rPr>
          <w:lang w:eastAsia="ru-RU"/>
        </w:rPr>
      </w:pPr>
      <w:r w:rsidRPr="006C4E83">
        <w:rPr>
          <w:lang w:eastAsia="ru-RU"/>
        </w:rPr>
        <w:t>111.5.3. Математика – опорный предмет для изучения смежных дисциплин, что делает базовую математическую подготовку необходимой.</w:t>
      </w:r>
    </w:p>
    <w:p w:rsidR="006C4E83" w:rsidRPr="006C4E83" w:rsidRDefault="006C4E83" w:rsidP="006C4E83">
      <w:r w:rsidRPr="006C4E83">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6C4E83" w:rsidRPr="006C4E83" w:rsidRDefault="006C4E83" w:rsidP="006C4E83">
      <w:r w:rsidRPr="006C4E83">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6C4E83" w:rsidRPr="006C4E83" w:rsidRDefault="006C4E83" w:rsidP="006C4E83">
      <w:r w:rsidRPr="006C4E83">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6C4E83" w:rsidRPr="006C4E83" w:rsidRDefault="006C4E83" w:rsidP="006C4E83">
      <w:r w:rsidRPr="006C4E83">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6C4E83" w:rsidRPr="006C4E83" w:rsidRDefault="006C4E83" w:rsidP="006C4E83">
      <w:r w:rsidRPr="006C4E83">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C4E83" w:rsidRPr="006C4E83" w:rsidRDefault="006C4E83" w:rsidP="006C4E83">
      <w:r w:rsidRPr="006C4E83">
        <w:t>111.5.9. Приоритетными целями обучения математике в 10–11 классах на базовом уровне являются:</w:t>
      </w:r>
    </w:p>
    <w:p w:rsidR="006C4E83" w:rsidRPr="006C4E83" w:rsidRDefault="006C4E83" w:rsidP="006C4E83">
      <w:r w:rsidRPr="006C4E83">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C4E83" w:rsidRPr="006C4E83" w:rsidRDefault="006C4E83" w:rsidP="006C4E83">
      <w:r w:rsidRPr="006C4E83">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C4E83" w:rsidRPr="006C4E83" w:rsidRDefault="006C4E83" w:rsidP="006C4E83">
      <w:r w:rsidRPr="006C4E83">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C4E83" w:rsidRPr="006C4E83" w:rsidRDefault="006C4E83" w:rsidP="006C4E83">
      <w:r w:rsidRPr="006C4E83">
        <w:lastRenderedPageBreak/>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C4E83" w:rsidRPr="006C4E83" w:rsidRDefault="006C4E83" w:rsidP="006C4E83">
      <w:r w:rsidRPr="006C4E83">
        <w:t>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C4E83" w:rsidRPr="006C4E83" w:rsidRDefault="006C4E83" w:rsidP="006C4E83">
      <w:r w:rsidRPr="006C4E83">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C4E83" w:rsidRPr="006C4E83" w:rsidRDefault="006C4E83" w:rsidP="006C4E83">
      <w:r w:rsidRPr="006C4E83">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163" w:name="_Toc73394990"/>
    </w:p>
    <w:p w:rsidR="006C4E83" w:rsidRPr="006C4E83" w:rsidRDefault="006C4E83" w:rsidP="006C4E83">
      <w:bookmarkStart w:id="164" w:name="_Toc118726577"/>
      <w:r w:rsidRPr="006C4E83">
        <w:t>111.6. </w:t>
      </w:r>
      <w:bookmarkEnd w:id="163"/>
      <w:bookmarkEnd w:id="164"/>
      <w:r w:rsidRPr="006C4E83">
        <w:t xml:space="preserve">Планируемые результаты освоения программы по математике базовый уровень на уровне среднего общего образования. </w:t>
      </w:r>
    </w:p>
    <w:p w:rsidR="006C4E83" w:rsidRPr="006C4E83" w:rsidRDefault="006C4E83" w:rsidP="006C4E83">
      <w:r w:rsidRPr="006C4E83">
        <w:t>111.6.1. </w:t>
      </w:r>
      <w:bookmarkStart w:id="165" w:name="_Toc73394992"/>
      <w:r w:rsidRPr="006C4E83">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C4E83" w:rsidRPr="006C4E83" w:rsidRDefault="006C4E83" w:rsidP="006C4E83">
      <w:r w:rsidRPr="006C4E83">
        <w:lastRenderedPageBreak/>
        <w:t>3) духовно-нравственного воспитания:</w:t>
      </w:r>
    </w:p>
    <w:p w:rsidR="006C4E83" w:rsidRPr="006C4E83" w:rsidRDefault="006C4E83" w:rsidP="006C4E83">
      <w:r w:rsidRPr="006C4E83">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C4E83" w:rsidRPr="006C4E83" w:rsidRDefault="006C4E83" w:rsidP="006C4E83">
      <w:r w:rsidRPr="006C4E83">
        <w:t xml:space="preserve">8) ценности научного познания: </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165"/>
    </w:p>
    <w:p w:rsidR="006C4E83" w:rsidRPr="006C4E83" w:rsidRDefault="006C4E83" w:rsidP="006C4E83">
      <w:r w:rsidRPr="006C4E83">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111.6.2.1.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C4E83" w:rsidRPr="006C4E83" w:rsidRDefault="006C4E83" w:rsidP="006C4E83">
      <w:r w:rsidRPr="006C4E83">
        <w:t>воспринимать, формулировать и преобразовывать суждения: утвердительные и отрицательные, единичные, частные и общие, условные;</w:t>
      </w:r>
    </w:p>
    <w:p w:rsidR="006C4E83" w:rsidRPr="006C4E83" w:rsidRDefault="006C4E83" w:rsidP="006C4E83">
      <w:r w:rsidRPr="006C4E83">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C4E83" w:rsidRPr="006C4E83" w:rsidRDefault="006C4E83" w:rsidP="006C4E83">
      <w:r w:rsidRPr="006C4E83">
        <w:t>делать выводы с использованием законов логики, дедуктивных и индуктивных умозаключений, умозаключений по аналогии;</w:t>
      </w:r>
    </w:p>
    <w:p w:rsidR="006C4E83" w:rsidRPr="006C4E83" w:rsidRDefault="006C4E83" w:rsidP="006C4E83">
      <w:r w:rsidRPr="006C4E83">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C4E83" w:rsidRPr="006C4E83" w:rsidRDefault="006C4E83" w:rsidP="006C4E83">
      <w:r w:rsidRPr="006C4E83">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C4E83" w:rsidRPr="006C4E83" w:rsidRDefault="006C4E83" w:rsidP="006C4E83">
      <w:r w:rsidRPr="006C4E83">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C4E83" w:rsidRPr="006C4E83" w:rsidRDefault="006C4E83" w:rsidP="006C4E83">
      <w:r w:rsidRPr="006C4E83">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C4E83" w:rsidRPr="006C4E83" w:rsidRDefault="006C4E83" w:rsidP="006C4E83">
      <w:r w:rsidRPr="006C4E83">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C4E83" w:rsidRPr="006C4E83" w:rsidRDefault="006C4E83" w:rsidP="006C4E83">
      <w:r w:rsidRPr="006C4E83">
        <w:t>прогнозировать возможное развитие процесса, а также выдвигать предположения о его развитии в новых условиях.</w:t>
      </w:r>
    </w:p>
    <w:p w:rsidR="006C4E83" w:rsidRPr="006C4E83" w:rsidRDefault="006C4E83" w:rsidP="006C4E83">
      <w:r w:rsidRPr="006C4E83">
        <w:t>111.6.2.3.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выявлять дефициты информации, данных, необходимых для ответа на вопрос и для решения задачи;</w:t>
      </w:r>
    </w:p>
    <w:p w:rsidR="006C4E83" w:rsidRPr="006C4E83" w:rsidRDefault="006C4E83" w:rsidP="006C4E83">
      <w:r w:rsidRPr="006C4E83">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C4E83" w:rsidRPr="006C4E83" w:rsidRDefault="006C4E83" w:rsidP="006C4E83">
      <w:r w:rsidRPr="006C4E83">
        <w:t>структурировать информацию, представлять её в различных формах, иллюстрировать графически;</w:t>
      </w:r>
    </w:p>
    <w:p w:rsidR="006C4E83" w:rsidRPr="006C4E83" w:rsidRDefault="006C4E83" w:rsidP="006C4E83">
      <w:r w:rsidRPr="006C4E83">
        <w:lastRenderedPageBreak/>
        <w:t>оценивать надёжность информации по самостоятельно сформулированным критериям.</w:t>
      </w:r>
    </w:p>
    <w:p w:rsidR="006C4E83" w:rsidRPr="006C4E83" w:rsidRDefault="006C4E83" w:rsidP="006C4E83">
      <w:r w:rsidRPr="006C4E83">
        <w:t>111.6.2.4.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C4E83" w:rsidRPr="006C4E83" w:rsidRDefault="006C4E83" w:rsidP="006C4E83">
      <w:r w:rsidRPr="006C4E83">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C4E83" w:rsidRPr="006C4E83" w:rsidRDefault="006C4E83" w:rsidP="006C4E83">
      <w:r w:rsidRPr="006C4E83">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C4E83" w:rsidRPr="006C4E83" w:rsidRDefault="006C4E83" w:rsidP="006C4E83">
      <w:r w:rsidRPr="006C4E83">
        <w:t>111.6.2.5.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C4E83" w:rsidRPr="006C4E83" w:rsidRDefault="006C4E83" w:rsidP="006C4E83">
      <w:r w:rsidRPr="006C4E83">
        <w:t>111.6.2.6. У обучающегося будут сформированы умения самоконтроля как часть регулятивных универсальных учебных действий:</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C4E83" w:rsidRPr="006C4E83" w:rsidRDefault="006C4E83" w:rsidP="006C4E83">
      <w:r w:rsidRPr="006C4E83">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C4E83" w:rsidRPr="006C4E83" w:rsidRDefault="006C4E83" w:rsidP="006C4E83">
      <w:r w:rsidRPr="006C4E83">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C4E83" w:rsidRPr="006C4E83" w:rsidRDefault="006C4E83" w:rsidP="006C4E83">
      <w:r w:rsidRPr="006C4E83">
        <w:t>111.6.2.7.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C4E83" w:rsidRPr="006C4E83" w:rsidRDefault="006C4E83" w:rsidP="006C4E83">
      <w:r w:rsidRPr="006C4E83">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C4E83" w:rsidRPr="006C4E83" w:rsidRDefault="006C4E83" w:rsidP="006C4E83">
      <w:r w:rsidRPr="006C4E83">
        <w:lastRenderedPageBreak/>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6C4E83" w:rsidRPr="006C4E83" w:rsidRDefault="006C4E83" w:rsidP="006C4E83">
      <w:bookmarkStart w:id="166" w:name="_Toc118726581"/>
      <w:r w:rsidRPr="006C4E83">
        <w:t>111.7. Федеральная рабочая программа учебного курса «Алгебра и начала математического анализа».</w:t>
      </w:r>
      <w:bookmarkEnd w:id="166"/>
    </w:p>
    <w:p w:rsidR="006C4E83" w:rsidRPr="006C4E83" w:rsidRDefault="006C4E83" w:rsidP="006C4E83">
      <w:bookmarkStart w:id="167" w:name="_Toc118726582"/>
      <w:r w:rsidRPr="006C4E83">
        <w:t>111.7.1. </w:t>
      </w:r>
      <w:bookmarkEnd w:id="167"/>
      <w:r w:rsidRPr="006C4E83">
        <w:t>Пояснительная записка.</w:t>
      </w:r>
    </w:p>
    <w:p w:rsidR="006C4E83" w:rsidRPr="006C4E83" w:rsidRDefault="006C4E83" w:rsidP="006C4E83">
      <w:r w:rsidRPr="006C4E83">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6C4E83" w:rsidRPr="006C4E83" w:rsidRDefault="006C4E83" w:rsidP="006C4E83">
      <w:r w:rsidRPr="006C4E83">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6C4E83" w:rsidRPr="006C4E83" w:rsidRDefault="006C4E83" w:rsidP="006C4E83">
      <w:r w:rsidRPr="006C4E83">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6C4E83" w:rsidRPr="006C4E83" w:rsidRDefault="006C4E83" w:rsidP="006C4E83">
      <w:r w:rsidRPr="006C4E83">
        <w:t>111.7.1.4. В основе методики обучения алгебре и началам математического анализа лежит деятельностный принцип обучения.</w:t>
      </w:r>
    </w:p>
    <w:p w:rsidR="006C4E83" w:rsidRPr="006C4E83" w:rsidRDefault="006C4E83" w:rsidP="006C4E83">
      <w:r w:rsidRPr="006C4E83">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6C4E83" w:rsidRPr="006C4E83" w:rsidRDefault="006C4E83" w:rsidP="006C4E83">
      <w:r w:rsidRPr="006C4E83">
        <w:lastRenderedPageBreak/>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6C4E83" w:rsidRPr="006C4E83" w:rsidRDefault="006C4E83" w:rsidP="006C4E83">
      <w:r w:rsidRPr="006C4E83">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C4E83" w:rsidRPr="006C4E83" w:rsidRDefault="006C4E83" w:rsidP="006C4E83">
      <w:r w:rsidRPr="006C4E83">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6C4E83" w:rsidRPr="006C4E83" w:rsidRDefault="006C4E83" w:rsidP="006C4E83">
      <w:r w:rsidRPr="006C4E83">
        <w:t xml:space="preserve">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w:t>
      </w:r>
      <w:r w:rsidRPr="006C4E83">
        <w:lastRenderedPageBreak/>
        <w:t>науке, технике и искусстве. Обучающиеся узнают о выдающихся результатах, полученных в ходе развития математики как науки, и их авторах.</w:t>
      </w:r>
    </w:p>
    <w:p w:rsidR="006C4E83" w:rsidRPr="006C4E83" w:rsidRDefault="006C4E83" w:rsidP="006C4E83">
      <w:r w:rsidRPr="006C4E83">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6C4E83" w:rsidRPr="006C4E83" w:rsidRDefault="006C4E83" w:rsidP="006C4E83">
      <w:r w:rsidRPr="006C4E83">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C4E83" w:rsidRPr="006C4E83" w:rsidRDefault="006C4E83" w:rsidP="006C4E83">
      <w:r w:rsidRPr="006C4E83">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6C4E83" w:rsidRPr="006C4E83" w:rsidRDefault="006C4E83" w:rsidP="006C4E83">
      <w:bookmarkStart w:id="168" w:name="_Toc118726588"/>
      <w:bookmarkStart w:id="169" w:name="_Toc118726584"/>
      <w:r w:rsidRPr="006C4E83">
        <w:t>111.7.2. </w:t>
      </w:r>
      <w:bookmarkEnd w:id="168"/>
      <w:r w:rsidRPr="006C4E83">
        <w:t>Содержание обучения в 10 классе.</w:t>
      </w:r>
    </w:p>
    <w:p w:rsidR="006C4E83" w:rsidRPr="006C4E83" w:rsidRDefault="006C4E83" w:rsidP="006C4E83">
      <w:r w:rsidRPr="006C4E83">
        <w:t>111.7.2.1. Числа и вычисления.</w:t>
      </w:r>
    </w:p>
    <w:p w:rsidR="006C4E83" w:rsidRPr="006C4E83" w:rsidRDefault="006C4E83" w:rsidP="006C4E83">
      <w:r w:rsidRPr="006C4E83">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6C4E83" w:rsidRPr="006C4E83" w:rsidRDefault="006C4E83" w:rsidP="006C4E83">
      <w:r w:rsidRPr="006C4E83">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6C4E83" w:rsidRPr="006C4E83" w:rsidRDefault="006C4E83" w:rsidP="006C4E83">
      <w:r w:rsidRPr="006C4E83">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6C4E83" w:rsidRPr="006C4E83" w:rsidRDefault="006C4E83" w:rsidP="006C4E83">
      <w:r w:rsidRPr="006C4E83">
        <w:t>Арифметический корень натуральной степени. Действия с арифметическими корнями натуральной степени.</w:t>
      </w:r>
    </w:p>
    <w:p w:rsidR="006C4E83" w:rsidRPr="006C4E83" w:rsidRDefault="006C4E83" w:rsidP="006C4E83">
      <w:r w:rsidRPr="006C4E83">
        <w:t>Синус, косинус и тангенс числового аргумента. Арксинус, арккосинус, арктангенс числового аргумента.</w:t>
      </w:r>
    </w:p>
    <w:p w:rsidR="006C4E83" w:rsidRPr="006C4E83" w:rsidRDefault="006C4E83" w:rsidP="006C4E83">
      <w:r w:rsidRPr="006C4E83">
        <w:t>111.7.2.2. Уравнения и неравенства.</w:t>
      </w:r>
    </w:p>
    <w:p w:rsidR="006C4E83" w:rsidRPr="006C4E83" w:rsidRDefault="006C4E83" w:rsidP="006C4E83">
      <w:r w:rsidRPr="006C4E83">
        <w:t xml:space="preserve">Тождества и тождественные преобразования. </w:t>
      </w:r>
    </w:p>
    <w:p w:rsidR="006C4E83" w:rsidRPr="006C4E83" w:rsidRDefault="006C4E83" w:rsidP="006C4E83">
      <w:r w:rsidRPr="006C4E83">
        <w:lastRenderedPageBreak/>
        <w:t>Преобразование тригонометрических выражений. Основные тригонометрические формулы.</w:t>
      </w:r>
    </w:p>
    <w:p w:rsidR="006C4E83" w:rsidRPr="006C4E83" w:rsidRDefault="006C4E83" w:rsidP="006C4E83">
      <w:r w:rsidRPr="006C4E83">
        <w:t>Уравнение, корень уравнения. Неравенство, решение неравенства. Метод интервалов.</w:t>
      </w:r>
    </w:p>
    <w:p w:rsidR="006C4E83" w:rsidRPr="006C4E83" w:rsidRDefault="006C4E83" w:rsidP="006C4E83">
      <w:r w:rsidRPr="006C4E83">
        <w:t>Решение целых и дробно-рациональных уравнений и неравенств.</w:t>
      </w:r>
    </w:p>
    <w:p w:rsidR="006C4E83" w:rsidRPr="006C4E83" w:rsidRDefault="006C4E83" w:rsidP="006C4E83">
      <w:r w:rsidRPr="006C4E83">
        <w:t>Решение иррациональных уравнений и неравенств.</w:t>
      </w:r>
    </w:p>
    <w:p w:rsidR="006C4E83" w:rsidRPr="006C4E83" w:rsidRDefault="006C4E83" w:rsidP="006C4E83">
      <w:r w:rsidRPr="006C4E83">
        <w:t>Решение тригонометрических уравнений.</w:t>
      </w:r>
    </w:p>
    <w:p w:rsidR="006C4E83" w:rsidRPr="006C4E83" w:rsidRDefault="006C4E83" w:rsidP="006C4E83">
      <w:r w:rsidRPr="006C4E83">
        <w:t>Применение уравнений и неравенств к решению математических задач и задач из различных областей науки и реальной жизни.</w:t>
      </w:r>
    </w:p>
    <w:p w:rsidR="006C4E83" w:rsidRPr="006C4E83" w:rsidRDefault="006C4E83" w:rsidP="006C4E83">
      <w:r w:rsidRPr="006C4E83">
        <w:t>111.7.2.3. Функции и графики.</w:t>
      </w:r>
    </w:p>
    <w:p w:rsidR="006C4E83" w:rsidRPr="006C4E83" w:rsidRDefault="006C4E83" w:rsidP="006C4E83">
      <w:r w:rsidRPr="006C4E83">
        <w:t>Функция, способы задания функции. График функции. Взаимно обратные функции.</w:t>
      </w:r>
    </w:p>
    <w:p w:rsidR="006C4E83" w:rsidRPr="006C4E83" w:rsidRDefault="006C4E83" w:rsidP="006C4E83">
      <w:r w:rsidRPr="006C4E83">
        <w:t>Область определения и множество значений функции. Нули функции. Промежутки знакопостоянства. Чётные и нечётные функции.</w:t>
      </w:r>
    </w:p>
    <w:p w:rsidR="006C4E83" w:rsidRPr="006C4E83" w:rsidRDefault="006C4E83" w:rsidP="006C4E83">
      <w:r w:rsidRPr="006C4E83">
        <w:t xml:space="preserve">Степенная функция с натуральным и целым показателем. Её свойства и график. Свойства и график корня n-ой степени. </w:t>
      </w:r>
    </w:p>
    <w:p w:rsidR="006C4E83" w:rsidRPr="006C4E83" w:rsidRDefault="006C4E83" w:rsidP="006C4E83">
      <w:r w:rsidRPr="006C4E83">
        <w:t>Тригонометрическая окружность, определение тригонометрических функций числового аргумента.</w:t>
      </w:r>
    </w:p>
    <w:p w:rsidR="006C4E83" w:rsidRPr="006C4E83" w:rsidRDefault="006C4E83" w:rsidP="006C4E83">
      <w:r w:rsidRPr="006C4E83">
        <w:t>111.7.2.4. Начала математического анализа.</w:t>
      </w:r>
    </w:p>
    <w:p w:rsidR="006C4E83" w:rsidRPr="006C4E83" w:rsidRDefault="006C4E83" w:rsidP="006C4E83">
      <w:r w:rsidRPr="006C4E83">
        <w:t xml:space="preserve">Последовательности, способы задания последовательностей. Монотонные последовательности. </w:t>
      </w:r>
    </w:p>
    <w:p w:rsidR="006C4E83" w:rsidRPr="006C4E83" w:rsidRDefault="006C4E83" w:rsidP="006C4E83">
      <w:r w:rsidRPr="006C4E83">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6C4E83" w:rsidRPr="006C4E83" w:rsidRDefault="006C4E83" w:rsidP="006C4E83">
      <w:r w:rsidRPr="006C4E83">
        <w:t>111.7.2.5. Множества и логика.</w:t>
      </w:r>
    </w:p>
    <w:p w:rsidR="006C4E83" w:rsidRPr="006C4E83" w:rsidRDefault="006C4E83" w:rsidP="006C4E83">
      <w:r w:rsidRPr="006C4E83">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6C4E83" w:rsidRPr="006C4E83" w:rsidRDefault="006C4E83" w:rsidP="006C4E83">
      <w:r w:rsidRPr="006C4E83">
        <w:t>Определение, теорема, следствие, доказательство.</w:t>
      </w:r>
    </w:p>
    <w:p w:rsidR="006C4E83" w:rsidRPr="006C4E83" w:rsidRDefault="006C4E83" w:rsidP="006C4E83">
      <w:r w:rsidRPr="006C4E83">
        <w:t>111.7.3. Содержание обучения в 11 классе.</w:t>
      </w:r>
    </w:p>
    <w:p w:rsidR="006C4E83" w:rsidRPr="006C4E83" w:rsidRDefault="006C4E83" w:rsidP="006C4E83">
      <w:r w:rsidRPr="006C4E83">
        <w:t>111.7.3.1. Числа и вычисления.</w:t>
      </w:r>
    </w:p>
    <w:p w:rsidR="006C4E83" w:rsidRPr="006C4E83" w:rsidRDefault="006C4E83" w:rsidP="006C4E83">
      <w:r w:rsidRPr="006C4E83">
        <w:t>Натуральные и целые числа. Признаки делимости целых чисел.</w:t>
      </w:r>
    </w:p>
    <w:p w:rsidR="006C4E83" w:rsidRPr="006C4E83" w:rsidRDefault="006C4E83" w:rsidP="006C4E83">
      <w:r w:rsidRPr="006C4E83">
        <w:t>Степень с рациональным показателем. Свойства степени.</w:t>
      </w:r>
    </w:p>
    <w:p w:rsidR="006C4E83" w:rsidRPr="006C4E83" w:rsidRDefault="006C4E83" w:rsidP="006C4E83">
      <w:r w:rsidRPr="006C4E83">
        <w:t>Логарифм числа. Десятичные и натуральные логарифмы.</w:t>
      </w:r>
    </w:p>
    <w:p w:rsidR="006C4E83" w:rsidRPr="006C4E83" w:rsidRDefault="006C4E83" w:rsidP="006C4E83">
      <w:r w:rsidRPr="006C4E83">
        <w:t>111.7.3.2. Уравнения и неравенства.</w:t>
      </w:r>
    </w:p>
    <w:p w:rsidR="006C4E83" w:rsidRPr="006C4E83" w:rsidRDefault="006C4E83" w:rsidP="006C4E83">
      <w:r w:rsidRPr="006C4E83">
        <w:t>Преобразование выражений, содержащих логарифмы.</w:t>
      </w:r>
    </w:p>
    <w:p w:rsidR="006C4E83" w:rsidRPr="006C4E83" w:rsidRDefault="006C4E83" w:rsidP="006C4E83">
      <w:r w:rsidRPr="006C4E83">
        <w:lastRenderedPageBreak/>
        <w:t>Преобразование выражений, содержащих степени с рациональным показателем.</w:t>
      </w:r>
    </w:p>
    <w:p w:rsidR="006C4E83" w:rsidRPr="006C4E83" w:rsidRDefault="006C4E83" w:rsidP="006C4E83">
      <w:r w:rsidRPr="006C4E83">
        <w:t>Примеры тригонометрических неравенств.</w:t>
      </w:r>
    </w:p>
    <w:p w:rsidR="006C4E83" w:rsidRPr="006C4E83" w:rsidRDefault="006C4E83" w:rsidP="006C4E83">
      <w:r w:rsidRPr="006C4E83">
        <w:t xml:space="preserve">Показательные уравнения и неравенства. </w:t>
      </w:r>
    </w:p>
    <w:p w:rsidR="006C4E83" w:rsidRPr="006C4E83" w:rsidRDefault="006C4E83" w:rsidP="006C4E83">
      <w:r w:rsidRPr="006C4E83">
        <w:t xml:space="preserve">Логарифмические уравнения и неравенства. </w:t>
      </w:r>
    </w:p>
    <w:p w:rsidR="006C4E83" w:rsidRPr="006C4E83" w:rsidRDefault="006C4E83" w:rsidP="006C4E83">
      <w:r w:rsidRPr="006C4E83">
        <w:t>Системы линейных уравнений. Решение прикладных задач с помощью системы линейных уравнений.</w:t>
      </w:r>
    </w:p>
    <w:p w:rsidR="006C4E83" w:rsidRPr="006C4E83" w:rsidRDefault="006C4E83" w:rsidP="006C4E83">
      <w:r w:rsidRPr="006C4E83">
        <w:t>Системы и совокупности рациональных уравнений и неравенств.</w:t>
      </w:r>
    </w:p>
    <w:p w:rsidR="006C4E83" w:rsidRPr="006C4E83" w:rsidRDefault="006C4E83" w:rsidP="006C4E83">
      <w:r w:rsidRPr="006C4E83">
        <w:t>Применение уравнений, систем и неравенств к решению математических задач и задач из различных областей науки и реальной жизни.</w:t>
      </w:r>
    </w:p>
    <w:p w:rsidR="006C4E83" w:rsidRPr="006C4E83" w:rsidRDefault="006C4E83" w:rsidP="006C4E83">
      <w:r w:rsidRPr="006C4E83">
        <w:t>111.7.3.3. Функции и графики.</w:t>
      </w:r>
    </w:p>
    <w:p w:rsidR="006C4E83" w:rsidRPr="006C4E83" w:rsidRDefault="006C4E83" w:rsidP="006C4E83">
      <w:r w:rsidRPr="006C4E83">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C4E83" w:rsidRPr="006C4E83" w:rsidRDefault="006C4E83" w:rsidP="006C4E83">
      <w:r w:rsidRPr="006C4E83">
        <w:t>Тригонометрические функции, их свойства и графики.</w:t>
      </w:r>
    </w:p>
    <w:p w:rsidR="006C4E83" w:rsidRPr="006C4E83" w:rsidRDefault="006C4E83" w:rsidP="006C4E83">
      <w:r w:rsidRPr="006C4E83">
        <w:t xml:space="preserve">Показательная и логарифмическая функции, их свойства и графики. </w:t>
      </w:r>
    </w:p>
    <w:p w:rsidR="006C4E83" w:rsidRPr="006C4E83" w:rsidRDefault="006C4E83" w:rsidP="006C4E83">
      <w:r w:rsidRPr="006C4E83">
        <w:t>Использование графиков функций для решения уравнений и линейных систем.</w:t>
      </w:r>
    </w:p>
    <w:p w:rsidR="006C4E83" w:rsidRPr="006C4E83" w:rsidRDefault="006C4E83" w:rsidP="006C4E83">
      <w:r w:rsidRPr="006C4E83">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C4E83" w:rsidRPr="006C4E83" w:rsidRDefault="006C4E83" w:rsidP="006C4E83">
      <w:r w:rsidRPr="006C4E83">
        <w:t>111.7.3.4. Начала математического анализа.</w:t>
      </w:r>
    </w:p>
    <w:p w:rsidR="006C4E83" w:rsidRPr="006C4E83" w:rsidRDefault="006C4E83" w:rsidP="006C4E83">
      <w:r w:rsidRPr="006C4E83">
        <w:t>Непрерывные функции. Метод интервалов для решения неравенств.</w:t>
      </w:r>
    </w:p>
    <w:p w:rsidR="006C4E83" w:rsidRPr="006C4E83" w:rsidRDefault="006C4E83" w:rsidP="006C4E83">
      <w:r w:rsidRPr="006C4E83">
        <w:t xml:space="preserve">Производная функции. Геометрический и физический смысл производной. </w:t>
      </w:r>
    </w:p>
    <w:p w:rsidR="006C4E83" w:rsidRPr="006C4E83" w:rsidRDefault="006C4E83" w:rsidP="006C4E83">
      <w:r w:rsidRPr="006C4E83">
        <w:t>Производные элементарных функций. Формулы нахождения производной суммы, произведения и частного функций.</w:t>
      </w:r>
    </w:p>
    <w:p w:rsidR="006C4E83" w:rsidRPr="006C4E83" w:rsidRDefault="006C4E83" w:rsidP="006C4E83">
      <w:r w:rsidRPr="006C4E83">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6C4E83" w:rsidRPr="006C4E83" w:rsidRDefault="006C4E83" w:rsidP="006C4E83">
      <w:r w:rsidRPr="006C4E83">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6C4E83" w:rsidRPr="006C4E83" w:rsidRDefault="006C4E83" w:rsidP="006C4E83">
      <w:r w:rsidRPr="006C4E83">
        <w:t>Первообразная. Таблица первообразных.</w:t>
      </w:r>
    </w:p>
    <w:p w:rsidR="006C4E83" w:rsidRPr="006C4E83" w:rsidRDefault="006C4E83" w:rsidP="006C4E83">
      <w:r w:rsidRPr="006C4E83">
        <w:t>Интеграл, его геометрический и физический смысл. Вычисление интеграла по формуле Ньютона–Лейбница.</w:t>
      </w:r>
    </w:p>
    <w:p w:rsidR="006C4E83" w:rsidRPr="006C4E83" w:rsidRDefault="006C4E83" w:rsidP="006C4E83">
      <w:r w:rsidRPr="006C4E83">
        <w:t>111.7.4. Планируемые предметные результаты освоения федеральной рабочей программы учебного курса «Алгебра и начала математического анализа»</w:t>
      </w:r>
      <w:bookmarkEnd w:id="169"/>
      <w:r w:rsidRPr="006C4E83">
        <w:t xml:space="preserve"> на уровне среднего общего образования.</w:t>
      </w:r>
    </w:p>
    <w:p w:rsidR="006C4E83" w:rsidRPr="006C4E83" w:rsidRDefault="006C4E83" w:rsidP="006C4E83">
      <w:r w:rsidRPr="006C4E83">
        <w:lastRenderedPageBreak/>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6C4E83" w:rsidRPr="006C4E83" w:rsidRDefault="006C4E83" w:rsidP="006C4E83">
      <w:r w:rsidRPr="006C4E83">
        <w:t>111.7.4.1.1. Числа и вычисления:</w:t>
      </w:r>
    </w:p>
    <w:p w:rsidR="006C4E83" w:rsidRPr="006C4E83" w:rsidRDefault="006C4E83" w:rsidP="006C4E83">
      <w:r w:rsidRPr="006C4E83">
        <w:t>оперировать понятиями: рациональное и действительное число, обыкновенная и десятичная дробь, проценты;</w:t>
      </w:r>
    </w:p>
    <w:p w:rsidR="006C4E83" w:rsidRPr="006C4E83" w:rsidRDefault="006C4E83" w:rsidP="006C4E83">
      <w:r w:rsidRPr="006C4E83">
        <w:t>выполнять арифметические операции с рациональными и действительными числами;</w:t>
      </w:r>
    </w:p>
    <w:p w:rsidR="006C4E83" w:rsidRPr="006C4E83" w:rsidRDefault="006C4E83" w:rsidP="006C4E83">
      <w:r w:rsidRPr="006C4E83">
        <w:t>выполнять приближённые вычисления, используя правила округления, делать прикидку и оценку результата вычислений;</w:t>
      </w:r>
    </w:p>
    <w:p w:rsidR="006C4E83" w:rsidRPr="006C4E83" w:rsidRDefault="006C4E83" w:rsidP="006C4E83">
      <w:r w:rsidRPr="006C4E83">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6C4E83" w:rsidRPr="006C4E83" w:rsidRDefault="006C4E83" w:rsidP="006C4E83">
      <w:r w:rsidRPr="006C4E83">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6C4E83" w:rsidRPr="006C4E83" w:rsidRDefault="006C4E83" w:rsidP="006C4E83">
      <w:r w:rsidRPr="006C4E83">
        <w:t>111.7.4.1.2. Уравнения и неравенства:</w:t>
      </w:r>
    </w:p>
    <w:p w:rsidR="006C4E83" w:rsidRPr="006C4E83" w:rsidRDefault="006C4E83" w:rsidP="006C4E83">
      <w:r w:rsidRPr="006C4E83">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6C4E83" w:rsidRPr="006C4E83" w:rsidRDefault="006C4E83" w:rsidP="006C4E83">
      <w:r w:rsidRPr="006C4E83">
        <w:t>выполнять преобразования тригонометрических выражений и решать тригонометрические уравнения;</w:t>
      </w:r>
    </w:p>
    <w:p w:rsidR="006C4E83" w:rsidRPr="006C4E83" w:rsidRDefault="006C4E83" w:rsidP="006C4E83">
      <w:r w:rsidRPr="006C4E83">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6C4E83" w:rsidRPr="006C4E83" w:rsidRDefault="006C4E83" w:rsidP="006C4E83">
      <w:r w:rsidRPr="006C4E83">
        <w:t>применять уравнения и неравенства для решения математических задач и задач из различных областей науки и реальной жизни;</w:t>
      </w:r>
    </w:p>
    <w:p w:rsidR="006C4E83" w:rsidRPr="006C4E83" w:rsidRDefault="006C4E83" w:rsidP="006C4E83">
      <w:r w:rsidRPr="006C4E83">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6C4E83" w:rsidRPr="006C4E83" w:rsidRDefault="006C4E83" w:rsidP="006C4E83">
      <w:r w:rsidRPr="006C4E83">
        <w:t>111.7.4.1.3. Функции и графики:</w:t>
      </w:r>
    </w:p>
    <w:p w:rsidR="006C4E83" w:rsidRPr="006C4E83" w:rsidRDefault="006C4E83" w:rsidP="006C4E83">
      <w:r w:rsidRPr="006C4E83">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6C4E83" w:rsidRPr="006C4E83" w:rsidRDefault="006C4E83" w:rsidP="006C4E83">
      <w:r w:rsidRPr="006C4E83">
        <w:t>оперировать понятиями: чётность и нечётность функции, нули функции, промежутки знакопостоянства;</w:t>
      </w:r>
    </w:p>
    <w:p w:rsidR="006C4E83" w:rsidRPr="006C4E83" w:rsidRDefault="006C4E83" w:rsidP="006C4E83">
      <w:r w:rsidRPr="006C4E83">
        <w:t>использовать графики функций для решения уравнений;</w:t>
      </w:r>
    </w:p>
    <w:p w:rsidR="006C4E83" w:rsidRPr="006C4E83" w:rsidRDefault="006C4E83" w:rsidP="006C4E83">
      <w:r w:rsidRPr="006C4E83">
        <w:t>строить и читать графики линейной функции, квадратичной функции, степенной функции с целым показателем;</w:t>
      </w:r>
    </w:p>
    <w:p w:rsidR="006C4E83" w:rsidRPr="006C4E83" w:rsidRDefault="006C4E83" w:rsidP="006C4E83">
      <w:r w:rsidRPr="006C4E83">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C4E83" w:rsidRPr="006C4E83" w:rsidRDefault="006C4E83" w:rsidP="006C4E83">
      <w:r w:rsidRPr="006C4E83">
        <w:t>111.7.4.1.4. Начала математического анализа:</w:t>
      </w:r>
    </w:p>
    <w:p w:rsidR="006C4E83" w:rsidRPr="006C4E83" w:rsidRDefault="006C4E83" w:rsidP="006C4E83">
      <w:r w:rsidRPr="006C4E83">
        <w:t>оперировать понятиями: последовательность, арифметическая и геометрическая прогрессии;</w:t>
      </w:r>
    </w:p>
    <w:p w:rsidR="006C4E83" w:rsidRPr="006C4E83" w:rsidRDefault="006C4E83" w:rsidP="006C4E83">
      <w:r w:rsidRPr="006C4E83">
        <w:t>оперировать понятиями: бесконечно убывающая геометрическая прогрессия, сумма бесконечно убывающей геометрической прогрессии;</w:t>
      </w:r>
    </w:p>
    <w:p w:rsidR="006C4E83" w:rsidRPr="006C4E83" w:rsidRDefault="006C4E83" w:rsidP="006C4E83">
      <w:r w:rsidRPr="006C4E83">
        <w:t>задавать последовательности различными способами;</w:t>
      </w:r>
    </w:p>
    <w:p w:rsidR="006C4E83" w:rsidRPr="006C4E83" w:rsidRDefault="006C4E83" w:rsidP="006C4E83">
      <w:r w:rsidRPr="006C4E83">
        <w:t>использовать свойства последовательностей и прогрессий для решения реальных задач прикладного характера.</w:t>
      </w:r>
    </w:p>
    <w:p w:rsidR="006C4E83" w:rsidRPr="006C4E83" w:rsidRDefault="006C4E83" w:rsidP="006C4E83">
      <w:r w:rsidRPr="006C4E83">
        <w:t>111.7.4.1.5. Множества и логика:</w:t>
      </w:r>
    </w:p>
    <w:p w:rsidR="006C4E83" w:rsidRPr="006C4E83" w:rsidRDefault="006C4E83" w:rsidP="006C4E83">
      <w:r w:rsidRPr="006C4E83">
        <w:t>оперировать понятиями: множество, операции над множествами;</w:t>
      </w:r>
    </w:p>
    <w:p w:rsidR="006C4E83" w:rsidRPr="006C4E83" w:rsidRDefault="006C4E83" w:rsidP="006C4E83">
      <w:r w:rsidRPr="006C4E83">
        <w:t>использовать теоретико-множественный аппарат для описания реальных процессов и явлений, при решении задач из других учебных предметов;</w:t>
      </w:r>
    </w:p>
    <w:p w:rsidR="006C4E83" w:rsidRPr="006C4E83" w:rsidRDefault="006C4E83" w:rsidP="006C4E83">
      <w:r w:rsidRPr="006C4E83">
        <w:t>оперировать понятиями: определение, теорема, следствие, доказательство.</w:t>
      </w:r>
    </w:p>
    <w:p w:rsidR="006C4E83" w:rsidRPr="006C4E83" w:rsidRDefault="006C4E83" w:rsidP="006C4E83">
      <w:r w:rsidRPr="006C4E83">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6C4E83" w:rsidRPr="006C4E83" w:rsidRDefault="006C4E83" w:rsidP="006C4E83">
      <w:r w:rsidRPr="006C4E83">
        <w:t>111.7.4.2.1. Числа и вычисления:</w:t>
      </w:r>
    </w:p>
    <w:p w:rsidR="006C4E83" w:rsidRPr="006C4E83" w:rsidRDefault="006C4E83" w:rsidP="006C4E83">
      <w:r w:rsidRPr="006C4E83">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6C4E83" w:rsidRPr="006C4E83" w:rsidRDefault="006C4E83" w:rsidP="006C4E83">
      <w:r w:rsidRPr="006C4E83">
        <w:t>оперировать понятием: степень с рациональным показателем;</w:t>
      </w:r>
    </w:p>
    <w:p w:rsidR="006C4E83" w:rsidRPr="006C4E83" w:rsidRDefault="006C4E83" w:rsidP="006C4E83">
      <w:r w:rsidRPr="006C4E83">
        <w:t>оперировать понятиями: логарифм числа, десятичные и натуральные логарифмы.</w:t>
      </w:r>
    </w:p>
    <w:p w:rsidR="006C4E83" w:rsidRPr="006C4E83" w:rsidRDefault="006C4E83" w:rsidP="006C4E83">
      <w:r w:rsidRPr="006C4E83">
        <w:t>111.7.4.2.2. Уравнения и неравенства:</w:t>
      </w:r>
    </w:p>
    <w:p w:rsidR="006C4E83" w:rsidRPr="006C4E83" w:rsidRDefault="006C4E83" w:rsidP="006C4E83">
      <w:r w:rsidRPr="006C4E83">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6C4E83" w:rsidRPr="006C4E83" w:rsidRDefault="006C4E83" w:rsidP="006C4E83">
      <w:r w:rsidRPr="006C4E83">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6C4E83" w:rsidRPr="006C4E83" w:rsidRDefault="006C4E83" w:rsidP="006C4E83">
      <w:r w:rsidRPr="006C4E83">
        <w:t>находить решения простейших тригонометрических неравенств;</w:t>
      </w:r>
    </w:p>
    <w:p w:rsidR="006C4E83" w:rsidRPr="006C4E83" w:rsidRDefault="006C4E83" w:rsidP="006C4E83">
      <w:r w:rsidRPr="006C4E83">
        <w:t>оперировать понятиями: система линейных уравнений и её решение, использовать систему линейных уравнений для решения практических задач;</w:t>
      </w:r>
    </w:p>
    <w:p w:rsidR="006C4E83" w:rsidRPr="006C4E83" w:rsidRDefault="006C4E83" w:rsidP="006C4E83">
      <w:r w:rsidRPr="006C4E83">
        <w:t>находить решения простейших систем и совокупностей рациональных уравнений и неравенств;</w:t>
      </w:r>
    </w:p>
    <w:p w:rsidR="006C4E83" w:rsidRPr="006C4E83" w:rsidRDefault="006C4E83" w:rsidP="006C4E83">
      <w:r w:rsidRPr="006C4E83">
        <w:lastRenderedPageBreak/>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6C4E83" w:rsidRPr="006C4E83" w:rsidRDefault="006C4E83" w:rsidP="006C4E83">
      <w:r w:rsidRPr="006C4E83">
        <w:t>111.7.4.2.3. Функции и графики:</w:t>
      </w:r>
    </w:p>
    <w:p w:rsidR="006C4E83" w:rsidRPr="006C4E83" w:rsidRDefault="006C4E83" w:rsidP="006C4E83">
      <w:r w:rsidRPr="006C4E83">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6C4E83" w:rsidRPr="006C4E83" w:rsidRDefault="006C4E83" w:rsidP="006C4E83">
      <w:r w:rsidRPr="006C4E83">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6C4E83" w:rsidRPr="006C4E83" w:rsidRDefault="006C4E83" w:rsidP="006C4E83">
      <w:r w:rsidRPr="006C4E83">
        <w:t>изображать на координатной плоскости графики линейных уравнений и использовать их для решения системы линейных уравнений;</w:t>
      </w:r>
    </w:p>
    <w:p w:rsidR="006C4E83" w:rsidRPr="006C4E83" w:rsidRDefault="006C4E83" w:rsidP="006C4E83">
      <w:r w:rsidRPr="006C4E83">
        <w:t>использовать графики функций для исследования процессов и зависимостей из других учебных дисциплин.</w:t>
      </w:r>
    </w:p>
    <w:p w:rsidR="006C4E83" w:rsidRPr="006C4E83" w:rsidRDefault="006C4E83" w:rsidP="006C4E83">
      <w:r w:rsidRPr="006C4E83">
        <w:t>111.7.4.2.4. Начала математического анализа:</w:t>
      </w:r>
    </w:p>
    <w:p w:rsidR="006C4E83" w:rsidRPr="006C4E83" w:rsidRDefault="006C4E83" w:rsidP="006C4E83">
      <w:r w:rsidRPr="006C4E83">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6C4E83" w:rsidRPr="006C4E83" w:rsidRDefault="006C4E83" w:rsidP="006C4E83">
      <w:r w:rsidRPr="006C4E83">
        <w:t>находить производные элементарных функций, вычислять производные суммы, произведения, частного функций;</w:t>
      </w:r>
    </w:p>
    <w:p w:rsidR="006C4E83" w:rsidRPr="006C4E83" w:rsidRDefault="006C4E83" w:rsidP="006C4E83">
      <w:r w:rsidRPr="006C4E83">
        <w:t>использовать производную для исследования функции на монотонность и экстремумы, применять результаты исследования к построению графиков;</w:t>
      </w:r>
    </w:p>
    <w:p w:rsidR="006C4E83" w:rsidRPr="006C4E83" w:rsidRDefault="006C4E83" w:rsidP="006C4E83">
      <w:r w:rsidRPr="006C4E83">
        <w:t>использовать производную для нахождения наилучшего решения в прикладных, в том числе социально-экономических, задачах;</w:t>
      </w:r>
    </w:p>
    <w:p w:rsidR="006C4E83" w:rsidRPr="006C4E83" w:rsidRDefault="006C4E83" w:rsidP="006C4E83">
      <w:r w:rsidRPr="006C4E83">
        <w:t>оперировать понятиями: первообразная и интеграл, понимать геометрический и физический смысл интеграла;</w:t>
      </w:r>
    </w:p>
    <w:p w:rsidR="006C4E83" w:rsidRPr="006C4E83" w:rsidRDefault="006C4E83" w:rsidP="006C4E83">
      <w:r w:rsidRPr="006C4E83">
        <w:t>находить первообразные элементарных функций, вычислять интеграл по формуле Ньютона–Лейбница;</w:t>
      </w:r>
    </w:p>
    <w:p w:rsidR="006C4E83" w:rsidRPr="006C4E83" w:rsidRDefault="006C4E83" w:rsidP="006C4E83">
      <w:r w:rsidRPr="006C4E83">
        <w:t>решать прикладные задачи, в том числе социально-экономического и физического характера, средствами математического анализа.</w:t>
      </w:r>
    </w:p>
    <w:p w:rsidR="006C4E83" w:rsidRPr="006C4E83" w:rsidRDefault="006C4E83" w:rsidP="006C4E83">
      <w:bookmarkStart w:id="170" w:name="_Toc118726594"/>
      <w:r w:rsidRPr="006C4E83">
        <w:t>111.8. Федеральная рабочая программа учебного курса «Геометрия».</w:t>
      </w:r>
    </w:p>
    <w:p w:rsidR="006C4E83" w:rsidRPr="006C4E83" w:rsidRDefault="006C4E83" w:rsidP="006C4E83">
      <w:r w:rsidRPr="006C4E83">
        <w:t>111.8.1. </w:t>
      </w:r>
      <w:bookmarkEnd w:id="170"/>
      <w:r w:rsidRPr="006C4E83">
        <w:t>Пояснительная записка.</w:t>
      </w:r>
    </w:p>
    <w:p w:rsidR="006C4E83" w:rsidRPr="006C4E83" w:rsidRDefault="006C4E83" w:rsidP="006C4E83">
      <w:r w:rsidRPr="006C4E83">
        <w:t xml:space="preserve">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w:t>
      </w:r>
      <w:r w:rsidRPr="006C4E83">
        <w:lastRenderedPageBreak/>
        <w:t>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6C4E83" w:rsidRPr="006C4E83" w:rsidRDefault="006C4E83" w:rsidP="006C4E83">
      <w:r w:rsidRPr="006C4E83">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6C4E83" w:rsidRPr="006C4E83" w:rsidRDefault="006C4E83" w:rsidP="006C4E83">
      <w:r w:rsidRPr="006C4E83">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6C4E83" w:rsidRPr="006C4E83" w:rsidRDefault="006C4E83" w:rsidP="006C4E83">
      <w:r w:rsidRPr="006C4E83">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6C4E83" w:rsidRPr="006C4E83" w:rsidRDefault="006C4E83" w:rsidP="006C4E83">
      <w:r w:rsidRPr="006C4E83">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6C4E83" w:rsidRPr="006C4E83" w:rsidRDefault="006C4E83" w:rsidP="006C4E83">
      <w:r w:rsidRPr="006C4E83">
        <w:t xml:space="preserve">111.8.1.6. Приоритетными задачами освоения учебного курса «Геометрии» на базовом уровне в 10–11 классах являются: </w:t>
      </w:r>
    </w:p>
    <w:p w:rsidR="006C4E83" w:rsidRPr="006C4E83" w:rsidRDefault="006C4E83" w:rsidP="006C4E83">
      <w:r w:rsidRPr="006C4E83">
        <w:t>формирование представления о геометрии как части мировой культуры и осознание её взаимосвязи с окружающим миром;</w:t>
      </w:r>
    </w:p>
    <w:p w:rsidR="006C4E83" w:rsidRPr="006C4E83" w:rsidRDefault="006C4E83" w:rsidP="006C4E83">
      <w:r w:rsidRPr="006C4E83">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6C4E83" w:rsidRPr="006C4E83" w:rsidRDefault="006C4E83" w:rsidP="006C4E83">
      <w:r w:rsidRPr="006C4E83">
        <w:t xml:space="preserve">формирование умения распознавать на чертежах, моделях и в реальном мире многогранники и тела вращения; </w:t>
      </w:r>
    </w:p>
    <w:p w:rsidR="006C4E83" w:rsidRPr="006C4E83" w:rsidRDefault="006C4E83" w:rsidP="006C4E83">
      <w:r w:rsidRPr="006C4E83">
        <w:t xml:space="preserve">овладение методами решения задач на построения на изображениях пространственных фигур; </w:t>
      </w:r>
    </w:p>
    <w:p w:rsidR="006C4E83" w:rsidRPr="006C4E83" w:rsidRDefault="006C4E83" w:rsidP="006C4E83">
      <w:r w:rsidRPr="006C4E83">
        <w:t>формирование умения оперировать основными понятиями о многогранниках и телах вращения и их основными свойствами;</w:t>
      </w:r>
    </w:p>
    <w:p w:rsidR="006C4E83" w:rsidRPr="006C4E83" w:rsidRDefault="006C4E83" w:rsidP="006C4E83">
      <w:r w:rsidRPr="006C4E83">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6C4E83" w:rsidRPr="006C4E83" w:rsidRDefault="006C4E83" w:rsidP="006C4E83">
      <w:r w:rsidRPr="006C4E83">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C4E83" w:rsidRPr="006C4E83" w:rsidRDefault="006C4E83" w:rsidP="006C4E83">
      <w:r w:rsidRPr="006C4E83">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6C4E83" w:rsidRPr="006C4E83" w:rsidRDefault="006C4E83" w:rsidP="006C4E83">
      <w:r w:rsidRPr="006C4E83">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6C4E83" w:rsidRPr="006C4E83" w:rsidRDefault="006C4E83" w:rsidP="006C4E83">
      <w:r w:rsidRPr="006C4E83">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6C4E83" w:rsidRPr="006C4E83" w:rsidRDefault="006C4E83" w:rsidP="006C4E83">
      <w:r w:rsidRPr="006C4E83">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6C4E83" w:rsidRPr="006C4E83" w:rsidRDefault="006C4E83" w:rsidP="006C4E83">
      <w:r w:rsidRPr="006C4E83">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6C4E83" w:rsidRPr="006C4E83" w:rsidRDefault="006C4E83" w:rsidP="006C4E83">
      <w:r w:rsidRPr="006C4E83">
        <w:t xml:space="preserve">111.8.1.11. 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6C4E83" w:rsidRPr="006C4E83" w:rsidRDefault="006C4E83" w:rsidP="006C4E83">
      <w:bookmarkStart w:id="171" w:name="_Toc118726599"/>
      <w:bookmarkStart w:id="172" w:name="_Toc118726596"/>
      <w:r w:rsidRPr="006C4E83">
        <w:t xml:space="preserve">111.8.2. Содержание </w:t>
      </w:r>
      <w:bookmarkEnd w:id="171"/>
      <w:r w:rsidRPr="006C4E83">
        <w:t>обучения в 10 классе.</w:t>
      </w:r>
    </w:p>
    <w:p w:rsidR="006C4E83" w:rsidRPr="006C4E83" w:rsidRDefault="006C4E83" w:rsidP="006C4E83">
      <w:bookmarkStart w:id="173" w:name="_Toc118726600"/>
      <w:r w:rsidRPr="006C4E83">
        <w:t>111.8.2.1. </w:t>
      </w:r>
      <w:bookmarkEnd w:id="173"/>
      <w:r w:rsidRPr="006C4E83">
        <w:t>Прямые и плоскости в пространстве.</w:t>
      </w:r>
    </w:p>
    <w:p w:rsidR="006C4E83" w:rsidRPr="006C4E83" w:rsidRDefault="006C4E83" w:rsidP="006C4E83">
      <w:r w:rsidRPr="006C4E83">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C4E83" w:rsidRPr="006C4E83" w:rsidRDefault="006C4E83" w:rsidP="006C4E83">
      <w:r w:rsidRPr="006C4E83">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w:t>
      </w:r>
      <w:r w:rsidRPr="006C4E83">
        <w:lastRenderedPageBreak/>
        <w:t>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C4E83" w:rsidRPr="006C4E83" w:rsidRDefault="006C4E83" w:rsidP="006C4E83">
      <w:r w:rsidRPr="006C4E83">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C4E83" w:rsidRPr="006C4E83" w:rsidRDefault="006C4E83" w:rsidP="006C4E83">
      <w:r w:rsidRPr="006C4E83">
        <w:t>111.8.2.2. Многогранники.</w:t>
      </w:r>
    </w:p>
    <w:p w:rsidR="006C4E83" w:rsidRPr="006C4E83" w:rsidRDefault="006C4E83" w:rsidP="006C4E83">
      <w:r w:rsidRPr="006C4E83">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C4E83" w:rsidRPr="006C4E83" w:rsidRDefault="006C4E83" w:rsidP="006C4E83">
      <w:r w:rsidRPr="006C4E83">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C4E83" w:rsidRPr="006C4E83" w:rsidRDefault="006C4E83" w:rsidP="006C4E83">
      <w:r w:rsidRPr="006C4E83">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6C4E83" w:rsidRPr="006C4E83" w:rsidRDefault="006C4E83" w:rsidP="006C4E83">
      <w:r w:rsidRPr="006C4E83">
        <w:t>Подобные тела в пространстве. Соотношения между площадями поверхностей, объёмами подобных тел.</w:t>
      </w:r>
    </w:p>
    <w:p w:rsidR="006C4E83" w:rsidRPr="006C4E83" w:rsidRDefault="006C4E83" w:rsidP="006C4E83">
      <w:r w:rsidRPr="006C4E83">
        <w:t>111.8.3. Содержание обучения в 11 классе.</w:t>
      </w:r>
    </w:p>
    <w:p w:rsidR="006C4E83" w:rsidRPr="006C4E83" w:rsidRDefault="006C4E83" w:rsidP="006C4E83">
      <w:r w:rsidRPr="006C4E83">
        <w:t>111.8.3.1. Тела вращения.</w:t>
      </w:r>
    </w:p>
    <w:p w:rsidR="006C4E83" w:rsidRPr="006C4E83" w:rsidRDefault="006C4E83" w:rsidP="006C4E83">
      <w:r w:rsidRPr="006C4E83">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6C4E83" w:rsidRPr="006C4E83" w:rsidRDefault="006C4E83" w:rsidP="006C4E83">
      <w:r w:rsidRPr="006C4E83">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6C4E83" w:rsidRPr="006C4E83" w:rsidRDefault="006C4E83" w:rsidP="006C4E83">
      <w:r w:rsidRPr="006C4E83">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6C4E83" w:rsidRPr="006C4E83" w:rsidRDefault="006C4E83" w:rsidP="006C4E83">
      <w:r w:rsidRPr="006C4E83">
        <w:t>Изображение тел вращения на плоскости. Развёртка цилиндра и конуса.</w:t>
      </w:r>
    </w:p>
    <w:p w:rsidR="006C4E83" w:rsidRPr="006C4E83" w:rsidRDefault="006C4E83" w:rsidP="006C4E83">
      <w:r w:rsidRPr="006C4E83">
        <w:lastRenderedPageBreak/>
        <w:t>Комбинации тел вращения и многогранников. Многогранник, описанный около сферы, сфера, вписанная в многогранник, или тело вращения.</w:t>
      </w:r>
    </w:p>
    <w:p w:rsidR="006C4E83" w:rsidRPr="006C4E83" w:rsidRDefault="006C4E83" w:rsidP="006C4E83">
      <w:r w:rsidRPr="006C4E83">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6C4E83" w:rsidRPr="006C4E83" w:rsidRDefault="006C4E83" w:rsidP="006C4E83">
      <w:r w:rsidRPr="006C4E83">
        <w:t>Подобные тела в пространстве. Соотношения между площадями поверхностей, объёмами подобных тел.</w:t>
      </w:r>
    </w:p>
    <w:p w:rsidR="006C4E83" w:rsidRPr="006C4E83" w:rsidRDefault="006C4E83" w:rsidP="006C4E83">
      <w:r w:rsidRPr="006C4E83">
        <w:t>Сечения цилиндра (параллельно и перпендикулярно оси), сечения конуса (параллельное основанию и проходящее через вершину), сечения шара.</w:t>
      </w:r>
    </w:p>
    <w:p w:rsidR="006C4E83" w:rsidRPr="006C4E83" w:rsidRDefault="006C4E83" w:rsidP="006C4E83">
      <w:r w:rsidRPr="006C4E83">
        <w:t>111.8.3.2. Векторы и координаты в пространстве.</w:t>
      </w:r>
    </w:p>
    <w:p w:rsidR="006C4E83" w:rsidRPr="006C4E83" w:rsidRDefault="006C4E83" w:rsidP="006C4E83">
      <w:r w:rsidRPr="006C4E83">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72"/>
    </w:p>
    <w:p w:rsidR="006C4E83" w:rsidRPr="006C4E83" w:rsidRDefault="006C4E83" w:rsidP="006C4E83">
      <w:r w:rsidRPr="006C4E83">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6C4E83" w:rsidRPr="006C4E83" w:rsidRDefault="006C4E83" w:rsidP="006C4E83">
      <w:r w:rsidRPr="006C4E83">
        <w:t>111.8.4.1. Предметные результаты по отдельным темам учебного курса «Геометрия». К концу 10 класса обучающийся научится:</w:t>
      </w:r>
    </w:p>
    <w:p w:rsidR="006C4E83" w:rsidRPr="006C4E83" w:rsidRDefault="006C4E83" w:rsidP="006C4E83">
      <w:r w:rsidRPr="006C4E83">
        <w:t>оперировать понятиями: точка, прямая, плоскость;</w:t>
      </w:r>
    </w:p>
    <w:p w:rsidR="006C4E83" w:rsidRPr="006C4E83" w:rsidRDefault="006C4E83" w:rsidP="006C4E83">
      <w:r w:rsidRPr="006C4E83">
        <w:t>применять аксиомы стереометрии и следствия из них при решении геометрических задач;</w:t>
      </w:r>
    </w:p>
    <w:p w:rsidR="006C4E83" w:rsidRPr="006C4E83" w:rsidRDefault="006C4E83" w:rsidP="006C4E83">
      <w:r w:rsidRPr="006C4E83">
        <w:t>оперировать понятиями: параллельность и перпендикулярность прямых и плоскостей;</w:t>
      </w:r>
    </w:p>
    <w:p w:rsidR="006C4E83" w:rsidRPr="006C4E83" w:rsidRDefault="006C4E83" w:rsidP="006C4E83">
      <w:r w:rsidRPr="006C4E83">
        <w:t>классифицировать взаимное расположение прямых и плоскостей в пространстве;</w:t>
      </w:r>
    </w:p>
    <w:p w:rsidR="006C4E83" w:rsidRPr="006C4E83" w:rsidRDefault="006C4E83" w:rsidP="006C4E83">
      <w:r w:rsidRPr="006C4E83">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C4E83" w:rsidRPr="006C4E83" w:rsidRDefault="006C4E83" w:rsidP="006C4E83">
      <w:r w:rsidRPr="006C4E83">
        <w:t>оперировать понятиями: многогранник, выпуклый и невыпуклый многогранник, элементы многогранника, правильный многогранник;</w:t>
      </w:r>
    </w:p>
    <w:p w:rsidR="006C4E83" w:rsidRPr="006C4E83" w:rsidRDefault="006C4E83" w:rsidP="006C4E83">
      <w:r w:rsidRPr="006C4E83">
        <w:t>распознавать основные виды многогранников (пирамида, призма, прямоугольный параллелепипед, куб);</w:t>
      </w:r>
    </w:p>
    <w:p w:rsidR="006C4E83" w:rsidRPr="006C4E83" w:rsidRDefault="006C4E83" w:rsidP="006C4E83">
      <w:r w:rsidRPr="006C4E83">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6C4E83" w:rsidRPr="006C4E83" w:rsidRDefault="006C4E83" w:rsidP="006C4E83">
      <w:r w:rsidRPr="006C4E83">
        <w:t>оперировать понятиями: секущая плоскость, сечение многогранников;</w:t>
      </w:r>
    </w:p>
    <w:p w:rsidR="006C4E83" w:rsidRPr="006C4E83" w:rsidRDefault="006C4E83" w:rsidP="006C4E83">
      <w:r w:rsidRPr="006C4E83">
        <w:lastRenderedPageBreak/>
        <w:t>объяснять принципы построения сечений, используя метод следов;</w:t>
      </w:r>
    </w:p>
    <w:p w:rsidR="006C4E83" w:rsidRPr="006C4E83" w:rsidRDefault="006C4E83" w:rsidP="006C4E83">
      <w:r w:rsidRPr="006C4E83">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6C4E83" w:rsidRPr="006C4E83" w:rsidRDefault="006C4E83" w:rsidP="006C4E83">
      <w:r w:rsidRPr="006C4E83">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6C4E83" w:rsidRPr="006C4E83" w:rsidRDefault="006C4E83" w:rsidP="006C4E83">
      <w:r w:rsidRPr="006C4E83">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6C4E83" w:rsidRPr="006C4E83" w:rsidRDefault="006C4E83" w:rsidP="006C4E83">
      <w:r w:rsidRPr="006C4E83">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6C4E83" w:rsidRPr="006C4E83" w:rsidRDefault="006C4E83" w:rsidP="006C4E83">
      <w:r w:rsidRPr="006C4E83">
        <w:t>оперировать понятиями: симметрия в пространстве, центр, ось и плоскость симметрии, центр, ось и плоскость симметрии фигуры;</w:t>
      </w:r>
    </w:p>
    <w:p w:rsidR="006C4E83" w:rsidRPr="006C4E83" w:rsidRDefault="006C4E83" w:rsidP="006C4E83">
      <w:r w:rsidRPr="006C4E83">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C4E83" w:rsidRPr="006C4E83" w:rsidRDefault="006C4E83" w:rsidP="006C4E83">
      <w:r w:rsidRPr="006C4E83">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C4E83" w:rsidRPr="006C4E83" w:rsidRDefault="006C4E83" w:rsidP="006C4E83">
      <w:r w:rsidRPr="006C4E83">
        <w:t>применять простейшие программные средства и электронно-коммуникационные системы при решении стереометрических задач;</w:t>
      </w:r>
    </w:p>
    <w:p w:rsidR="006C4E83" w:rsidRPr="006C4E83" w:rsidRDefault="006C4E83" w:rsidP="006C4E83">
      <w:r w:rsidRPr="006C4E83">
        <w:t>приводить примеры математических закономерностей в природе и жизни, распознавать проявление законов геометрии в искусстве;</w:t>
      </w:r>
    </w:p>
    <w:p w:rsidR="006C4E83" w:rsidRPr="006C4E83" w:rsidRDefault="006C4E83" w:rsidP="006C4E83">
      <w:r w:rsidRPr="006C4E83">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C4E83" w:rsidRPr="006C4E83" w:rsidRDefault="006C4E83" w:rsidP="006C4E83">
      <w:r w:rsidRPr="006C4E83">
        <w:t>111.8.4.2. Предметные результаты по отдельным темам учебного курса «Геометрия». К концу 11 класса обучающийся научится:</w:t>
      </w:r>
    </w:p>
    <w:p w:rsidR="006C4E83" w:rsidRPr="006C4E83" w:rsidRDefault="006C4E83" w:rsidP="006C4E83">
      <w:r w:rsidRPr="006C4E83">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C4E83" w:rsidRPr="006C4E83" w:rsidRDefault="006C4E83" w:rsidP="006C4E83">
      <w:r w:rsidRPr="006C4E83">
        <w:t>распознавать тела вращения (цилиндр, конус, сфера и шар);</w:t>
      </w:r>
    </w:p>
    <w:p w:rsidR="006C4E83" w:rsidRPr="006C4E83" w:rsidRDefault="006C4E83" w:rsidP="006C4E83">
      <w:r w:rsidRPr="006C4E83">
        <w:t>объяснять способы получения тел вращения;</w:t>
      </w:r>
    </w:p>
    <w:p w:rsidR="006C4E83" w:rsidRPr="006C4E83" w:rsidRDefault="006C4E83" w:rsidP="006C4E83">
      <w:r w:rsidRPr="006C4E83">
        <w:t>классифицировать взаимное расположение сферы и плоскости;</w:t>
      </w:r>
    </w:p>
    <w:p w:rsidR="006C4E83" w:rsidRPr="006C4E83" w:rsidRDefault="006C4E83" w:rsidP="006C4E83">
      <w:r w:rsidRPr="006C4E83">
        <w:lastRenderedPageBreak/>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C4E83" w:rsidRPr="006C4E83" w:rsidRDefault="006C4E83" w:rsidP="006C4E83">
      <w:r w:rsidRPr="006C4E83">
        <w:t>вычислять объёмы и площади поверхностей тел вращения, геометрических тел с применением формул;</w:t>
      </w:r>
    </w:p>
    <w:p w:rsidR="006C4E83" w:rsidRPr="006C4E83" w:rsidRDefault="006C4E83" w:rsidP="006C4E83">
      <w:r w:rsidRPr="006C4E83">
        <w:t>оперировать понятиями: многогранник, вписанный в сферу и описанный около сферы, сфера, вписанная в многогранник или тело вращения;</w:t>
      </w:r>
    </w:p>
    <w:p w:rsidR="006C4E83" w:rsidRPr="006C4E83" w:rsidRDefault="006C4E83" w:rsidP="006C4E83">
      <w:r w:rsidRPr="006C4E83">
        <w:t>вычислять соотношения между площадями поверхностей и объёмами подобных тел;</w:t>
      </w:r>
    </w:p>
    <w:p w:rsidR="006C4E83" w:rsidRPr="006C4E83" w:rsidRDefault="006C4E83" w:rsidP="006C4E83">
      <w:r w:rsidRPr="006C4E83">
        <w:t>изображать изучаемые фигуры от руки и с применением простых чертёжных инструментов;</w:t>
      </w:r>
    </w:p>
    <w:p w:rsidR="006C4E83" w:rsidRPr="006C4E83" w:rsidRDefault="006C4E83" w:rsidP="006C4E83">
      <w:r w:rsidRPr="006C4E83">
        <w:t>выполнять (выносные) плоские чертежи из рисунков простых объёмных фигур: вид сверху, сбоку, снизу, строить сечения тел вращения;</w:t>
      </w:r>
    </w:p>
    <w:p w:rsidR="006C4E83" w:rsidRPr="006C4E83" w:rsidRDefault="006C4E83" w:rsidP="006C4E83">
      <w:r w:rsidRPr="006C4E83">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C4E83" w:rsidRPr="006C4E83" w:rsidRDefault="006C4E83" w:rsidP="006C4E83">
      <w:r w:rsidRPr="006C4E83">
        <w:t>оперировать понятием вектор в пространстве;</w:t>
      </w:r>
    </w:p>
    <w:p w:rsidR="006C4E83" w:rsidRPr="006C4E83" w:rsidRDefault="006C4E83" w:rsidP="006C4E83">
      <w:r w:rsidRPr="006C4E83">
        <w:t>выполнять действия сложения векторов, вычитания векторов и умножения вектора на число, объяснять, какими свойствами они обладают;</w:t>
      </w:r>
    </w:p>
    <w:p w:rsidR="006C4E83" w:rsidRPr="006C4E83" w:rsidRDefault="006C4E83" w:rsidP="006C4E83">
      <w:r w:rsidRPr="006C4E83">
        <w:t>применять правило параллелепипеда;</w:t>
      </w:r>
    </w:p>
    <w:p w:rsidR="006C4E83" w:rsidRPr="006C4E83" w:rsidRDefault="006C4E83" w:rsidP="006C4E83">
      <w:r w:rsidRPr="006C4E83">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C4E83" w:rsidRPr="006C4E83" w:rsidRDefault="006C4E83" w:rsidP="006C4E83">
      <w:r w:rsidRPr="006C4E83">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C4E83" w:rsidRPr="006C4E83" w:rsidRDefault="006C4E83" w:rsidP="006C4E83">
      <w:r w:rsidRPr="006C4E83">
        <w:t>задавать плоскость уравнением в декартовой системе координат;</w:t>
      </w:r>
    </w:p>
    <w:p w:rsidR="006C4E83" w:rsidRPr="006C4E83" w:rsidRDefault="006C4E83" w:rsidP="006C4E83">
      <w:r w:rsidRPr="006C4E83">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C4E83" w:rsidRPr="006C4E83" w:rsidRDefault="006C4E83" w:rsidP="006C4E83">
      <w:r w:rsidRPr="006C4E83">
        <w:t>решать простейшие геометрические задачи на применение векторно-координатного метода;</w:t>
      </w:r>
    </w:p>
    <w:p w:rsidR="006C4E83" w:rsidRPr="006C4E83" w:rsidRDefault="006C4E83" w:rsidP="006C4E83">
      <w:r w:rsidRPr="006C4E83">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C4E83" w:rsidRPr="006C4E83" w:rsidRDefault="006C4E83" w:rsidP="006C4E83">
      <w:r w:rsidRPr="006C4E83">
        <w:t>применять простейшие программные средства и электронно-коммуникационные системы при решении стереометрических задач;</w:t>
      </w:r>
    </w:p>
    <w:p w:rsidR="006C4E83" w:rsidRPr="006C4E83" w:rsidRDefault="006C4E83" w:rsidP="006C4E83">
      <w:r w:rsidRPr="006C4E83">
        <w:t>приводить примеры математических закономерностей в природе и жизни, распознавать проявление законов геометрии в искусстве;</w:t>
      </w:r>
    </w:p>
    <w:p w:rsidR="006C4E83" w:rsidRPr="006C4E83" w:rsidRDefault="006C4E83" w:rsidP="006C4E83">
      <w:r w:rsidRPr="006C4E83">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w:t>
      </w:r>
      <w:r w:rsidRPr="006C4E83">
        <w:lastRenderedPageBreak/>
        <w:t>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C4E83" w:rsidRPr="006C4E83" w:rsidRDefault="006C4E83" w:rsidP="006C4E83">
      <w:bookmarkStart w:id="174" w:name="_Toc73394988"/>
      <w:bookmarkStart w:id="175" w:name="_Toc118726606"/>
      <w:r w:rsidRPr="006C4E83">
        <w:t>111.9. Федеральная рабочая программа учебного курса «Вероятность и статистика».</w:t>
      </w:r>
    </w:p>
    <w:p w:rsidR="006C4E83" w:rsidRPr="006C4E83" w:rsidRDefault="006C4E83" w:rsidP="006C4E83">
      <w:r w:rsidRPr="006C4E83">
        <w:t>111.9.1. Пояснительная записка.</w:t>
      </w:r>
    </w:p>
    <w:p w:rsidR="006C4E83" w:rsidRPr="006C4E83" w:rsidRDefault="006C4E83" w:rsidP="006C4E83">
      <w:r w:rsidRPr="006C4E83">
        <w:t>111.9.1.</w:t>
      </w:r>
      <w:bookmarkEnd w:id="174"/>
      <w:bookmarkEnd w:id="175"/>
      <w:r w:rsidRPr="006C4E83">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C4E83" w:rsidRPr="006C4E83" w:rsidRDefault="006C4E83" w:rsidP="006C4E83">
      <w:r w:rsidRPr="006C4E83">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6C4E83" w:rsidRPr="006C4E83" w:rsidRDefault="006C4E83" w:rsidP="006C4E83">
      <w:r w:rsidRPr="006C4E83">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6C4E83" w:rsidRPr="006C4E83" w:rsidRDefault="006C4E83" w:rsidP="006C4E83">
      <w:r w:rsidRPr="006C4E83">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C4E83" w:rsidRPr="006C4E83" w:rsidRDefault="006C4E83" w:rsidP="006C4E83">
      <w:r w:rsidRPr="006C4E83">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6C4E83" w:rsidRPr="006C4E83" w:rsidRDefault="006C4E83" w:rsidP="006C4E83">
      <w:r w:rsidRPr="006C4E83">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6C4E83" w:rsidRPr="006C4E83" w:rsidRDefault="006C4E83" w:rsidP="006C4E83">
      <w:r w:rsidRPr="006C4E83">
        <w:t xml:space="preserve">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6C4E83" w:rsidRPr="006C4E83" w:rsidRDefault="006C4E83" w:rsidP="006C4E83">
      <w:bookmarkStart w:id="176" w:name="_Toc118726611"/>
      <w:bookmarkStart w:id="177" w:name="_Toc118726608"/>
      <w:r w:rsidRPr="006C4E83">
        <w:lastRenderedPageBreak/>
        <w:t xml:space="preserve">111.9.2. Содержание </w:t>
      </w:r>
      <w:bookmarkEnd w:id="176"/>
      <w:r w:rsidRPr="006C4E83">
        <w:t>обучения в 10 классе.</w:t>
      </w:r>
    </w:p>
    <w:p w:rsidR="006C4E83" w:rsidRPr="006C4E83" w:rsidRDefault="006C4E83" w:rsidP="006C4E83">
      <w:r w:rsidRPr="006C4E83">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6C4E83" w:rsidRPr="006C4E83" w:rsidRDefault="006C4E83" w:rsidP="006C4E83">
      <w:r w:rsidRPr="006C4E83">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6C4E83" w:rsidRPr="006C4E83" w:rsidRDefault="006C4E83" w:rsidP="006C4E83">
      <w:r w:rsidRPr="006C4E83">
        <w:t xml:space="preserve">Операции над событиями: пересечение, объединение, противоположные события. Диаграммы Эйлера. Формула сложения вероятностей. </w:t>
      </w:r>
    </w:p>
    <w:p w:rsidR="006C4E83" w:rsidRPr="006C4E83" w:rsidRDefault="006C4E83" w:rsidP="006C4E83">
      <w:r w:rsidRPr="006C4E83">
        <w:t>Условная вероятность. Умножение вероятностей. Дерево случайного эксперимента. Формула полной вероятности. Независимые события.</w:t>
      </w:r>
    </w:p>
    <w:p w:rsidR="006C4E83" w:rsidRPr="006C4E83" w:rsidRDefault="006C4E83" w:rsidP="006C4E83">
      <w:r w:rsidRPr="006C4E83">
        <w:t>Комбинаторное правило умножения. Перестановки и факториал. Число сочетаний. Треугольник Паскаля. Формула бинома Ньютона.</w:t>
      </w:r>
    </w:p>
    <w:p w:rsidR="006C4E83" w:rsidRPr="006C4E83" w:rsidRDefault="006C4E83" w:rsidP="006C4E83">
      <w:r w:rsidRPr="006C4E83">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6C4E83" w:rsidRPr="006C4E83" w:rsidRDefault="006C4E83" w:rsidP="006C4E83">
      <w:r w:rsidRPr="006C4E83">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6C4E83" w:rsidRPr="006C4E83" w:rsidRDefault="006C4E83" w:rsidP="006C4E83">
      <w:bookmarkStart w:id="178" w:name="_Toc73394999"/>
      <w:r w:rsidRPr="006C4E83">
        <w:t>111.9.3. Содержание обучения в 11 классе.</w:t>
      </w:r>
    </w:p>
    <w:p w:rsidR="006C4E83" w:rsidRPr="006C4E83" w:rsidRDefault="006C4E83" w:rsidP="006C4E83">
      <w:r w:rsidRPr="006C4E83">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6C4E83" w:rsidRPr="006C4E83" w:rsidRDefault="006C4E83" w:rsidP="006C4E83">
      <w:r w:rsidRPr="006C4E83">
        <w:t>Закон больших чисел и его роль в науке, природе и обществе. Выборочный метод исследований.</w:t>
      </w:r>
    </w:p>
    <w:p w:rsidR="006C4E83" w:rsidRPr="006C4E83" w:rsidRDefault="006C4E83" w:rsidP="006C4E83">
      <w:r w:rsidRPr="006C4E83">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77"/>
      <w:bookmarkEnd w:id="178"/>
    </w:p>
    <w:p w:rsidR="006C4E83" w:rsidRPr="006C4E83" w:rsidRDefault="006C4E83" w:rsidP="006C4E83">
      <w:r w:rsidRPr="006C4E83">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6C4E83" w:rsidRPr="006C4E83" w:rsidRDefault="006C4E83" w:rsidP="006C4E83">
      <w:r w:rsidRPr="006C4E83">
        <w:t>111.9.4.1. Предметные результаты по отдельным темам учебного курса «Вероятность и статистика». К концу 10 класса обучающийся научится:</w:t>
      </w:r>
    </w:p>
    <w:p w:rsidR="006C4E83" w:rsidRPr="006C4E83" w:rsidRDefault="006C4E83" w:rsidP="006C4E83">
      <w:r w:rsidRPr="006C4E83">
        <w:t>читать и строить таблицы и диаграммы;</w:t>
      </w:r>
    </w:p>
    <w:p w:rsidR="006C4E83" w:rsidRPr="006C4E83" w:rsidRDefault="006C4E83" w:rsidP="006C4E83">
      <w:r w:rsidRPr="006C4E83">
        <w:t>оперировать понятиями: среднее арифметическое, медиана, наибольшее, наименьшее значение, размах массива числовых данных;</w:t>
      </w:r>
    </w:p>
    <w:p w:rsidR="006C4E83" w:rsidRPr="006C4E83" w:rsidRDefault="006C4E83" w:rsidP="006C4E83">
      <w:r w:rsidRPr="006C4E83">
        <w:lastRenderedPageBreak/>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6C4E83" w:rsidRPr="006C4E83" w:rsidRDefault="006C4E83" w:rsidP="006C4E83">
      <w:r w:rsidRPr="006C4E83">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6C4E83" w:rsidRPr="006C4E83" w:rsidRDefault="006C4E83" w:rsidP="006C4E83">
      <w:r w:rsidRPr="006C4E83">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6C4E83" w:rsidRPr="006C4E83" w:rsidRDefault="006C4E83" w:rsidP="006C4E83">
      <w:r w:rsidRPr="006C4E83">
        <w:t>применять комбинаторное правило умножения при решении задач;</w:t>
      </w:r>
    </w:p>
    <w:p w:rsidR="006C4E83" w:rsidRPr="006C4E83" w:rsidRDefault="006C4E83" w:rsidP="006C4E83">
      <w:r w:rsidRPr="006C4E83">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6C4E83" w:rsidRPr="006C4E83" w:rsidRDefault="006C4E83" w:rsidP="006C4E83">
      <w:r w:rsidRPr="006C4E83">
        <w:t xml:space="preserve">оперировать понятиями: случайная величина, распределение вероятностей, диаграмма распределения. </w:t>
      </w:r>
    </w:p>
    <w:p w:rsidR="006C4E83" w:rsidRPr="006C4E83" w:rsidRDefault="006C4E83" w:rsidP="006C4E83">
      <w:r w:rsidRPr="006C4E83">
        <w:t>111.9.4.2. Предметные результаты по отдельным темам учебного курса «Вероятность и статистика». К концу 11 класса обучающийся научится:</w:t>
      </w:r>
    </w:p>
    <w:p w:rsidR="006C4E83" w:rsidRPr="006C4E83" w:rsidRDefault="006C4E83" w:rsidP="006C4E83">
      <w:r w:rsidRPr="006C4E83">
        <w:t>сравнивать вероятности значений случайной величины по распределению или с помощью диаграмм;</w:t>
      </w:r>
    </w:p>
    <w:p w:rsidR="006C4E83" w:rsidRPr="006C4E83" w:rsidRDefault="006C4E83" w:rsidP="006C4E83">
      <w:r w:rsidRPr="006C4E83">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6C4E83" w:rsidRPr="006C4E83" w:rsidRDefault="006C4E83" w:rsidP="006C4E83">
      <w:r w:rsidRPr="006C4E83">
        <w:t>иметь представление о законе больших чисел;</w:t>
      </w:r>
    </w:p>
    <w:p w:rsidR="006C4E83" w:rsidRPr="006C4E83" w:rsidRDefault="006C4E83" w:rsidP="006C4E83">
      <w:r w:rsidRPr="006C4E83">
        <w:t>иметь представление о нормальном распределении.</w:t>
      </w:r>
    </w:p>
    <w:p w:rsidR="006C4E83" w:rsidRPr="006C4E83" w:rsidRDefault="006C4E83" w:rsidP="006C4E83">
      <w:r w:rsidRPr="006C4E83">
        <w:t xml:space="preserve">112. Федеральная рабочая программа по учебному предмету «Математика» (углублённый уровень). </w:t>
      </w:r>
    </w:p>
    <w:p w:rsidR="006C4E83" w:rsidRPr="006C4E83" w:rsidRDefault="006C4E83" w:rsidP="006C4E83">
      <w:r w:rsidRPr="006C4E83">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C4E83" w:rsidRPr="006C4E83" w:rsidRDefault="006C4E83" w:rsidP="006C4E83">
      <w:r w:rsidRPr="006C4E83">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lastRenderedPageBreak/>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6C4E83" w:rsidRPr="006C4E83" w:rsidRDefault="006C4E83" w:rsidP="006C4E83">
      <w:r w:rsidRPr="006C4E83">
        <w:t>112.5. Пояснительная записка.</w:t>
      </w:r>
    </w:p>
    <w:p w:rsidR="006C4E83" w:rsidRPr="006C4E83" w:rsidRDefault="006C4E83" w:rsidP="006C4E83">
      <w:r w:rsidRPr="006C4E83">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C4E83" w:rsidRPr="006C4E83" w:rsidRDefault="006C4E83" w:rsidP="006C4E83">
      <w:r w:rsidRPr="006C4E83">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6C4E83" w:rsidRPr="006C4E83" w:rsidRDefault="006C4E83" w:rsidP="006C4E83">
      <w:r w:rsidRPr="006C4E83">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6C4E83" w:rsidRPr="006C4E83" w:rsidRDefault="006C4E83" w:rsidP="006C4E83">
      <w:r w:rsidRPr="006C4E83">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6C4E83" w:rsidRPr="006C4E83" w:rsidRDefault="006C4E83" w:rsidP="006C4E83">
      <w:r w:rsidRPr="006C4E83">
        <w:t xml:space="preserve">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w:t>
      </w:r>
      <w:r w:rsidRPr="006C4E83">
        <w:lastRenderedPageBreak/>
        <w:t>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6C4E83" w:rsidRPr="006C4E83" w:rsidRDefault="006C4E83" w:rsidP="006C4E83">
      <w:r w:rsidRPr="006C4E83">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C4E83" w:rsidRPr="006C4E83" w:rsidRDefault="006C4E83" w:rsidP="006C4E83">
      <w:r w:rsidRPr="006C4E83">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6C4E83" w:rsidRPr="006C4E83" w:rsidRDefault="006C4E83" w:rsidP="006C4E83">
      <w:r w:rsidRPr="006C4E83">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C4E83" w:rsidRPr="006C4E83" w:rsidRDefault="006C4E83" w:rsidP="006C4E83">
      <w:r w:rsidRPr="006C4E83">
        <w:t>112.5.9. Приоритетными целями обучения математике в 10–11 классах на углублённом уровне продолжают оставаться:</w:t>
      </w:r>
    </w:p>
    <w:p w:rsidR="006C4E83" w:rsidRPr="006C4E83" w:rsidRDefault="006C4E83" w:rsidP="006C4E83">
      <w:r w:rsidRPr="006C4E83">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6C4E83" w:rsidRPr="006C4E83" w:rsidRDefault="006C4E83" w:rsidP="006C4E83">
      <w:r w:rsidRPr="006C4E83">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6C4E83" w:rsidRPr="006C4E83" w:rsidRDefault="006C4E83" w:rsidP="006C4E83">
      <w:r w:rsidRPr="006C4E83">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C4E83" w:rsidRPr="006C4E83" w:rsidRDefault="006C4E83" w:rsidP="006C4E83">
      <w:r w:rsidRPr="006C4E83">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C4E83" w:rsidRPr="006C4E83" w:rsidRDefault="006C4E83" w:rsidP="006C4E83">
      <w:r w:rsidRPr="006C4E83">
        <w:t xml:space="preserve">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6C4E83">
        <w:lastRenderedPageBreak/>
        <w:t>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C4E83" w:rsidRPr="006C4E83" w:rsidRDefault="006C4E83" w:rsidP="006C4E83">
      <w:r w:rsidRPr="006C4E83">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C4E83" w:rsidRPr="006C4E83" w:rsidRDefault="006C4E83" w:rsidP="006C4E83">
      <w:r w:rsidRPr="006C4E83">
        <w:t xml:space="preserve">112.5.12. Общее число часов, рекомендованных для изучения математики – 544 часа: в 10 классе – 272 часа (8 часов в неделю), в 11 классе – 272 часа (8 часов в неделю). </w:t>
      </w:r>
    </w:p>
    <w:p w:rsidR="006C4E83" w:rsidRPr="006C4E83" w:rsidRDefault="006C4E83" w:rsidP="006C4E83">
      <w:bookmarkStart w:id="179" w:name="_Toc118727644"/>
      <w:r w:rsidRPr="006C4E83">
        <w:t>112.6. </w:t>
      </w:r>
      <w:bookmarkEnd w:id="179"/>
      <w:r w:rsidRPr="006C4E83">
        <w:t>Планируемые результаты освоения программы по математике на уровне среднего общего образования.</w:t>
      </w:r>
    </w:p>
    <w:p w:rsidR="006C4E83" w:rsidRPr="006C4E83" w:rsidRDefault="006C4E83" w:rsidP="006C4E83">
      <w:r w:rsidRPr="006C4E83">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C4E83" w:rsidRPr="006C4E83" w:rsidRDefault="006C4E83" w:rsidP="006C4E83">
      <w:r w:rsidRPr="006C4E83">
        <w:lastRenderedPageBreak/>
        <w:t>5) физического воспитания:</w:t>
      </w:r>
    </w:p>
    <w:p w:rsidR="006C4E83" w:rsidRPr="006C4E83" w:rsidRDefault="006C4E83" w:rsidP="006C4E83">
      <w:r w:rsidRPr="006C4E83">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C4E83" w:rsidRPr="006C4E83" w:rsidRDefault="006C4E83" w:rsidP="006C4E83">
      <w:r w:rsidRPr="006C4E83">
        <w:t xml:space="preserve">8) ценности научного познания: </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C4E83" w:rsidRPr="006C4E83" w:rsidRDefault="006C4E83" w:rsidP="006C4E83">
      <w:r w:rsidRPr="006C4E83">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112.6.2.1.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C4E83" w:rsidRPr="006C4E83" w:rsidRDefault="006C4E83" w:rsidP="006C4E83">
      <w:r w:rsidRPr="006C4E83">
        <w:t>воспринимать, формулировать и преобразовывать суждения: утвердительные и отрицательные, единичные, частные и общие, условные;</w:t>
      </w:r>
    </w:p>
    <w:p w:rsidR="006C4E83" w:rsidRPr="006C4E83" w:rsidRDefault="006C4E83" w:rsidP="006C4E83">
      <w:r w:rsidRPr="006C4E83">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C4E83" w:rsidRPr="006C4E83" w:rsidRDefault="006C4E83" w:rsidP="006C4E83">
      <w:r w:rsidRPr="006C4E83">
        <w:lastRenderedPageBreak/>
        <w:t>делать выводы с использованием законов логики, дедуктивных и индуктивных умозаключений, умозаключений по аналогии;</w:t>
      </w:r>
    </w:p>
    <w:p w:rsidR="006C4E83" w:rsidRPr="006C4E83" w:rsidRDefault="006C4E83" w:rsidP="006C4E83">
      <w:r w:rsidRPr="006C4E83">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C4E83" w:rsidRPr="006C4E83" w:rsidRDefault="006C4E83" w:rsidP="006C4E83">
      <w:r w:rsidRPr="006C4E83">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C4E83" w:rsidRPr="006C4E83" w:rsidRDefault="006C4E83" w:rsidP="006C4E83">
      <w:r w:rsidRPr="006C4E83">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C4E83" w:rsidRPr="006C4E83" w:rsidRDefault="006C4E83" w:rsidP="006C4E83">
      <w:r w:rsidRPr="006C4E83">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C4E83" w:rsidRPr="006C4E83" w:rsidRDefault="006C4E83" w:rsidP="006C4E83">
      <w:r w:rsidRPr="006C4E83">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C4E83" w:rsidRPr="006C4E83" w:rsidRDefault="006C4E83" w:rsidP="006C4E83">
      <w:r w:rsidRPr="006C4E83">
        <w:t>прогнозировать возможное развитие процесса, а также выдвигать предположения о его развитии в новых условиях.</w:t>
      </w:r>
    </w:p>
    <w:p w:rsidR="006C4E83" w:rsidRPr="006C4E83" w:rsidRDefault="006C4E83" w:rsidP="006C4E83">
      <w:r w:rsidRPr="006C4E83">
        <w:t>112.6.2.3.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выявлять дефициты информации, данных, необходимых для ответа на вопрос и для решения задачи;</w:t>
      </w:r>
    </w:p>
    <w:p w:rsidR="006C4E83" w:rsidRPr="006C4E83" w:rsidRDefault="006C4E83" w:rsidP="006C4E83">
      <w:r w:rsidRPr="006C4E83">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C4E83" w:rsidRPr="006C4E83" w:rsidRDefault="006C4E83" w:rsidP="006C4E83">
      <w:r w:rsidRPr="006C4E83">
        <w:t>структурировать информацию, представлять её в различных формах, иллюстрировать графически;</w:t>
      </w:r>
    </w:p>
    <w:p w:rsidR="006C4E83" w:rsidRPr="006C4E83" w:rsidRDefault="006C4E83" w:rsidP="006C4E83">
      <w:r w:rsidRPr="006C4E83">
        <w:t>оценивать надёжность информации по самостоятельно сформулированным критериям.</w:t>
      </w:r>
    </w:p>
    <w:p w:rsidR="006C4E83" w:rsidRPr="006C4E83" w:rsidRDefault="006C4E83" w:rsidP="006C4E83">
      <w:r w:rsidRPr="006C4E83">
        <w:t>112.6.2.4.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C4E83" w:rsidRPr="006C4E83" w:rsidRDefault="006C4E83" w:rsidP="006C4E83">
      <w:r w:rsidRPr="006C4E83">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6C4E83">
        <w:lastRenderedPageBreak/>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C4E83" w:rsidRPr="006C4E83" w:rsidRDefault="006C4E83" w:rsidP="006C4E83">
      <w:r w:rsidRPr="006C4E83">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C4E83" w:rsidRPr="006C4E83" w:rsidRDefault="006C4E83" w:rsidP="006C4E83">
      <w:r w:rsidRPr="006C4E83">
        <w:t>112.6.2.5.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C4E83" w:rsidRPr="006C4E83" w:rsidRDefault="006C4E83" w:rsidP="006C4E83">
      <w:r w:rsidRPr="006C4E83">
        <w:t>112.6.2.6. У обучающегося будут сформированы умения самоконтроля как часть регулятивных универсальных учебных действий:</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C4E83" w:rsidRPr="006C4E83" w:rsidRDefault="006C4E83" w:rsidP="006C4E83">
      <w:r w:rsidRPr="006C4E83">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C4E83" w:rsidRPr="006C4E83" w:rsidRDefault="006C4E83" w:rsidP="006C4E83">
      <w:r w:rsidRPr="006C4E83">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C4E83" w:rsidRPr="006C4E83" w:rsidRDefault="006C4E83" w:rsidP="006C4E83">
      <w:r w:rsidRPr="006C4E83">
        <w:t>112.6.2.7.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C4E83" w:rsidRPr="006C4E83" w:rsidRDefault="006C4E83" w:rsidP="006C4E83">
      <w:r w:rsidRPr="006C4E83">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C4E83" w:rsidRPr="006C4E83" w:rsidRDefault="006C4E83" w:rsidP="006C4E83">
      <w:r w:rsidRPr="006C4E83">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6C4E83" w:rsidRPr="006C4E83" w:rsidRDefault="006C4E83" w:rsidP="006C4E83">
      <w:bookmarkStart w:id="180" w:name="_Toc118727648"/>
      <w:r w:rsidRPr="006C4E83">
        <w:t>112.7. Федеральная рабочая программа учебного курса «Алгебра и начала математического анализа»</w:t>
      </w:r>
      <w:bookmarkEnd w:id="180"/>
      <w:r w:rsidRPr="006C4E83">
        <w:t>.</w:t>
      </w:r>
    </w:p>
    <w:p w:rsidR="006C4E83" w:rsidRPr="006C4E83" w:rsidRDefault="006C4E83" w:rsidP="006C4E83">
      <w:bookmarkStart w:id="181" w:name="_Toc118727649"/>
      <w:r w:rsidRPr="006C4E83">
        <w:t>112.7.1. </w:t>
      </w:r>
      <w:bookmarkEnd w:id="181"/>
      <w:r w:rsidRPr="006C4E83">
        <w:t>Пояснительная записка.</w:t>
      </w:r>
    </w:p>
    <w:p w:rsidR="006C4E83" w:rsidRPr="006C4E83" w:rsidRDefault="006C4E83" w:rsidP="006C4E83">
      <w:r w:rsidRPr="006C4E83">
        <w:lastRenderedPageBreak/>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6C4E83" w:rsidRPr="006C4E83" w:rsidRDefault="006C4E83" w:rsidP="006C4E83">
      <w:r w:rsidRPr="006C4E83">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6C4E83" w:rsidRPr="006C4E83" w:rsidRDefault="006C4E83" w:rsidP="006C4E83">
      <w:r w:rsidRPr="006C4E83">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6C4E83" w:rsidRPr="006C4E83" w:rsidRDefault="006C4E83" w:rsidP="006C4E83">
      <w:r w:rsidRPr="006C4E83">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6C4E83" w:rsidRPr="006C4E83" w:rsidRDefault="006C4E83" w:rsidP="006C4E83">
      <w:r w:rsidRPr="006C4E83">
        <w:t>112.7.1.5. В основе методики обучения алгебре и началам математического анализа лежит деятельностный принцип обучения.</w:t>
      </w:r>
    </w:p>
    <w:p w:rsidR="006C4E83" w:rsidRPr="006C4E83" w:rsidRDefault="006C4E83" w:rsidP="006C4E83">
      <w:r w:rsidRPr="006C4E83">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6C4E83" w:rsidRPr="006C4E83" w:rsidRDefault="006C4E83" w:rsidP="006C4E83">
      <w:r w:rsidRPr="006C4E83">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w:t>
      </w:r>
      <w:r w:rsidRPr="006C4E83">
        <w:lastRenderedPageBreak/>
        <w:t>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6C4E83" w:rsidRPr="006C4E83" w:rsidRDefault="006C4E83" w:rsidP="006C4E83">
      <w:r w:rsidRPr="006C4E83">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C4E83" w:rsidRPr="006C4E83" w:rsidRDefault="006C4E83" w:rsidP="006C4E83">
      <w:r w:rsidRPr="006C4E83">
        <w:t>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6C4E83" w:rsidRPr="006C4E83" w:rsidRDefault="006C4E83" w:rsidP="006C4E83">
      <w:r w:rsidRPr="006C4E83">
        <w:t xml:space="preserve">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w:t>
      </w:r>
      <w:r w:rsidRPr="006C4E83">
        <w:lastRenderedPageBreak/>
        <w:t>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6C4E83" w:rsidRPr="006C4E83" w:rsidRDefault="006C4E83" w:rsidP="006C4E83">
      <w:r w:rsidRPr="006C4E83">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6C4E83" w:rsidRPr="006C4E83" w:rsidRDefault="006C4E83" w:rsidP="006C4E83">
      <w:r w:rsidRPr="006C4E83">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C4E83" w:rsidRPr="006C4E83" w:rsidRDefault="006C4E83" w:rsidP="006C4E83">
      <w:r w:rsidRPr="006C4E83">
        <w:t xml:space="preserve">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6C4E83" w:rsidRPr="006C4E83" w:rsidRDefault="006C4E83" w:rsidP="006C4E83">
      <w:bookmarkStart w:id="182" w:name="_Toc118727651"/>
      <w:r w:rsidRPr="006C4E83">
        <w:t>112.7.2. Содержание обучения в 10 классе.</w:t>
      </w:r>
    </w:p>
    <w:p w:rsidR="006C4E83" w:rsidRPr="006C4E83" w:rsidRDefault="006C4E83" w:rsidP="006C4E83">
      <w:r w:rsidRPr="006C4E83">
        <w:t>112.7.2.1. Числа и вычисления.</w:t>
      </w:r>
    </w:p>
    <w:p w:rsidR="006C4E83" w:rsidRPr="006C4E83" w:rsidRDefault="006C4E83" w:rsidP="006C4E83">
      <w:r w:rsidRPr="006C4E83">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6C4E83" w:rsidRPr="006C4E83" w:rsidRDefault="006C4E83" w:rsidP="006C4E83">
      <w:r w:rsidRPr="006C4E83">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6C4E83" w:rsidRPr="006C4E83" w:rsidRDefault="006C4E83" w:rsidP="006C4E83">
      <w:r w:rsidRPr="006C4E83">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6C4E83" w:rsidRPr="006C4E83" w:rsidRDefault="006C4E83" w:rsidP="006C4E83">
      <w:r w:rsidRPr="006C4E83">
        <w:t>Арифметический корень натуральной степени и его свойства.</w:t>
      </w:r>
    </w:p>
    <w:p w:rsidR="006C4E83" w:rsidRPr="006C4E83" w:rsidRDefault="006C4E83" w:rsidP="006C4E83">
      <w:r w:rsidRPr="006C4E83">
        <w:lastRenderedPageBreak/>
        <w:t>Степень с рациональным показателем и её свойства, степень с действительным показателем.</w:t>
      </w:r>
    </w:p>
    <w:p w:rsidR="006C4E83" w:rsidRPr="006C4E83" w:rsidRDefault="006C4E83" w:rsidP="006C4E83">
      <w:r w:rsidRPr="006C4E83">
        <w:t>Логарифм числа. Свойства логарифма. Десятичные и натуральные логарифмы.</w:t>
      </w:r>
    </w:p>
    <w:p w:rsidR="006C4E83" w:rsidRPr="006C4E83" w:rsidRDefault="006C4E83" w:rsidP="006C4E83">
      <w:r w:rsidRPr="006C4E83">
        <w:t>Синус, косинус, тангенс, котангенс числового аргумента. Арксинус, арккосинус и арктангенс числового аргумента.</w:t>
      </w:r>
    </w:p>
    <w:p w:rsidR="006C4E83" w:rsidRPr="006C4E83" w:rsidRDefault="006C4E83" w:rsidP="006C4E83">
      <w:r w:rsidRPr="006C4E83">
        <w:t>112.7.2.2. Уравнения и неравенства.</w:t>
      </w:r>
    </w:p>
    <w:p w:rsidR="006C4E83" w:rsidRPr="006C4E83" w:rsidRDefault="006C4E83" w:rsidP="006C4E83">
      <w:r w:rsidRPr="006C4E83">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6C4E83" w:rsidRPr="006C4E83" w:rsidRDefault="006C4E83" w:rsidP="006C4E83">
      <w:r w:rsidRPr="006C4E83">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6C4E83" w:rsidRPr="006C4E83" w:rsidRDefault="006C4E83" w:rsidP="006C4E83">
      <w:r w:rsidRPr="006C4E83">
        <w:t>Преобразования числовых выражений, содержащих степени и корни.</w:t>
      </w:r>
    </w:p>
    <w:p w:rsidR="006C4E83" w:rsidRPr="006C4E83" w:rsidRDefault="006C4E83" w:rsidP="006C4E83">
      <w:r w:rsidRPr="006C4E83">
        <w:t xml:space="preserve">Иррациональные уравнения. Основные методы решения иррациональных уравнений. </w:t>
      </w:r>
    </w:p>
    <w:p w:rsidR="006C4E83" w:rsidRPr="006C4E83" w:rsidRDefault="006C4E83" w:rsidP="006C4E83">
      <w:r w:rsidRPr="006C4E83">
        <w:t>Показательные уравнения. Основные методы решения показательных уравнений.</w:t>
      </w:r>
    </w:p>
    <w:p w:rsidR="006C4E83" w:rsidRPr="006C4E83" w:rsidRDefault="006C4E83" w:rsidP="006C4E83">
      <w:r w:rsidRPr="006C4E83">
        <w:t>Преобразование выражений, содержащих логарифмы.</w:t>
      </w:r>
    </w:p>
    <w:p w:rsidR="006C4E83" w:rsidRPr="006C4E83" w:rsidRDefault="006C4E83" w:rsidP="006C4E83">
      <w:r w:rsidRPr="006C4E83">
        <w:t xml:space="preserve">Логарифмические уравнения. Основные методы решения логарифмических уравнений. </w:t>
      </w:r>
    </w:p>
    <w:p w:rsidR="006C4E83" w:rsidRPr="006C4E83" w:rsidRDefault="006C4E83" w:rsidP="006C4E83">
      <w:r w:rsidRPr="006C4E83">
        <w:t xml:space="preserve">Основные тригонометрические формулы. Преобразование тригонометрических выражений. Решение тригонометрических уравнений. </w:t>
      </w:r>
    </w:p>
    <w:p w:rsidR="006C4E83" w:rsidRPr="006C4E83" w:rsidRDefault="006C4E83" w:rsidP="006C4E83">
      <w:r w:rsidRPr="006C4E83">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6C4E83" w:rsidRPr="006C4E83" w:rsidRDefault="006C4E83" w:rsidP="006C4E83">
      <w:r w:rsidRPr="006C4E83">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6C4E83" w:rsidRPr="006C4E83" w:rsidRDefault="006C4E83" w:rsidP="006C4E83">
      <w:r w:rsidRPr="006C4E83">
        <w:t>112.7.2.3. Функции и графики.</w:t>
      </w:r>
    </w:p>
    <w:p w:rsidR="006C4E83" w:rsidRPr="006C4E83" w:rsidRDefault="006C4E83" w:rsidP="006C4E83">
      <w:r w:rsidRPr="006C4E83">
        <w:t>Функция, способы задания функции. Взаимно обратные функции. Композиция функций. График функции. Элементарные преобразования графиков функций.</w:t>
      </w:r>
    </w:p>
    <w:p w:rsidR="006C4E83" w:rsidRPr="006C4E83" w:rsidRDefault="006C4E83" w:rsidP="006C4E83">
      <w:r w:rsidRPr="006C4E83">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6C4E83" w:rsidRPr="006C4E83" w:rsidRDefault="006C4E83" w:rsidP="006C4E83">
      <w:r w:rsidRPr="006C4E83">
        <w:t>Линейная, квадратичная и дробно-линейная функции. Элементарное исследование и построение их графиков.</w:t>
      </w:r>
    </w:p>
    <w:p w:rsidR="006C4E83" w:rsidRPr="006C4E83" w:rsidRDefault="006C4E83" w:rsidP="006C4E83">
      <w:r w:rsidRPr="006C4E83">
        <w:lastRenderedPageBreak/>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6C4E83" w:rsidRPr="006C4E83" w:rsidRDefault="006C4E83" w:rsidP="006C4E83">
      <w:r w:rsidRPr="006C4E83">
        <w:t>Показательная и логарифмическая функции, их свойства и графики. Использование графиков функций для решения уравнений.</w:t>
      </w:r>
    </w:p>
    <w:p w:rsidR="006C4E83" w:rsidRPr="006C4E83" w:rsidRDefault="006C4E83" w:rsidP="006C4E83">
      <w:r w:rsidRPr="006C4E83">
        <w:t xml:space="preserve">Тригонометрическая окружность, определение тригонометрических функций числового аргумента. </w:t>
      </w:r>
    </w:p>
    <w:p w:rsidR="006C4E83" w:rsidRPr="006C4E83" w:rsidRDefault="006C4E83" w:rsidP="006C4E83">
      <w:r w:rsidRPr="006C4E83">
        <w:t>Функциональные зависимости в реальных процессах и явлениях. Графики реальных зависимостей.</w:t>
      </w:r>
    </w:p>
    <w:p w:rsidR="006C4E83" w:rsidRPr="006C4E83" w:rsidRDefault="006C4E83" w:rsidP="006C4E83">
      <w:r w:rsidRPr="006C4E83">
        <w:t>112.7.2.4. Начала математического анализа.</w:t>
      </w:r>
    </w:p>
    <w:p w:rsidR="006C4E83" w:rsidRPr="006C4E83" w:rsidRDefault="006C4E83" w:rsidP="006C4E83">
      <w:r w:rsidRPr="006C4E83">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6C4E83" w:rsidRPr="006C4E83" w:rsidRDefault="006C4E83" w:rsidP="006C4E83">
      <w:r w:rsidRPr="006C4E83">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6C4E83" w:rsidRPr="006C4E83" w:rsidRDefault="006C4E83" w:rsidP="006C4E83">
      <w:r w:rsidRPr="006C4E83">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6C4E83" w:rsidRPr="006C4E83" w:rsidRDefault="006C4E83" w:rsidP="006C4E83">
      <w:r w:rsidRPr="006C4E83">
        <w:t>Первая и вторая производные функции. Определение, геометрический и физический смысл производной. Уравнение касательной к графику функции.</w:t>
      </w:r>
    </w:p>
    <w:p w:rsidR="006C4E83" w:rsidRPr="006C4E83" w:rsidRDefault="006C4E83" w:rsidP="006C4E83">
      <w:r w:rsidRPr="006C4E83">
        <w:t>Производные элементарных функций. Производная суммы, произведения, частного и композиции функций.</w:t>
      </w:r>
    </w:p>
    <w:p w:rsidR="006C4E83" w:rsidRPr="006C4E83" w:rsidRDefault="006C4E83" w:rsidP="006C4E83">
      <w:r w:rsidRPr="006C4E83">
        <w:t>112.7.2.5. Множества и логика.</w:t>
      </w:r>
    </w:p>
    <w:p w:rsidR="006C4E83" w:rsidRPr="006C4E83" w:rsidRDefault="006C4E83" w:rsidP="006C4E83">
      <w:r w:rsidRPr="006C4E83">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6C4E83" w:rsidRPr="006C4E83" w:rsidRDefault="006C4E83" w:rsidP="006C4E83">
      <w:r w:rsidRPr="006C4E83">
        <w:t xml:space="preserve">Определение, теорема, свойство математического объекта, следствие, доказательство, равносильные уравнения. </w:t>
      </w:r>
    </w:p>
    <w:p w:rsidR="006C4E83" w:rsidRPr="006C4E83" w:rsidRDefault="006C4E83" w:rsidP="006C4E83">
      <w:r w:rsidRPr="006C4E83">
        <w:t>112.7.3. Содержание обучения в 11 классе.</w:t>
      </w:r>
    </w:p>
    <w:p w:rsidR="006C4E83" w:rsidRPr="006C4E83" w:rsidRDefault="006C4E83" w:rsidP="006C4E83">
      <w:r w:rsidRPr="006C4E83">
        <w:t>112.7.3.1. Числа и вычисления.</w:t>
      </w:r>
    </w:p>
    <w:p w:rsidR="006C4E83" w:rsidRPr="006C4E83" w:rsidRDefault="006C4E83" w:rsidP="006C4E83">
      <w:r w:rsidRPr="006C4E83">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6C4E83" w:rsidRPr="006C4E83" w:rsidRDefault="006C4E83" w:rsidP="006C4E83">
      <w:r w:rsidRPr="006C4E83">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w:t>
      </w:r>
      <w:r w:rsidRPr="006C4E83">
        <w:lastRenderedPageBreak/>
        <w:t>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6C4E83" w:rsidRPr="006C4E83" w:rsidRDefault="006C4E83" w:rsidP="006C4E83">
      <w:r w:rsidRPr="006C4E83">
        <w:t>112.7.3.2. Уравнения и неравенства.</w:t>
      </w:r>
    </w:p>
    <w:p w:rsidR="006C4E83" w:rsidRPr="006C4E83" w:rsidRDefault="006C4E83" w:rsidP="006C4E83">
      <w:r w:rsidRPr="006C4E83">
        <w:t>Система и совокупность уравнений и неравенств. Равносильные системы и системы-следствия. Равносильные неравенства.</w:t>
      </w:r>
    </w:p>
    <w:p w:rsidR="006C4E83" w:rsidRPr="006C4E83" w:rsidRDefault="006C4E83" w:rsidP="006C4E83">
      <w:r w:rsidRPr="006C4E83">
        <w:t xml:space="preserve">Отбор корней тригонометрических уравнений с помощью тригонометрической окружности. Решение тригонометрических неравенств. </w:t>
      </w:r>
    </w:p>
    <w:p w:rsidR="006C4E83" w:rsidRPr="006C4E83" w:rsidRDefault="006C4E83" w:rsidP="006C4E83">
      <w:r w:rsidRPr="006C4E83">
        <w:t>Основные методы решения показательных и логарифмических неравенств.</w:t>
      </w:r>
    </w:p>
    <w:p w:rsidR="006C4E83" w:rsidRPr="006C4E83" w:rsidRDefault="006C4E83" w:rsidP="006C4E83">
      <w:r w:rsidRPr="006C4E83">
        <w:t>Основные методы решения иррациональных неравенств.</w:t>
      </w:r>
    </w:p>
    <w:p w:rsidR="006C4E83" w:rsidRPr="006C4E83" w:rsidRDefault="006C4E83" w:rsidP="006C4E83">
      <w:r w:rsidRPr="006C4E83">
        <w:t xml:space="preserve">Основные методы решения систем и совокупностей рациональных, иррациональных, показательных и логарифмических уравнений. </w:t>
      </w:r>
    </w:p>
    <w:p w:rsidR="006C4E83" w:rsidRPr="006C4E83" w:rsidRDefault="006C4E83" w:rsidP="006C4E83">
      <w:r w:rsidRPr="006C4E83">
        <w:t>Уравнения, неравенства и системы с параметрами.</w:t>
      </w:r>
    </w:p>
    <w:p w:rsidR="006C4E83" w:rsidRPr="006C4E83" w:rsidRDefault="006C4E83" w:rsidP="006C4E83">
      <w:r w:rsidRPr="006C4E83">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6C4E83" w:rsidRPr="006C4E83" w:rsidRDefault="006C4E83" w:rsidP="006C4E83">
      <w:r w:rsidRPr="006C4E83">
        <w:t>112.7.3.3. Функции и графики.</w:t>
      </w:r>
    </w:p>
    <w:p w:rsidR="006C4E83" w:rsidRPr="006C4E83" w:rsidRDefault="006C4E83" w:rsidP="006C4E83">
      <w:r w:rsidRPr="006C4E83">
        <w:t>График композиции функций. Геометрические образы уравнений и неравенств на координатной плоскости.</w:t>
      </w:r>
    </w:p>
    <w:p w:rsidR="006C4E83" w:rsidRPr="006C4E83" w:rsidRDefault="006C4E83" w:rsidP="006C4E83">
      <w:r w:rsidRPr="006C4E83">
        <w:t>Тригонометрические функции, их свойства и графики.</w:t>
      </w:r>
    </w:p>
    <w:p w:rsidR="006C4E83" w:rsidRPr="006C4E83" w:rsidRDefault="006C4E83" w:rsidP="006C4E83">
      <w:r w:rsidRPr="006C4E83">
        <w:t xml:space="preserve">Графические методы решения уравнений и неравенств. Графические методы решения задач с параметрами. </w:t>
      </w:r>
    </w:p>
    <w:p w:rsidR="006C4E83" w:rsidRPr="006C4E83" w:rsidRDefault="006C4E83" w:rsidP="006C4E83">
      <w:r w:rsidRPr="006C4E83">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C4E83" w:rsidRPr="006C4E83" w:rsidRDefault="006C4E83" w:rsidP="006C4E83">
      <w:r w:rsidRPr="006C4E83">
        <w:t>112.7.3.4. Начала математического анализа.</w:t>
      </w:r>
    </w:p>
    <w:p w:rsidR="006C4E83" w:rsidRPr="006C4E83" w:rsidRDefault="006C4E83" w:rsidP="006C4E83">
      <w:r w:rsidRPr="006C4E83">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6C4E83" w:rsidRPr="006C4E83" w:rsidRDefault="006C4E83" w:rsidP="006C4E83">
      <w:r w:rsidRPr="006C4E83">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6C4E83" w:rsidRPr="006C4E83" w:rsidRDefault="006C4E83" w:rsidP="006C4E83">
      <w:r w:rsidRPr="006C4E83">
        <w:t>Первообразная, основное свойство первообразных. Первообразные элементарных функций. Правила нахождения первообразных.</w:t>
      </w:r>
    </w:p>
    <w:p w:rsidR="006C4E83" w:rsidRPr="006C4E83" w:rsidRDefault="006C4E83" w:rsidP="006C4E83">
      <w:r w:rsidRPr="006C4E83">
        <w:t>Интеграл. Геометрический смысл интеграла. Вычисление определённого интеграла по формуле Ньютона–Лейбница.</w:t>
      </w:r>
    </w:p>
    <w:p w:rsidR="006C4E83" w:rsidRPr="006C4E83" w:rsidRDefault="006C4E83" w:rsidP="006C4E83">
      <w:r w:rsidRPr="006C4E83">
        <w:t>Применение интеграла для нахождения площадей плоских фигур и объёмов геометрических тел.</w:t>
      </w:r>
    </w:p>
    <w:p w:rsidR="006C4E83" w:rsidRPr="006C4E83" w:rsidRDefault="006C4E83" w:rsidP="006C4E83">
      <w:r w:rsidRPr="006C4E83">
        <w:lastRenderedPageBreak/>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182"/>
    </w:p>
    <w:p w:rsidR="006C4E83" w:rsidRPr="006C4E83" w:rsidRDefault="006C4E83" w:rsidP="006C4E83">
      <w:r w:rsidRPr="006C4E83">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6C4E83" w:rsidRPr="006C4E83" w:rsidRDefault="006C4E83" w:rsidP="006C4E83">
      <w:r w:rsidRPr="006C4E83">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6C4E83" w:rsidRPr="006C4E83" w:rsidRDefault="006C4E83" w:rsidP="006C4E83">
      <w:r w:rsidRPr="006C4E83">
        <w:t>112.7.4.1.1. Числа и вычисления:</w:t>
      </w:r>
    </w:p>
    <w:p w:rsidR="006C4E83" w:rsidRPr="006C4E83" w:rsidRDefault="006C4E83" w:rsidP="006C4E83">
      <w:r w:rsidRPr="006C4E83">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6C4E83" w:rsidRPr="006C4E83" w:rsidRDefault="006C4E83" w:rsidP="006C4E83">
      <w:r w:rsidRPr="006C4E83">
        <w:t>применять дроби и проценты для решения прикладных задач из различных отраслей знаний и реальной жизни;</w:t>
      </w:r>
    </w:p>
    <w:p w:rsidR="006C4E83" w:rsidRPr="006C4E83" w:rsidRDefault="006C4E83" w:rsidP="006C4E83">
      <w:r w:rsidRPr="006C4E83">
        <w:t>применять приближённые вычисления, правила округления, прикидку и оценку результата вычислений;</w:t>
      </w:r>
    </w:p>
    <w:p w:rsidR="006C4E83" w:rsidRPr="006C4E83" w:rsidRDefault="006C4E83" w:rsidP="006C4E83">
      <w:r w:rsidRPr="006C4E83">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6C4E83" w:rsidRPr="006C4E83" w:rsidRDefault="006C4E83" w:rsidP="006C4E83">
      <w:r w:rsidRPr="006C4E83">
        <w:t>свободно оперировать понятием: арифметический корень натуральной степени;</w:t>
      </w:r>
    </w:p>
    <w:p w:rsidR="006C4E83" w:rsidRPr="006C4E83" w:rsidRDefault="006C4E83" w:rsidP="006C4E83">
      <w:r w:rsidRPr="006C4E83">
        <w:t>свободно оперировать понятием: степень с рациональным показателем;</w:t>
      </w:r>
    </w:p>
    <w:p w:rsidR="006C4E83" w:rsidRPr="006C4E83" w:rsidRDefault="006C4E83" w:rsidP="006C4E83">
      <w:r w:rsidRPr="006C4E83">
        <w:t>свободно оперировать понятиями: логарифм числа, десятичные и натуральные логарифмы;</w:t>
      </w:r>
    </w:p>
    <w:p w:rsidR="006C4E83" w:rsidRPr="006C4E83" w:rsidRDefault="006C4E83" w:rsidP="006C4E83">
      <w:r w:rsidRPr="006C4E83">
        <w:t>свободно оперировать понятиями: синус, косинус, тангенс, котангенс числового аргумента;</w:t>
      </w:r>
    </w:p>
    <w:p w:rsidR="006C4E83" w:rsidRPr="006C4E83" w:rsidRDefault="006C4E83" w:rsidP="006C4E83">
      <w:r w:rsidRPr="006C4E83">
        <w:t>оперировать понятиями: арксинус, арккосинус и арктангенс числового аргумента.</w:t>
      </w:r>
    </w:p>
    <w:p w:rsidR="006C4E83" w:rsidRPr="006C4E83" w:rsidRDefault="006C4E83" w:rsidP="006C4E83">
      <w:r w:rsidRPr="006C4E83">
        <w:t>112.7.4.1.2. Уравнения и неравенства:</w:t>
      </w:r>
    </w:p>
    <w:p w:rsidR="006C4E83" w:rsidRPr="006C4E83" w:rsidRDefault="006C4E83" w:rsidP="006C4E83">
      <w:r w:rsidRPr="006C4E83">
        <w:t>свободно оперировать понятиями: тождество, уравнение, неравенство, равносильные уравнения и уравнения-следствия, равносильные неравенства;</w:t>
      </w:r>
    </w:p>
    <w:p w:rsidR="006C4E83" w:rsidRPr="006C4E83" w:rsidRDefault="006C4E83" w:rsidP="006C4E83">
      <w:r w:rsidRPr="006C4E83">
        <w:t>применять различные методы решения рациональных и дробно-рациональных уравнений, применять метод интервалов для решения неравенств;</w:t>
      </w:r>
    </w:p>
    <w:p w:rsidR="006C4E83" w:rsidRPr="006C4E83" w:rsidRDefault="006C4E83" w:rsidP="006C4E83">
      <w:r w:rsidRPr="006C4E83">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6C4E83" w:rsidRPr="006C4E83" w:rsidRDefault="006C4E83" w:rsidP="006C4E83">
      <w:r w:rsidRPr="006C4E83">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w:t>
      </w:r>
      <w:r w:rsidRPr="006C4E83">
        <w:lastRenderedPageBreak/>
        <w:t>построенные модели с помощью матриц и определителей, интерпретировать полученный результат;</w:t>
      </w:r>
    </w:p>
    <w:p w:rsidR="006C4E83" w:rsidRPr="006C4E83" w:rsidRDefault="006C4E83" w:rsidP="006C4E83">
      <w:r w:rsidRPr="006C4E83">
        <w:t>использовать свойства действий с корнями для преобразования выражений;</w:t>
      </w:r>
    </w:p>
    <w:p w:rsidR="006C4E83" w:rsidRPr="006C4E83" w:rsidRDefault="006C4E83" w:rsidP="006C4E83">
      <w:r w:rsidRPr="006C4E83">
        <w:t>выполнять преобразования числовых выражений, содержащих степени с рациональным показателем;</w:t>
      </w:r>
    </w:p>
    <w:p w:rsidR="006C4E83" w:rsidRPr="006C4E83" w:rsidRDefault="006C4E83" w:rsidP="006C4E83">
      <w:r w:rsidRPr="006C4E83">
        <w:t>использовать свойства логарифмов для преобразования логарифмических выражений;</w:t>
      </w:r>
    </w:p>
    <w:p w:rsidR="006C4E83" w:rsidRPr="006C4E83" w:rsidRDefault="006C4E83" w:rsidP="006C4E83">
      <w:r w:rsidRPr="006C4E83">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6C4E83" w:rsidRPr="006C4E83" w:rsidRDefault="006C4E83" w:rsidP="006C4E83">
      <w:r w:rsidRPr="006C4E83">
        <w:t>применять основные тригонометрические формулы для преобразования тригонометрических выражений;</w:t>
      </w:r>
    </w:p>
    <w:p w:rsidR="006C4E83" w:rsidRPr="006C4E83" w:rsidRDefault="006C4E83" w:rsidP="006C4E83">
      <w:r w:rsidRPr="006C4E83">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6C4E83" w:rsidRPr="006C4E83" w:rsidRDefault="006C4E83" w:rsidP="006C4E83">
      <w:r w:rsidRPr="006C4E83">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6C4E83" w:rsidRPr="006C4E83" w:rsidRDefault="006C4E83" w:rsidP="006C4E83">
      <w:r w:rsidRPr="006C4E83">
        <w:t>112.7.4.1.3. Функции и графики:</w:t>
      </w:r>
    </w:p>
    <w:p w:rsidR="006C4E83" w:rsidRPr="006C4E83" w:rsidRDefault="006C4E83" w:rsidP="006C4E83">
      <w:r w:rsidRPr="006C4E83">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6C4E83" w:rsidRPr="006C4E83" w:rsidRDefault="006C4E83" w:rsidP="006C4E83">
      <w:r w:rsidRPr="006C4E83">
        <w:t>свободно оперировать понятиями: область определения и множество значений функции, нули функции, промежутки знакопостоянства;</w:t>
      </w:r>
    </w:p>
    <w:p w:rsidR="006C4E83" w:rsidRPr="006C4E83" w:rsidRDefault="006C4E83" w:rsidP="006C4E83">
      <w:r w:rsidRPr="006C4E83">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C4E83" w:rsidRPr="006C4E83" w:rsidRDefault="006C4E83" w:rsidP="006C4E83">
      <w:r w:rsidRPr="006C4E83">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6C4E83" w:rsidRPr="006C4E83" w:rsidRDefault="006C4E83" w:rsidP="006C4E83">
      <w:r w:rsidRPr="006C4E83">
        <w:t>оперировать понятиями: линейная, квадратичная и дробно-линейная функции, выполнять элементарное исследование и построение их графиков;</w:t>
      </w:r>
    </w:p>
    <w:p w:rsidR="006C4E83" w:rsidRPr="006C4E83" w:rsidRDefault="006C4E83" w:rsidP="006C4E83">
      <w:r w:rsidRPr="006C4E83">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6C4E83" w:rsidRPr="006C4E83" w:rsidRDefault="006C4E83" w:rsidP="006C4E83">
      <w:r w:rsidRPr="006C4E83">
        <w:t>свободно оперировать понятиями: тригонометрическая окружность, определение тригонометрических функций числового аргумента;</w:t>
      </w:r>
    </w:p>
    <w:p w:rsidR="006C4E83" w:rsidRPr="006C4E83" w:rsidRDefault="006C4E83" w:rsidP="006C4E83">
      <w:r w:rsidRPr="006C4E83">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C4E83" w:rsidRPr="006C4E83" w:rsidRDefault="006C4E83" w:rsidP="006C4E83">
      <w:r w:rsidRPr="006C4E83">
        <w:t>112.7.4.1.4. Начала математического анализа:</w:t>
      </w:r>
    </w:p>
    <w:p w:rsidR="006C4E83" w:rsidRPr="006C4E83" w:rsidRDefault="006C4E83" w:rsidP="006C4E83">
      <w:r w:rsidRPr="006C4E83">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6C4E83" w:rsidRPr="006C4E83" w:rsidRDefault="006C4E83" w:rsidP="006C4E83">
      <w:r w:rsidRPr="006C4E83">
        <w:t>использовать прогрессии для решения реальных задач прикладного характера;</w:t>
      </w:r>
    </w:p>
    <w:p w:rsidR="006C4E83" w:rsidRPr="006C4E83" w:rsidRDefault="006C4E83" w:rsidP="006C4E83">
      <w:r w:rsidRPr="006C4E83">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6C4E83" w:rsidRPr="006C4E83" w:rsidRDefault="006C4E83" w:rsidP="006C4E83">
      <w:r w:rsidRPr="006C4E83">
        <w:t>свободно оперировать понятиями: непрерывные функции, точки разрыва графика функции, асимптоты графика функции;</w:t>
      </w:r>
    </w:p>
    <w:p w:rsidR="006C4E83" w:rsidRPr="006C4E83" w:rsidRDefault="006C4E83" w:rsidP="006C4E83">
      <w:r w:rsidRPr="006C4E83">
        <w:t>свободно оперировать понятием: функция, непрерывная на отрезке, применять свойства непрерывных функций для решения задач;</w:t>
      </w:r>
    </w:p>
    <w:p w:rsidR="006C4E83" w:rsidRPr="006C4E83" w:rsidRDefault="006C4E83" w:rsidP="006C4E83">
      <w:r w:rsidRPr="006C4E83">
        <w:t>свободно оперировать понятиями: первая и вторая производные функции, касательная к графику функции;</w:t>
      </w:r>
    </w:p>
    <w:p w:rsidR="006C4E83" w:rsidRPr="006C4E83" w:rsidRDefault="006C4E83" w:rsidP="006C4E83">
      <w:r w:rsidRPr="006C4E83">
        <w:t>вычислять производные суммы, произведения, частного и композиции двух функций, знать производные элементарных функций;</w:t>
      </w:r>
    </w:p>
    <w:p w:rsidR="006C4E83" w:rsidRPr="006C4E83" w:rsidRDefault="006C4E83" w:rsidP="006C4E83">
      <w:r w:rsidRPr="006C4E83">
        <w:t>использовать геометрический и физический смысл производной для решения задач.</w:t>
      </w:r>
    </w:p>
    <w:p w:rsidR="006C4E83" w:rsidRPr="006C4E83" w:rsidRDefault="006C4E83" w:rsidP="006C4E83">
      <w:r w:rsidRPr="006C4E83">
        <w:t>112.7.4.1.5. Множества и логика:</w:t>
      </w:r>
    </w:p>
    <w:p w:rsidR="006C4E83" w:rsidRPr="006C4E83" w:rsidRDefault="006C4E83" w:rsidP="006C4E83">
      <w:r w:rsidRPr="006C4E83">
        <w:t>свободно оперировать понятиями: множество, операции над множествами;</w:t>
      </w:r>
    </w:p>
    <w:p w:rsidR="006C4E83" w:rsidRPr="006C4E83" w:rsidRDefault="006C4E83" w:rsidP="006C4E83">
      <w:r w:rsidRPr="006C4E83">
        <w:t>использовать теоретико-множественный аппарат для описания реальных процессов и явлений, при решении задач из других учебных предметов;</w:t>
      </w:r>
    </w:p>
    <w:p w:rsidR="006C4E83" w:rsidRPr="006C4E83" w:rsidRDefault="006C4E83" w:rsidP="006C4E83">
      <w:r w:rsidRPr="006C4E83">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6C4E83" w:rsidRPr="006C4E83" w:rsidRDefault="006C4E83" w:rsidP="006C4E83">
      <w:r w:rsidRPr="006C4E83">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6C4E83" w:rsidRPr="006C4E83" w:rsidRDefault="006C4E83" w:rsidP="006C4E83">
      <w:r w:rsidRPr="006C4E83">
        <w:t>112.7.4.2.1. Числа и вычисления:</w:t>
      </w:r>
    </w:p>
    <w:p w:rsidR="006C4E83" w:rsidRPr="006C4E83" w:rsidRDefault="006C4E83" w:rsidP="006C4E83">
      <w:r w:rsidRPr="006C4E83">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6C4E83" w:rsidRPr="006C4E83" w:rsidRDefault="006C4E83" w:rsidP="006C4E83">
      <w:r w:rsidRPr="006C4E83">
        <w:t>свободно оперировать понятием остатка по модулю, записывать натуральные числа в различных позиционных системах счисления;</w:t>
      </w:r>
    </w:p>
    <w:p w:rsidR="006C4E83" w:rsidRPr="006C4E83" w:rsidRDefault="006C4E83" w:rsidP="006C4E83">
      <w:r w:rsidRPr="006C4E83">
        <w:lastRenderedPageBreak/>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6C4E83" w:rsidRPr="006C4E83" w:rsidRDefault="006C4E83" w:rsidP="006C4E83">
      <w:r w:rsidRPr="006C4E83">
        <w:t>112.7.4.2.2. Уравнения и неравенства:</w:t>
      </w:r>
    </w:p>
    <w:p w:rsidR="006C4E83" w:rsidRPr="006C4E83" w:rsidRDefault="006C4E83" w:rsidP="006C4E83">
      <w:r w:rsidRPr="006C4E83">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6C4E83" w:rsidRPr="006C4E83" w:rsidRDefault="006C4E83" w:rsidP="006C4E83">
      <w:r w:rsidRPr="006C4E83">
        <w:t>осуществлять отбор корней при решении тригонометрического уравнения;</w:t>
      </w:r>
    </w:p>
    <w:p w:rsidR="006C4E83" w:rsidRPr="006C4E83" w:rsidRDefault="006C4E83" w:rsidP="006C4E83">
      <w:r w:rsidRPr="006C4E83">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6C4E83" w:rsidRPr="006C4E83" w:rsidRDefault="006C4E83" w:rsidP="006C4E83">
      <w:r w:rsidRPr="006C4E83">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6C4E83" w:rsidRPr="006C4E83" w:rsidRDefault="006C4E83" w:rsidP="006C4E83">
      <w:r w:rsidRPr="006C4E83">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6C4E83" w:rsidRPr="006C4E83" w:rsidRDefault="006C4E83" w:rsidP="006C4E83">
      <w:r w:rsidRPr="006C4E83">
        <w:t>применять графические методы для решения уравнений и неравенств, а также задач с параметрами;</w:t>
      </w:r>
    </w:p>
    <w:p w:rsidR="006C4E83" w:rsidRPr="006C4E83" w:rsidRDefault="006C4E83" w:rsidP="006C4E83">
      <w:r w:rsidRPr="006C4E83">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6C4E83" w:rsidRPr="006C4E83" w:rsidRDefault="006C4E83" w:rsidP="006C4E83">
      <w:r w:rsidRPr="006C4E83">
        <w:t>112.7.4.2.3. Функции и графики:</w:t>
      </w:r>
    </w:p>
    <w:p w:rsidR="006C4E83" w:rsidRPr="006C4E83" w:rsidRDefault="006C4E83" w:rsidP="006C4E83">
      <w:r w:rsidRPr="006C4E83">
        <w:t>строить графики композиции функций с помощью элементарного исследования и свойств композиции двух функций;</w:t>
      </w:r>
    </w:p>
    <w:p w:rsidR="006C4E83" w:rsidRPr="006C4E83" w:rsidRDefault="006C4E83" w:rsidP="006C4E83">
      <w:r w:rsidRPr="006C4E83">
        <w:t>строить геометрические образы уравнений и неравенств на координатной плоскости;</w:t>
      </w:r>
    </w:p>
    <w:p w:rsidR="006C4E83" w:rsidRPr="006C4E83" w:rsidRDefault="006C4E83" w:rsidP="006C4E83">
      <w:r w:rsidRPr="006C4E83">
        <w:t>свободно оперировать понятиями: графики тригонометрических функций;</w:t>
      </w:r>
    </w:p>
    <w:p w:rsidR="006C4E83" w:rsidRPr="006C4E83" w:rsidRDefault="006C4E83" w:rsidP="006C4E83">
      <w:r w:rsidRPr="006C4E83">
        <w:t>применять функции для моделирования и исследования реальных процессов.</w:t>
      </w:r>
    </w:p>
    <w:p w:rsidR="006C4E83" w:rsidRPr="006C4E83" w:rsidRDefault="006C4E83" w:rsidP="006C4E83">
      <w:r w:rsidRPr="006C4E83">
        <w:t>112.7.4.2.4. Начала математического анализа:</w:t>
      </w:r>
    </w:p>
    <w:p w:rsidR="006C4E83" w:rsidRPr="006C4E83" w:rsidRDefault="006C4E83" w:rsidP="006C4E83">
      <w:r w:rsidRPr="006C4E83">
        <w:t>использовать производную для исследования функции на монотонность и экстремумы;</w:t>
      </w:r>
    </w:p>
    <w:p w:rsidR="006C4E83" w:rsidRPr="006C4E83" w:rsidRDefault="006C4E83" w:rsidP="006C4E83">
      <w:r w:rsidRPr="006C4E83">
        <w:t>находить наибольшее и наименьшее значения функции непрерывной на отрезке;</w:t>
      </w:r>
    </w:p>
    <w:p w:rsidR="006C4E83" w:rsidRPr="006C4E83" w:rsidRDefault="006C4E83" w:rsidP="006C4E83">
      <w:r w:rsidRPr="006C4E83">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6C4E83" w:rsidRPr="006C4E83" w:rsidRDefault="006C4E83" w:rsidP="006C4E83">
      <w:r w:rsidRPr="006C4E83">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6C4E83" w:rsidRPr="006C4E83" w:rsidRDefault="006C4E83" w:rsidP="006C4E83">
      <w:r w:rsidRPr="006C4E83">
        <w:t>находить площади плоских фигур и объёмы тел с помощью интеграла;</w:t>
      </w:r>
    </w:p>
    <w:p w:rsidR="006C4E83" w:rsidRPr="006C4E83" w:rsidRDefault="006C4E83" w:rsidP="006C4E83">
      <w:r w:rsidRPr="006C4E83">
        <w:lastRenderedPageBreak/>
        <w:t>иметь представление о математическом моделировании на примере составления дифференциальных уравнений;</w:t>
      </w:r>
    </w:p>
    <w:p w:rsidR="006C4E83" w:rsidRPr="006C4E83" w:rsidRDefault="006C4E83" w:rsidP="006C4E83">
      <w:r w:rsidRPr="006C4E83">
        <w:t>решать прикладные задачи, в том числе социально-экономического и физического характера, средствами математического анализа.</w:t>
      </w:r>
    </w:p>
    <w:p w:rsidR="006C4E83" w:rsidRPr="006C4E83" w:rsidRDefault="006C4E83" w:rsidP="006C4E83">
      <w:r w:rsidRPr="006C4E83">
        <w:t>112.8. Федеральная рабочая программа учебного курса «Геометрия».</w:t>
      </w:r>
    </w:p>
    <w:p w:rsidR="006C4E83" w:rsidRPr="006C4E83" w:rsidRDefault="006C4E83" w:rsidP="006C4E83">
      <w:r w:rsidRPr="006C4E83">
        <w:t>112.8.1. Пояснительная записка.</w:t>
      </w:r>
    </w:p>
    <w:p w:rsidR="006C4E83" w:rsidRPr="006C4E83" w:rsidRDefault="006C4E83" w:rsidP="006C4E83">
      <w:r w:rsidRPr="006C4E83">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C4E83" w:rsidRPr="006C4E83" w:rsidRDefault="006C4E83" w:rsidP="006C4E83">
      <w:r w:rsidRPr="006C4E83">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6C4E83" w:rsidRPr="006C4E83" w:rsidRDefault="006C4E83" w:rsidP="006C4E83">
      <w:r w:rsidRPr="006C4E83">
        <w:t>112.8.1.3. Приоритетными задачами курса геометрии на углублённом уровне, расширяющими и усиливающими курс базового уровня, являются:</w:t>
      </w:r>
    </w:p>
    <w:p w:rsidR="006C4E83" w:rsidRPr="006C4E83" w:rsidRDefault="006C4E83" w:rsidP="006C4E83">
      <w:r w:rsidRPr="006C4E83">
        <w:t>расширение представления о геометрии как части мировой культуры и формирование осознания взаимосвязи геометрии с окружающим миром;</w:t>
      </w:r>
    </w:p>
    <w:p w:rsidR="006C4E83" w:rsidRPr="006C4E83" w:rsidRDefault="006C4E83" w:rsidP="006C4E83">
      <w:r w:rsidRPr="006C4E83">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6C4E83" w:rsidRPr="006C4E83" w:rsidRDefault="006C4E83" w:rsidP="006C4E83">
      <w:r w:rsidRPr="006C4E83">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C4E83" w:rsidRPr="006C4E83" w:rsidRDefault="006C4E83" w:rsidP="006C4E83">
      <w:r w:rsidRPr="006C4E83">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C4E83" w:rsidRPr="006C4E83" w:rsidRDefault="006C4E83" w:rsidP="006C4E83">
      <w:r w:rsidRPr="006C4E83">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6C4E83" w:rsidRPr="006C4E83" w:rsidRDefault="006C4E83" w:rsidP="006C4E83">
      <w:r w:rsidRPr="006C4E83">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6C4E83" w:rsidRPr="006C4E83" w:rsidRDefault="006C4E83" w:rsidP="006C4E83">
      <w:r w:rsidRPr="006C4E83">
        <w:lastRenderedPageBreak/>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C4E83" w:rsidRPr="006C4E83" w:rsidRDefault="006C4E83" w:rsidP="006C4E83">
      <w:r w:rsidRPr="006C4E83">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6C4E83" w:rsidRPr="006C4E83" w:rsidRDefault="006C4E83" w:rsidP="006C4E83">
      <w:r w:rsidRPr="006C4E83">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6C4E83" w:rsidRPr="006C4E83" w:rsidRDefault="006C4E83" w:rsidP="006C4E83">
      <w:r w:rsidRPr="006C4E83">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6C4E83" w:rsidRPr="006C4E83" w:rsidRDefault="006C4E83" w:rsidP="006C4E83">
      <w:r w:rsidRPr="006C4E83">
        <w:t>112.8.1.6. Переход к изучению геометрии на углублённом уровне позволяет:</w:t>
      </w:r>
    </w:p>
    <w:p w:rsidR="006C4E83" w:rsidRPr="006C4E83" w:rsidRDefault="006C4E83" w:rsidP="006C4E83">
      <w:r w:rsidRPr="006C4E83">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6C4E83" w:rsidRPr="006C4E83" w:rsidRDefault="006C4E83" w:rsidP="006C4E83">
      <w:r w:rsidRPr="006C4E83">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6C4E83" w:rsidRPr="006C4E83" w:rsidRDefault="006C4E83" w:rsidP="006C4E83">
      <w:r w:rsidRPr="006C4E83">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6C4E83" w:rsidRPr="006C4E83" w:rsidRDefault="006C4E83" w:rsidP="006C4E83">
      <w:r w:rsidRPr="006C4E83">
        <w:t>112.8.2. Содержание обучения в 10 классе.</w:t>
      </w:r>
    </w:p>
    <w:p w:rsidR="006C4E83" w:rsidRPr="006C4E83" w:rsidRDefault="006C4E83" w:rsidP="006C4E83">
      <w:r w:rsidRPr="006C4E83">
        <w:t>112.8.2.1. Прямые и плоскости в пространстве.</w:t>
      </w:r>
    </w:p>
    <w:p w:rsidR="006C4E83" w:rsidRPr="006C4E83" w:rsidRDefault="006C4E83" w:rsidP="006C4E83">
      <w:r w:rsidRPr="006C4E83">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C4E83" w:rsidRPr="006C4E83" w:rsidRDefault="006C4E83" w:rsidP="006C4E83">
      <w:r w:rsidRPr="006C4E83">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w:t>
      </w:r>
      <w:r w:rsidRPr="006C4E83">
        <w:lastRenderedPageBreak/>
        <w:t>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6C4E83" w:rsidRPr="006C4E83" w:rsidRDefault="006C4E83" w:rsidP="006C4E83">
      <w:r w:rsidRPr="006C4E83">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C4E83" w:rsidRPr="006C4E83" w:rsidRDefault="006C4E83" w:rsidP="006C4E83">
      <w:r w:rsidRPr="006C4E83">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6C4E83" w:rsidRPr="006C4E83" w:rsidRDefault="006C4E83" w:rsidP="006C4E83">
      <w:r w:rsidRPr="006C4E83">
        <w:t>112.8.2.2. Многогранники.</w:t>
      </w:r>
    </w:p>
    <w:p w:rsidR="006C4E83" w:rsidRPr="006C4E83" w:rsidRDefault="006C4E83" w:rsidP="006C4E83">
      <w:r w:rsidRPr="006C4E83">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6C4E83" w:rsidRPr="006C4E83" w:rsidRDefault="006C4E83" w:rsidP="006C4E83">
      <w:r w:rsidRPr="006C4E83">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6C4E83" w:rsidRPr="006C4E83" w:rsidRDefault="006C4E83" w:rsidP="006C4E83">
      <w:r w:rsidRPr="006C4E83">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C4E83" w:rsidRPr="006C4E83" w:rsidRDefault="006C4E83" w:rsidP="006C4E83">
      <w:r w:rsidRPr="006C4E83">
        <w:t>112.8.2.3. Векторы и координаты в пространстве.</w:t>
      </w:r>
    </w:p>
    <w:p w:rsidR="006C4E83" w:rsidRPr="006C4E83" w:rsidRDefault="006C4E83" w:rsidP="006C4E83">
      <w:r w:rsidRPr="006C4E83">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C4E83" w:rsidRPr="006C4E83" w:rsidRDefault="006C4E83" w:rsidP="006C4E83">
      <w:r w:rsidRPr="006C4E83">
        <w:t>112.8.3. Содержание обучения в 11 классе.</w:t>
      </w:r>
    </w:p>
    <w:p w:rsidR="006C4E83" w:rsidRPr="006C4E83" w:rsidRDefault="006C4E83" w:rsidP="006C4E83">
      <w:r w:rsidRPr="006C4E83">
        <w:lastRenderedPageBreak/>
        <w:t>112.8.3.1. Тела вращения.</w:t>
      </w:r>
    </w:p>
    <w:p w:rsidR="006C4E83" w:rsidRPr="006C4E83" w:rsidRDefault="006C4E83" w:rsidP="006C4E83">
      <w:r w:rsidRPr="006C4E83">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6C4E83" w:rsidRPr="006C4E83" w:rsidRDefault="006C4E83" w:rsidP="006C4E83">
      <w:r w:rsidRPr="006C4E83">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6C4E83" w:rsidRPr="006C4E83" w:rsidRDefault="006C4E83" w:rsidP="006C4E83">
      <w:r w:rsidRPr="006C4E83">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6C4E83" w:rsidRPr="006C4E83" w:rsidRDefault="006C4E83" w:rsidP="006C4E83">
      <w:r w:rsidRPr="006C4E83">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C4E83" w:rsidRPr="006C4E83" w:rsidRDefault="006C4E83" w:rsidP="006C4E83">
      <w:r w:rsidRPr="006C4E83">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6C4E83" w:rsidRPr="006C4E83" w:rsidRDefault="006C4E83" w:rsidP="006C4E83">
      <w:r w:rsidRPr="006C4E83">
        <w:t>112.8.3.2. Векторы и координаты в пространстве.</w:t>
      </w:r>
    </w:p>
    <w:p w:rsidR="006C4E83" w:rsidRPr="006C4E83" w:rsidRDefault="006C4E83" w:rsidP="006C4E83">
      <w:r w:rsidRPr="006C4E83">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6C4E83" w:rsidRPr="006C4E83" w:rsidRDefault="006C4E83" w:rsidP="006C4E83">
      <w:r w:rsidRPr="006C4E83">
        <w:t>112.8.3.3. Движения в пространстве.</w:t>
      </w:r>
    </w:p>
    <w:p w:rsidR="006C4E83" w:rsidRPr="006C4E83" w:rsidRDefault="006C4E83" w:rsidP="006C4E83">
      <w:r w:rsidRPr="006C4E83">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C4E83" w:rsidRPr="006C4E83" w:rsidRDefault="006C4E83" w:rsidP="006C4E83">
      <w:r w:rsidRPr="006C4E83">
        <w:t>112.8.4. Предметные результаты по отдельным темам учебного курса «Геометрия». К концу 10 класса обучающийся научится:</w:t>
      </w:r>
    </w:p>
    <w:p w:rsidR="006C4E83" w:rsidRPr="006C4E83" w:rsidRDefault="006C4E83" w:rsidP="006C4E83">
      <w:r w:rsidRPr="006C4E83">
        <w:t>свободно оперировать основными понятиями стереометрии при решении задач и проведении математических рассуждений;</w:t>
      </w:r>
    </w:p>
    <w:p w:rsidR="006C4E83" w:rsidRPr="006C4E83" w:rsidRDefault="006C4E83" w:rsidP="006C4E83">
      <w:r w:rsidRPr="006C4E83">
        <w:t>применять аксиомы стереометрии и следствия из них при решении геометрических задач;</w:t>
      </w:r>
    </w:p>
    <w:p w:rsidR="006C4E83" w:rsidRPr="006C4E83" w:rsidRDefault="006C4E83" w:rsidP="006C4E83">
      <w:r w:rsidRPr="006C4E83">
        <w:t>классифицировать взаимное расположение прямых в пространстве, плоскостей в пространстве, прямых и плоскостей в пространстве;</w:t>
      </w:r>
    </w:p>
    <w:p w:rsidR="006C4E83" w:rsidRPr="006C4E83" w:rsidRDefault="006C4E83" w:rsidP="006C4E83">
      <w:r w:rsidRPr="006C4E83">
        <w:t>свободно оперировать понятиями, связанными с углами в пространстве: между прямыми в пространстве, между прямой и плоскостью;</w:t>
      </w:r>
    </w:p>
    <w:p w:rsidR="006C4E83" w:rsidRPr="006C4E83" w:rsidRDefault="006C4E83" w:rsidP="006C4E83">
      <w:r w:rsidRPr="006C4E83">
        <w:t>свободно оперировать понятиями, связанными с многогранниками;</w:t>
      </w:r>
    </w:p>
    <w:p w:rsidR="006C4E83" w:rsidRPr="006C4E83" w:rsidRDefault="006C4E83" w:rsidP="006C4E83">
      <w:r w:rsidRPr="006C4E83">
        <w:lastRenderedPageBreak/>
        <w:t>свободно распознавать основные виды многогранников (призма, пирамида, прямоугольный параллелепипед, куб);</w:t>
      </w:r>
    </w:p>
    <w:p w:rsidR="006C4E83" w:rsidRPr="006C4E83" w:rsidRDefault="006C4E83" w:rsidP="006C4E83">
      <w:r w:rsidRPr="006C4E83">
        <w:t>классифицировать многогранники, выбирая основания для классификации;</w:t>
      </w:r>
    </w:p>
    <w:p w:rsidR="006C4E83" w:rsidRPr="006C4E83" w:rsidRDefault="006C4E83" w:rsidP="006C4E83">
      <w:r w:rsidRPr="006C4E83">
        <w:t>свободно оперировать понятиями, связанными с сечением многогранников плоскостью;</w:t>
      </w:r>
    </w:p>
    <w:p w:rsidR="006C4E83" w:rsidRPr="006C4E83" w:rsidRDefault="006C4E83" w:rsidP="006C4E83">
      <w:r w:rsidRPr="006C4E83">
        <w:t>выполнять параллельное, центральное и ортогональное проектирование фигур на плоскость, выполнять изображения фигур на плоскости;</w:t>
      </w:r>
    </w:p>
    <w:p w:rsidR="006C4E83" w:rsidRPr="006C4E83" w:rsidRDefault="006C4E83" w:rsidP="006C4E83">
      <w:r w:rsidRPr="006C4E83">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6C4E83" w:rsidRPr="006C4E83" w:rsidRDefault="006C4E83" w:rsidP="006C4E83">
      <w:r w:rsidRPr="006C4E83">
        <w:t>вычислять площади поверхностей многогранников (призма, пирамида), геометрических тел с применением формул;</w:t>
      </w:r>
    </w:p>
    <w:p w:rsidR="006C4E83" w:rsidRPr="006C4E83" w:rsidRDefault="006C4E83" w:rsidP="006C4E83">
      <w:r w:rsidRPr="006C4E83">
        <w:t>свободно оперировать понятиями: симметрия в пространстве, центр, ось и плоскость симметрии, центр, ось и плоскость симметрии фигуры;</w:t>
      </w:r>
    </w:p>
    <w:p w:rsidR="006C4E83" w:rsidRPr="006C4E83" w:rsidRDefault="006C4E83" w:rsidP="006C4E83">
      <w:r w:rsidRPr="006C4E83">
        <w:t>свободно оперировать понятиями, соответствующими векторам и координатам в пространстве;</w:t>
      </w:r>
    </w:p>
    <w:p w:rsidR="006C4E83" w:rsidRPr="006C4E83" w:rsidRDefault="006C4E83" w:rsidP="006C4E83">
      <w:r w:rsidRPr="006C4E83">
        <w:t>выполнять действия над векторами;</w:t>
      </w:r>
    </w:p>
    <w:p w:rsidR="006C4E83" w:rsidRPr="006C4E83" w:rsidRDefault="006C4E83" w:rsidP="006C4E83">
      <w:r w:rsidRPr="006C4E83">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C4E83" w:rsidRPr="006C4E83" w:rsidRDefault="006C4E83" w:rsidP="006C4E83">
      <w:r w:rsidRPr="006C4E83">
        <w:t>применять простейшие программные средства и электронно-коммуникационные системы при решении стереометрических задач;</w:t>
      </w:r>
    </w:p>
    <w:p w:rsidR="006C4E83" w:rsidRPr="006C4E83" w:rsidRDefault="006C4E83" w:rsidP="006C4E83">
      <w:r w:rsidRPr="006C4E83">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C4E83" w:rsidRPr="006C4E83" w:rsidRDefault="006C4E83" w:rsidP="006C4E83">
      <w:r w:rsidRPr="006C4E83">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C4E83" w:rsidRPr="006C4E83" w:rsidRDefault="006C4E83" w:rsidP="006C4E83">
      <w:r w:rsidRPr="006C4E83">
        <w:t>иметь представления об основных этапах развития геометрии как составной части фундамента развития технологий.</w:t>
      </w:r>
    </w:p>
    <w:p w:rsidR="006C4E83" w:rsidRPr="006C4E83" w:rsidRDefault="006C4E83" w:rsidP="006C4E83">
      <w:r w:rsidRPr="006C4E83">
        <w:t>112.8.5. Предметные результаты по отдельным темам учебного курса «Геометрия». К концу 11 класса обучающийся научится:</w:t>
      </w:r>
    </w:p>
    <w:p w:rsidR="006C4E83" w:rsidRPr="006C4E83" w:rsidRDefault="006C4E83" w:rsidP="006C4E83">
      <w:r w:rsidRPr="006C4E83">
        <w:t>свободно оперировать понятиями, связанными с цилиндрической, конической и сферической поверхностями, объяснять способы получения;</w:t>
      </w:r>
    </w:p>
    <w:p w:rsidR="006C4E83" w:rsidRPr="006C4E83" w:rsidRDefault="006C4E83" w:rsidP="006C4E83">
      <w:r w:rsidRPr="006C4E83">
        <w:t>оперировать понятиями, связанными с телами вращения: цилиндром, конусом, сферой и шаром;</w:t>
      </w:r>
    </w:p>
    <w:p w:rsidR="006C4E83" w:rsidRPr="006C4E83" w:rsidRDefault="006C4E83" w:rsidP="006C4E83">
      <w:r w:rsidRPr="006C4E83">
        <w:lastRenderedPageBreak/>
        <w:t>распознавать тела вращения (цилиндр, конус, сфера и шар) и объяснять способы получения тел вращения;</w:t>
      </w:r>
    </w:p>
    <w:p w:rsidR="006C4E83" w:rsidRPr="006C4E83" w:rsidRDefault="006C4E83" w:rsidP="006C4E83">
      <w:r w:rsidRPr="006C4E83">
        <w:t>классифицировать взаимное расположение сферы и плоскости;</w:t>
      </w:r>
    </w:p>
    <w:p w:rsidR="006C4E83" w:rsidRPr="006C4E83" w:rsidRDefault="006C4E83" w:rsidP="006C4E83">
      <w:r w:rsidRPr="006C4E83">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6C4E83" w:rsidRPr="006C4E83" w:rsidRDefault="006C4E83" w:rsidP="006C4E83">
      <w:r w:rsidRPr="006C4E83">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C4E83" w:rsidRPr="006C4E83" w:rsidRDefault="006C4E83" w:rsidP="006C4E83">
      <w:r w:rsidRPr="006C4E83">
        <w:t>вычислять соотношения между площадями поверхностей и объёмами подобных тел;</w:t>
      </w:r>
    </w:p>
    <w:p w:rsidR="006C4E83" w:rsidRPr="006C4E83" w:rsidRDefault="006C4E83" w:rsidP="006C4E83">
      <w:r w:rsidRPr="006C4E83">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6C4E83" w:rsidRPr="006C4E83" w:rsidRDefault="006C4E83" w:rsidP="006C4E83">
      <w:r w:rsidRPr="006C4E83">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C4E83" w:rsidRPr="006C4E83" w:rsidRDefault="006C4E83" w:rsidP="006C4E83">
      <w:r w:rsidRPr="006C4E83">
        <w:t>свободно оперировать понятием вектор в пространстве;</w:t>
      </w:r>
    </w:p>
    <w:p w:rsidR="006C4E83" w:rsidRPr="006C4E83" w:rsidRDefault="006C4E83" w:rsidP="006C4E83">
      <w:r w:rsidRPr="006C4E83">
        <w:t>выполнять операции над векторами;</w:t>
      </w:r>
    </w:p>
    <w:p w:rsidR="006C4E83" w:rsidRPr="006C4E83" w:rsidRDefault="006C4E83" w:rsidP="006C4E83">
      <w:r w:rsidRPr="006C4E83">
        <w:t>задавать плоскость уравнением в декартовой системе координат;</w:t>
      </w:r>
    </w:p>
    <w:p w:rsidR="006C4E83" w:rsidRPr="006C4E83" w:rsidRDefault="006C4E83" w:rsidP="006C4E83">
      <w:r w:rsidRPr="006C4E83">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6C4E83" w:rsidRPr="006C4E83" w:rsidRDefault="006C4E83" w:rsidP="006C4E83">
      <w:r w:rsidRPr="006C4E83">
        <w:t>свободно оперировать понятиями, связанными с движением в пространстве, знать свойства движений;</w:t>
      </w:r>
    </w:p>
    <w:p w:rsidR="006C4E83" w:rsidRPr="006C4E83" w:rsidRDefault="006C4E83" w:rsidP="006C4E83">
      <w:r w:rsidRPr="006C4E83">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6C4E83" w:rsidRPr="006C4E83" w:rsidRDefault="006C4E83" w:rsidP="006C4E83">
      <w:r w:rsidRPr="006C4E83">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6C4E83" w:rsidRPr="006C4E83" w:rsidRDefault="006C4E83" w:rsidP="006C4E83">
      <w:r w:rsidRPr="006C4E83">
        <w:t>использовать методы построения сечений: метод следов, метод внутреннего проектирования, метод переноса секущей плоскости;</w:t>
      </w:r>
    </w:p>
    <w:p w:rsidR="006C4E83" w:rsidRPr="006C4E83" w:rsidRDefault="006C4E83" w:rsidP="006C4E83">
      <w:r w:rsidRPr="006C4E83">
        <w:t>доказывать геометрические утверждения;</w:t>
      </w:r>
    </w:p>
    <w:p w:rsidR="006C4E83" w:rsidRPr="006C4E83" w:rsidRDefault="006C4E83" w:rsidP="006C4E83">
      <w:r w:rsidRPr="006C4E83">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6C4E83" w:rsidRPr="006C4E83" w:rsidRDefault="006C4E83" w:rsidP="006C4E83">
      <w:r w:rsidRPr="006C4E83">
        <w:t>решать задачи на доказательство математических отношений и нахождение геометрических величин;</w:t>
      </w:r>
    </w:p>
    <w:p w:rsidR="006C4E83" w:rsidRPr="006C4E83" w:rsidRDefault="006C4E83" w:rsidP="006C4E83">
      <w:r w:rsidRPr="006C4E83">
        <w:lastRenderedPageBreak/>
        <w:t>применять программные средства и электронно-коммуникационные системы при решении стереометрических задач;</w:t>
      </w:r>
    </w:p>
    <w:p w:rsidR="006C4E83" w:rsidRPr="006C4E83" w:rsidRDefault="006C4E83" w:rsidP="006C4E83">
      <w:r w:rsidRPr="006C4E83">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C4E83" w:rsidRPr="006C4E83" w:rsidRDefault="006C4E83" w:rsidP="006C4E83">
      <w:r w:rsidRPr="006C4E83">
        <w:t>иметь представления об основных этапах развития геометрии как составной части фундамента развития технологий.</w:t>
      </w:r>
    </w:p>
    <w:p w:rsidR="006C4E83" w:rsidRPr="006C4E83" w:rsidRDefault="006C4E83" w:rsidP="006C4E83">
      <w:r w:rsidRPr="006C4E83">
        <w:t>112.9. Федеральная рабочая программа учебного курса «Вероятность и статистика».</w:t>
      </w:r>
    </w:p>
    <w:p w:rsidR="006C4E83" w:rsidRPr="006C4E83" w:rsidRDefault="006C4E83" w:rsidP="006C4E83">
      <w:r w:rsidRPr="006C4E83">
        <w:t>112.9.1. Пояснительная записка.</w:t>
      </w:r>
    </w:p>
    <w:p w:rsidR="006C4E83" w:rsidRPr="006C4E83" w:rsidRDefault="006C4E83" w:rsidP="006C4E83">
      <w:r w:rsidRPr="006C4E83">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C4E83" w:rsidRPr="006C4E83" w:rsidRDefault="006C4E83" w:rsidP="006C4E83">
      <w:r w:rsidRPr="006C4E83">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6C4E83" w:rsidRPr="006C4E83" w:rsidRDefault="006C4E83" w:rsidP="006C4E83">
      <w:r w:rsidRPr="006C4E83">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6C4E83" w:rsidRPr="006C4E83" w:rsidRDefault="006C4E83" w:rsidP="006C4E83">
      <w:r w:rsidRPr="006C4E83">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6C4E83" w:rsidRPr="006C4E83" w:rsidRDefault="006C4E83" w:rsidP="006C4E83">
      <w:r w:rsidRPr="006C4E83">
        <w:t xml:space="preserve">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w:t>
      </w:r>
      <w:r w:rsidRPr="006C4E83">
        <w:lastRenderedPageBreak/>
        <w:t>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C4E83" w:rsidRPr="006C4E83" w:rsidRDefault="006C4E83" w:rsidP="006C4E83">
      <w:r w:rsidRPr="006C4E83">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6C4E83" w:rsidRPr="006C4E83" w:rsidRDefault="006C4E83" w:rsidP="006C4E83">
      <w:r w:rsidRPr="006C4E83">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6C4E83" w:rsidRPr="006C4E83" w:rsidRDefault="006C4E83" w:rsidP="006C4E83">
      <w:r w:rsidRPr="006C4E83">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6C4E83" w:rsidRPr="006C4E83" w:rsidRDefault="006C4E83" w:rsidP="006C4E83">
      <w:r w:rsidRPr="006C4E83">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6C4E83" w:rsidRPr="006C4E83" w:rsidRDefault="006C4E83" w:rsidP="006C4E83">
      <w:bookmarkStart w:id="183" w:name="_Toc118727675"/>
      <w:r w:rsidRPr="006C4E83">
        <w:t>112.9.2. Содержание обучения в 10 классе.</w:t>
      </w:r>
    </w:p>
    <w:p w:rsidR="006C4E83" w:rsidRPr="006C4E83" w:rsidRDefault="006C4E83" w:rsidP="006C4E83">
      <w:r w:rsidRPr="006C4E83">
        <w:t xml:space="preserve">Граф, связный граф, пути в графе: циклы и цепи. Степень (валентность) вершины. Графы на плоскости. Деревья. </w:t>
      </w:r>
    </w:p>
    <w:p w:rsidR="006C4E83" w:rsidRPr="006C4E83" w:rsidRDefault="006C4E83" w:rsidP="006C4E83">
      <w:r w:rsidRPr="006C4E83">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6C4E83" w:rsidRPr="006C4E83" w:rsidRDefault="006C4E83" w:rsidP="006C4E83">
      <w:r w:rsidRPr="006C4E83">
        <w:t>Операции над событиями: пересечение, объединение, противоположные события. Диаграммы Эйлера. Формула сложения вероятностей.</w:t>
      </w:r>
    </w:p>
    <w:p w:rsidR="006C4E83" w:rsidRPr="006C4E83" w:rsidRDefault="006C4E83" w:rsidP="006C4E83">
      <w:r w:rsidRPr="006C4E83">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6C4E83" w:rsidRPr="006C4E83" w:rsidRDefault="006C4E83" w:rsidP="006C4E83">
      <w:r w:rsidRPr="006C4E83">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6C4E83" w:rsidRPr="006C4E83" w:rsidRDefault="006C4E83" w:rsidP="006C4E83">
      <w:r w:rsidRPr="006C4E83">
        <w:t xml:space="preserve">Серия независимых испытаний Бернулли. Случайный выбор из конечной совокупности. </w:t>
      </w:r>
    </w:p>
    <w:p w:rsidR="006C4E83" w:rsidRPr="006C4E83" w:rsidRDefault="006C4E83" w:rsidP="006C4E83">
      <w:r w:rsidRPr="006C4E83">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6C4E83" w:rsidRPr="006C4E83" w:rsidRDefault="006C4E83" w:rsidP="006C4E83">
      <w:r w:rsidRPr="006C4E83">
        <w:t>112.9.3. Содержание обучения в 11 классе.</w:t>
      </w:r>
    </w:p>
    <w:p w:rsidR="006C4E83" w:rsidRPr="006C4E83" w:rsidRDefault="006C4E83" w:rsidP="006C4E83">
      <w:r w:rsidRPr="006C4E83">
        <w:lastRenderedPageBreak/>
        <w:t>Совместное распределение двух случайных величин. Независимые случайные величины.</w:t>
      </w:r>
    </w:p>
    <w:p w:rsidR="006C4E83" w:rsidRPr="006C4E83" w:rsidRDefault="006C4E83" w:rsidP="006C4E83">
      <w:r w:rsidRPr="006C4E83">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6C4E83" w:rsidRPr="006C4E83" w:rsidRDefault="006C4E83" w:rsidP="006C4E83">
      <w:r w:rsidRPr="006C4E83">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6C4E83" w:rsidRPr="006C4E83" w:rsidRDefault="006C4E83" w:rsidP="006C4E83">
      <w:r w:rsidRPr="006C4E83">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6C4E83" w:rsidRPr="006C4E83" w:rsidRDefault="006C4E83" w:rsidP="006C4E83">
      <w:r w:rsidRPr="006C4E83">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6C4E83" w:rsidRPr="006C4E83" w:rsidRDefault="006C4E83" w:rsidP="006C4E83">
      <w:r w:rsidRPr="006C4E83">
        <w:t>Последовательность одиночных независимых событий. Задачи, приводящие к распределению Пуассона.</w:t>
      </w:r>
    </w:p>
    <w:p w:rsidR="006C4E83" w:rsidRPr="006C4E83" w:rsidRDefault="006C4E83" w:rsidP="006C4E83">
      <w:r w:rsidRPr="006C4E83">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6C4E83" w:rsidRPr="006C4E83" w:rsidRDefault="006C4E83" w:rsidP="006C4E83">
      <w:r w:rsidRPr="006C4E83">
        <w:t>112.9.4. </w:t>
      </w:r>
      <w:bookmarkEnd w:id="183"/>
      <w:r w:rsidRPr="006C4E83">
        <w:t>Предметные результаты по отдельным темам учебного курса «Вероятность и статистика». К концу 10 класса обучающийся научится:</w:t>
      </w:r>
    </w:p>
    <w:p w:rsidR="006C4E83" w:rsidRPr="006C4E83" w:rsidRDefault="006C4E83" w:rsidP="006C4E83">
      <w:r w:rsidRPr="006C4E83">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6C4E83" w:rsidRPr="006C4E83" w:rsidRDefault="006C4E83" w:rsidP="006C4E83">
      <w:r w:rsidRPr="006C4E83">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6C4E83" w:rsidRPr="006C4E83" w:rsidRDefault="006C4E83" w:rsidP="006C4E83">
      <w:r w:rsidRPr="006C4E83">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6C4E83" w:rsidRPr="006C4E83" w:rsidRDefault="006C4E83" w:rsidP="006C4E83">
      <w:r w:rsidRPr="006C4E83">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6C4E83" w:rsidRPr="006C4E83" w:rsidRDefault="006C4E83" w:rsidP="006C4E83">
      <w:r w:rsidRPr="006C4E83">
        <w:lastRenderedPageBreak/>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6C4E83" w:rsidRPr="006C4E83" w:rsidRDefault="006C4E83" w:rsidP="006C4E83">
      <w:r w:rsidRPr="006C4E83">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6C4E83" w:rsidRPr="006C4E83" w:rsidRDefault="006C4E83" w:rsidP="006C4E83">
      <w:r w:rsidRPr="006C4E83">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6C4E83" w:rsidRPr="006C4E83" w:rsidRDefault="006C4E83" w:rsidP="006C4E83">
      <w:r w:rsidRPr="006C4E83">
        <w:t>112.9.5. Предметные результаты по отдельным темам учебного курса «Вероятность и статистика». К концу 11 класса обучающийся научится:</w:t>
      </w:r>
    </w:p>
    <w:p w:rsidR="006C4E83" w:rsidRPr="006C4E83" w:rsidRDefault="006C4E83" w:rsidP="006C4E83">
      <w:r w:rsidRPr="006C4E83">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6C4E83" w:rsidRPr="006C4E83" w:rsidRDefault="006C4E83" w:rsidP="006C4E83">
      <w:r w:rsidRPr="006C4E83">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6C4E83" w:rsidRPr="006C4E83" w:rsidRDefault="006C4E83" w:rsidP="006C4E83">
      <w:r w:rsidRPr="006C4E83">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6C4E83" w:rsidRPr="006C4E83" w:rsidRDefault="006C4E83" w:rsidP="006C4E83">
      <w:r w:rsidRPr="006C4E83">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6C4E83" w:rsidRPr="006C4E83" w:rsidRDefault="006C4E83" w:rsidP="006C4E83">
      <w:r w:rsidRPr="006C4E83">
        <w:t xml:space="preserve">113. Федеральная рабочая программа по учебному предмету «Информатика» (базовый уровень). </w:t>
      </w:r>
    </w:p>
    <w:p w:rsidR="006C4E83" w:rsidRPr="006C4E83" w:rsidRDefault="006C4E83" w:rsidP="006C4E83">
      <w:r w:rsidRPr="006C4E83">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C4E83" w:rsidRPr="006C4E83" w:rsidRDefault="006C4E83" w:rsidP="006C4E83">
      <w:r w:rsidRPr="006C4E83">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lastRenderedPageBreak/>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6C4E83" w:rsidRPr="006C4E83" w:rsidRDefault="006C4E83" w:rsidP="006C4E83">
      <w:r w:rsidRPr="006C4E83">
        <w:t>113.5. Пояснительная записка.</w:t>
      </w:r>
    </w:p>
    <w:p w:rsidR="006C4E83" w:rsidRPr="006C4E83" w:rsidRDefault="006C4E83" w:rsidP="006C4E83">
      <w:r w:rsidRPr="006C4E83">
        <w:t>113.5.1. </w:t>
      </w:r>
      <w:bookmarkStart w:id="184" w:name="_Toc118725578"/>
      <w:r w:rsidRPr="006C4E83">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C4E83" w:rsidRPr="006C4E83" w:rsidRDefault="006C4E83" w:rsidP="006C4E83">
      <w:r w:rsidRPr="006C4E83">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C4E83" w:rsidRPr="006C4E83" w:rsidRDefault="006C4E83" w:rsidP="006C4E83">
      <w:r w:rsidRPr="006C4E83">
        <w:t>113.5.3. Информатика на уровне среднего общего образовании отражает:</w:t>
      </w:r>
    </w:p>
    <w:p w:rsidR="006C4E83" w:rsidRPr="006C4E83" w:rsidRDefault="006C4E83" w:rsidP="006C4E83">
      <w:r w:rsidRPr="006C4E83">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C4E83" w:rsidRPr="006C4E83" w:rsidRDefault="006C4E83" w:rsidP="006C4E83">
      <w:r w:rsidRPr="006C4E83">
        <w:t>основные области применения информатики, прежде всего информационные технологии, управление и социальную сферу;</w:t>
      </w:r>
    </w:p>
    <w:p w:rsidR="006C4E83" w:rsidRPr="006C4E83" w:rsidRDefault="006C4E83" w:rsidP="006C4E83">
      <w:r w:rsidRPr="006C4E83">
        <w:t>междисциплинарный характер информатики и информационной деятельности.</w:t>
      </w:r>
    </w:p>
    <w:p w:rsidR="006C4E83" w:rsidRPr="006C4E83" w:rsidRDefault="006C4E83" w:rsidP="006C4E83">
      <w:r w:rsidRPr="006C4E83">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C4E83" w:rsidRPr="006C4E83" w:rsidRDefault="006C4E83" w:rsidP="006C4E83">
      <w:r w:rsidRPr="006C4E83">
        <w:t>113.5.5. В содержании учебного предмета «Информатика» выделяются четыре тематических раздела.</w:t>
      </w:r>
    </w:p>
    <w:p w:rsidR="006C4E83" w:rsidRPr="006C4E83" w:rsidRDefault="006C4E83" w:rsidP="006C4E83">
      <w:r w:rsidRPr="006C4E83">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6C4E83" w:rsidRPr="006C4E83" w:rsidRDefault="006C4E83" w:rsidP="006C4E83">
      <w:r w:rsidRPr="006C4E83">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C4E83" w:rsidRPr="006C4E83" w:rsidRDefault="006C4E83" w:rsidP="006C4E83">
      <w:r w:rsidRPr="006C4E83">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6C4E83" w:rsidRPr="006C4E83" w:rsidRDefault="006C4E83" w:rsidP="006C4E83">
      <w:r w:rsidRPr="006C4E83">
        <w:lastRenderedPageBreak/>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C4E83" w:rsidRPr="006C4E83" w:rsidRDefault="006C4E83" w:rsidP="006C4E83">
      <w:r w:rsidRPr="006C4E83">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C4E83" w:rsidRPr="006C4E83" w:rsidRDefault="006C4E83" w:rsidP="006C4E83">
      <w:r w:rsidRPr="006C4E83">
        <w:t xml:space="preserve">понимание предмета, ключевых вопросов и основных составляющих элементов изучаемой предметной области; </w:t>
      </w:r>
    </w:p>
    <w:p w:rsidR="006C4E83" w:rsidRPr="006C4E83" w:rsidRDefault="006C4E83" w:rsidP="006C4E83">
      <w:r w:rsidRPr="006C4E83">
        <w:t xml:space="preserve">умение решать типовые практические задачи, характерные для использования методов и инструментария данной предметной области; </w:t>
      </w:r>
    </w:p>
    <w:p w:rsidR="006C4E83" w:rsidRPr="006C4E83" w:rsidRDefault="006C4E83" w:rsidP="006C4E83">
      <w:r w:rsidRPr="006C4E83">
        <w:t>осознание рамок изучаемой предметной области, ограниченности методов и инструментов, типичных связей с другими областями знания.</w:t>
      </w:r>
    </w:p>
    <w:p w:rsidR="006C4E83" w:rsidRPr="006C4E83" w:rsidRDefault="006C4E83" w:rsidP="006C4E83">
      <w:r w:rsidRPr="006C4E83">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C4E83" w:rsidRPr="006C4E83" w:rsidRDefault="006C4E83" w:rsidP="006C4E83">
      <w:r w:rsidRPr="006C4E83">
        <w:t>сформированность представлений о роли информатики, информационных и коммуникационных технологий в современном обществе;</w:t>
      </w:r>
    </w:p>
    <w:p w:rsidR="006C4E83" w:rsidRPr="006C4E83" w:rsidRDefault="006C4E83" w:rsidP="006C4E83">
      <w:r w:rsidRPr="006C4E83">
        <w:t>сформированность основ логического и алгоритмического мышления;</w:t>
      </w:r>
    </w:p>
    <w:p w:rsidR="006C4E83" w:rsidRPr="006C4E83" w:rsidRDefault="006C4E83" w:rsidP="006C4E83">
      <w:r w:rsidRPr="006C4E83">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C4E83" w:rsidRPr="006C4E83" w:rsidRDefault="006C4E83" w:rsidP="006C4E83">
      <w:r w:rsidRPr="006C4E83">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C4E83" w:rsidRPr="006C4E83" w:rsidRDefault="006C4E83" w:rsidP="006C4E83">
      <w:r w:rsidRPr="006C4E83">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C4E83" w:rsidRPr="006C4E83" w:rsidRDefault="006C4E83" w:rsidP="006C4E83">
      <w:r w:rsidRPr="006C4E83">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C4E83" w:rsidRPr="006C4E83" w:rsidRDefault="006C4E83" w:rsidP="006C4E83">
      <w:r w:rsidRPr="006C4E83">
        <w:t>113.5.8. Общее число часов, рекомендованных для изучения информатики – 68 часов: в 10 классе – 34 часа (1 час в неделю), в 11 классе – 34 часа (1 час в неделю).</w:t>
      </w:r>
    </w:p>
    <w:p w:rsidR="006C4E83" w:rsidRPr="006C4E83" w:rsidRDefault="006C4E83" w:rsidP="006C4E83">
      <w:r w:rsidRPr="006C4E83">
        <w:t>113.5.9. Базовый уровень изучения информатики рекомендуется для следующих профилей:</w:t>
      </w:r>
    </w:p>
    <w:p w:rsidR="006C4E83" w:rsidRPr="006C4E83" w:rsidRDefault="006C4E83" w:rsidP="006C4E83">
      <w:r w:rsidRPr="006C4E83">
        <w:lastRenderedPageBreak/>
        <w:t>естественно-научный профиль, ориентирующий обучающихся на такие сферы деятельности, как медицина, биотехнологии, химия, физика и другие;</w:t>
      </w:r>
    </w:p>
    <w:p w:rsidR="006C4E83" w:rsidRPr="006C4E83" w:rsidRDefault="006C4E83" w:rsidP="006C4E83">
      <w:r w:rsidRPr="006C4E83">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6C4E83" w:rsidRPr="006C4E83" w:rsidRDefault="006C4E83" w:rsidP="006C4E83">
      <w:r w:rsidRPr="006C4E83">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6C4E83" w:rsidRPr="006C4E83" w:rsidRDefault="006C4E83" w:rsidP="006C4E83">
      <w:r w:rsidRPr="006C4E83">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6C4E83" w:rsidRPr="006C4E83" w:rsidRDefault="006C4E83" w:rsidP="006C4E83">
      <w:r w:rsidRPr="006C4E83">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C4E83" w:rsidRPr="006C4E83" w:rsidRDefault="006C4E83" w:rsidP="006C4E83">
      <w:bookmarkStart w:id="185" w:name="_Toc118725583"/>
      <w:r w:rsidRPr="006C4E83">
        <w:t>113.6. </w:t>
      </w:r>
      <w:bookmarkEnd w:id="185"/>
      <w:r w:rsidRPr="006C4E83">
        <w:t>Содержание обучения в 10 классе.</w:t>
      </w:r>
    </w:p>
    <w:p w:rsidR="006C4E83" w:rsidRPr="006C4E83" w:rsidRDefault="006C4E83" w:rsidP="006C4E83">
      <w:r w:rsidRPr="006C4E83">
        <w:t>113.6.1. Цифровая грамотность.</w:t>
      </w:r>
    </w:p>
    <w:p w:rsidR="006C4E83" w:rsidRPr="006C4E83" w:rsidRDefault="006C4E83" w:rsidP="006C4E83">
      <w:r w:rsidRPr="006C4E83">
        <w:t>Требования техники безопасности и гигиены при работе с компьютерами и другими компонентами цифрового окружения.</w:t>
      </w:r>
    </w:p>
    <w:p w:rsidR="006C4E83" w:rsidRPr="006C4E83" w:rsidRDefault="006C4E83" w:rsidP="006C4E83">
      <w:r w:rsidRPr="006C4E83">
        <w:t>Принципы работы компьютера. Персональный компьютер. Выбор конфигурации компьютера в зависимости от решаемых задач.</w:t>
      </w:r>
    </w:p>
    <w:p w:rsidR="006C4E83" w:rsidRPr="006C4E83" w:rsidRDefault="006C4E83" w:rsidP="006C4E83">
      <w:r w:rsidRPr="006C4E83">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6C4E83" w:rsidRPr="006C4E83" w:rsidRDefault="006C4E83" w:rsidP="006C4E83">
      <w:r w:rsidRPr="006C4E83">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6C4E83" w:rsidRPr="006C4E83" w:rsidRDefault="006C4E83" w:rsidP="006C4E83">
      <w:r w:rsidRPr="006C4E83">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6C4E83" w:rsidRPr="006C4E83" w:rsidRDefault="006C4E83" w:rsidP="006C4E83">
      <w:r w:rsidRPr="006C4E83">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6C4E83" w:rsidRPr="006C4E83" w:rsidRDefault="006C4E83" w:rsidP="006C4E83">
      <w:r w:rsidRPr="006C4E83">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C4E83" w:rsidRPr="006C4E83" w:rsidRDefault="006C4E83" w:rsidP="006C4E83">
      <w:r w:rsidRPr="006C4E83">
        <w:t>113.6.2. Теоретические основы информатики.</w:t>
      </w:r>
    </w:p>
    <w:p w:rsidR="006C4E83" w:rsidRPr="006C4E83" w:rsidRDefault="006C4E83" w:rsidP="006C4E83">
      <w:r w:rsidRPr="006C4E83">
        <w:lastRenderedPageBreak/>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6C4E83" w:rsidRPr="006C4E83" w:rsidRDefault="006C4E83" w:rsidP="006C4E83">
      <w:r w:rsidRPr="006C4E83">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6C4E83" w:rsidRPr="006C4E83" w:rsidRDefault="006C4E83" w:rsidP="006C4E83">
      <w:r w:rsidRPr="006C4E83">
        <w:t>Системы. Компоненты системы и их взаимодействие. Системы управления. Управление как информационный процесс. Обратная связь.</w:t>
      </w:r>
    </w:p>
    <w:p w:rsidR="006C4E83" w:rsidRPr="006C4E83" w:rsidRDefault="006C4E83" w:rsidP="006C4E83">
      <w:r w:rsidRPr="006C4E83">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6C4E83" w:rsidRPr="006C4E83" w:rsidRDefault="006C4E83" w:rsidP="006C4E83">
      <w:r w:rsidRPr="006C4E83">
        <w:t xml:space="preserve">Представление целых и вещественных чисел в памяти компьютера. </w:t>
      </w:r>
    </w:p>
    <w:p w:rsidR="006C4E83" w:rsidRPr="006C4E83" w:rsidRDefault="006C4E83" w:rsidP="006C4E83">
      <w:r w:rsidRPr="006C4E83">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6C4E83" w:rsidRPr="006C4E83" w:rsidRDefault="006C4E83" w:rsidP="006C4E83">
      <w:r w:rsidRPr="006C4E83">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6C4E83" w:rsidRPr="006C4E83" w:rsidRDefault="006C4E83" w:rsidP="006C4E83">
      <w:r w:rsidRPr="006C4E83">
        <w:t>Кодирование звука. Оценка информационного объёма звуковых данных при заданных частоте дискретизации и разрядности кодирования.</w:t>
      </w:r>
    </w:p>
    <w:p w:rsidR="006C4E83" w:rsidRPr="006C4E83" w:rsidRDefault="006C4E83" w:rsidP="006C4E83">
      <w:r w:rsidRPr="006C4E83">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6C4E83" w:rsidRPr="006C4E83" w:rsidRDefault="006C4E83" w:rsidP="006C4E83">
      <w:r w:rsidRPr="006C4E83">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6C4E83" w:rsidRPr="006C4E83" w:rsidRDefault="006C4E83" w:rsidP="006C4E83">
      <w:r w:rsidRPr="006C4E83">
        <w:t>113.6.3. Информационные технологии.</w:t>
      </w:r>
    </w:p>
    <w:p w:rsidR="006C4E83" w:rsidRPr="006C4E83" w:rsidRDefault="006C4E83" w:rsidP="006C4E83">
      <w:r w:rsidRPr="006C4E83">
        <w:lastRenderedPageBreak/>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6C4E83" w:rsidRPr="006C4E83" w:rsidRDefault="006C4E83" w:rsidP="006C4E83">
      <w:r w:rsidRPr="006C4E83">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6C4E83" w:rsidRPr="006C4E83" w:rsidRDefault="006C4E83" w:rsidP="006C4E83">
      <w:r w:rsidRPr="006C4E83">
        <w:t>Обработка изображения и звука с использованием интернет-приложений.</w:t>
      </w:r>
    </w:p>
    <w:p w:rsidR="006C4E83" w:rsidRPr="006C4E83" w:rsidRDefault="006C4E83" w:rsidP="006C4E83">
      <w:r w:rsidRPr="006C4E83">
        <w:t xml:space="preserve">Мультимедиа. Компьютерные презентации. Использование мультимедийных онлайн-сервисов для разработки презентаций проектных работ. </w:t>
      </w:r>
    </w:p>
    <w:p w:rsidR="006C4E83" w:rsidRPr="006C4E83" w:rsidRDefault="006C4E83" w:rsidP="006C4E83">
      <w:r w:rsidRPr="006C4E83">
        <w:t>Принципы построения и ред</w:t>
      </w:r>
      <w:bookmarkStart w:id="186" w:name="_Toc118725584"/>
      <w:r w:rsidRPr="006C4E83">
        <w:t>актирования трёхмерных моделей.</w:t>
      </w:r>
    </w:p>
    <w:p w:rsidR="006C4E83" w:rsidRPr="006C4E83" w:rsidRDefault="006C4E83" w:rsidP="006C4E83">
      <w:r w:rsidRPr="006C4E83">
        <w:t>113.7. </w:t>
      </w:r>
      <w:bookmarkEnd w:id="186"/>
      <w:r w:rsidRPr="006C4E83">
        <w:t>Содержание обучения в 11 классе.</w:t>
      </w:r>
    </w:p>
    <w:p w:rsidR="006C4E83" w:rsidRPr="006C4E83" w:rsidRDefault="006C4E83" w:rsidP="006C4E83">
      <w:r w:rsidRPr="006C4E83">
        <w:t>113.7.1. Цифровая грамотность.</w:t>
      </w:r>
    </w:p>
    <w:p w:rsidR="006C4E83" w:rsidRPr="006C4E83" w:rsidRDefault="006C4E83" w:rsidP="006C4E83">
      <w:r w:rsidRPr="006C4E83">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6C4E83" w:rsidRPr="006C4E83" w:rsidRDefault="006C4E83" w:rsidP="006C4E83">
      <w:r w:rsidRPr="006C4E83">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6C4E83" w:rsidRPr="006C4E83" w:rsidRDefault="006C4E83" w:rsidP="006C4E83">
      <w:r w:rsidRPr="006C4E83">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6C4E83" w:rsidRPr="006C4E83" w:rsidRDefault="006C4E83" w:rsidP="006C4E83">
      <w:r w:rsidRPr="006C4E83">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C4E83" w:rsidRPr="006C4E83" w:rsidRDefault="006C4E83" w:rsidP="006C4E83">
      <w:r w:rsidRPr="006C4E83">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6C4E83" w:rsidRPr="006C4E83" w:rsidRDefault="006C4E83" w:rsidP="006C4E83">
      <w:r w:rsidRPr="006C4E83">
        <w:t>Информационные технологии и профессиональная деятельность. Информационные ресурсы. Цифровая экономика. Информационная культура.</w:t>
      </w:r>
    </w:p>
    <w:p w:rsidR="006C4E83" w:rsidRPr="006C4E83" w:rsidRDefault="006C4E83" w:rsidP="006C4E83">
      <w:r w:rsidRPr="006C4E83">
        <w:t>113.7.2. Теоретические основы информатики.</w:t>
      </w:r>
    </w:p>
    <w:p w:rsidR="006C4E83" w:rsidRPr="006C4E83" w:rsidRDefault="006C4E83" w:rsidP="006C4E83">
      <w:r w:rsidRPr="006C4E83">
        <w:lastRenderedPageBreak/>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6C4E83" w:rsidRPr="006C4E83" w:rsidRDefault="006C4E83" w:rsidP="006C4E83">
      <w:r w:rsidRPr="006C4E83">
        <w:t>Представление результатов моделирования в виде, удобном для восприятия человеком. Графическое представление данных (схемы, таблицы, графики).</w:t>
      </w:r>
    </w:p>
    <w:p w:rsidR="006C4E83" w:rsidRPr="006C4E83" w:rsidRDefault="006C4E83" w:rsidP="006C4E83">
      <w:r w:rsidRPr="006C4E83">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6C4E83" w:rsidRPr="006C4E83" w:rsidRDefault="006C4E83" w:rsidP="006C4E83">
      <w:r w:rsidRPr="006C4E83">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6C4E83" w:rsidRPr="006C4E83" w:rsidRDefault="006C4E83" w:rsidP="006C4E83">
      <w:r w:rsidRPr="006C4E83">
        <w:t>Использование графов и деревьев при описании объектов и процессов окружающего мира.</w:t>
      </w:r>
    </w:p>
    <w:p w:rsidR="006C4E83" w:rsidRPr="006C4E83" w:rsidRDefault="006C4E83" w:rsidP="006C4E83">
      <w:r w:rsidRPr="006C4E83">
        <w:t>113.7.3. Алгоритмы и программирование.</w:t>
      </w:r>
    </w:p>
    <w:p w:rsidR="006C4E83" w:rsidRPr="006C4E83" w:rsidRDefault="006C4E83" w:rsidP="006C4E83">
      <w:r w:rsidRPr="006C4E83">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C4E83" w:rsidRPr="006C4E83" w:rsidRDefault="006C4E83" w:rsidP="006C4E83">
      <w:r w:rsidRPr="006C4E83">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6C4E83" w:rsidRPr="006C4E83" w:rsidRDefault="006C4E83" w:rsidP="006C4E83">
      <w:r w:rsidRPr="006C4E83">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6C4E83" w:rsidRPr="006C4E83" w:rsidRDefault="006C4E83" w:rsidP="006C4E83">
      <w:r w:rsidRPr="006C4E83">
        <w:t xml:space="preserve">Обработка символьных данных. Встроенные функции языка программирования для обработки символьных строк. </w:t>
      </w:r>
    </w:p>
    <w:p w:rsidR="006C4E83" w:rsidRPr="006C4E83" w:rsidRDefault="006C4E83" w:rsidP="006C4E83">
      <w:r w:rsidRPr="006C4E83">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6C4E83" w:rsidRPr="006C4E83" w:rsidRDefault="006C4E83" w:rsidP="006C4E83">
      <w:r w:rsidRPr="006C4E83">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6C4E83" w:rsidRPr="006C4E83" w:rsidRDefault="006C4E83" w:rsidP="006C4E83">
      <w:r w:rsidRPr="006C4E83">
        <w:t>113.7.4. Информационные технологии.</w:t>
      </w:r>
    </w:p>
    <w:p w:rsidR="006C4E83" w:rsidRPr="006C4E83" w:rsidRDefault="006C4E83" w:rsidP="006C4E83">
      <w:r w:rsidRPr="006C4E83">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6C4E83" w:rsidRPr="006C4E83" w:rsidRDefault="006C4E83" w:rsidP="006C4E83">
      <w:r w:rsidRPr="006C4E83">
        <w:lastRenderedPageBreak/>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6C4E83" w:rsidRPr="006C4E83" w:rsidRDefault="006C4E83" w:rsidP="006C4E83">
      <w:r w:rsidRPr="006C4E83">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6C4E83" w:rsidRPr="006C4E83" w:rsidRDefault="006C4E83" w:rsidP="006C4E83">
      <w:r w:rsidRPr="006C4E83">
        <w:t xml:space="preserve">Численное решение уравнений с помощью подбора параметра. </w:t>
      </w:r>
    </w:p>
    <w:p w:rsidR="006C4E83" w:rsidRPr="006C4E83" w:rsidRDefault="006C4E83" w:rsidP="006C4E83">
      <w:r w:rsidRPr="006C4E83">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C4E83" w:rsidRPr="006C4E83" w:rsidRDefault="006C4E83" w:rsidP="006C4E83">
      <w:r w:rsidRPr="006C4E83">
        <w:t>Многотабличные базы данных. Типы связей между таблицами. Запросы к многотабличным базам данных.</w:t>
      </w:r>
    </w:p>
    <w:p w:rsidR="006C4E83" w:rsidRPr="006C4E83" w:rsidRDefault="006C4E83" w:rsidP="006C4E83">
      <w:r w:rsidRPr="006C4E83">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C4E83" w:rsidRPr="006C4E83" w:rsidRDefault="006C4E83" w:rsidP="006C4E83">
      <w:r w:rsidRPr="006C4E83">
        <w:t>113.8. </w:t>
      </w:r>
      <w:bookmarkEnd w:id="184"/>
      <w:r w:rsidRPr="006C4E83">
        <w:t>Планируемые результаты освоения программы по информатике на уровне среднего общего образования.</w:t>
      </w:r>
    </w:p>
    <w:p w:rsidR="006C4E83" w:rsidRPr="006C4E83" w:rsidRDefault="006C4E83" w:rsidP="006C4E83">
      <w:r w:rsidRPr="006C4E83">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C4E83" w:rsidRPr="006C4E83" w:rsidRDefault="006C4E83" w:rsidP="006C4E83">
      <w:r w:rsidRPr="006C4E83">
        <w:t>2) патриотического воспитания:</w:t>
      </w:r>
    </w:p>
    <w:p w:rsidR="006C4E83" w:rsidRPr="006C4E83" w:rsidRDefault="006C4E83" w:rsidP="006C4E83">
      <w:r w:rsidRPr="006C4E83">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C4E83" w:rsidRPr="006C4E83" w:rsidRDefault="006C4E83" w:rsidP="006C4E83">
      <w:r w:rsidRPr="006C4E83">
        <w:t>3) духовно-нравственного воспитания:</w:t>
      </w:r>
    </w:p>
    <w:p w:rsidR="006C4E83" w:rsidRPr="006C4E83" w:rsidRDefault="006C4E83" w:rsidP="006C4E83">
      <w:r w:rsidRPr="006C4E83">
        <w:lastRenderedPageBreak/>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научного и технического творчества;</w:t>
      </w:r>
    </w:p>
    <w:p w:rsidR="006C4E83" w:rsidRPr="006C4E83" w:rsidRDefault="006C4E83" w:rsidP="006C4E83">
      <w:r w:rsidRPr="006C4E83">
        <w:t>способность воспринимать различные виды искусства, в том числе основанные на использовании информационных технологий;</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6C4E83" w:rsidRPr="006C4E83" w:rsidRDefault="006C4E83" w:rsidP="006C4E83">
      <w:r w:rsidRPr="006C4E83">
        <w:t>6) трудового воспитания:</w:t>
      </w:r>
    </w:p>
    <w:p w:rsidR="006C4E83" w:rsidRPr="006C4E83" w:rsidRDefault="006C4E83" w:rsidP="006C4E83">
      <w:r w:rsidRPr="006C4E83">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r w:rsidRPr="006C4E83">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C4E83" w:rsidRPr="006C4E83" w:rsidRDefault="006C4E83" w:rsidP="006C4E83">
      <w:r w:rsidRPr="006C4E83">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C4E83" w:rsidRPr="006C4E83" w:rsidRDefault="006C4E83" w:rsidP="006C4E83">
      <w:r w:rsidRPr="006C4E83">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r w:rsidRPr="006C4E83">
        <w:t xml:space="preserve">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113.8.2.1. Овладение универсальными познавательными действиями:</w:t>
      </w:r>
    </w:p>
    <w:p w:rsidR="006C4E83" w:rsidRPr="006C4E83" w:rsidRDefault="006C4E83" w:rsidP="006C4E83">
      <w:r w:rsidRPr="006C4E83">
        <w:t>1) базовые логические действия:</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устанавливать существенный признак или основания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и противоречия в рассматриваемых явлениях;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2) базовые исследовательские действия:</w:t>
      </w:r>
    </w:p>
    <w:p w:rsidR="006C4E83" w:rsidRPr="006C4E83" w:rsidRDefault="006C4E83" w:rsidP="006C4E83">
      <w:r w:rsidRPr="006C4E83">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формирование научного типа мышления, владение научной терминологией, ключевыми понятиями и методами;</w:t>
      </w:r>
    </w:p>
    <w:p w:rsidR="006C4E83" w:rsidRPr="006C4E83" w:rsidRDefault="006C4E83" w:rsidP="006C4E83">
      <w:r w:rsidRPr="006C4E83">
        <w:lastRenderedPageBreak/>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переносить знания в познавательную и практическую области жизнедеятельности;</w:t>
      </w:r>
    </w:p>
    <w:p w:rsidR="006C4E83" w:rsidRPr="006C4E83" w:rsidRDefault="006C4E83" w:rsidP="006C4E83">
      <w:r w:rsidRPr="006C4E83">
        <w:t xml:space="preserve">интегрировать знания из разных предметных областей; </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3) работа с информацией:</w:t>
      </w:r>
    </w:p>
    <w:p w:rsidR="006C4E83" w:rsidRPr="006C4E83" w:rsidRDefault="006C4E83" w:rsidP="006C4E83">
      <w:r w:rsidRPr="006C4E8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 xml:space="preserve">оценивать достоверность, легитимность информации, её соответствие правовым и морально-этическим нормам; </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113.8.2.2. Овладение универсальными коммуникативными действиями:</w:t>
      </w:r>
    </w:p>
    <w:p w:rsidR="006C4E83" w:rsidRPr="006C4E83" w:rsidRDefault="006C4E83" w:rsidP="006C4E83">
      <w:r w:rsidRPr="006C4E83">
        <w:t>1) общение:</w:t>
      </w:r>
    </w:p>
    <w:p w:rsidR="006C4E83" w:rsidRPr="006C4E83" w:rsidRDefault="006C4E83" w:rsidP="006C4E83">
      <w:r w:rsidRPr="006C4E83">
        <w:t>осуществлять коммуникации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6C4E83" w:rsidRPr="006C4E83" w:rsidRDefault="006C4E83" w:rsidP="006C4E83">
      <w:r w:rsidRPr="006C4E83">
        <w:t>владеть различными способами общения и взаимодействия, аргументированно вести диалог;</w:t>
      </w:r>
    </w:p>
    <w:p w:rsidR="006C4E83" w:rsidRPr="006C4E83" w:rsidRDefault="006C4E83" w:rsidP="006C4E83">
      <w:r w:rsidRPr="006C4E83">
        <w:lastRenderedPageBreak/>
        <w:t>развёрнуто и логично излагать свою точку зрения.</w:t>
      </w:r>
    </w:p>
    <w:p w:rsidR="006C4E83" w:rsidRPr="006C4E83" w:rsidRDefault="006C4E83" w:rsidP="006C4E83">
      <w:r w:rsidRPr="006C4E83">
        <w:t>2) совместная деятельность:</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её достижению: составлять</w:t>
      </w:r>
    </w:p>
    <w:p w:rsidR="006C4E83" w:rsidRPr="006C4E83" w:rsidRDefault="006C4E83" w:rsidP="006C4E83">
      <w:r w:rsidRPr="006C4E83">
        <w:t>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113.8.2.3. Овладение универсальными регулятивными действиями:</w:t>
      </w:r>
    </w:p>
    <w:p w:rsidR="006C4E83" w:rsidRPr="006C4E83" w:rsidRDefault="006C4E83" w:rsidP="006C4E83">
      <w:r w:rsidRPr="006C4E83">
        <w:t>1) самоорганизация:</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C4E83" w:rsidRPr="006C4E83" w:rsidRDefault="006C4E83" w:rsidP="006C4E83">
      <w:r w:rsidRPr="006C4E83">
        <w:t>2) самоконтроль:</w:t>
      </w:r>
    </w:p>
    <w:p w:rsidR="006C4E83" w:rsidRPr="006C4E83" w:rsidRDefault="006C4E83" w:rsidP="006C4E83">
      <w:r w:rsidRPr="006C4E83">
        <w:t xml:space="preserve">давать оценку новым ситуациям, вносить коррективы в деятельность, оценивать соответствие результатов целям; </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r w:rsidRPr="006C4E83">
        <w:lastRenderedPageBreak/>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3) принятия себя и других:</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bookmarkStart w:id="187" w:name="_Toc118725581"/>
      <w:r w:rsidRPr="006C4E83">
        <w:t>113.8.3. </w:t>
      </w:r>
      <w:bookmarkEnd w:id="187"/>
      <w:r w:rsidRPr="006C4E83">
        <w:t xml:space="preserve">Предметные результаты освоения программы по информатике базового уровня в 10 классе. </w:t>
      </w:r>
    </w:p>
    <w:p w:rsidR="006C4E83" w:rsidRPr="006C4E83" w:rsidRDefault="006C4E83" w:rsidP="006C4E83">
      <w:r w:rsidRPr="006C4E83">
        <w:t>В процессе изучения курса информатики базового уровня в 10 классе обучающимися будут достигнуты следующие предметные результаты:</w:t>
      </w:r>
    </w:p>
    <w:p w:rsidR="006C4E83" w:rsidRPr="006C4E83" w:rsidRDefault="006C4E83" w:rsidP="006C4E83">
      <w:r w:rsidRPr="006C4E83">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C4E83" w:rsidRPr="006C4E83" w:rsidRDefault="006C4E83" w:rsidP="006C4E83">
      <w:r w:rsidRPr="006C4E83">
        <w:t>владение методами поиска информации в сети Интернет, умение критически оценивать информацию, полученную из сети Интернет;</w:t>
      </w:r>
    </w:p>
    <w:p w:rsidR="006C4E83" w:rsidRPr="006C4E83" w:rsidRDefault="006C4E83" w:rsidP="006C4E83">
      <w:r w:rsidRPr="006C4E83">
        <w:t>умение характеризовать большие данные, приводить примеры источников их получения и направления использования;</w:t>
      </w:r>
    </w:p>
    <w:p w:rsidR="006C4E83" w:rsidRPr="006C4E83" w:rsidRDefault="006C4E83" w:rsidP="006C4E83">
      <w:r w:rsidRPr="006C4E83">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C4E83" w:rsidRPr="006C4E83" w:rsidRDefault="006C4E83" w:rsidP="006C4E83">
      <w:r w:rsidRPr="006C4E83">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6C4E83" w:rsidRPr="006C4E83" w:rsidRDefault="006C4E83" w:rsidP="006C4E83">
      <w:r w:rsidRPr="006C4E83">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6C4E83" w:rsidRPr="006C4E83" w:rsidRDefault="006C4E83" w:rsidP="006C4E83">
      <w:r w:rsidRPr="006C4E83">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6C4E83" w:rsidRPr="006C4E83" w:rsidRDefault="006C4E83" w:rsidP="006C4E83">
      <w:r w:rsidRPr="006C4E83">
        <w:t xml:space="preserve">умение строить неравномерные коды, допускающие однозначное декодирование сообщений (префиксные коды); </w:t>
      </w:r>
    </w:p>
    <w:p w:rsidR="006C4E83" w:rsidRPr="006C4E83" w:rsidRDefault="006C4E83" w:rsidP="006C4E83">
      <w:r w:rsidRPr="006C4E83">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6C4E83" w:rsidRPr="006C4E83" w:rsidRDefault="006C4E83" w:rsidP="006C4E83">
      <w:r w:rsidRPr="006C4E83">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C4E83" w:rsidRPr="006C4E83" w:rsidRDefault="006C4E83" w:rsidP="006C4E83">
      <w:r w:rsidRPr="006C4E83">
        <w:lastRenderedPageBreak/>
        <w:t>113.8.4. Предметные результаты освоения программы по информатике базового уровня в 11 классе.</w:t>
      </w:r>
    </w:p>
    <w:p w:rsidR="006C4E83" w:rsidRPr="006C4E83" w:rsidRDefault="006C4E83" w:rsidP="006C4E83">
      <w:r w:rsidRPr="006C4E83">
        <w:t xml:space="preserve"> В процессе изучения курса информатики базового уровня в 11 классе обучающимися будут достигнуты следующин предметные результаты:</w:t>
      </w:r>
    </w:p>
    <w:p w:rsidR="006C4E83" w:rsidRPr="006C4E83" w:rsidRDefault="006C4E83" w:rsidP="006C4E83">
      <w:r w:rsidRPr="006C4E83">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6C4E83" w:rsidRPr="006C4E83" w:rsidRDefault="006C4E83" w:rsidP="006C4E83">
      <w:r w:rsidRPr="006C4E83">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6C4E83" w:rsidRPr="006C4E83" w:rsidRDefault="006C4E83" w:rsidP="006C4E83">
      <w:r w:rsidRPr="006C4E83">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6C4E83" w:rsidRPr="006C4E83" w:rsidRDefault="006C4E83" w:rsidP="006C4E83">
      <w:r w:rsidRPr="006C4E83">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6C4E83" w:rsidRPr="006C4E83" w:rsidRDefault="006C4E83" w:rsidP="006C4E83">
      <w:r w:rsidRPr="006C4E83">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C4E83" w:rsidRPr="006C4E83" w:rsidRDefault="006C4E83" w:rsidP="006C4E83">
      <w:r w:rsidRPr="006C4E83">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6C4E83" w:rsidRPr="006C4E83" w:rsidRDefault="006C4E83" w:rsidP="006C4E83">
      <w:r w:rsidRPr="006C4E83">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C4E83" w:rsidRPr="006C4E83" w:rsidRDefault="006C4E83" w:rsidP="006C4E83">
      <w:r w:rsidRPr="006C4E83">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w:t>
      </w:r>
      <w:r w:rsidRPr="006C4E83">
        <w:lastRenderedPageBreak/>
        <w:t>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C4E83" w:rsidRPr="006C4E83" w:rsidRDefault="006C4E83" w:rsidP="006C4E83">
      <w:r w:rsidRPr="006C4E83">
        <w:t xml:space="preserve">114. Федеральная рабочая программа по учебному предмету «Информатика» (углублённый уровень). </w:t>
      </w:r>
    </w:p>
    <w:p w:rsidR="006C4E83" w:rsidRPr="006C4E83" w:rsidRDefault="006C4E83" w:rsidP="006C4E83">
      <w:r w:rsidRPr="006C4E83">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C4E83" w:rsidRPr="006C4E83" w:rsidRDefault="006C4E83" w:rsidP="006C4E83">
      <w:r w:rsidRPr="006C4E83">
        <w:t>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114.5. Пояснительная записка.</w:t>
      </w:r>
    </w:p>
    <w:p w:rsidR="006C4E83" w:rsidRPr="006C4E83" w:rsidRDefault="006C4E83" w:rsidP="006C4E83">
      <w:r w:rsidRPr="006C4E83">
        <w:t>114.5.1. 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6C4E83" w:rsidRPr="006C4E83" w:rsidRDefault="006C4E83" w:rsidP="006C4E83">
      <w:pPr>
        <w:rPr>
          <w:lang w:eastAsia="ru-RU"/>
        </w:rPr>
      </w:pPr>
      <w:r w:rsidRPr="006C4E83">
        <w:rPr>
          <w:lang w:eastAsia="ru-RU"/>
        </w:rPr>
        <w:t>114.5.2.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6C4E83" w:rsidRPr="006C4E83" w:rsidRDefault="006C4E83" w:rsidP="006C4E83">
      <w:pPr>
        <w:rPr>
          <w:lang w:eastAsia="ru-RU"/>
        </w:rPr>
      </w:pPr>
      <w:r w:rsidRPr="006C4E83">
        <w:rPr>
          <w:lang w:eastAsia="ru-RU"/>
        </w:rP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C4E83" w:rsidRPr="006C4E83" w:rsidRDefault="006C4E83" w:rsidP="006C4E83">
      <w:pPr>
        <w:rPr>
          <w:lang w:eastAsia="ru-RU"/>
        </w:rPr>
      </w:pPr>
      <w:r w:rsidRPr="006C4E83">
        <w:rPr>
          <w:lang w:eastAsia="ru-RU"/>
        </w:rPr>
        <w:t>114.5.4. Информатика в среднем общем образовании отражает:</w:t>
      </w:r>
    </w:p>
    <w:p w:rsidR="006C4E83" w:rsidRPr="006C4E83" w:rsidRDefault="006C4E83" w:rsidP="006C4E83">
      <w:pPr>
        <w:rPr>
          <w:lang w:eastAsia="ru-RU"/>
        </w:rPr>
      </w:pPr>
      <w:r w:rsidRPr="006C4E83">
        <w:rPr>
          <w:lang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C4E83" w:rsidRPr="006C4E83" w:rsidRDefault="006C4E83" w:rsidP="006C4E83">
      <w:pPr>
        <w:rPr>
          <w:lang w:eastAsia="ru-RU"/>
        </w:rPr>
      </w:pPr>
      <w:r w:rsidRPr="006C4E83">
        <w:rPr>
          <w:lang w:eastAsia="ru-RU"/>
        </w:rPr>
        <w:lastRenderedPageBreak/>
        <w:t>основные области применения информатики, прежде всего информационные технологии, управление и социальную сферу;</w:t>
      </w:r>
    </w:p>
    <w:p w:rsidR="006C4E83" w:rsidRPr="006C4E83" w:rsidRDefault="006C4E83" w:rsidP="006C4E83">
      <w:pPr>
        <w:rPr>
          <w:lang w:eastAsia="ru-RU"/>
        </w:rPr>
      </w:pPr>
      <w:r w:rsidRPr="006C4E83">
        <w:rPr>
          <w:lang w:eastAsia="ru-RU"/>
        </w:rPr>
        <w:t>междисциплинарный характер информатики и информационной деятельности.</w:t>
      </w:r>
    </w:p>
    <w:p w:rsidR="006C4E83" w:rsidRPr="006C4E83" w:rsidRDefault="006C4E83" w:rsidP="006C4E83">
      <w:pPr>
        <w:rPr>
          <w:lang w:eastAsia="ru-RU"/>
        </w:rPr>
      </w:pPr>
      <w:r w:rsidRPr="006C4E83">
        <w:rPr>
          <w:lang w:eastAsia="ru-RU"/>
        </w:rP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C4E83" w:rsidRPr="006C4E83" w:rsidRDefault="006C4E83" w:rsidP="006C4E83">
      <w:pPr>
        <w:rPr>
          <w:lang w:eastAsia="ru-RU"/>
        </w:rPr>
      </w:pPr>
      <w:r w:rsidRPr="006C4E83">
        <w:rPr>
          <w:lang w:eastAsia="ru-RU"/>
        </w:rPr>
        <w:t>114.5.6.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6C4E83" w:rsidRPr="006C4E83" w:rsidRDefault="006C4E83" w:rsidP="006C4E83">
      <w:pPr>
        <w:rPr>
          <w:lang w:eastAsia="ru-RU"/>
        </w:rPr>
      </w:pPr>
      <w:r w:rsidRPr="006C4E83">
        <w:rPr>
          <w:lang w:eastAsia="ru-RU"/>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6C4E83" w:rsidRPr="006C4E83" w:rsidRDefault="006C4E83" w:rsidP="006C4E83">
      <w:pPr>
        <w:rPr>
          <w:lang w:eastAsia="ru-RU"/>
        </w:rPr>
      </w:pPr>
      <w:r w:rsidRPr="006C4E83">
        <w:rPr>
          <w:lang w:eastAsia="ru-RU"/>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6C4E83" w:rsidRPr="006C4E83" w:rsidRDefault="006C4E83" w:rsidP="006C4E83">
      <w:pPr>
        <w:rPr>
          <w:lang w:eastAsia="ru-RU"/>
        </w:rPr>
      </w:pPr>
      <w:r w:rsidRPr="006C4E83">
        <w:rPr>
          <w:lang w:eastAsia="ru-RU"/>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6C4E83" w:rsidRPr="006C4E83" w:rsidRDefault="006C4E83" w:rsidP="006C4E83">
      <w:pPr>
        <w:rPr>
          <w:lang w:eastAsia="ru-RU"/>
        </w:rPr>
      </w:pPr>
      <w:r w:rsidRPr="006C4E83">
        <w:rPr>
          <w:lang w:eastAsia="ru-RU"/>
        </w:rPr>
        <w:t>114.5.7.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6C4E83" w:rsidRPr="006C4E83" w:rsidRDefault="006C4E83" w:rsidP="006C4E83">
      <w:pPr>
        <w:rPr>
          <w:lang w:eastAsia="ru-RU"/>
        </w:rPr>
      </w:pPr>
      <w:r w:rsidRPr="006C4E83">
        <w:rPr>
          <w:lang w:eastAsia="ru-RU"/>
        </w:rPr>
        <w:t>114.5.8.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C4E83" w:rsidRPr="006C4E83" w:rsidRDefault="006C4E83" w:rsidP="006C4E83">
      <w:pPr>
        <w:rPr>
          <w:lang w:eastAsia="ru-RU"/>
        </w:rPr>
      </w:pPr>
      <w:r w:rsidRPr="006C4E83">
        <w:rPr>
          <w:lang w:eastAsia="ru-RU"/>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6C4E83" w:rsidRPr="006C4E83" w:rsidRDefault="006C4E83" w:rsidP="006C4E83">
      <w:pPr>
        <w:rPr>
          <w:lang w:eastAsia="ru-RU"/>
        </w:rPr>
      </w:pPr>
      <w:r w:rsidRPr="006C4E83">
        <w:rPr>
          <w:lang w:eastAsia="ru-RU"/>
        </w:rPr>
        <w:t>сформированность основ логического и алгоритмического мышления;</w:t>
      </w:r>
    </w:p>
    <w:p w:rsidR="006C4E83" w:rsidRPr="006C4E83" w:rsidRDefault="006C4E83" w:rsidP="006C4E83">
      <w:pPr>
        <w:rPr>
          <w:lang w:eastAsia="ru-RU"/>
        </w:rPr>
      </w:pPr>
      <w:r w:rsidRPr="006C4E83">
        <w:rPr>
          <w:lang w:eastAsia="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C4E83" w:rsidRPr="006C4E83" w:rsidRDefault="006C4E83" w:rsidP="006C4E83">
      <w:pPr>
        <w:rPr>
          <w:lang w:eastAsia="ru-RU"/>
        </w:rPr>
      </w:pPr>
      <w:r w:rsidRPr="006C4E83">
        <w:rPr>
          <w:lang w:eastAsia="ru-RU"/>
        </w:rPr>
        <w:lastRenderedPageBreak/>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C4E83" w:rsidRPr="006C4E83" w:rsidRDefault="006C4E83" w:rsidP="006C4E83">
      <w:pPr>
        <w:rPr>
          <w:lang w:eastAsia="ru-RU"/>
        </w:rPr>
      </w:pPr>
      <w:r w:rsidRPr="006C4E83">
        <w:rPr>
          <w:lang w:eastAsia="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C4E83" w:rsidRPr="006C4E83" w:rsidRDefault="006C4E83" w:rsidP="006C4E83">
      <w:pPr>
        <w:rPr>
          <w:lang w:eastAsia="ru-RU"/>
        </w:rPr>
      </w:pPr>
      <w:r w:rsidRPr="006C4E83">
        <w:rPr>
          <w:lang w:eastAsia="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C4E83" w:rsidRPr="006C4E83" w:rsidRDefault="006C4E83" w:rsidP="006C4E83">
      <w:pPr>
        <w:rPr>
          <w:lang w:eastAsia="ru-RU"/>
        </w:rPr>
      </w:pPr>
      <w:r w:rsidRPr="006C4E83">
        <w:rPr>
          <w:lang w:eastAsia="ru-RU"/>
        </w:rPr>
        <w:t>114.5.9. В содержании учебного предмета «Информатика» выделяются четыре тематических раздела.</w:t>
      </w:r>
    </w:p>
    <w:p w:rsidR="006C4E83" w:rsidRPr="006C4E83" w:rsidRDefault="006C4E83" w:rsidP="006C4E83">
      <w:pPr>
        <w:rPr>
          <w:lang w:eastAsia="ru-RU"/>
        </w:rPr>
      </w:pPr>
      <w:r w:rsidRPr="006C4E83">
        <w:rPr>
          <w:lang w:eastAsia="ru-RU"/>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6C4E83" w:rsidRPr="006C4E83" w:rsidRDefault="006C4E83" w:rsidP="006C4E83">
      <w:pPr>
        <w:rPr>
          <w:lang w:eastAsia="ru-RU"/>
        </w:rPr>
      </w:pPr>
      <w:r w:rsidRPr="006C4E83">
        <w:rPr>
          <w:lang w:eastAsia="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C4E83" w:rsidRPr="006C4E83" w:rsidRDefault="006C4E83" w:rsidP="006C4E83">
      <w:pPr>
        <w:rPr>
          <w:lang w:eastAsia="ru-RU"/>
        </w:rPr>
      </w:pPr>
      <w:r w:rsidRPr="006C4E83">
        <w:rPr>
          <w:lang w:eastAsia="ru-RU"/>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6C4E83" w:rsidRPr="006C4E83" w:rsidRDefault="006C4E83" w:rsidP="006C4E83">
      <w:pPr>
        <w:rPr>
          <w:lang w:eastAsia="ru-RU"/>
        </w:rPr>
      </w:pPr>
      <w:r w:rsidRPr="006C4E83">
        <w:rPr>
          <w:lang w:eastAsia="ru-RU"/>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6C4E83" w:rsidRPr="006C4E83" w:rsidRDefault="006C4E83" w:rsidP="006C4E83">
      <w:pPr>
        <w:rPr>
          <w:lang w:eastAsia="ru-RU"/>
        </w:rPr>
      </w:pPr>
      <w:r w:rsidRPr="006C4E83">
        <w:rPr>
          <w:lang w:eastAsia="ru-RU"/>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6C4E83" w:rsidRPr="006C4E83" w:rsidRDefault="006C4E83" w:rsidP="006C4E83">
      <w:pPr>
        <w:rPr>
          <w:lang w:eastAsia="ru-RU"/>
        </w:rPr>
      </w:pPr>
      <w:r w:rsidRPr="006C4E83">
        <w:rPr>
          <w:lang w:eastAsia="ru-RU"/>
        </w:rPr>
        <w:t>114.5.10.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6C4E83" w:rsidRPr="006C4E83" w:rsidRDefault="006C4E83" w:rsidP="006C4E83">
      <w:pPr>
        <w:rPr>
          <w:lang w:eastAsia="ru-RU"/>
        </w:rPr>
      </w:pPr>
      <w:r w:rsidRPr="006C4E83">
        <w:rPr>
          <w:lang w:eastAsia="ru-RU"/>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C4E83" w:rsidRPr="006C4E83" w:rsidRDefault="006C4E83" w:rsidP="006C4E83">
      <w:pPr>
        <w:rPr>
          <w:lang w:eastAsia="ru-RU"/>
        </w:rPr>
      </w:pPr>
      <w:bookmarkStart w:id="188" w:name="_Toc118725202"/>
      <w:bookmarkStart w:id="189" w:name="_Toc118725197"/>
      <w:r w:rsidRPr="006C4E83">
        <w:rPr>
          <w:lang w:eastAsia="ru-RU"/>
        </w:rPr>
        <w:lastRenderedPageBreak/>
        <w:t>114.5.12. Общее число часов, рекомендованных для изучения информатики – 272 часа: в 10 классе – 136 часов (4 часа в неделю), в 11 классе – 136 часов (4 часа в неделю).</w:t>
      </w:r>
    </w:p>
    <w:p w:rsidR="006C4E83" w:rsidRPr="006C4E83" w:rsidRDefault="006C4E83" w:rsidP="006C4E83">
      <w:pPr>
        <w:rPr>
          <w:lang w:eastAsia="ru-RU"/>
        </w:rPr>
      </w:pPr>
      <w:r w:rsidRPr="006C4E83">
        <w:rPr>
          <w:lang w:eastAsia="ru-RU"/>
        </w:rPr>
        <w:t>114.6.Содержание обучения в 10 классе.</w:t>
      </w:r>
      <w:bookmarkEnd w:id="188"/>
    </w:p>
    <w:p w:rsidR="006C4E83" w:rsidRPr="006C4E83" w:rsidRDefault="006C4E83" w:rsidP="006C4E83">
      <w:pPr>
        <w:rPr>
          <w:lang w:eastAsia="ru-RU"/>
        </w:rPr>
      </w:pPr>
      <w:r w:rsidRPr="006C4E83">
        <w:rPr>
          <w:lang w:eastAsia="ru-RU"/>
        </w:rPr>
        <w:t>114.6.1. Цифровая грамотность.</w:t>
      </w:r>
    </w:p>
    <w:p w:rsidR="006C4E83" w:rsidRPr="006C4E83" w:rsidRDefault="006C4E83" w:rsidP="006C4E83">
      <w:pPr>
        <w:rPr>
          <w:lang w:eastAsia="ru-RU"/>
        </w:rPr>
      </w:pPr>
      <w:r w:rsidRPr="006C4E83">
        <w:rPr>
          <w:lang w:eastAsia="ru-RU"/>
        </w:rPr>
        <w:t>Требования техники безопасности и гигиены при работе с компьютерами и другими компонентами цифрового окружения.</w:t>
      </w:r>
    </w:p>
    <w:p w:rsidR="006C4E83" w:rsidRPr="006C4E83" w:rsidRDefault="006C4E83" w:rsidP="006C4E83">
      <w:pPr>
        <w:rPr>
          <w:lang w:eastAsia="ru-RU"/>
        </w:rPr>
      </w:pPr>
      <w:r w:rsidRPr="006C4E83">
        <w:rPr>
          <w:lang w:eastAsia="ru-RU"/>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6C4E83" w:rsidRPr="006C4E83" w:rsidRDefault="006C4E83" w:rsidP="006C4E83">
      <w:pPr>
        <w:rPr>
          <w:lang w:eastAsia="ru-RU"/>
        </w:rPr>
      </w:pPr>
      <w:r w:rsidRPr="006C4E83">
        <w:rPr>
          <w:lang w:eastAsia="ru-RU"/>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C4E83" w:rsidRPr="006C4E83" w:rsidRDefault="006C4E83" w:rsidP="006C4E83">
      <w:pPr>
        <w:rPr>
          <w:lang w:eastAsia="ru-RU"/>
        </w:rPr>
      </w:pPr>
      <w:r w:rsidRPr="006C4E83">
        <w:rPr>
          <w:lang w:eastAsia="ru-RU"/>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6C4E83" w:rsidRPr="006C4E83" w:rsidRDefault="006C4E83" w:rsidP="006C4E83">
      <w:pPr>
        <w:rPr>
          <w:lang w:eastAsia="ru-RU"/>
        </w:rPr>
      </w:pPr>
      <w:r w:rsidRPr="006C4E83">
        <w:rPr>
          <w:lang w:eastAsia="ru-RU"/>
        </w:rPr>
        <w:t>Файловые системы. Принципы размещения и именования файлов в долговременной памяти. Шаблоны для описания групп файлов.</w:t>
      </w:r>
    </w:p>
    <w:p w:rsidR="006C4E83" w:rsidRPr="006C4E83" w:rsidRDefault="006C4E83" w:rsidP="006C4E83">
      <w:pPr>
        <w:rPr>
          <w:lang w:eastAsia="ru-RU"/>
        </w:rPr>
      </w:pPr>
      <w:r w:rsidRPr="006C4E83">
        <w:rPr>
          <w:lang w:eastAsia="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C4E83" w:rsidRPr="006C4E83" w:rsidRDefault="006C4E83" w:rsidP="006C4E83">
      <w:pPr>
        <w:rPr>
          <w:lang w:eastAsia="ru-RU"/>
        </w:rPr>
      </w:pPr>
      <w:r w:rsidRPr="006C4E83">
        <w:rPr>
          <w:lang w:eastAsia="ru-RU"/>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6C4E83" w:rsidRPr="006C4E83" w:rsidRDefault="006C4E83" w:rsidP="006C4E83">
      <w:pPr>
        <w:rPr>
          <w:lang w:eastAsia="ru-RU"/>
        </w:rPr>
      </w:pPr>
      <w:r w:rsidRPr="006C4E83">
        <w:rPr>
          <w:lang w:eastAsia="ru-RU"/>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6C4E83" w:rsidRPr="006C4E83" w:rsidRDefault="006C4E83" w:rsidP="006C4E83">
      <w:pPr>
        <w:rPr>
          <w:lang w:eastAsia="ru-RU"/>
        </w:rPr>
      </w:pPr>
      <w:r w:rsidRPr="006C4E83">
        <w:rPr>
          <w:lang w:eastAsia="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6C4E83" w:rsidRPr="006C4E83" w:rsidRDefault="006C4E83" w:rsidP="006C4E83">
      <w:pPr>
        <w:rPr>
          <w:lang w:eastAsia="ru-RU"/>
        </w:rPr>
      </w:pPr>
      <w:r w:rsidRPr="006C4E83">
        <w:rPr>
          <w:lang w:eastAsia="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C4E83" w:rsidRPr="006C4E83" w:rsidRDefault="006C4E83" w:rsidP="006C4E83">
      <w:pPr>
        <w:rPr>
          <w:lang w:eastAsia="ru-RU"/>
        </w:rPr>
      </w:pPr>
      <w:r w:rsidRPr="006C4E83">
        <w:rPr>
          <w:lang w:eastAsia="ru-RU"/>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6C4E83" w:rsidRPr="006C4E83" w:rsidRDefault="006C4E83" w:rsidP="006C4E83">
      <w:pPr>
        <w:rPr>
          <w:lang w:eastAsia="ru-RU"/>
        </w:rPr>
      </w:pPr>
      <w:r w:rsidRPr="006C4E83">
        <w:rPr>
          <w:lang w:eastAsia="ru-RU"/>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6C4E83" w:rsidRPr="006C4E83" w:rsidRDefault="006C4E83" w:rsidP="006C4E83">
      <w:pPr>
        <w:rPr>
          <w:lang w:eastAsia="ru-RU"/>
        </w:rPr>
      </w:pPr>
      <w:r w:rsidRPr="006C4E83">
        <w:rPr>
          <w:lang w:eastAsia="ru-RU"/>
        </w:rPr>
        <w:t xml:space="preserve">Шифрование данных. Симметричные и несимметричные шифры. Шифры простой замены. Шифр Цезаря. Шифр Виженера. Алгоритм шифрования RSA. </w:t>
      </w:r>
    </w:p>
    <w:p w:rsidR="006C4E83" w:rsidRPr="006C4E83" w:rsidRDefault="006C4E83" w:rsidP="006C4E83">
      <w:pPr>
        <w:rPr>
          <w:lang w:eastAsia="ru-RU"/>
        </w:rPr>
      </w:pPr>
      <w:r w:rsidRPr="006C4E83">
        <w:rPr>
          <w:lang w:eastAsia="ru-RU"/>
        </w:rPr>
        <w:t>114.6.2. Теоретические основы информатики.</w:t>
      </w:r>
    </w:p>
    <w:p w:rsidR="006C4E83" w:rsidRPr="006C4E83" w:rsidRDefault="006C4E83" w:rsidP="006C4E83">
      <w:pPr>
        <w:rPr>
          <w:lang w:eastAsia="ru-RU"/>
        </w:rPr>
      </w:pPr>
      <w:r w:rsidRPr="006C4E83">
        <w:rPr>
          <w:lang w:eastAsia="ru-RU"/>
        </w:rPr>
        <w:t>Информация, данные и знания. Информационные процессы в природе, технике и обществе.</w:t>
      </w:r>
    </w:p>
    <w:p w:rsidR="006C4E83" w:rsidRPr="006C4E83" w:rsidRDefault="006C4E83" w:rsidP="006C4E83">
      <w:pPr>
        <w:rPr>
          <w:lang w:eastAsia="ru-RU"/>
        </w:rPr>
      </w:pPr>
      <w:r w:rsidRPr="006C4E83">
        <w:rPr>
          <w:lang w:eastAsia="ru-RU"/>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6C4E83" w:rsidRPr="006C4E83" w:rsidRDefault="006C4E83" w:rsidP="006C4E83">
      <w:pPr>
        <w:rPr>
          <w:lang w:eastAsia="ru-RU"/>
        </w:rPr>
      </w:pPr>
      <w:r w:rsidRPr="006C4E83">
        <w:rPr>
          <w:lang w:eastAsia="ru-RU"/>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6C4E83" w:rsidRPr="006C4E83" w:rsidRDefault="006C4E83" w:rsidP="006C4E83">
      <w:pPr>
        <w:rPr>
          <w:lang w:eastAsia="ru-RU"/>
        </w:rPr>
      </w:pPr>
      <w:r w:rsidRPr="006C4E83">
        <w:rPr>
          <w:lang w:eastAsia="ru-RU"/>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6C4E83" w:rsidRPr="006C4E83" w:rsidRDefault="006C4E83" w:rsidP="006C4E83">
      <w:pPr>
        <w:rPr>
          <w:lang w:eastAsia="ru-RU"/>
        </w:rPr>
      </w:pPr>
      <w:r w:rsidRPr="006C4E83">
        <w:rPr>
          <w:lang w:eastAsia="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6C4E83" w:rsidRPr="006C4E83" w:rsidRDefault="006C4E83" w:rsidP="006C4E83">
      <w:pPr>
        <w:rPr>
          <w:lang w:eastAsia="ru-RU"/>
        </w:rPr>
      </w:pPr>
      <w:r w:rsidRPr="006C4E83">
        <w:rPr>
          <w:lang w:eastAsia="ru-RU"/>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6C4E83" w:rsidRPr="006C4E83" w:rsidRDefault="006C4E83" w:rsidP="006C4E83">
      <w:pPr>
        <w:rPr>
          <w:lang w:eastAsia="ru-RU"/>
        </w:rPr>
      </w:pPr>
      <w:r w:rsidRPr="006C4E83">
        <w:rPr>
          <w:lang w:eastAsia="ru-RU"/>
        </w:rPr>
        <w:t>Кодирование звука. Оценка информационного объёма звуковых данных при заданных частоте дискретизации и разрядности кодирования.</w:t>
      </w:r>
    </w:p>
    <w:p w:rsidR="006C4E83" w:rsidRPr="006C4E83" w:rsidRDefault="006C4E83" w:rsidP="006C4E83">
      <w:pPr>
        <w:rPr>
          <w:lang w:eastAsia="ru-RU"/>
        </w:rPr>
      </w:pPr>
      <w:r w:rsidRPr="006C4E83">
        <w:rPr>
          <w:lang w:eastAsia="ru-RU"/>
        </w:rPr>
        <w:t>Алгебра логики. Понятие высказывания. Высказывательные формы (предикаты). Кванторы существования и всеобщности.</w:t>
      </w:r>
    </w:p>
    <w:p w:rsidR="006C4E83" w:rsidRPr="006C4E83" w:rsidRDefault="006C4E83" w:rsidP="006C4E83">
      <w:pPr>
        <w:rPr>
          <w:lang w:eastAsia="ru-RU"/>
        </w:rPr>
      </w:pPr>
      <w:r w:rsidRPr="006C4E83">
        <w:rPr>
          <w:lang w:eastAsia="ru-RU"/>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6C4E83" w:rsidRPr="006C4E83" w:rsidRDefault="006C4E83" w:rsidP="006C4E83">
      <w:pPr>
        <w:rPr>
          <w:lang w:eastAsia="ru-RU"/>
        </w:rPr>
      </w:pPr>
      <w:r w:rsidRPr="006C4E83">
        <w:rPr>
          <w:lang w:eastAsia="ru-RU"/>
        </w:rPr>
        <w:lastRenderedPageBreak/>
        <w:t>Законы алгебры логики. Эквивалентные преобразования логических выражений. Логические уравнения и системы уравнений.</w:t>
      </w:r>
    </w:p>
    <w:p w:rsidR="006C4E83" w:rsidRPr="006C4E83" w:rsidRDefault="006C4E83" w:rsidP="006C4E83">
      <w:pPr>
        <w:rPr>
          <w:lang w:eastAsia="ru-RU"/>
        </w:rPr>
      </w:pPr>
      <w:r w:rsidRPr="006C4E83">
        <w:rPr>
          <w:lang w:eastAsia="ru-RU"/>
        </w:rPr>
        <w:t>Логические функции. Зависимость количества возможных логических функций от количества аргументов. Полные системы логических функций.</w:t>
      </w:r>
    </w:p>
    <w:p w:rsidR="006C4E83" w:rsidRPr="006C4E83" w:rsidRDefault="006C4E83" w:rsidP="006C4E83">
      <w:pPr>
        <w:rPr>
          <w:lang w:eastAsia="ru-RU"/>
        </w:rPr>
      </w:pPr>
      <w:r w:rsidRPr="006C4E83">
        <w:rPr>
          <w:lang w:eastAsia="ru-RU"/>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6C4E83" w:rsidRPr="006C4E83" w:rsidRDefault="006C4E83" w:rsidP="006C4E83">
      <w:pPr>
        <w:rPr>
          <w:lang w:eastAsia="ru-RU"/>
        </w:rPr>
      </w:pPr>
      <w:r w:rsidRPr="006C4E83">
        <w:rPr>
          <w:lang w:eastAsia="ru-RU"/>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6C4E83" w:rsidRPr="006C4E83" w:rsidRDefault="006C4E83" w:rsidP="006C4E83">
      <w:pPr>
        <w:rPr>
          <w:lang w:eastAsia="ru-RU"/>
        </w:rPr>
      </w:pPr>
      <w:r w:rsidRPr="006C4E83">
        <w:rPr>
          <w:lang w:eastAsia="ru-RU"/>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6C4E83" w:rsidRPr="006C4E83" w:rsidRDefault="006C4E83" w:rsidP="006C4E83">
      <w:pPr>
        <w:rPr>
          <w:lang w:eastAsia="ru-RU"/>
        </w:rPr>
      </w:pPr>
      <w:r w:rsidRPr="006C4E83">
        <w:rPr>
          <w:lang w:eastAsia="ru-RU"/>
        </w:rPr>
        <w:t>Побитовые логические операции. Логический, арифметический и циклический сдвиги. Шифрование с помощью побитовой операции «исключающее ИЛИ».</w:t>
      </w:r>
    </w:p>
    <w:p w:rsidR="006C4E83" w:rsidRPr="006C4E83" w:rsidRDefault="006C4E83" w:rsidP="006C4E83">
      <w:pPr>
        <w:rPr>
          <w:lang w:eastAsia="ru-RU"/>
        </w:rPr>
      </w:pPr>
      <w:r w:rsidRPr="006C4E83">
        <w:rPr>
          <w:lang w:eastAsia="ru-RU"/>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6C4E83" w:rsidRPr="006C4E83" w:rsidRDefault="006C4E83" w:rsidP="006C4E83">
      <w:pPr>
        <w:rPr>
          <w:lang w:eastAsia="ru-RU"/>
        </w:rPr>
      </w:pPr>
      <w:r w:rsidRPr="006C4E83">
        <w:rPr>
          <w:lang w:eastAsia="ru-RU"/>
        </w:rPr>
        <w:t>114.6.3. Алгоритмы и программирование.</w:t>
      </w:r>
    </w:p>
    <w:p w:rsidR="006C4E83" w:rsidRPr="006C4E83" w:rsidRDefault="006C4E83" w:rsidP="006C4E83">
      <w:pPr>
        <w:rPr>
          <w:lang w:eastAsia="ru-RU"/>
        </w:rPr>
      </w:pPr>
      <w:r w:rsidRPr="006C4E83">
        <w:rPr>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C4E83" w:rsidRPr="006C4E83" w:rsidRDefault="006C4E83" w:rsidP="006C4E83">
      <w:pPr>
        <w:rPr>
          <w:lang w:eastAsia="ru-RU"/>
        </w:rPr>
      </w:pPr>
      <w:r w:rsidRPr="006C4E83">
        <w:rPr>
          <w:lang w:eastAsia="ru-RU"/>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6C4E83" w:rsidRPr="006C4E83" w:rsidRDefault="006C4E83" w:rsidP="006C4E83">
      <w:pPr>
        <w:rPr>
          <w:lang w:eastAsia="ru-RU"/>
        </w:rPr>
      </w:pPr>
      <w:r w:rsidRPr="006C4E83">
        <w:rPr>
          <w:lang w:eastAsia="ru-RU"/>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6C4E83" w:rsidRPr="006C4E83" w:rsidRDefault="006C4E83" w:rsidP="006C4E83">
      <w:pPr>
        <w:rPr>
          <w:lang w:eastAsia="ru-RU"/>
        </w:rPr>
      </w:pPr>
      <w:r w:rsidRPr="006C4E83">
        <w:rPr>
          <w:lang w:eastAsia="ru-RU"/>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6C4E83" w:rsidRPr="006C4E83" w:rsidRDefault="006C4E83" w:rsidP="006C4E83">
      <w:pPr>
        <w:rPr>
          <w:lang w:eastAsia="ru-RU"/>
        </w:rPr>
      </w:pPr>
      <w:r w:rsidRPr="006C4E83">
        <w:rPr>
          <w:lang w:eastAsia="ru-RU"/>
        </w:rPr>
        <w:t>Документирование программ. Использование комментариев. Подготовка описания программы и инструкции для пользователя.</w:t>
      </w:r>
    </w:p>
    <w:p w:rsidR="006C4E83" w:rsidRPr="006C4E83" w:rsidRDefault="006C4E83" w:rsidP="006C4E83">
      <w:pPr>
        <w:rPr>
          <w:lang w:eastAsia="ru-RU"/>
        </w:rPr>
      </w:pPr>
      <w:r w:rsidRPr="006C4E83">
        <w:rPr>
          <w:lang w:eastAsia="ru-RU"/>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6C4E83" w:rsidRPr="006C4E83" w:rsidRDefault="006C4E83" w:rsidP="006C4E83">
      <w:pPr>
        <w:rPr>
          <w:lang w:eastAsia="ru-RU"/>
        </w:rPr>
      </w:pPr>
      <w:r w:rsidRPr="006C4E83">
        <w:rPr>
          <w:lang w:eastAsia="ru-RU"/>
        </w:rPr>
        <w:lastRenderedPageBreak/>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6C4E83" w:rsidRPr="006C4E83" w:rsidRDefault="006C4E83" w:rsidP="006C4E83">
      <w:pPr>
        <w:rPr>
          <w:lang w:eastAsia="ru-RU"/>
        </w:rPr>
      </w:pPr>
      <w:r w:rsidRPr="006C4E83">
        <w:rPr>
          <w:lang w:eastAsia="ru-RU"/>
        </w:rPr>
        <w:t>Обработка данных, хранящихся в файлах. Текстовые и двоичные файлы. Файловые переменные (файловые указатели). Чтение из файла. Запись в файл.</w:t>
      </w:r>
    </w:p>
    <w:p w:rsidR="006C4E83" w:rsidRPr="006C4E83" w:rsidRDefault="006C4E83" w:rsidP="006C4E83">
      <w:pPr>
        <w:rPr>
          <w:lang w:eastAsia="ru-RU"/>
        </w:rPr>
      </w:pPr>
      <w:r w:rsidRPr="006C4E83">
        <w:rPr>
          <w:lang w:eastAsia="ru-RU"/>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6C4E83" w:rsidRPr="006C4E83" w:rsidRDefault="006C4E83" w:rsidP="006C4E83">
      <w:pPr>
        <w:rPr>
          <w:lang w:eastAsia="ru-RU"/>
        </w:rPr>
      </w:pPr>
      <w:r w:rsidRPr="006C4E83">
        <w:rPr>
          <w:lang w:eastAsia="ru-RU"/>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6C4E83" w:rsidRPr="006C4E83" w:rsidRDefault="006C4E83" w:rsidP="006C4E83">
      <w:pPr>
        <w:rPr>
          <w:lang w:eastAsia="ru-RU"/>
        </w:rPr>
      </w:pPr>
      <w:r w:rsidRPr="006C4E83">
        <w:rPr>
          <w:lang w:eastAsia="ru-RU"/>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6C4E83" w:rsidRPr="006C4E83" w:rsidRDefault="006C4E83" w:rsidP="006C4E83">
      <w:pPr>
        <w:rPr>
          <w:lang w:eastAsia="ru-RU"/>
        </w:rPr>
      </w:pPr>
      <w:r w:rsidRPr="006C4E83">
        <w:rPr>
          <w:lang w:eastAsia="ru-RU"/>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6C4E83" w:rsidRPr="006C4E83" w:rsidRDefault="006C4E83" w:rsidP="006C4E83">
      <w:pPr>
        <w:rPr>
          <w:lang w:eastAsia="ru-RU"/>
        </w:rPr>
      </w:pPr>
      <w:r w:rsidRPr="006C4E83">
        <w:rPr>
          <w:lang w:eastAsia="ru-RU"/>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6C4E83" w:rsidRPr="006C4E83" w:rsidRDefault="006C4E83" w:rsidP="006C4E83">
      <w:pPr>
        <w:rPr>
          <w:lang w:eastAsia="ru-RU"/>
        </w:rPr>
      </w:pPr>
      <w:r w:rsidRPr="006C4E83">
        <w:rPr>
          <w:lang w:eastAsia="ru-RU"/>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6C4E83" w:rsidRPr="006C4E83" w:rsidRDefault="006C4E83" w:rsidP="006C4E83">
      <w:pPr>
        <w:rPr>
          <w:lang w:eastAsia="ru-RU"/>
        </w:rPr>
      </w:pPr>
      <w:r w:rsidRPr="006C4E83">
        <w:rPr>
          <w:lang w:eastAsia="ru-RU"/>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6C4E83" w:rsidRPr="006C4E83" w:rsidRDefault="006C4E83" w:rsidP="006C4E83">
      <w:pPr>
        <w:rPr>
          <w:lang w:eastAsia="ru-RU"/>
        </w:rPr>
      </w:pPr>
      <w:r w:rsidRPr="006C4E83">
        <w:rPr>
          <w:lang w:eastAsia="ru-RU"/>
        </w:rPr>
        <w:t>114.6.4. Информационные технологии.</w:t>
      </w:r>
    </w:p>
    <w:p w:rsidR="006C4E83" w:rsidRPr="006C4E83" w:rsidRDefault="006C4E83" w:rsidP="006C4E83">
      <w:pPr>
        <w:rPr>
          <w:lang w:eastAsia="ru-RU"/>
        </w:rPr>
      </w:pPr>
      <w:r w:rsidRPr="006C4E83">
        <w:rPr>
          <w:lang w:eastAsia="ru-RU"/>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C4E83" w:rsidRPr="006C4E83" w:rsidRDefault="006C4E83" w:rsidP="006C4E83">
      <w:pPr>
        <w:rPr>
          <w:lang w:eastAsia="ru-RU"/>
        </w:rPr>
      </w:pPr>
      <w:r w:rsidRPr="006C4E83">
        <w:rPr>
          <w:lang w:eastAsia="ru-RU"/>
        </w:rPr>
        <w:lastRenderedPageBreak/>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6C4E83" w:rsidRPr="006C4E83" w:rsidRDefault="006C4E83" w:rsidP="006C4E83">
      <w:pPr>
        <w:rPr>
          <w:lang w:eastAsia="ru-RU"/>
        </w:rPr>
      </w:pPr>
      <w:r w:rsidRPr="006C4E83">
        <w:rPr>
          <w:lang w:eastAsia="ru-RU"/>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6C4E83" w:rsidRPr="006C4E83" w:rsidRDefault="006C4E83" w:rsidP="006C4E83">
      <w:pPr>
        <w:rPr>
          <w:lang w:eastAsia="ru-RU"/>
        </w:rPr>
      </w:pPr>
      <w:r w:rsidRPr="006C4E83">
        <w:rPr>
          <w:lang w:eastAsia="ru-RU"/>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C4E83" w:rsidRPr="006C4E83" w:rsidRDefault="006C4E83" w:rsidP="006C4E83">
      <w:pPr>
        <w:rPr>
          <w:lang w:eastAsia="ru-RU"/>
        </w:rPr>
      </w:pPr>
      <w:bookmarkStart w:id="190" w:name="_Toc118725203"/>
      <w:r w:rsidRPr="006C4E83">
        <w:rPr>
          <w:lang w:eastAsia="ru-RU"/>
        </w:rPr>
        <w:t>114.7. Содержание обучения в 11 класс</w:t>
      </w:r>
      <w:bookmarkEnd w:id="190"/>
      <w:r w:rsidRPr="006C4E83">
        <w:rPr>
          <w:lang w:eastAsia="ru-RU"/>
        </w:rPr>
        <w:t>е.</w:t>
      </w:r>
    </w:p>
    <w:p w:rsidR="006C4E83" w:rsidRPr="006C4E83" w:rsidRDefault="006C4E83" w:rsidP="006C4E83">
      <w:pPr>
        <w:rPr>
          <w:lang w:eastAsia="ru-RU"/>
        </w:rPr>
      </w:pPr>
      <w:r w:rsidRPr="006C4E83">
        <w:rPr>
          <w:lang w:eastAsia="ru-RU"/>
        </w:rPr>
        <w:t>114.7.1. Теоретические основы информатики.</w:t>
      </w:r>
    </w:p>
    <w:p w:rsidR="006C4E83" w:rsidRPr="006C4E83" w:rsidRDefault="006C4E83" w:rsidP="006C4E83">
      <w:pPr>
        <w:rPr>
          <w:lang w:eastAsia="ru-RU"/>
        </w:rPr>
      </w:pPr>
      <w:r w:rsidRPr="006C4E83">
        <w:rPr>
          <w:lang w:eastAsia="ru-RU"/>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6C4E83" w:rsidRPr="006C4E83" w:rsidRDefault="006C4E83" w:rsidP="006C4E83">
      <w:pPr>
        <w:rPr>
          <w:lang w:eastAsia="ru-RU"/>
        </w:rPr>
      </w:pPr>
      <w:r w:rsidRPr="006C4E83">
        <w:rPr>
          <w:lang w:eastAsia="ru-RU"/>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6C4E83" w:rsidRPr="006C4E83" w:rsidRDefault="006C4E83" w:rsidP="006C4E83">
      <w:pPr>
        <w:rPr>
          <w:lang w:eastAsia="ru-RU"/>
        </w:rPr>
      </w:pPr>
      <w:r w:rsidRPr="006C4E83">
        <w:rPr>
          <w:lang w:eastAsia="ru-RU"/>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6C4E83" w:rsidRPr="006C4E83" w:rsidRDefault="006C4E83" w:rsidP="006C4E83">
      <w:pPr>
        <w:rPr>
          <w:lang w:eastAsia="ru-RU"/>
        </w:rPr>
      </w:pPr>
      <w:r w:rsidRPr="006C4E83">
        <w:rPr>
          <w:lang w:eastAsia="ru-RU"/>
        </w:rPr>
        <w:t>Системы. Компоненты системы и их взаимодействие. Системный эффект. Управление как информационный процесс. Обратная связь.</w:t>
      </w:r>
    </w:p>
    <w:p w:rsidR="006C4E83" w:rsidRPr="006C4E83" w:rsidRDefault="006C4E83" w:rsidP="006C4E83">
      <w:pPr>
        <w:rPr>
          <w:lang w:eastAsia="ru-RU"/>
        </w:rPr>
      </w:pPr>
      <w:r w:rsidRPr="006C4E83">
        <w:rPr>
          <w:lang w:eastAsia="ru-RU"/>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6C4E83" w:rsidRPr="006C4E83" w:rsidRDefault="006C4E83" w:rsidP="006C4E83">
      <w:pPr>
        <w:rPr>
          <w:lang w:eastAsia="ru-RU"/>
        </w:rPr>
      </w:pPr>
      <w:r w:rsidRPr="006C4E83">
        <w:rPr>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C4E83" w:rsidRPr="006C4E83" w:rsidRDefault="006C4E83" w:rsidP="006C4E83">
      <w:pPr>
        <w:rPr>
          <w:lang w:eastAsia="ru-RU"/>
        </w:rPr>
      </w:pPr>
      <w:r w:rsidRPr="006C4E83">
        <w:rPr>
          <w:lang w:eastAsia="ru-RU"/>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6C4E83" w:rsidRPr="006C4E83" w:rsidRDefault="006C4E83" w:rsidP="006C4E83">
      <w:pPr>
        <w:rPr>
          <w:lang w:eastAsia="ru-RU"/>
        </w:rPr>
      </w:pPr>
      <w:r w:rsidRPr="006C4E83">
        <w:rPr>
          <w:lang w:eastAsia="ru-RU"/>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6C4E83" w:rsidRPr="006C4E83" w:rsidRDefault="006C4E83" w:rsidP="006C4E83">
      <w:pPr>
        <w:rPr>
          <w:lang w:eastAsia="ru-RU"/>
        </w:rPr>
      </w:pPr>
      <w:r w:rsidRPr="006C4E83">
        <w:rPr>
          <w:lang w:eastAsia="ru-RU"/>
        </w:rPr>
        <w:lastRenderedPageBreak/>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6C4E83" w:rsidRPr="006C4E83" w:rsidRDefault="006C4E83" w:rsidP="006C4E83">
      <w:pPr>
        <w:rPr>
          <w:lang w:eastAsia="ru-RU"/>
        </w:rPr>
      </w:pPr>
      <w:r w:rsidRPr="006C4E83">
        <w:rPr>
          <w:lang w:eastAsia="ru-RU"/>
        </w:rPr>
        <w:t>114.7.2. Алгоритмы и программирование.</w:t>
      </w:r>
    </w:p>
    <w:p w:rsidR="006C4E83" w:rsidRPr="006C4E83" w:rsidRDefault="006C4E83" w:rsidP="006C4E83">
      <w:pPr>
        <w:rPr>
          <w:lang w:eastAsia="ru-RU"/>
        </w:rPr>
      </w:pPr>
      <w:r w:rsidRPr="006C4E83">
        <w:rPr>
          <w:lang w:eastAsia="ru-RU"/>
        </w:rPr>
        <w:t xml:space="preserve">Формализация понятия алгоритма. Машина Тьюринга как универсальная модель вычислений. Тезис Чёрча–Тьюринга. </w:t>
      </w:r>
    </w:p>
    <w:p w:rsidR="006C4E83" w:rsidRPr="006C4E83" w:rsidRDefault="006C4E83" w:rsidP="006C4E83">
      <w:pPr>
        <w:rPr>
          <w:lang w:eastAsia="ru-RU"/>
        </w:rPr>
      </w:pPr>
      <w:r w:rsidRPr="006C4E83">
        <w:rPr>
          <w:lang w:eastAsia="ru-RU"/>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6C4E83" w:rsidRPr="006C4E83" w:rsidRDefault="006C4E83" w:rsidP="006C4E83">
      <w:pPr>
        <w:rPr>
          <w:lang w:eastAsia="ru-RU"/>
        </w:rPr>
      </w:pPr>
      <w:r w:rsidRPr="006C4E83">
        <w:rPr>
          <w:lang w:eastAsia="ru-RU"/>
        </w:rPr>
        <w:t>Поиск простых чисел в заданном диапазоне с помощью алгоритма «решето Эратосфена».</w:t>
      </w:r>
    </w:p>
    <w:p w:rsidR="006C4E83" w:rsidRPr="006C4E83" w:rsidRDefault="006C4E83" w:rsidP="006C4E83">
      <w:pPr>
        <w:rPr>
          <w:lang w:eastAsia="ru-RU"/>
        </w:rPr>
      </w:pPr>
      <w:r w:rsidRPr="006C4E83">
        <w:rPr>
          <w:lang w:eastAsia="ru-RU"/>
        </w:rPr>
        <w:t>Многоразрядные целые числа, задачи длинной арифметики.</w:t>
      </w:r>
    </w:p>
    <w:p w:rsidR="006C4E83" w:rsidRPr="006C4E83" w:rsidRDefault="006C4E83" w:rsidP="006C4E83">
      <w:pPr>
        <w:rPr>
          <w:lang w:eastAsia="ru-RU"/>
        </w:rPr>
      </w:pPr>
      <w:r w:rsidRPr="006C4E83">
        <w:rPr>
          <w:lang w:eastAsia="ru-RU"/>
        </w:rPr>
        <w:t>Словари (ассоциативные массивы, отображения). Хэш-таблицы. Построение алфавитно-частотного словаря для заданного текста.</w:t>
      </w:r>
    </w:p>
    <w:p w:rsidR="006C4E83" w:rsidRPr="006C4E83" w:rsidRDefault="006C4E83" w:rsidP="006C4E83">
      <w:pPr>
        <w:rPr>
          <w:lang w:eastAsia="ru-RU"/>
        </w:rPr>
      </w:pPr>
      <w:r w:rsidRPr="006C4E83">
        <w:rPr>
          <w:lang w:eastAsia="ru-RU"/>
        </w:rPr>
        <w:t>Стеки. Анализ правильности скобочного выражения. Вычисление арифметического выражения, записанного в постфиксной форме.</w:t>
      </w:r>
    </w:p>
    <w:p w:rsidR="006C4E83" w:rsidRPr="006C4E83" w:rsidRDefault="006C4E83" w:rsidP="006C4E83">
      <w:pPr>
        <w:rPr>
          <w:lang w:eastAsia="ru-RU"/>
        </w:rPr>
      </w:pPr>
      <w:r w:rsidRPr="006C4E83">
        <w:rPr>
          <w:lang w:eastAsia="ru-RU"/>
        </w:rPr>
        <w:t>Очереди. Использование очереди для временного хранения данных.</w:t>
      </w:r>
    </w:p>
    <w:p w:rsidR="006C4E83" w:rsidRPr="006C4E83" w:rsidRDefault="006C4E83" w:rsidP="006C4E83">
      <w:pPr>
        <w:rPr>
          <w:lang w:eastAsia="ru-RU"/>
        </w:rPr>
      </w:pPr>
      <w:r w:rsidRPr="006C4E83">
        <w:rPr>
          <w:lang w:eastAsia="ru-RU"/>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6C4E83" w:rsidRPr="006C4E83" w:rsidRDefault="006C4E83" w:rsidP="006C4E83">
      <w:pPr>
        <w:rPr>
          <w:lang w:eastAsia="ru-RU"/>
        </w:rPr>
      </w:pPr>
      <w:r w:rsidRPr="006C4E83">
        <w:rPr>
          <w:lang w:eastAsia="ru-RU"/>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6C4E83" w:rsidRPr="006C4E83" w:rsidRDefault="006C4E83" w:rsidP="006C4E83">
      <w:pPr>
        <w:rPr>
          <w:lang w:eastAsia="ru-RU"/>
        </w:rPr>
      </w:pPr>
      <w:r w:rsidRPr="006C4E83">
        <w:rPr>
          <w:lang w:eastAsia="ru-RU"/>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6C4E83" w:rsidRPr="006C4E83" w:rsidRDefault="006C4E83" w:rsidP="006C4E83">
      <w:pPr>
        <w:rPr>
          <w:lang w:eastAsia="ru-RU"/>
        </w:rPr>
      </w:pPr>
      <w:r w:rsidRPr="006C4E83">
        <w:rPr>
          <w:lang w:eastAsia="ru-RU"/>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6C4E83" w:rsidRPr="006C4E83" w:rsidRDefault="006C4E83" w:rsidP="006C4E83">
      <w:pPr>
        <w:rPr>
          <w:lang w:eastAsia="ru-RU"/>
        </w:rPr>
      </w:pPr>
      <w:r w:rsidRPr="006C4E83">
        <w:rPr>
          <w:lang w:eastAsia="ru-RU"/>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6C4E83" w:rsidRPr="006C4E83" w:rsidRDefault="006C4E83" w:rsidP="006C4E83">
      <w:pPr>
        <w:rPr>
          <w:lang w:eastAsia="ru-RU"/>
        </w:rPr>
      </w:pPr>
      <w:r w:rsidRPr="006C4E83">
        <w:rPr>
          <w:lang w:eastAsia="ru-RU"/>
        </w:rPr>
        <w:t xml:space="preserve">Обзор языков программирования. Понятие о парадигмах программирования. </w:t>
      </w:r>
    </w:p>
    <w:p w:rsidR="006C4E83" w:rsidRPr="006C4E83" w:rsidRDefault="006C4E83" w:rsidP="006C4E83">
      <w:pPr>
        <w:rPr>
          <w:lang w:eastAsia="ru-RU"/>
        </w:rPr>
      </w:pPr>
      <w:r w:rsidRPr="006C4E83">
        <w:rPr>
          <w:lang w:eastAsia="ru-RU"/>
        </w:rPr>
        <w:t>114.7.3. Информационные технологии</w:t>
      </w:r>
    </w:p>
    <w:p w:rsidR="006C4E83" w:rsidRPr="006C4E83" w:rsidRDefault="006C4E83" w:rsidP="006C4E83">
      <w:pPr>
        <w:rPr>
          <w:lang w:eastAsia="ru-RU"/>
        </w:rPr>
      </w:pPr>
      <w:r w:rsidRPr="006C4E83">
        <w:rPr>
          <w:lang w:eastAsia="ru-RU"/>
        </w:rPr>
        <w:lastRenderedPageBreak/>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6C4E83" w:rsidRPr="006C4E83" w:rsidRDefault="006C4E83" w:rsidP="006C4E83">
      <w:pPr>
        <w:rPr>
          <w:lang w:eastAsia="ru-RU"/>
        </w:rPr>
      </w:pPr>
      <w:r w:rsidRPr="006C4E83">
        <w:rPr>
          <w:lang w:eastAsia="ru-RU"/>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6C4E83" w:rsidRPr="006C4E83" w:rsidRDefault="006C4E83" w:rsidP="006C4E83">
      <w:pPr>
        <w:rPr>
          <w:lang w:eastAsia="ru-RU"/>
        </w:rPr>
      </w:pPr>
      <w:r w:rsidRPr="006C4E83">
        <w:rPr>
          <w:lang w:eastAsia="ru-RU"/>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6C4E83" w:rsidRPr="006C4E83" w:rsidRDefault="006C4E83" w:rsidP="006C4E83">
      <w:pPr>
        <w:rPr>
          <w:lang w:eastAsia="ru-RU"/>
        </w:rPr>
      </w:pPr>
      <w:r w:rsidRPr="006C4E83">
        <w:rPr>
          <w:lang w:eastAsia="ru-RU"/>
        </w:rPr>
        <w:t>Вероятностные модели. Методы Монте-Карло. Имитационное моделирование. Системы массового обслуживания.</w:t>
      </w:r>
    </w:p>
    <w:p w:rsidR="006C4E83" w:rsidRPr="006C4E83" w:rsidRDefault="006C4E83" w:rsidP="006C4E83">
      <w:pPr>
        <w:rPr>
          <w:lang w:eastAsia="ru-RU"/>
        </w:rPr>
      </w:pPr>
      <w:r w:rsidRPr="006C4E83">
        <w:rPr>
          <w:lang w:eastAsia="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6C4E83" w:rsidRPr="006C4E83" w:rsidRDefault="006C4E83" w:rsidP="006C4E83">
      <w:pPr>
        <w:rPr>
          <w:lang w:eastAsia="ru-RU"/>
        </w:rPr>
      </w:pPr>
      <w:r w:rsidRPr="006C4E83">
        <w:rPr>
          <w:lang w:eastAsia="ru-RU"/>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6C4E83" w:rsidRPr="006C4E83" w:rsidRDefault="006C4E83" w:rsidP="006C4E83">
      <w:pPr>
        <w:rPr>
          <w:lang w:eastAsia="ru-RU"/>
        </w:rPr>
      </w:pPr>
      <w:r w:rsidRPr="006C4E83">
        <w:rPr>
          <w:lang w:eastAsia="ru-RU"/>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6C4E83" w:rsidRPr="006C4E83" w:rsidRDefault="006C4E83" w:rsidP="006C4E83">
      <w:pPr>
        <w:rPr>
          <w:lang w:eastAsia="ru-RU"/>
        </w:rPr>
      </w:pPr>
      <w:r w:rsidRPr="006C4E83">
        <w:rPr>
          <w:lang w:eastAsia="ru-RU"/>
        </w:rPr>
        <w:t>Размещение веб-сайтов. Услуга хостинга. Загрузка файлов на сайт.</w:t>
      </w:r>
    </w:p>
    <w:p w:rsidR="006C4E83" w:rsidRPr="006C4E83" w:rsidRDefault="006C4E83" w:rsidP="006C4E83">
      <w:pPr>
        <w:rPr>
          <w:lang w:eastAsia="ru-RU"/>
        </w:rPr>
      </w:pPr>
      <w:r w:rsidRPr="006C4E83">
        <w:rPr>
          <w:lang w:eastAsia="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6C4E83" w:rsidRPr="006C4E83" w:rsidRDefault="006C4E83" w:rsidP="006C4E83">
      <w:pPr>
        <w:rPr>
          <w:lang w:eastAsia="ru-RU"/>
        </w:rPr>
      </w:pPr>
      <w:r w:rsidRPr="006C4E83">
        <w:rPr>
          <w:lang w:eastAsia="ru-RU"/>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6C4E83" w:rsidRPr="006C4E83" w:rsidRDefault="006C4E83" w:rsidP="006C4E83">
      <w:pPr>
        <w:rPr>
          <w:lang w:eastAsia="ru-RU"/>
        </w:rPr>
      </w:pPr>
      <w:r w:rsidRPr="006C4E83">
        <w:rPr>
          <w:lang w:eastAsia="ru-RU"/>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6C4E83" w:rsidRPr="006C4E83" w:rsidRDefault="006C4E83" w:rsidP="006C4E83">
      <w:pPr>
        <w:rPr>
          <w:lang w:eastAsia="ru-RU"/>
        </w:rPr>
      </w:pPr>
      <w:r w:rsidRPr="006C4E83">
        <w:rPr>
          <w:lang w:eastAsia="ru-RU"/>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6C4E83" w:rsidRPr="006C4E83" w:rsidRDefault="006C4E83" w:rsidP="006C4E83">
      <w:r w:rsidRPr="006C4E83">
        <w:t>114.8. Планируемые результаты освоения программы по информатике (углублённый уровень) на уровне среднего общего образования</w:t>
      </w:r>
      <w:bookmarkEnd w:id="189"/>
      <w:r w:rsidRPr="006C4E83">
        <w:t>.</w:t>
      </w:r>
    </w:p>
    <w:p w:rsidR="006C4E83" w:rsidRPr="006C4E83" w:rsidRDefault="006C4E83" w:rsidP="006C4E83">
      <w:pPr>
        <w:rPr>
          <w:lang w:eastAsia="ru-RU"/>
        </w:rPr>
      </w:pPr>
      <w:r w:rsidRPr="006C4E83">
        <w:rPr>
          <w:lang w:eastAsia="ru-RU"/>
        </w:rPr>
        <w:t xml:space="preserve">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w:t>
      </w:r>
      <w:r w:rsidRPr="006C4E83">
        <w:rPr>
          <w:lang w:eastAsia="ru-RU"/>
        </w:rPr>
        <w:lastRenderedPageBreak/>
        <w:t>реализации средствами учебного предмета основных направлений воспитательной деятельности.</w:t>
      </w:r>
    </w:p>
    <w:p w:rsidR="006C4E83" w:rsidRPr="006C4E83" w:rsidRDefault="006C4E83" w:rsidP="006C4E83">
      <w:pPr>
        <w:rPr>
          <w:lang w:eastAsia="ru-RU"/>
        </w:rPr>
      </w:pPr>
      <w:r w:rsidRPr="006C4E83">
        <w:rPr>
          <w:lang w:eastAsia="ru-RU"/>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C4E83" w:rsidRPr="006C4E83" w:rsidRDefault="006C4E83" w:rsidP="006C4E83">
      <w:pPr>
        <w:rPr>
          <w:lang w:eastAsia="ru-RU"/>
        </w:rPr>
      </w:pPr>
      <w:r w:rsidRPr="006C4E83">
        <w:rPr>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сформированность нравственного сознания, этического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научного и технического творчества;</w:t>
      </w:r>
    </w:p>
    <w:p w:rsidR="006C4E83" w:rsidRPr="006C4E83" w:rsidRDefault="006C4E83" w:rsidP="006C4E83">
      <w:pPr>
        <w:rPr>
          <w:lang w:eastAsia="ru-RU"/>
        </w:rPr>
      </w:pPr>
      <w:r w:rsidRPr="006C4E83">
        <w:rPr>
          <w:lang w:eastAsia="ru-RU"/>
        </w:rPr>
        <w:t>способность воспринимать различные виды искусства, в том числе основанного на использовании информационных технологий;</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pPr>
        <w:rPr>
          <w:lang w:eastAsia="ru-RU"/>
        </w:rPr>
      </w:pPr>
      <w:r w:rsidRPr="006C4E83">
        <w:rPr>
          <w:lang w:eastAsia="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C4E83" w:rsidRPr="006C4E83" w:rsidRDefault="006C4E83" w:rsidP="006C4E83">
      <w:pPr>
        <w:rPr>
          <w:lang w:eastAsia="ru-RU"/>
        </w:rPr>
      </w:pPr>
      <w:r w:rsidRPr="006C4E83">
        <w:rPr>
          <w:lang w:eastAsia="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pPr>
        <w:rPr>
          <w:lang w:eastAsia="ru-RU"/>
        </w:rPr>
      </w:pPr>
      <w:r w:rsidRPr="006C4E83">
        <w:rPr>
          <w:lang w:eastAsia="ru-RU"/>
        </w:rPr>
        <w:t xml:space="preserve">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114.8.3.1. Овладение универсальными познавательными действиями:</w:t>
      </w:r>
    </w:p>
    <w:p w:rsidR="006C4E83" w:rsidRPr="006C4E83" w:rsidRDefault="006C4E83" w:rsidP="006C4E83">
      <w:r w:rsidRPr="006C4E83">
        <w:t>1) базовые логические действия:</w:t>
      </w:r>
    </w:p>
    <w:p w:rsidR="006C4E83" w:rsidRPr="006C4E83" w:rsidRDefault="006C4E83" w:rsidP="006C4E83">
      <w:pPr>
        <w:rPr>
          <w:lang w:eastAsia="ru-RU"/>
        </w:rPr>
      </w:pPr>
      <w:r w:rsidRPr="006C4E83">
        <w:rPr>
          <w:lang w:eastAsia="ru-RU"/>
        </w:rPr>
        <w:t>самостоятельно формулировать и актуализировать проблему, рассматривать её всесторонне;</w:t>
      </w:r>
    </w:p>
    <w:p w:rsidR="006C4E83" w:rsidRPr="006C4E83" w:rsidRDefault="006C4E83" w:rsidP="006C4E83">
      <w:pPr>
        <w:rPr>
          <w:lang w:eastAsia="ru-RU"/>
        </w:rPr>
      </w:pPr>
      <w:r w:rsidRPr="006C4E83">
        <w:rPr>
          <w:lang w:eastAsia="ru-RU"/>
        </w:rPr>
        <w:t>устанавливать существенный признак или основания для сравнения, классификации и обобщения;</w:t>
      </w:r>
    </w:p>
    <w:p w:rsidR="006C4E83" w:rsidRPr="006C4E83" w:rsidRDefault="006C4E83" w:rsidP="006C4E83">
      <w:pPr>
        <w:rPr>
          <w:lang w:eastAsia="ru-RU"/>
        </w:rPr>
      </w:pPr>
      <w:r w:rsidRPr="006C4E83">
        <w:rPr>
          <w:lang w:eastAsia="ru-RU"/>
        </w:rPr>
        <w:t>определять цели деятельности, задавать параметры и критерии их достижения;</w:t>
      </w:r>
    </w:p>
    <w:p w:rsidR="006C4E83" w:rsidRPr="006C4E83" w:rsidRDefault="006C4E83" w:rsidP="006C4E83">
      <w:pPr>
        <w:rPr>
          <w:lang w:eastAsia="ru-RU"/>
        </w:rPr>
      </w:pPr>
      <w:r w:rsidRPr="006C4E83">
        <w:rPr>
          <w:lang w:eastAsia="ru-RU"/>
        </w:rPr>
        <w:t>выявлять закономерности и противоречия в рассматриваемых явлениях;</w:t>
      </w:r>
    </w:p>
    <w:p w:rsidR="006C4E83" w:rsidRPr="006C4E83" w:rsidRDefault="006C4E83" w:rsidP="006C4E83">
      <w:pPr>
        <w:rPr>
          <w:lang w:eastAsia="ru-RU"/>
        </w:rPr>
      </w:pPr>
      <w:r w:rsidRPr="006C4E83">
        <w:rPr>
          <w:lang w:eastAsia="ru-RU"/>
        </w:rPr>
        <w:t>разрабатывать план решения проблемы с учётом анализа имеющихся материальных и нематериальных ресурсов;</w:t>
      </w:r>
    </w:p>
    <w:p w:rsidR="006C4E83" w:rsidRPr="006C4E83" w:rsidRDefault="006C4E83" w:rsidP="006C4E83">
      <w:pPr>
        <w:rPr>
          <w:lang w:eastAsia="ru-RU"/>
        </w:rPr>
      </w:pPr>
      <w:r w:rsidRPr="006C4E83">
        <w:rPr>
          <w:lang w:eastAsia="ru-RU"/>
        </w:rPr>
        <w:lastRenderedPageBreak/>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pPr>
        <w:rPr>
          <w:lang w:eastAsia="ru-RU"/>
        </w:rPr>
      </w:pPr>
      <w:r w:rsidRPr="006C4E83">
        <w:rPr>
          <w:lang w:eastAsia="ru-RU"/>
        </w:rPr>
        <w:t>координировать и выполнять работу в условиях реального, виртуального и комбинированного взаимодействия;</w:t>
      </w:r>
    </w:p>
    <w:p w:rsidR="006C4E83" w:rsidRPr="006C4E83" w:rsidRDefault="006C4E83" w:rsidP="006C4E83">
      <w:pPr>
        <w:rPr>
          <w:lang w:eastAsia="ru-RU"/>
        </w:rPr>
      </w:pPr>
      <w:r w:rsidRPr="006C4E83">
        <w:rPr>
          <w:lang w:eastAsia="ru-RU"/>
        </w:rPr>
        <w:t>развивать креативное мышление при решении жизненных проблем.</w:t>
      </w:r>
    </w:p>
    <w:p w:rsidR="006C4E83" w:rsidRPr="006C4E83" w:rsidRDefault="006C4E83" w:rsidP="006C4E83">
      <w:r w:rsidRPr="006C4E83">
        <w:t>2) базовые исследовательские действия:</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pPr>
        <w:rPr>
          <w:lang w:eastAsia="ru-RU"/>
        </w:rPr>
      </w:pPr>
      <w:r w:rsidRPr="006C4E83">
        <w:rPr>
          <w:lang w:eastAsia="ru-RU"/>
        </w:rPr>
        <w:t>формировать научный тип мышления, владеть научной терминологией, ключевыми понятиями и методами;</w:t>
      </w:r>
    </w:p>
    <w:p w:rsidR="006C4E83" w:rsidRPr="006C4E83" w:rsidRDefault="006C4E83" w:rsidP="006C4E83">
      <w:pPr>
        <w:rPr>
          <w:lang w:eastAsia="ru-RU"/>
        </w:rPr>
      </w:pPr>
      <w:r w:rsidRPr="006C4E83">
        <w:rPr>
          <w:lang w:eastAsia="ru-RU"/>
        </w:rPr>
        <w:t>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pPr>
        <w:rPr>
          <w:lang w:eastAsia="ru-RU"/>
        </w:rPr>
      </w:pPr>
      <w:r w:rsidRPr="006C4E83">
        <w:rPr>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pPr>
        <w:rPr>
          <w:lang w:eastAsia="ru-RU"/>
        </w:rPr>
      </w:pPr>
      <w:r w:rsidRPr="006C4E83">
        <w:rPr>
          <w:lang w:eastAsia="ru-RU"/>
        </w:rPr>
        <w:t>давать оценку новым ситуациям, оценивать приобретённый опыт;</w:t>
      </w:r>
    </w:p>
    <w:p w:rsidR="006C4E83" w:rsidRPr="006C4E83" w:rsidRDefault="006C4E83" w:rsidP="006C4E83">
      <w:pPr>
        <w:rPr>
          <w:lang w:eastAsia="ru-RU"/>
        </w:rPr>
      </w:pPr>
      <w:r w:rsidRPr="006C4E83">
        <w:rPr>
          <w:lang w:eastAsia="ru-RU"/>
        </w:rPr>
        <w:t>осуществлять целенаправленный поиск переноса средств и способов действия в профессиональную среду;</w:t>
      </w:r>
    </w:p>
    <w:p w:rsidR="006C4E83" w:rsidRPr="006C4E83" w:rsidRDefault="006C4E83" w:rsidP="006C4E83">
      <w:pPr>
        <w:rPr>
          <w:lang w:eastAsia="ru-RU"/>
        </w:rPr>
      </w:pPr>
      <w:r w:rsidRPr="006C4E83">
        <w:rPr>
          <w:lang w:eastAsia="ru-RU"/>
        </w:rPr>
        <w:t>уметь переносить знания в познавательную и практическую области жизнедеятельности;</w:t>
      </w:r>
    </w:p>
    <w:p w:rsidR="006C4E83" w:rsidRPr="006C4E83" w:rsidRDefault="006C4E83" w:rsidP="006C4E83">
      <w:pPr>
        <w:rPr>
          <w:lang w:eastAsia="ru-RU"/>
        </w:rPr>
      </w:pPr>
      <w:r w:rsidRPr="006C4E83">
        <w:rPr>
          <w:lang w:eastAsia="ru-RU"/>
        </w:rPr>
        <w:t>уметь интегрировать знания из разных предметных областей;</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3) работа с информацией:</w:t>
      </w:r>
    </w:p>
    <w:p w:rsidR="006C4E83" w:rsidRPr="006C4E83" w:rsidRDefault="006C4E83" w:rsidP="006C4E83">
      <w:pPr>
        <w:rPr>
          <w:lang w:eastAsia="ru-RU"/>
        </w:rPr>
      </w:pPr>
      <w:r w:rsidRPr="006C4E83">
        <w:rPr>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pPr>
        <w:rPr>
          <w:lang w:eastAsia="ru-RU"/>
        </w:rPr>
      </w:pPr>
      <w:r w:rsidRPr="006C4E83">
        <w:rPr>
          <w:lang w:eastAsia="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C4E83" w:rsidRPr="006C4E83" w:rsidRDefault="006C4E83" w:rsidP="006C4E83">
      <w:pPr>
        <w:rPr>
          <w:lang w:eastAsia="ru-RU"/>
        </w:rPr>
      </w:pPr>
      <w:r w:rsidRPr="006C4E83">
        <w:rPr>
          <w:lang w:eastAsia="ru-RU"/>
        </w:rPr>
        <w:lastRenderedPageBreak/>
        <w:t>оценивать достоверность, легитимность информации, её соответствие правовым и морально-этическим нормам;</w:t>
      </w:r>
    </w:p>
    <w:p w:rsidR="006C4E83" w:rsidRPr="006C4E83" w:rsidRDefault="006C4E83" w:rsidP="006C4E83">
      <w:pPr>
        <w:rPr>
          <w:lang w:eastAsia="ru-RU"/>
        </w:rPr>
      </w:pPr>
      <w:r w:rsidRPr="006C4E83">
        <w:rPr>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r w:rsidRPr="006C4E83">
        <w:t>114.8.3.2. Овладение универсальными коммуникативными действиями:</w:t>
      </w:r>
    </w:p>
    <w:p w:rsidR="006C4E83" w:rsidRPr="006C4E83" w:rsidRDefault="006C4E83" w:rsidP="006C4E83">
      <w:r w:rsidRPr="006C4E83">
        <w:t>1) общение:</w:t>
      </w:r>
    </w:p>
    <w:p w:rsidR="006C4E83" w:rsidRPr="006C4E83" w:rsidRDefault="006C4E83" w:rsidP="006C4E83">
      <w:pPr>
        <w:rPr>
          <w:lang w:eastAsia="ru-RU"/>
        </w:rPr>
      </w:pPr>
      <w:r w:rsidRPr="006C4E83">
        <w:rPr>
          <w:lang w:eastAsia="ru-RU"/>
        </w:rPr>
        <w:t>осуществлять коммуникации во всех сферах жизни;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pPr>
        <w:rPr>
          <w:lang w:eastAsia="ru-RU"/>
        </w:rPr>
      </w:pPr>
      <w:r w:rsidRPr="006C4E83">
        <w:rPr>
          <w:lang w:eastAsia="ru-RU"/>
        </w:rPr>
        <w:t>владеть различными способами общения и взаимодействия, аргументированно вести диалог, уметь смягчать конфликтные ситуации;</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r w:rsidRPr="006C4E83">
        <w:t>2) совместная деятельность:</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pPr>
        <w:rPr>
          <w:lang w:eastAsia="ru-RU"/>
        </w:rPr>
      </w:pPr>
      <w:r w:rsidRPr="006C4E83">
        <w:rPr>
          <w:lang w:eastAsia="ru-RU"/>
        </w:rPr>
        <w:t>114.8.3.3. Овладение универсальными регулятивными действиями:</w:t>
      </w:r>
    </w:p>
    <w:p w:rsidR="006C4E83" w:rsidRPr="006C4E83" w:rsidRDefault="006C4E83" w:rsidP="006C4E83">
      <w:pPr>
        <w:rPr>
          <w:lang w:eastAsia="ru-RU"/>
        </w:rPr>
      </w:pPr>
      <w:r w:rsidRPr="006C4E83">
        <w:rPr>
          <w:lang w:eastAsia="ru-RU"/>
        </w:rPr>
        <w:t>1) самоорганизация:</w:t>
      </w:r>
    </w:p>
    <w:p w:rsidR="006C4E83" w:rsidRPr="006C4E83" w:rsidRDefault="006C4E83" w:rsidP="006C4E83">
      <w:pPr>
        <w:rPr>
          <w:lang w:eastAsia="ru-RU"/>
        </w:rPr>
      </w:pPr>
      <w:r w:rsidRPr="006C4E83">
        <w:rPr>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pPr>
        <w:rPr>
          <w:lang w:eastAsia="ru-RU"/>
        </w:rPr>
      </w:pPr>
      <w:r w:rsidRPr="006C4E83">
        <w:rPr>
          <w:lang w:eastAsia="ru-RU"/>
        </w:rPr>
        <w:lastRenderedPageBreak/>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pPr>
        <w:rPr>
          <w:lang w:eastAsia="ru-RU"/>
        </w:rPr>
      </w:pPr>
      <w:r w:rsidRPr="006C4E83">
        <w:rPr>
          <w:lang w:eastAsia="ru-RU"/>
        </w:rPr>
        <w:t>давать оценку новым ситуациям;</w:t>
      </w:r>
    </w:p>
    <w:p w:rsidR="006C4E83" w:rsidRPr="006C4E83" w:rsidRDefault="006C4E83" w:rsidP="006C4E83">
      <w:pPr>
        <w:rPr>
          <w:lang w:eastAsia="ru-RU"/>
        </w:rPr>
      </w:pPr>
      <w:r w:rsidRPr="006C4E83">
        <w:rPr>
          <w:lang w:eastAsia="ru-RU"/>
        </w:rPr>
        <w:t>расширять рамки учебного предмета на основе личных предпочтений;</w:t>
      </w:r>
    </w:p>
    <w:p w:rsidR="006C4E83" w:rsidRPr="006C4E83" w:rsidRDefault="006C4E83" w:rsidP="006C4E83">
      <w:pPr>
        <w:rPr>
          <w:lang w:eastAsia="ru-RU"/>
        </w:rPr>
      </w:pPr>
      <w:r w:rsidRPr="006C4E83">
        <w:rPr>
          <w:lang w:eastAsia="ru-RU"/>
        </w:rPr>
        <w:t>делать осознанный выбор, аргументировать его, брать ответственность за решение;</w:t>
      </w:r>
    </w:p>
    <w:p w:rsidR="006C4E83" w:rsidRPr="006C4E83" w:rsidRDefault="006C4E83" w:rsidP="006C4E83">
      <w:pPr>
        <w:rPr>
          <w:lang w:eastAsia="ru-RU"/>
        </w:rPr>
      </w:pPr>
      <w:r w:rsidRPr="006C4E83">
        <w:rPr>
          <w:lang w:eastAsia="ru-RU"/>
        </w:rPr>
        <w:t>оценивать приобретённый опыт;</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rPr>
          <w:lang w:eastAsia="ru-RU"/>
        </w:rPr>
        <w:t>2) самоконтроль:</w:t>
      </w:r>
    </w:p>
    <w:p w:rsidR="006C4E83" w:rsidRPr="006C4E83" w:rsidRDefault="006C4E83" w:rsidP="006C4E83">
      <w:pPr>
        <w:rPr>
          <w:lang w:eastAsia="ru-RU"/>
        </w:rPr>
      </w:pPr>
      <w:r w:rsidRPr="006C4E83">
        <w:rPr>
          <w:lang w:eastAsia="ru-RU"/>
        </w:rPr>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pPr>
        <w:rPr>
          <w:lang w:eastAsia="ru-RU"/>
        </w:rPr>
      </w:pPr>
      <w:r w:rsidRPr="006C4E83">
        <w:rPr>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pPr>
        <w:rPr>
          <w:lang w:eastAsia="ru-RU"/>
        </w:rPr>
      </w:pPr>
      <w:r w:rsidRPr="006C4E83">
        <w:rPr>
          <w:lang w:eastAsia="ru-RU"/>
        </w:rPr>
        <w:t>оценивать риски и своевременно принимать решения по их снижению;</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3) принятия себя и других:</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pPr>
        <w:rPr>
          <w:lang w:eastAsia="ru-RU"/>
        </w:rPr>
      </w:pPr>
      <w:r w:rsidRPr="006C4E83">
        <w:rPr>
          <w:lang w:eastAsia="ru-RU"/>
        </w:rPr>
        <w:t>114.8.4. Предметные результаты освоения программы по информатике углублённого уровня в 10 классе.</w:t>
      </w:r>
    </w:p>
    <w:p w:rsidR="006C4E83" w:rsidRPr="006C4E83" w:rsidRDefault="006C4E83" w:rsidP="006C4E83">
      <w:pPr>
        <w:rPr>
          <w:lang w:eastAsia="ru-RU"/>
        </w:rPr>
      </w:pPr>
      <w:r w:rsidRPr="006C4E83">
        <w:rPr>
          <w:lang w:eastAsia="ru-RU"/>
        </w:rP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6C4E83" w:rsidRPr="006C4E83" w:rsidRDefault="006C4E83" w:rsidP="006C4E83">
      <w:pPr>
        <w:rPr>
          <w:lang w:eastAsia="ru-RU"/>
        </w:rPr>
      </w:pPr>
      <w:r w:rsidRPr="006C4E83">
        <w:rPr>
          <w:lang w:eastAsia="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C4E83" w:rsidRPr="006C4E83" w:rsidRDefault="006C4E83" w:rsidP="006C4E83">
      <w:pPr>
        <w:rPr>
          <w:lang w:eastAsia="ru-RU"/>
        </w:rPr>
      </w:pPr>
      <w:r w:rsidRPr="006C4E83">
        <w:rPr>
          <w:lang w:eastAsia="ru-RU"/>
        </w:rPr>
        <w:t>владение методами поиска информации в сети Интернет, умение критически оценивать информацию, полученную из сети Интернет;</w:t>
      </w:r>
    </w:p>
    <w:p w:rsidR="006C4E83" w:rsidRPr="006C4E83" w:rsidRDefault="006C4E83" w:rsidP="006C4E83">
      <w:pPr>
        <w:rPr>
          <w:lang w:eastAsia="ru-RU"/>
        </w:rPr>
      </w:pPr>
      <w:r w:rsidRPr="006C4E83">
        <w:rPr>
          <w:lang w:eastAsia="ru-RU"/>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w:t>
      </w:r>
      <w:r w:rsidRPr="006C4E83">
        <w:rPr>
          <w:lang w:eastAsia="ru-RU"/>
        </w:rPr>
        <w:lastRenderedPageBreak/>
        <w:t>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6C4E83" w:rsidRPr="006C4E83" w:rsidRDefault="006C4E83" w:rsidP="006C4E83">
      <w:pPr>
        <w:rPr>
          <w:lang w:eastAsia="ru-RU"/>
        </w:rPr>
      </w:pPr>
      <w:r w:rsidRPr="006C4E83">
        <w:rPr>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C4E83" w:rsidRPr="006C4E83" w:rsidRDefault="006C4E83" w:rsidP="006C4E83">
      <w:pPr>
        <w:rPr>
          <w:lang w:eastAsia="ru-RU"/>
        </w:rPr>
      </w:pPr>
      <w:r w:rsidRPr="006C4E83">
        <w:rPr>
          <w:lang w:eastAsia="ru-RU"/>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6C4E83" w:rsidRPr="006C4E83" w:rsidRDefault="006C4E83" w:rsidP="006C4E83">
      <w:pPr>
        <w:rPr>
          <w:lang w:eastAsia="ru-RU"/>
        </w:rPr>
      </w:pPr>
      <w:r w:rsidRPr="006C4E83">
        <w:rPr>
          <w:lang w:eastAsia="ru-RU"/>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6C4E83" w:rsidRPr="006C4E83" w:rsidRDefault="006C4E83" w:rsidP="006C4E83">
      <w:pPr>
        <w:rPr>
          <w:lang w:eastAsia="ru-RU"/>
        </w:rPr>
      </w:pPr>
      <w:r w:rsidRPr="006C4E83">
        <w:rPr>
          <w:lang w:eastAsia="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6C4E83" w:rsidRPr="006C4E83" w:rsidRDefault="006C4E83" w:rsidP="006C4E83">
      <w:pPr>
        <w:rPr>
          <w:lang w:eastAsia="ru-RU"/>
        </w:rPr>
      </w:pPr>
      <w:r w:rsidRPr="006C4E83">
        <w:rPr>
          <w:lang w:eastAsia="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6C4E83" w:rsidRPr="006C4E83" w:rsidRDefault="006C4E83" w:rsidP="006C4E83">
      <w:pPr>
        <w:rPr>
          <w:lang w:eastAsia="ru-RU"/>
        </w:rPr>
      </w:pPr>
      <w:r w:rsidRPr="006C4E83">
        <w:rPr>
          <w:lang w:eastAsia="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6C4E83" w:rsidRPr="006C4E83" w:rsidRDefault="006C4E83" w:rsidP="006C4E83">
      <w:pPr>
        <w:rPr>
          <w:lang w:eastAsia="ru-RU"/>
        </w:rPr>
      </w:pPr>
      <w:r w:rsidRPr="006C4E83">
        <w:rPr>
          <w:lang w:eastAsia="ru-RU"/>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6C4E83" w:rsidRPr="006C4E83" w:rsidRDefault="006C4E83" w:rsidP="006C4E83">
      <w:pPr>
        <w:rPr>
          <w:lang w:eastAsia="ru-RU"/>
        </w:rPr>
      </w:pPr>
      <w:r w:rsidRPr="006C4E83">
        <w:rPr>
          <w:lang w:eastAsia="ru-RU"/>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6C4E83" w:rsidRPr="006C4E83" w:rsidRDefault="006C4E83" w:rsidP="006C4E83">
      <w:pPr>
        <w:rPr>
          <w:lang w:eastAsia="ru-RU"/>
        </w:rPr>
      </w:pPr>
      <w:r w:rsidRPr="006C4E83">
        <w:rPr>
          <w:lang w:eastAsia="ru-RU"/>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w:t>
      </w:r>
      <w:r w:rsidRPr="006C4E83">
        <w:rPr>
          <w:lang w:eastAsia="ru-RU"/>
        </w:rPr>
        <w:lastRenderedPageBreak/>
        <w:t>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6C4E83" w:rsidRPr="006C4E83" w:rsidRDefault="006C4E83" w:rsidP="006C4E83">
      <w:pPr>
        <w:rPr>
          <w:lang w:eastAsia="ru-RU"/>
        </w:rPr>
      </w:pPr>
      <w:r w:rsidRPr="006C4E83">
        <w:rPr>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C4E83" w:rsidRPr="006C4E83" w:rsidRDefault="006C4E83" w:rsidP="006C4E83">
      <w:pPr>
        <w:rPr>
          <w:lang w:eastAsia="ru-RU"/>
        </w:rPr>
      </w:pPr>
      <w:r w:rsidRPr="006C4E83">
        <w:rPr>
          <w:lang w:eastAsia="ru-RU"/>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6C4E83" w:rsidRPr="006C4E83" w:rsidRDefault="006C4E83" w:rsidP="006C4E83">
      <w:pPr>
        <w:rPr>
          <w:lang w:eastAsia="ru-RU"/>
        </w:rPr>
      </w:pPr>
      <w:r w:rsidRPr="006C4E83">
        <w:rPr>
          <w:lang w:eastAsia="ru-RU"/>
        </w:rPr>
        <w:t xml:space="preserve">114.8.5. Предметные результаты освоения программы по информатике углублённого уровня в 11 классе. </w:t>
      </w:r>
    </w:p>
    <w:p w:rsidR="006C4E83" w:rsidRPr="006C4E83" w:rsidRDefault="006C4E83" w:rsidP="006C4E83">
      <w:pPr>
        <w:rPr>
          <w:lang w:eastAsia="ru-RU"/>
        </w:rPr>
      </w:pPr>
      <w:r w:rsidRPr="006C4E83">
        <w:rPr>
          <w:lang w:eastAsia="ru-RU"/>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6C4E83" w:rsidRPr="006C4E83" w:rsidRDefault="006C4E83" w:rsidP="006C4E83">
      <w:pPr>
        <w:rPr>
          <w:lang w:eastAsia="ru-RU"/>
        </w:rPr>
      </w:pPr>
      <w:r w:rsidRPr="006C4E83">
        <w:rPr>
          <w:lang w:eastAsia="ru-RU"/>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6C4E83" w:rsidRPr="006C4E83" w:rsidRDefault="006C4E83" w:rsidP="006C4E83">
      <w:pPr>
        <w:rPr>
          <w:lang w:eastAsia="ru-RU"/>
        </w:rPr>
      </w:pPr>
      <w:r w:rsidRPr="006C4E83">
        <w:rPr>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6C4E83" w:rsidRPr="006C4E83" w:rsidRDefault="006C4E83" w:rsidP="006C4E83">
      <w:pPr>
        <w:rPr>
          <w:lang w:eastAsia="ru-RU"/>
        </w:rPr>
      </w:pPr>
      <w:r w:rsidRPr="006C4E83">
        <w:rPr>
          <w:lang w:eastAsia="ru-RU"/>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6C4E83" w:rsidRPr="006C4E83" w:rsidRDefault="006C4E83" w:rsidP="006C4E83">
      <w:pPr>
        <w:rPr>
          <w:lang w:eastAsia="ru-RU"/>
        </w:rPr>
      </w:pPr>
      <w:r w:rsidRPr="006C4E83">
        <w:rPr>
          <w:lang w:eastAsia="ru-RU"/>
        </w:rPr>
        <w:t>умение создавать веб-страницы;</w:t>
      </w:r>
    </w:p>
    <w:p w:rsidR="006C4E83" w:rsidRPr="006C4E83" w:rsidRDefault="006C4E83" w:rsidP="006C4E83">
      <w:pPr>
        <w:rPr>
          <w:lang w:eastAsia="ru-RU"/>
        </w:rPr>
      </w:pPr>
      <w:r w:rsidRPr="006C4E83">
        <w:rPr>
          <w:lang w:eastAsia="ru-RU"/>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6C4E83" w:rsidRPr="006C4E83" w:rsidRDefault="006C4E83" w:rsidP="006C4E83">
      <w:pPr>
        <w:rPr>
          <w:lang w:eastAsia="ru-RU"/>
        </w:rPr>
      </w:pPr>
      <w:r w:rsidRPr="006C4E83">
        <w:rPr>
          <w:lang w:eastAsia="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C4E83" w:rsidRPr="006C4E83" w:rsidRDefault="006C4E83" w:rsidP="006C4E83">
      <w:pPr>
        <w:rPr>
          <w:lang w:eastAsia="ru-RU"/>
        </w:rPr>
      </w:pPr>
      <w:r w:rsidRPr="006C4E83">
        <w:rPr>
          <w:lang w:eastAsia="ru-RU"/>
        </w:rPr>
        <w:lastRenderedPageBreak/>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6C4E83" w:rsidRPr="006C4E83" w:rsidRDefault="006C4E83" w:rsidP="006C4E83">
      <w:pPr>
        <w:rPr>
          <w:lang w:eastAsia="ru-RU"/>
        </w:rPr>
      </w:pPr>
      <w:r w:rsidRPr="006C4E83">
        <w:rPr>
          <w:lang w:eastAsia="ru-RU"/>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6C4E83" w:rsidRPr="006C4E83" w:rsidRDefault="006C4E83" w:rsidP="006C4E83">
      <w:r w:rsidRPr="006C4E83">
        <w:t xml:space="preserve">115. Федеральная рабочая программа по учебному предмету «Физика» (базовый уровень). </w:t>
      </w:r>
    </w:p>
    <w:p w:rsidR="006C4E83" w:rsidRPr="006C4E83" w:rsidRDefault="006C4E83" w:rsidP="006C4E83">
      <w:r w:rsidRPr="006C4E83">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C4E83" w:rsidRPr="006C4E83" w:rsidRDefault="006C4E83" w:rsidP="006C4E83">
      <w:r w:rsidRPr="006C4E83">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115.5. Пояснительная записка.</w:t>
      </w:r>
    </w:p>
    <w:p w:rsidR="006C4E83" w:rsidRPr="006C4E83" w:rsidRDefault="006C4E83" w:rsidP="006C4E83">
      <w:r w:rsidRPr="006C4E83">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C4E83" w:rsidRPr="006C4E83" w:rsidRDefault="006C4E83" w:rsidP="006C4E83">
      <w:r w:rsidRPr="006C4E83">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C4E83" w:rsidRPr="006C4E83" w:rsidRDefault="006C4E83" w:rsidP="006C4E83">
      <w:r w:rsidRPr="006C4E83">
        <w:t>115.5.3. Программа по физике включает:</w:t>
      </w:r>
    </w:p>
    <w:p w:rsidR="006C4E83" w:rsidRPr="006C4E83" w:rsidRDefault="006C4E83" w:rsidP="006C4E83">
      <w:r w:rsidRPr="006C4E83">
        <w:t>Планируемые результаты освоения курса физики на базовом уровне, в том числе предметные результаты по годам обучения;</w:t>
      </w:r>
    </w:p>
    <w:p w:rsidR="006C4E83" w:rsidRPr="006C4E83" w:rsidRDefault="006C4E83" w:rsidP="006C4E83">
      <w:r w:rsidRPr="006C4E83">
        <w:lastRenderedPageBreak/>
        <w:t>Содержание учебного предмета «Физика» по годам обучения;</w:t>
      </w:r>
    </w:p>
    <w:p w:rsidR="006C4E83" w:rsidRPr="006C4E83" w:rsidRDefault="006C4E83" w:rsidP="006C4E83">
      <w:r w:rsidRPr="006C4E83">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6C4E83" w:rsidRPr="006C4E83" w:rsidRDefault="006C4E83" w:rsidP="006C4E83">
      <w:r w:rsidRPr="006C4E83">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6C4E83" w:rsidRPr="006C4E83" w:rsidRDefault="006C4E83" w:rsidP="006C4E83">
      <w:r w:rsidRPr="006C4E83">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6C4E83" w:rsidRPr="006C4E83" w:rsidRDefault="006C4E83" w:rsidP="006C4E83">
      <w:r w:rsidRPr="006C4E83">
        <w:t>115.5.7. В основу курса физики для уровня среднего общего образования положен ряд идей, которые можно рассматривать как принципы его построения.</w:t>
      </w:r>
    </w:p>
    <w:p w:rsidR="006C4E83" w:rsidRPr="006C4E83" w:rsidRDefault="006C4E83" w:rsidP="006C4E83">
      <w:r w:rsidRPr="006C4E83">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C4E83" w:rsidRPr="006C4E83" w:rsidRDefault="006C4E83" w:rsidP="006C4E83">
      <w:r w:rsidRPr="006C4E83">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C4E83" w:rsidRPr="006C4E83" w:rsidRDefault="006C4E83" w:rsidP="006C4E83">
      <w:r w:rsidRPr="006C4E83">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C4E83" w:rsidRPr="006C4E83" w:rsidRDefault="006C4E83" w:rsidP="006C4E83">
      <w:r w:rsidRPr="006C4E83">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6C4E83" w:rsidRPr="006C4E83" w:rsidRDefault="006C4E83" w:rsidP="006C4E83">
      <w:r w:rsidRPr="006C4E83">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C4E83" w:rsidRPr="006C4E83" w:rsidRDefault="006C4E83" w:rsidP="006C4E83">
      <w:r w:rsidRPr="006C4E83">
        <w:lastRenderedPageBreak/>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6C4E83" w:rsidRPr="006C4E83" w:rsidRDefault="006C4E83" w:rsidP="006C4E83">
      <w:r w:rsidRPr="006C4E83">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C4E83" w:rsidRPr="006C4E83" w:rsidRDefault="006C4E83" w:rsidP="006C4E83">
      <w:r w:rsidRPr="006C4E83">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C4E83" w:rsidRPr="006C4E83" w:rsidRDefault="006C4E83" w:rsidP="006C4E83">
      <w:r w:rsidRPr="006C4E83">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6C4E83" w:rsidRPr="006C4E83" w:rsidRDefault="006C4E83" w:rsidP="006C4E83">
      <w:r w:rsidRPr="006C4E83">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6C4E83" w:rsidRPr="006C4E83" w:rsidRDefault="006C4E83" w:rsidP="006C4E83">
      <w:r w:rsidRPr="006C4E83">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C4E83" w:rsidRPr="006C4E83" w:rsidRDefault="006C4E83" w:rsidP="006C4E83">
      <w:r w:rsidRPr="006C4E83">
        <w:t xml:space="preserve">115.5.14. Основными целями изучения физики в общем образовании являются: </w:t>
      </w:r>
    </w:p>
    <w:p w:rsidR="006C4E83" w:rsidRPr="006C4E83" w:rsidRDefault="006C4E83" w:rsidP="006C4E83">
      <w:r w:rsidRPr="006C4E83">
        <w:t>Формирование интереса и стремления обучающихся к научному изучению природы, развитие их интеллектуальных и творческих способностей;</w:t>
      </w:r>
    </w:p>
    <w:p w:rsidR="006C4E83" w:rsidRPr="006C4E83" w:rsidRDefault="006C4E83" w:rsidP="006C4E83">
      <w:r w:rsidRPr="006C4E83">
        <w:t>Развитие представлений о научном методе познания и формирование исследовательского отношения к окружающим явлениям;</w:t>
      </w:r>
    </w:p>
    <w:p w:rsidR="006C4E83" w:rsidRPr="006C4E83" w:rsidRDefault="006C4E83" w:rsidP="006C4E83">
      <w:r w:rsidRPr="006C4E83">
        <w:t>Формирование научного мировоззрения как результата изучения основ строения материи и фундаментальных законов физики;</w:t>
      </w:r>
    </w:p>
    <w:p w:rsidR="006C4E83" w:rsidRPr="006C4E83" w:rsidRDefault="006C4E83" w:rsidP="006C4E83">
      <w:r w:rsidRPr="006C4E83">
        <w:lastRenderedPageBreak/>
        <w:t>Формирование умений объяснять явления с использованием физических знаний и научных доказательств;</w:t>
      </w:r>
    </w:p>
    <w:p w:rsidR="006C4E83" w:rsidRPr="006C4E83" w:rsidRDefault="006C4E83" w:rsidP="006C4E83">
      <w:r w:rsidRPr="006C4E83">
        <w:t>Формирование представлений о роли физики для развития других естественных наук, техники и технологий.</w:t>
      </w:r>
    </w:p>
    <w:p w:rsidR="006C4E83" w:rsidRPr="006C4E83" w:rsidRDefault="006C4E83" w:rsidP="006C4E83">
      <w:r w:rsidRPr="006C4E83">
        <w:t>115.5.15. Достижение этих целей обеспечивается решением следующих задач в процессе изучения курса физики на уровне среднего общего образования:</w:t>
      </w:r>
    </w:p>
    <w:p w:rsidR="006C4E83" w:rsidRPr="006C4E83" w:rsidRDefault="006C4E83" w:rsidP="006C4E83">
      <w:r w:rsidRPr="006C4E83">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C4E83" w:rsidRPr="006C4E83" w:rsidRDefault="006C4E83" w:rsidP="006C4E83">
      <w:r w:rsidRPr="006C4E83">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C4E83" w:rsidRPr="006C4E83" w:rsidRDefault="006C4E83" w:rsidP="006C4E83">
      <w:r w:rsidRPr="006C4E83">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6C4E83" w:rsidRPr="006C4E83" w:rsidRDefault="006C4E83" w:rsidP="006C4E83">
      <w:r w:rsidRPr="006C4E83">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6C4E83" w:rsidRPr="006C4E83" w:rsidRDefault="006C4E83" w:rsidP="006C4E83">
      <w:r w:rsidRPr="006C4E83">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C4E83" w:rsidRPr="006C4E83" w:rsidRDefault="006C4E83" w:rsidP="006C4E83">
      <w:r w:rsidRPr="006C4E83">
        <w:t>Создание условий для развития умений проектно-исследовательской, творческой деятельности.</w:t>
      </w:r>
    </w:p>
    <w:p w:rsidR="006C4E83" w:rsidRPr="006C4E83" w:rsidRDefault="006C4E83" w:rsidP="006C4E83">
      <w:r w:rsidRPr="006C4E83">
        <w:t>115.5.16. Общее число часов, рекомендованных для изучения физики – 136 часов: в 10 классе – 68 часов (2 часа в неделю), в 11 классе – 68 часов (2 часа в неделю).</w:t>
      </w:r>
    </w:p>
    <w:p w:rsidR="006C4E83" w:rsidRPr="006C4E83" w:rsidRDefault="006C4E83" w:rsidP="006C4E83">
      <w:r w:rsidRPr="006C4E83">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6C4E83" w:rsidRPr="006C4E83" w:rsidRDefault="006C4E83" w:rsidP="006C4E83">
      <w:r w:rsidRPr="006C4E83">
        <w:t xml:space="preserve">115.5.17. Любая рабочая программа должна полностью включать в себя содержание данной программы по физике. </w:t>
      </w:r>
    </w:p>
    <w:p w:rsidR="006C4E83" w:rsidRPr="006C4E83" w:rsidRDefault="006C4E83" w:rsidP="006C4E83">
      <w:r w:rsidRPr="006C4E83">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6C4E83" w:rsidRPr="006C4E83" w:rsidRDefault="006C4E83" w:rsidP="006C4E83">
      <w:r w:rsidRPr="006C4E83">
        <w:t xml:space="preserve">115.6. Содержание обучения в 10 классе. </w:t>
      </w:r>
    </w:p>
    <w:p w:rsidR="006C4E83" w:rsidRPr="006C4E83" w:rsidRDefault="006C4E83" w:rsidP="006C4E83">
      <w:r w:rsidRPr="006C4E83">
        <w:t>115.6.1. Раздел 1. Физика и методы научного познания.</w:t>
      </w:r>
    </w:p>
    <w:p w:rsidR="006C4E83" w:rsidRPr="006C4E83" w:rsidRDefault="006C4E83" w:rsidP="006C4E83">
      <w:r w:rsidRPr="006C4E83">
        <w:lastRenderedPageBreak/>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6C4E83" w:rsidRPr="006C4E83" w:rsidRDefault="006C4E83" w:rsidP="006C4E83">
      <w:r w:rsidRPr="006C4E83">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6C4E83" w:rsidRPr="006C4E83" w:rsidRDefault="006C4E83" w:rsidP="006C4E83">
      <w:r w:rsidRPr="006C4E83">
        <w:t xml:space="preserve">Роль и место физики в формировании современной научной картины мира, в практической деятельности людей. </w:t>
      </w:r>
    </w:p>
    <w:p w:rsidR="006C4E83" w:rsidRPr="006C4E83" w:rsidRDefault="006C4E83" w:rsidP="006C4E83">
      <w:r w:rsidRPr="006C4E83">
        <w:t>Демонстрации.</w:t>
      </w:r>
    </w:p>
    <w:p w:rsidR="006C4E83" w:rsidRPr="006C4E83" w:rsidRDefault="006C4E83" w:rsidP="006C4E83">
      <w:r w:rsidRPr="006C4E83">
        <w:t>Аналоговые и цифровые измерительные приборы, компьютерные датчики.</w:t>
      </w:r>
    </w:p>
    <w:p w:rsidR="006C4E83" w:rsidRPr="006C4E83" w:rsidRDefault="006C4E83" w:rsidP="006C4E83">
      <w:r w:rsidRPr="006C4E83">
        <w:t>115.6.2. Раздел 2. Механика.</w:t>
      </w:r>
    </w:p>
    <w:p w:rsidR="006C4E83" w:rsidRPr="006C4E83" w:rsidRDefault="006C4E83" w:rsidP="006C4E83">
      <w:r w:rsidRPr="006C4E83">
        <w:t xml:space="preserve">115.6.2.1. Тема 1. Кинематика </w:t>
      </w:r>
    </w:p>
    <w:p w:rsidR="006C4E83" w:rsidRPr="006C4E83" w:rsidRDefault="006C4E83" w:rsidP="006C4E83">
      <w:r w:rsidRPr="006C4E83">
        <w:t xml:space="preserve">Механическое движение. Относительность механического движения. Система отсчёта. Траектория. </w:t>
      </w:r>
    </w:p>
    <w:p w:rsidR="006C4E83" w:rsidRPr="006C4E83" w:rsidRDefault="006C4E83" w:rsidP="006C4E83">
      <w:r w:rsidRPr="006C4E83">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6C4E83" w:rsidRPr="006C4E83" w:rsidRDefault="006C4E83" w:rsidP="006C4E83">
      <w:r w:rsidRPr="006C4E83">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6C4E83" w:rsidRPr="006C4E83" w:rsidRDefault="006C4E83" w:rsidP="006C4E83">
      <w:r w:rsidRPr="006C4E83">
        <w:t xml:space="preserve">Свободное падение. Ускорение свободного падения. </w:t>
      </w:r>
    </w:p>
    <w:p w:rsidR="006C4E83" w:rsidRPr="006C4E83" w:rsidRDefault="006C4E83" w:rsidP="006C4E83">
      <w:r w:rsidRPr="006C4E83">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6C4E83" w:rsidRPr="006C4E83" w:rsidRDefault="006C4E83" w:rsidP="006C4E83">
      <w:r w:rsidRPr="006C4E83">
        <w:t>Технические устройства и практическое применение: спидометр, движение снарядов, цепные и ремённые передачи.</w:t>
      </w:r>
    </w:p>
    <w:p w:rsidR="006C4E83" w:rsidRPr="006C4E83" w:rsidRDefault="006C4E83" w:rsidP="006C4E83">
      <w:r w:rsidRPr="006C4E83">
        <w:t>Демонстрации.</w:t>
      </w:r>
    </w:p>
    <w:p w:rsidR="006C4E83" w:rsidRPr="006C4E83" w:rsidRDefault="006C4E83" w:rsidP="006C4E83">
      <w:r w:rsidRPr="006C4E83">
        <w:t>Модель системы отсчёта, иллюстрация кинематических характеристик движения.</w:t>
      </w:r>
    </w:p>
    <w:p w:rsidR="006C4E83" w:rsidRPr="006C4E83" w:rsidRDefault="006C4E83" w:rsidP="006C4E83">
      <w:r w:rsidRPr="006C4E83">
        <w:t xml:space="preserve">Преобразование движений с использованием простых механизмов. </w:t>
      </w:r>
    </w:p>
    <w:p w:rsidR="006C4E83" w:rsidRPr="006C4E83" w:rsidRDefault="006C4E83" w:rsidP="006C4E83">
      <w:r w:rsidRPr="006C4E83">
        <w:t xml:space="preserve">Падение тел в воздухе и в разреженном пространстве. </w:t>
      </w:r>
    </w:p>
    <w:p w:rsidR="006C4E83" w:rsidRPr="006C4E83" w:rsidRDefault="006C4E83" w:rsidP="006C4E83">
      <w:r w:rsidRPr="006C4E83">
        <w:t xml:space="preserve">Наблюдение движения тела, брошенного под углом к горизонту и горизонтально. </w:t>
      </w:r>
    </w:p>
    <w:p w:rsidR="006C4E83" w:rsidRPr="006C4E83" w:rsidRDefault="006C4E83" w:rsidP="006C4E83">
      <w:r w:rsidRPr="006C4E83">
        <w:t>Измерение ускорения свободного падения.</w:t>
      </w:r>
    </w:p>
    <w:p w:rsidR="006C4E83" w:rsidRPr="006C4E83" w:rsidRDefault="006C4E83" w:rsidP="006C4E83">
      <w:r w:rsidRPr="006C4E83">
        <w:t>Направление скорости при движении по окружности.</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Изучение неравномерного движения с целью определения мгновенной скорости.</w:t>
      </w:r>
    </w:p>
    <w:p w:rsidR="006C4E83" w:rsidRPr="006C4E83" w:rsidRDefault="006C4E83" w:rsidP="006C4E83">
      <w:r w:rsidRPr="006C4E83">
        <w:lastRenderedPageBreak/>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C4E83" w:rsidRPr="006C4E83" w:rsidRDefault="006C4E83" w:rsidP="006C4E83">
      <w:r w:rsidRPr="006C4E83">
        <w:t>Изучение движения шарика в вязкой жидкости.</w:t>
      </w:r>
    </w:p>
    <w:p w:rsidR="006C4E83" w:rsidRPr="006C4E83" w:rsidRDefault="006C4E83" w:rsidP="006C4E83">
      <w:r w:rsidRPr="006C4E83">
        <w:t>Изучение движения тела, брошенного горизонтально.</w:t>
      </w:r>
    </w:p>
    <w:p w:rsidR="006C4E83" w:rsidRPr="006C4E83" w:rsidRDefault="006C4E83" w:rsidP="006C4E83">
      <w:r w:rsidRPr="006C4E83">
        <w:t>115.6.2.2. Тема 2. Динамика.</w:t>
      </w:r>
    </w:p>
    <w:p w:rsidR="006C4E83" w:rsidRPr="006C4E83" w:rsidRDefault="006C4E83" w:rsidP="006C4E83">
      <w:r w:rsidRPr="006C4E83">
        <w:t xml:space="preserve">Принцип относительности Галилея. Первый закон Ньютона. Инерциальные системы отсчёта. </w:t>
      </w:r>
    </w:p>
    <w:p w:rsidR="006C4E83" w:rsidRPr="006C4E83" w:rsidRDefault="006C4E83" w:rsidP="006C4E83">
      <w:r w:rsidRPr="006C4E83">
        <w:t>Масса тела. Сила. Принцип суперпозиции сил. Второй закон Ньютона для материальной точки. Третий закон Ньютона для материальных точек.</w:t>
      </w:r>
    </w:p>
    <w:p w:rsidR="006C4E83" w:rsidRPr="006C4E83" w:rsidRDefault="006C4E83" w:rsidP="006C4E83">
      <w:r w:rsidRPr="006C4E83">
        <w:t xml:space="preserve">Закон всемирного тяготения. Сила тяжести. Первая космическая скорость. </w:t>
      </w:r>
    </w:p>
    <w:p w:rsidR="006C4E83" w:rsidRPr="006C4E83" w:rsidRDefault="006C4E83" w:rsidP="006C4E83">
      <w:r w:rsidRPr="006C4E83">
        <w:t>Сила упругости. Закон Гука. Вес тела.</w:t>
      </w:r>
    </w:p>
    <w:p w:rsidR="006C4E83" w:rsidRPr="006C4E83" w:rsidRDefault="006C4E83" w:rsidP="006C4E83">
      <w:r w:rsidRPr="006C4E83">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6C4E83" w:rsidRPr="006C4E83" w:rsidRDefault="006C4E83" w:rsidP="006C4E83">
      <w:r w:rsidRPr="006C4E83">
        <w:t>Поступательное и вращательное движение абсолютно твёрдого тела.</w:t>
      </w:r>
    </w:p>
    <w:p w:rsidR="006C4E83" w:rsidRPr="006C4E83" w:rsidRDefault="006C4E83" w:rsidP="006C4E83">
      <w:r w:rsidRPr="006C4E83">
        <w:t>Момент силы относительно оси вращения. Плечо силы. Условия равновесия твёрдого тела.</w:t>
      </w:r>
    </w:p>
    <w:p w:rsidR="006C4E83" w:rsidRPr="006C4E83" w:rsidRDefault="006C4E83" w:rsidP="006C4E83">
      <w:r w:rsidRPr="006C4E83">
        <w:t>Технические устройства и практическое применение: подшипники, движение искусственных спутников.</w:t>
      </w:r>
    </w:p>
    <w:p w:rsidR="006C4E83" w:rsidRPr="006C4E83" w:rsidRDefault="006C4E83" w:rsidP="006C4E83">
      <w:r w:rsidRPr="006C4E83">
        <w:t>Демонстрации.</w:t>
      </w:r>
    </w:p>
    <w:p w:rsidR="006C4E83" w:rsidRPr="006C4E83" w:rsidRDefault="006C4E83" w:rsidP="006C4E83">
      <w:r w:rsidRPr="006C4E83">
        <w:t>Явление инерции.</w:t>
      </w:r>
    </w:p>
    <w:p w:rsidR="006C4E83" w:rsidRPr="006C4E83" w:rsidRDefault="006C4E83" w:rsidP="006C4E83">
      <w:r w:rsidRPr="006C4E83">
        <w:t>Сравнение масс взаимодействующих тел.</w:t>
      </w:r>
    </w:p>
    <w:p w:rsidR="006C4E83" w:rsidRPr="006C4E83" w:rsidRDefault="006C4E83" w:rsidP="006C4E83">
      <w:r w:rsidRPr="006C4E83">
        <w:t>Второй закон Ньютона.</w:t>
      </w:r>
    </w:p>
    <w:p w:rsidR="006C4E83" w:rsidRPr="006C4E83" w:rsidRDefault="006C4E83" w:rsidP="006C4E83">
      <w:r w:rsidRPr="006C4E83">
        <w:t>Измерение сил.</w:t>
      </w:r>
    </w:p>
    <w:p w:rsidR="006C4E83" w:rsidRPr="006C4E83" w:rsidRDefault="006C4E83" w:rsidP="006C4E83">
      <w:r w:rsidRPr="006C4E83">
        <w:t>Сложение сил.</w:t>
      </w:r>
    </w:p>
    <w:p w:rsidR="006C4E83" w:rsidRPr="006C4E83" w:rsidRDefault="006C4E83" w:rsidP="006C4E83">
      <w:r w:rsidRPr="006C4E83">
        <w:t>Зависимость силы упругости от деформации.</w:t>
      </w:r>
    </w:p>
    <w:p w:rsidR="006C4E83" w:rsidRPr="006C4E83" w:rsidRDefault="006C4E83" w:rsidP="006C4E83">
      <w:r w:rsidRPr="006C4E83">
        <w:t>Невесомость. Вес тела при ускоренном подъёме и падении.</w:t>
      </w:r>
    </w:p>
    <w:p w:rsidR="006C4E83" w:rsidRPr="006C4E83" w:rsidRDefault="006C4E83" w:rsidP="006C4E83">
      <w:r w:rsidRPr="006C4E83">
        <w:t>Сравнение сил трения покоя, качения и скольжения.</w:t>
      </w:r>
    </w:p>
    <w:p w:rsidR="006C4E83" w:rsidRPr="006C4E83" w:rsidRDefault="006C4E83" w:rsidP="006C4E83">
      <w:r w:rsidRPr="006C4E83">
        <w:t>Условия равновесия твёрдого тела. Виды равновесия.</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Изучение движения бруска по наклонной плоскости.</w:t>
      </w:r>
    </w:p>
    <w:p w:rsidR="006C4E83" w:rsidRPr="006C4E83" w:rsidRDefault="006C4E83" w:rsidP="006C4E83">
      <w:r w:rsidRPr="006C4E83">
        <w:t xml:space="preserve">Исследование зависимости сил упругости, возникающих в пружине и резиновом образце, от их деформации. </w:t>
      </w:r>
    </w:p>
    <w:p w:rsidR="006C4E83" w:rsidRPr="006C4E83" w:rsidRDefault="006C4E83" w:rsidP="006C4E83">
      <w:r w:rsidRPr="006C4E83">
        <w:lastRenderedPageBreak/>
        <w:t>Исследование условий равновесия твёрдого тела, имеющего ось вращения.</w:t>
      </w:r>
    </w:p>
    <w:p w:rsidR="006C4E83" w:rsidRPr="006C4E83" w:rsidRDefault="006C4E83" w:rsidP="006C4E83">
      <w:r w:rsidRPr="006C4E83">
        <w:t>115.6.2.3. Тема 3. Законы сохранения в механике.</w:t>
      </w:r>
    </w:p>
    <w:p w:rsidR="006C4E83" w:rsidRPr="006C4E83" w:rsidRDefault="006C4E83" w:rsidP="006C4E83">
      <w:r w:rsidRPr="006C4E83">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C4E83" w:rsidRPr="006C4E83" w:rsidRDefault="006C4E83" w:rsidP="006C4E83">
      <w:r w:rsidRPr="006C4E83">
        <w:t>Работа силы. Мощность силы.</w:t>
      </w:r>
    </w:p>
    <w:p w:rsidR="006C4E83" w:rsidRPr="006C4E83" w:rsidRDefault="006C4E83" w:rsidP="006C4E83">
      <w:r w:rsidRPr="006C4E83">
        <w:t>Кинетическая энергия материальной точки. Теорема об изменении кинетической энергии.</w:t>
      </w:r>
    </w:p>
    <w:p w:rsidR="006C4E83" w:rsidRPr="006C4E83" w:rsidRDefault="006C4E83" w:rsidP="006C4E83">
      <w:r w:rsidRPr="006C4E83">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6C4E83" w:rsidRPr="006C4E83" w:rsidRDefault="006C4E83" w:rsidP="006C4E83">
      <w:r w:rsidRPr="006C4E83">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6C4E83" w:rsidRPr="006C4E83" w:rsidRDefault="006C4E83" w:rsidP="006C4E83">
      <w:r w:rsidRPr="006C4E83">
        <w:t>Упругие и неупругие столкновения.</w:t>
      </w:r>
    </w:p>
    <w:p w:rsidR="006C4E83" w:rsidRPr="006C4E83" w:rsidRDefault="006C4E83" w:rsidP="006C4E83">
      <w:r w:rsidRPr="006C4E83">
        <w:t>Технические устройства и практическое применение: водомёт, копёр, пружинный пистолет, движение ракет.</w:t>
      </w:r>
    </w:p>
    <w:p w:rsidR="006C4E83" w:rsidRPr="006C4E83" w:rsidRDefault="006C4E83" w:rsidP="006C4E83">
      <w:r w:rsidRPr="006C4E83">
        <w:t>Демонстрации.</w:t>
      </w:r>
    </w:p>
    <w:p w:rsidR="006C4E83" w:rsidRPr="006C4E83" w:rsidRDefault="006C4E83" w:rsidP="006C4E83">
      <w:r w:rsidRPr="006C4E83">
        <w:t>Закон сохранения импульса.</w:t>
      </w:r>
    </w:p>
    <w:p w:rsidR="006C4E83" w:rsidRPr="006C4E83" w:rsidRDefault="006C4E83" w:rsidP="006C4E83">
      <w:r w:rsidRPr="006C4E83">
        <w:t>Реактивное движение.</w:t>
      </w:r>
    </w:p>
    <w:p w:rsidR="006C4E83" w:rsidRPr="006C4E83" w:rsidRDefault="006C4E83" w:rsidP="006C4E83">
      <w:r w:rsidRPr="006C4E83">
        <w:t>Переход потенциальной энергии в кинетическую и обратно.</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 xml:space="preserve">Изучение абсолютно неупругого удара с помощью двух одинаковых нитяных маятников. </w:t>
      </w:r>
    </w:p>
    <w:p w:rsidR="006C4E83" w:rsidRPr="006C4E83" w:rsidRDefault="006C4E83" w:rsidP="006C4E83">
      <w:r w:rsidRPr="006C4E83">
        <w:t>Исследование связи работы силы с изменением механической энергии тела на примере растяжения резинового жгута.</w:t>
      </w:r>
    </w:p>
    <w:p w:rsidR="006C4E83" w:rsidRPr="006C4E83" w:rsidRDefault="006C4E83" w:rsidP="006C4E83">
      <w:r w:rsidRPr="006C4E83">
        <w:t>115.6.3. Раздел 3. Молекулярная физика и термодинамика.</w:t>
      </w:r>
    </w:p>
    <w:p w:rsidR="006C4E83" w:rsidRPr="006C4E83" w:rsidRDefault="006C4E83" w:rsidP="006C4E83">
      <w:r w:rsidRPr="006C4E83">
        <w:t>115.6.3.1. Тема 1. Основы молекулярно-кинетической теории.</w:t>
      </w:r>
    </w:p>
    <w:p w:rsidR="006C4E83" w:rsidRPr="006C4E83" w:rsidRDefault="006C4E83" w:rsidP="006C4E83">
      <w:r w:rsidRPr="006C4E83">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6C4E83" w:rsidRPr="006C4E83" w:rsidRDefault="006C4E83" w:rsidP="006C4E83">
      <w:r w:rsidRPr="006C4E83">
        <w:t xml:space="preserve">Тепловое равновесие. Температура и её измерение. Шкала температур Цельсия. </w:t>
      </w:r>
    </w:p>
    <w:p w:rsidR="006C4E83" w:rsidRPr="006C4E83" w:rsidRDefault="006C4E83" w:rsidP="006C4E83">
      <w:r w:rsidRPr="006C4E83">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6C4E83" w:rsidRPr="006C4E83" w:rsidRDefault="006C4E83" w:rsidP="006C4E83">
      <w:r w:rsidRPr="006C4E83">
        <w:lastRenderedPageBreak/>
        <w:t>Технические устройства и практическое применение: термометр, барометр.</w:t>
      </w:r>
    </w:p>
    <w:p w:rsidR="006C4E83" w:rsidRPr="006C4E83" w:rsidRDefault="006C4E83" w:rsidP="006C4E83">
      <w:r w:rsidRPr="006C4E83">
        <w:t>Демонстрации.</w:t>
      </w:r>
    </w:p>
    <w:p w:rsidR="006C4E83" w:rsidRPr="006C4E83" w:rsidRDefault="006C4E83" w:rsidP="006C4E83">
      <w:r w:rsidRPr="006C4E83">
        <w:t>Опыты, доказывающие дискретное строение вещества, фотографии молекул органических соединений.</w:t>
      </w:r>
    </w:p>
    <w:p w:rsidR="006C4E83" w:rsidRPr="006C4E83" w:rsidRDefault="006C4E83" w:rsidP="006C4E83">
      <w:r w:rsidRPr="006C4E83">
        <w:t xml:space="preserve">Опыты по диффузии жидкостей и газов. </w:t>
      </w:r>
    </w:p>
    <w:p w:rsidR="006C4E83" w:rsidRPr="006C4E83" w:rsidRDefault="006C4E83" w:rsidP="006C4E83">
      <w:r w:rsidRPr="006C4E83">
        <w:t xml:space="preserve">Модель броуновского движения. </w:t>
      </w:r>
    </w:p>
    <w:p w:rsidR="006C4E83" w:rsidRPr="006C4E83" w:rsidRDefault="006C4E83" w:rsidP="006C4E83">
      <w:r w:rsidRPr="006C4E83">
        <w:t>Модель опыта Штерна.</w:t>
      </w:r>
    </w:p>
    <w:p w:rsidR="006C4E83" w:rsidRPr="006C4E83" w:rsidRDefault="006C4E83" w:rsidP="006C4E83">
      <w:r w:rsidRPr="006C4E83">
        <w:t>Опыты, доказывающие существование межмолекулярного взаимодействия.</w:t>
      </w:r>
    </w:p>
    <w:p w:rsidR="006C4E83" w:rsidRPr="006C4E83" w:rsidRDefault="006C4E83" w:rsidP="006C4E83">
      <w:r w:rsidRPr="006C4E83">
        <w:t>Модель, иллюстрирующая природу давления газа на стенки сосуда.</w:t>
      </w:r>
    </w:p>
    <w:p w:rsidR="006C4E83" w:rsidRPr="006C4E83" w:rsidRDefault="006C4E83" w:rsidP="006C4E83">
      <w:r w:rsidRPr="006C4E83">
        <w:t>Опыты, иллюстрирующие уравнение состояния идеального газа, изопроцессы.</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Определение массы воздуха в классной комнате на основе измерений объёма комнаты, давления и температуры воздуха в ней.</w:t>
      </w:r>
    </w:p>
    <w:p w:rsidR="006C4E83" w:rsidRPr="006C4E83" w:rsidRDefault="006C4E83" w:rsidP="006C4E83">
      <w:r w:rsidRPr="006C4E83">
        <w:t>Исследование зависимости между параметрами состояния разреженного газа.</w:t>
      </w:r>
    </w:p>
    <w:p w:rsidR="006C4E83" w:rsidRPr="006C4E83" w:rsidRDefault="006C4E83" w:rsidP="006C4E83">
      <w:r w:rsidRPr="006C4E83">
        <w:t>115.6.3.2. Тема 2. Основы термодинамики.</w:t>
      </w:r>
    </w:p>
    <w:p w:rsidR="006C4E83" w:rsidRPr="006C4E83" w:rsidRDefault="006C4E83" w:rsidP="006C4E83">
      <w:r w:rsidRPr="006C4E83">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6C4E83" w:rsidRPr="006C4E83" w:rsidRDefault="006C4E83" w:rsidP="006C4E83">
      <w:r w:rsidRPr="006C4E83">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C4E83" w:rsidRPr="006C4E83" w:rsidRDefault="006C4E83" w:rsidP="006C4E83">
      <w:r w:rsidRPr="006C4E83">
        <w:t>Второй закон термодинамики. Необратимость процессов в природе.</w:t>
      </w:r>
    </w:p>
    <w:p w:rsidR="006C4E83" w:rsidRPr="006C4E83" w:rsidRDefault="006C4E83" w:rsidP="006C4E83">
      <w:r w:rsidRPr="006C4E83">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C4E83" w:rsidRPr="006C4E83" w:rsidRDefault="006C4E83" w:rsidP="006C4E83">
      <w:r w:rsidRPr="006C4E83">
        <w:t>Технические устройства и практическое применение: двигатель внутреннего сгорания, бытовой холодильник, кондиционер.</w:t>
      </w:r>
    </w:p>
    <w:p w:rsidR="006C4E83" w:rsidRPr="006C4E83" w:rsidRDefault="006C4E83" w:rsidP="006C4E83">
      <w:r w:rsidRPr="006C4E83">
        <w:t>Демонстрации.</w:t>
      </w:r>
    </w:p>
    <w:p w:rsidR="006C4E83" w:rsidRPr="006C4E83" w:rsidRDefault="006C4E83" w:rsidP="006C4E83">
      <w:r w:rsidRPr="006C4E83">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6C4E83" w:rsidRPr="006C4E83" w:rsidRDefault="006C4E83" w:rsidP="006C4E83">
      <w:r w:rsidRPr="006C4E83">
        <w:t>Изменение внутренней энергии (температуры) тела при теплопередаче.</w:t>
      </w:r>
    </w:p>
    <w:p w:rsidR="006C4E83" w:rsidRPr="006C4E83" w:rsidRDefault="006C4E83" w:rsidP="006C4E83">
      <w:r w:rsidRPr="006C4E83">
        <w:t>Опыт по адиабатному расширению воздуха (опыт с воздушным огнивом).</w:t>
      </w:r>
    </w:p>
    <w:p w:rsidR="006C4E83" w:rsidRPr="006C4E83" w:rsidRDefault="006C4E83" w:rsidP="006C4E83">
      <w:r w:rsidRPr="006C4E83">
        <w:lastRenderedPageBreak/>
        <w:t>Модели паровой турбины, двигателя внутреннего сгорания, реактивного двигателя.</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Измерение удельной теплоёмкости.</w:t>
      </w:r>
    </w:p>
    <w:p w:rsidR="006C4E83" w:rsidRPr="006C4E83" w:rsidRDefault="006C4E83" w:rsidP="006C4E83">
      <w:r w:rsidRPr="006C4E83">
        <w:t>Тема 3. Агрегатные состояния вещества. Фазовые переходы.</w:t>
      </w:r>
    </w:p>
    <w:p w:rsidR="006C4E83" w:rsidRPr="006C4E83" w:rsidRDefault="006C4E83" w:rsidP="006C4E83">
      <w:r w:rsidRPr="006C4E83">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6C4E83" w:rsidRPr="006C4E83" w:rsidRDefault="006C4E83" w:rsidP="006C4E83">
      <w:r w:rsidRPr="006C4E83">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C4E83" w:rsidRPr="006C4E83" w:rsidRDefault="006C4E83" w:rsidP="006C4E83">
      <w:r w:rsidRPr="006C4E83">
        <w:t>Уравнение теплового баланса.</w:t>
      </w:r>
    </w:p>
    <w:p w:rsidR="006C4E83" w:rsidRPr="006C4E83" w:rsidRDefault="006C4E83" w:rsidP="006C4E83">
      <w:r w:rsidRPr="006C4E83">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C4E83" w:rsidRPr="006C4E83" w:rsidRDefault="006C4E83" w:rsidP="006C4E83">
      <w:r w:rsidRPr="006C4E83">
        <w:t>Демонстрации.</w:t>
      </w:r>
    </w:p>
    <w:p w:rsidR="006C4E83" w:rsidRPr="006C4E83" w:rsidRDefault="006C4E83" w:rsidP="006C4E83">
      <w:r w:rsidRPr="006C4E83">
        <w:t>Свойства насыщенных паров.</w:t>
      </w:r>
    </w:p>
    <w:p w:rsidR="006C4E83" w:rsidRPr="006C4E83" w:rsidRDefault="006C4E83" w:rsidP="006C4E83">
      <w:r w:rsidRPr="006C4E83">
        <w:t>Кипение при пониженном давлении.</w:t>
      </w:r>
    </w:p>
    <w:p w:rsidR="006C4E83" w:rsidRPr="006C4E83" w:rsidRDefault="006C4E83" w:rsidP="006C4E83">
      <w:r w:rsidRPr="006C4E83">
        <w:t>Способы измерения влажности.</w:t>
      </w:r>
    </w:p>
    <w:p w:rsidR="006C4E83" w:rsidRPr="006C4E83" w:rsidRDefault="006C4E83" w:rsidP="006C4E83">
      <w:r w:rsidRPr="006C4E83">
        <w:t>Наблюдение нагревания и плавления кристаллического вещества.</w:t>
      </w:r>
    </w:p>
    <w:p w:rsidR="006C4E83" w:rsidRPr="006C4E83" w:rsidRDefault="006C4E83" w:rsidP="006C4E83">
      <w:r w:rsidRPr="006C4E83">
        <w:t>Демонстрация кристаллов.</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Измерение относительной влажности воздуха.</w:t>
      </w:r>
    </w:p>
    <w:p w:rsidR="006C4E83" w:rsidRPr="006C4E83" w:rsidRDefault="006C4E83" w:rsidP="006C4E83">
      <w:r w:rsidRPr="006C4E83">
        <w:t>115.6.4. Раздел 4. Электродинамика.</w:t>
      </w:r>
    </w:p>
    <w:p w:rsidR="006C4E83" w:rsidRPr="006C4E83" w:rsidRDefault="006C4E83" w:rsidP="006C4E83">
      <w:r w:rsidRPr="006C4E83">
        <w:t>115.6.4.1. Тема 1. Электростатика.</w:t>
      </w:r>
    </w:p>
    <w:p w:rsidR="006C4E83" w:rsidRPr="006C4E83" w:rsidRDefault="006C4E83" w:rsidP="006C4E83">
      <w:r w:rsidRPr="006C4E83">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6C4E83" w:rsidRPr="006C4E83" w:rsidRDefault="006C4E83" w:rsidP="006C4E83">
      <w:r w:rsidRPr="006C4E83">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6C4E83" w:rsidRPr="006C4E83" w:rsidRDefault="006C4E83" w:rsidP="006C4E83">
      <w:r w:rsidRPr="006C4E83">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6C4E83" w:rsidRPr="006C4E83" w:rsidRDefault="006C4E83" w:rsidP="006C4E83">
      <w:r w:rsidRPr="006C4E83">
        <w:t>Электроёмкость. Конденсатор. Электроёмкость плоского конденсатора. Энергия заряженного конденсатора.</w:t>
      </w:r>
    </w:p>
    <w:p w:rsidR="006C4E83" w:rsidRPr="006C4E83" w:rsidRDefault="006C4E83" w:rsidP="006C4E83">
      <w:r w:rsidRPr="006C4E83">
        <w:lastRenderedPageBreak/>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C4E83" w:rsidRPr="006C4E83" w:rsidRDefault="006C4E83" w:rsidP="006C4E83">
      <w:r w:rsidRPr="006C4E83">
        <w:t>Демонстрации.</w:t>
      </w:r>
    </w:p>
    <w:p w:rsidR="006C4E83" w:rsidRPr="006C4E83" w:rsidRDefault="006C4E83" w:rsidP="006C4E83">
      <w:r w:rsidRPr="006C4E83">
        <w:t>Устройство и принцип действия электрометра.</w:t>
      </w:r>
    </w:p>
    <w:p w:rsidR="006C4E83" w:rsidRPr="006C4E83" w:rsidRDefault="006C4E83" w:rsidP="006C4E83">
      <w:r w:rsidRPr="006C4E83">
        <w:t>Взаимодействие наэлектризованных тел.</w:t>
      </w:r>
    </w:p>
    <w:p w:rsidR="006C4E83" w:rsidRPr="006C4E83" w:rsidRDefault="006C4E83" w:rsidP="006C4E83">
      <w:r w:rsidRPr="006C4E83">
        <w:t>Электрическое поле заряженных тел.</w:t>
      </w:r>
    </w:p>
    <w:p w:rsidR="006C4E83" w:rsidRPr="006C4E83" w:rsidRDefault="006C4E83" w:rsidP="006C4E83">
      <w:r w:rsidRPr="006C4E83">
        <w:t>Проводники в электростатическом поле.</w:t>
      </w:r>
    </w:p>
    <w:p w:rsidR="006C4E83" w:rsidRPr="006C4E83" w:rsidRDefault="006C4E83" w:rsidP="006C4E83">
      <w:r w:rsidRPr="006C4E83">
        <w:t>Электростатическая защита.</w:t>
      </w:r>
    </w:p>
    <w:p w:rsidR="006C4E83" w:rsidRPr="006C4E83" w:rsidRDefault="006C4E83" w:rsidP="006C4E83">
      <w:r w:rsidRPr="006C4E83">
        <w:t>Диэлектрики в электростатическом поле.</w:t>
      </w:r>
    </w:p>
    <w:p w:rsidR="006C4E83" w:rsidRPr="006C4E83" w:rsidRDefault="006C4E83" w:rsidP="006C4E83">
      <w:r w:rsidRPr="006C4E83">
        <w:t>Зависимость электроёмкости плоского конденсатора от площади пластин, расстояния между ними и диэлектрической проницаемости.</w:t>
      </w:r>
    </w:p>
    <w:p w:rsidR="006C4E83" w:rsidRPr="006C4E83" w:rsidRDefault="006C4E83" w:rsidP="006C4E83">
      <w:r w:rsidRPr="006C4E83">
        <w:t>Энергия заряженного конденсатора.</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Измерение электроёмкости конденсатора.</w:t>
      </w:r>
    </w:p>
    <w:p w:rsidR="006C4E83" w:rsidRPr="006C4E83" w:rsidRDefault="006C4E83" w:rsidP="006C4E83">
      <w:r w:rsidRPr="006C4E83">
        <w:t>115.6.4.2. Тема 2. Постоянный электрический ток. Токи в различных средах.</w:t>
      </w:r>
    </w:p>
    <w:p w:rsidR="006C4E83" w:rsidRPr="006C4E83" w:rsidRDefault="006C4E83" w:rsidP="006C4E83">
      <w:r w:rsidRPr="006C4E83">
        <w:t xml:space="preserve">Электрический ток. Условия существования электрического тока. Источники тока. Сила тока. Постоянный ток. </w:t>
      </w:r>
    </w:p>
    <w:p w:rsidR="006C4E83" w:rsidRPr="006C4E83" w:rsidRDefault="006C4E83" w:rsidP="006C4E83">
      <w:r w:rsidRPr="006C4E83">
        <w:t xml:space="preserve">Напряжение. Закон Ома для участка цепи. </w:t>
      </w:r>
    </w:p>
    <w:p w:rsidR="006C4E83" w:rsidRPr="006C4E83" w:rsidRDefault="006C4E83" w:rsidP="006C4E83">
      <w:r w:rsidRPr="006C4E83">
        <w:t xml:space="preserve">Электрическое сопротивление. Удельное сопротивление вещества. Последовательное, параллельное, смешанное соединение проводников. </w:t>
      </w:r>
    </w:p>
    <w:p w:rsidR="006C4E83" w:rsidRPr="006C4E83" w:rsidRDefault="006C4E83" w:rsidP="006C4E83">
      <w:r w:rsidRPr="006C4E83">
        <w:t xml:space="preserve">Работа электрического тока. Закон Джоуля–Ленца. Мощность электрического тока. </w:t>
      </w:r>
    </w:p>
    <w:p w:rsidR="006C4E83" w:rsidRPr="006C4E83" w:rsidRDefault="006C4E83" w:rsidP="006C4E83">
      <w:r w:rsidRPr="006C4E83">
        <w:t>Электродвижущая сила и внутреннее сопротивление источника тока. Закон Ома для полной (замкнутой) электрической цепи. Короткое замыкание.</w:t>
      </w:r>
    </w:p>
    <w:p w:rsidR="006C4E83" w:rsidRPr="006C4E83" w:rsidRDefault="006C4E83" w:rsidP="006C4E83">
      <w:r w:rsidRPr="006C4E83">
        <w:t xml:space="preserve">Электронная проводимость твёрдых металлов. Зависимость сопротивления металлов от температуры. Сверхпроводимость. </w:t>
      </w:r>
    </w:p>
    <w:p w:rsidR="006C4E83" w:rsidRPr="006C4E83" w:rsidRDefault="006C4E83" w:rsidP="006C4E83">
      <w:r w:rsidRPr="006C4E83">
        <w:t>Электрический ток в вакууме. Свойства электронных пучков.</w:t>
      </w:r>
    </w:p>
    <w:p w:rsidR="006C4E83" w:rsidRPr="006C4E83" w:rsidRDefault="006C4E83" w:rsidP="006C4E83">
      <w:r w:rsidRPr="006C4E83">
        <w:t>Полупроводники. Собственная и примесная проводимость полупроводников. Свойства p–n-перехода. Полупроводниковые приборы.</w:t>
      </w:r>
    </w:p>
    <w:p w:rsidR="006C4E83" w:rsidRPr="006C4E83" w:rsidRDefault="006C4E83" w:rsidP="006C4E83">
      <w:r w:rsidRPr="006C4E83">
        <w:t>Электрический ток в растворах и расплавах электролитов. Электролитическая диссоциация. Электролиз.</w:t>
      </w:r>
    </w:p>
    <w:p w:rsidR="006C4E83" w:rsidRPr="006C4E83" w:rsidRDefault="006C4E83" w:rsidP="006C4E83">
      <w:r w:rsidRPr="006C4E83">
        <w:t>Электрический ток в газах. Самостоятельный и несамостоятельный разряд. Молния. Плазма.</w:t>
      </w:r>
    </w:p>
    <w:p w:rsidR="006C4E83" w:rsidRPr="006C4E83" w:rsidRDefault="006C4E83" w:rsidP="006C4E83">
      <w:r w:rsidRPr="006C4E83">
        <w:lastRenderedPageBreak/>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C4E83" w:rsidRPr="006C4E83" w:rsidRDefault="006C4E83" w:rsidP="006C4E83">
      <w:r w:rsidRPr="006C4E83">
        <w:t>Демонстрации.</w:t>
      </w:r>
    </w:p>
    <w:p w:rsidR="006C4E83" w:rsidRPr="006C4E83" w:rsidRDefault="006C4E83" w:rsidP="006C4E83">
      <w:r w:rsidRPr="006C4E83">
        <w:t>Измерение силы тока и напряжения.</w:t>
      </w:r>
    </w:p>
    <w:p w:rsidR="006C4E83" w:rsidRPr="006C4E83" w:rsidRDefault="006C4E83" w:rsidP="006C4E83">
      <w:r w:rsidRPr="006C4E83">
        <w:t>Зависимость сопротивления цилиндрических проводников от длины, площади поперечного сечения и материала.</w:t>
      </w:r>
    </w:p>
    <w:p w:rsidR="006C4E83" w:rsidRPr="006C4E83" w:rsidRDefault="006C4E83" w:rsidP="006C4E83">
      <w:r w:rsidRPr="006C4E83">
        <w:t>Смешанное соединение проводников.</w:t>
      </w:r>
    </w:p>
    <w:p w:rsidR="006C4E83" w:rsidRPr="006C4E83" w:rsidRDefault="006C4E83" w:rsidP="006C4E83">
      <w:r w:rsidRPr="006C4E83">
        <w:t>Прямое измерение электродвижущей силы. Короткое замыкание гальванического элемента и оценка внутреннего сопротивления.</w:t>
      </w:r>
    </w:p>
    <w:p w:rsidR="006C4E83" w:rsidRPr="006C4E83" w:rsidRDefault="006C4E83" w:rsidP="006C4E83">
      <w:r w:rsidRPr="006C4E83">
        <w:t>Зависимость сопротивления металлов от температуры.</w:t>
      </w:r>
    </w:p>
    <w:p w:rsidR="006C4E83" w:rsidRPr="006C4E83" w:rsidRDefault="006C4E83" w:rsidP="006C4E83">
      <w:r w:rsidRPr="006C4E83">
        <w:t>Проводимость электролитов.</w:t>
      </w:r>
    </w:p>
    <w:p w:rsidR="006C4E83" w:rsidRPr="006C4E83" w:rsidRDefault="006C4E83" w:rsidP="006C4E83">
      <w:r w:rsidRPr="006C4E83">
        <w:t>Искровой разряд и проводимость воздуха.</w:t>
      </w:r>
    </w:p>
    <w:p w:rsidR="006C4E83" w:rsidRPr="006C4E83" w:rsidRDefault="006C4E83" w:rsidP="006C4E83">
      <w:r w:rsidRPr="006C4E83">
        <w:t>Односторонняя проводимость диода.</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Изучение смешанного соединения резисторов.</w:t>
      </w:r>
    </w:p>
    <w:p w:rsidR="006C4E83" w:rsidRPr="006C4E83" w:rsidRDefault="006C4E83" w:rsidP="006C4E83">
      <w:r w:rsidRPr="006C4E83">
        <w:t>Измерение электродвижущей силы источника тока и его внутреннего сопротивления.</w:t>
      </w:r>
    </w:p>
    <w:p w:rsidR="006C4E83" w:rsidRPr="006C4E83" w:rsidRDefault="006C4E83" w:rsidP="006C4E83">
      <w:r w:rsidRPr="006C4E83">
        <w:t>Наблюдение электролиза.</w:t>
      </w:r>
    </w:p>
    <w:p w:rsidR="006C4E83" w:rsidRPr="006C4E83" w:rsidRDefault="006C4E83" w:rsidP="006C4E83">
      <w:r w:rsidRPr="006C4E83">
        <w:t>115.6.5. Межпредметные связи.</w:t>
      </w:r>
    </w:p>
    <w:p w:rsidR="006C4E83" w:rsidRPr="006C4E83" w:rsidRDefault="006C4E83" w:rsidP="006C4E83">
      <w:r w:rsidRPr="006C4E83">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C4E83" w:rsidRPr="006C4E83" w:rsidRDefault="006C4E83" w:rsidP="006C4E83">
      <w:r w:rsidRPr="006C4E83">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C4E83" w:rsidRPr="006C4E83" w:rsidRDefault="006C4E83" w:rsidP="006C4E83">
      <w:r w:rsidRPr="006C4E83">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C4E83" w:rsidRPr="006C4E83" w:rsidRDefault="006C4E83" w:rsidP="006C4E83">
      <w:r w:rsidRPr="006C4E83">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C4E83" w:rsidRPr="006C4E83" w:rsidRDefault="006C4E83" w:rsidP="006C4E83">
      <w:r w:rsidRPr="006C4E83">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6C4E83" w:rsidRPr="006C4E83" w:rsidRDefault="006C4E83" w:rsidP="006C4E83">
      <w:r w:rsidRPr="006C4E83">
        <w:lastRenderedPageBreak/>
        <w:t>География: влажность воздуха, ветры, барометр, термометр.</w:t>
      </w:r>
    </w:p>
    <w:p w:rsidR="006C4E83" w:rsidRPr="006C4E83" w:rsidRDefault="006C4E83" w:rsidP="006C4E83">
      <w:r w:rsidRPr="006C4E83">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6C4E83" w:rsidRPr="006C4E83" w:rsidRDefault="006C4E83" w:rsidP="006C4E83">
      <w:r w:rsidRPr="006C4E83">
        <w:t xml:space="preserve">115.7. Содержание обучения в 11 классе. </w:t>
      </w:r>
    </w:p>
    <w:p w:rsidR="006C4E83" w:rsidRPr="006C4E83" w:rsidRDefault="006C4E83" w:rsidP="006C4E83">
      <w:r w:rsidRPr="006C4E83">
        <w:t>115.7.1. Раздел 4. Электродинамика.</w:t>
      </w:r>
    </w:p>
    <w:p w:rsidR="006C4E83" w:rsidRPr="006C4E83" w:rsidRDefault="006C4E83" w:rsidP="006C4E83">
      <w:r w:rsidRPr="006C4E83">
        <w:t>115.7.1.1. Тема 3. Магнитное поле. Электромагнитная индукция.</w:t>
      </w:r>
    </w:p>
    <w:p w:rsidR="006C4E83" w:rsidRPr="006C4E83" w:rsidRDefault="006C4E83" w:rsidP="006C4E83">
      <w:r w:rsidRPr="006C4E83">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C4E83" w:rsidRPr="006C4E83" w:rsidRDefault="006C4E83" w:rsidP="006C4E83">
      <w:r w:rsidRPr="006C4E83">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C4E83" w:rsidRPr="006C4E83" w:rsidRDefault="006C4E83" w:rsidP="006C4E83">
      <w:r w:rsidRPr="006C4E83">
        <w:t>Сила Ампера, её модуль и направление.</w:t>
      </w:r>
    </w:p>
    <w:p w:rsidR="006C4E83" w:rsidRPr="006C4E83" w:rsidRDefault="006C4E83" w:rsidP="006C4E83">
      <w:r w:rsidRPr="006C4E83">
        <w:t>Сила Лоренца, её модуль и направление. Движение заряженной частицы в однородном магнитном поле. Работа силы Лоренца.</w:t>
      </w:r>
    </w:p>
    <w:p w:rsidR="006C4E83" w:rsidRPr="006C4E83" w:rsidRDefault="006C4E83" w:rsidP="006C4E83">
      <w:r w:rsidRPr="006C4E83">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C4E83" w:rsidRPr="006C4E83" w:rsidRDefault="006C4E83" w:rsidP="006C4E83">
      <w:r w:rsidRPr="006C4E83">
        <w:t>Вихревое электрическое поле. Электродвижущая сила индукции в проводнике, движущемся поступательно в однородном магнитном поле.</w:t>
      </w:r>
    </w:p>
    <w:p w:rsidR="006C4E83" w:rsidRPr="006C4E83" w:rsidRDefault="006C4E83" w:rsidP="006C4E83">
      <w:r w:rsidRPr="006C4E83">
        <w:t>Правило Ленца.</w:t>
      </w:r>
    </w:p>
    <w:p w:rsidR="006C4E83" w:rsidRPr="006C4E83" w:rsidRDefault="006C4E83" w:rsidP="006C4E83">
      <w:r w:rsidRPr="006C4E83">
        <w:t xml:space="preserve">Индуктивность. Явление самоиндукции. Электродвижущая сила самоиндукции. </w:t>
      </w:r>
    </w:p>
    <w:p w:rsidR="006C4E83" w:rsidRPr="006C4E83" w:rsidRDefault="006C4E83" w:rsidP="006C4E83">
      <w:r w:rsidRPr="006C4E83">
        <w:t>Энергия магнитного поля катушки с током.</w:t>
      </w:r>
    </w:p>
    <w:p w:rsidR="006C4E83" w:rsidRPr="006C4E83" w:rsidRDefault="006C4E83" w:rsidP="006C4E83">
      <w:r w:rsidRPr="006C4E83">
        <w:t>Электромагнитное поле.</w:t>
      </w:r>
    </w:p>
    <w:p w:rsidR="006C4E83" w:rsidRPr="006C4E83" w:rsidRDefault="006C4E83" w:rsidP="006C4E83">
      <w:r w:rsidRPr="006C4E83">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C4E83" w:rsidRPr="006C4E83" w:rsidRDefault="006C4E83" w:rsidP="006C4E83">
      <w:r w:rsidRPr="006C4E83">
        <w:t>Демонстрации.</w:t>
      </w:r>
    </w:p>
    <w:p w:rsidR="006C4E83" w:rsidRPr="006C4E83" w:rsidRDefault="006C4E83" w:rsidP="006C4E83">
      <w:r w:rsidRPr="006C4E83">
        <w:t xml:space="preserve">Опыт Эрстеда. </w:t>
      </w:r>
    </w:p>
    <w:p w:rsidR="006C4E83" w:rsidRPr="006C4E83" w:rsidRDefault="006C4E83" w:rsidP="006C4E83">
      <w:r w:rsidRPr="006C4E83">
        <w:t xml:space="preserve">Отклонение электронного пучка магнитным полем. </w:t>
      </w:r>
    </w:p>
    <w:p w:rsidR="006C4E83" w:rsidRPr="006C4E83" w:rsidRDefault="006C4E83" w:rsidP="006C4E83">
      <w:r w:rsidRPr="006C4E83">
        <w:t>Линии индукции магнитного поля.</w:t>
      </w:r>
    </w:p>
    <w:p w:rsidR="006C4E83" w:rsidRPr="006C4E83" w:rsidRDefault="006C4E83" w:rsidP="006C4E83">
      <w:r w:rsidRPr="006C4E83">
        <w:lastRenderedPageBreak/>
        <w:t>Взаимодействие двух проводников с током.</w:t>
      </w:r>
    </w:p>
    <w:p w:rsidR="006C4E83" w:rsidRPr="006C4E83" w:rsidRDefault="006C4E83" w:rsidP="006C4E83">
      <w:r w:rsidRPr="006C4E83">
        <w:t>Сила Ампера.</w:t>
      </w:r>
    </w:p>
    <w:p w:rsidR="006C4E83" w:rsidRPr="006C4E83" w:rsidRDefault="006C4E83" w:rsidP="006C4E83">
      <w:r w:rsidRPr="006C4E83">
        <w:t>Действие силы Лоренца на ионы электролита.</w:t>
      </w:r>
    </w:p>
    <w:p w:rsidR="006C4E83" w:rsidRPr="006C4E83" w:rsidRDefault="006C4E83" w:rsidP="006C4E83">
      <w:r w:rsidRPr="006C4E83">
        <w:t xml:space="preserve">Явление электромагнитной индукции. </w:t>
      </w:r>
    </w:p>
    <w:p w:rsidR="006C4E83" w:rsidRPr="006C4E83" w:rsidRDefault="006C4E83" w:rsidP="006C4E83">
      <w:r w:rsidRPr="006C4E83">
        <w:t>Правило Ленца.</w:t>
      </w:r>
    </w:p>
    <w:p w:rsidR="006C4E83" w:rsidRPr="006C4E83" w:rsidRDefault="006C4E83" w:rsidP="006C4E83">
      <w:r w:rsidRPr="006C4E83">
        <w:t>Зависимость электродвижущей силы индукции от скорости изменения магнитного потока.</w:t>
      </w:r>
    </w:p>
    <w:p w:rsidR="006C4E83" w:rsidRPr="006C4E83" w:rsidRDefault="006C4E83" w:rsidP="006C4E83">
      <w:r w:rsidRPr="006C4E83">
        <w:t>Явление самоиндукции.</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Изучение магнитного поля катушки с током.</w:t>
      </w:r>
    </w:p>
    <w:p w:rsidR="006C4E83" w:rsidRPr="006C4E83" w:rsidRDefault="006C4E83" w:rsidP="006C4E83">
      <w:r w:rsidRPr="006C4E83">
        <w:t>Исследование действия постоянного магнита на рамку с током.</w:t>
      </w:r>
    </w:p>
    <w:p w:rsidR="006C4E83" w:rsidRPr="006C4E83" w:rsidRDefault="006C4E83" w:rsidP="006C4E83">
      <w:r w:rsidRPr="006C4E83">
        <w:t>Исследование явления электромагнитной индукции.</w:t>
      </w:r>
    </w:p>
    <w:p w:rsidR="006C4E83" w:rsidRPr="006C4E83" w:rsidRDefault="006C4E83" w:rsidP="006C4E83">
      <w:r w:rsidRPr="006C4E83">
        <w:t>115.7.2. Раздел 5. Колебания и волны.</w:t>
      </w:r>
    </w:p>
    <w:p w:rsidR="006C4E83" w:rsidRPr="006C4E83" w:rsidRDefault="006C4E83" w:rsidP="006C4E83">
      <w:r w:rsidRPr="006C4E83">
        <w:t>115.7.2.1. Тема 1. Механические и электромагнитные колебания.</w:t>
      </w:r>
    </w:p>
    <w:p w:rsidR="006C4E83" w:rsidRPr="006C4E83" w:rsidRDefault="006C4E83" w:rsidP="006C4E83">
      <w:r w:rsidRPr="006C4E83">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6C4E83" w:rsidRPr="006C4E83" w:rsidRDefault="006C4E83" w:rsidP="006C4E83">
      <w:r w:rsidRPr="006C4E83">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6C4E83" w:rsidRPr="006C4E83" w:rsidRDefault="006C4E83" w:rsidP="006C4E83">
      <w:r w:rsidRPr="006C4E83">
        <w:t xml:space="preserve">Представление о затухающих колебаниях. Вынужденные механические колебания. Резонанс. Вынужденные электромагнитные колебания. </w:t>
      </w:r>
    </w:p>
    <w:p w:rsidR="006C4E83" w:rsidRPr="006C4E83" w:rsidRDefault="006C4E83" w:rsidP="006C4E83">
      <w:r w:rsidRPr="006C4E83">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6C4E83" w:rsidRPr="006C4E83" w:rsidRDefault="006C4E83" w:rsidP="006C4E83">
      <w:r w:rsidRPr="006C4E83">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6C4E83" w:rsidRPr="006C4E83" w:rsidRDefault="006C4E83" w:rsidP="006C4E83">
      <w:r w:rsidRPr="006C4E83">
        <w:t>Технические устройства и практическое применение: электрический звонок, генератор переменного тока, линии электропередач.</w:t>
      </w:r>
    </w:p>
    <w:p w:rsidR="006C4E83" w:rsidRPr="006C4E83" w:rsidRDefault="006C4E83" w:rsidP="006C4E83">
      <w:r w:rsidRPr="006C4E83">
        <w:t>Демонстрации.</w:t>
      </w:r>
    </w:p>
    <w:p w:rsidR="006C4E83" w:rsidRPr="006C4E83" w:rsidRDefault="006C4E83" w:rsidP="006C4E83">
      <w:r w:rsidRPr="006C4E83">
        <w:t>Исследование параметров колебательной системы (пружинный или математический маятник).</w:t>
      </w:r>
    </w:p>
    <w:p w:rsidR="006C4E83" w:rsidRPr="006C4E83" w:rsidRDefault="006C4E83" w:rsidP="006C4E83">
      <w:r w:rsidRPr="006C4E83">
        <w:t>Наблюдение затухающих колебаний.</w:t>
      </w:r>
    </w:p>
    <w:p w:rsidR="006C4E83" w:rsidRPr="006C4E83" w:rsidRDefault="006C4E83" w:rsidP="006C4E83">
      <w:r w:rsidRPr="006C4E83">
        <w:t>Исследование свойств вынужденных колебаний.</w:t>
      </w:r>
    </w:p>
    <w:p w:rsidR="006C4E83" w:rsidRPr="006C4E83" w:rsidRDefault="006C4E83" w:rsidP="006C4E83">
      <w:r w:rsidRPr="006C4E83">
        <w:lastRenderedPageBreak/>
        <w:t xml:space="preserve">Наблюдение резонанса. </w:t>
      </w:r>
    </w:p>
    <w:p w:rsidR="006C4E83" w:rsidRPr="006C4E83" w:rsidRDefault="006C4E83" w:rsidP="006C4E83">
      <w:r w:rsidRPr="006C4E83">
        <w:t>Свободные электромагнитные колебания.</w:t>
      </w:r>
    </w:p>
    <w:p w:rsidR="006C4E83" w:rsidRPr="006C4E83" w:rsidRDefault="006C4E83" w:rsidP="006C4E83">
      <w:r w:rsidRPr="006C4E83">
        <w:t>Осциллограммы (зависимости силы тока и напряжения от времени) для электромагнитных колебаний.</w:t>
      </w:r>
    </w:p>
    <w:p w:rsidR="006C4E83" w:rsidRPr="006C4E83" w:rsidRDefault="006C4E83" w:rsidP="006C4E83">
      <w:r w:rsidRPr="006C4E83">
        <w:t>Резонанс при последовательном соединении резистора, катушки индуктивности и конденсатора.</w:t>
      </w:r>
    </w:p>
    <w:p w:rsidR="006C4E83" w:rsidRPr="006C4E83" w:rsidRDefault="006C4E83" w:rsidP="006C4E83">
      <w:r w:rsidRPr="006C4E83">
        <w:t>Модель линии электропередачи.</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Исследование зависимости периода малых колебаний груза на нити от длины нити и массы груза.</w:t>
      </w:r>
    </w:p>
    <w:p w:rsidR="006C4E83" w:rsidRPr="006C4E83" w:rsidRDefault="006C4E83" w:rsidP="006C4E83">
      <w:r w:rsidRPr="006C4E83">
        <w:t>Исследование переменного тока в цепи из последовательно соединённых конденсатора, катушки и резистора.</w:t>
      </w:r>
    </w:p>
    <w:p w:rsidR="006C4E83" w:rsidRPr="006C4E83" w:rsidRDefault="006C4E83" w:rsidP="006C4E83">
      <w:r w:rsidRPr="006C4E83">
        <w:t>115.7.2.2. Тема 2. Механические и электромагнитные волны.</w:t>
      </w:r>
    </w:p>
    <w:p w:rsidR="006C4E83" w:rsidRPr="006C4E83" w:rsidRDefault="006C4E83" w:rsidP="006C4E83">
      <w:r w:rsidRPr="006C4E83">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C4E83" w:rsidRPr="006C4E83" w:rsidRDefault="006C4E83" w:rsidP="006C4E83">
      <w:r w:rsidRPr="006C4E83">
        <w:t>Звук. Скорость звука. Громкость звука. Высота тона. Тембр звука.</w:t>
      </w:r>
    </w:p>
    <w:p w:rsidR="006C4E83" w:rsidRPr="006C4E83" w:rsidRDefault="006C4E83" w:rsidP="006C4E83">
      <w:r w:rsidRPr="006C4E83">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C4E83" w:rsidRPr="006C4E83" w:rsidRDefault="006C4E83" w:rsidP="006C4E83">
      <w:r w:rsidRPr="006C4E83">
        <w:t>Шкала электромагнитных волн. Применение электромагнитных волн в технике и быту.</w:t>
      </w:r>
    </w:p>
    <w:p w:rsidR="006C4E83" w:rsidRPr="006C4E83" w:rsidRDefault="006C4E83" w:rsidP="006C4E83">
      <w:r w:rsidRPr="006C4E83">
        <w:t>Принципы радиосвязи и телевидения. Радиолокация.</w:t>
      </w:r>
    </w:p>
    <w:p w:rsidR="006C4E83" w:rsidRPr="006C4E83" w:rsidRDefault="006C4E83" w:rsidP="006C4E83">
      <w:r w:rsidRPr="006C4E83">
        <w:t>Электромагнитное загрязнение окружающей среды.</w:t>
      </w:r>
    </w:p>
    <w:p w:rsidR="006C4E83" w:rsidRPr="006C4E83" w:rsidRDefault="006C4E83" w:rsidP="006C4E83">
      <w:r w:rsidRPr="006C4E83">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6C4E83" w:rsidRPr="006C4E83" w:rsidRDefault="006C4E83" w:rsidP="006C4E83">
      <w:r w:rsidRPr="006C4E83">
        <w:t>Демонстрации.</w:t>
      </w:r>
    </w:p>
    <w:p w:rsidR="006C4E83" w:rsidRPr="006C4E83" w:rsidRDefault="006C4E83" w:rsidP="006C4E83">
      <w:r w:rsidRPr="006C4E83">
        <w:t>Образование и распространение поперечных и продольных волн.</w:t>
      </w:r>
    </w:p>
    <w:p w:rsidR="006C4E83" w:rsidRPr="006C4E83" w:rsidRDefault="006C4E83" w:rsidP="006C4E83">
      <w:r w:rsidRPr="006C4E83">
        <w:t>Колеблющееся тело как источник звука.</w:t>
      </w:r>
    </w:p>
    <w:p w:rsidR="006C4E83" w:rsidRPr="006C4E83" w:rsidRDefault="006C4E83" w:rsidP="006C4E83">
      <w:r w:rsidRPr="006C4E83">
        <w:t>Наблюдение отражения и преломления механических волн.</w:t>
      </w:r>
    </w:p>
    <w:p w:rsidR="006C4E83" w:rsidRPr="006C4E83" w:rsidRDefault="006C4E83" w:rsidP="006C4E83">
      <w:r w:rsidRPr="006C4E83">
        <w:t>Наблюдение интерференции и дифракции механических волн.</w:t>
      </w:r>
    </w:p>
    <w:p w:rsidR="006C4E83" w:rsidRPr="006C4E83" w:rsidRDefault="006C4E83" w:rsidP="006C4E83">
      <w:r w:rsidRPr="006C4E83">
        <w:t>Звуковой резонанс.</w:t>
      </w:r>
    </w:p>
    <w:p w:rsidR="006C4E83" w:rsidRPr="006C4E83" w:rsidRDefault="006C4E83" w:rsidP="006C4E83">
      <w:r w:rsidRPr="006C4E83">
        <w:t>Наблюдение связи громкости звука и высоты тона с амплитудой и частотой колебаний.</w:t>
      </w:r>
    </w:p>
    <w:p w:rsidR="006C4E83" w:rsidRPr="006C4E83" w:rsidRDefault="006C4E83" w:rsidP="006C4E83">
      <w:r w:rsidRPr="006C4E83">
        <w:lastRenderedPageBreak/>
        <w:t>Исследование свойств электромагнитных волн: отражение, преломление, поляризация, дифракция, интерференция.</w:t>
      </w:r>
    </w:p>
    <w:p w:rsidR="006C4E83" w:rsidRPr="006C4E83" w:rsidRDefault="006C4E83" w:rsidP="006C4E83">
      <w:r w:rsidRPr="006C4E83">
        <w:t>115.7.2.3. Тема 3. Оптика.</w:t>
      </w:r>
    </w:p>
    <w:p w:rsidR="006C4E83" w:rsidRPr="006C4E83" w:rsidRDefault="006C4E83" w:rsidP="006C4E83">
      <w:r w:rsidRPr="006C4E83">
        <w:t xml:space="preserve">Геометрическая оптика. Прямолинейное распространение света в однородной среде. Луч света. Точечный источник света. </w:t>
      </w:r>
    </w:p>
    <w:p w:rsidR="006C4E83" w:rsidRPr="006C4E83" w:rsidRDefault="006C4E83" w:rsidP="006C4E83">
      <w:r w:rsidRPr="006C4E83">
        <w:t xml:space="preserve">Отражение света. Законы отражения света. Построение изображений в плоском зеркале. </w:t>
      </w:r>
    </w:p>
    <w:p w:rsidR="006C4E83" w:rsidRPr="006C4E83" w:rsidRDefault="006C4E83" w:rsidP="006C4E83">
      <w:r w:rsidRPr="006C4E83">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C4E83" w:rsidRPr="006C4E83" w:rsidRDefault="006C4E83" w:rsidP="006C4E83">
      <w:r w:rsidRPr="006C4E83">
        <w:t>Дисперсия света. Сложный состав белого света. Цвет.</w:t>
      </w:r>
    </w:p>
    <w:p w:rsidR="006C4E83" w:rsidRPr="006C4E83" w:rsidRDefault="006C4E83" w:rsidP="006C4E83">
      <w:r w:rsidRPr="006C4E83">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C4E83" w:rsidRPr="006C4E83" w:rsidRDefault="006C4E83" w:rsidP="006C4E83">
      <w:r w:rsidRPr="006C4E83">
        <w:t>Пределы применимости геометрической оптики.</w:t>
      </w:r>
    </w:p>
    <w:p w:rsidR="006C4E83" w:rsidRPr="006C4E83" w:rsidRDefault="006C4E83" w:rsidP="006C4E83">
      <w:r w:rsidRPr="006C4E83">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C4E83" w:rsidRPr="006C4E83" w:rsidRDefault="006C4E83" w:rsidP="006C4E83">
      <w:r w:rsidRPr="006C4E83">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C4E83" w:rsidRPr="006C4E83" w:rsidRDefault="006C4E83" w:rsidP="006C4E83">
      <w:r w:rsidRPr="006C4E83">
        <w:t>Поляризация света.</w:t>
      </w:r>
    </w:p>
    <w:p w:rsidR="006C4E83" w:rsidRPr="006C4E83" w:rsidRDefault="006C4E83" w:rsidP="006C4E83">
      <w:r w:rsidRPr="006C4E83">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6C4E83" w:rsidRPr="006C4E83" w:rsidRDefault="006C4E83" w:rsidP="006C4E83">
      <w:r w:rsidRPr="006C4E83">
        <w:t>Демонстрации.</w:t>
      </w:r>
    </w:p>
    <w:p w:rsidR="006C4E83" w:rsidRPr="006C4E83" w:rsidRDefault="006C4E83" w:rsidP="006C4E83">
      <w:r w:rsidRPr="006C4E83">
        <w:t>Прямолинейное распространение, отражение и преломление света. Оптические приборы.</w:t>
      </w:r>
    </w:p>
    <w:p w:rsidR="006C4E83" w:rsidRPr="006C4E83" w:rsidRDefault="006C4E83" w:rsidP="006C4E83">
      <w:r w:rsidRPr="006C4E83">
        <w:t>Полное внутреннее отражение. Модель световода.</w:t>
      </w:r>
    </w:p>
    <w:p w:rsidR="006C4E83" w:rsidRPr="006C4E83" w:rsidRDefault="006C4E83" w:rsidP="006C4E83">
      <w:r w:rsidRPr="006C4E83">
        <w:t>Исследование свойств изображений в линзах.</w:t>
      </w:r>
    </w:p>
    <w:p w:rsidR="006C4E83" w:rsidRPr="006C4E83" w:rsidRDefault="006C4E83" w:rsidP="006C4E83">
      <w:r w:rsidRPr="006C4E83">
        <w:t>Модели микроскопа, телескопа.</w:t>
      </w:r>
    </w:p>
    <w:p w:rsidR="006C4E83" w:rsidRPr="006C4E83" w:rsidRDefault="006C4E83" w:rsidP="006C4E83">
      <w:r w:rsidRPr="006C4E83">
        <w:t>Наблюдение интерференции света.</w:t>
      </w:r>
    </w:p>
    <w:p w:rsidR="006C4E83" w:rsidRPr="006C4E83" w:rsidRDefault="006C4E83" w:rsidP="006C4E83">
      <w:r w:rsidRPr="006C4E83">
        <w:t>Наблюдение дифракции света.</w:t>
      </w:r>
    </w:p>
    <w:p w:rsidR="006C4E83" w:rsidRPr="006C4E83" w:rsidRDefault="006C4E83" w:rsidP="006C4E83">
      <w:r w:rsidRPr="006C4E83">
        <w:t xml:space="preserve">Наблюдение дисперсии света. </w:t>
      </w:r>
    </w:p>
    <w:p w:rsidR="006C4E83" w:rsidRPr="006C4E83" w:rsidRDefault="006C4E83" w:rsidP="006C4E83">
      <w:r w:rsidRPr="006C4E83">
        <w:t>Получение спектра с помощью призмы.</w:t>
      </w:r>
    </w:p>
    <w:p w:rsidR="006C4E83" w:rsidRPr="006C4E83" w:rsidRDefault="006C4E83" w:rsidP="006C4E83">
      <w:r w:rsidRPr="006C4E83">
        <w:t>Получение спектра с помощью дифракционной решётки.</w:t>
      </w:r>
    </w:p>
    <w:p w:rsidR="006C4E83" w:rsidRPr="006C4E83" w:rsidRDefault="006C4E83" w:rsidP="006C4E83">
      <w:r w:rsidRPr="006C4E83">
        <w:t>Наблюдение поляризации света.</w:t>
      </w:r>
    </w:p>
    <w:p w:rsidR="006C4E83" w:rsidRPr="006C4E83" w:rsidRDefault="006C4E83" w:rsidP="006C4E83">
      <w:r w:rsidRPr="006C4E83">
        <w:lastRenderedPageBreak/>
        <w:t>Ученический эксперимент, лабораторные работы</w:t>
      </w:r>
    </w:p>
    <w:p w:rsidR="006C4E83" w:rsidRPr="006C4E83" w:rsidRDefault="006C4E83" w:rsidP="006C4E83">
      <w:r w:rsidRPr="006C4E83">
        <w:t xml:space="preserve">Измерение показателя преломления стекла. </w:t>
      </w:r>
    </w:p>
    <w:p w:rsidR="006C4E83" w:rsidRPr="006C4E83" w:rsidRDefault="006C4E83" w:rsidP="006C4E83">
      <w:r w:rsidRPr="006C4E83">
        <w:t>Исследование свойств изображений в линзах.</w:t>
      </w:r>
    </w:p>
    <w:p w:rsidR="006C4E83" w:rsidRPr="006C4E83" w:rsidRDefault="006C4E83" w:rsidP="006C4E83">
      <w:r w:rsidRPr="006C4E83">
        <w:t>Наблюдение дисперсии света.</w:t>
      </w:r>
    </w:p>
    <w:p w:rsidR="006C4E83" w:rsidRPr="006C4E83" w:rsidRDefault="006C4E83" w:rsidP="006C4E83">
      <w:r w:rsidRPr="006C4E83">
        <w:t>115.7.3. Раздел 6. Основы специальной теории относительности.</w:t>
      </w:r>
    </w:p>
    <w:p w:rsidR="006C4E83" w:rsidRPr="006C4E83" w:rsidRDefault="006C4E83" w:rsidP="006C4E83">
      <w:r w:rsidRPr="006C4E83">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C4E83" w:rsidRPr="006C4E83" w:rsidRDefault="006C4E83" w:rsidP="006C4E83">
      <w:r w:rsidRPr="006C4E83">
        <w:t>Относительность одновременности. Замедление времени и сокращение длины.</w:t>
      </w:r>
    </w:p>
    <w:p w:rsidR="006C4E83" w:rsidRPr="006C4E83" w:rsidRDefault="006C4E83" w:rsidP="006C4E83">
      <w:r w:rsidRPr="006C4E83">
        <w:t>Энергия и импульс релятивистской частицы.</w:t>
      </w:r>
    </w:p>
    <w:p w:rsidR="006C4E83" w:rsidRPr="006C4E83" w:rsidRDefault="006C4E83" w:rsidP="006C4E83">
      <w:r w:rsidRPr="006C4E83">
        <w:t>Связь массы с энергией и импульсом релятивистской частицы. Энергия покоя.</w:t>
      </w:r>
    </w:p>
    <w:p w:rsidR="006C4E83" w:rsidRPr="006C4E83" w:rsidRDefault="006C4E83" w:rsidP="006C4E83">
      <w:r w:rsidRPr="006C4E83">
        <w:t>115.7.4. Раздел 7. Квантовая физика.</w:t>
      </w:r>
    </w:p>
    <w:p w:rsidR="006C4E83" w:rsidRPr="006C4E83" w:rsidRDefault="006C4E83" w:rsidP="006C4E83">
      <w:r w:rsidRPr="006C4E83">
        <w:t>115.7.4.1. Тема 1. Элементы квантовой оптики</w:t>
      </w:r>
    </w:p>
    <w:p w:rsidR="006C4E83" w:rsidRPr="006C4E83" w:rsidRDefault="006C4E83" w:rsidP="006C4E83">
      <w:r w:rsidRPr="006C4E83">
        <w:t xml:space="preserve">Фотоны. Формула Планка связи энергии фотона с его частотой. Энергия и импульс фотона. </w:t>
      </w:r>
    </w:p>
    <w:p w:rsidR="006C4E83" w:rsidRPr="006C4E83" w:rsidRDefault="006C4E83" w:rsidP="006C4E83">
      <w:r w:rsidRPr="006C4E83">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6C4E83" w:rsidRPr="006C4E83" w:rsidRDefault="006C4E83" w:rsidP="006C4E83">
      <w:r w:rsidRPr="006C4E83">
        <w:t>Давление света. Опыты П.Н. Лебедева.</w:t>
      </w:r>
    </w:p>
    <w:p w:rsidR="006C4E83" w:rsidRPr="006C4E83" w:rsidRDefault="006C4E83" w:rsidP="006C4E83">
      <w:r w:rsidRPr="006C4E83">
        <w:t>Химическое действие света.</w:t>
      </w:r>
    </w:p>
    <w:p w:rsidR="006C4E83" w:rsidRPr="006C4E83" w:rsidRDefault="006C4E83" w:rsidP="006C4E83">
      <w:r w:rsidRPr="006C4E83">
        <w:t>Технические устройства и практическое применение: фотоэлемент, фотодатчик, солнечная батарея, светодиод.</w:t>
      </w:r>
    </w:p>
    <w:p w:rsidR="006C4E83" w:rsidRPr="006C4E83" w:rsidRDefault="006C4E83" w:rsidP="006C4E83">
      <w:r w:rsidRPr="006C4E83">
        <w:t>Демонстрации.</w:t>
      </w:r>
    </w:p>
    <w:p w:rsidR="006C4E83" w:rsidRPr="006C4E83" w:rsidRDefault="006C4E83" w:rsidP="006C4E83">
      <w:r w:rsidRPr="006C4E83">
        <w:t>Фотоэффект на установке с цинковой пластиной.</w:t>
      </w:r>
    </w:p>
    <w:p w:rsidR="006C4E83" w:rsidRPr="006C4E83" w:rsidRDefault="006C4E83" w:rsidP="006C4E83">
      <w:r w:rsidRPr="006C4E83">
        <w:t xml:space="preserve">Исследование законов внешнего фотоэффекта. </w:t>
      </w:r>
    </w:p>
    <w:p w:rsidR="006C4E83" w:rsidRPr="006C4E83" w:rsidRDefault="006C4E83" w:rsidP="006C4E83">
      <w:r w:rsidRPr="006C4E83">
        <w:t>Светодиод.</w:t>
      </w:r>
    </w:p>
    <w:p w:rsidR="006C4E83" w:rsidRPr="006C4E83" w:rsidRDefault="006C4E83" w:rsidP="006C4E83">
      <w:r w:rsidRPr="006C4E83">
        <w:t>Солнечная батарея.</w:t>
      </w:r>
    </w:p>
    <w:p w:rsidR="006C4E83" w:rsidRPr="006C4E83" w:rsidRDefault="006C4E83" w:rsidP="006C4E83">
      <w:r w:rsidRPr="006C4E83">
        <w:t>115.7.4.2. Тема 2. Строение атома.</w:t>
      </w:r>
    </w:p>
    <w:p w:rsidR="006C4E83" w:rsidRPr="006C4E83" w:rsidRDefault="006C4E83" w:rsidP="006C4E83">
      <w:r w:rsidRPr="006C4E83">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6C4E83" w:rsidRPr="006C4E83" w:rsidRDefault="006C4E83" w:rsidP="006C4E83">
      <w:r w:rsidRPr="006C4E83">
        <w:t xml:space="preserve">Волновые свойства частиц. Волны де Бройля. Корпускулярно-волновой дуализм. </w:t>
      </w:r>
    </w:p>
    <w:p w:rsidR="006C4E83" w:rsidRPr="006C4E83" w:rsidRDefault="006C4E83" w:rsidP="006C4E83">
      <w:r w:rsidRPr="006C4E83">
        <w:t xml:space="preserve">Спонтанное и вынужденное излучение. </w:t>
      </w:r>
    </w:p>
    <w:p w:rsidR="006C4E83" w:rsidRPr="006C4E83" w:rsidRDefault="006C4E83" w:rsidP="006C4E83">
      <w:r w:rsidRPr="006C4E83">
        <w:lastRenderedPageBreak/>
        <w:t>Технические устройства и практическое применение: спектральный анализ (спектроскоп), лазер, квантовый компьютер.</w:t>
      </w:r>
    </w:p>
    <w:p w:rsidR="006C4E83" w:rsidRPr="006C4E83" w:rsidRDefault="006C4E83" w:rsidP="006C4E83">
      <w:r w:rsidRPr="006C4E83">
        <w:t>Демонстрации.</w:t>
      </w:r>
    </w:p>
    <w:p w:rsidR="006C4E83" w:rsidRPr="006C4E83" w:rsidRDefault="006C4E83" w:rsidP="006C4E83">
      <w:r w:rsidRPr="006C4E83">
        <w:t>Модель опыта Резерфорда.</w:t>
      </w:r>
    </w:p>
    <w:p w:rsidR="006C4E83" w:rsidRPr="006C4E83" w:rsidRDefault="006C4E83" w:rsidP="006C4E83">
      <w:r w:rsidRPr="006C4E83">
        <w:t>Определение длины волны лазера.</w:t>
      </w:r>
    </w:p>
    <w:p w:rsidR="006C4E83" w:rsidRPr="006C4E83" w:rsidRDefault="006C4E83" w:rsidP="006C4E83">
      <w:r w:rsidRPr="006C4E83">
        <w:t>Наблюдение линейчатых спектров излучения.</w:t>
      </w:r>
    </w:p>
    <w:p w:rsidR="006C4E83" w:rsidRPr="006C4E83" w:rsidRDefault="006C4E83" w:rsidP="006C4E83">
      <w:r w:rsidRPr="006C4E83">
        <w:t>Лазер.</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Наблюдение линейчатого спектра.</w:t>
      </w:r>
    </w:p>
    <w:p w:rsidR="006C4E83" w:rsidRPr="006C4E83" w:rsidRDefault="006C4E83" w:rsidP="006C4E83">
      <w:r w:rsidRPr="006C4E83">
        <w:t>115.7.4.3. Тема 3. Атомное ядро.</w:t>
      </w:r>
    </w:p>
    <w:p w:rsidR="006C4E83" w:rsidRPr="006C4E83" w:rsidRDefault="006C4E83" w:rsidP="006C4E83">
      <w:r w:rsidRPr="006C4E83">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6C4E83" w:rsidRPr="006C4E83" w:rsidRDefault="006C4E83" w:rsidP="006C4E83">
      <w:r w:rsidRPr="006C4E83">
        <w:t xml:space="preserve">Открытие протона и нейтрона. Нуклонная модель ядра Гейзенберга–Иваненко. Заряд ядра. Массовое число ядра. Изотопы. </w:t>
      </w:r>
    </w:p>
    <w:p w:rsidR="006C4E83" w:rsidRPr="006C4E83" w:rsidRDefault="006C4E83" w:rsidP="006C4E83">
      <w:r w:rsidRPr="006C4E83">
        <w:t>Альфа-распад. Электронный и позитронный бета-распад. Гамма-излучение. Закон радиоактивного распада.</w:t>
      </w:r>
    </w:p>
    <w:p w:rsidR="006C4E83" w:rsidRPr="006C4E83" w:rsidRDefault="006C4E83" w:rsidP="006C4E83">
      <w:r w:rsidRPr="006C4E83">
        <w:t>Энергия связи нуклонов в ядре. Ядерные силы. Дефект массы ядра.</w:t>
      </w:r>
    </w:p>
    <w:p w:rsidR="006C4E83" w:rsidRPr="006C4E83" w:rsidRDefault="006C4E83" w:rsidP="006C4E83">
      <w:r w:rsidRPr="006C4E83">
        <w:t>Ядерные реакции. Деление и синтез ядер.</w:t>
      </w:r>
    </w:p>
    <w:p w:rsidR="006C4E83" w:rsidRPr="006C4E83" w:rsidRDefault="006C4E83" w:rsidP="006C4E83">
      <w:r w:rsidRPr="006C4E83">
        <w:t>Ядерный реактор. Термоядерный синтез. Проблемы и перспективы ядерной энергетики. Экологические аспекты ядерной энергетики.</w:t>
      </w:r>
    </w:p>
    <w:p w:rsidR="006C4E83" w:rsidRPr="006C4E83" w:rsidRDefault="006C4E83" w:rsidP="006C4E83">
      <w:r w:rsidRPr="006C4E83">
        <w:t xml:space="preserve">Элементарные частицы. Открытие позитрона. </w:t>
      </w:r>
    </w:p>
    <w:p w:rsidR="006C4E83" w:rsidRPr="006C4E83" w:rsidRDefault="006C4E83" w:rsidP="006C4E83">
      <w:r w:rsidRPr="006C4E83">
        <w:t>Методы наблюдения и регистрации элементарных частиц.</w:t>
      </w:r>
    </w:p>
    <w:p w:rsidR="006C4E83" w:rsidRPr="006C4E83" w:rsidRDefault="006C4E83" w:rsidP="006C4E83">
      <w:r w:rsidRPr="006C4E83">
        <w:t>Фундаментальные взаимодействия. Единство физической картины мира.</w:t>
      </w:r>
    </w:p>
    <w:p w:rsidR="006C4E83" w:rsidRPr="006C4E83" w:rsidRDefault="006C4E83" w:rsidP="006C4E83">
      <w:r w:rsidRPr="006C4E83">
        <w:t>Технические устройства и практическое применение: дозиметр, камера Вильсона, ядерный реактор, атомная бомба.</w:t>
      </w:r>
    </w:p>
    <w:p w:rsidR="006C4E83" w:rsidRPr="006C4E83" w:rsidRDefault="006C4E83" w:rsidP="006C4E83">
      <w:r w:rsidRPr="006C4E83">
        <w:t>Демонстрации.</w:t>
      </w:r>
    </w:p>
    <w:p w:rsidR="006C4E83" w:rsidRPr="006C4E83" w:rsidRDefault="006C4E83" w:rsidP="006C4E83">
      <w:r w:rsidRPr="006C4E83">
        <w:t>Счётчик ионизирующих частиц.</w:t>
      </w:r>
    </w:p>
    <w:p w:rsidR="006C4E83" w:rsidRPr="006C4E83" w:rsidRDefault="006C4E83" w:rsidP="006C4E83">
      <w:r w:rsidRPr="006C4E83">
        <w:t>Ученический эксперимент, лабораторные работы</w:t>
      </w:r>
    </w:p>
    <w:p w:rsidR="006C4E83" w:rsidRPr="006C4E83" w:rsidRDefault="006C4E83" w:rsidP="006C4E83">
      <w:r w:rsidRPr="006C4E83">
        <w:t>Исследование треков частиц (по готовым фотографиям).</w:t>
      </w:r>
    </w:p>
    <w:p w:rsidR="006C4E83" w:rsidRPr="006C4E83" w:rsidRDefault="006C4E83" w:rsidP="006C4E83">
      <w:r w:rsidRPr="006C4E83">
        <w:t>115.7.5. Раздел 8. Элементы астрономии и астрофизики.</w:t>
      </w:r>
    </w:p>
    <w:p w:rsidR="006C4E83" w:rsidRPr="006C4E83" w:rsidRDefault="006C4E83" w:rsidP="006C4E83">
      <w:r w:rsidRPr="006C4E83">
        <w:lastRenderedPageBreak/>
        <w:t>Этапы развития астрономии. Прикладное и мировоззренческое значение астрономии.</w:t>
      </w:r>
    </w:p>
    <w:p w:rsidR="006C4E83" w:rsidRPr="006C4E83" w:rsidRDefault="006C4E83" w:rsidP="006C4E83">
      <w:r w:rsidRPr="006C4E83">
        <w:t>Вид звёздного неба. Созвездия, яркие звёзды, планеты, их видимое движение.</w:t>
      </w:r>
    </w:p>
    <w:p w:rsidR="006C4E83" w:rsidRPr="006C4E83" w:rsidRDefault="006C4E83" w:rsidP="006C4E83">
      <w:r w:rsidRPr="006C4E83">
        <w:t xml:space="preserve">Солнечная система. </w:t>
      </w:r>
    </w:p>
    <w:p w:rsidR="006C4E83" w:rsidRPr="006C4E83" w:rsidRDefault="006C4E83" w:rsidP="006C4E83">
      <w:r w:rsidRPr="006C4E83">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C4E83" w:rsidRPr="006C4E83" w:rsidRDefault="006C4E83" w:rsidP="006C4E83">
      <w:r w:rsidRPr="006C4E83">
        <w:t>Млечный Путь – наша Галактика. Положение и движение Солнца в Галактике. Типы галактик. Радиогалактики и квазары. Чёрные дыры в ядрах галактик.</w:t>
      </w:r>
    </w:p>
    <w:p w:rsidR="006C4E83" w:rsidRPr="006C4E83" w:rsidRDefault="006C4E83" w:rsidP="006C4E83">
      <w:r w:rsidRPr="006C4E83">
        <w:t>Вселенная. Расширение Вселенной. Закон Хаббла. Разбегание галактик. Теория Большого взрыва. Реликтовое излучение.</w:t>
      </w:r>
    </w:p>
    <w:p w:rsidR="006C4E83" w:rsidRPr="006C4E83" w:rsidRDefault="006C4E83" w:rsidP="006C4E83">
      <w:r w:rsidRPr="006C4E83">
        <w:t xml:space="preserve">Масштабная структура Вселенной. Метагалактика. </w:t>
      </w:r>
    </w:p>
    <w:p w:rsidR="006C4E83" w:rsidRPr="006C4E83" w:rsidRDefault="006C4E83" w:rsidP="006C4E83">
      <w:r w:rsidRPr="006C4E83">
        <w:t>Нерешённые проблемы астрономии.</w:t>
      </w:r>
    </w:p>
    <w:p w:rsidR="006C4E83" w:rsidRPr="006C4E83" w:rsidRDefault="006C4E83" w:rsidP="006C4E83">
      <w:r w:rsidRPr="006C4E83">
        <w:t>Ученические наблюдения.</w:t>
      </w:r>
    </w:p>
    <w:p w:rsidR="006C4E83" w:rsidRPr="006C4E83" w:rsidRDefault="006C4E83" w:rsidP="006C4E83">
      <w:r w:rsidRPr="006C4E83">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C4E83" w:rsidRPr="006C4E83" w:rsidRDefault="006C4E83" w:rsidP="006C4E83">
      <w:r w:rsidRPr="006C4E83">
        <w:t>Наблюдения в телескоп Луны, планет, Млечного Пути.</w:t>
      </w:r>
    </w:p>
    <w:p w:rsidR="006C4E83" w:rsidRPr="006C4E83" w:rsidRDefault="006C4E83" w:rsidP="006C4E83">
      <w:r w:rsidRPr="006C4E83">
        <w:t>115.7.6. Обобщающее повторение.</w:t>
      </w:r>
    </w:p>
    <w:p w:rsidR="006C4E83" w:rsidRPr="006C4E83" w:rsidRDefault="006C4E83" w:rsidP="006C4E83">
      <w:r w:rsidRPr="006C4E83">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C4E83" w:rsidRPr="006C4E83" w:rsidRDefault="006C4E83" w:rsidP="006C4E83">
      <w:r w:rsidRPr="006C4E83">
        <w:t>115.7.7. Межпредметные связи.</w:t>
      </w:r>
    </w:p>
    <w:p w:rsidR="006C4E83" w:rsidRPr="006C4E83" w:rsidRDefault="006C4E83" w:rsidP="006C4E83">
      <w:r w:rsidRPr="006C4E83">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C4E83" w:rsidRPr="006C4E83" w:rsidRDefault="006C4E83" w:rsidP="006C4E83">
      <w:r w:rsidRPr="006C4E83">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C4E83" w:rsidRPr="006C4E83" w:rsidRDefault="006C4E83" w:rsidP="006C4E83">
      <w:r w:rsidRPr="006C4E83">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C4E83" w:rsidRPr="006C4E83" w:rsidRDefault="006C4E83" w:rsidP="006C4E83">
      <w:r w:rsidRPr="006C4E83">
        <w:lastRenderedPageBreak/>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C4E83" w:rsidRPr="006C4E83" w:rsidRDefault="006C4E83" w:rsidP="006C4E83">
      <w:r w:rsidRPr="006C4E83">
        <w:t>Химия: строение атомов и молекул, кристаллическая структура твёрдых тел, механизмы образования кристаллической решётки, спектральный анализ.</w:t>
      </w:r>
    </w:p>
    <w:p w:rsidR="006C4E83" w:rsidRPr="006C4E83" w:rsidRDefault="006C4E83" w:rsidP="006C4E83">
      <w:r w:rsidRPr="006C4E83">
        <w:t xml:space="preserve">География: магнитные полюса Земли, залежи магнитных руд, фотосъёмка земной поверхности, предсказание землетрясений. </w:t>
      </w:r>
    </w:p>
    <w:p w:rsidR="006C4E83" w:rsidRPr="006C4E83" w:rsidRDefault="006C4E83" w:rsidP="006C4E83">
      <w:r w:rsidRPr="006C4E83">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6C4E83" w:rsidRPr="006C4E83" w:rsidRDefault="006C4E83" w:rsidP="006C4E83">
      <w:r w:rsidRPr="006C4E83">
        <w:t xml:space="preserve">115.8. Планируемые результаты освоения программы по физике на уровне среднего общего образования. </w:t>
      </w:r>
    </w:p>
    <w:p w:rsidR="006C4E83" w:rsidRPr="006C4E83" w:rsidRDefault="006C4E83" w:rsidP="006C4E83">
      <w:r w:rsidRPr="006C4E83">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C4E83" w:rsidRPr="006C4E83" w:rsidRDefault="006C4E83" w:rsidP="006C4E83">
      <w:r w:rsidRPr="006C4E83">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 xml:space="preserve">принятие традиционных общечеловеческих гуманистических и демократических ценностей; </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w:t>
      </w:r>
    </w:p>
    <w:p w:rsidR="006C4E83" w:rsidRPr="006C4E83" w:rsidRDefault="006C4E83" w:rsidP="006C4E83">
      <w:r w:rsidRPr="006C4E83">
        <w:t>ценностное отношение к государственным символам, достижениям российских учёных в области физики и технике;</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lastRenderedPageBreak/>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научного творчества, присущего физической науке;</w:t>
      </w:r>
    </w:p>
    <w:p w:rsidR="006C4E83" w:rsidRPr="006C4E83" w:rsidRDefault="006C4E83" w:rsidP="006C4E83">
      <w:r w:rsidRPr="006C4E83">
        <w:t>5) трудового воспитания:</w:t>
      </w:r>
    </w:p>
    <w:p w:rsidR="006C4E83" w:rsidRPr="006C4E83" w:rsidRDefault="006C4E83" w:rsidP="006C4E83">
      <w:r w:rsidRPr="006C4E83">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в области физики на протяжении всей жизни;</w:t>
      </w:r>
    </w:p>
    <w:p w:rsidR="006C4E83" w:rsidRPr="006C4E83" w:rsidRDefault="006C4E83" w:rsidP="006C4E83">
      <w:r w:rsidRPr="006C4E83">
        <w:t>6) экологического воспитания:</w:t>
      </w:r>
    </w:p>
    <w:p w:rsidR="006C4E83" w:rsidRPr="006C4E83" w:rsidRDefault="006C4E83" w:rsidP="006C4E83">
      <w:r w:rsidRPr="006C4E83">
        <w:t xml:space="preserve">сформированность экологической культуры,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Расширение опыта деятельности экологической направленности на основе имеющихся знаний по физике;</w:t>
      </w:r>
    </w:p>
    <w:p w:rsidR="006C4E83" w:rsidRPr="006C4E83" w:rsidRDefault="006C4E83" w:rsidP="006C4E83">
      <w:r w:rsidRPr="006C4E83">
        <w:t>7)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физической науки;</w:t>
      </w:r>
    </w:p>
    <w:p w:rsidR="006C4E83" w:rsidRPr="006C4E83" w:rsidRDefault="006C4E83" w:rsidP="006C4E83">
      <w:r w:rsidRPr="006C4E83">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6C4E83" w:rsidRPr="006C4E83" w:rsidRDefault="006C4E83" w:rsidP="006C4E83">
      <w:r w:rsidRPr="006C4E83">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lastRenderedPageBreak/>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r w:rsidRPr="006C4E83">
        <w:t>115.8.3. Метапредметные результаты освоения программы среднего общего образования должны отражать:</w:t>
      </w:r>
    </w:p>
    <w:p w:rsidR="006C4E83" w:rsidRPr="006C4E83" w:rsidRDefault="006C4E83" w:rsidP="006C4E83">
      <w:r w:rsidRPr="006C4E83">
        <w:t>115.8.3.1. Овладение универсальными познавательными действиями:</w:t>
      </w:r>
    </w:p>
    <w:p w:rsidR="006C4E83" w:rsidRPr="006C4E83" w:rsidRDefault="006C4E83" w:rsidP="006C4E83">
      <w:r w:rsidRPr="006C4E83">
        <w:t>1) базовые логические действия:</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и противоречия в рассматриваемых физических явлениях;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2) базовые исследовательские действия:</w:t>
      </w:r>
    </w:p>
    <w:p w:rsidR="006C4E83" w:rsidRPr="006C4E83" w:rsidRDefault="006C4E83" w:rsidP="006C4E83">
      <w:r w:rsidRPr="006C4E83">
        <w:t>владеть научной терминологией, ключевыми понятиями и методами физической науки;</w:t>
      </w:r>
    </w:p>
    <w:p w:rsidR="006C4E83" w:rsidRPr="006C4E83" w:rsidRDefault="006C4E83" w:rsidP="006C4E83">
      <w:r w:rsidRPr="006C4E83">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C4E83" w:rsidRPr="006C4E83" w:rsidRDefault="006C4E83" w:rsidP="006C4E83">
      <w:r w:rsidRPr="006C4E83">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ставить и формулировать собственные задачи в образовательной деятельности, в том числе при изучении физики;</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lastRenderedPageBreak/>
        <w:t>уметь переносить знания по физике в практическую область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 xml:space="preserve">выдвигать новые идеи, предлагать оригинальные подходы и решения; </w:t>
      </w:r>
    </w:p>
    <w:p w:rsidR="006C4E83" w:rsidRPr="006C4E83" w:rsidRDefault="006C4E83" w:rsidP="006C4E83">
      <w:r w:rsidRPr="006C4E83">
        <w:t>ставить проблемы и задачи, допускающие альтернативные решения.</w:t>
      </w:r>
    </w:p>
    <w:p w:rsidR="006C4E83" w:rsidRPr="006C4E83" w:rsidRDefault="006C4E83" w:rsidP="006C4E83">
      <w:r w:rsidRPr="006C4E83">
        <w:t>3) работа с информацией:</w:t>
      </w:r>
    </w:p>
    <w:p w:rsidR="006C4E83" w:rsidRPr="006C4E83" w:rsidRDefault="006C4E83" w:rsidP="006C4E83">
      <w:r w:rsidRPr="006C4E83">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 xml:space="preserve">оценивать достоверность информации; </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115.8.3.2. Овладение универсальными коммуникативными действиями:</w:t>
      </w:r>
    </w:p>
    <w:p w:rsidR="006C4E83" w:rsidRPr="006C4E83" w:rsidRDefault="006C4E83" w:rsidP="006C4E83">
      <w:r w:rsidRPr="006C4E83">
        <w:t>1) общение:</w:t>
      </w:r>
    </w:p>
    <w:p w:rsidR="006C4E83" w:rsidRPr="006C4E83" w:rsidRDefault="006C4E83" w:rsidP="006C4E83">
      <w:r w:rsidRPr="006C4E83">
        <w:t>осуществлять общение на уроках физики и во вне­урочной деятельности;</w:t>
      </w:r>
    </w:p>
    <w:p w:rsidR="006C4E83" w:rsidRPr="006C4E83" w:rsidRDefault="006C4E83" w:rsidP="006C4E83">
      <w:r w:rsidRPr="006C4E83">
        <w:t>распознавать предпосылки конфликтных ситуаций и смягчать конфликты;</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2) совместная деятельность:</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r w:rsidRPr="006C4E83">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115.8.3.3. Овладение универсальными регулятивными действиями:</w:t>
      </w:r>
    </w:p>
    <w:p w:rsidR="006C4E83" w:rsidRPr="006C4E83" w:rsidRDefault="006C4E83" w:rsidP="006C4E83">
      <w:r w:rsidRPr="006C4E83">
        <w:t>1) самоорганизация:</w:t>
      </w:r>
    </w:p>
    <w:p w:rsidR="006C4E83" w:rsidRPr="006C4E83" w:rsidRDefault="006C4E83" w:rsidP="006C4E83">
      <w:r w:rsidRPr="006C4E83">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C4E83" w:rsidRPr="006C4E83" w:rsidRDefault="006C4E83" w:rsidP="006C4E83">
      <w:r w:rsidRPr="006C4E83">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на себя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6C4E83" w:rsidRPr="006C4E83" w:rsidRDefault="006C4E83" w:rsidP="006C4E83">
      <w:r w:rsidRPr="006C4E83">
        <w:t>2) самоконтроль:</w:t>
      </w:r>
    </w:p>
    <w:p w:rsidR="006C4E83" w:rsidRPr="006C4E83" w:rsidRDefault="006C4E83" w:rsidP="006C4E83">
      <w:r w:rsidRPr="006C4E83">
        <w:t xml:space="preserve">давать оценку новым ситуациям, вносить коррективы в деятельность, оценивать соответствие результатов целям; </w:t>
      </w:r>
    </w:p>
    <w:p w:rsidR="006C4E83" w:rsidRPr="006C4E83" w:rsidRDefault="006C4E83" w:rsidP="006C4E83">
      <w:r w:rsidRPr="006C4E83">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 xml:space="preserve">принимать мотивы и аргументы других при анализе результатов деятельности. </w:t>
      </w:r>
    </w:p>
    <w:p w:rsidR="006C4E83" w:rsidRPr="006C4E83" w:rsidRDefault="006C4E83" w:rsidP="006C4E83">
      <w:r w:rsidRPr="006C4E83">
        <w:t>3) принятие себя и других:</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 xml:space="preserve">принимать мотивы и аргументы других при анализе результатов деятельности; </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6C4E83" w:rsidRPr="006C4E83" w:rsidRDefault="006C4E83" w:rsidP="006C4E83">
      <w:r w:rsidRPr="006C4E8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C4E83" w:rsidRPr="006C4E83" w:rsidRDefault="006C4E83" w:rsidP="006C4E83">
      <w:r w:rsidRPr="006C4E83">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6C4E83" w:rsidRPr="006C4E83" w:rsidRDefault="006C4E83" w:rsidP="006C4E83">
      <w:r w:rsidRPr="006C4E83">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6C4E83" w:rsidRPr="006C4E83" w:rsidRDefault="006C4E83" w:rsidP="006C4E83">
      <w:r w:rsidRPr="006C4E83">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C4E83" w:rsidRPr="006C4E83" w:rsidRDefault="006C4E83" w:rsidP="006C4E83">
      <w:r w:rsidRPr="006C4E83">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C4E83" w:rsidRPr="006C4E83" w:rsidRDefault="006C4E83" w:rsidP="006C4E83">
      <w:r w:rsidRPr="006C4E83">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C4E83" w:rsidRPr="006C4E83" w:rsidRDefault="006C4E83" w:rsidP="006C4E83">
      <w:r w:rsidRPr="006C4E83">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C4E83" w:rsidRPr="006C4E83" w:rsidRDefault="006C4E83" w:rsidP="006C4E83">
      <w:r w:rsidRPr="006C4E83">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C4E83" w:rsidRPr="006C4E83" w:rsidRDefault="006C4E83" w:rsidP="006C4E83">
      <w:r w:rsidRPr="006C4E83">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C4E83" w:rsidRPr="006C4E83" w:rsidRDefault="006C4E83" w:rsidP="006C4E83">
      <w:r w:rsidRPr="006C4E83">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C4E83" w:rsidRPr="006C4E83" w:rsidRDefault="006C4E83" w:rsidP="006C4E83">
      <w:r w:rsidRPr="006C4E83">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C4E83" w:rsidRPr="006C4E83" w:rsidRDefault="006C4E83" w:rsidP="006C4E83">
      <w:r w:rsidRPr="006C4E83">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C4E83" w:rsidRPr="006C4E83" w:rsidRDefault="006C4E83" w:rsidP="006C4E83">
      <w:r w:rsidRPr="006C4E83">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C4E83" w:rsidRPr="006C4E83" w:rsidRDefault="006C4E83" w:rsidP="006C4E83">
      <w:r w:rsidRPr="006C4E83">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6C4E83" w:rsidRPr="006C4E83" w:rsidRDefault="006C4E83" w:rsidP="006C4E83">
      <w:r w:rsidRPr="006C4E83">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C4E83" w:rsidRPr="006C4E83" w:rsidRDefault="006C4E83" w:rsidP="006C4E83">
      <w:r w:rsidRPr="006C4E83">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6C4E83" w:rsidRPr="006C4E83" w:rsidRDefault="006C4E83" w:rsidP="006C4E83">
      <w:r w:rsidRPr="006C4E83">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C4E83" w:rsidRPr="006C4E83" w:rsidRDefault="006C4E83" w:rsidP="006C4E83">
      <w:r w:rsidRPr="006C4E83">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6C4E83" w:rsidRPr="006C4E83" w:rsidRDefault="006C4E83" w:rsidP="006C4E83">
      <w:r w:rsidRPr="006C4E83">
        <w:t xml:space="preserve">115.8.5. Предметные результаты освоения программы по физике. В процессе изучения курса курса физики базового уровня в 11 классе обучающийся научится: </w:t>
      </w:r>
    </w:p>
    <w:p w:rsidR="006C4E83" w:rsidRPr="006C4E83" w:rsidRDefault="006C4E83" w:rsidP="006C4E83">
      <w:r w:rsidRPr="006C4E8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C4E83" w:rsidRPr="006C4E83" w:rsidRDefault="006C4E83" w:rsidP="006C4E83">
      <w:r w:rsidRPr="006C4E83">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C4E83" w:rsidRPr="006C4E83" w:rsidRDefault="006C4E83" w:rsidP="006C4E83">
      <w:r w:rsidRPr="006C4E83">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w:t>
      </w:r>
      <w:r w:rsidRPr="006C4E83">
        <w:lastRenderedPageBreak/>
        <w:t>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C4E83" w:rsidRPr="006C4E83" w:rsidRDefault="006C4E83" w:rsidP="006C4E83">
      <w:r w:rsidRPr="006C4E83">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C4E83" w:rsidRPr="006C4E83" w:rsidRDefault="006C4E83" w:rsidP="006C4E83">
      <w:r w:rsidRPr="006C4E83">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C4E83" w:rsidRPr="006C4E83" w:rsidRDefault="006C4E83" w:rsidP="006C4E83">
      <w:r w:rsidRPr="006C4E83">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6C4E83" w:rsidRPr="006C4E83" w:rsidRDefault="006C4E83" w:rsidP="006C4E83">
      <w:r w:rsidRPr="006C4E83">
        <w:t>определять направление вектора индукции магнитного поля проводника с током, силы Ампера и силы Лоренца;</w:t>
      </w:r>
    </w:p>
    <w:p w:rsidR="006C4E83" w:rsidRPr="006C4E83" w:rsidRDefault="006C4E83" w:rsidP="006C4E83">
      <w:r w:rsidRPr="006C4E83">
        <w:t>строить и описывать изображение, создаваемое плоским зеркалом, тонкой линзой;</w:t>
      </w:r>
    </w:p>
    <w:p w:rsidR="006C4E83" w:rsidRPr="006C4E83" w:rsidRDefault="006C4E83" w:rsidP="006C4E83">
      <w:r w:rsidRPr="006C4E83">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C4E83" w:rsidRPr="006C4E83" w:rsidRDefault="006C4E83" w:rsidP="006C4E83">
      <w:r w:rsidRPr="006C4E83">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C4E83" w:rsidRPr="006C4E83" w:rsidRDefault="006C4E83" w:rsidP="006C4E83">
      <w:r w:rsidRPr="006C4E83">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C4E83" w:rsidRPr="006C4E83" w:rsidRDefault="006C4E83" w:rsidP="006C4E83">
      <w:r w:rsidRPr="006C4E83">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C4E83" w:rsidRPr="006C4E83" w:rsidRDefault="006C4E83" w:rsidP="006C4E83">
      <w:r w:rsidRPr="006C4E83">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C4E83" w:rsidRPr="006C4E83" w:rsidRDefault="006C4E83" w:rsidP="006C4E83">
      <w:r w:rsidRPr="006C4E83">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6C4E83" w:rsidRPr="006C4E83" w:rsidRDefault="006C4E83" w:rsidP="006C4E83">
      <w:r w:rsidRPr="006C4E83">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C4E83" w:rsidRPr="006C4E83" w:rsidRDefault="006C4E83" w:rsidP="006C4E83">
      <w:r w:rsidRPr="006C4E83">
        <w:t>объяснять принципы действия машин, приборов и технических устройств, различать условия их безопасного использования в повседневной жизни;</w:t>
      </w:r>
    </w:p>
    <w:p w:rsidR="006C4E83" w:rsidRPr="006C4E83" w:rsidRDefault="006C4E83" w:rsidP="006C4E83">
      <w:r w:rsidRPr="006C4E83">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C4E83" w:rsidRPr="006C4E83" w:rsidRDefault="006C4E83" w:rsidP="006C4E83">
      <w:r w:rsidRPr="006C4E83">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C4E83" w:rsidRPr="006C4E83" w:rsidRDefault="006C4E83" w:rsidP="006C4E83">
      <w:r w:rsidRPr="006C4E83">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6C4E83" w:rsidRPr="006C4E83" w:rsidRDefault="006C4E83" w:rsidP="006C4E83">
      <w:r w:rsidRPr="006C4E83">
        <w:t xml:space="preserve">116. Федеральная рабочая программа по учебному предмету «Физика» (углублённый уровень). </w:t>
      </w:r>
    </w:p>
    <w:p w:rsidR="006C4E83" w:rsidRPr="006C4E83" w:rsidRDefault="006C4E83" w:rsidP="006C4E83">
      <w:r w:rsidRPr="006C4E83">
        <w:t>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C4E83" w:rsidRPr="006C4E83" w:rsidRDefault="006C4E83" w:rsidP="006C4E83">
      <w:r w:rsidRPr="006C4E83">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lastRenderedPageBreak/>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116.5. Пояснительная записка.</w:t>
      </w:r>
    </w:p>
    <w:p w:rsidR="006C4E83" w:rsidRPr="006C4E83" w:rsidRDefault="006C4E83" w:rsidP="006C4E83">
      <w:r w:rsidRPr="006C4E83">
        <w:t>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C4E83" w:rsidRPr="006C4E83" w:rsidRDefault="006C4E83" w:rsidP="006C4E83">
      <w:pPr>
        <w:rPr>
          <w:lang w:eastAsia="ru-RU"/>
        </w:rPr>
      </w:pPr>
      <w:r w:rsidRPr="006C4E83">
        <w:rPr>
          <w:lang w:eastAsia="ru-RU"/>
        </w:rPr>
        <w:t xml:space="preserve">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6C4E83" w:rsidRPr="006C4E83" w:rsidRDefault="006C4E83" w:rsidP="006C4E83">
      <w:pPr>
        <w:rPr>
          <w:lang w:eastAsia="ru-RU"/>
        </w:rPr>
      </w:pPr>
      <w:r w:rsidRPr="006C4E83">
        <w:rPr>
          <w:lang w:eastAsia="ru-RU"/>
        </w:rPr>
        <w:t>116.5.3. 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6C4E83" w:rsidRPr="006C4E83" w:rsidRDefault="006C4E83" w:rsidP="006C4E83">
      <w:pPr>
        <w:rPr>
          <w:lang w:eastAsia="ru-RU"/>
        </w:rPr>
      </w:pPr>
      <w:r w:rsidRPr="006C4E83">
        <w:rPr>
          <w:lang w:eastAsia="ru-RU"/>
        </w:rP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6C4E83" w:rsidRPr="006C4E83" w:rsidRDefault="006C4E83" w:rsidP="006C4E83">
      <w:pPr>
        <w:rPr>
          <w:lang w:eastAsia="ru-RU"/>
        </w:rPr>
      </w:pPr>
      <w:r w:rsidRPr="006C4E83">
        <w:rPr>
          <w:lang w:eastAsia="ru-RU"/>
        </w:rPr>
        <w:t>116.5.5. Программа по физике включает:</w:t>
      </w:r>
    </w:p>
    <w:p w:rsidR="006C4E83" w:rsidRPr="006C4E83" w:rsidRDefault="006C4E83" w:rsidP="006C4E83">
      <w:pPr>
        <w:rPr>
          <w:lang w:eastAsia="ru-RU"/>
        </w:rPr>
      </w:pPr>
      <w:r w:rsidRPr="006C4E83">
        <w:rPr>
          <w:lang w:eastAsia="ru-RU"/>
        </w:rPr>
        <w:t>планируемые результаты освоения курса физики на углублённом уровне, в том числе предметные результаты по годам обучения;</w:t>
      </w:r>
    </w:p>
    <w:p w:rsidR="006C4E83" w:rsidRPr="006C4E83" w:rsidRDefault="006C4E83" w:rsidP="006C4E83">
      <w:pPr>
        <w:rPr>
          <w:lang w:eastAsia="ru-RU"/>
        </w:rPr>
      </w:pPr>
      <w:r w:rsidRPr="006C4E83">
        <w:rPr>
          <w:lang w:eastAsia="ru-RU"/>
        </w:rPr>
        <w:t>содержание учебного предмета «Физика» по годам обучения.</w:t>
      </w:r>
    </w:p>
    <w:p w:rsidR="006C4E83" w:rsidRPr="006C4E83" w:rsidRDefault="006C4E83" w:rsidP="006C4E83">
      <w:pPr>
        <w:rPr>
          <w:lang w:eastAsia="ru-RU"/>
        </w:rPr>
      </w:pPr>
      <w:r w:rsidRPr="006C4E83">
        <w:rPr>
          <w:lang w:eastAsia="ru-RU"/>
        </w:rPr>
        <w:t>116.5.6. Программа по физике имеет примерный характер и может быть использована учителями физики для составления своих рабочих программ.</w:t>
      </w:r>
    </w:p>
    <w:p w:rsidR="006C4E83" w:rsidRPr="006C4E83" w:rsidRDefault="006C4E83" w:rsidP="006C4E83">
      <w:pPr>
        <w:rPr>
          <w:lang w:eastAsia="ru-RU"/>
        </w:rPr>
      </w:pPr>
      <w:r w:rsidRPr="006C4E83">
        <w:rPr>
          <w:lang w:eastAsia="ru-RU"/>
        </w:rPr>
        <w:t xml:space="preserve">116.5.7. 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6C4E83" w:rsidRPr="006C4E83" w:rsidRDefault="006C4E83" w:rsidP="006C4E83">
      <w:pPr>
        <w:rPr>
          <w:lang w:eastAsia="ru-RU"/>
        </w:rPr>
      </w:pPr>
      <w:r w:rsidRPr="006C4E83">
        <w:rPr>
          <w:lang w:eastAsia="ru-RU"/>
        </w:rPr>
        <w:t xml:space="preserve">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w:t>
      </w:r>
      <w:r w:rsidRPr="006C4E83">
        <w:rPr>
          <w:lang w:eastAsia="ru-RU"/>
        </w:rPr>
        <w:lastRenderedPageBreak/>
        <w:t xml:space="preserve">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6C4E83" w:rsidRPr="006C4E83" w:rsidRDefault="006C4E83" w:rsidP="006C4E83">
      <w:pPr>
        <w:rPr>
          <w:lang w:eastAsia="ru-RU"/>
        </w:rPr>
      </w:pPr>
      <w:r w:rsidRPr="006C4E83">
        <w:rPr>
          <w:lang w:eastAsia="ru-RU"/>
        </w:rPr>
        <w:t xml:space="preserve">116.5.9. В основу курса физики </w:t>
      </w:r>
      <w:r w:rsidRPr="006C4E83">
        <w:t>на уровне среднего общего образования</w:t>
      </w:r>
      <w:r w:rsidRPr="006C4E83">
        <w:rPr>
          <w:lang w:eastAsia="ru-RU"/>
        </w:rPr>
        <w:t xml:space="preserve"> положен ряд идей, которые можно рассматривать как принципы его построения.</w:t>
      </w:r>
    </w:p>
    <w:p w:rsidR="006C4E83" w:rsidRPr="006C4E83" w:rsidRDefault="006C4E83" w:rsidP="006C4E83">
      <w:pPr>
        <w:rPr>
          <w:lang w:eastAsia="ru-RU"/>
        </w:rPr>
      </w:pPr>
      <w:r w:rsidRPr="006C4E83">
        <w:rPr>
          <w:lang w:eastAsia="ru-RU"/>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C4E83" w:rsidRPr="006C4E83" w:rsidRDefault="006C4E83" w:rsidP="006C4E83">
      <w:pPr>
        <w:rPr>
          <w:lang w:eastAsia="ru-RU"/>
        </w:rPr>
      </w:pPr>
      <w:r w:rsidRPr="006C4E83">
        <w:rPr>
          <w:lang w:eastAsia="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C4E83" w:rsidRPr="006C4E83" w:rsidRDefault="006C4E83" w:rsidP="006C4E83">
      <w:pPr>
        <w:rPr>
          <w:lang w:eastAsia="ru-RU"/>
        </w:rPr>
      </w:pPr>
      <w:r w:rsidRPr="006C4E83">
        <w:rPr>
          <w:lang w:eastAsia="ru-RU"/>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C4E83" w:rsidRPr="006C4E83" w:rsidRDefault="006C4E83" w:rsidP="006C4E83">
      <w:pPr>
        <w:rPr>
          <w:lang w:eastAsia="ru-RU"/>
        </w:rPr>
      </w:pPr>
      <w:r w:rsidRPr="006C4E83">
        <w:rPr>
          <w:lang w:eastAsia="ru-RU"/>
        </w:rPr>
        <w:t xml:space="preserve">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6C4E83" w:rsidRPr="006C4E83" w:rsidRDefault="006C4E83" w:rsidP="006C4E83">
      <w:pPr>
        <w:rPr>
          <w:lang w:eastAsia="ru-RU"/>
        </w:rPr>
      </w:pPr>
      <w:r w:rsidRPr="006C4E83">
        <w:rPr>
          <w:lang w:eastAsia="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6C4E83" w:rsidRPr="006C4E83" w:rsidRDefault="006C4E83" w:rsidP="006C4E83">
      <w:pPr>
        <w:rPr>
          <w:lang w:eastAsia="ru-RU"/>
        </w:rPr>
      </w:pPr>
      <w:r w:rsidRPr="006C4E83">
        <w:rPr>
          <w:lang w:eastAsia="ru-RU"/>
        </w:rPr>
        <w:t xml:space="preserve">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6C4E83" w:rsidRPr="006C4E83" w:rsidRDefault="006C4E83" w:rsidP="006C4E83">
      <w:pPr>
        <w:rPr>
          <w:lang w:eastAsia="ru-RU"/>
        </w:rPr>
      </w:pPr>
      <w:r w:rsidRPr="006C4E83">
        <w:rPr>
          <w:lang w:eastAsia="ru-RU"/>
        </w:rPr>
        <w:t xml:space="preserve">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w:t>
      </w:r>
      <w:r w:rsidRPr="006C4E83">
        <w:rPr>
          <w:lang w:eastAsia="ru-RU"/>
        </w:rPr>
        <w:lastRenderedPageBreak/>
        <w:t xml:space="preserve">измерения, исследования зависимостей физических величин и постановку опытов по проверке предложенных гипотез. </w:t>
      </w:r>
    </w:p>
    <w:p w:rsidR="006C4E83" w:rsidRPr="006C4E83" w:rsidRDefault="006C4E83" w:rsidP="006C4E83">
      <w:pPr>
        <w:rPr>
          <w:lang w:eastAsia="ru-RU"/>
        </w:rPr>
      </w:pPr>
      <w:r w:rsidRPr="006C4E83">
        <w:rPr>
          <w:lang w:eastAsia="ru-RU"/>
        </w:rPr>
        <w:t xml:space="preserve">116.5.12.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C4E83" w:rsidRPr="006C4E83" w:rsidRDefault="006C4E83" w:rsidP="006C4E83">
      <w:pPr>
        <w:rPr>
          <w:lang w:eastAsia="ru-RU"/>
        </w:rPr>
      </w:pPr>
      <w:r w:rsidRPr="006C4E83">
        <w:rPr>
          <w:lang w:eastAsia="ru-RU"/>
        </w:rPr>
        <w:t xml:space="preserve">116.5.13. В соответствии с требованиями </w:t>
      </w:r>
      <w:r w:rsidRPr="006C4E83">
        <w:t>ФГОС СОО</w:t>
      </w:r>
      <w:r w:rsidRPr="006C4E83">
        <w:rPr>
          <w:lang w:eastAsia="ru-RU"/>
        </w:rPr>
        <w:t xml:space="preserve"> к материально-техническому обеспечению учебного процесса курс физики углублённого уровня </w:t>
      </w:r>
      <w:r w:rsidRPr="006C4E83">
        <w:t>на уровне среднего общего образования</w:t>
      </w:r>
      <w:r w:rsidRPr="006C4E83">
        <w:rPr>
          <w:lang w:eastAsia="ru-RU"/>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6C4E83" w:rsidRPr="006C4E83" w:rsidRDefault="006C4E83" w:rsidP="006C4E83">
      <w:pPr>
        <w:rPr>
          <w:lang w:eastAsia="ru-RU"/>
        </w:rPr>
      </w:pPr>
      <w:r w:rsidRPr="006C4E83">
        <w:rPr>
          <w:lang w:eastAsia="ru-RU"/>
        </w:rP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6C4E83" w:rsidRPr="006C4E83" w:rsidRDefault="006C4E83" w:rsidP="006C4E83">
      <w:pPr>
        <w:rPr>
          <w:lang w:eastAsia="ru-RU"/>
        </w:rPr>
      </w:pPr>
      <w:r w:rsidRPr="006C4E83">
        <w:rPr>
          <w:lang w:eastAsia="ru-RU"/>
        </w:rPr>
        <w:t>116.5.15.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C4E83" w:rsidRPr="006C4E83" w:rsidRDefault="006C4E83" w:rsidP="006C4E83">
      <w:pPr>
        <w:rPr>
          <w:lang w:eastAsia="ru-RU"/>
        </w:rPr>
      </w:pPr>
      <w:r w:rsidRPr="006C4E83">
        <w:rPr>
          <w:lang w:eastAsia="ru-RU"/>
        </w:rPr>
        <w:t>116.5.16. Основными целями изучения физики в общем образовании являются:</w:t>
      </w:r>
    </w:p>
    <w:p w:rsidR="006C4E83" w:rsidRPr="006C4E83" w:rsidRDefault="006C4E83" w:rsidP="006C4E83">
      <w:pPr>
        <w:rPr>
          <w:lang w:eastAsia="ru-RU"/>
        </w:rPr>
      </w:pPr>
      <w:r w:rsidRPr="006C4E83">
        <w:rPr>
          <w:lang w:eastAsia="ru-RU"/>
        </w:rPr>
        <w:t>формирование интереса и стремления обучающихся к научному изучению природы, развитие их интеллектуальных и творческих способностей;</w:t>
      </w:r>
    </w:p>
    <w:p w:rsidR="006C4E83" w:rsidRPr="006C4E83" w:rsidRDefault="006C4E83" w:rsidP="006C4E83">
      <w:pPr>
        <w:rPr>
          <w:lang w:eastAsia="ru-RU"/>
        </w:rPr>
      </w:pPr>
      <w:r w:rsidRPr="006C4E83">
        <w:rPr>
          <w:lang w:eastAsia="ru-RU"/>
        </w:rPr>
        <w:t>развитие представлений о научном методе познания и формирование исследовательского отношения к окружающим явлениям;</w:t>
      </w:r>
    </w:p>
    <w:p w:rsidR="006C4E83" w:rsidRPr="006C4E83" w:rsidRDefault="006C4E83" w:rsidP="006C4E83">
      <w:pPr>
        <w:rPr>
          <w:lang w:eastAsia="ru-RU"/>
        </w:rPr>
      </w:pPr>
      <w:r w:rsidRPr="006C4E83">
        <w:rPr>
          <w:lang w:eastAsia="ru-RU"/>
        </w:rPr>
        <w:t>формирование научного мировоззрения как результата изучения основ строения материи и фундаментальных законов физики;</w:t>
      </w:r>
    </w:p>
    <w:p w:rsidR="006C4E83" w:rsidRPr="006C4E83" w:rsidRDefault="006C4E83" w:rsidP="006C4E83">
      <w:pPr>
        <w:rPr>
          <w:lang w:eastAsia="ru-RU"/>
        </w:rPr>
      </w:pPr>
      <w:r w:rsidRPr="006C4E83">
        <w:rPr>
          <w:lang w:eastAsia="ru-RU"/>
        </w:rPr>
        <w:t>формирование умений объяснять явления с использованием физических знаний и научных доказательств;</w:t>
      </w:r>
    </w:p>
    <w:p w:rsidR="006C4E83" w:rsidRPr="006C4E83" w:rsidRDefault="006C4E83" w:rsidP="006C4E83">
      <w:pPr>
        <w:rPr>
          <w:lang w:eastAsia="ru-RU"/>
        </w:rPr>
      </w:pPr>
      <w:r w:rsidRPr="006C4E83">
        <w:rPr>
          <w:lang w:eastAsia="ru-RU"/>
        </w:rPr>
        <w:t>формирование представлений о роли физики для развития других естественных наук, техники и технологий;</w:t>
      </w:r>
    </w:p>
    <w:p w:rsidR="006C4E83" w:rsidRPr="006C4E83" w:rsidRDefault="006C4E83" w:rsidP="006C4E83">
      <w:pPr>
        <w:rPr>
          <w:lang w:eastAsia="ru-RU"/>
        </w:rPr>
      </w:pPr>
      <w:r w:rsidRPr="006C4E83">
        <w:rPr>
          <w:lang w:eastAsia="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6C4E83" w:rsidRPr="006C4E83" w:rsidRDefault="006C4E83" w:rsidP="006C4E83">
      <w:pPr>
        <w:rPr>
          <w:lang w:eastAsia="ru-RU"/>
        </w:rPr>
      </w:pPr>
      <w:r w:rsidRPr="006C4E83">
        <w:rPr>
          <w:lang w:eastAsia="ru-RU"/>
        </w:rPr>
        <w:t>116.5.17. Достижение этих целей обеспечивается решением следующих задач в процессе изучения курса физики на уровне среднего общего образования:</w:t>
      </w:r>
    </w:p>
    <w:p w:rsidR="006C4E83" w:rsidRPr="006C4E83" w:rsidRDefault="006C4E83" w:rsidP="006C4E83">
      <w:pPr>
        <w:rPr>
          <w:lang w:eastAsia="ru-RU"/>
        </w:rPr>
      </w:pPr>
      <w:r w:rsidRPr="006C4E83">
        <w:rPr>
          <w:lang w:eastAsia="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C4E83" w:rsidRPr="006C4E83" w:rsidRDefault="006C4E83" w:rsidP="006C4E83">
      <w:pPr>
        <w:rPr>
          <w:lang w:eastAsia="ru-RU"/>
        </w:rPr>
      </w:pPr>
      <w:r w:rsidRPr="006C4E83">
        <w:rPr>
          <w:lang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C4E83" w:rsidRPr="006C4E83" w:rsidRDefault="006C4E83" w:rsidP="006C4E83">
      <w:pPr>
        <w:rPr>
          <w:lang w:eastAsia="ru-RU"/>
        </w:rPr>
      </w:pPr>
      <w:r w:rsidRPr="006C4E83">
        <w:rPr>
          <w:lang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6C4E83" w:rsidRPr="006C4E83" w:rsidRDefault="006C4E83" w:rsidP="006C4E83">
      <w:pPr>
        <w:rPr>
          <w:lang w:eastAsia="ru-RU"/>
        </w:rPr>
      </w:pPr>
      <w:r w:rsidRPr="006C4E83">
        <w:rPr>
          <w:lang w:eastAsia="ru-RU"/>
        </w:rPr>
        <w:t>понимание физических основ и принципов действия технических устройств и технологических процессов, их влияния на окружающую среду;</w:t>
      </w:r>
    </w:p>
    <w:p w:rsidR="006C4E83" w:rsidRPr="006C4E83" w:rsidRDefault="006C4E83" w:rsidP="006C4E83">
      <w:pPr>
        <w:rPr>
          <w:lang w:eastAsia="ru-RU"/>
        </w:rPr>
      </w:pPr>
      <w:r w:rsidRPr="006C4E83">
        <w:rPr>
          <w:lang w:eastAsia="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C4E83" w:rsidRPr="006C4E83" w:rsidRDefault="006C4E83" w:rsidP="006C4E83">
      <w:pPr>
        <w:rPr>
          <w:lang w:eastAsia="ru-RU"/>
        </w:rPr>
      </w:pPr>
      <w:r w:rsidRPr="006C4E83">
        <w:rPr>
          <w:lang w:eastAsia="ru-RU"/>
        </w:rPr>
        <w:t xml:space="preserve">создание условий для развития умений проектно-исследовательской, творческой деятельности; </w:t>
      </w:r>
    </w:p>
    <w:p w:rsidR="006C4E83" w:rsidRPr="006C4E83" w:rsidRDefault="006C4E83" w:rsidP="006C4E83">
      <w:pPr>
        <w:rPr>
          <w:lang w:eastAsia="ru-RU"/>
        </w:rPr>
      </w:pPr>
      <w:r w:rsidRPr="006C4E83">
        <w:rPr>
          <w:lang w:eastAsia="ru-RU"/>
        </w:rPr>
        <w:t>развитие интереса к сферам профессиональной деятельности, связанной с физикой.</w:t>
      </w:r>
    </w:p>
    <w:p w:rsidR="006C4E83" w:rsidRPr="006C4E83" w:rsidRDefault="006C4E83" w:rsidP="006C4E83">
      <w:pPr>
        <w:rPr>
          <w:lang w:eastAsia="ru-RU"/>
        </w:rPr>
      </w:pPr>
      <w:r w:rsidRPr="006C4E83">
        <w:rPr>
          <w:lang w:eastAsia="ru-RU"/>
        </w:rPr>
        <w:t xml:space="preserve">116.5.18. В соответствии с требованиями </w:t>
      </w:r>
      <w:r w:rsidRPr="006C4E83">
        <w:t>ФГОС СОО</w:t>
      </w:r>
      <w:r w:rsidRPr="006C4E83">
        <w:rPr>
          <w:lang w:eastAsia="ru-RU"/>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6C4E83" w:rsidRPr="006C4E83" w:rsidRDefault="006C4E83" w:rsidP="006C4E83">
      <w:pPr>
        <w:rPr>
          <w:lang w:eastAsia="ru-RU"/>
        </w:rPr>
      </w:pPr>
      <w:r w:rsidRPr="006C4E83">
        <w:rPr>
          <w:lang w:eastAsia="ru-RU"/>
        </w:rP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6C4E83" w:rsidRPr="006C4E83" w:rsidRDefault="006C4E83" w:rsidP="006C4E83">
      <w:pPr>
        <w:rPr>
          <w:lang w:eastAsia="ru-RU"/>
        </w:rPr>
      </w:pPr>
      <w:r w:rsidRPr="006C4E83">
        <w:rPr>
          <w:lang w:eastAsia="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6C4E83" w:rsidRPr="006C4E83" w:rsidRDefault="006C4E83" w:rsidP="006C4E83">
      <w:pPr>
        <w:rPr>
          <w:lang w:eastAsia="ru-RU"/>
        </w:rPr>
      </w:pPr>
      <w:r w:rsidRPr="006C4E83">
        <w:rPr>
          <w:lang w:eastAsia="ru-RU"/>
        </w:rPr>
        <w:t xml:space="preserve">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6C4E83" w:rsidRPr="006C4E83" w:rsidRDefault="006C4E83" w:rsidP="006C4E83">
      <w:pPr>
        <w:rPr>
          <w:lang w:eastAsia="ru-RU"/>
        </w:rPr>
      </w:pPr>
      <w:r w:rsidRPr="006C4E83">
        <w:rPr>
          <w:lang w:eastAsia="ru-RU"/>
        </w:rPr>
        <w:t>116.6. Содержание обучения в 10 классе.</w:t>
      </w:r>
    </w:p>
    <w:p w:rsidR="006C4E83" w:rsidRPr="006C4E83" w:rsidRDefault="006C4E83" w:rsidP="006C4E83">
      <w:pPr>
        <w:rPr>
          <w:lang w:eastAsia="ru-RU"/>
        </w:rPr>
      </w:pPr>
      <w:r w:rsidRPr="006C4E83">
        <w:rPr>
          <w:lang w:eastAsia="ru-RU"/>
        </w:rPr>
        <w:t>116.6.1. Раздел 1. Научный метод познания природы.</w:t>
      </w:r>
    </w:p>
    <w:p w:rsidR="006C4E83" w:rsidRPr="006C4E83" w:rsidRDefault="006C4E83" w:rsidP="006C4E83">
      <w:pPr>
        <w:rPr>
          <w:lang w:eastAsia="ru-RU"/>
        </w:rPr>
      </w:pPr>
      <w:r w:rsidRPr="006C4E83">
        <w:rPr>
          <w:lang w:eastAsia="ru-RU"/>
        </w:rPr>
        <w:t xml:space="preserve">Физика – фундаментальная наука о природе. Научный метод познания и методы исследования физических явлений. </w:t>
      </w:r>
    </w:p>
    <w:p w:rsidR="006C4E83" w:rsidRPr="006C4E83" w:rsidRDefault="006C4E83" w:rsidP="006C4E83">
      <w:pPr>
        <w:rPr>
          <w:lang w:eastAsia="ru-RU"/>
        </w:rPr>
      </w:pPr>
      <w:r w:rsidRPr="006C4E83">
        <w:rPr>
          <w:lang w:eastAsia="ru-RU"/>
        </w:rPr>
        <w:t xml:space="preserve">Эксперимент и теория в процессе познания природы. Наблюдение и эксперимент в физике. </w:t>
      </w:r>
    </w:p>
    <w:p w:rsidR="006C4E83" w:rsidRPr="006C4E83" w:rsidRDefault="006C4E83" w:rsidP="006C4E83">
      <w:pPr>
        <w:rPr>
          <w:lang w:eastAsia="ru-RU"/>
        </w:rPr>
      </w:pPr>
      <w:r w:rsidRPr="006C4E83">
        <w:rPr>
          <w:lang w:eastAsia="ru-RU"/>
        </w:rPr>
        <w:t>Способы измерения физических величин (аналоговые и цифровые измерительные приборы, компьютерные датчиковые системы).</w:t>
      </w:r>
    </w:p>
    <w:p w:rsidR="006C4E83" w:rsidRPr="006C4E83" w:rsidRDefault="006C4E83" w:rsidP="006C4E83">
      <w:pPr>
        <w:rPr>
          <w:lang w:eastAsia="ru-RU"/>
        </w:rPr>
      </w:pPr>
      <w:r w:rsidRPr="006C4E83">
        <w:rPr>
          <w:lang w:eastAsia="ru-RU"/>
        </w:rPr>
        <w:t xml:space="preserve">Погрешности измерений физических величин (абсолютная и относительная). </w:t>
      </w:r>
    </w:p>
    <w:p w:rsidR="006C4E83" w:rsidRPr="006C4E83" w:rsidRDefault="006C4E83" w:rsidP="006C4E83">
      <w:pPr>
        <w:rPr>
          <w:lang w:eastAsia="ru-RU"/>
        </w:rPr>
      </w:pPr>
      <w:r w:rsidRPr="006C4E83">
        <w:rPr>
          <w:lang w:eastAsia="ru-RU"/>
        </w:rPr>
        <w:lastRenderedPageBreak/>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6C4E83" w:rsidRPr="006C4E83" w:rsidRDefault="006C4E83" w:rsidP="006C4E83">
      <w:pPr>
        <w:rPr>
          <w:lang w:eastAsia="ru-RU"/>
        </w:rPr>
      </w:pPr>
      <w:r w:rsidRPr="006C4E83">
        <w:rPr>
          <w:lang w:eastAsia="ru-RU"/>
        </w:rPr>
        <w:t>Роль и место физики в формировании современной научной картины мира, в практической деятельности людей.</w:t>
      </w:r>
    </w:p>
    <w:p w:rsidR="006C4E83" w:rsidRPr="006C4E83" w:rsidRDefault="006C4E83" w:rsidP="006C4E83">
      <w:pPr>
        <w:rPr>
          <w:lang w:eastAsia="ru-RU"/>
        </w:rPr>
      </w:pPr>
      <w:r w:rsidRPr="006C4E83">
        <w:rPr>
          <w:lang w:eastAsia="ru-RU"/>
        </w:rPr>
        <w:t>Ученический эксперимент, лабораторные работы, практикум.</w:t>
      </w:r>
    </w:p>
    <w:p w:rsidR="006C4E83" w:rsidRPr="006C4E83" w:rsidRDefault="006C4E83" w:rsidP="006C4E83">
      <w:pPr>
        <w:rPr>
          <w:lang w:eastAsia="ru-RU"/>
        </w:rPr>
      </w:pPr>
      <w:r w:rsidRPr="006C4E83">
        <w:rPr>
          <w:lang w:eastAsia="ru-RU"/>
        </w:rPr>
        <w:t>Измерение силы тока и напряжения в цепи постоянного тока при помощи аналоговых и цифровых измерительных приборов.</w:t>
      </w:r>
    </w:p>
    <w:p w:rsidR="006C4E83" w:rsidRPr="006C4E83" w:rsidRDefault="006C4E83" w:rsidP="006C4E83">
      <w:pPr>
        <w:rPr>
          <w:lang w:eastAsia="ru-RU"/>
        </w:rPr>
      </w:pPr>
      <w:r w:rsidRPr="006C4E83">
        <w:rPr>
          <w:lang w:eastAsia="ru-RU"/>
        </w:rPr>
        <w:t>Знакомство с цифровой лабораторией по физике. Примеры измерения физических величин при помощи компьютерных датчиков.</w:t>
      </w:r>
    </w:p>
    <w:p w:rsidR="006C4E83" w:rsidRPr="006C4E83" w:rsidRDefault="006C4E83" w:rsidP="006C4E83">
      <w:pPr>
        <w:rPr>
          <w:lang w:eastAsia="ru-RU"/>
        </w:rPr>
      </w:pPr>
      <w:r w:rsidRPr="006C4E83">
        <w:rPr>
          <w:lang w:eastAsia="ru-RU"/>
        </w:rPr>
        <w:t>116.6.2. Раздел 2. Механика.</w:t>
      </w:r>
    </w:p>
    <w:p w:rsidR="006C4E83" w:rsidRPr="006C4E83" w:rsidRDefault="006C4E83" w:rsidP="006C4E83">
      <w:pPr>
        <w:rPr>
          <w:lang w:eastAsia="ru-RU"/>
        </w:rPr>
      </w:pPr>
      <w:r w:rsidRPr="006C4E83">
        <w:rPr>
          <w:lang w:eastAsia="ru-RU"/>
        </w:rPr>
        <w:t>116.6.2.1. Тема 1. Кинематика.</w:t>
      </w:r>
    </w:p>
    <w:p w:rsidR="006C4E83" w:rsidRPr="006C4E83" w:rsidRDefault="006C4E83" w:rsidP="006C4E83">
      <w:pPr>
        <w:rPr>
          <w:lang w:eastAsia="ru-RU"/>
        </w:rPr>
      </w:pPr>
      <w:r w:rsidRPr="006C4E83">
        <w:rPr>
          <w:lang w:eastAsia="ru-RU"/>
        </w:rPr>
        <w:t>Механическое движение. Относительность механического движения. Система отсчёта.</w:t>
      </w:r>
    </w:p>
    <w:p w:rsidR="006C4E83" w:rsidRPr="006C4E83" w:rsidRDefault="006C4E83" w:rsidP="006C4E83">
      <w:pPr>
        <w:rPr>
          <w:lang w:eastAsia="ru-RU"/>
        </w:rPr>
      </w:pPr>
      <w:r w:rsidRPr="006C4E83">
        <w:rPr>
          <w:lang w:eastAsia="ru-RU"/>
        </w:rPr>
        <w:t>Прямая и обратная задачи механики.</w:t>
      </w:r>
    </w:p>
    <w:p w:rsidR="006C4E83" w:rsidRPr="006C4E83" w:rsidRDefault="006C4E83" w:rsidP="006C4E83">
      <w:pPr>
        <w:rPr>
          <w:lang w:eastAsia="ru-RU"/>
        </w:rPr>
      </w:pPr>
      <w:r w:rsidRPr="006C4E83">
        <w:rPr>
          <w:lang w:eastAsia="ru-RU"/>
        </w:rPr>
        <w:t>Радиус-вектор материальной точки, его проекции на оси системы координат. Траектория.</w:t>
      </w:r>
    </w:p>
    <w:p w:rsidR="006C4E83" w:rsidRPr="006C4E83" w:rsidRDefault="006C4E83" w:rsidP="006C4E83">
      <w:pPr>
        <w:rPr>
          <w:lang w:eastAsia="ru-RU"/>
        </w:rPr>
      </w:pPr>
      <w:r w:rsidRPr="006C4E83">
        <w:rPr>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6C4E83" w:rsidRPr="006C4E83" w:rsidRDefault="006C4E83" w:rsidP="006C4E83">
      <w:pPr>
        <w:rPr>
          <w:lang w:eastAsia="ru-RU"/>
        </w:rPr>
      </w:pPr>
      <w:r w:rsidRPr="006C4E83">
        <w:rPr>
          <w:lang w:eastAsia="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6C4E83" w:rsidRPr="006C4E83" w:rsidRDefault="006C4E83" w:rsidP="006C4E83">
      <w:pPr>
        <w:rPr>
          <w:lang w:eastAsia="ru-RU"/>
        </w:rPr>
      </w:pPr>
      <w:r w:rsidRPr="006C4E83">
        <w:rPr>
          <w:lang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6C4E83" w:rsidRPr="006C4E83" w:rsidRDefault="006C4E83" w:rsidP="006C4E83">
      <w:pPr>
        <w:rPr>
          <w:lang w:eastAsia="ru-RU"/>
        </w:rPr>
      </w:pPr>
      <w:r w:rsidRPr="006C4E83">
        <w:rPr>
          <w:lang w:eastAsia="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6C4E83" w:rsidRPr="006C4E83" w:rsidRDefault="006C4E83" w:rsidP="006C4E83">
      <w:pPr>
        <w:rPr>
          <w:lang w:eastAsia="ru-RU"/>
        </w:rPr>
      </w:pPr>
      <w:r w:rsidRPr="006C4E83">
        <w:rPr>
          <w:lang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Модель системы отсчёта, иллюстрация кинематических характеристик движения.</w:t>
      </w:r>
    </w:p>
    <w:p w:rsidR="006C4E83" w:rsidRPr="006C4E83" w:rsidRDefault="006C4E83" w:rsidP="006C4E83">
      <w:pPr>
        <w:rPr>
          <w:lang w:eastAsia="ru-RU"/>
        </w:rPr>
      </w:pPr>
      <w:r w:rsidRPr="006C4E83">
        <w:rPr>
          <w:lang w:eastAsia="ru-RU"/>
        </w:rPr>
        <w:t>Способы исследования движений.</w:t>
      </w:r>
    </w:p>
    <w:p w:rsidR="006C4E83" w:rsidRPr="006C4E83" w:rsidRDefault="006C4E83" w:rsidP="006C4E83">
      <w:pPr>
        <w:rPr>
          <w:lang w:eastAsia="ru-RU"/>
        </w:rPr>
      </w:pPr>
      <w:r w:rsidRPr="006C4E83">
        <w:rPr>
          <w:lang w:eastAsia="ru-RU"/>
        </w:rPr>
        <w:t>Иллюстрация предельного перехода и измерение мгновенной скорости.</w:t>
      </w:r>
    </w:p>
    <w:p w:rsidR="006C4E83" w:rsidRPr="006C4E83" w:rsidRDefault="006C4E83" w:rsidP="006C4E83">
      <w:pPr>
        <w:rPr>
          <w:lang w:eastAsia="ru-RU"/>
        </w:rPr>
      </w:pPr>
      <w:r w:rsidRPr="006C4E83">
        <w:rPr>
          <w:lang w:eastAsia="ru-RU"/>
        </w:rPr>
        <w:t>Преобразование движений с использованием механизмов.</w:t>
      </w:r>
    </w:p>
    <w:p w:rsidR="006C4E83" w:rsidRPr="006C4E83" w:rsidRDefault="006C4E83" w:rsidP="006C4E83">
      <w:pPr>
        <w:rPr>
          <w:lang w:eastAsia="ru-RU"/>
        </w:rPr>
      </w:pPr>
      <w:r w:rsidRPr="006C4E83">
        <w:rPr>
          <w:lang w:eastAsia="ru-RU"/>
        </w:rPr>
        <w:t>Падение тел в воздухе и в разреженном пространстве.</w:t>
      </w:r>
    </w:p>
    <w:p w:rsidR="006C4E83" w:rsidRPr="006C4E83" w:rsidRDefault="006C4E83" w:rsidP="006C4E83">
      <w:pPr>
        <w:rPr>
          <w:lang w:eastAsia="ru-RU"/>
        </w:rPr>
      </w:pPr>
      <w:r w:rsidRPr="006C4E83">
        <w:rPr>
          <w:lang w:eastAsia="ru-RU"/>
        </w:rPr>
        <w:lastRenderedPageBreak/>
        <w:t xml:space="preserve">Наблюдение движения тела, брошенного под углом к горизонту и горизонтально. </w:t>
      </w:r>
    </w:p>
    <w:p w:rsidR="006C4E83" w:rsidRPr="006C4E83" w:rsidRDefault="006C4E83" w:rsidP="006C4E83">
      <w:pPr>
        <w:rPr>
          <w:lang w:eastAsia="ru-RU"/>
        </w:rPr>
      </w:pPr>
      <w:r w:rsidRPr="006C4E83">
        <w:rPr>
          <w:lang w:eastAsia="ru-RU"/>
        </w:rPr>
        <w:t>Направление скорости при движении по окружности.</w:t>
      </w:r>
    </w:p>
    <w:p w:rsidR="006C4E83" w:rsidRPr="006C4E83" w:rsidRDefault="006C4E83" w:rsidP="006C4E83">
      <w:pPr>
        <w:rPr>
          <w:lang w:eastAsia="ru-RU"/>
        </w:rPr>
      </w:pPr>
      <w:r w:rsidRPr="006C4E83">
        <w:rPr>
          <w:lang w:eastAsia="ru-RU"/>
        </w:rPr>
        <w:t>Преобразование угловой скорости в редукторе.</w:t>
      </w:r>
    </w:p>
    <w:p w:rsidR="006C4E83" w:rsidRPr="006C4E83" w:rsidRDefault="006C4E83" w:rsidP="006C4E83">
      <w:pPr>
        <w:rPr>
          <w:lang w:eastAsia="ru-RU"/>
        </w:rPr>
      </w:pPr>
      <w:r w:rsidRPr="006C4E83">
        <w:rPr>
          <w:lang w:eastAsia="ru-RU"/>
        </w:rPr>
        <w:t>Сравнение путей, траекторий, скоростей движения одного и того же тела в разных системах отсчёта.</w:t>
      </w:r>
    </w:p>
    <w:p w:rsidR="006C4E83" w:rsidRPr="006C4E83" w:rsidRDefault="006C4E83" w:rsidP="006C4E83">
      <w:pPr>
        <w:rPr>
          <w:lang w:eastAsia="ru-RU"/>
        </w:rPr>
      </w:pPr>
      <w:r w:rsidRPr="006C4E83">
        <w:rPr>
          <w:lang w:eastAsia="ru-RU"/>
        </w:rPr>
        <w:t>Ученический эксперимент, лабораторные работы, практикум.</w:t>
      </w:r>
    </w:p>
    <w:p w:rsidR="006C4E83" w:rsidRPr="006C4E83" w:rsidRDefault="006C4E83" w:rsidP="006C4E83">
      <w:pPr>
        <w:rPr>
          <w:lang w:eastAsia="ru-RU"/>
        </w:rPr>
      </w:pPr>
      <w:r w:rsidRPr="006C4E83">
        <w:rPr>
          <w:lang w:eastAsia="ru-RU"/>
        </w:rPr>
        <w:t xml:space="preserve">Изучение неравномерного движения с целью определения мгновенной скорости. </w:t>
      </w:r>
    </w:p>
    <w:p w:rsidR="006C4E83" w:rsidRPr="006C4E83" w:rsidRDefault="006C4E83" w:rsidP="006C4E83">
      <w:pPr>
        <w:rPr>
          <w:lang w:eastAsia="ru-RU"/>
        </w:rPr>
      </w:pPr>
      <w:r w:rsidRPr="006C4E83">
        <w:rPr>
          <w:lang w:eastAsia="ru-RU"/>
        </w:rPr>
        <w:t>Измерение ускорения при прямолинейном равноускоренном движении по наклонной плоскости.</w:t>
      </w:r>
    </w:p>
    <w:p w:rsidR="006C4E83" w:rsidRPr="006C4E83" w:rsidRDefault="006C4E83" w:rsidP="006C4E83">
      <w:pPr>
        <w:rPr>
          <w:lang w:eastAsia="ru-RU"/>
        </w:rPr>
      </w:pPr>
      <w:r w:rsidRPr="006C4E83">
        <w:rPr>
          <w:lang w:eastAsia="ru-RU"/>
        </w:rPr>
        <w:t xml:space="preserve">Исследование зависимости пути от времени при равноускоренном движении. </w:t>
      </w:r>
    </w:p>
    <w:p w:rsidR="006C4E83" w:rsidRPr="006C4E83" w:rsidRDefault="006C4E83" w:rsidP="006C4E83">
      <w:pPr>
        <w:rPr>
          <w:lang w:eastAsia="ru-RU"/>
        </w:rPr>
      </w:pPr>
      <w:r w:rsidRPr="006C4E83">
        <w:rPr>
          <w:lang w:eastAsia="ru-RU"/>
        </w:rPr>
        <w:t xml:space="preserve">Измерение ускорения свободного падения (рекомендовано использование цифровой лаборатории). </w:t>
      </w:r>
    </w:p>
    <w:p w:rsidR="006C4E83" w:rsidRPr="006C4E83" w:rsidRDefault="006C4E83" w:rsidP="006C4E83">
      <w:pPr>
        <w:rPr>
          <w:lang w:eastAsia="ru-RU"/>
        </w:rPr>
      </w:pPr>
      <w:r w:rsidRPr="006C4E83">
        <w:rPr>
          <w:lang w:eastAsia="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6C4E83" w:rsidRPr="006C4E83" w:rsidRDefault="006C4E83" w:rsidP="006C4E83">
      <w:pPr>
        <w:rPr>
          <w:lang w:eastAsia="ru-RU"/>
        </w:rPr>
      </w:pPr>
      <w:r w:rsidRPr="006C4E83">
        <w:rPr>
          <w:lang w:eastAsia="ru-RU"/>
        </w:rPr>
        <w:t xml:space="preserve">Изучение движения тела по окружности с постоянной по модулю скоростью. </w:t>
      </w:r>
    </w:p>
    <w:p w:rsidR="006C4E83" w:rsidRPr="006C4E83" w:rsidRDefault="006C4E83" w:rsidP="006C4E83">
      <w:pPr>
        <w:rPr>
          <w:lang w:eastAsia="ru-RU"/>
        </w:rPr>
      </w:pPr>
      <w:r w:rsidRPr="006C4E83">
        <w:rPr>
          <w:lang w:eastAsia="ru-RU"/>
        </w:rPr>
        <w:t>Исследование зависимости периода обращения конического маятника от его параметров.</w:t>
      </w:r>
    </w:p>
    <w:p w:rsidR="006C4E83" w:rsidRPr="006C4E83" w:rsidRDefault="006C4E83" w:rsidP="006C4E83">
      <w:pPr>
        <w:rPr>
          <w:lang w:eastAsia="ru-RU"/>
        </w:rPr>
      </w:pPr>
      <w:r w:rsidRPr="006C4E83">
        <w:rPr>
          <w:lang w:eastAsia="ru-RU"/>
        </w:rPr>
        <w:t>116.6.2.2. Тема 2. Динамика.</w:t>
      </w:r>
    </w:p>
    <w:p w:rsidR="006C4E83" w:rsidRPr="006C4E83" w:rsidRDefault="006C4E83" w:rsidP="006C4E83">
      <w:pPr>
        <w:rPr>
          <w:lang w:eastAsia="ru-RU"/>
        </w:rPr>
      </w:pPr>
      <w:r w:rsidRPr="006C4E83">
        <w:rPr>
          <w:lang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6C4E83" w:rsidRPr="006C4E83" w:rsidRDefault="006C4E83" w:rsidP="006C4E83">
      <w:pPr>
        <w:rPr>
          <w:lang w:eastAsia="ru-RU"/>
        </w:rPr>
      </w:pPr>
      <w:r w:rsidRPr="006C4E83">
        <w:rPr>
          <w:lang w:eastAsia="ru-RU"/>
        </w:rPr>
        <w:t>Масса тела. Сила. Принцип суперпозиции сил.</w:t>
      </w:r>
    </w:p>
    <w:p w:rsidR="006C4E83" w:rsidRPr="006C4E83" w:rsidRDefault="006C4E83" w:rsidP="006C4E83">
      <w:pPr>
        <w:rPr>
          <w:lang w:eastAsia="ru-RU"/>
        </w:rPr>
      </w:pPr>
      <w:r w:rsidRPr="006C4E83">
        <w:rPr>
          <w:lang w:eastAsia="ru-RU"/>
        </w:rPr>
        <w:t xml:space="preserve">Второй закон Ньютона для материальной точки. </w:t>
      </w:r>
    </w:p>
    <w:p w:rsidR="006C4E83" w:rsidRPr="006C4E83" w:rsidRDefault="006C4E83" w:rsidP="006C4E83">
      <w:pPr>
        <w:rPr>
          <w:lang w:eastAsia="ru-RU"/>
        </w:rPr>
      </w:pPr>
      <w:r w:rsidRPr="006C4E83">
        <w:rPr>
          <w:lang w:eastAsia="ru-RU"/>
        </w:rPr>
        <w:t>Третий закон Ньютона для материальных точек.</w:t>
      </w:r>
    </w:p>
    <w:p w:rsidR="006C4E83" w:rsidRPr="006C4E83" w:rsidRDefault="006C4E83" w:rsidP="006C4E83">
      <w:pPr>
        <w:rPr>
          <w:lang w:eastAsia="ru-RU"/>
        </w:rPr>
      </w:pPr>
      <w:r w:rsidRPr="006C4E83">
        <w:rPr>
          <w:lang w:eastAsia="ru-RU"/>
        </w:rPr>
        <w:t>Закон всемирного тяготения. Эквивалентность гравитационной и инертной массы.</w:t>
      </w:r>
    </w:p>
    <w:p w:rsidR="006C4E83" w:rsidRPr="006C4E83" w:rsidRDefault="006C4E83" w:rsidP="006C4E83">
      <w:pPr>
        <w:rPr>
          <w:lang w:eastAsia="ru-RU"/>
        </w:rPr>
      </w:pPr>
      <w:r w:rsidRPr="006C4E83">
        <w:rPr>
          <w:lang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6C4E83" w:rsidRPr="006C4E83" w:rsidRDefault="006C4E83" w:rsidP="006C4E83">
      <w:pPr>
        <w:rPr>
          <w:lang w:eastAsia="ru-RU"/>
        </w:rPr>
      </w:pPr>
      <w:r w:rsidRPr="006C4E83">
        <w:rPr>
          <w:lang w:eastAsia="ru-RU"/>
        </w:rPr>
        <w:t>Сила упругости. Закон Гука. Вес тела. Вес тела, движущегося с ускорением.</w:t>
      </w:r>
    </w:p>
    <w:p w:rsidR="006C4E83" w:rsidRPr="006C4E83" w:rsidRDefault="006C4E83" w:rsidP="006C4E83">
      <w:pPr>
        <w:rPr>
          <w:lang w:eastAsia="ru-RU"/>
        </w:rPr>
      </w:pPr>
      <w:r w:rsidRPr="006C4E83">
        <w:rPr>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6C4E83" w:rsidRPr="006C4E83" w:rsidRDefault="006C4E83" w:rsidP="006C4E83">
      <w:pPr>
        <w:rPr>
          <w:lang w:eastAsia="ru-RU"/>
        </w:rPr>
      </w:pPr>
      <w:r w:rsidRPr="006C4E83">
        <w:rPr>
          <w:lang w:eastAsia="ru-RU"/>
        </w:rPr>
        <w:t>Давление. Гидростатическое давление. Сила Архимеда.</w:t>
      </w:r>
    </w:p>
    <w:p w:rsidR="006C4E83" w:rsidRPr="006C4E83" w:rsidRDefault="006C4E83" w:rsidP="006C4E83">
      <w:pPr>
        <w:rPr>
          <w:lang w:eastAsia="ru-RU"/>
        </w:rPr>
      </w:pPr>
      <w:r w:rsidRPr="006C4E83">
        <w:rPr>
          <w:lang w:eastAsia="ru-RU"/>
        </w:rPr>
        <w:lastRenderedPageBreak/>
        <w:t>Технические устройства и технологические процессы: подшипники, движение искусственных спутников.</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 xml:space="preserve">Наблюдение движения тел в инерциальных и неинерциальных системах отсчёта. </w:t>
      </w:r>
    </w:p>
    <w:p w:rsidR="006C4E83" w:rsidRPr="006C4E83" w:rsidRDefault="006C4E83" w:rsidP="006C4E83">
      <w:pPr>
        <w:rPr>
          <w:lang w:eastAsia="ru-RU"/>
        </w:rPr>
      </w:pPr>
      <w:r w:rsidRPr="006C4E83">
        <w:rPr>
          <w:lang w:eastAsia="ru-RU"/>
        </w:rPr>
        <w:t xml:space="preserve">Принцип относительности. </w:t>
      </w:r>
    </w:p>
    <w:p w:rsidR="006C4E83" w:rsidRPr="006C4E83" w:rsidRDefault="006C4E83" w:rsidP="006C4E83">
      <w:pPr>
        <w:rPr>
          <w:lang w:eastAsia="ru-RU"/>
        </w:rPr>
      </w:pPr>
      <w:r w:rsidRPr="006C4E83">
        <w:rPr>
          <w:lang w:eastAsia="ru-RU"/>
        </w:rPr>
        <w:t>Качение двух цилиндров или шаров разной массы с одинаковым ускорением относительно неинерциальной системы отсчёта.</w:t>
      </w:r>
    </w:p>
    <w:p w:rsidR="006C4E83" w:rsidRPr="006C4E83" w:rsidRDefault="006C4E83" w:rsidP="006C4E83">
      <w:pPr>
        <w:rPr>
          <w:lang w:eastAsia="ru-RU"/>
        </w:rPr>
      </w:pPr>
      <w:r w:rsidRPr="006C4E83">
        <w:rPr>
          <w:lang w:eastAsia="ru-RU"/>
        </w:rPr>
        <w:t>Сравнение равнодействующей приложенных к телу сил с произведением массы тела на его ускорение в инерциальной системе отсчёта.</w:t>
      </w:r>
    </w:p>
    <w:p w:rsidR="006C4E83" w:rsidRPr="006C4E83" w:rsidRDefault="006C4E83" w:rsidP="006C4E83">
      <w:pPr>
        <w:rPr>
          <w:lang w:eastAsia="ru-RU"/>
        </w:rPr>
      </w:pPr>
      <w:r w:rsidRPr="006C4E83">
        <w:rPr>
          <w:lang w:eastAsia="ru-RU"/>
        </w:rPr>
        <w:t>Равенство сил, возникающих в результате взаимодействия тел.</w:t>
      </w:r>
    </w:p>
    <w:p w:rsidR="006C4E83" w:rsidRPr="006C4E83" w:rsidRDefault="006C4E83" w:rsidP="006C4E83">
      <w:pPr>
        <w:rPr>
          <w:lang w:eastAsia="ru-RU"/>
        </w:rPr>
      </w:pPr>
      <w:r w:rsidRPr="006C4E83">
        <w:rPr>
          <w:lang w:eastAsia="ru-RU"/>
        </w:rPr>
        <w:t>Измерение масс по взаимодействию.</w:t>
      </w:r>
    </w:p>
    <w:p w:rsidR="006C4E83" w:rsidRPr="006C4E83" w:rsidRDefault="006C4E83" w:rsidP="006C4E83">
      <w:pPr>
        <w:rPr>
          <w:lang w:eastAsia="ru-RU"/>
        </w:rPr>
      </w:pPr>
      <w:r w:rsidRPr="006C4E83">
        <w:rPr>
          <w:lang w:eastAsia="ru-RU"/>
        </w:rPr>
        <w:t>Невесомость.</w:t>
      </w:r>
    </w:p>
    <w:p w:rsidR="006C4E83" w:rsidRPr="006C4E83" w:rsidRDefault="006C4E83" w:rsidP="006C4E83">
      <w:pPr>
        <w:rPr>
          <w:lang w:eastAsia="ru-RU"/>
        </w:rPr>
      </w:pPr>
      <w:r w:rsidRPr="006C4E83">
        <w:rPr>
          <w:lang w:eastAsia="ru-RU"/>
        </w:rPr>
        <w:t>Вес тела при ускоренном подъёме и падении.</w:t>
      </w:r>
    </w:p>
    <w:p w:rsidR="006C4E83" w:rsidRPr="006C4E83" w:rsidRDefault="006C4E83" w:rsidP="006C4E83">
      <w:pPr>
        <w:rPr>
          <w:lang w:eastAsia="ru-RU"/>
        </w:rPr>
      </w:pPr>
      <w:r w:rsidRPr="006C4E83">
        <w:rPr>
          <w:lang w:eastAsia="ru-RU"/>
        </w:rPr>
        <w:t>Центробежные механизмы.</w:t>
      </w:r>
    </w:p>
    <w:p w:rsidR="006C4E83" w:rsidRPr="006C4E83" w:rsidRDefault="006C4E83" w:rsidP="006C4E83">
      <w:pPr>
        <w:rPr>
          <w:lang w:eastAsia="ru-RU"/>
        </w:rPr>
      </w:pPr>
      <w:r w:rsidRPr="006C4E83">
        <w:rPr>
          <w:lang w:eastAsia="ru-RU"/>
        </w:rPr>
        <w:t>Сравнение сил трения покоя, качения и скольжения.</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Измерение равнодействующей сил при движении бруска по наклонной плоскости.</w:t>
      </w:r>
    </w:p>
    <w:p w:rsidR="006C4E83" w:rsidRPr="006C4E83" w:rsidRDefault="006C4E83" w:rsidP="006C4E83">
      <w:pPr>
        <w:rPr>
          <w:lang w:eastAsia="ru-RU"/>
        </w:rPr>
      </w:pPr>
      <w:r w:rsidRPr="006C4E83">
        <w:rPr>
          <w:lang w:eastAsia="ru-RU"/>
        </w:rPr>
        <w:t xml:space="preserve">Проверка гипотезы о независимости времени движения бруска по наклонной плоскости на заданное расстояние от его массы. </w:t>
      </w:r>
    </w:p>
    <w:p w:rsidR="006C4E83" w:rsidRPr="006C4E83" w:rsidRDefault="006C4E83" w:rsidP="006C4E83">
      <w:pPr>
        <w:rPr>
          <w:lang w:eastAsia="ru-RU"/>
        </w:rPr>
      </w:pPr>
      <w:r w:rsidRPr="006C4E83">
        <w:rPr>
          <w:lang w:eastAsia="ru-RU"/>
        </w:rPr>
        <w:t>Исследование зависимости сил упругости, возникающих в пружине и резиновом образце, от их деформации.</w:t>
      </w:r>
    </w:p>
    <w:p w:rsidR="006C4E83" w:rsidRPr="006C4E83" w:rsidRDefault="006C4E83" w:rsidP="006C4E83">
      <w:pPr>
        <w:rPr>
          <w:lang w:eastAsia="ru-RU"/>
        </w:rPr>
      </w:pPr>
      <w:r w:rsidRPr="006C4E83">
        <w:rPr>
          <w:lang w:eastAsia="ru-RU"/>
        </w:rPr>
        <w:t>Изучение движения системы тел, связанных нитью, перекинутой через лёгкий блок.</w:t>
      </w:r>
    </w:p>
    <w:p w:rsidR="006C4E83" w:rsidRPr="006C4E83" w:rsidRDefault="006C4E83" w:rsidP="006C4E83">
      <w:pPr>
        <w:rPr>
          <w:lang w:eastAsia="ru-RU"/>
        </w:rPr>
      </w:pPr>
      <w:r w:rsidRPr="006C4E83">
        <w:rPr>
          <w:lang w:eastAsia="ru-RU"/>
        </w:rPr>
        <w:t xml:space="preserve">Измерение коэффициента трения по величине углового коэффициента зависимости Fтр(N). </w:t>
      </w:r>
    </w:p>
    <w:p w:rsidR="006C4E83" w:rsidRPr="006C4E83" w:rsidRDefault="006C4E83" w:rsidP="006C4E83">
      <w:pPr>
        <w:rPr>
          <w:lang w:eastAsia="ru-RU"/>
        </w:rPr>
      </w:pPr>
      <w:r w:rsidRPr="006C4E83">
        <w:rPr>
          <w:lang w:eastAsia="ru-RU"/>
        </w:rPr>
        <w:t>Исследование движения бруска по наклонной плоскости с переменным коэффициентом трения.</w:t>
      </w:r>
    </w:p>
    <w:p w:rsidR="006C4E83" w:rsidRPr="006C4E83" w:rsidRDefault="006C4E83" w:rsidP="006C4E83">
      <w:pPr>
        <w:rPr>
          <w:lang w:eastAsia="ru-RU"/>
        </w:rPr>
      </w:pPr>
      <w:r w:rsidRPr="006C4E83">
        <w:rPr>
          <w:lang w:eastAsia="ru-RU"/>
        </w:rPr>
        <w:t xml:space="preserve">Изучение движения груза на валу с трением. </w:t>
      </w:r>
    </w:p>
    <w:p w:rsidR="006C4E83" w:rsidRPr="006C4E83" w:rsidRDefault="006C4E83" w:rsidP="006C4E83">
      <w:pPr>
        <w:rPr>
          <w:lang w:eastAsia="ru-RU"/>
        </w:rPr>
      </w:pPr>
      <w:r w:rsidRPr="006C4E83">
        <w:rPr>
          <w:lang w:eastAsia="ru-RU"/>
        </w:rPr>
        <w:t>116.6.2.3. Тема 3. Статика твёрдого тела.</w:t>
      </w:r>
    </w:p>
    <w:p w:rsidR="006C4E83" w:rsidRPr="006C4E83" w:rsidRDefault="006C4E83" w:rsidP="006C4E83">
      <w:pPr>
        <w:rPr>
          <w:lang w:eastAsia="ru-RU"/>
        </w:rPr>
      </w:pPr>
      <w:r w:rsidRPr="006C4E83">
        <w:rPr>
          <w:lang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6C4E83" w:rsidRPr="006C4E83" w:rsidRDefault="006C4E83" w:rsidP="006C4E83">
      <w:pPr>
        <w:rPr>
          <w:lang w:eastAsia="ru-RU"/>
        </w:rPr>
      </w:pPr>
      <w:r w:rsidRPr="006C4E83">
        <w:rPr>
          <w:lang w:eastAsia="ru-RU"/>
        </w:rPr>
        <w:t>Условия равновесия твёрдого тела.</w:t>
      </w:r>
    </w:p>
    <w:p w:rsidR="006C4E83" w:rsidRPr="006C4E83" w:rsidRDefault="006C4E83" w:rsidP="006C4E83">
      <w:pPr>
        <w:rPr>
          <w:lang w:eastAsia="ru-RU"/>
        </w:rPr>
      </w:pPr>
      <w:r w:rsidRPr="006C4E83">
        <w:rPr>
          <w:lang w:eastAsia="ru-RU"/>
        </w:rPr>
        <w:t>Устойчивое, неустойчивое, безразличное равновесие.</w:t>
      </w:r>
    </w:p>
    <w:p w:rsidR="006C4E83" w:rsidRPr="006C4E83" w:rsidRDefault="006C4E83" w:rsidP="006C4E83">
      <w:pPr>
        <w:rPr>
          <w:lang w:eastAsia="ru-RU"/>
        </w:rPr>
      </w:pPr>
      <w:r w:rsidRPr="006C4E83">
        <w:rPr>
          <w:lang w:eastAsia="ru-RU"/>
        </w:rPr>
        <w:lastRenderedPageBreak/>
        <w:t>Технические устройства и технологические процессы: кронштейн, строительный кран, решётчатые конструкции.</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Условия равновесия.</w:t>
      </w:r>
    </w:p>
    <w:p w:rsidR="006C4E83" w:rsidRPr="006C4E83" w:rsidRDefault="006C4E83" w:rsidP="006C4E83">
      <w:pPr>
        <w:rPr>
          <w:lang w:eastAsia="ru-RU"/>
        </w:rPr>
      </w:pPr>
      <w:r w:rsidRPr="006C4E83">
        <w:rPr>
          <w:lang w:eastAsia="ru-RU"/>
        </w:rPr>
        <w:t>Виды равновесия.</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 xml:space="preserve">Исследование условий равновесия твёрдого тела, имеющего ось вращения. </w:t>
      </w:r>
    </w:p>
    <w:p w:rsidR="006C4E83" w:rsidRPr="006C4E83" w:rsidRDefault="006C4E83" w:rsidP="006C4E83">
      <w:pPr>
        <w:rPr>
          <w:lang w:eastAsia="ru-RU"/>
        </w:rPr>
      </w:pPr>
      <w:r w:rsidRPr="006C4E83">
        <w:rPr>
          <w:lang w:eastAsia="ru-RU"/>
        </w:rPr>
        <w:t xml:space="preserve">Конструирование кронштейнов и расчёт сил упругости. </w:t>
      </w:r>
    </w:p>
    <w:p w:rsidR="006C4E83" w:rsidRPr="006C4E83" w:rsidRDefault="006C4E83" w:rsidP="006C4E83">
      <w:pPr>
        <w:rPr>
          <w:lang w:eastAsia="ru-RU"/>
        </w:rPr>
      </w:pPr>
      <w:r w:rsidRPr="006C4E83">
        <w:rPr>
          <w:lang w:eastAsia="ru-RU"/>
        </w:rPr>
        <w:t xml:space="preserve">Изучение устойчивости твёрдого тела, имеющего площадь опоры. </w:t>
      </w:r>
    </w:p>
    <w:p w:rsidR="006C4E83" w:rsidRPr="006C4E83" w:rsidRDefault="006C4E83" w:rsidP="006C4E83">
      <w:pPr>
        <w:rPr>
          <w:lang w:eastAsia="ru-RU"/>
        </w:rPr>
      </w:pPr>
      <w:r w:rsidRPr="006C4E83">
        <w:rPr>
          <w:lang w:eastAsia="ru-RU"/>
        </w:rPr>
        <w:t>116.6.2.4. Тема 4. Законы сохранения в механике.</w:t>
      </w:r>
    </w:p>
    <w:p w:rsidR="006C4E83" w:rsidRPr="006C4E83" w:rsidRDefault="006C4E83" w:rsidP="006C4E83">
      <w:pPr>
        <w:rPr>
          <w:lang w:eastAsia="ru-RU"/>
        </w:rPr>
      </w:pPr>
      <w:r w:rsidRPr="006C4E83">
        <w:rPr>
          <w:lang w:eastAsia="ru-RU"/>
        </w:rPr>
        <w:t>Импульс материальной точки, системы материальных точек. Центр масс системы материальных точек. Теорема о движении центра масс.</w:t>
      </w:r>
    </w:p>
    <w:p w:rsidR="006C4E83" w:rsidRPr="006C4E83" w:rsidRDefault="006C4E83" w:rsidP="006C4E83">
      <w:pPr>
        <w:rPr>
          <w:lang w:eastAsia="ru-RU"/>
        </w:rPr>
      </w:pPr>
      <w:r w:rsidRPr="006C4E83">
        <w:rPr>
          <w:lang w:eastAsia="ru-RU"/>
        </w:rPr>
        <w:t xml:space="preserve">Импульс силы и изменение импульса тела. </w:t>
      </w:r>
    </w:p>
    <w:p w:rsidR="006C4E83" w:rsidRPr="006C4E83" w:rsidRDefault="006C4E83" w:rsidP="006C4E83">
      <w:pPr>
        <w:rPr>
          <w:lang w:eastAsia="ru-RU"/>
        </w:rPr>
      </w:pPr>
      <w:r w:rsidRPr="006C4E83">
        <w:rPr>
          <w:lang w:eastAsia="ru-RU"/>
        </w:rPr>
        <w:t xml:space="preserve">Закон сохранения импульса. </w:t>
      </w:r>
    </w:p>
    <w:p w:rsidR="006C4E83" w:rsidRPr="006C4E83" w:rsidRDefault="006C4E83" w:rsidP="006C4E83">
      <w:pPr>
        <w:rPr>
          <w:lang w:eastAsia="ru-RU"/>
        </w:rPr>
      </w:pPr>
      <w:r w:rsidRPr="006C4E83">
        <w:rPr>
          <w:lang w:eastAsia="ru-RU"/>
        </w:rPr>
        <w:t>Реактивное движение.</w:t>
      </w:r>
    </w:p>
    <w:p w:rsidR="006C4E83" w:rsidRPr="006C4E83" w:rsidRDefault="006C4E83" w:rsidP="006C4E83">
      <w:pPr>
        <w:rPr>
          <w:lang w:eastAsia="ru-RU"/>
        </w:rPr>
      </w:pPr>
      <w:r w:rsidRPr="006C4E83">
        <w:rPr>
          <w:lang w:eastAsia="ru-RU"/>
        </w:rPr>
        <w:t>Момент импульса материальной точки. Представление о сохранении момента импульса в центральных полях.</w:t>
      </w:r>
    </w:p>
    <w:p w:rsidR="006C4E83" w:rsidRPr="006C4E83" w:rsidRDefault="006C4E83" w:rsidP="006C4E83">
      <w:pPr>
        <w:rPr>
          <w:lang w:eastAsia="ru-RU"/>
        </w:rPr>
      </w:pPr>
      <w:r w:rsidRPr="006C4E83">
        <w:rPr>
          <w:lang w:eastAsia="ru-RU"/>
        </w:rPr>
        <w:t xml:space="preserve">Работа силы на малом и на конечном перемещении. Графическое представление работы силы. </w:t>
      </w:r>
    </w:p>
    <w:p w:rsidR="006C4E83" w:rsidRPr="006C4E83" w:rsidRDefault="006C4E83" w:rsidP="006C4E83">
      <w:pPr>
        <w:rPr>
          <w:lang w:eastAsia="ru-RU"/>
        </w:rPr>
      </w:pPr>
      <w:r w:rsidRPr="006C4E83">
        <w:rPr>
          <w:lang w:eastAsia="ru-RU"/>
        </w:rPr>
        <w:t xml:space="preserve">Мощность силы. </w:t>
      </w:r>
    </w:p>
    <w:p w:rsidR="006C4E83" w:rsidRPr="006C4E83" w:rsidRDefault="006C4E83" w:rsidP="006C4E83">
      <w:pPr>
        <w:rPr>
          <w:lang w:eastAsia="ru-RU"/>
        </w:rPr>
      </w:pPr>
      <w:r w:rsidRPr="006C4E83">
        <w:rPr>
          <w:lang w:eastAsia="ru-RU"/>
        </w:rPr>
        <w:t xml:space="preserve">Кинетическая энергия материальной точки. Теорема об изменении кинетической энергии материальной точки. </w:t>
      </w:r>
    </w:p>
    <w:p w:rsidR="006C4E83" w:rsidRPr="006C4E83" w:rsidRDefault="006C4E83" w:rsidP="006C4E83">
      <w:pPr>
        <w:rPr>
          <w:lang w:eastAsia="ru-RU"/>
        </w:rPr>
      </w:pPr>
      <w:r w:rsidRPr="006C4E83">
        <w:rPr>
          <w:lang w:eastAsia="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6C4E83" w:rsidRPr="006C4E83" w:rsidRDefault="006C4E83" w:rsidP="006C4E83">
      <w:pPr>
        <w:rPr>
          <w:lang w:eastAsia="ru-RU"/>
        </w:rPr>
      </w:pPr>
      <w:r w:rsidRPr="006C4E83">
        <w:rPr>
          <w:lang w:eastAsia="ru-RU"/>
        </w:rPr>
        <w:t xml:space="preserve">Связь работы непотенциальных сил с изменением механической энергии системы тел. Закон сохранения механической энергии. </w:t>
      </w:r>
    </w:p>
    <w:p w:rsidR="006C4E83" w:rsidRPr="006C4E83" w:rsidRDefault="006C4E83" w:rsidP="006C4E83">
      <w:pPr>
        <w:rPr>
          <w:lang w:eastAsia="ru-RU"/>
        </w:rPr>
      </w:pPr>
      <w:r w:rsidRPr="006C4E83">
        <w:rPr>
          <w:lang w:eastAsia="ru-RU"/>
        </w:rPr>
        <w:t xml:space="preserve">Упругие и неупругие столкновения. </w:t>
      </w:r>
    </w:p>
    <w:p w:rsidR="006C4E83" w:rsidRPr="006C4E83" w:rsidRDefault="006C4E83" w:rsidP="006C4E83">
      <w:pPr>
        <w:rPr>
          <w:lang w:eastAsia="ru-RU"/>
        </w:rPr>
      </w:pPr>
      <w:r w:rsidRPr="006C4E83">
        <w:rPr>
          <w:lang w:eastAsia="ru-RU"/>
        </w:rPr>
        <w:t>Уравнение Бернулли для идеальной жидкости как следствие закона сохранения механической энергии.</w:t>
      </w:r>
    </w:p>
    <w:p w:rsidR="006C4E83" w:rsidRPr="006C4E83" w:rsidRDefault="006C4E83" w:rsidP="006C4E83">
      <w:pPr>
        <w:rPr>
          <w:lang w:eastAsia="ru-RU"/>
        </w:rPr>
      </w:pPr>
      <w:r w:rsidRPr="006C4E83">
        <w:rPr>
          <w:lang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6C4E83" w:rsidRPr="006C4E83" w:rsidRDefault="006C4E83" w:rsidP="006C4E83">
      <w:pPr>
        <w:rPr>
          <w:lang w:eastAsia="ru-RU"/>
        </w:rPr>
      </w:pPr>
      <w:r w:rsidRPr="006C4E83">
        <w:rPr>
          <w:lang w:eastAsia="ru-RU"/>
        </w:rPr>
        <w:lastRenderedPageBreak/>
        <w:t>Демонстрации.</w:t>
      </w:r>
    </w:p>
    <w:p w:rsidR="006C4E83" w:rsidRPr="006C4E83" w:rsidRDefault="006C4E83" w:rsidP="006C4E83">
      <w:pPr>
        <w:rPr>
          <w:lang w:eastAsia="ru-RU"/>
        </w:rPr>
      </w:pPr>
      <w:r w:rsidRPr="006C4E83">
        <w:rPr>
          <w:lang w:eastAsia="ru-RU"/>
        </w:rPr>
        <w:t>Закон сохранения импульса.</w:t>
      </w:r>
    </w:p>
    <w:p w:rsidR="006C4E83" w:rsidRPr="006C4E83" w:rsidRDefault="006C4E83" w:rsidP="006C4E83">
      <w:pPr>
        <w:rPr>
          <w:lang w:eastAsia="ru-RU"/>
        </w:rPr>
      </w:pPr>
      <w:r w:rsidRPr="006C4E83">
        <w:rPr>
          <w:lang w:eastAsia="ru-RU"/>
        </w:rPr>
        <w:t>Реактивное движение.</w:t>
      </w:r>
    </w:p>
    <w:p w:rsidR="006C4E83" w:rsidRPr="006C4E83" w:rsidRDefault="006C4E83" w:rsidP="006C4E83">
      <w:pPr>
        <w:rPr>
          <w:lang w:eastAsia="ru-RU"/>
        </w:rPr>
      </w:pPr>
      <w:r w:rsidRPr="006C4E83">
        <w:rPr>
          <w:lang w:eastAsia="ru-RU"/>
        </w:rPr>
        <w:t>Измерение мощности силы.</w:t>
      </w:r>
    </w:p>
    <w:p w:rsidR="006C4E83" w:rsidRPr="006C4E83" w:rsidRDefault="006C4E83" w:rsidP="006C4E83">
      <w:pPr>
        <w:rPr>
          <w:lang w:eastAsia="ru-RU"/>
        </w:rPr>
      </w:pPr>
      <w:r w:rsidRPr="006C4E83">
        <w:rPr>
          <w:lang w:eastAsia="ru-RU"/>
        </w:rPr>
        <w:t>Изменение энергии тела при совершении работы.</w:t>
      </w:r>
    </w:p>
    <w:p w:rsidR="006C4E83" w:rsidRPr="006C4E83" w:rsidRDefault="006C4E83" w:rsidP="006C4E83">
      <w:pPr>
        <w:rPr>
          <w:lang w:eastAsia="ru-RU"/>
        </w:rPr>
      </w:pPr>
      <w:r w:rsidRPr="006C4E83">
        <w:rPr>
          <w:lang w:eastAsia="ru-RU"/>
        </w:rPr>
        <w:t>Взаимные превращения кинетической и потенциальной энергий при действии на тело силы тяжести и силы упругости.</w:t>
      </w:r>
    </w:p>
    <w:p w:rsidR="006C4E83" w:rsidRPr="006C4E83" w:rsidRDefault="006C4E83" w:rsidP="006C4E83">
      <w:pPr>
        <w:rPr>
          <w:lang w:eastAsia="ru-RU"/>
        </w:rPr>
      </w:pPr>
      <w:r w:rsidRPr="006C4E83">
        <w:rPr>
          <w:lang w:eastAsia="ru-RU"/>
        </w:rPr>
        <w:t>Сохранение энергии при свободном падении.</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 xml:space="preserve">Измерение импульса тела по тормозному пути. </w:t>
      </w:r>
    </w:p>
    <w:p w:rsidR="006C4E83" w:rsidRPr="006C4E83" w:rsidRDefault="006C4E83" w:rsidP="006C4E83">
      <w:pPr>
        <w:rPr>
          <w:lang w:eastAsia="ru-RU"/>
        </w:rPr>
      </w:pPr>
      <w:r w:rsidRPr="006C4E83">
        <w:rPr>
          <w:lang w:eastAsia="ru-RU"/>
        </w:rPr>
        <w:t xml:space="preserve">Измерение силы тяги, скорости модели электромобиля и мощности силы тяги. </w:t>
      </w:r>
    </w:p>
    <w:p w:rsidR="006C4E83" w:rsidRPr="006C4E83" w:rsidRDefault="006C4E83" w:rsidP="006C4E83">
      <w:pPr>
        <w:rPr>
          <w:lang w:eastAsia="ru-RU"/>
        </w:rPr>
      </w:pPr>
      <w:r w:rsidRPr="006C4E83">
        <w:rPr>
          <w:lang w:eastAsia="ru-RU"/>
        </w:rPr>
        <w:t>Сравнение изменения импульса тела с импульсом силы.</w:t>
      </w:r>
    </w:p>
    <w:p w:rsidR="006C4E83" w:rsidRPr="006C4E83" w:rsidRDefault="006C4E83" w:rsidP="006C4E83">
      <w:pPr>
        <w:rPr>
          <w:lang w:eastAsia="ru-RU"/>
        </w:rPr>
      </w:pPr>
      <w:r w:rsidRPr="006C4E83">
        <w:rPr>
          <w:lang w:eastAsia="ru-RU"/>
        </w:rPr>
        <w:t>Исследование сохранения импульса при упругом взаимодействии.</w:t>
      </w:r>
    </w:p>
    <w:p w:rsidR="006C4E83" w:rsidRPr="006C4E83" w:rsidRDefault="006C4E83" w:rsidP="006C4E83">
      <w:pPr>
        <w:rPr>
          <w:lang w:eastAsia="ru-RU"/>
        </w:rPr>
      </w:pPr>
      <w:r w:rsidRPr="006C4E83">
        <w:rPr>
          <w:lang w:eastAsia="ru-RU"/>
        </w:rPr>
        <w:t>Измерение кинетической энергии тела по тормозному пути.</w:t>
      </w:r>
    </w:p>
    <w:p w:rsidR="006C4E83" w:rsidRPr="006C4E83" w:rsidRDefault="006C4E83" w:rsidP="006C4E83">
      <w:pPr>
        <w:rPr>
          <w:lang w:eastAsia="ru-RU"/>
        </w:rPr>
      </w:pPr>
      <w:r w:rsidRPr="006C4E83">
        <w:rPr>
          <w:lang w:eastAsia="ru-RU"/>
        </w:rPr>
        <w:t xml:space="preserve">Сравнение изменения потенциальной энергии пружины с работой силы трения. </w:t>
      </w:r>
    </w:p>
    <w:p w:rsidR="006C4E83" w:rsidRPr="006C4E83" w:rsidRDefault="006C4E83" w:rsidP="006C4E83">
      <w:pPr>
        <w:rPr>
          <w:lang w:eastAsia="ru-RU"/>
        </w:rPr>
      </w:pPr>
      <w:r w:rsidRPr="006C4E83">
        <w:rPr>
          <w:lang w:eastAsia="ru-RU"/>
        </w:rPr>
        <w:t>Определение работы силы трения при движении тела по наклонной плоскости.</w:t>
      </w:r>
    </w:p>
    <w:p w:rsidR="006C4E83" w:rsidRPr="006C4E83" w:rsidRDefault="006C4E83" w:rsidP="006C4E83">
      <w:pPr>
        <w:rPr>
          <w:lang w:eastAsia="ru-RU"/>
        </w:rPr>
      </w:pPr>
      <w:r w:rsidRPr="006C4E83">
        <w:rPr>
          <w:lang w:eastAsia="ru-RU"/>
        </w:rPr>
        <w:t>116.6.3. Раздел 3. Молекулярная физика и термодинамика.</w:t>
      </w:r>
    </w:p>
    <w:p w:rsidR="006C4E83" w:rsidRPr="006C4E83" w:rsidRDefault="006C4E83" w:rsidP="006C4E83">
      <w:pPr>
        <w:rPr>
          <w:lang w:eastAsia="ru-RU"/>
        </w:rPr>
      </w:pPr>
      <w:r w:rsidRPr="006C4E83">
        <w:rPr>
          <w:lang w:eastAsia="ru-RU"/>
        </w:rPr>
        <w:t>116.6.3.1. Тема 1. Основы молекулярно-кинетической теории.</w:t>
      </w:r>
    </w:p>
    <w:p w:rsidR="006C4E83" w:rsidRPr="006C4E83" w:rsidRDefault="006C4E83" w:rsidP="006C4E83">
      <w:pPr>
        <w:rPr>
          <w:lang w:eastAsia="ru-RU"/>
        </w:rPr>
      </w:pPr>
      <w:r w:rsidRPr="006C4E83">
        <w:rPr>
          <w:lang w:eastAsia="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6C4E83" w:rsidRPr="006C4E83" w:rsidRDefault="006C4E83" w:rsidP="006C4E83">
      <w:pPr>
        <w:rPr>
          <w:lang w:eastAsia="ru-RU"/>
        </w:rPr>
      </w:pPr>
      <w:r w:rsidRPr="006C4E83">
        <w:rPr>
          <w:lang w:eastAsia="ru-RU"/>
        </w:rPr>
        <w:t xml:space="preserve">Тепловое равновесие. Температура и способы её измерения. Шкала температур Цельсия. </w:t>
      </w:r>
    </w:p>
    <w:p w:rsidR="006C4E83" w:rsidRPr="006C4E83" w:rsidRDefault="006C4E83" w:rsidP="006C4E83">
      <w:pPr>
        <w:rPr>
          <w:lang w:eastAsia="ru-RU"/>
        </w:rPr>
      </w:pPr>
      <w:r w:rsidRPr="006C4E83">
        <w:rPr>
          <w:lang w:eastAsia="ru-RU"/>
        </w:rPr>
        <w:t>Модель идеального газа в молекулярно-кинетической теории: частицы газа движутся хаотически и не взаимодействуют друг с другом.</w:t>
      </w:r>
    </w:p>
    <w:p w:rsidR="006C4E83" w:rsidRPr="006C4E83" w:rsidRDefault="006C4E83" w:rsidP="006C4E83">
      <w:pPr>
        <w:rPr>
          <w:lang w:eastAsia="ru-RU"/>
        </w:rPr>
      </w:pPr>
      <w:r w:rsidRPr="006C4E83">
        <w:rPr>
          <w:lang w:eastAsia="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6C4E83" w:rsidRPr="006C4E83" w:rsidRDefault="006C4E83" w:rsidP="006C4E83">
      <w:pPr>
        <w:rPr>
          <w:lang w:eastAsia="ru-RU"/>
        </w:rPr>
      </w:pPr>
      <w:r w:rsidRPr="006C4E83">
        <w:rPr>
          <w:lang w:eastAsia="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6C4E83" w:rsidRPr="006C4E83" w:rsidRDefault="006C4E83" w:rsidP="006C4E83">
      <w:pPr>
        <w:rPr>
          <w:lang w:eastAsia="ru-RU"/>
        </w:rPr>
      </w:pPr>
      <w:r w:rsidRPr="006C4E83">
        <w:rPr>
          <w:lang w:eastAsia="ru-RU"/>
        </w:rPr>
        <w:lastRenderedPageBreak/>
        <w:t>Связь абсолютной температуры термодинамической системы со средней кинетической энергией поступательного теплового движения её частиц.</w:t>
      </w:r>
    </w:p>
    <w:p w:rsidR="006C4E83" w:rsidRPr="006C4E83" w:rsidRDefault="006C4E83" w:rsidP="006C4E83">
      <w:pPr>
        <w:rPr>
          <w:lang w:eastAsia="ru-RU"/>
        </w:rPr>
      </w:pPr>
      <w:r w:rsidRPr="006C4E83">
        <w:rPr>
          <w:lang w:eastAsia="ru-RU"/>
        </w:rPr>
        <w:t>Технические устройства и технологические процессы: термометр, барометр, получение наноматериалов.</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Модели движения частиц вещества.</w:t>
      </w:r>
    </w:p>
    <w:p w:rsidR="006C4E83" w:rsidRPr="006C4E83" w:rsidRDefault="006C4E83" w:rsidP="006C4E83">
      <w:pPr>
        <w:rPr>
          <w:lang w:eastAsia="ru-RU"/>
        </w:rPr>
      </w:pPr>
      <w:r w:rsidRPr="006C4E83">
        <w:rPr>
          <w:lang w:eastAsia="ru-RU"/>
        </w:rPr>
        <w:t>Модель броуновского движения.</w:t>
      </w:r>
    </w:p>
    <w:p w:rsidR="006C4E83" w:rsidRPr="006C4E83" w:rsidRDefault="006C4E83" w:rsidP="006C4E83">
      <w:pPr>
        <w:rPr>
          <w:lang w:eastAsia="ru-RU"/>
        </w:rPr>
      </w:pPr>
      <w:r w:rsidRPr="006C4E83">
        <w:rPr>
          <w:lang w:eastAsia="ru-RU"/>
        </w:rPr>
        <w:t>Видеоролик с записью реального броуновского движения.</w:t>
      </w:r>
    </w:p>
    <w:p w:rsidR="006C4E83" w:rsidRPr="006C4E83" w:rsidRDefault="006C4E83" w:rsidP="006C4E83">
      <w:pPr>
        <w:rPr>
          <w:lang w:eastAsia="ru-RU"/>
        </w:rPr>
      </w:pPr>
      <w:r w:rsidRPr="006C4E83">
        <w:rPr>
          <w:lang w:eastAsia="ru-RU"/>
        </w:rPr>
        <w:t>Диффузия жидкостей.</w:t>
      </w:r>
    </w:p>
    <w:p w:rsidR="006C4E83" w:rsidRPr="006C4E83" w:rsidRDefault="006C4E83" w:rsidP="006C4E83">
      <w:pPr>
        <w:rPr>
          <w:lang w:eastAsia="ru-RU"/>
        </w:rPr>
      </w:pPr>
      <w:r w:rsidRPr="006C4E83">
        <w:rPr>
          <w:lang w:eastAsia="ru-RU"/>
        </w:rPr>
        <w:t>Модель опыта Штерна.</w:t>
      </w:r>
    </w:p>
    <w:p w:rsidR="006C4E83" w:rsidRPr="006C4E83" w:rsidRDefault="006C4E83" w:rsidP="006C4E83">
      <w:pPr>
        <w:rPr>
          <w:lang w:eastAsia="ru-RU"/>
        </w:rPr>
      </w:pPr>
      <w:r w:rsidRPr="006C4E83">
        <w:rPr>
          <w:lang w:eastAsia="ru-RU"/>
        </w:rPr>
        <w:t>Притяжение молекул.</w:t>
      </w:r>
    </w:p>
    <w:p w:rsidR="006C4E83" w:rsidRPr="006C4E83" w:rsidRDefault="006C4E83" w:rsidP="006C4E83">
      <w:pPr>
        <w:rPr>
          <w:lang w:eastAsia="ru-RU"/>
        </w:rPr>
      </w:pPr>
      <w:r w:rsidRPr="006C4E83">
        <w:rPr>
          <w:lang w:eastAsia="ru-RU"/>
        </w:rPr>
        <w:t>Модели кристаллических решёток.</w:t>
      </w:r>
    </w:p>
    <w:p w:rsidR="006C4E83" w:rsidRPr="006C4E83" w:rsidRDefault="006C4E83" w:rsidP="006C4E83">
      <w:pPr>
        <w:rPr>
          <w:lang w:eastAsia="ru-RU"/>
        </w:rPr>
      </w:pPr>
      <w:r w:rsidRPr="006C4E83">
        <w:rPr>
          <w:lang w:eastAsia="ru-RU"/>
        </w:rPr>
        <w:t>Наблюдение и исследование изопроцессов.</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Исследование процесса установления теплового равновесия при теплообмене между горячей и холодной водой.</w:t>
      </w:r>
    </w:p>
    <w:p w:rsidR="006C4E83" w:rsidRPr="006C4E83" w:rsidRDefault="006C4E83" w:rsidP="006C4E83">
      <w:pPr>
        <w:rPr>
          <w:lang w:eastAsia="ru-RU"/>
        </w:rPr>
      </w:pPr>
      <w:r w:rsidRPr="006C4E83">
        <w:rPr>
          <w:lang w:eastAsia="ru-RU"/>
        </w:rPr>
        <w:t>Изучение изотермического процесса (рекомендовано использование цифровой лаборатории).</w:t>
      </w:r>
    </w:p>
    <w:p w:rsidR="006C4E83" w:rsidRPr="006C4E83" w:rsidRDefault="006C4E83" w:rsidP="006C4E83">
      <w:pPr>
        <w:rPr>
          <w:lang w:eastAsia="ru-RU"/>
        </w:rPr>
      </w:pPr>
      <w:r w:rsidRPr="006C4E83">
        <w:rPr>
          <w:lang w:eastAsia="ru-RU"/>
        </w:rPr>
        <w:t>Изучение изохорного процесса.</w:t>
      </w:r>
    </w:p>
    <w:p w:rsidR="006C4E83" w:rsidRPr="006C4E83" w:rsidRDefault="006C4E83" w:rsidP="006C4E83">
      <w:pPr>
        <w:rPr>
          <w:lang w:eastAsia="ru-RU"/>
        </w:rPr>
      </w:pPr>
      <w:r w:rsidRPr="006C4E83">
        <w:rPr>
          <w:lang w:eastAsia="ru-RU"/>
        </w:rPr>
        <w:t>Изучение изобарного процесса.</w:t>
      </w:r>
    </w:p>
    <w:p w:rsidR="006C4E83" w:rsidRPr="006C4E83" w:rsidRDefault="006C4E83" w:rsidP="006C4E83">
      <w:pPr>
        <w:rPr>
          <w:lang w:eastAsia="ru-RU"/>
        </w:rPr>
      </w:pPr>
      <w:r w:rsidRPr="006C4E83">
        <w:rPr>
          <w:lang w:eastAsia="ru-RU"/>
        </w:rPr>
        <w:t>Проверка уравнения состояния.</w:t>
      </w:r>
    </w:p>
    <w:p w:rsidR="006C4E83" w:rsidRPr="006C4E83" w:rsidRDefault="006C4E83" w:rsidP="006C4E83">
      <w:pPr>
        <w:rPr>
          <w:lang w:eastAsia="ru-RU"/>
        </w:rPr>
      </w:pPr>
      <w:r w:rsidRPr="006C4E83">
        <w:rPr>
          <w:lang w:eastAsia="ru-RU"/>
        </w:rPr>
        <w:t>116.6.3.2. Тема 2. Термодинамика. Тепловые машины.</w:t>
      </w:r>
    </w:p>
    <w:p w:rsidR="006C4E83" w:rsidRPr="006C4E83" w:rsidRDefault="006C4E83" w:rsidP="006C4E83">
      <w:pPr>
        <w:rPr>
          <w:lang w:eastAsia="ru-RU"/>
        </w:rPr>
      </w:pPr>
      <w:r w:rsidRPr="006C4E83">
        <w:rPr>
          <w:lang w:eastAsia="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6C4E83" w:rsidRPr="006C4E83" w:rsidRDefault="006C4E83" w:rsidP="006C4E83">
      <w:pPr>
        <w:rPr>
          <w:lang w:eastAsia="ru-RU"/>
        </w:rPr>
      </w:pPr>
      <w:r w:rsidRPr="006C4E83">
        <w:rPr>
          <w:lang w:eastAsia="ru-RU"/>
        </w:rPr>
        <w:t xml:space="preserve">Нулевое начало термодинамики. Самопроизвольная релаксация термодинамической системы к тепловому равновесию. </w:t>
      </w:r>
    </w:p>
    <w:p w:rsidR="006C4E83" w:rsidRPr="006C4E83" w:rsidRDefault="006C4E83" w:rsidP="006C4E83">
      <w:pPr>
        <w:rPr>
          <w:lang w:eastAsia="ru-RU"/>
        </w:rPr>
      </w:pPr>
      <w:r w:rsidRPr="006C4E83">
        <w:rPr>
          <w:lang w:eastAsia="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6C4E83" w:rsidRPr="006C4E83" w:rsidRDefault="006C4E83" w:rsidP="006C4E83">
      <w:pPr>
        <w:rPr>
          <w:lang w:eastAsia="ru-RU"/>
        </w:rPr>
      </w:pPr>
      <w:r w:rsidRPr="006C4E83">
        <w:rPr>
          <w:lang w:eastAsia="ru-RU"/>
        </w:rPr>
        <w:t>Квазистатические и нестатические процессы.</w:t>
      </w:r>
    </w:p>
    <w:p w:rsidR="006C4E83" w:rsidRPr="006C4E83" w:rsidRDefault="006C4E83" w:rsidP="006C4E83">
      <w:pPr>
        <w:rPr>
          <w:lang w:eastAsia="ru-RU"/>
        </w:rPr>
      </w:pPr>
      <w:r w:rsidRPr="006C4E83">
        <w:rPr>
          <w:lang w:eastAsia="ru-RU"/>
        </w:rPr>
        <w:lastRenderedPageBreak/>
        <w:t>Элементарная работа в термодинамике. Вычисление работы по графику процесса на pV-диаграмме.</w:t>
      </w:r>
    </w:p>
    <w:p w:rsidR="006C4E83" w:rsidRPr="006C4E83" w:rsidRDefault="006C4E83" w:rsidP="006C4E83">
      <w:pPr>
        <w:rPr>
          <w:lang w:eastAsia="ru-RU"/>
        </w:rPr>
      </w:pPr>
      <w:r w:rsidRPr="006C4E83">
        <w:rPr>
          <w:lang w:eastAsia="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6C4E83" w:rsidRPr="006C4E83" w:rsidRDefault="006C4E83" w:rsidP="006C4E83">
      <w:pPr>
        <w:rPr>
          <w:lang w:eastAsia="ru-RU"/>
        </w:rPr>
      </w:pPr>
      <w:r w:rsidRPr="006C4E83">
        <w:rPr>
          <w:lang w:eastAsia="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6C4E83" w:rsidRPr="006C4E83" w:rsidRDefault="006C4E83" w:rsidP="006C4E83">
      <w:pPr>
        <w:rPr>
          <w:lang w:eastAsia="ru-RU"/>
        </w:rPr>
      </w:pPr>
      <w:r w:rsidRPr="006C4E83">
        <w:rPr>
          <w:lang w:eastAsia="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6C4E83" w:rsidRPr="006C4E83" w:rsidRDefault="006C4E83" w:rsidP="006C4E83">
      <w:pPr>
        <w:rPr>
          <w:lang w:eastAsia="ru-RU"/>
        </w:rPr>
      </w:pPr>
      <w:r w:rsidRPr="006C4E83">
        <w:rPr>
          <w:lang w:eastAsia="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6C4E83" w:rsidRPr="006C4E83" w:rsidRDefault="006C4E83" w:rsidP="006C4E83">
      <w:pPr>
        <w:rPr>
          <w:lang w:eastAsia="ru-RU"/>
        </w:rPr>
      </w:pPr>
      <w:r w:rsidRPr="006C4E83">
        <w:rPr>
          <w:lang w:eastAsia="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6C4E83" w:rsidRPr="006C4E83" w:rsidRDefault="006C4E83" w:rsidP="006C4E83">
      <w:pPr>
        <w:rPr>
          <w:lang w:eastAsia="ru-RU"/>
        </w:rPr>
      </w:pPr>
      <w:r w:rsidRPr="006C4E83">
        <w:rPr>
          <w:lang w:eastAsia="ru-RU"/>
        </w:rPr>
        <w:t xml:space="preserve">Принципы действия тепловых машин. КПД. </w:t>
      </w:r>
    </w:p>
    <w:p w:rsidR="006C4E83" w:rsidRPr="006C4E83" w:rsidRDefault="006C4E83" w:rsidP="006C4E83">
      <w:pPr>
        <w:rPr>
          <w:lang w:eastAsia="ru-RU"/>
        </w:rPr>
      </w:pPr>
      <w:r w:rsidRPr="006C4E83">
        <w:rPr>
          <w:lang w:eastAsia="ru-RU"/>
        </w:rPr>
        <w:t>Максимальное значение КПД. Цикл Карно.</w:t>
      </w:r>
    </w:p>
    <w:p w:rsidR="006C4E83" w:rsidRPr="006C4E83" w:rsidRDefault="006C4E83" w:rsidP="006C4E83">
      <w:pPr>
        <w:rPr>
          <w:lang w:eastAsia="ru-RU"/>
        </w:rPr>
      </w:pPr>
      <w:r w:rsidRPr="006C4E83">
        <w:rPr>
          <w:lang w:eastAsia="ru-RU"/>
        </w:rPr>
        <w:t xml:space="preserve">Экологические аспекты использования тепловых двигателей. Тепловое загрязнение окружающей среды. </w:t>
      </w:r>
    </w:p>
    <w:p w:rsidR="006C4E83" w:rsidRPr="006C4E83" w:rsidRDefault="006C4E83" w:rsidP="006C4E83">
      <w:pPr>
        <w:rPr>
          <w:lang w:eastAsia="ru-RU"/>
        </w:rPr>
      </w:pPr>
      <w:r w:rsidRPr="006C4E83">
        <w:rPr>
          <w:lang w:eastAsia="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6C4E83" w:rsidRPr="006C4E83" w:rsidRDefault="006C4E83" w:rsidP="006C4E83">
      <w:pPr>
        <w:rPr>
          <w:lang w:eastAsia="ru-RU"/>
        </w:rPr>
      </w:pPr>
      <w:r w:rsidRPr="006C4E83">
        <w:rPr>
          <w:lang w:eastAsia="ru-RU"/>
        </w:rPr>
        <w:t xml:space="preserve">Демонстрации. </w:t>
      </w:r>
    </w:p>
    <w:p w:rsidR="006C4E83" w:rsidRPr="006C4E83" w:rsidRDefault="006C4E83" w:rsidP="006C4E83">
      <w:pPr>
        <w:rPr>
          <w:lang w:eastAsia="ru-RU"/>
        </w:rPr>
      </w:pPr>
      <w:r w:rsidRPr="006C4E83">
        <w:rPr>
          <w:lang w:eastAsia="ru-RU"/>
        </w:rPr>
        <w:t xml:space="preserve">Изменение температуры при адиабатическом расширении. </w:t>
      </w:r>
    </w:p>
    <w:p w:rsidR="006C4E83" w:rsidRPr="006C4E83" w:rsidRDefault="006C4E83" w:rsidP="006C4E83">
      <w:pPr>
        <w:rPr>
          <w:lang w:eastAsia="ru-RU"/>
        </w:rPr>
      </w:pPr>
      <w:r w:rsidRPr="006C4E83">
        <w:rPr>
          <w:lang w:eastAsia="ru-RU"/>
        </w:rPr>
        <w:t xml:space="preserve">Воздушное огниво. </w:t>
      </w:r>
    </w:p>
    <w:p w:rsidR="006C4E83" w:rsidRPr="006C4E83" w:rsidRDefault="006C4E83" w:rsidP="006C4E83">
      <w:pPr>
        <w:rPr>
          <w:lang w:eastAsia="ru-RU"/>
        </w:rPr>
      </w:pPr>
      <w:r w:rsidRPr="006C4E83">
        <w:rPr>
          <w:lang w:eastAsia="ru-RU"/>
        </w:rPr>
        <w:t xml:space="preserve">Сравнение удельных теплоёмкостей веществ. </w:t>
      </w:r>
    </w:p>
    <w:p w:rsidR="006C4E83" w:rsidRPr="006C4E83" w:rsidRDefault="006C4E83" w:rsidP="006C4E83">
      <w:pPr>
        <w:rPr>
          <w:lang w:eastAsia="ru-RU"/>
        </w:rPr>
      </w:pPr>
      <w:r w:rsidRPr="006C4E83">
        <w:rPr>
          <w:lang w:eastAsia="ru-RU"/>
        </w:rPr>
        <w:t xml:space="preserve">Способы изменения внутренней энергии. </w:t>
      </w:r>
    </w:p>
    <w:p w:rsidR="006C4E83" w:rsidRPr="006C4E83" w:rsidRDefault="006C4E83" w:rsidP="006C4E83">
      <w:pPr>
        <w:rPr>
          <w:lang w:eastAsia="ru-RU"/>
        </w:rPr>
      </w:pPr>
      <w:r w:rsidRPr="006C4E83">
        <w:rPr>
          <w:lang w:eastAsia="ru-RU"/>
        </w:rPr>
        <w:t>Исследование адиабатного процесса.</w:t>
      </w:r>
    </w:p>
    <w:p w:rsidR="006C4E83" w:rsidRPr="006C4E83" w:rsidRDefault="006C4E83" w:rsidP="006C4E83">
      <w:pPr>
        <w:rPr>
          <w:lang w:eastAsia="ru-RU"/>
        </w:rPr>
      </w:pPr>
      <w:r w:rsidRPr="006C4E83">
        <w:rPr>
          <w:lang w:eastAsia="ru-RU"/>
        </w:rPr>
        <w:t>Компьютерные модели тепловых двигателей.</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Измерение удельной теплоёмкости.</w:t>
      </w:r>
    </w:p>
    <w:p w:rsidR="006C4E83" w:rsidRPr="006C4E83" w:rsidRDefault="006C4E83" w:rsidP="006C4E83">
      <w:pPr>
        <w:rPr>
          <w:lang w:eastAsia="ru-RU"/>
        </w:rPr>
      </w:pPr>
      <w:r w:rsidRPr="006C4E83">
        <w:rPr>
          <w:lang w:eastAsia="ru-RU"/>
        </w:rPr>
        <w:t>Исследование процесса остывания вещества.</w:t>
      </w:r>
    </w:p>
    <w:p w:rsidR="006C4E83" w:rsidRPr="006C4E83" w:rsidRDefault="006C4E83" w:rsidP="006C4E83">
      <w:pPr>
        <w:rPr>
          <w:lang w:eastAsia="ru-RU"/>
        </w:rPr>
      </w:pPr>
      <w:r w:rsidRPr="006C4E83">
        <w:rPr>
          <w:lang w:eastAsia="ru-RU"/>
        </w:rPr>
        <w:lastRenderedPageBreak/>
        <w:t>Исследование адиабатного процесса.</w:t>
      </w:r>
    </w:p>
    <w:p w:rsidR="006C4E83" w:rsidRPr="006C4E83" w:rsidRDefault="006C4E83" w:rsidP="006C4E83">
      <w:pPr>
        <w:rPr>
          <w:lang w:eastAsia="ru-RU"/>
        </w:rPr>
      </w:pPr>
      <w:r w:rsidRPr="006C4E83">
        <w:rPr>
          <w:lang w:eastAsia="ru-RU"/>
        </w:rPr>
        <w:t xml:space="preserve">Изучение взаимосвязи энергии межмолекулярного взаимодействия и температуры кипения жидкостей. </w:t>
      </w:r>
    </w:p>
    <w:p w:rsidR="006C4E83" w:rsidRPr="006C4E83" w:rsidRDefault="006C4E83" w:rsidP="006C4E83">
      <w:pPr>
        <w:rPr>
          <w:lang w:eastAsia="ru-RU"/>
        </w:rPr>
      </w:pPr>
      <w:r w:rsidRPr="006C4E83">
        <w:rPr>
          <w:lang w:eastAsia="ru-RU"/>
        </w:rPr>
        <w:t xml:space="preserve">116.6.3.3. Тема 3. Агрегатные состояния вещества. Фазовые переходы. </w:t>
      </w:r>
    </w:p>
    <w:p w:rsidR="006C4E83" w:rsidRPr="006C4E83" w:rsidRDefault="006C4E83" w:rsidP="006C4E83">
      <w:pPr>
        <w:rPr>
          <w:lang w:eastAsia="ru-RU"/>
        </w:rPr>
      </w:pPr>
      <w:r w:rsidRPr="006C4E83">
        <w:rPr>
          <w:lang w:eastAsia="ru-RU"/>
        </w:rPr>
        <w:t>Парообразование и конденсация. Испарение и кипение. Удельная теплота парообразования.</w:t>
      </w:r>
    </w:p>
    <w:p w:rsidR="006C4E83" w:rsidRPr="006C4E83" w:rsidRDefault="006C4E83" w:rsidP="006C4E83">
      <w:pPr>
        <w:rPr>
          <w:lang w:eastAsia="ru-RU"/>
        </w:rPr>
      </w:pPr>
      <w:r w:rsidRPr="006C4E83">
        <w:rPr>
          <w:lang w:eastAsia="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6C4E83" w:rsidRPr="006C4E83" w:rsidRDefault="006C4E83" w:rsidP="006C4E83">
      <w:pPr>
        <w:rPr>
          <w:lang w:eastAsia="ru-RU"/>
        </w:rPr>
      </w:pPr>
      <w:r w:rsidRPr="006C4E83">
        <w:rPr>
          <w:lang w:eastAsia="ru-RU"/>
        </w:rPr>
        <w:t xml:space="preserve">Влажность воздуха. Абсолютная и относительная влажность. </w:t>
      </w:r>
    </w:p>
    <w:p w:rsidR="006C4E83" w:rsidRPr="006C4E83" w:rsidRDefault="006C4E83" w:rsidP="006C4E83">
      <w:pPr>
        <w:rPr>
          <w:lang w:eastAsia="ru-RU"/>
        </w:rPr>
      </w:pPr>
      <w:r w:rsidRPr="006C4E83">
        <w:rPr>
          <w:lang w:eastAsia="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6C4E83" w:rsidRPr="006C4E83" w:rsidRDefault="006C4E83" w:rsidP="006C4E83">
      <w:pPr>
        <w:rPr>
          <w:lang w:eastAsia="ru-RU"/>
        </w:rPr>
      </w:pPr>
      <w:r w:rsidRPr="006C4E83">
        <w:rPr>
          <w:lang w:eastAsia="ru-RU"/>
        </w:rPr>
        <w:t>Деформации твёрдого тела. Растяжение и сжатие. Сдвиг. Модуль Юнга. Предел упругих деформаций.</w:t>
      </w:r>
    </w:p>
    <w:p w:rsidR="006C4E83" w:rsidRPr="006C4E83" w:rsidRDefault="006C4E83" w:rsidP="006C4E83">
      <w:pPr>
        <w:rPr>
          <w:lang w:eastAsia="ru-RU"/>
        </w:rPr>
      </w:pPr>
      <w:r w:rsidRPr="006C4E83">
        <w:rPr>
          <w:lang w:eastAsia="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6C4E83" w:rsidRPr="006C4E83" w:rsidRDefault="006C4E83" w:rsidP="006C4E83">
      <w:pPr>
        <w:rPr>
          <w:lang w:eastAsia="ru-RU"/>
        </w:rPr>
      </w:pPr>
      <w:r w:rsidRPr="006C4E83">
        <w:rPr>
          <w:lang w:eastAsia="ru-RU"/>
        </w:rPr>
        <w:t xml:space="preserve">Преобразование энергии в фазовых переходах. </w:t>
      </w:r>
    </w:p>
    <w:p w:rsidR="006C4E83" w:rsidRPr="006C4E83" w:rsidRDefault="006C4E83" w:rsidP="006C4E83">
      <w:pPr>
        <w:rPr>
          <w:lang w:eastAsia="ru-RU"/>
        </w:rPr>
      </w:pPr>
      <w:r w:rsidRPr="006C4E83">
        <w:rPr>
          <w:lang w:eastAsia="ru-RU"/>
        </w:rPr>
        <w:t>Уравнение теплового баланса.</w:t>
      </w:r>
    </w:p>
    <w:p w:rsidR="006C4E83" w:rsidRPr="006C4E83" w:rsidRDefault="006C4E83" w:rsidP="006C4E83">
      <w:pPr>
        <w:rPr>
          <w:lang w:eastAsia="ru-RU"/>
        </w:rPr>
      </w:pPr>
      <w:r w:rsidRPr="006C4E83">
        <w:rPr>
          <w:lang w:eastAsia="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6C4E83" w:rsidRPr="006C4E83" w:rsidRDefault="006C4E83" w:rsidP="006C4E83">
      <w:pPr>
        <w:rPr>
          <w:lang w:eastAsia="ru-RU"/>
        </w:rPr>
      </w:pPr>
      <w:r w:rsidRPr="006C4E83">
        <w:rPr>
          <w:lang w:eastAsia="ru-RU"/>
        </w:rPr>
        <w:t>Технические устройства и технологические процессы: жидкие кристаллы, современные материалы.</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Тепловое расширение.</w:t>
      </w:r>
    </w:p>
    <w:p w:rsidR="006C4E83" w:rsidRPr="006C4E83" w:rsidRDefault="006C4E83" w:rsidP="006C4E83">
      <w:pPr>
        <w:rPr>
          <w:lang w:eastAsia="ru-RU"/>
        </w:rPr>
      </w:pPr>
      <w:r w:rsidRPr="006C4E83">
        <w:rPr>
          <w:lang w:eastAsia="ru-RU"/>
        </w:rPr>
        <w:t>Свойства насыщенных паров.</w:t>
      </w:r>
    </w:p>
    <w:p w:rsidR="006C4E83" w:rsidRPr="006C4E83" w:rsidRDefault="006C4E83" w:rsidP="006C4E83">
      <w:pPr>
        <w:rPr>
          <w:lang w:eastAsia="ru-RU"/>
        </w:rPr>
      </w:pPr>
      <w:r w:rsidRPr="006C4E83">
        <w:rPr>
          <w:lang w:eastAsia="ru-RU"/>
        </w:rPr>
        <w:t>Кипение. Кипение при пониженном давлении.</w:t>
      </w:r>
    </w:p>
    <w:p w:rsidR="006C4E83" w:rsidRPr="006C4E83" w:rsidRDefault="006C4E83" w:rsidP="006C4E83">
      <w:pPr>
        <w:rPr>
          <w:lang w:eastAsia="ru-RU"/>
        </w:rPr>
      </w:pPr>
      <w:r w:rsidRPr="006C4E83">
        <w:rPr>
          <w:lang w:eastAsia="ru-RU"/>
        </w:rPr>
        <w:t>Измерение силы поверхностного натяжения.</w:t>
      </w:r>
    </w:p>
    <w:p w:rsidR="006C4E83" w:rsidRPr="006C4E83" w:rsidRDefault="006C4E83" w:rsidP="006C4E83">
      <w:pPr>
        <w:rPr>
          <w:lang w:eastAsia="ru-RU"/>
        </w:rPr>
      </w:pPr>
      <w:r w:rsidRPr="006C4E83">
        <w:rPr>
          <w:lang w:eastAsia="ru-RU"/>
        </w:rPr>
        <w:t>Опыты с мыльными плёнками.</w:t>
      </w:r>
    </w:p>
    <w:p w:rsidR="006C4E83" w:rsidRPr="006C4E83" w:rsidRDefault="006C4E83" w:rsidP="006C4E83">
      <w:pPr>
        <w:rPr>
          <w:lang w:eastAsia="ru-RU"/>
        </w:rPr>
      </w:pPr>
      <w:r w:rsidRPr="006C4E83">
        <w:rPr>
          <w:lang w:eastAsia="ru-RU"/>
        </w:rPr>
        <w:t>Смачивание.</w:t>
      </w:r>
    </w:p>
    <w:p w:rsidR="006C4E83" w:rsidRPr="006C4E83" w:rsidRDefault="006C4E83" w:rsidP="006C4E83">
      <w:pPr>
        <w:rPr>
          <w:lang w:eastAsia="ru-RU"/>
        </w:rPr>
      </w:pPr>
      <w:r w:rsidRPr="006C4E83">
        <w:rPr>
          <w:lang w:eastAsia="ru-RU"/>
        </w:rPr>
        <w:t>Капиллярные явления.</w:t>
      </w:r>
    </w:p>
    <w:p w:rsidR="006C4E83" w:rsidRPr="006C4E83" w:rsidRDefault="006C4E83" w:rsidP="006C4E83">
      <w:pPr>
        <w:rPr>
          <w:lang w:eastAsia="ru-RU"/>
        </w:rPr>
      </w:pPr>
      <w:r w:rsidRPr="006C4E83">
        <w:rPr>
          <w:lang w:eastAsia="ru-RU"/>
        </w:rPr>
        <w:t>Модели неньютоновской жидкости.</w:t>
      </w:r>
    </w:p>
    <w:p w:rsidR="006C4E83" w:rsidRPr="006C4E83" w:rsidRDefault="006C4E83" w:rsidP="006C4E83">
      <w:pPr>
        <w:rPr>
          <w:lang w:eastAsia="ru-RU"/>
        </w:rPr>
      </w:pPr>
      <w:r w:rsidRPr="006C4E83">
        <w:rPr>
          <w:lang w:eastAsia="ru-RU"/>
        </w:rPr>
        <w:t>Способы измерения влажности.</w:t>
      </w:r>
    </w:p>
    <w:p w:rsidR="006C4E83" w:rsidRPr="006C4E83" w:rsidRDefault="006C4E83" w:rsidP="006C4E83">
      <w:pPr>
        <w:rPr>
          <w:lang w:eastAsia="ru-RU"/>
        </w:rPr>
      </w:pPr>
      <w:r w:rsidRPr="006C4E83">
        <w:rPr>
          <w:lang w:eastAsia="ru-RU"/>
        </w:rPr>
        <w:lastRenderedPageBreak/>
        <w:t>Исследование нагревания и плавления кристаллического вещества.</w:t>
      </w:r>
    </w:p>
    <w:p w:rsidR="006C4E83" w:rsidRPr="006C4E83" w:rsidRDefault="006C4E83" w:rsidP="006C4E83">
      <w:pPr>
        <w:rPr>
          <w:lang w:eastAsia="ru-RU"/>
        </w:rPr>
      </w:pPr>
      <w:r w:rsidRPr="006C4E83">
        <w:rPr>
          <w:lang w:eastAsia="ru-RU"/>
        </w:rPr>
        <w:t>Виды деформаций.</w:t>
      </w:r>
    </w:p>
    <w:p w:rsidR="006C4E83" w:rsidRPr="006C4E83" w:rsidRDefault="006C4E83" w:rsidP="006C4E83">
      <w:pPr>
        <w:rPr>
          <w:lang w:eastAsia="ru-RU"/>
        </w:rPr>
      </w:pPr>
      <w:r w:rsidRPr="006C4E83">
        <w:rPr>
          <w:lang w:eastAsia="ru-RU"/>
        </w:rPr>
        <w:t>Наблюдение малых деформаций.</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 xml:space="preserve">Изучение закономерностей испарения жидкостей. </w:t>
      </w:r>
    </w:p>
    <w:p w:rsidR="006C4E83" w:rsidRPr="006C4E83" w:rsidRDefault="006C4E83" w:rsidP="006C4E83">
      <w:pPr>
        <w:rPr>
          <w:lang w:eastAsia="ru-RU"/>
        </w:rPr>
      </w:pPr>
      <w:r w:rsidRPr="006C4E83">
        <w:rPr>
          <w:lang w:eastAsia="ru-RU"/>
        </w:rPr>
        <w:t>Измерение удельной теплоты плавления льда.</w:t>
      </w:r>
    </w:p>
    <w:p w:rsidR="006C4E83" w:rsidRPr="006C4E83" w:rsidRDefault="006C4E83" w:rsidP="006C4E83">
      <w:pPr>
        <w:rPr>
          <w:lang w:eastAsia="ru-RU"/>
        </w:rPr>
      </w:pPr>
      <w:r w:rsidRPr="006C4E83">
        <w:rPr>
          <w:lang w:eastAsia="ru-RU"/>
        </w:rPr>
        <w:t>Изучение свойств насыщенных паров.</w:t>
      </w:r>
    </w:p>
    <w:p w:rsidR="006C4E83" w:rsidRPr="006C4E83" w:rsidRDefault="006C4E83" w:rsidP="006C4E83">
      <w:pPr>
        <w:rPr>
          <w:lang w:eastAsia="ru-RU"/>
        </w:rPr>
      </w:pPr>
      <w:r w:rsidRPr="006C4E83">
        <w:rPr>
          <w:lang w:eastAsia="ru-RU"/>
        </w:rPr>
        <w:t>Измерение абсолютной влажности воздуха и оценка массы паров в помещении.</w:t>
      </w:r>
    </w:p>
    <w:p w:rsidR="006C4E83" w:rsidRPr="006C4E83" w:rsidRDefault="006C4E83" w:rsidP="006C4E83">
      <w:pPr>
        <w:rPr>
          <w:lang w:eastAsia="ru-RU"/>
        </w:rPr>
      </w:pPr>
      <w:r w:rsidRPr="006C4E83">
        <w:rPr>
          <w:lang w:eastAsia="ru-RU"/>
        </w:rPr>
        <w:t>Измерение коэффициента поверхностного натяжения.</w:t>
      </w:r>
    </w:p>
    <w:p w:rsidR="006C4E83" w:rsidRPr="006C4E83" w:rsidRDefault="006C4E83" w:rsidP="006C4E83">
      <w:pPr>
        <w:rPr>
          <w:lang w:eastAsia="ru-RU"/>
        </w:rPr>
      </w:pPr>
      <w:r w:rsidRPr="006C4E83">
        <w:rPr>
          <w:lang w:eastAsia="ru-RU"/>
        </w:rPr>
        <w:t>Измерение модуля Юнга.</w:t>
      </w:r>
    </w:p>
    <w:p w:rsidR="006C4E83" w:rsidRPr="006C4E83" w:rsidRDefault="006C4E83" w:rsidP="006C4E83">
      <w:pPr>
        <w:rPr>
          <w:lang w:eastAsia="ru-RU"/>
        </w:rPr>
      </w:pPr>
      <w:r w:rsidRPr="006C4E83">
        <w:rPr>
          <w:lang w:eastAsia="ru-RU"/>
        </w:rPr>
        <w:t>Исследование зависимости деформации резинового образца от приложенной к нему силы.</w:t>
      </w:r>
    </w:p>
    <w:p w:rsidR="006C4E83" w:rsidRPr="006C4E83" w:rsidRDefault="006C4E83" w:rsidP="006C4E83">
      <w:pPr>
        <w:rPr>
          <w:lang w:eastAsia="ru-RU"/>
        </w:rPr>
      </w:pPr>
      <w:r w:rsidRPr="006C4E83">
        <w:rPr>
          <w:lang w:eastAsia="ru-RU"/>
        </w:rPr>
        <w:t>116.6.4. Раздел 4. Электродинамика.</w:t>
      </w:r>
    </w:p>
    <w:p w:rsidR="006C4E83" w:rsidRPr="006C4E83" w:rsidRDefault="006C4E83" w:rsidP="006C4E83">
      <w:pPr>
        <w:rPr>
          <w:lang w:eastAsia="ru-RU"/>
        </w:rPr>
      </w:pPr>
      <w:r w:rsidRPr="006C4E83">
        <w:rPr>
          <w:lang w:eastAsia="ru-RU"/>
        </w:rPr>
        <w:t>116.6.4.1. Тема 1. Электрическое поле.</w:t>
      </w:r>
    </w:p>
    <w:p w:rsidR="006C4E83" w:rsidRPr="006C4E83" w:rsidRDefault="006C4E83" w:rsidP="006C4E83">
      <w:pPr>
        <w:rPr>
          <w:lang w:eastAsia="ru-RU"/>
        </w:rPr>
      </w:pPr>
      <w:r w:rsidRPr="006C4E83">
        <w:rPr>
          <w:lang w:eastAsia="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6C4E83" w:rsidRPr="006C4E83" w:rsidRDefault="006C4E83" w:rsidP="006C4E83">
      <w:pPr>
        <w:rPr>
          <w:lang w:eastAsia="ru-RU"/>
        </w:rPr>
      </w:pPr>
      <w:r w:rsidRPr="006C4E83">
        <w:rPr>
          <w:lang w:eastAsia="ru-RU"/>
        </w:rPr>
        <w:t>Взаимодействие зарядов. Точечные заряды. Закон Кулона.</w:t>
      </w:r>
    </w:p>
    <w:p w:rsidR="006C4E83" w:rsidRPr="006C4E83" w:rsidRDefault="006C4E83" w:rsidP="006C4E83">
      <w:pPr>
        <w:rPr>
          <w:lang w:eastAsia="ru-RU"/>
        </w:rPr>
      </w:pPr>
      <w:r w:rsidRPr="006C4E83">
        <w:rPr>
          <w:lang w:eastAsia="ru-RU"/>
        </w:rPr>
        <w:t>Электрическое поле. Его действие на электрические заряды.</w:t>
      </w:r>
    </w:p>
    <w:p w:rsidR="006C4E83" w:rsidRPr="006C4E83" w:rsidRDefault="006C4E83" w:rsidP="006C4E83">
      <w:pPr>
        <w:rPr>
          <w:lang w:eastAsia="ru-RU"/>
        </w:rPr>
      </w:pPr>
      <w:r w:rsidRPr="006C4E83">
        <w:rPr>
          <w:lang w:eastAsia="ru-RU"/>
        </w:rPr>
        <w:t xml:space="preserve">Напряжённость электрического поля. Пробный заряд. Линии напряжённости электрического поля. Однородное электрическое поле. </w:t>
      </w:r>
    </w:p>
    <w:p w:rsidR="006C4E83" w:rsidRPr="006C4E83" w:rsidRDefault="006C4E83" w:rsidP="006C4E83">
      <w:pPr>
        <w:rPr>
          <w:lang w:eastAsia="ru-RU"/>
        </w:rPr>
      </w:pPr>
      <w:r w:rsidRPr="006C4E83">
        <w:rPr>
          <w:lang w:eastAsia="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6C4E83" w:rsidRPr="006C4E83" w:rsidRDefault="006C4E83" w:rsidP="006C4E83">
      <w:pPr>
        <w:rPr>
          <w:lang w:eastAsia="ru-RU"/>
        </w:rPr>
      </w:pPr>
      <w:r w:rsidRPr="006C4E83">
        <w:rPr>
          <w:lang w:eastAsia="ru-RU"/>
        </w:rPr>
        <w:t>Принцип суперпозиции электрических полей.</w:t>
      </w:r>
    </w:p>
    <w:p w:rsidR="006C4E83" w:rsidRPr="006C4E83" w:rsidRDefault="006C4E83" w:rsidP="006C4E83">
      <w:pPr>
        <w:rPr>
          <w:lang w:eastAsia="ru-RU"/>
        </w:rPr>
      </w:pPr>
      <w:r w:rsidRPr="006C4E83">
        <w:rPr>
          <w:lang w:eastAsia="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6C4E83" w:rsidRPr="006C4E83" w:rsidRDefault="006C4E83" w:rsidP="006C4E83">
      <w:pPr>
        <w:rPr>
          <w:lang w:eastAsia="ru-RU"/>
        </w:rPr>
      </w:pPr>
      <w:r w:rsidRPr="006C4E83">
        <w:rPr>
          <w:lang w:eastAsia="ru-RU"/>
        </w:rPr>
        <w:t>Проводники в электростатическом поле. Условие равновесия зарядов.</w:t>
      </w:r>
    </w:p>
    <w:p w:rsidR="006C4E83" w:rsidRPr="006C4E83" w:rsidRDefault="006C4E83" w:rsidP="006C4E83">
      <w:pPr>
        <w:rPr>
          <w:lang w:eastAsia="ru-RU"/>
        </w:rPr>
      </w:pPr>
      <w:r w:rsidRPr="006C4E83">
        <w:rPr>
          <w:lang w:eastAsia="ru-RU"/>
        </w:rPr>
        <w:t>Диэлектрики в электростатическом поле. Диэлектрическая проницаемость вещества.</w:t>
      </w:r>
    </w:p>
    <w:p w:rsidR="006C4E83" w:rsidRPr="006C4E83" w:rsidRDefault="006C4E83" w:rsidP="006C4E83">
      <w:pPr>
        <w:rPr>
          <w:lang w:eastAsia="ru-RU"/>
        </w:rPr>
      </w:pPr>
      <w:r w:rsidRPr="006C4E83">
        <w:rPr>
          <w:lang w:eastAsia="ru-RU"/>
        </w:rPr>
        <w:t xml:space="preserve">Конденсатор. Электроёмкость конденсатора. Электроёмкость плоского конденсатора. </w:t>
      </w:r>
    </w:p>
    <w:p w:rsidR="006C4E83" w:rsidRPr="006C4E83" w:rsidRDefault="006C4E83" w:rsidP="006C4E83">
      <w:pPr>
        <w:rPr>
          <w:lang w:eastAsia="ru-RU"/>
        </w:rPr>
      </w:pPr>
      <w:r w:rsidRPr="006C4E83">
        <w:rPr>
          <w:lang w:eastAsia="ru-RU"/>
        </w:rPr>
        <w:t>Параллельное соединение конденсаторов. Последовательное соединение конденсаторов.</w:t>
      </w:r>
    </w:p>
    <w:p w:rsidR="006C4E83" w:rsidRPr="006C4E83" w:rsidRDefault="006C4E83" w:rsidP="006C4E83">
      <w:pPr>
        <w:rPr>
          <w:lang w:eastAsia="ru-RU"/>
        </w:rPr>
      </w:pPr>
      <w:r w:rsidRPr="006C4E83">
        <w:rPr>
          <w:lang w:eastAsia="ru-RU"/>
        </w:rPr>
        <w:lastRenderedPageBreak/>
        <w:t>Энергия заряженного конденсатора.</w:t>
      </w:r>
    </w:p>
    <w:p w:rsidR="006C4E83" w:rsidRPr="006C4E83" w:rsidRDefault="006C4E83" w:rsidP="006C4E83">
      <w:pPr>
        <w:rPr>
          <w:lang w:eastAsia="ru-RU"/>
        </w:rPr>
      </w:pPr>
      <w:r w:rsidRPr="006C4E83">
        <w:rPr>
          <w:lang w:eastAsia="ru-RU"/>
        </w:rPr>
        <w:t>Движение заряженной частицы в однородном электрическом поле.</w:t>
      </w:r>
    </w:p>
    <w:p w:rsidR="006C4E83" w:rsidRPr="006C4E83" w:rsidRDefault="006C4E83" w:rsidP="006C4E83">
      <w:pPr>
        <w:rPr>
          <w:lang w:eastAsia="ru-RU"/>
        </w:rPr>
      </w:pPr>
      <w:r w:rsidRPr="006C4E83">
        <w:rPr>
          <w:lang w:eastAsia="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 xml:space="preserve">Устройство и принцип действия электрометра. </w:t>
      </w:r>
    </w:p>
    <w:p w:rsidR="006C4E83" w:rsidRPr="006C4E83" w:rsidRDefault="006C4E83" w:rsidP="006C4E83">
      <w:pPr>
        <w:rPr>
          <w:lang w:eastAsia="ru-RU"/>
        </w:rPr>
      </w:pPr>
      <w:r w:rsidRPr="006C4E83">
        <w:rPr>
          <w:lang w:eastAsia="ru-RU"/>
        </w:rPr>
        <w:t>Электрическое поле заряженных шариков.</w:t>
      </w:r>
    </w:p>
    <w:p w:rsidR="006C4E83" w:rsidRPr="006C4E83" w:rsidRDefault="006C4E83" w:rsidP="006C4E83">
      <w:pPr>
        <w:rPr>
          <w:lang w:eastAsia="ru-RU"/>
        </w:rPr>
      </w:pPr>
      <w:r w:rsidRPr="006C4E83">
        <w:rPr>
          <w:lang w:eastAsia="ru-RU"/>
        </w:rPr>
        <w:t xml:space="preserve">Электрическое поле двух заряженных пластин. </w:t>
      </w:r>
    </w:p>
    <w:p w:rsidR="006C4E83" w:rsidRPr="006C4E83" w:rsidRDefault="006C4E83" w:rsidP="006C4E83">
      <w:pPr>
        <w:rPr>
          <w:lang w:eastAsia="ru-RU"/>
        </w:rPr>
      </w:pPr>
      <w:r w:rsidRPr="006C4E83">
        <w:rPr>
          <w:lang w:eastAsia="ru-RU"/>
        </w:rPr>
        <w:t xml:space="preserve">Модель электростатического генератора (Ван де Граафа). </w:t>
      </w:r>
    </w:p>
    <w:p w:rsidR="006C4E83" w:rsidRPr="006C4E83" w:rsidRDefault="006C4E83" w:rsidP="006C4E83">
      <w:pPr>
        <w:rPr>
          <w:lang w:eastAsia="ru-RU"/>
        </w:rPr>
      </w:pPr>
      <w:r w:rsidRPr="006C4E83">
        <w:rPr>
          <w:lang w:eastAsia="ru-RU"/>
        </w:rPr>
        <w:t xml:space="preserve">Проводники в электрическом поле. </w:t>
      </w:r>
    </w:p>
    <w:p w:rsidR="006C4E83" w:rsidRPr="006C4E83" w:rsidRDefault="006C4E83" w:rsidP="006C4E83">
      <w:pPr>
        <w:rPr>
          <w:lang w:eastAsia="ru-RU"/>
        </w:rPr>
      </w:pPr>
      <w:r w:rsidRPr="006C4E83">
        <w:rPr>
          <w:lang w:eastAsia="ru-RU"/>
        </w:rPr>
        <w:t xml:space="preserve">Электростатическая защита. </w:t>
      </w:r>
    </w:p>
    <w:p w:rsidR="006C4E83" w:rsidRPr="006C4E83" w:rsidRDefault="006C4E83" w:rsidP="006C4E83">
      <w:pPr>
        <w:rPr>
          <w:lang w:eastAsia="ru-RU"/>
        </w:rPr>
      </w:pPr>
      <w:r w:rsidRPr="006C4E83">
        <w:rPr>
          <w:lang w:eastAsia="ru-RU"/>
        </w:rPr>
        <w:t xml:space="preserve">Устройство и действие конденсатора постоянной и переменной ёмкости. </w:t>
      </w:r>
    </w:p>
    <w:p w:rsidR="006C4E83" w:rsidRPr="006C4E83" w:rsidRDefault="006C4E83" w:rsidP="006C4E83">
      <w:pPr>
        <w:rPr>
          <w:lang w:eastAsia="ru-RU"/>
        </w:rPr>
      </w:pPr>
      <w:r w:rsidRPr="006C4E83">
        <w:rPr>
          <w:lang w:eastAsia="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6C4E83" w:rsidRPr="006C4E83" w:rsidRDefault="006C4E83" w:rsidP="006C4E83">
      <w:pPr>
        <w:rPr>
          <w:lang w:eastAsia="ru-RU"/>
        </w:rPr>
      </w:pPr>
      <w:r w:rsidRPr="006C4E83">
        <w:rPr>
          <w:lang w:eastAsia="ru-RU"/>
        </w:rPr>
        <w:t xml:space="preserve">Энергия электрического поля заряженного конденсатора. </w:t>
      </w:r>
    </w:p>
    <w:p w:rsidR="006C4E83" w:rsidRPr="006C4E83" w:rsidRDefault="006C4E83" w:rsidP="006C4E83">
      <w:pPr>
        <w:rPr>
          <w:lang w:eastAsia="ru-RU"/>
        </w:rPr>
      </w:pPr>
      <w:r w:rsidRPr="006C4E83">
        <w:rPr>
          <w:lang w:eastAsia="ru-RU"/>
        </w:rPr>
        <w:t>Зарядка и разрядка конденсатора через резистор.</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 xml:space="preserve">Оценка сил взаимодействия заряженных тел. </w:t>
      </w:r>
    </w:p>
    <w:p w:rsidR="006C4E83" w:rsidRPr="006C4E83" w:rsidRDefault="006C4E83" w:rsidP="006C4E83">
      <w:pPr>
        <w:rPr>
          <w:lang w:eastAsia="ru-RU"/>
        </w:rPr>
      </w:pPr>
      <w:r w:rsidRPr="006C4E83">
        <w:rPr>
          <w:lang w:eastAsia="ru-RU"/>
        </w:rPr>
        <w:t xml:space="preserve">Наблюдение превращения энергии заряженного конденсатора в энергию излучения светодиода. </w:t>
      </w:r>
    </w:p>
    <w:p w:rsidR="006C4E83" w:rsidRPr="006C4E83" w:rsidRDefault="006C4E83" w:rsidP="006C4E83">
      <w:pPr>
        <w:rPr>
          <w:lang w:eastAsia="ru-RU"/>
        </w:rPr>
      </w:pPr>
      <w:r w:rsidRPr="006C4E83">
        <w:rPr>
          <w:lang w:eastAsia="ru-RU"/>
        </w:rPr>
        <w:t>Изучение протекания тока в цепи, содержащей конденсатор.</w:t>
      </w:r>
    </w:p>
    <w:p w:rsidR="006C4E83" w:rsidRPr="006C4E83" w:rsidRDefault="006C4E83" w:rsidP="006C4E83">
      <w:pPr>
        <w:rPr>
          <w:lang w:eastAsia="ru-RU"/>
        </w:rPr>
      </w:pPr>
      <w:r w:rsidRPr="006C4E83">
        <w:rPr>
          <w:lang w:eastAsia="ru-RU"/>
        </w:rPr>
        <w:t xml:space="preserve">Распределение разности потенциалов (напряжения) при последовательном соединении конденсаторов. </w:t>
      </w:r>
    </w:p>
    <w:p w:rsidR="006C4E83" w:rsidRPr="006C4E83" w:rsidRDefault="006C4E83" w:rsidP="006C4E83">
      <w:pPr>
        <w:rPr>
          <w:lang w:eastAsia="ru-RU"/>
        </w:rPr>
      </w:pPr>
      <w:r w:rsidRPr="006C4E83">
        <w:rPr>
          <w:lang w:eastAsia="ru-RU"/>
        </w:rPr>
        <w:t>Исследование разряда конденсатора через резистор.</w:t>
      </w:r>
    </w:p>
    <w:p w:rsidR="006C4E83" w:rsidRPr="006C4E83" w:rsidRDefault="006C4E83" w:rsidP="006C4E83">
      <w:pPr>
        <w:rPr>
          <w:lang w:eastAsia="ru-RU"/>
        </w:rPr>
      </w:pPr>
      <w:r w:rsidRPr="006C4E83">
        <w:rPr>
          <w:lang w:eastAsia="ru-RU"/>
        </w:rPr>
        <w:t>116.6.4.2. Тема 2. Постоянный электрический ток.</w:t>
      </w:r>
    </w:p>
    <w:p w:rsidR="006C4E83" w:rsidRPr="006C4E83" w:rsidRDefault="006C4E83" w:rsidP="006C4E83">
      <w:pPr>
        <w:rPr>
          <w:lang w:eastAsia="ru-RU"/>
        </w:rPr>
      </w:pPr>
      <w:r w:rsidRPr="006C4E83">
        <w:rPr>
          <w:lang w:eastAsia="ru-RU"/>
        </w:rPr>
        <w:t>Сила тока. Постоянный ток.</w:t>
      </w:r>
    </w:p>
    <w:p w:rsidR="006C4E83" w:rsidRPr="006C4E83" w:rsidRDefault="006C4E83" w:rsidP="006C4E83">
      <w:pPr>
        <w:rPr>
          <w:lang w:eastAsia="ru-RU"/>
        </w:rPr>
      </w:pPr>
      <w:r w:rsidRPr="006C4E83">
        <w:rPr>
          <w:lang w:eastAsia="ru-RU"/>
        </w:rPr>
        <w:t xml:space="preserve">Условия существования постоянного электрического тока. Источники тока. Напряжение U и ЭДС </w:t>
      </w:r>
      <w:r w:rsidRPr="006C4E83">
        <w:rPr>
          <w:rFonts w:ascii="Cambria Math" w:hAnsi="Cambria Math" w:cs="Cambria Math"/>
          <w:lang w:eastAsia="ru-RU"/>
        </w:rPr>
        <w:t>ℰ</w:t>
      </w:r>
      <w:r w:rsidRPr="006C4E83">
        <w:rPr>
          <w:lang w:eastAsia="ru-RU"/>
        </w:rPr>
        <w:t>.</w:t>
      </w:r>
    </w:p>
    <w:p w:rsidR="006C4E83" w:rsidRPr="006C4E83" w:rsidRDefault="006C4E83" w:rsidP="006C4E83">
      <w:pPr>
        <w:rPr>
          <w:lang w:eastAsia="ru-RU"/>
        </w:rPr>
      </w:pPr>
      <w:r w:rsidRPr="006C4E83">
        <w:rPr>
          <w:lang w:eastAsia="ru-RU"/>
        </w:rPr>
        <w:t>Закон Ома для участка цепи.</w:t>
      </w:r>
    </w:p>
    <w:p w:rsidR="006C4E83" w:rsidRPr="006C4E83" w:rsidRDefault="006C4E83" w:rsidP="006C4E83">
      <w:pPr>
        <w:rPr>
          <w:lang w:eastAsia="ru-RU"/>
        </w:rPr>
      </w:pPr>
      <w:r w:rsidRPr="006C4E83">
        <w:rPr>
          <w:lang w:eastAsia="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6C4E83" w:rsidRPr="006C4E83" w:rsidRDefault="006C4E83" w:rsidP="006C4E83">
      <w:pPr>
        <w:rPr>
          <w:lang w:eastAsia="ru-RU"/>
        </w:rPr>
      </w:pPr>
      <w:r w:rsidRPr="006C4E83">
        <w:rPr>
          <w:lang w:eastAsia="ru-RU"/>
        </w:rPr>
        <w:lastRenderedPageBreak/>
        <w:t>Последовательное, параллельное, смешанное соединение проводников. Расчёт разветвлённых электрических цепей. Правила Кирхгофа.</w:t>
      </w:r>
    </w:p>
    <w:p w:rsidR="006C4E83" w:rsidRPr="006C4E83" w:rsidRDefault="006C4E83" w:rsidP="006C4E83">
      <w:pPr>
        <w:rPr>
          <w:lang w:eastAsia="ru-RU"/>
        </w:rPr>
      </w:pPr>
      <w:r w:rsidRPr="006C4E83">
        <w:rPr>
          <w:lang w:eastAsia="ru-RU"/>
        </w:rPr>
        <w:t>Работа электрического тока. Закон Джоуля–Ленца.</w:t>
      </w:r>
    </w:p>
    <w:p w:rsidR="006C4E83" w:rsidRPr="006C4E83" w:rsidRDefault="006C4E83" w:rsidP="006C4E83">
      <w:pPr>
        <w:rPr>
          <w:lang w:eastAsia="ru-RU"/>
        </w:rPr>
      </w:pPr>
      <w:r w:rsidRPr="006C4E83">
        <w:rPr>
          <w:lang w:eastAsia="ru-RU"/>
        </w:rPr>
        <w:t xml:space="preserve">Мощность электрического тока. Тепловая мощность, выделяемая на резисторе. </w:t>
      </w:r>
    </w:p>
    <w:p w:rsidR="006C4E83" w:rsidRPr="006C4E83" w:rsidRDefault="006C4E83" w:rsidP="006C4E83">
      <w:pPr>
        <w:rPr>
          <w:lang w:eastAsia="ru-RU"/>
        </w:rPr>
      </w:pPr>
      <w:r w:rsidRPr="006C4E83">
        <w:rPr>
          <w:lang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6C4E83" w:rsidRPr="006C4E83" w:rsidRDefault="006C4E83" w:rsidP="006C4E83">
      <w:pPr>
        <w:rPr>
          <w:lang w:eastAsia="ru-RU"/>
        </w:rPr>
      </w:pPr>
      <w:r w:rsidRPr="006C4E83">
        <w:rPr>
          <w:lang w:eastAsia="ru-RU"/>
        </w:rPr>
        <w:t>Конденсатор в цепи постоянного тока.</w:t>
      </w:r>
    </w:p>
    <w:p w:rsidR="006C4E83" w:rsidRPr="006C4E83" w:rsidRDefault="006C4E83" w:rsidP="006C4E83">
      <w:pPr>
        <w:rPr>
          <w:lang w:eastAsia="ru-RU"/>
        </w:rPr>
      </w:pPr>
      <w:r w:rsidRPr="006C4E83">
        <w:rPr>
          <w:lang w:eastAsia="ru-RU"/>
        </w:rPr>
        <w:t xml:space="preserve">Технические устройства и технологические процессы: амперметр, вольтметр, реостат, счётчик электрической энергии.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Измерение силы тока и напряжения.</w:t>
      </w:r>
    </w:p>
    <w:p w:rsidR="006C4E83" w:rsidRPr="006C4E83" w:rsidRDefault="006C4E83" w:rsidP="006C4E83">
      <w:pPr>
        <w:rPr>
          <w:lang w:eastAsia="ru-RU"/>
        </w:rPr>
      </w:pPr>
      <w:r w:rsidRPr="006C4E83">
        <w:rPr>
          <w:lang w:eastAsia="ru-RU"/>
        </w:rPr>
        <w:t>Исследование зависимости силы тока от напряжения для резистора, лампы накаливания и светодиода.</w:t>
      </w:r>
    </w:p>
    <w:p w:rsidR="006C4E83" w:rsidRPr="006C4E83" w:rsidRDefault="006C4E83" w:rsidP="006C4E83">
      <w:pPr>
        <w:rPr>
          <w:lang w:eastAsia="ru-RU"/>
        </w:rPr>
      </w:pPr>
      <w:r w:rsidRPr="006C4E83">
        <w:rPr>
          <w:lang w:eastAsia="ru-RU"/>
        </w:rPr>
        <w:t>Зависимость сопротивления цилиндрических проводников от длины, площади поперечного сечения и материала.</w:t>
      </w:r>
    </w:p>
    <w:p w:rsidR="006C4E83" w:rsidRPr="006C4E83" w:rsidRDefault="006C4E83" w:rsidP="006C4E83">
      <w:pPr>
        <w:rPr>
          <w:lang w:eastAsia="ru-RU"/>
        </w:rPr>
      </w:pPr>
      <w:r w:rsidRPr="006C4E83">
        <w:rPr>
          <w:lang w:eastAsia="ru-RU"/>
        </w:rPr>
        <w:t>Исследование зависимости силы тока от сопротивления при постоянном напряжении.</w:t>
      </w:r>
    </w:p>
    <w:p w:rsidR="006C4E83" w:rsidRPr="006C4E83" w:rsidRDefault="006C4E83" w:rsidP="006C4E83">
      <w:pPr>
        <w:rPr>
          <w:lang w:eastAsia="ru-RU"/>
        </w:rPr>
      </w:pPr>
      <w:r w:rsidRPr="006C4E83">
        <w:rPr>
          <w:lang w:eastAsia="ru-RU"/>
        </w:rPr>
        <w:t>Прямое измерение ЭДС. Короткое замыкание гальванического элемента и оценка внутреннего сопротивления.</w:t>
      </w:r>
    </w:p>
    <w:p w:rsidR="006C4E83" w:rsidRPr="006C4E83" w:rsidRDefault="006C4E83" w:rsidP="006C4E83">
      <w:pPr>
        <w:rPr>
          <w:lang w:eastAsia="ru-RU"/>
        </w:rPr>
      </w:pPr>
      <w:r w:rsidRPr="006C4E83">
        <w:rPr>
          <w:lang w:eastAsia="ru-RU"/>
        </w:rPr>
        <w:t>Способы соединения источников тока, ЭДС батарей.</w:t>
      </w:r>
    </w:p>
    <w:p w:rsidR="006C4E83" w:rsidRPr="006C4E83" w:rsidRDefault="006C4E83" w:rsidP="006C4E83">
      <w:pPr>
        <w:rPr>
          <w:lang w:eastAsia="ru-RU"/>
        </w:rPr>
      </w:pPr>
      <w:r w:rsidRPr="006C4E83">
        <w:rPr>
          <w:lang w:eastAsia="ru-RU"/>
        </w:rPr>
        <w:t>Исследование разности потенциалов между полюсами источника тока от силы тока в цепи.</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Исследование смешанного соединения резисторов.</w:t>
      </w:r>
    </w:p>
    <w:p w:rsidR="006C4E83" w:rsidRPr="006C4E83" w:rsidRDefault="006C4E83" w:rsidP="006C4E83">
      <w:pPr>
        <w:rPr>
          <w:lang w:eastAsia="ru-RU"/>
        </w:rPr>
      </w:pPr>
      <w:r w:rsidRPr="006C4E83">
        <w:rPr>
          <w:lang w:eastAsia="ru-RU"/>
        </w:rPr>
        <w:t>Измерение удельного сопротивления проводников.</w:t>
      </w:r>
    </w:p>
    <w:p w:rsidR="006C4E83" w:rsidRPr="006C4E83" w:rsidRDefault="006C4E83" w:rsidP="006C4E83">
      <w:pPr>
        <w:rPr>
          <w:lang w:eastAsia="ru-RU"/>
        </w:rPr>
      </w:pPr>
      <w:r w:rsidRPr="006C4E83">
        <w:rPr>
          <w:lang w:eastAsia="ru-RU"/>
        </w:rPr>
        <w:t>Исследование зависимости силы тока от напряжения для лампы накаливания.</w:t>
      </w:r>
    </w:p>
    <w:p w:rsidR="006C4E83" w:rsidRPr="006C4E83" w:rsidRDefault="006C4E83" w:rsidP="006C4E83">
      <w:pPr>
        <w:rPr>
          <w:lang w:eastAsia="ru-RU"/>
        </w:rPr>
      </w:pPr>
      <w:r w:rsidRPr="006C4E83">
        <w:rPr>
          <w:lang w:eastAsia="ru-RU"/>
        </w:rPr>
        <w:t>Увеличение предела измерения амперметра (вольтметра).</w:t>
      </w:r>
    </w:p>
    <w:p w:rsidR="006C4E83" w:rsidRPr="006C4E83" w:rsidRDefault="006C4E83" w:rsidP="006C4E83">
      <w:pPr>
        <w:rPr>
          <w:lang w:eastAsia="ru-RU"/>
        </w:rPr>
      </w:pPr>
      <w:r w:rsidRPr="006C4E83">
        <w:rPr>
          <w:lang w:eastAsia="ru-RU"/>
        </w:rPr>
        <w:t>Измерение ЭДС и внутреннего сопротивления источника тока.</w:t>
      </w:r>
    </w:p>
    <w:p w:rsidR="006C4E83" w:rsidRPr="006C4E83" w:rsidRDefault="006C4E83" w:rsidP="006C4E83">
      <w:pPr>
        <w:rPr>
          <w:lang w:eastAsia="ru-RU"/>
        </w:rPr>
      </w:pPr>
      <w:r w:rsidRPr="006C4E83">
        <w:rPr>
          <w:lang w:eastAsia="ru-RU"/>
        </w:rPr>
        <w:t xml:space="preserve">Исследование зависимости ЭДС гальванического элемента от времени при коротком замыкании. </w:t>
      </w:r>
    </w:p>
    <w:p w:rsidR="006C4E83" w:rsidRPr="006C4E83" w:rsidRDefault="006C4E83" w:rsidP="006C4E83">
      <w:pPr>
        <w:rPr>
          <w:lang w:eastAsia="ru-RU"/>
        </w:rPr>
      </w:pPr>
      <w:r w:rsidRPr="006C4E83">
        <w:rPr>
          <w:lang w:eastAsia="ru-RU"/>
        </w:rPr>
        <w:t>Исследование разности потенциалов между полюсами источника тока от силы тока в цепи.</w:t>
      </w:r>
    </w:p>
    <w:p w:rsidR="006C4E83" w:rsidRPr="006C4E83" w:rsidRDefault="006C4E83" w:rsidP="006C4E83">
      <w:pPr>
        <w:rPr>
          <w:lang w:eastAsia="ru-RU"/>
        </w:rPr>
      </w:pPr>
      <w:r w:rsidRPr="006C4E83">
        <w:rPr>
          <w:lang w:eastAsia="ru-RU"/>
        </w:rPr>
        <w:t>Исследование зависимости полезной мощности источника тока от силы тока.</w:t>
      </w:r>
    </w:p>
    <w:p w:rsidR="006C4E83" w:rsidRPr="006C4E83" w:rsidRDefault="006C4E83" w:rsidP="006C4E83">
      <w:pPr>
        <w:rPr>
          <w:lang w:eastAsia="ru-RU"/>
        </w:rPr>
      </w:pPr>
      <w:r w:rsidRPr="006C4E83">
        <w:rPr>
          <w:lang w:eastAsia="ru-RU"/>
        </w:rPr>
        <w:t>116.6.4.3. Тема 3. Токи в различных средах.</w:t>
      </w:r>
    </w:p>
    <w:p w:rsidR="006C4E83" w:rsidRPr="006C4E83" w:rsidRDefault="006C4E83" w:rsidP="006C4E83">
      <w:pPr>
        <w:rPr>
          <w:lang w:eastAsia="ru-RU"/>
        </w:rPr>
      </w:pPr>
      <w:r w:rsidRPr="006C4E83">
        <w:rPr>
          <w:lang w:eastAsia="ru-RU"/>
        </w:rPr>
        <w:lastRenderedPageBreak/>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6C4E83" w:rsidRPr="006C4E83" w:rsidRDefault="006C4E83" w:rsidP="006C4E83">
      <w:pPr>
        <w:rPr>
          <w:lang w:eastAsia="ru-RU"/>
        </w:rPr>
      </w:pPr>
      <w:r w:rsidRPr="006C4E83">
        <w:rPr>
          <w:lang w:eastAsia="ru-RU"/>
        </w:rPr>
        <w:t>Электрический ток в вакууме. Свойства электронных пучков.</w:t>
      </w:r>
    </w:p>
    <w:p w:rsidR="006C4E83" w:rsidRPr="006C4E83" w:rsidRDefault="006C4E83" w:rsidP="006C4E83">
      <w:pPr>
        <w:rPr>
          <w:lang w:eastAsia="ru-RU"/>
        </w:rPr>
      </w:pPr>
      <w:r w:rsidRPr="006C4E83">
        <w:rPr>
          <w:lang w:eastAsia="ru-RU"/>
        </w:rPr>
        <w:t>Полупроводники. Собственная и примесная проводимость полупроводников. Свойства p–n-перехода. Полупроводниковые приборы.</w:t>
      </w:r>
    </w:p>
    <w:p w:rsidR="006C4E83" w:rsidRPr="006C4E83" w:rsidRDefault="006C4E83" w:rsidP="006C4E83">
      <w:pPr>
        <w:rPr>
          <w:lang w:eastAsia="ru-RU"/>
        </w:rPr>
      </w:pPr>
      <w:r w:rsidRPr="006C4E83">
        <w:rPr>
          <w:lang w:eastAsia="ru-RU"/>
        </w:rPr>
        <w:t>Электрический ток в электролитах. Электролитическая диссоциация. Электролиз. Законы Фарадея для электролиза.</w:t>
      </w:r>
    </w:p>
    <w:p w:rsidR="006C4E83" w:rsidRPr="006C4E83" w:rsidRDefault="006C4E83" w:rsidP="006C4E83">
      <w:pPr>
        <w:rPr>
          <w:lang w:eastAsia="ru-RU"/>
        </w:rPr>
      </w:pPr>
      <w:r w:rsidRPr="006C4E83">
        <w:rPr>
          <w:lang w:eastAsia="ru-RU"/>
        </w:rPr>
        <w:t>Электрический ток в газах. Самостоятельный и несамостоятельный разряд. Различные типы самостоятельного разряда. Молния. Плазма.</w:t>
      </w:r>
    </w:p>
    <w:p w:rsidR="006C4E83" w:rsidRPr="006C4E83" w:rsidRDefault="006C4E83" w:rsidP="006C4E83">
      <w:pPr>
        <w:rPr>
          <w:lang w:eastAsia="ru-RU"/>
        </w:rPr>
      </w:pPr>
      <w:r w:rsidRPr="006C4E83">
        <w:rPr>
          <w:lang w:eastAsia="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Зависимость сопротивления металлов от температуры.</w:t>
      </w:r>
    </w:p>
    <w:p w:rsidR="006C4E83" w:rsidRPr="006C4E83" w:rsidRDefault="006C4E83" w:rsidP="006C4E83">
      <w:pPr>
        <w:rPr>
          <w:lang w:eastAsia="ru-RU"/>
        </w:rPr>
      </w:pPr>
      <w:r w:rsidRPr="006C4E83">
        <w:rPr>
          <w:lang w:eastAsia="ru-RU"/>
        </w:rPr>
        <w:t>Проводимость электролитов.</w:t>
      </w:r>
    </w:p>
    <w:p w:rsidR="006C4E83" w:rsidRPr="006C4E83" w:rsidRDefault="006C4E83" w:rsidP="006C4E83">
      <w:pPr>
        <w:rPr>
          <w:lang w:eastAsia="ru-RU"/>
        </w:rPr>
      </w:pPr>
      <w:r w:rsidRPr="006C4E83">
        <w:rPr>
          <w:lang w:eastAsia="ru-RU"/>
        </w:rPr>
        <w:t>Законы электролиза Фарадея.</w:t>
      </w:r>
    </w:p>
    <w:p w:rsidR="006C4E83" w:rsidRPr="006C4E83" w:rsidRDefault="006C4E83" w:rsidP="006C4E83">
      <w:pPr>
        <w:rPr>
          <w:lang w:eastAsia="ru-RU"/>
        </w:rPr>
      </w:pPr>
      <w:r w:rsidRPr="006C4E83">
        <w:rPr>
          <w:lang w:eastAsia="ru-RU"/>
        </w:rPr>
        <w:t>Искровой разряд и проводимость воздуха.</w:t>
      </w:r>
    </w:p>
    <w:p w:rsidR="006C4E83" w:rsidRPr="006C4E83" w:rsidRDefault="006C4E83" w:rsidP="006C4E83">
      <w:pPr>
        <w:rPr>
          <w:lang w:eastAsia="ru-RU"/>
        </w:rPr>
      </w:pPr>
      <w:r w:rsidRPr="006C4E83">
        <w:rPr>
          <w:lang w:eastAsia="ru-RU"/>
        </w:rPr>
        <w:t>Сравнение проводимости металлов и полупроводников.</w:t>
      </w:r>
    </w:p>
    <w:p w:rsidR="006C4E83" w:rsidRPr="006C4E83" w:rsidRDefault="006C4E83" w:rsidP="006C4E83">
      <w:pPr>
        <w:rPr>
          <w:lang w:eastAsia="ru-RU"/>
        </w:rPr>
      </w:pPr>
      <w:r w:rsidRPr="006C4E83">
        <w:rPr>
          <w:lang w:eastAsia="ru-RU"/>
        </w:rPr>
        <w:t>Односторонняя проводимость диода.</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Наблюдение электролиза.</w:t>
      </w:r>
    </w:p>
    <w:p w:rsidR="006C4E83" w:rsidRPr="006C4E83" w:rsidRDefault="006C4E83" w:rsidP="006C4E83">
      <w:pPr>
        <w:rPr>
          <w:lang w:eastAsia="ru-RU"/>
        </w:rPr>
      </w:pPr>
      <w:r w:rsidRPr="006C4E83">
        <w:rPr>
          <w:lang w:eastAsia="ru-RU"/>
        </w:rPr>
        <w:t>Измерение заряда одновалентного иона.</w:t>
      </w:r>
    </w:p>
    <w:p w:rsidR="006C4E83" w:rsidRPr="006C4E83" w:rsidRDefault="006C4E83" w:rsidP="006C4E83">
      <w:pPr>
        <w:rPr>
          <w:lang w:eastAsia="ru-RU"/>
        </w:rPr>
      </w:pPr>
      <w:r w:rsidRPr="006C4E83">
        <w:rPr>
          <w:lang w:eastAsia="ru-RU"/>
        </w:rPr>
        <w:t>Исследование зависимости сопротивления терморезистора от температуры.</w:t>
      </w:r>
    </w:p>
    <w:p w:rsidR="006C4E83" w:rsidRPr="006C4E83" w:rsidRDefault="006C4E83" w:rsidP="006C4E83">
      <w:pPr>
        <w:rPr>
          <w:lang w:eastAsia="ru-RU"/>
        </w:rPr>
      </w:pPr>
      <w:r w:rsidRPr="006C4E83">
        <w:rPr>
          <w:lang w:eastAsia="ru-RU"/>
        </w:rPr>
        <w:t>Снятие вольт-амперной характеристики диода.</w:t>
      </w:r>
    </w:p>
    <w:p w:rsidR="006C4E83" w:rsidRPr="006C4E83" w:rsidRDefault="006C4E83" w:rsidP="006C4E83">
      <w:pPr>
        <w:rPr>
          <w:lang w:eastAsia="ru-RU"/>
        </w:rPr>
      </w:pPr>
      <w:r w:rsidRPr="006C4E83">
        <w:rPr>
          <w:lang w:eastAsia="ru-RU"/>
        </w:rPr>
        <w:t>116.6.5. Физический практикум.</w:t>
      </w:r>
    </w:p>
    <w:p w:rsidR="006C4E83" w:rsidRPr="006C4E83" w:rsidRDefault="006C4E83" w:rsidP="006C4E83">
      <w:pPr>
        <w:rPr>
          <w:lang w:eastAsia="ru-RU"/>
        </w:rPr>
      </w:pPr>
      <w:r w:rsidRPr="006C4E83">
        <w:rPr>
          <w:lang w:eastAsia="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6C4E83" w:rsidRPr="006C4E83" w:rsidRDefault="006C4E83" w:rsidP="006C4E83">
      <w:pPr>
        <w:rPr>
          <w:lang w:eastAsia="ru-RU"/>
        </w:rPr>
      </w:pPr>
      <w:r w:rsidRPr="006C4E83">
        <w:rPr>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C4E83" w:rsidRPr="006C4E83" w:rsidRDefault="006C4E83" w:rsidP="006C4E83">
      <w:pPr>
        <w:rPr>
          <w:lang w:eastAsia="ru-RU"/>
        </w:rPr>
      </w:pPr>
      <w:r w:rsidRPr="006C4E83">
        <w:rPr>
          <w:lang w:eastAsia="ru-RU"/>
        </w:rPr>
        <w:t>116.6.6. Межпредметные связи.</w:t>
      </w:r>
    </w:p>
    <w:p w:rsidR="006C4E83" w:rsidRPr="006C4E83" w:rsidRDefault="006C4E83" w:rsidP="006C4E83">
      <w:pPr>
        <w:rPr>
          <w:lang w:eastAsia="ru-RU"/>
        </w:rPr>
      </w:pPr>
      <w:r w:rsidRPr="006C4E83">
        <w:rPr>
          <w:lang w:eastAsia="ru-RU"/>
        </w:rPr>
        <w:lastRenderedPageBreak/>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C4E83" w:rsidRPr="006C4E83" w:rsidRDefault="006C4E83" w:rsidP="006C4E83">
      <w:pPr>
        <w:rPr>
          <w:lang w:eastAsia="ru-RU"/>
        </w:rPr>
      </w:pPr>
      <w:r w:rsidRPr="006C4E83">
        <w:rPr>
          <w:lang w:eastAsia="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6C4E83" w:rsidRPr="006C4E83" w:rsidRDefault="006C4E83" w:rsidP="006C4E83">
      <w:pPr>
        <w:rPr>
          <w:lang w:eastAsia="ru-RU"/>
        </w:rPr>
      </w:pPr>
      <w:r w:rsidRPr="006C4E83">
        <w:rPr>
          <w:lang w:eastAsia="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C4E83" w:rsidRPr="006C4E83" w:rsidRDefault="006C4E83" w:rsidP="006C4E83">
      <w:pPr>
        <w:rPr>
          <w:lang w:eastAsia="ru-RU"/>
        </w:rPr>
      </w:pPr>
      <w:r w:rsidRPr="006C4E83">
        <w:rPr>
          <w:lang w:eastAsia="ru-RU"/>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6C4E83" w:rsidRPr="006C4E83" w:rsidRDefault="006C4E83" w:rsidP="006C4E83">
      <w:pPr>
        <w:rPr>
          <w:lang w:eastAsia="ru-RU"/>
        </w:rPr>
      </w:pPr>
      <w:r w:rsidRPr="006C4E83">
        <w:rPr>
          <w:lang w:eastAsia="ru-RU"/>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6C4E83" w:rsidRPr="006C4E83" w:rsidRDefault="006C4E83" w:rsidP="006C4E83">
      <w:pPr>
        <w:rPr>
          <w:lang w:eastAsia="ru-RU"/>
        </w:rPr>
      </w:pPr>
      <w:r w:rsidRPr="006C4E83">
        <w:rPr>
          <w:lang w:eastAsia="ru-RU"/>
        </w:rPr>
        <w:t>География: влажность воздуха, ветры, барометр, термометр.</w:t>
      </w:r>
    </w:p>
    <w:p w:rsidR="006C4E83" w:rsidRPr="006C4E83" w:rsidRDefault="006C4E83" w:rsidP="006C4E83">
      <w:pPr>
        <w:rPr>
          <w:lang w:eastAsia="ru-RU"/>
        </w:rPr>
      </w:pPr>
      <w:r w:rsidRPr="006C4E83">
        <w:rPr>
          <w:lang w:eastAsia="ru-RU"/>
        </w:rP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6C4E83" w:rsidRPr="006C4E83" w:rsidRDefault="006C4E83" w:rsidP="006C4E83">
      <w:pPr>
        <w:rPr>
          <w:lang w:eastAsia="ru-RU"/>
        </w:rPr>
      </w:pPr>
      <w:r w:rsidRPr="006C4E83">
        <w:rPr>
          <w:lang w:eastAsia="ru-RU"/>
        </w:rPr>
        <w:t>116.7. Содержание обучения в 11 классе.</w:t>
      </w:r>
    </w:p>
    <w:p w:rsidR="006C4E83" w:rsidRPr="006C4E83" w:rsidRDefault="006C4E83" w:rsidP="006C4E83">
      <w:pPr>
        <w:rPr>
          <w:lang w:eastAsia="ru-RU"/>
        </w:rPr>
      </w:pPr>
      <w:r w:rsidRPr="006C4E83">
        <w:rPr>
          <w:lang w:eastAsia="ru-RU"/>
        </w:rPr>
        <w:t>116.7.1. Раздел 4. Электродинамика.</w:t>
      </w:r>
    </w:p>
    <w:p w:rsidR="006C4E83" w:rsidRPr="006C4E83" w:rsidRDefault="006C4E83" w:rsidP="006C4E83">
      <w:pPr>
        <w:rPr>
          <w:lang w:eastAsia="ru-RU"/>
        </w:rPr>
      </w:pPr>
      <w:bookmarkStart w:id="191" w:name="_Hlk128737575"/>
      <w:r w:rsidRPr="006C4E83">
        <w:rPr>
          <w:lang w:eastAsia="ru-RU"/>
        </w:rPr>
        <w:t>116.7.1.1. </w:t>
      </w:r>
      <w:bookmarkEnd w:id="191"/>
      <w:r w:rsidRPr="006C4E83">
        <w:rPr>
          <w:lang w:eastAsia="ru-RU"/>
        </w:rPr>
        <w:t>Тема 4. Магнитное поле.</w:t>
      </w:r>
    </w:p>
    <w:p w:rsidR="006C4E83" w:rsidRPr="006C4E83" w:rsidRDefault="006C4E83" w:rsidP="006C4E83">
      <w:pPr>
        <w:rPr>
          <w:lang w:eastAsia="ru-RU"/>
        </w:rPr>
      </w:pPr>
      <w:r w:rsidRPr="006C4E83">
        <w:rPr>
          <w:lang w:eastAsia="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6C4E83" w:rsidRPr="006C4E83" w:rsidRDefault="006C4E83" w:rsidP="006C4E83">
      <w:pPr>
        <w:rPr>
          <w:lang w:eastAsia="ru-RU"/>
        </w:rPr>
      </w:pPr>
      <w:r w:rsidRPr="006C4E83">
        <w:rPr>
          <w:lang w:eastAsia="ru-RU"/>
        </w:rPr>
        <w:t>Магнитное поле проводника с током (прямого проводника, катушки и кругового витка). Опыт Эрстеда.</w:t>
      </w:r>
    </w:p>
    <w:p w:rsidR="006C4E83" w:rsidRPr="006C4E83" w:rsidRDefault="006C4E83" w:rsidP="006C4E83">
      <w:pPr>
        <w:rPr>
          <w:lang w:eastAsia="ru-RU"/>
        </w:rPr>
      </w:pPr>
      <w:r w:rsidRPr="006C4E83">
        <w:rPr>
          <w:lang w:eastAsia="ru-RU"/>
        </w:rPr>
        <w:t>Сила Ампера, её направление и модуль.</w:t>
      </w:r>
    </w:p>
    <w:p w:rsidR="006C4E83" w:rsidRPr="006C4E83" w:rsidRDefault="006C4E83" w:rsidP="006C4E83">
      <w:pPr>
        <w:rPr>
          <w:lang w:eastAsia="ru-RU"/>
        </w:rPr>
      </w:pPr>
      <w:r w:rsidRPr="006C4E83">
        <w:rPr>
          <w:lang w:eastAsia="ru-RU"/>
        </w:rPr>
        <w:t>Сила Лоренца, её направление и модуль. Движение заряженной частицы в однородном магнитном поле. Работа силы Лоренца.</w:t>
      </w:r>
    </w:p>
    <w:p w:rsidR="006C4E83" w:rsidRPr="006C4E83" w:rsidRDefault="006C4E83" w:rsidP="006C4E83">
      <w:pPr>
        <w:rPr>
          <w:lang w:eastAsia="ru-RU"/>
        </w:rPr>
      </w:pPr>
      <w:r w:rsidRPr="006C4E83">
        <w:rPr>
          <w:lang w:eastAsia="ru-RU"/>
        </w:rPr>
        <w:t>Магнитное поле в веществе. Ферромагнетики, пара- и диамагнетики.</w:t>
      </w:r>
    </w:p>
    <w:p w:rsidR="006C4E83" w:rsidRPr="006C4E83" w:rsidRDefault="006C4E83" w:rsidP="006C4E83">
      <w:pPr>
        <w:rPr>
          <w:lang w:eastAsia="ru-RU"/>
        </w:rPr>
      </w:pPr>
      <w:r w:rsidRPr="006C4E83">
        <w:rPr>
          <w:lang w:eastAsia="ru-RU"/>
        </w:rPr>
        <w:lastRenderedPageBreak/>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 xml:space="preserve">Картина линий индукции магнитного поля полосового и подковообразного постоянных магнитов. </w:t>
      </w:r>
    </w:p>
    <w:p w:rsidR="006C4E83" w:rsidRPr="006C4E83" w:rsidRDefault="006C4E83" w:rsidP="006C4E83">
      <w:pPr>
        <w:rPr>
          <w:lang w:eastAsia="ru-RU"/>
        </w:rPr>
      </w:pPr>
      <w:r w:rsidRPr="006C4E83">
        <w:rPr>
          <w:lang w:eastAsia="ru-RU"/>
        </w:rPr>
        <w:t>Картина линий магнитной индукции поля длинного прямого проводника и замкнутого кольцевого проводника, катушки с током.</w:t>
      </w:r>
    </w:p>
    <w:p w:rsidR="006C4E83" w:rsidRPr="006C4E83" w:rsidRDefault="006C4E83" w:rsidP="006C4E83">
      <w:pPr>
        <w:rPr>
          <w:lang w:eastAsia="ru-RU"/>
        </w:rPr>
      </w:pPr>
      <w:r w:rsidRPr="006C4E83">
        <w:rPr>
          <w:lang w:eastAsia="ru-RU"/>
        </w:rPr>
        <w:t>Взаимодействие двух проводников с током.</w:t>
      </w:r>
    </w:p>
    <w:p w:rsidR="006C4E83" w:rsidRPr="006C4E83" w:rsidRDefault="006C4E83" w:rsidP="006C4E83">
      <w:pPr>
        <w:rPr>
          <w:lang w:eastAsia="ru-RU"/>
        </w:rPr>
      </w:pPr>
      <w:r w:rsidRPr="006C4E83">
        <w:rPr>
          <w:lang w:eastAsia="ru-RU"/>
        </w:rPr>
        <w:t>Сила Ампера.</w:t>
      </w:r>
    </w:p>
    <w:p w:rsidR="006C4E83" w:rsidRPr="006C4E83" w:rsidRDefault="006C4E83" w:rsidP="006C4E83">
      <w:pPr>
        <w:rPr>
          <w:lang w:eastAsia="ru-RU"/>
        </w:rPr>
      </w:pPr>
      <w:r w:rsidRPr="006C4E83">
        <w:rPr>
          <w:lang w:eastAsia="ru-RU"/>
        </w:rPr>
        <w:t>Действие силы Лоренца на ионы электролита.</w:t>
      </w:r>
    </w:p>
    <w:p w:rsidR="006C4E83" w:rsidRPr="006C4E83" w:rsidRDefault="006C4E83" w:rsidP="006C4E83">
      <w:pPr>
        <w:rPr>
          <w:lang w:eastAsia="ru-RU"/>
        </w:rPr>
      </w:pPr>
      <w:r w:rsidRPr="006C4E83">
        <w:rPr>
          <w:lang w:eastAsia="ru-RU"/>
        </w:rPr>
        <w:t>Наблюдение движения пучка электронов в магнитном поле.</w:t>
      </w:r>
    </w:p>
    <w:p w:rsidR="006C4E83" w:rsidRPr="006C4E83" w:rsidRDefault="006C4E83" w:rsidP="006C4E83">
      <w:pPr>
        <w:rPr>
          <w:lang w:eastAsia="ru-RU"/>
        </w:rPr>
      </w:pPr>
      <w:r w:rsidRPr="006C4E83">
        <w:rPr>
          <w:lang w:eastAsia="ru-RU"/>
        </w:rPr>
        <w:t xml:space="preserve">Принцип действия электроизмерительного прибора магнитоэлектрической системы. </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Исследование магнитного поля постоянных магнитов.</w:t>
      </w:r>
    </w:p>
    <w:p w:rsidR="006C4E83" w:rsidRPr="006C4E83" w:rsidRDefault="006C4E83" w:rsidP="006C4E83">
      <w:pPr>
        <w:rPr>
          <w:lang w:eastAsia="ru-RU"/>
        </w:rPr>
      </w:pPr>
      <w:r w:rsidRPr="006C4E83">
        <w:rPr>
          <w:lang w:eastAsia="ru-RU"/>
        </w:rPr>
        <w:t>Исследование свойств ферромагнетиков.</w:t>
      </w:r>
    </w:p>
    <w:p w:rsidR="006C4E83" w:rsidRPr="006C4E83" w:rsidRDefault="006C4E83" w:rsidP="006C4E83">
      <w:pPr>
        <w:rPr>
          <w:lang w:eastAsia="ru-RU"/>
        </w:rPr>
      </w:pPr>
      <w:r w:rsidRPr="006C4E83">
        <w:rPr>
          <w:lang w:eastAsia="ru-RU"/>
        </w:rPr>
        <w:t>Исследование действия постоянного магнита на рамку с током.</w:t>
      </w:r>
    </w:p>
    <w:p w:rsidR="006C4E83" w:rsidRPr="006C4E83" w:rsidRDefault="006C4E83" w:rsidP="006C4E83">
      <w:pPr>
        <w:rPr>
          <w:lang w:eastAsia="ru-RU"/>
        </w:rPr>
      </w:pPr>
      <w:r w:rsidRPr="006C4E83">
        <w:rPr>
          <w:lang w:eastAsia="ru-RU"/>
        </w:rPr>
        <w:t>Измерение силы Ампера.</w:t>
      </w:r>
    </w:p>
    <w:p w:rsidR="006C4E83" w:rsidRPr="006C4E83" w:rsidRDefault="006C4E83" w:rsidP="006C4E83">
      <w:pPr>
        <w:rPr>
          <w:lang w:eastAsia="ru-RU"/>
        </w:rPr>
      </w:pPr>
      <w:r w:rsidRPr="006C4E83">
        <w:rPr>
          <w:lang w:eastAsia="ru-RU"/>
        </w:rPr>
        <w:t xml:space="preserve">Изучение зависимости силы Ампера от силы тока. </w:t>
      </w:r>
    </w:p>
    <w:p w:rsidR="006C4E83" w:rsidRPr="006C4E83" w:rsidRDefault="006C4E83" w:rsidP="006C4E83">
      <w:pPr>
        <w:rPr>
          <w:lang w:eastAsia="ru-RU"/>
        </w:rPr>
      </w:pPr>
      <w:r w:rsidRPr="006C4E83">
        <w:rPr>
          <w:lang w:eastAsia="ru-RU"/>
        </w:rPr>
        <w:t>Определение магнитной индукции на основе измерения силы Ампера.</w:t>
      </w:r>
    </w:p>
    <w:p w:rsidR="006C4E83" w:rsidRPr="006C4E83" w:rsidRDefault="006C4E83" w:rsidP="006C4E83">
      <w:pPr>
        <w:rPr>
          <w:lang w:eastAsia="ru-RU"/>
        </w:rPr>
      </w:pPr>
      <w:r w:rsidRPr="006C4E83">
        <w:rPr>
          <w:lang w:eastAsia="ru-RU"/>
        </w:rPr>
        <w:t>116.7.1.2. Тема 5. Электромагнитная индукция.</w:t>
      </w:r>
    </w:p>
    <w:p w:rsidR="006C4E83" w:rsidRPr="006C4E83" w:rsidRDefault="006C4E83" w:rsidP="006C4E83">
      <w:pPr>
        <w:rPr>
          <w:lang w:eastAsia="ru-RU"/>
        </w:rPr>
      </w:pPr>
      <w:r w:rsidRPr="006C4E83">
        <w:rPr>
          <w:lang w:eastAsia="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6C4E83" w:rsidRPr="006C4E83" w:rsidRDefault="006C4E83" w:rsidP="006C4E83">
      <w:pPr>
        <w:rPr>
          <w:lang w:eastAsia="ru-RU"/>
        </w:rPr>
      </w:pPr>
      <w:r w:rsidRPr="006C4E83">
        <w:rPr>
          <w:lang w:eastAsia="ru-RU"/>
        </w:rPr>
        <w:t>ЭДС индукции в проводнике, движущемся в однородном магнитном поле.</w:t>
      </w:r>
    </w:p>
    <w:p w:rsidR="006C4E83" w:rsidRPr="006C4E83" w:rsidRDefault="006C4E83" w:rsidP="006C4E83">
      <w:pPr>
        <w:rPr>
          <w:lang w:eastAsia="ru-RU"/>
        </w:rPr>
      </w:pPr>
      <w:r w:rsidRPr="006C4E83">
        <w:rPr>
          <w:lang w:eastAsia="ru-RU"/>
        </w:rPr>
        <w:t>Правило Ленца.</w:t>
      </w:r>
    </w:p>
    <w:p w:rsidR="006C4E83" w:rsidRPr="006C4E83" w:rsidRDefault="006C4E83" w:rsidP="006C4E83">
      <w:pPr>
        <w:rPr>
          <w:lang w:eastAsia="ru-RU"/>
        </w:rPr>
      </w:pPr>
      <w:r w:rsidRPr="006C4E83">
        <w:rPr>
          <w:lang w:eastAsia="ru-RU"/>
        </w:rPr>
        <w:t xml:space="preserve">Индуктивность. Катушка индуктивности в цепи постоянного тока. Явление самоиндукции. ЭДС самоиндукции. </w:t>
      </w:r>
    </w:p>
    <w:p w:rsidR="006C4E83" w:rsidRPr="006C4E83" w:rsidRDefault="006C4E83" w:rsidP="006C4E83">
      <w:pPr>
        <w:rPr>
          <w:lang w:eastAsia="ru-RU"/>
        </w:rPr>
      </w:pPr>
      <w:r w:rsidRPr="006C4E83">
        <w:rPr>
          <w:lang w:eastAsia="ru-RU"/>
        </w:rPr>
        <w:t>Энергия магнитного поля катушки с током.</w:t>
      </w:r>
    </w:p>
    <w:p w:rsidR="006C4E83" w:rsidRPr="006C4E83" w:rsidRDefault="006C4E83" w:rsidP="006C4E83">
      <w:pPr>
        <w:rPr>
          <w:lang w:eastAsia="ru-RU"/>
        </w:rPr>
      </w:pPr>
      <w:r w:rsidRPr="006C4E83">
        <w:rPr>
          <w:lang w:eastAsia="ru-RU"/>
        </w:rPr>
        <w:t>Электромагнитное поле.</w:t>
      </w:r>
    </w:p>
    <w:p w:rsidR="006C4E83" w:rsidRPr="006C4E83" w:rsidRDefault="006C4E83" w:rsidP="006C4E83">
      <w:pPr>
        <w:rPr>
          <w:lang w:eastAsia="ru-RU"/>
        </w:rPr>
      </w:pPr>
      <w:r w:rsidRPr="006C4E83">
        <w:rPr>
          <w:lang w:eastAsia="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6C4E83" w:rsidRPr="006C4E83" w:rsidRDefault="006C4E83" w:rsidP="006C4E83">
      <w:pPr>
        <w:rPr>
          <w:lang w:eastAsia="ru-RU"/>
        </w:rPr>
      </w:pPr>
      <w:r w:rsidRPr="006C4E83">
        <w:rPr>
          <w:lang w:eastAsia="ru-RU"/>
        </w:rPr>
        <w:lastRenderedPageBreak/>
        <w:t>Демонстрации.</w:t>
      </w:r>
    </w:p>
    <w:p w:rsidR="006C4E83" w:rsidRPr="006C4E83" w:rsidRDefault="006C4E83" w:rsidP="006C4E83">
      <w:pPr>
        <w:rPr>
          <w:lang w:eastAsia="ru-RU"/>
        </w:rPr>
      </w:pPr>
      <w:r w:rsidRPr="006C4E83">
        <w:rPr>
          <w:lang w:eastAsia="ru-RU"/>
        </w:rPr>
        <w:t>Наблюдение явления электромагнитной индукции.</w:t>
      </w:r>
    </w:p>
    <w:p w:rsidR="006C4E83" w:rsidRPr="006C4E83" w:rsidRDefault="006C4E83" w:rsidP="006C4E83">
      <w:pPr>
        <w:rPr>
          <w:lang w:eastAsia="ru-RU"/>
        </w:rPr>
      </w:pPr>
      <w:r w:rsidRPr="006C4E83">
        <w:rPr>
          <w:lang w:eastAsia="ru-RU"/>
        </w:rPr>
        <w:t>Исследование зависимости ЭДС индукции от скорости изменения магнитного потока.</w:t>
      </w:r>
    </w:p>
    <w:p w:rsidR="006C4E83" w:rsidRPr="006C4E83" w:rsidRDefault="006C4E83" w:rsidP="006C4E83">
      <w:pPr>
        <w:rPr>
          <w:lang w:eastAsia="ru-RU"/>
        </w:rPr>
      </w:pPr>
      <w:r w:rsidRPr="006C4E83">
        <w:rPr>
          <w:lang w:eastAsia="ru-RU"/>
        </w:rPr>
        <w:t>Правило Ленца.</w:t>
      </w:r>
    </w:p>
    <w:p w:rsidR="006C4E83" w:rsidRPr="006C4E83" w:rsidRDefault="006C4E83" w:rsidP="006C4E83">
      <w:pPr>
        <w:rPr>
          <w:lang w:eastAsia="ru-RU"/>
        </w:rPr>
      </w:pPr>
      <w:r w:rsidRPr="006C4E83">
        <w:rPr>
          <w:lang w:eastAsia="ru-RU"/>
        </w:rPr>
        <w:t>Падение магнита в алюминиевой (медной) трубе.</w:t>
      </w:r>
    </w:p>
    <w:p w:rsidR="006C4E83" w:rsidRPr="006C4E83" w:rsidRDefault="006C4E83" w:rsidP="006C4E83">
      <w:pPr>
        <w:rPr>
          <w:lang w:eastAsia="ru-RU"/>
        </w:rPr>
      </w:pPr>
      <w:r w:rsidRPr="006C4E83">
        <w:rPr>
          <w:lang w:eastAsia="ru-RU"/>
        </w:rPr>
        <w:t>Явление самоиндукции.</w:t>
      </w:r>
    </w:p>
    <w:p w:rsidR="006C4E83" w:rsidRPr="006C4E83" w:rsidRDefault="006C4E83" w:rsidP="006C4E83">
      <w:pPr>
        <w:rPr>
          <w:lang w:eastAsia="ru-RU"/>
        </w:rPr>
      </w:pPr>
      <w:r w:rsidRPr="006C4E83">
        <w:rPr>
          <w:lang w:eastAsia="ru-RU"/>
        </w:rPr>
        <w:t>Исследование зависимости ЭДС самоиндукции от скорости изменения силы тока в цепи.</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 xml:space="preserve">Исследование явления электромагнитной индукции. </w:t>
      </w:r>
    </w:p>
    <w:p w:rsidR="006C4E83" w:rsidRPr="006C4E83" w:rsidRDefault="006C4E83" w:rsidP="006C4E83">
      <w:pPr>
        <w:rPr>
          <w:lang w:eastAsia="ru-RU"/>
        </w:rPr>
      </w:pPr>
      <w:r w:rsidRPr="006C4E83">
        <w:rPr>
          <w:lang w:eastAsia="ru-RU"/>
        </w:rPr>
        <w:t>Определение индукции вихревого магнитного поля.</w:t>
      </w:r>
    </w:p>
    <w:p w:rsidR="006C4E83" w:rsidRPr="006C4E83" w:rsidRDefault="006C4E83" w:rsidP="006C4E83">
      <w:pPr>
        <w:rPr>
          <w:lang w:eastAsia="ru-RU"/>
        </w:rPr>
      </w:pPr>
      <w:r w:rsidRPr="006C4E83">
        <w:rPr>
          <w:lang w:eastAsia="ru-RU"/>
        </w:rPr>
        <w:t>Исследование явления самоиндукции.</w:t>
      </w:r>
    </w:p>
    <w:p w:rsidR="006C4E83" w:rsidRPr="006C4E83" w:rsidRDefault="006C4E83" w:rsidP="006C4E83">
      <w:pPr>
        <w:rPr>
          <w:lang w:eastAsia="ru-RU"/>
        </w:rPr>
      </w:pPr>
      <w:r w:rsidRPr="006C4E83">
        <w:rPr>
          <w:lang w:eastAsia="ru-RU"/>
        </w:rPr>
        <w:t>Сборка модели электромагнитного генератора.</w:t>
      </w:r>
    </w:p>
    <w:p w:rsidR="006C4E83" w:rsidRPr="006C4E83" w:rsidRDefault="006C4E83" w:rsidP="006C4E83">
      <w:pPr>
        <w:rPr>
          <w:lang w:eastAsia="ru-RU"/>
        </w:rPr>
      </w:pPr>
      <w:r w:rsidRPr="006C4E83">
        <w:rPr>
          <w:lang w:eastAsia="ru-RU"/>
        </w:rPr>
        <w:t>116.7.2. Раздел 5. Колебания и волны.</w:t>
      </w:r>
    </w:p>
    <w:p w:rsidR="006C4E83" w:rsidRPr="006C4E83" w:rsidRDefault="006C4E83" w:rsidP="006C4E83">
      <w:pPr>
        <w:rPr>
          <w:lang w:eastAsia="ru-RU"/>
        </w:rPr>
      </w:pPr>
      <w:r w:rsidRPr="006C4E83">
        <w:rPr>
          <w:lang w:eastAsia="ru-RU"/>
        </w:rPr>
        <w:t>116.7.2.1. Тема 1. Механические колебания.</w:t>
      </w:r>
    </w:p>
    <w:p w:rsidR="006C4E83" w:rsidRPr="006C4E83" w:rsidRDefault="006C4E83" w:rsidP="006C4E83">
      <w:pPr>
        <w:rPr>
          <w:lang w:eastAsia="ru-RU"/>
        </w:rPr>
      </w:pPr>
      <w:r w:rsidRPr="006C4E83">
        <w:rPr>
          <w:lang w:eastAsia="ru-RU"/>
        </w:rPr>
        <w:t>Колебательная система. Свободные колебания.</w:t>
      </w:r>
    </w:p>
    <w:p w:rsidR="006C4E83" w:rsidRPr="006C4E83" w:rsidRDefault="006C4E83" w:rsidP="006C4E83">
      <w:pPr>
        <w:rPr>
          <w:lang w:eastAsia="ru-RU"/>
        </w:rPr>
      </w:pPr>
      <w:r w:rsidRPr="006C4E83">
        <w:rPr>
          <w:lang w:eastAsia="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6C4E83" w:rsidRPr="006C4E83" w:rsidRDefault="006C4E83" w:rsidP="006C4E83">
      <w:pPr>
        <w:rPr>
          <w:lang w:eastAsia="ru-RU"/>
        </w:rPr>
      </w:pPr>
      <w:r w:rsidRPr="006C4E83">
        <w:rPr>
          <w:lang w:eastAsia="ru-RU"/>
        </w:rPr>
        <w:t>Амплитуда и фаза колебаний. Связь амплитуды колебаний исходной величины с амплитудами колебаний её скорости и ускорения.</w:t>
      </w:r>
    </w:p>
    <w:p w:rsidR="006C4E83" w:rsidRPr="006C4E83" w:rsidRDefault="006C4E83" w:rsidP="006C4E83">
      <w:pPr>
        <w:rPr>
          <w:lang w:eastAsia="ru-RU"/>
        </w:rPr>
      </w:pPr>
      <w:r w:rsidRPr="006C4E83">
        <w:rPr>
          <w:lang w:eastAsia="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6C4E83" w:rsidRPr="006C4E83" w:rsidRDefault="006C4E83" w:rsidP="006C4E83">
      <w:pPr>
        <w:rPr>
          <w:lang w:eastAsia="ru-RU"/>
        </w:rPr>
      </w:pPr>
      <w:r w:rsidRPr="006C4E83">
        <w:rPr>
          <w:lang w:eastAsia="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6C4E83" w:rsidRPr="006C4E83" w:rsidRDefault="006C4E83" w:rsidP="006C4E83">
      <w:pPr>
        <w:rPr>
          <w:lang w:eastAsia="ru-RU"/>
        </w:rPr>
      </w:pPr>
      <w:r w:rsidRPr="006C4E83">
        <w:rPr>
          <w:lang w:eastAsia="ru-RU"/>
        </w:rPr>
        <w:t>Технические устройства и технологические процессы: метроном, часы, качели, музыкальные инструменты, сейсмограф.</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Запись колебательного движения.</w:t>
      </w:r>
    </w:p>
    <w:p w:rsidR="006C4E83" w:rsidRPr="006C4E83" w:rsidRDefault="006C4E83" w:rsidP="006C4E83">
      <w:pPr>
        <w:rPr>
          <w:lang w:eastAsia="ru-RU"/>
        </w:rPr>
      </w:pPr>
      <w:r w:rsidRPr="006C4E83">
        <w:rPr>
          <w:lang w:eastAsia="ru-RU"/>
        </w:rPr>
        <w:t xml:space="preserve">Наблюдение независимости периода малых колебаний груза на нити от амплитуды. </w:t>
      </w:r>
    </w:p>
    <w:p w:rsidR="006C4E83" w:rsidRPr="006C4E83" w:rsidRDefault="006C4E83" w:rsidP="006C4E83">
      <w:pPr>
        <w:rPr>
          <w:lang w:eastAsia="ru-RU"/>
        </w:rPr>
      </w:pPr>
      <w:r w:rsidRPr="006C4E83">
        <w:rPr>
          <w:lang w:eastAsia="ru-RU"/>
        </w:rPr>
        <w:t xml:space="preserve">Исследование затухающих колебаний и зависимости периода свободных колебаний от сопротивления. </w:t>
      </w:r>
    </w:p>
    <w:p w:rsidR="006C4E83" w:rsidRPr="006C4E83" w:rsidRDefault="006C4E83" w:rsidP="006C4E83">
      <w:pPr>
        <w:rPr>
          <w:lang w:eastAsia="ru-RU"/>
        </w:rPr>
      </w:pPr>
      <w:r w:rsidRPr="006C4E83">
        <w:rPr>
          <w:lang w:eastAsia="ru-RU"/>
        </w:rPr>
        <w:lastRenderedPageBreak/>
        <w:t>Исследование колебаний груза на массивной пружине с целью формирования представлений об идеальной модели пружинного маятника.</w:t>
      </w:r>
    </w:p>
    <w:p w:rsidR="006C4E83" w:rsidRPr="006C4E83" w:rsidRDefault="006C4E83" w:rsidP="006C4E83">
      <w:pPr>
        <w:rPr>
          <w:lang w:eastAsia="ru-RU"/>
        </w:rPr>
      </w:pPr>
      <w:r w:rsidRPr="006C4E83">
        <w:rPr>
          <w:lang w:eastAsia="ru-RU"/>
        </w:rPr>
        <w:t>Закон сохранения энергии при колебаниях груза на пружине.</w:t>
      </w:r>
    </w:p>
    <w:p w:rsidR="006C4E83" w:rsidRPr="006C4E83" w:rsidRDefault="006C4E83" w:rsidP="006C4E83">
      <w:pPr>
        <w:rPr>
          <w:lang w:eastAsia="ru-RU"/>
        </w:rPr>
      </w:pPr>
      <w:r w:rsidRPr="006C4E83">
        <w:rPr>
          <w:lang w:eastAsia="ru-RU"/>
        </w:rPr>
        <w:t>Исследование вынужденных колебаний.</w:t>
      </w:r>
    </w:p>
    <w:p w:rsidR="006C4E83" w:rsidRPr="006C4E83" w:rsidRDefault="006C4E83" w:rsidP="006C4E83">
      <w:pPr>
        <w:rPr>
          <w:lang w:eastAsia="ru-RU"/>
        </w:rPr>
      </w:pPr>
      <w:r w:rsidRPr="006C4E83">
        <w:rPr>
          <w:lang w:eastAsia="ru-RU"/>
        </w:rPr>
        <w:t xml:space="preserve">Наблюдение резонанса. </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Измерение периода свободных колебаний нитяного и пружинного маятников.</w:t>
      </w:r>
    </w:p>
    <w:p w:rsidR="006C4E83" w:rsidRPr="006C4E83" w:rsidRDefault="006C4E83" w:rsidP="006C4E83">
      <w:pPr>
        <w:rPr>
          <w:lang w:eastAsia="ru-RU"/>
        </w:rPr>
      </w:pPr>
      <w:r w:rsidRPr="006C4E83">
        <w:rPr>
          <w:lang w:eastAsia="ru-RU"/>
        </w:rPr>
        <w:t xml:space="preserve">Изучение законов движения тела в ходе колебаний на упругом подвесе. </w:t>
      </w:r>
    </w:p>
    <w:p w:rsidR="006C4E83" w:rsidRPr="006C4E83" w:rsidRDefault="006C4E83" w:rsidP="006C4E83">
      <w:pPr>
        <w:rPr>
          <w:lang w:eastAsia="ru-RU"/>
        </w:rPr>
      </w:pPr>
      <w:r w:rsidRPr="006C4E83">
        <w:rPr>
          <w:lang w:eastAsia="ru-RU"/>
        </w:rPr>
        <w:t>Изучение движения нитяного маятника.</w:t>
      </w:r>
    </w:p>
    <w:p w:rsidR="006C4E83" w:rsidRPr="006C4E83" w:rsidRDefault="006C4E83" w:rsidP="006C4E83">
      <w:pPr>
        <w:rPr>
          <w:lang w:eastAsia="ru-RU"/>
        </w:rPr>
      </w:pPr>
      <w:r w:rsidRPr="006C4E83">
        <w:rPr>
          <w:lang w:eastAsia="ru-RU"/>
        </w:rPr>
        <w:t>Преобразование энергии в пружинном маятнике.</w:t>
      </w:r>
    </w:p>
    <w:p w:rsidR="006C4E83" w:rsidRPr="006C4E83" w:rsidRDefault="006C4E83" w:rsidP="006C4E83">
      <w:pPr>
        <w:rPr>
          <w:lang w:eastAsia="ru-RU"/>
        </w:rPr>
      </w:pPr>
      <w:r w:rsidRPr="006C4E83">
        <w:rPr>
          <w:lang w:eastAsia="ru-RU"/>
        </w:rPr>
        <w:t>Исследование убывания амплитуды затухающих колебаний.</w:t>
      </w:r>
    </w:p>
    <w:p w:rsidR="006C4E83" w:rsidRPr="006C4E83" w:rsidRDefault="006C4E83" w:rsidP="006C4E83">
      <w:pPr>
        <w:rPr>
          <w:lang w:eastAsia="ru-RU"/>
        </w:rPr>
      </w:pPr>
      <w:r w:rsidRPr="006C4E83">
        <w:rPr>
          <w:lang w:eastAsia="ru-RU"/>
        </w:rPr>
        <w:t>Исследование вынужденных колебаний.</w:t>
      </w:r>
    </w:p>
    <w:p w:rsidR="006C4E83" w:rsidRPr="006C4E83" w:rsidRDefault="006C4E83" w:rsidP="006C4E83">
      <w:pPr>
        <w:rPr>
          <w:lang w:eastAsia="ru-RU"/>
        </w:rPr>
      </w:pPr>
      <w:r w:rsidRPr="006C4E83">
        <w:rPr>
          <w:lang w:eastAsia="ru-RU"/>
        </w:rPr>
        <w:t>116.7.2.2. Тема 2. Электромагнитные колебания.</w:t>
      </w:r>
    </w:p>
    <w:p w:rsidR="006C4E83" w:rsidRPr="006C4E83" w:rsidRDefault="006C4E83" w:rsidP="006C4E83">
      <w:pPr>
        <w:rPr>
          <w:lang w:eastAsia="ru-RU"/>
        </w:rPr>
      </w:pPr>
      <w:r w:rsidRPr="006C4E83">
        <w:rPr>
          <w:lang w:eastAsia="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6C4E83" w:rsidRPr="006C4E83" w:rsidRDefault="006C4E83" w:rsidP="006C4E83">
      <w:pPr>
        <w:rPr>
          <w:lang w:eastAsia="ru-RU"/>
        </w:rPr>
      </w:pPr>
      <w:r w:rsidRPr="006C4E83">
        <w:rPr>
          <w:lang w:eastAsia="ru-RU"/>
        </w:rPr>
        <w:t>Закон сохранения энергии в идеальном колебательном контуре.</w:t>
      </w:r>
    </w:p>
    <w:p w:rsidR="006C4E83" w:rsidRPr="006C4E83" w:rsidRDefault="006C4E83" w:rsidP="006C4E83">
      <w:pPr>
        <w:rPr>
          <w:lang w:eastAsia="ru-RU"/>
        </w:rPr>
      </w:pPr>
      <w:r w:rsidRPr="006C4E83">
        <w:rPr>
          <w:lang w:eastAsia="ru-RU"/>
        </w:rPr>
        <w:t xml:space="preserve">Затухающие электромагнитные колебания. Вынужденные электромагнитные колебания. </w:t>
      </w:r>
    </w:p>
    <w:p w:rsidR="006C4E83" w:rsidRPr="006C4E83" w:rsidRDefault="006C4E83" w:rsidP="006C4E83">
      <w:pPr>
        <w:rPr>
          <w:lang w:eastAsia="ru-RU"/>
        </w:rPr>
      </w:pPr>
      <w:r w:rsidRPr="006C4E83">
        <w:rPr>
          <w:lang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6C4E83" w:rsidRPr="006C4E83" w:rsidRDefault="006C4E83" w:rsidP="006C4E83">
      <w:pPr>
        <w:rPr>
          <w:lang w:eastAsia="ru-RU"/>
        </w:rPr>
      </w:pPr>
      <w:r w:rsidRPr="006C4E83">
        <w:rPr>
          <w:lang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6C4E83" w:rsidRPr="006C4E83" w:rsidRDefault="006C4E83" w:rsidP="006C4E83">
      <w:pPr>
        <w:rPr>
          <w:lang w:eastAsia="ru-RU"/>
        </w:rPr>
      </w:pPr>
      <w:r w:rsidRPr="006C4E83">
        <w:rPr>
          <w:lang w:eastAsia="ru-RU"/>
        </w:rPr>
        <w:t xml:space="preserve">Идеальный трансформатор. Производство, передача и потребление электрической энергии. </w:t>
      </w:r>
    </w:p>
    <w:p w:rsidR="006C4E83" w:rsidRPr="006C4E83" w:rsidRDefault="006C4E83" w:rsidP="006C4E83">
      <w:pPr>
        <w:rPr>
          <w:lang w:eastAsia="ru-RU"/>
        </w:rPr>
      </w:pPr>
      <w:r w:rsidRPr="006C4E83">
        <w:rPr>
          <w:lang w:eastAsia="ru-RU"/>
        </w:rPr>
        <w:t xml:space="preserve">Экологические риски при производстве электроэнергии. Культура использования электроэнергии в повседневной жизни. </w:t>
      </w:r>
    </w:p>
    <w:p w:rsidR="006C4E83" w:rsidRPr="006C4E83" w:rsidRDefault="006C4E83" w:rsidP="006C4E83">
      <w:pPr>
        <w:rPr>
          <w:lang w:eastAsia="ru-RU"/>
        </w:rPr>
      </w:pPr>
      <w:r w:rsidRPr="006C4E83">
        <w:rPr>
          <w:lang w:eastAsia="ru-RU"/>
        </w:rPr>
        <w:t>Технические устройства и технологические процессы: электрический звонок, генератор переменного тока, линии электропередач.</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Свободные электромагнитные колебания.</w:t>
      </w:r>
    </w:p>
    <w:p w:rsidR="006C4E83" w:rsidRPr="006C4E83" w:rsidRDefault="006C4E83" w:rsidP="006C4E83">
      <w:pPr>
        <w:rPr>
          <w:lang w:eastAsia="ru-RU"/>
        </w:rPr>
      </w:pPr>
      <w:r w:rsidRPr="006C4E83">
        <w:rPr>
          <w:lang w:eastAsia="ru-RU"/>
        </w:rPr>
        <w:t>Зависимость частоты свободных колебаний от индуктивности и ёмкости контура.</w:t>
      </w:r>
    </w:p>
    <w:p w:rsidR="006C4E83" w:rsidRPr="006C4E83" w:rsidRDefault="006C4E83" w:rsidP="006C4E83">
      <w:pPr>
        <w:rPr>
          <w:lang w:eastAsia="ru-RU"/>
        </w:rPr>
      </w:pPr>
      <w:r w:rsidRPr="006C4E83">
        <w:rPr>
          <w:lang w:eastAsia="ru-RU"/>
        </w:rPr>
        <w:t>Осциллограммы электромагнитных колебаний.</w:t>
      </w:r>
    </w:p>
    <w:p w:rsidR="006C4E83" w:rsidRPr="006C4E83" w:rsidRDefault="006C4E83" w:rsidP="006C4E83">
      <w:pPr>
        <w:rPr>
          <w:lang w:eastAsia="ru-RU"/>
        </w:rPr>
      </w:pPr>
      <w:r w:rsidRPr="006C4E83">
        <w:rPr>
          <w:lang w:eastAsia="ru-RU"/>
        </w:rPr>
        <w:lastRenderedPageBreak/>
        <w:t>Генератор незатухающих электромагнитных колебаний.</w:t>
      </w:r>
    </w:p>
    <w:p w:rsidR="006C4E83" w:rsidRPr="006C4E83" w:rsidRDefault="006C4E83" w:rsidP="006C4E83">
      <w:pPr>
        <w:rPr>
          <w:lang w:eastAsia="ru-RU"/>
        </w:rPr>
      </w:pPr>
      <w:r w:rsidRPr="006C4E83">
        <w:rPr>
          <w:lang w:eastAsia="ru-RU"/>
        </w:rPr>
        <w:t>Модель электромагнитного генератора.</w:t>
      </w:r>
    </w:p>
    <w:p w:rsidR="006C4E83" w:rsidRPr="006C4E83" w:rsidRDefault="006C4E83" w:rsidP="006C4E83">
      <w:pPr>
        <w:rPr>
          <w:lang w:eastAsia="ru-RU"/>
        </w:rPr>
      </w:pPr>
      <w:r w:rsidRPr="006C4E83">
        <w:rPr>
          <w:lang w:eastAsia="ru-RU"/>
        </w:rPr>
        <w:t>Вынужденные синусоидальные колебания.</w:t>
      </w:r>
    </w:p>
    <w:p w:rsidR="006C4E83" w:rsidRPr="006C4E83" w:rsidRDefault="006C4E83" w:rsidP="006C4E83">
      <w:pPr>
        <w:rPr>
          <w:lang w:eastAsia="ru-RU"/>
        </w:rPr>
      </w:pPr>
      <w:r w:rsidRPr="006C4E83">
        <w:rPr>
          <w:lang w:eastAsia="ru-RU"/>
        </w:rPr>
        <w:t>Резистор, катушка индуктивности и конденсатор в цепи переменного тока.</w:t>
      </w:r>
    </w:p>
    <w:p w:rsidR="006C4E83" w:rsidRPr="006C4E83" w:rsidRDefault="006C4E83" w:rsidP="006C4E83">
      <w:pPr>
        <w:rPr>
          <w:lang w:eastAsia="ru-RU"/>
        </w:rPr>
      </w:pPr>
      <w:r w:rsidRPr="006C4E83">
        <w:rPr>
          <w:lang w:eastAsia="ru-RU"/>
        </w:rPr>
        <w:t>Резонанс при последовательном соединении резистора, катушки индуктивности и конденсатора.</w:t>
      </w:r>
    </w:p>
    <w:p w:rsidR="006C4E83" w:rsidRPr="006C4E83" w:rsidRDefault="006C4E83" w:rsidP="006C4E83">
      <w:pPr>
        <w:rPr>
          <w:lang w:eastAsia="ru-RU"/>
        </w:rPr>
      </w:pPr>
      <w:r w:rsidRPr="006C4E83">
        <w:rPr>
          <w:lang w:eastAsia="ru-RU"/>
        </w:rPr>
        <w:t>Устройство и принцип действия трансформатора.</w:t>
      </w:r>
    </w:p>
    <w:p w:rsidR="006C4E83" w:rsidRPr="006C4E83" w:rsidRDefault="006C4E83" w:rsidP="006C4E83">
      <w:pPr>
        <w:rPr>
          <w:lang w:eastAsia="ru-RU"/>
        </w:rPr>
      </w:pPr>
      <w:r w:rsidRPr="006C4E83">
        <w:rPr>
          <w:lang w:eastAsia="ru-RU"/>
        </w:rPr>
        <w:t>Модель линии электропередачи.</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Изучение трансформатора.</w:t>
      </w:r>
    </w:p>
    <w:p w:rsidR="006C4E83" w:rsidRPr="006C4E83" w:rsidRDefault="006C4E83" w:rsidP="006C4E83">
      <w:pPr>
        <w:rPr>
          <w:lang w:eastAsia="ru-RU"/>
        </w:rPr>
      </w:pPr>
      <w:r w:rsidRPr="006C4E83">
        <w:rPr>
          <w:lang w:eastAsia="ru-RU"/>
        </w:rPr>
        <w:t xml:space="preserve">Исследование переменного тока через последовательно соединённые конденсатор, катушку и резистор. </w:t>
      </w:r>
    </w:p>
    <w:p w:rsidR="006C4E83" w:rsidRPr="006C4E83" w:rsidRDefault="006C4E83" w:rsidP="006C4E83">
      <w:pPr>
        <w:rPr>
          <w:lang w:eastAsia="ru-RU"/>
        </w:rPr>
      </w:pPr>
      <w:r w:rsidRPr="006C4E83">
        <w:rPr>
          <w:lang w:eastAsia="ru-RU"/>
        </w:rPr>
        <w:t xml:space="preserve">Наблюдение электромагнитного резонанса. </w:t>
      </w:r>
    </w:p>
    <w:p w:rsidR="006C4E83" w:rsidRPr="006C4E83" w:rsidRDefault="006C4E83" w:rsidP="006C4E83">
      <w:pPr>
        <w:rPr>
          <w:lang w:eastAsia="ru-RU"/>
        </w:rPr>
      </w:pPr>
      <w:r w:rsidRPr="006C4E83">
        <w:rPr>
          <w:lang w:eastAsia="ru-RU"/>
        </w:rPr>
        <w:t xml:space="preserve">Исследование работы источников света в цепи переменного тока. </w:t>
      </w:r>
    </w:p>
    <w:p w:rsidR="006C4E83" w:rsidRPr="006C4E83" w:rsidRDefault="006C4E83" w:rsidP="006C4E83">
      <w:pPr>
        <w:rPr>
          <w:lang w:eastAsia="ru-RU"/>
        </w:rPr>
      </w:pPr>
      <w:r w:rsidRPr="006C4E83">
        <w:rPr>
          <w:lang w:eastAsia="ru-RU"/>
        </w:rPr>
        <w:t>116.7.2.3. Тема 3. Механические и электромагнитные волны.</w:t>
      </w:r>
    </w:p>
    <w:p w:rsidR="006C4E83" w:rsidRPr="006C4E83" w:rsidRDefault="006C4E83" w:rsidP="006C4E83">
      <w:pPr>
        <w:rPr>
          <w:lang w:eastAsia="ru-RU"/>
        </w:rPr>
      </w:pPr>
      <w:r w:rsidRPr="006C4E83">
        <w:rPr>
          <w:lang w:eastAsia="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6C4E83" w:rsidRPr="006C4E83" w:rsidRDefault="006C4E83" w:rsidP="006C4E83">
      <w:pPr>
        <w:rPr>
          <w:lang w:eastAsia="ru-RU"/>
        </w:rPr>
      </w:pPr>
      <w:r w:rsidRPr="006C4E83">
        <w:rPr>
          <w:lang w:eastAsia="ru-RU"/>
        </w:rPr>
        <w:t>Звук. Скорость звука. Громкость звука. Высота тона. Тембр звука.</w:t>
      </w:r>
    </w:p>
    <w:p w:rsidR="006C4E83" w:rsidRPr="006C4E83" w:rsidRDefault="006C4E83" w:rsidP="006C4E83">
      <w:pPr>
        <w:rPr>
          <w:lang w:eastAsia="ru-RU"/>
        </w:rPr>
      </w:pPr>
      <w:r w:rsidRPr="006C4E83">
        <w:rPr>
          <w:lang w:eastAsia="ru-RU"/>
        </w:rPr>
        <w:t>Шумовое загрязнение окружающей среды.</w:t>
      </w:r>
    </w:p>
    <w:p w:rsidR="006C4E83" w:rsidRPr="006C4E83" w:rsidRDefault="006C4E83" w:rsidP="006C4E83">
      <w:pPr>
        <w:rPr>
          <w:lang w:eastAsia="ru-RU"/>
        </w:rPr>
      </w:pPr>
      <w:r w:rsidRPr="006C4E83">
        <w:rPr>
          <w:lang w:eastAsia="ru-RU"/>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lang w:eastAsia="ru-RU"/>
              </w:rPr>
            </m:ctrlPr>
          </m:accPr>
          <m:e>
            <m:r>
              <w:rPr>
                <w:rFonts w:ascii="Cambria Math" w:hAnsi="Cambria Math"/>
                <w:lang w:eastAsia="ru-RU"/>
              </w:rPr>
              <m:t xml:space="preserve">E,  </m:t>
            </m:r>
          </m:e>
        </m:acc>
        <m:r>
          <w:rPr>
            <w:rFonts w:ascii="Cambria Math" w:hAnsi="Cambria Math"/>
            <w:lang w:eastAsia="ru-RU"/>
          </w:rPr>
          <m:t xml:space="preserve"> </m:t>
        </m:r>
        <m:acc>
          <m:accPr>
            <m:chr m:val="⃗"/>
            <m:ctrlPr>
              <w:rPr>
                <w:rFonts w:ascii="Cambria Math" w:hAnsi="Cambria Math"/>
                <w:lang w:eastAsia="ru-RU"/>
              </w:rPr>
            </m:ctrlPr>
          </m:accPr>
          <m:e>
            <m:r>
              <w:rPr>
                <w:rFonts w:ascii="Cambria Math" w:hAnsi="Cambria Math"/>
                <w:lang w:eastAsia="ru-RU"/>
              </w:rPr>
              <m:t xml:space="preserve">B, </m:t>
            </m:r>
          </m:e>
        </m:acc>
        <m:r>
          <w:rPr>
            <w:rFonts w:ascii="Cambria Math" w:hAnsi="Cambria Math"/>
            <w:lang w:eastAsia="ru-RU"/>
          </w:rPr>
          <m:t xml:space="preserve"> </m:t>
        </m:r>
        <m:acc>
          <m:accPr>
            <m:chr m:val="⃗"/>
            <m:ctrlPr>
              <w:rPr>
                <w:rFonts w:ascii="Cambria Math" w:hAnsi="Cambria Math"/>
                <w:lang w:eastAsia="ru-RU"/>
              </w:rPr>
            </m:ctrlPr>
          </m:accPr>
          <m:e>
            <m:r>
              <w:rPr>
                <w:rFonts w:ascii="Cambria Math" w:hAnsi="Cambria Math"/>
                <w:lang w:eastAsia="ru-RU"/>
              </w:rPr>
              <m:t>v</m:t>
            </m:r>
          </m:e>
        </m:acc>
      </m:oMath>
      <w:r w:rsidRPr="006C4E83">
        <w:rPr>
          <w:lang w:eastAsia="ru-RU"/>
        </w:rPr>
        <w:t xml:space="preserve"> в электромагнитной волне.</w:t>
      </w:r>
    </w:p>
    <w:p w:rsidR="006C4E83" w:rsidRPr="006C4E83" w:rsidRDefault="006C4E83" w:rsidP="006C4E83">
      <w:pPr>
        <w:rPr>
          <w:lang w:eastAsia="ru-RU"/>
        </w:rPr>
      </w:pPr>
      <w:r w:rsidRPr="006C4E83">
        <w:rPr>
          <w:lang w:eastAsia="ru-RU"/>
        </w:rPr>
        <w:t xml:space="preserve">Свойства электромагнитных волн: отражение, преломление, поляризация, интерференция и дифракция. </w:t>
      </w:r>
    </w:p>
    <w:p w:rsidR="006C4E83" w:rsidRPr="006C4E83" w:rsidRDefault="006C4E83" w:rsidP="006C4E83">
      <w:pPr>
        <w:rPr>
          <w:lang w:eastAsia="ru-RU"/>
        </w:rPr>
      </w:pPr>
      <w:r w:rsidRPr="006C4E83">
        <w:rPr>
          <w:lang w:eastAsia="ru-RU"/>
        </w:rPr>
        <w:t>Шкала электромагнитных волн. Применение электромагнитных волн в технике и быту.</w:t>
      </w:r>
    </w:p>
    <w:p w:rsidR="006C4E83" w:rsidRPr="006C4E83" w:rsidRDefault="006C4E83" w:rsidP="006C4E83">
      <w:pPr>
        <w:rPr>
          <w:lang w:eastAsia="ru-RU"/>
        </w:rPr>
      </w:pPr>
      <w:r w:rsidRPr="006C4E83">
        <w:rPr>
          <w:lang w:eastAsia="ru-RU"/>
        </w:rPr>
        <w:t>Принципы радиосвязи и телевидения. Радиолокация.</w:t>
      </w:r>
    </w:p>
    <w:p w:rsidR="006C4E83" w:rsidRPr="006C4E83" w:rsidRDefault="006C4E83" w:rsidP="006C4E83">
      <w:pPr>
        <w:rPr>
          <w:lang w:eastAsia="ru-RU"/>
        </w:rPr>
      </w:pPr>
      <w:r w:rsidRPr="006C4E83">
        <w:rPr>
          <w:lang w:eastAsia="ru-RU"/>
        </w:rPr>
        <w:t>Электромагнитное загрязнение окружающей среды.</w:t>
      </w:r>
    </w:p>
    <w:p w:rsidR="006C4E83" w:rsidRPr="006C4E83" w:rsidRDefault="006C4E83" w:rsidP="006C4E83">
      <w:pPr>
        <w:rPr>
          <w:lang w:eastAsia="ru-RU"/>
        </w:rPr>
      </w:pPr>
      <w:r w:rsidRPr="006C4E83">
        <w:rPr>
          <w:lang w:eastAsia="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Образование и распространение поперечных и продольных волн.</w:t>
      </w:r>
    </w:p>
    <w:p w:rsidR="006C4E83" w:rsidRPr="006C4E83" w:rsidRDefault="006C4E83" w:rsidP="006C4E83">
      <w:pPr>
        <w:rPr>
          <w:lang w:eastAsia="ru-RU"/>
        </w:rPr>
      </w:pPr>
      <w:r w:rsidRPr="006C4E83">
        <w:rPr>
          <w:lang w:eastAsia="ru-RU"/>
        </w:rPr>
        <w:lastRenderedPageBreak/>
        <w:t>Колеблющееся тело как источник звука.</w:t>
      </w:r>
    </w:p>
    <w:p w:rsidR="006C4E83" w:rsidRPr="006C4E83" w:rsidRDefault="006C4E83" w:rsidP="006C4E83">
      <w:pPr>
        <w:rPr>
          <w:lang w:eastAsia="ru-RU"/>
        </w:rPr>
      </w:pPr>
      <w:r w:rsidRPr="006C4E83">
        <w:rPr>
          <w:lang w:eastAsia="ru-RU"/>
        </w:rPr>
        <w:t>Зависимость длины волны от частоты колебаний.</w:t>
      </w:r>
    </w:p>
    <w:p w:rsidR="006C4E83" w:rsidRPr="006C4E83" w:rsidRDefault="006C4E83" w:rsidP="006C4E83">
      <w:pPr>
        <w:rPr>
          <w:lang w:eastAsia="ru-RU"/>
        </w:rPr>
      </w:pPr>
      <w:r w:rsidRPr="006C4E83">
        <w:rPr>
          <w:lang w:eastAsia="ru-RU"/>
        </w:rPr>
        <w:t>Наблюдение отражения и преломления механических волн.</w:t>
      </w:r>
    </w:p>
    <w:p w:rsidR="006C4E83" w:rsidRPr="006C4E83" w:rsidRDefault="006C4E83" w:rsidP="006C4E83">
      <w:pPr>
        <w:rPr>
          <w:lang w:eastAsia="ru-RU"/>
        </w:rPr>
      </w:pPr>
      <w:r w:rsidRPr="006C4E83">
        <w:rPr>
          <w:lang w:eastAsia="ru-RU"/>
        </w:rPr>
        <w:t>Наблюдение интерференции и дифракции механических волн.</w:t>
      </w:r>
    </w:p>
    <w:p w:rsidR="006C4E83" w:rsidRPr="006C4E83" w:rsidRDefault="006C4E83" w:rsidP="006C4E83">
      <w:pPr>
        <w:rPr>
          <w:lang w:eastAsia="ru-RU"/>
        </w:rPr>
      </w:pPr>
      <w:r w:rsidRPr="006C4E83">
        <w:rPr>
          <w:lang w:eastAsia="ru-RU"/>
        </w:rPr>
        <w:t>Акустический резонанс.</w:t>
      </w:r>
    </w:p>
    <w:p w:rsidR="006C4E83" w:rsidRPr="006C4E83" w:rsidRDefault="006C4E83" w:rsidP="006C4E83">
      <w:pPr>
        <w:rPr>
          <w:lang w:eastAsia="ru-RU"/>
        </w:rPr>
      </w:pPr>
      <w:r w:rsidRPr="006C4E83">
        <w:rPr>
          <w:lang w:eastAsia="ru-RU"/>
        </w:rPr>
        <w:t>Свойства ультразвука и его применение.</w:t>
      </w:r>
    </w:p>
    <w:p w:rsidR="006C4E83" w:rsidRPr="006C4E83" w:rsidRDefault="006C4E83" w:rsidP="006C4E83">
      <w:pPr>
        <w:rPr>
          <w:lang w:eastAsia="ru-RU"/>
        </w:rPr>
      </w:pPr>
      <w:r w:rsidRPr="006C4E83">
        <w:rPr>
          <w:lang w:eastAsia="ru-RU"/>
        </w:rPr>
        <w:t>Наблюдение связи громкости звука и высоты тона с амплитудой и частотой колебаний.</w:t>
      </w:r>
    </w:p>
    <w:p w:rsidR="006C4E83" w:rsidRPr="006C4E83" w:rsidRDefault="006C4E83" w:rsidP="006C4E83">
      <w:pPr>
        <w:rPr>
          <w:lang w:eastAsia="ru-RU"/>
        </w:rPr>
      </w:pPr>
      <w:r w:rsidRPr="006C4E83">
        <w:rPr>
          <w:lang w:eastAsia="ru-RU"/>
        </w:rPr>
        <w:t>Исследование свойств электромагнитных волн: отражение, преломление, поляризация, дифракция, интерференция.</w:t>
      </w:r>
    </w:p>
    <w:p w:rsidR="006C4E83" w:rsidRPr="006C4E83" w:rsidRDefault="006C4E83" w:rsidP="006C4E83">
      <w:pPr>
        <w:rPr>
          <w:lang w:eastAsia="ru-RU"/>
        </w:rPr>
      </w:pPr>
      <w:r w:rsidRPr="006C4E83">
        <w:rPr>
          <w:lang w:eastAsia="ru-RU"/>
        </w:rPr>
        <w:t>Обнаружение инфракрасного и ультрафиолетового излучений.</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Изучение параметров звуковой волны.</w:t>
      </w:r>
    </w:p>
    <w:p w:rsidR="006C4E83" w:rsidRPr="006C4E83" w:rsidRDefault="006C4E83" w:rsidP="006C4E83">
      <w:pPr>
        <w:rPr>
          <w:lang w:eastAsia="ru-RU"/>
        </w:rPr>
      </w:pPr>
      <w:r w:rsidRPr="006C4E83">
        <w:rPr>
          <w:lang w:eastAsia="ru-RU"/>
        </w:rPr>
        <w:t>Изучение распространения звуковых волн в замкнутом пространстве.</w:t>
      </w:r>
    </w:p>
    <w:p w:rsidR="006C4E83" w:rsidRPr="006C4E83" w:rsidRDefault="006C4E83" w:rsidP="006C4E83">
      <w:pPr>
        <w:rPr>
          <w:lang w:eastAsia="ru-RU"/>
        </w:rPr>
      </w:pPr>
      <w:r w:rsidRPr="006C4E83">
        <w:rPr>
          <w:lang w:eastAsia="ru-RU"/>
        </w:rPr>
        <w:t>116.7.2.4. Тема 4. Оптика.</w:t>
      </w:r>
    </w:p>
    <w:p w:rsidR="006C4E83" w:rsidRPr="006C4E83" w:rsidRDefault="006C4E83" w:rsidP="006C4E83">
      <w:pPr>
        <w:rPr>
          <w:lang w:eastAsia="ru-RU"/>
        </w:rPr>
      </w:pPr>
      <w:r w:rsidRPr="006C4E83">
        <w:rPr>
          <w:lang w:eastAsia="ru-RU"/>
        </w:rPr>
        <w:t xml:space="preserve">Прямолинейное распространение света в однородной среде. Луч света. Точечный источник света. </w:t>
      </w:r>
    </w:p>
    <w:p w:rsidR="006C4E83" w:rsidRPr="006C4E83" w:rsidRDefault="006C4E83" w:rsidP="006C4E83">
      <w:pPr>
        <w:rPr>
          <w:lang w:eastAsia="ru-RU"/>
        </w:rPr>
      </w:pPr>
      <w:r w:rsidRPr="006C4E83">
        <w:rPr>
          <w:lang w:eastAsia="ru-RU"/>
        </w:rPr>
        <w:t>Отражение света. Законы отражения света. Построение изображений в плоском зеркале. Сферические зеркала.</w:t>
      </w:r>
    </w:p>
    <w:p w:rsidR="006C4E83" w:rsidRPr="006C4E83" w:rsidRDefault="006C4E83" w:rsidP="006C4E83">
      <w:pPr>
        <w:rPr>
          <w:lang w:eastAsia="ru-RU"/>
        </w:rPr>
      </w:pPr>
      <w:r w:rsidRPr="006C4E83">
        <w:rPr>
          <w:lang w:eastAsia="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6C4E83" w:rsidRPr="006C4E83" w:rsidRDefault="006C4E83" w:rsidP="006C4E83">
      <w:pPr>
        <w:rPr>
          <w:lang w:eastAsia="ru-RU"/>
        </w:rPr>
      </w:pPr>
      <w:r w:rsidRPr="006C4E83">
        <w:rPr>
          <w:lang w:eastAsia="ru-RU"/>
        </w:rPr>
        <w:t>Ход лучей в призме. Дисперсия света. Сложный состав белого света. Цвет.</w:t>
      </w:r>
    </w:p>
    <w:p w:rsidR="006C4E83" w:rsidRPr="006C4E83" w:rsidRDefault="006C4E83" w:rsidP="006C4E83">
      <w:pPr>
        <w:rPr>
          <w:lang w:eastAsia="ru-RU"/>
        </w:rPr>
      </w:pPr>
      <w:r w:rsidRPr="006C4E83">
        <w:rPr>
          <w:lang w:eastAsia="ru-RU"/>
        </w:rPr>
        <w:t>Полное внутреннее отражение. Предельный угол полного внутреннего отражения.</w:t>
      </w:r>
    </w:p>
    <w:p w:rsidR="006C4E83" w:rsidRPr="006C4E83" w:rsidRDefault="006C4E83" w:rsidP="006C4E83">
      <w:pPr>
        <w:rPr>
          <w:lang w:eastAsia="ru-RU"/>
        </w:rPr>
      </w:pPr>
      <w:r w:rsidRPr="006C4E83">
        <w:rPr>
          <w:lang w:eastAsia="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6C4E83" w:rsidRPr="006C4E83" w:rsidRDefault="006C4E83" w:rsidP="006C4E83">
      <w:pPr>
        <w:rPr>
          <w:lang w:eastAsia="ru-RU"/>
        </w:rPr>
      </w:pPr>
      <w:r w:rsidRPr="006C4E83">
        <w:rPr>
          <w:lang w:eastAsia="ru-RU"/>
        </w:rPr>
        <w:t>Формула тонкой линзы. Увеличение, даваемое линзой.</w:t>
      </w:r>
    </w:p>
    <w:p w:rsidR="006C4E83" w:rsidRPr="006C4E83" w:rsidRDefault="006C4E83" w:rsidP="006C4E83">
      <w:pPr>
        <w:rPr>
          <w:lang w:eastAsia="ru-RU"/>
        </w:rPr>
      </w:pPr>
      <w:r w:rsidRPr="006C4E83">
        <w:rPr>
          <w:lang w:eastAsia="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6C4E83" w:rsidRPr="006C4E83" w:rsidRDefault="006C4E83" w:rsidP="006C4E83">
      <w:pPr>
        <w:rPr>
          <w:lang w:eastAsia="ru-RU"/>
        </w:rPr>
      </w:pPr>
      <w:r w:rsidRPr="006C4E83">
        <w:rPr>
          <w:lang w:eastAsia="ru-RU"/>
        </w:rPr>
        <w:t>Оптические приборы. Разрешающая способность. Глаз как оптическая система.</w:t>
      </w:r>
    </w:p>
    <w:p w:rsidR="006C4E83" w:rsidRPr="006C4E83" w:rsidRDefault="006C4E83" w:rsidP="006C4E83">
      <w:pPr>
        <w:rPr>
          <w:lang w:eastAsia="ru-RU"/>
        </w:rPr>
      </w:pPr>
      <w:r w:rsidRPr="006C4E83">
        <w:rPr>
          <w:lang w:eastAsia="ru-RU"/>
        </w:rPr>
        <w:t>Пределы применимости геометрической оптики.</w:t>
      </w:r>
    </w:p>
    <w:p w:rsidR="006C4E83" w:rsidRPr="006C4E83" w:rsidRDefault="006C4E83" w:rsidP="006C4E83">
      <w:pPr>
        <w:rPr>
          <w:lang w:eastAsia="ru-RU"/>
        </w:rPr>
      </w:pPr>
      <w:r w:rsidRPr="006C4E83">
        <w:rPr>
          <w:lang w:eastAsia="ru-RU"/>
        </w:rP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6C4E83" w:rsidRPr="006C4E83" w:rsidRDefault="006C4E83" w:rsidP="006C4E83">
      <w:pPr>
        <w:rPr>
          <w:lang w:eastAsia="ru-RU"/>
        </w:rPr>
      </w:pPr>
      <w:r w:rsidRPr="006C4E83">
        <w:rPr>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C4E83" w:rsidRPr="006C4E83" w:rsidRDefault="006C4E83" w:rsidP="006C4E83">
      <w:pPr>
        <w:rPr>
          <w:lang w:eastAsia="ru-RU"/>
        </w:rPr>
      </w:pPr>
      <w:r w:rsidRPr="006C4E83">
        <w:rPr>
          <w:lang w:eastAsia="ru-RU"/>
        </w:rPr>
        <w:t>Поляризация света.</w:t>
      </w:r>
    </w:p>
    <w:p w:rsidR="006C4E83" w:rsidRPr="006C4E83" w:rsidRDefault="006C4E83" w:rsidP="006C4E83">
      <w:pPr>
        <w:rPr>
          <w:lang w:eastAsia="ru-RU"/>
        </w:rPr>
      </w:pPr>
      <w:r w:rsidRPr="006C4E83">
        <w:rPr>
          <w:lang w:eastAsia="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 xml:space="preserve">Законы отражения света. </w:t>
      </w:r>
    </w:p>
    <w:p w:rsidR="006C4E83" w:rsidRPr="006C4E83" w:rsidRDefault="006C4E83" w:rsidP="006C4E83">
      <w:pPr>
        <w:rPr>
          <w:lang w:eastAsia="ru-RU"/>
        </w:rPr>
      </w:pPr>
      <w:r w:rsidRPr="006C4E83">
        <w:rPr>
          <w:lang w:eastAsia="ru-RU"/>
        </w:rPr>
        <w:t xml:space="preserve">Исследование преломления света. </w:t>
      </w:r>
    </w:p>
    <w:p w:rsidR="006C4E83" w:rsidRPr="006C4E83" w:rsidRDefault="006C4E83" w:rsidP="006C4E83">
      <w:pPr>
        <w:rPr>
          <w:lang w:eastAsia="ru-RU"/>
        </w:rPr>
      </w:pPr>
      <w:r w:rsidRPr="006C4E83">
        <w:rPr>
          <w:lang w:eastAsia="ru-RU"/>
        </w:rPr>
        <w:t>Наблюдение полного внутреннего отражения. Модель световода.</w:t>
      </w:r>
    </w:p>
    <w:p w:rsidR="006C4E83" w:rsidRPr="006C4E83" w:rsidRDefault="006C4E83" w:rsidP="006C4E83">
      <w:pPr>
        <w:rPr>
          <w:lang w:eastAsia="ru-RU"/>
        </w:rPr>
      </w:pPr>
      <w:r w:rsidRPr="006C4E83">
        <w:rPr>
          <w:lang w:eastAsia="ru-RU"/>
        </w:rPr>
        <w:t>Исследование хода световых пучков через плоскопараллельную пластину и призму.</w:t>
      </w:r>
    </w:p>
    <w:p w:rsidR="006C4E83" w:rsidRPr="006C4E83" w:rsidRDefault="006C4E83" w:rsidP="006C4E83">
      <w:pPr>
        <w:rPr>
          <w:lang w:eastAsia="ru-RU"/>
        </w:rPr>
      </w:pPr>
      <w:r w:rsidRPr="006C4E83">
        <w:rPr>
          <w:lang w:eastAsia="ru-RU"/>
        </w:rPr>
        <w:t>Исследование свойств изображений в линзах.</w:t>
      </w:r>
    </w:p>
    <w:p w:rsidR="006C4E83" w:rsidRPr="006C4E83" w:rsidRDefault="006C4E83" w:rsidP="006C4E83">
      <w:pPr>
        <w:rPr>
          <w:lang w:eastAsia="ru-RU"/>
        </w:rPr>
      </w:pPr>
      <w:r w:rsidRPr="006C4E83">
        <w:rPr>
          <w:lang w:eastAsia="ru-RU"/>
        </w:rPr>
        <w:t>Модели микроскопа, телескопа.</w:t>
      </w:r>
    </w:p>
    <w:p w:rsidR="006C4E83" w:rsidRPr="006C4E83" w:rsidRDefault="006C4E83" w:rsidP="006C4E83">
      <w:pPr>
        <w:rPr>
          <w:lang w:eastAsia="ru-RU"/>
        </w:rPr>
      </w:pPr>
      <w:r w:rsidRPr="006C4E83">
        <w:rPr>
          <w:lang w:eastAsia="ru-RU"/>
        </w:rPr>
        <w:t>Наблюдение интерференции света.</w:t>
      </w:r>
    </w:p>
    <w:p w:rsidR="006C4E83" w:rsidRPr="006C4E83" w:rsidRDefault="006C4E83" w:rsidP="006C4E83">
      <w:pPr>
        <w:rPr>
          <w:lang w:eastAsia="ru-RU"/>
        </w:rPr>
      </w:pPr>
      <w:r w:rsidRPr="006C4E83">
        <w:rPr>
          <w:lang w:eastAsia="ru-RU"/>
        </w:rPr>
        <w:t>Наблюдение цветов тонких плёнок.</w:t>
      </w:r>
    </w:p>
    <w:p w:rsidR="006C4E83" w:rsidRPr="006C4E83" w:rsidRDefault="006C4E83" w:rsidP="006C4E83">
      <w:pPr>
        <w:rPr>
          <w:lang w:eastAsia="ru-RU"/>
        </w:rPr>
      </w:pPr>
      <w:r w:rsidRPr="006C4E83">
        <w:rPr>
          <w:lang w:eastAsia="ru-RU"/>
        </w:rPr>
        <w:t>Наблюдение дифракции света.</w:t>
      </w:r>
    </w:p>
    <w:p w:rsidR="006C4E83" w:rsidRPr="006C4E83" w:rsidRDefault="006C4E83" w:rsidP="006C4E83">
      <w:pPr>
        <w:rPr>
          <w:lang w:eastAsia="ru-RU"/>
        </w:rPr>
      </w:pPr>
      <w:r w:rsidRPr="006C4E83">
        <w:rPr>
          <w:lang w:eastAsia="ru-RU"/>
        </w:rPr>
        <w:t xml:space="preserve">Изучение дифракционной решётки. </w:t>
      </w:r>
    </w:p>
    <w:p w:rsidR="006C4E83" w:rsidRPr="006C4E83" w:rsidRDefault="006C4E83" w:rsidP="006C4E83">
      <w:pPr>
        <w:rPr>
          <w:lang w:eastAsia="ru-RU"/>
        </w:rPr>
      </w:pPr>
      <w:r w:rsidRPr="006C4E83">
        <w:rPr>
          <w:lang w:eastAsia="ru-RU"/>
        </w:rPr>
        <w:t>Наблюдение дифракционного спектра.</w:t>
      </w:r>
    </w:p>
    <w:p w:rsidR="006C4E83" w:rsidRPr="006C4E83" w:rsidRDefault="006C4E83" w:rsidP="006C4E83">
      <w:pPr>
        <w:rPr>
          <w:lang w:eastAsia="ru-RU"/>
        </w:rPr>
      </w:pPr>
      <w:r w:rsidRPr="006C4E83">
        <w:rPr>
          <w:lang w:eastAsia="ru-RU"/>
        </w:rPr>
        <w:t xml:space="preserve">Наблюдение дисперсии света. </w:t>
      </w:r>
    </w:p>
    <w:p w:rsidR="006C4E83" w:rsidRPr="006C4E83" w:rsidRDefault="006C4E83" w:rsidP="006C4E83">
      <w:pPr>
        <w:rPr>
          <w:lang w:eastAsia="ru-RU"/>
        </w:rPr>
      </w:pPr>
      <w:r w:rsidRPr="006C4E83">
        <w:rPr>
          <w:lang w:eastAsia="ru-RU"/>
        </w:rPr>
        <w:t>Наблюдение поляризации света.</w:t>
      </w:r>
    </w:p>
    <w:p w:rsidR="006C4E83" w:rsidRPr="006C4E83" w:rsidRDefault="006C4E83" w:rsidP="006C4E83">
      <w:pPr>
        <w:rPr>
          <w:lang w:eastAsia="ru-RU"/>
        </w:rPr>
      </w:pPr>
      <w:r w:rsidRPr="006C4E83">
        <w:rPr>
          <w:lang w:eastAsia="ru-RU"/>
        </w:rPr>
        <w:t>Применение поляроидов для изучения механических напряжений.</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 xml:space="preserve">Измерение показателя преломления стекла. </w:t>
      </w:r>
    </w:p>
    <w:p w:rsidR="006C4E83" w:rsidRPr="006C4E83" w:rsidRDefault="006C4E83" w:rsidP="006C4E83">
      <w:pPr>
        <w:rPr>
          <w:lang w:eastAsia="ru-RU"/>
        </w:rPr>
      </w:pPr>
      <w:r w:rsidRPr="006C4E83">
        <w:rPr>
          <w:lang w:eastAsia="ru-RU"/>
        </w:rPr>
        <w:t>Исследование зависимости фокусного расстояния от вещества (на примере жидких линз).</w:t>
      </w:r>
    </w:p>
    <w:p w:rsidR="006C4E83" w:rsidRPr="006C4E83" w:rsidRDefault="006C4E83" w:rsidP="006C4E83">
      <w:pPr>
        <w:rPr>
          <w:lang w:eastAsia="ru-RU"/>
        </w:rPr>
      </w:pPr>
      <w:r w:rsidRPr="006C4E83">
        <w:rPr>
          <w:lang w:eastAsia="ru-RU"/>
        </w:rPr>
        <w:t>Измерение фокусного расстояния рассеивающих линз.</w:t>
      </w:r>
    </w:p>
    <w:p w:rsidR="006C4E83" w:rsidRPr="006C4E83" w:rsidRDefault="006C4E83" w:rsidP="006C4E83">
      <w:pPr>
        <w:rPr>
          <w:lang w:eastAsia="ru-RU"/>
        </w:rPr>
      </w:pPr>
      <w:r w:rsidRPr="006C4E83">
        <w:rPr>
          <w:lang w:eastAsia="ru-RU"/>
        </w:rPr>
        <w:t>Получение изображения в системе из плоского зеркала и линзы.</w:t>
      </w:r>
    </w:p>
    <w:p w:rsidR="006C4E83" w:rsidRPr="006C4E83" w:rsidRDefault="006C4E83" w:rsidP="006C4E83">
      <w:pPr>
        <w:rPr>
          <w:lang w:eastAsia="ru-RU"/>
        </w:rPr>
      </w:pPr>
      <w:r w:rsidRPr="006C4E83">
        <w:rPr>
          <w:lang w:eastAsia="ru-RU"/>
        </w:rPr>
        <w:t>Получение изображения в системе из двух линз.</w:t>
      </w:r>
    </w:p>
    <w:p w:rsidR="006C4E83" w:rsidRPr="006C4E83" w:rsidRDefault="006C4E83" w:rsidP="006C4E83">
      <w:pPr>
        <w:rPr>
          <w:lang w:eastAsia="ru-RU"/>
        </w:rPr>
      </w:pPr>
      <w:r w:rsidRPr="006C4E83">
        <w:rPr>
          <w:lang w:eastAsia="ru-RU"/>
        </w:rPr>
        <w:lastRenderedPageBreak/>
        <w:t xml:space="preserve">Конструирование телескопических систем. </w:t>
      </w:r>
    </w:p>
    <w:p w:rsidR="006C4E83" w:rsidRPr="006C4E83" w:rsidRDefault="006C4E83" w:rsidP="006C4E83">
      <w:pPr>
        <w:rPr>
          <w:lang w:eastAsia="ru-RU"/>
        </w:rPr>
      </w:pPr>
      <w:r w:rsidRPr="006C4E83">
        <w:rPr>
          <w:lang w:eastAsia="ru-RU"/>
        </w:rPr>
        <w:t>Наблюдение дифракции, интерференции и поляризации света.</w:t>
      </w:r>
    </w:p>
    <w:p w:rsidR="006C4E83" w:rsidRPr="006C4E83" w:rsidRDefault="006C4E83" w:rsidP="006C4E83">
      <w:pPr>
        <w:rPr>
          <w:lang w:eastAsia="ru-RU"/>
        </w:rPr>
      </w:pPr>
      <w:r w:rsidRPr="006C4E83">
        <w:rPr>
          <w:lang w:eastAsia="ru-RU"/>
        </w:rPr>
        <w:t>Изучение поляризации света, отражённого от поверхности диэлектрика.</w:t>
      </w:r>
    </w:p>
    <w:p w:rsidR="006C4E83" w:rsidRPr="006C4E83" w:rsidRDefault="006C4E83" w:rsidP="006C4E83">
      <w:pPr>
        <w:rPr>
          <w:lang w:eastAsia="ru-RU"/>
        </w:rPr>
      </w:pPr>
      <w:r w:rsidRPr="006C4E83">
        <w:rPr>
          <w:lang w:eastAsia="ru-RU"/>
        </w:rPr>
        <w:t>Изучение интерференции лазерного излучения на двух щелях.</w:t>
      </w:r>
    </w:p>
    <w:p w:rsidR="006C4E83" w:rsidRPr="006C4E83" w:rsidRDefault="006C4E83" w:rsidP="006C4E83">
      <w:pPr>
        <w:rPr>
          <w:lang w:eastAsia="ru-RU"/>
        </w:rPr>
      </w:pPr>
      <w:r w:rsidRPr="006C4E83">
        <w:rPr>
          <w:lang w:eastAsia="ru-RU"/>
        </w:rPr>
        <w:t>Наблюдение дисперсии.</w:t>
      </w:r>
    </w:p>
    <w:p w:rsidR="006C4E83" w:rsidRPr="006C4E83" w:rsidRDefault="006C4E83" w:rsidP="006C4E83">
      <w:pPr>
        <w:rPr>
          <w:lang w:eastAsia="ru-RU"/>
        </w:rPr>
      </w:pPr>
      <w:r w:rsidRPr="006C4E83">
        <w:rPr>
          <w:lang w:eastAsia="ru-RU"/>
        </w:rPr>
        <w:t>Наблюдение и исследование дифракционного спектра.</w:t>
      </w:r>
    </w:p>
    <w:p w:rsidR="006C4E83" w:rsidRPr="006C4E83" w:rsidRDefault="006C4E83" w:rsidP="006C4E83">
      <w:pPr>
        <w:rPr>
          <w:lang w:eastAsia="ru-RU"/>
        </w:rPr>
      </w:pPr>
      <w:r w:rsidRPr="006C4E83">
        <w:rPr>
          <w:lang w:eastAsia="ru-RU"/>
        </w:rPr>
        <w:t>Измерение длины световой волны.</w:t>
      </w:r>
    </w:p>
    <w:p w:rsidR="006C4E83" w:rsidRPr="006C4E83" w:rsidRDefault="006C4E83" w:rsidP="006C4E83">
      <w:pPr>
        <w:rPr>
          <w:lang w:eastAsia="ru-RU"/>
        </w:rPr>
      </w:pPr>
      <w:r w:rsidRPr="006C4E83">
        <w:rPr>
          <w:lang w:eastAsia="ru-RU"/>
        </w:rPr>
        <w:t>Получение спектра излучения светодиода при помощи дифракционной решётки.</w:t>
      </w:r>
    </w:p>
    <w:p w:rsidR="006C4E83" w:rsidRPr="006C4E83" w:rsidRDefault="006C4E83" w:rsidP="006C4E83">
      <w:pPr>
        <w:rPr>
          <w:lang w:eastAsia="ru-RU"/>
        </w:rPr>
      </w:pPr>
      <w:r w:rsidRPr="006C4E83">
        <w:rPr>
          <w:lang w:eastAsia="ru-RU"/>
        </w:rPr>
        <w:t>116.7.3. Раздел 6. Основы специальной теории относительности.</w:t>
      </w:r>
    </w:p>
    <w:p w:rsidR="006C4E83" w:rsidRPr="006C4E83" w:rsidRDefault="006C4E83" w:rsidP="006C4E83">
      <w:pPr>
        <w:rPr>
          <w:lang w:eastAsia="ru-RU"/>
        </w:rPr>
      </w:pPr>
      <w:r w:rsidRPr="006C4E83">
        <w:rPr>
          <w:lang w:eastAsia="ru-RU"/>
        </w:rPr>
        <w:t>Границы применимости классической механики. Постулаты специальной теории относительности.</w:t>
      </w:r>
    </w:p>
    <w:p w:rsidR="006C4E83" w:rsidRPr="006C4E83" w:rsidRDefault="006C4E83" w:rsidP="006C4E83">
      <w:pPr>
        <w:rPr>
          <w:lang w:eastAsia="ru-RU"/>
        </w:rPr>
      </w:pPr>
      <w:r w:rsidRPr="006C4E83">
        <w:rPr>
          <w:lang w:eastAsia="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6C4E83" w:rsidRPr="006C4E83" w:rsidRDefault="006C4E83" w:rsidP="006C4E83">
      <w:pPr>
        <w:rPr>
          <w:lang w:eastAsia="ru-RU"/>
        </w:rPr>
      </w:pPr>
      <w:r w:rsidRPr="006C4E83">
        <w:rPr>
          <w:lang w:eastAsia="ru-RU"/>
        </w:rPr>
        <w:t>Энергия и импульс релятивистской частицы.</w:t>
      </w:r>
    </w:p>
    <w:p w:rsidR="006C4E83" w:rsidRPr="006C4E83" w:rsidRDefault="006C4E83" w:rsidP="006C4E83">
      <w:pPr>
        <w:rPr>
          <w:lang w:eastAsia="ru-RU"/>
        </w:rPr>
      </w:pPr>
      <w:r w:rsidRPr="006C4E83">
        <w:rPr>
          <w:lang w:eastAsia="ru-RU"/>
        </w:rPr>
        <w:t>Связь массы с энергией и импульсом релятивистской частицы. Энергия покоя.</w:t>
      </w:r>
    </w:p>
    <w:p w:rsidR="006C4E83" w:rsidRPr="006C4E83" w:rsidRDefault="006C4E83" w:rsidP="006C4E83">
      <w:pPr>
        <w:rPr>
          <w:lang w:eastAsia="ru-RU"/>
        </w:rPr>
      </w:pPr>
      <w:r w:rsidRPr="006C4E83">
        <w:rPr>
          <w:lang w:eastAsia="ru-RU"/>
        </w:rPr>
        <w:t>Технические устройства и технологические процессы: спутниковые приёмники, ускорители заряженных частиц.</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Определение импульса и энергии релятивистских частиц (по фотографиям треков заряженных частиц в магнитном поле).</w:t>
      </w:r>
    </w:p>
    <w:p w:rsidR="006C4E83" w:rsidRPr="006C4E83" w:rsidRDefault="006C4E83" w:rsidP="006C4E83">
      <w:pPr>
        <w:rPr>
          <w:lang w:eastAsia="ru-RU"/>
        </w:rPr>
      </w:pPr>
      <w:r w:rsidRPr="006C4E83">
        <w:rPr>
          <w:lang w:eastAsia="ru-RU"/>
        </w:rPr>
        <w:t>116.7.4. Раздел 7. Квантовая физика.</w:t>
      </w:r>
    </w:p>
    <w:p w:rsidR="006C4E83" w:rsidRPr="006C4E83" w:rsidRDefault="006C4E83" w:rsidP="006C4E83">
      <w:pPr>
        <w:rPr>
          <w:lang w:eastAsia="ru-RU"/>
        </w:rPr>
      </w:pPr>
      <w:r w:rsidRPr="006C4E83">
        <w:rPr>
          <w:lang w:eastAsia="ru-RU"/>
        </w:rPr>
        <w:t>116.7.4.1. Тема 1. Корпускулярно-волновой дуализм.</w:t>
      </w:r>
    </w:p>
    <w:p w:rsidR="006C4E83" w:rsidRPr="006C4E83" w:rsidRDefault="006C4E83" w:rsidP="006C4E83">
      <w:pPr>
        <w:rPr>
          <w:lang w:eastAsia="ru-RU"/>
        </w:rPr>
      </w:pPr>
      <w:r w:rsidRPr="006C4E83">
        <w:rPr>
          <w:lang w:eastAsia="ru-RU"/>
        </w:rPr>
        <w:t>Равновесное тепловое излучение (излучение абсолютно чёрного тела). Закон смещения Вина. Гипотеза Планка о квантах.</w:t>
      </w:r>
    </w:p>
    <w:p w:rsidR="006C4E83" w:rsidRPr="006C4E83" w:rsidRDefault="006C4E83" w:rsidP="006C4E83">
      <w:pPr>
        <w:rPr>
          <w:lang w:eastAsia="ru-RU"/>
        </w:rPr>
      </w:pPr>
      <w:r w:rsidRPr="006C4E83">
        <w:rPr>
          <w:lang w:eastAsia="ru-RU"/>
        </w:rPr>
        <w:t>Фотоны. Энергия и импульс фотона.</w:t>
      </w:r>
    </w:p>
    <w:p w:rsidR="006C4E83" w:rsidRPr="006C4E83" w:rsidRDefault="006C4E83" w:rsidP="006C4E83">
      <w:pPr>
        <w:rPr>
          <w:lang w:eastAsia="ru-RU"/>
        </w:rPr>
      </w:pPr>
      <w:r w:rsidRPr="006C4E83">
        <w:rPr>
          <w:lang w:eastAsia="ru-RU"/>
        </w:rPr>
        <w:t>Фотоэффект. Опыты А.Г. Столетова. Законы фотоэффекта. Уравнение Эйнштейна для фотоэффекта. «Красная граница» фотоэффекта.</w:t>
      </w:r>
    </w:p>
    <w:p w:rsidR="006C4E83" w:rsidRPr="006C4E83" w:rsidRDefault="006C4E83" w:rsidP="006C4E83">
      <w:pPr>
        <w:rPr>
          <w:lang w:eastAsia="ru-RU"/>
        </w:rPr>
      </w:pPr>
      <w:r w:rsidRPr="006C4E83">
        <w:rPr>
          <w:lang w:eastAsia="ru-RU"/>
        </w:rPr>
        <w:t>Давление света (в частности, давление света на абсолютно поглощающую и абсолютно отражающую поверхность). Опыты П.Н. Лебедева.</w:t>
      </w:r>
    </w:p>
    <w:p w:rsidR="006C4E83" w:rsidRPr="006C4E83" w:rsidRDefault="006C4E83" w:rsidP="006C4E83">
      <w:pPr>
        <w:rPr>
          <w:lang w:eastAsia="ru-RU"/>
        </w:rPr>
      </w:pPr>
      <w:r w:rsidRPr="006C4E83">
        <w:rPr>
          <w:lang w:eastAsia="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6C4E83" w:rsidRPr="006C4E83" w:rsidRDefault="006C4E83" w:rsidP="006C4E83">
      <w:pPr>
        <w:rPr>
          <w:lang w:eastAsia="ru-RU"/>
        </w:rPr>
      </w:pPr>
      <w:r w:rsidRPr="006C4E83">
        <w:rPr>
          <w:lang w:eastAsia="ru-RU"/>
        </w:rPr>
        <w:lastRenderedPageBreak/>
        <w:t>Специфика измерений в микромире. Соотношения неопределённостей Гейзенберга.</w:t>
      </w:r>
    </w:p>
    <w:p w:rsidR="006C4E83" w:rsidRPr="006C4E83" w:rsidRDefault="006C4E83" w:rsidP="006C4E83">
      <w:pPr>
        <w:rPr>
          <w:lang w:eastAsia="ru-RU"/>
        </w:rPr>
      </w:pPr>
      <w:r w:rsidRPr="006C4E83">
        <w:rPr>
          <w:lang w:eastAsia="ru-RU"/>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Фотоэффект на установке с цинковой пластиной.</w:t>
      </w:r>
    </w:p>
    <w:p w:rsidR="006C4E83" w:rsidRPr="006C4E83" w:rsidRDefault="006C4E83" w:rsidP="006C4E83">
      <w:pPr>
        <w:rPr>
          <w:lang w:eastAsia="ru-RU"/>
        </w:rPr>
      </w:pPr>
      <w:r w:rsidRPr="006C4E83">
        <w:rPr>
          <w:lang w:eastAsia="ru-RU"/>
        </w:rPr>
        <w:t>Исследование законов внешнего фотоэффекта.</w:t>
      </w:r>
    </w:p>
    <w:p w:rsidR="006C4E83" w:rsidRPr="006C4E83" w:rsidRDefault="006C4E83" w:rsidP="006C4E83">
      <w:pPr>
        <w:rPr>
          <w:lang w:eastAsia="ru-RU"/>
        </w:rPr>
      </w:pPr>
      <w:r w:rsidRPr="006C4E83">
        <w:rPr>
          <w:lang w:eastAsia="ru-RU"/>
        </w:rPr>
        <w:t>Исследование зависимости сопротивления полупроводников от освещённости.</w:t>
      </w:r>
    </w:p>
    <w:p w:rsidR="006C4E83" w:rsidRPr="006C4E83" w:rsidRDefault="006C4E83" w:rsidP="006C4E83">
      <w:pPr>
        <w:rPr>
          <w:lang w:eastAsia="ru-RU"/>
        </w:rPr>
      </w:pPr>
      <w:r w:rsidRPr="006C4E83">
        <w:rPr>
          <w:lang w:eastAsia="ru-RU"/>
        </w:rPr>
        <w:t>Светодиод.</w:t>
      </w:r>
    </w:p>
    <w:p w:rsidR="006C4E83" w:rsidRPr="006C4E83" w:rsidRDefault="006C4E83" w:rsidP="006C4E83">
      <w:pPr>
        <w:rPr>
          <w:lang w:eastAsia="ru-RU"/>
        </w:rPr>
      </w:pPr>
      <w:r w:rsidRPr="006C4E83">
        <w:rPr>
          <w:lang w:eastAsia="ru-RU"/>
        </w:rPr>
        <w:t>Солнечная батарея.</w:t>
      </w:r>
    </w:p>
    <w:p w:rsidR="006C4E83" w:rsidRPr="006C4E83" w:rsidRDefault="006C4E83" w:rsidP="006C4E83">
      <w:pPr>
        <w:rPr>
          <w:lang w:eastAsia="ru-RU"/>
        </w:rPr>
      </w:pPr>
      <w:r w:rsidRPr="006C4E83">
        <w:rPr>
          <w:lang w:eastAsia="ru-RU"/>
        </w:rPr>
        <w:t>Ученический эксперимент, лабораторные работы, практикум.</w:t>
      </w:r>
    </w:p>
    <w:p w:rsidR="006C4E83" w:rsidRPr="006C4E83" w:rsidRDefault="006C4E83" w:rsidP="006C4E83">
      <w:pPr>
        <w:rPr>
          <w:lang w:eastAsia="ru-RU"/>
        </w:rPr>
      </w:pPr>
      <w:r w:rsidRPr="006C4E83">
        <w:rPr>
          <w:lang w:eastAsia="ru-RU"/>
        </w:rPr>
        <w:t>Исследование фоторезистора.</w:t>
      </w:r>
    </w:p>
    <w:p w:rsidR="006C4E83" w:rsidRPr="006C4E83" w:rsidRDefault="006C4E83" w:rsidP="006C4E83">
      <w:pPr>
        <w:rPr>
          <w:lang w:eastAsia="ru-RU"/>
        </w:rPr>
      </w:pPr>
      <w:r w:rsidRPr="006C4E83">
        <w:rPr>
          <w:lang w:eastAsia="ru-RU"/>
        </w:rPr>
        <w:t>Измерение постоянной Планка на основе исследования фотоэффекта.</w:t>
      </w:r>
    </w:p>
    <w:p w:rsidR="006C4E83" w:rsidRPr="006C4E83" w:rsidRDefault="006C4E83" w:rsidP="006C4E83">
      <w:pPr>
        <w:rPr>
          <w:lang w:eastAsia="ru-RU"/>
        </w:rPr>
      </w:pPr>
      <w:r w:rsidRPr="006C4E83">
        <w:rPr>
          <w:lang w:eastAsia="ru-RU"/>
        </w:rPr>
        <w:t>Исследование зависимости силы тока через светодиод от напряжения.</w:t>
      </w:r>
    </w:p>
    <w:p w:rsidR="006C4E83" w:rsidRPr="006C4E83" w:rsidRDefault="006C4E83" w:rsidP="006C4E83">
      <w:pPr>
        <w:rPr>
          <w:lang w:eastAsia="ru-RU"/>
        </w:rPr>
      </w:pPr>
      <w:r w:rsidRPr="006C4E83">
        <w:rPr>
          <w:lang w:eastAsia="ru-RU"/>
        </w:rPr>
        <w:t>116.7.4.2. Тема 2. Физика атома.</w:t>
      </w:r>
    </w:p>
    <w:p w:rsidR="006C4E83" w:rsidRPr="006C4E83" w:rsidRDefault="006C4E83" w:rsidP="006C4E83">
      <w:pPr>
        <w:rPr>
          <w:lang w:eastAsia="ru-RU"/>
        </w:rPr>
      </w:pPr>
      <w:r w:rsidRPr="006C4E83">
        <w:rPr>
          <w:lang w:eastAsia="ru-RU"/>
        </w:rPr>
        <w:t>Опыты по исследованию строения атома. Планетарная модель атома Резерфорда.</w:t>
      </w:r>
    </w:p>
    <w:p w:rsidR="006C4E83" w:rsidRPr="006C4E83" w:rsidRDefault="006C4E83" w:rsidP="006C4E83">
      <w:pPr>
        <w:rPr>
          <w:lang w:eastAsia="ru-RU"/>
        </w:rPr>
      </w:pPr>
      <w:r w:rsidRPr="006C4E83">
        <w:rPr>
          <w:lang w:eastAsia="ru-RU"/>
        </w:rPr>
        <w:t>Постулаты Бора. Излучение и поглощение фотонов при переходе атома с одного уровня энергии на другой.</w:t>
      </w:r>
    </w:p>
    <w:p w:rsidR="006C4E83" w:rsidRPr="006C4E83" w:rsidRDefault="006C4E83" w:rsidP="006C4E83">
      <w:pPr>
        <w:rPr>
          <w:lang w:eastAsia="ru-RU"/>
        </w:rPr>
      </w:pPr>
      <w:r w:rsidRPr="006C4E83">
        <w:rPr>
          <w:lang w:eastAsia="ru-RU"/>
        </w:rPr>
        <w:t xml:space="preserve">Виды спектров. Спектр уровней энергии атома водорода. </w:t>
      </w:r>
    </w:p>
    <w:p w:rsidR="006C4E83" w:rsidRPr="006C4E83" w:rsidRDefault="006C4E83" w:rsidP="006C4E83">
      <w:pPr>
        <w:rPr>
          <w:lang w:eastAsia="ru-RU"/>
        </w:rPr>
      </w:pPr>
      <w:r w:rsidRPr="006C4E83">
        <w:rPr>
          <w:lang w:eastAsia="ru-RU"/>
        </w:rPr>
        <w:t>Спонтанное и вынужденное излучение света. Лазер.</w:t>
      </w:r>
    </w:p>
    <w:p w:rsidR="006C4E83" w:rsidRPr="006C4E83" w:rsidRDefault="006C4E83" w:rsidP="006C4E83">
      <w:pPr>
        <w:rPr>
          <w:lang w:eastAsia="ru-RU"/>
        </w:rPr>
      </w:pPr>
      <w:r w:rsidRPr="006C4E83">
        <w:rPr>
          <w:lang w:eastAsia="ru-RU"/>
        </w:rPr>
        <w:t>Технические устройства и технологические процессы: спектральный анализ (спектроскоп), лазер, квантовый компьютер.</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Модель опыта Резерфорда.</w:t>
      </w:r>
    </w:p>
    <w:p w:rsidR="006C4E83" w:rsidRPr="006C4E83" w:rsidRDefault="006C4E83" w:rsidP="006C4E83">
      <w:pPr>
        <w:rPr>
          <w:lang w:eastAsia="ru-RU"/>
        </w:rPr>
      </w:pPr>
      <w:r w:rsidRPr="006C4E83">
        <w:rPr>
          <w:lang w:eastAsia="ru-RU"/>
        </w:rPr>
        <w:t>Наблюдение линейчатых спектров.</w:t>
      </w:r>
    </w:p>
    <w:p w:rsidR="006C4E83" w:rsidRPr="006C4E83" w:rsidRDefault="006C4E83" w:rsidP="006C4E83">
      <w:pPr>
        <w:rPr>
          <w:lang w:eastAsia="ru-RU"/>
        </w:rPr>
      </w:pPr>
      <w:r w:rsidRPr="006C4E83">
        <w:rPr>
          <w:lang w:eastAsia="ru-RU"/>
        </w:rPr>
        <w:t>Устройство и действие счётчика ионизирующих частиц.</w:t>
      </w:r>
    </w:p>
    <w:p w:rsidR="006C4E83" w:rsidRPr="006C4E83" w:rsidRDefault="006C4E83" w:rsidP="006C4E83">
      <w:pPr>
        <w:rPr>
          <w:lang w:eastAsia="ru-RU"/>
        </w:rPr>
      </w:pPr>
      <w:r w:rsidRPr="006C4E83">
        <w:rPr>
          <w:lang w:eastAsia="ru-RU"/>
        </w:rPr>
        <w:t>Определение длины волны лазерного излучения.</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Наблюдение линейчатого спектра.</w:t>
      </w:r>
    </w:p>
    <w:p w:rsidR="006C4E83" w:rsidRPr="006C4E83" w:rsidRDefault="006C4E83" w:rsidP="006C4E83">
      <w:pPr>
        <w:rPr>
          <w:lang w:eastAsia="ru-RU"/>
        </w:rPr>
      </w:pPr>
      <w:r w:rsidRPr="006C4E83">
        <w:rPr>
          <w:lang w:eastAsia="ru-RU"/>
        </w:rPr>
        <w:t>Исследование спектра разреженного атомарного водорода и измерение постоянной Ридберга.</w:t>
      </w:r>
    </w:p>
    <w:p w:rsidR="006C4E83" w:rsidRPr="006C4E83" w:rsidRDefault="006C4E83" w:rsidP="006C4E83">
      <w:pPr>
        <w:rPr>
          <w:lang w:eastAsia="ru-RU"/>
        </w:rPr>
      </w:pPr>
      <w:r w:rsidRPr="006C4E83">
        <w:rPr>
          <w:lang w:eastAsia="ru-RU"/>
        </w:rPr>
        <w:t>116.7.4.3. Тема 3. Физика атомного ядра и элементарных частиц.</w:t>
      </w:r>
    </w:p>
    <w:p w:rsidR="006C4E83" w:rsidRPr="006C4E83" w:rsidRDefault="006C4E83" w:rsidP="006C4E83">
      <w:pPr>
        <w:rPr>
          <w:lang w:eastAsia="ru-RU"/>
        </w:rPr>
      </w:pPr>
      <w:r w:rsidRPr="006C4E83">
        <w:rPr>
          <w:lang w:eastAsia="ru-RU"/>
        </w:rPr>
        <w:lastRenderedPageBreak/>
        <w:t>Нуклонная модель ядра Гейзенберга–Иваненко. Заряд ядра. Массовое число ядра. Изотопы.</w:t>
      </w:r>
    </w:p>
    <w:p w:rsidR="006C4E83" w:rsidRPr="006C4E83" w:rsidRDefault="006C4E83" w:rsidP="006C4E83">
      <w:pPr>
        <w:rPr>
          <w:lang w:eastAsia="ru-RU"/>
        </w:rPr>
      </w:pPr>
      <w:r w:rsidRPr="006C4E83">
        <w:rPr>
          <w:lang w:eastAsia="ru-RU"/>
        </w:rPr>
        <w:t>Радиоактивность. Альфа-распад. Электронный и позитронный бета-распад. Гамма-излучение.</w:t>
      </w:r>
    </w:p>
    <w:p w:rsidR="006C4E83" w:rsidRPr="006C4E83" w:rsidRDefault="006C4E83" w:rsidP="006C4E83">
      <w:pPr>
        <w:rPr>
          <w:lang w:eastAsia="ru-RU"/>
        </w:rPr>
      </w:pPr>
      <w:r w:rsidRPr="006C4E83">
        <w:rPr>
          <w:lang w:eastAsia="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6C4E83" w:rsidRPr="006C4E83" w:rsidRDefault="006C4E83" w:rsidP="006C4E83">
      <w:pPr>
        <w:rPr>
          <w:lang w:eastAsia="ru-RU"/>
        </w:rPr>
      </w:pPr>
      <w:r w:rsidRPr="006C4E83">
        <w:rPr>
          <w:lang w:eastAsia="ru-RU"/>
        </w:rPr>
        <w:t>Энергия связи нуклонов в ядре. Ядерные силы. Дефект массы ядра.</w:t>
      </w:r>
    </w:p>
    <w:p w:rsidR="006C4E83" w:rsidRPr="006C4E83" w:rsidRDefault="006C4E83" w:rsidP="006C4E83">
      <w:pPr>
        <w:rPr>
          <w:lang w:eastAsia="ru-RU"/>
        </w:rPr>
      </w:pPr>
      <w:r w:rsidRPr="006C4E83">
        <w:rPr>
          <w:lang w:eastAsia="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6C4E83" w:rsidRPr="006C4E83" w:rsidRDefault="006C4E83" w:rsidP="006C4E83">
      <w:pPr>
        <w:rPr>
          <w:lang w:eastAsia="ru-RU"/>
        </w:rPr>
      </w:pPr>
      <w:r w:rsidRPr="006C4E83">
        <w:rPr>
          <w:lang w:eastAsia="ru-RU"/>
        </w:rPr>
        <w:t xml:space="preserve">Методы регистрации и исследования элементарных частиц. </w:t>
      </w:r>
    </w:p>
    <w:p w:rsidR="006C4E83" w:rsidRPr="006C4E83" w:rsidRDefault="006C4E83" w:rsidP="006C4E83">
      <w:pPr>
        <w:rPr>
          <w:lang w:eastAsia="ru-RU"/>
        </w:rPr>
      </w:pPr>
      <w:r w:rsidRPr="006C4E83">
        <w:rPr>
          <w:lang w:eastAsia="ru-RU"/>
        </w:rPr>
        <w:t xml:space="preserve">Фундаментальные взаимодействия. Барионы, мезоны и лептоны. Представление о Стандартной модели. Кварк-глюонная модель адронов. </w:t>
      </w:r>
    </w:p>
    <w:p w:rsidR="006C4E83" w:rsidRPr="006C4E83" w:rsidRDefault="006C4E83" w:rsidP="006C4E83">
      <w:pPr>
        <w:rPr>
          <w:lang w:eastAsia="ru-RU"/>
        </w:rPr>
      </w:pPr>
      <w:r w:rsidRPr="006C4E83">
        <w:rPr>
          <w:lang w:eastAsia="ru-RU"/>
        </w:rPr>
        <w:t>Физика за пределами Стандартной модели. Тёмная материя и тёмная энергия.</w:t>
      </w:r>
    </w:p>
    <w:p w:rsidR="006C4E83" w:rsidRPr="006C4E83" w:rsidRDefault="006C4E83" w:rsidP="006C4E83">
      <w:pPr>
        <w:rPr>
          <w:lang w:eastAsia="ru-RU"/>
        </w:rPr>
      </w:pPr>
      <w:r w:rsidRPr="006C4E83">
        <w:rPr>
          <w:lang w:eastAsia="ru-RU"/>
        </w:rPr>
        <w:t>Единство физической картины мира.</w:t>
      </w:r>
    </w:p>
    <w:p w:rsidR="006C4E83" w:rsidRPr="006C4E83" w:rsidRDefault="006C4E83" w:rsidP="006C4E83">
      <w:pPr>
        <w:rPr>
          <w:lang w:eastAsia="ru-RU"/>
        </w:rPr>
      </w:pPr>
      <w:r w:rsidRPr="006C4E83">
        <w:rPr>
          <w:lang w:eastAsia="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6C4E83" w:rsidRPr="006C4E83" w:rsidRDefault="006C4E83" w:rsidP="006C4E83">
      <w:pPr>
        <w:rPr>
          <w:lang w:eastAsia="ru-RU"/>
        </w:rPr>
      </w:pPr>
      <w:r w:rsidRPr="006C4E83">
        <w:rPr>
          <w:lang w:eastAsia="ru-RU"/>
        </w:rPr>
        <w:t xml:space="preserve">Ученический эксперимент, лабораторные работы, практикум. </w:t>
      </w:r>
    </w:p>
    <w:p w:rsidR="006C4E83" w:rsidRPr="006C4E83" w:rsidRDefault="006C4E83" w:rsidP="006C4E83">
      <w:pPr>
        <w:rPr>
          <w:lang w:eastAsia="ru-RU"/>
        </w:rPr>
      </w:pPr>
      <w:r w:rsidRPr="006C4E83">
        <w:rPr>
          <w:lang w:eastAsia="ru-RU"/>
        </w:rPr>
        <w:t>Исследование треков частиц (по готовым фотографиям).</w:t>
      </w:r>
    </w:p>
    <w:p w:rsidR="006C4E83" w:rsidRPr="006C4E83" w:rsidRDefault="006C4E83" w:rsidP="006C4E83">
      <w:pPr>
        <w:rPr>
          <w:lang w:eastAsia="ru-RU"/>
        </w:rPr>
      </w:pPr>
      <w:r w:rsidRPr="006C4E83">
        <w:rPr>
          <w:lang w:eastAsia="ru-RU"/>
        </w:rPr>
        <w:t>Исследование радиоактивного фона с использованием дозиметра.</w:t>
      </w:r>
    </w:p>
    <w:p w:rsidR="006C4E83" w:rsidRPr="006C4E83" w:rsidRDefault="006C4E83" w:rsidP="006C4E83">
      <w:pPr>
        <w:rPr>
          <w:lang w:eastAsia="ru-RU"/>
        </w:rPr>
      </w:pPr>
      <w:r w:rsidRPr="006C4E83">
        <w:rPr>
          <w:lang w:eastAsia="ru-RU"/>
        </w:rPr>
        <w:t>Изучение поглощения бета-частиц алюминием.</w:t>
      </w:r>
    </w:p>
    <w:p w:rsidR="006C4E83" w:rsidRPr="006C4E83" w:rsidRDefault="006C4E83" w:rsidP="006C4E83">
      <w:pPr>
        <w:rPr>
          <w:lang w:eastAsia="ru-RU"/>
        </w:rPr>
      </w:pPr>
      <w:r w:rsidRPr="006C4E83">
        <w:rPr>
          <w:lang w:eastAsia="ru-RU"/>
        </w:rPr>
        <w:t>116.7.5. Раздел 8. Элементы астрономии и астрофизики.</w:t>
      </w:r>
    </w:p>
    <w:p w:rsidR="006C4E83" w:rsidRPr="006C4E83" w:rsidRDefault="006C4E83" w:rsidP="006C4E83">
      <w:pPr>
        <w:rPr>
          <w:lang w:eastAsia="ru-RU"/>
        </w:rPr>
      </w:pPr>
      <w:r w:rsidRPr="006C4E83">
        <w:rPr>
          <w:lang w:eastAsia="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6C4E83" w:rsidRPr="006C4E83" w:rsidRDefault="006C4E83" w:rsidP="006C4E83">
      <w:pPr>
        <w:rPr>
          <w:lang w:eastAsia="ru-RU"/>
        </w:rPr>
      </w:pPr>
      <w:r w:rsidRPr="006C4E83">
        <w:rPr>
          <w:lang w:eastAsia="ru-RU"/>
        </w:rPr>
        <w:t>Методы астрономических исследований. Современные оптические телескопы, радиотелескопы, внеатмосферная астрономия.</w:t>
      </w:r>
    </w:p>
    <w:p w:rsidR="006C4E83" w:rsidRPr="006C4E83" w:rsidRDefault="006C4E83" w:rsidP="006C4E83">
      <w:pPr>
        <w:rPr>
          <w:lang w:eastAsia="ru-RU"/>
        </w:rPr>
      </w:pPr>
      <w:r w:rsidRPr="006C4E83">
        <w:rPr>
          <w:lang w:eastAsia="ru-RU"/>
        </w:rPr>
        <w:t>Вид звёздного неба. Созвездия, яркие звёзды, планеты, их видимое движение.</w:t>
      </w:r>
    </w:p>
    <w:p w:rsidR="006C4E83" w:rsidRPr="006C4E83" w:rsidRDefault="006C4E83" w:rsidP="006C4E83">
      <w:pPr>
        <w:rPr>
          <w:lang w:eastAsia="ru-RU"/>
        </w:rPr>
      </w:pPr>
      <w:r w:rsidRPr="006C4E83">
        <w:rPr>
          <w:lang w:eastAsia="ru-RU"/>
        </w:rPr>
        <w:t xml:space="preserve">Солнечная система. </w:t>
      </w:r>
    </w:p>
    <w:p w:rsidR="006C4E83" w:rsidRPr="006C4E83" w:rsidRDefault="006C4E83" w:rsidP="006C4E83">
      <w:pPr>
        <w:rPr>
          <w:lang w:eastAsia="ru-RU"/>
        </w:rPr>
      </w:pPr>
      <w:r w:rsidRPr="006C4E83">
        <w:rPr>
          <w:lang w:eastAsia="ru-RU"/>
        </w:rPr>
        <w:t xml:space="preserve">Солнце. Солнечная активность. Источник энергии Солнца и звёзд. </w:t>
      </w:r>
    </w:p>
    <w:p w:rsidR="006C4E83" w:rsidRPr="006C4E83" w:rsidRDefault="006C4E83" w:rsidP="006C4E83">
      <w:pPr>
        <w:rPr>
          <w:lang w:eastAsia="ru-RU"/>
        </w:rPr>
      </w:pPr>
      <w:r w:rsidRPr="006C4E83">
        <w:rPr>
          <w:lang w:eastAsia="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C4E83" w:rsidRPr="006C4E83" w:rsidRDefault="006C4E83" w:rsidP="006C4E83">
      <w:pPr>
        <w:rPr>
          <w:lang w:eastAsia="ru-RU"/>
        </w:rPr>
      </w:pPr>
      <w:r w:rsidRPr="006C4E83">
        <w:rPr>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C4E83" w:rsidRPr="006C4E83" w:rsidRDefault="006C4E83" w:rsidP="006C4E83">
      <w:pPr>
        <w:rPr>
          <w:lang w:eastAsia="ru-RU"/>
        </w:rPr>
      </w:pPr>
      <w:r w:rsidRPr="006C4E83">
        <w:rPr>
          <w:lang w:eastAsia="ru-RU"/>
        </w:rPr>
        <w:lastRenderedPageBreak/>
        <w:t>Вселенная. Расширение Вселенной. Закон Хаббла. Разбегание галактик. Теория Большого взрыва. Реликтовое излучение.</w:t>
      </w:r>
    </w:p>
    <w:p w:rsidR="006C4E83" w:rsidRPr="006C4E83" w:rsidRDefault="006C4E83" w:rsidP="006C4E83">
      <w:pPr>
        <w:rPr>
          <w:lang w:eastAsia="ru-RU"/>
        </w:rPr>
      </w:pPr>
      <w:r w:rsidRPr="006C4E83">
        <w:rPr>
          <w:lang w:eastAsia="ru-RU"/>
        </w:rPr>
        <w:t>Масштабная структура Вселенной. Метагалактика.</w:t>
      </w:r>
    </w:p>
    <w:p w:rsidR="006C4E83" w:rsidRPr="006C4E83" w:rsidRDefault="006C4E83" w:rsidP="006C4E83">
      <w:pPr>
        <w:rPr>
          <w:lang w:eastAsia="ru-RU"/>
        </w:rPr>
      </w:pPr>
      <w:r w:rsidRPr="006C4E83">
        <w:rPr>
          <w:lang w:eastAsia="ru-RU"/>
        </w:rPr>
        <w:t>Нерешённые проблемы астрономии.</w:t>
      </w:r>
    </w:p>
    <w:p w:rsidR="006C4E83" w:rsidRPr="006C4E83" w:rsidRDefault="006C4E83" w:rsidP="006C4E83">
      <w:pPr>
        <w:rPr>
          <w:lang w:eastAsia="ru-RU"/>
        </w:rPr>
      </w:pPr>
      <w:r w:rsidRPr="006C4E83">
        <w:rPr>
          <w:lang w:eastAsia="ru-RU"/>
        </w:rPr>
        <w:t>Ученические наблюдения.</w:t>
      </w:r>
    </w:p>
    <w:p w:rsidR="006C4E83" w:rsidRPr="006C4E83" w:rsidRDefault="006C4E83" w:rsidP="006C4E83">
      <w:pPr>
        <w:rPr>
          <w:lang w:eastAsia="ru-RU"/>
        </w:rPr>
      </w:pPr>
      <w:r w:rsidRPr="006C4E83">
        <w:rPr>
          <w:lang w:eastAsia="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C4E83" w:rsidRPr="006C4E83" w:rsidRDefault="006C4E83" w:rsidP="006C4E83">
      <w:pPr>
        <w:rPr>
          <w:lang w:eastAsia="ru-RU"/>
        </w:rPr>
      </w:pPr>
      <w:r w:rsidRPr="006C4E83">
        <w:rPr>
          <w:lang w:eastAsia="ru-RU"/>
        </w:rPr>
        <w:t>Наблюдения в телескоп Луны, планет, туманностей и звёздных скоплений.</w:t>
      </w:r>
    </w:p>
    <w:p w:rsidR="006C4E83" w:rsidRPr="006C4E83" w:rsidRDefault="006C4E83" w:rsidP="006C4E83">
      <w:pPr>
        <w:rPr>
          <w:lang w:eastAsia="ru-RU"/>
        </w:rPr>
      </w:pPr>
      <w:r w:rsidRPr="006C4E83">
        <w:rPr>
          <w:lang w:eastAsia="ru-RU"/>
        </w:rPr>
        <w:t>116.7.6. Физический практикум.</w:t>
      </w:r>
    </w:p>
    <w:p w:rsidR="006C4E83" w:rsidRPr="006C4E83" w:rsidRDefault="006C4E83" w:rsidP="006C4E83">
      <w:pPr>
        <w:rPr>
          <w:lang w:eastAsia="ru-RU"/>
        </w:rPr>
      </w:pPr>
      <w:r w:rsidRPr="006C4E83">
        <w:rPr>
          <w:lang w:eastAsia="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6C4E83" w:rsidRPr="006C4E83" w:rsidRDefault="006C4E83" w:rsidP="006C4E83">
      <w:pPr>
        <w:rPr>
          <w:lang w:eastAsia="ru-RU"/>
        </w:rPr>
      </w:pPr>
      <w:r w:rsidRPr="006C4E83">
        <w:rPr>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C4E83" w:rsidRPr="006C4E83" w:rsidRDefault="006C4E83" w:rsidP="006C4E83">
      <w:pPr>
        <w:rPr>
          <w:lang w:eastAsia="ru-RU"/>
        </w:rPr>
      </w:pPr>
      <w:r w:rsidRPr="006C4E83">
        <w:rPr>
          <w:lang w:eastAsia="ru-RU"/>
        </w:rPr>
        <w:t>116.7.7. Обобщающее повторение.</w:t>
      </w:r>
    </w:p>
    <w:p w:rsidR="006C4E83" w:rsidRPr="006C4E83" w:rsidRDefault="006C4E83" w:rsidP="006C4E83">
      <w:pPr>
        <w:rPr>
          <w:lang w:eastAsia="ru-RU"/>
        </w:rPr>
      </w:pPr>
      <w:r w:rsidRPr="006C4E83">
        <w:rPr>
          <w:lang w:eastAsia="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6C4E83" w:rsidRPr="006C4E83" w:rsidRDefault="006C4E83" w:rsidP="006C4E83">
      <w:pPr>
        <w:rPr>
          <w:lang w:eastAsia="ru-RU"/>
        </w:rPr>
      </w:pPr>
      <w:r w:rsidRPr="006C4E83">
        <w:rPr>
          <w:lang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C4E83" w:rsidRPr="006C4E83" w:rsidRDefault="006C4E83" w:rsidP="006C4E83">
      <w:pPr>
        <w:rPr>
          <w:lang w:eastAsia="ru-RU"/>
        </w:rPr>
      </w:pPr>
      <w:r w:rsidRPr="006C4E83">
        <w:rPr>
          <w:lang w:eastAsia="ru-RU"/>
        </w:rPr>
        <w:t>116.7.8. Межпредметные связи.</w:t>
      </w:r>
    </w:p>
    <w:p w:rsidR="006C4E83" w:rsidRPr="006C4E83" w:rsidRDefault="006C4E83" w:rsidP="006C4E83">
      <w:pPr>
        <w:rPr>
          <w:lang w:eastAsia="ru-RU"/>
        </w:rPr>
      </w:pPr>
      <w:r w:rsidRPr="006C4E83">
        <w:rPr>
          <w:lang w:eastAsia="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C4E83" w:rsidRPr="006C4E83" w:rsidRDefault="006C4E83" w:rsidP="006C4E83">
      <w:pPr>
        <w:rPr>
          <w:lang w:eastAsia="ru-RU"/>
        </w:rPr>
      </w:pPr>
      <w:r w:rsidRPr="006C4E83">
        <w:rPr>
          <w:lang w:eastAsia="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6C4E83" w:rsidRPr="006C4E83" w:rsidRDefault="006C4E83" w:rsidP="006C4E83">
      <w:pPr>
        <w:rPr>
          <w:lang w:eastAsia="ru-RU"/>
        </w:rPr>
      </w:pPr>
      <w:r w:rsidRPr="006C4E83">
        <w:rPr>
          <w:lang w:eastAsia="ru-RU"/>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w:t>
      </w:r>
      <w:r w:rsidRPr="006C4E83">
        <w:rPr>
          <w:lang w:eastAsia="ru-RU"/>
        </w:rPr>
        <w:lastRenderedPageBreak/>
        <w:t>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C4E83" w:rsidRPr="006C4E83" w:rsidRDefault="006C4E83" w:rsidP="006C4E83">
      <w:pPr>
        <w:rPr>
          <w:lang w:eastAsia="ru-RU"/>
        </w:rPr>
      </w:pPr>
      <w:r w:rsidRPr="006C4E83">
        <w:rPr>
          <w:lang w:eastAsia="ru-RU"/>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6C4E83" w:rsidRPr="006C4E83" w:rsidRDefault="006C4E83" w:rsidP="006C4E83">
      <w:pPr>
        <w:rPr>
          <w:lang w:eastAsia="ru-RU"/>
        </w:rPr>
      </w:pPr>
      <w:r w:rsidRPr="006C4E83">
        <w:rPr>
          <w:lang w:eastAsia="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6C4E83" w:rsidRPr="006C4E83" w:rsidRDefault="006C4E83" w:rsidP="006C4E83">
      <w:pPr>
        <w:rPr>
          <w:lang w:eastAsia="ru-RU"/>
        </w:rPr>
      </w:pPr>
      <w:r w:rsidRPr="006C4E83">
        <w:rPr>
          <w:lang w:eastAsia="ru-RU"/>
        </w:rPr>
        <w:t>География: магнитные полюса Земли, залежи магнитных руд, фотосъёмка земной поверхности, сейсмограф.</w:t>
      </w:r>
    </w:p>
    <w:p w:rsidR="006C4E83" w:rsidRPr="006C4E83" w:rsidRDefault="006C4E83" w:rsidP="006C4E83">
      <w:pPr>
        <w:rPr>
          <w:lang w:eastAsia="ru-RU"/>
        </w:rPr>
      </w:pPr>
      <w:r w:rsidRPr="006C4E83">
        <w:rPr>
          <w:lang w:eastAsia="ru-RU"/>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6C4E83" w:rsidRPr="006C4E83" w:rsidRDefault="006C4E83" w:rsidP="006C4E83">
      <w:r w:rsidRPr="006C4E83">
        <w:t xml:space="preserve">116.8. Планируемые результаты освоения программы по физике на уровне среднего общего образования </w:t>
      </w:r>
    </w:p>
    <w:p w:rsidR="006C4E83" w:rsidRPr="006C4E83" w:rsidRDefault="006C4E83" w:rsidP="006C4E83">
      <w:r w:rsidRPr="006C4E83">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6C4E83" w:rsidRPr="006C4E83" w:rsidRDefault="006C4E83" w:rsidP="006C4E83">
      <w:r w:rsidRPr="006C4E83">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 xml:space="preserve">принятие традиционных общечеловеческих гуманистических и демократических ценностей; </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сформированность российской гражданской идентичности, патриотизма; </w:t>
      </w:r>
    </w:p>
    <w:p w:rsidR="006C4E83" w:rsidRPr="006C4E83" w:rsidRDefault="006C4E83" w:rsidP="006C4E83">
      <w:r w:rsidRPr="006C4E83">
        <w:lastRenderedPageBreak/>
        <w:t>ценностное отношение к государственным символам, достижениям российских учёных в области физики и технике;</w:t>
      </w:r>
    </w:p>
    <w:p w:rsidR="006C4E83" w:rsidRPr="006C4E83" w:rsidRDefault="006C4E83" w:rsidP="006C4E83">
      <w:r w:rsidRPr="006C4E83">
        <w:t>3) духовно-нравственного воспитания:</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научного творчества, присущего физической науке;</w:t>
      </w:r>
    </w:p>
    <w:p w:rsidR="006C4E83" w:rsidRPr="006C4E83" w:rsidRDefault="006C4E83" w:rsidP="006C4E83">
      <w:r w:rsidRPr="006C4E83">
        <w:t>5) трудового воспитания:</w:t>
      </w:r>
    </w:p>
    <w:p w:rsidR="006C4E83" w:rsidRPr="006C4E83" w:rsidRDefault="006C4E83" w:rsidP="006C4E83">
      <w:r w:rsidRPr="006C4E83">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в области физики на протяжении всей жизни;</w:t>
      </w:r>
    </w:p>
    <w:p w:rsidR="006C4E83" w:rsidRPr="006C4E83" w:rsidRDefault="006C4E83" w:rsidP="006C4E83">
      <w:r w:rsidRPr="006C4E83">
        <w:t>6) экологического воспитания:</w:t>
      </w:r>
    </w:p>
    <w:p w:rsidR="006C4E83" w:rsidRPr="006C4E83" w:rsidRDefault="006C4E83" w:rsidP="006C4E83">
      <w:r w:rsidRPr="006C4E83">
        <w:t xml:space="preserve">сформированность экологической культуры, осознание глобального характера экологических проблем; </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r w:rsidRPr="006C4E83">
        <w:t>Расширение опыта деятельности экологической направленности на основе имеющихся знаний по физике;</w:t>
      </w:r>
    </w:p>
    <w:p w:rsidR="006C4E83" w:rsidRPr="006C4E83" w:rsidRDefault="006C4E83" w:rsidP="006C4E83">
      <w:r w:rsidRPr="006C4E83">
        <w:t>7)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физической науки;</w:t>
      </w:r>
    </w:p>
    <w:p w:rsidR="006C4E83" w:rsidRPr="006C4E83" w:rsidRDefault="006C4E83" w:rsidP="006C4E83">
      <w:r w:rsidRPr="006C4E83">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6C4E83" w:rsidRPr="006C4E83" w:rsidRDefault="006C4E83" w:rsidP="006C4E83">
      <w:r w:rsidRPr="006C4E83">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r w:rsidRPr="006C4E83">
        <w:t>116.8.3. Метапредметные результаты освоения программы среднего общего образования должны отражать:</w:t>
      </w:r>
    </w:p>
    <w:p w:rsidR="006C4E83" w:rsidRPr="006C4E83" w:rsidRDefault="006C4E83" w:rsidP="006C4E83">
      <w:r w:rsidRPr="006C4E83">
        <w:t>116.8.3.1. Овладение универсальными познавательными действиями:</w:t>
      </w:r>
    </w:p>
    <w:p w:rsidR="006C4E83" w:rsidRPr="006C4E83" w:rsidRDefault="006C4E83" w:rsidP="006C4E83">
      <w:r w:rsidRPr="006C4E83">
        <w:t>1) базовые логические действия:</w:t>
      </w:r>
    </w:p>
    <w:p w:rsidR="006C4E83" w:rsidRPr="006C4E83" w:rsidRDefault="006C4E83" w:rsidP="006C4E83">
      <w:r w:rsidRPr="006C4E83">
        <w:t xml:space="preserve">самостоятельно формулировать и актуализировать проблему, рассматривать её всесторонне; </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и противоречия в рассматриваемых физических явлениях; </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2) базовые исследовательские действия:</w:t>
      </w:r>
    </w:p>
    <w:p w:rsidR="006C4E83" w:rsidRPr="006C4E83" w:rsidRDefault="006C4E83" w:rsidP="006C4E83">
      <w:r w:rsidRPr="006C4E83">
        <w:t>владеть научной терминологией, ключевыми понятиями и методами физической науки;</w:t>
      </w:r>
    </w:p>
    <w:p w:rsidR="006C4E83" w:rsidRPr="006C4E83" w:rsidRDefault="006C4E83" w:rsidP="006C4E83">
      <w:r w:rsidRPr="006C4E83">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C4E83" w:rsidRPr="006C4E83" w:rsidRDefault="006C4E83" w:rsidP="006C4E83">
      <w:r w:rsidRPr="006C4E83">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ставить и формулировать собственные задачи в образовательной деятельности, в том числе при изучении физики;</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уметь переносить знания по физике в практическую область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 xml:space="preserve">выдвигать новые идеи, предлагать оригинальные подходы и решения; </w:t>
      </w:r>
    </w:p>
    <w:p w:rsidR="006C4E83" w:rsidRPr="006C4E83" w:rsidRDefault="006C4E83" w:rsidP="006C4E83">
      <w:r w:rsidRPr="006C4E83">
        <w:t>ставить проблемы и задачи, допускающие альтернативные решения.</w:t>
      </w:r>
    </w:p>
    <w:p w:rsidR="006C4E83" w:rsidRPr="006C4E83" w:rsidRDefault="006C4E83" w:rsidP="006C4E83">
      <w:r w:rsidRPr="006C4E83">
        <w:t>3) работа с информацией:</w:t>
      </w:r>
    </w:p>
    <w:p w:rsidR="006C4E83" w:rsidRPr="006C4E83" w:rsidRDefault="006C4E83" w:rsidP="006C4E83">
      <w:r w:rsidRPr="006C4E83">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 xml:space="preserve">оценивать достоверность информации; </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116.8.3.2. Овладение универсальными коммуникативными действиями:</w:t>
      </w:r>
    </w:p>
    <w:p w:rsidR="006C4E83" w:rsidRPr="006C4E83" w:rsidRDefault="006C4E83" w:rsidP="006C4E83">
      <w:r w:rsidRPr="006C4E83">
        <w:t>1) общение:</w:t>
      </w:r>
    </w:p>
    <w:p w:rsidR="006C4E83" w:rsidRPr="006C4E83" w:rsidRDefault="006C4E83" w:rsidP="006C4E83">
      <w:r w:rsidRPr="006C4E83">
        <w:t>осуществлять общение на уроках физики и во вне­урочной деятельности;</w:t>
      </w:r>
    </w:p>
    <w:p w:rsidR="006C4E83" w:rsidRPr="006C4E83" w:rsidRDefault="006C4E83" w:rsidP="006C4E83">
      <w:r w:rsidRPr="006C4E83">
        <w:t>распознавать предпосылки конфликтных ситуаций и смягчать конфликты;</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2) совместная деятельность:</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lastRenderedPageBreak/>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116.8.3.3. Овладение универсальными регулятивными действиями:</w:t>
      </w:r>
    </w:p>
    <w:p w:rsidR="006C4E83" w:rsidRPr="006C4E83" w:rsidRDefault="006C4E83" w:rsidP="006C4E83">
      <w:r w:rsidRPr="006C4E83">
        <w:t>1) самоорганизация:</w:t>
      </w:r>
    </w:p>
    <w:p w:rsidR="006C4E83" w:rsidRPr="006C4E83" w:rsidRDefault="006C4E83" w:rsidP="006C4E83">
      <w:r w:rsidRPr="006C4E83">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C4E83" w:rsidRPr="006C4E83" w:rsidRDefault="006C4E83" w:rsidP="006C4E83">
      <w:r w:rsidRPr="006C4E83">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на себя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6C4E83" w:rsidRPr="006C4E83" w:rsidRDefault="006C4E83" w:rsidP="006C4E83">
      <w:r w:rsidRPr="006C4E83">
        <w:t>2) самоконтроль:</w:t>
      </w:r>
    </w:p>
    <w:p w:rsidR="006C4E83" w:rsidRPr="006C4E83" w:rsidRDefault="006C4E83" w:rsidP="006C4E83">
      <w:r w:rsidRPr="006C4E83">
        <w:t xml:space="preserve">давать оценку новым ситуациям, вносить коррективы в деятельность, оценивать соответствие результатов целям; </w:t>
      </w:r>
    </w:p>
    <w:p w:rsidR="006C4E83" w:rsidRPr="006C4E83" w:rsidRDefault="006C4E83" w:rsidP="006C4E83">
      <w:r w:rsidRPr="006C4E83">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 xml:space="preserve">принимать мотивы и аргументы других при анализе результатов деятельности; </w:t>
      </w:r>
    </w:p>
    <w:p w:rsidR="006C4E83" w:rsidRPr="006C4E83" w:rsidRDefault="006C4E83" w:rsidP="006C4E83">
      <w:r w:rsidRPr="006C4E83">
        <w:t>3) принятие себя и других:</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 xml:space="preserve">принимать мотивы и аргументы других при анализе результатов деятельности; </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lastRenderedPageBreak/>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6C4E83" w:rsidRPr="006C4E83" w:rsidRDefault="006C4E83" w:rsidP="006C4E83">
      <w:pPr>
        <w:rPr>
          <w:lang w:eastAsia="ru-RU"/>
        </w:rPr>
      </w:pPr>
      <w:r w:rsidRPr="006C4E83">
        <w:rPr>
          <w:lang w:eastAsia="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6C4E83" w:rsidRPr="006C4E83" w:rsidRDefault="006C4E83" w:rsidP="006C4E83">
      <w:pPr>
        <w:rPr>
          <w:lang w:eastAsia="ru-RU"/>
        </w:rPr>
      </w:pPr>
      <w:r w:rsidRPr="006C4E83">
        <w:rPr>
          <w:lang w:eastAsia="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6C4E83" w:rsidRPr="006C4E83" w:rsidRDefault="006C4E83" w:rsidP="006C4E83">
      <w:pPr>
        <w:rPr>
          <w:lang w:eastAsia="ru-RU"/>
        </w:rPr>
      </w:pPr>
      <w:r w:rsidRPr="006C4E83">
        <w:rPr>
          <w:lang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6C4E83" w:rsidRPr="006C4E83" w:rsidRDefault="006C4E83" w:rsidP="006C4E83">
      <w:pPr>
        <w:rPr>
          <w:lang w:eastAsia="ru-RU"/>
        </w:rPr>
      </w:pPr>
      <w:r w:rsidRPr="006C4E83">
        <w:rPr>
          <w:lang w:eastAsia="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6C4E83" w:rsidRPr="006C4E83" w:rsidRDefault="006C4E83" w:rsidP="006C4E83">
      <w:pPr>
        <w:rPr>
          <w:lang w:eastAsia="ru-RU"/>
        </w:rPr>
      </w:pPr>
      <w:r w:rsidRPr="006C4E83">
        <w:rPr>
          <w:lang w:eastAsia="ru-RU"/>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6C4E83" w:rsidRPr="006C4E83" w:rsidRDefault="006C4E83" w:rsidP="006C4E83">
      <w:pPr>
        <w:rPr>
          <w:lang w:eastAsia="ru-RU"/>
        </w:rPr>
      </w:pPr>
      <w:r w:rsidRPr="006C4E83">
        <w:rPr>
          <w:lang w:eastAsia="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6C4E83" w:rsidRPr="006C4E83" w:rsidRDefault="006C4E83" w:rsidP="006C4E83">
      <w:pPr>
        <w:rPr>
          <w:lang w:eastAsia="ru-RU"/>
        </w:rPr>
      </w:pPr>
      <w:r w:rsidRPr="006C4E83">
        <w:rPr>
          <w:lang w:eastAsia="ru-RU"/>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w:t>
      </w:r>
      <w:r w:rsidRPr="006C4E83">
        <w:rPr>
          <w:lang w:eastAsia="ru-RU"/>
        </w:rPr>
        <w:lastRenderedPageBreak/>
        <w:t>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6C4E83" w:rsidRPr="006C4E83" w:rsidRDefault="006C4E83" w:rsidP="006C4E83">
      <w:pPr>
        <w:rPr>
          <w:lang w:eastAsia="ru-RU"/>
        </w:rPr>
      </w:pPr>
      <w:r w:rsidRPr="006C4E83">
        <w:rPr>
          <w:lang w:eastAsia="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6C4E83" w:rsidRPr="006C4E83" w:rsidRDefault="006C4E83" w:rsidP="006C4E83">
      <w:pPr>
        <w:rPr>
          <w:lang w:eastAsia="ru-RU"/>
        </w:rPr>
      </w:pPr>
      <w:r w:rsidRPr="006C4E83">
        <w:rPr>
          <w:lang w:eastAsia="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6C4E83" w:rsidRPr="006C4E83" w:rsidRDefault="006C4E83" w:rsidP="006C4E83">
      <w:pPr>
        <w:rPr>
          <w:lang w:eastAsia="ru-RU"/>
        </w:rPr>
      </w:pPr>
      <w:r w:rsidRPr="006C4E83">
        <w:rPr>
          <w:lang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6C4E83" w:rsidRPr="006C4E83" w:rsidRDefault="006C4E83" w:rsidP="006C4E83">
      <w:pPr>
        <w:rPr>
          <w:lang w:eastAsia="ru-RU"/>
        </w:rPr>
      </w:pPr>
      <w:r w:rsidRPr="006C4E83">
        <w:rPr>
          <w:lang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6C4E83" w:rsidRPr="006C4E83" w:rsidRDefault="006C4E83" w:rsidP="006C4E83">
      <w:pPr>
        <w:rPr>
          <w:lang w:eastAsia="ru-RU"/>
        </w:rPr>
      </w:pPr>
      <w:r w:rsidRPr="006C4E83">
        <w:rPr>
          <w:lang w:eastAsia="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6C4E83" w:rsidRPr="006C4E83" w:rsidRDefault="006C4E83" w:rsidP="006C4E83">
      <w:pPr>
        <w:rPr>
          <w:lang w:eastAsia="ru-RU"/>
        </w:rPr>
      </w:pPr>
      <w:r w:rsidRPr="006C4E83">
        <w:rPr>
          <w:lang w:eastAsia="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6C4E83" w:rsidRPr="006C4E83" w:rsidRDefault="006C4E83" w:rsidP="006C4E83">
      <w:pPr>
        <w:rPr>
          <w:lang w:eastAsia="ru-RU"/>
        </w:rPr>
      </w:pPr>
      <w:r w:rsidRPr="006C4E83">
        <w:rPr>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6C4E83" w:rsidRPr="006C4E83" w:rsidRDefault="006C4E83" w:rsidP="006C4E83">
      <w:pPr>
        <w:rPr>
          <w:lang w:eastAsia="ru-RU"/>
        </w:rPr>
      </w:pPr>
      <w:r w:rsidRPr="006C4E83">
        <w:rPr>
          <w:lang w:eastAsia="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6C4E83" w:rsidRPr="006C4E83" w:rsidRDefault="006C4E83" w:rsidP="006C4E83">
      <w:pPr>
        <w:rPr>
          <w:lang w:eastAsia="ru-RU"/>
        </w:rPr>
      </w:pPr>
      <w:r w:rsidRPr="006C4E83">
        <w:rPr>
          <w:lang w:eastAsia="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6C4E83" w:rsidRPr="006C4E83" w:rsidRDefault="006C4E83" w:rsidP="006C4E83">
      <w:pPr>
        <w:rPr>
          <w:lang w:eastAsia="ru-RU"/>
        </w:rPr>
      </w:pPr>
      <w:r w:rsidRPr="006C4E83">
        <w:rPr>
          <w:lang w:eastAsia="ru-RU"/>
        </w:rPr>
        <w:lastRenderedPageBreak/>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6C4E83" w:rsidRPr="006C4E83" w:rsidRDefault="006C4E83" w:rsidP="006C4E83">
      <w:pPr>
        <w:rPr>
          <w:lang w:eastAsia="ru-RU"/>
        </w:rPr>
      </w:pPr>
      <w:r w:rsidRPr="006C4E83">
        <w:rPr>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6C4E83" w:rsidRPr="006C4E83" w:rsidRDefault="006C4E83" w:rsidP="006C4E83">
      <w:pPr>
        <w:rPr>
          <w:lang w:eastAsia="ru-RU"/>
        </w:rPr>
      </w:pPr>
      <w:r w:rsidRPr="006C4E83">
        <w:rPr>
          <w:lang w:eastAsia="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6C4E83" w:rsidRPr="006C4E83" w:rsidRDefault="006C4E83" w:rsidP="006C4E83">
      <w:pPr>
        <w:rPr>
          <w:lang w:eastAsia="ru-RU"/>
        </w:rPr>
      </w:pPr>
      <w:r w:rsidRPr="006C4E83">
        <w:rPr>
          <w:lang w:eastAsia="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6C4E83" w:rsidRPr="006C4E83" w:rsidRDefault="006C4E83" w:rsidP="006C4E83">
      <w:pPr>
        <w:rPr>
          <w:lang w:eastAsia="ru-RU"/>
        </w:rPr>
      </w:pPr>
      <w:r w:rsidRPr="006C4E83">
        <w:rPr>
          <w:lang w:eastAsia="ru-RU"/>
        </w:rPr>
        <w:t>проявлять мотивацию к будущей профессиональной деятельности по специальностям физико-технического профиля.</w:t>
      </w:r>
    </w:p>
    <w:p w:rsidR="006C4E83" w:rsidRPr="006C4E83" w:rsidRDefault="006C4E83" w:rsidP="006C4E83">
      <w:pPr>
        <w:rPr>
          <w:lang w:eastAsia="ru-RU"/>
        </w:rPr>
      </w:pPr>
      <w:r w:rsidRPr="006C4E83">
        <w:rPr>
          <w:lang w:eastAsia="ru-RU"/>
        </w:rP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6C4E83" w:rsidRPr="006C4E83" w:rsidRDefault="006C4E83" w:rsidP="006C4E83">
      <w:pPr>
        <w:rPr>
          <w:lang w:eastAsia="ru-RU"/>
        </w:rPr>
      </w:pPr>
      <w:r w:rsidRPr="006C4E83">
        <w:rPr>
          <w:lang w:eastAsia="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C4E83" w:rsidRPr="006C4E83" w:rsidRDefault="006C4E83" w:rsidP="006C4E83">
      <w:pPr>
        <w:rPr>
          <w:lang w:eastAsia="ru-RU"/>
        </w:rPr>
      </w:pPr>
      <w:r w:rsidRPr="006C4E83">
        <w:rPr>
          <w:lang w:eastAsia="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6C4E83" w:rsidRPr="006C4E83" w:rsidRDefault="006C4E83" w:rsidP="006C4E83">
      <w:pPr>
        <w:rPr>
          <w:lang w:eastAsia="ru-RU"/>
        </w:rPr>
      </w:pPr>
      <w:r w:rsidRPr="006C4E83">
        <w:rPr>
          <w:lang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6C4E83" w:rsidRPr="006C4E83" w:rsidRDefault="006C4E83" w:rsidP="006C4E83">
      <w:pPr>
        <w:rPr>
          <w:lang w:eastAsia="ru-RU"/>
        </w:rPr>
      </w:pPr>
      <w:r w:rsidRPr="006C4E83">
        <w:rPr>
          <w:lang w:eastAsia="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6C4E83" w:rsidRPr="006C4E83" w:rsidRDefault="006C4E83" w:rsidP="006C4E83">
      <w:pPr>
        <w:rPr>
          <w:lang w:eastAsia="ru-RU"/>
        </w:rPr>
      </w:pPr>
      <w:r w:rsidRPr="006C4E83">
        <w:rPr>
          <w:lang w:eastAsia="ru-RU"/>
        </w:rPr>
        <w:lastRenderedPageBreak/>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6C4E83" w:rsidRPr="006C4E83" w:rsidRDefault="006C4E83" w:rsidP="006C4E83">
      <w:pPr>
        <w:rPr>
          <w:lang w:eastAsia="ru-RU"/>
        </w:rPr>
      </w:pPr>
      <w:r w:rsidRPr="006C4E83">
        <w:rPr>
          <w:lang w:eastAsia="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6C4E83" w:rsidRPr="006C4E83" w:rsidRDefault="006C4E83" w:rsidP="006C4E83">
      <w:pPr>
        <w:rPr>
          <w:lang w:eastAsia="ru-RU"/>
        </w:rPr>
      </w:pPr>
      <w:r w:rsidRPr="006C4E83">
        <w:rPr>
          <w:lang w:eastAsia="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6C4E83" w:rsidRPr="006C4E83" w:rsidRDefault="006C4E83" w:rsidP="006C4E83">
      <w:pPr>
        <w:rPr>
          <w:lang w:eastAsia="ru-RU"/>
        </w:rPr>
      </w:pPr>
      <w:r w:rsidRPr="006C4E83">
        <w:rPr>
          <w:lang w:eastAsia="ru-RU"/>
        </w:rPr>
        <w:t>определять направление индукции магнитного поля проводника с током, силы Ампера и силы Лоренца;</w:t>
      </w:r>
    </w:p>
    <w:p w:rsidR="006C4E83" w:rsidRPr="006C4E83" w:rsidRDefault="006C4E83" w:rsidP="006C4E83">
      <w:pPr>
        <w:rPr>
          <w:lang w:eastAsia="ru-RU"/>
        </w:rPr>
      </w:pPr>
      <w:r w:rsidRPr="006C4E83">
        <w:rPr>
          <w:lang w:eastAsia="ru-RU"/>
        </w:rPr>
        <w:t>строить изображение, создаваемое плоским зеркалом, тонкой линзой, и рассчитывать его характеристики;</w:t>
      </w:r>
    </w:p>
    <w:p w:rsidR="006C4E83" w:rsidRPr="006C4E83" w:rsidRDefault="006C4E83" w:rsidP="006C4E83">
      <w:pPr>
        <w:rPr>
          <w:lang w:eastAsia="ru-RU"/>
        </w:rPr>
      </w:pPr>
      <w:r w:rsidRPr="006C4E83">
        <w:rPr>
          <w:lang w:eastAsia="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6C4E83" w:rsidRPr="006C4E83" w:rsidRDefault="006C4E83" w:rsidP="006C4E83">
      <w:pPr>
        <w:rPr>
          <w:lang w:eastAsia="ru-RU"/>
        </w:rPr>
      </w:pPr>
      <w:r w:rsidRPr="006C4E83">
        <w:rPr>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6C4E83" w:rsidRPr="006C4E83" w:rsidRDefault="006C4E83" w:rsidP="006C4E83">
      <w:pPr>
        <w:rPr>
          <w:lang w:eastAsia="ru-RU"/>
        </w:rPr>
      </w:pPr>
      <w:r w:rsidRPr="006C4E83">
        <w:rPr>
          <w:lang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6C4E83" w:rsidRPr="006C4E83" w:rsidRDefault="006C4E83" w:rsidP="006C4E83">
      <w:pPr>
        <w:rPr>
          <w:lang w:eastAsia="ru-RU"/>
        </w:rPr>
      </w:pPr>
      <w:r w:rsidRPr="006C4E83">
        <w:rPr>
          <w:lang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6C4E83" w:rsidRPr="006C4E83" w:rsidRDefault="006C4E83" w:rsidP="006C4E83">
      <w:pPr>
        <w:rPr>
          <w:lang w:eastAsia="ru-RU"/>
        </w:rPr>
      </w:pPr>
      <w:r w:rsidRPr="006C4E83">
        <w:rPr>
          <w:lang w:eastAsia="ru-RU"/>
        </w:rPr>
        <w:t>описывать методы получения научных астрономических знаний;</w:t>
      </w:r>
    </w:p>
    <w:p w:rsidR="006C4E83" w:rsidRPr="006C4E83" w:rsidRDefault="006C4E83" w:rsidP="006C4E83">
      <w:pPr>
        <w:rPr>
          <w:lang w:eastAsia="ru-RU"/>
        </w:rPr>
      </w:pPr>
      <w:r w:rsidRPr="006C4E83">
        <w:rPr>
          <w:lang w:eastAsia="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6C4E83" w:rsidRPr="006C4E83" w:rsidRDefault="006C4E83" w:rsidP="006C4E83">
      <w:pPr>
        <w:rPr>
          <w:lang w:eastAsia="ru-RU"/>
        </w:rPr>
      </w:pPr>
      <w:r w:rsidRPr="006C4E83">
        <w:rPr>
          <w:lang w:eastAsia="ru-RU"/>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w:t>
      </w:r>
      <w:r w:rsidRPr="006C4E83">
        <w:rPr>
          <w:lang w:eastAsia="ru-RU"/>
        </w:rPr>
        <w:lastRenderedPageBreak/>
        <w:t>имеющихся данных, анализировать результаты и корректировать методы решения с учётом полученных результатов;</w:t>
      </w:r>
    </w:p>
    <w:p w:rsidR="006C4E83" w:rsidRPr="006C4E83" w:rsidRDefault="006C4E83" w:rsidP="006C4E83">
      <w:pPr>
        <w:rPr>
          <w:lang w:eastAsia="ru-RU"/>
        </w:rPr>
      </w:pPr>
      <w:r w:rsidRPr="006C4E83">
        <w:rPr>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6C4E83" w:rsidRPr="006C4E83" w:rsidRDefault="006C4E83" w:rsidP="006C4E83">
      <w:pPr>
        <w:rPr>
          <w:lang w:eastAsia="ru-RU"/>
        </w:rPr>
      </w:pPr>
      <w:r w:rsidRPr="006C4E83">
        <w:rPr>
          <w:lang w:eastAsia="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6C4E83" w:rsidRPr="006C4E83" w:rsidRDefault="006C4E83" w:rsidP="006C4E83">
      <w:pPr>
        <w:rPr>
          <w:lang w:eastAsia="ru-RU"/>
        </w:rPr>
      </w:pPr>
      <w:r w:rsidRPr="006C4E83">
        <w:rPr>
          <w:lang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C4E83" w:rsidRPr="006C4E83" w:rsidRDefault="006C4E83" w:rsidP="006C4E83">
      <w:pPr>
        <w:rPr>
          <w:lang w:eastAsia="ru-RU"/>
        </w:rPr>
      </w:pPr>
      <w:r w:rsidRPr="006C4E83">
        <w:rPr>
          <w:lang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6C4E83" w:rsidRPr="006C4E83" w:rsidRDefault="006C4E83" w:rsidP="006C4E83">
      <w:pPr>
        <w:rPr>
          <w:lang w:eastAsia="ru-RU"/>
        </w:rPr>
      </w:pPr>
      <w:r w:rsidRPr="006C4E83">
        <w:rPr>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6C4E83" w:rsidRPr="006C4E83" w:rsidRDefault="006C4E83" w:rsidP="006C4E83">
      <w:pPr>
        <w:rPr>
          <w:lang w:eastAsia="ru-RU"/>
        </w:rPr>
      </w:pPr>
      <w:r w:rsidRPr="006C4E83">
        <w:rPr>
          <w:lang w:eastAsia="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6C4E83" w:rsidRPr="006C4E83" w:rsidRDefault="006C4E83" w:rsidP="006C4E83">
      <w:pPr>
        <w:rPr>
          <w:lang w:eastAsia="ru-RU"/>
        </w:rPr>
      </w:pPr>
      <w:r w:rsidRPr="006C4E83">
        <w:rPr>
          <w:lang w:eastAsia="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6C4E83" w:rsidRPr="006C4E83" w:rsidRDefault="006C4E83" w:rsidP="006C4E83">
      <w:pPr>
        <w:rPr>
          <w:lang w:eastAsia="ru-RU"/>
        </w:rPr>
      </w:pPr>
      <w:r w:rsidRPr="006C4E83">
        <w:rPr>
          <w:lang w:eastAsia="ru-RU"/>
        </w:rPr>
        <w:t>проявлять мотивацию к будущей профессиональной деятельности по специальностям физико-технического профиля.</w:t>
      </w:r>
    </w:p>
    <w:p w:rsidR="006C4E83" w:rsidRPr="006C4E83" w:rsidRDefault="006C4E83" w:rsidP="006C4E83">
      <w:pPr>
        <w:rPr>
          <w:lang w:eastAsia="ru-RU"/>
        </w:rPr>
      </w:pPr>
      <w:r w:rsidRPr="006C4E83">
        <w:rPr>
          <w:lang w:eastAsia="ru-RU"/>
        </w:rPr>
        <w:t xml:space="preserve">117. Федеральная рабочая программа по учебному предмету «Химия» (базовый уровень). </w:t>
      </w:r>
    </w:p>
    <w:p w:rsidR="006C4E83" w:rsidRPr="006C4E83" w:rsidRDefault="006C4E83" w:rsidP="006C4E83">
      <w:r w:rsidRPr="006C4E83">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C4E83" w:rsidRPr="006C4E83" w:rsidRDefault="006C4E83" w:rsidP="006C4E83">
      <w:r w:rsidRPr="006C4E83">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lastRenderedPageBreak/>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117.5. Пояснительная записка.</w:t>
      </w:r>
    </w:p>
    <w:p w:rsidR="006C4E83" w:rsidRPr="006C4E83" w:rsidRDefault="006C4E83" w:rsidP="006C4E83">
      <w:r w:rsidRPr="006C4E83">
        <w:t>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6C4E83" w:rsidRPr="006C4E83" w:rsidRDefault="006C4E83" w:rsidP="006C4E83">
      <w:r w:rsidRPr="006C4E83">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6C4E83" w:rsidRPr="006C4E83" w:rsidRDefault="006C4E83" w:rsidP="006C4E83">
      <w:r w:rsidRPr="006C4E83">
        <w:t xml:space="preserve">117.5.3. В соответствии с данными положениями программа по химии (базовый уровень) на уровне среднего общего образования: </w:t>
      </w:r>
    </w:p>
    <w:p w:rsidR="006C4E83" w:rsidRPr="006C4E83" w:rsidRDefault="006C4E83" w:rsidP="006C4E83">
      <w:r w:rsidRPr="006C4E83">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6C4E83" w:rsidRPr="006C4E83" w:rsidRDefault="006C4E83" w:rsidP="006C4E83">
      <w:r w:rsidRPr="006C4E83">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6C4E83" w:rsidRPr="006C4E83" w:rsidRDefault="006C4E83" w:rsidP="006C4E83">
      <w:r w:rsidRPr="006C4E83">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6C4E83" w:rsidRPr="006C4E83" w:rsidRDefault="006C4E83" w:rsidP="006C4E83">
      <w:r w:rsidRPr="006C4E83">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6C4E83" w:rsidRPr="006C4E83" w:rsidRDefault="006C4E83" w:rsidP="006C4E83">
      <w:r w:rsidRPr="006C4E83">
        <w:t xml:space="preserve">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w:t>
      </w:r>
      <w:r w:rsidRPr="006C4E83">
        <w:lastRenderedPageBreak/>
        <w:t xml:space="preserve">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6C4E83" w:rsidRPr="006C4E83" w:rsidRDefault="006C4E83" w:rsidP="006C4E83">
      <w:r w:rsidRPr="006C4E83">
        <w:t>При формировании содержания предмета «Химия» учтены следующие положения о специфике и значении науки химии.</w:t>
      </w:r>
    </w:p>
    <w:p w:rsidR="006C4E83" w:rsidRPr="006C4E83" w:rsidRDefault="006C4E83" w:rsidP="006C4E83">
      <w:r w:rsidRPr="006C4E83">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C4E83" w:rsidRPr="006C4E83" w:rsidRDefault="006C4E83" w:rsidP="006C4E83">
      <w:r w:rsidRPr="006C4E83">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6C4E83" w:rsidRPr="006C4E83" w:rsidRDefault="006C4E83" w:rsidP="006C4E83">
      <w:r w:rsidRPr="006C4E83">
        <w:t>117.5.6.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6C4E83" w:rsidRPr="006C4E83" w:rsidRDefault="006C4E83" w:rsidP="006C4E83">
      <w:r w:rsidRPr="006C4E83">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C4E83" w:rsidRPr="006C4E83" w:rsidRDefault="006C4E83" w:rsidP="006C4E83">
      <w:r w:rsidRPr="006C4E83">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C4E83" w:rsidRPr="006C4E83" w:rsidRDefault="006C4E83" w:rsidP="006C4E83">
      <w:r w:rsidRPr="006C4E83">
        <w:lastRenderedPageBreak/>
        <w:t xml:space="preserve">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6C4E83" w:rsidRPr="006C4E83" w:rsidRDefault="006C4E83" w:rsidP="006C4E83">
      <w:r w:rsidRPr="006C4E83">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6C4E83" w:rsidRPr="006C4E83" w:rsidRDefault="006C4E83" w:rsidP="006C4E83">
      <w:r w:rsidRPr="006C4E83">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C4E83" w:rsidRPr="006C4E83" w:rsidRDefault="006C4E83" w:rsidP="006C4E83">
      <w:r w:rsidRPr="006C4E83">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C4E83" w:rsidRPr="006C4E83" w:rsidRDefault="006C4E83" w:rsidP="006C4E83">
      <w:r w:rsidRPr="006C4E83">
        <w:t>117.5.13. Главными целями изучения предмета «Химия» на уровне среднего общего образования на базовом уровне являются:</w:t>
      </w:r>
    </w:p>
    <w:p w:rsidR="006C4E83" w:rsidRPr="006C4E83" w:rsidRDefault="006C4E83" w:rsidP="006C4E83">
      <w:r w:rsidRPr="006C4E83">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C4E83" w:rsidRPr="006C4E83" w:rsidRDefault="006C4E83" w:rsidP="006C4E83">
      <w:r w:rsidRPr="006C4E83">
        <w:lastRenderedPageBreak/>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C4E83" w:rsidRPr="006C4E83" w:rsidRDefault="006C4E83" w:rsidP="006C4E83">
      <w:r w:rsidRPr="006C4E83">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C4E83" w:rsidRPr="006C4E83" w:rsidRDefault="006C4E83" w:rsidP="006C4E83">
      <w:r w:rsidRPr="006C4E83">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C4E83" w:rsidRPr="006C4E83" w:rsidRDefault="006C4E83" w:rsidP="006C4E83">
      <w:r w:rsidRPr="006C4E83">
        <w:t>117.5.15. В этой связи при изучении предмета «Химия» доминирующее значение приобретают такие цели и задачи, как:</w:t>
      </w:r>
    </w:p>
    <w:p w:rsidR="006C4E83" w:rsidRPr="006C4E83" w:rsidRDefault="006C4E83" w:rsidP="006C4E83">
      <w:r w:rsidRPr="006C4E83">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C4E83" w:rsidRPr="006C4E83" w:rsidRDefault="006C4E83" w:rsidP="006C4E83">
      <w:r w:rsidRPr="006C4E83">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6C4E83" w:rsidRPr="006C4E83" w:rsidRDefault="006C4E83" w:rsidP="006C4E83">
      <w:r w:rsidRPr="006C4E83">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C4E83" w:rsidRPr="006C4E83" w:rsidRDefault="006C4E83" w:rsidP="006C4E83">
      <w:r w:rsidRPr="006C4E83">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C4E83" w:rsidRPr="006C4E83" w:rsidRDefault="006C4E83" w:rsidP="006C4E83">
      <w:r w:rsidRPr="006C4E83">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6C4E83" w:rsidRPr="006C4E83" w:rsidRDefault="006C4E83" w:rsidP="006C4E83">
      <w:r w:rsidRPr="006C4E83">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6C4E83" w:rsidRPr="006C4E83" w:rsidRDefault="006C4E83" w:rsidP="006C4E83">
      <w:r w:rsidRPr="006C4E83">
        <w:lastRenderedPageBreak/>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6C4E83" w:rsidRPr="006C4E83" w:rsidRDefault="006C4E83" w:rsidP="006C4E83">
      <w:r w:rsidRPr="006C4E83">
        <w:t>Общее число часов, рекомендованных для изучения химии – 68 часов: в 10 классе – 34 часа (1 час в неделю), в 11 классе – 34 часа (1 час в неделю).</w:t>
      </w:r>
    </w:p>
    <w:p w:rsidR="006C4E83" w:rsidRPr="006C4E83" w:rsidRDefault="006C4E83" w:rsidP="006C4E83">
      <w:bookmarkStart w:id="192" w:name="_Toc118729919"/>
      <w:r w:rsidRPr="006C4E83">
        <w:t>117.6. Содержание обучения в 10 классе.</w:t>
      </w:r>
    </w:p>
    <w:p w:rsidR="006C4E83" w:rsidRPr="006C4E83" w:rsidRDefault="006C4E83" w:rsidP="006C4E83">
      <w:r w:rsidRPr="006C4E83">
        <w:t>117.6.1. Органическая химия.</w:t>
      </w:r>
    </w:p>
    <w:p w:rsidR="006C4E83" w:rsidRPr="006C4E83" w:rsidRDefault="006C4E83" w:rsidP="006C4E83">
      <w:r w:rsidRPr="006C4E83">
        <w:t>117.6.1.1. Теоретические основы органической химии.</w:t>
      </w:r>
    </w:p>
    <w:p w:rsidR="006C4E83" w:rsidRPr="006C4E83" w:rsidRDefault="006C4E83" w:rsidP="006C4E83">
      <w:r w:rsidRPr="006C4E83">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C4E83" w:rsidRPr="006C4E83" w:rsidRDefault="006C4E83" w:rsidP="006C4E83">
      <w:r w:rsidRPr="006C4E83">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C4E83" w:rsidRPr="006C4E83" w:rsidRDefault="006C4E83" w:rsidP="006C4E83">
      <w:r w:rsidRPr="006C4E83">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6C4E83" w:rsidRPr="006C4E83" w:rsidRDefault="006C4E83" w:rsidP="006C4E83">
      <w:r w:rsidRPr="006C4E83">
        <w:t>117.6.1.2. Углеводороды.</w:t>
      </w:r>
    </w:p>
    <w:p w:rsidR="006C4E83" w:rsidRPr="006C4E83" w:rsidRDefault="006C4E83" w:rsidP="006C4E83">
      <w:r w:rsidRPr="006C4E83">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6C4E83" w:rsidRPr="006C4E83" w:rsidRDefault="006C4E83" w:rsidP="006C4E83">
      <w:r w:rsidRPr="006C4E83">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6C4E83" w:rsidRPr="006C4E83" w:rsidRDefault="006C4E83" w:rsidP="006C4E83">
      <w:r w:rsidRPr="006C4E83">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6C4E83" w:rsidRPr="006C4E83" w:rsidRDefault="006C4E83" w:rsidP="006C4E83">
      <w:r w:rsidRPr="006C4E83">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6C4E83" w:rsidRPr="006C4E83" w:rsidRDefault="006C4E83" w:rsidP="006C4E83">
      <w:r w:rsidRPr="006C4E83">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6C4E83" w:rsidRPr="006C4E83" w:rsidRDefault="006C4E83" w:rsidP="006C4E83">
      <w:r w:rsidRPr="006C4E83">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6C4E83" w:rsidRPr="006C4E83" w:rsidRDefault="006C4E83" w:rsidP="006C4E83">
      <w:r w:rsidRPr="006C4E83">
        <w:lastRenderedPageBreak/>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6C4E83" w:rsidRPr="006C4E83" w:rsidRDefault="006C4E83" w:rsidP="006C4E83">
      <w:r w:rsidRPr="006C4E83">
        <w:t>Расчётные задачи.</w:t>
      </w:r>
    </w:p>
    <w:p w:rsidR="006C4E83" w:rsidRPr="006C4E83" w:rsidRDefault="006C4E83" w:rsidP="006C4E83">
      <w:r w:rsidRPr="006C4E83">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C4E83" w:rsidRPr="006C4E83" w:rsidRDefault="006C4E83" w:rsidP="006C4E83">
      <w:r w:rsidRPr="006C4E83">
        <w:t>117.6.1.3. Кислородсодержащие органические соединения.</w:t>
      </w:r>
    </w:p>
    <w:p w:rsidR="006C4E83" w:rsidRPr="006C4E83" w:rsidRDefault="006C4E83" w:rsidP="006C4E83">
      <w:r w:rsidRPr="006C4E83">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6C4E83" w:rsidRPr="006C4E83" w:rsidRDefault="006C4E83" w:rsidP="006C4E83">
      <w:r w:rsidRPr="006C4E83">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6C4E83" w:rsidRPr="006C4E83" w:rsidRDefault="006C4E83" w:rsidP="006C4E83">
      <w:r w:rsidRPr="006C4E83">
        <w:t xml:space="preserve">Фенол: строение молекулы, физические и химические свойства. Токсичность фенола. Применение фенола. </w:t>
      </w:r>
    </w:p>
    <w:p w:rsidR="006C4E83" w:rsidRPr="006C4E83" w:rsidRDefault="006C4E83" w:rsidP="006C4E83">
      <w:r w:rsidRPr="006C4E83">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6C4E83" w:rsidRPr="006C4E83" w:rsidRDefault="006C4E83" w:rsidP="006C4E83">
      <w:r w:rsidRPr="006C4E83">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C4E83" w:rsidRPr="006C4E83" w:rsidRDefault="006C4E83" w:rsidP="006C4E83">
      <w:r w:rsidRPr="006C4E83">
        <w:t>Сложные эфиры как производные карбоновых кислот. Гидролиз сложных эфиров. Жиры. Гидролиз жиров. Применение жиров. Биологическая роль жиров.</w:t>
      </w:r>
    </w:p>
    <w:p w:rsidR="006C4E83" w:rsidRPr="006C4E83" w:rsidRDefault="006C4E83" w:rsidP="006C4E83">
      <w:r w:rsidRPr="006C4E83">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6C4E83" w:rsidRPr="006C4E83" w:rsidRDefault="006C4E83" w:rsidP="006C4E83">
      <w:r w:rsidRPr="006C4E83">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6C4E83" w:rsidRPr="006C4E83" w:rsidRDefault="006C4E83" w:rsidP="006C4E83">
      <w:r w:rsidRPr="006C4E83">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6C4E83" w:rsidRPr="006C4E83" w:rsidRDefault="006C4E83" w:rsidP="006C4E83">
      <w:r w:rsidRPr="006C4E83">
        <w:lastRenderedPageBreak/>
        <w:t>Расчётные задачи.</w:t>
      </w:r>
    </w:p>
    <w:p w:rsidR="006C4E83" w:rsidRPr="006C4E83" w:rsidRDefault="006C4E83" w:rsidP="006C4E83">
      <w:r w:rsidRPr="006C4E83">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C4E83" w:rsidRPr="006C4E83" w:rsidRDefault="006C4E83" w:rsidP="006C4E83">
      <w:r w:rsidRPr="006C4E83">
        <w:t>117.6.1.4. Азотсодержащие органические соединения.</w:t>
      </w:r>
    </w:p>
    <w:p w:rsidR="006C4E83" w:rsidRPr="006C4E83" w:rsidRDefault="006C4E83" w:rsidP="006C4E83">
      <w:r w:rsidRPr="006C4E83">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6C4E83" w:rsidRPr="006C4E83" w:rsidRDefault="006C4E83" w:rsidP="006C4E83">
      <w:r w:rsidRPr="006C4E83">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6C4E83" w:rsidRPr="006C4E83" w:rsidRDefault="006C4E83" w:rsidP="006C4E83">
      <w:r w:rsidRPr="006C4E83">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C4E83" w:rsidRPr="006C4E83" w:rsidRDefault="006C4E83" w:rsidP="006C4E83">
      <w:r w:rsidRPr="006C4E83">
        <w:t>117.6.1.5. Высокомолекулярные соединения.</w:t>
      </w:r>
    </w:p>
    <w:p w:rsidR="006C4E83" w:rsidRPr="006C4E83" w:rsidRDefault="006C4E83" w:rsidP="006C4E83">
      <w:r w:rsidRPr="006C4E83">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C4E83" w:rsidRPr="006C4E83" w:rsidRDefault="006C4E83" w:rsidP="006C4E83">
      <w:r w:rsidRPr="006C4E83">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C4E83" w:rsidRPr="006C4E83" w:rsidRDefault="006C4E83" w:rsidP="006C4E83">
      <w:r w:rsidRPr="006C4E83">
        <w:t>117.6.1.6. Межпредметные связи.</w:t>
      </w:r>
    </w:p>
    <w:p w:rsidR="006C4E83" w:rsidRPr="006C4E83" w:rsidRDefault="006C4E83" w:rsidP="006C4E83">
      <w:r w:rsidRPr="006C4E83">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C4E83" w:rsidRPr="006C4E83" w:rsidRDefault="006C4E83" w:rsidP="006C4E83">
      <w:r w:rsidRPr="006C4E83">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6C4E83" w:rsidRPr="006C4E83" w:rsidRDefault="006C4E83" w:rsidP="006C4E83">
      <w:r w:rsidRPr="006C4E83">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6C4E83" w:rsidRPr="006C4E83" w:rsidRDefault="006C4E83" w:rsidP="006C4E83">
      <w:r w:rsidRPr="006C4E83">
        <w:t>Биология: клетка, организм, биосфера, обмен веществ в организме, фотосинтез, биологически активные вещества (белки, углеводы, жиры, ферменты).</w:t>
      </w:r>
    </w:p>
    <w:p w:rsidR="006C4E83" w:rsidRPr="006C4E83" w:rsidRDefault="006C4E83" w:rsidP="006C4E83">
      <w:r w:rsidRPr="006C4E83">
        <w:t>География: минералы, горные породы, полезные ископаемые, топливо, ресурсы.</w:t>
      </w:r>
    </w:p>
    <w:p w:rsidR="006C4E83" w:rsidRPr="006C4E83" w:rsidRDefault="006C4E83" w:rsidP="006C4E83">
      <w:r w:rsidRPr="006C4E83">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C4E83" w:rsidRPr="006C4E83" w:rsidRDefault="006C4E83" w:rsidP="006C4E83">
      <w:bookmarkStart w:id="193" w:name="_Toc118729925"/>
      <w:r w:rsidRPr="006C4E83">
        <w:t>117.7. Содержание обучения в 11 классе.</w:t>
      </w:r>
    </w:p>
    <w:p w:rsidR="006C4E83" w:rsidRPr="006C4E83" w:rsidRDefault="006C4E83" w:rsidP="006C4E83">
      <w:r w:rsidRPr="006C4E83">
        <w:t>117.7.1. Общая и неорганическая химия</w:t>
      </w:r>
      <w:bookmarkEnd w:id="193"/>
      <w:r w:rsidRPr="006C4E83">
        <w:t>.</w:t>
      </w:r>
    </w:p>
    <w:p w:rsidR="006C4E83" w:rsidRPr="006C4E83" w:rsidRDefault="006C4E83" w:rsidP="006C4E83">
      <w:r w:rsidRPr="006C4E83">
        <w:t>117.7.1.1. Теоретические основы химии.</w:t>
      </w:r>
    </w:p>
    <w:p w:rsidR="006C4E83" w:rsidRPr="006C4E83" w:rsidRDefault="006C4E83" w:rsidP="006C4E83">
      <w:r w:rsidRPr="006C4E83">
        <w:lastRenderedPageBreak/>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6C4E83" w:rsidRPr="006C4E83" w:rsidRDefault="006C4E83" w:rsidP="006C4E83">
      <w:r w:rsidRPr="006C4E83">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6C4E83" w:rsidRPr="006C4E83" w:rsidRDefault="006C4E83" w:rsidP="006C4E83">
      <w:r w:rsidRPr="006C4E83">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6C4E83" w:rsidRPr="006C4E83" w:rsidRDefault="006C4E83" w:rsidP="006C4E83">
      <w:r w:rsidRPr="006C4E83">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6C4E83" w:rsidRPr="006C4E83" w:rsidRDefault="006C4E83" w:rsidP="006C4E83">
      <w:r w:rsidRPr="006C4E83">
        <w:t>Понятие о дисперсных системах. Истинные и коллоидные растворы. Массовая доля вещества в растворе.</w:t>
      </w:r>
    </w:p>
    <w:p w:rsidR="006C4E83" w:rsidRPr="006C4E83" w:rsidRDefault="006C4E83" w:rsidP="006C4E83">
      <w:r w:rsidRPr="006C4E83">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6C4E83" w:rsidRPr="006C4E83" w:rsidRDefault="006C4E83" w:rsidP="006C4E83">
      <w:r w:rsidRPr="006C4E83">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6C4E83" w:rsidRPr="006C4E83" w:rsidRDefault="006C4E83" w:rsidP="006C4E83">
      <w:r w:rsidRPr="006C4E83">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6C4E83" w:rsidRPr="006C4E83" w:rsidRDefault="006C4E83" w:rsidP="006C4E83">
      <w:r w:rsidRPr="006C4E83">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6C4E83" w:rsidRPr="006C4E83" w:rsidRDefault="006C4E83" w:rsidP="006C4E83">
      <w:r w:rsidRPr="006C4E83">
        <w:t>Окислительно-восстановительные реакции.</w:t>
      </w:r>
    </w:p>
    <w:p w:rsidR="006C4E83" w:rsidRPr="006C4E83" w:rsidRDefault="006C4E83" w:rsidP="006C4E83">
      <w:r w:rsidRPr="006C4E83">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6C4E83" w:rsidRPr="006C4E83" w:rsidRDefault="006C4E83" w:rsidP="006C4E83">
      <w:r w:rsidRPr="006C4E83">
        <w:t>Расчётные задачи.</w:t>
      </w:r>
    </w:p>
    <w:p w:rsidR="006C4E83" w:rsidRPr="006C4E83" w:rsidRDefault="006C4E83" w:rsidP="006C4E83">
      <w:r w:rsidRPr="006C4E83">
        <w:t>Расчёты по уравнениям химических реакций, в том числе термохимические расчёты, расчёты с использованием понятия «массовая доля вещества».</w:t>
      </w:r>
    </w:p>
    <w:p w:rsidR="006C4E83" w:rsidRPr="006C4E83" w:rsidRDefault="006C4E83" w:rsidP="006C4E83">
      <w:r w:rsidRPr="006C4E83">
        <w:t>117.7.1.2. Раздел 2. Неорганическая химия.</w:t>
      </w:r>
    </w:p>
    <w:p w:rsidR="006C4E83" w:rsidRPr="006C4E83" w:rsidRDefault="006C4E83" w:rsidP="006C4E83">
      <w:r w:rsidRPr="006C4E83">
        <w:lastRenderedPageBreak/>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6C4E83" w:rsidRPr="006C4E83" w:rsidRDefault="006C4E83" w:rsidP="006C4E83">
      <w:r w:rsidRPr="006C4E83">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6C4E83" w:rsidRPr="006C4E83" w:rsidRDefault="006C4E83" w:rsidP="006C4E83">
      <w:r w:rsidRPr="006C4E83">
        <w:t>Применение важнейших неметаллов и их соединений.</w:t>
      </w:r>
    </w:p>
    <w:p w:rsidR="006C4E83" w:rsidRPr="006C4E83" w:rsidRDefault="006C4E83" w:rsidP="006C4E83">
      <w:r w:rsidRPr="006C4E83">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6C4E83" w:rsidRPr="006C4E83" w:rsidRDefault="006C4E83" w:rsidP="006C4E83">
      <w:r w:rsidRPr="006C4E83">
        <w:t xml:space="preserve">Химические свойства важнейших металлов (натрий, калий, кальций, магний, алюминий, цинк, хром, железо, медь) и их соединений. </w:t>
      </w:r>
    </w:p>
    <w:p w:rsidR="006C4E83" w:rsidRPr="006C4E83" w:rsidRDefault="006C4E83" w:rsidP="006C4E83">
      <w:r w:rsidRPr="006C4E83">
        <w:t>Общие способы получения металлов. Применение металлов в быту и технике.</w:t>
      </w:r>
    </w:p>
    <w:p w:rsidR="006C4E83" w:rsidRPr="006C4E83" w:rsidRDefault="006C4E83" w:rsidP="006C4E83">
      <w:r w:rsidRPr="006C4E83">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6C4E83" w:rsidRPr="006C4E83" w:rsidRDefault="006C4E83" w:rsidP="006C4E83">
      <w:r w:rsidRPr="006C4E83">
        <w:t>Расчётные задачи.</w:t>
      </w:r>
    </w:p>
    <w:p w:rsidR="006C4E83" w:rsidRPr="006C4E83" w:rsidRDefault="006C4E83" w:rsidP="006C4E83">
      <w:r w:rsidRPr="006C4E83">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6C4E83" w:rsidRPr="006C4E83" w:rsidRDefault="006C4E83" w:rsidP="006C4E83">
      <w:r w:rsidRPr="006C4E83">
        <w:t>117.7.1.3. Химия и жизнь. Межпредметные связи.</w:t>
      </w:r>
    </w:p>
    <w:p w:rsidR="006C4E83" w:rsidRPr="006C4E83" w:rsidRDefault="006C4E83" w:rsidP="006C4E83">
      <w:r w:rsidRPr="006C4E83">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6C4E83" w:rsidRPr="006C4E83" w:rsidRDefault="006C4E83" w:rsidP="006C4E83">
      <w:r w:rsidRPr="006C4E83">
        <w:t xml:space="preserve">Представления об общих научных принципах промышленного получения важнейших веществ. </w:t>
      </w:r>
    </w:p>
    <w:p w:rsidR="006C4E83" w:rsidRPr="006C4E83" w:rsidRDefault="006C4E83" w:rsidP="006C4E83">
      <w:r w:rsidRPr="006C4E83">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6C4E83" w:rsidRPr="006C4E83" w:rsidRDefault="006C4E83" w:rsidP="006C4E83">
      <w:r w:rsidRPr="006C4E83">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6C4E83" w:rsidRPr="006C4E83" w:rsidRDefault="006C4E83" w:rsidP="006C4E83">
      <w:r w:rsidRPr="006C4E83">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C4E83" w:rsidRPr="006C4E83" w:rsidRDefault="006C4E83" w:rsidP="006C4E83">
      <w:r w:rsidRPr="006C4E83">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6C4E83" w:rsidRPr="006C4E83" w:rsidRDefault="006C4E83" w:rsidP="006C4E83">
      <w:r w:rsidRPr="006C4E83">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6C4E83" w:rsidRPr="006C4E83" w:rsidRDefault="006C4E83" w:rsidP="006C4E83">
      <w:r w:rsidRPr="006C4E83">
        <w:t>Биология: клетка, организм, экосистема, биосфера, макро- и микроэлементы, витамины, обмен веществ в организме.</w:t>
      </w:r>
    </w:p>
    <w:p w:rsidR="006C4E83" w:rsidRPr="006C4E83" w:rsidRDefault="006C4E83" w:rsidP="006C4E83">
      <w:r w:rsidRPr="006C4E83">
        <w:t>География: минералы, горные породы, полезные ископаемые, топливо, ресурсы.</w:t>
      </w:r>
    </w:p>
    <w:p w:rsidR="006C4E83" w:rsidRPr="006C4E83" w:rsidRDefault="006C4E83" w:rsidP="006C4E83">
      <w:r w:rsidRPr="006C4E83">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192"/>
    </w:p>
    <w:p w:rsidR="006C4E83" w:rsidRPr="006C4E83" w:rsidRDefault="006C4E83" w:rsidP="006C4E83">
      <w:r w:rsidRPr="006C4E83">
        <w:t>117.8. Планируемые результаты освоения программы по химии на уровне среднего общего образования.</w:t>
      </w:r>
    </w:p>
    <w:p w:rsidR="006C4E83" w:rsidRPr="006C4E83" w:rsidRDefault="006C4E83" w:rsidP="006C4E83">
      <w:r w:rsidRPr="006C4E83">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C4E83" w:rsidRPr="006C4E83" w:rsidRDefault="006C4E83" w:rsidP="006C4E83">
      <w:r w:rsidRPr="006C4E83">
        <w:t xml:space="preserve">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C4E83" w:rsidRPr="006C4E83" w:rsidRDefault="006C4E83" w:rsidP="006C4E83">
      <w:r w:rsidRPr="006C4E83">
        <w:t xml:space="preserve">осознание обучающимися российской гражданской идентичности – готовности к саморазвитию, самостоятельности и самоопределению; </w:t>
      </w:r>
    </w:p>
    <w:p w:rsidR="006C4E83" w:rsidRPr="006C4E83" w:rsidRDefault="006C4E83" w:rsidP="006C4E83">
      <w:r w:rsidRPr="006C4E83">
        <w:t xml:space="preserve">наличие мотивации к обучению; </w:t>
      </w:r>
    </w:p>
    <w:p w:rsidR="006C4E83" w:rsidRPr="006C4E83" w:rsidRDefault="006C4E83" w:rsidP="006C4E83">
      <w:r w:rsidRPr="006C4E83">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C4E83" w:rsidRPr="006C4E83" w:rsidRDefault="006C4E83" w:rsidP="006C4E83">
      <w:r w:rsidRPr="006C4E83">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6C4E83" w:rsidRPr="006C4E83" w:rsidRDefault="006C4E83" w:rsidP="006C4E83">
      <w:r w:rsidRPr="006C4E83">
        <w:t>наличие правосознания экологической культуры и способности ставить цели и строить жизненные планы.</w:t>
      </w:r>
    </w:p>
    <w:p w:rsidR="006C4E83" w:rsidRPr="006C4E83" w:rsidRDefault="006C4E83" w:rsidP="006C4E83">
      <w:r w:rsidRPr="006C4E83">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C4E83" w:rsidRPr="006C4E83" w:rsidRDefault="006C4E83" w:rsidP="006C4E83">
      <w:r w:rsidRPr="006C4E83">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C4E83" w:rsidRPr="006C4E83" w:rsidRDefault="006C4E83" w:rsidP="006C4E83">
      <w:r w:rsidRPr="006C4E83">
        <w:t>1) гражданского воспитания:</w:t>
      </w:r>
    </w:p>
    <w:p w:rsidR="006C4E83" w:rsidRPr="006C4E83" w:rsidRDefault="006C4E83" w:rsidP="006C4E83">
      <w:r w:rsidRPr="006C4E83">
        <w:lastRenderedPageBreak/>
        <w:t>осознания обучающимися своих конституционных прав и обязанностей, уважения к закону и правопорядку;</w:t>
      </w:r>
    </w:p>
    <w:p w:rsidR="006C4E83" w:rsidRPr="006C4E83" w:rsidRDefault="006C4E83" w:rsidP="006C4E83">
      <w:r w:rsidRPr="006C4E83">
        <w:t xml:space="preserve">представления о социальных нормах и правилах межличностных отношений в коллективе; </w:t>
      </w:r>
    </w:p>
    <w:p w:rsidR="006C4E83" w:rsidRPr="006C4E83" w:rsidRDefault="006C4E83" w:rsidP="006C4E83">
      <w:r w:rsidRPr="006C4E83">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C4E83" w:rsidRPr="006C4E83" w:rsidRDefault="006C4E83" w:rsidP="006C4E83">
      <w:r w:rsidRPr="006C4E83">
        <w:t>способности понимать и принимать мотивы, намерения, логику и аргументы других при анализе различных видов учебной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 xml:space="preserve">ценностного отношения к историческому и научному наследию отечественной химии; </w:t>
      </w:r>
    </w:p>
    <w:p w:rsidR="006C4E83" w:rsidRPr="006C4E83" w:rsidRDefault="006C4E83" w:rsidP="006C4E83">
      <w:r w:rsidRPr="006C4E83">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6C4E83" w:rsidRPr="006C4E83" w:rsidRDefault="006C4E83" w:rsidP="006C4E83">
      <w:r w:rsidRPr="006C4E83">
        <w:t>интереса и познавательных мотивов в получении и последующем анализе информации о передовых достижениях современной отечественной химии;</w:t>
      </w:r>
    </w:p>
    <w:p w:rsidR="006C4E83" w:rsidRPr="006C4E83" w:rsidRDefault="006C4E83" w:rsidP="006C4E83">
      <w:r w:rsidRPr="006C4E83">
        <w:t>3) духовно-нравственного воспитания:</w:t>
      </w:r>
    </w:p>
    <w:p w:rsidR="006C4E83" w:rsidRPr="006C4E83" w:rsidRDefault="006C4E83" w:rsidP="006C4E83">
      <w:r w:rsidRPr="006C4E83">
        <w:t>нравственного сознания, этического поведения;</w:t>
      </w:r>
    </w:p>
    <w:p w:rsidR="006C4E83" w:rsidRPr="006C4E83" w:rsidRDefault="006C4E83" w:rsidP="006C4E83">
      <w:r w:rsidRPr="006C4E83">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C4E83" w:rsidRPr="006C4E83" w:rsidRDefault="006C4E83" w:rsidP="006C4E83">
      <w:r w:rsidRPr="006C4E83">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C4E83" w:rsidRPr="006C4E83" w:rsidRDefault="006C4E83" w:rsidP="006C4E83">
      <w:r w:rsidRPr="006C4E83">
        <w:t>4) формирования культуры здоровья:</w:t>
      </w:r>
    </w:p>
    <w:p w:rsidR="006C4E83" w:rsidRPr="006C4E83" w:rsidRDefault="006C4E83" w:rsidP="006C4E83">
      <w:r w:rsidRPr="006C4E83">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C4E83" w:rsidRPr="006C4E83" w:rsidRDefault="006C4E83" w:rsidP="006C4E83">
      <w:r w:rsidRPr="006C4E83">
        <w:t xml:space="preserve">соблюдения правил безопасного обращения с веществами в быту, повседневной жизни и в трудовой деятельности; </w:t>
      </w:r>
    </w:p>
    <w:p w:rsidR="006C4E83" w:rsidRPr="006C4E83" w:rsidRDefault="006C4E83" w:rsidP="006C4E83">
      <w:r w:rsidRPr="006C4E83">
        <w:t xml:space="preserve">понимания ценности правил индивидуального и коллективного безопасного поведения в ситуациях, угрожающих здоровью и жизни людей; </w:t>
      </w:r>
    </w:p>
    <w:p w:rsidR="006C4E83" w:rsidRPr="006C4E83" w:rsidRDefault="006C4E83" w:rsidP="006C4E83">
      <w:r w:rsidRPr="006C4E83">
        <w:t>осознания последствий и неприятия вредных привычек (употребления алкоголя, наркотиков, курения);</w:t>
      </w:r>
    </w:p>
    <w:p w:rsidR="006C4E83" w:rsidRPr="006C4E83" w:rsidRDefault="006C4E83" w:rsidP="006C4E83">
      <w:r w:rsidRPr="006C4E83">
        <w:t>5) трудового воспитания:</w:t>
      </w:r>
    </w:p>
    <w:p w:rsidR="006C4E83" w:rsidRPr="006C4E83" w:rsidRDefault="006C4E83" w:rsidP="006C4E83">
      <w:r w:rsidRPr="006C4E83">
        <w:t>коммуникативной компетентности в учебно-исследовательской деятельности, общественно полезной, творческой и других видах деятельности;</w:t>
      </w:r>
    </w:p>
    <w:p w:rsidR="006C4E83" w:rsidRPr="006C4E83" w:rsidRDefault="006C4E83" w:rsidP="006C4E83">
      <w:r w:rsidRPr="006C4E83">
        <w:t xml:space="preserve">установки на активное участие в решении практических задач социальной направленности (в рамках своего класса, школы); </w:t>
      </w:r>
    </w:p>
    <w:p w:rsidR="006C4E83" w:rsidRPr="006C4E83" w:rsidRDefault="006C4E83" w:rsidP="006C4E83">
      <w:r w:rsidRPr="006C4E83">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6C4E83" w:rsidRPr="006C4E83" w:rsidRDefault="006C4E83" w:rsidP="006C4E83">
      <w:r w:rsidRPr="006C4E83">
        <w:t xml:space="preserve">уважения к труду, людям труда и результатам трудовой деятельности; </w:t>
      </w:r>
    </w:p>
    <w:p w:rsidR="006C4E83" w:rsidRPr="006C4E83" w:rsidRDefault="006C4E83" w:rsidP="006C4E83">
      <w:r w:rsidRPr="006C4E83">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C4E83" w:rsidRPr="006C4E83" w:rsidRDefault="006C4E83" w:rsidP="006C4E83">
      <w:r w:rsidRPr="006C4E83">
        <w:t>6) экологического воспитания:</w:t>
      </w:r>
    </w:p>
    <w:p w:rsidR="006C4E83" w:rsidRPr="006C4E83" w:rsidRDefault="006C4E83" w:rsidP="006C4E83">
      <w:r w:rsidRPr="006C4E83">
        <w:t>экологически целесообразного отношения к природе, как источнику существования жизни на Земле;</w:t>
      </w:r>
    </w:p>
    <w:p w:rsidR="006C4E83" w:rsidRPr="006C4E83" w:rsidRDefault="006C4E83" w:rsidP="006C4E83">
      <w:r w:rsidRPr="006C4E83">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C4E83" w:rsidRPr="006C4E83" w:rsidRDefault="006C4E83" w:rsidP="006C4E83">
      <w:r w:rsidRPr="006C4E83">
        <w:t>осознания необходимости использования достижений химии для решения вопросов рационального природопользования;</w:t>
      </w:r>
    </w:p>
    <w:p w:rsidR="006C4E83" w:rsidRPr="006C4E83" w:rsidRDefault="006C4E83" w:rsidP="006C4E83">
      <w:r w:rsidRPr="006C4E83">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C4E83" w:rsidRPr="006C4E83" w:rsidRDefault="006C4E83" w:rsidP="006C4E83">
      <w:r w:rsidRPr="006C4E83">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C4E83" w:rsidRPr="006C4E83" w:rsidRDefault="006C4E83" w:rsidP="006C4E83">
      <w:r w:rsidRPr="006C4E83">
        <w:t>7) ценности научного познания:</w:t>
      </w:r>
    </w:p>
    <w:p w:rsidR="006C4E83" w:rsidRPr="006C4E83" w:rsidRDefault="006C4E83" w:rsidP="006C4E83">
      <w:r w:rsidRPr="006C4E83">
        <w:t xml:space="preserve">сформированности мировоззрения, соответствующего современному уровню развития науки и общественной практики; </w:t>
      </w:r>
    </w:p>
    <w:p w:rsidR="006C4E83" w:rsidRPr="006C4E83" w:rsidRDefault="006C4E83" w:rsidP="006C4E83">
      <w:r w:rsidRPr="006C4E83">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C4E83" w:rsidRPr="006C4E83" w:rsidRDefault="006C4E83" w:rsidP="006C4E83">
      <w:r w:rsidRPr="006C4E83">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C4E83" w:rsidRPr="006C4E83" w:rsidRDefault="006C4E83" w:rsidP="006C4E83">
      <w:r w:rsidRPr="006C4E83">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C4E83" w:rsidRPr="006C4E83" w:rsidRDefault="006C4E83" w:rsidP="006C4E83">
      <w:r w:rsidRPr="006C4E83">
        <w:lastRenderedPageBreak/>
        <w:t>способности самостоятельно использовать химические знания для решения проблем в реальных жизненных ситуациях;</w:t>
      </w:r>
    </w:p>
    <w:p w:rsidR="006C4E83" w:rsidRPr="006C4E83" w:rsidRDefault="006C4E83" w:rsidP="006C4E83">
      <w:r w:rsidRPr="006C4E83">
        <w:t xml:space="preserve">интереса к познанию и исследовательской деятельности; </w:t>
      </w:r>
    </w:p>
    <w:p w:rsidR="006C4E83" w:rsidRPr="006C4E83" w:rsidRDefault="006C4E83" w:rsidP="006C4E83">
      <w:r w:rsidRPr="006C4E83">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C4E83" w:rsidRPr="006C4E83" w:rsidRDefault="006C4E83" w:rsidP="006C4E83">
      <w:r w:rsidRPr="006C4E83">
        <w:t>интереса к особенностям труда в различных сферах профессиональной деятельности.</w:t>
      </w:r>
    </w:p>
    <w:p w:rsidR="006C4E83" w:rsidRPr="006C4E83" w:rsidRDefault="006C4E83" w:rsidP="006C4E83">
      <w:r w:rsidRPr="006C4E83">
        <w:t xml:space="preserve">117.8.5. Метапредметные результаты освоения учебного предмета «Химия» на уровне среднего общего образования включают: </w:t>
      </w:r>
    </w:p>
    <w:p w:rsidR="006C4E83" w:rsidRPr="006C4E83" w:rsidRDefault="006C4E83" w:rsidP="006C4E83">
      <w:r w:rsidRPr="006C4E83">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C4E83" w:rsidRPr="006C4E83" w:rsidRDefault="006C4E83" w:rsidP="006C4E83">
      <w:r w:rsidRPr="006C4E83">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6C4E83" w:rsidRPr="006C4E83" w:rsidRDefault="006C4E83" w:rsidP="006C4E83">
      <w:r w:rsidRPr="006C4E83">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C4E83" w:rsidRPr="006C4E83" w:rsidRDefault="006C4E83" w:rsidP="006C4E83">
      <w:r w:rsidRPr="006C4E83">
        <w:t xml:space="preserve">117.8.6. Метапредметные результаты отражают овладение универсальными учебными познавательными, коммуникативными и регулятивными действиями. </w:t>
      </w:r>
    </w:p>
    <w:p w:rsidR="006C4E83" w:rsidRPr="006C4E83" w:rsidRDefault="006C4E83" w:rsidP="006C4E83">
      <w:r w:rsidRPr="006C4E83">
        <w:t>117.8.6.1. Овладение универсальными учебными познавательными действиями:</w:t>
      </w:r>
    </w:p>
    <w:p w:rsidR="006C4E83" w:rsidRPr="006C4E83" w:rsidRDefault="006C4E83" w:rsidP="006C4E83">
      <w:r w:rsidRPr="006C4E83">
        <w:t>1) базовые логические действия:</w:t>
      </w:r>
    </w:p>
    <w:p w:rsidR="006C4E83" w:rsidRPr="006C4E83" w:rsidRDefault="006C4E83" w:rsidP="006C4E83">
      <w:r w:rsidRPr="006C4E83">
        <w:t xml:space="preserve">самостоятельно формулировать и актуализировать проблему, всесторонне её рассматривать; </w:t>
      </w:r>
    </w:p>
    <w:p w:rsidR="006C4E83" w:rsidRPr="006C4E83" w:rsidRDefault="006C4E83" w:rsidP="006C4E83">
      <w:r w:rsidRPr="006C4E83">
        <w:t>определять цели деятельности, задавая параметры и критерии их достижения, соотносить результаты деятельности с поставленными целями;</w:t>
      </w:r>
    </w:p>
    <w:p w:rsidR="006C4E83" w:rsidRPr="006C4E83" w:rsidRDefault="006C4E83" w:rsidP="006C4E83">
      <w:r w:rsidRPr="006C4E83">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C4E83" w:rsidRPr="006C4E83" w:rsidRDefault="006C4E83" w:rsidP="006C4E83">
      <w:r w:rsidRPr="006C4E83">
        <w:t xml:space="preserve">выбирать основания и критерии для классификации веществ и химических реакций; </w:t>
      </w:r>
    </w:p>
    <w:p w:rsidR="006C4E83" w:rsidRPr="006C4E83" w:rsidRDefault="006C4E83" w:rsidP="006C4E83">
      <w:r w:rsidRPr="006C4E83">
        <w:t xml:space="preserve">устанавливать причинно-следственные связи между изучаемыми явлениями; </w:t>
      </w:r>
    </w:p>
    <w:p w:rsidR="006C4E83" w:rsidRPr="006C4E83" w:rsidRDefault="006C4E83" w:rsidP="006C4E83">
      <w:r w:rsidRPr="006C4E83">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C4E83" w:rsidRPr="006C4E83" w:rsidRDefault="006C4E83" w:rsidP="006C4E83">
      <w:r w:rsidRPr="006C4E83">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w:t>
      </w:r>
      <w:r w:rsidRPr="006C4E83">
        <w:lastRenderedPageBreak/>
        <w:t>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C4E83" w:rsidRPr="006C4E83" w:rsidRDefault="006C4E83" w:rsidP="006C4E83">
      <w:r w:rsidRPr="006C4E83">
        <w:t>2) базовые исследовательские действия:</w:t>
      </w:r>
    </w:p>
    <w:p w:rsidR="006C4E83" w:rsidRPr="006C4E83" w:rsidRDefault="006C4E83" w:rsidP="006C4E83">
      <w:r w:rsidRPr="006C4E83">
        <w:t>владеть основами методов научного познания веществ и химических реакций;</w:t>
      </w:r>
    </w:p>
    <w:p w:rsidR="006C4E83" w:rsidRPr="006C4E83" w:rsidRDefault="006C4E83" w:rsidP="006C4E83">
      <w:r w:rsidRPr="006C4E83">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C4E83" w:rsidRPr="006C4E83" w:rsidRDefault="006C4E83" w:rsidP="006C4E83">
      <w:r w:rsidRPr="006C4E83">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C4E83" w:rsidRPr="006C4E83" w:rsidRDefault="006C4E83" w:rsidP="006C4E83">
      <w:r w:rsidRPr="006C4E83">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3) работа с информацией:</w:t>
      </w:r>
    </w:p>
    <w:p w:rsidR="006C4E83" w:rsidRPr="006C4E83" w:rsidRDefault="006C4E83" w:rsidP="006C4E83">
      <w:r w:rsidRPr="006C4E83">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C4E83" w:rsidRPr="006C4E83" w:rsidRDefault="006C4E83" w:rsidP="006C4E83">
      <w:r w:rsidRPr="006C4E83">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C4E83" w:rsidRPr="006C4E83" w:rsidRDefault="006C4E83" w:rsidP="006C4E83">
      <w:r w:rsidRPr="006C4E83">
        <w:t xml:space="preserve">приобретать опыт использования информационно-коммуникативных технологий и различных поисковых систем; </w:t>
      </w:r>
    </w:p>
    <w:p w:rsidR="006C4E83" w:rsidRPr="006C4E83" w:rsidRDefault="006C4E83" w:rsidP="006C4E83">
      <w:r w:rsidRPr="006C4E83">
        <w:t>самостоятельно выбирать оптимальную форму представления информации (схемы, графики, диаграммы, таблицы, рисунки и другие);</w:t>
      </w:r>
    </w:p>
    <w:p w:rsidR="006C4E83" w:rsidRPr="006C4E83" w:rsidRDefault="006C4E83" w:rsidP="006C4E83">
      <w:r w:rsidRPr="006C4E83">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C4E83" w:rsidRPr="006C4E83" w:rsidRDefault="006C4E83" w:rsidP="006C4E83">
      <w:r w:rsidRPr="006C4E83">
        <w:t>использовать и преобразовывать знаково-символические средства наглядности.</w:t>
      </w:r>
    </w:p>
    <w:p w:rsidR="006C4E83" w:rsidRPr="006C4E83" w:rsidRDefault="006C4E83" w:rsidP="006C4E83">
      <w:r w:rsidRPr="006C4E83">
        <w:t>117.8.6.2. Овладение универсальными коммуникативными действиями:</w:t>
      </w:r>
    </w:p>
    <w:p w:rsidR="006C4E83" w:rsidRPr="006C4E83" w:rsidRDefault="006C4E83" w:rsidP="006C4E83">
      <w:r w:rsidRPr="006C4E83">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C4E83" w:rsidRPr="006C4E83" w:rsidRDefault="006C4E83" w:rsidP="006C4E83">
      <w:r w:rsidRPr="006C4E83">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sidRPr="006C4E83">
        <w:lastRenderedPageBreak/>
        <w:t>проекта и формулировать выводы по результатам проведённых исследований путём согласования позиций в ходе обсуждения и обмена мнениями.</w:t>
      </w:r>
    </w:p>
    <w:p w:rsidR="006C4E83" w:rsidRPr="006C4E83" w:rsidRDefault="006C4E83" w:rsidP="006C4E83">
      <w:r w:rsidRPr="006C4E83">
        <w:t>117.8.6.3. Овладение универсальными регулятивными действиями:</w:t>
      </w:r>
    </w:p>
    <w:p w:rsidR="006C4E83" w:rsidRPr="006C4E83" w:rsidRDefault="006C4E83" w:rsidP="006C4E83">
      <w:r w:rsidRPr="006C4E83">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C4E83" w:rsidRPr="006C4E83" w:rsidRDefault="006C4E83" w:rsidP="006C4E83">
      <w:r w:rsidRPr="006C4E83">
        <w:t>осуществлять самоконтроль своей деятельности на основе самоанализа и самооценки.</w:t>
      </w:r>
    </w:p>
    <w:p w:rsidR="006C4E83" w:rsidRPr="006C4E83" w:rsidRDefault="006C4E83" w:rsidP="006C4E83">
      <w:r w:rsidRPr="006C4E83">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6C4E83" w:rsidRPr="006C4E83" w:rsidRDefault="006C4E83" w:rsidP="006C4E83">
      <w:r w:rsidRPr="006C4E83">
        <w:t>117.8.8. К концу обучения в 10 классе предметные результаты освоения курса «Органическая химия» отражают:</w:t>
      </w:r>
    </w:p>
    <w:p w:rsidR="006C4E83" w:rsidRPr="006C4E83" w:rsidRDefault="006C4E83" w:rsidP="006C4E83">
      <w:r w:rsidRPr="006C4E83">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C4E83" w:rsidRPr="006C4E83" w:rsidRDefault="006C4E83" w:rsidP="006C4E83">
      <w:r w:rsidRPr="006C4E83">
        <w:t xml:space="preserve">владение системой химических знаний, которая включает: </w:t>
      </w:r>
    </w:p>
    <w:p w:rsidR="006C4E83" w:rsidRPr="006C4E83" w:rsidRDefault="006C4E83" w:rsidP="006C4E83">
      <w:r w:rsidRPr="006C4E83">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6C4E83" w:rsidRPr="006C4E83" w:rsidRDefault="006C4E83" w:rsidP="006C4E83">
      <w:r w:rsidRPr="006C4E83">
        <w:t xml:space="preserve">теории и законы (теория строения органических веществ А.М. Бутлерова, закон сохранения массы веществ); </w:t>
      </w:r>
    </w:p>
    <w:p w:rsidR="006C4E83" w:rsidRPr="006C4E83" w:rsidRDefault="006C4E83" w:rsidP="006C4E83">
      <w:r w:rsidRPr="006C4E83">
        <w:t xml:space="preserve">закономерности, символический язык химии; </w:t>
      </w:r>
    </w:p>
    <w:p w:rsidR="006C4E83" w:rsidRPr="006C4E83" w:rsidRDefault="006C4E83" w:rsidP="006C4E83">
      <w:r w:rsidRPr="006C4E83">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C4E83" w:rsidRPr="006C4E83" w:rsidRDefault="006C4E83" w:rsidP="006C4E83">
      <w:r w:rsidRPr="006C4E83">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C4E83" w:rsidRPr="006C4E83" w:rsidRDefault="006C4E83" w:rsidP="006C4E83">
      <w:r w:rsidRPr="006C4E83">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6C4E83" w:rsidRPr="006C4E83" w:rsidRDefault="006C4E83" w:rsidP="006C4E83">
      <w:r w:rsidRPr="006C4E83">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6C4E83" w:rsidRPr="006C4E83" w:rsidRDefault="006C4E83" w:rsidP="006C4E83">
      <w:r w:rsidRPr="006C4E83">
        <w:t xml:space="preserve">сформированность умения определять виды химической связи в органических соединениях (одинарные и кратные); </w:t>
      </w:r>
    </w:p>
    <w:p w:rsidR="006C4E83" w:rsidRPr="006C4E83" w:rsidRDefault="006C4E83" w:rsidP="006C4E83">
      <w:r w:rsidRPr="006C4E83">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6C4E83" w:rsidRPr="006C4E83" w:rsidRDefault="006C4E83" w:rsidP="006C4E83">
      <w:r w:rsidRPr="006C4E83">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6C4E83" w:rsidRPr="006C4E83" w:rsidRDefault="006C4E83" w:rsidP="006C4E83">
      <w:r w:rsidRPr="006C4E83">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C4E83" w:rsidRPr="006C4E83" w:rsidRDefault="006C4E83" w:rsidP="006C4E83">
      <w:r w:rsidRPr="006C4E83">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C4E83" w:rsidRPr="006C4E83" w:rsidRDefault="006C4E83" w:rsidP="006C4E83">
      <w:r w:rsidRPr="006C4E83">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C4E83" w:rsidRPr="006C4E83" w:rsidRDefault="006C4E83" w:rsidP="006C4E83">
      <w:r w:rsidRPr="006C4E83">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C4E83" w:rsidRPr="006C4E83" w:rsidRDefault="006C4E83" w:rsidP="006C4E83">
      <w:r w:rsidRPr="006C4E83">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C4E83" w:rsidRPr="006C4E83" w:rsidRDefault="006C4E83" w:rsidP="006C4E83">
      <w:r w:rsidRPr="006C4E83">
        <w:lastRenderedPageBreak/>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6C4E83" w:rsidRPr="006C4E83" w:rsidRDefault="006C4E83" w:rsidP="006C4E83">
      <w:r w:rsidRPr="006C4E83">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6C4E83" w:rsidRPr="006C4E83" w:rsidRDefault="006C4E83" w:rsidP="006C4E83">
      <w:r w:rsidRPr="006C4E83">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C4E83" w:rsidRPr="006C4E83" w:rsidRDefault="006C4E83" w:rsidP="006C4E83">
      <w:r w:rsidRPr="006C4E83">
        <w:t>для слепых и слабовидящих обучающихся: умение использовать рельефно точечную систему обозначений Л. Брайля для записи химических формул.</w:t>
      </w:r>
    </w:p>
    <w:p w:rsidR="006C4E83" w:rsidRPr="006C4E83" w:rsidRDefault="006C4E83" w:rsidP="006C4E83">
      <w:r w:rsidRPr="006C4E83">
        <w:t>117.8.9. К концу обучения в 11 классе предметные результаты освоения курса «Общая и неорганическая химия» отражают:</w:t>
      </w:r>
    </w:p>
    <w:p w:rsidR="006C4E83" w:rsidRPr="006C4E83" w:rsidRDefault="006C4E83" w:rsidP="006C4E83">
      <w:r w:rsidRPr="006C4E83">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C4E83" w:rsidRPr="006C4E83" w:rsidRDefault="006C4E83" w:rsidP="006C4E83">
      <w:r w:rsidRPr="006C4E83">
        <w:t xml:space="preserve">владение системой химических знаний, которая включает: </w:t>
      </w:r>
    </w:p>
    <w:p w:rsidR="006C4E83" w:rsidRPr="006C4E83" w:rsidRDefault="006C4E83" w:rsidP="006C4E83">
      <w:r w:rsidRPr="006C4E83">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6C4E83" w:rsidRPr="006C4E83" w:rsidRDefault="006C4E83" w:rsidP="006C4E83">
      <w:r w:rsidRPr="006C4E83">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6C4E83" w:rsidRPr="006C4E83" w:rsidRDefault="006C4E83" w:rsidP="006C4E83">
      <w:r w:rsidRPr="006C4E83">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C4E83" w:rsidRPr="006C4E83" w:rsidRDefault="006C4E83" w:rsidP="006C4E83">
      <w:r w:rsidRPr="006C4E83">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6C4E83" w:rsidRPr="006C4E83" w:rsidRDefault="006C4E83" w:rsidP="006C4E83">
      <w:r w:rsidRPr="006C4E83">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w:t>
      </w:r>
      <w:r w:rsidRPr="006C4E83">
        <w:lastRenderedPageBreak/>
        <w:t>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6C4E83" w:rsidRPr="006C4E83" w:rsidRDefault="006C4E83" w:rsidP="006C4E83">
      <w:r w:rsidRPr="006C4E83">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6C4E83" w:rsidRPr="006C4E83" w:rsidRDefault="006C4E83" w:rsidP="006C4E83">
      <w:r w:rsidRPr="006C4E83">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6C4E83" w:rsidRPr="006C4E83" w:rsidRDefault="006C4E83" w:rsidP="006C4E83">
      <w:r w:rsidRPr="006C4E83">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6C4E83" w:rsidRPr="006C4E83" w:rsidRDefault="006C4E83" w:rsidP="006C4E83">
      <w:r w:rsidRPr="006C4E83">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C4E83" w:rsidRPr="006C4E83" w:rsidRDefault="006C4E83" w:rsidP="006C4E83">
      <w:r w:rsidRPr="006C4E83">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C4E83" w:rsidRPr="006C4E83" w:rsidRDefault="006C4E83" w:rsidP="006C4E83">
      <w:r w:rsidRPr="006C4E83">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6C4E83" w:rsidRPr="006C4E83" w:rsidRDefault="006C4E83" w:rsidP="006C4E83">
      <w:r w:rsidRPr="006C4E83">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6C4E83" w:rsidRPr="006C4E83" w:rsidRDefault="006C4E83" w:rsidP="006C4E83">
      <w:r w:rsidRPr="006C4E83">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6C4E83" w:rsidRPr="006C4E83" w:rsidRDefault="006C4E83" w:rsidP="006C4E83">
      <w:r w:rsidRPr="006C4E83">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6C4E83" w:rsidRPr="006C4E83" w:rsidRDefault="006C4E83" w:rsidP="006C4E83">
      <w:r w:rsidRPr="006C4E83">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6C4E83" w:rsidRPr="006C4E83" w:rsidRDefault="006C4E83" w:rsidP="006C4E83">
      <w:r w:rsidRPr="006C4E83">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w:t>
      </w:r>
      <w:r w:rsidRPr="006C4E83">
        <w:lastRenderedPageBreak/>
        <w:t>в реакции веществ, теплового эффекта реакции на основе законов сохранения массы веществ, превращения и сохранения энергии;</w:t>
      </w:r>
    </w:p>
    <w:p w:rsidR="006C4E83" w:rsidRPr="006C4E83" w:rsidRDefault="006C4E83" w:rsidP="006C4E83">
      <w:r w:rsidRPr="006C4E83">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C4E83" w:rsidRPr="006C4E83" w:rsidRDefault="006C4E83" w:rsidP="006C4E83">
      <w:r w:rsidRPr="006C4E83">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C4E83" w:rsidRPr="006C4E83" w:rsidRDefault="006C4E83" w:rsidP="006C4E83">
      <w:r w:rsidRPr="006C4E83">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6C4E83" w:rsidRPr="006C4E83" w:rsidRDefault="006C4E83" w:rsidP="006C4E83">
      <w:r w:rsidRPr="006C4E83">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C4E83" w:rsidRPr="006C4E83" w:rsidRDefault="006C4E83" w:rsidP="006C4E83">
      <w:r w:rsidRPr="006C4E83">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C4E83" w:rsidRPr="006C4E83" w:rsidRDefault="006C4E83" w:rsidP="006C4E83">
      <w:r w:rsidRPr="006C4E83">
        <w:t>для слепых и слабовидящих обучающихся: умение использовать рельефно точечную систему обозначений Л. Брайля для записи химических формул.</w:t>
      </w:r>
    </w:p>
    <w:p w:rsidR="006C4E83" w:rsidRPr="006C4E83" w:rsidRDefault="006C4E83" w:rsidP="006C4E83">
      <w:r w:rsidRPr="006C4E83">
        <w:t xml:space="preserve">118. Федеральная рабочая программа по учебному предмету «Химия» (углублённый уровень). </w:t>
      </w:r>
    </w:p>
    <w:p w:rsidR="006C4E83" w:rsidRPr="006C4E83" w:rsidRDefault="006C4E83" w:rsidP="006C4E83">
      <w:r w:rsidRPr="006C4E83">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C4E83" w:rsidRPr="006C4E83" w:rsidRDefault="006C4E83" w:rsidP="006C4E83">
      <w:r w:rsidRPr="006C4E83">
        <w:t>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w:t>
      </w:r>
      <w:r w:rsidRPr="006C4E83">
        <w:lastRenderedPageBreak/>
        <w:t>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6C4E83" w:rsidRPr="006C4E83" w:rsidRDefault="006C4E83" w:rsidP="006C4E83">
      <w:r w:rsidRPr="006C4E83">
        <w:t>118.5. Пояснительная записка.</w:t>
      </w:r>
    </w:p>
    <w:p w:rsidR="006C4E83" w:rsidRPr="006C4E83" w:rsidRDefault="006C4E83" w:rsidP="006C4E83">
      <w:r w:rsidRPr="006C4E83">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6C4E83" w:rsidRPr="006C4E83" w:rsidRDefault="006C4E83" w:rsidP="006C4E83">
      <w:pPr>
        <w:rPr>
          <w:lang w:eastAsia="ru-RU"/>
        </w:rPr>
      </w:pPr>
      <w:r w:rsidRPr="006C4E83">
        <w:rPr>
          <w:lang w:eastAsia="ru-RU"/>
        </w:rPr>
        <w:t>118.5.2.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6C4E83" w:rsidRPr="006C4E83" w:rsidRDefault="006C4E83" w:rsidP="006C4E83">
      <w:pPr>
        <w:rPr>
          <w:lang w:eastAsia="ru-RU"/>
        </w:rPr>
      </w:pPr>
      <w:r w:rsidRPr="006C4E83">
        <w:rPr>
          <w:lang w:eastAsia="ru-RU"/>
        </w:rPr>
        <w:t>118.5.3. 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6C4E83" w:rsidRPr="006C4E83" w:rsidRDefault="006C4E83" w:rsidP="006C4E83">
      <w:pPr>
        <w:rPr>
          <w:lang w:eastAsia="ru-RU"/>
        </w:rPr>
      </w:pPr>
      <w:r w:rsidRPr="006C4E83">
        <w:rPr>
          <w:lang w:eastAsia="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6C4E83" w:rsidRPr="006C4E83" w:rsidRDefault="006C4E83" w:rsidP="006C4E83">
      <w:pPr>
        <w:rPr>
          <w:lang w:eastAsia="ru-RU"/>
        </w:rPr>
      </w:pPr>
      <w:r w:rsidRPr="006C4E83">
        <w:rPr>
          <w:lang w:eastAsia="ru-RU"/>
        </w:rPr>
        <w:t>организационно-планирующая, которая предусматривает определение:</w:t>
      </w:r>
    </w:p>
    <w:p w:rsidR="006C4E83" w:rsidRPr="006C4E83" w:rsidRDefault="006C4E83" w:rsidP="006C4E83">
      <w:pPr>
        <w:rPr>
          <w:lang w:eastAsia="ru-RU"/>
        </w:rPr>
      </w:pPr>
      <w:r w:rsidRPr="006C4E83">
        <w:rPr>
          <w:lang w:eastAsia="ru-RU"/>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6C4E83" w:rsidRPr="006C4E83" w:rsidRDefault="006C4E83" w:rsidP="006C4E83">
      <w:pPr>
        <w:rPr>
          <w:lang w:eastAsia="ru-RU"/>
        </w:rPr>
      </w:pPr>
      <w:r w:rsidRPr="006C4E83">
        <w:rPr>
          <w:lang w:eastAsia="ru-RU"/>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6C4E83" w:rsidRPr="006C4E83" w:rsidRDefault="006C4E83" w:rsidP="006C4E83">
      <w:pPr>
        <w:rPr>
          <w:lang w:eastAsia="ru-RU"/>
        </w:rPr>
      </w:pPr>
      <w:r w:rsidRPr="006C4E83">
        <w:rPr>
          <w:lang w:eastAsia="ru-RU"/>
        </w:rPr>
        <w:t xml:space="preserve">118.5.4. Программа для углублённого изучения химии: </w:t>
      </w:r>
    </w:p>
    <w:p w:rsidR="006C4E83" w:rsidRPr="006C4E83" w:rsidRDefault="006C4E83" w:rsidP="006C4E83">
      <w:pPr>
        <w:rPr>
          <w:lang w:eastAsia="ru-RU"/>
        </w:rPr>
      </w:pPr>
      <w:r w:rsidRPr="006C4E83">
        <w:rPr>
          <w:lang w:eastAsia="ru-RU"/>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6C4E83" w:rsidRPr="006C4E83" w:rsidRDefault="006C4E83" w:rsidP="006C4E83">
      <w:pPr>
        <w:rPr>
          <w:lang w:eastAsia="ru-RU"/>
        </w:rPr>
      </w:pPr>
      <w:r w:rsidRPr="006C4E83">
        <w:rPr>
          <w:lang w:eastAsia="ru-RU"/>
        </w:rPr>
        <w:t xml:space="preserve">даёт примерное распределение учебного времени, рекомендуемого для изучения отдельных тем; </w:t>
      </w:r>
    </w:p>
    <w:p w:rsidR="006C4E83" w:rsidRPr="006C4E83" w:rsidRDefault="006C4E83" w:rsidP="006C4E83">
      <w:pPr>
        <w:rPr>
          <w:lang w:eastAsia="ru-RU"/>
        </w:rPr>
      </w:pPr>
      <w:r w:rsidRPr="006C4E83">
        <w:rPr>
          <w:lang w:eastAsia="ru-RU"/>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6C4E83" w:rsidRPr="006C4E83" w:rsidRDefault="006C4E83" w:rsidP="006C4E83">
      <w:r w:rsidRPr="006C4E83">
        <w:t xml:space="preserve">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w:t>
      </w:r>
      <w:r w:rsidRPr="006C4E83">
        <w:lastRenderedPageBreak/>
        <w:t>основных видов учебно-познавательных действий обучающегося по освоению содержания предмета.</w:t>
      </w:r>
    </w:p>
    <w:p w:rsidR="006C4E83" w:rsidRPr="006C4E83" w:rsidRDefault="006C4E83" w:rsidP="006C4E83">
      <w:pPr>
        <w:rPr>
          <w:lang w:eastAsia="ru-RU"/>
        </w:rPr>
      </w:pPr>
      <w:r w:rsidRPr="006C4E83">
        <w:rPr>
          <w:lang w:eastAsia="ru-RU"/>
        </w:rPr>
        <w:t>118.5.5. По всем позициям в программе по химии предусмотрена преемственность с обучением химии на уровне основного общего образования.</w:t>
      </w:r>
    </w:p>
    <w:p w:rsidR="006C4E83" w:rsidRPr="006C4E83" w:rsidRDefault="006C4E83" w:rsidP="006C4E83">
      <w:pPr>
        <w:rPr>
          <w:lang w:eastAsia="ru-RU"/>
        </w:rPr>
      </w:pPr>
      <w:r w:rsidRPr="006C4E83">
        <w:rPr>
          <w:lang w:eastAsia="ru-RU"/>
        </w:rP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6C4E83" w:rsidRPr="006C4E83" w:rsidRDefault="006C4E83" w:rsidP="006C4E83">
      <w:pPr>
        <w:rPr>
          <w:lang w:eastAsia="ru-RU"/>
        </w:rPr>
      </w:pPr>
      <w:r w:rsidRPr="006C4E83">
        <w:rPr>
          <w:lang w:eastAsia="ru-RU"/>
        </w:rPr>
        <w:t xml:space="preserve">118.5.7. 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6C4E83" w:rsidRPr="006C4E83" w:rsidRDefault="006C4E83" w:rsidP="006C4E83">
      <w:pPr>
        <w:rPr>
          <w:lang w:eastAsia="ru-RU"/>
        </w:rPr>
      </w:pPr>
      <w:r w:rsidRPr="006C4E83">
        <w:rPr>
          <w:lang w:eastAsia="ru-RU"/>
        </w:rPr>
        <w:t>118.5.8. 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6C4E83" w:rsidRPr="006C4E83" w:rsidRDefault="006C4E83" w:rsidP="006C4E83">
      <w:pPr>
        <w:rPr>
          <w:lang w:eastAsia="ru-RU"/>
        </w:rPr>
      </w:pPr>
      <w:r w:rsidRPr="006C4E83">
        <w:rPr>
          <w:lang w:eastAsia="ru-RU"/>
        </w:rPr>
        <w:t xml:space="preserve">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w:t>
      </w:r>
      <w:r w:rsidRPr="006C4E83">
        <w:rPr>
          <w:lang w:eastAsia="ru-RU"/>
        </w:rPr>
        <w:lastRenderedPageBreak/>
        <w:t>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6C4E83" w:rsidRPr="006C4E83" w:rsidRDefault="006C4E83" w:rsidP="006C4E83">
      <w:pPr>
        <w:rPr>
          <w:lang w:eastAsia="ru-RU"/>
        </w:rPr>
      </w:pPr>
      <w:r w:rsidRPr="006C4E83">
        <w:rPr>
          <w:lang w:eastAsia="ru-RU"/>
        </w:rPr>
        <w:t>118.5.10. 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6C4E83" w:rsidRPr="006C4E83" w:rsidRDefault="006C4E83" w:rsidP="006C4E83">
      <w:pPr>
        <w:rPr>
          <w:lang w:eastAsia="ru-RU"/>
        </w:rPr>
      </w:pPr>
      <w:r w:rsidRPr="006C4E83">
        <w:rPr>
          <w:lang w:eastAsia="ru-RU"/>
        </w:rP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6C4E83" w:rsidRPr="006C4E83" w:rsidRDefault="006C4E83" w:rsidP="006C4E83">
      <w:pPr>
        <w:rPr>
          <w:lang w:eastAsia="ru-RU"/>
        </w:rPr>
      </w:pPr>
      <w:r w:rsidRPr="006C4E83">
        <w:rPr>
          <w:lang w:eastAsia="ru-RU"/>
        </w:rPr>
        <w:t xml:space="preserve">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6C4E83" w:rsidRPr="006C4E83" w:rsidRDefault="006C4E83" w:rsidP="006C4E83">
      <w:pPr>
        <w:rPr>
          <w:lang w:eastAsia="ru-RU"/>
        </w:rPr>
      </w:pPr>
      <w:r w:rsidRPr="006C4E83">
        <w:rPr>
          <w:lang w:eastAsia="ru-RU"/>
        </w:rPr>
        <w:t>118.5.13. 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6C4E83" w:rsidRPr="006C4E83" w:rsidRDefault="006C4E83" w:rsidP="006C4E83">
      <w:pPr>
        <w:rPr>
          <w:lang w:eastAsia="ru-RU"/>
        </w:rPr>
      </w:pPr>
      <w:r w:rsidRPr="006C4E83">
        <w:rPr>
          <w:lang w:eastAsia="ru-RU"/>
        </w:rPr>
        <w:t xml:space="preserve">формирование представлений: </w:t>
      </w:r>
    </w:p>
    <w:p w:rsidR="006C4E83" w:rsidRPr="006C4E83" w:rsidRDefault="006C4E83" w:rsidP="006C4E83">
      <w:pPr>
        <w:rPr>
          <w:lang w:eastAsia="ru-RU"/>
        </w:rPr>
      </w:pPr>
      <w:r w:rsidRPr="006C4E83">
        <w:rPr>
          <w:lang w:eastAsia="ru-RU"/>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C4E83" w:rsidRPr="006C4E83" w:rsidRDefault="006C4E83" w:rsidP="006C4E83">
      <w:pPr>
        <w:rPr>
          <w:lang w:eastAsia="ru-RU"/>
        </w:rPr>
      </w:pPr>
      <w:r w:rsidRPr="006C4E83">
        <w:rPr>
          <w:lang w:eastAsia="ru-RU"/>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w:t>
      </w:r>
      <w:r w:rsidRPr="006C4E83">
        <w:rPr>
          <w:lang w:eastAsia="ru-RU"/>
        </w:rPr>
        <w:lastRenderedPageBreak/>
        <w:t>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6C4E83" w:rsidRPr="006C4E83" w:rsidRDefault="006C4E83" w:rsidP="006C4E83">
      <w:pPr>
        <w:rPr>
          <w:lang w:eastAsia="ru-RU"/>
        </w:rPr>
      </w:pPr>
      <w:r w:rsidRPr="006C4E83">
        <w:rPr>
          <w:lang w:eastAsia="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6C4E83" w:rsidRPr="006C4E83" w:rsidRDefault="006C4E83" w:rsidP="006C4E83">
      <w:pPr>
        <w:rPr>
          <w:lang w:eastAsia="ru-RU"/>
        </w:rPr>
      </w:pPr>
      <w:r w:rsidRPr="006C4E83">
        <w:rPr>
          <w:lang w:eastAsia="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6C4E83" w:rsidRPr="006C4E83" w:rsidRDefault="006C4E83" w:rsidP="006C4E83">
      <w:pPr>
        <w:rPr>
          <w:lang w:eastAsia="ru-RU"/>
        </w:rPr>
      </w:pPr>
      <w:r w:rsidRPr="006C4E83">
        <w:rPr>
          <w:lang w:eastAsia="ru-RU"/>
        </w:rP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6C4E83" w:rsidRPr="006C4E83" w:rsidRDefault="006C4E83" w:rsidP="006C4E83">
      <w:pPr>
        <w:rPr>
          <w:lang w:eastAsia="ru-RU"/>
        </w:rPr>
      </w:pPr>
      <w:r w:rsidRPr="006C4E83">
        <w:rPr>
          <w:lang w:eastAsia="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6C4E83" w:rsidRPr="006C4E83" w:rsidRDefault="006C4E83" w:rsidP="006C4E83">
      <w:pPr>
        <w:rPr>
          <w:lang w:eastAsia="ru-RU"/>
        </w:rPr>
      </w:pPr>
      <w:r w:rsidRPr="006C4E83">
        <w:rPr>
          <w:lang w:eastAsia="ru-RU"/>
        </w:rPr>
        <w:t>развитие мотивации к обучению и познанию, способностей к самоконтролю и самовоспитанию на основе усвоения общечеловеческих ценностей;</w:t>
      </w:r>
    </w:p>
    <w:p w:rsidR="006C4E83" w:rsidRPr="006C4E83" w:rsidRDefault="006C4E83" w:rsidP="006C4E83">
      <w:pPr>
        <w:rPr>
          <w:lang w:eastAsia="ru-RU"/>
        </w:rPr>
      </w:pPr>
      <w:r w:rsidRPr="006C4E83">
        <w:rPr>
          <w:lang w:eastAsia="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6C4E83" w:rsidRPr="006C4E83" w:rsidRDefault="006C4E83" w:rsidP="006C4E83">
      <w:pPr>
        <w:rPr>
          <w:lang w:eastAsia="ru-RU"/>
        </w:rPr>
      </w:pPr>
      <w:r w:rsidRPr="006C4E83">
        <w:rPr>
          <w:lang w:eastAsia="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6C4E83" w:rsidRPr="006C4E83" w:rsidRDefault="006C4E83" w:rsidP="006C4E83">
      <w:pPr>
        <w:rPr>
          <w:lang w:eastAsia="ru-RU"/>
        </w:rPr>
      </w:pPr>
      <w:r w:rsidRPr="006C4E83">
        <w:rPr>
          <w:lang w:eastAsia="ru-RU"/>
        </w:rP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6C4E83" w:rsidRPr="006C4E83" w:rsidRDefault="006C4E83" w:rsidP="006C4E83">
      <w:pPr>
        <w:rPr>
          <w:lang w:eastAsia="ru-RU"/>
        </w:rPr>
      </w:pPr>
      <w:r w:rsidRPr="006C4E83">
        <w:rPr>
          <w:lang w:eastAsia="ru-RU"/>
        </w:rPr>
        <w:t>118.6. Содержание обучения в 10 классе.</w:t>
      </w:r>
    </w:p>
    <w:p w:rsidR="006C4E83" w:rsidRPr="006C4E83" w:rsidRDefault="006C4E83" w:rsidP="006C4E83">
      <w:pPr>
        <w:rPr>
          <w:lang w:eastAsia="ru-RU"/>
        </w:rPr>
      </w:pPr>
      <w:r w:rsidRPr="006C4E83">
        <w:rPr>
          <w:lang w:eastAsia="ru-RU"/>
        </w:rPr>
        <w:t xml:space="preserve">118.6.1. Органическая химия. </w:t>
      </w:r>
    </w:p>
    <w:p w:rsidR="006C4E83" w:rsidRPr="006C4E83" w:rsidRDefault="006C4E83" w:rsidP="006C4E83">
      <w:pPr>
        <w:rPr>
          <w:lang w:eastAsia="ru-RU"/>
        </w:rPr>
      </w:pPr>
      <w:r w:rsidRPr="006C4E83">
        <w:rPr>
          <w:lang w:eastAsia="ru-RU"/>
        </w:rPr>
        <w:t>118.6.1.1. Теоретические основы органической химии.</w:t>
      </w:r>
    </w:p>
    <w:p w:rsidR="006C4E83" w:rsidRPr="006C4E83" w:rsidRDefault="006C4E83" w:rsidP="006C4E83">
      <w:pPr>
        <w:rPr>
          <w:lang w:eastAsia="ru-RU"/>
        </w:rPr>
      </w:pPr>
      <w:r w:rsidRPr="006C4E83">
        <w:rPr>
          <w:lang w:eastAsia="ru-RU"/>
        </w:rPr>
        <w:t xml:space="preserve">Предмет и значение органической химии, представление о многообразии органических соединений. </w:t>
      </w:r>
    </w:p>
    <w:p w:rsidR="006C4E83" w:rsidRPr="006C4E83" w:rsidRDefault="006C4E83" w:rsidP="006C4E83">
      <w:pPr>
        <w:rPr>
          <w:lang w:eastAsia="ru-RU"/>
        </w:rPr>
      </w:pPr>
      <w:r w:rsidRPr="006C4E83">
        <w:rPr>
          <w:lang w:eastAsia="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w:t>
      </w:r>
      <w:r w:rsidRPr="006C4E83">
        <w:rPr>
          <w:lang w:eastAsia="ru-RU"/>
        </w:rPr>
        <w:lastRenderedPageBreak/>
        <w:t>(обменный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6C4E83" w:rsidRPr="006C4E83" w:rsidRDefault="006C4E83" w:rsidP="006C4E83">
      <w:pPr>
        <w:rPr>
          <w:lang w:eastAsia="ru-RU"/>
        </w:rPr>
      </w:pPr>
      <w:r w:rsidRPr="006C4E83">
        <w:rPr>
          <w:lang w:eastAsia="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6C4E83" w:rsidRPr="006C4E83" w:rsidRDefault="006C4E83" w:rsidP="006C4E83">
      <w:pPr>
        <w:rPr>
          <w:lang w:eastAsia="ru-RU"/>
        </w:rPr>
      </w:pPr>
      <w:r w:rsidRPr="006C4E83">
        <w:rPr>
          <w:lang w:eastAsia="ru-RU"/>
        </w:rPr>
        <w:t>Изомерия. Виды изомерии: структурная, пространственная.</w:t>
      </w:r>
    </w:p>
    <w:p w:rsidR="006C4E83" w:rsidRPr="006C4E83" w:rsidRDefault="006C4E83" w:rsidP="006C4E83">
      <w:pPr>
        <w:rPr>
          <w:lang w:eastAsia="ru-RU"/>
        </w:rPr>
      </w:pPr>
      <w:r w:rsidRPr="006C4E83">
        <w:rPr>
          <w:lang w:eastAsia="ru-RU"/>
        </w:rPr>
        <w:t xml:space="preserve">Электронные эффекты в молекулах органических соединений (индуктивный и мезомерный эффекты). </w:t>
      </w:r>
    </w:p>
    <w:p w:rsidR="006C4E83" w:rsidRPr="006C4E83" w:rsidRDefault="006C4E83" w:rsidP="006C4E83">
      <w:pPr>
        <w:rPr>
          <w:lang w:eastAsia="ru-RU"/>
        </w:rPr>
      </w:pPr>
      <w:r w:rsidRPr="006C4E83">
        <w:rPr>
          <w:lang w:eastAsia="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6C4E83" w:rsidRPr="006C4E83" w:rsidRDefault="006C4E83" w:rsidP="006C4E83">
      <w:pPr>
        <w:rPr>
          <w:lang w:eastAsia="ru-RU"/>
        </w:rPr>
      </w:pPr>
      <w:r w:rsidRPr="006C4E83">
        <w:rPr>
          <w:lang w:eastAsia="ru-RU"/>
        </w:rPr>
        <w:t>Особенности и классификация органических реакций. Окислительно-восстановительные реакции в органической химии.</w:t>
      </w:r>
    </w:p>
    <w:p w:rsidR="006C4E83" w:rsidRPr="006C4E83" w:rsidRDefault="006C4E83" w:rsidP="006C4E83">
      <w:pPr>
        <w:rPr>
          <w:lang w:eastAsia="ru-RU"/>
        </w:rPr>
      </w:pPr>
      <w:r w:rsidRPr="006C4E83">
        <w:rPr>
          <w:lang w:eastAsia="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6C4E83" w:rsidRPr="006C4E83" w:rsidRDefault="006C4E83" w:rsidP="006C4E83">
      <w:pPr>
        <w:rPr>
          <w:lang w:eastAsia="ru-RU"/>
        </w:rPr>
      </w:pPr>
      <w:r w:rsidRPr="006C4E83">
        <w:rPr>
          <w:lang w:eastAsia="ru-RU"/>
        </w:rPr>
        <w:t>118.6.1.2. Углеводороды.</w:t>
      </w:r>
    </w:p>
    <w:p w:rsidR="006C4E83" w:rsidRPr="006C4E83" w:rsidRDefault="006C4E83" w:rsidP="006C4E83">
      <w:pPr>
        <w:rPr>
          <w:lang w:eastAsia="ru-RU"/>
        </w:rPr>
      </w:pPr>
      <w:r w:rsidRPr="006C4E83">
        <w:rPr>
          <w:lang w:eastAsia="ru-RU"/>
        </w:rPr>
        <w:t xml:space="preserve">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σ-связь. Физические свойства алканов. </w:t>
      </w:r>
    </w:p>
    <w:p w:rsidR="006C4E83" w:rsidRPr="006C4E83" w:rsidRDefault="006C4E83" w:rsidP="006C4E83">
      <w:pPr>
        <w:rPr>
          <w:lang w:eastAsia="ru-RU"/>
        </w:rPr>
      </w:pPr>
      <w:r w:rsidRPr="006C4E83">
        <w:rPr>
          <w:lang w:eastAsia="ru-RU"/>
        </w:rPr>
        <w:t xml:space="preserve">Химические свойства алканов: реакции замещения, изомеризации, дегидрирования, циклизации, пиролиза, крекинга, горения. </w:t>
      </w:r>
    </w:p>
    <w:p w:rsidR="006C4E83" w:rsidRPr="006C4E83" w:rsidRDefault="006C4E83" w:rsidP="006C4E83">
      <w:pPr>
        <w:rPr>
          <w:lang w:eastAsia="ru-RU"/>
        </w:rPr>
      </w:pPr>
      <w:r w:rsidRPr="006C4E83">
        <w:rPr>
          <w:lang w:eastAsia="ru-RU"/>
        </w:rPr>
        <w:t xml:space="preserve">Нахождение в природе. Способы получения и применение алканов. </w:t>
      </w:r>
    </w:p>
    <w:p w:rsidR="006C4E83" w:rsidRPr="006C4E83" w:rsidRDefault="006C4E83" w:rsidP="006C4E83">
      <w:pPr>
        <w:rPr>
          <w:lang w:eastAsia="ru-RU"/>
        </w:rPr>
      </w:pPr>
      <w:r w:rsidRPr="006C4E83">
        <w:rPr>
          <w:lang w:eastAsia="ru-RU"/>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6C4E83" w:rsidRPr="006C4E83" w:rsidRDefault="006C4E83" w:rsidP="006C4E83">
      <w:pPr>
        <w:rPr>
          <w:lang w:eastAsia="ru-RU"/>
        </w:rPr>
      </w:pPr>
      <w:r w:rsidRPr="006C4E83">
        <w:rPr>
          <w:lang w:eastAsia="ru-RU"/>
        </w:rPr>
        <w:t>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 (цис-транс-) изомерия. Физические свойства алкенов.</w:t>
      </w:r>
    </w:p>
    <w:p w:rsidR="006C4E83" w:rsidRPr="006C4E83" w:rsidRDefault="006C4E83" w:rsidP="006C4E83">
      <w:pPr>
        <w:rPr>
          <w:lang w:eastAsia="ru-RU"/>
        </w:rPr>
      </w:pPr>
      <w:r w:rsidRPr="006C4E83">
        <w:rPr>
          <w:lang w:eastAsia="ru-RU"/>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6C4E83" w:rsidRPr="006C4E83" w:rsidRDefault="006C4E83" w:rsidP="006C4E83">
      <w:pPr>
        <w:rPr>
          <w:lang w:eastAsia="ru-RU"/>
        </w:rPr>
      </w:pPr>
      <w:r w:rsidRPr="006C4E83">
        <w:rPr>
          <w:lang w:eastAsia="ru-RU"/>
        </w:rPr>
        <w:t xml:space="preserve">Способы получения и применение алкенов. </w:t>
      </w:r>
    </w:p>
    <w:p w:rsidR="006C4E83" w:rsidRPr="006C4E83" w:rsidRDefault="006C4E83" w:rsidP="006C4E83">
      <w:pPr>
        <w:rPr>
          <w:lang w:eastAsia="ru-RU"/>
        </w:rPr>
      </w:pPr>
      <w:r w:rsidRPr="006C4E83">
        <w:rPr>
          <w:lang w:eastAsia="ru-RU"/>
        </w:rPr>
        <w:lastRenderedPageBreak/>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6C4E83" w:rsidRPr="006C4E83" w:rsidRDefault="006C4E83" w:rsidP="006C4E83">
      <w:pPr>
        <w:rPr>
          <w:lang w:eastAsia="ru-RU"/>
        </w:rPr>
      </w:pPr>
      <w:r w:rsidRPr="006C4E83">
        <w:rPr>
          <w:lang w:eastAsia="ru-RU"/>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6C4E83" w:rsidRPr="006C4E83" w:rsidRDefault="006C4E83" w:rsidP="006C4E83">
      <w:pPr>
        <w:rPr>
          <w:lang w:eastAsia="ru-RU"/>
        </w:rPr>
      </w:pPr>
      <w:r w:rsidRPr="006C4E83">
        <w:rPr>
          <w:lang w:eastAsia="ru-RU"/>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6C4E83" w:rsidRPr="006C4E83" w:rsidRDefault="006C4E83" w:rsidP="006C4E83">
      <w:pPr>
        <w:rPr>
          <w:lang w:eastAsia="ru-RU"/>
        </w:rPr>
      </w:pPr>
      <w:r w:rsidRPr="006C4E83">
        <w:rPr>
          <w:lang w:eastAsia="ru-RU"/>
        </w:rPr>
        <w:t>Способы получения и применение алкинов.</w:t>
      </w:r>
    </w:p>
    <w:p w:rsidR="006C4E83" w:rsidRPr="006C4E83" w:rsidRDefault="006C4E83" w:rsidP="006C4E83">
      <w:pPr>
        <w:rPr>
          <w:lang w:eastAsia="ru-RU"/>
        </w:rPr>
      </w:pPr>
      <w:r w:rsidRPr="006C4E83">
        <w:rPr>
          <w:lang w:eastAsia="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6C4E83" w:rsidRPr="006C4E83" w:rsidRDefault="006C4E83" w:rsidP="006C4E83">
      <w:pPr>
        <w:rPr>
          <w:lang w:eastAsia="ru-RU"/>
        </w:rPr>
      </w:pPr>
      <w:r w:rsidRPr="006C4E83">
        <w:rPr>
          <w:lang w:eastAsia="ru-RU"/>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6C4E83" w:rsidRPr="006C4E83" w:rsidRDefault="006C4E83" w:rsidP="006C4E83">
      <w:pPr>
        <w:rPr>
          <w:lang w:eastAsia="ru-RU"/>
        </w:rPr>
      </w:pPr>
      <w:r w:rsidRPr="006C4E83">
        <w:rPr>
          <w:lang w:eastAsia="ru-RU"/>
        </w:rPr>
        <w:t xml:space="preserve">Особенности химических свойств стирола. Полимеризация стирола. </w:t>
      </w:r>
    </w:p>
    <w:p w:rsidR="006C4E83" w:rsidRPr="006C4E83" w:rsidRDefault="006C4E83" w:rsidP="006C4E83">
      <w:pPr>
        <w:rPr>
          <w:lang w:eastAsia="ru-RU"/>
        </w:rPr>
      </w:pPr>
      <w:r w:rsidRPr="006C4E83">
        <w:rPr>
          <w:lang w:eastAsia="ru-RU"/>
        </w:rPr>
        <w:t>Способы получения и применение ароматических углеводородов.</w:t>
      </w:r>
    </w:p>
    <w:p w:rsidR="006C4E83" w:rsidRPr="006C4E83" w:rsidRDefault="006C4E83" w:rsidP="006C4E83">
      <w:pPr>
        <w:rPr>
          <w:lang w:eastAsia="ru-RU"/>
        </w:rPr>
      </w:pPr>
      <w:r w:rsidRPr="006C4E83">
        <w:rPr>
          <w:lang w:eastAsia="ru-RU"/>
        </w:rPr>
        <w:t>Природный газ. Попутные нефтяные газы. Нефть и её происхождение. Каменный уголь и продукты его переработки.</w:t>
      </w:r>
    </w:p>
    <w:p w:rsidR="006C4E83" w:rsidRPr="006C4E83" w:rsidRDefault="006C4E83" w:rsidP="006C4E83">
      <w:pPr>
        <w:rPr>
          <w:lang w:eastAsia="ru-RU"/>
        </w:rPr>
      </w:pPr>
      <w:r w:rsidRPr="006C4E83">
        <w:rPr>
          <w:lang w:eastAsia="ru-RU"/>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6C4E83" w:rsidRPr="006C4E83" w:rsidRDefault="006C4E83" w:rsidP="006C4E83">
      <w:pPr>
        <w:rPr>
          <w:lang w:eastAsia="ru-RU"/>
        </w:rPr>
      </w:pPr>
      <w:r w:rsidRPr="006C4E83">
        <w:rPr>
          <w:lang w:eastAsia="ru-RU"/>
        </w:rPr>
        <w:t>Генетическая связь между различными классами углеводородов.</w:t>
      </w:r>
    </w:p>
    <w:p w:rsidR="006C4E83" w:rsidRPr="006C4E83" w:rsidRDefault="006C4E83" w:rsidP="006C4E83">
      <w:pPr>
        <w:rPr>
          <w:lang w:eastAsia="ru-RU"/>
        </w:rPr>
      </w:pPr>
      <w:r w:rsidRPr="006C4E83">
        <w:rPr>
          <w:lang w:eastAsia="ru-RU"/>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6C4E83" w:rsidRPr="006C4E83" w:rsidRDefault="006C4E83" w:rsidP="006C4E83">
      <w:pPr>
        <w:rPr>
          <w:lang w:eastAsia="ru-RU"/>
        </w:rPr>
      </w:pPr>
      <w:r w:rsidRPr="006C4E83">
        <w:rPr>
          <w:lang w:eastAsia="ru-RU"/>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6C4E83" w:rsidRPr="006C4E83" w:rsidRDefault="006C4E83" w:rsidP="006C4E83">
      <w:pPr>
        <w:rPr>
          <w:lang w:eastAsia="ru-RU"/>
        </w:rPr>
      </w:pPr>
      <w:r w:rsidRPr="006C4E83">
        <w:rPr>
          <w:lang w:eastAsia="ru-RU"/>
        </w:rPr>
        <w:t>118.6.1.3. Кислородсодержащие органические соединения.</w:t>
      </w:r>
    </w:p>
    <w:p w:rsidR="006C4E83" w:rsidRPr="006C4E83" w:rsidRDefault="006C4E83" w:rsidP="006C4E83">
      <w:pPr>
        <w:rPr>
          <w:lang w:eastAsia="ru-RU"/>
        </w:rPr>
      </w:pPr>
      <w:r w:rsidRPr="006C4E83">
        <w:rPr>
          <w:lang w:eastAsia="ru-RU"/>
        </w:rPr>
        <w:lastRenderedPageBreak/>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6C4E83" w:rsidRPr="006C4E83" w:rsidRDefault="006C4E83" w:rsidP="006C4E83">
      <w:pPr>
        <w:rPr>
          <w:lang w:eastAsia="ru-RU"/>
        </w:rPr>
      </w:pPr>
      <w:r w:rsidRPr="006C4E83">
        <w:rPr>
          <w:lang w:eastAsia="ru-RU"/>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6C4E83" w:rsidRPr="006C4E83" w:rsidRDefault="006C4E83" w:rsidP="006C4E83">
      <w:pPr>
        <w:rPr>
          <w:lang w:eastAsia="ru-RU"/>
        </w:rPr>
      </w:pPr>
      <w:r w:rsidRPr="006C4E83">
        <w:rPr>
          <w:lang w:eastAsia="ru-RU"/>
        </w:rPr>
        <w:t xml:space="preserve">Простые эфиры, номенклатура и изомерия. Особенности физических и химических свойств. </w:t>
      </w:r>
    </w:p>
    <w:p w:rsidR="006C4E83" w:rsidRPr="006C4E83" w:rsidRDefault="006C4E83" w:rsidP="006C4E83">
      <w:pPr>
        <w:rPr>
          <w:lang w:eastAsia="ru-RU"/>
        </w:rPr>
      </w:pPr>
      <w:r w:rsidRPr="006C4E83">
        <w:rPr>
          <w:lang w:eastAsia="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6C4E83" w:rsidRPr="006C4E83" w:rsidRDefault="006C4E83" w:rsidP="006C4E83">
      <w:pPr>
        <w:rPr>
          <w:lang w:eastAsia="ru-RU"/>
        </w:rPr>
      </w:pPr>
      <w:r w:rsidRPr="006C4E83">
        <w:rPr>
          <w:lang w:eastAsia="ru-RU"/>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6C4E83" w:rsidRPr="006C4E83" w:rsidRDefault="006C4E83" w:rsidP="006C4E83">
      <w:pPr>
        <w:rPr>
          <w:lang w:eastAsia="ru-RU"/>
        </w:rPr>
      </w:pPr>
      <w:r w:rsidRPr="006C4E83">
        <w:rPr>
          <w:lang w:eastAsia="ru-RU"/>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6C4E83" w:rsidRPr="006C4E83" w:rsidRDefault="006C4E83" w:rsidP="006C4E83">
      <w:pPr>
        <w:rPr>
          <w:lang w:eastAsia="ru-RU"/>
        </w:rPr>
      </w:pPr>
      <w:r w:rsidRPr="006C4E83">
        <w:rPr>
          <w:lang w:eastAsia="ru-RU"/>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6C4E83" w:rsidRPr="006C4E83" w:rsidRDefault="006C4E83" w:rsidP="006C4E83">
      <w:pPr>
        <w:rPr>
          <w:lang w:eastAsia="ru-RU"/>
        </w:rPr>
      </w:pPr>
      <w:r w:rsidRPr="006C4E83">
        <w:rPr>
          <w:lang w:eastAsia="ru-RU"/>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6C4E83" w:rsidRPr="006C4E83" w:rsidRDefault="006C4E83" w:rsidP="006C4E83">
      <w:pPr>
        <w:rPr>
          <w:lang w:eastAsia="ru-RU"/>
        </w:rPr>
      </w:pPr>
      <w:r w:rsidRPr="006C4E83">
        <w:rPr>
          <w:lang w:eastAsia="ru-RU"/>
        </w:rPr>
        <w:t>Химические свойства: кислотные свойства, реакция этерификации, реакции с участием углеводородного радикала.</w:t>
      </w:r>
    </w:p>
    <w:p w:rsidR="006C4E83" w:rsidRPr="006C4E83" w:rsidRDefault="006C4E83" w:rsidP="006C4E83">
      <w:pPr>
        <w:rPr>
          <w:lang w:eastAsia="ru-RU"/>
        </w:rPr>
      </w:pPr>
      <w:r w:rsidRPr="006C4E83">
        <w:rPr>
          <w:lang w:eastAsia="ru-RU"/>
        </w:rPr>
        <w:t>Особенности свойств муравьиной кислоты.</w:t>
      </w:r>
    </w:p>
    <w:p w:rsidR="006C4E83" w:rsidRPr="006C4E83" w:rsidRDefault="006C4E83" w:rsidP="006C4E83">
      <w:pPr>
        <w:rPr>
          <w:lang w:eastAsia="ru-RU"/>
        </w:rPr>
      </w:pPr>
      <w:r w:rsidRPr="006C4E83">
        <w:rPr>
          <w:lang w:eastAsia="ru-RU"/>
        </w:rPr>
        <w:t>Понятие о производных карбоновых кислот – сложных эфирах.</w:t>
      </w:r>
    </w:p>
    <w:p w:rsidR="006C4E83" w:rsidRPr="006C4E83" w:rsidRDefault="006C4E83" w:rsidP="006C4E83">
      <w:pPr>
        <w:rPr>
          <w:lang w:eastAsia="ru-RU"/>
        </w:rPr>
      </w:pPr>
      <w:r w:rsidRPr="006C4E83">
        <w:rPr>
          <w:lang w:eastAsia="ru-RU"/>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6C4E83" w:rsidRPr="006C4E83" w:rsidRDefault="006C4E83" w:rsidP="006C4E83">
      <w:pPr>
        <w:rPr>
          <w:lang w:eastAsia="ru-RU"/>
        </w:rPr>
      </w:pPr>
      <w:r w:rsidRPr="006C4E83">
        <w:rPr>
          <w:lang w:eastAsia="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6C4E83" w:rsidRPr="006C4E83" w:rsidRDefault="006C4E83" w:rsidP="006C4E83">
      <w:pPr>
        <w:rPr>
          <w:lang w:eastAsia="ru-RU"/>
        </w:rPr>
      </w:pPr>
      <w:r w:rsidRPr="006C4E83">
        <w:rPr>
          <w:lang w:eastAsia="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6C4E83" w:rsidRPr="006C4E83" w:rsidRDefault="006C4E83" w:rsidP="006C4E83">
      <w:pPr>
        <w:rPr>
          <w:lang w:eastAsia="ru-RU"/>
        </w:rPr>
      </w:pPr>
      <w:r w:rsidRPr="006C4E83">
        <w:rPr>
          <w:lang w:eastAsia="ru-RU"/>
        </w:rPr>
        <w:t xml:space="preserve">Мыла́ как соли высших карбоновых кислот, их моющее действие. </w:t>
      </w:r>
    </w:p>
    <w:p w:rsidR="006C4E83" w:rsidRPr="006C4E83" w:rsidRDefault="006C4E83" w:rsidP="006C4E83">
      <w:pPr>
        <w:rPr>
          <w:lang w:eastAsia="ru-RU"/>
        </w:rPr>
      </w:pPr>
      <w:r w:rsidRPr="006C4E83">
        <w:rPr>
          <w:lang w:eastAsia="ru-RU"/>
        </w:rPr>
        <w:lastRenderedPageBreak/>
        <w:t xml:space="preserve">Общая характеристика углеводов. Классификация углеводов (моно-, ди- и полисахариды). </w:t>
      </w:r>
    </w:p>
    <w:p w:rsidR="006C4E83" w:rsidRPr="006C4E83" w:rsidRDefault="006C4E83" w:rsidP="006C4E83">
      <w:pPr>
        <w:rPr>
          <w:lang w:eastAsia="ru-RU"/>
        </w:rPr>
      </w:pPr>
      <w:r w:rsidRPr="006C4E83">
        <w:rPr>
          <w:lang w:eastAsia="ru-RU"/>
        </w:rPr>
        <w:t xml:space="preserve">Моносахариды: глюкоза, фруктоза. Физические свойства и нахождение в природе. Фотосинтез. </w:t>
      </w:r>
    </w:p>
    <w:p w:rsidR="006C4E83" w:rsidRPr="006C4E83" w:rsidRDefault="006C4E83" w:rsidP="006C4E83">
      <w:pPr>
        <w:rPr>
          <w:lang w:eastAsia="ru-RU"/>
        </w:rPr>
      </w:pPr>
      <w:r w:rsidRPr="006C4E83">
        <w:rPr>
          <w:lang w:eastAsia="ru-RU"/>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6C4E83" w:rsidRPr="006C4E83" w:rsidRDefault="006C4E83" w:rsidP="006C4E83">
      <w:pPr>
        <w:rPr>
          <w:lang w:eastAsia="ru-RU"/>
        </w:rPr>
      </w:pPr>
      <w:r w:rsidRPr="006C4E83">
        <w:rPr>
          <w:lang w:eastAsia="ru-RU"/>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6C4E83" w:rsidRPr="006C4E83" w:rsidRDefault="006C4E83" w:rsidP="006C4E83">
      <w:pPr>
        <w:rPr>
          <w:lang w:eastAsia="ru-RU"/>
        </w:rPr>
      </w:pPr>
      <w:r w:rsidRPr="006C4E83">
        <w:rPr>
          <w:lang w:eastAsia="ru-RU"/>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6C4E83" w:rsidRPr="006C4E83" w:rsidRDefault="006C4E83" w:rsidP="006C4E83">
      <w:pPr>
        <w:rPr>
          <w:lang w:eastAsia="ru-RU"/>
        </w:rPr>
      </w:pPr>
      <w:r w:rsidRPr="006C4E83">
        <w:rPr>
          <w:lang w:eastAsia="ru-RU"/>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6C4E83" w:rsidRPr="006C4E83" w:rsidRDefault="006C4E83" w:rsidP="006C4E83">
      <w:pPr>
        <w:rPr>
          <w:lang w:eastAsia="ru-RU"/>
        </w:rPr>
      </w:pPr>
      <w:r w:rsidRPr="006C4E83">
        <w:rPr>
          <w:lang w:eastAsia="ru-RU"/>
        </w:rPr>
        <w:t>118.6.1.4. Азотсодержащие органические соединения.</w:t>
      </w:r>
    </w:p>
    <w:p w:rsidR="006C4E83" w:rsidRPr="006C4E83" w:rsidRDefault="006C4E83" w:rsidP="006C4E83">
      <w:pPr>
        <w:rPr>
          <w:lang w:eastAsia="ru-RU"/>
        </w:rPr>
      </w:pPr>
      <w:r w:rsidRPr="006C4E83">
        <w:rPr>
          <w:lang w:eastAsia="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6C4E83" w:rsidRPr="006C4E83" w:rsidRDefault="006C4E83" w:rsidP="006C4E83">
      <w:pPr>
        <w:rPr>
          <w:lang w:eastAsia="ru-RU"/>
        </w:rPr>
      </w:pPr>
      <w:r w:rsidRPr="006C4E83">
        <w:rPr>
          <w:lang w:eastAsia="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6C4E83" w:rsidRPr="006C4E83" w:rsidRDefault="006C4E83" w:rsidP="006C4E83">
      <w:pPr>
        <w:rPr>
          <w:lang w:eastAsia="ru-RU"/>
        </w:rPr>
      </w:pPr>
      <w:r w:rsidRPr="006C4E83">
        <w:rPr>
          <w:lang w:eastAsia="ru-RU"/>
        </w:rPr>
        <w:t>Способы получения и применение алифатических аминов. Получение анилина из нитробензола.</w:t>
      </w:r>
    </w:p>
    <w:p w:rsidR="006C4E83" w:rsidRPr="006C4E83" w:rsidRDefault="006C4E83" w:rsidP="006C4E83">
      <w:pPr>
        <w:rPr>
          <w:lang w:eastAsia="ru-RU"/>
        </w:rPr>
      </w:pPr>
      <w:r w:rsidRPr="006C4E83">
        <w:rPr>
          <w:lang w:eastAsia="ru-RU"/>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6C4E83" w:rsidRPr="006C4E83" w:rsidRDefault="006C4E83" w:rsidP="006C4E83">
      <w:pPr>
        <w:rPr>
          <w:lang w:eastAsia="ru-RU"/>
        </w:rPr>
      </w:pPr>
      <w:r w:rsidRPr="006C4E83">
        <w:rPr>
          <w:lang w:eastAsia="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6C4E83" w:rsidRPr="006C4E83" w:rsidRDefault="006C4E83" w:rsidP="006C4E83">
      <w:pPr>
        <w:rPr>
          <w:lang w:eastAsia="ru-RU"/>
        </w:rPr>
      </w:pPr>
      <w:r w:rsidRPr="006C4E83">
        <w:rPr>
          <w:lang w:eastAsia="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6C4E83" w:rsidRPr="006C4E83" w:rsidRDefault="006C4E83" w:rsidP="006C4E83">
      <w:pPr>
        <w:rPr>
          <w:lang w:eastAsia="ru-RU"/>
        </w:rPr>
      </w:pPr>
      <w:r w:rsidRPr="006C4E83">
        <w:rPr>
          <w:lang w:eastAsia="ru-RU"/>
        </w:rPr>
        <w:lastRenderedPageBreak/>
        <w:t>118.6.1.5. Высокомолекулярные соединения.</w:t>
      </w:r>
    </w:p>
    <w:p w:rsidR="006C4E83" w:rsidRPr="006C4E83" w:rsidRDefault="006C4E83" w:rsidP="006C4E83">
      <w:pPr>
        <w:rPr>
          <w:lang w:eastAsia="ru-RU"/>
        </w:rPr>
      </w:pPr>
      <w:r w:rsidRPr="006C4E83">
        <w:rPr>
          <w:lang w:eastAsia="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C4E83" w:rsidRPr="006C4E83" w:rsidRDefault="006C4E83" w:rsidP="006C4E83">
      <w:pPr>
        <w:rPr>
          <w:lang w:eastAsia="ru-RU"/>
        </w:rPr>
      </w:pPr>
      <w:r w:rsidRPr="006C4E83">
        <w:rPr>
          <w:lang w:eastAsia="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6C4E83" w:rsidRPr="006C4E83" w:rsidRDefault="006C4E83" w:rsidP="006C4E83">
      <w:pPr>
        <w:rPr>
          <w:lang w:eastAsia="ru-RU"/>
        </w:rPr>
      </w:pPr>
      <w:r w:rsidRPr="006C4E83">
        <w:rPr>
          <w:lang w:eastAsia="ru-RU"/>
        </w:rPr>
        <w:t xml:space="preserve">Эластомеры: натуральный каучук, синтетические каучуки (бутадиеновый, хлоропреновый, изопреновый). Резина. </w:t>
      </w:r>
    </w:p>
    <w:p w:rsidR="006C4E83" w:rsidRPr="006C4E83" w:rsidRDefault="006C4E83" w:rsidP="006C4E83">
      <w:pPr>
        <w:rPr>
          <w:lang w:eastAsia="ru-RU"/>
        </w:rPr>
      </w:pPr>
      <w:r w:rsidRPr="006C4E83">
        <w:rPr>
          <w:lang w:eastAsia="ru-RU"/>
        </w:rPr>
        <w:t xml:space="preserve">Волокна: натуральные (хлопок, шерсть, шёлк), искусственные (вискоза, ацетатное волокно), синтетические (капрон и лавсан). </w:t>
      </w:r>
    </w:p>
    <w:p w:rsidR="006C4E83" w:rsidRPr="006C4E83" w:rsidRDefault="006C4E83" w:rsidP="006C4E83">
      <w:pPr>
        <w:rPr>
          <w:lang w:eastAsia="ru-RU"/>
        </w:rPr>
      </w:pPr>
      <w:r w:rsidRPr="006C4E83">
        <w:rPr>
          <w:lang w:eastAsia="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6C4E83" w:rsidRPr="006C4E83" w:rsidRDefault="006C4E83" w:rsidP="006C4E83">
      <w:pPr>
        <w:rPr>
          <w:lang w:eastAsia="ru-RU"/>
        </w:rPr>
      </w:pPr>
      <w:r w:rsidRPr="006C4E83">
        <w:rPr>
          <w:lang w:eastAsia="ru-RU"/>
        </w:rPr>
        <w:t>Расчётные задачи.</w:t>
      </w:r>
    </w:p>
    <w:p w:rsidR="006C4E83" w:rsidRPr="006C4E83" w:rsidRDefault="006C4E83" w:rsidP="006C4E83">
      <w:pPr>
        <w:rPr>
          <w:lang w:eastAsia="ru-RU"/>
        </w:rPr>
      </w:pPr>
      <w:r w:rsidRPr="006C4E83">
        <w:rPr>
          <w:lang w:eastAsia="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6C4E83" w:rsidRPr="006C4E83" w:rsidRDefault="006C4E83" w:rsidP="006C4E83">
      <w:pPr>
        <w:rPr>
          <w:lang w:eastAsia="ru-RU"/>
        </w:rPr>
      </w:pPr>
      <w:r w:rsidRPr="006C4E83">
        <w:rPr>
          <w:lang w:eastAsia="ru-RU"/>
        </w:rPr>
        <w:t>118.6.1.6. Межпредметные связи.</w:t>
      </w:r>
    </w:p>
    <w:p w:rsidR="006C4E83" w:rsidRPr="006C4E83" w:rsidRDefault="006C4E83" w:rsidP="006C4E83">
      <w:pPr>
        <w:rPr>
          <w:lang w:eastAsia="ru-RU"/>
        </w:rPr>
      </w:pPr>
      <w:r w:rsidRPr="006C4E83">
        <w:rPr>
          <w:lang w:eastAsia="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6C4E83" w:rsidRPr="006C4E83" w:rsidRDefault="006C4E83" w:rsidP="006C4E83">
      <w:pPr>
        <w:rPr>
          <w:lang w:eastAsia="ru-RU"/>
        </w:rPr>
      </w:pPr>
      <w:r w:rsidRPr="006C4E83">
        <w:rPr>
          <w:lang w:eastAsia="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6C4E83" w:rsidRPr="006C4E83" w:rsidRDefault="006C4E83" w:rsidP="006C4E83">
      <w:pPr>
        <w:rPr>
          <w:lang w:eastAsia="ru-RU"/>
        </w:rPr>
      </w:pPr>
      <w:r w:rsidRPr="006C4E83">
        <w:rPr>
          <w:lang w:eastAsia="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6C4E83" w:rsidRPr="006C4E83" w:rsidRDefault="006C4E83" w:rsidP="006C4E83">
      <w:pPr>
        <w:rPr>
          <w:lang w:eastAsia="ru-RU"/>
        </w:rPr>
      </w:pPr>
      <w:r w:rsidRPr="006C4E83">
        <w:rPr>
          <w:lang w:eastAsia="ru-RU"/>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6C4E83" w:rsidRPr="006C4E83" w:rsidRDefault="006C4E83" w:rsidP="006C4E83">
      <w:pPr>
        <w:rPr>
          <w:lang w:eastAsia="ru-RU"/>
        </w:rPr>
      </w:pPr>
      <w:r w:rsidRPr="006C4E83">
        <w:rPr>
          <w:lang w:eastAsia="ru-RU"/>
        </w:rPr>
        <w:t>География: полезные ископаемые, топливо.</w:t>
      </w:r>
    </w:p>
    <w:p w:rsidR="006C4E83" w:rsidRPr="006C4E83" w:rsidRDefault="006C4E83" w:rsidP="006C4E83">
      <w:pPr>
        <w:rPr>
          <w:lang w:eastAsia="ru-RU"/>
        </w:rPr>
      </w:pPr>
      <w:r w:rsidRPr="006C4E83">
        <w:rPr>
          <w:lang w:eastAsia="ru-RU"/>
        </w:rPr>
        <w:t>Технология: пищевые продукты, основы рационального питания, моющие средства, материалы из искусственных и синтетических волокон.</w:t>
      </w:r>
    </w:p>
    <w:p w:rsidR="006C4E83" w:rsidRPr="006C4E83" w:rsidRDefault="006C4E83" w:rsidP="006C4E83">
      <w:pPr>
        <w:rPr>
          <w:lang w:eastAsia="ru-RU"/>
        </w:rPr>
      </w:pPr>
      <w:r w:rsidRPr="006C4E83">
        <w:rPr>
          <w:lang w:eastAsia="ru-RU"/>
        </w:rPr>
        <w:t>118.7. Содержание обучения в 11 классе.</w:t>
      </w:r>
    </w:p>
    <w:p w:rsidR="006C4E83" w:rsidRPr="006C4E83" w:rsidRDefault="006C4E83" w:rsidP="006C4E83">
      <w:pPr>
        <w:rPr>
          <w:lang w:eastAsia="ru-RU"/>
        </w:rPr>
      </w:pPr>
      <w:r w:rsidRPr="006C4E83">
        <w:rPr>
          <w:lang w:eastAsia="ru-RU"/>
        </w:rPr>
        <w:lastRenderedPageBreak/>
        <w:t>118.7.1. Общая и неорганическая химия.</w:t>
      </w:r>
    </w:p>
    <w:p w:rsidR="006C4E83" w:rsidRPr="006C4E83" w:rsidRDefault="006C4E83" w:rsidP="006C4E83">
      <w:pPr>
        <w:rPr>
          <w:lang w:eastAsia="ru-RU"/>
        </w:rPr>
      </w:pPr>
      <w:r w:rsidRPr="006C4E83">
        <w:rPr>
          <w:lang w:eastAsia="ru-RU"/>
        </w:rPr>
        <w:t>118.7.1.1. Теоретические основы химии.</w:t>
      </w:r>
    </w:p>
    <w:p w:rsidR="006C4E83" w:rsidRPr="006C4E83" w:rsidRDefault="006C4E83" w:rsidP="006C4E83">
      <w:pPr>
        <w:rPr>
          <w:lang w:eastAsia="ru-RU"/>
        </w:rPr>
      </w:pPr>
      <w:r w:rsidRPr="006C4E83">
        <w:rPr>
          <w:lang w:eastAsia="ru-RU"/>
        </w:rPr>
        <w:t xml:space="preserve">Атом. Состав атомных ядер. Химический элемент. Изотопы. </w:t>
      </w:r>
    </w:p>
    <w:p w:rsidR="006C4E83" w:rsidRPr="006C4E83" w:rsidRDefault="006C4E83" w:rsidP="006C4E83">
      <w:pPr>
        <w:rPr>
          <w:lang w:eastAsia="ru-RU"/>
        </w:rPr>
      </w:pPr>
      <w:r w:rsidRPr="006C4E83">
        <w:rPr>
          <w:lang w:eastAsia="ru-RU"/>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6C4E83" w:rsidRPr="006C4E83" w:rsidRDefault="006C4E83" w:rsidP="006C4E83">
      <w:pPr>
        <w:rPr>
          <w:lang w:eastAsia="ru-RU"/>
        </w:rPr>
      </w:pPr>
      <w:r w:rsidRPr="006C4E83">
        <w:rPr>
          <w:lang w:eastAsia="ru-RU"/>
        </w:rPr>
        <w:t>Электроотрицательность.</w:t>
      </w:r>
    </w:p>
    <w:p w:rsidR="006C4E83" w:rsidRPr="006C4E83" w:rsidRDefault="006C4E83" w:rsidP="006C4E83">
      <w:pPr>
        <w:rPr>
          <w:lang w:eastAsia="ru-RU"/>
        </w:rPr>
      </w:pPr>
      <w:r w:rsidRPr="006C4E83">
        <w:rPr>
          <w:lang w:eastAsia="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6C4E83" w:rsidRPr="006C4E83" w:rsidRDefault="006C4E83" w:rsidP="006C4E83">
      <w:pPr>
        <w:rPr>
          <w:lang w:eastAsia="ru-RU"/>
        </w:rPr>
      </w:pPr>
      <w:r w:rsidRPr="006C4E83">
        <w:rPr>
          <w:lang w:eastAsia="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6C4E83" w:rsidRPr="006C4E83" w:rsidRDefault="006C4E83" w:rsidP="006C4E83">
      <w:pPr>
        <w:rPr>
          <w:lang w:eastAsia="ru-RU"/>
        </w:rPr>
      </w:pPr>
      <w:r w:rsidRPr="006C4E83">
        <w:rPr>
          <w:lang w:eastAsia="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6C4E83" w:rsidRPr="006C4E83" w:rsidRDefault="006C4E83" w:rsidP="006C4E83">
      <w:pPr>
        <w:rPr>
          <w:lang w:eastAsia="ru-RU"/>
        </w:rPr>
      </w:pPr>
      <w:r w:rsidRPr="006C4E83">
        <w:rPr>
          <w:lang w:eastAsia="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6C4E83" w:rsidRPr="006C4E83" w:rsidRDefault="006C4E83" w:rsidP="006C4E83">
      <w:pPr>
        <w:rPr>
          <w:lang w:eastAsia="ru-RU"/>
        </w:rPr>
      </w:pPr>
      <w:r w:rsidRPr="006C4E83">
        <w:rPr>
          <w:lang w:eastAsia="ru-RU"/>
        </w:rPr>
        <w:t xml:space="preserve">Вещества молекулярного и немолекулярного строения. Типы кристаллических решёток (структур) и свойства веществ. </w:t>
      </w:r>
    </w:p>
    <w:p w:rsidR="006C4E83" w:rsidRPr="006C4E83" w:rsidRDefault="006C4E83" w:rsidP="006C4E83">
      <w:pPr>
        <w:rPr>
          <w:lang w:eastAsia="ru-RU"/>
        </w:rPr>
      </w:pPr>
      <w:r w:rsidRPr="006C4E83">
        <w:rPr>
          <w:lang w:eastAsia="ru-RU"/>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6C4E83" w:rsidRPr="006C4E83" w:rsidRDefault="006C4E83" w:rsidP="006C4E83">
      <w:pPr>
        <w:rPr>
          <w:lang w:eastAsia="ru-RU"/>
        </w:rPr>
      </w:pPr>
      <w:r w:rsidRPr="006C4E83">
        <w:rPr>
          <w:lang w:eastAsia="ru-RU"/>
        </w:rPr>
        <w:t>Классификация и номенклатура неорганических веществ. Тривиальные названия отдельных представителей неорганических веществ.</w:t>
      </w:r>
    </w:p>
    <w:p w:rsidR="006C4E83" w:rsidRPr="006C4E83" w:rsidRDefault="006C4E83" w:rsidP="006C4E83">
      <w:pPr>
        <w:rPr>
          <w:lang w:eastAsia="ru-RU"/>
        </w:rPr>
      </w:pPr>
      <w:r w:rsidRPr="006C4E83">
        <w:rPr>
          <w:lang w:eastAsia="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6C4E83" w:rsidRPr="006C4E83" w:rsidRDefault="006C4E83" w:rsidP="006C4E83">
      <w:pPr>
        <w:rPr>
          <w:lang w:eastAsia="ru-RU"/>
        </w:rPr>
      </w:pPr>
      <w:r w:rsidRPr="006C4E83">
        <w:rPr>
          <w:lang w:eastAsia="ru-RU"/>
        </w:rPr>
        <w:t xml:space="preserve">Скорость химической реакции, её зависимость от различных факторов. Гомогенные и гетерогенные реакции. Катализ и катализаторы. </w:t>
      </w:r>
    </w:p>
    <w:p w:rsidR="006C4E83" w:rsidRPr="006C4E83" w:rsidRDefault="006C4E83" w:rsidP="006C4E83">
      <w:pPr>
        <w:rPr>
          <w:lang w:eastAsia="ru-RU"/>
        </w:rPr>
      </w:pPr>
      <w:r w:rsidRPr="006C4E83">
        <w:rPr>
          <w:lang w:eastAsia="ru-RU"/>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6C4E83" w:rsidRPr="006C4E83" w:rsidRDefault="006C4E83" w:rsidP="006C4E83">
      <w:pPr>
        <w:rPr>
          <w:lang w:eastAsia="ru-RU"/>
        </w:rPr>
      </w:pPr>
      <w:r w:rsidRPr="006C4E83">
        <w:rPr>
          <w:lang w:eastAsia="ru-RU"/>
        </w:rPr>
        <w:lastRenderedPageBreak/>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6C4E83" w:rsidRPr="006C4E83" w:rsidRDefault="006C4E83" w:rsidP="006C4E83">
      <w:pPr>
        <w:rPr>
          <w:lang w:eastAsia="ru-RU"/>
        </w:rPr>
      </w:pPr>
      <w:r w:rsidRPr="006C4E83">
        <w:rPr>
          <w:lang w:eastAsia="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6C4E83" w:rsidRPr="006C4E83" w:rsidRDefault="006C4E83" w:rsidP="006C4E83">
      <w:pPr>
        <w:rPr>
          <w:lang w:eastAsia="ru-RU"/>
        </w:rPr>
      </w:pPr>
      <w:r w:rsidRPr="006C4E83">
        <w:rPr>
          <w:lang w:eastAsia="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6C4E83" w:rsidRPr="006C4E83" w:rsidRDefault="006C4E83" w:rsidP="006C4E83">
      <w:pPr>
        <w:rPr>
          <w:lang w:eastAsia="ru-RU"/>
        </w:rPr>
      </w:pPr>
      <w:r w:rsidRPr="006C4E83">
        <w:rPr>
          <w:lang w:eastAsia="ru-RU"/>
        </w:rPr>
        <w:t>118.7.1.2. Неорганическая химия.</w:t>
      </w:r>
    </w:p>
    <w:p w:rsidR="006C4E83" w:rsidRPr="006C4E83" w:rsidRDefault="006C4E83" w:rsidP="006C4E83">
      <w:pPr>
        <w:rPr>
          <w:lang w:eastAsia="ru-RU"/>
        </w:rPr>
      </w:pPr>
      <w:r w:rsidRPr="006C4E83">
        <w:rPr>
          <w:lang w:eastAsia="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6C4E83" w:rsidRPr="006C4E83" w:rsidRDefault="006C4E83" w:rsidP="006C4E83">
      <w:pPr>
        <w:rPr>
          <w:lang w:eastAsia="ru-RU"/>
        </w:rPr>
      </w:pPr>
      <w:r w:rsidRPr="006C4E83">
        <w:rPr>
          <w:lang w:eastAsia="ru-RU"/>
        </w:rPr>
        <w:t xml:space="preserve">Водород. Получение, физические и химические свойства: реакции с металлами и неметаллами, восстановительные свойства. Гидриды. </w:t>
      </w:r>
    </w:p>
    <w:p w:rsidR="006C4E83" w:rsidRPr="006C4E83" w:rsidRDefault="006C4E83" w:rsidP="006C4E83">
      <w:pPr>
        <w:rPr>
          <w:lang w:eastAsia="ru-RU"/>
        </w:rPr>
      </w:pPr>
      <w:r w:rsidRPr="006C4E83">
        <w:rPr>
          <w:lang w:eastAsia="ru-RU"/>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6C4E83" w:rsidRPr="006C4E83" w:rsidRDefault="006C4E83" w:rsidP="006C4E83">
      <w:pPr>
        <w:rPr>
          <w:lang w:eastAsia="ru-RU"/>
        </w:rPr>
      </w:pPr>
      <w:r w:rsidRPr="006C4E83">
        <w:rPr>
          <w:lang w:eastAsia="ru-RU"/>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6C4E83" w:rsidRPr="006C4E83" w:rsidRDefault="006C4E83" w:rsidP="006C4E83">
      <w:pPr>
        <w:rPr>
          <w:lang w:eastAsia="ru-RU"/>
        </w:rPr>
      </w:pPr>
      <w:r w:rsidRPr="006C4E83">
        <w:rPr>
          <w:lang w:eastAsia="ru-RU"/>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6C4E83" w:rsidRPr="006C4E83" w:rsidRDefault="006C4E83" w:rsidP="006C4E83">
      <w:pPr>
        <w:rPr>
          <w:lang w:eastAsia="ru-RU"/>
        </w:rPr>
      </w:pPr>
      <w:r w:rsidRPr="006C4E83">
        <w:rPr>
          <w:lang w:eastAsia="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6C4E83" w:rsidRPr="006C4E83" w:rsidRDefault="006C4E83" w:rsidP="006C4E83">
      <w:pPr>
        <w:rPr>
          <w:lang w:eastAsia="ru-RU"/>
        </w:rPr>
      </w:pPr>
      <w:r w:rsidRPr="006C4E83">
        <w:rPr>
          <w:lang w:eastAsia="ru-RU"/>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6C4E83" w:rsidRPr="006C4E83" w:rsidRDefault="006C4E83" w:rsidP="006C4E83">
      <w:pPr>
        <w:rPr>
          <w:lang w:eastAsia="ru-RU"/>
        </w:rPr>
      </w:pPr>
      <w:r w:rsidRPr="006C4E83">
        <w:rPr>
          <w:lang w:eastAsia="ru-RU"/>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6C4E83" w:rsidRPr="006C4E83" w:rsidRDefault="006C4E83" w:rsidP="006C4E83">
      <w:pPr>
        <w:rPr>
          <w:lang w:eastAsia="ru-RU"/>
        </w:rPr>
      </w:pPr>
      <w:r w:rsidRPr="006C4E83">
        <w:rPr>
          <w:lang w:eastAsia="ru-RU"/>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6C4E83" w:rsidRPr="006C4E83" w:rsidRDefault="006C4E83" w:rsidP="006C4E83">
      <w:pPr>
        <w:rPr>
          <w:lang w:eastAsia="ru-RU"/>
        </w:rPr>
      </w:pPr>
      <w:r w:rsidRPr="006C4E83">
        <w:rPr>
          <w:lang w:eastAsia="ru-RU"/>
        </w:rPr>
        <w:lastRenderedPageBreak/>
        <w:t xml:space="preserve">Положение металлов в Периодической системе химических элементов. Особенности строения электронных оболочек атомов металлов. </w:t>
      </w:r>
    </w:p>
    <w:p w:rsidR="006C4E83" w:rsidRPr="006C4E83" w:rsidRDefault="006C4E83" w:rsidP="006C4E83">
      <w:pPr>
        <w:rPr>
          <w:lang w:eastAsia="ru-RU"/>
        </w:rPr>
      </w:pPr>
      <w:r w:rsidRPr="006C4E83">
        <w:rPr>
          <w:lang w:eastAsia="ru-RU"/>
        </w:rPr>
        <w:t>Общие физические свойства металлов. Применение металлов в быту и технике. Сплавы металлов.</w:t>
      </w:r>
    </w:p>
    <w:p w:rsidR="006C4E83" w:rsidRPr="006C4E83" w:rsidRDefault="006C4E83" w:rsidP="006C4E83">
      <w:pPr>
        <w:rPr>
          <w:lang w:eastAsia="ru-RU"/>
        </w:rPr>
      </w:pPr>
      <w:r w:rsidRPr="006C4E83">
        <w:rPr>
          <w:lang w:eastAsia="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6C4E83" w:rsidRPr="006C4E83" w:rsidRDefault="006C4E83" w:rsidP="006C4E83">
      <w:pPr>
        <w:rPr>
          <w:lang w:eastAsia="ru-RU"/>
        </w:rPr>
      </w:pPr>
      <w:r w:rsidRPr="006C4E83">
        <w:rPr>
          <w:lang w:eastAsia="ru-RU"/>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6C4E83" w:rsidRPr="006C4E83" w:rsidRDefault="006C4E83" w:rsidP="006C4E83">
      <w:pPr>
        <w:rPr>
          <w:lang w:eastAsia="ru-RU"/>
        </w:rPr>
      </w:pPr>
      <w:r w:rsidRPr="006C4E83">
        <w:rPr>
          <w:lang w:eastAsia="ru-RU"/>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6C4E83" w:rsidRPr="006C4E83" w:rsidRDefault="006C4E83" w:rsidP="006C4E83">
      <w:pPr>
        <w:rPr>
          <w:lang w:eastAsia="ru-RU"/>
        </w:rPr>
      </w:pPr>
      <w:r w:rsidRPr="006C4E83">
        <w:rPr>
          <w:lang w:eastAsia="ru-RU"/>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6C4E83" w:rsidRPr="006C4E83" w:rsidRDefault="006C4E83" w:rsidP="006C4E83">
      <w:pPr>
        <w:rPr>
          <w:lang w:eastAsia="ru-RU"/>
        </w:rPr>
      </w:pPr>
      <w:r w:rsidRPr="006C4E83">
        <w:rPr>
          <w:lang w:eastAsia="ru-RU"/>
        </w:rPr>
        <w:t>Общая характеристика металлов побочных подгрупп (Б-групп) Периодической системы химических элементов.</w:t>
      </w:r>
    </w:p>
    <w:p w:rsidR="006C4E83" w:rsidRPr="006C4E83" w:rsidRDefault="006C4E83" w:rsidP="006C4E83">
      <w:pPr>
        <w:rPr>
          <w:lang w:eastAsia="ru-RU"/>
        </w:rPr>
      </w:pPr>
      <w:r w:rsidRPr="006C4E83">
        <w:rPr>
          <w:lang w:eastAsia="ru-RU"/>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6C4E83" w:rsidRPr="006C4E83" w:rsidRDefault="006C4E83" w:rsidP="006C4E83">
      <w:pPr>
        <w:rPr>
          <w:lang w:eastAsia="ru-RU"/>
        </w:rPr>
      </w:pPr>
      <w:r w:rsidRPr="006C4E83">
        <w:rPr>
          <w:lang w:eastAsia="ru-RU"/>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6C4E83" w:rsidRPr="006C4E83" w:rsidRDefault="006C4E83" w:rsidP="006C4E83">
      <w:pPr>
        <w:rPr>
          <w:lang w:eastAsia="ru-RU"/>
        </w:rPr>
      </w:pPr>
      <w:r w:rsidRPr="006C4E83">
        <w:rPr>
          <w:lang w:eastAsia="ru-RU"/>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6C4E83" w:rsidRPr="006C4E83" w:rsidRDefault="006C4E83" w:rsidP="006C4E83">
      <w:pPr>
        <w:rPr>
          <w:lang w:eastAsia="ru-RU"/>
        </w:rPr>
      </w:pPr>
      <w:r w:rsidRPr="006C4E83">
        <w:rPr>
          <w:lang w:eastAsia="ru-RU"/>
        </w:rPr>
        <w:t>Физические и химические свойства меди и её соединений. Получение и применение меди и её соединений.</w:t>
      </w:r>
    </w:p>
    <w:p w:rsidR="006C4E83" w:rsidRPr="006C4E83" w:rsidRDefault="006C4E83" w:rsidP="006C4E83">
      <w:pPr>
        <w:rPr>
          <w:lang w:eastAsia="ru-RU"/>
        </w:rPr>
      </w:pPr>
      <w:r w:rsidRPr="006C4E83">
        <w:rPr>
          <w:lang w:eastAsia="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6C4E83" w:rsidRPr="006C4E83" w:rsidRDefault="006C4E83" w:rsidP="006C4E83">
      <w:pPr>
        <w:rPr>
          <w:lang w:eastAsia="ru-RU"/>
        </w:rPr>
      </w:pPr>
      <w:r w:rsidRPr="006C4E83">
        <w:rPr>
          <w:lang w:eastAsia="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6C4E83" w:rsidRPr="006C4E83" w:rsidRDefault="006C4E83" w:rsidP="006C4E83">
      <w:pPr>
        <w:rPr>
          <w:lang w:eastAsia="ru-RU"/>
        </w:rPr>
      </w:pPr>
      <w:r w:rsidRPr="006C4E83">
        <w:rPr>
          <w:lang w:eastAsia="ru-RU"/>
        </w:rPr>
        <w:lastRenderedPageBreak/>
        <w:t>118.7.1.3. Химия и жизнь.</w:t>
      </w:r>
    </w:p>
    <w:p w:rsidR="006C4E83" w:rsidRPr="006C4E83" w:rsidRDefault="006C4E83" w:rsidP="006C4E83">
      <w:pPr>
        <w:rPr>
          <w:lang w:eastAsia="ru-RU"/>
        </w:rPr>
      </w:pPr>
      <w:r w:rsidRPr="006C4E83">
        <w:rPr>
          <w:lang w:eastAsia="ru-RU"/>
        </w:rPr>
        <w:t xml:space="preserve">Роль химии в обеспечении устойчивого развития человечества. </w:t>
      </w:r>
    </w:p>
    <w:p w:rsidR="006C4E83" w:rsidRPr="006C4E83" w:rsidRDefault="006C4E83" w:rsidP="006C4E83">
      <w:pPr>
        <w:rPr>
          <w:lang w:eastAsia="ru-RU"/>
        </w:rPr>
      </w:pPr>
      <w:r w:rsidRPr="006C4E83">
        <w:rPr>
          <w:lang w:eastAsia="ru-RU"/>
        </w:rPr>
        <w:t xml:space="preserve">Понятие о научных методах познания и методологии научного исследования. </w:t>
      </w:r>
    </w:p>
    <w:p w:rsidR="006C4E83" w:rsidRPr="006C4E83" w:rsidRDefault="006C4E83" w:rsidP="006C4E83">
      <w:pPr>
        <w:rPr>
          <w:lang w:eastAsia="ru-RU"/>
        </w:rPr>
      </w:pPr>
      <w:r w:rsidRPr="006C4E83">
        <w:rPr>
          <w:lang w:eastAsia="ru-RU"/>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6C4E83" w:rsidRPr="006C4E83" w:rsidRDefault="006C4E83" w:rsidP="006C4E83">
      <w:pPr>
        <w:rPr>
          <w:lang w:eastAsia="ru-RU"/>
        </w:rPr>
      </w:pPr>
      <w:r w:rsidRPr="006C4E83">
        <w:rPr>
          <w:lang w:eastAsia="ru-RU"/>
        </w:rPr>
        <w:t>Химия и здоровье человека. Лекарственные средства. Правила использования лекарственных препаратов. Роль химии в развитии медицины.</w:t>
      </w:r>
    </w:p>
    <w:p w:rsidR="006C4E83" w:rsidRPr="006C4E83" w:rsidRDefault="006C4E83" w:rsidP="006C4E83">
      <w:pPr>
        <w:rPr>
          <w:lang w:eastAsia="ru-RU"/>
        </w:rPr>
      </w:pPr>
      <w:r w:rsidRPr="006C4E83">
        <w:rPr>
          <w:lang w:eastAsia="ru-RU"/>
        </w:rPr>
        <w:t>Химия пищи: основные компоненты, пищевые добавки. Роль химии в обеспечении пищевой безопасности.</w:t>
      </w:r>
    </w:p>
    <w:p w:rsidR="006C4E83" w:rsidRPr="006C4E83" w:rsidRDefault="006C4E83" w:rsidP="006C4E83">
      <w:pPr>
        <w:rPr>
          <w:lang w:eastAsia="ru-RU"/>
        </w:rPr>
      </w:pPr>
      <w:r w:rsidRPr="006C4E83">
        <w:rPr>
          <w:lang w:eastAsia="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6C4E83" w:rsidRPr="006C4E83" w:rsidRDefault="006C4E83" w:rsidP="006C4E83">
      <w:pPr>
        <w:rPr>
          <w:lang w:eastAsia="ru-RU"/>
        </w:rPr>
      </w:pPr>
      <w:r w:rsidRPr="006C4E83">
        <w:rPr>
          <w:lang w:eastAsia="ru-RU"/>
        </w:rPr>
        <w:t xml:space="preserve">Химия в строительстве: важнейшие строительные материалы (цемент, бетон). </w:t>
      </w:r>
    </w:p>
    <w:p w:rsidR="006C4E83" w:rsidRPr="006C4E83" w:rsidRDefault="006C4E83" w:rsidP="006C4E83">
      <w:pPr>
        <w:rPr>
          <w:lang w:eastAsia="ru-RU"/>
        </w:rPr>
      </w:pPr>
      <w:r w:rsidRPr="006C4E83">
        <w:rPr>
          <w:lang w:eastAsia="ru-RU"/>
        </w:rPr>
        <w:t xml:space="preserve">Химия в сельском хозяйстве. Органические и минеральные удобрения. </w:t>
      </w:r>
    </w:p>
    <w:p w:rsidR="006C4E83" w:rsidRPr="006C4E83" w:rsidRDefault="006C4E83" w:rsidP="006C4E83">
      <w:pPr>
        <w:rPr>
          <w:lang w:eastAsia="ru-RU"/>
        </w:rPr>
      </w:pPr>
      <w:r w:rsidRPr="006C4E83">
        <w:rPr>
          <w:lang w:eastAsia="ru-RU"/>
        </w:rPr>
        <w:t>Современные конструкционные материалы, краски, стекло, керамика.</w:t>
      </w:r>
    </w:p>
    <w:p w:rsidR="006C4E83" w:rsidRPr="006C4E83" w:rsidRDefault="006C4E83" w:rsidP="006C4E83">
      <w:pPr>
        <w:rPr>
          <w:lang w:eastAsia="ru-RU"/>
        </w:rPr>
      </w:pPr>
      <w:r w:rsidRPr="006C4E83">
        <w:rPr>
          <w:lang w:eastAsia="ru-RU"/>
        </w:rPr>
        <w:t>Расчётные задачи.</w:t>
      </w:r>
    </w:p>
    <w:p w:rsidR="006C4E83" w:rsidRPr="006C4E83" w:rsidRDefault="006C4E83" w:rsidP="006C4E83">
      <w:pPr>
        <w:rPr>
          <w:lang w:eastAsia="ru-RU"/>
        </w:rPr>
      </w:pPr>
      <w:r w:rsidRPr="006C4E83">
        <w:rPr>
          <w:lang w:eastAsia="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6C4E83" w:rsidRPr="006C4E83" w:rsidRDefault="006C4E83" w:rsidP="006C4E83">
      <w:pPr>
        <w:rPr>
          <w:lang w:eastAsia="ru-RU"/>
        </w:rPr>
      </w:pPr>
      <w:r w:rsidRPr="006C4E83">
        <w:rPr>
          <w:lang w:eastAsia="ru-RU"/>
        </w:rPr>
        <w:t>118.7.1.4. Межпредметные связи.</w:t>
      </w:r>
    </w:p>
    <w:p w:rsidR="006C4E83" w:rsidRPr="006C4E83" w:rsidRDefault="006C4E83" w:rsidP="006C4E83">
      <w:pPr>
        <w:rPr>
          <w:lang w:eastAsia="ru-RU"/>
        </w:rPr>
      </w:pPr>
      <w:r w:rsidRPr="006C4E83">
        <w:rPr>
          <w:lang w:eastAsia="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6C4E83" w:rsidRPr="006C4E83" w:rsidRDefault="006C4E83" w:rsidP="006C4E83">
      <w:pPr>
        <w:rPr>
          <w:lang w:eastAsia="ru-RU"/>
        </w:rPr>
      </w:pPr>
      <w:r w:rsidRPr="006C4E83">
        <w:rPr>
          <w:lang w:eastAsia="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6C4E83" w:rsidRPr="006C4E83" w:rsidRDefault="006C4E83" w:rsidP="006C4E83">
      <w:pPr>
        <w:rPr>
          <w:lang w:eastAsia="ru-RU"/>
        </w:rPr>
      </w:pPr>
      <w:r w:rsidRPr="006C4E83">
        <w:rPr>
          <w:lang w:eastAsia="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6C4E83" w:rsidRPr="006C4E83" w:rsidRDefault="006C4E83" w:rsidP="006C4E83">
      <w:pPr>
        <w:rPr>
          <w:lang w:eastAsia="ru-RU"/>
        </w:rPr>
      </w:pPr>
      <w:r w:rsidRPr="006C4E83">
        <w:rPr>
          <w:lang w:eastAsia="ru-RU"/>
        </w:rPr>
        <w:lastRenderedPageBreak/>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6C4E83" w:rsidRPr="006C4E83" w:rsidRDefault="006C4E83" w:rsidP="006C4E83">
      <w:pPr>
        <w:rPr>
          <w:lang w:eastAsia="ru-RU"/>
        </w:rPr>
      </w:pPr>
      <w:r w:rsidRPr="006C4E83">
        <w:rPr>
          <w:lang w:eastAsia="ru-RU"/>
        </w:rPr>
        <w:t>География: минералы, горные породы, полезные ископаемые, топливо, ресурсы.</w:t>
      </w:r>
    </w:p>
    <w:p w:rsidR="006C4E83" w:rsidRPr="006C4E83" w:rsidRDefault="006C4E83" w:rsidP="006C4E83">
      <w:pPr>
        <w:rPr>
          <w:lang w:eastAsia="ru-RU"/>
        </w:rPr>
      </w:pPr>
      <w:r w:rsidRPr="006C4E83">
        <w:rPr>
          <w:lang w:eastAsia="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C4E83" w:rsidRPr="006C4E83" w:rsidRDefault="006C4E83" w:rsidP="006C4E83">
      <w:pPr>
        <w:rPr>
          <w:lang w:eastAsia="ru-RU"/>
        </w:rPr>
      </w:pPr>
      <w:r w:rsidRPr="006C4E83">
        <w:rPr>
          <w:lang w:eastAsia="ru-RU"/>
        </w:rPr>
        <w:t>118.8. Планируемые результаты освоения программы по химии (углублённый уровень) на уровне среднего общего образования.»</w:t>
      </w:r>
    </w:p>
    <w:p w:rsidR="006C4E83" w:rsidRPr="006C4E83" w:rsidRDefault="006C4E83" w:rsidP="006C4E83">
      <w:pPr>
        <w:rPr>
          <w:lang w:eastAsia="ru-RU"/>
        </w:rPr>
      </w:pPr>
      <w:r w:rsidRPr="006C4E83">
        <w:rPr>
          <w:lang w:eastAsia="ru-RU"/>
        </w:rPr>
        <w:t>118.8.1. 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6C4E83" w:rsidRPr="006C4E83" w:rsidRDefault="006C4E83" w:rsidP="006C4E83">
      <w:pPr>
        <w:rPr>
          <w:lang w:eastAsia="ru-RU"/>
        </w:rPr>
      </w:pPr>
      <w:r w:rsidRPr="006C4E83">
        <w:rPr>
          <w:lang w:eastAsia="ru-RU"/>
        </w:rPr>
        <w:t xml:space="preserve">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C4E83" w:rsidRPr="006C4E83" w:rsidRDefault="006C4E83" w:rsidP="006C4E83">
      <w:pPr>
        <w:rPr>
          <w:lang w:eastAsia="ru-RU"/>
        </w:rPr>
      </w:pPr>
      <w:r w:rsidRPr="006C4E83">
        <w:rPr>
          <w:lang w:eastAsia="ru-RU"/>
        </w:rPr>
        <w:t xml:space="preserve">осознание обучающимися российской гражданской идентичности; </w:t>
      </w:r>
    </w:p>
    <w:p w:rsidR="006C4E83" w:rsidRPr="006C4E83" w:rsidRDefault="006C4E83" w:rsidP="006C4E83">
      <w:pPr>
        <w:rPr>
          <w:lang w:eastAsia="ru-RU"/>
        </w:rPr>
      </w:pPr>
      <w:r w:rsidRPr="006C4E83">
        <w:rPr>
          <w:lang w:eastAsia="ru-RU"/>
        </w:rPr>
        <w:t xml:space="preserve">готовность к саморазвитию, самостоятельности и самоопределению; </w:t>
      </w:r>
    </w:p>
    <w:p w:rsidR="006C4E83" w:rsidRPr="006C4E83" w:rsidRDefault="006C4E83" w:rsidP="006C4E83">
      <w:pPr>
        <w:rPr>
          <w:lang w:eastAsia="ru-RU"/>
        </w:rPr>
      </w:pPr>
      <w:r w:rsidRPr="006C4E83">
        <w:rPr>
          <w:lang w:eastAsia="ru-RU"/>
        </w:rPr>
        <w:t xml:space="preserve">наличие мотивации к обучению; </w:t>
      </w:r>
    </w:p>
    <w:p w:rsidR="006C4E83" w:rsidRPr="006C4E83" w:rsidRDefault="006C4E83" w:rsidP="006C4E83">
      <w:pPr>
        <w:rPr>
          <w:lang w:eastAsia="ru-RU"/>
        </w:rPr>
      </w:pPr>
      <w:r w:rsidRPr="006C4E83">
        <w:rPr>
          <w:lang w:eastAsia="ru-RU"/>
        </w:rPr>
        <w:t xml:space="preserve">готовность и способность обучающихся руководствоваться принятыми в обществе правилами и нормами поведения; </w:t>
      </w:r>
    </w:p>
    <w:p w:rsidR="006C4E83" w:rsidRPr="006C4E83" w:rsidRDefault="006C4E83" w:rsidP="006C4E83">
      <w:pPr>
        <w:rPr>
          <w:lang w:eastAsia="ru-RU"/>
        </w:rPr>
      </w:pPr>
      <w:r w:rsidRPr="006C4E83">
        <w:rPr>
          <w:lang w:eastAsia="ru-RU"/>
        </w:rPr>
        <w:t xml:space="preserve">наличие правосознания, экологической культуры; </w:t>
      </w:r>
    </w:p>
    <w:p w:rsidR="006C4E83" w:rsidRPr="006C4E83" w:rsidRDefault="006C4E83" w:rsidP="006C4E83">
      <w:pPr>
        <w:rPr>
          <w:lang w:eastAsia="ru-RU"/>
        </w:rPr>
      </w:pPr>
      <w:r w:rsidRPr="006C4E83">
        <w:rPr>
          <w:lang w:eastAsia="ru-RU"/>
        </w:rPr>
        <w:t xml:space="preserve">способность ставить цели и строить жизненные планы. </w:t>
      </w:r>
    </w:p>
    <w:p w:rsidR="006C4E83" w:rsidRPr="006C4E83" w:rsidRDefault="006C4E83" w:rsidP="006C4E83">
      <w:pPr>
        <w:rPr>
          <w:lang w:eastAsia="ru-RU"/>
        </w:rPr>
      </w:pPr>
      <w:r w:rsidRPr="006C4E83">
        <w:rPr>
          <w:lang w:eastAsia="ru-RU"/>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6C4E83" w:rsidRPr="006C4E83" w:rsidRDefault="006C4E83" w:rsidP="006C4E83">
      <w:r w:rsidRPr="006C4E83">
        <w:t xml:space="preserve">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6C4E83" w:rsidRPr="006C4E83" w:rsidRDefault="006C4E83" w:rsidP="006C4E83">
      <w:r w:rsidRPr="006C4E83">
        <w:t>1) гражданского воспитания:</w:t>
      </w:r>
    </w:p>
    <w:p w:rsidR="006C4E83" w:rsidRPr="006C4E83" w:rsidRDefault="006C4E83" w:rsidP="006C4E83">
      <w:pPr>
        <w:rPr>
          <w:lang w:eastAsia="ru-RU"/>
        </w:rPr>
      </w:pPr>
      <w:r w:rsidRPr="006C4E83">
        <w:rPr>
          <w:lang w:eastAsia="ru-RU"/>
        </w:rPr>
        <w:t>осознания обучающимися своих конституционных прав и обязанностей, уважения к закону и правопорядку;</w:t>
      </w:r>
    </w:p>
    <w:p w:rsidR="006C4E83" w:rsidRPr="006C4E83" w:rsidRDefault="006C4E83" w:rsidP="006C4E83">
      <w:pPr>
        <w:rPr>
          <w:lang w:eastAsia="ru-RU"/>
        </w:rPr>
      </w:pPr>
      <w:r w:rsidRPr="006C4E83">
        <w:rPr>
          <w:lang w:eastAsia="ru-RU"/>
        </w:rPr>
        <w:t xml:space="preserve">представления о социальных нормах и правилах межличностных отношений в коллективе; </w:t>
      </w:r>
    </w:p>
    <w:p w:rsidR="006C4E83" w:rsidRPr="006C4E83" w:rsidRDefault="006C4E83" w:rsidP="006C4E83">
      <w:pPr>
        <w:rPr>
          <w:lang w:eastAsia="ru-RU"/>
        </w:rPr>
      </w:pPr>
      <w:r w:rsidRPr="006C4E83">
        <w:rPr>
          <w:lang w:eastAsia="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C4E83" w:rsidRPr="006C4E83" w:rsidRDefault="006C4E83" w:rsidP="006C4E83">
      <w:pPr>
        <w:rPr>
          <w:lang w:eastAsia="ru-RU"/>
        </w:rPr>
      </w:pPr>
      <w:r w:rsidRPr="006C4E83">
        <w:rPr>
          <w:lang w:eastAsia="ru-RU"/>
        </w:rPr>
        <w:lastRenderedPageBreak/>
        <w:t>способности понимать и принимать мотивы, намерения, логику и аргументы других при анализе различных видов учебной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 xml:space="preserve">ценностного отношения к историческому и научному наследию отечественной химии; </w:t>
      </w:r>
    </w:p>
    <w:p w:rsidR="006C4E83" w:rsidRPr="006C4E83" w:rsidRDefault="006C4E83" w:rsidP="006C4E83">
      <w:pPr>
        <w:rPr>
          <w:lang w:eastAsia="ru-RU"/>
        </w:rPr>
      </w:pPr>
      <w:r w:rsidRPr="006C4E83">
        <w:rPr>
          <w:lang w:eastAsia="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6C4E83" w:rsidRPr="006C4E83" w:rsidRDefault="006C4E83" w:rsidP="006C4E83">
      <w:pPr>
        <w:rPr>
          <w:lang w:eastAsia="ru-RU"/>
        </w:rPr>
      </w:pPr>
      <w:r w:rsidRPr="006C4E83">
        <w:rPr>
          <w:lang w:eastAsia="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нравственного сознания, этического поведения;</w:t>
      </w:r>
    </w:p>
    <w:p w:rsidR="006C4E83" w:rsidRPr="006C4E83" w:rsidRDefault="006C4E83" w:rsidP="006C4E83">
      <w:pPr>
        <w:rPr>
          <w:lang w:eastAsia="ru-RU"/>
        </w:rPr>
      </w:pPr>
      <w:r w:rsidRPr="006C4E83">
        <w:rPr>
          <w:lang w:eastAsia="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6C4E83" w:rsidRPr="006C4E83" w:rsidRDefault="006C4E83" w:rsidP="006C4E83">
      <w:pPr>
        <w:rPr>
          <w:lang w:eastAsia="ru-RU"/>
        </w:rPr>
      </w:pPr>
      <w:r w:rsidRPr="006C4E83">
        <w:rPr>
          <w:lang w:eastAsia="ru-RU"/>
        </w:rPr>
        <w:t>4) формирования культуры здоровья:</w:t>
      </w:r>
    </w:p>
    <w:p w:rsidR="006C4E83" w:rsidRPr="006C4E83" w:rsidRDefault="006C4E83" w:rsidP="006C4E83">
      <w:pPr>
        <w:rPr>
          <w:lang w:eastAsia="ru-RU"/>
        </w:rPr>
      </w:pPr>
      <w:r w:rsidRPr="006C4E83">
        <w:rPr>
          <w:lang w:eastAsia="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C4E83" w:rsidRPr="006C4E83" w:rsidRDefault="006C4E83" w:rsidP="006C4E83">
      <w:pPr>
        <w:rPr>
          <w:lang w:eastAsia="ru-RU"/>
        </w:rPr>
      </w:pPr>
      <w:r w:rsidRPr="006C4E83">
        <w:rPr>
          <w:lang w:eastAsia="ru-RU"/>
        </w:rPr>
        <w:t xml:space="preserve">соблюдения правил безопасного обращения с веществами в быту, повседневной жизни, в трудовой деятельности; </w:t>
      </w:r>
    </w:p>
    <w:p w:rsidR="006C4E83" w:rsidRPr="006C4E83" w:rsidRDefault="006C4E83" w:rsidP="006C4E83">
      <w:pPr>
        <w:rPr>
          <w:lang w:eastAsia="ru-RU"/>
        </w:rPr>
      </w:pPr>
      <w:r w:rsidRPr="006C4E83">
        <w:rPr>
          <w:lang w:eastAsia="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C4E83" w:rsidRPr="006C4E83" w:rsidRDefault="006C4E83" w:rsidP="006C4E83">
      <w:pPr>
        <w:rPr>
          <w:lang w:eastAsia="ru-RU"/>
        </w:rPr>
      </w:pPr>
      <w:r w:rsidRPr="006C4E83">
        <w:rPr>
          <w:lang w:eastAsia="ru-RU"/>
        </w:rPr>
        <w:t>осознания последствий и неприятия вредных привычек (употребления алкоголя, наркотиков, курения);</w:t>
      </w:r>
    </w:p>
    <w:p w:rsidR="006C4E83" w:rsidRPr="006C4E83" w:rsidRDefault="006C4E83" w:rsidP="006C4E83">
      <w:pPr>
        <w:rPr>
          <w:lang w:eastAsia="ru-RU"/>
        </w:rPr>
      </w:pPr>
      <w:r w:rsidRPr="006C4E83">
        <w:rPr>
          <w:lang w:eastAsia="ru-RU"/>
        </w:rPr>
        <w:t>5) трудового воспитания:</w:t>
      </w:r>
    </w:p>
    <w:p w:rsidR="006C4E83" w:rsidRPr="006C4E83" w:rsidRDefault="006C4E83" w:rsidP="006C4E83">
      <w:pPr>
        <w:rPr>
          <w:lang w:eastAsia="ru-RU"/>
        </w:rPr>
      </w:pPr>
      <w:r w:rsidRPr="006C4E83">
        <w:rPr>
          <w:lang w:eastAsia="ru-RU"/>
        </w:rPr>
        <w:t>коммуникативной компетентности в учебно-исследовательской деятельности, общественно полезной, творческой и других видах деятельности;</w:t>
      </w:r>
    </w:p>
    <w:p w:rsidR="006C4E83" w:rsidRPr="006C4E83" w:rsidRDefault="006C4E83" w:rsidP="006C4E83">
      <w:pPr>
        <w:rPr>
          <w:lang w:eastAsia="ru-RU"/>
        </w:rPr>
      </w:pPr>
      <w:r w:rsidRPr="006C4E83">
        <w:rPr>
          <w:lang w:eastAsia="ru-RU"/>
        </w:rPr>
        <w:t xml:space="preserve">установки на активное участие в решении практических задач социальной направленности (в рамках своего класса, школы); </w:t>
      </w:r>
    </w:p>
    <w:p w:rsidR="006C4E83" w:rsidRPr="006C4E83" w:rsidRDefault="006C4E83" w:rsidP="006C4E83">
      <w:pPr>
        <w:rPr>
          <w:lang w:eastAsia="ru-RU"/>
        </w:rPr>
      </w:pPr>
      <w:r w:rsidRPr="006C4E83">
        <w:rPr>
          <w:lang w:eastAsia="ru-RU"/>
        </w:rPr>
        <w:t xml:space="preserve">интереса к практическому изучению профессий различного рода, в том числе на основе применения предметных знаний по химии; </w:t>
      </w:r>
    </w:p>
    <w:p w:rsidR="006C4E83" w:rsidRPr="006C4E83" w:rsidRDefault="006C4E83" w:rsidP="006C4E83">
      <w:pPr>
        <w:rPr>
          <w:lang w:eastAsia="ru-RU"/>
        </w:rPr>
      </w:pPr>
      <w:r w:rsidRPr="006C4E83">
        <w:rPr>
          <w:lang w:eastAsia="ru-RU"/>
        </w:rPr>
        <w:t xml:space="preserve">уважения к труду, людям труда и результатам трудовой деятельности; </w:t>
      </w:r>
    </w:p>
    <w:p w:rsidR="006C4E83" w:rsidRPr="006C4E83" w:rsidRDefault="006C4E83" w:rsidP="006C4E83">
      <w:pPr>
        <w:rPr>
          <w:lang w:eastAsia="ru-RU"/>
        </w:rPr>
      </w:pPr>
      <w:r w:rsidRPr="006C4E83">
        <w:rPr>
          <w:lang w:eastAsia="ru-RU"/>
        </w:rPr>
        <w:lastRenderedPageBreak/>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C4E83" w:rsidRPr="006C4E83" w:rsidRDefault="006C4E83" w:rsidP="006C4E83">
      <w:pPr>
        <w:rPr>
          <w:lang w:eastAsia="ru-RU"/>
        </w:rPr>
      </w:pPr>
      <w:r w:rsidRPr="006C4E83">
        <w:rPr>
          <w:lang w:eastAsia="ru-RU"/>
        </w:rPr>
        <w:t>6) экологического воспитания:</w:t>
      </w:r>
    </w:p>
    <w:p w:rsidR="006C4E83" w:rsidRPr="006C4E83" w:rsidRDefault="006C4E83" w:rsidP="006C4E83">
      <w:pPr>
        <w:rPr>
          <w:lang w:eastAsia="ru-RU"/>
        </w:rPr>
      </w:pPr>
      <w:r w:rsidRPr="006C4E83">
        <w:rPr>
          <w:lang w:eastAsia="ru-RU"/>
        </w:rPr>
        <w:t>экологически целесообразного отношения к природе как источнику существования жизни на Земле;</w:t>
      </w:r>
    </w:p>
    <w:p w:rsidR="006C4E83" w:rsidRPr="006C4E83" w:rsidRDefault="006C4E83" w:rsidP="006C4E83">
      <w:pPr>
        <w:rPr>
          <w:lang w:eastAsia="ru-RU"/>
        </w:rPr>
      </w:pPr>
      <w:r w:rsidRPr="006C4E83">
        <w:rPr>
          <w:lang w:eastAsia="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C4E83" w:rsidRPr="006C4E83" w:rsidRDefault="006C4E83" w:rsidP="006C4E83">
      <w:pPr>
        <w:rPr>
          <w:lang w:eastAsia="ru-RU"/>
        </w:rPr>
      </w:pPr>
      <w:r w:rsidRPr="006C4E83">
        <w:rPr>
          <w:lang w:eastAsia="ru-RU"/>
        </w:rPr>
        <w:t>осознания необходимости использования достижений химии для решения вопросов рационального природопользования;</w:t>
      </w:r>
    </w:p>
    <w:p w:rsidR="006C4E83" w:rsidRPr="006C4E83" w:rsidRDefault="006C4E83" w:rsidP="006C4E83">
      <w:pPr>
        <w:rPr>
          <w:lang w:eastAsia="ru-RU"/>
        </w:rPr>
      </w:pPr>
      <w:r w:rsidRPr="006C4E83">
        <w:rPr>
          <w:lang w:eastAsia="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C4E83" w:rsidRPr="006C4E83" w:rsidRDefault="006C4E83" w:rsidP="006C4E83">
      <w:pPr>
        <w:rPr>
          <w:lang w:eastAsia="ru-RU"/>
        </w:rPr>
      </w:pPr>
      <w:r w:rsidRPr="006C4E83">
        <w:rPr>
          <w:lang w:eastAsia="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C4E83" w:rsidRPr="006C4E83" w:rsidRDefault="006C4E83" w:rsidP="006C4E83">
      <w:pPr>
        <w:rPr>
          <w:lang w:eastAsia="ru-RU"/>
        </w:rPr>
      </w:pPr>
      <w:r w:rsidRPr="006C4E83">
        <w:rPr>
          <w:lang w:eastAsia="ru-RU"/>
        </w:rPr>
        <w:t>7) ценности научного познания:</w:t>
      </w:r>
    </w:p>
    <w:p w:rsidR="006C4E83" w:rsidRPr="006C4E83" w:rsidRDefault="006C4E83" w:rsidP="006C4E83">
      <w:pPr>
        <w:rPr>
          <w:lang w:eastAsia="ru-RU"/>
        </w:rPr>
      </w:pPr>
      <w:r w:rsidRPr="006C4E83">
        <w:rPr>
          <w:lang w:eastAsia="ru-RU"/>
        </w:rPr>
        <w:t xml:space="preserve">мировоззрения, соответствующего современному уровню развития науки и общественной практики; </w:t>
      </w:r>
    </w:p>
    <w:p w:rsidR="006C4E83" w:rsidRPr="006C4E83" w:rsidRDefault="006C4E83" w:rsidP="006C4E83">
      <w:pPr>
        <w:rPr>
          <w:lang w:eastAsia="ru-RU"/>
        </w:rPr>
      </w:pPr>
      <w:r w:rsidRPr="006C4E83">
        <w:rPr>
          <w:lang w:eastAsia="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C4E83" w:rsidRPr="006C4E83" w:rsidRDefault="006C4E83" w:rsidP="006C4E83">
      <w:pPr>
        <w:rPr>
          <w:lang w:eastAsia="ru-RU"/>
        </w:rPr>
      </w:pPr>
      <w:r w:rsidRPr="006C4E83">
        <w:rPr>
          <w:lang w:eastAsia="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C4E83" w:rsidRPr="006C4E83" w:rsidRDefault="006C4E83" w:rsidP="006C4E83">
      <w:pPr>
        <w:rPr>
          <w:lang w:eastAsia="ru-RU"/>
        </w:rPr>
      </w:pPr>
      <w:r w:rsidRPr="006C4E83">
        <w:rPr>
          <w:lang w:eastAsia="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C4E83" w:rsidRPr="006C4E83" w:rsidRDefault="006C4E83" w:rsidP="006C4E83">
      <w:pPr>
        <w:rPr>
          <w:lang w:eastAsia="ru-RU"/>
        </w:rPr>
      </w:pPr>
      <w:r w:rsidRPr="006C4E83">
        <w:rPr>
          <w:lang w:eastAsia="ru-RU"/>
        </w:rPr>
        <w:t>способности самостоятельно использовать химические знания для решения проблем в реальных жизненных ситуациях;</w:t>
      </w:r>
    </w:p>
    <w:p w:rsidR="006C4E83" w:rsidRPr="006C4E83" w:rsidRDefault="006C4E83" w:rsidP="006C4E83">
      <w:pPr>
        <w:rPr>
          <w:lang w:eastAsia="ru-RU"/>
        </w:rPr>
      </w:pPr>
      <w:r w:rsidRPr="006C4E83">
        <w:rPr>
          <w:lang w:eastAsia="ru-RU"/>
        </w:rPr>
        <w:t xml:space="preserve">интереса к познанию, исследовательской деятельности; </w:t>
      </w:r>
    </w:p>
    <w:p w:rsidR="006C4E83" w:rsidRPr="006C4E83" w:rsidRDefault="006C4E83" w:rsidP="006C4E83">
      <w:pPr>
        <w:rPr>
          <w:lang w:eastAsia="ru-RU"/>
        </w:rPr>
      </w:pPr>
      <w:r w:rsidRPr="006C4E83">
        <w:rPr>
          <w:lang w:eastAsia="ru-RU"/>
        </w:rPr>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C4E83" w:rsidRPr="006C4E83" w:rsidRDefault="006C4E83" w:rsidP="006C4E83">
      <w:pPr>
        <w:rPr>
          <w:lang w:eastAsia="ru-RU"/>
        </w:rPr>
      </w:pPr>
      <w:r w:rsidRPr="006C4E83">
        <w:rPr>
          <w:lang w:eastAsia="ru-RU"/>
        </w:rPr>
        <w:t>интереса к особенностям труда в различных сферах профессиональной деятельности.</w:t>
      </w:r>
    </w:p>
    <w:p w:rsidR="006C4E83" w:rsidRPr="006C4E83" w:rsidRDefault="006C4E83" w:rsidP="006C4E83">
      <w:pPr>
        <w:rPr>
          <w:lang w:eastAsia="ru-RU"/>
        </w:rPr>
      </w:pPr>
      <w:r w:rsidRPr="006C4E83">
        <w:rPr>
          <w:lang w:eastAsia="ru-RU"/>
        </w:rPr>
        <w:t xml:space="preserve">118.8.3. Метапредметные результаты освоения программы по химии на уровне среднего общего образования включают: </w:t>
      </w:r>
    </w:p>
    <w:p w:rsidR="006C4E83" w:rsidRPr="006C4E83" w:rsidRDefault="006C4E83" w:rsidP="006C4E83">
      <w:pPr>
        <w:rPr>
          <w:lang w:eastAsia="ru-RU"/>
        </w:rPr>
      </w:pPr>
      <w:r w:rsidRPr="006C4E83">
        <w:rPr>
          <w:lang w:eastAsia="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C4E83" w:rsidRPr="006C4E83" w:rsidRDefault="006C4E83" w:rsidP="006C4E83">
      <w:pPr>
        <w:rPr>
          <w:lang w:eastAsia="ru-RU"/>
        </w:rPr>
      </w:pPr>
      <w:r w:rsidRPr="006C4E83">
        <w:rPr>
          <w:lang w:eastAsia="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6C4E83" w:rsidRPr="006C4E83" w:rsidRDefault="006C4E83" w:rsidP="006C4E83">
      <w:pPr>
        <w:rPr>
          <w:lang w:eastAsia="ru-RU"/>
        </w:rPr>
      </w:pPr>
      <w:r w:rsidRPr="006C4E83">
        <w:rPr>
          <w:lang w:eastAsia="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C4E83" w:rsidRPr="006C4E83" w:rsidRDefault="006C4E83" w:rsidP="006C4E83">
      <w:r w:rsidRPr="006C4E83">
        <w:t>118.8.4. Метапредметные результаты отражают овладение универсальными учебными познавательными, коммуникативными и регулятивными действиями.</w:t>
      </w:r>
    </w:p>
    <w:p w:rsidR="006C4E83" w:rsidRPr="006C4E83" w:rsidRDefault="006C4E83" w:rsidP="006C4E83">
      <w:r w:rsidRPr="006C4E83">
        <w:t>118.8.4.1. Овладение универсальными учебными познавательными действиями:</w:t>
      </w:r>
    </w:p>
    <w:p w:rsidR="006C4E83" w:rsidRPr="006C4E83" w:rsidRDefault="006C4E83" w:rsidP="006C4E83">
      <w:r w:rsidRPr="006C4E83">
        <w:t>1) базовые логические действия:</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её всесторонне; </w:t>
      </w:r>
    </w:p>
    <w:p w:rsidR="006C4E83" w:rsidRPr="006C4E83" w:rsidRDefault="006C4E83" w:rsidP="006C4E83">
      <w:pPr>
        <w:rPr>
          <w:lang w:eastAsia="ru-RU"/>
        </w:rPr>
      </w:pPr>
      <w:r w:rsidRPr="006C4E83">
        <w:rPr>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6C4E83" w:rsidRPr="006C4E83" w:rsidRDefault="006C4E83" w:rsidP="006C4E83">
      <w:pPr>
        <w:rPr>
          <w:lang w:eastAsia="ru-RU"/>
        </w:rPr>
      </w:pPr>
      <w:r w:rsidRPr="006C4E83">
        <w:rPr>
          <w:lang w:eastAsia="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C4E83" w:rsidRPr="006C4E83" w:rsidRDefault="006C4E83" w:rsidP="006C4E83">
      <w:pPr>
        <w:rPr>
          <w:lang w:eastAsia="ru-RU"/>
        </w:rPr>
      </w:pPr>
      <w:r w:rsidRPr="006C4E83">
        <w:rPr>
          <w:lang w:eastAsia="ru-RU"/>
        </w:rPr>
        <w:t>выбирать основания и критерии для классификации веществ и химических реакций;</w:t>
      </w:r>
    </w:p>
    <w:p w:rsidR="006C4E83" w:rsidRPr="006C4E83" w:rsidRDefault="006C4E83" w:rsidP="006C4E83">
      <w:pPr>
        <w:rPr>
          <w:lang w:eastAsia="ru-RU"/>
        </w:rPr>
      </w:pPr>
      <w:r w:rsidRPr="006C4E83">
        <w:rPr>
          <w:lang w:eastAsia="ru-RU"/>
        </w:rPr>
        <w:t xml:space="preserve">устанавливать причинно-следственные связи между изучаемыми явлениями; </w:t>
      </w:r>
    </w:p>
    <w:p w:rsidR="006C4E83" w:rsidRPr="006C4E83" w:rsidRDefault="006C4E83" w:rsidP="006C4E83">
      <w:pPr>
        <w:rPr>
          <w:lang w:eastAsia="ru-RU"/>
        </w:rPr>
      </w:pPr>
      <w:r w:rsidRPr="006C4E83">
        <w:rPr>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C4E83" w:rsidRPr="006C4E83" w:rsidRDefault="006C4E83" w:rsidP="006C4E83">
      <w:pPr>
        <w:rPr>
          <w:lang w:eastAsia="ru-RU"/>
        </w:rPr>
      </w:pPr>
      <w:r w:rsidRPr="006C4E83">
        <w:rPr>
          <w:lang w:eastAsia="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C4E83" w:rsidRPr="006C4E83" w:rsidRDefault="006C4E83" w:rsidP="006C4E83">
      <w:pPr>
        <w:rPr>
          <w:lang w:eastAsia="ru-RU"/>
        </w:rPr>
      </w:pPr>
      <w:r w:rsidRPr="006C4E83">
        <w:rPr>
          <w:lang w:eastAsia="ru-RU"/>
        </w:rPr>
        <w:t>2) базовые исследовательские действия:</w:t>
      </w:r>
    </w:p>
    <w:p w:rsidR="006C4E83" w:rsidRPr="006C4E83" w:rsidRDefault="006C4E83" w:rsidP="006C4E83">
      <w:pPr>
        <w:rPr>
          <w:lang w:eastAsia="ru-RU"/>
        </w:rPr>
      </w:pPr>
      <w:r w:rsidRPr="006C4E83">
        <w:rPr>
          <w:lang w:eastAsia="ru-RU"/>
        </w:rPr>
        <w:lastRenderedPageBreak/>
        <w:t>владеть основами методов научного познания веществ и химических реакций;</w:t>
      </w:r>
    </w:p>
    <w:p w:rsidR="006C4E83" w:rsidRPr="006C4E83" w:rsidRDefault="006C4E83" w:rsidP="006C4E83">
      <w:pPr>
        <w:rPr>
          <w:lang w:eastAsia="ru-RU"/>
        </w:rPr>
      </w:pPr>
      <w:r w:rsidRPr="006C4E83">
        <w:rPr>
          <w:lang w:eastAsia="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C4E83" w:rsidRPr="006C4E83" w:rsidRDefault="006C4E83" w:rsidP="006C4E83">
      <w:pPr>
        <w:rPr>
          <w:lang w:eastAsia="ru-RU"/>
        </w:rPr>
      </w:pPr>
      <w:r w:rsidRPr="006C4E83">
        <w:rPr>
          <w:lang w:eastAsia="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C4E83" w:rsidRPr="006C4E83" w:rsidRDefault="006C4E83" w:rsidP="006C4E83">
      <w:pPr>
        <w:rPr>
          <w:lang w:eastAsia="ru-RU"/>
        </w:rPr>
      </w:pPr>
      <w:r w:rsidRPr="006C4E83">
        <w:rPr>
          <w:lang w:eastAsia="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3) работа с информацией:</w:t>
      </w:r>
    </w:p>
    <w:p w:rsidR="006C4E83" w:rsidRPr="006C4E83" w:rsidRDefault="006C4E83" w:rsidP="006C4E83">
      <w:pPr>
        <w:rPr>
          <w:lang w:eastAsia="ru-RU"/>
        </w:rPr>
      </w:pPr>
      <w:r w:rsidRPr="006C4E83">
        <w:rPr>
          <w:lang w:eastAsia="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C4E83" w:rsidRPr="006C4E83" w:rsidRDefault="006C4E83" w:rsidP="006C4E83">
      <w:pPr>
        <w:rPr>
          <w:lang w:eastAsia="ru-RU"/>
        </w:rPr>
      </w:pPr>
      <w:r w:rsidRPr="006C4E83">
        <w:rPr>
          <w:lang w:eastAsia="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C4E83" w:rsidRPr="006C4E83" w:rsidRDefault="006C4E83" w:rsidP="006C4E83">
      <w:pPr>
        <w:rPr>
          <w:lang w:eastAsia="ru-RU"/>
        </w:rPr>
      </w:pPr>
      <w:r w:rsidRPr="006C4E83">
        <w:rPr>
          <w:lang w:eastAsia="ru-RU"/>
        </w:rPr>
        <w:t xml:space="preserve">приобретать опыт использования информационно-коммуникативных технологий и различных поисковых систем; </w:t>
      </w:r>
    </w:p>
    <w:p w:rsidR="006C4E83" w:rsidRPr="006C4E83" w:rsidRDefault="006C4E83" w:rsidP="006C4E83">
      <w:pPr>
        <w:rPr>
          <w:lang w:eastAsia="ru-RU"/>
        </w:rPr>
      </w:pPr>
      <w:r w:rsidRPr="006C4E83">
        <w:rPr>
          <w:lang w:eastAsia="ru-RU"/>
        </w:rPr>
        <w:t>самостоятельно выбирать оптимальную форму представления информации (схемы, графики, диаграммы, таблицы, рисунки и другие);</w:t>
      </w:r>
    </w:p>
    <w:p w:rsidR="006C4E83" w:rsidRPr="006C4E83" w:rsidRDefault="006C4E83" w:rsidP="006C4E83">
      <w:pPr>
        <w:rPr>
          <w:lang w:eastAsia="ru-RU"/>
        </w:rPr>
      </w:pPr>
      <w:r w:rsidRPr="006C4E83">
        <w:rPr>
          <w:lang w:eastAsia="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C4E83" w:rsidRPr="006C4E83" w:rsidRDefault="006C4E83" w:rsidP="006C4E83">
      <w:pPr>
        <w:rPr>
          <w:lang w:eastAsia="ru-RU"/>
        </w:rPr>
      </w:pPr>
      <w:r w:rsidRPr="006C4E83">
        <w:rPr>
          <w:lang w:eastAsia="ru-RU"/>
        </w:rPr>
        <w:t>использовать знаково-символические средства наглядности.</w:t>
      </w:r>
    </w:p>
    <w:p w:rsidR="006C4E83" w:rsidRPr="006C4E83" w:rsidRDefault="006C4E83" w:rsidP="006C4E83">
      <w:pPr>
        <w:rPr>
          <w:lang w:eastAsia="ru-RU"/>
        </w:rPr>
      </w:pPr>
      <w:r w:rsidRPr="006C4E83">
        <w:rPr>
          <w:lang w:eastAsia="ru-RU"/>
        </w:rPr>
        <w:t>118.8.4.2. Овладение универсальными коммуникативными действиями:</w:t>
      </w:r>
    </w:p>
    <w:p w:rsidR="006C4E83" w:rsidRPr="006C4E83" w:rsidRDefault="006C4E83" w:rsidP="006C4E83">
      <w:pPr>
        <w:rPr>
          <w:lang w:eastAsia="ru-RU"/>
        </w:rPr>
      </w:pPr>
      <w:r w:rsidRPr="006C4E83">
        <w:rPr>
          <w:lang w:eastAsia="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C4E83" w:rsidRPr="006C4E83" w:rsidRDefault="006C4E83" w:rsidP="006C4E83">
      <w:pPr>
        <w:rPr>
          <w:lang w:eastAsia="ru-RU"/>
        </w:rPr>
      </w:pPr>
      <w:r w:rsidRPr="006C4E83">
        <w:rPr>
          <w:lang w:eastAsia="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C4E83" w:rsidRPr="006C4E83" w:rsidRDefault="006C4E83" w:rsidP="006C4E83">
      <w:pPr>
        <w:rPr>
          <w:lang w:eastAsia="ru-RU"/>
        </w:rPr>
      </w:pPr>
      <w:r w:rsidRPr="006C4E83">
        <w:rPr>
          <w:lang w:eastAsia="ru-RU"/>
        </w:rPr>
        <w:t>118.8.4.3. Овладение универсальными регулятивными действиями:</w:t>
      </w:r>
    </w:p>
    <w:p w:rsidR="006C4E83" w:rsidRPr="006C4E83" w:rsidRDefault="006C4E83" w:rsidP="006C4E83">
      <w:pPr>
        <w:rPr>
          <w:lang w:eastAsia="ru-RU"/>
        </w:rPr>
      </w:pPr>
      <w:r w:rsidRPr="006C4E83">
        <w:rPr>
          <w:lang w:eastAsia="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w:t>
      </w:r>
      <w:r w:rsidRPr="006C4E83">
        <w:rPr>
          <w:lang w:eastAsia="ru-RU"/>
        </w:rPr>
        <w:lastRenderedPageBreak/>
        <w:t xml:space="preserve">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C4E83" w:rsidRPr="006C4E83" w:rsidRDefault="006C4E83" w:rsidP="006C4E83">
      <w:pPr>
        <w:rPr>
          <w:lang w:eastAsia="ru-RU"/>
        </w:rPr>
      </w:pPr>
      <w:r w:rsidRPr="006C4E83">
        <w:rPr>
          <w:lang w:eastAsia="ru-RU"/>
        </w:rPr>
        <w:t>осуществлять самоконтроль деятельности на основе самоанализа и самооценки.</w:t>
      </w:r>
    </w:p>
    <w:p w:rsidR="006C4E83" w:rsidRPr="006C4E83" w:rsidRDefault="006C4E83" w:rsidP="006C4E83">
      <w:pPr>
        <w:rPr>
          <w:lang w:eastAsia="ru-RU"/>
        </w:rPr>
      </w:pPr>
      <w:r w:rsidRPr="006C4E83">
        <w:rPr>
          <w:lang w:eastAsia="ru-RU"/>
        </w:rPr>
        <w:t>118.8.5. 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6C4E83" w:rsidRPr="006C4E83" w:rsidRDefault="006C4E83" w:rsidP="006C4E83">
      <w:pPr>
        <w:rPr>
          <w:lang w:eastAsia="ru-RU"/>
        </w:rPr>
      </w:pPr>
      <w:r w:rsidRPr="006C4E83">
        <w:rPr>
          <w:lang w:eastAsia="ru-RU"/>
        </w:rPr>
        <w:t>118.8.6. Предметные результаты освоения курса «Органическая химия» отражают:</w:t>
      </w:r>
    </w:p>
    <w:p w:rsidR="006C4E83" w:rsidRPr="006C4E83" w:rsidRDefault="006C4E83" w:rsidP="006C4E83">
      <w:pPr>
        <w:rPr>
          <w:lang w:eastAsia="ru-RU"/>
        </w:rPr>
      </w:pPr>
      <w:r w:rsidRPr="006C4E83">
        <w:rPr>
          <w:lang w:eastAsia="ru-RU"/>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C4E83" w:rsidRPr="006C4E83" w:rsidRDefault="006C4E83" w:rsidP="006C4E83">
      <w:pPr>
        <w:rPr>
          <w:lang w:eastAsia="ru-RU"/>
        </w:rPr>
      </w:pPr>
      <w:r w:rsidRPr="006C4E83">
        <w:rPr>
          <w:lang w:eastAsia="ru-RU"/>
        </w:rPr>
        <w:t xml:space="preserve">владение системой химических знаний, которая включает: </w:t>
      </w:r>
    </w:p>
    <w:p w:rsidR="006C4E83" w:rsidRPr="006C4E83" w:rsidRDefault="006C4E83" w:rsidP="006C4E83">
      <w:pPr>
        <w:rPr>
          <w:lang w:eastAsia="ru-RU"/>
        </w:rPr>
      </w:pPr>
      <w:r w:rsidRPr="006C4E83">
        <w:rPr>
          <w:lang w:eastAsia="ru-RU"/>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6C4E83" w:rsidRPr="006C4E83" w:rsidRDefault="006C4E83" w:rsidP="006C4E83">
      <w:pPr>
        <w:rPr>
          <w:lang w:eastAsia="ru-RU"/>
        </w:rPr>
      </w:pPr>
      <w:r w:rsidRPr="006C4E83">
        <w:rPr>
          <w:lang w:eastAsia="ru-RU"/>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6C4E83" w:rsidRPr="006C4E83" w:rsidRDefault="006C4E83" w:rsidP="006C4E83">
      <w:pPr>
        <w:rPr>
          <w:lang w:eastAsia="ru-RU"/>
        </w:rPr>
      </w:pPr>
      <w:r w:rsidRPr="006C4E83">
        <w:rPr>
          <w:lang w:eastAsia="ru-RU"/>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6C4E83" w:rsidRPr="006C4E83" w:rsidRDefault="006C4E83" w:rsidP="006C4E83">
      <w:pPr>
        <w:rPr>
          <w:lang w:eastAsia="ru-RU"/>
        </w:rPr>
      </w:pPr>
      <w:r w:rsidRPr="006C4E83">
        <w:rPr>
          <w:lang w:eastAsia="ru-RU"/>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6C4E83" w:rsidRPr="006C4E83" w:rsidRDefault="006C4E83" w:rsidP="006C4E83">
      <w:pPr>
        <w:rPr>
          <w:lang w:eastAsia="ru-RU"/>
        </w:rPr>
      </w:pPr>
      <w:r w:rsidRPr="006C4E83">
        <w:rPr>
          <w:lang w:eastAsia="ru-RU"/>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rsidR="006C4E83" w:rsidRPr="006C4E83" w:rsidRDefault="006C4E83" w:rsidP="006C4E83">
      <w:pPr>
        <w:rPr>
          <w:lang w:eastAsia="ru-RU"/>
        </w:rPr>
      </w:pPr>
      <w:r w:rsidRPr="006C4E83">
        <w:rPr>
          <w:lang w:eastAsia="ru-RU"/>
        </w:rPr>
        <w:lastRenderedPageBreak/>
        <w:t xml:space="preserve">сформированность умений: </w:t>
      </w:r>
    </w:p>
    <w:p w:rsidR="006C4E83" w:rsidRPr="006C4E83" w:rsidRDefault="006C4E83" w:rsidP="006C4E83">
      <w:pPr>
        <w:rPr>
          <w:lang w:eastAsia="ru-RU"/>
        </w:rPr>
      </w:pPr>
      <w:r w:rsidRPr="006C4E83">
        <w:rPr>
          <w:lang w:eastAsia="ru-RU"/>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6C4E83" w:rsidRPr="006C4E83" w:rsidRDefault="006C4E83" w:rsidP="006C4E83">
      <w:pPr>
        <w:rPr>
          <w:lang w:eastAsia="ru-RU"/>
        </w:rPr>
      </w:pPr>
      <w:r w:rsidRPr="006C4E83">
        <w:rPr>
          <w:lang w:eastAsia="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6C4E83" w:rsidRPr="006C4E83" w:rsidRDefault="006C4E83" w:rsidP="006C4E83">
      <w:pPr>
        <w:rPr>
          <w:lang w:eastAsia="ru-RU"/>
        </w:rPr>
      </w:pPr>
      <w:r w:rsidRPr="006C4E83">
        <w:rPr>
          <w:lang w:eastAsia="ru-RU"/>
        </w:rPr>
        <w:t>изготавливать модели молекул органических веществ для иллюстрации их химического и пространственного строения;</w:t>
      </w:r>
    </w:p>
    <w:p w:rsidR="006C4E83" w:rsidRPr="006C4E83" w:rsidRDefault="006C4E83" w:rsidP="006C4E83">
      <w:pPr>
        <w:rPr>
          <w:lang w:eastAsia="ru-RU"/>
        </w:rPr>
      </w:pPr>
      <w:r w:rsidRPr="006C4E83">
        <w:rPr>
          <w:lang w:eastAsia="ru-RU"/>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6C4E83" w:rsidRPr="006C4E83" w:rsidRDefault="006C4E83" w:rsidP="006C4E83">
      <w:pPr>
        <w:rPr>
          <w:lang w:eastAsia="ru-RU"/>
        </w:rPr>
      </w:pPr>
      <w:r w:rsidRPr="006C4E83">
        <w:rPr>
          <w:lang w:eastAsia="ru-RU"/>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6C4E83" w:rsidRPr="006C4E83" w:rsidRDefault="006C4E83" w:rsidP="006C4E83">
      <w:pPr>
        <w:rPr>
          <w:lang w:eastAsia="ru-RU"/>
        </w:rPr>
      </w:pPr>
      <w:r w:rsidRPr="006C4E83">
        <w:rPr>
          <w:lang w:eastAsia="ru-RU"/>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w:t>
      </w:r>
    </w:p>
    <w:p w:rsidR="006C4E83" w:rsidRPr="006C4E83" w:rsidRDefault="006C4E83" w:rsidP="006C4E83">
      <w:pPr>
        <w:rPr>
          <w:lang w:eastAsia="ru-RU"/>
        </w:rPr>
      </w:pPr>
      <w:r w:rsidRPr="006C4E83">
        <w:rPr>
          <w:lang w:eastAsia="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6C4E83" w:rsidRPr="006C4E83" w:rsidRDefault="006C4E83" w:rsidP="006C4E83">
      <w:pPr>
        <w:rPr>
          <w:lang w:eastAsia="ru-RU"/>
        </w:rPr>
      </w:pPr>
      <w:r w:rsidRPr="006C4E83">
        <w:rPr>
          <w:lang w:eastAsia="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6C4E83" w:rsidRPr="006C4E83" w:rsidRDefault="006C4E83" w:rsidP="006C4E83">
      <w:pPr>
        <w:rPr>
          <w:lang w:eastAsia="ru-RU"/>
        </w:rPr>
      </w:pPr>
      <w:r w:rsidRPr="006C4E83">
        <w:rPr>
          <w:lang w:eastAsia="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6C4E83" w:rsidRPr="006C4E83" w:rsidRDefault="006C4E83" w:rsidP="006C4E83">
      <w:pPr>
        <w:rPr>
          <w:lang w:eastAsia="ru-RU"/>
        </w:rPr>
      </w:pPr>
      <w:r w:rsidRPr="006C4E83">
        <w:rPr>
          <w:lang w:eastAsia="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6C4E83" w:rsidRPr="006C4E83" w:rsidRDefault="006C4E83" w:rsidP="006C4E83">
      <w:pPr>
        <w:rPr>
          <w:lang w:eastAsia="ru-RU"/>
        </w:rPr>
      </w:pPr>
      <w:r w:rsidRPr="006C4E83">
        <w:rPr>
          <w:lang w:eastAsia="ru-RU"/>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6C4E83" w:rsidRPr="006C4E83" w:rsidRDefault="006C4E83" w:rsidP="006C4E83">
      <w:pPr>
        <w:rPr>
          <w:lang w:eastAsia="ru-RU"/>
        </w:rPr>
      </w:pPr>
      <w:r w:rsidRPr="006C4E83">
        <w:rPr>
          <w:lang w:eastAsia="ru-RU"/>
        </w:rPr>
        <w:lastRenderedPageBreak/>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6C4E83" w:rsidRPr="006C4E83" w:rsidRDefault="006C4E83" w:rsidP="006C4E83">
      <w:pPr>
        <w:rPr>
          <w:lang w:eastAsia="ru-RU"/>
        </w:rPr>
      </w:pPr>
      <w:r w:rsidRPr="006C4E83">
        <w:rPr>
          <w:lang w:eastAsia="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6C4E83" w:rsidRPr="006C4E83" w:rsidRDefault="006C4E83" w:rsidP="006C4E83">
      <w:pPr>
        <w:rPr>
          <w:lang w:eastAsia="ru-RU"/>
        </w:rPr>
      </w:pPr>
      <w:r w:rsidRPr="006C4E83">
        <w:rPr>
          <w:lang w:eastAsia="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6C4E83" w:rsidRPr="006C4E83" w:rsidRDefault="006C4E83" w:rsidP="006C4E83">
      <w:pPr>
        <w:rPr>
          <w:lang w:eastAsia="ru-RU"/>
        </w:rPr>
      </w:pPr>
      <w:r w:rsidRPr="006C4E83">
        <w:rPr>
          <w:lang w:eastAsia="ru-RU"/>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rsidR="006C4E83" w:rsidRPr="006C4E83" w:rsidRDefault="006C4E83" w:rsidP="006C4E83">
      <w:pPr>
        <w:rPr>
          <w:lang w:eastAsia="ru-RU"/>
        </w:rPr>
      </w:pPr>
      <w:r w:rsidRPr="006C4E83">
        <w:rPr>
          <w:lang w:eastAsia="ru-RU"/>
        </w:rPr>
        <w:t xml:space="preserve">сформированность умений: </w:t>
      </w:r>
    </w:p>
    <w:p w:rsidR="006C4E83" w:rsidRPr="006C4E83" w:rsidRDefault="006C4E83" w:rsidP="006C4E83">
      <w:pPr>
        <w:rPr>
          <w:lang w:eastAsia="ru-RU"/>
        </w:rPr>
      </w:pPr>
      <w:r w:rsidRPr="006C4E83">
        <w:rPr>
          <w:lang w:eastAsia="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6C4E83" w:rsidRPr="006C4E83" w:rsidRDefault="006C4E83" w:rsidP="006C4E83">
      <w:pPr>
        <w:rPr>
          <w:lang w:eastAsia="ru-RU"/>
        </w:rPr>
      </w:pPr>
      <w:r w:rsidRPr="006C4E83">
        <w:rPr>
          <w:lang w:eastAsia="ru-RU"/>
        </w:rPr>
        <w:t>осознавать опасность токсического действия на живые организмы определённых органических веществ, понимая смысл показателя ПДК;</w:t>
      </w:r>
    </w:p>
    <w:p w:rsidR="006C4E83" w:rsidRPr="006C4E83" w:rsidRDefault="006C4E83" w:rsidP="006C4E83">
      <w:pPr>
        <w:rPr>
          <w:lang w:eastAsia="ru-RU"/>
        </w:rPr>
      </w:pPr>
      <w:r w:rsidRPr="006C4E83">
        <w:rPr>
          <w:lang w:eastAsia="ru-RU"/>
        </w:rPr>
        <w:t>анализировать целесообразность применения органических веществ в промышленности и в быту с точки зрения соотношения риск-польза;</w:t>
      </w:r>
    </w:p>
    <w:p w:rsidR="006C4E83" w:rsidRPr="006C4E83" w:rsidRDefault="006C4E83" w:rsidP="006C4E83">
      <w:pPr>
        <w:rPr>
          <w:lang w:eastAsia="ru-RU"/>
        </w:rPr>
      </w:pPr>
      <w:r w:rsidRPr="006C4E83">
        <w:rPr>
          <w:lang w:eastAsia="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6C4E83" w:rsidRPr="006C4E83" w:rsidRDefault="006C4E83" w:rsidP="006C4E83">
      <w:pPr>
        <w:rPr>
          <w:lang w:eastAsia="ru-RU"/>
        </w:rPr>
      </w:pPr>
      <w:r w:rsidRPr="006C4E83">
        <w:rPr>
          <w:lang w:eastAsia="ru-RU"/>
        </w:rPr>
        <w:t>118.8.8. Предметные результаты освоения курса «Общая и неорганическая химия» отражают:</w:t>
      </w:r>
    </w:p>
    <w:p w:rsidR="006C4E83" w:rsidRPr="006C4E83" w:rsidRDefault="006C4E83" w:rsidP="006C4E83">
      <w:pPr>
        <w:rPr>
          <w:lang w:eastAsia="ru-RU"/>
        </w:rPr>
      </w:pPr>
      <w:r w:rsidRPr="006C4E83">
        <w:rPr>
          <w:lang w:eastAsia="ru-RU"/>
        </w:rPr>
        <w:t xml:space="preserve">сформированность представлений: </w:t>
      </w:r>
    </w:p>
    <w:p w:rsidR="006C4E83" w:rsidRPr="006C4E83" w:rsidRDefault="006C4E83" w:rsidP="006C4E83">
      <w:pPr>
        <w:rPr>
          <w:lang w:eastAsia="ru-RU"/>
        </w:rPr>
      </w:pPr>
      <w:r w:rsidRPr="006C4E83">
        <w:rPr>
          <w:lang w:eastAsia="ru-RU"/>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w:t>
      </w:r>
      <w:r w:rsidRPr="006C4E83">
        <w:rPr>
          <w:lang w:eastAsia="ru-RU"/>
        </w:rPr>
        <w:lastRenderedPageBreak/>
        <w:t>человека, а также экологически обоснованного отношения к своему здоровью и природной среде;</w:t>
      </w:r>
    </w:p>
    <w:p w:rsidR="006C4E83" w:rsidRPr="006C4E83" w:rsidRDefault="006C4E83" w:rsidP="006C4E83">
      <w:pPr>
        <w:rPr>
          <w:lang w:eastAsia="ru-RU"/>
        </w:rPr>
      </w:pPr>
      <w:r w:rsidRPr="006C4E83">
        <w:rPr>
          <w:lang w:eastAsia="ru-RU"/>
        </w:rPr>
        <w:t>сформированность владения системой химических знаний, которая включает:</w:t>
      </w:r>
    </w:p>
    <w:p w:rsidR="006C4E83" w:rsidRPr="006C4E83" w:rsidRDefault="006C4E83" w:rsidP="006C4E83">
      <w:pPr>
        <w:rPr>
          <w:lang w:eastAsia="ru-RU"/>
        </w:rPr>
      </w:pPr>
      <w:r w:rsidRPr="006C4E83">
        <w:rPr>
          <w:lang w:eastAsia="ru-RU"/>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6C4E83" w:rsidRPr="006C4E83" w:rsidRDefault="006C4E83" w:rsidP="006C4E83">
      <w:pPr>
        <w:rPr>
          <w:lang w:eastAsia="ru-RU"/>
        </w:rPr>
      </w:pPr>
      <w:r w:rsidRPr="006C4E83">
        <w:rPr>
          <w:lang w:eastAsia="ru-RU"/>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6C4E83" w:rsidRPr="006C4E83" w:rsidRDefault="006C4E83" w:rsidP="006C4E83">
      <w:pPr>
        <w:rPr>
          <w:lang w:eastAsia="ru-RU"/>
        </w:rPr>
      </w:pPr>
      <w:r w:rsidRPr="006C4E83">
        <w:rPr>
          <w:lang w:eastAsia="ru-RU"/>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6C4E83" w:rsidRPr="006C4E83" w:rsidRDefault="006C4E83" w:rsidP="006C4E83">
      <w:pPr>
        <w:rPr>
          <w:lang w:eastAsia="ru-RU"/>
        </w:rPr>
      </w:pPr>
      <w:r w:rsidRPr="006C4E83">
        <w:rPr>
          <w:lang w:eastAsia="ru-RU"/>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6C4E83" w:rsidRPr="006C4E83" w:rsidRDefault="006C4E83" w:rsidP="006C4E83">
      <w:pPr>
        <w:rPr>
          <w:lang w:eastAsia="ru-RU"/>
        </w:rPr>
      </w:pPr>
      <w:r w:rsidRPr="006C4E83">
        <w:rPr>
          <w:lang w:eastAsia="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C4E83" w:rsidRPr="006C4E83" w:rsidRDefault="006C4E83" w:rsidP="006C4E83">
      <w:pPr>
        <w:rPr>
          <w:lang w:eastAsia="ru-RU"/>
        </w:rPr>
      </w:pPr>
      <w:r w:rsidRPr="006C4E83">
        <w:rPr>
          <w:lang w:eastAsia="ru-RU"/>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6C4E83" w:rsidRPr="006C4E83" w:rsidRDefault="006C4E83" w:rsidP="006C4E83">
      <w:pPr>
        <w:rPr>
          <w:lang w:eastAsia="ru-RU"/>
        </w:rPr>
      </w:pPr>
      <w:r w:rsidRPr="006C4E83">
        <w:rPr>
          <w:lang w:eastAsia="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6C4E83" w:rsidRPr="006C4E83" w:rsidRDefault="006C4E83" w:rsidP="006C4E83">
      <w:pPr>
        <w:rPr>
          <w:lang w:eastAsia="ru-RU"/>
        </w:rPr>
      </w:pPr>
      <w:r w:rsidRPr="006C4E83">
        <w:rPr>
          <w:lang w:eastAsia="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6C4E83" w:rsidRPr="006C4E83" w:rsidRDefault="006C4E83" w:rsidP="006C4E83">
      <w:pPr>
        <w:rPr>
          <w:lang w:eastAsia="ru-RU"/>
        </w:rPr>
      </w:pPr>
      <w:r w:rsidRPr="006C4E83">
        <w:rPr>
          <w:lang w:eastAsia="ru-RU"/>
        </w:rPr>
        <w:t xml:space="preserve">сформированность умений: </w:t>
      </w:r>
    </w:p>
    <w:p w:rsidR="006C4E83" w:rsidRPr="006C4E83" w:rsidRDefault="006C4E83" w:rsidP="006C4E83">
      <w:pPr>
        <w:rPr>
          <w:lang w:eastAsia="ru-RU"/>
        </w:rPr>
      </w:pPr>
      <w:r w:rsidRPr="006C4E83">
        <w:rPr>
          <w:lang w:eastAsia="ru-RU"/>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6C4E83" w:rsidRPr="006C4E83" w:rsidRDefault="006C4E83" w:rsidP="006C4E83">
      <w:pPr>
        <w:rPr>
          <w:lang w:eastAsia="ru-RU"/>
        </w:rPr>
      </w:pPr>
      <w:r w:rsidRPr="006C4E83">
        <w:rPr>
          <w:lang w:eastAsia="ru-RU"/>
        </w:rPr>
        <w:lastRenderedPageBreak/>
        <w:t>самостоятельно выбирать основания и критерии для классификации изучаемых веществ и химических реакций;</w:t>
      </w:r>
    </w:p>
    <w:p w:rsidR="006C4E83" w:rsidRPr="006C4E83" w:rsidRDefault="006C4E83" w:rsidP="006C4E83">
      <w:pPr>
        <w:rPr>
          <w:lang w:eastAsia="ru-RU"/>
        </w:rPr>
      </w:pPr>
      <w:r w:rsidRPr="006C4E83">
        <w:rPr>
          <w:lang w:eastAsia="ru-RU"/>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6C4E83" w:rsidRPr="006C4E83" w:rsidRDefault="006C4E83" w:rsidP="006C4E83">
      <w:pPr>
        <w:rPr>
          <w:lang w:eastAsia="ru-RU"/>
        </w:rPr>
      </w:pPr>
      <w:r w:rsidRPr="006C4E83">
        <w:rPr>
          <w:lang w:eastAsia="ru-RU"/>
        </w:rPr>
        <w:t xml:space="preserve">сформированность умений: </w:t>
      </w:r>
    </w:p>
    <w:p w:rsidR="006C4E83" w:rsidRPr="006C4E83" w:rsidRDefault="006C4E83" w:rsidP="006C4E83">
      <w:pPr>
        <w:rPr>
          <w:lang w:eastAsia="ru-RU"/>
        </w:rPr>
      </w:pPr>
      <w:r w:rsidRPr="006C4E83">
        <w:rPr>
          <w:lang w:eastAsia="ru-RU"/>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6C4E83" w:rsidRPr="006C4E83" w:rsidRDefault="006C4E83" w:rsidP="006C4E83">
      <w:pPr>
        <w:rPr>
          <w:lang w:eastAsia="ru-RU"/>
        </w:rPr>
      </w:pPr>
      <w:r w:rsidRPr="006C4E83">
        <w:rPr>
          <w:lang w:eastAsia="ru-RU"/>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6C4E83" w:rsidRPr="006C4E83" w:rsidRDefault="006C4E83" w:rsidP="006C4E83">
      <w:pPr>
        <w:rPr>
          <w:lang w:eastAsia="ru-RU"/>
        </w:rPr>
      </w:pPr>
      <w:r w:rsidRPr="006C4E83">
        <w:rPr>
          <w:lang w:eastAsia="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C4E83" w:rsidRPr="006C4E83" w:rsidRDefault="006C4E83" w:rsidP="006C4E83">
      <w:pPr>
        <w:rPr>
          <w:lang w:eastAsia="ru-RU"/>
        </w:rPr>
      </w:pPr>
      <w:r w:rsidRPr="006C4E83">
        <w:rPr>
          <w:lang w:eastAsia="ru-RU"/>
        </w:rPr>
        <w:t xml:space="preserve">сформированность умения раскрывать сущность: </w:t>
      </w:r>
    </w:p>
    <w:p w:rsidR="006C4E83" w:rsidRPr="006C4E83" w:rsidRDefault="006C4E83" w:rsidP="006C4E83">
      <w:pPr>
        <w:rPr>
          <w:lang w:eastAsia="ru-RU"/>
        </w:rPr>
      </w:pPr>
      <w:r w:rsidRPr="006C4E83">
        <w:rPr>
          <w:lang w:eastAsia="ru-RU"/>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6C4E83" w:rsidRPr="006C4E83" w:rsidRDefault="006C4E83" w:rsidP="006C4E83">
      <w:pPr>
        <w:rPr>
          <w:lang w:eastAsia="ru-RU"/>
        </w:rPr>
      </w:pPr>
      <w:r w:rsidRPr="006C4E83">
        <w:rPr>
          <w:lang w:eastAsia="ru-RU"/>
        </w:rPr>
        <w:t xml:space="preserve">реакций гидролиза; </w:t>
      </w:r>
    </w:p>
    <w:p w:rsidR="006C4E83" w:rsidRPr="006C4E83" w:rsidRDefault="006C4E83" w:rsidP="006C4E83">
      <w:pPr>
        <w:rPr>
          <w:lang w:eastAsia="ru-RU"/>
        </w:rPr>
      </w:pPr>
      <w:r w:rsidRPr="006C4E83">
        <w:rPr>
          <w:lang w:eastAsia="ru-RU"/>
        </w:rPr>
        <w:t>реакций комплексообразования (на примере гидроксокомплексов цинка и алюминия);</w:t>
      </w:r>
    </w:p>
    <w:p w:rsidR="006C4E83" w:rsidRPr="006C4E83" w:rsidRDefault="006C4E83" w:rsidP="006C4E83">
      <w:pPr>
        <w:rPr>
          <w:lang w:eastAsia="ru-RU"/>
        </w:rPr>
      </w:pPr>
      <w:r w:rsidRPr="006C4E83">
        <w:rPr>
          <w:lang w:eastAsia="ru-RU"/>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6C4E83" w:rsidRPr="006C4E83" w:rsidRDefault="006C4E83" w:rsidP="006C4E83">
      <w:pPr>
        <w:rPr>
          <w:lang w:eastAsia="ru-RU"/>
        </w:rPr>
      </w:pPr>
      <w:r w:rsidRPr="006C4E83">
        <w:rPr>
          <w:lang w:eastAsia="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6C4E83" w:rsidRPr="006C4E83" w:rsidRDefault="006C4E83" w:rsidP="006C4E83">
      <w:pPr>
        <w:rPr>
          <w:lang w:eastAsia="ru-RU"/>
        </w:rPr>
      </w:pPr>
      <w:r w:rsidRPr="006C4E83">
        <w:rPr>
          <w:lang w:eastAsia="ru-RU"/>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6C4E83" w:rsidRPr="006C4E83" w:rsidRDefault="006C4E83" w:rsidP="006C4E83">
      <w:pPr>
        <w:rPr>
          <w:lang w:eastAsia="ru-RU"/>
        </w:rPr>
      </w:pPr>
      <w:r w:rsidRPr="006C4E83">
        <w:rPr>
          <w:lang w:eastAsia="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6C4E83" w:rsidRPr="006C4E83" w:rsidRDefault="006C4E83" w:rsidP="006C4E83">
      <w:pPr>
        <w:rPr>
          <w:lang w:eastAsia="ru-RU"/>
        </w:rPr>
      </w:pPr>
      <w:r w:rsidRPr="006C4E83">
        <w:rPr>
          <w:lang w:eastAsia="ru-RU"/>
        </w:rPr>
        <w:lastRenderedPageBreak/>
        <w:t xml:space="preserve">сформированность умения проводить расчёты: </w:t>
      </w:r>
    </w:p>
    <w:p w:rsidR="006C4E83" w:rsidRPr="006C4E83" w:rsidRDefault="006C4E83" w:rsidP="006C4E83">
      <w:pPr>
        <w:rPr>
          <w:lang w:eastAsia="ru-RU"/>
        </w:rPr>
      </w:pPr>
      <w:r w:rsidRPr="006C4E83">
        <w:rPr>
          <w:lang w:eastAsia="ru-RU"/>
        </w:rPr>
        <w:t xml:space="preserve">с использованием понятий «массовая доля вещества в растворе» и «молярная концентрация»; </w:t>
      </w:r>
    </w:p>
    <w:p w:rsidR="006C4E83" w:rsidRPr="006C4E83" w:rsidRDefault="006C4E83" w:rsidP="006C4E83">
      <w:pPr>
        <w:rPr>
          <w:lang w:eastAsia="ru-RU"/>
        </w:rPr>
      </w:pPr>
      <w:r w:rsidRPr="006C4E83">
        <w:rPr>
          <w:lang w:eastAsia="ru-RU"/>
        </w:rPr>
        <w:t xml:space="preserve">массы вещества или объёма газа по известному количеству вещества, массе или объёму одного из участвующих в реакции веществ; </w:t>
      </w:r>
    </w:p>
    <w:p w:rsidR="006C4E83" w:rsidRPr="006C4E83" w:rsidRDefault="006C4E83" w:rsidP="006C4E83">
      <w:pPr>
        <w:rPr>
          <w:lang w:eastAsia="ru-RU"/>
        </w:rPr>
      </w:pPr>
      <w:r w:rsidRPr="006C4E83">
        <w:rPr>
          <w:lang w:eastAsia="ru-RU"/>
        </w:rPr>
        <w:t xml:space="preserve">теплового эффекта реакции; </w:t>
      </w:r>
    </w:p>
    <w:p w:rsidR="006C4E83" w:rsidRPr="006C4E83" w:rsidRDefault="006C4E83" w:rsidP="006C4E83">
      <w:pPr>
        <w:rPr>
          <w:lang w:eastAsia="ru-RU"/>
        </w:rPr>
      </w:pPr>
      <w:r w:rsidRPr="006C4E83">
        <w:rPr>
          <w:lang w:eastAsia="ru-RU"/>
        </w:rPr>
        <w:t xml:space="preserve">значения водородного показателя растворов кислот и щелочей с известной степенью диссоциации; </w:t>
      </w:r>
    </w:p>
    <w:p w:rsidR="006C4E83" w:rsidRPr="006C4E83" w:rsidRDefault="006C4E83" w:rsidP="006C4E83">
      <w:pPr>
        <w:rPr>
          <w:lang w:eastAsia="ru-RU"/>
        </w:rPr>
      </w:pPr>
      <w:r w:rsidRPr="006C4E83">
        <w:rPr>
          <w:lang w:eastAsia="ru-RU"/>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6C4E83" w:rsidRPr="006C4E83" w:rsidRDefault="006C4E83" w:rsidP="006C4E83">
      <w:pPr>
        <w:rPr>
          <w:lang w:eastAsia="ru-RU"/>
        </w:rPr>
      </w:pPr>
      <w:r w:rsidRPr="006C4E83">
        <w:rPr>
          <w:lang w:eastAsia="ru-RU"/>
        </w:rPr>
        <w:t xml:space="preserve">доли выхода продукта реакции; </w:t>
      </w:r>
    </w:p>
    <w:p w:rsidR="006C4E83" w:rsidRPr="006C4E83" w:rsidRDefault="006C4E83" w:rsidP="006C4E83">
      <w:pPr>
        <w:rPr>
          <w:lang w:eastAsia="ru-RU"/>
        </w:rPr>
      </w:pPr>
      <w:r w:rsidRPr="006C4E83">
        <w:rPr>
          <w:lang w:eastAsia="ru-RU"/>
        </w:rPr>
        <w:t>объёмных отношений газов;</w:t>
      </w:r>
    </w:p>
    <w:p w:rsidR="006C4E83" w:rsidRPr="006C4E83" w:rsidRDefault="006C4E83" w:rsidP="006C4E83">
      <w:pPr>
        <w:rPr>
          <w:lang w:eastAsia="ru-RU"/>
        </w:rPr>
      </w:pPr>
      <w:r w:rsidRPr="006C4E83">
        <w:rPr>
          <w:lang w:eastAsia="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6C4E83" w:rsidRPr="006C4E83" w:rsidRDefault="006C4E83" w:rsidP="006C4E83">
      <w:pPr>
        <w:rPr>
          <w:lang w:eastAsia="ru-RU"/>
        </w:rPr>
      </w:pPr>
      <w:r w:rsidRPr="006C4E83">
        <w:rPr>
          <w:lang w:eastAsia="ru-RU"/>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6C4E83" w:rsidRPr="006C4E83" w:rsidRDefault="006C4E83" w:rsidP="006C4E83">
      <w:pPr>
        <w:rPr>
          <w:lang w:eastAsia="ru-RU"/>
        </w:rPr>
      </w:pPr>
      <w:r w:rsidRPr="006C4E83">
        <w:rPr>
          <w:lang w:eastAsia="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6C4E83" w:rsidRPr="006C4E83" w:rsidRDefault="006C4E83" w:rsidP="006C4E83">
      <w:pPr>
        <w:rPr>
          <w:lang w:eastAsia="ru-RU"/>
        </w:rPr>
      </w:pPr>
      <w:r w:rsidRPr="006C4E83">
        <w:rPr>
          <w:lang w:eastAsia="ru-RU"/>
        </w:rPr>
        <w:t xml:space="preserve">119. Федеральная рабочая программа по учебному предмету «Биология» (базовый уровень). </w:t>
      </w:r>
    </w:p>
    <w:p w:rsidR="006C4E83" w:rsidRPr="006C4E83" w:rsidRDefault="006C4E83" w:rsidP="006C4E83">
      <w:r w:rsidRPr="006C4E83">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C4E83" w:rsidRPr="006C4E83" w:rsidRDefault="006C4E83" w:rsidP="006C4E83">
      <w:r w:rsidRPr="006C4E83">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lastRenderedPageBreak/>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119.5. Пояснительная записка.</w:t>
      </w:r>
    </w:p>
    <w:p w:rsidR="006C4E83" w:rsidRPr="006C4E83" w:rsidRDefault="006C4E83" w:rsidP="006C4E83">
      <w:r w:rsidRPr="006C4E83">
        <w:t>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6C4E83" w:rsidRPr="006C4E83" w:rsidRDefault="006C4E83" w:rsidP="006C4E83">
      <w:r w:rsidRPr="006C4E83">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C4E83" w:rsidRPr="006C4E83" w:rsidRDefault="006C4E83" w:rsidP="006C4E83">
      <w:r w:rsidRPr="006C4E83">
        <w:t>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C4E83" w:rsidRPr="006C4E83" w:rsidRDefault="006C4E83" w:rsidP="006C4E83">
      <w:r w:rsidRPr="006C4E83">
        <w:t xml:space="preserve">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w:t>
      </w:r>
      <w:r w:rsidRPr="006C4E83">
        <w:lastRenderedPageBreak/>
        <w:t>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6C4E83" w:rsidRPr="006C4E83" w:rsidRDefault="006C4E83" w:rsidP="006C4E83">
      <w:r w:rsidRPr="006C4E83">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C4E83" w:rsidRPr="006C4E83" w:rsidRDefault="006C4E83" w:rsidP="006C4E83">
      <w:r w:rsidRPr="006C4E83">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C4E83" w:rsidRPr="006C4E83" w:rsidRDefault="006C4E83" w:rsidP="006C4E83">
      <w:r w:rsidRPr="006C4E83">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C4E83" w:rsidRPr="006C4E83" w:rsidRDefault="006C4E83" w:rsidP="006C4E83">
      <w:r w:rsidRPr="006C4E83">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C4E83" w:rsidRPr="006C4E83" w:rsidRDefault="006C4E83" w:rsidP="006C4E83">
      <w:r w:rsidRPr="006C4E83">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C4E83" w:rsidRPr="006C4E83" w:rsidRDefault="006C4E83" w:rsidP="006C4E83">
      <w:r w:rsidRPr="006C4E83">
        <w:t>119.5.10. Достижение цели изучения учебного предмета «Биология» на базовом уровне обеспечивается решением следующих задач:</w:t>
      </w:r>
    </w:p>
    <w:p w:rsidR="006C4E83" w:rsidRPr="006C4E83" w:rsidRDefault="006C4E83" w:rsidP="006C4E83">
      <w:r w:rsidRPr="006C4E83">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C4E83" w:rsidRPr="006C4E83" w:rsidRDefault="006C4E83" w:rsidP="006C4E83">
      <w:r w:rsidRPr="006C4E83">
        <w:lastRenderedPageBreak/>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C4E83" w:rsidRPr="006C4E83" w:rsidRDefault="006C4E83" w:rsidP="006C4E83">
      <w:r w:rsidRPr="006C4E83">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C4E83" w:rsidRPr="006C4E83" w:rsidRDefault="006C4E83" w:rsidP="006C4E83">
      <w:r w:rsidRPr="006C4E83">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C4E83" w:rsidRPr="006C4E83" w:rsidRDefault="006C4E83" w:rsidP="006C4E83">
      <w:r w:rsidRPr="006C4E83">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C4E83" w:rsidRPr="006C4E83" w:rsidRDefault="006C4E83" w:rsidP="006C4E83">
      <w:r w:rsidRPr="006C4E83">
        <w:t>осознание ценности биологических знаний для повышения уровня экологической культуры, для формирования научного мировоззрения;</w:t>
      </w:r>
    </w:p>
    <w:p w:rsidR="006C4E83" w:rsidRPr="006C4E83" w:rsidRDefault="006C4E83" w:rsidP="006C4E83">
      <w:r w:rsidRPr="006C4E83">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C4E83" w:rsidRPr="006C4E83" w:rsidRDefault="006C4E83" w:rsidP="006C4E83">
      <w:r w:rsidRPr="006C4E83">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6C4E83" w:rsidRPr="006C4E83" w:rsidRDefault="006C4E83" w:rsidP="006C4E83">
      <w:r w:rsidRPr="006C4E83">
        <w:t>Общее число часов, рекомендованных для изучения биологии – 68 часов: в 10 классе – 34 часов (1 час в неделю), в 11 классе – 34 часов (1 час в неделю).</w:t>
      </w:r>
    </w:p>
    <w:p w:rsidR="006C4E83" w:rsidRPr="006C4E83" w:rsidRDefault="006C4E83" w:rsidP="006C4E83">
      <w:r w:rsidRPr="006C4E83">
        <w:t>119.6. Содержание обучения в 10 классе.</w:t>
      </w:r>
    </w:p>
    <w:p w:rsidR="006C4E83" w:rsidRPr="006C4E83" w:rsidRDefault="006C4E83" w:rsidP="006C4E83">
      <w:r w:rsidRPr="006C4E83">
        <w:t>119.6.1. Тема 1. Биология как наука.</w:t>
      </w:r>
    </w:p>
    <w:p w:rsidR="006C4E83" w:rsidRPr="006C4E83" w:rsidRDefault="006C4E83" w:rsidP="006C4E83">
      <w:r w:rsidRPr="006C4E83">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C4E83" w:rsidRPr="006C4E83" w:rsidRDefault="006C4E83" w:rsidP="006C4E83">
      <w:r w:rsidRPr="006C4E83">
        <w:t>Методы познания живой природы (наблюдение, эксперимент, описание, измерение, классификация, моделирование, статистическая обработка данных).</w:t>
      </w:r>
    </w:p>
    <w:p w:rsidR="006C4E83" w:rsidRPr="006C4E83" w:rsidRDefault="006C4E83" w:rsidP="006C4E83">
      <w:r w:rsidRPr="006C4E83">
        <w:t>Демонстрации:</w:t>
      </w:r>
    </w:p>
    <w:p w:rsidR="006C4E83" w:rsidRPr="006C4E83" w:rsidRDefault="006C4E83" w:rsidP="006C4E83">
      <w:r w:rsidRPr="006C4E83">
        <w:t>Портреты: Ч. Дарвин, Г. Мендель, Н.К. Кольцов, Дж. Уотсон и Ф. Крик.</w:t>
      </w:r>
    </w:p>
    <w:p w:rsidR="006C4E83" w:rsidRPr="006C4E83" w:rsidRDefault="006C4E83" w:rsidP="006C4E83">
      <w:r w:rsidRPr="006C4E83">
        <w:t>Таблицы и схемы: «Методы познания живой природы».</w:t>
      </w:r>
    </w:p>
    <w:p w:rsidR="006C4E83" w:rsidRPr="006C4E83" w:rsidRDefault="006C4E83" w:rsidP="006C4E83">
      <w:r w:rsidRPr="006C4E83">
        <w:t>Лабораторные и практические работы:</w:t>
      </w:r>
    </w:p>
    <w:p w:rsidR="006C4E83" w:rsidRPr="006C4E83" w:rsidRDefault="006C4E83" w:rsidP="006C4E83">
      <w:r w:rsidRPr="006C4E83">
        <w:t>Практическая работа № 1. «Использование различных методов при изучении биологических объектов».</w:t>
      </w:r>
    </w:p>
    <w:p w:rsidR="006C4E83" w:rsidRPr="006C4E83" w:rsidRDefault="006C4E83" w:rsidP="006C4E83">
      <w:r w:rsidRPr="006C4E83">
        <w:lastRenderedPageBreak/>
        <w:t>119.6.2. Тема 2. Живые системы и их организация.</w:t>
      </w:r>
    </w:p>
    <w:p w:rsidR="006C4E83" w:rsidRPr="006C4E83" w:rsidRDefault="006C4E83" w:rsidP="006C4E83">
      <w:r w:rsidRPr="006C4E83">
        <w:t>Живые системы (биосистемы) как предмет изучения биологии. Отличие живых систем от неорганической природы.</w:t>
      </w:r>
    </w:p>
    <w:p w:rsidR="006C4E83" w:rsidRPr="006C4E83" w:rsidRDefault="006C4E83" w:rsidP="006C4E83">
      <w:r w:rsidRPr="006C4E83">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C4E83" w:rsidRPr="006C4E83" w:rsidRDefault="006C4E83" w:rsidP="006C4E83">
      <w:r w:rsidRPr="006C4E83">
        <w:t>Демонстрации:</w:t>
      </w:r>
    </w:p>
    <w:p w:rsidR="006C4E83" w:rsidRPr="006C4E83" w:rsidRDefault="006C4E83" w:rsidP="006C4E83">
      <w:r w:rsidRPr="006C4E83">
        <w:t>Таблицы и схемы: «Основные признаки жизни», «Уровни организации живой природы».</w:t>
      </w:r>
    </w:p>
    <w:p w:rsidR="006C4E83" w:rsidRPr="006C4E83" w:rsidRDefault="006C4E83" w:rsidP="006C4E83">
      <w:r w:rsidRPr="006C4E83">
        <w:t>Оборудование: модель молекулы ДНК.</w:t>
      </w:r>
    </w:p>
    <w:p w:rsidR="006C4E83" w:rsidRPr="006C4E83" w:rsidRDefault="006C4E83" w:rsidP="006C4E83">
      <w:r w:rsidRPr="006C4E83">
        <w:t>119.6.3. Тема 3. Химический состав и строение клетки.</w:t>
      </w:r>
    </w:p>
    <w:p w:rsidR="006C4E83" w:rsidRPr="006C4E83" w:rsidRDefault="006C4E83" w:rsidP="006C4E83">
      <w:r w:rsidRPr="006C4E83">
        <w:t>Химический состав клетки. Химические элементы: макроэлементы, микроэлементы. Вода и минеральные вещества.</w:t>
      </w:r>
    </w:p>
    <w:p w:rsidR="006C4E83" w:rsidRPr="006C4E83" w:rsidRDefault="006C4E83" w:rsidP="006C4E83">
      <w:r w:rsidRPr="006C4E83">
        <w:t>Функции воды и минеральных веществ в клетке. Поддержание осмотического баланса.</w:t>
      </w:r>
    </w:p>
    <w:p w:rsidR="006C4E83" w:rsidRPr="006C4E83" w:rsidRDefault="006C4E83" w:rsidP="006C4E83">
      <w:r w:rsidRPr="006C4E83">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C4E83" w:rsidRPr="006C4E83" w:rsidRDefault="006C4E83" w:rsidP="006C4E83">
      <w:r w:rsidRPr="006C4E83">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C4E83" w:rsidRPr="006C4E83" w:rsidRDefault="006C4E83" w:rsidP="006C4E83">
      <w:r w:rsidRPr="006C4E83">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C4E83" w:rsidRPr="006C4E83" w:rsidRDefault="006C4E83" w:rsidP="006C4E83">
      <w:r w:rsidRPr="006C4E83">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C4E83" w:rsidRPr="006C4E83" w:rsidRDefault="006C4E83" w:rsidP="006C4E83">
      <w:r w:rsidRPr="006C4E83">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C4E83" w:rsidRPr="006C4E83" w:rsidRDefault="006C4E83" w:rsidP="006C4E83">
      <w:r w:rsidRPr="006C4E83">
        <w:t>Цитология – наука о клетке. Клеточная теория – пример взаимодействия идей и фактов в научном познании. Методы изучения клетки.</w:t>
      </w:r>
    </w:p>
    <w:p w:rsidR="006C4E83" w:rsidRPr="006C4E83" w:rsidRDefault="006C4E83" w:rsidP="006C4E83">
      <w:r w:rsidRPr="006C4E83">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C4E83" w:rsidRPr="006C4E83" w:rsidRDefault="006C4E83" w:rsidP="006C4E83">
      <w:r w:rsidRPr="006C4E83">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C4E83" w:rsidRPr="006C4E83" w:rsidRDefault="006C4E83" w:rsidP="006C4E83">
      <w:r w:rsidRPr="006C4E83">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w:t>
      </w:r>
      <w:r w:rsidRPr="006C4E83">
        <w:lastRenderedPageBreak/>
        <w:t>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C4E83" w:rsidRPr="006C4E83" w:rsidRDefault="006C4E83" w:rsidP="006C4E83">
      <w:r w:rsidRPr="006C4E83">
        <w:t>Ядро – регуляторный центр клетки. Строение ядра: ядерная оболочка, кариоплазма, хроматин, ядрышко. Хромосомы.</w:t>
      </w:r>
    </w:p>
    <w:p w:rsidR="006C4E83" w:rsidRPr="006C4E83" w:rsidRDefault="006C4E83" w:rsidP="006C4E83">
      <w:r w:rsidRPr="006C4E83">
        <w:t>Транспорт веществ в клетке.</w:t>
      </w:r>
    </w:p>
    <w:p w:rsidR="006C4E83" w:rsidRPr="006C4E83" w:rsidRDefault="006C4E83" w:rsidP="006C4E83">
      <w:r w:rsidRPr="006C4E83">
        <w:t>Демонстрации:</w:t>
      </w:r>
    </w:p>
    <w:p w:rsidR="006C4E83" w:rsidRPr="006C4E83" w:rsidRDefault="006C4E83" w:rsidP="006C4E83">
      <w:r w:rsidRPr="006C4E83">
        <w:t>Портреты: А. Левенгук, Р. Гук, Т. Шванн, М. Шлейден, Р. Вирхов, Дж. Уотсон, Ф. Крик, М. Уилкинс, Р. Франклин, К.М. Бэр.</w:t>
      </w:r>
    </w:p>
    <w:p w:rsidR="006C4E83" w:rsidRPr="006C4E83" w:rsidRDefault="006C4E83" w:rsidP="006C4E83">
      <w:r w:rsidRPr="006C4E83">
        <w:t>Диаграммы: «Распределение химических элементов в неживой природе», «Распределение химических элементов в живой природе».</w:t>
      </w:r>
    </w:p>
    <w:p w:rsidR="006C4E83" w:rsidRPr="006C4E83" w:rsidRDefault="006C4E83" w:rsidP="006C4E83">
      <w:r w:rsidRPr="006C4E83">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C4E83" w:rsidRPr="006C4E83" w:rsidRDefault="006C4E83" w:rsidP="006C4E83">
      <w:r w:rsidRPr="006C4E83">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C4E83" w:rsidRPr="006C4E83" w:rsidRDefault="006C4E83" w:rsidP="006C4E83">
      <w:r w:rsidRPr="006C4E83">
        <w:t>Лабораторные и практические работы:</w:t>
      </w:r>
    </w:p>
    <w:p w:rsidR="006C4E83" w:rsidRPr="006C4E83" w:rsidRDefault="006C4E83" w:rsidP="006C4E83">
      <w:r w:rsidRPr="006C4E83">
        <w:t>Лабораторная работа № 1. «Изучение каталитической активности ферментов (на примере амилазы или каталазы)».</w:t>
      </w:r>
    </w:p>
    <w:p w:rsidR="006C4E83" w:rsidRPr="006C4E83" w:rsidRDefault="006C4E83" w:rsidP="006C4E83">
      <w:r w:rsidRPr="006C4E83">
        <w:t>Лабораторная работа № 2. «Изучение строения клеток растений, животных и бактерий под микроскопом на готовых микропрепаратах и их описание».</w:t>
      </w:r>
    </w:p>
    <w:p w:rsidR="006C4E83" w:rsidRPr="006C4E83" w:rsidRDefault="006C4E83" w:rsidP="006C4E83">
      <w:r w:rsidRPr="006C4E83">
        <w:t>119.6.4. Тема 4. Жизнедеятельность клетки.</w:t>
      </w:r>
    </w:p>
    <w:p w:rsidR="006C4E83" w:rsidRPr="006C4E83" w:rsidRDefault="006C4E83" w:rsidP="006C4E83">
      <w:r w:rsidRPr="006C4E83">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C4E83" w:rsidRPr="006C4E83" w:rsidRDefault="006C4E83" w:rsidP="006C4E83">
      <w:r w:rsidRPr="006C4E83">
        <w:t>Типы обмена веществ: автотрофный и гетеротрофный. Роль ферментов в обмене веществ и превращении энергии в клетке.</w:t>
      </w:r>
    </w:p>
    <w:p w:rsidR="006C4E83" w:rsidRPr="006C4E83" w:rsidRDefault="006C4E83" w:rsidP="006C4E83">
      <w:r w:rsidRPr="006C4E83">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C4E83" w:rsidRPr="006C4E83" w:rsidRDefault="006C4E83" w:rsidP="006C4E83">
      <w:r w:rsidRPr="006C4E83">
        <w:t>Хемосинтез. Хемосинтезирующие бактерии. Значение хемосинтеза для жизни на Земле.</w:t>
      </w:r>
    </w:p>
    <w:p w:rsidR="006C4E83" w:rsidRPr="006C4E83" w:rsidRDefault="006C4E83" w:rsidP="006C4E83">
      <w:r w:rsidRPr="006C4E83">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w:t>
      </w:r>
      <w:r w:rsidRPr="006C4E83">
        <w:lastRenderedPageBreak/>
        <w:t>окисление, или клеточное дыхание. Окислительное фосфорилирование. Эффективность энергетического обмена.</w:t>
      </w:r>
    </w:p>
    <w:p w:rsidR="006C4E83" w:rsidRPr="006C4E83" w:rsidRDefault="006C4E83" w:rsidP="006C4E83">
      <w:r w:rsidRPr="006C4E83">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C4E83" w:rsidRPr="006C4E83" w:rsidRDefault="006C4E83" w:rsidP="006C4E83">
      <w:r w:rsidRPr="006C4E83">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C4E83" w:rsidRPr="006C4E83" w:rsidRDefault="006C4E83" w:rsidP="006C4E83">
      <w:r w:rsidRPr="006C4E83">
        <w:t>Демонстрации:</w:t>
      </w:r>
    </w:p>
    <w:p w:rsidR="006C4E83" w:rsidRPr="006C4E83" w:rsidRDefault="006C4E83" w:rsidP="006C4E83">
      <w:r w:rsidRPr="006C4E83">
        <w:t>Портреты: Н.К. Кольцов, Д.И. Ивановский, К.А. Тимирязев.</w:t>
      </w:r>
    </w:p>
    <w:p w:rsidR="006C4E83" w:rsidRPr="006C4E83" w:rsidRDefault="006C4E83" w:rsidP="006C4E83">
      <w:r w:rsidRPr="006C4E83">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C4E83" w:rsidRPr="006C4E83" w:rsidRDefault="006C4E83" w:rsidP="006C4E83">
      <w:r w:rsidRPr="006C4E83">
        <w:t>Оборудование: модели-аппликации «Удвоение ДНК и транскрипция», «Биосинтез белка», «Строение клетки», модель структуры ДНК.</w:t>
      </w:r>
    </w:p>
    <w:p w:rsidR="006C4E83" w:rsidRPr="006C4E83" w:rsidRDefault="006C4E83" w:rsidP="006C4E83">
      <w:r w:rsidRPr="006C4E83">
        <w:t>119.6.5. Тема 5. Размножение и индивидуальное развитие организмов.</w:t>
      </w:r>
    </w:p>
    <w:p w:rsidR="006C4E83" w:rsidRPr="006C4E83" w:rsidRDefault="006C4E83" w:rsidP="006C4E83">
      <w:r w:rsidRPr="006C4E83">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C4E83" w:rsidRPr="006C4E83" w:rsidRDefault="006C4E83" w:rsidP="006C4E83">
      <w:r w:rsidRPr="006C4E83">
        <w:t>Деление клетки – митоз. Стадии митоза. Процессы, происходящие на разных стадиях митоза. Биологический смысл митоза.</w:t>
      </w:r>
    </w:p>
    <w:p w:rsidR="006C4E83" w:rsidRPr="006C4E83" w:rsidRDefault="006C4E83" w:rsidP="006C4E83">
      <w:r w:rsidRPr="006C4E83">
        <w:t>Программируемая гибель клетки – апоптоз.</w:t>
      </w:r>
    </w:p>
    <w:p w:rsidR="006C4E83" w:rsidRPr="006C4E83" w:rsidRDefault="006C4E83" w:rsidP="006C4E83">
      <w:r w:rsidRPr="006C4E83">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C4E83" w:rsidRPr="006C4E83" w:rsidRDefault="006C4E83" w:rsidP="006C4E83">
      <w:r w:rsidRPr="006C4E83">
        <w:t>Половое размножение, его отличия от бесполого.</w:t>
      </w:r>
    </w:p>
    <w:p w:rsidR="006C4E83" w:rsidRPr="006C4E83" w:rsidRDefault="006C4E83" w:rsidP="006C4E83">
      <w:r w:rsidRPr="006C4E83">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C4E83" w:rsidRPr="006C4E83" w:rsidRDefault="006C4E83" w:rsidP="006C4E83">
      <w:r w:rsidRPr="006C4E83">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6C4E83" w:rsidRPr="006C4E83" w:rsidRDefault="006C4E83" w:rsidP="006C4E83">
      <w:r w:rsidRPr="006C4E83">
        <w:lastRenderedPageBreak/>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C4E83" w:rsidRPr="006C4E83" w:rsidRDefault="006C4E83" w:rsidP="006C4E83">
      <w:r w:rsidRPr="006C4E83">
        <w:t>Рост и развитие растений. Онтогенез цветкового растения: строение семени, стадии развития.</w:t>
      </w:r>
    </w:p>
    <w:p w:rsidR="006C4E83" w:rsidRPr="006C4E83" w:rsidRDefault="006C4E83" w:rsidP="006C4E83">
      <w:r w:rsidRPr="006C4E83">
        <w:t>Демонстрации:</w:t>
      </w:r>
    </w:p>
    <w:p w:rsidR="006C4E83" w:rsidRPr="006C4E83" w:rsidRDefault="006C4E83" w:rsidP="006C4E83">
      <w:r w:rsidRPr="006C4E83">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C4E83" w:rsidRPr="006C4E83" w:rsidRDefault="006C4E83" w:rsidP="006C4E83">
      <w:r w:rsidRPr="006C4E83">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C4E83" w:rsidRPr="006C4E83" w:rsidRDefault="006C4E83" w:rsidP="006C4E83">
      <w:r w:rsidRPr="006C4E83">
        <w:t>Лабораторные и практические работы:</w:t>
      </w:r>
    </w:p>
    <w:p w:rsidR="006C4E83" w:rsidRPr="006C4E83" w:rsidRDefault="006C4E83" w:rsidP="006C4E83">
      <w:r w:rsidRPr="006C4E83">
        <w:t>Лабораторная работа № 3. «Наблюдение митоза в клетках кончика корешка лука на готовых микропрепаратах».</w:t>
      </w:r>
    </w:p>
    <w:p w:rsidR="006C4E83" w:rsidRPr="006C4E83" w:rsidRDefault="006C4E83" w:rsidP="006C4E83">
      <w:r w:rsidRPr="006C4E83">
        <w:t>Лабораторная работа № 4. «Изучение строения половых клеток на готовых микропрепаратах».</w:t>
      </w:r>
    </w:p>
    <w:p w:rsidR="006C4E83" w:rsidRPr="006C4E83" w:rsidRDefault="006C4E83" w:rsidP="006C4E83">
      <w:r w:rsidRPr="006C4E83">
        <w:t>119.6.6. Тема 6. Наследственность и изменчивость организмов.</w:t>
      </w:r>
    </w:p>
    <w:p w:rsidR="006C4E83" w:rsidRPr="006C4E83" w:rsidRDefault="006C4E83" w:rsidP="006C4E83">
      <w:r w:rsidRPr="006C4E83">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C4E83" w:rsidRPr="006C4E83" w:rsidRDefault="006C4E83" w:rsidP="006C4E83">
      <w:r w:rsidRPr="006C4E83">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C4E83" w:rsidRPr="006C4E83" w:rsidRDefault="006C4E83" w:rsidP="006C4E83">
      <w:r w:rsidRPr="006C4E83">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C4E83" w:rsidRPr="006C4E83" w:rsidRDefault="006C4E83" w:rsidP="006C4E83">
      <w:r w:rsidRPr="006C4E83">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C4E83" w:rsidRPr="006C4E83" w:rsidRDefault="006C4E83" w:rsidP="006C4E83">
      <w:r w:rsidRPr="006C4E83">
        <w:t>Хромосомная теория наследственности. Генетические карты.</w:t>
      </w:r>
    </w:p>
    <w:p w:rsidR="006C4E83" w:rsidRPr="006C4E83" w:rsidRDefault="006C4E83" w:rsidP="006C4E83">
      <w:r w:rsidRPr="006C4E83">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C4E83" w:rsidRPr="006C4E83" w:rsidRDefault="006C4E83" w:rsidP="006C4E83">
      <w:r w:rsidRPr="006C4E83">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w:t>
      </w:r>
      <w:r w:rsidRPr="006C4E83">
        <w:lastRenderedPageBreak/>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C4E83" w:rsidRPr="006C4E83" w:rsidRDefault="006C4E83" w:rsidP="006C4E83">
      <w:r w:rsidRPr="006C4E83">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6C4E83" w:rsidRPr="006C4E83" w:rsidRDefault="006C4E83" w:rsidP="006C4E83">
      <w:r w:rsidRPr="006C4E83">
        <w:t>Внеядерная наследственность и изменчивость.</w:t>
      </w:r>
    </w:p>
    <w:p w:rsidR="006C4E83" w:rsidRPr="006C4E83" w:rsidRDefault="006C4E83" w:rsidP="006C4E83">
      <w:r w:rsidRPr="006C4E83">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C4E83" w:rsidRPr="006C4E83" w:rsidRDefault="006C4E83" w:rsidP="006C4E83">
      <w:r w:rsidRPr="006C4E83">
        <w:t>Демонстрации:</w:t>
      </w:r>
    </w:p>
    <w:p w:rsidR="006C4E83" w:rsidRPr="006C4E83" w:rsidRDefault="006C4E83" w:rsidP="006C4E83">
      <w:r w:rsidRPr="006C4E83">
        <w:t>Портреты: Г. Мендель, Т. Морган, Г. де Фриз, С.С. Четвериков, Н.В. Тимофеев-Ресовский, Н.И. Вавилов.</w:t>
      </w:r>
    </w:p>
    <w:p w:rsidR="006C4E83" w:rsidRPr="006C4E83" w:rsidRDefault="006C4E83" w:rsidP="006C4E83">
      <w:r w:rsidRPr="006C4E83">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C4E83" w:rsidRPr="006C4E83" w:rsidRDefault="006C4E83" w:rsidP="006C4E83">
      <w:r w:rsidRPr="006C4E83">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C4E83" w:rsidRPr="006C4E83" w:rsidRDefault="006C4E83" w:rsidP="006C4E83">
      <w:r w:rsidRPr="006C4E83">
        <w:t>Лабораторные и практические работы:</w:t>
      </w:r>
    </w:p>
    <w:p w:rsidR="006C4E83" w:rsidRPr="006C4E83" w:rsidRDefault="006C4E83" w:rsidP="006C4E83">
      <w:r w:rsidRPr="006C4E83">
        <w:t>Лабораторная работа № 5. «Изучение результатов моногибридного и дигибридного скрещивания у дрозофилы на готовых микропрепаратах».</w:t>
      </w:r>
    </w:p>
    <w:p w:rsidR="006C4E83" w:rsidRPr="006C4E83" w:rsidRDefault="006C4E83" w:rsidP="006C4E83">
      <w:r w:rsidRPr="006C4E83">
        <w:t>Лабораторная работа № 6. «Изучение модификационной изменчивости, построение вариационного ряда и вариационной кривой».</w:t>
      </w:r>
    </w:p>
    <w:p w:rsidR="006C4E83" w:rsidRPr="006C4E83" w:rsidRDefault="006C4E83" w:rsidP="006C4E83">
      <w:r w:rsidRPr="006C4E83">
        <w:t>Лабораторная работа № 7. «Анализ мутаций у дрозофилы на готовых микропрепаратах».</w:t>
      </w:r>
    </w:p>
    <w:p w:rsidR="006C4E83" w:rsidRPr="006C4E83" w:rsidRDefault="006C4E83" w:rsidP="006C4E83">
      <w:r w:rsidRPr="006C4E83">
        <w:t>Практическая работа № 2. «Составление и анализ родословных человека».</w:t>
      </w:r>
    </w:p>
    <w:p w:rsidR="006C4E83" w:rsidRPr="006C4E83" w:rsidRDefault="006C4E83" w:rsidP="006C4E83">
      <w:r w:rsidRPr="006C4E83">
        <w:t>119.6.7. Тема 7. Селекция организмов. Основы биотехнологии.</w:t>
      </w:r>
    </w:p>
    <w:p w:rsidR="006C4E83" w:rsidRPr="006C4E83" w:rsidRDefault="006C4E83" w:rsidP="006C4E83">
      <w:r w:rsidRPr="006C4E83">
        <w:lastRenderedPageBreak/>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6C4E83" w:rsidRPr="006C4E83" w:rsidRDefault="006C4E83" w:rsidP="006C4E83">
      <w:r w:rsidRPr="006C4E83">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C4E83" w:rsidRPr="006C4E83" w:rsidRDefault="006C4E83" w:rsidP="006C4E83">
      <w:r w:rsidRPr="006C4E83">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C4E83" w:rsidRPr="006C4E83" w:rsidRDefault="006C4E83" w:rsidP="006C4E83">
      <w:r w:rsidRPr="006C4E83">
        <w:t>Демонстрации:</w:t>
      </w:r>
    </w:p>
    <w:p w:rsidR="006C4E83" w:rsidRPr="006C4E83" w:rsidRDefault="006C4E83" w:rsidP="006C4E83">
      <w:r w:rsidRPr="006C4E83">
        <w:t>Портреты: Н.И. Вавилов, И.В. Мичурин, Г.Д. Карпеченко, М.Ф. Иванов.</w:t>
      </w:r>
    </w:p>
    <w:p w:rsidR="006C4E83" w:rsidRPr="006C4E83" w:rsidRDefault="006C4E83" w:rsidP="006C4E83">
      <w:r w:rsidRPr="006C4E83">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6C4E83" w:rsidRPr="006C4E83" w:rsidRDefault="006C4E83" w:rsidP="006C4E83">
      <w:r w:rsidRPr="006C4E83">
        <w:t>Оборудование: муляжи плодов и корнеплодов диких форм и культурных сортов растений, гербарий «Сельскохозяйственные растения».</w:t>
      </w:r>
    </w:p>
    <w:p w:rsidR="006C4E83" w:rsidRPr="006C4E83" w:rsidRDefault="006C4E83" w:rsidP="006C4E83">
      <w:r w:rsidRPr="006C4E83">
        <w:t>Лабораторные и практические работы:</w:t>
      </w:r>
    </w:p>
    <w:p w:rsidR="006C4E83" w:rsidRPr="006C4E83" w:rsidRDefault="006C4E83" w:rsidP="006C4E83">
      <w:r w:rsidRPr="006C4E83">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C4E83" w:rsidRPr="006C4E83" w:rsidRDefault="006C4E83" w:rsidP="006C4E83">
      <w:r w:rsidRPr="006C4E83">
        <w:t>119.7. Содержание обучения в 11 классе.</w:t>
      </w:r>
    </w:p>
    <w:p w:rsidR="006C4E83" w:rsidRPr="006C4E83" w:rsidRDefault="006C4E83" w:rsidP="006C4E83">
      <w:r w:rsidRPr="006C4E83">
        <w:t>1 час в неделю, всего 34 часа, из них 2 часа – резервное время</w:t>
      </w:r>
    </w:p>
    <w:p w:rsidR="006C4E83" w:rsidRPr="006C4E83" w:rsidRDefault="006C4E83" w:rsidP="006C4E83">
      <w:r w:rsidRPr="006C4E83">
        <w:t>119.7.1. Тема 1. Эволюционная биология.</w:t>
      </w:r>
    </w:p>
    <w:p w:rsidR="006C4E83" w:rsidRPr="006C4E83" w:rsidRDefault="006C4E83" w:rsidP="006C4E83">
      <w:r w:rsidRPr="006C4E83">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C4E83" w:rsidRPr="006C4E83" w:rsidRDefault="006C4E83" w:rsidP="006C4E83">
      <w:r w:rsidRPr="006C4E83">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C4E83" w:rsidRPr="006C4E83" w:rsidRDefault="006C4E83" w:rsidP="006C4E83">
      <w:r w:rsidRPr="006C4E83">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C4E83" w:rsidRPr="006C4E83" w:rsidRDefault="006C4E83" w:rsidP="006C4E83">
      <w:r w:rsidRPr="006C4E83">
        <w:lastRenderedPageBreak/>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6C4E83" w:rsidRPr="006C4E83" w:rsidRDefault="006C4E83" w:rsidP="006C4E83">
      <w:r w:rsidRPr="006C4E83">
        <w:t>Синтетическая теория эволюции (СТЭ) и её основные положения.</w:t>
      </w:r>
    </w:p>
    <w:p w:rsidR="006C4E83" w:rsidRPr="006C4E83" w:rsidRDefault="006C4E83" w:rsidP="006C4E83">
      <w:r w:rsidRPr="006C4E83">
        <w:t>Микроэволюция. Популяция как единица вида и эволюции.</w:t>
      </w:r>
    </w:p>
    <w:p w:rsidR="006C4E83" w:rsidRPr="006C4E83" w:rsidRDefault="006C4E83" w:rsidP="006C4E83">
      <w:r w:rsidRPr="006C4E83">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C4E83" w:rsidRPr="006C4E83" w:rsidRDefault="006C4E83" w:rsidP="006C4E83">
      <w:r w:rsidRPr="006C4E83">
        <w:t>Естественный отбор – направляющий фактор эволюции. Формы естественного отбора.</w:t>
      </w:r>
    </w:p>
    <w:p w:rsidR="006C4E83" w:rsidRPr="006C4E83" w:rsidRDefault="006C4E83" w:rsidP="006C4E83">
      <w:r w:rsidRPr="006C4E83">
        <w:t>Приспособленность организмов как результат эволюции. Примеры приспособлений у организмов. Ароморфозы и идио­адаптации.</w:t>
      </w:r>
    </w:p>
    <w:p w:rsidR="006C4E83" w:rsidRPr="006C4E83" w:rsidRDefault="006C4E83" w:rsidP="006C4E83">
      <w:r w:rsidRPr="006C4E83">
        <w:t>Вид и видообразование. Критерии вида. Основные формы видообразования: географическое, экологическое.</w:t>
      </w:r>
    </w:p>
    <w:p w:rsidR="006C4E83" w:rsidRPr="006C4E83" w:rsidRDefault="006C4E83" w:rsidP="006C4E83">
      <w:r w:rsidRPr="006C4E83">
        <w:t>Макроэволюция. Формы эволюции: филетическая, дивергентная, конвергентная, параллельная. Необратимость эволюции.</w:t>
      </w:r>
    </w:p>
    <w:p w:rsidR="006C4E83" w:rsidRPr="006C4E83" w:rsidRDefault="006C4E83" w:rsidP="006C4E83">
      <w:r w:rsidRPr="006C4E83">
        <w:t>Происхождение от неспециализированных предков. Прогрессирующая специализация. Адаптивная радиация.</w:t>
      </w:r>
    </w:p>
    <w:p w:rsidR="006C4E83" w:rsidRPr="006C4E83" w:rsidRDefault="006C4E83" w:rsidP="006C4E83">
      <w:r w:rsidRPr="006C4E83">
        <w:t>Демонстрации:</w:t>
      </w:r>
    </w:p>
    <w:p w:rsidR="006C4E83" w:rsidRPr="006C4E83" w:rsidRDefault="006C4E83" w:rsidP="006C4E83">
      <w:r w:rsidRPr="006C4E83">
        <w:t>Портреты: К. Линней, Ж.Б. Ламарк, Ч. Дарвин, В.О. Ковалевский, К.М. Бэр, Э. Геккель, Ф. Мюллер, А.Н. Северцов.</w:t>
      </w:r>
    </w:p>
    <w:p w:rsidR="006C4E83" w:rsidRPr="006C4E83" w:rsidRDefault="006C4E83" w:rsidP="006C4E83">
      <w:r w:rsidRPr="006C4E83">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C4E83" w:rsidRPr="006C4E83" w:rsidRDefault="006C4E83" w:rsidP="006C4E83">
      <w:r w:rsidRPr="006C4E83">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C4E83" w:rsidRPr="006C4E83" w:rsidRDefault="006C4E83" w:rsidP="006C4E83">
      <w:r w:rsidRPr="006C4E83">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6C4E83" w:rsidRPr="006C4E83" w:rsidRDefault="006C4E83" w:rsidP="006C4E83">
      <w:r w:rsidRPr="006C4E83">
        <w:t>Лабораторные и практические работы:</w:t>
      </w:r>
    </w:p>
    <w:p w:rsidR="006C4E83" w:rsidRPr="006C4E83" w:rsidRDefault="006C4E83" w:rsidP="006C4E83">
      <w:r w:rsidRPr="006C4E83">
        <w:t>Лабораторная работа № 1. «Сравнение видов по морфологическому критерию».</w:t>
      </w:r>
    </w:p>
    <w:p w:rsidR="006C4E83" w:rsidRPr="006C4E83" w:rsidRDefault="006C4E83" w:rsidP="006C4E83">
      <w:r w:rsidRPr="006C4E83">
        <w:lastRenderedPageBreak/>
        <w:t>Лабораторная работа № 2. «Описание приспособленности организма и её относительного характера».</w:t>
      </w:r>
    </w:p>
    <w:p w:rsidR="006C4E83" w:rsidRPr="006C4E83" w:rsidRDefault="006C4E83" w:rsidP="006C4E83">
      <w:r w:rsidRPr="006C4E83">
        <w:t>119.7.2. Тема 2. Возникновение и развитие жизни на Земле.</w:t>
      </w:r>
    </w:p>
    <w:p w:rsidR="006C4E83" w:rsidRPr="006C4E83" w:rsidRDefault="006C4E83" w:rsidP="006C4E83">
      <w:r w:rsidRPr="006C4E83">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6C4E83" w:rsidRPr="006C4E83" w:rsidRDefault="006C4E83" w:rsidP="006C4E83">
      <w:r w:rsidRPr="006C4E83">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6C4E83" w:rsidRPr="006C4E83" w:rsidRDefault="006C4E83" w:rsidP="006C4E83">
      <w:r w:rsidRPr="006C4E83">
        <w:t>Мезозойская эра и её периоды: триасовый, юрский, меловой.</w:t>
      </w:r>
    </w:p>
    <w:p w:rsidR="006C4E83" w:rsidRPr="006C4E83" w:rsidRDefault="006C4E83" w:rsidP="006C4E83">
      <w:r w:rsidRPr="006C4E83">
        <w:t>Кайнозойская эра и её периоды: палеогеновый, неогеновый, антропогеновый.</w:t>
      </w:r>
    </w:p>
    <w:p w:rsidR="006C4E83" w:rsidRPr="006C4E83" w:rsidRDefault="006C4E83" w:rsidP="006C4E83">
      <w:r w:rsidRPr="006C4E83">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C4E83" w:rsidRPr="006C4E83" w:rsidRDefault="006C4E83" w:rsidP="006C4E83">
      <w:r w:rsidRPr="006C4E83">
        <w:t>Система органического мира как отражение эволюции. Основные систематические группы организмов.</w:t>
      </w:r>
    </w:p>
    <w:p w:rsidR="006C4E83" w:rsidRPr="006C4E83" w:rsidRDefault="006C4E83" w:rsidP="006C4E83">
      <w:r w:rsidRPr="006C4E83">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C4E83" w:rsidRPr="006C4E83" w:rsidRDefault="006C4E83" w:rsidP="006C4E83">
      <w:r w:rsidRPr="006C4E83">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C4E83" w:rsidRPr="006C4E83" w:rsidRDefault="006C4E83" w:rsidP="006C4E83">
      <w:r w:rsidRPr="006C4E83">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C4E83" w:rsidRPr="006C4E83" w:rsidRDefault="006C4E83" w:rsidP="006C4E83">
      <w:r w:rsidRPr="006C4E83">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C4E83" w:rsidRPr="006C4E83" w:rsidRDefault="006C4E83" w:rsidP="006C4E83">
      <w:r w:rsidRPr="006C4E83">
        <w:t>Демонстрации:</w:t>
      </w:r>
    </w:p>
    <w:p w:rsidR="006C4E83" w:rsidRPr="006C4E83" w:rsidRDefault="006C4E83" w:rsidP="006C4E83">
      <w:r w:rsidRPr="006C4E83">
        <w:t>Портреты: Ф. Реди, Л. Пастер, А.И. Опарин, С. Миллер, Г. Юри, Ч. Дарвин.</w:t>
      </w:r>
    </w:p>
    <w:p w:rsidR="006C4E83" w:rsidRPr="006C4E83" w:rsidRDefault="006C4E83" w:rsidP="006C4E83">
      <w:r w:rsidRPr="006C4E83">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w:t>
      </w:r>
      <w:r w:rsidRPr="006C4E83">
        <w:lastRenderedPageBreak/>
        <w:t>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C4E83" w:rsidRPr="006C4E83" w:rsidRDefault="006C4E83" w:rsidP="006C4E83">
      <w:r w:rsidRPr="006C4E83">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C4E83" w:rsidRPr="006C4E83" w:rsidRDefault="006C4E83" w:rsidP="006C4E83">
      <w:r w:rsidRPr="006C4E83">
        <w:t>Лабораторные и практические работы:</w:t>
      </w:r>
    </w:p>
    <w:p w:rsidR="006C4E83" w:rsidRPr="006C4E83" w:rsidRDefault="006C4E83" w:rsidP="006C4E83">
      <w:r w:rsidRPr="006C4E83">
        <w:t>Практическая работа № 1. «Изучение ископаемых остатков растений и животных в коллекциях».</w:t>
      </w:r>
    </w:p>
    <w:p w:rsidR="006C4E83" w:rsidRPr="006C4E83" w:rsidRDefault="006C4E83" w:rsidP="006C4E83">
      <w:r w:rsidRPr="006C4E83">
        <w:t>Экскурсия «Эволюция органического мира на Земле» (в естественно-научный или краеведческий музей).</w:t>
      </w:r>
    </w:p>
    <w:p w:rsidR="006C4E83" w:rsidRPr="006C4E83" w:rsidRDefault="006C4E83" w:rsidP="006C4E83">
      <w:r w:rsidRPr="006C4E83">
        <w:t>119.7.3. Тема 3. Организмы и окружающая среда.</w:t>
      </w:r>
    </w:p>
    <w:p w:rsidR="006C4E83" w:rsidRPr="006C4E83" w:rsidRDefault="006C4E83" w:rsidP="006C4E83">
      <w:r w:rsidRPr="006C4E83">
        <w:t>Экология как наука. Задачи и разделы экологии. Методы экологических исследований. Экологическое мировоззрение современного человека.</w:t>
      </w:r>
    </w:p>
    <w:p w:rsidR="006C4E83" w:rsidRPr="006C4E83" w:rsidRDefault="006C4E83" w:rsidP="006C4E83">
      <w:r w:rsidRPr="006C4E83">
        <w:t>Среды обитания организмов: водная, наземно-воздушная, почвенная, внутриорганизменная.</w:t>
      </w:r>
    </w:p>
    <w:p w:rsidR="006C4E83" w:rsidRPr="006C4E83" w:rsidRDefault="006C4E83" w:rsidP="006C4E83">
      <w:r w:rsidRPr="006C4E83">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C4E83" w:rsidRPr="006C4E83" w:rsidRDefault="006C4E83" w:rsidP="006C4E83">
      <w:r w:rsidRPr="006C4E83">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C4E83" w:rsidRPr="006C4E83" w:rsidRDefault="006C4E83" w:rsidP="006C4E83">
      <w:r w:rsidRPr="006C4E83">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C4E83" w:rsidRPr="006C4E83" w:rsidRDefault="006C4E83" w:rsidP="006C4E83">
      <w:r w:rsidRPr="006C4E83">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C4E83" w:rsidRPr="006C4E83" w:rsidRDefault="006C4E83" w:rsidP="006C4E83">
      <w:r w:rsidRPr="006C4E83">
        <w:t xml:space="preserve">Демонстрации: </w:t>
      </w:r>
    </w:p>
    <w:p w:rsidR="006C4E83" w:rsidRPr="006C4E83" w:rsidRDefault="006C4E83" w:rsidP="006C4E83">
      <w:r w:rsidRPr="006C4E83">
        <w:t>Портреты: А. Гумбольдт, К.Ф. Рулье, Э. Геккель.</w:t>
      </w:r>
    </w:p>
    <w:p w:rsidR="006C4E83" w:rsidRPr="006C4E83" w:rsidRDefault="006C4E83" w:rsidP="006C4E83">
      <w:r w:rsidRPr="006C4E83">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C4E83" w:rsidRPr="006C4E83" w:rsidRDefault="006C4E83" w:rsidP="006C4E83">
      <w:r w:rsidRPr="006C4E83">
        <w:t>Лабораторные и практические работы:</w:t>
      </w:r>
    </w:p>
    <w:p w:rsidR="006C4E83" w:rsidRPr="006C4E83" w:rsidRDefault="006C4E83" w:rsidP="006C4E83">
      <w:r w:rsidRPr="006C4E83">
        <w:t>Лабораторная работа № 3. «Морфологические особенности растений из разных мест обитания».</w:t>
      </w:r>
    </w:p>
    <w:p w:rsidR="006C4E83" w:rsidRPr="006C4E83" w:rsidRDefault="006C4E83" w:rsidP="006C4E83">
      <w:r w:rsidRPr="006C4E83">
        <w:t>Лабораторная работа № 4. «Влияние света на рост и развитие черенков колеуса».</w:t>
      </w:r>
    </w:p>
    <w:p w:rsidR="006C4E83" w:rsidRPr="006C4E83" w:rsidRDefault="006C4E83" w:rsidP="006C4E83">
      <w:r w:rsidRPr="006C4E83">
        <w:t>Практическая работа № 5. «Подсчёт плотности популяций разных видов растений».</w:t>
      </w:r>
    </w:p>
    <w:p w:rsidR="006C4E83" w:rsidRPr="006C4E83" w:rsidRDefault="006C4E83" w:rsidP="006C4E83">
      <w:r w:rsidRPr="006C4E83">
        <w:lastRenderedPageBreak/>
        <w:t>119.7.4. Тема 4. Сообщества и экологические системы.</w:t>
      </w:r>
    </w:p>
    <w:p w:rsidR="006C4E83" w:rsidRPr="006C4E83" w:rsidRDefault="006C4E83" w:rsidP="006C4E83">
      <w:r w:rsidRPr="006C4E83">
        <w:t>Сообщество организмов – биоценоз. Структуры биоценоза: видовая, пространственная, трофическая (пищевая). Виды-доминанты. Связи в биоценозе.</w:t>
      </w:r>
    </w:p>
    <w:p w:rsidR="006C4E83" w:rsidRPr="006C4E83" w:rsidRDefault="006C4E83" w:rsidP="006C4E83">
      <w:r w:rsidRPr="006C4E83">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C4E83" w:rsidRPr="006C4E83" w:rsidRDefault="006C4E83" w:rsidP="006C4E83">
      <w:r w:rsidRPr="006C4E83">
        <w:t>Природные экосистемы. Экосистемы озёр и рек. Экосистема хвойного или широколиственного леса.</w:t>
      </w:r>
    </w:p>
    <w:p w:rsidR="006C4E83" w:rsidRPr="006C4E83" w:rsidRDefault="006C4E83" w:rsidP="006C4E83">
      <w:r w:rsidRPr="006C4E83">
        <w:t>Антропогенные экосистемы. Агроэкосистемы. Урбоэкосистемы. Биологическое и хозяйственное значение агроэкосистем и урбоэкосистем.</w:t>
      </w:r>
    </w:p>
    <w:p w:rsidR="006C4E83" w:rsidRPr="006C4E83" w:rsidRDefault="006C4E83" w:rsidP="006C4E83">
      <w:r w:rsidRPr="006C4E83">
        <w:t>Биоразнообразие как фактор устойчивости экосистем. Сохранение биологического разнообразия на Земле.</w:t>
      </w:r>
    </w:p>
    <w:p w:rsidR="006C4E83" w:rsidRPr="006C4E83" w:rsidRDefault="006C4E83" w:rsidP="006C4E83">
      <w:r w:rsidRPr="006C4E83">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C4E83" w:rsidRPr="006C4E83" w:rsidRDefault="006C4E83" w:rsidP="006C4E83">
      <w:r w:rsidRPr="006C4E83">
        <w:t>Круговороты веществ и биогеохимические циклы элементов (углерода, азота). Зональность биосферы. Основные биомы суши.</w:t>
      </w:r>
    </w:p>
    <w:p w:rsidR="006C4E83" w:rsidRPr="006C4E83" w:rsidRDefault="006C4E83" w:rsidP="006C4E83">
      <w:r w:rsidRPr="006C4E83">
        <w:t>Человечество в биосфере Земли. Антропогенные изменения в биосфере. Глобальные экологические проблемы.</w:t>
      </w:r>
    </w:p>
    <w:p w:rsidR="006C4E83" w:rsidRPr="006C4E83" w:rsidRDefault="006C4E83" w:rsidP="006C4E83">
      <w:r w:rsidRPr="006C4E83">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C4E83" w:rsidRPr="006C4E83" w:rsidRDefault="006C4E83" w:rsidP="006C4E83">
      <w:r w:rsidRPr="006C4E83">
        <w:t>Демонстрации:</w:t>
      </w:r>
    </w:p>
    <w:p w:rsidR="006C4E83" w:rsidRPr="006C4E83" w:rsidRDefault="006C4E83" w:rsidP="006C4E83">
      <w:r w:rsidRPr="006C4E83">
        <w:t>Портреты: А.Д. Тенсли, В.Н. Сукачёв, В.И. Вернадский.</w:t>
      </w:r>
    </w:p>
    <w:p w:rsidR="006C4E83" w:rsidRPr="006C4E83" w:rsidRDefault="006C4E83" w:rsidP="006C4E83">
      <w:r w:rsidRPr="006C4E83">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C4E83" w:rsidRPr="006C4E83" w:rsidRDefault="006C4E83" w:rsidP="006C4E83">
      <w:r w:rsidRPr="006C4E83">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w:t>
      </w:r>
      <w:r w:rsidRPr="006C4E83">
        <w:lastRenderedPageBreak/>
        <w:t xml:space="preserve">одного вида, Красная книга Российской Федерации, изображения охраняемых видов растений и животных. </w:t>
      </w:r>
    </w:p>
    <w:p w:rsidR="006C4E83" w:rsidRPr="006C4E83" w:rsidRDefault="006C4E83" w:rsidP="006C4E83">
      <w:r w:rsidRPr="006C4E83">
        <w:t>119.8. Планируемые результаты освоения программы по биологии (базовый уровень) на уровне среднего общего образования.</w:t>
      </w:r>
    </w:p>
    <w:p w:rsidR="006C4E83" w:rsidRPr="006C4E83" w:rsidRDefault="006C4E83" w:rsidP="006C4E83">
      <w:r w:rsidRPr="006C4E83">
        <w:t>119.8.1.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C4E83" w:rsidRPr="006C4E83" w:rsidRDefault="006C4E83" w:rsidP="006C4E83">
      <w:r w:rsidRPr="006C4E83">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C4E83" w:rsidRPr="006C4E83" w:rsidRDefault="006C4E83" w:rsidP="006C4E83">
      <w:r w:rsidRPr="006C4E83">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r w:rsidRPr="006C4E83">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C4E83" w:rsidRPr="006C4E83" w:rsidRDefault="006C4E83" w:rsidP="006C4E83">
      <w:r w:rsidRPr="006C4E83">
        <w:t>способность определять собственную позицию по отношению к явлениям современной жизни и объяснять её;</w:t>
      </w:r>
    </w:p>
    <w:p w:rsidR="006C4E83" w:rsidRPr="006C4E83" w:rsidRDefault="006C4E83" w:rsidP="006C4E83">
      <w:r w:rsidRPr="006C4E83">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C4E83" w:rsidRPr="006C4E83" w:rsidRDefault="006C4E83" w:rsidP="006C4E83">
      <w:r w:rsidRPr="006C4E83">
        <w:lastRenderedPageBreak/>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природному наследию и памятникам природы, достижениям России в науке, искусстве, спорте, технологиях, труде;</w:t>
      </w:r>
    </w:p>
    <w:p w:rsidR="006C4E83" w:rsidRPr="006C4E83" w:rsidRDefault="006C4E83" w:rsidP="006C4E83">
      <w:r w:rsidRPr="006C4E83">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6C4E83" w:rsidRPr="006C4E83" w:rsidRDefault="006C4E83" w:rsidP="006C4E83">
      <w:r w:rsidRPr="006C4E83">
        <w:t>идейная убеждённость, готовность к служению Отечеству и его защите,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этического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понимание эмоционального воздействия живой природы и её ценности;</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C4E83" w:rsidRPr="006C4E83" w:rsidRDefault="006C4E83" w:rsidP="006C4E83">
      <w:r w:rsidRPr="006C4E83">
        <w:lastRenderedPageBreak/>
        <w:t>понимание ценности правил индивидуального и коллективного безопасного поведения в ситуациях, угрожающих здоровью и жизни людей;</w:t>
      </w:r>
    </w:p>
    <w:p w:rsidR="006C4E83" w:rsidRPr="006C4E83" w:rsidRDefault="006C4E83" w:rsidP="006C4E83">
      <w:r w:rsidRPr="006C4E83">
        <w:t>осознание последствий и неприятие вредных привычек (употребления алкоголя, наркотиков, курения);</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экологически целесообразное отношение к природе как источнику жизни на Земле, основе её существования;</w:t>
      </w:r>
    </w:p>
    <w:p w:rsidR="006C4E83" w:rsidRPr="006C4E83" w:rsidRDefault="006C4E83" w:rsidP="006C4E83">
      <w:r w:rsidRPr="006C4E83">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C4E83" w:rsidRPr="006C4E83" w:rsidRDefault="006C4E83" w:rsidP="006C4E83">
      <w:r w:rsidRPr="006C4E83">
        <w:t>осознание глобального характера экологических проблем и путей их решения;</w:t>
      </w:r>
    </w:p>
    <w:p w:rsidR="006C4E83" w:rsidRPr="006C4E83" w:rsidRDefault="006C4E83" w:rsidP="006C4E83">
      <w:r w:rsidRPr="006C4E83">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C4E83" w:rsidRPr="006C4E83" w:rsidRDefault="006C4E83" w:rsidP="006C4E83">
      <w:r w:rsidRPr="006C4E83">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r w:rsidRPr="006C4E83">
        <w:lastRenderedPageBreak/>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C4E83" w:rsidRPr="006C4E83" w:rsidRDefault="006C4E83" w:rsidP="006C4E83">
      <w:r w:rsidRPr="006C4E83">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C4E83" w:rsidRPr="006C4E83" w:rsidRDefault="006C4E83" w:rsidP="006C4E83">
      <w:r w:rsidRPr="006C4E83">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C4E83" w:rsidRPr="006C4E83" w:rsidRDefault="006C4E83" w:rsidP="006C4E83">
      <w:r w:rsidRPr="006C4E83">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C4E83" w:rsidRPr="006C4E83" w:rsidRDefault="006C4E83" w:rsidP="006C4E83">
      <w:r w:rsidRPr="006C4E83">
        <w:t>способность самостоятельно использовать биологические знания для решения проблем в реальных жизненных ситуациях;</w:t>
      </w:r>
    </w:p>
    <w:p w:rsidR="006C4E83" w:rsidRPr="006C4E83" w:rsidRDefault="006C4E83" w:rsidP="006C4E83">
      <w:r w:rsidRPr="006C4E83">
        <w:t>осознание ценности научной деятельности, готовность осуществлять проектную и исследовательскую деятельность индивидуально и в группе;</w:t>
      </w:r>
    </w:p>
    <w:p w:rsidR="006C4E83" w:rsidRPr="006C4E83" w:rsidRDefault="006C4E83" w:rsidP="006C4E83">
      <w:r w:rsidRPr="006C4E83">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C4E83" w:rsidRPr="006C4E83" w:rsidRDefault="006C4E83" w:rsidP="006C4E83">
      <w:r w:rsidRPr="006C4E83">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C4E83" w:rsidRPr="006C4E83" w:rsidRDefault="006C4E83" w:rsidP="006C4E83">
      <w:r w:rsidRPr="006C4E83">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6C4E83" w:rsidRPr="006C4E83" w:rsidRDefault="006C4E83" w:rsidP="006C4E83">
      <w:r w:rsidRPr="006C4E83">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w:t>
      </w:r>
      <w:r w:rsidRPr="006C4E83">
        <w:lastRenderedPageBreak/>
        <w:t>(межпредметные)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C4E83" w:rsidRPr="006C4E83" w:rsidRDefault="006C4E83" w:rsidP="006C4E83">
      <w:r w:rsidRPr="006C4E83">
        <w:t xml:space="preserve">119.8.7. Метапредметные результаты освоения программы среднего общего образования должны отражать: </w:t>
      </w:r>
    </w:p>
    <w:p w:rsidR="006C4E83" w:rsidRPr="006C4E83" w:rsidRDefault="006C4E83" w:rsidP="006C4E83">
      <w:r w:rsidRPr="006C4E83">
        <w:t>119.8.7.1. Овладение универсальными учебными познавательными действиями:</w:t>
      </w:r>
    </w:p>
    <w:p w:rsidR="006C4E83" w:rsidRPr="006C4E83" w:rsidRDefault="006C4E83" w:rsidP="006C4E83">
      <w:r w:rsidRPr="006C4E83">
        <w:t>1) базовые логические действия:</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C4E83" w:rsidRPr="006C4E83" w:rsidRDefault="006C4E83" w:rsidP="006C4E83">
      <w:r w:rsidRPr="006C4E83">
        <w:t>определять цели деятельности, задавая параметры и критерии их достижения, соотносить результаты деятельности с поставленными целями;</w:t>
      </w:r>
    </w:p>
    <w:p w:rsidR="006C4E83" w:rsidRPr="006C4E83" w:rsidRDefault="006C4E83" w:rsidP="006C4E83">
      <w:r w:rsidRPr="006C4E83">
        <w:t>использовать биологические понятия для объяснения фактов и явлений живой природы;</w:t>
      </w:r>
    </w:p>
    <w:p w:rsidR="006C4E83" w:rsidRPr="006C4E83" w:rsidRDefault="006C4E83" w:rsidP="006C4E83">
      <w:r w:rsidRPr="006C4E83">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C4E83" w:rsidRPr="006C4E83" w:rsidRDefault="006C4E83" w:rsidP="006C4E83">
      <w:r w:rsidRPr="006C4E83">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C4E83" w:rsidRPr="006C4E83" w:rsidRDefault="006C4E83" w:rsidP="006C4E83">
      <w:r w:rsidRPr="006C4E83">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2) базовые исследовательские действия:</w:t>
      </w:r>
    </w:p>
    <w:p w:rsidR="006C4E83" w:rsidRPr="006C4E83" w:rsidRDefault="006C4E83" w:rsidP="006C4E83">
      <w:r w:rsidRPr="006C4E83">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C4E83" w:rsidRPr="006C4E83" w:rsidRDefault="006C4E83" w:rsidP="006C4E83">
      <w:r w:rsidRPr="006C4E83">
        <w:t>формировать научный тип мышления, владеть научной терминологией,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3) работа с информацией:</w:t>
      </w:r>
    </w:p>
    <w:p w:rsidR="006C4E83" w:rsidRPr="006C4E83" w:rsidRDefault="006C4E83" w:rsidP="006C4E83">
      <w:r w:rsidRPr="006C4E83">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C4E83" w:rsidRPr="006C4E83" w:rsidRDefault="006C4E83" w:rsidP="006C4E83">
      <w:r w:rsidRPr="006C4E83">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C4E83" w:rsidRPr="006C4E83" w:rsidRDefault="006C4E83" w:rsidP="006C4E83">
      <w:r w:rsidRPr="006C4E83">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C4E83" w:rsidRPr="006C4E83" w:rsidRDefault="006C4E83" w:rsidP="006C4E83">
      <w:r w:rsidRPr="006C4E83">
        <w:t>самостоятельно выбирать оптимальную форму представления биологической информации (схемы, графики, диаграммы, таблицы, рисунки и другое);</w:t>
      </w:r>
    </w:p>
    <w:p w:rsidR="006C4E83" w:rsidRPr="006C4E83" w:rsidRDefault="006C4E83" w:rsidP="006C4E83">
      <w:r w:rsidRPr="006C4E83">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lastRenderedPageBreak/>
        <w:t>119.8.7.2. Овладение универсальными коммуникативными действиями:</w:t>
      </w:r>
    </w:p>
    <w:p w:rsidR="006C4E83" w:rsidRPr="006C4E83" w:rsidRDefault="006C4E83" w:rsidP="006C4E83">
      <w:r w:rsidRPr="006C4E83">
        <w:t>1) общение:</w:t>
      </w:r>
    </w:p>
    <w:p w:rsidR="006C4E83" w:rsidRPr="006C4E83" w:rsidRDefault="006C4E83" w:rsidP="006C4E83">
      <w:r w:rsidRPr="006C4E83">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C4E83" w:rsidRPr="006C4E83" w:rsidRDefault="006C4E83" w:rsidP="006C4E83">
      <w:r w:rsidRPr="006C4E83">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C4E83" w:rsidRPr="006C4E83" w:rsidRDefault="006C4E83" w:rsidP="006C4E83">
      <w:r w:rsidRPr="006C4E83">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2) совместная деятельность:</w:t>
      </w:r>
    </w:p>
    <w:p w:rsidR="006C4E83" w:rsidRPr="006C4E83" w:rsidRDefault="006C4E83" w:rsidP="006C4E83">
      <w:r w:rsidRPr="006C4E83">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C4E83" w:rsidRPr="006C4E83" w:rsidRDefault="006C4E83" w:rsidP="006C4E83">
      <w:r w:rsidRPr="006C4E83">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 xml:space="preserve">оценивать качество своего вклада и каждого участника команды в общий результат по разработанным критериям; </w:t>
      </w:r>
    </w:p>
    <w:p w:rsidR="006C4E83" w:rsidRPr="006C4E83" w:rsidRDefault="006C4E83" w:rsidP="006C4E83">
      <w:r w:rsidRPr="006C4E83">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119.8.7.3. Овладение универсальными регулятивными действиями:</w:t>
      </w:r>
    </w:p>
    <w:p w:rsidR="006C4E83" w:rsidRPr="006C4E83" w:rsidRDefault="006C4E83" w:rsidP="006C4E83">
      <w:r w:rsidRPr="006C4E83">
        <w:t xml:space="preserve">1) самоорганизация: </w:t>
      </w:r>
    </w:p>
    <w:p w:rsidR="006C4E83" w:rsidRPr="006C4E83" w:rsidRDefault="006C4E83" w:rsidP="006C4E83">
      <w:r w:rsidRPr="006C4E83">
        <w:t>использовать биологические знания для выявления проблем и их решения в жизненных и учебных ситуациях;</w:t>
      </w:r>
    </w:p>
    <w:p w:rsidR="006C4E83" w:rsidRPr="006C4E83" w:rsidRDefault="006C4E83" w:rsidP="006C4E83">
      <w:r w:rsidRPr="006C4E83">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C4E83" w:rsidRPr="006C4E83" w:rsidRDefault="006C4E83" w:rsidP="006C4E83">
      <w:r w:rsidRPr="006C4E83">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2) самоконтроль:</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3) принятия себя и других</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6C4E83" w:rsidRPr="006C4E83" w:rsidRDefault="006C4E83" w:rsidP="006C4E83">
      <w:r w:rsidRPr="006C4E83">
        <w:t>119.8.9. Предметные результаты освоения учебного предмета «Биология» в 10 клвссе должны отражать:</w:t>
      </w:r>
    </w:p>
    <w:p w:rsidR="006C4E83" w:rsidRPr="006C4E83" w:rsidRDefault="006C4E83" w:rsidP="006C4E83">
      <w:r w:rsidRPr="006C4E83">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w:t>
      </w:r>
      <w:r w:rsidRPr="006C4E83">
        <w:lastRenderedPageBreak/>
        <w:t>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C4E83" w:rsidRPr="006C4E83" w:rsidRDefault="006C4E83" w:rsidP="006C4E83">
      <w:r w:rsidRPr="006C4E83">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C4E83" w:rsidRPr="006C4E83" w:rsidRDefault="006C4E83" w:rsidP="006C4E83">
      <w:r w:rsidRPr="006C4E83">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6C4E83" w:rsidRPr="006C4E83" w:rsidRDefault="006C4E83" w:rsidP="006C4E83">
      <w:r w:rsidRPr="006C4E83">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C4E83" w:rsidRPr="006C4E83" w:rsidRDefault="006C4E83" w:rsidP="006C4E83">
      <w:r w:rsidRPr="006C4E83">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C4E83" w:rsidRPr="006C4E83" w:rsidRDefault="006C4E83" w:rsidP="006C4E83">
      <w:r w:rsidRPr="006C4E83">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C4E83" w:rsidRPr="006C4E83" w:rsidRDefault="006C4E83" w:rsidP="006C4E83">
      <w:r w:rsidRPr="006C4E83">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C4E83" w:rsidRPr="006C4E83" w:rsidRDefault="006C4E83" w:rsidP="006C4E83">
      <w:r w:rsidRPr="006C4E83">
        <w:t>умение выполнять лабораторные и практические работы, соблюдать правила при работе с учебным и лабораторным оборудованием;</w:t>
      </w:r>
    </w:p>
    <w:p w:rsidR="006C4E83" w:rsidRPr="006C4E83" w:rsidRDefault="006C4E83" w:rsidP="006C4E83">
      <w:r w:rsidRPr="006C4E83">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C4E83" w:rsidRPr="006C4E83" w:rsidRDefault="006C4E83" w:rsidP="006C4E83">
      <w:r w:rsidRPr="006C4E83">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C4E83" w:rsidRPr="006C4E83" w:rsidRDefault="006C4E83" w:rsidP="006C4E83">
      <w:r w:rsidRPr="006C4E83">
        <w:t>119.8.10. Предметные результаты освоения учебного предмета «Биология» в 11 классе должны отражать:</w:t>
      </w:r>
    </w:p>
    <w:p w:rsidR="006C4E83" w:rsidRPr="006C4E83" w:rsidRDefault="006C4E83" w:rsidP="006C4E83">
      <w:r w:rsidRPr="006C4E83">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w:t>
      </w:r>
      <w:r w:rsidRPr="006C4E83">
        <w:lastRenderedPageBreak/>
        <w:t>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C4E83" w:rsidRPr="006C4E83" w:rsidRDefault="006C4E83" w:rsidP="006C4E83">
      <w:r w:rsidRPr="006C4E83">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C4E83" w:rsidRPr="006C4E83" w:rsidRDefault="006C4E83" w:rsidP="006C4E83">
      <w:r w:rsidRPr="006C4E83">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6C4E83" w:rsidRPr="006C4E83" w:rsidRDefault="006C4E83" w:rsidP="006C4E83">
      <w:r w:rsidRPr="006C4E83">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C4E83" w:rsidRPr="006C4E83" w:rsidRDefault="006C4E83" w:rsidP="006C4E83">
      <w:r w:rsidRPr="006C4E83">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C4E83" w:rsidRPr="006C4E83" w:rsidRDefault="006C4E83" w:rsidP="006C4E83">
      <w:r w:rsidRPr="006C4E83">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C4E83" w:rsidRPr="006C4E83" w:rsidRDefault="006C4E83" w:rsidP="006C4E83">
      <w:r w:rsidRPr="006C4E83">
        <w:t>умение решать элементарные биологические задачи, составлять схемы переноса веществ и энергии в экосистемах (цепи питания);</w:t>
      </w:r>
    </w:p>
    <w:p w:rsidR="006C4E83" w:rsidRPr="006C4E83" w:rsidRDefault="006C4E83" w:rsidP="006C4E83">
      <w:r w:rsidRPr="006C4E83">
        <w:t>умение выполнять лабораторные и практические работы, соблюдать правила при работе с учебным и лабораторным оборудованием;</w:t>
      </w:r>
    </w:p>
    <w:p w:rsidR="006C4E83" w:rsidRPr="006C4E83" w:rsidRDefault="006C4E83" w:rsidP="006C4E83">
      <w:r w:rsidRPr="006C4E83">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C4E83" w:rsidRPr="006C4E83" w:rsidRDefault="006C4E83" w:rsidP="006C4E83">
      <w:r w:rsidRPr="006C4E83">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C4E83" w:rsidRPr="006C4E83" w:rsidRDefault="006C4E83" w:rsidP="006C4E83">
      <w:r w:rsidRPr="006C4E83">
        <w:t xml:space="preserve">120. Федеральная рабочая программа по учебному предмету «Биология» (углублённый уровень). </w:t>
      </w:r>
    </w:p>
    <w:p w:rsidR="006C4E83" w:rsidRPr="006C4E83" w:rsidRDefault="006C4E83" w:rsidP="006C4E83">
      <w:r w:rsidRPr="006C4E83">
        <w:lastRenderedPageBreak/>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C4E83" w:rsidRPr="006C4E83" w:rsidRDefault="006C4E83" w:rsidP="006C4E83">
      <w:r w:rsidRPr="006C4E83">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120.5. Пояснительная записка.</w:t>
      </w:r>
    </w:p>
    <w:p w:rsidR="006C4E83" w:rsidRPr="006C4E83" w:rsidRDefault="006C4E83" w:rsidP="006C4E83">
      <w:pPr>
        <w:rPr>
          <w:lang w:eastAsia="ru-RU"/>
        </w:rPr>
      </w:pPr>
      <w:r w:rsidRPr="006C4E83">
        <w:rPr>
          <w:lang w:eastAsia="ru-RU"/>
        </w:rPr>
        <w:t>120.5.1. 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6C4E83" w:rsidRPr="006C4E83" w:rsidRDefault="006C4E83" w:rsidP="006C4E83">
      <w:pPr>
        <w:rPr>
          <w:lang w:eastAsia="ru-RU"/>
        </w:rPr>
      </w:pPr>
      <w:r w:rsidRPr="006C4E83">
        <w:rPr>
          <w:lang w:eastAsia="ru-RU"/>
        </w:rPr>
        <w:t>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6C4E83" w:rsidRPr="006C4E83" w:rsidRDefault="006C4E83" w:rsidP="006C4E83">
      <w:pPr>
        <w:rPr>
          <w:lang w:eastAsia="ru-RU"/>
        </w:rPr>
      </w:pPr>
      <w:r w:rsidRPr="006C4E83">
        <w:t>120.5.3. </w:t>
      </w:r>
      <w:r w:rsidRPr="006C4E83">
        <w:rPr>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w:t>
      </w:r>
      <w:r w:rsidRPr="006C4E83">
        <w:rPr>
          <w:lang w:eastAsia="ru-RU"/>
        </w:rPr>
        <w:lastRenderedPageBreak/>
        <w:t>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6C4E83" w:rsidRPr="006C4E83" w:rsidRDefault="006C4E83" w:rsidP="006C4E83">
      <w:pPr>
        <w:rPr>
          <w:lang w:eastAsia="ru-RU"/>
        </w:rPr>
      </w:pPr>
      <w:r w:rsidRPr="006C4E83">
        <w:t>120.5.4. </w:t>
      </w:r>
      <w:r w:rsidRPr="006C4E83">
        <w:rPr>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6C4E83" w:rsidRPr="006C4E83" w:rsidRDefault="006C4E83" w:rsidP="006C4E83">
      <w:pPr>
        <w:rPr>
          <w:lang w:eastAsia="ru-RU"/>
        </w:rPr>
      </w:pPr>
      <w:r w:rsidRPr="006C4E83">
        <w:t>120.5.5. </w:t>
      </w:r>
      <w:r w:rsidRPr="006C4E83">
        <w:rPr>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6C4E83" w:rsidRPr="006C4E83" w:rsidRDefault="006C4E83" w:rsidP="006C4E83">
      <w:pPr>
        <w:rPr>
          <w:lang w:eastAsia="ru-RU"/>
        </w:rPr>
      </w:pPr>
      <w:r w:rsidRPr="006C4E83">
        <w:t>120.5.6. </w:t>
      </w:r>
      <w:r w:rsidRPr="006C4E83">
        <w:rPr>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6C4E83" w:rsidRPr="006C4E83" w:rsidRDefault="006C4E83" w:rsidP="006C4E83">
      <w:pPr>
        <w:rPr>
          <w:lang w:eastAsia="ru-RU"/>
        </w:rPr>
      </w:pPr>
      <w:r w:rsidRPr="006C4E83">
        <w:t>120.5.7. </w:t>
      </w:r>
      <w:r w:rsidRPr="006C4E83">
        <w:rPr>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6C4E83" w:rsidRPr="006C4E83" w:rsidRDefault="006C4E83" w:rsidP="006C4E83">
      <w:pPr>
        <w:rPr>
          <w:lang w:eastAsia="ru-RU"/>
        </w:rPr>
      </w:pPr>
      <w:r w:rsidRPr="006C4E83">
        <w:t>120.5.8. </w:t>
      </w:r>
      <w:r w:rsidRPr="006C4E83">
        <w:rPr>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6C4E83" w:rsidRPr="006C4E83" w:rsidRDefault="006C4E83" w:rsidP="006C4E83">
      <w:pPr>
        <w:rPr>
          <w:lang w:eastAsia="ru-RU"/>
        </w:rPr>
      </w:pPr>
      <w:r w:rsidRPr="006C4E83">
        <w:t>120.5.9. </w:t>
      </w:r>
      <w:r w:rsidRPr="006C4E83">
        <w:rPr>
          <w:lang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w:t>
      </w:r>
      <w:r w:rsidRPr="006C4E83">
        <w:rPr>
          <w:lang w:eastAsia="ru-RU"/>
        </w:rPr>
        <w:lastRenderedPageBreak/>
        <w:t>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6C4E83" w:rsidRPr="006C4E83" w:rsidRDefault="006C4E83" w:rsidP="006C4E83">
      <w:pPr>
        <w:rPr>
          <w:lang w:eastAsia="ru-RU"/>
        </w:rPr>
      </w:pPr>
      <w:r w:rsidRPr="006C4E83">
        <w:t>120.5.10. </w:t>
      </w:r>
      <w:r w:rsidRPr="006C4E83">
        <w:rPr>
          <w:lang w:eastAsia="ru-RU"/>
        </w:rPr>
        <w:t>Достижение цели изучения учебного предмета «Биология» на углублённом уровне обеспечивается решением следующих задач:</w:t>
      </w:r>
    </w:p>
    <w:p w:rsidR="006C4E83" w:rsidRPr="006C4E83" w:rsidRDefault="006C4E83" w:rsidP="006C4E83">
      <w:pPr>
        <w:rPr>
          <w:lang w:eastAsia="ru-RU"/>
        </w:rPr>
      </w:pPr>
      <w:r w:rsidRPr="006C4E83">
        <w:rPr>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6C4E83" w:rsidRPr="006C4E83" w:rsidRDefault="006C4E83" w:rsidP="006C4E83">
      <w:pPr>
        <w:rPr>
          <w:lang w:eastAsia="ru-RU"/>
        </w:rPr>
      </w:pPr>
      <w:r w:rsidRPr="006C4E83">
        <w:rPr>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6C4E83" w:rsidRPr="006C4E83" w:rsidRDefault="006C4E83" w:rsidP="006C4E83">
      <w:pPr>
        <w:rPr>
          <w:lang w:eastAsia="ru-RU"/>
        </w:rPr>
      </w:pPr>
      <w:r w:rsidRPr="006C4E83">
        <w:rPr>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6C4E83" w:rsidRPr="006C4E83" w:rsidRDefault="006C4E83" w:rsidP="006C4E83">
      <w:pPr>
        <w:rPr>
          <w:lang w:eastAsia="ru-RU"/>
        </w:rPr>
      </w:pPr>
      <w:r w:rsidRPr="006C4E83">
        <w:rPr>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6C4E83" w:rsidRPr="006C4E83" w:rsidRDefault="006C4E83" w:rsidP="006C4E83">
      <w:pPr>
        <w:rPr>
          <w:lang w:eastAsia="ru-RU"/>
        </w:rPr>
      </w:pPr>
      <w:r w:rsidRPr="006C4E83">
        <w:rPr>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6C4E83" w:rsidRPr="006C4E83" w:rsidRDefault="006C4E83" w:rsidP="006C4E83">
      <w:pPr>
        <w:rPr>
          <w:lang w:eastAsia="ru-RU"/>
        </w:rPr>
      </w:pPr>
      <w:r w:rsidRPr="006C4E83">
        <w:rPr>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6C4E83" w:rsidRPr="006C4E83" w:rsidRDefault="006C4E83" w:rsidP="006C4E83">
      <w:pPr>
        <w:rPr>
          <w:lang w:eastAsia="ru-RU"/>
        </w:rPr>
      </w:pPr>
      <w:r w:rsidRPr="006C4E83">
        <w:rPr>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6C4E83" w:rsidRPr="006C4E83" w:rsidRDefault="006C4E83" w:rsidP="006C4E83">
      <w:r w:rsidRPr="006C4E83">
        <w:lastRenderedPageBreak/>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6C4E83" w:rsidRPr="006C4E83" w:rsidRDefault="006C4E83" w:rsidP="006C4E83">
      <w:pPr>
        <w:rPr>
          <w:lang w:eastAsia="ru-RU"/>
        </w:rPr>
      </w:pPr>
      <w:r w:rsidRPr="006C4E83">
        <w:t>120.5.12. </w:t>
      </w:r>
      <w:r w:rsidRPr="006C4E83">
        <w:rPr>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6C4E83" w:rsidRPr="006C4E83" w:rsidRDefault="006C4E83" w:rsidP="006C4E83">
      <w:pPr>
        <w:rPr>
          <w:lang w:eastAsia="ru-RU"/>
        </w:rPr>
      </w:pPr>
      <w:r w:rsidRPr="006C4E83">
        <w:t>120.5.13. </w:t>
      </w:r>
      <w:r w:rsidRPr="006C4E83">
        <w:rPr>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6C4E83" w:rsidRPr="006C4E83" w:rsidRDefault="006C4E83" w:rsidP="006C4E83">
      <w:pPr>
        <w:rPr>
          <w:lang w:eastAsia="ru-RU"/>
        </w:rPr>
      </w:pPr>
      <w:r w:rsidRPr="006C4E83">
        <w:rPr>
          <w:lang w:eastAsia="ru-RU"/>
        </w:rPr>
        <w:t>120.6. Содержание обучения в 10 классе.</w:t>
      </w:r>
    </w:p>
    <w:p w:rsidR="006C4E83" w:rsidRPr="006C4E83" w:rsidRDefault="006C4E83" w:rsidP="006C4E83">
      <w:pPr>
        <w:rPr>
          <w:lang w:eastAsia="ru-RU"/>
        </w:rPr>
      </w:pPr>
      <w:r w:rsidRPr="006C4E83">
        <w:rPr>
          <w:lang w:eastAsia="ru-RU"/>
        </w:rPr>
        <w:t>102 ч, из них 1 ч – резервное время.</w:t>
      </w:r>
    </w:p>
    <w:p w:rsidR="006C4E83" w:rsidRPr="006C4E83" w:rsidRDefault="006C4E83" w:rsidP="006C4E83">
      <w:pPr>
        <w:rPr>
          <w:lang w:eastAsia="ru-RU"/>
        </w:rPr>
      </w:pPr>
      <w:r w:rsidRPr="006C4E83">
        <w:rPr>
          <w:lang w:eastAsia="ru-RU"/>
        </w:rPr>
        <w:t xml:space="preserve">Содержание программы, выделенное курсивом, не входит в проверку государственной итоговой аттстации (ГИА). </w:t>
      </w:r>
    </w:p>
    <w:p w:rsidR="006C4E83" w:rsidRPr="006C4E83" w:rsidRDefault="006C4E83" w:rsidP="006C4E83">
      <w:pPr>
        <w:rPr>
          <w:lang w:eastAsia="ru-RU"/>
        </w:rPr>
      </w:pPr>
      <w:r w:rsidRPr="006C4E83">
        <w:rPr>
          <w:lang w:eastAsia="ru-RU"/>
        </w:rPr>
        <w:t>120.6.1. Тема 1. Биология как наука.</w:t>
      </w:r>
    </w:p>
    <w:p w:rsidR="006C4E83" w:rsidRPr="006C4E83" w:rsidRDefault="006C4E83" w:rsidP="006C4E83">
      <w:pPr>
        <w:rPr>
          <w:lang w:eastAsia="ru-RU"/>
        </w:rPr>
      </w:pPr>
      <w:r w:rsidRPr="006C4E83">
        <w:rPr>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6C4E83" w:rsidRPr="006C4E83" w:rsidRDefault="006C4E83" w:rsidP="006C4E83">
      <w:pPr>
        <w:rPr>
          <w:lang w:eastAsia="ru-RU"/>
        </w:rPr>
      </w:pPr>
      <w:r w:rsidRPr="006C4E83">
        <w:rPr>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6C4E83" w:rsidRPr="006C4E83" w:rsidRDefault="006C4E83" w:rsidP="006C4E83">
      <w:pPr>
        <w:rPr>
          <w:lang w:eastAsia="ru-RU"/>
        </w:rPr>
      </w:pPr>
      <w:r w:rsidRPr="006C4E83">
        <w:rPr>
          <w:lang w:eastAsia="ru-RU"/>
        </w:rPr>
        <w:t xml:space="preserve">Демонстрации: </w:t>
      </w:r>
    </w:p>
    <w:p w:rsidR="006C4E83" w:rsidRPr="006C4E83" w:rsidRDefault="006C4E83" w:rsidP="006C4E83">
      <w:pPr>
        <w:rPr>
          <w:lang w:eastAsia="ru-RU"/>
        </w:rPr>
      </w:pPr>
      <w:r w:rsidRPr="006C4E83">
        <w:rPr>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6C4E83" w:rsidRPr="006C4E83" w:rsidRDefault="006C4E83" w:rsidP="006C4E83">
      <w:pPr>
        <w:rPr>
          <w:lang w:eastAsia="ru-RU"/>
        </w:rPr>
      </w:pPr>
      <w:r w:rsidRPr="006C4E83">
        <w:rPr>
          <w:lang w:eastAsia="ru-RU"/>
        </w:rPr>
        <w:t>Таблицы и схемы: «Связь биологии с другими науками», «Система биологических наук».</w:t>
      </w:r>
    </w:p>
    <w:p w:rsidR="006C4E83" w:rsidRPr="006C4E83" w:rsidRDefault="006C4E83" w:rsidP="006C4E83">
      <w:pPr>
        <w:rPr>
          <w:lang w:eastAsia="ru-RU"/>
        </w:rPr>
      </w:pPr>
      <w:r w:rsidRPr="006C4E83">
        <w:rPr>
          <w:lang w:eastAsia="ru-RU"/>
        </w:rPr>
        <w:t>120.6.2. Тема 2. Живые системы и их изучение.</w:t>
      </w:r>
    </w:p>
    <w:p w:rsidR="006C4E83" w:rsidRPr="006C4E83" w:rsidRDefault="006C4E83" w:rsidP="006C4E83">
      <w:pPr>
        <w:rPr>
          <w:lang w:eastAsia="ru-RU"/>
        </w:rPr>
      </w:pPr>
      <w:r w:rsidRPr="006C4E83">
        <w:rPr>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6C4E83" w:rsidRPr="006C4E83" w:rsidRDefault="006C4E83" w:rsidP="006C4E83">
      <w:pPr>
        <w:rPr>
          <w:lang w:eastAsia="ru-RU"/>
        </w:rPr>
      </w:pPr>
      <w:r w:rsidRPr="006C4E83">
        <w:rPr>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6C4E83" w:rsidRPr="006C4E83" w:rsidRDefault="006C4E83" w:rsidP="006C4E83">
      <w:pPr>
        <w:rPr>
          <w:lang w:eastAsia="ru-RU"/>
        </w:rPr>
      </w:pPr>
      <w:r w:rsidRPr="006C4E83">
        <w:rPr>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w:t>
      </w:r>
      <w:r w:rsidRPr="006C4E83">
        <w:rPr>
          <w:lang w:eastAsia="ru-RU"/>
        </w:rPr>
        <w:lastRenderedPageBreak/>
        <w:t>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6C4E83" w:rsidRPr="006C4E83" w:rsidRDefault="006C4E83" w:rsidP="006C4E83">
      <w:pPr>
        <w:rPr>
          <w:lang w:eastAsia="ru-RU"/>
        </w:rPr>
      </w:pPr>
      <w:r w:rsidRPr="006C4E83">
        <w:rPr>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6C4E83" w:rsidRPr="006C4E83" w:rsidRDefault="006C4E83" w:rsidP="006C4E83">
      <w:pPr>
        <w:rPr>
          <w:lang w:eastAsia="ru-RU"/>
        </w:rPr>
      </w:pPr>
      <w:r w:rsidRPr="006C4E83">
        <w:rPr>
          <w:lang w:eastAsia="ru-RU"/>
        </w:rPr>
        <w:t>Оборудование: лабораторное оборудование для проведения наблюдений, измерений, экспериментов.</w:t>
      </w:r>
    </w:p>
    <w:p w:rsidR="006C4E83" w:rsidRPr="006C4E83" w:rsidRDefault="006C4E83" w:rsidP="006C4E83">
      <w:pPr>
        <w:rPr>
          <w:lang w:eastAsia="ru-RU"/>
        </w:rPr>
      </w:pPr>
      <w:r w:rsidRPr="006C4E83">
        <w:rPr>
          <w:lang w:eastAsia="ru-RU"/>
        </w:rPr>
        <w:t>Практическая работа «Использование различных методов при изучении живых систем».</w:t>
      </w:r>
    </w:p>
    <w:p w:rsidR="006C4E83" w:rsidRPr="006C4E83" w:rsidRDefault="006C4E83" w:rsidP="006C4E83">
      <w:pPr>
        <w:rPr>
          <w:lang w:eastAsia="ru-RU"/>
        </w:rPr>
      </w:pPr>
      <w:r w:rsidRPr="006C4E83">
        <w:rPr>
          <w:lang w:eastAsia="ru-RU"/>
        </w:rPr>
        <w:t>120.6.3. Тема 3. Биология клетки.</w:t>
      </w:r>
    </w:p>
    <w:p w:rsidR="006C4E83" w:rsidRPr="006C4E83" w:rsidRDefault="006C4E83" w:rsidP="006C4E83">
      <w:pPr>
        <w:rPr>
          <w:lang w:eastAsia="ru-RU"/>
        </w:rPr>
      </w:pPr>
      <w:r w:rsidRPr="006C4E83">
        <w:rPr>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6C4E83" w:rsidRPr="006C4E83" w:rsidRDefault="006C4E83" w:rsidP="006C4E83">
      <w:pPr>
        <w:rPr>
          <w:lang w:eastAsia="ru-RU"/>
        </w:rPr>
      </w:pPr>
      <w:r w:rsidRPr="006C4E83">
        <w:rPr>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Р. Гук, А. Левенгук, Т. Шванн, М. Шлейден, Р. Вирхов, К.М. Бэр.</w:t>
      </w:r>
    </w:p>
    <w:p w:rsidR="006C4E83" w:rsidRPr="006C4E83" w:rsidRDefault="006C4E83" w:rsidP="006C4E83">
      <w:pPr>
        <w:rPr>
          <w:lang w:eastAsia="ru-RU"/>
        </w:rPr>
      </w:pPr>
      <w:r w:rsidRPr="006C4E83">
        <w:rPr>
          <w:lang w:eastAsia="ru-RU"/>
        </w:rPr>
        <w:t>Таблицы и схемы: «Световой микроскоп», «Электронный микроскоп», «История развития методов микроскопии».</w:t>
      </w:r>
    </w:p>
    <w:p w:rsidR="006C4E83" w:rsidRPr="006C4E83" w:rsidRDefault="006C4E83" w:rsidP="006C4E83">
      <w:pPr>
        <w:rPr>
          <w:lang w:eastAsia="ru-RU"/>
        </w:rPr>
      </w:pPr>
      <w:r w:rsidRPr="006C4E83">
        <w:rPr>
          <w:lang w:eastAsia="ru-RU"/>
        </w:rPr>
        <w:t>Оборудование: световой микроскоп, микропрепараты растительных, животных и бактериальных клеток.</w:t>
      </w:r>
    </w:p>
    <w:p w:rsidR="006C4E83" w:rsidRPr="006C4E83" w:rsidRDefault="006C4E83" w:rsidP="006C4E83">
      <w:pPr>
        <w:rPr>
          <w:lang w:eastAsia="ru-RU"/>
        </w:rPr>
      </w:pPr>
      <w:r w:rsidRPr="006C4E83">
        <w:rPr>
          <w:lang w:eastAsia="ru-RU"/>
        </w:rPr>
        <w:t>Практическая работа «Изучение методов клеточной биологии (хроматография, электрофорез, дифференциальное центрифугирование, ПЦР)».</w:t>
      </w:r>
    </w:p>
    <w:p w:rsidR="006C4E83" w:rsidRPr="006C4E83" w:rsidRDefault="006C4E83" w:rsidP="006C4E83">
      <w:pPr>
        <w:rPr>
          <w:lang w:eastAsia="ru-RU"/>
        </w:rPr>
      </w:pPr>
      <w:r w:rsidRPr="006C4E83">
        <w:rPr>
          <w:lang w:eastAsia="ru-RU"/>
        </w:rPr>
        <w:t>120.6.4. Тема 4. Химическая организация клетки.</w:t>
      </w:r>
    </w:p>
    <w:p w:rsidR="006C4E83" w:rsidRPr="006C4E83" w:rsidRDefault="006C4E83" w:rsidP="006C4E83">
      <w:pPr>
        <w:rPr>
          <w:lang w:eastAsia="ru-RU"/>
        </w:rPr>
      </w:pPr>
      <w:r w:rsidRPr="006C4E83">
        <w:rPr>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6C4E83" w:rsidRPr="006C4E83" w:rsidRDefault="006C4E83" w:rsidP="006C4E83">
      <w:pPr>
        <w:rPr>
          <w:lang w:eastAsia="ru-RU"/>
        </w:rPr>
      </w:pPr>
      <w:r w:rsidRPr="006C4E83">
        <w:rPr>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6C4E83" w:rsidRPr="006C4E83" w:rsidRDefault="006C4E83" w:rsidP="006C4E83">
      <w:pPr>
        <w:rPr>
          <w:lang w:eastAsia="ru-RU"/>
        </w:rPr>
      </w:pPr>
      <w:r w:rsidRPr="006C4E83">
        <w:rPr>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6C4E83" w:rsidRPr="006C4E83" w:rsidRDefault="006C4E83" w:rsidP="006C4E83">
      <w:pPr>
        <w:rPr>
          <w:lang w:eastAsia="ru-RU"/>
        </w:rPr>
      </w:pPr>
      <w:r w:rsidRPr="006C4E83">
        <w:rPr>
          <w:lang w:eastAsia="ru-RU"/>
        </w:rPr>
        <w:lastRenderedPageBreak/>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6C4E83" w:rsidRPr="006C4E83" w:rsidRDefault="006C4E83" w:rsidP="006C4E83">
      <w:pPr>
        <w:rPr>
          <w:lang w:eastAsia="ru-RU"/>
        </w:rPr>
      </w:pPr>
      <w:r w:rsidRPr="006C4E83">
        <w:rPr>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6C4E83" w:rsidRPr="006C4E83" w:rsidRDefault="006C4E83" w:rsidP="006C4E83">
      <w:pPr>
        <w:rPr>
          <w:lang w:eastAsia="ru-RU"/>
        </w:rPr>
      </w:pPr>
      <w:r w:rsidRPr="006C4E83">
        <w:rPr>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6C4E83" w:rsidRPr="006C4E83" w:rsidRDefault="006C4E83" w:rsidP="006C4E83">
      <w:pPr>
        <w:rPr>
          <w:lang w:eastAsia="ru-RU"/>
        </w:rPr>
      </w:pPr>
      <w:r w:rsidRPr="006C4E83">
        <w:rPr>
          <w:lang w:eastAsia="ru-RU"/>
        </w:rPr>
        <w:t xml:space="preserve">Структурная биология: биохимические и биофизические исследования состава и пространственной структуры биомолекул.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Л. Полинг, Дж. Уотсон, Ф. Крик, М. Уилкинс, Р. Франклин, Ф. Сэнгер, С. Прузинер.</w:t>
      </w:r>
    </w:p>
    <w:p w:rsidR="006C4E83" w:rsidRPr="006C4E83" w:rsidRDefault="006C4E83" w:rsidP="006C4E83">
      <w:pPr>
        <w:rPr>
          <w:lang w:eastAsia="ru-RU"/>
        </w:rPr>
      </w:pPr>
      <w:r w:rsidRPr="006C4E83">
        <w:rPr>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6C4E83" w:rsidRPr="006C4E83" w:rsidRDefault="006C4E83" w:rsidP="006C4E83">
      <w:pPr>
        <w:rPr>
          <w:lang w:eastAsia="ru-RU"/>
        </w:rPr>
      </w:pPr>
      <w:r w:rsidRPr="006C4E83">
        <w:rPr>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6C4E83" w:rsidRPr="006C4E83" w:rsidRDefault="006C4E83" w:rsidP="006C4E83">
      <w:pPr>
        <w:rPr>
          <w:lang w:eastAsia="ru-RU"/>
        </w:rPr>
      </w:pPr>
      <w:r w:rsidRPr="006C4E83">
        <w:rPr>
          <w:lang w:eastAsia="ru-RU"/>
        </w:rPr>
        <w:t xml:space="preserve">Оборудование: химическая посуда и оборудование. </w:t>
      </w:r>
    </w:p>
    <w:p w:rsidR="006C4E83" w:rsidRPr="006C4E83" w:rsidRDefault="006C4E83" w:rsidP="006C4E83">
      <w:pPr>
        <w:rPr>
          <w:lang w:eastAsia="ru-RU"/>
        </w:rPr>
      </w:pPr>
      <w:r w:rsidRPr="006C4E83">
        <w:rPr>
          <w:lang w:eastAsia="ru-RU"/>
        </w:rPr>
        <w:t xml:space="preserve">Лабораторная работа «Обнаружение белков с помощью качественных реакций». </w:t>
      </w:r>
    </w:p>
    <w:p w:rsidR="006C4E83" w:rsidRPr="006C4E83" w:rsidRDefault="006C4E83" w:rsidP="006C4E83">
      <w:pPr>
        <w:rPr>
          <w:lang w:eastAsia="ru-RU"/>
        </w:rPr>
      </w:pPr>
      <w:r w:rsidRPr="006C4E83">
        <w:rPr>
          <w:lang w:eastAsia="ru-RU"/>
        </w:rPr>
        <w:t>Лабораторная работа «Исследование нуклеиновых кислот, выделенных из клеток различных организмов».</w:t>
      </w:r>
    </w:p>
    <w:p w:rsidR="006C4E83" w:rsidRPr="006C4E83" w:rsidRDefault="006C4E83" w:rsidP="006C4E83">
      <w:pPr>
        <w:rPr>
          <w:lang w:eastAsia="ru-RU"/>
        </w:rPr>
      </w:pPr>
      <w:r w:rsidRPr="006C4E83">
        <w:rPr>
          <w:lang w:eastAsia="ru-RU"/>
        </w:rPr>
        <w:t>120.6.5. Тема 5. Строение и функции клетки.</w:t>
      </w:r>
    </w:p>
    <w:p w:rsidR="006C4E83" w:rsidRPr="006C4E83" w:rsidRDefault="006C4E83" w:rsidP="006C4E83">
      <w:pPr>
        <w:rPr>
          <w:lang w:eastAsia="ru-RU"/>
        </w:rPr>
      </w:pPr>
      <w:r w:rsidRPr="006C4E83">
        <w:rPr>
          <w:lang w:eastAsia="ru-RU"/>
        </w:rPr>
        <w:t>Типы клеток: эукариотическая и прокариотическая. Структурно-функциональные образования клетки.</w:t>
      </w:r>
    </w:p>
    <w:p w:rsidR="006C4E83" w:rsidRPr="006C4E83" w:rsidRDefault="006C4E83" w:rsidP="006C4E83">
      <w:pPr>
        <w:rPr>
          <w:lang w:eastAsia="ru-RU"/>
        </w:rPr>
      </w:pPr>
      <w:r w:rsidRPr="006C4E83">
        <w:rPr>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6C4E83" w:rsidRPr="006C4E83" w:rsidRDefault="006C4E83" w:rsidP="006C4E83">
      <w:pPr>
        <w:rPr>
          <w:lang w:eastAsia="ru-RU"/>
        </w:rPr>
      </w:pPr>
      <w:r w:rsidRPr="006C4E83">
        <w:rPr>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6C4E83" w:rsidRPr="006C4E83" w:rsidRDefault="006C4E83" w:rsidP="006C4E83">
      <w:pPr>
        <w:rPr>
          <w:lang w:eastAsia="ru-RU"/>
        </w:rPr>
      </w:pPr>
      <w:r w:rsidRPr="006C4E83">
        <w:rPr>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w:t>
      </w:r>
      <w:r w:rsidRPr="006C4E83">
        <w:rPr>
          <w:lang w:eastAsia="ru-RU"/>
        </w:rPr>
        <w:lastRenderedPageBreak/>
        <w:t>(агранулярный)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6C4E83" w:rsidRPr="006C4E83" w:rsidRDefault="006C4E83" w:rsidP="006C4E83">
      <w:pPr>
        <w:rPr>
          <w:lang w:eastAsia="ru-RU"/>
        </w:rPr>
      </w:pPr>
      <w:r w:rsidRPr="006C4E83">
        <w:rPr>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6C4E83" w:rsidRPr="006C4E83" w:rsidRDefault="006C4E83" w:rsidP="006C4E83">
      <w:pPr>
        <w:rPr>
          <w:lang w:eastAsia="ru-RU"/>
        </w:rPr>
      </w:pPr>
      <w:r w:rsidRPr="006C4E83">
        <w:rPr>
          <w:lang w:eastAsia="ru-RU"/>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rsidR="006C4E83" w:rsidRPr="006C4E83" w:rsidRDefault="006C4E83" w:rsidP="006C4E83">
      <w:pPr>
        <w:rPr>
          <w:lang w:eastAsia="ru-RU"/>
        </w:rPr>
      </w:pPr>
      <w:r w:rsidRPr="006C4E83">
        <w:rPr>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6C4E83" w:rsidRPr="006C4E83" w:rsidRDefault="006C4E83" w:rsidP="006C4E83">
      <w:pPr>
        <w:rPr>
          <w:lang w:eastAsia="ru-RU"/>
        </w:rPr>
      </w:pPr>
      <w:r w:rsidRPr="006C4E83">
        <w:rPr>
          <w:lang w:eastAsia="ru-RU"/>
        </w:rPr>
        <w:t>Клеточные включения. Сравнительная характеристика клеток эукариот (растительной, животной, грибной).</w:t>
      </w:r>
    </w:p>
    <w:p w:rsidR="006C4E83" w:rsidRPr="006C4E83" w:rsidRDefault="006C4E83" w:rsidP="006C4E83">
      <w:pPr>
        <w:rPr>
          <w:lang w:eastAsia="ru-RU"/>
        </w:rPr>
      </w:pPr>
      <w:r w:rsidRPr="006C4E83">
        <w:rPr>
          <w:lang w:eastAsia="ru-RU"/>
        </w:rPr>
        <w:t xml:space="preserve">Демонстрации: </w:t>
      </w:r>
    </w:p>
    <w:p w:rsidR="006C4E83" w:rsidRPr="006C4E83" w:rsidRDefault="006C4E83" w:rsidP="006C4E83">
      <w:pPr>
        <w:rPr>
          <w:lang w:eastAsia="ru-RU"/>
        </w:rPr>
      </w:pPr>
      <w:r w:rsidRPr="006C4E83">
        <w:rPr>
          <w:lang w:eastAsia="ru-RU"/>
        </w:rPr>
        <w:t>Портреты: К.С. Мережковский, Л. Маргулис.</w:t>
      </w:r>
    </w:p>
    <w:p w:rsidR="006C4E83" w:rsidRPr="006C4E83" w:rsidRDefault="006C4E83" w:rsidP="006C4E83">
      <w:pPr>
        <w:rPr>
          <w:lang w:eastAsia="ru-RU"/>
        </w:rPr>
      </w:pPr>
      <w:r w:rsidRPr="006C4E83">
        <w:rPr>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6C4E83" w:rsidRPr="006C4E83" w:rsidRDefault="006C4E83" w:rsidP="006C4E83">
      <w:pPr>
        <w:rPr>
          <w:lang w:eastAsia="ru-RU"/>
        </w:rPr>
      </w:pPr>
      <w:r w:rsidRPr="006C4E83">
        <w:rPr>
          <w:lang w:eastAsia="ru-RU"/>
        </w:rPr>
        <w:t>Оборудование: световой микроскоп, микропрепараты растительных, животных клеток, микропрепараты бактериальных клеток.</w:t>
      </w:r>
    </w:p>
    <w:p w:rsidR="006C4E83" w:rsidRPr="006C4E83" w:rsidRDefault="006C4E83" w:rsidP="006C4E83">
      <w:pPr>
        <w:rPr>
          <w:lang w:eastAsia="ru-RU"/>
        </w:rPr>
      </w:pPr>
      <w:r w:rsidRPr="006C4E83">
        <w:rPr>
          <w:lang w:eastAsia="ru-RU"/>
        </w:rPr>
        <w:t>Лабораторная работа «Изучение строения клеток различных организмов».</w:t>
      </w:r>
    </w:p>
    <w:p w:rsidR="006C4E83" w:rsidRPr="006C4E83" w:rsidRDefault="006C4E83" w:rsidP="006C4E83">
      <w:pPr>
        <w:rPr>
          <w:lang w:eastAsia="ru-RU"/>
        </w:rPr>
      </w:pPr>
      <w:r w:rsidRPr="006C4E83">
        <w:rPr>
          <w:lang w:eastAsia="ru-RU"/>
        </w:rPr>
        <w:t>Практическая работа «Изучение свойств клеточной мембраны».</w:t>
      </w:r>
    </w:p>
    <w:p w:rsidR="006C4E83" w:rsidRPr="006C4E83" w:rsidRDefault="006C4E83" w:rsidP="006C4E83">
      <w:pPr>
        <w:rPr>
          <w:lang w:eastAsia="ru-RU"/>
        </w:rPr>
      </w:pPr>
      <w:r w:rsidRPr="006C4E83">
        <w:rPr>
          <w:lang w:eastAsia="ru-RU"/>
        </w:rPr>
        <w:t xml:space="preserve">Лабораторная работа «Исследование плазмолиза и деплазмолиза в растительных клетках». </w:t>
      </w:r>
    </w:p>
    <w:p w:rsidR="006C4E83" w:rsidRPr="006C4E83" w:rsidRDefault="006C4E83" w:rsidP="006C4E83">
      <w:pPr>
        <w:rPr>
          <w:lang w:eastAsia="ru-RU"/>
        </w:rPr>
      </w:pPr>
      <w:r w:rsidRPr="006C4E83">
        <w:rPr>
          <w:lang w:eastAsia="ru-RU"/>
        </w:rPr>
        <w:t xml:space="preserve">Практическая работа «Изучение движения цитоплазмы в растительных клетках». </w:t>
      </w:r>
    </w:p>
    <w:p w:rsidR="006C4E83" w:rsidRPr="006C4E83" w:rsidRDefault="006C4E83" w:rsidP="006C4E83">
      <w:pPr>
        <w:rPr>
          <w:lang w:eastAsia="ru-RU"/>
        </w:rPr>
      </w:pPr>
      <w:r w:rsidRPr="006C4E83">
        <w:rPr>
          <w:lang w:eastAsia="ru-RU"/>
        </w:rPr>
        <w:t>120.6.6. Тема 6. Обмен веществ и превращение энергии в клетке.</w:t>
      </w:r>
    </w:p>
    <w:p w:rsidR="006C4E83" w:rsidRPr="006C4E83" w:rsidRDefault="006C4E83" w:rsidP="006C4E83">
      <w:pPr>
        <w:rPr>
          <w:lang w:eastAsia="ru-RU"/>
        </w:rPr>
      </w:pPr>
      <w:r w:rsidRPr="006C4E83">
        <w:rPr>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6C4E83" w:rsidRPr="006C4E83" w:rsidRDefault="006C4E83" w:rsidP="006C4E83">
      <w:pPr>
        <w:rPr>
          <w:lang w:eastAsia="ru-RU"/>
        </w:rPr>
      </w:pPr>
      <w:r w:rsidRPr="006C4E83">
        <w:rPr>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6C4E83" w:rsidRPr="006C4E83" w:rsidRDefault="006C4E83" w:rsidP="006C4E83">
      <w:pPr>
        <w:rPr>
          <w:lang w:eastAsia="ru-RU"/>
        </w:rPr>
      </w:pPr>
      <w:r w:rsidRPr="006C4E83">
        <w:rPr>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6C4E83" w:rsidRPr="006C4E83" w:rsidRDefault="006C4E83" w:rsidP="006C4E83">
      <w:pPr>
        <w:rPr>
          <w:lang w:eastAsia="ru-RU"/>
        </w:rPr>
      </w:pPr>
      <w:r w:rsidRPr="006C4E83">
        <w:rPr>
          <w:lang w:eastAsia="ru-RU"/>
        </w:rPr>
        <w:lastRenderedPageBreak/>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6C4E83" w:rsidRPr="006C4E83" w:rsidRDefault="006C4E83" w:rsidP="006C4E83">
      <w:pPr>
        <w:rPr>
          <w:lang w:eastAsia="ru-RU"/>
        </w:rPr>
      </w:pPr>
      <w:r w:rsidRPr="006C4E83">
        <w:rPr>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6C4E83" w:rsidRPr="006C4E83" w:rsidRDefault="006C4E83" w:rsidP="006C4E83">
      <w:pPr>
        <w:rPr>
          <w:lang w:eastAsia="ru-RU"/>
        </w:rPr>
      </w:pPr>
      <w:r w:rsidRPr="006C4E83">
        <w:rPr>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Д. Пристли, К.А. Тимирязев, С. Н. Виноградский, В. А. Энгельгардт, П. Митчелл, Г.А. Заварзин.</w:t>
      </w:r>
    </w:p>
    <w:p w:rsidR="006C4E83" w:rsidRPr="006C4E83" w:rsidRDefault="006C4E83" w:rsidP="006C4E83">
      <w:pPr>
        <w:rPr>
          <w:lang w:eastAsia="ru-RU"/>
        </w:rPr>
      </w:pPr>
      <w:r w:rsidRPr="006C4E83">
        <w:rPr>
          <w:lang w:eastAsia="ru-RU"/>
        </w:rPr>
        <w:t>Таблицы и схемы: «Фотосинтез», «Энергетический обмен», «Биосинтез белка», «Строение фермента», «Хемосинтез».</w:t>
      </w:r>
    </w:p>
    <w:p w:rsidR="006C4E83" w:rsidRPr="006C4E83" w:rsidRDefault="006C4E83" w:rsidP="006C4E83">
      <w:pPr>
        <w:rPr>
          <w:lang w:eastAsia="ru-RU"/>
        </w:rPr>
      </w:pPr>
      <w:r w:rsidRPr="006C4E83">
        <w:rPr>
          <w:lang w:eastAsia="ru-RU"/>
        </w:rPr>
        <w:t>Оборудование: световой микроскоп, оборудование для приготовления постоянных и временных микропрепаратов.</w:t>
      </w:r>
    </w:p>
    <w:p w:rsidR="006C4E83" w:rsidRPr="006C4E83" w:rsidRDefault="006C4E83" w:rsidP="006C4E83">
      <w:pPr>
        <w:rPr>
          <w:lang w:eastAsia="ru-RU"/>
        </w:rPr>
      </w:pPr>
      <w:r w:rsidRPr="006C4E83">
        <w:rPr>
          <w:lang w:eastAsia="ru-RU"/>
        </w:rPr>
        <w:t>Лабораторная работа «Изучение каталитической активности ферментов (на примере амилазы или каталазы)».</w:t>
      </w:r>
    </w:p>
    <w:p w:rsidR="006C4E83" w:rsidRPr="006C4E83" w:rsidRDefault="006C4E83" w:rsidP="006C4E83">
      <w:pPr>
        <w:rPr>
          <w:lang w:eastAsia="ru-RU"/>
        </w:rPr>
      </w:pPr>
      <w:r w:rsidRPr="006C4E83">
        <w:rPr>
          <w:lang w:eastAsia="ru-RU"/>
        </w:rPr>
        <w:t>Лабораторная работа «Изучение ферментативного расщепления пероксида водорода в растительных и животных клетках».</w:t>
      </w:r>
    </w:p>
    <w:p w:rsidR="006C4E83" w:rsidRPr="006C4E83" w:rsidRDefault="006C4E83" w:rsidP="006C4E83">
      <w:pPr>
        <w:rPr>
          <w:lang w:eastAsia="ru-RU"/>
        </w:rPr>
      </w:pPr>
      <w:r w:rsidRPr="006C4E83">
        <w:rPr>
          <w:lang w:eastAsia="ru-RU"/>
        </w:rPr>
        <w:t>Лабораторная работа «Сравнение процессов фотосинтеза и хемосинтеза».</w:t>
      </w:r>
    </w:p>
    <w:p w:rsidR="006C4E83" w:rsidRPr="006C4E83" w:rsidRDefault="006C4E83" w:rsidP="006C4E83">
      <w:pPr>
        <w:rPr>
          <w:lang w:eastAsia="ru-RU"/>
        </w:rPr>
      </w:pPr>
      <w:r w:rsidRPr="006C4E83">
        <w:rPr>
          <w:lang w:eastAsia="ru-RU"/>
        </w:rPr>
        <w:t>Лабораторная работа «Сравнение процессов брожения и дыхания».</w:t>
      </w:r>
    </w:p>
    <w:p w:rsidR="006C4E83" w:rsidRPr="006C4E83" w:rsidRDefault="006C4E83" w:rsidP="006C4E83">
      <w:pPr>
        <w:rPr>
          <w:lang w:eastAsia="ru-RU"/>
        </w:rPr>
      </w:pPr>
      <w:r w:rsidRPr="006C4E83">
        <w:rPr>
          <w:lang w:eastAsia="ru-RU"/>
        </w:rPr>
        <w:t>120.6.7. Тема 7. Наследственная информация и реализация её в клетке.</w:t>
      </w:r>
    </w:p>
    <w:p w:rsidR="006C4E83" w:rsidRPr="006C4E83" w:rsidRDefault="006C4E83" w:rsidP="006C4E83">
      <w:pPr>
        <w:rPr>
          <w:lang w:eastAsia="ru-RU"/>
        </w:rPr>
      </w:pPr>
      <w:r w:rsidRPr="006C4E83">
        <w:rPr>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6C4E83" w:rsidRPr="006C4E83" w:rsidRDefault="006C4E83" w:rsidP="006C4E83">
      <w:pPr>
        <w:rPr>
          <w:lang w:eastAsia="ru-RU"/>
        </w:rPr>
      </w:pPr>
      <w:r w:rsidRPr="006C4E83">
        <w:rPr>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6C4E83" w:rsidRPr="006C4E83" w:rsidRDefault="006C4E83" w:rsidP="006C4E83">
      <w:pPr>
        <w:rPr>
          <w:lang w:eastAsia="ru-RU"/>
        </w:rPr>
      </w:pPr>
      <w:r w:rsidRPr="006C4E83">
        <w:rPr>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6C4E83" w:rsidRPr="006C4E83" w:rsidRDefault="006C4E83" w:rsidP="006C4E83">
      <w:pPr>
        <w:rPr>
          <w:lang w:eastAsia="ru-RU"/>
        </w:rPr>
      </w:pPr>
      <w:r w:rsidRPr="006C4E83">
        <w:rPr>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6C4E83" w:rsidRPr="006C4E83" w:rsidRDefault="006C4E83" w:rsidP="006C4E83">
      <w:pPr>
        <w:rPr>
          <w:lang w:eastAsia="ru-RU"/>
        </w:rPr>
      </w:pPr>
      <w:r w:rsidRPr="006C4E83">
        <w:rPr>
          <w:lang w:eastAsia="ru-RU"/>
        </w:rPr>
        <w:t>Вирусные заболевания человека, животных, растений. СПИД, COVID-19, социальные и медицинские проблемы.</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lastRenderedPageBreak/>
        <w:t>Портреты: Н.К. Кольцов, Д.И. Ивановский.</w:t>
      </w:r>
    </w:p>
    <w:p w:rsidR="006C4E83" w:rsidRPr="006C4E83" w:rsidRDefault="006C4E83" w:rsidP="006C4E83">
      <w:pPr>
        <w:rPr>
          <w:lang w:eastAsia="ru-RU"/>
        </w:rPr>
      </w:pPr>
      <w:r w:rsidRPr="006C4E83">
        <w:rPr>
          <w:lang w:eastAsia="ru-RU"/>
        </w:rPr>
        <w:t>Таблицы и схемы: «Биосинтез белка», «Генетический код», «Вирусы», «Бактериофаги».</w:t>
      </w:r>
    </w:p>
    <w:p w:rsidR="006C4E83" w:rsidRPr="006C4E83" w:rsidRDefault="006C4E83" w:rsidP="006C4E83">
      <w:pPr>
        <w:rPr>
          <w:lang w:eastAsia="ru-RU"/>
        </w:rPr>
      </w:pPr>
      <w:r w:rsidRPr="006C4E83">
        <w:rPr>
          <w:lang w:eastAsia="ru-RU"/>
        </w:rPr>
        <w:t>Практическая работа «Создание модели вируса».</w:t>
      </w:r>
    </w:p>
    <w:p w:rsidR="006C4E83" w:rsidRPr="006C4E83" w:rsidRDefault="006C4E83" w:rsidP="006C4E83">
      <w:pPr>
        <w:rPr>
          <w:lang w:eastAsia="ru-RU"/>
        </w:rPr>
      </w:pPr>
      <w:r w:rsidRPr="006C4E83">
        <w:rPr>
          <w:lang w:eastAsia="ru-RU"/>
        </w:rPr>
        <w:t>120.6.8. Тема 8. Жизненный цикл клетки.</w:t>
      </w:r>
    </w:p>
    <w:p w:rsidR="006C4E83" w:rsidRPr="006C4E83" w:rsidRDefault="006C4E83" w:rsidP="006C4E83">
      <w:pPr>
        <w:rPr>
          <w:lang w:eastAsia="ru-RU"/>
        </w:rPr>
      </w:pPr>
      <w:r w:rsidRPr="006C4E83">
        <w:rPr>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6C4E83" w:rsidRPr="006C4E83" w:rsidRDefault="006C4E83" w:rsidP="006C4E83">
      <w:pPr>
        <w:rPr>
          <w:lang w:eastAsia="ru-RU"/>
        </w:rPr>
      </w:pPr>
      <w:r w:rsidRPr="006C4E83">
        <w:rPr>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6C4E83" w:rsidRPr="006C4E83" w:rsidRDefault="006C4E83" w:rsidP="006C4E83">
      <w:pPr>
        <w:rPr>
          <w:lang w:eastAsia="ru-RU"/>
        </w:rPr>
      </w:pPr>
      <w:r w:rsidRPr="006C4E83">
        <w:rPr>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6C4E83" w:rsidRPr="006C4E83" w:rsidRDefault="006C4E83" w:rsidP="006C4E83">
      <w:pPr>
        <w:rPr>
          <w:lang w:eastAsia="ru-RU"/>
        </w:rPr>
      </w:pPr>
      <w:r w:rsidRPr="006C4E83">
        <w:rPr>
          <w:lang w:eastAsia="ru-RU"/>
        </w:rPr>
        <w:t>Регуляция митотического цикла клетки. Программируемая клеточная гибель – апоптоз.</w:t>
      </w:r>
    </w:p>
    <w:p w:rsidR="006C4E83" w:rsidRPr="006C4E83" w:rsidRDefault="006C4E83" w:rsidP="006C4E83">
      <w:pPr>
        <w:rPr>
          <w:lang w:eastAsia="ru-RU"/>
        </w:rPr>
      </w:pPr>
      <w:r w:rsidRPr="006C4E83">
        <w:rPr>
          <w:lang w:eastAsia="ru-RU"/>
        </w:rPr>
        <w:t xml:space="preserve">Клеточное ядро, хромосомы, функциональная геномика.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Таблицы и схемы: «Жизненный цикл клетки», «Митоз», «Строение хромосом», «Репликация ДНК».</w:t>
      </w:r>
    </w:p>
    <w:p w:rsidR="006C4E83" w:rsidRPr="006C4E83" w:rsidRDefault="006C4E83" w:rsidP="006C4E83">
      <w:pPr>
        <w:rPr>
          <w:lang w:eastAsia="ru-RU"/>
        </w:rPr>
      </w:pPr>
      <w:r w:rsidRPr="006C4E83">
        <w:rPr>
          <w:lang w:eastAsia="ru-RU"/>
        </w:rPr>
        <w:t>Оборудование: световой микроскоп, микропрепараты: «Митоз в клетках корешка лука».</w:t>
      </w:r>
    </w:p>
    <w:p w:rsidR="006C4E83" w:rsidRPr="006C4E83" w:rsidRDefault="006C4E83" w:rsidP="006C4E83">
      <w:pPr>
        <w:rPr>
          <w:lang w:eastAsia="ru-RU"/>
        </w:rPr>
      </w:pPr>
      <w:r w:rsidRPr="006C4E83">
        <w:rPr>
          <w:lang w:eastAsia="ru-RU"/>
        </w:rPr>
        <w:t>Лабораторная работа «Изучение хромосом на готовых микропрепаратах».</w:t>
      </w:r>
    </w:p>
    <w:p w:rsidR="006C4E83" w:rsidRPr="006C4E83" w:rsidRDefault="006C4E83" w:rsidP="006C4E83">
      <w:pPr>
        <w:rPr>
          <w:lang w:eastAsia="ru-RU"/>
        </w:rPr>
      </w:pPr>
      <w:r w:rsidRPr="006C4E83">
        <w:rPr>
          <w:lang w:eastAsia="ru-RU"/>
        </w:rPr>
        <w:t>Лабораторная работа «Наблюдение митоза в клетках кончика корешка лука (на готовых микропрепаратах)».</w:t>
      </w:r>
    </w:p>
    <w:p w:rsidR="006C4E83" w:rsidRPr="006C4E83" w:rsidRDefault="006C4E83" w:rsidP="006C4E83">
      <w:pPr>
        <w:rPr>
          <w:lang w:eastAsia="ru-RU"/>
        </w:rPr>
      </w:pPr>
      <w:r w:rsidRPr="006C4E83">
        <w:rPr>
          <w:lang w:eastAsia="ru-RU"/>
        </w:rPr>
        <w:t>120.6.9. Тема 9. Строение и функции организмов.</w:t>
      </w:r>
    </w:p>
    <w:p w:rsidR="006C4E83" w:rsidRPr="006C4E83" w:rsidRDefault="006C4E83" w:rsidP="006C4E83">
      <w:pPr>
        <w:rPr>
          <w:lang w:eastAsia="ru-RU"/>
        </w:rPr>
      </w:pPr>
      <w:r w:rsidRPr="006C4E83">
        <w:rPr>
          <w:lang w:eastAsia="ru-RU"/>
        </w:rPr>
        <w:t>Биологическое разнообразие организмов. Одноклеточные, колониальные, многоклеточные организмы.</w:t>
      </w:r>
    </w:p>
    <w:p w:rsidR="006C4E83" w:rsidRPr="006C4E83" w:rsidRDefault="006C4E83" w:rsidP="006C4E83">
      <w:pPr>
        <w:rPr>
          <w:lang w:eastAsia="ru-RU"/>
        </w:rPr>
      </w:pPr>
      <w:r w:rsidRPr="006C4E83">
        <w:rPr>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6C4E83" w:rsidRPr="006C4E83" w:rsidRDefault="006C4E83" w:rsidP="006C4E83">
      <w:pPr>
        <w:rPr>
          <w:lang w:eastAsia="ru-RU"/>
        </w:rPr>
      </w:pPr>
      <w:r w:rsidRPr="006C4E83">
        <w:rPr>
          <w:lang w:eastAsia="ru-RU"/>
        </w:rPr>
        <w:t>Взаимосвязь частей многоклеточного организма. Ткани, органы и системы органов. Организм как единое целое. Гомеостаз.</w:t>
      </w:r>
    </w:p>
    <w:p w:rsidR="006C4E83" w:rsidRPr="006C4E83" w:rsidRDefault="006C4E83" w:rsidP="006C4E83">
      <w:pPr>
        <w:rPr>
          <w:lang w:eastAsia="ru-RU"/>
        </w:rPr>
      </w:pPr>
      <w:r w:rsidRPr="006C4E83">
        <w:rPr>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6C4E83" w:rsidRPr="006C4E83" w:rsidRDefault="006C4E83" w:rsidP="006C4E83">
      <w:pPr>
        <w:rPr>
          <w:lang w:eastAsia="ru-RU"/>
        </w:rPr>
      </w:pPr>
      <w:r w:rsidRPr="006C4E83">
        <w:rPr>
          <w:lang w:eastAsia="ru-RU"/>
        </w:rPr>
        <w:lastRenderedPageBreak/>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6C4E83" w:rsidRPr="006C4E83" w:rsidRDefault="006C4E83" w:rsidP="006C4E83">
      <w:pPr>
        <w:rPr>
          <w:lang w:eastAsia="ru-RU"/>
        </w:rPr>
      </w:pPr>
      <w:r w:rsidRPr="006C4E83">
        <w:rPr>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6C4E83" w:rsidRPr="006C4E83" w:rsidRDefault="006C4E83" w:rsidP="006C4E83">
      <w:pPr>
        <w:rPr>
          <w:lang w:eastAsia="ru-RU"/>
        </w:rPr>
      </w:pPr>
      <w:r w:rsidRPr="006C4E83">
        <w:rPr>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6C4E83" w:rsidRPr="006C4E83" w:rsidRDefault="006C4E83" w:rsidP="006C4E83">
      <w:pPr>
        <w:rPr>
          <w:lang w:eastAsia="ru-RU"/>
        </w:rPr>
      </w:pPr>
      <w:r w:rsidRPr="006C4E83">
        <w:rPr>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6C4E83" w:rsidRPr="006C4E83" w:rsidRDefault="006C4E83" w:rsidP="006C4E83">
      <w:pPr>
        <w:rPr>
          <w:lang w:eastAsia="ru-RU"/>
        </w:rPr>
      </w:pPr>
      <w:r w:rsidRPr="006C4E83">
        <w:rPr>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6C4E83" w:rsidRPr="006C4E83" w:rsidRDefault="006C4E83" w:rsidP="006C4E83">
      <w:pPr>
        <w:rPr>
          <w:lang w:eastAsia="ru-RU"/>
        </w:rPr>
      </w:pPr>
      <w:r w:rsidRPr="006C4E83">
        <w:rPr>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6C4E83" w:rsidRPr="006C4E83" w:rsidRDefault="006C4E83" w:rsidP="006C4E83">
      <w:pPr>
        <w:rPr>
          <w:lang w:eastAsia="ru-RU"/>
        </w:rPr>
      </w:pPr>
      <w:r w:rsidRPr="006C4E83">
        <w:rPr>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6C4E83" w:rsidRPr="006C4E83" w:rsidRDefault="006C4E83" w:rsidP="006C4E83">
      <w:pPr>
        <w:rPr>
          <w:lang w:eastAsia="ru-RU"/>
        </w:rPr>
      </w:pPr>
      <w:r w:rsidRPr="006C4E83">
        <w:rPr>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6C4E83" w:rsidRPr="006C4E83" w:rsidRDefault="006C4E83" w:rsidP="006C4E83">
      <w:pPr>
        <w:rPr>
          <w:lang w:eastAsia="ru-RU"/>
        </w:rPr>
      </w:pPr>
      <w:r w:rsidRPr="006C4E83">
        <w:rPr>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6C4E83" w:rsidRPr="006C4E83" w:rsidRDefault="006C4E83" w:rsidP="006C4E83">
      <w:pPr>
        <w:rPr>
          <w:lang w:eastAsia="ru-RU"/>
        </w:rPr>
      </w:pPr>
      <w:r w:rsidRPr="006C4E83">
        <w:rPr>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6C4E83" w:rsidRPr="006C4E83" w:rsidRDefault="006C4E83" w:rsidP="006C4E83">
      <w:pPr>
        <w:rPr>
          <w:lang w:eastAsia="ru-RU"/>
        </w:rPr>
      </w:pPr>
      <w:r w:rsidRPr="006C4E83">
        <w:rPr>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6C4E83" w:rsidRPr="006C4E83" w:rsidRDefault="006C4E83" w:rsidP="006C4E83">
      <w:pPr>
        <w:rPr>
          <w:lang w:eastAsia="ru-RU"/>
        </w:rPr>
      </w:pPr>
      <w:r w:rsidRPr="006C4E83">
        <w:rPr>
          <w:lang w:eastAsia="ru-RU"/>
        </w:rPr>
        <w:lastRenderedPageBreak/>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6C4E83" w:rsidRPr="006C4E83" w:rsidRDefault="006C4E83" w:rsidP="006C4E83">
      <w:pPr>
        <w:rPr>
          <w:lang w:eastAsia="ru-RU"/>
        </w:rPr>
      </w:pPr>
      <w:r w:rsidRPr="006C4E83">
        <w:rPr>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 И.П. Павлов.</w:t>
      </w:r>
    </w:p>
    <w:p w:rsidR="006C4E83" w:rsidRPr="006C4E83" w:rsidRDefault="006C4E83" w:rsidP="006C4E83">
      <w:pPr>
        <w:rPr>
          <w:lang w:eastAsia="ru-RU"/>
        </w:rPr>
      </w:pPr>
      <w:r w:rsidRPr="006C4E83">
        <w:rPr>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6C4E83" w:rsidRPr="006C4E83" w:rsidRDefault="006C4E83" w:rsidP="006C4E83">
      <w:pPr>
        <w:rPr>
          <w:lang w:eastAsia="ru-RU"/>
        </w:rPr>
      </w:pPr>
      <w:r w:rsidRPr="006C4E83">
        <w:rPr>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6C4E83" w:rsidRPr="006C4E83" w:rsidRDefault="006C4E83" w:rsidP="006C4E83">
      <w:pPr>
        <w:rPr>
          <w:lang w:eastAsia="ru-RU"/>
        </w:rPr>
      </w:pPr>
      <w:r w:rsidRPr="006C4E83">
        <w:rPr>
          <w:lang w:eastAsia="ru-RU"/>
        </w:rPr>
        <w:t>Лабораторная работа «Изучение тканей растений».</w:t>
      </w:r>
    </w:p>
    <w:p w:rsidR="006C4E83" w:rsidRPr="006C4E83" w:rsidRDefault="006C4E83" w:rsidP="006C4E83">
      <w:pPr>
        <w:rPr>
          <w:lang w:eastAsia="ru-RU"/>
        </w:rPr>
      </w:pPr>
      <w:r w:rsidRPr="006C4E83">
        <w:rPr>
          <w:lang w:eastAsia="ru-RU"/>
        </w:rPr>
        <w:t>Лабораторная работа «Изучение тканей животных».</w:t>
      </w:r>
    </w:p>
    <w:p w:rsidR="006C4E83" w:rsidRPr="006C4E83" w:rsidRDefault="006C4E83" w:rsidP="006C4E83">
      <w:pPr>
        <w:rPr>
          <w:lang w:eastAsia="ru-RU"/>
        </w:rPr>
      </w:pPr>
      <w:r w:rsidRPr="006C4E83">
        <w:rPr>
          <w:lang w:eastAsia="ru-RU"/>
        </w:rPr>
        <w:t>Лабораторная работа «Изучение органов цветкового растения».</w:t>
      </w:r>
    </w:p>
    <w:p w:rsidR="006C4E83" w:rsidRPr="006C4E83" w:rsidRDefault="006C4E83" w:rsidP="006C4E83">
      <w:pPr>
        <w:rPr>
          <w:lang w:eastAsia="ru-RU"/>
        </w:rPr>
      </w:pPr>
      <w:r w:rsidRPr="006C4E83">
        <w:rPr>
          <w:lang w:eastAsia="ru-RU"/>
        </w:rPr>
        <w:t>120.6.10. Тема 10. Размножение и развитие организмов.</w:t>
      </w:r>
    </w:p>
    <w:p w:rsidR="006C4E83" w:rsidRPr="006C4E83" w:rsidRDefault="006C4E83" w:rsidP="006C4E83">
      <w:pPr>
        <w:rPr>
          <w:lang w:eastAsia="ru-RU"/>
        </w:rPr>
      </w:pPr>
      <w:r w:rsidRPr="006C4E83">
        <w:rPr>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6C4E83" w:rsidRPr="006C4E83" w:rsidRDefault="006C4E83" w:rsidP="006C4E83">
      <w:pPr>
        <w:rPr>
          <w:lang w:eastAsia="ru-RU"/>
        </w:rPr>
      </w:pPr>
      <w:r w:rsidRPr="006C4E83">
        <w:rPr>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6C4E83" w:rsidRPr="006C4E83" w:rsidRDefault="006C4E83" w:rsidP="006C4E83">
      <w:pPr>
        <w:rPr>
          <w:lang w:eastAsia="ru-RU"/>
        </w:rPr>
      </w:pPr>
      <w:r w:rsidRPr="006C4E83">
        <w:rPr>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6C4E83" w:rsidRPr="006C4E83" w:rsidRDefault="006C4E83" w:rsidP="006C4E83">
      <w:pPr>
        <w:rPr>
          <w:lang w:eastAsia="ru-RU"/>
        </w:rPr>
      </w:pPr>
      <w:r w:rsidRPr="006C4E83">
        <w:rPr>
          <w:lang w:eastAsia="ru-RU"/>
        </w:rPr>
        <w:lastRenderedPageBreak/>
        <w:t xml:space="preserve">Оплодотворение и эмбриональное развитие животных. Способы оплодотворения: наружное, внутреннее. Партеногенез. </w:t>
      </w:r>
    </w:p>
    <w:p w:rsidR="006C4E83" w:rsidRPr="006C4E83" w:rsidRDefault="006C4E83" w:rsidP="006C4E83">
      <w:pPr>
        <w:rPr>
          <w:lang w:eastAsia="ru-RU"/>
        </w:rPr>
      </w:pPr>
      <w:r w:rsidRPr="006C4E83">
        <w:rPr>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6C4E83" w:rsidRPr="006C4E83" w:rsidRDefault="006C4E83" w:rsidP="006C4E83">
      <w:pPr>
        <w:rPr>
          <w:lang w:eastAsia="ru-RU"/>
        </w:rPr>
      </w:pPr>
      <w:r w:rsidRPr="006C4E83">
        <w:rPr>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6C4E83" w:rsidRPr="006C4E83" w:rsidRDefault="006C4E83" w:rsidP="006C4E83">
      <w:pPr>
        <w:rPr>
          <w:lang w:eastAsia="ru-RU"/>
        </w:rPr>
      </w:pPr>
      <w:r w:rsidRPr="006C4E83">
        <w:rPr>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6C4E83" w:rsidRPr="006C4E83" w:rsidRDefault="006C4E83" w:rsidP="006C4E83">
      <w:pPr>
        <w:rPr>
          <w:lang w:eastAsia="ru-RU"/>
        </w:rPr>
      </w:pPr>
      <w:r w:rsidRPr="006C4E83">
        <w:rPr>
          <w:lang w:eastAsia="ru-RU"/>
        </w:rPr>
        <w:t>Механизмы регуляции онтогенеза у растений и животных.</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С.Г. Навашин, Х. Шпеман.</w:t>
      </w:r>
    </w:p>
    <w:p w:rsidR="006C4E83" w:rsidRPr="006C4E83" w:rsidRDefault="006C4E83" w:rsidP="006C4E83">
      <w:pPr>
        <w:rPr>
          <w:lang w:eastAsia="ru-RU"/>
        </w:rPr>
      </w:pPr>
      <w:r w:rsidRPr="006C4E83">
        <w:rPr>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6C4E83" w:rsidRPr="006C4E83" w:rsidRDefault="006C4E83" w:rsidP="006C4E83">
      <w:pPr>
        <w:rPr>
          <w:lang w:eastAsia="ru-RU"/>
        </w:rPr>
      </w:pPr>
      <w:r w:rsidRPr="006C4E83">
        <w:rPr>
          <w:lang w:eastAsia="ru-RU"/>
        </w:rPr>
        <w:t>Оборудование: световой микроскоп, микропрепараты яйцеклеток и сперматозоидов, модель «Цикл развития лягушки».</w:t>
      </w:r>
    </w:p>
    <w:p w:rsidR="006C4E83" w:rsidRPr="006C4E83" w:rsidRDefault="006C4E83" w:rsidP="006C4E83">
      <w:pPr>
        <w:rPr>
          <w:lang w:eastAsia="ru-RU"/>
        </w:rPr>
      </w:pPr>
      <w:r w:rsidRPr="006C4E83">
        <w:rPr>
          <w:lang w:eastAsia="ru-RU"/>
        </w:rPr>
        <w:t>Лабораторная работа «Изучение строения половых клеток на готовых микропрепаратах».</w:t>
      </w:r>
    </w:p>
    <w:p w:rsidR="006C4E83" w:rsidRPr="006C4E83" w:rsidRDefault="006C4E83" w:rsidP="006C4E83">
      <w:pPr>
        <w:rPr>
          <w:lang w:eastAsia="ru-RU"/>
        </w:rPr>
      </w:pPr>
      <w:r w:rsidRPr="006C4E83">
        <w:rPr>
          <w:lang w:eastAsia="ru-RU"/>
        </w:rPr>
        <w:t>Практическая работа «Выявление признаков сходства зародышей позвоночных животных».</w:t>
      </w:r>
    </w:p>
    <w:p w:rsidR="006C4E83" w:rsidRPr="006C4E83" w:rsidRDefault="006C4E83" w:rsidP="006C4E83">
      <w:pPr>
        <w:rPr>
          <w:lang w:eastAsia="ru-RU"/>
        </w:rPr>
      </w:pPr>
      <w:r w:rsidRPr="006C4E83">
        <w:rPr>
          <w:lang w:eastAsia="ru-RU"/>
        </w:rPr>
        <w:t>Лабораторная работа «Строение органов размножения высших растений».</w:t>
      </w:r>
    </w:p>
    <w:p w:rsidR="006C4E83" w:rsidRPr="006C4E83" w:rsidRDefault="006C4E83" w:rsidP="006C4E83">
      <w:pPr>
        <w:rPr>
          <w:lang w:eastAsia="ru-RU"/>
        </w:rPr>
      </w:pPr>
      <w:r w:rsidRPr="006C4E83">
        <w:rPr>
          <w:lang w:eastAsia="ru-RU"/>
        </w:rPr>
        <w:t>120.6.11. Тема 11. Генетика – наука о наследственности и изменчивости организмов.</w:t>
      </w:r>
    </w:p>
    <w:p w:rsidR="006C4E83" w:rsidRPr="006C4E83" w:rsidRDefault="006C4E83" w:rsidP="006C4E83">
      <w:pPr>
        <w:rPr>
          <w:lang w:eastAsia="ru-RU"/>
        </w:rPr>
      </w:pPr>
      <w:r w:rsidRPr="006C4E83">
        <w:rPr>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6C4E83" w:rsidRPr="006C4E83" w:rsidRDefault="006C4E83" w:rsidP="006C4E83">
      <w:pPr>
        <w:rPr>
          <w:lang w:eastAsia="ru-RU"/>
        </w:rPr>
      </w:pPr>
      <w:r w:rsidRPr="006C4E83">
        <w:rPr>
          <w:lang w:eastAsia="ru-RU"/>
        </w:rPr>
        <w:lastRenderedPageBreak/>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Г. Мендель, Г. де Фриз, Т. Морган, Н.К. Кольцов, Н.И. Вавилов, А.Н. Белозерский, Г.Д. Карпеченко, Ю.А. Филипченко, Н.В. Тимофеев-Ресовский.</w:t>
      </w:r>
    </w:p>
    <w:p w:rsidR="006C4E83" w:rsidRPr="006C4E83" w:rsidRDefault="006C4E83" w:rsidP="006C4E83">
      <w:pPr>
        <w:rPr>
          <w:lang w:eastAsia="ru-RU"/>
        </w:rPr>
      </w:pPr>
      <w:r w:rsidRPr="006C4E83">
        <w:rPr>
          <w:lang w:eastAsia="ru-RU"/>
        </w:rPr>
        <w:t>Таблицы и схемы: «Методы генетики», «Схемы скрещивания».</w:t>
      </w:r>
    </w:p>
    <w:p w:rsidR="006C4E83" w:rsidRPr="006C4E83" w:rsidRDefault="006C4E83" w:rsidP="006C4E83">
      <w:pPr>
        <w:rPr>
          <w:lang w:eastAsia="ru-RU"/>
        </w:rPr>
      </w:pPr>
      <w:r w:rsidRPr="006C4E83">
        <w:rPr>
          <w:lang w:eastAsia="ru-RU"/>
        </w:rPr>
        <w:t>Лабораторная работа «Дрозофила как объект генетических исследований».</w:t>
      </w:r>
    </w:p>
    <w:p w:rsidR="006C4E83" w:rsidRPr="006C4E83" w:rsidRDefault="006C4E83" w:rsidP="006C4E83">
      <w:pPr>
        <w:rPr>
          <w:lang w:eastAsia="ru-RU"/>
        </w:rPr>
      </w:pPr>
      <w:r w:rsidRPr="006C4E83">
        <w:rPr>
          <w:lang w:eastAsia="ru-RU"/>
        </w:rPr>
        <w:t xml:space="preserve">120.6.12. Тема 12. Закономерности наследственности. </w:t>
      </w:r>
    </w:p>
    <w:p w:rsidR="006C4E83" w:rsidRPr="006C4E83" w:rsidRDefault="006C4E83" w:rsidP="006C4E83">
      <w:pPr>
        <w:rPr>
          <w:lang w:eastAsia="ru-RU"/>
        </w:rPr>
      </w:pPr>
      <w:r w:rsidRPr="006C4E83">
        <w:rPr>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6C4E83" w:rsidRPr="006C4E83" w:rsidRDefault="006C4E83" w:rsidP="006C4E83">
      <w:pPr>
        <w:rPr>
          <w:lang w:eastAsia="ru-RU"/>
        </w:rPr>
      </w:pPr>
      <w:r w:rsidRPr="006C4E83">
        <w:rPr>
          <w:lang w:eastAsia="ru-RU"/>
        </w:rPr>
        <w:t>Анализирующее скрещивание. Промежуточный характер наследования. Расщепление признаков при неполном доминировании.</w:t>
      </w:r>
    </w:p>
    <w:p w:rsidR="006C4E83" w:rsidRPr="006C4E83" w:rsidRDefault="006C4E83" w:rsidP="006C4E83">
      <w:pPr>
        <w:rPr>
          <w:lang w:eastAsia="ru-RU"/>
        </w:rPr>
      </w:pPr>
      <w:r w:rsidRPr="006C4E83">
        <w:rPr>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6C4E83" w:rsidRPr="006C4E83" w:rsidRDefault="006C4E83" w:rsidP="006C4E83">
      <w:pPr>
        <w:rPr>
          <w:lang w:eastAsia="ru-RU"/>
        </w:rPr>
      </w:pPr>
      <w:r w:rsidRPr="006C4E83">
        <w:rPr>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6C4E83" w:rsidRPr="006C4E83" w:rsidRDefault="006C4E83" w:rsidP="006C4E83">
      <w:pPr>
        <w:rPr>
          <w:lang w:eastAsia="ru-RU"/>
        </w:rPr>
      </w:pPr>
      <w:r w:rsidRPr="006C4E83">
        <w:rPr>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6C4E83" w:rsidRPr="006C4E83" w:rsidRDefault="006C4E83" w:rsidP="006C4E83">
      <w:pPr>
        <w:rPr>
          <w:lang w:eastAsia="ru-RU"/>
        </w:rPr>
      </w:pPr>
      <w:r w:rsidRPr="006C4E83">
        <w:rPr>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6C4E83" w:rsidRPr="006C4E83" w:rsidRDefault="006C4E83" w:rsidP="006C4E83">
      <w:pPr>
        <w:rPr>
          <w:lang w:eastAsia="ru-RU"/>
        </w:rPr>
      </w:pPr>
      <w:r w:rsidRPr="006C4E83">
        <w:rPr>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Г. Мендель, Т. Морган.</w:t>
      </w:r>
    </w:p>
    <w:p w:rsidR="006C4E83" w:rsidRPr="006C4E83" w:rsidRDefault="006C4E83" w:rsidP="006C4E83">
      <w:pPr>
        <w:rPr>
          <w:lang w:eastAsia="ru-RU"/>
        </w:rPr>
      </w:pPr>
      <w:r w:rsidRPr="006C4E83">
        <w:rPr>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6C4E83" w:rsidRPr="006C4E83" w:rsidRDefault="006C4E83" w:rsidP="006C4E83">
      <w:pPr>
        <w:rPr>
          <w:lang w:eastAsia="ru-RU"/>
        </w:rPr>
      </w:pPr>
      <w:r w:rsidRPr="006C4E83">
        <w:rPr>
          <w:lang w:eastAsia="ru-RU"/>
        </w:rP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w:t>
      </w:r>
      <w:r w:rsidRPr="006C4E83">
        <w:rPr>
          <w:lang w:eastAsia="ru-RU"/>
        </w:rPr>
        <w:lastRenderedPageBreak/>
        <w:t>признаков, модель для демонстрации сцепленного наследования признаков, световой микроскоп, микропрепарат: «Дрозофила».</w:t>
      </w:r>
    </w:p>
    <w:p w:rsidR="006C4E83" w:rsidRPr="006C4E83" w:rsidRDefault="006C4E83" w:rsidP="006C4E83">
      <w:pPr>
        <w:rPr>
          <w:lang w:eastAsia="ru-RU"/>
        </w:rPr>
      </w:pPr>
      <w:r w:rsidRPr="006C4E83">
        <w:rPr>
          <w:lang w:eastAsia="ru-RU"/>
        </w:rPr>
        <w:t>Практическая работа «Изучение результатов моногибридного скрещивания у дрозофилы».</w:t>
      </w:r>
    </w:p>
    <w:p w:rsidR="006C4E83" w:rsidRPr="006C4E83" w:rsidRDefault="006C4E83" w:rsidP="006C4E83">
      <w:pPr>
        <w:rPr>
          <w:lang w:eastAsia="ru-RU"/>
        </w:rPr>
      </w:pPr>
      <w:r w:rsidRPr="006C4E83">
        <w:rPr>
          <w:lang w:eastAsia="ru-RU"/>
        </w:rPr>
        <w:t>Практическая работа «Изучение результатов дигибридного скрещивания у дрозофилы».</w:t>
      </w:r>
    </w:p>
    <w:p w:rsidR="006C4E83" w:rsidRPr="006C4E83" w:rsidRDefault="006C4E83" w:rsidP="006C4E83">
      <w:pPr>
        <w:rPr>
          <w:lang w:eastAsia="ru-RU"/>
        </w:rPr>
      </w:pPr>
      <w:r w:rsidRPr="006C4E83">
        <w:rPr>
          <w:lang w:eastAsia="ru-RU"/>
        </w:rPr>
        <w:t>120.6.13. Тема 13. Закономерности изменчивости.</w:t>
      </w:r>
    </w:p>
    <w:p w:rsidR="006C4E83" w:rsidRPr="006C4E83" w:rsidRDefault="006C4E83" w:rsidP="006C4E83">
      <w:pPr>
        <w:rPr>
          <w:lang w:eastAsia="ru-RU"/>
        </w:rPr>
      </w:pPr>
      <w:r w:rsidRPr="006C4E83">
        <w:rPr>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6C4E83" w:rsidRPr="006C4E83" w:rsidRDefault="006C4E83" w:rsidP="006C4E83">
      <w:pPr>
        <w:rPr>
          <w:lang w:eastAsia="ru-RU"/>
        </w:rPr>
      </w:pPr>
      <w:r w:rsidRPr="006C4E83">
        <w:rPr>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6C4E83" w:rsidRPr="006C4E83" w:rsidRDefault="006C4E83" w:rsidP="006C4E83">
      <w:pPr>
        <w:rPr>
          <w:lang w:eastAsia="ru-RU"/>
        </w:rPr>
      </w:pPr>
      <w:r w:rsidRPr="006C4E83">
        <w:rPr>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6C4E83" w:rsidRPr="006C4E83" w:rsidRDefault="006C4E83" w:rsidP="006C4E83">
      <w:pPr>
        <w:rPr>
          <w:lang w:eastAsia="ru-RU"/>
        </w:rPr>
      </w:pPr>
      <w:r w:rsidRPr="006C4E83">
        <w:rPr>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6C4E83" w:rsidRPr="006C4E83" w:rsidRDefault="006C4E83" w:rsidP="006C4E83">
      <w:pPr>
        <w:rPr>
          <w:lang w:eastAsia="ru-RU"/>
        </w:rPr>
      </w:pPr>
      <w:r w:rsidRPr="006C4E83">
        <w:rPr>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Г. де Фриз, В. Иоганнсен, Н.И. Вавилов.</w:t>
      </w:r>
    </w:p>
    <w:p w:rsidR="006C4E83" w:rsidRPr="006C4E83" w:rsidRDefault="006C4E83" w:rsidP="006C4E83">
      <w:pPr>
        <w:rPr>
          <w:lang w:eastAsia="ru-RU"/>
        </w:rPr>
      </w:pPr>
      <w:r w:rsidRPr="006C4E83">
        <w:rPr>
          <w:lang w:eastAsia="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6C4E83" w:rsidRPr="006C4E83" w:rsidRDefault="006C4E83" w:rsidP="006C4E83">
      <w:pPr>
        <w:rPr>
          <w:lang w:eastAsia="ru-RU"/>
        </w:rPr>
      </w:pPr>
      <w:r w:rsidRPr="006C4E83">
        <w:rPr>
          <w:lang w:eastAsia="ru-RU"/>
        </w:rPr>
        <w:t>Оборудование: живые и гербарные экземпляры комнатных растений, рисунки (фотографии) животных с различными видами изменчивости.</w:t>
      </w:r>
    </w:p>
    <w:p w:rsidR="006C4E83" w:rsidRPr="006C4E83" w:rsidRDefault="006C4E83" w:rsidP="006C4E83">
      <w:pPr>
        <w:rPr>
          <w:lang w:eastAsia="ru-RU"/>
        </w:rPr>
      </w:pPr>
      <w:r w:rsidRPr="006C4E83">
        <w:rPr>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6C4E83" w:rsidRPr="006C4E83" w:rsidRDefault="006C4E83" w:rsidP="006C4E83">
      <w:pPr>
        <w:rPr>
          <w:lang w:eastAsia="ru-RU"/>
        </w:rPr>
      </w:pPr>
      <w:r w:rsidRPr="006C4E83">
        <w:rPr>
          <w:lang w:eastAsia="ru-RU"/>
        </w:rPr>
        <w:t>Практическая работа «Мутации у дрозофилы (на готовых микропрепаратах)».</w:t>
      </w:r>
    </w:p>
    <w:p w:rsidR="006C4E83" w:rsidRPr="006C4E83" w:rsidRDefault="006C4E83" w:rsidP="006C4E83">
      <w:pPr>
        <w:rPr>
          <w:lang w:eastAsia="ru-RU"/>
        </w:rPr>
      </w:pPr>
      <w:r w:rsidRPr="006C4E83">
        <w:rPr>
          <w:lang w:eastAsia="ru-RU"/>
        </w:rPr>
        <w:t>120.6.14. Тема 14. Генетика человека.</w:t>
      </w:r>
    </w:p>
    <w:p w:rsidR="006C4E83" w:rsidRPr="006C4E83" w:rsidRDefault="006C4E83" w:rsidP="006C4E83">
      <w:pPr>
        <w:rPr>
          <w:lang w:eastAsia="ru-RU"/>
        </w:rPr>
      </w:pPr>
      <w:r w:rsidRPr="006C4E83">
        <w:rPr>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w:t>
      </w:r>
      <w:r w:rsidRPr="006C4E83">
        <w:rPr>
          <w:lang w:eastAsia="ru-RU"/>
        </w:rPr>
        <w:lastRenderedPageBreak/>
        <w:t>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6C4E83" w:rsidRPr="006C4E83" w:rsidRDefault="006C4E83" w:rsidP="006C4E83">
      <w:pPr>
        <w:rPr>
          <w:lang w:eastAsia="ru-RU"/>
        </w:rPr>
      </w:pPr>
      <w:r w:rsidRPr="006C4E83">
        <w:rPr>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Таблицы и схемы: «Кариотип человека», «Методы изучения генетики человека», «Генетические заболевания человека».</w:t>
      </w:r>
    </w:p>
    <w:p w:rsidR="006C4E83" w:rsidRPr="006C4E83" w:rsidRDefault="006C4E83" w:rsidP="006C4E83">
      <w:pPr>
        <w:rPr>
          <w:lang w:eastAsia="ru-RU"/>
        </w:rPr>
      </w:pPr>
      <w:r w:rsidRPr="006C4E83">
        <w:rPr>
          <w:lang w:eastAsia="ru-RU"/>
        </w:rPr>
        <w:t>Практическая работа «Составление и анализ родословной».</w:t>
      </w:r>
    </w:p>
    <w:p w:rsidR="006C4E83" w:rsidRPr="006C4E83" w:rsidRDefault="006C4E83" w:rsidP="006C4E83">
      <w:pPr>
        <w:rPr>
          <w:lang w:eastAsia="ru-RU"/>
        </w:rPr>
      </w:pPr>
      <w:r w:rsidRPr="006C4E83">
        <w:rPr>
          <w:lang w:eastAsia="ru-RU"/>
        </w:rPr>
        <w:t>120.6.15. Тема 15. Селекция организмов.</w:t>
      </w:r>
    </w:p>
    <w:p w:rsidR="006C4E83" w:rsidRPr="006C4E83" w:rsidRDefault="006C4E83" w:rsidP="006C4E83">
      <w:pPr>
        <w:rPr>
          <w:lang w:eastAsia="ru-RU"/>
        </w:rPr>
      </w:pPr>
      <w:r w:rsidRPr="006C4E83">
        <w:rPr>
          <w:lang w:eastAsia="ru-RU"/>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6C4E83" w:rsidRPr="006C4E83" w:rsidRDefault="006C4E83" w:rsidP="006C4E83">
      <w:pPr>
        <w:rPr>
          <w:lang w:eastAsia="ru-RU"/>
        </w:rPr>
      </w:pPr>
      <w:r w:rsidRPr="006C4E83">
        <w:rPr>
          <w:lang w:eastAsia="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6C4E83" w:rsidRPr="006C4E83" w:rsidRDefault="006C4E83" w:rsidP="006C4E83">
      <w:pPr>
        <w:rPr>
          <w:lang w:eastAsia="ru-RU"/>
        </w:rPr>
      </w:pPr>
      <w:r w:rsidRPr="006C4E83">
        <w:rPr>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6C4E83" w:rsidRPr="006C4E83" w:rsidRDefault="006C4E83" w:rsidP="006C4E83">
      <w:pPr>
        <w:rPr>
          <w:lang w:eastAsia="ru-RU"/>
        </w:rPr>
      </w:pPr>
      <w:r w:rsidRPr="006C4E83">
        <w:rPr>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6C4E83" w:rsidRPr="006C4E83" w:rsidRDefault="006C4E83" w:rsidP="006C4E83">
      <w:pPr>
        <w:rPr>
          <w:lang w:eastAsia="ru-RU"/>
        </w:rPr>
      </w:pPr>
      <w:r w:rsidRPr="006C4E83">
        <w:rPr>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Н.И. Вавилов, И.В. Мичурин, Г.Д. Карпеченко, П.П. Лукьяненко, Б.Л. Астауров, Н. Борлоуг, Д.К. Беляев.</w:t>
      </w:r>
    </w:p>
    <w:p w:rsidR="006C4E83" w:rsidRPr="006C4E83" w:rsidRDefault="006C4E83" w:rsidP="006C4E83">
      <w:pPr>
        <w:rPr>
          <w:lang w:eastAsia="ru-RU"/>
        </w:rPr>
      </w:pPr>
      <w:r w:rsidRPr="006C4E83">
        <w:rPr>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6C4E83" w:rsidRPr="006C4E83" w:rsidRDefault="006C4E83" w:rsidP="006C4E83">
      <w:pPr>
        <w:rPr>
          <w:lang w:eastAsia="ru-RU"/>
        </w:rPr>
      </w:pPr>
      <w:r w:rsidRPr="006C4E83">
        <w:rPr>
          <w:lang w:eastAsia="ru-RU"/>
        </w:rPr>
        <w:t xml:space="preserve">Лабораторная работа «Изучение сортов культурных растений и пород домашних животных». </w:t>
      </w:r>
    </w:p>
    <w:p w:rsidR="006C4E83" w:rsidRPr="006C4E83" w:rsidRDefault="006C4E83" w:rsidP="006C4E83">
      <w:pPr>
        <w:rPr>
          <w:lang w:eastAsia="ru-RU"/>
        </w:rPr>
      </w:pPr>
      <w:r w:rsidRPr="006C4E83">
        <w:rPr>
          <w:lang w:eastAsia="ru-RU"/>
        </w:rPr>
        <w:t>Лабораторная работа «Изучение методов селекции растений».</w:t>
      </w:r>
    </w:p>
    <w:p w:rsidR="006C4E83" w:rsidRPr="006C4E83" w:rsidRDefault="006C4E83" w:rsidP="006C4E83">
      <w:pPr>
        <w:rPr>
          <w:lang w:eastAsia="ru-RU"/>
        </w:rPr>
      </w:pPr>
      <w:r w:rsidRPr="006C4E83">
        <w:rPr>
          <w:lang w:eastAsia="ru-RU"/>
        </w:rPr>
        <w:lastRenderedPageBreak/>
        <w:t>Практическая работа «Прививка растений».</w:t>
      </w:r>
    </w:p>
    <w:p w:rsidR="006C4E83" w:rsidRPr="006C4E83" w:rsidRDefault="006C4E83" w:rsidP="006C4E83">
      <w:pPr>
        <w:rPr>
          <w:lang w:eastAsia="ru-RU"/>
        </w:rPr>
      </w:pPr>
      <w:r w:rsidRPr="006C4E83">
        <w:rPr>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6C4E83" w:rsidRPr="006C4E83" w:rsidRDefault="006C4E83" w:rsidP="006C4E83">
      <w:pPr>
        <w:rPr>
          <w:lang w:eastAsia="ru-RU"/>
        </w:rPr>
      </w:pPr>
      <w:r w:rsidRPr="006C4E83">
        <w:rPr>
          <w:lang w:eastAsia="ru-RU"/>
        </w:rPr>
        <w:t>120.6.16. Тема 16. Биотехнология и синтетическая биология.</w:t>
      </w:r>
    </w:p>
    <w:p w:rsidR="006C4E83" w:rsidRPr="006C4E83" w:rsidRDefault="006C4E83" w:rsidP="006C4E83">
      <w:pPr>
        <w:rPr>
          <w:lang w:eastAsia="ru-RU"/>
        </w:rPr>
      </w:pPr>
      <w:r w:rsidRPr="006C4E83">
        <w:rPr>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6C4E83" w:rsidRPr="006C4E83" w:rsidRDefault="006C4E83" w:rsidP="006C4E83">
      <w:pPr>
        <w:rPr>
          <w:lang w:eastAsia="ru-RU"/>
        </w:rPr>
      </w:pPr>
      <w:r w:rsidRPr="006C4E83">
        <w:rPr>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6C4E83" w:rsidRPr="006C4E83" w:rsidRDefault="006C4E83" w:rsidP="006C4E83">
      <w:pPr>
        <w:rPr>
          <w:lang w:eastAsia="ru-RU"/>
        </w:rPr>
      </w:pPr>
      <w:r w:rsidRPr="006C4E83">
        <w:rPr>
          <w:lang w:eastAsia="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rsidR="006C4E83" w:rsidRPr="006C4E83" w:rsidRDefault="006C4E83" w:rsidP="006C4E83">
      <w:pPr>
        <w:rPr>
          <w:lang w:eastAsia="ru-RU"/>
        </w:rPr>
      </w:pPr>
      <w:r w:rsidRPr="006C4E83">
        <w:rPr>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6C4E83" w:rsidRPr="006C4E83" w:rsidRDefault="006C4E83" w:rsidP="006C4E83">
      <w:pPr>
        <w:rPr>
          <w:lang w:eastAsia="ru-RU"/>
        </w:rPr>
      </w:pPr>
      <w:r w:rsidRPr="006C4E83">
        <w:rPr>
          <w:lang w:eastAsia="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6C4E83" w:rsidRPr="006C4E83" w:rsidRDefault="006C4E83" w:rsidP="006C4E83">
      <w:pPr>
        <w:rPr>
          <w:lang w:eastAsia="ru-RU"/>
        </w:rPr>
      </w:pPr>
      <w:r w:rsidRPr="006C4E83">
        <w:rPr>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 xml:space="preserve">Таблицы и схемы: «Использование микроорганизмов в промышленном производстве», «Клеточная инженерия», «Генная инженерия». </w:t>
      </w:r>
    </w:p>
    <w:p w:rsidR="006C4E83" w:rsidRPr="006C4E83" w:rsidRDefault="006C4E83" w:rsidP="006C4E83">
      <w:pPr>
        <w:rPr>
          <w:lang w:eastAsia="ru-RU"/>
        </w:rPr>
      </w:pPr>
      <w:r w:rsidRPr="006C4E83">
        <w:rPr>
          <w:lang w:eastAsia="ru-RU"/>
        </w:rPr>
        <w:t>Лабораторная работа «Изучение объектов биотехнологии».</w:t>
      </w:r>
    </w:p>
    <w:p w:rsidR="006C4E83" w:rsidRPr="006C4E83" w:rsidRDefault="006C4E83" w:rsidP="006C4E83">
      <w:pPr>
        <w:rPr>
          <w:lang w:eastAsia="ru-RU"/>
        </w:rPr>
      </w:pPr>
      <w:r w:rsidRPr="006C4E83">
        <w:rPr>
          <w:lang w:eastAsia="ru-RU"/>
        </w:rPr>
        <w:t xml:space="preserve">Практическая работа «Получение молочнокислых продуктов». </w:t>
      </w:r>
    </w:p>
    <w:p w:rsidR="006C4E83" w:rsidRPr="006C4E83" w:rsidRDefault="006C4E83" w:rsidP="006C4E83">
      <w:pPr>
        <w:rPr>
          <w:lang w:eastAsia="ru-RU"/>
        </w:rPr>
      </w:pPr>
      <w:r w:rsidRPr="006C4E83">
        <w:rPr>
          <w:lang w:eastAsia="ru-RU"/>
        </w:rPr>
        <w:t>Экскурсия «Биотехнология – важнейшая производительная сила современности (на биотехнологическое производство)».</w:t>
      </w:r>
    </w:p>
    <w:p w:rsidR="006C4E83" w:rsidRPr="006C4E83" w:rsidRDefault="006C4E83" w:rsidP="006C4E83">
      <w:pPr>
        <w:rPr>
          <w:lang w:eastAsia="ru-RU"/>
        </w:rPr>
      </w:pPr>
      <w:r w:rsidRPr="006C4E83">
        <w:rPr>
          <w:lang w:eastAsia="ru-RU"/>
        </w:rPr>
        <w:t>120.7. Содержание обучения в 11 классе.</w:t>
      </w:r>
    </w:p>
    <w:p w:rsidR="006C4E83" w:rsidRPr="006C4E83" w:rsidRDefault="006C4E83" w:rsidP="006C4E83">
      <w:pPr>
        <w:rPr>
          <w:lang w:eastAsia="ru-RU"/>
        </w:rPr>
      </w:pPr>
      <w:r w:rsidRPr="006C4E83">
        <w:rPr>
          <w:lang w:eastAsia="ru-RU"/>
        </w:rPr>
        <w:t>102 ч, из них 8 ч – резервное время</w:t>
      </w:r>
    </w:p>
    <w:p w:rsidR="006C4E83" w:rsidRPr="006C4E83" w:rsidRDefault="006C4E83" w:rsidP="006C4E83">
      <w:pPr>
        <w:rPr>
          <w:lang w:eastAsia="ru-RU"/>
        </w:rPr>
      </w:pPr>
      <w:r w:rsidRPr="006C4E83">
        <w:rPr>
          <w:lang w:eastAsia="ru-RU"/>
        </w:rPr>
        <w:lastRenderedPageBreak/>
        <w:t>120.7.1. Тема 1. Зарождение и развитие эволюционных представлений в биологии.</w:t>
      </w:r>
    </w:p>
    <w:p w:rsidR="006C4E83" w:rsidRPr="006C4E83" w:rsidRDefault="006C4E83" w:rsidP="006C4E83">
      <w:pPr>
        <w:rPr>
          <w:lang w:eastAsia="ru-RU"/>
        </w:rPr>
      </w:pPr>
      <w:r w:rsidRPr="006C4E83">
        <w:rPr>
          <w:lang w:eastAsia="ru-RU"/>
        </w:rPr>
        <w:t>Эволюционная теория Ч. Дарвина. Предпосылки возникновения дарвинизма. Жизнь и научная деятельность Ч. Дарвина.</w:t>
      </w:r>
    </w:p>
    <w:p w:rsidR="006C4E83" w:rsidRPr="006C4E83" w:rsidRDefault="006C4E83" w:rsidP="006C4E83">
      <w:pPr>
        <w:rPr>
          <w:lang w:eastAsia="ru-RU"/>
        </w:rPr>
      </w:pPr>
      <w:r w:rsidRPr="006C4E83">
        <w:rPr>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6C4E83" w:rsidRPr="006C4E83" w:rsidRDefault="006C4E83" w:rsidP="006C4E83">
      <w:pPr>
        <w:rPr>
          <w:lang w:eastAsia="ru-RU"/>
        </w:rPr>
      </w:pPr>
      <w:r w:rsidRPr="006C4E83">
        <w:rPr>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Аристотель, К. Линней, Ж. Ламарк, Э. Сент-Илер, Ж. Кювье, Ч. Дарвин, С.С. Четвериков, И.И. Шмальгаузен, Д. Холдейн, Д.К. Беляев.</w:t>
      </w:r>
    </w:p>
    <w:p w:rsidR="006C4E83" w:rsidRPr="006C4E83" w:rsidRDefault="006C4E83" w:rsidP="006C4E83">
      <w:pPr>
        <w:rPr>
          <w:lang w:eastAsia="ru-RU"/>
        </w:rPr>
      </w:pPr>
      <w:r w:rsidRPr="006C4E83">
        <w:rPr>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6C4E83" w:rsidRPr="006C4E83" w:rsidRDefault="006C4E83" w:rsidP="006C4E83">
      <w:pPr>
        <w:rPr>
          <w:lang w:eastAsia="ru-RU"/>
        </w:rPr>
      </w:pPr>
      <w:r w:rsidRPr="006C4E83">
        <w:rPr>
          <w:lang w:eastAsia="ru-RU"/>
        </w:rPr>
        <w:t>120.7.2. Тема 2. Микроэволюция и её результаты.</w:t>
      </w:r>
    </w:p>
    <w:p w:rsidR="006C4E83" w:rsidRPr="006C4E83" w:rsidRDefault="006C4E83" w:rsidP="006C4E83">
      <w:pPr>
        <w:rPr>
          <w:lang w:eastAsia="ru-RU"/>
        </w:rPr>
      </w:pPr>
      <w:r w:rsidRPr="006C4E83">
        <w:rPr>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6C4E83" w:rsidRPr="006C4E83" w:rsidRDefault="006C4E83" w:rsidP="006C4E83">
      <w:pPr>
        <w:rPr>
          <w:lang w:eastAsia="ru-RU"/>
        </w:rPr>
      </w:pPr>
      <w:r w:rsidRPr="006C4E83">
        <w:rPr>
          <w:lang w:eastAsia="ru-RU"/>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6C4E83" w:rsidRPr="006C4E83" w:rsidRDefault="006C4E83" w:rsidP="006C4E83">
      <w:pPr>
        <w:rPr>
          <w:lang w:eastAsia="ru-RU"/>
        </w:rPr>
      </w:pPr>
      <w:r w:rsidRPr="006C4E83">
        <w:rPr>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6C4E83" w:rsidRPr="006C4E83" w:rsidRDefault="006C4E83" w:rsidP="006C4E83">
      <w:pPr>
        <w:rPr>
          <w:lang w:eastAsia="ru-RU"/>
        </w:rPr>
      </w:pPr>
      <w:r w:rsidRPr="006C4E83">
        <w:rPr>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6C4E83" w:rsidRPr="006C4E83" w:rsidRDefault="006C4E83" w:rsidP="006C4E83">
      <w:pPr>
        <w:rPr>
          <w:lang w:eastAsia="ru-RU"/>
        </w:rPr>
      </w:pPr>
      <w:r w:rsidRPr="006C4E83">
        <w:rPr>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6C4E83" w:rsidRPr="006C4E83" w:rsidRDefault="006C4E83" w:rsidP="006C4E83">
      <w:pPr>
        <w:rPr>
          <w:lang w:eastAsia="ru-RU"/>
        </w:rPr>
      </w:pPr>
      <w:r w:rsidRPr="006C4E83">
        <w:rPr>
          <w:lang w:eastAsia="ru-RU"/>
        </w:rPr>
        <w:t>Механизмы формирования биологического разнообразия.</w:t>
      </w:r>
    </w:p>
    <w:p w:rsidR="006C4E83" w:rsidRPr="006C4E83" w:rsidRDefault="006C4E83" w:rsidP="006C4E83">
      <w:pPr>
        <w:rPr>
          <w:lang w:eastAsia="ru-RU"/>
        </w:rPr>
      </w:pPr>
      <w:r w:rsidRPr="006C4E83">
        <w:rPr>
          <w:lang w:eastAsia="ru-RU"/>
        </w:rPr>
        <w:lastRenderedPageBreak/>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С.С. Четвериков, Э. Майр.</w:t>
      </w:r>
    </w:p>
    <w:p w:rsidR="006C4E83" w:rsidRPr="006C4E83" w:rsidRDefault="006C4E83" w:rsidP="006C4E83">
      <w:pPr>
        <w:rPr>
          <w:lang w:eastAsia="ru-RU"/>
        </w:rPr>
      </w:pPr>
      <w:r w:rsidRPr="006C4E83">
        <w:rPr>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6C4E83" w:rsidRPr="006C4E83" w:rsidRDefault="006C4E83" w:rsidP="006C4E83">
      <w:pPr>
        <w:rPr>
          <w:lang w:eastAsia="ru-RU"/>
        </w:rPr>
      </w:pPr>
      <w:r w:rsidRPr="006C4E83">
        <w:rPr>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6C4E83" w:rsidRPr="006C4E83" w:rsidRDefault="006C4E83" w:rsidP="006C4E83">
      <w:pPr>
        <w:rPr>
          <w:lang w:eastAsia="ru-RU"/>
        </w:rPr>
      </w:pPr>
      <w:r w:rsidRPr="006C4E83">
        <w:rPr>
          <w:lang w:eastAsia="ru-RU"/>
        </w:rPr>
        <w:t>Лабораторная работа «Выявление изменчивости у особей одного вида».</w:t>
      </w:r>
    </w:p>
    <w:p w:rsidR="006C4E83" w:rsidRPr="006C4E83" w:rsidRDefault="006C4E83" w:rsidP="006C4E83">
      <w:pPr>
        <w:rPr>
          <w:lang w:eastAsia="ru-RU"/>
        </w:rPr>
      </w:pPr>
      <w:r w:rsidRPr="006C4E83">
        <w:rPr>
          <w:lang w:eastAsia="ru-RU"/>
        </w:rPr>
        <w:t>Лабораторная работа «Приспособления организмов и их относительная целесообразность».</w:t>
      </w:r>
    </w:p>
    <w:p w:rsidR="006C4E83" w:rsidRPr="006C4E83" w:rsidRDefault="006C4E83" w:rsidP="006C4E83">
      <w:pPr>
        <w:rPr>
          <w:lang w:eastAsia="ru-RU"/>
        </w:rPr>
      </w:pPr>
      <w:r w:rsidRPr="006C4E83">
        <w:rPr>
          <w:lang w:eastAsia="ru-RU"/>
        </w:rPr>
        <w:t>Лабораторная работа «Сравнение видов по морфологическому критерию».</w:t>
      </w:r>
    </w:p>
    <w:p w:rsidR="006C4E83" w:rsidRPr="006C4E83" w:rsidRDefault="006C4E83" w:rsidP="006C4E83">
      <w:pPr>
        <w:rPr>
          <w:lang w:eastAsia="ru-RU"/>
        </w:rPr>
      </w:pPr>
      <w:r w:rsidRPr="006C4E83">
        <w:rPr>
          <w:lang w:eastAsia="ru-RU"/>
        </w:rPr>
        <w:t>120.7.3. Тема 3. Макроэволюция и её результаты.</w:t>
      </w:r>
    </w:p>
    <w:p w:rsidR="006C4E83" w:rsidRPr="006C4E83" w:rsidRDefault="006C4E83" w:rsidP="006C4E83">
      <w:pPr>
        <w:rPr>
          <w:lang w:eastAsia="ru-RU"/>
        </w:rPr>
      </w:pPr>
      <w:r w:rsidRPr="006C4E83">
        <w:rPr>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6C4E83" w:rsidRPr="006C4E83" w:rsidRDefault="006C4E83" w:rsidP="006C4E83">
      <w:pPr>
        <w:rPr>
          <w:lang w:eastAsia="ru-RU"/>
        </w:rPr>
      </w:pPr>
      <w:r w:rsidRPr="006C4E83">
        <w:rPr>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6C4E83" w:rsidRPr="006C4E83" w:rsidRDefault="006C4E83" w:rsidP="006C4E83">
      <w:pPr>
        <w:rPr>
          <w:lang w:eastAsia="ru-RU"/>
        </w:rPr>
      </w:pPr>
      <w:r w:rsidRPr="006C4E83">
        <w:rPr>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6C4E83" w:rsidRPr="006C4E83" w:rsidRDefault="006C4E83" w:rsidP="006C4E83">
      <w:pPr>
        <w:rPr>
          <w:lang w:eastAsia="ru-RU"/>
        </w:rPr>
      </w:pPr>
      <w:r w:rsidRPr="006C4E83">
        <w:rPr>
          <w:lang w:eastAsia="ru-RU"/>
        </w:rPr>
        <w:t xml:space="preserve">Хромосомные мутации и эволюция геномов. </w:t>
      </w:r>
    </w:p>
    <w:p w:rsidR="006C4E83" w:rsidRPr="006C4E83" w:rsidRDefault="006C4E83" w:rsidP="006C4E83">
      <w:pPr>
        <w:rPr>
          <w:lang w:eastAsia="ru-RU"/>
        </w:rPr>
      </w:pPr>
      <w:r w:rsidRPr="006C4E83">
        <w:rPr>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К.М. Бэр, А.О. Ковалевский, Ф. Мюллер, Э. Геккель.</w:t>
      </w:r>
    </w:p>
    <w:p w:rsidR="006C4E83" w:rsidRPr="006C4E83" w:rsidRDefault="006C4E83" w:rsidP="006C4E83">
      <w:pPr>
        <w:rPr>
          <w:lang w:eastAsia="ru-RU"/>
        </w:rPr>
      </w:pPr>
      <w:r w:rsidRPr="006C4E83">
        <w:rPr>
          <w:lang w:eastAsia="ru-RU"/>
        </w:rPr>
        <w:lastRenderedPageBreak/>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6C4E83" w:rsidRPr="006C4E83" w:rsidRDefault="006C4E83" w:rsidP="006C4E83">
      <w:pPr>
        <w:rPr>
          <w:lang w:eastAsia="ru-RU"/>
        </w:rPr>
      </w:pPr>
      <w:r w:rsidRPr="006C4E83">
        <w:rPr>
          <w:lang w:eastAsia="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6C4E83" w:rsidRPr="006C4E83" w:rsidRDefault="006C4E83" w:rsidP="006C4E83">
      <w:pPr>
        <w:rPr>
          <w:lang w:eastAsia="ru-RU"/>
        </w:rPr>
      </w:pPr>
      <w:r w:rsidRPr="006C4E83">
        <w:rPr>
          <w:lang w:eastAsia="ru-RU"/>
        </w:rPr>
        <w:t>120.7.4. Тема 4. Происхождение и развитие жизни на Земле.</w:t>
      </w:r>
    </w:p>
    <w:p w:rsidR="006C4E83" w:rsidRPr="006C4E83" w:rsidRDefault="006C4E83" w:rsidP="006C4E83">
      <w:pPr>
        <w:rPr>
          <w:lang w:eastAsia="ru-RU"/>
        </w:rPr>
      </w:pPr>
      <w:r w:rsidRPr="006C4E83">
        <w:rPr>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6C4E83" w:rsidRPr="006C4E83" w:rsidRDefault="006C4E83" w:rsidP="006C4E83">
      <w:pPr>
        <w:rPr>
          <w:lang w:eastAsia="ru-RU"/>
        </w:rPr>
      </w:pPr>
      <w:r w:rsidRPr="006C4E83">
        <w:rPr>
          <w:lang w:eastAsia="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6C4E83" w:rsidRPr="006C4E83" w:rsidRDefault="006C4E83" w:rsidP="006C4E83">
      <w:pPr>
        <w:rPr>
          <w:lang w:eastAsia="ru-RU"/>
        </w:rPr>
      </w:pPr>
      <w:r w:rsidRPr="006C4E83">
        <w:rPr>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6C4E83" w:rsidRPr="006C4E83" w:rsidRDefault="006C4E83" w:rsidP="006C4E83">
      <w:pPr>
        <w:rPr>
          <w:lang w:eastAsia="ru-RU"/>
        </w:rPr>
      </w:pPr>
      <w:r w:rsidRPr="006C4E83">
        <w:rPr>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6C4E83" w:rsidRPr="006C4E83" w:rsidRDefault="006C4E83" w:rsidP="006C4E83">
      <w:pPr>
        <w:rPr>
          <w:lang w:eastAsia="ru-RU"/>
        </w:rPr>
      </w:pPr>
      <w:r w:rsidRPr="006C4E83">
        <w:rPr>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6C4E83" w:rsidRPr="006C4E83" w:rsidRDefault="006C4E83" w:rsidP="006C4E83">
      <w:pPr>
        <w:rPr>
          <w:lang w:eastAsia="ru-RU"/>
        </w:rPr>
      </w:pPr>
      <w:r w:rsidRPr="006C4E83">
        <w:rPr>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6C4E83" w:rsidRPr="006C4E83" w:rsidRDefault="006C4E83" w:rsidP="006C4E83">
      <w:pPr>
        <w:rPr>
          <w:lang w:eastAsia="ru-RU"/>
        </w:rPr>
      </w:pPr>
      <w:r w:rsidRPr="006C4E83">
        <w:rPr>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6C4E83" w:rsidRPr="006C4E83" w:rsidRDefault="006C4E83" w:rsidP="006C4E83">
      <w:pPr>
        <w:rPr>
          <w:lang w:eastAsia="ru-RU"/>
        </w:rPr>
      </w:pPr>
      <w:r w:rsidRPr="006C4E83">
        <w:rPr>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6C4E83" w:rsidRPr="006C4E83" w:rsidRDefault="006C4E83" w:rsidP="006C4E83">
      <w:pPr>
        <w:rPr>
          <w:lang w:eastAsia="ru-RU"/>
        </w:rPr>
      </w:pPr>
      <w:r w:rsidRPr="006C4E83">
        <w:rPr>
          <w:lang w:eastAsia="ru-RU"/>
        </w:rPr>
        <w:lastRenderedPageBreak/>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6C4E83" w:rsidRPr="006C4E83" w:rsidRDefault="006C4E83" w:rsidP="006C4E83">
      <w:pPr>
        <w:rPr>
          <w:lang w:eastAsia="ru-RU"/>
        </w:rPr>
      </w:pPr>
      <w:r w:rsidRPr="006C4E83">
        <w:rPr>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Ф. Реди, Л. Спалланцани, Л. Пастер, И.И. Мечников, А.И. Опарин, Д. Холдейн, Г. Мёллер, С. Миллер, Г. Юри.</w:t>
      </w:r>
    </w:p>
    <w:p w:rsidR="006C4E83" w:rsidRPr="006C4E83" w:rsidRDefault="006C4E83" w:rsidP="006C4E83">
      <w:pPr>
        <w:rPr>
          <w:lang w:eastAsia="ru-RU"/>
        </w:rPr>
      </w:pPr>
      <w:r w:rsidRPr="006C4E83">
        <w:rPr>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6C4E83" w:rsidRPr="006C4E83" w:rsidRDefault="006C4E83" w:rsidP="006C4E83">
      <w:pPr>
        <w:rPr>
          <w:lang w:eastAsia="ru-RU"/>
        </w:rPr>
      </w:pPr>
      <w:r w:rsidRPr="006C4E83">
        <w:rPr>
          <w:lang w:eastAsia="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6C4E83" w:rsidRPr="006C4E83" w:rsidRDefault="006C4E83" w:rsidP="006C4E83">
      <w:pPr>
        <w:rPr>
          <w:lang w:eastAsia="ru-RU"/>
        </w:rPr>
      </w:pPr>
      <w:r w:rsidRPr="006C4E83">
        <w:rPr>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6C4E83" w:rsidRPr="006C4E83" w:rsidRDefault="006C4E83" w:rsidP="006C4E83">
      <w:pPr>
        <w:rPr>
          <w:lang w:eastAsia="ru-RU"/>
        </w:rPr>
      </w:pPr>
      <w:r w:rsidRPr="006C4E83">
        <w:rPr>
          <w:lang w:eastAsia="ru-RU"/>
        </w:rPr>
        <w:t>Лабораторная работа «Изучение и описание ископаемых остатков древних организмов».</w:t>
      </w:r>
    </w:p>
    <w:p w:rsidR="006C4E83" w:rsidRPr="006C4E83" w:rsidRDefault="006C4E83" w:rsidP="006C4E83">
      <w:pPr>
        <w:rPr>
          <w:lang w:eastAsia="ru-RU"/>
        </w:rPr>
      </w:pPr>
      <w:r w:rsidRPr="006C4E83">
        <w:rPr>
          <w:lang w:eastAsia="ru-RU"/>
        </w:rPr>
        <w:t>Практическая работа «Изучение особенностей строения растений разных отделов».</w:t>
      </w:r>
    </w:p>
    <w:p w:rsidR="006C4E83" w:rsidRPr="006C4E83" w:rsidRDefault="006C4E83" w:rsidP="006C4E83">
      <w:pPr>
        <w:rPr>
          <w:lang w:eastAsia="ru-RU"/>
        </w:rPr>
      </w:pPr>
      <w:r w:rsidRPr="006C4E83">
        <w:rPr>
          <w:lang w:eastAsia="ru-RU"/>
        </w:rPr>
        <w:t>Практическая работа «Изучение особенностей строения позвоночных животных».</w:t>
      </w:r>
    </w:p>
    <w:p w:rsidR="006C4E83" w:rsidRPr="006C4E83" w:rsidRDefault="006C4E83" w:rsidP="006C4E83">
      <w:pPr>
        <w:rPr>
          <w:lang w:eastAsia="ru-RU"/>
        </w:rPr>
      </w:pPr>
      <w:r w:rsidRPr="006C4E83">
        <w:rPr>
          <w:lang w:eastAsia="ru-RU"/>
        </w:rPr>
        <w:t>120.7.5. Тема 5. Происхождение человека – антропогенез.</w:t>
      </w:r>
    </w:p>
    <w:p w:rsidR="006C4E83" w:rsidRPr="006C4E83" w:rsidRDefault="006C4E83" w:rsidP="006C4E83">
      <w:pPr>
        <w:rPr>
          <w:lang w:eastAsia="ru-RU"/>
        </w:rPr>
      </w:pPr>
      <w:r w:rsidRPr="006C4E83">
        <w:rPr>
          <w:lang w:eastAsia="ru-RU"/>
        </w:rPr>
        <w:t>Разделы и задачи антропологии. Методы антропологии.</w:t>
      </w:r>
    </w:p>
    <w:p w:rsidR="006C4E83" w:rsidRPr="006C4E83" w:rsidRDefault="006C4E83" w:rsidP="006C4E83">
      <w:pPr>
        <w:rPr>
          <w:lang w:eastAsia="ru-RU"/>
        </w:rPr>
      </w:pPr>
      <w:r w:rsidRPr="006C4E83">
        <w:rPr>
          <w:lang w:eastAsia="ru-RU"/>
        </w:rPr>
        <w:t>Становление представлений о происхождении человека. Религиозные воззрения. Современные научные теории.</w:t>
      </w:r>
    </w:p>
    <w:p w:rsidR="006C4E83" w:rsidRPr="006C4E83" w:rsidRDefault="006C4E83" w:rsidP="006C4E83">
      <w:pPr>
        <w:rPr>
          <w:lang w:eastAsia="ru-RU"/>
        </w:rPr>
      </w:pPr>
      <w:r w:rsidRPr="006C4E83">
        <w:rPr>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6C4E83" w:rsidRPr="006C4E83" w:rsidRDefault="006C4E83" w:rsidP="006C4E83">
      <w:pPr>
        <w:rPr>
          <w:lang w:eastAsia="ru-RU"/>
        </w:rPr>
      </w:pPr>
      <w:r w:rsidRPr="006C4E83">
        <w:rPr>
          <w:lang w:eastAsia="ru-RU"/>
        </w:rPr>
        <w:lastRenderedPageBreak/>
        <w:t>Движущие силы (факторы) антропогенеза: биологические, социальные. Соотношение биологических и социальных факторов в антропогенезе.</w:t>
      </w:r>
    </w:p>
    <w:p w:rsidR="006C4E83" w:rsidRPr="006C4E83" w:rsidRDefault="006C4E83" w:rsidP="006C4E83">
      <w:pPr>
        <w:rPr>
          <w:lang w:eastAsia="ru-RU"/>
        </w:rPr>
      </w:pPr>
      <w:r w:rsidRPr="006C4E83">
        <w:rPr>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6C4E83" w:rsidRPr="006C4E83" w:rsidRDefault="006C4E83" w:rsidP="006C4E83">
      <w:pPr>
        <w:rPr>
          <w:lang w:eastAsia="ru-RU"/>
        </w:rPr>
      </w:pPr>
      <w:r w:rsidRPr="006C4E83">
        <w:rPr>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6C4E83" w:rsidRPr="006C4E83" w:rsidRDefault="006C4E83" w:rsidP="006C4E83">
      <w:pPr>
        <w:rPr>
          <w:lang w:eastAsia="ru-RU"/>
        </w:rPr>
      </w:pPr>
      <w:r w:rsidRPr="006C4E83">
        <w:rPr>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6C4E83" w:rsidRPr="006C4E83" w:rsidRDefault="006C4E83" w:rsidP="006C4E83">
      <w:pPr>
        <w:rPr>
          <w:lang w:eastAsia="ru-RU"/>
        </w:rPr>
      </w:pPr>
      <w:r w:rsidRPr="006C4E83">
        <w:rPr>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6C4E83" w:rsidRPr="006C4E83" w:rsidRDefault="006C4E83" w:rsidP="006C4E83">
      <w:pPr>
        <w:rPr>
          <w:lang w:eastAsia="ru-RU"/>
        </w:rPr>
      </w:pPr>
      <w:r w:rsidRPr="006C4E83">
        <w:rPr>
          <w:lang w:eastAsia="ru-RU"/>
        </w:rPr>
        <w:t xml:space="preserve">Демонстрации: </w:t>
      </w:r>
    </w:p>
    <w:p w:rsidR="006C4E83" w:rsidRPr="006C4E83" w:rsidRDefault="006C4E83" w:rsidP="006C4E83">
      <w:pPr>
        <w:rPr>
          <w:lang w:eastAsia="ru-RU"/>
        </w:rPr>
      </w:pPr>
      <w:r w:rsidRPr="006C4E83">
        <w:rPr>
          <w:lang w:eastAsia="ru-RU"/>
        </w:rPr>
        <w:t>Портреты: Ч. Дарвин, Л. Лики, Я.Я. Рогинский, М.М. Герасимов.</w:t>
      </w:r>
    </w:p>
    <w:p w:rsidR="006C4E83" w:rsidRPr="006C4E83" w:rsidRDefault="006C4E83" w:rsidP="006C4E83">
      <w:pPr>
        <w:rPr>
          <w:lang w:eastAsia="ru-RU"/>
        </w:rPr>
      </w:pPr>
      <w:r w:rsidRPr="006C4E83">
        <w:rPr>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6C4E83" w:rsidRPr="006C4E83" w:rsidRDefault="006C4E83" w:rsidP="006C4E83">
      <w:pPr>
        <w:rPr>
          <w:lang w:eastAsia="ru-RU"/>
        </w:rPr>
      </w:pPr>
      <w:r w:rsidRPr="006C4E83">
        <w:rPr>
          <w:lang w:eastAsia="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6C4E83" w:rsidRPr="006C4E83" w:rsidRDefault="006C4E83" w:rsidP="006C4E83">
      <w:pPr>
        <w:rPr>
          <w:lang w:eastAsia="ru-RU"/>
        </w:rPr>
      </w:pPr>
      <w:r w:rsidRPr="006C4E83">
        <w:rPr>
          <w:lang w:eastAsia="ru-RU"/>
        </w:rPr>
        <w:t>Лабораторная работа «Изучение особенностей строения скелета человека, связанных с прямохождением».</w:t>
      </w:r>
    </w:p>
    <w:p w:rsidR="006C4E83" w:rsidRPr="006C4E83" w:rsidRDefault="006C4E83" w:rsidP="006C4E83">
      <w:pPr>
        <w:rPr>
          <w:lang w:eastAsia="ru-RU"/>
        </w:rPr>
      </w:pPr>
      <w:r w:rsidRPr="006C4E83">
        <w:rPr>
          <w:lang w:eastAsia="ru-RU"/>
        </w:rPr>
        <w:t>Практическая работа «Изучение экологических адаптаций человека».</w:t>
      </w:r>
    </w:p>
    <w:p w:rsidR="006C4E83" w:rsidRPr="006C4E83" w:rsidRDefault="006C4E83" w:rsidP="006C4E83">
      <w:pPr>
        <w:rPr>
          <w:lang w:eastAsia="ru-RU"/>
        </w:rPr>
      </w:pPr>
      <w:r w:rsidRPr="006C4E83">
        <w:rPr>
          <w:lang w:eastAsia="ru-RU"/>
        </w:rPr>
        <w:t>120.7.6. Тема 6. Экология – наука о взаимоотношениях организмов и надорганизменных систем с окружающей средой.</w:t>
      </w:r>
    </w:p>
    <w:p w:rsidR="006C4E83" w:rsidRPr="006C4E83" w:rsidRDefault="006C4E83" w:rsidP="006C4E83">
      <w:pPr>
        <w:rPr>
          <w:lang w:eastAsia="ru-RU"/>
        </w:rPr>
      </w:pPr>
      <w:r w:rsidRPr="006C4E83">
        <w:rPr>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6C4E83" w:rsidRPr="006C4E83" w:rsidRDefault="006C4E83" w:rsidP="006C4E83">
      <w:pPr>
        <w:rPr>
          <w:lang w:eastAsia="ru-RU"/>
        </w:rPr>
      </w:pPr>
      <w:r w:rsidRPr="006C4E83">
        <w:rPr>
          <w:lang w:eastAsia="ru-RU"/>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6C4E83" w:rsidRPr="006C4E83" w:rsidRDefault="006C4E83" w:rsidP="006C4E83">
      <w:pPr>
        <w:rPr>
          <w:lang w:eastAsia="ru-RU"/>
        </w:rPr>
      </w:pPr>
      <w:r w:rsidRPr="006C4E83">
        <w:rPr>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А. Гумбольдт, К.Ф. Рулье, Н.А. Северцов, Э. Геккель, А. Тенсли, В.Н. Сукачёв.</w:t>
      </w:r>
    </w:p>
    <w:p w:rsidR="006C4E83" w:rsidRPr="006C4E83" w:rsidRDefault="006C4E83" w:rsidP="006C4E83">
      <w:pPr>
        <w:rPr>
          <w:lang w:eastAsia="ru-RU"/>
        </w:rPr>
      </w:pPr>
      <w:r w:rsidRPr="006C4E83">
        <w:rPr>
          <w:lang w:eastAsia="ru-RU"/>
        </w:rPr>
        <w:t>Таблицы и схемы: «Разделы экологии», «Методы экологии», «Схема мониторинга окружающей среды».</w:t>
      </w:r>
    </w:p>
    <w:p w:rsidR="006C4E83" w:rsidRPr="006C4E83" w:rsidRDefault="006C4E83" w:rsidP="006C4E83">
      <w:pPr>
        <w:rPr>
          <w:lang w:eastAsia="ru-RU"/>
        </w:rPr>
      </w:pPr>
      <w:r w:rsidRPr="006C4E83">
        <w:rPr>
          <w:lang w:eastAsia="ru-RU"/>
        </w:rPr>
        <w:t>Лабораторная работа «Изучение методов экологических исследований».</w:t>
      </w:r>
    </w:p>
    <w:p w:rsidR="006C4E83" w:rsidRPr="006C4E83" w:rsidRDefault="006C4E83" w:rsidP="006C4E83">
      <w:pPr>
        <w:rPr>
          <w:lang w:eastAsia="ru-RU"/>
        </w:rPr>
      </w:pPr>
      <w:r w:rsidRPr="006C4E83">
        <w:rPr>
          <w:lang w:eastAsia="ru-RU"/>
        </w:rPr>
        <w:t>120.7.7. Тема 7. Организмы и среда обитания.</w:t>
      </w:r>
    </w:p>
    <w:p w:rsidR="006C4E83" w:rsidRPr="006C4E83" w:rsidRDefault="006C4E83" w:rsidP="006C4E83">
      <w:pPr>
        <w:rPr>
          <w:lang w:eastAsia="ru-RU"/>
        </w:rPr>
      </w:pPr>
      <w:r w:rsidRPr="006C4E83">
        <w:rPr>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6C4E83" w:rsidRPr="006C4E83" w:rsidRDefault="006C4E83" w:rsidP="006C4E83">
      <w:pPr>
        <w:rPr>
          <w:lang w:eastAsia="ru-RU"/>
        </w:rPr>
      </w:pPr>
      <w:r w:rsidRPr="006C4E83">
        <w:rPr>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6C4E83" w:rsidRPr="006C4E83" w:rsidRDefault="006C4E83" w:rsidP="006C4E83">
      <w:pPr>
        <w:rPr>
          <w:lang w:eastAsia="ru-RU"/>
        </w:rPr>
      </w:pPr>
      <w:r w:rsidRPr="006C4E83">
        <w:rPr>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6C4E83" w:rsidRPr="006C4E83" w:rsidRDefault="006C4E83" w:rsidP="006C4E83">
      <w:pPr>
        <w:rPr>
          <w:lang w:eastAsia="ru-RU"/>
        </w:rPr>
      </w:pPr>
      <w:r w:rsidRPr="006C4E83">
        <w:rPr>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6C4E83" w:rsidRPr="006C4E83" w:rsidRDefault="006C4E83" w:rsidP="006C4E83">
      <w:pPr>
        <w:rPr>
          <w:lang w:eastAsia="ru-RU"/>
        </w:rPr>
      </w:pPr>
      <w:r w:rsidRPr="006C4E83">
        <w:rPr>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6C4E83" w:rsidRPr="006C4E83" w:rsidRDefault="006C4E83" w:rsidP="006C4E83">
      <w:pPr>
        <w:rPr>
          <w:lang w:eastAsia="ru-RU"/>
        </w:rPr>
      </w:pPr>
      <w:r w:rsidRPr="006C4E83">
        <w:rPr>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6C4E83" w:rsidRPr="006C4E83" w:rsidRDefault="006C4E83" w:rsidP="006C4E83">
      <w:pPr>
        <w:rPr>
          <w:lang w:eastAsia="ru-RU"/>
        </w:rPr>
      </w:pPr>
      <w:r w:rsidRPr="006C4E83">
        <w:rPr>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6C4E83" w:rsidRPr="006C4E83" w:rsidRDefault="006C4E83" w:rsidP="006C4E83">
      <w:pPr>
        <w:rPr>
          <w:lang w:eastAsia="ru-RU"/>
        </w:rPr>
      </w:pPr>
      <w:r w:rsidRPr="006C4E83">
        <w:rPr>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6C4E83" w:rsidRPr="006C4E83" w:rsidRDefault="006C4E83" w:rsidP="006C4E83">
      <w:pPr>
        <w:rPr>
          <w:lang w:eastAsia="ru-RU"/>
        </w:rPr>
      </w:pPr>
      <w:r w:rsidRPr="006C4E83">
        <w:rPr>
          <w:lang w:eastAsia="ru-RU"/>
        </w:rPr>
        <w:lastRenderedPageBreak/>
        <w:t>Демонстрации:</w:t>
      </w:r>
    </w:p>
    <w:p w:rsidR="006C4E83" w:rsidRPr="006C4E83" w:rsidRDefault="006C4E83" w:rsidP="006C4E83">
      <w:pPr>
        <w:rPr>
          <w:lang w:eastAsia="ru-RU"/>
        </w:rPr>
      </w:pPr>
      <w:r w:rsidRPr="006C4E83">
        <w:rPr>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6C4E83" w:rsidRPr="006C4E83" w:rsidRDefault="006C4E83" w:rsidP="006C4E83">
      <w:pPr>
        <w:rPr>
          <w:lang w:eastAsia="ru-RU"/>
        </w:rPr>
      </w:pPr>
      <w:r w:rsidRPr="006C4E83">
        <w:rPr>
          <w:lang w:eastAsia="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6C4E83" w:rsidRPr="006C4E83" w:rsidRDefault="006C4E83" w:rsidP="006C4E83">
      <w:pPr>
        <w:rPr>
          <w:lang w:eastAsia="ru-RU"/>
        </w:rPr>
      </w:pPr>
      <w:r w:rsidRPr="006C4E83">
        <w:rPr>
          <w:lang w:eastAsia="ru-RU"/>
        </w:rPr>
        <w:t>Лабораторная работа «Выявление приспособлений организмов к влиянию света».</w:t>
      </w:r>
    </w:p>
    <w:p w:rsidR="006C4E83" w:rsidRPr="006C4E83" w:rsidRDefault="006C4E83" w:rsidP="006C4E83">
      <w:pPr>
        <w:rPr>
          <w:lang w:eastAsia="ru-RU"/>
        </w:rPr>
      </w:pPr>
      <w:r w:rsidRPr="006C4E83">
        <w:rPr>
          <w:lang w:eastAsia="ru-RU"/>
        </w:rPr>
        <w:t>Лабораторная работа «Выявление приспособлений организмов к влиянию температуры».</w:t>
      </w:r>
    </w:p>
    <w:p w:rsidR="006C4E83" w:rsidRPr="006C4E83" w:rsidRDefault="006C4E83" w:rsidP="006C4E83">
      <w:pPr>
        <w:rPr>
          <w:lang w:eastAsia="ru-RU"/>
        </w:rPr>
      </w:pPr>
      <w:r w:rsidRPr="006C4E83">
        <w:rPr>
          <w:lang w:eastAsia="ru-RU"/>
        </w:rPr>
        <w:t>Лабораторная работа «Анатомические особенности растений из разных мест обитания».</w:t>
      </w:r>
    </w:p>
    <w:p w:rsidR="006C4E83" w:rsidRPr="006C4E83" w:rsidRDefault="006C4E83" w:rsidP="006C4E83">
      <w:pPr>
        <w:rPr>
          <w:lang w:eastAsia="ru-RU"/>
        </w:rPr>
      </w:pPr>
      <w:r w:rsidRPr="006C4E83">
        <w:rPr>
          <w:lang w:eastAsia="ru-RU"/>
        </w:rPr>
        <w:t xml:space="preserve">120.7.8. Тема 8. Экология видов и популяций. </w:t>
      </w:r>
    </w:p>
    <w:p w:rsidR="006C4E83" w:rsidRPr="006C4E83" w:rsidRDefault="006C4E83" w:rsidP="006C4E83">
      <w:pPr>
        <w:rPr>
          <w:lang w:eastAsia="ru-RU"/>
        </w:rPr>
      </w:pPr>
      <w:r w:rsidRPr="006C4E83">
        <w:rPr>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6C4E83" w:rsidRPr="006C4E83" w:rsidRDefault="006C4E83" w:rsidP="006C4E83">
      <w:pPr>
        <w:rPr>
          <w:lang w:eastAsia="ru-RU"/>
        </w:rPr>
      </w:pPr>
      <w:r w:rsidRPr="006C4E83">
        <w:rPr>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6C4E83" w:rsidRPr="006C4E83" w:rsidRDefault="006C4E83" w:rsidP="006C4E83">
      <w:pPr>
        <w:rPr>
          <w:lang w:eastAsia="ru-RU"/>
        </w:rPr>
      </w:pPr>
      <w:r w:rsidRPr="006C4E83">
        <w:rPr>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6C4E83" w:rsidRPr="006C4E83" w:rsidRDefault="006C4E83" w:rsidP="006C4E83">
      <w:pPr>
        <w:rPr>
          <w:lang w:eastAsia="ru-RU"/>
        </w:rPr>
      </w:pPr>
      <w:r w:rsidRPr="006C4E83">
        <w:rPr>
          <w:lang w:eastAsia="ru-RU"/>
        </w:rPr>
        <w:t>Вид как система популяций. Ареалы видов. Виды и их жизненные стратегии. Экологические эквиваленты.</w:t>
      </w:r>
    </w:p>
    <w:p w:rsidR="006C4E83" w:rsidRPr="006C4E83" w:rsidRDefault="006C4E83" w:rsidP="006C4E83">
      <w:pPr>
        <w:rPr>
          <w:lang w:eastAsia="ru-RU"/>
        </w:rPr>
      </w:pPr>
      <w:r w:rsidRPr="006C4E83">
        <w:rPr>
          <w:lang w:eastAsia="ru-RU"/>
        </w:rPr>
        <w:t>Закономерности поведения и миграций животных. Биологические инвазии чужеродных видов.</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 Д.И. Хатчинсон.</w:t>
      </w:r>
    </w:p>
    <w:p w:rsidR="006C4E83" w:rsidRPr="006C4E83" w:rsidRDefault="006C4E83" w:rsidP="006C4E83">
      <w:pPr>
        <w:rPr>
          <w:lang w:eastAsia="ru-RU"/>
        </w:rPr>
      </w:pPr>
      <w:r w:rsidRPr="006C4E83">
        <w:rPr>
          <w:lang w:eastAsia="ru-RU"/>
        </w:rPr>
        <w:lastRenderedPageBreak/>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6C4E83" w:rsidRPr="006C4E83" w:rsidRDefault="006C4E83" w:rsidP="006C4E83">
      <w:pPr>
        <w:rPr>
          <w:lang w:eastAsia="ru-RU"/>
        </w:rPr>
      </w:pPr>
      <w:r w:rsidRPr="006C4E83">
        <w:rPr>
          <w:lang w:eastAsia="ru-RU"/>
        </w:rPr>
        <w:t>Оборудование: гербарии растений, коллекции животных.</w:t>
      </w:r>
    </w:p>
    <w:p w:rsidR="006C4E83" w:rsidRPr="006C4E83" w:rsidRDefault="006C4E83" w:rsidP="006C4E83">
      <w:pPr>
        <w:rPr>
          <w:lang w:eastAsia="ru-RU"/>
        </w:rPr>
      </w:pPr>
      <w:r w:rsidRPr="006C4E83">
        <w:rPr>
          <w:lang w:eastAsia="ru-RU"/>
        </w:rPr>
        <w:t>Лабораторная работа «Приспособления семян растений к расселению».</w:t>
      </w:r>
    </w:p>
    <w:p w:rsidR="006C4E83" w:rsidRPr="006C4E83" w:rsidRDefault="006C4E83" w:rsidP="006C4E83">
      <w:pPr>
        <w:rPr>
          <w:lang w:eastAsia="ru-RU"/>
        </w:rPr>
      </w:pPr>
      <w:r w:rsidRPr="006C4E83">
        <w:rPr>
          <w:lang w:eastAsia="ru-RU"/>
        </w:rPr>
        <w:t>120.7.9. Тема 9. Экология сообществ. Экологические системы.</w:t>
      </w:r>
    </w:p>
    <w:p w:rsidR="006C4E83" w:rsidRPr="006C4E83" w:rsidRDefault="006C4E83" w:rsidP="006C4E83">
      <w:pPr>
        <w:rPr>
          <w:lang w:eastAsia="ru-RU"/>
        </w:rPr>
      </w:pPr>
      <w:r w:rsidRPr="006C4E83">
        <w:rPr>
          <w:lang w:eastAsia="ru-RU"/>
        </w:rPr>
        <w:t xml:space="preserve">Сообщества организмов. Биоценоз и его структура. Связи между организмами в биоценозе. </w:t>
      </w:r>
    </w:p>
    <w:p w:rsidR="006C4E83" w:rsidRPr="006C4E83" w:rsidRDefault="006C4E83" w:rsidP="006C4E83">
      <w:pPr>
        <w:rPr>
          <w:lang w:eastAsia="ru-RU"/>
        </w:rPr>
      </w:pPr>
      <w:r w:rsidRPr="006C4E83">
        <w:rPr>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6C4E83" w:rsidRPr="006C4E83" w:rsidRDefault="006C4E83" w:rsidP="006C4E83">
      <w:pPr>
        <w:rPr>
          <w:lang w:eastAsia="ru-RU"/>
        </w:rPr>
      </w:pPr>
      <w:r w:rsidRPr="006C4E83">
        <w:rPr>
          <w:lang w:eastAsia="ru-RU"/>
        </w:rPr>
        <w:t xml:space="preserve">Основные показатели экосистемы. Биомасса и продукция. Экологические пирамиды чисел, биомассы и энергии. </w:t>
      </w:r>
    </w:p>
    <w:p w:rsidR="006C4E83" w:rsidRPr="006C4E83" w:rsidRDefault="006C4E83" w:rsidP="006C4E83">
      <w:pPr>
        <w:rPr>
          <w:lang w:eastAsia="ru-RU"/>
        </w:rPr>
      </w:pPr>
      <w:r w:rsidRPr="006C4E83">
        <w:rPr>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6C4E83" w:rsidRPr="006C4E83" w:rsidRDefault="006C4E83" w:rsidP="006C4E83">
      <w:pPr>
        <w:rPr>
          <w:lang w:eastAsia="ru-RU"/>
        </w:rPr>
      </w:pPr>
      <w:r w:rsidRPr="006C4E83">
        <w:rPr>
          <w:lang w:eastAsia="ru-RU"/>
        </w:rPr>
        <w:t xml:space="preserve">Природные экосистемы. </w:t>
      </w:r>
    </w:p>
    <w:p w:rsidR="006C4E83" w:rsidRPr="006C4E83" w:rsidRDefault="006C4E83" w:rsidP="006C4E83">
      <w:pPr>
        <w:rPr>
          <w:lang w:eastAsia="ru-RU"/>
        </w:rPr>
      </w:pPr>
      <w:r w:rsidRPr="006C4E83">
        <w:rPr>
          <w:lang w:eastAsia="ru-RU"/>
        </w:rPr>
        <w:t>Антропогенные экосистемы. Агроэкосистема. Агроценоз. Различия между антропогенными и природными экосистемами.</w:t>
      </w:r>
    </w:p>
    <w:p w:rsidR="006C4E83" w:rsidRPr="006C4E83" w:rsidRDefault="006C4E83" w:rsidP="006C4E83">
      <w:pPr>
        <w:rPr>
          <w:lang w:eastAsia="ru-RU"/>
        </w:rPr>
      </w:pPr>
      <w:r w:rsidRPr="006C4E83">
        <w:rPr>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6C4E83" w:rsidRPr="006C4E83" w:rsidRDefault="006C4E83" w:rsidP="006C4E83">
      <w:pPr>
        <w:rPr>
          <w:lang w:eastAsia="ru-RU"/>
        </w:rPr>
      </w:pPr>
      <w:r w:rsidRPr="006C4E83">
        <w:rPr>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6C4E83" w:rsidRPr="006C4E83" w:rsidRDefault="006C4E83" w:rsidP="006C4E83">
      <w:pPr>
        <w:rPr>
          <w:lang w:eastAsia="ru-RU"/>
        </w:rPr>
      </w:pPr>
      <w:r w:rsidRPr="006C4E83">
        <w:rPr>
          <w:lang w:eastAsia="ru-RU"/>
        </w:rPr>
        <w:t>Методология мониторинга естественных и антропогенных экосистем.</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 А.Д. Тенсли.</w:t>
      </w:r>
    </w:p>
    <w:p w:rsidR="006C4E83" w:rsidRPr="006C4E83" w:rsidRDefault="006C4E83" w:rsidP="006C4E83">
      <w:pPr>
        <w:rPr>
          <w:lang w:eastAsia="ru-RU"/>
        </w:rPr>
      </w:pPr>
      <w:r w:rsidRPr="006C4E83">
        <w:rPr>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6C4E83" w:rsidRPr="006C4E83" w:rsidRDefault="006C4E83" w:rsidP="006C4E83">
      <w:pPr>
        <w:rPr>
          <w:lang w:eastAsia="ru-RU"/>
        </w:rPr>
      </w:pPr>
      <w:r w:rsidRPr="006C4E83">
        <w:rPr>
          <w:lang w:eastAsia="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6C4E83" w:rsidRPr="006C4E83" w:rsidRDefault="006C4E83" w:rsidP="006C4E83">
      <w:pPr>
        <w:rPr>
          <w:lang w:eastAsia="ru-RU"/>
        </w:rPr>
      </w:pPr>
      <w:r w:rsidRPr="006C4E83">
        <w:rPr>
          <w:lang w:eastAsia="ru-RU"/>
        </w:rPr>
        <w:lastRenderedPageBreak/>
        <w:t>Практическая работа «Изучение и описание урбоэкосистемы».</w:t>
      </w:r>
    </w:p>
    <w:p w:rsidR="006C4E83" w:rsidRPr="006C4E83" w:rsidRDefault="006C4E83" w:rsidP="006C4E83">
      <w:pPr>
        <w:rPr>
          <w:lang w:eastAsia="ru-RU"/>
        </w:rPr>
      </w:pPr>
      <w:r w:rsidRPr="006C4E83">
        <w:rPr>
          <w:lang w:eastAsia="ru-RU"/>
        </w:rPr>
        <w:t>Лабораторная работа «Изучение разнообразия мелких почвенных членистоногих в разных экосистемах».</w:t>
      </w:r>
    </w:p>
    <w:p w:rsidR="006C4E83" w:rsidRPr="006C4E83" w:rsidRDefault="006C4E83" w:rsidP="006C4E83">
      <w:pPr>
        <w:rPr>
          <w:lang w:eastAsia="ru-RU"/>
        </w:rPr>
      </w:pPr>
      <w:r w:rsidRPr="006C4E83">
        <w:rPr>
          <w:lang w:eastAsia="ru-RU"/>
        </w:rPr>
        <w:t>Экскурсия «Экскурсия в типичный биогеоценоз (в дубраву, березняк, ельник, на суходольный или пойменный луг, озеро, болото)».</w:t>
      </w:r>
    </w:p>
    <w:p w:rsidR="006C4E83" w:rsidRPr="006C4E83" w:rsidRDefault="006C4E83" w:rsidP="006C4E83">
      <w:pPr>
        <w:rPr>
          <w:lang w:eastAsia="ru-RU"/>
        </w:rPr>
      </w:pPr>
      <w:r w:rsidRPr="006C4E83">
        <w:rPr>
          <w:lang w:eastAsia="ru-RU"/>
        </w:rPr>
        <w:t>Экскурсия «Экскурсия в агроэкосистему (на поле или в тепличное хозяйство)».</w:t>
      </w:r>
    </w:p>
    <w:p w:rsidR="006C4E83" w:rsidRPr="006C4E83" w:rsidRDefault="006C4E83" w:rsidP="006C4E83">
      <w:pPr>
        <w:rPr>
          <w:lang w:eastAsia="ru-RU"/>
        </w:rPr>
      </w:pPr>
      <w:r w:rsidRPr="006C4E83">
        <w:rPr>
          <w:lang w:eastAsia="ru-RU"/>
        </w:rPr>
        <w:t xml:space="preserve">120.7.10. Тема 10. Биосфера – глобальная экосистема. </w:t>
      </w:r>
    </w:p>
    <w:p w:rsidR="006C4E83" w:rsidRPr="006C4E83" w:rsidRDefault="006C4E83" w:rsidP="006C4E83">
      <w:pPr>
        <w:rPr>
          <w:lang w:eastAsia="ru-RU"/>
        </w:rPr>
      </w:pPr>
      <w:r w:rsidRPr="006C4E83">
        <w:rPr>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6C4E83" w:rsidRPr="006C4E83" w:rsidRDefault="006C4E83" w:rsidP="006C4E83">
      <w:pPr>
        <w:rPr>
          <w:lang w:eastAsia="ru-RU"/>
        </w:rPr>
      </w:pPr>
      <w:r w:rsidRPr="006C4E83">
        <w:rPr>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6C4E83" w:rsidRPr="006C4E83" w:rsidRDefault="006C4E83" w:rsidP="006C4E83">
      <w:pPr>
        <w:rPr>
          <w:lang w:eastAsia="ru-RU"/>
        </w:rPr>
      </w:pPr>
      <w:r w:rsidRPr="006C4E83">
        <w:rPr>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6C4E83" w:rsidRPr="006C4E83" w:rsidRDefault="006C4E83" w:rsidP="006C4E83">
      <w:pPr>
        <w:rPr>
          <w:lang w:eastAsia="ru-RU"/>
        </w:rPr>
      </w:pPr>
      <w:r w:rsidRPr="006C4E83">
        <w:rPr>
          <w:lang w:eastAsia="ru-RU"/>
        </w:rPr>
        <w:t>Структура и функция живых систем, оценка их ресурсного потенциала и биосферных функций.</w:t>
      </w:r>
    </w:p>
    <w:p w:rsidR="006C4E83" w:rsidRPr="006C4E83" w:rsidRDefault="006C4E83" w:rsidP="006C4E83">
      <w:pPr>
        <w:rPr>
          <w:lang w:eastAsia="ru-RU"/>
        </w:rPr>
      </w:pPr>
      <w:r w:rsidRPr="006C4E83">
        <w:rPr>
          <w:lang w:eastAsia="ru-RU"/>
        </w:rPr>
        <w:t>Демонстрации:</w:t>
      </w:r>
    </w:p>
    <w:p w:rsidR="006C4E83" w:rsidRPr="006C4E83" w:rsidRDefault="006C4E83" w:rsidP="006C4E83">
      <w:pPr>
        <w:rPr>
          <w:lang w:eastAsia="ru-RU"/>
        </w:rPr>
      </w:pPr>
      <w:r w:rsidRPr="006C4E83">
        <w:rPr>
          <w:lang w:eastAsia="ru-RU"/>
        </w:rPr>
        <w:t>Портреты: В.И. Вернадский, Э. Зюсс.</w:t>
      </w:r>
    </w:p>
    <w:p w:rsidR="006C4E83" w:rsidRPr="006C4E83" w:rsidRDefault="006C4E83" w:rsidP="006C4E83">
      <w:pPr>
        <w:rPr>
          <w:lang w:eastAsia="ru-RU"/>
        </w:rPr>
      </w:pPr>
      <w:r w:rsidRPr="006C4E83">
        <w:rPr>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6C4E83" w:rsidRPr="006C4E83" w:rsidRDefault="006C4E83" w:rsidP="006C4E83">
      <w:pPr>
        <w:rPr>
          <w:lang w:eastAsia="ru-RU"/>
        </w:rPr>
      </w:pPr>
      <w:r w:rsidRPr="006C4E83">
        <w:rPr>
          <w:lang w:eastAsia="ru-RU"/>
        </w:rPr>
        <w:t>Оборудование: гербарии растений разных биомов, коллекции животных.</w:t>
      </w:r>
    </w:p>
    <w:p w:rsidR="006C4E83" w:rsidRPr="006C4E83" w:rsidRDefault="006C4E83" w:rsidP="006C4E83">
      <w:pPr>
        <w:rPr>
          <w:lang w:eastAsia="ru-RU"/>
        </w:rPr>
      </w:pPr>
      <w:r w:rsidRPr="006C4E83">
        <w:rPr>
          <w:lang w:eastAsia="ru-RU"/>
        </w:rPr>
        <w:t>120.7.11. Тема 11. Человек и окружающая среда.</w:t>
      </w:r>
    </w:p>
    <w:p w:rsidR="006C4E83" w:rsidRPr="006C4E83" w:rsidRDefault="006C4E83" w:rsidP="006C4E83">
      <w:pPr>
        <w:rPr>
          <w:lang w:eastAsia="ru-RU"/>
        </w:rPr>
      </w:pPr>
      <w:r w:rsidRPr="006C4E83">
        <w:rPr>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6C4E83" w:rsidRPr="006C4E83" w:rsidRDefault="006C4E83" w:rsidP="006C4E83">
      <w:pPr>
        <w:rPr>
          <w:lang w:eastAsia="ru-RU"/>
        </w:rPr>
      </w:pPr>
      <w:r w:rsidRPr="006C4E83">
        <w:rPr>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6C4E83" w:rsidRPr="006C4E83" w:rsidRDefault="006C4E83" w:rsidP="006C4E83">
      <w:pPr>
        <w:rPr>
          <w:lang w:eastAsia="ru-RU"/>
        </w:rPr>
      </w:pPr>
      <w:r w:rsidRPr="006C4E83">
        <w:rPr>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6C4E83" w:rsidRPr="006C4E83" w:rsidRDefault="006C4E83" w:rsidP="006C4E83">
      <w:pPr>
        <w:rPr>
          <w:lang w:eastAsia="ru-RU"/>
        </w:rPr>
      </w:pPr>
      <w:r w:rsidRPr="006C4E83">
        <w:rPr>
          <w:lang w:eastAsia="ru-RU"/>
        </w:rPr>
        <w:lastRenderedPageBreak/>
        <w:t>Развитие методов мониторинга развития опасных техногенных процессов.</w:t>
      </w:r>
    </w:p>
    <w:p w:rsidR="006C4E83" w:rsidRPr="006C4E83" w:rsidRDefault="006C4E83" w:rsidP="006C4E83">
      <w:pPr>
        <w:rPr>
          <w:lang w:eastAsia="ru-RU"/>
        </w:rPr>
      </w:pPr>
      <w:r w:rsidRPr="006C4E83">
        <w:rPr>
          <w:lang w:eastAsia="ru-RU"/>
        </w:rPr>
        <w:t xml:space="preserve">Демонстрации: </w:t>
      </w:r>
    </w:p>
    <w:p w:rsidR="006C4E83" w:rsidRPr="006C4E83" w:rsidRDefault="006C4E83" w:rsidP="006C4E83">
      <w:pPr>
        <w:rPr>
          <w:lang w:eastAsia="ru-RU"/>
        </w:rPr>
      </w:pPr>
      <w:r w:rsidRPr="006C4E83">
        <w:rPr>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6C4E83" w:rsidRPr="006C4E83" w:rsidRDefault="006C4E83" w:rsidP="006C4E83">
      <w:r w:rsidRPr="006C4E83">
        <w:rPr>
          <w:lang w:eastAsia="ru-RU"/>
        </w:rPr>
        <w:t>Оборудование: фотографии охраняемых растений и животных Красной книги Российской Федерации, Красной книги региона.</w:t>
      </w:r>
    </w:p>
    <w:p w:rsidR="006C4E83" w:rsidRPr="006C4E83" w:rsidRDefault="006C4E83" w:rsidP="006C4E83">
      <w:pPr>
        <w:rPr>
          <w:lang w:eastAsia="ru-RU"/>
        </w:rPr>
      </w:pPr>
      <w:r w:rsidRPr="006C4E83">
        <w:rPr>
          <w:lang w:eastAsia="ru-RU"/>
        </w:rPr>
        <w:t>120.8. </w:t>
      </w:r>
      <w:r w:rsidRPr="006C4E83">
        <w:t>Планируемые результаты освоения программы по биологии на уровне среднего общего образования</w:t>
      </w:r>
      <w:r w:rsidRPr="006C4E83">
        <w:rPr>
          <w:lang w:eastAsia="ru-RU"/>
        </w:rPr>
        <w:t>.</w:t>
      </w:r>
    </w:p>
    <w:p w:rsidR="006C4E83" w:rsidRPr="006C4E83" w:rsidRDefault="006C4E83" w:rsidP="006C4E83">
      <w:pPr>
        <w:rPr>
          <w:lang w:eastAsia="ru-RU"/>
        </w:rPr>
      </w:pPr>
      <w:r w:rsidRPr="006C4E83">
        <w:rPr>
          <w:lang w:eastAsia="ru-RU"/>
        </w:rPr>
        <w:t>120.8.1.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6C4E83" w:rsidRPr="006C4E83" w:rsidRDefault="006C4E83" w:rsidP="006C4E83">
      <w:pPr>
        <w:rPr>
          <w:lang w:eastAsia="ru-RU"/>
        </w:rPr>
      </w:pPr>
      <w:r w:rsidRPr="006C4E83">
        <w:rPr>
          <w:lang w:eastAsia="ru-RU"/>
        </w:rPr>
        <w:t>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6C4E83" w:rsidRPr="006C4E83" w:rsidRDefault="006C4E83" w:rsidP="006C4E83">
      <w:pPr>
        <w:rPr>
          <w:lang w:eastAsia="ru-RU"/>
        </w:rPr>
      </w:pPr>
      <w:r w:rsidRPr="006C4E83">
        <w:rPr>
          <w:lang w:eastAsia="ru-RU"/>
        </w:rP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4E83" w:rsidRPr="006C4E83" w:rsidRDefault="006C4E83" w:rsidP="006C4E83">
      <w:pPr>
        <w:rPr>
          <w:lang w:eastAsia="ru-RU"/>
        </w:rPr>
      </w:pPr>
      <w:r w:rsidRPr="006C4E83">
        <w:rPr>
          <w:lang w:eastAsia="ru-RU"/>
        </w:rP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C4E83" w:rsidRPr="006C4E83" w:rsidRDefault="006C4E83" w:rsidP="006C4E83">
      <w:pPr>
        <w:rPr>
          <w:lang w:eastAsia="ru-RU"/>
        </w:rPr>
      </w:pPr>
      <w:r w:rsidRPr="006C4E83">
        <w:rPr>
          <w:lang w:eastAsia="ru-RU"/>
        </w:rPr>
        <w:t>1) гражданского воспитания:</w:t>
      </w:r>
    </w:p>
    <w:p w:rsidR="006C4E83" w:rsidRPr="006C4E83" w:rsidRDefault="006C4E83" w:rsidP="006C4E83">
      <w:pPr>
        <w:rPr>
          <w:lang w:eastAsia="ru-RU"/>
        </w:rPr>
      </w:pPr>
      <w:r w:rsidRPr="006C4E83">
        <w:rPr>
          <w:lang w:eastAsia="ru-RU"/>
        </w:rPr>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pPr>
        <w:rPr>
          <w:lang w:eastAsia="ru-RU"/>
        </w:rPr>
      </w:pPr>
      <w:r w:rsidRPr="006C4E83">
        <w:rPr>
          <w:lang w:eastAsia="ru-RU"/>
        </w:rPr>
        <w:t>осознание своих конституционных прав и обязанностей, уважение закона и правопорядка;</w:t>
      </w:r>
    </w:p>
    <w:p w:rsidR="006C4E83" w:rsidRPr="006C4E83" w:rsidRDefault="006C4E83" w:rsidP="006C4E83">
      <w:pPr>
        <w:rPr>
          <w:lang w:eastAsia="ru-RU"/>
        </w:rPr>
      </w:pPr>
      <w:r w:rsidRPr="006C4E83">
        <w:rPr>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C4E83" w:rsidRPr="006C4E83" w:rsidRDefault="006C4E83" w:rsidP="006C4E83">
      <w:pPr>
        <w:rPr>
          <w:lang w:eastAsia="ru-RU"/>
        </w:rPr>
      </w:pPr>
      <w:r w:rsidRPr="006C4E83">
        <w:rPr>
          <w:lang w:eastAsia="ru-RU"/>
        </w:rPr>
        <w:lastRenderedPageBreak/>
        <w:t>способность определять собственную позицию по отношению к явлениям современной жизни и объяснять её;</w:t>
      </w:r>
    </w:p>
    <w:p w:rsidR="006C4E83" w:rsidRPr="006C4E83" w:rsidRDefault="006C4E83" w:rsidP="006C4E83">
      <w:pPr>
        <w:rPr>
          <w:lang w:eastAsia="ru-RU"/>
        </w:rPr>
      </w:pPr>
      <w:r w:rsidRPr="006C4E83">
        <w:rPr>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C4E83" w:rsidRPr="006C4E83" w:rsidRDefault="006C4E83" w:rsidP="006C4E83">
      <w:pPr>
        <w:rPr>
          <w:lang w:eastAsia="ru-RU"/>
        </w:rPr>
      </w:pPr>
      <w:r w:rsidRPr="006C4E83">
        <w:rPr>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C4E83" w:rsidRPr="006C4E83" w:rsidRDefault="006C4E83" w:rsidP="006C4E83">
      <w:pPr>
        <w:rPr>
          <w:lang w:eastAsia="ru-RU"/>
        </w:rPr>
      </w:pPr>
      <w:r w:rsidRPr="006C4E83">
        <w:rPr>
          <w:lang w:eastAsia="ru-RU"/>
        </w:rPr>
        <w:t>готовность к гуманитарной и волонтёрской деятельности;</w:t>
      </w:r>
    </w:p>
    <w:p w:rsidR="006C4E83" w:rsidRPr="006C4E83" w:rsidRDefault="006C4E83" w:rsidP="006C4E83">
      <w:pPr>
        <w:rPr>
          <w:lang w:eastAsia="ru-RU"/>
        </w:rPr>
      </w:pPr>
      <w:r w:rsidRPr="006C4E83">
        <w:rPr>
          <w:lang w:eastAsia="ru-RU"/>
        </w:rPr>
        <w:t>2) патриотического воспитания:</w:t>
      </w:r>
    </w:p>
    <w:p w:rsidR="006C4E83" w:rsidRPr="006C4E83" w:rsidRDefault="006C4E83" w:rsidP="006C4E83">
      <w:pPr>
        <w:rPr>
          <w:lang w:eastAsia="ru-RU"/>
        </w:rPr>
      </w:pPr>
      <w:r w:rsidRPr="006C4E83">
        <w:rPr>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pPr>
        <w:rPr>
          <w:lang w:eastAsia="ru-RU"/>
        </w:rPr>
      </w:pPr>
      <w:r w:rsidRPr="006C4E83">
        <w:rPr>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6C4E83" w:rsidRPr="006C4E83" w:rsidRDefault="006C4E83" w:rsidP="006C4E83">
      <w:pPr>
        <w:rPr>
          <w:lang w:eastAsia="ru-RU"/>
        </w:rPr>
      </w:pPr>
      <w:r w:rsidRPr="006C4E83">
        <w:rPr>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C4E83" w:rsidRPr="006C4E83" w:rsidRDefault="006C4E83" w:rsidP="006C4E83">
      <w:pPr>
        <w:rPr>
          <w:lang w:eastAsia="ru-RU"/>
        </w:rPr>
      </w:pPr>
      <w:r w:rsidRPr="006C4E83">
        <w:rPr>
          <w:lang w:eastAsia="ru-RU"/>
        </w:rPr>
        <w:t>идейная убеждённость, готовность к служению и защите Отечества, ответственность за его судьбу;</w:t>
      </w:r>
    </w:p>
    <w:p w:rsidR="006C4E83" w:rsidRPr="006C4E83" w:rsidRDefault="006C4E83" w:rsidP="006C4E83">
      <w:pPr>
        <w:rPr>
          <w:lang w:eastAsia="ru-RU"/>
        </w:rPr>
      </w:pPr>
      <w:r w:rsidRPr="006C4E83">
        <w:rPr>
          <w:lang w:eastAsia="ru-RU"/>
        </w:rPr>
        <w:t>3) духовно-нравственного воспитания:</w:t>
      </w:r>
    </w:p>
    <w:p w:rsidR="006C4E83" w:rsidRPr="006C4E83" w:rsidRDefault="006C4E83" w:rsidP="006C4E83">
      <w:pPr>
        <w:rPr>
          <w:lang w:eastAsia="ru-RU"/>
        </w:rPr>
      </w:pPr>
      <w:r w:rsidRPr="006C4E83">
        <w:rPr>
          <w:lang w:eastAsia="ru-RU"/>
        </w:rPr>
        <w:t>осознание духовных ценностей российского народа;</w:t>
      </w:r>
    </w:p>
    <w:p w:rsidR="006C4E83" w:rsidRPr="006C4E83" w:rsidRDefault="006C4E83" w:rsidP="006C4E83">
      <w:pPr>
        <w:rPr>
          <w:lang w:eastAsia="ru-RU"/>
        </w:rPr>
      </w:pPr>
      <w:r w:rsidRPr="006C4E83">
        <w:rPr>
          <w:lang w:eastAsia="ru-RU"/>
        </w:rPr>
        <w:t>сформированность нравственного сознания, этического поведения;</w:t>
      </w:r>
    </w:p>
    <w:p w:rsidR="006C4E83" w:rsidRPr="006C4E83" w:rsidRDefault="006C4E83" w:rsidP="006C4E83">
      <w:pPr>
        <w:rPr>
          <w:lang w:eastAsia="ru-RU"/>
        </w:rPr>
      </w:pPr>
      <w:r w:rsidRPr="006C4E83">
        <w:rPr>
          <w:lang w:eastAsia="ru-RU"/>
        </w:rPr>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pPr>
        <w:rPr>
          <w:lang w:eastAsia="ru-RU"/>
        </w:rPr>
      </w:pPr>
      <w:r w:rsidRPr="006C4E83">
        <w:rPr>
          <w:lang w:eastAsia="ru-RU"/>
        </w:rPr>
        <w:t>осознание личного вклада в построение устойчивого будущего;</w:t>
      </w:r>
    </w:p>
    <w:p w:rsidR="006C4E83" w:rsidRPr="006C4E83" w:rsidRDefault="006C4E83" w:rsidP="006C4E83">
      <w:pPr>
        <w:rPr>
          <w:lang w:eastAsia="ru-RU"/>
        </w:rPr>
      </w:pPr>
      <w:r w:rsidRPr="006C4E83">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pPr>
        <w:rPr>
          <w:lang w:eastAsia="ru-RU"/>
        </w:rPr>
      </w:pPr>
      <w:r w:rsidRPr="006C4E83">
        <w:rPr>
          <w:lang w:eastAsia="ru-RU"/>
        </w:rPr>
        <w:t>4) эстетического воспитания:</w:t>
      </w:r>
    </w:p>
    <w:p w:rsidR="006C4E83" w:rsidRPr="006C4E83" w:rsidRDefault="006C4E83" w:rsidP="006C4E83">
      <w:pPr>
        <w:rPr>
          <w:lang w:eastAsia="ru-RU"/>
        </w:rPr>
      </w:pPr>
      <w:r w:rsidRPr="006C4E83">
        <w:rPr>
          <w:lang w:eastAsia="ru-RU"/>
        </w:rPr>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ru-RU"/>
        </w:rPr>
      </w:pPr>
      <w:r w:rsidRPr="006C4E83">
        <w:rPr>
          <w:lang w:eastAsia="ru-RU"/>
        </w:rPr>
        <w:t>понимание эмоционального воздействия живой природы и её ценности;</w:t>
      </w:r>
    </w:p>
    <w:p w:rsidR="006C4E83" w:rsidRPr="006C4E83" w:rsidRDefault="006C4E83" w:rsidP="006C4E83">
      <w:pPr>
        <w:rPr>
          <w:lang w:eastAsia="ru-RU"/>
        </w:rPr>
      </w:pPr>
      <w:r w:rsidRPr="006C4E83">
        <w:rPr>
          <w:lang w:eastAsia="ru-RU"/>
        </w:rPr>
        <w:t>готовность к самовыражению в разных видах искусства, стремление проявлять качества творческой личности;</w:t>
      </w:r>
    </w:p>
    <w:p w:rsidR="006C4E83" w:rsidRPr="006C4E83" w:rsidRDefault="006C4E83" w:rsidP="006C4E83">
      <w:pPr>
        <w:rPr>
          <w:lang w:eastAsia="ru-RU"/>
        </w:rPr>
      </w:pPr>
      <w:r w:rsidRPr="006C4E83">
        <w:rPr>
          <w:lang w:eastAsia="ru-RU"/>
        </w:rPr>
        <w:t>5) физического воспитания:</w:t>
      </w:r>
    </w:p>
    <w:p w:rsidR="006C4E83" w:rsidRPr="006C4E83" w:rsidRDefault="006C4E83" w:rsidP="006C4E83">
      <w:pPr>
        <w:rPr>
          <w:lang w:eastAsia="ru-RU"/>
        </w:rPr>
      </w:pPr>
      <w:r w:rsidRPr="006C4E83">
        <w:rPr>
          <w:lang w:eastAsia="ru-RU"/>
        </w:rP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C4E83" w:rsidRPr="006C4E83" w:rsidRDefault="006C4E83" w:rsidP="006C4E83">
      <w:pPr>
        <w:rPr>
          <w:lang w:eastAsia="ru-RU"/>
        </w:rPr>
      </w:pPr>
      <w:r w:rsidRPr="006C4E83">
        <w:rPr>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6C4E83" w:rsidRPr="006C4E83" w:rsidRDefault="006C4E83" w:rsidP="006C4E83">
      <w:pPr>
        <w:rPr>
          <w:lang w:eastAsia="ru-RU"/>
        </w:rPr>
      </w:pPr>
      <w:r w:rsidRPr="006C4E83">
        <w:rPr>
          <w:lang w:eastAsia="ru-RU"/>
        </w:rPr>
        <w:t>осознание последствий и неприятия вредных привычек (употребления алкоголя, наркотиков, курения);</w:t>
      </w:r>
    </w:p>
    <w:p w:rsidR="006C4E83" w:rsidRPr="006C4E83" w:rsidRDefault="006C4E83" w:rsidP="006C4E83">
      <w:pPr>
        <w:rPr>
          <w:lang w:eastAsia="ru-RU"/>
        </w:rPr>
      </w:pPr>
      <w:r w:rsidRPr="006C4E83">
        <w:rPr>
          <w:lang w:eastAsia="ru-RU"/>
        </w:rPr>
        <w:t>6) трудового воспитания:</w:t>
      </w:r>
    </w:p>
    <w:p w:rsidR="006C4E83" w:rsidRPr="006C4E83" w:rsidRDefault="006C4E83" w:rsidP="006C4E83">
      <w:pPr>
        <w:rPr>
          <w:lang w:eastAsia="ru-RU"/>
        </w:rPr>
      </w:pPr>
      <w:r w:rsidRPr="006C4E83">
        <w:rPr>
          <w:lang w:eastAsia="ru-RU"/>
        </w:rPr>
        <w:t>готовность к труду, осознание ценности мастерства, трудолюбие;</w:t>
      </w:r>
    </w:p>
    <w:p w:rsidR="006C4E83" w:rsidRPr="006C4E83" w:rsidRDefault="006C4E83" w:rsidP="006C4E83">
      <w:pPr>
        <w:rPr>
          <w:lang w:eastAsia="ru-RU"/>
        </w:rPr>
      </w:pPr>
      <w:r w:rsidRPr="006C4E83">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pPr>
        <w:rPr>
          <w:lang w:eastAsia="ru-RU"/>
        </w:rPr>
      </w:pPr>
      <w:r w:rsidRPr="006C4E83">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C4E83" w:rsidRPr="006C4E83" w:rsidRDefault="006C4E83" w:rsidP="006C4E83">
      <w:pPr>
        <w:rPr>
          <w:lang w:eastAsia="ru-RU"/>
        </w:rPr>
      </w:pPr>
      <w:r w:rsidRPr="006C4E83">
        <w:rPr>
          <w:lang w:eastAsia="ru-RU"/>
        </w:rPr>
        <w:t>готовность и способность к образованию и самообразованию на протяжении всей жизни;</w:t>
      </w:r>
    </w:p>
    <w:p w:rsidR="006C4E83" w:rsidRPr="006C4E83" w:rsidRDefault="006C4E83" w:rsidP="006C4E83">
      <w:pPr>
        <w:rPr>
          <w:lang w:eastAsia="ru-RU"/>
        </w:rPr>
      </w:pPr>
      <w:r w:rsidRPr="006C4E83">
        <w:rPr>
          <w:lang w:eastAsia="ru-RU"/>
        </w:rPr>
        <w:t>7) экологического воспитания:</w:t>
      </w:r>
    </w:p>
    <w:p w:rsidR="006C4E83" w:rsidRPr="006C4E83" w:rsidRDefault="006C4E83" w:rsidP="006C4E83">
      <w:pPr>
        <w:rPr>
          <w:lang w:eastAsia="ru-RU"/>
        </w:rPr>
      </w:pPr>
      <w:r w:rsidRPr="006C4E83">
        <w:rPr>
          <w:lang w:eastAsia="ru-RU"/>
        </w:rPr>
        <w:t>экологически целесообразное отношение к природе как источнику жизни на Земле, основе её существования;</w:t>
      </w:r>
    </w:p>
    <w:p w:rsidR="006C4E83" w:rsidRPr="006C4E83" w:rsidRDefault="006C4E83" w:rsidP="006C4E83">
      <w:pPr>
        <w:rPr>
          <w:lang w:eastAsia="ru-RU"/>
        </w:rPr>
      </w:pPr>
      <w:r w:rsidRPr="006C4E83">
        <w:rPr>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C4E83" w:rsidRPr="006C4E83" w:rsidRDefault="006C4E83" w:rsidP="006C4E83">
      <w:pPr>
        <w:rPr>
          <w:lang w:eastAsia="ru-RU"/>
        </w:rPr>
      </w:pPr>
      <w:r w:rsidRPr="006C4E83">
        <w:rPr>
          <w:lang w:eastAsia="ru-RU"/>
        </w:rPr>
        <w:t>осознание глобального характера экологических проблем и путей их решения;</w:t>
      </w:r>
    </w:p>
    <w:p w:rsidR="006C4E83" w:rsidRPr="006C4E83" w:rsidRDefault="006C4E83" w:rsidP="006C4E83">
      <w:pPr>
        <w:rPr>
          <w:lang w:eastAsia="ru-RU"/>
        </w:rPr>
      </w:pPr>
      <w:r w:rsidRPr="006C4E83">
        <w:rPr>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C4E83" w:rsidRPr="006C4E83" w:rsidRDefault="006C4E83" w:rsidP="006C4E83">
      <w:pPr>
        <w:rPr>
          <w:lang w:eastAsia="ru-RU"/>
        </w:rPr>
      </w:pPr>
      <w:r w:rsidRPr="006C4E83">
        <w:rPr>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pPr>
        <w:rPr>
          <w:lang w:eastAsia="ru-RU"/>
        </w:rPr>
      </w:pPr>
      <w:r w:rsidRPr="006C4E83">
        <w:rPr>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C4E83" w:rsidRPr="006C4E83" w:rsidRDefault="006C4E83" w:rsidP="006C4E83">
      <w:pPr>
        <w:rPr>
          <w:lang w:eastAsia="ru-RU"/>
        </w:rPr>
      </w:pPr>
      <w:r w:rsidRPr="006C4E83">
        <w:rPr>
          <w:lang w:eastAsia="ru-RU"/>
        </w:rPr>
        <w:t>8) ценности научного познания:</w:t>
      </w:r>
    </w:p>
    <w:p w:rsidR="006C4E83" w:rsidRPr="006C4E83" w:rsidRDefault="006C4E83" w:rsidP="006C4E83">
      <w:pPr>
        <w:rPr>
          <w:lang w:eastAsia="ru-RU"/>
        </w:rPr>
      </w:pPr>
      <w:r w:rsidRPr="006C4E83">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pPr>
        <w:rPr>
          <w:lang w:eastAsia="ru-RU"/>
        </w:rPr>
      </w:pPr>
      <w:r w:rsidRPr="006C4E83">
        <w:rPr>
          <w:lang w:eastAsia="ru-RU"/>
        </w:rPr>
        <w:lastRenderedPageBreak/>
        <w:t>совершенствование языковой и читательской культуры как средства взаимодействия между людьми и познания мира;</w:t>
      </w:r>
    </w:p>
    <w:p w:rsidR="006C4E83" w:rsidRPr="006C4E83" w:rsidRDefault="006C4E83" w:rsidP="006C4E83">
      <w:pPr>
        <w:rPr>
          <w:lang w:eastAsia="ru-RU"/>
        </w:rPr>
      </w:pPr>
      <w:r w:rsidRPr="006C4E83">
        <w:rPr>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C4E83" w:rsidRPr="006C4E83" w:rsidRDefault="006C4E83" w:rsidP="006C4E83">
      <w:pPr>
        <w:rPr>
          <w:lang w:eastAsia="ru-RU"/>
        </w:rPr>
      </w:pPr>
      <w:r w:rsidRPr="006C4E83">
        <w:rPr>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C4E83" w:rsidRPr="006C4E83" w:rsidRDefault="006C4E83" w:rsidP="006C4E83">
      <w:pPr>
        <w:rPr>
          <w:lang w:eastAsia="ru-RU"/>
        </w:rPr>
      </w:pPr>
      <w:r w:rsidRPr="006C4E83">
        <w:rPr>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C4E83" w:rsidRPr="006C4E83" w:rsidRDefault="006C4E83" w:rsidP="006C4E83">
      <w:pPr>
        <w:rPr>
          <w:lang w:eastAsia="ru-RU"/>
        </w:rPr>
      </w:pPr>
      <w:r w:rsidRPr="006C4E83">
        <w:rPr>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C4E83" w:rsidRPr="006C4E83" w:rsidRDefault="006C4E83" w:rsidP="006C4E83">
      <w:pPr>
        <w:rPr>
          <w:lang w:eastAsia="ru-RU"/>
        </w:rPr>
      </w:pPr>
      <w:r w:rsidRPr="006C4E83">
        <w:rPr>
          <w:lang w:eastAsia="ru-RU"/>
        </w:rPr>
        <w:t>способность самостоятельно использовать биологические знания для решения проблем в реальных жизненных ситуациях;</w:t>
      </w:r>
    </w:p>
    <w:p w:rsidR="006C4E83" w:rsidRPr="006C4E83" w:rsidRDefault="006C4E83" w:rsidP="006C4E83">
      <w:pPr>
        <w:rPr>
          <w:lang w:eastAsia="ru-RU"/>
        </w:rPr>
      </w:pPr>
      <w:r w:rsidRPr="006C4E83">
        <w:rPr>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C4E83" w:rsidRPr="006C4E83" w:rsidRDefault="006C4E83" w:rsidP="006C4E83">
      <w:pPr>
        <w:rPr>
          <w:lang w:eastAsia="ru-RU"/>
        </w:rPr>
      </w:pPr>
      <w:r w:rsidRPr="006C4E83">
        <w:rPr>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C4E83" w:rsidRPr="006C4E83" w:rsidRDefault="006C4E83" w:rsidP="006C4E83">
      <w:pPr>
        <w:rPr>
          <w:lang w:eastAsia="ru-RU"/>
        </w:rPr>
      </w:pPr>
      <w:r w:rsidRPr="006C4E83">
        <w:rPr>
          <w:lang w:eastAsia="ru-RU"/>
        </w:rP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pPr>
        <w:rPr>
          <w:lang w:eastAsia="ru-RU"/>
        </w:rPr>
      </w:pPr>
      <w:r w:rsidRPr="006C4E83">
        <w:rPr>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pPr>
        <w:rPr>
          <w:lang w:eastAsia="ru-RU"/>
        </w:rPr>
      </w:pPr>
      <w:r w:rsidRPr="006C4E83">
        <w:rPr>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pPr>
        <w:rPr>
          <w:lang w:eastAsia="ru-RU"/>
        </w:rPr>
      </w:pPr>
      <w:r w:rsidRPr="006C4E83">
        <w:rPr>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pPr>
        <w:rPr>
          <w:lang w:eastAsia="ru-RU"/>
        </w:rPr>
      </w:pPr>
      <w:r w:rsidRPr="006C4E83">
        <w:rPr>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pPr>
        <w:rPr>
          <w:lang w:eastAsia="ru-RU"/>
        </w:rPr>
      </w:pPr>
      <w:r w:rsidRPr="006C4E83">
        <w:rPr>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pPr>
        <w:rPr>
          <w:lang w:eastAsia="ru-RU"/>
        </w:rPr>
      </w:pPr>
      <w:r w:rsidRPr="006C4E83">
        <w:rPr>
          <w:lang w:eastAsia="ru-RU"/>
        </w:rPr>
        <w:lastRenderedPageBreak/>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C4E83" w:rsidRPr="006C4E83" w:rsidRDefault="006C4E83" w:rsidP="006C4E83">
      <w:r w:rsidRPr="006C4E83">
        <w:rPr>
          <w:lang w:eastAsia="ru-RU"/>
        </w:rPr>
        <w:t>120.8.6. </w:t>
      </w:r>
      <w:r w:rsidRPr="006C4E83">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pPr>
        <w:rPr>
          <w:lang w:eastAsia="ru-RU"/>
        </w:rPr>
      </w:pPr>
      <w:r w:rsidRPr="006C4E83">
        <w:rPr>
          <w:lang w:eastAsia="ru-RU"/>
        </w:rPr>
        <w:t>120.8.7. Метапредметные результаты освоения программы среднего общего образования должны отражать:</w:t>
      </w:r>
    </w:p>
    <w:p w:rsidR="006C4E83" w:rsidRPr="006C4E83" w:rsidRDefault="006C4E83" w:rsidP="006C4E83">
      <w:pPr>
        <w:rPr>
          <w:lang w:eastAsia="ru-RU"/>
        </w:rPr>
      </w:pPr>
      <w:r w:rsidRPr="006C4E83">
        <w:rPr>
          <w:lang w:eastAsia="ru-RU"/>
        </w:rPr>
        <w:t>120.8.7.1. Овладение универсальными учебными познавательными действиями:</w:t>
      </w:r>
    </w:p>
    <w:p w:rsidR="006C4E83" w:rsidRPr="006C4E83" w:rsidRDefault="006C4E83" w:rsidP="006C4E83">
      <w:r w:rsidRPr="006C4E83">
        <w:rPr>
          <w:lang w:eastAsia="ru-RU"/>
        </w:rPr>
        <w:t>1)</w:t>
      </w:r>
      <w:r w:rsidRPr="006C4E83">
        <w:t xml:space="preserve"> базовые логические действия:</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проблему, рассматривать её всесторонне; </w:t>
      </w:r>
    </w:p>
    <w:p w:rsidR="006C4E83" w:rsidRPr="006C4E83" w:rsidRDefault="006C4E83" w:rsidP="006C4E83">
      <w:pPr>
        <w:rPr>
          <w:lang w:eastAsia="ru-RU"/>
        </w:rPr>
      </w:pPr>
      <w:r w:rsidRPr="006C4E83">
        <w:rPr>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C4E83" w:rsidRPr="006C4E83" w:rsidRDefault="006C4E83" w:rsidP="006C4E83">
      <w:pPr>
        <w:rPr>
          <w:lang w:eastAsia="ru-RU"/>
        </w:rPr>
      </w:pPr>
      <w:r w:rsidRPr="006C4E83">
        <w:rPr>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6C4E83" w:rsidRPr="006C4E83" w:rsidRDefault="006C4E83" w:rsidP="006C4E83">
      <w:pPr>
        <w:rPr>
          <w:lang w:eastAsia="ru-RU"/>
        </w:rPr>
      </w:pPr>
      <w:r w:rsidRPr="006C4E83">
        <w:rPr>
          <w:lang w:eastAsia="ru-RU"/>
        </w:rPr>
        <w:t xml:space="preserve">использовать биологические понятия для объяснения фактов и явлений живой природы; </w:t>
      </w:r>
    </w:p>
    <w:p w:rsidR="006C4E83" w:rsidRPr="006C4E83" w:rsidRDefault="006C4E83" w:rsidP="006C4E83">
      <w:pPr>
        <w:rPr>
          <w:lang w:eastAsia="ru-RU"/>
        </w:rPr>
      </w:pPr>
      <w:r w:rsidRPr="006C4E83">
        <w:rPr>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C4E83" w:rsidRPr="006C4E83" w:rsidRDefault="006C4E83" w:rsidP="006C4E83">
      <w:pPr>
        <w:rPr>
          <w:lang w:eastAsia="ru-RU"/>
        </w:rPr>
      </w:pPr>
      <w:r w:rsidRPr="006C4E83">
        <w:rPr>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C4E83" w:rsidRPr="006C4E83" w:rsidRDefault="006C4E83" w:rsidP="006C4E83">
      <w:pPr>
        <w:rPr>
          <w:lang w:eastAsia="ru-RU"/>
        </w:rPr>
      </w:pPr>
      <w:r w:rsidRPr="006C4E83">
        <w:rPr>
          <w:lang w:eastAsia="ru-RU"/>
        </w:rPr>
        <w:t xml:space="preserve">разрабатывать план решения проблемы с учётом анализа имеющихся материальных и нематериальных ресурсов; </w:t>
      </w:r>
    </w:p>
    <w:p w:rsidR="006C4E83" w:rsidRPr="006C4E83" w:rsidRDefault="006C4E83" w:rsidP="006C4E83">
      <w:pPr>
        <w:rPr>
          <w:lang w:eastAsia="ru-RU"/>
        </w:rPr>
      </w:pPr>
      <w:r w:rsidRPr="006C4E83">
        <w:rPr>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6C4E83" w:rsidRPr="006C4E83" w:rsidRDefault="006C4E83" w:rsidP="006C4E83">
      <w:pPr>
        <w:rPr>
          <w:lang w:eastAsia="ru-RU"/>
        </w:rPr>
      </w:pPr>
      <w:r w:rsidRPr="006C4E83">
        <w:rPr>
          <w:lang w:eastAsia="ru-RU"/>
        </w:rPr>
        <w:t xml:space="preserve">координировать и выполнять работу в условиях реального, виртуального и комбинированного взаимодействия; </w:t>
      </w:r>
    </w:p>
    <w:p w:rsidR="006C4E83" w:rsidRPr="006C4E83" w:rsidRDefault="006C4E83" w:rsidP="006C4E83">
      <w:pPr>
        <w:rPr>
          <w:lang w:eastAsia="ru-RU"/>
        </w:rPr>
      </w:pPr>
      <w:r w:rsidRPr="006C4E83">
        <w:rPr>
          <w:lang w:eastAsia="ru-RU"/>
        </w:rPr>
        <w:lastRenderedPageBreak/>
        <w:t>развивать креативное мышление при решении жизненных проблем;</w:t>
      </w:r>
    </w:p>
    <w:p w:rsidR="006C4E83" w:rsidRPr="006C4E83" w:rsidRDefault="006C4E83" w:rsidP="006C4E83">
      <w:pPr>
        <w:rPr>
          <w:lang w:eastAsia="ru-RU"/>
        </w:rPr>
      </w:pPr>
      <w:r w:rsidRPr="006C4E83">
        <w:rPr>
          <w:lang w:eastAsia="ru-RU"/>
        </w:rPr>
        <w:t>2)</w:t>
      </w:r>
      <w:r w:rsidRPr="006C4E83">
        <w:t xml:space="preserve"> базовые исследовательские действия:</w:t>
      </w:r>
    </w:p>
    <w:p w:rsidR="006C4E83" w:rsidRPr="006C4E83" w:rsidRDefault="006C4E83" w:rsidP="006C4E83">
      <w:pPr>
        <w:rPr>
          <w:lang w:eastAsia="ru-RU"/>
        </w:rPr>
      </w:pPr>
      <w:r w:rsidRPr="006C4E83">
        <w:rPr>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C4E83" w:rsidRPr="006C4E83" w:rsidRDefault="006C4E83" w:rsidP="006C4E83">
      <w:pPr>
        <w:rPr>
          <w:lang w:eastAsia="ru-RU"/>
        </w:rPr>
      </w:pPr>
      <w:r w:rsidRPr="006C4E83">
        <w:rPr>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C4E83" w:rsidRPr="006C4E83" w:rsidRDefault="006C4E83" w:rsidP="006C4E83">
      <w:pPr>
        <w:rPr>
          <w:lang w:eastAsia="ru-RU"/>
        </w:rPr>
      </w:pPr>
      <w:r w:rsidRPr="006C4E83">
        <w:rPr>
          <w:lang w:eastAsia="ru-RU"/>
        </w:rPr>
        <w:t xml:space="preserve">формировать научный тип мышления, владеть научной терминологией, ключевыми понятиями и методами; </w:t>
      </w:r>
    </w:p>
    <w:p w:rsidR="006C4E83" w:rsidRPr="006C4E83" w:rsidRDefault="006C4E83" w:rsidP="006C4E83">
      <w:pPr>
        <w:rPr>
          <w:lang w:eastAsia="ru-RU"/>
        </w:rPr>
      </w:pPr>
      <w:r w:rsidRPr="006C4E83">
        <w:rPr>
          <w:lang w:eastAsia="ru-RU"/>
        </w:rPr>
        <w:t xml:space="preserve">ставить и формулировать собственные задачи в образовательной деятельности и жизненных ситуациях; </w:t>
      </w:r>
    </w:p>
    <w:p w:rsidR="006C4E83" w:rsidRPr="006C4E83" w:rsidRDefault="006C4E83" w:rsidP="006C4E83">
      <w:pPr>
        <w:rPr>
          <w:lang w:eastAsia="ru-RU"/>
        </w:rPr>
      </w:pPr>
      <w:r w:rsidRPr="006C4E83">
        <w:rPr>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6C4E83" w:rsidRPr="006C4E83" w:rsidRDefault="006C4E83" w:rsidP="006C4E83">
      <w:pPr>
        <w:rPr>
          <w:lang w:eastAsia="ru-RU"/>
        </w:rPr>
      </w:pPr>
      <w:r w:rsidRPr="006C4E83">
        <w:rPr>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C4E83" w:rsidRPr="006C4E83" w:rsidRDefault="006C4E83" w:rsidP="006C4E83">
      <w:pPr>
        <w:rPr>
          <w:lang w:eastAsia="ru-RU"/>
        </w:rPr>
      </w:pPr>
      <w:r w:rsidRPr="006C4E83">
        <w:rPr>
          <w:lang w:eastAsia="ru-RU"/>
        </w:rPr>
        <w:t xml:space="preserve">давать оценку новым ситуациям, оценивать приобретённый опыт; </w:t>
      </w:r>
    </w:p>
    <w:p w:rsidR="006C4E83" w:rsidRPr="006C4E83" w:rsidRDefault="006C4E83" w:rsidP="006C4E83">
      <w:pPr>
        <w:rPr>
          <w:lang w:eastAsia="ru-RU"/>
        </w:rPr>
      </w:pPr>
      <w:r w:rsidRPr="006C4E83">
        <w:rPr>
          <w:lang w:eastAsia="ru-RU"/>
        </w:rPr>
        <w:t xml:space="preserve">осуществлять целенаправленный поиск переноса средств и способов действия в профессиональную среду; </w:t>
      </w:r>
    </w:p>
    <w:p w:rsidR="006C4E83" w:rsidRPr="006C4E83" w:rsidRDefault="006C4E83" w:rsidP="006C4E83">
      <w:pPr>
        <w:rPr>
          <w:lang w:eastAsia="ru-RU"/>
        </w:rPr>
      </w:pPr>
      <w:r w:rsidRPr="006C4E83">
        <w:rPr>
          <w:lang w:eastAsia="ru-RU"/>
        </w:rPr>
        <w:t xml:space="preserve">уметь переносить знания в познавательную и практическую области жизнедеятельности; </w:t>
      </w:r>
    </w:p>
    <w:p w:rsidR="006C4E83" w:rsidRPr="006C4E83" w:rsidRDefault="006C4E83" w:rsidP="006C4E83">
      <w:pPr>
        <w:rPr>
          <w:lang w:eastAsia="ru-RU"/>
        </w:rPr>
      </w:pPr>
      <w:r w:rsidRPr="006C4E83">
        <w:rPr>
          <w:lang w:eastAsia="ru-RU"/>
        </w:rPr>
        <w:t xml:space="preserve">уметь интегрировать знания из разных предметных областей; </w:t>
      </w:r>
    </w:p>
    <w:p w:rsidR="006C4E83" w:rsidRPr="006C4E83" w:rsidRDefault="006C4E83" w:rsidP="006C4E83">
      <w:pPr>
        <w:rPr>
          <w:lang w:eastAsia="ru-RU"/>
        </w:rPr>
      </w:pPr>
      <w:r w:rsidRPr="006C4E83">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pPr>
        <w:rPr>
          <w:lang w:eastAsia="ru-RU"/>
        </w:rPr>
      </w:pPr>
      <w:r w:rsidRPr="006C4E83">
        <w:rPr>
          <w:lang w:eastAsia="ru-RU"/>
        </w:rPr>
        <w:t>3)</w:t>
      </w:r>
      <w:r w:rsidRPr="006C4E83">
        <w:t xml:space="preserve"> работа с информацией:</w:t>
      </w:r>
    </w:p>
    <w:p w:rsidR="006C4E83" w:rsidRPr="006C4E83" w:rsidRDefault="006C4E83" w:rsidP="006C4E83">
      <w:pPr>
        <w:rPr>
          <w:lang w:eastAsia="ru-RU"/>
        </w:rPr>
      </w:pPr>
      <w:r w:rsidRPr="006C4E83">
        <w:rPr>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6C4E83" w:rsidRPr="006C4E83" w:rsidRDefault="006C4E83" w:rsidP="006C4E83">
      <w:pPr>
        <w:rPr>
          <w:lang w:eastAsia="ru-RU"/>
        </w:rPr>
      </w:pPr>
      <w:r w:rsidRPr="006C4E83">
        <w:rPr>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6C4E83" w:rsidRPr="006C4E83" w:rsidRDefault="006C4E83" w:rsidP="006C4E83">
      <w:pPr>
        <w:rPr>
          <w:lang w:eastAsia="ru-RU"/>
        </w:rPr>
      </w:pPr>
      <w:r w:rsidRPr="006C4E83">
        <w:rPr>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6C4E83" w:rsidRPr="006C4E83" w:rsidRDefault="006C4E83" w:rsidP="006C4E83">
      <w:pPr>
        <w:rPr>
          <w:lang w:eastAsia="ru-RU"/>
        </w:rPr>
      </w:pPr>
      <w:r w:rsidRPr="006C4E83">
        <w:rPr>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6C4E83" w:rsidRPr="006C4E83" w:rsidRDefault="006C4E83" w:rsidP="006C4E83">
      <w:pPr>
        <w:rPr>
          <w:lang w:eastAsia="ru-RU"/>
        </w:rPr>
      </w:pPr>
      <w:r w:rsidRPr="006C4E83">
        <w:rPr>
          <w:lang w:eastAsia="ru-RU"/>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C4E83" w:rsidRPr="006C4E83" w:rsidRDefault="006C4E83" w:rsidP="006C4E83">
      <w:pPr>
        <w:rPr>
          <w:lang w:eastAsia="ru-RU"/>
        </w:rPr>
      </w:pPr>
      <w:r w:rsidRPr="006C4E83">
        <w:rPr>
          <w:lang w:eastAsia="ru-RU"/>
        </w:rPr>
        <w:t>владеть навыками распознавания и защиты информации, информационной безопасности личности.</w:t>
      </w:r>
    </w:p>
    <w:p w:rsidR="006C4E83" w:rsidRPr="006C4E83" w:rsidRDefault="006C4E83" w:rsidP="006C4E83">
      <w:r w:rsidRPr="006C4E83">
        <w:rPr>
          <w:lang w:eastAsia="ru-RU"/>
        </w:rPr>
        <w:t>120.8.7.2. </w:t>
      </w:r>
      <w:r w:rsidRPr="006C4E83">
        <w:t>Овладение универсальными коммуникативными действиями:</w:t>
      </w:r>
    </w:p>
    <w:p w:rsidR="006C4E83" w:rsidRPr="006C4E83" w:rsidRDefault="006C4E83" w:rsidP="006C4E83">
      <w:pPr>
        <w:rPr>
          <w:lang w:eastAsia="ru-RU"/>
        </w:rPr>
      </w:pPr>
      <w:r w:rsidRPr="006C4E83">
        <w:t>1) общение:</w:t>
      </w:r>
    </w:p>
    <w:p w:rsidR="006C4E83" w:rsidRPr="006C4E83" w:rsidRDefault="006C4E83" w:rsidP="006C4E83">
      <w:pPr>
        <w:rPr>
          <w:lang w:eastAsia="ru-RU"/>
        </w:rPr>
      </w:pPr>
      <w:r w:rsidRPr="006C4E83">
        <w:rPr>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C4E83" w:rsidRPr="006C4E83" w:rsidRDefault="006C4E83" w:rsidP="006C4E83">
      <w:pPr>
        <w:rPr>
          <w:lang w:eastAsia="ru-RU"/>
        </w:rPr>
      </w:pPr>
      <w:r w:rsidRPr="006C4E83">
        <w:rPr>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C4E83" w:rsidRPr="006C4E83" w:rsidRDefault="006C4E83" w:rsidP="006C4E83">
      <w:pPr>
        <w:rPr>
          <w:lang w:eastAsia="ru-RU"/>
        </w:rPr>
      </w:pPr>
      <w:r w:rsidRPr="006C4E83">
        <w:rPr>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C4E83" w:rsidRPr="006C4E83" w:rsidRDefault="006C4E83" w:rsidP="006C4E83">
      <w:pPr>
        <w:rPr>
          <w:lang w:eastAsia="ru-RU"/>
        </w:rPr>
      </w:pPr>
      <w:r w:rsidRPr="006C4E83">
        <w:rPr>
          <w:lang w:eastAsia="ru-RU"/>
        </w:rPr>
        <w:t>развёрнуто и логично излагать свою точку зрения с использованием языковых средств;</w:t>
      </w:r>
    </w:p>
    <w:p w:rsidR="006C4E83" w:rsidRPr="006C4E83" w:rsidRDefault="006C4E83" w:rsidP="006C4E83">
      <w:pPr>
        <w:rPr>
          <w:lang w:eastAsia="ru-RU"/>
        </w:rPr>
      </w:pPr>
      <w:r w:rsidRPr="006C4E83">
        <w:rPr>
          <w:lang w:eastAsia="ru-RU"/>
        </w:rPr>
        <w:t>2) </w:t>
      </w:r>
      <w:r w:rsidRPr="006C4E83">
        <w:t>совместная деятельность:</w:t>
      </w:r>
    </w:p>
    <w:p w:rsidR="006C4E83" w:rsidRPr="006C4E83" w:rsidRDefault="006C4E83" w:rsidP="006C4E83">
      <w:pPr>
        <w:rPr>
          <w:lang w:eastAsia="ru-RU"/>
        </w:rPr>
      </w:pPr>
      <w:r w:rsidRPr="006C4E83">
        <w:rPr>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C4E83" w:rsidRPr="006C4E83" w:rsidRDefault="006C4E83" w:rsidP="006C4E83">
      <w:pPr>
        <w:rPr>
          <w:lang w:eastAsia="ru-RU"/>
        </w:rPr>
      </w:pPr>
      <w:r w:rsidRPr="006C4E83">
        <w:rPr>
          <w:lang w:eastAsia="ru-RU"/>
        </w:rPr>
        <w:t xml:space="preserve">выбирать тематику и методы совместных действий с учётом общих интересов и возможностей каждого члена коллектива; </w:t>
      </w:r>
    </w:p>
    <w:p w:rsidR="006C4E83" w:rsidRPr="006C4E83" w:rsidRDefault="006C4E83" w:rsidP="006C4E83">
      <w:pPr>
        <w:rPr>
          <w:lang w:eastAsia="ru-RU"/>
        </w:rPr>
      </w:pPr>
      <w:r w:rsidRPr="006C4E83">
        <w:rPr>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pPr>
        <w:rPr>
          <w:lang w:eastAsia="ru-RU"/>
        </w:rPr>
      </w:pPr>
      <w:r w:rsidRPr="006C4E83">
        <w:rPr>
          <w:lang w:eastAsia="ru-RU"/>
        </w:rPr>
        <w:t xml:space="preserve">оценивать качество своего вклада и каждого участника команды в общий результат по разработанным критериям; </w:t>
      </w:r>
    </w:p>
    <w:p w:rsidR="006C4E83" w:rsidRPr="006C4E83" w:rsidRDefault="006C4E83" w:rsidP="006C4E83">
      <w:pPr>
        <w:rPr>
          <w:lang w:eastAsia="ru-RU"/>
        </w:rPr>
      </w:pPr>
      <w:r w:rsidRPr="006C4E83">
        <w:rPr>
          <w:lang w:eastAsia="ru-RU"/>
        </w:rPr>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pPr>
        <w:rPr>
          <w:lang w:eastAsia="ru-RU"/>
        </w:rPr>
      </w:pPr>
      <w:r w:rsidRPr="006C4E83">
        <w:rPr>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rPr>
          <w:lang w:eastAsia="ru-RU"/>
        </w:rPr>
        <w:t>120.8.7.3. </w:t>
      </w:r>
      <w:r w:rsidRPr="006C4E83">
        <w:t>Овладение универсальными регулятивными действиями:</w:t>
      </w:r>
    </w:p>
    <w:p w:rsidR="006C4E83" w:rsidRPr="006C4E83" w:rsidRDefault="006C4E83" w:rsidP="006C4E83">
      <w:pPr>
        <w:rPr>
          <w:lang w:eastAsia="ru-RU"/>
        </w:rPr>
      </w:pPr>
      <w:r w:rsidRPr="006C4E83">
        <w:t>1) самоорганизация:</w:t>
      </w:r>
    </w:p>
    <w:p w:rsidR="006C4E83" w:rsidRPr="006C4E83" w:rsidRDefault="006C4E83" w:rsidP="006C4E83">
      <w:pPr>
        <w:rPr>
          <w:lang w:eastAsia="ru-RU"/>
        </w:rPr>
      </w:pPr>
      <w:r w:rsidRPr="006C4E83">
        <w:rPr>
          <w:lang w:eastAsia="ru-RU"/>
        </w:rPr>
        <w:lastRenderedPageBreak/>
        <w:t>использовать биологические знания для выявления проблем и их решения в жизненных и учебных ситуациях;</w:t>
      </w:r>
    </w:p>
    <w:p w:rsidR="006C4E83" w:rsidRPr="006C4E83" w:rsidRDefault="006C4E83" w:rsidP="006C4E83">
      <w:pPr>
        <w:rPr>
          <w:lang w:eastAsia="ru-RU"/>
        </w:rPr>
      </w:pPr>
      <w:r w:rsidRPr="006C4E83">
        <w:rPr>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C4E83" w:rsidRPr="006C4E83" w:rsidRDefault="006C4E83" w:rsidP="006C4E83">
      <w:pPr>
        <w:rPr>
          <w:lang w:eastAsia="ru-RU"/>
        </w:rPr>
      </w:pPr>
      <w:r w:rsidRPr="006C4E83">
        <w:rPr>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6C4E83" w:rsidRPr="006C4E83" w:rsidRDefault="006C4E83" w:rsidP="006C4E83">
      <w:pPr>
        <w:rPr>
          <w:lang w:eastAsia="ru-RU"/>
        </w:rPr>
      </w:pPr>
      <w:r w:rsidRPr="006C4E83">
        <w:rPr>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6C4E83" w:rsidRPr="006C4E83" w:rsidRDefault="006C4E83" w:rsidP="006C4E83">
      <w:pPr>
        <w:rPr>
          <w:lang w:eastAsia="ru-RU"/>
        </w:rPr>
      </w:pPr>
      <w:r w:rsidRPr="006C4E83">
        <w:rPr>
          <w:lang w:eastAsia="ru-RU"/>
        </w:rPr>
        <w:t xml:space="preserve">давать оценку новым ситуациям; </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p>
    <w:p w:rsidR="006C4E83" w:rsidRPr="006C4E83" w:rsidRDefault="006C4E83" w:rsidP="006C4E83">
      <w:pPr>
        <w:rPr>
          <w:lang w:eastAsia="ru-RU"/>
        </w:rPr>
      </w:pPr>
      <w:r w:rsidRPr="006C4E83">
        <w:rPr>
          <w:lang w:eastAsia="ru-RU"/>
        </w:rPr>
        <w:t xml:space="preserve">делать осознанный выбор, аргументировать его, брать ответственность за решение; </w:t>
      </w:r>
    </w:p>
    <w:p w:rsidR="006C4E83" w:rsidRPr="006C4E83" w:rsidRDefault="006C4E83" w:rsidP="006C4E83">
      <w:pPr>
        <w:rPr>
          <w:lang w:eastAsia="ru-RU"/>
        </w:rPr>
      </w:pPr>
      <w:r w:rsidRPr="006C4E83">
        <w:rPr>
          <w:lang w:eastAsia="ru-RU"/>
        </w:rPr>
        <w:t xml:space="preserve">оценивать приобретённый опыт; </w:t>
      </w:r>
    </w:p>
    <w:p w:rsidR="006C4E83" w:rsidRPr="006C4E83" w:rsidRDefault="006C4E83" w:rsidP="006C4E83">
      <w:pPr>
        <w:rPr>
          <w:lang w:eastAsia="ru-RU"/>
        </w:rPr>
      </w:pPr>
      <w:r w:rsidRPr="006C4E83">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pPr>
        <w:rPr>
          <w:lang w:eastAsia="ru-RU"/>
        </w:rPr>
      </w:pPr>
      <w:r w:rsidRPr="006C4E83">
        <w:t>2) самоконтроль:</w:t>
      </w:r>
    </w:p>
    <w:p w:rsidR="006C4E83" w:rsidRPr="006C4E83" w:rsidRDefault="006C4E83" w:rsidP="006C4E83">
      <w:pPr>
        <w:rPr>
          <w:lang w:eastAsia="ru-RU"/>
        </w:rPr>
      </w:pPr>
      <w:r w:rsidRPr="006C4E83">
        <w:rPr>
          <w:lang w:eastAsia="ru-RU"/>
        </w:rPr>
        <w:t xml:space="preserve">давать оценку новым ситуациям, вносить коррективы в деятельность, оценивать соответствие результатов целям; </w:t>
      </w:r>
    </w:p>
    <w:p w:rsidR="006C4E83" w:rsidRPr="006C4E83" w:rsidRDefault="006C4E83" w:rsidP="006C4E83">
      <w:pPr>
        <w:rPr>
          <w:lang w:eastAsia="ru-RU"/>
        </w:rPr>
      </w:pPr>
      <w:r w:rsidRPr="006C4E83">
        <w:rPr>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6C4E83" w:rsidRPr="006C4E83" w:rsidRDefault="006C4E83" w:rsidP="006C4E83">
      <w:pPr>
        <w:rPr>
          <w:lang w:eastAsia="ru-RU"/>
        </w:rPr>
      </w:pPr>
      <w:r w:rsidRPr="006C4E83">
        <w:rPr>
          <w:lang w:eastAsia="ru-RU"/>
        </w:rPr>
        <w:t xml:space="preserve">оценивать риски и своевременно принимать решения по их снижению; </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3) принятия себя и других:</w:t>
      </w:r>
    </w:p>
    <w:p w:rsidR="006C4E83" w:rsidRPr="006C4E83" w:rsidRDefault="006C4E83" w:rsidP="006C4E83">
      <w:pPr>
        <w:rPr>
          <w:lang w:eastAsia="ru-RU"/>
        </w:rPr>
      </w:pPr>
      <w:r w:rsidRPr="006C4E83">
        <w:rPr>
          <w:lang w:eastAsia="ru-RU"/>
        </w:rPr>
        <w:t>принимать себя, понимая свои недостатки и достоинства;</w:t>
      </w:r>
    </w:p>
    <w:p w:rsidR="006C4E83" w:rsidRPr="006C4E83" w:rsidRDefault="006C4E83" w:rsidP="006C4E83">
      <w:pPr>
        <w:rPr>
          <w:lang w:eastAsia="ru-RU"/>
        </w:rPr>
      </w:pPr>
      <w:r w:rsidRPr="006C4E83">
        <w:rPr>
          <w:lang w:eastAsia="ru-RU"/>
        </w:rPr>
        <w:t>принимать мотивы и аргументы других при анализе результатов деятельности;</w:t>
      </w:r>
    </w:p>
    <w:p w:rsidR="006C4E83" w:rsidRPr="006C4E83" w:rsidRDefault="006C4E83" w:rsidP="006C4E83">
      <w:pPr>
        <w:rPr>
          <w:lang w:eastAsia="ru-RU"/>
        </w:rPr>
      </w:pPr>
      <w:r w:rsidRPr="006C4E83">
        <w:rPr>
          <w:lang w:eastAsia="ru-RU"/>
        </w:rPr>
        <w:t>признавать своё право и право других на ошибку;</w:t>
      </w:r>
    </w:p>
    <w:p w:rsidR="006C4E83" w:rsidRPr="006C4E83" w:rsidRDefault="006C4E83" w:rsidP="006C4E83">
      <w:pPr>
        <w:rPr>
          <w:lang w:eastAsia="ru-RU"/>
        </w:rPr>
      </w:pPr>
      <w:r w:rsidRPr="006C4E83">
        <w:rPr>
          <w:lang w:eastAsia="ru-RU"/>
        </w:rPr>
        <w:t>развивать способность понимать мир с позиции другого человека.</w:t>
      </w:r>
    </w:p>
    <w:p w:rsidR="006C4E83" w:rsidRPr="006C4E83" w:rsidRDefault="006C4E83" w:rsidP="006C4E83">
      <w:pPr>
        <w:rPr>
          <w:lang w:eastAsia="ru-RU"/>
        </w:rPr>
      </w:pPr>
      <w:r w:rsidRPr="006C4E83">
        <w:rPr>
          <w:lang w:eastAsia="ru-RU"/>
        </w:rPr>
        <w:t xml:space="preserve">129.8.8. 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6C4E83">
        <w:t>обучающихся</w:t>
      </w:r>
      <w:r w:rsidRPr="006C4E83">
        <w:rPr>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6C4E83" w:rsidRPr="006C4E83" w:rsidRDefault="006C4E83" w:rsidP="006C4E83">
      <w:pPr>
        <w:rPr>
          <w:lang w:eastAsia="ru-RU"/>
        </w:rPr>
      </w:pPr>
      <w:r w:rsidRPr="006C4E83">
        <w:rPr>
          <w:lang w:eastAsia="ru-RU"/>
        </w:rPr>
        <w:lastRenderedPageBreak/>
        <w:t>120.8.9. </w:t>
      </w:r>
      <w:r w:rsidRPr="006C4E83">
        <w:t>Предметные результаты освоения учебного предмета «Биология» в 10 классе должны отражать:</w:t>
      </w:r>
    </w:p>
    <w:p w:rsidR="006C4E83" w:rsidRPr="006C4E83" w:rsidRDefault="006C4E83" w:rsidP="006C4E83">
      <w:pPr>
        <w:rPr>
          <w:lang w:eastAsia="ru-RU"/>
        </w:rPr>
      </w:pPr>
      <w:r w:rsidRPr="006C4E83">
        <w:rPr>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6C4E83" w:rsidRPr="006C4E83" w:rsidRDefault="006C4E83" w:rsidP="006C4E83">
      <w:pPr>
        <w:rPr>
          <w:lang w:eastAsia="ru-RU"/>
        </w:rPr>
      </w:pPr>
      <w:r w:rsidRPr="006C4E83">
        <w:rPr>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6C4E83" w:rsidRPr="006C4E83" w:rsidRDefault="006C4E83" w:rsidP="006C4E83">
      <w:pPr>
        <w:rPr>
          <w:lang w:eastAsia="ru-RU"/>
        </w:rPr>
      </w:pPr>
      <w:r w:rsidRPr="006C4E83">
        <w:rPr>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6C4E83" w:rsidRPr="006C4E83" w:rsidRDefault="006C4E83" w:rsidP="006C4E83">
      <w:pPr>
        <w:rPr>
          <w:lang w:eastAsia="ru-RU"/>
        </w:rPr>
      </w:pPr>
      <w:r w:rsidRPr="006C4E83">
        <w:rPr>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6C4E83" w:rsidRPr="006C4E83" w:rsidRDefault="006C4E83" w:rsidP="006C4E83">
      <w:pPr>
        <w:rPr>
          <w:lang w:eastAsia="ru-RU"/>
        </w:rPr>
      </w:pPr>
      <w:r w:rsidRPr="006C4E83">
        <w:rPr>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6C4E83" w:rsidRPr="006C4E83" w:rsidRDefault="006C4E83" w:rsidP="006C4E83">
      <w:pPr>
        <w:rPr>
          <w:lang w:eastAsia="ru-RU"/>
        </w:rPr>
      </w:pPr>
      <w:r w:rsidRPr="006C4E83">
        <w:rPr>
          <w:lang w:eastAsia="ru-RU"/>
        </w:rPr>
        <w:t>умение выявлять отличительные признаки живых систем, в том числе растений, животных и человека;</w:t>
      </w:r>
    </w:p>
    <w:p w:rsidR="006C4E83" w:rsidRPr="006C4E83" w:rsidRDefault="006C4E83" w:rsidP="006C4E83">
      <w:pPr>
        <w:rPr>
          <w:lang w:eastAsia="ru-RU"/>
        </w:rPr>
      </w:pPr>
      <w:r w:rsidRPr="006C4E83">
        <w:rPr>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6C4E83" w:rsidRPr="006C4E83" w:rsidRDefault="006C4E83" w:rsidP="006C4E83">
      <w:pPr>
        <w:rPr>
          <w:lang w:eastAsia="ru-RU"/>
        </w:rPr>
      </w:pPr>
      <w:r w:rsidRPr="006C4E83">
        <w:rPr>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6C4E83" w:rsidRPr="006C4E83" w:rsidRDefault="006C4E83" w:rsidP="006C4E83">
      <w:pPr>
        <w:rPr>
          <w:lang w:eastAsia="ru-RU"/>
        </w:rPr>
      </w:pPr>
      <w:r w:rsidRPr="006C4E83">
        <w:rPr>
          <w:lang w:eastAsia="ru-RU"/>
        </w:rPr>
        <w:t>умение выполнять лабораторные и практические работы, соблюдать правила при работе с учебным и лабораторным оборудованием;</w:t>
      </w:r>
    </w:p>
    <w:p w:rsidR="006C4E83" w:rsidRPr="006C4E83" w:rsidRDefault="006C4E83" w:rsidP="006C4E83">
      <w:pPr>
        <w:rPr>
          <w:lang w:eastAsia="ru-RU"/>
        </w:rPr>
      </w:pPr>
      <w:r w:rsidRPr="006C4E83">
        <w:rPr>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C4E83" w:rsidRPr="006C4E83" w:rsidRDefault="006C4E83" w:rsidP="006C4E83">
      <w:pPr>
        <w:rPr>
          <w:lang w:eastAsia="ru-RU"/>
        </w:rPr>
      </w:pPr>
      <w:r w:rsidRPr="006C4E83">
        <w:rPr>
          <w:lang w:eastAsia="ru-RU"/>
        </w:rPr>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C4E83" w:rsidRPr="006C4E83" w:rsidRDefault="006C4E83" w:rsidP="006C4E83">
      <w:pPr>
        <w:rPr>
          <w:lang w:eastAsia="ru-RU"/>
        </w:rPr>
      </w:pPr>
      <w:r w:rsidRPr="006C4E83">
        <w:rPr>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6C4E83" w:rsidRPr="006C4E83" w:rsidRDefault="006C4E83" w:rsidP="006C4E83">
      <w:pPr>
        <w:rPr>
          <w:lang w:eastAsia="ru-RU"/>
        </w:rPr>
      </w:pPr>
      <w:r w:rsidRPr="006C4E83">
        <w:rPr>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C4E83" w:rsidRPr="006C4E83" w:rsidRDefault="006C4E83" w:rsidP="006C4E83">
      <w:r w:rsidRPr="006C4E83">
        <w:rPr>
          <w:lang w:eastAsia="ru-RU"/>
        </w:rPr>
        <w:t>120.8.10. </w:t>
      </w:r>
      <w:r w:rsidRPr="006C4E83">
        <w:t>Предметные результаты освоения учебного предмета «Биология» в 11 классе должны отражать:</w:t>
      </w:r>
    </w:p>
    <w:p w:rsidR="006C4E83" w:rsidRPr="006C4E83" w:rsidRDefault="006C4E83" w:rsidP="006C4E83">
      <w:pPr>
        <w:rPr>
          <w:lang w:eastAsia="ru-RU"/>
        </w:rPr>
      </w:pPr>
      <w:r w:rsidRPr="006C4E83">
        <w:rPr>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6C4E83" w:rsidRPr="006C4E83" w:rsidRDefault="006C4E83" w:rsidP="006C4E83">
      <w:pPr>
        <w:rPr>
          <w:lang w:eastAsia="ru-RU"/>
        </w:rPr>
      </w:pPr>
      <w:r w:rsidRPr="006C4E83">
        <w:rPr>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6C4E83" w:rsidRPr="006C4E83" w:rsidRDefault="006C4E83" w:rsidP="006C4E83">
      <w:pPr>
        <w:rPr>
          <w:lang w:eastAsia="ru-RU"/>
        </w:rPr>
      </w:pPr>
      <w:r w:rsidRPr="006C4E83">
        <w:rPr>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6C4E83" w:rsidRPr="006C4E83" w:rsidRDefault="006C4E83" w:rsidP="006C4E83">
      <w:pPr>
        <w:rPr>
          <w:lang w:eastAsia="ru-RU"/>
        </w:rPr>
      </w:pPr>
      <w:r w:rsidRPr="006C4E83">
        <w:rPr>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6C4E83" w:rsidRPr="006C4E83" w:rsidRDefault="006C4E83" w:rsidP="006C4E83">
      <w:pPr>
        <w:rPr>
          <w:lang w:eastAsia="ru-RU"/>
        </w:rPr>
      </w:pPr>
      <w:r w:rsidRPr="006C4E83">
        <w:rPr>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6C4E83" w:rsidRPr="006C4E83" w:rsidRDefault="006C4E83" w:rsidP="006C4E83">
      <w:pPr>
        <w:rPr>
          <w:lang w:eastAsia="ru-RU"/>
        </w:rPr>
      </w:pPr>
      <w:r w:rsidRPr="006C4E83">
        <w:rPr>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6C4E83" w:rsidRPr="006C4E83" w:rsidRDefault="006C4E83" w:rsidP="006C4E83">
      <w:pPr>
        <w:rPr>
          <w:lang w:eastAsia="ru-RU"/>
        </w:rPr>
      </w:pPr>
      <w:r w:rsidRPr="006C4E83">
        <w:rPr>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w:t>
      </w:r>
      <w:r w:rsidRPr="006C4E83">
        <w:rPr>
          <w:lang w:eastAsia="ru-RU"/>
        </w:rPr>
        <w:lastRenderedPageBreak/>
        <w:t>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6C4E83" w:rsidRPr="006C4E83" w:rsidRDefault="006C4E83" w:rsidP="006C4E83">
      <w:pPr>
        <w:rPr>
          <w:lang w:eastAsia="ru-RU"/>
        </w:rPr>
      </w:pPr>
      <w:r w:rsidRPr="006C4E83">
        <w:rPr>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6C4E83" w:rsidRPr="006C4E83" w:rsidRDefault="006C4E83" w:rsidP="006C4E83">
      <w:pPr>
        <w:rPr>
          <w:lang w:eastAsia="ru-RU"/>
        </w:rPr>
      </w:pPr>
      <w:r w:rsidRPr="006C4E83">
        <w:rPr>
          <w:lang w:eastAsia="ru-RU"/>
        </w:rPr>
        <w:t>умение выполнять лабораторные и практические работы, соблюдать правила при работе с учебным и лабораторным оборудованием;</w:t>
      </w:r>
    </w:p>
    <w:p w:rsidR="006C4E83" w:rsidRPr="006C4E83" w:rsidRDefault="006C4E83" w:rsidP="006C4E83">
      <w:pPr>
        <w:rPr>
          <w:lang w:eastAsia="ru-RU"/>
        </w:rPr>
      </w:pPr>
      <w:r w:rsidRPr="006C4E83">
        <w:rPr>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6C4E83" w:rsidRPr="006C4E83" w:rsidRDefault="006C4E83" w:rsidP="006C4E83">
      <w:pPr>
        <w:rPr>
          <w:lang w:eastAsia="ru-RU"/>
        </w:rPr>
      </w:pPr>
      <w:r w:rsidRPr="006C4E83">
        <w:rPr>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C4E83" w:rsidRPr="006C4E83" w:rsidRDefault="006C4E83" w:rsidP="006C4E83">
      <w:pPr>
        <w:rPr>
          <w:lang w:eastAsia="ru-RU"/>
        </w:rPr>
      </w:pPr>
      <w:r w:rsidRPr="006C4E83">
        <w:rPr>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6C4E83" w:rsidRPr="006C4E83" w:rsidRDefault="006C4E83" w:rsidP="006C4E83">
      <w:pPr>
        <w:rPr>
          <w:lang w:eastAsia="ru-RU"/>
        </w:rPr>
      </w:pPr>
      <w:r w:rsidRPr="006C4E83">
        <w:rPr>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C4E83" w:rsidRPr="006C4E83" w:rsidRDefault="006C4E83" w:rsidP="006C4E83">
      <w:pPr>
        <w:rPr>
          <w:lang w:eastAsia="ru-RU"/>
        </w:rPr>
      </w:pPr>
      <w:r w:rsidRPr="006C4E83">
        <w:rPr>
          <w:lang w:eastAsia="ru-RU"/>
        </w:rPr>
        <w:t xml:space="preserve">121. Федеральная рабочая программа по учебному предмету «История» (базовый уровень). </w:t>
      </w:r>
    </w:p>
    <w:p w:rsidR="006C4E83" w:rsidRPr="006C4E83" w:rsidRDefault="006C4E83" w:rsidP="006C4E83">
      <w:r w:rsidRPr="006C4E83">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C4E83" w:rsidRPr="006C4E83" w:rsidRDefault="006C4E83" w:rsidP="006C4E83">
      <w:r w:rsidRPr="006C4E83">
        <w:t>121.2. Пояснительная записка.</w:t>
      </w:r>
    </w:p>
    <w:p w:rsidR="006C4E83" w:rsidRPr="006C4E83" w:rsidRDefault="006C4E83" w:rsidP="006C4E83">
      <w:r w:rsidRPr="006C4E83">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C4E83" w:rsidRPr="006C4E83" w:rsidRDefault="006C4E83" w:rsidP="006C4E83">
      <w:r w:rsidRPr="006C4E83">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C4E83" w:rsidRPr="006C4E83" w:rsidRDefault="006C4E83" w:rsidP="006C4E83">
      <w:r w:rsidRPr="006C4E83">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w:t>
      </w:r>
      <w:r w:rsidRPr="006C4E83">
        <w:lastRenderedPageBreak/>
        <w:t>уровня своей страны и мира в целом. История дает возможность познания и понимания человека и общества в связи прошлого, настоящего и будущего.</w:t>
      </w:r>
    </w:p>
    <w:p w:rsidR="006C4E83" w:rsidRPr="006C4E83" w:rsidRDefault="006C4E83" w:rsidP="006C4E83">
      <w:r w:rsidRPr="006C4E83">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C4E83" w:rsidRPr="006C4E83" w:rsidRDefault="006C4E83" w:rsidP="006C4E83">
      <w:r w:rsidRPr="006C4E83">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C4E83" w:rsidRPr="006C4E83" w:rsidRDefault="006C4E83" w:rsidP="006C4E83">
      <w:r w:rsidRPr="006C4E83">
        <w:t>121.2.5. Задачами изучения истории являются:</w:t>
      </w:r>
    </w:p>
    <w:p w:rsidR="006C4E83" w:rsidRPr="006C4E83" w:rsidRDefault="006C4E83" w:rsidP="006C4E83">
      <w:r w:rsidRPr="006C4E83">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C4E83" w:rsidRPr="006C4E83" w:rsidRDefault="006C4E83" w:rsidP="006C4E83">
      <w:r w:rsidRPr="006C4E83">
        <w:t>освоение систематических знаний об истории России и всеобщей истории XX – начала XXI вв.;</w:t>
      </w:r>
    </w:p>
    <w:p w:rsidR="006C4E83" w:rsidRPr="006C4E83" w:rsidRDefault="006C4E83" w:rsidP="006C4E83">
      <w:r w:rsidRPr="006C4E83">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C4E83" w:rsidRPr="006C4E83" w:rsidRDefault="006C4E83" w:rsidP="006C4E83">
      <w:r w:rsidRPr="006C4E83">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C4E83" w:rsidRPr="006C4E83" w:rsidRDefault="006C4E83" w:rsidP="006C4E83">
      <w:r w:rsidRPr="006C4E83">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C4E83" w:rsidRPr="006C4E83" w:rsidRDefault="006C4E83" w:rsidP="006C4E83">
      <w:r w:rsidRPr="006C4E83">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C4E83" w:rsidRPr="006C4E83" w:rsidRDefault="006C4E83" w:rsidP="006C4E83">
      <w:r w:rsidRPr="006C4E83">
        <w:t>развитие практики применения знаний и умений в социальной среде, общественной деятельности, межкультурном общении.</w:t>
      </w:r>
    </w:p>
    <w:p w:rsidR="006C4E83" w:rsidRPr="006C4E83" w:rsidRDefault="006C4E83" w:rsidP="006C4E83">
      <w:pPr>
        <w:rPr>
          <w:lang w:eastAsia="zh-CN"/>
        </w:rPr>
      </w:pPr>
      <w:r w:rsidRPr="006C4E83">
        <w:rPr>
          <w:lang w:eastAsia="zh-CN"/>
        </w:rPr>
        <w:t xml:space="preserve">121.2.6. Общее число часов, рекомендованных для изучения истории, – 136, в 10–11 классах по 2 часа в неделю при 34 учебных неделях. </w:t>
      </w:r>
    </w:p>
    <w:p w:rsidR="006C4E83" w:rsidRPr="006C4E83" w:rsidRDefault="006C4E83" w:rsidP="006C4E83">
      <w:pPr>
        <w:rPr>
          <w:lang w:eastAsia="zh-CN"/>
        </w:rPr>
      </w:pPr>
      <w:r w:rsidRPr="006C4E83">
        <w:rPr>
          <w:lang w:eastAsia="zh-CN"/>
        </w:rPr>
        <w:lastRenderedPageBreak/>
        <w:t>121.2.7. Последовательность изучения тем в рамках программы по истории в пределах одного класса может варьироваться.</w:t>
      </w:r>
    </w:p>
    <w:p w:rsidR="006C4E83" w:rsidRPr="006C4E83" w:rsidRDefault="006C4E83" w:rsidP="006C4E83">
      <w:pPr>
        <w:rPr>
          <w:lang w:eastAsia="zh-CN"/>
        </w:rPr>
      </w:pPr>
      <w:r w:rsidRPr="006C4E83">
        <w:rPr>
          <w:lang w:eastAsia="zh-CN"/>
        </w:rPr>
        <w:t>121.3. Содержание обучения в 10 классе.</w:t>
      </w:r>
    </w:p>
    <w:p w:rsidR="006C4E83" w:rsidRPr="006C4E83" w:rsidRDefault="006C4E83" w:rsidP="006C4E83">
      <w:pPr>
        <w:rPr>
          <w:lang w:eastAsia="zh-CN"/>
        </w:rPr>
      </w:pPr>
      <w:r w:rsidRPr="006C4E83">
        <w:rPr>
          <w:lang w:eastAsia="zh-CN"/>
        </w:rPr>
        <w:t xml:space="preserve">121.3.1. Всеобщая история. 1914–1945 гг. </w:t>
      </w:r>
    </w:p>
    <w:p w:rsidR="006C4E83" w:rsidRPr="006C4E83" w:rsidRDefault="006C4E83" w:rsidP="006C4E83">
      <w:pPr>
        <w:rPr>
          <w:lang w:eastAsia="zh-CN"/>
        </w:rPr>
      </w:pPr>
      <w:r w:rsidRPr="006C4E83">
        <w:rPr>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6C4E83" w:rsidRPr="006C4E83" w:rsidRDefault="006C4E83" w:rsidP="006C4E83">
      <w:pPr>
        <w:rPr>
          <w:lang w:eastAsia="zh-CN"/>
        </w:rPr>
      </w:pPr>
      <w:r w:rsidRPr="006C4E83">
        <w:rPr>
          <w:lang w:eastAsia="zh-CN"/>
        </w:rPr>
        <w:t>121.3.1.1. Мир накануне и в годы Первой мировой войны.</w:t>
      </w:r>
    </w:p>
    <w:p w:rsidR="006C4E83" w:rsidRPr="006C4E83" w:rsidRDefault="006C4E83" w:rsidP="006C4E83">
      <w:pPr>
        <w:rPr>
          <w:lang w:eastAsia="zh-CN"/>
        </w:rPr>
      </w:pPr>
      <w:r w:rsidRPr="006C4E83">
        <w:rPr>
          <w:lang w:eastAsia="zh-CN"/>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C4E83" w:rsidRPr="006C4E83" w:rsidRDefault="006C4E83" w:rsidP="006C4E83">
      <w:pPr>
        <w:rPr>
          <w:lang w:eastAsia="zh-CN"/>
        </w:rPr>
      </w:pPr>
      <w:r w:rsidRPr="006C4E83">
        <w:rPr>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6C4E83" w:rsidRPr="006C4E83" w:rsidRDefault="006C4E83" w:rsidP="006C4E83">
      <w:pPr>
        <w:rPr>
          <w:lang w:eastAsia="zh-CN"/>
        </w:rPr>
      </w:pPr>
      <w:r w:rsidRPr="006C4E83">
        <w:rPr>
          <w:lang w:eastAsia="zh-CN"/>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6C4E83" w:rsidRPr="006C4E83" w:rsidRDefault="006C4E83" w:rsidP="006C4E83">
      <w:pPr>
        <w:rPr>
          <w:lang w:eastAsia="zh-CN"/>
        </w:rPr>
      </w:pPr>
      <w:r w:rsidRPr="006C4E83">
        <w:rPr>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6C4E83" w:rsidRPr="006C4E83" w:rsidRDefault="006C4E83" w:rsidP="006C4E83">
      <w:pPr>
        <w:rPr>
          <w:lang w:eastAsia="zh-CN"/>
        </w:rPr>
      </w:pPr>
      <w:r w:rsidRPr="006C4E83">
        <w:rPr>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C4E83" w:rsidRPr="006C4E83" w:rsidRDefault="006C4E83" w:rsidP="006C4E83">
      <w:pPr>
        <w:rPr>
          <w:lang w:eastAsia="zh-CN"/>
        </w:rPr>
      </w:pPr>
      <w:r w:rsidRPr="006C4E83">
        <w:rPr>
          <w:lang w:eastAsia="zh-CN"/>
        </w:rPr>
        <w:t xml:space="preserve">121.3.1.2. Мир в 1918–1939 гг. </w:t>
      </w:r>
    </w:p>
    <w:p w:rsidR="006C4E83" w:rsidRPr="006C4E83" w:rsidRDefault="006C4E83" w:rsidP="006C4E83">
      <w:pPr>
        <w:rPr>
          <w:lang w:eastAsia="zh-CN"/>
        </w:rPr>
      </w:pPr>
      <w:r w:rsidRPr="006C4E83">
        <w:rPr>
          <w:lang w:eastAsia="zh-CN"/>
        </w:rPr>
        <w:t>121.3.1.2.1. От войны к миру.</w:t>
      </w:r>
    </w:p>
    <w:p w:rsidR="006C4E83" w:rsidRPr="006C4E83" w:rsidRDefault="006C4E83" w:rsidP="006C4E83">
      <w:pPr>
        <w:rPr>
          <w:lang w:eastAsia="zh-CN"/>
        </w:rPr>
      </w:pPr>
      <w:r w:rsidRPr="006C4E83">
        <w:rPr>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6C4E83" w:rsidRPr="006C4E83" w:rsidRDefault="006C4E83" w:rsidP="006C4E83">
      <w:pPr>
        <w:rPr>
          <w:lang w:eastAsia="zh-CN"/>
        </w:rPr>
      </w:pPr>
      <w:r w:rsidRPr="006C4E83">
        <w:rPr>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6C4E83" w:rsidRPr="006C4E83" w:rsidRDefault="006C4E83" w:rsidP="006C4E83">
      <w:pPr>
        <w:rPr>
          <w:lang w:eastAsia="zh-CN"/>
        </w:rPr>
      </w:pPr>
      <w:r w:rsidRPr="006C4E83">
        <w:rPr>
          <w:lang w:eastAsia="zh-CN"/>
        </w:rPr>
        <w:t xml:space="preserve">121.3.1.2.2. Страны Европы и Северной Америки в 1920–1930-е гг. </w:t>
      </w:r>
    </w:p>
    <w:p w:rsidR="006C4E83" w:rsidRPr="006C4E83" w:rsidRDefault="006C4E83" w:rsidP="006C4E83">
      <w:pPr>
        <w:rPr>
          <w:lang w:eastAsia="zh-CN"/>
        </w:rPr>
      </w:pPr>
      <w:r w:rsidRPr="006C4E83">
        <w:rPr>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C4E83" w:rsidRPr="006C4E83" w:rsidRDefault="006C4E83" w:rsidP="006C4E83">
      <w:pPr>
        <w:rPr>
          <w:lang w:eastAsia="zh-CN"/>
        </w:rPr>
      </w:pPr>
      <w:r w:rsidRPr="006C4E83">
        <w:rPr>
          <w:lang w:eastAsia="zh-CN"/>
        </w:rPr>
        <w:lastRenderedPageBreak/>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6C4E83" w:rsidRPr="006C4E83" w:rsidRDefault="006C4E83" w:rsidP="006C4E83">
      <w:pPr>
        <w:rPr>
          <w:lang w:eastAsia="zh-CN"/>
        </w:rPr>
      </w:pPr>
      <w:r w:rsidRPr="006C4E83">
        <w:rPr>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6C4E83" w:rsidRPr="006C4E83" w:rsidRDefault="006C4E83" w:rsidP="006C4E83">
      <w:pPr>
        <w:rPr>
          <w:lang w:eastAsia="zh-CN"/>
        </w:rPr>
      </w:pPr>
      <w:r w:rsidRPr="006C4E83">
        <w:rPr>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C4E83" w:rsidRPr="006C4E83" w:rsidRDefault="006C4E83" w:rsidP="006C4E83">
      <w:pPr>
        <w:rPr>
          <w:lang w:eastAsia="zh-CN"/>
        </w:rPr>
      </w:pPr>
      <w:r w:rsidRPr="006C4E83">
        <w:rPr>
          <w:lang w:eastAsia="zh-CN"/>
        </w:rPr>
        <w:t xml:space="preserve">121.3.1.2.3. Страны Азии, Латинской Америки в 1918–1930-е гг. </w:t>
      </w:r>
    </w:p>
    <w:p w:rsidR="006C4E83" w:rsidRPr="006C4E83" w:rsidRDefault="006C4E83" w:rsidP="006C4E83">
      <w:pPr>
        <w:rPr>
          <w:lang w:eastAsia="zh-CN"/>
        </w:rPr>
      </w:pPr>
      <w:r w:rsidRPr="006C4E83">
        <w:rPr>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6C4E83" w:rsidRPr="006C4E83" w:rsidRDefault="006C4E83" w:rsidP="006C4E83">
      <w:pPr>
        <w:rPr>
          <w:lang w:eastAsia="zh-CN"/>
        </w:rPr>
      </w:pPr>
      <w:r w:rsidRPr="006C4E83">
        <w:rPr>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6C4E83" w:rsidRPr="006C4E83" w:rsidRDefault="006C4E83" w:rsidP="006C4E83">
      <w:pPr>
        <w:rPr>
          <w:lang w:eastAsia="zh-CN"/>
        </w:rPr>
      </w:pPr>
      <w:r w:rsidRPr="006C4E83">
        <w:rPr>
          <w:lang w:eastAsia="zh-CN"/>
        </w:rPr>
        <w:t xml:space="preserve">121.3.1.2.4. Международные отношения в 1920–1930-х гг. </w:t>
      </w:r>
    </w:p>
    <w:p w:rsidR="006C4E83" w:rsidRPr="006C4E83" w:rsidRDefault="006C4E83" w:rsidP="006C4E83">
      <w:pPr>
        <w:rPr>
          <w:lang w:eastAsia="zh-CN"/>
        </w:rPr>
      </w:pPr>
      <w:r w:rsidRPr="006C4E83">
        <w:rPr>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6C4E83" w:rsidRPr="006C4E83" w:rsidRDefault="006C4E83" w:rsidP="006C4E83">
      <w:pPr>
        <w:rPr>
          <w:lang w:eastAsia="zh-CN"/>
        </w:rPr>
      </w:pPr>
      <w:r w:rsidRPr="006C4E83">
        <w:rPr>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C4E83" w:rsidRPr="006C4E83" w:rsidRDefault="006C4E83" w:rsidP="006C4E83">
      <w:pPr>
        <w:rPr>
          <w:lang w:eastAsia="zh-CN"/>
        </w:rPr>
      </w:pPr>
      <w:r w:rsidRPr="006C4E83">
        <w:rPr>
          <w:lang w:eastAsia="zh-CN"/>
        </w:rPr>
        <w:t xml:space="preserve">121.3.1.2.5. Развитие культуры в 1914–1930-х гг. </w:t>
      </w:r>
    </w:p>
    <w:p w:rsidR="006C4E83" w:rsidRPr="006C4E83" w:rsidRDefault="006C4E83" w:rsidP="006C4E83">
      <w:pPr>
        <w:rPr>
          <w:lang w:eastAsia="zh-CN"/>
        </w:rPr>
      </w:pPr>
      <w:r w:rsidRPr="006C4E83">
        <w:rPr>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6C4E83" w:rsidRPr="006C4E83" w:rsidRDefault="006C4E83" w:rsidP="006C4E83">
      <w:pPr>
        <w:rPr>
          <w:lang w:eastAsia="zh-CN"/>
        </w:rPr>
      </w:pPr>
      <w:r w:rsidRPr="006C4E83">
        <w:rPr>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6C4E83" w:rsidRPr="006C4E83" w:rsidRDefault="006C4E83" w:rsidP="006C4E83">
      <w:pPr>
        <w:rPr>
          <w:lang w:eastAsia="zh-CN"/>
        </w:rPr>
      </w:pPr>
      <w:r w:rsidRPr="006C4E83">
        <w:rPr>
          <w:lang w:eastAsia="zh-CN"/>
        </w:rPr>
        <w:lastRenderedPageBreak/>
        <w:t xml:space="preserve">121.3.1.3. Вторая мировая война. </w:t>
      </w:r>
    </w:p>
    <w:p w:rsidR="006C4E83" w:rsidRPr="006C4E83" w:rsidRDefault="006C4E83" w:rsidP="006C4E83">
      <w:pPr>
        <w:rPr>
          <w:lang w:eastAsia="zh-CN"/>
        </w:rPr>
      </w:pPr>
      <w:r w:rsidRPr="006C4E83">
        <w:rPr>
          <w:lang w:eastAsia="zh-CN"/>
        </w:rP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C4E83" w:rsidRPr="006C4E83" w:rsidRDefault="006C4E83" w:rsidP="006C4E83">
      <w:pPr>
        <w:rPr>
          <w:lang w:eastAsia="zh-CN"/>
        </w:rPr>
      </w:pPr>
      <w:r w:rsidRPr="006C4E83">
        <w:rPr>
          <w:lang w:eastAsia="zh-CN"/>
        </w:rP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6C4E83" w:rsidRPr="006C4E83" w:rsidRDefault="006C4E83" w:rsidP="006C4E83">
      <w:pPr>
        <w:rPr>
          <w:lang w:eastAsia="zh-CN"/>
        </w:rPr>
      </w:pPr>
      <w:r w:rsidRPr="006C4E83">
        <w:rPr>
          <w:lang w:eastAsia="zh-CN"/>
        </w:rP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C4E83" w:rsidRPr="006C4E83" w:rsidRDefault="006C4E83" w:rsidP="006C4E83">
      <w:pPr>
        <w:rPr>
          <w:lang w:eastAsia="zh-CN"/>
        </w:rPr>
      </w:pPr>
      <w:r w:rsidRPr="006C4E83">
        <w:rPr>
          <w:lang w:eastAsia="zh-CN"/>
        </w:rP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C4E83" w:rsidRPr="006C4E83" w:rsidRDefault="006C4E83" w:rsidP="006C4E83">
      <w:pPr>
        <w:rPr>
          <w:lang w:eastAsia="zh-CN"/>
        </w:rPr>
      </w:pPr>
      <w:r w:rsidRPr="006C4E83">
        <w:rPr>
          <w:lang w:eastAsia="zh-CN"/>
        </w:rPr>
        <w:t>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C4E83" w:rsidRPr="006C4E83" w:rsidRDefault="006C4E83" w:rsidP="006C4E83">
      <w:pPr>
        <w:rPr>
          <w:lang w:eastAsia="zh-CN"/>
        </w:rPr>
      </w:pPr>
      <w:r w:rsidRPr="006C4E83">
        <w:rPr>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6C4E83" w:rsidRPr="006C4E83" w:rsidRDefault="006C4E83" w:rsidP="006C4E83">
      <w:pPr>
        <w:rPr>
          <w:lang w:eastAsia="zh-CN"/>
        </w:rPr>
      </w:pPr>
      <w:r w:rsidRPr="006C4E83">
        <w:rPr>
          <w:lang w:eastAsia="zh-CN"/>
        </w:rPr>
        <w:t>121.3.1.4. Обобщение.</w:t>
      </w:r>
    </w:p>
    <w:p w:rsidR="006C4E83" w:rsidRPr="006C4E83" w:rsidRDefault="006C4E83" w:rsidP="006C4E83">
      <w:pPr>
        <w:rPr>
          <w:lang w:eastAsia="zh-CN"/>
        </w:rPr>
      </w:pPr>
      <w:r w:rsidRPr="006C4E83">
        <w:rPr>
          <w:lang w:eastAsia="zh-CN"/>
        </w:rPr>
        <w:t xml:space="preserve">121.3.2. История России. 1914–1945 гг. </w:t>
      </w:r>
    </w:p>
    <w:p w:rsidR="006C4E83" w:rsidRPr="006C4E83" w:rsidRDefault="006C4E83" w:rsidP="006C4E83">
      <w:pPr>
        <w:rPr>
          <w:lang w:eastAsia="zh-CN"/>
        </w:rPr>
      </w:pPr>
      <w:r w:rsidRPr="006C4E83">
        <w:rPr>
          <w:lang w:eastAsia="zh-CN"/>
        </w:rPr>
        <w:t>Введение. Россия в начале ХХ в.</w:t>
      </w:r>
    </w:p>
    <w:p w:rsidR="006C4E83" w:rsidRPr="006C4E83" w:rsidRDefault="006C4E83" w:rsidP="006C4E83">
      <w:pPr>
        <w:rPr>
          <w:lang w:eastAsia="zh-CN"/>
        </w:rPr>
      </w:pPr>
      <w:r w:rsidRPr="006C4E83">
        <w:rPr>
          <w:lang w:eastAsia="zh-CN"/>
        </w:rPr>
        <w:t>121.3.2.1. Россия в годы Первой мировой войны и Великой российской революции (1914–1922 гг.).</w:t>
      </w:r>
    </w:p>
    <w:p w:rsidR="006C4E83" w:rsidRPr="006C4E83" w:rsidRDefault="006C4E83" w:rsidP="006C4E83">
      <w:pPr>
        <w:rPr>
          <w:lang w:eastAsia="zh-CN"/>
        </w:rPr>
      </w:pPr>
      <w:r w:rsidRPr="006C4E83">
        <w:rPr>
          <w:lang w:eastAsia="zh-CN"/>
        </w:rPr>
        <w:t>121.3.2.1.2. Россия в Первой мировой войне (1914–1918 гг.).</w:t>
      </w:r>
    </w:p>
    <w:p w:rsidR="006C4E83" w:rsidRPr="006C4E83" w:rsidRDefault="006C4E83" w:rsidP="006C4E83">
      <w:pPr>
        <w:rPr>
          <w:lang w:eastAsia="zh-CN"/>
        </w:rPr>
      </w:pPr>
      <w:r w:rsidRPr="006C4E83">
        <w:rPr>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w:t>
      </w:r>
      <w:r w:rsidRPr="006C4E83">
        <w:rPr>
          <w:lang w:eastAsia="zh-CN"/>
        </w:rPr>
        <w:lastRenderedPageBreak/>
        <w:t>значение. Массовый героизм воинов. Людские потери. Политизация и начало морального разложения армии.</w:t>
      </w:r>
    </w:p>
    <w:p w:rsidR="006C4E83" w:rsidRPr="006C4E83" w:rsidRDefault="006C4E83" w:rsidP="006C4E83">
      <w:pPr>
        <w:rPr>
          <w:lang w:eastAsia="zh-CN"/>
        </w:rPr>
      </w:pPr>
      <w:r w:rsidRPr="006C4E83">
        <w:rPr>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C4E83" w:rsidRPr="006C4E83" w:rsidRDefault="006C4E83" w:rsidP="006C4E83">
      <w:pPr>
        <w:rPr>
          <w:lang w:eastAsia="zh-CN"/>
        </w:rPr>
      </w:pPr>
      <w:r w:rsidRPr="006C4E83">
        <w:rPr>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C4E83" w:rsidRPr="006C4E83" w:rsidRDefault="006C4E83" w:rsidP="006C4E83">
      <w:pPr>
        <w:rPr>
          <w:lang w:eastAsia="zh-CN"/>
        </w:rPr>
      </w:pPr>
      <w:r w:rsidRPr="006C4E83">
        <w:rPr>
          <w:lang w:eastAsia="zh-CN"/>
        </w:rPr>
        <w:t>121.3.2.1.3. Великая российская революция (1917–1922 гг.).</w:t>
      </w:r>
    </w:p>
    <w:p w:rsidR="006C4E83" w:rsidRPr="006C4E83" w:rsidRDefault="006C4E83" w:rsidP="006C4E83">
      <w:pPr>
        <w:rPr>
          <w:lang w:eastAsia="zh-CN"/>
        </w:rPr>
      </w:pPr>
      <w:r w:rsidRPr="006C4E83">
        <w:rPr>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C4E83" w:rsidRPr="006C4E83" w:rsidRDefault="006C4E83" w:rsidP="006C4E83">
      <w:pPr>
        <w:rPr>
          <w:lang w:eastAsia="zh-CN"/>
        </w:rPr>
      </w:pPr>
      <w:r w:rsidRPr="006C4E83">
        <w:rPr>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6C4E83" w:rsidRPr="006C4E83" w:rsidRDefault="006C4E83" w:rsidP="006C4E83">
      <w:pPr>
        <w:rPr>
          <w:lang w:eastAsia="zh-CN"/>
        </w:rPr>
      </w:pPr>
      <w:r w:rsidRPr="006C4E83">
        <w:rPr>
          <w:lang w:eastAsia="zh-CN"/>
        </w:rPr>
        <w:t>121.3.2.1.4. Первые революционные преобразования большевиков.</w:t>
      </w:r>
    </w:p>
    <w:p w:rsidR="006C4E83" w:rsidRPr="006C4E83" w:rsidRDefault="006C4E83" w:rsidP="006C4E83">
      <w:pPr>
        <w:rPr>
          <w:lang w:eastAsia="zh-CN"/>
        </w:rPr>
      </w:pPr>
      <w:r w:rsidRPr="006C4E83">
        <w:rPr>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C4E83" w:rsidRPr="006C4E83" w:rsidRDefault="006C4E83" w:rsidP="006C4E83">
      <w:pPr>
        <w:rPr>
          <w:lang w:eastAsia="zh-CN"/>
        </w:rPr>
      </w:pPr>
      <w:r w:rsidRPr="006C4E83">
        <w:rPr>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6C4E83" w:rsidRPr="006C4E83" w:rsidRDefault="006C4E83" w:rsidP="006C4E83">
      <w:pPr>
        <w:rPr>
          <w:lang w:eastAsia="zh-CN"/>
        </w:rPr>
      </w:pPr>
      <w:r w:rsidRPr="006C4E83">
        <w:rPr>
          <w:lang w:eastAsia="zh-CN"/>
        </w:rPr>
        <w:t>121.3.2.1.5. Гражданская война и ее последствия.</w:t>
      </w:r>
    </w:p>
    <w:p w:rsidR="006C4E83" w:rsidRPr="006C4E83" w:rsidRDefault="006C4E83" w:rsidP="006C4E83">
      <w:pPr>
        <w:rPr>
          <w:lang w:eastAsia="zh-CN"/>
        </w:rPr>
      </w:pPr>
      <w:r w:rsidRPr="006C4E83">
        <w:rPr>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6C4E83" w:rsidRPr="006C4E83" w:rsidRDefault="006C4E83" w:rsidP="006C4E83">
      <w:pPr>
        <w:rPr>
          <w:lang w:eastAsia="zh-CN"/>
        </w:rPr>
      </w:pPr>
      <w:r w:rsidRPr="006C4E83">
        <w:rPr>
          <w:lang w:eastAsia="zh-CN"/>
        </w:rPr>
        <w:lastRenderedPageBreak/>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6C4E83" w:rsidRPr="006C4E83" w:rsidRDefault="006C4E83" w:rsidP="006C4E83">
      <w:pPr>
        <w:rPr>
          <w:lang w:eastAsia="zh-CN"/>
        </w:rPr>
      </w:pPr>
      <w:r w:rsidRPr="006C4E83">
        <w:rPr>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C4E83" w:rsidRPr="006C4E83" w:rsidRDefault="006C4E83" w:rsidP="006C4E83">
      <w:pPr>
        <w:rPr>
          <w:lang w:eastAsia="zh-CN"/>
        </w:rPr>
      </w:pPr>
      <w:r w:rsidRPr="006C4E83">
        <w:rPr>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C4E83" w:rsidRPr="006C4E83" w:rsidRDefault="006C4E83" w:rsidP="006C4E83">
      <w:pPr>
        <w:rPr>
          <w:lang w:eastAsia="zh-CN"/>
        </w:rPr>
      </w:pPr>
      <w:r w:rsidRPr="006C4E83">
        <w:rPr>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6C4E83" w:rsidRPr="006C4E83" w:rsidRDefault="006C4E83" w:rsidP="006C4E83">
      <w:pPr>
        <w:rPr>
          <w:lang w:eastAsia="zh-CN"/>
        </w:rPr>
      </w:pPr>
      <w:r w:rsidRPr="006C4E83">
        <w:rPr>
          <w:lang w:eastAsia="zh-CN"/>
        </w:rPr>
        <w:t>121.3.2.1.6. Идеология и культура Советской России периода Гражданской войны.</w:t>
      </w:r>
    </w:p>
    <w:p w:rsidR="006C4E83" w:rsidRPr="006C4E83" w:rsidRDefault="006C4E83" w:rsidP="006C4E83">
      <w:pPr>
        <w:rPr>
          <w:lang w:eastAsia="zh-CN"/>
        </w:rPr>
      </w:pPr>
      <w:r w:rsidRPr="006C4E83">
        <w:rPr>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C4E83" w:rsidRPr="006C4E83" w:rsidRDefault="006C4E83" w:rsidP="006C4E83">
      <w:pPr>
        <w:rPr>
          <w:lang w:eastAsia="zh-CN"/>
        </w:rPr>
      </w:pPr>
      <w:r w:rsidRPr="006C4E83">
        <w:rPr>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C4E83" w:rsidRPr="006C4E83" w:rsidRDefault="006C4E83" w:rsidP="006C4E83">
      <w:pPr>
        <w:rPr>
          <w:lang w:eastAsia="zh-CN"/>
        </w:rPr>
      </w:pPr>
      <w:r w:rsidRPr="006C4E83">
        <w:rPr>
          <w:lang w:eastAsia="zh-CN"/>
        </w:rPr>
        <w:t xml:space="preserve">121.3.2.1.7. Наш край в 1914–1922 гг. </w:t>
      </w:r>
    </w:p>
    <w:p w:rsidR="006C4E83" w:rsidRPr="006C4E83" w:rsidRDefault="006C4E83" w:rsidP="006C4E83">
      <w:pPr>
        <w:rPr>
          <w:lang w:eastAsia="zh-CN"/>
        </w:rPr>
      </w:pPr>
      <w:r w:rsidRPr="006C4E83">
        <w:rPr>
          <w:lang w:eastAsia="zh-CN"/>
        </w:rPr>
        <w:t xml:space="preserve">121.3.2.2. Советский Союз в 1920–1930-е гг. </w:t>
      </w:r>
    </w:p>
    <w:p w:rsidR="006C4E83" w:rsidRPr="006C4E83" w:rsidRDefault="006C4E83" w:rsidP="006C4E83">
      <w:pPr>
        <w:rPr>
          <w:lang w:eastAsia="zh-CN"/>
        </w:rPr>
      </w:pPr>
      <w:r w:rsidRPr="006C4E83">
        <w:rPr>
          <w:lang w:eastAsia="zh-CN"/>
        </w:rPr>
        <w:t xml:space="preserve">121.3.2.2.1. СССР в годы нэпа (1921–1928 гг.). </w:t>
      </w:r>
    </w:p>
    <w:p w:rsidR="006C4E83" w:rsidRPr="006C4E83" w:rsidRDefault="006C4E83" w:rsidP="006C4E83">
      <w:pPr>
        <w:rPr>
          <w:lang w:eastAsia="zh-CN"/>
        </w:rPr>
      </w:pPr>
      <w:r w:rsidRPr="006C4E83">
        <w:rPr>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C4E83" w:rsidRPr="006C4E83" w:rsidRDefault="006C4E83" w:rsidP="006C4E83">
      <w:pPr>
        <w:rPr>
          <w:lang w:eastAsia="zh-CN"/>
        </w:rPr>
      </w:pPr>
      <w:r w:rsidRPr="006C4E83">
        <w:rPr>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C4E83" w:rsidRPr="006C4E83" w:rsidRDefault="006C4E83" w:rsidP="006C4E83">
      <w:pPr>
        <w:rPr>
          <w:lang w:eastAsia="zh-CN"/>
        </w:rPr>
      </w:pPr>
      <w:r w:rsidRPr="006C4E83">
        <w:rPr>
          <w:lang w:eastAsia="zh-CN"/>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C4E83" w:rsidRPr="006C4E83" w:rsidRDefault="006C4E83" w:rsidP="006C4E83">
      <w:pPr>
        <w:rPr>
          <w:lang w:eastAsia="zh-CN"/>
        </w:rPr>
      </w:pPr>
      <w:r w:rsidRPr="006C4E83">
        <w:rPr>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6C4E83" w:rsidRPr="006C4E83" w:rsidRDefault="006C4E83" w:rsidP="006C4E83">
      <w:pPr>
        <w:rPr>
          <w:lang w:eastAsia="zh-CN"/>
        </w:rPr>
      </w:pPr>
      <w:r w:rsidRPr="006C4E83">
        <w:rPr>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6C4E83" w:rsidRPr="006C4E83" w:rsidRDefault="006C4E83" w:rsidP="006C4E83">
      <w:pPr>
        <w:rPr>
          <w:lang w:eastAsia="zh-CN"/>
        </w:rPr>
      </w:pPr>
      <w:r w:rsidRPr="006C4E83">
        <w:rPr>
          <w:lang w:eastAsia="zh-CN"/>
        </w:rPr>
        <w:t xml:space="preserve">121.3.2.2.2. Советский Союз в 1929–1941 гг. </w:t>
      </w:r>
    </w:p>
    <w:p w:rsidR="006C4E83" w:rsidRPr="006C4E83" w:rsidRDefault="006C4E83" w:rsidP="006C4E83">
      <w:pPr>
        <w:rPr>
          <w:lang w:eastAsia="zh-CN"/>
        </w:rPr>
      </w:pPr>
      <w:r w:rsidRPr="006C4E83">
        <w:rPr>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C4E83" w:rsidRPr="006C4E83" w:rsidRDefault="006C4E83" w:rsidP="006C4E83">
      <w:pPr>
        <w:rPr>
          <w:lang w:eastAsia="zh-CN"/>
        </w:rPr>
      </w:pPr>
      <w:r w:rsidRPr="006C4E83">
        <w:rPr>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6C4E83" w:rsidRPr="006C4E83" w:rsidRDefault="006C4E83" w:rsidP="006C4E83">
      <w:pPr>
        <w:rPr>
          <w:lang w:eastAsia="zh-CN"/>
        </w:rPr>
      </w:pPr>
      <w:r w:rsidRPr="006C4E83">
        <w:rPr>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6C4E83" w:rsidRPr="006C4E83" w:rsidRDefault="006C4E83" w:rsidP="006C4E83">
      <w:pPr>
        <w:rPr>
          <w:lang w:eastAsia="zh-CN"/>
        </w:rPr>
      </w:pPr>
      <w:r w:rsidRPr="006C4E83">
        <w:rPr>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C4E83" w:rsidRPr="006C4E83" w:rsidRDefault="006C4E83" w:rsidP="006C4E83">
      <w:pPr>
        <w:rPr>
          <w:lang w:eastAsia="zh-CN"/>
        </w:rPr>
      </w:pPr>
      <w:r w:rsidRPr="006C4E83">
        <w:rPr>
          <w:lang w:eastAsia="zh-CN"/>
        </w:rPr>
        <w:t>Советская социальная и национальная политика 1930-х гг. Пропаганда и реальные достижения. Конституция СССР 1936 г.</w:t>
      </w:r>
    </w:p>
    <w:p w:rsidR="006C4E83" w:rsidRPr="006C4E83" w:rsidRDefault="006C4E83" w:rsidP="006C4E83">
      <w:pPr>
        <w:rPr>
          <w:lang w:eastAsia="zh-CN"/>
        </w:rPr>
      </w:pPr>
      <w:r w:rsidRPr="006C4E83">
        <w:rPr>
          <w:lang w:eastAsia="zh-CN"/>
        </w:rPr>
        <w:t xml:space="preserve">121.3.2.2.3. Культурное пространство советского общества в 1920–1930-е гг. </w:t>
      </w:r>
    </w:p>
    <w:p w:rsidR="006C4E83" w:rsidRPr="006C4E83" w:rsidRDefault="006C4E83" w:rsidP="006C4E83">
      <w:pPr>
        <w:rPr>
          <w:lang w:eastAsia="zh-CN"/>
        </w:rPr>
      </w:pPr>
      <w:r w:rsidRPr="006C4E83">
        <w:rPr>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6C4E83" w:rsidRPr="006C4E83" w:rsidRDefault="006C4E83" w:rsidP="006C4E83">
      <w:pPr>
        <w:rPr>
          <w:lang w:eastAsia="zh-CN"/>
        </w:rPr>
      </w:pPr>
      <w:r w:rsidRPr="006C4E83">
        <w:rPr>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C4E83" w:rsidRPr="006C4E83" w:rsidRDefault="006C4E83" w:rsidP="006C4E83">
      <w:pPr>
        <w:rPr>
          <w:lang w:eastAsia="zh-CN"/>
        </w:rPr>
      </w:pPr>
      <w:r w:rsidRPr="006C4E83">
        <w:rPr>
          <w:lang w:eastAsia="zh-CN"/>
        </w:rPr>
        <w:lastRenderedPageBreak/>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C4E83" w:rsidRPr="006C4E83" w:rsidRDefault="006C4E83" w:rsidP="006C4E83">
      <w:pPr>
        <w:rPr>
          <w:lang w:eastAsia="zh-CN"/>
        </w:rPr>
      </w:pPr>
      <w:r w:rsidRPr="006C4E83">
        <w:rPr>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6C4E83" w:rsidRPr="006C4E83" w:rsidRDefault="006C4E83" w:rsidP="006C4E83">
      <w:pPr>
        <w:rPr>
          <w:lang w:eastAsia="zh-CN"/>
        </w:rPr>
      </w:pPr>
      <w:r w:rsidRPr="006C4E83">
        <w:rPr>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C4E83" w:rsidRPr="006C4E83" w:rsidRDefault="006C4E83" w:rsidP="006C4E83">
      <w:pPr>
        <w:rPr>
          <w:lang w:eastAsia="zh-CN"/>
        </w:rPr>
      </w:pPr>
      <w:r w:rsidRPr="006C4E83">
        <w:rPr>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C4E83" w:rsidRPr="006C4E83" w:rsidRDefault="006C4E83" w:rsidP="006C4E83">
      <w:pPr>
        <w:rPr>
          <w:lang w:eastAsia="zh-CN"/>
        </w:rPr>
      </w:pPr>
      <w:r w:rsidRPr="006C4E83">
        <w:rPr>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6C4E83" w:rsidRPr="006C4E83" w:rsidRDefault="006C4E83" w:rsidP="006C4E83">
      <w:pPr>
        <w:rPr>
          <w:lang w:eastAsia="zh-CN"/>
        </w:rPr>
      </w:pPr>
      <w:r w:rsidRPr="006C4E83">
        <w:rPr>
          <w:lang w:eastAsia="zh-CN"/>
        </w:rPr>
        <w:t xml:space="preserve">121.3.2.2.4. Внешняя политика СССР в 1920–1930-е гг. </w:t>
      </w:r>
    </w:p>
    <w:p w:rsidR="006C4E83" w:rsidRPr="006C4E83" w:rsidRDefault="006C4E83" w:rsidP="006C4E83">
      <w:pPr>
        <w:rPr>
          <w:lang w:eastAsia="zh-CN"/>
        </w:rPr>
      </w:pPr>
      <w:r w:rsidRPr="006C4E83">
        <w:rPr>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6C4E83" w:rsidRPr="006C4E83" w:rsidRDefault="006C4E83" w:rsidP="006C4E83">
      <w:pPr>
        <w:rPr>
          <w:lang w:eastAsia="zh-CN"/>
        </w:rPr>
      </w:pPr>
      <w:r w:rsidRPr="006C4E83">
        <w:rPr>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C4E83" w:rsidRPr="006C4E83" w:rsidRDefault="006C4E83" w:rsidP="006C4E83">
      <w:pPr>
        <w:rPr>
          <w:lang w:eastAsia="zh-CN"/>
        </w:rPr>
      </w:pPr>
      <w:r w:rsidRPr="006C4E83">
        <w:rPr>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C4E83" w:rsidRPr="006C4E83" w:rsidRDefault="006C4E83" w:rsidP="006C4E83">
      <w:pPr>
        <w:rPr>
          <w:lang w:eastAsia="zh-CN"/>
        </w:rPr>
      </w:pPr>
      <w:r w:rsidRPr="006C4E83">
        <w:rPr>
          <w:lang w:eastAsia="zh-CN"/>
        </w:rPr>
        <w:t xml:space="preserve">121.3.2.2.5. Наш край в 1920–1930-е гг. </w:t>
      </w:r>
    </w:p>
    <w:p w:rsidR="006C4E83" w:rsidRPr="006C4E83" w:rsidRDefault="006C4E83" w:rsidP="006C4E83">
      <w:pPr>
        <w:rPr>
          <w:lang w:eastAsia="zh-CN"/>
        </w:rPr>
      </w:pPr>
      <w:r w:rsidRPr="006C4E83">
        <w:rPr>
          <w:lang w:eastAsia="zh-CN"/>
        </w:rPr>
        <w:t xml:space="preserve">121.3.2.3. Великая Отечественная война (1941–1945 гг.) </w:t>
      </w:r>
    </w:p>
    <w:p w:rsidR="006C4E83" w:rsidRPr="006C4E83" w:rsidRDefault="006C4E83" w:rsidP="006C4E83">
      <w:pPr>
        <w:rPr>
          <w:lang w:eastAsia="zh-CN"/>
        </w:rPr>
      </w:pPr>
      <w:r w:rsidRPr="006C4E83">
        <w:rPr>
          <w:lang w:eastAsia="zh-CN"/>
        </w:rPr>
        <w:t xml:space="preserve">121.3.2.3.1. Первый период войны (июнь 1941 – осень 1942 г.) </w:t>
      </w:r>
    </w:p>
    <w:p w:rsidR="006C4E83" w:rsidRPr="006C4E83" w:rsidRDefault="006C4E83" w:rsidP="006C4E83">
      <w:pPr>
        <w:rPr>
          <w:lang w:eastAsia="zh-CN"/>
        </w:rPr>
      </w:pPr>
      <w:r w:rsidRPr="006C4E83">
        <w:rPr>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w:t>
      </w:r>
      <w:r w:rsidRPr="006C4E83">
        <w:rPr>
          <w:lang w:eastAsia="zh-CN"/>
        </w:rPr>
        <w:lastRenderedPageBreak/>
        <w:t>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C4E83" w:rsidRPr="006C4E83" w:rsidRDefault="006C4E83" w:rsidP="006C4E83">
      <w:pPr>
        <w:rPr>
          <w:lang w:eastAsia="zh-CN"/>
        </w:rPr>
      </w:pPr>
      <w:r w:rsidRPr="006C4E83">
        <w:rPr>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C4E83" w:rsidRPr="006C4E83" w:rsidRDefault="006C4E83" w:rsidP="006C4E83">
      <w:pPr>
        <w:rPr>
          <w:lang w:eastAsia="zh-CN"/>
        </w:rPr>
      </w:pPr>
      <w:r w:rsidRPr="006C4E83">
        <w:rPr>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C4E83" w:rsidRPr="006C4E83" w:rsidRDefault="006C4E83" w:rsidP="006C4E83">
      <w:pPr>
        <w:rPr>
          <w:lang w:eastAsia="zh-CN"/>
        </w:rPr>
      </w:pPr>
      <w:r w:rsidRPr="006C4E83">
        <w:rPr>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C4E83" w:rsidRPr="006C4E83" w:rsidRDefault="006C4E83" w:rsidP="006C4E83">
      <w:pPr>
        <w:rPr>
          <w:lang w:eastAsia="zh-CN"/>
        </w:rPr>
      </w:pPr>
      <w:r w:rsidRPr="006C4E83">
        <w:rPr>
          <w:lang w:eastAsia="zh-CN"/>
        </w:rPr>
        <w:t>Начало массового сопротивления врагу. Восстания в нацистских лагерях. Развертывание партизанского движения.</w:t>
      </w:r>
    </w:p>
    <w:p w:rsidR="006C4E83" w:rsidRPr="006C4E83" w:rsidRDefault="006C4E83" w:rsidP="006C4E83">
      <w:pPr>
        <w:rPr>
          <w:lang w:eastAsia="zh-CN"/>
        </w:rPr>
      </w:pPr>
      <w:r w:rsidRPr="006C4E83">
        <w:rPr>
          <w:lang w:eastAsia="zh-CN"/>
        </w:rPr>
        <w:t xml:space="preserve">121.3.2.3.2. Коренной перелом в ходе войны (осень 1942–1943 гг.) </w:t>
      </w:r>
    </w:p>
    <w:p w:rsidR="006C4E83" w:rsidRPr="006C4E83" w:rsidRDefault="006C4E83" w:rsidP="006C4E83">
      <w:pPr>
        <w:rPr>
          <w:lang w:eastAsia="zh-CN"/>
        </w:rPr>
      </w:pPr>
      <w:r w:rsidRPr="006C4E83">
        <w:rPr>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C4E83" w:rsidRPr="006C4E83" w:rsidRDefault="006C4E83" w:rsidP="006C4E83">
      <w:pPr>
        <w:rPr>
          <w:lang w:eastAsia="zh-CN"/>
        </w:rPr>
      </w:pPr>
      <w:r w:rsidRPr="006C4E83">
        <w:rPr>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6C4E83" w:rsidRPr="006C4E83" w:rsidRDefault="006C4E83" w:rsidP="006C4E83">
      <w:pPr>
        <w:rPr>
          <w:lang w:eastAsia="zh-CN"/>
        </w:rPr>
      </w:pPr>
      <w:r w:rsidRPr="006C4E83">
        <w:rPr>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C4E83" w:rsidRPr="006C4E83" w:rsidRDefault="006C4E83" w:rsidP="006C4E83">
      <w:pPr>
        <w:rPr>
          <w:lang w:eastAsia="zh-CN"/>
        </w:rPr>
      </w:pPr>
      <w:r w:rsidRPr="006C4E83">
        <w:rPr>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6C4E83" w:rsidRPr="006C4E83" w:rsidRDefault="006C4E83" w:rsidP="006C4E83">
      <w:pPr>
        <w:rPr>
          <w:lang w:eastAsia="zh-CN"/>
        </w:rPr>
      </w:pPr>
      <w:r w:rsidRPr="006C4E83">
        <w:rPr>
          <w:lang w:eastAsia="zh-CN"/>
        </w:rPr>
        <w:t>121.3.2.3.3. Человек и война: единство фронта и тыла.</w:t>
      </w:r>
    </w:p>
    <w:p w:rsidR="006C4E83" w:rsidRPr="006C4E83" w:rsidRDefault="006C4E83" w:rsidP="006C4E83">
      <w:pPr>
        <w:rPr>
          <w:lang w:eastAsia="zh-CN"/>
        </w:rPr>
      </w:pPr>
      <w:r w:rsidRPr="006C4E83">
        <w:rPr>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C4E83" w:rsidRPr="006C4E83" w:rsidRDefault="006C4E83" w:rsidP="006C4E83">
      <w:pPr>
        <w:rPr>
          <w:lang w:eastAsia="zh-CN"/>
        </w:rPr>
      </w:pPr>
      <w:r w:rsidRPr="006C4E83">
        <w:rPr>
          <w:lang w:eastAsia="zh-CN"/>
        </w:rP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C4E83" w:rsidRPr="006C4E83" w:rsidRDefault="006C4E83" w:rsidP="006C4E83">
      <w:pPr>
        <w:rPr>
          <w:lang w:eastAsia="zh-CN"/>
        </w:rPr>
      </w:pPr>
      <w:r w:rsidRPr="006C4E83">
        <w:rPr>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C4E83" w:rsidRPr="006C4E83" w:rsidRDefault="006C4E83" w:rsidP="006C4E83">
      <w:pPr>
        <w:rPr>
          <w:lang w:eastAsia="zh-CN"/>
        </w:rPr>
      </w:pPr>
      <w:r w:rsidRPr="006C4E83">
        <w:rPr>
          <w:lang w:eastAsia="zh-CN"/>
        </w:rPr>
        <w:t xml:space="preserve">121.3.2.3.4. Победа СССР в Великой Отечественной войне. Окончание Второй мировой войны (1944 – сентябрь 1945 гг.) </w:t>
      </w:r>
    </w:p>
    <w:p w:rsidR="006C4E83" w:rsidRPr="006C4E83" w:rsidRDefault="006C4E83" w:rsidP="006C4E83">
      <w:pPr>
        <w:rPr>
          <w:lang w:eastAsia="zh-CN"/>
        </w:rPr>
      </w:pPr>
      <w:r w:rsidRPr="006C4E83">
        <w:rPr>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6C4E83" w:rsidRPr="006C4E83" w:rsidRDefault="006C4E83" w:rsidP="006C4E83">
      <w:pPr>
        <w:rPr>
          <w:lang w:eastAsia="zh-CN"/>
        </w:rPr>
      </w:pPr>
      <w:r w:rsidRPr="006C4E83">
        <w:rPr>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C4E83" w:rsidRPr="006C4E83" w:rsidRDefault="006C4E83" w:rsidP="006C4E83">
      <w:pPr>
        <w:rPr>
          <w:lang w:eastAsia="zh-CN"/>
        </w:rPr>
      </w:pPr>
      <w:r w:rsidRPr="006C4E83">
        <w:rPr>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C4E83" w:rsidRPr="006C4E83" w:rsidRDefault="006C4E83" w:rsidP="006C4E83">
      <w:pPr>
        <w:rPr>
          <w:lang w:eastAsia="zh-CN"/>
        </w:rPr>
      </w:pPr>
      <w:r w:rsidRPr="006C4E83">
        <w:rPr>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6C4E83" w:rsidRPr="006C4E83" w:rsidRDefault="006C4E83" w:rsidP="006C4E83">
      <w:pPr>
        <w:rPr>
          <w:lang w:eastAsia="zh-CN"/>
        </w:rPr>
      </w:pPr>
      <w:r w:rsidRPr="006C4E83">
        <w:rPr>
          <w:lang w:eastAsia="zh-CN"/>
        </w:rPr>
        <w:t>Создание ООН. Осуждение главных военных преступников. Нюрнбергский и Токийский судебные процессы.</w:t>
      </w:r>
    </w:p>
    <w:p w:rsidR="006C4E83" w:rsidRPr="006C4E83" w:rsidRDefault="006C4E83" w:rsidP="006C4E83">
      <w:pPr>
        <w:rPr>
          <w:lang w:eastAsia="zh-CN"/>
        </w:rPr>
      </w:pPr>
      <w:r w:rsidRPr="006C4E83">
        <w:rPr>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C4E83" w:rsidRPr="006C4E83" w:rsidRDefault="006C4E83" w:rsidP="006C4E83">
      <w:pPr>
        <w:rPr>
          <w:lang w:eastAsia="zh-CN"/>
        </w:rPr>
      </w:pPr>
      <w:r w:rsidRPr="006C4E83">
        <w:rPr>
          <w:lang w:eastAsia="zh-CN"/>
        </w:rPr>
        <w:t xml:space="preserve">121.3.2.3.5. Наш край в 1941–1945 гг. </w:t>
      </w:r>
    </w:p>
    <w:p w:rsidR="006C4E83" w:rsidRPr="006C4E83" w:rsidRDefault="006C4E83" w:rsidP="006C4E83">
      <w:pPr>
        <w:rPr>
          <w:lang w:eastAsia="zh-CN"/>
        </w:rPr>
      </w:pPr>
      <w:r w:rsidRPr="006C4E83">
        <w:rPr>
          <w:lang w:eastAsia="zh-CN"/>
        </w:rPr>
        <w:t>121.3.2.4. Обобщение.</w:t>
      </w:r>
    </w:p>
    <w:p w:rsidR="006C4E83" w:rsidRPr="006C4E83" w:rsidRDefault="006C4E83" w:rsidP="006C4E83">
      <w:pPr>
        <w:rPr>
          <w:lang w:eastAsia="zh-CN"/>
        </w:rPr>
      </w:pPr>
      <w:r w:rsidRPr="006C4E83">
        <w:rPr>
          <w:lang w:eastAsia="zh-CN"/>
        </w:rPr>
        <w:t>121.4. Содержание обучения в 11 классе.</w:t>
      </w:r>
    </w:p>
    <w:p w:rsidR="006C4E83" w:rsidRPr="006C4E83" w:rsidRDefault="006C4E83" w:rsidP="006C4E83">
      <w:pPr>
        <w:rPr>
          <w:lang w:eastAsia="zh-CN"/>
        </w:rPr>
      </w:pPr>
      <w:r w:rsidRPr="006C4E83">
        <w:rPr>
          <w:lang w:eastAsia="zh-CN"/>
        </w:rPr>
        <w:t xml:space="preserve">121.4.1. Всеобщая история. 1945–2022 гг. </w:t>
      </w:r>
    </w:p>
    <w:p w:rsidR="006C4E83" w:rsidRPr="006C4E83" w:rsidRDefault="006C4E83" w:rsidP="006C4E83">
      <w:pPr>
        <w:rPr>
          <w:lang w:eastAsia="zh-CN"/>
        </w:rPr>
      </w:pPr>
      <w:r w:rsidRPr="006C4E83">
        <w:rPr>
          <w:lang w:eastAsia="zh-CN"/>
        </w:rPr>
        <w:t>121.4.1.1.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6C4E83" w:rsidRPr="006C4E83" w:rsidRDefault="006C4E83" w:rsidP="006C4E83">
      <w:pPr>
        <w:rPr>
          <w:lang w:eastAsia="zh-CN"/>
        </w:rPr>
      </w:pPr>
      <w:r w:rsidRPr="006C4E83">
        <w:rPr>
          <w:lang w:eastAsia="zh-CN"/>
        </w:rPr>
        <w:lastRenderedPageBreak/>
        <w:t xml:space="preserve">121.4.1.2. Страны Северной Америки и Европы во второй половине ХХ – начале XXI в. </w:t>
      </w:r>
    </w:p>
    <w:p w:rsidR="006C4E83" w:rsidRPr="006C4E83" w:rsidRDefault="006C4E83" w:rsidP="006C4E83">
      <w:pPr>
        <w:rPr>
          <w:lang w:eastAsia="zh-CN"/>
        </w:rPr>
      </w:pPr>
      <w:r w:rsidRPr="006C4E83">
        <w:rPr>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C4E83" w:rsidRPr="006C4E83" w:rsidRDefault="006C4E83" w:rsidP="006C4E83">
      <w:pPr>
        <w:rPr>
          <w:lang w:eastAsia="zh-CN"/>
        </w:rPr>
      </w:pPr>
      <w:r w:rsidRPr="006C4E83">
        <w:rPr>
          <w:lang w:eastAsia="zh-CN"/>
        </w:rP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6C4E83" w:rsidRPr="006C4E83" w:rsidRDefault="006C4E83" w:rsidP="006C4E83">
      <w:pPr>
        <w:rPr>
          <w:lang w:eastAsia="zh-CN"/>
        </w:rPr>
      </w:pPr>
      <w:r w:rsidRPr="006C4E83">
        <w:rPr>
          <w:lang w:eastAsia="zh-CN"/>
        </w:rP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6C4E83" w:rsidRPr="006C4E83" w:rsidRDefault="006C4E83" w:rsidP="006C4E83">
      <w:pPr>
        <w:rPr>
          <w:lang w:eastAsia="zh-CN"/>
        </w:rPr>
      </w:pPr>
      <w:r w:rsidRPr="006C4E83">
        <w:rPr>
          <w:lang w:eastAsia="zh-CN"/>
        </w:rPr>
        <w:t>121.4.1.2.3.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C4E83" w:rsidRPr="006C4E83" w:rsidRDefault="006C4E83" w:rsidP="006C4E83">
      <w:pPr>
        <w:rPr>
          <w:lang w:eastAsia="zh-CN"/>
        </w:rPr>
      </w:pPr>
      <w:r w:rsidRPr="006C4E83">
        <w:rPr>
          <w:lang w:eastAsia="zh-CN"/>
        </w:rPr>
        <w:t>121.4.1.3. Страны Азии, Африки во второй половине ХХ – начале XXI вв.: проблемы и пути модернизации.</w:t>
      </w:r>
    </w:p>
    <w:p w:rsidR="006C4E83" w:rsidRPr="006C4E83" w:rsidRDefault="006C4E83" w:rsidP="006C4E83">
      <w:pPr>
        <w:rPr>
          <w:lang w:eastAsia="zh-CN"/>
        </w:rPr>
      </w:pPr>
      <w:r w:rsidRPr="006C4E83">
        <w:rPr>
          <w:lang w:eastAsia="zh-CN"/>
        </w:rPr>
        <w:t>Обретение независимости и выбор путей развития странами Азии и Африки.</w:t>
      </w:r>
    </w:p>
    <w:p w:rsidR="006C4E83" w:rsidRPr="006C4E83" w:rsidRDefault="006C4E83" w:rsidP="006C4E83">
      <w:pPr>
        <w:rPr>
          <w:lang w:eastAsia="zh-CN"/>
        </w:rPr>
      </w:pPr>
      <w:r w:rsidRPr="006C4E83">
        <w:rPr>
          <w:lang w:eastAsia="zh-CN"/>
        </w:rP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C4E83" w:rsidRPr="006C4E83" w:rsidRDefault="006C4E83" w:rsidP="006C4E83">
      <w:pPr>
        <w:rPr>
          <w:lang w:eastAsia="zh-CN"/>
        </w:rPr>
      </w:pPr>
      <w:r w:rsidRPr="006C4E83">
        <w:rPr>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6C4E83" w:rsidRPr="006C4E83" w:rsidRDefault="006C4E83" w:rsidP="006C4E83">
      <w:pPr>
        <w:rPr>
          <w:lang w:eastAsia="zh-CN"/>
        </w:rPr>
      </w:pPr>
      <w:r w:rsidRPr="006C4E83">
        <w:rPr>
          <w:lang w:eastAsia="zh-CN"/>
        </w:rPr>
        <w:lastRenderedPageBreak/>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6C4E83" w:rsidRPr="006C4E83" w:rsidRDefault="006C4E83" w:rsidP="006C4E83">
      <w:pPr>
        <w:rPr>
          <w:lang w:eastAsia="zh-CN"/>
        </w:rPr>
      </w:pPr>
      <w:r w:rsidRPr="006C4E83">
        <w:rPr>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6C4E83" w:rsidRPr="006C4E83" w:rsidRDefault="006C4E83" w:rsidP="006C4E83">
      <w:pPr>
        <w:rPr>
          <w:lang w:eastAsia="zh-CN"/>
        </w:rPr>
      </w:pPr>
      <w:r w:rsidRPr="006C4E83">
        <w:rPr>
          <w:lang w:eastAsia="zh-CN"/>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C4E83" w:rsidRPr="006C4E83" w:rsidRDefault="006C4E83" w:rsidP="006C4E83">
      <w:pPr>
        <w:rPr>
          <w:lang w:eastAsia="zh-CN"/>
        </w:rPr>
      </w:pPr>
      <w:r w:rsidRPr="006C4E83">
        <w:rPr>
          <w:lang w:eastAsia="zh-CN"/>
        </w:rPr>
        <w:t xml:space="preserve">121.4.1.4. Страны Латинской Америки во второй половине ХХ – начале XXI вв. </w:t>
      </w:r>
    </w:p>
    <w:p w:rsidR="006C4E83" w:rsidRPr="006C4E83" w:rsidRDefault="006C4E83" w:rsidP="006C4E83">
      <w:pPr>
        <w:rPr>
          <w:lang w:eastAsia="zh-CN"/>
        </w:rPr>
      </w:pPr>
      <w:r w:rsidRPr="006C4E83">
        <w:rPr>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6C4E83" w:rsidRPr="006C4E83" w:rsidRDefault="006C4E83" w:rsidP="006C4E83">
      <w:pPr>
        <w:rPr>
          <w:lang w:eastAsia="zh-CN"/>
        </w:rPr>
      </w:pPr>
      <w:r w:rsidRPr="006C4E83">
        <w:rPr>
          <w:lang w:eastAsia="zh-CN"/>
        </w:rPr>
        <w:t>121.4.1.5.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C4E83" w:rsidRPr="006C4E83" w:rsidRDefault="006C4E83" w:rsidP="006C4E83">
      <w:pPr>
        <w:rPr>
          <w:lang w:eastAsia="zh-CN"/>
        </w:rPr>
      </w:pPr>
      <w:r w:rsidRPr="006C4E83">
        <w:rPr>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C4E83" w:rsidRPr="006C4E83" w:rsidRDefault="006C4E83" w:rsidP="006C4E83">
      <w:pPr>
        <w:rPr>
          <w:lang w:eastAsia="zh-CN"/>
        </w:rPr>
      </w:pPr>
      <w:r w:rsidRPr="006C4E83">
        <w:rPr>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C4E83" w:rsidRPr="006C4E83" w:rsidRDefault="006C4E83" w:rsidP="006C4E83">
      <w:pPr>
        <w:rPr>
          <w:lang w:eastAsia="zh-CN"/>
        </w:rPr>
      </w:pPr>
      <w:r w:rsidRPr="006C4E83">
        <w:rPr>
          <w:lang w:eastAsia="zh-CN"/>
        </w:rPr>
        <w:t xml:space="preserve">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w:t>
      </w:r>
      <w:r w:rsidRPr="006C4E83">
        <w:rPr>
          <w:lang w:eastAsia="zh-CN"/>
        </w:rPr>
        <w:lastRenderedPageBreak/>
        <w:t>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6C4E83" w:rsidRPr="006C4E83" w:rsidRDefault="006C4E83" w:rsidP="006C4E83">
      <w:pPr>
        <w:rPr>
          <w:lang w:eastAsia="zh-CN"/>
        </w:rPr>
      </w:pPr>
      <w:r w:rsidRPr="006C4E83">
        <w:rPr>
          <w:lang w:eastAsia="zh-CN"/>
        </w:rPr>
        <w:t xml:space="preserve">121.4.1.6. Развитие науки и культуры во второй половине ХХ – начале XXI вв. </w:t>
      </w:r>
    </w:p>
    <w:p w:rsidR="006C4E83" w:rsidRPr="006C4E83" w:rsidRDefault="006C4E83" w:rsidP="006C4E83">
      <w:pPr>
        <w:rPr>
          <w:lang w:eastAsia="zh-CN"/>
        </w:rPr>
      </w:pPr>
      <w:r w:rsidRPr="006C4E83">
        <w:rPr>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6C4E83" w:rsidRPr="006C4E83" w:rsidRDefault="006C4E83" w:rsidP="006C4E83">
      <w:pPr>
        <w:rPr>
          <w:lang w:eastAsia="zh-CN"/>
        </w:rPr>
      </w:pPr>
      <w:r w:rsidRPr="006C4E83">
        <w:rPr>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C4E83" w:rsidRPr="006C4E83" w:rsidRDefault="006C4E83" w:rsidP="006C4E83">
      <w:pPr>
        <w:rPr>
          <w:lang w:eastAsia="zh-CN"/>
        </w:rPr>
      </w:pPr>
      <w:r w:rsidRPr="006C4E83">
        <w:rPr>
          <w:lang w:eastAsia="zh-CN"/>
        </w:rPr>
        <w:t xml:space="preserve">121.4.1.7. Современный мир. </w:t>
      </w:r>
    </w:p>
    <w:p w:rsidR="006C4E83" w:rsidRPr="006C4E83" w:rsidRDefault="006C4E83" w:rsidP="006C4E83">
      <w:pPr>
        <w:rPr>
          <w:lang w:eastAsia="zh-CN"/>
        </w:rPr>
      </w:pPr>
      <w:r w:rsidRPr="006C4E83">
        <w:rPr>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C4E83" w:rsidRPr="006C4E83" w:rsidRDefault="006C4E83" w:rsidP="006C4E83">
      <w:pPr>
        <w:rPr>
          <w:lang w:eastAsia="zh-CN"/>
        </w:rPr>
      </w:pPr>
      <w:r w:rsidRPr="006C4E83">
        <w:rPr>
          <w:lang w:eastAsia="zh-CN"/>
        </w:rPr>
        <w:t>121.4.1.8. Обобщение.</w:t>
      </w:r>
    </w:p>
    <w:p w:rsidR="006C4E83" w:rsidRPr="006C4E83" w:rsidRDefault="006C4E83" w:rsidP="006C4E83">
      <w:pPr>
        <w:rPr>
          <w:lang w:eastAsia="zh-CN"/>
        </w:rPr>
      </w:pPr>
      <w:r w:rsidRPr="006C4E83">
        <w:rPr>
          <w:lang w:eastAsia="zh-CN"/>
        </w:rPr>
        <w:t xml:space="preserve">121.4.2. История России. 1945–2022 гг. </w:t>
      </w:r>
    </w:p>
    <w:p w:rsidR="006C4E83" w:rsidRPr="006C4E83" w:rsidRDefault="006C4E83" w:rsidP="006C4E83">
      <w:pPr>
        <w:rPr>
          <w:lang w:eastAsia="zh-CN"/>
        </w:rPr>
      </w:pPr>
      <w:r w:rsidRPr="006C4E83">
        <w:rPr>
          <w:lang w:eastAsia="zh-CN"/>
        </w:rPr>
        <w:t>Введение.</w:t>
      </w:r>
    </w:p>
    <w:p w:rsidR="006C4E83" w:rsidRPr="006C4E83" w:rsidRDefault="006C4E83" w:rsidP="006C4E83">
      <w:pPr>
        <w:rPr>
          <w:lang w:eastAsia="zh-CN"/>
        </w:rPr>
      </w:pPr>
      <w:r w:rsidRPr="006C4E83">
        <w:rPr>
          <w:lang w:eastAsia="zh-CN"/>
        </w:rPr>
        <w:t xml:space="preserve">121.4.2.1. СССР в 1945–1991 гг. </w:t>
      </w:r>
    </w:p>
    <w:p w:rsidR="006C4E83" w:rsidRPr="006C4E83" w:rsidRDefault="006C4E83" w:rsidP="006C4E83">
      <w:pPr>
        <w:rPr>
          <w:lang w:eastAsia="zh-CN"/>
        </w:rPr>
      </w:pPr>
      <w:r w:rsidRPr="006C4E83">
        <w:rPr>
          <w:lang w:eastAsia="zh-CN"/>
        </w:rPr>
        <w:t xml:space="preserve">121.4.2.1.1. СССР в 1945–1953 гг. </w:t>
      </w:r>
    </w:p>
    <w:p w:rsidR="006C4E83" w:rsidRPr="006C4E83" w:rsidRDefault="006C4E83" w:rsidP="006C4E83">
      <w:pPr>
        <w:rPr>
          <w:lang w:eastAsia="zh-CN"/>
        </w:rPr>
      </w:pPr>
      <w:r w:rsidRPr="006C4E83">
        <w:rPr>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6C4E83" w:rsidRPr="006C4E83" w:rsidRDefault="006C4E83" w:rsidP="006C4E83">
      <w:pPr>
        <w:rPr>
          <w:lang w:eastAsia="zh-CN"/>
        </w:rPr>
      </w:pPr>
      <w:r w:rsidRPr="006C4E83">
        <w:rPr>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6C4E83" w:rsidRPr="006C4E83" w:rsidRDefault="006C4E83" w:rsidP="006C4E83">
      <w:pPr>
        <w:rPr>
          <w:lang w:eastAsia="zh-CN"/>
        </w:rPr>
      </w:pPr>
      <w:r w:rsidRPr="006C4E83">
        <w:rPr>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6C4E83" w:rsidRPr="006C4E83" w:rsidRDefault="006C4E83" w:rsidP="006C4E83">
      <w:pPr>
        <w:rPr>
          <w:lang w:eastAsia="zh-CN"/>
        </w:rPr>
      </w:pPr>
      <w:r w:rsidRPr="006C4E83">
        <w:rPr>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6C4E83" w:rsidRPr="006C4E83" w:rsidRDefault="006C4E83" w:rsidP="006C4E83">
      <w:pPr>
        <w:rPr>
          <w:lang w:eastAsia="zh-CN"/>
        </w:rPr>
      </w:pPr>
      <w:r w:rsidRPr="006C4E83">
        <w:rPr>
          <w:lang w:eastAsia="zh-CN"/>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w:t>
      </w:r>
      <w:r w:rsidRPr="006C4E83">
        <w:rPr>
          <w:lang w:eastAsia="zh-CN"/>
        </w:rPr>
        <w:lastRenderedPageBreak/>
        <w:t>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6C4E83" w:rsidRPr="006C4E83" w:rsidRDefault="006C4E83" w:rsidP="006C4E83">
      <w:pPr>
        <w:rPr>
          <w:lang w:eastAsia="zh-CN"/>
        </w:rPr>
      </w:pPr>
      <w:r w:rsidRPr="006C4E83">
        <w:rPr>
          <w:lang w:eastAsia="zh-CN"/>
        </w:rPr>
        <w:t xml:space="preserve">121.4.2.1.2. СССР в середине 1950-х – первой половине 1960-х гг. </w:t>
      </w:r>
    </w:p>
    <w:p w:rsidR="006C4E83" w:rsidRPr="006C4E83" w:rsidRDefault="006C4E83" w:rsidP="006C4E83">
      <w:pPr>
        <w:rPr>
          <w:lang w:eastAsia="zh-CN"/>
        </w:rPr>
      </w:pPr>
      <w:r w:rsidRPr="006C4E83">
        <w:rPr>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6C4E83" w:rsidRPr="006C4E83" w:rsidRDefault="006C4E83" w:rsidP="006C4E83">
      <w:pPr>
        <w:rPr>
          <w:lang w:eastAsia="zh-CN"/>
        </w:rPr>
      </w:pPr>
      <w:r w:rsidRPr="006C4E83">
        <w:rPr>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6C4E83" w:rsidRPr="006C4E83" w:rsidRDefault="006C4E83" w:rsidP="006C4E83">
      <w:pPr>
        <w:rPr>
          <w:lang w:eastAsia="zh-CN"/>
        </w:rPr>
      </w:pPr>
      <w:r w:rsidRPr="006C4E83">
        <w:rPr>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6C4E83" w:rsidRPr="006C4E83" w:rsidRDefault="006C4E83" w:rsidP="006C4E83">
      <w:pPr>
        <w:rPr>
          <w:lang w:eastAsia="zh-CN"/>
        </w:rPr>
      </w:pPr>
      <w:r w:rsidRPr="006C4E83">
        <w:rPr>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6C4E83" w:rsidRPr="006C4E83" w:rsidRDefault="006C4E83" w:rsidP="006C4E83">
      <w:pPr>
        <w:rPr>
          <w:lang w:eastAsia="zh-CN"/>
        </w:rPr>
      </w:pPr>
      <w:r w:rsidRPr="006C4E83">
        <w:rPr>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C4E83" w:rsidRPr="006C4E83" w:rsidRDefault="006C4E83" w:rsidP="006C4E83">
      <w:pPr>
        <w:rPr>
          <w:lang w:eastAsia="zh-CN"/>
        </w:rPr>
      </w:pPr>
      <w:r w:rsidRPr="006C4E83">
        <w:rPr>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C4E83" w:rsidRPr="006C4E83" w:rsidRDefault="006C4E83" w:rsidP="006C4E83">
      <w:pPr>
        <w:rPr>
          <w:lang w:eastAsia="zh-CN"/>
        </w:rPr>
      </w:pPr>
      <w:r w:rsidRPr="006C4E83">
        <w:rPr>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C4E83" w:rsidRPr="006C4E83" w:rsidRDefault="006C4E83" w:rsidP="006C4E83">
      <w:pPr>
        <w:rPr>
          <w:lang w:eastAsia="zh-CN"/>
        </w:rPr>
      </w:pPr>
      <w:r w:rsidRPr="006C4E83">
        <w:rPr>
          <w:lang w:eastAsia="zh-CN"/>
        </w:rPr>
        <w:t>Конец оттепели. Нарастание негативных тенденций в обществе. Кризис доверия власти. Новочеркасские события. Смещение Н.С. Хрущева.</w:t>
      </w:r>
    </w:p>
    <w:p w:rsidR="006C4E83" w:rsidRPr="006C4E83" w:rsidRDefault="006C4E83" w:rsidP="006C4E83">
      <w:pPr>
        <w:rPr>
          <w:lang w:eastAsia="zh-CN"/>
        </w:rPr>
      </w:pPr>
      <w:r w:rsidRPr="006C4E83">
        <w:rPr>
          <w:lang w:eastAsia="zh-CN"/>
        </w:rPr>
        <w:t xml:space="preserve">121.4.2.1.3. Советское государство и общество в середине 1960-х – начале 1980-х гг. </w:t>
      </w:r>
    </w:p>
    <w:p w:rsidR="006C4E83" w:rsidRPr="006C4E83" w:rsidRDefault="006C4E83" w:rsidP="006C4E83">
      <w:pPr>
        <w:rPr>
          <w:lang w:eastAsia="zh-CN"/>
        </w:rPr>
      </w:pPr>
      <w:r w:rsidRPr="006C4E83">
        <w:rPr>
          <w:lang w:eastAsia="zh-CN"/>
        </w:rPr>
        <w:lastRenderedPageBreak/>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6C4E83" w:rsidRPr="006C4E83" w:rsidRDefault="006C4E83" w:rsidP="006C4E83">
      <w:pPr>
        <w:rPr>
          <w:lang w:eastAsia="zh-CN"/>
        </w:rPr>
      </w:pPr>
      <w:r w:rsidRPr="006C4E83">
        <w:rPr>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C4E83" w:rsidRPr="006C4E83" w:rsidRDefault="006C4E83" w:rsidP="006C4E83">
      <w:pPr>
        <w:rPr>
          <w:lang w:eastAsia="zh-CN"/>
        </w:rPr>
      </w:pPr>
      <w:r w:rsidRPr="006C4E83">
        <w:rPr>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C4E83" w:rsidRPr="006C4E83" w:rsidRDefault="006C4E83" w:rsidP="006C4E83">
      <w:pPr>
        <w:rPr>
          <w:lang w:eastAsia="zh-CN"/>
        </w:rPr>
      </w:pPr>
      <w:r w:rsidRPr="006C4E83">
        <w:rPr>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6C4E83" w:rsidRPr="006C4E83" w:rsidRDefault="006C4E83" w:rsidP="006C4E83">
      <w:pPr>
        <w:rPr>
          <w:lang w:eastAsia="zh-CN"/>
        </w:rPr>
      </w:pPr>
      <w:r w:rsidRPr="006C4E83">
        <w:rPr>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6C4E83" w:rsidRPr="006C4E83" w:rsidRDefault="006C4E83" w:rsidP="006C4E83">
      <w:pPr>
        <w:rPr>
          <w:lang w:eastAsia="zh-CN"/>
        </w:rPr>
      </w:pPr>
      <w:r w:rsidRPr="006C4E83">
        <w:rPr>
          <w:lang w:eastAsia="zh-CN"/>
        </w:rPr>
        <w:t>Л.И. Брежнев в оценках современников и историков.</w:t>
      </w:r>
    </w:p>
    <w:p w:rsidR="006C4E83" w:rsidRPr="006C4E83" w:rsidRDefault="006C4E83" w:rsidP="006C4E83">
      <w:pPr>
        <w:rPr>
          <w:lang w:eastAsia="zh-CN"/>
        </w:rPr>
      </w:pPr>
      <w:r w:rsidRPr="006C4E83">
        <w:rPr>
          <w:lang w:eastAsia="zh-CN"/>
        </w:rPr>
        <w:t xml:space="preserve">121.4.2.1.4. Политика перестройки. Распад СССР (1985–1991 гг.). </w:t>
      </w:r>
    </w:p>
    <w:p w:rsidR="006C4E83" w:rsidRPr="006C4E83" w:rsidRDefault="006C4E83" w:rsidP="006C4E83">
      <w:pPr>
        <w:rPr>
          <w:lang w:eastAsia="zh-CN"/>
        </w:rPr>
      </w:pPr>
      <w:r w:rsidRPr="006C4E83">
        <w:rPr>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6C4E83" w:rsidRPr="006C4E83" w:rsidRDefault="006C4E83" w:rsidP="006C4E83">
      <w:pPr>
        <w:rPr>
          <w:lang w:eastAsia="zh-CN"/>
        </w:rPr>
      </w:pPr>
      <w:r w:rsidRPr="006C4E83">
        <w:rPr>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C4E83" w:rsidRPr="006C4E83" w:rsidRDefault="006C4E83" w:rsidP="006C4E83">
      <w:pPr>
        <w:rPr>
          <w:lang w:eastAsia="zh-CN"/>
        </w:rPr>
      </w:pPr>
      <w:r w:rsidRPr="006C4E83">
        <w:rPr>
          <w:lang w:eastAsia="zh-C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C4E83" w:rsidRPr="006C4E83" w:rsidRDefault="006C4E83" w:rsidP="006C4E83">
      <w:pPr>
        <w:rPr>
          <w:lang w:eastAsia="zh-CN"/>
        </w:rPr>
      </w:pPr>
      <w:r w:rsidRPr="006C4E83">
        <w:rPr>
          <w:lang w:eastAsia="zh-CN"/>
        </w:rPr>
        <w:lastRenderedPageBreak/>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6C4E83" w:rsidRPr="006C4E83" w:rsidRDefault="006C4E83" w:rsidP="006C4E83">
      <w:pPr>
        <w:rPr>
          <w:lang w:eastAsia="zh-CN"/>
        </w:rPr>
      </w:pPr>
      <w:r w:rsidRPr="006C4E83">
        <w:rPr>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6C4E83" w:rsidRPr="006C4E83" w:rsidRDefault="006C4E83" w:rsidP="006C4E83">
      <w:pPr>
        <w:rPr>
          <w:lang w:eastAsia="zh-CN"/>
        </w:rPr>
      </w:pPr>
      <w:r w:rsidRPr="006C4E83">
        <w:rPr>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6C4E83" w:rsidRPr="006C4E83" w:rsidRDefault="006C4E83" w:rsidP="006C4E83">
      <w:pPr>
        <w:rPr>
          <w:lang w:eastAsia="zh-CN"/>
        </w:rPr>
      </w:pPr>
      <w:r w:rsidRPr="006C4E83">
        <w:rPr>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C4E83" w:rsidRPr="006C4E83" w:rsidRDefault="006C4E83" w:rsidP="006C4E83">
      <w:pPr>
        <w:rPr>
          <w:lang w:eastAsia="zh-CN"/>
        </w:rPr>
      </w:pPr>
      <w:r w:rsidRPr="006C4E83">
        <w:rPr>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6C4E83" w:rsidRPr="006C4E83" w:rsidRDefault="006C4E83" w:rsidP="006C4E83">
      <w:pPr>
        <w:rPr>
          <w:lang w:eastAsia="zh-CN"/>
        </w:rPr>
      </w:pPr>
      <w:r w:rsidRPr="006C4E83">
        <w:rPr>
          <w:lang w:eastAsia="zh-CN"/>
        </w:rPr>
        <w:t>Реакция мирового сообщества на распад СССР. Россия как преемник СССР на международной арене.</w:t>
      </w:r>
    </w:p>
    <w:p w:rsidR="006C4E83" w:rsidRPr="006C4E83" w:rsidRDefault="006C4E83" w:rsidP="006C4E83">
      <w:pPr>
        <w:rPr>
          <w:lang w:eastAsia="zh-CN"/>
        </w:rPr>
      </w:pPr>
      <w:r w:rsidRPr="006C4E83">
        <w:rPr>
          <w:lang w:eastAsia="zh-CN"/>
        </w:rPr>
        <w:t xml:space="preserve">121.4.2.1.5. Наш край в 1945–1991 гг. </w:t>
      </w:r>
    </w:p>
    <w:p w:rsidR="006C4E83" w:rsidRPr="006C4E83" w:rsidRDefault="006C4E83" w:rsidP="006C4E83">
      <w:pPr>
        <w:rPr>
          <w:lang w:eastAsia="zh-CN"/>
        </w:rPr>
      </w:pPr>
      <w:r w:rsidRPr="006C4E83">
        <w:rPr>
          <w:lang w:eastAsia="zh-CN"/>
        </w:rPr>
        <w:t>121.4.2.1.6. Обобщение.</w:t>
      </w:r>
    </w:p>
    <w:p w:rsidR="006C4E83" w:rsidRPr="006C4E83" w:rsidRDefault="006C4E83" w:rsidP="006C4E83">
      <w:pPr>
        <w:rPr>
          <w:lang w:eastAsia="zh-CN"/>
        </w:rPr>
      </w:pPr>
      <w:r w:rsidRPr="006C4E83">
        <w:rPr>
          <w:lang w:eastAsia="zh-CN"/>
        </w:rPr>
        <w:t>121.4.2.2. Российская Федерация в 1992–2022 гг.</w:t>
      </w:r>
    </w:p>
    <w:p w:rsidR="006C4E83" w:rsidRPr="006C4E83" w:rsidRDefault="006C4E83" w:rsidP="006C4E83">
      <w:pPr>
        <w:rPr>
          <w:lang w:eastAsia="zh-CN"/>
        </w:rPr>
      </w:pPr>
      <w:r w:rsidRPr="006C4E83">
        <w:rPr>
          <w:lang w:eastAsia="zh-CN"/>
        </w:rPr>
        <w:t xml:space="preserve">121.4.2.2.1. Становление новой России (1992–1999 гг.). </w:t>
      </w:r>
    </w:p>
    <w:p w:rsidR="006C4E83" w:rsidRPr="006C4E83" w:rsidRDefault="006C4E83" w:rsidP="006C4E83">
      <w:pPr>
        <w:rPr>
          <w:lang w:eastAsia="zh-CN"/>
        </w:rPr>
      </w:pPr>
      <w:r w:rsidRPr="006C4E83">
        <w:rPr>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C4E83" w:rsidRPr="006C4E83" w:rsidRDefault="006C4E83" w:rsidP="006C4E83">
      <w:pPr>
        <w:rPr>
          <w:lang w:eastAsia="zh-CN"/>
        </w:rPr>
      </w:pPr>
      <w:r w:rsidRPr="006C4E83">
        <w:rPr>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w:t>
      </w:r>
      <w:r w:rsidRPr="006C4E83">
        <w:rPr>
          <w:lang w:eastAsia="zh-CN"/>
        </w:rPr>
        <w:lastRenderedPageBreak/>
        <w:t xml:space="preserve">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6C4E83" w:rsidRPr="006C4E83" w:rsidRDefault="006C4E83" w:rsidP="006C4E83">
      <w:pPr>
        <w:rPr>
          <w:lang w:eastAsia="zh-CN"/>
        </w:rPr>
      </w:pPr>
      <w:r w:rsidRPr="006C4E83">
        <w:rPr>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6C4E83" w:rsidRPr="006C4E83" w:rsidRDefault="006C4E83" w:rsidP="006C4E83">
      <w:pPr>
        <w:rPr>
          <w:lang w:eastAsia="zh-CN"/>
        </w:rPr>
      </w:pPr>
      <w:r w:rsidRPr="006C4E83">
        <w:rPr>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C4E83" w:rsidRPr="006C4E83" w:rsidRDefault="006C4E83" w:rsidP="006C4E83">
      <w:pPr>
        <w:rPr>
          <w:lang w:eastAsia="zh-CN"/>
        </w:rPr>
      </w:pPr>
      <w:r w:rsidRPr="006C4E83">
        <w:rPr>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C4E83" w:rsidRPr="006C4E83" w:rsidRDefault="006C4E83" w:rsidP="006C4E83">
      <w:pPr>
        <w:rPr>
          <w:lang w:eastAsia="zh-CN"/>
        </w:rPr>
      </w:pPr>
      <w:r w:rsidRPr="006C4E83">
        <w:rPr>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C4E83" w:rsidRPr="006C4E83" w:rsidRDefault="006C4E83" w:rsidP="006C4E83">
      <w:pPr>
        <w:rPr>
          <w:lang w:eastAsia="zh-CN"/>
        </w:rPr>
      </w:pPr>
      <w:r w:rsidRPr="006C4E83">
        <w:rPr>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C4E83" w:rsidRPr="006C4E83" w:rsidRDefault="006C4E83" w:rsidP="006C4E83">
      <w:pPr>
        <w:rPr>
          <w:lang w:eastAsia="zh-CN"/>
        </w:rPr>
      </w:pPr>
      <w:r w:rsidRPr="006C4E83">
        <w:rPr>
          <w:lang w:eastAsia="zh-CN"/>
        </w:rPr>
        <w:t>121.4.2.2.2. Россия в ХХI в.: вызовы времени и задачи модернизации.</w:t>
      </w:r>
    </w:p>
    <w:p w:rsidR="006C4E83" w:rsidRPr="006C4E83" w:rsidRDefault="006C4E83" w:rsidP="006C4E83">
      <w:pPr>
        <w:rPr>
          <w:lang w:eastAsia="zh-CN"/>
        </w:rPr>
      </w:pPr>
      <w:r w:rsidRPr="006C4E83">
        <w:rPr>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C4E83" w:rsidRPr="006C4E83" w:rsidRDefault="006C4E83" w:rsidP="006C4E83">
      <w:pPr>
        <w:rPr>
          <w:lang w:eastAsia="zh-CN"/>
        </w:rPr>
      </w:pPr>
      <w:r w:rsidRPr="006C4E83">
        <w:rPr>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6C4E83" w:rsidRPr="006C4E83" w:rsidRDefault="006C4E83" w:rsidP="006C4E83">
      <w:pPr>
        <w:rPr>
          <w:lang w:eastAsia="zh-CN"/>
        </w:rPr>
      </w:pPr>
      <w:r w:rsidRPr="006C4E83">
        <w:rPr>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C4E83" w:rsidRPr="006C4E83" w:rsidRDefault="006C4E83" w:rsidP="006C4E83">
      <w:pPr>
        <w:rPr>
          <w:lang w:eastAsia="zh-CN"/>
        </w:rPr>
      </w:pPr>
      <w:r w:rsidRPr="006C4E83">
        <w:rPr>
          <w:lang w:eastAsia="zh-CN"/>
        </w:rPr>
        <w:lastRenderedPageBreak/>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6C4E83" w:rsidRPr="006C4E83" w:rsidRDefault="006C4E83" w:rsidP="006C4E83">
      <w:pPr>
        <w:rPr>
          <w:lang w:eastAsia="zh-CN"/>
        </w:rPr>
      </w:pPr>
      <w:r w:rsidRPr="006C4E83">
        <w:rPr>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6C4E83" w:rsidRPr="006C4E83" w:rsidRDefault="006C4E83" w:rsidP="006C4E83">
      <w:pPr>
        <w:rPr>
          <w:lang w:eastAsia="zh-CN"/>
        </w:rPr>
      </w:pPr>
      <w:r w:rsidRPr="006C4E83">
        <w:rPr>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6C4E83" w:rsidRPr="006C4E83" w:rsidRDefault="006C4E83" w:rsidP="006C4E83">
      <w:pPr>
        <w:rPr>
          <w:lang w:eastAsia="zh-CN"/>
        </w:rPr>
      </w:pPr>
      <w:r w:rsidRPr="006C4E83">
        <w:rPr>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6C4E83" w:rsidRPr="006C4E83" w:rsidRDefault="006C4E83" w:rsidP="006C4E83">
      <w:pPr>
        <w:rPr>
          <w:lang w:eastAsia="zh-CN"/>
        </w:rPr>
      </w:pPr>
      <w:r w:rsidRPr="006C4E83">
        <w:rPr>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6C4E83" w:rsidRPr="006C4E83" w:rsidRDefault="006C4E83" w:rsidP="006C4E83">
      <w:pPr>
        <w:rPr>
          <w:lang w:eastAsia="zh-CN"/>
        </w:rPr>
      </w:pPr>
      <w:r w:rsidRPr="006C4E83">
        <w:rPr>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C4E83" w:rsidRPr="006C4E83" w:rsidRDefault="006C4E83" w:rsidP="006C4E83">
      <w:pPr>
        <w:rPr>
          <w:lang w:eastAsia="zh-CN"/>
        </w:rPr>
      </w:pPr>
      <w:r w:rsidRPr="006C4E83">
        <w:rPr>
          <w:lang w:eastAsia="zh-CN"/>
        </w:rPr>
        <w:lastRenderedPageBreak/>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C4E83" w:rsidRPr="006C4E83" w:rsidRDefault="006C4E83" w:rsidP="006C4E83">
      <w:pPr>
        <w:rPr>
          <w:lang w:eastAsia="zh-CN"/>
        </w:rPr>
      </w:pPr>
      <w:r w:rsidRPr="006C4E83">
        <w:rPr>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C4E83" w:rsidRPr="006C4E83" w:rsidRDefault="006C4E83" w:rsidP="006C4E83">
      <w:pPr>
        <w:rPr>
          <w:lang w:eastAsia="zh-CN"/>
        </w:rPr>
      </w:pPr>
      <w:r w:rsidRPr="006C4E83">
        <w:rPr>
          <w:lang w:eastAsia="zh-CN"/>
        </w:rPr>
        <w:t xml:space="preserve">121.4.2.2.3. Наш край в 1992–2022 гг. </w:t>
      </w:r>
    </w:p>
    <w:p w:rsidR="006C4E83" w:rsidRPr="006C4E83" w:rsidRDefault="006C4E83" w:rsidP="006C4E83">
      <w:pPr>
        <w:rPr>
          <w:lang w:eastAsia="zh-CN"/>
        </w:rPr>
      </w:pPr>
      <w:r w:rsidRPr="006C4E83">
        <w:rPr>
          <w:lang w:eastAsia="zh-CN"/>
        </w:rPr>
        <w:t xml:space="preserve">121.4.2.3. Итоговое обобщение. </w:t>
      </w:r>
    </w:p>
    <w:p w:rsidR="006C4E83" w:rsidRPr="006C4E83" w:rsidRDefault="006C4E83" w:rsidP="006C4E83">
      <w:pPr>
        <w:rPr>
          <w:lang w:eastAsia="zh-CN"/>
        </w:rPr>
      </w:pPr>
      <w:r w:rsidRPr="006C4E83">
        <w:rPr>
          <w:lang w:eastAsia="zh-CN"/>
        </w:rPr>
        <w:t>121.5. Планируемые результаты освоения программы по истории на уровне среднего общего образования.</w:t>
      </w:r>
    </w:p>
    <w:p w:rsidR="006C4E83" w:rsidRPr="006C4E83" w:rsidRDefault="006C4E83" w:rsidP="006C4E83">
      <w:pPr>
        <w:rPr>
          <w:lang w:eastAsia="zh-CN"/>
        </w:rPr>
      </w:pPr>
      <w:r w:rsidRPr="006C4E83">
        <w:rPr>
          <w:lang w:eastAsia="zh-CN"/>
        </w:rPr>
        <w:t>121.5.1. К важнейшим личностным результатам изучения истории относятся:</w:t>
      </w:r>
    </w:p>
    <w:p w:rsidR="006C4E83" w:rsidRPr="006C4E83" w:rsidRDefault="006C4E83" w:rsidP="006C4E83">
      <w:pPr>
        <w:rPr>
          <w:lang w:eastAsia="zh-CN"/>
        </w:rPr>
      </w:pPr>
      <w:r w:rsidRPr="006C4E83">
        <w:rPr>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6C4E83" w:rsidRPr="006C4E83" w:rsidRDefault="006C4E83" w:rsidP="006C4E83">
      <w:pPr>
        <w:rPr>
          <w:lang w:eastAsia="zh-CN"/>
        </w:rPr>
      </w:pPr>
      <w:r w:rsidRPr="006C4E83">
        <w:rPr>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C4E83" w:rsidRPr="006C4E83" w:rsidRDefault="006C4E83" w:rsidP="006C4E83">
      <w:pPr>
        <w:rPr>
          <w:lang w:eastAsia="zh-CN"/>
        </w:rPr>
      </w:pPr>
      <w:r w:rsidRPr="006C4E83">
        <w:rPr>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w:t>
      </w:r>
      <w:r w:rsidRPr="006C4E83">
        <w:rPr>
          <w:lang w:eastAsia="zh-CN"/>
        </w:rPr>
        <w:lastRenderedPageBreak/>
        <w:t xml:space="preserve">значения создания семьи на основе принятия ценностей семейной жизни в соответствии с традициями народов России; </w:t>
      </w:r>
    </w:p>
    <w:p w:rsidR="006C4E83" w:rsidRPr="006C4E83" w:rsidRDefault="006C4E83" w:rsidP="006C4E83">
      <w:pPr>
        <w:rPr>
          <w:lang w:eastAsia="zh-CN"/>
        </w:rPr>
      </w:pPr>
      <w:r w:rsidRPr="006C4E83">
        <w:rPr>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zh-CN"/>
        </w:rPr>
      </w:pPr>
      <w:r w:rsidRPr="006C4E83">
        <w:rPr>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C4E83" w:rsidRPr="006C4E83" w:rsidRDefault="006C4E83" w:rsidP="006C4E83">
      <w:pPr>
        <w:rPr>
          <w:lang w:eastAsia="zh-CN"/>
        </w:rPr>
      </w:pPr>
      <w:r w:rsidRPr="006C4E83">
        <w:rPr>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C4E83" w:rsidRPr="006C4E83" w:rsidRDefault="006C4E83" w:rsidP="006C4E83">
      <w:pPr>
        <w:rPr>
          <w:lang w:eastAsia="zh-CN"/>
        </w:rPr>
      </w:pPr>
      <w:r w:rsidRPr="006C4E83">
        <w:rPr>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C4E83" w:rsidRPr="006C4E83" w:rsidRDefault="006C4E83" w:rsidP="006C4E83">
      <w:pPr>
        <w:rPr>
          <w:lang w:eastAsia="zh-CN"/>
        </w:rPr>
      </w:pPr>
      <w:r w:rsidRPr="006C4E83">
        <w:rPr>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C4E83" w:rsidRPr="006C4E83" w:rsidRDefault="006C4E83" w:rsidP="006C4E83">
      <w:pPr>
        <w:rPr>
          <w:lang w:eastAsia="zh-CN"/>
        </w:rPr>
      </w:pPr>
      <w:r w:rsidRPr="006C4E83">
        <w:rPr>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w:t>
      </w:r>
      <w:r w:rsidRPr="006C4E83">
        <w:rPr>
          <w:lang w:eastAsia="zh-CN"/>
        </w:rPr>
        <w:lastRenderedPageBreak/>
        <w:t>другими людьми, регулировать способ выражения своих суждений и эмоций с учетом позиций и мнений других участников общения).</w:t>
      </w:r>
    </w:p>
    <w:p w:rsidR="006C4E83" w:rsidRPr="006C4E83" w:rsidRDefault="006C4E83" w:rsidP="006C4E83">
      <w:pPr>
        <w:rPr>
          <w:lang w:eastAsia="zh-CN"/>
        </w:rPr>
      </w:pPr>
      <w:r w:rsidRPr="006C4E83">
        <w:rPr>
          <w:lang w:eastAsia="zh-CN"/>
        </w:rPr>
        <w:t xml:space="preserve">121.5.2. В результате изучения истории на уровне </w:t>
      </w:r>
      <w:r w:rsidRPr="006C4E83">
        <w:t xml:space="preserve">среднего </w:t>
      </w:r>
      <w:r w:rsidRPr="006C4E83">
        <w:rPr>
          <w:lang w:eastAsia="zh-CN"/>
        </w:rPr>
        <w:t xml:space="preserve">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pPr>
        <w:rPr>
          <w:lang w:eastAsia="zh-CN"/>
        </w:rPr>
      </w:pPr>
      <w:r w:rsidRPr="006C4E83">
        <w:rPr>
          <w:lang w:eastAsia="zh-CN"/>
        </w:rPr>
        <w:t>121.5.2.1.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 xml:space="preserve">формулировать проблему, вопрос, требующий решения; </w:t>
      </w:r>
    </w:p>
    <w:p w:rsidR="006C4E83" w:rsidRPr="006C4E83" w:rsidRDefault="006C4E83" w:rsidP="006C4E83">
      <w:pPr>
        <w:rPr>
          <w:lang w:eastAsia="zh-CN"/>
        </w:rPr>
      </w:pPr>
      <w:r w:rsidRPr="006C4E83">
        <w:rPr>
          <w:lang w:eastAsia="zh-CN"/>
        </w:rPr>
        <w:t xml:space="preserve">устанавливать существенный признак или основания для сравнения, классификации и обобщения; </w:t>
      </w:r>
    </w:p>
    <w:p w:rsidR="006C4E83" w:rsidRPr="006C4E83" w:rsidRDefault="006C4E83" w:rsidP="006C4E83">
      <w:pPr>
        <w:rPr>
          <w:lang w:eastAsia="zh-CN"/>
        </w:rPr>
      </w:pPr>
      <w:r w:rsidRPr="006C4E83">
        <w:rPr>
          <w:lang w:eastAsia="zh-CN"/>
        </w:rPr>
        <w:t>определять цели деятельности, задавать параметры и критерии их достижения;</w:t>
      </w:r>
    </w:p>
    <w:p w:rsidR="006C4E83" w:rsidRPr="006C4E83" w:rsidRDefault="006C4E83" w:rsidP="006C4E83">
      <w:pPr>
        <w:rPr>
          <w:lang w:eastAsia="zh-CN"/>
        </w:rPr>
      </w:pPr>
      <w:r w:rsidRPr="006C4E83">
        <w:rPr>
          <w:lang w:eastAsia="zh-CN"/>
        </w:rPr>
        <w:t xml:space="preserve"> выявлять закономерные черты и противоречия в рассматриваемых явлениях;</w:t>
      </w:r>
    </w:p>
    <w:p w:rsidR="006C4E83" w:rsidRPr="006C4E83" w:rsidRDefault="006C4E83" w:rsidP="006C4E83">
      <w:pPr>
        <w:rPr>
          <w:lang w:eastAsia="zh-CN"/>
        </w:rPr>
      </w:pPr>
      <w:r w:rsidRPr="006C4E83">
        <w:rPr>
          <w:lang w:eastAsia="zh-CN"/>
        </w:rPr>
        <w:t>разрабатывать план решения проблемы с учетом анализа имеющихся ресурсов;</w:t>
      </w:r>
    </w:p>
    <w:p w:rsidR="006C4E83" w:rsidRPr="006C4E83" w:rsidRDefault="006C4E83" w:rsidP="006C4E83">
      <w:pPr>
        <w:rPr>
          <w:lang w:eastAsia="zh-CN"/>
        </w:rPr>
      </w:pPr>
      <w:r w:rsidRPr="006C4E83">
        <w:rPr>
          <w:lang w:eastAsia="zh-CN"/>
        </w:rPr>
        <w:t>вносить коррективы в деятельность, оценивать соответствие результатов целям.</w:t>
      </w:r>
    </w:p>
    <w:p w:rsidR="006C4E83" w:rsidRPr="006C4E83" w:rsidRDefault="006C4E83" w:rsidP="006C4E83">
      <w:pPr>
        <w:rPr>
          <w:lang w:eastAsia="zh-CN"/>
        </w:rPr>
      </w:pPr>
      <w:r w:rsidRPr="006C4E83">
        <w:rPr>
          <w:lang w:eastAsia="zh-CN"/>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 xml:space="preserve">определять познавательную задачу; </w:t>
      </w:r>
    </w:p>
    <w:p w:rsidR="006C4E83" w:rsidRPr="006C4E83" w:rsidRDefault="006C4E83" w:rsidP="006C4E83">
      <w:pPr>
        <w:rPr>
          <w:lang w:eastAsia="zh-CN"/>
        </w:rPr>
      </w:pPr>
      <w:r w:rsidRPr="006C4E83">
        <w:rPr>
          <w:lang w:eastAsia="zh-CN"/>
        </w:rPr>
        <w:t xml:space="preserve">намечать путь ее решения и осуществлять подбор исторического материала, объекта; </w:t>
      </w:r>
    </w:p>
    <w:p w:rsidR="006C4E83" w:rsidRPr="006C4E83" w:rsidRDefault="006C4E83" w:rsidP="006C4E83">
      <w:pPr>
        <w:rPr>
          <w:lang w:eastAsia="zh-CN"/>
        </w:rPr>
      </w:pPr>
      <w:r w:rsidRPr="006C4E83">
        <w:rPr>
          <w:lang w:eastAsia="zh-CN"/>
        </w:rPr>
        <w:t>владеть навыками учебно-исследовательской и проектной деятельности;</w:t>
      </w:r>
    </w:p>
    <w:p w:rsidR="006C4E83" w:rsidRPr="006C4E83" w:rsidRDefault="006C4E83" w:rsidP="006C4E83">
      <w:pPr>
        <w:rPr>
          <w:lang w:eastAsia="zh-CN"/>
        </w:rPr>
      </w:pPr>
      <w:r w:rsidRPr="006C4E83">
        <w:rPr>
          <w:lang w:eastAsia="zh-CN"/>
        </w:rPr>
        <w:t xml:space="preserve">осуществлять анализ объекта в соответствии с принципом историзма, основными процедурами исторического познания; </w:t>
      </w:r>
    </w:p>
    <w:p w:rsidR="006C4E83" w:rsidRPr="006C4E83" w:rsidRDefault="006C4E83" w:rsidP="006C4E83">
      <w:pPr>
        <w:rPr>
          <w:lang w:eastAsia="zh-CN"/>
        </w:rPr>
      </w:pPr>
      <w:r w:rsidRPr="006C4E83">
        <w:rPr>
          <w:lang w:eastAsia="zh-CN"/>
        </w:rPr>
        <w:t xml:space="preserve">систематизировать и обобщать исторические факты (в том числе в форме таблиц, схем); </w:t>
      </w:r>
    </w:p>
    <w:p w:rsidR="006C4E83" w:rsidRPr="006C4E83" w:rsidRDefault="006C4E83" w:rsidP="006C4E83">
      <w:pPr>
        <w:rPr>
          <w:lang w:eastAsia="zh-CN"/>
        </w:rPr>
      </w:pPr>
      <w:r w:rsidRPr="006C4E83">
        <w:rPr>
          <w:lang w:eastAsia="zh-CN"/>
        </w:rPr>
        <w:t xml:space="preserve">выявлять характерные признаки исторических явлений; </w:t>
      </w:r>
    </w:p>
    <w:p w:rsidR="006C4E83" w:rsidRPr="006C4E83" w:rsidRDefault="006C4E83" w:rsidP="006C4E83">
      <w:pPr>
        <w:rPr>
          <w:lang w:eastAsia="zh-CN"/>
        </w:rPr>
      </w:pPr>
      <w:r w:rsidRPr="006C4E83">
        <w:rPr>
          <w:lang w:eastAsia="zh-CN"/>
        </w:rPr>
        <w:t xml:space="preserve">раскрывать причинно-следственные связи событий прошлого и настоящего; </w:t>
      </w:r>
    </w:p>
    <w:p w:rsidR="006C4E83" w:rsidRPr="006C4E83" w:rsidRDefault="006C4E83" w:rsidP="006C4E83">
      <w:pPr>
        <w:rPr>
          <w:lang w:eastAsia="zh-CN"/>
        </w:rPr>
      </w:pPr>
      <w:r w:rsidRPr="006C4E83">
        <w:rPr>
          <w:lang w:eastAsia="zh-CN"/>
        </w:rPr>
        <w:t xml:space="preserve">сравнивать события, ситуации, определяя основания для сравнения, выявляя общие черты и различия; </w:t>
      </w:r>
    </w:p>
    <w:p w:rsidR="006C4E83" w:rsidRPr="006C4E83" w:rsidRDefault="006C4E83" w:rsidP="006C4E83">
      <w:pPr>
        <w:rPr>
          <w:lang w:eastAsia="zh-CN"/>
        </w:rPr>
      </w:pPr>
      <w:r w:rsidRPr="006C4E83">
        <w:rPr>
          <w:lang w:eastAsia="zh-CN"/>
        </w:rPr>
        <w:t xml:space="preserve">формулировать и обосновывать выводы; </w:t>
      </w:r>
    </w:p>
    <w:p w:rsidR="006C4E83" w:rsidRPr="006C4E83" w:rsidRDefault="006C4E83" w:rsidP="006C4E83">
      <w:pPr>
        <w:rPr>
          <w:lang w:eastAsia="zh-CN"/>
        </w:rPr>
      </w:pPr>
      <w:r w:rsidRPr="006C4E83">
        <w:rPr>
          <w:lang w:eastAsia="zh-CN"/>
        </w:rPr>
        <w:t xml:space="preserve">соотносить полученный результат с имеющимся историческим знанием; </w:t>
      </w:r>
    </w:p>
    <w:p w:rsidR="006C4E83" w:rsidRPr="006C4E83" w:rsidRDefault="006C4E83" w:rsidP="006C4E83">
      <w:pPr>
        <w:rPr>
          <w:lang w:eastAsia="zh-CN"/>
        </w:rPr>
      </w:pPr>
      <w:r w:rsidRPr="006C4E83">
        <w:rPr>
          <w:lang w:eastAsia="zh-CN"/>
        </w:rPr>
        <w:t xml:space="preserve">определять новизну и обоснованность полученного результата; </w:t>
      </w:r>
    </w:p>
    <w:p w:rsidR="006C4E83" w:rsidRPr="006C4E83" w:rsidRDefault="006C4E83" w:rsidP="006C4E83">
      <w:pPr>
        <w:rPr>
          <w:lang w:eastAsia="zh-CN"/>
        </w:rPr>
      </w:pPr>
      <w:r w:rsidRPr="006C4E83">
        <w:rPr>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6C4E83" w:rsidRPr="006C4E83" w:rsidRDefault="006C4E83" w:rsidP="006C4E83">
      <w:pPr>
        <w:rPr>
          <w:lang w:eastAsia="zh-CN"/>
        </w:rPr>
      </w:pPr>
      <w:r w:rsidRPr="006C4E83">
        <w:rPr>
          <w:lang w:eastAsia="zh-CN"/>
        </w:rPr>
        <w:lastRenderedPageBreak/>
        <w:t xml:space="preserve">объяснять сферу применения и значение проведенного учебного исследования в современном общественном контексте. </w:t>
      </w:r>
    </w:p>
    <w:p w:rsidR="006C4E83" w:rsidRPr="006C4E83" w:rsidRDefault="006C4E83" w:rsidP="006C4E83">
      <w:pPr>
        <w:rPr>
          <w:lang w:eastAsia="zh-CN"/>
        </w:rPr>
      </w:pPr>
      <w:r w:rsidRPr="006C4E83">
        <w:rPr>
          <w:lang w:eastAsia="zh-CN"/>
        </w:rPr>
        <w:t>121.5.2.3.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C4E83" w:rsidRPr="006C4E83" w:rsidRDefault="006C4E83" w:rsidP="006C4E83">
      <w:pPr>
        <w:rPr>
          <w:lang w:eastAsia="zh-CN"/>
        </w:rPr>
      </w:pPr>
      <w:r w:rsidRPr="006C4E83">
        <w:rPr>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C4E83" w:rsidRPr="006C4E83" w:rsidRDefault="006C4E83" w:rsidP="006C4E83">
      <w:pPr>
        <w:rPr>
          <w:lang w:eastAsia="zh-CN"/>
        </w:rPr>
      </w:pPr>
      <w:r w:rsidRPr="006C4E83">
        <w:rPr>
          <w:lang w:eastAsia="zh-CN"/>
        </w:rPr>
        <w:t xml:space="preserve">рассматривать комплексы источников, выявляя совпадения и различия их свидетельств; </w:t>
      </w:r>
    </w:p>
    <w:p w:rsidR="006C4E83" w:rsidRPr="006C4E83" w:rsidRDefault="006C4E83" w:rsidP="006C4E83">
      <w:pPr>
        <w:rPr>
          <w:lang w:eastAsia="zh-CN"/>
        </w:rPr>
      </w:pPr>
      <w:r w:rsidRPr="006C4E83">
        <w:rPr>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C4E83" w:rsidRPr="006C4E83" w:rsidRDefault="006C4E83" w:rsidP="006C4E83">
      <w:pPr>
        <w:rPr>
          <w:lang w:eastAsia="zh-CN"/>
        </w:rPr>
      </w:pPr>
      <w:r w:rsidRPr="006C4E83">
        <w:rPr>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C4E83" w:rsidRPr="006C4E83" w:rsidRDefault="006C4E83" w:rsidP="006C4E83">
      <w:pPr>
        <w:rPr>
          <w:lang w:eastAsia="zh-CN"/>
        </w:rPr>
      </w:pPr>
      <w:r w:rsidRPr="006C4E83">
        <w:rPr>
          <w:lang w:eastAsia="zh-CN"/>
        </w:rPr>
        <w:t>121.5.2.4.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pPr>
        <w:rPr>
          <w:lang w:eastAsia="zh-CN"/>
        </w:rPr>
      </w:pPr>
      <w:r w:rsidRPr="006C4E83">
        <w:rPr>
          <w:lang w:eastAsia="zh-CN"/>
        </w:rPr>
        <w:t xml:space="preserve">представлять особенности взаимодействия людей в исторических обществах и современном мире; </w:t>
      </w:r>
    </w:p>
    <w:p w:rsidR="006C4E83" w:rsidRPr="006C4E83" w:rsidRDefault="006C4E83" w:rsidP="006C4E83">
      <w:pPr>
        <w:rPr>
          <w:lang w:eastAsia="zh-CN"/>
        </w:rPr>
      </w:pPr>
      <w:r w:rsidRPr="006C4E83">
        <w:rPr>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6C4E83" w:rsidRPr="006C4E83" w:rsidRDefault="006C4E83" w:rsidP="006C4E83">
      <w:pPr>
        <w:rPr>
          <w:lang w:eastAsia="zh-CN"/>
        </w:rPr>
      </w:pPr>
      <w:r w:rsidRPr="006C4E83">
        <w:rPr>
          <w:lang w:eastAsia="zh-CN"/>
        </w:rPr>
        <w:t xml:space="preserve">излагать и аргументировать свою точку зрения в устном высказывании, письменном тексте; </w:t>
      </w:r>
    </w:p>
    <w:p w:rsidR="006C4E83" w:rsidRPr="006C4E83" w:rsidRDefault="006C4E83" w:rsidP="006C4E83">
      <w:pPr>
        <w:rPr>
          <w:lang w:eastAsia="zh-CN"/>
        </w:rPr>
      </w:pPr>
      <w:r w:rsidRPr="006C4E83">
        <w:rPr>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C4E83" w:rsidRPr="006C4E83" w:rsidRDefault="006C4E83" w:rsidP="006C4E83">
      <w:pPr>
        <w:rPr>
          <w:lang w:eastAsia="zh-CN"/>
        </w:rPr>
      </w:pPr>
      <w:r w:rsidRPr="006C4E83">
        <w:rPr>
          <w:lang w:eastAsia="zh-CN"/>
        </w:rPr>
        <w:t>аргументированно вести диалог, уметь смягчать конфликтные ситуации.</w:t>
      </w:r>
    </w:p>
    <w:p w:rsidR="006C4E83" w:rsidRPr="006C4E83" w:rsidRDefault="006C4E83" w:rsidP="006C4E83">
      <w:pPr>
        <w:rPr>
          <w:lang w:eastAsia="zh-CN"/>
        </w:rPr>
      </w:pPr>
      <w:r w:rsidRPr="006C4E83">
        <w:rPr>
          <w:lang w:eastAsia="zh-CN"/>
        </w:rPr>
        <w:t>121.5.2.5. У обучающегося будут сформированы умения совместной деятельности:</w:t>
      </w:r>
    </w:p>
    <w:p w:rsidR="006C4E83" w:rsidRPr="006C4E83" w:rsidRDefault="006C4E83" w:rsidP="006C4E83">
      <w:pPr>
        <w:rPr>
          <w:lang w:eastAsia="zh-CN"/>
        </w:rPr>
      </w:pPr>
      <w:r w:rsidRPr="006C4E83">
        <w:rPr>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C4E83" w:rsidRPr="006C4E83" w:rsidRDefault="006C4E83" w:rsidP="006C4E83">
      <w:pPr>
        <w:rPr>
          <w:lang w:eastAsia="zh-CN"/>
        </w:rPr>
      </w:pPr>
      <w:r w:rsidRPr="006C4E83">
        <w:rPr>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6C4E83" w:rsidRPr="006C4E83" w:rsidRDefault="006C4E83" w:rsidP="006C4E83">
      <w:pPr>
        <w:rPr>
          <w:lang w:eastAsia="zh-CN"/>
        </w:rPr>
      </w:pPr>
      <w:r w:rsidRPr="006C4E83">
        <w:rPr>
          <w:lang w:eastAsia="zh-CN"/>
        </w:rPr>
        <w:t xml:space="preserve">определять свое участие в общей работе и координировать свои действия с другими членами команды; </w:t>
      </w:r>
    </w:p>
    <w:p w:rsidR="006C4E83" w:rsidRPr="006C4E83" w:rsidRDefault="006C4E83" w:rsidP="006C4E83">
      <w:pPr>
        <w:rPr>
          <w:lang w:eastAsia="zh-CN"/>
        </w:rPr>
      </w:pPr>
      <w:r w:rsidRPr="006C4E83">
        <w:rPr>
          <w:lang w:eastAsia="zh-CN"/>
        </w:rPr>
        <w:t xml:space="preserve">проявлять творчество и инициативу в индивидуальной и командной работе; </w:t>
      </w:r>
    </w:p>
    <w:p w:rsidR="006C4E83" w:rsidRPr="006C4E83" w:rsidRDefault="006C4E83" w:rsidP="006C4E83">
      <w:pPr>
        <w:rPr>
          <w:lang w:eastAsia="zh-CN"/>
        </w:rPr>
      </w:pPr>
      <w:r w:rsidRPr="006C4E83">
        <w:rPr>
          <w:lang w:eastAsia="zh-CN"/>
        </w:rPr>
        <w:t>оценивать полученные результаты и свой вклад в общую работу.</w:t>
      </w:r>
    </w:p>
    <w:p w:rsidR="006C4E83" w:rsidRPr="006C4E83" w:rsidRDefault="006C4E83" w:rsidP="006C4E83">
      <w:pPr>
        <w:rPr>
          <w:lang w:eastAsia="zh-CN"/>
        </w:rPr>
      </w:pPr>
      <w:r w:rsidRPr="006C4E83">
        <w:rPr>
          <w:lang w:eastAsia="zh-CN"/>
        </w:rPr>
        <w:lastRenderedPageBreak/>
        <w:t>121.5.2.6. У обучающегося будут сформированы умения в части регулятивных универсальных учебных действий:</w:t>
      </w:r>
    </w:p>
    <w:p w:rsidR="006C4E83" w:rsidRPr="006C4E83" w:rsidRDefault="006C4E83" w:rsidP="006C4E83">
      <w:pPr>
        <w:rPr>
          <w:lang w:eastAsia="zh-CN"/>
        </w:rPr>
      </w:pPr>
      <w:r w:rsidRPr="006C4E83">
        <w:rPr>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C4E83" w:rsidRPr="006C4E83" w:rsidRDefault="006C4E83" w:rsidP="006C4E83">
      <w:pPr>
        <w:rPr>
          <w:lang w:eastAsia="zh-CN"/>
        </w:rPr>
      </w:pPr>
      <w:r w:rsidRPr="006C4E83">
        <w:rPr>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C4E83" w:rsidRPr="006C4E83" w:rsidRDefault="006C4E83" w:rsidP="006C4E83">
      <w:pPr>
        <w:rPr>
          <w:lang w:eastAsia="zh-CN"/>
        </w:rPr>
      </w:pPr>
      <w:r w:rsidRPr="006C4E83">
        <w:rPr>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C4E83" w:rsidRPr="006C4E83" w:rsidRDefault="006C4E83" w:rsidP="006C4E83">
      <w:pPr>
        <w:rPr>
          <w:lang w:eastAsia="zh-CN"/>
        </w:rPr>
      </w:pPr>
      <w:r w:rsidRPr="006C4E83">
        <w:rPr>
          <w:lang w:eastAsia="zh-CN"/>
        </w:rPr>
        <w:t>121.5.3. Предметные результаты освоения программы по истории на уровне среднего общего образования должны обеспечивать:</w:t>
      </w:r>
    </w:p>
    <w:p w:rsidR="006C4E83" w:rsidRPr="006C4E83" w:rsidRDefault="006C4E83" w:rsidP="006C4E83">
      <w:pPr>
        <w:rPr>
          <w:lang w:eastAsia="zh-CN"/>
        </w:rPr>
      </w:pPr>
      <w:r w:rsidRPr="006C4E83">
        <w:rPr>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6C4E83" w:rsidRPr="006C4E83" w:rsidRDefault="006C4E83" w:rsidP="006C4E83">
      <w:pPr>
        <w:rPr>
          <w:lang w:eastAsia="zh-CN"/>
        </w:rPr>
      </w:pPr>
      <w:r w:rsidRPr="006C4E83">
        <w:rPr>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6C4E83" w:rsidRPr="006C4E83" w:rsidRDefault="006C4E83" w:rsidP="006C4E83">
      <w:pPr>
        <w:rPr>
          <w:lang w:eastAsia="zh-CN"/>
        </w:rPr>
      </w:pPr>
      <w:r w:rsidRPr="006C4E83">
        <w:rPr>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C4E83" w:rsidRPr="006C4E83" w:rsidRDefault="006C4E83" w:rsidP="006C4E83">
      <w:pPr>
        <w:rPr>
          <w:lang w:eastAsia="zh-CN"/>
        </w:rPr>
      </w:pPr>
      <w:r w:rsidRPr="006C4E83">
        <w:rPr>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4E83" w:rsidRPr="006C4E83" w:rsidRDefault="006C4E83" w:rsidP="006C4E83">
      <w:pPr>
        <w:rPr>
          <w:lang w:eastAsia="zh-CN"/>
        </w:rPr>
      </w:pPr>
      <w:r w:rsidRPr="006C4E83">
        <w:rPr>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6C4E83" w:rsidRPr="006C4E83" w:rsidRDefault="006C4E83" w:rsidP="006C4E83">
      <w:pPr>
        <w:rPr>
          <w:lang w:eastAsia="zh-CN"/>
        </w:rPr>
      </w:pPr>
      <w:r w:rsidRPr="006C4E83">
        <w:rPr>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w:t>
      </w:r>
      <w:r w:rsidRPr="006C4E83">
        <w:rPr>
          <w:lang w:eastAsia="zh-CN"/>
        </w:rPr>
        <w:lastRenderedPageBreak/>
        <w:t>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4E83" w:rsidRPr="006C4E83" w:rsidRDefault="006C4E83" w:rsidP="006C4E83">
      <w:pPr>
        <w:rPr>
          <w:lang w:eastAsia="zh-CN"/>
        </w:rPr>
      </w:pPr>
      <w:r w:rsidRPr="006C4E83">
        <w:rPr>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C4E83" w:rsidRPr="006C4E83" w:rsidRDefault="006C4E83" w:rsidP="006C4E83">
      <w:pPr>
        <w:rPr>
          <w:lang w:eastAsia="zh-CN"/>
        </w:rPr>
      </w:pPr>
      <w:r w:rsidRPr="006C4E83">
        <w:rPr>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C4E83" w:rsidRPr="006C4E83" w:rsidRDefault="006C4E83" w:rsidP="006C4E83">
      <w:pPr>
        <w:rPr>
          <w:lang w:eastAsia="zh-CN"/>
        </w:rPr>
      </w:pPr>
      <w:r w:rsidRPr="006C4E83">
        <w:rPr>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C4E83" w:rsidRPr="006C4E83" w:rsidRDefault="006C4E83" w:rsidP="006C4E83">
      <w:pPr>
        <w:rPr>
          <w:lang w:eastAsia="zh-CN"/>
        </w:rPr>
      </w:pPr>
      <w:r w:rsidRPr="006C4E83">
        <w:rPr>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C4E83" w:rsidRPr="006C4E83" w:rsidRDefault="006C4E83" w:rsidP="006C4E83">
      <w:pPr>
        <w:rPr>
          <w:lang w:eastAsia="zh-CN"/>
        </w:rPr>
      </w:pPr>
      <w:r w:rsidRPr="006C4E83">
        <w:rPr>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6C4E83" w:rsidRPr="006C4E83" w:rsidRDefault="006C4E83" w:rsidP="006C4E83">
      <w:pPr>
        <w:rPr>
          <w:lang w:eastAsia="zh-CN"/>
        </w:rPr>
      </w:pPr>
      <w:r w:rsidRPr="006C4E83">
        <w:rPr>
          <w:lang w:eastAsia="zh-CN"/>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C4E83" w:rsidRPr="006C4E83" w:rsidRDefault="006C4E83" w:rsidP="006C4E83">
      <w:pPr>
        <w:rPr>
          <w:lang w:eastAsia="zh-CN"/>
        </w:rPr>
      </w:pPr>
      <w:r w:rsidRPr="006C4E83">
        <w:rPr>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C4E83" w:rsidRPr="006C4E83" w:rsidRDefault="006C4E83" w:rsidP="006C4E83">
      <w:pPr>
        <w:rPr>
          <w:lang w:eastAsia="zh-CN"/>
        </w:rPr>
      </w:pPr>
      <w:r w:rsidRPr="006C4E83">
        <w:rPr>
          <w:lang w:eastAsia="zh-CN"/>
        </w:rPr>
        <w:t>121.5.4.1. Предметные результаты освоения базового учебного курса «История России»:</w:t>
      </w:r>
    </w:p>
    <w:p w:rsidR="006C4E83" w:rsidRPr="006C4E83" w:rsidRDefault="006C4E83" w:rsidP="006C4E83">
      <w:pPr>
        <w:rPr>
          <w:lang w:eastAsia="zh-CN"/>
        </w:rPr>
      </w:pPr>
      <w:r w:rsidRPr="006C4E83">
        <w:rPr>
          <w:lang w:eastAsia="zh-CN"/>
        </w:rPr>
        <w:t>1) Россия накануне Первой мировой войны. Ход военных действий. Власть, общество, экономика, культура. Предпосылки революции;</w:t>
      </w:r>
    </w:p>
    <w:p w:rsidR="006C4E83" w:rsidRPr="006C4E83" w:rsidRDefault="006C4E83" w:rsidP="006C4E83">
      <w:pPr>
        <w:rPr>
          <w:lang w:eastAsia="zh-CN"/>
        </w:rPr>
      </w:pPr>
      <w:r w:rsidRPr="006C4E83">
        <w:rPr>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C4E83" w:rsidRPr="006C4E83" w:rsidRDefault="006C4E83" w:rsidP="006C4E83">
      <w:pPr>
        <w:rPr>
          <w:lang w:eastAsia="zh-CN"/>
        </w:rPr>
      </w:pPr>
      <w:r w:rsidRPr="006C4E83">
        <w:rPr>
          <w:lang w:eastAsia="zh-CN"/>
        </w:rPr>
        <w:lastRenderedPageBreak/>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C4E83" w:rsidRPr="006C4E83" w:rsidRDefault="006C4E83" w:rsidP="006C4E83">
      <w:pPr>
        <w:rPr>
          <w:lang w:eastAsia="zh-CN"/>
        </w:rPr>
      </w:pPr>
      <w:r w:rsidRPr="006C4E83">
        <w:rPr>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C4E83" w:rsidRPr="006C4E83" w:rsidRDefault="006C4E83" w:rsidP="006C4E83">
      <w:pPr>
        <w:rPr>
          <w:lang w:eastAsia="zh-CN"/>
        </w:rPr>
      </w:pPr>
      <w:r w:rsidRPr="006C4E83">
        <w:rPr>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C4E83" w:rsidRPr="006C4E83" w:rsidRDefault="006C4E83" w:rsidP="006C4E83">
      <w:pPr>
        <w:rPr>
          <w:lang w:eastAsia="zh-CN"/>
        </w:rPr>
      </w:pPr>
      <w:r w:rsidRPr="006C4E83">
        <w:rPr>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C4E83" w:rsidRPr="006C4E83" w:rsidRDefault="006C4E83" w:rsidP="006C4E83">
      <w:pPr>
        <w:rPr>
          <w:lang w:eastAsia="zh-CN"/>
        </w:rPr>
      </w:pPr>
      <w:r w:rsidRPr="006C4E83">
        <w:rPr>
          <w:lang w:eastAsia="zh-CN"/>
        </w:rPr>
        <w:t>121.5.4.2. Предметные результаты освоения базового учебного курса «Всеобщая история»:</w:t>
      </w:r>
    </w:p>
    <w:p w:rsidR="006C4E83" w:rsidRPr="006C4E83" w:rsidRDefault="006C4E83" w:rsidP="006C4E83">
      <w:pPr>
        <w:rPr>
          <w:lang w:eastAsia="zh-CN"/>
        </w:rPr>
      </w:pPr>
      <w:r w:rsidRPr="006C4E83">
        <w:rPr>
          <w:lang w:eastAsia="zh-CN"/>
        </w:rPr>
        <w:t>1) Мир накануне Первой мировой войны. Первая мировая война: причины, участники, основные события, результаты. Власть и общество;</w:t>
      </w:r>
    </w:p>
    <w:p w:rsidR="006C4E83" w:rsidRPr="006C4E83" w:rsidRDefault="006C4E83" w:rsidP="006C4E83">
      <w:pPr>
        <w:rPr>
          <w:lang w:eastAsia="zh-CN"/>
        </w:rPr>
      </w:pPr>
      <w:r w:rsidRPr="006C4E83">
        <w:rPr>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C4E83" w:rsidRPr="006C4E83" w:rsidRDefault="006C4E83" w:rsidP="006C4E83">
      <w:pPr>
        <w:rPr>
          <w:lang w:eastAsia="zh-CN"/>
        </w:rPr>
      </w:pPr>
      <w:r w:rsidRPr="006C4E83">
        <w:rPr>
          <w:lang w:eastAsia="zh-CN"/>
        </w:rPr>
        <w:t>3) Вторая мировая война: причины, участники, основные сражения, итоги;</w:t>
      </w:r>
    </w:p>
    <w:p w:rsidR="006C4E83" w:rsidRPr="006C4E83" w:rsidRDefault="006C4E83" w:rsidP="006C4E83">
      <w:pPr>
        <w:rPr>
          <w:lang w:eastAsia="zh-CN"/>
        </w:rPr>
      </w:pPr>
      <w:r w:rsidRPr="006C4E83">
        <w:rPr>
          <w:lang w:eastAsia="zh-CN"/>
        </w:rPr>
        <w:t>4) Власть и общество в годы войны. Решающий вклад СССР в Победу;</w:t>
      </w:r>
    </w:p>
    <w:p w:rsidR="006C4E83" w:rsidRPr="006C4E83" w:rsidRDefault="006C4E83" w:rsidP="006C4E83">
      <w:pPr>
        <w:rPr>
          <w:lang w:eastAsia="zh-CN"/>
        </w:rPr>
      </w:pPr>
      <w:r w:rsidRPr="006C4E83">
        <w:rPr>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C4E83" w:rsidRPr="006C4E83" w:rsidRDefault="006C4E83" w:rsidP="006C4E83">
      <w:pPr>
        <w:rPr>
          <w:lang w:eastAsia="zh-CN"/>
        </w:rPr>
      </w:pPr>
      <w:r w:rsidRPr="006C4E83">
        <w:rPr>
          <w:lang w:eastAsia="zh-CN"/>
        </w:rPr>
        <w:t>121.5.5. Предметные результаты изучения истории в 10 классе.</w:t>
      </w:r>
    </w:p>
    <w:p w:rsidR="006C4E83" w:rsidRPr="006C4E83" w:rsidRDefault="006C4E83" w:rsidP="006C4E83">
      <w:pPr>
        <w:rPr>
          <w:lang w:eastAsia="zh-CN"/>
        </w:rPr>
      </w:pPr>
      <w:r w:rsidRPr="006C4E83">
        <w:rPr>
          <w:lang w:eastAsia="zh-CN"/>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C4E83" w:rsidRPr="006C4E83" w:rsidRDefault="006C4E83" w:rsidP="006C4E83">
      <w:pPr>
        <w:rPr>
          <w:lang w:eastAsia="zh-CN"/>
        </w:rPr>
      </w:pPr>
      <w:r w:rsidRPr="006C4E83">
        <w:rPr>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r w:rsidRPr="006C4E83">
        <w:rPr>
          <w:lang w:eastAsia="zh-CN"/>
        </w:rPr>
        <w:lastRenderedPageBreak/>
        <w:t>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наиболее значимые события истории России 1914–1945 гг., объяснять их особую значимость для истории нашей страны;</w:t>
      </w:r>
    </w:p>
    <w:p w:rsidR="006C4E83" w:rsidRPr="006C4E83" w:rsidRDefault="006C4E83" w:rsidP="006C4E83">
      <w:pPr>
        <w:rPr>
          <w:lang w:eastAsia="zh-CN"/>
        </w:rPr>
      </w:pPr>
      <w:r w:rsidRPr="006C4E83">
        <w:rPr>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C4E83" w:rsidRPr="006C4E83" w:rsidRDefault="006C4E83" w:rsidP="006C4E83">
      <w:pPr>
        <w:rPr>
          <w:lang w:eastAsia="zh-CN"/>
        </w:rPr>
      </w:pPr>
      <w:r w:rsidRPr="006C4E83">
        <w:rPr>
          <w:lang w:eastAsia="zh-CN"/>
        </w:rPr>
        <w:t>используя знания по истории России и всемирной истории 1914–1945 гг., выявлять попытки фальсификации истории;</w:t>
      </w:r>
    </w:p>
    <w:p w:rsidR="006C4E83" w:rsidRPr="006C4E83" w:rsidRDefault="006C4E83" w:rsidP="006C4E83">
      <w:pPr>
        <w:rPr>
          <w:lang w:eastAsia="zh-CN"/>
        </w:rPr>
      </w:pPr>
      <w:r w:rsidRPr="006C4E83">
        <w:rPr>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C4E83" w:rsidRPr="006C4E83" w:rsidRDefault="006C4E83" w:rsidP="006C4E83">
      <w:pPr>
        <w:rPr>
          <w:lang w:eastAsia="zh-CN"/>
        </w:rPr>
      </w:pPr>
      <w:r w:rsidRPr="006C4E83">
        <w:rPr>
          <w:lang w:eastAsia="zh-CN"/>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C4E83" w:rsidRPr="006C4E83" w:rsidRDefault="006C4E83" w:rsidP="006C4E83">
      <w:pPr>
        <w:rPr>
          <w:lang w:eastAsia="zh-CN"/>
        </w:rPr>
      </w:pPr>
      <w:r w:rsidRPr="006C4E83">
        <w:rPr>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C4E83">
        <w:t>обучающиеся</w:t>
      </w:r>
      <w:r w:rsidRPr="006C4E83">
        <w:rPr>
          <w:lang w:eastAsia="zh-CN"/>
        </w:rPr>
        <w:t xml:space="preserve"> должны осознать величие личности человека, влияние его деятельности на ход истории.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имена наиболее выдающихся деятелей истории России 1914–1945 гг., события, процессы, в которых они участвовали;</w:t>
      </w:r>
    </w:p>
    <w:p w:rsidR="006C4E83" w:rsidRPr="006C4E83" w:rsidRDefault="006C4E83" w:rsidP="006C4E83">
      <w:pPr>
        <w:rPr>
          <w:lang w:eastAsia="zh-CN"/>
        </w:rPr>
      </w:pPr>
      <w:r w:rsidRPr="006C4E83">
        <w:rPr>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C4E83" w:rsidRPr="006C4E83" w:rsidRDefault="006C4E83" w:rsidP="006C4E83">
      <w:pPr>
        <w:rPr>
          <w:lang w:eastAsia="zh-CN"/>
        </w:rPr>
      </w:pPr>
      <w:r w:rsidRPr="006C4E83">
        <w:rPr>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6C4E83" w:rsidRPr="006C4E83" w:rsidRDefault="006C4E83" w:rsidP="006C4E83">
      <w:pPr>
        <w:rPr>
          <w:lang w:eastAsia="zh-CN"/>
        </w:rPr>
      </w:pPr>
      <w:r w:rsidRPr="006C4E83">
        <w:rPr>
          <w:lang w:eastAsia="zh-CN"/>
        </w:rPr>
        <w:t>определять и объяснять (аргументировать) свое отношение и оценку деятельности исторических личностей.</w:t>
      </w:r>
    </w:p>
    <w:p w:rsidR="006C4E83" w:rsidRPr="006C4E83" w:rsidRDefault="006C4E83" w:rsidP="006C4E83">
      <w:pPr>
        <w:rPr>
          <w:lang w:eastAsia="zh-CN"/>
        </w:rPr>
      </w:pPr>
      <w:r w:rsidRPr="006C4E83">
        <w:rPr>
          <w:lang w:eastAsia="zh-CN"/>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lastRenderedPageBreak/>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C4E83" w:rsidRPr="006C4E83" w:rsidRDefault="006C4E83" w:rsidP="006C4E83">
      <w:pPr>
        <w:rPr>
          <w:lang w:eastAsia="zh-CN"/>
        </w:rPr>
      </w:pPr>
      <w:r w:rsidRPr="006C4E83">
        <w:rPr>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C4E83" w:rsidRPr="006C4E83" w:rsidRDefault="006C4E83" w:rsidP="006C4E83">
      <w:pPr>
        <w:rPr>
          <w:lang w:eastAsia="zh-CN"/>
        </w:rPr>
      </w:pPr>
      <w:r w:rsidRPr="006C4E83">
        <w:rPr>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C4E83" w:rsidRPr="006C4E83" w:rsidRDefault="006C4E83" w:rsidP="006C4E83">
      <w:pPr>
        <w:rPr>
          <w:lang w:eastAsia="zh-CN"/>
        </w:rPr>
      </w:pPr>
      <w:r w:rsidRPr="006C4E83">
        <w:rPr>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C4E83" w:rsidRPr="006C4E83" w:rsidRDefault="006C4E83" w:rsidP="006C4E83">
      <w:pPr>
        <w:rPr>
          <w:lang w:eastAsia="zh-CN"/>
        </w:rPr>
      </w:pPr>
      <w:r w:rsidRPr="006C4E83">
        <w:rPr>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C4E83" w:rsidRPr="006C4E83" w:rsidRDefault="006C4E83" w:rsidP="006C4E83">
      <w:pPr>
        <w:rPr>
          <w:lang w:eastAsia="zh-CN"/>
        </w:rPr>
      </w:pPr>
      <w:r w:rsidRPr="006C4E83">
        <w:rPr>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C4E83" w:rsidRPr="006C4E83" w:rsidRDefault="006C4E83" w:rsidP="006C4E83">
      <w:pPr>
        <w:rPr>
          <w:lang w:eastAsia="zh-CN"/>
        </w:rPr>
      </w:pPr>
      <w:r w:rsidRPr="006C4E83">
        <w:rPr>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C4E83" w:rsidRPr="006C4E83" w:rsidRDefault="006C4E83" w:rsidP="006C4E83">
      <w:pPr>
        <w:rPr>
          <w:lang w:eastAsia="zh-CN"/>
        </w:rPr>
      </w:pPr>
      <w:r w:rsidRPr="006C4E83">
        <w:rPr>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C4E83" w:rsidRPr="006C4E83" w:rsidRDefault="006C4E83" w:rsidP="006C4E83">
      <w:pPr>
        <w:rPr>
          <w:lang w:eastAsia="zh-CN"/>
        </w:rPr>
      </w:pPr>
      <w:r w:rsidRPr="006C4E83">
        <w:rPr>
          <w:lang w:eastAsia="zh-CN"/>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характерные, существенные признаки событий, процессов, явлений истории России и всеобщей истории 1914–1945 гг.;</w:t>
      </w:r>
    </w:p>
    <w:p w:rsidR="006C4E83" w:rsidRPr="006C4E83" w:rsidRDefault="006C4E83" w:rsidP="006C4E83">
      <w:pPr>
        <w:rPr>
          <w:lang w:eastAsia="zh-CN"/>
        </w:rPr>
      </w:pPr>
      <w:r w:rsidRPr="006C4E83">
        <w:rPr>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C4E83" w:rsidRPr="006C4E83" w:rsidRDefault="006C4E83" w:rsidP="006C4E83">
      <w:pPr>
        <w:rPr>
          <w:lang w:eastAsia="zh-CN"/>
        </w:rPr>
      </w:pPr>
      <w:r w:rsidRPr="006C4E83">
        <w:rPr>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C4E83" w:rsidRPr="006C4E83" w:rsidRDefault="006C4E83" w:rsidP="006C4E83">
      <w:pPr>
        <w:rPr>
          <w:lang w:eastAsia="zh-CN"/>
        </w:rPr>
      </w:pPr>
      <w:r w:rsidRPr="006C4E83">
        <w:rPr>
          <w:lang w:eastAsia="zh-CN"/>
        </w:rPr>
        <w:lastRenderedPageBreak/>
        <w:t>обобщать историческую информацию по истории России и зарубежных стран 1914–1945 гг.;</w:t>
      </w:r>
    </w:p>
    <w:p w:rsidR="006C4E83" w:rsidRPr="006C4E83" w:rsidRDefault="006C4E83" w:rsidP="006C4E83">
      <w:pPr>
        <w:rPr>
          <w:lang w:eastAsia="zh-CN"/>
        </w:rPr>
      </w:pPr>
      <w:r w:rsidRPr="006C4E83">
        <w:rPr>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C4E83" w:rsidRPr="006C4E83" w:rsidRDefault="006C4E83" w:rsidP="006C4E83">
      <w:pPr>
        <w:rPr>
          <w:lang w:eastAsia="zh-CN"/>
        </w:rPr>
      </w:pPr>
      <w:r w:rsidRPr="006C4E83">
        <w:rPr>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C4E83" w:rsidRPr="006C4E83" w:rsidRDefault="006C4E83" w:rsidP="006C4E83">
      <w:pPr>
        <w:rPr>
          <w:lang w:eastAsia="zh-CN"/>
        </w:rPr>
      </w:pPr>
      <w:r w:rsidRPr="006C4E83">
        <w:rPr>
          <w:lang w:eastAsia="zh-CN"/>
        </w:rPr>
        <w:t>на основе изучения исторического материала устанавливать исторические аналогии.</w:t>
      </w:r>
    </w:p>
    <w:p w:rsidR="006C4E83" w:rsidRPr="006C4E83" w:rsidRDefault="006C4E83" w:rsidP="006C4E83">
      <w:pPr>
        <w:rPr>
          <w:lang w:eastAsia="zh-CN"/>
        </w:rPr>
      </w:pPr>
      <w:r w:rsidRPr="006C4E83">
        <w:rPr>
          <w:lang w:eastAsia="zh-CN"/>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C4E83" w:rsidRPr="006C4E83" w:rsidRDefault="006C4E83" w:rsidP="006C4E83">
      <w:pPr>
        <w:rPr>
          <w:lang w:eastAsia="zh-CN"/>
        </w:rPr>
      </w:pPr>
      <w:r w:rsidRPr="006C4E83">
        <w:rPr>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C4E83" w:rsidRPr="006C4E83" w:rsidRDefault="006C4E83" w:rsidP="006C4E83">
      <w:pPr>
        <w:rPr>
          <w:lang w:eastAsia="zh-CN"/>
        </w:rPr>
      </w:pPr>
      <w:r w:rsidRPr="006C4E83">
        <w:rPr>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C4E83" w:rsidRPr="006C4E83" w:rsidRDefault="006C4E83" w:rsidP="006C4E83">
      <w:pPr>
        <w:rPr>
          <w:lang w:eastAsia="zh-CN"/>
        </w:rPr>
      </w:pPr>
      <w:r w:rsidRPr="006C4E83">
        <w:rPr>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C4E83" w:rsidRPr="006C4E83" w:rsidRDefault="006C4E83" w:rsidP="006C4E83">
      <w:pPr>
        <w:rPr>
          <w:lang w:eastAsia="zh-CN"/>
        </w:rPr>
      </w:pPr>
      <w:r w:rsidRPr="006C4E83">
        <w:rPr>
          <w:lang w:eastAsia="zh-CN"/>
        </w:rPr>
        <w:t>соотносить события истории родного края, истории России и зарубежных стран 1914–1945 гг.;</w:t>
      </w:r>
    </w:p>
    <w:p w:rsidR="006C4E83" w:rsidRPr="006C4E83" w:rsidRDefault="006C4E83" w:rsidP="006C4E83">
      <w:pPr>
        <w:rPr>
          <w:lang w:eastAsia="zh-CN"/>
        </w:rPr>
      </w:pPr>
      <w:r w:rsidRPr="006C4E83">
        <w:rPr>
          <w:lang w:eastAsia="zh-CN"/>
        </w:rPr>
        <w:t>определять современников исторических событий, явлений, процессов истории России и человечества в целом 1914–1945 гг.</w:t>
      </w:r>
    </w:p>
    <w:p w:rsidR="006C4E83" w:rsidRPr="006C4E83" w:rsidRDefault="006C4E83" w:rsidP="006C4E83">
      <w:pPr>
        <w:rPr>
          <w:lang w:eastAsia="zh-CN"/>
        </w:rPr>
      </w:pPr>
      <w:r w:rsidRPr="006C4E83">
        <w:rPr>
          <w:lang w:eastAsia="zh-CN"/>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различать виды письменных исторических источников по истории России и всемирной истории 1914–1945 гг.;</w:t>
      </w:r>
    </w:p>
    <w:p w:rsidR="006C4E83" w:rsidRPr="006C4E83" w:rsidRDefault="006C4E83" w:rsidP="006C4E83">
      <w:pPr>
        <w:rPr>
          <w:lang w:eastAsia="zh-CN"/>
        </w:rPr>
      </w:pPr>
      <w:r w:rsidRPr="006C4E83">
        <w:rPr>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C4E83" w:rsidRPr="006C4E83" w:rsidRDefault="006C4E83" w:rsidP="006C4E83">
      <w:pPr>
        <w:rPr>
          <w:lang w:eastAsia="zh-CN"/>
        </w:rPr>
      </w:pPr>
      <w:r w:rsidRPr="006C4E83">
        <w:rPr>
          <w:lang w:eastAsia="zh-CN"/>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C4E83" w:rsidRPr="006C4E83" w:rsidRDefault="006C4E83" w:rsidP="006C4E83">
      <w:pPr>
        <w:rPr>
          <w:lang w:eastAsia="zh-CN"/>
        </w:rPr>
      </w:pPr>
      <w:r w:rsidRPr="006C4E83">
        <w:rPr>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C4E83" w:rsidRPr="006C4E83" w:rsidRDefault="006C4E83" w:rsidP="006C4E83">
      <w:pPr>
        <w:rPr>
          <w:lang w:eastAsia="zh-CN"/>
        </w:rPr>
      </w:pPr>
      <w:r w:rsidRPr="006C4E83">
        <w:rPr>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C4E83" w:rsidRPr="006C4E83" w:rsidRDefault="006C4E83" w:rsidP="006C4E83">
      <w:pPr>
        <w:rPr>
          <w:lang w:eastAsia="zh-CN"/>
        </w:rPr>
      </w:pPr>
      <w:r w:rsidRPr="006C4E83">
        <w:rPr>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C4E83" w:rsidRPr="006C4E83" w:rsidRDefault="006C4E83" w:rsidP="006C4E83">
      <w:pPr>
        <w:rPr>
          <w:lang w:eastAsia="zh-CN"/>
        </w:rPr>
      </w:pPr>
      <w:r w:rsidRPr="006C4E83">
        <w:rPr>
          <w:lang w:eastAsia="zh-CN"/>
        </w:rPr>
        <w:t>использовать исторические письменные источники при аргументации дискуссионных точек зрения;</w:t>
      </w:r>
    </w:p>
    <w:p w:rsidR="006C4E83" w:rsidRPr="006C4E83" w:rsidRDefault="006C4E83" w:rsidP="006C4E83">
      <w:pPr>
        <w:rPr>
          <w:lang w:eastAsia="zh-CN"/>
        </w:rPr>
      </w:pPr>
      <w:r w:rsidRPr="006C4E83">
        <w:rPr>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C4E83" w:rsidRPr="006C4E83" w:rsidRDefault="006C4E83" w:rsidP="006C4E83">
      <w:pPr>
        <w:rPr>
          <w:lang w:eastAsia="zh-CN"/>
        </w:rPr>
      </w:pPr>
      <w:r w:rsidRPr="006C4E83">
        <w:rPr>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C4E83" w:rsidRPr="006C4E83" w:rsidRDefault="006C4E83" w:rsidP="006C4E83">
      <w:pPr>
        <w:rPr>
          <w:lang w:eastAsia="zh-CN"/>
        </w:rPr>
      </w:pPr>
      <w:r w:rsidRPr="006C4E83">
        <w:rPr>
          <w:lang w:eastAsia="zh-CN"/>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знать и использовать правила информационной безопасности при поиске исторической информации;</w:t>
      </w:r>
    </w:p>
    <w:p w:rsidR="006C4E83" w:rsidRPr="006C4E83" w:rsidRDefault="006C4E83" w:rsidP="006C4E83">
      <w:pPr>
        <w:rPr>
          <w:lang w:eastAsia="zh-CN"/>
        </w:rPr>
      </w:pPr>
      <w:r w:rsidRPr="006C4E83">
        <w:rPr>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C4E83" w:rsidRPr="006C4E83" w:rsidRDefault="006C4E83" w:rsidP="006C4E83">
      <w:pPr>
        <w:rPr>
          <w:lang w:eastAsia="zh-CN"/>
        </w:rPr>
      </w:pPr>
      <w:r w:rsidRPr="006C4E83">
        <w:rPr>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C4E83" w:rsidRPr="006C4E83" w:rsidRDefault="006C4E83" w:rsidP="006C4E83">
      <w:pPr>
        <w:rPr>
          <w:lang w:eastAsia="zh-CN"/>
        </w:rPr>
      </w:pPr>
      <w:r w:rsidRPr="006C4E83">
        <w:rPr>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C4E83" w:rsidRPr="006C4E83" w:rsidRDefault="006C4E83" w:rsidP="006C4E83">
      <w:pPr>
        <w:rPr>
          <w:lang w:eastAsia="zh-CN"/>
        </w:rPr>
      </w:pPr>
      <w:r w:rsidRPr="006C4E83">
        <w:rPr>
          <w:lang w:eastAsia="zh-CN"/>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6C4E83" w:rsidRPr="006C4E83" w:rsidRDefault="006C4E83" w:rsidP="006C4E83">
      <w:pPr>
        <w:rPr>
          <w:lang w:eastAsia="zh-CN"/>
        </w:rPr>
      </w:pPr>
      <w:r w:rsidRPr="006C4E83">
        <w:rPr>
          <w:lang w:eastAsia="zh-CN"/>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C4E83" w:rsidRPr="006C4E83" w:rsidRDefault="006C4E83" w:rsidP="006C4E83">
      <w:pPr>
        <w:rPr>
          <w:lang w:eastAsia="zh-CN"/>
        </w:rPr>
      </w:pPr>
      <w:r w:rsidRPr="006C4E83">
        <w:rPr>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C4E83" w:rsidRPr="006C4E83" w:rsidRDefault="006C4E83" w:rsidP="006C4E83">
      <w:pPr>
        <w:rPr>
          <w:lang w:eastAsia="zh-CN"/>
        </w:rPr>
      </w:pPr>
      <w:r w:rsidRPr="006C4E83">
        <w:rPr>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C4E83" w:rsidRPr="006C4E83" w:rsidRDefault="006C4E83" w:rsidP="006C4E83">
      <w:pPr>
        <w:rPr>
          <w:lang w:eastAsia="zh-CN"/>
        </w:rPr>
      </w:pPr>
      <w:r w:rsidRPr="006C4E83">
        <w:rPr>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C4E83" w:rsidRPr="006C4E83" w:rsidRDefault="006C4E83" w:rsidP="006C4E83">
      <w:pPr>
        <w:rPr>
          <w:lang w:eastAsia="zh-CN"/>
        </w:rPr>
      </w:pPr>
      <w:r w:rsidRPr="006C4E83">
        <w:rPr>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C4E83" w:rsidRPr="006C4E83" w:rsidRDefault="006C4E83" w:rsidP="006C4E83">
      <w:pPr>
        <w:rPr>
          <w:lang w:eastAsia="zh-CN"/>
        </w:rPr>
      </w:pPr>
      <w:r w:rsidRPr="006C4E83">
        <w:rPr>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C4E83" w:rsidRPr="006C4E83" w:rsidRDefault="006C4E83" w:rsidP="006C4E83">
      <w:pPr>
        <w:rPr>
          <w:lang w:eastAsia="zh-CN"/>
        </w:rPr>
      </w:pPr>
      <w:r w:rsidRPr="006C4E83">
        <w:rPr>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C4E83" w:rsidRPr="006C4E83" w:rsidRDefault="006C4E83" w:rsidP="006C4E83">
      <w:pPr>
        <w:rPr>
          <w:lang w:eastAsia="zh-CN"/>
        </w:rPr>
      </w:pPr>
      <w:r w:rsidRPr="006C4E83">
        <w:rPr>
          <w:lang w:eastAsia="zh-CN"/>
        </w:rPr>
        <w:t>определять события, явления, процессы, которым посвящены визуальные источники исторической информации;</w:t>
      </w:r>
    </w:p>
    <w:p w:rsidR="006C4E83" w:rsidRPr="006C4E83" w:rsidRDefault="006C4E83" w:rsidP="006C4E83">
      <w:pPr>
        <w:rPr>
          <w:lang w:eastAsia="zh-CN"/>
        </w:rPr>
      </w:pPr>
      <w:r w:rsidRPr="006C4E83">
        <w:rPr>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C4E83" w:rsidRPr="006C4E83" w:rsidRDefault="006C4E83" w:rsidP="006C4E83">
      <w:pPr>
        <w:rPr>
          <w:lang w:eastAsia="zh-CN"/>
        </w:rPr>
      </w:pPr>
      <w:r w:rsidRPr="006C4E83">
        <w:rPr>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C4E83" w:rsidRPr="006C4E83" w:rsidRDefault="006C4E83" w:rsidP="006C4E83">
      <w:pPr>
        <w:rPr>
          <w:lang w:eastAsia="zh-CN"/>
        </w:rPr>
      </w:pPr>
      <w:r w:rsidRPr="006C4E83">
        <w:rPr>
          <w:lang w:eastAsia="zh-CN"/>
        </w:rPr>
        <w:lastRenderedPageBreak/>
        <w:t>представлять историческую информацию в виде таблиц, графиков, схем, диаграмм;</w:t>
      </w:r>
    </w:p>
    <w:p w:rsidR="006C4E83" w:rsidRPr="006C4E83" w:rsidRDefault="006C4E83" w:rsidP="006C4E83">
      <w:pPr>
        <w:rPr>
          <w:lang w:eastAsia="zh-CN"/>
        </w:rPr>
      </w:pPr>
      <w:r w:rsidRPr="006C4E83">
        <w:rPr>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C4E83" w:rsidRPr="006C4E83" w:rsidRDefault="006C4E83" w:rsidP="006C4E83">
      <w:pPr>
        <w:rPr>
          <w:lang w:eastAsia="zh-CN"/>
        </w:rPr>
      </w:pPr>
      <w:r w:rsidRPr="006C4E83">
        <w:rPr>
          <w:lang w:eastAsia="zh-CN"/>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C4E83" w:rsidRPr="006C4E83" w:rsidRDefault="006C4E83" w:rsidP="006C4E83">
      <w:pPr>
        <w:rPr>
          <w:lang w:eastAsia="zh-CN"/>
        </w:rPr>
      </w:pPr>
      <w:r w:rsidRPr="006C4E83">
        <w:rPr>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C4E83" w:rsidRPr="006C4E83" w:rsidRDefault="006C4E83" w:rsidP="006C4E83">
      <w:pPr>
        <w:rPr>
          <w:lang w:eastAsia="zh-CN"/>
        </w:rPr>
      </w:pPr>
      <w:r w:rsidRPr="006C4E83">
        <w:rPr>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C4E83" w:rsidRPr="006C4E83" w:rsidRDefault="006C4E83" w:rsidP="006C4E83">
      <w:pPr>
        <w:rPr>
          <w:lang w:eastAsia="zh-CN"/>
        </w:rPr>
      </w:pPr>
      <w:r w:rsidRPr="006C4E83">
        <w:rPr>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C4E83" w:rsidRPr="006C4E83" w:rsidRDefault="006C4E83" w:rsidP="006C4E83">
      <w:pPr>
        <w:rPr>
          <w:lang w:eastAsia="zh-CN"/>
        </w:rPr>
      </w:pPr>
      <w:r w:rsidRPr="006C4E83">
        <w:rPr>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C4E83" w:rsidRPr="006C4E83" w:rsidRDefault="006C4E83" w:rsidP="006C4E83">
      <w:pPr>
        <w:rPr>
          <w:lang w:eastAsia="zh-CN"/>
        </w:rPr>
      </w:pPr>
      <w:r w:rsidRPr="006C4E83">
        <w:rPr>
          <w:lang w:eastAsia="zh-CN"/>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C4E83" w:rsidRPr="006C4E83" w:rsidRDefault="006C4E83" w:rsidP="006C4E83">
      <w:pPr>
        <w:rPr>
          <w:lang w:eastAsia="zh-CN"/>
        </w:rPr>
      </w:pPr>
      <w:r w:rsidRPr="006C4E83">
        <w:rPr>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C4E83" w:rsidRPr="006C4E83" w:rsidRDefault="006C4E83" w:rsidP="006C4E83">
      <w:pPr>
        <w:rPr>
          <w:lang w:eastAsia="zh-CN"/>
        </w:rPr>
      </w:pPr>
      <w:r w:rsidRPr="006C4E83">
        <w:rPr>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C4E83" w:rsidRPr="006C4E83" w:rsidRDefault="006C4E83" w:rsidP="006C4E83">
      <w:pPr>
        <w:rPr>
          <w:lang w:eastAsia="zh-CN"/>
        </w:rPr>
      </w:pPr>
      <w:r w:rsidRPr="006C4E83">
        <w:rPr>
          <w:lang w:eastAsia="zh-CN"/>
        </w:rPr>
        <w:lastRenderedPageBreak/>
        <w:t>активно участвовать в дискуссиях, не допуская умаления подвига народа при защите Отечества.</w:t>
      </w:r>
    </w:p>
    <w:p w:rsidR="006C4E83" w:rsidRPr="006C4E83" w:rsidRDefault="006C4E83" w:rsidP="006C4E83">
      <w:pPr>
        <w:rPr>
          <w:lang w:eastAsia="zh-CN"/>
        </w:rPr>
      </w:pPr>
      <w:r w:rsidRPr="006C4E83">
        <w:rPr>
          <w:lang w:eastAsia="zh-CN"/>
        </w:rPr>
        <w:t>121.5.5.11.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6C4E83" w:rsidRPr="006C4E83" w:rsidRDefault="006C4E83" w:rsidP="006C4E83">
      <w:pPr>
        <w:rPr>
          <w:lang w:eastAsia="zh-CN"/>
        </w:rPr>
      </w:pPr>
      <w:r w:rsidRPr="006C4E83">
        <w:rPr>
          <w:lang w:eastAsia="zh-CN"/>
        </w:rPr>
        <w:t>121.5.5.11.1. По учебному курсу «История России»:</w:t>
      </w:r>
    </w:p>
    <w:p w:rsidR="006C4E83" w:rsidRPr="006C4E83" w:rsidRDefault="006C4E83" w:rsidP="006C4E83">
      <w:pPr>
        <w:rPr>
          <w:lang w:eastAsia="zh-CN"/>
        </w:rPr>
      </w:pPr>
      <w:r w:rsidRPr="006C4E83">
        <w:rPr>
          <w:lang w:eastAsia="zh-CN"/>
        </w:rPr>
        <w:t>1) Россия накануне Первой мировой войны. Ход военных действий. Власть, общество, экономика, культура. Предпосылки революции;</w:t>
      </w:r>
    </w:p>
    <w:p w:rsidR="006C4E83" w:rsidRPr="006C4E83" w:rsidRDefault="006C4E83" w:rsidP="006C4E83">
      <w:pPr>
        <w:rPr>
          <w:lang w:eastAsia="zh-CN"/>
        </w:rPr>
      </w:pPr>
      <w:r w:rsidRPr="006C4E83">
        <w:rPr>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C4E83" w:rsidRPr="006C4E83" w:rsidRDefault="006C4E83" w:rsidP="006C4E83">
      <w:pPr>
        <w:rPr>
          <w:lang w:eastAsia="zh-CN"/>
        </w:rPr>
      </w:pPr>
      <w:r w:rsidRPr="006C4E83">
        <w:rPr>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C4E83" w:rsidRPr="006C4E83" w:rsidRDefault="006C4E83" w:rsidP="006C4E83">
      <w:pPr>
        <w:rPr>
          <w:lang w:eastAsia="zh-CN"/>
        </w:rPr>
      </w:pPr>
      <w:r w:rsidRPr="006C4E83">
        <w:rPr>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C4E83" w:rsidRPr="006C4E83" w:rsidRDefault="006C4E83" w:rsidP="006C4E83">
      <w:pPr>
        <w:rPr>
          <w:lang w:eastAsia="zh-CN"/>
        </w:rPr>
      </w:pPr>
      <w:r w:rsidRPr="006C4E83">
        <w:rPr>
          <w:lang w:eastAsia="zh-CN"/>
        </w:rPr>
        <w:t>121.5.5.11.2 По учебному курсу «Всеобщая история»:</w:t>
      </w:r>
    </w:p>
    <w:p w:rsidR="006C4E83" w:rsidRPr="006C4E83" w:rsidRDefault="006C4E83" w:rsidP="006C4E83">
      <w:pPr>
        <w:rPr>
          <w:lang w:eastAsia="zh-CN"/>
        </w:rPr>
      </w:pPr>
      <w:r w:rsidRPr="006C4E83">
        <w:rPr>
          <w:lang w:eastAsia="zh-CN"/>
        </w:rPr>
        <w:t>1) Мир накануне Первой мировой войны. Первая мировая война: причины, участники, основные события, результаты. Власть и общество;</w:t>
      </w:r>
    </w:p>
    <w:p w:rsidR="006C4E83" w:rsidRPr="006C4E83" w:rsidRDefault="006C4E83" w:rsidP="006C4E83">
      <w:pPr>
        <w:rPr>
          <w:lang w:eastAsia="zh-CN"/>
        </w:rPr>
      </w:pPr>
      <w:r w:rsidRPr="006C4E83">
        <w:rPr>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C4E83" w:rsidRPr="006C4E83" w:rsidRDefault="006C4E83" w:rsidP="006C4E83">
      <w:pPr>
        <w:rPr>
          <w:lang w:eastAsia="zh-CN"/>
        </w:rPr>
      </w:pPr>
      <w:r w:rsidRPr="006C4E83">
        <w:rPr>
          <w:lang w:eastAsia="zh-CN"/>
        </w:rPr>
        <w:t>3) Вторая мировая война: причины, участники, основные сражения, итоги;</w:t>
      </w:r>
    </w:p>
    <w:p w:rsidR="006C4E83" w:rsidRPr="006C4E83" w:rsidRDefault="006C4E83" w:rsidP="006C4E83">
      <w:pPr>
        <w:rPr>
          <w:lang w:eastAsia="zh-CN"/>
        </w:rPr>
      </w:pPr>
      <w:r w:rsidRPr="006C4E83">
        <w:rPr>
          <w:lang w:eastAsia="zh-CN"/>
        </w:rPr>
        <w:t>4) Власть и общество в годы войны. Решающий вклад СССР в Победу.</w:t>
      </w:r>
    </w:p>
    <w:p w:rsidR="006C4E83" w:rsidRPr="006C4E83" w:rsidRDefault="006C4E83" w:rsidP="006C4E83">
      <w:pPr>
        <w:rPr>
          <w:lang w:eastAsia="zh-CN"/>
        </w:rPr>
      </w:pPr>
      <w:r w:rsidRPr="006C4E83">
        <w:rPr>
          <w:lang w:eastAsia="zh-CN"/>
        </w:rPr>
        <w:t>Структура предметных результатов включает следующий перечень знаний и умений:</w:t>
      </w:r>
    </w:p>
    <w:p w:rsidR="006C4E83" w:rsidRPr="006C4E83" w:rsidRDefault="006C4E83" w:rsidP="006C4E83">
      <w:pPr>
        <w:rPr>
          <w:lang w:eastAsia="zh-CN"/>
        </w:rPr>
      </w:pPr>
      <w:r w:rsidRPr="006C4E83">
        <w:rPr>
          <w:lang w:eastAsia="zh-CN"/>
        </w:rPr>
        <w:t>указывать хронологические рамки основных периодов отечественной и всеобщей истории 1914–1945 гг.;</w:t>
      </w:r>
    </w:p>
    <w:p w:rsidR="006C4E83" w:rsidRPr="006C4E83" w:rsidRDefault="006C4E83" w:rsidP="006C4E83">
      <w:pPr>
        <w:rPr>
          <w:lang w:eastAsia="zh-CN"/>
        </w:rPr>
      </w:pPr>
      <w:r w:rsidRPr="006C4E83">
        <w:rPr>
          <w:lang w:eastAsia="zh-CN"/>
        </w:rPr>
        <w:t>называть даты важнейших событий и процессов отечественной и всеобщей истории 1914–1945 гг.;</w:t>
      </w:r>
    </w:p>
    <w:p w:rsidR="006C4E83" w:rsidRPr="006C4E83" w:rsidRDefault="006C4E83" w:rsidP="006C4E83">
      <w:pPr>
        <w:rPr>
          <w:lang w:eastAsia="zh-CN"/>
        </w:rPr>
      </w:pPr>
      <w:r w:rsidRPr="006C4E83">
        <w:rPr>
          <w:lang w:eastAsia="zh-CN"/>
        </w:rPr>
        <w:t xml:space="preserve">выявлять синхронность исторических процессов отечественной и всеобщей истории 1914–1945 гг., </w:t>
      </w:r>
    </w:p>
    <w:p w:rsidR="006C4E83" w:rsidRPr="006C4E83" w:rsidRDefault="006C4E83" w:rsidP="006C4E83">
      <w:pPr>
        <w:rPr>
          <w:lang w:eastAsia="zh-CN"/>
        </w:rPr>
      </w:pPr>
      <w:r w:rsidRPr="006C4E83">
        <w:rPr>
          <w:lang w:eastAsia="zh-CN"/>
        </w:rPr>
        <w:t>делать выводы о тенденциях развития своей страны и других стран в данный период;</w:t>
      </w:r>
    </w:p>
    <w:p w:rsidR="006C4E83" w:rsidRPr="006C4E83" w:rsidRDefault="006C4E83" w:rsidP="006C4E83">
      <w:pPr>
        <w:rPr>
          <w:lang w:eastAsia="zh-CN"/>
        </w:rPr>
      </w:pPr>
      <w:r w:rsidRPr="006C4E83">
        <w:rPr>
          <w:lang w:eastAsia="zh-CN"/>
        </w:rPr>
        <w:lastRenderedPageBreak/>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6C4E83" w:rsidRPr="006C4E83" w:rsidRDefault="006C4E83" w:rsidP="006C4E83">
      <w:pPr>
        <w:rPr>
          <w:lang w:eastAsia="zh-CN"/>
        </w:rPr>
      </w:pPr>
      <w:r w:rsidRPr="006C4E83">
        <w:rPr>
          <w:lang w:eastAsia="zh-CN"/>
        </w:rPr>
        <w:t>121.5.6. Предметные результаты изучения истории в 11 классе.</w:t>
      </w:r>
    </w:p>
    <w:p w:rsidR="006C4E83" w:rsidRPr="006C4E83" w:rsidRDefault="006C4E83" w:rsidP="006C4E83">
      <w:pPr>
        <w:rPr>
          <w:lang w:eastAsia="zh-CN"/>
        </w:rPr>
      </w:pPr>
      <w:r w:rsidRPr="006C4E83">
        <w:rPr>
          <w:lang w:eastAsia="zh-CN"/>
        </w:rPr>
        <w:t>121.5.6.1.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6C4E83" w:rsidRPr="006C4E83" w:rsidRDefault="006C4E83" w:rsidP="006C4E83">
      <w:pPr>
        <w:rPr>
          <w:lang w:eastAsia="zh-CN"/>
        </w:rPr>
      </w:pPr>
      <w:r w:rsidRPr="006C4E83">
        <w:rPr>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наиболее значимые события истории России 1945–2022 гг., объяснять их особую значимость для истории нашей страны;</w:t>
      </w:r>
    </w:p>
    <w:p w:rsidR="006C4E83" w:rsidRPr="006C4E83" w:rsidRDefault="006C4E83" w:rsidP="006C4E83">
      <w:pPr>
        <w:rPr>
          <w:lang w:eastAsia="zh-CN"/>
        </w:rPr>
      </w:pPr>
      <w:r w:rsidRPr="006C4E83">
        <w:rPr>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6C4E83" w:rsidRPr="006C4E83" w:rsidRDefault="006C4E83" w:rsidP="006C4E83">
      <w:pPr>
        <w:rPr>
          <w:lang w:eastAsia="zh-CN"/>
        </w:rPr>
      </w:pPr>
      <w:r w:rsidRPr="006C4E83">
        <w:rPr>
          <w:lang w:eastAsia="zh-CN"/>
        </w:rPr>
        <w:t>используя знания по истории России и всемирной истории 1945–2022 гг., выявлять попытки фальсификации истории;</w:t>
      </w:r>
    </w:p>
    <w:p w:rsidR="006C4E83" w:rsidRPr="006C4E83" w:rsidRDefault="006C4E83" w:rsidP="006C4E83">
      <w:pPr>
        <w:rPr>
          <w:lang w:eastAsia="zh-CN"/>
        </w:rPr>
      </w:pPr>
      <w:r w:rsidRPr="006C4E83">
        <w:rPr>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6C4E83" w:rsidRPr="006C4E83" w:rsidRDefault="006C4E83" w:rsidP="006C4E83">
      <w:pPr>
        <w:rPr>
          <w:lang w:eastAsia="zh-CN"/>
        </w:rPr>
      </w:pPr>
      <w:r w:rsidRPr="006C4E83">
        <w:rPr>
          <w:lang w:eastAsia="zh-CN"/>
        </w:rPr>
        <w:t>121.5.6.2.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6C4E83" w:rsidRPr="006C4E83" w:rsidRDefault="006C4E83" w:rsidP="006C4E83">
      <w:pPr>
        <w:rPr>
          <w:lang w:eastAsia="zh-CN"/>
        </w:rPr>
      </w:pPr>
      <w:r w:rsidRPr="006C4E83">
        <w:rPr>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имена наиболее выдающихся деятелей истории России 1945–2022 гг., события, процессы, в которых они участвовали;</w:t>
      </w:r>
    </w:p>
    <w:p w:rsidR="006C4E83" w:rsidRPr="006C4E83" w:rsidRDefault="006C4E83" w:rsidP="006C4E83">
      <w:pPr>
        <w:rPr>
          <w:lang w:eastAsia="zh-CN"/>
        </w:rPr>
      </w:pPr>
      <w:r w:rsidRPr="006C4E83">
        <w:rPr>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6C4E83" w:rsidRPr="006C4E83" w:rsidRDefault="006C4E83" w:rsidP="006C4E83">
      <w:pPr>
        <w:rPr>
          <w:lang w:eastAsia="zh-CN"/>
        </w:rPr>
      </w:pPr>
      <w:r w:rsidRPr="006C4E83">
        <w:rPr>
          <w:lang w:eastAsia="zh-CN"/>
        </w:rPr>
        <w:lastRenderedPageBreak/>
        <w:t>характеризовать значение и последствия событий 1945–2022 гг., в которых участвовали выдающиеся исторические личности, для истории России;</w:t>
      </w:r>
    </w:p>
    <w:p w:rsidR="006C4E83" w:rsidRPr="006C4E83" w:rsidRDefault="006C4E83" w:rsidP="006C4E83">
      <w:pPr>
        <w:rPr>
          <w:lang w:eastAsia="zh-CN"/>
        </w:rPr>
      </w:pPr>
      <w:r w:rsidRPr="006C4E83">
        <w:rPr>
          <w:lang w:eastAsia="zh-CN"/>
        </w:rPr>
        <w:t>определять и объяснять (аргументировать) свое отношение и оценку деятельности исторических личностей.</w:t>
      </w:r>
    </w:p>
    <w:p w:rsidR="006C4E83" w:rsidRPr="006C4E83" w:rsidRDefault="006C4E83" w:rsidP="006C4E83">
      <w:pPr>
        <w:rPr>
          <w:lang w:eastAsia="zh-CN"/>
        </w:rPr>
      </w:pPr>
      <w:r w:rsidRPr="006C4E83">
        <w:rPr>
          <w:lang w:eastAsia="zh-CN"/>
        </w:rP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6C4E83" w:rsidRPr="006C4E83" w:rsidRDefault="006C4E83" w:rsidP="006C4E83">
      <w:pPr>
        <w:rPr>
          <w:lang w:eastAsia="zh-CN"/>
        </w:rPr>
      </w:pPr>
      <w:r w:rsidRPr="006C4E83">
        <w:rPr>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C4E83" w:rsidRPr="006C4E83" w:rsidRDefault="006C4E83" w:rsidP="006C4E83">
      <w:pPr>
        <w:rPr>
          <w:lang w:eastAsia="zh-CN"/>
        </w:rPr>
      </w:pPr>
      <w:r w:rsidRPr="006C4E83">
        <w:rPr>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C4E83" w:rsidRPr="006C4E83" w:rsidRDefault="006C4E83" w:rsidP="006C4E83">
      <w:pPr>
        <w:rPr>
          <w:lang w:eastAsia="zh-CN"/>
        </w:rPr>
      </w:pPr>
      <w:r w:rsidRPr="006C4E83">
        <w:rPr>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6C4E83" w:rsidRPr="006C4E83" w:rsidRDefault="006C4E83" w:rsidP="006C4E83">
      <w:pPr>
        <w:rPr>
          <w:lang w:eastAsia="zh-CN"/>
        </w:rPr>
      </w:pPr>
      <w:r w:rsidRPr="006C4E83">
        <w:rPr>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C4E83" w:rsidRPr="006C4E83" w:rsidRDefault="006C4E83" w:rsidP="006C4E83">
      <w:pPr>
        <w:rPr>
          <w:lang w:eastAsia="zh-CN"/>
        </w:rPr>
      </w:pPr>
      <w:r w:rsidRPr="006C4E83">
        <w:rPr>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6C4E83" w:rsidRPr="006C4E83" w:rsidRDefault="006C4E83" w:rsidP="006C4E83">
      <w:pPr>
        <w:rPr>
          <w:lang w:eastAsia="zh-CN"/>
        </w:rPr>
      </w:pPr>
      <w:r w:rsidRPr="006C4E83">
        <w:rPr>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6C4E83" w:rsidRPr="006C4E83" w:rsidRDefault="006C4E83" w:rsidP="006C4E83">
      <w:pPr>
        <w:rPr>
          <w:lang w:eastAsia="zh-CN"/>
        </w:rPr>
      </w:pPr>
      <w:r w:rsidRPr="006C4E83">
        <w:rPr>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C4E83" w:rsidRPr="006C4E83" w:rsidRDefault="006C4E83" w:rsidP="006C4E83">
      <w:pPr>
        <w:rPr>
          <w:lang w:eastAsia="zh-CN"/>
        </w:rPr>
      </w:pPr>
      <w:r w:rsidRPr="006C4E83">
        <w:rPr>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6C4E83" w:rsidRPr="006C4E83" w:rsidRDefault="006C4E83" w:rsidP="006C4E83">
      <w:pPr>
        <w:rPr>
          <w:lang w:eastAsia="zh-CN"/>
        </w:rPr>
      </w:pPr>
      <w:r w:rsidRPr="006C4E83">
        <w:rPr>
          <w:lang w:eastAsia="zh-CN"/>
        </w:rPr>
        <w:lastRenderedPageBreak/>
        <w:t>121.5.6.4.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характерные, существенные признаки событий, процессов, явлений истории России и всеобщей истории 1945–2022 гг.;</w:t>
      </w:r>
    </w:p>
    <w:p w:rsidR="006C4E83" w:rsidRPr="006C4E83" w:rsidRDefault="006C4E83" w:rsidP="006C4E83">
      <w:pPr>
        <w:rPr>
          <w:lang w:eastAsia="zh-CN"/>
        </w:rPr>
      </w:pPr>
      <w:r w:rsidRPr="006C4E83">
        <w:rPr>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6C4E83" w:rsidRPr="006C4E83" w:rsidRDefault="006C4E83" w:rsidP="006C4E83">
      <w:pPr>
        <w:rPr>
          <w:lang w:eastAsia="zh-CN"/>
        </w:rPr>
      </w:pPr>
      <w:r w:rsidRPr="006C4E83">
        <w:rPr>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C4E83" w:rsidRPr="006C4E83" w:rsidRDefault="006C4E83" w:rsidP="006C4E83">
      <w:pPr>
        <w:rPr>
          <w:lang w:eastAsia="zh-CN"/>
        </w:rPr>
      </w:pPr>
      <w:r w:rsidRPr="006C4E83">
        <w:rPr>
          <w:lang w:eastAsia="zh-CN"/>
        </w:rPr>
        <w:t>обобщать историческую информацию по истории России и зарубежных стран 1945–2022 гг.;</w:t>
      </w:r>
    </w:p>
    <w:p w:rsidR="006C4E83" w:rsidRPr="006C4E83" w:rsidRDefault="006C4E83" w:rsidP="006C4E83">
      <w:pPr>
        <w:rPr>
          <w:lang w:eastAsia="zh-CN"/>
        </w:rPr>
      </w:pPr>
      <w:r w:rsidRPr="006C4E83">
        <w:rPr>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6C4E83" w:rsidRPr="006C4E83" w:rsidRDefault="006C4E83" w:rsidP="006C4E83">
      <w:pPr>
        <w:rPr>
          <w:lang w:eastAsia="zh-CN"/>
        </w:rPr>
      </w:pPr>
      <w:r w:rsidRPr="006C4E83">
        <w:rPr>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6C4E83" w:rsidRPr="006C4E83" w:rsidRDefault="006C4E83" w:rsidP="006C4E83">
      <w:pPr>
        <w:rPr>
          <w:lang w:eastAsia="zh-CN"/>
        </w:rPr>
      </w:pPr>
      <w:r w:rsidRPr="006C4E83">
        <w:rPr>
          <w:lang w:eastAsia="zh-CN"/>
        </w:rPr>
        <w:t>на основе изучения исторического материала устанавливать исторические аналогии.</w:t>
      </w:r>
    </w:p>
    <w:p w:rsidR="006C4E83" w:rsidRPr="006C4E83" w:rsidRDefault="006C4E83" w:rsidP="006C4E83">
      <w:pPr>
        <w:rPr>
          <w:lang w:eastAsia="zh-CN"/>
        </w:rPr>
      </w:pPr>
      <w:r w:rsidRPr="006C4E83">
        <w:rPr>
          <w:lang w:eastAsia="zh-CN"/>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6C4E83" w:rsidRPr="006C4E83" w:rsidRDefault="006C4E83" w:rsidP="006C4E83">
      <w:pPr>
        <w:rPr>
          <w:lang w:eastAsia="zh-CN"/>
        </w:rPr>
      </w:pPr>
      <w:r w:rsidRPr="006C4E83">
        <w:rPr>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C4E83" w:rsidRPr="006C4E83" w:rsidRDefault="006C4E83" w:rsidP="006C4E83">
      <w:pPr>
        <w:rPr>
          <w:lang w:eastAsia="zh-CN"/>
        </w:rPr>
      </w:pPr>
      <w:r w:rsidRPr="006C4E83">
        <w:rPr>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6C4E83" w:rsidRPr="006C4E83" w:rsidRDefault="006C4E83" w:rsidP="006C4E83">
      <w:pPr>
        <w:rPr>
          <w:lang w:eastAsia="zh-CN"/>
        </w:rPr>
      </w:pPr>
      <w:r w:rsidRPr="006C4E83">
        <w:rPr>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C4E83" w:rsidRPr="006C4E83" w:rsidRDefault="006C4E83" w:rsidP="006C4E83">
      <w:pPr>
        <w:rPr>
          <w:lang w:eastAsia="zh-CN"/>
        </w:rPr>
      </w:pPr>
      <w:r w:rsidRPr="006C4E83">
        <w:rPr>
          <w:lang w:eastAsia="zh-CN"/>
        </w:rPr>
        <w:t>соотносить события истории родного края, истории России и зарубежных стран 1945–2022 гг.;</w:t>
      </w:r>
    </w:p>
    <w:p w:rsidR="006C4E83" w:rsidRPr="006C4E83" w:rsidRDefault="006C4E83" w:rsidP="006C4E83">
      <w:pPr>
        <w:rPr>
          <w:lang w:eastAsia="zh-CN"/>
        </w:rPr>
      </w:pPr>
      <w:r w:rsidRPr="006C4E83">
        <w:rPr>
          <w:lang w:eastAsia="zh-CN"/>
        </w:rPr>
        <w:lastRenderedPageBreak/>
        <w:t>определять современников исторических событий, явлений, процессов истории России и человечества в целом 1945–2022 гг.</w:t>
      </w:r>
    </w:p>
    <w:p w:rsidR="006C4E83" w:rsidRPr="006C4E83" w:rsidRDefault="006C4E83" w:rsidP="006C4E83">
      <w:pPr>
        <w:rPr>
          <w:lang w:eastAsia="zh-CN"/>
        </w:rPr>
      </w:pPr>
      <w:r w:rsidRPr="006C4E83">
        <w:rPr>
          <w:lang w:eastAsia="zh-CN"/>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различать виды письменных исторических источников по истории России и всемирной истории 1945–2022 гг.;</w:t>
      </w:r>
    </w:p>
    <w:p w:rsidR="006C4E83" w:rsidRPr="006C4E83" w:rsidRDefault="006C4E83" w:rsidP="006C4E83">
      <w:pPr>
        <w:rPr>
          <w:lang w:eastAsia="zh-CN"/>
        </w:rPr>
      </w:pPr>
      <w:r w:rsidRPr="006C4E83">
        <w:rPr>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C4E83" w:rsidRPr="006C4E83" w:rsidRDefault="006C4E83" w:rsidP="006C4E83">
      <w:pPr>
        <w:rPr>
          <w:lang w:eastAsia="zh-CN"/>
        </w:rPr>
      </w:pPr>
      <w:r w:rsidRPr="006C4E83">
        <w:rPr>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6C4E83" w:rsidRPr="006C4E83" w:rsidRDefault="006C4E83" w:rsidP="006C4E83">
      <w:pPr>
        <w:rPr>
          <w:lang w:eastAsia="zh-CN"/>
        </w:rPr>
      </w:pPr>
      <w:r w:rsidRPr="006C4E83">
        <w:rPr>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C4E83" w:rsidRPr="006C4E83" w:rsidRDefault="006C4E83" w:rsidP="006C4E83">
      <w:pPr>
        <w:rPr>
          <w:lang w:eastAsia="zh-CN"/>
        </w:rPr>
      </w:pPr>
      <w:r w:rsidRPr="006C4E83">
        <w:rPr>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6C4E83" w:rsidRPr="006C4E83" w:rsidRDefault="006C4E83" w:rsidP="006C4E83">
      <w:pPr>
        <w:rPr>
          <w:lang w:eastAsia="zh-CN"/>
        </w:rPr>
      </w:pPr>
      <w:r w:rsidRPr="006C4E83">
        <w:rPr>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6C4E83" w:rsidRPr="006C4E83" w:rsidRDefault="006C4E83" w:rsidP="006C4E83">
      <w:pPr>
        <w:rPr>
          <w:lang w:eastAsia="zh-CN"/>
        </w:rPr>
      </w:pPr>
      <w:r w:rsidRPr="006C4E83">
        <w:rPr>
          <w:lang w:eastAsia="zh-CN"/>
        </w:rPr>
        <w:t>использовать исторические письменные источники при аргументации дискуссионных точек зрения;</w:t>
      </w:r>
    </w:p>
    <w:p w:rsidR="006C4E83" w:rsidRPr="006C4E83" w:rsidRDefault="006C4E83" w:rsidP="006C4E83">
      <w:pPr>
        <w:rPr>
          <w:lang w:eastAsia="zh-CN"/>
        </w:rPr>
      </w:pPr>
      <w:r w:rsidRPr="006C4E83">
        <w:rPr>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C4E83" w:rsidRPr="006C4E83" w:rsidRDefault="006C4E83" w:rsidP="006C4E83">
      <w:pPr>
        <w:rPr>
          <w:lang w:eastAsia="zh-CN"/>
        </w:rPr>
      </w:pPr>
      <w:r w:rsidRPr="006C4E83">
        <w:rPr>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C4E83" w:rsidRPr="006C4E83" w:rsidRDefault="006C4E83" w:rsidP="006C4E83">
      <w:pPr>
        <w:rPr>
          <w:lang w:eastAsia="zh-CN"/>
        </w:rPr>
      </w:pPr>
      <w:r w:rsidRPr="006C4E83">
        <w:rPr>
          <w:lang w:eastAsia="zh-CN"/>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w:t>
      </w:r>
      <w:r w:rsidRPr="006C4E83">
        <w:rPr>
          <w:lang w:eastAsia="zh-CN"/>
        </w:rPr>
        <w:lastRenderedPageBreak/>
        <w:t>задач; оценивать полноту и достоверность информации с точки зрения ее соответствия исторической действительности.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знать и использовать правила информационной безопасности при поиске исторической информации;</w:t>
      </w:r>
    </w:p>
    <w:p w:rsidR="006C4E83" w:rsidRPr="006C4E83" w:rsidRDefault="006C4E83" w:rsidP="006C4E83">
      <w:pPr>
        <w:rPr>
          <w:lang w:eastAsia="zh-CN"/>
        </w:rPr>
      </w:pPr>
      <w:r w:rsidRPr="006C4E83">
        <w:rPr>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6C4E83" w:rsidRPr="006C4E83" w:rsidRDefault="006C4E83" w:rsidP="006C4E83">
      <w:pPr>
        <w:rPr>
          <w:lang w:eastAsia="zh-CN"/>
        </w:rPr>
      </w:pPr>
      <w:r w:rsidRPr="006C4E83">
        <w:rPr>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C4E83" w:rsidRPr="006C4E83" w:rsidRDefault="006C4E83" w:rsidP="006C4E83">
      <w:pPr>
        <w:rPr>
          <w:lang w:eastAsia="zh-CN"/>
        </w:rPr>
      </w:pPr>
      <w:r w:rsidRPr="006C4E83">
        <w:rPr>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6C4E83" w:rsidRPr="006C4E83" w:rsidRDefault="006C4E83" w:rsidP="006C4E83">
      <w:pPr>
        <w:rPr>
          <w:lang w:eastAsia="zh-CN"/>
        </w:rPr>
      </w:pPr>
      <w:r w:rsidRPr="006C4E83">
        <w:rPr>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C4E83" w:rsidRPr="006C4E83" w:rsidRDefault="006C4E83" w:rsidP="006C4E83">
      <w:pPr>
        <w:rPr>
          <w:lang w:eastAsia="zh-CN"/>
        </w:rPr>
      </w:pPr>
      <w:r w:rsidRPr="006C4E83">
        <w:rPr>
          <w:lang w:eastAsia="zh-CN"/>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6C4E83" w:rsidRPr="006C4E83" w:rsidRDefault="006C4E83" w:rsidP="006C4E83">
      <w:pPr>
        <w:rPr>
          <w:lang w:eastAsia="zh-CN"/>
        </w:rPr>
      </w:pPr>
      <w:r w:rsidRPr="006C4E83">
        <w:rPr>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6C4E83" w:rsidRPr="006C4E83" w:rsidRDefault="006C4E83" w:rsidP="006C4E83">
      <w:pPr>
        <w:rPr>
          <w:lang w:eastAsia="zh-CN"/>
        </w:rPr>
      </w:pPr>
      <w:r w:rsidRPr="006C4E83">
        <w:rPr>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6C4E83" w:rsidRPr="006C4E83" w:rsidRDefault="006C4E83" w:rsidP="006C4E83">
      <w:pPr>
        <w:rPr>
          <w:lang w:eastAsia="zh-CN"/>
        </w:rPr>
      </w:pPr>
      <w:r w:rsidRPr="006C4E83">
        <w:rPr>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C4E83" w:rsidRPr="006C4E83" w:rsidRDefault="006C4E83" w:rsidP="006C4E83">
      <w:pPr>
        <w:rPr>
          <w:lang w:eastAsia="zh-CN"/>
        </w:rPr>
      </w:pPr>
      <w:r w:rsidRPr="006C4E83">
        <w:rPr>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6C4E83" w:rsidRPr="006C4E83" w:rsidRDefault="006C4E83" w:rsidP="006C4E83">
      <w:pPr>
        <w:rPr>
          <w:lang w:eastAsia="zh-CN"/>
        </w:rPr>
      </w:pPr>
      <w:r w:rsidRPr="006C4E83">
        <w:rPr>
          <w:lang w:eastAsia="zh-CN"/>
        </w:rPr>
        <w:lastRenderedPageBreak/>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C4E83" w:rsidRPr="006C4E83" w:rsidRDefault="006C4E83" w:rsidP="006C4E83">
      <w:pPr>
        <w:rPr>
          <w:lang w:eastAsia="zh-CN"/>
        </w:rPr>
      </w:pPr>
      <w:r w:rsidRPr="006C4E83">
        <w:rPr>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6C4E83" w:rsidRPr="006C4E83" w:rsidRDefault="006C4E83" w:rsidP="006C4E83">
      <w:pPr>
        <w:rPr>
          <w:lang w:eastAsia="zh-CN"/>
        </w:rPr>
      </w:pPr>
      <w:r w:rsidRPr="006C4E83">
        <w:rPr>
          <w:lang w:eastAsia="zh-CN"/>
        </w:rPr>
        <w:t>определять события, явления, процессы, которым посвящены визуальные источники исторической информации;</w:t>
      </w:r>
    </w:p>
    <w:p w:rsidR="006C4E83" w:rsidRPr="006C4E83" w:rsidRDefault="006C4E83" w:rsidP="006C4E83">
      <w:pPr>
        <w:rPr>
          <w:lang w:eastAsia="zh-CN"/>
        </w:rPr>
      </w:pPr>
      <w:r w:rsidRPr="006C4E83">
        <w:rPr>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6C4E83" w:rsidRPr="006C4E83" w:rsidRDefault="006C4E83" w:rsidP="006C4E83">
      <w:pPr>
        <w:rPr>
          <w:lang w:eastAsia="zh-CN"/>
        </w:rPr>
      </w:pPr>
      <w:r w:rsidRPr="006C4E83">
        <w:rPr>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6C4E83" w:rsidRPr="006C4E83" w:rsidRDefault="006C4E83" w:rsidP="006C4E83">
      <w:pPr>
        <w:rPr>
          <w:lang w:eastAsia="zh-CN"/>
        </w:rPr>
      </w:pPr>
      <w:r w:rsidRPr="006C4E83">
        <w:rPr>
          <w:lang w:eastAsia="zh-CN"/>
        </w:rPr>
        <w:t>представлять историческую информацию в виде таблиц, графиков, схем, диаграмм;</w:t>
      </w:r>
    </w:p>
    <w:p w:rsidR="006C4E83" w:rsidRPr="006C4E83" w:rsidRDefault="006C4E83" w:rsidP="006C4E83">
      <w:pPr>
        <w:rPr>
          <w:lang w:eastAsia="zh-CN"/>
        </w:rPr>
      </w:pPr>
      <w:r w:rsidRPr="006C4E83">
        <w:rPr>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6C4E83" w:rsidRPr="006C4E83" w:rsidRDefault="006C4E83" w:rsidP="006C4E83">
      <w:pPr>
        <w:rPr>
          <w:lang w:eastAsia="zh-CN"/>
        </w:rPr>
      </w:pPr>
      <w:r w:rsidRPr="006C4E83">
        <w:rPr>
          <w:lang w:eastAsia="zh-CN"/>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C4E83" w:rsidRPr="006C4E83" w:rsidRDefault="006C4E83" w:rsidP="006C4E83">
      <w:pPr>
        <w:rPr>
          <w:lang w:eastAsia="zh-CN"/>
        </w:rPr>
      </w:pPr>
      <w:r w:rsidRPr="006C4E83">
        <w:rPr>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C4E83" w:rsidRPr="006C4E83" w:rsidRDefault="006C4E83" w:rsidP="006C4E83">
      <w:pPr>
        <w:rPr>
          <w:lang w:eastAsia="zh-CN"/>
        </w:rPr>
      </w:pPr>
      <w:r w:rsidRPr="006C4E83">
        <w:rPr>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C4E83" w:rsidRPr="006C4E83" w:rsidRDefault="006C4E83" w:rsidP="006C4E83">
      <w:pPr>
        <w:rPr>
          <w:lang w:eastAsia="zh-CN"/>
        </w:rPr>
      </w:pPr>
      <w:r w:rsidRPr="006C4E83">
        <w:rPr>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C4E83" w:rsidRPr="006C4E83" w:rsidRDefault="006C4E83" w:rsidP="006C4E83">
      <w:pPr>
        <w:rPr>
          <w:lang w:eastAsia="zh-CN"/>
        </w:rPr>
      </w:pPr>
      <w:r w:rsidRPr="006C4E83">
        <w:rPr>
          <w:lang w:eastAsia="zh-CN"/>
        </w:rP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w:t>
      </w:r>
      <w:r w:rsidRPr="006C4E83">
        <w:rPr>
          <w:lang w:eastAsia="zh-CN"/>
        </w:rPr>
        <w:lastRenderedPageBreak/>
        <w:t>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C4E83" w:rsidRPr="006C4E83" w:rsidRDefault="006C4E83" w:rsidP="006C4E83">
      <w:pPr>
        <w:rPr>
          <w:lang w:eastAsia="zh-CN"/>
        </w:rPr>
      </w:pPr>
      <w:r w:rsidRPr="006C4E83">
        <w:rPr>
          <w:lang w:eastAsia="zh-CN"/>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6C4E83" w:rsidRPr="006C4E83" w:rsidRDefault="006C4E83" w:rsidP="006C4E83">
      <w:pPr>
        <w:rPr>
          <w:lang w:eastAsia="zh-CN"/>
        </w:rPr>
      </w:pPr>
      <w:r w:rsidRPr="006C4E83">
        <w:rPr>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C4E83" w:rsidRPr="006C4E83" w:rsidRDefault="006C4E83" w:rsidP="006C4E83">
      <w:pPr>
        <w:rPr>
          <w:lang w:eastAsia="zh-CN"/>
        </w:rPr>
      </w:pPr>
      <w:r w:rsidRPr="006C4E83">
        <w:rPr>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6C4E83" w:rsidRPr="006C4E83" w:rsidRDefault="006C4E83" w:rsidP="006C4E83">
      <w:pPr>
        <w:rPr>
          <w:lang w:eastAsia="zh-CN"/>
        </w:rPr>
      </w:pPr>
      <w:r w:rsidRPr="006C4E83">
        <w:rPr>
          <w:lang w:eastAsia="zh-CN"/>
        </w:rPr>
        <w:t>активно участвовать в дискуссиях, не допуская умаления подвига народа при защите Отечества.</w:t>
      </w:r>
    </w:p>
    <w:p w:rsidR="006C4E83" w:rsidRPr="006C4E83" w:rsidRDefault="006C4E83" w:rsidP="006C4E83">
      <w:pPr>
        <w:rPr>
          <w:lang w:eastAsia="zh-CN"/>
        </w:rPr>
      </w:pPr>
      <w:r w:rsidRPr="006C4E83">
        <w:rPr>
          <w:lang w:eastAsia="zh-CN"/>
        </w:rPr>
        <w:t>121.5.6.11.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6C4E83" w:rsidRPr="006C4E83" w:rsidRDefault="006C4E83" w:rsidP="006C4E83">
      <w:pPr>
        <w:rPr>
          <w:lang w:eastAsia="zh-CN"/>
        </w:rPr>
      </w:pPr>
      <w:r w:rsidRPr="006C4E83">
        <w:rPr>
          <w:lang w:eastAsia="zh-CN" w:bidi="hi-IN"/>
        </w:rPr>
        <w:t>121.5.6.11.1.</w:t>
      </w:r>
      <w:r w:rsidRPr="006C4E83">
        <w:rPr>
          <w:lang w:eastAsia="zh-CN"/>
        </w:rPr>
        <w:t xml:space="preserve"> По учебному курсу «История России»:</w:t>
      </w:r>
    </w:p>
    <w:p w:rsidR="006C4E83" w:rsidRPr="006C4E83" w:rsidRDefault="006C4E83" w:rsidP="006C4E83">
      <w:pPr>
        <w:rPr>
          <w:lang w:eastAsia="zh-CN"/>
        </w:rPr>
      </w:pPr>
      <w:r w:rsidRPr="006C4E83">
        <w:rPr>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C4E83" w:rsidRPr="006C4E83" w:rsidRDefault="006C4E83" w:rsidP="006C4E83">
      <w:pPr>
        <w:rPr>
          <w:lang w:eastAsia="zh-CN"/>
        </w:rPr>
      </w:pPr>
      <w:r w:rsidRPr="006C4E83">
        <w:rPr>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C4E83" w:rsidRPr="006C4E83" w:rsidRDefault="006C4E83" w:rsidP="006C4E83">
      <w:pPr>
        <w:rPr>
          <w:lang w:eastAsia="zh-CN"/>
        </w:rPr>
      </w:pPr>
      <w:r w:rsidRPr="006C4E83">
        <w:rPr>
          <w:lang w:eastAsia="zh-CN" w:bidi="hi-IN"/>
        </w:rPr>
        <w:t xml:space="preserve">121.5.6.11.2. </w:t>
      </w:r>
      <w:r w:rsidRPr="006C4E83">
        <w:rPr>
          <w:lang w:eastAsia="zh-CN"/>
        </w:rPr>
        <w:t>По учебному курсу «Всеобщая история»:</w:t>
      </w:r>
    </w:p>
    <w:p w:rsidR="006C4E83" w:rsidRPr="006C4E83" w:rsidRDefault="006C4E83" w:rsidP="006C4E83">
      <w:pPr>
        <w:rPr>
          <w:lang w:eastAsia="zh-CN"/>
        </w:rPr>
      </w:pPr>
      <w:r w:rsidRPr="006C4E83">
        <w:rPr>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6C4E83" w:rsidRPr="006C4E83" w:rsidRDefault="006C4E83" w:rsidP="006C4E83">
      <w:pPr>
        <w:rPr>
          <w:lang w:eastAsia="zh-CN"/>
        </w:rPr>
      </w:pPr>
      <w:r w:rsidRPr="006C4E83">
        <w:rPr>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6C4E83" w:rsidRPr="006C4E83" w:rsidRDefault="006C4E83" w:rsidP="006C4E83">
      <w:pPr>
        <w:rPr>
          <w:lang w:eastAsia="zh-CN"/>
        </w:rPr>
      </w:pPr>
      <w:r w:rsidRPr="006C4E83">
        <w:rPr>
          <w:lang w:eastAsia="zh-CN"/>
        </w:rPr>
        <w:t>3) Современный мир: глобализация и деглобализация. Геополитический кризис 2022 г. и его влияние на мировую систему.</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lastRenderedPageBreak/>
        <w:t>указывать хронологические рамки основных периодов отечественной и всеобщей истории 1945–2022 гг.;</w:t>
      </w:r>
    </w:p>
    <w:p w:rsidR="006C4E83" w:rsidRPr="006C4E83" w:rsidRDefault="006C4E83" w:rsidP="006C4E83">
      <w:pPr>
        <w:rPr>
          <w:lang w:eastAsia="zh-CN"/>
        </w:rPr>
      </w:pPr>
      <w:r w:rsidRPr="006C4E83">
        <w:rPr>
          <w:lang w:eastAsia="zh-CN"/>
        </w:rPr>
        <w:t>называть даты важнейших событий и процессов отечественной и всеобщей истории 1945–2022 гг.;</w:t>
      </w:r>
    </w:p>
    <w:p w:rsidR="006C4E83" w:rsidRPr="006C4E83" w:rsidRDefault="006C4E83" w:rsidP="006C4E83">
      <w:pPr>
        <w:rPr>
          <w:lang w:eastAsia="zh-CN"/>
        </w:rPr>
      </w:pPr>
      <w:r w:rsidRPr="006C4E83">
        <w:rPr>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6C4E83" w:rsidRPr="006C4E83" w:rsidRDefault="006C4E83" w:rsidP="006C4E83">
      <w:pPr>
        <w:rPr>
          <w:lang w:eastAsia="zh-CN"/>
        </w:rPr>
      </w:pPr>
      <w:r w:rsidRPr="006C4E83">
        <w:rPr>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6C4E83" w:rsidRPr="006C4E83" w:rsidRDefault="006C4E83" w:rsidP="006C4E83">
      <w:pPr>
        <w:rPr>
          <w:lang w:eastAsia="zh-CN"/>
        </w:rPr>
      </w:pPr>
      <w:r w:rsidRPr="006C4E83">
        <w:rPr>
          <w:lang w:eastAsia="zh-CN"/>
        </w:rPr>
        <w:t xml:space="preserve">122. Федеральная рабочая программа по учебному предмету «История» (углублённый уровень). </w:t>
      </w:r>
    </w:p>
    <w:p w:rsidR="006C4E83" w:rsidRPr="006C4E83" w:rsidRDefault="006C4E83" w:rsidP="006C4E83">
      <w:r w:rsidRPr="006C4E83">
        <w:t>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C4E83" w:rsidRPr="006C4E83" w:rsidRDefault="006C4E83" w:rsidP="006C4E83">
      <w:r w:rsidRPr="006C4E83">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122.5. Пояснительная записка.</w:t>
      </w:r>
    </w:p>
    <w:p w:rsidR="006C4E83" w:rsidRPr="006C4E83" w:rsidRDefault="006C4E83" w:rsidP="006C4E83">
      <w:r w:rsidRPr="006C4E83">
        <w:t>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6C4E83" w:rsidRPr="006C4E83" w:rsidRDefault="006C4E83" w:rsidP="006C4E83">
      <w:r w:rsidRPr="006C4E83">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6C4E83" w:rsidRPr="006C4E83" w:rsidRDefault="006C4E83" w:rsidP="006C4E83">
      <w:r w:rsidRPr="006C4E83">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C4E83" w:rsidRPr="006C4E83" w:rsidRDefault="006C4E83" w:rsidP="006C4E83">
      <w:r w:rsidRPr="006C4E83">
        <w:lastRenderedPageBreak/>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C4E83" w:rsidRPr="006C4E83" w:rsidRDefault="006C4E83" w:rsidP="006C4E83">
      <w:r w:rsidRPr="006C4E83">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C4E83" w:rsidRPr="006C4E83" w:rsidRDefault="006C4E83" w:rsidP="006C4E83">
      <w:r w:rsidRPr="006C4E83">
        <w:t>122.5.5. Задачи изучения истории на всех уровнях общего образования определяются федеральными государственными образовательными стандартами.</w:t>
      </w:r>
    </w:p>
    <w:p w:rsidR="006C4E83" w:rsidRPr="006C4E83" w:rsidRDefault="006C4E83" w:rsidP="006C4E83">
      <w:r w:rsidRPr="006C4E83">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6C4E83" w:rsidRPr="006C4E83" w:rsidRDefault="006C4E83" w:rsidP="006C4E83">
      <w:r w:rsidRPr="006C4E83">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C4E83" w:rsidRPr="006C4E83" w:rsidRDefault="006C4E83" w:rsidP="006C4E83">
      <w:r w:rsidRPr="006C4E83">
        <w:t>освоение систематических знаний об истории России и всеобщей истории XX–XXI вв.;</w:t>
      </w:r>
    </w:p>
    <w:p w:rsidR="006C4E83" w:rsidRPr="006C4E83" w:rsidRDefault="006C4E83" w:rsidP="006C4E83">
      <w:r w:rsidRPr="006C4E83">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C4E83" w:rsidRPr="006C4E83" w:rsidRDefault="006C4E83" w:rsidP="006C4E83">
      <w:r w:rsidRPr="006C4E83">
        <w:t>формирование исторического мышления, то есть способности расс</w:t>
      </w:r>
    </w:p>
    <w:p w:rsidR="006C4E83" w:rsidRPr="006C4E83" w:rsidRDefault="006C4E83" w:rsidP="006C4E83">
      <w:r w:rsidRPr="006C4E83">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C4E83" w:rsidRPr="006C4E83" w:rsidRDefault="006C4E83" w:rsidP="006C4E83">
      <w:r w:rsidRPr="006C4E83">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C4E83" w:rsidRPr="006C4E83" w:rsidRDefault="006C4E83" w:rsidP="006C4E83">
      <w:r w:rsidRPr="006C4E83">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C4E83" w:rsidRPr="006C4E83" w:rsidRDefault="006C4E83" w:rsidP="006C4E83">
      <w:r w:rsidRPr="006C4E83">
        <w:t>развитие практики применения знаний и умений в социальной среде, общественной деятельности, межкультурном общении;</w:t>
      </w:r>
    </w:p>
    <w:p w:rsidR="006C4E83" w:rsidRPr="006C4E83" w:rsidRDefault="006C4E83" w:rsidP="006C4E83">
      <w:r w:rsidRPr="006C4E83">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w:t>
      </w:r>
      <w:r w:rsidRPr="006C4E83">
        <w:lastRenderedPageBreak/>
        <w:t xml:space="preserve">курса «История России» в образовательных организациях Российской Федерации, реализующих основные образовательные программы. </w:t>
      </w:r>
    </w:p>
    <w:p w:rsidR="006C4E83" w:rsidRPr="006C4E83" w:rsidRDefault="006C4E83" w:rsidP="006C4E83">
      <w:r w:rsidRPr="006C4E83">
        <w:t>122.5.7. 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6C4E83" w:rsidRPr="006C4E83" w:rsidRDefault="006C4E83" w:rsidP="006C4E83">
      <w:r w:rsidRPr="006C4E83">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6C4E83" w:rsidRPr="006C4E83" w:rsidRDefault="006C4E83" w:rsidP="006C4E83">
      <w:r w:rsidRPr="006C4E83">
        <w:t>Таблица 1</w:t>
      </w:r>
    </w:p>
    <w:p w:rsidR="006C4E83" w:rsidRPr="006C4E83" w:rsidRDefault="006C4E83" w:rsidP="006C4E83">
      <w:r w:rsidRPr="006C4E83">
        <w:t xml:space="preserve">Распределение учебных часов по учебным курсам отечественной </w:t>
      </w:r>
    </w:p>
    <w:p w:rsidR="006C4E83" w:rsidRPr="006C4E83" w:rsidRDefault="006C4E83" w:rsidP="006C4E83">
      <w:r w:rsidRPr="006C4E83">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6C4E83" w:rsidRPr="006C4E83" w:rsidTr="00C70E9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Обобщающее повторение по курсу «История России с древнейших времен до 1914 г.» (ч)</w:t>
            </w:r>
          </w:p>
        </w:tc>
      </w:tr>
      <w:tr w:rsidR="006C4E83" w:rsidRPr="006C4E83" w:rsidTr="00C70E9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w:t>
            </w:r>
          </w:p>
        </w:tc>
      </w:tr>
      <w:tr w:rsidR="006C4E83" w:rsidRPr="006C4E83" w:rsidTr="00C70E9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C4E83" w:rsidRPr="006C4E83" w:rsidRDefault="006C4E83" w:rsidP="006C4E83">
            <w:r w:rsidRPr="006C4E83">
              <w:t>34</w:t>
            </w:r>
          </w:p>
        </w:tc>
      </w:tr>
    </w:tbl>
    <w:p w:rsidR="006C4E83" w:rsidRPr="006C4E83" w:rsidRDefault="006C4E83" w:rsidP="006C4E83"/>
    <w:p w:rsidR="006C4E83" w:rsidRPr="006C4E83" w:rsidRDefault="006C4E83" w:rsidP="006C4E83">
      <w:pPr>
        <w:rPr>
          <w:lang w:eastAsia="zh-CN"/>
        </w:rPr>
      </w:pPr>
      <w:r w:rsidRPr="006C4E83">
        <w:rPr>
          <w:lang w:eastAsia="zh-CN"/>
        </w:rPr>
        <w:t xml:space="preserve">122.6. Содержание обучения в 10 классе. </w:t>
      </w:r>
    </w:p>
    <w:p w:rsidR="006C4E83" w:rsidRPr="006C4E83" w:rsidRDefault="006C4E83" w:rsidP="006C4E83">
      <w:pPr>
        <w:rPr>
          <w:lang w:eastAsia="zh-CN"/>
        </w:rPr>
      </w:pPr>
      <w:r w:rsidRPr="006C4E83">
        <w:rPr>
          <w:lang w:eastAsia="zh-CN"/>
        </w:rPr>
        <w:t xml:space="preserve">122.6.1. Всеобщая история. 1914–1945 гг. </w:t>
      </w:r>
    </w:p>
    <w:p w:rsidR="006C4E83" w:rsidRPr="006C4E83" w:rsidRDefault="006C4E83" w:rsidP="006C4E83">
      <w:pPr>
        <w:rPr>
          <w:lang w:eastAsia="zh-CN"/>
        </w:rPr>
      </w:pPr>
      <w:r w:rsidRPr="006C4E83">
        <w:rPr>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6C4E83" w:rsidRPr="006C4E83" w:rsidRDefault="006C4E83" w:rsidP="006C4E83">
      <w:pPr>
        <w:rPr>
          <w:lang w:eastAsia="zh-CN"/>
        </w:rPr>
      </w:pPr>
      <w:r w:rsidRPr="006C4E83">
        <w:rPr>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6C4E83" w:rsidRPr="006C4E83" w:rsidRDefault="006C4E83" w:rsidP="006C4E83">
      <w:pPr>
        <w:rPr>
          <w:lang w:eastAsia="zh-CN"/>
        </w:rPr>
      </w:pPr>
      <w:r w:rsidRPr="006C4E83">
        <w:rPr>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6C4E83" w:rsidRPr="006C4E83" w:rsidRDefault="006C4E83" w:rsidP="006C4E83">
      <w:pPr>
        <w:rPr>
          <w:lang w:eastAsia="zh-CN"/>
        </w:rPr>
      </w:pPr>
      <w:r w:rsidRPr="006C4E83">
        <w:rPr>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6C4E83" w:rsidRPr="006C4E83" w:rsidRDefault="006C4E83" w:rsidP="006C4E83">
      <w:pPr>
        <w:rPr>
          <w:lang w:eastAsia="zh-CN"/>
        </w:rPr>
      </w:pPr>
      <w:r w:rsidRPr="006C4E83">
        <w:rPr>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w:t>
      </w:r>
      <w:r w:rsidRPr="006C4E83">
        <w:rPr>
          <w:lang w:eastAsia="zh-CN"/>
        </w:rPr>
        <w:lastRenderedPageBreak/>
        <w:t xml:space="preserve">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6C4E83" w:rsidRPr="006C4E83" w:rsidRDefault="006C4E83" w:rsidP="006C4E83">
      <w:pPr>
        <w:rPr>
          <w:lang w:eastAsia="zh-CN"/>
        </w:rPr>
      </w:pPr>
      <w:r w:rsidRPr="006C4E83">
        <w:rPr>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6C4E83" w:rsidRPr="006C4E83" w:rsidRDefault="006C4E83" w:rsidP="006C4E83">
      <w:pPr>
        <w:rPr>
          <w:lang w:eastAsia="zh-CN"/>
        </w:rPr>
      </w:pPr>
      <w:r w:rsidRPr="006C4E83">
        <w:rPr>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C4E83" w:rsidRPr="006C4E83" w:rsidRDefault="006C4E83" w:rsidP="006C4E83">
      <w:pPr>
        <w:rPr>
          <w:lang w:eastAsia="zh-CN"/>
        </w:rPr>
      </w:pPr>
      <w:r w:rsidRPr="006C4E83">
        <w:rPr>
          <w:lang w:eastAsia="zh-CN"/>
        </w:rPr>
        <w:t>122.6.1.3. Мир в 1918–1939 гг.</w:t>
      </w:r>
    </w:p>
    <w:p w:rsidR="006C4E83" w:rsidRPr="006C4E83" w:rsidRDefault="006C4E83" w:rsidP="006C4E83">
      <w:pPr>
        <w:rPr>
          <w:lang w:eastAsia="zh-CN"/>
        </w:rPr>
      </w:pPr>
      <w:r w:rsidRPr="006C4E83">
        <w:rPr>
          <w:lang w:eastAsia="zh-CN"/>
        </w:rPr>
        <w:t xml:space="preserve">122.6.1.3.1. От войны к миру. </w:t>
      </w:r>
    </w:p>
    <w:p w:rsidR="006C4E83" w:rsidRPr="006C4E83" w:rsidRDefault="006C4E83" w:rsidP="006C4E83">
      <w:pPr>
        <w:rPr>
          <w:lang w:eastAsia="zh-CN"/>
        </w:rPr>
      </w:pPr>
      <w:r w:rsidRPr="006C4E83">
        <w:rPr>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6C4E83" w:rsidRPr="006C4E83" w:rsidRDefault="006C4E83" w:rsidP="006C4E83">
      <w:pPr>
        <w:rPr>
          <w:lang w:eastAsia="zh-CN"/>
        </w:rPr>
      </w:pPr>
      <w:r w:rsidRPr="006C4E83">
        <w:rPr>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6C4E83" w:rsidRPr="006C4E83" w:rsidRDefault="006C4E83" w:rsidP="006C4E83">
      <w:pPr>
        <w:rPr>
          <w:lang w:eastAsia="zh-CN"/>
        </w:rPr>
      </w:pPr>
      <w:r w:rsidRPr="006C4E83">
        <w:rPr>
          <w:lang w:eastAsia="zh-CN"/>
        </w:rPr>
        <w:t>122.6.1.3.2. Страны Европы и Северной Америки в 1920–1930</w:t>
      </w:r>
      <w:r w:rsidRPr="006C4E83">
        <w:rPr>
          <w:lang w:eastAsia="zh-CN"/>
        </w:rPr>
        <w:noBreakHyphen/>
        <w:t>е гг.</w:t>
      </w:r>
    </w:p>
    <w:p w:rsidR="006C4E83" w:rsidRPr="006C4E83" w:rsidRDefault="006C4E83" w:rsidP="006C4E83">
      <w:pPr>
        <w:rPr>
          <w:lang w:eastAsia="zh-CN"/>
        </w:rPr>
      </w:pPr>
      <w:r w:rsidRPr="006C4E83">
        <w:rPr>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6C4E83" w:rsidRPr="006C4E83" w:rsidRDefault="006C4E83" w:rsidP="006C4E83">
      <w:pPr>
        <w:rPr>
          <w:lang w:eastAsia="zh-CN"/>
        </w:rPr>
      </w:pPr>
      <w:r w:rsidRPr="006C4E83">
        <w:rPr>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6C4E83" w:rsidRPr="006C4E83" w:rsidRDefault="006C4E83" w:rsidP="006C4E83">
      <w:pPr>
        <w:rPr>
          <w:lang w:eastAsia="zh-CN"/>
        </w:rPr>
      </w:pPr>
      <w:r w:rsidRPr="006C4E83">
        <w:rPr>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6C4E83" w:rsidRPr="006C4E83" w:rsidRDefault="006C4E83" w:rsidP="006C4E83">
      <w:pPr>
        <w:rPr>
          <w:lang w:eastAsia="zh-CN"/>
        </w:rPr>
      </w:pPr>
      <w:r w:rsidRPr="006C4E83">
        <w:rPr>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6C4E83" w:rsidRPr="006C4E83" w:rsidRDefault="006C4E83" w:rsidP="006C4E83">
      <w:pPr>
        <w:rPr>
          <w:lang w:eastAsia="zh-CN"/>
        </w:rPr>
      </w:pPr>
      <w:r w:rsidRPr="006C4E83">
        <w:rPr>
          <w:lang w:eastAsia="zh-CN"/>
        </w:rPr>
        <w:t xml:space="preserve">122.6.1.3.3. Страны Азии в 1918–1930-х гг. </w:t>
      </w:r>
    </w:p>
    <w:p w:rsidR="006C4E83" w:rsidRPr="006C4E83" w:rsidRDefault="006C4E83" w:rsidP="006C4E83">
      <w:pPr>
        <w:rPr>
          <w:lang w:eastAsia="zh-CN"/>
        </w:rPr>
      </w:pPr>
      <w:r w:rsidRPr="006C4E83">
        <w:rPr>
          <w:lang w:eastAsia="zh-CN"/>
        </w:rPr>
        <w:lastRenderedPageBreak/>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6C4E83" w:rsidRPr="006C4E83" w:rsidRDefault="006C4E83" w:rsidP="006C4E83">
      <w:pPr>
        <w:rPr>
          <w:lang w:eastAsia="zh-CN"/>
        </w:rPr>
      </w:pPr>
      <w:r w:rsidRPr="006C4E83">
        <w:rPr>
          <w:lang w:eastAsia="zh-CN"/>
        </w:rPr>
        <w:t xml:space="preserve">122.6.1.3.4. Страны Латинской Америки в первой трети ХХ в. </w:t>
      </w:r>
    </w:p>
    <w:p w:rsidR="006C4E83" w:rsidRPr="006C4E83" w:rsidRDefault="006C4E83" w:rsidP="006C4E83">
      <w:pPr>
        <w:rPr>
          <w:lang w:eastAsia="zh-CN"/>
        </w:rPr>
      </w:pPr>
      <w:r w:rsidRPr="006C4E83">
        <w:rPr>
          <w:lang w:eastAsia="zh-CN"/>
        </w:rPr>
        <w:t>Мексиканская революция. Реформы и революционные движения в латиноамериканских странах. Народный фронт в Чили.</w:t>
      </w:r>
    </w:p>
    <w:p w:rsidR="006C4E83" w:rsidRPr="006C4E83" w:rsidRDefault="006C4E83" w:rsidP="006C4E83">
      <w:pPr>
        <w:rPr>
          <w:lang w:eastAsia="zh-CN"/>
        </w:rPr>
      </w:pPr>
      <w:r w:rsidRPr="006C4E83">
        <w:rPr>
          <w:lang w:eastAsia="zh-CN"/>
        </w:rPr>
        <w:t xml:space="preserve">122.6.1.3.5. Международные отношения в 1920–1930-х гг. </w:t>
      </w:r>
    </w:p>
    <w:p w:rsidR="006C4E83" w:rsidRPr="006C4E83" w:rsidRDefault="006C4E83" w:rsidP="006C4E83">
      <w:pPr>
        <w:rPr>
          <w:lang w:eastAsia="zh-CN"/>
        </w:rPr>
      </w:pPr>
      <w:r w:rsidRPr="006C4E83">
        <w:rPr>
          <w:lang w:eastAsia="zh-CN"/>
        </w:rPr>
        <w:t>Версальская система и реалии 1920-х гг. Планы Дауэса и Юнга. Советское государство в международных отношениях в 1920</w:t>
      </w:r>
      <w:r w:rsidRPr="006C4E83">
        <w:rPr>
          <w:lang w:eastAsia="zh-CN"/>
        </w:rPr>
        <w:noBreakHyphen/>
        <w:t xml:space="preserve">х гг. Пакт Бриана–Келлога. «Эра пацифизма». </w:t>
      </w:r>
    </w:p>
    <w:p w:rsidR="006C4E83" w:rsidRPr="006C4E83" w:rsidRDefault="006C4E83" w:rsidP="006C4E83">
      <w:pPr>
        <w:rPr>
          <w:lang w:eastAsia="zh-CN"/>
        </w:rPr>
      </w:pPr>
      <w:r w:rsidRPr="006C4E83">
        <w:rPr>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6C4E83" w:rsidRPr="006C4E83" w:rsidRDefault="006C4E83" w:rsidP="006C4E83">
      <w:pPr>
        <w:rPr>
          <w:lang w:eastAsia="zh-CN"/>
        </w:rPr>
      </w:pPr>
      <w:r w:rsidRPr="006C4E83">
        <w:rPr>
          <w:lang w:eastAsia="zh-CN"/>
        </w:rPr>
        <w:t xml:space="preserve">122.6.1.3.6. Развитие культуры в 1914–1930-х гг. </w:t>
      </w:r>
    </w:p>
    <w:p w:rsidR="006C4E83" w:rsidRPr="006C4E83" w:rsidRDefault="006C4E83" w:rsidP="006C4E83">
      <w:pPr>
        <w:rPr>
          <w:lang w:eastAsia="zh-CN"/>
        </w:rPr>
      </w:pPr>
      <w:r w:rsidRPr="006C4E83">
        <w:rPr>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6C4E83" w:rsidRPr="006C4E83" w:rsidRDefault="006C4E83" w:rsidP="006C4E83">
      <w:pPr>
        <w:rPr>
          <w:lang w:eastAsia="zh-CN"/>
        </w:rPr>
      </w:pPr>
      <w:r w:rsidRPr="006C4E83">
        <w:rPr>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6C4E83" w:rsidRPr="006C4E83" w:rsidRDefault="006C4E83" w:rsidP="006C4E83">
      <w:pPr>
        <w:rPr>
          <w:lang w:eastAsia="zh-CN"/>
        </w:rPr>
      </w:pPr>
      <w:r w:rsidRPr="006C4E83">
        <w:rPr>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rsidR="006C4E83" w:rsidRPr="006C4E83" w:rsidRDefault="006C4E83" w:rsidP="006C4E83">
      <w:pPr>
        <w:rPr>
          <w:lang w:eastAsia="zh-CN"/>
        </w:rPr>
      </w:pPr>
      <w:r w:rsidRPr="006C4E83">
        <w:rPr>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6C4E83" w:rsidRPr="006C4E83" w:rsidRDefault="006C4E83" w:rsidP="006C4E83">
      <w:pPr>
        <w:rPr>
          <w:lang w:eastAsia="zh-CN"/>
        </w:rPr>
      </w:pPr>
      <w:r w:rsidRPr="006C4E83">
        <w:rPr>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w:t>
      </w:r>
      <w:r w:rsidRPr="006C4E83">
        <w:rPr>
          <w:lang w:eastAsia="zh-CN"/>
        </w:rPr>
        <w:lastRenderedPageBreak/>
        <w:t xml:space="preserve">Формирование Антигитлеровской коалиции. Атлантическая хартия. Ленд-лиз. Нападение японских войск на Перл-Харбор, вступление США в войну. </w:t>
      </w:r>
    </w:p>
    <w:p w:rsidR="006C4E83" w:rsidRPr="006C4E83" w:rsidRDefault="006C4E83" w:rsidP="006C4E83">
      <w:pPr>
        <w:rPr>
          <w:lang w:eastAsia="zh-CN"/>
        </w:rPr>
      </w:pPr>
      <w:r w:rsidRPr="006C4E83">
        <w:rPr>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6C4E83" w:rsidRPr="006C4E83" w:rsidRDefault="006C4E83" w:rsidP="006C4E83">
      <w:pPr>
        <w:rPr>
          <w:lang w:eastAsia="zh-CN"/>
        </w:rPr>
      </w:pPr>
      <w:r w:rsidRPr="006C4E83">
        <w:rPr>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6C4E83" w:rsidRPr="006C4E83" w:rsidRDefault="006C4E83" w:rsidP="006C4E83">
      <w:pPr>
        <w:rPr>
          <w:lang w:eastAsia="zh-CN"/>
        </w:rPr>
      </w:pPr>
      <w:r w:rsidRPr="006C4E83">
        <w:rPr>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6C4E83" w:rsidRPr="006C4E83" w:rsidRDefault="006C4E83" w:rsidP="006C4E83">
      <w:pPr>
        <w:rPr>
          <w:lang w:eastAsia="zh-CN"/>
        </w:rPr>
      </w:pPr>
      <w:r w:rsidRPr="006C4E83">
        <w:rPr>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6C4E83" w:rsidRPr="006C4E83" w:rsidRDefault="006C4E83" w:rsidP="006C4E83">
      <w:pPr>
        <w:rPr>
          <w:lang w:eastAsia="zh-CN"/>
        </w:rPr>
      </w:pPr>
      <w:r w:rsidRPr="006C4E83">
        <w:rPr>
          <w:lang w:eastAsia="zh-CN"/>
        </w:rPr>
        <w:t>122.6.1.5. Обобщение.</w:t>
      </w:r>
    </w:p>
    <w:p w:rsidR="006C4E83" w:rsidRPr="006C4E83" w:rsidRDefault="006C4E83" w:rsidP="006C4E83">
      <w:pPr>
        <w:rPr>
          <w:lang w:eastAsia="zh-CN"/>
        </w:rPr>
      </w:pPr>
      <w:r w:rsidRPr="006C4E83">
        <w:rPr>
          <w:lang w:eastAsia="zh-CN"/>
        </w:rPr>
        <w:t xml:space="preserve">122.6.2. История России. 1914–1945 гг. </w:t>
      </w:r>
    </w:p>
    <w:p w:rsidR="006C4E83" w:rsidRPr="006C4E83" w:rsidRDefault="006C4E83" w:rsidP="006C4E83">
      <w:pPr>
        <w:rPr>
          <w:lang w:eastAsia="zh-CN"/>
        </w:rPr>
      </w:pPr>
      <w:r w:rsidRPr="006C4E83">
        <w:rPr>
          <w:lang w:eastAsia="zh-CN"/>
        </w:rPr>
        <w:t>122.6.2.1. Введение. Периодизация и общая характеристика истории России 1914–1945 гг.</w:t>
      </w:r>
    </w:p>
    <w:p w:rsidR="006C4E83" w:rsidRPr="006C4E83" w:rsidRDefault="006C4E83" w:rsidP="006C4E83">
      <w:pPr>
        <w:rPr>
          <w:lang w:eastAsia="zh-CN"/>
        </w:rPr>
      </w:pPr>
      <w:r w:rsidRPr="006C4E83">
        <w:rPr>
          <w:lang w:eastAsia="zh-CN"/>
        </w:rPr>
        <w:t>122.6.2.2. Россия в годы Первой мировой войны и Великой российской революции.</w:t>
      </w:r>
    </w:p>
    <w:p w:rsidR="006C4E83" w:rsidRPr="006C4E83" w:rsidRDefault="006C4E83" w:rsidP="006C4E83">
      <w:pPr>
        <w:rPr>
          <w:lang w:eastAsia="zh-CN"/>
        </w:rPr>
      </w:pPr>
      <w:r w:rsidRPr="006C4E83">
        <w:rPr>
          <w:lang w:eastAsia="zh-CN"/>
        </w:rPr>
        <w:t>122.6.2.2.1. Россия в Первой мировой войне (1914–1918).</w:t>
      </w:r>
    </w:p>
    <w:p w:rsidR="006C4E83" w:rsidRPr="006C4E83" w:rsidRDefault="006C4E83" w:rsidP="006C4E83">
      <w:pPr>
        <w:rPr>
          <w:lang w:eastAsia="zh-CN"/>
        </w:rPr>
      </w:pPr>
      <w:r w:rsidRPr="006C4E83">
        <w:rPr>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6C4E83" w:rsidRPr="006C4E83" w:rsidRDefault="006C4E83" w:rsidP="006C4E83">
      <w:pPr>
        <w:rPr>
          <w:lang w:eastAsia="zh-CN"/>
        </w:rPr>
      </w:pPr>
      <w:r w:rsidRPr="006C4E83">
        <w:rPr>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6C4E83" w:rsidRPr="006C4E83" w:rsidRDefault="006C4E83" w:rsidP="006C4E83">
      <w:pPr>
        <w:rPr>
          <w:lang w:eastAsia="zh-CN"/>
        </w:rPr>
      </w:pPr>
      <w:r w:rsidRPr="006C4E83">
        <w:rPr>
          <w:lang w:eastAsia="zh-CN"/>
        </w:rPr>
        <w:lastRenderedPageBreak/>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6C4E83" w:rsidRPr="006C4E83" w:rsidRDefault="006C4E83" w:rsidP="006C4E83">
      <w:pPr>
        <w:rPr>
          <w:lang w:eastAsia="zh-CN"/>
        </w:rPr>
      </w:pPr>
      <w:r w:rsidRPr="006C4E83">
        <w:rPr>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C4E83" w:rsidRPr="006C4E83" w:rsidRDefault="006C4E83" w:rsidP="006C4E83">
      <w:pPr>
        <w:rPr>
          <w:lang w:eastAsia="zh-CN"/>
        </w:rPr>
      </w:pPr>
      <w:r w:rsidRPr="006C4E83">
        <w:rPr>
          <w:lang w:eastAsia="zh-CN"/>
        </w:rPr>
        <w:t>122.6.2.2.2. Великая российская революция 1917–1922 гг. 1917 год: от Февраля к Октябрю.</w:t>
      </w:r>
    </w:p>
    <w:p w:rsidR="006C4E83" w:rsidRPr="006C4E83" w:rsidRDefault="006C4E83" w:rsidP="006C4E83">
      <w:pPr>
        <w:rPr>
          <w:lang w:eastAsia="zh-CN"/>
        </w:rPr>
      </w:pPr>
      <w:r w:rsidRPr="006C4E83">
        <w:rPr>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6C4E83" w:rsidRPr="006C4E83" w:rsidRDefault="006C4E83" w:rsidP="006C4E83">
      <w:pPr>
        <w:rPr>
          <w:lang w:eastAsia="zh-CN"/>
        </w:rPr>
      </w:pPr>
      <w:r w:rsidRPr="006C4E83">
        <w:rPr>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6C4E83" w:rsidRPr="006C4E83" w:rsidRDefault="006C4E83" w:rsidP="006C4E83">
      <w:pPr>
        <w:rPr>
          <w:lang w:eastAsia="zh-CN"/>
        </w:rPr>
      </w:pPr>
      <w:r w:rsidRPr="006C4E83">
        <w:rPr>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6C4E83" w:rsidRPr="006C4E83" w:rsidRDefault="006C4E83" w:rsidP="006C4E83">
      <w:pPr>
        <w:rPr>
          <w:lang w:eastAsia="zh-CN"/>
        </w:rPr>
      </w:pPr>
      <w:r w:rsidRPr="006C4E83">
        <w:rPr>
          <w:lang w:eastAsia="zh-CN"/>
        </w:rPr>
        <w:t>122.6.2.2.3. Первые революционные преобразования большевиков.</w:t>
      </w:r>
    </w:p>
    <w:p w:rsidR="006C4E83" w:rsidRPr="006C4E83" w:rsidRDefault="006C4E83" w:rsidP="006C4E83">
      <w:pPr>
        <w:rPr>
          <w:lang w:eastAsia="zh-CN"/>
        </w:rPr>
      </w:pPr>
      <w:r w:rsidRPr="006C4E83">
        <w:rPr>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6C4E83" w:rsidRPr="006C4E83" w:rsidRDefault="006C4E83" w:rsidP="006C4E83">
      <w:pPr>
        <w:rPr>
          <w:lang w:eastAsia="zh-CN"/>
        </w:rPr>
      </w:pPr>
      <w:r w:rsidRPr="006C4E83">
        <w:rPr>
          <w:lang w:eastAsia="zh-CN"/>
        </w:rPr>
        <w:t xml:space="preserve">Созыв и разгон Учредительного собрания. </w:t>
      </w:r>
    </w:p>
    <w:p w:rsidR="006C4E83" w:rsidRPr="006C4E83" w:rsidRDefault="006C4E83" w:rsidP="006C4E83">
      <w:pPr>
        <w:rPr>
          <w:lang w:eastAsia="zh-CN"/>
        </w:rPr>
      </w:pPr>
      <w:r w:rsidRPr="006C4E83">
        <w:rPr>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6C4E83" w:rsidRPr="006C4E83" w:rsidRDefault="006C4E83" w:rsidP="006C4E83">
      <w:pPr>
        <w:rPr>
          <w:lang w:eastAsia="zh-CN"/>
        </w:rPr>
      </w:pPr>
      <w:r w:rsidRPr="006C4E83">
        <w:rPr>
          <w:lang w:eastAsia="zh-CN"/>
        </w:rPr>
        <w:t xml:space="preserve">Первая Конституция РСФСР 1918 г. </w:t>
      </w:r>
    </w:p>
    <w:p w:rsidR="006C4E83" w:rsidRPr="006C4E83" w:rsidRDefault="006C4E83" w:rsidP="006C4E83">
      <w:pPr>
        <w:rPr>
          <w:lang w:eastAsia="zh-CN"/>
        </w:rPr>
      </w:pPr>
      <w:r w:rsidRPr="006C4E83">
        <w:rPr>
          <w:lang w:eastAsia="zh-CN"/>
        </w:rPr>
        <w:lastRenderedPageBreak/>
        <w:t>122.6.2.2.4. Гражданская война и ее последствия.</w:t>
      </w:r>
    </w:p>
    <w:p w:rsidR="006C4E83" w:rsidRPr="006C4E83" w:rsidRDefault="006C4E83" w:rsidP="006C4E83">
      <w:pPr>
        <w:rPr>
          <w:lang w:eastAsia="zh-CN"/>
        </w:rPr>
      </w:pPr>
      <w:r w:rsidRPr="006C4E83">
        <w:rPr>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6C4E83" w:rsidRPr="006C4E83" w:rsidRDefault="006C4E83" w:rsidP="006C4E83">
      <w:pPr>
        <w:rPr>
          <w:lang w:eastAsia="zh-CN"/>
        </w:rPr>
      </w:pPr>
      <w:r w:rsidRPr="006C4E83">
        <w:rPr>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6C4E83" w:rsidRPr="006C4E83" w:rsidRDefault="006C4E83" w:rsidP="006C4E83">
      <w:pPr>
        <w:rPr>
          <w:lang w:eastAsia="zh-CN"/>
        </w:rPr>
      </w:pPr>
      <w:r w:rsidRPr="006C4E83">
        <w:rPr>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6C4E83" w:rsidRPr="006C4E83" w:rsidRDefault="006C4E83" w:rsidP="006C4E83">
      <w:pPr>
        <w:rPr>
          <w:lang w:eastAsia="zh-CN"/>
        </w:rPr>
      </w:pPr>
      <w:r w:rsidRPr="006C4E83">
        <w:rPr>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6C4E83" w:rsidRPr="006C4E83" w:rsidRDefault="006C4E83" w:rsidP="006C4E83">
      <w:pPr>
        <w:rPr>
          <w:lang w:eastAsia="zh-CN"/>
        </w:rPr>
      </w:pPr>
      <w:r w:rsidRPr="006C4E83">
        <w:rPr>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6C4E83" w:rsidRPr="006C4E83" w:rsidRDefault="006C4E83" w:rsidP="006C4E83">
      <w:pPr>
        <w:rPr>
          <w:lang w:eastAsia="zh-CN"/>
        </w:rPr>
      </w:pPr>
      <w:r w:rsidRPr="006C4E83">
        <w:rPr>
          <w:lang w:eastAsia="zh-CN"/>
        </w:rPr>
        <w:t>122.6.2.2.5. Идеология и культура Советской России периода Гражданской войны.</w:t>
      </w:r>
    </w:p>
    <w:p w:rsidR="006C4E83" w:rsidRPr="006C4E83" w:rsidRDefault="006C4E83" w:rsidP="006C4E83">
      <w:pPr>
        <w:rPr>
          <w:lang w:eastAsia="zh-CN"/>
        </w:rPr>
      </w:pPr>
      <w:r w:rsidRPr="006C4E83">
        <w:rPr>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6C4E83" w:rsidRPr="006C4E83" w:rsidRDefault="006C4E83" w:rsidP="006C4E83">
      <w:pPr>
        <w:rPr>
          <w:lang w:eastAsia="zh-CN"/>
        </w:rPr>
      </w:pPr>
      <w:r w:rsidRPr="006C4E83">
        <w:rPr>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6C4E83" w:rsidRPr="006C4E83" w:rsidRDefault="006C4E83" w:rsidP="006C4E83">
      <w:pPr>
        <w:rPr>
          <w:lang w:eastAsia="zh-CN"/>
        </w:rPr>
      </w:pPr>
      <w:r w:rsidRPr="006C4E83">
        <w:rPr>
          <w:lang w:eastAsia="zh-CN"/>
        </w:rPr>
        <w:t>Проблема массовой детской беспризорности. Влияние военной обстановки на психологию населения.</w:t>
      </w:r>
    </w:p>
    <w:p w:rsidR="006C4E83" w:rsidRPr="006C4E83" w:rsidRDefault="006C4E83" w:rsidP="006C4E83">
      <w:pPr>
        <w:rPr>
          <w:lang w:eastAsia="zh-CN"/>
        </w:rPr>
      </w:pPr>
      <w:r w:rsidRPr="006C4E83">
        <w:rPr>
          <w:lang w:eastAsia="zh-CN"/>
        </w:rPr>
        <w:t>122.6.2.2.6. Наш край в 1914–1922 гг.</w:t>
      </w:r>
    </w:p>
    <w:p w:rsidR="006C4E83" w:rsidRPr="006C4E83" w:rsidRDefault="006C4E83" w:rsidP="006C4E83">
      <w:pPr>
        <w:rPr>
          <w:lang w:eastAsia="zh-CN"/>
        </w:rPr>
      </w:pPr>
      <w:r w:rsidRPr="006C4E83">
        <w:rPr>
          <w:lang w:eastAsia="zh-CN"/>
        </w:rPr>
        <w:t xml:space="preserve">122.6.2.3. Советский Союз в 1920–1930-е гг. </w:t>
      </w:r>
    </w:p>
    <w:p w:rsidR="006C4E83" w:rsidRPr="006C4E83" w:rsidRDefault="006C4E83" w:rsidP="006C4E83">
      <w:pPr>
        <w:rPr>
          <w:lang w:eastAsia="zh-CN"/>
        </w:rPr>
      </w:pPr>
      <w:r w:rsidRPr="006C4E83">
        <w:rPr>
          <w:lang w:eastAsia="zh-CN"/>
        </w:rPr>
        <w:t>122.6.2.3.1. СССР в годы нэпа (1921–1928).</w:t>
      </w:r>
    </w:p>
    <w:p w:rsidR="006C4E83" w:rsidRPr="006C4E83" w:rsidRDefault="006C4E83" w:rsidP="006C4E83">
      <w:pPr>
        <w:rPr>
          <w:lang w:eastAsia="zh-CN"/>
        </w:rPr>
      </w:pPr>
      <w:r w:rsidRPr="006C4E83">
        <w:rPr>
          <w:lang w:eastAsia="zh-CN"/>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6C4E83" w:rsidRPr="006C4E83" w:rsidRDefault="006C4E83" w:rsidP="006C4E83">
      <w:pPr>
        <w:rPr>
          <w:lang w:eastAsia="zh-CN"/>
        </w:rPr>
      </w:pPr>
      <w:r w:rsidRPr="006C4E83">
        <w:rPr>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6C4E83" w:rsidRPr="006C4E83" w:rsidRDefault="006C4E83" w:rsidP="006C4E83">
      <w:pPr>
        <w:rPr>
          <w:lang w:eastAsia="zh-CN"/>
        </w:rPr>
      </w:pPr>
      <w:r w:rsidRPr="006C4E83">
        <w:rPr>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6C4E83">
        <w:rPr>
          <w:lang w:eastAsia="zh-CN"/>
        </w:rPr>
        <w:noBreakHyphen/>
        <w:t xml:space="preserve">х гг. </w:t>
      </w:r>
    </w:p>
    <w:p w:rsidR="006C4E83" w:rsidRPr="006C4E83" w:rsidRDefault="006C4E83" w:rsidP="006C4E83">
      <w:pPr>
        <w:rPr>
          <w:lang w:eastAsia="zh-CN"/>
        </w:rPr>
      </w:pPr>
      <w:r w:rsidRPr="006C4E83">
        <w:rPr>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6C4E83">
        <w:rPr>
          <w:lang w:eastAsia="zh-CN"/>
        </w:rPr>
        <w:noBreakHyphen/>
        <w:t xml:space="preserve">х гг. </w:t>
      </w:r>
    </w:p>
    <w:p w:rsidR="006C4E83" w:rsidRPr="006C4E83" w:rsidRDefault="006C4E83" w:rsidP="006C4E83">
      <w:pPr>
        <w:rPr>
          <w:lang w:eastAsia="zh-CN"/>
        </w:rPr>
      </w:pPr>
      <w:r w:rsidRPr="006C4E83">
        <w:rPr>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6C4E83" w:rsidRPr="006C4E83" w:rsidRDefault="006C4E83" w:rsidP="006C4E83">
      <w:pPr>
        <w:rPr>
          <w:lang w:eastAsia="zh-CN"/>
        </w:rPr>
      </w:pPr>
      <w:r w:rsidRPr="006C4E83">
        <w:rPr>
          <w:lang w:eastAsia="zh-CN"/>
        </w:rPr>
        <w:t>Деревенский социум: кулаки, середняки и бедняки. Сельскохозяйственные коммуны, артели и ТОЗы. Отходничество. Сдача земли в аренду.</w:t>
      </w:r>
    </w:p>
    <w:p w:rsidR="006C4E83" w:rsidRPr="006C4E83" w:rsidRDefault="006C4E83" w:rsidP="006C4E83">
      <w:pPr>
        <w:rPr>
          <w:lang w:eastAsia="zh-CN"/>
        </w:rPr>
      </w:pPr>
      <w:r w:rsidRPr="006C4E83">
        <w:rPr>
          <w:lang w:eastAsia="zh-CN"/>
        </w:rPr>
        <w:t xml:space="preserve">122.6.2.3.2. Советский Союз в 1929–1941 гг. </w:t>
      </w:r>
    </w:p>
    <w:p w:rsidR="006C4E83" w:rsidRPr="006C4E83" w:rsidRDefault="006C4E83" w:rsidP="006C4E83">
      <w:pPr>
        <w:rPr>
          <w:lang w:eastAsia="zh-CN"/>
        </w:rPr>
      </w:pPr>
      <w:r w:rsidRPr="006C4E83">
        <w:rPr>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C4E83" w:rsidRPr="006C4E83" w:rsidRDefault="006C4E83" w:rsidP="006C4E83">
      <w:pPr>
        <w:rPr>
          <w:lang w:eastAsia="zh-CN"/>
        </w:rPr>
      </w:pPr>
      <w:r w:rsidRPr="006C4E83">
        <w:rPr>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6C4E83" w:rsidRPr="006C4E83" w:rsidRDefault="006C4E83" w:rsidP="006C4E83">
      <w:pPr>
        <w:rPr>
          <w:lang w:eastAsia="zh-CN"/>
        </w:rPr>
      </w:pPr>
      <w:r w:rsidRPr="006C4E83">
        <w:rPr>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w:t>
      </w:r>
      <w:r w:rsidRPr="006C4E83">
        <w:rPr>
          <w:lang w:eastAsia="zh-CN"/>
        </w:rPr>
        <w:lastRenderedPageBreak/>
        <w:t xml:space="preserve">производства и освоения новой техники. Ужесточение трудового законодательства. Нарастание негативных тенденций в экономике. </w:t>
      </w:r>
    </w:p>
    <w:p w:rsidR="006C4E83" w:rsidRPr="006C4E83" w:rsidRDefault="006C4E83" w:rsidP="006C4E83">
      <w:pPr>
        <w:rPr>
          <w:lang w:eastAsia="zh-CN"/>
        </w:rPr>
      </w:pPr>
      <w:r w:rsidRPr="006C4E83">
        <w:rPr>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6C4E83" w:rsidRPr="006C4E83" w:rsidRDefault="006C4E83" w:rsidP="006C4E83">
      <w:pPr>
        <w:rPr>
          <w:lang w:eastAsia="zh-CN"/>
        </w:rPr>
      </w:pPr>
      <w:r w:rsidRPr="006C4E83">
        <w:rPr>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6C4E83" w:rsidRPr="006C4E83" w:rsidRDefault="006C4E83" w:rsidP="006C4E83">
      <w:pPr>
        <w:rPr>
          <w:lang w:eastAsia="zh-CN"/>
        </w:rPr>
      </w:pPr>
      <w:r w:rsidRPr="006C4E83">
        <w:rPr>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6C4E83" w:rsidRPr="006C4E83" w:rsidRDefault="006C4E83" w:rsidP="006C4E83">
      <w:pPr>
        <w:rPr>
          <w:lang w:eastAsia="zh-CN"/>
        </w:rPr>
      </w:pPr>
      <w:r w:rsidRPr="006C4E83">
        <w:rPr>
          <w:lang w:eastAsia="zh-CN"/>
        </w:rPr>
        <w:t>Советская социальная и национальная политика 1930-х гг. Пропаганда и реальные достижения. Конституция СССР 1936 г.</w:t>
      </w:r>
    </w:p>
    <w:p w:rsidR="006C4E83" w:rsidRPr="006C4E83" w:rsidRDefault="006C4E83" w:rsidP="006C4E83">
      <w:pPr>
        <w:rPr>
          <w:lang w:eastAsia="zh-CN"/>
        </w:rPr>
      </w:pPr>
      <w:r w:rsidRPr="006C4E83">
        <w:rPr>
          <w:lang w:eastAsia="zh-CN"/>
        </w:rPr>
        <w:t xml:space="preserve">122.6.2.3.3. Культурное пространство советского общества в 1920–1930-е гг. </w:t>
      </w:r>
    </w:p>
    <w:p w:rsidR="006C4E83" w:rsidRPr="006C4E83" w:rsidRDefault="006C4E83" w:rsidP="006C4E83">
      <w:pPr>
        <w:rPr>
          <w:lang w:eastAsia="zh-CN"/>
        </w:rPr>
      </w:pPr>
      <w:r w:rsidRPr="006C4E83">
        <w:rPr>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6C4E83" w:rsidRPr="006C4E83" w:rsidRDefault="006C4E83" w:rsidP="006C4E83">
      <w:pPr>
        <w:rPr>
          <w:lang w:eastAsia="zh-CN"/>
        </w:rPr>
      </w:pPr>
      <w:r w:rsidRPr="006C4E83">
        <w:rPr>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6C4E83" w:rsidRPr="006C4E83" w:rsidRDefault="006C4E83" w:rsidP="006C4E83">
      <w:pPr>
        <w:rPr>
          <w:lang w:eastAsia="zh-CN"/>
        </w:rPr>
      </w:pPr>
      <w:r w:rsidRPr="006C4E83">
        <w:rPr>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6C4E83" w:rsidRPr="006C4E83" w:rsidRDefault="006C4E83" w:rsidP="006C4E83">
      <w:pPr>
        <w:rPr>
          <w:lang w:eastAsia="zh-CN"/>
        </w:rPr>
      </w:pPr>
      <w:r w:rsidRPr="006C4E83">
        <w:rPr>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6C4E83" w:rsidRPr="006C4E83" w:rsidRDefault="006C4E83" w:rsidP="006C4E83">
      <w:pPr>
        <w:rPr>
          <w:lang w:eastAsia="zh-CN"/>
        </w:rPr>
      </w:pPr>
      <w:r w:rsidRPr="006C4E83">
        <w:rPr>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6C4E83" w:rsidRPr="006C4E83" w:rsidRDefault="006C4E83" w:rsidP="006C4E83">
      <w:pPr>
        <w:rPr>
          <w:lang w:eastAsia="zh-CN"/>
        </w:rPr>
      </w:pPr>
      <w:r w:rsidRPr="006C4E83">
        <w:rPr>
          <w:lang w:eastAsia="zh-CN"/>
        </w:rPr>
        <w:lastRenderedPageBreak/>
        <w:t xml:space="preserve">Литература и кинематограф 1930-х гг. Культура русского зарубежья. </w:t>
      </w:r>
    </w:p>
    <w:p w:rsidR="006C4E83" w:rsidRPr="006C4E83" w:rsidRDefault="006C4E83" w:rsidP="006C4E83">
      <w:pPr>
        <w:rPr>
          <w:lang w:eastAsia="zh-CN"/>
        </w:rPr>
      </w:pPr>
      <w:r w:rsidRPr="006C4E83">
        <w:rPr>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6C4E83" w:rsidRPr="006C4E83" w:rsidRDefault="006C4E83" w:rsidP="006C4E83">
      <w:pPr>
        <w:rPr>
          <w:lang w:eastAsia="zh-CN"/>
        </w:rPr>
      </w:pPr>
      <w:r w:rsidRPr="006C4E83">
        <w:rPr>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6C4E83" w:rsidRPr="006C4E83" w:rsidRDefault="006C4E83" w:rsidP="006C4E83">
      <w:pPr>
        <w:rPr>
          <w:lang w:eastAsia="zh-CN"/>
        </w:rPr>
      </w:pPr>
      <w:r w:rsidRPr="006C4E83">
        <w:rPr>
          <w:lang w:eastAsia="zh-CN"/>
        </w:rPr>
        <w:t>Возвращение к традиционным ценностям в середине 1930</w:t>
      </w:r>
      <w:r w:rsidRPr="006C4E83">
        <w:rPr>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6C4E83">
        <w:rPr>
          <w:lang w:eastAsia="zh-CN"/>
        </w:rPr>
        <w:noBreakHyphen/>
        <w:t>е гг. Жизнь в деревне. Трудодни. Единоличники. Личные подсобные хозяйства колхозников.</w:t>
      </w:r>
    </w:p>
    <w:p w:rsidR="006C4E83" w:rsidRPr="006C4E83" w:rsidRDefault="006C4E83" w:rsidP="006C4E83">
      <w:pPr>
        <w:rPr>
          <w:lang w:eastAsia="zh-CN"/>
        </w:rPr>
      </w:pPr>
      <w:r w:rsidRPr="006C4E83">
        <w:rPr>
          <w:lang w:eastAsia="zh-CN"/>
        </w:rPr>
        <w:t xml:space="preserve">122.6.2.3.4. Внешняя политика СССР в 1920–1930-е гг. </w:t>
      </w:r>
    </w:p>
    <w:p w:rsidR="006C4E83" w:rsidRPr="006C4E83" w:rsidRDefault="006C4E83" w:rsidP="006C4E83">
      <w:pPr>
        <w:rPr>
          <w:lang w:eastAsia="zh-CN"/>
        </w:rPr>
      </w:pPr>
      <w:r w:rsidRPr="006C4E83">
        <w:rPr>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6C4E83" w:rsidRPr="006C4E83" w:rsidRDefault="006C4E83" w:rsidP="006C4E83">
      <w:pPr>
        <w:rPr>
          <w:lang w:eastAsia="zh-CN"/>
        </w:rPr>
      </w:pPr>
      <w:r w:rsidRPr="006C4E83">
        <w:rPr>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6C4E83" w:rsidRPr="006C4E83" w:rsidRDefault="006C4E83" w:rsidP="006C4E83">
      <w:pPr>
        <w:rPr>
          <w:lang w:eastAsia="zh-CN"/>
        </w:rPr>
      </w:pPr>
      <w:r w:rsidRPr="006C4E83">
        <w:rPr>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C4E83" w:rsidRPr="006C4E83" w:rsidRDefault="006C4E83" w:rsidP="006C4E83">
      <w:pPr>
        <w:rPr>
          <w:lang w:eastAsia="zh-CN"/>
        </w:rPr>
      </w:pPr>
      <w:r w:rsidRPr="006C4E83">
        <w:rPr>
          <w:lang w:eastAsia="zh-CN"/>
        </w:rPr>
        <w:t xml:space="preserve">122.6.2.3.5. Наш край в 1920–1930-х гг. </w:t>
      </w:r>
    </w:p>
    <w:p w:rsidR="006C4E83" w:rsidRPr="006C4E83" w:rsidRDefault="006C4E83" w:rsidP="006C4E83">
      <w:pPr>
        <w:rPr>
          <w:lang w:eastAsia="zh-CN"/>
        </w:rPr>
      </w:pPr>
      <w:r w:rsidRPr="006C4E83">
        <w:rPr>
          <w:lang w:eastAsia="zh-CN"/>
        </w:rPr>
        <w:t xml:space="preserve">122.6.2.4. Великая Отечественная война (1941–1945). </w:t>
      </w:r>
    </w:p>
    <w:p w:rsidR="006C4E83" w:rsidRPr="006C4E83" w:rsidRDefault="006C4E83" w:rsidP="006C4E83">
      <w:pPr>
        <w:rPr>
          <w:lang w:eastAsia="zh-CN"/>
        </w:rPr>
      </w:pPr>
      <w:r w:rsidRPr="006C4E83">
        <w:rPr>
          <w:lang w:eastAsia="zh-CN"/>
        </w:rPr>
        <w:t>122.6.2.4.1. Первый период войны (июнь 1941 – осень 1942 г.).</w:t>
      </w:r>
    </w:p>
    <w:p w:rsidR="006C4E83" w:rsidRPr="006C4E83" w:rsidRDefault="006C4E83" w:rsidP="006C4E83">
      <w:pPr>
        <w:rPr>
          <w:lang w:eastAsia="zh-CN"/>
        </w:rPr>
      </w:pPr>
      <w:r w:rsidRPr="006C4E83">
        <w:rPr>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6C4E83" w:rsidRPr="006C4E83" w:rsidRDefault="006C4E83" w:rsidP="006C4E83">
      <w:pPr>
        <w:rPr>
          <w:lang w:eastAsia="zh-CN"/>
        </w:rPr>
      </w:pPr>
      <w:r w:rsidRPr="006C4E83">
        <w:rPr>
          <w:lang w:eastAsia="zh-CN"/>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w:t>
      </w:r>
      <w:r w:rsidRPr="006C4E83">
        <w:rPr>
          <w:lang w:eastAsia="zh-CN"/>
        </w:rPr>
        <w:lastRenderedPageBreak/>
        <w:t>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6C4E83" w:rsidRPr="006C4E83" w:rsidRDefault="006C4E83" w:rsidP="006C4E83">
      <w:pPr>
        <w:rPr>
          <w:lang w:eastAsia="zh-CN"/>
        </w:rPr>
      </w:pPr>
      <w:r w:rsidRPr="006C4E83">
        <w:rPr>
          <w:lang w:eastAsia="zh-CN"/>
        </w:rPr>
        <w:t>Блокада Ленинграда. Героизм и трагедия гражданского населения. Эвакуация ленинградцев. Дорога жизни.</w:t>
      </w:r>
    </w:p>
    <w:p w:rsidR="006C4E83" w:rsidRPr="006C4E83" w:rsidRDefault="006C4E83" w:rsidP="006C4E83">
      <w:pPr>
        <w:rPr>
          <w:lang w:eastAsia="zh-CN"/>
        </w:rPr>
      </w:pPr>
      <w:r w:rsidRPr="006C4E83">
        <w:rPr>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C4E83" w:rsidRPr="006C4E83" w:rsidRDefault="006C4E83" w:rsidP="006C4E83">
      <w:pPr>
        <w:rPr>
          <w:lang w:eastAsia="zh-CN"/>
        </w:rPr>
      </w:pPr>
      <w:r w:rsidRPr="006C4E83">
        <w:rPr>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C4E83" w:rsidRPr="006C4E83" w:rsidRDefault="006C4E83" w:rsidP="006C4E83">
      <w:pPr>
        <w:rPr>
          <w:lang w:eastAsia="zh-CN"/>
        </w:rPr>
      </w:pPr>
      <w:r w:rsidRPr="006C4E83">
        <w:rPr>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6C4E83" w:rsidRPr="006C4E83" w:rsidRDefault="006C4E83" w:rsidP="006C4E83">
      <w:pPr>
        <w:rPr>
          <w:lang w:eastAsia="zh-CN"/>
        </w:rPr>
      </w:pPr>
      <w:r w:rsidRPr="006C4E83">
        <w:rPr>
          <w:lang w:eastAsia="zh-CN"/>
        </w:rPr>
        <w:t>122.6.2.4.2. Коренной перелом в ходе войны (осень 1942 – 1943 г.).</w:t>
      </w:r>
    </w:p>
    <w:p w:rsidR="006C4E83" w:rsidRPr="006C4E83" w:rsidRDefault="006C4E83" w:rsidP="006C4E83">
      <w:pPr>
        <w:rPr>
          <w:lang w:eastAsia="zh-CN"/>
        </w:rPr>
      </w:pPr>
      <w:r w:rsidRPr="006C4E83">
        <w:rPr>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6C4E83" w:rsidRPr="006C4E83" w:rsidRDefault="006C4E83" w:rsidP="006C4E83">
      <w:pPr>
        <w:rPr>
          <w:lang w:eastAsia="zh-CN"/>
        </w:rPr>
      </w:pPr>
      <w:r w:rsidRPr="006C4E83">
        <w:rPr>
          <w:lang w:eastAsia="zh-CN"/>
        </w:rPr>
        <w:t>Прорыв блокады Ленинграда в январе 1943 г. Значение героического сопротивления Ленинграда.</w:t>
      </w:r>
    </w:p>
    <w:p w:rsidR="006C4E83" w:rsidRPr="006C4E83" w:rsidRDefault="006C4E83" w:rsidP="006C4E83">
      <w:pPr>
        <w:rPr>
          <w:lang w:eastAsia="zh-CN"/>
        </w:rPr>
      </w:pPr>
      <w:r w:rsidRPr="006C4E83">
        <w:rPr>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6C4E83" w:rsidRPr="006C4E83" w:rsidRDefault="006C4E83" w:rsidP="006C4E83">
      <w:pPr>
        <w:rPr>
          <w:lang w:eastAsia="zh-CN"/>
        </w:rPr>
      </w:pPr>
      <w:r w:rsidRPr="006C4E83">
        <w:rPr>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C4E83" w:rsidRPr="006C4E83" w:rsidRDefault="006C4E83" w:rsidP="006C4E83">
      <w:pPr>
        <w:rPr>
          <w:lang w:eastAsia="zh-CN"/>
        </w:rPr>
      </w:pPr>
      <w:r w:rsidRPr="006C4E83">
        <w:rPr>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6C4E83" w:rsidRPr="006C4E83" w:rsidRDefault="006C4E83" w:rsidP="006C4E83">
      <w:pPr>
        <w:rPr>
          <w:lang w:eastAsia="zh-CN"/>
        </w:rPr>
      </w:pPr>
      <w:r w:rsidRPr="006C4E83">
        <w:rPr>
          <w:lang w:eastAsia="zh-CN"/>
        </w:rPr>
        <w:t>122.6.2.4.3. Человек и война: единство фронта и тыла.</w:t>
      </w:r>
    </w:p>
    <w:p w:rsidR="006C4E83" w:rsidRPr="006C4E83" w:rsidRDefault="006C4E83" w:rsidP="006C4E83">
      <w:pPr>
        <w:rPr>
          <w:lang w:eastAsia="zh-CN"/>
        </w:rPr>
      </w:pPr>
      <w:r w:rsidRPr="006C4E83">
        <w:rPr>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6C4E83" w:rsidRPr="006C4E83" w:rsidRDefault="006C4E83" w:rsidP="006C4E83">
      <w:pPr>
        <w:rPr>
          <w:lang w:eastAsia="zh-CN"/>
        </w:rPr>
      </w:pPr>
      <w:r w:rsidRPr="006C4E83">
        <w:rPr>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w:t>
      </w:r>
      <w:r w:rsidRPr="006C4E83">
        <w:rPr>
          <w:lang w:eastAsia="zh-CN"/>
        </w:rPr>
        <w:lastRenderedPageBreak/>
        <w:t>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6C4E83" w:rsidRPr="006C4E83" w:rsidRDefault="006C4E83" w:rsidP="006C4E83">
      <w:pPr>
        <w:rPr>
          <w:lang w:eastAsia="zh-CN"/>
        </w:rPr>
      </w:pPr>
      <w:r w:rsidRPr="006C4E83">
        <w:rPr>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6C4E83" w:rsidRPr="006C4E83" w:rsidRDefault="006C4E83" w:rsidP="006C4E83">
      <w:pPr>
        <w:rPr>
          <w:lang w:eastAsia="zh-CN"/>
        </w:rPr>
      </w:pPr>
      <w:r w:rsidRPr="006C4E83">
        <w:rPr>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6C4E83" w:rsidRPr="006C4E83" w:rsidRDefault="006C4E83" w:rsidP="006C4E83">
      <w:pPr>
        <w:rPr>
          <w:lang w:eastAsia="zh-CN"/>
        </w:rPr>
      </w:pPr>
      <w:r w:rsidRPr="006C4E83">
        <w:rPr>
          <w:lang w:eastAsia="zh-CN"/>
        </w:rPr>
        <w:t>122.6.2.4.4. Победа СССР в Великой Отечественной войне. Окончание Второй мировой войны (1944 – сентябрь 1945 г.).</w:t>
      </w:r>
    </w:p>
    <w:p w:rsidR="006C4E83" w:rsidRPr="006C4E83" w:rsidRDefault="006C4E83" w:rsidP="006C4E83">
      <w:pPr>
        <w:rPr>
          <w:lang w:eastAsia="zh-CN"/>
        </w:rPr>
      </w:pPr>
      <w:r w:rsidRPr="006C4E83">
        <w:rPr>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6C4E83" w:rsidRPr="006C4E83" w:rsidRDefault="006C4E83" w:rsidP="006C4E83">
      <w:pPr>
        <w:rPr>
          <w:lang w:eastAsia="zh-CN"/>
        </w:rPr>
      </w:pPr>
      <w:r w:rsidRPr="006C4E83">
        <w:rPr>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6C4E83" w:rsidRPr="006C4E83" w:rsidRDefault="006C4E83" w:rsidP="006C4E83">
      <w:pPr>
        <w:rPr>
          <w:lang w:eastAsia="zh-CN"/>
        </w:rPr>
      </w:pPr>
      <w:r w:rsidRPr="006C4E83">
        <w:rPr>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6C4E83" w:rsidRPr="006C4E83" w:rsidRDefault="006C4E83" w:rsidP="006C4E83">
      <w:pPr>
        <w:rPr>
          <w:lang w:eastAsia="zh-CN"/>
        </w:rPr>
      </w:pPr>
      <w:r w:rsidRPr="006C4E83">
        <w:rPr>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6C4E83" w:rsidRPr="006C4E83" w:rsidRDefault="006C4E83" w:rsidP="006C4E83">
      <w:pPr>
        <w:rPr>
          <w:lang w:eastAsia="zh-CN"/>
        </w:rPr>
      </w:pPr>
      <w:r w:rsidRPr="006C4E83">
        <w:rPr>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6C4E83" w:rsidRPr="006C4E83" w:rsidRDefault="006C4E83" w:rsidP="006C4E83">
      <w:pPr>
        <w:rPr>
          <w:lang w:eastAsia="zh-CN"/>
        </w:rPr>
      </w:pPr>
      <w:r w:rsidRPr="006C4E83">
        <w:rPr>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6C4E83" w:rsidRPr="006C4E83" w:rsidRDefault="006C4E83" w:rsidP="006C4E83">
      <w:pPr>
        <w:rPr>
          <w:lang w:eastAsia="zh-CN"/>
        </w:rPr>
      </w:pPr>
      <w:r w:rsidRPr="006C4E83">
        <w:rPr>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6C4E83" w:rsidRPr="006C4E83" w:rsidRDefault="006C4E83" w:rsidP="006C4E83">
      <w:pPr>
        <w:rPr>
          <w:lang w:eastAsia="zh-CN"/>
        </w:rPr>
      </w:pPr>
      <w:r w:rsidRPr="006C4E83">
        <w:rPr>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w:t>
      </w:r>
      <w:r w:rsidRPr="006C4E83">
        <w:rPr>
          <w:lang w:eastAsia="zh-CN"/>
        </w:rPr>
        <w:lastRenderedPageBreak/>
        <w:t xml:space="preserve">мира. Влияние всемирно-исторической Победы СССР на развитие национально-освободительного движения в странах Азии и Африки. </w:t>
      </w:r>
    </w:p>
    <w:p w:rsidR="006C4E83" w:rsidRPr="006C4E83" w:rsidRDefault="006C4E83" w:rsidP="006C4E83">
      <w:pPr>
        <w:rPr>
          <w:lang w:eastAsia="zh-CN"/>
        </w:rPr>
      </w:pPr>
      <w:r w:rsidRPr="006C4E83">
        <w:rPr>
          <w:lang w:eastAsia="zh-CN"/>
        </w:rPr>
        <w:t xml:space="preserve">122.6.2.4.5. Наш край в 1941–1945 гг. </w:t>
      </w:r>
    </w:p>
    <w:p w:rsidR="006C4E83" w:rsidRPr="006C4E83" w:rsidRDefault="006C4E83" w:rsidP="006C4E83">
      <w:pPr>
        <w:rPr>
          <w:lang w:eastAsia="zh-CN"/>
        </w:rPr>
      </w:pPr>
      <w:r w:rsidRPr="006C4E83">
        <w:rPr>
          <w:lang w:eastAsia="zh-CN"/>
        </w:rPr>
        <w:t>122.6.2.5. Обобщение.</w:t>
      </w:r>
    </w:p>
    <w:p w:rsidR="006C4E83" w:rsidRPr="006C4E83" w:rsidRDefault="006C4E83" w:rsidP="006C4E83">
      <w:pPr>
        <w:rPr>
          <w:lang w:eastAsia="zh-CN"/>
        </w:rPr>
      </w:pPr>
      <w:r w:rsidRPr="006C4E83">
        <w:rPr>
          <w:lang w:eastAsia="zh-CN"/>
        </w:rPr>
        <w:t>122.7. Содержание обучения в 11 классе.</w:t>
      </w:r>
    </w:p>
    <w:p w:rsidR="006C4E83" w:rsidRPr="006C4E83" w:rsidRDefault="006C4E83" w:rsidP="006C4E83">
      <w:pPr>
        <w:rPr>
          <w:lang w:eastAsia="zh-CN"/>
        </w:rPr>
      </w:pPr>
      <w:r w:rsidRPr="006C4E83">
        <w:rPr>
          <w:lang w:eastAsia="zh-CN"/>
        </w:rPr>
        <w:t xml:space="preserve">122.7.1. Всеобщая история. 1945–2022 гг. </w:t>
      </w:r>
    </w:p>
    <w:p w:rsidR="006C4E83" w:rsidRPr="006C4E83" w:rsidRDefault="006C4E83" w:rsidP="006C4E83">
      <w:pPr>
        <w:rPr>
          <w:lang w:eastAsia="zh-CN"/>
        </w:rPr>
      </w:pPr>
      <w:r w:rsidRPr="006C4E83">
        <w:rPr>
          <w:lang w:eastAsia="zh-CN"/>
        </w:rPr>
        <w:t xml:space="preserve">122.7.1.1. Введение. </w:t>
      </w:r>
    </w:p>
    <w:p w:rsidR="006C4E83" w:rsidRPr="006C4E83" w:rsidRDefault="006C4E83" w:rsidP="006C4E83">
      <w:pPr>
        <w:rPr>
          <w:lang w:eastAsia="zh-CN"/>
        </w:rPr>
      </w:pPr>
      <w:r w:rsidRPr="006C4E83">
        <w:rPr>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6C4E83">
        <w:rPr>
          <w:lang w:eastAsia="zh-CN"/>
        </w:rPr>
        <w:noBreakHyphen/>
        <w:t>х – начала 1990-х гг. в СССР и странах Центральной и Восточной Европы. Концепции нового миропорядка.</w:t>
      </w:r>
    </w:p>
    <w:p w:rsidR="006C4E83" w:rsidRPr="006C4E83" w:rsidRDefault="006C4E83" w:rsidP="006C4E83">
      <w:pPr>
        <w:rPr>
          <w:lang w:eastAsia="zh-CN"/>
        </w:rPr>
      </w:pPr>
      <w:r w:rsidRPr="006C4E83">
        <w:rPr>
          <w:lang w:eastAsia="zh-CN"/>
        </w:rPr>
        <w:t xml:space="preserve">122.7.1.2. Страны Северной Америки и Европы во второй половине ХХ – начале XXI в. </w:t>
      </w:r>
    </w:p>
    <w:p w:rsidR="006C4E83" w:rsidRPr="006C4E83" w:rsidRDefault="006C4E83" w:rsidP="006C4E83">
      <w:pPr>
        <w:rPr>
          <w:lang w:eastAsia="zh-CN"/>
        </w:rPr>
      </w:pPr>
      <w:r w:rsidRPr="006C4E83">
        <w:rPr>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6C4E83" w:rsidRPr="006C4E83" w:rsidRDefault="006C4E83" w:rsidP="006C4E83">
      <w:pPr>
        <w:rPr>
          <w:lang w:eastAsia="zh-CN"/>
        </w:rPr>
      </w:pPr>
      <w:r w:rsidRPr="006C4E83">
        <w:rPr>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6C4E83" w:rsidRPr="006C4E83" w:rsidRDefault="006C4E83" w:rsidP="006C4E83">
      <w:pPr>
        <w:rPr>
          <w:lang w:eastAsia="zh-CN"/>
        </w:rPr>
      </w:pPr>
      <w:r w:rsidRPr="006C4E83">
        <w:rPr>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6C4E83">
        <w:rPr>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6C4E83" w:rsidRPr="006C4E83" w:rsidRDefault="006C4E83" w:rsidP="006C4E83">
      <w:pPr>
        <w:rPr>
          <w:lang w:eastAsia="zh-CN"/>
        </w:rPr>
      </w:pPr>
      <w:r w:rsidRPr="006C4E83">
        <w:rPr>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6C4E83">
        <w:rPr>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w:t>
      </w:r>
      <w:r w:rsidRPr="006C4E83">
        <w:rPr>
          <w:lang w:eastAsia="zh-CN"/>
        </w:rPr>
        <w:lastRenderedPageBreak/>
        <w:t xml:space="preserve">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6C4E83" w:rsidRPr="006C4E83" w:rsidRDefault="006C4E83" w:rsidP="006C4E83">
      <w:pPr>
        <w:rPr>
          <w:lang w:eastAsia="zh-CN"/>
        </w:rPr>
      </w:pPr>
      <w:r w:rsidRPr="006C4E83">
        <w:rPr>
          <w:lang w:eastAsia="zh-CN"/>
        </w:rPr>
        <w:t>122.7.1.3. Страны Азии, Африки во второй половине ХХ – начале XXI в.: проблемы и пути модернизации.</w:t>
      </w:r>
    </w:p>
    <w:p w:rsidR="006C4E83" w:rsidRPr="006C4E83" w:rsidRDefault="006C4E83" w:rsidP="006C4E83">
      <w:pPr>
        <w:rPr>
          <w:lang w:eastAsia="zh-CN"/>
        </w:rPr>
      </w:pPr>
      <w:r w:rsidRPr="006C4E83">
        <w:rPr>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6C4E83">
        <w:rPr>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6C4E83" w:rsidRPr="006C4E83" w:rsidRDefault="006C4E83" w:rsidP="006C4E83">
      <w:pPr>
        <w:rPr>
          <w:lang w:eastAsia="zh-CN"/>
        </w:rPr>
      </w:pPr>
      <w:r w:rsidRPr="006C4E83">
        <w:rPr>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6C4E83" w:rsidRPr="006C4E83" w:rsidRDefault="006C4E83" w:rsidP="006C4E83">
      <w:pPr>
        <w:rPr>
          <w:lang w:eastAsia="zh-CN"/>
        </w:rPr>
      </w:pPr>
      <w:r w:rsidRPr="006C4E83">
        <w:rPr>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6C4E83" w:rsidRPr="006C4E83" w:rsidRDefault="006C4E83" w:rsidP="006C4E83">
      <w:pPr>
        <w:rPr>
          <w:lang w:eastAsia="zh-CN"/>
        </w:rPr>
      </w:pPr>
      <w:r w:rsidRPr="006C4E83">
        <w:rPr>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6C4E83" w:rsidRPr="006C4E83" w:rsidRDefault="006C4E83" w:rsidP="006C4E83">
      <w:pPr>
        <w:rPr>
          <w:lang w:eastAsia="zh-CN"/>
        </w:rPr>
      </w:pPr>
      <w:r w:rsidRPr="006C4E83">
        <w:rPr>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6C4E83" w:rsidRPr="006C4E83" w:rsidRDefault="006C4E83" w:rsidP="006C4E83">
      <w:pPr>
        <w:rPr>
          <w:lang w:eastAsia="zh-CN"/>
        </w:rPr>
      </w:pPr>
      <w:r w:rsidRPr="006C4E83">
        <w:rPr>
          <w:lang w:eastAsia="zh-CN"/>
        </w:rPr>
        <w:t xml:space="preserve">122.7.1.4. Страны Латинской Америки во второй половине ХХ – начале XXI в. </w:t>
      </w:r>
    </w:p>
    <w:p w:rsidR="006C4E83" w:rsidRPr="006C4E83" w:rsidRDefault="006C4E83" w:rsidP="006C4E83">
      <w:pPr>
        <w:rPr>
          <w:lang w:eastAsia="zh-CN"/>
        </w:rPr>
      </w:pPr>
      <w:r w:rsidRPr="006C4E83">
        <w:rPr>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6C4E83" w:rsidRPr="006C4E83" w:rsidRDefault="006C4E83" w:rsidP="006C4E83">
      <w:pPr>
        <w:rPr>
          <w:lang w:eastAsia="zh-CN"/>
        </w:rPr>
      </w:pPr>
      <w:r w:rsidRPr="006C4E83">
        <w:rPr>
          <w:lang w:eastAsia="zh-CN"/>
        </w:rPr>
        <w:t xml:space="preserve">122.7.1.5. Международные отношения во второй половине ХХ – начале XXI в. </w:t>
      </w:r>
    </w:p>
    <w:p w:rsidR="006C4E83" w:rsidRPr="006C4E83" w:rsidRDefault="006C4E83" w:rsidP="006C4E83">
      <w:pPr>
        <w:rPr>
          <w:lang w:eastAsia="zh-CN"/>
        </w:rPr>
      </w:pPr>
      <w:r w:rsidRPr="006C4E83">
        <w:rPr>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6C4E83" w:rsidRPr="006C4E83" w:rsidRDefault="006C4E83" w:rsidP="006C4E83">
      <w:pPr>
        <w:rPr>
          <w:lang w:eastAsia="zh-CN"/>
        </w:rPr>
      </w:pPr>
      <w:r w:rsidRPr="006C4E83">
        <w:rPr>
          <w:lang w:eastAsia="zh-CN"/>
        </w:rPr>
        <w:lastRenderedPageBreak/>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6C4E83" w:rsidRPr="006C4E83" w:rsidRDefault="006C4E83" w:rsidP="006C4E83">
      <w:pPr>
        <w:rPr>
          <w:lang w:eastAsia="zh-CN"/>
        </w:rPr>
      </w:pPr>
      <w:r w:rsidRPr="006C4E83">
        <w:rPr>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6C4E83">
        <w:rPr>
          <w:lang w:eastAsia="zh-CN"/>
        </w:rPr>
        <w:noBreakHyphen/>
        <w:t xml:space="preserve">х гг. Революции 1989–1991 гг. в странах Восточной Европы. Распад СССР и восточного блока. </w:t>
      </w:r>
    </w:p>
    <w:p w:rsidR="006C4E83" w:rsidRPr="006C4E83" w:rsidRDefault="006C4E83" w:rsidP="006C4E83">
      <w:pPr>
        <w:rPr>
          <w:lang w:eastAsia="zh-CN"/>
        </w:rPr>
      </w:pPr>
      <w:r w:rsidRPr="006C4E83">
        <w:rPr>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6C4E83" w:rsidRPr="006C4E83" w:rsidRDefault="006C4E83" w:rsidP="006C4E83">
      <w:pPr>
        <w:rPr>
          <w:lang w:eastAsia="zh-CN"/>
        </w:rPr>
      </w:pPr>
      <w:r w:rsidRPr="006C4E83">
        <w:rPr>
          <w:lang w:eastAsia="zh-CN"/>
        </w:rPr>
        <w:t xml:space="preserve">122.7.1.6. Развитие науки и культуры во второй половине ХХ – начале XXI в. </w:t>
      </w:r>
    </w:p>
    <w:p w:rsidR="006C4E83" w:rsidRPr="006C4E83" w:rsidRDefault="006C4E83" w:rsidP="006C4E83">
      <w:pPr>
        <w:rPr>
          <w:lang w:eastAsia="zh-CN"/>
        </w:rPr>
      </w:pPr>
      <w:r w:rsidRPr="006C4E83">
        <w:rPr>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6C4E83" w:rsidRPr="006C4E83" w:rsidRDefault="006C4E83" w:rsidP="006C4E83">
      <w:pPr>
        <w:rPr>
          <w:lang w:eastAsia="zh-CN"/>
        </w:rPr>
      </w:pPr>
      <w:r w:rsidRPr="006C4E83">
        <w:rPr>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6C4E83" w:rsidRPr="006C4E83" w:rsidRDefault="006C4E83" w:rsidP="006C4E83">
      <w:pPr>
        <w:rPr>
          <w:lang w:eastAsia="zh-CN"/>
        </w:rPr>
      </w:pPr>
      <w:r w:rsidRPr="006C4E83">
        <w:rPr>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6C4E83" w:rsidRPr="006C4E83" w:rsidRDefault="006C4E83" w:rsidP="006C4E83">
      <w:pPr>
        <w:rPr>
          <w:lang w:eastAsia="zh-CN"/>
        </w:rPr>
      </w:pPr>
      <w:r w:rsidRPr="006C4E83">
        <w:rPr>
          <w:lang w:eastAsia="zh-CN"/>
        </w:rPr>
        <w:t>122.7.1.7. Современный мир.</w:t>
      </w:r>
    </w:p>
    <w:p w:rsidR="006C4E83" w:rsidRPr="006C4E83" w:rsidRDefault="006C4E83" w:rsidP="006C4E83">
      <w:pPr>
        <w:rPr>
          <w:lang w:eastAsia="zh-CN"/>
        </w:rPr>
      </w:pPr>
      <w:r w:rsidRPr="006C4E83">
        <w:rPr>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6C4E83" w:rsidRPr="006C4E83" w:rsidRDefault="006C4E83" w:rsidP="006C4E83">
      <w:pPr>
        <w:rPr>
          <w:lang w:eastAsia="zh-CN"/>
        </w:rPr>
      </w:pPr>
      <w:r w:rsidRPr="006C4E83">
        <w:rPr>
          <w:lang w:eastAsia="zh-CN"/>
        </w:rPr>
        <w:t>Глобализация, интеграция и проблемы национальных интересов.</w:t>
      </w:r>
    </w:p>
    <w:p w:rsidR="006C4E83" w:rsidRPr="006C4E83" w:rsidRDefault="006C4E83" w:rsidP="006C4E83">
      <w:pPr>
        <w:rPr>
          <w:lang w:eastAsia="zh-CN"/>
        </w:rPr>
      </w:pPr>
      <w:r w:rsidRPr="006C4E83">
        <w:rPr>
          <w:lang w:eastAsia="zh-CN"/>
        </w:rPr>
        <w:t xml:space="preserve">122.7.1.8. Обобщение. </w:t>
      </w:r>
    </w:p>
    <w:p w:rsidR="006C4E83" w:rsidRPr="006C4E83" w:rsidRDefault="006C4E83" w:rsidP="006C4E83">
      <w:pPr>
        <w:rPr>
          <w:lang w:eastAsia="zh-CN"/>
        </w:rPr>
      </w:pPr>
      <w:r w:rsidRPr="006C4E83">
        <w:rPr>
          <w:lang w:eastAsia="zh-CN"/>
        </w:rPr>
        <w:t xml:space="preserve">122.7.2. История России. 1945–2022 гг. </w:t>
      </w:r>
    </w:p>
    <w:p w:rsidR="006C4E83" w:rsidRPr="006C4E83" w:rsidRDefault="006C4E83" w:rsidP="006C4E83">
      <w:pPr>
        <w:rPr>
          <w:lang w:eastAsia="zh-CN"/>
        </w:rPr>
      </w:pPr>
      <w:r w:rsidRPr="006C4E83">
        <w:rPr>
          <w:lang w:eastAsia="zh-CN"/>
        </w:rPr>
        <w:t xml:space="preserve">122.7.2.1. Введение. Периодизация и общая характеристика истории СССР, России 1945 – начала 2020-х гг. </w:t>
      </w:r>
    </w:p>
    <w:p w:rsidR="006C4E83" w:rsidRPr="006C4E83" w:rsidRDefault="006C4E83" w:rsidP="006C4E83">
      <w:pPr>
        <w:rPr>
          <w:lang w:eastAsia="zh-CN"/>
        </w:rPr>
      </w:pPr>
      <w:r w:rsidRPr="006C4E83">
        <w:rPr>
          <w:lang w:eastAsia="zh-CN"/>
        </w:rPr>
        <w:t xml:space="preserve">122.7.2.2. СССР в 1945–1991 гг. </w:t>
      </w:r>
    </w:p>
    <w:p w:rsidR="006C4E83" w:rsidRPr="006C4E83" w:rsidRDefault="006C4E83" w:rsidP="006C4E83">
      <w:pPr>
        <w:rPr>
          <w:lang w:eastAsia="zh-CN"/>
        </w:rPr>
      </w:pPr>
      <w:r w:rsidRPr="006C4E83">
        <w:rPr>
          <w:lang w:eastAsia="zh-CN"/>
        </w:rPr>
        <w:lastRenderedPageBreak/>
        <w:t xml:space="preserve">122.7.2.2.1. СССР в 1945–1953 гг. </w:t>
      </w:r>
    </w:p>
    <w:p w:rsidR="006C4E83" w:rsidRPr="006C4E83" w:rsidRDefault="006C4E83" w:rsidP="006C4E83">
      <w:pPr>
        <w:rPr>
          <w:lang w:eastAsia="zh-CN"/>
        </w:rPr>
      </w:pPr>
      <w:r w:rsidRPr="006C4E83">
        <w:rPr>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6C4E83" w:rsidRPr="006C4E83" w:rsidRDefault="006C4E83" w:rsidP="006C4E83">
      <w:pPr>
        <w:rPr>
          <w:lang w:eastAsia="zh-CN"/>
        </w:rPr>
      </w:pPr>
      <w:r w:rsidRPr="006C4E83">
        <w:rPr>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6C4E83" w:rsidRPr="006C4E83" w:rsidRDefault="006C4E83" w:rsidP="006C4E83">
      <w:pPr>
        <w:rPr>
          <w:lang w:eastAsia="zh-CN"/>
        </w:rPr>
      </w:pPr>
      <w:r w:rsidRPr="006C4E83">
        <w:rPr>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6C4E83" w:rsidRPr="006C4E83" w:rsidRDefault="006C4E83" w:rsidP="006C4E83">
      <w:pPr>
        <w:rPr>
          <w:lang w:eastAsia="zh-CN"/>
        </w:rPr>
      </w:pPr>
      <w:r w:rsidRPr="006C4E83">
        <w:rPr>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6C4E83" w:rsidRPr="006C4E83" w:rsidRDefault="006C4E83" w:rsidP="006C4E83">
      <w:pPr>
        <w:rPr>
          <w:lang w:eastAsia="zh-CN"/>
        </w:rPr>
      </w:pPr>
      <w:r w:rsidRPr="006C4E83">
        <w:rPr>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6C4E83" w:rsidRPr="006C4E83" w:rsidRDefault="006C4E83" w:rsidP="006C4E83">
      <w:pPr>
        <w:rPr>
          <w:lang w:eastAsia="zh-CN"/>
        </w:rPr>
      </w:pPr>
      <w:r w:rsidRPr="006C4E83">
        <w:rPr>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6C4E83" w:rsidRPr="006C4E83" w:rsidRDefault="006C4E83" w:rsidP="006C4E83">
      <w:pPr>
        <w:rPr>
          <w:lang w:eastAsia="zh-CN"/>
        </w:rPr>
      </w:pPr>
      <w:r w:rsidRPr="006C4E83">
        <w:rPr>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6C4E83" w:rsidRPr="006C4E83" w:rsidRDefault="006C4E83" w:rsidP="006C4E83">
      <w:pPr>
        <w:rPr>
          <w:lang w:eastAsia="zh-CN"/>
        </w:rPr>
      </w:pPr>
      <w:r w:rsidRPr="006C4E83">
        <w:rPr>
          <w:lang w:eastAsia="zh-CN"/>
        </w:rPr>
        <w:t xml:space="preserve">Наш край в 1945 – начале 1950-х гг. </w:t>
      </w:r>
    </w:p>
    <w:p w:rsidR="006C4E83" w:rsidRPr="006C4E83" w:rsidRDefault="006C4E83" w:rsidP="006C4E83">
      <w:pPr>
        <w:rPr>
          <w:lang w:eastAsia="zh-CN"/>
        </w:rPr>
      </w:pPr>
      <w:r w:rsidRPr="006C4E83">
        <w:rPr>
          <w:lang w:eastAsia="zh-CN"/>
        </w:rPr>
        <w:t xml:space="preserve">122.7.2.2.2. СССР в середине 1950-х – первой половине 1960-х гг. </w:t>
      </w:r>
    </w:p>
    <w:p w:rsidR="006C4E83" w:rsidRPr="006C4E83" w:rsidRDefault="006C4E83" w:rsidP="006C4E83">
      <w:pPr>
        <w:rPr>
          <w:lang w:eastAsia="zh-CN"/>
        </w:rPr>
      </w:pPr>
      <w:r w:rsidRPr="006C4E83">
        <w:rPr>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6C4E83" w:rsidRPr="006C4E83" w:rsidRDefault="006C4E83" w:rsidP="006C4E83">
      <w:pPr>
        <w:rPr>
          <w:lang w:eastAsia="zh-CN"/>
        </w:rPr>
      </w:pPr>
      <w:r w:rsidRPr="006C4E83">
        <w:rPr>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6C4E83" w:rsidRPr="006C4E83" w:rsidRDefault="006C4E83" w:rsidP="006C4E83">
      <w:pPr>
        <w:rPr>
          <w:lang w:eastAsia="zh-CN"/>
        </w:rPr>
      </w:pPr>
      <w:r w:rsidRPr="006C4E83">
        <w:rPr>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w:t>
      </w:r>
      <w:r w:rsidRPr="006C4E83">
        <w:rPr>
          <w:lang w:eastAsia="zh-CN"/>
        </w:rPr>
        <w:lastRenderedPageBreak/>
        <w:t xml:space="preserve">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6C4E83" w:rsidRPr="006C4E83" w:rsidRDefault="006C4E83" w:rsidP="006C4E83">
      <w:pPr>
        <w:rPr>
          <w:lang w:eastAsia="zh-CN"/>
        </w:rPr>
      </w:pPr>
      <w:r w:rsidRPr="006C4E83">
        <w:rPr>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6C4E83" w:rsidRPr="006C4E83" w:rsidRDefault="006C4E83" w:rsidP="006C4E83">
      <w:pPr>
        <w:rPr>
          <w:lang w:eastAsia="zh-CN"/>
        </w:rPr>
      </w:pPr>
      <w:r w:rsidRPr="006C4E83">
        <w:rPr>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6C4E83" w:rsidRPr="006C4E83" w:rsidRDefault="006C4E83" w:rsidP="006C4E83">
      <w:pPr>
        <w:rPr>
          <w:lang w:eastAsia="zh-CN"/>
        </w:rPr>
      </w:pPr>
      <w:r w:rsidRPr="006C4E83">
        <w:rPr>
          <w:lang w:eastAsia="zh-CN"/>
        </w:rPr>
        <w:t xml:space="preserve">Реформы в промышленности. Переход от отраслевой системы управления к совнархозам. Расширение прав союзных республик. </w:t>
      </w:r>
    </w:p>
    <w:p w:rsidR="006C4E83" w:rsidRPr="006C4E83" w:rsidRDefault="006C4E83" w:rsidP="006C4E83">
      <w:pPr>
        <w:rPr>
          <w:lang w:eastAsia="zh-CN"/>
        </w:rPr>
      </w:pPr>
      <w:r w:rsidRPr="006C4E83">
        <w:rPr>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6C4E83" w:rsidRPr="006C4E83" w:rsidRDefault="006C4E83" w:rsidP="006C4E83">
      <w:pPr>
        <w:rPr>
          <w:lang w:eastAsia="zh-CN"/>
        </w:rPr>
      </w:pPr>
      <w:r w:rsidRPr="006C4E83">
        <w:rPr>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6C4E83" w:rsidRPr="006C4E83" w:rsidRDefault="006C4E83" w:rsidP="006C4E83">
      <w:pPr>
        <w:rPr>
          <w:lang w:eastAsia="zh-CN"/>
        </w:rPr>
      </w:pPr>
      <w:r w:rsidRPr="006C4E83">
        <w:rPr>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6C4E83" w:rsidRPr="006C4E83" w:rsidRDefault="006C4E83" w:rsidP="006C4E83">
      <w:pPr>
        <w:rPr>
          <w:lang w:eastAsia="zh-CN"/>
        </w:rPr>
      </w:pPr>
      <w:r w:rsidRPr="006C4E83">
        <w:rPr>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6C4E83" w:rsidRPr="006C4E83" w:rsidRDefault="006C4E83" w:rsidP="006C4E83">
      <w:pPr>
        <w:rPr>
          <w:lang w:eastAsia="zh-CN"/>
        </w:rPr>
      </w:pPr>
      <w:r w:rsidRPr="006C4E83">
        <w:rPr>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6C4E83" w:rsidRPr="006C4E83" w:rsidRDefault="006C4E83" w:rsidP="006C4E83">
      <w:pPr>
        <w:rPr>
          <w:lang w:eastAsia="zh-CN"/>
        </w:rPr>
      </w:pPr>
      <w:r w:rsidRPr="006C4E83">
        <w:rPr>
          <w:lang w:eastAsia="zh-CN"/>
        </w:rPr>
        <w:t xml:space="preserve">Наш край в 1953–1964 гг. </w:t>
      </w:r>
    </w:p>
    <w:p w:rsidR="006C4E83" w:rsidRPr="006C4E83" w:rsidRDefault="006C4E83" w:rsidP="006C4E83">
      <w:pPr>
        <w:rPr>
          <w:lang w:eastAsia="zh-CN"/>
        </w:rPr>
      </w:pPr>
      <w:r w:rsidRPr="006C4E83">
        <w:rPr>
          <w:lang w:eastAsia="zh-CN"/>
        </w:rPr>
        <w:t xml:space="preserve">122.7.2.2.3. Советское государство и общество в середине 1960-х – начале 1980-х гг. </w:t>
      </w:r>
    </w:p>
    <w:p w:rsidR="006C4E83" w:rsidRPr="006C4E83" w:rsidRDefault="006C4E83" w:rsidP="006C4E83">
      <w:pPr>
        <w:rPr>
          <w:lang w:eastAsia="zh-CN"/>
        </w:rPr>
      </w:pPr>
      <w:r w:rsidRPr="006C4E83">
        <w:rPr>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6C4E83" w:rsidRPr="006C4E83" w:rsidRDefault="006C4E83" w:rsidP="006C4E83">
      <w:pPr>
        <w:rPr>
          <w:lang w:eastAsia="zh-CN"/>
        </w:rPr>
      </w:pPr>
      <w:r w:rsidRPr="006C4E83">
        <w:rPr>
          <w:lang w:eastAsia="zh-CN"/>
        </w:rPr>
        <w:lastRenderedPageBreak/>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6C4E83" w:rsidRPr="006C4E83" w:rsidRDefault="006C4E83" w:rsidP="006C4E83">
      <w:pPr>
        <w:rPr>
          <w:lang w:eastAsia="zh-CN"/>
        </w:rPr>
      </w:pPr>
      <w:r w:rsidRPr="006C4E83">
        <w:rPr>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6C4E83" w:rsidRPr="006C4E83" w:rsidRDefault="006C4E83" w:rsidP="006C4E83">
      <w:pPr>
        <w:rPr>
          <w:lang w:eastAsia="zh-CN"/>
        </w:rPr>
      </w:pPr>
      <w:r w:rsidRPr="006C4E83">
        <w:rPr>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C4E83" w:rsidRPr="006C4E83" w:rsidRDefault="006C4E83" w:rsidP="006C4E83">
      <w:pPr>
        <w:rPr>
          <w:lang w:eastAsia="zh-CN"/>
        </w:rPr>
      </w:pPr>
      <w:r w:rsidRPr="006C4E83">
        <w:rPr>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6C4E83" w:rsidRPr="006C4E83" w:rsidRDefault="006C4E83" w:rsidP="006C4E83">
      <w:pPr>
        <w:rPr>
          <w:lang w:eastAsia="zh-CN"/>
        </w:rPr>
      </w:pPr>
      <w:r w:rsidRPr="006C4E83">
        <w:rPr>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6C4E83" w:rsidRPr="006C4E83" w:rsidRDefault="006C4E83" w:rsidP="006C4E83">
      <w:pPr>
        <w:rPr>
          <w:lang w:eastAsia="zh-CN"/>
        </w:rPr>
      </w:pPr>
      <w:r w:rsidRPr="006C4E83">
        <w:rPr>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6C4E83" w:rsidRPr="006C4E83" w:rsidRDefault="006C4E83" w:rsidP="006C4E83">
      <w:pPr>
        <w:rPr>
          <w:lang w:eastAsia="zh-CN"/>
        </w:rPr>
      </w:pPr>
      <w:r w:rsidRPr="006C4E83">
        <w:rPr>
          <w:lang w:eastAsia="zh-CN"/>
        </w:rPr>
        <w:t xml:space="preserve">Л.И. Брежнев в оценках современников и историков. </w:t>
      </w:r>
    </w:p>
    <w:p w:rsidR="006C4E83" w:rsidRPr="006C4E83" w:rsidRDefault="006C4E83" w:rsidP="006C4E83">
      <w:pPr>
        <w:rPr>
          <w:lang w:eastAsia="zh-CN"/>
        </w:rPr>
      </w:pPr>
      <w:r w:rsidRPr="006C4E83">
        <w:rPr>
          <w:lang w:eastAsia="zh-CN"/>
        </w:rPr>
        <w:t>Наш край в 1964–1985 гг. (1 час в рамках общего количества часов данной темы).</w:t>
      </w:r>
    </w:p>
    <w:p w:rsidR="006C4E83" w:rsidRPr="006C4E83" w:rsidRDefault="006C4E83" w:rsidP="006C4E83">
      <w:pPr>
        <w:rPr>
          <w:lang w:eastAsia="zh-CN"/>
        </w:rPr>
      </w:pPr>
      <w:r w:rsidRPr="006C4E83">
        <w:rPr>
          <w:lang w:eastAsia="zh-CN"/>
        </w:rPr>
        <w:t>122.7.2.2.4. Политика перестройки. Распад СССР (1985–1991).</w:t>
      </w:r>
    </w:p>
    <w:p w:rsidR="006C4E83" w:rsidRPr="006C4E83" w:rsidRDefault="006C4E83" w:rsidP="006C4E83">
      <w:pPr>
        <w:rPr>
          <w:lang w:eastAsia="zh-CN"/>
        </w:rPr>
      </w:pPr>
      <w:r w:rsidRPr="006C4E83">
        <w:rPr>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6C4E83" w:rsidRPr="006C4E83" w:rsidRDefault="006C4E83" w:rsidP="006C4E83">
      <w:pPr>
        <w:rPr>
          <w:lang w:eastAsia="zh-CN"/>
        </w:rPr>
      </w:pPr>
      <w:r w:rsidRPr="006C4E83">
        <w:rPr>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w:t>
      </w:r>
      <w:r w:rsidRPr="006C4E83">
        <w:rPr>
          <w:lang w:eastAsia="zh-CN"/>
        </w:rPr>
        <w:lastRenderedPageBreak/>
        <w:t xml:space="preserve">деятельности. Появление коммерческих банков. Принятие закона о приватизации государственных предприятий. </w:t>
      </w:r>
    </w:p>
    <w:p w:rsidR="006C4E83" w:rsidRPr="006C4E83" w:rsidRDefault="006C4E83" w:rsidP="006C4E83">
      <w:pPr>
        <w:rPr>
          <w:lang w:eastAsia="zh-CN"/>
        </w:rPr>
      </w:pPr>
      <w:r w:rsidRPr="006C4E83">
        <w:rPr>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6C4E83" w:rsidRPr="006C4E83" w:rsidRDefault="006C4E83" w:rsidP="006C4E83">
      <w:pPr>
        <w:rPr>
          <w:lang w:eastAsia="zh-CN"/>
        </w:rPr>
      </w:pPr>
      <w:r w:rsidRPr="006C4E83">
        <w:rPr>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6C4E83" w:rsidRPr="006C4E83" w:rsidRDefault="006C4E83" w:rsidP="006C4E83">
      <w:pPr>
        <w:rPr>
          <w:lang w:eastAsia="zh-CN"/>
        </w:rPr>
      </w:pPr>
      <w:r w:rsidRPr="006C4E83">
        <w:rPr>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6C4E83" w:rsidRPr="006C4E83" w:rsidRDefault="006C4E83" w:rsidP="006C4E83">
      <w:pPr>
        <w:rPr>
          <w:lang w:eastAsia="zh-CN"/>
        </w:rPr>
      </w:pPr>
      <w:r w:rsidRPr="006C4E83">
        <w:rPr>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6C4E83" w:rsidRPr="006C4E83" w:rsidRDefault="006C4E83" w:rsidP="006C4E83">
      <w:pPr>
        <w:rPr>
          <w:lang w:eastAsia="zh-CN"/>
        </w:rPr>
      </w:pPr>
      <w:r w:rsidRPr="006C4E83">
        <w:rPr>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6C4E83" w:rsidRPr="006C4E83" w:rsidRDefault="006C4E83" w:rsidP="006C4E83">
      <w:pPr>
        <w:rPr>
          <w:lang w:eastAsia="zh-CN"/>
        </w:rPr>
      </w:pPr>
      <w:r w:rsidRPr="006C4E83">
        <w:rPr>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6C4E83" w:rsidRPr="006C4E83" w:rsidRDefault="006C4E83" w:rsidP="006C4E83">
      <w:pPr>
        <w:rPr>
          <w:lang w:eastAsia="zh-CN"/>
        </w:rPr>
      </w:pPr>
      <w:r w:rsidRPr="006C4E83">
        <w:rPr>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6C4E83" w:rsidRPr="006C4E83" w:rsidRDefault="006C4E83" w:rsidP="006C4E83">
      <w:pPr>
        <w:rPr>
          <w:lang w:eastAsia="zh-CN"/>
        </w:rPr>
      </w:pPr>
      <w:r w:rsidRPr="006C4E83">
        <w:rPr>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6C4E83" w:rsidRPr="006C4E83" w:rsidRDefault="006C4E83" w:rsidP="006C4E83">
      <w:pPr>
        <w:rPr>
          <w:lang w:eastAsia="zh-CN"/>
        </w:rPr>
      </w:pPr>
      <w:r w:rsidRPr="006C4E83">
        <w:rPr>
          <w:lang w:eastAsia="zh-CN"/>
        </w:rPr>
        <w:lastRenderedPageBreak/>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C4E83" w:rsidRPr="006C4E83" w:rsidRDefault="006C4E83" w:rsidP="006C4E83">
      <w:pPr>
        <w:rPr>
          <w:lang w:eastAsia="zh-CN"/>
        </w:rPr>
      </w:pPr>
      <w:r w:rsidRPr="006C4E83">
        <w:rPr>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6C4E83" w:rsidRPr="006C4E83" w:rsidRDefault="006C4E83" w:rsidP="006C4E83">
      <w:pPr>
        <w:rPr>
          <w:lang w:eastAsia="zh-CN"/>
        </w:rPr>
      </w:pPr>
      <w:r w:rsidRPr="006C4E83">
        <w:rPr>
          <w:lang w:eastAsia="zh-CN"/>
        </w:rPr>
        <w:t xml:space="preserve">Наш край в 1985–1991 гг. </w:t>
      </w:r>
    </w:p>
    <w:p w:rsidR="006C4E83" w:rsidRPr="006C4E83" w:rsidRDefault="006C4E83" w:rsidP="006C4E83">
      <w:pPr>
        <w:rPr>
          <w:lang w:eastAsia="zh-CN"/>
        </w:rPr>
      </w:pPr>
      <w:r w:rsidRPr="006C4E83">
        <w:rPr>
          <w:lang w:eastAsia="zh-CN"/>
        </w:rPr>
        <w:t>122.7.2.2.5. Обобщение.</w:t>
      </w:r>
    </w:p>
    <w:p w:rsidR="006C4E83" w:rsidRPr="006C4E83" w:rsidRDefault="006C4E83" w:rsidP="006C4E83">
      <w:pPr>
        <w:rPr>
          <w:lang w:eastAsia="zh-CN"/>
        </w:rPr>
      </w:pPr>
      <w:r w:rsidRPr="006C4E83">
        <w:rPr>
          <w:lang w:eastAsia="zh-CN"/>
        </w:rPr>
        <w:t xml:space="preserve">122.7.2.3. Российская Федерация в 1992–2023 гг. </w:t>
      </w:r>
    </w:p>
    <w:p w:rsidR="006C4E83" w:rsidRPr="006C4E83" w:rsidRDefault="006C4E83" w:rsidP="006C4E83">
      <w:pPr>
        <w:rPr>
          <w:lang w:eastAsia="zh-CN"/>
        </w:rPr>
      </w:pPr>
      <w:r w:rsidRPr="006C4E83">
        <w:rPr>
          <w:lang w:eastAsia="zh-CN"/>
        </w:rPr>
        <w:t>122.7.2.3.1. Становление новой России (1992–1999 гг.).</w:t>
      </w:r>
    </w:p>
    <w:p w:rsidR="006C4E83" w:rsidRPr="006C4E83" w:rsidRDefault="006C4E83" w:rsidP="006C4E83">
      <w:pPr>
        <w:rPr>
          <w:lang w:eastAsia="zh-CN"/>
        </w:rPr>
      </w:pPr>
      <w:r w:rsidRPr="006C4E83">
        <w:rPr>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C4E83" w:rsidRPr="006C4E83" w:rsidRDefault="006C4E83" w:rsidP="006C4E83">
      <w:pPr>
        <w:rPr>
          <w:lang w:eastAsia="zh-CN"/>
        </w:rPr>
      </w:pPr>
      <w:r w:rsidRPr="006C4E83">
        <w:rPr>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6C4E83" w:rsidRPr="006C4E83" w:rsidRDefault="006C4E83" w:rsidP="006C4E83">
      <w:pPr>
        <w:rPr>
          <w:lang w:eastAsia="zh-CN"/>
        </w:rPr>
      </w:pPr>
      <w:r w:rsidRPr="006C4E83">
        <w:rPr>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6C4E83" w:rsidRPr="006C4E83" w:rsidRDefault="006C4E83" w:rsidP="006C4E83">
      <w:pPr>
        <w:rPr>
          <w:lang w:eastAsia="zh-CN"/>
        </w:rPr>
      </w:pPr>
      <w:r w:rsidRPr="006C4E83">
        <w:rPr>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6C4E83" w:rsidRPr="006C4E83" w:rsidRDefault="006C4E83" w:rsidP="006C4E83">
      <w:pPr>
        <w:rPr>
          <w:lang w:eastAsia="zh-CN"/>
        </w:rPr>
      </w:pPr>
      <w:r w:rsidRPr="006C4E83">
        <w:rPr>
          <w:lang w:eastAsia="zh-CN"/>
        </w:rPr>
        <w:lastRenderedPageBreak/>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6C4E83" w:rsidRPr="006C4E83" w:rsidRDefault="006C4E83" w:rsidP="006C4E83">
      <w:pPr>
        <w:rPr>
          <w:lang w:eastAsia="zh-CN"/>
        </w:rPr>
      </w:pPr>
      <w:r w:rsidRPr="006C4E83">
        <w:rPr>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6C4E83" w:rsidRPr="006C4E83" w:rsidRDefault="006C4E83" w:rsidP="006C4E83">
      <w:pPr>
        <w:rPr>
          <w:lang w:eastAsia="zh-CN"/>
        </w:rPr>
      </w:pPr>
      <w:r w:rsidRPr="006C4E83">
        <w:rPr>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6C4E83" w:rsidRPr="006C4E83" w:rsidRDefault="006C4E83" w:rsidP="006C4E83">
      <w:pPr>
        <w:rPr>
          <w:lang w:eastAsia="zh-CN"/>
        </w:rPr>
      </w:pPr>
      <w:r w:rsidRPr="006C4E83">
        <w:rPr>
          <w:lang w:eastAsia="zh-CN"/>
        </w:rPr>
        <w:t xml:space="preserve">Проблемы русскоязычного населения в бывших республиках СССР. </w:t>
      </w:r>
    </w:p>
    <w:p w:rsidR="006C4E83" w:rsidRPr="006C4E83" w:rsidRDefault="006C4E83" w:rsidP="006C4E83">
      <w:pPr>
        <w:rPr>
          <w:lang w:eastAsia="zh-CN"/>
        </w:rPr>
      </w:pPr>
      <w:r w:rsidRPr="006C4E83">
        <w:rPr>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6C4E83" w:rsidRPr="006C4E83" w:rsidRDefault="006C4E83" w:rsidP="006C4E83">
      <w:pPr>
        <w:rPr>
          <w:lang w:eastAsia="zh-CN"/>
        </w:rPr>
      </w:pPr>
      <w:r w:rsidRPr="006C4E83">
        <w:rPr>
          <w:lang w:eastAsia="zh-CN"/>
        </w:rPr>
        <w:t>Российская многопартийность и строительство гражданского общества. Основные политические партии и движения 1990</w:t>
      </w:r>
      <w:r w:rsidRPr="006C4E83">
        <w:rPr>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6C4E83" w:rsidRPr="006C4E83" w:rsidRDefault="006C4E83" w:rsidP="006C4E83">
      <w:pPr>
        <w:rPr>
          <w:lang w:eastAsia="zh-CN"/>
        </w:rPr>
      </w:pPr>
      <w:r w:rsidRPr="006C4E83">
        <w:rPr>
          <w:lang w:eastAsia="zh-CN"/>
        </w:rPr>
        <w:t xml:space="preserve">Наш край в 1992–1999 гг. </w:t>
      </w:r>
    </w:p>
    <w:p w:rsidR="006C4E83" w:rsidRPr="006C4E83" w:rsidRDefault="006C4E83" w:rsidP="006C4E83">
      <w:pPr>
        <w:rPr>
          <w:lang w:eastAsia="zh-CN"/>
        </w:rPr>
      </w:pPr>
      <w:r w:rsidRPr="006C4E83">
        <w:rPr>
          <w:lang w:eastAsia="zh-CN"/>
        </w:rPr>
        <w:t>122.7.2.3.2. Россия в ХХI в.: вызовы времени и задачи модернизации.</w:t>
      </w:r>
    </w:p>
    <w:p w:rsidR="006C4E83" w:rsidRPr="006C4E83" w:rsidRDefault="006C4E83" w:rsidP="006C4E83">
      <w:pPr>
        <w:rPr>
          <w:lang w:eastAsia="zh-CN"/>
        </w:rPr>
      </w:pPr>
      <w:r w:rsidRPr="006C4E83">
        <w:rPr>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6C4E83" w:rsidRPr="006C4E83" w:rsidRDefault="006C4E83" w:rsidP="006C4E83">
      <w:pPr>
        <w:rPr>
          <w:lang w:eastAsia="zh-CN"/>
        </w:rPr>
      </w:pPr>
      <w:r w:rsidRPr="006C4E83">
        <w:rPr>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6C4E83" w:rsidRPr="006C4E83" w:rsidRDefault="006C4E83" w:rsidP="006C4E83">
      <w:pPr>
        <w:rPr>
          <w:lang w:eastAsia="zh-CN"/>
        </w:rPr>
      </w:pPr>
      <w:r w:rsidRPr="006C4E83">
        <w:rPr>
          <w:lang w:eastAsia="zh-CN"/>
        </w:rPr>
        <w:lastRenderedPageBreak/>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6C4E83" w:rsidRPr="006C4E83" w:rsidRDefault="006C4E83" w:rsidP="006C4E83">
      <w:pPr>
        <w:rPr>
          <w:lang w:eastAsia="zh-CN"/>
        </w:rPr>
      </w:pPr>
      <w:r w:rsidRPr="006C4E83">
        <w:rPr>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6C4E83" w:rsidRPr="006C4E83" w:rsidRDefault="006C4E83" w:rsidP="006C4E83">
      <w:pPr>
        <w:rPr>
          <w:lang w:eastAsia="zh-CN"/>
        </w:rPr>
      </w:pPr>
      <w:r w:rsidRPr="006C4E83">
        <w:rPr>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6C4E83" w:rsidRPr="006C4E83" w:rsidRDefault="006C4E83" w:rsidP="006C4E83">
      <w:pPr>
        <w:rPr>
          <w:lang w:eastAsia="zh-CN"/>
        </w:rPr>
      </w:pPr>
      <w:r w:rsidRPr="006C4E83">
        <w:rPr>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6C4E83" w:rsidRPr="006C4E83" w:rsidRDefault="006C4E83" w:rsidP="006C4E83">
      <w:pPr>
        <w:rPr>
          <w:lang w:eastAsia="zh-CN"/>
        </w:rPr>
      </w:pPr>
      <w:r w:rsidRPr="006C4E83">
        <w:rPr>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6C4E83" w:rsidRPr="006C4E83" w:rsidRDefault="006C4E83" w:rsidP="006C4E83">
      <w:pPr>
        <w:rPr>
          <w:lang w:eastAsia="zh-CN"/>
        </w:rPr>
      </w:pPr>
      <w:r w:rsidRPr="006C4E83">
        <w:rPr>
          <w:lang w:eastAsia="zh-CN"/>
        </w:rPr>
        <w:t xml:space="preserve">Внешняя политика в конце XX – начале XXI вв. </w:t>
      </w:r>
    </w:p>
    <w:p w:rsidR="006C4E83" w:rsidRPr="006C4E83" w:rsidRDefault="006C4E83" w:rsidP="006C4E83">
      <w:pPr>
        <w:rPr>
          <w:lang w:eastAsia="zh-CN"/>
        </w:rPr>
      </w:pPr>
      <w:r w:rsidRPr="006C4E83">
        <w:rPr>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6C4E83" w:rsidRPr="006C4E83" w:rsidRDefault="006C4E83" w:rsidP="006C4E83">
      <w:pPr>
        <w:rPr>
          <w:lang w:eastAsia="zh-CN"/>
        </w:rPr>
      </w:pPr>
      <w:r w:rsidRPr="006C4E83">
        <w:rPr>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6C4E83" w:rsidRPr="006C4E83" w:rsidRDefault="006C4E83" w:rsidP="006C4E83">
      <w:pPr>
        <w:rPr>
          <w:lang w:eastAsia="zh-CN"/>
        </w:rPr>
      </w:pPr>
      <w:r w:rsidRPr="006C4E83">
        <w:rPr>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6C4E83" w:rsidRPr="006C4E83" w:rsidRDefault="006C4E83" w:rsidP="006C4E83">
      <w:pPr>
        <w:rPr>
          <w:lang w:eastAsia="zh-CN"/>
        </w:rPr>
      </w:pPr>
      <w:r w:rsidRPr="006C4E83">
        <w:rPr>
          <w:lang w:eastAsia="zh-CN"/>
        </w:rPr>
        <w:lastRenderedPageBreak/>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6C4E83" w:rsidRPr="006C4E83" w:rsidRDefault="006C4E83" w:rsidP="006C4E83">
      <w:pPr>
        <w:rPr>
          <w:lang w:eastAsia="zh-CN"/>
        </w:rPr>
      </w:pPr>
      <w:r w:rsidRPr="006C4E83">
        <w:rPr>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6C4E83" w:rsidRPr="006C4E83" w:rsidRDefault="006C4E83" w:rsidP="006C4E83">
      <w:pPr>
        <w:rPr>
          <w:lang w:eastAsia="zh-CN"/>
        </w:rPr>
      </w:pPr>
      <w:r w:rsidRPr="006C4E83">
        <w:rPr>
          <w:lang w:eastAsia="zh-CN"/>
        </w:rPr>
        <w:t xml:space="preserve">Религия, наука и культура России в конце XX – начале XXI вв. </w:t>
      </w:r>
    </w:p>
    <w:p w:rsidR="006C4E83" w:rsidRPr="006C4E83" w:rsidRDefault="006C4E83" w:rsidP="006C4E83">
      <w:pPr>
        <w:rPr>
          <w:lang w:eastAsia="zh-CN"/>
        </w:rPr>
      </w:pPr>
      <w:r w:rsidRPr="006C4E83">
        <w:rPr>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6C4E83" w:rsidRPr="006C4E83" w:rsidRDefault="006C4E83" w:rsidP="006C4E83">
      <w:pPr>
        <w:rPr>
          <w:lang w:eastAsia="zh-CN"/>
        </w:rPr>
      </w:pPr>
      <w:r w:rsidRPr="006C4E83">
        <w:rPr>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6C4E83" w:rsidRPr="006C4E83" w:rsidRDefault="006C4E83" w:rsidP="006C4E83">
      <w:pPr>
        <w:rPr>
          <w:lang w:eastAsia="zh-CN"/>
        </w:rPr>
      </w:pPr>
      <w:r w:rsidRPr="006C4E83">
        <w:rPr>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6C4E83" w:rsidRPr="006C4E83" w:rsidRDefault="006C4E83" w:rsidP="006C4E83">
      <w:pPr>
        <w:rPr>
          <w:lang w:eastAsia="zh-CN"/>
        </w:rPr>
      </w:pPr>
      <w:r w:rsidRPr="006C4E83">
        <w:rPr>
          <w:lang w:eastAsia="zh-CN"/>
        </w:rPr>
        <w:t>Наш край в 2000 – начале 2020-х гг. (2 ч в рамках общего количества часов данной темы).</w:t>
      </w:r>
    </w:p>
    <w:p w:rsidR="006C4E83" w:rsidRPr="006C4E83" w:rsidRDefault="006C4E83" w:rsidP="006C4E83">
      <w:pPr>
        <w:rPr>
          <w:lang w:eastAsia="zh-CN"/>
        </w:rPr>
      </w:pPr>
      <w:r w:rsidRPr="006C4E83">
        <w:rPr>
          <w:lang w:eastAsia="zh-CN"/>
        </w:rPr>
        <w:t>122.8. Обобщающее повторение по курсу «История России с древнейших времен до 1914 г.».</w:t>
      </w:r>
    </w:p>
    <w:p w:rsidR="006C4E83" w:rsidRPr="006C4E83" w:rsidRDefault="006C4E83" w:rsidP="006C4E83">
      <w:pPr>
        <w:rPr>
          <w:lang w:eastAsia="zh-CN"/>
        </w:rPr>
      </w:pPr>
      <w:r w:rsidRPr="006C4E83">
        <w:rPr>
          <w:lang w:eastAsia="zh-CN"/>
        </w:rPr>
        <w:t xml:space="preserve">Обобщающее повторение данного учебного курса предназначено для систематизации, обобщения и углубления знаний </w:t>
      </w:r>
      <w:r w:rsidRPr="006C4E83">
        <w:t>обучающихся</w:t>
      </w:r>
      <w:r w:rsidRPr="006C4E83">
        <w:rPr>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6C4E83">
        <w:t>ФГОС СОО.</w:t>
      </w:r>
      <w:r w:rsidRPr="006C4E83">
        <w:rPr>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6C4E83" w:rsidRPr="006C4E83" w:rsidRDefault="006C4E83" w:rsidP="006C4E83">
      <w:pPr>
        <w:rPr>
          <w:lang w:eastAsia="zh-CN"/>
        </w:rPr>
      </w:pPr>
      <w:r w:rsidRPr="006C4E83">
        <w:rPr>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6C4E83">
        <w:t>на уровне основного общего образования, что</w:t>
      </w:r>
      <w:r w:rsidRPr="006C4E83">
        <w:rPr>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6C4E83">
        <w:t>обучающихся</w:t>
      </w:r>
      <w:r w:rsidRPr="006C4E83">
        <w:rPr>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6C4E83" w:rsidRPr="006C4E83" w:rsidRDefault="006C4E83" w:rsidP="006C4E83">
      <w:pPr>
        <w:rPr>
          <w:lang w:eastAsia="zh-CN"/>
        </w:rPr>
      </w:pPr>
      <w:r w:rsidRPr="006C4E83">
        <w:rPr>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5"/>
        <w:gridCol w:w="4204"/>
      </w:tblGrid>
      <w:tr w:rsidR="006C4E83" w:rsidRPr="006C4E83" w:rsidTr="00C70E9F">
        <w:tc>
          <w:tcPr>
            <w:tcW w:w="5778" w:type="dxa"/>
            <w:shd w:val="clear" w:color="auto" w:fill="auto"/>
          </w:tcPr>
          <w:p w:rsidR="006C4E83" w:rsidRPr="006C4E83" w:rsidRDefault="006C4E83" w:rsidP="006C4E83">
            <w:pPr>
              <w:rPr>
                <w:lang w:eastAsia="zh-CN"/>
              </w:rPr>
            </w:pPr>
            <w:r w:rsidRPr="006C4E83">
              <w:rPr>
                <w:lang w:eastAsia="zh-CN"/>
              </w:rPr>
              <w:lastRenderedPageBreak/>
              <w:t>Разделы</w:t>
            </w:r>
          </w:p>
        </w:tc>
        <w:tc>
          <w:tcPr>
            <w:tcW w:w="4644" w:type="dxa"/>
            <w:shd w:val="clear" w:color="auto" w:fill="auto"/>
          </w:tcPr>
          <w:p w:rsidR="006C4E83" w:rsidRPr="006C4E83" w:rsidRDefault="006C4E83" w:rsidP="006C4E83">
            <w:pPr>
              <w:rPr>
                <w:lang w:eastAsia="zh-CN"/>
              </w:rPr>
            </w:pPr>
            <w:r w:rsidRPr="006C4E83">
              <w:rPr>
                <w:lang w:eastAsia="zh-CN"/>
              </w:rPr>
              <w:t>Количество часов</w:t>
            </w:r>
          </w:p>
        </w:tc>
      </w:tr>
      <w:tr w:rsidR="006C4E83" w:rsidRPr="006C4E83" w:rsidTr="00C70E9F">
        <w:tc>
          <w:tcPr>
            <w:tcW w:w="5778" w:type="dxa"/>
            <w:shd w:val="clear" w:color="auto" w:fill="auto"/>
          </w:tcPr>
          <w:p w:rsidR="006C4E83" w:rsidRPr="006C4E83" w:rsidRDefault="006C4E83" w:rsidP="006C4E83">
            <w:pPr>
              <w:rPr>
                <w:lang w:eastAsia="zh-CN"/>
              </w:rPr>
            </w:pPr>
            <w:r w:rsidRPr="006C4E83">
              <w:rPr>
                <w:lang w:eastAsia="zh-CN"/>
              </w:rPr>
              <w:t>I От Руси к Российскому государству</w:t>
            </w:r>
          </w:p>
        </w:tc>
        <w:tc>
          <w:tcPr>
            <w:tcW w:w="4644" w:type="dxa"/>
            <w:shd w:val="clear" w:color="auto" w:fill="auto"/>
          </w:tcPr>
          <w:p w:rsidR="006C4E83" w:rsidRPr="006C4E83" w:rsidRDefault="006C4E83" w:rsidP="006C4E83">
            <w:pPr>
              <w:rPr>
                <w:lang w:eastAsia="zh-CN"/>
              </w:rPr>
            </w:pPr>
            <w:r w:rsidRPr="006C4E83">
              <w:rPr>
                <w:lang w:eastAsia="zh-CN"/>
              </w:rPr>
              <w:t>7</w:t>
            </w:r>
          </w:p>
        </w:tc>
      </w:tr>
      <w:tr w:rsidR="006C4E83" w:rsidRPr="006C4E83" w:rsidTr="00C70E9F">
        <w:tc>
          <w:tcPr>
            <w:tcW w:w="5778" w:type="dxa"/>
            <w:shd w:val="clear" w:color="auto" w:fill="auto"/>
          </w:tcPr>
          <w:p w:rsidR="006C4E83" w:rsidRPr="006C4E83" w:rsidRDefault="006C4E83" w:rsidP="006C4E83">
            <w:pPr>
              <w:rPr>
                <w:lang w:eastAsia="zh-CN"/>
              </w:rPr>
            </w:pPr>
            <w:r w:rsidRPr="006C4E83">
              <w:rPr>
                <w:lang w:eastAsia="zh-CN"/>
              </w:rPr>
              <w:t>II Россия в XVI–XVII вв.: от великого княжества к царству</w:t>
            </w:r>
          </w:p>
        </w:tc>
        <w:tc>
          <w:tcPr>
            <w:tcW w:w="4644" w:type="dxa"/>
            <w:shd w:val="clear" w:color="auto" w:fill="auto"/>
          </w:tcPr>
          <w:p w:rsidR="006C4E83" w:rsidRPr="006C4E83" w:rsidRDefault="006C4E83" w:rsidP="006C4E83">
            <w:pPr>
              <w:rPr>
                <w:lang w:eastAsia="zh-CN"/>
              </w:rPr>
            </w:pPr>
            <w:r w:rsidRPr="006C4E83">
              <w:rPr>
                <w:lang w:eastAsia="zh-CN"/>
              </w:rPr>
              <w:t>8</w:t>
            </w:r>
          </w:p>
        </w:tc>
      </w:tr>
      <w:tr w:rsidR="006C4E83" w:rsidRPr="006C4E83" w:rsidTr="00C70E9F">
        <w:tc>
          <w:tcPr>
            <w:tcW w:w="5778" w:type="dxa"/>
            <w:shd w:val="clear" w:color="auto" w:fill="auto"/>
          </w:tcPr>
          <w:p w:rsidR="006C4E83" w:rsidRPr="006C4E83" w:rsidRDefault="006C4E83" w:rsidP="006C4E83">
            <w:pPr>
              <w:rPr>
                <w:lang w:eastAsia="zh-CN"/>
              </w:rPr>
            </w:pPr>
            <w:r w:rsidRPr="006C4E83">
              <w:rPr>
                <w:lang w:eastAsia="zh-CN"/>
              </w:rPr>
              <w:t>III Россия в конце XVII–XVIII вв.: от царства к империи</w:t>
            </w:r>
          </w:p>
        </w:tc>
        <w:tc>
          <w:tcPr>
            <w:tcW w:w="4644" w:type="dxa"/>
            <w:shd w:val="clear" w:color="auto" w:fill="auto"/>
          </w:tcPr>
          <w:p w:rsidR="006C4E83" w:rsidRPr="006C4E83" w:rsidRDefault="006C4E83" w:rsidP="006C4E83">
            <w:pPr>
              <w:rPr>
                <w:lang w:eastAsia="zh-CN"/>
              </w:rPr>
            </w:pPr>
            <w:r w:rsidRPr="006C4E83">
              <w:rPr>
                <w:lang w:eastAsia="zh-CN"/>
              </w:rPr>
              <w:t>9</w:t>
            </w:r>
          </w:p>
        </w:tc>
      </w:tr>
      <w:tr w:rsidR="006C4E83" w:rsidRPr="006C4E83" w:rsidTr="00C70E9F">
        <w:trPr>
          <w:trHeight w:val="95"/>
        </w:trPr>
        <w:tc>
          <w:tcPr>
            <w:tcW w:w="5778" w:type="dxa"/>
            <w:shd w:val="clear" w:color="auto" w:fill="auto"/>
          </w:tcPr>
          <w:p w:rsidR="006C4E83" w:rsidRPr="006C4E83" w:rsidRDefault="006C4E83" w:rsidP="006C4E83">
            <w:pPr>
              <w:rPr>
                <w:lang w:eastAsia="zh-CN"/>
              </w:rPr>
            </w:pPr>
            <w:r w:rsidRPr="006C4E83">
              <w:rPr>
                <w:lang w:eastAsia="zh-CN"/>
              </w:rPr>
              <w:t>IV Российская империя в XIX – начале ХХ вв.</w:t>
            </w:r>
          </w:p>
        </w:tc>
        <w:tc>
          <w:tcPr>
            <w:tcW w:w="4644" w:type="dxa"/>
            <w:shd w:val="clear" w:color="auto" w:fill="auto"/>
          </w:tcPr>
          <w:p w:rsidR="006C4E83" w:rsidRPr="006C4E83" w:rsidRDefault="006C4E83" w:rsidP="006C4E83">
            <w:pPr>
              <w:rPr>
                <w:lang w:eastAsia="zh-CN"/>
              </w:rPr>
            </w:pPr>
            <w:r w:rsidRPr="006C4E83">
              <w:rPr>
                <w:lang w:eastAsia="zh-CN"/>
              </w:rPr>
              <w:t>10</w:t>
            </w:r>
          </w:p>
        </w:tc>
      </w:tr>
    </w:tbl>
    <w:p w:rsidR="006C4E83" w:rsidRPr="006C4E83" w:rsidRDefault="006C4E83" w:rsidP="006C4E83">
      <w:pPr>
        <w:rPr>
          <w:lang w:eastAsia="zh-CN"/>
        </w:rPr>
      </w:pPr>
    </w:p>
    <w:p w:rsidR="006C4E83" w:rsidRPr="006C4E83" w:rsidRDefault="006C4E83" w:rsidP="006C4E83">
      <w:pPr>
        <w:rPr>
          <w:lang w:eastAsia="zh-CN"/>
        </w:rPr>
      </w:pPr>
      <w:r w:rsidRPr="006C4E83">
        <w:rPr>
          <w:lang w:eastAsia="zh-CN"/>
        </w:rPr>
        <w:t>Систематизация.</w:t>
      </w:r>
    </w:p>
    <w:p w:rsidR="006C4E83" w:rsidRPr="006C4E83" w:rsidRDefault="006C4E83" w:rsidP="006C4E83">
      <w:pPr>
        <w:rPr>
          <w:lang w:eastAsia="zh-CN"/>
        </w:rPr>
      </w:pPr>
      <w:r w:rsidRPr="006C4E83">
        <w:rPr>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6C4E83" w:rsidRPr="006C4E83" w:rsidRDefault="006C4E83" w:rsidP="006C4E83">
      <w:pPr>
        <w:rPr>
          <w:lang w:eastAsia="zh-CN"/>
        </w:rPr>
      </w:pPr>
      <w:r w:rsidRPr="006C4E83">
        <w:rPr>
          <w:lang w:eastAsia="zh-CN"/>
        </w:rPr>
        <w:t xml:space="preserve">Русь и соседние племена, государства, народы: характер отношений, политика первых русских князей. </w:t>
      </w:r>
    </w:p>
    <w:p w:rsidR="006C4E83" w:rsidRPr="006C4E83" w:rsidRDefault="006C4E83" w:rsidP="006C4E83">
      <w:pPr>
        <w:rPr>
          <w:lang w:eastAsia="zh-CN"/>
        </w:rPr>
      </w:pPr>
      <w:r w:rsidRPr="006C4E83">
        <w:rPr>
          <w:lang w:eastAsia="zh-CN"/>
        </w:rPr>
        <w:t>Внешние угрозы русским землям в XIII в., противостояние агрессии.</w:t>
      </w:r>
    </w:p>
    <w:p w:rsidR="006C4E83" w:rsidRPr="006C4E83" w:rsidRDefault="006C4E83" w:rsidP="006C4E83">
      <w:pPr>
        <w:rPr>
          <w:lang w:eastAsia="zh-CN"/>
        </w:rPr>
      </w:pPr>
      <w:r w:rsidRPr="006C4E83">
        <w:rPr>
          <w:lang w:eastAsia="zh-CN"/>
        </w:rPr>
        <w:t>Борьба русских земель против зависимости от Орды (XIV–XV вв.).</w:t>
      </w:r>
    </w:p>
    <w:p w:rsidR="006C4E83" w:rsidRPr="006C4E83" w:rsidRDefault="006C4E83" w:rsidP="006C4E83">
      <w:pPr>
        <w:rPr>
          <w:lang w:eastAsia="zh-CN"/>
        </w:rPr>
      </w:pPr>
      <w:r w:rsidRPr="006C4E83">
        <w:rPr>
          <w:lang w:eastAsia="zh-CN"/>
        </w:rPr>
        <w:t>Объединение русских земель вокруг Москвы (XV–XVI вв.).</w:t>
      </w:r>
    </w:p>
    <w:p w:rsidR="006C4E83" w:rsidRPr="006C4E83" w:rsidRDefault="006C4E83" w:rsidP="006C4E83">
      <w:pPr>
        <w:rPr>
          <w:lang w:eastAsia="zh-CN"/>
        </w:rPr>
      </w:pPr>
      <w:r w:rsidRPr="006C4E83">
        <w:rPr>
          <w:lang w:eastAsia="zh-CN"/>
        </w:rPr>
        <w:t xml:space="preserve">Развитие законодательства в едином Русском (Российском) государстве (XV–XVII вв.). </w:t>
      </w:r>
    </w:p>
    <w:p w:rsidR="006C4E83" w:rsidRPr="006C4E83" w:rsidRDefault="006C4E83" w:rsidP="006C4E83">
      <w:pPr>
        <w:rPr>
          <w:lang w:eastAsia="zh-CN"/>
        </w:rPr>
      </w:pPr>
      <w:r w:rsidRPr="006C4E83">
        <w:rPr>
          <w:lang w:eastAsia="zh-CN"/>
        </w:rPr>
        <w:t>Становление и укрепление российского самодержавия (XV–XVIII вв.).</w:t>
      </w:r>
    </w:p>
    <w:p w:rsidR="006C4E83" w:rsidRPr="006C4E83" w:rsidRDefault="006C4E83" w:rsidP="006C4E83">
      <w:pPr>
        <w:rPr>
          <w:lang w:eastAsia="zh-CN"/>
        </w:rPr>
      </w:pPr>
      <w:r w:rsidRPr="006C4E83">
        <w:rPr>
          <w:lang w:eastAsia="zh-CN"/>
        </w:rPr>
        <w:t>Земские соборы, их роль в истории России (XVI–XVII вв.).</w:t>
      </w:r>
    </w:p>
    <w:p w:rsidR="006C4E83" w:rsidRPr="006C4E83" w:rsidRDefault="006C4E83" w:rsidP="006C4E83">
      <w:pPr>
        <w:rPr>
          <w:lang w:eastAsia="zh-CN"/>
        </w:rPr>
      </w:pPr>
      <w:r w:rsidRPr="006C4E83">
        <w:rPr>
          <w:lang w:eastAsia="zh-CN"/>
        </w:rPr>
        <w:t xml:space="preserve">Процесс закрепощения крестьян (XV–XVII вв.). </w:t>
      </w:r>
    </w:p>
    <w:p w:rsidR="006C4E83" w:rsidRPr="006C4E83" w:rsidRDefault="006C4E83" w:rsidP="006C4E83">
      <w:pPr>
        <w:rPr>
          <w:lang w:eastAsia="zh-CN"/>
        </w:rPr>
      </w:pPr>
      <w:r w:rsidRPr="006C4E83">
        <w:rPr>
          <w:lang w:eastAsia="zh-CN"/>
        </w:rPr>
        <w:t>Социальные выступления в России в XVII – начале XХ в.</w:t>
      </w:r>
    </w:p>
    <w:p w:rsidR="006C4E83" w:rsidRPr="006C4E83" w:rsidRDefault="006C4E83" w:rsidP="006C4E83">
      <w:pPr>
        <w:rPr>
          <w:lang w:eastAsia="zh-CN"/>
        </w:rPr>
      </w:pPr>
      <w:r w:rsidRPr="006C4E83">
        <w:rPr>
          <w:lang w:eastAsia="zh-CN"/>
        </w:rPr>
        <w:t xml:space="preserve">Черты Нового времени в экономическом развитии России в XVII–XVIII вв. </w:t>
      </w:r>
    </w:p>
    <w:p w:rsidR="006C4E83" w:rsidRPr="006C4E83" w:rsidRDefault="006C4E83" w:rsidP="006C4E83">
      <w:pPr>
        <w:rPr>
          <w:lang w:eastAsia="zh-CN"/>
        </w:rPr>
      </w:pPr>
      <w:r w:rsidRPr="006C4E83">
        <w:rPr>
          <w:lang w:eastAsia="zh-CN"/>
        </w:rPr>
        <w:t>Внешняя политика России в XVIII–XIX вв. Борьба России за выход к Балтийскому и Черному морям. Русско-турецкие войны (XVIII–XIX вв.).</w:t>
      </w:r>
    </w:p>
    <w:p w:rsidR="006C4E83" w:rsidRPr="006C4E83" w:rsidRDefault="006C4E83" w:rsidP="006C4E83">
      <w:pPr>
        <w:rPr>
          <w:lang w:eastAsia="zh-CN"/>
        </w:rPr>
      </w:pPr>
      <w:r w:rsidRPr="006C4E83">
        <w:rPr>
          <w:lang w:eastAsia="zh-CN"/>
        </w:rPr>
        <w:t>Крестьянский вопрос и попытки его решения в России в XIX в.</w:t>
      </w:r>
    </w:p>
    <w:p w:rsidR="006C4E83" w:rsidRPr="006C4E83" w:rsidRDefault="006C4E83" w:rsidP="006C4E83">
      <w:pPr>
        <w:rPr>
          <w:lang w:eastAsia="zh-CN"/>
        </w:rPr>
      </w:pPr>
      <w:r w:rsidRPr="006C4E83">
        <w:rPr>
          <w:lang w:eastAsia="zh-CN"/>
        </w:rPr>
        <w:t xml:space="preserve">Власть и общество в России в XVIII – начале XX в.: самодержавная монархия, эволюция отношений. </w:t>
      </w:r>
    </w:p>
    <w:p w:rsidR="006C4E83" w:rsidRPr="006C4E83" w:rsidRDefault="006C4E83" w:rsidP="006C4E83">
      <w:pPr>
        <w:rPr>
          <w:lang w:eastAsia="zh-CN"/>
        </w:rPr>
      </w:pPr>
      <w:r w:rsidRPr="006C4E83">
        <w:rPr>
          <w:lang w:eastAsia="zh-CN"/>
        </w:rPr>
        <w:t xml:space="preserve">Великие реформы 1860–1870-х гг.: новые перспективы. </w:t>
      </w:r>
    </w:p>
    <w:p w:rsidR="006C4E83" w:rsidRPr="006C4E83" w:rsidRDefault="006C4E83" w:rsidP="006C4E83">
      <w:pPr>
        <w:rPr>
          <w:lang w:eastAsia="zh-CN"/>
        </w:rPr>
      </w:pPr>
      <w:r w:rsidRPr="006C4E83">
        <w:rPr>
          <w:lang w:eastAsia="zh-CN"/>
        </w:rPr>
        <w:t xml:space="preserve">Индустриальное развитие и модернизационные процессы и России в XIX – начале XX в. </w:t>
      </w:r>
    </w:p>
    <w:p w:rsidR="006C4E83" w:rsidRPr="006C4E83" w:rsidRDefault="006C4E83" w:rsidP="006C4E83">
      <w:pPr>
        <w:rPr>
          <w:lang w:eastAsia="zh-CN"/>
        </w:rPr>
      </w:pPr>
      <w:r w:rsidRPr="006C4E83">
        <w:rPr>
          <w:lang w:eastAsia="zh-CN"/>
        </w:rPr>
        <w:lastRenderedPageBreak/>
        <w:t xml:space="preserve">Российские первооткрыватели, ученые, изобретатели XVII – начала ХХ в.: место в истории России и всемирной истории. </w:t>
      </w:r>
    </w:p>
    <w:p w:rsidR="006C4E83" w:rsidRPr="006C4E83" w:rsidRDefault="006C4E83" w:rsidP="006C4E83">
      <w:pPr>
        <w:rPr>
          <w:lang w:eastAsia="zh-CN"/>
        </w:rPr>
      </w:pPr>
      <w:r w:rsidRPr="006C4E83">
        <w:rPr>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6C4E83" w:rsidRPr="006C4E83" w:rsidRDefault="006C4E83" w:rsidP="006C4E83">
      <w:pPr>
        <w:rPr>
          <w:lang w:eastAsia="zh-CN"/>
        </w:rPr>
      </w:pPr>
      <w:r w:rsidRPr="006C4E83">
        <w:rPr>
          <w:lang w:eastAsia="zh-CN"/>
        </w:rPr>
        <w:t>122.9. Планируемые результаты освоения программы по истории на уровне среднего общего образования.</w:t>
      </w:r>
    </w:p>
    <w:p w:rsidR="006C4E83" w:rsidRPr="006C4E83" w:rsidRDefault="006C4E83" w:rsidP="006C4E83">
      <w:pPr>
        <w:rPr>
          <w:lang w:eastAsia="zh-CN"/>
        </w:rPr>
      </w:pPr>
      <w:r w:rsidRPr="006C4E83">
        <w:rPr>
          <w:lang w:eastAsia="zh-CN"/>
        </w:rPr>
        <w:t xml:space="preserve">122.9.1. В положениях </w:t>
      </w:r>
      <w:r w:rsidRPr="006C4E83">
        <w:t>ФГОС СОО</w:t>
      </w:r>
      <w:r w:rsidRPr="006C4E83">
        <w:rPr>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6C4E83" w:rsidRPr="006C4E83" w:rsidRDefault="006C4E83" w:rsidP="006C4E83">
      <w:pPr>
        <w:rPr>
          <w:lang w:eastAsia="zh-CN"/>
        </w:rPr>
      </w:pPr>
      <w:r w:rsidRPr="006C4E83">
        <w:rPr>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6C4E83" w:rsidRPr="006C4E83" w:rsidRDefault="006C4E83" w:rsidP="006C4E83">
      <w:pPr>
        <w:rPr>
          <w:lang w:eastAsia="zh-CN"/>
        </w:rPr>
      </w:pPr>
      <w:r w:rsidRPr="006C4E83">
        <w:rPr>
          <w:lang w:eastAsia="zh-CN"/>
        </w:rPr>
        <w:t xml:space="preserve">1) гражданского воспитания: </w:t>
      </w:r>
    </w:p>
    <w:p w:rsidR="006C4E83" w:rsidRPr="006C4E83" w:rsidRDefault="006C4E83" w:rsidP="006C4E83">
      <w:pPr>
        <w:rPr>
          <w:lang w:eastAsia="zh-CN"/>
        </w:rPr>
      </w:pPr>
      <w:r w:rsidRPr="006C4E83">
        <w:rPr>
          <w:lang w:eastAsia="zh-CN"/>
        </w:rPr>
        <w:t xml:space="preserve">осмысление сложившихся в российской истории традиций гражданского служения Отечеству; </w:t>
      </w:r>
    </w:p>
    <w:p w:rsidR="006C4E83" w:rsidRPr="006C4E83" w:rsidRDefault="006C4E83" w:rsidP="006C4E83">
      <w:pPr>
        <w:rPr>
          <w:lang w:eastAsia="zh-CN"/>
        </w:rPr>
      </w:pPr>
      <w:r w:rsidRPr="006C4E83">
        <w:rPr>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6C4E83" w:rsidRPr="006C4E83" w:rsidRDefault="006C4E83" w:rsidP="006C4E83">
      <w:pPr>
        <w:rPr>
          <w:lang w:eastAsia="zh-CN"/>
        </w:rPr>
      </w:pPr>
      <w:r w:rsidRPr="006C4E83">
        <w:rPr>
          <w:lang w:eastAsia="zh-CN"/>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zh-CN"/>
        </w:rPr>
      </w:pPr>
      <w:r w:rsidRPr="006C4E83">
        <w:rPr>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6C4E83" w:rsidRPr="006C4E83" w:rsidRDefault="006C4E83" w:rsidP="006C4E83">
      <w:pPr>
        <w:rPr>
          <w:lang w:eastAsia="zh-CN"/>
        </w:rPr>
      </w:pPr>
      <w:r w:rsidRPr="006C4E83">
        <w:rPr>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zh-CN"/>
        </w:rPr>
      </w:pPr>
      <w:r w:rsidRPr="006C4E83">
        <w:rPr>
          <w:lang w:eastAsia="zh-CN"/>
        </w:rPr>
        <w:t xml:space="preserve">умение взаимодействовать с социальными институтами в соответствии с их функциями и назначением; </w:t>
      </w:r>
    </w:p>
    <w:p w:rsidR="006C4E83" w:rsidRPr="006C4E83" w:rsidRDefault="006C4E83" w:rsidP="006C4E83">
      <w:pPr>
        <w:rPr>
          <w:lang w:eastAsia="zh-CN"/>
        </w:rPr>
      </w:pPr>
      <w:r w:rsidRPr="006C4E83">
        <w:rPr>
          <w:lang w:eastAsia="zh-CN"/>
        </w:rPr>
        <w:t xml:space="preserve">готовность к гуманитарной и волонтерской деятельности; </w:t>
      </w:r>
    </w:p>
    <w:p w:rsidR="006C4E83" w:rsidRPr="006C4E83" w:rsidRDefault="006C4E83" w:rsidP="006C4E83">
      <w:pPr>
        <w:rPr>
          <w:lang w:eastAsia="zh-CN"/>
        </w:rPr>
      </w:pPr>
      <w:r w:rsidRPr="006C4E83">
        <w:rPr>
          <w:lang w:eastAsia="zh-CN"/>
        </w:rPr>
        <w:t xml:space="preserve">2) патриотического воспитания: </w:t>
      </w:r>
    </w:p>
    <w:p w:rsidR="006C4E83" w:rsidRPr="006C4E83" w:rsidRDefault="006C4E83" w:rsidP="006C4E83">
      <w:pPr>
        <w:rPr>
          <w:lang w:eastAsia="zh-CN"/>
        </w:rPr>
      </w:pPr>
      <w:r w:rsidRPr="006C4E83">
        <w:rPr>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6C4E83" w:rsidRPr="006C4E83" w:rsidRDefault="006C4E83" w:rsidP="006C4E83">
      <w:pPr>
        <w:rPr>
          <w:lang w:eastAsia="zh-CN"/>
        </w:rPr>
      </w:pPr>
      <w:r w:rsidRPr="006C4E83">
        <w:rPr>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6C4E83" w:rsidRPr="006C4E83" w:rsidRDefault="006C4E83" w:rsidP="006C4E83">
      <w:pPr>
        <w:rPr>
          <w:lang w:eastAsia="zh-CN"/>
        </w:rPr>
      </w:pPr>
      <w:r w:rsidRPr="006C4E83">
        <w:rPr>
          <w:lang w:eastAsia="zh-CN"/>
        </w:rPr>
        <w:t>идейная убежденность, готовность к служению Отечеству и его защите, ответственность за его судьбу;</w:t>
      </w:r>
    </w:p>
    <w:p w:rsidR="006C4E83" w:rsidRPr="006C4E83" w:rsidRDefault="006C4E83" w:rsidP="006C4E83">
      <w:pPr>
        <w:rPr>
          <w:lang w:eastAsia="zh-CN"/>
        </w:rPr>
      </w:pPr>
      <w:r w:rsidRPr="006C4E83">
        <w:rPr>
          <w:lang w:eastAsia="zh-CN"/>
        </w:rPr>
        <w:t xml:space="preserve">3) духовно-нравственного воспитания: </w:t>
      </w:r>
    </w:p>
    <w:p w:rsidR="006C4E83" w:rsidRPr="006C4E83" w:rsidRDefault="006C4E83" w:rsidP="006C4E83">
      <w:pPr>
        <w:rPr>
          <w:lang w:eastAsia="zh-CN"/>
        </w:rPr>
      </w:pPr>
      <w:r w:rsidRPr="006C4E83">
        <w:rPr>
          <w:lang w:eastAsia="zh-CN"/>
        </w:rPr>
        <w:lastRenderedPageBreak/>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6C4E83" w:rsidRPr="006C4E83" w:rsidRDefault="006C4E83" w:rsidP="006C4E83">
      <w:pPr>
        <w:rPr>
          <w:lang w:eastAsia="zh-CN"/>
        </w:rPr>
      </w:pPr>
      <w:r w:rsidRPr="006C4E83">
        <w:rPr>
          <w:lang w:eastAsia="zh-CN"/>
        </w:rPr>
        <w:t>сформированность нравственного сознания, этического поведения;</w:t>
      </w:r>
    </w:p>
    <w:p w:rsidR="006C4E83" w:rsidRPr="006C4E83" w:rsidRDefault="006C4E83" w:rsidP="006C4E83">
      <w:pPr>
        <w:rPr>
          <w:lang w:eastAsia="zh-CN"/>
        </w:rPr>
      </w:pPr>
      <w:r w:rsidRPr="006C4E83">
        <w:rPr>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6C4E83" w:rsidRPr="006C4E83" w:rsidRDefault="006C4E83" w:rsidP="006C4E83">
      <w:pPr>
        <w:rPr>
          <w:lang w:eastAsia="zh-CN"/>
        </w:rPr>
      </w:pPr>
      <w:r w:rsidRPr="006C4E83">
        <w:rPr>
          <w:lang w:eastAsia="zh-CN"/>
        </w:rPr>
        <w:t>понимание значения личного вклада в построение устойчивого будущего;</w:t>
      </w:r>
    </w:p>
    <w:p w:rsidR="006C4E83" w:rsidRPr="006C4E83" w:rsidRDefault="006C4E83" w:rsidP="006C4E83">
      <w:pPr>
        <w:rPr>
          <w:lang w:eastAsia="zh-CN"/>
        </w:rPr>
      </w:pPr>
      <w:r w:rsidRPr="006C4E83">
        <w:rPr>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6C4E83" w:rsidRPr="006C4E83" w:rsidRDefault="006C4E83" w:rsidP="006C4E83">
      <w:pPr>
        <w:rPr>
          <w:lang w:eastAsia="zh-CN"/>
        </w:rPr>
      </w:pPr>
      <w:r w:rsidRPr="006C4E83">
        <w:rPr>
          <w:lang w:eastAsia="zh-CN"/>
        </w:rPr>
        <w:t xml:space="preserve">4) эстетического воспитания: </w:t>
      </w:r>
    </w:p>
    <w:p w:rsidR="006C4E83" w:rsidRPr="006C4E83" w:rsidRDefault="006C4E83" w:rsidP="006C4E83">
      <w:pPr>
        <w:rPr>
          <w:lang w:eastAsia="zh-CN"/>
        </w:rPr>
      </w:pPr>
      <w:r w:rsidRPr="006C4E83">
        <w:rPr>
          <w:lang w:eastAsia="zh-CN"/>
        </w:rPr>
        <w:t xml:space="preserve">представление об исторически сложившемся культурном многообразии своей страны и мира; </w:t>
      </w:r>
    </w:p>
    <w:p w:rsidR="006C4E83" w:rsidRPr="006C4E83" w:rsidRDefault="006C4E83" w:rsidP="006C4E83">
      <w:pPr>
        <w:rPr>
          <w:lang w:eastAsia="zh-CN"/>
        </w:rPr>
      </w:pPr>
      <w:r w:rsidRPr="006C4E83">
        <w:rPr>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C4E83" w:rsidRPr="006C4E83" w:rsidRDefault="006C4E83" w:rsidP="006C4E83">
      <w:pPr>
        <w:rPr>
          <w:lang w:eastAsia="zh-CN"/>
        </w:rPr>
      </w:pPr>
      <w:r w:rsidRPr="006C4E83">
        <w:rPr>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6C4E83" w:rsidRPr="006C4E83" w:rsidRDefault="006C4E83" w:rsidP="006C4E83">
      <w:pPr>
        <w:rPr>
          <w:lang w:eastAsia="zh-CN"/>
        </w:rPr>
      </w:pPr>
      <w:r w:rsidRPr="006C4E83">
        <w:rPr>
          <w:lang w:eastAsia="zh-CN"/>
        </w:rPr>
        <w:t xml:space="preserve">способность выявлять в памятниках художественной культуры эстетические ценности эпох, к которым они принадлежат; </w:t>
      </w:r>
    </w:p>
    <w:p w:rsidR="006C4E83" w:rsidRPr="006C4E83" w:rsidRDefault="006C4E83" w:rsidP="006C4E83">
      <w:pPr>
        <w:rPr>
          <w:lang w:eastAsia="zh-CN"/>
        </w:rPr>
      </w:pPr>
      <w:r w:rsidRPr="006C4E83">
        <w:rPr>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6C4E83" w:rsidRPr="006C4E83" w:rsidRDefault="006C4E83" w:rsidP="006C4E83">
      <w:pPr>
        <w:rPr>
          <w:lang w:eastAsia="zh-CN"/>
        </w:rPr>
      </w:pPr>
      <w:r w:rsidRPr="006C4E83">
        <w:rPr>
          <w:lang w:eastAsia="zh-CN"/>
        </w:rPr>
        <w:t xml:space="preserve">5) физического воспитания: </w:t>
      </w:r>
    </w:p>
    <w:p w:rsidR="006C4E83" w:rsidRPr="006C4E83" w:rsidRDefault="006C4E83" w:rsidP="006C4E83">
      <w:pPr>
        <w:rPr>
          <w:lang w:eastAsia="zh-CN"/>
        </w:rPr>
      </w:pPr>
      <w:r w:rsidRPr="006C4E83">
        <w:rPr>
          <w:lang w:eastAsia="zh-CN"/>
        </w:rPr>
        <w:t xml:space="preserve">формирование ценностного отношения к жизни и здоровью; </w:t>
      </w:r>
    </w:p>
    <w:p w:rsidR="006C4E83" w:rsidRPr="006C4E83" w:rsidRDefault="006C4E83" w:rsidP="006C4E83">
      <w:pPr>
        <w:rPr>
          <w:lang w:eastAsia="zh-CN"/>
        </w:rPr>
      </w:pPr>
      <w:r w:rsidRPr="006C4E83">
        <w:rPr>
          <w:lang w:eastAsia="zh-CN"/>
        </w:rPr>
        <w:t xml:space="preserve">осознание ценности жизни и необходимости ее сохранения; </w:t>
      </w:r>
    </w:p>
    <w:p w:rsidR="006C4E83" w:rsidRPr="006C4E83" w:rsidRDefault="006C4E83" w:rsidP="006C4E83">
      <w:pPr>
        <w:rPr>
          <w:lang w:eastAsia="zh-CN"/>
        </w:rPr>
      </w:pPr>
      <w:r w:rsidRPr="006C4E83">
        <w:rPr>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6C4E83" w:rsidRPr="006C4E83" w:rsidRDefault="006C4E83" w:rsidP="006C4E83">
      <w:pPr>
        <w:rPr>
          <w:lang w:eastAsia="zh-CN"/>
        </w:rPr>
      </w:pPr>
      <w:r w:rsidRPr="006C4E83">
        <w:rPr>
          <w:lang w:eastAsia="zh-CN"/>
        </w:rPr>
        <w:t xml:space="preserve">ответственное отношение к своему здоровью и установка на здоровый образ жизни; </w:t>
      </w:r>
    </w:p>
    <w:p w:rsidR="006C4E83" w:rsidRPr="006C4E83" w:rsidRDefault="006C4E83" w:rsidP="006C4E83">
      <w:pPr>
        <w:rPr>
          <w:lang w:eastAsia="zh-CN"/>
        </w:rPr>
      </w:pPr>
      <w:r w:rsidRPr="006C4E83">
        <w:rPr>
          <w:lang w:eastAsia="zh-CN"/>
        </w:rPr>
        <w:t xml:space="preserve">6) трудового воспитания: </w:t>
      </w:r>
    </w:p>
    <w:p w:rsidR="006C4E83" w:rsidRPr="006C4E83" w:rsidRDefault="006C4E83" w:rsidP="006C4E83">
      <w:pPr>
        <w:rPr>
          <w:lang w:eastAsia="zh-CN"/>
        </w:rPr>
      </w:pPr>
      <w:r w:rsidRPr="006C4E83">
        <w:rPr>
          <w:lang w:eastAsia="zh-CN"/>
        </w:rPr>
        <w:t xml:space="preserve">понимание на основе знания истории значения трудовой деятельности как источника развития человека и общества; </w:t>
      </w:r>
    </w:p>
    <w:p w:rsidR="006C4E83" w:rsidRPr="006C4E83" w:rsidRDefault="006C4E83" w:rsidP="006C4E83">
      <w:pPr>
        <w:rPr>
          <w:lang w:eastAsia="zh-CN"/>
        </w:rPr>
      </w:pPr>
      <w:r w:rsidRPr="006C4E83">
        <w:rPr>
          <w:lang w:eastAsia="zh-CN"/>
        </w:rPr>
        <w:t>уважение к труду и результатам трудовой деятельности человека;</w:t>
      </w:r>
    </w:p>
    <w:p w:rsidR="006C4E83" w:rsidRPr="006C4E83" w:rsidRDefault="006C4E83" w:rsidP="006C4E83">
      <w:pPr>
        <w:rPr>
          <w:lang w:eastAsia="zh-CN"/>
        </w:rPr>
      </w:pPr>
      <w:r w:rsidRPr="006C4E83">
        <w:rPr>
          <w:lang w:eastAsia="zh-CN"/>
        </w:rPr>
        <w:t xml:space="preserve">представление о разнообразии существовавших в прошлом и современных профессий; </w:t>
      </w:r>
    </w:p>
    <w:p w:rsidR="006C4E83" w:rsidRPr="006C4E83" w:rsidRDefault="006C4E83" w:rsidP="006C4E83">
      <w:pPr>
        <w:rPr>
          <w:lang w:eastAsia="zh-CN"/>
        </w:rPr>
      </w:pPr>
      <w:r w:rsidRPr="006C4E83">
        <w:rPr>
          <w:lang w:eastAsia="zh-CN"/>
        </w:rPr>
        <w:t>формирование интереса к различным сферам профессиональной деятельности;</w:t>
      </w:r>
    </w:p>
    <w:p w:rsidR="006C4E83" w:rsidRPr="006C4E83" w:rsidRDefault="006C4E83" w:rsidP="006C4E83">
      <w:pPr>
        <w:rPr>
          <w:lang w:eastAsia="zh-CN"/>
        </w:rPr>
      </w:pPr>
      <w:r w:rsidRPr="006C4E83">
        <w:rPr>
          <w:lang w:eastAsia="zh-CN"/>
        </w:rPr>
        <w:lastRenderedPageBreak/>
        <w:t xml:space="preserve">готовность совершать осознанный выбор будущей профессии и реализовывать собственные жизненные планы; </w:t>
      </w:r>
    </w:p>
    <w:p w:rsidR="006C4E83" w:rsidRPr="006C4E83" w:rsidRDefault="006C4E83" w:rsidP="006C4E83">
      <w:pPr>
        <w:rPr>
          <w:lang w:eastAsia="zh-CN"/>
        </w:rPr>
      </w:pPr>
      <w:r w:rsidRPr="006C4E83">
        <w:rPr>
          <w:lang w:eastAsia="zh-CN"/>
        </w:rPr>
        <w:t xml:space="preserve">мотивация и способность к самообразованию на протяжении всей жизни; </w:t>
      </w:r>
    </w:p>
    <w:p w:rsidR="006C4E83" w:rsidRPr="006C4E83" w:rsidRDefault="006C4E83" w:rsidP="006C4E83">
      <w:pPr>
        <w:rPr>
          <w:lang w:eastAsia="zh-CN"/>
        </w:rPr>
      </w:pPr>
      <w:r w:rsidRPr="006C4E83">
        <w:rPr>
          <w:lang w:eastAsia="zh-CN"/>
        </w:rPr>
        <w:t xml:space="preserve">7) экологического воспитания: </w:t>
      </w:r>
    </w:p>
    <w:p w:rsidR="006C4E83" w:rsidRPr="006C4E83" w:rsidRDefault="006C4E83" w:rsidP="006C4E83">
      <w:pPr>
        <w:rPr>
          <w:lang w:eastAsia="zh-CN"/>
        </w:rPr>
      </w:pPr>
      <w:r w:rsidRPr="006C4E83">
        <w:rPr>
          <w:lang w:eastAsia="zh-CN"/>
        </w:rPr>
        <w:t xml:space="preserve">осмысление исторического опыта взаимодействия людей с природной средой, его позитивных и негативных проявлений; </w:t>
      </w:r>
    </w:p>
    <w:p w:rsidR="006C4E83" w:rsidRPr="006C4E83" w:rsidRDefault="006C4E83" w:rsidP="006C4E83">
      <w:pPr>
        <w:rPr>
          <w:lang w:eastAsia="zh-CN"/>
        </w:rPr>
      </w:pPr>
      <w:r w:rsidRPr="006C4E83">
        <w:rPr>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C4E83" w:rsidRPr="006C4E83" w:rsidRDefault="006C4E83" w:rsidP="006C4E83">
      <w:pPr>
        <w:rPr>
          <w:lang w:eastAsia="zh-CN"/>
        </w:rPr>
      </w:pPr>
      <w:r w:rsidRPr="006C4E83">
        <w:rPr>
          <w:lang w:eastAsia="zh-CN"/>
        </w:rPr>
        <w:t xml:space="preserve">активное неприятие действий, приносящих вред окружающей природной и социальной среде; </w:t>
      </w:r>
    </w:p>
    <w:p w:rsidR="006C4E83" w:rsidRPr="006C4E83" w:rsidRDefault="006C4E83" w:rsidP="006C4E83">
      <w:pPr>
        <w:rPr>
          <w:lang w:eastAsia="zh-CN"/>
        </w:rPr>
      </w:pPr>
      <w:r w:rsidRPr="006C4E83">
        <w:rPr>
          <w:lang w:eastAsia="zh-CN"/>
        </w:rPr>
        <w:t xml:space="preserve">8) ценности научного познания: </w:t>
      </w:r>
    </w:p>
    <w:p w:rsidR="006C4E83" w:rsidRPr="006C4E83" w:rsidRDefault="006C4E83" w:rsidP="006C4E83">
      <w:pPr>
        <w:rPr>
          <w:lang w:eastAsia="zh-CN"/>
        </w:rPr>
      </w:pPr>
      <w:r w:rsidRPr="006C4E83">
        <w:rPr>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6C4E83" w:rsidRPr="006C4E83" w:rsidRDefault="006C4E83" w:rsidP="006C4E83">
      <w:pPr>
        <w:rPr>
          <w:lang w:eastAsia="zh-CN"/>
        </w:rPr>
      </w:pPr>
      <w:r w:rsidRPr="006C4E83">
        <w:rPr>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6C4E83" w:rsidRPr="006C4E83" w:rsidRDefault="006C4E83" w:rsidP="006C4E83">
      <w:pPr>
        <w:rPr>
          <w:lang w:eastAsia="zh-CN"/>
        </w:rPr>
      </w:pPr>
      <w:r w:rsidRPr="006C4E83">
        <w:rPr>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6C4E83" w:rsidRPr="006C4E83" w:rsidRDefault="006C4E83" w:rsidP="006C4E83">
      <w:pPr>
        <w:rPr>
          <w:lang w:eastAsia="zh-CN"/>
        </w:rPr>
      </w:pPr>
      <w:r w:rsidRPr="006C4E83">
        <w:rPr>
          <w:lang w:eastAsia="zh-CN"/>
        </w:rPr>
        <w:t>мотивация к дальнейшему, в том числе профессиональному, изучению истории.</w:t>
      </w:r>
    </w:p>
    <w:p w:rsidR="006C4E83" w:rsidRPr="006C4E83" w:rsidRDefault="006C4E83" w:rsidP="006C4E83">
      <w:pPr>
        <w:rPr>
          <w:lang w:eastAsia="zh-CN"/>
        </w:rPr>
      </w:pPr>
      <w:r w:rsidRPr="006C4E83">
        <w:rPr>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6C4E83" w:rsidRPr="006C4E83" w:rsidRDefault="006C4E83" w:rsidP="006C4E83">
      <w:pPr>
        <w:rPr>
          <w:lang w:eastAsia="zh-CN"/>
        </w:rPr>
      </w:pPr>
      <w:r w:rsidRPr="006C4E83">
        <w:rPr>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pPr>
        <w:rPr>
          <w:lang w:eastAsia="zh-CN"/>
        </w:rPr>
      </w:pPr>
      <w:r w:rsidRPr="006C4E83">
        <w:rPr>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pPr>
        <w:rPr>
          <w:lang w:eastAsia="zh-CN"/>
        </w:rPr>
      </w:pPr>
      <w:r w:rsidRPr="006C4E83">
        <w:rPr>
          <w:lang w:eastAsia="zh-CN"/>
        </w:rPr>
        <w:t xml:space="preserve">формулировать проблему, вопрос, требующий решения; </w:t>
      </w:r>
    </w:p>
    <w:p w:rsidR="006C4E83" w:rsidRPr="006C4E83" w:rsidRDefault="006C4E83" w:rsidP="006C4E83">
      <w:pPr>
        <w:rPr>
          <w:lang w:eastAsia="zh-CN"/>
        </w:rPr>
      </w:pPr>
      <w:r w:rsidRPr="006C4E83">
        <w:rPr>
          <w:lang w:eastAsia="zh-CN"/>
        </w:rPr>
        <w:t xml:space="preserve">разрабатывать план решения проблемы с учетом анализа имеющихся материальных и нематериальных ресурсов; </w:t>
      </w:r>
    </w:p>
    <w:p w:rsidR="006C4E83" w:rsidRPr="006C4E83" w:rsidRDefault="006C4E83" w:rsidP="006C4E83">
      <w:pPr>
        <w:rPr>
          <w:lang w:eastAsia="zh-CN"/>
        </w:rPr>
      </w:pPr>
      <w:r w:rsidRPr="006C4E83">
        <w:rPr>
          <w:lang w:eastAsia="zh-CN"/>
        </w:rPr>
        <w:lastRenderedPageBreak/>
        <w:t xml:space="preserve">систематизировать и обобщать исторические факты (в форме таблиц, схем, диаграмм и других); </w:t>
      </w:r>
    </w:p>
    <w:p w:rsidR="006C4E83" w:rsidRPr="006C4E83" w:rsidRDefault="006C4E83" w:rsidP="006C4E83">
      <w:pPr>
        <w:rPr>
          <w:lang w:eastAsia="zh-CN"/>
        </w:rPr>
      </w:pPr>
      <w:r w:rsidRPr="006C4E83">
        <w:rPr>
          <w:lang w:eastAsia="zh-CN"/>
        </w:rPr>
        <w:t xml:space="preserve">выявлять характерные признаки исторических явлений; </w:t>
      </w:r>
    </w:p>
    <w:p w:rsidR="006C4E83" w:rsidRPr="006C4E83" w:rsidRDefault="006C4E83" w:rsidP="006C4E83">
      <w:pPr>
        <w:rPr>
          <w:lang w:eastAsia="zh-CN"/>
        </w:rPr>
      </w:pPr>
      <w:r w:rsidRPr="006C4E83">
        <w:rPr>
          <w:lang w:eastAsia="zh-CN"/>
        </w:rPr>
        <w:t>раскрывать причинно-следственные связи событий прошлого и настоящего;</w:t>
      </w:r>
    </w:p>
    <w:p w:rsidR="006C4E83" w:rsidRPr="006C4E83" w:rsidRDefault="006C4E83" w:rsidP="006C4E83">
      <w:pPr>
        <w:rPr>
          <w:lang w:eastAsia="zh-CN"/>
        </w:rPr>
      </w:pPr>
      <w:r w:rsidRPr="006C4E83">
        <w:rPr>
          <w:lang w:eastAsia="zh-CN"/>
        </w:rPr>
        <w:t xml:space="preserve">сравнивать события, ситуации, определяя основания для сравнения, выявляя общие черты и различия; </w:t>
      </w:r>
    </w:p>
    <w:p w:rsidR="006C4E83" w:rsidRPr="006C4E83" w:rsidRDefault="006C4E83" w:rsidP="006C4E83">
      <w:pPr>
        <w:rPr>
          <w:lang w:eastAsia="zh-CN"/>
        </w:rPr>
      </w:pPr>
      <w:r w:rsidRPr="006C4E83">
        <w:rPr>
          <w:lang w:eastAsia="zh-CN"/>
        </w:rPr>
        <w:t>формулировать и обосновывать выводы.</w:t>
      </w:r>
    </w:p>
    <w:p w:rsidR="006C4E83" w:rsidRPr="006C4E83" w:rsidRDefault="006C4E83" w:rsidP="006C4E83">
      <w:pPr>
        <w:rPr>
          <w:lang w:eastAsia="zh-CN"/>
        </w:rPr>
      </w:pPr>
      <w:r w:rsidRPr="006C4E83">
        <w:rPr>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6C4E83" w:rsidRPr="006C4E83" w:rsidRDefault="006C4E83" w:rsidP="006C4E83">
      <w:pPr>
        <w:rPr>
          <w:lang w:eastAsia="zh-CN"/>
        </w:rPr>
      </w:pPr>
      <w:r w:rsidRPr="006C4E83">
        <w:rPr>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6C4E83" w:rsidRPr="006C4E83" w:rsidRDefault="006C4E83" w:rsidP="006C4E83">
      <w:pPr>
        <w:rPr>
          <w:lang w:eastAsia="zh-CN"/>
        </w:rPr>
      </w:pPr>
      <w:r w:rsidRPr="006C4E83">
        <w:rPr>
          <w:lang w:eastAsia="zh-CN"/>
        </w:rPr>
        <w:t xml:space="preserve">владеть ключевыми научными понятиями и методами работы с исторической информацией; </w:t>
      </w:r>
    </w:p>
    <w:p w:rsidR="006C4E83" w:rsidRPr="006C4E83" w:rsidRDefault="006C4E83" w:rsidP="006C4E83">
      <w:pPr>
        <w:rPr>
          <w:lang w:eastAsia="zh-CN"/>
        </w:rPr>
      </w:pPr>
      <w:r w:rsidRPr="006C4E83">
        <w:rPr>
          <w:lang w:eastAsia="zh-CN"/>
        </w:rPr>
        <w:t xml:space="preserve">определять познавательную задачу, намечать путь ее решения и осуществлять подбор исторического материала, объекта; </w:t>
      </w:r>
    </w:p>
    <w:p w:rsidR="006C4E83" w:rsidRPr="006C4E83" w:rsidRDefault="006C4E83" w:rsidP="006C4E83">
      <w:pPr>
        <w:rPr>
          <w:lang w:eastAsia="zh-CN"/>
        </w:rPr>
      </w:pPr>
      <w:r w:rsidRPr="006C4E83">
        <w:rPr>
          <w:lang w:eastAsia="zh-CN"/>
        </w:rPr>
        <w:t xml:space="preserve">осуществлять анализ объекта в соответствии с принципом историзма, основными процедурами исторического познания; </w:t>
      </w:r>
    </w:p>
    <w:p w:rsidR="006C4E83" w:rsidRPr="006C4E83" w:rsidRDefault="006C4E83" w:rsidP="006C4E83">
      <w:pPr>
        <w:rPr>
          <w:lang w:eastAsia="zh-CN"/>
        </w:rPr>
      </w:pPr>
      <w:r w:rsidRPr="006C4E83">
        <w:rPr>
          <w:lang w:eastAsia="zh-CN"/>
        </w:rPr>
        <w:t xml:space="preserve">создавать тексты в различных форматах с учетом назначения информации и целевой аудитории; </w:t>
      </w:r>
    </w:p>
    <w:p w:rsidR="006C4E83" w:rsidRPr="006C4E83" w:rsidRDefault="006C4E83" w:rsidP="006C4E83">
      <w:pPr>
        <w:rPr>
          <w:lang w:eastAsia="zh-CN"/>
        </w:rPr>
      </w:pPr>
      <w:r w:rsidRPr="006C4E83">
        <w:rPr>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6C4E83" w:rsidRPr="006C4E83" w:rsidRDefault="006C4E83" w:rsidP="006C4E83">
      <w:pPr>
        <w:rPr>
          <w:lang w:eastAsia="zh-CN"/>
        </w:rPr>
      </w:pPr>
      <w:r w:rsidRPr="006C4E83">
        <w:rPr>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6C4E83" w:rsidRPr="006C4E83" w:rsidRDefault="006C4E83" w:rsidP="006C4E83">
      <w:pPr>
        <w:rPr>
          <w:lang w:eastAsia="zh-CN"/>
        </w:rPr>
      </w:pPr>
      <w:r w:rsidRPr="006C4E83">
        <w:rPr>
          <w:lang w:eastAsia="zh-CN"/>
        </w:rPr>
        <w:t xml:space="preserve">объяснять сферу применения и значение проведенного учебного исследования в современном общественном контексте; </w:t>
      </w:r>
    </w:p>
    <w:p w:rsidR="006C4E83" w:rsidRPr="006C4E83" w:rsidRDefault="006C4E83" w:rsidP="006C4E83">
      <w:pPr>
        <w:rPr>
          <w:lang w:eastAsia="zh-CN"/>
        </w:rPr>
      </w:pPr>
      <w:r w:rsidRPr="006C4E83">
        <w:rPr>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6C4E83" w:rsidRPr="006C4E83" w:rsidRDefault="006C4E83" w:rsidP="006C4E83">
      <w:pPr>
        <w:rPr>
          <w:lang w:eastAsia="zh-CN"/>
        </w:rPr>
      </w:pPr>
      <w:r w:rsidRPr="006C4E83">
        <w:rPr>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pPr>
        <w:rPr>
          <w:lang w:eastAsia="zh-CN"/>
        </w:rPr>
      </w:pPr>
      <w:r w:rsidRPr="006C4E83">
        <w:rPr>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C4E83" w:rsidRPr="006C4E83" w:rsidRDefault="006C4E83" w:rsidP="006C4E83">
      <w:pPr>
        <w:rPr>
          <w:lang w:eastAsia="zh-CN"/>
        </w:rPr>
      </w:pPr>
      <w:r w:rsidRPr="006C4E83">
        <w:rPr>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6C4E83" w:rsidRPr="006C4E83" w:rsidRDefault="006C4E83" w:rsidP="006C4E83">
      <w:pPr>
        <w:rPr>
          <w:lang w:eastAsia="zh-CN"/>
        </w:rPr>
      </w:pPr>
      <w:r w:rsidRPr="006C4E83">
        <w:rPr>
          <w:lang w:eastAsia="zh-CN"/>
        </w:rPr>
        <w:t xml:space="preserve">рассматривать комплексы источников, выявляя совпадения и различия их свидетельств; </w:t>
      </w:r>
    </w:p>
    <w:p w:rsidR="006C4E83" w:rsidRPr="006C4E83" w:rsidRDefault="006C4E83" w:rsidP="006C4E83">
      <w:pPr>
        <w:rPr>
          <w:lang w:eastAsia="zh-CN"/>
        </w:rPr>
      </w:pPr>
      <w:r w:rsidRPr="006C4E83">
        <w:rPr>
          <w:lang w:eastAsia="zh-CN"/>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6C4E83" w:rsidRPr="006C4E83" w:rsidRDefault="006C4E83" w:rsidP="006C4E83">
      <w:pPr>
        <w:rPr>
          <w:lang w:eastAsia="zh-CN"/>
        </w:rPr>
      </w:pPr>
      <w:r w:rsidRPr="006C4E83">
        <w:rPr>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C4E83" w:rsidRPr="006C4E83" w:rsidRDefault="006C4E83" w:rsidP="006C4E83">
      <w:pPr>
        <w:rPr>
          <w:lang w:eastAsia="zh-CN"/>
        </w:rPr>
      </w:pPr>
      <w:r w:rsidRPr="006C4E83">
        <w:rPr>
          <w:lang w:eastAsia="zh-CN"/>
        </w:rPr>
        <w:t xml:space="preserve">122.9.4.4. У обучающегося будут сформированы умения общения как часть коммуникативных универсальных учебных действий: </w:t>
      </w:r>
    </w:p>
    <w:p w:rsidR="006C4E83" w:rsidRPr="006C4E83" w:rsidRDefault="006C4E83" w:rsidP="006C4E83">
      <w:pPr>
        <w:rPr>
          <w:lang w:eastAsia="zh-CN"/>
        </w:rPr>
      </w:pPr>
      <w:r w:rsidRPr="006C4E83">
        <w:rPr>
          <w:lang w:eastAsia="zh-CN"/>
        </w:rPr>
        <w:t xml:space="preserve">представлять особенности взаимодействия людей в исторических обществах и современном мире; </w:t>
      </w:r>
    </w:p>
    <w:p w:rsidR="006C4E83" w:rsidRPr="006C4E83" w:rsidRDefault="006C4E83" w:rsidP="006C4E83">
      <w:pPr>
        <w:rPr>
          <w:lang w:eastAsia="zh-CN"/>
        </w:rPr>
      </w:pPr>
      <w:r w:rsidRPr="006C4E83">
        <w:rPr>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6C4E83" w:rsidRPr="006C4E83" w:rsidRDefault="006C4E83" w:rsidP="006C4E83">
      <w:pPr>
        <w:rPr>
          <w:lang w:eastAsia="zh-CN"/>
        </w:rPr>
      </w:pPr>
      <w:r w:rsidRPr="006C4E83">
        <w:rPr>
          <w:lang w:eastAsia="zh-CN"/>
        </w:rPr>
        <w:t xml:space="preserve">выражать и аргументировать свою точку зрения в устном высказывании, письменном тексте; </w:t>
      </w:r>
    </w:p>
    <w:p w:rsidR="006C4E83" w:rsidRPr="006C4E83" w:rsidRDefault="006C4E83" w:rsidP="006C4E83">
      <w:pPr>
        <w:rPr>
          <w:lang w:eastAsia="zh-CN"/>
        </w:rPr>
      </w:pPr>
      <w:r w:rsidRPr="006C4E83">
        <w:rPr>
          <w:lang w:eastAsia="zh-CN"/>
        </w:rPr>
        <w:t>владеть способами общения и конструктивного взаимодействия, в том числе межкультурного, в школе и социальном окружении.</w:t>
      </w:r>
    </w:p>
    <w:p w:rsidR="006C4E83" w:rsidRPr="006C4E83" w:rsidRDefault="006C4E83" w:rsidP="006C4E83">
      <w:pPr>
        <w:rPr>
          <w:lang w:eastAsia="zh-CN"/>
        </w:rPr>
      </w:pPr>
      <w:r w:rsidRPr="006C4E83">
        <w:rPr>
          <w:lang w:eastAsia="zh-CN"/>
        </w:rPr>
        <w:t xml:space="preserve">122.9.4.5. У обучающегося будут сформированы умения совместной деятельности: </w:t>
      </w:r>
    </w:p>
    <w:p w:rsidR="006C4E83" w:rsidRPr="006C4E83" w:rsidRDefault="006C4E83" w:rsidP="006C4E83">
      <w:pPr>
        <w:rPr>
          <w:lang w:eastAsia="zh-CN"/>
        </w:rPr>
      </w:pPr>
      <w:r w:rsidRPr="006C4E83">
        <w:rPr>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6C4E83" w:rsidRPr="006C4E83" w:rsidRDefault="006C4E83" w:rsidP="006C4E83">
      <w:pPr>
        <w:rPr>
          <w:lang w:eastAsia="zh-CN"/>
        </w:rPr>
      </w:pPr>
      <w:r w:rsidRPr="006C4E83">
        <w:rPr>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6C4E83" w:rsidRPr="006C4E83" w:rsidRDefault="006C4E83" w:rsidP="006C4E83">
      <w:pPr>
        <w:rPr>
          <w:lang w:eastAsia="zh-CN"/>
        </w:rPr>
      </w:pPr>
      <w:r w:rsidRPr="006C4E83">
        <w:rPr>
          <w:lang w:eastAsia="zh-CN"/>
        </w:rPr>
        <w:t xml:space="preserve">определять свое участие в общей работе и координировать свои действия с другими членами команды; </w:t>
      </w:r>
    </w:p>
    <w:p w:rsidR="006C4E83" w:rsidRPr="006C4E83" w:rsidRDefault="006C4E83" w:rsidP="006C4E83">
      <w:pPr>
        <w:rPr>
          <w:lang w:eastAsia="zh-CN"/>
        </w:rPr>
      </w:pPr>
      <w:r w:rsidRPr="006C4E83">
        <w:rPr>
          <w:lang w:eastAsia="zh-CN"/>
        </w:rPr>
        <w:t>оценивать полученные результаты и свой вклад в общую работу.</w:t>
      </w:r>
    </w:p>
    <w:p w:rsidR="006C4E83" w:rsidRPr="006C4E83" w:rsidRDefault="006C4E83" w:rsidP="006C4E83">
      <w:pPr>
        <w:rPr>
          <w:lang w:eastAsia="zh-CN"/>
        </w:rPr>
      </w:pPr>
      <w:r w:rsidRPr="006C4E83">
        <w:rPr>
          <w:lang w:eastAsia="zh-CN"/>
        </w:rPr>
        <w:t>122.9.4.6.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pPr>
        <w:rPr>
          <w:lang w:eastAsia="zh-CN"/>
        </w:rPr>
      </w:pPr>
      <w:r w:rsidRPr="006C4E83">
        <w:rPr>
          <w:lang w:eastAsia="zh-CN"/>
        </w:rPr>
        <w:t xml:space="preserve">выявлять проблему, задачи, требующие решения; </w:t>
      </w:r>
    </w:p>
    <w:p w:rsidR="006C4E83" w:rsidRPr="006C4E83" w:rsidRDefault="006C4E83" w:rsidP="006C4E83">
      <w:pPr>
        <w:rPr>
          <w:lang w:eastAsia="zh-CN"/>
        </w:rPr>
      </w:pPr>
      <w:r w:rsidRPr="006C4E83">
        <w:rPr>
          <w:lang w:eastAsia="zh-CN"/>
        </w:rPr>
        <w:t xml:space="preserve">составлять план действий, определять способ решения; </w:t>
      </w:r>
    </w:p>
    <w:p w:rsidR="006C4E83" w:rsidRPr="006C4E83" w:rsidRDefault="006C4E83" w:rsidP="006C4E83">
      <w:pPr>
        <w:rPr>
          <w:lang w:eastAsia="zh-CN"/>
        </w:rPr>
      </w:pPr>
      <w:r w:rsidRPr="006C4E83">
        <w:rPr>
          <w:lang w:eastAsia="zh-CN"/>
        </w:rPr>
        <w:t xml:space="preserve">последовательно реализовывать намеченный план действий. </w:t>
      </w:r>
    </w:p>
    <w:p w:rsidR="006C4E83" w:rsidRPr="006C4E83" w:rsidRDefault="006C4E83" w:rsidP="006C4E83">
      <w:pPr>
        <w:rPr>
          <w:lang w:eastAsia="zh-CN"/>
        </w:rPr>
      </w:pPr>
      <w:r w:rsidRPr="006C4E83">
        <w:rPr>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6C4E83" w:rsidRPr="006C4E83" w:rsidRDefault="006C4E83" w:rsidP="006C4E83">
      <w:pPr>
        <w:rPr>
          <w:lang w:eastAsia="zh-CN"/>
        </w:rPr>
      </w:pPr>
      <w:r w:rsidRPr="006C4E83">
        <w:rPr>
          <w:lang w:eastAsia="zh-CN"/>
        </w:rPr>
        <w:t xml:space="preserve">осуществлять самоконтроль, рефлексию и самооценку полученных результатов; </w:t>
      </w:r>
    </w:p>
    <w:p w:rsidR="006C4E83" w:rsidRPr="006C4E83" w:rsidRDefault="006C4E83" w:rsidP="006C4E83">
      <w:pPr>
        <w:rPr>
          <w:lang w:eastAsia="zh-CN"/>
        </w:rPr>
      </w:pPr>
      <w:r w:rsidRPr="006C4E83">
        <w:rPr>
          <w:lang w:eastAsia="zh-CN"/>
        </w:rPr>
        <w:t xml:space="preserve">вносить коррективы в свою работу с учетом установленных ошибок, возникших трудностей; </w:t>
      </w:r>
    </w:p>
    <w:p w:rsidR="006C4E83" w:rsidRPr="006C4E83" w:rsidRDefault="006C4E83" w:rsidP="006C4E83">
      <w:pPr>
        <w:rPr>
          <w:lang w:eastAsia="zh-CN"/>
        </w:rPr>
      </w:pPr>
      <w:r w:rsidRPr="006C4E83">
        <w:rPr>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6C4E83" w:rsidRPr="006C4E83" w:rsidRDefault="006C4E83" w:rsidP="006C4E83">
      <w:pPr>
        <w:rPr>
          <w:lang w:eastAsia="zh-CN"/>
        </w:rPr>
      </w:pPr>
      <w:r w:rsidRPr="006C4E83">
        <w:rPr>
          <w:lang w:eastAsia="zh-CN"/>
        </w:rPr>
        <w:t xml:space="preserve">признавать свое право и право других на ошибки; </w:t>
      </w:r>
    </w:p>
    <w:p w:rsidR="006C4E83" w:rsidRPr="006C4E83" w:rsidRDefault="006C4E83" w:rsidP="006C4E83">
      <w:pPr>
        <w:rPr>
          <w:lang w:eastAsia="zh-CN"/>
        </w:rPr>
      </w:pPr>
      <w:r w:rsidRPr="006C4E83">
        <w:rPr>
          <w:lang w:eastAsia="zh-CN"/>
        </w:rPr>
        <w:lastRenderedPageBreak/>
        <w:t xml:space="preserve">вносить конструктивные предложения для совместного решения учебных задач, проблем. </w:t>
      </w:r>
    </w:p>
    <w:p w:rsidR="006C4E83" w:rsidRPr="006C4E83" w:rsidRDefault="006C4E83" w:rsidP="006C4E83">
      <w:pPr>
        <w:rPr>
          <w:lang w:eastAsia="zh-CN"/>
        </w:rPr>
      </w:pPr>
      <w:r w:rsidRPr="006C4E83">
        <w:rPr>
          <w:lang w:eastAsia="zh-CN"/>
        </w:rPr>
        <w:t xml:space="preserve">122.9.5. Предметные результаты изучения предмета «История» на углубленном уровне согласно требованиям </w:t>
      </w:r>
      <w:r w:rsidRPr="006C4E83">
        <w:t>ФГОС СОО</w:t>
      </w:r>
      <w:r w:rsidRPr="006C4E83">
        <w:rPr>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6C4E83" w:rsidRPr="006C4E83" w:rsidRDefault="006C4E83" w:rsidP="006C4E83">
      <w:pPr>
        <w:rPr>
          <w:lang w:eastAsia="zh-CN"/>
        </w:rPr>
      </w:pPr>
      <w:r w:rsidRPr="006C4E83">
        <w:rPr>
          <w:lang w:eastAsia="zh-CN"/>
        </w:rPr>
        <w:t>122.9.5.1. Требования к предметным результатам освоения базового курса истории должны отражать:</w:t>
      </w:r>
    </w:p>
    <w:p w:rsidR="006C4E83" w:rsidRPr="006C4E83" w:rsidRDefault="006C4E83" w:rsidP="006C4E83">
      <w:pPr>
        <w:rPr>
          <w:lang w:eastAsia="zh-CN"/>
        </w:rPr>
      </w:pPr>
      <w:r w:rsidRPr="006C4E83">
        <w:rPr>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6C4E83" w:rsidRPr="006C4E83" w:rsidRDefault="006C4E83" w:rsidP="006C4E83">
      <w:pPr>
        <w:rPr>
          <w:lang w:eastAsia="zh-CN"/>
        </w:rPr>
      </w:pPr>
      <w:r w:rsidRPr="006C4E83">
        <w:rPr>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6C4E83" w:rsidRPr="006C4E83" w:rsidRDefault="006C4E83" w:rsidP="006C4E83">
      <w:pPr>
        <w:rPr>
          <w:lang w:eastAsia="zh-CN"/>
        </w:rPr>
      </w:pPr>
      <w:r w:rsidRPr="006C4E83">
        <w:rPr>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C4E83" w:rsidRPr="006C4E83" w:rsidRDefault="006C4E83" w:rsidP="006C4E83">
      <w:pPr>
        <w:rPr>
          <w:lang w:eastAsia="zh-CN"/>
        </w:rPr>
      </w:pPr>
      <w:r w:rsidRPr="006C4E83">
        <w:rPr>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4E83" w:rsidRPr="006C4E83" w:rsidRDefault="006C4E83" w:rsidP="006C4E83">
      <w:pPr>
        <w:rPr>
          <w:lang w:eastAsia="zh-CN"/>
        </w:rPr>
      </w:pPr>
      <w:r w:rsidRPr="006C4E83">
        <w:rPr>
          <w:lang w:eastAsia="zh-CN"/>
        </w:rPr>
        <w:t>122.9.5.1.5. Умение устанавливать причинно-следственные,</w:t>
      </w:r>
    </w:p>
    <w:p w:rsidR="006C4E83" w:rsidRPr="006C4E83" w:rsidRDefault="006C4E83" w:rsidP="006C4E83">
      <w:pPr>
        <w:rPr>
          <w:lang w:eastAsia="zh-CN"/>
        </w:rPr>
      </w:pPr>
      <w:r w:rsidRPr="006C4E83">
        <w:rPr>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6C4E83" w:rsidRPr="006C4E83" w:rsidRDefault="006C4E83" w:rsidP="006C4E83">
      <w:pPr>
        <w:rPr>
          <w:lang w:eastAsia="zh-CN"/>
        </w:rPr>
      </w:pPr>
      <w:r w:rsidRPr="006C4E83">
        <w:rPr>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4E83" w:rsidRPr="006C4E83" w:rsidRDefault="006C4E83" w:rsidP="006C4E83">
      <w:pPr>
        <w:rPr>
          <w:lang w:eastAsia="zh-CN"/>
        </w:rPr>
      </w:pPr>
      <w:r w:rsidRPr="006C4E83">
        <w:rPr>
          <w:lang w:eastAsia="zh-CN"/>
        </w:rPr>
        <w:t xml:space="preserve">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w:t>
      </w:r>
      <w:r w:rsidRPr="006C4E83">
        <w:rPr>
          <w:lang w:eastAsia="zh-CN"/>
        </w:rPr>
        <w:lastRenderedPageBreak/>
        <w:t>познавательных задач, оценивать полноту и достоверность информации с точки зрения ее соответствия исторической действительности.</w:t>
      </w:r>
    </w:p>
    <w:p w:rsidR="006C4E83" w:rsidRPr="006C4E83" w:rsidRDefault="006C4E83" w:rsidP="006C4E83">
      <w:pPr>
        <w:rPr>
          <w:lang w:eastAsia="zh-CN"/>
        </w:rPr>
      </w:pPr>
      <w:r w:rsidRPr="006C4E83">
        <w:rPr>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6C4E83" w:rsidRPr="006C4E83" w:rsidRDefault="006C4E83" w:rsidP="006C4E83">
      <w:pPr>
        <w:rPr>
          <w:lang w:eastAsia="zh-CN"/>
        </w:rPr>
      </w:pPr>
      <w:r w:rsidRPr="006C4E83">
        <w:rPr>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6C4E83" w:rsidRPr="006C4E83" w:rsidRDefault="006C4E83" w:rsidP="006C4E83">
      <w:pPr>
        <w:rPr>
          <w:lang w:eastAsia="zh-CN"/>
        </w:rPr>
      </w:pPr>
      <w:r w:rsidRPr="006C4E83">
        <w:rPr>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C4E83" w:rsidRPr="006C4E83" w:rsidRDefault="006C4E83" w:rsidP="006C4E83">
      <w:pPr>
        <w:rPr>
          <w:lang w:eastAsia="zh-CN"/>
        </w:rPr>
      </w:pPr>
      <w:r w:rsidRPr="006C4E83">
        <w:rPr>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6C4E83" w:rsidRPr="006C4E83" w:rsidRDefault="006C4E83" w:rsidP="006C4E83">
      <w:pPr>
        <w:rPr>
          <w:lang w:eastAsia="zh-CN"/>
        </w:rPr>
      </w:pPr>
      <w:r w:rsidRPr="006C4E83">
        <w:rPr>
          <w:lang w:eastAsia="zh-CN"/>
        </w:rPr>
        <w:t>1) по учебному курсу «История России»:</w:t>
      </w:r>
    </w:p>
    <w:p w:rsidR="006C4E83" w:rsidRPr="006C4E83" w:rsidRDefault="006C4E83" w:rsidP="006C4E83">
      <w:pPr>
        <w:rPr>
          <w:lang w:eastAsia="zh-CN"/>
        </w:rPr>
      </w:pPr>
      <w:r w:rsidRPr="006C4E83">
        <w:rPr>
          <w:lang w:eastAsia="zh-CN"/>
        </w:rPr>
        <w:t>Россия накануне Первой мировой войны. Ход военных действий. Власть, общество, экономика, культура. Предпосылки революции.</w:t>
      </w:r>
    </w:p>
    <w:p w:rsidR="006C4E83" w:rsidRPr="006C4E83" w:rsidRDefault="006C4E83" w:rsidP="006C4E83">
      <w:pPr>
        <w:rPr>
          <w:lang w:eastAsia="zh-CN"/>
        </w:rPr>
      </w:pPr>
      <w:r w:rsidRPr="006C4E83">
        <w:rPr>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C4E83" w:rsidRPr="006C4E83" w:rsidRDefault="006C4E83" w:rsidP="006C4E83">
      <w:pPr>
        <w:rPr>
          <w:lang w:eastAsia="zh-CN"/>
        </w:rPr>
      </w:pPr>
      <w:r w:rsidRPr="006C4E83">
        <w:rPr>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C4E83" w:rsidRPr="006C4E83" w:rsidRDefault="006C4E83" w:rsidP="006C4E83">
      <w:pPr>
        <w:rPr>
          <w:lang w:eastAsia="zh-CN"/>
        </w:rPr>
      </w:pPr>
      <w:r w:rsidRPr="006C4E83">
        <w:rPr>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C4E83" w:rsidRPr="006C4E83" w:rsidRDefault="006C4E83" w:rsidP="006C4E83">
      <w:pPr>
        <w:rPr>
          <w:lang w:eastAsia="zh-CN"/>
        </w:rPr>
      </w:pPr>
      <w:r w:rsidRPr="006C4E83">
        <w:rPr>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C4E83" w:rsidRPr="006C4E83" w:rsidRDefault="006C4E83" w:rsidP="006C4E83">
      <w:pPr>
        <w:rPr>
          <w:lang w:eastAsia="zh-CN"/>
        </w:rPr>
      </w:pPr>
      <w:r w:rsidRPr="006C4E83">
        <w:rPr>
          <w:lang w:eastAsia="zh-CN"/>
        </w:rP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w:t>
      </w:r>
      <w:r w:rsidRPr="006C4E83">
        <w:rPr>
          <w:lang w:eastAsia="zh-CN"/>
        </w:rPr>
        <w:lastRenderedPageBreak/>
        <w:t>Воссоединение с Крымом и Севастополем. Специальная военная операция на Украине. Место России в современном мире.</w:t>
      </w:r>
    </w:p>
    <w:p w:rsidR="006C4E83" w:rsidRPr="006C4E83" w:rsidRDefault="006C4E83" w:rsidP="006C4E83">
      <w:pPr>
        <w:rPr>
          <w:lang w:eastAsia="zh-CN"/>
        </w:rPr>
      </w:pPr>
      <w:r w:rsidRPr="006C4E83">
        <w:rPr>
          <w:lang w:eastAsia="zh-CN"/>
        </w:rPr>
        <w:t>2) по учебному курсу «Всеобщая история»:</w:t>
      </w:r>
    </w:p>
    <w:p w:rsidR="006C4E83" w:rsidRPr="006C4E83" w:rsidRDefault="006C4E83" w:rsidP="006C4E83">
      <w:pPr>
        <w:rPr>
          <w:lang w:eastAsia="zh-CN"/>
        </w:rPr>
      </w:pPr>
      <w:r w:rsidRPr="006C4E83">
        <w:rPr>
          <w:lang w:eastAsia="zh-CN"/>
        </w:rPr>
        <w:t>Мир накануне Первой мировой войны. Первая мировая война: причины, участники, основные события, результаты. Власть и общество.</w:t>
      </w:r>
    </w:p>
    <w:p w:rsidR="006C4E83" w:rsidRPr="006C4E83" w:rsidRDefault="006C4E83" w:rsidP="006C4E83">
      <w:pPr>
        <w:rPr>
          <w:lang w:eastAsia="zh-CN"/>
        </w:rPr>
      </w:pPr>
      <w:r w:rsidRPr="006C4E83">
        <w:rPr>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6C4E83" w:rsidRPr="006C4E83" w:rsidRDefault="006C4E83" w:rsidP="006C4E83">
      <w:pPr>
        <w:rPr>
          <w:lang w:eastAsia="zh-CN"/>
        </w:rPr>
      </w:pPr>
      <w:r w:rsidRPr="006C4E83">
        <w:rPr>
          <w:lang w:eastAsia="zh-CN"/>
        </w:rPr>
        <w:t>Вторая мировая война: причины, участники, основные сражения, итоги.</w:t>
      </w:r>
    </w:p>
    <w:p w:rsidR="006C4E83" w:rsidRPr="006C4E83" w:rsidRDefault="006C4E83" w:rsidP="006C4E83">
      <w:pPr>
        <w:rPr>
          <w:lang w:eastAsia="zh-CN"/>
        </w:rPr>
      </w:pPr>
      <w:r w:rsidRPr="006C4E83">
        <w:rPr>
          <w:lang w:eastAsia="zh-CN"/>
        </w:rPr>
        <w:t>Власть и общество в годы войны. Решающий вклад СССР в Победу.</w:t>
      </w:r>
    </w:p>
    <w:p w:rsidR="006C4E83" w:rsidRPr="006C4E83" w:rsidRDefault="006C4E83" w:rsidP="006C4E83">
      <w:pPr>
        <w:rPr>
          <w:lang w:eastAsia="zh-CN"/>
        </w:rPr>
      </w:pPr>
      <w:r w:rsidRPr="006C4E83">
        <w:rPr>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C4E83" w:rsidRPr="006C4E83" w:rsidRDefault="006C4E83" w:rsidP="006C4E83">
      <w:pPr>
        <w:rPr>
          <w:lang w:eastAsia="zh-CN"/>
        </w:rPr>
      </w:pPr>
      <w:r w:rsidRPr="006C4E83">
        <w:rPr>
          <w:lang w:eastAsia="zh-CN"/>
        </w:rPr>
        <w:t>Современный мир: глобализация и деглобализация. Геополитический кризис 2022 г. и его влияние на мировую систему.</w:t>
      </w:r>
    </w:p>
    <w:p w:rsidR="006C4E83" w:rsidRPr="006C4E83" w:rsidRDefault="006C4E83" w:rsidP="006C4E83">
      <w:pPr>
        <w:rPr>
          <w:lang w:eastAsia="zh-CN"/>
        </w:rPr>
      </w:pPr>
      <w:r w:rsidRPr="006C4E83">
        <w:rPr>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6C4E83" w:rsidRPr="006C4E83" w:rsidRDefault="006C4E83" w:rsidP="006C4E83">
      <w:pPr>
        <w:rPr>
          <w:lang w:eastAsia="zh-CN"/>
        </w:rPr>
      </w:pPr>
      <w:r w:rsidRPr="006C4E83">
        <w:rPr>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6C4E83" w:rsidRPr="006C4E83" w:rsidRDefault="006C4E83" w:rsidP="006C4E83">
      <w:pPr>
        <w:rPr>
          <w:lang w:eastAsia="zh-CN"/>
        </w:rPr>
      </w:pPr>
      <w:r w:rsidRPr="006C4E83">
        <w:rPr>
          <w:lang w:eastAsia="zh-CN"/>
        </w:rPr>
        <w:t>122.9.5.2.2. Умение характеризовать вклад российской культуры в мировую культуру.</w:t>
      </w:r>
    </w:p>
    <w:p w:rsidR="006C4E83" w:rsidRPr="006C4E83" w:rsidRDefault="006C4E83" w:rsidP="006C4E83">
      <w:pPr>
        <w:rPr>
          <w:lang w:eastAsia="zh-CN"/>
        </w:rPr>
      </w:pPr>
      <w:r w:rsidRPr="006C4E83">
        <w:rPr>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6C4E83" w:rsidRPr="006C4E83" w:rsidRDefault="006C4E83" w:rsidP="006C4E83">
      <w:pPr>
        <w:rPr>
          <w:lang w:eastAsia="zh-CN"/>
        </w:rPr>
      </w:pPr>
      <w:r w:rsidRPr="006C4E83">
        <w:rPr>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6C4E83" w:rsidRPr="006C4E83" w:rsidRDefault="006C4E83" w:rsidP="006C4E83">
      <w:pPr>
        <w:rPr>
          <w:lang w:eastAsia="zh-CN"/>
        </w:rPr>
      </w:pPr>
      <w:r w:rsidRPr="006C4E83">
        <w:rPr>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6C4E83" w:rsidRPr="006C4E83" w:rsidRDefault="006C4E83" w:rsidP="006C4E83">
      <w:pPr>
        <w:rPr>
          <w:lang w:eastAsia="zh-CN"/>
        </w:rPr>
      </w:pPr>
      <w:r w:rsidRPr="006C4E83">
        <w:rPr>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C4E83" w:rsidRPr="006C4E83" w:rsidRDefault="006C4E83" w:rsidP="006C4E83">
      <w:pPr>
        <w:rPr>
          <w:lang w:eastAsia="zh-CN"/>
        </w:rPr>
      </w:pPr>
      <w:r w:rsidRPr="006C4E83">
        <w:rPr>
          <w:lang w:eastAsia="zh-CN"/>
        </w:rPr>
        <w:t xml:space="preserve">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w:t>
      </w:r>
      <w:r w:rsidRPr="006C4E83">
        <w:rPr>
          <w:lang w:eastAsia="zh-CN"/>
        </w:rPr>
        <w:lastRenderedPageBreak/>
        <w:t>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C4E83" w:rsidRPr="006C4E83" w:rsidRDefault="006C4E83" w:rsidP="006C4E83">
      <w:pPr>
        <w:rPr>
          <w:lang w:eastAsia="zh-CN"/>
        </w:rPr>
      </w:pPr>
      <w:r w:rsidRPr="006C4E83">
        <w:rPr>
          <w:lang w:eastAsia="zh-CN"/>
        </w:rPr>
        <w:t>122.9.6. К концу обучения в 10 классе обучающийся получит следующие предметные результаты по отдельным темам программы по истории:</w:t>
      </w:r>
    </w:p>
    <w:p w:rsidR="006C4E83" w:rsidRPr="006C4E83" w:rsidRDefault="006C4E83" w:rsidP="006C4E83">
      <w:pPr>
        <w:rPr>
          <w:lang w:eastAsia="zh-CN"/>
        </w:rPr>
      </w:pPr>
      <w:r w:rsidRPr="006C4E83">
        <w:rPr>
          <w:lang w:eastAsia="zh-CN"/>
        </w:rPr>
        <w:t>122.9.6.1. Понимание значимости роли России в мировых политических и социально-экономических процессах 1914–1945 гг.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6C4E83" w:rsidRPr="006C4E83" w:rsidRDefault="006C4E83" w:rsidP="006C4E83">
      <w:pPr>
        <w:rPr>
          <w:lang w:eastAsia="zh-CN"/>
        </w:rPr>
      </w:pPr>
      <w:r w:rsidRPr="006C4E83">
        <w:rPr>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6C4E83" w:rsidRPr="006C4E83" w:rsidRDefault="006C4E83" w:rsidP="006C4E83">
      <w:pPr>
        <w:rPr>
          <w:lang w:eastAsia="zh-CN"/>
        </w:rPr>
      </w:pPr>
      <w:r w:rsidRPr="006C4E83">
        <w:rPr>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C4E83" w:rsidRPr="006C4E83" w:rsidRDefault="006C4E83" w:rsidP="006C4E83">
      <w:pPr>
        <w:rPr>
          <w:lang w:eastAsia="zh-CN"/>
        </w:rPr>
      </w:pPr>
      <w:r w:rsidRPr="006C4E83">
        <w:rPr>
          <w:lang w:eastAsia="zh-CN"/>
        </w:rPr>
        <w:t>122.9.6.2. Умение характеризовать вклад российской культуры в мировую культуру.</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характеризовать этапы развития науки и культуры в России 1914–1945 гг., составлять развернутое описание памятников культуры России;</w:t>
      </w:r>
    </w:p>
    <w:p w:rsidR="006C4E83" w:rsidRPr="006C4E83" w:rsidRDefault="006C4E83" w:rsidP="006C4E83">
      <w:pPr>
        <w:rPr>
          <w:lang w:eastAsia="zh-CN"/>
        </w:rPr>
      </w:pPr>
      <w:r w:rsidRPr="006C4E83">
        <w:rPr>
          <w:lang w:eastAsia="zh-CN"/>
        </w:rPr>
        <w:t>характеризовать этапы развития мировой культуры 1914–1945 гг., составлять описание наиболее известных памятников культуры;</w:t>
      </w:r>
    </w:p>
    <w:p w:rsidR="006C4E83" w:rsidRPr="006C4E83" w:rsidRDefault="006C4E83" w:rsidP="006C4E83">
      <w:pPr>
        <w:rPr>
          <w:lang w:eastAsia="zh-CN"/>
        </w:rPr>
      </w:pPr>
      <w:r w:rsidRPr="006C4E83">
        <w:rPr>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C4E83" w:rsidRPr="006C4E83" w:rsidRDefault="006C4E83" w:rsidP="006C4E83">
      <w:pPr>
        <w:rPr>
          <w:lang w:eastAsia="zh-CN"/>
        </w:rPr>
      </w:pPr>
      <w:r w:rsidRPr="006C4E83">
        <w:rPr>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объяснять, в чем состоят научные и социальные функции исторического знания;</w:t>
      </w:r>
    </w:p>
    <w:p w:rsidR="006C4E83" w:rsidRPr="006C4E83" w:rsidRDefault="006C4E83" w:rsidP="006C4E83">
      <w:pPr>
        <w:rPr>
          <w:lang w:eastAsia="zh-CN"/>
        </w:rPr>
      </w:pPr>
      <w:r w:rsidRPr="006C4E83">
        <w:rPr>
          <w:lang w:eastAsia="zh-CN"/>
        </w:rPr>
        <w:t>характеризовать и применять основные приемы изучения исторических источников;</w:t>
      </w:r>
    </w:p>
    <w:p w:rsidR="006C4E83" w:rsidRPr="006C4E83" w:rsidRDefault="006C4E83" w:rsidP="006C4E83">
      <w:pPr>
        <w:rPr>
          <w:lang w:eastAsia="zh-CN"/>
        </w:rPr>
      </w:pPr>
      <w:r w:rsidRPr="006C4E83">
        <w:rPr>
          <w:lang w:eastAsia="zh-CN"/>
        </w:rPr>
        <w:t>приводить примеры использования исторической аргументации в социально-политическом контексте;</w:t>
      </w:r>
    </w:p>
    <w:p w:rsidR="006C4E83" w:rsidRPr="006C4E83" w:rsidRDefault="006C4E83" w:rsidP="006C4E83">
      <w:pPr>
        <w:rPr>
          <w:lang w:eastAsia="zh-CN"/>
        </w:rPr>
      </w:pPr>
      <w:r w:rsidRPr="006C4E83">
        <w:rPr>
          <w:lang w:eastAsia="zh-CN"/>
        </w:rPr>
        <w:t>характеризовать роль исторической науки в политическом развитии России и зарубежных стран 1914–1945 гг.</w:t>
      </w:r>
    </w:p>
    <w:p w:rsidR="006C4E83" w:rsidRPr="006C4E83" w:rsidRDefault="006C4E83" w:rsidP="006C4E83">
      <w:pPr>
        <w:rPr>
          <w:lang w:eastAsia="zh-CN"/>
        </w:rPr>
      </w:pPr>
      <w:r w:rsidRPr="006C4E83">
        <w:rPr>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6C4E83" w:rsidRPr="006C4E83" w:rsidRDefault="006C4E83" w:rsidP="006C4E83">
      <w:pPr>
        <w:rPr>
          <w:lang w:eastAsia="zh-CN"/>
        </w:rPr>
      </w:pPr>
      <w:r w:rsidRPr="006C4E83">
        <w:rPr>
          <w:lang w:eastAsia="zh-CN"/>
        </w:rPr>
        <w:lastRenderedPageBreak/>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даты важнейших событий и выделять этапы в развитии процессов истории России и всеобщей истории 1914–1945 гг.;</w:t>
      </w:r>
    </w:p>
    <w:p w:rsidR="006C4E83" w:rsidRPr="006C4E83" w:rsidRDefault="006C4E83" w:rsidP="006C4E83">
      <w:pPr>
        <w:rPr>
          <w:lang w:eastAsia="zh-CN"/>
        </w:rPr>
      </w:pPr>
      <w:r w:rsidRPr="006C4E83">
        <w:rPr>
          <w:lang w:eastAsia="zh-CN"/>
        </w:rPr>
        <w:t>указывать хронологические рамки периодов истории России и всеобщей истории 1914–1945 гг.;</w:t>
      </w:r>
    </w:p>
    <w:p w:rsidR="006C4E83" w:rsidRPr="006C4E83" w:rsidRDefault="006C4E83" w:rsidP="006C4E83">
      <w:pPr>
        <w:rPr>
          <w:lang w:eastAsia="zh-CN"/>
        </w:rPr>
      </w:pPr>
      <w:r w:rsidRPr="006C4E83">
        <w:rPr>
          <w:lang w:eastAsia="zh-CN"/>
        </w:rPr>
        <w:t>объяснять основания периодизации истории России и всеобщей истории 1914–1945 гг., используемые учеными-историками;</w:t>
      </w:r>
    </w:p>
    <w:p w:rsidR="006C4E83" w:rsidRPr="006C4E83" w:rsidRDefault="006C4E83" w:rsidP="006C4E83">
      <w:pPr>
        <w:rPr>
          <w:lang w:eastAsia="zh-CN"/>
        </w:rPr>
      </w:pPr>
      <w:r w:rsidRPr="006C4E83">
        <w:rPr>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6C4E83" w:rsidRPr="006C4E83" w:rsidRDefault="006C4E83" w:rsidP="006C4E83">
      <w:pPr>
        <w:rPr>
          <w:lang w:eastAsia="zh-CN"/>
        </w:rPr>
      </w:pPr>
      <w:r w:rsidRPr="006C4E83">
        <w:rPr>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C4E83" w:rsidRPr="006C4E83" w:rsidRDefault="006C4E83" w:rsidP="006C4E83">
      <w:pPr>
        <w:rPr>
          <w:lang w:eastAsia="zh-CN"/>
        </w:rPr>
      </w:pPr>
      <w:r w:rsidRPr="006C4E83">
        <w:rPr>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6C4E83" w:rsidRPr="006C4E83" w:rsidRDefault="006C4E83" w:rsidP="006C4E83">
      <w:pPr>
        <w:rPr>
          <w:lang w:eastAsia="zh-CN"/>
        </w:rPr>
      </w:pPr>
      <w:r w:rsidRPr="006C4E83">
        <w:rPr>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6C4E83" w:rsidRPr="006C4E83" w:rsidRDefault="006C4E83" w:rsidP="006C4E83">
      <w:pPr>
        <w:rPr>
          <w:lang w:eastAsia="zh-CN"/>
        </w:rPr>
      </w:pPr>
      <w:r w:rsidRPr="006C4E83">
        <w:rPr>
          <w:lang w:eastAsia="zh-CN"/>
        </w:rPr>
        <w:t>определять современников исторических событий, явлений, процессов истории России и всеобщей истории 1914–1945 гг.</w:t>
      </w:r>
    </w:p>
    <w:p w:rsidR="006C4E83" w:rsidRPr="006C4E83" w:rsidRDefault="006C4E83" w:rsidP="006C4E83">
      <w:pPr>
        <w:rPr>
          <w:lang w:eastAsia="zh-CN"/>
        </w:rPr>
      </w:pPr>
      <w:r w:rsidRPr="006C4E83">
        <w:rPr>
          <w:lang w:eastAsia="zh-CN"/>
        </w:rPr>
        <w:t>122.9.6.5. Умение анализировать, характеризовать и сравнивать исторические события, явления, процессы 1914–1945 гг.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характерные, существенные признаки событий, процессов, явлений истории России и всеобщей истории 1914–1945 гг.;</w:t>
      </w:r>
    </w:p>
    <w:p w:rsidR="006C4E83" w:rsidRPr="006C4E83" w:rsidRDefault="006C4E83" w:rsidP="006C4E83">
      <w:pPr>
        <w:rPr>
          <w:lang w:eastAsia="zh-CN"/>
        </w:rPr>
      </w:pPr>
      <w:r w:rsidRPr="006C4E83">
        <w:rPr>
          <w:lang w:eastAsia="zh-CN"/>
        </w:rPr>
        <w:t>различать в исторической информации по истории России и всеобщей истории 1914–1945 гг. события, явления, процессы, факты и мнения;</w:t>
      </w:r>
    </w:p>
    <w:p w:rsidR="006C4E83" w:rsidRPr="006C4E83" w:rsidRDefault="006C4E83" w:rsidP="006C4E83">
      <w:pPr>
        <w:rPr>
          <w:lang w:eastAsia="zh-CN"/>
        </w:rPr>
      </w:pPr>
      <w:r w:rsidRPr="006C4E83">
        <w:rPr>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6C4E83" w:rsidRPr="006C4E83" w:rsidRDefault="006C4E83" w:rsidP="006C4E83">
      <w:pPr>
        <w:rPr>
          <w:lang w:eastAsia="zh-CN"/>
        </w:rPr>
      </w:pPr>
      <w:r w:rsidRPr="006C4E83">
        <w:rPr>
          <w:lang w:eastAsia="zh-CN"/>
        </w:rPr>
        <w:t>обобщать историческую информацию по истории России и всеобщей истории 1914–1945 гг.;</w:t>
      </w:r>
    </w:p>
    <w:p w:rsidR="006C4E83" w:rsidRPr="006C4E83" w:rsidRDefault="006C4E83" w:rsidP="006C4E83">
      <w:pPr>
        <w:rPr>
          <w:lang w:eastAsia="zh-CN"/>
        </w:rPr>
      </w:pPr>
      <w:r w:rsidRPr="006C4E83">
        <w:rPr>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6C4E83" w:rsidRPr="006C4E83" w:rsidRDefault="006C4E83" w:rsidP="006C4E83">
      <w:pPr>
        <w:rPr>
          <w:lang w:eastAsia="zh-CN"/>
        </w:rPr>
      </w:pPr>
      <w:r w:rsidRPr="006C4E83">
        <w:rPr>
          <w:lang w:eastAsia="zh-CN"/>
        </w:rPr>
        <w:lastRenderedPageBreak/>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6C4E83" w:rsidRPr="006C4E83" w:rsidRDefault="006C4E83" w:rsidP="006C4E83">
      <w:pPr>
        <w:rPr>
          <w:lang w:eastAsia="zh-CN"/>
        </w:rPr>
      </w:pPr>
      <w:r w:rsidRPr="006C4E83">
        <w:rPr>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6C4E83" w:rsidRPr="006C4E83" w:rsidRDefault="006C4E83" w:rsidP="006C4E83">
      <w:pPr>
        <w:rPr>
          <w:lang w:eastAsia="zh-CN"/>
        </w:rPr>
      </w:pPr>
      <w:r w:rsidRPr="006C4E83">
        <w:rPr>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6C4E83" w:rsidRPr="006C4E83" w:rsidRDefault="006C4E83" w:rsidP="006C4E83">
      <w:pPr>
        <w:rPr>
          <w:lang w:eastAsia="zh-CN"/>
        </w:rPr>
      </w:pPr>
      <w:r w:rsidRPr="006C4E83">
        <w:rPr>
          <w:lang w:eastAsia="zh-CN"/>
        </w:rPr>
        <w:t>на основе изучения исторического материала 1914–1945 гг. устанавливать исторические аналогии.</w:t>
      </w:r>
    </w:p>
    <w:p w:rsidR="006C4E83" w:rsidRPr="006C4E83" w:rsidRDefault="006C4E83" w:rsidP="006C4E83">
      <w:pPr>
        <w:rPr>
          <w:lang w:eastAsia="zh-CN"/>
        </w:rPr>
      </w:pPr>
      <w:r w:rsidRPr="006C4E83">
        <w:rPr>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C4E83" w:rsidRPr="006C4E83" w:rsidRDefault="006C4E83" w:rsidP="006C4E83">
      <w:pPr>
        <w:rPr>
          <w:lang w:eastAsia="zh-CN"/>
        </w:rPr>
      </w:pPr>
      <w:r w:rsidRPr="006C4E83">
        <w:rPr>
          <w:lang w:eastAsia="zh-CN"/>
        </w:rPr>
        <w:t>самостоятельно определять критерии подбора исторических источников для решения учебной задачи;</w:t>
      </w:r>
    </w:p>
    <w:p w:rsidR="006C4E83" w:rsidRPr="006C4E83" w:rsidRDefault="006C4E83" w:rsidP="006C4E83">
      <w:pPr>
        <w:rPr>
          <w:lang w:eastAsia="zh-CN"/>
        </w:rPr>
      </w:pPr>
      <w:r w:rsidRPr="006C4E83">
        <w:rPr>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6C4E83" w:rsidRPr="006C4E83" w:rsidRDefault="006C4E83" w:rsidP="006C4E83">
      <w:pPr>
        <w:rPr>
          <w:lang w:eastAsia="zh-CN"/>
        </w:rPr>
      </w:pPr>
      <w:r w:rsidRPr="006C4E83">
        <w:rPr>
          <w:lang w:eastAsia="zh-CN"/>
        </w:rPr>
        <w:t>характеризовать специфику современных источников социальной и личной информации;</w:t>
      </w:r>
    </w:p>
    <w:p w:rsidR="006C4E83" w:rsidRPr="006C4E83" w:rsidRDefault="006C4E83" w:rsidP="006C4E83">
      <w:pPr>
        <w:rPr>
          <w:lang w:eastAsia="zh-CN"/>
        </w:rPr>
      </w:pPr>
      <w:r w:rsidRPr="006C4E83">
        <w:rPr>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C4E83" w:rsidRPr="006C4E83" w:rsidRDefault="006C4E83" w:rsidP="006C4E83">
      <w:pPr>
        <w:rPr>
          <w:lang w:eastAsia="zh-CN"/>
        </w:rPr>
      </w:pPr>
      <w:r w:rsidRPr="006C4E83">
        <w:rPr>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6C4E83">
        <w:t>соответствия</w:t>
      </w:r>
      <w:r w:rsidRPr="006C4E83">
        <w:rPr>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6C4E83" w:rsidRPr="006C4E83" w:rsidRDefault="006C4E83" w:rsidP="006C4E83">
      <w:pPr>
        <w:rPr>
          <w:lang w:eastAsia="zh-CN"/>
        </w:rPr>
      </w:pPr>
      <w:r w:rsidRPr="006C4E83">
        <w:rPr>
          <w:lang w:eastAsia="zh-CN"/>
        </w:rPr>
        <w:lastRenderedPageBreak/>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6C4E83" w:rsidRPr="006C4E83" w:rsidRDefault="006C4E83" w:rsidP="006C4E83">
      <w:pPr>
        <w:rPr>
          <w:lang w:eastAsia="zh-CN"/>
        </w:rPr>
      </w:pPr>
      <w:r w:rsidRPr="006C4E83">
        <w:rPr>
          <w:lang w:eastAsia="zh-CN"/>
        </w:rPr>
        <w:t>публично представлять результаты проектной и учебно-исследовательской деятельности.</w:t>
      </w:r>
    </w:p>
    <w:p w:rsidR="006C4E83" w:rsidRPr="006C4E83" w:rsidRDefault="006C4E83" w:rsidP="006C4E83">
      <w:pPr>
        <w:rPr>
          <w:lang w:eastAsia="zh-CN"/>
        </w:rPr>
      </w:pPr>
      <w:r w:rsidRPr="006C4E83">
        <w:rPr>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 основе знаний по истории России и всеобщей истории 1914–1945 гг. критически оценивать полученную извне социальную информацию;</w:t>
      </w:r>
    </w:p>
    <w:p w:rsidR="006C4E83" w:rsidRPr="006C4E83" w:rsidRDefault="006C4E83" w:rsidP="006C4E83">
      <w:pPr>
        <w:rPr>
          <w:lang w:eastAsia="zh-CN"/>
        </w:rPr>
      </w:pPr>
      <w:r w:rsidRPr="006C4E83">
        <w:rPr>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C4E83" w:rsidRPr="006C4E83" w:rsidRDefault="006C4E83" w:rsidP="006C4E83">
      <w:pPr>
        <w:rPr>
          <w:lang w:eastAsia="zh-CN"/>
        </w:rPr>
      </w:pPr>
      <w:r w:rsidRPr="006C4E83">
        <w:rPr>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6C4E83" w:rsidRPr="006C4E83" w:rsidRDefault="006C4E83" w:rsidP="006C4E83">
      <w:pPr>
        <w:rPr>
          <w:lang w:eastAsia="zh-CN"/>
        </w:rPr>
      </w:pPr>
      <w:r w:rsidRPr="006C4E83">
        <w:rPr>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6C4E83" w:rsidRPr="006C4E83" w:rsidRDefault="006C4E83" w:rsidP="006C4E83">
      <w:pPr>
        <w:rPr>
          <w:lang w:eastAsia="zh-CN"/>
        </w:rPr>
      </w:pPr>
      <w:r w:rsidRPr="006C4E83">
        <w:rPr>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6C4E83" w:rsidRPr="006C4E83" w:rsidRDefault="006C4E83" w:rsidP="006C4E83">
      <w:pPr>
        <w:rPr>
          <w:lang w:eastAsia="zh-CN"/>
        </w:rPr>
      </w:pPr>
      <w:r w:rsidRPr="006C4E83">
        <w:rPr>
          <w:lang w:eastAsia="zh-CN"/>
        </w:rPr>
        <w:t>122.9.7. К концу обучения в 11 классе обучающийся получит следующие предметные результаты по отдельным темам программы по истории:</w:t>
      </w:r>
    </w:p>
    <w:p w:rsidR="006C4E83" w:rsidRPr="006C4E83" w:rsidRDefault="006C4E83" w:rsidP="006C4E83">
      <w:pPr>
        <w:rPr>
          <w:lang w:eastAsia="zh-CN"/>
        </w:rPr>
      </w:pPr>
      <w:r w:rsidRPr="006C4E83">
        <w:rPr>
          <w:lang w:eastAsia="zh-CN"/>
        </w:rPr>
        <w:t>122.9.7.1. Понимание значимости роли России в мировых политических и социально-экономических процессах 1945–2022 гг.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6C4E83" w:rsidRPr="006C4E83" w:rsidRDefault="006C4E83" w:rsidP="006C4E83">
      <w:pPr>
        <w:rPr>
          <w:lang w:eastAsia="zh-CN"/>
        </w:rPr>
      </w:pPr>
      <w:r w:rsidRPr="006C4E83">
        <w:rPr>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6C4E83" w:rsidRPr="006C4E83" w:rsidRDefault="006C4E83" w:rsidP="006C4E83">
      <w:pPr>
        <w:rPr>
          <w:lang w:eastAsia="zh-CN"/>
        </w:rPr>
      </w:pPr>
      <w:r w:rsidRPr="006C4E83">
        <w:rPr>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C4E83" w:rsidRPr="006C4E83" w:rsidRDefault="006C4E83" w:rsidP="006C4E83">
      <w:pPr>
        <w:rPr>
          <w:lang w:eastAsia="zh-CN"/>
        </w:rPr>
      </w:pPr>
      <w:r w:rsidRPr="006C4E83">
        <w:rPr>
          <w:lang w:eastAsia="zh-CN"/>
        </w:rPr>
        <w:t>122.9.7.2. Умение характеризовать вклад российской культуры в мировую культуру.</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lastRenderedPageBreak/>
        <w:t>характеризовать этапы развития науки и культуры в России 1945–2022 гг., составлять развернутое описание памятников культуры России;</w:t>
      </w:r>
    </w:p>
    <w:p w:rsidR="006C4E83" w:rsidRPr="006C4E83" w:rsidRDefault="006C4E83" w:rsidP="006C4E83">
      <w:pPr>
        <w:rPr>
          <w:lang w:eastAsia="zh-CN"/>
        </w:rPr>
      </w:pPr>
      <w:r w:rsidRPr="006C4E83">
        <w:rPr>
          <w:lang w:eastAsia="zh-CN"/>
        </w:rPr>
        <w:t>характеризовать этапы развития мировой культуры 1945–2022 гг., составлять описание наиболее известных памятников культуры;</w:t>
      </w:r>
    </w:p>
    <w:p w:rsidR="006C4E83" w:rsidRPr="006C4E83" w:rsidRDefault="006C4E83" w:rsidP="006C4E83">
      <w:pPr>
        <w:rPr>
          <w:lang w:eastAsia="zh-CN"/>
        </w:rPr>
      </w:pPr>
      <w:r w:rsidRPr="006C4E83">
        <w:rPr>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C4E83" w:rsidRPr="006C4E83" w:rsidRDefault="006C4E83" w:rsidP="006C4E83">
      <w:pPr>
        <w:rPr>
          <w:lang w:eastAsia="zh-CN"/>
        </w:rPr>
      </w:pPr>
      <w:r w:rsidRPr="006C4E83">
        <w:rPr>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объяснять, в чем состоят научные и социальные функции исторического знания;</w:t>
      </w:r>
    </w:p>
    <w:p w:rsidR="006C4E83" w:rsidRPr="006C4E83" w:rsidRDefault="006C4E83" w:rsidP="006C4E83">
      <w:pPr>
        <w:rPr>
          <w:lang w:eastAsia="zh-CN"/>
        </w:rPr>
      </w:pPr>
      <w:r w:rsidRPr="006C4E83">
        <w:rPr>
          <w:lang w:eastAsia="zh-CN"/>
        </w:rPr>
        <w:t>характеризовать и применять основные приемы изучения исторических источников;</w:t>
      </w:r>
    </w:p>
    <w:p w:rsidR="006C4E83" w:rsidRPr="006C4E83" w:rsidRDefault="006C4E83" w:rsidP="006C4E83">
      <w:pPr>
        <w:rPr>
          <w:lang w:eastAsia="zh-CN"/>
        </w:rPr>
      </w:pPr>
      <w:r w:rsidRPr="006C4E83">
        <w:rPr>
          <w:lang w:eastAsia="zh-CN"/>
        </w:rPr>
        <w:t>приводить примеры использования исторической аргументации в социально-политическом контексте;</w:t>
      </w:r>
    </w:p>
    <w:p w:rsidR="006C4E83" w:rsidRPr="006C4E83" w:rsidRDefault="006C4E83" w:rsidP="006C4E83">
      <w:pPr>
        <w:rPr>
          <w:lang w:eastAsia="zh-CN"/>
        </w:rPr>
      </w:pPr>
      <w:r w:rsidRPr="006C4E83">
        <w:rPr>
          <w:lang w:eastAsia="zh-CN"/>
        </w:rPr>
        <w:t>характеризовать роль исторической науки в политическом развитии России и зарубежных стран 1945–2022 гг.</w:t>
      </w:r>
    </w:p>
    <w:p w:rsidR="006C4E83" w:rsidRPr="006C4E83" w:rsidRDefault="006C4E83" w:rsidP="006C4E83">
      <w:pPr>
        <w:rPr>
          <w:lang w:eastAsia="zh-CN"/>
        </w:rPr>
      </w:pPr>
      <w:r w:rsidRPr="006C4E83">
        <w:rPr>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даты важнейших событий и выделять этапы в развитии процессов истории России и всеобщей истории 1945–2022 гг.;</w:t>
      </w:r>
    </w:p>
    <w:p w:rsidR="006C4E83" w:rsidRPr="006C4E83" w:rsidRDefault="006C4E83" w:rsidP="006C4E83">
      <w:pPr>
        <w:rPr>
          <w:lang w:eastAsia="zh-CN"/>
        </w:rPr>
      </w:pPr>
      <w:r w:rsidRPr="006C4E83">
        <w:rPr>
          <w:lang w:eastAsia="zh-CN"/>
        </w:rPr>
        <w:t>указывать хронологические рамки периодов истории России и всеобщей истории 1945–2022 гг.;</w:t>
      </w:r>
    </w:p>
    <w:p w:rsidR="006C4E83" w:rsidRPr="006C4E83" w:rsidRDefault="006C4E83" w:rsidP="006C4E83">
      <w:pPr>
        <w:rPr>
          <w:lang w:eastAsia="zh-CN"/>
        </w:rPr>
      </w:pPr>
      <w:r w:rsidRPr="006C4E83">
        <w:rPr>
          <w:lang w:eastAsia="zh-CN"/>
        </w:rPr>
        <w:t>объяснять основания периодизации истории России и всеобщей истории 1945–2022 гг., используемые учеными-историками;</w:t>
      </w:r>
    </w:p>
    <w:p w:rsidR="006C4E83" w:rsidRPr="006C4E83" w:rsidRDefault="006C4E83" w:rsidP="006C4E83">
      <w:pPr>
        <w:rPr>
          <w:lang w:eastAsia="zh-CN"/>
        </w:rPr>
      </w:pPr>
      <w:r w:rsidRPr="006C4E83">
        <w:rPr>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6C4E83" w:rsidRPr="006C4E83" w:rsidRDefault="006C4E83" w:rsidP="006C4E83">
      <w:pPr>
        <w:rPr>
          <w:lang w:eastAsia="zh-CN"/>
        </w:rPr>
      </w:pPr>
      <w:r w:rsidRPr="006C4E83">
        <w:rPr>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C4E83" w:rsidRPr="006C4E83" w:rsidRDefault="006C4E83" w:rsidP="006C4E83">
      <w:pPr>
        <w:rPr>
          <w:lang w:eastAsia="zh-CN"/>
        </w:rPr>
      </w:pPr>
      <w:r w:rsidRPr="006C4E83">
        <w:rPr>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6C4E83" w:rsidRPr="006C4E83" w:rsidRDefault="006C4E83" w:rsidP="006C4E83">
      <w:pPr>
        <w:rPr>
          <w:lang w:eastAsia="zh-CN"/>
        </w:rPr>
      </w:pPr>
      <w:r w:rsidRPr="006C4E83">
        <w:rPr>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6C4E83" w:rsidRPr="006C4E83" w:rsidRDefault="006C4E83" w:rsidP="006C4E83">
      <w:pPr>
        <w:rPr>
          <w:lang w:eastAsia="zh-CN"/>
        </w:rPr>
      </w:pPr>
      <w:r w:rsidRPr="006C4E83">
        <w:rPr>
          <w:lang w:eastAsia="zh-CN"/>
        </w:rPr>
        <w:t>определять современников исторических событий, явлений, процессов истории России и всеобщей истории 1945–2022 гг.</w:t>
      </w:r>
    </w:p>
    <w:p w:rsidR="006C4E83" w:rsidRPr="006C4E83" w:rsidRDefault="006C4E83" w:rsidP="006C4E83">
      <w:pPr>
        <w:rPr>
          <w:lang w:eastAsia="zh-CN"/>
        </w:rPr>
      </w:pPr>
      <w:r w:rsidRPr="006C4E83">
        <w:rPr>
          <w:lang w:eastAsia="zh-CN"/>
        </w:rPr>
        <w:t>122.9.7.5. Умение анализировать, характеризовать и сравнивать исторические события, явления, процессы 1945–2022 гг.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характерные, существенные признаки событий, процессов, явлений истории России и всеобщей истории 1945–2022 гг.;</w:t>
      </w:r>
    </w:p>
    <w:p w:rsidR="006C4E83" w:rsidRPr="006C4E83" w:rsidRDefault="006C4E83" w:rsidP="006C4E83">
      <w:pPr>
        <w:rPr>
          <w:lang w:eastAsia="zh-CN"/>
        </w:rPr>
      </w:pPr>
      <w:r w:rsidRPr="006C4E83">
        <w:rPr>
          <w:lang w:eastAsia="zh-CN"/>
        </w:rPr>
        <w:t>различать в исторической информации по истории России и всеобщей истории 1945–2022 гг. события, явления, процессы, факты и мнения;</w:t>
      </w:r>
    </w:p>
    <w:p w:rsidR="006C4E83" w:rsidRPr="006C4E83" w:rsidRDefault="006C4E83" w:rsidP="006C4E83">
      <w:pPr>
        <w:rPr>
          <w:lang w:eastAsia="zh-CN"/>
        </w:rPr>
      </w:pPr>
      <w:r w:rsidRPr="006C4E83">
        <w:rPr>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6C4E83" w:rsidRPr="006C4E83" w:rsidRDefault="006C4E83" w:rsidP="006C4E83">
      <w:pPr>
        <w:rPr>
          <w:lang w:eastAsia="zh-CN"/>
        </w:rPr>
      </w:pPr>
      <w:r w:rsidRPr="006C4E83">
        <w:rPr>
          <w:lang w:eastAsia="zh-CN"/>
        </w:rPr>
        <w:t>обобщать историческую информацию по истории России и всеобщей истории 1945–2022 гг.;</w:t>
      </w:r>
    </w:p>
    <w:p w:rsidR="006C4E83" w:rsidRPr="006C4E83" w:rsidRDefault="006C4E83" w:rsidP="006C4E83">
      <w:pPr>
        <w:rPr>
          <w:lang w:eastAsia="zh-CN"/>
        </w:rPr>
      </w:pPr>
      <w:r w:rsidRPr="006C4E83">
        <w:rPr>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6C4E83" w:rsidRPr="006C4E83" w:rsidRDefault="006C4E83" w:rsidP="006C4E83">
      <w:pPr>
        <w:rPr>
          <w:lang w:eastAsia="zh-CN"/>
        </w:rPr>
      </w:pPr>
      <w:r w:rsidRPr="006C4E83">
        <w:rPr>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6C4E83" w:rsidRPr="006C4E83" w:rsidRDefault="006C4E83" w:rsidP="006C4E83">
      <w:pPr>
        <w:rPr>
          <w:lang w:eastAsia="zh-CN"/>
        </w:rPr>
      </w:pPr>
      <w:r w:rsidRPr="006C4E83">
        <w:rPr>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6C4E83" w:rsidRPr="006C4E83" w:rsidRDefault="006C4E83" w:rsidP="006C4E83">
      <w:pPr>
        <w:rPr>
          <w:lang w:eastAsia="zh-CN"/>
        </w:rPr>
      </w:pPr>
      <w:r w:rsidRPr="006C4E83">
        <w:rPr>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6C4E83" w:rsidRPr="006C4E83" w:rsidRDefault="006C4E83" w:rsidP="006C4E83">
      <w:pPr>
        <w:rPr>
          <w:lang w:eastAsia="zh-CN"/>
        </w:rPr>
      </w:pPr>
      <w:r w:rsidRPr="006C4E83">
        <w:rPr>
          <w:lang w:eastAsia="zh-CN"/>
        </w:rPr>
        <w:t>на основе изучения исторического материала 1945–2022 гг. устанавливать исторические аналогии.</w:t>
      </w:r>
    </w:p>
    <w:p w:rsidR="006C4E83" w:rsidRPr="006C4E83" w:rsidRDefault="006C4E83" w:rsidP="006C4E83">
      <w:pPr>
        <w:rPr>
          <w:lang w:eastAsia="zh-CN"/>
        </w:rPr>
      </w:pPr>
      <w:r w:rsidRPr="006C4E83">
        <w:rPr>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lastRenderedPageBreak/>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C4E83" w:rsidRPr="006C4E83" w:rsidRDefault="006C4E83" w:rsidP="006C4E83">
      <w:pPr>
        <w:rPr>
          <w:lang w:eastAsia="zh-CN"/>
        </w:rPr>
      </w:pPr>
      <w:r w:rsidRPr="006C4E83">
        <w:rPr>
          <w:lang w:eastAsia="zh-CN"/>
        </w:rPr>
        <w:t>самостоятельно определять критерии подбора исторических источников для решения учебной задачи;</w:t>
      </w:r>
    </w:p>
    <w:p w:rsidR="006C4E83" w:rsidRPr="006C4E83" w:rsidRDefault="006C4E83" w:rsidP="006C4E83">
      <w:pPr>
        <w:rPr>
          <w:lang w:eastAsia="zh-CN"/>
        </w:rPr>
      </w:pPr>
      <w:r w:rsidRPr="006C4E83">
        <w:rPr>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6C4E83" w:rsidRPr="006C4E83" w:rsidRDefault="006C4E83" w:rsidP="006C4E83">
      <w:pPr>
        <w:rPr>
          <w:lang w:eastAsia="zh-CN"/>
        </w:rPr>
      </w:pPr>
      <w:r w:rsidRPr="006C4E83">
        <w:rPr>
          <w:lang w:eastAsia="zh-CN"/>
        </w:rPr>
        <w:t>характеризовать специфику современных источников социальной и личной информации;</w:t>
      </w:r>
    </w:p>
    <w:p w:rsidR="006C4E83" w:rsidRPr="006C4E83" w:rsidRDefault="006C4E83" w:rsidP="006C4E83">
      <w:pPr>
        <w:rPr>
          <w:lang w:eastAsia="zh-CN"/>
        </w:rPr>
      </w:pPr>
      <w:r w:rsidRPr="006C4E83">
        <w:rPr>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C4E83" w:rsidRPr="006C4E83" w:rsidRDefault="006C4E83" w:rsidP="006C4E83">
      <w:pPr>
        <w:rPr>
          <w:lang w:eastAsia="zh-CN"/>
        </w:rPr>
      </w:pPr>
      <w:r w:rsidRPr="006C4E83">
        <w:rPr>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6C4E83">
        <w:t>соответствия</w:t>
      </w:r>
      <w:r w:rsidRPr="006C4E83">
        <w:rPr>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6C4E83" w:rsidRPr="006C4E83" w:rsidRDefault="006C4E83" w:rsidP="006C4E83">
      <w:pPr>
        <w:rPr>
          <w:lang w:eastAsia="zh-CN"/>
        </w:rPr>
      </w:pPr>
      <w:r w:rsidRPr="006C4E83">
        <w:rPr>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6C4E83" w:rsidRPr="006C4E83" w:rsidRDefault="006C4E83" w:rsidP="006C4E83">
      <w:pPr>
        <w:rPr>
          <w:lang w:eastAsia="zh-CN"/>
        </w:rPr>
      </w:pPr>
      <w:r w:rsidRPr="006C4E83">
        <w:rPr>
          <w:lang w:eastAsia="zh-CN"/>
        </w:rPr>
        <w:t>публично представлять результаты проектной и учебно-исследовательской деятельности.</w:t>
      </w:r>
    </w:p>
    <w:p w:rsidR="006C4E83" w:rsidRPr="006C4E83" w:rsidRDefault="006C4E83" w:rsidP="006C4E83">
      <w:pPr>
        <w:rPr>
          <w:lang w:eastAsia="zh-CN"/>
        </w:rPr>
      </w:pPr>
      <w:r w:rsidRPr="006C4E83">
        <w:rPr>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 основе знаний по истории России и всеобщей истории 1945–2022 гг. критически оценивать полученную извне социальную информацию;</w:t>
      </w:r>
    </w:p>
    <w:p w:rsidR="006C4E83" w:rsidRPr="006C4E83" w:rsidRDefault="006C4E83" w:rsidP="006C4E83">
      <w:pPr>
        <w:rPr>
          <w:lang w:eastAsia="zh-CN"/>
        </w:rPr>
      </w:pPr>
      <w:r w:rsidRPr="006C4E83">
        <w:rPr>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C4E83" w:rsidRPr="006C4E83" w:rsidRDefault="006C4E83" w:rsidP="006C4E83">
      <w:pPr>
        <w:rPr>
          <w:lang w:eastAsia="zh-CN"/>
        </w:rPr>
      </w:pPr>
      <w:r w:rsidRPr="006C4E83">
        <w:rPr>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6C4E83" w:rsidRPr="006C4E83" w:rsidRDefault="006C4E83" w:rsidP="006C4E83">
      <w:pPr>
        <w:rPr>
          <w:lang w:eastAsia="zh-CN"/>
        </w:rPr>
      </w:pPr>
      <w:r w:rsidRPr="006C4E83">
        <w:rPr>
          <w:lang w:eastAsia="zh-CN"/>
        </w:rPr>
        <w:lastRenderedPageBreak/>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6C4E83" w:rsidRPr="006C4E83" w:rsidRDefault="006C4E83" w:rsidP="006C4E83">
      <w:pPr>
        <w:rPr>
          <w:lang w:eastAsia="zh-CN"/>
        </w:rPr>
      </w:pPr>
      <w:r w:rsidRPr="006C4E83">
        <w:rPr>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6C4E83" w:rsidRPr="006C4E83" w:rsidRDefault="006C4E83" w:rsidP="006C4E83">
      <w:pPr>
        <w:rPr>
          <w:lang w:eastAsia="zh-CN"/>
        </w:rPr>
      </w:pPr>
      <w:r w:rsidRPr="006C4E83">
        <w:rPr>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6C4E83" w:rsidRPr="006C4E83" w:rsidRDefault="006C4E83" w:rsidP="006C4E83">
      <w:pPr>
        <w:rPr>
          <w:lang w:eastAsia="zh-CN"/>
        </w:rPr>
      </w:pPr>
      <w:r w:rsidRPr="006C4E83">
        <w:rPr>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6C4E83" w:rsidRPr="006C4E83" w:rsidRDefault="006C4E83" w:rsidP="006C4E83">
      <w:pPr>
        <w:rPr>
          <w:lang w:eastAsia="zh-CN"/>
        </w:rPr>
      </w:pPr>
      <w:r w:rsidRPr="006C4E83">
        <w:rPr>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6C4E83" w:rsidRPr="006C4E83" w:rsidRDefault="006C4E83" w:rsidP="006C4E83">
      <w:pPr>
        <w:rPr>
          <w:lang w:eastAsia="zh-CN"/>
        </w:rPr>
      </w:pPr>
      <w:r w:rsidRPr="006C4E83">
        <w:rPr>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C4E83" w:rsidRPr="006C4E83" w:rsidRDefault="006C4E83" w:rsidP="006C4E83">
      <w:pPr>
        <w:rPr>
          <w:lang w:eastAsia="zh-CN"/>
        </w:rPr>
      </w:pPr>
      <w:r w:rsidRPr="006C4E83">
        <w:rPr>
          <w:lang w:eastAsia="zh-CN"/>
        </w:rPr>
        <w:t>122.9.8.2. Умение характеризовать вклад российской культуры в мировую культуру.</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6C4E83" w:rsidRPr="006C4E83" w:rsidRDefault="006C4E83" w:rsidP="006C4E83">
      <w:pPr>
        <w:rPr>
          <w:lang w:eastAsia="zh-CN"/>
        </w:rPr>
      </w:pPr>
      <w:r w:rsidRPr="006C4E83">
        <w:rPr>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6C4E83" w:rsidRPr="006C4E83" w:rsidRDefault="006C4E83" w:rsidP="006C4E83">
      <w:pPr>
        <w:rPr>
          <w:lang w:eastAsia="zh-CN"/>
        </w:rPr>
      </w:pPr>
      <w:r w:rsidRPr="006C4E83">
        <w:rPr>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C4E83" w:rsidRPr="006C4E83" w:rsidRDefault="006C4E83" w:rsidP="006C4E83">
      <w:pPr>
        <w:rPr>
          <w:lang w:eastAsia="zh-CN"/>
        </w:rPr>
      </w:pPr>
      <w:r w:rsidRPr="006C4E83">
        <w:rPr>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объяснять, в чем состоят научные и социальные функции исторического знания;</w:t>
      </w:r>
    </w:p>
    <w:p w:rsidR="006C4E83" w:rsidRPr="006C4E83" w:rsidRDefault="006C4E83" w:rsidP="006C4E83">
      <w:pPr>
        <w:rPr>
          <w:lang w:eastAsia="zh-CN"/>
        </w:rPr>
      </w:pPr>
      <w:r w:rsidRPr="006C4E83">
        <w:rPr>
          <w:lang w:eastAsia="zh-CN"/>
        </w:rPr>
        <w:t>характеризовать и применять основные приемы изучения исторических источников;</w:t>
      </w:r>
    </w:p>
    <w:p w:rsidR="006C4E83" w:rsidRPr="006C4E83" w:rsidRDefault="006C4E83" w:rsidP="006C4E83">
      <w:pPr>
        <w:rPr>
          <w:lang w:eastAsia="zh-CN"/>
        </w:rPr>
      </w:pPr>
      <w:r w:rsidRPr="006C4E83">
        <w:rPr>
          <w:lang w:eastAsia="zh-CN"/>
        </w:rPr>
        <w:t>приводить примеры использования исторической аргументации в социально-политическом контексте;</w:t>
      </w:r>
    </w:p>
    <w:p w:rsidR="006C4E83" w:rsidRPr="006C4E83" w:rsidRDefault="006C4E83" w:rsidP="006C4E83">
      <w:pPr>
        <w:rPr>
          <w:lang w:eastAsia="zh-CN"/>
        </w:rPr>
      </w:pPr>
      <w:r w:rsidRPr="006C4E83">
        <w:rPr>
          <w:lang w:eastAsia="zh-CN"/>
        </w:rPr>
        <w:lastRenderedPageBreak/>
        <w:t>характеризовать роль исторической науки в политическом развитии России с древнейших времен до 1914 г.</w:t>
      </w:r>
    </w:p>
    <w:p w:rsidR="006C4E83" w:rsidRPr="006C4E83" w:rsidRDefault="006C4E83" w:rsidP="006C4E83">
      <w:pPr>
        <w:rPr>
          <w:lang w:eastAsia="zh-CN"/>
        </w:rPr>
      </w:pPr>
      <w:r w:rsidRPr="006C4E83">
        <w:rPr>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6C4E83" w:rsidRPr="006C4E83" w:rsidRDefault="006C4E83" w:rsidP="006C4E83">
      <w:pPr>
        <w:rPr>
          <w:lang w:eastAsia="zh-CN"/>
        </w:rPr>
      </w:pPr>
      <w:r w:rsidRPr="006C4E83">
        <w:rPr>
          <w:lang w:eastAsia="zh-CN"/>
        </w:rPr>
        <w:t>указывать хронологические рамки периодов истории России с древнейших времен до 1914 г.;</w:t>
      </w:r>
    </w:p>
    <w:p w:rsidR="006C4E83" w:rsidRPr="006C4E83" w:rsidRDefault="006C4E83" w:rsidP="006C4E83">
      <w:pPr>
        <w:rPr>
          <w:lang w:eastAsia="zh-CN"/>
        </w:rPr>
      </w:pPr>
      <w:r w:rsidRPr="006C4E83">
        <w:rPr>
          <w:lang w:eastAsia="zh-CN"/>
        </w:rPr>
        <w:t>объяснять основания периодизации истории России с древнейших времен до 1914 г., используемые учеными-историками;</w:t>
      </w:r>
    </w:p>
    <w:p w:rsidR="006C4E83" w:rsidRPr="006C4E83" w:rsidRDefault="006C4E83" w:rsidP="006C4E83">
      <w:pPr>
        <w:rPr>
          <w:lang w:eastAsia="zh-CN"/>
        </w:rPr>
      </w:pPr>
      <w:r w:rsidRPr="006C4E83">
        <w:rPr>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6C4E83" w:rsidRPr="006C4E83" w:rsidRDefault="006C4E83" w:rsidP="006C4E83">
      <w:pPr>
        <w:rPr>
          <w:lang w:eastAsia="zh-CN"/>
        </w:rPr>
      </w:pPr>
      <w:r w:rsidRPr="006C4E83">
        <w:rPr>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6C4E83" w:rsidRPr="006C4E83" w:rsidRDefault="006C4E83" w:rsidP="006C4E83">
      <w:pPr>
        <w:rPr>
          <w:lang w:eastAsia="zh-CN"/>
        </w:rPr>
      </w:pPr>
      <w:r w:rsidRPr="006C4E83">
        <w:rPr>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6C4E83" w:rsidRPr="006C4E83" w:rsidRDefault="006C4E83" w:rsidP="006C4E83">
      <w:pPr>
        <w:rPr>
          <w:lang w:eastAsia="zh-CN"/>
        </w:rPr>
      </w:pPr>
      <w:r w:rsidRPr="006C4E83">
        <w:rPr>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6C4E83" w:rsidRPr="006C4E83" w:rsidRDefault="006C4E83" w:rsidP="006C4E83">
      <w:pPr>
        <w:rPr>
          <w:lang w:eastAsia="zh-CN"/>
        </w:rPr>
      </w:pPr>
      <w:r w:rsidRPr="006C4E83">
        <w:rPr>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6C4E83" w:rsidRPr="006C4E83" w:rsidRDefault="006C4E83" w:rsidP="006C4E83">
      <w:pPr>
        <w:rPr>
          <w:lang w:eastAsia="zh-CN"/>
        </w:rPr>
      </w:pPr>
      <w:r w:rsidRPr="006C4E83">
        <w:rPr>
          <w:lang w:eastAsia="zh-CN"/>
        </w:rPr>
        <w:t>122.9.8.5. Умение анализировать, характеризовать и сравнивать исторические события, явления, процессы с древнейших времен до 1914 г.</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называть характерные, существенные признаки событий, процессов, явлений истории России с древнейших времен до 1914 г.;</w:t>
      </w:r>
    </w:p>
    <w:p w:rsidR="006C4E83" w:rsidRPr="006C4E83" w:rsidRDefault="006C4E83" w:rsidP="006C4E83">
      <w:pPr>
        <w:rPr>
          <w:lang w:eastAsia="zh-CN"/>
        </w:rPr>
      </w:pPr>
      <w:r w:rsidRPr="006C4E83">
        <w:rPr>
          <w:lang w:eastAsia="zh-CN"/>
        </w:rPr>
        <w:t>различать в исторической информации по истории с древнейших времен до 1914 г. события, явления, процессы, факты и мнения;</w:t>
      </w:r>
    </w:p>
    <w:p w:rsidR="006C4E83" w:rsidRPr="006C4E83" w:rsidRDefault="006C4E83" w:rsidP="006C4E83">
      <w:pPr>
        <w:rPr>
          <w:lang w:eastAsia="zh-CN"/>
        </w:rPr>
      </w:pPr>
      <w:r w:rsidRPr="006C4E83">
        <w:rPr>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6C4E83" w:rsidRPr="006C4E83" w:rsidRDefault="006C4E83" w:rsidP="006C4E83">
      <w:pPr>
        <w:rPr>
          <w:lang w:eastAsia="zh-CN"/>
        </w:rPr>
      </w:pPr>
      <w:r w:rsidRPr="006C4E83">
        <w:rPr>
          <w:lang w:eastAsia="zh-CN"/>
        </w:rPr>
        <w:t>обобщать историческую информацию по истории России с древнейших времен до 1914 г.;</w:t>
      </w:r>
    </w:p>
    <w:p w:rsidR="006C4E83" w:rsidRPr="006C4E83" w:rsidRDefault="006C4E83" w:rsidP="006C4E83">
      <w:pPr>
        <w:rPr>
          <w:lang w:eastAsia="zh-CN"/>
        </w:rPr>
      </w:pPr>
      <w:r w:rsidRPr="006C4E83">
        <w:rPr>
          <w:lang w:eastAsia="zh-CN"/>
        </w:rPr>
        <w:lastRenderedPageBreak/>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6C4E83" w:rsidRPr="006C4E83" w:rsidRDefault="006C4E83" w:rsidP="006C4E83">
      <w:pPr>
        <w:rPr>
          <w:lang w:eastAsia="zh-CN"/>
        </w:rPr>
      </w:pPr>
      <w:r w:rsidRPr="006C4E83">
        <w:rPr>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6C4E83" w:rsidRPr="006C4E83" w:rsidRDefault="006C4E83" w:rsidP="006C4E83">
      <w:pPr>
        <w:rPr>
          <w:lang w:eastAsia="zh-CN"/>
        </w:rPr>
      </w:pPr>
      <w:r w:rsidRPr="006C4E83">
        <w:rPr>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6C4E83" w:rsidRPr="006C4E83" w:rsidRDefault="006C4E83" w:rsidP="006C4E83">
      <w:pPr>
        <w:rPr>
          <w:lang w:eastAsia="zh-CN"/>
        </w:rPr>
      </w:pPr>
      <w:r w:rsidRPr="006C4E83">
        <w:rPr>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6C4E83" w:rsidRPr="006C4E83" w:rsidRDefault="006C4E83" w:rsidP="006C4E83">
      <w:pPr>
        <w:rPr>
          <w:lang w:eastAsia="zh-CN"/>
        </w:rPr>
      </w:pPr>
      <w:r w:rsidRPr="006C4E83">
        <w:rPr>
          <w:lang w:eastAsia="zh-CN"/>
        </w:rPr>
        <w:t>на основе изучения исторического материала с древнейших времен до 1914 г. устанавливать исторические аналогии.</w:t>
      </w:r>
    </w:p>
    <w:p w:rsidR="006C4E83" w:rsidRPr="006C4E83" w:rsidRDefault="006C4E83" w:rsidP="006C4E83">
      <w:pPr>
        <w:rPr>
          <w:lang w:eastAsia="zh-CN"/>
        </w:rPr>
      </w:pPr>
      <w:r w:rsidRPr="006C4E83">
        <w:rPr>
          <w:lang w:eastAsia="zh-CN"/>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C4E83" w:rsidRPr="006C4E83" w:rsidRDefault="006C4E83" w:rsidP="006C4E83">
      <w:pPr>
        <w:rPr>
          <w:lang w:eastAsia="zh-CN"/>
        </w:rPr>
      </w:pPr>
      <w:r w:rsidRPr="006C4E83">
        <w:rPr>
          <w:lang w:eastAsia="zh-CN"/>
        </w:rPr>
        <w:t>самостоятельно определять критерии подбора исторических источников для решения учебной задачи;</w:t>
      </w:r>
    </w:p>
    <w:p w:rsidR="006C4E83" w:rsidRPr="006C4E83" w:rsidRDefault="006C4E83" w:rsidP="006C4E83">
      <w:pPr>
        <w:rPr>
          <w:lang w:eastAsia="zh-CN"/>
        </w:rPr>
      </w:pPr>
      <w:r w:rsidRPr="006C4E83">
        <w:rPr>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6C4E83" w:rsidRPr="006C4E83" w:rsidRDefault="006C4E83" w:rsidP="006C4E83">
      <w:pPr>
        <w:rPr>
          <w:lang w:eastAsia="zh-CN"/>
        </w:rPr>
      </w:pPr>
      <w:r w:rsidRPr="006C4E83">
        <w:rPr>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C4E83" w:rsidRPr="006C4E83" w:rsidRDefault="006C4E83" w:rsidP="006C4E83">
      <w:pPr>
        <w:rPr>
          <w:lang w:eastAsia="zh-CN"/>
        </w:rPr>
      </w:pPr>
      <w:r w:rsidRPr="006C4E83">
        <w:rPr>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6C4E83">
        <w:t>соответствия</w:t>
      </w:r>
      <w:r w:rsidRPr="006C4E83">
        <w:rPr>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6C4E83" w:rsidRPr="006C4E83" w:rsidRDefault="006C4E83" w:rsidP="006C4E83">
      <w:pPr>
        <w:rPr>
          <w:lang w:eastAsia="zh-CN"/>
        </w:rPr>
      </w:pPr>
      <w:r w:rsidRPr="006C4E83">
        <w:rPr>
          <w:lang w:eastAsia="zh-CN"/>
        </w:rPr>
        <w:lastRenderedPageBreak/>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6C4E83" w:rsidRPr="006C4E83" w:rsidRDefault="006C4E83" w:rsidP="006C4E83">
      <w:pPr>
        <w:rPr>
          <w:lang w:eastAsia="zh-CN"/>
        </w:rPr>
      </w:pPr>
      <w:r w:rsidRPr="006C4E83">
        <w:rPr>
          <w:lang w:eastAsia="zh-CN"/>
        </w:rPr>
        <w:t>публично представлять результаты проектной и учебно-исследовательской деятельности.</w:t>
      </w:r>
    </w:p>
    <w:p w:rsidR="006C4E83" w:rsidRPr="006C4E83" w:rsidRDefault="006C4E83" w:rsidP="006C4E83">
      <w:pPr>
        <w:rPr>
          <w:lang w:eastAsia="zh-CN"/>
        </w:rPr>
      </w:pPr>
      <w:r w:rsidRPr="006C4E83">
        <w:rPr>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C4E83" w:rsidRPr="006C4E83" w:rsidRDefault="006C4E83" w:rsidP="006C4E83">
      <w:pPr>
        <w:rPr>
          <w:lang w:eastAsia="zh-CN"/>
        </w:rPr>
      </w:pPr>
      <w:r w:rsidRPr="006C4E83">
        <w:rPr>
          <w:lang w:eastAsia="zh-CN"/>
        </w:rPr>
        <w:t>Структура предметного результата включает следующий перечень знаний и умений:</w:t>
      </w:r>
    </w:p>
    <w:p w:rsidR="006C4E83" w:rsidRPr="006C4E83" w:rsidRDefault="006C4E83" w:rsidP="006C4E83">
      <w:pPr>
        <w:rPr>
          <w:lang w:eastAsia="zh-CN"/>
        </w:rPr>
      </w:pPr>
      <w:r w:rsidRPr="006C4E83">
        <w:rPr>
          <w:lang w:eastAsia="zh-CN"/>
        </w:rPr>
        <w:t>на основе знаний по истории России с древнейших времен до 1914 г. критически оценивать полученную извне социальную информацию;</w:t>
      </w:r>
    </w:p>
    <w:p w:rsidR="006C4E83" w:rsidRPr="006C4E83" w:rsidRDefault="006C4E83" w:rsidP="006C4E83">
      <w:pPr>
        <w:rPr>
          <w:lang w:eastAsia="zh-CN"/>
        </w:rPr>
      </w:pPr>
      <w:r w:rsidRPr="006C4E83">
        <w:rPr>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C4E83" w:rsidRPr="006C4E83" w:rsidRDefault="006C4E83" w:rsidP="006C4E83">
      <w:pPr>
        <w:rPr>
          <w:lang w:eastAsia="zh-CN"/>
        </w:rPr>
      </w:pPr>
      <w:r w:rsidRPr="006C4E83">
        <w:rPr>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6C4E83" w:rsidRPr="006C4E83" w:rsidRDefault="006C4E83" w:rsidP="006C4E83">
      <w:pPr>
        <w:rPr>
          <w:lang w:eastAsia="zh-CN"/>
        </w:rPr>
      </w:pPr>
      <w:r w:rsidRPr="006C4E83">
        <w:rPr>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6C4E83" w:rsidRPr="006C4E83" w:rsidRDefault="006C4E83" w:rsidP="006C4E83">
      <w:pPr>
        <w:rPr>
          <w:lang w:eastAsia="zh-CN"/>
        </w:rPr>
      </w:pPr>
      <w:r w:rsidRPr="006C4E83">
        <w:rPr>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6C4E83" w:rsidRPr="006C4E83" w:rsidRDefault="006C4E83" w:rsidP="006C4E83">
      <w:r w:rsidRPr="006C4E83">
        <w:t xml:space="preserve">123. Федеральная рабочая программа по учебному предмету «Обществознание» (базовый уровень). </w:t>
      </w:r>
    </w:p>
    <w:p w:rsidR="006C4E83" w:rsidRPr="006C4E83" w:rsidRDefault="006C4E83" w:rsidP="006C4E83">
      <w:r w:rsidRPr="006C4E83">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C4E83" w:rsidRPr="006C4E83" w:rsidRDefault="006C4E83" w:rsidP="006C4E83">
      <w:r w:rsidRPr="006C4E83">
        <w:t>123.2. Пояснительная записка.</w:t>
      </w:r>
    </w:p>
    <w:p w:rsidR="006C4E83" w:rsidRPr="006C4E83" w:rsidRDefault="006C4E83" w:rsidP="006C4E83">
      <w:r w:rsidRPr="006C4E83">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 </w:t>
      </w:r>
    </w:p>
    <w:p w:rsidR="006C4E83" w:rsidRPr="006C4E83" w:rsidRDefault="006C4E83" w:rsidP="006C4E83">
      <w:r w:rsidRPr="006C4E83">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6C4E83" w:rsidRPr="006C4E83" w:rsidRDefault="006C4E83" w:rsidP="006C4E83">
      <w:r w:rsidRPr="006C4E83">
        <w:lastRenderedPageBreak/>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C4E83" w:rsidRPr="006C4E83" w:rsidRDefault="006C4E83" w:rsidP="006C4E83">
      <w:r w:rsidRPr="006C4E83">
        <w:t>123.2.3. Целями обществоведческого образования на уровне среднего общего образования являются:</w:t>
      </w:r>
    </w:p>
    <w:p w:rsidR="006C4E83" w:rsidRPr="006C4E83" w:rsidRDefault="006C4E83" w:rsidP="006C4E83">
      <w:r w:rsidRPr="006C4E83">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6C4E83" w:rsidRPr="006C4E83" w:rsidRDefault="006C4E83" w:rsidP="006C4E83">
      <w:r w:rsidRPr="006C4E83">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6C4E83" w:rsidRPr="006C4E83" w:rsidRDefault="006C4E83" w:rsidP="006C4E83">
      <w:r w:rsidRPr="006C4E83">
        <w:t>развитие способности обучающихся к личному самоопределению, самореализации, самоконтролю;</w:t>
      </w:r>
    </w:p>
    <w:p w:rsidR="006C4E83" w:rsidRPr="006C4E83" w:rsidRDefault="006C4E83" w:rsidP="006C4E83">
      <w:r w:rsidRPr="006C4E83">
        <w:t>развитие интереса обучающихся к освоению социальных и гуманитарных дисциплин;</w:t>
      </w:r>
    </w:p>
    <w:p w:rsidR="006C4E83" w:rsidRPr="006C4E83" w:rsidRDefault="006C4E83" w:rsidP="006C4E83">
      <w:r w:rsidRPr="006C4E83">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6C4E83" w:rsidRPr="006C4E83" w:rsidRDefault="006C4E83" w:rsidP="006C4E83">
      <w:r w:rsidRPr="006C4E83">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6C4E83" w:rsidRPr="006C4E83" w:rsidRDefault="006C4E83" w:rsidP="006C4E83">
      <w:r w:rsidRPr="006C4E83">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6C4E83" w:rsidRPr="006C4E83" w:rsidRDefault="006C4E83" w:rsidP="006C4E83">
      <w:r w:rsidRPr="006C4E83">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6C4E83" w:rsidRPr="006C4E83" w:rsidRDefault="006C4E83" w:rsidP="006C4E83">
      <w:r w:rsidRPr="006C4E83">
        <w:lastRenderedPageBreak/>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6C4E83" w:rsidRPr="006C4E83" w:rsidRDefault="006C4E83" w:rsidP="006C4E83">
      <w:r w:rsidRPr="006C4E83">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6C4E83" w:rsidRPr="006C4E83" w:rsidRDefault="006C4E83" w:rsidP="006C4E83">
      <w:r w:rsidRPr="006C4E83">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6C4E83" w:rsidRPr="006C4E83" w:rsidRDefault="006C4E83" w:rsidP="006C4E83">
      <w:r w:rsidRPr="006C4E83">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6C4E83" w:rsidRPr="006C4E83" w:rsidRDefault="006C4E83" w:rsidP="006C4E83">
      <w:r w:rsidRPr="006C4E83">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6C4E83" w:rsidRPr="006C4E83" w:rsidRDefault="006C4E83" w:rsidP="006C4E83">
      <w:r w:rsidRPr="006C4E83">
        <w:t>расширение возможностей самопрезентации обучающихся, мотивирующей креативное мышление и участие в социальных практиках.</w:t>
      </w:r>
    </w:p>
    <w:p w:rsidR="006C4E83" w:rsidRPr="006C4E83" w:rsidRDefault="006C4E83" w:rsidP="006C4E83">
      <w:r w:rsidRPr="006C4E83">
        <w:t>123.2.5. Отличие содержания обществознания на базовом уровне среднего общего образования от содержания предшествующего уровня заключается в:</w:t>
      </w:r>
    </w:p>
    <w:p w:rsidR="006C4E83" w:rsidRPr="006C4E83" w:rsidRDefault="006C4E83" w:rsidP="006C4E83">
      <w:r w:rsidRPr="006C4E83">
        <w:t>изучении нового теоретического содержания;</w:t>
      </w:r>
    </w:p>
    <w:p w:rsidR="006C4E83" w:rsidRPr="006C4E83" w:rsidRDefault="006C4E83" w:rsidP="006C4E83">
      <w:r w:rsidRPr="006C4E83">
        <w:t>рассмотрении ряда ранее изученных социальных явлений и процессов в более сложных и разнообразных связях и отношениях;</w:t>
      </w:r>
    </w:p>
    <w:p w:rsidR="006C4E83" w:rsidRPr="006C4E83" w:rsidRDefault="006C4E83" w:rsidP="006C4E83">
      <w:r w:rsidRPr="006C4E83">
        <w:t>освоении обучающимися базовых методов социального познания;</w:t>
      </w:r>
    </w:p>
    <w:p w:rsidR="006C4E83" w:rsidRPr="006C4E83" w:rsidRDefault="006C4E83" w:rsidP="006C4E83">
      <w:r w:rsidRPr="006C4E83">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6C4E83" w:rsidRPr="006C4E83" w:rsidRDefault="006C4E83" w:rsidP="006C4E83">
      <w:r w:rsidRPr="006C4E83">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6C4E83" w:rsidRPr="006C4E83" w:rsidRDefault="006C4E83" w:rsidP="006C4E83">
      <w:r w:rsidRPr="006C4E83">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6C4E83" w:rsidRPr="006C4E83" w:rsidRDefault="006C4E83" w:rsidP="006C4E83">
      <w:r w:rsidRPr="006C4E83">
        <w:t>123.3. Содержание обучения в 10 классе.</w:t>
      </w:r>
    </w:p>
    <w:p w:rsidR="006C4E83" w:rsidRPr="006C4E83" w:rsidRDefault="006C4E83" w:rsidP="006C4E83">
      <w:r w:rsidRPr="006C4E83">
        <w:t>123.3.1. Человек в обществе.</w:t>
      </w:r>
    </w:p>
    <w:p w:rsidR="006C4E83" w:rsidRPr="006C4E83" w:rsidRDefault="006C4E83" w:rsidP="006C4E83">
      <w:r w:rsidRPr="006C4E83">
        <w:lastRenderedPageBreak/>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C4E83" w:rsidRPr="006C4E83" w:rsidRDefault="006C4E83" w:rsidP="006C4E83">
      <w:r w:rsidRPr="006C4E83">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6C4E83" w:rsidRPr="006C4E83" w:rsidRDefault="006C4E83" w:rsidP="006C4E83">
      <w:r w:rsidRPr="006C4E83">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6C4E83" w:rsidRPr="006C4E83" w:rsidRDefault="006C4E83" w:rsidP="006C4E83">
      <w:r w:rsidRPr="006C4E83">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6C4E83" w:rsidRPr="006C4E83" w:rsidRDefault="006C4E83" w:rsidP="006C4E83">
      <w:r w:rsidRPr="006C4E83">
        <w:t>Российское общество и человек перед лицом угроз и вызовов XXI в.</w:t>
      </w:r>
    </w:p>
    <w:p w:rsidR="006C4E83" w:rsidRPr="006C4E83" w:rsidRDefault="006C4E83" w:rsidP="006C4E83">
      <w:r w:rsidRPr="006C4E83">
        <w:t>123.3.2. Духовная культура.</w:t>
      </w:r>
    </w:p>
    <w:p w:rsidR="006C4E83" w:rsidRPr="006C4E83" w:rsidRDefault="006C4E83" w:rsidP="006C4E83">
      <w:r w:rsidRPr="006C4E83">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6C4E83" w:rsidRPr="006C4E83" w:rsidRDefault="006C4E83" w:rsidP="006C4E83">
      <w:r w:rsidRPr="006C4E83">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6C4E83" w:rsidRPr="006C4E83" w:rsidRDefault="006C4E83" w:rsidP="006C4E83">
      <w:r w:rsidRPr="006C4E83">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6C4E83" w:rsidRPr="006C4E83" w:rsidRDefault="006C4E83" w:rsidP="006C4E83">
      <w:r w:rsidRPr="006C4E83">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6C4E83" w:rsidRPr="006C4E83" w:rsidRDefault="006C4E83" w:rsidP="006C4E83">
      <w:r w:rsidRPr="006C4E83">
        <w:t>Искусство, его основные функции. Особенности искусства как формы духовной культуры. Достижения современного российского искусства.</w:t>
      </w:r>
    </w:p>
    <w:p w:rsidR="006C4E83" w:rsidRPr="006C4E83" w:rsidRDefault="006C4E83" w:rsidP="006C4E83">
      <w:r w:rsidRPr="006C4E83">
        <w:t>Особенности профессиональной деятельности в сфере науки, образования, искусства.</w:t>
      </w:r>
    </w:p>
    <w:p w:rsidR="006C4E83" w:rsidRPr="006C4E83" w:rsidRDefault="006C4E83" w:rsidP="006C4E83">
      <w:r w:rsidRPr="006C4E83">
        <w:t>123.3.3. Экономическая жизнь общества.</w:t>
      </w:r>
    </w:p>
    <w:p w:rsidR="006C4E83" w:rsidRPr="006C4E83" w:rsidRDefault="006C4E83" w:rsidP="006C4E83">
      <w:r w:rsidRPr="006C4E83">
        <w:lastRenderedPageBreak/>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C4E83" w:rsidRPr="006C4E83" w:rsidRDefault="006C4E83" w:rsidP="006C4E83">
      <w:r w:rsidRPr="006C4E83">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6C4E83" w:rsidRPr="006C4E83" w:rsidRDefault="006C4E83" w:rsidP="006C4E83">
      <w:r w:rsidRPr="006C4E83">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C4E83" w:rsidRPr="006C4E83" w:rsidRDefault="006C4E83" w:rsidP="006C4E83">
      <w:r w:rsidRPr="006C4E83">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C4E83" w:rsidRPr="006C4E83" w:rsidRDefault="006C4E83" w:rsidP="006C4E83">
      <w:r w:rsidRPr="006C4E83">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6C4E83" w:rsidRPr="006C4E83" w:rsidRDefault="006C4E83" w:rsidP="006C4E83">
      <w:r w:rsidRPr="006C4E83">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6C4E83" w:rsidRPr="006C4E83" w:rsidRDefault="006C4E83" w:rsidP="006C4E83">
      <w:r w:rsidRPr="006C4E83">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C4E83" w:rsidRPr="006C4E83" w:rsidRDefault="006C4E83" w:rsidP="006C4E83">
      <w:r w:rsidRPr="006C4E83">
        <w:t>123.4. Содержание обучения в 11 классе.</w:t>
      </w:r>
    </w:p>
    <w:p w:rsidR="006C4E83" w:rsidRPr="006C4E83" w:rsidRDefault="006C4E83" w:rsidP="006C4E83">
      <w:r w:rsidRPr="006C4E83">
        <w:t>123.4.1. Социальная сфера.</w:t>
      </w:r>
    </w:p>
    <w:p w:rsidR="006C4E83" w:rsidRPr="006C4E83" w:rsidRDefault="006C4E83" w:rsidP="006C4E83">
      <w:r w:rsidRPr="006C4E83">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C4E83" w:rsidRPr="006C4E83" w:rsidRDefault="006C4E83" w:rsidP="006C4E83">
      <w:r w:rsidRPr="006C4E83">
        <w:t>Положение индивида в обществе. Социальные статусы и роли. Социальная мобильность, ее формы и каналы в современном российском обществе.</w:t>
      </w:r>
    </w:p>
    <w:p w:rsidR="006C4E83" w:rsidRPr="006C4E83" w:rsidRDefault="006C4E83" w:rsidP="006C4E83">
      <w:r w:rsidRPr="006C4E83">
        <w:lastRenderedPageBreak/>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C4E83" w:rsidRPr="006C4E83" w:rsidRDefault="006C4E83" w:rsidP="006C4E83">
      <w:r w:rsidRPr="006C4E83">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6C4E83" w:rsidRPr="006C4E83" w:rsidRDefault="006C4E83" w:rsidP="006C4E83">
      <w:r w:rsidRPr="006C4E83">
        <w:t>Социальные нормы и отклоняющееся (девиантное) поведение. Формы социальных девиаций. Конформизм. Социальный контроль и самоконтроль.</w:t>
      </w:r>
    </w:p>
    <w:p w:rsidR="006C4E83" w:rsidRPr="006C4E83" w:rsidRDefault="006C4E83" w:rsidP="006C4E83">
      <w:r w:rsidRPr="006C4E83">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6C4E83" w:rsidRPr="006C4E83" w:rsidRDefault="006C4E83" w:rsidP="006C4E83">
      <w:r w:rsidRPr="006C4E83">
        <w:t>123.4.2. Политическая сфера.</w:t>
      </w:r>
    </w:p>
    <w:p w:rsidR="006C4E83" w:rsidRPr="006C4E83" w:rsidRDefault="006C4E83" w:rsidP="006C4E83">
      <w:r w:rsidRPr="006C4E83">
        <w:t>Политическая власть и субъекты политики в современном обществе. Политические институты. Политическая деятельность.</w:t>
      </w:r>
    </w:p>
    <w:p w:rsidR="006C4E83" w:rsidRPr="006C4E83" w:rsidRDefault="006C4E83" w:rsidP="006C4E83">
      <w:r w:rsidRPr="006C4E83">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6C4E83" w:rsidRPr="006C4E83" w:rsidRDefault="006C4E83" w:rsidP="006C4E83">
      <w:r w:rsidRPr="006C4E83">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6C4E83" w:rsidRPr="006C4E83" w:rsidRDefault="006C4E83" w:rsidP="006C4E83">
      <w:r w:rsidRPr="006C4E83">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6C4E83" w:rsidRPr="006C4E83" w:rsidRDefault="006C4E83" w:rsidP="006C4E83">
      <w:r w:rsidRPr="006C4E83">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6C4E83" w:rsidRPr="006C4E83" w:rsidRDefault="006C4E83" w:rsidP="006C4E83">
      <w:r w:rsidRPr="006C4E83">
        <w:t>Избирательная система. Типы избирательных систем: мажоритарная, пропорциональная, смешанная. Избирательная система Российской Федерации.</w:t>
      </w:r>
    </w:p>
    <w:p w:rsidR="006C4E83" w:rsidRPr="006C4E83" w:rsidRDefault="006C4E83" w:rsidP="006C4E83">
      <w:r w:rsidRPr="006C4E83">
        <w:t>Политическая элита и политическое лидерство. Типология лидерства.</w:t>
      </w:r>
    </w:p>
    <w:p w:rsidR="006C4E83" w:rsidRPr="006C4E83" w:rsidRDefault="006C4E83" w:rsidP="006C4E83">
      <w:r w:rsidRPr="006C4E83">
        <w:t>Роль средств массовой информации в политической жизни общества. Интернет в современной политической коммуникации.</w:t>
      </w:r>
    </w:p>
    <w:p w:rsidR="006C4E83" w:rsidRPr="006C4E83" w:rsidRDefault="006C4E83" w:rsidP="006C4E83">
      <w:r w:rsidRPr="006C4E83">
        <w:t>Правовое регулирование общественных отношений в Российской Федерации.</w:t>
      </w:r>
    </w:p>
    <w:p w:rsidR="006C4E83" w:rsidRPr="006C4E83" w:rsidRDefault="006C4E83" w:rsidP="006C4E83">
      <w:r w:rsidRPr="006C4E83">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6C4E83" w:rsidRPr="006C4E83" w:rsidRDefault="006C4E83" w:rsidP="006C4E83">
      <w:r w:rsidRPr="006C4E83">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6C4E83" w:rsidRPr="006C4E83" w:rsidRDefault="006C4E83" w:rsidP="006C4E83">
      <w:r w:rsidRPr="006C4E83">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6C4E83" w:rsidRPr="006C4E83" w:rsidRDefault="006C4E83" w:rsidP="006C4E83">
      <w:r w:rsidRPr="006C4E83">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6C4E83" w:rsidRPr="006C4E83" w:rsidRDefault="006C4E83" w:rsidP="006C4E83">
      <w:r w:rsidRPr="006C4E83">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6C4E83" w:rsidRPr="006C4E83" w:rsidRDefault="006C4E83" w:rsidP="006C4E83">
      <w:r w:rsidRPr="006C4E83">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6C4E83" w:rsidRPr="006C4E83" w:rsidRDefault="006C4E83" w:rsidP="006C4E83">
      <w:r w:rsidRPr="006C4E83">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6C4E83" w:rsidRPr="006C4E83" w:rsidRDefault="006C4E83" w:rsidP="006C4E83">
      <w:r w:rsidRPr="006C4E83">
        <w:t>Административное право и его субъекты. Административное правонарушение и административная ответственность.</w:t>
      </w:r>
    </w:p>
    <w:p w:rsidR="006C4E83" w:rsidRPr="006C4E83" w:rsidRDefault="006C4E83" w:rsidP="006C4E83">
      <w:r w:rsidRPr="006C4E83">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6C4E83" w:rsidRPr="006C4E83" w:rsidRDefault="006C4E83" w:rsidP="006C4E83">
      <w:r w:rsidRPr="006C4E83">
        <w:t>Конституционное судопроизводство. Арбитражное судопроизводство.</w:t>
      </w:r>
    </w:p>
    <w:p w:rsidR="006C4E83" w:rsidRPr="006C4E83" w:rsidRDefault="006C4E83" w:rsidP="006C4E83">
      <w:r w:rsidRPr="006C4E83">
        <w:t>Юридическое образование, юристы как социально-профессиональная группа.</w:t>
      </w:r>
    </w:p>
    <w:p w:rsidR="006C4E83" w:rsidRPr="006C4E83" w:rsidRDefault="006C4E83" w:rsidP="006C4E83">
      <w:r w:rsidRPr="006C4E83">
        <w:t>Административный процесс. Судебное производство по делам об административных правонарушениях.</w:t>
      </w:r>
    </w:p>
    <w:p w:rsidR="006C4E83" w:rsidRPr="006C4E83" w:rsidRDefault="006C4E83" w:rsidP="006C4E83">
      <w:r w:rsidRPr="006C4E83">
        <w:t>Экологическое законодательство. Экологические правонарушения. Способы защиты права на благоприятную окружающую среду.</w:t>
      </w:r>
    </w:p>
    <w:p w:rsidR="006C4E83" w:rsidRPr="006C4E83" w:rsidRDefault="006C4E83" w:rsidP="006C4E83">
      <w:r w:rsidRPr="006C4E83">
        <w:lastRenderedPageBreak/>
        <w:t xml:space="preserve">123.5. Планируемые результаты освоения программы по обществознанию. </w:t>
      </w:r>
    </w:p>
    <w:p w:rsidR="006C4E83" w:rsidRPr="006C4E83" w:rsidRDefault="006C4E83" w:rsidP="006C4E83">
      <w:r w:rsidRPr="006C4E83">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C4E83" w:rsidRPr="006C4E83" w:rsidRDefault="006C4E83" w:rsidP="006C4E83">
      <w:r w:rsidRPr="006C4E83">
        <w:t xml:space="preserve">1) гражданского воспитания: </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волонтерской деятельности;</w:t>
      </w:r>
    </w:p>
    <w:p w:rsidR="006C4E83" w:rsidRPr="006C4E83" w:rsidRDefault="006C4E83" w:rsidP="006C4E83">
      <w:r w:rsidRPr="006C4E83">
        <w:t xml:space="preserve">2) патриотического воспитания: </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C4E83" w:rsidRPr="006C4E83" w:rsidRDefault="006C4E83" w:rsidP="006C4E83">
      <w:r w:rsidRPr="006C4E83">
        <w:t xml:space="preserve">3) духовно-нравственного воспитания: </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этического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 xml:space="preserve">4) эстетического воспитания: </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 xml:space="preserve">стремление проявлять качества творческой личности; </w:t>
      </w:r>
    </w:p>
    <w:p w:rsidR="006C4E83" w:rsidRPr="006C4E83" w:rsidRDefault="006C4E83" w:rsidP="006C4E83">
      <w:r w:rsidRPr="006C4E83">
        <w:t xml:space="preserve">5) физического воспитания: </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 xml:space="preserve">6) трудового воспитания: </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C4E83" w:rsidRPr="006C4E83" w:rsidRDefault="006C4E83" w:rsidP="006C4E83">
      <w:r w:rsidRPr="006C4E83">
        <w:t>готовность и способность к образованию и самообразованию на протяжении жизни;</w:t>
      </w:r>
    </w:p>
    <w:p w:rsidR="006C4E83" w:rsidRPr="006C4E83" w:rsidRDefault="006C4E83" w:rsidP="006C4E83">
      <w:r w:rsidRPr="006C4E83">
        <w:t xml:space="preserve">7) экологического воспитания: </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активное неприятие действий, приносящих вред окружающей среде;</w:t>
      </w:r>
    </w:p>
    <w:p w:rsidR="006C4E83" w:rsidRPr="006C4E83" w:rsidRDefault="006C4E83" w:rsidP="006C4E83">
      <w:r w:rsidRPr="006C4E83">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lastRenderedPageBreak/>
        <w:t xml:space="preserve">8) ценности научного познания: </w:t>
      </w:r>
    </w:p>
    <w:p w:rsidR="006C4E83" w:rsidRPr="006C4E83" w:rsidRDefault="006C4E83" w:rsidP="006C4E83">
      <w:r w:rsidRPr="006C4E83">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6C4E83" w:rsidRPr="006C4E83" w:rsidRDefault="006C4E83" w:rsidP="006C4E83">
      <w:r w:rsidRPr="006C4E83">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6C4E83" w:rsidRPr="006C4E83" w:rsidRDefault="006C4E83" w:rsidP="006C4E83">
      <w:r w:rsidRPr="006C4E83">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C4E83" w:rsidRPr="006C4E83" w:rsidRDefault="006C4E83" w:rsidP="006C4E83">
      <w:r w:rsidRPr="006C4E83">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r w:rsidRPr="006C4E83">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123.5.3.1.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социальную проблему, рассматривать ее всесторонне;</w:t>
      </w:r>
    </w:p>
    <w:p w:rsidR="006C4E83" w:rsidRPr="006C4E83" w:rsidRDefault="006C4E83" w:rsidP="006C4E83">
      <w:r w:rsidRPr="006C4E83">
        <w:t>устанавливать существенный признак или основания для сравнения, классификации и обобщения социальных объектов, явлений и процессов;</w:t>
      </w:r>
    </w:p>
    <w:p w:rsidR="006C4E83" w:rsidRPr="006C4E83" w:rsidRDefault="006C4E83" w:rsidP="006C4E83">
      <w:r w:rsidRPr="006C4E83">
        <w:lastRenderedPageBreak/>
        <w:t>определять цели познавательной деятельности, задавать параметры и критерии их достижения;</w:t>
      </w:r>
    </w:p>
    <w:p w:rsidR="006C4E83" w:rsidRPr="006C4E83" w:rsidRDefault="006C4E83" w:rsidP="006C4E83">
      <w:r w:rsidRPr="006C4E83">
        <w:t>выявлять закономерности и противоречия в рассматриваемых социальных явлениях и процессах;</w:t>
      </w:r>
    </w:p>
    <w:p w:rsidR="006C4E83" w:rsidRPr="006C4E83" w:rsidRDefault="006C4E83" w:rsidP="006C4E83">
      <w:r w:rsidRPr="006C4E83">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 в том числе учебно-познавательных.</w:t>
      </w:r>
    </w:p>
    <w:p w:rsidR="006C4E83" w:rsidRPr="006C4E83" w:rsidRDefault="006C4E83" w:rsidP="006C4E83">
      <w:r w:rsidRPr="006C4E83">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развивать навыки учебно-исследовательской и проектной деятельности, навыки разрешения проблем;</w:t>
      </w:r>
    </w:p>
    <w:p w:rsidR="006C4E83" w:rsidRPr="006C4E83" w:rsidRDefault="006C4E83" w:rsidP="006C4E83">
      <w:r w:rsidRPr="006C4E83">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C4E83" w:rsidRPr="006C4E83" w:rsidRDefault="006C4E83" w:rsidP="006C4E83">
      <w:r w:rsidRPr="006C4E83">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r w:rsidRPr="006C4E83">
        <w:t>формировать научный тип мышления, применять научную терминологию, ключевые понятия и методы социальных наук;</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возникающим в процессе познания социальных объектов, в социальных отношениях; оценивать приобретенный опыт;</w:t>
      </w:r>
    </w:p>
    <w:p w:rsidR="006C4E83" w:rsidRPr="006C4E83" w:rsidRDefault="006C4E83" w:rsidP="006C4E83">
      <w:r w:rsidRPr="006C4E83">
        <w:t>уметь переносить знания об общественных объектах, явлениях и процессах в познавательную и практическую области жизнедеятельности;</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предлагать оригинальные подходы и решения;</w:t>
      </w:r>
    </w:p>
    <w:p w:rsidR="006C4E83" w:rsidRPr="006C4E83" w:rsidRDefault="006C4E83" w:rsidP="006C4E83">
      <w:r w:rsidRPr="006C4E83">
        <w:t>ставить проблемы и задачи, допускающие альтернативные решения.</w:t>
      </w:r>
    </w:p>
    <w:p w:rsidR="006C4E83" w:rsidRPr="006C4E83" w:rsidRDefault="006C4E83" w:rsidP="006C4E83">
      <w:r w:rsidRPr="006C4E83">
        <w:lastRenderedPageBreak/>
        <w:t>123.5.3.3.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123.5.3.4.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коммуникации во всех сферах жизни; распознавать невербальные средства общения, понимать;</w:t>
      </w:r>
    </w:p>
    <w:p w:rsidR="006C4E83" w:rsidRPr="006C4E83" w:rsidRDefault="006C4E83" w:rsidP="006C4E83">
      <w:r w:rsidRPr="006C4E83">
        <w:t>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аргументированно вести диалог, уметь смягчать конфликтные ситуации;</w:t>
      </w:r>
    </w:p>
    <w:p w:rsidR="006C4E83" w:rsidRPr="006C4E83" w:rsidRDefault="006C4E83" w:rsidP="006C4E83">
      <w:r w:rsidRPr="006C4E83">
        <w:t>развернуто и логично излагать свою точку зрения с использованием языковых средств.</w:t>
      </w:r>
    </w:p>
    <w:p w:rsidR="006C4E83" w:rsidRPr="006C4E83" w:rsidRDefault="006C4E83" w:rsidP="006C4E83">
      <w:r w:rsidRPr="006C4E83">
        <w:t>123.5.3.5.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самостоятельно осуществлять познавательную</w:t>
      </w:r>
      <w:r w:rsidRPr="006C4E83">
        <w:tab/>
        <w:t xml:space="preserve"> деятельность;</w:t>
      </w:r>
    </w:p>
    <w:p w:rsidR="006C4E83" w:rsidRPr="006C4E83" w:rsidRDefault="006C4E83" w:rsidP="006C4E83">
      <w:r w:rsidRPr="006C4E83">
        <w:t>выявлять проблемы, ставить и формулировать собственные задачи в образовательной деятельности и в жизненных ситуациях;</w:t>
      </w:r>
    </w:p>
    <w:p w:rsidR="006C4E83" w:rsidRPr="006C4E83" w:rsidRDefault="006C4E83" w:rsidP="006C4E83">
      <w:r w:rsidRPr="006C4E83">
        <w:t>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r w:rsidRPr="006C4E83">
        <w:t>давать оценку новым ситуациям, возникающим в познавательной и практической деятельности, в межличностных отношениях;</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C4E83" w:rsidRPr="006C4E83" w:rsidRDefault="006C4E83" w:rsidP="006C4E83">
      <w:r w:rsidRPr="006C4E83">
        <w:t>оценивать приобретенный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123.5.3.6.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учетом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вклада каждого участника команды в общий результат по разработанным критериям;</w:t>
      </w:r>
    </w:p>
    <w:p w:rsidR="006C4E83" w:rsidRPr="006C4E83" w:rsidRDefault="006C4E83" w:rsidP="006C4E83">
      <w:r w:rsidRPr="006C4E83">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123.5.3.7. У обучающегося будут сформированы умения самоконтроля, принятия себя и других как части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принимать себя, понимая свои недостатки и достоинства; принимать мотивы и аргументы других при анализе результатов деятельности;</w:t>
      </w:r>
    </w:p>
    <w:p w:rsidR="006C4E83" w:rsidRPr="006C4E83" w:rsidRDefault="006C4E83" w:rsidP="006C4E83">
      <w:r w:rsidRPr="006C4E83">
        <w:t>признавать свое право и право других на ошибку; развивать способность понимать мир с позиции другого человека.</w:t>
      </w:r>
    </w:p>
    <w:p w:rsidR="006C4E83" w:rsidRPr="006C4E83" w:rsidRDefault="006C4E83" w:rsidP="006C4E83">
      <w:r w:rsidRPr="006C4E83">
        <w:t>123.5.4. Предметные результаты освоения программы 10 класса по обществознанию (базовый уровень).</w:t>
      </w:r>
    </w:p>
    <w:p w:rsidR="006C4E83" w:rsidRPr="006C4E83" w:rsidRDefault="006C4E83" w:rsidP="006C4E83">
      <w:r w:rsidRPr="006C4E83">
        <w:t xml:space="preserve">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w:t>
      </w:r>
      <w:r w:rsidRPr="006C4E83">
        <w:lastRenderedPageBreak/>
        <w:t xml:space="preserve">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6C4E83" w:rsidRPr="006C4E83" w:rsidRDefault="006C4E83" w:rsidP="006C4E83">
      <w:r w:rsidRPr="006C4E83">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6C4E83" w:rsidRPr="006C4E83" w:rsidRDefault="006C4E83" w:rsidP="006C4E83">
      <w:r w:rsidRPr="006C4E83">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6C4E83" w:rsidRPr="006C4E83" w:rsidRDefault="006C4E83" w:rsidP="006C4E83">
      <w:r w:rsidRPr="006C4E83">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6C4E83" w:rsidRPr="006C4E83" w:rsidRDefault="006C4E83" w:rsidP="006C4E83">
      <w:r w:rsidRPr="006C4E83">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C4E83" w:rsidRPr="006C4E83" w:rsidRDefault="006C4E83" w:rsidP="006C4E83">
      <w:r w:rsidRPr="006C4E83">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C4E83" w:rsidRPr="006C4E83" w:rsidRDefault="006C4E83" w:rsidP="006C4E83">
      <w:r w:rsidRPr="006C4E83">
        <w:t>определять различные смыслы многозначных понятий, в том числе: общество, личность, свобода, культура, экономика, собственность;</w:t>
      </w:r>
    </w:p>
    <w:p w:rsidR="006C4E83" w:rsidRPr="006C4E83" w:rsidRDefault="006C4E83" w:rsidP="006C4E83">
      <w:r w:rsidRPr="006C4E83">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w:t>
      </w:r>
      <w:r w:rsidRPr="006C4E83">
        <w:lastRenderedPageBreak/>
        <w:t>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6C4E83" w:rsidRPr="006C4E83" w:rsidRDefault="006C4E83" w:rsidP="006C4E83">
      <w:r w:rsidRPr="006C4E83">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6C4E83" w:rsidRPr="006C4E83" w:rsidRDefault="006C4E83" w:rsidP="006C4E83">
      <w:r w:rsidRPr="006C4E83">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6C4E83" w:rsidRPr="006C4E83" w:rsidRDefault="006C4E83" w:rsidP="006C4E83">
      <w:r w:rsidRPr="006C4E83">
        <w:t>отражать связи социальных объектов и явлений с помощью различных знаковых систем, в том числе в таблицах, схемах, диаграммах, графиках.</w:t>
      </w:r>
    </w:p>
    <w:p w:rsidR="006C4E83" w:rsidRPr="006C4E83" w:rsidRDefault="006C4E83" w:rsidP="006C4E83">
      <w:r w:rsidRPr="006C4E83">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6C4E83">
        <w:tab/>
        <w:t>социальное</w:t>
      </w:r>
      <w:r w:rsidRPr="006C4E83">
        <w:tab/>
        <w:t>прогнозирование, метод моделирования и сравнительно-исторический метод.</w:t>
      </w:r>
    </w:p>
    <w:p w:rsidR="006C4E83" w:rsidRPr="006C4E83" w:rsidRDefault="006C4E83" w:rsidP="006C4E83">
      <w:r w:rsidRPr="006C4E83">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C4E83" w:rsidRPr="006C4E83" w:rsidRDefault="006C4E83" w:rsidP="006C4E83">
      <w:r w:rsidRPr="006C4E83">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6C4E83" w:rsidRPr="006C4E83" w:rsidRDefault="006C4E83" w:rsidP="006C4E83">
      <w:r w:rsidRPr="006C4E83">
        <w:t xml:space="preserve">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w:t>
      </w:r>
      <w:r w:rsidRPr="006C4E83">
        <w:lastRenderedPageBreak/>
        <w:t>сочинения) по изученным темам, составлять сложный и тезисный план развернутых ответов, анализировать неадаптированные тексты.</w:t>
      </w:r>
    </w:p>
    <w:p w:rsidR="006C4E83" w:rsidRPr="006C4E83" w:rsidRDefault="006C4E83" w:rsidP="006C4E83">
      <w:r w:rsidRPr="006C4E83">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6C4E83" w:rsidRPr="006C4E83" w:rsidRDefault="006C4E83" w:rsidP="006C4E83">
      <w:r w:rsidRPr="006C4E83">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C4E83" w:rsidRPr="006C4E83" w:rsidRDefault="006C4E83" w:rsidP="006C4E83">
      <w:r w:rsidRPr="006C4E83">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C4E83" w:rsidRPr="006C4E83" w:rsidRDefault="006C4E83" w:rsidP="006C4E83">
      <w:r w:rsidRPr="006C4E83">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6C4E83" w:rsidRPr="006C4E83" w:rsidRDefault="006C4E83" w:rsidP="006C4E83">
      <w:r w:rsidRPr="006C4E83">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6C4E83" w:rsidRPr="006C4E83" w:rsidRDefault="006C4E83" w:rsidP="006C4E83">
      <w:r w:rsidRPr="006C4E83">
        <w:t xml:space="preserve">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w:t>
      </w:r>
      <w:r w:rsidRPr="006C4E83">
        <w:lastRenderedPageBreak/>
        <w:t>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6C4E83" w:rsidRPr="006C4E83" w:rsidRDefault="006C4E83" w:rsidP="006C4E83">
      <w:r w:rsidRPr="006C4E83">
        <w:t>123.5.5. Предметные результаты освоения программы 11 класса по обществознанию (базовый уровень).</w:t>
      </w:r>
    </w:p>
    <w:p w:rsidR="006C4E83" w:rsidRPr="006C4E83" w:rsidRDefault="006C4E83" w:rsidP="006C4E83">
      <w:r w:rsidRPr="006C4E83">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6C4E83" w:rsidRPr="006C4E83" w:rsidRDefault="006C4E83" w:rsidP="006C4E83">
      <w:r w:rsidRPr="006C4E83">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C4E83" w:rsidRPr="006C4E83" w:rsidRDefault="006C4E83" w:rsidP="006C4E83">
      <w:r w:rsidRPr="006C4E83">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C4E83" w:rsidRPr="006C4E83" w:rsidRDefault="006C4E83" w:rsidP="006C4E83">
      <w:r w:rsidRPr="006C4E83">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6C4E83" w:rsidRPr="006C4E83" w:rsidRDefault="006C4E83" w:rsidP="006C4E83">
      <w:r w:rsidRPr="006C4E83">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6C4E83" w:rsidRPr="006C4E83" w:rsidRDefault="006C4E83" w:rsidP="006C4E83">
      <w:r w:rsidRPr="006C4E83">
        <w:t>определять различные смыслы многозначных понятий, в том числе: власть, социальная справедливость, социальный институт;</w:t>
      </w:r>
    </w:p>
    <w:p w:rsidR="006C4E83" w:rsidRPr="006C4E83" w:rsidRDefault="006C4E83" w:rsidP="006C4E83">
      <w:r w:rsidRPr="006C4E83">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6C4E83">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6C4E83" w:rsidRPr="006C4E83" w:rsidRDefault="006C4E83" w:rsidP="006C4E83">
      <w:r w:rsidRPr="006C4E83">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C4E83" w:rsidRPr="006C4E83" w:rsidRDefault="006C4E83" w:rsidP="006C4E83">
      <w:r w:rsidRPr="006C4E83">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C4E83" w:rsidRPr="006C4E83" w:rsidRDefault="006C4E83" w:rsidP="006C4E83">
      <w:r w:rsidRPr="006C4E83">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6C4E83" w:rsidRPr="006C4E83" w:rsidRDefault="006C4E83" w:rsidP="006C4E83">
      <w:r w:rsidRPr="006C4E83">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C4E83" w:rsidRPr="006C4E83" w:rsidRDefault="006C4E83" w:rsidP="006C4E83">
      <w:r w:rsidRPr="006C4E83">
        <w:t>отражать связи социальных объектов и явлений с помощью различных знаковых систем, в том числе в таблицах, схемах, диаграммах, графиках.</w:t>
      </w:r>
    </w:p>
    <w:p w:rsidR="006C4E83" w:rsidRPr="006C4E83" w:rsidRDefault="006C4E83" w:rsidP="006C4E83">
      <w:r w:rsidRPr="006C4E83">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6C4E83" w:rsidRPr="006C4E83" w:rsidRDefault="006C4E83" w:rsidP="006C4E83">
      <w:r w:rsidRPr="006C4E83">
        <w:t xml:space="preserve">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w:t>
      </w:r>
      <w:r w:rsidRPr="006C4E83">
        <w:lastRenderedPageBreak/>
        <w:t>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C4E83" w:rsidRPr="006C4E83" w:rsidRDefault="006C4E83" w:rsidP="006C4E83">
      <w:r w:rsidRPr="006C4E83">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6C4E83" w:rsidRPr="006C4E83" w:rsidRDefault="006C4E83" w:rsidP="006C4E83">
      <w:r w:rsidRPr="006C4E83">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C4E83" w:rsidRPr="006C4E83" w:rsidRDefault="006C4E83" w:rsidP="006C4E83">
      <w:r w:rsidRPr="006C4E83">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C4E83" w:rsidRPr="006C4E83" w:rsidRDefault="006C4E83" w:rsidP="006C4E83">
      <w:r w:rsidRPr="006C4E83">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6C4E83" w:rsidRPr="006C4E83" w:rsidRDefault="006C4E83" w:rsidP="006C4E83">
      <w:r w:rsidRPr="006C4E83">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C4E83" w:rsidRPr="006C4E83" w:rsidRDefault="006C4E83" w:rsidP="006C4E83">
      <w:r w:rsidRPr="006C4E83">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w:t>
      </w:r>
      <w:r w:rsidRPr="006C4E83">
        <w:lastRenderedPageBreak/>
        <w:t>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6C4E83" w:rsidRPr="006C4E83" w:rsidRDefault="006C4E83" w:rsidP="006C4E83">
      <w:r w:rsidRPr="006C4E83">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C4E83" w:rsidRPr="006C4E83" w:rsidRDefault="006C4E83" w:rsidP="006C4E83">
      <w:r w:rsidRPr="006C4E83">
        <w:t xml:space="preserve">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6C4E83" w:rsidRPr="006C4E83" w:rsidRDefault="006C4E83" w:rsidP="006C4E83">
      <w:r w:rsidRPr="006C4E83">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C4E83" w:rsidRPr="006C4E83" w:rsidRDefault="006C4E83" w:rsidP="006C4E83">
      <w:r w:rsidRPr="006C4E83">
        <w:t xml:space="preserve">124. Федеральная рабочая программа по учебному предмету «Обществознание» (углублённый уровень). </w:t>
      </w:r>
    </w:p>
    <w:p w:rsidR="006C4E83" w:rsidRPr="006C4E83" w:rsidRDefault="006C4E83" w:rsidP="006C4E83">
      <w:r w:rsidRPr="006C4E83">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C4E83" w:rsidRPr="006C4E83" w:rsidRDefault="006C4E83" w:rsidP="006C4E83">
      <w:r w:rsidRPr="006C4E83">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C4E83" w:rsidRPr="006C4E83" w:rsidRDefault="006C4E83" w:rsidP="006C4E83">
      <w:r w:rsidRPr="006C4E83">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lastRenderedPageBreak/>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124.5. Пояснительная записка.</w:t>
      </w:r>
    </w:p>
    <w:p w:rsidR="006C4E83" w:rsidRPr="006C4E83" w:rsidRDefault="006C4E83" w:rsidP="006C4E83">
      <w:r w:rsidRPr="006C4E83">
        <w:t xml:space="preserve">124.5.1. Программа по обществознанию на уровне среднего общего образования разработана </w:t>
      </w:r>
      <w:bookmarkStart w:id="194" w:name="_page_11_0"/>
      <w:r w:rsidRPr="006C4E83">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6C4E83" w:rsidRPr="006C4E83" w:rsidRDefault="006C4E83" w:rsidP="006C4E83">
      <w:r w:rsidRPr="006C4E83">
        <w:t>124.5.2. 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6C4E83" w:rsidRPr="006C4E83" w:rsidRDefault="006C4E83" w:rsidP="006C4E83">
      <w:bookmarkStart w:id="195" w:name="_page_13_0"/>
      <w:bookmarkEnd w:id="194"/>
      <w:r w:rsidRPr="006C4E83">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6C4E83" w:rsidRPr="006C4E83" w:rsidRDefault="006C4E83" w:rsidP="006C4E83">
      <w:r w:rsidRPr="006C4E83">
        <w:t>124.5.4. 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6C4E83" w:rsidRPr="006C4E83" w:rsidRDefault="006C4E83" w:rsidP="006C4E83">
      <w:r w:rsidRPr="006C4E83">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6C4E83" w:rsidRPr="006C4E83" w:rsidRDefault="006C4E83" w:rsidP="006C4E83">
      <w:r w:rsidRPr="006C4E83">
        <w:lastRenderedPageBreak/>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6C4E83" w:rsidRPr="006C4E83" w:rsidRDefault="006C4E83" w:rsidP="006C4E83">
      <w:r w:rsidRPr="006C4E83">
        <w:t>124.5.7. 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6C4E83" w:rsidRPr="006C4E83" w:rsidRDefault="006C4E83" w:rsidP="006C4E83">
      <w:r w:rsidRPr="006C4E83">
        <w:t>124.5.8. С учётом особенностей социального взросления обучающихся, их личного социального опыта и осваиваемых ими социаль</w:t>
      </w:r>
      <w:bookmarkStart w:id="196" w:name="_page_15_0"/>
      <w:bookmarkEnd w:id="195"/>
      <w:r w:rsidRPr="006C4E83">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6C4E83" w:rsidRPr="006C4E83" w:rsidRDefault="006C4E83" w:rsidP="006C4E83">
      <w:r w:rsidRPr="006C4E83">
        <w:t>124.5.9. Целями изучения учебного предмета «Обществознание» углублённого уровня являются:</w:t>
      </w:r>
    </w:p>
    <w:p w:rsidR="006C4E83" w:rsidRPr="006C4E83" w:rsidRDefault="006C4E83" w:rsidP="006C4E83">
      <w:r w:rsidRPr="006C4E83">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6C4E83" w:rsidRPr="006C4E83" w:rsidRDefault="006C4E83" w:rsidP="006C4E83">
      <w:r w:rsidRPr="006C4E83">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6C4E83" w:rsidRPr="006C4E83" w:rsidRDefault="006C4E83" w:rsidP="006C4E83">
      <w:r w:rsidRPr="006C4E83">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6C4E83" w:rsidRPr="006C4E83" w:rsidRDefault="006C4E83" w:rsidP="006C4E83">
      <w:r w:rsidRPr="006C4E83">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6C4E83" w:rsidRPr="006C4E83" w:rsidRDefault="006C4E83" w:rsidP="006C4E83">
      <w:r w:rsidRPr="006C4E83">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97" w:name="_page_17_0"/>
      <w:bookmarkEnd w:id="196"/>
      <w:r w:rsidRPr="006C4E83">
        <w:t>использованием инструментов (способов) социального познания, ценностных ориентиров, элементов научной методологии;</w:t>
      </w:r>
    </w:p>
    <w:p w:rsidR="006C4E83" w:rsidRPr="006C4E83" w:rsidRDefault="006C4E83" w:rsidP="006C4E83">
      <w:r w:rsidRPr="006C4E83">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w:t>
      </w:r>
      <w:r w:rsidRPr="006C4E83">
        <w:lastRenderedPageBreak/>
        <w:t>и другими социальными институтами и решения значимых для личности задач, реализации личностного потенциала;</w:t>
      </w:r>
    </w:p>
    <w:p w:rsidR="006C4E83" w:rsidRPr="006C4E83" w:rsidRDefault="006C4E83" w:rsidP="006C4E83">
      <w:r w:rsidRPr="006C4E83">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6C4E83" w:rsidRPr="006C4E83" w:rsidRDefault="006C4E83" w:rsidP="006C4E83">
      <w:r w:rsidRPr="006C4E83">
        <w:t>124.5.10. Общее число часов, рекомендованных для изучения 272 часа – часов: в 10 классе – 136 часов (4 часа в неделю), в 11 классе – 136 часов (4 часа в неделю).</w:t>
      </w:r>
    </w:p>
    <w:p w:rsidR="006C4E83" w:rsidRPr="006C4E83" w:rsidRDefault="006C4E83" w:rsidP="006C4E83">
      <w:bookmarkStart w:id="198" w:name="_page_47_0"/>
      <w:bookmarkEnd w:id="197"/>
      <w:r w:rsidRPr="006C4E83">
        <w:t>124.6. Содержание обучения в 10 классе Последовательность изучения тем в пределах одного раздела может варьироваться.</w:t>
      </w:r>
    </w:p>
    <w:p w:rsidR="006C4E83" w:rsidRPr="006C4E83" w:rsidRDefault="006C4E83" w:rsidP="006C4E83">
      <w:r w:rsidRPr="006C4E83">
        <w:t>124.6.1. Социальные науки и их особенности.</w:t>
      </w:r>
    </w:p>
    <w:p w:rsidR="006C4E83" w:rsidRPr="006C4E83" w:rsidRDefault="006C4E83" w:rsidP="006C4E83">
      <w:r w:rsidRPr="006C4E83">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6C4E83" w:rsidRPr="006C4E83" w:rsidRDefault="006C4E83" w:rsidP="006C4E83">
      <w:r w:rsidRPr="006C4E83">
        <w:t>Социальные науки в системе научного знания. Место философии в системе обществознания. Философия и наука.</w:t>
      </w:r>
    </w:p>
    <w:p w:rsidR="006C4E83" w:rsidRPr="006C4E83" w:rsidRDefault="006C4E83" w:rsidP="006C4E83">
      <w:r w:rsidRPr="006C4E83">
        <w:t>Методы изучения социальных явлений. Сходство и различие естествознания и обществознания. Особенности наук, изучающих общество и человека.</w:t>
      </w:r>
    </w:p>
    <w:p w:rsidR="006C4E83" w:rsidRPr="006C4E83" w:rsidRDefault="006C4E83" w:rsidP="006C4E83">
      <w:r w:rsidRPr="006C4E83">
        <w:t xml:space="preserve">Социальные науки и профессиональное самоопределение молодёжи. </w:t>
      </w:r>
    </w:p>
    <w:p w:rsidR="006C4E83" w:rsidRPr="006C4E83" w:rsidRDefault="006C4E83" w:rsidP="006C4E83">
      <w:r w:rsidRPr="006C4E83">
        <w:t>124.6.2. Введение в философию.</w:t>
      </w:r>
    </w:p>
    <w:p w:rsidR="006C4E83" w:rsidRPr="006C4E83" w:rsidRDefault="006C4E83" w:rsidP="006C4E83">
      <w:r w:rsidRPr="006C4E83">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6C4E83" w:rsidRPr="006C4E83" w:rsidRDefault="006C4E83" w:rsidP="006C4E83">
      <w:r w:rsidRPr="006C4E83">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6C4E83" w:rsidRPr="006C4E83" w:rsidRDefault="006C4E83" w:rsidP="006C4E83">
      <w:r w:rsidRPr="006C4E83">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6C4E83" w:rsidRPr="006C4E83" w:rsidRDefault="006C4E83" w:rsidP="006C4E83">
      <w:r w:rsidRPr="006C4E83">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6C4E83" w:rsidRPr="006C4E83" w:rsidRDefault="006C4E83" w:rsidP="006C4E83">
      <w:bookmarkStart w:id="199" w:name="_page_49_0"/>
      <w:bookmarkEnd w:id="198"/>
      <w:r w:rsidRPr="006C4E83">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w:t>
      </w:r>
      <w:r w:rsidRPr="006C4E83">
        <w:lastRenderedPageBreak/>
        <w:t>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6C4E83" w:rsidRPr="006C4E83" w:rsidRDefault="006C4E83" w:rsidP="006C4E83">
      <w:r w:rsidRPr="006C4E83">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6C4E83" w:rsidRPr="006C4E83" w:rsidRDefault="006C4E83" w:rsidP="006C4E83">
      <w:r w:rsidRPr="006C4E83">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6C4E83" w:rsidRPr="006C4E83" w:rsidRDefault="006C4E83" w:rsidP="006C4E83">
      <w:r w:rsidRPr="006C4E83">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6C4E83" w:rsidRPr="006C4E83" w:rsidRDefault="006C4E83" w:rsidP="006C4E83">
      <w:r w:rsidRPr="006C4E83">
        <w:t>Искусство, его виды и формы. Социальные функции искусства. Современное искусство. Художественная культура.</w:t>
      </w:r>
    </w:p>
    <w:p w:rsidR="006C4E83" w:rsidRPr="006C4E83" w:rsidRDefault="006C4E83" w:rsidP="006C4E83">
      <w:r w:rsidRPr="006C4E83">
        <w:t>Наука как область духовной культуры. Роль науки в современном обществе. Социальные последствия научных открытий</w:t>
      </w:r>
      <w:bookmarkStart w:id="200" w:name="_page_51_0"/>
      <w:bookmarkEnd w:id="199"/>
      <w:r w:rsidRPr="006C4E83">
        <w:t xml:space="preserve"> и ответственность учёного. Авторитет науки. Достижения российской науки на современном этапе.</w:t>
      </w:r>
    </w:p>
    <w:p w:rsidR="006C4E83" w:rsidRPr="006C4E83" w:rsidRDefault="006C4E83" w:rsidP="006C4E83">
      <w:r w:rsidRPr="006C4E83">
        <w:t>Образование как институт сохранения и передачи культурного наследия.</w:t>
      </w:r>
    </w:p>
    <w:p w:rsidR="006C4E83" w:rsidRPr="006C4E83" w:rsidRDefault="006C4E83" w:rsidP="006C4E83">
      <w:r w:rsidRPr="006C4E83">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6C4E83" w:rsidRPr="006C4E83" w:rsidRDefault="006C4E83" w:rsidP="006C4E83">
      <w:r w:rsidRPr="006C4E83">
        <w:t>Этические нормы как регулятор деятельности социальных институтов и нравственного поведения людей.</w:t>
      </w:r>
    </w:p>
    <w:p w:rsidR="006C4E83" w:rsidRPr="006C4E83" w:rsidRDefault="006C4E83" w:rsidP="006C4E83">
      <w:r w:rsidRPr="006C4E83">
        <w:t>Особенности профессиональной деятельности по направлениям, связанным с философией.</w:t>
      </w:r>
    </w:p>
    <w:p w:rsidR="006C4E83" w:rsidRPr="006C4E83" w:rsidRDefault="006C4E83" w:rsidP="006C4E83">
      <w:r w:rsidRPr="006C4E83">
        <w:t>124.6.3. Введение в социальную психологию.</w:t>
      </w:r>
    </w:p>
    <w:p w:rsidR="006C4E83" w:rsidRPr="006C4E83" w:rsidRDefault="006C4E83" w:rsidP="006C4E83">
      <w:r w:rsidRPr="006C4E83">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6C4E83" w:rsidRPr="006C4E83" w:rsidRDefault="006C4E83" w:rsidP="006C4E83">
      <w:r w:rsidRPr="006C4E83">
        <w:t>Теории социальных отношений. Основные типы социальных отношений.</w:t>
      </w:r>
    </w:p>
    <w:p w:rsidR="006C4E83" w:rsidRPr="006C4E83" w:rsidRDefault="006C4E83" w:rsidP="006C4E83">
      <w:r w:rsidRPr="006C4E83">
        <w:lastRenderedPageBreak/>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6C4E83" w:rsidRPr="006C4E83" w:rsidRDefault="006C4E83" w:rsidP="006C4E83">
      <w:r w:rsidRPr="006C4E83">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6C4E83" w:rsidRPr="006C4E83" w:rsidRDefault="006C4E83" w:rsidP="006C4E83">
      <w:r w:rsidRPr="006C4E83">
        <w:t xml:space="preserve">Малые группы. Динамические процессы в малой группе. </w:t>
      </w:r>
    </w:p>
    <w:p w:rsidR="006C4E83" w:rsidRPr="006C4E83" w:rsidRDefault="006C4E83" w:rsidP="006C4E83">
      <w:r w:rsidRPr="006C4E83">
        <w:t>Условные группы. Референтная группа. Интеграция в группах разного уровня развития.</w:t>
      </w:r>
    </w:p>
    <w:p w:rsidR="006C4E83" w:rsidRPr="006C4E83" w:rsidRDefault="006C4E83" w:rsidP="006C4E83">
      <w:r w:rsidRPr="006C4E83">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6C4E83" w:rsidRPr="006C4E83" w:rsidRDefault="006C4E83" w:rsidP="006C4E83">
      <w:r w:rsidRPr="006C4E83">
        <w:t>Антисоциальные группы. Опасность криминальных групп. Агрессивное поведение.</w:t>
      </w:r>
    </w:p>
    <w:p w:rsidR="006C4E83" w:rsidRPr="006C4E83" w:rsidRDefault="006C4E83" w:rsidP="006C4E83">
      <w:bookmarkStart w:id="201" w:name="_page_53_0"/>
      <w:bookmarkEnd w:id="200"/>
      <w:r w:rsidRPr="006C4E83">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6C4E83" w:rsidRPr="006C4E83" w:rsidRDefault="006C4E83" w:rsidP="006C4E83">
      <w:r w:rsidRPr="006C4E83">
        <w:t>Теории конфликта. Межличностные конфликты и способы их разрешения.</w:t>
      </w:r>
    </w:p>
    <w:p w:rsidR="006C4E83" w:rsidRPr="006C4E83" w:rsidRDefault="006C4E83" w:rsidP="006C4E83">
      <w:r w:rsidRPr="006C4E83">
        <w:t>Особенности профессиональной деятельности социального психолога. Психологическое образование.</w:t>
      </w:r>
    </w:p>
    <w:p w:rsidR="006C4E83" w:rsidRPr="006C4E83" w:rsidRDefault="006C4E83" w:rsidP="006C4E83">
      <w:r w:rsidRPr="006C4E83">
        <w:t>124.6.4. Введение в экономическую науку.</w:t>
      </w:r>
    </w:p>
    <w:p w:rsidR="006C4E83" w:rsidRPr="006C4E83" w:rsidRDefault="006C4E83" w:rsidP="006C4E83">
      <w:r w:rsidRPr="006C4E83">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6C4E83" w:rsidRPr="006C4E83" w:rsidRDefault="006C4E83" w:rsidP="006C4E83">
      <w:r w:rsidRPr="006C4E83">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6C4E83" w:rsidRPr="006C4E83" w:rsidRDefault="006C4E83" w:rsidP="006C4E83">
      <w:r w:rsidRPr="006C4E83">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6C4E83" w:rsidRPr="006C4E83" w:rsidRDefault="006C4E83" w:rsidP="006C4E83">
      <w:r w:rsidRPr="006C4E83">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w:t>
      </w:r>
      <w:r w:rsidRPr="006C4E83">
        <w:lastRenderedPageBreak/>
        <w:t>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6C4E83" w:rsidRPr="006C4E83" w:rsidRDefault="006C4E83" w:rsidP="006C4E83">
      <w:r w:rsidRPr="006C4E83">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6C4E83" w:rsidRPr="006C4E83" w:rsidRDefault="006C4E83" w:rsidP="006C4E83">
      <w:r w:rsidRPr="006C4E83">
        <w:t>Рынок ресурсов. Рынок земли. Природные ресурсы и экономическая рента. Рынок капитала. Спрос и предложение на ин</w:t>
      </w:r>
      <w:bookmarkStart w:id="202" w:name="_page_55_0"/>
      <w:bookmarkEnd w:id="201"/>
      <w:r w:rsidRPr="006C4E83">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6C4E83" w:rsidRPr="006C4E83" w:rsidRDefault="006C4E83" w:rsidP="006C4E83">
      <w:r w:rsidRPr="006C4E83">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6C4E83" w:rsidRPr="006C4E83" w:rsidRDefault="006C4E83" w:rsidP="006C4E83">
      <w:r w:rsidRPr="006C4E83">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6C4E83" w:rsidRPr="006C4E83" w:rsidRDefault="006C4E83" w:rsidP="006C4E83">
      <w:r w:rsidRPr="006C4E83">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6C4E83" w:rsidRPr="006C4E83" w:rsidRDefault="006C4E83" w:rsidP="006C4E83">
      <w:r w:rsidRPr="006C4E83">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6C4E83" w:rsidRPr="006C4E83" w:rsidRDefault="006C4E83" w:rsidP="006C4E83">
      <w:r w:rsidRPr="006C4E83">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6C4E83" w:rsidRPr="006C4E83" w:rsidRDefault="006C4E83" w:rsidP="006C4E83">
      <w:bookmarkStart w:id="203" w:name="_page_57_0"/>
      <w:bookmarkEnd w:id="202"/>
      <w:r w:rsidRPr="006C4E83">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6C4E83" w:rsidRPr="006C4E83" w:rsidRDefault="006C4E83" w:rsidP="006C4E83">
      <w:r w:rsidRPr="006C4E83">
        <w:lastRenderedPageBreak/>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6C4E83" w:rsidRPr="006C4E83" w:rsidRDefault="006C4E83" w:rsidP="006C4E83">
      <w:r w:rsidRPr="006C4E83">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6C4E83" w:rsidRPr="006C4E83" w:rsidRDefault="006C4E83" w:rsidP="006C4E83">
      <w:r w:rsidRPr="006C4E83">
        <w:t>Возможности применения экономических знаний. Особенности профессиональной деятельности в экономической сфере.</w:t>
      </w:r>
    </w:p>
    <w:p w:rsidR="006C4E83" w:rsidRPr="006C4E83" w:rsidRDefault="006C4E83" w:rsidP="006C4E83">
      <w:bookmarkStart w:id="204" w:name="_page_59_0"/>
      <w:bookmarkEnd w:id="203"/>
      <w:r w:rsidRPr="006C4E83">
        <w:t>124.7. Содержание обучения в 11 классе Последовательность изучения тем в пределах одного раздела может варьироваться.</w:t>
      </w:r>
    </w:p>
    <w:p w:rsidR="006C4E83" w:rsidRPr="006C4E83" w:rsidRDefault="006C4E83" w:rsidP="006C4E83">
      <w:r w:rsidRPr="006C4E83">
        <w:t>124.7.1. Введение в социологию.</w:t>
      </w:r>
    </w:p>
    <w:p w:rsidR="006C4E83" w:rsidRPr="006C4E83" w:rsidRDefault="006C4E83" w:rsidP="006C4E83">
      <w:r w:rsidRPr="006C4E83">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6C4E83" w:rsidRPr="006C4E83" w:rsidRDefault="006C4E83" w:rsidP="006C4E83">
      <w:r w:rsidRPr="006C4E83">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6C4E83" w:rsidRPr="006C4E83" w:rsidRDefault="006C4E83" w:rsidP="006C4E83">
      <w:r w:rsidRPr="006C4E83">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6C4E83" w:rsidRPr="006C4E83" w:rsidRDefault="006C4E83" w:rsidP="006C4E83">
      <w:r w:rsidRPr="006C4E83">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6C4E83" w:rsidRPr="006C4E83" w:rsidRDefault="006C4E83" w:rsidP="006C4E83">
      <w:r w:rsidRPr="006C4E83">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6C4E83" w:rsidRPr="006C4E83" w:rsidRDefault="006C4E83" w:rsidP="006C4E83">
      <w:r w:rsidRPr="006C4E83">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6C4E83" w:rsidRPr="006C4E83" w:rsidRDefault="006C4E83" w:rsidP="006C4E83">
      <w:r w:rsidRPr="006C4E83">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6C4E83" w:rsidRPr="006C4E83" w:rsidRDefault="006C4E83" w:rsidP="006C4E83">
      <w:r w:rsidRPr="006C4E83">
        <w:lastRenderedPageBreak/>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6C4E83" w:rsidRPr="006C4E83" w:rsidRDefault="006C4E83" w:rsidP="006C4E83">
      <w:r w:rsidRPr="006C4E83">
        <w:t>Социализация личности, её этапы. Социальное поведение. Социальный статус и социальная роль. Социальные роли в юношеском возрасте.</w:t>
      </w:r>
    </w:p>
    <w:p w:rsidR="006C4E83" w:rsidRPr="006C4E83" w:rsidRDefault="006C4E83" w:rsidP="006C4E83">
      <w:bookmarkStart w:id="205" w:name="_page_61_0"/>
      <w:bookmarkEnd w:id="204"/>
      <w:r w:rsidRPr="006C4E83">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6C4E83" w:rsidRPr="006C4E83" w:rsidRDefault="006C4E83" w:rsidP="006C4E83">
      <w:r w:rsidRPr="006C4E83">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6C4E83" w:rsidRPr="006C4E83" w:rsidRDefault="006C4E83" w:rsidP="006C4E83">
      <w:r w:rsidRPr="006C4E83">
        <w:t>Особенности профессиональной деятельности социолога. Социологическое образование.</w:t>
      </w:r>
    </w:p>
    <w:p w:rsidR="006C4E83" w:rsidRPr="006C4E83" w:rsidRDefault="006C4E83" w:rsidP="006C4E83">
      <w:r w:rsidRPr="006C4E83">
        <w:t>124.7.2. Введение в политологию.</w:t>
      </w:r>
    </w:p>
    <w:p w:rsidR="006C4E83" w:rsidRPr="006C4E83" w:rsidRDefault="006C4E83" w:rsidP="006C4E83">
      <w:r w:rsidRPr="006C4E83">
        <w:t>Политология в системе общественных наук, её структура, функции и методы.</w:t>
      </w:r>
    </w:p>
    <w:p w:rsidR="006C4E83" w:rsidRPr="006C4E83" w:rsidRDefault="006C4E83" w:rsidP="006C4E83">
      <w:r w:rsidRPr="006C4E83">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6C4E83" w:rsidRPr="006C4E83" w:rsidRDefault="006C4E83" w:rsidP="006C4E83">
      <w:r w:rsidRPr="006C4E83">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6C4E83" w:rsidRPr="006C4E83" w:rsidRDefault="006C4E83" w:rsidP="006C4E83">
      <w:r w:rsidRPr="006C4E83">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6C4E83" w:rsidRPr="006C4E83" w:rsidRDefault="006C4E83" w:rsidP="006C4E83">
      <w:r w:rsidRPr="006C4E83">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6C4E83" w:rsidRPr="006C4E83" w:rsidRDefault="006C4E83" w:rsidP="006C4E83">
      <w:r w:rsidRPr="006C4E83">
        <w:t>Институты государственной власти. Институт главы государства.</w:t>
      </w:r>
    </w:p>
    <w:p w:rsidR="006C4E83" w:rsidRPr="006C4E83" w:rsidRDefault="006C4E83" w:rsidP="006C4E83">
      <w:r w:rsidRPr="006C4E83">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6C4E83" w:rsidRPr="006C4E83" w:rsidRDefault="006C4E83" w:rsidP="006C4E83">
      <w:r w:rsidRPr="006C4E83">
        <w:t>Институт исполнительной власти.</w:t>
      </w:r>
    </w:p>
    <w:p w:rsidR="006C4E83" w:rsidRPr="006C4E83" w:rsidRDefault="006C4E83" w:rsidP="006C4E83">
      <w:r w:rsidRPr="006C4E83">
        <w:t xml:space="preserve">Институты судопроизводства и охраны правопорядка. </w:t>
      </w:r>
    </w:p>
    <w:p w:rsidR="006C4E83" w:rsidRPr="006C4E83" w:rsidRDefault="006C4E83" w:rsidP="006C4E83">
      <w:r w:rsidRPr="006C4E83">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6C4E83" w:rsidRPr="006C4E83" w:rsidRDefault="006C4E83" w:rsidP="006C4E83">
      <w:bookmarkStart w:id="206" w:name="_page_63_0"/>
      <w:bookmarkEnd w:id="205"/>
      <w:r w:rsidRPr="006C4E83">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6C4E83" w:rsidRPr="006C4E83" w:rsidRDefault="006C4E83" w:rsidP="006C4E83">
      <w:r w:rsidRPr="006C4E83">
        <w:lastRenderedPageBreak/>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6C4E83" w:rsidRPr="006C4E83" w:rsidRDefault="006C4E83" w:rsidP="006C4E83">
      <w:r w:rsidRPr="006C4E83">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6C4E83" w:rsidRPr="006C4E83" w:rsidRDefault="006C4E83" w:rsidP="006C4E83">
      <w:r w:rsidRPr="006C4E83">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6C4E83" w:rsidRPr="006C4E83" w:rsidRDefault="006C4E83" w:rsidP="006C4E83">
      <w:r w:rsidRPr="006C4E83">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6C4E83" w:rsidRPr="006C4E83" w:rsidRDefault="006C4E83" w:rsidP="006C4E83">
      <w:r w:rsidRPr="006C4E83">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6C4E83" w:rsidRPr="006C4E83" w:rsidRDefault="006C4E83" w:rsidP="006C4E83">
      <w:r w:rsidRPr="006C4E83">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6C4E83" w:rsidRPr="006C4E83" w:rsidRDefault="006C4E83" w:rsidP="006C4E83">
      <w:r w:rsidRPr="006C4E83">
        <w:t>Современный этап политического развития России. Особенности профессиональной деятельности политолога.</w:t>
      </w:r>
    </w:p>
    <w:p w:rsidR="006C4E83" w:rsidRPr="006C4E83" w:rsidRDefault="006C4E83" w:rsidP="006C4E83">
      <w:r w:rsidRPr="006C4E83">
        <w:t>Политологическое образование.</w:t>
      </w:r>
    </w:p>
    <w:p w:rsidR="006C4E83" w:rsidRPr="006C4E83" w:rsidRDefault="006C4E83" w:rsidP="006C4E83">
      <w:r w:rsidRPr="006C4E83">
        <w:t>124.7.3. Введение в правоведение.</w:t>
      </w:r>
    </w:p>
    <w:p w:rsidR="006C4E83" w:rsidRPr="006C4E83" w:rsidRDefault="006C4E83" w:rsidP="006C4E83">
      <w:r w:rsidRPr="006C4E83">
        <w:t>Юридическая наука. Этапы и основные направления развития юридической науки.</w:t>
      </w:r>
    </w:p>
    <w:p w:rsidR="006C4E83" w:rsidRPr="006C4E83" w:rsidRDefault="006C4E83" w:rsidP="006C4E83">
      <w:r w:rsidRPr="006C4E83">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07" w:name="_page_65_0"/>
      <w:bookmarkEnd w:id="206"/>
      <w:r w:rsidRPr="006C4E83">
        <w:t xml:space="preserve">сти механизма современного государства. </w:t>
      </w:r>
    </w:p>
    <w:p w:rsidR="006C4E83" w:rsidRPr="006C4E83" w:rsidRDefault="006C4E83" w:rsidP="006C4E83">
      <w:r w:rsidRPr="006C4E83">
        <w:t>Правотворчество и законотворчество. Законодательный процесс.</w:t>
      </w:r>
    </w:p>
    <w:p w:rsidR="006C4E83" w:rsidRPr="006C4E83" w:rsidRDefault="006C4E83" w:rsidP="006C4E83">
      <w:r w:rsidRPr="006C4E83">
        <w:t>Система права. Отрасли права. Частное и публичное, материальное и процессуальное, национальное и международное право.</w:t>
      </w:r>
    </w:p>
    <w:p w:rsidR="006C4E83" w:rsidRPr="006C4E83" w:rsidRDefault="006C4E83" w:rsidP="006C4E83">
      <w:r w:rsidRPr="006C4E83">
        <w:t xml:space="preserve">Правосознание, правовая культура, правовое воспитание. </w:t>
      </w:r>
    </w:p>
    <w:p w:rsidR="006C4E83" w:rsidRPr="006C4E83" w:rsidRDefault="006C4E83" w:rsidP="006C4E83">
      <w:r w:rsidRPr="006C4E83">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6C4E83" w:rsidRPr="006C4E83" w:rsidRDefault="006C4E83" w:rsidP="006C4E83">
      <w:r w:rsidRPr="006C4E83">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6C4E83" w:rsidRPr="006C4E83" w:rsidRDefault="006C4E83" w:rsidP="006C4E83">
      <w:r w:rsidRPr="006C4E83">
        <w:lastRenderedPageBreak/>
        <w:t>Конституционное право России, его источники. Конституция Российской Федерации. Основы конституционного строя Российской Федерации.</w:t>
      </w:r>
    </w:p>
    <w:p w:rsidR="006C4E83" w:rsidRPr="006C4E83" w:rsidRDefault="006C4E83" w:rsidP="006C4E83">
      <w:r w:rsidRPr="006C4E83">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6C4E83" w:rsidRPr="006C4E83" w:rsidRDefault="006C4E83" w:rsidP="006C4E83">
      <w:r w:rsidRPr="006C4E83">
        <w:t>Конституционные обязанности гражданина Российской Федерации. Воинская обязанность и альтернативная гражданская служба.</w:t>
      </w:r>
    </w:p>
    <w:p w:rsidR="006C4E83" w:rsidRPr="006C4E83" w:rsidRDefault="006C4E83" w:rsidP="006C4E83">
      <w:r w:rsidRPr="006C4E83">
        <w:t>Россия – федеративное государство. Конституционно­правовой статус субъектов Российской Федерации.</w:t>
      </w:r>
    </w:p>
    <w:p w:rsidR="006C4E83" w:rsidRPr="006C4E83" w:rsidRDefault="006C4E83" w:rsidP="006C4E83">
      <w:r w:rsidRPr="006C4E83">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6C4E83" w:rsidRPr="006C4E83" w:rsidRDefault="006C4E83" w:rsidP="006C4E83">
      <w:r w:rsidRPr="006C4E83">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6C4E83" w:rsidRPr="006C4E83" w:rsidRDefault="006C4E83" w:rsidP="006C4E83">
      <w:r w:rsidRPr="006C4E83">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6C4E83" w:rsidRPr="006C4E83" w:rsidRDefault="006C4E83" w:rsidP="006C4E83">
      <w:bookmarkStart w:id="208" w:name="_page_67_0"/>
      <w:bookmarkEnd w:id="207"/>
      <w:r w:rsidRPr="006C4E83">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6C4E83" w:rsidRPr="006C4E83" w:rsidRDefault="006C4E83" w:rsidP="006C4E83">
      <w:r w:rsidRPr="006C4E83">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6C4E83" w:rsidRPr="006C4E83" w:rsidRDefault="006C4E83" w:rsidP="006C4E83">
      <w:r w:rsidRPr="006C4E83">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w:t>
      </w:r>
      <w:r w:rsidRPr="006C4E83">
        <w:lastRenderedPageBreak/>
        <w:t>ответственность. Охрана труда. Виды трудовых споров. Особенности правового регулирования труда несовершеннолетних в Российской Федерации.</w:t>
      </w:r>
    </w:p>
    <w:p w:rsidR="006C4E83" w:rsidRPr="006C4E83" w:rsidRDefault="006C4E83" w:rsidP="006C4E83">
      <w:r w:rsidRPr="006C4E83">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6C4E83" w:rsidRPr="006C4E83" w:rsidRDefault="006C4E83" w:rsidP="006C4E83">
      <w:r w:rsidRPr="006C4E83">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6C4E83" w:rsidRPr="006C4E83" w:rsidRDefault="006C4E83" w:rsidP="006C4E83">
      <w:bookmarkStart w:id="209" w:name="_page_69_0"/>
      <w:bookmarkEnd w:id="208"/>
      <w:r w:rsidRPr="006C4E83">
        <w:t xml:space="preserve">Финансовое право. Правовое регулирование банковской деятельности. Права и обязанности потребителей финансовых услуг. </w:t>
      </w:r>
    </w:p>
    <w:p w:rsidR="006C4E83" w:rsidRPr="006C4E83" w:rsidRDefault="006C4E83" w:rsidP="006C4E83">
      <w:r w:rsidRPr="006C4E83">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6C4E83" w:rsidRPr="006C4E83" w:rsidRDefault="006C4E83" w:rsidP="006C4E83">
      <w:r w:rsidRPr="006C4E83">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6C4E83" w:rsidRPr="006C4E83" w:rsidRDefault="006C4E83" w:rsidP="006C4E83">
      <w:r w:rsidRPr="006C4E83">
        <w:t>Гражданское процессуальное право. Принципы гражданского судопроизводства. Участники гражданского процесса. Стадии гражданского процесса.</w:t>
      </w:r>
    </w:p>
    <w:p w:rsidR="006C4E83" w:rsidRPr="006C4E83" w:rsidRDefault="006C4E83" w:rsidP="006C4E83">
      <w:r w:rsidRPr="006C4E83">
        <w:t xml:space="preserve">Арбитражный процесс. Административный процесс. </w:t>
      </w:r>
    </w:p>
    <w:p w:rsidR="006C4E83" w:rsidRPr="006C4E83" w:rsidRDefault="006C4E83" w:rsidP="006C4E83">
      <w:r w:rsidRPr="006C4E83">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6C4E83" w:rsidRPr="006C4E83" w:rsidRDefault="006C4E83" w:rsidP="006C4E83">
      <w:r w:rsidRPr="006C4E83">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6C4E83" w:rsidRPr="006C4E83" w:rsidRDefault="006C4E83" w:rsidP="006C4E83">
      <w:r w:rsidRPr="006C4E83">
        <w:t>Юридическое образование. Профессиональная деятельность юриста. Основные виды юридических профессий.</w:t>
      </w:r>
      <w:bookmarkEnd w:id="209"/>
    </w:p>
    <w:p w:rsidR="006C4E83" w:rsidRPr="006C4E83" w:rsidRDefault="006C4E83" w:rsidP="006C4E83">
      <w:bookmarkStart w:id="210" w:name="_page_19_0"/>
      <w:r w:rsidRPr="006C4E83">
        <w:t>124.8. Планируемые результаты освоения программы по обществознанию на уровне среднего общего образования.</w:t>
      </w:r>
    </w:p>
    <w:p w:rsidR="006C4E83" w:rsidRPr="006C4E83" w:rsidRDefault="006C4E83" w:rsidP="006C4E83">
      <w:r w:rsidRPr="006C4E83">
        <w:t xml:space="preserve">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sidRPr="006C4E83">
        <w:lastRenderedPageBreak/>
        <w:t>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bookmarkStart w:id="211" w:name="_page_21_0"/>
      <w:bookmarkEnd w:id="210"/>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этического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 xml:space="preserve">осознание личного вклада в построение устойчивого будущего; </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lastRenderedPageBreak/>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C4E83" w:rsidRPr="006C4E83" w:rsidRDefault="006C4E83" w:rsidP="006C4E83">
      <w:r w:rsidRPr="006C4E83">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6C4E83" w:rsidRPr="006C4E83" w:rsidRDefault="006C4E83" w:rsidP="006C4E83">
      <w:r w:rsidRPr="006C4E83">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bookmarkStart w:id="212" w:name="_page_23_0"/>
      <w:bookmarkEnd w:id="211"/>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6C4E83" w:rsidRPr="006C4E83" w:rsidRDefault="006C4E83" w:rsidP="006C4E83">
      <w:r w:rsidRPr="006C4E83">
        <w:t xml:space="preserve">умение прогнозировать неблагоприятные экологические последствия предпринимаемых действий, предотвращать их; </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 xml:space="preserve">совершенствование языковой и читательской культуры как средства взаимодействия между людьми и познания мира; </w:t>
      </w:r>
    </w:p>
    <w:p w:rsidR="006C4E83" w:rsidRPr="006C4E83" w:rsidRDefault="006C4E83" w:rsidP="006C4E83">
      <w:r w:rsidRPr="006C4E83">
        <w:t>языковое и речевое развитие человека, включая понимание языка социально-экономической и политической коммуникации;</w:t>
      </w:r>
    </w:p>
    <w:p w:rsidR="006C4E83" w:rsidRPr="006C4E83" w:rsidRDefault="006C4E83" w:rsidP="006C4E83">
      <w:r w:rsidRPr="006C4E83">
        <w:t>осознание ценности научной деятельности, готовность осуществлять проектную и исследовательскую деятельность индивидуально и в группе;</w:t>
      </w:r>
    </w:p>
    <w:p w:rsidR="006C4E83" w:rsidRPr="006C4E83" w:rsidRDefault="006C4E83" w:rsidP="006C4E83">
      <w:r w:rsidRPr="006C4E83">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C4E83" w:rsidRPr="006C4E83" w:rsidRDefault="006C4E83" w:rsidP="006C4E83">
      <w:r w:rsidRPr="006C4E83">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4E83" w:rsidRPr="006C4E83" w:rsidRDefault="006C4E83" w:rsidP="006C4E83">
      <w:r w:rsidRPr="006C4E83">
        <w:t>готовность и способ</w:t>
      </w:r>
      <w:bookmarkStart w:id="213" w:name="_page_25_0"/>
      <w:bookmarkEnd w:id="212"/>
      <w:r w:rsidRPr="006C4E83">
        <w:t>ность овладевать новыми социальными практиками, осваивать типичные социальные роли;</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r w:rsidRPr="006C4E83">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124.8.4.1.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социальную проблему, рассматривать её разносторонне;</w:t>
      </w:r>
    </w:p>
    <w:p w:rsidR="006C4E83" w:rsidRPr="006C4E83" w:rsidRDefault="006C4E83" w:rsidP="006C4E83">
      <w:r w:rsidRPr="006C4E83">
        <w:lastRenderedPageBreak/>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6C4E83" w:rsidRPr="006C4E83" w:rsidRDefault="006C4E83" w:rsidP="006C4E83">
      <w:r w:rsidRPr="006C4E83">
        <w:t>определять цели деятельности, задавать параметры и критерии их достижения, выявлять связь мотивов, интересов и целей деятельности;</w:t>
      </w:r>
    </w:p>
    <w:p w:rsidR="006C4E83" w:rsidRPr="006C4E83" w:rsidRDefault="006C4E83" w:rsidP="006C4E83">
      <w:r w:rsidRPr="006C4E83">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6C4E83" w:rsidRPr="006C4E83" w:rsidRDefault="006C4E83" w:rsidP="006C4E83">
      <w:r w:rsidRPr="006C4E83">
        <w:t>разрабатывать план решения проблемы с учётом анализа имеющихся ресурсов и возможных рисков;</w:t>
      </w:r>
    </w:p>
    <w:p w:rsidR="006C4E83" w:rsidRPr="006C4E83" w:rsidRDefault="006C4E83" w:rsidP="006C4E83">
      <w:r w:rsidRPr="006C4E83">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учебно­познавательных, жизненных проблем, при выполнении социальных проектов.</w:t>
      </w:r>
    </w:p>
    <w:p w:rsidR="006C4E83" w:rsidRPr="006C4E83" w:rsidRDefault="006C4E83" w:rsidP="006C4E83">
      <w:r w:rsidRPr="006C4E83">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6C4E83" w:rsidRPr="006C4E83" w:rsidRDefault="006C4E83" w:rsidP="006C4E83">
      <w:r w:rsidRPr="006C4E83">
        <w:t>осуществлять в различных видах деятельность по получению нового знания, его интерпретации, преобразованию и применению в различных</w:t>
      </w:r>
      <w:bookmarkStart w:id="214" w:name="_page_27_0"/>
      <w:bookmarkEnd w:id="213"/>
      <w:r w:rsidRPr="006C4E83">
        <w:t xml:space="preserve"> учебных ситуациях, в том числе при создании учебных и социальных проектов;</w:t>
      </w:r>
    </w:p>
    <w:p w:rsidR="006C4E83" w:rsidRPr="006C4E83" w:rsidRDefault="006C4E83" w:rsidP="006C4E83">
      <w:r w:rsidRPr="006C4E83">
        <w:t>формировать научный тип мышления, применять научную терминологию, ключевые понятия и методы;</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C4E83" w:rsidRPr="006C4E83" w:rsidRDefault="006C4E83" w:rsidP="006C4E83">
      <w:r w:rsidRPr="006C4E83">
        <w:t>оценивать новые ситуации, возникающие в процессе познания социальных объектов, в социальных отношениях; оценивать приобретённый опыт;</w:t>
      </w:r>
    </w:p>
    <w:p w:rsidR="006C4E83" w:rsidRPr="006C4E83" w:rsidRDefault="006C4E83" w:rsidP="006C4E83">
      <w:r w:rsidRPr="006C4E83">
        <w:t>уметь переносить знания об общественных объектах, явлениях и процессах в познавательную и практическую области жизнедеятельности;</w:t>
      </w:r>
    </w:p>
    <w:p w:rsidR="006C4E83" w:rsidRPr="006C4E83" w:rsidRDefault="006C4E83" w:rsidP="006C4E83">
      <w:r w:rsidRPr="006C4E83">
        <w:lastRenderedPageBreak/>
        <w:t>уметь интегрировать знания из разных предметных областей, комплекса социальных наук, учебных и внеучебных источников информации;</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124.8.4.3.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6C4E83" w:rsidRPr="006C4E83" w:rsidRDefault="006C4E83" w:rsidP="006C4E83">
      <w:r w:rsidRPr="006C4E83">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w:t>
      </w:r>
      <w:bookmarkStart w:id="215" w:name="_page_29_0"/>
      <w:bookmarkEnd w:id="214"/>
      <w:r w:rsidRPr="006C4E83">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124.8.4.4.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 xml:space="preserve">осуществлять коммуникации во всех сферах жизни; </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владеть различными способами общения и взаимодействия; аргументированно вести диалог, учитывать разные точки зрения;</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124.8.4.5.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bookmarkStart w:id="216" w:name="_page_31_0"/>
      <w:bookmarkEnd w:id="215"/>
      <w:r w:rsidRPr="006C4E83">
        <w:lastRenderedPageBreak/>
        <w:t>давать оценку новым ситуациям, возникающим в познавательной и практической деятельности, в межличностных отношениях;</w:t>
      </w:r>
    </w:p>
    <w:p w:rsidR="006C4E83" w:rsidRPr="006C4E83" w:rsidRDefault="006C4E83" w:rsidP="006C4E83">
      <w:r w:rsidRPr="006C4E83">
        <w:t>расширять рамки учебного предмета на основе личных предпочтений, проявлять интерес к социальной проблематике;</w:t>
      </w:r>
    </w:p>
    <w:p w:rsidR="006C4E83" w:rsidRPr="006C4E83" w:rsidRDefault="006C4E83" w:rsidP="006C4E83">
      <w:r w:rsidRPr="006C4E83">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t>124.8.4.6.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учебно­исследовательские и социальные проекты, оценивать идеи с позиции новизны, оригинальности, практической значимости;</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124.8.4.7.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 xml:space="preserve">принимать себя, понимая свои недостатки и достоинства; </w:t>
      </w:r>
    </w:p>
    <w:p w:rsidR="006C4E83" w:rsidRPr="006C4E83" w:rsidRDefault="006C4E83" w:rsidP="006C4E83">
      <w:r w:rsidRPr="006C4E83">
        <w:t>учитывать мотивы и аргументы других при анализе результатов деятельности;</w:t>
      </w:r>
    </w:p>
    <w:p w:rsidR="006C4E83" w:rsidRPr="006C4E83" w:rsidRDefault="006C4E83" w:rsidP="006C4E83">
      <w:r w:rsidRPr="006C4E83">
        <w:t xml:space="preserve">признавать своё право и право других на ошибку; </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lastRenderedPageBreak/>
        <w:t>124.8.5. Предметные результаты освоения программы по обществознанию. К концу 10 класса обучающийся будет:</w:t>
      </w:r>
    </w:p>
    <w:p w:rsidR="006C4E83" w:rsidRPr="006C4E83" w:rsidRDefault="006C4E83" w:rsidP="006C4E83">
      <w:r w:rsidRPr="006C4E83">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217" w:name="_page_33_0"/>
      <w:bookmarkEnd w:id="216"/>
      <w:r w:rsidRPr="006C4E83">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6C4E83" w:rsidRPr="006C4E83" w:rsidRDefault="006C4E83" w:rsidP="006C4E83">
      <w:r w:rsidRPr="006C4E83">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6C4E83" w:rsidRPr="006C4E83" w:rsidRDefault="006C4E83" w:rsidP="006C4E83">
      <w:r w:rsidRPr="006C4E8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6C4E83" w:rsidRPr="006C4E83" w:rsidRDefault="006C4E83" w:rsidP="006C4E83">
      <w:r w:rsidRPr="006C4E83">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218" w:name="_page_35_0"/>
      <w:bookmarkEnd w:id="217"/>
      <w:r w:rsidRPr="006C4E83">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6C4E83" w:rsidRPr="006C4E83" w:rsidRDefault="006C4E83" w:rsidP="006C4E83">
      <w:r w:rsidRPr="006C4E83">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w:t>
      </w:r>
      <w:r w:rsidRPr="006C4E83">
        <w:lastRenderedPageBreak/>
        <w:t>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6C4E83" w:rsidRPr="006C4E83" w:rsidRDefault="006C4E83" w:rsidP="006C4E83">
      <w:r w:rsidRPr="006C4E83">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219" w:name="_page_37_0"/>
      <w:bookmarkEnd w:id="218"/>
      <w:r w:rsidRPr="006C4E83">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6C4E83" w:rsidRPr="006C4E83" w:rsidRDefault="006C4E83" w:rsidP="006C4E83">
      <w:r w:rsidRPr="006C4E83">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6C4E83" w:rsidRPr="006C4E83" w:rsidRDefault="006C4E83" w:rsidP="006C4E83">
      <w:r w:rsidRPr="006C4E83">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6C4E83" w:rsidRPr="006C4E83" w:rsidRDefault="006C4E83" w:rsidP="006C4E83">
      <w:r w:rsidRPr="006C4E83">
        <w:lastRenderedPageBreak/>
        <w:t>124.8.6. Предметные результаты освоения программы по обществознанию. К концу 11 класса обучающийся будет:</w:t>
      </w:r>
    </w:p>
    <w:p w:rsidR="006C4E83" w:rsidRPr="006C4E83" w:rsidRDefault="006C4E83" w:rsidP="006C4E83">
      <w:r w:rsidRPr="006C4E83">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220" w:name="_page_39_0"/>
      <w:bookmarkEnd w:id="219"/>
      <w:r w:rsidRPr="006C4E83">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6C4E83" w:rsidRPr="006C4E83" w:rsidRDefault="006C4E83" w:rsidP="006C4E83">
      <w:r w:rsidRPr="006C4E83">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6C4E83" w:rsidRPr="006C4E83" w:rsidRDefault="006C4E83" w:rsidP="006C4E83">
      <w:r w:rsidRPr="006C4E8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221" w:name="_page_41_0"/>
      <w:bookmarkEnd w:id="220"/>
      <w:r w:rsidRPr="006C4E83">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6C4E83" w:rsidRPr="006C4E83" w:rsidRDefault="006C4E83" w:rsidP="006C4E83">
      <w:r w:rsidRPr="006C4E83">
        <w:lastRenderedPageBreak/>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6C4E83" w:rsidRPr="006C4E83" w:rsidRDefault="006C4E83" w:rsidP="006C4E83">
      <w:r w:rsidRPr="006C4E83">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6C4E83" w:rsidRPr="006C4E83" w:rsidRDefault="006C4E83" w:rsidP="006C4E83">
      <w:r w:rsidRPr="006C4E83">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222" w:name="_page_43_0"/>
      <w:bookmarkEnd w:id="221"/>
      <w:r w:rsidRPr="006C4E83">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6C4E83" w:rsidRPr="006C4E83" w:rsidRDefault="006C4E83" w:rsidP="006C4E83">
      <w:r w:rsidRPr="006C4E83">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6C4E83" w:rsidRPr="006C4E83" w:rsidRDefault="006C4E83" w:rsidP="006C4E83">
      <w:r w:rsidRPr="006C4E83">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w:t>
      </w:r>
      <w:r w:rsidRPr="006C4E83">
        <w:lastRenderedPageBreak/>
        <w:t>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222"/>
    </w:p>
    <w:p w:rsidR="006C4E83" w:rsidRPr="006C4E83" w:rsidRDefault="006C4E83" w:rsidP="006C4E83">
      <w:r w:rsidRPr="006C4E83">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6C4E83" w:rsidRPr="006C4E83" w:rsidRDefault="006C4E83" w:rsidP="006C4E83">
      <w:r w:rsidRPr="006C4E83">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C4E83" w:rsidRPr="006C4E83" w:rsidRDefault="006C4E83" w:rsidP="006C4E83">
      <w:pPr>
        <w:rPr>
          <w:lang w:eastAsia="ru-RU"/>
        </w:rPr>
      </w:pPr>
      <w:r w:rsidRPr="006C4E83">
        <w:rPr>
          <w:lang w:eastAsia="ru-RU"/>
        </w:rPr>
        <w:t>125. Федеральная рабочая программа по учебному предмету «География» (базовый уровень).</w:t>
      </w:r>
    </w:p>
    <w:p w:rsidR="006C4E83" w:rsidRPr="006C4E83" w:rsidRDefault="006C4E83" w:rsidP="006C4E83">
      <w:pPr>
        <w:rPr>
          <w:lang w:eastAsia="ru-RU"/>
        </w:rPr>
      </w:pPr>
      <w:r w:rsidRPr="006C4E83">
        <w:rPr>
          <w:lang w:eastAsia="ru-RU"/>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6C4E83" w:rsidRPr="006C4E83" w:rsidRDefault="006C4E83" w:rsidP="006C4E83">
      <w:pPr>
        <w:rPr>
          <w:lang w:eastAsia="ru-RU"/>
        </w:rPr>
      </w:pPr>
      <w:r w:rsidRPr="006C4E83">
        <w:rPr>
          <w:lang w:eastAsia="ru-RU"/>
        </w:rPr>
        <w:t xml:space="preserve">125.2. Пояснительная записка. </w:t>
      </w:r>
    </w:p>
    <w:p w:rsidR="006C4E83" w:rsidRPr="006C4E83" w:rsidRDefault="006C4E83" w:rsidP="006C4E83">
      <w:pPr>
        <w:rPr>
          <w:lang w:eastAsia="ru-RU"/>
        </w:rPr>
      </w:pPr>
      <w:r w:rsidRPr="006C4E83">
        <w:rPr>
          <w:lang w:eastAsia="ru-RU"/>
        </w:rPr>
        <w:t xml:space="preserve">125.2.1. Программа по географии составлена на основе требований </w:t>
      </w:r>
      <w:r w:rsidRPr="006C4E83">
        <w:rPr>
          <w:lang w:eastAsia="ru-RU"/>
        </w:rPr>
        <w:br/>
        <w:t xml:space="preserve">к результатам освоения ООП СОО, представленных во ФГОС СОО, а также </w:t>
      </w:r>
      <w:r w:rsidRPr="006C4E83">
        <w:rPr>
          <w:lang w:eastAsia="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sidRPr="006C4E83">
        <w:rPr>
          <w:lang w:eastAsia="ru-RU"/>
        </w:rPr>
        <w:br/>
        <w:t xml:space="preserve">при реализации образовательной программы среднего общего образования. </w:t>
      </w:r>
    </w:p>
    <w:p w:rsidR="006C4E83" w:rsidRPr="006C4E83" w:rsidRDefault="006C4E83" w:rsidP="006C4E83">
      <w:pPr>
        <w:rPr>
          <w:lang w:eastAsia="ru-RU"/>
        </w:rPr>
      </w:pPr>
      <w:r w:rsidRPr="006C4E83">
        <w:rPr>
          <w:lang w:eastAsia="ru-RU"/>
        </w:rPr>
        <w:t xml:space="preserve">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rsidR="006C4E83" w:rsidRPr="006C4E83" w:rsidRDefault="006C4E83" w:rsidP="006C4E83">
      <w:pPr>
        <w:rPr>
          <w:lang w:eastAsia="ru-RU"/>
        </w:rPr>
      </w:pPr>
      <w:r w:rsidRPr="006C4E83">
        <w:rPr>
          <w:lang w:eastAsia="ru-RU"/>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6C4E83">
        <w:rPr>
          <w:lang w:eastAsia="ru-RU"/>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6C4E83" w:rsidRPr="006C4E83" w:rsidRDefault="006C4E83" w:rsidP="006C4E83">
      <w:pPr>
        <w:rPr>
          <w:lang w:eastAsia="ru-RU"/>
        </w:rPr>
      </w:pPr>
      <w:r w:rsidRPr="006C4E83">
        <w:rPr>
          <w:lang w:eastAsia="ru-RU"/>
        </w:rPr>
        <w:lastRenderedPageBreak/>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6C4E83" w:rsidRPr="006C4E83" w:rsidRDefault="006C4E83" w:rsidP="006C4E83">
      <w:pPr>
        <w:rPr>
          <w:lang w:eastAsia="ru-RU"/>
        </w:rPr>
      </w:pPr>
      <w:r w:rsidRPr="006C4E83">
        <w:rPr>
          <w:lang w:eastAsia="ru-RU"/>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6C4E83" w:rsidRPr="006C4E83" w:rsidRDefault="006C4E83" w:rsidP="006C4E83">
      <w:pPr>
        <w:rPr>
          <w:lang w:eastAsia="ru-RU"/>
        </w:rPr>
      </w:pPr>
      <w:r w:rsidRPr="006C4E83">
        <w:rPr>
          <w:lang w:eastAsia="ru-RU"/>
        </w:rPr>
        <w:t xml:space="preserve">125.2.5. В основу содержания географии положено изучение единого </w:t>
      </w:r>
      <w:r w:rsidRPr="006C4E83">
        <w:rPr>
          <w:lang w:eastAsia="ru-RU"/>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6C4E83" w:rsidRPr="006C4E83" w:rsidRDefault="006C4E83" w:rsidP="006C4E83">
      <w:pPr>
        <w:rPr>
          <w:lang w:eastAsia="ru-RU"/>
        </w:rPr>
      </w:pPr>
      <w:r w:rsidRPr="006C4E83">
        <w:rPr>
          <w:lang w:eastAsia="ru-RU"/>
        </w:rPr>
        <w:t xml:space="preserve">125.2.6. Изучение географии направлено на достижение следующих целей: </w:t>
      </w:r>
    </w:p>
    <w:p w:rsidR="006C4E83" w:rsidRPr="006C4E83" w:rsidRDefault="006C4E83" w:rsidP="006C4E83">
      <w:pPr>
        <w:rPr>
          <w:lang w:eastAsia="ru-RU"/>
        </w:rPr>
      </w:pPr>
      <w:r w:rsidRPr="006C4E83">
        <w:rPr>
          <w:lang w:eastAsia="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6C4E83" w:rsidRPr="006C4E83" w:rsidRDefault="006C4E83" w:rsidP="006C4E83">
      <w:pPr>
        <w:rPr>
          <w:lang w:eastAsia="ru-RU"/>
        </w:rPr>
      </w:pPr>
      <w:r w:rsidRPr="006C4E83">
        <w:rPr>
          <w:lang w:eastAsia="ru-RU"/>
        </w:rPr>
        <w:t xml:space="preserve">воспитание экологической культуры на основе приобретения знаний </w:t>
      </w:r>
      <w:r w:rsidRPr="006C4E83">
        <w:rPr>
          <w:lang w:eastAsia="ru-RU"/>
        </w:rPr>
        <w:br/>
        <w:t xml:space="preserve">о взаимосвязи природы, населения и хозяйства на глобальном, региональном </w:t>
      </w:r>
      <w:r w:rsidRPr="006C4E83">
        <w:rPr>
          <w:lang w:eastAsia="ru-RU"/>
        </w:rPr>
        <w:br/>
        <w:t xml:space="preserve">и локальном уровнях и формирование ценностного отношения к проблемам взаимодействия человека и общества; </w:t>
      </w:r>
    </w:p>
    <w:p w:rsidR="006C4E83" w:rsidRPr="006C4E83" w:rsidRDefault="006C4E83" w:rsidP="006C4E83">
      <w:pPr>
        <w:rPr>
          <w:lang w:eastAsia="ru-RU"/>
        </w:rPr>
      </w:pPr>
      <w:r w:rsidRPr="006C4E83">
        <w:rPr>
          <w:lang w:eastAsia="ru-RU"/>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6C4E83" w:rsidRPr="006C4E83" w:rsidRDefault="006C4E83" w:rsidP="006C4E83">
      <w:pPr>
        <w:rPr>
          <w:lang w:eastAsia="ru-RU"/>
        </w:rPr>
      </w:pPr>
      <w:r w:rsidRPr="006C4E83">
        <w:rPr>
          <w:lang w:eastAsia="ru-RU"/>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6C4E83" w:rsidRPr="006C4E83" w:rsidRDefault="006C4E83" w:rsidP="006C4E83">
      <w:pPr>
        <w:rPr>
          <w:lang w:eastAsia="ru-RU"/>
        </w:rPr>
      </w:pPr>
      <w:r w:rsidRPr="006C4E83">
        <w:rPr>
          <w:lang w:eastAsia="ru-RU"/>
        </w:rPr>
        <w:t xml:space="preserve">приобретение опыта разнообразной деятельности, направленной </w:t>
      </w:r>
      <w:r w:rsidRPr="006C4E83">
        <w:rPr>
          <w:lang w:eastAsia="ru-RU"/>
        </w:rPr>
        <w:br/>
        <w:t xml:space="preserve">на достижение целей устойчивого развития. </w:t>
      </w:r>
    </w:p>
    <w:p w:rsidR="006C4E83" w:rsidRPr="006C4E83" w:rsidRDefault="006C4E83" w:rsidP="006C4E83">
      <w:pPr>
        <w:rPr>
          <w:lang w:eastAsia="ru-RU"/>
        </w:rPr>
      </w:pPr>
      <w:r w:rsidRPr="006C4E83">
        <w:rPr>
          <w:lang w:eastAsia="ru-RU"/>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6C4E83" w:rsidRPr="006C4E83" w:rsidRDefault="006C4E83" w:rsidP="006C4E83">
      <w:pPr>
        <w:rPr>
          <w:lang w:eastAsia="ru-RU"/>
        </w:rPr>
      </w:pPr>
      <w:r w:rsidRPr="006C4E83">
        <w:rPr>
          <w:lang w:eastAsia="ru-RU"/>
        </w:rPr>
        <w:t xml:space="preserve">125.2.8. Общее число часов, рекомендованных для изучения географии, – 68 часов: по одному часу в неделю в 10 и 11 классах. </w:t>
      </w:r>
    </w:p>
    <w:p w:rsidR="006C4E83" w:rsidRPr="006C4E83" w:rsidRDefault="006C4E83" w:rsidP="006C4E83">
      <w:pPr>
        <w:rPr>
          <w:lang w:eastAsia="ru-RU"/>
        </w:rPr>
      </w:pPr>
      <w:r w:rsidRPr="006C4E83">
        <w:rPr>
          <w:lang w:eastAsia="ru-RU"/>
        </w:rPr>
        <w:lastRenderedPageBreak/>
        <w:t xml:space="preserve">125.3. Содержание обучения географии в 10 классе. </w:t>
      </w:r>
    </w:p>
    <w:p w:rsidR="006C4E83" w:rsidRPr="006C4E83" w:rsidRDefault="006C4E83" w:rsidP="006C4E83">
      <w:pPr>
        <w:rPr>
          <w:lang w:eastAsia="ru-RU"/>
        </w:rPr>
      </w:pPr>
      <w:r w:rsidRPr="006C4E83">
        <w:rPr>
          <w:lang w:eastAsia="ru-RU"/>
        </w:rPr>
        <w:t xml:space="preserve">125.3.1. География как наука. </w:t>
      </w:r>
    </w:p>
    <w:p w:rsidR="006C4E83" w:rsidRPr="006C4E83" w:rsidRDefault="006C4E83" w:rsidP="006C4E83">
      <w:pPr>
        <w:rPr>
          <w:lang w:eastAsia="ru-RU"/>
        </w:rPr>
      </w:pPr>
      <w:r w:rsidRPr="006C4E83">
        <w:rPr>
          <w:lang w:eastAsia="ru-RU"/>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6C4E83" w:rsidRPr="006C4E83" w:rsidRDefault="006C4E83" w:rsidP="006C4E83">
      <w:pPr>
        <w:rPr>
          <w:lang w:eastAsia="ru-RU"/>
        </w:rPr>
      </w:pPr>
      <w:r w:rsidRPr="006C4E83">
        <w:rPr>
          <w:lang w:eastAsia="ru-RU"/>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6C4E83" w:rsidRPr="006C4E83" w:rsidRDefault="006C4E83" w:rsidP="006C4E83">
      <w:pPr>
        <w:rPr>
          <w:lang w:eastAsia="ru-RU"/>
        </w:rPr>
      </w:pPr>
      <w:r w:rsidRPr="006C4E83">
        <w:rPr>
          <w:lang w:eastAsia="ru-RU"/>
        </w:rPr>
        <w:t xml:space="preserve">125.3.2. Природопользование и геоэкология. </w:t>
      </w:r>
    </w:p>
    <w:p w:rsidR="006C4E83" w:rsidRPr="006C4E83" w:rsidRDefault="006C4E83" w:rsidP="006C4E83">
      <w:pPr>
        <w:rPr>
          <w:lang w:eastAsia="ru-RU"/>
        </w:rPr>
      </w:pPr>
      <w:r w:rsidRPr="006C4E83">
        <w:rPr>
          <w:lang w:eastAsia="ru-RU"/>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Pr="006C4E83">
        <w:rPr>
          <w:lang w:eastAsia="ru-RU"/>
        </w:rPr>
        <w:br/>
        <w:t xml:space="preserve">и окружающая среда. </w:t>
      </w:r>
    </w:p>
    <w:p w:rsidR="006C4E83" w:rsidRPr="006C4E83" w:rsidRDefault="006C4E83" w:rsidP="006C4E83">
      <w:pPr>
        <w:rPr>
          <w:lang w:eastAsia="ru-RU"/>
        </w:rPr>
      </w:pPr>
      <w:r w:rsidRPr="006C4E83">
        <w:rPr>
          <w:lang w:eastAsia="ru-RU"/>
        </w:rPr>
        <w:t xml:space="preserve">125.3.2.2. Естественный и антропогенный ландшафты. Проблема сохранения ландшафтного и культурного разнообразия на Земле. </w:t>
      </w:r>
    </w:p>
    <w:p w:rsidR="006C4E83" w:rsidRPr="006C4E83" w:rsidRDefault="006C4E83" w:rsidP="006C4E83">
      <w:pPr>
        <w:rPr>
          <w:lang w:eastAsia="ru-RU"/>
        </w:rPr>
      </w:pPr>
      <w:r w:rsidRPr="006C4E83">
        <w:rPr>
          <w:lang w:eastAsia="ru-RU"/>
        </w:rPr>
        <w:t xml:space="preserve">Практическая работа «Классификация ландшафтов с использованием источников географической информации». </w:t>
      </w:r>
    </w:p>
    <w:p w:rsidR="006C4E83" w:rsidRPr="006C4E83" w:rsidRDefault="006C4E83" w:rsidP="006C4E83">
      <w:pPr>
        <w:rPr>
          <w:lang w:eastAsia="ru-RU"/>
        </w:rPr>
      </w:pPr>
      <w:r w:rsidRPr="006C4E83">
        <w:rPr>
          <w:lang w:eastAsia="ru-RU"/>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6C4E83" w:rsidRPr="006C4E83" w:rsidRDefault="006C4E83" w:rsidP="006C4E83">
      <w:pPr>
        <w:rPr>
          <w:lang w:eastAsia="ru-RU"/>
        </w:rPr>
      </w:pPr>
      <w:r w:rsidRPr="006C4E83">
        <w:rPr>
          <w:lang w:eastAsia="ru-RU"/>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6C4E83" w:rsidRPr="006C4E83" w:rsidRDefault="006C4E83" w:rsidP="006C4E83">
      <w:pPr>
        <w:rPr>
          <w:lang w:eastAsia="ru-RU"/>
        </w:rPr>
      </w:pPr>
      <w:r w:rsidRPr="006C4E83">
        <w:rPr>
          <w:lang w:eastAsia="ru-RU"/>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6C4E83" w:rsidRPr="006C4E83" w:rsidRDefault="006C4E83" w:rsidP="006C4E83">
      <w:pPr>
        <w:rPr>
          <w:lang w:eastAsia="ru-RU"/>
        </w:rPr>
      </w:pPr>
      <w:r w:rsidRPr="006C4E83">
        <w:rPr>
          <w:lang w:eastAsia="ru-RU"/>
        </w:rPr>
        <w:lastRenderedPageBreak/>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6C4E83" w:rsidRPr="006C4E83" w:rsidRDefault="006C4E83" w:rsidP="006C4E83">
      <w:pPr>
        <w:rPr>
          <w:lang w:eastAsia="ru-RU"/>
        </w:rPr>
      </w:pPr>
      <w:r w:rsidRPr="006C4E83">
        <w:rPr>
          <w:lang w:eastAsia="ru-RU"/>
        </w:rPr>
        <w:t xml:space="preserve">125.3.3. Современная политическая карта мира. </w:t>
      </w:r>
    </w:p>
    <w:p w:rsidR="006C4E83" w:rsidRPr="006C4E83" w:rsidRDefault="006C4E83" w:rsidP="006C4E83">
      <w:pPr>
        <w:rPr>
          <w:lang w:eastAsia="ru-RU"/>
        </w:rPr>
      </w:pPr>
      <w:r w:rsidRPr="006C4E83">
        <w:rPr>
          <w:lang w:eastAsia="ru-RU"/>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6C4E83" w:rsidRPr="006C4E83" w:rsidRDefault="006C4E83" w:rsidP="006C4E83">
      <w:pPr>
        <w:rPr>
          <w:lang w:eastAsia="ru-RU"/>
        </w:rPr>
      </w:pPr>
      <w:r w:rsidRPr="006C4E83">
        <w:rPr>
          <w:lang w:eastAsia="ru-RU"/>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6C4E83" w:rsidRPr="006C4E83" w:rsidRDefault="006C4E83" w:rsidP="006C4E83">
      <w:pPr>
        <w:rPr>
          <w:lang w:eastAsia="ru-RU"/>
        </w:rPr>
      </w:pPr>
      <w:r w:rsidRPr="006C4E83">
        <w:rPr>
          <w:lang w:eastAsia="ru-RU"/>
        </w:rPr>
        <w:t xml:space="preserve">125.3.4. Население мира. </w:t>
      </w:r>
    </w:p>
    <w:p w:rsidR="006C4E83" w:rsidRPr="006C4E83" w:rsidRDefault="006C4E83" w:rsidP="006C4E83">
      <w:pPr>
        <w:rPr>
          <w:lang w:eastAsia="ru-RU"/>
        </w:rPr>
      </w:pPr>
      <w:r w:rsidRPr="006C4E83">
        <w:rPr>
          <w:lang w:eastAsia="ru-RU"/>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6C4E83" w:rsidRPr="006C4E83" w:rsidRDefault="006C4E83" w:rsidP="006C4E83">
      <w:pPr>
        <w:rPr>
          <w:lang w:eastAsia="ru-RU"/>
        </w:rPr>
      </w:pPr>
      <w:r w:rsidRPr="006C4E83">
        <w:rPr>
          <w:lang w:eastAsia="ru-RU"/>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6C4E83" w:rsidRPr="006C4E83" w:rsidRDefault="006C4E83" w:rsidP="006C4E83">
      <w:pPr>
        <w:rPr>
          <w:lang w:eastAsia="ru-RU"/>
        </w:rPr>
      </w:pPr>
      <w:r w:rsidRPr="006C4E83">
        <w:rPr>
          <w:lang w:eastAsia="ru-RU"/>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6C4E83" w:rsidRPr="006C4E83" w:rsidRDefault="006C4E83" w:rsidP="006C4E83">
      <w:pPr>
        <w:rPr>
          <w:lang w:eastAsia="ru-RU"/>
        </w:rPr>
      </w:pPr>
      <w:r w:rsidRPr="006C4E83">
        <w:rPr>
          <w:lang w:eastAsia="ru-RU"/>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6C4E83" w:rsidRPr="006C4E83" w:rsidRDefault="006C4E83" w:rsidP="006C4E83">
      <w:pPr>
        <w:rPr>
          <w:lang w:eastAsia="ru-RU"/>
        </w:rPr>
      </w:pPr>
      <w:r w:rsidRPr="006C4E83">
        <w:rPr>
          <w:lang w:eastAsia="ru-RU"/>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6C4E83" w:rsidRPr="006C4E83" w:rsidRDefault="006C4E83" w:rsidP="006C4E83">
      <w:pPr>
        <w:rPr>
          <w:lang w:eastAsia="ru-RU"/>
        </w:rPr>
      </w:pPr>
      <w:r w:rsidRPr="006C4E83">
        <w:rPr>
          <w:lang w:eastAsia="ru-RU"/>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6C4E83" w:rsidRPr="006C4E83" w:rsidRDefault="006C4E83" w:rsidP="006C4E83">
      <w:pPr>
        <w:rPr>
          <w:lang w:eastAsia="ru-RU"/>
        </w:rPr>
      </w:pPr>
      <w:r w:rsidRPr="006C4E83">
        <w:rPr>
          <w:lang w:eastAsia="ru-RU"/>
        </w:rPr>
        <w:lastRenderedPageBreak/>
        <w:t xml:space="preserve">125.3.4.4. Качество жизни населения. Качество жизни населения </w:t>
      </w:r>
      <w:r w:rsidRPr="006C4E83">
        <w:rPr>
          <w:lang w:eastAsia="ru-RU"/>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6C4E83" w:rsidRPr="006C4E83" w:rsidRDefault="006C4E83" w:rsidP="006C4E83">
      <w:pPr>
        <w:rPr>
          <w:lang w:eastAsia="ru-RU"/>
        </w:rPr>
      </w:pPr>
      <w:r w:rsidRPr="006C4E83">
        <w:rPr>
          <w:lang w:eastAsia="ru-RU"/>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6C4E83" w:rsidRPr="006C4E83" w:rsidRDefault="006C4E83" w:rsidP="006C4E83">
      <w:pPr>
        <w:rPr>
          <w:lang w:eastAsia="ru-RU"/>
        </w:rPr>
      </w:pPr>
      <w:r w:rsidRPr="006C4E83">
        <w:rPr>
          <w:lang w:eastAsia="ru-RU"/>
        </w:rPr>
        <w:t xml:space="preserve">125.3.5. Мировое хозяйство. </w:t>
      </w:r>
    </w:p>
    <w:p w:rsidR="006C4E83" w:rsidRPr="006C4E83" w:rsidRDefault="006C4E83" w:rsidP="006C4E83">
      <w:pPr>
        <w:rPr>
          <w:lang w:eastAsia="ru-RU"/>
        </w:rPr>
      </w:pPr>
      <w:r w:rsidRPr="006C4E83">
        <w:rPr>
          <w:lang w:eastAsia="ru-RU"/>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6C4E83" w:rsidRPr="006C4E83" w:rsidRDefault="006C4E83" w:rsidP="006C4E83">
      <w:pPr>
        <w:rPr>
          <w:lang w:eastAsia="ru-RU"/>
        </w:rPr>
      </w:pPr>
      <w:r w:rsidRPr="006C4E83">
        <w:rPr>
          <w:lang w:eastAsia="ru-RU"/>
        </w:rPr>
        <w:t xml:space="preserve">Практическая работа «Сравнение структуры экономики аграрных, индустриальных и постиндустриальных стран». </w:t>
      </w:r>
    </w:p>
    <w:p w:rsidR="006C4E83" w:rsidRPr="006C4E83" w:rsidRDefault="006C4E83" w:rsidP="006C4E83">
      <w:pPr>
        <w:rPr>
          <w:lang w:eastAsia="ru-RU"/>
        </w:rPr>
      </w:pPr>
      <w:r w:rsidRPr="006C4E83">
        <w:rPr>
          <w:lang w:eastAsia="ru-RU"/>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6C4E83" w:rsidRPr="006C4E83" w:rsidRDefault="006C4E83" w:rsidP="006C4E83">
      <w:pPr>
        <w:rPr>
          <w:lang w:eastAsia="ru-RU"/>
        </w:rPr>
      </w:pPr>
      <w:r w:rsidRPr="006C4E83">
        <w:rPr>
          <w:lang w:eastAsia="ru-RU"/>
        </w:rPr>
        <w:t xml:space="preserve">125.3.5.3. География главных отраслей мирового хозяйства. </w:t>
      </w:r>
    </w:p>
    <w:p w:rsidR="006C4E83" w:rsidRPr="006C4E83" w:rsidRDefault="006C4E83" w:rsidP="006C4E83">
      <w:pPr>
        <w:rPr>
          <w:lang w:eastAsia="ru-RU"/>
        </w:rPr>
      </w:pPr>
      <w:r w:rsidRPr="006C4E83">
        <w:rPr>
          <w:lang w:eastAsia="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6C4E83" w:rsidRPr="006C4E83" w:rsidRDefault="006C4E83" w:rsidP="006C4E83">
      <w:pPr>
        <w:rPr>
          <w:lang w:eastAsia="ru-RU"/>
        </w:rPr>
      </w:pPr>
      <w:r w:rsidRPr="006C4E83">
        <w:rPr>
          <w:lang w:eastAsia="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sidRPr="006C4E83">
        <w:rPr>
          <w:lang w:eastAsia="ru-RU"/>
        </w:rPr>
        <w:br/>
        <w:t xml:space="preserve">как крупнейшего поставщика топливно-энергетических и сырьевых ресурсов </w:t>
      </w:r>
      <w:r w:rsidRPr="006C4E83">
        <w:rPr>
          <w:lang w:eastAsia="ru-RU"/>
        </w:rPr>
        <w:br/>
        <w:t xml:space="preserve">в мировой экономике. </w:t>
      </w:r>
    </w:p>
    <w:p w:rsidR="006C4E83" w:rsidRPr="006C4E83" w:rsidRDefault="006C4E83" w:rsidP="006C4E83">
      <w:pPr>
        <w:rPr>
          <w:lang w:eastAsia="ru-RU"/>
        </w:rPr>
      </w:pPr>
      <w:r w:rsidRPr="006C4E83">
        <w:rPr>
          <w:lang w:eastAsia="ru-RU"/>
        </w:rPr>
        <w:t xml:space="preserve">Металлургия мира. Географические особенности сырьевой базы черной </w:t>
      </w:r>
      <w:r w:rsidRPr="006C4E83">
        <w:rPr>
          <w:lang w:eastAsia="ru-RU"/>
        </w:rPr>
        <w:br/>
        <w:t xml:space="preserve">и цветной металлургии. Ведущие страны-производители и экспортеры стали, меди и алюминия. </w:t>
      </w:r>
      <w:r w:rsidRPr="006C4E83">
        <w:rPr>
          <w:lang w:eastAsia="ru-RU"/>
        </w:rPr>
        <w:lastRenderedPageBreak/>
        <w:t xml:space="preserve">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6C4E83" w:rsidRPr="006C4E83" w:rsidRDefault="006C4E83" w:rsidP="006C4E83">
      <w:pPr>
        <w:rPr>
          <w:lang w:eastAsia="ru-RU"/>
        </w:rPr>
      </w:pPr>
      <w:r w:rsidRPr="006C4E83">
        <w:rPr>
          <w:lang w:eastAsia="ru-RU"/>
        </w:rPr>
        <w:t xml:space="preserve">Машиностроительный комплекс мира. Ведущие страны-производители </w:t>
      </w:r>
      <w:r w:rsidRPr="006C4E83">
        <w:rPr>
          <w:lang w:eastAsia="ru-RU"/>
        </w:rPr>
        <w:br/>
        <w:t xml:space="preserve">и экспортеры продукции автомобилестроения, авиастроения и микроэлектроники. </w:t>
      </w:r>
    </w:p>
    <w:p w:rsidR="006C4E83" w:rsidRPr="006C4E83" w:rsidRDefault="006C4E83" w:rsidP="006C4E83">
      <w:pPr>
        <w:rPr>
          <w:lang w:eastAsia="ru-RU"/>
        </w:rPr>
      </w:pPr>
      <w:r w:rsidRPr="006C4E83">
        <w:rPr>
          <w:lang w:eastAsia="ru-RU"/>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6C4E83" w:rsidRPr="006C4E83" w:rsidRDefault="006C4E83" w:rsidP="006C4E83">
      <w:pPr>
        <w:rPr>
          <w:lang w:eastAsia="ru-RU"/>
        </w:rPr>
      </w:pPr>
      <w:r w:rsidRPr="006C4E83">
        <w:rPr>
          <w:lang w:eastAsia="ru-RU"/>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6C4E83" w:rsidRPr="006C4E83" w:rsidRDefault="006C4E83" w:rsidP="006C4E83">
      <w:pPr>
        <w:rPr>
          <w:lang w:eastAsia="ru-RU"/>
        </w:rPr>
      </w:pPr>
      <w:r w:rsidRPr="006C4E83">
        <w:rPr>
          <w:lang w:eastAsia="ru-RU"/>
        </w:rPr>
        <w:t xml:space="preserve">125.3.5.4. Сельское хозяйство мира. Географические различия </w:t>
      </w:r>
      <w:r w:rsidRPr="006C4E83">
        <w:rPr>
          <w:lang w:eastAsia="ru-RU"/>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6C4E83" w:rsidRPr="006C4E83" w:rsidRDefault="006C4E83" w:rsidP="006C4E83">
      <w:pPr>
        <w:rPr>
          <w:lang w:eastAsia="ru-RU"/>
        </w:rPr>
      </w:pPr>
      <w:r w:rsidRPr="006C4E83">
        <w:rPr>
          <w:lang w:eastAsia="ru-RU"/>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6C4E83" w:rsidRPr="006C4E83" w:rsidRDefault="006C4E83" w:rsidP="006C4E83">
      <w:pPr>
        <w:rPr>
          <w:lang w:eastAsia="ru-RU"/>
        </w:rPr>
      </w:pPr>
      <w:r w:rsidRPr="006C4E83">
        <w:rPr>
          <w:lang w:eastAsia="ru-RU"/>
        </w:rPr>
        <w:t xml:space="preserve">Влияние сельского хозяйства и отдельных его отраслей на окружающую среду. </w:t>
      </w:r>
    </w:p>
    <w:p w:rsidR="006C4E83" w:rsidRPr="006C4E83" w:rsidRDefault="006C4E83" w:rsidP="006C4E83">
      <w:pPr>
        <w:rPr>
          <w:lang w:eastAsia="ru-RU"/>
        </w:rPr>
      </w:pPr>
      <w:r w:rsidRPr="006C4E83">
        <w:rPr>
          <w:lang w:eastAsia="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6C4E83" w:rsidRPr="006C4E83" w:rsidRDefault="006C4E83" w:rsidP="006C4E83">
      <w:pPr>
        <w:rPr>
          <w:lang w:eastAsia="ru-RU"/>
        </w:rPr>
      </w:pPr>
      <w:r w:rsidRPr="006C4E83">
        <w:rPr>
          <w:lang w:eastAsia="ru-RU"/>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6C4E83" w:rsidRPr="006C4E83" w:rsidRDefault="006C4E83" w:rsidP="006C4E83">
      <w:pPr>
        <w:rPr>
          <w:lang w:eastAsia="ru-RU"/>
        </w:rPr>
      </w:pPr>
      <w:r w:rsidRPr="006C4E83">
        <w:rPr>
          <w:lang w:eastAsia="ru-RU"/>
        </w:rPr>
        <w:t xml:space="preserve">125.4. Содержание обучения географии в 11 классе. </w:t>
      </w:r>
    </w:p>
    <w:p w:rsidR="006C4E83" w:rsidRPr="006C4E83" w:rsidRDefault="006C4E83" w:rsidP="006C4E83">
      <w:pPr>
        <w:rPr>
          <w:lang w:eastAsia="ru-RU"/>
        </w:rPr>
      </w:pPr>
      <w:r w:rsidRPr="006C4E83">
        <w:rPr>
          <w:lang w:eastAsia="ru-RU"/>
        </w:rPr>
        <w:t xml:space="preserve">125.4.1. Регионы и страны мира. </w:t>
      </w:r>
    </w:p>
    <w:p w:rsidR="006C4E83" w:rsidRPr="006C4E83" w:rsidRDefault="006C4E83" w:rsidP="006C4E83">
      <w:pPr>
        <w:rPr>
          <w:lang w:eastAsia="ru-RU"/>
        </w:rPr>
      </w:pPr>
      <w:r w:rsidRPr="006C4E83">
        <w:rPr>
          <w:lang w:eastAsia="ru-RU"/>
        </w:rPr>
        <w:t xml:space="preserve">125.4.1.1. Регионы мира. Зарубежная Европа. </w:t>
      </w:r>
    </w:p>
    <w:p w:rsidR="006C4E83" w:rsidRPr="006C4E83" w:rsidRDefault="006C4E83" w:rsidP="006C4E83">
      <w:pPr>
        <w:rPr>
          <w:lang w:eastAsia="ru-RU"/>
        </w:rPr>
      </w:pPr>
      <w:r w:rsidRPr="006C4E83">
        <w:rPr>
          <w:lang w:eastAsia="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6C4E83" w:rsidRPr="006C4E83" w:rsidRDefault="006C4E83" w:rsidP="006C4E83">
      <w:pPr>
        <w:rPr>
          <w:lang w:eastAsia="ru-RU"/>
        </w:rPr>
      </w:pPr>
      <w:r w:rsidRPr="006C4E83">
        <w:rPr>
          <w:lang w:eastAsia="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6C4E83" w:rsidRPr="006C4E83" w:rsidRDefault="006C4E83" w:rsidP="006C4E83">
      <w:pPr>
        <w:rPr>
          <w:lang w:eastAsia="ru-RU"/>
        </w:rPr>
      </w:pPr>
      <w:r w:rsidRPr="006C4E83">
        <w:rPr>
          <w:lang w:eastAsia="ru-RU"/>
        </w:rPr>
        <w:lastRenderedPageBreak/>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6C4E83" w:rsidRPr="006C4E83" w:rsidRDefault="006C4E83" w:rsidP="006C4E83">
      <w:pPr>
        <w:rPr>
          <w:lang w:eastAsia="ru-RU"/>
        </w:rPr>
      </w:pPr>
      <w:r w:rsidRPr="006C4E83">
        <w:rPr>
          <w:lang w:eastAsia="ru-RU"/>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6C4E83" w:rsidRPr="006C4E83" w:rsidRDefault="006C4E83" w:rsidP="006C4E83">
      <w:pPr>
        <w:rPr>
          <w:lang w:eastAsia="ru-RU"/>
        </w:rPr>
      </w:pPr>
      <w:r w:rsidRPr="006C4E83">
        <w:rPr>
          <w:lang w:eastAsia="ru-RU"/>
        </w:rPr>
        <w:t xml:space="preserve">Практическая работа «Сравнение международной промышленной </w:t>
      </w:r>
      <w:r w:rsidRPr="006C4E83">
        <w:rPr>
          <w:lang w:eastAsia="ru-RU"/>
        </w:rPr>
        <w:br/>
        <w:t xml:space="preserve">и сельскохозяйственной специализации Китая и Индии на основании анализа данных об экспорте основных видов продукции». </w:t>
      </w:r>
    </w:p>
    <w:p w:rsidR="006C4E83" w:rsidRPr="006C4E83" w:rsidRDefault="006C4E83" w:rsidP="006C4E83">
      <w:pPr>
        <w:rPr>
          <w:lang w:eastAsia="ru-RU"/>
        </w:rPr>
      </w:pPr>
      <w:r w:rsidRPr="006C4E83">
        <w:rPr>
          <w:lang w:eastAsia="ru-RU"/>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6C4E83" w:rsidRPr="006C4E83" w:rsidRDefault="006C4E83" w:rsidP="006C4E83">
      <w:pPr>
        <w:rPr>
          <w:lang w:eastAsia="ru-RU"/>
        </w:rPr>
      </w:pPr>
      <w:r w:rsidRPr="006C4E83">
        <w:rPr>
          <w:lang w:eastAsia="ru-RU"/>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6C4E83" w:rsidRPr="006C4E83" w:rsidRDefault="006C4E83" w:rsidP="006C4E83">
      <w:pPr>
        <w:rPr>
          <w:lang w:eastAsia="ru-RU"/>
        </w:rPr>
      </w:pPr>
      <w:r w:rsidRPr="006C4E83">
        <w:rPr>
          <w:lang w:eastAsia="ru-RU"/>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6C4E83" w:rsidRPr="006C4E83" w:rsidRDefault="006C4E83" w:rsidP="006C4E83">
      <w:pPr>
        <w:rPr>
          <w:lang w:eastAsia="ru-RU"/>
        </w:rPr>
      </w:pPr>
      <w:r w:rsidRPr="006C4E83">
        <w:rPr>
          <w:lang w:eastAsia="ru-RU"/>
        </w:rPr>
        <w:t xml:space="preserve">Практическая работа «Сравнение на основе анализа статистических данных роли сельского хозяйства в экономике Алжира и Эфиопии». </w:t>
      </w:r>
    </w:p>
    <w:p w:rsidR="006C4E83" w:rsidRPr="006C4E83" w:rsidRDefault="006C4E83" w:rsidP="006C4E83">
      <w:pPr>
        <w:rPr>
          <w:lang w:eastAsia="ru-RU"/>
        </w:rPr>
      </w:pPr>
      <w:r w:rsidRPr="006C4E83">
        <w:rPr>
          <w:lang w:eastAsia="ru-RU"/>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6C4E83">
        <w:rPr>
          <w:lang w:eastAsia="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6C4E83" w:rsidRPr="006C4E83" w:rsidRDefault="006C4E83" w:rsidP="006C4E83">
      <w:pPr>
        <w:rPr>
          <w:lang w:eastAsia="ru-RU"/>
        </w:rPr>
      </w:pPr>
      <w:r w:rsidRPr="006C4E83">
        <w:rPr>
          <w:lang w:eastAsia="ru-RU"/>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6C4E83" w:rsidRPr="006C4E83" w:rsidRDefault="006C4E83" w:rsidP="006C4E83">
      <w:pPr>
        <w:rPr>
          <w:lang w:eastAsia="ru-RU"/>
        </w:rPr>
      </w:pPr>
      <w:r w:rsidRPr="006C4E83">
        <w:rPr>
          <w:lang w:eastAsia="ru-RU"/>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6C4E83" w:rsidRPr="006C4E83" w:rsidRDefault="006C4E83" w:rsidP="006C4E83">
      <w:pPr>
        <w:rPr>
          <w:lang w:eastAsia="ru-RU"/>
        </w:rPr>
      </w:pPr>
      <w:r w:rsidRPr="006C4E83">
        <w:rPr>
          <w:lang w:eastAsia="ru-RU"/>
        </w:rPr>
        <w:lastRenderedPageBreak/>
        <w:t xml:space="preserve">125.4.3. Глобальные проблемы человечества. </w:t>
      </w:r>
    </w:p>
    <w:p w:rsidR="006C4E83" w:rsidRPr="006C4E83" w:rsidRDefault="006C4E83" w:rsidP="006C4E83">
      <w:pPr>
        <w:rPr>
          <w:lang w:eastAsia="ru-RU"/>
        </w:rPr>
      </w:pPr>
      <w:r w:rsidRPr="006C4E83">
        <w:rPr>
          <w:lang w:eastAsia="ru-RU"/>
        </w:rPr>
        <w:t xml:space="preserve">Группы глобальных проблем: геополитические, экологические, демографические. </w:t>
      </w:r>
    </w:p>
    <w:p w:rsidR="006C4E83" w:rsidRPr="006C4E83" w:rsidRDefault="006C4E83" w:rsidP="006C4E83">
      <w:pPr>
        <w:rPr>
          <w:lang w:eastAsia="ru-RU"/>
        </w:rPr>
      </w:pPr>
      <w:r w:rsidRPr="006C4E83">
        <w:rPr>
          <w:lang w:eastAsia="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6C4E83" w:rsidRPr="006C4E83" w:rsidRDefault="006C4E83" w:rsidP="006C4E83">
      <w:pPr>
        <w:rPr>
          <w:lang w:eastAsia="ru-RU"/>
        </w:rPr>
      </w:pPr>
      <w:r w:rsidRPr="006C4E83">
        <w:rPr>
          <w:lang w:eastAsia="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6C4E83" w:rsidRPr="006C4E83" w:rsidRDefault="006C4E83" w:rsidP="006C4E83">
      <w:pPr>
        <w:rPr>
          <w:lang w:eastAsia="ru-RU"/>
        </w:rPr>
      </w:pPr>
      <w:r w:rsidRPr="006C4E83">
        <w:rPr>
          <w:lang w:eastAsia="ru-RU"/>
        </w:rPr>
        <w:t xml:space="preserve">Глобальные проблемы народонаселения: демографическая, продовольственная, роста городов, здоровья и долголетия человека. </w:t>
      </w:r>
    </w:p>
    <w:p w:rsidR="006C4E83" w:rsidRPr="006C4E83" w:rsidRDefault="006C4E83" w:rsidP="006C4E83">
      <w:pPr>
        <w:rPr>
          <w:lang w:eastAsia="ru-RU"/>
        </w:rPr>
      </w:pPr>
      <w:r w:rsidRPr="006C4E83">
        <w:rPr>
          <w:lang w:eastAsia="ru-RU"/>
        </w:rPr>
        <w:t xml:space="preserve">Взаимосвязь глобальных геополитических, экологических проблем и проблем народонаселения. </w:t>
      </w:r>
    </w:p>
    <w:p w:rsidR="006C4E83" w:rsidRPr="006C4E83" w:rsidRDefault="006C4E83" w:rsidP="006C4E83">
      <w:pPr>
        <w:rPr>
          <w:lang w:eastAsia="ru-RU"/>
        </w:rPr>
      </w:pPr>
      <w:r w:rsidRPr="006C4E83">
        <w:rPr>
          <w:lang w:eastAsia="ru-RU"/>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6C4E83" w:rsidRPr="006C4E83" w:rsidRDefault="006C4E83" w:rsidP="006C4E83">
      <w:pPr>
        <w:rPr>
          <w:lang w:eastAsia="ru-RU"/>
        </w:rPr>
      </w:pPr>
      <w:r w:rsidRPr="006C4E83">
        <w:rPr>
          <w:lang w:eastAsia="ru-RU"/>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6C4E83" w:rsidRPr="006C4E83" w:rsidRDefault="006C4E83" w:rsidP="006C4E83">
      <w:pPr>
        <w:rPr>
          <w:lang w:eastAsia="ru-RU"/>
        </w:rPr>
      </w:pPr>
      <w:r w:rsidRPr="006C4E83">
        <w:rPr>
          <w:lang w:eastAsia="ru-RU"/>
        </w:rPr>
        <w:t xml:space="preserve">125.5. Планируемые результаты освоения географии. </w:t>
      </w:r>
    </w:p>
    <w:p w:rsidR="006C4E83" w:rsidRPr="006C4E83" w:rsidRDefault="006C4E83" w:rsidP="006C4E83">
      <w:pPr>
        <w:rPr>
          <w:lang w:eastAsia="ru-RU"/>
        </w:rPr>
      </w:pPr>
      <w:r w:rsidRPr="006C4E83">
        <w:rPr>
          <w:lang w:eastAsia="ru-RU"/>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6C4E83" w:rsidRPr="006C4E83" w:rsidRDefault="006C4E83" w:rsidP="006C4E83">
      <w:pPr>
        <w:rPr>
          <w:lang w:eastAsia="ru-RU"/>
        </w:rPr>
      </w:pPr>
      <w:r w:rsidRPr="006C4E83">
        <w:rPr>
          <w:lang w:eastAsia="ru-RU"/>
        </w:rPr>
        <w:t xml:space="preserve">1) гражданского воспитания: </w:t>
      </w:r>
    </w:p>
    <w:p w:rsidR="006C4E83" w:rsidRPr="006C4E83" w:rsidRDefault="006C4E83" w:rsidP="006C4E83">
      <w:pPr>
        <w:rPr>
          <w:lang w:eastAsia="ru-RU"/>
        </w:rPr>
      </w:pPr>
      <w:r w:rsidRPr="006C4E83">
        <w:rPr>
          <w:lang w:eastAsia="ru-RU"/>
        </w:rPr>
        <w:t xml:space="preserve">сформированность гражданской позиции обучающегося как активного </w:t>
      </w:r>
      <w:r w:rsidRPr="006C4E83">
        <w:rPr>
          <w:lang w:eastAsia="ru-RU"/>
        </w:rPr>
        <w:br/>
        <w:t xml:space="preserve">и ответственного члена российского общества; </w:t>
      </w:r>
    </w:p>
    <w:p w:rsidR="006C4E83" w:rsidRPr="006C4E83" w:rsidRDefault="006C4E83" w:rsidP="006C4E83">
      <w:pPr>
        <w:rPr>
          <w:lang w:eastAsia="ru-RU"/>
        </w:rPr>
      </w:pPr>
      <w:r w:rsidRPr="006C4E83">
        <w:rPr>
          <w:lang w:eastAsia="ru-RU"/>
        </w:rPr>
        <w:t xml:space="preserve">осознание своих конституционных прав и обязанностей, уважение закона и правопорядка; </w:t>
      </w:r>
    </w:p>
    <w:p w:rsidR="006C4E83" w:rsidRPr="006C4E83" w:rsidRDefault="006C4E83" w:rsidP="006C4E83">
      <w:pPr>
        <w:rPr>
          <w:lang w:eastAsia="ru-RU"/>
        </w:rPr>
      </w:pPr>
      <w:r w:rsidRPr="006C4E83">
        <w:rPr>
          <w:lang w:eastAsia="ru-RU"/>
        </w:rPr>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pPr>
        <w:rPr>
          <w:lang w:eastAsia="ru-RU"/>
        </w:rPr>
      </w:pPr>
      <w:r w:rsidRPr="006C4E83">
        <w:rPr>
          <w:lang w:eastAsia="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6C4E83" w:rsidRPr="006C4E83" w:rsidRDefault="006C4E83" w:rsidP="006C4E83">
      <w:pPr>
        <w:rPr>
          <w:lang w:eastAsia="ru-RU"/>
        </w:rPr>
      </w:pPr>
      <w:r w:rsidRPr="006C4E83">
        <w:rPr>
          <w:lang w:eastAsia="ru-RU"/>
        </w:rPr>
        <w:lastRenderedPageBreak/>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C4E83" w:rsidRPr="006C4E83" w:rsidRDefault="006C4E83" w:rsidP="006C4E83">
      <w:pPr>
        <w:rPr>
          <w:lang w:eastAsia="ru-RU"/>
        </w:rPr>
      </w:pPr>
      <w:r w:rsidRPr="006C4E83">
        <w:rPr>
          <w:lang w:eastAsia="ru-RU"/>
        </w:rPr>
        <w:t xml:space="preserve">умение взаимодействовать с социальными институтами в соответствии </w:t>
      </w:r>
      <w:r w:rsidRPr="006C4E83">
        <w:rPr>
          <w:lang w:eastAsia="ru-RU"/>
        </w:rPr>
        <w:br/>
        <w:t xml:space="preserve">с их функциями и назначением; </w:t>
      </w:r>
    </w:p>
    <w:p w:rsidR="006C4E83" w:rsidRPr="006C4E83" w:rsidRDefault="006C4E83" w:rsidP="006C4E83">
      <w:pPr>
        <w:rPr>
          <w:lang w:eastAsia="ru-RU"/>
        </w:rPr>
      </w:pPr>
      <w:r w:rsidRPr="006C4E83">
        <w:rPr>
          <w:lang w:eastAsia="ru-RU"/>
        </w:rPr>
        <w:t xml:space="preserve">готовность к гуманитарной и волонтерской деятельности; </w:t>
      </w:r>
    </w:p>
    <w:p w:rsidR="006C4E83" w:rsidRPr="006C4E83" w:rsidRDefault="006C4E83" w:rsidP="006C4E83">
      <w:pPr>
        <w:rPr>
          <w:lang w:eastAsia="ru-RU"/>
        </w:rPr>
      </w:pPr>
      <w:r w:rsidRPr="006C4E83">
        <w:rPr>
          <w:lang w:eastAsia="ru-RU"/>
        </w:rPr>
        <w:t xml:space="preserve">2) патриотического воспитания: </w:t>
      </w:r>
    </w:p>
    <w:p w:rsidR="006C4E83" w:rsidRPr="006C4E83" w:rsidRDefault="006C4E83" w:rsidP="006C4E83">
      <w:pPr>
        <w:rPr>
          <w:lang w:eastAsia="ru-RU"/>
        </w:rPr>
      </w:pPr>
      <w:r w:rsidRPr="006C4E83">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pPr>
        <w:rPr>
          <w:lang w:eastAsia="ru-RU"/>
        </w:rPr>
      </w:pPr>
      <w:r w:rsidRPr="006C4E83">
        <w:rPr>
          <w:lang w:eastAsia="ru-RU"/>
        </w:rPr>
        <w:t xml:space="preserve">ценностное отношение к государственным символам, историческому </w:t>
      </w:r>
      <w:r w:rsidRPr="006C4E83">
        <w:rPr>
          <w:lang w:eastAsia="ru-RU"/>
        </w:rPr>
        <w:br/>
        <w:t xml:space="preserve">и природному наследию, памятникам, традициям народов России, достижениям России в науке, искусстве, спорте, технологиях, труде; </w:t>
      </w:r>
    </w:p>
    <w:p w:rsidR="006C4E83" w:rsidRPr="006C4E83" w:rsidRDefault="006C4E83" w:rsidP="006C4E83">
      <w:pPr>
        <w:rPr>
          <w:lang w:eastAsia="ru-RU"/>
        </w:rPr>
      </w:pPr>
      <w:r w:rsidRPr="006C4E83">
        <w:rPr>
          <w:lang w:eastAsia="ru-RU"/>
        </w:rPr>
        <w:t xml:space="preserve">идейная убежденность, готовность к служению и защите Отечества, ответственность за его судьбу; </w:t>
      </w:r>
    </w:p>
    <w:p w:rsidR="006C4E83" w:rsidRPr="006C4E83" w:rsidRDefault="006C4E83" w:rsidP="006C4E83">
      <w:pPr>
        <w:rPr>
          <w:lang w:eastAsia="ru-RU"/>
        </w:rPr>
      </w:pPr>
      <w:r w:rsidRPr="006C4E83">
        <w:rPr>
          <w:lang w:eastAsia="ru-RU"/>
        </w:rPr>
        <w:t xml:space="preserve">3) духовно-нравственного воспитания: </w:t>
      </w:r>
    </w:p>
    <w:p w:rsidR="006C4E83" w:rsidRPr="006C4E83" w:rsidRDefault="006C4E83" w:rsidP="006C4E83">
      <w:pPr>
        <w:rPr>
          <w:lang w:eastAsia="ru-RU"/>
        </w:rPr>
      </w:pPr>
      <w:r w:rsidRPr="006C4E83">
        <w:rPr>
          <w:lang w:eastAsia="ru-RU"/>
        </w:rPr>
        <w:t xml:space="preserve">осознание духовных ценностей российского народа; </w:t>
      </w:r>
    </w:p>
    <w:p w:rsidR="006C4E83" w:rsidRPr="006C4E83" w:rsidRDefault="006C4E83" w:rsidP="006C4E83">
      <w:pPr>
        <w:rPr>
          <w:lang w:eastAsia="ru-RU"/>
        </w:rPr>
      </w:pPr>
      <w:r w:rsidRPr="006C4E83">
        <w:rPr>
          <w:lang w:eastAsia="ru-RU"/>
        </w:rPr>
        <w:t xml:space="preserve">сформированность нравственного сознания, этического поведения; </w:t>
      </w:r>
    </w:p>
    <w:p w:rsidR="006C4E83" w:rsidRPr="006C4E83" w:rsidRDefault="006C4E83" w:rsidP="006C4E83">
      <w:pPr>
        <w:rPr>
          <w:lang w:eastAsia="ru-RU"/>
        </w:rPr>
      </w:pPr>
      <w:r w:rsidRPr="006C4E83">
        <w:rPr>
          <w:lang w:eastAsia="ru-RU"/>
        </w:rPr>
        <w:t xml:space="preserve">способность оценивать ситуацию и принимать осознанные решения, ориентируясь на морально-нравственные нормы и ценности; </w:t>
      </w:r>
    </w:p>
    <w:p w:rsidR="006C4E83" w:rsidRPr="006C4E83" w:rsidRDefault="006C4E83" w:rsidP="006C4E83">
      <w:pPr>
        <w:rPr>
          <w:lang w:eastAsia="ru-RU"/>
        </w:rPr>
      </w:pPr>
      <w:r w:rsidRPr="006C4E83">
        <w:rPr>
          <w:lang w:eastAsia="ru-RU"/>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6C4E83" w:rsidRPr="006C4E83" w:rsidRDefault="006C4E83" w:rsidP="006C4E83">
      <w:pPr>
        <w:rPr>
          <w:lang w:eastAsia="ru-RU"/>
        </w:rPr>
      </w:pPr>
      <w:r w:rsidRPr="006C4E83">
        <w:rPr>
          <w:lang w:eastAsia="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6C4E83" w:rsidRPr="006C4E83" w:rsidRDefault="006C4E83" w:rsidP="006C4E83">
      <w:pPr>
        <w:rPr>
          <w:lang w:eastAsia="ru-RU"/>
        </w:rPr>
      </w:pPr>
      <w:r w:rsidRPr="006C4E83">
        <w:rPr>
          <w:lang w:eastAsia="ru-RU"/>
        </w:rPr>
        <w:t xml:space="preserve">4) эстетического воспитания: </w:t>
      </w:r>
    </w:p>
    <w:p w:rsidR="006C4E83" w:rsidRPr="006C4E83" w:rsidRDefault="006C4E83" w:rsidP="006C4E83">
      <w:pPr>
        <w:rPr>
          <w:lang w:eastAsia="ru-RU"/>
        </w:rPr>
      </w:pPr>
      <w:r w:rsidRPr="006C4E83">
        <w:rPr>
          <w:lang w:eastAsia="ru-RU"/>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6C4E83" w:rsidRPr="006C4E83" w:rsidRDefault="006C4E83" w:rsidP="006C4E83">
      <w:pPr>
        <w:rPr>
          <w:lang w:eastAsia="ru-RU"/>
        </w:rPr>
      </w:pPr>
      <w:r w:rsidRPr="006C4E83">
        <w:rPr>
          <w:lang w:eastAsia="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C4E83" w:rsidRPr="006C4E83" w:rsidRDefault="006C4E83" w:rsidP="006C4E83">
      <w:pPr>
        <w:rPr>
          <w:lang w:eastAsia="ru-RU"/>
        </w:rPr>
      </w:pPr>
      <w:r w:rsidRPr="006C4E83">
        <w:rPr>
          <w:lang w:eastAsia="ru-RU"/>
        </w:rPr>
        <w:t xml:space="preserve">убежденность в значимости для личности и общества отечественного </w:t>
      </w:r>
      <w:r w:rsidRPr="006C4E83">
        <w:rPr>
          <w:lang w:eastAsia="ru-RU"/>
        </w:rPr>
        <w:br/>
        <w:t xml:space="preserve">и мирового искусства, этнических культурных традиций и народного творчества; </w:t>
      </w:r>
    </w:p>
    <w:p w:rsidR="006C4E83" w:rsidRPr="006C4E83" w:rsidRDefault="006C4E83" w:rsidP="006C4E83">
      <w:pPr>
        <w:rPr>
          <w:lang w:eastAsia="ru-RU"/>
        </w:rPr>
      </w:pPr>
      <w:r w:rsidRPr="006C4E83">
        <w:rPr>
          <w:lang w:eastAsia="ru-RU"/>
        </w:rPr>
        <w:t xml:space="preserve">готовность к самовыражению в разных видах искусства, стремление проявлять качества творческой личности; </w:t>
      </w:r>
    </w:p>
    <w:p w:rsidR="006C4E83" w:rsidRPr="006C4E83" w:rsidRDefault="006C4E83" w:rsidP="006C4E83">
      <w:pPr>
        <w:rPr>
          <w:lang w:eastAsia="ru-RU"/>
        </w:rPr>
      </w:pPr>
      <w:r w:rsidRPr="006C4E83">
        <w:rPr>
          <w:lang w:eastAsia="ru-RU"/>
        </w:rPr>
        <w:t xml:space="preserve">5) ценности научного познания: </w:t>
      </w:r>
    </w:p>
    <w:p w:rsidR="006C4E83" w:rsidRPr="006C4E83" w:rsidRDefault="006C4E83" w:rsidP="006C4E83">
      <w:pPr>
        <w:rPr>
          <w:lang w:eastAsia="ru-RU"/>
        </w:rPr>
      </w:pPr>
      <w:r w:rsidRPr="006C4E83">
        <w:rPr>
          <w:lang w:eastAsia="ru-RU"/>
        </w:rPr>
        <w:lastRenderedPageBreak/>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6C4E83" w:rsidRPr="006C4E83" w:rsidRDefault="006C4E83" w:rsidP="006C4E83">
      <w:pPr>
        <w:rPr>
          <w:lang w:eastAsia="ru-RU"/>
        </w:rPr>
      </w:pPr>
      <w:r w:rsidRPr="006C4E83">
        <w:rPr>
          <w:lang w:eastAsia="ru-RU"/>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6C4E83" w:rsidRPr="006C4E83" w:rsidRDefault="006C4E83" w:rsidP="006C4E83">
      <w:pPr>
        <w:rPr>
          <w:lang w:eastAsia="ru-RU"/>
        </w:rPr>
      </w:pPr>
      <w:r w:rsidRPr="006C4E83">
        <w:rPr>
          <w:lang w:eastAsia="ru-RU"/>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6C4E83" w:rsidRPr="006C4E83" w:rsidRDefault="006C4E83" w:rsidP="006C4E83">
      <w:pPr>
        <w:rPr>
          <w:lang w:eastAsia="ru-RU"/>
        </w:rPr>
      </w:pPr>
      <w:r w:rsidRPr="006C4E83">
        <w:rPr>
          <w:lang w:eastAsia="ru-RU"/>
        </w:rPr>
        <w:t xml:space="preserve">6) физического воспитания, формирования культуры здоровья </w:t>
      </w:r>
      <w:r w:rsidRPr="006C4E83">
        <w:rPr>
          <w:lang w:eastAsia="ru-RU"/>
        </w:rPr>
        <w:br/>
        <w:t xml:space="preserve">и эмоционального благополучия: </w:t>
      </w:r>
    </w:p>
    <w:p w:rsidR="006C4E83" w:rsidRPr="006C4E83" w:rsidRDefault="006C4E83" w:rsidP="006C4E83">
      <w:pPr>
        <w:rPr>
          <w:lang w:eastAsia="ru-RU"/>
        </w:rPr>
      </w:pPr>
      <w:r w:rsidRPr="006C4E83">
        <w:rPr>
          <w:lang w:eastAsia="ru-RU"/>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6C4E83" w:rsidRPr="006C4E83" w:rsidRDefault="006C4E83" w:rsidP="006C4E83">
      <w:pPr>
        <w:rPr>
          <w:lang w:eastAsia="ru-RU"/>
        </w:rPr>
      </w:pPr>
      <w:r w:rsidRPr="006C4E83">
        <w:rPr>
          <w:lang w:eastAsia="ru-RU"/>
        </w:rPr>
        <w:t xml:space="preserve">потребность в физическом совершенствовании, занятиях спортивно-оздоровительной деятельностью; </w:t>
      </w:r>
    </w:p>
    <w:p w:rsidR="006C4E83" w:rsidRPr="006C4E83" w:rsidRDefault="006C4E83" w:rsidP="006C4E83">
      <w:pPr>
        <w:rPr>
          <w:lang w:eastAsia="ru-RU"/>
        </w:rPr>
      </w:pPr>
      <w:r w:rsidRPr="006C4E83">
        <w:rPr>
          <w:lang w:eastAsia="ru-RU"/>
        </w:rPr>
        <w:t xml:space="preserve">активное неприятие вредных привычек и иных форм причинения вреда физическому и психическому здоровью; </w:t>
      </w:r>
    </w:p>
    <w:p w:rsidR="006C4E83" w:rsidRPr="006C4E83" w:rsidRDefault="006C4E83" w:rsidP="006C4E83">
      <w:pPr>
        <w:rPr>
          <w:lang w:eastAsia="ru-RU"/>
        </w:rPr>
      </w:pPr>
      <w:r w:rsidRPr="006C4E83">
        <w:rPr>
          <w:lang w:eastAsia="ru-RU"/>
        </w:rPr>
        <w:t xml:space="preserve">7) трудового воспитания: </w:t>
      </w:r>
    </w:p>
    <w:p w:rsidR="006C4E83" w:rsidRPr="006C4E83" w:rsidRDefault="006C4E83" w:rsidP="006C4E83">
      <w:pPr>
        <w:rPr>
          <w:lang w:eastAsia="ru-RU"/>
        </w:rPr>
      </w:pPr>
      <w:r w:rsidRPr="006C4E83">
        <w:rPr>
          <w:lang w:eastAsia="ru-RU"/>
        </w:rPr>
        <w:t xml:space="preserve">готовность к труду, осознание ценности мастерства, трудолюбие; </w:t>
      </w:r>
    </w:p>
    <w:p w:rsidR="006C4E83" w:rsidRPr="006C4E83" w:rsidRDefault="006C4E83" w:rsidP="006C4E83">
      <w:pPr>
        <w:rPr>
          <w:lang w:eastAsia="ru-RU"/>
        </w:rPr>
      </w:pPr>
      <w:r w:rsidRPr="006C4E83">
        <w:rPr>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pPr>
        <w:rPr>
          <w:lang w:eastAsia="ru-RU"/>
        </w:rPr>
      </w:pPr>
      <w:r w:rsidRPr="006C4E83">
        <w:rPr>
          <w:lang w:eastAsia="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6C4E83" w:rsidRPr="006C4E83" w:rsidRDefault="006C4E83" w:rsidP="006C4E83">
      <w:pPr>
        <w:rPr>
          <w:lang w:eastAsia="ru-RU"/>
        </w:rPr>
      </w:pPr>
      <w:r w:rsidRPr="006C4E83">
        <w:rPr>
          <w:lang w:eastAsia="ru-RU"/>
        </w:rPr>
        <w:t xml:space="preserve">готовность и способность к образованию и самообразованию на протяжении всей жизни; </w:t>
      </w:r>
    </w:p>
    <w:p w:rsidR="006C4E83" w:rsidRPr="006C4E83" w:rsidRDefault="006C4E83" w:rsidP="006C4E83">
      <w:pPr>
        <w:rPr>
          <w:lang w:eastAsia="ru-RU"/>
        </w:rPr>
      </w:pPr>
      <w:r w:rsidRPr="006C4E83">
        <w:rPr>
          <w:lang w:eastAsia="ru-RU"/>
        </w:rPr>
        <w:t xml:space="preserve">8) экологического воспитания: </w:t>
      </w:r>
    </w:p>
    <w:p w:rsidR="006C4E83" w:rsidRPr="006C4E83" w:rsidRDefault="006C4E83" w:rsidP="006C4E83">
      <w:pPr>
        <w:rPr>
          <w:lang w:eastAsia="ru-RU"/>
        </w:rPr>
      </w:pPr>
      <w:r w:rsidRPr="006C4E83">
        <w:rPr>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6C4E83" w:rsidRPr="006C4E83" w:rsidRDefault="006C4E83" w:rsidP="006C4E83">
      <w:pPr>
        <w:rPr>
          <w:lang w:eastAsia="ru-RU"/>
        </w:rPr>
      </w:pPr>
      <w:r w:rsidRPr="006C4E83">
        <w:rPr>
          <w:lang w:eastAsia="ru-RU"/>
        </w:rPr>
        <w:t xml:space="preserve">планирование и осуществление действий в окружающей среде на основе знания целей устойчивого развития человечества; </w:t>
      </w:r>
    </w:p>
    <w:p w:rsidR="006C4E83" w:rsidRPr="006C4E83" w:rsidRDefault="006C4E83" w:rsidP="006C4E83">
      <w:pPr>
        <w:rPr>
          <w:lang w:eastAsia="ru-RU"/>
        </w:rPr>
      </w:pPr>
      <w:r w:rsidRPr="006C4E83">
        <w:rPr>
          <w:lang w:eastAsia="ru-RU"/>
        </w:rPr>
        <w:t xml:space="preserve">активное неприятие действий, приносящих вред окружающей среде; </w:t>
      </w:r>
    </w:p>
    <w:p w:rsidR="006C4E83" w:rsidRPr="006C4E83" w:rsidRDefault="006C4E83" w:rsidP="006C4E83">
      <w:pPr>
        <w:rPr>
          <w:lang w:eastAsia="ru-RU"/>
        </w:rPr>
      </w:pPr>
      <w:r w:rsidRPr="006C4E83">
        <w:rPr>
          <w:lang w:eastAsia="ru-RU"/>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6C4E83" w:rsidRPr="006C4E83" w:rsidRDefault="006C4E83" w:rsidP="006C4E83">
      <w:pPr>
        <w:rPr>
          <w:lang w:eastAsia="ru-RU"/>
        </w:rPr>
      </w:pPr>
      <w:r w:rsidRPr="006C4E83">
        <w:rPr>
          <w:lang w:eastAsia="ru-RU"/>
        </w:rPr>
        <w:t xml:space="preserve">расширение опыта деятельности экологической направленности. </w:t>
      </w:r>
    </w:p>
    <w:p w:rsidR="006C4E83" w:rsidRPr="006C4E83" w:rsidRDefault="006C4E83" w:rsidP="006C4E83">
      <w:pPr>
        <w:rPr>
          <w:lang w:eastAsia="ru-RU"/>
        </w:rPr>
      </w:pPr>
      <w:r w:rsidRPr="006C4E83">
        <w:rPr>
          <w:lang w:eastAsia="ru-RU"/>
        </w:rPr>
        <w:lastRenderedPageBreak/>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6C4E83" w:rsidRPr="006C4E83" w:rsidRDefault="006C4E83" w:rsidP="006C4E83">
      <w:pPr>
        <w:rPr>
          <w:lang w:eastAsia="ru-RU"/>
        </w:rPr>
      </w:pPr>
      <w:r w:rsidRPr="006C4E83">
        <w:rPr>
          <w:lang w:eastAsia="ru-RU"/>
        </w:rP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6C4E83" w:rsidRPr="006C4E83" w:rsidRDefault="006C4E83" w:rsidP="006C4E83">
      <w:pPr>
        <w:rPr>
          <w:lang w:eastAsia="ru-RU"/>
        </w:rPr>
      </w:pPr>
      <w:r w:rsidRPr="006C4E83">
        <w:rPr>
          <w:lang w:eastAsia="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6C4E83">
        <w:rPr>
          <w:lang w:eastAsia="ru-RU"/>
        </w:rPr>
        <w:br/>
        <w:t xml:space="preserve">их всесторонне; </w:t>
      </w:r>
    </w:p>
    <w:p w:rsidR="006C4E83" w:rsidRPr="006C4E83" w:rsidRDefault="006C4E83" w:rsidP="006C4E83">
      <w:pPr>
        <w:rPr>
          <w:lang w:eastAsia="ru-RU"/>
        </w:rPr>
      </w:pPr>
      <w:r w:rsidRPr="006C4E83">
        <w:rPr>
          <w:lang w:eastAsia="ru-RU"/>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6C4E83" w:rsidRPr="006C4E83" w:rsidRDefault="006C4E83" w:rsidP="006C4E83">
      <w:pPr>
        <w:rPr>
          <w:lang w:eastAsia="ru-RU"/>
        </w:rPr>
      </w:pPr>
      <w:r w:rsidRPr="006C4E83">
        <w:rPr>
          <w:lang w:eastAsia="ru-RU"/>
        </w:rPr>
        <w:t xml:space="preserve">определять цели деятельности, задавать параметры и критерии их достижения; </w:t>
      </w:r>
    </w:p>
    <w:p w:rsidR="006C4E83" w:rsidRPr="006C4E83" w:rsidRDefault="006C4E83" w:rsidP="006C4E83">
      <w:pPr>
        <w:rPr>
          <w:lang w:eastAsia="ru-RU"/>
        </w:rPr>
      </w:pPr>
      <w:r w:rsidRPr="006C4E83">
        <w:rPr>
          <w:lang w:eastAsia="ru-RU"/>
        </w:rPr>
        <w:t xml:space="preserve">разрабатывать план решения географической задачи с учетом анализа имеющихся материальных и нематериальных ресурсов; </w:t>
      </w:r>
    </w:p>
    <w:p w:rsidR="006C4E83" w:rsidRPr="006C4E83" w:rsidRDefault="006C4E83" w:rsidP="006C4E83">
      <w:pPr>
        <w:rPr>
          <w:lang w:eastAsia="ru-RU"/>
        </w:rPr>
      </w:pPr>
      <w:r w:rsidRPr="006C4E83">
        <w:rPr>
          <w:lang w:eastAsia="ru-RU"/>
        </w:rPr>
        <w:t xml:space="preserve">выявлять закономерности и противоречия в рассматриваемых явлениях </w:t>
      </w:r>
      <w:r w:rsidRPr="006C4E83">
        <w:rPr>
          <w:lang w:eastAsia="ru-RU"/>
        </w:rPr>
        <w:br/>
        <w:t xml:space="preserve">с учетом предложенной географической задачи; </w:t>
      </w:r>
    </w:p>
    <w:p w:rsidR="006C4E83" w:rsidRPr="006C4E83" w:rsidRDefault="006C4E83" w:rsidP="006C4E83">
      <w:pPr>
        <w:rPr>
          <w:lang w:eastAsia="ru-RU"/>
        </w:rPr>
      </w:pPr>
      <w:r w:rsidRPr="006C4E83">
        <w:rPr>
          <w:lang w:eastAsia="ru-RU"/>
        </w:rPr>
        <w:t xml:space="preserve">вносить коррективы в деятельность, оценивать соответствие результатов целям; </w:t>
      </w:r>
    </w:p>
    <w:p w:rsidR="006C4E83" w:rsidRPr="006C4E83" w:rsidRDefault="006C4E83" w:rsidP="006C4E83">
      <w:pPr>
        <w:rPr>
          <w:lang w:eastAsia="ru-RU"/>
        </w:rPr>
      </w:pPr>
      <w:r w:rsidRPr="006C4E83">
        <w:rPr>
          <w:lang w:eastAsia="ru-RU"/>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6C4E83" w:rsidRPr="006C4E83" w:rsidRDefault="006C4E83" w:rsidP="006C4E83">
      <w:pPr>
        <w:rPr>
          <w:lang w:eastAsia="ru-RU"/>
        </w:rPr>
      </w:pPr>
      <w:r w:rsidRPr="006C4E83">
        <w:rPr>
          <w:lang w:eastAsia="ru-RU"/>
        </w:rPr>
        <w:t xml:space="preserve">креативно мыслить при поиске путей решения жизненных проблем, имеющих географические аспекты. </w:t>
      </w:r>
    </w:p>
    <w:p w:rsidR="006C4E83" w:rsidRPr="006C4E83" w:rsidRDefault="006C4E83" w:rsidP="006C4E83">
      <w:pPr>
        <w:rPr>
          <w:lang w:eastAsia="ru-RU"/>
        </w:rPr>
      </w:pPr>
      <w:r w:rsidRPr="006C4E83">
        <w:rPr>
          <w:lang w:eastAsia="ru-RU"/>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6C4E83" w:rsidRPr="006C4E83" w:rsidRDefault="006C4E83" w:rsidP="006C4E83">
      <w:pPr>
        <w:rPr>
          <w:lang w:eastAsia="ru-RU"/>
        </w:rPr>
      </w:pPr>
      <w:r w:rsidRPr="006C4E83">
        <w:rPr>
          <w:lang w:eastAsia="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6C4E83">
        <w:rPr>
          <w:lang w:eastAsia="ru-RU"/>
        </w:rPr>
        <w:br/>
        <w:t xml:space="preserve">и геоэкологических объектов, процессов и явлений; </w:t>
      </w:r>
    </w:p>
    <w:p w:rsidR="006C4E83" w:rsidRPr="006C4E83" w:rsidRDefault="006C4E83" w:rsidP="006C4E83">
      <w:pPr>
        <w:rPr>
          <w:lang w:eastAsia="ru-RU"/>
        </w:rPr>
      </w:pPr>
      <w:r w:rsidRPr="006C4E83">
        <w:rPr>
          <w:lang w:eastAsia="ru-RU"/>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sidRPr="006C4E83">
        <w:rPr>
          <w:lang w:eastAsia="ru-RU"/>
        </w:rPr>
        <w:br/>
        <w:t xml:space="preserve">в различных учебных ситуациях, в том числе при создании учебных и социальных проектов; </w:t>
      </w:r>
    </w:p>
    <w:p w:rsidR="006C4E83" w:rsidRPr="006C4E83" w:rsidRDefault="006C4E83" w:rsidP="006C4E83">
      <w:pPr>
        <w:rPr>
          <w:lang w:eastAsia="ru-RU"/>
        </w:rPr>
      </w:pPr>
      <w:r w:rsidRPr="006C4E83">
        <w:rPr>
          <w:lang w:eastAsia="ru-RU"/>
        </w:rPr>
        <w:t xml:space="preserve">владеть научной терминологией, ключевыми понятиями и методами; </w:t>
      </w:r>
    </w:p>
    <w:p w:rsidR="006C4E83" w:rsidRPr="006C4E83" w:rsidRDefault="006C4E83" w:rsidP="006C4E83">
      <w:pPr>
        <w:rPr>
          <w:lang w:eastAsia="ru-RU"/>
        </w:rPr>
      </w:pPr>
      <w:r w:rsidRPr="006C4E83">
        <w:rPr>
          <w:lang w:eastAsia="ru-RU"/>
        </w:rPr>
        <w:t xml:space="preserve">формулировать собственные задачи в образовательной деятельности </w:t>
      </w:r>
      <w:r w:rsidRPr="006C4E83">
        <w:rPr>
          <w:lang w:eastAsia="ru-RU"/>
        </w:rPr>
        <w:br/>
        <w:t xml:space="preserve">и жизненных ситуациях; </w:t>
      </w:r>
    </w:p>
    <w:p w:rsidR="006C4E83" w:rsidRPr="006C4E83" w:rsidRDefault="006C4E83" w:rsidP="006C4E83">
      <w:pPr>
        <w:rPr>
          <w:lang w:eastAsia="ru-RU"/>
        </w:rPr>
      </w:pPr>
      <w:r w:rsidRPr="006C4E83">
        <w:rPr>
          <w:lang w:eastAsia="ru-RU"/>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6C4E83" w:rsidRPr="006C4E83" w:rsidRDefault="006C4E83" w:rsidP="006C4E83">
      <w:pPr>
        <w:rPr>
          <w:lang w:eastAsia="ru-RU"/>
        </w:rPr>
      </w:pPr>
      <w:r w:rsidRPr="006C4E83">
        <w:rPr>
          <w:lang w:eastAsia="ru-RU"/>
        </w:rPr>
        <w:lastRenderedPageBreak/>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C4E83" w:rsidRPr="006C4E83" w:rsidRDefault="006C4E83" w:rsidP="006C4E83">
      <w:pPr>
        <w:rPr>
          <w:lang w:eastAsia="ru-RU"/>
        </w:rPr>
      </w:pPr>
      <w:r w:rsidRPr="006C4E83">
        <w:rPr>
          <w:lang w:eastAsia="ru-RU"/>
        </w:rPr>
        <w:t xml:space="preserve">давать оценку новым ситуациям, оценивать приобретенный опыт; </w:t>
      </w:r>
    </w:p>
    <w:p w:rsidR="006C4E83" w:rsidRPr="006C4E83" w:rsidRDefault="006C4E83" w:rsidP="006C4E83">
      <w:pPr>
        <w:rPr>
          <w:lang w:eastAsia="ru-RU"/>
        </w:rPr>
      </w:pPr>
      <w:r w:rsidRPr="006C4E83">
        <w:rPr>
          <w:lang w:eastAsia="ru-RU"/>
        </w:rPr>
        <w:t xml:space="preserve">уметь переносить знания в познавательную и практическую области жизнедеятельности; </w:t>
      </w:r>
    </w:p>
    <w:p w:rsidR="006C4E83" w:rsidRPr="006C4E83" w:rsidRDefault="006C4E83" w:rsidP="006C4E83">
      <w:pPr>
        <w:rPr>
          <w:lang w:eastAsia="ru-RU"/>
        </w:rPr>
      </w:pPr>
      <w:r w:rsidRPr="006C4E83">
        <w:rPr>
          <w:lang w:eastAsia="ru-RU"/>
        </w:rPr>
        <w:t xml:space="preserve">уметь интегрировать знания из разных предметных областей; </w:t>
      </w:r>
    </w:p>
    <w:p w:rsidR="006C4E83" w:rsidRPr="006C4E83" w:rsidRDefault="006C4E83" w:rsidP="006C4E83">
      <w:pPr>
        <w:rPr>
          <w:lang w:eastAsia="ru-RU"/>
        </w:rPr>
      </w:pPr>
      <w:r w:rsidRPr="006C4E83">
        <w:rPr>
          <w:lang w:eastAsia="ru-RU"/>
        </w:rPr>
        <w:t xml:space="preserve">выдвигать новые идеи, предлагать оригинальные подходы и решения, ставить проблемы и задачи, допускающие альтернативные решения. </w:t>
      </w:r>
    </w:p>
    <w:p w:rsidR="006C4E83" w:rsidRPr="006C4E83" w:rsidRDefault="006C4E83" w:rsidP="006C4E83">
      <w:pPr>
        <w:rPr>
          <w:lang w:eastAsia="ru-RU"/>
        </w:rPr>
      </w:pPr>
      <w:r w:rsidRPr="006C4E83">
        <w:rPr>
          <w:lang w:eastAsia="ru-RU"/>
        </w:rPr>
        <w:t xml:space="preserve">125.5.2.3. У обучающегося будут сформированы умения работать </w:t>
      </w:r>
      <w:r w:rsidRPr="006C4E83">
        <w:rPr>
          <w:lang w:eastAsia="ru-RU"/>
        </w:rPr>
        <w:br/>
        <w:t xml:space="preserve">с информацией как часть познавательных универсальных учебных действий: </w:t>
      </w:r>
    </w:p>
    <w:p w:rsidR="006C4E83" w:rsidRPr="006C4E83" w:rsidRDefault="006C4E83" w:rsidP="006C4E83">
      <w:pPr>
        <w:rPr>
          <w:lang w:eastAsia="ru-RU"/>
        </w:rPr>
      </w:pPr>
      <w:r w:rsidRPr="006C4E83">
        <w:rPr>
          <w:lang w:eastAsia="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6C4E83" w:rsidRPr="006C4E83" w:rsidRDefault="006C4E83" w:rsidP="006C4E83">
      <w:pPr>
        <w:rPr>
          <w:lang w:eastAsia="ru-RU"/>
        </w:rPr>
      </w:pPr>
      <w:r w:rsidRPr="006C4E83">
        <w:rPr>
          <w:lang w:eastAsia="ru-RU"/>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6C4E83" w:rsidRPr="006C4E83" w:rsidRDefault="006C4E83" w:rsidP="006C4E83">
      <w:pPr>
        <w:rPr>
          <w:lang w:eastAsia="ru-RU"/>
        </w:rPr>
      </w:pPr>
      <w:r w:rsidRPr="006C4E83">
        <w:rPr>
          <w:lang w:eastAsia="ru-RU"/>
        </w:rPr>
        <w:t xml:space="preserve">оценивать достоверность информации; </w:t>
      </w:r>
    </w:p>
    <w:p w:rsidR="006C4E83" w:rsidRPr="006C4E83" w:rsidRDefault="006C4E83" w:rsidP="006C4E83">
      <w:pPr>
        <w:rPr>
          <w:lang w:eastAsia="ru-RU"/>
        </w:rPr>
      </w:pPr>
      <w:r w:rsidRPr="006C4E83">
        <w:rPr>
          <w:lang w:eastAsia="ru-RU"/>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C4E83" w:rsidRPr="006C4E83" w:rsidRDefault="006C4E83" w:rsidP="006C4E83">
      <w:pPr>
        <w:rPr>
          <w:lang w:eastAsia="ru-RU"/>
        </w:rPr>
      </w:pPr>
      <w:r w:rsidRPr="006C4E83">
        <w:rPr>
          <w:lang w:eastAsia="ru-RU"/>
        </w:rPr>
        <w:t xml:space="preserve">владеть навыками распознавания и защиты информации, информационной безопасности личности. </w:t>
      </w:r>
    </w:p>
    <w:p w:rsidR="006C4E83" w:rsidRPr="006C4E83" w:rsidRDefault="006C4E83" w:rsidP="006C4E83">
      <w:pPr>
        <w:rPr>
          <w:lang w:eastAsia="ru-RU"/>
        </w:rPr>
      </w:pPr>
      <w:r w:rsidRPr="006C4E83">
        <w:rPr>
          <w:lang w:eastAsia="ru-RU"/>
        </w:rPr>
        <w:t xml:space="preserve">125.5.2.4. У обучающегося будут сформированы умения общения как часть коммуникативных универсальных учебных действий: </w:t>
      </w:r>
    </w:p>
    <w:p w:rsidR="006C4E83" w:rsidRPr="006C4E83" w:rsidRDefault="006C4E83" w:rsidP="006C4E83">
      <w:pPr>
        <w:rPr>
          <w:lang w:eastAsia="ru-RU"/>
        </w:rPr>
      </w:pPr>
      <w:r w:rsidRPr="006C4E83">
        <w:rPr>
          <w:lang w:eastAsia="ru-RU"/>
        </w:rPr>
        <w:t xml:space="preserve">владеть различными способами общения и взаимодействия; </w:t>
      </w:r>
    </w:p>
    <w:p w:rsidR="006C4E83" w:rsidRPr="006C4E83" w:rsidRDefault="006C4E83" w:rsidP="006C4E83">
      <w:pPr>
        <w:rPr>
          <w:lang w:eastAsia="ru-RU"/>
        </w:rPr>
      </w:pPr>
      <w:r w:rsidRPr="006C4E83">
        <w:rPr>
          <w:lang w:eastAsia="ru-RU"/>
        </w:rPr>
        <w:t xml:space="preserve">аргументированно вести диалог, уметь смягчать конфликтные ситуации; </w:t>
      </w:r>
    </w:p>
    <w:p w:rsidR="006C4E83" w:rsidRPr="006C4E83" w:rsidRDefault="006C4E83" w:rsidP="006C4E83">
      <w:pPr>
        <w:rPr>
          <w:lang w:eastAsia="ru-RU"/>
        </w:rPr>
      </w:pPr>
      <w:r w:rsidRPr="006C4E83">
        <w:rPr>
          <w:lang w:eastAsia="ru-RU"/>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6C4E83" w:rsidRPr="006C4E83" w:rsidRDefault="006C4E83" w:rsidP="006C4E83">
      <w:pPr>
        <w:rPr>
          <w:lang w:eastAsia="ru-RU"/>
        </w:rPr>
      </w:pPr>
      <w:r w:rsidRPr="006C4E83">
        <w:rPr>
          <w:lang w:eastAsia="ru-RU"/>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6C4E83" w:rsidRPr="006C4E83" w:rsidRDefault="006C4E83" w:rsidP="006C4E83">
      <w:pPr>
        <w:rPr>
          <w:lang w:eastAsia="ru-RU"/>
        </w:rPr>
      </w:pPr>
      <w:r w:rsidRPr="006C4E83">
        <w:rPr>
          <w:lang w:eastAsia="ru-RU"/>
        </w:rPr>
        <w:t xml:space="preserve">125.5.2.5. У обучающегося будут сформированы умения совместной деятельности как часть коммуникативных универсальных учебных действий: </w:t>
      </w:r>
    </w:p>
    <w:p w:rsidR="006C4E83" w:rsidRPr="006C4E83" w:rsidRDefault="006C4E83" w:rsidP="006C4E83">
      <w:pPr>
        <w:rPr>
          <w:lang w:eastAsia="ru-RU"/>
        </w:rPr>
      </w:pPr>
      <w:r w:rsidRPr="006C4E83">
        <w:rPr>
          <w:lang w:eastAsia="ru-RU"/>
        </w:rPr>
        <w:t xml:space="preserve">использовать преимущества командной и индивидуальной работы; </w:t>
      </w:r>
    </w:p>
    <w:p w:rsidR="006C4E83" w:rsidRPr="006C4E83" w:rsidRDefault="006C4E83" w:rsidP="006C4E83">
      <w:pPr>
        <w:rPr>
          <w:lang w:eastAsia="ru-RU"/>
        </w:rPr>
      </w:pPr>
      <w:r w:rsidRPr="006C4E83">
        <w:rPr>
          <w:lang w:eastAsia="ru-RU"/>
        </w:rPr>
        <w:lastRenderedPageBreak/>
        <w:t xml:space="preserve">выбирать тематику и методы совместных действий с учетом общих интересов и возможностей каждого члена коллектива; </w:t>
      </w:r>
    </w:p>
    <w:p w:rsidR="006C4E83" w:rsidRPr="006C4E83" w:rsidRDefault="006C4E83" w:rsidP="006C4E83">
      <w:pPr>
        <w:rPr>
          <w:lang w:eastAsia="ru-RU"/>
        </w:rPr>
      </w:pPr>
      <w:r w:rsidRPr="006C4E83">
        <w:rPr>
          <w:lang w:eastAsia="ru-RU"/>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6C4E83" w:rsidRPr="006C4E83" w:rsidRDefault="006C4E83" w:rsidP="006C4E83">
      <w:pPr>
        <w:rPr>
          <w:lang w:eastAsia="ru-RU"/>
        </w:rPr>
      </w:pPr>
      <w:r w:rsidRPr="006C4E83">
        <w:rPr>
          <w:lang w:eastAsia="ru-RU"/>
        </w:rPr>
        <w:t xml:space="preserve">оценивать качество своего вклада и каждого участника команды в общий результат по разработанным критериям; </w:t>
      </w:r>
    </w:p>
    <w:p w:rsidR="006C4E83" w:rsidRPr="006C4E83" w:rsidRDefault="006C4E83" w:rsidP="006C4E83">
      <w:pPr>
        <w:rPr>
          <w:lang w:eastAsia="ru-RU"/>
        </w:rPr>
      </w:pPr>
      <w:r w:rsidRPr="006C4E83">
        <w:rPr>
          <w:lang w:eastAsia="ru-RU"/>
        </w:rPr>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pPr>
        <w:rPr>
          <w:lang w:eastAsia="ru-RU"/>
        </w:rPr>
      </w:pPr>
      <w:r w:rsidRPr="006C4E83">
        <w:rPr>
          <w:lang w:eastAsia="ru-RU"/>
        </w:rPr>
        <w:t xml:space="preserve">125.5.2.6. У обучающегося будут сформированы умения самоорганизации как части регулятивных универсальных учебных действий: </w:t>
      </w:r>
    </w:p>
    <w:p w:rsidR="006C4E83" w:rsidRPr="006C4E83" w:rsidRDefault="006C4E83" w:rsidP="006C4E83">
      <w:pPr>
        <w:rPr>
          <w:lang w:eastAsia="ru-RU"/>
        </w:rPr>
      </w:pPr>
      <w:r w:rsidRPr="006C4E83">
        <w:rPr>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6C4E83" w:rsidRPr="006C4E83" w:rsidRDefault="006C4E83" w:rsidP="006C4E83">
      <w:pPr>
        <w:rPr>
          <w:lang w:eastAsia="ru-RU"/>
        </w:rPr>
      </w:pPr>
      <w:r w:rsidRPr="006C4E83">
        <w:rPr>
          <w:lang w:eastAsia="ru-RU"/>
        </w:rPr>
        <w:t xml:space="preserve">самостоятельно составлять план решения проблемы с учетом имеющихся ресурсов, собственных возможностей и предпочтений; </w:t>
      </w:r>
    </w:p>
    <w:p w:rsidR="006C4E83" w:rsidRPr="006C4E83" w:rsidRDefault="006C4E83" w:rsidP="006C4E83">
      <w:pPr>
        <w:rPr>
          <w:lang w:eastAsia="ru-RU"/>
        </w:rPr>
      </w:pPr>
      <w:r w:rsidRPr="006C4E83">
        <w:rPr>
          <w:lang w:eastAsia="ru-RU"/>
        </w:rPr>
        <w:t xml:space="preserve">давать оценку новым ситуациям; </w:t>
      </w:r>
    </w:p>
    <w:p w:rsidR="006C4E83" w:rsidRPr="006C4E83" w:rsidRDefault="006C4E83" w:rsidP="006C4E83">
      <w:pPr>
        <w:rPr>
          <w:lang w:eastAsia="ru-RU"/>
        </w:rPr>
      </w:pPr>
      <w:r w:rsidRPr="006C4E83">
        <w:rPr>
          <w:lang w:eastAsia="ru-RU"/>
        </w:rPr>
        <w:t xml:space="preserve">расширять рамки учебного предмета на основе личных предпочтений; </w:t>
      </w:r>
    </w:p>
    <w:p w:rsidR="006C4E83" w:rsidRPr="006C4E83" w:rsidRDefault="006C4E83" w:rsidP="006C4E83">
      <w:pPr>
        <w:rPr>
          <w:lang w:eastAsia="ru-RU"/>
        </w:rPr>
      </w:pPr>
      <w:r w:rsidRPr="006C4E83">
        <w:rPr>
          <w:lang w:eastAsia="ru-RU"/>
        </w:rPr>
        <w:t xml:space="preserve">делать осознанный выбор, аргументировать его, брать ответственность </w:t>
      </w:r>
      <w:r w:rsidRPr="006C4E83">
        <w:rPr>
          <w:lang w:eastAsia="ru-RU"/>
        </w:rPr>
        <w:br/>
        <w:t xml:space="preserve">за решение; </w:t>
      </w:r>
    </w:p>
    <w:p w:rsidR="006C4E83" w:rsidRPr="006C4E83" w:rsidRDefault="006C4E83" w:rsidP="006C4E83">
      <w:pPr>
        <w:rPr>
          <w:lang w:eastAsia="ru-RU"/>
        </w:rPr>
      </w:pPr>
      <w:r w:rsidRPr="006C4E83">
        <w:rPr>
          <w:lang w:eastAsia="ru-RU"/>
        </w:rPr>
        <w:t xml:space="preserve">оценивать приобретенный опыт; </w:t>
      </w:r>
    </w:p>
    <w:p w:rsidR="006C4E83" w:rsidRPr="006C4E83" w:rsidRDefault="006C4E83" w:rsidP="006C4E83">
      <w:pPr>
        <w:rPr>
          <w:lang w:eastAsia="ru-RU"/>
        </w:rPr>
      </w:pPr>
      <w:r w:rsidRPr="006C4E83">
        <w:rPr>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C4E83" w:rsidRPr="006C4E83" w:rsidRDefault="006C4E83" w:rsidP="006C4E83">
      <w:pPr>
        <w:rPr>
          <w:lang w:eastAsia="ru-RU"/>
        </w:rPr>
      </w:pPr>
      <w:r w:rsidRPr="006C4E83">
        <w:rPr>
          <w:lang w:eastAsia="ru-RU"/>
        </w:rPr>
        <w:t xml:space="preserve">125.5.2.7. У обучающегося будут сформированы умения самоконтроля </w:t>
      </w:r>
      <w:r w:rsidRPr="006C4E83">
        <w:rPr>
          <w:lang w:eastAsia="ru-RU"/>
        </w:rPr>
        <w:br/>
        <w:t xml:space="preserve">как части регулятивных универсальных учебных действий: </w:t>
      </w:r>
    </w:p>
    <w:p w:rsidR="006C4E83" w:rsidRPr="006C4E83" w:rsidRDefault="006C4E83" w:rsidP="006C4E83">
      <w:pPr>
        <w:rPr>
          <w:lang w:eastAsia="ru-RU"/>
        </w:rPr>
      </w:pPr>
      <w:r w:rsidRPr="006C4E83">
        <w:rPr>
          <w:lang w:eastAsia="ru-RU"/>
        </w:rPr>
        <w:t xml:space="preserve">давать оценку новым ситуациям, оценивать соответствие результатов целям; </w:t>
      </w:r>
    </w:p>
    <w:p w:rsidR="006C4E83" w:rsidRPr="006C4E83" w:rsidRDefault="006C4E83" w:rsidP="006C4E83">
      <w:pPr>
        <w:rPr>
          <w:lang w:eastAsia="ru-RU"/>
        </w:rPr>
      </w:pPr>
      <w:r w:rsidRPr="006C4E83">
        <w:rPr>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4E83" w:rsidRPr="006C4E83" w:rsidRDefault="006C4E83" w:rsidP="006C4E83">
      <w:pPr>
        <w:rPr>
          <w:lang w:eastAsia="ru-RU"/>
        </w:rPr>
      </w:pPr>
      <w:r w:rsidRPr="006C4E83">
        <w:rPr>
          <w:lang w:eastAsia="ru-RU"/>
        </w:rPr>
        <w:t xml:space="preserve">оценивать риски и своевременно принимать решения по их снижению; </w:t>
      </w:r>
    </w:p>
    <w:p w:rsidR="006C4E83" w:rsidRPr="006C4E83" w:rsidRDefault="006C4E83" w:rsidP="006C4E83">
      <w:pPr>
        <w:rPr>
          <w:lang w:eastAsia="ru-RU"/>
        </w:rPr>
      </w:pPr>
      <w:r w:rsidRPr="006C4E83">
        <w:rPr>
          <w:lang w:eastAsia="ru-RU"/>
        </w:rPr>
        <w:t xml:space="preserve">использовать приемы рефлексии для оценки ситуации, выбора верного решения; </w:t>
      </w:r>
    </w:p>
    <w:p w:rsidR="006C4E83" w:rsidRPr="006C4E83" w:rsidRDefault="006C4E83" w:rsidP="006C4E83">
      <w:pPr>
        <w:rPr>
          <w:lang w:eastAsia="ru-RU"/>
        </w:rPr>
      </w:pPr>
      <w:r w:rsidRPr="006C4E83">
        <w:rPr>
          <w:lang w:eastAsia="ru-RU"/>
        </w:rPr>
        <w:t xml:space="preserve">принимать мотивы и аргументы других </w:t>
      </w:r>
      <w:r w:rsidRPr="006C4E83">
        <w:rPr>
          <w:lang w:eastAsia="zh-CN"/>
        </w:rPr>
        <w:t>людей</w:t>
      </w:r>
      <w:r w:rsidRPr="006C4E83">
        <w:rPr>
          <w:lang w:eastAsia="ru-RU"/>
        </w:rPr>
        <w:t xml:space="preserve"> при анализе результатов деятельности; </w:t>
      </w:r>
    </w:p>
    <w:p w:rsidR="006C4E83" w:rsidRPr="006C4E83" w:rsidRDefault="006C4E83" w:rsidP="006C4E83">
      <w:pPr>
        <w:rPr>
          <w:lang w:eastAsia="ru-RU"/>
        </w:rPr>
      </w:pPr>
      <w:r w:rsidRPr="006C4E83">
        <w:rPr>
          <w:lang w:eastAsia="ru-RU"/>
        </w:rPr>
        <w:t xml:space="preserve">125.5.2.8. У обучающегося будет развиваться эмоциональный интеллект, предполагающий сформированность: </w:t>
      </w:r>
    </w:p>
    <w:p w:rsidR="006C4E83" w:rsidRPr="006C4E83" w:rsidRDefault="006C4E83" w:rsidP="006C4E83">
      <w:pPr>
        <w:rPr>
          <w:lang w:eastAsia="ru-RU"/>
        </w:rPr>
      </w:pPr>
      <w:r w:rsidRPr="006C4E83">
        <w:rPr>
          <w:lang w:eastAsia="ru-RU"/>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6C4E83" w:rsidRPr="006C4E83" w:rsidRDefault="006C4E83" w:rsidP="006C4E83">
      <w:pPr>
        <w:rPr>
          <w:lang w:eastAsia="ru-RU"/>
        </w:rPr>
      </w:pPr>
      <w:r w:rsidRPr="006C4E83">
        <w:rPr>
          <w:lang w:eastAsia="ru-RU"/>
        </w:rPr>
        <w:lastRenderedPageBreak/>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6C4E83" w:rsidRPr="006C4E83" w:rsidRDefault="006C4E83" w:rsidP="006C4E83">
      <w:pPr>
        <w:rPr>
          <w:lang w:eastAsia="ru-RU"/>
        </w:rPr>
      </w:pPr>
      <w:r w:rsidRPr="006C4E83">
        <w:rPr>
          <w:lang w:eastAsia="ru-RU"/>
        </w:rPr>
        <w:t xml:space="preserve">внутренней мотивации, включающей стремление к достижению цели </w:t>
      </w:r>
      <w:r w:rsidRPr="006C4E83">
        <w:rPr>
          <w:lang w:eastAsia="ru-RU"/>
        </w:rPr>
        <w:br/>
        <w:t xml:space="preserve">и успеху, оптимизм, инициативность, умение действовать, исходя из своих возможностей; </w:t>
      </w:r>
    </w:p>
    <w:p w:rsidR="006C4E83" w:rsidRPr="006C4E83" w:rsidRDefault="006C4E83" w:rsidP="006C4E83">
      <w:pPr>
        <w:rPr>
          <w:lang w:eastAsia="ru-RU"/>
        </w:rPr>
      </w:pPr>
      <w:r w:rsidRPr="006C4E83">
        <w:rPr>
          <w:lang w:eastAsia="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C4E83" w:rsidRPr="006C4E83" w:rsidRDefault="006C4E83" w:rsidP="006C4E83">
      <w:pPr>
        <w:rPr>
          <w:lang w:eastAsia="ru-RU"/>
        </w:rPr>
      </w:pPr>
      <w:r w:rsidRPr="006C4E83">
        <w:rPr>
          <w:lang w:eastAsia="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6C4E83" w:rsidRPr="006C4E83" w:rsidRDefault="006C4E83" w:rsidP="006C4E83">
      <w:pPr>
        <w:rPr>
          <w:lang w:eastAsia="ru-RU"/>
        </w:rPr>
      </w:pPr>
      <w:r w:rsidRPr="006C4E83">
        <w:rPr>
          <w:lang w:eastAsia="ru-RU"/>
        </w:rPr>
        <w:t xml:space="preserve">125.5.2.9. У обучающегося будут сформированы следующие умения принятия себя и других </w:t>
      </w:r>
      <w:r w:rsidRPr="006C4E83">
        <w:rPr>
          <w:lang w:eastAsia="zh-CN"/>
        </w:rPr>
        <w:t>людей</w:t>
      </w:r>
      <w:r w:rsidRPr="006C4E83">
        <w:rPr>
          <w:lang w:eastAsia="ru-RU"/>
        </w:rPr>
        <w:t xml:space="preserve"> как части регулятивных универсальных учебных действий: </w:t>
      </w:r>
    </w:p>
    <w:p w:rsidR="006C4E83" w:rsidRPr="006C4E83" w:rsidRDefault="006C4E83" w:rsidP="006C4E83">
      <w:pPr>
        <w:rPr>
          <w:lang w:eastAsia="ru-RU"/>
        </w:rPr>
      </w:pPr>
      <w:r w:rsidRPr="006C4E83">
        <w:rPr>
          <w:lang w:eastAsia="ru-RU"/>
        </w:rPr>
        <w:t xml:space="preserve">принимать себя, понимая свои недостатки и свое поведение; </w:t>
      </w:r>
    </w:p>
    <w:p w:rsidR="006C4E83" w:rsidRPr="006C4E83" w:rsidRDefault="006C4E83" w:rsidP="006C4E83">
      <w:pPr>
        <w:rPr>
          <w:lang w:eastAsia="ru-RU"/>
        </w:rPr>
      </w:pPr>
      <w:r w:rsidRPr="006C4E83">
        <w:rPr>
          <w:lang w:eastAsia="ru-RU"/>
        </w:rPr>
        <w:t xml:space="preserve">принимать мотивы и аргументы других </w:t>
      </w:r>
      <w:r w:rsidRPr="006C4E83">
        <w:rPr>
          <w:lang w:eastAsia="zh-CN"/>
        </w:rPr>
        <w:t>людей</w:t>
      </w:r>
      <w:r w:rsidRPr="006C4E83">
        <w:rPr>
          <w:lang w:eastAsia="ru-RU"/>
        </w:rPr>
        <w:t xml:space="preserve"> при анализе результатов деятельности; </w:t>
      </w:r>
    </w:p>
    <w:p w:rsidR="006C4E83" w:rsidRPr="006C4E83" w:rsidRDefault="006C4E83" w:rsidP="006C4E83">
      <w:pPr>
        <w:rPr>
          <w:lang w:eastAsia="ru-RU"/>
        </w:rPr>
      </w:pPr>
      <w:r w:rsidRPr="006C4E83">
        <w:rPr>
          <w:lang w:eastAsia="ru-RU"/>
        </w:rPr>
        <w:t xml:space="preserve">признавать свое право и право других </w:t>
      </w:r>
      <w:r w:rsidRPr="006C4E83">
        <w:rPr>
          <w:lang w:eastAsia="zh-CN"/>
        </w:rPr>
        <w:t>людей</w:t>
      </w:r>
      <w:r w:rsidRPr="006C4E83">
        <w:rPr>
          <w:lang w:eastAsia="ru-RU"/>
        </w:rPr>
        <w:t xml:space="preserve"> на ошибки; </w:t>
      </w:r>
    </w:p>
    <w:p w:rsidR="006C4E83" w:rsidRPr="006C4E83" w:rsidRDefault="006C4E83" w:rsidP="006C4E83">
      <w:pPr>
        <w:rPr>
          <w:lang w:eastAsia="ru-RU"/>
        </w:rPr>
      </w:pPr>
      <w:r w:rsidRPr="006C4E83">
        <w:rPr>
          <w:lang w:eastAsia="ru-RU"/>
        </w:rPr>
        <w:t xml:space="preserve">развивать способность понимать мир с позиции другого человека. </w:t>
      </w:r>
    </w:p>
    <w:p w:rsidR="006C4E83" w:rsidRPr="006C4E83" w:rsidRDefault="006C4E83" w:rsidP="006C4E83">
      <w:pPr>
        <w:rPr>
          <w:lang w:eastAsia="ru-RU"/>
        </w:rPr>
      </w:pPr>
      <w:r w:rsidRPr="006C4E83">
        <w:rPr>
          <w:lang w:eastAsia="ru-RU"/>
        </w:rPr>
        <w:t xml:space="preserve">125.5.3. Предметные результаты освоения программы по географии </w:t>
      </w:r>
      <w:r w:rsidRPr="006C4E83">
        <w:rPr>
          <w:lang w:eastAsia="ru-RU"/>
        </w:rPr>
        <w:br/>
        <w:t xml:space="preserve">на базовом уровне к концу 10 класса должны отражать: </w:t>
      </w:r>
    </w:p>
    <w:p w:rsidR="006C4E83" w:rsidRPr="006C4E83" w:rsidRDefault="006C4E83" w:rsidP="006C4E83">
      <w:pPr>
        <w:rPr>
          <w:lang w:eastAsia="ru-RU"/>
        </w:rPr>
      </w:pPr>
      <w:r w:rsidRPr="006C4E83">
        <w:rPr>
          <w:lang w:eastAsia="ru-RU"/>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6C4E83" w:rsidRPr="006C4E83" w:rsidRDefault="006C4E83" w:rsidP="006C4E83">
      <w:pPr>
        <w:rPr>
          <w:lang w:eastAsia="ru-RU"/>
        </w:rPr>
      </w:pPr>
      <w:r w:rsidRPr="006C4E83">
        <w:rPr>
          <w:lang w:eastAsia="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6C4E83" w:rsidRPr="006C4E83" w:rsidRDefault="006C4E83" w:rsidP="006C4E83">
      <w:pPr>
        <w:rPr>
          <w:lang w:eastAsia="ru-RU"/>
        </w:rPr>
      </w:pPr>
      <w:r w:rsidRPr="006C4E83">
        <w:rPr>
          <w:lang w:eastAsia="ru-RU"/>
        </w:rPr>
        <w:t xml:space="preserve">выбирать и использовать источники географической информации </w:t>
      </w:r>
      <w:r w:rsidRPr="006C4E83">
        <w:rPr>
          <w:lang w:eastAsia="ru-RU"/>
        </w:rPr>
        <w:br/>
        <w:t xml:space="preserve">для определения положения и взаиморасположения объектов в пространстве; </w:t>
      </w:r>
    </w:p>
    <w:p w:rsidR="006C4E83" w:rsidRPr="006C4E83" w:rsidRDefault="006C4E83" w:rsidP="006C4E83">
      <w:pPr>
        <w:rPr>
          <w:lang w:eastAsia="ru-RU"/>
        </w:rPr>
      </w:pPr>
      <w:r w:rsidRPr="006C4E83">
        <w:rPr>
          <w:lang w:eastAsia="ru-RU"/>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6C4E83" w:rsidRPr="006C4E83" w:rsidRDefault="006C4E83" w:rsidP="006C4E83">
      <w:pPr>
        <w:rPr>
          <w:lang w:eastAsia="ru-RU"/>
        </w:rPr>
      </w:pPr>
      <w:r w:rsidRPr="006C4E83">
        <w:rPr>
          <w:lang w:eastAsia="ru-RU"/>
        </w:rPr>
        <w:t xml:space="preserve">приводить примеры наиболее крупных стран по численности населения </w:t>
      </w:r>
      <w:r w:rsidRPr="006C4E83">
        <w:rPr>
          <w:lang w:eastAsia="ru-RU"/>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6C4E83" w:rsidRPr="006C4E83" w:rsidRDefault="006C4E83" w:rsidP="006C4E83">
      <w:pPr>
        <w:rPr>
          <w:lang w:eastAsia="ru-RU"/>
        </w:rPr>
      </w:pPr>
      <w:r w:rsidRPr="006C4E83">
        <w:rPr>
          <w:lang w:eastAsia="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6C4E83" w:rsidRPr="006C4E83" w:rsidRDefault="006C4E83" w:rsidP="006C4E83">
      <w:pPr>
        <w:rPr>
          <w:lang w:eastAsia="ru-RU"/>
        </w:rPr>
      </w:pPr>
      <w:r w:rsidRPr="006C4E83">
        <w:rPr>
          <w:lang w:eastAsia="ru-RU"/>
        </w:rPr>
        <w:lastRenderedPageBreak/>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6C4E83" w:rsidRPr="006C4E83" w:rsidRDefault="006C4E83" w:rsidP="006C4E83">
      <w:pPr>
        <w:rPr>
          <w:lang w:eastAsia="ru-RU"/>
        </w:rPr>
      </w:pPr>
      <w:r w:rsidRPr="006C4E83">
        <w:rPr>
          <w:lang w:eastAsia="ru-RU"/>
        </w:rPr>
        <w:t xml:space="preserve">использовать знания об основных географических закономерностях </w:t>
      </w:r>
      <w:r w:rsidRPr="006C4E83">
        <w:rPr>
          <w:lang w:eastAsia="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6C4E83" w:rsidRPr="006C4E83" w:rsidRDefault="006C4E83" w:rsidP="006C4E83">
      <w:pPr>
        <w:rPr>
          <w:lang w:eastAsia="ru-RU"/>
        </w:rPr>
      </w:pPr>
      <w:r w:rsidRPr="006C4E83">
        <w:rPr>
          <w:lang w:eastAsia="ru-RU"/>
        </w:rPr>
        <w:t xml:space="preserve">устанавливать взаимосвязи между социально-экономическими </w:t>
      </w:r>
      <w:r w:rsidRPr="006C4E83">
        <w:rPr>
          <w:lang w:eastAsia="ru-RU"/>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6C4E83" w:rsidRPr="006C4E83" w:rsidRDefault="006C4E83" w:rsidP="006C4E83">
      <w:pPr>
        <w:rPr>
          <w:lang w:eastAsia="ru-RU"/>
        </w:rPr>
      </w:pPr>
      <w:r w:rsidRPr="006C4E83">
        <w:rPr>
          <w:lang w:eastAsia="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6C4E83" w:rsidRPr="006C4E83" w:rsidRDefault="006C4E83" w:rsidP="006C4E83">
      <w:pPr>
        <w:rPr>
          <w:lang w:eastAsia="ru-RU"/>
        </w:rPr>
      </w:pPr>
      <w:r w:rsidRPr="006C4E83">
        <w:rPr>
          <w:lang w:eastAsia="ru-RU"/>
        </w:rPr>
        <w:t xml:space="preserve">формулировать и (или) обосновывать выводы на основе использования географических знаний; </w:t>
      </w:r>
    </w:p>
    <w:p w:rsidR="006C4E83" w:rsidRPr="006C4E83" w:rsidRDefault="006C4E83" w:rsidP="006C4E83">
      <w:pPr>
        <w:rPr>
          <w:lang w:eastAsia="ru-RU"/>
        </w:rPr>
      </w:pPr>
      <w:r w:rsidRPr="006C4E83">
        <w:rPr>
          <w:lang w:eastAsia="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w:t>
      </w:r>
      <w:r w:rsidRPr="006C4E83">
        <w:rPr>
          <w:lang w:eastAsia="ru-RU"/>
        </w:rPr>
        <w:lastRenderedPageBreak/>
        <w:t xml:space="preserve">международные экономические отношения, устойчивое развитие для решения учебных и (или) практико-ориентированных задач; </w:t>
      </w:r>
    </w:p>
    <w:p w:rsidR="006C4E83" w:rsidRPr="006C4E83" w:rsidRDefault="006C4E83" w:rsidP="006C4E83">
      <w:pPr>
        <w:rPr>
          <w:lang w:eastAsia="ru-RU"/>
        </w:rPr>
      </w:pPr>
      <w:r w:rsidRPr="006C4E83">
        <w:rPr>
          <w:lang w:eastAsia="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6C4E83" w:rsidRPr="006C4E83" w:rsidRDefault="006C4E83" w:rsidP="006C4E83">
      <w:pPr>
        <w:rPr>
          <w:lang w:eastAsia="ru-RU"/>
        </w:rPr>
      </w:pPr>
      <w:r w:rsidRPr="006C4E83">
        <w:rPr>
          <w:lang w:eastAsia="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6C4E83" w:rsidRPr="006C4E83" w:rsidRDefault="006C4E83" w:rsidP="006C4E83">
      <w:pPr>
        <w:rPr>
          <w:lang w:eastAsia="ru-RU"/>
        </w:rPr>
      </w:pPr>
      <w:r w:rsidRPr="006C4E83">
        <w:rPr>
          <w:lang w:eastAsia="ru-RU"/>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6C4E83" w:rsidRPr="006C4E83" w:rsidRDefault="006C4E83" w:rsidP="006C4E83">
      <w:pPr>
        <w:rPr>
          <w:lang w:eastAsia="ru-RU"/>
        </w:rPr>
      </w:pPr>
      <w:r w:rsidRPr="006C4E83">
        <w:rPr>
          <w:lang w:eastAsia="ru-RU"/>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6C4E83" w:rsidRPr="006C4E83" w:rsidRDefault="006C4E83" w:rsidP="006C4E83">
      <w:pPr>
        <w:rPr>
          <w:lang w:eastAsia="ru-RU"/>
        </w:rPr>
      </w:pPr>
      <w:r w:rsidRPr="006C4E83">
        <w:rPr>
          <w:lang w:eastAsia="ru-RU"/>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6C4E83" w:rsidRPr="006C4E83" w:rsidRDefault="006C4E83" w:rsidP="006C4E83">
      <w:pPr>
        <w:rPr>
          <w:lang w:eastAsia="ru-RU"/>
        </w:rPr>
      </w:pPr>
      <w:r w:rsidRPr="006C4E83">
        <w:rPr>
          <w:lang w:eastAsia="ru-RU"/>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6C4E83" w:rsidRPr="006C4E83" w:rsidRDefault="006C4E83" w:rsidP="006C4E83">
      <w:pPr>
        <w:rPr>
          <w:lang w:eastAsia="ru-RU"/>
        </w:rPr>
      </w:pPr>
      <w:r w:rsidRPr="006C4E83">
        <w:rPr>
          <w:lang w:eastAsia="ru-RU"/>
        </w:rPr>
        <w:t xml:space="preserve">определять и находить в комплексе источников недостоверную </w:t>
      </w:r>
      <w:r w:rsidRPr="006C4E83">
        <w:rPr>
          <w:lang w:eastAsia="ru-RU"/>
        </w:rPr>
        <w:br/>
        <w:t xml:space="preserve">и противоречивую географическую информацию для решения учебных </w:t>
      </w:r>
      <w:r w:rsidRPr="006C4E83">
        <w:rPr>
          <w:lang w:eastAsia="ru-RU"/>
        </w:rPr>
        <w:br/>
        <w:t xml:space="preserve">и (или) практико-ориентированных задач; </w:t>
      </w:r>
    </w:p>
    <w:p w:rsidR="006C4E83" w:rsidRPr="006C4E83" w:rsidRDefault="006C4E83" w:rsidP="006C4E83">
      <w:pPr>
        <w:rPr>
          <w:lang w:eastAsia="ru-RU"/>
        </w:rPr>
      </w:pPr>
      <w:r w:rsidRPr="006C4E83">
        <w:rPr>
          <w:lang w:eastAsia="ru-RU"/>
        </w:rPr>
        <w:t xml:space="preserve">самостоятельно находить, отбирать и применять различные методы познания для решения практико-ориентированных задач; </w:t>
      </w:r>
    </w:p>
    <w:p w:rsidR="006C4E83" w:rsidRPr="006C4E83" w:rsidRDefault="006C4E83" w:rsidP="006C4E83">
      <w:pPr>
        <w:rPr>
          <w:lang w:eastAsia="ru-RU"/>
        </w:rPr>
      </w:pPr>
      <w:r w:rsidRPr="006C4E83">
        <w:rPr>
          <w:lang w:eastAsia="ru-RU"/>
        </w:rPr>
        <w:t xml:space="preserve">7) владение умениями географического анализа и интерпретации информации из различных источников: </w:t>
      </w:r>
    </w:p>
    <w:p w:rsidR="006C4E83" w:rsidRPr="006C4E83" w:rsidRDefault="006C4E83" w:rsidP="006C4E83">
      <w:pPr>
        <w:rPr>
          <w:lang w:eastAsia="ru-RU"/>
        </w:rPr>
      </w:pPr>
      <w:r w:rsidRPr="006C4E83">
        <w:rPr>
          <w:lang w:eastAsia="ru-RU"/>
        </w:rPr>
        <w:t xml:space="preserve">находить, отбирать, систематизировать информацию, необходимую </w:t>
      </w:r>
      <w:r w:rsidRPr="006C4E83">
        <w:rPr>
          <w:lang w:eastAsia="ru-RU"/>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6C4E83" w:rsidRPr="006C4E83" w:rsidRDefault="006C4E83" w:rsidP="006C4E83">
      <w:pPr>
        <w:rPr>
          <w:lang w:eastAsia="ru-RU"/>
        </w:rPr>
      </w:pPr>
      <w:r w:rsidRPr="006C4E83">
        <w:rPr>
          <w:lang w:eastAsia="ru-RU"/>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6C4E83" w:rsidRPr="006C4E83" w:rsidRDefault="006C4E83" w:rsidP="006C4E83">
      <w:pPr>
        <w:rPr>
          <w:lang w:eastAsia="ru-RU"/>
        </w:rPr>
      </w:pPr>
      <w:r w:rsidRPr="006C4E83">
        <w:rPr>
          <w:lang w:eastAsia="ru-RU"/>
        </w:rPr>
        <w:t xml:space="preserve">формулировать выводы и заключения на основе анализа и интерпретации информации из различных источников; </w:t>
      </w:r>
    </w:p>
    <w:p w:rsidR="006C4E83" w:rsidRPr="006C4E83" w:rsidRDefault="006C4E83" w:rsidP="006C4E83">
      <w:pPr>
        <w:rPr>
          <w:lang w:eastAsia="ru-RU"/>
        </w:rPr>
      </w:pPr>
      <w:r w:rsidRPr="006C4E83">
        <w:rPr>
          <w:lang w:eastAsia="ru-RU"/>
        </w:rPr>
        <w:t xml:space="preserve">критически оценивать и интерпретировать информацию, получаемую </w:t>
      </w:r>
      <w:r w:rsidRPr="006C4E83">
        <w:rPr>
          <w:lang w:eastAsia="ru-RU"/>
        </w:rPr>
        <w:br/>
        <w:t xml:space="preserve">из различных источников; </w:t>
      </w:r>
    </w:p>
    <w:p w:rsidR="006C4E83" w:rsidRPr="006C4E83" w:rsidRDefault="006C4E83" w:rsidP="006C4E83">
      <w:pPr>
        <w:rPr>
          <w:lang w:eastAsia="ru-RU"/>
        </w:rPr>
      </w:pPr>
      <w:r w:rsidRPr="006C4E83">
        <w:rPr>
          <w:lang w:eastAsia="ru-RU"/>
        </w:rPr>
        <w:lastRenderedPageBreak/>
        <w:t xml:space="preserve">использовать различные источники географической информации для решения учебных и (или) практико-ориентированных задач; </w:t>
      </w:r>
    </w:p>
    <w:p w:rsidR="006C4E83" w:rsidRPr="006C4E83" w:rsidRDefault="006C4E83" w:rsidP="006C4E83">
      <w:pPr>
        <w:rPr>
          <w:lang w:eastAsia="ru-RU"/>
        </w:rPr>
      </w:pPr>
      <w:r w:rsidRPr="006C4E83">
        <w:rPr>
          <w:lang w:eastAsia="ru-RU"/>
        </w:rPr>
        <w:t xml:space="preserve">8) сформированность умений применять географические знания </w:t>
      </w:r>
      <w:r w:rsidRPr="006C4E83">
        <w:rPr>
          <w:lang w:eastAsia="ru-RU"/>
        </w:rPr>
        <w:br/>
        <w:t xml:space="preserve">для объяснения изученных социально-экономических и геоэкологических процессов и явлений, в том числе: </w:t>
      </w:r>
    </w:p>
    <w:p w:rsidR="006C4E83" w:rsidRPr="006C4E83" w:rsidRDefault="006C4E83" w:rsidP="006C4E83">
      <w:pPr>
        <w:rPr>
          <w:lang w:eastAsia="ru-RU"/>
        </w:rPr>
      </w:pPr>
      <w:r w:rsidRPr="006C4E83">
        <w:rPr>
          <w:lang w:eastAsia="ru-RU"/>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6C4E83" w:rsidRPr="006C4E83" w:rsidRDefault="006C4E83" w:rsidP="006C4E83">
      <w:pPr>
        <w:rPr>
          <w:lang w:eastAsia="ru-RU"/>
        </w:rPr>
      </w:pPr>
      <w:r w:rsidRPr="006C4E83">
        <w:rPr>
          <w:lang w:eastAsia="ru-RU"/>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6C4E83" w:rsidRPr="006C4E83" w:rsidRDefault="006C4E83" w:rsidP="006C4E83">
      <w:pPr>
        <w:rPr>
          <w:lang w:eastAsia="ru-RU"/>
        </w:rPr>
      </w:pPr>
      <w:r w:rsidRPr="006C4E83">
        <w:rPr>
          <w:lang w:eastAsia="ru-RU"/>
        </w:rPr>
        <w:t xml:space="preserve">9) сформированность умений применять географические знания для оценки разнообразных явлений и процессов: </w:t>
      </w:r>
    </w:p>
    <w:p w:rsidR="006C4E83" w:rsidRPr="006C4E83" w:rsidRDefault="006C4E83" w:rsidP="006C4E83">
      <w:pPr>
        <w:rPr>
          <w:lang w:eastAsia="ru-RU"/>
        </w:rPr>
      </w:pPr>
      <w:r w:rsidRPr="006C4E83">
        <w:rPr>
          <w:lang w:eastAsia="ru-RU"/>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6C4E83" w:rsidRPr="006C4E83" w:rsidRDefault="006C4E83" w:rsidP="006C4E83">
      <w:pPr>
        <w:rPr>
          <w:lang w:eastAsia="ru-RU"/>
        </w:rPr>
      </w:pPr>
      <w:r w:rsidRPr="006C4E83">
        <w:rPr>
          <w:lang w:eastAsia="ru-RU"/>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6C4E83" w:rsidRPr="006C4E83" w:rsidRDefault="006C4E83" w:rsidP="006C4E83">
      <w:pPr>
        <w:rPr>
          <w:lang w:eastAsia="ru-RU"/>
        </w:rPr>
      </w:pPr>
      <w:r w:rsidRPr="006C4E83">
        <w:rPr>
          <w:lang w:eastAsia="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6C4E83" w:rsidRPr="006C4E83" w:rsidRDefault="006C4E83" w:rsidP="006C4E83">
      <w:pPr>
        <w:rPr>
          <w:lang w:eastAsia="ru-RU"/>
        </w:rPr>
      </w:pPr>
      <w:r w:rsidRPr="006C4E83">
        <w:rPr>
          <w:lang w:eastAsia="ru-RU"/>
        </w:rPr>
        <w:t xml:space="preserve">125.5.4. Предметные результаты освоения программы по географии </w:t>
      </w:r>
      <w:r w:rsidRPr="006C4E83">
        <w:rPr>
          <w:lang w:eastAsia="ru-RU"/>
        </w:rPr>
        <w:br/>
        <w:t xml:space="preserve">на базовом уровне к концу 11 класса должны отражать: </w:t>
      </w:r>
    </w:p>
    <w:p w:rsidR="006C4E83" w:rsidRPr="006C4E83" w:rsidRDefault="006C4E83" w:rsidP="006C4E83">
      <w:pPr>
        <w:rPr>
          <w:lang w:eastAsia="ru-RU"/>
        </w:rPr>
      </w:pPr>
      <w:r w:rsidRPr="006C4E83">
        <w:rPr>
          <w:lang w:eastAsia="ru-RU"/>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6C4E83" w:rsidRPr="006C4E83" w:rsidRDefault="006C4E83" w:rsidP="006C4E83">
      <w:pPr>
        <w:rPr>
          <w:lang w:eastAsia="ru-RU"/>
        </w:rPr>
      </w:pPr>
      <w:r w:rsidRPr="006C4E83">
        <w:rPr>
          <w:lang w:eastAsia="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6C4E83" w:rsidRPr="006C4E83" w:rsidRDefault="006C4E83" w:rsidP="006C4E83">
      <w:pPr>
        <w:rPr>
          <w:lang w:eastAsia="ru-RU"/>
        </w:rPr>
      </w:pPr>
      <w:r w:rsidRPr="006C4E83">
        <w:rPr>
          <w:lang w:eastAsia="ru-RU"/>
        </w:rPr>
        <w:lastRenderedPageBreak/>
        <w:t xml:space="preserve">выбирать и использовать источники географической информации </w:t>
      </w:r>
      <w:r w:rsidRPr="006C4E83">
        <w:rPr>
          <w:lang w:eastAsia="ru-RU"/>
        </w:rPr>
        <w:br/>
        <w:t xml:space="preserve">для определения положения и взаиморасположения регионов и стран </w:t>
      </w:r>
      <w:r w:rsidRPr="006C4E83">
        <w:rPr>
          <w:lang w:eastAsia="ru-RU"/>
        </w:rPr>
        <w:br/>
        <w:t xml:space="preserve">в пространстве; </w:t>
      </w:r>
    </w:p>
    <w:p w:rsidR="006C4E83" w:rsidRPr="006C4E83" w:rsidRDefault="006C4E83" w:rsidP="006C4E83">
      <w:pPr>
        <w:rPr>
          <w:lang w:eastAsia="ru-RU"/>
        </w:rPr>
      </w:pPr>
      <w:r w:rsidRPr="006C4E83">
        <w:rPr>
          <w:lang w:eastAsia="ru-RU"/>
        </w:rPr>
        <w:t xml:space="preserve">описывать положение и взаиморасположение регионов и стран </w:t>
      </w:r>
      <w:r w:rsidRPr="006C4E83">
        <w:rPr>
          <w:lang w:eastAsia="ru-RU"/>
        </w:rPr>
        <w:br/>
        <w:t xml:space="preserve">в пространстве, особенности природно-ресурсного капитала, населения и хозяйства регионов и изученных стран; </w:t>
      </w:r>
    </w:p>
    <w:p w:rsidR="006C4E83" w:rsidRPr="006C4E83" w:rsidRDefault="006C4E83" w:rsidP="006C4E83">
      <w:pPr>
        <w:rPr>
          <w:lang w:eastAsia="ru-RU"/>
        </w:rPr>
      </w:pPr>
      <w:r w:rsidRPr="006C4E83">
        <w:rPr>
          <w:lang w:eastAsia="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6C4E83" w:rsidRPr="006C4E83" w:rsidRDefault="006C4E83" w:rsidP="006C4E83">
      <w:pPr>
        <w:rPr>
          <w:lang w:eastAsia="ru-RU"/>
        </w:rPr>
      </w:pPr>
      <w:r w:rsidRPr="006C4E83">
        <w:rPr>
          <w:lang w:eastAsia="ru-RU"/>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6C4E83" w:rsidRPr="006C4E83" w:rsidRDefault="006C4E83" w:rsidP="006C4E83">
      <w:pPr>
        <w:rPr>
          <w:lang w:eastAsia="ru-RU"/>
        </w:rPr>
      </w:pPr>
      <w:r w:rsidRPr="006C4E83">
        <w:rPr>
          <w:lang w:eastAsia="ru-RU"/>
        </w:rPr>
        <w:t xml:space="preserve">использовать знания об основных географических закономерностях </w:t>
      </w:r>
      <w:r w:rsidRPr="006C4E83">
        <w:rPr>
          <w:lang w:eastAsia="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6C4E83" w:rsidRPr="006C4E83" w:rsidRDefault="006C4E83" w:rsidP="006C4E83">
      <w:pPr>
        <w:rPr>
          <w:lang w:eastAsia="ru-RU"/>
        </w:rPr>
      </w:pPr>
      <w:r w:rsidRPr="006C4E83">
        <w:rPr>
          <w:lang w:eastAsia="ru-RU"/>
        </w:rPr>
        <w:t xml:space="preserve">устанавливать взаимосвязи между социально-экономическими </w:t>
      </w:r>
      <w:r w:rsidRPr="006C4E83">
        <w:rPr>
          <w:lang w:eastAsia="ru-RU"/>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6C4E83" w:rsidRPr="006C4E83" w:rsidRDefault="006C4E83" w:rsidP="006C4E83">
      <w:pPr>
        <w:rPr>
          <w:lang w:eastAsia="ru-RU"/>
        </w:rPr>
      </w:pPr>
      <w:r w:rsidRPr="006C4E83">
        <w:rPr>
          <w:lang w:eastAsia="ru-RU"/>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6C4E83" w:rsidRPr="006C4E83" w:rsidRDefault="006C4E83" w:rsidP="006C4E83">
      <w:pPr>
        <w:rPr>
          <w:lang w:eastAsia="ru-RU"/>
        </w:rPr>
      </w:pPr>
      <w:r w:rsidRPr="006C4E83">
        <w:rPr>
          <w:lang w:eastAsia="ru-RU"/>
        </w:rPr>
        <w:t xml:space="preserve">формулировать и (или) обосновывать выводы на основе использования географических знаний; </w:t>
      </w:r>
    </w:p>
    <w:p w:rsidR="006C4E83" w:rsidRPr="006C4E83" w:rsidRDefault="006C4E83" w:rsidP="006C4E83">
      <w:pPr>
        <w:rPr>
          <w:lang w:eastAsia="ru-RU"/>
        </w:rPr>
      </w:pPr>
      <w:r w:rsidRPr="006C4E83">
        <w:rPr>
          <w:lang w:eastAsia="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6C4E83">
        <w:rPr>
          <w:lang w:eastAsia="ru-RU"/>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6C4E83" w:rsidRPr="006C4E83" w:rsidRDefault="006C4E83" w:rsidP="006C4E83">
      <w:pPr>
        <w:rPr>
          <w:lang w:eastAsia="ru-RU"/>
        </w:rPr>
      </w:pPr>
      <w:r w:rsidRPr="006C4E83">
        <w:rPr>
          <w:lang w:eastAsia="ru-RU"/>
        </w:rPr>
        <w:lastRenderedPageBreak/>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6C4E83" w:rsidRPr="006C4E83" w:rsidRDefault="006C4E83" w:rsidP="006C4E83">
      <w:pPr>
        <w:rPr>
          <w:lang w:eastAsia="ru-RU"/>
        </w:rPr>
      </w:pPr>
      <w:r w:rsidRPr="006C4E83">
        <w:rPr>
          <w:lang w:eastAsia="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6C4E83" w:rsidRPr="006C4E83" w:rsidRDefault="006C4E83" w:rsidP="006C4E83">
      <w:pPr>
        <w:rPr>
          <w:lang w:eastAsia="ru-RU"/>
        </w:rPr>
      </w:pPr>
      <w:r w:rsidRPr="006C4E83">
        <w:rPr>
          <w:lang w:eastAsia="ru-RU"/>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6C4E83" w:rsidRPr="006C4E83" w:rsidRDefault="006C4E83" w:rsidP="006C4E83">
      <w:pPr>
        <w:rPr>
          <w:lang w:eastAsia="ru-RU"/>
        </w:rPr>
      </w:pPr>
      <w:r w:rsidRPr="006C4E83">
        <w:rPr>
          <w:lang w:eastAsia="ru-RU"/>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6C4E83" w:rsidRPr="006C4E83" w:rsidRDefault="006C4E83" w:rsidP="006C4E83">
      <w:pPr>
        <w:rPr>
          <w:lang w:eastAsia="ru-RU"/>
        </w:rPr>
      </w:pPr>
      <w:r w:rsidRPr="006C4E83">
        <w:rPr>
          <w:lang w:eastAsia="ru-RU"/>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6C4E83" w:rsidRPr="006C4E83" w:rsidRDefault="006C4E83" w:rsidP="006C4E83">
      <w:pPr>
        <w:rPr>
          <w:lang w:eastAsia="ru-RU"/>
        </w:rPr>
      </w:pPr>
      <w:r w:rsidRPr="006C4E83">
        <w:rPr>
          <w:lang w:eastAsia="ru-RU"/>
        </w:rPr>
        <w:t xml:space="preserve">определять и находить в комплексе источников недостоверную </w:t>
      </w:r>
      <w:r w:rsidRPr="006C4E83">
        <w:rPr>
          <w:lang w:eastAsia="ru-RU"/>
        </w:rPr>
        <w:br/>
        <w:t xml:space="preserve">и противоречивую географическую информацию о регионах мира и странах </w:t>
      </w:r>
      <w:r w:rsidRPr="006C4E83">
        <w:rPr>
          <w:lang w:eastAsia="ru-RU"/>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6C4E83" w:rsidRPr="006C4E83" w:rsidRDefault="006C4E83" w:rsidP="006C4E83">
      <w:pPr>
        <w:rPr>
          <w:lang w:eastAsia="ru-RU"/>
        </w:rPr>
      </w:pPr>
      <w:r w:rsidRPr="006C4E83">
        <w:rPr>
          <w:lang w:eastAsia="ru-RU"/>
        </w:rPr>
        <w:t xml:space="preserve">7) владение умениями географического анализа и интерпретации информации из различных источников: </w:t>
      </w:r>
    </w:p>
    <w:p w:rsidR="006C4E83" w:rsidRPr="006C4E83" w:rsidRDefault="006C4E83" w:rsidP="006C4E83">
      <w:pPr>
        <w:rPr>
          <w:lang w:eastAsia="ru-RU"/>
        </w:rPr>
      </w:pPr>
      <w:r w:rsidRPr="006C4E83">
        <w:rPr>
          <w:lang w:eastAsia="ru-RU"/>
        </w:rPr>
        <w:t xml:space="preserve">находить, отбирать, систематизировать информацию, необходимую </w:t>
      </w:r>
      <w:r w:rsidRPr="006C4E83">
        <w:rPr>
          <w:lang w:eastAsia="ru-RU"/>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6C4E83" w:rsidRPr="006C4E83" w:rsidRDefault="006C4E83" w:rsidP="006C4E83">
      <w:pPr>
        <w:rPr>
          <w:lang w:eastAsia="ru-RU"/>
        </w:rPr>
      </w:pPr>
      <w:r w:rsidRPr="006C4E83">
        <w:rPr>
          <w:lang w:eastAsia="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6C4E83" w:rsidRPr="006C4E83" w:rsidRDefault="006C4E83" w:rsidP="006C4E83">
      <w:pPr>
        <w:rPr>
          <w:lang w:eastAsia="ru-RU"/>
        </w:rPr>
      </w:pPr>
      <w:r w:rsidRPr="006C4E83">
        <w:rPr>
          <w:lang w:eastAsia="ru-RU"/>
        </w:rPr>
        <w:t xml:space="preserve">формулировать выводы и заключения на основе анализа и интерпретации информации из различных источников; </w:t>
      </w:r>
    </w:p>
    <w:p w:rsidR="006C4E83" w:rsidRPr="006C4E83" w:rsidRDefault="006C4E83" w:rsidP="006C4E83">
      <w:pPr>
        <w:rPr>
          <w:lang w:eastAsia="ru-RU"/>
        </w:rPr>
      </w:pPr>
      <w:r w:rsidRPr="006C4E83">
        <w:rPr>
          <w:lang w:eastAsia="ru-RU"/>
        </w:rPr>
        <w:t xml:space="preserve">критически оценивать и интерпретировать информацию, получаемую </w:t>
      </w:r>
      <w:r w:rsidRPr="006C4E83">
        <w:rPr>
          <w:lang w:eastAsia="ru-RU"/>
        </w:rPr>
        <w:br/>
        <w:t xml:space="preserve">из различных источников; </w:t>
      </w:r>
    </w:p>
    <w:p w:rsidR="006C4E83" w:rsidRPr="006C4E83" w:rsidRDefault="006C4E83" w:rsidP="006C4E83">
      <w:pPr>
        <w:rPr>
          <w:lang w:eastAsia="ru-RU"/>
        </w:rPr>
      </w:pPr>
      <w:r w:rsidRPr="006C4E83">
        <w:rPr>
          <w:lang w:eastAsia="ru-RU"/>
        </w:rPr>
        <w:lastRenderedPageBreak/>
        <w:t xml:space="preserve">использовать различные источники географической информации для решения учебных и (или) практико-ориентированных задач; </w:t>
      </w:r>
    </w:p>
    <w:p w:rsidR="006C4E83" w:rsidRPr="006C4E83" w:rsidRDefault="006C4E83" w:rsidP="006C4E83">
      <w:pPr>
        <w:rPr>
          <w:lang w:eastAsia="ru-RU"/>
        </w:rPr>
      </w:pPr>
      <w:r w:rsidRPr="006C4E83">
        <w:rPr>
          <w:lang w:eastAsia="ru-RU"/>
        </w:rPr>
        <w:t xml:space="preserve">8) сформированность умений применять географические знания </w:t>
      </w:r>
      <w:r w:rsidRPr="006C4E83">
        <w:rPr>
          <w:lang w:eastAsia="ru-RU"/>
        </w:rPr>
        <w:br/>
        <w:t>для объяснения изученных социально-экономических и геоэкологических явлений и процессов в странах мира:</w:t>
      </w:r>
    </w:p>
    <w:p w:rsidR="006C4E83" w:rsidRPr="006C4E83" w:rsidRDefault="006C4E83" w:rsidP="006C4E83">
      <w:pPr>
        <w:rPr>
          <w:lang w:eastAsia="ru-RU"/>
        </w:rPr>
      </w:pPr>
      <w:r w:rsidRPr="006C4E83">
        <w:rPr>
          <w:lang w:eastAsia="ru-RU"/>
        </w:rPr>
        <w:t xml:space="preserve">объяснять географические особенности стран с разным уровнем социально-экономического развития, в том числе объяснять различие </w:t>
      </w:r>
      <w:r w:rsidRPr="006C4E83">
        <w:rPr>
          <w:lang w:eastAsia="ru-RU"/>
        </w:rPr>
        <w:br/>
        <w:t xml:space="preserve">в составе, структуре и размещении населения, в уровне и качестве жизни населения; </w:t>
      </w:r>
    </w:p>
    <w:p w:rsidR="006C4E83" w:rsidRPr="006C4E83" w:rsidRDefault="006C4E83" w:rsidP="006C4E83">
      <w:pPr>
        <w:rPr>
          <w:lang w:eastAsia="ru-RU"/>
        </w:rPr>
      </w:pPr>
      <w:r w:rsidRPr="006C4E83">
        <w:rPr>
          <w:lang w:eastAsia="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6C4E83">
        <w:rPr>
          <w:lang w:eastAsia="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6C4E83">
        <w:rPr>
          <w:lang w:eastAsia="ru-RU"/>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6C4E83" w:rsidRPr="006C4E83" w:rsidRDefault="006C4E83" w:rsidP="006C4E83">
      <w:pPr>
        <w:rPr>
          <w:lang w:eastAsia="ru-RU"/>
        </w:rPr>
      </w:pPr>
      <w:r w:rsidRPr="006C4E83">
        <w:rPr>
          <w:lang w:eastAsia="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6C4E83">
        <w:rPr>
          <w:lang w:eastAsia="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6C4E83" w:rsidRPr="006C4E83" w:rsidRDefault="006C4E83" w:rsidP="006C4E83">
      <w:pPr>
        <w:rPr>
          <w:lang w:eastAsia="ru-RU"/>
        </w:rPr>
      </w:pPr>
      <w:r w:rsidRPr="006C4E83">
        <w:rPr>
          <w:lang w:eastAsia="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6C4E83" w:rsidRPr="006C4E83" w:rsidRDefault="006C4E83" w:rsidP="006C4E83">
      <w:r w:rsidRPr="006C4E83">
        <w:t xml:space="preserve">126. Федеральная рабочая программа по учебному предмету «География» (углублённый уровень). </w:t>
      </w:r>
    </w:p>
    <w:p w:rsidR="006C4E83" w:rsidRPr="006C4E83" w:rsidRDefault="006C4E83" w:rsidP="006C4E83">
      <w:r w:rsidRPr="006C4E83">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C4E83" w:rsidRPr="006C4E83" w:rsidRDefault="006C4E83" w:rsidP="006C4E83">
      <w:r w:rsidRPr="006C4E83">
        <w:t>126.2. Пояснительная записка.</w:t>
      </w:r>
    </w:p>
    <w:p w:rsidR="006C4E83" w:rsidRPr="006C4E83" w:rsidRDefault="006C4E83" w:rsidP="006C4E83">
      <w:r w:rsidRPr="006C4E83">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w:t>
      </w:r>
      <w:r w:rsidRPr="006C4E83">
        <w:lastRenderedPageBreak/>
        <w:t>образовательных программ и разработана с учётом Концепции развития географического образования.</w:t>
      </w:r>
    </w:p>
    <w:p w:rsidR="006C4E83" w:rsidRPr="006C4E83" w:rsidRDefault="006C4E83" w:rsidP="006C4E83">
      <w:r w:rsidRPr="006C4E83">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6C4E83" w:rsidRPr="006C4E83" w:rsidRDefault="006C4E83" w:rsidP="006C4E83">
      <w:r w:rsidRPr="006C4E83">
        <w:t>126.2.3. 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6C4E83" w:rsidRPr="006C4E83" w:rsidRDefault="006C4E83" w:rsidP="006C4E83">
      <w:r w:rsidRPr="006C4E83">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6C4E83" w:rsidRPr="006C4E83" w:rsidRDefault="006C4E83" w:rsidP="006C4E83">
      <w:r w:rsidRPr="006C4E83">
        <w:t>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6C4E83" w:rsidRPr="006C4E83" w:rsidRDefault="006C4E83" w:rsidP="006C4E83">
      <w:r w:rsidRPr="006C4E83">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6C4E83" w:rsidRPr="006C4E83" w:rsidRDefault="006C4E83" w:rsidP="006C4E83">
      <w:r w:rsidRPr="006C4E83">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6C4E83" w:rsidRPr="006C4E83" w:rsidRDefault="006C4E83" w:rsidP="006C4E83">
      <w:r w:rsidRPr="006C4E83">
        <w:t xml:space="preserve">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r w:rsidRPr="006C4E83">
        <w:lastRenderedPageBreak/>
        <w:t>геоэкологических событий и процессов, возможность дальнейшей специализации обучающихся в области географических наук.</w:t>
      </w:r>
    </w:p>
    <w:p w:rsidR="006C4E83" w:rsidRPr="006C4E83" w:rsidRDefault="006C4E83" w:rsidP="006C4E83">
      <w:r w:rsidRPr="006C4E83">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6C4E83" w:rsidRPr="006C4E83" w:rsidRDefault="006C4E83" w:rsidP="006C4E83">
      <w:r w:rsidRPr="006C4E83">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6C4E83" w:rsidRPr="006C4E83" w:rsidRDefault="006C4E83" w:rsidP="006C4E83">
      <w:r w:rsidRPr="006C4E83">
        <w:t>126.2.11. Углублённый уровень изучения предмета обеспечивается за счёт:</w:t>
      </w:r>
    </w:p>
    <w:p w:rsidR="006C4E83" w:rsidRPr="006C4E83" w:rsidRDefault="006C4E83" w:rsidP="006C4E83">
      <w:r w:rsidRPr="006C4E83">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6C4E83" w:rsidRPr="006C4E83" w:rsidRDefault="006C4E83" w:rsidP="006C4E83">
      <w:r w:rsidRPr="006C4E83">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6C4E83" w:rsidRPr="006C4E83" w:rsidRDefault="006C4E83" w:rsidP="006C4E83">
      <w:r w:rsidRPr="006C4E83">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6C4E83" w:rsidRPr="006C4E83" w:rsidRDefault="006C4E83" w:rsidP="006C4E83">
      <w:r w:rsidRPr="006C4E83">
        <w:t>включения новых активных видов деятельности, соответствующих целям изучения предмета «География».</w:t>
      </w:r>
    </w:p>
    <w:p w:rsidR="006C4E83" w:rsidRPr="006C4E83" w:rsidRDefault="006C4E83" w:rsidP="006C4E83">
      <w:r w:rsidRPr="006C4E83">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6C4E83" w:rsidRPr="006C4E83" w:rsidRDefault="006C4E83" w:rsidP="006C4E83">
      <w:r w:rsidRPr="006C4E83">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6C4E83" w:rsidRPr="006C4E83" w:rsidRDefault="006C4E83" w:rsidP="006C4E83">
      <w:r w:rsidRPr="006C4E83">
        <w:t>126.2.14. Цели изучения географии на углублённом уровне на уровне среднего общего образования направлены на:</w:t>
      </w:r>
    </w:p>
    <w:p w:rsidR="006C4E83" w:rsidRPr="006C4E83" w:rsidRDefault="006C4E83" w:rsidP="006C4E83">
      <w:r w:rsidRPr="006C4E83">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6C4E83" w:rsidRPr="006C4E83" w:rsidRDefault="006C4E83" w:rsidP="006C4E83">
      <w:r w:rsidRPr="006C4E83">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6C4E83" w:rsidRPr="006C4E83" w:rsidRDefault="006C4E83" w:rsidP="006C4E83">
      <w:r w:rsidRPr="006C4E83">
        <w:t>3) формирование в завершённом виде основ географической культуры;</w:t>
      </w:r>
    </w:p>
    <w:p w:rsidR="006C4E83" w:rsidRPr="006C4E83" w:rsidRDefault="006C4E83" w:rsidP="006C4E83">
      <w:r w:rsidRPr="006C4E83">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6C4E83" w:rsidRPr="006C4E83" w:rsidRDefault="006C4E83" w:rsidP="006C4E83">
      <w:r w:rsidRPr="006C4E83">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6C4E83" w:rsidRPr="006C4E83" w:rsidRDefault="006C4E83" w:rsidP="006C4E83">
      <w:r w:rsidRPr="006C4E83">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6C4E83" w:rsidRPr="006C4E83" w:rsidRDefault="006C4E83" w:rsidP="006C4E83">
      <w:r w:rsidRPr="006C4E83">
        <w:t>126.2.15. Реализация в программе указанных целей предусматривает повторение курса географии за курс основного общего образования.</w:t>
      </w:r>
    </w:p>
    <w:p w:rsidR="006C4E83" w:rsidRPr="006C4E83" w:rsidRDefault="006C4E83" w:rsidP="006C4E83">
      <w:r w:rsidRPr="006C4E83">
        <w:t xml:space="preserve">126.2.16. Изучение географии на углублённом уровне в 10–11 классах предусматривается в социально-экономическом профиле. </w:t>
      </w:r>
    </w:p>
    <w:p w:rsidR="006C4E83" w:rsidRPr="006C4E83" w:rsidRDefault="006C4E83" w:rsidP="006C4E83">
      <w:r w:rsidRPr="006C4E83">
        <w:t xml:space="preserve">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 </w:t>
      </w:r>
    </w:p>
    <w:p w:rsidR="006C4E83" w:rsidRPr="006C4E83" w:rsidRDefault="006C4E83" w:rsidP="006C4E83">
      <w:r w:rsidRPr="006C4E83">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6C4E83" w:rsidRPr="006C4E83" w:rsidRDefault="006C4E83" w:rsidP="006C4E83">
      <w:r w:rsidRPr="006C4E83">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6C4E83" w:rsidRPr="006C4E83" w:rsidRDefault="006C4E83" w:rsidP="006C4E83">
      <w:r w:rsidRPr="006C4E83">
        <w:t>126.3. Планируемые результаты освоения учебного предмета «География» на уровне среднего общего образования.</w:t>
      </w:r>
    </w:p>
    <w:p w:rsidR="006C4E83" w:rsidRPr="006C4E83" w:rsidRDefault="006C4E83" w:rsidP="006C4E83">
      <w:r w:rsidRPr="006C4E83">
        <w:lastRenderedPageBreak/>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4E83" w:rsidRPr="006C4E83" w:rsidRDefault="006C4E83" w:rsidP="006C4E83">
      <w:r w:rsidRPr="006C4E83">
        <w:t xml:space="preserve">126.3.1.1. В результате изучения географии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принятие традиционных национальных, общечеловеческих гуманистических и демократических ценностей;</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C4E83" w:rsidRPr="006C4E83" w:rsidRDefault="006C4E83" w:rsidP="006C4E83">
      <w:r w:rsidRPr="006C4E83">
        <w:t>идейная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сформированность нравственного сознания, этического поведения;</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ценности мастерства, трудолюбие;</w:t>
      </w:r>
    </w:p>
    <w:p w:rsidR="006C4E83" w:rsidRPr="006C4E83" w:rsidRDefault="006C4E83" w:rsidP="006C4E83">
      <w:r w:rsidRPr="006C4E8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4E83" w:rsidRPr="006C4E83" w:rsidRDefault="006C4E83" w:rsidP="006C4E83">
      <w:r w:rsidRPr="006C4E83">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lastRenderedPageBreak/>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C4E83" w:rsidRPr="006C4E83" w:rsidRDefault="006C4E83" w:rsidP="006C4E83">
      <w:r w:rsidRPr="006C4E83">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C4E83" w:rsidRPr="006C4E83" w:rsidRDefault="006C4E83" w:rsidP="006C4E83">
      <w:r w:rsidRPr="006C4E83">
        <w:t xml:space="preserve">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6C4E83" w:rsidRPr="006C4E83" w:rsidRDefault="006C4E83" w:rsidP="006C4E83">
      <w:r w:rsidRPr="006C4E83">
        <w:t xml:space="preserve">126.3.2.1. У обучающегося будут сформированы следующие базовые логические действия как часть универсальных учебных познавательных действий: </w:t>
      </w:r>
    </w:p>
    <w:p w:rsidR="006C4E83" w:rsidRPr="006C4E83" w:rsidRDefault="006C4E83" w:rsidP="006C4E83">
      <w:r w:rsidRPr="006C4E83">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C4E83" w:rsidRPr="006C4E83" w:rsidRDefault="006C4E83" w:rsidP="006C4E83">
      <w:r w:rsidRPr="006C4E83">
        <w:t>устанавливать существенный признак или основания для сравнения, классификации географических объектов, процессов, явлений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разрабатывать план решения географической задачи с учётом анализа имеющихся материальных и нематериальных ресурсов;</w:t>
      </w:r>
    </w:p>
    <w:p w:rsidR="006C4E83" w:rsidRPr="006C4E83" w:rsidRDefault="006C4E83" w:rsidP="006C4E83">
      <w:r w:rsidRPr="006C4E83">
        <w:t>выявлять закономерности и противоречия в рассматриваемых явлениях с учётом предложенной географической задачи;</w:t>
      </w:r>
    </w:p>
    <w:p w:rsidR="006C4E83" w:rsidRPr="006C4E83" w:rsidRDefault="006C4E83" w:rsidP="006C4E83">
      <w:r w:rsidRPr="006C4E83">
        <w:t>вносить коррективы в деятельность, оценивать соответствие результатов целям;</w:t>
      </w:r>
    </w:p>
    <w:p w:rsidR="006C4E83" w:rsidRPr="006C4E83" w:rsidRDefault="006C4E83" w:rsidP="006C4E83">
      <w:r w:rsidRPr="006C4E83">
        <w:t>координировать и выполнять работу при решении географических задач в условиях реального, виртуального и комбинированного взаимодействия;</w:t>
      </w:r>
    </w:p>
    <w:p w:rsidR="006C4E83" w:rsidRPr="006C4E83" w:rsidRDefault="006C4E83" w:rsidP="006C4E83">
      <w:r w:rsidRPr="006C4E83">
        <w:t>креативно мыслить при поиске путей решения жизненных проблем, имеющих географические аспекты;</w:t>
      </w:r>
    </w:p>
    <w:p w:rsidR="006C4E83" w:rsidRPr="006C4E83" w:rsidRDefault="006C4E83" w:rsidP="006C4E83">
      <w:r w:rsidRPr="006C4E83">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6C4E83" w:rsidRPr="006C4E83" w:rsidRDefault="006C4E83" w:rsidP="006C4E83">
      <w:r w:rsidRPr="006C4E83">
        <w:lastRenderedPageBreak/>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C4E83" w:rsidRPr="006C4E83" w:rsidRDefault="006C4E83" w:rsidP="006C4E83">
      <w:r w:rsidRPr="006C4E83">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4E83" w:rsidRPr="006C4E83" w:rsidRDefault="006C4E83" w:rsidP="006C4E83">
      <w:r w:rsidRPr="006C4E83">
        <w:t>владеть научным типом мышления, научной терминологией, ключевыми понятиями и методами;</w:t>
      </w:r>
    </w:p>
    <w:p w:rsidR="006C4E83" w:rsidRPr="006C4E83" w:rsidRDefault="006C4E83" w:rsidP="006C4E83">
      <w:r w:rsidRPr="006C4E83">
        <w:t>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интегрировать знания из разных предметных областей;</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126.3.2.3. У обучающегося будут сформированы умения работать с информацией как часть универсальных учебных познавательных действий:</w:t>
      </w:r>
    </w:p>
    <w:p w:rsidR="006C4E83" w:rsidRPr="006C4E83" w:rsidRDefault="006C4E83" w:rsidP="006C4E83">
      <w:r w:rsidRPr="006C4E83">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6C4E83" w:rsidRPr="006C4E83" w:rsidRDefault="006C4E83" w:rsidP="006C4E83">
      <w:r w:rsidRPr="006C4E83">
        <w:t>выбирать оптимальную форму представления и визуализации информации с учётом её назначения (тексты, картосхемы, диаграммы и другое);</w:t>
      </w:r>
    </w:p>
    <w:p w:rsidR="006C4E83" w:rsidRPr="006C4E83" w:rsidRDefault="006C4E83" w:rsidP="006C4E83">
      <w:r w:rsidRPr="006C4E83">
        <w:t>оценивать достоверность информации;</w:t>
      </w:r>
    </w:p>
    <w:p w:rsidR="006C4E83" w:rsidRPr="006C4E83" w:rsidRDefault="006C4E83" w:rsidP="006C4E83">
      <w:r w:rsidRPr="006C4E83">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lastRenderedPageBreak/>
        <w:t>владеть навыками распознавания и защиты информации, обеспечения информационной безопасности личности.</w:t>
      </w:r>
    </w:p>
    <w:p w:rsidR="006C4E83" w:rsidRPr="006C4E83" w:rsidRDefault="006C4E83" w:rsidP="006C4E83">
      <w:r w:rsidRPr="006C4E83">
        <w:t>126.3.2.4. У обучающегося будут сформированы умения общения как часть универсальных учебных коммуникативных действий:</w:t>
      </w:r>
    </w:p>
    <w:p w:rsidR="006C4E83" w:rsidRPr="006C4E83" w:rsidRDefault="006C4E83" w:rsidP="006C4E83">
      <w:r w:rsidRPr="006C4E83">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C4E83" w:rsidRPr="006C4E83" w:rsidRDefault="006C4E83" w:rsidP="006C4E83">
      <w:r w:rsidRPr="006C4E83">
        <w:t>развёрнуто и логично излагать свою точку зрения по географическим аспектам различных вопросов с использованием языковых средств;</w:t>
      </w:r>
    </w:p>
    <w:p w:rsidR="006C4E83" w:rsidRPr="006C4E83" w:rsidRDefault="006C4E83" w:rsidP="006C4E83">
      <w:r w:rsidRPr="006C4E83">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4E83" w:rsidRPr="006C4E83" w:rsidRDefault="006C4E83" w:rsidP="006C4E83">
      <w:r w:rsidRPr="006C4E83">
        <w:t>оценивать качество своего вклада и каждого участника команды в общий результат по разработанным критериям;</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w:t>
      </w:r>
    </w:p>
    <w:p w:rsidR="006C4E83" w:rsidRPr="006C4E83" w:rsidRDefault="006C4E83" w:rsidP="006C4E83">
      <w:r w:rsidRPr="006C4E83">
        <w:t>126.3.2.6. У обучающегося будут сформированы умения самоорганизации как часть универсальных учебных регулятивных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4E83" w:rsidRPr="006C4E83" w:rsidRDefault="006C4E83" w:rsidP="006C4E83">
      <w:r w:rsidRPr="006C4E83">
        <w:lastRenderedPageBreak/>
        <w:t>126.3.2.7. У обучающегося будут сформированы умения самоконтроля как часть универсальных учебных регулятивных действий:</w:t>
      </w:r>
    </w:p>
    <w:p w:rsidR="006C4E83" w:rsidRPr="006C4E83" w:rsidRDefault="006C4E83" w:rsidP="006C4E83">
      <w:r w:rsidRPr="006C4E83">
        <w:t>давать оценку новым ситуациям;</w:t>
      </w:r>
    </w:p>
    <w:p w:rsidR="006C4E83" w:rsidRPr="006C4E83" w:rsidRDefault="006C4E83" w:rsidP="006C4E83">
      <w:r w:rsidRPr="006C4E83">
        <w:t>оценивать соответствие результатов целям, вносить коррективы в деятельность;</w:t>
      </w:r>
    </w:p>
    <w:p w:rsidR="006C4E83" w:rsidRPr="006C4E83" w:rsidRDefault="006C4E83" w:rsidP="006C4E83">
      <w:r w:rsidRPr="006C4E8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для их снижения;</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 xml:space="preserve">126.3.2.8. У обучающегося будет развиваться эмоциональный интеллект, предполагающий сформированность: </w:t>
      </w:r>
    </w:p>
    <w:p w:rsidR="006C4E83" w:rsidRPr="006C4E83" w:rsidRDefault="006C4E83" w:rsidP="006C4E83">
      <w:r w:rsidRPr="006C4E8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4E83" w:rsidRPr="006C4E83" w:rsidRDefault="006C4E83" w:rsidP="006C4E83">
      <w:r w:rsidRPr="006C4E8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C4E83" w:rsidRPr="006C4E83" w:rsidRDefault="006C4E83" w:rsidP="006C4E83">
      <w:r w:rsidRPr="006C4E8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4E83" w:rsidRPr="006C4E83" w:rsidRDefault="006C4E83" w:rsidP="006C4E83">
      <w:r w:rsidRPr="006C4E83">
        <w:t>социальных навыков, включающих способность выстраивать отношения с другими людьми, заботиться, проявлять интерес и разрешать конфликты;</w:t>
      </w:r>
    </w:p>
    <w:p w:rsidR="006C4E83" w:rsidRPr="006C4E83" w:rsidRDefault="006C4E83" w:rsidP="006C4E83">
      <w:r w:rsidRPr="006C4E83">
        <w:t>126.3.2.9. У обучающегося будут сформированы умения принятия себя и других как часть универсальных учебных регулятивных действий:</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ошибки;</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 xml:space="preserve">126.3.3. Предметные результаты освоения программы по географии (углублённый уровень). </w:t>
      </w:r>
    </w:p>
    <w:p w:rsidR="006C4E83" w:rsidRPr="006C4E83" w:rsidRDefault="006C4E83" w:rsidP="006C4E83">
      <w:r w:rsidRPr="006C4E83">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6C4E83" w:rsidRPr="006C4E83" w:rsidRDefault="006C4E83" w:rsidP="006C4E83">
      <w:r w:rsidRPr="006C4E83">
        <w:t>1) понимание роли и места комплекса географических наук в системе научных дисциплин и в решении современных научных и практических задач:</w:t>
      </w:r>
    </w:p>
    <w:p w:rsidR="006C4E83" w:rsidRPr="006C4E83" w:rsidRDefault="006C4E83" w:rsidP="006C4E83">
      <w:r w:rsidRPr="006C4E83">
        <w:lastRenderedPageBreak/>
        <w:t xml:space="preserve">приводить примеры, подтверждающие значимую роль географических наук в достижении целей устойчивого развития; </w:t>
      </w:r>
    </w:p>
    <w:p w:rsidR="006C4E83" w:rsidRPr="006C4E83" w:rsidRDefault="006C4E83" w:rsidP="006C4E83">
      <w:r w:rsidRPr="006C4E83">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6C4E83" w:rsidRPr="006C4E83" w:rsidRDefault="006C4E83" w:rsidP="006C4E83">
      <w:r w:rsidRPr="006C4E83">
        <w:t xml:space="preserve">приводить примеры географических прогнозов изменений геосистем разного ранга; </w:t>
      </w:r>
    </w:p>
    <w:p w:rsidR="006C4E83" w:rsidRPr="006C4E83" w:rsidRDefault="006C4E83" w:rsidP="006C4E83">
      <w:r w:rsidRPr="006C4E83">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6C4E83" w:rsidRPr="006C4E83" w:rsidRDefault="006C4E83" w:rsidP="006C4E83">
      <w:r w:rsidRPr="006C4E83">
        <w:t>оценивать возможности и роль географии в решении задач по достижению целей устойчивого развития.</w:t>
      </w:r>
    </w:p>
    <w:p w:rsidR="006C4E83" w:rsidRPr="006C4E83" w:rsidRDefault="006C4E83" w:rsidP="006C4E83">
      <w:r w:rsidRPr="006C4E83">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6C4E83" w:rsidRPr="006C4E83" w:rsidRDefault="006C4E83" w:rsidP="006C4E83">
      <w:r w:rsidRPr="006C4E83">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6C4E83" w:rsidRPr="006C4E83" w:rsidRDefault="006C4E83" w:rsidP="006C4E83">
      <w:r w:rsidRPr="006C4E83">
        <w:t xml:space="preserve">называть цели устойчивого развития; </w:t>
      </w:r>
    </w:p>
    <w:p w:rsidR="006C4E83" w:rsidRPr="006C4E83" w:rsidRDefault="006C4E83" w:rsidP="006C4E83">
      <w:r w:rsidRPr="006C4E83">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6C4E83" w:rsidRPr="006C4E83" w:rsidRDefault="006C4E83" w:rsidP="006C4E83">
      <w:r w:rsidRPr="006C4E83">
        <w:t xml:space="preserve">классифицировать стихийные природные явления; </w:t>
      </w:r>
    </w:p>
    <w:p w:rsidR="006C4E83" w:rsidRPr="006C4E83" w:rsidRDefault="006C4E83" w:rsidP="006C4E83">
      <w:r w:rsidRPr="006C4E83">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6C4E83" w:rsidRPr="006C4E83" w:rsidRDefault="006C4E83" w:rsidP="006C4E83">
      <w:r w:rsidRPr="006C4E83">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6C4E83" w:rsidRPr="006C4E83" w:rsidRDefault="006C4E83" w:rsidP="006C4E83">
      <w:r w:rsidRPr="006C4E83">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6C4E83" w:rsidRPr="006C4E83" w:rsidRDefault="006C4E83" w:rsidP="006C4E83">
      <w:r w:rsidRPr="006C4E83">
        <w:t xml:space="preserve">описывать положение и взаиморасположение географических объектов в пространстве, ареалы распространения основных религий; </w:t>
      </w:r>
    </w:p>
    <w:p w:rsidR="006C4E83" w:rsidRPr="006C4E83" w:rsidRDefault="006C4E83" w:rsidP="006C4E83">
      <w:r w:rsidRPr="006C4E83">
        <w:t>особенности отраслевой и территориальной структуры мирового хозяйства на разных этапах его развития;</w:t>
      </w:r>
    </w:p>
    <w:p w:rsidR="006C4E83" w:rsidRPr="006C4E83" w:rsidRDefault="006C4E83" w:rsidP="006C4E83">
      <w:r w:rsidRPr="006C4E83">
        <w:t xml:space="preserve">особенности природно-ресурсного капитала, населения и хозяйства изученных стран; </w:t>
      </w:r>
    </w:p>
    <w:p w:rsidR="006C4E83" w:rsidRPr="006C4E83" w:rsidRDefault="006C4E83" w:rsidP="006C4E83">
      <w:r w:rsidRPr="006C4E83">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6C4E83" w:rsidRPr="006C4E83" w:rsidRDefault="006C4E83" w:rsidP="006C4E83">
      <w:r w:rsidRPr="006C4E83">
        <w:lastRenderedPageBreak/>
        <w:t xml:space="preserve">классифицировать ландшафты по заданным основаниям, стихийные природные явления; </w:t>
      </w:r>
    </w:p>
    <w:p w:rsidR="006C4E83" w:rsidRPr="006C4E83" w:rsidRDefault="006C4E83" w:rsidP="006C4E83">
      <w:r w:rsidRPr="006C4E83">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6C4E83" w:rsidRPr="006C4E83" w:rsidRDefault="006C4E83" w:rsidP="006C4E83">
      <w:r w:rsidRPr="006C4E83">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6C4E83" w:rsidRPr="006C4E83" w:rsidRDefault="006C4E83" w:rsidP="006C4E83">
      <w:r w:rsidRPr="006C4E83">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6C4E83" w:rsidRPr="006C4E83" w:rsidRDefault="006C4E83" w:rsidP="006C4E83">
      <w:r w:rsidRPr="006C4E83">
        <w:t>объяснять распространение географических объектов, процессов и явлений:</w:t>
      </w:r>
    </w:p>
    <w:p w:rsidR="006C4E83" w:rsidRPr="006C4E83" w:rsidRDefault="006C4E83" w:rsidP="006C4E83">
      <w:r w:rsidRPr="006C4E83">
        <w:t xml:space="preserve">географические особенности территориальной структуры хозяйства отдельных стран, в том числе и России; </w:t>
      </w:r>
    </w:p>
    <w:p w:rsidR="006C4E83" w:rsidRPr="006C4E83" w:rsidRDefault="006C4E83" w:rsidP="006C4E83">
      <w:r w:rsidRPr="006C4E83">
        <w:t xml:space="preserve">причины этноконфессиональных конфликтов, особенности демографической ситуации в России и странах мира; </w:t>
      </w:r>
    </w:p>
    <w:p w:rsidR="006C4E83" w:rsidRPr="006C4E83" w:rsidRDefault="006C4E83" w:rsidP="006C4E83">
      <w:r w:rsidRPr="006C4E83">
        <w:t xml:space="preserve">различия в темпах и уровне урбанизации в странах разных типов социально-экономического развития; </w:t>
      </w:r>
    </w:p>
    <w:p w:rsidR="006C4E83" w:rsidRPr="006C4E83" w:rsidRDefault="006C4E83" w:rsidP="006C4E83">
      <w:r w:rsidRPr="006C4E83">
        <w:t xml:space="preserve">различия в уровне и качестве жизни населения в отдельных регионах и странах мира; </w:t>
      </w:r>
    </w:p>
    <w:p w:rsidR="006C4E83" w:rsidRPr="006C4E83" w:rsidRDefault="006C4E83" w:rsidP="006C4E83">
      <w:r w:rsidRPr="006C4E83">
        <w:t xml:space="preserve">направления международных миграций; </w:t>
      </w:r>
    </w:p>
    <w:p w:rsidR="006C4E83" w:rsidRPr="006C4E83" w:rsidRDefault="006C4E83" w:rsidP="006C4E83">
      <w:r w:rsidRPr="006C4E83">
        <w:t xml:space="preserve">особенности демографической политики в России и странах мира; </w:t>
      </w:r>
    </w:p>
    <w:p w:rsidR="006C4E83" w:rsidRPr="006C4E83" w:rsidRDefault="006C4E83" w:rsidP="006C4E83">
      <w:r w:rsidRPr="006C4E83">
        <w:t xml:space="preserve">особенности размещения населения отдельных стран; </w:t>
      </w:r>
    </w:p>
    <w:p w:rsidR="006C4E83" w:rsidRPr="006C4E83" w:rsidRDefault="006C4E83" w:rsidP="006C4E83">
      <w:r w:rsidRPr="006C4E83">
        <w:t xml:space="preserve">международную хозяйственную специализацию стран; </w:t>
      </w:r>
    </w:p>
    <w:p w:rsidR="006C4E83" w:rsidRPr="006C4E83" w:rsidRDefault="006C4E83" w:rsidP="006C4E83">
      <w:r w:rsidRPr="006C4E83">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6C4E83" w:rsidRPr="006C4E83" w:rsidRDefault="006C4E83" w:rsidP="006C4E83">
      <w:r w:rsidRPr="006C4E83">
        <w:t xml:space="preserve">три сектора мирового хозяйства; </w:t>
      </w:r>
    </w:p>
    <w:p w:rsidR="006C4E83" w:rsidRPr="006C4E83" w:rsidRDefault="006C4E83" w:rsidP="006C4E83">
      <w:r w:rsidRPr="006C4E83">
        <w:t xml:space="preserve">сегменты мирового рынка; </w:t>
      </w:r>
    </w:p>
    <w:p w:rsidR="006C4E83" w:rsidRPr="006C4E83" w:rsidRDefault="006C4E83" w:rsidP="006C4E83">
      <w:r w:rsidRPr="006C4E83">
        <w:t xml:space="preserve">классифицировать ландшафты по заданным основаниям; </w:t>
      </w:r>
    </w:p>
    <w:p w:rsidR="006C4E83" w:rsidRPr="006C4E83" w:rsidRDefault="006C4E83" w:rsidP="006C4E83">
      <w:r w:rsidRPr="006C4E83">
        <w:t xml:space="preserve">стихийные природные явления; </w:t>
      </w:r>
    </w:p>
    <w:p w:rsidR="006C4E83" w:rsidRPr="006C4E83" w:rsidRDefault="006C4E83" w:rsidP="006C4E83">
      <w:r w:rsidRPr="006C4E83">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6C4E83" w:rsidRPr="006C4E83" w:rsidRDefault="006C4E83" w:rsidP="006C4E83">
      <w:r w:rsidRPr="006C4E83">
        <w:lastRenderedPageBreak/>
        <w:t xml:space="preserve">оценивать географические факторы, определяющие международную специализацию стран; </w:t>
      </w:r>
    </w:p>
    <w:p w:rsidR="006C4E83" w:rsidRPr="006C4E83" w:rsidRDefault="006C4E83" w:rsidP="006C4E83">
      <w:r w:rsidRPr="006C4E83">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6C4E83" w:rsidRPr="006C4E83" w:rsidRDefault="006C4E83" w:rsidP="006C4E83">
      <w:r w:rsidRPr="006C4E83">
        <w:t xml:space="preserve"> изменения направления международных экономических связей России в новых геополитических условиях; </w:t>
      </w:r>
    </w:p>
    <w:p w:rsidR="006C4E83" w:rsidRPr="006C4E83" w:rsidRDefault="006C4E83" w:rsidP="006C4E83">
      <w:r w:rsidRPr="006C4E83">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6C4E83" w:rsidRPr="006C4E83" w:rsidRDefault="006C4E83" w:rsidP="006C4E83">
      <w:r w:rsidRPr="006C4E83">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6C4E83" w:rsidRPr="006C4E83" w:rsidRDefault="006C4E83" w:rsidP="006C4E83">
      <w:r w:rsidRPr="006C4E83">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6C4E83" w:rsidRPr="006C4E83" w:rsidRDefault="006C4E83" w:rsidP="006C4E83">
      <w:r w:rsidRPr="006C4E83">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6C4E83" w:rsidRPr="006C4E83" w:rsidRDefault="006C4E83" w:rsidP="006C4E83">
      <w:r w:rsidRPr="006C4E83">
        <w:t xml:space="preserve">объяснять географические особенности биоразнообразия; </w:t>
      </w:r>
    </w:p>
    <w:p w:rsidR="006C4E83" w:rsidRPr="006C4E83" w:rsidRDefault="006C4E83" w:rsidP="006C4E83">
      <w:r w:rsidRPr="006C4E83">
        <w:t xml:space="preserve">особенности влияния эндогенных и экзогенных рельефообразующих процессов на рельеф отдельных территорий мира; </w:t>
      </w:r>
    </w:p>
    <w:p w:rsidR="006C4E83" w:rsidRPr="006C4E83" w:rsidRDefault="006C4E83" w:rsidP="006C4E83">
      <w:r w:rsidRPr="006C4E83">
        <w:t xml:space="preserve">свойства основных типов почв; </w:t>
      </w:r>
    </w:p>
    <w:p w:rsidR="006C4E83" w:rsidRPr="006C4E83" w:rsidRDefault="006C4E83" w:rsidP="006C4E83">
      <w:r w:rsidRPr="006C4E83">
        <w:t xml:space="preserve">динамику изменения ресурсообеспеченности стран и регионов различными видами природных ресурсов; </w:t>
      </w:r>
    </w:p>
    <w:p w:rsidR="006C4E83" w:rsidRPr="006C4E83" w:rsidRDefault="006C4E83" w:rsidP="006C4E83">
      <w:r w:rsidRPr="006C4E83">
        <w:t>географические особенности территориальной структуры хозяйства России;</w:t>
      </w:r>
    </w:p>
    <w:p w:rsidR="006C4E83" w:rsidRPr="006C4E83" w:rsidRDefault="006C4E83" w:rsidP="006C4E83">
      <w:r w:rsidRPr="006C4E83">
        <w:t xml:space="preserve">размещение предприятий; </w:t>
      </w:r>
    </w:p>
    <w:p w:rsidR="006C4E83" w:rsidRPr="006C4E83" w:rsidRDefault="006C4E83" w:rsidP="006C4E83">
      <w:r w:rsidRPr="006C4E83">
        <w:t xml:space="preserve">оценивать природно-ресурсный капитал регионов России для развития отдельных отраслей промышленности и сельского хозяйства; </w:t>
      </w:r>
    </w:p>
    <w:p w:rsidR="006C4E83" w:rsidRPr="006C4E83" w:rsidRDefault="006C4E83" w:rsidP="006C4E83">
      <w:r w:rsidRPr="006C4E83">
        <w:t xml:space="preserve">оценивать изменения отраслевой и территориальной структуры хозяйства России; </w:t>
      </w:r>
    </w:p>
    <w:p w:rsidR="006C4E83" w:rsidRPr="006C4E83" w:rsidRDefault="006C4E83" w:rsidP="006C4E83">
      <w:r w:rsidRPr="006C4E83">
        <w:t xml:space="preserve">возможности России в развитии прогрессивных технологий; </w:t>
      </w:r>
    </w:p>
    <w:p w:rsidR="006C4E83" w:rsidRPr="006C4E83" w:rsidRDefault="006C4E83" w:rsidP="006C4E83">
      <w:r w:rsidRPr="006C4E83">
        <w:t xml:space="preserve">характеризовать политико-географическое положение России; </w:t>
      </w:r>
    </w:p>
    <w:p w:rsidR="006C4E83" w:rsidRPr="006C4E83" w:rsidRDefault="006C4E83" w:rsidP="006C4E83">
      <w:r w:rsidRPr="006C4E83">
        <w:t>конкурентные преимущества экономики России.</w:t>
      </w:r>
    </w:p>
    <w:p w:rsidR="006C4E83" w:rsidRPr="006C4E83" w:rsidRDefault="006C4E83" w:rsidP="006C4E83">
      <w:r w:rsidRPr="006C4E83">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w:t>
      </w:r>
      <w:r w:rsidRPr="006C4E83">
        <w:lastRenderedPageBreak/>
        <w:t xml:space="preserve">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6C4E83" w:rsidRPr="006C4E83" w:rsidRDefault="006C4E83" w:rsidP="006C4E83">
      <w:r w:rsidRPr="006C4E83">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6C4E83" w:rsidRPr="006C4E83" w:rsidRDefault="006C4E83" w:rsidP="006C4E83">
      <w:r w:rsidRPr="006C4E83">
        <w:t xml:space="preserve">4) владение географической терминологией и системой географических понятий: </w:t>
      </w:r>
    </w:p>
    <w:p w:rsidR="006C4E83" w:rsidRPr="006C4E83" w:rsidRDefault="006C4E83" w:rsidP="006C4E83">
      <w:r w:rsidRPr="006C4E83">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6C4E83" w:rsidRPr="006C4E83" w:rsidRDefault="006C4E83" w:rsidP="006C4E83">
      <w:r w:rsidRPr="006C4E83">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6C4E83" w:rsidRPr="006C4E83" w:rsidRDefault="006C4E83" w:rsidP="006C4E83">
      <w:r w:rsidRPr="006C4E83">
        <w:t xml:space="preserve">самостоятельно выбирать тему; </w:t>
      </w:r>
    </w:p>
    <w:p w:rsidR="006C4E83" w:rsidRPr="006C4E83" w:rsidRDefault="006C4E83" w:rsidP="006C4E83">
      <w:r w:rsidRPr="006C4E83">
        <w:t xml:space="preserve">определять проблему, цели и задачи наблюдения или исследования; формулировать гипотезу; </w:t>
      </w:r>
    </w:p>
    <w:p w:rsidR="006C4E83" w:rsidRPr="006C4E83" w:rsidRDefault="006C4E83" w:rsidP="006C4E83">
      <w:r w:rsidRPr="006C4E83">
        <w:t xml:space="preserve">составлять план наблюдения или исследования; </w:t>
      </w:r>
    </w:p>
    <w:p w:rsidR="006C4E83" w:rsidRPr="006C4E83" w:rsidRDefault="006C4E83" w:rsidP="006C4E83">
      <w:r w:rsidRPr="006C4E83">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6C4E83" w:rsidRPr="006C4E83" w:rsidRDefault="006C4E83" w:rsidP="006C4E83">
      <w:r w:rsidRPr="006C4E83">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6C4E83" w:rsidRPr="006C4E83" w:rsidRDefault="006C4E83" w:rsidP="006C4E83">
      <w:r w:rsidRPr="006C4E83">
        <w:lastRenderedPageBreak/>
        <w:t xml:space="preserve">7) готовность и способность к самостоятельной информационно-познавательной деятельности; </w:t>
      </w:r>
    </w:p>
    <w:p w:rsidR="006C4E83" w:rsidRPr="006C4E83" w:rsidRDefault="006C4E83" w:rsidP="006C4E83">
      <w:r w:rsidRPr="006C4E83">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6C4E83" w:rsidRPr="006C4E83" w:rsidRDefault="006C4E83" w:rsidP="006C4E83">
      <w:r w:rsidRPr="006C4E83">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6C4E83" w:rsidRPr="006C4E83" w:rsidRDefault="006C4E83" w:rsidP="006C4E83">
      <w:r w:rsidRPr="006C4E83">
        <w:t xml:space="preserve">анализировать и интерпретировать полученные данные, критически их оценивать, формулировать выводы; </w:t>
      </w:r>
    </w:p>
    <w:p w:rsidR="006C4E83" w:rsidRPr="006C4E83" w:rsidRDefault="006C4E83" w:rsidP="006C4E83">
      <w:r w:rsidRPr="006C4E83">
        <w:t>оценивать научность аргументации географических прогнозов;</w:t>
      </w:r>
    </w:p>
    <w:p w:rsidR="006C4E83" w:rsidRPr="006C4E83" w:rsidRDefault="006C4E83" w:rsidP="006C4E83">
      <w:r w:rsidRPr="006C4E83">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6C4E83" w:rsidRPr="006C4E83" w:rsidRDefault="006C4E83" w:rsidP="006C4E83">
      <w:r w:rsidRPr="006C4E83">
        <w:t xml:space="preserve">природы, населения и хозяйства России, взаимосвязей между ними; </w:t>
      </w:r>
    </w:p>
    <w:p w:rsidR="006C4E83" w:rsidRPr="006C4E83" w:rsidRDefault="006C4E83" w:rsidP="006C4E83">
      <w:r w:rsidRPr="006C4E83">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6C4E83" w:rsidRPr="006C4E83" w:rsidRDefault="006C4E83" w:rsidP="006C4E83">
      <w:r w:rsidRPr="006C4E83">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6C4E83" w:rsidRPr="006C4E83" w:rsidRDefault="006C4E83" w:rsidP="006C4E83">
      <w:r w:rsidRPr="006C4E83">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6C4E83" w:rsidRPr="006C4E83" w:rsidRDefault="006C4E83" w:rsidP="006C4E83">
      <w:r w:rsidRPr="006C4E83">
        <w:t xml:space="preserve">сравнивать страны по уровню социально-экономического развития; </w:t>
      </w:r>
    </w:p>
    <w:p w:rsidR="006C4E83" w:rsidRPr="006C4E83" w:rsidRDefault="006C4E83" w:rsidP="006C4E83">
      <w:r w:rsidRPr="006C4E83">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6C4E83" w:rsidRPr="006C4E83" w:rsidRDefault="006C4E83" w:rsidP="006C4E83">
      <w:r w:rsidRPr="006C4E83">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6C4E83" w:rsidRPr="006C4E83" w:rsidRDefault="006C4E83" w:rsidP="006C4E83">
      <w:r w:rsidRPr="006C4E83">
        <w:t xml:space="preserve">условия отдельных территорий стран мира и России для размещения предприятий и различных производств; </w:t>
      </w:r>
    </w:p>
    <w:p w:rsidR="006C4E83" w:rsidRPr="006C4E83" w:rsidRDefault="006C4E83" w:rsidP="006C4E83">
      <w:r w:rsidRPr="006C4E83">
        <w:t xml:space="preserve">роль ТНК в формировании цепочек добавленной стоимости; </w:t>
      </w:r>
    </w:p>
    <w:p w:rsidR="006C4E83" w:rsidRPr="006C4E83" w:rsidRDefault="006C4E83" w:rsidP="006C4E83">
      <w:r w:rsidRPr="006C4E83">
        <w:t xml:space="preserve">влияние глобализации мировой экономики на хозяйство стран разных социально-экономических типов; </w:t>
      </w:r>
    </w:p>
    <w:p w:rsidR="006C4E83" w:rsidRPr="006C4E83" w:rsidRDefault="006C4E83" w:rsidP="006C4E83">
      <w:r w:rsidRPr="006C4E83">
        <w:t xml:space="preserve">объяснять особенности отраслевой структуры хозяйства изученных стран; </w:t>
      </w:r>
    </w:p>
    <w:p w:rsidR="006C4E83" w:rsidRPr="006C4E83" w:rsidRDefault="006C4E83" w:rsidP="006C4E83">
      <w:r w:rsidRPr="006C4E83">
        <w:lastRenderedPageBreak/>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6C4E83" w:rsidRPr="006C4E83" w:rsidRDefault="006C4E83" w:rsidP="006C4E83">
      <w:r w:rsidRPr="006C4E83">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6C4E83" w:rsidRPr="006C4E83" w:rsidRDefault="006C4E83" w:rsidP="006C4E83">
      <w:r w:rsidRPr="006C4E83">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6C4E83" w:rsidRPr="006C4E83" w:rsidRDefault="006C4E83" w:rsidP="006C4E83">
      <w:r w:rsidRPr="006C4E83">
        <w:t>составлять прогноз изменения географической среды под воздействием природных факторов и деятельности человека.</w:t>
      </w:r>
    </w:p>
    <w:p w:rsidR="006C4E83" w:rsidRPr="006C4E83" w:rsidRDefault="006C4E83" w:rsidP="006C4E83">
      <w:r w:rsidRPr="006C4E83">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6C4E83" w:rsidRPr="006C4E83" w:rsidRDefault="006C4E83" w:rsidP="006C4E83">
      <w:r w:rsidRPr="006C4E83">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6C4E83" w:rsidRPr="006C4E83" w:rsidRDefault="006C4E83" w:rsidP="006C4E83">
      <w:r w:rsidRPr="006C4E83">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6C4E83" w:rsidRPr="006C4E83" w:rsidRDefault="006C4E83" w:rsidP="006C4E83">
      <w:r w:rsidRPr="006C4E83">
        <w:t xml:space="preserve">называть цели устойчивого развития; </w:t>
      </w:r>
    </w:p>
    <w:p w:rsidR="006C4E83" w:rsidRPr="006C4E83" w:rsidRDefault="006C4E83" w:rsidP="006C4E83">
      <w:r w:rsidRPr="006C4E83">
        <w:t xml:space="preserve">приводить примеры изменений геосистем в результате природных и антропогенных воздействий; </w:t>
      </w:r>
    </w:p>
    <w:p w:rsidR="006C4E83" w:rsidRPr="006C4E83" w:rsidRDefault="006C4E83" w:rsidP="006C4E83">
      <w:r w:rsidRPr="006C4E83">
        <w:t>определять проблемы взаимодействия географической среды и общества в пределах различных природных комплексов Земли, на территории России;</w:t>
      </w:r>
    </w:p>
    <w:p w:rsidR="006C4E83" w:rsidRPr="006C4E83" w:rsidRDefault="006C4E83" w:rsidP="006C4E83">
      <w:r w:rsidRPr="006C4E83">
        <w:t>оценивать различные подходы к решению геоэкологических проблем;</w:t>
      </w:r>
    </w:p>
    <w:p w:rsidR="006C4E83" w:rsidRPr="006C4E83" w:rsidRDefault="006C4E83" w:rsidP="006C4E83">
      <w:r w:rsidRPr="006C4E83">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6C4E83" w:rsidRPr="006C4E83" w:rsidRDefault="006C4E83" w:rsidP="006C4E83">
      <w:r w:rsidRPr="006C4E83">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6C4E83" w:rsidRPr="006C4E83" w:rsidRDefault="006C4E83" w:rsidP="006C4E83">
      <w:r w:rsidRPr="006C4E83">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6C4E83" w:rsidRPr="006C4E83" w:rsidRDefault="006C4E83" w:rsidP="006C4E83">
      <w:r w:rsidRPr="006C4E83">
        <w:lastRenderedPageBreak/>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6C4E83" w:rsidRPr="006C4E83" w:rsidRDefault="006C4E83" w:rsidP="006C4E83">
      <w:r w:rsidRPr="006C4E83">
        <w:t>оценивать возможности и роль географии в решении проблем на примере отдельных стран и регионов мира.</w:t>
      </w:r>
    </w:p>
    <w:p w:rsidR="006C4E83" w:rsidRPr="006C4E83" w:rsidRDefault="006C4E83" w:rsidP="006C4E83">
      <w:r w:rsidRPr="006C4E83">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6C4E83" w:rsidRPr="006C4E83" w:rsidRDefault="006C4E83" w:rsidP="006C4E83">
      <w:r w:rsidRPr="006C4E83">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6C4E83" w:rsidRPr="006C4E83" w:rsidRDefault="006C4E83" w:rsidP="006C4E83">
      <w:r w:rsidRPr="006C4E83">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6C4E83" w:rsidRPr="006C4E83" w:rsidRDefault="006C4E83" w:rsidP="006C4E83">
      <w:r w:rsidRPr="006C4E83">
        <w:t xml:space="preserve">классифицировать различные природные и социально-экономические объекты и явления по заданным критериям; </w:t>
      </w:r>
    </w:p>
    <w:p w:rsidR="006C4E83" w:rsidRPr="006C4E83" w:rsidRDefault="006C4E83" w:rsidP="006C4E83">
      <w:r w:rsidRPr="006C4E83">
        <w:t>выделять и оценивать географическую информацию, представленную в различных источниках, необходимую для подтверждения тех или иных тезисов;</w:t>
      </w:r>
    </w:p>
    <w:p w:rsidR="006C4E83" w:rsidRPr="006C4E83" w:rsidRDefault="006C4E83" w:rsidP="006C4E83">
      <w:r w:rsidRPr="006C4E83">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6C4E83" w:rsidRPr="006C4E83" w:rsidRDefault="006C4E83" w:rsidP="006C4E83">
      <w:r w:rsidRPr="006C4E83">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6C4E83" w:rsidRPr="006C4E83" w:rsidRDefault="006C4E83" w:rsidP="006C4E83">
      <w:r w:rsidRPr="006C4E83">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6C4E83" w:rsidRPr="006C4E83" w:rsidRDefault="006C4E83" w:rsidP="006C4E83">
      <w:r w:rsidRPr="006C4E83">
        <w:t xml:space="preserve">причины этноконфессиональных конфликтов, особенности демографической ситуации в отдельных странах и регионах мира; </w:t>
      </w:r>
    </w:p>
    <w:p w:rsidR="006C4E83" w:rsidRPr="006C4E83" w:rsidRDefault="006C4E83" w:rsidP="006C4E83">
      <w:r w:rsidRPr="006C4E83">
        <w:t xml:space="preserve">различия в темпах и уровне урбанизации в странах изучаемых регионов; </w:t>
      </w:r>
    </w:p>
    <w:p w:rsidR="006C4E83" w:rsidRPr="006C4E83" w:rsidRDefault="006C4E83" w:rsidP="006C4E83">
      <w:r w:rsidRPr="006C4E83">
        <w:t xml:space="preserve">различия в уровне и качестве жизни населения в отдельных регионах и странах мира; </w:t>
      </w:r>
    </w:p>
    <w:p w:rsidR="006C4E83" w:rsidRPr="006C4E83" w:rsidRDefault="006C4E83" w:rsidP="006C4E83">
      <w:r w:rsidRPr="006C4E83">
        <w:t xml:space="preserve">направления международных миграций; </w:t>
      </w:r>
    </w:p>
    <w:p w:rsidR="006C4E83" w:rsidRPr="006C4E83" w:rsidRDefault="006C4E83" w:rsidP="006C4E83">
      <w:r w:rsidRPr="006C4E83">
        <w:t xml:space="preserve">особенности демографической политики в изученных странах и в России; </w:t>
      </w:r>
    </w:p>
    <w:p w:rsidR="006C4E83" w:rsidRPr="006C4E83" w:rsidRDefault="006C4E83" w:rsidP="006C4E83">
      <w:r w:rsidRPr="006C4E83">
        <w:t xml:space="preserve">особенности размещения населения отдельных стран; международную хозяйственную специализацию изученных стран; </w:t>
      </w:r>
    </w:p>
    <w:p w:rsidR="006C4E83" w:rsidRPr="006C4E83" w:rsidRDefault="006C4E83" w:rsidP="006C4E83">
      <w:r w:rsidRPr="006C4E83">
        <w:t xml:space="preserve">оценивать географические факторы, определяющие международную специализацию стран; </w:t>
      </w:r>
    </w:p>
    <w:p w:rsidR="006C4E83" w:rsidRPr="006C4E83" w:rsidRDefault="006C4E83" w:rsidP="006C4E83">
      <w:r w:rsidRPr="006C4E83">
        <w:lastRenderedPageBreak/>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6C4E83" w:rsidRPr="006C4E83" w:rsidRDefault="006C4E83" w:rsidP="006C4E83">
      <w:r w:rsidRPr="006C4E83">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6C4E83" w:rsidRPr="006C4E83" w:rsidRDefault="006C4E83" w:rsidP="006C4E83">
      <w:r w:rsidRPr="006C4E83">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6C4E83" w:rsidRPr="006C4E83" w:rsidRDefault="006C4E83" w:rsidP="006C4E83">
      <w:r w:rsidRPr="006C4E83">
        <w:t xml:space="preserve">выделения факторов, определяющих географическое проявление глобальных проблем человечества на региональном и локальном уровнях; </w:t>
      </w:r>
    </w:p>
    <w:p w:rsidR="006C4E83" w:rsidRPr="006C4E83" w:rsidRDefault="006C4E83" w:rsidP="006C4E83">
      <w:r w:rsidRPr="006C4E83">
        <w:t xml:space="preserve">составления сравнительных географических характеристик регионов и стран мира; </w:t>
      </w:r>
    </w:p>
    <w:p w:rsidR="006C4E83" w:rsidRPr="006C4E83" w:rsidRDefault="006C4E83" w:rsidP="006C4E83">
      <w:r w:rsidRPr="006C4E83">
        <w:t xml:space="preserve">классификации стран по заданным основаниям; </w:t>
      </w:r>
    </w:p>
    <w:p w:rsidR="006C4E83" w:rsidRPr="006C4E83" w:rsidRDefault="006C4E83" w:rsidP="006C4E83">
      <w:r w:rsidRPr="006C4E83">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6C4E83" w:rsidRPr="006C4E83" w:rsidRDefault="006C4E83" w:rsidP="006C4E83">
      <w:r w:rsidRPr="006C4E83">
        <w:t xml:space="preserve">объяснения международной хозяйственной специализации изученных стран; </w:t>
      </w:r>
    </w:p>
    <w:p w:rsidR="006C4E83" w:rsidRPr="006C4E83" w:rsidRDefault="006C4E83" w:rsidP="006C4E83">
      <w:r w:rsidRPr="006C4E83">
        <w:t xml:space="preserve">места России в международном географическом разделении труда; </w:t>
      </w:r>
    </w:p>
    <w:p w:rsidR="006C4E83" w:rsidRPr="006C4E83" w:rsidRDefault="006C4E83" w:rsidP="006C4E83">
      <w:r w:rsidRPr="006C4E83">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6C4E83" w:rsidRPr="006C4E83" w:rsidRDefault="006C4E83" w:rsidP="006C4E83">
      <w:r w:rsidRPr="006C4E83">
        <w:t xml:space="preserve">4) владение географической терминологией и системой географических понятий: </w:t>
      </w:r>
    </w:p>
    <w:p w:rsidR="006C4E83" w:rsidRPr="006C4E83" w:rsidRDefault="006C4E83" w:rsidP="006C4E83">
      <w:r w:rsidRPr="006C4E83">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6C4E83" w:rsidRPr="006C4E83" w:rsidRDefault="006C4E83" w:rsidP="006C4E83">
      <w:r w:rsidRPr="006C4E83">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6C4E83" w:rsidRPr="006C4E83" w:rsidRDefault="006C4E83" w:rsidP="006C4E83">
      <w:r w:rsidRPr="006C4E83">
        <w:t xml:space="preserve">самостоятельно выбирать тему; </w:t>
      </w:r>
    </w:p>
    <w:p w:rsidR="006C4E83" w:rsidRPr="006C4E83" w:rsidRDefault="006C4E83" w:rsidP="006C4E83">
      <w:r w:rsidRPr="006C4E83">
        <w:lastRenderedPageBreak/>
        <w:t xml:space="preserve">определять проблему, цели и задачи наблюдения или исследования; </w:t>
      </w:r>
    </w:p>
    <w:p w:rsidR="006C4E83" w:rsidRPr="006C4E83" w:rsidRDefault="006C4E83" w:rsidP="006C4E83">
      <w:r w:rsidRPr="006C4E83">
        <w:t xml:space="preserve">формулировать гипотезу; </w:t>
      </w:r>
    </w:p>
    <w:p w:rsidR="006C4E83" w:rsidRPr="006C4E83" w:rsidRDefault="006C4E83" w:rsidP="006C4E83">
      <w:r w:rsidRPr="006C4E83">
        <w:t xml:space="preserve">составлять план наблюдения или исследования; </w:t>
      </w:r>
    </w:p>
    <w:p w:rsidR="006C4E83" w:rsidRPr="006C4E83" w:rsidRDefault="006C4E83" w:rsidP="006C4E83">
      <w:r w:rsidRPr="006C4E83">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6C4E83" w:rsidRPr="006C4E83" w:rsidRDefault="006C4E83" w:rsidP="006C4E83">
      <w:r w:rsidRPr="006C4E83">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6C4E83" w:rsidRPr="006C4E83" w:rsidRDefault="006C4E83" w:rsidP="006C4E83">
      <w:r w:rsidRPr="006C4E83">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6C4E83" w:rsidRPr="006C4E83" w:rsidRDefault="006C4E83" w:rsidP="006C4E83">
      <w:r w:rsidRPr="006C4E83">
        <w:t xml:space="preserve">7) готовность и способность к самостоятельной информационно-познавательной деятельности; </w:t>
      </w:r>
    </w:p>
    <w:p w:rsidR="006C4E83" w:rsidRPr="006C4E83" w:rsidRDefault="006C4E83" w:rsidP="006C4E83">
      <w:r w:rsidRPr="006C4E83">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6C4E83" w:rsidRPr="006C4E83" w:rsidRDefault="006C4E83" w:rsidP="006C4E83">
      <w:r w:rsidRPr="006C4E83">
        <w:t xml:space="preserve">работы с геоинформационными системами: </w:t>
      </w:r>
    </w:p>
    <w:p w:rsidR="006C4E83" w:rsidRPr="006C4E83" w:rsidRDefault="006C4E83" w:rsidP="006C4E83">
      <w:r w:rsidRPr="006C4E83">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6C4E83" w:rsidRPr="006C4E83" w:rsidRDefault="006C4E83" w:rsidP="006C4E83">
      <w:r w:rsidRPr="006C4E83">
        <w:t xml:space="preserve">анализировать и интерпретировать полученные данные, критически их оценивать, формулировать выводы; </w:t>
      </w:r>
    </w:p>
    <w:p w:rsidR="006C4E83" w:rsidRPr="006C4E83" w:rsidRDefault="006C4E83" w:rsidP="006C4E83">
      <w:r w:rsidRPr="006C4E83">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6C4E83" w:rsidRPr="006C4E83" w:rsidRDefault="006C4E83" w:rsidP="006C4E83">
      <w:r w:rsidRPr="006C4E83">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6C4E83" w:rsidRPr="006C4E83" w:rsidRDefault="006C4E83" w:rsidP="006C4E83">
      <w:r w:rsidRPr="006C4E83">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6C4E83" w:rsidRPr="006C4E83" w:rsidRDefault="006C4E83" w:rsidP="006C4E83">
      <w:r w:rsidRPr="006C4E83">
        <w:lastRenderedPageBreak/>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6C4E83" w:rsidRPr="006C4E83" w:rsidRDefault="006C4E83" w:rsidP="006C4E83">
      <w:r w:rsidRPr="006C4E83">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6C4E83" w:rsidRPr="006C4E83" w:rsidRDefault="006C4E83" w:rsidP="006C4E83">
      <w:r w:rsidRPr="006C4E83">
        <w:t xml:space="preserve">объяснять особенности отраслевой структуры хозяйства изученных стран; </w:t>
      </w:r>
    </w:p>
    <w:p w:rsidR="006C4E83" w:rsidRPr="006C4E83" w:rsidRDefault="006C4E83" w:rsidP="006C4E83">
      <w:r w:rsidRPr="006C4E83">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6C4E83" w:rsidRPr="006C4E83" w:rsidRDefault="006C4E83" w:rsidP="006C4E83">
      <w:r w:rsidRPr="006C4E83">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6C4E83" w:rsidRPr="006C4E83" w:rsidRDefault="006C4E83" w:rsidP="006C4E83">
      <w:r w:rsidRPr="006C4E83">
        <w:t>8) сформированность умений проводить географическую экспертизу разнообразных природных, социально-экономических и экологических процессов:</w:t>
      </w:r>
    </w:p>
    <w:p w:rsidR="006C4E83" w:rsidRPr="006C4E83" w:rsidRDefault="006C4E83" w:rsidP="006C4E83">
      <w:r w:rsidRPr="006C4E83">
        <w:t xml:space="preserve">оценивать современное состояние окружающей среды в странах и регионах мира, научность аргументации географических прогнозов; </w:t>
      </w:r>
    </w:p>
    <w:p w:rsidR="006C4E83" w:rsidRPr="006C4E83" w:rsidRDefault="006C4E83" w:rsidP="006C4E83">
      <w:r w:rsidRPr="006C4E83">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6C4E83" w:rsidRPr="006C4E83" w:rsidRDefault="006C4E83" w:rsidP="006C4E83">
      <w:r w:rsidRPr="006C4E83">
        <w:t xml:space="preserve">социально-экономические и экологические последствия урбанизации в странах различных социально-экономических типов; </w:t>
      </w:r>
    </w:p>
    <w:p w:rsidR="006C4E83" w:rsidRPr="006C4E83" w:rsidRDefault="006C4E83" w:rsidP="006C4E83">
      <w:r w:rsidRPr="006C4E83">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6C4E83" w:rsidRPr="006C4E83" w:rsidRDefault="006C4E83" w:rsidP="006C4E83">
      <w:r w:rsidRPr="006C4E83">
        <w:t>9) применение географических знаний для самостоятельного оценивания уровня безопасности окружающей среды, адаптации к изменению её условий:</w:t>
      </w:r>
    </w:p>
    <w:p w:rsidR="006C4E83" w:rsidRPr="006C4E83" w:rsidRDefault="006C4E83" w:rsidP="006C4E83">
      <w:r w:rsidRPr="006C4E83">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6C4E83" w:rsidRPr="006C4E83" w:rsidRDefault="006C4E83" w:rsidP="006C4E83">
      <w:r w:rsidRPr="006C4E83">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6C4E83" w:rsidRPr="006C4E83" w:rsidRDefault="006C4E83" w:rsidP="006C4E83">
      <w:r w:rsidRPr="006C4E83">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w:t>
      </w:r>
      <w:r w:rsidRPr="006C4E83">
        <w:lastRenderedPageBreak/>
        <w:t xml:space="preserve">развитию территорий, готовность к самостоятельному поиску методов решения практико-ориентированных задач: </w:t>
      </w:r>
    </w:p>
    <w:p w:rsidR="006C4E83" w:rsidRPr="006C4E83" w:rsidRDefault="006C4E83" w:rsidP="006C4E83">
      <w:r w:rsidRPr="006C4E83">
        <w:t xml:space="preserve">определять проблемы взаимодействия географической среды и общества в различных регионах и странах мира; </w:t>
      </w:r>
    </w:p>
    <w:p w:rsidR="006C4E83" w:rsidRPr="006C4E83" w:rsidRDefault="006C4E83" w:rsidP="006C4E83">
      <w:r w:rsidRPr="006C4E83">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6C4E83" w:rsidRPr="006C4E83" w:rsidRDefault="006C4E83" w:rsidP="006C4E83">
      <w:r w:rsidRPr="006C4E83">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6C4E83" w:rsidRPr="006C4E83" w:rsidRDefault="006C4E83" w:rsidP="006C4E83">
      <w:r w:rsidRPr="006C4E83">
        <w:t>изменения демографической ситуации в странах, находящихся на разных этапах демографического перехода.</w:t>
      </w:r>
    </w:p>
    <w:p w:rsidR="006C4E83" w:rsidRPr="006C4E83" w:rsidRDefault="006C4E83" w:rsidP="006C4E83">
      <w:r w:rsidRPr="006C4E83">
        <w:t xml:space="preserve">126.4. Содержание учебного предмета «География» в 10 классе. </w:t>
      </w:r>
    </w:p>
    <w:p w:rsidR="006C4E83" w:rsidRPr="006C4E83" w:rsidRDefault="006C4E83" w:rsidP="006C4E83">
      <w:r w:rsidRPr="006C4E83">
        <w:t>126.4.1. Раздел 1. География в современном мире.</w:t>
      </w:r>
    </w:p>
    <w:p w:rsidR="006C4E83" w:rsidRPr="006C4E83" w:rsidRDefault="006C4E83" w:rsidP="006C4E83">
      <w:r w:rsidRPr="006C4E83">
        <w:t>126.4.1.1. Тема 1. География как наука.</w:t>
      </w:r>
    </w:p>
    <w:p w:rsidR="006C4E83" w:rsidRPr="006C4E83" w:rsidRDefault="006C4E83" w:rsidP="006C4E83">
      <w:r w:rsidRPr="006C4E83">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6C4E83" w:rsidRPr="006C4E83" w:rsidRDefault="006C4E83" w:rsidP="006C4E83">
      <w:r w:rsidRPr="006C4E83">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6C4E83" w:rsidRPr="006C4E83" w:rsidRDefault="006C4E83" w:rsidP="006C4E83">
      <w:r w:rsidRPr="006C4E83">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6C4E83" w:rsidRPr="006C4E83" w:rsidRDefault="006C4E83" w:rsidP="006C4E83">
      <w:r w:rsidRPr="006C4E83">
        <w:t>Практические работы.</w:t>
      </w:r>
    </w:p>
    <w:p w:rsidR="006C4E83" w:rsidRPr="006C4E83" w:rsidRDefault="006C4E83" w:rsidP="006C4E83">
      <w:r w:rsidRPr="006C4E83">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6C4E83" w:rsidRPr="006C4E83" w:rsidRDefault="006C4E83" w:rsidP="006C4E83">
      <w:r w:rsidRPr="006C4E83">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w:t>
      </w:r>
      <w:r w:rsidRPr="006C4E83">
        <w:lastRenderedPageBreak/>
        <w:t>маркеров, связанных с описанием элементов географического пространства и их взаимодействия.</w:t>
      </w:r>
    </w:p>
    <w:p w:rsidR="006C4E83" w:rsidRPr="006C4E83" w:rsidRDefault="006C4E83" w:rsidP="006C4E83">
      <w:r w:rsidRPr="006C4E83">
        <w:t>126.4.1.2. Тема 2. Картографический метод исследования в географии.</w:t>
      </w:r>
    </w:p>
    <w:p w:rsidR="006C4E83" w:rsidRPr="006C4E83" w:rsidRDefault="006C4E83" w:rsidP="006C4E83">
      <w:r w:rsidRPr="006C4E83">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p>
    <w:p w:rsidR="006C4E83" w:rsidRPr="006C4E83" w:rsidRDefault="006C4E83" w:rsidP="006C4E83">
      <w:r w:rsidRPr="006C4E83">
        <w:t>Практическая работа.</w:t>
      </w:r>
    </w:p>
    <w:p w:rsidR="006C4E83" w:rsidRPr="006C4E83" w:rsidRDefault="006C4E83" w:rsidP="006C4E83">
      <w:r w:rsidRPr="006C4E83">
        <w:t xml:space="preserve">1. Определение количественных и качественных показателей с помощью простейших ГИС. </w:t>
      </w:r>
    </w:p>
    <w:p w:rsidR="006C4E83" w:rsidRPr="006C4E83" w:rsidRDefault="006C4E83" w:rsidP="006C4E83">
      <w:r w:rsidRPr="006C4E83">
        <w:t>126.4.1.3. Тема 3. Районирование как метод географических исследований.</w:t>
      </w:r>
    </w:p>
    <w:p w:rsidR="006C4E83" w:rsidRPr="006C4E83" w:rsidRDefault="006C4E83" w:rsidP="006C4E83">
      <w:r w:rsidRPr="006C4E83">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6C4E83" w:rsidRPr="006C4E83" w:rsidRDefault="006C4E83" w:rsidP="006C4E83">
      <w:r w:rsidRPr="006C4E83">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
    <w:p w:rsidR="006C4E83" w:rsidRPr="006C4E83" w:rsidRDefault="006C4E83" w:rsidP="006C4E83">
      <w:r w:rsidRPr="006C4E83">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6C4E83" w:rsidRPr="006C4E83" w:rsidRDefault="006C4E83" w:rsidP="006C4E83">
      <w:r w:rsidRPr="006C4E83">
        <w:t>Практическая работа.</w:t>
      </w:r>
    </w:p>
    <w:p w:rsidR="006C4E83" w:rsidRPr="006C4E83" w:rsidRDefault="006C4E83" w:rsidP="006C4E83">
      <w:r w:rsidRPr="006C4E83">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6C4E83" w:rsidRPr="006C4E83" w:rsidRDefault="006C4E83" w:rsidP="006C4E83">
      <w:r w:rsidRPr="006C4E83">
        <w:t>126.4.1.4. Тема 4. Географическая экспертиза и мониторинг.</w:t>
      </w:r>
    </w:p>
    <w:p w:rsidR="006C4E83" w:rsidRPr="006C4E83" w:rsidRDefault="006C4E83" w:rsidP="006C4E83">
      <w:r w:rsidRPr="006C4E83">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6C4E83" w:rsidRPr="006C4E83" w:rsidRDefault="006C4E83" w:rsidP="006C4E83">
      <w:r w:rsidRPr="006C4E83">
        <w:t>Практическая работа.</w:t>
      </w:r>
    </w:p>
    <w:p w:rsidR="006C4E83" w:rsidRPr="006C4E83" w:rsidRDefault="006C4E83" w:rsidP="006C4E83">
      <w:r w:rsidRPr="006C4E83">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6C4E83" w:rsidRPr="006C4E83" w:rsidRDefault="006C4E83" w:rsidP="006C4E83">
      <w:r w:rsidRPr="006C4E83">
        <w:t>126.4.2. Раздел 2. Глобальные проблемы мирового развития.</w:t>
      </w:r>
    </w:p>
    <w:p w:rsidR="006C4E83" w:rsidRPr="006C4E83" w:rsidRDefault="006C4E83" w:rsidP="006C4E83">
      <w:r w:rsidRPr="006C4E83">
        <w:t>126.4.2.1. Тема 1. Понятие о глобальных проблемах.</w:t>
      </w:r>
    </w:p>
    <w:p w:rsidR="006C4E83" w:rsidRPr="006C4E83" w:rsidRDefault="006C4E83" w:rsidP="006C4E83">
      <w:r w:rsidRPr="006C4E83">
        <w:lastRenderedPageBreak/>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6C4E83" w:rsidRPr="006C4E83" w:rsidRDefault="006C4E83" w:rsidP="006C4E83">
      <w:r w:rsidRPr="006C4E83">
        <w:t>Практическая работа.</w:t>
      </w:r>
    </w:p>
    <w:p w:rsidR="006C4E83" w:rsidRPr="006C4E83" w:rsidRDefault="006C4E83" w:rsidP="006C4E83">
      <w:r w:rsidRPr="006C4E83">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6C4E83" w:rsidRPr="006C4E83" w:rsidRDefault="006C4E83" w:rsidP="006C4E83">
      <w:r w:rsidRPr="006C4E83">
        <w:t>126.4.2.2. Тема 2. Концепция устойчивого развития.</w:t>
      </w:r>
    </w:p>
    <w:p w:rsidR="006C4E83" w:rsidRPr="006C4E83" w:rsidRDefault="006C4E83" w:rsidP="006C4E83">
      <w:r w:rsidRPr="006C4E83">
        <w:t xml:space="preserve">Географический прогноз. Многообразие прогнозов развития человечества. </w:t>
      </w:r>
    </w:p>
    <w:p w:rsidR="006C4E83" w:rsidRPr="006C4E83" w:rsidRDefault="006C4E83" w:rsidP="006C4E83">
      <w:r w:rsidRPr="006C4E83">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p>
    <w:p w:rsidR="006C4E83" w:rsidRPr="006C4E83" w:rsidRDefault="006C4E83" w:rsidP="006C4E83">
      <w:r w:rsidRPr="006C4E83">
        <w:t xml:space="preserve">Национальные проекты и перспективы устойчивого развития для России. </w:t>
      </w:r>
    </w:p>
    <w:p w:rsidR="006C4E83" w:rsidRPr="006C4E83" w:rsidRDefault="006C4E83" w:rsidP="006C4E83">
      <w:r w:rsidRPr="006C4E83">
        <w:t>Практические работы.</w:t>
      </w:r>
    </w:p>
    <w:p w:rsidR="006C4E83" w:rsidRPr="006C4E83" w:rsidRDefault="006C4E83" w:rsidP="006C4E83">
      <w:r w:rsidRPr="006C4E83">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6C4E83" w:rsidRPr="006C4E83" w:rsidRDefault="006C4E83" w:rsidP="006C4E83">
      <w:r w:rsidRPr="006C4E83">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6C4E83" w:rsidRPr="006C4E83" w:rsidRDefault="006C4E83" w:rsidP="006C4E83">
      <w:r w:rsidRPr="006C4E83">
        <w:t>126.4.3. Раздел 3. Геополитические проблемы современного мира.</w:t>
      </w:r>
    </w:p>
    <w:p w:rsidR="006C4E83" w:rsidRPr="006C4E83" w:rsidRDefault="006C4E83" w:rsidP="006C4E83">
      <w:r w:rsidRPr="006C4E83">
        <w:t>126.4.3.1. Тема 1. Геополитическая структура мира.</w:t>
      </w:r>
    </w:p>
    <w:p w:rsidR="006C4E83" w:rsidRPr="006C4E83" w:rsidRDefault="006C4E83" w:rsidP="006C4E83">
      <w:r w:rsidRPr="006C4E83">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6C4E83" w:rsidRPr="006C4E83" w:rsidRDefault="006C4E83" w:rsidP="006C4E83">
      <w:r w:rsidRPr="006C4E83">
        <w:t xml:space="preserve">Политико-географическое и геополитическое положение. Место России на политической карте. </w:t>
      </w:r>
    </w:p>
    <w:p w:rsidR="006C4E83" w:rsidRPr="006C4E83" w:rsidRDefault="006C4E83" w:rsidP="006C4E83">
      <w:r w:rsidRPr="006C4E83">
        <w:t>Проблемы перехода от моноцентрической к полицентрической модели мироустройства. Геополитические регионы мира.</w:t>
      </w:r>
    </w:p>
    <w:p w:rsidR="006C4E83" w:rsidRPr="006C4E83" w:rsidRDefault="006C4E83" w:rsidP="006C4E83">
      <w:r w:rsidRPr="006C4E83">
        <w:t>Практическая работа.</w:t>
      </w:r>
    </w:p>
    <w:p w:rsidR="006C4E83" w:rsidRPr="006C4E83" w:rsidRDefault="006C4E83" w:rsidP="006C4E83">
      <w:r w:rsidRPr="006C4E83">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6C4E83" w:rsidRPr="006C4E83" w:rsidRDefault="006C4E83" w:rsidP="006C4E83">
      <w:r w:rsidRPr="006C4E83">
        <w:t>126.4.3.2. Тема 2. География форм государственного устройства.</w:t>
      </w:r>
    </w:p>
    <w:p w:rsidR="006C4E83" w:rsidRPr="006C4E83" w:rsidRDefault="006C4E83" w:rsidP="006C4E83">
      <w:r w:rsidRPr="006C4E83">
        <w:lastRenderedPageBreak/>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6C4E83" w:rsidRPr="006C4E83" w:rsidRDefault="006C4E83" w:rsidP="006C4E83">
      <w:r w:rsidRPr="006C4E83">
        <w:t>Практическая работа.</w:t>
      </w:r>
    </w:p>
    <w:p w:rsidR="006C4E83" w:rsidRPr="006C4E83" w:rsidRDefault="006C4E83" w:rsidP="006C4E83">
      <w:r w:rsidRPr="006C4E83">
        <w:t>1). Выполнение задания на контурной карте по отражению размещения монархий и федераций.</w:t>
      </w:r>
    </w:p>
    <w:p w:rsidR="006C4E83" w:rsidRPr="006C4E83" w:rsidRDefault="006C4E83" w:rsidP="006C4E83">
      <w:r w:rsidRPr="006C4E83">
        <w:t>126.4.3.3. Тема 3. Глобальная проблема роста вооружений.</w:t>
      </w:r>
    </w:p>
    <w:p w:rsidR="006C4E83" w:rsidRPr="006C4E83" w:rsidRDefault="006C4E83" w:rsidP="006C4E83">
      <w:r w:rsidRPr="006C4E83">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w:t>
      </w:r>
    </w:p>
    <w:p w:rsidR="006C4E83" w:rsidRPr="006C4E83" w:rsidRDefault="006C4E83" w:rsidP="006C4E83">
      <w:r w:rsidRPr="006C4E83">
        <w:t>Практическая работа.</w:t>
      </w:r>
    </w:p>
    <w:p w:rsidR="006C4E83" w:rsidRPr="006C4E83" w:rsidRDefault="006C4E83" w:rsidP="006C4E83">
      <w:r w:rsidRPr="006C4E83">
        <w:t>1). Составление таблицы «Страны «ядерного клуба» на основе использования источников информации.</w:t>
      </w:r>
    </w:p>
    <w:p w:rsidR="006C4E83" w:rsidRPr="006C4E83" w:rsidRDefault="006C4E83" w:rsidP="006C4E83">
      <w:r w:rsidRPr="006C4E83">
        <w:t>126.4.3.4. Тема 4. Государственные границы.</w:t>
      </w:r>
    </w:p>
    <w:p w:rsidR="006C4E83" w:rsidRPr="006C4E83" w:rsidRDefault="006C4E83" w:rsidP="006C4E83">
      <w:r w:rsidRPr="006C4E83">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6C4E83" w:rsidRPr="006C4E83" w:rsidRDefault="006C4E83" w:rsidP="006C4E83">
      <w:r w:rsidRPr="006C4E83">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6C4E83" w:rsidRPr="006C4E83" w:rsidRDefault="006C4E83" w:rsidP="006C4E83">
      <w:r w:rsidRPr="006C4E83">
        <w:t>Практическая работа.</w:t>
      </w:r>
    </w:p>
    <w:p w:rsidR="006C4E83" w:rsidRPr="006C4E83" w:rsidRDefault="006C4E83" w:rsidP="006C4E83">
      <w:r w:rsidRPr="006C4E83">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6C4E83" w:rsidRPr="006C4E83" w:rsidRDefault="006C4E83" w:rsidP="006C4E83">
      <w:r w:rsidRPr="006C4E83">
        <w:t>126.4.3.5. Тема 5. Территориальные конфликты в современном мире.</w:t>
      </w:r>
    </w:p>
    <w:p w:rsidR="006C4E83" w:rsidRPr="006C4E83" w:rsidRDefault="006C4E83" w:rsidP="006C4E83">
      <w:r w:rsidRPr="006C4E83">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6C4E83" w:rsidRPr="006C4E83" w:rsidRDefault="006C4E83" w:rsidP="006C4E83">
      <w:r w:rsidRPr="006C4E83">
        <w:t>Практическая работа.</w:t>
      </w:r>
    </w:p>
    <w:p w:rsidR="006C4E83" w:rsidRPr="006C4E83" w:rsidRDefault="006C4E83" w:rsidP="006C4E83">
      <w:r w:rsidRPr="006C4E83">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6C4E83" w:rsidRPr="006C4E83" w:rsidRDefault="006C4E83" w:rsidP="006C4E83">
      <w:r w:rsidRPr="006C4E83">
        <w:t>126.4.3.6. Тема 6. Глобальная проблема международного терроризма.</w:t>
      </w:r>
    </w:p>
    <w:p w:rsidR="006C4E83" w:rsidRPr="006C4E83" w:rsidRDefault="006C4E83" w:rsidP="006C4E83">
      <w:r w:rsidRPr="006C4E83">
        <w:lastRenderedPageBreak/>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6C4E83" w:rsidRPr="006C4E83" w:rsidRDefault="006C4E83" w:rsidP="006C4E83">
      <w:r w:rsidRPr="006C4E83">
        <w:t>Практическая работа.</w:t>
      </w:r>
    </w:p>
    <w:p w:rsidR="006C4E83" w:rsidRPr="006C4E83" w:rsidRDefault="006C4E83" w:rsidP="006C4E83">
      <w:r w:rsidRPr="006C4E83">
        <w:t>1). Анализ факторов формирования террористической угрозы в странах различных типов (по выбору учителя) на основе источников информации.</w:t>
      </w:r>
    </w:p>
    <w:p w:rsidR="006C4E83" w:rsidRPr="006C4E83" w:rsidRDefault="006C4E83" w:rsidP="006C4E83">
      <w:r w:rsidRPr="006C4E83">
        <w:t>126.4.3.7. Тема 7. Россия в мировой системе международных отношений.</w:t>
      </w:r>
    </w:p>
    <w:p w:rsidR="006C4E83" w:rsidRPr="006C4E83" w:rsidRDefault="006C4E83" w:rsidP="006C4E83">
      <w:r w:rsidRPr="006C4E83">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6C4E83" w:rsidRPr="006C4E83" w:rsidRDefault="006C4E83" w:rsidP="006C4E83">
      <w:r w:rsidRPr="006C4E83">
        <w:t>Практическая работа.</w:t>
      </w:r>
    </w:p>
    <w:p w:rsidR="006C4E83" w:rsidRPr="006C4E83" w:rsidRDefault="006C4E83" w:rsidP="006C4E83">
      <w:r w:rsidRPr="006C4E83">
        <w:t>1). Составление схемы «Роль России в системе международных отношений» на основе использования источников информации.</w:t>
      </w:r>
    </w:p>
    <w:p w:rsidR="006C4E83" w:rsidRPr="006C4E83" w:rsidRDefault="006C4E83" w:rsidP="006C4E83">
      <w:r w:rsidRPr="006C4E83">
        <w:t>126.4.4. Раздел 4. Географическая среда как сфера взаимодействия общества и природы.</w:t>
      </w:r>
    </w:p>
    <w:p w:rsidR="006C4E83" w:rsidRPr="006C4E83" w:rsidRDefault="006C4E83" w:rsidP="006C4E83">
      <w:r w:rsidRPr="006C4E83">
        <w:t>126.4.4.1. Тема 1. Роль географической среды в жизни общества.</w:t>
      </w:r>
    </w:p>
    <w:p w:rsidR="006C4E83" w:rsidRPr="006C4E83" w:rsidRDefault="006C4E83" w:rsidP="006C4E83">
      <w:r w:rsidRPr="006C4E83">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6C4E83" w:rsidRPr="006C4E83" w:rsidRDefault="006C4E83" w:rsidP="006C4E83">
      <w:r w:rsidRPr="006C4E83">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6C4E83" w:rsidRPr="006C4E83" w:rsidRDefault="006C4E83" w:rsidP="006C4E83">
      <w:r w:rsidRPr="006C4E83">
        <w:t>Практическая работа.</w:t>
      </w:r>
    </w:p>
    <w:p w:rsidR="006C4E83" w:rsidRPr="006C4E83" w:rsidRDefault="006C4E83" w:rsidP="006C4E83">
      <w:r w:rsidRPr="006C4E83">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6C4E83" w:rsidRPr="006C4E83" w:rsidRDefault="006C4E83" w:rsidP="006C4E83">
      <w:r w:rsidRPr="006C4E83">
        <w:t>126.4.4.2. Тема 2. Природные условия и ресурсы. Природопользование.</w:t>
      </w:r>
    </w:p>
    <w:p w:rsidR="006C4E83" w:rsidRPr="006C4E83" w:rsidRDefault="006C4E83" w:rsidP="006C4E83">
      <w:r w:rsidRPr="006C4E83">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6C4E83" w:rsidRPr="006C4E83" w:rsidRDefault="006C4E83" w:rsidP="006C4E83">
      <w:r w:rsidRPr="006C4E83">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w:t>
      </w:r>
      <w:r w:rsidRPr="006C4E83">
        <w:lastRenderedPageBreak/>
        <w:t>социально-экономического развития. Понятие о природных условиях как о факторах экономического развития.</w:t>
      </w:r>
    </w:p>
    <w:p w:rsidR="006C4E83" w:rsidRPr="006C4E83" w:rsidRDefault="006C4E83" w:rsidP="006C4E83">
      <w:r w:rsidRPr="006C4E83">
        <w:t>Практические работы.</w:t>
      </w:r>
    </w:p>
    <w:p w:rsidR="006C4E83" w:rsidRPr="006C4E83" w:rsidRDefault="006C4E83" w:rsidP="006C4E83">
      <w:r w:rsidRPr="006C4E83">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6C4E83" w:rsidRPr="006C4E83" w:rsidRDefault="006C4E83" w:rsidP="006C4E83">
      <w:r w:rsidRPr="006C4E83">
        <w:t>2). Оценка природно-ресурсного потенциала и природных условий для развития экономики России на основе источников географической информации.</w:t>
      </w:r>
    </w:p>
    <w:p w:rsidR="006C4E83" w:rsidRPr="006C4E83" w:rsidRDefault="006C4E83" w:rsidP="006C4E83">
      <w:r w:rsidRPr="006C4E83">
        <w:t>126.4.4.3. Тема 3. Формирование земной коры и минеральные ресурсы.</w:t>
      </w:r>
    </w:p>
    <w:p w:rsidR="006C4E83" w:rsidRPr="006C4E83" w:rsidRDefault="006C4E83" w:rsidP="006C4E83">
      <w:r w:rsidRPr="006C4E83">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6C4E83" w:rsidRPr="006C4E83" w:rsidRDefault="006C4E83" w:rsidP="006C4E83">
      <w:r w:rsidRPr="006C4E83">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6C4E83" w:rsidRPr="006C4E83" w:rsidRDefault="006C4E83" w:rsidP="006C4E83">
      <w:r w:rsidRPr="006C4E83">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6C4E83" w:rsidRPr="006C4E83" w:rsidRDefault="006C4E83" w:rsidP="006C4E83">
      <w:r w:rsidRPr="006C4E83">
        <w:t xml:space="preserve">Глобальная энергетическая проблема и основные пути её решения в странах различных типов (энергоизбыточные и энергодефицитные). </w:t>
      </w:r>
    </w:p>
    <w:p w:rsidR="006C4E83" w:rsidRPr="006C4E83" w:rsidRDefault="006C4E83" w:rsidP="006C4E83">
      <w:r w:rsidRPr="006C4E83">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p>
    <w:p w:rsidR="006C4E83" w:rsidRPr="006C4E83" w:rsidRDefault="006C4E83" w:rsidP="006C4E83">
      <w:r w:rsidRPr="006C4E83">
        <w:t>Практические работы.</w:t>
      </w:r>
    </w:p>
    <w:p w:rsidR="006C4E83" w:rsidRPr="006C4E83" w:rsidRDefault="006C4E83" w:rsidP="006C4E83">
      <w:r w:rsidRPr="006C4E83">
        <w:t>1). Выполнение заданий на контурной карте по отображению основных регионов распространения минерального сырья.</w:t>
      </w:r>
    </w:p>
    <w:p w:rsidR="006C4E83" w:rsidRPr="006C4E83" w:rsidRDefault="006C4E83" w:rsidP="006C4E83">
      <w:r w:rsidRPr="006C4E83">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6C4E83" w:rsidRPr="006C4E83" w:rsidRDefault="006C4E83" w:rsidP="006C4E83">
      <w:r w:rsidRPr="006C4E83">
        <w:t>3). Расчёт обеспеченности различными видами топливных ресурсов отдельных регионов мира (по выбору учителя).</w:t>
      </w:r>
    </w:p>
    <w:p w:rsidR="006C4E83" w:rsidRPr="006C4E83" w:rsidRDefault="006C4E83" w:rsidP="006C4E83">
      <w:r w:rsidRPr="006C4E83">
        <w:lastRenderedPageBreak/>
        <w:t>4). Подготовка презентации по перспективам развития альтернативной энергетики отдельных стран мира (по выбору учащихся).</w:t>
      </w:r>
    </w:p>
    <w:p w:rsidR="006C4E83" w:rsidRPr="006C4E83" w:rsidRDefault="006C4E83" w:rsidP="006C4E83">
      <w:r w:rsidRPr="006C4E83">
        <w:t>126.4.4.4. Тема 4. Атмосфера и климат Земли. Агроклиматические ресурсы.</w:t>
      </w:r>
    </w:p>
    <w:p w:rsidR="006C4E83" w:rsidRPr="006C4E83" w:rsidRDefault="006C4E83" w:rsidP="006C4E83">
      <w:r w:rsidRPr="006C4E83">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6C4E83" w:rsidRPr="006C4E83" w:rsidRDefault="006C4E83" w:rsidP="006C4E83">
      <w:r w:rsidRPr="006C4E83">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6C4E83" w:rsidRPr="006C4E83" w:rsidRDefault="006C4E83" w:rsidP="006C4E83">
      <w:r w:rsidRPr="006C4E83">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6C4E83" w:rsidRPr="006C4E83" w:rsidRDefault="006C4E83" w:rsidP="006C4E83">
      <w:r w:rsidRPr="006C4E83">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6C4E83" w:rsidRPr="006C4E83" w:rsidRDefault="006C4E83" w:rsidP="006C4E83">
      <w:r w:rsidRPr="006C4E83">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6C4E83" w:rsidRPr="006C4E83" w:rsidRDefault="006C4E83" w:rsidP="006C4E83">
      <w:r w:rsidRPr="006C4E83">
        <w:t>Практические работы.</w:t>
      </w:r>
    </w:p>
    <w:p w:rsidR="006C4E83" w:rsidRPr="006C4E83" w:rsidRDefault="006C4E83" w:rsidP="006C4E83">
      <w:r w:rsidRPr="006C4E83">
        <w:t>1). Объяснение распространения и направления движения тропических циклонов на основе использования источников информации.</w:t>
      </w:r>
    </w:p>
    <w:p w:rsidR="006C4E83" w:rsidRPr="006C4E83" w:rsidRDefault="006C4E83" w:rsidP="006C4E83">
      <w:r w:rsidRPr="006C4E83">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6C4E83" w:rsidRPr="006C4E83" w:rsidRDefault="006C4E83" w:rsidP="006C4E83">
      <w:r w:rsidRPr="006C4E83">
        <w:t>126.4.4.5. Тема 5. Гидросфера и водные ресурсы.</w:t>
      </w:r>
    </w:p>
    <w:p w:rsidR="006C4E83" w:rsidRPr="006C4E83" w:rsidRDefault="006C4E83" w:rsidP="006C4E83">
      <w:r w:rsidRPr="006C4E83">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6C4E83" w:rsidRPr="006C4E83" w:rsidRDefault="006C4E83" w:rsidP="006C4E83">
      <w:r w:rsidRPr="006C4E83">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6C4E83" w:rsidRPr="006C4E83" w:rsidRDefault="006C4E83" w:rsidP="006C4E83">
      <w:r w:rsidRPr="006C4E83">
        <w:lastRenderedPageBreak/>
        <w:t xml:space="preserve">Прогнозы сокращения площади ледников под влиянием изменений климата. </w:t>
      </w:r>
    </w:p>
    <w:p w:rsidR="006C4E83" w:rsidRPr="006C4E83" w:rsidRDefault="006C4E83" w:rsidP="006C4E83">
      <w:r w:rsidRPr="006C4E83">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6C4E83" w:rsidRPr="006C4E83" w:rsidRDefault="006C4E83" w:rsidP="006C4E83">
      <w:r w:rsidRPr="006C4E83">
        <w:t>Практические работы.</w:t>
      </w:r>
    </w:p>
    <w:p w:rsidR="006C4E83" w:rsidRPr="006C4E83" w:rsidRDefault="006C4E83" w:rsidP="006C4E83">
      <w:r w:rsidRPr="006C4E83">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6C4E83" w:rsidRPr="006C4E83" w:rsidRDefault="006C4E83" w:rsidP="006C4E83">
      <w:r w:rsidRPr="006C4E83">
        <w:t>2). Разработка социальной рекламы по теме «Чистота рек и озёр – ответственность каждого» (форма представления информации – по выбору обучающихся).</w:t>
      </w:r>
    </w:p>
    <w:p w:rsidR="006C4E83" w:rsidRPr="006C4E83" w:rsidRDefault="006C4E83" w:rsidP="006C4E83">
      <w:r w:rsidRPr="006C4E83">
        <w:t>126.4.4.6. Тема 6. Мировой океан как часть гидросферы. Ресурсы Мирового океана.</w:t>
      </w:r>
    </w:p>
    <w:p w:rsidR="006C4E83" w:rsidRPr="006C4E83" w:rsidRDefault="006C4E83" w:rsidP="006C4E83">
      <w:r w:rsidRPr="006C4E83">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6C4E83" w:rsidRPr="006C4E83" w:rsidRDefault="006C4E83" w:rsidP="006C4E83">
      <w:r w:rsidRPr="006C4E83">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6C4E83" w:rsidRPr="006C4E83" w:rsidRDefault="006C4E83" w:rsidP="006C4E83">
      <w:r w:rsidRPr="006C4E83">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6C4E83" w:rsidRPr="006C4E83" w:rsidRDefault="006C4E83" w:rsidP="006C4E83">
      <w:r w:rsidRPr="006C4E83">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6C4E83" w:rsidRPr="006C4E83" w:rsidRDefault="006C4E83" w:rsidP="006C4E83">
      <w:r w:rsidRPr="006C4E83">
        <w:t>Практическая работа.</w:t>
      </w:r>
    </w:p>
    <w:p w:rsidR="006C4E83" w:rsidRPr="006C4E83" w:rsidRDefault="006C4E83" w:rsidP="006C4E83">
      <w:r w:rsidRPr="006C4E83">
        <w:t>1). Характеристика явления Эль-Ниньо и его воздействия на различные компоненты природной среды и хозяйства.</w:t>
      </w:r>
    </w:p>
    <w:p w:rsidR="006C4E83" w:rsidRPr="006C4E83" w:rsidRDefault="006C4E83" w:rsidP="006C4E83">
      <w:r w:rsidRPr="006C4E83">
        <w:t>126.4.4.7. Тема 7. Почвы и земельные ресурсы мира.</w:t>
      </w:r>
    </w:p>
    <w:p w:rsidR="006C4E83" w:rsidRPr="006C4E83" w:rsidRDefault="006C4E83" w:rsidP="006C4E83">
      <w:r w:rsidRPr="006C4E83">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6C4E83" w:rsidRPr="006C4E83" w:rsidRDefault="006C4E83" w:rsidP="006C4E83">
      <w:r w:rsidRPr="006C4E83">
        <w:lastRenderedPageBreak/>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6C4E83" w:rsidRPr="006C4E83" w:rsidRDefault="006C4E83" w:rsidP="006C4E83">
      <w:r w:rsidRPr="006C4E83">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6C4E83" w:rsidRPr="006C4E83" w:rsidRDefault="006C4E83" w:rsidP="006C4E83">
      <w:r w:rsidRPr="006C4E83">
        <w:t>Практические работы.</w:t>
      </w:r>
    </w:p>
    <w:p w:rsidR="006C4E83" w:rsidRPr="006C4E83" w:rsidRDefault="006C4E83" w:rsidP="006C4E83">
      <w:r w:rsidRPr="006C4E83">
        <w:t xml:space="preserve">1). Выявление тенденций изменения структуры земельного фонда в различных регионах мира с помощью статистических материалов. </w:t>
      </w:r>
    </w:p>
    <w:p w:rsidR="006C4E83" w:rsidRPr="006C4E83" w:rsidRDefault="006C4E83" w:rsidP="006C4E83">
      <w:r w:rsidRPr="006C4E83">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6C4E83" w:rsidRPr="006C4E83" w:rsidRDefault="006C4E83" w:rsidP="006C4E83">
      <w:r w:rsidRPr="006C4E83">
        <w:t>3).</w:t>
      </w:r>
      <w:r w:rsidRPr="006C4E83">
        <w:tab/>
        <w:t>Составление структурной схемы «Факторы опустынивания» на основе анализа текстовых источников информации.</w:t>
      </w:r>
    </w:p>
    <w:p w:rsidR="006C4E83" w:rsidRPr="006C4E83" w:rsidRDefault="006C4E83" w:rsidP="006C4E83">
      <w:r w:rsidRPr="006C4E83">
        <w:t>126.4.4.8. Тема 8. Биосфера и биологические ресурсы мира.</w:t>
      </w:r>
    </w:p>
    <w:p w:rsidR="006C4E83" w:rsidRPr="006C4E83" w:rsidRDefault="006C4E83" w:rsidP="006C4E83">
      <w:r w:rsidRPr="006C4E83">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6C4E83" w:rsidRPr="006C4E83" w:rsidRDefault="006C4E83" w:rsidP="006C4E83">
      <w:r w:rsidRPr="006C4E83">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6C4E83" w:rsidRPr="006C4E83" w:rsidRDefault="006C4E83" w:rsidP="006C4E83">
      <w:r w:rsidRPr="006C4E83">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6C4E83" w:rsidRPr="006C4E83" w:rsidRDefault="006C4E83" w:rsidP="006C4E83">
      <w:r w:rsidRPr="006C4E83">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6C4E83" w:rsidRPr="006C4E83" w:rsidRDefault="006C4E83" w:rsidP="006C4E83">
      <w:r w:rsidRPr="006C4E83">
        <w:t>Практические работы.</w:t>
      </w:r>
    </w:p>
    <w:p w:rsidR="006C4E83" w:rsidRPr="006C4E83" w:rsidRDefault="006C4E83" w:rsidP="006C4E83">
      <w:r w:rsidRPr="006C4E83">
        <w:t>1). Анализ причин биоразнообразия природных комплексов в пределах одной природной зоны (по выбору учителя) на основе источников информации.</w:t>
      </w:r>
    </w:p>
    <w:p w:rsidR="006C4E83" w:rsidRPr="006C4E83" w:rsidRDefault="006C4E83" w:rsidP="006C4E83">
      <w:r w:rsidRPr="006C4E83">
        <w:lastRenderedPageBreak/>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6C4E83" w:rsidRPr="006C4E83" w:rsidRDefault="006C4E83" w:rsidP="006C4E83">
      <w:r w:rsidRPr="006C4E83">
        <w:t>126.4.4.9. Тема 9. География природных рисков.</w:t>
      </w:r>
    </w:p>
    <w:p w:rsidR="006C4E83" w:rsidRPr="006C4E83" w:rsidRDefault="006C4E83" w:rsidP="006C4E83">
      <w:r w:rsidRPr="006C4E83">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6C4E83" w:rsidRPr="006C4E83" w:rsidRDefault="006C4E83" w:rsidP="006C4E83">
      <w:r w:rsidRPr="006C4E83">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6C4E83" w:rsidRPr="006C4E83" w:rsidRDefault="006C4E83" w:rsidP="006C4E83">
      <w:r w:rsidRPr="006C4E83">
        <w:t xml:space="preserve">Штормы и цунами как факторы риска в развитии прибрежных территорий. </w:t>
      </w:r>
    </w:p>
    <w:p w:rsidR="006C4E83" w:rsidRPr="006C4E83" w:rsidRDefault="006C4E83" w:rsidP="006C4E83">
      <w:r w:rsidRPr="006C4E83">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6C4E83" w:rsidRPr="006C4E83" w:rsidRDefault="006C4E83" w:rsidP="006C4E83">
      <w:r w:rsidRPr="006C4E83">
        <w:t>Практические работы.</w:t>
      </w:r>
    </w:p>
    <w:p w:rsidR="006C4E83" w:rsidRPr="006C4E83" w:rsidRDefault="006C4E83" w:rsidP="006C4E83">
      <w:r w:rsidRPr="006C4E83">
        <w:t>1). Оценка последствий различных стихийных бедствий в странах и регионах мира на основе анализа сообщений СМИ (по выбору обучающихся).</w:t>
      </w:r>
    </w:p>
    <w:p w:rsidR="006C4E83" w:rsidRPr="006C4E83" w:rsidRDefault="006C4E83" w:rsidP="006C4E83">
      <w:r w:rsidRPr="006C4E83">
        <w:t>2). Сравнительная оценка природных рисков для двух стран на основе анализа интернет-источников (по выбору учителя).</w:t>
      </w:r>
    </w:p>
    <w:p w:rsidR="006C4E83" w:rsidRPr="006C4E83" w:rsidRDefault="006C4E83" w:rsidP="006C4E83">
      <w:r w:rsidRPr="006C4E83">
        <w:t>126.4.4.10. Тема 10. Глобальная экологическая проблема.</w:t>
      </w:r>
    </w:p>
    <w:p w:rsidR="006C4E83" w:rsidRPr="006C4E83" w:rsidRDefault="006C4E83" w:rsidP="006C4E83">
      <w:r w:rsidRPr="006C4E83">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6C4E83" w:rsidRPr="006C4E83" w:rsidRDefault="006C4E83" w:rsidP="006C4E83">
      <w:r w:rsidRPr="006C4E83">
        <w:t>Практические работы.</w:t>
      </w:r>
    </w:p>
    <w:p w:rsidR="006C4E83" w:rsidRPr="006C4E83" w:rsidRDefault="006C4E83" w:rsidP="006C4E83">
      <w:r w:rsidRPr="006C4E83">
        <w:t>1). Составление структурной схемы «Взаимосвязь глобальных проблем окружающей среды» на основе анализа сообщений СМИ.</w:t>
      </w:r>
    </w:p>
    <w:p w:rsidR="006C4E83" w:rsidRPr="006C4E83" w:rsidRDefault="006C4E83" w:rsidP="006C4E83">
      <w:r w:rsidRPr="006C4E83">
        <w:t>2). Организация дискуссии о геоэкологической ситуации в отдельных странах и регионах мира.</w:t>
      </w:r>
    </w:p>
    <w:p w:rsidR="006C4E83" w:rsidRPr="006C4E83" w:rsidRDefault="006C4E83" w:rsidP="006C4E83">
      <w:r w:rsidRPr="006C4E83">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6C4E83" w:rsidRPr="006C4E83" w:rsidRDefault="006C4E83" w:rsidP="006C4E83">
      <w:r w:rsidRPr="006C4E83">
        <w:lastRenderedPageBreak/>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6C4E83" w:rsidRPr="006C4E83" w:rsidRDefault="006C4E83" w:rsidP="006C4E83">
      <w:r w:rsidRPr="006C4E83">
        <w:t>126.4.5. Раздел 5. Человеческий капитал в современном мире.</w:t>
      </w:r>
    </w:p>
    <w:p w:rsidR="006C4E83" w:rsidRPr="006C4E83" w:rsidRDefault="006C4E83" w:rsidP="006C4E83">
      <w:r w:rsidRPr="006C4E83">
        <w:t>126.4.5.1. Тема 1. Демографическая характеристика населения мира.</w:t>
      </w:r>
    </w:p>
    <w:p w:rsidR="006C4E83" w:rsidRPr="006C4E83" w:rsidRDefault="006C4E83" w:rsidP="006C4E83">
      <w:r w:rsidRPr="006C4E83">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6C4E83" w:rsidRPr="006C4E83" w:rsidRDefault="006C4E83" w:rsidP="006C4E83">
      <w:r w:rsidRPr="006C4E83">
        <w:t>Возрастно-половая структура населения мира и отдельных стран. Трудовые ресурсы. Экономически активное население.</w:t>
      </w:r>
    </w:p>
    <w:p w:rsidR="006C4E83" w:rsidRPr="006C4E83" w:rsidRDefault="006C4E83" w:rsidP="006C4E83">
      <w:r w:rsidRPr="006C4E83">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6C4E83" w:rsidRPr="006C4E83" w:rsidRDefault="006C4E83" w:rsidP="006C4E83">
      <w:r w:rsidRPr="006C4E83">
        <w:t>Практические работы.</w:t>
      </w:r>
    </w:p>
    <w:p w:rsidR="006C4E83" w:rsidRPr="006C4E83" w:rsidRDefault="006C4E83" w:rsidP="006C4E83">
      <w:r w:rsidRPr="006C4E83">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6C4E83" w:rsidRPr="006C4E83" w:rsidRDefault="006C4E83" w:rsidP="006C4E83">
      <w:r w:rsidRPr="006C4E83">
        <w:t>2). Выявление тенденций изменения демографической ситуации одного из регионов России с использованием ГИС (Росстат).</w:t>
      </w:r>
    </w:p>
    <w:p w:rsidR="006C4E83" w:rsidRPr="006C4E83" w:rsidRDefault="006C4E83" w:rsidP="006C4E83">
      <w:r w:rsidRPr="006C4E83">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6C4E83" w:rsidRPr="006C4E83" w:rsidRDefault="006C4E83" w:rsidP="006C4E83">
      <w:r w:rsidRPr="006C4E83">
        <w:t>4).</w:t>
      </w:r>
      <w:r w:rsidRPr="006C4E83">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6C4E83" w:rsidRPr="006C4E83" w:rsidRDefault="006C4E83" w:rsidP="006C4E83">
      <w:r w:rsidRPr="006C4E83">
        <w:t>126.4.5.2. Тема 2. Проблема здоровья и долголетия человека.</w:t>
      </w:r>
    </w:p>
    <w:p w:rsidR="006C4E83" w:rsidRPr="006C4E83" w:rsidRDefault="006C4E83" w:rsidP="006C4E83">
      <w:r w:rsidRPr="006C4E83">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6C4E83" w:rsidRPr="006C4E83" w:rsidRDefault="006C4E83" w:rsidP="006C4E83">
      <w:r w:rsidRPr="006C4E83">
        <w:t>Практическая работа.</w:t>
      </w:r>
    </w:p>
    <w:p w:rsidR="006C4E83" w:rsidRPr="006C4E83" w:rsidRDefault="006C4E83" w:rsidP="006C4E83">
      <w:r w:rsidRPr="006C4E83">
        <w:lastRenderedPageBreak/>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6C4E83" w:rsidRPr="006C4E83" w:rsidRDefault="006C4E83" w:rsidP="006C4E83">
      <w:r w:rsidRPr="006C4E83">
        <w:t>126.4.5.3. Тема 3. Миграции населения.</w:t>
      </w:r>
    </w:p>
    <w:p w:rsidR="006C4E83" w:rsidRPr="006C4E83" w:rsidRDefault="006C4E83" w:rsidP="006C4E83">
      <w:r w:rsidRPr="006C4E83">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6C4E83" w:rsidRPr="006C4E83" w:rsidRDefault="006C4E83" w:rsidP="006C4E83">
      <w:r w:rsidRPr="006C4E83">
        <w:t>Практические работы.</w:t>
      </w:r>
    </w:p>
    <w:p w:rsidR="006C4E83" w:rsidRPr="006C4E83" w:rsidRDefault="006C4E83" w:rsidP="006C4E83">
      <w:r w:rsidRPr="006C4E83">
        <w:t>1). Выявление основных направлений современных миграций населения в мире на основе анализа статистической информации.</w:t>
      </w:r>
    </w:p>
    <w:p w:rsidR="006C4E83" w:rsidRPr="006C4E83" w:rsidRDefault="006C4E83" w:rsidP="006C4E83">
      <w:r w:rsidRPr="006C4E83">
        <w:t>2). Определение перечня стран мира с наибольшей долей иммигрантов в населении.</w:t>
      </w:r>
    </w:p>
    <w:p w:rsidR="006C4E83" w:rsidRPr="006C4E83" w:rsidRDefault="006C4E83" w:rsidP="006C4E83">
      <w:r w:rsidRPr="006C4E83">
        <w:t>126.4.5.4. Тема 4. Многоликое человечество: расовая, этническая и лингвистическая структура населения мира.</w:t>
      </w:r>
    </w:p>
    <w:p w:rsidR="006C4E83" w:rsidRPr="006C4E83" w:rsidRDefault="006C4E83" w:rsidP="006C4E83">
      <w:r w:rsidRPr="006C4E83">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6C4E83" w:rsidRPr="006C4E83" w:rsidRDefault="006C4E83" w:rsidP="006C4E83">
      <w:r w:rsidRPr="006C4E83">
        <w:t>Практические работы.</w:t>
      </w:r>
    </w:p>
    <w:p w:rsidR="006C4E83" w:rsidRPr="006C4E83" w:rsidRDefault="006C4E83" w:rsidP="006C4E83">
      <w:r w:rsidRPr="006C4E83">
        <w:t>1). Выполнение заданий на контурной карте по особенностям расового, этнического и лингвистического состава населения стран мира.</w:t>
      </w:r>
    </w:p>
    <w:p w:rsidR="006C4E83" w:rsidRPr="006C4E83" w:rsidRDefault="006C4E83" w:rsidP="006C4E83">
      <w:r w:rsidRPr="006C4E83">
        <w:t>2). Организация групповой работы по выявлению межэтнических проблем в многонациональных государствах современного мира (по выбору учителя).</w:t>
      </w:r>
    </w:p>
    <w:p w:rsidR="006C4E83" w:rsidRPr="006C4E83" w:rsidRDefault="006C4E83" w:rsidP="006C4E83">
      <w:r w:rsidRPr="006C4E83">
        <w:t>126.4.5.5. Тема 5. География религий в современном мире.</w:t>
      </w:r>
    </w:p>
    <w:p w:rsidR="006C4E83" w:rsidRPr="006C4E83" w:rsidRDefault="006C4E83" w:rsidP="006C4E83">
      <w:r w:rsidRPr="006C4E83">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p>
    <w:p w:rsidR="006C4E83" w:rsidRPr="006C4E83" w:rsidRDefault="006C4E83" w:rsidP="006C4E83">
      <w:r w:rsidRPr="006C4E83">
        <w:t>Практическая работа.</w:t>
      </w:r>
    </w:p>
    <w:p w:rsidR="006C4E83" w:rsidRPr="006C4E83" w:rsidRDefault="006C4E83" w:rsidP="006C4E83">
      <w:r w:rsidRPr="006C4E83">
        <w:t>1). Выполнение заданий на контурной карте по географии распространения важнейших мировых религий на основе источников информации.</w:t>
      </w:r>
    </w:p>
    <w:p w:rsidR="006C4E83" w:rsidRPr="006C4E83" w:rsidRDefault="006C4E83" w:rsidP="006C4E83">
      <w:r w:rsidRPr="006C4E83">
        <w:lastRenderedPageBreak/>
        <w:t>126.4.5.6. Тема 6. Проблема охраны мирового культурного наследия.</w:t>
      </w:r>
    </w:p>
    <w:p w:rsidR="006C4E83" w:rsidRPr="006C4E83" w:rsidRDefault="006C4E83" w:rsidP="006C4E83">
      <w:r w:rsidRPr="006C4E83">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6C4E83" w:rsidRPr="006C4E83" w:rsidRDefault="006C4E83" w:rsidP="006C4E83">
      <w:r w:rsidRPr="006C4E83">
        <w:t>Практическая работа.</w:t>
      </w:r>
    </w:p>
    <w:p w:rsidR="006C4E83" w:rsidRPr="006C4E83" w:rsidRDefault="006C4E83" w:rsidP="006C4E83">
      <w:r w:rsidRPr="006C4E83">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6C4E83" w:rsidRPr="006C4E83" w:rsidRDefault="006C4E83" w:rsidP="006C4E83">
      <w:r w:rsidRPr="006C4E83">
        <w:t>126.4.5.7. Тема 7. Качество жизни населения.</w:t>
      </w:r>
    </w:p>
    <w:p w:rsidR="006C4E83" w:rsidRPr="006C4E83" w:rsidRDefault="006C4E83" w:rsidP="006C4E83">
      <w:r w:rsidRPr="006C4E83">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6C4E83" w:rsidRPr="006C4E83" w:rsidRDefault="006C4E83" w:rsidP="006C4E83">
      <w:r w:rsidRPr="006C4E83">
        <w:t>Практические работы.</w:t>
      </w:r>
    </w:p>
    <w:p w:rsidR="006C4E83" w:rsidRPr="006C4E83" w:rsidRDefault="006C4E83" w:rsidP="006C4E83">
      <w:r w:rsidRPr="006C4E83">
        <w:t>1). Сравнение показателей ИЧР двух стран в разных регионах (по выбору учителя) на основе анализа статистических данных.</w:t>
      </w:r>
    </w:p>
    <w:p w:rsidR="006C4E83" w:rsidRPr="006C4E83" w:rsidRDefault="006C4E83" w:rsidP="006C4E83">
      <w:r w:rsidRPr="006C4E83">
        <w:t>2). Оценка основных показателей качества жизни населения для отдельных стран мира (по выбору учителя) на основе различных источников.</w:t>
      </w:r>
    </w:p>
    <w:p w:rsidR="006C4E83" w:rsidRPr="006C4E83" w:rsidRDefault="006C4E83" w:rsidP="006C4E83">
      <w:r w:rsidRPr="006C4E83">
        <w:t>126.4.5.8. Тема 8. Расселение населения мира. Города мира и урбанизация.</w:t>
      </w:r>
    </w:p>
    <w:p w:rsidR="006C4E83" w:rsidRPr="006C4E83" w:rsidRDefault="006C4E83" w:rsidP="006C4E83">
      <w:r w:rsidRPr="006C4E83">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6C4E83" w:rsidRPr="006C4E83" w:rsidRDefault="006C4E83" w:rsidP="006C4E83">
      <w:r w:rsidRPr="006C4E83">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6C4E83" w:rsidRPr="006C4E83" w:rsidRDefault="006C4E83" w:rsidP="006C4E83">
      <w:r w:rsidRPr="006C4E83">
        <w:t>Практические работы.</w:t>
      </w:r>
    </w:p>
    <w:p w:rsidR="006C4E83" w:rsidRPr="006C4E83" w:rsidRDefault="006C4E83" w:rsidP="006C4E83">
      <w:r w:rsidRPr="006C4E83">
        <w:lastRenderedPageBreak/>
        <w:t>1). Выявление тенденций в изменении численности населения крупнейших агломераций мира на основе анализа статистических данных.</w:t>
      </w:r>
    </w:p>
    <w:p w:rsidR="006C4E83" w:rsidRPr="006C4E83" w:rsidRDefault="006C4E83" w:rsidP="006C4E83">
      <w:r w:rsidRPr="006C4E83">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6C4E83" w:rsidRPr="006C4E83" w:rsidRDefault="006C4E83" w:rsidP="006C4E83">
      <w:r w:rsidRPr="006C4E83">
        <w:t>126.4.5.9. Тема 9. Глобальные города как ядра развития.</w:t>
      </w:r>
    </w:p>
    <w:p w:rsidR="006C4E83" w:rsidRPr="006C4E83" w:rsidRDefault="006C4E83" w:rsidP="006C4E83">
      <w:r w:rsidRPr="006C4E83">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p>
    <w:p w:rsidR="006C4E83" w:rsidRPr="006C4E83" w:rsidRDefault="006C4E83" w:rsidP="006C4E83">
      <w:r w:rsidRPr="006C4E83">
        <w:t>Практическая работа.</w:t>
      </w:r>
    </w:p>
    <w:p w:rsidR="006C4E83" w:rsidRPr="006C4E83" w:rsidRDefault="006C4E83" w:rsidP="006C4E83">
      <w:r w:rsidRPr="006C4E83">
        <w:t>1). Сравнительная характеристика ведущих глобальных городов: Лондона, Нью-Йорка, Парижа, Токио, Шанхая – на основе различных рейтингов.</w:t>
      </w:r>
    </w:p>
    <w:p w:rsidR="006C4E83" w:rsidRPr="006C4E83" w:rsidRDefault="006C4E83" w:rsidP="006C4E83">
      <w:r w:rsidRPr="006C4E83">
        <w:t>126.4.6. Раздел 6. Проблемы мирового экономического развития.</w:t>
      </w:r>
    </w:p>
    <w:p w:rsidR="006C4E83" w:rsidRPr="006C4E83" w:rsidRDefault="006C4E83" w:rsidP="006C4E83">
      <w:r w:rsidRPr="006C4E83">
        <w:t>126.4.6.1. Тема 1. Мировое хозяйство как система.</w:t>
      </w:r>
    </w:p>
    <w:p w:rsidR="006C4E83" w:rsidRPr="006C4E83" w:rsidRDefault="006C4E83" w:rsidP="006C4E83">
      <w:r w:rsidRPr="006C4E83">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6C4E83" w:rsidRPr="006C4E83" w:rsidRDefault="006C4E83" w:rsidP="006C4E83">
      <w:r w:rsidRPr="006C4E83">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6C4E83" w:rsidRPr="006C4E83" w:rsidRDefault="006C4E83" w:rsidP="006C4E83">
      <w:r w:rsidRPr="006C4E83">
        <w:t>Практические работы.</w:t>
      </w:r>
    </w:p>
    <w:p w:rsidR="006C4E83" w:rsidRPr="006C4E83" w:rsidRDefault="006C4E83" w:rsidP="006C4E83">
      <w:r w:rsidRPr="006C4E83">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6C4E83" w:rsidRPr="006C4E83" w:rsidRDefault="006C4E83" w:rsidP="006C4E83">
      <w:r w:rsidRPr="006C4E83">
        <w:t>2). Анализ участия стран и регионов мира в международном географическом разделении труда.</w:t>
      </w:r>
    </w:p>
    <w:p w:rsidR="006C4E83" w:rsidRPr="006C4E83" w:rsidRDefault="006C4E83" w:rsidP="006C4E83">
      <w:r w:rsidRPr="006C4E83">
        <w:t>3). Классификация стран по особенностям отраслевой структуры их экономики (аграрные, индустриальные, постиндустриальные).</w:t>
      </w:r>
    </w:p>
    <w:p w:rsidR="006C4E83" w:rsidRPr="006C4E83" w:rsidRDefault="006C4E83" w:rsidP="006C4E83">
      <w:r w:rsidRPr="006C4E83">
        <w:lastRenderedPageBreak/>
        <w:t>126.4.6.2. Тема 2. Научно-технический прогресс и мировое хозяйство.</w:t>
      </w:r>
    </w:p>
    <w:p w:rsidR="006C4E83" w:rsidRPr="006C4E83" w:rsidRDefault="006C4E83" w:rsidP="006C4E83">
      <w:r w:rsidRPr="006C4E83">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6C4E83" w:rsidRPr="006C4E83" w:rsidRDefault="006C4E83" w:rsidP="006C4E83">
      <w:r w:rsidRPr="006C4E83">
        <w:t>Практическая работа.</w:t>
      </w:r>
    </w:p>
    <w:p w:rsidR="006C4E83" w:rsidRPr="006C4E83" w:rsidRDefault="006C4E83" w:rsidP="006C4E83">
      <w:r w:rsidRPr="006C4E83">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6C4E83" w:rsidRPr="006C4E83" w:rsidRDefault="006C4E83" w:rsidP="006C4E83">
      <w:r w:rsidRPr="006C4E83">
        <w:t>126.4.6.3. Тема 3. Социально-экономические типы стран мира.</w:t>
      </w:r>
    </w:p>
    <w:p w:rsidR="006C4E83" w:rsidRPr="006C4E83" w:rsidRDefault="006C4E83" w:rsidP="006C4E83">
      <w:r w:rsidRPr="006C4E83">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6C4E83" w:rsidRPr="006C4E83" w:rsidRDefault="006C4E83" w:rsidP="006C4E83">
      <w:r w:rsidRPr="006C4E83">
        <w:t>1. Сравнительная характеристика стран разных типов с использованием статистических и картографических материалов.</w:t>
      </w:r>
    </w:p>
    <w:p w:rsidR="006C4E83" w:rsidRPr="006C4E83" w:rsidRDefault="006C4E83" w:rsidP="006C4E83">
      <w:r w:rsidRPr="006C4E83">
        <w:t>2. Сравнение структуры экономики развитых и развивающихся стран на основе анализа структуры ВВП и занятости двух стран (по выбору учителя).</w:t>
      </w:r>
    </w:p>
    <w:p w:rsidR="006C4E83" w:rsidRPr="006C4E83" w:rsidRDefault="006C4E83" w:rsidP="006C4E83">
      <w:r w:rsidRPr="006C4E83">
        <w:t>126.4.6.4. Тема 4. Экономическое развитие стран глобального Севера и глобального Юга.</w:t>
      </w:r>
    </w:p>
    <w:p w:rsidR="006C4E83" w:rsidRPr="006C4E83" w:rsidRDefault="006C4E83" w:rsidP="006C4E83">
      <w:r w:rsidRPr="006C4E83">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6C4E83" w:rsidRPr="006C4E83" w:rsidRDefault="006C4E83" w:rsidP="006C4E83">
      <w:r w:rsidRPr="006C4E83">
        <w:t>Практическая работа.</w:t>
      </w:r>
    </w:p>
    <w:p w:rsidR="006C4E83" w:rsidRPr="006C4E83" w:rsidRDefault="006C4E83" w:rsidP="006C4E83">
      <w:r w:rsidRPr="006C4E83">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6C4E83" w:rsidRPr="006C4E83" w:rsidRDefault="006C4E83" w:rsidP="006C4E83">
      <w:r w:rsidRPr="006C4E83">
        <w:t>126.4.6.5. Тема 5. Мировое сельское хозяйство и глобальная продовольственная проблема.</w:t>
      </w:r>
    </w:p>
    <w:p w:rsidR="006C4E83" w:rsidRPr="006C4E83" w:rsidRDefault="006C4E83" w:rsidP="006C4E83">
      <w:r w:rsidRPr="006C4E83">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w:t>
      </w:r>
      <w:r w:rsidRPr="006C4E83">
        <w:lastRenderedPageBreak/>
        <w:t xml:space="preserve">комплекса (АПК) в отраслевой структуре хозяйства России. Типы сельскохозяйственных районов мира. </w:t>
      </w:r>
    </w:p>
    <w:p w:rsidR="006C4E83" w:rsidRPr="006C4E83" w:rsidRDefault="006C4E83" w:rsidP="006C4E83">
      <w:r w:rsidRPr="006C4E83">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p>
    <w:p w:rsidR="006C4E83" w:rsidRPr="006C4E83" w:rsidRDefault="006C4E83" w:rsidP="006C4E83">
      <w:r w:rsidRPr="006C4E83">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6C4E83" w:rsidRPr="006C4E83" w:rsidRDefault="006C4E83" w:rsidP="006C4E83">
      <w:r w:rsidRPr="006C4E83">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6C4E83" w:rsidRPr="006C4E83" w:rsidRDefault="006C4E83" w:rsidP="006C4E83">
      <w:r w:rsidRPr="006C4E83">
        <w:t>Практические работы.</w:t>
      </w:r>
    </w:p>
    <w:p w:rsidR="006C4E83" w:rsidRPr="006C4E83" w:rsidRDefault="006C4E83" w:rsidP="006C4E83">
      <w:r w:rsidRPr="006C4E83">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6C4E83" w:rsidRPr="006C4E83" w:rsidRDefault="006C4E83" w:rsidP="006C4E83">
      <w:r w:rsidRPr="006C4E83">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6C4E83" w:rsidRPr="006C4E83" w:rsidRDefault="006C4E83" w:rsidP="006C4E83">
      <w:r w:rsidRPr="006C4E83">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6C4E83" w:rsidRPr="006C4E83" w:rsidRDefault="006C4E83" w:rsidP="006C4E83">
      <w:r w:rsidRPr="006C4E83">
        <w:t>126.4.6.6. Тема 6. География ведущих отраслей промышленности мира.</w:t>
      </w:r>
    </w:p>
    <w:p w:rsidR="006C4E83" w:rsidRPr="006C4E83" w:rsidRDefault="006C4E83" w:rsidP="006C4E83">
      <w:r w:rsidRPr="006C4E83">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6C4E83" w:rsidRPr="006C4E83" w:rsidRDefault="006C4E83" w:rsidP="006C4E83">
      <w:r w:rsidRPr="006C4E83">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w:t>
      </w:r>
      <w:r w:rsidRPr="006C4E83">
        <w:lastRenderedPageBreak/>
        <w:t xml:space="preserve">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6C4E83" w:rsidRPr="006C4E83" w:rsidRDefault="006C4E83" w:rsidP="006C4E83">
      <w:r w:rsidRPr="006C4E83">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w:t>
      </w:r>
    </w:p>
    <w:p w:rsidR="006C4E83" w:rsidRPr="006C4E83" w:rsidRDefault="006C4E83" w:rsidP="006C4E83">
      <w:r w:rsidRPr="006C4E83">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6C4E83" w:rsidRPr="006C4E83" w:rsidRDefault="006C4E83" w:rsidP="006C4E83">
      <w:r w:rsidRPr="006C4E83">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6C4E83" w:rsidRPr="006C4E83" w:rsidRDefault="006C4E83" w:rsidP="006C4E83">
      <w:r w:rsidRPr="006C4E83">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6C4E83" w:rsidRPr="006C4E83" w:rsidRDefault="006C4E83" w:rsidP="006C4E83">
      <w:r w:rsidRPr="006C4E83">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6C4E83" w:rsidRPr="006C4E83" w:rsidRDefault="006C4E83" w:rsidP="006C4E83">
      <w:r w:rsidRPr="006C4E83">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6C4E83" w:rsidRPr="006C4E83" w:rsidRDefault="006C4E83" w:rsidP="006C4E83">
      <w:r w:rsidRPr="006C4E83">
        <w:lastRenderedPageBreak/>
        <w:t>Практические работы.</w:t>
      </w:r>
    </w:p>
    <w:p w:rsidR="006C4E83" w:rsidRPr="006C4E83" w:rsidRDefault="006C4E83" w:rsidP="006C4E83">
      <w:r w:rsidRPr="006C4E83">
        <w:t>1). Сравнение эффективности различных типов ВИЭ на основе анализа данных об их энергетической и экономической рентабельности.</w:t>
      </w:r>
    </w:p>
    <w:p w:rsidR="006C4E83" w:rsidRPr="006C4E83" w:rsidRDefault="006C4E83" w:rsidP="006C4E83">
      <w:r w:rsidRPr="006C4E83">
        <w:t>2). Подготовка эссе на тему «Не слишком ли высокую цену человечество платит за нефть?».</w:t>
      </w:r>
    </w:p>
    <w:p w:rsidR="006C4E83" w:rsidRPr="006C4E83" w:rsidRDefault="006C4E83" w:rsidP="006C4E83">
      <w:r w:rsidRPr="006C4E83">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6C4E83" w:rsidRPr="006C4E83" w:rsidRDefault="006C4E83" w:rsidP="006C4E83">
      <w:r w:rsidRPr="006C4E83">
        <w:t>4).</w:t>
      </w:r>
      <w:r w:rsidRPr="006C4E83">
        <w:tab/>
        <w:t>Составление экономико-географической характеристики одной из отраслей мировой промышленности (по выбору учителя).</w:t>
      </w:r>
    </w:p>
    <w:p w:rsidR="006C4E83" w:rsidRPr="006C4E83" w:rsidRDefault="006C4E83" w:rsidP="006C4E83">
      <w:r w:rsidRPr="006C4E83">
        <w:t>126.4.6.7. Тема 7. Глобальный рынок услуг и технологий.</w:t>
      </w:r>
    </w:p>
    <w:p w:rsidR="006C4E83" w:rsidRPr="006C4E83" w:rsidRDefault="006C4E83" w:rsidP="006C4E83">
      <w:r w:rsidRPr="006C4E83">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6C4E83" w:rsidRPr="006C4E83" w:rsidRDefault="006C4E83" w:rsidP="006C4E83">
      <w:r w:rsidRPr="006C4E83">
        <w:t xml:space="preserve">Международный туризм, ведущие страны и регионы по развитию туризма. Туристско-рекреационный потенциал регионов мира. </w:t>
      </w:r>
    </w:p>
    <w:p w:rsidR="006C4E83" w:rsidRPr="006C4E83" w:rsidRDefault="006C4E83" w:rsidP="006C4E83">
      <w:r w:rsidRPr="006C4E83">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6C4E83" w:rsidRPr="006C4E83" w:rsidRDefault="006C4E83" w:rsidP="006C4E83">
      <w:r w:rsidRPr="006C4E83">
        <w:t xml:space="preserve">Глобальные системы науки и образования. Международные образовательные услуги. Проблема «утечки мозгов». </w:t>
      </w:r>
    </w:p>
    <w:p w:rsidR="006C4E83" w:rsidRPr="006C4E83" w:rsidRDefault="006C4E83" w:rsidP="006C4E83">
      <w:r w:rsidRPr="006C4E83">
        <w:t xml:space="preserve">География мировой торговли. </w:t>
      </w:r>
    </w:p>
    <w:p w:rsidR="006C4E83" w:rsidRPr="006C4E83" w:rsidRDefault="006C4E83" w:rsidP="006C4E83">
      <w:r w:rsidRPr="006C4E83">
        <w:t>Практические работы.</w:t>
      </w:r>
    </w:p>
    <w:p w:rsidR="006C4E83" w:rsidRPr="006C4E83" w:rsidRDefault="006C4E83" w:rsidP="006C4E83">
      <w:r w:rsidRPr="006C4E83">
        <w:t>1). Создание структурной схемы «Формы участия стран и регионов мира в международном географическом разделении труда».</w:t>
      </w:r>
    </w:p>
    <w:p w:rsidR="006C4E83" w:rsidRPr="006C4E83" w:rsidRDefault="006C4E83" w:rsidP="006C4E83">
      <w:r w:rsidRPr="006C4E83">
        <w:t>2). Определение международной специализации одного из крупнейших регионов мира (по выбору учителя) на основе анализа статистических данных.</w:t>
      </w:r>
    </w:p>
    <w:p w:rsidR="006C4E83" w:rsidRPr="006C4E83" w:rsidRDefault="006C4E83" w:rsidP="006C4E83">
      <w:r w:rsidRPr="006C4E83">
        <w:t>3). Создание рекламного постера по одному из туристических регионов мира (по выбору обучающихся) на основе источников информации.</w:t>
      </w:r>
    </w:p>
    <w:p w:rsidR="006C4E83" w:rsidRPr="006C4E83" w:rsidRDefault="006C4E83" w:rsidP="006C4E83">
      <w:r w:rsidRPr="006C4E83">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6C4E83" w:rsidRPr="006C4E83" w:rsidRDefault="006C4E83" w:rsidP="006C4E83">
      <w:r w:rsidRPr="006C4E83">
        <w:t>5). Отображение статистических данных по обеспеченности различными предприятиями сферы услуг на примере своего города (области).</w:t>
      </w:r>
    </w:p>
    <w:p w:rsidR="006C4E83" w:rsidRPr="006C4E83" w:rsidRDefault="006C4E83" w:rsidP="006C4E83">
      <w:r w:rsidRPr="006C4E83">
        <w:t>126.4.6.8. Тема 8. Мировая транспортная система.</w:t>
      </w:r>
    </w:p>
    <w:p w:rsidR="006C4E83" w:rsidRPr="006C4E83" w:rsidRDefault="006C4E83" w:rsidP="006C4E83">
      <w:r w:rsidRPr="006C4E83">
        <w:lastRenderedPageBreak/>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6C4E83" w:rsidRPr="006C4E83" w:rsidRDefault="006C4E83" w:rsidP="006C4E83">
      <w:r w:rsidRPr="006C4E83">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6C4E83" w:rsidRPr="006C4E83" w:rsidRDefault="006C4E83" w:rsidP="006C4E83">
      <w:r w:rsidRPr="006C4E83">
        <w:t xml:space="preserve">Мировой морской транспорт. Структура мирового гражданского морского флота. Важнейшие водные пути, каналы и судоходные реки мира. </w:t>
      </w:r>
    </w:p>
    <w:p w:rsidR="006C4E83" w:rsidRPr="006C4E83" w:rsidRDefault="006C4E83" w:rsidP="006C4E83">
      <w:r w:rsidRPr="006C4E83">
        <w:t>Практические работы.</w:t>
      </w:r>
    </w:p>
    <w:p w:rsidR="006C4E83" w:rsidRPr="006C4E83" w:rsidRDefault="006C4E83" w:rsidP="006C4E83">
      <w:r w:rsidRPr="006C4E83">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6C4E83" w:rsidRPr="006C4E83" w:rsidRDefault="006C4E83" w:rsidP="006C4E83">
      <w:r w:rsidRPr="006C4E83">
        <w:t>2). Составление картосхемы единого глубоководного пути европейской части России с использованием различных источников информации.</w:t>
      </w:r>
    </w:p>
    <w:p w:rsidR="006C4E83" w:rsidRPr="006C4E83" w:rsidRDefault="006C4E83" w:rsidP="006C4E83">
      <w:r w:rsidRPr="006C4E83">
        <w:t>3). Оценка транспортно-географического положения России на основе источников информации.</w:t>
      </w:r>
    </w:p>
    <w:p w:rsidR="006C4E83" w:rsidRPr="006C4E83" w:rsidRDefault="006C4E83" w:rsidP="006C4E83">
      <w:r w:rsidRPr="006C4E83">
        <w:t>126.4.6.9. Тема 9. Глобальные валютно-финансовые отношения.</w:t>
      </w:r>
    </w:p>
    <w:p w:rsidR="006C4E83" w:rsidRPr="006C4E83" w:rsidRDefault="006C4E83" w:rsidP="006C4E83">
      <w:r w:rsidRPr="006C4E83">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6C4E83" w:rsidRPr="006C4E83" w:rsidRDefault="006C4E83" w:rsidP="006C4E83">
      <w:r w:rsidRPr="006C4E83">
        <w:t>Практическая работа.</w:t>
      </w:r>
    </w:p>
    <w:p w:rsidR="006C4E83" w:rsidRPr="006C4E83" w:rsidRDefault="006C4E83" w:rsidP="006C4E83">
      <w:r w:rsidRPr="006C4E83">
        <w:t>1). Подготовка дискуссии на тему «Возможно ли преодоление финансовой задолженности развивающимися странами?».</w:t>
      </w:r>
    </w:p>
    <w:p w:rsidR="006C4E83" w:rsidRPr="006C4E83" w:rsidRDefault="006C4E83" w:rsidP="006C4E83">
      <w:r w:rsidRPr="006C4E83">
        <w:t xml:space="preserve">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6C4E83" w:rsidRPr="006C4E83" w:rsidRDefault="006C4E83" w:rsidP="006C4E83">
      <w:r w:rsidRPr="006C4E83">
        <w:t>Практические работы.</w:t>
      </w:r>
    </w:p>
    <w:p w:rsidR="006C4E83" w:rsidRPr="006C4E83" w:rsidRDefault="006C4E83" w:rsidP="006C4E83">
      <w:r w:rsidRPr="006C4E83">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6C4E83" w:rsidRPr="006C4E83" w:rsidRDefault="006C4E83" w:rsidP="006C4E83">
      <w:r w:rsidRPr="006C4E83">
        <w:lastRenderedPageBreak/>
        <w:t>2). Анализ международных экономических связей на примере одной из стран (по выбору учителя) на основе анализа различных источников информации.</w:t>
      </w:r>
    </w:p>
    <w:p w:rsidR="006C4E83" w:rsidRPr="006C4E83" w:rsidRDefault="006C4E83" w:rsidP="006C4E83">
      <w:r w:rsidRPr="006C4E83">
        <w:t>126.5. Содержание учебного предмета «География» в 11 классе.</w:t>
      </w:r>
    </w:p>
    <w:p w:rsidR="006C4E83" w:rsidRPr="006C4E83" w:rsidRDefault="006C4E83" w:rsidP="006C4E83">
      <w:r w:rsidRPr="006C4E83">
        <w:t>126.5.1. Раздел 7. Зарубежная Европа.</w:t>
      </w:r>
    </w:p>
    <w:p w:rsidR="006C4E83" w:rsidRPr="006C4E83" w:rsidRDefault="006C4E83" w:rsidP="006C4E83">
      <w:r w:rsidRPr="006C4E83">
        <w:t>126.5.1.1. Тема 1. Географическое положение и политическая карта зарубежной Европы.</w:t>
      </w:r>
    </w:p>
    <w:p w:rsidR="006C4E83" w:rsidRPr="006C4E83" w:rsidRDefault="006C4E83" w:rsidP="006C4E83">
      <w:r w:rsidRPr="006C4E83">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6C4E83" w:rsidRPr="006C4E83" w:rsidRDefault="006C4E83" w:rsidP="006C4E83">
      <w:r w:rsidRPr="006C4E83">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6C4E83" w:rsidRPr="006C4E83" w:rsidRDefault="006C4E83" w:rsidP="006C4E83">
      <w:r w:rsidRPr="006C4E83">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6C4E83" w:rsidRPr="006C4E83" w:rsidRDefault="006C4E83" w:rsidP="006C4E83">
      <w:r w:rsidRPr="006C4E83">
        <w:t>Практическая работа.</w:t>
      </w:r>
    </w:p>
    <w:p w:rsidR="006C4E83" w:rsidRPr="006C4E83" w:rsidRDefault="006C4E83" w:rsidP="006C4E83">
      <w:r w:rsidRPr="006C4E83">
        <w:t>1). Сравнительная характеристика региональных организаций зарубежной Европы (ЕС, ЕАСТ, Евратом, Европейское космическое агентство).</w:t>
      </w:r>
    </w:p>
    <w:p w:rsidR="006C4E83" w:rsidRPr="006C4E83" w:rsidRDefault="006C4E83" w:rsidP="006C4E83">
      <w:r w:rsidRPr="006C4E83">
        <w:t>126.5.1.2. Тема 2. Природные условия и ресурсы зарубежной Европы.</w:t>
      </w:r>
    </w:p>
    <w:p w:rsidR="006C4E83" w:rsidRPr="006C4E83" w:rsidRDefault="006C4E83" w:rsidP="006C4E83">
      <w:r w:rsidRPr="006C4E83">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6C4E83" w:rsidRPr="006C4E83" w:rsidRDefault="006C4E83" w:rsidP="006C4E83">
      <w:r w:rsidRPr="006C4E83">
        <w:t>Практические работы.</w:t>
      </w:r>
    </w:p>
    <w:p w:rsidR="006C4E83" w:rsidRPr="006C4E83" w:rsidRDefault="006C4E83" w:rsidP="006C4E83">
      <w:r w:rsidRPr="006C4E83">
        <w:t>1). Оценка обеспеченности природными ресурсами субрегионов зарубежной Европы.</w:t>
      </w:r>
    </w:p>
    <w:p w:rsidR="006C4E83" w:rsidRPr="006C4E83" w:rsidRDefault="006C4E83" w:rsidP="006C4E83">
      <w:r w:rsidRPr="006C4E83">
        <w:t>2). Комплексная характеристика природно-ресурсного потенциала одной из стран зарубежной Европы (по выбору).</w:t>
      </w:r>
    </w:p>
    <w:p w:rsidR="006C4E83" w:rsidRPr="006C4E83" w:rsidRDefault="006C4E83" w:rsidP="006C4E83">
      <w:r w:rsidRPr="006C4E83">
        <w:t>126.5.1.3. Тема 3. Население зарубежной Европы.</w:t>
      </w:r>
    </w:p>
    <w:p w:rsidR="006C4E83" w:rsidRPr="006C4E83" w:rsidRDefault="006C4E83" w:rsidP="006C4E83">
      <w:r w:rsidRPr="006C4E83">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w:t>
      </w:r>
      <w:r w:rsidRPr="006C4E83">
        <w:lastRenderedPageBreak/>
        <w:t xml:space="preserve">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6C4E83" w:rsidRPr="006C4E83" w:rsidRDefault="006C4E83" w:rsidP="006C4E83">
      <w:r w:rsidRPr="006C4E83">
        <w:t>Практические работы.</w:t>
      </w:r>
    </w:p>
    <w:p w:rsidR="006C4E83" w:rsidRPr="006C4E83" w:rsidRDefault="006C4E83" w:rsidP="006C4E83">
      <w:r w:rsidRPr="006C4E83">
        <w:t>1). Группировка стран зарубежной Европы по этнической структуре их населения.</w:t>
      </w:r>
    </w:p>
    <w:p w:rsidR="006C4E83" w:rsidRPr="006C4E83" w:rsidRDefault="006C4E83" w:rsidP="006C4E83">
      <w:r w:rsidRPr="006C4E83">
        <w:t>2). Выявление основных закономерностей расселения населения зарубежной Европы на основе анализа физической карты и тематических карт.</w:t>
      </w:r>
    </w:p>
    <w:p w:rsidR="006C4E83" w:rsidRPr="006C4E83" w:rsidRDefault="006C4E83" w:rsidP="006C4E83">
      <w:r w:rsidRPr="006C4E83">
        <w:t>126.5.1.4. Тема 4. Хозяйство зарубежной Европы.</w:t>
      </w:r>
    </w:p>
    <w:p w:rsidR="006C4E83" w:rsidRPr="006C4E83" w:rsidRDefault="006C4E83" w:rsidP="006C4E83">
      <w:r w:rsidRPr="006C4E83">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6C4E83" w:rsidRPr="006C4E83" w:rsidRDefault="006C4E83" w:rsidP="006C4E83">
      <w:r w:rsidRPr="006C4E83">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6C4E83" w:rsidRPr="006C4E83" w:rsidRDefault="006C4E83" w:rsidP="006C4E83">
      <w:r w:rsidRPr="006C4E83">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6C4E83" w:rsidRPr="006C4E83" w:rsidRDefault="006C4E83" w:rsidP="006C4E83">
      <w:r w:rsidRPr="006C4E83">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6C4E83" w:rsidRPr="006C4E83" w:rsidRDefault="006C4E83" w:rsidP="006C4E83">
      <w:r w:rsidRPr="006C4E83">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6C4E83" w:rsidRPr="006C4E83" w:rsidRDefault="006C4E83" w:rsidP="006C4E83">
      <w:r w:rsidRPr="006C4E83">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6C4E83" w:rsidRPr="006C4E83" w:rsidRDefault="006C4E83" w:rsidP="006C4E83">
      <w:r w:rsidRPr="006C4E83">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6C4E83" w:rsidRPr="006C4E83" w:rsidRDefault="006C4E83" w:rsidP="006C4E83">
      <w:r w:rsidRPr="006C4E83">
        <w:t>Практические работы.</w:t>
      </w:r>
    </w:p>
    <w:p w:rsidR="006C4E83" w:rsidRPr="006C4E83" w:rsidRDefault="006C4E83" w:rsidP="006C4E83">
      <w:r w:rsidRPr="006C4E83">
        <w:t>1). Выделение отраслей специализации стран зарубежной Европы в международном разделении труда.</w:t>
      </w:r>
    </w:p>
    <w:p w:rsidR="006C4E83" w:rsidRPr="006C4E83" w:rsidRDefault="006C4E83" w:rsidP="006C4E83">
      <w:r w:rsidRPr="006C4E83">
        <w:t>2). Характеристика крупнейших ТНК стран зарубежной Европы.</w:t>
      </w:r>
    </w:p>
    <w:p w:rsidR="006C4E83" w:rsidRPr="006C4E83" w:rsidRDefault="006C4E83" w:rsidP="006C4E83">
      <w:r w:rsidRPr="006C4E83">
        <w:lastRenderedPageBreak/>
        <w:t>3). Комплексная характеристика одной из отраслей промышленности, сельского хозяйства, сектора услуг зарубежной Европы.</w:t>
      </w:r>
    </w:p>
    <w:p w:rsidR="006C4E83" w:rsidRPr="006C4E83" w:rsidRDefault="006C4E83" w:rsidP="006C4E83">
      <w:r w:rsidRPr="006C4E83">
        <w:t>126.5.1.5. Тема 5. Германия.</w:t>
      </w:r>
    </w:p>
    <w:p w:rsidR="006C4E83" w:rsidRPr="006C4E83" w:rsidRDefault="006C4E83" w:rsidP="006C4E83">
      <w:r w:rsidRPr="006C4E83">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6C4E83" w:rsidRPr="006C4E83" w:rsidRDefault="006C4E83" w:rsidP="006C4E83">
      <w:r w:rsidRPr="006C4E83">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6C4E83" w:rsidRPr="006C4E83" w:rsidRDefault="006C4E83" w:rsidP="006C4E83">
      <w:r w:rsidRPr="006C4E83">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6C4E83" w:rsidRPr="006C4E83" w:rsidRDefault="006C4E83" w:rsidP="006C4E83">
      <w:r w:rsidRPr="006C4E83">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6C4E83" w:rsidRPr="006C4E83" w:rsidRDefault="006C4E83" w:rsidP="006C4E83">
      <w:r w:rsidRPr="006C4E83">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6C4E83" w:rsidRPr="006C4E83" w:rsidRDefault="006C4E83" w:rsidP="006C4E83">
      <w:r w:rsidRPr="006C4E83">
        <w:t>Практические работы.</w:t>
      </w:r>
    </w:p>
    <w:p w:rsidR="006C4E83" w:rsidRPr="006C4E83" w:rsidRDefault="006C4E83" w:rsidP="006C4E83">
      <w:r w:rsidRPr="006C4E83">
        <w:t>1). Комплексная характеристика федеральных земель Германии.</w:t>
      </w:r>
    </w:p>
    <w:p w:rsidR="006C4E83" w:rsidRPr="006C4E83" w:rsidRDefault="006C4E83" w:rsidP="006C4E83">
      <w:r w:rsidRPr="006C4E83">
        <w:t>2). Анализ места ТНК Германии в мировых рейтингах.</w:t>
      </w:r>
    </w:p>
    <w:p w:rsidR="006C4E83" w:rsidRPr="006C4E83" w:rsidRDefault="006C4E83" w:rsidP="006C4E83">
      <w:r w:rsidRPr="006C4E83">
        <w:t>126.5.1.6. Тема 6. Франция.</w:t>
      </w:r>
    </w:p>
    <w:p w:rsidR="006C4E83" w:rsidRPr="006C4E83" w:rsidRDefault="006C4E83" w:rsidP="006C4E83">
      <w:r w:rsidRPr="006C4E83">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6C4E83" w:rsidRPr="006C4E83" w:rsidRDefault="006C4E83" w:rsidP="006C4E83">
      <w:r w:rsidRPr="006C4E83">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6C4E83" w:rsidRPr="006C4E83" w:rsidRDefault="006C4E83" w:rsidP="006C4E83">
      <w:r w:rsidRPr="006C4E83">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6C4E83" w:rsidRPr="006C4E83" w:rsidRDefault="006C4E83" w:rsidP="006C4E83">
      <w:r w:rsidRPr="006C4E83">
        <w:lastRenderedPageBreak/>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 </w:t>
      </w:r>
    </w:p>
    <w:p w:rsidR="006C4E83" w:rsidRPr="006C4E83" w:rsidRDefault="006C4E83" w:rsidP="006C4E83">
      <w:r w:rsidRPr="006C4E83">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6C4E83" w:rsidRPr="006C4E83" w:rsidRDefault="006C4E83" w:rsidP="006C4E83">
      <w:r w:rsidRPr="006C4E83">
        <w:t>Практические работы.</w:t>
      </w:r>
    </w:p>
    <w:p w:rsidR="006C4E83" w:rsidRPr="006C4E83" w:rsidRDefault="006C4E83" w:rsidP="006C4E83">
      <w:r w:rsidRPr="006C4E83">
        <w:t>1). Выявление перспектив развития отдельных отраслей хозяйства Франции.</w:t>
      </w:r>
    </w:p>
    <w:p w:rsidR="006C4E83" w:rsidRPr="006C4E83" w:rsidRDefault="006C4E83" w:rsidP="006C4E83">
      <w:r w:rsidRPr="006C4E83">
        <w:t>2). Расчёт доли Франции в важнейших общемировых показателях.</w:t>
      </w:r>
    </w:p>
    <w:p w:rsidR="006C4E83" w:rsidRPr="006C4E83" w:rsidRDefault="006C4E83" w:rsidP="006C4E83">
      <w:r w:rsidRPr="006C4E83">
        <w:t>126.5.1.7. Тема 7. Великобритания.</w:t>
      </w:r>
    </w:p>
    <w:p w:rsidR="006C4E83" w:rsidRPr="006C4E83" w:rsidRDefault="006C4E83" w:rsidP="006C4E83">
      <w:r w:rsidRPr="006C4E83">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6C4E83" w:rsidRPr="006C4E83" w:rsidRDefault="006C4E83" w:rsidP="006C4E83">
      <w:r w:rsidRPr="006C4E83">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6C4E83" w:rsidRPr="006C4E83" w:rsidRDefault="006C4E83" w:rsidP="006C4E83">
      <w:r w:rsidRPr="006C4E83">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 </w:t>
      </w:r>
    </w:p>
    <w:p w:rsidR="006C4E83" w:rsidRPr="006C4E83" w:rsidRDefault="006C4E83" w:rsidP="006C4E83">
      <w:r w:rsidRPr="006C4E83">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6C4E83" w:rsidRPr="006C4E83" w:rsidRDefault="006C4E83" w:rsidP="006C4E83">
      <w:r w:rsidRPr="006C4E83">
        <w:t>Практические работы.</w:t>
      </w:r>
    </w:p>
    <w:p w:rsidR="006C4E83" w:rsidRPr="006C4E83" w:rsidRDefault="006C4E83" w:rsidP="006C4E83">
      <w:r w:rsidRPr="006C4E83">
        <w:t>1). Характеристика структуры и динамики развития промышленности Великобритании.</w:t>
      </w:r>
    </w:p>
    <w:p w:rsidR="006C4E83" w:rsidRPr="006C4E83" w:rsidRDefault="006C4E83" w:rsidP="006C4E83">
      <w:r w:rsidRPr="006C4E83">
        <w:t>2). Определение специализации крупнейших промышленных узлов Великобритании.</w:t>
      </w:r>
    </w:p>
    <w:p w:rsidR="006C4E83" w:rsidRPr="006C4E83" w:rsidRDefault="006C4E83" w:rsidP="006C4E83">
      <w:r w:rsidRPr="006C4E83">
        <w:lastRenderedPageBreak/>
        <w:t>126.5.1.8. Тема 8. Страны Южной Европы.</w:t>
      </w:r>
    </w:p>
    <w:p w:rsidR="006C4E83" w:rsidRPr="006C4E83" w:rsidRDefault="006C4E83" w:rsidP="006C4E83">
      <w:r w:rsidRPr="006C4E83">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6C4E83" w:rsidRPr="006C4E83" w:rsidRDefault="006C4E83" w:rsidP="006C4E83">
      <w:r w:rsidRPr="006C4E83">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6C4E83" w:rsidRPr="006C4E83" w:rsidRDefault="006C4E83" w:rsidP="006C4E83">
      <w:r w:rsidRPr="006C4E83">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6C4E83" w:rsidRPr="006C4E83" w:rsidRDefault="006C4E83" w:rsidP="006C4E83">
      <w:r w:rsidRPr="006C4E83">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6C4E83" w:rsidRPr="006C4E83" w:rsidRDefault="006C4E83" w:rsidP="006C4E83">
      <w:r w:rsidRPr="006C4E83">
        <w:t>Практические работы.</w:t>
      </w:r>
    </w:p>
    <w:p w:rsidR="006C4E83" w:rsidRPr="006C4E83" w:rsidRDefault="006C4E83" w:rsidP="006C4E83">
      <w:r w:rsidRPr="006C4E83">
        <w:t>1). Сравнительная экономико-географическая характеристика стран Южной Европы.</w:t>
      </w:r>
    </w:p>
    <w:p w:rsidR="006C4E83" w:rsidRPr="006C4E83" w:rsidRDefault="006C4E83" w:rsidP="006C4E83">
      <w:r w:rsidRPr="006C4E83">
        <w:t>2). Характеристика крупнейших ТНК Италии.</w:t>
      </w:r>
    </w:p>
    <w:p w:rsidR="006C4E83" w:rsidRPr="006C4E83" w:rsidRDefault="006C4E83" w:rsidP="006C4E83">
      <w:r w:rsidRPr="006C4E83">
        <w:t>126.5.1.9. Тема 9. Северная Европа.</w:t>
      </w:r>
    </w:p>
    <w:p w:rsidR="006C4E83" w:rsidRPr="006C4E83" w:rsidRDefault="006C4E83" w:rsidP="006C4E83">
      <w:r w:rsidRPr="006C4E83">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6C4E83" w:rsidRPr="006C4E83" w:rsidRDefault="006C4E83" w:rsidP="006C4E83">
      <w:r w:rsidRPr="006C4E83">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6C4E83" w:rsidRPr="006C4E83" w:rsidRDefault="006C4E83" w:rsidP="006C4E83">
      <w:r w:rsidRPr="006C4E83">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6C4E83" w:rsidRPr="006C4E83" w:rsidRDefault="006C4E83" w:rsidP="006C4E83">
      <w:r w:rsidRPr="006C4E83">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6C4E83" w:rsidRPr="006C4E83" w:rsidRDefault="006C4E83" w:rsidP="006C4E83">
      <w:r w:rsidRPr="006C4E83">
        <w:t xml:space="preserve">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w:t>
      </w:r>
      <w:r w:rsidRPr="006C4E83">
        <w:lastRenderedPageBreak/>
        <w:t>международной конурбации Копенгаген – Мальмё по берегам пролива Эресунн. Взаимоотношения стран субрегиона с Россией.</w:t>
      </w:r>
    </w:p>
    <w:p w:rsidR="006C4E83" w:rsidRPr="006C4E83" w:rsidRDefault="006C4E83" w:rsidP="006C4E83">
      <w:r w:rsidRPr="006C4E83">
        <w:t>Практические работы.</w:t>
      </w:r>
    </w:p>
    <w:p w:rsidR="006C4E83" w:rsidRPr="006C4E83" w:rsidRDefault="006C4E83" w:rsidP="006C4E83">
      <w:r w:rsidRPr="006C4E83">
        <w:t>1). Сравнительная экономико-географическая характеристика стран Северной Европы.</w:t>
      </w:r>
    </w:p>
    <w:p w:rsidR="006C4E83" w:rsidRPr="006C4E83" w:rsidRDefault="006C4E83" w:rsidP="006C4E83">
      <w:r w:rsidRPr="006C4E83">
        <w:t>2). Характеристика крупнейших ТНК Северной Европы.</w:t>
      </w:r>
    </w:p>
    <w:p w:rsidR="006C4E83" w:rsidRPr="006C4E83" w:rsidRDefault="006C4E83" w:rsidP="006C4E83">
      <w:r w:rsidRPr="006C4E83">
        <w:t>3). Анализ территориальной структуры хозяйства Северной Европы, выявление городов – фокусов развития для районов нового освоения.</w:t>
      </w:r>
    </w:p>
    <w:p w:rsidR="006C4E83" w:rsidRPr="006C4E83" w:rsidRDefault="006C4E83" w:rsidP="006C4E83">
      <w:r w:rsidRPr="006C4E83">
        <w:t>126.5.1.10. Тема 10. Восточная Европа.</w:t>
      </w:r>
    </w:p>
    <w:p w:rsidR="006C4E83" w:rsidRPr="006C4E83" w:rsidRDefault="006C4E83" w:rsidP="006C4E83">
      <w:r w:rsidRPr="006C4E83">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6C4E83" w:rsidRPr="006C4E83" w:rsidRDefault="006C4E83" w:rsidP="006C4E83">
      <w:r w:rsidRPr="006C4E83">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6C4E83" w:rsidRPr="006C4E83" w:rsidRDefault="006C4E83" w:rsidP="006C4E83">
      <w:r w:rsidRPr="006C4E83">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6C4E83" w:rsidRPr="006C4E83" w:rsidRDefault="006C4E83" w:rsidP="006C4E83">
      <w:r w:rsidRPr="006C4E83">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6C4E83" w:rsidRPr="006C4E83" w:rsidRDefault="006C4E83" w:rsidP="006C4E83">
      <w:r w:rsidRPr="006C4E83">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6C4E83" w:rsidRPr="006C4E83" w:rsidRDefault="006C4E83" w:rsidP="006C4E83">
      <w:r w:rsidRPr="006C4E83">
        <w:t>Практические работы.</w:t>
      </w:r>
    </w:p>
    <w:p w:rsidR="006C4E83" w:rsidRPr="006C4E83" w:rsidRDefault="006C4E83" w:rsidP="006C4E83">
      <w:r w:rsidRPr="006C4E83">
        <w:t>1). Сравнительная экономико-географическая характеристика стран Восточной Европы.</w:t>
      </w:r>
    </w:p>
    <w:p w:rsidR="006C4E83" w:rsidRPr="006C4E83" w:rsidRDefault="006C4E83" w:rsidP="006C4E83">
      <w:r w:rsidRPr="006C4E83">
        <w:t>2). Расчёт контрастов в социально-экономических показателях между столичными районами и периферией стран Восточной Европы.</w:t>
      </w:r>
    </w:p>
    <w:p w:rsidR="006C4E83" w:rsidRPr="006C4E83" w:rsidRDefault="006C4E83" w:rsidP="006C4E83">
      <w:r w:rsidRPr="006C4E83">
        <w:lastRenderedPageBreak/>
        <w:t>126.5.2. Раздел 8. Северная Америка.</w:t>
      </w:r>
    </w:p>
    <w:p w:rsidR="006C4E83" w:rsidRPr="006C4E83" w:rsidRDefault="006C4E83" w:rsidP="006C4E83">
      <w:r w:rsidRPr="006C4E83">
        <w:t>126.5.2.1. Тема 1. Политико- и экономико-географическое положение США и Канады.</w:t>
      </w:r>
    </w:p>
    <w:p w:rsidR="006C4E83" w:rsidRPr="006C4E83" w:rsidRDefault="006C4E83" w:rsidP="006C4E83">
      <w:r w:rsidRPr="006C4E83">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6C4E83" w:rsidRPr="006C4E83" w:rsidRDefault="006C4E83" w:rsidP="006C4E83">
      <w:r w:rsidRPr="006C4E83">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6C4E83" w:rsidRPr="006C4E83" w:rsidRDefault="006C4E83" w:rsidP="006C4E83">
      <w:r w:rsidRPr="006C4E83">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6C4E83" w:rsidRPr="006C4E83" w:rsidRDefault="006C4E83" w:rsidP="006C4E83">
      <w:r w:rsidRPr="006C4E83">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6C4E83" w:rsidRPr="006C4E83" w:rsidRDefault="006C4E83" w:rsidP="006C4E83">
      <w:r w:rsidRPr="006C4E83">
        <w:t>Практические работы.</w:t>
      </w:r>
    </w:p>
    <w:p w:rsidR="006C4E83" w:rsidRPr="006C4E83" w:rsidRDefault="006C4E83" w:rsidP="006C4E83">
      <w:r w:rsidRPr="006C4E83">
        <w:t>1). Определение штатов США с наиболее благоприятным экономико-географическим положением.</w:t>
      </w:r>
    </w:p>
    <w:p w:rsidR="006C4E83" w:rsidRPr="006C4E83" w:rsidRDefault="006C4E83" w:rsidP="006C4E83">
      <w:r w:rsidRPr="006C4E83">
        <w:t>2). Комплексная характеристика экономико-географического положения Канады.</w:t>
      </w:r>
    </w:p>
    <w:p w:rsidR="006C4E83" w:rsidRPr="006C4E83" w:rsidRDefault="006C4E83" w:rsidP="006C4E83">
      <w:r w:rsidRPr="006C4E83">
        <w:t>126.5.2.2. Тема 2. Природно-ресурсный потенциал США.</w:t>
      </w:r>
    </w:p>
    <w:p w:rsidR="006C4E83" w:rsidRPr="006C4E83" w:rsidRDefault="006C4E83" w:rsidP="006C4E83">
      <w:r w:rsidRPr="006C4E83">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6C4E83" w:rsidRPr="006C4E83" w:rsidRDefault="006C4E83" w:rsidP="006C4E83">
      <w:r w:rsidRPr="006C4E83">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6C4E83" w:rsidRPr="006C4E83" w:rsidRDefault="006C4E83" w:rsidP="006C4E83">
      <w:r w:rsidRPr="006C4E83">
        <w:t>Практические работы.</w:t>
      </w:r>
    </w:p>
    <w:p w:rsidR="006C4E83" w:rsidRPr="006C4E83" w:rsidRDefault="006C4E83" w:rsidP="006C4E83">
      <w:r w:rsidRPr="006C4E83">
        <w:t>1). Хозяйственная оценка природных условий и ресурсов США по отдельным районам страны.</w:t>
      </w:r>
    </w:p>
    <w:p w:rsidR="006C4E83" w:rsidRPr="006C4E83" w:rsidRDefault="006C4E83" w:rsidP="006C4E83">
      <w:r w:rsidRPr="006C4E83">
        <w:t>2). Выявление оптимальных сочетаний природных ресурсов на территории США.</w:t>
      </w:r>
    </w:p>
    <w:p w:rsidR="006C4E83" w:rsidRPr="006C4E83" w:rsidRDefault="006C4E83" w:rsidP="006C4E83">
      <w:r w:rsidRPr="006C4E83">
        <w:t>126.5.2.3. Тема 3. Население США.</w:t>
      </w:r>
    </w:p>
    <w:p w:rsidR="006C4E83" w:rsidRPr="006C4E83" w:rsidRDefault="006C4E83" w:rsidP="006C4E83">
      <w:r w:rsidRPr="006C4E83">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w:t>
      </w:r>
      <w:r w:rsidRPr="006C4E83">
        <w:lastRenderedPageBreak/>
        <w:t>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6C4E83" w:rsidRPr="006C4E83" w:rsidRDefault="006C4E83" w:rsidP="006C4E83">
      <w:r w:rsidRPr="006C4E83">
        <w:t>Практические работы.</w:t>
      </w:r>
    </w:p>
    <w:p w:rsidR="006C4E83" w:rsidRPr="006C4E83" w:rsidRDefault="006C4E83" w:rsidP="006C4E83">
      <w:r w:rsidRPr="006C4E83">
        <w:t>1). Характеристика отдельных расовых и этнических групп населения США.</w:t>
      </w:r>
    </w:p>
    <w:p w:rsidR="006C4E83" w:rsidRPr="006C4E83" w:rsidRDefault="006C4E83" w:rsidP="006C4E83">
      <w:r w:rsidRPr="006C4E83">
        <w:t>2). Анализ размещения крупнейших городских агломераций по территории США.</w:t>
      </w:r>
    </w:p>
    <w:p w:rsidR="006C4E83" w:rsidRPr="006C4E83" w:rsidRDefault="006C4E83" w:rsidP="006C4E83">
      <w:r w:rsidRPr="006C4E83">
        <w:t>126.5.2.4. Тема 4. Хозяйство США.</w:t>
      </w:r>
    </w:p>
    <w:p w:rsidR="006C4E83" w:rsidRPr="006C4E83" w:rsidRDefault="006C4E83" w:rsidP="006C4E83">
      <w:r w:rsidRPr="006C4E83">
        <w:t xml:space="preserve">Место США в мировой экономике. Макроэкономические показатели развития США и их динамика. </w:t>
      </w:r>
    </w:p>
    <w:p w:rsidR="006C4E83" w:rsidRPr="006C4E83" w:rsidRDefault="006C4E83" w:rsidP="006C4E83">
      <w:r w:rsidRPr="006C4E83">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6C4E83" w:rsidRPr="006C4E83" w:rsidRDefault="006C4E83" w:rsidP="006C4E83">
      <w:r w:rsidRPr="006C4E83">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6C4E83" w:rsidRPr="006C4E83" w:rsidRDefault="006C4E83" w:rsidP="006C4E83">
      <w:r w:rsidRPr="006C4E83">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6C4E83" w:rsidRPr="006C4E83" w:rsidRDefault="006C4E83" w:rsidP="006C4E83">
      <w:r w:rsidRPr="006C4E83">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6C4E83" w:rsidRPr="006C4E83" w:rsidRDefault="006C4E83" w:rsidP="006C4E83">
      <w:r w:rsidRPr="006C4E83">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6C4E83" w:rsidRPr="006C4E83" w:rsidRDefault="006C4E83" w:rsidP="006C4E83">
      <w:r w:rsidRPr="006C4E83">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6C4E83" w:rsidRPr="006C4E83" w:rsidRDefault="006C4E83" w:rsidP="006C4E83">
      <w:r w:rsidRPr="006C4E83">
        <w:lastRenderedPageBreak/>
        <w:t xml:space="preserve">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 </w:t>
      </w:r>
    </w:p>
    <w:p w:rsidR="006C4E83" w:rsidRPr="006C4E83" w:rsidRDefault="006C4E83" w:rsidP="006C4E83">
      <w:r w:rsidRPr="006C4E83">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6C4E83" w:rsidRPr="006C4E83" w:rsidRDefault="006C4E83" w:rsidP="006C4E83">
      <w:r w:rsidRPr="006C4E83">
        <w:t>Практические работы.</w:t>
      </w:r>
    </w:p>
    <w:p w:rsidR="006C4E83" w:rsidRPr="006C4E83" w:rsidRDefault="006C4E83" w:rsidP="006C4E83">
      <w:r w:rsidRPr="006C4E83">
        <w:t>1). Характеристика отдельных отраслей обрабатывающей промышленности США по материалам учебной литературы и Интернета.</w:t>
      </w:r>
    </w:p>
    <w:p w:rsidR="006C4E83" w:rsidRPr="006C4E83" w:rsidRDefault="006C4E83" w:rsidP="006C4E83">
      <w:r w:rsidRPr="006C4E83">
        <w:t>2). Экономико-географическая характеристика одного из штатов США (по выбору учащегося).</w:t>
      </w:r>
    </w:p>
    <w:p w:rsidR="006C4E83" w:rsidRPr="006C4E83" w:rsidRDefault="006C4E83" w:rsidP="006C4E83">
      <w:r w:rsidRPr="006C4E83">
        <w:t>3). Расчёт доли США в общемировых показателях ряда отраслей хозяйства.</w:t>
      </w:r>
    </w:p>
    <w:p w:rsidR="006C4E83" w:rsidRPr="006C4E83" w:rsidRDefault="006C4E83" w:rsidP="006C4E83">
      <w:r w:rsidRPr="006C4E83">
        <w:t>126.5.2.5. Тема 5. Экономические районы США.</w:t>
      </w:r>
    </w:p>
    <w:p w:rsidR="006C4E83" w:rsidRPr="006C4E83" w:rsidRDefault="006C4E83" w:rsidP="006C4E83">
      <w:r w:rsidRPr="006C4E83">
        <w:t>Полицентричность территориальной структуры хозяйства США. Экономическое районирование США: Северо-Восток, Средний Запад, Юг, Запад.</w:t>
      </w:r>
    </w:p>
    <w:p w:rsidR="006C4E83" w:rsidRPr="006C4E83" w:rsidRDefault="006C4E83" w:rsidP="006C4E83">
      <w:r w:rsidRPr="006C4E83">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6C4E83" w:rsidRPr="006C4E83" w:rsidRDefault="006C4E83" w:rsidP="006C4E83">
      <w:r w:rsidRPr="006C4E83">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6C4E83" w:rsidRPr="006C4E83" w:rsidRDefault="006C4E83" w:rsidP="006C4E83">
      <w:r w:rsidRPr="006C4E83">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6C4E83" w:rsidRPr="006C4E83" w:rsidRDefault="006C4E83" w:rsidP="006C4E83">
      <w:r w:rsidRPr="006C4E83">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6C4E83" w:rsidRPr="006C4E83" w:rsidRDefault="006C4E83" w:rsidP="006C4E83">
      <w:r w:rsidRPr="006C4E83">
        <w:t xml:space="preserve">Тихоокеанский мегалополис и его крупнейшие центры. </w:t>
      </w:r>
    </w:p>
    <w:p w:rsidR="006C4E83" w:rsidRPr="006C4E83" w:rsidRDefault="006C4E83" w:rsidP="006C4E83">
      <w:r w:rsidRPr="006C4E83">
        <w:t>Практические работы.</w:t>
      </w:r>
    </w:p>
    <w:p w:rsidR="006C4E83" w:rsidRPr="006C4E83" w:rsidRDefault="006C4E83" w:rsidP="006C4E83">
      <w:r w:rsidRPr="006C4E83">
        <w:t>1). Комплексная характеристика экономических районов США.</w:t>
      </w:r>
    </w:p>
    <w:p w:rsidR="006C4E83" w:rsidRPr="006C4E83" w:rsidRDefault="006C4E83" w:rsidP="006C4E83">
      <w:r w:rsidRPr="006C4E83">
        <w:t>2). Расчёт доли экономических районов США по ряду демографических, экономических и социальных показателей.</w:t>
      </w:r>
    </w:p>
    <w:p w:rsidR="006C4E83" w:rsidRPr="006C4E83" w:rsidRDefault="006C4E83" w:rsidP="006C4E83">
      <w:r w:rsidRPr="006C4E83">
        <w:t>126.5.2.6. Тема 6. Канада.</w:t>
      </w:r>
    </w:p>
    <w:p w:rsidR="006C4E83" w:rsidRPr="006C4E83" w:rsidRDefault="006C4E83" w:rsidP="006C4E83">
      <w:r w:rsidRPr="006C4E83">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w:t>
      </w:r>
      <w:r w:rsidRPr="006C4E83">
        <w:lastRenderedPageBreak/>
        <w:t>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6C4E83" w:rsidRPr="006C4E83" w:rsidRDefault="006C4E83" w:rsidP="006C4E83">
      <w:r w:rsidRPr="006C4E83">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6C4E83" w:rsidRPr="006C4E83" w:rsidRDefault="006C4E83" w:rsidP="006C4E83">
      <w:r w:rsidRPr="006C4E83">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6C4E83" w:rsidRPr="006C4E83" w:rsidRDefault="006C4E83" w:rsidP="006C4E83">
      <w:r w:rsidRPr="006C4E83">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6C4E83" w:rsidRPr="006C4E83" w:rsidRDefault="006C4E83" w:rsidP="006C4E83">
      <w:r w:rsidRPr="006C4E83">
        <w:t>Практические работы.</w:t>
      </w:r>
    </w:p>
    <w:p w:rsidR="006C4E83" w:rsidRPr="006C4E83" w:rsidRDefault="006C4E83" w:rsidP="006C4E83">
      <w:r w:rsidRPr="006C4E83">
        <w:t>1). Хозяйственная оценка природно-ресурсного потенциала Канады.</w:t>
      </w:r>
    </w:p>
    <w:p w:rsidR="006C4E83" w:rsidRPr="006C4E83" w:rsidRDefault="006C4E83" w:rsidP="006C4E83">
      <w:r w:rsidRPr="006C4E83">
        <w:t>2). Географическая характеристика одной из отраслей международной специализации Канады.</w:t>
      </w:r>
    </w:p>
    <w:p w:rsidR="006C4E83" w:rsidRPr="006C4E83" w:rsidRDefault="006C4E83" w:rsidP="006C4E83">
      <w:r w:rsidRPr="006C4E83">
        <w:t>126.5.3. Раздел 9. Латинская Америка.</w:t>
      </w:r>
    </w:p>
    <w:p w:rsidR="006C4E83" w:rsidRPr="006C4E83" w:rsidRDefault="006C4E83" w:rsidP="006C4E83">
      <w:r w:rsidRPr="006C4E83">
        <w:t>126.5.3.1. Тема 1. Географическое положение и политическая карта Латинской Америки.</w:t>
      </w:r>
    </w:p>
    <w:p w:rsidR="006C4E83" w:rsidRPr="006C4E83" w:rsidRDefault="006C4E83" w:rsidP="006C4E83">
      <w:r w:rsidRPr="006C4E83">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6C4E83" w:rsidRPr="006C4E83" w:rsidRDefault="006C4E83" w:rsidP="006C4E83">
      <w:r w:rsidRPr="006C4E83">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6C4E83" w:rsidRPr="006C4E83" w:rsidRDefault="006C4E83" w:rsidP="006C4E83">
      <w:r w:rsidRPr="006C4E83">
        <w:t>Практические работы.</w:t>
      </w:r>
    </w:p>
    <w:p w:rsidR="006C4E83" w:rsidRPr="006C4E83" w:rsidRDefault="006C4E83" w:rsidP="006C4E83">
      <w:r w:rsidRPr="006C4E83">
        <w:t>1). Характеристика политической карты Латинской Америки.</w:t>
      </w:r>
    </w:p>
    <w:p w:rsidR="006C4E83" w:rsidRPr="006C4E83" w:rsidRDefault="006C4E83" w:rsidP="006C4E83">
      <w:r w:rsidRPr="006C4E83">
        <w:t>2). Построение графа, отражающего соседство стран Латинской Америки.</w:t>
      </w:r>
    </w:p>
    <w:p w:rsidR="006C4E83" w:rsidRPr="006C4E83" w:rsidRDefault="006C4E83" w:rsidP="006C4E83">
      <w:r w:rsidRPr="006C4E83">
        <w:t>126.5.3.2. Тема 2. Природно-ресурсный потенциал Латинской Америки.</w:t>
      </w:r>
    </w:p>
    <w:p w:rsidR="006C4E83" w:rsidRPr="006C4E83" w:rsidRDefault="006C4E83" w:rsidP="006C4E83">
      <w:r w:rsidRPr="006C4E83">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w:t>
      </w:r>
      <w:r w:rsidRPr="006C4E83">
        <w:lastRenderedPageBreak/>
        <w:t xml:space="preserve">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6C4E83" w:rsidRPr="006C4E83" w:rsidRDefault="006C4E83" w:rsidP="006C4E83">
      <w:r w:rsidRPr="006C4E83">
        <w:t>Практические работы.</w:t>
      </w:r>
    </w:p>
    <w:p w:rsidR="006C4E83" w:rsidRPr="006C4E83" w:rsidRDefault="006C4E83" w:rsidP="006C4E83">
      <w:r w:rsidRPr="006C4E83">
        <w:t>1). Сравнительная характеристика природно-ресурсного потенциала отдельных стран Латинской Америки.</w:t>
      </w:r>
    </w:p>
    <w:p w:rsidR="006C4E83" w:rsidRPr="006C4E83" w:rsidRDefault="006C4E83" w:rsidP="006C4E83">
      <w:r w:rsidRPr="006C4E83">
        <w:t>2). Расчёт доли Латинской Америки в запасах ряда видов минерального сырья.</w:t>
      </w:r>
    </w:p>
    <w:p w:rsidR="006C4E83" w:rsidRPr="006C4E83" w:rsidRDefault="006C4E83" w:rsidP="006C4E83">
      <w:r w:rsidRPr="006C4E83">
        <w:t>126.5.3.3. Тема 3. Население Латинской Америки.</w:t>
      </w:r>
    </w:p>
    <w:p w:rsidR="006C4E83" w:rsidRPr="006C4E83" w:rsidRDefault="006C4E83" w:rsidP="006C4E83">
      <w:r w:rsidRPr="006C4E83">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6C4E83" w:rsidRPr="006C4E83" w:rsidRDefault="006C4E83" w:rsidP="006C4E83">
      <w:r w:rsidRPr="006C4E83">
        <w:t>Практические работы.</w:t>
      </w:r>
    </w:p>
    <w:p w:rsidR="006C4E83" w:rsidRPr="006C4E83" w:rsidRDefault="006C4E83" w:rsidP="006C4E83">
      <w:r w:rsidRPr="006C4E83">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6C4E83" w:rsidRPr="006C4E83" w:rsidRDefault="006C4E83" w:rsidP="006C4E83">
      <w:r w:rsidRPr="006C4E83">
        <w:t>2). Определение динамики роста крупнейших городских агломераций Латинской Америки.</w:t>
      </w:r>
    </w:p>
    <w:p w:rsidR="006C4E83" w:rsidRPr="006C4E83" w:rsidRDefault="006C4E83" w:rsidP="006C4E83">
      <w:r w:rsidRPr="006C4E83">
        <w:t>126.5.3.4. Тема 4. Хозяйство Латинской Америки.</w:t>
      </w:r>
    </w:p>
    <w:p w:rsidR="006C4E83" w:rsidRPr="006C4E83" w:rsidRDefault="006C4E83" w:rsidP="006C4E83">
      <w:r w:rsidRPr="006C4E83">
        <w:t xml:space="preserve">Место стран региона в международном географическом разделении труда, проблема отхода от узкой специализации экономики. </w:t>
      </w:r>
    </w:p>
    <w:p w:rsidR="006C4E83" w:rsidRPr="006C4E83" w:rsidRDefault="006C4E83" w:rsidP="006C4E83">
      <w:r w:rsidRPr="006C4E83">
        <w:t xml:space="preserve">Современная структура экономики региона, её многоукладность. Разнообразие форм собственности. </w:t>
      </w:r>
    </w:p>
    <w:p w:rsidR="006C4E83" w:rsidRPr="006C4E83" w:rsidRDefault="006C4E83" w:rsidP="006C4E83">
      <w:r w:rsidRPr="006C4E83">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w:t>
      </w:r>
      <w:r w:rsidRPr="006C4E83">
        <w:lastRenderedPageBreak/>
        <w:t>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6C4E83" w:rsidRPr="006C4E83" w:rsidRDefault="006C4E83" w:rsidP="006C4E83">
      <w:r w:rsidRPr="006C4E83">
        <w:t>Практические работы.</w:t>
      </w:r>
    </w:p>
    <w:p w:rsidR="006C4E83" w:rsidRPr="006C4E83" w:rsidRDefault="006C4E83" w:rsidP="006C4E83">
      <w:r w:rsidRPr="006C4E83">
        <w:t>1). Расчёт величины экспортной квоты для стран Латинской Америки.</w:t>
      </w:r>
    </w:p>
    <w:p w:rsidR="006C4E83" w:rsidRPr="006C4E83" w:rsidRDefault="006C4E83" w:rsidP="006C4E83">
      <w:r w:rsidRPr="006C4E83">
        <w:t>2). Выявление причин неравномерности хозяйственного освоения территорий стран Латинской Америки (Бразилии, Мексики, Аргентины, Венесуэлы, Перу).</w:t>
      </w:r>
    </w:p>
    <w:p w:rsidR="006C4E83" w:rsidRPr="006C4E83" w:rsidRDefault="006C4E83" w:rsidP="006C4E83">
      <w:r w:rsidRPr="006C4E83">
        <w:t>3). Определение международной специализации ряда стран Латинской Америки.</w:t>
      </w:r>
    </w:p>
    <w:p w:rsidR="006C4E83" w:rsidRPr="006C4E83" w:rsidRDefault="006C4E83" w:rsidP="006C4E83">
      <w:r w:rsidRPr="006C4E83">
        <w:t>126.5.3.5. Тема 5. Бразилия.</w:t>
      </w:r>
    </w:p>
    <w:p w:rsidR="006C4E83" w:rsidRPr="006C4E83" w:rsidRDefault="006C4E83" w:rsidP="006C4E83">
      <w:r w:rsidRPr="006C4E83">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6C4E83" w:rsidRPr="006C4E83" w:rsidRDefault="006C4E83" w:rsidP="006C4E83">
      <w:r w:rsidRPr="006C4E83">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6C4E83" w:rsidRPr="006C4E83" w:rsidRDefault="006C4E83" w:rsidP="006C4E83">
      <w:r w:rsidRPr="006C4E83">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6C4E83" w:rsidRPr="006C4E83" w:rsidRDefault="006C4E83" w:rsidP="006C4E83">
      <w:r w:rsidRPr="006C4E83">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6C4E83" w:rsidRPr="006C4E83" w:rsidRDefault="006C4E83" w:rsidP="006C4E83">
      <w:r w:rsidRPr="006C4E83">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6C4E83" w:rsidRPr="006C4E83" w:rsidRDefault="006C4E83" w:rsidP="006C4E83">
      <w:r w:rsidRPr="006C4E83">
        <w:t>Практическая работа.</w:t>
      </w:r>
    </w:p>
    <w:p w:rsidR="006C4E83" w:rsidRPr="006C4E83" w:rsidRDefault="006C4E83" w:rsidP="006C4E83">
      <w:r w:rsidRPr="006C4E83">
        <w:t>1). Построение и анализ диаграмм товарного экспорта и импорта Бразилии.</w:t>
      </w:r>
    </w:p>
    <w:p w:rsidR="006C4E83" w:rsidRPr="006C4E83" w:rsidRDefault="006C4E83" w:rsidP="006C4E83">
      <w:r w:rsidRPr="006C4E83">
        <w:t>126.5.3.6. Тема 6. Мексика.</w:t>
      </w:r>
    </w:p>
    <w:p w:rsidR="006C4E83" w:rsidRPr="006C4E83" w:rsidRDefault="006C4E83" w:rsidP="006C4E83">
      <w:r w:rsidRPr="006C4E83">
        <w:t xml:space="preserve">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w:t>
      </w:r>
      <w:r w:rsidRPr="006C4E83">
        <w:lastRenderedPageBreak/>
        <w:t>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6C4E83" w:rsidRPr="006C4E83" w:rsidRDefault="006C4E83" w:rsidP="006C4E83">
      <w:r w:rsidRPr="006C4E83">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6C4E83" w:rsidRPr="006C4E83" w:rsidRDefault="006C4E83" w:rsidP="006C4E83">
      <w:r w:rsidRPr="006C4E83">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6C4E83" w:rsidRPr="006C4E83" w:rsidRDefault="006C4E83" w:rsidP="006C4E83">
      <w:r w:rsidRPr="006C4E83">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p>
    <w:p w:rsidR="006C4E83" w:rsidRPr="006C4E83" w:rsidRDefault="006C4E83" w:rsidP="006C4E83">
      <w:r w:rsidRPr="006C4E83">
        <w:t>Практические работы.</w:t>
      </w:r>
    </w:p>
    <w:p w:rsidR="006C4E83" w:rsidRPr="006C4E83" w:rsidRDefault="006C4E83" w:rsidP="006C4E83">
      <w:r w:rsidRPr="006C4E83">
        <w:t>1). Хозяйственная оценка природно-ресурсного потенциала Мексики.</w:t>
      </w:r>
    </w:p>
    <w:p w:rsidR="006C4E83" w:rsidRPr="006C4E83" w:rsidRDefault="006C4E83" w:rsidP="006C4E83">
      <w:r w:rsidRPr="006C4E83">
        <w:t>2). Построение и анализ диаграмм товарного экспорта и импорта Мексики.</w:t>
      </w:r>
    </w:p>
    <w:p w:rsidR="006C4E83" w:rsidRPr="006C4E83" w:rsidRDefault="006C4E83" w:rsidP="006C4E83">
      <w:r w:rsidRPr="006C4E83">
        <w:t>126.5.4. Раздел 10. Австралия и Океания.</w:t>
      </w:r>
    </w:p>
    <w:p w:rsidR="006C4E83" w:rsidRPr="006C4E83" w:rsidRDefault="006C4E83" w:rsidP="006C4E83">
      <w:r w:rsidRPr="006C4E83">
        <w:t>126.5.4.1. Тема 1. Австралия.</w:t>
      </w:r>
    </w:p>
    <w:p w:rsidR="006C4E83" w:rsidRPr="006C4E83" w:rsidRDefault="006C4E83" w:rsidP="006C4E83">
      <w:r w:rsidRPr="006C4E83">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6C4E83" w:rsidRPr="006C4E83" w:rsidRDefault="006C4E83" w:rsidP="006C4E83">
      <w:r w:rsidRPr="006C4E83">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6C4E83" w:rsidRPr="006C4E83" w:rsidRDefault="006C4E83" w:rsidP="006C4E83">
      <w:r w:rsidRPr="006C4E83">
        <w:t>Образование доминиона и ускорение хозяйственного развития в первой половине XX в. Новые условия развития после Второй мировой войны.</w:t>
      </w:r>
    </w:p>
    <w:p w:rsidR="006C4E83" w:rsidRPr="006C4E83" w:rsidRDefault="006C4E83" w:rsidP="006C4E83">
      <w:r w:rsidRPr="006C4E83">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6C4E83" w:rsidRPr="006C4E83" w:rsidRDefault="006C4E83" w:rsidP="006C4E83">
      <w:r w:rsidRPr="006C4E83">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w:t>
      </w:r>
      <w:r w:rsidRPr="006C4E83">
        <w:lastRenderedPageBreak/>
        <w:t>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6C4E83" w:rsidRPr="006C4E83" w:rsidRDefault="006C4E83" w:rsidP="006C4E83">
      <w:r w:rsidRPr="006C4E83">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6C4E83" w:rsidRPr="006C4E83" w:rsidRDefault="006C4E83" w:rsidP="006C4E83">
      <w:r w:rsidRPr="006C4E83">
        <w:t>Практические работы.</w:t>
      </w:r>
    </w:p>
    <w:p w:rsidR="006C4E83" w:rsidRPr="006C4E83" w:rsidRDefault="006C4E83" w:rsidP="006C4E83">
      <w:r w:rsidRPr="006C4E83">
        <w:t>1). Анализ товарной и географической структуры экспорта Австралии.</w:t>
      </w:r>
    </w:p>
    <w:p w:rsidR="006C4E83" w:rsidRPr="006C4E83" w:rsidRDefault="006C4E83" w:rsidP="006C4E83">
      <w:r w:rsidRPr="006C4E83">
        <w:t>2). Расчёт доли Австралии в мировой добыче ряда видов минерального сырья.</w:t>
      </w:r>
    </w:p>
    <w:p w:rsidR="006C4E83" w:rsidRPr="006C4E83" w:rsidRDefault="006C4E83" w:rsidP="006C4E83">
      <w:r w:rsidRPr="006C4E83">
        <w:t>126.5.4.2. Тема 2. Новая Зеландия и Океания.</w:t>
      </w:r>
    </w:p>
    <w:p w:rsidR="006C4E83" w:rsidRPr="006C4E83" w:rsidRDefault="006C4E83" w:rsidP="006C4E83">
      <w:r w:rsidRPr="006C4E83">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6C4E83" w:rsidRPr="006C4E83" w:rsidRDefault="006C4E83" w:rsidP="006C4E83"/>
    <w:p w:rsidR="006C4E83" w:rsidRPr="006C4E83" w:rsidRDefault="006C4E83" w:rsidP="006C4E83">
      <w:r w:rsidRPr="006C4E83">
        <w:t>Практическая работа.</w:t>
      </w:r>
    </w:p>
    <w:p w:rsidR="006C4E83" w:rsidRPr="006C4E83" w:rsidRDefault="006C4E83" w:rsidP="006C4E83">
      <w:r w:rsidRPr="006C4E83">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6C4E83" w:rsidRPr="006C4E83" w:rsidRDefault="006C4E83" w:rsidP="006C4E83">
      <w:r w:rsidRPr="006C4E83">
        <w:t>126.5.5. Раздел 11. Зарубежная Азия.</w:t>
      </w:r>
    </w:p>
    <w:p w:rsidR="006C4E83" w:rsidRPr="006C4E83" w:rsidRDefault="006C4E83" w:rsidP="006C4E83">
      <w:r w:rsidRPr="006C4E83">
        <w:t>126.5.5.1. Тема 1. Географическое положение и политическая карта зарубежной Азии.</w:t>
      </w:r>
    </w:p>
    <w:p w:rsidR="006C4E83" w:rsidRPr="006C4E83" w:rsidRDefault="006C4E83" w:rsidP="006C4E83">
      <w:r w:rsidRPr="006C4E83">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6C4E83" w:rsidRPr="006C4E83" w:rsidRDefault="006C4E83" w:rsidP="006C4E83">
      <w:r w:rsidRPr="006C4E83">
        <w:t>Практические работы.</w:t>
      </w:r>
    </w:p>
    <w:p w:rsidR="006C4E83" w:rsidRPr="006C4E83" w:rsidRDefault="006C4E83" w:rsidP="006C4E83">
      <w:r w:rsidRPr="006C4E83">
        <w:lastRenderedPageBreak/>
        <w:t>1). Построение графа, отражающего соседство стран зарубежной Азии.</w:t>
      </w:r>
    </w:p>
    <w:p w:rsidR="006C4E83" w:rsidRPr="006C4E83" w:rsidRDefault="006C4E83" w:rsidP="006C4E83">
      <w:r w:rsidRPr="006C4E83">
        <w:t>2). Нанесение на карту зарубежной Азии зон важнейших территориальных конфликтов.</w:t>
      </w:r>
    </w:p>
    <w:p w:rsidR="006C4E83" w:rsidRPr="006C4E83" w:rsidRDefault="006C4E83" w:rsidP="006C4E83">
      <w:r w:rsidRPr="006C4E83">
        <w:t>126.5.5.2. Тема 2. Природно-ресурсный потенциал зарубежной Азии.</w:t>
      </w:r>
    </w:p>
    <w:p w:rsidR="006C4E83" w:rsidRPr="006C4E83" w:rsidRDefault="006C4E83" w:rsidP="006C4E83">
      <w:r w:rsidRPr="006C4E83">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6C4E83" w:rsidRPr="006C4E83" w:rsidRDefault="006C4E83" w:rsidP="006C4E83">
      <w:r w:rsidRPr="006C4E83">
        <w:t>Практическая работа.</w:t>
      </w:r>
    </w:p>
    <w:p w:rsidR="006C4E83" w:rsidRPr="006C4E83" w:rsidRDefault="006C4E83" w:rsidP="006C4E83">
      <w:r w:rsidRPr="006C4E83">
        <w:t>1). Вычисление доли зарубежной Азии в мировых запасах угля, нефти и газа.</w:t>
      </w:r>
    </w:p>
    <w:p w:rsidR="006C4E83" w:rsidRPr="006C4E83" w:rsidRDefault="006C4E83" w:rsidP="006C4E83">
      <w:r w:rsidRPr="006C4E83">
        <w:t>126.5.5.3. Тема 3. Население зарубежной Азии.</w:t>
      </w:r>
    </w:p>
    <w:p w:rsidR="006C4E83" w:rsidRPr="006C4E83" w:rsidRDefault="006C4E83" w:rsidP="006C4E83">
      <w:r w:rsidRPr="006C4E83">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6C4E83" w:rsidRPr="006C4E83" w:rsidRDefault="006C4E83" w:rsidP="006C4E83">
      <w:r w:rsidRPr="006C4E83">
        <w:t>Практические работы.</w:t>
      </w:r>
    </w:p>
    <w:p w:rsidR="006C4E83" w:rsidRPr="006C4E83" w:rsidRDefault="006C4E83" w:rsidP="006C4E83">
      <w:r w:rsidRPr="006C4E83">
        <w:t>1). Определение динамики численности населения крупнейших городских агломераций зарубежной Азии.</w:t>
      </w:r>
    </w:p>
    <w:p w:rsidR="006C4E83" w:rsidRPr="006C4E83" w:rsidRDefault="006C4E83" w:rsidP="006C4E83">
      <w:r w:rsidRPr="006C4E83">
        <w:t>2). Сравнительная характеристика крупнейших по численности этносов зарубежной Азии.</w:t>
      </w:r>
    </w:p>
    <w:p w:rsidR="006C4E83" w:rsidRPr="006C4E83" w:rsidRDefault="006C4E83" w:rsidP="006C4E83">
      <w:r w:rsidRPr="006C4E83">
        <w:t>126.5.5.4. Тема 4. Хозяйство зарубежной Азии.</w:t>
      </w:r>
    </w:p>
    <w:p w:rsidR="006C4E83" w:rsidRPr="006C4E83" w:rsidRDefault="006C4E83" w:rsidP="006C4E83">
      <w:r w:rsidRPr="006C4E83">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6C4E83" w:rsidRPr="006C4E83" w:rsidRDefault="006C4E83" w:rsidP="006C4E83">
      <w:r w:rsidRPr="006C4E83">
        <w:t>Практические работы.</w:t>
      </w:r>
    </w:p>
    <w:p w:rsidR="006C4E83" w:rsidRPr="006C4E83" w:rsidRDefault="006C4E83" w:rsidP="006C4E83">
      <w:r w:rsidRPr="006C4E83">
        <w:lastRenderedPageBreak/>
        <w:t>1). Характеристика внешнеторгового баланса и географии внешней торговли стран зарубежной Азии.</w:t>
      </w:r>
    </w:p>
    <w:p w:rsidR="006C4E83" w:rsidRPr="006C4E83" w:rsidRDefault="006C4E83" w:rsidP="006C4E83">
      <w:r w:rsidRPr="006C4E83">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6C4E83" w:rsidRPr="006C4E83" w:rsidRDefault="006C4E83" w:rsidP="006C4E83">
      <w:r w:rsidRPr="006C4E83">
        <w:t>3). Сравнение международной специализации Японии и Индии.</w:t>
      </w:r>
    </w:p>
    <w:p w:rsidR="006C4E83" w:rsidRPr="006C4E83" w:rsidRDefault="006C4E83" w:rsidP="006C4E83">
      <w:r w:rsidRPr="006C4E83">
        <w:t>126.5.5.5. Тема 5. Китай.</w:t>
      </w:r>
    </w:p>
    <w:p w:rsidR="006C4E83" w:rsidRPr="006C4E83" w:rsidRDefault="006C4E83" w:rsidP="006C4E83">
      <w:r w:rsidRPr="006C4E83">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6C4E83" w:rsidRPr="006C4E83" w:rsidRDefault="006C4E83" w:rsidP="006C4E83">
      <w:r w:rsidRPr="006C4E83">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6C4E83" w:rsidRPr="006C4E83" w:rsidRDefault="006C4E83" w:rsidP="006C4E83">
      <w:r w:rsidRPr="006C4E83">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6C4E83" w:rsidRPr="006C4E83" w:rsidRDefault="006C4E83" w:rsidP="006C4E83">
      <w:r w:rsidRPr="006C4E83">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6C4E83" w:rsidRPr="006C4E83" w:rsidRDefault="006C4E83" w:rsidP="006C4E83">
      <w:r w:rsidRPr="006C4E83">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w:t>
      </w:r>
      <w:r w:rsidRPr="006C4E83">
        <w:lastRenderedPageBreak/>
        <w:t xml:space="preserve">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6C4E83" w:rsidRPr="006C4E83" w:rsidRDefault="006C4E83" w:rsidP="006C4E83">
      <w:r w:rsidRPr="006C4E83">
        <w:t>Практические работы.</w:t>
      </w:r>
    </w:p>
    <w:p w:rsidR="006C4E83" w:rsidRPr="006C4E83" w:rsidRDefault="006C4E83" w:rsidP="006C4E83">
      <w:r w:rsidRPr="006C4E83">
        <w:t>1). Построение картограммы по основным показателям сельскохозяйственных районов Китая.</w:t>
      </w:r>
    </w:p>
    <w:p w:rsidR="006C4E83" w:rsidRPr="006C4E83" w:rsidRDefault="006C4E83" w:rsidP="006C4E83">
      <w:r w:rsidRPr="006C4E83">
        <w:t>2). Анализ факторов бурного экономического развития КНР на рубеже XX и XXI вв.</w:t>
      </w:r>
    </w:p>
    <w:p w:rsidR="006C4E83" w:rsidRPr="006C4E83" w:rsidRDefault="006C4E83" w:rsidP="006C4E83">
      <w:r w:rsidRPr="006C4E83">
        <w:t>3). Характеристика основных отраслей горнодобывающей промышленности Китая.</w:t>
      </w:r>
    </w:p>
    <w:p w:rsidR="006C4E83" w:rsidRPr="006C4E83" w:rsidRDefault="006C4E83" w:rsidP="006C4E83">
      <w:r w:rsidRPr="006C4E83">
        <w:t>126.5.5.6. Тема 6. Индия.</w:t>
      </w:r>
    </w:p>
    <w:p w:rsidR="006C4E83" w:rsidRPr="006C4E83" w:rsidRDefault="006C4E83" w:rsidP="006C4E83">
      <w:r w:rsidRPr="006C4E83">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6C4E83" w:rsidRPr="006C4E83" w:rsidRDefault="006C4E83" w:rsidP="006C4E83">
      <w:r w:rsidRPr="006C4E83">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6C4E83" w:rsidRPr="006C4E83" w:rsidRDefault="006C4E83" w:rsidP="006C4E83">
      <w:r w:rsidRPr="006C4E83">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6C4E83" w:rsidRPr="006C4E83" w:rsidRDefault="006C4E83" w:rsidP="006C4E83">
      <w:r w:rsidRPr="006C4E83">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6C4E83" w:rsidRPr="006C4E83" w:rsidRDefault="006C4E83" w:rsidP="006C4E83">
      <w:r w:rsidRPr="006C4E83">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6C4E83" w:rsidRPr="006C4E83" w:rsidRDefault="006C4E83" w:rsidP="006C4E83">
      <w:r w:rsidRPr="006C4E83">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p>
    <w:p w:rsidR="006C4E83" w:rsidRPr="006C4E83" w:rsidRDefault="006C4E83" w:rsidP="006C4E83">
      <w:r w:rsidRPr="006C4E83">
        <w:lastRenderedPageBreak/>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6C4E83" w:rsidRPr="006C4E83" w:rsidRDefault="006C4E83" w:rsidP="006C4E83">
      <w:r w:rsidRPr="006C4E83">
        <w:t>Практические работы.</w:t>
      </w:r>
    </w:p>
    <w:p w:rsidR="006C4E83" w:rsidRPr="006C4E83" w:rsidRDefault="006C4E83" w:rsidP="006C4E83">
      <w:r w:rsidRPr="006C4E83">
        <w:t>1). Сопоставление этнических ареалов и административно-территориальных единиц Индии.</w:t>
      </w:r>
    </w:p>
    <w:p w:rsidR="006C4E83" w:rsidRPr="006C4E83" w:rsidRDefault="006C4E83" w:rsidP="006C4E83">
      <w:r w:rsidRPr="006C4E83">
        <w:t>2). Анализ динамики численности населения Индии с 1901 г.</w:t>
      </w:r>
    </w:p>
    <w:p w:rsidR="006C4E83" w:rsidRPr="006C4E83" w:rsidRDefault="006C4E83" w:rsidP="006C4E83">
      <w:r w:rsidRPr="006C4E83">
        <w:t>3). Характеристика сельскохозяйственных районов Индии.</w:t>
      </w:r>
    </w:p>
    <w:p w:rsidR="006C4E83" w:rsidRPr="006C4E83" w:rsidRDefault="006C4E83" w:rsidP="006C4E83">
      <w:r w:rsidRPr="006C4E83">
        <w:t>4). Сравнение товарной и географической структуры экспорта и импорта Индии.</w:t>
      </w:r>
    </w:p>
    <w:p w:rsidR="006C4E83" w:rsidRPr="006C4E83" w:rsidRDefault="006C4E83" w:rsidP="006C4E83">
      <w:r w:rsidRPr="006C4E83">
        <w:t>126.5.5.7. Тема 7. Япония.</w:t>
      </w:r>
    </w:p>
    <w:p w:rsidR="006C4E83" w:rsidRPr="006C4E83" w:rsidRDefault="006C4E83" w:rsidP="006C4E83">
      <w:r w:rsidRPr="006C4E83">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6C4E83" w:rsidRPr="006C4E83" w:rsidRDefault="006C4E83" w:rsidP="006C4E83">
      <w:r w:rsidRPr="006C4E83">
        <w:t xml:space="preserve">Природные условия и ресурсы. Зависимость от импорта минерального сырья. Проблемы природопользования. </w:t>
      </w:r>
    </w:p>
    <w:p w:rsidR="006C4E83" w:rsidRPr="006C4E83" w:rsidRDefault="006C4E83" w:rsidP="006C4E83">
      <w:r w:rsidRPr="006C4E83">
        <w:t xml:space="preserve">Историко-географические особенности развития. Экономический взлёт после Второй мировой войны («японское экономическое чудо»). </w:t>
      </w:r>
    </w:p>
    <w:p w:rsidR="006C4E83" w:rsidRPr="006C4E83" w:rsidRDefault="006C4E83" w:rsidP="006C4E83">
      <w:r w:rsidRPr="006C4E83">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6C4E83" w:rsidRPr="006C4E83" w:rsidRDefault="006C4E83" w:rsidP="006C4E83">
      <w:r w:rsidRPr="006C4E83">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6C4E83" w:rsidRPr="006C4E83" w:rsidRDefault="006C4E83" w:rsidP="006C4E83">
      <w:r w:rsidRPr="006C4E83">
        <w:t>Территориальная структура хозяйства. Ведущая роль Тихоокеанского пояса. Районирование Японии.</w:t>
      </w:r>
    </w:p>
    <w:p w:rsidR="006C4E83" w:rsidRPr="006C4E83" w:rsidRDefault="006C4E83" w:rsidP="006C4E83">
      <w:r w:rsidRPr="006C4E83">
        <w:t>Практические работы.</w:t>
      </w:r>
    </w:p>
    <w:p w:rsidR="006C4E83" w:rsidRPr="006C4E83" w:rsidRDefault="006C4E83" w:rsidP="006C4E83">
      <w:r w:rsidRPr="006C4E83">
        <w:lastRenderedPageBreak/>
        <w:t>1). Характеристика места отдельных отраслей промышленности Японии в мировом хозяйстве.</w:t>
      </w:r>
    </w:p>
    <w:p w:rsidR="006C4E83" w:rsidRPr="006C4E83" w:rsidRDefault="006C4E83" w:rsidP="006C4E83">
      <w:r w:rsidRPr="006C4E83">
        <w:t>2). Сравнительная характеристика районов Японии.</w:t>
      </w:r>
    </w:p>
    <w:p w:rsidR="006C4E83" w:rsidRPr="006C4E83" w:rsidRDefault="006C4E83" w:rsidP="006C4E83">
      <w:r w:rsidRPr="006C4E83">
        <w:t>126.5.5.8. Тема 8. Республика Корея.</w:t>
      </w:r>
    </w:p>
    <w:p w:rsidR="006C4E83" w:rsidRPr="006C4E83" w:rsidRDefault="006C4E83" w:rsidP="006C4E83">
      <w:r w:rsidRPr="006C4E83">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6C4E83" w:rsidRPr="006C4E83" w:rsidRDefault="006C4E83" w:rsidP="006C4E83">
      <w:r w:rsidRPr="006C4E83">
        <w:t>Практическая работа.</w:t>
      </w:r>
    </w:p>
    <w:p w:rsidR="006C4E83" w:rsidRPr="006C4E83" w:rsidRDefault="006C4E83" w:rsidP="006C4E83">
      <w:r w:rsidRPr="006C4E83">
        <w:t>1). Место автомобилестроения Республики Корея в мире.</w:t>
      </w:r>
    </w:p>
    <w:p w:rsidR="006C4E83" w:rsidRPr="006C4E83" w:rsidRDefault="006C4E83" w:rsidP="006C4E83">
      <w:r w:rsidRPr="006C4E83">
        <w:t>126.5.5.9. Тема 9. Юго-Восточная Азия.</w:t>
      </w:r>
    </w:p>
    <w:p w:rsidR="006C4E83" w:rsidRPr="006C4E83" w:rsidRDefault="006C4E83" w:rsidP="006C4E83">
      <w:r w:rsidRPr="006C4E83">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6C4E83" w:rsidRPr="006C4E83" w:rsidRDefault="006C4E83" w:rsidP="006C4E83">
      <w:r w:rsidRPr="006C4E83">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6C4E83" w:rsidRPr="006C4E83" w:rsidRDefault="006C4E83" w:rsidP="006C4E83">
      <w:r w:rsidRPr="006C4E83">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6C4E83" w:rsidRPr="006C4E83" w:rsidRDefault="006C4E83" w:rsidP="006C4E83">
      <w:r w:rsidRPr="006C4E83">
        <w:t xml:space="preserve">Различия в уровне и характере социально-экономического развития стран субрегиона. </w:t>
      </w:r>
    </w:p>
    <w:p w:rsidR="006C4E83" w:rsidRPr="006C4E83" w:rsidRDefault="006C4E83" w:rsidP="006C4E83">
      <w:r w:rsidRPr="006C4E83">
        <w:t xml:space="preserve">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w:t>
      </w:r>
      <w:r w:rsidRPr="006C4E83">
        <w:lastRenderedPageBreak/>
        <w:t>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6C4E83" w:rsidRPr="006C4E83" w:rsidRDefault="006C4E83" w:rsidP="006C4E83">
      <w:r w:rsidRPr="006C4E83">
        <w:t xml:space="preserve">Территориальная структура хозяйства. </w:t>
      </w:r>
    </w:p>
    <w:p w:rsidR="006C4E83" w:rsidRPr="006C4E83" w:rsidRDefault="006C4E83" w:rsidP="006C4E83">
      <w:r w:rsidRPr="006C4E83">
        <w:t>Практические работы.</w:t>
      </w:r>
    </w:p>
    <w:p w:rsidR="006C4E83" w:rsidRPr="006C4E83" w:rsidRDefault="006C4E83" w:rsidP="006C4E83">
      <w:r w:rsidRPr="006C4E83">
        <w:t>1). Сравнительная экономико-географическая характеристика стран субрегиона.</w:t>
      </w:r>
    </w:p>
    <w:p w:rsidR="006C4E83" w:rsidRPr="006C4E83" w:rsidRDefault="006C4E83" w:rsidP="006C4E83">
      <w:r w:rsidRPr="006C4E83">
        <w:t>2). Выявление крупнейших городских агломераций Юго-Восточной Азии.</w:t>
      </w:r>
    </w:p>
    <w:p w:rsidR="006C4E83" w:rsidRPr="006C4E83" w:rsidRDefault="006C4E83" w:rsidP="006C4E83">
      <w:r w:rsidRPr="006C4E83">
        <w:t>126.5.5.10. Тема 10. Юго-Западная Азия.</w:t>
      </w:r>
    </w:p>
    <w:p w:rsidR="006C4E83" w:rsidRPr="006C4E83" w:rsidRDefault="006C4E83" w:rsidP="006C4E83">
      <w:r w:rsidRPr="006C4E83">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6C4E83" w:rsidRPr="006C4E83" w:rsidRDefault="006C4E83" w:rsidP="006C4E83">
      <w:r w:rsidRPr="006C4E83">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6C4E83" w:rsidRPr="006C4E83" w:rsidRDefault="006C4E83" w:rsidP="006C4E83">
      <w:r w:rsidRPr="006C4E83">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6C4E83" w:rsidRPr="006C4E83" w:rsidRDefault="006C4E83" w:rsidP="006C4E83">
      <w:r w:rsidRPr="006C4E83">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 </w:t>
      </w:r>
    </w:p>
    <w:p w:rsidR="006C4E83" w:rsidRPr="006C4E83" w:rsidRDefault="006C4E83" w:rsidP="006C4E83">
      <w:r w:rsidRPr="006C4E83">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6C4E83" w:rsidRPr="006C4E83" w:rsidRDefault="006C4E83" w:rsidP="006C4E83">
      <w:r w:rsidRPr="006C4E83">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w:t>
      </w:r>
      <w:r w:rsidRPr="006C4E83">
        <w:lastRenderedPageBreak/>
        <w:t>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6C4E83" w:rsidRPr="006C4E83" w:rsidRDefault="006C4E83" w:rsidP="006C4E83">
      <w:r w:rsidRPr="006C4E83">
        <w:t>Практические работы.</w:t>
      </w:r>
    </w:p>
    <w:p w:rsidR="006C4E83" w:rsidRPr="006C4E83" w:rsidRDefault="006C4E83" w:rsidP="006C4E83">
      <w:r w:rsidRPr="006C4E83">
        <w:t>1). Сравнительная экономико-географическая характеристика стран субрегиона.</w:t>
      </w:r>
    </w:p>
    <w:p w:rsidR="006C4E83" w:rsidRPr="006C4E83" w:rsidRDefault="006C4E83" w:rsidP="006C4E83">
      <w:r w:rsidRPr="006C4E83">
        <w:t>2). Определение места Турции в мировом хозяйстве.</w:t>
      </w:r>
    </w:p>
    <w:p w:rsidR="006C4E83" w:rsidRPr="006C4E83" w:rsidRDefault="006C4E83" w:rsidP="006C4E83">
      <w:r w:rsidRPr="006C4E83">
        <w:t>126.5.6. Раздел 12. Африка.</w:t>
      </w:r>
    </w:p>
    <w:p w:rsidR="006C4E83" w:rsidRPr="006C4E83" w:rsidRDefault="006C4E83" w:rsidP="006C4E83">
      <w:r w:rsidRPr="006C4E83">
        <w:t>126.5.6.1. Тема 1. Географическое положение и политическая карта Африки.</w:t>
      </w:r>
    </w:p>
    <w:p w:rsidR="006C4E83" w:rsidRPr="006C4E83" w:rsidRDefault="006C4E83" w:rsidP="006C4E83">
      <w:r w:rsidRPr="006C4E83">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6C4E83" w:rsidRPr="006C4E83" w:rsidRDefault="006C4E83" w:rsidP="006C4E83">
      <w:r w:rsidRPr="006C4E83">
        <w:t>Практические работы.</w:t>
      </w:r>
    </w:p>
    <w:p w:rsidR="006C4E83" w:rsidRPr="006C4E83" w:rsidRDefault="006C4E83" w:rsidP="006C4E83">
      <w:r w:rsidRPr="006C4E83">
        <w:t>1). Анализ основных изменений на политической карте Африки с 1950 г.</w:t>
      </w:r>
    </w:p>
    <w:p w:rsidR="006C4E83" w:rsidRPr="006C4E83" w:rsidRDefault="006C4E83" w:rsidP="006C4E83">
      <w:r w:rsidRPr="006C4E83">
        <w:t>2). Нанесение на карту важнейших очагов территориальных конфликтов в современной Африке.</w:t>
      </w:r>
    </w:p>
    <w:p w:rsidR="006C4E83" w:rsidRPr="006C4E83" w:rsidRDefault="006C4E83" w:rsidP="006C4E83">
      <w:r w:rsidRPr="006C4E83">
        <w:t>126.5.6.2. Тема 2. Природно-ресурсный потенциал Африки.</w:t>
      </w:r>
    </w:p>
    <w:p w:rsidR="006C4E83" w:rsidRPr="006C4E83" w:rsidRDefault="006C4E83" w:rsidP="006C4E83">
      <w:r w:rsidRPr="006C4E83">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6C4E83" w:rsidRPr="006C4E83" w:rsidRDefault="006C4E83" w:rsidP="006C4E83">
      <w:r w:rsidRPr="006C4E83">
        <w:t>Практические работы.</w:t>
      </w:r>
    </w:p>
    <w:p w:rsidR="006C4E83" w:rsidRPr="006C4E83" w:rsidRDefault="006C4E83" w:rsidP="006C4E83">
      <w:r w:rsidRPr="006C4E83">
        <w:lastRenderedPageBreak/>
        <w:t>1). Определение доли Африки в мировых запасах важнейших минеральных ресурсов.</w:t>
      </w:r>
    </w:p>
    <w:p w:rsidR="006C4E83" w:rsidRPr="006C4E83" w:rsidRDefault="006C4E83" w:rsidP="006C4E83">
      <w:r w:rsidRPr="006C4E83">
        <w:t>2). Расчёт структуры земельных угодий в отдельных странах Африки.</w:t>
      </w:r>
    </w:p>
    <w:p w:rsidR="006C4E83" w:rsidRPr="006C4E83" w:rsidRDefault="006C4E83" w:rsidP="006C4E83">
      <w:r w:rsidRPr="006C4E83">
        <w:t>126.5.6.3. Тема 3. Население Африки.</w:t>
      </w:r>
    </w:p>
    <w:p w:rsidR="006C4E83" w:rsidRPr="006C4E83" w:rsidRDefault="006C4E83" w:rsidP="006C4E83">
      <w:r w:rsidRPr="006C4E83">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6C4E83" w:rsidRPr="006C4E83" w:rsidRDefault="006C4E83" w:rsidP="006C4E83">
      <w:r w:rsidRPr="006C4E83">
        <w:t>Практические работы.</w:t>
      </w:r>
    </w:p>
    <w:p w:rsidR="006C4E83" w:rsidRPr="006C4E83" w:rsidRDefault="006C4E83" w:rsidP="006C4E83">
      <w:r w:rsidRPr="006C4E83">
        <w:t>)1. Расчёт динамики роста численности населения Африки с 1950 г.</w:t>
      </w:r>
    </w:p>
    <w:p w:rsidR="006C4E83" w:rsidRPr="006C4E83" w:rsidRDefault="006C4E83" w:rsidP="006C4E83">
      <w:r w:rsidRPr="006C4E83">
        <w:t>2). Сравнение возрастно-половых пирамид населения нескольких стран Африки.</w:t>
      </w:r>
    </w:p>
    <w:p w:rsidR="006C4E83" w:rsidRPr="006C4E83" w:rsidRDefault="006C4E83" w:rsidP="006C4E83">
      <w:r w:rsidRPr="006C4E83">
        <w:t>126.5.6.4. Тема 4. Хозяйство Африки.</w:t>
      </w:r>
    </w:p>
    <w:p w:rsidR="006C4E83" w:rsidRPr="006C4E83" w:rsidRDefault="006C4E83" w:rsidP="006C4E83">
      <w:r w:rsidRPr="006C4E83">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w:t>
      </w:r>
      <w:r w:rsidRPr="006C4E83">
        <w:lastRenderedPageBreak/>
        <w:t xml:space="preserve">территориальной структуры расселения и хозяйства как результат природного и исторического факторов развития. </w:t>
      </w:r>
    </w:p>
    <w:p w:rsidR="006C4E83" w:rsidRPr="006C4E83" w:rsidRDefault="006C4E83" w:rsidP="006C4E83">
      <w:r w:rsidRPr="006C4E83">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p>
    <w:p w:rsidR="006C4E83" w:rsidRPr="006C4E83" w:rsidRDefault="006C4E83" w:rsidP="006C4E83">
      <w:r w:rsidRPr="006C4E83">
        <w:t>Практические работы.</w:t>
      </w:r>
    </w:p>
    <w:p w:rsidR="006C4E83" w:rsidRPr="006C4E83" w:rsidRDefault="006C4E83" w:rsidP="006C4E83">
      <w:r w:rsidRPr="006C4E83">
        <w:t>1). Классификация стран Африки по показателю ИЧР.</w:t>
      </w:r>
    </w:p>
    <w:p w:rsidR="006C4E83" w:rsidRPr="006C4E83" w:rsidRDefault="006C4E83" w:rsidP="006C4E83">
      <w:r w:rsidRPr="006C4E83">
        <w:t>2). Сравнительная характеристика субрегионов Африки.</w:t>
      </w:r>
    </w:p>
    <w:p w:rsidR="006C4E83" w:rsidRPr="006C4E83" w:rsidRDefault="006C4E83" w:rsidP="006C4E83">
      <w:r w:rsidRPr="006C4E83">
        <w:t>126.5.7. Раздел 13. Место России в современном мире.</w:t>
      </w:r>
    </w:p>
    <w:p w:rsidR="006C4E83" w:rsidRPr="006C4E83" w:rsidRDefault="006C4E83" w:rsidP="006C4E83">
      <w:r w:rsidRPr="006C4E83">
        <w:t>126.5.7.1. Тема 1. Демографический потенциал России.</w:t>
      </w:r>
    </w:p>
    <w:p w:rsidR="006C4E83" w:rsidRPr="006C4E83" w:rsidRDefault="006C4E83" w:rsidP="006C4E83">
      <w:r w:rsidRPr="006C4E83">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6C4E83" w:rsidRPr="006C4E83" w:rsidRDefault="006C4E83" w:rsidP="006C4E83">
      <w:r w:rsidRPr="006C4E83">
        <w:t>Практические работы.</w:t>
      </w:r>
    </w:p>
    <w:p w:rsidR="006C4E83" w:rsidRPr="006C4E83" w:rsidRDefault="006C4E83" w:rsidP="006C4E83">
      <w:r w:rsidRPr="006C4E83">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6C4E83" w:rsidRPr="006C4E83" w:rsidRDefault="006C4E83" w:rsidP="006C4E83">
      <w:r w:rsidRPr="006C4E83">
        <w:t>2). Анализ внешних миграций населения России за последние годы.</w:t>
      </w:r>
    </w:p>
    <w:p w:rsidR="006C4E83" w:rsidRPr="006C4E83" w:rsidRDefault="006C4E83" w:rsidP="006C4E83">
      <w:r w:rsidRPr="006C4E83">
        <w:t>126.5.7.2. Тема 2. Геоэкономическое положение России.</w:t>
      </w:r>
    </w:p>
    <w:p w:rsidR="006C4E83" w:rsidRPr="006C4E83" w:rsidRDefault="006C4E83" w:rsidP="006C4E83">
      <w:r w:rsidRPr="006C4E83">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6C4E83" w:rsidRPr="006C4E83" w:rsidRDefault="006C4E83" w:rsidP="006C4E83">
      <w:r w:rsidRPr="006C4E83">
        <w:lastRenderedPageBreak/>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6C4E83" w:rsidRPr="006C4E83" w:rsidRDefault="006C4E83" w:rsidP="006C4E83">
      <w:r w:rsidRPr="006C4E83">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6C4E83" w:rsidRPr="006C4E83" w:rsidRDefault="006C4E83" w:rsidP="006C4E83">
      <w:r w:rsidRPr="006C4E83">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6C4E83" w:rsidRPr="006C4E83" w:rsidRDefault="006C4E83" w:rsidP="006C4E83">
      <w:r w:rsidRPr="006C4E83">
        <w:t>Практические работы.</w:t>
      </w:r>
    </w:p>
    <w:p w:rsidR="006C4E83" w:rsidRPr="006C4E83" w:rsidRDefault="006C4E83" w:rsidP="006C4E83">
      <w:r w:rsidRPr="006C4E83">
        <w:t>1). Анализ международных экономических связей России.</w:t>
      </w:r>
    </w:p>
    <w:p w:rsidR="006C4E83" w:rsidRPr="006C4E83" w:rsidRDefault="006C4E83" w:rsidP="006C4E83">
      <w:r w:rsidRPr="006C4E83">
        <w:t>2). Анализ и объяснение особенностей современного геополитического и геоэкономического положения России.</w:t>
      </w:r>
    </w:p>
    <w:p w:rsidR="006C4E83" w:rsidRPr="006C4E83" w:rsidRDefault="006C4E83" w:rsidP="006C4E83">
      <w:r w:rsidRPr="006C4E83">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6C4E83" w:rsidRPr="006C4E83" w:rsidRDefault="006C4E83" w:rsidP="006C4E83">
      <w:r w:rsidRPr="006C4E83">
        <w:t>126.5.7.3. Тема 3. Географические районы России.</w:t>
      </w:r>
    </w:p>
    <w:p w:rsidR="006C4E83" w:rsidRPr="006C4E83" w:rsidRDefault="006C4E83" w:rsidP="006C4E83">
      <w:r w:rsidRPr="006C4E83">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6C4E83" w:rsidRPr="006C4E83" w:rsidRDefault="006C4E83" w:rsidP="006C4E83">
      <w:r w:rsidRPr="006C4E83">
        <w:t>Практические работы.</w:t>
      </w:r>
    </w:p>
    <w:p w:rsidR="006C4E83" w:rsidRPr="006C4E83" w:rsidRDefault="006C4E83" w:rsidP="006C4E83">
      <w:r w:rsidRPr="006C4E83">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6C4E83" w:rsidRPr="006C4E83" w:rsidRDefault="006C4E83" w:rsidP="006C4E83">
      <w:r w:rsidRPr="006C4E83">
        <w:lastRenderedPageBreak/>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6C4E83" w:rsidRPr="006C4E83" w:rsidRDefault="006C4E83" w:rsidP="006C4E83">
      <w:r w:rsidRPr="006C4E83">
        <w:t>126.5.8. Раздел 14. Будущее человечества.</w:t>
      </w:r>
    </w:p>
    <w:p w:rsidR="006C4E83" w:rsidRPr="006C4E83" w:rsidRDefault="006C4E83" w:rsidP="006C4E83">
      <w:r w:rsidRPr="006C4E83">
        <w:t>126.5.8.1. Тема 1. Обобщение знаний.</w:t>
      </w:r>
    </w:p>
    <w:p w:rsidR="006C4E83" w:rsidRPr="006C4E83" w:rsidRDefault="006C4E83" w:rsidP="006C4E83">
      <w:r w:rsidRPr="006C4E83">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6C4E83" w:rsidRPr="006C4E83" w:rsidRDefault="006C4E83" w:rsidP="006C4E83">
      <w:r w:rsidRPr="006C4E83">
        <w:t>Практические работы.</w:t>
      </w:r>
    </w:p>
    <w:p w:rsidR="006C4E83" w:rsidRPr="006C4E83" w:rsidRDefault="006C4E83" w:rsidP="006C4E83">
      <w:r w:rsidRPr="006C4E83">
        <w:t>1). Проведение анализа конкретной глобальной проблемы на разных пространственных уровнях (планетарном, региональном, страновом, локальном).</w:t>
      </w:r>
    </w:p>
    <w:p w:rsidR="006C4E83" w:rsidRPr="006C4E83" w:rsidRDefault="006C4E83" w:rsidP="006C4E83">
      <w:r w:rsidRPr="006C4E83">
        <w:t>2). Знакомство с одним из сценариев развития человечества по источникам из научной литературы.</w:t>
      </w:r>
    </w:p>
    <w:p w:rsidR="006C4E83" w:rsidRPr="006C4E83" w:rsidRDefault="006C4E83" w:rsidP="006C4E83">
      <w:r w:rsidRPr="006C4E83">
        <w:t xml:space="preserve">127. Федеральная рабочая программа по учебному предмету «Физическая культура». </w:t>
      </w:r>
    </w:p>
    <w:p w:rsidR="006C4E83" w:rsidRPr="006C4E83" w:rsidRDefault="006C4E83" w:rsidP="006C4E83">
      <w:r w:rsidRPr="006C4E83">
        <w:t>127.1. Федеральная рабочая программа по учебному предмету «Физическая культура» (предметная область «</w:t>
      </w:r>
      <w:r w:rsidRPr="006C4E83">
        <w:rPr>
          <w:lang w:eastAsia="ru-RU"/>
        </w:rPr>
        <w:t>Физическая культура и основы безопасности жизнедеятельности</w:t>
      </w:r>
      <w:r w:rsidRPr="006C4E83">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C4E83" w:rsidRPr="006C4E83" w:rsidRDefault="006C4E83" w:rsidP="006C4E83">
      <w:r w:rsidRPr="006C4E83">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4E83" w:rsidRPr="006C4E83" w:rsidRDefault="006C4E83" w:rsidP="006C4E83">
      <w:r w:rsidRPr="006C4E83">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4E83" w:rsidRPr="006C4E83" w:rsidRDefault="006C4E83" w:rsidP="006C4E83">
      <w:r w:rsidRPr="006C4E83">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C4E83" w:rsidRPr="006C4E83" w:rsidRDefault="006C4E83" w:rsidP="006C4E83">
      <w:r w:rsidRPr="006C4E83">
        <w:t>127.5. Пояснительная записка.</w:t>
      </w:r>
    </w:p>
    <w:p w:rsidR="006C4E83" w:rsidRPr="006C4E83" w:rsidRDefault="006C4E83" w:rsidP="006C4E83">
      <w:r w:rsidRPr="006C4E83">
        <w:lastRenderedPageBreak/>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C4E83" w:rsidRPr="006C4E83" w:rsidRDefault="006C4E83" w:rsidP="006C4E83">
      <w:r w:rsidRPr="006C4E83">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6C4E83" w:rsidRPr="006C4E83" w:rsidRDefault="006C4E83" w:rsidP="006C4E83">
      <w:r w:rsidRPr="006C4E83">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6C4E83" w:rsidRPr="006C4E83" w:rsidRDefault="006C4E83" w:rsidP="006C4E83">
      <w:r w:rsidRPr="006C4E83">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6C4E83" w:rsidRPr="006C4E83" w:rsidRDefault="006C4E83" w:rsidP="006C4E83">
      <w:r w:rsidRPr="006C4E83">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C4E83" w:rsidRPr="006C4E83" w:rsidRDefault="006C4E83" w:rsidP="006C4E83">
      <w:r w:rsidRPr="006C4E83">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6C4E83" w:rsidRPr="006C4E83" w:rsidRDefault="006C4E83" w:rsidP="006C4E83">
      <w:r w:rsidRPr="006C4E83">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6C4E83" w:rsidRPr="006C4E83" w:rsidRDefault="006C4E83" w:rsidP="006C4E83">
      <w:r w:rsidRPr="006C4E83">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6C4E83" w:rsidRPr="006C4E83" w:rsidRDefault="006C4E83" w:rsidP="006C4E83">
      <w:r w:rsidRPr="006C4E83">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6C4E83" w:rsidRPr="006C4E83" w:rsidRDefault="006C4E83" w:rsidP="006C4E83">
      <w:r w:rsidRPr="006C4E83">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6C4E83" w:rsidRPr="006C4E83" w:rsidRDefault="006C4E83" w:rsidP="006C4E83">
      <w:r w:rsidRPr="006C4E83">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w:t>
      </w:r>
      <w:r w:rsidRPr="006C4E83">
        <w:lastRenderedPageBreak/>
        <w:t xml:space="preserve">здоровья, повышению функциональных  и адаптивных возможностей систем организма, развитию жизненно важных физических качеств. </w:t>
      </w:r>
    </w:p>
    <w:p w:rsidR="006C4E83" w:rsidRPr="006C4E83" w:rsidRDefault="006C4E83" w:rsidP="006C4E83">
      <w:r w:rsidRPr="006C4E83">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6C4E83" w:rsidRPr="006C4E83" w:rsidRDefault="006C4E83" w:rsidP="006C4E83">
      <w:r w:rsidRPr="006C4E83">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6C4E83" w:rsidRPr="006C4E83" w:rsidRDefault="006C4E83" w:rsidP="006C4E83">
      <w:r w:rsidRPr="006C4E83">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6C4E83" w:rsidRPr="006C4E83" w:rsidRDefault="006C4E83" w:rsidP="006C4E83">
      <w:r w:rsidRPr="006C4E83">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C4E83" w:rsidRPr="006C4E83" w:rsidRDefault="006C4E83" w:rsidP="006C4E83">
      <w:r w:rsidRPr="006C4E83">
        <w:t>Воспитывающая направленность программы заключается в содействии активной социализации обучающихся</w:t>
      </w:r>
      <w:r w:rsidRPr="006C4E83">
        <w:rPr>
          <w:lang w:eastAsia="zh-CN"/>
        </w:rPr>
        <w:t xml:space="preserve"> </w:t>
      </w:r>
      <w:r w:rsidRPr="006C4E83">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C4E83" w:rsidRPr="006C4E83" w:rsidRDefault="006C4E83" w:rsidP="006C4E83">
      <w:r w:rsidRPr="006C4E83">
        <w:t xml:space="preserve">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w:t>
      </w:r>
      <w:r w:rsidRPr="006C4E83">
        <w:lastRenderedPageBreak/>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C4E83" w:rsidRPr="006C4E83" w:rsidRDefault="006C4E83" w:rsidP="006C4E83">
      <w:r w:rsidRPr="006C4E83">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6C4E83" w:rsidRPr="006C4E83" w:rsidRDefault="006C4E83" w:rsidP="006C4E83">
      <w:r w:rsidRPr="006C4E83">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C4E83" w:rsidRPr="006C4E83" w:rsidRDefault="006C4E83" w:rsidP="006C4E83">
      <w:r w:rsidRPr="006C4E83">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C4E83" w:rsidRPr="006C4E83" w:rsidRDefault="006C4E83" w:rsidP="006C4E83">
      <w:r w:rsidRPr="006C4E83">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6C4E83" w:rsidRPr="006C4E83" w:rsidRDefault="006C4E83" w:rsidP="006C4E83">
      <w:r w:rsidRPr="006C4E83">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6C4E83" w:rsidRPr="006C4E83" w:rsidRDefault="006C4E83" w:rsidP="006C4E83">
      <w:r w:rsidRPr="006C4E83">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6C4E83" w:rsidRPr="006C4E83" w:rsidRDefault="006C4E83" w:rsidP="006C4E83">
      <w:r w:rsidRPr="006C4E83">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6C4E83" w:rsidRPr="006C4E83" w:rsidRDefault="006C4E83" w:rsidP="006C4E83">
      <w:r w:rsidRPr="006C4E83">
        <w:lastRenderedPageBreak/>
        <w:t>127.6. Содержание обучения в 10 классе.</w:t>
      </w:r>
    </w:p>
    <w:p w:rsidR="006C4E83" w:rsidRPr="006C4E83" w:rsidRDefault="006C4E83" w:rsidP="006C4E83">
      <w:r w:rsidRPr="006C4E83">
        <w:t>127.6.1. Знания о физической культуре.</w:t>
      </w:r>
    </w:p>
    <w:p w:rsidR="006C4E83" w:rsidRPr="006C4E83" w:rsidRDefault="006C4E83" w:rsidP="006C4E83">
      <w:r w:rsidRPr="006C4E83">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6C4E83" w:rsidRPr="006C4E83" w:rsidRDefault="006C4E83" w:rsidP="006C4E83">
      <w:r w:rsidRPr="006C4E83">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6C4E83" w:rsidRPr="006C4E83" w:rsidRDefault="006C4E83" w:rsidP="006C4E83">
      <w:r w:rsidRPr="006C4E83">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6C4E83" w:rsidRPr="006C4E83" w:rsidRDefault="006C4E83" w:rsidP="006C4E83">
      <w:r w:rsidRPr="006C4E83">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6C4E83" w:rsidRPr="006C4E83" w:rsidRDefault="006C4E83" w:rsidP="006C4E83">
      <w:r w:rsidRPr="006C4E83">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6C4E83" w:rsidRPr="006C4E83" w:rsidRDefault="006C4E83" w:rsidP="006C4E83">
      <w:r w:rsidRPr="006C4E83">
        <w:t>127.6.2. Способы самостоятельной двигательной деятельности.</w:t>
      </w:r>
    </w:p>
    <w:p w:rsidR="006C4E83" w:rsidRPr="006C4E83" w:rsidRDefault="006C4E83" w:rsidP="006C4E83">
      <w:r w:rsidRPr="006C4E83">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6C4E83" w:rsidRPr="006C4E83" w:rsidRDefault="006C4E83" w:rsidP="006C4E83">
      <w:r w:rsidRPr="006C4E83">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6C4E83" w:rsidRPr="006C4E83" w:rsidRDefault="006C4E83" w:rsidP="006C4E83">
      <w:r w:rsidRPr="006C4E83">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6C4E83" w:rsidRPr="006C4E83" w:rsidRDefault="006C4E83" w:rsidP="006C4E83">
      <w:r w:rsidRPr="006C4E83">
        <w:t>127.6.3. Физическое совершенствование.</w:t>
      </w:r>
    </w:p>
    <w:p w:rsidR="006C4E83" w:rsidRPr="006C4E83" w:rsidRDefault="006C4E83" w:rsidP="006C4E83">
      <w:r w:rsidRPr="006C4E83">
        <w:lastRenderedPageBreak/>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6C4E83" w:rsidRPr="006C4E83" w:rsidRDefault="006C4E83" w:rsidP="006C4E83">
      <w:r w:rsidRPr="006C4E83">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C4E83" w:rsidRPr="006C4E83" w:rsidRDefault="006C4E83" w:rsidP="006C4E83">
      <w:r w:rsidRPr="006C4E83">
        <w:t xml:space="preserve">Спортивно-оздоровительная деятельность. Модуль «Спортивные игры». </w:t>
      </w:r>
    </w:p>
    <w:p w:rsidR="006C4E83" w:rsidRPr="006C4E83" w:rsidRDefault="006C4E83" w:rsidP="006C4E83">
      <w:r w:rsidRPr="006C4E83">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6C4E83" w:rsidRPr="006C4E83" w:rsidRDefault="006C4E83" w:rsidP="006C4E83">
      <w:r w:rsidRPr="006C4E83">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6C4E83" w:rsidRPr="006C4E83" w:rsidRDefault="006C4E83" w:rsidP="006C4E83">
      <w:r w:rsidRPr="006C4E83">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C4E83" w:rsidRPr="006C4E83" w:rsidRDefault="006C4E83" w:rsidP="006C4E83">
      <w:r w:rsidRPr="006C4E83">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6C4E83" w:rsidRPr="006C4E83" w:rsidRDefault="006C4E83" w:rsidP="006C4E83">
      <w:r w:rsidRPr="006C4E83">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4E83" w:rsidRPr="006C4E83" w:rsidRDefault="006C4E83" w:rsidP="006C4E83">
      <w:r w:rsidRPr="006C4E83">
        <w:t>127.7. Содержание обучения в 11 классе.</w:t>
      </w:r>
    </w:p>
    <w:p w:rsidR="006C4E83" w:rsidRPr="006C4E83" w:rsidRDefault="006C4E83" w:rsidP="006C4E83">
      <w:r w:rsidRPr="006C4E83">
        <w:t>127.7.1. Знания о физической культуре.</w:t>
      </w:r>
    </w:p>
    <w:p w:rsidR="006C4E83" w:rsidRPr="006C4E83" w:rsidRDefault="006C4E83" w:rsidP="006C4E83">
      <w:r w:rsidRPr="006C4E83">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6C4E83" w:rsidRPr="006C4E83" w:rsidRDefault="006C4E83" w:rsidP="006C4E83">
      <w:r w:rsidRPr="006C4E83">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6C4E83" w:rsidRPr="006C4E83" w:rsidRDefault="006C4E83" w:rsidP="006C4E83">
      <w:r w:rsidRPr="006C4E83">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w:t>
      </w:r>
      <w:r w:rsidRPr="006C4E83">
        <w:lastRenderedPageBreak/>
        <w:t xml:space="preserve">профессиональной деятельности. Определение индивидуального расхода энергии в процессе занятий оздоровительной физической культурой. </w:t>
      </w:r>
    </w:p>
    <w:p w:rsidR="006C4E83" w:rsidRPr="006C4E83" w:rsidRDefault="006C4E83" w:rsidP="006C4E83">
      <w:r w:rsidRPr="006C4E83">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6C4E83" w:rsidRPr="006C4E83" w:rsidRDefault="006C4E83" w:rsidP="006C4E83">
      <w:r w:rsidRPr="006C4E83">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6C4E83" w:rsidRPr="006C4E83" w:rsidRDefault="006C4E83" w:rsidP="006C4E83">
      <w:r w:rsidRPr="006C4E83">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6C4E83" w:rsidRPr="006C4E83" w:rsidRDefault="006C4E83" w:rsidP="006C4E83">
      <w:r w:rsidRPr="006C4E83">
        <w:t>127.7.2. Способы самостоятельной двигательной деятельности.</w:t>
      </w:r>
    </w:p>
    <w:p w:rsidR="006C4E83" w:rsidRPr="006C4E83" w:rsidRDefault="006C4E83" w:rsidP="006C4E83">
      <w:r w:rsidRPr="006C4E83">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6C4E83" w:rsidRPr="006C4E83" w:rsidRDefault="006C4E83" w:rsidP="006C4E83">
      <w:r w:rsidRPr="006C4E83">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6C4E83" w:rsidRPr="006C4E83" w:rsidRDefault="006C4E83" w:rsidP="006C4E83">
      <w:r w:rsidRPr="006C4E83">
        <w:t>Банные процедуры, их назначение и правила проведения, основные способы парения.</w:t>
      </w:r>
    </w:p>
    <w:p w:rsidR="006C4E83" w:rsidRPr="006C4E83" w:rsidRDefault="006C4E83" w:rsidP="006C4E83">
      <w:r w:rsidRPr="006C4E83">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6C4E83" w:rsidRPr="006C4E83" w:rsidRDefault="006C4E83" w:rsidP="006C4E83">
      <w:r w:rsidRPr="006C4E83">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6C4E83" w:rsidRPr="006C4E83" w:rsidRDefault="006C4E83" w:rsidP="006C4E83">
      <w:r w:rsidRPr="006C4E83">
        <w:t>127.7.3. Физическое совершенствование.</w:t>
      </w:r>
    </w:p>
    <w:p w:rsidR="006C4E83" w:rsidRPr="006C4E83" w:rsidRDefault="006C4E83" w:rsidP="006C4E83">
      <w:r w:rsidRPr="006C4E83">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6C4E83" w:rsidRPr="006C4E83" w:rsidRDefault="006C4E83" w:rsidP="006C4E83">
      <w:r w:rsidRPr="006C4E83">
        <w:t xml:space="preserve">Спортивно-оздоровительная деятельность. Модуль «Спортивные игры». </w:t>
      </w:r>
    </w:p>
    <w:p w:rsidR="006C4E83" w:rsidRPr="006C4E83" w:rsidRDefault="006C4E83" w:rsidP="006C4E83">
      <w:r w:rsidRPr="006C4E83">
        <w:lastRenderedPageBreak/>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C4E83" w:rsidRPr="006C4E83" w:rsidRDefault="006C4E83" w:rsidP="006C4E83">
      <w:r w:rsidRPr="006C4E83">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C4E83" w:rsidRPr="006C4E83" w:rsidRDefault="006C4E83" w:rsidP="006C4E83">
      <w:r w:rsidRPr="006C4E83">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C4E83" w:rsidRPr="006C4E83" w:rsidRDefault="006C4E83" w:rsidP="006C4E83">
      <w:r w:rsidRPr="006C4E83">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6C4E83" w:rsidRPr="006C4E83" w:rsidRDefault="006C4E83" w:rsidP="006C4E83">
      <w:r w:rsidRPr="006C4E83">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C4E83" w:rsidRPr="006C4E83" w:rsidRDefault="006C4E83" w:rsidP="006C4E83">
      <w:r w:rsidRPr="006C4E83">
        <w:t>127.7.4. Федеральная рабочая программа вариативного модуля «Базовая физическая подготовка».</w:t>
      </w:r>
    </w:p>
    <w:p w:rsidR="006C4E83" w:rsidRPr="006C4E83" w:rsidRDefault="006C4E83" w:rsidP="006C4E83">
      <w:r w:rsidRPr="006C4E83">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6C4E83" w:rsidRPr="006C4E83" w:rsidRDefault="006C4E83" w:rsidP="006C4E83">
      <w:r w:rsidRPr="006C4E83">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w:t>
      </w:r>
      <w:r w:rsidRPr="006C4E83">
        <w:lastRenderedPageBreak/>
        <w:t>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C4E83" w:rsidRPr="006C4E83" w:rsidRDefault="006C4E83" w:rsidP="006C4E83">
      <w:r w:rsidRPr="006C4E83">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C4E83" w:rsidRPr="006C4E83" w:rsidRDefault="006C4E83" w:rsidP="006C4E83">
      <w:r w:rsidRPr="006C4E83">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C4E83" w:rsidRPr="006C4E83" w:rsidRDefault="006C4E83" w:rsidP="006C4E83">
      <w:r w:rsidRPr="006C4E83">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C4E83" w:rsidRPr="006C4E83" w:rsidRDefault="006C4E83" w:rsidP="006C4E83">
      <w:r w:rsidRPr="006C4E83">
        <w:t>Упражнения культурно-этнической направленности. Сюжетно-образные  и обрядовые игры. Технические действия национальных видов спорта.</w:t>
      </w:r>
    </w:p>
    <w:p w:rsidR="006C4E83" w:rsidRPr="006C4E83" w:rsidRDefault="006C4E83" w:rsidP="006C4E83">
      <w:r w:rsidRPr="006C4E83">
        <w:t>Специальная физическая подготовка. Модуль «Гимнастика».</w:t>
      </w:r>
    </w:p>
    <w:p w:rsidR="006C4E83" w:rsidRPr="006C4E83" w:rsidRDefault="006C4E83" w:rsidP="006C4E83">
      <w:r w:rsidRPr="006C4E83">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C4E83" w:rsidRPr="006C4E83" w:rsidRDefault="006C4E83" w:rsidP="006C4E83">
      <w:r w:rsidRPr="006C4E83">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C4E83" w:rsidRPr="006C4E83" w:rsidRDefault="006C4E83" w:rsidP="006C4E83">
      <w:r w:rsidRPr="006C4E83">
        <w:lastRenderedPageBreak/>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C4E83" w:rsidRPr="006C4E83" w:rsidRDefault="006C4E83" w:rsidP="006C4E83">
      <w:r w:rsidRPr="006C4E83">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C4E83" w:rsidRPr="006C4E83" w:rsidRDefault="006C4E83" w:rsidP="006C4E83">
      <w:r w:rsidRPr="006C4E83">
        <w:t>Модуль «Лёгкая атлетика».</w:t>
      </w:r>
    </w:p>
    <w:p w:rsidR="006C4E83" w:rsidRPr="006C4E83" w:rsidRDefault="006C4E83" w:rsidP="006C4E83">
      <w:r w:rsidRPr="006C4E83">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C4E83" w:rsidRPr="006C4E83" w:rsidRDefault="006C4E83" w:rsidP="006C4E83">
      <w:r w:rsidRPr="006C4E83">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C4E83" w:rsidRPr="006C4E83" w:rsidRDefault="006C4E83" w:rsidP="006C4E83">
      <w:r w:rsidRPr="006C4E83">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C4E83" w:rsidRPr="006C4E83" w:rsidRDefault="006C4E83" w:rsidP="006C4E83">
      <w:r w:rsidRPr="006C4E83">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C4E83" w:rsidRPr="006C4E83" w:rsidRDefault="006C4E83" w:rsidP="006C4E83">
      <w:r w:rsidRPr="006C4E83">
        <w:t>Модуль «Зимние виды спорта».</w:t>
      </w:r>
    </w:p>
    <w:p w:rsidR="006C4E83" w:rsidRPr="006C4E83" w:rsidRDefault="006C4E83" w:rsidP="006C4E83">
      <w:r w:rsidRPr="006C4E83">
        <w:lastRenderedPageBreak/>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C4E83" w:rsidRPr="006C4E83" w:rsidRDefault="006C4E83" w:rsidP="006C4E83">
      <w:r w:rsidRPr="006C4E83">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C4E83" w:rsidRPr="006C4E83" w:rsidRDefault="006C4E83" w:rsidP="006C4E83">
      <w:r w:rsidRPr="006C4E83">
        <w:t>Развитие координации. Упражнения в поворотах и спусках на лыжах, проезд через «ворота» и преодоление небольших трамплинов.</w:t>
      </w:r>
    </w:p>
    <w:p w:rsidR="006C4E83" w:rsidRPr="006C4E83" w:rsidRDefault="006C4E83" w:rsidP="006C4E83">
      <w:r w:rsidRPr="006C4E83">
        <w:t>Модуль «Спортивные игры».</w:t>
      </w:r>
    </w:p>
    <w:p w:rsidR="006C4E83" w:rsidRPr="006C4E83" w:rsidRDefault="006C4E83" w:rsidP="006C4E83">
      <w:r w:rsidRPr="006C4E83">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C4E83" w:rsidRPr="006C4E83" w:rsidRDefault="006C4E83" w:rsidP="006C4E83">
      <w:r w:rsidRPr="006C4E83">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C4E83" w:rsidRPr="006C4E83" w:rsidRDefault="006C4E83" w:rsidP="006C4E83">
      <w:r w:rsidRPr="006C4E83">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C4E83" w:rsidRPr="006C4E83" w:rsidRDefault="006C4E83" w:rsidP="006C4E83">
      <w:r w:rsidRPr="006C4E83">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C4E83" w:rsidRPr="006C4E83" w:rsidRDefault="006C4E83" w:rsidP="006C4E83">
      <w:r w:rsidRPr="006C4E83">
        <w:lastRenderedPageBreak/>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C4E83" w:rsidRPr="006C4E83" w:rsidRDefault="006C4E83" w:rsidP="006C4E83">
      <w:r w:rsidRPr="006C4E83">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C4E83" w:rsidRPr="006C4E83" w:rsidRDefault="006C4E83" w:rsidP="006C4E83">
      <w:r w:rsidRPr="006C4E83">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C4E83" w:rsidRPr="006C4E83" w:rsidRDefault="006C4E83" w:rsidP="006C4E83">
      <w:r w:rsidRPr="006C4E83">
        <w:t>127.8. Планируемые результаты освоения программы по физической культуре на уровне среднего общего образования.</w:t>
      </w:r>
    </w:p>
    <w:p w:rsidR="006C4E83" w:rsidRPr="006C4E83" w:rsidRDefault="006C4E83" w:rsidP="006C4E83">
      <w:r w:rsidRPr="006C4E83">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6C4E83" w:rsidRPr="006C4E83" w:rsidRDefault="006C4E83" w:rsidP="006C4E83">
      <w:r w:rsidRPr="006C4E83">
        <w:t>1) гражданского воспитания:</w:t>
      </w:r>
    </w:p>
    <w:p w:rsidR="006C4E83" w:rsidRPr="006C4E83" w:rsidRDefault="006C4E83" w:rsidP="006C4E83">
      <w:r w:rsidRPr="006C4E83">
        <w:t>сформированность гражданской позиции обучающегося как активного и ответственного члена российского общества;</w:t>
      </w:r>
    </w:p>
    <w:p w:rsidR="006C4E83" w:rsidRPr="006C4E83" w:rsidRDefault="006C4E83" w:rsidP="006C4E83">
      <w:r w:rsidRPr="006C4E83">
        <w:t>осознание своих конституционных прав и обязанностей, уважение закона и правопорядка;</w:t>
      </w:r>
    </w:p>
    <w:p w:rsidR="006C4E83" w:rsidRPr="006C4E83" w:rsidRDefault="006C4E83" w:rsidP="006C4E83">
      <w:r w:rsidRPr="006C4E83">
        <w:t xml:space="preserve">принятие традиционных национальных, общечеловеческих гуманистических и демократических ценностей; </w:t>
      </w:r>
    </w:p>
    <w:p w:rsidR="006C4E83" w:rsidRPr="006C4E83" w:rsidRDefault="006C4E83" w:rsidP="006C4E83">
      <w:r w:rsidRPr="006C4E8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вести совместную деятельность в интересах гражданского общества, участвовать в самоуправлении в образовательной организации;</w:t>
      </w:r>
    </w:p>
    <w:p w:rsidR="006C4E83" w:rsidRPr="006C4E83" w:rsidRDefault="006C4E83" w:rsidP="006C4E83">
      <w:r w:rsidRPr="006C4E83">
        <w:t>умение взаимодействовать с социальными институтами в соответствии с их функциями и назначением;</w:t>
      </w:r>
    </w:p>
    <w:p w:rsidR="006C4E83" w:rsidRPr="006C4E83" w:rsidRDefault="006C4E83" w:rsidP="006C4E83">
      <w:r w:rsidRPr="006C4E83">
        <w:t>готовность к гуманитарной и волонтёрской деятельности;</w:t>
      </w:r>
    </w:p>
    <w:p w:rsidR="006C4E83" w:rsidRPr="006C4E83" w:rsidRDefault="006C4E83" w:rsidP="006C4E83">
      <w:r w:rsidRPr="006C4E83">
        <w:t>2) патриотического воспитания:</w:t>
      </w:r>
    </w:p>
    <w:p w:rsidR="006C4E83" w:rsidRPr="006C4E83" w:rsidRDefault="006C4E83" w:rsidP="006C4E83">
      <w:r w:rsidRPr="006C4E83">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C4E83" w:rsidRPr="006C4E83" w:rsidRDefault="006C4E83" w:rsidP="006C4E83">
      <w:r w:rsidRPr="006C4E8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C4E83" w:rsidRPr="006C4E83" w:rsidRDefault="006C4E83" w:rsidP="006C4E83">
      <w:r w:rsidRPr="006C4E83">
        <w:t>идейную убеждённость, готовность к служению и защите Отечества, ответственность за его судьбу;</w:t>
      </w:r>
    </w:p>
    <w:p w:rsidR="006C4E83" w:rsidRPr="006C4E83" w:rsidRDefault="006C4E83" w:rsidP="006C4E83">
      <w:r w:rsidRPr="006C4E83">
        <w:t>3) духовно-нравственного воспитания:</w:t>
      </w:r>
    </w:p>
    <w:p w:rsidR="006C4E83" w:rsidRPr="006C4E83" w:rsidRDefault="006C4E83" w:rsidP="006C4E83">
      <w:r w:rsidRPr="006C4E83">
        <w:t>осознание духовных ценностей российского народа;</w:t>
      </w:r>
    </w:p>
    <w:p w:rsidR="006C4E83" w:rsidRPr="006C4E83" w:rsidRDefault="006C4E83" w:rsidP="006C4E83">
      <w:r w:rsidRPr="006C4E83">
        <w:t xml:space="preserve">сформированность нравственного сознания, этического поведения; </w:t>
      </w:r>
    </w:p>
    <w:p w:rsidR="006C4E83" w:rsidRPr="006C4E83" w:rsidRDefault="006C4E83" w:rsidP="006C4E83">
      <w:r w:rsidRPr="006C4E83">
        <w:t>способность оценивать ситуацию и принимать осознанные решения, ориентируясь на морально-нравственные нормы и ценности;</w:t>
      </w:r>
    </w:p>
    <w:p w:rsidR="006C4E83" w:rsidRPr="006C4E83" w:rsidRDefault="006C4E83" w:rsidP="006C4E83">
      <w:r w:rsidRPr="006C4E83">
        <w:t>осознание личного вклада в построение устойчивого будущего;</w:t>
      </w:r>
    </w:p>
    <w:p w:rsidR="006C4E83" w:rsidRPr="006C4E83" w:rsidRDefault="006C4E83" w:rsidP="006C4E83">
      <w:r w:rsidRPr="006C4E8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4E83" w:rsidRPr="006C4E83" w:rsidRDefault="006C4E83" w:rsidP="006C4E83">
      <w:r w:rsidRPr="006C4E83">
        <w:t>4) эстетического воспитания:</w:t>
      </w:r>
    </w:p>
    <w:p w:rsidR="006C4E83" w:rsidRPr="006C4E83" w:rsidRDefault="006C4E83" w:rsidP="006C4E83">
      <w:r w:rsidRPr="006C4E83">
        <w:t>эстетическое отношение к миру, включая эстетику быта, научного и технического творчества, спорта, труда, общественных отношений;</w:t>
      </w:r>
    </w:p>
    <w:p w:rsidR="006C4E83" w:rsidRPr="006C4E83" w:rsidRDefault="006C4E83" w:rsidP="006C4E83">
      <w:r w:rsidRPr="006C4E8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4E83" w:rsidRPr="006C4E83" w:rsidRDefault="006C4E83" w:rsidP="006C4E83">
      <w:r w:rsidRPr="006C4E8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4E83" w:rsidRPr="006C4E83" w:rsidRDefault="006C4E83" w:rsidP="006C4E83">
      <w:r w:rsidRPr="006C4E83">
        <w:t>готовность к самовыражению в разных видах искусства, стремление проявлять качества творческой личности;</w:t>
      </w:r>
    </w:p>
    <w:p w:rsidR="006C4E83" w:rsidRPr="006C4E83" w:rsidRDefault="006C4E83" w:rsidP="006C4E83">
      <w:r w:rsidRPr="006C4E83">
        <w:t>5) физического воспитания:</w:t>
      </w:r>
    </w:p>
    <w:p w:rsidR="006C4E83" w:rsidRPr="006C4E83" w:rsidRDefault="006C4E83" w:rsidP="006C4E83">
      <w:r w:rsidRPr="006C4E83">
        <w:t>сформированность здорового и безопасного образа жизни, ответственного отношения к своему здоровью;</w:t>
      </w:r>
    </w:p>
    <w:p w:rsidR="006C4E83" w:rsidRPr="006C4E83" w:rsidRDefault="006C4E83" w:rsidP="006C4E83">
      <w:r w:rsidRPr="006C4E83">
        <w:t>потребность в физическом совершенствовании, занятиях спортивно-оздоровительной деятельностью;</w:t>
      </w:r>
    </w:p>
    <w:p w:rsidR="006C4E83" w:rsidRPr="006C4E83" w:rsidRDefault="006C4E83" w:rsidP="006C4E83">
      <w:r w:rsidRPr="006C4E83">
        <w:t>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6) трудового воспитания:</w:t>
      </w:r>
    </w:p>
    <w:p w:rsidR="006C4E83" w:rsidRPr="006C4E83" w:rsidRDefault="006C4E83" w:rsidP="006C4E83">
      <w:r w:rsidRPr="006C4E83">
        <w:t>готовность к труду, осознание приобретённых умений и навыков, трудолюбие;</w:t>
      </w:r>
    </w:p>
    <w:p w:rsidR="006C4E83" w:rsidRPr="006C4E83" w:rsidRDefault="006C4E83" w:rsidP="006C4E83">
      <w:r w:rsidRPr="006C4E83">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4E83" w:rsidRPr="006C4E83" w:rsidRDefault="006C4E83" w:rsidP="006C4E83">
      <w:r w:rsidRPr="006C4E8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7) экологического воспитания:</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4E83" w:rsidRPr="006C4E83" w:rsidRDefault="006C4E83" w:rsidP="006C4E83">
      <w:r w:rsidRPr="006C4E83">
        <w:t>планирование и осуществление действий в окружающей среде на основе знания целей устойчивого развития человечества;</w:t>
      </w:r>
    </w:p>
    <w:p w:rsidR="006C4E83" w:rsidRPr="006C4E83" w:rsidRDefault="006C4E83" w:rsidP="006C4E83">
      <w:r w:rsidRPr="006C4E83">
        <w:t xml:space="preserve">активное неприятие действий, приносящих вред окружающей среде; </w:t>
      </w:r>
    </w:p>
    <w:p w:rsidR="006C4E83" w:rsidRPr="006C4E83" w:rsidRDefault="006C4E83" w:rsidP="006C4E83">
      <w:r w:rsidRPr="006C4E83">
        <w:t>умение прогнозировать неблагоприятные экологические последствия предпринимаемых действий, предотвращать их;</w:t>
      </w:r>
    </w:p>
    <w:p w:rsidR="006C4E83" w:rsidRPr="006C4E83" w:rsidRDefault="006C4E83" w:rsidP="006C4E83">
      <w:r w:rsidRPr="006C4E83">
        <w:t>расширение опыта деятельности экологической направленности.</w:t>
      </w:r>
    </w:p>
    <w:p w:rsidR="006C4E83" w:rsidRPr="006C4E83" w:rsidRDefault="006C4E83" w:rsidP="006C4E83">
      <w:r w:rsidRPr="006C4E83">
        <w:t>8) ценности научного познания:</w:t>
      </w:r>
    </w:p>
    <w:p w:rsidR="006C4E83" w:rsidRPr="006C4E83" w:rsidRDefault="006C4E83" w:rsidP="006C4E83">
      <w:r w:rsidRPr="006C4E8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4E83" w:rsidRPr="006C4E83" w:rsidRDefault="006C4E83" w:rsidP="006C4E83">
      <w:r w:rsidRPr="006C4E83">
        <w:t>совершенствование языковой и читательской культуры как средства взаимодействия между людьми и познанием мира;</w:t>
      </w:r>
    </w:p>
    <w:p w:rsidR="006C4E83" w:rsidRPr="006C4E83" w:rsidRDefault="006C4E83" w:rsidP="006C4E83">
      <w:r w:rsidRPr="006C4E83">
        <w:t>осознание ценности научной деятельности; готовность осуществлять проектную и исследовательскую деятельность индивидуально и в группе.</w:t>
      </w:r>
    </w:p>
    <w:p w:rsidR="006C4E83" w:rsidRPr="006C4E83" w:rsidRDefault="006C4E83" w:rsidP="006C4E83">
      <w:r w:rsidRPr="006C4E83">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4E83" w:rsidRPr="006C4E83" w:rsidRDefault="006C4E83" w:rsidP="006C4E83">
      <w:r w:rsidRPr="006C4E83">
        <w:t>127.8.2.1.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t>самостоятельно формулировать и актуализировать проблему, рассматривать её всесторонне;</w:t>
      </w:r>
    </w:p>
    <w:p w:rsidR="006C4E83" w:rsidRPr="006C4E83" w:rsidRDefault="006C4E83" w:rsidP="006C4E83">
      <w:r w:rsidRPr="006C4E83">
        <w:t>устанавливать существенный признак или основания для сравнения, классификации и обобщения;</w:t>
      </w:r>
    </w:p>
    <w:p w:rsidR="006C4E83" w:rsidRPr="006C4E83" w:rsidRDefault="006C4E83" w:rsidP="006C4E83">
      <w:r w:rsidRPr="006C4E83">
        <w:t>определять цели деятельности, задавать параметры и критерии их достижения;</w:t>
      </w:r>
    </w:p>
    <w:p w:rsidR="006C4E83" w:rsidRPr="006C4E83" w:rsidRDefault="006C4E83" w:rsidP="006C4E83">
      <w:r w:rsidRPr="006C4E83">
        <w:t xml:space="preserve">выявлять закономерности и противоречия в рассматриваемых явлениях; </w:t>
      </w:r>
    </w:p>
    <w:p w:rsidR="006C4E83" w:rsidRPr="006C4E83" w:rsidRDefault="006C4E83" w:rsidP="006C4E83">
      <w:r w:rsidRPr="006C4E83">
        <w:lastRenderedPageBreak/>
        <w:t>разрабатывать план решения проблемы с учётом анализа имеющихся материальных и нематериальных ресурсов;</w:t>
      </w:r>
    </w:p>
    <w:p w:rsidR="006C4E83" w:rsidRPr="006C4E83" w:rsidRDefault="006C4E83" w:rsidP="006C4E83">
      <w:r w:rsidRPr="006C4E83">
        <w:t>вносить коррективы в деятельность, оценивать соответствие результатов целям, оценивать риски последствий деятельности;</w:t>
      </w:r>
    </w:p>
    <w:p w:rsidR="006C4E83" w:rsidRPr="006C4E83" w:rsidRDefault="006C4E83" w:rsidP="006C4E83">
      <w:r w:rsidRPr="006C4E83">
        <w:t>координировать и выполнять работу в условиях реального, виртуального и комбинированного взаимодействия;</w:t>
      </w:r>
    </w:p>
    <w:p w:rsidR="006C4E83" w:rsidRPr="006C4E83" w:rsidRDefault="006C4E83" w:rsidP="006C4E83">
      <w:r w:rsidRPr="006C4E83">
        <w:t>развивать креативное мышление при решении жизненных проблем.</w:t>
      </w:r>
    </w:p>
    <w:p w:rsidR="006C4E83" w:rsidRPr="006C4E83" w:rsidRDefault="006C4E83" w:rsidP="006C4E83">
      <w:r w:rsidRPr="006C4E83">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C4E83" w:rsidRPr="006C4E83" w:rsidRDefault="006C4E83" w:rsidP="006C4E83">
      <w:r w:rsidRPr="006C4E83">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4E83" w:rsidRPr="006C4E83" w:rsidRDefault="006C4E83" w:rsidP="006C4E83">
      <w:r w:rsidRPr="006C4E83">
        <w:t>формирование научного типа мышления, владение научной терминологией, ключевыми понятиями и методами;</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давать оценку новым ситуациям, оценивать приобретённый опыт;</w:t>
      </w:r>
    </w:p>
    <w:p w:rsidR="006C4E83" w:rsidRPr="006C4E83" w:rsidRDefault="006C4E83" w:rsidP="006C4E83">
      <w:r w:rsidRPr="006C4E83">
        <w:t>осуществлять целенаправленный поиск переноса средств и способов действия в профессиональную среду;</w:t>
      </w:r>
    </w:p>
    <w:p w:rsidR="006C4E83" w:rsidRPr="006C4E83" w:rsidRDefault="006C4E83" w:rsidP="006C4E83">
      <w:r w:rsidRPr="006C4E83">
        <w:t>уметь переносить знания в познавательную и практическую области жизнедеятельности;</w:t>
      </w:r>
    </w:p>
    <w:p w:rsidR="006C4E83" w:rsidRPr="006C4E83" w:rsidRDefault="006C4E83" w:rsidP="006C4E83">
      <w:r w:rsidRPr="006C4E83">
        <w:t xml:space="preserve">уметь интегрировать знания из разных предметных областей; </w:t>
      </w:r>
    </w:p>
    <w:p w:rsidR="006C4E83" w:rsidRPr="006C4E83" w:rsidRDefault="006C4E83" w:rsidP="006C4E83">
      <w:r w:rsidRPr="006C4E83">
        <w:t>выдвигать новые идеи, предлагать оригинальные подходы и решения; ставить проблемы и задачи, допускающие альтернативные решения.</w:t>
      </w:r>
    </w:p>
    <w:p w:rsidR="006C4E83" w:rsidRPr="006C4E83" w:rsidRDefault="006C4E83" w:rsidP="006C4E83">
      <w:r w:rsidRPr="006C4E83">
        <w:t>127.8.2.3. У обучающегося будут сформированы умения работать 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4E83" w:rsidRPr="006C4E83" w:rsidRDefault="006C4E83" w:rsidP="006C4E83">
      <w:r w:rsidRPr="006C4E83">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владеть навыками распознавания и защиты информации, информационной безопасности личности.</w:t>
      </w:r>
    </w:p>
    <w:p w:rsidR="006C4E83" w:rsidRPr="006C4E83" w:rsidRDefault="006C4E83" w:rsidP="006C4E83">
      <w:r w:rsidRPr="006C4E83">
        <w:t>127.8.2.4.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коммуникации во всех сферах жизни;</w:t>
      </w:r>
    </w:p>
    <w:p w:rsidR="006C4E83" w:rsidRPr="006C4E83" w:rsidRDefault="006C4E83" w:rsidP="006C4E83">
      <w:r w:rsidRPr="006C4E8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4E83" w:rsidRPr="006C4E83" w:rsidRDefault="006C4E83" w:rsidP="006C4E83">
      <w:r w:rsidRPr="006C4E83">
        <w:t xml:space="preserve">владеть различными способами общения и взаимодействия; </w:t>
      </w:r>
    </w:p>
    <w:p w:rsidR="006C4E83" w:rsidRPr="006C4E83" w:rsidRDefault="006C4E83" w:rsidP="006C4E83">
      <w:r w:rsidRPr="006C4E83">
        <w:t>аргументированно вести диалог, уметь смягчать конфликтные ситуации;</w:t>
      </w:r>
    </w:p>
    <w:p w:rsidR="006C4E83" w:rsidRPr="006C4E83" w:rsidRDefault="006C4E83" w:rsidP="006C4E83">
      <w:r w:rsidRPr="006C4E83">
        <w:t>развёрнуто и логично излагать свою точку зрения с использованием языковых средств.</w:t>
      </w:r>
    </w:p>
    <w:p w:rsidR="006C4E83" w:rsidRPr="006C4E83" w:rsidRDefault="006C4E83" w:rsidP="006C4E83">
      <w:r w:rsidRPr="006C4E83">
        <w:t>127.8.2.5. У обучающегося будут сформированы умения самоорганизации как часть регулятивных универсальных учебных действий:</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составлять план решения проблемы с учётом имеющихся ресурсов, собственных возможностей и предпочтений;</w:t>
      </w:r>
    </w:p>
    <w:p w:rsidR="006C4E83" w:rsidRPr="006C4E83" w:rsidRDefault="006C4E83" w:rsidP="006C4E83">
      <w:r w:rsidRPr="006C4E83">
        <w:t>давать оценку новым ситуациям;</w:t>
      </w:r>
    </w:p>
    <w:p w:rsidR="006C4E83" w:rsidRPr="006C4E83" w:rsidRDefault="006C4E83" w:rsidP="006C4E83">
      <w:r w:rsidRPr="006C4E83">
        <w:t>расширять рамки учебного предмета на основе личных предпочтений;</w:t>
      </w:r>
    </w:p>
    <w:p w:rsidR="006C4E83" w:rsidRPr="006C4E83" w:rsidRDefault="006C4E83" w:rsidP="006C4E83">
      <w:r w:rsidRPr="006C4E83">
        <w:t>делать осознанный выбор, аргументировать его, брать ответственность за решение;</w:t>
      </w:r>
    </w:p>
    <w:p w:rsidR="006C4E83" w:rsidRPr="006C4E83" w:rsidRDefault="006C4E83" w:rsidP="006C4E83">
      <w:r w:rsidRPr="006C4E83">
        <w:t>оценивать приобретённый опыт;</w:t>
      </w:r>
    </w:p>
    <w:p w:rsidR="006C4E83" w:rsidRPr="006C4E83" w:rsidRDefault="006C4E83" w:rsidP="006C4E83">
      <w:r w:rsidRPr="006C4E83">
        <w:t xml:space="preserve">способствовать формированию и проявлению широкой эрудиции в разных областях знаний; </w:t>
      </w:r>
    </w:p>
    <w:p w:rsidR="006C4E83" w:rsidRPr="006C4E83" w:rsidRDefault="006C4E83" w:rsidP="006C4E83">
      <w:r w:rsidRPr="006C4E83">
        <w:t>постоянно повышать свой образовательный и культурный уровень;</w:t>
      </w:r>
    </w:p>
    <w:p w:rsidR="006C4E83" w:rsidRPr="006C4E83" w:rsidRDefault="006C4E83" w:rsidP="006C4E83">
      <w:r w:rsidRPr="006C4E83">
        <w:lastRenderedPageBreak/>
        <w:t>127.8.2.6. У обучающегося будут сформированы умения самоконтроля, принятия себя и других как часть регулятивных универсальных учебных действий:</w:t>
      </w:r>
    </w:p>
    <w:p w:rsidR="006C4E83" w:rsidRPr="006C4E83" w:rsidRDefault="006C4E83" w:rsidP="006C4E83">
      <w:r w:rsidRPr="006C4E83">
        <w:t>давать оценку новым ситуациям, вносить коррективы в деятельность, оценивать соответствие результатов целям;</w:t>
      </w:r>
    </w:p>
    <w:p w:rsidR="006C4E83" w:rsidRPr="006C4E83" w:rsidRDefault="006C4E83" w:rsidP="006C4E83">
      <w:r w:rsidRPr="006C4E83">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6C4E83" w:rsidRPr="006C4E83" w:rsidRDefault="006C4E83" w:rsidP="006C4E83">
      <w:r w:rsidRPr="006C4E83">
        <w:t>использовать приёмы рефлексии для оценки ситуации, выбора верного решения;</w:t>
      </w:r>
    </w:p>
    <w:p w:rsidR="006C4E83" w:rsidRPr="006C4E83" w:rsidRDefault="006C4E83" w:rsidP="006C4E83">
      <w:r w:rsidRPr="006C4E83">
        <w:t>оценивать риски и своевременно принимать решения по их снижению;</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принимать себя, понимая свои недостатки и достоинства;</w:t>
      </w:r>
    </w:p>
    <w:p w:rsidR="006C4E83" w:rsidRPr="006C4E83" w:rsidRDefault="006C4E83" w:rsidP="006C4E83">
      <w:r w:rsidRPr="006C4E83">
        <w:t>принимать мотивы и аргументы других при анализе результатов деятельности;</w:t>
      </w:r>
    </w:p>
    <w:p w:rsidR="006C4E83" w:rsidRPr="006C4E83" w:rsidRDefault="006C4E83" w:rsidP="006C4E83">
      <w:r w:rsidRPr="006C4E83">
        <w:t>признавать своё право и право других на ошибку;</w:t>
      </w:r>
    </w:p>
    <w:p w:rsidR="006C4E83" w:rsidRPr="006C4E83" w:rsidRDefault="006C4E83" w:rsidP="006C4E83">
      <w:r w:rsidRPr="006C4E83">
        <w:t>развивать способность понимать мир с позиции другого человека.</w:t>
      </w:r>
    </w:p>
    <w:p w:rsidR="006C4E83" w:rsidRPr="006C4E83" w:rsidRDefault="006C4E83" w:rsidP="006C4E83">
      <w:r w:rsidRPr="006C4E83">
        <w:t>127.8.2.7. У обучающегося будут сформированы умения совместной деятельности как часть коммуникативных универсальных учебных действий:</w:t>
      </w:r>
    </w:p>
    <w:p w:rsidR="006C4E83" w:rsidRPr="006C4E83" w:rsidRDefault="006C4E83" w:rsidP="006C4E83">
      <w:r w:rsidRPr="006C4E83">
        <w:t>понимать и использовать преимущества командной и индивидуальной работы;</w:t>
      </w:r>
    </w:p>
    <w:p w:rsidR="006C4E83" w:rsidRPr="006C4E83" w:rsidRDefault="006C4E83" w:rsidP="006C4E83">
      <w:r w:rsidRPr="006C4E83">
        <w:t>выбирать тематику и методы совместных действий с учётом общих интересов, и возможностей каждого члена коллектива;</w:t>
      </w:r>
    </w:p>
    <w:p w:rsidR="006C4E83" w:rsidRPr="006C4E83" w:rsidRDefault="006C4E83" w:rsidP="006C4E83">
      <w:r w:rsidRPr="006C4E83">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C4E83" w:rsidRPr="006C4E83" w:rsidRDefault="006C4E83" w:rsidP="006C4E83">
      <w:r w:rsidRPr="006C4E83">
        <w:t>оценивать качество вклада своего и каждого участника команды в общий результат по разработанным критериям;</w:t>
      </w:r>
    </w:p>
    <w:p w:rsidR="006C4E83" w:rsidRPr="006C4E83" w:rsidRDefault="006C4E83" w:rsidP="006C4E83">
      <w:r w:rsidRPr="006C4E83">
        <w:t xml:space="preserve">предлагать новые проекты, оценивать идеи с позиции новизны, оригинальности, практической значимости; </w:t>
      </w:r>
    </w:p>
    <w:p w:rsidR="006C4E83" w:rsidRPr="006C4E83" w:rsidRDefault="006C4E83" w:rsidP="006C4E83">
      <w:r w:rsidRPr="006C4E83">
        <w:t>осуществлять позитивное стратегическое поведение в различных ситуациях; проявлять творчество и воображение, быть инициативным.</w:t>
      </w:r>
    </w:p>
    <w:p w:rsidR="006C4E83" w:rsidRPr="006C4E83" w:rsidRDefault="006C4E83" w:rsidP="006C4E83">
      <w:r w:rsidRPr="006C4E83">
        <w:t>127.8.3. К концу обучения в 10 классе обучающийся получит следующие предметные результаты по отдельным темам программы по физической культуре:</w:t>
      </w:r>
    </w:p>
    <w:p w:rsidR="006C4E83" w:rsidRPr="006C4E83" w:rsidRDefault="006C4E83" w:rsidP="006C4E83">
      <w:r w:rsidRPr="006C4E83">
        <w:t xml:space="preserve">127.8.3.1. Раздел «Знания о физической культуре»: </w:t>
      </w:r>
    </w:p>
    <w:p w:rsidR="006C4E83" w:rsidRPr="006C4E83" w:rsidRDefault="006C4E83" w:rsidP="006C4E83">
      <w:r w:rsidRPr="006C4E83">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6C4E83" w:rsidRPr="006C4E83" w:rsidRDefault="006C4E83" w:rsidP="006C4E83">
      <w:r w:rsidRPr="006C4E83">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6C4E83" w:rsidRPr="006C4E83" w:rsidRDefault="006C4E83" w:rsidP="006C4E83">
      <w:r w:rsidRPr="006C4E83">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6C4E83" w:rsidRPr="006C4E83" w:rsidRDefault="006C4E83" w:rsidP="006C4E83">
      <w:r w:rsidRPr="006C4E83">
        <w:t>127.8.3.2. Раздел «Организация самостоятельных занятий»:</w:t>
      </w:r>
    </w:p>
    <w:p w:rsidR="006C4E83" w:rsidRPr="006C4E83" w:rsidRDefault="006C4E83" w:rsidP="006C4E83">
      <w:r w:rsidRPr="006C4E83">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6C4E83" w:rsidRPr="006C4E83" w:rsidRDefault="006C4E83" w:rsidP="006C4E83">
      <w:r w:rsidRPr="006C4E83">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6C4E83" w:rsidRPr="006C4E83" w:rsidRDefault="006C4E83" w:rsidP="006C4E83">
      <w:r w:rsidRPr="006C4E83">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6C4E83" w:rsidRPr="006C4E83" w:rsidRDefault="006C4E83" w:rsidP="006C4E83">
      <w:r w:rsidRPr="006C4E83">
        <w:t>127.8.3.3. Раздел «Физическое совершенствование»:</w:t>
      </w:r>
    </w:p>
    <w:p w:rsidR="006C4E83" w:rsidRPr="006C4E83" w:rsidRDefault="006C4E83" w:rsidP="006C4E83">
      <w:r w:rsidRPr="006C4E83">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6C4E83" w:rsidRPr="006C4E83" w:rsidRDefault="006C4E83" w:rsidP="006C4E83">
      <w:r w:rsidRPr="006C4E83">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6C4E83" w:rsidRPr="006C4E83" w:rsidRDefault="006C4E83" w:rsidP="006C4E83">
      <w:r w:rsidRPr="006C4E83">
        <w:t>выполнять упражнения общефизической подготовки, использовать  их в планировании кондиционной тренировки;</w:t>
      </w:r>
    </w:p>
    <w:p w:rsidR="006C4E83" w:rsidRPr="006C4E83" w:rsidRDefault="006C4E83" w:rsidP="006C4E83">
      <w:r w:rsidRPr="006C4E83">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6C4E83" w:rsidRPr="006C4E83" w:rsidRDefault="006C4E83" w:rsidP="006C4E83">
      <w:r w:rsidRPr="006C4E83">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6C4E83" w:rsidRPr="006C4E83" w:rsidRDefault="006C4E83" w:rsidP="006C4E83">
      <w:r w:rsidRPr="006C4E83">
        <w:t>127.8.4. К концу обучения в 11 классе обучающийся получит следующие предметные результаты по отдельным темам программы по физической культуре:</w:t>
      </w:r>
    </w:p>
    <w:p w:rsidR="006C4E83" w:rsidRPr="006C4E83" w:rsidRDefault="006C4E83" w:rsidP="006C4E83">
      <w:r w:rsidRPr="006C4E83">
        <w:t xml:space="preserve">127.8.4.1. Раздел «Знания о физической культуре»: </w:t>
      </w:r>
    </w:p>
    <w:p w:rsidR="006C4E83" w:rsidRPr="006C4E83" w:rsidRDefault="006C4E83" w:rsidP="006C4E83">
      <w:r w:rsidRPr="006C4E83">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6C4E83" w:rsidRPr="006C4E83" w:rsidRDefault="006C4E83" w:rsidP="006C4E83">
      <w:r w:rsidRPr="006C4E83">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6C4E83" w:rsidRPr="006C4E83" w:rsidRDefault="006C4E83" w:rsidP="006C4E83">
      <w:r w:rsidRPr="006C4E83">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6C4E83" w:rsidRPr="006C4E83" w:rsidRDefault="006C4E83" w:rsidP="006C4E83">
      <w:r w:rsidRPr="006C4E83">
        <w:t>127.8.4.2. Раздел «Организация самостоятельных занятий»:</w:t>
      </w:r>
    </w:p>
    <w:p w:rsidR="006C4E83" w:rsidRPr="006C4E83" w:rsidRDefault="006C4E83" w:rsidP="006C4E83">
      <w:r w:rsidRPr="006C4E83">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6C4E83" w:rsidRPr="006C4E83" w:rsidRDefault="006C4E83" w:rsidP="006C4E83">
      <w:r w:rsidRPr="006C4E83">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6C4E83" w:rsidRPr="006C4E83" w:rsidRDefault="006C4E83" w:rsidP="006C4E83">
      <w:r w:rsidRPr="006C4E83">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6C4E83" w:rsidRPr="006C4E83" w:rsidRDefault="006C4E83" w:rsidP="006C4E83">
      <w:r w:rsidRPr="006C4E83">
        <w:t>127.8.4.3. Раздел «Физическое совершенствование»:</w:t>
      </w:r>
    </w:p>
    <w:p w:rsidR="006C4E83" w:rsidRPr="006C4E83" w:rsidRDefault="006C4E83" w:rsidP="006C4E83">
      <w:r w:rsidRPr="006C4E83">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6C4E83" w:rsidRPr="006C4E83" w:rsidRDefault="006C4E83" w:rsidP="006C4E83">
      <w:r w:rsidRPr="006C4E83">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6C4E83" w:rsidRPr="006C4E83" w:rsidRDefault="006C4E83" w:rsidP="006C4E83">
      <w:r w:rsidRPr="006C4E83">
        <w:t>демонстрировать технику приёмов и защитных действий из атлетических единоборств, выполнять их во взаимодействии с партнёром;</w:t>
      </w:r>
    </w:p>
    <w:p w:rsidR="006C4E83" w:rsidRPr="006C4E83" w:rsidRDefault="006C4E83" w:rsidP="006C4E83">
      <w:r w:rsidRPr="006C4E83">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6C4E83" w:rsidRPr="006C4E83" w:rsidRDefault="006C4E83" w:rsidP="006C4E83">
      <w:r w:rsidRPr="006C4E83">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6C4E83" w:rsidRPr="006C4E83" w:rsidRDefault="006C4E83" w:rsidP="006C4E83">
      <w:r w:rsidRPr="006C4E83">
        <w:t>127.9. Физическая культура. Модули по видам спорта.</w:t>
      </w:r>
    </w:p>
    <w:p w:rsidR="006C4E83" w:rsidRPr="006C4E83" w:rsidRDefault="006C4E83" w:rsidP="006C4E83">
      <w:pPr>
        <w:rPr>
          <w:lang w:eastAsia="zh-CN"/>
        </w:rPr>
      </w:pPr>
      <w:r w:rsidRPr="006C4E83">
        <w:t>127.9.</w:t>
      </w:r>
      <w:r w:rsidRPr="006C4E83">
        <w:rPr>
          <w:lang w:eastAsia="zh-CN"/>
        </w:rPr>
        <w:t>1. Модуль «Самбо».</w:t>
      </w:r>
    </w:p>
    <w:p w:rsidR="006C4E83" w:rsidRPr="006C4E83" w:rsidRDefault="006C4E83" w:rsidP="006C4E83">
      <w:pPr>
        <w:rPr>
          <w:lang w:eastAsia="zh-CN"/>
        </w:rPr>
      </w:pPr>
      <w:r w:rsidRPr="006C4E83">
        <w:t>127.9.</w:t>
      </w:r>
      <w:r w:rsidRPr="006C4E83">
        <w:rPr>
          <w:lang w:eastAsia="zh-CN"/>
        </w:rPr>
        <w:t>1.1. Пояснительная записка модуля «Самбо».</w:t>
      </w:r>
    </w:p>
    <w:p w:rsidR="006C4E83" w:rsidRPr="006C4E83" w:rsidRDefault="006C4E83" w:rsidP="006C4E83">
      <w:pPr>
        <w:rPr>
          <w:lang w:eastAsia="zh-CN"/>
        </w:rPr>
      </w:pPr>
      <w:r w:rsidRPr="006C4E83">
        <w:rPr>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w:t>
      </w:r>
      <w:r w:rsidRPr="006C4E83">
        <w:rPr>
          <w:lang w:eastAsia="ru-RU"/>
        </w:rPr>
        <w:t>по различным видам спорта.</w:t>
      </w:r>
    </w:p>
    <w:p w:rsidR="006C4E83" w:rsidRPr="006C4E83" w:rsidRDefault="006C4E83" w:rsidP="006C4E83">
      <w:pPr>
        <w:rPr>
          <w:lang w:eastAsia="ru-RU"/>
        </w:rPr>
      </w:pPr>
      <w:r w:rsidRPr="006C4E83">
        <w:rPr>
          <w:lang w:eastAsia="ru-RU"/>
        </w:rPr>
        <w:lastRenderedPageBreak/>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6C4E83" w:rsidRPr="006C4E83" w:rsidRDefault="006C4E83" w:rsidP="006C4E83">
      <w:pPr>
        <w:rPr>
          <w:lang w:eastAsia="ru-RU"/>
        </w:rPr>
      </w:pPr>
      <w:r w:rsidRPr="006C4E83">
        <w:rPr>
          <w:lang w:eastAsia="ru-RU"/>
        </w:rPr>
        <w:t xml:space="preserve">Средства самбо способствуют гармоничному развитию и укреплению здоровья </w:t>
      </w:r>
      <w:r w:rsidRPr="006C4E83">
        <w:t>обучающихся</w:t>
      </w:r>
      <w:r w:rsidRPr="006C4E83">
        <w:rPr>
          <w:lang w:eastAsia="ru-RU"/>
        </w:rPr>
        <w:t>, комплексно влияют на органы и системы растущего организма, укрепляя и повышая их функциональный уровень.</w:t>
      </w:r>
    </w:p>
    <w:p w:rsidR="006C4E83" w:rsidRPr="006C4E83" w:rsidRDefault="006C4E83" w:rsidP="006C4E83">
      <w:pPr>
        <w:rPr>
          <w:lang w:eastAsia="ru-RU"/>
        </w:rPr>
      </w:pPr>
      <w:r w:rsidRPr="006C4E83">
        <w:rPr>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C4E83" w:rsidRPr="006C4E83" w:rsidRDefault="006C4E83" w:rsidP="006C4E83">
      <w:pPr>
        <w:rPr>
          <w:lang w:eastAsia="ru-RU"/>
        </w:rPr>
      </w:pPr>
      <w:r w:rsidRPr="006C4E83">
        <w:t>127.9.</w:t>
      </w:r>
      <w:r w:rsidRPr="006C4E83">
        <w:rPr>
          <w:lang w:eastAsia="zh-CN"/>
        </w:rPr>
        <w:t>1.2. </w:t>
      </w:r>
      <w:r w:rsidRPr="006C4E83">
        <w:rPr>
          <w:lang w:eastAsia="ru-RU"/>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6C4E83" w:rsidRPr="006C4E83" w:rsidRDefault="006C4E83" w:rsidP="006C4E83">
      <w:pPr>
        <w:rPr>
          <w:lang w:eastAsia="ru-RU"/>
        </w:rPr>
      </w:pPr>
      <w:r w:rsidRPr="006C4E83">
        <w:t>127.9.</w:t>
      </w:r>
      <w:r w:rsidRPr="006C4E83">
        <w:rPr>
          <w:lang w:eastAsia="ru-RU"/>
        </w:rPr>
        <w:t>1.3. Задачами изучения модуля «Самбо» являются:</w:t>
      </w:r>
    </w:p>
    <w:p w:rsidR="006C4E83" w:rsidRPr="006C4E83" w:rsidRDefault="006C4E83" w:rsidP="006C4E83">
      <w:pPr>
        <w:rPr>
          <w:lang w:eastAsia="ru-RU"/>
        </w:rPr>
      </w:pPr>
      <w:r w:rsidRPr="006C4E83">
        <w:rPr>
          <w:lang w:eastAsia="ru-RU"/>
        </w:rPr>
        <w:t>всестороннее гармоничное развитие детей и подростков, увеличение объёма их двигательной активности;</w:t>
      </w:r>
    </w:p>
    <w:p w:rsidR="006C4E83" w:rsidRPr="006C4E83" w:rsidRDefault="006C4E83" w:rsidP="006C4E83">
      <w:pPr>
        <w:rPr>
          <w:lang w:eastAsia="ru-RU"/>
        </w:rPr>
      </w:pPr>
      <w:r w:rsidRPr="006C4E83">
        <w:rPr>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C4E83" w:rsidRPr="006C4E83" w:rsidRDefault="006C4E83" w:rsidP="006C4E83">
      <w:pPr>
        <w:rPr>
          <w:lang w:eastAsia="ru-RU"/>
        </w:rPr>
      </w:pPr>
      <w:r w:rsidRPr="006C4E83">
        <w:rPr>
          <w:lang w:eastAsia="ru-RU"/>
        </w:rPr>
        <w:t>формирование жизненно важных навыков самостраховки и самозащиты,  а также умения применять его в различных условиях;</w:t>
      </w:r>
    </w:p>
    <w:p w:rsidR="006C4E83" w:rsidRPr="006C4E83" w:rsidRDefault="006C4E83" w:rsidP="006C4E83">
      <w:pPr>
        <w:rPr>
          <w:lang w:eastAsia="ru-RU"/>
        </w:rPr>
      </w:pPr>
      <w:r w:rsidRPr="006C4E83">
        <w:rPr>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pPr>
        <w:rPr>
          <w:lang w:eastAsia="ru-RU"/>
        </w:rPr>
      </w:pPr>
      <w:r w:rsidRPr="006C4E83">
        <w:rPr>
          <w:lang w:eastAsia="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C4E83" w:rsidRPr="006C4E83" w:rsidRDefault="006C4E83" w:rsidP="006C4E83">
      <w:pPr>
        <w:rPr>
          <w:lang w:eastAsia="ru-RU"/>
        </w:rPr>
      </w:pPr>
      <w:r w:rsidRPr="006C4E83">
        <w:rPr>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C4E83" w:rsidRPr="006C4E83" w:rsidRDefault="006C4E83" w:rsidP="006C4E83">
      <w:pPr>
        <w:rPr>
          <w:lang w:eastAsia="ru-RU"/>
        </w:rPr>
      </w:pPr>
      <w:r w:rsidRPr="006C4E83">
        <w:rPr>
          <w:lang w:eastAsia="ru-RU"/>
        </w:rPr>
        <w:lastRenderedPageBreak/>
        <w:t>воспитание общей культуры развития личности обучающегося средствами самбо, в том числе, для самореализации и самоопределения;</w:t>
      </w:r>
    </w:p>
    <w:p w:rsidR="006C4E83" w:rsidRPr="006C4E83" w:rsidRDefault="006C4E83" w:rsidP="006C4E83">
      <w:pPr>
        <w:rPr>
          <w:lang w:eastAsia="ru-RU"/>
        </w:rPr>
      </w:pPr>
      <w:r w:rsidRPr="006C4E83">
        <w:rPr>
          <w:lang w:eastAsia="ru-RU"/>
        </w:rPr>
        <w:t>развитие положительной мотивации и устойчивого учебно-познавательного интереса к предмету «Физическая культура»;</w:t>
      </w:r>
    </w:p>
    <w:p w:rsidR="006C4E83" w:rsidRPr="006C4E83" w:rsidRDefault="006C4E83" w:rsidP="006C4E83">
      <w:pPr>
        <w:rPr>
          <w:lang w:eastAsia="ru-RU"/>
        </w:rPr>
      </w:pPr>
      <w:r w:rsidRPr="006C4E83">
        <w:rPr>
          <w:lang w:eastAsia="ru-RU"/>
        </w:rPr>
        <w:t>удовлетворение индивидуальных потребностей, обучающихся в занятиях физической культурой и спортом средствами самбо;</w:t>
      </w:r>
    </w:p>
    <w:p w:rsidR="006C4E83" w:rsidRPr="006C4E83" w:rsidRDefault="006C4E83" w:rsidP="006C4E83">
      <w:pPr>
        <w:rPr>
          <w:lang w:eastAsia="ru-RU"/>
        </w:rPr>
      </w:pPr>
      <w:r w:rsidRPr="006C4E83">
        <w:rPr>
          <w:lang w:eastAsia="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C4E83" w:rsidRPr="006C4E83" w:rsidRDefault="006C4E83" w:rsidP="006C4E83">
      <w:pPr>
        <w:rPr>
          <w:lang w:eastAsia="ru-RU"/>
        </w:rPr>
      </w:pPr>
      <w:r w:rsidRPr="006C4E83">
        <w:rPr>
          <w:lang w:eastAsia="ru-RU"/>
        </w:rPr>
        <w:t>выявление, развитие и поддержка одарённых детей в области спорта.</w:t>
      </w:r>
    </w:p>
    <w:p w:rsidR="006C4E83" w:rsidRPr="006C4E83" w:rsidRDefault="006C4E83" w:rsidP="006C4E83">
      <w:pPr>
        <w:rPr>
          <w:lang w:eastAsia="ru-RU"/>
        </w:rPr>
      </w:pPr>
      <w:r w:rsidRPr="006C4E83">
        <w:t>127.9.</w:t>
      </w:r>
      <w:r w:rsidRPr="006C4E83">
        <w:rPr>
          <w:lang w:eastAsia="zh-CN"/>
        </w:rPr>
        <w:t>1.4. Место и роль модуля «Самбо».</w:t>
      </w:r>
    </w:p>
    <w:p w:rsidR="006C4E83" w:rsidRPr="006C4E83" w:rsidRDefault="006C4E83" w:rsidP="006C4E83">
      <w:pPr>
        <w:rPr>
          <w:lang w:eastAsia="zh-CN"/>
        </w:rPr>
      </w:pPr>
      <w:r w:rsidRPr="006C4E83">
        <w:rPr>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 xml:space="preserve">Специфика модуля по самбо сочетается практически со всеми базовыми видами спорта (легкая атлетика, гимнастика, спортивные игры) и </w:t>
      </w:r>
      <w:r w:rsidRPr="006C4E83">
        <w:rPr>
          <w:lang w:eastAsia="ru-RU"/>
        </w:rPr>
        <w:t>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pPr>
        <w:rPr>
          <w:lang w:eastAsia="ru-RU"/>
        </w:rPr>
      </w:pPr>
      <w:r w:rsidRPr="006C4E83">
        <w:rPr>
          <w:lang w:eastAsia="ru-RU"/>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C4E83" w:rsidRPr="006C4E83" w:rsidRDefault="006C4E83" w:rsidP="006C4E83">
      <w:pPr>
        <w:rPr>
          <w:lang w:eastAsia="ru-RU"/>
        </w:rPr>
      </w:pPr>
      <w:r w:rsidRPr="006C4E83">
        <w:rPr>
          <w:lang w:eastAsia="ru-RU"/>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C4E83" w:rsidRPr="006C4E83" w:rsidRDefault="006C4E83" w:rsidP="006C4E83">
      <w:pPr>
        <w:rPr>
          <w:lang w:eastAsia="zh-CN"/>
        </w:rPr>
      </w:pPr>
      <w:r w:rsidRPr="006C4E83">
        <w:t>127.9.</w:t>
      </w:r>
      <w:r w:rsidRPr="006C4E83">
        <w:rPr>
          <w:lang w:eastAsia="zh-CN"/>
        </w:rPr>
        <w:t>1.5. Модуль «Самбо» может быть реализован в следующих вариантах:</w:t>
      </w:r>
    </w:p>
    <w:p w:rsidR="006C4E83" w:rsidRPr="006C4E83" w:rsidRDefault="006C4E83" w:rsidP="006C4E83">
      <w:pPr>
        <w:rPr>
          <w:lang w:eastAsia="ru-RU"/>
        </w:rPr>
      </w:pPr>
      <w:r w:rsidRPr="006C4E83">
        <w:rPr>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C4E83" w:rsidRPr="006C4E83" w:rsidRDefault="006C4E83" w:rsidP="006C4E83">
      <w:pPr>
        <w:rPr>
          <w:lang w:eastAsia="ru-RU"/>
        </w:rPr>
      </w:pPr>
      <w:r w:rsidRPr="006C4E83">
        <w:rPr>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6C4E83">
        <w:rPr>
          <w:lang w:eastAsia="ru-RU"/>
        </w:rPr>
        <w:lastRenderedPageBreak/>
        <w:t>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6C4E83" w:rsidRPr="006C4E83" w:rsidRDefault="006C4E83" w:rsidP="006C4E83">
      <w:pPr>
        <w:rPr>
          <w:lang w:eastAsia="ru-RU"/>
        </w:rPr>
      </w:pPr>
      <w:r w:rsidRPr="006C4E83">
        <w:rPr>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6C4E83">
        <w:t>включая использование учебных модулей по видам спорта</w:t>
      </w:r>
      <w:r w:rsidRPr="006C4E83">
        <w:rPr>
          <w:lang w:eastAsia="ru-RU"/>
        </w:rPr>
        <w:t xml:space="preserve"> (рекомендуемый объём  в 10–11 классах – 68 часов).</w:t>
      </w:r>
    </w:p>
    <w:p w:rsidR="006C4E83" w:rsidRPr="006C4E83" w:rsidRDefault="006C4E83" w:rsidP="006C4E83">
      <w:pPr>
        <w:rPr>
          <w:lang w:eastAsia="zh-CN"/>
        </w:rPr>
      </w:pPr>
      <w:r w:rsidRPr="006C4E83">
        <w:t>127.9.</w:t>
      </w:r>
      <w:r w:rsidRPr="006C4E83">
        <w:rPr>
          <w:lang w:eastAsia="zh-CN"/>
        </w:rPr>
        <w:t>1.6. Содержание модуля «Самбо».</w:t>
      </w:r>
    </w:p>
    <w:p w:rsidR="006C4E83" w:rsidRPr="006C4E83" w:rsidRDefault="006C4E83" w:rsidP="006C4E83">
      <w:pPr>
        <w:rPr>
          <w:lang w:eastAsia="ru-RU"/>
        </w:rPr>
      </w:pPr>
      <w:r w:rsidRPr="006C4E83">
        <w:rPr>
          <w:lang w:eastAsia="zh-CN"/>
        </w:rPr>
        <w:t>1) </w:t>
      </w:r>
      <w:r w:rsidRPr="006C4E83">
        <w:rPr>
          <w:lang w:eastAsia="ru-RU"/>
        </w:rPr>
        <w:t>Знания о самбо.</w:t>
      </w:r>
    </w:p>
    <w:p w:rsidR="006C4E83" w:rsidRPr="006C4E83" w:rsidRDefault="006C4E83" w:rsidP="006C4E83">
      <w:pPr>
        <w:rPr>
          <w:lang w:eastAsia="ru-RU"/>
        </w:rPr>
      </w:pPr>
      <w:r w:rsidRPr="006C4E83">
        <w:rPr>
          <w:lang w:eastAsia="ru-RU"/>
        </w:rPr>
        <w:t>Современный этап развития самбо в России за рубежом.</w:t>
      </w:r>
    </w:p>
    <w:p w:rsidR="006C4E83" w:rsidRPr="006C4E83" w:rsidRDefault="006C4E83" w:rsidP="006C4E83">
      <w:pPr>
        <w:rPr>
          <w:lang w:eastAsia="ru-RU"/>
        </w:rPr>
      </w:pPr>
      <w:r w:rsidRPr="006C4E83">
        <w:rPr>
          <w:lang w:eastAsia="ru-RU"/>
        </w:rPr>
        <w:t>Роль личности в истории самбо. Последователи и легенды самбо.</w:t>
      </w:r>
    </w:p>
    <w:p w:rsidR="006C4E83" w:rsidRPr="006C4E83" w:rsidRDefault="006C4E83" w:rsidP="006C4E83">
      <w:pPr>
        <w:rPr>
          <w:lang w:eastAsia="ru-RU"/>
        </w:rPr>
      </w:pPr>
      <w:r w:rsidRPr="006C4E83">
        <w:rPr>
          <w:lang w:eastAsia="ru-RU"/>
        </w:rPr>
        <w:t>Роль самбо в ведении боевых действий в период локальных войн. Героизация подвигов самбистов.</w:t>
      </w:r>
    </w:p>
    <w:p w:rsidR="006C4E83" w:rsidRPr="006C4E83" w:rsidRDefault="006C4E83" w:rsidP="006C4E83">
      <w:pPr>
        <w:rPr>
          <w:lang w:eastAsia="ru-RU"/>
        </w:rPr>
      </w:pPr>
      <w:r w:rsidRPr="006C4E83">
        <w:rPr>
          <w:lang w:eastAsia="ru-RU"/>
        </w:rPr>
        <w:t>Роль основных организации, федерации (международные, российские), осуществляющих управление самбо в развитии вида спорта.</w:t>
      </w:r>
    </w:p>
    <w:p w:rsidR="006C4E83" w:rsidRPr="006C4E83" w:rsidRDefault="006C4E83" w:rsidP="006C4E83">
      <w:pPr>
        <w:rPr>
          <w:lang w:eastAsia="ru-RU"/>
        </w:rPr>
      </w:pPr>
      <w:r w:rsidRPr="006C4E83">
        <w:rPr>
          <w:lang w:eastAsia="ru-RU"/>
        </w:rPr>
        <w:t>Правила самбо (спортивное, боевое, пляжное, демо).</w:t>
      </w:r>
    </w:p>
    <w:p w:rsidR="006C4E83" w:rsidRPr="006C4E83" w:rsidRDefault="006C4E83" w:rsidP="006C4E83">
      <w:pPr>
        <w:rPr>
          <w:lang w:eastAsia="ru-RU"/>
        </w:rPr>
      </w:pPr>
      <w:r w:rsidRPr="006C4E83">
        <w:rPr>
          <w:lang w:eastAsia="ru-RU"/>
        </w:rPr>
        <w:t>Социальная и личностная успешность самбистов на примере известных личностей.</w:t>
      </w:r>
    </w:p>
    <w:p w:rsidR="006C4E83" w:rsidRPr="006C4E83" w:rsidRDefault="006C4E83" w:rsidP="006C4E83">
      <w:pPr>
        <w:rPr>
          <w:lang w:eastAsia="ru-RU"/>
        </w:rPr>
      </w:pPr>
      <w:r w:rsidRPr="006C4E83">
        <w:rPr>
          <w:lang w:eastAsia="ru-RU"/>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rsidR="006C4E83" w:rsidRPr="006C4E83" w:rsidRDefault="006C4E83" w:rsidP="006C4E83">
      <w:pPr>
        <w:rPr>
          <w:lang w:eastAsia="ru-RU"/>
        </w:rPr>
      </w:pPr>
      <w:r w:rsidRPr="006C4E83">
        <w:rPr>
          <w:lang w:eastAsia="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C4E83" w:rsidRPr="006C4E83" w:rsidRDefault="006C4E83" w:rsidP="006C4E83">
      <w:pPr>
        <w:rPr>
          <w:lang w:eastAsia="ru-RU"/>
        </w:rPr>
      </w:pPr>
      <w:r w:rsidRPr="006C4E83">
        <w:rPr>
          <w:lang w:eastAsia="ru-RU"/>
        </w:rPr>
        <w:t>Дневник самбиста (планирование, самоанализ, самоконтроль).</w:t>
      </w:r>
    </w:p>
    <w:p w:rsidR="006C4E83" w:rsidRPr="006C4E83" w:rsidRDefault="006C4E83" w:rsidP="006C4E83">
      <w:pPr>
        <w:rPr>
          <w:lang w:eastAsia="ru-RU"/>
        </w:rPr>
      </w:pPr>
      <w:r w:rsidRPr="006C4E83">
        <w:rPr>
          <w:lang w:eastAsia="ru-RU"/>
        </w:rPr>
        <w:t xml:space="preserve">Основные средства и методы обучения технике и тактике самбо. Основы прикладного самбо и его значение. </w:t>
      </w:r>
    </w:p>
    <w:p w:rsidR="006C4E83" w:rsidRPr="006C4E83" w:rsidRDefault="006C4E83" w:rsidP="006C4E83">
      <w:pPr>
        <w:rPr>
          <w:lang w:eastAsia="ru-RU"/>
        </w:rPr>
      </w:pPr>
      <w:r w:rsidRPr="006C4E83">
        <w:rPr>
          <w:lang w:eastAsia="ru-RU"/>
        </w:rPr>
        <w:t>Антидопинговые правила и программы в самбо.</w:t>
      </w:r>
    </w:p>
    <w:p w:rsidR="006C4E83" w:rsidRPr="006C4E83" w:rsidRDefault="006C4E83" w:rsidP="006C4E83">
      <w:pPr>
        <w:rPr>
          <w:lang w:eastAsia="ru-RU"/>
        </w:rPr>
      </w:pPr>
      <w:r w:rsidRPr="006C4E83">
        <w:rPr>
          <w:lang w:eastAsia="ru-RU"/>
        </w:rPr>
        <w:t>Правила поведения в экстремальных жизненных ситуациях.</w:t>
      </w:r>
    </w:p>
    <w:p w:rsidR="006C4E83" w:rsidRPr="006C4E83" w:rsidRDefault="006C4E83" w:rsidP="006C4E83">
      <w:pPr>
        <w:rPr>
          <w:lang w:eastAsia="ru-RU"/>
        </w:rPr>
      </w:pPr>
      <w:r w:rsidRPr="006C4E83">
        <w:rPr>
          <w:lang w:eastAsia="ru-RU"/>
        </w:rPr>
        <w:t>Оказание первой доврачебной помощи на занятиях самбо и в бытовой деятельности.</w:t>
      </w:r>
    </w:p>
    <w:p w:rsidR="006C4E83" w:rsidRPr="006C4E83" w:rsidRDefault="006C4E83" w:rsidP="006C4E83">
      <w:pPr>
        <w:rPr>
          <w:lang w:eastAsia="ru-RU"/>
        </w:rPr>
      </w:pPr>
      <w:r w:rsidRPr="006C4E83">
        <w:rPr>
          <w:lang w:eastAsia="ru-RU"/>
        </w:rPr>
        <w:t>Этические нормы и правила поведения самбиста, техника безопасности  при занятиях самбо.</w:t>
      </w:r>
    </w:p>
    <w:p w:rsidR="006C4E83" w:rsidRPr="006C4E83" w:rsidRDefault="006C4E83" w:rsidP="006C4E83">
      <w:pPr>
        <w:rPr>
          <w:lang w:eastAsia="ru-RU"/>
        </w:rPr>
      </w:pPr>
      <w:r w:rsidRPr="006C4E83">
        <w:rPr>
          <w:lang w:eastAsia="ru-RU"/>
        </w:rPr>
        <w:t>2) Способы самостоятельной деятельности.</w:t>
      </w:r>
    </w:p>
    <w:p w:rsidR="006C4E83" w:rsidRPr="006C4E83" w:rsidRDefault="006C4E83" w:rsidP="006C4E83">
      <w:pPr>
        <w:rPr>
          <w:lang w:eastAsia="ru-RU"/>
        </w:rPr>
      </w:pPr>
      <w:r w:rsidRPr="006C4E83">
        <w:rPr>
          <w:lang w:eastAsia="ru-RU"/>
        </w:rPr>
        <w:t>Правила безопасного, правомерного поведения во время соревнований  по самбо в качестве зрителя или болельщика.</w:t>
      </w:r>
    </w:p>
    <w:p w:rsidR="006C4E83" w:rsidRPr="006C4E83" w:rsidRDefault="006C4E83" w:rsidP="006C4E83">
      <w:pPr>
        <w:rPr>
          <w:lang w:eastAsia="ru-RU"/>
        </w:rPr>
      </w:pPr>
      <w:r w:rsidRPr="006C4E83">
        <w:rPr>
          <w:lang w:eastAsia="ru-RU"/>
        </w:rPr>
        <w:lastRenderedPageBreak/>
        <w:t>Организация и проведение самостоятельных занятий по самбо. Составление планов и самостоятельное проведение занятий по самбо.</w:t>
      </w:r>
    </w:p>
    <w:p w:rsidR="006C4E83" w:rsidRPr="006C4E83" w:rsidRDefault="006C4E83" w:rsidP="006C4E83">
      <w:pPr>
        <w:rPr>
          <w:lang w:eastAsia="ru-RU"/>
        </w:rPr>
      </w:pPr>
      <w:r w:rsidRPr="006C4E83">
        <w:rPr>
          <w:lang w:eastAsia="ru-RU"/>
        </w:rPr>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pPr>
        <w:rPr>
          <w:lang w:eastAsia="ru-RU"/>
        </w:rPr>
      </w:pPr>
      <w:r w:rsidRPr="006C4E83">
        <w:rPr>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6C4E83" w:rsidRPr="006C4E83" w:rsidRDefault="006C4E83" w:rsidP="006C4E83">
      <w:pPr>
        <w:rPr>
          <w:lang w:eastAsia="ru-RU"/>
        </w:rPr>
      </w:pPr>
      <w:r w:rsidRPr="006C4E83">
        <w:rPr>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6C4E83" w:rsidRPr="006C4E83" w:rsidRDefault="006C4E83" w:rsidP="006C4E83">
      <w:pPr>
        <w:rPr>
          <w:lang w:eastAsia="ru-RU"/>
        </w:rPr>
      </w:pPr>
      <w:r w:rsidRPr="006C4E83">
        <w:rPr>
          <w:lang w:eastAsia="ru-RU"/>
        </w:rPr>
        <w:t xml:space="preserve">Судейство простейших спортивных соревнований по самбо в качестве судьи или помощника судьи. </w:t>
      </w:r>
    </w:p>
    <w:p w:rsidR="006C4E83" w:rsidRPr="006C4E83" w:rsidRDefault="006C4E83" w:rsidP="006C4E83">
      <w:pPr>
        <w:rPr>
          <w:lang w:eastAsia="ru-RU"/>
        </w:rPr>
      </w:pPr>
      <w:r w:rsidRPr="006C4E83">
        <w:rPr>
          <w:lang w:eastAsia="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C4E83" w:rsidRPr="006C4E83" w:rsidRDefault="006C4E83" w:rsidP="006C4E83">
      <w:pPr>
        <w:rPr>
          <w:lang w:eastAsia="ru-RU"/>
        </w:rPr>
      </w:pPr>
      <w:r w:rsidRPr="006C4E83">
        <w:rPr>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pPr>
        <w:rPr>
          <w:lang w:eastAsia="ru-RU"/>
        </w:rPr>
      </w:pPr>
      <w:r w:rsidRPr="006C4E83">
        <w:rPr>
          <w:lang w:eastAsia="ru-RU"/>
        </w:rPr>
        <w:t>Способы и методы профилактики пагубных привычек, асоциального  и созависимого поведения. Антидопинговое поведение.</w:t>
      </w:r>
    </w:p>
    <w:p w:rsidR="006C4E83" w:rsidRPr="006C4E83" w:rsidRDefault="006C4E83" w:rsidP="006C4E83">
      <w:pPr>
        <w:rPr>
          <w:lang w:eastAsia="ru-RU"/>
        </w:rPr>
      </w:pPr>
      <w:r w:rsidRPr="006C4E83">
        <w:rPr>
          <w:lang w:eastAsia="ru-RU"/>
        </w:rPr>
        <w:t>Тестирование уровня физической подготовленности в самбо.</w:t>
      </w:r>
    </w:p>
    <w:p w:rsidR="006C4E83" w:rsidRPr="006C4E83" w:rsidRDefault="006C4E83" w:rsidP="006C4E83">
      <w:pPr>
        <w:rPr>
          <w:lang w:eastAsia="ru-RU"/>
        </w:rPr>
      </w:pPr>
      <w:r w:rsidRPr="006C4E83">
        <w:rPr>
          <w:lang w:eastAsia="ru-RU"/>
        </w:rPr>
        <w:t>3) Физическое совершенствование.</w:t>
      </w:r>
    </w:p>
    <w:p w:rsidR="006C4E83" w:rsidRPr="006C4E83" w:rsidRDefault="006C4E83" w:rsidP="006C4E83">
      <w:pPr>
        <w:rPr>
          <w:lang w:eastAsia="ru-RU"/>
        </w:rPr>
      </w:pPr>
      <w:r w:rsidRPr="006C4E83">
        <w:rPr>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6C4E83" w:rsidRPr="006C4E83" w:rsidRDefault="006C4E83" w:rsidP="006C4E83">
      <w:pPr>
        <w:rPr>
          <w:lang w:eastAsia="ru-RU"/>
        </w:rPr>
      </w:pPr>
      <w:r w:rsidRPr="006C4E83">
        <w:rPr>
          <w:lang w:eastAsia="ru-RU"/>
        </w:rPr>
        <w:t xml:space="preserve">Комплексы упражнений, формирующие двигательные умения и навыки самбиста: </w:t>
      </w:r>
    </w:p>
    <w:p w:rsidR="006C4E83" w:rsidRPr="006C4E83" w:rsidRDefault="006C4E83" w:rsidP="006C4E83">
      <w:pPr>
        <w:rPr>
          <w:lang w:eastAsia="ru-RU"/>
        </w:rPr>
      </w:pPr>
      <w:r w:rsidRPr="006C4E83">
        <w:rPr>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6C4E83" w:rsidRPr="006C4E83" w:rsidRDefault="006C4E83" w:rsidP="006C4E83">
      <w:pPr>
        <w:rPr>
          <w:lang w:eastAsia="ru-RU"/>
        </w:rPr>
      </w:pPr>
      <w:r w:rsidRPr="006C4E83">
        <w:rPr>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6C4E83" w:rsidRPr="006C4E83" w:rsidRDefault="006C4E83" w:rsidP="006C4E83">
      <w:pPr>
        <w:rPr>
          <w:lang w:eastAsia="ru-RU"/>
        </w:rPr>
      </w:pPr>
      <w:r w:rsidRPr="006C4E83">
        <w:rPr>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6C4E83" w:rsidRPr="006C4E83" w:rsidRDefault="006C4E83" w:rsidP="006C4E83">
      <w:pPr>
        <w:rPr>
          <w:lang w:eastAsia="ru-RU"/>
        </w:rPr>
      </w:pPr>
      <w:r w:rsidRPr="006C4E83">
        <w:rPr>
          <w:lang w:eastAsia="ru-RU"/>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6C4E83" w:rsidRPr="006C4E83" w:rsidRDefault="006C4E83" w:rsidP="006C4E83">
      <w:pPr>
        <w:rPr>
          <w:lang w:eastAsia="ru-RU"/>
        </w:rPr>
      </w:pPr>
      <w:r w:rsidRPr="006C4E83">
        <w:rPr>
          <w:lang w:eastAsia="ru-RU"/>
        </w:rPr>
        <w:lastRenderedPageBreak/>
        <w:t>Технико – тактические основы самбо: стойки, дистанции, захваты, перемещения.</w:t>
      </w:r>
    </w:p>
    <w:p w:rsidR="006C4E83" w:rsidRPr="006C4E83" w:rsidRDefault="006C4E83" w:rsidP="006C4E83">
      <w:pPr>
        <w:rPr>
          <w:lang w:eastAsia="ru-RU"/>
        </w:rPr>
      </w:pPr>
      <w:r w:rsidRPr="006C4E83">
        <w:rPr>
          <w:lang w:eastAsia="ru-RU"/>
        </w:rP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6C4E83" w:rsidRPr="006C4E83" w:rsidRDefault="006C4E83" w:rsidP="006C4E83">
      <w:pPr>
        <w:rPr>
          <w:lang w:eastAsia="ru-RU"/>
        </w:rPr>
      </w:pPr>
      <w:r w:rsidRPr="006C4E83">
        <w:rPr>
          <w:lang w:eastAsia="ru-RU"/>
        </w:rPr>
        <w:t xml:space="preserve">Технические действия самбо в положении лёжа: </w:t>
      </w:r>
    </w:p>
    <w:p w:rsidR="006C4E83" w:rsidRPr="006C4E83" w:rsidRDefault="006C4E83" w:rsidP="006C4E83">
      <w:pPr>
        <w:rPr>
          <w:lang w:eastAsia="ru-RU"/>
        </w:rPr>
      </w:pPr>
      <w:r w:rsidRPr="006C4E83">
        <w:rPr>
          <w:lang w:eastAsia="ru-RU"/>
        </w:rPr>
        <w:t xml:space="preserve">варианты удержаний и переворачиваний, рычаг локтя от удержания сбоку, перегибая руку через бедро; </w:t>
      </w:r>
    </w:p>
    <w:p w:rsidR="006C4E83" w:rsidRPr="006C4E83" w:rsidRDefault="006C4E83" w:rsidP="006C4E83">
      <w:pPr>
        <w:rPr>
          <w:lang w:eastAsia="ru-RU"/>
        </w:rPr>
      </w:pPr>
      <w:r w:rsidRPr="006C4E83">
        <w:rPr>
          <w:lang w:eastAsia="ru-RU"/>
        </w:rPr>
        <w:t xml:space="preserve">узел плеча ногой от удержания сбоку; </w:t>
      </w:r>
    </w:p>
    <w:p w:rsidR="006C4E83" w:rsidRPr="006C4E83" w:rsidRDefault="006C4E83" w:rsidP="006C4E83">
      <w:pPr>
        <w:rPr>
          <w:lang w:eastAsia="ru-RU"/>
        </w:rPr>
      </w:pPr>
      <w:r w:rsidRPr="006C4E83">
        <w:rPr>
          <w:lang w:eastAsia="ru-RU"/>
        </w:rPr>
        <w:t xml:space="preserve">рычаг руки противнику, лежащему на груди (рычаг плеча, рычаг локтя); </w:t>
      </w:r>
    </w:p>
    <w:p w:rsidR="006C4E83" w:rsidRPr="006C4E83" w:rsidRDefault="006C4E83" w:rsidP="006C4E83">
      <w:pPr>
        <w:rPr>
          <w:lang w:eastAsia="ru-RU"/>
        </w:rPr>
      </w:pPr>
      <w:r w:rsidRPr="006C4E83">
        <w:rPr>
          <w:lang w:eastAsia="ru-RU"/>
        </w:rPr>
        <w:t xml:space="preserve">рычаг локтя захватом руки между ног; </w:t>
      </w:r>
    </w:p>
    <w:p w:rsidR="006C4E83" w:rsidRPr="006C4E83" w:rsidRDefault="006C4E83" w:rsidP="006C4E83">
      <w:pPr>
        <w:rPr>
          <w:lang w:eastAsia="ru-RU"/>
        </w:rPr>
      </w:pPr>
      <w:r w:rsidRPr="006C4E83">
        <w:rPr>
          <w:lang w:eastAsia="ru-RU"/>
        </w:rPr>
        <w:t>ущемление ахиллова сухожилия при различных взаиморасположениях соперников.</w:t>
      </w:r>
    </w:p>
    <w:p w:rsidR="006C4E83" w:rsidRPr="006C4E83" w:rsidRDefault="006C4E83" w:rsidP="006C4E83">
      <w:pPr>
        <w:rPr>
          <w:lang w:eastAsia="ru-RU"/>
        </w:rPr>
      </w:pPr>
      <w:r w:rsidRPr="006C4E83">
        <w:rPr>
          <w:lang w:eastAsia="ru-RU"/>
        </w:rPr>
        <w:t>Технические действия приёмов самозащиты – освобождение от захватов  в стойке и положении лёжа:</w:t>
      </w:r>
    </w:p>
    <w:p w:rsidR="006C4E83" w:rsidRPr="006C4E83" w:rsidRDefault="006C4E83" w:rsidP="006C4E83">
      <w:pPr>
        <w:rPr>
          <w:lang w:eastAsia="ru-RU"/>
        </w:rPr>
      </w:pPr>
      <w:r w:rsidRPr="006C4E83">
        <w:rPr>
          <w:lang w:eastAsia="ru-RU"/>
        </w:rPr>
        <w:t xml:space="preserve">от захватов одной рукой – спереди, сзади, сбоку – руки, рукава, отворота одежды; </w:t>
      </w:r>
    </w:p>
    <w:p w:rsidR="006C4E83" w:rsidRPr="006C4E83" w:rsidRDefault="006C4E83" w:rsidP="006C4E83">
      <w:pPr>
        <w:rPr>
          <w:lang w:eastAsia="ru-RU"/>
        </w:rPr>
      </w:pPr>
      <w:r w:rsidRPr="006C4E83">
        <w:rPr>
          <w:lang w:eastAsia="ru-RU"/>
        </w:rPr>
        <w:t xml:space="preserve">от захватов двумя руками – спереди, сзади, сбоку – руки, рук, рукавов, отворотов одежды, ног; </w:t>
      </w:r>
    </w:p>
    <w:p w:rsidR="006C4E83" w:rsidRPr="006C4E83" w:rsidRDefault="006C4E83" w:rsidP="006C4E83">
      <w:pPr>
        <w:rPr>
          <w:lang w:eastAsia="ru-RU"/>
        </w:rPr>
      </w:pPr>
      <w:r w:rsidRPr="006C4E83">
        <w:rPr>
          <w:lang w:eastAsia="ru-RU"/>
        </w:rPr>
        <w:t xml:space="preserve">от обхватов туловища спереди и сзади, с руками и без рук; </w:t>
      </w:r>
    </w:p>
    <w:p w:rsidR="006C4E83" w:rsidRPr="006C4E83" w:rsidRDefault="006C4E83" w:rsidP="006C4E83">
      <w:pPr>
        <w:rPr>
          <w:lang w:eastAsia="ru-RU"/>
        </w:rPr>
      </w:pPr>
      <w:r w:rsidRPr="006C4E83">
        <w:rPr>
          <w:lang w:eastAsia="ru-RU"/>
        </w:rPr>
        <w:t>от захватов за шею (попыток удушений) пальцами рук, плечом и предплечьем, поясом – спереди, сзади, сбоку;</w:t>
      </w:r>
    </w:p>
    <w:p w:rsidR="006C4E83" w:rsidRPr="006C4E83" w:rsidRDefault="006C4E83" w:rsidP="006C4E83">
      <w:pPr>
        <w:rPr>
          <w:lang w:eastAsia="ru-RU"/>
        </w:rPr>
      </w:pPr>
      <w:r w:rsidRPr="006C4E83">
        <w:rPr>
          <w:lang w:eastAsia="ru-RU"/>
        </w:rPr>
        <w:t>Тактическая подготовка. Игры-задания. Схватки по заданию в парах и группах занимающихся. Моделирование ситуаций самозащиты</w:t>
      </w:r>
    </w:p>
    <w:p w:rsidR="006C4E83" w:rsidRPr="006C4E83" w:rsidRDefault="006C4E83" w:rsidP="006C4E83">
      <w:pPr>
        <w:rPr>
          <w:lang w:eastAsia="zh-CN"/>
        </w:rPr>
      </w:pPr>
      <w:r w:rsidRPr="006C4E83">
        <w:t>127.9.</w:t>
      </w:r>
      <w:r w:rsidRPr="006C4E83">
        <w:rPr>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ru-RU"/>
        </w:rPr>
      </w:pPr>
      <w:r w:rsidRPr="006C4E83">
        <w:t>127.9.</w:t>
      </w:r>
      <w:r w:rsidRPr="006C4E83">
        <w:rPr>
          <w:lang w:eastAsia="zh-CN"/>
        </w:rPr>
        <w:t>1.7.1.</w:t>
      </w:r>
      <w:r w:rsidRPr="006C4E83">
        <w:rPr>
          <w:lang w:eastAsia="ru-RU"/>
        </w:rPr>
        <w:t> </w:t>
      </w:r>
      <w:r w:rsidRPr="006C4E83">
        <w:rPr>
          <w:lang w:eastAsia="zh-CN"/>
        </w:rPr>
        <w:t>При изучении модуля «Самбо» на уровне среднего общего образования у обучающихся будут сформированы следующие личностные результаты:</w:t>
      </w:r>
    </w:p>
    <w:p w:rsidR="006C4E83" w:rsidRPr="006C4E83" w:rsidRDefault="006C4E83" w:rsidP="006C4E83">
      <w:pPr>
        <w:rPr>
          <w:lang w:eastAsia="ru-RU"/>
        </w:rPr>
      </w:pPr>
      <w:r w:rsidRPr="006C4E83">
        <w:rPr>
          <w:lang w:eastAsia="ru-RU"/>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6C4E83" w:rsidRPr="006C4E83" w:rsidRDefault="006C4E83" w:rsidP="006C4E83">
      <w:pPr>
        <w:rPr>
          <w:lang w:eastAsia="ru-RU"/>
        </w:rPr>
      </w:pPr>
      <w:r w:rsidRPr="006C4E83">
        <w:rPr>
          <w:lang w:eastAsia="ru-RU"/>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6C4E83" w:rsidRPr="006C4E83" w:rsidRDefault="006C4E83" w:rsidP="006C4E83">
      <w:pPr>
        <w:rPr>
          <w:lang w:eastAsia="ru-RU"/>
        </w:rPr>
      </w:pPr>
      <w:r w:rsidRPr="006C4E83">
        <w:rPr>
          <w:lang w:eastAsia="ru-RU"/>
        </w:rPr>
        <w:lastRenderedPageBreak/>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6C4E83" w:rsidRPr="006C4E83" w:rsidRDefault="006C4E83" w:rsidP="006C4E83">
      <w:pPr>
        <w:rPr>
          <w:lang w:eastAsia="ru-RU"/>
        </w:rPr>
      </w:pPr>
      <w:r w:rsidRPr="006C4E83">
        <w:rPr>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6C4E83" w:rsidRPr="006C4E83" w:rsidRDefault="006C4E83" w:rsidP="006C4E83">
      <w:pPr>
        <w:rPr>
          <w:lang w:eastAsia="ru-RU"/>
        </w:rPr>
      </w:pPr>
      <w:r w:rsidRPr="006C4E83">
        <w:rPr>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6C4E83" w:rsidRPr="006C4E83" w:rsidRDefault="006C4E83" w:rsidP="006C4E83">
      <w:pPr>
        <w:rPr>
          <w:lang w:eastAsia="ru-RU"/>
        </w:rPr>
      </w:pPr>
      <w:r w:rsidRPr="006C4E83">
        <w:rPr>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6C4E83" w:rsidRPr="006C4E83" w:rsidRDefault="006C4E83" w:rsidP="006C4E83">
      <w:pPr>
        <w:rPr>
          <w:lang w:eastAsia="ru-RU"/>
        </w:rPr>
      </w:pPr>
      <w:r w:rsidRPr="006C4E83">
        <w:rPr>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C4E83" w:rsidRPr="006C4E83" w:rsidRDefault="006C4E83" w:rsidP="006C4E83">
      <w:pPr>
        <w:rPr>
          <w:lang w:eastAsia="ru-RU"/>
        </w:rPr>
      </w:pPr>
      <w:r w:rsidRPr="006C4E83">
        <w:t>127.9.</w:t>
      </w:r>
      <w:r w:rsidRPr="006C4E83">
        <w:rPr>
          <w:lang w:eastAsia="zh-CN"/>
        </w:rPr>
        <w:t>1.7.2. При изучении модуля «Самбо» на уровне среднего общего образования у обучающихся будут сформированы следующие метапредметные результаты</w:t>
      </w:r>
      <w:r w:rsidRPr="006C4E83">
        <w:rPr>
          <w:lang w:eastAsia="ru-RU"/>
        </w:rPr>
        <w:t>:</w:t>
      </w:r>
    </w:p>
    <w:p w:rsidR="006C4E83" w:rsidRPr="006C4E83" w:rsidRDefault="006C4E83" w:rsidP="006C4E83">
      <w:pPr>
        <w:rPr>
          <w:lang w:eastAsia="ru-RU"/>
        </w:rPr>
      </w:pPr>
      <w:r w:rsidRPr="006C4E83">
        <w:rPr>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6C4E83" w:rsidRPr="006C4E83" w:rsidRDefault="006C4E83" w:rsidP="006C4E83">
      <w:pPr>
        <w:rPr>
          <w:lang w:eastAsia="ru-RU"/>
        </w:rPr>
      </w:pPr>
      <w:r w:rsidRPr="006C4E83">
        <w:rPr>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pPr>
        <w:rPr>
          <w:lang w:eastAsia="ru-RU"/>
        </w:rPr>
      </w:pPr>
      <w:r w:rsidRPr="006C4E83">
        <w:rPr>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6C4E83" w:rsidRPr="006C4E83" w:rsidRDefault="006C4E83" w:rsidP="006C4E83">
      <w:pPr>
        <w:rPr>
          <w:lang w:eastAsia="ru-RU"/>
        </w:rPr>
      </w:pPr>
      <w:r w:rsidRPr="006C4E83">
        <w:rPr>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t>127.9.</w:t>
      </w:r>
      <w:r w:rsidRPr="006C4E83">
        <w:rPr>
          <w:lang w:eastAsia="zh-CN"/>
        </w:rPr>
        <w:t xml:space="preserve">1.7.3. При изучении модуля «Самбо» на уровне среднего общего образования у обучающихся будут сформированы следующие </w:t>
      </w:r>
      <w:r w:rsidRPr="006C4E83">
        <w:rPr>
          <w:lang w:eastAsia="ru-RU"/>
        </w:rPr>
        <w:t>предметные результаты:</w:t>
      </w:r>
    </w:p>
    <w:p w:rsidR="006C4E83" w:rsidRPr="006C4E83" w:rsidRDefault="006C4E83" w:rsidP="006C4E83">
      <w:pPr>
        <w:rPr>
          <w:lang w:eastAsia="ru-RU"/>
        </w:rPr>
      </w:pPr>
      <w:r w:rsidRPr="006C4E83">
        <w:t xml:space="preserve">знание </w:t>
      </w:r>
      <w:r w:rsidRPr="006C4E83">
        <w:rPr>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6C4E83" w:rsidRPr="006C4E83" w:rsidRDefault="006C4E83" w:rsidP="006C4E83">
      <w:pPr>
        <w:rPr>
          <w:lang w:eastAsia="ru-RU"/>
        </w:rPr>
      </w:pPr>
      <w:r w:rsidRPr="006C4E83">
        <w:t>характеристика р</w:t>
      </w:r>
      <w:r w:rsidRPr="006C4E83">
        <w:rPr>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6C4E83" w:rsidRPr="006C4E83" w:rsidRDefault="006C4E83" w:rsidP="006C4E83">
      <w:r w:rsidRPr="006C4E83">
        <w:rPr>
          <w:lang w:eastAsia="ru-RU"/>
        </w:rPr>
        <w:lastRenderedPageBreak/>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6C4E83" w:rsidRPr="006C4E83" w:rsidRDefault="006C4E83" w:rsidP="006C4E83">
      <w:pPr>
        <w:rPr>
          <w:lang w:eastAsia="ru-RU"/>
        </w:rPr>
      </w:pPr>
      <w:r w:rsidRPr="006C4E83">
        <w:rPr>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6C4E83" w:rsidRPr="006C4E83" w:rsidRDefault="006C4E83" w:rsidP="006C4E83">
      <w:pPr>
        <w:rPr>
          <w:lang w:eastAsia="ru-RU"/>
        </w:rPr>
      </w:pPr>
      <w:r w:rsidRPr="006C4E83">
        <w:rPr>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6C4E83" w:rsidRPr="006C4E83" w:rsidRDefault="006C4E83" w:rsidP="006C4E83">
      <w:pPr>
        <w:rPr>
          <w:lang w:eastAsia="ru-RU"/>
        </w:rPr>
      </w:pPr>
      <w:r w:rsidRPr="006C4E83">
        <w:rPr>
          <w:lang w:eastAsia="ru-RU"/>
        </w:rPr>
        <w:t>знание и применение основ формирования сбалансированного питания самбиста;</w:t>
      </w:r>
    </w:p>
    <w:p w:rsidR="006C4E83" w:rsidRPr="006C4E83" w:rsidRDefault="006C4E83" w:rsidP="006C4E83">
      <w:pPr>
        <w:rPr>
          <w:lang w:eastAsia="ru-RU"/>
        </w:rPr>
      </w:pPr>
      <w:r w:rsidRPr="006C4E83">
        <w:rPr>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6C4E83" w:rsidRPr="006C4E83" w:rsidRDefault="006C4E83" w:rsidP="006C4E83">
      <w:pPr>
        <w:rPr>
          <w:lang w:eastAsia="ru-RU"/>
        </w:rPr>
      </w:pPr>
      <w:r w:rsidRPr="006C4E83">
        <w:rPr>
          <w:lang w:eastAsia="ru-RU"/>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6C4E83" w:rsidRPr="006C4E83" w:rsidRDefault="006C4E83" w:rsidP="006C4E83">
      <w:pPr>
        <w:rPr>
          <w:lang w:eastAsia="ru-RU"/>
        </w:rPr>
      </w:pPr>
      <w:r w:rsidRPr="006C4E83">
        <w:rPr>
          <w:lang w:eastAsia="ru-RU"/>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6C4E83" w:rsidRPr="006C4E83" w:rsidRDefault="006C4E83" w:rsidP="006C4E83">
      <w:pPr>
        <w:rPr>
          <w:lang w:eastAsia="ru-RU"/>
        </w:rPr>
      </w:pPr>
      <w:r w:rsidRPr="006C4E83">
        <w:rPr>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6C4E83" w:rsidRPr="006C4E83" w:rsidRDefault="006C4E83" w:rsidP="006C4E83">
      <w:pPr>
        <w:rPr>
          <w:lang w:eastAsia="ru-RU"/>
        </w:rPr>
      </w:pPr>
      <w:r w:rsidRPr="006C4E83">
        <w:rPr>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6C4E83" w:rsidRPr="006C4E83" w:rsidRDefault="006C4E83" w:rsidP="006C4E83">
      <w:pPr>
        <w:rPr>
          <w:lang w:eastAsia="ru-RU"/>
        </w:rPr>
      </w:pPr>
      <w:r w:rsidRPr="006C4E83">
        <w:rPr>
          <w:lang w:eastAsia="ru-RU"/>
        </w:rPr>
        <w:t>демонстрация технических действий по самбо и самозащите;</w:t>
      </w:r>
    </w:p>
    <w:p w:rsidR="006C4E83" w:rsidRPr="006C4E83" w:rsidRDefault="006C4E83" w:rsidP="006C4E83">
      <w:pPr>
        <w:rPr>
          <w:lang w:eastAsia="ru-RU"/>
        </w:rPr>
      </w:pPr>
      <w:r w:rsidRPr="006C4E83">
        <w:rPr>
          <w:lang w:eastAsia="ru-RU"/>
        </w:rPr>
        <w:t>осуществление соревновательной деятельности в соответствии  с официальными правилами самбо и судейской практики;</w:t>
      </w:r>
    </w:p>
    <w:p w:rsidR="006C4E83" w:rsidRPr="006C4E83" w:rsidRDefault="006C4E83" w:rsidP="006C4E83">
      <w:pPr>
        <w:rPr>
          <w:lang w:eastAsia="ru-RU"/>
        </w:rPr>
      </w:pPr>
      <w:r w:rsidRPr="006C4E83">
        <w:rPr>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6C4E83" w:rsidRPr="006C4E83" w:rsidRDefault="006C4E83" w:rsidP="006C4E83">
      <w:pPr>
        <w:rPr>
          <w:lang w:eastAsia="ru-RU"/>
        </w:rPr>
      </w:pPr>
      <w:r w:rsidRPr="006C4E83">
        <w:rPr>
          <w:lang w:eastAsia="ru-RU"/>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6C4E83" w:rsidRPr="006C4E83" w:rsidRDefault="006C4E83" w:rsidP="006C4E83">
      <w:pPr>
        <w:rPr>
          <w:lang w:eastAsia="ru-RU"/>
        </w:rPr>
      </w:pPr>
      <w:r w:rsidRPr="006C4E83">
        <w:rPr>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6C4E83" w:rsidRPr="006C4E83" w:rsidRDefault="006C4E83" w:rsidP="006C4E83">
      <w:pPr>
        <w:rPr>
          <w:lang w:eastAsia="ru-RU"/>
        </w:rPr>
      </w:pPr>
      <w:r w:rsidRPr="006C4E83">
        <w:rPr>
          <w:lang w:eastAsia="ru-RU"/>
        </w:rPr>
        <w:lastRenderedPageBreak/>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6C4E83">
        <w:t>сравнение своих результатов выполнения контрольных упражнений  с эталонными результатами;</w:t>
      </w:r>
    </w:p>
    <w:p w:rsidR="006C4E83" w:rsidRPr="006C4E83" w:rsidRDefault="006C4E83" w:rsidP="006C4E83">
      <w:pPr>
        <w:rPr>
          <w:lang w:eastAsia="ru-RU"/>
        </w:rPr>
      </w:pPr>
      <w:r w:rsidRPr="006C4E83">
        <w:rPr>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6C4E83" w:rsidRPr="006C4E83" w:rsidRDefault="006C4E83" w:rsidP="006C4E83">
      <w:pPr>
        <w:rPr>
          <w:lang w:eastAsia="ru-RU"/>
        </w:rPr>
      </w:pPr>
      <w:r w:rsidRPr="006C4E83">
        <w:rPr>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6C4E83" w:rsidRPr="006C4E83" w:rsidRDefault="006C4E83" w:rsidP="006C4E83">
      <w:pPr>
        <w:rPr>
          <w:lang w:eastAsia="ru-RU"/>
        </w:rPr>
      </w:pPr>
      <w:r w:rsidRPr="006C4E83">
        <w:rPr>
          <w:lang w:eastAsia="ru-RU"/>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6C4E83" w:rsidRPr="006C4E83" w:rsidRDefault="006C4E83" w:rsidP="006C4E83">
      <w:pPr>
        <w:rPr>
          <w:lang w:eastAsia="zh-CN"/>
        </w:rPr>
      </w:pPr>
      <w:r w:rsidRPr="006C4E83">
        <w:t>127.9.</w:t>
      </w:r>
      <w:r w:rsidRPr="006C4E83">
        <w:rPr>
          <w:lang w:eastAsia="zh-CN"/>
        </w:rPr>
        <w:t>2. Модуль «Гандбол».</w:t>
      </w:r>
    </w:p>
    <w:p w:rsidR="006C4E83" w:rsidRPr="006C4E83" w:rsidRDefault="006C4E83" w:rsidP="006C4E83">
      <w:pPr>
        <w:rPr>
          <w:lang w:eastAsia="zh-CN"/>
        </w:rPr>
      </w:pPr>
      <w:r w:rsidRPr="006C4E83">
        <w:t>127.9.</w:t>
      </w:r>
      <w:r w:rsidRPr="006C4E83">
        <w:rPr>
          <w:lang w:eastAsia="zh-CN"/>
        </w:rPr>
        <w:t>2.1. Пояснительная записка модуля «Гандбол».</w:t>
      </w:r>
    </w:p>
    <w:p w:rsidR="006C4E83" w:rsidRPr="006C4E83" w:rsidRDefault="006C4E83" w:rsidP="006C4E83">
      <w:pPr>
        <w:rPr>
          <w:lang w:eastAsia="zh-CN"/>
        </w:rPr>
      </w:pPr>
      <w:r w:rsidRPr="006C4E83">
        <w:rPr>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6C4E83" w:rsidRPr="006C4E83" w:rsidRDefault="006C4E83" w:rsidP="006C4E83">
      <w:pPr>
        <w:rPr>
          <w:lang w:eastAsia="ru-RU"/>
        </w:rPr>
      </w:pPr>
      <w:r w:rsidRPr="006C4E83">
        <w:rPr>
          <w:lang w:eastAsia="ru-RU"/>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pPr>
        <w:rPr>
          <w:lang w:eastAsia="ru-RU"/>
        </w:rPr>
      </w:pPr>
      <w:r w:rsidRPr="006C4E83">
        <w:rPr>
          <w:lang w:eastAsia="ru-RU"/>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6C4E83" w:rsidRPr="006C4E83" w:rsidRDefault="006C4E83" w:rsidP="006C4E83">
      <w:pPr>
        <w:rPr>
          <w:lang w:eastAsia="zh-CN"/>
        </w:rPr>
      </w:pPr>
      <w:r w:rsidRPr="006C4E83">
        <w:t>127.9.</w:t>
      </w:r>
      <w:r w:rsidRPr="006C4E83">
        <w:rPr>
          <w:lang w:eastAsia="zh-CN"/>
        </w:rPr>
        <w:t xml:space="preserve">2.2. Целью изучение модуля «Гандбол» является </w:t>
      </w:r>
      <w:r w:rsidRPr="006C4E83">
        <w:rPr>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6C4E83" w:rsidRPr="006C4E83" w:rsidRDefault="006C4E83" w:rsidP="006C4E83">
      <w:pPr>
        <w:rPr>
          <w:lang w:eastAsia="ru-RU"/>
        </w:rPr>
      </w:pPr>
      <w:r w:rsidRPr="006C4E83">
        <w:t>127.9.</w:t>
      </w:r>
      <w:r w:rsidRPr="006C4E83">
        <w:rPr>
          <w:lang w:eastAsia="ru-RU"/>
        </w:rPr>
        <w:t>2.3. </w:t>
      </w:r>
      <w:r w:rsidRPr="006C4E83">
        <w:rPr>
          <w:lang w:eastAsia="zh-CN"/>
        </w:rPr>
        <w:t>Задачами изучения модуля «Гандбол» являются:</w:t>
      </w:r>
    </w:p>
    <w:p w:rsidR="006C4E83" w:rsidRPr="006C4E83" w:rsidRDefault="006C4E83" w:rsidP="006C4E83">
      <w:pPr>
        <w:rPr>
          <w:lang w:eastAsia="ru-RU"/>
        </w:rPr>
      </w:pPr>
      <w:r w:rsidRPr="006C4E83">
        <w:rPr>
          <w:lang w:eastAsia="ru-RU"/>
        </w:rPr>
        <w:t>всестороннее гармоничное развитие обучающихся, увеличение объёма  их двигательной активности;</w:t>
      </w:r>
    </w:p>
    <w:p w:rsidR="006C4E83" w:rsidRPr="006C4E83" w:rsidRDefault="006C4E83" w:rsidP="006C4E83">
      <w:pPr>
        <w:rPr>
          <w:lang w:eastAsia="ru-RU"/>
        </w:rPr>
      </w:pPr>
      <w:r w:rsidRPr="006C4E83">
        <w:rPr>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6C4E83" w:rsidRPr="006C4E83" w:rsidRDefault="006C4E83" w:rsidP="006C4E83">
      <w:pPr>
        <w:rPr>
          <w:lang w:eastAsia="ru-RU"/>
        </w:rPr>
      </w:pPr>
      <w:r w:rsidRPr="006C4E83">
        <w:rPr>
          <w:lang w:eastAsia="ru-RU"/>
        </w:rPr>
        <w:lastRenderedPageBreak/>
        <w:t>освоение знаний о физической культуре и спорте в целом, истории развития гандбола в частности;</w:t>
      </w:r>
    </w:p>
    <w:p w:rsidR="006C4E83" w:rsidRPr="006C4E83" w:rsidRDefault="006C4E83" w:rsidP="006C4E83">
      <w:pPr>
        <w:rPr>
          <w:lang w:eastAsia="ru-RU"/>
        </w:rPr>
      </w:pPr>
      <w:r w:rsidRPr="006C4E83">
        <w:rPr>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pPr>
        <w:rPr>
          <w:lang w:eastAsia="ru-RU"/>
        </w:rPr>
      </w:pPr>
      <w:r w:rsidRPr="006C4E83">
        <w:rPr>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pPr>
        <w:rPr>
          <w:lang w:eastAsia="ru-RU"/>
        </w:rPr>
      </w:pPr>
      <w:r w:rsidRPr="006C4E83">
        <w:rPr>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6C4E83" w:rsidRPr="006C4E83" w:rsidRDefault="006C4E83" w:rsidP="006C4E83">
      <w:pPr>
        <w:rPr>
          <w:lang w:eastAsia="ru-RU"/>
        </w:rPr>
      </w:pPr>
      <w:r w:rsidRPr="006C4E83">
        <w:rPr>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pPr>
        <w:rPr>
          <w:lang w:eastAsia="ru-RU"/>
        </w:rPr>
      </w:pPr>
      <w:r w:rsidRPr="006C4E83">
        <w:rPr>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6C4E83" w:rsidRPr="006C4E83" w:rsidRDefault="006C4E83" w:rsidP="006C4E83">
      <w:pPr>
        <w:rPr>
          <w:lang w:eastAsia="ru-RU"/>
        </w:rPr>
      </w:pPr>
      <w:r w:rsidRPr="006C4E83">
        <w:rPr>
          <w:lang w:eastAsia="ru-RU"/>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6C4E83" w:rsidRPr="006C4E83" w:rsidRDefault="006C4E83" w:rsidP="006C4E83">
      <w:pPr>
        <w:rPr>
          <w:lang w:eastAsia="ru-RU"/>
        </w:rPr>
      </w:pPr>
      <w:r w:rsidRPr="006C4E83">
        <w:rPr>
          <w:lang w:eastAsia="ru-RU"/>
        </w:rPr>
        <w:t>выявление, развитие и поддержка одарённых детей в области спорта.</w:t>
      </w:r>
    </w:p>
    <w:p w:rsidR="006C4E83" w:rsidRPr="006C4E83" w:rsidRDefault="006C4E83" w:rsidP="006C4E83">
      <w:pPr>
        <w:rPr>
          <w:lang w:eastAsia="zh-CN"/>
        </w:rPr>
      </w:pPr>
      <w:r w:rsidRPr="006C4E83">
        <w:t>127.9.</w:t>
      </w:r>
      <w:r w:rsidRPr="006C4E83">
        <w:rPr>
          <w:lang w:eastAsia="zh-CN"/>
        </w:rPr>
        <w:t>2.4. Место и роль модуля «Гандбол».</w:t>
      </w:r>
    </w:p>
    <w:p w:rsidR="006C4E83" w:rsidRPr="006C4E83" w:rsidRDefault="006C4E83" w:rsidP="006C4E83">
      <w:pPr>
        <w:rPr>
          <w:lang w:eastAsia="ru-RU"/>
        </w:rPr>
      </w:pPr>
      <w:r w:rsidRPr="006C4E83">
        <w:rPr>
          <w:lang w:eastAsia="zh-CN"/>
        </w:rPr>
        <w:t>Модуль «Гандбол»</w:t>
      </w:r>
      <w:r w:rsidRPr="006C4E83">
        <w:rPr>
          <w:lang w:eastAsia="ar-SA"/>
        </w:rPr>
        <w:t xml:space="preserve"> </w:t>
      </w:r>
      <w:r w:rsidRPr="006C4E83">
        <w:rPr>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6C4E83">
        <w:rPr>
          <w:lang w:eastAsia="ru-RU"/>
        </w:rPr>
        <w:t xml:space="preserve"> </w:t>
      </w:r>
    </w:p>
    <w:p w:rsidR="006C4E83" w:rsidRPr="006C4E83" w:rsidRDefault="006C4E83" w:rsidP="006C4E83">
      <w:r w:rsidRPr="006C4E83">
        <w:t>Специфика модуля по гандболу сочетается практически со всеми базовыми видами спорта (легкая атлетика, гимнастика, спортивные игры).</w:t>
      </w:r>
    </w:p>
    <w:p w:rsidR="006C4E83" w:rsidRPr="006C4E83" w:rsidRDefault="006C4E83" w:rsidP="006C4E83">
      <w:pPr>
        <w:rPr>
          <w:lang w:eastAsia="ru-RU"/>
        </w:rPr>
      </w:pPr>
      <w:r w:rsidRPr="006C4E83">
        <w:rPr>
          <w:lang w:eastAsia="zh-CN"/>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6C4E83">
        <w:rPr>
          <w:lang w:eastAsia="ru-RU"/>
        </w:rPr>
        <w:t>и подготовке юношей  к службе в Вооруженных Силах Российской Федерации.</w:t>
      </w:r>
    </w:p>
    <w:p w:rsidR="006C4E83" w:rsidRPr="006C4E83" w:rsidRDefault="006C4E83" w:rsidP="006C4E83">
      <w:pPr>
        <w:rPr>
          <w:lang w:eastAsia="zh-CN"/>
        </w:rPr>
      </w:pPr>
      <w:r w:rsidRPr="006C4E83">
        <w:t>127.9.</w:t>
      </w:r>
      <w:r w:rsidRPr="006C4E83">
        <w:rPr>
          <w:lang w:eastAsia="zh-CN"/>
        </w:rPr>
        <w:t>2.5. Модуль «Гандбол» может быть реализован в следующих вариантах:</w:t>
      </w:r>
    </w:p>
    <w:p w:rsidR="006C4E83" w:rsidRPr="006C4E83" w:rsidRDefault="006C4E83" w:rsidP="006C4E83">
      <w:pPr>
        <w:rPr>
          <w:lang w:eastAsia="ru-RU"/>
        </w:rPr>
      </w:pPr>
      <w:r w:rsidRPr="006C4E83">
        <w:rPr>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6C4E83" w:rsidRPr="006C4E83" w:rsidRDefault="006C4E83" w:rsidP="006C4E83">
      <w:pPr>
        <w:rPr>
          <w:lang w:eastAsia="zh-CN"/>
        </w:rPr>
      </w:pPr>
      <w:r w:rsidRPr="006C4E83">
        <w:rPr>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6C4E83">
        <w:rPr>
          <w:lang w:eastAsia="zh-CN"/>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pPr>
        <w:rPr>
          <w:lang w:eastAsia="ru-RU"/>
        </w:rPr>
      </w:pPr>
      <w:r w:rsidRPr="006C4E83">
        <w:rPr>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C4E83">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6C4E83">
        <w:rPr>
          <w:lang w:eastAsia="zh-CN"/>
        </w:rPr>
        <w:t>в 10 и 11 классах – по 34 часа</w:t>
      </w:r>
      <w:r w:rsidRPr="006C4E83">
        <w:t>)</w:t>
      </w:r>
      <w:r w:rsidRPr="006C4E83">
        <w:rPr>
          <w:lang w:eastAsia="ru-RU"/>
        </w:rPr>
        <w:t>.</w:t>
      </w:r>
    </w:p>
    <w:p w:rsidR="006C4E83" w:rsidRPr="006C4E83" w:rsidRDefault="006C4E83" w:rsidP="006C4E83">
      <w:pPr>
        <w:rPr>
          <w:lang w:eastAsia="zh-CN"/>
        </w:rPr>
      </w:pPr>
      <w:r w:rsidRPr="006C4E83">
        <w:t>127.9.</w:t>
      </w:r>
      <w:r w:rsidRPr="006C4E83">
        <w:rPr>
          <w:lang w:eastAsia="zh-CN"/>
        </w:rPr>
        <w:t>2.6. Содержание модуля «Гандбол».</w:t>
      </w:r>
    </w:p>
    <w:p w:rsidR="006C4E83" w:rsidRPr="006C4E83" w:rsidRDefault="006C4E83" w:rsidP="006C4E83">
      <w:pPr>
        <w:rPr>
          <w:lang w:eastAsia="ru-RU"/>
        </w:rPr>
      </w:pPr>
      <w:r w:rsidRPr="006C4E83">
        <w:rPr>
          <w:lang w:eastAsia="zh-CN"/>
        </w:rPr>
        <w:t>1) </w:t>
      </w:r>
      <w:r w:rsidRPr="006C4E83">
        <w:rPr>
          <w:lang w:eastAsia="ru-RU"/>
        </w:rPr>
        <w:t>Знания о гандболе.</w:t>
      </w:r>
    </w:p>
    <w:p w:rsidR="006C4E83" w:rsidRPr="006C4E83" w:rsidRDefault="006C4E83" w:rsidP="006C4E83">
      <w:pPr>
        <w:rPr>
          <w:lang w:eastAsia="ru-RU"/>
        </w:rPr>
      </w:pPr>
      <w:r w:rsidRPr="006C4E83">
        <w:rPr>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6C4E83" w:rsidRPr="006C4E83" w:rsidRDefault="006C4E83" w:rsidP="006C4E83">
      <w:pPr>
        <w:rPr>
          <w:lang w:eastAsia="ru-RU"/>
        </w:rPr>
      </w:pPr>
      <w:r w:rsidRPr="006C4E83">
        <w:rPr>
          <w:lang w:eastAsia="ru-RU"/>
        </w:rPr>
        <w:t>Правила соревнований игры в гандбол. Официальный календарь соревнований (международных, всероссийских, региональных).</w:t>
      </w:r>
    </w:p>
    <w:p w:rsidR="006C4E83" w:rsidRPr="006C4E83" w:rsidRDefault="006C4E83" w:rsidP="006C4E83">
      <w:pPr>
        <w:rPr>
          <w:lang w:eastAsia="ru-RU"/>
        </w:rPr>
      </w:pPr>
      <w:r w:rsidRPr="006C4E83">
        <w:rPr>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6C4E83" w:rsidRPr="006C4E83" w:rsidRDefault="006C4E83" w:rsidP="006C4E83">
      <w:pPr>
        <w:rPr>
          <w:lang w:eastAsia="ru-RU"/>
        </w:rPr>
      </w:pPr>
      <w:r w:rsidRPr="006C4E83">
        <w:rPr>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6C4E83" w:rsidRPr="006C4E83" w:rsidRDefault="006C4E83" w:rsidP="006C4E83">
      <w:pPr>
        <w:rPr>
          <w:lang w:eastAsia="zh-CN"/>
        </w:rPr>
      </w:pPr>
      <w:r w:rsidRPr="006C4E83">
        <w:rPr>
          <w:lang w:eastAsia="zh-CN"/>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6C4E83" w:rsidRPr="006C4E83" w:rsidRDefault="006C4E83" w:rsidP="006C4E83">
      <w:pPr>
        <w:rPr>
          <w:lang w:eastAsia="ru-RU"/>
        </w:rPr>
      </w:pPr>
      <w:r w:rsidRPr="006C4E83">
        <w:rPr>
          <w:lang w:eastAsia="ru-RU"/>
        </w:rPr>
        <w:t>Комплексы упражнений для развития физических качеств гандболиста. Здоровье формирующие факторы и средства.</w:t>
      </w:r>
    </w:p>
    <w:p w:rsidR="006C4E83" w:rsidRPr="006C4E83" w:rsidRDefault="006C4E83" w:rsidP="006C4E83">
      <w:pPr>
        <w:rPr>
          <w:lang w:eastAsia="zh-CN"/>
        </w:rPr>
      </w:pPr>
      <w:r w:rsidRPr="006C4E83">
        <w:rPr>
          <w:lang w:eastAsia="zh-CN"/>
        </w:rPr>
        <w:t>Вредные привычки, причины их возникновения и пагубное влияние  на организм человека и его здоровье.</w:t>
      </w:r>
    </w:p>
    <w:p w:rsidR="006C4E83" w:rsidRPr="006C4E83" w:rsidRDefault="006C4E83" w:rsidP="006C4E83">
      <w:pPr>
        <w:rPr>
          <w:lang w:eastAsia="ru-RU"/>
        </w:rPr>
      </w:pPr>
      <w:r w:rsidRPr="006C4E83">
        <w:rPr>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6C4E83" w:rsidRPr="006C4E83" w:rsidRDefault="006C4E83" w:rsidP="006C4E83">
      <w:pPr>
        <w:rPr>
          <w:lang w:eastAsia="ru-RU"/>
        </w:rPr>
      </w:pPr>
      <w:r w:rsidRPr="006C4E83">
        <w:rPr>
          <w:lang w:eastAsia="zh-CN"/>
        </w:rPr>
        <w:t>2) </w:t>
      </w:r>
      <w:r w:rsidRPr="006C4E83">
        <w:rPr>
          <w:lang w:eastAsia="ru-RU"/>
        </w:rPr>
        <w:t>Способы самостоятельной деятельности.</w:t>
      </w:r>
    </w:p>
    <w:p w:rsidR="006C4E83" w:rsidRPr="006C4E83" w:rsidRDefault="006C4E83" w:rsidP="006C4E83">
      <w:pPr>
        <w:rPr>
          <w:lang w:eastAsia="zh-CN"/>
        </w:rPr>
      </w:pPr>
      <w:r w:rsidRPr="006C4E83">
        <w:rPr>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6C4E83" w:rsidRPr="006C4E83" w:rsidRDefault="006C4E83" w:rsidP="006C4E83">
      <w:pPr>
        <w:rPr>
          <w:lang w:eastAsia="ru-RU"/>
        </w:rPr>
      </w:pPr>
      <w:r w:rsidRPr="006C4E83">
        <w:rPr>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6C4E83" w:rsidRPr="006C4E83" w:rsidRDefault="006C4E83" w:rsidP="006C4E83">
      <w:pPr>
        <w:rPr>
          <w:lang w:eastAsia="ru-RU"/>
        </w:rPr>
      </w:pPr>
      <w:r w:rsidRPr="006C4E83">
        <w:rPr>
          <w:lang w:eastAsia="ru-RU"/>
        </w:rPr>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pPr>
        <w:rPr>
          <w:lang w:eastAsia="ru-RU"/>
        </w:rPr>
      </w:pPr>
      <w:r w:rsidRPr="006C4E83">
        <w:rPr>
          <w:lang w:eastAsia="ru-RU"/>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6C4E83">
        <w:rPr>
          <w:lang w:eastAsia="zh-CN"/>
        </w:rPr>
        <w:t xml:space="preserve"> Личный «Дневник развития и здоровья».</w:t>
      </w:r>
    </w:p>
    <w:p w:rsidR="006C4E83" w:rsidRPr="006C4E83" w:rsidRDefault="006C4E83" w:rsidP="006C4E83">
      <w:pPr>
        <w:rPr>
          <w:lang w:eastAsia="ru-RU"/>
        </w:rPr>
      </w:pPr>
      <w:r w:rsidRPr="006C4E83">
        <w:rPr>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6C4E83" w:rsidRPr="006C4E83" w:rsidRDefault="006C4E83" w:rsidP="006C4E83">
      <w:pPr>
        <w:rPr>
          <w:lang w:eastAsia="ru-RU"/>
        </w:rPr>
      </w:pPr>
      <w:r w:rsidRPr="006C4E83">
        <w:rPr>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pPr>
        <w:rPr>
          <w:lang w:eastAsia="ru-RU"/>
        </w:rPr>
      </w:pPr>
      <w:r w:rsidRPr="006C4E83">
        <w:rPr>
          <w:lang w:eastAsia="ru-RU"/>
        </w:rPr>
        <w:t>Тестирование уровня физической подготовленности в гандболе.</w:t>
      </w:r>
    </w:p>
    <w:p w:rsidR="006C4E83" w:rsidRPr="006C4E83" w:rsidRDefault="006C4E83" w:rsidP="006C4E83">
      <w:pPr>
        <w:rPr>
          <w:lang w:eastAsia="ru-RU"/>
        </w:rPr>
      </w:pPr>
      <w:r w:rsidRPr="006C4E83">
        <w:rPr>
          <w:lang w:eastAsia="zh-CN"/>
        </w:rPr>
        <w:t>3) </w:t>
      </w:r>
      <w:r w:rsidRPr="006C4E83">
        <w:rPr>
          <w:lang w:eastAsia="ru-RU"/>
        </w:rPr>
        <w:t>Физическое совершенствование.</w:t>
      </w:r>
    </w:p>
    <w:p w:rsidR="006C4E83" w:rsidRPr="006C4E83" w:rsidRDefault="006C4E83" w:rsidP="006C4E83">
      <w:pPr>
        <w:rPr>
          <w:lang w:eastAsia="ru-RU"/>
        </w:rPr>
      </w:pPr>
      <w:r w:rsidRPr="006C4E83">
        <w:rPr>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6C4E83" w:rsidRPr="006C4E83" w:rsidRDefault="006C4E83" w:rsidP="006C4E83">
      <w:pPr>
        <w:rPr>
          <w:lang w:eastAsia="zh-CN"/>
        </w:rPr>
      </w:pPr>
      <w:r w:rsidRPr="006C4E83">
        <w:rPr>
          <w:lang w:eastAsia="zh-CN"/>
        </w:rPr>
        <w:t>Совершенствование технических приемов и тактических действий  по гандболу, изученных на уровне основного общего образования.</w:t>
      </w:r>
    </w:p>
    <w:p w:rsidR="006C4E83" w:rsidRPr="006C4E83" w:rsidRDefault="006C4E83" w:rsidP="006C4E83">
      <w:pPr>
        <w:rPr>
          <w:lang w:eastAsia="ru-RU"/>
        </w:rPr>
      </w:pPr>
      <w:r w:rsidRPr="006C4E83">
        <w:rPr>
          <w:lang w:eastAsia="ru-RU"/>
        </w:rPr>
        <w:t xml:space="preserve">Комплексы упражнений, формирующие двигательные умения и навыки  и технические действия гандболиста: </w:t>
      </w:r>
    </w:p>
    <w:p w:rsidR="006C4E83" w:rsidRPr="006C4E83" w:rsidRDefault="006C4E83" w:rsidP="006C4E83">
      <w:pPr>
        <w:rPr>
          <w:lang w:eastAsia="ru-RU"/>
        </w:rPr>
      </w:pPr>
      <w:r w:rsidRPr="006C4E83">
        <w:rPr>
          <w:lang w:eastAsia="ru-RU"/>
        </w:rPr>
        <w:t>общеподготовительные упражнения (ОРУ, упражнения со снарядами,  на снарядах из других видов спорта (легкая атлетика, гимнастика);</w:t>
      </w:r>
    </w:p>
    <w:p w:rsidR="006C4E83" w:rsidRPr="006C4E83" w:rsidRDefault="006C4E83" w:rsidP="006C4E83">
      <w:pPr>
        <w:rPr>
          <w:lang w:eastAsia="ru-RU"/>
        </w:rPr>
      </w:pPr>
      <w:r w:rsidRPr="006C4E83">
        <w:rPr>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6C4E83" w:rsidRPr="006C4E83" w:rsidRDefault="006C4E83" w:rsidP="006C4E83">
      <w:pPr>
        <w:rPr>
          <w:lang w:eastAsia="zh-CN"/>
        </w:rPr>
      </w:pPr>
      <w:r w:rsidRPr="006C4E83">
        <w:rPr>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6C4E83" w:rsidRPr="006C4E83" w:rsidRDefault="006C4E83" w:rsidP="006C4E83">
      <w:pPr>
        <w:rPr>
          <w:lang w:eastAsia="ru-RU"/>
        </w:rPr>
      </w:pPr>
      <w:r w:rsidRPr="006C4E83">
        <w:rPr>
          <w:lang w:eastAsia="ru-RU"/>
        </w:rPr>
        <w:t xml:space="preserve">Индивидуальные технические действия: верхний и нижний опорные броски, броски в прыжке, передачи мяча, финты, постановка заслонов. </w:t>
      </w:r>
    </w:p>
    <w:p w:rsidR="006C4E83" w:rsidRPr="006C4E83" w:rsidRDefault="006C4E83" w:rsidP="006C4E83">
      <w:pPr>
        <w:rPr>
          <w:lang w:eastAsia="ru-RU"/>
        </w:rPr>
      </w:pPr>
      <w:r w:rsidRPr="006C4E83">
        <w:rPr>
          <w:lang w:eastAsia="ru-RU"/>
        </w:rPr>
        <w:t>Перемещения. Бег с изменением направления, с изменением скорости, смена бега спиной вперёд, лицом вперёд, челночный, зигзагом, подскоками.</w:t>
      </w:r>
    </w:p>
    <w:p w:rsidR="006C4E83" w:rsidRPr="006C4E83" w:rsidRDefault="006C4E83" w:rsidP="006C4E83">
      <w:pPr>
        <w:rPr>
          <w:lang w:eastAsia="ru-RU"/>
        </w:rPr>
      </w:pPr>
      <w:r w:rsidRPr="006C4E83">
        <w:rPr>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6C4E83" w:rsidRPr="006C4E83" w:rsidRDefault="006C4E83" w:rsidP="006C4E83">
      <w:pPr>
        <w:rPr>
          <w:lang w:eastAsia="ru-RU"/>
        </w:rPr>
      </w:pPr>
      <w:r w:rsidRPr="006C4E83">
        <w:rPr>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w:t>
      </w:r>
      <w:r w:rsidRPr="006C4E83">
        <w:rPr>
          <w:lang w:eastAsia="ru-RU"/>
        </w:rPr>
        <w:lastRenderedPageBreak/>
        <w:t xml:space="preserve">нападающему). Блокирование игрока без мяча руками, туловищем, с мячом. Отбор мяча при броске в опорном положении, при броске в прыжке. </w:t>
      </w:r>
    </w:p>
    <w:p w:rsidR="006C4E83" w:rsidRPr="006C4E83" w:rsidRDefault="006C4E83" w:rsidP="006C4E83">
      <w:pPr>
        <w:rPr>
          <w:lang w:eastAsia="ru-RU"/>
        </w:rPr>
      </w:pPr>
      <w:r w:rsidRPr="006C4E83">
        <w:rPr>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6C4E83" w:rsidRPr="006C4E83" w:rsidRDefault="006C4E83" w:rsidP="006C4E83">
      <w:pPr>
        <w:rPr>
          <w:lang w:eastAsia="ru-RU"/>
        </w:rPr>
      </w:pPr>
      <w:r w:rsidRPr="006C4E83">
        <w:rPr>
          <w:lang w:eastAsia="ru-RU"/>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6C4E83" w:rsidRPr="006C4E83" w:rsidRDefault="006C4E83" w:rsidP="006C4E83">
      <w:pPr>
        <w:rPr>
          <w:lang w:eastAsia="ru-RU"/>
        </w:rPr>
      </w:pPr>
      <w:r w:rsidRPr="006C4E83">
        <w:rPr>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6C4E83" w:rsidRPr="006C4E83" w:rsidRDefault="006C4E83" w:rsidP="006C4E83">
      <w:pPr>
        <w:rPr>
          <w:lang w:eastAsia="ru-RU"/>
        </w:rPr>
      </w:pPr>
      <w:r w:rsidRPr="006C4E83">
        <w:rPr>
          <w:lang w:eastAsia="ru-RU"/>
        </w:rPr>
        <w:t>Тактические взаимодействия: в парах, тройках, группах.</w:t>
      </w:r>
    </w:p>
    <w:p w:rsidR="006C4E83" w:rsidRPr="006C4E83" w:rsidRDefault="006C4E83" w:rsidP="006C4E83">
      <w:pPr>
        <w:rPr>
          <w:lang w:eastAsia="ru-RU"/>
        </w:rPr>
      </w:pPr>
      <w:r w:rsidRPr="006C4E83">
        <w:rPr>
          <w:lang w:eastAsia="ru-RU"/>
        </w:rPr>
        <w:t>Комплексы специальной разминки перед соревнованиями.</w:t>
      </w:r>
    </w:p>
    <w:p w:rsidR="006C4E83" w:rsidRPr="006C4E83" w:rsidRDefault="006C4E83" w:rsidP="006C4E83">
      <w:pPr>
        <w:rPr>
          <w:lang w:eastAsia="ru-RU"/>
        </w:rPr>
      </w:pPr>
      <w:r w:rsidRPr="006C4E83">
        <w:rPr>
          <w:lang w:eastAsia="ru-RU"/>
        </w:rPr>
        <w:t>Учебные игры в гандбол. Участие в соревновательной деятельности.</w:t>
      </w:r>
    </w:p>
    <w:p w:rsidR="006C4E83" w:rsidRPr="006C4E83" w:rsidRDefault="006C4E83" w:rsidP="006C4E83">
      <w:pPr>
        <w:rPr>
          <w:lang w:eastAsia="zh-CN"/>
        </w:rPr>
      </w:pPr>
      <w:r w:rsidRPr="006C4E83">
        <w:t>127.9.</w:t>
      </w:r>
      <w:r w:rsidRPr="006C4E83">
        <w:rPr>
          <w:lang w:eastAsia="zh-CN"/>
        </w:rPr>
        <w:t>2.7. Содержание модуля «Гандбол»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ru-RU"/>
        </w:rPr>
      </w:pPr>
      <w:r w:rsidRPr="006C4E83">
        <w:t>127.9.</w:t>
      </w:r>
      <w:r w:rsidRPr="006C4E83">
        <w:rPr>
          <w:lang w:eastAsia="zh-CN"/>
        </w:rPr>
        <w:t>2.7.1. При изучении модуля «Гандбол» на уровне среднего общего образования у обучающихся будут сформированы следующие личностные результаты:</w:t>
      </w:r>
    </w:p>
    <w:p w:rsidR="006C4E83" w:rsidRPr="006C4E83" w:rsidRDefault="006C4E83" w:rsidP="006C4E83">
      <w:pPr>
        <w:rPr>
          <w:lang w:eastAsia="ru-RU"/>
        </w:rPr>
      </w:pPr>
      <w:r w:rsidRPr="006C4E83">
        <w:rPr>
          <w:lang w:eastAsia="ru-RU"/>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6C4E83" w:rsidRPr="006C4E83" w:rsidRDefault="006C4E83" w:rsidP="006C4E83">
      <w:pPr>
        <w:rPr>
          <w:lang w:eastAsia="ru-RU"/>
        </w:rPr>
      </w:pPr>
      <w:r w:rsidRPr="006C4E83">
        <w:rPr>
          <w:lang w:eastAsia="ru-RU"/>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6C4E83" w:rsidRPr="006C4E83" w:rsidRDefault="006C4E83" w:rsidP="006C4E83">
      <w:pPr>
        <w:rPr>
          <w:lang w:eastAsia="ru-RU"/>
        </w:rPr>
      </w:pPr>
      <w:r w:rsidRPr="006C4E83">
        <w:rPr>
          <w:lang w:eastAsia="ru-RU"/>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6C4E83" w:rsidRPr="006C4E83" w:rsidRDefault="006C4E83" w:rsidP="006C4E83">
      <w:pPr>
        <w:rPr>
          <w:lang w:eastAsia="zh-CN"/>
        </w:rPr>
      </w:pPr>
      <w:r w:rsidRPr="006C4E83">
        <w:rPr>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6C4E83" w:rsidRPr="006C4E83" w:rsidRDefault="006C4E83" w:rsidP="006C4E83">
      <w:pPr>
        <w:rPr>
          <w:lang w:eastAsia="ru-RU"/>
        </w:rPr>
      </w:pPr>
      <w:r w:rsidRPr="006C4E83">
        <w:rPr>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6C4E83" w:rsidRPr="006C4E83" w:rsidRDefault="006C4E83" w:rsidP="006C4E83">
      <w:pPr>
        <w:rPr>
          <w:lang w:eastAsia="ru-RU"/>
        </w:rPr>
      </w:pPr>
      <w:r w:rsidRPr="006C4E83">
        <w:rPr>
          <w:lang w:eastAsia="ru-RU"/>
        </w:rPr>
        <w:lastRenderedPageBreak/>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6C4E83" w:rsidRPr="006C4E83" w:rsidRDefault="006C4E83" w:rsidP="006C4E83">
      <w:pPr>
        <w:rPr>
          <w:lang w:eastAsia="ru-RU"/>
        </w:rPr>
      </w:pPr>
      <w:r w:rsidRPr="006C4E83">
        <w:rPr>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C4E83" w:rsidRPr="006C4E83" w:rsidRDefault="006C4E83" w:rsidP="006C4E83">
      <w:pPr>
        <w:rPr>
          <w:lang w:eastAsia="ru-RU"/>
        </w:rPr>
      </w:pPr>
      <w:r w:rsidRPr="006C4E83">
        <w:t>127.9.</w:t>
      </w:r>
      <w:r w:rsidRPr="006C4E83">
        <w:rPr>
          <w:lang w:eastAsia="zh-CN"/>
        </w:rPr>
        <w:t>2.7.2. При изучении модуля «Гандбол» на уровне среднего общего образования у обучающихся будут сформированы следующие метапредметные результаты</w:t>
      </w:r>
      <w:r w:rsidRPr="006C4E83">
        <w:rPr>
          <w:lang w:eastAsia="ru-RU"/>
        </w:rPr>
        <w:t>:</w:t>
      </w:r>
    </w:p>
    <w:p w:rsidR="006C4E83" w:rsidRPr="006C4E83" w:rsidRDefault="006C4E83" w:rsidP="006C4E83">
      <w:pPr>
        <w:rPr>
          <w:lang w:eastAsia="ru-RU"/>
        </w:rPr>
      </w:pPr>
      <w:r w:rsidRPr="006C4E83">
        <w:rPr>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6C4E83" w:rsidRPr="006C4E83" w:rsidRDefault="006C4E83" w:rsidP="006C4E83">
      <w:pPr>
        <w:rPr>
          <w:lang w:eastAsia="ru-RU"/>
        </w:rPr>
      </w:pPr>
      <w:r w:rsidRPr="006C4E83">
        <w:rPr>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pPr>
        <w:rPr>
          <w:lang w:eastAsia="ru-RU"/>
        </w:rPr>
      </w:pPr>
      <w:r w:rsidRPr="006C4E83">
        <w:rPr>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pPr>
        <w:rPr>
          <w:lang w:eastAsia="ru-RU"/>
        </w:rPr>
      </w:pPr>
      <w:r w:rsidRPr="006C4E83">
        <w:rPr>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t>127.9.</w:t>
      </w:r>
      <w:r w:rsidRPr="006C4E83">
        <w:rPr>
          <w:lang w:eastAsia="zh-CN"/>
        </w:rPr>
        <w:t xml:space="preserve">2.7.3. При изучении модуля «Гандбол» на уровне среднего общего образования у обучающихся будут сформированы следующие </w:t>
      </w:r>
      <w:r w:rsidRPr="006C4E83">
        <w:rPr>
          <w:lang w:eastAsia="ru-RU"/>
        </w:rPr>
        <w:t>предметные результаты:</w:t>
      </w:r>
    </w:p>
    <w:p w:rsidR="006C4E83" w:rsidRPr="006C4E83" w:rsidRDefault="006C4E83" w:rsidP="006C4E83">
      <w:pPr>
        <w:rPr>
          <w:lang w:eastAsia="ru-RU"/>
        </w:rPr>
      </w:pPr>
      <w:r w:rsidRPr="006C4E83">
        <w:t xml:space="preserve">знание </w:t>
      </w:r>
      <w:r w:rsidRPr="006C4E83">
        <w:rPr>
          <w:lang w:eastAsia="ru-RU"/>
        </w:rPr>
        <w:t>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6C4E83" w:rsidRPr="006C4E83" w:rsidRDefault="006C4E83" w:rsidP="006C4E83">
      <w:pPr>
        <w:rPr>
          <w:lang w:eastAsia="ru-RU"/>
        </w:rPr>
      </w:pPr>
      <w:r w:rsidRPr="006C4E83">
        <w:t>характеристика р</w:t>
      </w:r>
      <w:r w:rsidRPr="006C4E83">
        <w:rPr>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6C4E83" w:rsidRPr="006C4E83" w:rsidRDefault="006C4E83" w:rsidP="006C4E83">
      <w:pPr>
        <w:rPr>
          <w:lang w:eastAsia="ru-RU"/>
        </w:rPr>
      </w:pPr>
      <w:r w:rsidRPr="006C4E83">
        <w:rPr>
          <w:lang w:eastAsia="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6C4E83" w:rsidRPr="006C4E83" w:rsidRDefault="006C4E83" w:rsidP="006C4E83">
      <w:r w:rsidRPr="006C4E83">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6C4E83" w:rsidRPr="006C4E83" w:rsidRDefault="006C4E83" w:rsidP="006C4E83">
      <w:pPr>
        <w:rPr>
          <w:lang w:eastAsia="ru-RU"/>
        </w:rPr>
      </w:pPr>
      <w:r w:rsidRPr="006C4E83">
        <w:rPr>
          <w:lang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w:t>
      </w:r>
      <w:r w:rsidRPr="006C4E83">
        <w:rPr>
          <w:lang w:eastAsia="ru-RU"/>
        </w:rPr>
        <w:lastRenderedPageBreak/>
        <w:t>восстановления организма после физической нагрузки на занятиях гандболом в учебной и соревновательной деятельности;</w:t>
      </w:r>
    </w:p>
    <w:p w:rsidR="006C4E83" w:rsidRPr="006C4E83" w:rsidRDefault="006C4E83" w:rsidP="006C4E83">
      <w:pPr>
        <w:rPr>
          <w:lang w:eastAsia="ru-RU"/>
        </w:rPr>
      </w:pPr>
      <w:r w:rsidRPr="006C4E83">
        <w:rPr>
          <w:lang w:eastAsia="ru-RU"/>
        </w:rPr>
        <w:t>знание и применение основ формирования сбалансированного питания гандболиста;</w:t>
      </w:r>
    </w:p>
    <w:p w:rsidR="006C4E83" w:rsidRPr="006C4E83" w:rsidRDefault="006C4E83" w:rsidP="006C4E83">
      <w:pPr>
        <w:rPr>
          <w:lang w:eastAsia="ru-RU"/>
        </w:rPr>
      </w:pPr>
      <w:r w:rsidRPr="006C4E83">
        <w:rPr>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6C4E83" w:rsidRPr="006C4E83" w:rsidRDefault="006C4E83" w:rsidP="006C4E83">
      <w:pPr>
        <w:rPr>
          <w:lang w:eastAsia="ru-RU"/>
        </w:rPr>
      </w:pPr>
      <w:r w:rsidRPr="006C4E83">
        <w:rPr>
          <w:lang w:eastAsia="ru-RU"/>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6C4E83" w:rsidRPr="006C4E83" w:rsidRDefault="006C4E83" w:rsidP="006C4E83">
      <w:pPr>
        <w:rPr>
          <w:lang w:eastAsia="ru-RU"/>
        </w:rPr>
      </w:pPr>
      <w:r w:rsidRPr="006C4E83">
        <w:rPr>
          <w:lang w:eastAsia="ru-RU"/>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6C4E83" w:rsidRPr="006C4E83" w:rsidRDefault="006C4E83" w:rsidP="006C4E83">
      <w:pPr>
        <w:rPr>
          <w:lang w:eastAsia="ru-RU"/>
        </w:rPr>
      </w:pPr>
      <w:r w:rsidRPr="006C4E83">
        <w:rPr>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6C4E83" w:rsidRPr="006C4E83" w:rsidRDefault="006C4E83" w:rsidP="006C4E83">
      <w:pPr>
        <w:rPr>
          <w:lang w:eastAsia="ru-RU"/>
        </w:rPr>
      </w:pPr>
      <w:r w:rsidRPr="006C4E83">
        <w:rPr>
          <w:lang w:eastAsia="ru-RU"/>
        </w:rPr>
        <w:t xml:space="preserve">выполнение командных атакующих действий и </w:t>
      </w:r>
      <w:r w:rsidRPr="006C4E83">
        <w:t xml:space="preserve">способов атаки и контратаки  в гандболе, </w:t>
      </w:r>
      <w:r w:rsidRPr="006C4E83">
        <w:rPr>
          <w:lang w:eastAsia="ru-RU"/>
        </w:rPr>
        <w:t>тактических комбинаций при различных игровых ситуациях;</w:t>
      </w:r>
    </w:p>
    <w:p w:rsidR="006C4E83" w:rsidRPr="006C4E83" w:rsidRDefault="006C4E83" w:rsidP="006C4E83">
      <w:pPr>
        <w:rPr>
          <w:lang w:eastAsia="ru-RU"/>
        </w:rPr>
      </w:pPr>
      <w:r w:rsidRPr="006C4E83">
        <w:rPr>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6C4E83" w:rsidRPr="006C4E83" w:rsidRDefault="006C4E83" w:rsidP="006C4E83">
      <w:pPr>
        <w:rPr>
          <w:lang w:eastAsia="ru-RU"/>
        </w:rPr>
      </w:pPr>
      <w:r w:rsidRPr="006C4E83">
        <w:rPr>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6C4E83" w:rsidRPr="006C4E83" w:rsidRDefault="006C4E83" w:rsidP="006C4E83">
      <w:pPr>
        <w:rPr>
          <w:lang w:eastAsia="ru-RU"/>
        </w:rPr>
      </w:pPr>
      <w:r w:rsidRPr="006C4E83">
        <w:rPr>
          <w:lang w:eastAsia="ru-RU"/>
        </w:rPr>
        <w:t>осуществление соревновательной деятельности в соответствии с правилами игры в гандбол, судейской практики;</w:t>
      </w:r>
    </w:p>
    <w:p w:rsidR="006C4E83" w:rsidRPr="006C4E83" w:rsidRDefault="006C4E83" w:rsidP="006C4E83">
      <w:pPr>
        <w:rPr>
          <w:lang w:eastAsia="ru-RU"/>
        </w:rPr>
      </w:pPr>
      <w:r w:rsidRPr="006C4E83">
        <w:rPr>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6C4E83" w:rsidRPr="006C4E83" w:rsidRDefault="006C4E83" w:rsidP="006C4E83">
      <w:pPr>
        <w:rPr>
          <w:lang w:eastAsia="ru-RU"/>
        </w:rPr>
      </w:pPr>
      <w:r w:rsidRPr="006C4E83">
        <w:rPr>
          <w:lang w:eastAsia="ru-RU"/>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6C4E83" w:rsidRPr="006C4E83" w:rsidRDefault="006C4E83" w:rsidP="006C4E83">
      <w:pPr>
        <w:rPr>
          <w:lang w:eastAsia="ru-RU"/>
        </w:rPr>
      </w:pPr>
      <w:r w:rsidRPr="006C4E83">
        <w:rPr>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6C4E83" w:rsidRPr="006C4E83" w:rsidRDefault="006C4E83" w:rsidP="006C4E83">
      <w:pPr>
        <w:rPr>
          <w:lang w:eastAsia="ru-RU"/>
        </w:rPr>
      </w:pPr>
      <w:r w:rsidRPr="006C4E83">
        <w:rPr>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6C4E83">
        <w:t>сравнение своих результатов выполнения контрольных упражнений  с эталонными результатами;</w:t>
      </w:r>
    </w:p>
    <w:p w:rsidR="006C4E83" w:rsidRPr="006C4E83" w:rsidRDefault="006C4E83" w:rsidP="006C4E83">
      <w:pPr>
        <w:rPr>
          <w:lang w:eastAsia="ru-RU"/>
        </w:rPr>
      </w:pPr>
      <w:r w:rsidRPr="006C4E83">
        <w:rPr>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6C4E83" w:rsidRPr="006C4E83" w:rsidRDefault="006C4E83" w:rsidP="006C4E83">
      <w:pPr>
        <w:rPr>
          <w:lang w:eastAsia="ru-RU"/>
        </w:rPr>
      </w:pPr>
      <w:r w:rsidRPr="006C4E83">
        <w:rPr>
          <w:lang w:eastAsia="ru-RU"/>
        </w:rPr>
        <w:lastRenderedPageBreak/>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6C4E83" w:rsidRPr="006C4E83" w:rsidRDefault="006C4E83" w:rsidP="006C4E83">
      <w:pPr>
        <w:rPr>
          <w:lang w:eastAsia="zh-CN"/>
        </w:rPr>
      </w:pPr>
      <w:r w:rsidRPr="006C4E83">
        <w:rPr>
          <w:lang w:eastAsia="zh-CN"/>
        </w:rPr>
        <w:t>знание контрольно-тестовых упражнений для определения уровня физической, технической и тактической подготовленности игроков в гандбол;</w:t>
      </w:r>
    </w:p>
    <w:p w:rsidR="006C4E83" w:rsidRPr="006C4E83" w:rsidRDefault="006C4E83" w:rsidP="006C4E83">
      <w:pPr>
        <w:rPr>
          <w:lang w:eastAsia="zh-CN"/>
        </w:rPr>
      </w:pPr>
      <w:r w:rsidRPr="006C4E83">
        <w:rPr>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C4E83" w:rsidRPr="006C4E83" w:rsidRDefault="006C4E83" w:rsidP="006C4E83">
      <w:pPr>
        <w:rPr>
          <w:lang w:eastAsia="zh-CN"/>
        </w:rPr>
      </w:pPr>
      <w:r w:rsidRPr="006C4E83">
        <w:t>127.9.</w:t>
      </w:r>
      <w:r w:rsidRPr="006C4E83">
        <w:rPr>
          <w:lang w:eastAsia="zh-CN"/>
        </w:rPr>
        <w:t>3. Модуль «Дзюдо».</w:t>
      </w:r>
    </w:p>
    <w:p w:rsidR="006C4E83" w:rsidRPr="006C4E83" w:rsidRDefault="006C4E83" w:rsidP="006C4E83">
      <w:r w:rsidRPr="006C4E83">
        <w:t>127.9.3.1. Пояснительная записка модуля «Дзюдо».</w:t>
      </w:r>
    </w:p>
    <w:p w:rsidR="006C4E83" w:rsidRPr="006C4E83" w:rsidRDefault="006C4E83" w:rsidP="006C4E83">
      <w:r w:rsidRPr="006C4E83">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w:t>
      </w:r>
    </w:p>
    <w:p w:rsidR="006C4E83" w:rsidRPr="006C4E83" w:rsidRDefault="006C4E83" w:rsidP="006C4E83">
      <w:r w:rsidRPr="006C4E83">
        <w:t>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6C4E83" w:rsidRPr="006C4E83" w:rsidRDefault="006C4E83" w:rsidP="006C4E83">
      <w:r w:rsidRPr="006C4E83">
        <w:t xml:space="preserve">К современным спортивным дисциплинам дзюдо относятся включенные </w:t>
      </w:r>
    </w:p>
    <w:p w:rsidR="006C4E83" w:rsidRPr="006C4E83" w:rsidRDefault="006C4E83" w:rsidP="006C4E83">
      <w:r w:rsidRPr="006C4E83">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6C4E83" w:rsidRPr="006C4E83" w:rsidRDefault="006C4E83" w:rsidP="006C4E83">
      <w:r w:rsidRPr="006C4E83">
        <w:t xml:space="preserve">127.9.3.2. Целью изучения модуля «Дзюдо» является формирование </w:t>
      </w:r>
    </w:p>
    <w:p w:rsidR="006C4E83" w:rsidRPr="006C4E83" w:rsidRDefault="006C4E83" w:rsidP="006C4E83">
      <w:r w:rsidRPr="006C4E83">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6C4E83" w:rsidRPr="006C4E83" w:rsidRDefault="006C4E83" w:rsidP="006C4E83">
      <w:r w:rsidRPr="006C4E83">
        <w:t>127.9.3.3. Задачами изучения модуля «Дзюдо» являются:</w:t>
      </w:r>
    </w:p>
    <w:p w:rsidR="006C4E83" w:rsidRPr="006C4E83" w:rsidRDefault="006C4E83" w:rsidP="006C4E83">
      <w:r w:rsidRPr="006C4E83">
        <w:t xml:space="preserve">всестороннее гармоничное развитие обучающихся, увеличение объема </w:t>
      </w:r>
    </w:p>
    <w:p w:rsidR="006C4E83" w:rsidRPr="006C4E83" w:rsidRDefault="006C4E83" w:rsidP="006C4E83">
      <w:r w:rsidRPr="006C4E83">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C4E83" w:rsidRPr="006C4E83" w:rsidRDefault="006C4E83" w:rsidP="006C4E83">
      <w:r w:rsidRPr="006C4E83">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p>
    <w:p w:rsidR="006C4E83" w:rsidRPr="006C4E83" w:rsidRDefault="006C4E83" w:rsidP="006C4E83">
      <w:r w:rsidRPr="006C4E83">
        <w:lastRenderedPageBreak/>
        <w:t>и физической подготовке обучающихся;</w:t>
      </w:r>
    </w:p>
    <w:p w:rsidR="006C4E83" w:rsidRPr="006C4E83" w:rsidRDefault="006C4E83" w:rsidP="006C4E83">
      <w:r w:rsidRPr="006C4E8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6C4E83" w:rsidRPr="006C4E83" w:rsidRDefault="006C4E83" w:rsidP="006C4E83">
      <w:r w:rsidRPr="006C4E83">
        <w:t>формирование общей культуры развития личности обучающегося средствами дзюдо, в том числе для самореализации и самоопределения;</w:t>
      </w:r>
    </w:p>
    <w:p w:rsidR="006C4E83" w:rsidRPr="006C4E83" w:rsidRDefault="006C4E83" w:rsidP="006C4E83">
      <w:r w:rsidRPr="006C4E8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r w:rsidRPr="006C4E83">
        <w:t xml:space="preserve">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6C4E83" w:rsidRPr="006C4E83" w:rsidRDefault="006C4E83" w:rsidP="006C4E83">
      <w:r w:rsidRPr="006C4E83">
        <w:t>и спортом средствами дзюдо;</w:t>
      </w:r>
    </w:p>
    <w:p w:rsidR="006C4E83" w:rsidRPr="006C4E83" w:rsidRDefault="006C4E83" w:rsidP="006C4E83">
      <w:r w:rsidRPr="006C4E83">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127.9.3.4. Место и роль модуля «Дзюдо».</w:t>
      </w:r>
    </w:p>
    <w:p w:rsidR="006C4E83" w:rsidRPr="006C4E83" w:rsidRDefault="006C4E83" w:rsidP="006C4E83">
      <w:r w:rsidRPr="006C4E83">
        <w:t xml:space="preserve">Модуль «Дзюдо» доступен для освоения всем обучающимся, независимо </w:t>
      </w:r>
    </w:p>
    <w:p w:rsidR="006C4E83" w:rsidRPr="006C4E83" w:rsidRDefault="006C4E83" w:rsidP="006C4E83">
      <w:r w:rsidRPr="006C4E83">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дзюдо сочетается практически со всеми базовыми видами спорта (легкая атлетика, гимнастика, спортивные игры).</w:t>
      </w:r>
    </w:p>
    <w:p w:rsidR="006C4E83" w:rsidRPr="006C4E83" w:rsidRDefault="006C4E83" w:rsidP="006C4E83">
      <w:r w:rsidRPr="006C4E83">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6C4E83" w:rsidRPr="006C4E83" w:rsidRDefault="006C4E83" w:rsidP="006C4E83">
      <w:r w:rsidRPr="006C4E83">
        <w:t xml:space="preserve">и обороне», участии в спортивных соревнованиях и подготовке юношей </w:t>
      </w:r>
    </w:p>
    <w:p w:rsidR="006C4E83" w:rsidRPr="006C4E83" w:rsidRDefault="006C4E83" w:rsidP="006C4E83">
      <w:r w:rsidRPr="006C4E83">
        <w:t>к службе в Вооруженных Силах Российской Федерации.</w:t>
      </w:r>
    </w:p>
    <w:p w:rsidR="006C4E83" w:rsidRPr="006C4E83" w:rsidRDefault="006C4E83" w:rsidP="006C4E83">
      <w:r w:rsidRPr="006C4E83">
        <w:t>127.9.3.5. Модуль «Дзюдо» может быть реализован в следующих вариантах:</w:t>
      </w:r>
    </w:p>
    <w:p w:rsidR="006C4E83" w:rsidRPr="006C4E83" w:rsidRDefault="006C4E83" w:rsidP="006C4E83">
      <w:r w:rsidRPr="006C4E83">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rsidR="006C4E83" w:rsidRPr="006C4E83" w:rsidRDefault="006C4E83" w:rsidP="006C4E83">
      <w:r w:rsidRPr="006C4E83">
        <w:t>(с соответствующей дозировкой и интенсивностью);</w:t>
      </w:r>
    </w:p>
    <w:p w:rsidR="006C4E83" w:rsidRPr="006C4E83" w:rsidRDefault="006C4E83" w:rsidP="006C4E83">
      <w:r w:rsidRPr="006C4E83">
        <w:t xml:space="preserve">в виде целостного последовательного учебного модуля, изучаемого </w:t>
      </w:r>
    </w:p>
    <w:p w:rsidR="006C4E83" w:rsidRPr="006C4E83" w:rsidRDefault="006C4E83" w:rsidP="006C4E83">
      <w:r w:rsidRPr="006C4E83">
        <w:lastRenderedPageBreak/>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C4E83" w:rsidRPr="006C4E83" w:rsidRDefault="006C4E83" w:rsidP="006C4E83">
      <w:r w:rsidRPr="006C4E83">
        <w:t>(при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6C4E83" w:rsidRPr="006C4E83" w:rsidRDefault="006C4E83" w:rsidP="006C4E83">
      <w:r w:rsidRPr="006C4E83">
        <w:t>в 10 и 11 классах – по 34 часа).</w:t>
      </w:r>
    </w:p>
    <w:p w:rsidR="006C4E83" w:rsidRPr="006C4E83" w:rsidRDefault="006C4E83" w:rsidP="006C4E83">
      <w:r w:rsidRPr="006C4E83">
        <w:t>127.9.3.6. Содержание модуля «Дзюдо».</w:t>
      </w:r>
    </w:p>
    <w:p w:rsidR="006C4E83" w:rsidRPr="006C4E83" w:rsidRDefault="006C4E83" w:rsidP="006C4E83">
      <w:r w:rsidRPr="006C4E83">
        <w:t>1) Знания о дзюдо.</w:t>
      </w:r>
    </w:p>
    <w:p w:rsidR="006C4E83" w:rsidRPr="006C4E83" w:rsidRDefault="006C4E83" w:rsidP="006C4E83">
      <w:r w:rsidRPr="006C4E83">
        <w:t>История и современное развитие дзюдо.</w:t>
      </w:r>
    </w:p>
    <w:p w:rsidR="006C4E83" w:rsidRPr="006C4E83" w:rsidRDefault="006C4E83" w:rsidP="006C4E83">
      <w:r w:rsidRPr="006C4E83">
        <w:t xml:space="preserve">Роль и основные функции организаций, осуществляющих управление дзюдо </w:t>
      </w:r>
    </w:p>
    <w:p w:rsidR="006C4E83" w:rsidRPr="006C4E83" w:rsidRDefault="006C4E83" w:rsidP="006C4E83">
      <w:r w:rsidRPr="006C4E83">
        <w:t>в мире, в стране.</w:t>
      </w:r>
    </w:p>
    <w:p w:rsidR="006C4E83" w:rsidRPr="006C4E83" w:rsidRDefault="006C4E83" w:rsidP="006C4E83">
      <w:r w:rsidRPr="006C4E83">
        <w:t xml:space="preserve">История развития дзюдо в мире. </w:t>
      </w:r>
    </w:p>
    <w:p w:rsidR="006C4E83" w:rsidRPr="006C4E83" w:rsidRDefault="006C4E83" w:rsidP="006C4E83">
      <w:r w:rsidRPr="006C4E83">
        <w:t xml:space="preserve">Кано Дзигоро – основатель дзюдо. Трансформация дзю-дзюцу в дзю-до, создание (1882 г.) и развитие школы Кодокан дзюдо. Основы философии дзюдо. </w:t>
      </w:r>
    </w:p>
    <w:p w:rsidR="006C4E83" w:rsidRPr="006C4E83" w:rsidRDefault="006C4E83" w:rsidP="006C4E83">
      <w:r w:rsidRPr="006C4E83">
        <w:t xml:space="preserve">Принцип «Взаимного процветания», сформулированный Кано Дзигоро, </w:t>
      </w:r>
    </w:p>
    <w:p w:rsidR="006C4E83" w:rsidRPr="006C4E83" w:rsidRDefault="006C4E83" w:rsidP="006C4E83">
      <w:r w:rsidRPr="006C4E83">
        <w:t>его использование в дзюдо и в современной жизни.</w:t>
      </w:r>
    </w:p>
    <w:p w:rsidR="006C4E83" w:rsidRPr="006C4E83" w:rsidRDefault="006C4E83" w:rsidP="006C4E83">
      <w:r w:rsidRPr="006C4E83">
        <w:t xml:space="preserve">Основы философии дзюдо. Принцип «Наиболее эффективного использования энергии», сформулированный Кано Дзигоро, и его использование в дзюдо </w:t>
      </w:r>
    </w:p>
    <w:p w:rsidR="006C4E83" w:rsidRPr="006C4E83" w:rsidRDefault="006C4E83" w:rsidP="006C4E83">
      <w:r w:rsidRPr="006C4E83">
        <w:t>и в современной жизни. Правила поведения дзюдоиста в зале и за его пределами.</w:t>
      </w:r>
    </w:p>
    <w:p w:rsidR="006C4E83" w:rsidRPr="006C4E83" w:rsidRDefault="006C4E83" w:rsidP="006C4E83">
      <w:r w:rsidRPr="006C4E83">
        <w:t xml:space="preserve">Основы истории развития дзюдо в России. Василий Ощепков – деятельность </w:t>
      </w:r>
    </w:p>
    <w:p w:rsidR="006C4E83" w:rsidRPr="006C4E83" w:rsidRDefault="006C4E83" w:rsidP="006C4E83">
      <w:r w:rsidRPr="006C4E83">
        <w:t>по развитию дзюдо в России. Этапы развития дзюдо в СССР и в России. Известные советские и российские спортсмены-дзюдоисты.</w:t>
      </w:r>
    </w:p>
    <w:p w:rsidR="006C4E83" w:rsidRPr="006C4E83" w:rsidRDefault="006C4E83" w:rsidP="006C4E83">
      <w:r w:rsidRPr="006C4E83">
        <w:t>Современное представление о дзюдо (основные понятия).</w:t>
      </w:r>
    </w:p>
    <w:p w:rsidR="006C4E83" w:rsidRPr="006C4E83" w:rsidRDefault="006C4E83" w:rsidP="006C4E83">
      <w:r w:rsidRPr="006C4E83">
        <w:t>Официальный календарь соревнований по дзюдо (международных, всероссийских, региональных).</w:t>
      </w:r>
    </w:p>
    <w:p w:rsidR="006C4E83" w:rsidRPr="006C4E83" w:rsidRDefault="006C4E83" w:rsidP="006C4E83">
      <w:r w:rsidRPr="006C4E83">
        <w:t>Требования безопасности при организации занятий дзюдо.</w:t>
      </w:r>
    </w:p>
    <w:p w:rsidR="006C4E83" w:rsidRPr="006C4E83" w:rsidRDefault="006C4E83" w:rsidP="006C4E83">
      <w:r w:rsidRPr="006C4E83">
        <w:lastRenderedPageBreak/>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Терминология дзюдо.</w:t>
      </w:r>
    </w:p>
    <w:p w:rsidR="006C4E83" w:rsidRPr="006C4E83" w:rsidRDefault="006C4E83" w:rsidP="006C4E83">
      <w:r w:rsidRPr="006C4E83">
        <w:t>Правила соревнований по дзюдо. Весовые категории.</w:t>
      </w:r>
    </w:p>
    <w:p w:rsidR="006C4E83" w:rsidRPr="006C4E83" w:rsidRDefault="006C4E83" w:rsidP="006C4E83">
      <w:r w:rsidRPr="006C4E83">
        <w:t>Элементы дзюдо как часть физической культуры человека.</w:t>
      </w:r>
    </w:p>
    <w:p w:rsidR="006C4E83" w:rsidRPr="006C4E83" w:rsidRDefault="006C4E83" w:rsidP="006C4E83">
      <w:r w:rsidRPr="006C4E83">
        <w:t xml:space="preserve">Правила подбора физических упражнений для составления комплекса </w:t>
      </w:r>
    </w:p>
    <w:p w:rsidR="006C4E83" w:rsidRPr="006C4E83" w:rsidRDefault="006C4E83" w:rsidP="006C4E83">
      <w:r w:rsidRPr="006C4E83">
        <w:t>на гибкость и расслабление мышц.</w:t>
      </w:r>
    </w:p>
    <w:p w:rsidR="006C4E83" w:rsidRPr="006C4E83" w:rsidRDefault="006C4E83" w:rsidP="006C4E83">
      <w:r w:rsidRPr="006C4E83">
        <w:t>Влияние элементов дзюдо на телосложение и воспитание волевых качеств.</w:t>
      </w:r>
    </w:p>
    <w:p w:rsidR="006C4E83" w:rsidRPr="006C4E83" w:rsidRDefault="006C4E83" w:rsidP="006C4E83">
      <w:r w:rsidRPr="006C4E83">
        <w:t>2) Способы самостоятельной деятельности.</w:t>
      </w:r>
    </w:p>
    <w:p w:rsidR="006C4E83" w:rsidRPr="006C4E83" w:rsidRDefault="006C4E83" w:rsidP="006C4E83">
      <w:r w:rsidRPr="006C4E83">
        <w:t>Организация и проведение самостоятельных занятий с элементами дзюдо.</w:t>
      </w:r>
    </w:p>
    <w:p w:rsidR="006C4E83" w:rsidRPr="006C4E83" w:rsidRDefault="006C4E83" w:rsidP="006C4E83">
      <w:r w:rsidRPr="006C4E83">
        <w:t>Правила поведения при посещении соревнований по дзюдо.</w:t>
      </w:r>
    </w:p>
    <w:p w:rsidR="006C4E83" w:rsidRPr="006C4E83" w:rsidRDefault="006C4E83" w:rsidP="006C4E83">
      <w:r w:rsidRPr="006C4E83">
        <w:t>Организация и проведение самостоятельных занятий по дзюдо.</w:t>
      </w:r>
    </w:p>
    <w:p w:rsidR="006C4E83" w:rsidRPr="006C4E83" w:rsidRDefault="006C4E83" w:rsidP="006C4E83">
      <w:r w:rsidRPr="006C4E83">
        <w:t>Составление планов и самостоятельные занятия с элементами дзюдо.</w:t>
      </w:r>
    </w:p>
    <w:p w:rsidR="006C4E83" w:rsidRPr="006C4E83" w:rsidRDefault="006C4E83" w:rsidP="006C4E83">
      <w:r w:rsidRPr="006C4E83">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r w:rsidRPr="006C4E83">
        <w:t>Самоконтроль и его роль в учебной и соревновательной деятельности.</w:t>
      </w:r>
    </w:p>
    <w:p w:rsidR="006C4E83" w:rsidRPr="006C4E83" w:rsidRDefault="006C4E83" w:rsidP="006C4E83">
      <w:r w:rsidRPr="006C4E83">
        <w:t>Внешние признаки утомления, восстановление организма после физической нагрузки.</w:t>
      </w:r>
    </w:p>
    <w:p w:rsidR="006C4E83" w:rsidRPr="006C4E83" w:rsidRDefault="006C4E83" w:rsidP="006C4E83">
      <w:r w:rsidRPr="006C4E83">
        <w:t>Правила личной гигиены, требования к спортивной форме для занятий.</w:t>
      </w:r>
    </w:p>
    <w:p w:rsidR="006C4E83" w:rsidRPr="006C4E83" w:rsidRDefault="006C4E83" w:rsidP="006C4E83">
      <w:r w:rsidRPr="006C4E83">
        <w:t>Классификация физических упражнений.</w:t>
      </w:r>
    </w:p>
    <w:p w:rsidR="006C4E83" w:rsidRPr="006C4E83" w:rsidRDefault="006C4E83" w:rsidP="006C4E83">
      <w:r w:rsidRPr="006C4E83">
        <w:t xml:space="preserve">Вредные привычки, причины их возникновения и пагубное влияние </w:t>
      </w:r>
    </w:p>
    <w:p w:rsidR="006C4E83" w:rsidRPr="006C4E83" w:rsidRDefault="006C4E83" w:rsidP="006C4E83">
      <w:r w:rsidRPr="006C4E83">
        <w:t xml:space="preserve">на организм человека и его здоровье. Основы профилактики вредных привычек </w:t>
      </w:r>
    </w:p>
    <w:p w:rsidR="006C4E83" w:rsidRPr="006C4E83" w:rsidRDefault="006C4E83" w:rsidP="006C4E83">
      <w:r w:rsidRPr="006C4E83">
        <w:t xml:space="preserve">с использованием физических упражнений и соблюдением режима дня. </w:t>
      </w:r>
    </w:p>
    <w:p w:rsidR="006C4E83" w:rsidRPr="006C4E83" w:rsidRDefault="006C4E83" w:rsidP="006C4E83">
      <w:r w:rsidRPr="006C4E83">
        <w:t>Оценка эффективности занятий с элементами дзюдо.</w:t>
      </w:r>
    </w:p>
    <w:p w:rsidR="006C4E83" w:rsidRPr="006C4E83" w:rsidRDefault="006C4E83" w:rsidP="006C4E83">
      <w:r w:rsidRPr="006C4E83">
        <w:t>Тестирование уровня физической и технической подготовленности в дзюдо.</w:t>
      </w:r>
    </w:p>
    <w:p w:rsidR="006C4E83" w:rsidRPr="006C4E83" w:rsidRDefault="006C4E83" w:rsidP="006C4E83">
      <w:r w:rsidRPr="006C4E83">
        <w:t>3) Физическое совершенствование.</w:t>
      </w:r>
    </w:p>
    <w:p w:rsidR="006C4E83" w:rsidRPr="006C4E83" w:rsidRDefault="006C4E83" w:rsidP="006C4E83">
      <w:r w:rsidRPr="006C4E83">
        <w:t>Физкультурно-оздоровительная деятельность с элементами дзюдо.</w:t>
      </w:r>
    </w:p>
    <w:p w:rsidR="006C4E83" w:rsidRPr="006C4E83" w:rsidRDefault="006C4E83" w:rsidP="006C4E83">
      <w:r w:rsidRPr="006C4E83">
        <w:t>Комплексы упражнений для развития физических качеств (сила, быстрота, ловкость, выносливость, гибкость) с учетом гендерных особенностей.</w:t>
      </w:r>
    </w:p>
    <w:p w:rsidR="006C4E83" w:rsidRPr="006C4E83" w:rsidRDefault="006C4E83" w:rsidP="006C4E83">
      <w:r w:rsidRPr="006C4E83">
        <w:t>Спортивно-оздоровительная деятельность.</w:t>
      </w:r>
    </w:p>
    <w:p w:rsidR="006C4E83" w:rsidRPr="006C4E83" w:rsidRDefault="006C4E83" w:rsidP="006C4E83">
      <w:r w:rsidRPr="006C4E83">
        <w:t>Специально-подготовительные упражнения дзюдо.</w:t>
      </w:r>
    </w:p>
    <w:p w:rsidR="006C4E83" w:rsidRPr="006C4E83" w:rsidRDefault="006C4E83" w:rsidP="006C4E83">
      <w:r w:rsidRPr="006C4E83">
        <w:lastRenderedPageBreak/>
        <w:t>10 класс.</w:t>
      </w:r>
    </w:p>
    <w:p w:rsidR="006C4E83" w:rsidRPr="006C4E83" w:rsidRDefault="006C4E83" w:rsidP="006C4E83">
      <w:r w:rsidRPr="006C4E83">
        <w:t>Совершенствование техники ранее изученных упражнений.</w:t>
      </w:r>
    </w:p>
    <w:p w:rsidR="006C4E83" w:rsidRPr="006C4E83" w:rsidRDefault="006C4E83" w:rsidP="006C4E83">
      <w:r w:rsidRPr="006C4E83">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rsidR="006C4E83" w:rsidRPr="006C4E83" w:rsidRDefault="006C4E83" w:rsidP="006C4E83">
      <w:r w:rsidRPr="006C4E83">
        <w:t xml:space="preserve">Упражнения на борцовском мосту из положения лежа на спине, упражнения </w:t>
      </w:r>
    </w:p>
    <w:p w:rsidR="006C4E83" w:rsidRPr="006C4E83" w:rsidRDefault="006C4E83" w:rsidP="006C4E83">
      <w:r w:rsidRPr="006C4E83">
        <w:t xml:space="preserve">в упоре головой и руками в татами. Переход из упора головой в татами </w:t>
      </w:r>
    </w:p>
    <w:p w:rsidR="006C4E83" w:rsidRPr="006C4E83" w:rsidRDefault="006C4E83" w:rsidP="006C4E83">
      <w:r w:rsidRPr="006C4E83">
        <w:t xml:space="preserve">на борцовский мост (перекидка), переход с борцовского моста в упор головой </w:t>
      </w:r>
    </w:p>
    <w:p w:rsidR="006C4E83" w:rsidRPr="006C4E83" w:rsidRDefault="006C4E83" w:rsidP="006C4E83">
      <w:r w:rsidRPr="006C4E83">
        <w:t>в татами (забеганием).</w:t>
      </w:r>
    </w:p>
    <w:p w:rsidR="006C4E83" w:rsidRPr="006C4E83" w:rsidRDefault="006C4E83" w:rsidP="006C4E83">
      <w:r w:rsidRPr="006C4E83">
        <w:t>11 класс.</w:t>
      </w:r>
    </w:p>
    <w:p w:rsidR="006C4E83" w:rsidRPr="006C4E83" w:rsidRDefault="006C4E83" w:rsidP="006C4E83">
      <w:r w:rsidRPr="006C4E83">
        <w:t>Совершенствование техники ранее изученных упражнений.</w:t>
      </w:r>
    </w:p>
    <w:p w:rsidR="006C4E83" w:rsidRPr="006C4E83" w:rsidRDefault="006C4E83" w:rsidP="006C4E83">
      <w:r w:rsidRPr="006C4E83">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w:t>
      </w:r>
    </w:p>
    <w:p w:rsidR="006C4E83" w:rsidRPr="006C4E83" w:rsidRDefault="006C4E83" w:rsidP="006C4E83">
      <w:r w:rsidRPr="006C4E83">
        <w:t xml:space="preserve">без отрыва партнера; учебные поединки в партере по упрощенным правилам </w:t>
      </w:r>
    </w:p>
    <w:p w:rsidR="006C4E83" w:rsidRPr="006C4E83" w:rsidRDefault="006C4E83" w:rsidP="006C4E83">
      <w:r w:rsidRPr="006C4E83">
        <w:t>с увеличением продолжительности, уменьшением продолжительности.</w:t>
      </w:r>
    </w:p>
    <w:p w:rsidR="006C4E83" w:rsidRPr="006C4E83" w:rsidRDefault="006C4E83" w:rsidP="006C4E83">
      <w:r w:rsidRPr="006C4E83">
        <w:t>Основы техники дзюдо.</w:t>
      </w:r>
    </w:p>
    <w:p w:rsidR="006C4E83" w:rsidRPr="006C4E83" w:rsidRDefault="006C4E83" w:rsidP="006C4E83">
      <w:r w:rsidRPr="006C4E83">
        <w:t>10 класс.</w:t>
      </w:r>
    </w:p>
    <w:p w:rsidR="006C4E83" w:rsidRPr="006C4E83" w:rsidRDefault="006C4E83" w:rsidP="006C4E83">
      <w:r w:rsidRPr="006C4E83">
        <w:t>Сковывающие действия: повторение ранее изученных удержаний.</w:t>
      </w:r>
    </w:p>
    <w:p w:rsidR="006C4E83" w:rsidRPr="006C4E83" w:rsidRDefault="006C4E83" w:rsidP="006C4E83">
      <w:r w:rsidRPr="006C4E83">
        <w:t>Освобождение от сковывающих действий: повторение ранее изученных способов.</w:t>
      </w:r>
    </w:p>
    <w:p w:rsidR="006C4E83" w:rsidRPr="006C4E83" w:rsidRDefault="006C4E83" w:rsidP="006C4E83">
      <w:r w:rsidRPr="006C4E83">
        <w:t>Болевые приемы. Повторение ранее изученных приемов и уходы от них.</w:t>
      </w:r>
    </w:p>
    <w:p w:rsidR="006C4E83" w:rsidRPr="006C4E83" w:rsidRDefault="006C4E83" w:rsidP="006C4E83">
      <w:r w:rsidRPr="006C4E83">
        <w:t>Комбинации в стойке: ДЭ-АШИ-БАРАИ – боковая подсечка под выставленную ногу – ХАРАИ-ГОШИ – подхват под две ноги.</w:t>
      </w:r>
    </w:p>
    <w:p w:rsidR="006C4E83" w:rsidRPr="006C4E83" w:rsidRDefault="006C4E83" w:rsidP="006C4E83">
      <w:r w:rsidRPr="006C4E83">
        <w:t xml:space="preserve">Контрприемы в стойке: </w:t>
      </w:r>
    </w:p>
    <w:p w:rsidR="006C4E83" w:rsidRPr="006C4E83" w:rsidRDefault="006C4E83" w:rsidP="006C4E83">
      <w:r w:rsidRPr="006C4E83">
        <w:t xml:space="preserve">КОШИ-ГУРУМА – бросок через бедро с захватом шеи – ТАНИ-ОТОШИ – задняя подножка на пятке (седом); </w:t>
      </w:r>
    </w:p>
    <w:p w:rsidR="006C4E83" w:rsidRPr="006C4E83" w:rsidRDefault="006C4E83" w:rsidP="006C4E83">
      <w:r w:rsidRPr="006C4E83">
        <w:t>ТАИ-ОТОШИ – передняя подножка – КО-СОТО-ГАКЭ – зацеп снаружи голенью.</w:t>
      </w:r>
    </w:p>
    <w:p w:rsidR="006C4E83" w:rsidRPr="006C4E83" w:rsidRDefault="006C4E83" w:rsidP="006C4E83">
      <w:r w:rsidRPr="006C4E83">
        <w:t>Техника в стойке: повторение ранее изученных приемов.</w:t>
      </w:r>
    </w:p>
    <w:p w:rsidR="006C4E83" w:rsidRPr="006C4E83" w:rsidRDefault="006C4E83" w:rsidP="006C4E83">
      <w:r w:rsidRPr="006C4E83">
        <w:t xml:space="preserve">Связки стойка-партер: </w:t>
      </w:r>
    </w:p>
    <w:p w:rsidR="006C4E83" w:rsidRPr="006C4E83" w:rsidRDefault="006C4E83" w:rsidP="006C4E83">
      <w:r w:rsidRPr="006C4E83">
        <w:t xml:space="preserve">ТАИ-ОТОШИ – передняя подножка – ДЗЮДЗИ-ГАТАМЭ – рычаг локтя через бедро; </w:t>
      </w:r>
    </w:p>
    <w:p w:rsidR="006C4E83" w:rsidRPr="006C4E83" w:rsidRDefault="006C4E83" w:rsidP="006C4E83">
      <w:r w:rsidRPr="006C4E83">
        <w:t>ХИЗА-ГУРУМА – подсечка в колено – УДЭ-ХИШИГЭ-АШИ-ГАТАМЭ – рычаг локтя внутрь ногой.</w:t>
      </w:r>
    </w:p>
    <w:p w:rsidR="006C4E83" w:rsidRPr="006C4E83" w:rsidRDefault="006C4E83" w:rsidP="006C4E83"/>
    <w:p w:rsidR="006C4E83" w:rsidRPr="006C4E83" w:rsidRDefault="006C4E83" w:rsidP="006C4E83">
      <w:r w:rsidRPr="006C4E83">
        <w:t>11 класс.</w:t>
      </w:r>
    </w:p>
    <w:p w:rsidR="006C4E83" w:rsidRPr="006C4E83" w:rsidRDefault="006C4E83" w:rsidP="006C4E83">
      <w:r w:rsidRPr="006C4E83">
        <w:t>Сковывающие действия: повторение ранее изученных удержаний.</w:t>
      </w:r>
    </w:p>
    <w:p w:rsidR="006C4E83" w:rsidRPr="006C4E83" w:rsidRDefault="006C4E83" w:rsidP="006C4E83">
      <w:r w:rsidRPr="006C4E83">
        <w:t>Освобождение от сковывающих действий: повторение ранее изученных способов.</w:t>
      </w:r>
    </w:p>
    <w:p w:rsidR="006C4E83" w:rsidRPr="006C4E83" w:rsidRDefault="006C4E83" w:rsidP="006C4E83">
      <w:r w:rsidRPr="006C4E83">
        <w:t>Болевые приемы: повторение ранее изученных, варианты уходов.</w:t>
      </w:r>
    </w:p>
    <w:p w:rsidR="006C4E83" w:rsidRPr="006C4E83" w:rsidRDefault="006C4E83" w:rsidP="006C4E83">
      <w:r w:rsidRPr="006C4E83">
        <w:t>Комбинации в стойке:</w:t>
      </w:r>
    </w:p>
    <w:p w:rsidR="006C4E83" w:rsidRPr="006C4E83" w:rsidRDefault="006C4E83" w:rsidP="006C4E83">
      <w:r w:rsidRPr="006C4E83">
        <w:t xml:space="preserve">ХИЗА-ГУРУМА – подсечка в колено – ОКУРИ-АШИ-БАРАИ – боковая подсечка в темп шагов; </w:t>
      </w:r>
    </w:p>
    <w:p w:rsidR="006C4E83" w:rsidRPr="006C4E83" w:rsidRDefault="006C4E83" w:rsidP="006C4E83">
      <w:r w:rsidRPr="006C4E83">
        <w:t>О-УЧИ-ГАРИ – зацеп изнутри разноименной ногой – ОКУРИ-АШИ-БАРАИ – боковая подсечка в темп шагов.</w:t>
      </w:r>
    </w:p>
    <w:p w:rsidR="006C4E83" w:rsidRPr="006C4E83" w:rsidRDefault="006C4E83" w:rsidP="006C4E83">
      <w:r w:rsidRPr="006C4E83">
        <w:t>Техника в стойке: повторение ранее изученных приемов, составление комбинаций из известных бросков.</w:t>
      </w:r>
    </w:p>
    <w:p w:rsidR="006C4E83" w:rsidRPr="006C4E83" w:rsidRDefault="006C4E83" w:rsidP="006C4E83">
      <w:r w:rsidRPr="006C4E83">
        <w:t xml:space="preserve">Контрприемы в стойке: </w:t>
      </w:r>
    </w:p>
    <w:p w:rsidR="006C4E83" w:rsidRPr="006C4E83" w:rsidRDefault="006C4E83" w:rsidP="006C4E83">
      <w:r w:rsidRPr="006C4E83">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6C4E83" w:rsidRPr="006C4E83" w:rsidRDefault="006C4E83" w:rsidP="006C4E83">
      <w:r w:rsidRPr="006C4E83">
        <w:t>Комбинации в партере: КАТА-ГАТАМЭ – удержания с фиксацией плеча головой – ДЗЮДЗИ-ГАТАМЭ – рычаг локтя через бедро.</w:t>
      </w:r>
    </w:p>
    <w:p w:rsidR="006C4E83" w:rsidRPr="006C4E83" w:rsidRDefault="006C4E83" w:rsidP="006C4E83">
      <w:r w:rsidRPr="006C4E83">
        <w:t>Контр-приемы в партере: ЕКО-ШИХО-ГАТАМЭ – удержание поперек – УДЭ-ХИШИГЭ-АШИ-ГАТАМЭ – рычаг локтя внутрь ногой.</w:t>
      </w:r>
    </w:p>
    <w:p w:rsidR="006C4E83" w:rsidRPr="006C4E83" w:rsidRDefault="006C4E83" w:rsidP="006C4E83">
      <w:r w:rsidRPr="006C4E83">
        <w:t>Основы тактики.</w:t>
      </w:r>
    </w:p>
    <w:p w:rsidR="006C4E83" w:rsidRPr="006C4E83" w:rsidRDefault="006C4E83" w:rsidP="006C4E83">
      <w:r w:rsidRPr="006C4E83">
        <w:t>10 класс.</w:t>
      </w:r>
    </w:p>
    <w:p w:rsidR="006C4E83" w:rsidRPr="006C4E83" w:rsidRDefault="006C4E83" w:rsidP="006C4E83">
      <w:r w:rsidRPr="006C4E83">
        <w:t>Совершенствование ранее изученных упражнений.</w:t>
      </w:r>
    </w:p>
    <w:p w:rsidR="006C4E83" w:rsidRPr="006C4E83" w:rsidRDefault="006C4E83" w:rsidP="006C4E83">
      <w:r w:rsidRPr="006C4E83">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p>
    <w:p w:rsidR="006C4E83" w:rsidRPr="006C4E83" w:rsidRDefault="006C4E83" w:rsidP="006C4E83">
      <w:r w:rsidRPr="006C4E83">
        <w:t>в атакующих действиях.</w:t>
      </w:r>
    </w:p>
    <w:p w:rsidR="006C4E83" w:rsidRPr="006C4E83" w:rsidRDefault="006C4E83" w:rsidP="006C4E83">
      <w:r w:rsidRPr="006C4E83">
        <w:t xml:space="preserve">Реализация тактических установок: комбинировать и навязывать удобные </w:t>
      </w:r>
    </w:p>
    <w:p w:rsidR="006C4E83" w:rsidRPr="006C4E83" w:rsidRDefault="006C4E83" w:rsidP="006C4E83">
      <w:r w:rsidRPr="006C4E83">
        <w:t xml:space="preserve">для себя взаиморасположения, дистанции, захваты, направления движения, интенсивность действий в поединке по упрощенным правилам; </w:t>
      </w:r>
    </w:p>
    <w:p w:rsidR="006C4E83" w:rsidRPr="006C4E83" w:rsidRDefault="006C4E83" w:rsidP="006C4E83">
      <w:r w:rsidRPr="006C4E83">
        <w:t xml:space="preserve">выбирать момент для использования атакующего действия; </w:t>
      </w:r>
    </w:p>
    <w:p w:rsidR="006C4E83" w:rsidRPr="006C4E83" w:rsidRDefault="006C4E83" w:rsidP="006C4E83">
      <w:r w:rsidRPr="006C4E83">
        <w:t xml:space="preserve">рационально использовать площадь татами; </w:t>
      </w:r>
    </w:p>
    <w:p w:rsidR="006C4E83" w:rsidRPr="006C4E83" w:rsidRDefault="006C4E83" w:rsidP="006C4E83">
      <w:r w:rsidRPr="006C4E83">
        <w:t>использовать поединки по упрощенным правилам с разными спарринг-партнерами для формирования тактики ведения поединка.</w:t>
      </w:r>
    </w:p>
    <w:p w:rsidR="006C4E83" w:rsidRPr="006C4E83" w:rsidRDefault="006C4E83" w:rsidP="006C4E83">
      <w:r w:rsidRPr="006C4E83">
        <w:t>11 класс.</w:t>
      </w:r>
    </w:p>
    <w:p w:rsidR="006C4E83" w:rsidRPr="006C4E83" w:rsidRDefault="006C4E83" w:rsidP="006C4E83">
      <w:r w:rsidRPr="006C4E83">
        <w:lastRenderedPageBreak/>
        <w:t>Совершенствование ранее изученных упражнений.</w:t>
      </w:r>
    </w:p>
    <w:p w:rsidR="006C4E83" w:rsidRPr="006C4E83" w:rsidRDefault="006C4E83" w:rsidP="006C4E83">
      <w:r w:rsidRPr="006C4E83">
        <w:t xml:space="preserve">Тактика участия в соревнованиях: применение изученной техники и тактики </w:t>
      </w:r>
    </w:p>
    <w:p w:rsidR="006C4E83" w:rsidRPr="006C4E83" w:rsidRDefault="006C4E83" w:rsidP="006C4E83">
      <w:r w:rsidRPr="006C4E83">
        <w:t>в условиях поединков по упрощенным правилам, распределение сил на все поединки, подготовка к поединку – разминка, эмоциональная настройка.</w:t>
      </w:r>
    </w:p>
    <w:p w:rsidR="006C4E83" w:rsidRPr="006C4E83" w:rsidRDefault="006C4E83" w:rsidP="006C4E83">
      <w:r w:rsidRPr="006C4E83">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rsidR="006C4E83" w:rsidRPr="006C4E83" w:rsidRDefault="006C4E83" w:rsidP="006C4E83">
      <w:r w:rsidRPr="006C4E83">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w:t>
      </w:r>
    </w:p>
    <w:p w:rsidR="006C4E83" w:rsidRPr="006C4E83" w:rsidRDefault="006C4E83" w:rsidP="006C4E83">
      <w:r w:rsidRPr="006C4E83">
        <w:t>в эпизодах поединка; маскировать свои действия.</w:t>
      </w:r>
    </w:p>
    <w:p w:rsidR="006C4E83" w:rsidRPr="006C4E83" w:rsidRDefault="006C4E83" w:rsidP="006C4E83">
      <w:r w:rsidRPr="006C4E83">
        <w:t>127.9.3.7. Содержание модуля «Дзюдо»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127.9.3.7.1. При изучении модуля «Дзюдо»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p>
    <w:p w:rsidR="006C4E83" w:rsidRPr="006C4E83" w:rsidRDefault="006C4E83" w:rsidP="006C4E83">
      <w:r w:rsidRPr="006C4E83">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p>
    <w:p w:rsidR="006C4E83" w:rsidRPr="006C4E83" w:rsidRDefault="006C4E83" w:rsidP="006C4E83">
      <w:r w:rsidRPr="006C4E83">
        <w:t>и развития дзюдо в современном обществе;</w:t>
      </w:r>
    </w:p>
    <w:p w:rsidR="006C4E83" w:rsidRPr="006C4E83" w:rsidRDefault="006C4E83" w:rsidP="006C4E83">
      <w:r w:rsidRPr="006C4E83">
        <w:t>готовность к саморазвитию, самостоятельности и самоопределению;</w:t>
      </w:r>
    </w:p>
    <w:p w:rsidR="006C4E83" w:rsidRPr="006C4E83" w:rsidRDefault="006C4E83" w:rsidP="006C4E83">
      <w:r w:rsidRPr="006C4E83">
        <w:t>наличие мотивации к обучению и личностному развитию.</w:t>
      </w:r>
    </w:p>
    <w:p w:rsidR="006C4E83" w:rsidRPr="006C4E83" w:rsidRDefault="006C4E83" w:rsidP="006C4E83">
      <w:r w:rsidRPr="006C4E83">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 xml:space="preserve">способность определять цели деятельности, задавать параметры и критерии </w:t>
      </w:r>
    </w:p>
    <w:p w:rsidR="006C4E83" w:rsidRPr="006C4E83" w:rsidRDefault="006C4E83" w:rsidP="006C4E83">
      <w:r w:rsidRPr="006C4E83">
        <w:t>их достижения;</w:t>
      </w:r>
    </w:p>
    <w:p w:rsidR="006C4E83" w:rsidRPr="006C4E83" w:rsidRDefault="006C4E83" w:rsidP="006C4E83">
      <w:r w:rsidRPr="006C4E83">
        <w:t>способность и готовность к самостоятельному поиску методов решения практических задач, применению различных методов познания;</w:t>
      </w:r>
    </w:p>
    <w:p w:rsidR="006C4E83" w:rsidRPr="006C4E83" w:rsidRDefault="006C4E83" w:rsidP="006C4E83">
      <w:r w:rsidRPr="006C4E83">
        <w:t xml:space="preserve">овладение видами деятельности по получению нового знания, </w:t>
      </w:r>
    </w:p>
    <w:p w:rsidR="006C4E83" w:rsidRPr="006C4E83" w:rsidRDefault="006C4E83" w:rsidP="006C4E83">
      <w:r w:rsidRPr="006C4E83">
        <w:t xml:space="preserve">его интерпретации, преобразованию и применению в различных учебных ситуациях, </w:t>
      </w:r>
    </w:p>
    <w:p w:rsidR="006C4E83" w:rsidRPr="006C4E83" w:rsidRDefault="006C4E83" w:rsidP="006C4E83">
      <w:r w:rsidRPr="006C4E83">
        <w:t>в том числе при создании учебных и социальных проектов;</w:t>
      </w:r>
    </w:p>
    <w:p w:rsidR="006C4E83" w:rsidRPr="006C4E83" w:rsidRDefault="006C4E83" w:rsidP="006C4E83">
      <w:r w:rsidRPr="006C4E83">
        <w:lastRenderedPageBreak/>
        <w:t>умение 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C4E83" w:rsidRPr="006C4E83" w:rsidRDefault="006C4E83" w:rsidP="006C4E83">
      <w:r w:rsidRPr="006C4E83">
        <w:t>умение интегрировать знания из разных предметных областей;</w:t>
      </w:r>
    </w:p>
    <w:p w:rsidR="006C4E83" w:rsidRPr="006C4E83" w:rsidRDefault="006C4E83" w:rsidP="006C4E83">
      <w:r w:rsidRPr="006C4E83">
        <w:t>способность ставить проблемы и задачи, допускающие альтернативные решения;</w:t>
      </w:r>
    </w:p>
    <w:p w:rsidR="006C4E83" w:rsidRPr="006C4E83" w:rsidRDefault="006C4E83" w:rsidP="006C4E83">
      <w:r w:rsidRPr="006C4E83">
        <w:t xml:space="preserve">овладение навыками получения информации из источников разных типов, умение самостоятельно осуществлять поиск, анализ, систематизацию </w:t>
      </w:r>
    </w:p>
    <w:p w:rsidR="006C4E83" w:rsidRPr="006C4E83" w:rsidRDefault="006C4E83" w:rsidP="006C4E83">
      <w:r w:rsidRPr="006C4E83">
        <w:t>и интерпретацию информации различных видов и форм представления;</w:t>
      </w:r>
    </w:p>
    <w:p w:rsidR="006C4E83" w:rsidRPr="006C4E83" w:rsidRDefault="006C4E83" w:rsidP="006C4E83">
      <w:r w:rsidRPr="006C4E83">
        <w:t>умение осуществлять коммуникации во всех сферах жизни, аргументировано вести диалог, смягчать конфликтные ситуации;</w:t>
      </w:r>
    </w:p>
    <w:p w:rsidR="006C4E83" w:rsidRPr="006C4E83" w:rsidRDefault="006C4E83" w:rsidP="006C4E83">
      <w:r w:rsidRPr="006C4E83">
        <w:t xml:space="preserve">способность самостоятельно осуществлять познавательную деятельность, выявлять проблемы, ставить и формулировать собственные задачи </w:t>
      </w:r>
    </w:p>
    <w:p w:rsidR="006C4E83" w:rsidRPr="006C4E83" w:rsidRDefault="006C4E83" w:rsidP="006C4E83">
      <w:r w:rsidRPr="006C4E83">
        <w:t>в образовательной деятельности и жизненных ситуациях;</w:t>
      </w:r>
    </w:p>
    <w:p w:rsidR="006C4E83" w:rsidRPr="006C4E83" w:rsidRDefault="006C4E83" w:rsidP="006C4E83">
      <w:r w:rsidRPr="006C4E83">
        <w:t>умение самостоятельно составлять план решения проблемы с учетом имеющихся ресурсов, собственных возможностей и предпочтений;</w:t>
      </w:r>
    </w:p>
    <w:p w:rsidR="006C4E83" w:rsidRPr="006C4E83" w:rsidRDefault="006C4E83" w:rsidP="006C4E83">
      <w:r w:rsidRPr="006C4E83">
        <w:t>способность делать осознанный выбор, аргументировать его, брать ответственность за решение;</w:t>
      </w:r>
    </w:p>
    <w:p w:rsidR="006C4E83" w:rsidRPr="006C4E83" w:rsidRDefault="006C4E83" w:rsidP="006C4E83">
      <w:r w:rsidRPr="006C4E83">
        <w:t>умение оценивать приобретенный опыт;</w:t>
      </w:r>
    </w:p>
    <w:p w:rsidR="006C4E83" w:rsidRPr="006C4E83" w:rsidRDefault="006C4E83" w:rsidP="006C4E83">
      <w:r w:rsidRPr="006C4E83">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C4E83" w:rsidRPr="006C4E83" w:rsidRDefault="006C4E83" w:rsidP="006C4E83">
      <w:r w:rsidRPr="006C4E83">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p>
    <w:p w:rsidR="006C4E83" w:rsidRPr="006C4E83" w:rsidRDefault="006C4E83" w:rsidP="006C4E83">
      <w:r w:rsidRPr="006C4E83">
        <w:t>к эмоциональным изменениям и проявлять гибкость, быть открытым новому;</w:t>
      </w:r>
    </w:p>
    <w:p w:rsidR="006C4E83" w:rsidRPr="006C4E83" w:rsidRDefault="006C4E83" w:rsidP="006C4E83">
      <w:r w:rsidRPr="006C4E83">
        <w:t xml:space="preserve">сформированность социальных навыков, включающих способность выстраивать отношения с другими людьми, заботиться, проявлять интерес </w:t>
      </w:r>
    </w:p>
    <w:p w:rsidR="006C4E83" w:rsidRPr="006C4E83" w:rsidRDefault="006C4E83" w:rsidP="006C4E83">
      <w:r w:rsidRPr="006C4E83">
        <w:t>и разрешать конфликты;</w:t>
      </w:r>
    </w:p>
    <w:p w:rsidR="006C4E83" w:rsidRPr="006C4E83" w:rsidRDefault="006C4E83" w:rsidP="006C4E83">
      <w:r w:rsidRPr="006C4E83">
        <w:t>способность принимать мотивы и аргументы других людей при анализе результатов деятельности;</w:t>
      </w:r>
    </w:p>
    <w:p w:rsidR="006C4E83" w:rsidRPr="006C4E83" w:rsidRDefault="006C4E83" w:rsidP="006C4E83">
      <w:r w:rsidRPr="006C4E83">
        <w:t>способность признавать свое право и право других людей на ошибки.</w:t>
      </w:r>
    </w:p>
    <w:p w:rsidR="006C4E83" w:rsidRPr="006C4E83" w:rsidRDefault="006C4E83" w:rsidP="006C4E83">
      <w:r w:rsidRPr="006C4E83">
        <w:t>127.9.3.7.3. При изучении модуля «Дзюдо»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lastRenderedPageBreak/>
        <w:t>способность определять влияние элементов дзюдо на укрепление здоровья, профилактику вредных привычек;</w:t>
      </w:r>
    </w:p>
    <w:p w:rsidR="006C4E83" w:rsidRPr="006C4E83" w:rsidRDefault="006C4E83" w:rsidP="006C4E83">
      <w:r w:rsidRPr="006C4E83">
        <w:t>знание способов контроля и оценки физического развития и физической подготовленности;</w:t>
      </w:r>
    </w:p>
    <w:p w:rsidR="006C4E83" w:rsidRPr="006C4E83" w:rsidRDefault="006C4E83" w:rsidP="006C4E83">
      <w:r w:rsidRPr="006C4E83">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6C4E83" w:rsidRPr="006C4E83" w:rsidRDefault="006C4E83" w:rsidP="006C4E83">
      <w:r w:rsidRPr="006C4E83">
        <w:t xml:space="preserve">умение характеризовать индивидуальные особенности физического </w:t>
      </w:r>
    </w:p>
    <w:p w:rsidR="006C4E83" w:rsidRPr="006C4E83" w:rsidRDefault="006C4E83" w:rsidP="006C4E83">
      <w:r w:rsidRPr="006C4E83">
        <w:t>и психического развития;</w:t>
      </w:r>
    </w:p>
    <w:p w:rsidR="006C4E83" w:rsidRPr="006C4E83" w:rsidRDefault="006C4E83" w:rsidP="006C4E83">
      <w:r w:rsidRPr="006C4E83">
        <w:t xml:space="preserve">умение объяснять особенности основных форм организации занятий </w:t>
      </w:r>
    </w:p>
    <w:p w:rsidR="006C4E83" w:rsidRPr="006C4E83" w:rsidRDefault="006C4E83" w:rsidP="006C4E83">
      <w:r w:rsidRPr="006C4E83">
        <w:t>с элементами дзюдо, определять их целевое назначение и знать особенности проведения;</w:t>
      </w:r>
    </w:p>
    <w:p w:rsidR="006C4E83" w:rsidRPr="006C4E83" w:rsidRDefault="006C4E83" w:rsidP="006C4E83">
      <w:r w:rsidRPr="006C4E83">
        <w:t>умение составлять и выполнять индивидуально-ориентированные комплексы оздоровительной направленности на основе элементов дзюдо;</w:t>
      </w:r>
    </w:p>
    <w:p w:rsidR="006C4E83" w:rsidRPr="006C4E83" w:rsidRDefault="006C4E83" w:rsidP="006C4E83">
      <w:r w:rsidRPr="006C4E83">
        <w:t xml:space="preserve">умение выполнять технические и тактические действия дзюдо, демонстрировать элементы дзюдо перед группой, применять изученные приемы </w:t>
      </w:r>
    </w:p>
    <w:p w:rsidR="006C4E83" w:rsidRPr="006C4E83" w:rsidRDefault="006C4E83" w:rsidP="006C4E83">
      <w:r w:rsidRPr="006C4E83">
        <w:t>в противоборстве;</w:t>
      </w:r>
    </w:p>
    <w:p w:rsidR="006C4E83" w:rsidRPr="006C4E83" w:rsidRDefault="006C4E83" w:rsidP="006C4E83">
      <w:r w:rsidRPr="006C4E83">
        <w:t>умение практически использовать приемы мышечной релаксации в процессе самостоятельных занятий;</w:t>
      </w:r>
    </w:p>
    <w:p w:rsidR="006C4E83" w:rsidRPr="006C4E83" w:rsidRDefault="006C4E83" w:rsidP="006C4E83">
      <w:r w:rsidRPr="006C4E83">
        <w:t>умение составлять и проводить комплексы физических упражнений различной направленности с элементами дзюдо;</w:t>
      </w:r>
    </w:p>
    <w:p w:rsidR="006C4E83" w:rsidRPr="006C4E83" w:rsidRDefault="006C4E83" w:rsidP="006C4E83">
      <w:r w:rsidRPr="006C4E83">
        <w:t xml:space="preserve">умение определять уровень индивидуального физического развития </w:t>
      </w:r>
    </w:p>
    <w:p w:rsidR="006C4E83" w:rsidRPr="006C4E83" w:rsidRDefault="006C4E83" w:rsidP="006C4E83">
      <w:r w:rsidRPr="006C4E83">
        <w:t>и физической подготовленности;</w:t>
      </w:r>
    </w:p>
    <w:p w:rsidR="006C4E83" w:rsidRPr="006C4E83" w:rsidRDefault="006C4E83" w:rsidP="006C4E83">
      <w:r w:rsidRPr="006C4E83">
        <w:t>умение проводить мероприятия по профилактике травматизма во время занятий физическими упражнениями с элементами дзюдо;</w:t>
      </w:r>
    </w:p>
    <w:p w:rsidR="006C4E83" w:rsidRPr="006C4E83" w:rsidRDefault="006C4E83" w:rsidP="006C4E83">
      <w:r w:rsidRPr="006C4E83">
        <w:t>владение техникой выполнения тестовых испытаний Всероссийского физкультурно-спортивного комплекса «Готов к труду и обороне»;</w:t>
      </w:r>
    </w:p>
    <w:p w:rsidR="006C4E83" w:rsidRPr="006C4E83" w:rsidRDefault="006C4E83" w:rsidP="006C4E83">
      <w:r w:rsidRPr="006C4E83">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6C4E83" w:rsidRPr="006C4E83" w:rsidRDefault="006C4E83" w:rsidP="006C4E83">
      <w:r w:rsidRPr="006C4E83">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p>
    <w:p w:rsidR="006C4E83" w:rsidRPr="006C4E83" w:rsidRDefault="006C4E83" w:rsidP="006C4E83">
      <w:r w:rsidRPr="006C4E83">
        <w:t>и физических качеств по показателям мониторинга;</w:t>
      </w:r>
    </w:p>
    <w:p w:rsidR="006C4E83" w:rsidRPr="006C4E83" w:rsidRDefault="006C4E83" w:rsidP="006C4E83">
      <w:r w:rsidRPr="006C4E83">
        <w:t>умение выполнять технические приемы и тактические действия дзюдо;</w:t>
      </w:r>
    </w:p>
    <w:p w:rsidR="006C4E83" w:rsidRPr="006C4E83" w:rsidRDefault="006C4E83" w:rsidP="006C4E83">
      <w:r w:rsidRPr="006C4E83">
        <w:t>способность выполнять требования испытаний (тестов) Всероссийского физкультурно-спортивного комплекса «Готов к труду и обороне»;</w:t>
      </w:r>
    </w:p>
    <w:p w:rsidR="006C4E83" w:rsidRPr="006C4E83" w:rsidRDefault="006C4E83" w:rsidP="006C4E83">
      <w:r w:rsidRPr="006C4E83">
        <w:lastRenderedPageBreak/>
        <w:t>умение осуществлять судейство в соревнованиях по дзюдо;</w:t>
      </w:r>
    </w:p>
    <w:p w:rsidR="006C4E83" w:rsidRPr="006C4E83" w:rsidRDefault="006C4E83" w:rsidP="006C4E83">
      <w:r w:rsidRPr="006C4E83">
        <w:t xml:space="preserve">умение составлять и выполнять комплексы специальной физической подготовки с элементами дзюдо.»; </w:t>
      </w:r>
    </w:p>
    <w:p w:rsidR="006C4E83" w:rsidRPr="006C4E83" w:rsidRDefault="006C4E83" w:rsidP="006C4E83">
      <w:pPr>
        <w:rPr>
          <w:lang w:eastAsia="zh-CN"/>
        </w:rPr>
      </w:pPr>
      <w:r w:rsidRPr="006C4E83">
        <w:t>127.9.</w:t>
      </w:r>
      <w:r w:rsidRPr="006C4E83">
        <w:rPr>
          <w:lang w:eastAsia="zh-CN"/>
        </w:rPr>
        <w:t>4. Модуль «Хоккей».</w:t>
      </w:r>
    </w:p>
    <w:p w:rsidR="006C4E83" w:rsidRPr="006C4E83" w:rsidRDefault="006C4E83" w:rsidP="006C4E83">
      <w:pPr>
        <w:rPr>
          <w:lang w:eastAsia="zh-CN"/>
        </w:rPr>
      </w:pPr>
      <w:r w:rsidRPr="006C4E83">
        <w:t>127.9.</w:t>
      </w:r>
      <w:r w:rsidRPr="006C4E83">
        <w:rPr>
          <w:lang w:eastAsia="zh-CN"/>
        </w:rPr>
        <w:t>4.1. Пояснительная записка модуля «Хоккей».</w:t>
      </w:r>
    </w:p>
    <w:p w:rsidR="006C4E83" w:rsidRPr="006C4E83" w:rsidRDefault="006C4E83" w:rsidP="006C4E83">
      <w:pPr>
        <w:rPr>
          <w:lang w:eastAsia="zh-CN"/>
        </w:rPr>
      </w:pPr>
      <w:r w:rsidRPr="006C4E83">
        <w:rPr>
          <w:lang w:eastAsia="zh-CN"/>
        </w:rPr>
        <w:t xml:space="preserve">Модуль «Хоккей» </w:t>
      </w:r>
      <w:r w:rsidRPr="006C4E83">
        <w:rPr>
          <w:lang w:eastAsia="ru-RU"/>
        </w:rPr>
        <w:t xml:space="preserve">(далее – модуль по хоккею, хоккей) </w:t>
      </w:r>
      <w:r w:rsidRPr="006C4E83">
        <w:rPr>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pPr>
        <w:rPr>
          <w:lang w:eastAsia="ru-RU"/>
        </w:rPr>
      </w:pPr>
      <w:r w:rsidRPr="006C4E83">
        <w:rPr>
          <w:lang w:eastAsia="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pPr>
        <w:rPr>
          <w:lang w:eastAsia="ru-RU"/>
        </w:rPr>
      </w:pPr>
      <w:r w:rsidRPr="006C4E83">
        <w:rPr>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6C4E83" w:rsidRPr="006C4E83" w:rsidRDefault="006C4E83" w:rsidP="006C4E83">
      <w:pPr>
        <w:rPr>
          <w:lang w:eastAsia="ru-RU"/>
        </w:rPr>
      </w:pPr>
      <w:r w:rsidRPr="006C4E83">
        <w:rPr>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C4E83" w:rsidRPr="006C4E83" w:rsidRDefault="006C4E83" w:rsidP="006C4E83">
      <w:pPr>
        <w:rPr>
          <w:lang w:eastAsia="zh-CN"/>
        </w:rPr>
      </w:pPr>
      <w:r w:rsidRPr="006C4E83">
        <w:t>127.9.</w:t>
      </w:r>
      <w:r w:rsidRPr="006C4E83">
        <w:rPr>
          <w:lang w:eastAsia="zh-CN"/>
        </w:rPr>
        <w:t xml:space="preserve">4.2. Целью изучения модуля «Хоккей» является </w:t>
      </w:r>
      <w:r w:rsidRPr="006C4E83">
        <w:rPr>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6C4E83" w:rsidRPr="006C4E83" w:rsidRDefault="006C4E83" w:rsidP="006C4E83">
      <w:pPr>
        <w:rPr>
          <w:lang w:eastAsia="ru-RU"/>
        </w:rPr>
      </w:pPr>
      <w:r w:rsidRPr="006C4E83">
        <w:t>127.9.</w:t>
      </w:r>
      <w:r w:rsidRPr="006C4E83">
        <w:rPr>
          <w:lang w:eastAsia="ru-RU"/>
        </w:rPr>
        <w:t xml:space="preserve">4.3. Задачами изучения модуля </w:t>
      </w:r>
      <w:r w:rsidRPr="006C4E83">
        <w:rPr>
          <w:lang w:eastAsia="ar-SA"/>
        </w:rPr>
        <w:t xml:space="preserve">«Хоккей» </w:t>
      </w:r>
      <w:r w:rsidRPr="006C4E83">
        <w:rPr>
          <w:lang w:eastAsia="ru-RU"/>
        </w:rPr>
        <w:t>являются:</w:t>
      </w:r>
    </w:p>
    <w:p w:rsidR="006C4E83" w:rsidRPr="006C4E83" w:rsidRDefault="006C4E83" w:rsidP="006C4E83">
      <w:pPr>
        <w:rPr>
          <w:lang w:eastAsia="ru-RU"/>
        </w:rPr>
      </w:pPr>
      <w:r w:rsidRPr="006C4E83">
        <w:rPr>
          <w:lang w:eastAsia="ru-RU"/>
        </w:rPr>
        <w:t>всестороннее гармоничное развитие обучающихся, увеличение объёма  их двигательной активности;</w:t>
      </w:r>
    </w:p>
    <w:p w:rsidR="006C4E83" w:rsidRPr="006C4E83" w:rsidRDefault="006C4E83" w:rsidP="006C4E83">
      <w:pPr>
        <w:rPr>
          <w:lang w:eastAsia="ru-RU"/>
        </w:rPr>
      </w:pPr>
      <w:r w:rsidRPr="006C4E83">
        <w:rPr>
          <w:lang w:eastAsia="ru-RU"/>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6C4E83" w:rsidRPr="006C4E83" w:rsidRDefault="006C4E83" w:rsidP="006C4E83">
      <w:pPr>
        <w:rPr>
          <w:lang w:eastAsia="ru-RU"/>
        </w:rPr>
      </w:pPr>
      <w:r w:rsidRPr="006C4E83">
        <w:rPr>
          <w:lang w:eastAsia="ru-RU"/>
        </w:rPr>
        <w:t>освоение знаний о физической культуре и спорте в целом, истории развития вида спорта «хоккей» в частности;</w:t>
      </w:r>
    </w:p>
    <w:p w:rsidR="006C4E83" w:rsidRPr="006C4E83" w:rsidRDefault="006C4E83" w:rsidP="006C4E83">
      <w:pPr>
        <w:rPr>
          <w:lang w:eastAsia="ru-RU"/>
        </w:rPr>
      </w:pPr>
      <w:r w:rsidRPr="006C4E83">
        <w:rPr>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pPr>
        <w:rPr>
          <w:lang w:eastAsia="ru-RU"/>
        </w:rPr>
      </w:pPr>
      <w:r w:rsidRPr="006C4E83">
        <w:rPr>
          <w:lang w:eastAsia="ru-RU"/>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pPr>
        <w:rPr>
          <w:lang w:eastAsia="ru-RU"/>
        </w:rPr>
      </w:pPr>
      <w:r w:rsidRPr="006C4E83">
        <w:rPr>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6C4E83" w:rsidRPr="006C4E83" w:rsidRDefault="006C4E83" w:rsidP="006C4E83">
      <w:pPr>
        <w:rPr>
          <w:lang w:eastAsia="ru-RU"/>
        </w:rPr>
      </w:pPr>
      <w:r w:rsidRPr="006C4E83">
        <w:rPr>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pPr>
        <w:rPr>
          <w:lang w:eastAsia="ru-RU"/>
        </w:rPr>
      </w:pPr>
      <w:r w:rsidRPr="006C4E83">
        <w:rPr>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6C4E83" w:rsidRPr="006C4E83" w:rsidRDefault="006C4E83" w:rsidP="006C4E83">
      <w:pPr>
        <w:rPr>
          <w:lang w:eastAsia="ru-RU"/>
        </w:rPr>
      </w:pPr>
      <w:r w:rsidRPr="006C4E83">
        <w:rPr>
          <w:lang w:eastAsia="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6C4E83" w:rsidRPr="006C4E83" w:rsidRDefault="006C4E83" w:rsidP="006C4E83">
      <w:pPr>
        <w:rPr>
          <w:lang w:eastAsia="ru-RU"/>
        </w:rPr>
      </w:pPr>
      <w:r w:rsidRPr="006C4E83">
        <w:rPr>
          <w:lang w:eastAsia="ru-RU"/>
        </w:rPr>
        <w:t>выявление, развитие и поддержка одарённых детей в области спорта.</w:t>
      </w:r>
    </w:p>
    <w:p w:rsidR="006C4E83" w:rsidRPr="006C4E83" w:rsidRDefault="006C4E83" w:rsidP="006C4E83">
      <w:pPr>
        <w:rPr>
          <w:lang w:eastAsia="zh-CN"/>
        </w:rPr>
      </w:pPr>
      <w:r w:rsidRPr="006C4E83">
        <w:t>127.9.</w:t>
      </w:r>
      <w:r w:rsidRPr="006C4E83">
        <w:rPr>
          <w:lang w:eastAsia="zh-CN"/>
        </w:rPr>
        <w:t>4.4. Место и роль модуля «Хоккей».</w:t>
      </w:r>
    </w:p>
    <w:p w:rsidR="006C4E83" w:rsidRPr="006C4E83" w:rsidRDefault="006C4E83" w:rsidP="006C4E83">
      <w:pPr>
        <w:rPr>
          <w:lang w:eastAsia="zh-CN"/>
        </w:rPr>
      </w:pPr>
      <w:r w:rsidRPr="006C4E83">
        <w:rPr>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pPr>
        <w:rPr>
          <w:lang w:eastAsia="ru-RU"/>
        </w:rPr>
      </w:pPr>
      <w:r w:rsidRPr="006C4E83">
        <w:rPr>
          <w:lang w:eastAsia="zh-CN"/>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w:t>
      </w:r>
      <w:r w:rsidRPr="006C4E83">
        <w:rPr>
          <w:lang w:eastAsia="ru-RU"/>
        </w:rPr>
        <w:t xml:space="preserve">а также в освоении программ в рамках внеурочной деятельности, </w:t>
      </w:r>
      <w:r w:rsidRPr="006C4E83">
        <w:rPr>
          <w:lang w:eastAsia="zh-CN"/>
        </w:rPr>
        <w:t xml:space="preserve">дополнительного образования физкультурно-спортивной направленности, </w:t>
      </w:r>
      <w:r w:rsidRPr="006C4E83">
        <w:rPr>
          <w:lang w:eastAsia="ru-RU"/>
        </w:rPr>
        <w:t xml:space="preserve">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w:t>
      </w:r>
      <w:r w:rsidRPr="006C4E83">
        <w:rPr>
          <w:lang w:eastAsia="zh-CN"/>
        </w:rPr>
        <w:t xml:space="preserve">и </w:t>
      </w:r>
      <w:r w:rsidRPr="006C4E83">
        <w:rPr>
          <w:lang w:eastAsia="ru-RU"/>
        </w:rPr>
        <w:t>подготовке юношей к службе в Вооруженных Силах Российской Федерации  и участии в спортивных соревнованиях.</w:t>
      </w:r>
    </w:p>
    <w:p w:rsidR="006C4E83" w:rsidRPr="006C4E83" w:rsidRDefault="006C4E83" w:rsidP="006C4E83">
      <w:pPr>
        <w:rPr>
          <w:lang w:eastAsia="zh-CN"/>
        </w:rPr>
      </w:pPr>
      <w:r w:rsidRPr="006C4E83">
        <w:t>127.9.</w:t>
      </w:r>
      <w:r w:rsidRPr="006C4E83">
        <w:rPr>
          <w:lang w:eastAsia="zh-CN"/>
        </w:rPr>
        <w:t>4.5. Модуль «Хоккей» может быть реализован в следующих вариантах:</w:t>
      </w:r>
    </w:p>
    <w:p w:rsidR="006C4E83" w:rsidRPr="006C4E83" w:rsidRDefault="006C4E83" w:rsidP="006C4E83">
      <w:pPr>
        <w:rPr>
          <w:lang w:eastAsia="zh-CN"/>
        </w:rPr>
      </w:pPr>
      <w:r w:rsidRPr="006C4E83">
        <w:rPr>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6C4E83" w:rsidRPr="006C4E83" w:rsidRDefault="006C4E83" w:rsidP="006C4E83">
      <w:pPr>
        <w:rPr>
          <w:lang w:eastAsia="zh-CN"/>
        </w:rPr>
      </w:pPr>
      <w:r w:rsidRPr="006C4E83">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pPr>
        <w:rPr>
          <w:lang w:eastAsia="ru-RU"/>
        </w:rPr>
      </w:pPr>
      <w:r w:rsidRPr="006C4E83">
        <w:rPr>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C4E83">
        <w:t xml:space="preserve">и (или) за счет посещения обучающимися </w:t>
      </w:r>
      <w:r w:rsidRPr="006C4E83">
        <w:lastRenderedPageBreak/>
        <w:t xml:space="preserve">спортивных секций, школьных спортивных клубов, включая использование учебных модулей по видам спорта </w:t>
      </w:r>
      <w:r w:rsidRPr="006C4E83">
        <w:rPr>
          <w:lang w:eastAsia="ru-RU"/>
        </w:rPr>
        <w:t xml:space="preserve">(рекомендуемый объем  </w:t>
      </w:r>
      <w:r w:rsidRPr="006C4E83">
        <w:rPr>
          <w:lang w:eastAsia="zh-CN"/>
        </w:rPr>
        <w:t>в 10 – 11 классах – по 34 часа</w:t>
      </w:r>
      <w:r w:rsidRPr="006C4E83">
        <w:rPr>
          <w:lang w:eastAsia="ru-RU"/>
        </w:rPr>
        <w:t>).</w:t>
      </w:r>
    </w:p>
    <w:p w:rsidR="006C4E83" w:rsidRPr="006C4E83" w:rsidRDefault="006C4E83" w:rsidP="006C4E83">
      <w:pPr>
        <w:rPr>
          <w:lang w:eastAsia="zh-CN"/>
        </w:rPr>
      </w:pPr>
      <w:r w:rsidRPr="006C4E83">
        <w:t>127.9.</w:t>
      </w:r>
      <w:r w:rsidRPr="006C4E83">
        <w:rPr>
          <w:lang w:eastAsia="zh-CN"/>
        </w:rPr>
        <w:t>4.6. Содержание модуля «Хоккей».</w:t>
      </w:r>
    </w:p>
    <w:p w:rsidR="006C4E83" w:rsidRPr="006C4E83" w:rsidRDefault="006C4E83" w:rsidP="006C4E83">
      <w:pPr>
        <w:rPr>
          <w:lang w:eastAsia="ru-RU"/>
        </w:rPr>
      </w:pPr>
      <w:r w:rsidRPr="006C4E83">
        <w:rPr>
          <w:lang w:eastAsia="zh-CN"/>
        </w:rPr>
        <w:t>1) </w:t>
      </w:r>
      <w:r w:rsidRPr="006C4E83">
        <w:rPr>
          <w:lang w:eastAsia="ru-RU"/>
        </w:rPr>
        <w:t>Знания о хоккее.</w:t>
      </w:r>
    </w:p>
    <w:p w:rsidR="006C4E83" w:rsidRPr="006C4E83" w:rsidRDefault="006C4E83" w:rsidP="006C4E83">
      <w:pPr>
        <w:rPr>
          <w:lang w:eastAsia="ru-RU"/>
        </w:rPr>
      </w:pPr>
      <w:r w:rsidRPr="006C4E83">
        <w:rPr>
          <w:lang w:eastAsia="ru-RU"/>
        </w:rPr>
        <w:t xml:space="preserve">История развития современного хоккея в мире, в Российской Федерации,  в регионе. </w:t>
      </w:r>
    </w:p>
    <w:p w:rsidR="006C4E83" w:rsidRPr="006C4E83" w:rsidRDefault="006C4E83" w:rsidP="006C4E83">
      <w:pPr>
        <w:rPr>
          <w:lang w:eastAsia="ru-RU"/>
        </w:rPr>
      </w:pPr>
      <w:r w:rsidRPr="006C4E83">
        <w:rPr>
          <w:lang w:eastAsia="ru-RU"/>
        </w:rPr>
        <w:t xml:space="preserve">Хоккейные клубы, их история и традиции. Легендарные отечественные хоккеисты и тренеры. </w:t>
      </w:r>
    </w:p>
    <w:p w:rsidR="006C4E83" w:rsidRPr="006C4E83" w:rsidRDefault="006C4E83" w:rsidP="006C4E83">
      <w:pPr>
        <w:rPr>
          <w:lang w:eastAsia="ru-RU"/>
        </w:rPr>
      </w:pPr>
      <w:r w:rsidRPr="006C4E83">
        <w:rPr>
          <w:lang w:eastAsia="ru-RU"/>
        </w:rPr>
        <w:t xml:space="preserve">Достижения отечественной сборной команды страны на чемпионатах мира, Европы, Олимпийских играх. </w:t>
      </w:r>
    </w:p>
    <w:p w:rsidR="006C4E83" w:rsidRPr="006C4E83" w:rsidRDefault="006C4E83" w:rsidP="006C4E83">
      <w:pPr>
        <w:rPr>
          <w:lang w:eastAsia="ru-RU"/>
        </w:rPr>
      </w:pPr>
      <w:r w:rsidRPr="006C4E83">
        <w:rPr>
          <w:lang w:eastAsia="ru-RU"/>
        </w:rPr>
        <w:t>Зал славы отечественного хоккея. Выдающиеся хоккеисты мира.</w:t>
      </w:r>
    </w:p>
    <w:p w:rsidR="006C4E83" w:rsidRPr="006C4E83" w:rsidRDefault="006C4E83" w:rsidP="006C4E83">
      <w:pPr>
        <w:rPr>
          <w:lang w:eastAsia="ru-RU"/>
        </w:rPr>
      </w:pPr>
      <w:r w:rsidRPr="006C4E83">
        <w:rPr>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6C4E83" w:rsidRPr="006C4E83" w:rsidRDefault="006C4E83" w:rsidP="006C4E83">
      <w:pPr>
        <w:rPr>
          <w:lang w:eastAsia="ru-RU"/>
        </w:rPr>
      </w:pPr>
      <w:r w:rsidRPr="006C4E83">
        <w:rPr>
          <w:lang w:eastAsia="ru-RU"/>
        </w:rPr>
        <w:t>Правила соревнований по виду спорта «хоккей». Официальный календарь соревнований (международных, всероссийских, региональных).</w:t>
      </w:r>
    </w:p>
    <w:p w:rsidR="006C4E83" w:rsidRPr="006C4E83" w:rsidRDefault="006C4E83" w:rsidP="006C4E83">
      <w:pPr>
        <w:rPr>
          <w:lang w:eastAsia="ru-RU"/>
        </w:rPr>
      </w:pPr>
      <w:r w:rsidRPr="006C4E83">
        <w:rPr>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6C4E83" w:rsidRPr="006C4E83" w:rsidRDefault="006C4E83" w:rsidP="006C4E83">
      <w:pPr>
        <w:rPr>
          <w:lang w:eastAsia="ru-RU"/>
        </w:rPr>
      </w:pPr>
      <w:r w:rsidRPr="006C4E83">
        <w:rPr>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6C4E83" w:rsidRPr="006C4E83" w:rsidRDefault="006C4E83" w:rsidP="006C4E83">
      <w:pPr>
        <w:rPr>
          <w:lang w:eastAsia="ru-RU"/>
        </w:rPr>
      </w:pPr>
      <w:r w:rsidRPr="006C4E83">
        <w:rPr>
          <w:lang w:eastAsia="ru-RU"/>
        </w:rPr>
        <w:t>Комплексы упражнений для воспитания физических качеств хоккеиста. Здоровье формирующие факторы и средства.</w:t>
      </w:r>
    </w:p>
    <w:p w:rsidR="006C4E83" w:rsidRPr="006C4E83" w:rsidRDefault="006C4E83" w:rsidP="006C4E83">
      <w:pPr>
        <w:rPr>
          <w:lang w:eastAsia="ru-RU"/>
        </w:rPr>
      </w:pPr>
      <w:r w:rsidRPr="006C4E83">
        <w:rPr>
          <w:lang w:eastAsia="ru-RU"/>
        </w:rPr>
        <w:t>Требования безопасности при организации занятий хоккеем. Характерные травмы хоккеистов и мероприятия по их предупреждению.</w:t>
      </w:r>
    </w:p>
    <w:p w:rsidR="006C4E83" w:rsidRPr="006C4E83" w:rsidRDefault="006C4E83" w:rsidP="006C4E83">
      <w:pPr>
        <w:rPr>
          <w:lang w:eastAsia="ru-RU"/>
        </w:rPr>
      </w:pPr>
      <w:r w:rsidRPr="006C4E83">
        <w:rPr>
          <w:lang w:eastAsia="zh-CN"/>
        </w:rPr>
        <w:t>2) </w:t>
      </w:r>
      <w:r w:rsidRPr="006C4E83">
        <w:rPr>
          <w:lang w:eastAsia="ru-RU"/>
        </w:rPr>
        <w:t>Способы самостоятельной деятельности.</w:t>
      </w:r>
    </w:p>
    <w:p w:rsidR="006C4E83" w:rsidRPr="006C4E83" w:rsidRDefault="006C4E83" w:rsidP="006C4E83">
      <w:pPr>
        <w:rPr>
          <w:lang w:eastAsia="ru-RU"/>
        </w:rPr>
      </w:pPr>
      <w:r w:rsidRPr="006C4E83">
        <w:rPr>
          <w:lang w:eastAsia="ru-RU"/>
        </w:rPr>
        <w:t>Правила безопасного, правомерного поведения во время соревнований  по хоккею в качестве зрителя, болельщика (фаната).</w:t>
      </w:r>
    </w:p>
    <w:p w:rsidR="006C4E83" w:rsidRPr="006C4E83" w:rsidRDefault="006C4E83" w:rsidP="006C4E83">
      <w:pPr>
        <w:rPr>
          <w:lang w:eastAsia="ru-RU"/>
        </w:rPr>
      </w:pPr>
      <w:r w:rsidRPr="006C4E83">
        <w:rPr>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6C4E83" w:rsidRPr="006C4E83" w:rsidRDefault="006C4E83" w:rsidP="006C4E83">
      <w:pPr>
        <w:rPr>
          <w:lang w:eastAsia="ru-RU"/>
        </w:rPr>
      </w:pPr>
      <w:r w:rsidRPr="006C4E83">
        <w:rPr>
          <w:lang w:eastAsia="ru-RU"/>
        </w:rPr>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pPr>
        <w:rPr>
          <w:lang w:eastAsia="ru-RU"/>
        </w:rPr>
      </w:pPr>
      <w:r w:rsidRPr="006C4E83">
        <w:rPr>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6C4E83" w:rsidRPr="006C4E83" w:rsidRDefault="006C4E83" w:rsidP="006C4E83">
      <w:pPr>
        <w:rPr>
          <w:lang w:eastAsia="ru-RU"/>
        </w:rPr>
      </w:pPr>
      <w:r w:rsidRPr="006C4E83">
        <w:rPr>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6C4E83" w:rsidRPr="006C4E83" w:rsidRDefault="006C4E83" w:rsidP="006C4E83">
      <w:pPr>
        <w:rPr>
          <w:lang w:eastAsia="ru-RU"/>
        </w:rPr>
      </w:pPr>
      <w:r w:rsidRPr="006C4E83">
        <w:rPr>
          <w:lang w:eastAsia="ru-RU"/>
        </w:rPr>
        <w:lastRenderedPageBreak/>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pPr>
        <w:rPr>
          <w:lang w:eastAsia="ru-RU"/>
        </w:rPr>
      </w:pPr>
      <w:r w:rsidRPr="006C4E83">
        <w:rPr>
          <w:lang w:eastAsia="ru-RU"/>
        </w:rPr>
        <w:t>Способы и методы профилактики пагубных привычек, асоциального  и созависимого поведения. Противодействие допингу в спорте и борьба с ним.</w:t>
      </w:r>
    </w:p>
    <w:p w:rsidR="006C4E83" w:rsidRPr="006C4E83" w:rsidRDefault="006C4E83" w:rsidP="006C4E83">
      <w:pPr>
        <w:rPr>
          <w:lang w:eastAsia="ru-RU"/>
        </w:rPr>
      </w:pPr>
      <w:r w:rsidRPr="006C4E83">
        <w:rPr>
          <w:lang w:eastAsia="ru-RU"/>
        </w:rPr>
        <w:t>Тестирование уровня физической подготовленности в хоккее.</w:t>
      </w:r>
    </w:p>
    <w:p w:rsidR="006C4E83" w:rsidRPr="006C4E83" w:rsidRDefault="006C4E83" w:rsidP="006C4E83">
      <w:pPr>
        <w:rPr>
          <w:lang w:eastAsia="ru-RU"/>
        </w:rPr>
      </w:pPr>
      <w:r w:rsidRPr="006C4E83">
        <w:rPr>
          <w:lang w:eastAsia="zh-CN"/>
        </w:rPr>
        <w:t>3) </w:t>
      </w:r>
      <w:r w:rsidRPr="006C4E83">
        <w:rPr>
          <w:lang w:eastAsia="ru-RU"/>
        </w:rPr>
        <w:t>Физическое совершенствование.</w:t>
      </w:r>
    </w:p>
    <w:p w:rsidR="006C4E83" w:rsidRPr="006C4E83" w:rsidRDefault="006C4E83" w:rsidP="006C4E83">
      <w:pPr>
        <w:rPr>
          <w:lang w:eastAsia="ru-RU"/>
        </w:rPr>
      </w:pPr>
      <w:r w:rsidRPr="006C4E83">
        <w:rPr>
          <w:lang w:eastAsia="ru-RU"/>
        </w:rPr>
        <w:t>Комплексы упражнений для воспитания физических качеств (ловкости, гибкости, силы, выносливости, быстроты).</w:t>
      </w:r>
    </w:p>
    <w:p w:rsidR="006C4E83" w:rsidRPr="006C4E83" w:rsidRDefault="006C4E83" w:rsidP="006C4E83">
      <w:pPr>
        <w:rPr>
          <w:lang w:eastAsia="ru-RU"/>
        </w:rPr>
      </w:pPr>
      <w:r w:rsidRPr="006C4E83">
        <w:rPr>
          <w:lang w:eastAsia="ru-RU"/>
        </w:rPr>
        <w:t xml:space="preserve">Комплексы упражнений, формирующие двигательные умения и навыки,  а также технику действий хоккеиста: </w:t>
      </w:r>
    </w:p>
    <w:p w:rsidR="006C4E83" w:rsidRPr="006C4E83" w:rsidRDefault="006C4E83" w:rsidP="006C4E83">
      <w:pPr>
        <w:rPr>
          <w:lang w:eastAsia="ru-RU"/>
        </w:rPr>
      </w:pPr>
      <w:r w:rsidRPr="006C4E83">
        <w:rPr>
          <w:lang w:eastAsia="ru-RU"/>
        </w:rPr>
        <w:t>общеподготовительных упражнений (ОРУ, упражнения со снарядами,  на снарядах из других видов спорта (легкая атлетика, гимнастика);</w:t>
      </w:r>
    </w:p>
    <w:p w:rsidR="006C4E83" w:rsidRPr="006C4E83" w:rsidRDefault="006C4E83" w:rsidP="006C4E83">
      <w:pPr>
        <w:rPr>
          <w:lang w:eastAsia="ru-RU"/>
        </w:rPr>
      </w:pPr>
      <w:r w:rsidRPr="006C4E83">
        <w:rPr>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6C4E83" w:rsidRPr="006C4E83" w:rsidRDefault="006C4E83" w:rsidP="006C4E83">
      <w:pPr>
        <w:rPr>
          <w:lang w:eastAsia="ru-RU"/>
        </w:rPr>
      </w:pPr>
      <w:r w:rsidRPr="006C4E83">
        <w:rPr>
          <w:lang w:eastAsia="ru-RU"/>
        </w:rPr>
        <w:t>Комплексы специальной разминки перед соревнованиями.</w:t>
      </w:r>
    </w:p>
    <w:p w:rsidR="006C4E83" w:rsidRPr="006C4E83" w:rsidRDefault="006C4E83" w:rsidP="006C4E83">
      <w:pPr>
        <w:rPr>
          <w:lang w:eastAsia="ru-RU"/>
        </w:rPr>
      </w:pPr>
      <w:r w:rsidRPr="006C4E83">
        <w:rPr>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6C4E83" w:rsidRPr="006C4E83" w:rsidRDefault="006C4E83" w:rsidP="006C4E83">
      <w:pPr>
        <w:rPr>
          <w:lang w:eastAsia="ru-RU"/>
        </w:rPr>
      </w:pPr>
      <w:r w:rsidRPr="006C4E83">
        <w:rPr>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6C4E83" w:rsidRPr="006C4E83" w:rsidRDefault="006C4E83" w:rsidP="006C4E83">
      <w:pPr>
        <w:rPr>
          <w:lang w:eastAsia="ru-RU"/>
        </w:rPr>
      </w:pPr>
      <w:r w:rsidRPr="006C4E83">
        <w:rPr>
          <w:lang w:eastAsia="ru-RU"/>
        </w:rPr>
        <w:t>Технические действия вратаря: основная стойка, передвижение, ловля  и отбивание шайбы.</w:t>
      </w:r>
    </w:p>
    <w:p w:rsidR="006C4E83" w:rsidRPr="006C4E83" w:rsidRDefault="006C4E83" w:rsidP="006C4E83">
      <w:pPr>
        <w:rPr>
          <w:lang w:eastAsia="ru-RU"/>
        </w:rPr>
      </w:pPr>
      <w:r w:rsidRPr="006C4E83">
        <w:rPr>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6C4E83" w:rsidRPr="006C4E83" w:rsidRDefault="006C4E83" w:rsidP="006C4E83">
      <w:pPr>
        <w:rPr>
          <w:lang w:eastAsia="ru-RU"/>
        </w:rPr>
      </w:pPr>
      <w:r w:rsidRPr="006C4E83">
        <w:rPr>
          <w:lang w:eastAsia="ru-RU"/>
        </w:rPr>
        <w:t>Учебные игры в хоккей. Участие в соревновательной деятельности.</w:t>
      </w:r>
    </w:p>
    <w:p w:rsidR="006C4E83" w:rsidRPr="006C4E83" w:rsidRDefault="006C4E83" w:rsidP="006C4E83">
      <w:pPr>
        <w:rPr>
          <w:lang w:eastAsia="zh-CN"/>
        </w:rPr>
      </w:pPr>
      <w:r w:rsidRPr="006C4E83">
        <w:t>127.9.</w:t>
      </w:r>
      <w:r w:rsidRPr="006C4E83">
        <w:rPr>
          <w:lang w:eastAsia="zh-CN"/>
        </w:rPr>
        <w:t>4.7. Содержание модуля «Хоккей»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ru-RU"/>
        </w:rPr>
      </w:pPr>
      <w:r w:rsidRPr="006C4E83">
        <w:t>127.9.</w:t>
      </w:r>
      <w:r w:rsidRPr="006C4E83">
        <w:rPr>
          <w:lang w:eastAsia="ru-RU"/>
        </w:rPr>
        <w:t>4.7.1. </w:t>
      </w:r>
      <w:r w:rsidRPr="006C4E83">
        <w:rPr>
          <w:lang w:eastAsia="zh-CN"/>
        </w:rPr>
        <w:t>При изучении модуля «Хоккей» на уровне среднего общего образования у обучающихся будут сформированы следующие личностные результаты:</w:t>
      </w:r>
    </w:p>
    <w:p w:rsidR="006C4E83" w:rsidRPr="006C4E83" w:rsidRDefault="006C4E83" w:rsidP="006C4E83">
      <w:pPr>
        <w:rPr>
          <w:lang w:eastAsia="ru-RU"/>
        </w:rPr>
      </w:pPr>
      <w:r w:rsidRPr="006C4E83">
        <w:rPr>
          <w:lang w:eastAsia="ru-RU"/>
        </w:rPr>
        <w:lastRenderedPageBreak/>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6C4E83" w:rsidRPr="006C4E83" w:rsidRDefault="006C4E83" w:rsidP="006C4E83">
      <w:pPr>
        <w:rPr>
          <w:lang w:eastAsia="ru-RU"/>
        </w:rPr>
      </w:pPr>
      <w:r w:rsidRPr="006C4E83">
        <w:rPr>
          <w:lang w:eastAsia="ru-RU"/>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6C4E83" w:rsidRPr="006C4E83" w:rsidRDefault="006C4E83" w:rsidP="006C4E83">
      <w:pPr>
        <w:rPr>
          <w:lang w:eastAsia="ru-RU"/>
        </w:rPr>
      </w:pPr>
      <w:r w:rsidRPr="006C4E83">
        <w:rPr>
          <w:lang w:eastAsia="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6C4E83" w:rsidRPr="006C4E83" w:rsidRDefault="006C4E83" w:rsidP="006C4E83">
      <w:pPr>
        <w:rPr>
          <w:lang w:eastAsia="ru-RU"/>
        </w:rPr>
      </w:pPr>
      <w:r w:rsidRPr="006C4E83">
        <w:rPr>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6C4E83" w:rsidRPr="006C4E83" w:rsidRDefault="006C4E83" w:rsidP="006C4E83">
      <w:pPr>
        <w:rPr>
          <w:lang w:eastAsia="ru-RU"/>
        </w:rPr>
      </w:pPr>
      <w:r w:rsidRPr="006C4E83">
        <w:rPr>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6C4E83" w:rsidRPr="006C4E83" w:rsidRDefault="006C4E83" w:rsidP="006C4E83">
      <w:pPr>
        <w:rPr>
          <w:lang w:eastAsia="ru-RU"/>
        </w:rPr>
      </w:pPr>
      <w:r w:rsidRPr="006C4E83">
        <w:rPr>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6C4E83" w:rsidRPr="006C4E83" w:rsidRDefault="006C4E83" w:rsidP="006C4E83">
      <w:pPr>
        <w:rPr>
          <w:lang w:eastAsia="ru-RU"/>
        </w:rPr>
      </w:pPr>
      <w:r w:rsidRPr="006C4E83">
        <w:rPr>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C4E83" w:rsidRPr="006C4E83" w:rsidRDefault="006C4E83" w:rsidP="006C4E83">
      <w:pPr>
        <w:rPr>
          <w:lang w:eastAsia="ru-RU"/>
        </w:rPr>
      </w:pPr>
      <w:r w:rsidRPr="006C4E83">
        <w:t>127.9.</w:t>
      </w:r>
      <w:r w:rsidRPr="006C4E83">
        <w:rPr>
          <w:lang w:eastAsia="ru-RU"/>
        </w:rPr>
        <w:t>4.7.2. </w:t>
      </w:r>
      <w:r w:rsidRPr="006C4E83">
        <w:rPr>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6C4E83">
        <w:rPr>
          <w:lang w:eastAsia="ru-RU"/>
        </w:rPr>
        <w:t>:</w:t>
      </w:r>
    </w:p>
    <w:p w:rsidR="006C4E83" w:rsidRPr="006C4E83" w:rsidRDefault="006C4E83" w:rsidP="006C4E83">
      <w:pPr>
        <w:rPr>
          <w:lang w:eastAsia="ru-RU"/>
        </w:rPr>
      </w:pPr>
      <w:r w:rsidRPr="006C4E83">
        <w:rPr>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6C4E83" w:rsidRPr="006C4E83" w:rsidRDefault="006C4E83" w:rsidP="006C4E83">
      <w:pPr>
        <w:rPr>
          <w:lang w:eastAsia="ru-RU"/>
        </w:rPr>
      </w:pPr>
      <w:r w:rsidRPr="006C4E83">
        <w:rPr>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pPr>
        <w:rPr>
          <w:lang w:eastAsia="ru-RU"/>
        </w:rPr>
      </w:pPr>
      <w:r w:rsidRPr="006C4E83">
        <w:rPr>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pPr>
        <w:rPr>
          <w:lang w:eastAsia="ru-RU"/>
        </w:rPr>
      </w:pPr>
      <w:r w:rsidRPr="006C4E83">
        <w:rPr>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lastRenderedPageBreak/>
        <w:t>127.9.</w:t>
      </w:r>
      <w:r w:rsidRPr="006C4E83">
        <w:rPr>
          <w:lang w:eastAsia="ru-RU"/>
        </w:rPr>
        <w:t>4.7.3. </w:t>
      </w:r>
      <w:r w:rsidRPr="006C4E83">
        <w:rPr>
          <w:lang w:eastAsia="zh-CN"/>
        </w:rPr>
        <w:t xml:space="preserve">При изучении модуля «Хоккей» на уровне среднего общего образования у обучающихся будут сформированы следующие </w:t>
      </w:r>
      <w:r w:rsidRPr="006C4E83">
        <w:rPr>
          <w:lang w:eastAsia="ru-RU"/>
        </w:rPr>
        <w:t>предметные результаты:</w:t>
      </w:r>
    </w:p>
    <w:p w:rsidR="006C4E83" w:rsidRPr="006C4E83" w:rsidRDefault="006C4E83" w:rsidP="006C4E83">
      <w:pPr>
        <w:rPr>
          <w:lang w:eastAsia="ru-RU"/>
        </w:rPr>
      </w:pPr>
      <w:r w:rsidRPr="006C4E83">
        <w:t xml:space="preserve">знание </w:t>
      </w:r>
      <w:r w:rsidRPr="006C4E83">
        <w:rPr>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6C4E83" w:rsidRPr="006C4E83" w:rsidRDefault="006C4E83" w:rsidP="006C4E83">
      <w:pPr>
        <w:rPr>
          <w:lang w:eastAsia="ru-RU"/>
        </w:rPr>
      </w:pPr>
      <w:r w:rsidRPr="006C4E83">
        <w:t>способность характеризовать р</w:t>
      </w:r>
      <w:r w:rsidRPr="006C4E83">
        <w:rPr>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6C4E83" w:rsidRPr="006C4E83" w:rsidRDefault="006C4E83" w:rsidP="006C4E83">
      <w:r w:rsidRPr="006C4E83">
        <w:rPr>
          <w:lang w:eastAsia="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6C4E83" w:rsidRPr="006C4E83" w:rsidRDefault="006C4E83" w:rsidP="006C4E83">
      <w:pPr>
        <w:rPr>
          <w:lang w:eastAsia="ru-RU"/>
        </w:rPr>
      </w:pPr>
      <w:r w:rsidRPr="006C4E83">
        <w:rPr>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C4E83" w:rsidRPr="006C4E83" w:rsidRDefault="006C4E83" w:rsidP="006C4E83">
      <w:pPr>
        <w:rPr>
          <w:lang w:eastAsia="ru-RU"/>
        </w:rPr>
      </w:pPr>
      <w:r w:rsidRPr="006C4E83">
        <w:rPr>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6C4E83" w:rsidRPr="006C4E83" w:rsidRDefault="006C4E83" w:rsidP="006C4E83">
      <w:pPr>
        <w:rPr>
          <w:lang w:eastAsia="ru-RU"/>
        </w:rPr>
      </w:pPr>
      <w:r w:rsidRPr="006C4E83">
        <w:rPr>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6C4E83" w:rsidRPr="006C4E83" w:rsidRDefault="006C4E83" w:rsidP="006C4E83">
      <w:pPr>
        <w:rPr>
          <w:lang w:eastAsia="ru-RU"/>
        </w:rPr>
      </w:pPr>
      <w:r w:rsidRPr="006C4E83">
        <w:rPr>
          <w:lang w:eastAsia="ru-RU"/>
        </w:rPr>
        <w:t>знание и применение основ формирования сбалансированного питания хоккеиста;</w:t>
      </w:r>
    </w:p>
    <w:p w:rsidR="006C4E83" w:rsidRPr="006C4E83" w:rsidRDefault="006C4E83" w:rsidP="006C4E83">
      <w:pPr>
        <w:rPr>
          <w:lang w:eastAsia="ru-RU"/>
        </w:rPr>
      </w:pPr>
      <w:r w:rsidRPr="006C4E83">
        <w:rPr>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6C4E83" w:rsidRPr="006C4E83" w:rsidRDefault="006C4E83" w:rsidP="006C4E83">
      <w:pPr>
        <w:rPr>
          <w:lang w:eastAsia="ru-RU"/>
        </w:rPr>
      </w:pPr>
      <w:r w:rsidRPr="006C4E83">
        <w:rPr>
          <w:lang w:eastAsia="ru-RU"/>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6C4E83" w:rsidRPr="006C4E83" w:rsidRDefault="006C4E83" w:rsidP="006C4E83">
      <w:pPr>
        <w:rPr>
          <w:lang w:eastAsia="ru-RU"/>
        </w:rPr>
      </w:pPr>
      <w:r w:rsidRPr="006C4E83">
        <w:rPr>
          <w:lang w:eastAsia="ru-RU"/>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6C4E83" w:rsidRPr="006C4E83" w:rsidRDefault="006C4E83" w:rsidP="006C4E83">
      <w:pPr>
        <w:rPr>
          <w:lang w:eastAsia="ru-RU"/>
        </w:rPr>
      </w:pPr>
      <w:r w:rsidRPr="006C4E83">
        <w:rPr>
          <w:lang w:eastAsia="ru-RU"/>
        </w:rPr>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6C4E83" w:rsidRPr="006C4E83" w:rsidRDefault="006C4E83" w:rsidP="006C4E83">
      <w:pPr>
        <w:rPr>
          <w:lang w:eastAsia="ru-RU"/>
        </w:rPr>
      </w:pPr>
      <w:r w:rsidRPr="006C4E83">
        <w:rPr>
          <w:lang w:eastAsia="ru-RU"/>
        </w:rPr>
        <w:t>и тактическими элементами в игровых заданиях и соревнованиях;</w:t>
      </w:r>
    </w:p>
    <w:p w:rsidR="006C4E83" w:rsidRPr="006C4E83" w:rsidRDefault="006C4E83" w:rsidP="006C4E83">
      <w:pPr>
        <w:rPr>
          <w:lang w:eastAsia="ru-RU"/>
        </w:rPr>
      </w:pPr>
      <w:r w:rsidRPr="006C4E83">
        <w:rPr>
          <w:lang w:eastAsia="ru-RU"/>
        </w:rPr>
        <w:t xml:space="preserve">выполнение командных атакующих действий и </w:t>
      </w:r>
      <w:r w:rsidRPr="006C4E83">
        <w:t xml:space="preserve">способов атаки и контратаки  в хоккее, </w:t>
      </w:r>
      <w:r w:rsidRPr="006C4E83">
        <w:rPr>
          <w:lang w:eastAsia="ru-RU"/>
        </w:rPr>
        <w:t>тактических комбинаций при различных игровых ситуациях;</w:t>
      </w:r>
    </w:p>
    <w:p w:rsidR="006C4E83" w:rsidRPr="006C4E83" w:rsidRDefault="006C4E83" w:rsidP="006C4E83">
      <w:pPr>
        <w:rPr>
          <w:lang w:eastAsia="ru-RU"/>
        </w:rPr>
      </w:pPr>
      <w:r w:rsidRPr="006C4E83">
        <w:rPr>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6C4E83" w:rsidRPr="006C4E83" w:rsidRDefault="006C4E83" w:rsidP="006C4E83">
      <w:pPr>
        <w:rPr>
          <w:lang w:eastAsia="ru-RU"/>
        </w:rPr>
      </w:pPr>
      <w:r w:rsidRPr="006C4E83">
        <w:rPr>
          <w:lang w:eastAsia="ru-RU"/>
        </w:rPr>
        <w:lastRenderedPageBreak/>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6C4E83" w:rsidRPr="006C4E83" w:rsidRDefault="006C4E83" w:rsidP="006C4E83">
      <w:pPr>
        <w:rPr>
          <w:lang w:eastAsia="ru-RU"/>
        </w:rPr>
      </w:pPr>
      <w:r w:rsidRPr="006C4E83">
        <w:rPr>
          <w:lang w:eastAsia="ru-RU"/>
        </w:rPr>
        <w:t>осуществление соревновательной деятельности в соответствии с правилами вида спорта «хоккей», судейской практики;</w:t>
      </w:r>
    </w:p>
    <w:p w:rsidR="006C4E83" w:rsidRPr="006C4E83" w:rsidRDefault="006C4E83" w:rsidP="006C4E83">
      <w:pPr>
        <w:rPr>
          <w:lang w:eastAsia="ru-RU"/>
        </w:rPr>
      </w:pPr>
      <w:r w:rsidRPr="006C4E83">
        <w:rPr>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6C4E83" w:rsidRPr="006C4E83" w:rsidRDefault="006C4E83" w:rsidP="006C4E83">
      <w:pPr>
        <w:rPr>
          <w:lang w:eastAsia="ru-RU"/>
        </w:rPr>
      </w:pPr>
      <w:r w:rsidRPr="006C4E83">
        <w:rPr>
          <w:lang w:eastAsia="ru-RU"/>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6C4E83" w:rsidRPr="006C4E83" w:rsidRDefault="006C4E83" w:rsidP="006C4E83">
      <w:pPr>
        <w:rPr>
          <w:lang w:eastAsia="ru-RU"/>
        </w:rPr>
      </w:pPr>
      <w:r w:rsidRPr="006C4E83">
        <w:rPr>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6C4E83" w:rsidRPr="006C4E83" w:rsidRDefault="006C4E83" w:rsidP="006C4E83">
      <w:pPr>
        <w:rPr>
          <w:lang w:eastAsia="ru-RU"/>
        </w:rPr>
      </w:pPr>
      <w:r w:rsidRPr="006C4E83">
        <w:rPr>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6C4E83">
        <w:t>сравнение своих результатов выполнения контрольных упражнений  с эталонными результатами;</w:t>
      </w:r>
    </w:p>
    <w:p w:rsidR="006C4E83" w:rsidRPr="006C4E83" w:rsidRDefault="006C4E83" w:rsidP="006C4E83">
      <w:pPr>
        <w:rPr>
          <w:lang w:eastAsia="ru-RU"/>
        </w:rPr>
      </w:pPr>
      <w:r w:rsidRPr="006C4E83">
        <w:rPr>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6C4E83" w:rsidRPr="006C4E83" w:rsidRDefault="006C4E83" w:rsidP="006C4E83">
      <w:pPr>
        <w:rPr>
          <w:lang w:eastAsia="ru-RU"/>
        </w:rPr>
      </w:pPr>
      <w:r w:rsidRPr="006C4E83">
        <w:rPr>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6C4E83" w:rsidRPr="006C4E83" w:rsidRDefault="006C4E83" w:rsidP="006C4E83">
      <w:pPr>
        <w:rPr>
          <w:lang w:eastAsia="ru-RU"/>
        </w:rPr>
      </w:pPr>
      <w:r w:rsidRPr="006C4E83">
        <w:rPr>
          <w:lang w:eastAsia="ru-RU"/>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C4E83" w:rsidRPr="006C4E83" w:rsidRDefault="006C4E83" w:rsidP="006C4E83">
      <w:r w:rsidRPr="006C4E83">
        <w:t>127.9.5. Модуль «Футбол».</w:t>
      </w:r>
    </w:p>
    <w:p w:rsidR="006C4E83" w:rsidRPr="006C4E83" w:rsidRDefault="006C4E83" w:rsidP="006C4E83">
      <w:r w:rsidRPr="006C4E83">
        <w:t>127.9.5.1. Пояснительная записка модуля «Футбол».</w:t>
      </w:r>
    </w:p>
    <w:p w:rsidR="006C4E83" w:rsidRPr="006C4E83" w:rsidRDefault="006C4E83" w:rsidP="006C4E83">
      <w:pPr>
        <w:rPr>
          <w:lang w:eastAsia="zh-CN"/>
        </w:rPr>
      </w:pPr>
      <w:r w:rsidRPr="006C4E83">
        <w:rPr>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6C4E83" w:rsidRPr="006C4E83" w:rsidRDefault="006C4E83" w:rsidP="006C4E83">
      <w:pPr>
        <w:rPr>
          <w:lang w:eastAsia="ru-RU"/>
        </w:rPr>
      </w:pPr>
      <w:r w:rsidRPr="006C4E83">
        <w:t xml:space="preserve">Футбол </w:t>
      </w:r>
      <w:r w:rsidRPr="006C4E83">
        <w:rPr>
          <w:lang w:eastAsia="ru-RU"/>
        </w:rPr>
        <w:t xml:space="preserve">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w:t>
      </w:r>
      <w:r w:rsidRPr="006C4E83">
        <w:t>обучающихся</w:t>
      </w:r>
      <w:r w:rsidRPr="006C4E83">
        <w:rPr>
          <w:lang w:eastAsia="zh-CN"/>
        </w:rPr>
        <w:t xml:space="preserve">  </w:t>
      </w:r>
      <w:r w:rsidRPr="006C4E83">
        <w:rPr>
          <w:lang w:eastAsia="ru-RU"/>
        </w:rPr>
        <w:t>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r w:rsidRPr="006C4E83">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w:t>
      </w:r>
      <w:r w:rsidRPr="006C4E83">
        <w:lastRenderedPageBreak/>
        <w:t>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C4E83" w:rsidRPr="006C4E83" w:rsidRDefault="006C4E83" w:rsidP="006C4E83">
      <w:pPr>
        <w:rPr>
          <w:lang w:eastAsia="ru-RU" w:bidi="ru-RU"/>
        </w:rPr>
      </w:pPr>
      <w:r w:rsidRPr="006C4E83">
        <w:rPr>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6C4E83" w:rsidRPr="006C4E83" w:rsidRDefault="006C4E83" w:rsidP="006C4E83">
      <w:pPr>
        <w:rPr>
          <w:lang w:eastAsia="ru-RU" w:bidi="ru-RU"/>
        </w:rPr>
      </w:pPr>
      <w:r w:rsidRPr="006C4E83">
        <w:rPr>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C4E83" w:rsidRPr="006C4E83" w:rsidRDefault="006C4E83" w:rsidP="006C4E83">
      <w:pPr>
        <w:rPr>
          <w:lang w:eastAsia="ru-RU" w:bidi="ru-RU"/>
        </w:rPr>
      </w:pPr>
      <w:r w:rsidRPr="006C4E83">
        <w:t>127.9.5.2. </w:t>
      </w:r>
      <w:r w:rsidRPr="006C4E83">
        <w:rPr>
          <w:lang w:eastAsia="ru-RU" w:bidi="ru-RU"/>
        </w:rPr>
        <w:t xml:space="preserve">Целями изучения модуля «Футбол» являются: </w:t>
      </w:r>
      <w:r w:rsidRPr="006C4E83">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C4E83" w:rsidRPr="006C4E83" w:rsidRDefault="006C4E83" w:rsidP="006C4E83">
      <w:r w:rsidRPr="006C4E83">
        <w:t xml:space="preserve">127.9.5.3. Задачами изучения модуля </w:t>
      </w:r>
      <w:r w:rsidRPr="006C4E83">
        <w:rPr>
          <w:lang w:eastAsia="ar-SA"/>
        </w:rPr>
        <w:t xml:space="preserve">«Футбол» </w:t>
      </w:r>
      <w:r w:rsidRPr="006C4E83">
        <w:t>являются:</w:t>
      </w:r>
    </w:p>
    <w:p w:rsidR="006C4E83" w:rsidRPr="006C4E83" w:rsidRDefault="006C4E83" w:rsidP="006C4E83">
      <w:r w:rsidRPr="006C4E83">
        <w:t>всестороннее гармоничное развитие детей, увеличение объёма  их двигательной активности;</w:t>
      </w:r>
    </w:p>
    <w:p w:rsidR="006C4E83" w:rsidRPr="006C4E83" w:rsidRDefault="006C4E83" w:rsidP="006C4E83">
      <w:r w:rsidRPr="006C4E83">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r w:rsidRPr="006C4E83">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C4E83" w:rsidRPr="006C4E83" w:rsidRDefault="006C4E83" w:rsidP="006C4E83">
      <w:r w:rsidRPr="006C4E83">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C4E83" w:rsidRPr="006C4E83" w:rsidRDefault="006C4E83" w:rsidP="006C4E83">
      <w:r w:rsidRPr="006C4E83">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C4E83" w:rsidRPr="006C4E83" w:rsidRDefault="006C4E83" w:rsidP="006C4E83">
      <w:r w:rsidRPr="006C4E83">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C4E83" w:rsidRPr="006C4E83" w:rsidRDefault="006C4E83" w:rsidP="006C4E83">
      <w:r w:rsidRPr="006C4E83">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C4E83" w:rsidRPr="006C4E83" w:rsidRDefault="006C4E83" w:rsidP="006C4E83">
      <w:pPr>
        <w:rPr>
          <w:lang w:eastAsia="ru-RU" w:bidi="ru-RU"/>
        </w:rPr>
      </w:pPr>
      <w:r w:rsidRPr="006C4E83">
        <w:rPr>
          <w:lang w:eastAsia="ru-RU" w:bidi="ru-RU"/>
        </w:rPr>
        <w:t>удовлетворение индивидуальных потребностей обучающихся в занятиях физической культурой и спортом средствами футбола;</w:t>
      </w:r>
    </w:p>
    <w:p w:rsidR="006C4E83" w:rsidRPr="006C4E83" w:rsidRDefault="006C4E83" w:rsidP="006C4E83">
      <w:r w:rsidRPr="006C4E83">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C4E83" w:rsidRPr="006C4E83" w:rsidRDefault="006C4E83" w:rsidP="006C4E83">
      <w:r w:rsidRPr="006C4E83">
        <w:lastRenderedPageBreak/>
        <w:t>выявление, развитие и поддержка одарённых детей в области спорта.</w:t>
      </w:r>
    </w:p>
    <w:p w:rsidR="006C4E83" w:rsidRPr="006C4E83" w:rsidRDefault="006C4E83" w:rsidP="006C4E83">
      <w:r w:rsidRPr="006C4E83">
        <w:t>127.9.5.4. Место и роль модуля «Футбол».</w:t>
      </w:r>
    </w:p>
    <w:p w:rsidR="006C4E83" w:rsidRPr="006C4E83" w:rsidRDefault="006C4E83" w:rsidP="006C4E83">
      <w:pPr>
        <w:rPr>
          <w:lang w:eastAsia="ru-RU"/>
        </w:rPr>
      </w:pPr>
      <w:r w:rsidRPr="006C4E83">
        <w:rPr>
          <w:lang w:eastAsia="zh-CN"/>
        </w:rPr>
        <w:t xml:space="preserve">Модуль «Футбол» </w:t>
      </w:r>
      <w:r w:rsidRPr="006C4E83">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6C4E83">
        <w:rPr>
          <w:lang w:eastAsia="ru-RU"/>
        </w:rPr>
        <w:t xml:space="preserve">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C4E83" w:rsidRPr="006C4E83" w:rsidRDefault="006C4E83" w:rsidP="006C4E83">
      <w:pPr>
        <w:rPr>
          <w:lang w:eastAsia="ru-RU"/>
        </w:rPr>
      </w:pPr>
      <w:r w:rsidRPr="006C4E83">
        <w:rPr>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6C4E83">
        <w:rPr>
          <w:lang w:eastAsia="zh-CN"/>
        </w:rPr>
        <w:t xml:space="preserve">дополнительного образования, </w:t>
      </w:r>
      <w:r w:rsidRPr="006C4E83">
        <w:rPr>
          <w:lang w:eastAsia="ru-RU"/>
        </w:rPr>
        <w:t xml:space="preserve">деятельности школьных спортивных клубов, подготовке </w:t>
      </w:r>
      <w:r w:rsidRPr="006C4E83">
        <w:rPr>
          <w:lang w:eastAsia="zh-CN"/>
        </w:rPr>
        <w:t xml:space="preserve">обучающихся к выполнению норм Всероссийского физкультурно-спортивного комплекса «Готов к труду и обороне» (ГТО) </w:t>
      </w:r>
      <w:r w:rsidRPr="006C4E83">
        <w:rPr>
          <w:lang w:eastAsia="ru-RU"/>
        </w:rPr>
        <w:t xml:space="preserve">и участию  в спортивных мероприятиях. </w:t>
      </w:r>
    </w:p>
    <w:p w:rsidR="006C4E83" w:rsidRPr="006C4E83" w:rsidRDefault="006C4E83" w:rsidP="006C4E83">
      <w:r w:rsidRPr="006C4E83">
        <w:t>127.9.5.5. Модуль «Футбол» может быть реализован в следующих вариантах:</w:t>
      </w:r>
    </w:p>
    <w:p w:rsidR="006C4E83" w:rsidRPr="006C4E83" w:rsidRDefault="006C4E83" w:rsidP="006C4E83">
      <w:pPr>
        <w:rPr>
          <w:lang w:eastAsia="zh-CN"/>
        </w:rPr>
      </w:pPr>
      <w:r w:rsidRPr="006C4E83">
        <w:rPr>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6C4E83" w:rsidRPr="006C4E83" w:rsidRDefault="006C4E83" w:rsidP="006C4E83">
      <w:pPr>
        <w:rPr>
          <w:lang w:eastAsia="ru-RU"/>
        </w:rPr>
      </w:pPr>
      <w:r w:rsidRPr="006C4E83">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6C4E83">
        <w:rPr>
          <w:lang w:eastAsia="ru-RU"/>
        </w:rPr>
        <w:t xml:space="preserve">  </w:t>
      </w:r>
      <w:r w:rsidRPr="006C4E83">
        <w:rPr>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r w:rsidRPr="006C4E83">
        <w:rPr>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6C4E83">
        <w:t xml:space="preserve">(рекомендуемый объем </w:t>
      </w:r>
      <w:r w:rsidRPr="006C4E83">
        <w:rPr>
          <w:lang w:eastAsia="zh-CN"/>
        </w:rPr>
        <w:t>в 10 – 11 классах –  по 34 часа</w:t>
      </w:r>
      <w:r w:rsidRPr="006C4E83">
        <w:t>).</w:t>
      </w:r>
    </w:p>
    <w:p w:rsidR="006C4E83" w:rsidRPr="006C4E83" w:rsidRDefault="006C4E83" w:rsidP="006C4E83">
      <w:pPr>
        <w:rPr>
          <w:lang w:eastAsia="zh-CN"/>
        </w:rPr>
      </w:pPr>
      <w:r w:rsidRPr="006C4E83">
        <w:t>127.9.</w:t>
      </w:r>
      <w:r w:rsidRPr="006C4E83">
        <w:rPr>
          <w:lang w:eastAsia="zh-CN"/>
        </w:rPr>
        <w:t>5.6. Содержание модуля «Футбол».</w:t>
      </w:r>
    </w:p>
    <w:p w:rsidR="006C4E83" w:rsidRPr="006C4E83" w:rsidRDefault="006C4E83" w:rsidP="006C4E83">
      <w:pPr>
        <w:rPr>
          <w:lang w:eastAsia="zh-CN"/>
        </w:rPr>
      </w:pPr>
      <w:r w:rsidRPr="006C4E83">
        <w:rPr>
          <w:lang w:eastAsia="zh-CN"/>
        </w:rPr>
        <w:t>1) Знания о футболе.</w:t>
      </w:r>
    </w:p>
    <w:p w:rsidR="006C4E83" w:rsidRPr="006C4E83" w:rsidRDefault="006C4E83" w:rsidP="006C4E83">
      <w:r w:rsidRPr="006C4E83">
        <w:t>Главные организации, осуществляющие управление футболом в регионе, России, Европе, мире (РФС, УЕФА, ФИФА), их роль и основные функции.</w:t>
      </w:r>
    </w:p>
    <w:p w:rsidR="006C4E83" w:rsidRPr="006C4E83" w:rsidRDefault="006C4E83" w:rsidP="006C4E83">
      <w:pPr>
        <w:rPr>
          <w:lang w:eastAsia="ru-RU"/>
        </w:rPr>
      </w:pPr>
      <w:r w:rsidRPr="006C4E83">
        <w:t>Организация и проведение соревнований по футболу. Правила игры в футбол, роль и обязанности судейской бригады.</w:t>
      </w:r>
    </w:p>
    <w:p w:rsidR="006C4E83" w:rsidRPr="006C4E83" w:rsidRDefault="006C4E83" w:rsidP="006C4E83">
      <w:r w:rsidRPr="006C4E83">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6C4E83" w:rsidRPr="006C4E83" w:rsidRDefault="006C4E83" w:rsidP="006C4E83">
      <w:r w:rsidRPr="006C4E83">
        <w:t>Средства общей и специальной физической подготовки, применяемые  при занятиях футболом.</w:t>
      </w:r>
    </w:p>
    <w:p w:rsidR="006C4E83" w:rsidRPr="006C4E83" w:rsidRDefault="006C4E83" w:rsidP="006C4E83">
      <w:r w:rsidRPr="006C4E83">
        <w:lastRenderedPageBreak/>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6C4E83" w:rsidRPr="006C4E83" w:rsidRDefault="006C4E83" w:rsidP="006C4E83">
      <w:r w:rsidRPr="006C4E83">
        <w:t>Профилактика спортивного травматизма футболистов, причины возникновения травм и методы их устранения.</w:t>
      </w:r>
    </w:p>
    <w:p w:rsidR="006C4E83" w:rsidRPr="006C4E83" w:rsidRDefault="006C4E83" w:rsidP="006C4E83">
      <w:r w:rsidRPr="006C4E83">
        <w:t xml:space="preserve">Профилактика пагубных привычек, асоциального поведения. Антидопинговое поведение. </w:t>
      </w:r>
    </w:p>
    <w:p w:rsidR="006C4E83" w:rsidRPr="006C4E83" w:rsidRDefault="006C4E83" w:rsidP="006C4E83">
      <w:pPr>
        <w:rPr>
          <w:lang w:eastAsia="zh-CN"/>
        </w:rPr>
      </w:pPr>
      <w:r w:rsidRPr="006C4E83">
        <w:rPr>
          <w:lang w:eastAsia="zh-CN"/>
        </w:rPr>
        <w:t>2) Способы самостоятельной деятельности.</w:t>
      </w:r>
    </w:p>
    <w:p w:rsidR="006C4E83" w:rsidRPr="006C4E83" w:rsidRDefault="006C4E83" w:rsidP="006C4E83">
      <w:r w:rsidRPr="006C4E83">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6C4E83" w:rsidRPr="006C4E83" w:rsidRDefault="006C4E83" w:rsidP="006C4E83">
      <w:r w:rsidRPr="006C4E83">
        <w:t>Комплексы упражнений общеразвивающей, подготовительной и специальной направленности.</w:t>
      </w:r>
    </w:p>
    <w:p w:rsidR="006C4E83" w:rsidRPr="006C4E83" w:rsidRDefault="006C4E83" w:rsidP="006C4E83">
      <w:r w:rsidRPr="006C4E83">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Средства восстановления после физических нагрузок на занятиях футболом  и соревновательной деятельности.</w:t>
      </w:r>
    </w:p>
    <w:p w:rsidR="006C4E83" w:rsidRPr="006C4E83" w:rsidRDefault="006C4E83" w:rsidP="006C4E83">
      <w:r w:rsidRPr="006C4E83">
        <w:t>Системы проведения и судейство соревнований по футболу.</w:t>
      </w:r>
    </w:p>
    <w:p w:rsidR="006C4E83" w:rsidRPr="006C4E83" w:rsidRDefault="006C4E83" w:rsidP="006C4E83">
      <w:r w:rsidRPr="006C4E83">
        <w:t>Технологии предупреждения и нивелирования конфликтных ситуации  во время занятий футболом, решения спорных и проблемных ситуаций.</w:t>
      </w:r>
    </w:p>
    <w:p w:rsidR="006C4E83" w:rsidRPr="006C4E83" w:rsidRDefault="006C4E83" w:rsidP="006C4E83">
      <w:r w:rsidRPr="006C4E83">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6C4E83" w:rsidRPr="006C4E83" w:rsidRDefault="006C4E83" w:rsidP="006C4E83">
      <w:pPr>
        <w:rPr>
          <w:lang w:eastAsia="ru-RU"/>
        </w:rPr>
      </w:pPr>
      <w:r w:rsidRPr="006C4E83">
        <w:rPr>
          <w:lang w:eastAsia="ru-RU"/>
        </w:rPr>
        <w:t>Тестирование уровня физической и технической подготовленности в футболе.</w:t>
      </w:r>
    </w:p>
    <w:p w:rsidR="006C4E83" w:rsidRPr="006C4E83" w:rsidRDefault="006C4E83" w:rsidP="006C4E83">
      <w:pPr>
        <w:rPr>
          <w:lang w:eastAsia="zh-CN"/>
        </w:rPr>
      </w:pPr>
      <w:r w:rsidRPr="006C4E83">
        <w:rPr>
          <w:lang w:eastAsia="zh-CN"/>
        </w:rPr>
        <w:t>3) Физическое совершенствование.</w:t>
      </w:r>
    </w:p>
    <w:p w:rsidR="006C4E83" w:rsidRPr="006C4E83" w:rsidRDefault="006C4E83" w:rsidP="006C4E83">
      <w:r w:rsidRPr="006C4E83">
        <w:t xml:space="preserve">Комплексы специальных упражнений для развития физических качеств </w:t>
      </w:r>
      <w:r w:rsidRPr="006C4E83">
        <w:rPr>
          <w:lang w:eastAsia="ru-RU"/>
        </w:rPr>
        <w:t>(ловкости, гибкости, силы, выносливости, быстроты и скоростных способностей)</w:t>
      </w:r>
      <w:r w:rsidRPr="006C4E83">
        <w:t xml:space="preserve">  и упражнения на частоту движений ног.</w:t>
      </w:r>
    </w:p>
    <w:p w:rsidR="006C4E83" w:rsidRPr="006C4E83" w:rsidRDefault="006C4E83" w:rsidP="006C4E83">
      <w:r w:rsidRPr="006C4E83">
        <w:t xml:space="preserve">Индивидуальные технические действия с мячом: </w:t>
      </w:r>
    </w:p>
    <w:p w:rsidR="006C4E83" w:rsidRPr="006C4E83" w:rsidRDefault="006C4E83" w:rsidP="006C4E83">
      <w:r w:rsidRPr="006C4E83">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C4E83" w:rsidRPr="006C4E83" w:rsidRDefault="006C4E83" w:rsidP="006C4E83">
      <w:r w:rsidRPr="006C4E83">
        <w:t>остановка мяча ногой – внутренней стороной стопы, подошвой, средней частью подъема, с переводом в стороны;</w:t>
      </w:r>
    </w:p>
    <w:p w:rsidR="006C4E83" w:rsidRPr="006C4E83" w:rsidRDefault="006C4E83" w:rsidP="006C4E83">
      <w:r w:rsidRPr="006C4E83">
        <w:t>удары по мячу ногой – внутренней стороной стопы, внутренней частью подъема, средней частью подъема и внешней частью подъема;</w:t>
      </w:r>
    </w:p>
    <w:p w:rsidR="006C4E83" w:rsidRPr="006C4E83" w:rsidRDefault="006C4E83" w:rsidP="006C4E83">
      <w:r w:rsidRPr="006C4E83">
        <w:lastRenderedPageBreak/>
        <w:t>удар по мячу головой – серединой лба;</w:t>
      </w:r>
    </w:p>
    <w:p w:rsidR="006C4E83" w:rsidRPr="006C4E83" w:rsidRDefault="006C4E83" w:rsidP="006C4E83">
      <w:r w:rsidRPr="006C4E83">
        <w:t>обманные движения («финты») – «остановка» мяча ногой, «уход» выпадом, «уход» в сторону, «уход» с переносом ноги через мяч, «удар» по мячу ногой;</w:t>
      </w:r>
    </w:p>
    <w:p w:rsidR="006C4E83" w:rsidRPr="006C4E83" w:rsidRDefault="006C4E83" w:rsidP="006C4E83">
      <w:r w:rsidRPr="006C4E83">
        <w:t>отбор мяча – выбиванием, перехватом.</w:t>
      </w:r>
    </w:p>
    <w:p w:rsidR="006C4E83" w:rsidRPr="006C4E83" w:rsidRDefault="006C4E83" w:rsidP="006C4E83">
      <w:r w:rsidRPr="006C4E83">
        <w:t>Вбрасывание мяча.</w:t>
      </w:r>
    </w:p>
    <w:p w:rsidR="006C4E83" w:rsidRPr="006C4E83" w:rsidRDefault="006C4E83" w:rsidP="006C4E83">
      <w:r w:rsidRPr="006C4E83">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6C4E83" w:rsidRPr="006C4E83" w:rsidRDefault="006C4E83" w:rsidP="006C4E83">
      <w:r w:rsidRPr="006C4E83">
        <w:t>Учебные игры, участие в фестивалях и соревнованиях по футболу.</w:t>
      </w:r>
    </w:p>
    <w:p w:rsidR="006C4E83" w:rsidRPr="006C4E83" w:rsidRDefault="006C4E83" w:rsidP="006C4E83">
      <w:pPr>
        <w:rPr>
          <w:lang w:eastAsia="ru-RU"/>
        </w:rPr>
      </w:pPr>
      <w:r w:rsidRPr="006C4E83">
        <w:t xml:space="preserve">Тестовые упражнения по физической и технической подготовленности обучающихся в футболе. </w:t>
      </w:r>
    </w:p>
    <w:p w:rsidR="006C4E83" w:rsidRPr="006C4E83" w:rsidRDefault="006C4E83" w:rsidP="006C4E83">
      <w:pPr>
        <w:rPr>
          <w:lang w:eastAsia="zh-CN"/>
        </w:rPr>
      </w:pPr>
      <w:r w:rsidRPr="006C4E83">
        <w:t>127.9.</w:t>
      </w:r>
      <w:r w:rsidRPr="006C4E83">
        <w:rPr>
          <w:lang w:eastAsia="zh-CN"/>
        </w:rPr>
        <w:t>5.7. Содержание модуля «Футбол»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zh-CN"/>
        </w:rPr>
      </w:pPr>
      <w:r w:rsidRPr="006C4E83">
        <w:t>127.9.</w:t>
      </w:r>
      <w:r w:rsidRPr="006C4E83">
        <w:rPr>
          <w:lang w:eastAsia="zh-CN"/>
        </w:rPr>
        <w:t>5.7.1. При изучении модуля «Футбол»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6C4E83" w:rsidRPr="006C4E83" w:rsidRDefault="006C4E83" w:rsidP="006C4E83">
      <w:r w:rsidRPr="006C4E83">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6C4E83" w:rsidRPr="006C4E83" w:rsidRDefault="006C4E83" w:rsidP="006C4E83">
      <w:r w:rsidRPr="006C4E83">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6C4E83" w:rsidRPr="006C4E83" w:rsidRDefault="006C4E83" w:rsidP="006C4E83">
      <w:r w:rsidRPr="006C4E83">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6C4E83" w:rsidRPr="006C4E83" w:rsidRDefault="006C4E83" w:rsidP="006C4E83">
      <w:r w:rsidRPr="006C4E83">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6C4E83" w:rsidRPr="006C4E83" w:rsidRDefault="006C4E83" w:rsidP="006C4E83">
      <w:r w:rsidRPr="006C4E83">
        <w:t>способность к самостоятельной, творческой и ответственной деятельности средствами футбола;</w:t>
      </w:r>
    </w:p>
    <w:p w:rsidR="006C4E83" w:rsidRPr="006C4E83" w:rsidRDefault="006C4E83" w:rsidP="006C4E83">
      <w:r w:rsidRPr="006C4E83">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C4E83" w:rsidRPr="006C4E83" w:rsidRDefault="006C4E83" w:rsidP="006C4E83">
      <w:r w:rsidRPr="006C4E83">
        <w:lastRenderedPageBreak/>
        <w:t>умение оказывать первую помощь при травмах и повреждениях.</w:t>
      </w:r>
    </w:p>
    <w:p w:rsidR="006C4E83" w:rsidRPr="006C4E83" w:rsidRDefault="006C4E83" w:rsidP="006C4E83">
      <w:pPr>
        <w:rPr>
          <w:lang w:eastAsia="ru-RU"/>
        </w:rPr>
      </w:pPr>
      <w:r w:rsidRPr="006C4E83">
        <w:t>127.9.</w:t>
      </w:r>
      <w:r w:rsidRPr="006C4E83">
        <w:rPr>
          <w:lang w:eastAsia="zh-CN"/>
        </w:rPr>
        <w:t>5.7.2. При изучении модуля «Футбол» на уровне среднего общего образования у обучающихся будут сформированы следующие метапредметные результаты</w:t>
      </w:r>
      <w:r w:rsidRPr="006C4E83">
        <w:rPr>
          <w:lang w:eastAsia="ru-RU"/>
        </w:rPr>
        <w:t>:</w:t>
      </w:r>
    </w:p>
    <w:p w:rsidR="006C4E83" w:rsidRPr="006C4E83" w:rsidRDefault="006C4E83" w:rsidP="006C4E83">
      <w:r w:rsidRPr="006C4E83">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6C4E83" w:rsidRPr="006C4E83" w:rsidRDefault="006C4E83" w:rsidP="006C4E83">
      <w:r w:rsidRPr="006C4E83">
        <w:t>осуществлять, контролировать и корректировать учебную, игровую  и соревновательную деятельность по футболу;</w:t>
      </w:r>
    </w:p>
    <w:p w:rsidR="006C4E83" w:rsidRPr="006C4E83" w:rsidRDefault="006C4E83" w:rsidP="006C4E83">
      <w:r w:rsidRPr="006C4E83">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r w:rsidRPr="006C4E83">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t>127.9.</w:t>
      </w:r>
      <w:r w:rsidRPr="006C4E83">
        <w:rPr>
          <w:lang w:eastAsia="zh-CN"/>
        </w:rPr>
        <w:t xml:space="preserve">5.7.3. При изучении модуля «Футбол» на уровне среднего общего образования у обучающихся будут сформированы следующие </w:t>
      </w:r>
      <w:r w:rsidRPr="006C4E83">
        <w:rPr>
          <w:lang w:eastAsia="ru-RU"/>
        </w:rPr>
        <w:t>предметные результаты:</w:t>
      </w:r>
    </w:p>
    <w:p w:rsidR="006C4E83" w:rsidRPr="006C4E83" w:rsidRDefault="006C4E83" w:rsidP="006C4E83">
      <w:r w:rsidRPr="006C4E83">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6C4E83" w:rsidRPr="006C4E83" w:rsidRDefault="006C4E83" w:rsidP="006C4E83">
      <w:r w:rsidRPr="006C4E83">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6C4E83" w:rsidRPr="006C4E83" w:rsidRDefault="006C4E83" w:rsidP="006C4E83">
      <w:r w:rsidRPr="006C4E83">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C4E83" w:rsidRPr="006C4E83" w:rsidRDefault="006C4E83" w:rsidP="006C4E83">
      <w:r w:rsidRPr="006C4E83">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умение применять изученные тактические действия в учебной, игровой соревновательной и досуговой деятельности;</w:t>
      </w:r>
    </w:p>
    <w:p w:rsidR="006C4E83" w:rsidRPr="006C4E83" w:rsidRDefault="006C4E83" w:rsidP="006C4E83">
      <w:r w:rsidRPr="006C4E83">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6C4E83" w:rsidRPr="006C4E83" w:rsidRDefault="006C4E83" w:rsidP="006C4E83">
      <w:r w:rsidRPr="006C4E83">
        <w:lastRenderedPageBreak/>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6C4E83" w:rsidRPr="006C4E83" w:rsidRDefault="006C4E83" w:rsidP="006C4E83">
      <w:r w:rsidRPr="006C4E83">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6C4E83" w:rsidRPr="006C4E83" w:rsidRDefault="006C4E83" w:rsidP="006C4E83">
      <w:r w:rsidRPr="006C4E83">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6C4E83" w:rsidRPr="006C4E83" w:rsidRDefault="006C4E83" w:rsidP="006C4E83">
      <w:r w:rsidRPr="006C4E83">
        <w:t>способность характеризовать влияние занятий футболом на физическую, психическую, интеллектуальную и социальную деятельность человека;</w:t>
      </w:r>
    </w:p>
    <w:p w:rsidR="006C4E83" w:rsidRPr="006C4E83" w:rsidRDefault="006C4E83" w:rsidP="006C4E83">
      <w:r w:rsidRPr="006C4E83">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6C4E83" w:rsidRPr="006C4E83" w:rsidRDefault="006C4E83" w:rsidP="006C4E83">
      <w:r w:rsidRPr="006C4E83">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6C4E83" w:rsidRPr="006C4E83" w:rsidRDefault="006C4E83" w:rsidP="006C4E83">
      <w:r w:rsidRPr="006C4E83">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6C4E83" w:rsidRPr="006C4E83" w:rsidRDefault="006C4E83" w:rsidP="006C4E83">
      <w:r w:rsidRPr="006C4E83">
        <w:t>проведение тестирования уровня общей, специальной и технической подготовке футболистов,</w:t>
      </w:r>
      <w:r w:rsidRPr="006C4E83">
        <w:rPr>
          <w:lang w:eastAsia="ru-RU"/>
        </w:rPr>
        <w:t xml:space="preserve"> характеристика основных показателей развития физических качеств и состояния здоровья</w:t>
      </w:r>
      <w:r w:rsidRPr="006C4E83">
        <w:t>;</w:t>
      </w:r>
    </w:p>
    <w:p w:rsidR="006C4E83" w:rsidRPr="006C4E83" w:rsidRDefault="006C4E83" w:rsidP="006C4E83">
      <w:r w:rsidRPr="006C4E83">
        <w:t>соблюдение правил безопасного, правомерного поведения во время соревнований различного уровня по футболу в качестве зрителя, болельщика;</w:t>
      </w:r>
    </w:p>
    <w:p w:rsidR="006C4E83" w:rsidRPr="006C4E83" w:rsidRDefault="006C4E83" w:rsidP="006C4E83">
      <w:r w:rsidRPr="006C4E83">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6C4E83" w:rsidRPr="006C4E83" w:rsidRDefault="006C4E83" w:rsidP="006C4E83">
      <w:r w:rsidRPr="006C4E83">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6C4E83" w:rsidRPr="006C4E83" w:rsidRDefault="006C4E83" w:rsidP="006C4E83">
      <w:r w:rsidRPr="006C4E83">
        <w:t>знание и соблюдение правил техники безопасности во время занятий  и соревнований по футболу;</w:t>
      </w:r>
    </w:p>
    <w:p w:rsidR="006C4E83" w:rsidRPr="006C4E83" w:rsidRDefault="006C4E83" w:rsidP="006C4E83">
      <w:r w:rsidRPr="006C4E83">
        <w:t>знание причин возникновения травм и умение оказывать первую помощь  при травмах и повреждениях во время занятий футболом;</w:t>
      </w:r>
    </w:p>
    <w:p w:rsidR="006C4E83" w:rsidRPr="006C4E83" w:rsidRDefault="006C4E83" w:rsidP="006C4E83">
      <w:r w:rsidRPr="006C4E83">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6C4E83" w:rsidRPr="006C4E83" w:rsidRDefault="006C4E83" w:rsidP="006C4E83">
      <w:r w:rsidRPr="006C4E83">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pPr>
        <w:rPr>
          <w:lang w:eastAsia="zh-CN"/>
        </w:rPr>
      </w:pPr>
      <w:r w:rsidRPr="006C4E83">
        <w:t>127.9.</w:t>
      </w:r>
      <w:r w:rsidRPr="006C4E83">
        <w:rPr>
          <w:lang w:eastAsia="zh-CN"/>
        </w:rPr>
        <w:t>6. Модуль «Фитнес-аэробика».</w:t>
      </w:r>
    </w:p>
    <w:p w:rsidR="006C4E83" w:rsidRPr="006C4E83" w:rsidRDefault="006C4E83" w:rsidP="006C4E83">
      <w:pPr>
        <w:rPr>
          <w:lang w:eastAsia="zh-CN"/>
        </w:rPr>
      </w:pPr>
      <w:r w:rsidRPr="006C4E83">
        <w:t>127.9.</w:t>
      </w:r>
      <w:r w:rsidRPr="006C4E83">
        <w:rPr>
          <w:lang w:eastAsia="zh-CN"/>
        </w:rPr>
        <w:t>6.1. Пояснительная записка модуля «Фитнес-аэробика».</w:t>
      </w:r>
    </w:p>
    <w:p w:rsidR="006C4E83" w:rsidRPr="006C4E83" w:rsidRDefault="006C4E83" w:rsidP="006C4E83">
      <w:pPr>
        <w:rPr>
          <w:lang w:eastAsia="zh-CN"/>
        </w:rPr>
      </w:pPr>
      <w:r w:rsidRPr="006C4E83">
        <w:rPr>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6C4E83" w:rsidRPr="006C4E83" w:rsidRDefault="006C4E83" w:rsidP="006C4E83">
      <w:pPr>
        <w:rPr>
          <w:lang w:eastAsia="ru-RU"/>
        </w:rPr>
      </w:pPr>
      <w:r w:rsidRPr="006C4E83">
        <w:rPr>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C4E83" w:rsidRPr="006C4E83" w:rsidRDefault="006C4E83" w:rsidP="006C4E83">
      <w:r w:rsidRPr="006C4E83">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C4E83" w:rsidRPr="006C4E83" w:rsidRDefault="006C4E83" w:rsidP="006C4E83">
      <w:r w:rsidRPr="006C4E83">
        <w:t>127.9.</w:t>
      </w:r>
      <w:r w:rsidRPr="006C4E83">
        <w:rPr>
          <w:lang w:eastAsia="zh-CN"/>
        </w:rPr>
        <w:t xml:space="preserve">6.2. Целью изучение модуля «Фитнес-аэробика» является </w:t>
      </w:r>
      <w:r w:rsidRPr="006C4E83">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C4E83" w:rsidRPr="006C4E83" w:rsidRDefault="006C4E83" w:rsidP="006C4E83">
      <w:pPr>
        <w:rPr>
          <w:lang w:eastAsia="ru-RU"/>
        </w:rPr>
      </w:pPr>
      <w:r w:rsidRPr="006C4E83">
        <w:t>127.9.</w:t>
      </w:r>
      <w:r w:rsidRPr="006C4E83">
        <w:rPr>
          <w:lang w:eastAsia="ru-RU"/>
        </w:rPr>
        <w:t>6.3. </w:t>
      </w:r>
      <w:r w:rsidRPr="006C4E83">
        <w:rPr>
          <w:lang w:eastAsia="zh-CN"/>
        </w:rPr>
        <w:t>Задачами изучения модуля «Фитнес-аэробика» являются</w:t>
      </w:r>
      <w:r w:rsidRPr="006C4E83">
        <w:rPr>
          <w:lang w:eastAsia="ru-RU"/>
        </w:rPr>
        <w:t>:</w:t>
      </w:r>
    </w:p>
    <w:p w:rsidR="006C4E83" w:rsidRPr="006C4E83" w:rsidRDefault="006C4E83" w:rsidP="006C4E83">
      <w:r w:rsidRPr="006C4E83">
        <w:t>всестороннее гармоничное развитие подростков, увеличение объёма  их двигательной активности;</w:t>
      </w:r>
    </w:p>
    <w:p w:rsidR="006C4E83" w:rsidRPr="006C4E83" w:rsidRDefault="006C4E83" w:rsidP="006C4E83">
      <w:pPr>
        <w:rPr>
          <w:lang w:eastAsia="ru-RU"/>
        </w:rPr>
      </w:pPr>
      <w:r w:rsidRPr="006C4E83">
        <w:rPr>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C4E83" w:rsidRPr="006C4E83" w:rsidRDefault="006C4E83" w:rsidP="006C4E83">
      <w:r w:rsidRPr="006C4E83">
        <w:t>освоение знаний о физической культуре и спорте в целом, истории развития фитнес-аэробики в частности;</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C4E83" w:rsidRPr="006C4E83" w:rsidRDefault="006C4E83" w:rsidP="006C4E83">
      <w:pPr>
        <w:rPr>
          <w:lang w:eastAsia="ru-RU"/>
        </w:rPr>
      </w:pPr>
      <w:r w:rsidRPr="006C4E83">
        <w:rPr>
          <w:lang w:eastAsia="ru-RU"/>
        </w:rPr>
        <w:lastRenderedPageBreak/>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pPr>
        <w:rPr>
          <w:lang w:eastAsia="ru-RU"/>
        </w:rPr>
      </w:pPr>
      <w:r w:rsidRPr="006C4E83">
        <w:rPr>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r w:rsidRPr="006C4E83">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C4E83" w:rsidRPr="006C4E83" w:rsidRDefault="006C4E83" w:rsidP="006C4E83">
      <w:pPr>
        <w:rPr>
          <w:lang w:eastAsia="ru-RU"/>
        </w:rPr>
      </w:pPr>
      <w:r w:rsidRPr="006C4E83">
        <w:rPr>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6C4E83" w:rsidRPr="006C4E83" w:rsidRDefault="006C4E83" w:rsidP="006C4E83">
      <w:pPr>
        <w:rPr>
          <w:lang w:eastAsia="ru-RU"/>
        </w:rPr>
      </w:pPr>
      <w:r w:rsidRPr="006C4E83">
        <w:rPr>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6C4E83" w:rsidRPr="006C4E83" w:rsidRDefault="006C4E83" w:rsidP="006C4E83">
      <w:r w:rsidRPr="006C4E83">
        <w:t>выявление, развитие и поддержка одарённых детей в области спорта.</w:t>
      </w:r>
    </w:p>
    <w:p w:rsidR="006C4E83" w:rsidRPr="006C4E83" w:rsidRDefault="006C4E83" w:rsidP="006C4E83">
      <w:pPr>
        <w:rPr>
          <w:lang w:eastAsia="zh-CN"/>
        </w:rPr>
      </w:pPr>
      <w:r w:rsidRPr="006C4E83">
        <w:t>127.9.</w:t>
      </w:r>
      <w:r w:rsidRPr="006C4E83">
        <w:rPr>
          <w:lang w:eastAsia="zh-CN"/>
        </w:rPr>
        <w:t>6.4. Место и роль модуля «Фитнес-аэробика».</w:t>
      </w:r>
    </w:p>
    <w:p w:rsidR="006C4E83" w:rsidRPr="006C4E83" w:rsidRDefault="006C4E83" w:rsidP="006C4E83">
      <w:pPr>
        <w:rPr>
          <w:lang w:eastAsia="ru-RU"/>
        </w:rPr>
      </w:pPr>
      <w:r w:rsidRPr="006C4E83">
        <w:rPr>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pPr>
        <w:rPr>
          <w:lang w:eastAsia="ru-RU"/>
        </w:rPr>
      </w:pPr>
      <w:r w:rsidRPr="006C4E83">
        <w:rPr>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6C4E83" w:rsidRPr="006C4E83" w:rsidRDefault="006C4E83" w:rsidP="006C4E83">
      <w:pPr>
        <w:rPr>
          <w:lang w:eastAsia="zh-CN"/>
        </w:rPr>
      </w:pPr>
      <w:r w:rsidRPr="006C4E83">
        <w:rPr>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6C4E83" w:rsidRPr="006C4E83" w:rsidRDefault="006C4E83" w:rsidP="006C4E83">
      <w:pPr>
        <w:rPr>
          <w:lang w:eastAsia="zh-CN"/>
        </w:rPr>
      </w:pPr>
      <w:r w:rsidRPr="006C4E83">
        <w:t>127.9.</w:t>
      </w:r>
      <w:r w:rsidRPr="006C4E83">
        <w:rPr>
          <w:lang w:eastAsia="zh-CN"/>
        </w:rPr>
        <w:t>6.5. Модуль «Фитнес-аэробика» может быть реализован в следующих вариантах:</w:t>
      </w:r>
    </w:p>
    <w:p w:rsidR="006C4E83" w:rsidRPr="006C4E83" w:rsidRDefault="006C4E83" w:rsidP="006C4E83">
      <w:pPr>
        <w:rPr>
          <w:lang w:eastAsia="ru-RU"/>
        </w:rPr>
      </w:pPr>
      <w:r w:rsidRPr="006C4E83">
        <w:rPr>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C4E83" w:rsidRPr="006C4E83" w:rsidRDefault="006C4E83" w:rsidP="006C4E83">
      <w:pPr>
        <w:rPr>
          <w:lang w:eastAsia="zh-CN"/>
        </w:rPr>
      </w:pPr>
      <w:r w:rsidRPr="006C4E83">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pPr>
        <w:rPr>
          <w:lang w:eastAsia="ru-RU"/>
        </w:rPr>
      </w:pPr>
      <w:r w:rsidRPr="006C4E83">
        <w:rPr>
          <w:lang w:eastAsia="ru-RU"/>
        </w:rPr>
        <w:lastRenderedPageBreak/>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E83">
        <w:rPr>
          <w:lang w:eastAsia="zh-CN"/>
        </w:rPr>
        <w:t xml:space="preserve"> в 10 и 11 классах – по 34 часа</w:t>
      </w:r>
      <w:r w:rsidRPr="006C4E83">
        <w:rPr>
          <w:lang w:eastAsia="ru-RU"/>
        </w:rPr>
        <w:t>).</w:t>
      </w:r>
    </w:p>
    <w:p w:rsidR="006C4E83" w:rsidRPr="006C4E83" w:rsidRDefault="006C4E83" w:rsidP="006C4E83">
      <w:pPr>
        <w:rPr>
          <w:lang w:eastAsia="zh-CN"/>
        </w:rPr>
      </w:pPr>
      <w:r w:rsidRPr="006C4E83">
        <w:t>127.9.</w:t>
      </w:r>
      <w:r w:rsidRPr="006C4E83">
        <w:rPr>
          <w:lang w:eastAsia="zh-CN"/>
        </w:rPr>
        <w:t>6.6. Содержание модуля «Фитнес-аэробика».</w:t>
      </w:r>
    </w:p>
    <w:p w:rsidR="006C4E83" w:rsidRPr="006C4E83" w:rsidRDefault="006C4E83" w:rsidP="006C4E83">
      <w:r w:rsidRPr="006C4E83">
        <w:rPr>
          <w:lang w:eastAsia="zh-CN"/>
        </w:rPr>
        <w:t>1) </w:t>
      </w:r>
      <w:r w:rsidRPr="006C4E83">
        <w:t>Знания о фитнес-аэробике.</w:t>
      </w:r>
    </w:p>
    <w:p w:rsidR="006C4E83" w:rsidRPr="006C4E83" w:rsidRDefault="006C4E83" w:rsidP="006C4E83">
      <w:r w:rsidRPr="006C4E83">
        <w:t>Периоды развития фитнеса и фитнес-аэробики (как молодого вида спорта)  в мире и России. Организация соревнований по виду спорта «фитнес-аэробика».</w:t>
      </w:r>
    </w:p>
    <w:p w:rsidR="006C4E83" w:rsidRPr="006C4E83" w:rsidRDefault="006C4E83" w:rsidP="006C4E83">
      <w:r w:rsidRPr="006C4E83">
        <w:rPr>
          <w:lang w:eastAsia="ru-RU"/>
        </w:rPr>
        <w:t>Роль и основные функции главных организаций, федераций (международные, российские), осуществляющих управление фитнес-аэробикой.</w:t>
      </w:r>
    </w:p>
    <w:p w:rsidR="006C4E83" w:rsidRPr="006C4E83" w:rsidRDefault="006C4E83" w:rsidP="006C4E83">
      <w:r w:rsidRPr="006C4E83">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6C4E83" w:rsidRPr="006C4E83" w:rsidRDefault="006C4E83" w:rsidP="006C4E83">
      <w:pPr>
        <w:rPr>
          <w:lang w:eastAsia="ru-RU"/>
        </w:rPr>
      </w:pPr>
      <w:r w:rsidRPr="006C4E83">
        <w:rPr>
          <w:lang w:eastAsia="zh-CN"/>
        </w:rPr>
        <w:t>2) </w:t>
      </w:r>
      <w:r w:rsidRPr="006C4E83">
        <w:rPr>
          <w:lang w:eastAsia="ru-RU"/>
        </w:rPr>
        <w:t>Способы самостоятельной деятельности.</w:t>
      </w:r>
    </w:p>
    <w:p w:rsidR="006C4E83" w:rsidRPr="006C4E83" w:rsidRDefault="006C4E83" w:rsidP="006C4E83">
      <w:r w:rsidRPr="006C4E83">
        <w:t xml:space="preserve">Подготовка места занятий, выбор одежды и обуви для занятий фитнес-аэробикой. </w:t>
      </w:r>
    </w:p>
    <w:p w:rsidR="006C4E83" w:rsidRPr="006C4E83" w:rsidRDefault="006C4E83" w:rsidP="006C4E83">
      <w:r w:rsidRPr="006C4E83">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6C4E83" w:rsidRPr="006C4E83" w:rsidRDefault="006C4E83" w:rsidP="006C4E83">
      <w:pPr>
        <w:rPr>
          <w:lang w:eastAsia="ru-RU"/>
        </w:rPr>
      </w:pPr>
      <w:r w:rsidRPr="006C4E83">
        <w:rPr>
          <w:lang w:eastAsia="ru-RU"/>
        </w:rPr>
        <w:t>Способы и методы профилактики пагубных привычек, асоциального  и созависимого поведения. Антидопинговое поведение.</w:t>
      </w:r>
    </w:p>
    <w:p w:rsidR="006C4E83" w:rsidRPr="006C4E83" w:rsidRDefault="006C4E83" w:rsidP="006C4E83">
      <w:r w:rsidRPr="006C4E83">
        <w:t>Составление планов и самостоятельное проведение занятий фитнес-аэробикой. Тестирование уровня физической подготовленности обучающихся.</w:t>
      </w:r>
    </w:p>
    <w:p w:rsidR="006C4E83" w:rsidRPr="006C4E83" w:rsidRDefault="006C4E83" w:rsidP="006C4E83">
      <w:pPr>
        <w:rPr>
          <w:lang w:eastAsia="ru-RU"/>
        </w:rPr>
      </w:pPr>
      <w:r w:rsidRPr="006C4E83">
        <w:rPr>
          <w:lang w:eastAsia="zh-CN"/>
        </w:rPr>
        <w:t>3) </w:t>
      </w:r>
      <w:r w:rsidRPr="006C4E83">
        <w:rPr>
          <w:lang w:eastAsia="ru-RU"/>
        </w:rPr>
        <w:t>Физическое совершенствование.</w:t>
      </w:r>
    </w:p>
    <w:p w:rsidR="006C4E83" w:rsidRPr="006C4E83" w:rsidRDefault="006C4E83" w:rsidP="006C4E83">
      <w:pPr>
        <w:rPr>
          <w:lang w:eastAsia="ru-RU"/>
        </w:rPr>
      </w:pPr>
      <w:r w:rsidRPr="006C4E83">
        <w:rPr>
          <w:lang w:eastAsia="ru-RU"/>
        </w:rPr>
        <w:t>Комплексы упражнений для развития физических качеств (гибкости, силы, выносливости, быстроты и скоростных способностей).</w:t>
      </w:r>
    </w:p>
    <w:p w:rsidR="006C4E83" w:rsidRPr="006C4E83" w:rsidRDefault="006C4E83" w:rsidP="006C4E83">
      <w:pPr>
        <w:rPr>
          <w:lang w:eastAsia="ru-RU"/>
        </w:rPr>
      </w:pPr>
      <w:r w:rsidRPr="006C4E83">
        <w:rPr>
          <w:lang w:eastAsia="ru-RU"/>
        </w:rPr>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w:t>
      </w:r>
    </w:p>
    <w:p w:rsidR="006C4E83" w:rsidRPr="006C4E83" w:rsidRDefault="006C4E83" w:rsidP="006C4E83">
      <w:pPr>
        <w:rPr>
          <w:lang w:eastAsia="ru-RU"/>
        </w:rPr>
      </w:pPr>
      <w:r w:rsidRPr="006C4E83">
        <w:rPr>
          <w:lang w:eastAsia="ru-RU"/>
        </w:rPr>
        <w:t>Классическая аэробика:</w:t>
      </w:r>
    </w:p>
    <w:p w:rsidR="006C4E83" w:rsidRPr="006C4E83" w:rsidRDefault="006C4E83" w:rsidP="006C4E83">
      <w:pPr>
        <w:rPr>
          <w:lang w:eastAsia="ru-RU"/>
        </w:rPr>
      </w:pPr>
      <w:r w:rsidRPr="006C4E83">
        <w:rPr>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6C4E83" w:rsidRPr="006C4E83" w:rsidRDefault="006C4E83" w:rsidP="006C4E83">
      <w:pPr>
        <w:rPr>
          <w:lang w:eastAsia="ru-RU"/>
        </w:rPr>
      </w:pPr>
      <w:r w:rsidRPr="006C4E83">
        <w:rPr>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C4E83" w:rsidRPr="006C4E83" w:rsidRDefault="006C4E83" w:rsidP="006C4E83">
      <w:pPr>
        <w:rPr>
          <w:lang w:eastAsia="ru-RU"/>
        </w:rPr>
      </w:pPr>
      <w:r w:rsidRPr="006C4E83">
        <w:rPr>
          <w:lang w:eastAsia="ru-RU"/>
        </w:rPr>
        <w:lastRenderedPageBreak/>
        <w:t>комплексы и комбинации базовых шагов и элементов различной сложности  под музыкальное сопровождение и без него.</w:t>
      </w:r>
    </w:p>
    <w:p w:rsidR="006C4E83" w:rsidRPr="006C4E83" w:rsidRDefault="006C4E83" w:rsidP="006C4E83">
      <w:pPr>
        <w:rPr>
          <w:lang w:eastAsia="ru-RU"/>
        </w:rPr>
      </w:pPr>
      <w:r w:rsidRPr="006C4E83">
        <w:rPr>
          <w:lang w:eastAsia="ru-RU"/>
        </w:rPr>
        <w:t>Функциональная тренировка:</w:t>
      </w:r>
    </w:p>
    <w:p w:rsidR="006C4E83" w:rsidRPr="006C4E83" w:rsidRDefault="006C4E83" w:rsidP="006C4E83">
      <w:pPr>
        <w:rPr>
          <w:lang w:eastAsia="ru-RU"/>
        </w:rPr>
      </w:pPr>
      <w:r w:rsidRPr="006C4E83">
        <w:rPr>
          <w:lang w:eastAsia="ru-RU"/>
        </w:rPr>
        <w:t>биомеханика основных движений (приседания, тяги, выпады, отжимания, жимы, прыжки и так далее).</w:t>
      </w:r>
    </w:p>
    <w:p w:rsidR="006C4E83" w:rsidRPr="006C4E83" w:rsidRDefault="006C4E83" w:rsidP="006C4E83">
      <w:pPr>
        <w:rPr>
          <w:lang w:eastAsia="ru-RU"/>
        </w:rPr>
      </w:pPr>
      <w:r w:rsidRPr="006C4E83">
        <w:rPr>
          <w:lang w:eastAsia="ru-RU"/>
        </w:rPr>
        <w:t>комплексы и комбинации упражнений из основных движений;</w:t>
      </w:r>
    </w:p>
    <w:p w:rsidR="006C4E83" w:rsidRPr="006C4E83" w:rsidRDefault="006C4E83" w:rsidP="006C4E83">
      <w:pPr>
        <w:rPr>
          <w:lang w:eastAsia="ru-RU"/>
        </w:rPr>
      </w:pPr>
      <w:r w:rsidRPr="006C4E83">
        <w:rPr>
          <w:lang w:eastAsia="ru-RU"/>
        </w:rPr>
        <w:t>упражнения на развитие силы мышц нижних и верхних конечностей (односуставные и многосуставные);</w:t>
      </w:r>
    </w:p>
    <w:p w:rsidR="006C4E83" w:rsidRPr="006C4E83" w:rsidRDefault="006C4E83" w:rsidP="006C4E83">
      <w:pPr>
        <w:rPr>
          <w:lang w:eastAsia="ru-RU"/>
        </w:rPr>
      </w:pPr>
      <w:r w:rsidRPr="006C4E83">
        <w:rPr>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6C4E83" w:rsidRPr="006C4E83" w:rsidRDefault="006C4E83" w:rsidP="006C4E83">
      <w:pPr>
        <w:rPr>
          <w:lang w:eastAsia="ru-RU"/>
        </w:rPr>
      </w:pPr>
      <w:r w:rsidRPr="006C4E83">
        <w:rPr>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6C4E83" w:rsidRPr="006C4E83" w:rsidRDefault="006C4E83" w:rsidP="006C4E83">
      <w:pPr>
        <w:rPr>
          <w:lang w:eastAsia="ru-RU"/>
        </w:rPr>
      </w:pPr>
      <w:r w:rsidRPr="006C4E83">
        <w:rPr>
          <w:lang w:eastAsia="ru-RU"/>
        </w:rPr>
        <w:t>составление самостоятельных комплексов функциональной тренировки  и подбор музыки с учетом интенсивности и ритма движений;</w:t>
      </w:r>
    </w:p>
    <w:p w:rsidR="006C4E83" w:rsidRPr="006C4E83" w:rsidRDefault="006C4E83" w:rsidP="006C4E83">
      <w:pPr>
        <w:rPr>
          <w:lang w:eastAsia="ru-RU"/>
        </w:rPr>
      </w:pPr>
      <w:r w:rsidRPr="006C4E83">
        <w:rPr>
          <w:lang w:eastAsia="ru-RU"/>
        </w:rPr>
        <w:t>подбор элементов функциональной тренировки, упражнений и составление композиций из них.</w:t>
      </w:r>
    </w:p>
    <w:p w:rsidR="006C4E83" w:rsidRPr="006C4E83" w:rsidRDefault="006C4E83" w:rsidP="006C4E83">
      <w:pPr>
        <w:rPr>
          <w:lang w:eastAsia="ru-RU"/>
        </w:rPr>
      </w:pPr>
      <w:r w:rsidRPr="006C4E83">
        <w:rPr>
          <w:lang w:eastAsia="ru-RU"/>
        </w:rPr>
        <w:t>Степ-аэробика:</w:t>
      </w:r>
    </w:p>
    <w:p w:rsidR="006C4E83" w:rsidRPr="006C4E83" w:rsidRDefault="006C4E83" w:rsidP="006C4E83">
      <w:pPr>
        <w:rPr>
          <w:lang w:eastAsia="ru-RU"/>
        </w:rPr>
      </w:pPr>
      <w:r w:rsidRPr="006C4E83">
        <w:rPr>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6C4E83" w:rsidRPr="006C4E83" w:rsidRDefault="006C4E83" w:rsidP="006C4E83">
      <w:pPr>
        <w:rPr>
          <w:lang w:eastAsia="ru-RU"/>
        </w:rPr>
      </w:pPr>
      <w:r w:rsidRPr="006C4E83">
        <w:rPr>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6C4E83" w:rsidRPr="006C4E83" w:rsidRDefault="006C4E83" w:rsidP="006C4E83">
      <w:pPr>
        <w:rPr>
          <w:lang w:eastAsia="ru-RU"/>
        </w:rPr>
      </w:pPr>
      <w:r w:rsidRPr="006C4E83">
        <w:rPr>
          <w:lang w:eastAsia="ru-RU"/>
        </w:rPr>
        <w:t>Хореографическая подготовка.</w:t>
      </w:r>
    </w:p>
    <w:p w:rsidR="006C4E83" w:rsidRPr="006C4E83" w:rsidRDefault="006C4E83" w:rsidP="006C4E83">
      <w:pPr>
        <w:rPr>
          <w:lang w:eastAsia="ru-RU"/>
        </w:rPr>
      </w:pPr>
      <w:r w:rsidRPr="006C4E83">
        <w:rPr>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C4E83" w:rsidRPr="006C4E83" w:rsidRDefault="006C4E83" w:rsidP="006C4E83">
      <w:pPr>
        <w:rPr>
          <w:lang w:eastAsia="ru-RU"/>
        </w:rPr>
      </w:pPr>
      <w:r w:rsidRPr="006C4E83">
        <w:rPr>
          <w:lang w:eastAsia="ru-RU"/>
        </w:rPr>
        <w:t>Судейство соревнований. Выступления на соревнованиях.</w:t>
      </w:r>
    </w:p>
    <w:p w:rsidR="006C4E83" w:rsidRPr="006C4E83" w:rsidRDefault="006C4E83" w:rsidP="006C4E83">
      <w:pPr>
        <w:rPr>
          <w:lang w:eastAsia="zh-CN"/>
        </w:rPr>
      </w:pPr>
      <w:r w:rsidRPr="006C4E83">
        <w:t>127.9.</w:t>
      </w:r>
      <w:r w:rsidRPr="006C4E83">
        <w:rPr>
          <w:lang w:eastAsia="zh-CN"/>
        </w:rPr>
        <w:t>6.7. Содержание модуля «Фитнес-аэробика»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zh-CN"/>
        </w:rPr>
      </w:pPr>
      <w:r w:rsidRPr="006C4E83">
        <w:t>127.9.</w:t>
      </w:r>
      <w:r w:rsidRPr="006C4E83">
        <w:rPr>
          <w:lang w:eastAsia="zh-CN"/>
        </w:rPr>
        <w:t>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C4E83" w:rsidRPr="006C4E83" w:rsidRDefault="006C4E83" w:rsidP="006C4E83">
      <w:r w:rsidRPr="006C4E83">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6C4E83" w:rsidRPr="006C4E83" w:rsidRDefault="006C4E83" w:rsidP="006C4E83">
      <w:r w:rsidRPr="006C4E83">
        <w:lastRenderedPageBreak/>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6C4E83" w:rsidRPr="006C4E83" w:rsidRDefault="006C4E83" w:rsidP="006C4E83">
      <w:r w:rsidRPr="006C4E83">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C4E83" w:rsidRPr="006C4E83" w:rsidRDefault="006C4E83" w:rsidP="006C4E83">
      <w:r w:rsidRPr="006C4E83">
        <w:t>владение навыками выполнения разнообразных физических упражнений различной функциональной направленности фитнес-аэробики;</w:t>
      </w:r>
    </w:p>
    <w:p w:rsidR="006C4E83" w:rsidRPr="006C4E83" w:rsidRDefault="006C4E83" w:rsidP="006C4E83">
      <w:r w:rsidRPr="006C4E83">
        <w:t>умение максимально проявлять физические способности (качества)  при выполнении тестовых упражнений по физической культуре;</w:t>
      </w:r>
    </w:p>
    <w:p w:rsidR="006C4E83" w:rsidRPr="006C4E83" w:rsidRDefault="006C4E83" w:rsidP="006C4E83">
      <w:r w:rsidRPr="006C4E83">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C4E83" w:rsidRPr="006C4E83" w:rsidRDefault="006C4E83" w:rsidP="006C4E83">
      <w:r w:rsidRPr="006C4E83">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6C4E83" w:rsidRPr="006C4E83" w:rsidRDefault="006C4E83" w:rsidP="006C4E83">
      <w:r w:rsidRPr="006C4E83">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C4E83" w:rsidRPr="006C4E83" w:rsidRDefault="006C4E83" w:rsidP="006C4E83">
      <w:r w:rsidRPr="006C4E8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C4E83" w:rsidRPr="006C4E83" w:rsidRDefault="006C4E83" w:rsidP="006C4E83">
      <w:pPr>
        <w:rPr>
          <w:lang w:eastAsia="ru-RU"/>
        </w:rPr>
      </w:pPr>
      <w:r w:rsidRPr="006C4E83">
        <w:rPr>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C4E83" w:rsidRPr="006C4E83" w:rsidRDefault="006C4E83" w:rsidP="006C4E83">
      <w:pPr>
        <w:rPr>
          <w:lang w:eastAsia="ru-RU"/>
        </w:rPr>
      </w:pPr>
      <w:r w:rsidRPr="006C4E83">
        <w:rPr>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6C4E83" w:rsidRPr="006C4E83" w:rsidRDefault="006C4E83" w:rsidP="006C4E83">
      <w:pPr>
        <w:rPr>
          <w:lang w:eastAsia="ru-RU"/>
        </w:rPr>
      </w:pPr>
      <w:r w:rsidRPr="006C4E83">
        <w:t>127.9.</w:t>
      </w:r>
      <w:r w:rsidRPr="006C4E83">
        <w:rPr>
          <w:lang w:eastAsia="zh-CN"/>
        </w:rPr>
        <w:t>6.7.2. 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6C4E83">
        <w:rPr>
          <w:lang w:eastAsia="ru-RU"/>
        </w:rPr>
        <w:t>:</w:t>
      </w:r>
    </w:p>
    <w:p w:rsidR="006C4E83" w:rsidRPr="006C4E83" w:rsidRDefault="006C4E83" w:rsidP="006C4E83">
      <w:pPr>
        <w:rPr>
          <w:lang w:eastAsia="ru-RU"/>
        </w:rPr>
      </w:pPr>
      <w:r w:rsidRPr="006C4E83">
        <w:rPr>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4E83" w:rsidRPr="006C4E83" w:rsidRDefault="006C4E83" w:rsidP="006C4E83">
      <w:r w:rsidRPr="006C4E83">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6C4E83" w:rsidRPr="006C4E83" w:rsidRDefault="006C4E83" w:rsidP="006C4E83">
      <w:r w:rsidRPr="006C4E83">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C4E83" w:rsidRPr="006C4E83" w:rsidRDefault="006C4E83" w:rsidP="006C4E83">
      <w:r w:rsidRPr="006C4E83">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6C4E83" w:rsidRPr="006C4E83" w:rsidRDefault="006C4E83" w:rsidP="006C4E83">
      <w:r w:rsidRPr="006C4E83">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C4E83" w:rsidRPr="006C4E83" w:rsidRDefault="006C4E83" w:rsidP="006C4E83">
      <w:r w:rsidRPr="006C4E83">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C4E83" w:rsidRPr="006C4E83" w:rsidRDefault="006C4E83" w:rsidP="006C4E83">
      <w:pPr>
        <w:rPr>
          <w:lang w:eastAsia="ru-RU"/>
        </w:rPr>
      </w:pPr>
      <w:r w:rsidRPr="006C4E83">
        <w:rPr>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6C4E83" w:rsidRPr="006C4E83" w:rsidRDefault="006C4E83" w:rsidP="006C4E83">
      <w:pPr>
        <w:rPr>
          <w:lang w:eastAsia="ru-RU"/>
        </w:rPr>
      </w:pPr>
      <w:r w:rsidRPr="006C4E83">
        <w:rPr>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t>127.9.</w:t>
      </w:r>
      <w:r w:rsidRPr="006C4E83">
        <w:rPr>
          <w:lang w:eastAsia="zh-CN"/>
        </w:rPr>
        <w:t xml:space="preserve">6.7.3. При изучении модуля «Фитнес-аэробика» на уровне среднего общего образования у обучающихся будут сформированы следующие </w:t>
      </w:r>
      <w:r w:rsidRPr="006C4E83">
        <w:rPr>
          <w:lang w:eastAsia="ru-RU"/>
        </w:rPr>
        <w:t>предметные результаты:</w:t>
      </w:r>
    </w:p>
    <w:p w:rsidR="006C4E83" w:rsidRPr="006C4E83" w:rsidRDefault="006C4E83" w:rsidP="006C4E83">
      <w:r w:rsidRPr="006C4E83">
        <w:t>формирование знаний по истории развития фитнес-аэробики в мире и России;</w:t>
      </w:r>
    </w:p>
    <w:p w:rsidR="006C4E83" w:rsidRPr="006C4E83" w:rsidRDefault="006C4E83" w:rsidP="006C4E83">
      <w:r w:rsidRPr="006C4E83">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6C4E83" w:rsidRPr="006C4E83" w:rsidRDefault="006C4E83" w:rsidP="006C4E83">
      <w:pPr>
        <w:rPr>
          <w:lang w:eastAsia="ru-RU"/>
        </w:rPr>
      </w:pPr>
      <w:r w:rsidRPr="006C4E83">
        <w:rPr>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6C4E83" w:rsidRPr="006C4E83" w:rsidRDefault="006C4E83" w:rsidP="006C4E83">
      <w:r w:rsidRPr="006C4E83">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6C4E83" w:rsidRPr="006C4E83" w:rsidRDefault="006C4E83" w:rsidP="006C4E83">
      <w:r w:rsidRPr="006C4E83">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6C4E83" w:rsidRPr="006C4E83" w:rsidRDefault="006C4E83" w:rsidP="006C4E83">
      <w:r w:rsidRPr="006C4E83">
        <w:t xml:space="preserve">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w:t>
      </w:r>
      <w:r w:rsidRPr="006C4E83">
        <w:lastRenderedPageBreak/>
        <w:t>отдельных занятий и систем занятий физическими упражнениями с разной функциональной направленностью;</w:t>
      </w:r>
    </w:p>
    <w:p w:rsidR="006C4E83" w:rsidRPr="006C4E83" w:rsidRDefault="006C4E83" w:rsidP="006C4E83">
      <w:r w:rsidRPr="006C4E83">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6C4E83" w:rsidRPr="006C4E83" w:rsidRDefault="006C4E83" w:rsidP="006C4E83">
      <w:r w:rsidRPr="006C4E83">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6C4E83" w:rsidRPr="006C4E83" w:rsidRDefault="006C4E83" w:rsidP="006C4E83">
      <w:r w:rsidRPr="006C4E83">
        <w:t>способность понимать и анализировать последовательность выполнения упражнений фитнес-аэробики;</w:t>
      </w:r>
    </w:p>
    <w:p w:rsidR="006C4E83" w:rsidRPr="006C4E83" w:rsidRDefault="006C4E83" w:rsidP="006C4E83">
      <w:r w:rsidRPr="006C4E83">
        <w:t xml:space="preserve">умение выполнять базовые элементы классической и степ-аэробики низкой  и высокой интенсивности со сменой (и без смены) лидирующей ноги; </w:t>
      </w:r>
    </w:p>
    <w:p w:rsidR="006C4E83" w:rsidRPr="006C4E83" w:rsidRDefault="006C4E83" w:rsidP="006C4E83">
      <w:r w:rsidRPr="006C4E83">
        <w:t>умение сочетать маршевые и лифтовые элементы, основные движения  при составлении комплекса фитнес-аэробики;</w:t>
      </w:r>
    </w:p>
    <w:p w:rsidR="006C4E83" w:rsidRPr="006C4E83" w:rsidRDefault="006C4E83" w:rsidP="006C4E83">
      <w:r w:rsidRPr="006C4E83">
        <w:t>применять изученные элементы, движения классической и степ-аэробики аэробики при составлении связок;</w:t>
      </w:r>
    </w:p>
    <w:p w:rsidR="006C4E83" w:rsidRPr="006C4E83" w:rsidRDefault="006C4E83" w:rsidP="006C4E83">
      <w:r w:rsidRPr="006C4E83">
        <w:t>умение различать основные движения согласно биомеханической классификации;</w:t>
      </w:r>
    </w:p>
    <w:p w:rsidR="006C4E83" w:rsidRPr="006C4E83" w:rsidRDefault="006C4E83" w:rsidP="006C4E83">
      <w:r w:rsidRPr="006C4E83">
        <w:t>умение характеризовать и демонстрировать правильную технику основных движений (приседания, тяги, выпады, отжимания, жимы, прыжки и так далее);</w:t>
      </w:r>
    </w:p>
    <w:p w:rsidR="006C4E83" w:rsidRPr="006C4E83" w:rsidRDefault="006C4E83" w:rsidP="006C4E83">
      <w:r w:rsidRPr="006C4E83">
        <w:t>умение составлять, подбирать элементы функциональной тренировки с целью составления композиций из них;</w:t>
      </w:r>
    </w:p>
    <w:p w:rsidR="006C4E83" w:rsidRPr="006C4E83" w:rsidRDefault="006C4E83" w:rsidP="006C4E83">
      <w:r w:rsidRPr="006C4E83">
        <w:t>участие в соревновательной деятельности на различных уровнях;</w:t>
      </w:r>
    </w:p>
    <w:p w:rsidR="006C4E83" w:rsidRPr="006C4E83" w:rsidRDefault="006C4E83" w:rsidP="006C4E83">
      <w:r w:rsidRPr="006C4E83">
        <w:rPr>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6C4E83" w:rsidRPr="006C4E83" w:rsidRDefault="006C4E83" w:rsidP="006C4E83">
      <w:r w:rsidRPr="006C4E83">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6C4E83" w:rsidRPr="006C4E83" w:rsidRDefault="006C4E83" w:rsidP="006C4E83">
      <w:r w:rsidRPr="006C4E83">
        <w:t>развитие музыкального слуха, формирование чувства ритма, понимания взаимосвязи;</w:t>
      </w:r>
    </w:p>
    <w:p w:rsidR="006C4E83" w:rsidRPr="006C4E83" w:rsidRDefault="006C4E83" w:rsidP="006C4E83">
      <w:r w:rsidRPr="006C4E83">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6C4E83" w:rsidRPr="006C4E83" w:rsidRDefault="006C4E83" w:rsidP="006C4E83">
      <w:r w:rsidRPr="006C4E83">
        <w:lastRenderedPageBreak/>
        <w:t>умение характеризовать и подбирать музыку для самостоятельных комплексов функциональной тренировки с учетом интенсивности и ритма;</w:t>
      </w:r>
    </w:p>
    <w:p w:rsidR="006C4E83" w:rsidRPr="006C4E83" w:rsidRDefault="006C4E83" w:rsidP="006C4E83">
      <w:r w:rsidRPr="006C4E83">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6C4E83" w:rsidRPr="006C4E83" w:rsidRDefault="006C4E83" w:rsidP="006C4E83">
      <w:r w:rsidRPr="006C4E83">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pPr>
        <w:rPr>
          <w:lang w:eastAsia="ru-RU"/>
        </w:rPr>
      </w:pPr>
      <w:r w:rsidRPr="006C4E83">
        <w:rPr>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C4E83" w:rsidRPr="006C4E83" w:rsidRDefault="006C4E83" w:rsidP="006C4E83">
      <w:pPr>
        <w:rPr>
          <w:lang w:eastAsia="zh-CN"/>
        </w:rPr>
      </w:pPr>
      <w:r w:rsidRPr="006C4E83">
        <w:t>127.9.</w:t>
      </w:r>
      <w:r w:rsidRPr="006C4E83">
        <w:rPr>
          <w:lang w:eastAsia="zh-CN"/>
        </w:rPr>
        <w:t>7. Модуль «Спортивная борьба».</w:t>
      </w:r>
    </w:p>
    <w:p w:rsidR="006C4E83" w:rsidRPr="006C4E83" w:rsidRDefault="006C4E83" w:rsidP="006C4E83">
      <w:pPr>
        <w:rPr>
          <w:lang w:eastAsia="zh-CN"/>
        </w:rPr>
      </w:pPr>
      <w:r w:rsidRPr="006C4E83">
        <w:t>127.9.</w:t>
      </w:r>
      <w:r w:rsidRPr="006C4E83">
        <w:rPr>
          <w:lang w:eastAsia="zh-CN"/>
        </w:rPr>
        <w:t>7.1. Пояснительная записка модуля «Спортивная борьба».</w:t>
      </w:r>
    </w:p>
    <w:p w:rsidR="006C4E83" w:rsidRPr="006C4E83" w:rsidRDefault="006C4E83" w:rsidP="006C4E83">
      <w:pPr>
        <w:rPr>
          <w:lang w:eastAsia="zh-CN"/>
        </w:rPr>
      </w:pPr>
      <w:r w:rsidRPr="006C4E83">
        <w:rPr>
          <w:lang w:eastAsia="zh-CN"/>
        </w:rPr>
        <w:t>Модуль «Спортивная борьба»</w:t>
      </w:r>
      <w:r w:rsidRPr="006C4E83">
        <w:rPr>
          <w:lang w:eastAsia="ru-RU"/>
        </w:rPr>
        <w:t xml:space="preserve"> (далее – модуль по спортивной борьбе, спортивная борьба) </w:t>
      </w:r>
      <w:r w:rsidRPr="006C4E83">
        <w:rPr>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pPr>
        <w:rPr>
          <w:lang w:eastAsia="ru-RU"/>
        </w:rPr>
      </w:pPr>
      <w:r w:rsidRPr="006C4E83">
        <w:rPr>
          <w:lang w:eastAsia="zh-CN"/>
        </w:rPr>
        <w:t>Спортивная борьба</w:t>
      </w:r>
      <w:r w:rsidRPr="006C4E83">
        <w:rPr>
          <w:lang w:eastAsia="ru-RU"/>
        </w:rPr>
        <w:t xml:space="preserve">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w:t>
      </w:r>
      <w:r w:rsidRPr="006C4E83">
        <w:t>обучающихся</w:t>
      </w:r>
      <w:r w:rsidRPr="006C4E83">
        <w:rPr>
          <w:lang w:eastAsia="ru-RU"/>
        </w:rPr>
        <w:t xml:space="preserve">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pPr>
        <w:rPr>
          <w:lang w:eastAsia="ru-RU"/>
        </w:rPr>
      </w:pPr>
      <w:r w:rsidRPr="006C4E83">
        <w:rPr>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6C4E83" w:rsidRPr="006C4E83" w:rsidRDefault="006C4E83" w:rsidP="006C4E83">
      <w:pPr>
        <w:rPr>
          <w:lang w:eastAsia="ru-RU"/>
        </w:rPr>
      </w:pPr>
      <w:r w:rsidRPr="006C4E83">
        <w:t>127.9.</w:t>
      </w:r>
      <w:r w:rsidRPr="006C4E83">
        <w:rPr>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C4E83" w:rsidRPr="006C4E83" w:rsidRDefault="006C4E83" w:rsidP="006C4E83">
      <w:pPr>
        <w:rPr>
          <w:lang w:eastAsia="ru-RU"/>
        </w:rPr>
      </w:pPr>
      <w:r w:rsidRPr="006C4E83">
        <w:t>127.9.</w:t>
      </w:r>
      <w:r w:rsidRPr="006C4E83">
        <w:rPr>
          <w:lang w:eastAsia="ru-RU"/>
        </w:rPr>
        <w:t>7.3. Задачами изучения модуля «Спортивная борьба» являются:</w:t>
      </w:r>
    </w:p>
    <w:p w:rsidR="006C4E83" w:rsidRPr="006C4E83" w:rsidRDefault="006C4E83" w:rsidP="006C4E83">
      <w:pPr>
        <w:rPr>
          <w:lang w:eastAsia="ru-RU"/>
        </w:rPr>
      </w:pPr>
      <w:r w:rsidRPr="006C4E83">
        <w:rPr>
          <w:lang w:eastAsia="ru-RU"/>
        </w:rPr>
        <w:t>всестороннее гармоничное развитие обучающихся, увеличение объёма  их двигательной активности;</w:t>
      </w:r>
    </w:p>
    <w:p w:rsidR="006C4E83" w:rsidRPr="006C4E83" w:rsidRDefault="006C4E83" w:rsidP="006C4E83">
      <w:pPr>
        <w:rPr>
          <w:lang w:eastAsia="ru-RU"/>
        </w:rPr>
      </w:pPr>
      <w:r w:rsidRPr="006C4E83">
        <w:rPr>
          <w:lang w:eastAsia="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C4E83" w:rsidRPr="006C4E83" w:rsidRDefault="006C4E83" w:rsidP="006C4E83">
      <w:pPr>
        <w:rPr>
          <w:lang w:eastAsia="ru-RU"/>
        </w:rPr>
      </w:pPr>
      <w:r w:rsidRPr="006C4E83">
        <w:rPr>
          <w:lang w:eastAsia="ru-RU"/>
        </w:rPr>
        <w:t>освоение знаний о физической культуре и спорте в целом, истории развития спортивной борьбы в частности;</w:t>
      </w:r>
    </w:p>
    <w:p w:rsidR="006C4E83" w:rsidRPr="006C4E83" w:rsidRDefault="006C4E83" w:rsidP="006C4E83">
      <w:pPr>
        <w:rPr>
          <w:lang w:eastAsia="ru-RU"/>
        </w:rPr>
      </w:pPr>
      <w:r w:rsidRPr="006C4E83">
        <w:rPr>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pPr>
        <w:rPr>
          <w:lang w:eastAsia="ru-RU"/>
        </w:rPr>
      </w:pPr>
      <w:r w:rsidRPr="006C4E83">
        <w:rPr>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pPr>
        <w:rPr>
          <w:lang w:eastAsia="ru-RU"/>
        </w:rPr>
      </w:pPr>
      <w:r w:rsidRPr="006C4E83">
        <w:rPr>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6C4E83" w:rsidRPr="006C4E83" w:rsidRDefault="006C4E83" w:rsidP="006C4E83">
      <w:pPr>
        <w:rPr>
          <w:lang w:eastAsia="ru-RU"/>
        </w:rPr>
      </w:pPr>
      <w:r w:rsidRPr="006C4E83">
        <w:rPr>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pPr>
        <w:rPr>
          <w:lang w:eastAsia="ru-RU"/>
        </w:rPr>
      </w:pPr>
      <w:r w:rsidRPr="006C4E83">
        <w:rPr>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6C4E83" w:rsidRPr="006C4E83" w:rsidRDefault="006C4E83" w:rsidP="006C4E83">
      <w:pPr>
        <w:rPr>
          <w:lang w:eastAsia="ru-RU"/>
        </w:rPr>
      </w:pPr>
      <w:r w:rsidRPr="006C4E83">
        <w:rPr>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6C4E83" w:rsidRPr="006C4E83" w:rsidRDefault="006C4E83" w:rsidP="006C4E83">
      <w:pPr>
        <w:rPr>
          <w:lang w:eastAsia="ru-RU"/>
        </w:rPr>
      </w:pPr>
      <w:r w:rsidRPr="006C4E83">
        <w:rPr>
          <w:lang w:eastAsia="ru-RU"/>
        </w:rPr>
        <w:t>выявление, развитие и поддержка одарённых детей в области спорта.</w:t>
      </w:r>
    </w:p>
    <w:p w:rsidR="006C4E83" w:rsidRPr="006C4E83" w:rsidRDefault="006C4E83" w:rsidP="006C4E83">
      <w:pPr>
        <w:rPr>
          <w:lang w:eastAsia="ru-RU"/>
        </w:rPr>
      </w:pPr>
      <w:r w:rsidRPr="006C4E83">
        <w:t>127.9.</w:t>
      </w:r>
      <w:r w:rsidRPr="006C4E83">
        <w:rPr>
          <w:lang w:eastAsia="ru-RU"/>
        </w:rPr>
        <w:t>7.4. Место и роль модуля «Спортивная борьба».</w:t>
      </w:r>
    </w:p>
    <w:p w:rsidR="006C4E83" w:rsidRPr="006C4E83" w:rsidRDefault="006C4E83" w:rsidP="006C4E83">
      <w:pPr>
        <w:rPr>
          <w:lang w:eastAsia="ru-RU"/>
        </w:rPr>
      </w:pPr>
      <w:r w:rsidRPr="006C4E83">
        <w:rPr>
          <w:lang w:eastAsia="zh-CN"/>
        </w:rPr>
        <w:t>Модуль «Спортивная борьба»</w:t>
      </w:r>
      <w:r w:rsidRPr="006C4E83">
        <w:rPr>
          <w:lang w:eastAsia="ar-SA"/>
        </w:rPr>
        <w:t xml:space="preserve"> </w:t>
      </w:r>
      <w:r w:rsidRPr="006C4E83">
        <w:rPr>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6C4E83">
        <w:rPr>
          <w:lang w:eastAsia="ru-RU"/>
        </w:rPr>
        <w:t>общеобразовательных</w:t>
      </w:r>
      <w:r w:rsidRPr="006C4E83">
        <w:rPr>
          <w:lang w:eastAsia="zh-CN"/>
        </w:rPr>
        <w:t xml:space="preserve"> организациях.</w:t>
      </w:r>
      <w:r w:rsidRPr="006C4E83">
        <w:rPr>
          <w:lang w:eastAsia="ru-RU"/>
        </w:rPr>
        <w:t xml:space="preserve"> </w:t>
      </w:r>
    </w:p>
    <w:p w:rsidR="006C4E83" w:rsidRPr="006C4E83" w:rsidRDefault="006C4E83" w:rsidP="006C4E83">
      <w:r w:rsidRPr="006C4E83">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6C4E83" w:rsidRPr="006C4E83" w:rsidRDefault="006C4E83" w:rsidP="006C4E83">
      <w:pPr>
        <w:rPr>
          <w:lang w:eastAsia="zh-CN"/>
        </w:rPr>
      </w:pPr>
      <w:r w:rsidRPr="006C4E83">
        <w:rPr>
          <w:lang w:eastAsia="zh-CN"/>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6C4E83">
        <w:rPr>
          <w:lang w:eastAsia="ru-RU"/>
        </w:rPr>
        <w:t>и подготовке юношей  к службе в Вооруженных Силах Российской Федерации.</w:t>
      </w:r>
    </w:p>
    <w:p w:rsidR="006C4E83" w:rsidRPr="006C4E83" w:rsidRDefault="006C4E83" w:rsidP="006C4E83">
      <w:pPr>
        <w:rPr>
          <w:lang w:eastAsia="ru-RU"/>
        </w:rPr>
      </w:pPr>
      <w:r w:rsidRPr="006C4E83">
        <w:t>127.9.</w:t>
      </w:r>
      <w:r w:rsidRPr="006C4E83">
        <w:rPr>
          <w:lang w:eastAsia="ru-RU"/>
        </w:rPr>
        <w:t>7.5. Модуль «Спортивная борьба» может быть реализован в следующих вариантах:</w:t>
      </w:r>
    </w:p>
    <w:p w:rsidR="006C4E83" w:rsidRPr="006C4E83" w:rsidRDefault="006C4E83" w:rsidP="006C4E83">
      <w:pPr>
        <w:rPr>
          <w:lang w:eastAsia="ru-RU"/>
        </w:rPr>
      </w:pPr>
      <w:r w:rsidRPr="006C4E83">
        <w:rPr>
          <w:lang w:eastAsia="ru-RU"/>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C4E83" w:rsidRPr="006C4E83" w:rsidRDefault="006C4E83" w:rsidP="006C4E83">
      <w:pPr>
        <w:rPr>
          <w:lang w:eastAsia="zh-CN"/>
        </w:rPr>
      </w:pPr>
      <w:r w:rsidRPr="006C4E83">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6C4E83" w:rsidRPr="006C4E83" w:rsidRDefault="006C4E83" w:rsidP="006C4E83">
      <w:pPr>
        <w:rPr>
          <w:lang w:eastAsia="ru-RU"/>
        </w:rPr>
      </w:pPr>
      <w:r w:rsidRPr="006C4E83">
        <w:rPr>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E83">
        <w:rPr>
          <w:lang w:eastAsia="zh-CN"/>
        </w:rPr>
        <w:t>в 10 и 11 классах по 34 часа</w:t>
      </w:r>
      <w:r w:rsidRPr="006C4E83">
        <w:rPr>
          <w:lang w:eastAsia="ru-RU"/>
        </w:rPr>
        <w:t>).</w:t>
      </w:r>
    </w:p>
    <w:p w:rsidR="006C4E83" w:rsidRPr="006C4E83" w:rsidRDefault="006C4E83" w:rsidP="006C4E83">
      <w:pPr>
        <w:rPr>
          <w:lang w:eastAsia="ru-RU"/>
        </w:rPr>
      </w:pPr>
      <w:r w:rsidRPr="006C4E83">
        <w:t>127.9.</w:t>
      </w:r>
      <w:r w:rsidRPr="006C4E83">
        <w:rPr>
          <w:lang w:eastAsia="ru-RU"/>
        </w:rPr>
        <w:t>7.6. Содержание модуля «Спортивная борьба».</w:t>
      </w:r>
    </w:p>
    <w:p w:rsidR="006C4E83" w:rsidRPr="006C4E83" w:rsidRDefault="006C4E83" w:rsidP="006C4E83">
      <w:pPr>
        <w:rPr>
          <w:lang w:eastAsia="ru-RU"/>
        </w:rPr>
      </w:pPr>
      <w:r w:rsidRPr="006C4E83">
        <w:rPr>
          <w:lang w:eastAsia="ru-RU"/>
        </w:rPr>
        <w:t>1) Знания о спортивной борьбе.</w:t>
      </w:r>
    </w:p>
    <w:p w:rsidR="006C4E83" w:rsidRPr="006C4E83" w:rsidRDefault="006C4E83" w:rsidP="006C4E83">
      <w:pPr>
        <w:rPr>
          <w:lang w:eastAsia="ru-RU"/>
        </w:rPr>
      </w:pPr>
      <w:r w:rsidRPr="006C4E83">
        <w:rPr>
          <w:lang w:eastAsia="ru-RU"/>
        </w:rPr>
        <w:t xml:space="preserve">История развития современной спортивной борьбы в мире, в Российской Федерации, в регионе. </w:t>
      </w:r>
    </w:p>
    <w:p w:rsidR="006C4E83" w:rsidRPr="006C4E83" w:rsidRDefault="006C4E83" w:rsidP="006C4E83">
      <w:pPr>
        <w:rPr>
          <w:lang w:eastAsia="ru-RU"/>
        </w:rPr>
      </w:pPr>
      <w:r w:rsidRPr="006C4E83">
        <w:rPr>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6C4E83" w:rsidRPr="006C4E83" w:rsidRDefault="006C4E83" w:rsidP="006C4E83">
      <w:pPr>
        <w:rPr>
          <w:lang w:eastAsia="ru-RU"/>
        </w:rPr>
      </w:pPr>
      <w:r w:rsidRPr="006C4E83">
        <w:rPr>
          <w:lang w:eastAsia="ru-RU"/>
        </w:rPr>
        <w:t xml:space="preserve">Официальный календарь соревнований по спортивной борьбе (международных, всероссийских, региональных). </w:t>
      </w:r>
    </w:p>
    <w:p w:rsidR="006C4E83" w:rsidRPr="006C4E83" w:rsidRDefault="006C4E83" w:rsidP="006C4E83">
      <w:pPr>
        <w:rPr>
          <w:lang w:eastAsia="ru-RU"/>
        </w:rPr>
      </w:pPr>
      <w:r w:rsidRPr="006C4E83">
        <w:rPr>
          <w:lang w:eastAsia="ru-RU"/>
        </w:rPr>
        <w:t>Требования безопасности при организации занятий спортивной борьбой.</w:t>
      </w:r>
    </w:p>
    <w:p w:rsidR="006C4E83" w:rsidRPr="006C4E83" w:rsidRDefault="006C4E83" w:rsidP="006C4E83">
      <w:pPr>
        <w:rPr>
          <w:lang w:eastAsia="ru-RU"/>
        </w:rPr>
      </w:pPr>
      <w:r w:rsidRPr="006C4E83">
        <w:rPr>
          <w:lang w:eastAsia="ru-RU"/>
        </w:rPr>
        <w:t xml:space="preserve">Характерные травмы в борьбе и мероприятия по их предупреждению. </w:t>
      </w:r>
    </w:p>
    <w:p w:rsidR="006C4E83" w:rsidRPr="006C4E83" w:rsidRDefault="006C4E83" w:rsidP="006C4E83">
      <w:pPr>
        <w:rPr>
          <w:lang w:eastAsia="ru-RU"/>
        </w:rPr>
      </w:pPr>
      <w:r w:rsidRPr="006C4E83">
        <w:rPr>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pPr>
        <w:rPr>
          <w:lang w:eastAsia="ru-RU"/>
        </w:rPr>
      </w:pPr>
      <w:r w:rsidRPr="006C4E83">
        <w:rPr>
          <w:lang w:eastAsia="ru-RU"/>
        </w:rPr>
        <w:t>Словарь терминов и определений по спортивной борьбе.</w:t>
      </w:r>
    </w:p>
    <w:p w:rsidR="006C4E83" w:rsidRPr="006C4E83" w:rsidRDefault="006C4E83" w:rsidP="006C4E83">
      <w:pPr>
        <w:rPr>
          <w:lang w:eastAsia="ru-RU"/>
        </w:rPr>
      </w:pPr>
      <w:r w:rsidRPr="006C4E83">
        <w:rPr>
          <w:lang w:eastAsia="ru-RU"/>
        </w:rPr>
        <w:t>Правила соревнований по спортивной борьбе.</w:t>
      </w:r>
    </w:p>
    <w:p w:rsidR="006C4E83" w:rsidRPr="006C4E83" w:rsidRDefault="006C4E83" w:rsidP="006C4E83">
      <w:pPr>
        <w:rPr>
          <w:lang w:eastAsia="ru-RU"/>
        </w:rPr>
      </w:pPr>
      <w:r w:rsidRPr="006C4E83">
        <w:rPr>
          <w:lang w:eastAsia="ru-RU"/>
        </w:rPr>
        <w:t>2) Способы самостоятельной деятельности.</w:t>
      </w:r>
    </w:p>
    <w:p w:rsidR="006C4E83" w:rsidRPr="006C4E83" w:rsidRDefault="006C4E83" w:rsidP="006C4E83">
      <w:pPr>
        <w:rPr>
          <w:lang w:eastAsia="ru-RU"/>
        </w:rPr>
      </w:pPr>
      <w:r w:rsidRPr="006C4E83">
        <w:rPr>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6C4E83" w:rsidRPr="006C4E83" w:rsidRDefault="006C4E83" w:rsidP="006C4E83">
      <w:pPr>
        <w:rPr>
          <w:lang w:eastAsia="ru-RU"/>
        </w:rPr>
      </w:pPr>
      <w:r w:rsidRPr="006C4E83">
        <w:rPr>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6C4E83" w:rsidRPr="006C4E83" w:rsidRDefault="006C4E83" w:rsidP="006C4E83">
      <w:pPr>
        <w:rPr>
          <w:lang w:eastAsia="ru-RU"/>
        </w:rPr>
      </w:pPr>
      <w:r w:rsidRPr="006C4E83">
        <w:rPr>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6C4E83" w:rsidRPr="006C4E83" w:rsidRDefault="006C4E83" w:rsidP="006C4E83">
      <w:pPr>
        <w:rPr>
          <w:lang w:eastAsia="ru-RU"/>
        </w:rPr>
      </w:pPr>
      <w:r w:rsidRPr="006C4E83">
        <w:rPr>
          <w:lang w:eastAsia="ru-RU"/>
        </w:rPr>
        <w:lastRenderedPageBreak/>
        <w:t xml:space="preserve">Самоконтроль и его роль в учебной и соревновательной деятельности. </w:t>
      </w:r>
    </w:p>
    <w:p w:rsidR="006C4E83" w:rsidRPr="006C4E83" w:rsidRDefault="006C4E83" w:rsidP="006C4E83">
      <w:pPr>
        <w:rPr>
          <w:lang w:eastAsia="ru-RU"/>
        </w:rPr>
      </w:pPr>
      <w:r w:rsidRPr="006C4E83">
        <w:rPr>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C4E83" w:rsidRPr="006C4E83" w:rsidRDefault="006C4E83" w:rsidP="006C4E83">
      <w:pPr>
        <w:rPr>
          <w:lang w:eastAsia="ru-RU"/>
        </w:rPr>
      </w:pPr>
      <w:r w:rsidRPr="006C4E83">
        <w:rPr>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6C4E83" w:rsidRPr="006C4E83" w:rsidRDefault="006C4E83" w:rsidP="006C4E83">
      <w:pPr>
        <w:rPr>
          <w:lang w:eastAsia="ru-RU"/>
        </w:rPr>
      </w:pPr>
      <w:r w:rsidRPr="006C4E83">
        <w:rPr>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C4E83" w:rsidRPr="006C4E83" w:rsidRDefault="006C4E83" w:rsidP="006C4E83">
      <w:pPr>
        <w:rPr>
          <w:lang w:eastAsia="ru-RU"/>
        </w:rPr>
      </w:pPr>
      <w:r w:rsidRPr="006C4E83">
        <w:rPr>
          <w:lang w:eastAsia="ru-RU"/>
        </w:rPr>
        <w:t xml:space="preserve">Способы и методы профилактики пагубных привычек, асоциального  и созависимого поведения. Антидопинговое поведение. </w:t>
      </w:r>
    </w:p>
    <w:p w:rsidR="006C4E83" w:rsidRPr="006C4E83" w:rsidRDefault="006C4E83" w:rsidP="006C4E83">
      <w:pPr>
        <w:rPr>
          <w:lang w:eastAsia="ru-RU"/>
        </w:rPr>
      </w:pPr>
      <w:r w:rsidRPr="006C4E83">
        <w:rPr>
          <w:lang w:eastAsia="ru-RU"/>
        </w:rPr>
        <w:t>Тестирование уровня физической и технической подготовленности  в спортивной борьбе.</w:t>
      </w:r>
    </w:p>
    <w:p w:rsidR="006C4E83" w:rsidRPr="006C4E83" w:rsidRDefault="006C4E83" w:rsidP="006C4E83">
      <w:pPr>
        <w:rPr>
          <w:lang w:eastAsia="ru-RU"/>
        </w:rPr>
      </w:pPr>
      <w:r w:rsidRPr="006C4E83">
        <w:rPr>
          <w:lang w:eastAsia="ru-RU"/>
        </w:rPr>
        <w:t>3) Физическое совершенствование.</w:t>
      </w:r>
    </w:p>
    <w:p w:rsidR="006C4E83" w:rsidRPr="006C4E83" w:rsidRDefault="006C4E83" w:rsidP="006C4E83">
      <w:pPr>
        <w:rPr>
          <w:lang w:eastAsia="ru-RU"/>
        </w:rPr>
      </w:pPr>
      <w:r w:rsidRPr="006C4E83">
        <w:rPr>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6C4E83" w:rsidRPr="006C4E83" w:rsidRDefault="006C4E83" w:rsidP="006C4E83">
      <w:pPr>
        <w:rPr>
          <w:lang w:eastAsia="ru-RU"/>
        </w:rPr>
      </w:pPr>
      <w:r w:rsidRPr="006C4E83">
        <w:rPr>
          <w:lang w:eastAsia="ru-RU"/>
        </w:rPr>
        <w:t>Комплексы упражнений формирующие двигательные умения и навыки технических и тактических действий борца.</w:t>
      </w:r>
    </w:p>
    <w:p w:rsidR="006C4E83" w:rsidRPr="006C4E83" w:rsidRDefault="006C4E83" w:rsidP="006C4E83">
      <w:pPr>
        <w:rPr>
          <w:lang w:eastAsia="ru-RU"/>
        </w:rPr>
      </w:pPr>
      <w:r w:rsidRPr="006C4E83">
        <w:rPr>
          <w:lang w:eastAsia="ru-RU"/>
        </w:rPr>
        <w:t>Технические приемы и тактические действия в спортивной борьбе, изученные на уровне основного общего образования.</w:t>
      </w:r>
    </w:p>
    <w:p w:rsidR="006C4E83" w:rsidRPr="006C4E83" w:rsidRDefault="006C4E83" w:rsidP="006C4E83">
      <w:pPr>
        <w:rPr>
          <w:lang w:eastAsia="ru-RU"/>
        </w:rPr>
      </w:pPr>
      <w:r w:rsidRPr="006C4E83">
        <w:rPr>
          <w:lang w:eastAsia="ru-RU"/>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C4E83" w:rsidRPr="006C4E83" w:rsidRDefault="006C4E83" w:rsidP="006C4E83">
      <w:pPr>
        <w:rPr>
          <w:lang w:eastAsia="ru-RU"/>
        </w:rPr>
      </w:pPr>
      <w:r w:rsidRPr="006C4E83">
        <w:rPr>
          <w:lang w:eastAsia="ru-RU"/>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C4E83" w:rsidRPr="006C4E83" w:rsidRDefault="006C4E83" w:rsidP="006C4E83">
      <w:pPr>
        <w:rPr>
          <w:lang w:eastAsia="ru-RU"/>
        </w:rPr>
      </w:pPr>
      <w:r w:rsidRPr="006C4E83">
        <w:rPr>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C4E83" w:rsidRPr="006C4E83" w:rsidRDefault="006C4E83" w:rsidP="006C4E83">
      <w:pPr>
        <w:rPr>
          <w:lang w:eastAsia="ru-RU"/>
        </w:rPr>
      </w:pPr>
      <w:r w:rsidRPr="006C4E83">
        <w:rPr>
          <w:lang w:eastAsia="ru-RU"/>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6C4E83" w:rsidRPr="006C4E83" w:rsidRDefault="006C4E83" w:rsidP="006C4E83">
      <w:pPr>
        <w:rPr>
          <w:lang w:eastAsia="ru-RU"/>
        </w:rPr>
      </w:pPr>
      <w:r w:rsidRPr="006C4E83">
        <w:t>127.9.</w:t>
      </w:r>
      <w:r w:rsidRPr="006C4E83">
        <w:rPr>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ru-RU"/>
        </w:rPr>
      </w:pPr>
      <w:r w:rsidRPr="006C4E83">
        <w:lastRenderedPageBreak/>
        <w:t>127.9.</w:t>
      </w:r>
      <w:r w:rsidRPr="006C4E83">
        <w:rPr>
          <w:lang w:eastAsia="ru-RU"/>
        </w:rPr>
        <w:t>7.7.1. </w:t>
      </w:r>
      <w:r w:rsidRPr="006C4E83">
        <w:rPr>
          <w:lang w:eastAsia="zh-CN"/>
        </w:rPr>
        <w:t xml:space="preserve">При изучении </w:t>
      </w:r>
      <w:r w:rsidRPr="006C4E83">
        <w:rPr>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6C4E83" w:rsidRPr="006C4E83" w:rsidRDefault="006C4E83" w:rsidP="006C4E83">
      <w:pPr>
        <w:rPr>
          <w:lang w:eastAsia="ru-RU"/>
        </w:rPr>
      </w:pPr>
      <w:r w:rsidRPr="006C4E83">
        <w:rPr>
          <w:lang w:eastAsia="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C4E83" w:rsidRPr="006C4E83" w:rsidRDefault="006C4E83" w:rsidP="006C4E83">
      <w:pPr>
        <w:rPr>
          <w:lang w:eastAsia="ru-RU"/>
        </w:rPr>
      </w:pPr>
      <w:r w:rsidRPr="006C4E83">
        <w:rPr>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C4E83" w:rsidRPr="006C4E83" w:rsidRDefault="006C4E83" w:rsidP="006C4E83">
      <w:pPr>
        <w:rPr>
          <w:lang w:eastAsia="ru-RU"/>
        </w:rPr>
      </w:pPr>
      <w:r w:rsidRPr="006C4E83">
        <w:rPr>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 </w:t>
      </w:r>
    </w:p>
    <w:p w:rsidR="006C4E83" w:rsidRPr="006C4E83" w:rsidRDefault="006C4E83" w:rsidP="006C4E83">
      <w:pPr>
        <w:rPr>
          <w:lang w:eastAsia="ru-RU"/>
        </w:rPr>
      </w:pPr>
      <w:r w:rsidRPr="006C4E83">
        <w:rPr>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C4E83" w:rsidRPr="006C4E83" w:rsidRDefault="006C4E83" w:rsidP="006C4E83">
      <w:pPr>
        <w:rPr>
          <w:lang w:eastAsia="ru-RU"/>
        </w:rPr>
      </w:pPr>
      <w:r w:rsidRPr="006C4E83">
        <w:rPr>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C4E83" w:rsidRPr="006C4E83" w:rsidRDefault="006C4E83" w:rsidP="006C4E83">
      <w:pPr>
        <w:rPr>
          <w:lang w:eastAsia="ru-RU"/>
        </w:rPr>
      </w:pPr>
      <w:r w:rsidRPr="006C4E83">
        <w:rPr>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C4E83" w:rsidRPr="006C4E83" w:rsidRDefault="006C4E83" w:rsidP="006C4E83">
      <w:pPr>
        <w:rPr>
          <w:lang w:eastAsia="ru-RU"/>
        </w:rPr>
      </w:pPr>
      <w:r w:rsidRPr="006C4E83">
        <w:rPr>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C4E83" w:rsidRPr="006C4E83" w:rsidRDefault="006C4E83" w:rsidP="006C4E83">
      <w:pPr>
        <w:rPr>
          <w:lang w:eastAsia="ru-RU"/>
        </w:rPr>
      </w:pPr>
      <w:r w:rsidRPr="006C4E83">
        <w:rPr>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C4E83" w:rsidRPr="006C4E83" w:rsidRDefault="006C4E83" w:rsidP="006C4E83">
      <w:pPr>
        <w:rPr>
          <w:lang w:eastAsia="ru-RU"/>
        </w:rPr>
      </w:pPr>
      <w:r w:rsidRPr="006C4E83">
        <w:t>127.9.</w:t>
      </w:r>
      <w:r w:rsidRPr="006C4E83">
        <w:rPr>
          <w:lang w:eastAsia="ru-RU"/>
        </w:rPr>
        <w:t>7.7.2. </w:t>
      </w:r>
      <w:r w:rsidRPr="006C4E83">
        <w:rPr>
          <w:lang w:eastAsia="zh-CN"/>
        </w:rPr>
        <w:t>При изучении</w:t>
      </w:r>
      <w:r w:rsidRPr="006C4E83">
        <w:rPr>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pPr>
        <w:rPr>
          <w:lang w:eastAsia="ru-RU"/>
        </w:rPr>
      </w:pPr>
      <w:r w:rsidRPr="006C4E83">
        <w:rPr>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4E83" w:rsidRPr="006C4E83" w:rsidRDefault="006C4E83" w:rsidP="006C4E83">
      <w:pPr>
        <w:rPr>
          <w:lang w:eastAsia="ru-RU"/>
        </w:rPr>
      </w:pPr>
      <w:r w:rsidRPr="006C4E83">
        <w:rPr>
          <w:lang w:eastAsia="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C4E83" w:rsidRPr="006C4E83" w:rsidRDefault="006C4E83" w:rsidP="006C4E83">
      <w:pPr>
        <w:rPr>
          <w:lang w:eastAsia="ru-RU"/>
        </w:rPr>
      </w:pPr>
      <w:r w:rsidRPr="006C4E83">
        <w:rPr>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pPr>
        <w:rPr>
          <w:lang w:eastAsia="ru-RU"/>
        </w:rPr>
      </w:pPr>
      <w:r w:rsidRPr="006C4E83">
        <w:rPr>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pPr>
        <w:rPr>
          <w:lang w:eastAsia="ru-RU"/>
        </w:rPr>
      </w:pPr>
      <w:r w:rsidRPr="006C4E83">
        <w:rPr>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pPr>
        <w:rPr>
          <w:lang w:eastAsia="ru-RU"/>
        </w:rPr>
      </w:pPr>
      <w:r w:rsidRPr="006C4E83">
        <w:rPr>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C4E83" w:rsidRPr="006C4E83" w:rsidRDefault="006C4E83" w:rsidP="006C4E83">
      <w:pPr>
        <w:rPr>
          <w:lang w:eastAsia="ru-RU"/>
        </w:rPr>
      </w:pPr>
      <w:r w:rsidRPr="006C4E83">
        <w:rPr>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C4E83" w:rsidRPr="006C4E83" w:rsidRDefault="006C4E83" w:rsidP="006C4E83">
      <w:pPr>
        <w:rPr>
          <w:lang w:eastAsia="ru-RU"/>
        </w:rPr>
      </w:pPr>
      <w:r w:rsidRPr="006C4E83">
        <w:rPr>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t>127.9.</w:t>
      </w:r>
      <w:r w:rsidRPr="006C4E83">
        <w:rPr>
          <w:lang w:eastAsia="ru-RU"/>
        </w:rPr>
        <w:t>7.7.3. </w:t>
      </w:r>
      <w:r w:rsidRPr="006C4E83">
        <w:rPr>
          <w:lang w:eastAsia="zh-CN"/>
        </w:rPr>
        <w:t>При изучении</w:t>
      </w:r>
      <w:r w:rsidRPr="006C4E83">
        <w:rPr>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6C4E83" w:rsidRPr="006C4E83" w:rsidRDefault="006C4E83" w:rsidP="006C4E83">
      <w:pPr>
        <w:rPr>
          <w:lang w:eastAsia="ru-RU"/>
        </w:rPr>
      </w:pPr>
      <w:r w:rsidRPr="006C4E83">
        <w:rPr>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6C4E83" w:rsidRPr="006C4E83" w:rsidRDefault="006C4E83" w:rsidP="006C4E83">
      <w:pPr>
        <w:rPr>
          <w:lang w:eastAsia="ru-RU"/>
        </w:rPr>
      </w:pPr>
      <w:r w:rsidRPr="006C4E83">
        <w:rPr>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6C4E83" w:rsidRPr="006C4E83" w:rsidRDefault="006C4E83" w:rsidP="006C4E83">
      <w:pPr>
        <w:rPr>
          <w:lang w:eastAsia="ru-RU"/>
        </w:rPr>
      </w:pPr>
      <w:r w:rsidRPr="006C4E83">
        <w:rPr>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6C4E83" w:rsidRPr="006C4E83" w:rsidRDefault="006C4E83" w:rsidP="006C4E83">
      <w:pPr>
        <w:rPr>
          <w:lang w:eastAsia="ru-RU"/>
        </w:rPr>
      </w:pPr>
      <w:r w:rsidRPr="006C4E83">
        <w:rPr>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6C4E83" w:rsidRPr="006C4E83" w:rsidRDefault="006C4E83" w:rsidP="006C4E83">
      <w:pPr>
        <w:rPr>
          <w:lang w:eastAsia="ru-RU"/>
        </w:rPr>
      </w:pPr>
      <w:r w:rsidRPr="006C4E83">
        <w:rPr>
          <w:lang w:eastAsia="ru-RU"/>
        </w:rP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w:t>
      </w:r>
      <w:r w:rsidRPr="006C4E83">
        <w:rPr>
          <w:lang w:eastAsia="ru-RU"/>
        </w:rPr>
        <w:lastRenderedPageBreak/>
        <w:t>характеристика способов повышения основных систем организма и развития физических качеств;</w:t>
      </w:r>
    </w:p>
    <w:p w:rsidR="006C4E83" w:rsidRPr="006C4E83" w:rsidRDefault="006C4E83" w:rsidP="006C4E83">
      <w:pPr>
        <w:rPr>
          <w:lang w:eastAsia="ru-RU"/>
        </w:rPr>
      </w:pPr>
      <w:r w:rsidRPr="006C4E83">
        <w:rPr>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C4E83" w:rsidRPr="006C4E83" w:rsidRDefault="006C4E83" w:rsidP="006C4E83">
      <w:pPr>
        <w:rPr>
          <w:lang w:eastAsia="ru-RU"/>
        </w:rPr>
      </w:pPr>
      <w:r w:rsidRPr="006C4E83">
        <w:rPr>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pPr>
        <w:rPr>
          <w:lang w:eastAsia="ru-RU"/>
        </w:rPr>
      </w:pPr>
      <w:r w:rsidRPr="006C4E83">
        <w:rPr>
          <w:lang w:eastAsia="ru-RU"/>
        </w:rPr>
        <w:t>знание и умение применять основы формирования сбалансированного питания борца;</w:t>
      </w:r>
    </w:p>
    <w:p w:rsidR="006C4E83" w:rsidRPr="006C4E83" w:rsidRDefault="006C4E83" w:rsidP="006C4E83">
      <w:pPr>
        <w:rPr>
          <w:lang w:eastAsia="ru-RU"/>
        </w:rPr>
      </w:pPr>
      <w:r w:rsidRPr="006C4E83">
        <w:rPr>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6C4E83" w:rsidRPr="006C4E83" w:rsidRDefault="006C4E83" w:rsidP="006C4E83">
      <w:pPr>
        <w:rPr>
          <w:lang w:eastAsia="ru-RU"/>
        </w:rPr>
      </w:pPr>
      <w:r w:rsidRPr="006C4E83">
        <w:rPr>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6C4E83" w:rsidRPr="006C4E83" w:rsidRDefault="006C4E83" w:rsidP="006C4E83">
      <w:pPr>
        <w:rPr>
          <w:lang w:eastAsia="ru-RU"/>
        </w:rPr>
      </w:pPr>
      <w:r w:rsidRPr="006C4E83">
        <w:rPr>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6C4E83" w:rsidRPr="006C4E83" w:rsidRDefault="006C4E83" w:rsidP="006C4E83">
      <w:pPr>
        <w:rPr>
          <w:lang w:eastAsia="ru-RU"/>
        </w:rPr>
      </w:pPr>
      <w:r w:rsidRPr="006C4E83">
        <w:rPr>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6C4E83" w:rsidRPr="006C4E83" w:rsidRDefault="006C4E83" w:rsidP="006C4E83">
      <w:pPr>
        <w:rPr>
          <w:lang w:eastAsia="ru-RU"/>
        </w:rPr>
      </w:pPr>
      <w:r w:rsidRPr="006C4E83">
        <w:rPr>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6C4E83" w:rsidRPr="006C4E83" w:rsidRDefault="006C4E83" w:rsidP="006C4E83">
      <w:pPr>
        <w:rPr>
          <w:lang w:eastAsia="ru-RU"/>
        </w:rPr>
      </w:pPr>
      <w:r w:rsidRPr="006C4E83">
        <w:rPr>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6C4E83" w:rsidRPr="006C4E83" w:rsidRDefault="006C4E83" w:rsidP="006C4E83">
      <w:pPr>
        <w:rPr>
          <w:lang w:eastAsia="ru-RU"/>
        </w:rPr>
      </w:pPr>
      <w:r w:rsidRPr="006C4E83">
        <w:rPr>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6C4E83" w:rsidRPr="006C4E83" w:rsidRDefault="006C4E83" w:rsidP="006C4E83">
      <w:pPr>
        <w:rPr>
          <w:lang w:eastAsia="ru-RU"/>
        </w:rPr>
      </w:pPr>
      <w:r w:rsidRPr="006C4E83">
        <w:rPr>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6C4E83" w:rsidRPr="006C4E83" w:rsidRDefault="006C4E83" w:rsidP="006C4E83">
      <w:pPr>
        <w:rPr>
          <w:lang w:eastAsia="ru-RU"/>
        </w:rPr>
      </w:pPr>
      <w:r w:rsidRPr="006C4E83">
        <w:rPr>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6C4E83" w:rsidRPr="006C4E83" w:rsidRDefault="006C4E83" w:rsidP="006C4E83">
      <w:pPr>
        <w:rPr>
          <w:lang w:eastAsia="ru-RU"/>
        </w:rPr>
      </w:pPr>
      <w:r w:rsidRPr="006C4E83">
        <w:rPr>
          <w:lang w:eastAsia="ru-RU"/>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6C4E83" w:rsidRPr="006C4E83" w:rsidRDefault="006C4E83" w:rsidP="006C4E83">
      <w:pPr>
        <w:rPr>
          <w:lang w:eastAsia="ru-RU"/>
        </w:rPr>
      </w:pPr>
      <w:r w:rsidRPr="006C4E83">
        <w:rPr>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6C4E83" w:rsidRPr="006C4E83" w:rsidRDefault="006C4E83" w:rsidP="006C4E83">
      <w:pPr>
        <w:rPr>
          <w:lang w:eastAsia="ru-RU"/>
        </w:rPr>
      </w:pPr>
      <w:r w:rsidRPr="006C4E83">
        <w:rPr>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6C4E83" w:rsidRPr="006C4E83" w:rsidRDefault="006C4E83" w:rsidP="006C4E83">
      <w:pPr>
        <w:rPr>
          <w:lang w:eastAsia="ru-RU"/>
        </w:rPr>
      </w:pPr>
      <w:r w:rsidRPr="006C4E83">
        <w:rPr>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6C4E83" w:rsidRPr="006C4E83" w:rsidRDefault="006C4E83" w:rsidP="006C4E83">
      <w:pPr>
        <w:rPr>
          <w:lang w:eastAsia="ru-RU"/>
        </w:rPr>
      </w:pPr>
      <w:r w:rsidRPr="006C4E83">
        <w:rPr>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C4E83" w:rsidRPr="006C4E83" w:rsidRDefault="006C4E83" w:rsidP="006C4E83">
      <w:pPr>
        <w:rPr>
          <w:lang w:eastAsia="zh-CN"/>
        </w:rPr>
      </w:pPr>
      <w:r w:rsidRPr="006C4E83">
        <w:t>127.9.</w:t>
      </w:r>
      <w:r w:rsidRPr="006C4E83">
        <w:rPr>
          <w:lang w:eastAsia="zh-CN"/>
        </w:rPr>
        <w:t>8. Модуль «Флорбол».</w:t>
      </w:r>
    </w:p>
    <w:p w:rsidR="006C4E83" w:rsidRPr="006C4E83" w:rsidRDefault="006C4E83" w:rsidP="006C4E83">
      <w:pPr>
        <w:rPr>
          <w:lang w:eastAsia="zh-CN"/>
        </w:rPr>
      </w:pPr>
      <w:r w:rsidRPr="006C4E83">
        <w:t>127.9.</w:t>
      </w:r>
      <w:r w:rsidRPr="006C4E83">
        <w:rPr>
          <w:lang w:eastAsia="zh-CN"/>
        </w:rPr>
        <w:t>8.1. Пояснительная записка модуля «Флорбол».</w:t>
      </w:r>
    </w:p>
    <w:p w:rsidR="006C4E83" w:rsidRPr="006C4E83" w:rsidRDefault="006C4E83" w:rsidP="006C4E83">
      <w:pPr>
        <w:rPr>
          <w:lang w:eastAsia="zh-CN"/>
        </w:rPr>
      </w:pPr>
      <w:r w:rsidRPr="006C4E83">
        <w:rPr>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pPr>
        <w:rPr>
          <w:lang w:eastAsia="ru-RU"/>
        </w:rPr>
      </w:pPr>
      <w:r w:rsidRPr="006C4E83">
        <w:rPr>
          <w:lang w:eastAsia="ru-RU"/>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w:t>
      </w:r>
      <w:r w:rsidRPr="006C4E83">
        <w:t>обучающихся</w:t>
      </w:r>
      <w:r w:rsidRPr="006C4E83">
        <w:rPr>
          <w:lang w:eastAsia="ru-RU"/>
        </w:rPr>
        <w:t xml:space="preserve">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pPr>
        <w:rPr>
          <w:lang w:eastAsia="ru-RU"/>
        </w:rPr>
      </w:pPr>
      <w:r w:rsidRPr="006C4E83">
        <w:rPr>
          <w:lang w:eastAsia="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C4E83" w:rsidRPr="006C4E83" w:rsidRDefault="006C4E83" w:rsidP="006C4E83">
      <w:pPr>
        <w:rPr>
          <w:lang w:eastAsia="ru-RU"/>
        </w:rPr>
      </w:pPr>
      <w:r w:rsidRPr="006C4E83">
        <w:t>127.9.</w:t>
      </w:r>
      <w:r w:rsidRPr="006C4E83">
        <w:rPr>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C4E83" w:rsidRPr="006C4E83" w:rsidRDefault="006C4E83" w:rsidP="006C4E83">
      <w:pPr>
        <w:rPr>
          <w:lang w:eastAsia="ru-RU"/>
        </w:rPr>
      </w:pPr>
      <w:r w:rsidRPr="006C4E83">
        <w:t>127.9.</w:t>
      </w:r>
      <w:r w:rsidRPr="006C4E83">
        <w:rPr>
          <w:lang w:eastAsia="ru-RU"/>
        </w:rPr>
        <w:t>8.3. Задачами изучения модуля «Флорбол» являются:</w:t>
      </w:r>
    </w:p>
    <w:p w:rsidR="006C4E83" w:rsidRPr="006C4E83" w:rsidRDefault="006C4E83" w:rsidP="006C4E83">
      <w:pPr>
        <w:rPr>
          <w:lang w:eastAsia="ru-RU"/>
        </w:rPr>
      </w:pPr>
      <w:r w:rsidRPr="006C4E83">
        <w:rPr>
          <w:lang w:eastAsia="ru-RU"/>
        </w:rPr>
        <w:t>всестороннее гармоничное развитие детей и подростков, увеличение объёма их двигательной активности;</w:t>
      </w:r>
    </w:p>
    <w:p w:rsidR="006C4E83" w:rsidRPr="006C4E83" w:rsidRDefault="006C4E83" w:rsidP="006C4E83">
      <w:pPr>
        <w:rPr>
          <w:lang w:eastAsia="ru-RU"/>
        </w:rPr>
      </w:pPr>
      <w:r w:rsidRPr="006C4E83">
        <w:rPr>
          <w:lang w:eastAsia="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C4E83" w:rsidRPr="006C4E83" w:rsidRDefault="006C4E83" w:rsidP="006C4E83">
      <w:pPr>
        <w:rPr>
          <w:lang w:eastAsia="ru-RU"/>
        </w:rPr>
      </w:pPr>
      <w:r w:rsidRPr="006C4E83">
        <w:rPr>
          <w:lang w:eastAsia="ru-RU"/>
        </w:rPr>
        <w:t>освоение знаний о физической культуре и спорте в целом, истории развития флорбола в частности;</w:t>
      </w:r>
    </w:p>
    <w:p w:rsidR="006C4E83" w:rsidRPr="006C4E83" w:rsidRDefault="006C4E83" w:rsidP="006C4E83">
      <w:pPr>
        <w:rPr>
          <w:lang w:eastAsia="ru-RU"/>
        </w:rPr>
      </w:pPr>
      <w:r w:rsidRPr="006C4E83">
        <w:rPr>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pPr>
        <w:rPr>
          <w:lang w:eastAsia="ru-RU"/>
        </w:rPr>
      </w:pPr>
      <w:r w:rsidRPr="006C4E83">
        <w:rPr>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pPr>
        <w:rPr>
          <w:lang w:eastAsia="ru-RU"/>
        </w:rPr>
      </w:pPr>
      <w:r w:rsidRPr="006C4E83">
        <w:rPr>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6C4E83" w:rsidRPr="006C4E83" w:rsidRDefault="006C4E83" w:rsidP="006C4E83">
      <w:pPr>
        <w:rPr>
          <w:lang w:eastAsia="ru-RU"/>
        </w:rPr>
      </w:pPr>
      <w:r w:rsidRPr="006C4E83">
        <w:rPr>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pPr>
        <w:rPr>
          <w:lang w:eastAsia="ru-RU"/>
        </w:rPr>
      </w:pPr>
      <w:r w:rsidRPr="006C4E83">
        <w:rPr>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6C4E83" w:rsidRPr="006C4E83" w:rsidRDefault="006C4E83" w:rsidP="006C4E83">
      <w:pPr>
        <w:rPr>
          <w:lang w:eastAsia="ru-RU"/>
        </w:rPr>
      </w:pPr>
      <w:r w:rsidRPr="006C4E83">
        <w:rPr>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C4E83" w:rsidRPr="006C4E83" w:rsidRDefault="006C4E83" w:rsidP="006C4E83">
      <w:pPr>
        <w:rPr>
          <w:lang w:eastAsia="ru-RU"/>
        </w:rPr>
      </w:pPr>
      <w:r w:rsidRPr="006C4E83">
        <w:rPr>
          <w:lang w:eastAsia="ru-RU"/>
        </w:rPr>
        <w:t>выявление, развитие и поддержка одарённых детей в области спорта.</w:t>
      </w:r>
    </w:p>
    <w:p w:rsidR="006C4E83" w:rsidRPr="006C4E83" w:rsidRDefault="006C4E83" w:rsidP="006C4E83">
      <w:pPr>
        <w:rPr>
          <w:lang w:eastAsia="ru-RU"/>
        </w:rPr>
      </w:pPr>
      <w:r w:rsidRPr="006C4E83">
        <w:t>127.9.</w:t>
      </w:r>
      <w:r w:rsidRPr="006C4E83">
        <w:rPr>
          <w:lang w:eastAsia="ru-RU"/>
        </w:rPr>
        <w:t>8.4. Место и роль модуля «Флорбол».</w:t>
      </w:r>
    </w:p>
    <w:p w:rsidR="006C4E83" w:rsidRPr="006C4E83" w:rsidRDefault="006C4E83" w:rsidP="006C4E83">
      <w:pPr>
        <w:rPr>
          <w:lang w:eastAsia="ru-RU"/>
        </w:rPr>
      </w:pPr>
      <w:r w:rsidRPr="006C4E83">
        <w:rPr>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флорболу сочетается практически со всеми базовыми видами спорта (легкая атлетика, гимнастика, спортивные игры и другие).</w:t>
      </w:r>
    </w:p>
    <w:p w:rsidR="006C4E83" w:rsidRPr="006C4E83" w:rsidRDefault="006C4E83" w:rsidP="006C4E83">
      <w:pPr>
        <w:rPr>
          <w:lang w:eastAsia="ru-RU"/>
        </w:rPr>
      </w:pPr>
      <w:r w:rsidRPr="006C4E83">
        <w:rPr>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C4E83" w:rsidRPr="006C4E83" w:rsidRDefault="006C4E83" w:rsidP="006C4E83">
      <w:pPr>
        <w:rPr>
          <w:lang w:eastAsia="ru-RU"/>
        </w:rPr>
      </w:pPr>
      <w:r w:rsidRPr="006C4E83">
        <w:t>127.9.</w:t>
      </w:r>
      <w:r w:rsidRPr="006C4E83">
        <w:rPr>
          <w:lang w:eastAsia="ru-RU"/>
        </w:rPr>
        <w:t>8.5. Модуль «Флорбол» может быть реализован в следующих вариантах:</w:t>
      </w:r>
    </w:p>
    <w:p w:rsidR="006C4E83" w:rsidRPr="006C4E83" w:rsidRDefault="006C4E83" w:rsidP="006C4E83">
      <w:pPr>
        <w:rPr>
          <w:lang w:eastAsia="ru-RU"/>
        </w:rPr>
      </w:pPr>
      <w:r w:rsidRPr="006C4E83">
        <w:rPr>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6C4E83" w:rsidRPr="006C4E83" w:rsidRDefault="006C4E83" w:rsidP="006C4E83">
      <w:pPr>
        <w:rPr>
          <w:lang w:eastAsia="zh-CN"/>
        </w:rPr>
      </w:pPr>
      <w:r w:rsidRPr="006C4E83">
        <w:rPr>
          <w:lang w:eastAsia="zh-CN"/>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pPr>
        <w:rPr>
          <w:lang w:eastAsia="ru-RU"/>
        </w:rPr>
      </w:pPr>
      <w:r w:rsidRPr="006C4E83">
        <w:rPr>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E83">
        <w:rPr>
          <w:lang w:eastAsia="zh-CN"/>
        </w:rPr>
        <w:t xml:space="preserve"> в 10 и 11 классах – по 34 часа</w:t>
      </w:r>
      <w:r w:rsidRPr="006C4E83">
        <w:rPr>
          <w:lang w:eastAsia="ru-RU"/>
        </w:rPr>
        <w:t>).</w:t>
      </w:r>
    </w:p>
    <w:p w:rsidR="006C4E83" w:rsidRPr="006C4E83" w:rsidRDefault="006C4E83" w:rsidP="006C4E83">
      <w:pPr>
        <w:rPr>
          <w:lang w:eastAsia="ru-RU"/>
        </w:rPr>
      </w:pPr>
      <w:r w:rsidRPr="006C4E83">
        <w:t>127.9.</w:t>
      </w:r>
      <w:r w:rsidRPr="006C4E83">
        <w:rPr>
          <w:lang w:eastAsia="ru-RU"/>
        </w:rPr>
        <w:t>8.6. Содержание модуля «Флорбол».</w:t>
      </w:r>
    </w:p>
    <w:p w:rsidR="006C4E83" w:rsidRPr="006C4E83" w:rsidRDefault="006C4E83" w:rsidP="006C4E83">
      <w:pPr>
        <w:rPr>
          <w:lang w:eastAsia="ru-RU"/>
        </w:rPr>
      </w:pPr>
      <w:r w:rsidRPr="006C4E83">
        <w:rPr>
          <w:lang w:eastAsia="ru-RU"/>
        </w:rPr>
        <w:t>1) Знания о флорболе.</w:t>
      </w:r>
    </w:p>
    <w:p w:rsidR="006C4E83" w:rsidRPr="006C4E83" w:rsidRDefault="006C4E83" w:rsidP="006C4E83">
      <w:pPr>
        <w:rPr>
          <w:lang w:eastAsia="ru-RU"/>
        </w:rPr>
      </w:pPr>
      <w:r w:rsidRPr="006C4E83">
        <w:rPr>
          <w:lang w:eastAsia="ru-RU"/>
        </w:rPr>
        <w:t>История развития современного флорбола в мире, в Российской Федерации,  в регионе.</w:t>
      </w:r>
    </w:p>
    <w:p w:rsidR="006C4E83" w:rsidRPr="006C4E83" w:rsidRDefault="006C4E83" w:rsidP="006C4E83">
      <w:pPr>
        <w:rPr>
          <w:lang w:eastAsia="ru-RU"/>
        </w:rPr>
      </w:pPr>
      <w:r w:rsidRPr="006C4E83">
        <w:rPr>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6C4E83" w:rsidRPr="006C4E83" w:rsidRDefault="006C4E83" w:rsidP="006C4E83">
      <w:pPr>
        <w:rPr>
          <w:lang w:eastAsia="ru-RU"/>
        </w:rPr>
      </w:pPr>
      <w:r w:rsidRPr="006C4E83">
        <w:rPr>
          <w:lang w:eastAsia="ru-RU"/>
        </w:rPr>
        <w:t xml:space="preserve">Официальный календарь соревнований (международных, всероссийских, региональных). </w:t>
      </w:r>
    </w:p>
    <w:p w:rsidR="006C4E83" w:rsidRPr="006C4E83" w:rsidRDefault="006C4E83" w:rsidP="006C4E83">
      <w:pPr>
        <w:rPr>
          <w:lang w:eastAsia="ru-RU"/>
        </w:rPr>
      </w:pPr>
      <w:r w:rsidRPr="006C4E83">
        <w:rPr>
          <w:lang w:eastAsia="ru-RU"/>
        </w:rPr>
        <w:t>Требования безопасности при организации занятий флорболом.</w:t>
      </w:r>
    </w:p>
    <w:p w:rsidR="006C4E83" w:rsidRPr="006C4E83" w:rsidRDefault="006C4E83" w:rsidP="006C4E83">
      <w:pPr>
        <w:rPr>
          <w:lang w:eastAsia="ru-RU"/>
        </w:rPr>
      </w:pPr>
      <w:r w:rsidRPr="006C4E83">
        <w:rPr>
          <w:lang w:eastAsia="ru-RU"/>
        </w:rPr>
        <w:t>Характерные травмы флорболистов и мероприятия по их предупреждению.</w:t>
      </w:r>
    </w:p>
    <w:p w:rsidR="006C4E83" w:rsidRPr="006C4E83" w:rsidRDefault="006C4E83" w:rsidP="006C4E83">
      <w:pPr>
        <w:rPr>
          <w:lang w:eastAsia="ru-RU"/>
        </w:rPr>
      </w:pPr>
      <w:r w:rsidRPr="006C4E83">
        <w:rPr>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pPr>
        <w:rPr>
          <w:lang w:eastAsia="ru-RU"/>
        </w:rPr>
      </w:pPr>
      <w:r w:rsidRPr="006C4E83">
        <w:rPr>
          <w:lang w:eastAsia="ru-RU"/>
        </w:rPr>
        <w:t>Флорбольный словарь терминов и определений.</w:t>
      </w:r>
    </w:p>
    <w:p w:rsidR="006C4E83" w:rsidRPr="006C4E83" w:rsidRDefault="006C4E83" w:rsidP="006C4E83">
      <w:pPr>
        <w:rPr>
          <w:lang w:eastAsia="ru-RU"/>
        </w:rPr>
      </w:pPr>
      <w:r w:rsidRPr="006C4E83">
        <w:rPr>
          <w:lang w:eastAsia="ru-RU"/>
        </w:rPr>
        <w:t>Правила соревнований игры во флорбол.</w:t>
      </w:r>
    </w:p>
    <w:p w:rsidR="006C4E83" w:rsidRPr="006C4E83" w:rsidRDefault="006C4E83" w:rsidP="006C4E83">
      <w:pPr>
        <w:rPr>
          <w:lang w:eastAsia="ru-RU"/>
        </w:rPr>
      </w:pPr>
      <w:r w:rsidRPr="006C4E83">
        <w:rPr>
          <w:lang w:eastAsia="ru-RU"/>
        </w:rPr>
        <w:t>2) Способы самостоятельной деятельности.</w:t>
      </w:r>
    </w:p>
    <w:p w:rsidR="006C4E83" w:rsidRPr="006C4E83" w:rsidRDefault="006C4E83" w:rsidP="006C4E83">
      <w:pPr>
        <w:rPr>
          <w:lang w:eastAsia="ru-RU"/>
        </w:rPr>
      </w:pPr>
      <w:r w:rsidRPr="006C4E83">
        <w:rPr>
          <w:lang w:eastAsia="ru-RU"/>
        </w:rPr>
        <w:t>Правила безопасного, правомерного поведения во время соревнований  по флорболу в качестве зрителя, болельщика (фаната).</w:t>
      </w:r>
    </w:p>
    <w:p w:rsidR="006C4E83" w:rsidRPr="006C4E83" w:rsidRDefault="006C4E83" w:rsidP="006C4E83">
      <w:pPr>
        <w:rPr>
          <w:lang w:eastAsia="ru-RU"/>
        </w:rPr>
      </w:pPr>
      <w:r w:rsidRPr="006C4E83">
        <w:rPr>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6C4E83" w:rsidRPr="006C4E83" w:rsidRDefault="006C4E83" w:rsidP="006C4E83">
      <w:pPr>
        <w:rPr>
          <w:lang w:eastAsia="ru-RU"/>
        </w:rPr>
      </w:pPr>
      <w:r w:rsidRPr="006C4E83">
        <w:rPr>
          <w:lang w:eastAsia="ru-RU"/>
        </w:rPr>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pPr>
        <w:rPr>
          <w:lang w:eastAsia="ru-RU"/>
        </w:rPr>
      </w:pPr>
      <w:r w:rsidRPr="006C4E83">
        <w:rPr>
          <w:lang w:eastAsia="ru-RU"/>
        </w:rPr>
        <w:t>Самоконтроль и его роль в учебной и соревновательной деятельности.</w:t>
      </w:r>
    </w:p>
    <w:p w:rsidR="006C4E83" w:rsidRPr="006C4E83" w:rsidRDefault="006C4E83" w:rsidP="006C4E83">
      <w:pPr>
        <w:rPr>
          <w:lang w:eastAsia="ru-RU"/>
        </w:rPr>
      </w:pPr>
      <w:r w:rsidRPr="006C4E83">
        <w:rPr>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6C4E83" w:rsidRPr="006C4E83" w:rsidRDefault="006C4E83" w:rsidP="006C4E83">
      <w:pPr>
        <w:rPr>
          <w:lang w:eastAsia="ru-RU"/>
        </w:rPr>
      </w:pPr>
      <w:r w:rsidRPr="006C4E83">
        <w:rPr>
          <w:lang w:eastAsia="ru-RU"/>
        </w:rPr>
        <w:lastRenderedPageBreak/>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6C4E83" w:rsidRPr="006C4E83" w:rsidRDefault="006C4E83" w:rsidP="006C4E83">
      <w:pPr>
        <w:rPr>
          <w:lang w:eastAsia="ru-RU"/>
        </w:rPr>
      </w:pPr>
      <w:r w:rsidRPr="006C4E83">
        <w:rPr>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C4E83" w:rsidRPr="006C4E83" w:rsidRDefault="006C4E83" w:rsidP="006C4E83">
      <w:pPr>
        <w:rPr>
          <w:lang w:eastAsia="ru-RU"/>
        </w:rPr>
      </w:pPr>
      <w:r w:rsidRPr="006C4E83">
        <w:rPr>
          <w:lang w:eastAsia="ru-RU"/>
        </w:rPr>
        <w:t>Способы и методы профилактики пагубных привычек, асоциального  и созависимого поведения. Антидопинговое поведение.</w:t>
      </w:r>
    </w:p>
    <w:p w:rsidR="006C4E83" w:rsidRPr="006C4E83" w:rsidRDefault="006C4E83" w:rsidP="006C4E83">
      <w:pPr>
        <w:rPr>
          <w:lang w:eastAsia="ru-RU"/>
        </w:rPr>
      </w:pPr>
      <w:r w:rsidRPr="006C4E83">
        <w:rPr>
          <w:lang w:eastAsia="ru-RU"/>
        </w:rPr>
        <w:t>Тестирование уровня физической и технической подготовленности  во флорболе.</w:t>
      </w:r>
    </w:p>
    <w:p w:rsidR="006C4E83" w:rsidRPr="006C4E83" w:rsidRDefault="006C4E83" w:rsidP="006C4E83">
      <w:pPr>
        <w:rPr>
          <w:lang w:eastAsia="ru-RU"/>
        </w:rPr>
      </w:pPr>
      <w:r w:rsidRPr="006C4E83">
        <w:rPr>
          <w:lang w:eastAsia="ru-RU"/>
        </w:rPr>
        <w:t>3) Физическое совершенствование.</w:t>
      </w:r>
    </w:p>
    <w:p w:rsidR="006C4E83" w:rsidRPr="006C4E83" w:rsidRDefault="006C4E83" w:rsidP="006C4E83">
      <w:pPr>
        <w:rPr>
          <w:lang w:eastAsia="ru-RU"/>
        </w:rPr>
      </w:pPr>
      <w:r w:rsidRPr="006C4E83">
        <w:rPr>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6C4E83" w:rsidRPr="006C4E83" w:rsidRDefault="006C4E83" w:rsidP="006C4E83">
      <w:pPr>
        <w:rPr>
          <w:lang w:eastAsia="ru-RU"/>
        </w:rPr>
      </w:pPr>
      <w:r w:rsidRPr="006C4E83">
        <w:rPr>
          <w:lang w:eastAsia="ru-RU"/>
        </w:rPr>
        <w:t>Комплексы упражнений формирующие двигательные умения и навыки технических и тактических действий флорболиста.</w:t>
      </w:r>
    </w:p>
    <w:p w:rsidR="006C4E83" w:rsidRPr="006C4E83" w:rsidRDefault="006C4E83" w:rsidP="006C4E83">
      <w:pPr>
        <w:rPr>
          <w:lang w:eastAsia="ru-RU"/>
        </w:rPr>
      </w:pPr>
      <w:r w:rsidRPr="006C4E83">
        <w:rPr>
          <w:lang w:eastAsia="ru-RU"/>
        </w:rPr>
        <w:t xml:space="preserve">Технические приемы и тактические действия во флорболе, изученные  на уровне основного общего образования. </w:t>
      </w:r>
    </w:p>
    <w:p w:rsidR="006C4E83" w:rsidRPr="006C4E83" w:rsidRDefault="006C4E83" w:rsidP="006C4E83">
      <w:pPr>
        <w:rPr>
          <w:lang w:eastAsia="ru-RU"/>
        </w:rPr>
      </w:pPr>
      <w:r w:rsidRPr="006C4E83">
        <w:rPr>
          <w:lang w:eastAsia="ru-RU"/>
        </w:rPr>
        <w:t xml:space="preserve">Совершенствование элементов техники передвижения по игровой площадке полевого игрока во флорболе. </w:t>
      </w:r>
    </w:p>
    <w:p w:rsidR="006C4E83" w:rsidRPr="006C4E83" w:rsidRDefault="006C4E83" w:rsidP="006C4E83">
      <w:pPr>
        <w:rPr>
          <w:lang w:eastAsia="ru-RU"/>
        </w:rPr>
      </w:pPr>
      <w:r w:rsidRPr="006C4E83">
        <w:rPr>
          <w:lang w:eastAsia="ru-RU"/>
        </w:rPr>
        <w:t xml:space="preserve">Совершенствование техники владения клюшкой и мячом полевого игрока  во флорболе. </w:t>
      </w:r>
    </w:p>
    <w:p w:rsidR="006C4E83" w:rsidRPr="006C4E83" w:rsidRDefault="006C4E83" w:rsidP="006C4E83">
      <w:pPr>
        <w:rPr>
          <w:lang w:eastAsia="ru-RU"/>
        </w:rPr>
      </w:pPr>
      <w:r w:rsidRPr="006C4E83">
        <w:rPr>
          <w:lang w:eastAsia="ru-RU"/>
        </w:rPr>
        <w:t xml:space="preserve">Совершенствование техники игры вратаря: </w:t>
      </w:r>
    </w:p>
    <w:p w:rsidR="006C4E83" w:rsidRPr="006C4E83" w:rsidRDefault="006C4E83" w:rsidP="006C4E83">
      <w:pPr>
        <w:rPr>
          <w:lang w:eastAsia="ru-RU"/>
        </w:rPr>
      </w:pPr>
      <w:r w:rsidRPr="006C4E83">
        <w:rPr>
          <w:lang w:eastAsia="ru-RU"/>
        </w:rPr>
        <w:t xml:space="preserve">стойка (высокая, средняя, низкая); </w:t>
      </w:r>
    </w:p>
    <w:p w:rsidR="006C4E83" w:rsidRPr="006C4E83" w:rsidRDefault="006C4E83" w:rsidP="006C4E83">
      <w:pPr>
        <w:rPr>
          <w:lang w:eastAsia="ru-RU"/>
        </w:rPr>
      </w:pPr>
      <w:r w:rsidRPr="006C4E83">
        <w:rPr>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C4E83" w:rsidRPr="006C4E83" w:rsidRDefault="006C4E83" w:rsidP="006C4E83">
      <w:pPr>
        <w:rPr>
          <w:lang w:eastAsia="ru-RU"/>
        </w:rPr>
      </w:pPr>
      <w:r w:rsidRPr="006C4E83">
        <w:rPr>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6C4E83" w:rsidRPr="006C4E83" w:rsidRDefault="006C4E83" w:rsidP="006C4E83">
      <w:pPr>
        <w:rPr>
          <w:lang w:eastAsia="ru-RU"/>
        </w:rPr>
      </w:pPr>
      <w:r w:rsidRPr="006C4E83">
        <w:rPr>
          <w:lang w:eastAsia="ru-RU"/>
        </w:rPr>
        <w:t xml:space="preserve">элементы техники нападения (передача мяча рукой). </w:t>
      </w:r>
    </w:p>
    <w:p w:rsidR="006C4E83" w:rsidRPr="006C4E83" w:rsidRDefault="006C4E83" w:rsidP="006C4E83">
      <w:pPr>
        <w:rPr>
          <w:lang w:eastAsia="ru-RU"/>
        </w:rPr>
      </w:pPr>
      <w:r w:rsidRPr="006C4E83">
        <w:rPr>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6C4E83" w:rsidRPr="006C4E83" w:rsidRDefault="006C4E83" w:rsidP="006C4E83">
      <w:pPr>
        <w:rPr>
          <w:lang w:eastAsia="ru-RU"/>
        </w:rPr>
      </w:pPr>
      <w:r w:rsidRPr="006C4E83">
        <w:rPr>
          <w:lang w:eastAsia="ru-RU"/>
        </w:rPr>
        <w:t xml:space="preserve">Совершенствование тактики игры в нападении: </w:t>
      </w:r>
    </w:p>
    <w:p w:rsidR="006C4E83" w:rsidRPr="006C4E83" w:rsidRDefault="006C4E83" w:rsidP="006C4E83">
      <w:pPr>
        <w:rPr>
          <w:lang w:eastAsia="ru-RU"/>
        </w:rPr>
      </w:pPr>
      <w:r w:rsidRPr="006C4E83">
        <w:rPr>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6C4E83" w:rsidRPr="006C4E83" w:rsidRDefault="006C4E83" w:rsidP="006C4E83">
      <w:pPr>
        <w:rPr>
          <w:lang w:eastAsia="ru-RU"/>
        </w:rPr>
      </w:pPr>
      <w:r w:rsidRPr="006C4E83">
        <w:rPr>
          <w:lang w:eastAsia="ru-RU"/>
        </w:rPr>
        <w:t xml:space="preserve">групповые взаимодействия и комбинации (в парах, тройках, группах,  при стандартных положениях); </w:t>
      </w:r>
    </w:p>
    <w:p w:rsidR="006C4E83" w:rsidRPr="006C4E83" w:rsidRDefault="006C4E83" w:rsidP="006C4E83">
      <w:pPr>
        <w:rPr>
          <w:lang w:eastAsia="ru-RU"/>
        </w:rPr>
      </w:pPr>
      <w:r w:rsidRPr="006C4E83">
        <w:rPr>
          <w:lang w:eastAsia="ru-RU"/>
        </w:rPr>
        <w:lastRenderedPageBreak/>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6C4E83" w:rsidRPr="006C4E83" w:rsidRDefault="006C4E83" w:rsidP="006C4E83">
      <w:pPr>
        <w:rPr>
          <w:lang w:eastAsia="ru-RU"/>
        </w:rPr>
      </w:pPr>
      <w:r w:rsidRPr="006C4E83">
        <w:rPr>
          <w:lang w:eastAsia="ru-RU"/>
        </w:rPr>
        <w:t xml:space="preserve">Совершенствование тактики игры в защите: </w:t>
      </w:r>
    </w:p>
    <w:p w:rsidR="006C4E83" w:rsidRPr="006C4E83" w:rsidRDefault="006C4E83" w:rsidP="006C4E83">
      <w:pPr>
        <w:rPr>
          <w:lang w:eastAsia="ru-RU"/>
        </w:rPr>
      </w:pPr>
      <w:r w:rsidRPr="006C4E83">
        <w:rPr>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C4E83" w:rsidRPr="006C4E83" w:rsidRDefault="006C4E83" w:rsidP="006C4E83">
      <w:pPr>
        <w:rPr>
          <w:lang w:eastAsia="ru-RU"/>
        </w:rPr>
      </w:pPr>
      <w:r w:rsidRPr="006C4E83">
        <w:rPr>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C4E83" w:rsidRPr="006C4E83" w:rsidRDefault="006C4E83" w:rsidP="006C4E83">
      <w:pPr>
        <w:rPr>
          <w:lang w:eastAsia="ru-RU"/>
        </w:rPr>
      </w:pPr>
      <w:r w:rsidRPr="006C4E83">
        <w:rPr>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6C4E83" w:rsidRPr="006C4E83" w:rsidRDefault="006C4E83" w:rsidP="006C4E83">
      <w:pPr>
        <w:rPr>
          <w:lang w:eastAsia="ru-RU"/>
        </w:rPr>
      </w:pPr>
      <w:r w:rsidRPr="006C4E83">
        <w:rPr>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6C4E83" w:rsidRPr="006C4E83" w:rsidRDefault="006C4E83" w:rsidP="006C4E83">
      <w:pPr>
        <w:rPr>
          <w:lang w:eastAsia="ru-RU"/>
        </w:rPr>
      </w:pPr>
      <w:r w:rsidRPr="006C4E83">
        <w:t>127.9.</w:t>
      </w:r>
      <w:r w:rsidRPr="006C4E83">
        <w:rPr>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ru-RU"/>
        </w:rPr>
      </w:pPr>
      <w:r w:rsidRPr="006C4E83">
        <w:t>127.9.</w:t>
      </w:r>
      <w:r w:rsidRPr="006C4E83">
        <w:rPr>
          <w:lang w:eastAsia="ru-RU"/>
        </w:rPr>
        <w:t>8.7.1. </w:t>
      </w:r>
      <w:r w:rsidRPr="006C4E83">
        <w:rPr>
          <w:lang w:eastAsia="zh-CN"/>
        </w:rPr>
        <w:t xml:space="preserve">При изучении </w:t>
      </w:r>
      <w:r w:rsidRPr="006C4E83">
        <w:rPr>
          <w:lang w:eastAsia="ru-RU"/>
        </w:rPr>
        <w:t>модуля «Флорбол» на уровне среднего общего образования у обучающихся будут сформированы следующие личностные результаты:</w:t>
      </w:r>
    </w:p>
    <w:p w:rsidR="006C4E83" w:rsidRPr="006C4E83" w:rsidRDefault="006C4E83" w:rsidP="006C4E83">
      <w:pPr>
        <w:rPr>
          <w:lang w:eastAsia="ru-RU"/>
        </w:rPr>
      </w:pPr>
      <w:r w:rsidRPr="006C4E83">
        <w:rPr>
          <w:lang w:eastAsia="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C4E83" w:rsidRPr="006C4E83" w:rsidRDefault="006C4E83" w:rsidP="006C4E83">
      <w:pPr>
        <w:rPr>
          <w:lang w:eastAsia="ru-RU"/>
        </w:rPr>
      </w:pPr>
      <w:r w:rsidRPr="006C4E83">
        <w:rPr>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C4E83" w:rsidRPr="006C4E83" w:rsidRDefault="006C4E83" w:rsidP="006C4E83">
      <w:pPr>
        <w:rPr>
          <w:lang w:eastAsia="ru-RU"/>
        </w:rPr>
      </w:pPr>
      <w:r w:rsidRPr="006C4E83">
        <w:rPr>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6C4E83" w:rsidRPr="006C4E83" w:rsidRDefault="006C4E83" w:rsidP="006C4E83">
      <w:pPr>
        <w:rPr>
          <w:lang w:eastAsia="ru-RU"/>
        </w:rPr>
      </w:pPr>
      <w:r w:rsidRPr="006C4E83">
        <w:rPr>
          <w:lang w:eastAsia="ru-RU"/>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C4E83" w:rsidRPr="006C4E83" w:rsidRDefault="006C4E83" w:rsidP="006C4E83">
      <w:pPr>
        <w:rPr>
          <w:lang w:eastAsia="ru-RU"/>
        </w:rPr>
      </w:pPr>
      <w:r w:rsidRPr="006C4E83">
        <w:rPr>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C4E83" w:rsidRPr="006C4E83" w:rsidRDefault="006C4E83" w:rsidP="006C4E83">
      <w:pPr>
        <w:rPr>
          <w:lang w:eastAsia="ru-RU"/>
        </w:rPr>
      </w:pPr>
      <w:r w:rsidRPr="006C4E83">
        <w:rPr>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C4E83" w:rsidRPr="006C4E83" w:rsidRDefault="006C4E83" w:rsidP="006C4E83">
      <w:pPr>
        <w:rPr>
          <w:lang w:eastAsia="ru-RU"/>
        </w:rPr>
      </w:pPr>
      <w:r w:rsidRPr="006C4E83">
        <w:rPr>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C4E83" w:rsidRPr="006C4E83" w:rsidRDefault="006C4E83" w:rsidP="006C4E83">
      <w:pPr>
        <w:rPr>
          <w:lang w:eastAsia="ru-RU"/>
        </w:rPr>
      </w:pPr>
      <w:r w:rsidRPr="006C4E83">
        <w:rPr>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C4E83" w:rsidRPr="006C4E83" w:rsidRDefault="006C4E83" w:rsidP="006C4E83">
      <w:pPr>
        <w:rPr>
          <w:lang w:eastAsia="ru-RU"/>
        </w:rPr>
      </w:pPr>
      <w:r w:rsidRPr="006C4E83">
        <w:t>127.9.</w:t>
      </w:r>
      <w:r w:rsidRPr="006C4E83">
        <w:rPr>
          <w:lang w:eastAsia="ru-RU"/>
        </w:rPr>
        <w:t>8.7.2. </w:t>
      </w:r>
      <w:r w:rsidRPr="006C4E83">
        <w:rPr>
          <w:lang w:eastAsia="zh-CN"/>
        </w:rPr>
        <w:t>При изучении</w:t>
      </w:r>
      <w:r w:rsidRPr="006C4E83">
        <w:rPr>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6C4E83" w:rsidRPr="006C4E83" w:rsidRDefault="006C4E83" w:rsidP="006C4E83">
      <w:pPr>
        <w:rPr>
          <w:lang w:eastAsia="ru-RU"/>
        </w:rPr>
      </w:pPr>
      <w:r w:rsidRPr="006C4E83">
        <w:rPr>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4E83" w:rsidRPr="006C4E83" w:rsidRDefault="006C4E83" w:rsidP="006C4E83">
      <w:pPr>
        <w:rPr>
          <w:lang w:eastAsia="ru-RU"/>
        </w:rPr>
      </w:pPr>
      <w:r w:rsidRPr="006C4E83">
        <w:rPr>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C4E83" w:rsidRPr="006C4E83" w:rsidRDefault="006C4E83" w:rsidP="006C4E83">
      <w:pPr>
        <w:rPr>
          <w:lang w:eastAsia="ru-RU"/>
        </w:rPr>
      </w:pPr>
      <w:r w:rsidRPr="006C4E83">
        <w:rPr>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pPr>
        <w:rPr>
          <w:lang w:eastAsia="ru-RU"/>
        </w:rPr>
      </w:pPr>
      <w:r w:rsidRPr="006C4E83">
        <w:rPr>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pPr>
        <w:rPr>
          <w:lang w:eastAsia="ru-RU"/>
        </w:rPr>
      </w:pPr>
      <w:r w:rsidRPr="006C4E83">
        <w:rPr>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pPr>
        <w:rPr>
          <w:lang w:eastAsia="ru-RU"/>
        </w:rPr>
      </w:pPr>
      <w:r w:rsidRPr="006C4E83">
        <w:rPr>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C4E83" w:rsidRPr="006C4E83" w:rsidRDefault="006C4E83" w:rsidP="006C4E83">
      <w:pPr>
        <w:rPr>
          <w:lang w:eastAsia="ru-RU"/>
        </w:rPr>
      </w:pPr>
      <w:r w:rsidRPr="006C4E83">
        <w:rPr>
          <w:lang w:eastAsia="ru-RU"/>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C4E83" w:rsidRPr="006C4E83" w:rsidRDefault="006C4E83" w:rsidP="006C4E83">
      <w:pPr>
        <w:rPr>
          <w:lang w:eastAsia="ru-RU"/>
        </w:rPr>
      </w:pPr>
      <w:r w:rsidRPr="006C4E83">
        <w:rPr>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t>127.9.</w:t>
      </w:r>
      <w:r w:rsidRPr="006C4E83">
        <w:rPr>
          <w:lang w:eastAsia="ru-RU"/>
        </w:rPr>
        <w:t>8.7.3. </w:t>
      </w:r>
      <w:r w:rsidRPr="006C4E83">
        <w:rPr>
          <w:lang w:eastAsia="zh-CN"/>
        </w:rPr>
        <w:t>При изучении</w:t>
      </w:r>
      <w:r w:rsidRPr="006C4E83">
        <w:rPr>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6C4E83" w:rsidRPr="006C4E83" w:rsidRDefault="006C4E83" w:rsidP="006C4E83">
      <w:pPr>
        <w:rPr>
          <w:lang w:eastAsia="ru-RU"/>
        </w:rPr>
      </w:pPr>
      <w:r w:rsidRPr="006C4E83">
        <w:rPr>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6C4E83" w:rsidRPr="006C4E83" w:rsidRDefault="006C4E83" w:rsidP="006C4E83">
      <w:pPr>
        <w:rPr>
          <w:lang w:eastAsia="ru-RU"/>
        </w:rPr>
      </w:pPr>
      <w:r w:rsidRPr="006C4E83">
        <w:rPr>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6C4E83" w:rsidRPr="006C4E83" w:rsidRDefault="006C4E83" w:rsidP="006C4E83">
      <w:pPr>
        <w:rPr>
          <w:lang w:eastAsia="ru-RU"/>
        </w:rPr>
      </w:pPr>
      <w:r w:rsidRPr="006C4E83">
        <w:rPr>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6C4E83" w:rsidRPr="006C4E83" w:rsidRDefault="006C4E83" w:rsidP="006C4E83">
      <w:pPr>
        <w:rPr>
          <w:lang w:eastAsia="ru-RU"/>
        </w:rPr>
      </w:pPr>
      <w:r w:rsidRPr="006C4E83">
        <w:rPr>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6C4E83" w:rsidRPr="006C4E83" w:rsidRDefault="006C4E83" w:rsidP="006C4E83">
      <w:pPr>
        <w:rPr>
          <w:lang w:eastAsia="ru-RU"/>
        </w:rPr>
      </w:pPr>
      <w:r w:rsidRPr="006C4E83">
        <w:rPr>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C4E83" w:rsidRPr="006C4E83" w:rsidRDefault="006C4E83" w:rsidP="006C4E83">
      <w:pPr>
        <w:rPr>
          <w:lang w:eastAsia="ru-RU"/>
        </w:rPr>
      </w:pPr>
      <w:r w:rsidRPr="006C4E83">
        <w:rPr>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C4E83" w:rsidRPr="006C4E83" w:rsidRDefault="006C4E83" w:rsidP="006C4E83">
      <w:pPr>
        <w:rPr>
          <w:lang w:eastAsia="ru-RU"/>
        </w:rPr>
      </w:pPr>
      <w:r w:rsidRPr="006C4E83">
        <w:rPr>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pPr>
        <w:rPr>
          <w:lang w:eastAsia="ru-RU"/>
        </w:rPr>
      </w:pPr>
      <w:r w:rsidRPr="006C4E83">
        <w:rPr>
          <w:lang w:eastAsia="ru-RU"/>
        </w:rPr>
        <w:t>знание и умение применять основы формирования сбалансированного питания флорболиста;</w:t>
      </w:r>
    </w:p>
    <w:p w:rsidR="006C4E83" w:rsidRPr="006C4E83" w:rsidRDefault="006C4E83" w:rsidP="006C4E83">
      <w:pPr>
        <w:rPr>
          <w:lang w:eastAsia="ru-RU"/>
        </w:rPr>
      </w:pPr>
      <w:r w:rsidRPr="006C4E83">
        <w:rPr>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6C4E83" w:rsidRPr="006C4E83" w:rsidRDefault="006C4E83" w:rsidP="006C4E83">
      <w:pPr>
        <w:rPr>
          <w:lang w:eastAsia="ru-RU"/>
        </w:rPr>
      </w:pPr>
      <w:r w:rsidRPr="006C4E83">
        <w:rPr>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6C4E83" w:rsidRPr="006C4E83" w:rsidRDefault="006C4E83" w:rsidP="006C4E83">
      <w:pPr>
        <w:rPr>
          <w:lang w:eastAsia="ru-RU"/>
        </w:rPr>
      </w:pPr>
      <w:r w:rsidRPr="006C4E83">
        <w:rPr>
          <w:lang w:eastAsia="ru-RU"/>
        </w:rPr>
        <w:lastRenderedPageBreak/>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6C4E83" w:rsidRPr="006C4E83" w:rsidRDefault="006C4E83" w:rsidP="006C4E83">
      <w:pPr>
        <w:rPr>
          <w:lang w:eastAsia="ru-RU"/>
        </w:rPr>
      </w:pPr>
      <w:r w:rsidRPr="006C4E83">
        <w:rPr>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6C4E83" w:rsidRPr="006C4E83" w:rsidRDefault="006C4E83" w:rsidP="006C4E83">
      <w:pPr>
        <w:rPr>
          <w:lang w:eastAsia="ru-RU"/>
        </w:rPr>
      </w:pPr>
      <w:r w:rsidRPr="006C4E83">
        <w:rPr>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6C4E83" w:rsidRPr="006C4E83" w:rsidRDefault="006C4E83" w:rsidP="006C4E83">
      <w:pPr>
        <w:rPr>
          <w:lang w:eastAsia="ru-RU"/>
        </w:rPr>
      </w:pPr>
      <w:r w:rsidRPr="006C4E83">
        <w:rPr>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6C4E83" w:rsidRPr="006C4E83" w:rsidRDefault="006C4E83" w:rsidP="006C4E83">
      <w:pPr>
        <w:rPr>
          <w:lang w:eastAsia="ru-RU"/>
        </w:rPr>
      </w:pPr>
      <w:r w:rsidRPr="006C4E83">
        <w:rPr>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6C4E83" w:rsidRPr="006C4E83" w:rsidRDefault="006C4E83" w:rsidP="006C4E83">
      <w:pPr>
        <w:rPr>
          <w:lang w:eastAsia="ru-RU"/>
        </w:rPr>
      </w:pPr>
      <w:r w:rsidRPr="006C4E83">
        <w:rPr>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6C4E83" w:rsidRPr="006C4E83" w:rsidRDefault="006C4E83" w:rsidP="006C4E83">
      <w:pPr>
        <w:rPr>
          <w:lang w:eastAsia="ru-RU"/>
        </w:rPr>
      </w:pPr>
      <w:r w:rsidRPr="006C4E83">
        <w:rPr>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6C4E83" w:rsidRPr="006C4E83" w:rsidRDefault="006C4E83" w:rsidP="006C4E83">
      <w:pPr>
        <w:rPr>
          <w:lang w:eastAsia="ru-RU"/>
        </w:rPr>
      </w:pPr>
      <w:r w:rsidRPr="006C4E83">
        <w:rPr>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6C4E83" w:rsidRPr="006C4E83" w:rsidRDefault="006C4E83" w:rsidP="006C4E83">
      <w:pPr>
        <w:rPr>
          <w:lang w:eastAsia="ru-RU"/>
        </w:rPr>
      </w:pPr>
      <w:r w:rsidRPr="006C4E83">
        <w:rPr>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6C4E83" w:rsidRPr="006C4E83" w:rsidRDefault="006C4E83" w:rsidP="006C4E83">
      <w:pPr>
        <w:rPr>
          <w:lang w:eastAsia="ru-RU"/>
        </w:rPr>
      </w:pPr>
      <w:r w:rsidRPr="006C4E83">
        <w:rPr>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6C4E83" w:rsidRPr="006C4E83" w:rsidRDefault="006C4E83" w:rsidP="006C4E83">
      <w:pPr>
        <w:rPr>
          <w:lang w:eastAsia="ru-RU"/>
        </w:rPr>
      </w:pPr>
      <w:r w:rsidRPr="006C4E83">
        <w:rPr>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6C4E83" w:rsidRPr="006C4E83" w:rsidRDefault="006C4E83" w:rsidP="006C4E83">
      <w:pPr>
        <w:rPr>
          <w:lang w:eastAsia="ru-RU"/>
        </w:rPr>
      </w:pPr>
      <w:r w:rsidRPr="006C4E83">
        <w:rPr>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C4E83" w:rsidRPr="006C4E83" w:rsidRDefault="006C4E83" w:rsidP="006C4E83">
      <w:r w:rsidRPr="006C4E83">
        <w:t>127.9.9. Модуль «Бадминтон».</w:t>
      </w:r>
    </w:p>
    <w:p w:rsidR="006C4E83" w:rsidRPr="006C4E83" w:rsidRDefault="006C4E83" w:rsidP="006C4E83">
      <w:r w:rsidRPr="006C4E83">
        <w:lastRenderedPageBreak/>
        <w:t>127.9.9.1. </w:t>
      </w:r>
      <w:r w:rsidRPr="006C4E83">
        <w:rPr>
          <w:lang w:eastAsia="ar-SA"/>
        </w:rPr>
        <w:t xml:space="preserve">Пояснительная записка </w:t>
      </w:r>
      <w:r w:rsidRPr="006C4E83">
        <w:t>модуля «Бадминтон».</w:t>
      </w:r>
    </w:p>
    <w:p w:rsidR="006C4E83" w:rsidRPr="006C4E83" w:rsidRDefault="006C4E83" w:rsidP="006C4E83">
      <w:pPr>
        <w:rPr>
          <w:lang w:eastAsia="zh-CN"/>
        </w:rPr>
      </w:pPr>
      <w:r w:rsidRPr="006C4E83">
        <w:t xml:space="preserve">Модуль «Бадминтон» </w:t>
      </w:r>
      <w:r w:rsidRPr="006C4E83">
        <w:rPr>
          <w:lang w:eastAsia="ru-RU"/>
        </w:rPr>
        <w:t>(далее – модуль по бадминтону, бадминтон</w:t>
      </w:r>
      <w:r w:rsidRPr="006C4E83">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6C4E83">
        <w:rPr>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C4E83" w:rsidRPr="006C4E83" w:rsidRDefault="006C4E83" w:rsidP="006C4E83">
      <w:r w:rsidRPr="006C4E83">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6C4E83" w:rsidRPr="006C4E83" w:rsidRDefault="006C4E83" w:rsidP="006C4E83">
      <w:r w:rsidRPr="006C4E83">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6C4E83" w:rsidRPr="006C4E83" w:rsidRDefault="006C4E83" w:rsidP="006C4E83">
      <w:r w:rsidRPr="006C4E83">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6C4E83" w:rsidRPr="006C4E83" w:rsidRDefault="006C4E83" w:rsidP="006C4E83">
      <w:r w:rsidRPr="006C4E83">
        <w:t xml:space="preserve">127.9.9.3. Задачами изучения модуля </w:t>
      </w:r>
      <w:r w:rsidRPr="006C4E83">
        <w:rPr>
          <w:lang w:eastAsia="ar-SA"/>
        </w:rPr>
        <w:t xml:space="preserve">«Бадминтон» </w:t>
      </w:r>
      <w:r w:rsidRPr="006C4E83">
        <w:t>являются:</w:t>
      </w:r>
    </w:p>
    <w:p w:rsidR="006C4E83" w:rsidRPr="006C4E83" w:rsidRDefault="006C4E83" w:rsidP="006C4E83">
      <w:r w:rsidRPr="006C4E83">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6C4E83" w:rsidRPr="006C4E83" w:rsidRDefault="006C4E83" w:rsidP="006C4E83">
      <w:r w:rsidRPr="006C4E83">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C4E83" w:rsidRPr="006C4E83" w:rsidRDefault="006C4E83" w:rsidP="006C4E83">
      <w:r w:rsidRPr="006C4E83">
        <w:t>обогащение двигательного опыта обучающихся посредством оздоровительных, рекреативных и тренировочных занятий бадминтоном;</w:t>
      </w:r>
    </w:p>
    <w:p w:rsidR="006C4E83" w:rsidRPr="006C4E83" w:rsidRDefault="006C4E83" w:rsidP="006C4E83">
      <w:r w:rsidRPr="006C4E83">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6C4E83" w:rsidRPr="006C4E83" w:rsidRDefault="006C4E83" w:rsidP="006C4E83">
      <w:r w:rsidRPr="006C4E83">
        <w:t>совершенствование двигательных и инструктивных умений и навыков, технико-тактических действий игры в бадминтон;</w:t>
      </w:r>
    </w:p>
    <w:p w:rsidR="006C4E83" w:rsidRPr="006C4E83" w:rsidRDefault="006C4E83" w:rsidP="006C4E83">
      <w:r w:rsidRPr="006C4E83">
        <w:lastRenderedPageBreak/>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6C4E83" w:rsidRPr="006C4E83" w:rsidRDefault="006C4E83" w:rsidP="006C4E83">
      <w:r w:rsidRPr="006C4E83">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6C4E83" w:rsidRPr="006C4E83" w:rsidRDefault="006C4E83" w:rsidP="006C4E83">
      <w:r w:rsidRPr="006C4E83">
        <w:t>развитие и поддержка одарённых обучающихся в области спорта.</w:t>
      </w:r>
    </w:p>
    <w:p w:rsidR="006C4E83" w:rsidRPr="006C4E83" w:rsidRDefault="006C4E83" w:rsidP="006C4E83">
      <w:r w:rsidRPr="006C4E83">
        <w:t>127.9.9.4. Место и роль модуля «Бадминтон».</w:t>
      </w:r>
    </w:p>
    <w:p w:rsidR="006C4E83" w:rsidRPr="006C4E83" w:rsidRDefault="006C4E83" w:rsidP="006C4E83">
      <w:r w:rsidRPr="006C4E83">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C4E83" w:rsidRPr="006C4E83" w:rsidRDefault="006C4E83" w:rsidP="006C4E83">
      <w:r w:rsidRPr="006C4E83">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C4E83" w:rsidRPr="006C4E83" w:rsidRDefault="006C4E83" w:rsidP="006C4E83">
      <w:r w:rsidRPr="006C4E83">
        <w:t>127.9.9.5. Модуль «Бадминтон» может быть реализован в следующих вариантах:</w:t>
      </w:r>
    </w:p>
    <w:p w:rsidR="006C4E83" w:rsidRPr="006C4E83" w:rsidRDefault="006C4E83" w:rsidP="006C4E83">
      <w:pPr>
        <w:rPr>
          <w:lang w:eastAsia="zh-CN"/>
        </w:rPr>
      </w:pPr>
      <w:r w:rsidRPr="006C4E83">
        <w:rPr>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C4E83" w:rsidRPr="006C4E83" w:rsidRDefault="006C4E83" w:rsidP="006C4E83">
      <w:r w:rsidRPr="006C4E83">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6C4E83">
        <w:rPr>
          <w:lang w:eastAsia="zh-CN"/>
        </w:rPr>
        <w:t xml:space="preserve"> </w:t>
      </w:r>
      <w:r w:rsidRPr="006C4E83">
        <w:t xml:space="preserve">(рекомендуемый объем </w:t>
      </w:r>
      <w:r w:rsidRPr="006C4E83">
        <w:rPr>
          <w:lang w:eastAsia="zh-CN"/>
        </w:rPr>
        <w:t>в 10–11 классах – по 34 часа</w:t>
      </w:r>
      <w:r w:rsidRPr="006C4E83">
        <w:t>).</w:t>
      </w:r>
    </w:p>
    <w:p w:rsidR="006C4E83" w:rsidRPr="006C4E83" w:rsidRDefault="006C4E83" w:rsidP="006C4E83">
      <w:r w:rsidRPr="006C4E83">
        <w:t>127.9.9.6. Содержание модуля «Бадминтон».</w:t>
      </w:r>
    </w:p>
    <w:p w:rsidR="006C4E83" w:rsidRPr="006C4E83" w:rsidRDefault="006C4E83" w:rsidP="006C4E83">
      <w:r w:rsidRPr="006C4E83">
        <w:t>1) Знания о бадминтоне.</w:t>
      </w:r>
    </w:p>
    <w:p w:rsidR="006C4E83" w:rsidRPr="006C4E83" w:rsidRDefault="006C4E83" w:rsidP="006C4E83">
      <w:r w:rsidRPr="006C4E83">
        <w:t xml:space="preserve">Влияние бадминтона на здоровье человека. Формы и содержание оздоровительных занятий бадминтоном. </w:t>
      </w:r>
    </w:p>
    <w:p w:rsidR="006C4E83" w:rsidRPr="006C4E83" w:rsidRDefault="006C4E83" w:rsidP="006C4E83">
      <w:r w:rsidRPr="006C4E83">
        <w:lastRenderedPageBreak/>
        <w:t xml:space="preserve">Бадминтон как система занятий по реабилитации и восстановлению здоровья человека. </w:t>
      </w:r>
    </w:p>
    <w:p w:rsidR="006C4E83" w:rsidRPr="006C4E83" w:rsidRDefault="006C4E83" w:rsidP="006C4E83">
      <w:r w:rsidRPr="006C4E83">
        <w:t>Бадминтон как система оздоровительных занятий в профилактике профессиональных заболеваний человека.</w:t>
      </w:r>
    </w:p>
    <w:p w:rsidR="006C4E83" w:rsidRPr="006C4E83" w:rsidRDefault="006C4E83" w:rsidP="006C4E83">
      <w:r w:rsidRPr="006C4E83">
        <w:t xml:space="preserve">Бадминтон как средство длительного сохранения творческой активности человека. </w:t>
      </w:r>
    </w:p>
    <w:p w:rsidR="006C4E83" w:rsidRPr="006C4E83" w:rsidRDefault="006C4E83" w:rsidP="006C4E83">
      <w:r w:rsidRPr="006C4E83">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6C4E83" w:rsidRPr="006C4E83" w:rsidRDefault="006C4E83" w:rsidP="006C4E83">
      <w:r w:rsidRPr="006C4E83">
        <w:t xml:space="preserve">2) Способы самостоятельной деятельности. </w:t>
      </w:r>
    </w:p>
    <w:p w:rsidR="006C4E83" w:rsidRPr="006C4E83" w:rsidRDefault="006C4E83" w:rsidP="006C4E83">
      <w:r w:rsidRPr="006C4E83">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6C4E83" w:rsidRPr="006C4E83" w:rsidRDefault="006C4E83" w:rsidP="006C4E83">
      <w:r w:rsidRPr="006C4E83">
        <w:t xml:space="preserve">Оздоровительные, рекреативные и спортивные формы организации занятий бадминтоном. </w:t>
      </w:r>
    </w:p>
    <w:p w:rsidR="006C4E83" w:rsidRPr="006C4E83" w:rsidRDefault="006C4E83" w:rsidP="006C4E83">
      <w:r w:rsidRPr="006C4E83">
        <w:t>Оценка индивидуального здоровья.</w:t>
      </w:r>
    </w:p>
    <w:p w:rsidR="006C4E83" w:rsidRPr="006C4E83" w:rsidRDefault="006C4E83" w:rsidP="006C4E83">
      <w:r w:rsidRPr="006C4E83">
        <w:t>3) Физическое совершенствование.</w:t>
      </w:r>
    </w:p>
    <w:p w:rsidR="006C4E83" w:rsidRPr="006C4E83" w:rsidRDefault="006C4E83" w:rsidP="006C4E83">
      <w:r w:rsidRPr="006C4E83">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6C4E83" w:rsidRPr="006C4E83" w:rsidRDefault="006C4E83" w:rsidP="006C4E83">
      <w:r w:rsidRPr="006C4E83">
        <w:t>Развитие физических качеств в бадминтоне.</w:t>
      </w:r>
    </w:p>
    <w:p w:rsidR="006C4E83" w:rsidRPr="006C4E83" w:rsidRDefault="006C4E83" w:rsidP="006C4E83">
      <w:r w:rsidRPr="006C4E83">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6C4E83" w:rsidRPr="006C4E83" w:rsidRDefault="006C4E83" w:rsidP="006C4E83">
      <w:r w:rsidRPr="006C4E83">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6C4E83" w:rsidRPr="006C4E83" w:rsidRDefault="006C4E83" w:rsidP="006C4E83">
      <w:r w:rsidRPr="006C4E83">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6C4E83" w:rsidRPr="006C4E83" w:rsidRDefault="006C4E83" w:rsidP="006C4E83">
      <w:r w:rsidRPr="006C4E83">
        <w:t>Упражнения специальной физической подготовки.</w:t>
      </w:r>
    </w:p>
    <w:p w:rsidR="006C4E83" w:rsidRPr="006C4E83" w:rsidRDefault="006C4E83" w:rsidP="006C4E83">
      <w:r w:rsidRPr="006C4E83">
        <w:t>127.9.9.7. Содержание модуля «Бадминтон» способствует достижению обучающимися личностных, метапредметных и предметных результатов обучения.</w:t>
      </w:r>
    </w:p>
    <w:p w:rsidR="006C4E83" w:rsidRPr="006C4E83" w:rsidRDefault="006C4E83" w:rsidP="006C4E83">
      <w:r w:rsidRPr="006C4E83">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lastRenderedPageBreak/>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6C4E83" w:rsidRPr="006C4E83" w:rsidRDefault="006C4E83" w:rsidP="006C4E83">
      <w:r w:rsidRPr="006C4E83">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6C4E83" w:rsidRPr="006C4E83" w:rsidRDefault="006C4E83" w:rsidP="006C4E83">
      <w:r w:rsidRPr="006C4E83">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6C4E83" w:rsidRPr="006C4E83" w:rsidRDefault="006C4E83" w:rsidP="006C4E83">
      <w:r w:rsidRPr="006C4E83">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6C4E83" w:rsidRPr="006C4E83" w:rsidRDefault="006C4E83" w:rsidP="006C4E83">
      <w:r w:rsidRPr="006C4E83">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6C4E83" w:rsidRPr="006C4E83" w:rsidRDefault="006C4E83" w:rsidP="006C4E83">
      <w:r w:rsidRPr="006C4E83">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C4E83" w:rsidRPr="006C4E83" w:rsidRDefault="006C4E83" w:rsidP="006C4E83">
      <w:r w:rsidRPr="006C4E83">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6C4E83" w:rsidRPr="006C4E83" w:rsidRDefault="006C4E83" w:rsidP="006C4E83">
      <w:r w:rsidRPr="006C4E83">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r w:rsidRPr="006C4E83">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r w:rsidRPr="006C4E83">
        <w:lastRenderedPageBreak/>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6C4E83" w:rsidRPr="006C4E83" w:rsidRDefault="006C4E83" w:rsidP="006C4E83">
      <w:r w:rsidRPr="006C4E83">
        <w:t>умение планировать содержание оздоровительных, рекреативных  и тренировочных занятий бадминтоном;</w:t>
      </w:r>
    </w:p>
    <w:p w:rsidR="006C4E83" w:rsidRPr="006C4E83" w:rsidRDefault="006C4E83" w:rsidP="006C4E83">
      <w:r w:rsidRPr="006C4E83">
        <w:t>знание особенностей занятий бадминтоном в адаптивной физической культуре;</w:t>
      </w:r>
    </w:p>
    <w:p w:rsidR="006C4E83" w:rsidRPr="006C4E83" w:rsidRDefault="006C4E83" w:rsidP="006C4E83">
      <w:r w:rsidRPr="006C4E83">
        <w:t>знание правил подбора физической нагрузки на занятиях в специальной медицинской группе;</w:t>
      </w:r>
    </w:p>
    <w:p w:rsidR="006C4E83" w:rsidRPr="006C4E83" w:rsidRDefault="006C4E83" w:rsidP="006C4E83">
      <w:r w:rsidRPr="006C4E83">
        <w:t>умение организовать занятие бадминтоном для решения задач адаптивной двигательной рекреации и реабилитации;</w:t>
      </w:r>
    </w:p>
    <w:p w:rsidR="006C4E83" w:rsidRPr="006C4E83" w:rsidRDefault="006C4E83" w:rsidP="006C4E83">
      <w:r w:rsidRPr="006C4E83">
        <w:t>умение оценивать физическую работоспособность с применением  пробы PWC 140;</w:t>
      </w:r>
    </w:p>
    <w:p w:rsidR="006C4E83" w:rsidRPr="006C4E83" w:rsidRDefault="006C4E83" w:rsidP="006C4E83">
      <w:r w:rsidRPr="006C4E83">
        <w:t>владение методикой тестирования уровня развития двигательных способностей и способами оценивания индивидуального здоровья человека;</w:t>
      </w:r>
    </w:p>
    <w:p w:rsidR="006C4E83" w:rsidRPr="006C4E83" w:rsidRDefault="006C4E83" w:rsidP="006C4E83">
      <w:r w:rsidRPr="006C4E83">
        <w:t>демонстрация индивидуальной динамики развития физических качеств;</w:t>
      </w:r>
    </w:p>
    <w:p w:rsidR="006C4E83" w:rsidRPr="006C4E83" w:rsidRDefault="006C4E83" w:rsidP="006C4E83">
      <w:r w:rsidRPr="006C4E83">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6C4E83" w:rsidRPr="006C4E83" w:rsidRDefault="006C4E83" w:rsidP="006C4E83">
      <w:r w:rsidRPr="006C4E83">
        <w:t>умение использовать тактику защиты и атаки при одиночной игре;</w:t>
      </w:r>
    </w:p>
    <w:p w:rsidR="006C4E83" w:rsidRPr="006C4E83" w:rsidRDefault="006C4E83" w:rsidP="006C4E83">
      <w:r w:rsidRPr="006C4E83">
        <w:t>применять защитные и атакующие действия игроков при парной игре;</w:t>
      </w:r>
    </w:p>
    <w:p w:rsidR="006C4E83" w:rsidRPr="006C4E83" w:rsidRDefault="006C4E83" w:rsidP="006C4E83">
      <w:r w:rsidRPr="006C4E83">
        <w:t>умение осуществлять игровую деятельность по правилам с использованием ранее разученных технических приёмов;</w:t>
      </w:r>
    </w:p>
    <w:p w:rsidR="006C4E83" w:rsidRPr="006C4E83" w:rsidRDefault="006C4E83" w:rsidP="006C4E83">
      <w:r w:rsidRPr="006C4E83">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6C4E83" w:rsidRPr="006C4E83" w:rsidRDefault="006C4E83" w:rsidP="006C4E83">
      <w:r w:rsidRPr="006C4E83">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6C4E83" w:rsidRPr="006C4E83" w:rsidRDefault="006C4E83" w:rsidP="006C4E83">
      <w:r w:rsidRPr="006C4E83">
        <w:t>умение выполнять упражнения специальной физической подготовки.</w:t>
      </w:r>
    </w:p>
    <w:p w:rsidR="006C4E83" w:rsidRPr="006C4E83" w:rsidRDefault="006C4E83" w:rsidP="006C4E83">
      <w:r w:rsidRPr="006C4E83">
        <w:t>умение осуществлять игровую деятельность по правилам с использованием ранее разученных технических приёмов.</w:t>
      </w:r>
    </w:p>
    <w:p w:rsidR="006C4E83" w:rsidRPr="006C4E83" w:rsidRDefault="006C4E83" w:rsidP="006C4E83">
      <w:pPr>
        <w:rPr>
          <w:lang w:eastAsia="zh-CN"/>
        </w:rPr>
      </w:pPr>
      <w:r w:rsidRPr="006C4E83">
        <w:t>127.9.</w:t>
      </w:r>
      <w:r w:rsidRPr="006C4E83">
        <w:rPr>
          <w:lang w:eastAsia="zh-CN"/>
        </w:rPr>
        <w:t>10. Модуль «Триатлон».</w:t>
      </w:r>
    </w:p>
    <w:p w:rsidR="006C4E83" w:rsidRPr="006C4E83" w:rsidRDefault="006C4E83" w:rsidP="006C4E83">
      <w:pPr>
        <w:rPr>
          <w:lang w:eastAsia="zh-CN"/>
        </w:rPr>
      </w:pPr>
      <w:r w:rsidRPr="006C4E83">
        <w:t>127.9.</w:t>
      </w:r>
      <w:r w:rsidRPr="006C4E83">
        <w:rPr>
          <w:lang w:eastAsia="zh-CN"/>
        </w:rPr>
        <w:t>10.1. Пояснительная записка модуля «Триатлон».</w:t>
      </w:r>
    </w:p>
    <w:p w:rsidR="006C4E83" w:rsidRPr="006C4E83" w:rsidRDefault="006C4E83" w:rsidP="006C4E83">
      <w:pPr>
        <w:rPr>
          <w:lang w:eastAsia="zh-CN"/>
        </w:rPr>
      </w:pPr>
      <w:r w:rsidRPr="006C4E83">
        <w:rPr>
          <w:lang w:eastAsia="zh-CN"/>
        </w:rPr>
        <w:lastRenderedPageBreak/>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pPr>
        <w:rPr>
          <w:lang w:eastAsia="zh-CN"/>
        </w:rPr>
      </w:pPr>
      <w:r w:rsidRPr="006C4E83">
        <w:t xml:space="preserve">Триатлон, как комплексный вид спорта, </w:t>
      </w:r>
      <w:r w:rsidRPr="006C4E83">
        <w:rPr>
          <w:lang w:eastAsia="ru-RU"/>
        </w:rPr>
        <w:t xml:space="preserve">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6C4E83">
        <w:t xml:space="preserve">Занятия триатлоном </w:t>
      </w:r>
      <w:r w:rsidRPr="006C4E83">
        <w:rPr>
          <w:lang w:eastAsia="ru-RU"/>
        </w:rPr>
        <w:t xml:space="preserve">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C4E83" w:rsidRPr="006C4E83" w:rsidRDefault="006C4E83" w:rsidP="006C4E83">
      <w:r w:rsidRPr="006C4E83">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w:t>
      </w:r>
      <w:r w:rsidRPr="006C4E83">
        <w:rPr>
          <w:lang w:eastAsia="ru-RU"/>
        </w:rPr>
        <w:t xml:space="preserve">дисциплинированности, самообладания, терпимости, </w:t>
      </w:r>
      <w:r w:rsidRPr="006C4E83">
        <w:t>ответственности.</w:t>
      </w:r>
    </w:p>
    <w:p w:rsidR="006C4E83" w:rsidRPr="006C4E83" w:rsidRDefault="006C4E83" w:rsidP="006C4E83">
      <w:r w:rsidRPr="006C4E83">
        <w:t>127.9.</w:t>
      </w:r>
      <w:r w:rsidRPr="006C4E83">
        <w:rPr>
          <w:lang w:eastAsia="ru-RU"/>
        </w:rPr>
        <w:t xml:space="preserve">10.2. Целью изучение модуля «Триатлон» </w:t>
      </w:r>
      <w:r w:rsidRPr="006C4E83">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C4E83" w:rsidRPr="006C4E83" w:rsidRDefault="006C4E83" w:rsidP="006C4E83">
      <w:pPr>
        <w:rPr>
          <w:lang w:eastAsia="ru-RU"/>
        </w:rPr>
      </w:pPr>
      <w:r w:rsidRPr="006C4E83">
        <w:t>127.9.</w:t>
      </w:r>
      <w:r w:rsidRPr="006C4E83">
        <w:rPr>
          <w:lang w:eastAsia="ru-RU"/>
        </w:rPr>
        <w:t>10.3. Задачами изучения модуля «Триатлон» являются:</w:t>
      </w:r>
    </w:p>
    <w:p w:rsidR="006C4E83" w:rsidRPr="006C4E83" w:rsidRDefault="006C4E83" w:rsidP="006C4E83">
      <w:pPr>
        <w:rPr>
          <w:lang w:eastAsia="ru-RU"/>
        </w:rPr>
      </w:pPr>
      <w:r w:rsidRPr="006C4E83">
        <w:rPr>
          <w:lang w:eastAsia="ru-RU"/>
        </w:rPr>
        <w:t>всестороннее гармоничное развитие детей и подростков, увеличение объёма их двигательной активности;</w:t>
      </w:r>
    </w:p>
    <w:p w:rsidR="006C4E83" w:rsidRPr="006C4E83" w:rsidRDefault="006C4E83" w:rsidP="006C4E83">
      <w:pPr>
        <w:rPr>
          <w:lang w:eastAsia="ru-RU"/>
        </w:rPr>
      </w:pPr>
      <w:r w:rsidRPr="006C4E83">
        <w:rPr>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C4E83" w:rsidRPr="006C4E83" w:rsidRDefault="006C4E83" w:rsidP="006C4E83">
      <w:pPr>
        <w:rPr>
          <w:lang w:eastAsia="ru-RU"/>
        </w:rPr>
      </w:pPr>
      <w:r w:rsidRPr="006C4E83">
        <w:rPr>
          <w:lang w:eastAsia="ru-RU"/>
        </w:rPr>
        <w:t>освоение знаний о физической культуре и спорте в целом, и о триатлоне  в частности;</w:t>
      </w:r>
    </w:p>
    <w:p w:rsidR="006C4E83" w:rsidRPr="006C4E83" w:rsidRDefault="006C4E83" w:rsidP="006C4E83">
      <w:pPr>
        <w:rPr>
          <w:lang w:eastAsia="ru-RU"/>
        </w:rPr>
      </w:pPr>
      <w:r w:rsidRPr="006C4E83">
        <w:rPr>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C4E83" w:rsidRPr="006C4E83" w:rsidRDefault="006C4E83" w:rsidP="006C4E83">
      <w:pPr>
        <w:rPr>
          <w:lang w:eastAsia="ru-RU"/>
        </w:rPr>
      </w:pPr>
      <w:r w:rsidRPr="006C4E83">
        <w:rPr>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pPr>
        <w:rPr>
          <w:lang w:eastAsia="ru-RU"/>
        </w:rPr>
      </w:pPr>
      <w:r w:rsidRPr="006C4E83">
        <w:rPr>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C4E83" w:rsidRPr="006C4E83" w:rsidRDefault="006C4E83" w:rsidP="006C4E83">
      <w:pPr>
        <w:rPr>
          <w:lang w:eastAsia="ru-RU"/>
        </w:rPr>
      </w:pPr>
      <w:r w:rsidRPr="006C4E83">
        <w:rPr>
          <w:lang w:eastAsia="ru-RU"/>
        </w:rPr>
        <w:t>обеспечение культуры безопасного поведения на занятиях по триатлону;</w:t>
      </w:r>
    </w:p>
    <w:p w:rsidR="006C4E83" w:rsidRPr="006C4E83" w:rsidRDefault="006C4E83" w:rsidP="006C4E83">
      <w:pPr>
        <w:rPr>
          <w:lang w:eastAsia="ru-RU"/>
        </w:rPr>
      </w:pPr>
      <w:r w:rsidRPr="006C4E83">
        <w:rPr>
          <w:lang w:eastAsia="ru-RU"/>
        </w:rPr>
        <w:t>воспитание положительных качеств личности, норм коллективного взаимодействия и сотрудничества;</w:t>
      </w:r>
    </w:p>
    <w:p w:rsidR="006C4E83" w:rsidRPr="006C4E83" w:rsidRDefault="006C4E83" w:rsidP="006C4E83">
      <w:pPr>
        <w:rPr>
          <w:lang w:eastAsia="ru-RU"/>
        </w:rPr>
      </w:pPr>
      <w:r w:rsidRPr="006C4E83">
        <w:rPr>
          <w:lang w:eastAsia="ru-RU"/>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6C4E83" w:rsidRPr="006C4E83" w:rsidRDefault="006C4E83" w:rsidP="006C4E83">
      <w:pPr>
        <w:rPr>
          <w:lang w:eastAsia="ru-RU"/>
        </w:rPr>
      </w:pPr>
      <w:r w:rsidRPr="006C4E83">
        <w:rPr>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C4E83" w:rsidRPr="006C4E83" w:rsidRDefault="006C4E83" w:rsidP="006C4E83">
      <w:pPr>
        <w:rPr>
          <w:lang w:eastAsia="ru-RU"/>
        </w:rPr>
      </w:pPr>
      <w:r w:rsidRPr="006C4E83">
        <w:rPr>
          <w:lang w:eastAsia="ru-RU"/>
        </w:rPr>
        <w:t>выявление, развитие и поддержка одарённых детей в области спорта.</w:t>
      </w:r>
    </w:p>
    <w:p w:rsidR="006C4E83" w:rsidRPr="006C4E83" w:rsidRDefault="006C4E83" w:rsidP="006C4E83">
      <w:pPr>
        <w:rPr>
          <w:lang w:eastAsia="ru-RU"/>
        </w:rPr>
      </w:pPr>
      <w:r w:rsidRPr="006C4E83">
        <w:t>127.9.</w:t>
      </w:r>
      <w:r w:rsidRPr="006C4E83">
        <w:rPr>
          <w:lang w:eastAsia="ru-RU"/>
        </w:rPr>
        <w:t>10.4. Место и роль модуля «Триатлон».</w:t>
      </w:r>
    </w:p>
    <w:p w:rsidR="006C4E83" w:rsidRPr="006C4E83" w:rsidRDefault="006C4E83" w:rsidP="006C4E83">
      <w:pPr>
        <w:rPr>
          <w:lang w:eastAsia="ru-RU"/>
        </w:rPr>
      </w:pPr>
      <w:r w:rsidRPr="006C4E83">
        <w:rPr>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6C4E83">
        <w:rPr>
          <w:lang w:eastAsia="ru-RU"/>
        </w:rPr>
        <w:t xml:space="preserve"> </w:t>
      </w:r>
    </w:p>
    <w:p w:rsidR="006C4E83" w:rsidRPr="006C4E83" w:rsidRDefault="006C4E83" w:rsidP="006C4E83">
      <w:r w:rsidRPr="006C4E83">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C4E83" w:rsidRPr="006C4E83" w:rsidRDefault="006C4E83" w:rsidP="006C4E83">
      <w:pPr>
        <w:rPr>
          <w:lang w:eastAsia="ru-RU"/>
        </w:rPr>
      </w:pPr>
      <w:r w:rsidRPr="006C4E83">
        <w:rPr>
          <w:lang w:eastAsia="zh-CN"/>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w:t>
      </w:r>
      <w:r w:rsidRPr="006C4E83">
        <w:rPr>
          <w:lang w:eastAsia="ru-RU"/>
        </w:rPr>
        <w:t>подготовке юношей  к службе в Вооруженных Силах Российской Федерации.</w:t>
      </w:r>
    </w:p>
    <w:p w:rsidR="006C4E83" w:rsidRPr="006C4E83" w:rsidRDefault="006C4E83" w:rsidP="006C4E83">
      <w:pPr>
        <w:rPr>
          <w:lang w:eastAsia="ru-RU"/>
        </w:rPr>
      </w:pPr>
      <w:r w:rsidRPr="006C4E83">
        <w:t>127.9.</w:t>
      </w:r>
      <w:r w:rsidRPr="006C4E83">
        <w:rPr>
          <w:lang w:eastAsia="ru-RU"/>
        </w:rPr>
        <w:t>10.5. Модуль «Триатлон» может быть реализован в следующих вариантах:</w:t>
      </w:r>
    </w:p>
    <w:p w:rsidR="006C4E83" w:rsidRPr="006C4E83" w:rsidRDefault="006C4E83" w:rsidP="006C4E83">
      <w:pPr>
        <w:rPr>
          <w:lang w:eastAsia="ru-RU"/>
        </w:rPr>
      </w:pPr>
      <w:r w:rsidRPr="006C4E83">
        <w:rPr>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C4E83" w:rsidRPr="006C4E83" w:rsidRDefault="006C4E83" w:rsidP="006C4E83">
      <w:pPr>
        <w:rPr>
          <w:lang w:eastAsia="zh-CN"/>
        </w:rPr>
      </w:pPr>
      <w:r w:rsidRPr="006C4E83">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6C4E83" w:rsidRPr="006C4E83" w:rsidRDefault="006C4E83" w:rsidP="006C4E83">
      <w:pPr>
        <w:rPr>
          <w:lang w:eastAsia="ru-RU"/>
        </w:rPr>
      </w:pPr>
      <w:r w:rsidRPr="006C4E83">
        <w:rPr>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E83">
        <w:rPr>
          <w:lang w:eastAsia="zh-CN"/>
        </w:rPr>
        <w:t>в 10 и11 классах – 34 часа</w:t>
      </w:r>
      <w:r w:rsidRPr="006C4E83">
        <w:rPr>
          <w:lang w:eastAsia="ru-RU"/>
        </w:rPr>
        <w:t>).</w:t>
      </w:r>
    </w:p>
    <w:p w:rsidR="006C4E83" w:rsidRPr="006C4E83" w:rsidRDefault="006C4E83" w:rsidP="006C4E83">
      <w:pPr>
        <w:rPr>
          <w:lang w:eastAsia="ru-RU"/>
        </w:rPr>
      </w:pPr>
      <w:r w:rsidRPr="006C4E83">
        <w:t>127.9.</w:t>
      </w:r>
      <w:r w:rsidRPr="006C4E83">
        <w:rPr>
          <w:lang w:eastAsia="ru-RU"/>
        </w:rPr>
        <w:t>10.6. Содержание модуля «Триатлон».</w:t>
      </w:r>
    </w:p>
    <w:p w:rsidR="006C4E83" w:rsidRPr="006C4E83" w:rsidRDefault="006C4E83" w:rsidP="006C4E83">
      <w:pPr>
        <w:rPr>
          <w:lang w:eastAsia="ru-RU"/>
        </w:rPr>
      </w:pPr>
      <w:r w:rsidRPr="006C4E83">
        <w:rPr>
          <w:lang w:eastAsia="ru-RU"/>
        </w:rPr>
        <w:t>1) Знания о триатлоне.</w:t>
      </w:r>
    </w:p>
    <w:p w:rsidR="006C4E83" w:rsidRPr="006C4E83" w:rsidRDefault="006C4E83" w:rsidP="006C4E83">
      <w:pPr>
        <w:rPr>
          <w:lang w:eastAsia="ru-RU"/>
        </w:rPr>
      </w:pPr>
      <w:r w:rsidRPr="006C4E83">
        <w:rPr>
          <w:lang w:eastAsia="ru-RU"/>
        </w:rPr>
        <w:lastRenderedPageBreak/>
        <w:t>История развития триатлона в мире, Европе и в России, достижения отечественных и зарубежных триатлонистов и национальных команд.</w:t>
      </w:r>
    </w:p>
    <w:p w:rsidR="006C4E83" w:rsidRPr="006C4E83" w:rsidRDefault="006C4E83" w:rsidP="006C4E83">
      <w:pPr>
        <w:rPr>
          <w:lang w:eastAsia="ru-RU"/>
        </w:rPr>
      </w:pPr>
      <w:r w:rsidRPr="006C4E83">
        <w:rPr>
          <w:lang w:eastAsia="ru-RU"/>
        </w:rPr>
        <w:t>Современные тенденции развития триатлона на территории России, региона, Европы и мира.</w:t>
      </w:r>
    </w:p>
    <w:p w:rsidR="006C4E83" w:rsidRPr="006C4E83" w:rsidRDefault="006C4E83" w:rsidP="006C4E83">
      <w:pPr>
        <w:rPr>
          <w:lang w:eastAsia="ru-RU"/>
        </w:rPr>
      </w:pPr>
      <w:r w:rsidRPr="006C4E83">
        <w:rPr>
          <w:lang w:eastAsia="ru-RU"/>
        </w:rPr>
        <w:t>Названия, роль и структура главных официальных организаций мира, Европы, страны, региона занимающихся развитием триатлона.</w:t>
      </w:r>
    </w:p>
    <w:p w:rsidR="006C4E83" w:rsidRPr="006C4E83" w:rsidRDefault="006C4E83" w:rsidP="006C4E83">
      <w:pPr>
        <w:rPr>
          <w:lang w:eastAsia="ru-RU"/>
        </w:rPr>
      </w:pPr>
      <w:r w:rsidRPr="006C4E83">
        <w:rPr>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6C4E83" w:rsidRPr="006C4E83" w:rsidRDefault="006C4E83" w:rsidP="006C4E83">
      <w:pPr>
        <w:rPr>
          <w:lang w:eastAsia="ru-RU"/>
        </w:rPr>
      </w:pPr>
      <w:r w:rsidRPr="006C4E83">
        <w:rPr>
          <w:lang w:eastAsia="ru-RU"/>
        </w:rPr>
        <w:t xml:space="preserve">Официальный календарь соревнований (международных, всероссийских, региональных). </w:t>
      </w:r>
    </w:p>
    <w:p w:rsidR="006C4E83" w:rsidRPr="006C4E83" w:rsidRDefault="006C4E83" w:rsidP="006C4E83">
      <w:pPr>
        <w:rPr>
          <w:lang w:eastAsia="ru-RU"/>
        </w:rPr>
      </w:pPr>
      <w:r w:rsidRPr="006C4E83">
        <w:rPr>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6C4E83" w:rsidRPr="006C4E83" w:rsidRDefault="006C4E83" w:rsidP="006C4E83">
      <w:pPr>
        <w:rPr>
          <w:lang w:eastAsia="ru-RU"/>
        </w:rPr>
      </w:pPr>
      <w:r w:rsidRPr="006C4E83">
        <w:rPr>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6C4E83" w:rsidRPr="006C4E83" w:rsidRDefault="006C4E83" w:rsidP="006C4E83">
      <w:pPr>
        <w:rPr>
          <w:lang w:eastAsia="ru-RU"/>
        </w:rPr>
      </w:pPr>
      <w:r w:rsidRPr="006C4E83">
        <w:rPr>
          <w:lang w:eastAsia="ru-RU"/>
        </w:rPr>
        <w:t>Классификация физических упражнений, применяемых в триатлоне: подготовительные, общеразвивающие, специальные и корригирующие.</w:t>
      </w:r>
    </w:p>
    <w:p w:rsidR="006C4E83" w:rsidRPr="006C4E83" w:rsidRDefault="006C4E83" w:rsidP="006C4E83">
      <w:pPr>
        <w:rPr>
          <w:lang w:eastAsia="ru-RU"/>
        </w:rPr>
      </w:pPr>
      <w:r w:rsidRPr="006C4E83">
        <w:rPr>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6C4E83" w:rsidRPr="006C4E83" w:rsidRDefault="006C4E83" w:rsidP="006C4E83">
      <w:pPr>
        <w:rPr>
          <w:lang w:eastAsia="ru-RU"/>
        </w:rPr>
      </w:pPr>
      <w:r w:rsidRPr="006C4E83">
        <w:rPr>
          <w:lang w:eastAsia="ru-RU"/>
        </w:rPr>
        <w:t>Методы развития физических качеств.</w:t>
      </w:r>
    </w:p>
    <w:p w:rsidR="006C4E83" w:rsidRPr="006C4E83" w:rsidRDefault="006C4E83" w:rsidP="006C4E83">
      <w:pPr>
        <w:rPr>
          <w:lang w:eastAsia="ru-RU"/>
        </w:rPr>
      </w:pPr>
      <w:r w:rsidRPr="006C4E83">
        <w:rPr>
          <w:lang w:eastAsia="ru-RU"/>
        </w:rPr>
        <w:t>Влияние занятий триатлоном на физическую, психическую, интеллектуальную и социальную деятельность человека.</w:t>
      </w:r>
    </w:p>
    <w:p w:rsidR="006C4E83" w:rsidRPr="006C4E83" w:rsidRDefault="006C4E83" w:rsidP="006C4E83">
      <w:pPr>
        <w:rPr>
          <w:lang w:eastAsia="ru-RU"/>
        </w:rPr>
      </w:pPr>
      <w:r w:rsidRPr="006C4E83">
        <w:rPr>
          <w:lang w:eastAsia="ru-RU"/>
        </w:rPr>
        <w:t xml:space="preserve">Правильное сбалансированное питание, </w:t>
      </w:r>
      <w:r w:rsidRPr="006C4E83">
        <w:t xml:space="preserve">суточный пищевой рацион </w:t>
      </w:r>
      <w:r w:rsidRPr="006C4E83">
        <w:rPr>
          <w:lang w:eastAsia="ru-RU"/>
        </w:rPr>
        <w:t>триатлониста. Способы самоконтроля за физической нагрузкой во время занятий триатлоном.</w:t>
      </w:r>
    </w:p>
    <w:p w:rsidR="006C4E83" w:rsidRPr="006C4E83" w:rsidRDefault="006C4E83" w:rsidP="006C4E83">
      <w:pPr>
        <w:rPr>
          <w:lang w:eastAsia="ru-RU"/>
        </w:rPr>
      </w:pPr>
      <w:r w:rsidRPr="006C4E83">
        <w:rPr>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6C4E83" w:rsidRPr="006C4E83" w:rsidRDefault="006C4E83" w:rsidP="006C4E83">
      <w:r w:rsidRPr="006C4E83">
        <w:rPr>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6C4E83" w:rsidRPr="006C4E83" w:rsidRDefault="006C4E83" w:rsidP="006C4E83">
      <w:pPr>
        <w:rPr>
          <w:lang w:eastAsia="ru-RU"/>
        </w:rPr>
      </w:pPr>
      <w:r w:rsidRPr="006C4E83">
        <w:rPr>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6C4E83" w:rsidRPr="006C4E83" w:rsidRDefault="006C4E83" w:rsidP="006C4E83">
      <w:pPr>
        <w:rPr>
          <w:lang w:eastAsia="ru-RU"/>
        </w:rPr>
      </w:pPr>
      <w:r w:rsidRPr="006C4E83">
        <w:rPr>
          <w:lang w:eastAsia="ru-RU"/>
        </w:rPr>
        <w:t>2) Способы самостоятельной деятельности.</w:t>
      </w:r>
    </w:p>
    <w:p w:rsidR="006C4E83" w:rsidRPr="006C4E83" w:rsidRDefault="006C4E83" w:rsidP="006C4E83">
      <w:pPr>
        <w:rPr>
          <w:lang w:eastAsia="ru-RU"/>
        </w:rPr>
      </w:pPr>
      <w:r w:rsidRPr="006C4E83">
        <w:rPr>
          <w:lang w:eastAsia="ru-RU"/>
        </w:rPr>
        <w:lastRenderedPageBreak/>
        <w:t>Планирование самостоятельной подготовки в триатлоне. Организация  и проведение самостоятельных занятий по триатлону.</w:t>
      </w:r>
    </w:p>
    <w:p w:rsidR="006C4E83" w:rsidRPr="006C4E83" w:rsidRDefault="006C4E83" w:rsidP="006C4E83">
      <w:pPr>
        <w:rPr>
          <w:lang w:eastAsia="ru-RU"/>
        </w:rPr>
      </w:pPr>
      <w:r w:rsidRPr="006C4E83">
        <w:rPr>
          <w:lang w:eastAsia="ru-RU"/>
        </w:rPr>
        <w:t>Способы самостоятельного освоения двигательных действий, подбор подготовительных и специальных упражнений.</w:t>
      </w:r>
    </w:p>
    <w:p w:rsidR="006C4E83" w:rsidRPr="006C4E83" w:rsidRDefault="006C4E83" w:rsidP="006C4E83">
      <w:pPr>
        <w:rPr>
          <w:lang w:eastAsia="ru-RU"/>
        </w:rPr>
      </w:pPr>
      <w:r w:rsidRPr="006C4E83">
        <w:rPr>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6C4E83" w:rsidRPr="006C4E83" w:rsidRDefault="006C4E83" w:rsidP="006C4E83">
      <w:pPr>
        <w:rPr>
          <w:lang w:eastAsia="ru-RU"/>
        </w:rPr>
      </w:pPr>
      <w:r w:rsidRPr="006C4E83">
        <w:rPr>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6C4E83" w:rsidRPr="006C4E83" w:rsidRDefault="006C4E83" w:rsidP="006C4E83">
      <w:pPr>
        <w:rPr>
          <w:lang w:eastAsia="ru-RU"/>
        </w:rPr>
      </w:pPr>
      <w:r w:rsidRPr="006C4E83">
        <w:rPr>
          <w:lang w:eastAsia="ru-RU"/>
        </w:rPr>
        <w:t>Осуществление функций судьи, помощника судьи, судьи секретаря во время контрольных занятий и соревнований.</w:t>
      </w:r>
    </w:p>
    <w:p w:rsidR="006C4E83" w:rsidRPr="006C4E83" w:rsidRDefault="006C4E83" w:rsidP="006C4E83">
      <w:pPr>
        <w:rPr>
          <w:lang w:eastAsia="ru-RU"/>
        </w:rPr>
      </w:pPr>
      <w:r w:rsidRPr="006C4E83">
        <w:rPr>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6C4E83" w:rsidRPr="006C4E83" w:rsidRDefault="006C4E83" w:rsidP="006C4E83">
      <w:pPr>
        <w:rPr>
          <w:lang w:eastAsia="ru-RU"/>
        </w:rPr>
      </w:pPr>
      <w:r w:rsidRPr="006C4E83">
        <w:rPr>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6C4E83" w:rsidRPr="006C4E83" w:rsidRDefault="006C4E83" w:rsidP="006C4E83">
      <w:pPr>
        <w:rPr>
          <w:lang w:eastAsia="ru-RU"/>
        </w:rPr>
      </w:pPr>
      <w:r w:rsidRPr="006C4E83">
        <w:rPr>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6C4E83" w:rsidRPr="006C4E83" w:rsidRDefault="006C4E83" w:rsidP="006C4E83">
      <w:pPr>
        <w:rPr>
          <w:lang w:eastAsia="ru-RU"/>
        </w:rPr>
      </w:pPr>
      <w:r w:rsidRPr="006C4E83">
        <w:rPr>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6C4E83" w:rsidRPr="006C4E83" w:rsidRDefault="006C4E83" w:rsidP="006C4E83">
      <w:pPr>
        <w:rPr>
          <w:lang w:eastAsia="ru-RU"/>
        </w:rPr>
      </w:pPr>
      <w:r w:rsidRPr="006C4E83">
        <w:rPr>
          <w:lang w:eastAsia="ru-RU"/>
        </w:rPr>
        <w:t>Основы анализа собственных технических и тактических действий и действий соперников.</w:t>
      </w:r>
    </w:p>
    <w:p w:rsidR="006C4E83" w:rsidRPr="006C4E83" w:rsidRDefault="006C4E83" w:rsidP="006C4E83">
      <w:pPr>
        <w:rPr>
          <w:lang w:eastAsia="ru-RU"/>
        </w:rPr>
      </w:pPr>
      <w:r w:rsidRPr="006C4E83">
        <w:rPr>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6C4E83" w:rsidRPr="006C4E83" w:rsidRDefault="006C4E83" w:rsidP="006C4E83">
      <w:pPr>
        <w:rPr>
          <w:lang w:eastAsia="ru-RU"/>
        </w:rPr>
      </w:pPr>
      <w:r w:rsidRPr="006C4E83">
        <w:rPr>
          <w:lang w:eastAsia="ru-RU"/>
        </w:rPr>
        <w:t>3) Физическое совершенствование.</w:t>
      </w:r>
    </w:p>
    <w:p w:rsidR="006C4E83" w:rsidRPr="006C4E83" w:rsidRDefault="006C4E83" w:rsidP="006C4E83">
      <w:pPr>
        <w:rPr>
          <w:lang w:eastAsia="ru-RU"/>
        </w:rPr>
      </w:pPr>
      <w:r w:rsidRPr="006C4E83">
        <w:rPr>
          <w:lang w:eastAsia="ru-RU"/>
        </w:rPr>
        <w:t>Комплексы упражнений для развития физических качеств (быстроты, ловкости, гибкости, силы, общей и специальной выносливости).</w:t>
      </w:r>
    </w:p>
    <w:p w:rsidR="006C4E83" w:rsidRPr="006C4E83" w:rsidRDefault="006C4E83" w:rsidP="006C4E83">
      <w:pPr>
        <w:rPr>
          <w:lang w:eastAsia="ru-RU"/>
        </w:rPr>
      </w:pPr>
      <w:r w:rsidRPr="006C4E83">
        <w:rPr>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6C4E83" w:rsidRPr="006C4E83" w:rsidRDefault="006C4E83" w:rsidP="006C4E83">
      <w:pPr>
        <w:rPr>
          <w:lang w:eastAsia="ru-RU"/>
        </w:rPr>
      </w:pPr>
      <w:r w:rsidRPr="006C4E83">
        <w:rPr>
          <w:lang w:eastAsia="ru-RU"/>
        </w:rPr>
        <w:t>Технические и тактические действия в триатлоне, изученные на уровне основного общего образования.</w:t>
      </w:r>
    </w:p>
    <w:p w:rsidR="006C4E83" w:rsidRPr="006C4E83" w:rsidRDefault="006C4E83" w:rsidP="006C4E83">
      <w:r w:rsidRPr="006C4E83">
        <w:t xml:space="preserve">Техника передвижения в воде: </w:t>
      </w:r>
    </w:p>
    <w:p w:rsidR="006C4E83" w:rsidRPr="006C4E83" w:rsidRDefault="006C4E83" w:rsidP="006C4E83">
      <w:pPr>
        <w:rPr>
          <w:lang w:eastAsia="ru-RU"/>
        </w:rPr>
      </w:pPr>
      <w:r w:rsidRPr="006C4E83">
        <w:rPr>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C4E83" w:rsidRPr="006C4E83" w:rsidRDefault="006C4E83" w:rsidP="006C4E83">
      <w:r w:rsidRPr="006C4E83">
        <w:rPr>
          <w:lang w:eastAsia="ru-RU"/>
        </w:rPr>
        <w:lastRenderedPageBreak/>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C4E83" w:rsidRPr="006C4E83" w:rsidRDefault="006C4E83" w:rsidP="006C4E83">
      <w:r w:rsidRPr="006C4E83">
        <w:t xml:space="preserve">Техника передвижения на велосипеде: </w:t>
      </w:r>
    </w:p>
    <w:p w:rsidR="006C4E83" w:rsidRPr="006C4E83" w:rsidRDefault="006C4E83" w:rsidP="006C4E83">
      <w:pPr>
        <w:rPr>
          <w:lang w:eastAsia="ru-RU"/>
        </w:rPr>
      </w:pPr>
      <w:r w:rsidRPr="006C4E83">
        <w:rPr>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6C4E83" w:rsidRPr="006C4E83" w:rsidRDefault="006C4E83" w:rsidP="006C4E83">
      <w:pPr>
        <w:rPr>
          <w:lang w:eastAsia="ru-RU"/>
        </w:rPr>
      </w:pPr>
      <w:r w:rsidRPr="006C4E83">
        <w:rPr>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C4E83" w:rsidRPr="006C4E83" w:rsidRDefault="006C4E83" w:rsidP="006C4E83">
      <w:pPr>
        <w:rPr>
          <w:lang w:eastAsia="ru-RU"/>
        </w:rPr>
      </w:pPr>
      <w:r w:rsidRPr="006C4E83">
        <w:rPr>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6C4E83" w:rsidRPr="006C4E83" w:rsidRDefault="006C4E83" w:rsidP="006C4E83">
      <w:r w:rsidRPr="006C4E83">
        <w:rPr>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6C4E83" w:rsidRPr="006C4E83" w:rsidRDefault="006C4E83" w:rsidP="006C4E83">
      <w:pPr>
        <w:rPr>
          <w:lang w:eastAsia="ru-RU"/>
        </w:rPr>
      </w:pPr>
      <w:r w:rsidRPr="006C4E83">
        <w:t xml:space="preserve">Техника передвижения бегом </w:t>
      </w:r>
      <w:r w:rsidRPr="006C4E83">
        <w:rPr>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6C4E83" w:rsidRPr="006C4E83" w:rsidRDefault="006C4E83" w:rsidP="006C4E83">
      <w:pPr>
        <w:rPr>
          <w:lang w:eastAsia="ru-RU"/>
        </w:rPr>
      </w:pPr>
      <w:r w:rsidRPr="006C4E83">
        <w:rPr>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6C4E83" w:rsidRPr="006C4E83" w:rsidRDefault="006C4E83" w:rsidP="006C4E83">
      <w:pPr>
        <w:rPr>
          <w:lang w:eastAsia="ru-RU"/>
        </w:rPr>
      </w:pPr>
      <w:r w:rsidRPr="006C4E83">
        <w:rPr>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6C4E83" w:rsidRPr="006C4E83" w:rsidRDefault="006C4E83" w:rsidP="006C4E83">
      <w:pPr>
        <w:rPr>
          <w:lang w:eastAsia="ru-RU"/>
        </w:rPr>
      </w:pPr>
      <w:r w:rsidRPr="006C4E83">
        <w:rPr>
          <w:lang w:eastAsia="ru-RU"/>
        </w:rPr>
        <w:t xml:space="preserve">в различных погодных условиях и на различных видах дорожного покрытия; </w:t>
      </w:r>
    </w:p>
    <w:p w:rsidR="006C4E83" w:rsidRPr="006C4E83" w:rsidRDefault="006C4E83" w:rsidP="006C4E83">
      <w:pPr>
        <w:rPr>
          <w:lang w:eastAsia="ru-RU"/>
        </w:rPr>
      </w:pPr>
      <w:r w:rsidRPr="006C4E83">
        <w:rPr>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6C4E83" w:rsidRPr="006C4E83" w:rsidRDefault="006C4E83" w:rsidP="006C4E83">
      <w:pPr>
        <w:rPr>
          <w:lang w:eastAsia="ru-RU"/>
        </w:rPr>
      </w:pPr>
      <w:r w:rsidRPr="006C4E83">
        <w:rPr>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6C4E83" w:rsidRPr="006C4E83" w:rsidRDefault="006C4E83" w:rsidP="006C4E83">
      <w:r w:rsidRPr="006C4E83">
        <w:rPr>
          <w:lang w:eastAsia="ru-RU"/>
        </w:rPr>
        <w:t>Участие в соревновательной деятельности.</w:t>
      </w:r>
    </w:p>
    <w:p w:rsidR="006C4E83" w:rsidRPr="006C4E83" w:rsidRDefault="006C4E83" w:rsidP="006C4E83">
      <w:pPr>
        <w:rPr>
          <w:lang w:eastAsia="ru-RU"/>
        </w:rPr>
      </w:pPr>
      <w:r w:rsidRPr="006C4E83">
        <w:t>127.9.</w:t>
      </w:r>
      <w:r w:rsidRPr="006C4E83">
        <w:rPr>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ru-RU"/>
        </w:rPr>
      </w:pPr>
      <w:r w:rsidRPr="006C4E83">
        <w:lastRenderedPageBreak/>
        <w:t>127.9.</w:t>
      </w:r>
      <w:r w:rsidRPr="006C4E83">
        <w:rPr>
          <w:lang w:eastAsia="ru-RU"/>
        </w:rPr>
        <w:t>10.7.1. При изучении модуля «Триатлон» на уровне среднего общего образования у обучающихся будут сформированы следующие личностные результаты:</w:t>
      </w:r>
    </w:p>
    <w:p w:rsidR="006C4E83" w:rsidRPr="006C4E83" w:rsidRDefault="006C4E83" w:rsidP="006C4E83">
      <w:pPr>
        <w:rPr>
          <w:lang w:eastAsia="ru-RU"/>
        </w:rPr>
      </w:pPr>
      <w:r w:rsidRPr="006C4E83">
        <w:rPr>
          <w:lang w:eastAsia="ru-RU"/>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6C4E83" w:rsidRPr="006C4E83" w:rsidRDefault="006C4E83" w:rsidP="006C4E83">
      <w:r w:rsidRPr="006C4E83">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C4E83" w:rsidRPr="006C4E83" w:rsidRDefault="006C4E83" w:rsidP="006C4E83">
      <w:r w:rsidRPr="006C4E83">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6C4E83" w:rsidRPr="006C4E83" w:rsidRDefault="006C4E83" w:rsidP="006C4E83">
      <w:r w:rsidRPr="006C4E83">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C4E83" w:rsidRPr="006C4E83" w:rsidRDefault="006C4E83" w:rsidP="006C4E83">
      <w:r w:rsidRPr="006C4E8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6C4E83" w:rsidRPr="006C4E83" w:rsidRDefault="006C4E83" w:rsidP="006C4E83">
      <w:r w:rsidRPr="006C4E8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C4E83" w:rsidRPr="006C4E83" w:rsidRDefault="006C4E83" w:rsidP="006C4E83">
      <w:r w:rsidRPr="006C4E83">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C4E83" w:rsidRPr="006C4E83" w:rsidRDefault="006C4E83" w:rsidP="006C4E83">
      <w:pPr>
        <w:rPr>
          <w:lang w:eastAsia="ru-RU"/>
        </w:rPr>
      </w:pPr>
      <w:r w:rsidRPr="006C4E83">
        <w:t>127.9.</w:t>
      </w:r>
      <w:r w:rsidRPr="006C4E83">
        <w:rPr>
          <w:lang w:eastAsia="ru-RU"/>
        </w:rPr>
        <w:t>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pPr>
        <w:rPr>
          <w:lang w:eastAsia="ru-RU"/>
        </w:rPr>
      </w:pPr>
      <w:r w:rsidRPr="006C4E83">
        <w:rPr>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C4E83" w:rsidRPr="006C4E83" w:rsidRDefault="006C4E83" w:rsidP="006C4E83">
      <w:pPr>
        <w:rPr>
          <w:lang w:eastAsia="ru-RU"/>
        </w:rPr>
      </w:pPr>
      <w:r w:rsidRPr="006C4E83">
        <w:rPr>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6C4E83">
        <w:rPr>
          <w:lang w:eastAsia="ru-RU"/>
        </w:rPr>
        <w:lastRenderedPageBreak/>
        <w:t>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pPr>
        <w:rPr>
          <w:lang w:eastAsia="ru-RU"/>
        </w:rPr>
      </w:pPr>
      <w:r w:rsidRPr="006C4E83">
        <w:rPr>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pPr>
        <w:rPr>
          <w:lang w:eastAsia="ru-RU"/>
        </w:rPr>
      </w:pPr>
      <w:r w:rsidRPr="006C4E83">
        <w:rPr>
          <w:lang w:eastAsia="ru-RU"/>
        </w:rPr>
        <w:t xml:space="preserve">умение организовывать учебное сотрудничество и совместную деятельность </w:t>
      </w:r>
    </w:p>
    <w:p w:rsidR="006C4E83" w:rsidRPr="006C4E83" w:rsidRDefault="006C4E83" w:rsidP="006C4E83">
      <w:pPr>
        <w:rPr>
          <w:lang w:eastAsia="ru-RU"/>
        </w:rPr>
      </w:pPr>
      <w:r w:rsidRPr="006C4E83">
        <w:rPr>
          <w:lang w:eastAsia="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pPr>
        <w:rPr>
          <w:lang w:eastAsia="ru-RU"/>
        </w:rPr>
      </w:pPr>
      <w:r w:rsidRPr="006C4E83">
        <w:rPr>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C4E83" w:rsidRPr="006C4E83" w:rsidRDefault="006C4E83" w:rsidP="006C4E83">
      <w:pPr>
        <w:rPr>
          <w:lang w:eastAsia="ru-RU"/>
        </w:rPr>
      </w:pPr>
      <w:r w:rsidRPr="006C4E83">
        <w:rPr>
          <w:lang w:eastAsia="ru-RU"/>
        </w:rPr>
        <w:t xml:space="preserve">способность самостоятельно применять различные методы, инструменты </w:t>
      </w:r>
    </w:p>
    <w:p w:rsidR="006C4E83" w:rsidRPr="006C4E83" w:rsidRDefault="006C4E83" w:rsidP="006C4E83">
      <w:pPr>
        <w:rPr>
          <w:lang w:eastAsia="ru-RU"/>
        </w:rPr>
      </w:pPr>
      <w:r w:rsidRPr="006C4E83">
        <w:rPr>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ru-RU"/>
        </w:rPr>
      </w:pPr>
      <w:r w:rsidRPr="006C4E83">
        <w:t>127.9.</w:t>
      </w:r>
      <w:r w:rsidRPr="006C4E83">
        <w:rPr>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6C4E83" w:rsidRPr="006C4E83" w:rsidRDefault="006C4E83" w:rsidP="006C4E83">
      <w:pPr>
        <w:rPr>
          <w:lang w:eastAsia="ru-RU"/>
        </w:rPr>
      </w:pPr>
      <w:r w:rsidRPr="006C4E83">
        <w:rPr>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C4E83" w:rsidRPr="006C4E83" w:rsidRDefault="006C4E83" w:rsidP="006C4E83">
      <w:pPr>
        <w:rPr>
          <w:lang w:eastAsia="ru-RU"/>
        </w:rPr>
      </w:pPr>
      <w:r w:rsidRPr="006C4E83">
        <w:rPr>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6C4E83" w:rsidRPr="006C4E83" w:rsidRDefault="006C4E83" w:rsidP="006C4E83">
      <w:pPr>
        <w:rPr>
          <w:lang w:eastAsia="ru-RU"/>
        </w:rPr>
      </w:pPr>
      <w:r w:rsidRPr="006C4E83">
        <w:rPr>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6C4E83" w:rsidRPr="006C4E83" w:rsidRDefault="006C4E83" w:rsidP="006C4E83">
      <w:pPr>
        <w:rPr>
          <w:lang w:eastAsia="ru-RU"/>
        </w:rPr>
      </w:pPr>
      <w:r w:rsidRPr="006C4E83">
        <w:rPr>
          <w:lang w:eastAsia="ru-RU"/>
        </w:rPr>
        <w:t xml:space="preserve">понимание роли и значения различных проектов в развитии  и популяризации триатлона для </w:t>
      </w:r>
      <w:r w:rsidRPr="006C4E83">
        <w:t>обучающихся</w:t>
      </w:r>
      <w:r w:rsidRPr="006C4E83">
        <w:rPr>
          <w:lang w:eastAsia="ru-RU"/>
        </w:rPr>
        <w:t>, участие в проектах по триатлону,  в физкультурно-соревновательной деятельности;</w:t>
      </w:r>
    </w:p>
    <w:p w:rsidR="006C4E83" w:rsidRPr="006C4E83" w:rsidRDefault="006C4E83" w:rsidP="006C4E83">
      <w:pPr>
        <w:rPr>
          <w:lang w:eastAsia="ru-RU"/>
        </w:rPr>
      </w:pPr>
      <w:r w:rsidRPr="006C4E83">
        <w:rPr>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6C4E83" w:rsidRPr="006C4E83" w:rsidRDefault="006C4E83" w:rsidP="006C4E83">
      <w:pPr>
        <w:rPr>
          <w:lang w:eastAsia="ru-RU"/>
        </w:rPr>
      </w:pPr>
      <w:r w:rsidRPr="006C4E83">
        <w:rPr>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6C4E83" w:rsidRPr="006C4E83" w:rsidRDefault="006C4E83" w:rsidP="006C4E83">
      <w:pPr>
        <w:rPr>
          <w:lang w:eastAsia="ru-RU"/>
        </w:rPr>
      </w:pPr>
      <w:r w:rsidRPr="006C4E83">
        <w:rPr>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6C4E83" w:rsidRPr="006C4E83" w:rsidRDefault="006C4E83" w:rsidP="006C4E83">
      <w:pPr>
        <w:rPr>
          <w:lang w:eastAsia="ru-RU"/>
        </w:rPr>
      </w:pPr>
      <w:r w:rsidRPr="006C4E83">
        <w:rPr>
          <w:lang w:eastAsia="ru-RU"/>
        </w:rPr>
        <w:lastRenderedPageBreak/>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6C4E83" w:rsidRPr="006C4E83" w:rsidRDefault="006C4E83" w:rsidP="006C4E83">
      <w:pPr>
        <w:rPr>
          <w:lang w:eastAsia="ru-RU"/>
        </w:rPr>
      </w:pPr>
      <w:r w:rsidRPr="006C4E83">
        <w:rPr>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C4E83" w:rsidRPr="006C4E83" w:rsidRDefault="006C4E83" w:rsidP="006C4E83">
      <w:pPr>
        <w:rPr>
          <w:lang w:eastAsia="ru-RU"/>
        </w:rPr>
      </w:pPr>
      <w:r w:rsidRPr="006C4E83">
        <w:rPr>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C4E83" w:rsidRPr="006C4E83" w:rsidRDefault="006C4E83" w:rsidP="006C4E83">
      <w:pPr>
        <w:rPr>
          <w:lang w:eastAsia="ru-RU"/>
        </w:rPr>
      </w:pPr>
      <w:r w:rsidRPr="006C4E83">
        <w:rPr>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C4E83" w:rsidRPr="006C4E83" w:rsidRDefault="006C4E83" w:rsidP="006C4E83">
      <w:pPr>
        <w:rPr>
          <w:lang w:eastAsia="ru-RU"/>
        </w:rPr>
      </w:pPr>
      <w:r w:rsidRPr="006C4E83">
        <w:rPr>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6C4E83" w:rsidRPr="006C4E83" w:rsidRDefault="006C4E83" w:rsidP="006C4E83">
      <w:pPr>
        <w:rPr>
          <w:lang w:eastAsia="ru-RU"/>
        </w:rPr>
      </w:pPr>
      <w:r w:rsidRPr="006C4E83">
        <w:rPr>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6C4E83" w:rsidRPr="006C4E83" w:rsidRDefault="006C4E83" w:rsidP="006C4E83">
      <w:pPr>
        <w:rPr>
          <w:lang w:eastAsia="ru-RU"/>
        </w:rPr>
      </w:pPr>
      <w:r w:rsidRPr="006C4E83">
        <w:rPr>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C4E83" w:rsidRPr="006C4E83" w:rsidRDefault="006C4E83" w:rsidP="006C4E83">
      <w:pPr>
        <w:rPr>
          <w:lang w:eastAsia="ru-RU"/>
        </w:rPr>
      </w:pPr>
      <w:r w:rsidRPr="006C4E83">
        <w:rPr>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C4E83" w:rsidRPr="006C4E83" w:rsidRDefault="006C4E83" w:rsidP="006C4E83">
      <w:pPr>
        <w:rPr>
          <w:lang w:eastAsia="ru-RU"/>
        </w:rPr>
      </w:pPr>
      <w:r w:rsidRPr="006C4E83">
        <w:rPr>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C4E83" w:rsidRPr="006C4E83" w:rsidRDefault="006C4E83" w:rsidP="006C4E83">
      <w:pPr>
        <w:rPr>
          <w:lang w:eastAsia="ru-RU"/>
        </w:rPr>
      </w:pPr>
      <w:r w:rsidRPr="006C4E83">
        <w:rPr>
          <w:lang w:eastAsia="ru-RU"/>
        </w:rPr>
        <w:t>умение соблюдать требования к местам проведения занятий триатлоном, правила ухода за спортивным оборудованием, инвентарем;</w:t>
      </w:r>
    </w:p>
    <w:p w:rsidR="006C4E83" w:rsidRPr="006C4E83" w:rsidRDefault="006C4E83" w:rsidP="006C4E83">
      <w:pPr>
        <w:rPr>
          <w:lang w:eastAsia="ru-RU"/>
        </w:rPr>
      </w:pPr>
      <w:r w:rsidRPr="006C4E83">
        <w:rPr>
          <w:lang w:eastAsia="ru-RU"/>
        </w:rPr>
        <w:t>знание основ правил дорожного движения, относящихся к велосипедистам  и пешеходам;</w:t>
      </w:r>
    </w:p>
    <w:p w:rsidR="006C4E83" w:rsidRPr="006C4E83" w:rsidRDefault="006C4E83" w:rsidP="006C4E83">
      <w:pPr>
        <w:rPr>
          <w:lang w:eastAsia="ru-RU"/>
        </w:rPr>
      </w:pPr>
      <w:r w:rsidRPr="006C4E83">
        <w:rPr>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C4E83" w:rsidRPr="006C4E83" w:rsidRDefault="006C4E83" w:rsidP="006C4E83">
      <w:pPr>
        <w:rPr>
          <w:lang w:eastAsia="ru-RU"/>
        </w:rPr>
      </w:pPr>
      <w:r w:rsidRPr="006C4E83">
        <w:rPr>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C4E83" w:rsidRPr="006C4E83" w:rsidRDefault="006C4E83" w:rsidP="006C4E83">
      <w:pPr>
        <w:rPr>
          <w:lang w:eastAsia="ru-RU"/>
        </w:rPr>
      </w:pPr>
      <w:r w:rsidRPr="006C4E83">
        <w:rPr>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C4E83" w:rsidRPr="006C4E83" w:rsidRDefault="006C4E83" w:rsidP="006C4E83">
      <w:pPr>
        <w:rPr>
          <w:lang w:eastAsia="ru-RU"/>
        </w:rPr>
      </w:pPr>
      <w:r w:rsidRPr="006C4E83">
        <w:rPr>
          <w:lang w:eastAsia="ru-RU"/>
        </w:rPr>
        <w:lastRenderedPageBreak/>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C4E83" w:rsidRPr="006C4E83" w:rsidRDefault="006C4E83" w:rsidP="006C4E83">
      <w:pPr>
        <w:rPr>
          <w:lang w:eastAsia="zh-CN"/>
        </w:rPr>
      </w:pPr>
      <w:r w:rsidRPr="006C4E83">
        <w:t>127.9.</w:t>
      </w:r>
      <w:r w:rsidRPr="006C4E83">
        <w:rPr>
          <w:lang w:eastAsia="zh-CN"/>
        </w:rPr>
        <w:t>11. Модуль «Лапта».</w:t>
      </w:r>
    </w:p>
    <w:p w:rsidR="006C4E83" w:rsidRPr="006C4E83" w:rsidRDefault="006C4E83" w:rsidP="006C4E83">
      <w:pPr>
        <w:rPr>
          <w:lang w:eastAsia="zh-CN"/>
        </w:rPr>
      </w:pPr>
      <w:r w:rsidRPr="006C4E83">
        <w:t>127.9.</w:t>
      </w:r>
      <w:r w:rsidRPr="006C4E83">
        <w:rPr>
          <w:lang w:eastAsia="zh-CN"/>
        </w:rPr>
        <w:t>11.1. Пояснительная записка модуля «Лапта».</w:t>
      </w:r>
    </w:p>
    <w:p w:rsidR="006C4E83" w:rsidRPr="006C4E83" w:rsidRDefault="006C4E83" w:rsidP="006C4E83">
      <w:pPr>
        <w:rPr>
          <w:lang w:eastAsia="zh-CN"/>
        </w:rPr>
      </w:pPr>
      <w:r w:rsidRPr="006C4E83">
        <w:rPr>
          <w:lang w:eastAsia="zh-CN"/>
        </w:rPr>
        <w:t xml:space="preserve">Модуль «Лапта» </w:t>
      </w:r>
      <w:r w:rsidRPr="006C4E83">
        <w:rPr>
          <w:lang w:eastAsia="ru-RU"/>
        </w:rPr>
        <w:t xml:space="preserve">(далее – модуль по лапте, лапта) </w:t>
      </w:r>
      <w:r w:rsidRPr="006C4E83">
        <w:rPr>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pPr>
        <w:rPr>
          <w:lang w:eastAsia="zh-CN"/>
        </w:rPr>
      </w:pPr>
      <w:r w:rsidRPr="006C4E83">
        <w:rPr>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C4E83" w:rsidRPr="006C4E83" w:rsidRDefault="006C4E83" w:rsidP="006C4E83">
      <w:pPr>
        <w:rPr>
          <w:lang w:eastAsia="zh-CN"/>
        </w:rPr>
      </w:pPr>
      <w:r w:rsidRPr="006C4E83">
        <w:rPr>
          <w:lang w:eastAsia="zh-C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C4E83" w:rsidRPr="006C4E83" w:rsidRDefault="006C4E83" w:rsidP="006C4E83">
      <w:pPr>
        <w:rPr>
          <w:lang w:eastAsia="zh-CN"/>
        </w:rPr>
      </w:pPr>
      <w:r w:rsidRPr="006C4E83">
        <w:rPr>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6C4E83" w:rsidRPr="006C4E83" w:rsidRDefault="006C4E83" w:rsidP="006C4E83">
      <w:pPr>
        <w:rPr>
          <w:lang w:eastAsia="zh-CN"/>
        </w:rPr>
      </w:pPr>
      <w:r w:rsidRPr="006C4E83">
        <w:rPr>
          <w:lang w:eastAsia="zh-C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C4E83" w:rsidRPr="006C4E83" w:rsidRDefault="006C4E83" w:rsidP="006C4E83">
      <w:pPr>
        <w:rPr>
          <w:lang w:eastAsia="zh-CN"/>
        </w:rPr>
      </w:pPr>
      <w:r w:rsidRPr="006C4E83">
        <w:t>127.9.</w:t>
      </w:r>
      <w:r w:rsidRPr="006C4E83">
        <w:rPr>
          <w:lang w:eastAsia="zh-CN"/>
        </w:rPr>
        <w:t>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C4E83" w:rsidRPr="006C4E83" w:rsidRDefault="006C4E83" w:rsidP="006C4E83">
      <w:pPr>
        <w:rPr>
          <w:lang w:eastAsia="zh-CN"/>
        </w:rPr>
      </w:pPr>
      <w:r w:rsidRPr="006C4E83">
        <w:t>127.9.</w:t>
      </w:r>
      <w:r w:rsidRPr="006C4E83">
        <w:rPr>
          <w:lang w:eastAsia="zh-CN"/>
        </w:rPr>
        <w:t xml:space="preserve">11.3. Задачами изучения модуля </w:t>
      </w:r>
      <w:r w:rsidRPr="006C4E83">
        <w:rPr>
          <w:lang w:eastAsia="ar-SA"/>
        </w:rPr>
        <w:t xml:space="preserve">«Лапта» </w:t>
      </w:r>
      <w:r w:rsidRPr="006C4E83">
        <w:rPr>
          <w:lang w:eastAsia="zh-CN"/>
        </w:rPr>
        <w:t>являются:</w:t>
      </w:r>
    </w:p>
    <w:p w:rsidR="006C4E83" w:rsidRPr="006C4E83" w:rsidRDefault="006C4E83" w:rsidP="006C4E83">
      <w:pPr>
        <w:rPr>
          <w:lang w:eastAsia="zh-CN"/>
        </w:rPr>
      </w:pPr>
      <w:r w:rsidRPr="006C4E83">
        <w:rPr>
          <w:lang w:eastAsia="zh-CN"/>
        </w:rPr>
        <w:t>всестороннее гармоничное развитие детей и подростков, увеличение объёма их двигательной активности;</w:t>
      </w:r>
    </w:p>
    <w:p w:rsidR="006C4E83" w:rsidRPr="006C4E83" w:rsidRDefault="006C4E83" w:rsidP="006C4E83">
      <w:pPr>
        <w:rPr>
          <w:lang w:eastAsia="zh-CN"/>
        </w:rPr>
      </w:pPr>
      <w:r w:rsidRPr="006C4E83">
        <w:rPr>
          <w:lang w:eastAsia="zh-C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C4E83" w:rsidRPr="006C4E83" w:rsidRDefault="006C4E83" w:rsidP="006C4E83">
      <w:pPr>
        <w:rPr>
          <w:lang w:eastAsia="zh-CN"/>
        </w:rPr>
      </w:pPr>
      <w:r w:rsidRPr="006C4E83">
        <w:rPr>
          <w:lang w:eastAsia="zh-CN"/>
        </w:rPr>
        <w:t>освоение знаний о физической культуре и спорте в целом, истории развития лапты в частности;</w:t>
      </w:r>
    </w:p>
    <w:p w:rsidR="006C4E83" w:rsidRPr="006C4E83" w:rsidRDefault="006C4E83" w:rsidP="006C4E83">
      <w:pPr>
        <w:rPr>
          <w:lang w:eastAsia="zh-CN"/>
        </w:rPr>
      </w:pPr>
      <w:r w:rsidRPr="006C4E83">
        <w:rPr>
          <w:lang w:eastAsia="zh-CN"/>
        </w:rPr>
        <w:lastRenderedPageBreak/>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pPr>
        <w:rPr>
          <w:lang w:eastAsia="zh-CN"/>
        </w:rPr>
      </w:pPr>
      <w:r w:rsidRPr="006C4E83">
        <w:rPr>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pPr>
        <w:rPr>
          <w:lang w:eastAsia="zh-CN"/>
        </w:rPr>
      </w:pPr>
      <w:r w:rsidRPr="006C4E83">
        <w:rPr>
          <w:lang w:eastAsia="zh-C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C4E83" w:rsidRPr="006C4E83" w:rsidRDefault="006C4E83" w:rsidP="006C4E83">
      <w:pPr>
        <w:rPr>
          <w:lang w:eastAsia="zh-CN"/>
        </w:rPr>
      </w:pPr>
      <w:r w:rsidRPr="006C4E83">
        <w:rPr>
          <w:lang w:eastAsia="zh-CN"/>
        </w:rPr>
        <w:t>воспитание положительных качеств личности, норм коллективного взаимодействия и сотрудничества;</w:t>
      </w:r>
    </w:p>
    <w:p w:rsidR="006C4E83" w:rsidRPr="006C4E83" w:rsidRDefault="006C4E83" w:rsidP="006C4E83">
      <w:pPr>
        <w:rPr>
          <w:lang w:eastAsia="zh-CN"/>
        </w:rPr>
      </w:pPr>
      <w:r w:rsidRPr="006C4E83">
        <w:rPr>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6C4E83" w:rsidRPr="006C4E83" w:rsidRDefault="006C4E83" w:rsidP="006C4E83">
      <w:pPr>
        <w:rPr>
          <w:lang w:eastAsia="zh-CN"/>
        </w:rPr>
      </w:pPr>
      <w:r w:rsidRPr="006C4E83">
        <w:rPr>
          <w:lang w:eastAsia="zh-CN"/>
        </w:rPr>
        <w:t>выявление, развитие и поддержка одарённых детей в области спорта.</w:t>
      </w:r>
    </w:p>
    <w:p w:rsidR="006C4E83" w:rsidRPr="006C4E83" w:rsidRDefault="006C4E83" w:rsidP="006C4E83">
      <w:pPr>
        <w:rPr>
          <w:lang w:eastAsia="zh-CN"/>
        </w:rPr>
      </w:pPr>
      <w:r w:rsidRPr="006C4E83">
        <w:t>127.9.</w:t>
      </w:r>
      <w:r w:rsidRPr="006C4E83">
        <w:rPr>
          <w:lang w:eastAsia="zh-CN"/>
        </w:rPr>
        <w:t>11.4. Место и роль модуля «Лапта».</w:t>
      </w:r>
    </w:p>
    <w:p w:rsidR="006C4E83" w:rsidRPr="006C4E83" w:rsidRDefault="006C4E83" w:rsidP="006C4E83">
      <w:pPr>
        <w:rPr>
          <w:lang w:eastAsia="ru-RU"/>
        </w:rPr>
      </w:pPr>
      <w:r w:rsidRPr="006C4E83">
        <w:rPr>
          <w:lang w:eastAsia="zh-C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pPr>
        <w:rPr>
          <w:lang w:eastAsia="ru-RU"/>
        </w:rPr>
      </w:pPr>
      <w:r w:rsidRPr="006C4E83">
        <w:rPr>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w:t>
      </w:r>
      <w:r w:rsidRPr="006C4E83">
        <w:rPr>
          <w:lang w:eastAsia="ru-RU"/>
        </w:rPr>
        <w:t xml:space="preserve">подготовке </w:t>
      </w:r>
      <w:r w:rsidRPr="006C4E83">
        <w:rPr>
          <w:lang w:eastAsia="zh-CN"/>
        </w:rPr>
        <w:t xml:space="preserve">обучающихся к сдаче норм Всероссийского физкультурно-спортивного комплекса «Готов к труду и обороне» (ГТО) </w:t>
      </w:r>
      <w:r w:rsidRPr="006C4E83">
        <w:rPr>
          <w:lang w:eastAsia="ru-RU"/>
        </w:rPr>
        <w:t xml:space="preserve">и </w:t>
      </w:r>
      <w:r w:rsidRPr="006C4E83">
        <w:rPr>
          <w:lang w:eastAsia="zh-CN"/>
        </w:rPr>
        <w:t>участии в спортивных</w:t>
      </w:r>
      <w:r w:rsidRPr="006C4E83">
        <w:rPr>
          <w:lang w:eastAsia="ru-RU"/>
        </w:rPr>
        <w:t xml:space="preserve"> мероприятиях.</w:t>
      </w:r>
    </w:p>
    <w:p w:rsidR="006C4E83" w:rsidRPr="006C4E83" w:rsidRDefault="006C4E83" w:rsidP="006C4E83">
      <w:pPr>
        <w:rPr>
          <w:lang w:eastAsia="zh-CN"/>
        </w:rPr>
      </w:pPr>
      <w:r w:rsidRPr="006C4E83">
        <w:t>127.9.</w:t>
      </w:r>
      <w:r w:rsidRPr="006C4E83">
        <w:rPr>
          <w:lang w:eastAsia="zh-CN"/>
        </w:rPr>
        <w:t>11.5. Модуль «Лапта» может быть реализован в следующих вариантах:</w:t>
      </w:r>
    </w:p>
    <w:p w:rsidR="006C4E83" w:rsidRPr="006C4E83" w:rsidRDefault="006C4E83" w:rsidP="006C4E83">
      <w:pPr>
        <w:rPr>
          <w:lang w:eastAsia="zh-CN"/>
        </w:rPr>
      </w:pPr>
      <w:r w:rsidRPr="006C4E83">
        <w:rPr>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C4E83" w:rsidRPr="006C4E83" w:rsidRDefault="006C4E83" w:rsidP="006C4E83">
      <w:pPr>
        <w:rPr>
          <w:lang w:eastAsia="zh-CN"/>
        </w:rPr>
      </w:pPr>
      <w:r w:rsidRPr="006C4E83">
        <w:rPr>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pPr>
        <w:rPr>
          <w:lang w:eastAsia="zh-CN"/>
        </w:rPr>
      </w:pPr>
      <w:r w:rsidRPr="006C4E83">
        <w:rPr>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C4E83">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6C4E83">
        <w:rPr>
          <w:lang w:eastAsia="zh-CN"/>
        </w:rPr>
        <w:t>(рекомендуемый  объем в 10–11 классах – по 34 часа).</w:t>
      </w:r>
    </w:p>
    <w:p w:rsidR="006C4E83" w:rsidRPr="006C4E83" w:rsidRDefault="006C4E83" w:rsidP="006C4E83">
      <w:pPr>
        <w:rPr>
          <w:lang w:eastAsia="zh-CN"/>
        </w:rPr>
      </w:pPr>
      <w:r w:rsidRPr="006C4E83">
        <w:lastRenderedPageBreak/>
        <w:t>127.9.</w:t>
      </w:r>
      <w:r w:rsidRPr="006C4E83">
        <w:rPr>
          <w:lang w:eastAsia="zh-CN"/>
        </w:rPr>
        <w:t>11.6. Содержание модуля «Лапта».</w:t>
      </w:r>
    </w:p>
    <w:p w:rsidR="006C4E83" w:rsidRPr="006C4E83" w:rsidRDefault="006C4E83" w:rsidP="006C4E83">
      <w:pPr>
        <w:rPr>
          <w:lang w:eastAsia="zh-CN"/>
        </w:rPr>
      </w:pPr>
      <w:r w:rsidRPr="006C4E83">
        <w:rPr>
          <w:lang w:eastAsia="zh-CN"/>
        </w:rPr>
        <w:t>1) Знания о лапте.</w:t>
      </w:r>
    </w:p>
    <w:p w:rsidR="006C4E83" w:rsidRPr="006C4E83" w:rsidRDefault="006C4E83" w:rsidP="006C4E83">
      <w:pPr>
        <w:rPr>
          <w:lang w:eastAsia="zh-CN"/>
        </w:rPr>
      </w:pPr>
      <w:r w:rsidRPr="006C4E83">
        <w:rPr>
          <w:lang w:eastAsia="zh-CN"/>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6C4E83" w:rsidRPr="006C4E83" w:rsidRDefault="006C4E83" w:rsidP="006C4E83">
      <w:pPr>
        <w:rPr>
          <w:lang w:eastAsia="zh-CN"/>
        </w:rPr>
      </w:pPr>
      <w:r w:rsidRPr="006C4E83">
        <w:rPr>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C4E83" w:rsidRPr="006C4E83" w:rsidRDefault="006C4E83" w:rsidP="006C4E83">
      <w:pPr>
        <w:rPr>
          <w:lang w:eastAsia="zh-CN"/>
        </w:rPr>
      </w:pPr>
      <w:r w:rsidRPr="006C4E83">
        <w:rPr>
          <w:lang w:eastAsia="zh-CN"/>
        </w:rPr>
        <w:t>Амплуа полевых игроков при игре в лапту.</w:t>
      </w:r>
    </w:p>
    <w:p w:rsidR="006C4E83" w:rsidRPr="006C4E83" w:rsidRDefault="006C4E83" w:rsidP="006C4E83">
      <w:pPr>
        <w:rPr>
          <w:lang w:eastAsia="zh-CN"/>
        </w:rPr>
      </w:pPr>
      <w:r w:rsidRPr="006C4E83">
        <w:rPr>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6C4E83" w:rsidRPr="006C4E83" w:rsidRDefault="006C4E83" w:rsidP="006C4E83">
      <w:pPr>
        <w:rPr>
          <w:lang w:eastAsia="zh-CN"/>
        </w:rPr>
      </w:pPr>
      <w:r w:rsidRPr="006C4E83">
        <w:rPr>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C4E83" w:rsidRPr="006C4E83" w:rsidRDefault="006C4E83" w:rsidP="006C4E83">
      <w:pPr>
        <w:rPr>
          <w:lang w:eastAsia="zh-CN"/>
        </w:rPr>
      </w:pPr>
      <w:r w:rsidRPr="006C4E83">
        <w:rPr>
          <w:lang w:eastAsia="zh-CN"/>
        </w:rPr>
        <w:t>Вредные привычки, причины их возникновения и пагубное влияние  на организм человека и его здоровье;</w:t>
      </w:r>
    </w:p>
    <w:p w:rsidR="006C4E83" w:rsidRPr="006C4E83" w:rsidRDefault="006C4E83" w:rsidP="006C4E83">
      <w:pPr>
        <w:rPr>
          <w:lang w:eastAsia="zh-CN"/>
        </w:rPr>
      </w:pPr>
      <w:r w:rsidRPr="006C4E83">
        <w:rPr>
          <w:lang w:eastAsia="zh-CN"/>
        </w:rPr>
        <w:t>2) Способы самостоятельной деятельности.</w:t>
      </w:r>
    </w:p>
    <w:p w:rsidR="006C4E83" w:rsidRPr="006C4E83" w:rsidRDefault="006C4E83" w:rsidP="006C4E83">
      <w:pPr>
        <w:rPr>
          <w:lang w:eastAsia="zh-CN"/>
        </w:rPr>
      </w:pPr>
      <w:r w:rsidRPr="006C4E83">
        <w:rPr>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6C4E83" w:rsidRPr="006C4E83" w:rsidRDefault="006C4E83" w:rsidP="006C4E83">
      <w:pPr>
        <w:rPr>
          <w:lang w:eastAsia="zh-CN"/>
        </w:rPr>
      </w:pPr>
      <w:r w:rsidRPr="006C4E83">
        <w:rPr>
          <w:lang w:eastAsia="zh-CN"/>
        </w:rPr>
        <w:t>Составление планов и самостоятельное проведение занятий по лапте.</w:t>
      </w:r>
    </w:p>
    <w:p w:rsidR="006C4E83" w:rsidRPr="006C4E83" w:rsidRDefault="006C4E83" w:rsidP="006C4E83">
      <w:pPr>
        <w:rPr>
          <w:lang w:eastAsia="zh-CN"/>
        </w:rPr>
      </w:pPr>
      <w:r w:rsidRPr="006C4E83">
        <w:rPr>
          <w:lang w:eastAsia="zh-CN"/>
        </w:rPr>
        <w:t>Самонаблюдение и самоконтроль за индивидуальным развитием и состоянием здоровья.</w:t>
      </w:r>
    </w:p>
    <w:p w:rsidR="006C4E83" w:rsidRPr="006C4E83" w:rsidRDefault="006C4E83" w:rsidP="006C4E83">
      <w:pPr>
        <w:rPr>
          <w:lang w:eastAsia="zh-CN"/>
        </w:rPr>
      </w:pPr>
      <w:r w:rsidRPr="006C4E83">
        <w:rPr>
          <w:lang w:eastAsia="zh-CN"/>
        </w:rPr>
        <w:t>Организация самостоятельных занятий по коррекции осанки, веса  и телосложения.</w:t>
      </w:r>
    </w:p>
    <w:p w:rsidR="006C4E83" w:rsidRPr="006C4E83" w:rsidRDefault="006C4E83" w:rsidP="006C4E83">
      <w:pPr>
        <w:rPr>
          <w:lang w:eastAsia="zh-CN"/>
        </w:rPr>
      </w:pPr>
      <w:r w:rsidRPr="006C4E83">
        <w:rPr>
          <w:lang w:eastAsia="zh-CN"/>
        </w:rPr>
        <w:t>Личный «Дневник развития и здоровья». Правильное сбалансированное питание игроков в лапту.</w:t>
      </w:r>
    </w:p>
    <w:p w:rsidR="006C4E83" w:rsidRPr="006C4E83" w:rsidRDefault="006C4E83" w:rsidP="006C4E83">
      <w:pPr>
        <w:rPr>
          <w:lang w:eastAsia="zh-CN"/>
        </w:rPr>
      </w:pPr>
      <w:r w:rsidRPr="006C4E83">
        <w:rPr>
          <w:lang w:eastAsia="zh-CN"/>
        </w:rPr>
        <w:t>Противодействие допингу в спорте и борьба с ним.</w:t>
      </w:r>
    </w:p>
    <w:p w:rsidR="006C4E83" w:rsidRPr="006C4E83" w:rsidRDefault="006C4E83" w:rsidP="006C4E83">
      <w:pPr>
        <w:rPr>
          <w:lang w:eastAsia="zh-CN"/>
        </w:rPr>
      </w:pPr>
      <w:r w:rsidRPr="006C4E83">
        <w:rPr>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6C4E83" w:rsidRPr="006C4E83" w:rsidRDefault="006C4E83" w:rsidP="006C4E83">
      <w:pPr>
        <w:rPr>
          <w:lang w:eastAsia="zh-CN"/>
        </w:rPr>
      </w:pPr>
      <w:r w:rsidRPr="006C4E83">
        <w:rPr>
          <w:lang w:eastAsia="zh-C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C4E83" w:rsidRPr="006C4E83" w:rsidRDefault="006C4E83" w:rsidP="006C4E83">
      <w:pPr>
        <w:rPr>
          <w:lang w:eastAsia="zh-CN"/>
        </w:rPr>
      </w:pPr>
      <w:r w:rsidRPr="006C4E83">
        <w:rPr>
          <w:lang w:eastAsia="zh-CN"/>
        </w:rPr>
        <w:t>Тестирование уровня физической и технической подготовленности игроков  в лапту;</w:t>
      </w:r>
    </w:p>
    <w:p w:rsidR="006C4E83" w:rsidRPr="006C4E83" w:rsidRDefault="006C4E83" w:rsidP="006C4E83">
      <w:pPr>
        <w:rPr>
          <w:lang w:eastAsia="zh-CN"/>
        </w:rPr>
      </w:pPr>
      <w:r w:rsidRPr="006C4E83">
        <w:rPr>
          <w:lang w:eastAsia="zh-CN"/>
        </w:rPr>
        <w:t>3) Физическое совершенствование.</w:t>
      </w:r>
    </w:p>
    <w:p w:rsidR="006C4E83" w:rsidRPr="006C4E83" w:rsidRDefault="006C4E83" w:rsidP="006C4E83">
      <w:pPr>
        <w:rPr>
          <w:lang w:eastAsia="zh-CN"/>
        </w:rPr>
      </w:pPr>
      <w:r w:rsidRPr="006C4E83">
        <w:rPr>
          <w:lang w:eastAsia="zh-CN"/>
        </w:rPr>
        <w:lastRenderedPageBreak/>
        <w:t>Комплексы упражнений для развития физических качеств (быстроты, скоростно-силовых качеств, силы, ловкости, выносливости, гибкости).</w:t>
      </w:r>
    </w:p>
    <w:p w:rsidR="006C4E83" w:rsidRPr="006C4E83" w:rsidRDefault="006C4E83" w:rsidP="006C4E83">
      <w:pPr>
        <w:rPr>
          <w:lang w:eastAsia="zh-CN"/>
        </w:rPr>
      </w:pPr>
      <w:r w:rsidRPr="006C4E83">
        <w:rPr>
          <w:lang w:eastAsia="zh-CN"/>
        </w:rPr>
        <w:t>Упражнения и комплексы для коррекции веса, фигуры и нарушений осанки.</w:t>
      </w:r>
    </w:p>
    <w:p w:rsidR="006C4E83" w:rsidRPr="006C4E83" w:rsidRDefault="006C4E83" w:rsidP="006C4E83">
      <w:pPr>
        <w:rPr>
          <w:lang w:eastAsia="zh-CN"/>
        </w:rPr>
      </w:pPr>
      <w:r w:rsidRPr="006C4E83">
        <w:rPr>
          <w:lang w:eastAsia="zh-CN"/>
        </w:rPr>
        <w:t>Совершенствование технических приемов и тактических действий по лапте, изученных на уровне основного общего образования.</w:t>
      </w:r>
    </w:p>
    <w:p w:rsidR="006C4E83" w:rsidRPr="006C4E83" w:rsidRDefault="006C4E83" w:rsidP="006C4E83">
      <w:pPr>
        <w:rPr>
          <w:lang w:eastAsia="zh-CN"/>
        </w:rPr>
      </w:pPr>
      <w:r w:rsidRPr="006C4E83">
        <w:rPr>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6C4E83" w:rsidRPr="006C4E83" w:rsidRDefault="006C4E83" w:rsidP="006C4E83">
      <w:pPr>
        <w:rPr>
          <w:lang w:eastAsia="zh-CN"/>
        </w:rPr>
      </w:pPr>
      <w:r w:rsidRPr="006C4E83">
        <w:rPr>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6C4E83" w:rsidRPr="006C4E83" w:rsidRDefault="006C4E83" w:rsidP="006C4E83">
      <w:pPr>
        <w:rPr>
          <w:lang w:eastAsia="zh-CN"/>
        </w:rPr>
      </w:pPr>
      <w:r w:rsidRPr="006C4E83">
        <w:rPr>
          <w:lang w:eastAsia="zh-CN"/>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6C4E83" w:rsidRPr="006C4E83" w:rsidRDefault="006C4E83" w:rsidP="006C4E83">
      <w:pPr>
        <w:rPr>
          <w:lang w:eastAsia="zh-CN"/>
        </w:rPr>
      </w:pPr>
      <w:r w:rsidRPr="006C4E83">
        <w:rPr>
          <w:lang w:eastAsia="zh-CN"/>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6C4E83" w:rsidRPr="006C4E83" w:rsidRDefault="006C4E83" w:rsidP="006C4E83">
      <w:pPr>
        <w:rPr>
          <w:lang w:eastAsia="zh-CN"/>
        </w:rPr>
      </w:pPr>
      <w:r w:rsidRPr="006C4E83">
        <w:rPr>
          <w:lang w:eastAsia="zh-CN"/>
        </w:rP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rsidR="006C4E83" w:rsidRPr="006C4E83" w:rsidRDefault="006C4E83" w:rsidP="006C4E83">
      <w:pPr>
        <w:rPr>
          <w:lang w:eastAsia="zh-CN"/>
        </w:rPr>
      </w:pPr>
      <w:r w:rsidRPr="006C4E83">
        <w:rPr>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6C4E83" w:rsidRPr="006C4E83" w:rsidRDefault="006C4E83" w:rsidP="006C4E83">
      <w:pPr>
        <w:rPr>
          <w:lang w:eastAsia="zh-CN"/>
        </w:rPr>
      </w:pPr>
      <w:r w:rsidRPr="006C4E83">
        <w:rPr>
          <w:lang w:eastAsia="zh-CN"/>
        </w:rPr>
        <w:t xml:space="preserve">Совершенствование тактики игры в защите: Индивидуальные действия: выбор места для ловли мяча при ударах (сверху, сбоку, «свечой»). </w:t>
      </w:r>
    </w:p>
    <w:p w:rsidR="006C4E83" w:rsidRPr="006C4E83" w:rsidRDefault="006C4E83" w:rsidP="006C4E83">
      <w:pPr>
        <w:rPr>
          <w:lang w:eastAsia="zh-CN"/>
        </w:rPr>
      </w:pPr>
      <w:r w:rsidRPr="006C4E83">
        <w:rPr>
          <w:lang w:eastAsia="zh-CN"/>
        </w:rPr>
        <w:t xml:space="preserve">Действия защитника при: </w:t>
      </w:r>
    </w:p>
    <w:p w:rsidR="006C4E83" w:rsidRPr="006C4E83" w:rsidRDefault="006C4E83" w:rsidP="006C4E83">
      <w:pPr>
        <w:rPr>
          <w:lang w:eastAsia="zh-CN"/>
        </w:rPr>
      </w:pPr>
      <w:r w:rsidRPr="006C4E83">
        <w:rPr>
          <w:lang w:eastAsia="zh-CN"/>
        </w:rPr>
        <w:t xml:space="preserve">пропуске мяча, летящего в его сторону; </w:t>
      </w:r>
    </w:p>
    <w:p w:rsidR="006C4E83" w:rsidRPr="006C4E83" w:rsidRDefault="006C4E83" w:rsidP="006C4E83">
      <w:pPr>
        <w:rPr>
          <w:lang w:eastAsia="zh-CN"/>
        </w:rPr>
      </w:pPr>
      <w:r w:rsidRPr="006C4E83">
        <w:rPr>
          <w:lang w:eastAsia="zh-CN"/>
        </w:rPr>
        <w:t xml:space="preserve">страховке своих партнеров при ударе сверху; </w:t>
      </w:r>
    </w:p>
    <w:p w:rsidR="006C4E83" w:rsidRPr="006C4E83" w:rsidRDefault="006C4E83" w:rsidP="006C4E83">
      <w:pPr>
        <w:rPr>
          <w:lang w:eastAsia="zh-CN"/>
        </w:rPr>
      </w:pPr>
      <w:r w:rsidRPr="006C4E83">
        <w:rPr>
          <w:lang w:eastAsia="zh-CN"/>
        </w:rPr>
        <w:t xml:space="preserve">выборе места для того, чтобы осалить перебежчика; </w:t>
      </w:r>
    </w:p>
    <w:p w:rsidR="006C4E83" w:rsidRPr="006C4E83" w:rsidRDefault="006C4E83" w:rsidP="006C4E83">
      <w:pPr>
        <w:rPr>
          <w:lang w:eastAsia="zh-CN"/>
        </w:rPr>
      </w:pPr>
      <w:r w:rsidRPr="006C4E83">
        <w:rPr>
          <w:lang w:eastAsia="zh-CN"/>
        </w:rPr>
        <w:lastRenderedPageBreak/>
        <w:t>выборе места для получения мяча от партнера;</w:t>
      </w:r>
    </w:p>
    <w:p w:rsidR="006C4E83" w:rsidRPr="006C4E83" w:rsidRDefault="006C4E83" w:rsidP="006C4E83">
      <w:pPr>
        <w:rPr>
          <w:lang w:eastAsia="zh-CN"/>
        </w:rPr>
      </w:pPr>
      <w:r w:rsidRPr="006C4E83">
        <w:rPr>
          <w:lang w:eastAsia="zh-CN"/>
        </w:rPr>
        <w:t xml:space="preserve">переосаливании (обратном осаливании); </w:t>
      </w:r>
    </w:p>
    <w:p w:rsidR="006C4E83" w:rsidRPr="006C4E83" w:rsidRDefault="006C4E83" w:rsidP="006C4E83">
      <w:pPr>
        <w:rPr>
          <w:lang w:eastAsia="zh-CN"/>
        </w:rPr>
      </w:pPr>
      <w:r w:rsidRPr="006C4E83">
        <w:rPr>
          <w:lang w:eastAsia="zh-CN"/>
        </w:rPr>
        <w:t xml:space="preserve">расположении нападающих в пригороде и за линией кона; </w:t>
      </w:r>
    </w:p>
    <w:p w:rsidR="006C4E83" w:rsidRPr="006C4E83" w:rsidRDefault="006C4E83" w:rsidP="006C4E83">
      <w:pPr>
        <w:rPr>
          <w:lang w:eastAsia="zh-CN"/>
        </w:rPr>
      </w:pPr>
      <w:r w:rsidRPr="006C4E83">
        <w:rPr>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6C4E83" w:rsidRPr="006C4E83" w:rsidRDefault="006C4E83" w:rsidP="006C4E83">
      <w:pPr>
        <w:rPr>
          <w:lang w:eastAsia="zh-CN"/>
        </w:rPr>
      </w:pPr>
      <w:r w:rsidRPr="006C4E83">
        <w:rPr>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6C4E83" w:rsidRPr="006C4E83" w:rsidRDefault="006C4E83" w:rsidP="006C4E83">
      <w:pPr>
        <w:rPr>
          <w:lang w:eastAsia="zh-CN"/>
        </w:rPr>
      </w:pPr>
      <w:r w:rsidRPr="006C4E83">
        <w:rPr>
          <w:lang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6C4E83" w:rsidRPr="006C4E83" w:rsidRDefault="006C4E83" w:rsidP="006C4E83">
      <w:pPr>
        <w:rPr>
          <w:lang w:eastAsia="zh-CN"/>
        </w:rPr>
      </w:pPr>
      <w:r w:rsidRPr="006C4E83">
        <w:rPr>
          <w:lang w:eastAsia="zh-CN"/>
        </w:rPr>
        <w:t>Учебные игры в лапту. Участие в соревновательной деятельности.</w:t>
      </w:r>
    </w:p>
    <w:p w:rsidR="006C4E83" w:rsidRPr="006C4E83" w:rsidRDefault="006C4E83" w:rsidP="006C4E83">
      <w:pPr>
        <w:rPr>
          <w:lang w:eastAsia="zh-CN"/>
        </w:rPr>
      </w:pPr>
      <w:r w:rsidRPr="006C4E83">
        <w:t>127.9.</w:t>
      </w:r>
      <w:r w:rsidRPr="006C4E83">
        <w:rPr>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6C4E83" w:rsidRPr="006C4E83" w:rsidRDefault="006C4E83" w:rsidP="006C4E83">
      <w:pPr>
        <w:rPr>
          <w:lang w:eastAsia="zh-CN"/>
        </w:rPr>
      </w:pPr>
      <w:r w:rsidRPr="006C4E83">
        <w:t>127.9.</w:t>
      </w:r>
      <w:r w:rsidRPr="006C4E83">
        <w:rPr>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6C4E83" w:rsidRPr="006C4E83" w:rsidRDefault="006C4E83" w:rsidP="006C4E83">
      <w:pPr>
        <w:rPr>
          <w:lang w:eastAsia="zh-CN"/>
        </w:rPr>
      </w:pPr>
      <w:r w:rsidRPr="006C4E83">
        <w:rPr>
          <w:lang w:eastAsia="zh-C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6C4E83" w:rsidRPr="006C4E83" w:rsidRDefault="006C4E83" w:rsidP="006C4E83">
      <w:pPr>
        <w:rPr>
          <w:lang w:eastAsia="zh-CN"/>
        </w:rPr>
      </w:pPr>
      <w:r w:rsidRPr="006C4E83">
        <w:rPr>
          <w:lang w:eastAsia="zh-CN"/>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C4E83" w:rsidRPr="006C4E83" w:rsidRDefault="006C4E83" w:rsidP="006C4E83">
      <w:pPr>
        <w:rPr>
          <w:lang w:eastAsia="zh-CN"/>
        </w:rPr>
      </w:pPr>
      <w:r w:rsidRPr="006C4E83">
        <w:rPr>
          <w:lang w:eastAsia="zh-CN"/>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6C4E83" w:rsidRPr="006C4E83" w:rsidRDefault="006C4E83" w:rsidP="006C4E83">
      <w:pPr>
        <w:rPr>
          <w:lang w:eastAsia="zh-CN"/>
        </w:rPr>
      </w:pPr>
      <w:r w:rsidRPr="006C4E83">
        <w:rPr>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6C4E83" w:rsidRPr="006C4E83" w:rsidRDefault="006C4E83" w:rsidP="006C4E83">
      <w:pPr>
        <w:rPr>
          <w:lang w:eastAsia="zh-CN"/>
        </w:rPr>
      </w:pPr>
      <w:r w:rsidRPr="006C4E83">
        <w:rPr>
          <w:lang w:eastAsia="zh-CN"/>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C4E83" w:rsidRPr="006C4E83" w:rsidRDefault="006C4E83" w:rsidP="006C4E83">
      <w:pPr>
        <w:rPr>
          <w:lang w:eastAsia="zh-CN"/>
        </w:rPr>
      </w:pPr>
      <w:r w:rsidRPr="006C4E83">
        <w:rPr>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6C4E83" w:rsidRPr="006C4E83" w:rsidRDefault="006C4E83" w:rsidP="006C4E83">
      <w:pPr>
        <w:rPr>
          <w:lang w:eastAsia="zh-CN"/>
        </w:rPr>
      </w:pPr>
      <w:r w:rsidRPr="006C4E83">
        <w:rPr>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6C4E83" w:rsidRPr="006C4E83" w:rsidRDefault="006C4E83" w:rsidP="006C4E83">
      <w:pPr>
        <w:rPr>
          <w:lang w:eastAsia="zh-CN"/>
        </w:rPr>
      </w:pPr>
      <w:r w:rsidRPr="006C4E83">
        <w:rPr>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C4E83" w:rsidRPr="006C4E83" w:rsidRDefault="006C4E83" w:rsidP="006C4E83">
      <w:pPr>
        <w:rPr>
          <w:lang w:eastAsia="zh-CN"/>
        </w:rPr>
      </w:pPr>
      <w:r w:rsidRPr="006C4E83">
        <w:t>127.9.</w:t>
      </w:r>
      <w:r w:rsidRPr="006C4E83">
        <w:rPr>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pPr>
        <w:rPr>
          <w:lang w:eastAsia="zh-CN"/>
        </w:rPr>
      </w:pPr>
      <w:r w:rsidRPr="006C4E83">
        <w:rPr>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C4E83" w:rsidRPr="006C4E83" w:rsidRDefault="006C4E83" w:rsidP="006C4E83">
      <w:pPr>
        <w:rPr>
          <w:lang w:eastAsia="zh-CN"/>
        </w:rPr>
      </w:pPr>
      <w:r w:rsidRPr="006C4E83">
        <w:rPr>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C4E83" w:rsidRPr="006C4E83" w:rsidRDefault="006C4E83" w:rsidP="006C4E83">
      <w:pPr>
        <w:rPr>
          <w:lang w:eastAsia="zh-CN"/>
        </w:rPr>
      </w:pPr>
      <w:r w:rsidRPr="006C4E83">
        <w:rPr>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C4E83" w:rsidRPr="006C4E83" w:rsidRDefault="006C4E83" w:rsidP="006C4E83">
      <w:pPr>
        <w:rPr>
          <w:lang w:eastAsia="zh-CN"/>
        </w:rPr>
      </w:pPr>
      <w:r w:rsidRPr="006C4E83">
        <w:rPr>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pPr>
        <w:rPr>
          <w:lang w:eastAsia="zh-CN"/>
        </w:rPr>
      </w:pPr>
      <w:r w:rsidRPr="006C4E83">
        <w:t>127.9.</w:t>
      </w:r>
      <w:r w:rsidRPr="006C4E83">
        <w:rPr>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C4E83" w:rsidRPr="006C4E83" w:rsidRDefault="006C4E83" w:rsidP="006C4E83">
      <w:pPr>
        <w:rPr>
          <w:lang w:eastAsia="zh-CN"/>
        </w:rPr>
      </w:pPr>
      <w:r w:rsidRPr="006C4E83">
        <w:rPr>
          <w:lang w:eastAsia="zh-CN"/>
        </w:rPr>
        <w:t xml:space="preserve">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 </w:t>
      </w:r>
    </w:p>
    <w:p w:rsidR="006C4E83" w:rsidRPr="006C4E83" w:rsidRDefault="006C4E83" w:rsidP="006C4E83">
      <w:r w:rsidRPr="006C4E83">
        <w:rPr>
          <w:lang w:eastAsia="zh-CN"/>
        </w:rPr>
        <w:t xml:space="preserve">демонстрация технических приемов игры лапта; знание, демонстрация тактических действий игроков в лапту; </w:t>
      </w:r>
    </w:p>
    <w:p w:rsidR="006C4E83" w:rsidRPr="006C4E83" w:rsidRDefault="006C4E83" w:rsidP="006C4E83">
      <w:pPr>
        <w:rPr>
          <w:lang w:eastAsia="zh-CN"/>
        </w:rPr>
      </w:pPr>
      <w:r w:rsidRPr="006C4E83">
        <w:rPr>
          <w:lang w:eastAsia="zh-CN"/>
        </w:rPr>
        <w:t>использование средств и методов совершенствования технических приемов  и тактических действий игроков в лапту;</w:t>
      </w:r>
    </w:p>
    <w:p w:rsidR="006C4E83" w:rsidRPr="006C4E83" w:rsidRDefault="006C4E83" w:rsidP="006C4E83">
      <w:pPr>
        <w:rPr>
          <w:lang w:eastAsia="zh-CN"/>
        </w:rPr>
      </w:pPr>
      <w:r w:rsidRPr="006C4E83">
        <w:rPr>
          <w:lang w:eastAsia="zh-CN"/>
        </w:rPr>
        <w:lastRenderedPageBreak/>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6C4E83" w:rsidRPr="006C4E83" w:rsidRDefault="006C4E83" w:rsidP="006C4E83">
      <w:pPr>
        <w:rPr>
          <w:lang w:eastAsia="zh-CN"/>
        </w:rPr>
      </w:pPr>
      <w:r w:rsidRPr="006C4E83">
        <w:rPr>
          <w:lang w:eastAsia="zh-CN"/>
        </w:rPr>
        <w:t>осуществление соревновательной деятельности в соответствии с правилами игры в лапту, судейской практики;</w:t>
      </w:r>
    </w:p>
    <w:p w:rsidR="006C4E83" w:rsidRPr="006C4E83" w:rsidRDefault="006C4E83" w:rsidP="006C4E83">
      <w:pPr>
        <w:rPr>
          <w:lang w:eastAsia="zh-CN"/>
        </w:rPr>
      </w:pPr>
      <w:r w:rsidRPr="006C4E83">
        <w:rPr>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6C4E83" w:rsidRPr="006C4E83" w:rsidRDefault="006C4E83" w:rsidP="006C4E83">
      <w:pPr>
        <w:rPr>
          <w:lang w:eastAsia="zh-CN"/>
        </w:rPr>
      </w:pPr>
      <w:r w:rsidRPr="006C4E83">
        <w:rPr>
          <w:lang w:eastAsia="zh-CN"/>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6C4E83" w:rsidRPr="006C4E83" w:rsidRDefault="006C4E83" w:rsidP="006C4E83">
      <w:pPr>
        <w:rPr>
          <w:lang w:eastAsia="zh-CN"/>
        </w:rPr>
      </w:pPr>
      <w:r w:rsidRPr="006C4E83">
        <w:rPr>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C4E83" w:rsidRPr="006C4E83" w:rsidRDefault="006C4E83" w:rsidP="006C4E83">
      <w:pPr>
        <w:rPr>
          <w:lang w:eastAsia="zh-CN"/>
        </w:rPr>
      </w:pPr>
      <w:r w:rsidRPr="006C4E83">
        <w:rPr>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6C4E83" w:rsidRPr="006C4E83" w:rsidRDefault="006C4E83" w:rsidP="006C4E83">
      <w:pPr>
        <w:rPr>
          <w:lang w:eastAsia="zh-CN"/>
        </w:rPr>
      </w:pPr>
      <w:r w:rsidRPr="006C4E83">
        <w:rPr>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C4E83" w:rsidRPr="006C4E83" w:rsidRDefault="006C4E83" w:rsidP="006C4E83">
      <w:pPr>
        <w:rPr>
          <w:lang w:eastAsia="zh-CN"/>
        </w:rPr>
      </w:pPr>
      <w:r w:rsidRPr="006C4E83">
        <w:t>127.9.</w:t>
      </w:r>
      <w:r w:rsidRPr="006C4E83">
        <w:rPr>
          <w:lang w:eastAsia="zh-CN"/>
        </w:rPr>
        <w:t>12. Модуль «Футбол для всех».</w:t>
      </w:r>
    </w:p>
    <w:p w:rsidR="006C4E83" w:rsidRPr="006C4E83" w:rsidRDefault="006C4E83" w:rsidP="006C4E83">
      <w:pPr>
        <w:rPr>
          <w:lang w:eastAsia="zh-CN"/>
        </w:rPr>
      </w:pPr>
      <w:r w:rsidRPr="006C4E83">
        <w:t>127.9.</w:t>
      </w:r>
      <w:r w:rsidRPr="006C4E83">
        <w:rPr>
          <w:lang w:eastAsia="zh-CN"/>
        </w:rPr>
        <w:t>12.1. Пояснительная записка модуля «Футбол для всех».</w:t>
      </w:r>
    </w:p>
    <w:p w:rsidR="006C4E83" w:rsidRPr="006C4E83" w:rsidRDefault="006C4E83" w:rsidP="006C4E83">
      <w:pPr>
        <w:rPr>
          <w:lang w:eastAsia="zh-CN"/>
        </w:rPr>
      </w:pPr>
      <w:r w:rsidRPr="006C4E83">
        <w:rPr>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E83">
        <w:t>по физической культуре</w:t>
      </w:r>
      <w:r w:rsidRPr="006C4E83">
        <w:rPr>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pPr>
        <w:rPr>
          <w:lang w:eastAsia="ru-RU"/>
        </w:rPr>
      </w:pPr>
      <w:r w:rsidRPr="006C4E83">
        <w:rPr>
          <w:lang w:eastAsia="ru-RU"/>
        </w:rPr>
        <w:t xml:space="preserve">Футбол является одной из старейших и самых популярных спортивных командных игр в мире и всегда привлекает </w:t>
      </w:r>
      <w:r w:rsidRPr="006C4E83">
        <w:t>обучающихся</w:t>
      </w:r>
      <w:r w:rsidRPr="006C4E83">
        <w:rPr>
          <w:lang w:eastAsia="ru-RU"/>
        </w:rPr>
        <w:t xml:space="preserve">, повышает их интерес  к занятиям и оказывает на организм всестороннее влияние. Футбол </w:t>
      </w:r>
      <w:r w:rsidRPr="006C4E83">
        <w:rPr>
          <w:lang w:eastAsia="zh-CN"/>
        </w:rPr>
        <w:t>–</w:t>
      </w:r>
      <w:r w:rsidRPr="006C4E83">
        <w:rPr>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C4E83" w:rsidRPr="006C4E83" w:rsidRDefault="006C4E83" w:rsidP="006C4E83">
      <w:pPr>
        <w:rPr>
          <w:lang w:eastAsia="ru-RU"/>
        </w:rPr>
      </w:pPr>
      <w:r w:rsidRPr="006C4E83">
        <w:rPr>
          <w:lang w:eastAsia="ru-RU"/>
        </w:rPr>
        <w:t xml:space="preserve">Модуль «Футбол для всех» </w:t>
      </w:r>
      <w:r w:rsidRPr="006C4E83">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6C4E83" w:rsidRPr="006C4E83" w:rsidRDefault="006C4E83" w:rsidP="006C4E83">
      <w:r w:rsidRPr="006C4E83">
        <w:lastRenderedPageBreak/>
        <w:t>127.9.</w:t>
      </w:r>
      <w:r w:rsidRPr="006C4E83">
        <w:rPr>
          <w:lang w:eastAsia="ru-RU"/>
        </w:rPr>
        <w:t>12.2. </w:t>
      </w:r>
      <w:r w:rsidRPr="006C4E83">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C4E83" w:rsidRPr="006C4E83" w:rsidRDefault="006C4E83" w:rsidP="006C4E83">
      <w:pPr>
        <w:rPr>
          <w:lang w:eastAsia="ru-RU"/>
        </w:rPr>
      </w:pPr>
      <w:r w:rsidRPr="006C4E83">
        <w:t>127.9.</w:t>
      </w:r>
      <w:r w:rsidRPr="006C4E83">
        <w:rPr>
          <w:lang w:eastAsia="ru-RU"/>
        </w:rPr>
        <w:t>12.3. Задачами изучения модуля «Футбол для всех» являются:</w:t>
      </w:r>
    </w:p>
    <w:p w:rsidR="006C4E83" w:rsidRPr="006C4E83" w:rsidRDefault="006C4E83" w:rsidP="006C4E83">
      <w:r w:rsidRPr="006C4E83">
        <w:t>приобщение обучающихся к достижениям мировой культуры, российским традициям, национальным особенностям субъекта Российской Федерации;</w:t>
      </w:r>
    </w:p>
    <w:p w:rsidR="006C4E83" w:rsidRPr="006C4E83" w:rsidRDefault="006C4E83" w:rsidP="006C4E83">
      <w:r w:rsidRPr="006C4E83">
        <w:t>создание условий для профессионального самоопределения и творческой самореализации обучающихся;</w:t>
      </w:r>
    </w:p>
    <w:p w:rsidR="006C4E83" w:rsidRPr="006C4E83" w:rsidRDefault="006C4E83" w:rsidP="006C4E83">
      <w:r w:rsidRPr="006C4E83">
        <w:t>приобретение практических навыков и теоретических знаний в области футбола, соблюдение личной гигиены и осуществление самоконтроля;</w:t>
      </w:r>
    </w:p>
    <w:p w:rsidR="006C4E83" w:rsidRPr="006C4E83" w:rsidRDefault="006C4E83" w:rsidP="006C4E83">
      <w:r w:rsidRPr="006C4E83">
        <w:rPr>
          <w:lang w:eastAsia="ru-RU"/>
        </w:rPr>
        <w:t>приобщение обучающихся к здоровому образу жизни и гармонии тела средствами футбола;</w:t>
      </w:r>
    </w:p>
    <w:p w:rsidR="006C4E83" w:rsidRPr="006C4E83" w:rsidRDefault="006C4E83" w:rsidP="006C4E83">
      <w:r w:rsidRPr="006C4E83">
        <w:t>укрепление и сохранения здоровья, развитие основных физических качеств  и повышение функциональных способностей организма;</w:t>
      </w:r>
    </w:p>
    <w:p w:rsidR="006C4E83" w:rsidRPr="006C4E83" w:rsidRDefault="006C4E83" w:rsidP="006C4E83">
      <w:r w:rsidRPr="006C4E83">
        <w:t>совершенствование соревновательной деятельности юных футболистов  с учетом их индивидуальных особенностей;</w:t>
      </w:r>
    </w:p>
    <w:p w:rsidR="006C4E83" w:rsidRPr="006C4E83" w:rsidRDefault="006C4E83" w:rsidP="006C4E83">
      <w:r w:rsidRPr="006C4E83">
        <w:t>обучение умениям выполнять технические приемы на высокой скорости  и в условиях активного противоборства соперников;</w:t>
      </w:r>
    </w:p>
    <w:p w:rsidR="006C4E83" w:rsidRPr="006C4E83" w:rsidRDefault="006C4E83" w:rsidP="006C4E83">
      <w:r w:rsidRPr="006C4E83">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C4E83" w:rsidRPr="006C4E83" w:rsidRDefault="006C4E83" w:rsidP="006C4E83">
      <w:r w:rsidRPr="006C4E83">
        <w:t>127.9.12.4. Место и роль модуля «Футбол для всех».</w:t>
      </w:r>
    </w:p>
    <w:p w:rsidR="006C4E83" w:rsidRPr="006C4E83" w:rsidRDefault="006C4E83" w:rsidP="006C4E83">
      <w:r w:rsidRPr="006C4E83">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6C4E83" w:rsidRPr="006C4E83" w:rsidRDefault="006C4E83" w:rsidP="006C4E83">
      <w:r w:rsidRPr="006C4E83">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6C4E83" w:rsidRPr="006C4E83" w:rsidRDefault="006C4E83" w:rsidP="006C4E83">
      <w:r w:rsidRPr="006C4E83">
        <w:t>127.9.12.5. Модуль «Футбол для всех»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6C4E83" w:rsidRPr="006C4E83" w:rsidRDefault="006C4E83" w:rsidP="006C4E83">
      <w:r w:rsidRPr="006C4E83">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6C4E83">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6C4E83" w:rsidRPr="006C4E83" w:rsidRDefault="006C4E83" w:rsidP="006C4E83">
      <w:r w:rsidRPr="006C4E83">
        <w:t>127.9.12.6. Содержание модуля «Футбол для всех».</w:t>
      </w:r>
    </w:p>
    <w:p w:rsidR="006C4E83" w:rsidRPr="006C4E83" w:rsidRDefault="006C4E83" w:rsidP="006C4E83">
      <w:r w:rsidRPr="006C4E83">
        <w:t>1) Знания о футболе.</w:t>
      </w:r>
    </w:p>
    <w:p w:rsidR="006C4E83" w:rsidRPr="006C4E83" w:rsidRDefault="006C4E83" w:rsidP="006C4E83">
      <w:r w:rsidRPr="006C4E83">
        <w:t xml:space="preserve">Техника безопасности во время занятий футболом. </w:t>
      </w:r>
    </w:p>
    <w:p w:rsidR="006C4E83" w:rsidRPr="006C4E83" w:rsidRDefault="006C4E83" w:rsidP="006C4E83">
      <w:r w:rsidRPr="006C4E83">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6C4E83" w:rsidRPr="006C4E83" w:rsidRDefault="006C4E83" w:rsidP="006C4E83">
      <w:r w:rsidRPr="006C4E83">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6C4E83" w:rsidRPr="006C4E83" w:rsidRDefault="006C4E83" w:rsidP="006C4E83">
      <w:r w:rsidRPr="006C4E83">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6C4E83" w:rsidRPr="006C4E83" w:rsidRDefault="006C4E83" w:rsidP="006C4E83">
      <w:r w:rsidRPr="006C4E83">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6C4E83" w:rsidRPr="006C4E83" w:rsidRDefault="006C4E83" w:rsidP="006C4E83">
      <w:r w:rsidRPr="006C4E83">
        <w:t xml:space="preserve">Понятие о спортивной этике и взаимоотношениях между обучающимися; </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Подготовка места занятий, выбор одежды и обуви для занятий футболом  в зависимости от места проведения занятий. </w:t>
      </w:r>
    </w:p>
    <w:p w:rsidR="006C4E83" w:rsidRPr="006C4E83" w:rsidRDefault="006C4E83" w:rsidP="006C4E83">
      <w:r w:rsidRPr="006C4E83">
        <w:t xml:space="preserve">Организация и проведение соревнований по футболу. </w:t>
      </w:r>
    </w:p>
    <w:p w:rsidR="006C4E83" w:rsidRPr="006C4E83" w:rsidRDefault="006C4E83" w:rsidP="006C4E83">
      <w:r w:rsidRPr="006C4E83">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6C4E83" w:rsidRPr="006C4E83" w:rsidRDefault="006C4E83" w:rsidP="006C4E83">
      <w:r w:rsidRPr="006C4E83">
        <w:t>Тестирование уровня физической подготовленности в футболе;</w:t>
      </w:r>
    </w:p>
    <w:p w:rsidR="006C4E83" w:rsidRPr="006C4E83" w:rsidRDefault="006C4E83" w:rsidP="006C4E83">
      <w:r w:rsidRPr="006C4E83">
        <w:t>3) Физическое совершенствование.</w:t>
      </w:r>
    </w:p>
    <w:p w:rsidR="006C4E83" w:rsidRPr="006C4E83" w:rsidRDefault="006C4E83" w:rsidP="006C4E83">
      <w:r w:rsidRPr="006C4E83">
        <w:lastRenderedPageBreak/>
        <w:t>Комплексы подготовительных и специальных упражнений, формирующих двигательные умения и навыки футболиста.</w:t>
      </w:r>
    </w:p>
    <w:p w:rsidR="006C4E83" w:rsidRPr="006C4E83" w:rsidRDefault="006C4E83" w:rsidP="006C4E83">
      <w:r w:rsidRPr="006C4E83">
        <w:t>Технические действия в игре.</w:t>
      </w:r>
    </w:p>
    <w:p w:rsidR="006C4E83" w:rsidRPr="006C4E83" w:rsidRDefault="006C4E83" w:rsidP="006C4E83">
      <w:r w:rsidRPr="006C4E83">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6C4E83" w:rsidRPr="006C4E83" w:rsidRDefault="006C4E83" w:rsidP="006C4E83">
      <w:r w:rsidRPr="006C4E83">
        <w:t>Тактические действия в игре.</w:t>
      </w:r>
    </w:p>
    <w:p w:rsidR="006C4E83" w:rsidRPr="006C4E83" w:rsidRDefault="006C4E83" w:rsidP="006C4E83">
      <w:r w:rsidRPr="006C4E83">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6C4E83" w:rsidRPr="006C4E83" w:rsidRDefault="006C4E83" w:rsidP="006C4E83">
      <w:r w:rsidRPr="006C4E83">
        <w:t>Соревнования по футболу.</w:t>
      </w:r>
    </w:p>
    <w:p w:rsidR="006C4E83" w:rsidRPr="006C4E83" w:rsidRDefault="006C4E83" w:rsidP="006C4E83">
      <w:r w:rsidRPr="006C4E83">
        <w:t>127.9.12.7. Содержание модуля «Футбол для всех»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6C4E83" w:rsidRPr="006C4E83" w:rsidRDefault="006C4E83" w:rsidP="006C4E83">
      <w:r w:rsidRPr="006C4E83">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6C4E83" w:rsidRPr="006C4E83" w:rsidRDefault="006C4E83" w:rsidP="006C4E83">
      <w:r w:rsidRPr="006C4E83">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6C4E83" w:rsidRPr="006C4E83" w:rsidRDefault="006C4E83" w:rsidP="006C4E83">
      <w:r w:rsidRPr="006C4E83">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6C4E83" w:rsidRPr="006C4E83" w:rsidRDefault="006C4E83" w:rsidP="006C4E83">
      <w:r w:rsidRPr="006C4E83">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C4E83" w:rsidRPr="006C4E83" w:rsidRDefault="006C4E83" w:rsidP="006C4E83">
      <w:r w:rsidRPr="006C4E83">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w:t>
      </w:r>
      <w:r w:rsidRPr="006C4E83">
        <w:lastRenderedPageBreak/>
        <w:t xml:space="preserve">корректировать личную деятельность, использовать все возможные ресурсы для достижения поставленных целей и реализации планов деятельности. </w:t>
      </w:r>
    </w:p>
    <w:p w:rsidR="006C4E83" w:rsidRPr="006C4E83" w:rsidRDefault="006C4E83" w:rsidP="006C4E83">
      <w:r w:rsidRPr="006C4E83">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6C4E83" w:rsidRPr="006C4E83" w:rsidRDefault="006C4E83" w:rsidP="006C4E83">
      <w:r w:rsidRPr="006C4E83">
        <w:t>продолжение совершенствования важных двигательных навыков, необходимых для игры в футбол;</w:t>
      </w:r>
    </w:p>
    <w:p w:rsidR="006C4E83" w:rsidRPr="006C4E83" w:rsidRDefault="006C4E83" w:rsidP="006C4E83">
      <w:r w:rsidRPr="006C4E83">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6C4E83" w:rsidRPr="006C4E83" w:rsidRDefault="006C4E83" w:rsidP="006C4E83">
      <w:r w:rsidRPr="006C4E83">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6C4E83" w:rsidRPr="006C4E83" w:rsidRDefault="006C4E83" w:rsidP="006C4E83">
      <w:r w:rsidRPr="006C4E83">
        <w:t>расширение представлений о специализированной технической и тактической подготовке вратарей;</w:t>
      </w:r>
    </w:p>
    <w:p w:rsidR="006C4E83" w:rsidRPr="006C4E83" w:rsidRDefault="006C4E83" w:rsidP="006C4E83">
      <w:r w:rsidRPr="006C4E83">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6C4E83" w:rsidRPr="006C4E83" w:rsidRDefault="006C4E83" w:rsidP="006C4E83">
      <w:r w:rsidRPr="006C4E83">
        <w:t>расширение словарного запаса основных терминологических понятий спортивной игры;</w:t>
      </w:r>
    </w:p>
    <w:p w:rsidR="006C4E83" w:rsidRPr="006C4E83" w:rsidRDefault="006C4E83" w:rsidP="006C4E83">
      <w:r w:rsidRPr="006C4E83">
        <w:t>совершенствование индивидуальных и групповых тактических действий  в атаке и в обороне;</w:t>
      </w:r>
    </w:p>
    <w:p w:rsidR="006C4E83" w:rsidRPr="006C4E83" w:rsidRDefault="006C4E83" w:rsidP="006C4E83">
      <w:r w:rsidRPr="006C4E83">
        <w:t>овладение основами знаний о возрастных особенностях физического развития и психологии обучающихся 10–11 классов;</w:t>
      </w:r>
    </w:p>
    <w:p w:rsidR="006C4E83" w:rsidRPr="006C4E83" w:rsidRDefault="006C4E83" w:rsidP="006C4E83">
      <w:r w:rsidRPr="006C4E83">
        <w:t>овладение практическим навыками участия в соревнованиях по футболу;</w:t>
      </w:r>
    </w:p>
    <w:p w:rsidR="006C4E83" w:rsidRPr="006C4E83" w:rsidRDefault="006C4E83" w:rsidP="006C4E83">
      <w:r w:rsidRPr="006C4E83">
        <w:t>применение тактических и стратегических приемов организации игры  в футбол в быстро меняющейся игровой обстановке;</w:t>
      </w:r>
    </w:p>
    <w:p w:rsidR="006C4E83" w:rsidRPr="006C4E83" w:rsidRDefault="006C4E83" w:rsidP="006C4E83">
      <w:r w:rsidRPr="006C4E83">
        <w:t>организация и судейство соревнований по футболу;</w:t>
      </w:r>
    </w:p>
    <w:p w:rsidR="006C4E83" w:rsidRPr="006C4E83" w:rsidRDefault="006C4E83" w:rsidP="006C4E83">
      <w:r w:rsidRPr="006C4E83">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6C4E83" w:rsidRPr="006C4E83" w:rsidRDefault="006C4E83" w:rsidP="006C4E83">
      <w:r w:rsidRPr="006C4E83">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6C4E83" w:rsidRPr="006C4E83" w:rsidRDefault="006C4E83" w:rsidP="006C4E83">
      <w:r w:rsidRPr="006C4E83">
        <w:t>127.9.13. Модуль «Городошный спорт».</w:t>
      </w:r>
    </w:p>
    <w:p w:rsidR="006C4E83" w:rsidRPr="006C4E83" w:rsidRDefault="006C4E83" w:rsidP="006C4E83">
      <w:r w:rsidRPr="006C4E83">
        <w:lastRenderedPageBreak/>
        <w:t>127.9.13.1. Пояснительная записка модуля «Городошный спорт».</w:t>
      </w:r>
    </w:p>
    <w:p w:rsidR="006C4E83" w:rsidRPr="006C4E83" w:rsidRDefault="006C4E83" w:rsidP="006C4E83">
      <w:r w:rsidRPr="006C4E83">
        <w:t xml:space="preserve">Модуль «Городошный спорт» (далее – модуль «Городошный спорт», модуль </w:t>
      </w:r>
    </w:p>
    <w:p w:rsidR="006C4E83" w:rsidRPr="006C4E83" w:rsidRDefault="006C4E83" w:rsidP="006C4E83">
      <w:r w:rsidRPr="006C4E83">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rsidR="006C4E83" w:rsidRPr="006C4E83" w:rsidRDefault="006C4E83" w:rsidP="006C4E83">
      <w:r w:rsidRPr="006C4E83">
        <w:t xml:space="preserve">в создании рабочей программы по учебному предмету «Физическая культура» </w:t>
      </w:r>
    </w:p>
    <w:p w:rsidR="006C4E83" w:rsidRPr="006C4E83" w:rsidRDefault="006C4E83" w:rsidP="006C4E83">
      <w:r w:rsidRPr="006C4E83">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rsidR="006C4E83" w:rsidRPr="006C4E83" w:rsidRDefault="006C4E83" w:rsidP="006C4E83">
      <w:r w:rsidRPr="006C4E83">
        <w:t xml:space="preserve">к систематическим занятиям физической культурой и спортом, их личностному </w:t>
      </w:r>
    </w:p>
    <w:p w:rsidR="006C4E83" w:rsidRPr="006C4E83" w:rsidRDefault="006C4E83" w:rsidP="006C4E83">
      <w:r w:rsidRPr="006C4E83">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rsidR="006C4E83" w:rsidRPr="006C4E83" w:rsidRDefault="006C4E83" w:rsidP="006C4E83">
      <w:r w:rsidRPr="006C4E83">
        <w:t xml:space="preserve">и наведения ее на цель, ориентироваться в пространстве, чувствовать ритм движения, сохранять необходимое положение звеньев биомеханической цепи </w:t>
      </w:r>
    </w:p>
    <w:p w:rsidR="006C4E83" w:rsidRPr="006C4E83" w:rsidRDefault="006C4E83" w:rsidP="006C4E83">
      <w:r w:rsidRPr="006C4E83">
        <w:t xml:space="preserve">за счет развития силовых качеств, обладать эластичным опорно-двигательным аппаратом, быть координированным и ловким. </w:t>
      </w:r>
    </w:p>
    <w:p w:rsidR="006C4E83" w:rsidRPr="006C4E83" w:rsidRDefault="006C4E83" w:rsidP="006C4E83">
      <w:r w:rsidRPr="006C4E83">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rsidR="006C4E83" w:rsidRPr="006C4E83" w:rsidRDefault="006C4E83" w:rsidP="006C4E83">
      <w:r w:rsidRPr="006C4E83">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6C4E83" w:rsidRPr="006C4E83" w:rsidRDefault="006C4E83" w:rsidP="006C4E83">
      <w:r w:rsidRPr="006C4E83">
        <w:t>и спортом с использованием средств городошного спорта.</w:t>
      </w:r>
    </w:p>
    <w:p w:rsidR="006C4E83" w:rsidRPr="006C4E83" w:rsidRDefault="006C4E83" w:rsidP="006C4E83">
      <w:r w:rsidRPr="006C4E83">
        <w:t>127.9.13.3. Задачами изучения модуля «Городошный спорт» являются:</w:t>
      </w:r>
    </w:p>
    <w:p w:rsidR="006C4E83" w:rsidRPr="006C4E83" w:rsidRDefault="006C4E83" w:rsidP="006C4E83">
      <w:r w:rsidRPr="006C4E83">
        <w:t xml:space="preserve">всестороннее гармоничное развитие обучающихся, увеличение объема </w:t>
      </w:r>
    </w:p>
    <w:p w:rsidR="006C4E83" w:rsidRPr="006C4E83" w:rsidRDefault="006C4E83" w:rsidP="006C4E83">
      <w:r w:rsidRPr="006C4E83">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6C4E83" w:rsidRPr="006C4E83" w:rsidRDefault="006C4E83" w:rsidP="006C4E83">
      <w:r w:rsidRPr="006C4E83">
        <w:lastRenderedPageBreak/>
        <w:t>освоение знаний о физической культуре и спорте в целом, истории развития игры в городки и городошного спорта в частности;</w:t>
      </w:r>
    </w:p>
    <w:p w:rsidR="006C4E83" w:rsidRPr="006C4E83" w:rsidRDefault="006C4E83" w:rsidP="006C4E83">
      <w:r w:rsidRPr="006C4E83">
        <w:t xml:space="preserve">формирование общих представлений о городошном спорте, </w:t>
      </w:r>
    </w:p>
    <w:p w:rsidR="006C4E83" w:rsidRPr="006C4E83" w:rsidRDefault="006C4E83" w:rsidP="006C4E83">
      <w:r w:rsidRPr="006C4E83">
        <w:t>о его возможностях и значении в процессе укрепления здоровья, физическом развитии и физической подготовки обучающихся;</w:t>
      </w:r>
    </w:p>
    <w:p w:rsidR="006C4E83" w:rsidRPr="006C4E83" w:rsidRDefault="006C4E83" w:rsidP="006C4E83">
      <w:r w:rsidRPr="006C4E83">
        <w:t xml:space="preserve">формирование образовательного фундамента, основанного как на знаниях </w:t>
      </w:r>
    </w:p>
    <w:p w:rsidR="006C4E83" w:rsidRPr="006C4E83" w:rsidRDefault="006C4E83" w:rsidP="006C4E83">
      <w:r w:rsidRPr="006C4E83">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6C4E83" w:rsidRPr="006C4E83" w:rsidRDefault="006C4E83" w:rsidP="006C4E83">
      <w:r w:rsidRPr="006C4E83">
        <w:t>воспитание положительных качеств личности, норм коллективного взаимодействия и сотрудничества;</w:t>
      </w:r>
    </w:p>
    <w:p w:rsidR="006C4E83" w:rsidRPr="006C4E83" w:rsidRDefault="006C4E83" w:rsidP="006C4E83">
      <w:r w:rsidRPr="006C4E8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6C4E83" w:rsidRPr="006C4E83" w:rsidRDefault="006C4E83" w:rsidP="006C4E83">
      <w:r w:rsidRPr="006C4E83">
        <w:t>и спортом;</w:t>
      </w:r>
    </w:p>
    <w:p w:rsidR="006C4E83" w:rsidRPr="006C4E83" w:rsidRDefault="006C4E83" w:rsidP="006C4E83">
      <w:r w:rsidRPr="006C4E83">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rsidR="006C4E83" w:rsidRPr="006C4E83" w:rsidRDefault="006C4E83" w:rsidP="006C4E83">
      <w:r w:rsidRPr="006C4E83">
        <w:t>к занятиям городошным спортом, в школьные спортивные клубы, секции, к участию в соревнованиях;</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127.9.13.4. Место и роль модуля «Городошный спорт».</w:t>
      </w:r>
    </w:p>
    <w:p w:rsidR="006C4E83" w:rsidRPr="006C4E83" w:rsidRDefault="006C4E83" w:rsidP="006C4E83">
      <w:r w:rsidRPr="006C4E83">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rsidR="006C4E83" w:rsidRPr="006C4E83" w:rsidRDefault="006C4E83" w:rsidP="006C4E83">
      <w:r w:rsidRPr="006C4E83">
        <w:t>и расширяет спектр физкультурно-спортивных направлений в общеобразовательных организациях.</w:t>
      </w:r>
    </w:p>
    <w:p w:rsidR="006C4E83" w:rsidRPr="006C4E83" w:rsidRDefault="006C4E83" w:rsidP="006C4E83">
      <w:r w:rsidRPr="006C4E83">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rsidR="006C4E83" w:rsidRPr="006C4E83" w:rsidRDefault="006C4E83" w:rsidP="006C4E83">
      <w:r w:rsidRPr="006C4E83">
        <w:t>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городошному спорту поможет обучающимся </w:t>
      </w:r>
    </w:p>
    <w:p w:rsidR="006C4E83" w:rsidRPr="006C4E83" w:rsidRDefault="006C4E83" w:rsidP="006C4E83">
      <w:r w:rsidRPr="006C4E83">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w:t>
      </w:r>
      <w:r w:rsidRPr="006C4E83">
        <w:lastRenderedPageBreak/>
        <w:t xml:space="preserve">норм Всероссийского физкультурно-спортивного комплекса «Готов к труду и обороне», участии в спортивных соревнованиях </w:t>
      </w:r>
    </w:p>
    <w:p w:rsidR="006C4E83" w:rsidRPr="006C4E83" w:rsidRDefault="006C4E83" w:rsidP="006C4E83">
      <w:r w:rsidRPr="006C4E83">
        <w:t>и подготовке юношей к службе в Вооруженных Силах Российской Федерации.</w:t>
      </w:r>
    </w:p>
    <w:p w:rsidR="006C4E83" w:rsidRPr="006C4E83" w:rsidRDefault="006C4E83" w:rsidP="006C4E83">
      <w:r w:rsidRPr="006C4E83">
        <w:t>127.9.13.5. Модуль «Городошный спорт» может быть реализован в следующих вариантах:</w:t>
      </w:r>
    </w:p>
    <w:p w:rsidR="006C4E83" w:rsidRPr="006C4E83" w:rsidRDefault="006C4E83" w:rsidP="006C4E83">
      <w:r w:rsidRPr="006C4E83">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rsidR="006C4E83" w:rsidRPr="006C4E83" w:rsidRDefault="006C4E83" w:rsidP="006C4E83">
      <w:r w:rsidRPr="006C4E83">
        <w:t>и интенсивностью);</w:t>
      </w:r>
    </w:p>
    <w:p w:rsidR="006C4E83" w:rsidRPr="006C4E83" w:rsidRDefault="006C4E83" w:rsidP="006C4E83">
      <w:r w:rsidRPr="006C4E83">
        <w:t xml:space="preserve">в виде целостного последовательного учебного модуля, изучаемого </w:t>
      </w:r>
    </w:p>
    <w:p w:rsidR="006C4E83" w:rsidRPr="006C4E83" w:rsidRDefault="006C4E83" w:rsidP="006C4E83">
      <w:r w:rsidRPr="006C4E83">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C4E83" w:rsidRPr="006C4E83" w:rsidRDefault="006C4E83" w:rsidP="006C4E83">
      <w:r w:rsidRPr="006C4E83">
        <w:t>(при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6C4E83" w:rsidRPr="006C4E83" w:rsidRDefault="006C4E83" w:rsidP="006C4E83">
      <w:r w:rsidRPr="006C4E83">
        <w:t>в 10 и 11 классах – по 34 часа).</w:t>
      </w:r>
    </w:p>
    <w:p w:rsidR="006C4E83" w:rsidRPr="006C4E83" w:rsidRDefault="006C4E83" w:rsidP="006C4E83">
      <w:r w:rsidRPr="006C4E83">
        <w:t>127.9.13.6. Содержание модуля «Городошный спорт».</w:t>
      </w:r>
    </w:p>
    <w:p w:rsidR="006C4E83" w:rsidRPr="006C4E83" w:rsidRDefault="006C4E83" w:rsidP="006C4E83">
      <w:r w:rsidRPr="006C4E83">
        <w:t>1) Знания о городошном спорте.</w:t>
      </w:r>
    </w:p>
    <w:p w:rsidR="006C4E83" w:rsidRPr="006C4E83" w:rsidRDefault="006C4E83" w:rsidP="006C4E83">
      <w:r w:rsidRPr="006C4E83">
        <w:t xml:space="preserve">Официальные органы управления городошным движением (структура) </w:t>
      </w:r>
    </w:p>
    <w:p w:rsidR="006C4E83" w:rsidRPr="006C4E83" w:rsidRDefault="006C4E83" w:rsidP="006C4E83">
      <w:r w:rsidRPr="006C4E83">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6C4E83" w:rsidRPr="006C4E83" w:rsidRDefault="006C4E83" w:rsidP="006C4E83">
      <w:r w:rsidRPr="006C4E83">
        <w:t>Современные тенденции развития городошного спорта на территории России, региона, Европы и мира.</w:t>
      </w:r>
    </w:p>
    <w:p w:rsidR="006C4E83" w:rsidRPr="006C4E83" w:rsidRDefault="006C4E83" w:rsidP="006C4E83">
      <w:r w:rsidRPr="006C4E83">
        <w:t>История отечественных и зарубежных городошных клубов и команд.</w:t>
      </w:r>
    </w:p>
    <w:p w:rsidR="006C4E83" w:rsidRPr="006C4E83" w:rsidRDefault="006C4E83" w:rsidP="006C4E83">
      <w:r w:rsidRPr="006C4E83">
        <w:t xml:space="preserve">Основные направления развития спортивного менеджмента и маркетинга </w:t>
      </w:r>
    </w:p>
    <w:p w:rsidR="006C4E83" w:rsidRPr="006C4E83" w:rsidRDefault="006C4E83" w:rsidP="006C4E83">
      <w:r w:rsidRPr="006C4E83">
        <w:t>в городошном спорте.</w:t>
      </w:r>
    </w:p>
    <w:p w:rsidR="006C4E83" w:rsidRPr="006C4E83" w:rsidRDefault="006C4E83" w:rsidP="006C4E83">
      <w:r w:rsidRPr="006C4E83">
        <w:t>Официальный календарь соревнований (международных, всероссийских, региональных).</w:t>
      </w:r>
    </w:p>
    <w:p w:rsidR="006C4E83" w:rsidRPr="006C4E83" w:rsidRDefault="006C4E83" w:rsidP="006C4E83">
      <w:r w:rsidRPr="006C4E83">
        <w:lastRenderedPageBreak/>
        <w:t xml:space="preserve">Средства общей и специальной физической подготовки, применяемые </w:t>
      </w:r>
    </w:p>
    <w:p w:rsidR="006C4E83" w:rsidRPr="006C4E83" w:rsidRDefault="006C4E83" w:rsidP="006C4E83">
      <w:r w:rsidRPr="006C4E83">
        <w:t>в образовательной и тренировочной деятельности при занятиях городошным спортом.</w:t>
      </w:r>
    </w:p>
    <w:p w:rsidR="006C4E83" w:rsidRPr="006C4E83" w:rsidRDefault="006C4E83" w:rsidP="006C4E83">
      <w:r w:rsidRPr="006C4E83">
        <w:t>Влияние занятий городошным спортом на физическую, психическую, интеллектуальную и социальную деятельность человека.</w:t>
      </w:r>
    </w:p>
    <w:p w:rsidR="006C4E83" w:rsidRPr="006C4E83" w:rsidRDefault="006C4E83" w:rsidP="006C4E83">
      <w:r w:rsidRPr="006C4E83">
        <w:t>Психологическая подготовка городошников.</w:t>
      </w:r>
    </w:p>
    <w:p w:rsidR="006C4E83" w:rsidRPr="006C4E83" w:rsidRDefault="006C4E83" w:rsidP="006C4E83">
      <w:r w:rsidRPr="006C4E83">
        <w:t xml:space="preserve">Правила по технике безопасности во время занятий и соревнований </w:t>
      </w:r>
    </w:p>
    <w:p w:rsidR="006C4E83" w:rsidRPr="006C4E83" w:rsidRDefault="006C4E83" w:rsidP="006C4E83">
      <w:r w:rsidRPr="006C4E83">
        <w:t>по городошному спорту.</w:t>
      </w:r>
    </w:p>
    <w:p w:rsidR="006C4E83" w:rsidRPr="006C4E83" w:rsidRDefault="006C4E83" w:rsidP="006C4E83">
      <w:r w:rsidRPr="006C4E83">
        <w:t>Профилактика спортивного травматизма городошников, причины возникновения травм и методы их устранения.</w:t>
      </w:r>
    </w:p>
    <w:p w:rsidR="006C4E83" w:rsidRPr="006C4E83" w:rsidRDefault="006C4E83" w:rsidP="006C4E83">
      <w:r w:rsidRPr="006C4E83">
        <w:t>Профилактика пагубных привычек, неприятие асоциального ведомого (отклоняющегося) деструктивного поведения. Антидопинговое поведение.</w:t>
      </w:r>
    </w:p>
    <w:p w:rsidR="006C4E83" w:rsidRPr="006C4E83" w:rsidRDefault="006C4E83" w:rsidP="006C4E83">
      <w:r w:rsidRPr="006C4E83">
        <w:t>Правила безопасного, правомерного поведения во время соревнований различного ранга по городошному спорту в качестве зрителя, болельщика.</w:t>
      </w:r>
    </w:p>
    <w:p w:rsidR="006C4E83" w:rsidRPr="006C4E83" w:rsidRDefault="006C4E83" w:rsidP="006C4E83">
      <w:r w:rsidRPr="006C4E83">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6C4E83" w:rsidRPr="006C4E83" w:rsidRDefault="006C4E83" w:rsidP="006C4E83">
      <w:r w:rsidRPr="006C4E83">
        <w:t>Гигиенические основы образовательной, тренировочной и досуговой двигательной деятельности (режим труда и отдыха).</w:t>
      </w:r>
    </w:p>
    <w:p w:rsidR="006C4E83" w:rsidRPr="006C4E83" w:rsidRDefault="006C4E83" w:rsidP="006C4E83">
      <w:r w:rsidRPr="006C4E83">
        <w:t>2) Способы самостоятельной деятельности.</w:t>
      </w:r>
    </w:p>
    <w:p w:rsidR="006C4E83" w:rsidRPr="006C4E83" w:rsidRDefault="006C4E83" w:rsidP="006C4E83">
      <w:r w:rsidRPr="006C4E83">
        <w:t>Планирование самостоятельной тренировки по городошному спорту. Организация и проведение самостоятельных занятий по городкам.</w:t>
      </w:r>
    </w:p>
    <w:p w:rsidR="006C4E83" w:rsidRPr="006C4E83" w:rsidRDefault="006C4E83" w:rsidP="006C4E83">
      <w:r w:rsidRPr="006C4E83">
        <w:t>Способы самостоятельного освоения двигательных действий, подбор подготовительных и специальных упражнений.</w:t>
      </w:r>
    </w:p>
    <w:p w:rsidR="006C4E83" w:rsidRPr="006C4E83" w:rsidRDefault="006C4E83" w:rsidP="006C4E83">
      <w:r w:rsidRPr="006C4E83">
        <w:t xml:space="preserve">Комплексы городошных упражнений общеразвивающего, подготовительного </w:t>
      </w:r>
    </w:p>
    <w:p w:rsidR="006C4E83" w:rsidRPr="006C4E83" w:rsidRDefault="006C4E83" w:rsidP="006C4E83">
      <w:r w:rsidRPr="006C4E83">
        <w:t>и специального воздействия.</w:t>
      </w:r>
    </w:p>
    <w:p w:rsidR="006C4E83" w:rsidRPr="006C4E83" w:rsidRDefault="006C4E83" w:rsidP="006C4E83">
      <w:r w:rsidRPr="006C4E83">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6C4E83" w:rsidRPr="006C4E83" w:rsidRDefault="006C4E83" w:rsidP="006C4E83">
      <w:r w:rsidRPr="006C4E83">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6C4E83" w:rsidRPr="006C4E83" w:rsidRDefault="006C4E83" w:rsidP="006C4E83">
      <w:r w:rsidRPr="006C4E83">
        <w:t>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6C4E83" w:rsidRPr="006C4E83" w:rsidRDefault="006C4E83" w:rsidP="006C4E83">
      <w:r w:rsidRPr="006C4E83">
        <w:lastRenderedPageBreak/>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6C4E83" w:rsidRPr="006C4E83" w:rsidRDefault="006C4E83" w:rsidP="006C4E83">
      <w:r w:rsidRPr="006C4E83">
        <w:t>Системы (технологии) проведения соревнований по городошному спорту.</w:t>
      </w:r>
    </w:p>
    <w:p w:rsidR="006C4E83" w:rsidRPr="006C4E83" w:rsidRDefault="006C4E83" w:rsidP="006C4E83">
      <w:r w:rsidRPr="006C4E83">
        <w:t xml:space="preserve">Технологии предупреждения и нивелирования конфликтных ситуаций </w:t>
      </w:r>
    </w:p>
    <w:p w:rsidR="006C4E83" w:rsidRPr="006C4E83" w:rsidRDefault="006C4E83" w:rsidP="006C4E83">
      <w:r w:rsidRPr="006C4E83">
        <w:t>во время занятий городошным спортом, решения спорных и проблемных ситуаций.</w:t>
      </w:r>
    </w:p>
    <w:p w:rsidR="006C4E83" w:rsidRPr="006C4E83" w:rsidRDefault="006C4E83" w:rsidP="006C4E83">
      <w:r w:rsidRPr="006C4E83">
        <w:t xml:space="preserve">Причины возникновения ошибок при выполнении технических приемов </w:t>
      </w:r>
    </w:p>
    <w:p w:rsidR="006C4E83" w:rsidRPr="006C4E83" w:rsidRDefault="006C4E83" w:rsidP="006C4E83">
      <w:r w:rsidRPr="006C4E83">
        <w:t>и способы их устранения.</w:t>
      </w:r>
    </w:p>
    <w:p w:rsidR="006C4E83" w:rsidRPr="006C4E83" w:rsidRDefault="006C4E83" w:rsidP="006C4E83">
      <w:r w:rsidRPr="006C4E83">
        <w:t>Основы анализа собственной игры и игры команды соперников.</w:t>
      </w:r>
    </w:p>
    <w:p w:rsidR="006C4E83" w:rsidRPr="006C4E83" w:rsidRDefault="006C4E83" w:rsidP="006C4E83">
      <w:r w:rsidRPr="006C4E83">
        <w:t>Технические требования к инвентарю и оборудованию для занятий городошным спортом.</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развития физических качеств (ловкости, гибкости, силы, выносливости, быстроты и скоростных способностей).</w:t>
      </w:r>
    </w:p>
    <w:p w:rsidR="006C4E83" w:rsidRPr="006C4E83" w:rsidRDefault="006C4E83" w:rsidP="006C4E83">
      <w:r w:rsidRPr="006C4E83">
        <w:t>Комплексы упражнений, формирующие двигательные умения и навыки технических приемов и тактических действий городошника.</w:t>
      </w:r>
    </w:p>
    <w:p w:rsidR="006C4E83" w:rsidRPr="006C4E83" w:rsidRDefault="006C4E83" w:rsidP="006C4E83">
      <w:r w:rsidRPr="006C4E83">
        <w:t>Технические приемы и тактические действия в городошном спорте, изученные на уровне основного общего образования.</w:t>
      </w:r>
    </w:p>
    <w:p w:rsidR="006C4E83" w:rsidRPr="006C4E83" w:rsidRDefault="006C4E83" w:rsidP="006C4E83">
      <w:r w:rsidRPr="006C4E83">
        <w:t xml:space="preserve">Бросок биты с полукона. </w:t>
      </w:r>
    </w:p>
    <w:p w:rsidR="006C4E83" w:rsidRPr="006C4E83" w:rsidRDefault="006C4E83" w:rsidP="006C4E83">
      <w:r w:rsidRPr="006C4E83">
        <w:t>Бросок биты с кона.</w:t>
      </w:r>
    </w:p>
    <w:p w:rsidR="006C4E83" w:rsidRPr="006C4E83" w:rsidRDefault="006C4E83" w:rsidP="006C4E83">
      <w:r w:rsidRPr="006C4E83">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6C4E83" w:rsidRPr="006C4E83" w:rsidRDefault="006C4E83" w:rsidP="006C4E83">
      <w:r w:rsidRPr="006C4E83">
        <w:t>Выбивание простых фигур, широких фигур, высоких фигур, фигуры «Колодец» и фигуры «Письмо», добивание комбинаций городков от фигуры «Письмо».</w:t>
      </w:r>
    </w:p>
    <w:p w:rsidR="006C4E83" w:rsidRPr="006C4E83" w:rsidRDefault="006C4E83" w:rsidP="006C4E83">
      <w:r w:rsidRPr="006C4E83">
        <w:t>Тактика ведения игры.</w:t>
      </w:r>
    </w:p>
    <w:p w:rsidR="006C4E83" w:rsidRPr="006C4E83" w:rsidRDefault="006C4E83" w:rsidP="006C4E83">
      <w:r w:rsidRPr="006C4E83">
        <w:t>Индивидуальные тактические действия. Тактика выбивания одиночных городков, комбинаций городков с полукона.</w:t>
      </w:r>
    </w:p>
    <w:p w:rsidR="006C4E83" w:rsidRPr="006C4E83" w:rsidRDefault="006C4E83" w:rsidP="006C4E83">
      <w:r w:rsidRPr="006C4E83">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6C4E83" w:rsidRPr="006C4E83" w:rsidRDefault="006C4E83" w:rsidP="006C4E83">
      <w:r w:rsidRPr="006C4E83">
        <w:t xml:space="preserve">Групповые действия. Взаимодействия с партнерами при выбивании фигур </w:t>
      </w:r>
    </w:p>
    <w:p w:rsidR="006C4E83" w:rsidRPr="006C4E83" w:rsidRDefault="006C4E83" w:rsidP="006C4E83">
      <w:r w:rsidRPr="006C4E83">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rsidR="006C4E83" w:rsidRPr="006C4E83" w:rsidRDefault="006C4E83" w:rsidP="006C4E83">
      <w:r w:rsidRPr="006C4E83">
        <w:t xml:space="preserve">и слабых сторонах) спортсменов. </w:t>
      </w:r>
    </w:p>
    <w:p w:rsidR="006C4E83" w:rsidRPr="006C4E83" w:rsidRDefault="006C4E83" w:rsidP="006C4E83">
      <w:r w:rsidRPr="006C4E83">
        <w:lastRenderedPageBreak/>
        <w:t>Командные действия. Взаимодействия с партнерами при разных составах команд.</w:t>
      </w:r>
    </w:p>
    <w:p w:rsidR="006C4E83" w:rsidRPr="006C4E83" w:rsidRDefault="006C4E83" w:rsidP="006C4E83">
      <w:r w:rsidRPr="006C4E83">
        <w:t xml:space="preserve">Тактические действия со сменой расстановки в команде для получения </w:t>
      </w:r>
    </w:p>
    <w:p w:rsidR="006C4E83" w:rsidRPr="006C4E83" w:rsidRDefault="006C4E83" w:rsidP="006C4E83">
      <w:r w:rsidRPr="006C4E83">
        <w:t>или удержания преимущества перед соперником.</w:t>
      </w:r>
    </w:p>
    <w:p w:rsidR="006C4E83" w:rsidRPr="006C4E83" w:rsidRDefault="006C4E83" w:rsidP="006C4E83">
      <w:r w:rsidRPr="006C4E83">
        <w:t>Участие в соревновательной деятельности.</w:t>
      </w:r>
    </w:p>
    <w:p w:rsidR="006C4E83" w:rsidRPr="006C4E83" w:rsidRDefault="006C4E83" w:rsidP="006C4E83">
      <w:r w:rsidRPr="006C4E83">
        <w:t xml:space="preserve">127.9.13.7. Содержание модуля «Городошный спорт» направлено </w:t>
      </w:r>
    </w:p>
    <w:p w:rsidR="006C4E83" w:rsidRPr="006C4E83" w:rsidRDefault="006C4E83" w:rsidP="006C4E83">
      <w:r w:rsidRPr="006C4E83">
        <w:t>на достижение обучающимися личностных, метапредметных и предметных результатов обучения.</w:t>
      </w:r>
    </w:p>
    <w:p w:rsidR="006C4E83" w:rsidRPr="006C4E83" w:rsidRDefault="006C4E83" w:rsidP="006C4E83">
      <w:r w:rsidRPr="006C4E83">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 xml:space="preserve">проявление патриотизма, чувства ответственности перед Родиной, гордости </w:t>
      </w:r>
    </w:p>
    <w:p w:rsidR="006C4E83" w:rsidRPr="006C4E83" w:rsidRDefault="006C4E83" w:rsidP="006C4E83">
      <w:r w:rsidRPr="006C4E83">
        <w:t>за свой край, свою Родину, уважение государственных символов (герб, флаг, гимн);</w:t>
      </w:r>
    </w:p>
    <w:p w:rsidR="006C4E83" w:rsidRPr="006C4E83" w:rsidRDefault="006C4E83" w:rsidP="006C4E83">
      <w:r w:rsidRPr="006C4E83">
        <w:t xml:space="preserve">сформированность основных норм морали, духовно-нравственной культуры </w:t>
      </w:r>
    </w:p>
    <w:p w:rsidR="006C4E83" w:rsidRPr="006C4E83" w:rsidRDefault="006C4E83" w:rsidP="006C4E83">
      <w:r w:rsidRPr="006C4E83">
        <w:t>и ценностного отношения к физической культуре, как неотъемлемой части общечеловеческой культуры средствами городошного спорта;</w:t>
      </w:r>
    </w:p>
    <w:p w:rsidR="006C4E83" w:rsidRPr="006C4E83" w:rsidRDefault="006C4E83" w:rsidP="006C4E83">
      <w:r w:rsidRPr="006C4E83">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6C4E83" w:rsidRPr="006C4E83" w:rsidRDefault="006C4E83" w:rsidP="006C4E83">
      <w:r w:rsidRPr="006C4E83">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rsidR="006C4E83" w:rsidRPr="006C4E83" w:rsidRDefault="006C4E83" w:rsidP="006C4E83">
      <w:r w:rsidRPr="006C4E83">
        <w:t>и соревновательной деятельности;</w:t>
      </w:r>
    </w:p>
    <w:p w:rsidR="006C4E83" w:rsidRPr="006C4E83" w:rsidRDefault="006C4E83" w:rsidP="006C4E83">
      <w:r w:rsidRPr="006C4E83">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rsidR="006C4E83" w:rsidRPr="006C4E83" w:rsidRDefault="006C4E83" w:rsidP="006C4E83">
      <w:r w:rsidRPr="006C4E83">
        <w:t>и ответственной деятельности средствами городошного спорта;</w:t>
      </w:r>
    </w:p>
    <w:p w:rsidR="006C4E83" w:rsidRPr="006C4E83" w:rsidRDefault="006C4E83" w:rsidP="006C4E83">
      <w:r w:rsidRPr="006C4E83">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rsidR="006C4E83" w:rsidRPr="006C4E83" w:rsidRDefault="006C4E83" w:rsidP="006C4E83">
      <w:r w:rsidRPr="006C4E83">
        <w:t>как условие успешной профессиональной, спортивной и общественной деятельности;</w:t>
      </w:r>
    </w:p>
    <w:p w:rsidR="006C4E83" w:rsidRPr="006C4E83" w:rsidRDefault="006C4E83" w:rsidP="006C4E83">
      <w:r w:rsidRPr="006C4E83">
        <w:t xml:space="preserve">реализация ценностей здорового и безопасного образа жизни, потребности </w:t>
      </w:r>
    </w:p>
    <w:p w:rsidR="006C4E83" w:rsidRPr="006C4E83" w:rsidRDefault="006C4E83" w:rsidP="006C4E83">
      <w:r w:rsidRPr="006C4E83">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6C4E83" w:rsidRPr="006C4E83" w:rsidRDefault="006C4E83" w:rsidP="006C4E83">
      <w:r w:rsidRPr="006C4E83">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6C4E83" w:rsidRPr="006C4E83" w:rsidRDefault="006C4E83" w:rsidP="006C4E83">
      <w:r w:rsidRPr="006C4E83">
        <w:t>в различных ситуациях; осуществлять, контролировать и корректировать учебную, игровую и соревновательную деятельность в городошном спорте;</w:t>
      </w:r>
    </w:p>
    <w:p w:rsidR="006C4E83" w:rsidRPr="006C4E83" w:rsidRDefault="006C4E83" w:rsidP="006C4E83">
      <w:r w:rsidRPr="006C4E83">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способность к самостоятельной информационно-познавательной деятельности, умение ориентироваться в различных источниках информации </w:t>
      </w:r>
    </w:p>
    <w:p w:rsidR="006C4E83" w:rsidRPr="006C4E83" w:rsidRDefault="006C4E83" w:rsidP="006C4E83">
      <w:r w:rsidRPr="006C4E83">
        <w:t>с соблюдением правовых и этических норм, норм информационной безопасности.</w:t>
      </w:r>
    </w:p>
    <w:p w:rsidR="006C4E83" w:rsidRPr="006C4E83" w:rsidRDefault="006C4E83" w:rsidP="006C4E83">
      <w:r w:rsidRPr="006C4E83">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6C4E83" w:rsidRPr="006C4E83" w:rsidRDefault="006C4E83" w:rsidP="006C4E83">
      <w:r w:rsidRPr="006C4E83">
        <w:t>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6C4E83" w:rsidRPr="006C4E83" w:rsidRDefault="006C4E83" w:rsidP="006C4E83">
      <w:r w:rsidRPr="006C4E83">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6C4E83" w:rsidRPr="006C4E83" w:rsidRDefault="006C4E83" w:rsidP="006C4E83">
      <w:r w:rsidRPr="006C4E83">
        <w:t xml:space="preserve">способность аргументированно принимать участие в обсуждении успехов </w:t>
      </w:r>
    </w:p>
    <w:p w:rsidR="006C4E83" w:rsidRPr="006C4E83" w:rsidRDefault="006C4E83" w:rsidP="006C4E83">
      <w:r w:rsidRPr="006C4E83">
        <w:t>и неудач сборной команды страны, отечественных и зарубежных городошных клубов и команд на международной арене;</w:t>
      </w:r>
    </w:p>
    <w:p w:rsidR="006C4E83" w:rsidRPr="006C4E83" w:rsidRDefault="006C4E83" w:rsidP="006C4E83">
      <w:r w:rsidRPr="006C4E83">
        <w:t xml:space="preserve">способность анализировать результаты соревнований, входящих </w:t>
      </w:r>
    </w:p>
    <w:p w:rsidR="006C4E83" w:rsidRPr="006C4E83" w:rsidRDefault="006C4E83" w:rsidP="006C4E83">
      <w:r w:rsidRPr="006C4E83">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6C4E83" w:rsidRPr="006C4E83" w:rsidRDefault="006C4E83" w:rsidP="006C4E83">
      <w:r w:rsidRPr="006C4E83">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6C4E83" w:rsidRPr="006C4E83" w:rsidRDefault="006C4E83" w:rsidP="006C4E83">
      <w:r w:rsidRPr="006C4E83">
        <w:t xml:space="preserve">способность характеризовать влияние занятий городошным спортом </w:t>
      </w:r>
    </w:p>
    <w:p w:rsidR="006C4E83" w:rsidRPr="006C4E83" w:rsidRDefault="006C4E83" w:rsidP="006C4E83">
      <w:r w:rsidRPr="006C4E83">
        <w:lastRenderedPageBreak/>
        <w:t>на физическую, психическую, интеллектуальную и социальную деятельность человека;</w:t>
      </w:r>
    </w:p>
    <w:p w:rsidR="006C4E83" w:rsidRPr="006C4E83" w:rsidRDefault="006C4E83" w:rsidP="006C4E83">
      <w:r w:rsidRPr="006C4E83">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6C4E83" w:rsidRPr="006C4E83" w:rsidRDefault="006C4E83" w:rsidP="006C4E83">
      <w:r w:rsidRPr="006C4E83">
        <w:t xml:space="preserve">способность характеризовать и демонстрировать средства общей </w:t>
      </w:r>
    </w:p>
    <w:p w:rsidR="006C4E83" w:rsidRPr="006C4E83" w:rsidRDefault="006C4E83" w:rsidP="006C4E83">
      <w:r w:rsidRPr="006C4E83">
        <w:t xml:space="preserve">и специальной физической подготовки, применять их в образовательной </w:t>
      </w:r>
    </w:p>
    <w:p w:rsidR="006C4E83" w:rsidRPr="006C4E83" w:rsidRDefault="006C4E83" w:rsidP="006C4E83">
      <w:r w:rsidRPr="006C4E83">
        <w:t>и тренировочной деятельности на занятиях городошным спортом;</w:t>
      </w:r>
    </w:p>
    <w:p w:rsidR="006C4E83" w:rsidRPr="006C4E83" w:rsidRDefault="006C4E83" w:rsidP="006C4E83">
      <w:r w:rsidRPr="006C4E83">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6C4E83" w:rsidRPr="006C4E83" w:rsidRDefault="006C4E83" w:rsidP="006C4E83">
      <w:r w:rsidRPr="006C4E83">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6C4E83" w:rsidRPr="006C4E83" w:rsidRDefault="006C4E83" w:rsidP="006C4E83">
      <w:r w:rsidRPr="006C4E83">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6C4E83" w:rsidRPr="006C4E83" w:rsidRDefault="006C4E83" w:rsidP="006C4E83">
      <w:r w:rsidRPr="006C4E83">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6C4E83" w:rsidRPr="006C4E83" w:rsidRDefault="006C4E83" w:rsidP="006C4E83">
      <w:r w:rsidRPr="006C4E83">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rsidR="006C4E83" w:rsidRPr="006C4E83" w:rsidRDefault="006C4E83" w:rsidP="006C4E83">
      <w:r w:rsidRPr="006C4E83">
        <w:t>для развития специальных физических качеств городошника;</w:t>
      </w:r>
    </w:p>
    <w:p w:rsidR="006C4E83" w:rsidRPr="006C4E83" w:rsidRDefault="006C4E83" w:rsidP="006C4E83">
      <w:r w:rsidRPr="006C4E83">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6C4E83" w:rsidRPr="006C4E83" w:rsidRDefault="006C4E83" w:rsidP="006C4E83">
      <w:r w:rsidRPr="006C4E83">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6C4E83" w:rsidRPr="006C4E83" w:rsidRDefault="006C4E83" w:rsidP="006C4E83">
      <w:r w:rsidRPr="006C4E83">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rsidR="006C4E83" w:rsidRPr="006C4E83" w:rsidRDefault="006C4E83" w:rsidP="006C4E83">
      <w:r w:rsidRPr="006C4E83">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6C4E83" w:rsidRPr="006C4E83" w:rsidRDefault="006C4E83" w:rsidP="006C4E83">
      <w:r w:rsidRPr="006C4E83">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w:t>
      </w:r>
      <w:r w:rsidRPr="006C4E83">
        <w:lastRenderedPageBreak/>
        <w:t>инвентарю и оборудованию), мест для самостоятельных занятий городками в досуговой деятельности;</w:t>
      </w:r>
    </w:p>
    <w:p w:rsidR="006C4E83" w:rsidRPr="006C4E83" w:rsidRDefault="006C4E83" w:rsidP="006C4E83">
      <w:r w:rsidRPr="006C4E83">
        <w:t xml:space="preserve">соблюдение правил техники безопасности во время занятий и соревнований </w:t>
      </w:r>
    </w:p>
    <w:p w:rsidR="006C4E83" w:rsidRPr="006C4E83" w:rsidRDefault="006C4E83" w:rsidP="006C4E83">
      <w:r w:rsidRPr="006C4E83">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rsidR="006C4E83" w:rsidRPr="006C4E83" w:rsidRDefault="006C4E83" w:rsidP="006C4E83">
      <w:r w:rsidRPr="006C4E83">
        <w:t>городошным спортом;</w:t>
      </w:r>
    </w:p>
    <w:p w:rsidR="006C4E83" w:rsidRPr="006C4E83" w:rsidRDefault="006C4E83" w:rsidP="006C4E83">
      <w:r w:rsidRPr="006C4E83">
        <w:t xml:space="preserve">соблюдение гигиенических основ образовательной, тренировочной </w:t>
      </w:r>
    </w:p>
    <w:p w:rsidR="006C4E83" w:rsidRPr="006C4E83" w:rsidRDefault="006C4E83" w:rsidP="006C4E83">
      <w:r w:rsidRPr="006C4E83">
        <w:t>и досуговой двигательной деятельности, основ организации здорового образа жизни средствами городошного спорта;</w:t>
      </w:r>
    </w:p>
    <w:p w:rsidR="006C4E83" w:rsidRPr="006C4E83" w:rsidRDefault="006C4E83" w:rsidP="006C4E83">
      <w:r w:rsidRPr="006C4E83">
        <w:t xml:space="preserve">владение способами самоконтроля и применение в учебной, тренировочной </w:t>
      </w:r>
    </w:p>
    <w:p w:rsidR="006C4E83" w:rsidRPr="006C4E83" w:rsidRDefault="006C4E83" w:rsidP="006C4E83">
      <w:r w:rsidRPr="006C4E83">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r w:rsidRPr="006C4E83">
        <w:t xml:space="preserve">способность соблюдать правила безопасного, правомерного поведения </w:t>
      </w:r>
    </w:p>
    <w:p w:rsidR="006C4E83" w:rsidRPr="006C4E83" w:rsidRDefault="006C4E83" w:rsidP="006C4E83">
      <w:r w:rsidRPr="006C4E83">
        <w:t xml:space="preserve">во время соревнований различного уровня по городошному спорту в качестве зрителя, болельщика; </w:t>
      </w:r>
    </w:p>
    <w:p w:rsidR="006C4E83" w:rsidRPr="006C4E83" w:rsidRDefault="006C4E83" w:rsidP="006C4E83">
      <w:r w:rsidRPr="006C4E83">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6C4E83" w:rsidRPr="006C4E83" w:rsidRDefault="006C4E83" w:rsidP="006C4E83">
      <w:r w:rsidRPr="006C4E83">
        <w:t>127.9.14. Модуль «Гольф».</w:t>
      </w:r>
    </w:p>
    <w:p w:rsidR="006C4E83" w:rsidRPr="006C4E83" w:rsidRDefault="006C4E83" w:rsidP="006C4E83">
      <w:r w:rsidRPr="006C4E83">
        <w:t>127.9.14.1. Пояснительная записка модуля «Гольф».</w:t>
      </w:r>
    </w:p>
    <w:p w:rsidR="006C4E83" w:rsidRPr="006C4E83" w:rsidRDefault="006C4E83" w:rsidP="006C4E83">
      <w:r w:rsidRPr="006C4E83">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Гольф является эффективным средством физического воспитания </w:t>
      </w:r>
    </w:p>
    <w:p w:rsidR="006C4E83" w:rsidRPr="006C4E83" w:rsidRDefault="006C4E83" w:rsidP="006C4E83">
      <w:r w:rsidRPr="006C4E83">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p>
    <w:p w:rsidR="006C4E83" w:rsidRPr="006C4E83" w:rsidRDefault="006C4E83" w:rsidP="006C4E83">
      <w:r w:rsidRPr="006C4E83">
        <w:t xml:space="preserve">к систематическим занятиям физической культурой и спортом, их личностному </w:t>
      </w:r>
    </w:p>
    <w:p w:rsidR="006C4E83" w:rsidRPr="006C4E83" w:rsidRDefault="006C4E83" w:rsidP="006C4E83">
      <w:r w:rsidRPr="006C4E83">
        <w:t>и профессиональному самоопределению.</w:t>
      </w:r>
    </w:p>
    <w:p w:rsidR="006C4E83" w:rsidRPr="006C4E83" w:rsidRDefault="006C4E83" w:rsidP="006C4E83">
      <w:r w:rsidRPr="006C4E83">
        <w:lastRenderedPageBreak/>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rsidR="006C4E83" w:rsidRPr="006C4E83" w:rsidRDefault="006C4E83" w:rsidP="006C4E83">
      <w:r w:rsidRPr="006C4E83">
        <w:t xml:space="preserve">127.9.14.2. Целью изучение модуля «Гольф» является формирование </w:t>
      </w:r>
    </w:p>
    <w:p w:rsidR="006C4E83" w:rsidRPr="006C4E83" w:rsidRDefault="006C4E83" w:rsidP="006C4E83">
      <w:r w:rsidRPr="006C4E83">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p>
    <w:p w:rsidR="006C4E83" w:rsidRPr="006C4E83" w:rsidRDefault="006C4E83" w:rsidP="006C4E83">
      <w:r w:rsidRPr="006C4E83">
        <w:t xml:space="preserve"> и спортом с использованием средств гольфа.</w:t>
      </w:r>
    </w:p>
    <w:p w:rsidR="006C4E83" w:rsidRPr="006C4E83" w:rsidRDefault="006C4E83" w:rsidP="006C4E83">
      <w:r w:rsidRPr="006C4E83">
        <w:t>127.9.14.3. Задачами изучения модуля «Гольф» являются:</w:t>
      </w:r>
    </w:p>
    <w:p w:rsidR="006C4E83" w:rsidRPr="006C4E83" w:rsidRDefault="006C4E83" w:rsidP="006C4E83">
      <w:r w:rsidRPr="006C4E83">
        <w:t xml:space="preserve">всестороннее гармоничное развитие обучающихся, увеличение объема </w:t>
      </w:r>
    </w:p>
    <w:p w:rsidR="006C4E83" w:rsidRPr="006C4E83" w:rsidRDefault="006C4E83" w:rsidP="006C4E83">
      <w:r w:rsidRPr="006C4E83">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6C4E83" w:rsidRPr="006C4E83" w:rsidRDefault="006C4E83" w:rsidP="006C4E83">
      <w:r w:rsidRPr="006C4E83">
        <w:t>освоение знаний о физической культуре и спорте в целом, истории развития гольфа в частности;</w:t>
      </w:r>
    </w:p>
    <w:p w:rsidR="006C4E83" w:rsidRPr="006C4E83" w:rsidRDefault="006C4E83" w:rsidP="006C4E83">
      <w:r w:rsidRPr="006C4E83">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r w:rsidRPr="006C4E83">
        <w:t xml:space="preserve">формирование образовательного фундамента, основанного на знаниях </w:t>
      </w:r>
    </w:p>
    <w:p w:rsidR="006C4E83" w:rsidRPr="006C4E83" w:rsidRDefault="006C4E83" w:rsidP="006C4E83">
      <w:r w:rsidRPr="006C4E83">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p>
    <w:p w:rsidR="006C4E83" w:rsidRPr="006C4E83" w:rsidRDefault="006C4E83" w:rsidP="006C4E83">
      <w:r w:rsidRPr="006C4E83">
        <w:t>для его самореализации;</w:t>
      </w:r>
    </w:p>
    <w:p w:rsidR="006C4E83" w:rsidRPr="006C4E83" w:rsidRDefault="006C4E83" w:rsidP="006C4E83">
      <w:r w:rsidRPr="006C4E83">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6C4E83" w:rsidRPr="006C4E83" w:rsidRDefault="006C4E83" w:rsidP="006C4E83">
      <w:r w:rsidRPr="006C4E8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r w:rsidRPr="006C4E8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6C4E83" w:rsidRPr="006C4E83" w:rsidRDefault="006C4E83" w:rsidP="006C4E83">
      <w:r w:rsidRPr="006C4E83">
        <w:t>и спортом средствами гольфа;</w:t>
      </w:r>
    </w:p>
    <w:p w:rsidR="006C4E83" w:rsidRPr="006C4E83" w:rsidRDefault="006C4E83" w:rsidP="006C4E83">
      <w:r w:rsidRPr="006C4E83">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lastRenderedPageBreak/>
        <w:t>127.9.14.4. Место и роль модуля «Гольф».</w:t>
      </w:r>
    </w:p>
    <w:p w:rsidR="006C4E83" w:rsidRPr="006C4E83" w:rsidRDefault="006C4E83" w:rsidP="006C4E83">
      <w:r w:rsidRPr="006C4E83">
        <w:t xml:space="preserve">Модуль по гольфу доступен для освоения всем обучающимися, независимо </w:t>
      </w:r>
    </w:p>
    <w:p w:rsidR="006C4E83" w:rsidRPr="006C4E83" w:rsidRDefault="006C4E83" w:rsidP="006C4E83">
      <w:r w:rsidRPr="006C4E83">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w:t>
      </w:r>
    </w:p>
    <w:p w:rsidR="006C4E83" w:rsidRPr="006C4E83" w:rsidRDefault="006C4E83" w:rsidP="006C4E83">
      <w:r w:rsidRPr="006C4E83">
        <w:t>в Вооруженных Силах Российской Федерации.</w:t>
      </w:r>
    </w:p>
    <w:p w:rsidR="006C4E83" w:rsidRPr="006C4E83" w:rsidRDefault="006C4E83" w:rsidP="006C4E83">
      <w:r w:rsidRPr="006C4E83">
        <w:t>127.9.14.5. Модуль «Гольф» может быть реализован в следующих вариантах:</w:t>
      </w:r>
    </w:p>
    <w:p w:rsidR="006C4E83" w:rsidRPr="006C4E83" w:rsidRDefault="006C4E83" w:rsidP="006C4E83">
      <w:r w:rsidRPr="006C4E83">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 </w:t>
      </w:r>
    </w:p>
    <w:p w:rsidR="006C4E83" w:rsidRPr="006C4E83" w:rsidRDefault="006C4E83" w:rsidP="006C4E83">
      <w:r w:rsidRPr="006C4E83">
        <w:t xml:space="preserve">в виде целостного последовательного учебного модуля, изучаемого </w:t>
      </w:r>
    </w:p>
    <w:p w:rsidR="006C4E83" w:rsidRPr="006C4E83" w:rsidRDefault="006C4E83" w:rsidP="006C4E83">
      <w:r w:rsidRPr="006C4E83">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C4E83" w:rsidRPr="006C4E83" w:rsidRDefault="006C4E83" w:rsidP="006C4E83">
      <w:r w:rsidRPr="006C4E83">
        <w:t>(при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6C4E83" w:rsidRPr="006C4E83" w:rsidRDefault="006C4E83" w:rsidP="006C4E83">
      <w:r w:rsidRPr="006C4E83">
        <w:t>в 10 и 11 классах – по 34 часа).</w:t>
      </w:r>
    </w:p>
    <w:p w:rsidR="006C4E83" w:rsidRPr="006C4E83" w:rsidRDefault="006C4E83" w:rsidP="006C4E83">
      <w:r w:rsidRPr="006C4E83">
        <w:t xml:space="preserve">Модуль по гольфу может быть использован в образовательной организации </w:t>
      </w:r>
    </w:p>
    <w:p w:rsidR="006C4E83" w:rsidRPr="006C4E83" w:rsidRDefault="006C4E83" w:rsidP="006C4E83">
      <w:r w:rsidRPr="006C4E83">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6C4E83" w:rsidRPr="006C4E83" w:rsidRDefault="006C4E83" w:rsidP="006C4E83">
      <w:r w:rsidRPr="006C4E83">
        <w:t>127.9.14.6. Содержание модуля «Гольф».</w:t>
      </w:r>
    </w:p>
    <w:p w:rsidR="006C4E83" w:rsidRPr="006C4E83" w:rsidRDefault="006C4E83" w:rsidP="006C4E83">
      <w:r w:rsidRPr="006C4E83">
        <w:t>1) Знания о гольфе.</w:t>
      </w:r>
    </w:p>
    <w:p w:rsidR="006C4E83" w:rsidRPr="006C4E83" w:rsidRDefault="006C4E83" w:rsidP="006C4E83">
      <w:r w:rsidRPr="006C4E83">
        <w:lastRenderedPageBreak/>
        <w:t>Названия, роль и структура главных официальных организаций мира, Европы, страны, региона, занимающихся развитием гольфом.</w:t>
      </w:r>
    </w:p>
    <w:p w:rsidR="006C4E83" w:rsidRPr="006C4E83" w:rsidRDefault="006C4E83" w:rsidP="006C4E83">
      <w:r w:rsidRPr="006C4E83">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6C4E83" w:rsidRPr="006C4E83" w:rsidRDefault="006C4E83" w:rsidP="006C4E83">
      <w:r w:rsidRPr="006C4E83">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6C4E83" w:rsidRPr="006C4E83" w:rsidRDefault="006C4E83" w:rsidP="006C4E83">
      <w:r w:rsidRPr="006C4E83">
        <w:t>Двигательный режим. Формы индивидуальных занятий физическими упражнениями на основе гольфа.</w:t>
      </w:r>
    </w:p>
    <w:p w:rsidR="006C4E83" w:rsidRPr="006C4E83" w:rsidRDefault="006C4E83" w:rsidP="006C4E83">
      <w:r w:rsidRPr="006C4E83">
        <w:t>Официальный календарь соревнований (международных, всероссийских, региональных).</w:t>
      </w:r>
    </w:p>
    <w:p w:rsidR="006C4E83" w:rsidRPr="006C4E83" w:rsidRDefault="006C4E83" w:rsidP="006C4E83">
      <w:r w:rsidRPr="006C4E83">
        <w:t xml:space="preserve">Средства общей и специальной физической подготовки, применяемые </w:t>
      </w:r>
    </w:p>
    <w:p w:rsidR="006C4E83" w:rsidRPr="006C4E83" w:rsidRDefault="006C4E83" w:rsidP="006C4E83">
      <w:r w:rsidRPr="006C4E83">
        <w:t>в образовательной и тренировочной деятельности при занятиях гольфом.</w:t>
      </w:r>
    </w:p>
    <w:p w:rsidR="006C4E83" w:rsidRPr="006C4E83" w:rsidRDefault="006C4E83" w:rsidP="006C4E83">
      <w:r w:rsidRPr="006C4E83">
        <w:t xml:space="preserve">Психологическая подготовка гольфистов. Правила по технике безопасности </w:t>
      </w:r>
    </w:p>
    <w:p w:rsidR="006C4E83" w:rsidRPr="006C4E83" w:rsidRDefault="006C4E83" w:rsidP="006C4E83">
      <w:r w:rsidRPr="006C4E83">
        <w:t>во время занятий и соревнований по гольфу.</w:t>
      </w:r>
    </w:p>
    <w:p w:rsidR="006C4E83" w:rsidRPr="006C4E83" w:rsidRDefault="006C4E83" w:rsidP="006C4E83">
      <w:r w:rsidRPr="006C4E83">
        <w:t>Профилактика спортивного травматизма гольфистов, причины возникновения травм и методы их устранения.</w:t>
      </w:r>
    </w:p>
    <w:p w:rsidR="006C4E83" w:rsidRPr="006C4E83" w:rsidRDefault="006C4E83" w:rsidP="006C4E83">
      <w:r w:rsidRPr="006C4E83">
        <w:t xml:space="preserve">Этикет и правила безопасности при проведении занятий </w:t>
      </w:r>
    </w:p>
    <w:p w:rsidR="006C4E83" w:rsidRPr="006C4E83" w:rsidRDefault="006C4E83" w:rsidP="006C4E83">
      <w:r w:rsidRPr="006C4E83">
        <w:t>и соревнований.</w:t>
      </w:r>
    </w:p>
    <w:p w:rsidR="006C4E83" w:rsidRPr="006C4E83" w:rsidRDefault="006C4E83" w:rsidP="006C4E83">
      <w:r w:rsidRPr="006C4E83">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6C4E83" w:rsidRPr="006C4E83" w:rsidRDefault="006C4E83" w:rsidP="006C4E83">
      <w:r w:rsidRPr="006C4E83">
        <w:t>Гигиенические основы образовательной, тренировочной и досуговой двигательной деятельности (режим труда и отдыха).</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Планирование самостоятельной подготовки в гольфе. Организация </w:t>
      </w:r>
    </w:p>
    <w:p w:rsidR="006C4E83" w:rsidRPr="006C4E83" w:rsidRDefault="006C4E83" w:rsidP="006C4E83">
      <w:r w:rsidRPr="006C4E83">
        <w:t>и проведение самостоятельных занятий по гольфу.</w:t>
      </w:r>
    </w:p>
    <w:p w:rsidR="006C4E83" w:rsidRPr="006C4E83" w:rsidRDefault="006C4E83" w:rsidP="006C4E83">
      <w:r w:rsidRPr="006C4E83">
        <w:t>Способы самостоятельного освоения двигательных действий, подбор подготовительных и специальных упражнений.</w:t>
      </w:r>
    </w:p>
    <w:p w:rsidR="006C4E83" w:rsidRPr="006C4E83" w:rsidRDefault="006C4E83" w:rsidP="006C4E83">
      <w:r w:rsidRPr="006C4E83">
        <w:t xml:space="preserve">Комплексы упражнений общеразвивающего, подготовительного </w:t>
      </w:r>
    </w:p>
    <w:p w:rsidR="006C4E83" w:rsidRPr="006C4E83" w:rsidRDefault="006C4E83" w:rsidP="006C4E83">
      <w:r w:rsidRPr="006C4E83">
        <w:t>и специального воздействия в гольфе.</w:t>
      </w:r>
    </w:p>
    <w:p w:rsidR="006C4E83" w:rsidRPr="006C4E83" w:rsidRDefault="006C4E83" w:rsidP="006C4E83">
      <w:r w:rsidRPr="006C4E83">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rsidR="006C4E83" w:rsidRPr="006C4E83" w:rsidRDefault="006C4E83" w:rsidP="006C4E83">
      <w:r w:rsidRPr="006C4E83">
        <w:t xml:space="preserve">Самоконтроль и его роль в образовательной и тренировочной деятельности. </w:t>
      </w:r>
    </w:p>
    <w:p w:rsidR="006C4E83" w:rsidRPr="006C4E83" w:rsidRDefault="006C4E83" w:rsidP="006C4E83">
      <w:r w:rsidRPr="006C4E83">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6C4E83" w:rsidRPr="006C4E83" w:rsidRDefault="006C4E83" w:rsidP="006C4E83">
      <w:r w:rsidRPr="006C4E83">
        <w:t>Тестирование уровня физической подготовленности в гольфе. Контрольно-тестовые упражнения по общей и специальной физической подготовке.</w:t>
      </w:r>
    </w:p>
    <w:p w:rsidR="006C4E83" w:rsidRPr="006C4E83" w:rsidRDefault="006C4E83" w:rsidP="006C4E83">
      <w:r w:rsidRPr="006C4E83">
        <w:t xml:space="preserve">Технологии предупреждения и нивелирования конфликтных ситуации </w:t>
      </w:r>
    </w:p>
    <w:p w:rsidR="006C4E83" w:rsidRPr="006C4E83" w:rsidRDefault="006C4E83" w:rsidP="006C4E83">
      <w:r w:rsidRPr="006C4E83">
        <w:t>во время занятий гольфом, решения спорных и проблемных ситуаций.</w:t>
      </w:r>
    </w:p>
    <w:p w:rsidR="006C4E83" w:rsidRPr="006C4E83" w:rsidRDefault="006C4E83" w:rsidP="006C4E83">
      <w:r w:rsidRPr="006C4E83">
        <w:t>Причины возникновения технических ошибок при выполнении двигательных действий и способы их устранения.</w:t>
      </w:r>
    </w:p>
    <w:p w:rsidR="006C4E83" w:rsidRPr="006C4E83" w:rsidRDefault="006C4E83" w:rsidP="006C4E83">
      <w:r w:rsidRPr="006C4E83">
        <w:t>Основы анализа собственных технических и тактических действий и действий соперников.</w:t>
      </w:r>
    </w:p>
    <w:p w:rsidR="006C4E83" w:rsidRPr="006C4E83" w:rsidRDefault="006C4E83" w:rsidP="006C4E83">
      <w:r w:rsidRPr="006C4E83">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p>
    <w:p w:rsidR="006C4E83" w:rsidRPr="006C4E83" w:rsidRDefault="006C4E83" w:rsidP="006C4E83">
      <w:r w:rsidRPr="006C4E83">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6C4E83" w:rsidRPr="006C4E83" w:rsidRDefault="006C4E83" w:rsidP="006C4E83">
      <w:r w:rsidRPr="006C4E83">
        <w:t>Технические требования к инвентарю и оборудованию для занятий гольфом.</w:t>
      </w:r>
    </w:p>
    <w:p w:rsidR="006C4E83" w:rsidRPr="006C4E83" w:rsidRDefault="006C4E83" w:rsidP="006C4E83">
      <w:r w:rsidRPr="006C4E83">
        <w:t>3) Физическое совершенствование.</w:t>
      </w:r>
    </w:p>
    <w:p w:rsidR="006C4E83" w:rsidRPr="006C4E83" w:rsidRDefault="006C4E83" w:rsidP="006C4E83">
      <w:r w:rsidRPr="006C4E83">
        <w:t>Упражнения для развития быстроты. Упражнения для развития гибкости</w:t>
      </w:r>
    </w:p>
    <w:p w:rsidR="006C4E83" w:rsidRPr="006C4E83" w:rsidRDefault="006C4E83" w:rsidP="006C4E83">
      <w:r w:rsidRPr="006C4E83">
        <w:t xml:space="preserve"> и подвижности. Упражнения для развития координационных способностей.</w:t>
      </w:r>
    </w:p>
    <w:p w:rsidR="006C4E83" w:rsidRPr="006C4E83" w:rsidRDefault="006C4E83" w:rsidP="006C4E83">
      <w:r w:rsidRPr="006C4E83">
        <w:t>Упражнения для развития скоростно-силовых качеств с использованием тренажеров и свободных весов (гантели, штанги, резиновые амортизаторы).</w:t>
      </w:r>
    </w:p>
    <w:p w:rsidR="006C4E83" w:rsidRPr="006C4E83" w:rsidRDefault="006C4E83" w:rsidP="006C4E83">
      <w:r w:rsidRPr="006C4E83">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6C4E83" w:rsidRPr="006C4E83" w:rsidRDefault="006C4E83" w:rsidP="006C4E83">
      <w:r w:rsidRPr="006C4E83">
        <w:t>Совершенствование паттинга и чиппинга.</w:t>
      </w:r>
    </w:p>
    <w:p w:rsidR="006C4E83" w:rsidRPr="006C4E83" w:rsidRDefault="006C4E83" w:rsidP="006C4E83">
      <w:r w:rsidRPr="006C4E83">
        <w:t>Совершенствование полного свинга: питчинг и драйвинг.</w:t>
      </w:r>
    </w:p>
    <w:p w:rsidR="006C4E83" w:rsidRPr="006C4E83" w:rsidRDefault="006C4E83" w:rsidP="006C4E83">
      <w:r w:rsidRPr="006C4E83">
        <w:t xml:space="preserve">Совершение паттов с заданной точностью. </w:t>
      </w:r>
    </w:p>
    <w:p w:rsidR="006C4E83" w:rsidRPr="006C4E83" w:rsidRDefault="006C4E83" w:rsidP="006C4E83">
      <w:r w:rsidRPr="006C4E83">
        <w:t>Совершение чипов с заданной точностью. Совершение питчей с заданной точностью разными клюшками. Освоение драйвов вудами № 3-1.</w:t>
      </w:r>
    </w:p>
    <w:p w:rsidR="006C4E83" w:rsidRPr="006C4E83" w:rsidRDefault="006C4E83" w:rsidP="006C4E83">
      <w:r w:rsidRPr="006C4E83">
        <w:lastRenderedPageBreak/>
        <w:t xml:space="preserve">Комплексы упражнений для совершенствования свинга. Освоение техники совершения свинга из нестандартных положений. Комплексы упражнений </w:t>
      </w:r>
    </w:p>
    <w:p w:rsidR="006C4E83" w:rsidRPr="006C4E83" w:rsidRDefault="006C4E83" w:rsidP="006C4E83">
      <w:r w:rsidRPr="006C4E83">
        <w:t>для выполнения паттов, чипов, питчей и драйвов.</w:t>
      </w:r>
    </w:p>
    <w:p w:rsidR="006C4E83" w:rsidRPr="006C4E83" w:rsidRDefault="006C4E83" w:rsidP="006C4E83">
      <w:r w:rsidRPr="006C4E83">
        <w:t>Технические и тактические действия в гольфе, изученные на уровне основного общего образования.</w:t>
      </w:r>
    </w:p>
    <w:p w:rsidR="006C4E83" w:rsidRPr="006C4E83" w:rsidRDefault="006C4E83" w:rsidP="006C4E83">
      <w:r w:rsidRPr="006C4E83">
        <w:t>127.9.14.7. Содержание модуля «Гольф»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127.9.14.7.1. При изучении модуля «Гольф»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w:t>
      </w:r>
    </w:p>
    <w:p w:rsidR="006C4E83" w:rsidRPr="006C4E83" w:rsidRDefault="006C4E83" w:rsidP="006C4E83">
      <w:r w:rsidRPr="006C4E83">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6C4E83" w:rsidRPr="006C4E83" w:rsidRDefault="006C4E83" w:rsidP="006C4E83">
      <w:r w:rsidRPr="006C4E83">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6C4E83" w:rsidRPr="006C4E83" w:rsidRDefault="006C4E83" w:rsidP="006C4E83">
      <w:r w:rsidRPr="006C4E83">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w:t>
      </w:r>
    </w:p>
    <w:p w:rsidR="006C4E83" w:rsidRPr="006C4E83" w:rsidRDefault="006C4E83" w:rsidP="006C4E83">
      <w:r w:rsidRPr="006C4E83">
        <w:t xml:space="preserve">и мирового уровней, отечественных и зарубежных клубов по гольфу, </w:t>
      </w:r>
    </w:p>
    <w:p w:rsidR="006C4E83" w:rsidRPr="006C4E83" w:rsidRDefault="006C4E83" w:rsidP="006C4E83">
      <w:r w:rsidRPr="006C4E83">
        <w:t>а также школьных спортивных клубов;</w:t>
      </w:r>
    </w:p>
    <w:p w:rsidR="006C4E83" w:rsidRPr="006C4E83" w:rsidRDefault="006C4E83" w:rsidP="006C4E83">
      <w:r w:rsidRPr="006C4E83">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w:t>
      </w:r>
    </w:p>
    <w:p w:rsidR="006C4E83" w:rsidRPr="006C4E83" w:rsidRDefault="006C4E83" w:rsidP="006C4E83">
      <w:r w:rsidRPr="006C4E83">
        <w:t xml:space="preserve">для их достижения в учебной, тренировочной, досуговой, игровой </w:t>
      </w:r>
    </w:p>
    <w:p w:rsidR="006C4E83" w:rsidRPr="006C4E83" w:rsidRDefault="006C4E83" w:rsidP="006C4E83">
      <w:r w:rsidRPr="006C4E83">
        <w:t>и соревновательной деятельности, судейской практики на принципах доброжелательности и взаимопомощи;</w:t>
      </w:r>
    </w:p>
    <w:p w:rsidR="006C4E83" w:rsidRPr="006C4E83" w:rsidRDefault="006C4E83" w:rsidP="006C4E83">
      <w:r w:rsidRPr="006C4E83">
        <w:t xml:space="preserve">реализация ценностей здорового и безопасного образа жизни, потребности </w:t>
      </w:r>
    </w:p>
    <w:p w:rsidR="006C4E83" w:rsidRPr="006C4E83" w:rsidRDefault="006C4E83" w:rsidP="006C4E83">
      <w:r w:rsidRPr="006C4E83">
        <w:t>в физическом самосовершенствовании, занятиях спортивно-оздоровительной деятельностью, неприятие вредных привычек;</w:t>
      </w:r>
    </w:p>
    <w:p w:rsidR="006C4E83" w:rsidRPr="006C4E83" w:rsidRDefault="006C4E83" w:rsidP="006C4E83">
      <w:r w:rsidRPr="006C4E8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6C4E83" w:rsidRPr="006C4E83" w:rsidRDefault="006C4E83" w:rsidP="006C4E83">
      <w:r w:rsidRPr="006C4E83">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C4E83" w:rsidRPr="006C4E83" w:rsidRDefault="006C4E83" w:rsidP="006C4E83">
      <w:r w:rsidRPr="006C4E8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6C4E83" w:rsidRPr="006C4E83" w:rsidRDefault="006C4E83" w:rsidP="006C4E83">
      <w:r w:rsidRPr="006C4E83">
        <w:t>и ответственной деятельности средствами гольфа.</w:t>
      </w:r>
    </w:p>
    <w:p w:rsidR="006C4E83" w:rsidRPr="006C4E83" w:rsidRDefault="006C4E83" w:rsidP="006C4E83">
      <w:r w:rsidRPr="006C4E83">
        <w:t xml:space="preserve">127.9.14.7.2. При изучении модуля «Гольф» на уровне среднего общего образования у обучающихся будут сформированы следующие метапредметные результаты: </w:t>
      </w:r>
    </w:p>
    <w:p w:rsidR="006C4E83" w:rsidRPr="006C4E83" w:rsidRDefault="006C4E83" w:rsidP="006C4E83">
      <w:r w:rsidRPr="006C4E83">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6C4E83" w:rsidRPr="006C4E83" w:rsidRDefault="006C4E83" w:rsidP="006C4E83">
      <w:r w:rsidRPr="006C4E83">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4E83" w:rsidRPr="006C4E83" w:rsidRDefault="006C4E83" w:rsidP="006C4E83">
      <w:r w:rsidRPr="006C4E83">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6C4E83" w:rsidRPr="006C4E83" w:rsidRDefault="006C4E83" w:rsidP="006C4E83">
      <w:r w:rsidRPr="006C4E83">
        <w:t>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6C4E83" w:rsidRPr="006C4E83" w:rsidRDefault="006C4E83" w:rsidP="006C4E83">
      <w:r w:rsidRPr="006C4E8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умение организовывать учебное сотрудничество и совместную деятельность </w:t>
      </w:r>
    </w:p>
    <w:p w:rsidR="006C4E83" w:rsidRPr="006C4E83" w:rsidRDefault="006C4E83" w:rsidP="006C4E83">
      <w:r w:rsidRPr="006C4E83">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 xml:space="preserve">владение основами самоконтроля, самооценки, принятия решений </w:t>
      </w:r>
    </w:p>
    <w:p w:rsidR="006C4E83" w:rsidRPr="006C4E83" w:rsidRDefault="006C4E83" w:rsidP="006C4E83">
      <w:r w:rsidRPr="006C4E83">
        <w:t>и осуществления осознанного выбора в учебной и познавательной деятельности;</w:t>
      </w:r>
    </w:p>
    <w:p w:rsidR="006C4E83" w:rsidRPr="006C4E83" w:rsidRDefault="006C4E83" w:rsidP="006C4E83">
      <w:r w:rsidRPr="006C4E83">
        <w:t xml:space="preserve">способность самостоятельно применять различные методы, инструменты </w:t>
      </w:r>
    </w:p>
    <w:p w:rsidR="006C4E83" w:rsidRPr="006C4E83" w:rsidRDefault="006C4E83" w:rsidP="006C4E83">
      <w:r w:rsidRPr="006C4E83">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r w:rsidRPr="006C4E83">
        <w:t xml:space="preserve">127.9.14.7.3. При изучении модуля «Гольф» на уровне среднего общего образования у обучающихся будут сформированы следующие предметные результаты: </w:t>
      </w:r>
    </w:p>
    <w:p w:rsidR="006C4E83" w:rsidRPr="006C4E83" w:rsidRDefault="006C4E83" w:rsidP="006C4E83">
      <w:r w:rsidRPr="006C4E83">
        <w:lastRenderedPageBreak/>
        <w:t xml:space="preserve">способность анализировать результаты соревнований, входящих </w:t>
      </w:r>
    </w:p>
    <w:p w:rsidR="006C4E83" w:rsidRPr="006C4E83" w:rsidRDefault="006C4E83" w:rsidP="006C4E83">
      <w:r w:rsidRPr="006C4E83">
        <w:t xml:space="preserve">в официальный календарь соревнований (международных, всероссийских, региональных); </w:t>
      </w:r>
    </w:p>
    <w:p w:rsidR="006C4E83" w:rsidRPr="006C4E83" w:rsidRDefault="006C4E83" w:rsidP="006C4E83">
      <w:r w:rsidRPr="006C4E83">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6C4E83" w:rsidRPr="006C4E83" w:rsidRDefault="006C4E83" w:rsidP="006C4E83">
      <w:r w:rsidRPr="006C4E83">
        <w:t xml:space="preserve">формирование и закрепление навыков совершения игровых действий </w:t>
      </w:r>
    </w:p>
    <w:p w:rsidR="006C4E83" w:rsidRPr="006C4E83" w:rsidRDefault="006C4E83" w:rsidP="006C4E83">
      <w:r w:rsidRPr="006C4E83">
        <w:t>в гольфе, овладение знаниями об истории, цели, тактике и правилах игры;</w:t>
      </w:r>
    </w:p>
    <w:p w:rsidR="006C4E83" w:rsidRPr="006C4E83" w:rsidRDefault="006C4E83" w:rsidP="006C4E83">
      <w:r w:rsidRPr="006C4E83">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6C4E83" w:rsidRPr="006C4E83" w:rsidRDefault="006C4E83" w:rsidP="006C4E83">
      <w:r w:rsidRPr="006C4E83">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p>
    <w:p w:rsidR="006C4E83" w:rsidRPr="006C4E83" w:rsidRDefault="006C4E83" w:rsidP="006C4E83">
      <w:r w:rsidRPr="006C4E83">
        <w:t xml:space="preserve">по гольфу и его спортивным дисциплинам среди различных возрастных групп </w:t>
      </w:r>
    </w:p>
    <w:p w:rsidR="006C4E83" w:rsidRPr="006C4E83" w:rsidRDefault="006C4E83" w:rsidP="006C4E83">
      <w:r w:rsidRPr="006C4E83">
        <w:t>и категорий участников;</w:t>
      </w:r>
    </w:p>
    <w:p w:rsidR="006C4E83" w:rsidRPr="006C4E83" w:rsidRDefault="006C4E83" w:rsidP="006C4E83">
      <w:r w:rsidRPr="006C4E83">
        <w:t>способность характеризовать влияние занятий гольфом на физическую, психическую, интеллектуальную и социальную деятельность человека;</w:t>
      </w:r>
    </w:p>
    <w:p w:rsidR="006C4E83" w:rsidRPr="006C4E83" w:rsidRDefault="006C4E83" w:rsidP="006C4E83">
      <w:r w:rsidRPr="006C4E83">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6C4E83" w:rsidRPr="006C4E83" w:rsidRDefault="006C4E83" w:rsidP="006C4E83">
      <w:r w:rsidRPr="006C4E83">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6C4E83" w:rsidRPr="006C4E83" w:rsidRDefault="006C4E83" w:rsidP="006C4E83">
      <w:r w:rsidRPr="006C4E83">
        <w:t xml:space="preserve">способность характеризовать и демонстрировать средства общей </w:t>
      </w:r>
    </w:p>
    <w:p w:rsidR="006C4E83" w:rsidRPr="006C4E83" w:rsidRDefault="006C4E83" w:rsidP="006C4E83">
      <w:r w:rsidRPr="006C4E83">
        <w:t xml:space="preserve">и специальной физической подготовки, применять их в образовательной </w:t>
      </w:r>
    </w:p>
    <w:p w:rsidR="006C4E83" w:rsidRPr="006C4E83" w:rsidRDefault="006C4E83" w:rsidP="006C4E83">
      <w:r w:rsidRPr="006C4E83">
        <w:t>и тренировочной деятельности при занятиях гольфом;</w:t>
      </w:r>
    </w:p>
    <w:p w:rsidR="006C4E83" w:rsidRPr="006C4E83" w:rsidRDefault="006C4E83" w:rsidP="006C4E83">
      <w:r w:rsidRPr="006C4E83">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6C4E83" w:rsidRPr="006C4E83" w:rsidRDefault="006C4E83" w:rsidP="006C4E83">
      <w:r w:rsidRPr="006C4E83">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6C4E83" w:rsidRPr="006C4E83" w:rsidRDefault="006C4E83" w:rsidP="006C4E83">
      <w:r w:rsidRPr="006C4E83">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6C4E83" w:rsidRPr="006C4E83" w:rsidRDefault="006C4E83" w:rsidP="006C4E83">
      <w:r w:rsidRPr="006C4E83">
        <w:t xml:space="preserve">умение выполнять функции помощника судьи (волонтера) на соревнованиях </w:t>
      </w:r>
    </w:p>
    <w:p w:rsidR="006C4E83" w:rsidRPr="006C4E83" w:rsidRDefault="006C4E83" w:rsidP="006C4E83">
      <w:r w:rsidRPr="006C4E83">
        <w:t>по гольфу;</w:t>
      </w:r>
    </w:p>
    <w:p w:rsidR="006C4E83" w:rsidRPr="006C4E83" w:rsidRDefault="006C4E83" w:rsidP="006C4E83">
      <w:r w:rsidRPr="006C4E83">
        <w:lastRenderedPageBreak/>
        <w:t>умение выполнять паты, чиппы и питчи с заданной точностью; уметь выполнять драйвы;</w:t>
      </w:r>
    </w:p>
    <w:p w:rsidR="006C4E83" w:rsidRPr="006C4E83" w:rsidRDefault="006C4E83" w:rsidP="006C4E83">
      <w:r w:rsidRPr="006C4E83">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p>
    <w:p w:rsidR="006C4E83" w:rsidRPr="006C4E83" w:rsidRDefault="006C4E83" w:rsidP="006C4E83">
      <w:r w:rsidRPr="006C4E83">
        <w:t>на основе уважительного и доброжелательного отношения к окружающим;</w:t>
      </w:r>
    </w:p>
    <w:p w:rsidR="006C4E83" w:rsidRPr="006C4E83" w:rsidRDefault="006C4E83" w:rsidP="006C4E83">
      <w:r w:rsidRPr="006C4E83">
        <w:t xml:space="preserve">понимание сущности возникновения ошибок в двигательной деятельности </w:t>
      </w:r>
    </w:p>
    <w:p w:rsidR="006C4E83" w:rsidRPr="006C4E83" w:rsidRDefault="006C4E83" w:rsidP="006C4E83">
      <w:r w:rsidRPr="006C4E83">
        <w:t xml:space="preserve">в гольфе, умение анализировать и находить способы устранения технических </w:t>
      </w:r>
    </w:p>
    <w:p w:rsidR="006C4E83" w:rsidRPr="006C4E83" w:rsidRDefault="006C4E83" w:rsidP="006C4E83">
      <w:r w:rsidRPr="006C4E83">
        <w:t xml:space="preserve">и тактических ошибок; проводить анализ собственного выступления </w:t>
      </w:r>
    </w:p>
    <w:p w:rsidR="006C4E83" w:rsidRPr="006C4E83" w:rsidRDefault="006C4E83" w:rsidP="006C4E83">
      <w:r w:rsidRPr="006C4E83">
        <w:t>в соревнованиях и выступления соперников, выделять слабые и сильные стороны различных спортсменов, делать выводы;</w:t>
      </w:r>
    </w:p>
    <w:p w:rsidR="006C4E83" w:rsidRPr="006C4E83" w:rsidRDefault="006C4E83" w:rsidP="006C4E83">
      <w:r w:rsidRPr="006C4E83">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6C4E83" w:rsidRPr="006C4E83" w:rsidRDefault="006C4E83" w:rsidP="006C4E83">
      <w:r w:rsidRPr="006C4E83">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6C4E83" w:rsidRPr="006C4E83" w:rsidRDefault="006C4E83" w:rsidP="006C4E83">
      <w:r w:rsidRPr="006C4E83">
        <w:t xml:space="preserve">знание и соблюдение правил техники безопасности во время занятий </w:t>
      </w:r>
    </w:p>
    <w:p w:rsidR="006C4E83" w:rsidRPr="006C4E83" w:rsidRDefault="006C4E83" w:rsidP="006C4E83">
      <w:r w:rsidRPr="006C4E83">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6C4E83" w:rsidRPr="006C4E83" w:rsidRDefault="006C4E83" w:rsidP="006C4E83">
      <w:r w:rsidRPr="006C4E83">
        <w:t xml:space="preserve">соблюдение гигиенических требований образовательной, тренировочной </w:t>
      </w:r>
    </w:p>
    <w:p w:rsidR="006C4E83" w:rsidRPr="006C4E83" w:rsidRDefault="006C4E83" w:rsidP="006C4E83">
      <w:r w:rsidRPr="006C4E83">
        <w:t>и досуговой двигательной деятельности, основ организации здорового образа жизни средствами гольфа;</w:t>
      </w:r>
    </w:p>
    <w:p w:rsidR="006C4E83" w:rsidRPr="006C4E83" w:rsidRDefault="006C4E83" w:rsidP="006C4E83">
      <w:r w:rsidRPr="006C4E83">
        <w:t>освоение навыков оказания первой помощи при легких</w:t>
      </w:r>
    </w:p>
    <w:p w:rsidR="006C4E83" w:rsidRPr="006C4E83" w:rsidRDefault="006C4E83" w:rsidP="006C4E83">
      <w:r w:rsidRPr="006C4E83">
        <w:t xml:space="preserve">травмах; обогащение опыта совместной деятельности в организации </w:t>
      </w:r>
    </w:p>
    <w:p w:rsidR="006C4E83" w:rsidRPr="006C4E83" w:rsidRDefault="006C4E83" w:rsidP="006C4E83">
      <w:r w:rsidRPr="006C4E83">
        <w:t xml:space="preserve">и проведении занятий гольфом как видом спорта и формой активного отдыха </w:t>
      </w:r>
    </w:p>
    <w:p w:rsidR="006C4E83" w:rsidRPr="006C4E83" w:rsidRDefault="006C4E83" w:rsidP="006C4E83">
      <w:r w:rsidRPr="006C4E83">
        <w:t>и досуга;</w:t>
      </w:r>
    </w:p>
    <w:p w:rsidR="006C4E83" w:rsidRPr="006C4E83" w:rsidRDefault="006C4E83" w:rsidP="006C4E83">
      <w:r w:rsidRPr="006C4E83">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r w:rsidRPr="006C4E83">
        <w:t xml:space="preserve">способность соблюдать правила безопасного, правомерного поведения </w:t>
      </w:r>
    </w:p>
    <w:p w:rsidR="006C4E83" w:rsidRPr="006C4E83" w:rsidRDefault="006C4E83" w:rsidP="006C4E83">
      <w:r w:rsidRPr="006C4E83">
        <w:t xml:space="preserve">во время соревнований различного уровня по гольфу в качестве зрителя </w:t>
      </w:r>
    </w:p>
    <w:p w:rsidR="006C4E83" w:rsidRPr="006C4E83" w:rsidRDefault="006C4E83" w:rsidP="006C4E83">
      <w:r w:rsidRPr="006C4E83">
        <w:t>или волонтера;</w:t>
      </w:r>
    </w:p>
    <w:p w:rsidR="006C4E83" w:rsidRPr="006C4E83" w:rsidRDefault="006C4E83" w:rsidP="006C4E83">
      <w:r w:rsidRPr="006C4E83">
        <w:lastRenderedPageBreak/>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6C4E83" w:rsidRPr="006C4E83" w:rsidRDefault="006C4E83" w:rsidP="006C4E83">
      <w:r w:rsidRPr="006C4E83">
        <w:t>127.9.15. Модуль «Биатлон».</w:t>
      </w:r>
    </w:p>
    <w:p w:rsidR="006C4E83" w:rsidRPr="006C4E83" w:rsidRDefault="006C4E83" w:rsidP="006C4E83">
      <w:r w:rsidRPr="006C4E83">
        <w:t>127.9.15.1. Пояснительная записка модуля «Биатлон».</w:t>
      </w:r>
    </w:p>
    <w:p w:rsidR="006C4E83" w:rsidRPr="006C4E83" w:rsidRDefault="006C4E83" w:rsidP="006C4E83">
      <w:r w:rsidRPr="006C4E83">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r w:rsidRPr="006C4E83">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6C4E83" w:rsidRPr="006C4E83" w:rsidRDefault="006C4E83" w:rsidP="006C4E83">
      <w:r w:rsidRPr="006C4E83">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6C4E83" w:rsidRPr="006C4E83" w:rsidRDefault="006C4E83" w:rsidP="006C4E83">
      <w:r w:rsidRPr="006C4E83">
        <w:t xml:space="preserve">127.9.15.2. Целью изучения модуля «Биатлон» является формирование </w:t>
      </w:r>
    </w:p>
    <w:p w:rsidR="006C4E83" w:rsidRPr="006C4E83" w:rsidRDefault="006C4E83" w:rsidP="006C4E83">
      <w:r w:rsidRPr="006C4E83">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6C4E83" w:rsidRPr="006C4E83" w:rsidRDefault="006C4E83" w:rsidP="006C4E83">
      <w:r w:rsidRPr="006C4E83">
        <w:t>и спортом с использованием средств биатлона.</w:t>
      </w:r>
    </w:p>
    <w:p w:rsidR="006C4E83" w:rsidRPr="006C4E83" w:rsidRDefault="006C4E83" w:rsidP="006C4E83">
      <w:r w:rsidRPr="006C4E83">
        <w:t>127.9.15.3. Задачами изучения модуля «Биатлон» являются:</w:t>
      </w:r>
    </w:p>
    <w:p w:rsidR="006C4E83" w:rsidRPr="006C4E83" w:rsidRDefault="006C4E83" w:rsidP="006C4E83">
      <w:r w:rsidRPr="006C4E83">
        <w:t xml:space="preserve">всестороннее гармоничное развитие обучающихся, увеличение объема </w:t>
      </w:r>
    </w:p>
    <w:p w:rsidR="006C4E83" w:rsidRPr="006C4E83" w:rsidRDefault="006C4E83" w:rsidP="006C4E83">
      <w:r w:rsidRPr="006C4E83">
        <w:t>их двигательной активности;</w:t>
      </w:r>
    </w:p>
    <w:p w:rsidR="006C4E83" w:rsidRPr="006C4E83" w:rsidRDefault="006C4E83" w:rsidP="006C4E83">
      <w:r w:rsidRPr="006C4E83">
        <w:t xml:space="preserve">поддержание общей физической подготовки, укрепление здоровья </w:t>
      </w:r>
    </w:p>
    <w:p w:rsidR="006C4E83" w:rsidRPr="006C4E83" w:rsidRDefault="006C4E83" w:rsidP="006C4E83">
      <w:r w:rsidRPr="006C4E83">
        <w:t>и поддержание физической активности на протяжении всего жизненного цикла человека;</w:t>
      </w:r>
    </w:p>
    <w:p w:rsidR="006C4E83" w:rsidRPr="006C4E83" w:rsidRDefault="006C4E83" w:rsidP="006C4E83">
      <w:r w:rsidRPr="006C4E83">
        <w:t>развитие координации, гибкости, профессиональных и прикладных навыков, общей физической выносливости;</w:t>
      </w:r>
    </w:p>
    <w:p w:rsidR="006C4E83" w:rsidRPr="006C4E83" w:rsidRDefault="006C4E83" w:rsidP="006C4E83">
      <w:r w:rsidRPr="006C4E83">
        <w:lastRenderedPageBreak/>
        <w:t>развитие двигательных функций, обогащение двигательного опыта;</w:t>
      </w:r>
    </w:p>
    <w:p w:rsidR="006C4E83" w:rsidRPr="006C4E83" w:rsidRDefault="006C4E83" w:rsidP="006C4E83">
      <w:r w:rsidRPr="006C4E83">
        <w:t xml:space="preserve">воспитание нравственных качеств по отношению к окружающим: доброжелательность, чувство товарищества, коллективизма, уважения </w:t>
      </w:r>
    </w:p>
    <w:p w:rsidR="006C4E83" w:rsidRPr="006C4E83" w:rsidRDefault="006C4E83" w:rsidP="006C4E83">
      <w:r w:rsidRPr="006C4E83">
        <w:t xml:space="preserve">к историческому наследию Российского спорта; </w:t>
      </w:r>
    </w:p>
    <w:p w:rsidR="006C4E83" w:rsidRPr="006C4E83" w:rsidRDefault="006C4E83" w:rsidP="006C4E83">
      <w:r w:rsidRPr="006C4E83">
        <w:t>формирование стойкого интереса к занятиям спортом и физическим упражнениям;</w:t>
      </w:r>
    </w:p>
    <w:p w:rsidR="006C4E83" w:rsidRPr="006C4E83" w:rsidRDefault="006C4E83" w:rsidP="006C4E83">
      <w:r w:rsidRPr="006C4E83">
        <w:t>выработка потребности в здоровом образе жизни;</w:t>
      </w:r>
    </w:p>
    <w:p w:rsidR="006C4E83" w:rsidRPr="006C4E83" w:rsidRDefault="006C4E83" w:rsidP="006C4E83">
      <w:r w:rsidRPr="006C4E83">
        <w:t>понимание важности занятий спортом для полноценной жизни;</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127.9.15.4. Место и роль модуля «Биатлон».</w:t>
      </w:r>
    </w:p>
    <w:p w:rsidR="006C4E83" w:rsidRPr="006C4E83" w:rsidRDefault="006C4E83" w:rsidP="006C4E83">
      <w:r w:rsidRPr="006C4E83">
        <w:t xml:space="preserve">Модуль «Биатлон» доступен для освоения всем обучающимся, независимо </w:t>
      </w:r>
    </w:p>
    <w:p w:rsidR="006C4E83" w:rsidRPr="006C4E83" w:rsidRDefault="006C4E83" w:rsidP="006C4E83">
      <w:r w:rsidRPr="006C4E83">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rsidR="006C4E83" w:rsidRPr="006C4E83" w:rsidRDefault="006C4E83" w:rsidP="006C4E83">
      <w:r w:rsidRPr="006C4E83">
        <w:t>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6C4E83" w:rsidRPr="006C4E83" w:rsidRDefault="006C4E83" w:rsidP="006C4E83">
      <w:r w:rsidRPr="006C4E83">
        <w:t xml:space="preserve">и обороне», участии в спортивных соревнованиях и подготовке юношей </w:t>
      </w:r>
    </w:p>
    <w:p w:rsidR="006C4E83" w:rsidRPr="006C4E83" w:rsidRDefault="006C4E83" w:rsidP="006C4E83">
      <w:r w:rsidRPr="006C4E83">
        <w:t>к службе в Вооруженных Силах Российской Федерации.</w:t>
      </w:r>
    </w:p>
    <w:p w:rsidR="006C4E83" w:rsidRPr="006C4E83" w:rsidRDefault="006C4E83" w:rsidP="006C4E83">
      <w:r w:rsidRPr="006C4E83">
        <w:t>127.9.15.5. Модуль «Биатлон»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6C4E83" w:rsidRPr="006C4E83" w:rsidRDefault="006C4E83" w:rsidP="006C4E83">
      <w:r w:rsidRPr="006C4E83">
        <w:t xml:space="preserve">в виде целостного последовательного учебного модуля, изучаемого </w:t>
      </w:r>
    </w:p>
    <w:p w:rsidR="006C4E83" w:rsidRPr="006C4E83" w:rsidRDefault="006C4E83" w:rsidP="006C4E83">
      <w:r w:rsidRPr="006C4E83">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C4E83" w:rsidRPr="006C4E83" w:rsidRDefault="006C4E83" w:rsidP="006C4E83">
      <w:r w:rsidRPr="006C4E83">
        <w:lastRenderedPageBreak/>
        <w:t>(при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6C4E83" w:rsidRPr="006C4E83" w:rsidRDefault="006C4E83" w:rsidP="006C4E83">
      <w:r w:rsidRPr="006C4E83">
        <w:t>в 10–11 классах – по 34 часа).</w:t>
      </w:r>
    </w:p>
    <w:p w:rsidR="006C4E83" w:rsidRPr="006C4E83" w:rsidRDefault="006C4E83" w:rsidP="006C4E83">
      <w:r w:rsidRPr="006C4E83">
        <w:t>127.9.15.6. Содержание модуля «Биатлон».</w:t>
      </w:r>
    </w:p>
    <w:p w:rsidR="006C4E83" w:rsidRPr="006C4E83" w:rsidRDefault="006C4E83" w:rsidP="006C4E83">
      <w:r w:rsidRPr="006C4E83">
        <w:t>1) Знания о биатлоне.</w:t>
      </w:r>
    </w:p>
    <w:p w:rsidR="006C4E83" w:rsidRPr="006C4E83" w:rsidRDefault="006C4E83" w:rsidP="006C4E83">
      <w:r w:rsidRPr="006C4E83">
        <w:t>Названия, роль и структура главных официальных организаций мира, Европы, страны, региона, занимающихся развитием биатлона.</w:t>
      </w:r>
    </w:p>
    <w:p w:rsidR="006C4E83" w:rsidRPr="006C4E83" w:rsidRDefault="006C4E83" w:rsidP="006C4E83">
      <w:r w:rsidRPr="006C4E83">
        <w:t>Современные тенденции развития биатлона на территории России, региона, Европы и мира.</w:t>
      </w:r>
    </w:p>
    <w:p w:rsidR="006C4E83" w:rsidRPr="006C4E83" w:rsidRDefault="006C4E83" w:rsidP="006C4E83">
      <w:r w:rsidRPr="006C4E83">
        <w:t>История развития биатлона в мире, Европе и в России, достижения отечественных и зарубежных биатлонистов и национальных команд.</w:t>
      </w:r>
    </w:p>
    <w:p w:rsidR="006C4E83" w:rsidRPr="006C4E83" w:rsidRDefault="006C4E83" w:rsidP="006C4E83">
      <w:r w:rsidRPr="006C4E83">
        <w:t xml:space="preserve">Основные направления развития спортивного менеджмента и маркетинга </w:t>
      </w:r>
    </w:p>
    <w:p w:rsidR="006C4E83" w:rsidRPr="006C4E83" w:rsidRDefault="006C4E83" w:rsidP="006C4E83">
      <w:r w:rsidRPr="006C4E83">
        <w:t>в биатлоне.</w:t>
      </w:r>
    </w:p>
    <w:p w:rsidR="006C4E83" w:rsidRPr="006C4E83" w:rsidRDefault="006C4E83" w:rsidP="006C4E83">
      <w:r w:rsidRPr="006C4E83">
        <w:t>Официальный календарь соревнований (международных, всероссийских, региональных).</w:t>
      </w:r>
    </w:p>
    <w:p w:rsidR="006C4E83" w:rsidRPr="006C4E83" w:rsidRDefault="006C4E83" w:rsidP="006C4E83">
      <w:r w:rsidRPr="006C4E83">
        <w:t xml:space="preserve">Средства общей и специальной физической подготовки, применяемые </w:t>
      </w:r>
    </w:p>
    <w:p w:rsidR="006C4E83" w:rsidRPr="006C4E83" w:rsidRDefault="006C4E83" w:rsidP="006C4E83">
      <w:r w:rsidRPr="006C4E83">
        <w:t>в образовательной и тренировочной деятельности при занятиях биатлоном.</w:t>
      </w:r>
    </w:p>
    <w:p w:rsidR="006C4E83" w:rsidRPr="006C4E83" w:rsidRDefault="006C4E83" w:rsidP="006C4E83">
      <w:r w:rsidRPr="006C4E83">
        <w:t>Влияние занятий биатлоном на физическую, психическую, интеллектуальную и социальную деятельность человека.</w:t>
      </w:r>
    </w:p>
    <w:p w:rsidR="006C4E83" w:rsidRPr="006C4E83" w:rsidRDefault="006C4E83" w:rsidP="006C4E83">
      <w:r w:rsidRPr="006C4E83">
        <w:t>Психологическая подготовка биатлонистов.</w:t>
      </w:r>
    </w:p>
    <w:p w:rsidR="006C4E83" w:rsidRPr="006C4E83" w:rsidRDefault="006C4E83" w:rsidP="006C4E83">
      <w:r w:rsidRPr="006C4E83">
        <w:t xml:space="preserve">Правила по технике безопасности во время занятий и соревнований </w:t>
      </w:r>
    </w:p>
    <w:p w:rsidR="006C4E83" w:rsidRPr="006C4E83" w:rsidRDefault="006C4E83" w:rsidP="006C4E83">
      <w:r w:rsidRPr="006C4E83">
        <w:t>по биатлону.</w:t>
      </w:r>
    </w:p>
    <w:p w:rsidR="006C4E83" w:rsidRPr="006C4E83" w:rsidRDefault="006C4E83" w:rsidP="006C4E83">
      <w:r w:rsidRPr="006C4E83">
        <w:t>Профилактика спортивного травматизма биатлонистов, причины возникновения травм и методы их устранения.</w:t>
      </w:r>
    </w:p>
    <w:p w:rsidR="006C4E83" w:rsidRPr="006C4E83" w:rsidRDefault="006C4E83" w:rsidP="006C4E83">
      <w:r w:rsidRPr="006C4E83">
        <w:t>Профилактика пагубных привычек, неприятие асоциального, ведомого (отклоняющегося) деструктивного поведения. Антидопинговое поведение.</w:t>
      </w:r>
    </w:p>
    <w:p w:rsidR="006C4E83" w:rsidRPr="006C4E83" w:rsidRDefault="006C4E83" w:rsidP="006C4E83">
      <w:r w:rsidRPr="006C4E83">
        <w:t>Правила безопасного, правомерного поведения во время соревнований различного ранга по биатлону в качестве зрителя или волонтера.</w:t>
      </w:r>
    </w:p>
    <w:p w:rsidR="006C4E83" w:rsidRPr="006C4E83" w:rsidRDefault="006C4E83" w:rsidP="006C4E83">
      <w:r w:rsidRPr="006C4E83">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6C4E83" w:rsidRPr="006C4E83" w:rsidRDefault="006C4E83" w:rsidP="006C4E83">
      <w:r w:rsidRPr="006C4E83">
        <w:lastRenderedPageBreak/>
        <w:t>Гигиенические основы образовательной, тренировочной и досуговой двигательной деятельности (режим труда и отдыха).</w:t>
      </w:r>
    </w:p>
    <w:p w:rsidR="006C4E83" w:rsidRPr="006C4E83" w:rsidRDefault="006C4E83" w:rsidP="006C4E83">
      <w:r w:rsidRPr="006C4E83">
        <w:t>2) Способы самостоятельной деятельности.</w:t>
      </w:r>
    </w:p>
    <w:p w:rsidR="006C4E83" w:rsidRPr="006C4E83" w:rsidRDefault="006C4E83" w:rsidP="006C4E83">
      <w:r w:rsidRPr="006C4E83">
        <w:t>Планирование самостоятельной подготовки в биатлоне.</w:t>
      </w:r>
    </w:p>
    <w:p w:rsidR="006C4E83" w:rsidRPr="006C4E83" w:rsidRDefault="006C4E83" w:rsidP="006C4E83">
      <w:r w:rsidRPr="006C4E83">
        <w:t>Организация и проведение самостоятельных занятий по биатлону.</w:t>
      </w:r>
    </w:p>
    <w:p w:rsidR="006C4E83" w:rsidRPr="006C4E83" w:rsidRDefault="006C4E83" w:rsidP="006C4E83">
      <w:r w:rsidRPr="006C4E83">
        <w:t>Способы самостоятельного освоения двигательных действий, подбор подготовительных и специальных упражнений.</w:t>
      </w:r>
    </w:p>
    <w:p w:rsidR="006C4E83" w:rsidRPr="006C4E83" w:rsidRDefault="006C4E83" w:rsidP="006C4E83">
      <w:r w:rsidRPr="006C4E83">
        <w:t xml:space="preserve">Комплексы упражнений общеразвивающего, подготовительного </w:t>
      </w:r>
    </w:p>
    <w:p w:rsidR="006C4E83" w:rsidRPr="006C4E83" w:rsidRDefault="006C4E83" w:rsidP="006C4E83">
      <w:r w:rsidRPr="006C4E83">
        <w:t>и специального воздействия в биатлоне.</w:t>
      </w:r>
    </w:p>
    <w:p w:rsidR="006C4E83" w:rsidRPr="006C4E83" w:rsidRDefault="006C4E83" w:rsidP="006C4E83">
      <w:r w:rsidRPr="006C4E83">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6C4E83" w:rsidRPr="006C4E83" w:rsidRDefault="006C4E83" w:rsidP="006C4E83">
      <w:r w:rsidRPr="006C4E83">
        <w:t>Самоконтроль и его роль в образовательной и тренировочной деятельности.</w:t>
      </w:r>
    </w:p>
    <w:p w:rsidR="006C4E83" w:rsidRPr="006C4E83" w:rsidRDefault="006C4E83" w:rsidP="006C4E83">
      <w:r w:rsidRPr="006C4E83">
        <w:t>Объективные и субъективные признаки утомления.</w:t>
      </w:r>
    </w:p>
    <w:p w:rsidR="006C4E83" w:rsidRPr="006C4E83" w:rsidRDefault="006C4E83" w:rsidP="006C4E83">
      <w:r w:rsidRPr="006C4E83">
        <w:t>Средства восстановления организма после физической нагрузки.</w:t>
      </w:r>
    </w:p>
    <w:p w:rsidR="006C4E83" w:rsidRPr="006C4E83" w:rsidRDefault="006C4E83" w:rsidP="006C4E83">
      <w:r w:rsidRPr="006C4E83">
        <w:t>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6C4E83" w:rsidRPr="006C4E83" w:rsidRDefault="006C4E83" w:rsidP="006C4E83">
      <w:r w:rsidRPr="006C4E83">
        <w:t>Тестирование уровня физической подготовленности в биатлоне. Контрольно-тестовые упражнения по общей и специальной физической подготовке.</w:t>
      </w:r>
    </w:p>
    <w:p w:rsidR="006C4E83" w:rsidRPr="006C4E83" w:rsidRDefault="006C4E83" w:rsidP="006C4E83">
      <w:r w:rsidRPr="006C4E83">
        <w:t xml:space="preserve">Технологии предупреждения и нивелирования конфликтных ситуаций </w:t>
      </w:r>
    </w:p>
    <w:p w:rsidR="006C4E83" w:rsidRPr="006C4E83" w:rsidRDefault="006C4E83" w:rsidP="006C4E83">
      <w:r w:rsidRPr="006C4E83">
        <w:t>во время занятий биатлоном, решения спорных и проблемных ситуаций.</w:t>
      </w:r>
    </w:p>
    <w:p w:rsidR="006C4E83" w:rsidRPr="006C4E83" w:rsidRDefault="006C4E83" w:rsidP="006C4E83">
      <w:r w:rsidRPr="006C4E83">
        <w:t>Причины возникновения технических ошибок при выполнении двигательных действий и способы их устранения.</w:t>
      </w:r>
    </w:p>
    <w:p w:rsidR="006C4E83" w:rsidRPr="006C4E83" w:rsidRDefault="006C4E83" w:rsidP="006C4E83">
      <w:r w:rsidRPr="006C4E83">
        <w:t>Основы анализа собственных технических и тактических действий и действий соперников.</w:t>
      </w:r>
    </w:p>
    <w:p w:rsidR="006C4E83" w:rsidRPr="006C4E83" w:rsidRDefault="006C4E83" w:rsidP="006C4E83">
      <w:r w:rsidRPr="006C4E83">
        <w:t>Технические требования к инвентарю и оборудованию для занятий биатлоном.</w:t>
      </w:r>
    </w:p>
    <w:p w:rsidR="006C4E83" w:rsidRPr="006C4E83" w:rsidRDefault="006C4E83" w:rsidP="006C4E83">
      <w:r w:rsidRPr="006C4E83">
        <w:t xml:space="preserve">Самостоятельный подбор упражнений, определение их назначения </w:t>
      </w:r>
    </w:p>
    <w:p w:rsidR="006C4E83" w:rsidRPr="006C4E83" w:rsidRDefault="006C4E83" w:rsidP="006C4E83">
      <w:r w:rsidRPr="006C4E83">
        <w:t xml:space="preserve">для развития определенных физических качеств и последовательность </w:t>
      </w:r>
    </w:p>
    <w:p w:rsidR="006C4E83" w:rsidRPr="006C4E83" w:rsidRDefault="006C4E83" w:rsidP="006C4E83">
      <w:r w:rsidRPr="006C4E83">
        <w:t>их выполнения, дозировка нагрузки.</w:t>
      </w:r>
    </w:p>
    <w:p w:rsidR="006C4E83" w:rsidRPr="006C4E83" w:rsidRDefault="006C4E83" w:rsidP="006C4E83">
      <w:r w:rsidRPr="006C4E83">
        <w:t>Составление планов и самостоятельное проведение занятий по биатлону.</w:t>
      </w:r>
    </w:p>
    <w:p w:rsidR="006C4E83" w:rsidRPr="006C4E83" w:rsidRDefault="006C4E83" w:rsidP="006C4E83">
      <w:r w:rsidRPr="006C4E83">
        <w:t>Самонаблюдение и самоконтроль за индивидуальным развитием и состоянием здоровья.</w:t>
      </w:r>
    </w:p>
    <w:p w:rsidR="006C4E83" w:rsidRPr="006C4E83" w:rsidRDefault="006C4E83" w:rsidP="006C4E83">
      <w:r w:rsidRPr="006C4E83">
        <w:lastRenderedPageBreak/>
        <w:t xml:space="preserve">Организация самостоятельных занятий по коррекции осанки, веса </w:t>
      </w:r>
    </w:p>
    <w:p w:rsidR="006C4E83" w:rsidRPr="006C4E83" w:rsidRDefault="006C4E83" w:rsidP="006C4E83">
      <w:r w:rsidRPr="006C4E83">
        <w:t>и телосложения.</w:t>
      </w:r>
    </w:p>
    <w:p w:rsidR="006C4E83" w:rsidRPr="006C4E83" w:rsidRDefault="006C4E83" w:rsidP="006C4E83">
      <w:r w:rsidRPr="006C4E83">
        <w:t>Личный дневник развития и здоровья.</w:t>
      </w:r>
    </w:p>
    <w:p w:rsidR="006C4E83" w:rsidRPr="006C4E83" w:rsidRDefault="006C4E83" w:rsidP="006C4E83">
      <w:r w:rsidRPr="006C4E83">
        <w:t>Антидопинговое поведение.</w:t>
      </w:r>
    </w:p>
    <w:p w:rsidR="006C4E83" w:rsidRPr="006C4E83" w:rsidRDefault="006C4E83" w:rsidP="006C4E83">
      <w:r w:rsidRPr="006C4E83">
        <w:t xml:space="preserve">Правила личной гигиены, требования к спортивной одежде и обуви </w:t>
      </w:r>
    </w:p>
    <w:p w:rsidR="006C4E83" w:rsidRPr="006C4E83" w:rsidRDefault="006C4E83" w:rsidP="006C4E83">
      <w:r w:rsidRPr="006C4E83">
        <w:t>для занятий биатлоном.</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развития физических качеств (быстроты, скоростно-силовых качеств, силы, ловкости, выносливости, гибкости).</w:t>
      </w:r>
    </w:p>
    <w:p w:rsidR="006C4E83" w:rsidRPr="006C4E83" w:rsidRDefault="006C4E83" w:rsidP="006C4E83">
      <w:r w:rsidRPr="006C4E83">
        <w:t>Упражнения и комплексы для коррекции веса, фигуры и нарушений осанки.</w:t>
      </w:r>
    </w:p>
    <w:p w:rsidR="006C4E83" w:rsidRPr="006C4E83" w:rsidRDefault="006C4E83" w:rsidP="006C4E83">
      <w:r w:rsidRPr="006C4E83">
        <w:t>Совершенствование технических приемов и тактических действий в биатлоне, изученных на уровне основного общего образования.</w:t>
      </w:r>
    </w:p>
    <w:p w:rsidR="006C4E83" w:rsidRPr="006C4E83" w:rsidRDefault="006C4E83" w:rsidP="006C4E83">
      <w:r w:rsidRPr="006C4E83">
        <w:t xml:space="preserve">Комплексы упражнений, формирующие эффективную технику движений </w:t>
      </w:r>
    </w:p>
    <w:p w:rsidR="006C4E83" w:rsidRPr="006C4E83" w:rsidRDefault="006C4E83" w:rsidP="006C4E83">
      <w:r w:rsidRPr="006C4E83">
        <w:t>и двигательные умения и навыки технических и тактических действий биатлониста.</w:t>
      </w:r>
    </w:p>
    <w:p w:rsidR="006C4E83" w:rsidRPr="006C4E83" w:rsidRDefault="006C4E83" w:rsidP="006C4E83">
      <w:r w:rsidRPr="006C4E83">
        <w:t>Технические и тактические действия в биатлоне, изученные на уровне основного общего образования.</w:t>
      </w:r>
    </w:p>
    <w:p w:rsidR="006C4E83" w:rsidRPr="006C4E83" w:rsidRDefault="006C4E83" w:rsidP="006C4E83">
      <w:r w:rsidRPr="006C4E83">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C4E83" w:rsidRPr="006C4E83" w:rsidRDefault="006C4E83" w:rsidP="006C4E83">
      <w:r w:rsidRPr="006C4E83">
        <w:t>Учебные соревнования по биатлону. Участие в соревновательной деятельности.</w:t>
      </w:r>
    </w:p>
    <w:p w:rsidR="006C4E83" w:rsidRPr="006C4E83" w:rsidRDefault="006C4E83" w:rsidP="006C4E83">
      <w:r w:rsidRPr="006C4E83">
        <w:t>127.9.15.7. Содержание модуля «Биатлон»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127.9.15.7.1. При изучении модуля «Биатлон»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6C4E83" w:rsidRPr="006C4E83" w:rsidRDefault="006C4E83" w:rsidP="006C4E83">
      <w:r w:rsidRPr="006C4E83">
        <w:t xml:space="preserve">уважение государственных символов (герб, флаг, гимн), готовность </w:t>
      </w:r>
    </w:p>
    <w:p w:rsidR="006C4E83" w:rsidRPr="006C4E83" w:rsidRDefault="006C4E83" w:rsidP="006C4E83">
      <w:r w:rsidRPr="006C4E83">
        <w:t>к служению Отечеству, его защите;</w:t>
      </w:r>
    </w:p>
    <w:p w:rsidR="006C4E83" w:rsidRPr="006C4E83" w:rsidRDefault="006C4E83" w:rsidP="006C4E83">
      <w:r w:rsidRPr="006C4E83">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6C4E83" w:rsidRPr="006C4E83" w:rsidRDefault="006C4E83" w:rsidP="006C4E83">
      <w:r w:rsidRPr="006C4E83">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rsidR="006C4E83" w:rsidRPr="006C4E83" w:rsidRDefault="006C4E83" w:rsidP="006C4E83">
      <w:r w:rsidRPr="006C4E83">
        <w:t>и мирового уровней, отечественных и зарубежных биатлонных клубов, а также школьных спортивных клубов;</w:t>
      </w:r>
    </w:p>
    <w:p w:rsidR="006C4E83" w:rsidRPr="006C4E83" w:rsidRDefault="006C4E83" w:rsidP="006C4E83">
      <w:r w:rsidRPr="006C4E83">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6C4E83" w:rsidRPr="006C4E83" w:rsidRDefault="006C4E83" w:rsidP="006C4E83">
      <w:r w:rsidRPr="006C4E83">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C4E83" w:rsidRPr="006C4E83" w:rsidRDefault="006C4E83" w:rsidP="006C4E83">
      <w:r w:rsidRPr="006C4E83">
        <w:t xml:space="preserve">реализация ценностей здорового и безопасного образа жизни, потребности </w:t>
      </w:r>
    </w:p>
    <w:p w:rsidR="006C4E83" w:rsidRPr="006C4E83" w:rsidRDefault="006C4E83" w:rsidP="006C4E83">
      <w:r w:rsidRPr="006C4E83">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6C4E83" w:rsidRPr="006C4E83" w:rsidRDefault="006C4E83" w:rsidP="006C4E83">
      <w:r w:rsidRPr="006C4E8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6C4E83" w:rsidRPr="006C4E83" w:rsidRDefault="006C4E83" w:rsidP="006C4E83">
      <w:r w:rsidRPr="006C4E8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C4E83" w:rsidRPr="006C4E83" w:rsidRDefault="006C4E83" w:rsidP="006C4E83">
      <w:r w:rsidRPr="006C4E83">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6C4E83" w:rsidRPr="006C4E83" w:rsidRDefault="006C4E83" w:rsidP="006C4E83">
      <w:r w:rsidRPr="006C4E8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6C4E83" w:rsidRPr="006C4E83" w:rsidRDefault="006C4E83" w:rsidP="006C4E83">
      <w:r w:rsidRPr="006C4E83">
        <w:t xml:space="preserve">и ответственной деятельности средствами биатлона. </w:t>
      </w:r>
    </w:p>
    <w:p w:rsidR="006C4E83" w:rsidRPr="006C4E83" w:rsidRDefault="006C4E83" w:rsidP="006C4E83">
      <w:r w:rsidRPr="006C4E83">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6C4E83" w:rsidRPr="006C4E83" w:rsidRDefault="006C4E83" w:rsidP="006C4E83">
      <w:r w:rsidRPr="006C4E83">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4E83" w:rsidRPr="006C4E83" w:rsidRDefault="006C4E83" w:rsidP="006C4E83">
      <w:r w:rsidRPr="006C4E83">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6C4E83" w:rsidRPr="006C4E83" w:rsidRDefault="006C4E83" w:rsidP="006C4E83">
      <w:r w:rsidRPr="006C4E83">
        <w:lastRenderedPageBreak/>
        <w:t xml:space="preserve">умение осуществлять, контролировать и корректировать учебную, тренировочную, игровую и соревновательную деятельность по биатлону; </w:t>
      </w:r>
    </w:p>
    <w:p w:rsidR="006C4E83" w:rsidRPr="006C4E83" w:rsidRDefault="006C4E83" w:rsidP="006C4E83">
      <w:r w:rsidRPr="006C4E8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умение организовывать учебное сотрудничество и совместную деятельность </w:t>
      </w:r>
    </w:p>
    <w:p w:rsidR="006C4E83" w:rsidRPr="006C4E83" w:rsidRDefault="006C4E83" w:rsidP="006C4E83">
      <w:r w:rsidRPr="006C4E83">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 xml:space="preserve">владение основами самоконтроля, самооценки, принятия решений </w:t>
      </w:r>
    </w:p>
    <w:p w:rsidR="006C4E83" w:rsidRPr="006C4E83" w:rsidRDefault="006C4E83" w:rsidP="006C4E83">
      <w:r w:rsidRPr="006C4E83">
        <w:t>и осуществления осознанного выбора в учебной и познавательной деятельности;</w:t>
      </w:r>
    </w:p>
    <w:p w:rsidR="006C4E83" w:rsidRPr="006C4E83" w:rsidRDefault="006C4E83" w:rsidP="006C4E83">
      <w:r w:rsidRPr="006C4E83">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6C4E83" w:rsidRPr="006C4E83" w:rsidRDefault="006C4E83" w:rsidP="006C4E83">
      <w:r w:rsidRPr="006C4E83">
        <w:t>для тактических, игровых задач;</w:t>
      </w:r>
    </w:p>
    <w:p w:rsidR="006C4E83" w:rsidRPr="006C4E83" w:rsidRDefault="006C4E83" w:rsidP="006C4E83">
      <w:r w:rsidRPr="006C4E83">
        <w:t xml:space="preserve">способность самостоятельно применять различные методы, инструменты </w:t>
      </w:r>
    </w:p>
    <w:p w:rsidR="006C4E83" w:rsidRPr="006C4E83" w:rsidRDefault="006C4E83" w:rsidP="006C4E83">
      <w:r w:rsidRPr="006C4E83">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r w:rsidRPr="006C4E83">
        <w:t>127.9.15.7.3. При изучении модуля «Биатлон»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rsidR="006C4E83" w:rsidRPr="006C4E83" w:rsidRDefault="006C4E83" w:rsidP="006C4E83">
      <w:r w:rsidRPr="006C4E83">
        <w:t>и на международной арене;</w:t>
      </w:r>
    </w:p>
    <w:p w:rsidR="006C4E83" w:rsidRPr="006C4E83" w:rsidRDefault="006C4E83" w:rsidP="006C4E83">
      <w:r w:rsidRPr="006C4E83">
        <w:t xml:space="preserve">способность аргументированно принимать участие в обсуждении успехов </w:t>
      </w:r>
    </w:p>
    <w:p w:rsidR="006C4E83" w:rsidRPr="006C4E83" w:rsidRDefault="006C4E83" w:rsidP="006C4E83">
      <w:r w:rsidRPr="006C4E83">
        <w:t>и неудач сборной команды страны, отечественных и зарубежных биатлонных клубов на международной арене;</w:t>
      </w:r>
    </w:p>
    <w:p w:rsidR="006C4E83" w:rsidRPr="006C4E83" w:rsidRDefault="006C4E83" w:rsidP="006C4E83">
      <w:r w:rsidRPr="006C4E83">
        <w:t xml:space="preserve">способность анализировать результаты соревнований, входящих </w:t>
      </w:r>
    </w:p>
    <w:p w:rsidR="006C4E83" w:rsidRPr="006C4E83" w:rsidRDefault="006C4E83" w:rsidP="006C4E83">
      <w:r w:rsidRPr="006C4E83">
        <w:t>в официальный календарь соревнований (международных, всероссийских, региональных);</w:t>
      </w:r>
    </w:p>
    <w:p w:rsidR="006C4E83" w:rsidRPr="006C4E83" w:rsidRDefault="006C4E83" w:rsidP="006C4E83">
      <w:r w:rsidRPr="006C4E83">
        <w:lastRenderedPageBreak/>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rsidR="006C4E83" w:rsidRPr="006C4E83" w:rsidRDefault="006C4E83" w:rsidP="006C4E83">
      <w:r w:rsidRPr="006C4E83">
        <w:t xml:space="preserve">по биатлону и его спортивным дисциплинам среди различных возрастных групп </w:t>
      </w:r>
    </w:p>
    <w:p w:rsidR="006C4E83" w:rsidRPr="006C4E83" w:rsidRDefault="006C4E83" w:rsidP="006C4E83">
      <w:r w:rsidRPr="006C4E83">
        <w:t>и категорий участников;</w:t>
      </w:r>
    </w:p>
    <w:p w:rsidR="006C4E83" w:rsidRPr="006C4E83" w:rsidRDefault="006C4E83" w:rsidP="006C4E83">
      <w:r w:rsidRPr="006C4E83">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6C4E83" w:rsidRPr="006C4E83" w:rsidRDefault="006C4E83" w:rsidP="006C4E83">
      <w:r w:rsidRPr="006C4E83">
        <w:t>способность характеризовать влияние занятий биатлоном на физическую, психическую, интеллектуальную и социальную деятельность человека;</w:t>
      </w:r>
    </w:p>
    <w:p w:rsidR="006C4E83" w:rsidRPr="006C4E83" w:rsidRDefault="006C4E83" w:rsidP="006C4E83">
      <w:r w:rsidRPr="006C4E83">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6C4E83" w:rsidRPr="006C4E83" w:rsidRDefault="006C4E83" w:rsidP="006C4E83">
      <w:r w:rsidRPr="006C4E83">
        <w:t xml:space="preserve">способность характеризовать и демонстрировать средства общей </w:t>
      </w:r>
    </w:p>
    <w:p w:rsidR="006C4E83" w:rsidRPr="006C4E83" w:rsidRDefault="006C4E83" w:rsidP="006C4E83">
      <w:r w:rsidRPr="006C4E83">
        <w:t xml:space="preserve">и специальной физической подготовки, применять их в образовательной </w:t>
      </w:r>
    </w:p>
    <w:p w:rsidR="006C4E83" w:rsidRPr="006C4E83" w:rsidRDefault="006C4E83" w:rsidP="006C4E83">
      <w:r w:rsidRPr="006C4E83">
        <w:t>и тренировочной деятельности при занятиях биатлоном;</w:t>
      </w:r>
    </w:p>
    <w:p w:rsidR="006C4E83" w:rsidRPr="006C4E83" w:rsidRDefault="006C4E83" w:rsidP="006C4E83">
      <w:r w:rsidRPr="006C4E83">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6C4E83" w:rsidRPr="006C4E83" w:rsidRDefault="006C4E83" w:rsidP="006C4E83">
      <w:r w:rsidRPr="006C4E83">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6C4E83" w:rsidRPr="006C4E83" w:rsidRDefault="006C4E83" w:rsidP="006C4E83">
      <w:r w:rsidRPr="006C4E83">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6C4E83" w:rsidRPr="006C4E83" w:rsidRDefault="006C4E83" w:rsidP="006C4E83">
      <w:r w:rsidRPr="006C4E83">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6C4E83" w:rsidRPr="006C4E83" w:rsidRDefault="006C4E83" w:rsidP="006C4E83">
      <w:r w:rsidRPr="006C4E83">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6C4E83" w:rsidRPr="006C4E83" w:rsidRDefault="006C4E83" w:rsidP="006C4E83">
      <w:r w:rsidRPr="006C4E83">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rsidR="006C4E83" w:rsidRPr="006C4E83" w:rsidRDefault="006C4E83" w:rsidP="006C4E83">
      <w:r w:rsidRPr="006C4E83">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6C4E83" w:rsidRPr="006C4E83" w:rsidRDefault="006C4E83" w:rsidP="006C4E83">
      <w:r w:rsidRPr="006C4E83">
        <w:lastRenderedPageBreak/>
        <w:t xml:space="preserve">участие в соревновательной деятельности по биатлону и входящим </w:t>
      </w:r>
    </w:p>
    <w:p w:rsidR="006C4E83" w:rsidRPr="006C4E83" w:rsidRDefault="006C4E83" w:rsidP="006C4E83">
      <w:r w:rsidRPr="006C4E83">
        <w:t>в биатлон спортивным дисциплинам на внутришкольном, районном, муниципальном, городском, региональном, всероссийском уровнях;</w:t>
      </w:r>
    </w:p>
    <w:p w:rsidR="006C4E83" w:rsidRPr="006C4E83" w:rsidRDefault="006C4E83" w:rsidP="006C4E83">
      <w:r w:rsidRPr="006C4E83">
        <w:t xml:space="preserve">применение правил соревнований и судейской терминологии в судейской </w:t>
      </w:r>
    </w:p>
    <w:p w:rsidR="006C4E83" w:rsidRPr="006C4E83" w:rsidRDefault="006C4E83" w:rsidP="006C4E83">
      <w:r w:rsidRPr="006C4E83">
        <w:t>и волонтерской практике;</w:t>
      </w:r>
    </w:p>
    <w:p w:rsidR="006C4E83" w:rsidRPr="006C4E83" w:rsidRDefault="006C4E83" w:rsidP="006C4E83">
      <w:r w:rsidRPr="006C4E83">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rsidR="006C4E83" w:rsidRPr="006C4E83" w:rsidRDefault="006C4E83" w:rsidP="006C4E83">
      <w:r w:rsidRPr="006C4E83">
        <w:t>на основе уважительного и доброжелательного отношения к окружающим;</w:t>
      </w:r>
    </w:p>
    <w:p w:rsidR="006C4E83" w:rsidRPr="006C4E83" w:rsidRDefault="006C4E83" w:rsidP="006C4E83">
      <w:r w:rsidRPr="006C4E83">
        <w:t xml:space="preserve">понимание сущности возникновения ошибок в двигательной деятельности </w:t>
      </w:r>
    </w:p>
    <w:p w:rsidR="006C4E83" w:rsidRPr="006C4E83" w:rsidRDefault="006C4E83" w:rsidP="006C4E83">
      <w:r w:rsidRPr="006C4E83">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rsidR="006C4E83" w:rsidRPr="006C4E83" w:rsidRDefault="006C4E83" w:rsidP="006C4E83">
      <w:r w:rsidRPr="006C4E83">
        <w:t>и сильные стороны различных спортсменов, делать выводы;</w:t>
      </w:r>
    </w:p>
    <w:p w:rsidR="006C4E83" w:rsidRPr="006C4E83" w:rsidRDefault="006C4E83" w:rsidP="006C4E83">
      <w:r w:rsidRPr="006C4E83">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6C4E83" w:rsidRPr="006C4E83" w:rsidRDefault="006C4E83" w:rsidP="006C4E83">
      <w:r w:rsidRPr="006C4E83">
        <w:t xml:space="preserve">знание и соблюдение правил техники безопасности во время занятий </w:t>
      </w:r>
    </w:p>
    <w:p w:rsidR="006C4E83" w:rsidRPr="006C4E83" w:rsidRDefault="006C4E83" w:rsidP="006C4E83">
      <w:r w:rsidRPr="006C4E83">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6C4E83" w:rsidRPr="006C4E83" w:rsidRDefault="006C4E83" w:rsidP="006C4E83">
      <w:r w:rsidRPr="006C4E83">
        <w:t xml:space="preserve">соблюдение гигиенических требований образовательной, тренировочной </w:t>
      </w:r>
    </w:p>
    <w:p w:rsidR="006C4E83" w:rsidRPr="006C4E83" w:rsidRDefault="006C4E83" w:rsidP="006C4E83">
      <w:r w:rsidRPr="006C4E83">
        <w:t>и досуговой двигательной деятельности, основ организации здорового образа жизни средствами биатлона;</w:t>
      </w:r>
    </w:p>
    <w:p w:rsidR="006C4E83" w:rsidRPr="006C4E83" w:rsidRDefault="006C4E83" w:rsidP="006C4E83">
      <w:r w:rsidRPr="006C4E83">
        <w:t xml:space="preserve">владение и применение способов самоконтроля в учебной, тренировочной </w:t>
      </w:r>
    </w:p>
    <w:p w:rsidR="006C4E83" w:rsidRPr="006C4E83" w:rsidRDefault="006C4E83" w:rsidP="006C4E83">
      <w:r w:rsidRPr="006C4E83">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6C4E83" w:rsidRPr="006C4E83" w:rsidRDefault="006C4E83" w:rsidP="006C4E83">
      <w:r w:rsidRPr="006C4E83">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r w:rsidRPr="006C4E83">
        <w:t xml:space="preserve">способность соблюдать правила безопасного, правомерного поведения </w:t>
      </w:r>
    </w:p>
    <w:p w:rsidR="006C4E83" w:rsidRPr="006C4E83" w:rsidRDefault="006C4E83" w:rsidP="006C4E83">
      <w:r w:rsidRPr="006C4E83">
        <w:t xml:space="preserve">во время соревнований различного уровня по биатлону в качестве судьи, зрителя </w:t>
      </w:r>
    </w:p>
    <w:p w:rsidR="006C4E83" w:rsidRPr="006C4E83" w:rsidRDefault="006C4E83" w:rsidP="006C4E83">
      <w:r w:rsidRPr="006C4E83">
        <w:t>или волонтера;</w:t>
      </w:r>
    </w:p>
    <w:p w:rsidR="006C4E83" w:rsidRPr="006C4E83" w:rsidRDefault="006C4E83" w:rsidP="006C4E83">
      <w:r w:rsidRPr="006C4E83">
        <w:lastRenderedPageBreak/>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6C4E83" w:rsidRPr="006C4E83" w:rsidRDefault="006C4E83" w:rsidP="006C4E83">
      <w:r w:rsidRPr="006C4E83">
        <w:t>127.9.16. Модуль «Роллер спорт».</w:t>
      </w:r>
    </w:p>
    <w:p w:rsidR="006C4E83" w:rsidRPr="006C4E83" w:rsidRDefault="006C4E83" w:rsidP="006C4E83">
      <w:r w:rsidRPr="006C4E83">
        <w:t>127.9.16.1. Пояснительная записка модуля «Роллер спорт».</w:t>
      </w:r>
    </w:p>
    <w:p w:rsidR="006C4E83" w:rsidRPr="006C4E83" w:rsidRDefault="006C4E83" w:rsidP="006C4E83">
      <w:r w:rsidRPr="006C4E83">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6C4E83" w:rsidRPr="006C4E83" w:rsidRDefault="006C4E83" w:rsidP="006C4E83">
      <w:r w:rsidRPr="006C4E83">
        <w:t xml:space="preserve">Роллер спорт – это общее название видов спорта, в которых спортсмены используют различные виды роликовых коньков, а также самокаты. </w:t>
      </w:r>
    </w:p>
    <w:p w:rsidR="006C4E83" w:rsidRPr="006C4E83" w:rsidRDefault="006C4E83" w:rsidP="006C4E83">
      <w:r w:rsidRPr="006C4E83">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p>
    <w:p w:rsidR="006C4E83" w:rsidRPr="006C4E83" w:rsidRDefault="006C4E83" w:rsidP="006C4E83">
      <w:r w:rsidRPr="006C4E83">
        <w:t xml:space="preserve">на роликовых коньках или самокате. </w:t>
      </w:r>
    </w:p>
    <w:p w:rsidR="006C4E83" w:rsidRPr="006C4E83" w:rsidRDefault="006C4E83" w:rsidP="006C4E83">
      <w:r w:rsidRPr="006C4E83">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p>
    <w:p w:rsidR="006C4E83" w:rsidRPr="006C4E83" w:rsidRDefault="006C4E83" w:rsidP="006C4E83">
      <w:r w:rsidRPr="006C4E83">
        <w:t>а также развитие способности управлять своими эмоциями).</w:t>
      </w:r>
    </w:p>
    <w:p w:rsidR="006C4E83" w:rsidRPr="006C4E83" w:rsidRDefault="006C4E83" w:rsidP="006C4E83">
      <w:r w:rsidRPr="006C4E83">
        <w:t xml:space="preserve">127.9.16.2. Целью изучения модуля «Роллер спорт» является формирование </w:t>
      </w:r>
    </w:p>
    <w:p w:rsidR="006C4E83" w:rsidRPr="006C4E83" w:rsidRDefault="006C4E83" w:rsidP="006C4E83">
      <w:r w:rsidRPr="006C4E83">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6C4E83" w:rsidRPr="006C4E83" w:rsidRDefault="006C4E83" w:rsidP="006C4E83">
      <w:r w:rsidRPr="006C4E83">
        <w:t>и спортом с использованием роллер спорта.</w:t>
      </w:r>
    </w:p>
    <w:p w:rsidR="006C4E83" w:rsidRPr="006C4E83" w:rsidRDefault="006C4E83" w:rsidP="006C4E83">
      <w:r w:rsidRPr="006C4E83">
        <w:t>127.9.16.3. Задачами изучения модуля «Роллер спорт» являются:</w:t>
      </w:r>
    </w:p>
    <w:p w:rsidR="006C4E83" w:rsidRPr="006C4E83" w:rsidRDefault="006C4E83" w:rsidP="006C4E83">
      <w:r w:rsidRPr="006C4E83">
        <w:t xml:space="preserve">всестороннее гармоничное развитие обучающихся, увеличение объема </w:t>
      </w:r>
    </w:p>
    <w:p w:rsidR="006C4E83" w:rsidRPr="006C4E83" w:rsidRDefault="006C4E83" w:rsidP="006C4E83">
      <w:r w:rsidRPr="006C4E83">
        <w:t>их двигательной активности;</w:t>
      </w:r>
    </w:p>
    <w:p w:rsidR="006C4E83" w:rsidRPr="006C4E83" w:rsidRDefault="006C4E83" w:rsidP="006C4E83">
      <w:r w:rsidRPr="006C4E83">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6C4E83" w:rsidRPr="006C4E83" w:rsidRDefault="006C4E83" w:rsidP="006C4E83">
      <w:r w:rsidRPr="006C4E83">
        <w:t>освоение знаний о физической культуре и спорте в целом, истории развития роллер спорта в частности;</w:t>
      </w:r>
    </w:p>
    <w:p w:rsidR="006C4E83" w:rsidRPr="006C4E83" w:rsidRDefault="006C4E83" w:rsidP="006C4E83">
      <w:r w:rsidRPr="006C4E83">
        <w:t xml:space="preserve">формирование общих представлений о роллер спорте, о его возможностях </w:t>
      </w:r>
    </w:p>
    <w:p w:rsidR="006C4E83" w:rsidRPr="006C4E83" w:rsidRDefault="006C4E83" w:rsidP="006C4E83">
      <w:r w:rsidRPr="006C4E83">
        <w:t>и значении в процессе укрепления здоровья, физическом развитии и физической подготовке обучающихся;</w:t>
      </w:r>
    </w:p>
    <w:p w:rsidR="006C4E83" w:rsidRPr="006C4E83" w:rsidRDefault="006C4E83" w:rsidP="006C4E83">
      <w:r w:rsidRPr="006C4E83">
        <w:t xml:space="preserve">формирование образовательного фундамента, основанного как на знаниях </w:t>
      </w:r>
    </w:p>
    <w:p w:rsidR="006C4E83" w:rsidRPr="006C4E83" w:rsidRDefault="006C4E83" w:rsidP="006C4E83">
      <w:r w:rsidRPr="006C4E83">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6C4E83" w:rsidRPr="006C4E83" w:rsidRDefault="006C4E83" w:rsidP="006C4E83">
      <w:r w:rsidRPr="006C4E8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6C4E83" w:rsidRPr="006C4E83" w:rsidRDefault="006C4E83" w:rsidP="006C4E83">
      <w:r w:rsidRPr="006C4E8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r w:rsidRPr="006C4E8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6C4E83" w:rsidRPr="006C4E83" w:rsidRDefault="006C4E83" w:rsidP="006C4E83">
      <w:r w:rsidRPr="006C4E83">
        <w:t>и спортом средствами роллер спорта;</w:t>
      </w:r>
    </w:p>
    <w:p w:rsidR="006C4E83" w:rsidRPr="006C4E83" w:rsidRDefault="006C4E83" w:rsidP="006C4E83">
      <w:r w:rsidRPr="006C4E83">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127.9.16.4. Место и роль модуля «Роллер спорт».</w:t>
      </w:r>
    </w:p>
    <w:p w:rsidR="006C4E83" w:rsidRPr="006C4E83" w:rsidRDefault="006C4E83" w:rsidP="006C4E83">
      <w:r w:rsidRPr="006C4E83">
        <w:t xml:space="preserve">Модуль «Роллер спорт» доступен для освоения всем обучающимся, независимо от уровня их физического развития и гендерных особенностей </w:t>
      </w:r>
    </w:p>
    <w:p w:rsidR="006C4E83" w:rsidRPr="006C4E83" w:rsidRDefault="006C4E83" w:rsidP="006C4E83">
      <w:r w:rsidRPr="006C4E83">
        <w:t>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роллер спорту сочетается практически со всеми базовыми видами спорта (легкая атлетика, гимнастика, спортивные игры).</w:t>
      </w:r>
    </w:p>
    <w:p w:rsidR="006C4E83" w:rsidRPr="006C4E83" w:rsidRDefault="006C4E83" w:rsidP="006C4E83">
      <w:r w:rsidRPr="006C4E83">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6C4E83" w:rsidRPr="006C4E83" w:rsidRDefault="006C4E83" w:rsidP="006C4E83">
      <w:r w:rsidRPr="006C4E83">
        <w:lastRenderedPageBreak/>
        <w:t xml:space="preserve">и обороне», участии в спортивных соревнованиях и подготовке юношей </w:t>
      </w:r>
    </w:p>
    <w:p w:rsidR="006C4E83" w:rsidRPr="006C4E83" w:rsidRDefault="006C4E83" w:rsidP="006C4E83">
      <w:r w:rsidRPr="006C4E83">
        <w:t>к службе в Вооруженных Силах Российской Федерации.</w:t>
      </w:r>
    </w:p>
    <w:p w:rsidR="006C4E83" w:rsidRPr="006C4E83" w:rsidRDefault="006C4E83" w:rsidP="006C4E83">
      <w:r w:rsidRPr="006C4E83">
        <w:t>127.9.16.5. Модуль «Роллер спорт» может быть реализован в следующих вариантах:</w:t>
      </w:r>
    </w:p>
    <w:p w:rsidR="006C4E83" w:rsidRPr="006C4E83" w:rsidRDefault="006C4E83" w:rsidP="006C4E83">
      <w:r w:rsidRPr="006C4E83">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w:t>
      </w:r>
    </w:p>
    <w:p w:rsidR="006C4E83" w:rsidRPr="006C4E83" w:rsidRDefault="006C4E83" w:rsidP="006C4E83">
      <w:r w:rsidRPr="006C4E83">
        <w:t>и интенсивностью);</w:t>
      </w:r>
    </w:p>
    <w:p w:rsidR="006C4E83" w:rsidRPr="006C4E83" w:rsidRDefault="006C4E83" w:rsidP="006C4E83">
      <w:r w:rsidRPr="006C4E83">
        <w:t xml:space="preserve">в виде целостного последовательного учебного модуля, изучаемого </w:t>
      </w:r>
    </w:p>
    <w:p w:rsidR="006C4E83" w:rsidRPr="006C4E83" w:rsidRDefault="006C4E83" w:rsidP="006C4E83">
      <w:r w:rsidRPr="006C4E83">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C4E83" w:rsidRPr="006C4E83" w:rsidRDefault="006C4E83" w:rsidP="006C4E83">
      <w:r w:rsidRPr="006C4E83">
        <w:t>(при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6C4E83" w:rsidRPr="006C4E83" w:rsidRDefault="006C4E83" w:rsidP="006C4E83">
      <w:r w:rsidRPr="006C4E83">
        <w:t>в 10 и 11 классах – по 34 часа).</w:t>
      </w:r>
    </w:p>
    <w:p w:rsidR="006C4E83" w:rsidRPr="006C4E83" w:rsidRDefault="006C4E83" w:rsidP="006C4E83">
      <w:r w:rsidRPr="006C4E83">
        <w:t>127.9.16.6. Содержание модуля «Роллер спорт».</w:t>
      </w:r>
    </w:p>
    <w:p w:rsidR="006C4E83" w:rsidRPr="006C4E83" w:rsidRDefault="006C4E83" w:rsidP="006C4E83">
      <w:r w:rsidRPr="006C4E83">
        <w:t>1) Знания о роллер спорте.</w:t>
      </w:r>
    </w:p>
    <w:p w:rsidR="006C4E83" w:rsidRPr="006C4E83" w:rsidRDefault="006C4E83" w:rsidP="006C4E83">
      <w:r w:rsidRPr="006C4E83">
        <w:t>История развития современного роллер спорта в мире, в Российской Федерации, в регионе.</w:t>
      </w:r>
    </w:p>
    <w:p w:rsidR="006C4E83" w:rsidRPr="006C4E83" w:rsidRDefault="006C4E83" w:rsidP="006C4E83">
      <w:r w:rsidRPr="006C4E83">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6C4E83" w:rsidRPr="006C4E83" w:rsidRDefault="006C4E83" w:rsidP="006C4E83">
      <w:r w:rsidRPr="006C4E83">
        <w:t>Роллер клубы, их история и традиции. Известные отечественные и зарубежные роллеры и тренеры.</w:t>
      </w:r>
    </w:p>
    <w:p w:rsidR="006C4E83" w:rsidRPr="006C4E83" w:rsidRDefault="006C4E83" w:rsidP="006C4E83">
      <w:r w:rsidRPr="006C4E83">
        <w:t>Официальный календарь соревнований (международных, всероссийских, региональных).</w:t>
      </w:r>
    </w:p>
    <w:p w:rsidR="006C4E83" w:rsidRPr="006C4E83" w:rsidRDefault="006C4E83" w:rsidP="006C4E83">
      <w:r w:rsidRPr="006C4E83">
        <w:t>Требования безопасности при организации занятий роллер спортом.</w:t>
      </w:r>
    </w:p>
    <w:p w:rsidR="006C4E83" w:rsidRPr="006C4E83" w:rsidRDefault="006C4E83" w:rsidP="006C4E83">
      <w:r w:rsidRPr="006C4E83">
        <w:t>Характерные травмы в роллер спорте и мероприятия по их предупреждению.</w:t>
      </w:r>
    </w:p>
    <w:p w:rsidR="006C4E83" w:rsidRPr="006C4E83" w:rsidRDefault="006C4E83" w:rsidP="006C4E83">
      <w:r w:rsidRPr="006C4E83">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 xml:space="preserve">Словарь терминов и определений по роллер спорту. </w:t>
      </w:r>
    </w:p>
    <w:p w:rsidR="006C4E83" w:rsidRPr="006C4E83" w:rsidRDefault="006C4E83" w:rsidP="006C4E83">
      <w:r w:rsidRPr="006C4E83">
        <w:lastRenderedPageBreak/>
        <w:t xml:space="preserve">Правила соревнований по роллер спорту. </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Правила безопасного, правомерного поведения во время соревнований </w:t>
      </w:r>
    </w:p>
    <w:p w:rsidR="006C4E83" w:rsidRPr="006C4E83" w:rsidRDefault="006C4E83" w:rsidP="006C4E83">
      <w:r w:rsidRPr="006C4E83">
        <w:t>по роллер спорту в качестве зрителя, болельщика.</w:t>
      </w:r>
    </w:p>
    <w:p w:rsidR="006C4E83" w:rsidRPr="006C4E83" w:rsidRDefault="006C4E83" w:rsidP="006C4E83">
      <w:r w:rsidRPr="006C4E83">
        <w:t>Организация и проведение самостоятельных занятий по роллер спорту.</w:t>
      </w:r>
    </w:p>
    <w:p w:rsidR="006C4E83" w:rsidRPr="006C4E83" w:rsidRDefault="006C4E83" w:rsidP="006C4E83">
      <w:r w:rsidRPr="006C4E83">
        <w:t>Составление планов и самостоятельное проведение занятий по роллер спорту.</w:t>
      </w:r>
    </w:p>
    <w:p w:rsidR="006C4E83" w:rsidRPr="006C4E83" w:rsidRDefault="006C4E83" w:rsidP="006C4E83">
      <w:r w:rsidRPr="006C4E83">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r w:rsidRPr="006C4E83">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C4E83" w:rsidRPr="006C4E83" w:rsidRDefault="006C4E83" w:rsidP="006C4E83">
      <w:r w:rsidRPr="006C4E83">
        <w:t xml:space="preserve">Правила личной гигиены, требования к спортивной одежде и обуви </w:t>
      </w:r>
    </w:p>
    <w:p w:rsidR="006C4E83" w:rsidRPr="006C4E83" w:rsidRDefault="006C4E83" w:rsidP="006C4E83">
      <w:r w:rsidRPr="006C4E83">
        <w:t>для занятий роллер спортом.</w:t>
      </w:r>
    </w:p>
    <w:p w:rsidR="006C4E83" w:rsidRPr="006C4E83" w:rsidRDefault="006C4E83" w:rsidP="006C4E83">
      <w:r w:rsidRPr="006C4E83">
        <w:t>Правила ухода за спортивным инвентарем и оборудованием.</w:t>
      </w:r>
    </w:p>
    <w:p w:rsidR="006C4E83" w:rsidRPr="006C4E83" w:rsidRDefault="006C4E83" w:rsidP="006C4E83">
      <w:r w:rsidRPr="006C4E83">
        <w:t>Правильное сбалансированное питание роллера.</w:t>
      </w:r>
    </w:p>
    <w:p w:rsidR="006C4E83" w:rsidRPr="006C4E83" w:rsidRDefault="006C4E83" w:rsidP="006C4E83">
      <w:r w:rsidRPr="006C4E83">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r w:rsidRPr="006C4E83">
        <w:t xml:space="preserve">Способы и методы профилактики пагубных привычек, асоциального </w:t>
      </w:r>
    </w:p>
    <w:p w:rsidR="006C4E83" w:rsidRPr="006C4E83" w:rsidRDefault="006C4E83" w:rsidP="006C4E83">
      <w:r w:rsidRPr="006C4E83">
        <w:t>и созависимого поведения. Антидопинговое поведение.</w:t>
      </w:r>
    </w:p>
    <w:p w:rsidR="006C4E83" w:rsidRPr="006C4E83" w:rsidRDefault="006C4E83" w:rsidP="006C4E83">
      <w:r w:rsidRPr="006C4E83">
        <w:t xml:space="preserve">Тестирование уровня физической и технической подготовленности в роллер спорте. </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развития физических качеств (ловкости, гибкости, силы, координации, выносливости, быстроты и скоростных способностей).</w:t>
      </w:r>
    </w:p>
    <w:p w:rsidR="006C4E83" w:rsidRPr="006C4E83" w:rsidRDefault="006C4E83" w:rsidP="006C4E83">
      <w:r w:rsidRPr="006C4E83">
        <w:t>Комплексы упражнений, формирующие двигательные умения и навыки технических и тактических действий в роллер спорте.</w:t>
      </w:r>
    </w:p>
    <w:p w:rsidR="006C4E83" w:rsidRPr="006C4E83" w:rsidRDefault="006C4E83" w:rsidP="006C4E83">
      <w:r w:rsidRPr="006C4E83">
        <w:t xml:space="preserve">Технические приемы и тактические действия в роллер спорте, изученные </w:t>
      </w:r>
    </w:p>
    <w:p w:rsidR="006C4E83" w:rsidRPr="006C4E83" w:rsidRDefault="006C4E83" w:rsidP="006C4E83">
      <w:r w:rsidRPr="006C4E83">
        <w:t>на уровне основного общего образования.</w:t>
      </w:r>
    </w:p>
    <w:p w:rsidR="006C4E83" w:rsidRPr="006C4E83" w:rsidRDefault="006C4E83" w:rsidP="006C4E83">
      <w:r w:rsidRPr="006C4E83">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6C4E83" w:rsidRPr="006C4E83" w:rsidRDefault="006C4E83" w:rsidP="006C4E83">
      <w:r w:rsidRPr="006C4E83">
        <w:t xml:space="preserve">Техника фристайл – слалома – прыжок в высоту: базовые элементы, прыжок </w:t>
      </w:r>
    </w:p>
    <w:p w:rsidR="006C4E83" w:rsidRPr="006C4E83" w:rsidRDefault="006C4E83" w:rsidP="006C4E83">
      <w:r w:rsidRPr="006C4E83">
        <w:t>в высоту.</w:t>
      </w:r>
    </w:p>
    <w:p w:rsidR="006C4E83" w:rsidRPr="006C4E83" w:rsidRDefault="006C4E83" w:rsidP="006C4E83">
      <w:r w:rsidRPr="006C4E83">
        <w:lastRenderedPageBreak/>
        <w:t>Техника слайдов: базовые элементы, слайды опорно-скользящие, просто скользящие, свободно-скользящие.</w:t>
      </w:r>
    </w:p>
    <w:p w:rsidR="006C4E83" w:rsidRPr="006C4E83" w:rsidRDefault="006C4E83" w:rsidP="006C4E83">
      <w:r w:rsidRPr="006C4E83">
        <w:t>Техника дисциплины самокат: парковые трюки (дроп, эйр, тэйлгрэб, ноу футер, ноу хэндер, брайфлир, киклесс, 180, 360).</w:t>
      </w:r>
    </w:p>
    <w:p w:rsidR="006C4E83" w:rsidRPr="006C4E83" w:rsidRDefault="006C4E83" w:rsidP="006C4E83">
      <w:r w:rsidRPr="006C4E83">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6C4E83" w:rsidRPr="006C4E83" w:rsidRDefault="006C4E83" w:rsidP="006C4E83">
      <w:r w:rsidRPr="006C4E83">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6C4E83" w:rsidRPr="006C4E83" w:rsidRDefault="006C4E83" w:rsidP="006C4E83">
      <w:r w:rsidRPr="006C4E83">
        <w:t>Совершенствование элементов техники передвижения по игровой площадке полевого игрока в хоккее на роликовых коньках.</w:t>
      </w:r>
    </w:p>
    <w:p w:rsidR="006C4E83" w:rsidRPr="006C4E83" w:rsidRDefault="006C4E83" w:rsidP="006C4E83">
      <w:r w:rsidRPr="006C4E83">
        <w:t xml:space="preserve">Совершенствование техники владения клюшкой и шайбой полевого игрока </w:t>
      </w:r>
    </w:p>
    <w:p w:rsidR="006C4E83" w:rsidRPr="006C4E83" w:rsidRDefault="006C4E83" w:rsidP="006C4E83">
      <w:r w:rsidRPr="006C4E83">
        <w:t>в роллер спорте.</w:t>
      </w:r>
    </w:p>
    <w:p w:rsidR="006C4E83" w:rsidRPr="006C4E83" w:rsidRDefault="006C4E83" w:rsidP="006C4E83">
      <w:r w:rsidRPr="006C4E83">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C4E83" w:rsidRPr="006C4E83" w:rsidRDefault="006C4E83" w:rsidP="006C4E83">
      <w:r w:rsidRPr="006C4E83">
        <w:t xml:space="preserve">Совершенствование тактики игры в нападении: </w:t>
      </w:r>
    </w:p>
    <w:p w:rsidR="006C4E83" w:rsidRPr="006C4E83" w:rsidRDefault="006C4E83" w:rsidP="006C4E83">
      <w:r w:rsidRPr="006C4E83">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rsidR="006C4E83" w:rsidRPr="006C4E83" w:rsidRDefault="006C4E83" w:rsidP="006C4E83">
      <w:r w:rsidRPr="006C4E83">
        <w:t xml:space="preserve">групповые взаимодействия и комбинации (в парах, тройках, группах, </w:t>
      </w:r>
    </w:p>
    <w:p w:rsidR="006C4E83" w:rsidRPr="006C4E83" w:rsidRDefault="006C4E83" w:rsidP="006C4E83">
      <w:r w:rsidRPr="006C4E83">
        <w:t xml:space="preserve">при стандартных положениях); </w:t>
      </w:r>
    </w:p>
    <w:p w:rsidR="006C4E83" w:rsidRPr="006C4E83" w:rsidRDefault="006C4E83" w:rsidP="006C4E83">
      <w:r w:rsidRPr="006C4E83">
        <w:t xml:space="preserve">командные взаимодействия: расположение и взаимодействие игроков </w:t>
      </w:r>
    </w:p>
    <w:p w:rsidR="006C4E83" w:rsidRPr="006C4E83" w:rsidRDefault="006C4E83" w:rsidP="006C4E83">
      <w:r w:rsidRPr="006C4E83">
        <w:t xml:space="preserve">при организации атакующих действий в различных игровых ситуациях (позиционная атака, быстрая атака), расположение и взаимодействие игроков </w:t>
      </w:r>
    </w:p>
    <w:p w:rsidR="006C4E83" w:rsidRPr="006C4E83" w:rsidRDefault="006C4E83" w:rsidP="006C4E83">
      <w:r w:rsidRPr="006C4E83">
        <w:t xml:space="preserve">при розыгрышах стандартных ситуаций в атаке (спорная шайба, свободный удар, ввод шайбы в игру), расположение и взаимодействие игроков при игре </w:t>
      </w:r>
    </w:p>
    <w:p w:rsidR="006C4E83" w:rsidRPr="006C4E83" w:rsidRDefault="006C4E83" w:rsidP="006C4E83">
      <w:r w:rsidRPr="006C4E83">
        <w:t>в неравночисленных составах в атаке (игра в численном большинстве).</w:t>
      </w:r>
    </w:p>
    <w:p w:rsidR="006C4E83" w:rsidRPr="006C4E83" w:rsidRDefault="006C4E83" w:rsidP="006C4E83">
      <w:r w:rsidRPr="006C4E83">
        <w:t>Совершенствование тактики игры в защите.</w:t>
      </w:r>
    </w:p>
    <w:p w:rsidR="006C4E83" w:rsidRPr="006C4E83" w:rsidRDefault="006C4E83" w:rsidP="006C4E83">
      <w:r w:rsidRPr="006C4E83">
        <w:lastRenderedPageBreak/>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6C4E83" w:rsidRPr="006C4E83" w:rsidRDefault="006C4E83" w:rsidP="006C4E83">
      <w:r w:rsidRPr="006C4E83">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C4E83" w:rsidRPr="006C4E83" w:rsidRDefault="006C4E83" w:rsidP="006C4E83">
      <w:r w:rsidRPr="006C4E83">
        <w:t xml:space="preserve">Командные взаимодействия: расположение и взаимодействие игроков </w:t>
      </w:r>
    </w:p>
    <w:p w:rsidR="006C4E83" w:rsidRPr="006C4E83" w:rsidRDefault="006C4E83" w:rsidP="006C4E83">
      <w:r w:rsidRPr="006C4E83">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w:t>
      </w:r>
    </w:p>
    <w:p w:rsidR="006C4E83" w:rsidRPr="006C4E83" w:rsidRDefault="006C4E83" w:rsidP="006C4E83">
      <w:r w:rsidRPr="006C4E83">
        <w:t>при игре в неравночисленных составах (игра в численном меньшинстве).</w:t>
      </w:r>
    </w:p>
    <w:p w:rsidR="006C4E83" w:rsidRPr="006C4E83" w:rsidRDefault="006C4E83" w:rsidP="006C4E83">
      <w:r w:rsidRPr="006C4E83">
        <w:t xml:space="preserve">Учебные игры в хоккее на роликовых коньках. Малые (упрощенные) игры </w:t>
      </w:r>
    </w:p>
    <w:p w:rsidR="006C4E83" w:rsidRPr="006C4E83" w:rsidRDefault="006C4E83" w:rsidP="006C4E83">
      <w:r w:rsidRPr="006C4E83">
        <w:t>в технико-тактической подготовке хоккеистов. Участие в соревновательной деятельности.</w:t>
      </w:r>
    </w:p>
    <w:p w:rsidR="006C4E83" w:rsidRPr="006C4E83" w:rsidRDefault="006C4E83" w:rsidP="006C4E83">
      <w:r w:rsidRPr="006C4E83">
        <w:t>127.9.16.7. Содержание модуля «Роллер спорт»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 xml:space="preserve">проявление чувства гордости за свою Родину, российский народ </w:t>
      </w:r>
    </w:p>
    <w:p w:rsidR="006C4E83" w:rsidRPr="006C4E83" w:rsidRDefault="006C4E83" w:rsidP="006C4E83">
      <w:r w:rsidRPr="006C4E83">
        <w:t xml:space="preserve">и историю России через достижения национальной сборной команды страны </w:t>
      </w:r>
    </w:p>
    <w:p w:rsidR="006C4E83" w:rsidRPr="006C4E83" w:rsidRDefault="006C4E83" w:rsidP="006C4E83">
      <w:r w:rsidRPr="006C4E83">
        <w:t xml:space="preserve">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p>
    <w:p w:rsidR="006C4E83" w:rsidRPr="006C4E83" w:rsidRDefault="006C4E83" w:rsidP="006C4E83">
      <w:r w:rsidRPr="006C4E83">
        <w:t>его защите;</w:t>
      </w:r>
    </w:p>
    <w:p w:rsidR="006C4E83" w:rsidRPr="006C4E83" w:rsidRDefault="006C4E83" w:rsidP="006C4E83">
      <w:r w:rsidRPr="006C4E83">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6C4E83" w:rsidRPr="006C4E83" w:rsidRDefault="006C4E83" w:rsidP="006C4E83">
      <w:r w:rsidRPr="006C4E8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6C4E83" w:rsidRPr="006C4E83" w:rsidRDefault="006C4E83" w:rsidP="006C4E83">
      <w:r w:rsidRPr="006C4E83">
        <w:lastRenderedPageBreak/>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6C4E83" w:rsidRPr="006C4E83" w:rsidRDefault="006C4E83" w:rsidP="006C4E83">
      <w:r w:rsidRPr="006C4E83">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C4E83" w:rsidRPr="006C4E83" w:rsidRDefault="006C4E83" w:rsidP="006C4E83">
      <w:r w:rsidRPr="006C4E83">
        <w:t xml:space="preserve">реализация ценностей здорового и безопасного образа жизни, потребности </w:t>
      </w:r>
    </w:p>
    <w:p w:rsidR="006C4E83" w:rsidRPr="006C4E83" w:rsidRDefault="006C4E83" w:rsidP="006C4E83">
      <w:r w:rsidRPr="006C4E83">
        <w:t>в физическом самосовершенствовании, занятиях спортивно-оздоровительной деятельностью, неприятие вредных привычек;</w:t>
      </w:r>
    </w:p>
    <w:p w:rsidR="006C4E83" w:rsidRPr="006C4E83" w:rsidRDefault="006C4E83" w:rsidP="006C4E83">
      <w:r w:rsidRPr="006C4E8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6C4E83" w:rsidRPr="006C4E83" w:rsidRDefault="006C4E83" w:rsidP="006C4E83">
      <w:r w:rsidRPr="006C4E8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C4E83" w:rsidRPr="006C4E83" w:rsidRDefault="006C4E83" w:rsidP="006C4E83">
      <w:r w:rsidRPr="006C4E8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6C4E83" w:rsidRPr="006C4E83" w:rsidRDefault="006C4E83" w:rsidP="006C4E83">
      <w:r w:rsidRPr="006C4E83">
        <w:t>и ответственной деятельности средствами роллер спорта.</w:t>
      </w:r>
    </w:p>
    <w:p w:rsidR="006C4E83" w:rsidRPr="006C4E83" w:rsidRDefault="006C4E83" w:rsidP="006C4E83">
      <w:r w:rsidRPr="006C4E83">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6C4E83" w:rsidRPr="006C4E83" w:rsidRDefault="006C4E83" w:rsidP="006C4E83">
      <w:r w:rsidRPr="006C4E83">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4E83" w:rsidRPr="006C4E83" w:rsidRDefault="006C4E83" w:rsidP="006C4E83">
      <w:r w:rsidRPr="006C4E83">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6C4E83" w:rsidRPr="006C4E83" w:rsidRDefault="006C4E83" w:rsidP="006C4E83">
      <w:r w:rsidRPr="006C4E83">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rsidR="006C4E83" w:rsidRPr="006C4E83" w:rsidRDefault="006C4E83" w:rsidP="006C4E83">
      <w:r w:rsidRPr="006C4E8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умение организовывать учебное сотрудничество и совместную деятельность </w:t>
      </w:r>
    </w:p>
    <w:p w:rsidR="006C4E83" w:rsidRPr="006C4E83" w:rsidRDefault="006C4E83" w:rsidP="006C4E83">
      <w:r w:rsidRPr="006C4E83">
        <w:lastRenderedPageBreak/>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 xml:space="preserve">владение основами самоконтроля, самооценки, принятия решений </w:t>
      </w:r>
    </w:p>
    <w:p w:rsidR="006C4E83" w:rsidRPr="006C4E83" w:rsidRDefault="006C4E83" w:rsidP="006C4E83">
      <w:r w:rsidRPr="006C4E83">
        <w:t>и осуществления осознанного выбора в учебной и познавательной деятельности;</w:t>
      </w:r>
    </w:p>
    <w:p w:rsidR="006C4E83" w:rsidRPr="006C4E83" w:rsidRDefault="006C4E83" w:rsidP="006C4E83">
      <w:r w:rsidRPr="006C4E83">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6C4E83" w:rsidRPr="006C4E83" w:rsidRDefault="006C4E83" w:rsidP="006C4E83">
      <w:r w:rsidRPr="006C4E83">
        <w:t xml:space="preserve">для тактических, игровых задач, а также запоминание программ </w:t>
      </w:r>
    </w:p>
    <w:p w:rsidR="006C4E83" w:rsidRPr="006C4E83" w:rsidRDefault="006C4E83" w:rsidP="006C4E83">
      <w:r w:rsidRPr="006C4E83">
        <w:t>и последовательностей выполнения элементов;</w:t>
      </w:r>
    </w:p>
    <w:p w:rsidR="006C4E83" w:rsidRPr="006C4E83" w:rsidRDefault="006C4E83" w:rsidP="006C4E83">
      <w:r w:rsidRPr="006C4E83">
        <w:t xml:space="preserve">способность самостоятельно применять различные методы, инструменты </w:t>
      </w:r>
    </w:p>
    <w:p w:rsidR="006C4E83" w:rsidRPr="006C4E83" w:rsidRDefault="006C4E83" w:rsidP="006C4E83">
      <w:r w:rsidRPr="006C4E83">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r w:rsidRPr="006C4E83">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знание истории развития современного роллер спорта, традиций роллер движения в мире, в Российской Федерации, в регионе;</w:t>
      </w:r>
    </w:p>
    <w:p w:rsidR="006C4E83" w:rsidRPr="006C4E83" w:rsidRDefault="006C4E83" w:rsidP="006C4E83">
      <w:r w:rsidRPr="006C4E83">
        <w:t xml:space="preserve">умение характеризовать роль и основные функции главных организаций </w:t>
      </w:r>
    </w:p>
    <w:p w:rsidR="006C4E83" w:rsidRPr="006C4E83" w:rsidRDefault="006C4E83" w:rsidP="006C4E83">
      <w:r w:rsidRPr="006C4E83">
        <w:t>и федераций (международные, российские) по роллер спорту, осуществляющих управление данным видом спорта;</w:t>
      </w:r>
    </w:p>
    <w:p w:rsidR="006C4E83" w:rsidRPr="006C4E83" w:rsidRDefault="006C4E83" w:rsidP="006C4E83">
      <w:r w:rsidRPr="006C4E83">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6C4E83" w:rsidRPr="006C4E83" w:rsidRDefault="006C4E83" w:rsidP="006C4E83">
      <w:r w:rsidRPr="006C4E83">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p>
    <w:p w:rsidR="006C4E83" w:rsidRPr="006C4E83" w:rsidRDefault="006C4E83" w:rsidP="006C4E83">
      <w:r w:rsidRPr="006C4E83">
        <w:t>и его спортивным дисциплинам среди различных возрастных групп и категорий участников;</w:t>
      </w:r>
    </w:p>
    <w:p w:rsidR="006C4E83" w:rsidRPr="006C4E83" w:rsidRDefault="006C4E83" w:rsidP="006C4E83">
      <w:r w:rsidRPr="006C4E83">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C4E83" w:rsidRPr="006C4E83" w:rsidRDefault="006C4E83" w:rsidP="006C4E83">
      <w:r w:rsidRPr="006C4E83">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C4E83" w:rsidRPr="006C4E83" w:rsidRDefault="006C4E83" w:rsidP="006C4E83">
      <w:r w:rsidRPr="006C4E83">
        <w:lastRenderedPageBreak/>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знание и умение применять основы формирования сбалансированного питания спортсмена по избранному направлению роллер спорта;</w:t>
      </w:r>
    </w:p>
    <w:p w:rsidR="006C4E83" w:rsidRPr="006C4E83" w:rsidRDefault="006C4E83" w:rsidP="006C4E83">
      <w:r w:rsidRPr="006C4E83">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6C4E83" w:rsidRPr="006C4E83" w:rsidRDefault="006C4E83" w:rsidP="006C4E83">
      <w:r w:rsidRPr="006C4E83">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6C4E83" w:rsidRPr="006C4E83" w:rsidRDefault="006C4E83" w:rsidP="006C4E83">
      <w:r w:rsidRPr="006C4E83">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p>
    <w:p w:rsidR="006C4E83" w:rsidRPr="006C4E83" w:rsidRDefault="006C4E83" w:rsidP="006C4E83">
      <w:r w:rsidRPr="006C4E83">
        <w:t>в роллер спорте;</w:t>
      </w:r>
    </w:p>
    <w:p w:rsidR="006C4E83" w:rsidRPr="006C4E83" w:rsidRDefault="006C4E83" w:rsidP="006C4E83">
      <w:r w:rsidRPr="006C4E83">
        <w:t xml:space="preserve">умение выполнять индивидуальные технические элементы (приемы) хоккея </w:t>
      </w:r>
    </w:p>
    <w:p w:rsidR="006C4E83" w:rsidRPr="006C4E83" w:rsidRDefault="006C4E83" w:rsidP="006C4E83">
      <w:r w:rsidRPr="006C4E83">
        <w:t>на роликах, фигурного катания на роликовых коньках, фристайл-слалома, спидскейтинга, самоката;</w:t>
      </w:r>
    </w:p>
    <w:p w:rsidR="006C4E83" w:rsidRPr="006C4E83" w:rsidRDefault="006C4E83" w:rsidP="006C4E83">
      <w:r w:rsidRPr="006C4E83">
        <w:t xml:space="preserve">знание, моделирование и демонстрация индивидуальных, групповых </w:t>
      </w:r>
    </w:p>
    <w:p w:rsidR="006C4E83" w:rsidRPr="006C4E83" w:rsidRDefault="006C4E83" w:rsidP="006C4E83">
      <w:r w:rsidRPr="006C4E83">
        <w:t xml:space="preserve">и командных действий в тактике направлений роллер спорта; </w:t>
      </w:r>
    </w:p>
    <w:p w:rsidR="006C4E83" w:rsidRPr="006C4E83" w:rsidRDefault="006C4E83" w:rsidP="006C4E83">
      <w:r w:rsidRPr="006C4E83">
        <w:t>применение изученных тактических действий в учебной, игровой соревновательной и досуговой деятельности;</w:t>
      </w:r>
    </w:p>
    <w:p w:rsidR="006C4E83" w:rsidRPr="006C4E83" w:rsidRDefault="006C4E83" w:rsidP="006C4E83">
      <w:r w:rsidRPr="006C4E83">
        <w:t xml:space="preserve">владение способностью понимать сущность возникновения ошибок </w:t>
      </w:r>
    </w:p>
    <w:p w:rsidR="006C4E83" w:rsidRPr="006C4E83" w:rsidRDefault="006C4E83" w:rsidP="006C4E83">
      <w:r w:rsidRPr="006C4E83">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6C4E83" w:rsidRPr="006C4E83" w:rsidRDefault="006C4E83" w:rsidP="006C4E83">
      <w:r w:rsidRPr="006C4E83">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6C4E83" w:rsidRPr="006C4E83" w:rsidRDefault="006C4E83" w:rsidP="006C4E83">
      <w:r w:rsidRPr="006C4E83">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w:t>
      </w:r>
    </w:p>
    <w:p w:rsidR="006C4E83" w:rsidRPr="006C4E83" w:rsidRDefault="006C4E83" w:rsidP="006C4E83">
      <w:r w:rsidRPr="006C4E83">
        <w:t>для самостоятельных занятий роллер спортом, в досуговой деятельности;</w:t>
      </w:r>
    </w:p>
    <w:p w:rsidR="006C4E83" w:rsidRPr="006C4E83" w:rsidRDefault="006C4E83" w:rsidP="006C4E83">
      <w:r w:rsidRPr="006C4E83">
        <w:t xml:space="preserve">знание и соблюдение правил техники безопасности во время занятий </w:t>
      </w:r>
    </w:p>
    <w:p w:rsidR="006C4E83" w:rsidRPr="006C4E83" w:rsidRDefault="006C4E83" w:rsidP="006C4E83">
      <w:r w:rsidRPr="006C4E83">
        <w:t xml:space="preserve">и соревнований по роллер спорту; </w:t>
      </w:r>
    </w:p>
    <w:p w:rsidR="006C4E83" w:rsidRPr="006C4E83" w:rsidRDefault="006C4E83" w:rsidP="006C4E83">
      <w:r w:rsidRPr="006C4E83">
        <w:lastRenderedPageBreak/>
        <w:t xml:space="preserve">знание причин возникновения травм и умение оказывать первую помощь </w:t>
      </w:r>
    </w:p>
    <w:p w:rsidR="006C4E83" w:rsidRPr="006C4E83" w:rsidRDefault="006C4E83" w:rsidP="006C4E83">
      <w:r w:rsidRPr="006C4E83">
        <w:t>при травмах и повреждениях во время занятий роллер спортом;</w:t>
      </w:r>
    </w:p>
    <w:p w:rsidR="006C4E83" w:rsidRPr="006C4E83" w:rsidRDefault="006C4E83" w:rsidP="006C4E83">
      <w:r w:rsidRPr="006C4E83">
        <w:t xml:space="preserve">знание и соблюдение гигиенических основ образовательной, тренировочной </w:t>
      </w:r>
    </w:p>
    <w:p w:rsidR="006C4E83" w:rsidRPr="006C4E83" w:rsidRDefault="006C4E83" w:rsidP="006C4E83">
      <w:r w:rsidRPr="006C4E83">
        <w:t>и досуговой двигательной деятельности, основ организации здорового образа жизни средствами роллер спорта;</w:t>
      </w:r>
    </w:p>
    <w:p w:rsidR="006C4E83" w:rsidRPr="006C4E83" w:rsidRDefault="006C4E83" w:rsidP="006C4E83">
      <w:r w:rsidRPr="006C4E83">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6C4E83" w:rsidRPr="006C4E83" w:rsidRDefault="006C4E83" w:rsidP="006C4E83">
      <w:r w:rsidRPr="006C4E83">
        <w:t xml:space="preserve">способность проводить контрольн контрольно-тестовые упражнения по общей, специальной и технической подготовке по роллер спорту в соответствии </w:t>
      </w:r>
      <w:r w:rsidRPr="006C4E83">
        <w:br/>
        <w:t xml:space="preserve">с методикой; </w:t>
      </w:r>
    </w:p>
    <w:p w:rsidR="006C4E83" w:rsidRPr="006C4E83" w:rsidRDefault="006C4E83" w:rsidP="006C4E83">
      <w:r w:rsidRPr="006C4E83">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6C4E83">
        <w:br/>
        <w:t>и технической подготовленности;</w:t>
      </w:r>
    </w:p>
    <w:p w:rsidR="006C4E83" w:rsidRPr="006C4E83" w:rsidRDefault="006C4E83" w:rsidP="006C4E83">
      <w:r w:rsidRPr="006C4E83">
        <w:t xml:space="preserve">способность соблюдать правила безопасного, правомерного поведения </w:t>
      </w:r>
      <w:r w:rsidRPr="006C4E83">
        <w:br/>
        <w:t>во время соревнований различного уровня по роллер спорту в качестве зрителя, болельщика;</w:t>
      </w:r>
    </w:p>
    <w:p w:rsidR="006C4E83" w:rsidRPr="006C4E83" w:rsidRDefault="006C4E83" w:rsidP="006C4E83">
      <w:r w:rsidRPr="006C4E83">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6C4E83">
        <w:br/>
        <w:t>и «антидопинг».</w:t>
      </w:r>
    </w:p>
    <w:p w:rsidR="006C4E83" w:rsidRPr="006C4E83" w:rsidRDefault="006C4E83" w:rsidP="006C4E83">
      <w:r w:rsidRPr="006C4E83">
        <w:t>127.9.17. Модуль «Скалолазание».</w:t>
      </w:r>
    </w:p>
    <w:p w:rsidR="006C4E83" w:rsidRPr="006C4E83" w:rsidRDefault="006C4E83" w:rsidP="006C4E83">
      <w:r w:rsidRPr="006C4E83">
        <w:t>127.9.17.1. Пояснительная записка модуля «Скалолазание».</w:t>
      </w:r>
    </w:p>
    <w:p w:rsidR="006C4E83" w:rsidRPr="006C4E83" w:rsidRDefault="006C4E83" w:rsidP="006C4E83">
      <w:r w:rsidRPr="006C4E83">
        <w:t xml:space="preserve">Модуль «Скалолазание» (далее – модуль «Скалолазание», модуль </w:t>
      </w:r>
      <w:r w:rsidRPr="006C4E83">
        <w:br/>
        <w:t>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6C4E83" w:rsidRPr="006C4E83" w:rsidRDefault="006C4E83" w:rsidP="006C4E83">
      <w:r w:rsidRPr="006C4E83">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rsidR="006C4E83" w:rsidRPr="006C4E83" w:rsidRDefault="006C4E83" w:rsidP="006C4E83">
      <w:r w:rsidRPr="006C4E83">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6C4E83">
        <w:br/>
      </w:r>
      <w:r w:rsidRPr="006C4E83">
        <w:lastRenderedPageBreak/>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w:t>
      </w:r>
      <w:r w:rsidRPr="006C4E83">
        <w:br/>
        <w:t xml:space="preserve">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sidRPr="006C4E83">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6C4E83" w:rsidRPr="006C4E83" w:rsidRDefault="006C4E83" w:rsidP="006C4E83">
      <w:r w:rsidRPr="006C4E83">
        <w:t xml:space="preserve">127.9.17.2. Целью изучения модуля «Скалолазание» является формирование </w:t>
      </w:r>
      <w:r w:rsidRPr="006C4E83">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6C4E83">
        <w:br/>
        <w:t>и спортом с использованием средств скалолазания.</w:t>
      </w:r>
    </w:p>
    <w:p w:rsidR="006C4E83" w:rsidRPr="006C4E83" w:rsidRDefault="006C4E83" w:rsidP="006C4E83">
      <w:r w:rsidRPr="006C4E83">
        <w:t>127.9.17.3. Задачами изучения модуля «Скалолазание»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6C4E83" w:rsidRPr="006C4E83" w:rsidRDefault="006C4E83" w:rsidP="006C4E83">
      <w:r w:rsidRPr="006C4E83">
        <w:t xml:space="preserve">освоение знаний о физической культуре и спорте в целом, и о скалолазании </w:t>
      </w:r>
      <w:r w:rsidRPr="006C4E83">
        <w:br/>
        <w:t>в частности;</w:t>
      </w:r>
    </w:p>
    <w:p w:rsidR="006C4E83" w:rsidRPr="006C4E83" w:rsidRDefault="006C4E83" w:rsidP="006C4E83">
      <w:r w:rsidRPr="006C4E83">
        <w:t xml:space="preserve">формирование общих представлений о скалолазании, о его возможностях </w:t>
      </w:r>
      <w:r w:rsidRPr="006C4E83">
        <w:br/>
        <w:t>и значении в процессе укрепления здоровья, физическом развитии и физической подготовке обучающихся;</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6C4E83" w:rsidRPr="006C4E83" w:rsidRDefault="006C4E83" w:rsidP="006C4E83">
      <w:r w:rsidRPr="006C4E83">
        <w:t xml:space="preserve">формирование образовательного фундамента, основанного на знаниях </w:t>
      </w:r>
      <w:r w:rsidRPr="006C4E83">
        <w:br/>
        <w:t>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6C4E83" w:rsidRPr="006C4E83" w:rsidRDefault="006C4E83" w:rsidP="006C4E83">
      <w:r w:rsidRPr="006C4E83">
        <w:t>воспитание положительных качеств личности, норм коллективного взаимодействия и сотрудничества;</w:t>
      </w:r>
    </w:p>
    <w:p w:rsidR="006C4E83" w:rsidRPr="006C4E83" w:rsidRDefault="006C4E83" w:rsidP="006C4E83">
      <w:r w:rsidRPr="006C4E8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6C4E83">
        <w:br/>
        <w:t>и спортом средствами скалолазания;</w:t>
      </w:r>
    </w:p>
    <w:p w:rsidR="006C4E83" w:rsidRPr="006C4E83" w:rsidRDefault="006C4E83" w:rsidP="006C4E83">
      <w:r w:rsidRPr="006C4E83">
        <w:lastRenderedPageBreak/>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 xml:space="preserve">127.9.17.4. Место и роль модуля «Скалолазание». </w:t>
      </w:r>
    </w:p>
    <w:p w:rsidR="006C4E83" w:rsidRPr="006C4E83" w:rsidRDefault="006C4E83" w:rsidP="006C4E83">
      <w:r w:rsidRPr="006C4E83">
        <w:t xml:space="preserve">Модуль «Скалолазание» доступен для освоения всем обучающимся, независимо от уровня их физического развития и гендерных особенностей, </w:t>
      </w:r>
      <w:r w:rsidRPr="006C4E83">
        <w:br/>
        <w:t>и расширяет спектр физкультурно-спортивных направлений в общеобразовательных организациях.</w:t>
      </w:r>
    </w:p>
    <w:p w:rsidR="006C4E83" w:rsidRPr="006C4E83" w:rsidRDefault="006C4E83" w:rsidP="006C4E83">
      <w:r w:rsidRPr="006C4E83">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w:t>
      </w:r>
      <w:r w:rsidRPr="006C4E83">
        <w:br/>
        <w:t>и участии в спортивных соревнованиях.</w:t>
      </w:r>
    </w:p>
    <w:p w:rsidR="006C4E83" w:rsidRPr="006C4E83" w:rsidRDefault="006C4E83" w:rsidP="006C4E83">
      <w:r w:rsidRPr="006C4E83">
        <w:t>127.9.17.5. Модуль «Скалолазание»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6C4E83" w:rsidRPr="006C4E83" w:rsidRDefault="006C4E83" w:rsidP="006C4E83">
      <w:r w:rsidRPr="006C4E83">
        <w:t xml:space="preserve">в виде целостного последовательного учебного модуля, изучаемого </w:t>
      </w:r>
      <w:r w:rsidRPr="006C4E83">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6C4E83">
        <w:br/>
        <w:t>(при организации и проведении уроков физической культуры с 3-х часовой недельной нагрузкой рекомендуемый объем в 10, 11-х классах – по 34 часа);</w:t>
      </w:r>
    </w:p>
    <w:p w:rsidR="006C4E83" w:rsidRPr="006C4E83" w:rsidRDefault="006C4E83" w:rsidP="006C4E83">
      <w:r w:rsidRPr="006C4E8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6C4E83">
        <w:br/>
        <w:t>объем в 10, 11-х классах – по 34 часа).</w:t>
      </w:r>
    </w:p>
    <w:p w:rsidR="006C4E83" w:rsidRPr="006C4E83" w:rsidRDefault="006C4E83" w:rsidP="006C4E83">
      <w:r w:rsidRPr="006C4E83">
        <w:t>127.9.17.6. Содержание модуля «Скалолазание».</w:t>
      </w:r>
    </w:p>
    <w:p w:rsidR="006C4E83" w:rsidRPr="006C4E83" w:rsidRDefault="006C4E83" w:rsidP="006C4E83">
      <w:r w:rsidRPr="006C4E83">
        <w:t>1) Знания о скалолазании.</w:t>
      </w:r>
    </w:p>
    <w:p w:rsidR="006C4E83" w:rsidRPr="006C4E83" w:rsidRDefault="006C4E83" w:rsidP="006C4E83">
      <w:r w:rsidRPr="006C4E83">
        <w:t>Названия, роль и структура главных официальных организаций мира, Европы, страны, региона, занимающихся развитием скалолазания.</w:t>
      </w:r>
    </w:p>
    <w:p w:rsidR="006C4E83" w:rsidRPr="006C4E83" w:rsidRDefault="006C4E83" w:rsidP="006C4E83">
      <w:r w:rsidRPr="006C4E83">
        <w:t>Современные тенденции развития скалолазания на территории региона, России, Европы и мира.</w:t>
      </w:r>
    </w:p>
    <w:p w:rsidR="006C4E83" w:rsidRPr="006C4E83" w:rsidRDefault="006C4E83" w:rsidP="006C4E83">
      <w:r w:rsidRPr="006C4E83">
        <w:lastRenderedPageBreak/>
        <w:t>История развития скалолазания в мире, Европе и в России, достижения отечественных и зарубежных скалолазов и национальных команд.</w:t>
      </w:r>
    </w:p>
    <w:p w:rsidR="006C4E83" w:rsidRPr="006C4E83" w:rsidRDefault="006C4E83" w:rsidP="006C4E83">
      <w:r w:rsidRPr="006C4E83">
        <w:t xml:space="preserve">Основные направления развития спортивного менеджмента и маркетинга </w:t>
      </w:r>
      <w:r w:rsidRPr="006C4E83">
        <w:br/>
        <w:t>в скалолазании.</w:t>
      </w:r>
    </w:p>
    <w:p w:rsidR="006C4E83" w:rsidRPr="006C4E83" w:rsidRDefault="006C4E83" w:rsidP="006C4E83">
      <w:r w:rsidRPr="006C4E83">
        <w:t>Официальный календарь соревнований (международных, всероссийских, региональных).</w:t>
      </w:r>
    </w:p>
    <w:p w:rsidR="006C4E83" w:rsidRPr="006C4E83" w:rsidRDefault="006C4E83" w:rsidP="006C4E83">
      <w:r w:rsidRPr="006C4E83">
        <w:t xml:space="preserve">Средства общей и специальной физической подготовки, применяемые </w:t>
      </w:r>
      <w:r w:rsidRPr="006C4E83">
        <w:br/>
        <w:t>в образовательной и тренировочной деятельности при занятиях скалолазанием.</w:t>
      </w:r>
    </w:p>
    <w:p w:rsidR="006C4E83" w:rsidRPr="006C4E83" w:rsidRDefault="006C4E83" w:rsidP="006C4E83">
      <w:r w:rsidRPr="006C4E83">
        <w:t>Влияние занятий скалолазанием на физическую, психическую, интеллектуальную и социальную деятельность человека.</w:t>
      </w:r>
    </w:p>
    <w:p w:rsidR="006C4E83" w:rsidRPr="006C4E83" w:rsidRDefault="006C4E83" w:rsidP="006C4E83">
      <w:r w:rsidRPr="006C4E83">
        <w:t>Психологическая подготовка скалолазов.</w:t>
      </w:r>
    </w:p>
    <w:p w:rsidR="006C4E83" w:rsidRPr="006C4E83" w:rsidRDefault="006C4E83" w:rsidP="006C4E83">
      <w:r w:rsidRPr="006C4E83">
        <w:t xml:space="preserve">Правила по технике безопасности во время занятий и соревнований </w:t>
      </w:r>
      <w:r w:rsidRPr="006C4E83">
        <w:br/>
        <w:t>по скалолазанию.</w:t>
      </w:r>
    </w:p>
    <w:p w:rsidR="006C4E83" w:rsidRPr="006C4E83" w:rsidRDefault="006C4E83" w:rsidP="006C4E83">
      <w:r w:rsidRPr="006C4E83">
        <w:t>Профилактика спортивного травматизма скалолазов, причины возникновения травм и методы их устранения.</w:t>
      </w:r>
    </w:p>
    <w:p w:rsidR="006C4E83" w:rsidRPr="006C4E83" w:rsidRDefault="006C4E83" w:rsidP="006C4E83">
      <w:r w:rsidRPr="006C4E83">
        <w:t>Профилактика пагубных привычек, неприятие асоциального ведомого (отклоняющегося) деструктивного поведения. Антидопинговое поведение.</w:t>
      </w:r>
    </w:p>
    <w:p w:rsidR="006C4E83" w:rsidRPr="006C4E83" w:rsidRDefault="006C4E83" w:rsidP="006C4E83">
      <w:r w:rsidRPr="006C4E83">
        <w:t>Правила безопасного, правомерного поведения во время соревнований различного ранга по скалолазанию в качестве зрителя или волонтера.</w:t>
      </w:r>
    </w:p>
    <w:p w:rsidR="006C4E83" w:rsidRPr="006C4E83" w:rsidRDefault="006C4E83" w:rsidP="006C4E83">
      <w:r w:rsidRPr="006C4E83">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6C4E83" w:rsidRPr="006C4E83" w:rsidRDefault="006C4E83" w:rsidP="006C4E83">
      <w:r w:rsidRPr="006C4E83">
        <w:t>Гигиенические основы образовательной, тренировочной и досуговой двигательной деятельности (режим труда и отдыха).</w:t>
      </w:r>
    </w:p>
    <w:p w:rsidR="006C4E83" w:rsidRPr="006C4E83" w:rsidRDefault="006C4E83" w:rsidP="006C4E83">
      <w:r w:rsidRPr="006C4E83">
        <w:t>2) Способы самостоятельной деятельности.</w:t>
      </w:r>
    </w:p>
    <w:p w:rsidR="006C4E83" w:rsidRPr="006C4E83" w:rsidRDefault="006C4E83" w:rsidP="006C4E83">
      <w:r w:rsidRPr="006C4E83">
        <w:t>Планирование самостоятельной подготовки в скалолазании.</w:t>
      </w:r>
    </w:p>
    <w:p w:rsidR="006C4E83" w:rsidRPr="006C4E83" w:rsidRDefault="006C4E83" w:rsidP="006C4E83">
      <w:r w:rsidRPr="006C4E83">
        <w:t>Организация и проведение самостоятельных занятий по скалолазанию.</w:t>
      </w:r>
    </w:p>
    <w:p w:rsidR="006C4E83" w:rsidRPr="006C4E83" w:rsidRDefault="006C4E83" w:rsidP="006C4E83">
      <w:r w:rsidRPr="006C4E83">
        <w:t>Способы самостоятельного освоения двигательных действий, подбор подготовительных и специальных упражнений.</w:t>
      </w:r>
    </w:p>
    <w:p w:rsidR="006C4E83" w:rsidRPr="006C4E83" w:rsidRDefault="006C4E83" w:rsidP="006C4E83">
      <w:r w:rsidRPr="006C4E83">
        <w:t xml:space="preserve">Комплексы упражнений общеразвивающего, подготовительного </w:t>
      </w:r>
      <w:r w:rsidRPr="006C4E83">
        <w:br/>
        <w:t>и специального воздействия в скалолазании.</w:t>
      </w:r>
    </w:p>
    <w:p w:rsidR="006C4E83" w:rsidRPr="006C4E83" w:rsidRDefault="006C4E83" w:rsidP="006C4E83">
      <w:r w:rsidRPr="006C4E83">
        <w:t>Комплексы специальных упражнений на развитие физических качеств скалолаза: скорости, силы, гибкости, ловкости, выносливости.</w:t>
      </w:r>
    </w:p>
    <w:p w:rsidR="006C4E83" w:rsidRPr="006C4E83" w:rsidRDefault="006C4E83" w:rsidP="006C4E83">
      <w:r w:rsidRPr="006C4E83">
        <w:t xml:space="preserve">Самоконтроль и его роль в образовательной и тренировочной деятельности. </w:t>
      </w:r>
    </w:p>
    <w:p w:rsidR="006C4E83" w:rsidRPr="006C4E83" w:rsidRDefault="006C4E83" w:rsidP="006C4E83">
      <w:r w:rsidRPr="006C4E83">
        <w:t xml:space="preserve">Объективные и субъективные признаки утомления. </w:t>
      </w:r>
    </w:p>
    <w:p w:rsidR="006C4E83" w:rsidRPr="006C4E83" w:rsidRDefault="006C4E83" w:rsidP="006C4E83">
      <w:r w:rsidRPr="006C4E83">
        <w:lastRenderedPageBreak/>
        <w:t>Средства восстановления организма после физической нагрузки.</w:t>
      </w:r>
    </w:p>
    <w:p w:rsidR="006C4E83" w:rsidRPr="006C4E83" w:rsidRDefault="006C4E83" w:rsidP="006C4E83">
      <w:r w:rsidRPr="006C4E83">
        <w:t>Способы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 xml:space="preserve">Средства восстановления (массаж, самомассаж, баня, оздоровительное плавание) после физических нагрузок на занятиях скалолазанием </w:t>
      </w:r>
      <w:r w:rsidRPr="006C4E83">
        <w:br/>
        <w:t>и соревновательной деятельности.</w:t>
      </w:r>
    </w:p>
    <w:p w:rsidR="006C4E83" w:rsidRPr="006C4E83" w:rsidRDefault="006C4E83" w:rsidP="006C4E83">
      <w:r w:rsidRPr="006C4E83">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6C4E83" w:rsidRPr="006C4E83" w:rsidRDefault="006C4E83" w:rsidP="006C4E83">
      <w:r w:rsidRPr="006C4E83">
        <w:t xml:space="preserve">Технологии предупреждения и нивелирования конфликтных ситуаций </w:t>
      </w:r>
      <w:r w:rsidRPr="006C4E83">
        <w:br/>
        <w:t>во время занятий скалолазанием, решения спорных и проблемных ситуаций.</w:t>
      </w:r>
    </w:p>
    <w:p w:rsidR="006C4E83" w:rsidRPr="006C4E83" w:rsidRDefault="006C4E83" w:rsidP="006C4E83">
      <w:r w:rsidRPr="006C4E83">
        <w:t>Причины возникновения технических ошибок при выполнении двигательных действий и способы их устранения.</w:t>
      </w:r>
    </w:p>
    <w:p w:rsidR="006C4E83" w:rsidRPr="006C4E83" w:rsidRDefault="006C4E83" w:rsidP="006C4E83">
      <w:r w:rsidRPr="006C4E83">
        <w:t>Основы анализа собственных технических и тактических действий и действий соперников.</w:t>
      </w:r>
    </w:p>
    <w:p w:rsidR="006C4E83" w:rsidRPr="006C4E83" w:rsidRDefault="006C4E83" w:rsidP="006C4E83">
      <w:r w:rsidRPr="006C4E83">
        <w:t>Технические требования к инвентарю и оборудованию для занятий скалолазанием.</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развития физических качеств (быстроты, ловкости, гибкости, силы, общей и специальной выносливости).</w:t>
      </w:r>
    </w:p>
    <w:p w:rsidR="006C4E83" w:rsidRPr="006C4E83" w:rsidRDefault="006C4E83" w:rsidP="006C4E83">
      <w:r w:rsidRPr="006C4E83">
        <w:t xml:space="preserve">Комплексы упражнений, формирующие эффективную технику движений </w:t>
      </w:r>
      <w:r w:rsidRPr="006C4E83">
        <w:br/>
        <w:t>и двигательные умения и навыки технических и тактических действий скалолаза.</w:t>
      </w:r>
    </w:p>
    <w:p w:rsidR="006C4E83" w:rsidRPr="006C4E83" w:rsidRDefault="006C4E83" w:rsidP="006C4E83">
      <w:r w:rsidRPr="006C4E83">
        <w:t xml:space="preserve">Техника лазания. </w:t>
      </w:r>
    </w:p>
    <w:p w:rsidR="006C4E83" w:rsidRPr="006C4E83" w:rsidRDefault="006C4E83" w:rsidP="006C4E83">
      <w:r w:rsidRPr="006C4E83">
        <w:t>Элементы работы ног на различном рельефе высокой сложности, типы хватов, технические движения и элементы высокой сложности.</w:t>
      </w:r>
    </w:p>
    <w:p w:rsidR="006C4E83" w:rsidRPr="006C4E83" w:rsidRDefault="006C4E83" w:rsidP="006C4E83">
      <w:r w:rsidRPr="006C4E83">
        <w:t>Лазание на плоскостях с различным углом наклона (положительные стенки, вертикали, стенки с отрицательным уклоном до 90 градусов).</w:t>
      </w:r>
    </w:p>
    <w:p w:rsidR="006C4E83" w:rsidRPr="006C4E83" w:rsidRDefault="006C4E83" w:rsidP="006C4E83">
      <w:r w:rsidRPr="006C4E83">
        <w:t>Лазание с различным темпом и скоростью перемещения.</w:t>
      </w:r>
    </w:p>
    <w:p w:rsidR="006C4E83" w:rsidRPr="006C4E83" w:rsidRDefault="006C4E83" w:rsidP="006C4E83">
      <w:r w:rsidRPr="006C4E83">
        <w:t>Сложно-координационные технические элементы повышенной сложности.</w:t>
      </w:r>
    </w:p>
    <w:p w:rsidR="006C4E83" w:rsidRPr="006C4E83" w:rsidRDefault="006C4E83" w:rsidP="006C4E83">
      <w:r w:rsidRPr="006C4E83">
        <w:t>Технические и тактические действия в скалолазании, изученные на уровне основного общего образования.</w:t>
      </w:r>
    </w:p>
    <w:p w:rsidR="006C4E83" w:rsidRPr="006C4E83" w:rsidRDefault="006C4E83" w:rsidP="006C4E83">
      <w:r w:rsidRPr="006C4E83">
        <w:t>127.9.17.7. Содержание модуля «Скалолазание»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lastRenderedPageBreak/>
        <w:t xml:space="preserve">воспитание чувства патриотизма, ответственности перед Родиной, гордости </w:t>
      </w:r>
      <w:r w:rsidRPr="006C4E83">
        <w:br/>
        <w:t>за свой край, свою Родину, уважение государственных символов (герб, флаг, гимн), готовность к служению Отечеству;</w:t>
      </w:r>
    </w:p>
    <w:p w:rsidR="006C4E83" w:rsidRPr="006C4E83" w:rsidRDefault="006C4E83" w:rsidP="006C4E83">
      <w:r w:rsidRPr="006C4E83">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w:t>
      </w:r>
      <w:r w:rsidRPr="006C4E83">
        <w:br/>
        <w:t>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6C4E83" w:rsidRPr="006C4E83" w:rsidRDefault="006C4E83" w:rsidP="006C4E83">
      <w:r w:rsidRPr="006C4E83">
        <w:t xml:space="preserve">формирование основ нормы морали, духовно-нравственной культуры </w:t>
      </w:r>
      <w:r w:rsidRPr="006C4E83">
        <w:br/>
        <w:t>и ценностного отношения к физической культуре, как неотъемлемой части общечеловеческой культуры средствами скалолазания;</w:t>
      </w:r>
    </w:p>
    <w:p w:rsidR="006C4E83" w:rsidRPr="006C4E83" w:rsidRDefault="006C4E83" w:rsidP="006C4E83">
      <w:r w:rsidRPr="006C4E83">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w:t>
      </w:r>
      <w:r w:rsidRPr="006C4E83">
        <w:br/>
        <w:t xml:space="preserve">и соревновательной деятельности, судейской практики на принципах доброжелательности и взаимопомощи; </w:t>
      </w:r>
    </w:p>
    <w:p w:rsidR="006C4E83" w:rsidRPr="006C4E83" w:rsidRDefault="006C4E83" w:rsidP="006C4E83">
      <w:r w:rsidRPr="006C4E8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6C4E83" w:rsidRPr="006C4E83" w:rsidRDefault="006C4E83" w:rsidP="006C4E83">
      <w:r w:rsidRPr="006C4E83">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6C4E83" w:rsidRPr="006C4E83" w:rsidRDefault="006C4E83" w:rsidP="006C4E83">
      <w:r w:rsidRPr="006C4E83">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6C4E83" w:rsidRPr="006C4E83" w:rsidRDefault="006C4E83" w:rsidP="006C4E83">
      <w:r w:rsidRPr="006C4E83">
        <w:t xml:space="preserve">реализация ценностей здорового и безопасного образа жизни, потребности </w:t>
      </w:r>
      <w:r w:rsidRPr="006C4E83">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6C4E83" w:rsidRPr="006C4E83" w:rsidRDefault="006C4E83" w:rsidP="006C4E83">
      <w:r w:rsidRPr="006C4E83">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6C4E83" w:rsidRPr="006C4E83" w:rsidRDefault="006C4E83" w:rsidP="006C4E83">
      <w:r w:rsidRPr="006C4E83">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rsidR="006C4E83" w:rsidRPr="006C4E83" w:rsidRDefault="006C4E83" w:rsidP="006C4E83">
      <w:r w:rsidRPr="006C4E83">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sidRPr="006C4E83">
        <w:br/>
      </w:r>
      <w:r w:rsidRPr="006C4E83">
        <w:lastRenderedPageBreak/>
        <w:t xml:space="preserve">и досуговой деятельности, судейской практике с учетом гражданских </w:t>
      </w:r>
      <w:r w:rsidRPr="006C4E83">
        <w:br/>
        <w:t>и нравственных ценностей;</w:t>
      </w:r>
    </w:p>
    <w:p w:rsidR="006C4E83" w:rsidRPr="006C4E83" w:rsidRDefault="006C4E83" w:rsidP="006C4E83">
      <w:r w:rsidRPr="006C4E83">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6C4E83">
        <w:br/>
        <w:t>с соблюдением правовых и этических норм, норм информационной безопасности.</w:t>
      </w:r>
    </w:p>
    <w:p w:rsidR="006C4E83" w:rsidRPr="006C4E83" w:rsidRDefault="006C4E83" w:rsidP="006C4E83">
      <w:r w:rsidRPr="006C4E83">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6C4E83" w:rsidRPr="006C4E83" w:rsidRDefault="006C4E83" w:rsidP="006C4E83">
      <w:r w:rsidRPr="006C4E83">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6C4E83" w:rsidRPr="006C4E83" w:rsidRDefault="006C4E83" w:rsidP="006C4E83">
      <w:r w:rsidRPr="006C4E83">
        <w:t xml:space="preserve">сформированность знаний по истории возникновения скалолазания, достижениях национальной сборной команды страны по скалолазанию </w:t>
      </w:r>
      <w:r w:rsidRPr="006C4E83">
        <w:br/>
        <w:t>на чемпионатах мира, чемпионатах Европы, Олимпийских играх, о легендарных отечественных и зарубежных скалолазах и тренерах;</w:t>
      </w:r>
    </w:p>
    <w:p w:rsidR="006C4E83" w:rsidRPr="006C4E83" w:rsidRDefault="006C4E83" w:rsidP="006C4E83">
      <w:r w:rsidRPr="006C4E83">
        <w:t xml:space="preserve">сформированность представлений о спортивных дисциплинах скалолазания </w:t>
      </w:r>
      <w:r w:rsidRPr="006C4E83">
        <w:br/>
        <w:t>и основных правилах соревнований по скалолазанию;</w:t>
      </w:r>
    </w:p>
    <w:p w:rsidR="006C4E83" w:rsidRPr="006C4E83" w:rsidRDefault="006C4E83" w:rsidP="006C4E83">
      <w:r w:rsidRPr="006C4E83">
        <w:t xml:space="preserve">сформированность навыков безопасного поведения во время занятий скалолазанием и посещений соревнований по скалолазанию; </w:t>
      </w:r>
    </w:p>
    <w:p w:rsidR="006C4E83" w:rsidRPr="006C4E83" w:rsidRDefault="006C4E83" w:rsidP="006C4E83">
      <w:r w:rsidRPr="006C4E83">
        <w:t xml:space="preserve">сформированность знаний и соблюдение правил личной гигиены, требований </w:t>
      </w:r>
      <w:r w:rsidRPr="006C4E83">
        <w:br/>
        <w:t>к спортивной одежде, обуви и спортивному инвентарю для занятий скалолазанием;</w:t>
      </w:r>
    </w:p>
    <w:p w:rsidR="006C4E83" w:rsidRPr="006C4E83" w:rsidRDefault="006C4E83" w:rsidP="006C4E83">
      <w:r w:rsidRPr="006C4E83">
        <w:t>сформированность базовых навыков самоконтроля и наблюдения за своим физическим состоянием и величиной физических нагрузок;</w:t>
      </w:r>
    </w:p>
    <w:p w:rsidR="006C4E83" w:rsidRPr="006C4E83" w:rsidRDefault="006C4E83" w:rsidP="006C4E83">
      <w:r w:rsidRPr="006C4E83">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6C4E83" w:rsidRPr="006C4E83" w:rsidRDefault="006C4E83" w:rsidP="006C4E83">
      <w:r w:rsidRPr="006C4E83">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6C4E83">
        <w:br/>
        <w:t>для формирования осанки, профилактики плоскостопия;</w:t>
      </w:r>
    </w:p>
    <w:p w:rsidR="006C4E83" w:rsidRPr="006C4E83" w:rsidRDefault="006C4E83" w:rsidP="006C4E83">
      <w:r w:rsidRPr="006C4E83">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6C4E83" w:rsidRPr="006C4E83" w:rsidRDefault="006C4E83" w:rsidP="006C4E83">
      <w:r w:rsidRPr="006C4E83">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6C4E83" w:rsidRPr="006C4E83" w:rsidRDefault="006C4E83" w:rsidP="006C4E83">
      <w:r w:rsidRPr="006C4E83">
        <w:t xml:space="preserve">знание, умение работы со снаряжением и оборудованием необходимым </w:t>
      </w:r>
      <w:r w:rsidRPr="006C4E83">
        <w:br/>
        <w:t xml:space="preserve">для скалолазания в различных дисциплинах; </w:t>
      </w:r>
    </w:p>
    <w:p w:rsidR="006C4E83" w:rsidRPr="006C4E83" w:rsidRDefault="006C4E83" w:rsidP="006C4E83">
      <w:r w:rsidRPr="006C4E83">
        <w:lastRenderedPageBreak/>
        <w:t>знание техники безопасности при работе на скалодроме во время тренировочного процесса и соревновательной деятельности;</w:t>
      </w:r>
    </w:p>
    <w:p w:rsidR="006C4E83" w:rsidRPr="006C4E83" w:rsidRDefault="006C4E83" w:rsidP="006C4E83">
      <w:r w:rsidRPr="006C4E83">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w:t>
      </w:r>
      <w:r w:rsidRPr="006C4E83">
        <w:br/>
        <w:t>после подсказки учителя;</w:t>
      </w:r>
    </w:p>
    <w:p w:rsidR="006C4E83" w:rsidRPr="006C4E83" w:rsidRDefault="006C4E83" w:rsidP="006C4E83">
      <w:r w:rsidRPr="006C4E83">
        <w:t>участие в контрольных занятиях и учебных соревнованиях по скалолазанию;</w:t>
      </w:r>
    </w:p>
    <w:p w:rsidR="006C4E83" w:rsidRPr="006C4E83" w:rsidRDefault="006C4E83" w:rsidP="006C4E83">
      <w:r w:rsidRPr="006C4E83">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6C4E83" w:rsidRPr="006C4E83" w:rsidRDefault="006C4E83" w:rsidP="006C4E83">
      <w:r w:rsidRPr="006C4E83">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6C4E83" w:rsidRPr="006C4E83" w:rsidRDefault="006C4E83" w:rsidP="006C4E83">
      <w:r w:rsidRPr="006C4E83">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6C4E83" w:rsidRPr="006C4E83" w:rsidRDefault="006C4E83" w:rsidP="006C4E83">
      <w:r w:rsidRPr="006C4E83">
        <w:t>127.9.18. Модуль «Спортивный туризм».</w:t>
      </w:r>
    </w:p>
    <w:p w:rsidR="006C4E83" w:rsidRPr="006C4E83" w:rsidRDefault="006C4E83" w:rsidP="006C4E83">
      <w:r w:rsidRPr="006C4E83">
        <w:t>127.9.18.1. Пояснительная записка модуля «Спортивный туризм».</w:t>
      </w:r>
    </w:p>
    <w:p w:rsidR="006C4E83" w:rsidRPr="006C4E83" w:rsidRDefault="006C4E83" w:rsidP="006C4E83">
      <w:r w:rsidRPr="006C4E83">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6C4E83" w:rsidRPr="006C4E83" w:rsidRDefault="006C4E83" w:rsidP="006C4E83">
      <w:r w:rsidRPr="006C4E83">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6C4E83" w:rsidRPr="006C4E83" w:rsidRDefault="006C4E83" w:rsidP="006C4E83">
      <w:r w:rsidRPr="006C4E83">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6C4E83" w:rsidRPr="006C4E83" w:rsidRDefault="006C4E83" w:rsidP="006C4E83">
      <w:r w:rsidRPr="006C4E83">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6C4E83" w:rsidRPr="006C4E83" w:rsidRDefault="006C4E83" w:rsidP="006C4E83">
      <w:r w:rsidRPr="006C4E83">
        <w:t>127.9.18.3. Задачами изучения модуля «Спортивный туризм» являются:</w:t>
      </w:r>
    </w:p>
    <w:p w:rsidR="006C4E83" w:rsidRPr="006C4E83" w:rsidRDefault="006C4E83" w:rsidP="006C4E83">
      <w:r w:rsidRPr="006C4E83">
        <w:lastRenderedPageBreak/>
        <w:t xml:space="preserve">всестороннее гармоничное развитие обучающихся, увеличение объема </w:t>
      </w:r>
      <w:r w:rsidRPr="006C4E83">
        <w:br/>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6C4E83" w:rsidRPr="006C4E83" w:rsidRDefault="006C4E83" w:rsidP="006C4E83">
      <w:r w:rsidRPr="006C4E83">
        <w:t>освоение знаний о физической культуре и спорте в целом, истории развития туризма в частности;</w:t>
      </w:r>
    </w:p>
    <w:p w:rsidR="006C4E83" w:rsidRPr="006C4E83" w:rsidRDefault="006C4E83" w:rsidP="006C4E83">
      <w:r w:rsidRPr="006C4E83">
        <w:t xml:space="preserve">формирование общих представлений о спортивном туризме, </w:t>
      </w:r>
      <w:r w:rsidRPr="006C4E83">
        <w:br/>
        <w:t>о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r w:rsidRPr="006C4E83">
        <w:t xml:space="preserve">формирование образовательного базиса, основанного как на знаниях </w:t>
      </w:r>
      <w:r w:rsidRPr="006C4E83">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6C4E83" w:rsidRPr="006C4E83" w:rsidRDefault="006C4E83" w:rsidP="006C4E83">
      <w:r w:rsidRPr="006C4E83">
        <w:t>воспитание положительных качеств личности, норм коллективного взаимодействия и сотрудничества;</w:t>
      </w:r>
    </w:p>
    <w:p w:rsidR="006C4E83" w:rsidRPr="006C4E83" w:rsidRDefault="006C4E83" w:rsidP="006C4E83">
      <w:r w:rsidRPr="006C4E8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127.9.18.4. Место и роль модуля «Спортивный туризм».</w:t>
      </w:r>
    </w:p>
    <w:p w:rsidR="006C4E83" w:rsidRPr="006C4E83" w:rsidRDefault="006C4E83" w:rsidP="006C4E83">
      <w:r w:rsidRPr="006C4E83">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спортивному туризму поможет обучающимся </w:t>
      </w:r>
      <w:r w:rsidRPr="006C4E83">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6C4E83" w:rsidRPr="006C4E83" w:rsidRDefault="006C4E83" w:rsidP="006C4E83">
      <w:r w:rsidRPr="006C4E83">
        <w:t xml:space="preserve">127.9.18.5. Модуль «Спортивный туризм» может быть реализован </w:t>
      </w:r>
      <w:r w:rsidRPr="006C4E83">
        <w:br/>
        <w:t>в следующих вариантах:</w:t>
      </w:r>
    </w:p>
    <w:p w:rsidR="006C4E83" w:rsidRPr="006C4E83" w:rsidRDefault="006C4E83" w:rsidP="006C4E83">
      <w:r w:rsidRPr="006C4E83">
        <w:lastRenderedPageBreak/>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6C4E83" w:rsidRPr="006C4E83" w:rsidRDefault="006C4E83" w:rsidP="006C4E83">
      <w:r w:rsidRPr="006C4E83">
        <w:t xml:space="preserve">в виде целостного последовательного учебного модуля, изучаемого </w:t>
      </w:r>
      <w:r w:rsidRPr="006C4E83">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 xml:space="preserve">в виде дополнительных часов, выделяемых на спортивно-оздоровительную работу с обучающимися в рамках внеурочной деятельности </w:t>
      </w:r>
      <w:r w:rsidRPr="006C4E83">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127.9.18.6. Содержание модуля «Спортивный туризм».</w:t>
      </w:r>
    </w:p>
    <w:p w:rsidR="006C4E83" w:rsidRPr="006C4E83" w:rsidRDefault="006C4E83" w:rsidP="006C4E83">
      <w:r w:rsidRPr="006C4E83">
        <w:t>1) Знания о спортивном туризме.</w:t>
      </w:r>
    </w:p>
    <w:p w:rsidR="006C4E83" w:rsidRPr="006C4E83" w:rsidRDefault="006C4E83" w:rsidP="006C4E83">
      <w:r w:rsidRPr="006C4E83">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6C4E83">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6C4E83" w:rsidRPr="006C4E83" w:rsidRDefault="006C4E83" w:rsidP="006C4E83">
      <w:r w:rsidRPr="006C4E83">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6C4E83" w:rsidRPr="006C4E83" w:rsidRDefault="006C4E83" w:rsidP="006C4E83">
      <w:r w:rsidRPr="006C4E83">
        <w:t xml:space="preserve">Распределение обязанностей среди участников туристской группы. </w:t>
      </w:r>
    </w:p>
    <w:p w:rsidR="006C4E83" w:rsidRPr="006C4E83" w:rsidRDefault="006C4E83" w:rsidP="006C4E83">
      <w:r w:rsidRPr="006C4E83">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6C4E83" w:rsidRPr="006C4E83" w:rsidRDefault="006C4E83" w:rsidP="006C4E83">
      <w:r w:rsidRPr="006C4E83">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6C4E83" w:rsidRPr="006C4E83" w:rsidRDefault="006C4E83" w:rsidP="006C4E83">
      <w:r w:rsidRPr="006C4E83">
        <w:t xml:space="preserve">Вредные привычки, причины их возникновения и пагубное влияние </w:t>
      </w:r>
      <w:r w:rsidRPr="006C4E83">
        <w:br/>
        <w:t>на организм человека и его здоровье.</w:t>
      </w:r>
    </w:p>
    <w:p w:rsidR="006C4E83" w:rsidRPr="006C4E83" w:rsidRDefault="006C4E83" w:rsidP="006C4E83">
      <w:r w:rsidRPr="006C4E83">
        <w:t>2) Способы самостоятельной деятельности.</w:t>
      </w:r>
    </w:p>
    <w:p w:rsidR="006C4E83" w:rsidRPr="006C4E83" w:rsidRDefault="006C4E83" w:rsidP="006C4E83">
      <w:r w:rsidRPr="006C4E83">
        <w:lastRenderedPageBreak/>
        <w:t xml:space="preserve">Самостоятельный подбор упражнений, определение их назначения </w:t>
      </w:r>
      <w:r w:rsidRPr="006C4E83">
        <w:br/>
        <w:t xml:space="preserve">для развития определенных физических качеств и последовательность </w:t>
      </w:r>
      <w:r w:rsidRPr="006C4E83">
        <w:br/>
        <w:t>их выполнения, дозировка нагрузки.</w:t>
      </w:r>
    </w:p>
    <w:p w:rsidR="006C4E83" w:rsidRPr="006C4E83" w:rsidRDefault="006C4E83" w:rsidP="006C4E83">
      <w:r w:rsidRPr="006C4E83">
        <w:t>Составление планов и самостоятельное проведение занятий по спортивному туризму.</w:t>
      </w:r>
    </w:p>
    <w:p w:rsidR="006C4E83" w:rsidRPr="006C4E83" w:rsidRDefault="006C4E83" w:rsidP="006C4E83">
      <w:r w:rsidRPr="006C4E83">
        <w:t>Самонаблюдение и самоконтроль за индивидуальным развитием и состоянием здоровья.</w:t>
      </w:r>
    </w:p>
    <w:p w:rsidR="006C4E83" w:rsidRPr="006C4E83" w:rsidRDefault="006C4E83" w:rsidP="006C4E83">
      <w:r w:rsidRPr="006C4E83">
        <w:t xml:space="preserve">Организация самостоятельных занятий по коррекции осанки, веса </w:t>
      </w:r>
      <w:r w:rsidRPr="006C4E83">
        <w:br/>
        <w:t>и телосложения.</w:t>
      </w:r>
    </w:p>
    <w:p w:rsidR="006C4E83" w:rsidRPr="006C4E83" w:rsidRDefault="006C4E83" w:rsidP="006C4E83">
      <w:r w:rsidRPr="006C4E83">
        <w:t>Личный дневник развития и здоровья. Правильное сбалансированное питание туриста.</w:t>
      </w:r>
    </w:p>
    <w:p w:rsidR="006C4E83" w:rsidRPr="006C4E83" w:rsidRDefault="006C4E83" w:rsidP="006C4E83">
      <w:r w:rsidRPr="006C4E83">
        <w:t>Противодействие допингу в спорте и борьба с ним.</w:t>
      </w:r>
    </w:p>
    <w:p w:rsidR="006C4E83" w:rsidRPr="006C4E83" w:rsidRDefault="006C4E83" w:rsidP="006C4E83">
      <w:r w:rsidRPr="006C4E83">
        <w:t>Правила личной гигиены, требования к туристской одежде и обуви. Правила ухода за туристским снаряжением и инвентарем.</w:t>
      </w:r>
    </w:p>
    <w:p w:rsidR="006C4E83" w:rsidRPr="006C4E83" w:rsidRDefault="006C4E83" w:rsidP="006C4E83">
      <w:r w:rsidRPr="006C4E83">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C4E83" w:rsidRPr="006C4E83" w:rsidRDefault="006C4E83" w:rsidP="006C4E83">
      <w:r w:rsidRPr="006C4E83">
        <w:t>Тестирование уровня физической и технической подготовленности туристов.</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развития физических качеств (быстроты, скоростно-силовых качеств, силы, ловкости, выносливости, гибкости).</w:t>
      </w:r>
    </w:p>
    <w:p w:rsidR="006C4E83" w:rsidRPr="006C4E83" w:rsidRDefault="006C4E83" w:rsidP="006C4E83">
      <w:r w:rsidRPr="006C4E83">
        <w:t>Упражнения и комплексы для коррекции веса, фигуры и нарушений осанки.</w:t>
      </w:r>
    </w:p>
    <w:p w:rsidR="006C4E83" w:rsidRPr="006C4E83" w:rsidRDefault="006C4E83" w:rsidP="006C4E83">
      <w:r w:rsidRPr="006C4E83">
        <w:t xml:space="preserve">Совершенствование технических приемов и тактических действий </w:t>
      </w:r>
      <w:r w:rsidRPr="006C4E83">
        <w:br/>
        <w:t>в спортивном туризме, изученных на уровне основного общего образования.</w:t>
      </w:r>
    </w:p>
    <w:p w:rsidR="006C4E83" w:rsidRPr="006C4E83" w:rsidRDefault="006C4E83" w:rsidP="006C4E83">
      <w:r w:rsidRPr="006C4E83">
        <w:t>Специально-подготовительные упражнения, развивающие основные качества, необходимые для овладения техникой и тактикой спортивного туризма.</w:t>
      </w:r>
    </w:p>
    <w:p w:rsidR="006C4E83" w:rsidRPr="006C4E83" w:rsidRDefault="006C4E83" w:rsidP="006C4E83">
      <w:r w:rsidRPr="006C4E83">
        <w:t>Групповые и командные взаимодействия и комбинации в различных ситуациях и видах спортивного туризма.</w:t>
      </w:r>
    </w:p>
    <w:p w:rsidR="006C4E83" w:rsidRPr="006C4E83" w:rsidRDefault="006C4E83" w:rsidP="006C4E83">
      <w:r w:rsidRPr="006C4E83">
        <w:t xml:space="preserve">Совершенствование тактики на туристских маршрутах и дистанциях </w:t>
      </w:r>
      <w:r w:rsidRPr="006C4E83">
        <w:br/>
        <w:t>по различным видам спортивного туризма.</w:t>
      </w:r>
    </w:p>
    <w:p w:rsidR="006C4E83" w:rsidRPr="006C4E83" w:rsidRDefault="006C4E83" w:rsidP="006C4E83">
      <w:r w:rsidRPr="006C4E83">
        <w:t xml:space="preserve">Групповые действия. Правильный выбор позиции и страховки </w:t>
      </w:r>
      <w:r w:rsidRPr="006C4E83">
        <w:br/>
        <w:t>при прохождении дистанции или маршрута.</w:t>
      </w:r>
    </w:p>
    <w:p w:rsidR="006C4E83" w:rsidRPr="006C4E83" w:rsidRDefault="006C4E83" w:rsidP="006C4E83">
      <w:r w:rsidRPr="006C4E83">
        <w:t xml:space="preserve">Расположение и взаимодействие участников группы (команды) </w:t>
      </w:r>
      <w:r w:rsidRPr="006C4E83">
        <w:br/>
        <w:t>при стандартных и нестандартных ситуациях.</w:t>
      </w:r>
    </w:p>
    <w:p w:rsidR="006C4E83" w:rsidRPr="006C4E83" w:rsidRDefault="006C4E83" w:rsidP="006C4E83">
      <w:r w:rsidRPr="006C4E83">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6C4E83" w:rsidRPr="006C4E83" w:rsidRDefault="006C4E83" w:rsidP="006C4E83">
      <w:r w:rsidRPr="006C4E83">
        <w:lastRenderedPageBreak/>
        <w:t>Учебно-тренировочные походы и сборы. Участие в соревновательной деятельности.</w:t>
      </w:r>
    </w:p>
    <w:p w:rsidR="006C4E83" w:rsidRPr="006C4E83" w:rsidRDefault="006C4E83" w:rsidP="006C4E83">
      <w:r w:rsidRPr="006C4E83">
        <w:t xml:space="preserve">127.9.18.7. Содержание модуля «Спортивный туризм» направлено </w:t>
      </w:r>
      <w:r w:rsidRPr="006C4E83">
        <w:br/>
        <w:t>на достижение обучающимися личностных, метапредметных и предметных результатов обучения.</w:t>
      </w:r>
    </w:p>
    <w:p w:rsidR="006C4E83" w:rsidRPr="006C4E83" w:rsidRDefault="006C4E83" w:rsidP="006C4E83">
      <w:r w:rsidRPr="006C4E83">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6C4E83" w:rsidRPr="006C4E83" w:rsidRDefault="006C4E83" w:rsidP="006C4E83">
      <w:r w:rsidRPr="006C4E83">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6C4E83" w:rsidRPr="006C4E83" w:rsidRDefault="006C4E83" w:rsidP="006C4E83">
      <w:r w:rsidRPr="006C4E83">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6C4E83" w:rsidRPr="006C4E83" w:rsidRDefault="006C4E83" w:rsidP="006C4E83">
      <w:r w:rsidRPr="006C4E83">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6C4E83" w:rsidRPr="006C4E83" w:rsidRDefault="006C4E83" w:rsidP="006C4E83">
      <w:r w:rsidRPr="006C4E83">
        <w:t xml:space="preserve">проявление осознанного и ответственного отношения к собственным поступкам; </w:t>
      </w:r>
    </w:p>
    <w:p w:rsidR="006C4E83" w:rsidRPr="006C4E83" w:rsidRDefault="006C4E83" w:rsidP="006C4E83">
      <w:r w:rsidRPr="006C4E83">
        <w:t>проявление моральной компетентности в решении проблем в процессе занятий физической культурой, туристской деятельности;</w:t>
      </w:r>
    </w:p>
    <w:p w:rsidR="006C4E83" w:rsidRPr="006C4E83" w:rsidRDefault="006C4E83" w:rsidP="006C4E83">
      <w:r w:rsidRPr="006C4E83">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6C4E83" w:rsidRPr="006C4E83" w:rsidRDefault="006C4E83" w:rsidP="006C4E83">
      <w:r w:rsidRPr="006C4E83">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6C4E83" w:rsidRPr="006C4E83" w:rsidRDefault="006C4E83" w:rsidP="006C4E83">
      <w:r w:rsidRPr="006C4E83">
        <w:t xml:space="preserve">реализация ценностей здорового и безопасного образа жизни, потребности </w:t>
      </w:r>
      <w:r w:rsidRPr="006C4E83">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6C4E83" w:rsidRPr="006C4E83" w:rsidRDefault="006C4E83" w:rsidP="006C4E83">
      <w:r w:rsidRPr="006C4E83">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6C4E83" w:rsidRPr="006C4E83" w:rsidRDefault="006C4E83" w:rsidP="006C4E83">
      <w:r w:rsidRPr="006C4E83">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6C4E83">
        <w:br/>
        <w:t>с соблюдением правовых и этических норм, норм информационной безопасности.</w:t>
      </w:r>
    </w:p>
    <w:p w:rsidR="006C4E83" w:rsidRPr="006C4E83" w:rsidRDefault="006C4E83" w:rsidP="006C4E83">
      <w:r w:rsidRPr="006C4E83">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6C4E83">
        <w:br/>
        <w:t>и сохранении индивидуального здоровья;</w:t>
      </w:r>
    </w:p>
    <w:p w:rsidR="006C4E83" w:rsidRPr="006C4E83" w:rsidRDefault="006C4E83" w:rsidP="006C4E83">
      <w:r w:rsidRPr="006C4E83">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sidRPr="006C4E83">
        <w:br/>
        <w:t xml:space="preserve">и основных функций судей, жестов судьи; </w:t>
      </w:r>
    </w:p>
    <w:p w:rsidR="006C4E83" w:rsidRPr="006C4E83" w:rsidRDefault="006C4E83" w:rsidP="006C4E83">
      <w:r w:rsidRPr="006C4E83">
        <w:t>умение демонстровать технические приемы спортивного туризма;</w:t>
      </w:r>
    </w:p>
    <w:p w:rsidR="006C4E83" w:rsidRPr="006C4E83" w:rsidRDefault="006C4E83" w:rsidP="006C4E83">
      <w:r w:rsidRPr="006C4E83">
        <w:t xml:space="preserve">знание, применение тактических решений в спортивном туризме; </w:t>
      </w:r>
    </w:p>
    <w:p w:rsidR="006C4E83" w:rsidRPr="006C4E83" w:rsidRDefault="006C4E83" w:rsidP="006C4E83">
      <w:r w:rsidRPr="006C4E83">
        <w:t xml:space="preserve">использование средств и методов совершенствования технических приемов </w:t>
      </w:r>
      <w:r w:rsidRPr="006C4E83">
        <w:br/>
        <w:t>и тактических действий в спортивном туризме;</w:t>
      </w:r>
    </w:p>
    <w:p w:rsidR="006C4E83" w:rsidRPr="006C4E83" w:rsidRDefault="006C4E83" w:rsidP="006C4E83">
      <w:r w:rsidRPr="006C4E83">
        <w:t>выявление ошибок в технике выполнения упражнений, формирующих двигательные умения и навыки технических и тактических действий туристов;</w:t>
      </w:r>
    </w:p>
    <w:p w:rsidR="006C4E83" w:rsidRPr="006C4E83" w:rsidRDefault="006C4E83" w:rsidP="006C4E83">
      <w:r w:rsidRPr="006C4E83">
        <w:t>осуществление соревновательной деятельности в соответствии с правилами спортивного туризма, судейской практики;</w:t>
      </w:r>
    </w:p>
    <w:p w:rsidR="006C4E83" w:rsidRPr="006C4E83" w:rsidRDefault="006C4E83" w:rsidP="006C4E83">
      <w:r w:rsidRPr="006C4E83">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6C4E83" w:rsidRPr="006C4E83" w:rsidRDefault="006C4E83" w:rsidP="006C4E83">
      <w:r w:rsidRPr="006C4E83">
        <w:t xml:space="preserve">соблюдение требований безопасности при организации туристских мероприятий, знание правил оказания первой помощи при травмах и ушибах </w:t>
      </w:r>
      <w:r w:rsidRPr="006C4E83">
        <w:br/>
        <w:t>во время занятий физическими упражнениями и спортивным туризмом в частности;</w:t>
      </w:r>
    </w:p>
    <w:p w:rsidR="006C4E83" w:rsidRPr="006C4E83" w:rsidRDefault="006C4E83" w:rsidP="006C4E83">
      <w:r w:rsidRPr="006C4E83">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C4E83" w:rsidRPr="006C4E83" w:rsidRDefault="006C4E83" w:rsidP="006C4E83">
      <w:r w:rsidRPr="006C4E83">
        <w:t>знание контрольно-тестовых упражнений для определения уровня физической, технической и тактической подготовленности юного туриста;</w:t>
      </w:r>
    </w:p>
    <w:p w:rsidR="006C4E83" w:rsidRPr="006C4E83" w:rsidRDefault="006C4E83" w:rsidP="006C4E83">
      <w:r w:rsidRPr="006C4E83">
        <w:lastRenderedPageBreak/>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C4E83" w:rsidRPr="006C4E83" w:rsidRDefault="006C4E83" w:rsidP="006C4E83">
      <w:r w:rsidRPr="006C4E83">
        <w:t>127.9.19. Модуль «Хоккей на траве».</w:t>
      </w:r>
    </w:p>
    <w:p w:rsidR="006C4E83" w:rsidRPr="006C4E83" w:rsidRDefault="006C4E83" w:rsidP="006C4E83">
      <w:r w:rsidRPr="006C4E83">
        <w:t>127.9.19.1. Пояснительная записка модуля «Хоккей на траве».</w:t>
      </w:r>
    </w:p>
    <w:p w:rsidR="006C4E83" w:rsidRPr="006C4E83" w:rsidRDefault="006C4E83" w:rsidP="006C4E83">
      <w:r w:rsidRPr="006C4E83">
        <w:t xml:space="preserve">Модуль «Хоккей на траве» (далее – модуль «Хоккей на траве», модуль </w:t>
      </w:r>
      <w:r w:rsidRPr="006C4E83">
        <w:br/>
        <w:t>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r w:rsidRPr="006C4E83">
        <w:t xml:space="preserve">Выполнение сложнокоординационных, технико-тактических действий </w:t>
      </w:r>
      <w:r w:rsidRPr="006C4E83">
        <w:br/>
        <w:t>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6C4E83" w:rsidRPr="006C4E83" w:rsidRDefault="006C4E83" w:rsidP="006C4E83">
      <w:r w:rsidRPr="006C4E83">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sidRPr="006C4E83">
        <w:br/>
        <w:t>и целеустремленность, способность управлять своими эмоциями).</w:t>
      </w:r>
    </w:p>
    <w:p w:rsidR="006C4E83" w:rsidRPr="006C4E83" w:rsidRDefault="006C4E83" w:rsidP="006C4E83">
      <w:r w:rsidRPr="006C4E83">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6C4E83" w:rsidRPr="006C4E83" w:rsidRDefault="006C4E83" w:rsidP="006C4E83">
      <w:r w:rsidRPr="006C4E83">
        <w:t>127.9.19.3. Задачами изучения модуля «Хоккей на траве»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6C4E83" w:rsidRPr="006C4E83" w:rsidRDefault="006C4E83" w:rsidP="006C4E83">
      <w:r w:rsidRPr="006C4E83">
        <w:t>освоение знаний о физической культуре и спорте в целом, истории развития хоккея на траве в частности;</w:t>
      </w:r>
    </w:p>
    <w:p w:rsidR="006C4E83" w:rsidRPr="006C4E83" w:rsidRDefault="006C4E83" w:rsidP="006C4E83">
      <w:r w:rsidRPr="006C4E83">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6C4E83" w:rsidRPr="006C4E83" w:rsidRDefault="006C4E83" w:rsidP="006C4E83">
      <w:r w:rsidRPr="006C4E83">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6C4E83" w:rsidRPr="006C4E83" w:rsidRDefault="006C4E83" w:rsidP="006C4E83">
      <w:r w:rsidRPr="006C4E8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r w:rsidRPr="006C4E8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6C4E83" w:rsidRPr="006C4E83" w:rsidRDefault="006C4E83" w:rsidP="006C4E83">
      <w:r w:rsidRPr="006C4E83">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127.9.19.4. Место и роль модуля «Хоккей на траве».</w:t>
      </w:r>
    </w:p>
    <w:p w:rsidR="006C4E83" w:rsidRPr="006C4E83" w:rsidRDefault="006C4E83" w:rsidP="006C4E83">
      <w:r w:rsidRPr="006C4E83">
        <w:t xml:space="preserve">Модуль «Хоккей на траве» доступен для освоения всем обучающимся, независимо от уровня их физического развития и гендерных особенностей, </w:t>
      </w:r>
      <w:r w:rsidRPr="006C4E83">
        <w:br/>
        <w:t>и расширяет спектр физкультурно-спортивных направлений в общеобразовательных организациях.</w:t>
      </w:r>
    </w:p>
    <w:p w:rsidR="006C4E83" w:rsidRPr="006C4E83" w:rsidRDefault="006C4E83" w:rsidP="006C4E83">
      <w:r w:rsidRPr="006C4E83">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6C4E83">
        <w:br/>
        <w:t>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6C4E83">
        <w:br/>
        <w:t xml:space="preserve">и обороне», участии в спортивных соревнованиях и подготовке юношей </w:t>
      </w:r>
      <w:r w:rsidRPr="006C4E83">
        <w:br/>
        <w:t>к службе в Вооруженных Силах Российской Федерации.</w:t>
      </w:r>
    </w:p>
    <w:p w:rsidR="006C4E83" w:rsidRPr="006C4E83" w:rsidRDefault="006C4E83" w:rsidP="006C4E83">
      <w:r w:rsidRPr="006C4E83">
        <w:t>127.9.19.5. Модуль «Хоккей на траве»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6C4E83" w:rsidRPr="006C4E83" w:rsidRDefault="006C4E83" w:rsidP="006C4E83">
      <w:r w:rsidRPr="006C4E83">
        <w:t xml:space="preserve">в виде целостного последовательного учебного модуля, изучаемого </w:t>
      </w:r>
      <w:r w:rsidRPr="006C4E83">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6C4E83">
        <w:lastRenderedPageBreak/>
        <w:t>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127.9.19.6. Содержание модуля «Хоккей на траве».</w:t>
      </w:r>
    </w:p>
    <w:p w:rsidR="006C4E83" w:rsidRPr="006C4E83" w:rsidRDefault="006C4E83" w:rsidP="006C4E83">
      <w:r w:rsidRPr="006C4E83">
        <w:t>1) Знания о хоккее на траве.</w:t>
      </w:r>
    </w:p>
    <w:p w:rsidR="006C4E83" w:rsidRPr="006C4E83" w:rsidRDefault="006C4E83" w:rsidP="006C4E83">
      <w:r w:rsidRPr="006C4E83">
        <w:t xml:space="preserve">История развития современного хоккея в мире, в Российской Федерации, </w:t>
      </w:r>
      <w:r w:rsidRPr="006C4E83">
        <w:br/>
        <w:t xml:space="preserve">в регионе. </w:t>
      </w:r>
    </w:p>
    <w:p w:rsidR="006C4E83" w:rsidRPr="006C4E83" w:rsidRDefault="006C4E83" w:rsidP="006C4E83">
      <w:r w:rsidRPr="006C4E83">
        <w:t xml:space="preserve">Хоккейные клубы, их история и традиции. Легендарные отечественные хоккеисты и тренеры. </w:t>
      </w:r>
    </w:p>
    <w:p w:rsidR="006C4E83" w:rsidRPr="006C4E83" w:rsidRDefault="006C4E83" w:rsidP="006C4E83">
      <w:r w:rsidRPr="006C4E83">
        <w:t xml:space="preserve">Достижения отечественной сборной команды страны на чемпионатах мира, Европы, Олимпийских играх. </w:t>
      </w:r>
    </w:p>
    <w:p w:rsidR="006C4E83" w:rsidRPr="006C4E83" w:rsidRDefault="006C4E83" w:rsidP="006C4E83">
      <w:r w:rsidRPr="006C4E83">
        <w:t>Главные хоккейные организации и федерации (международные, российские), осуществляющие управление хоккеем на траве, их роль и основные функции.</w:t>
      </w:r>
    </w:p>
    <w:p w:rsidR="006C4E83" w:rsidRPr="006C4E83" w:rsidRDefault="006C4E83" w:rsidP="006C4E83">
      <w:r w:rsidRPr="006C4E83">
        <w:t>Правила соревнований по хоккею на траве. Официальный календарь соревнований (международных, всероссийских, региональных).</w:t>
      </w:r>
    </w:p>
    <w:p w:rsidR="006C4E83" w:rsidRPr="006C4E83" w:rsidRDefault="006C4E83" w:rsidP="006C4E83">
      <w:r w:rsidRPr="006C4E83">
        <w:t xml:space="preserve">Понятия и характеристика технических элементов хоккея на траве, </w:t>
      </w:r>
      <w:r w:rsidRPr="006C4E83">
        <w:br/>
        <w:t xml:space="preserve">их название, назначение и методика выполнения. Характеристика тактики хоккея </w:t>
      </w:r>
      <w:r w:rsidRPr="006C4E83">
        <w:br/>
        <w:t>на траве и ее компонентов.</w:t>
      </w:r>
    </w:p>
    <w:p w:rsidR="006C4E83" w:rsidRPr="006C4E83" w:rsidRDefault="006C4E83" w:rsidP="006C4E83">
      <w:r w:rsidRPr="006C4E83">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6C4E83" w:rsidRPr="006C4E83" w:rsidRDefault="006C4E83" w:rsidP="006C4E83">
      <w:r w:rsidRPr="006C4E83">
        <w:t>Комплексы упражнений для воспитания физических качеств хоккеиста. Здоровьеформирующие факторы и средства.</w:t>
      </w:r>
    </w:p>
    <w:p w:rsidR="006C4E83" w:rsidRPr="006C4E83" w:rsidRDefault="006C4E83" w:rsidP="006C4E83">
      <w:r w:rsidRPr="006C4E83">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Правила безопасного, правомерного поведения во время соревнований </w:t>
      </w:r>
      <w:r w:rsidRPr="006C4E83">
        <w:br/>
        <w:t>по хоккею на траве в качестве зрителя, болельщика.</w:t>
      </w:r>
    </w:p>
    <w:p w:rsidR="006C4E83" w:rsidRPr="006C4E83" w:rsidRDefault="006C4E83" w:rsidP="006C4E83">
      <w:r w:rsidRPr="006C4E83">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6C4E83" w:rsidRPr="006C4E83" w:rsidRDefault="006C4E83" w:rsidP="006C4E83">
      <w:r w:rsidRPr="006C4E83">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r w:rsidRPr="006C4E83">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6C4E83" w:rsidRPr="006C4E83" w:rsidRDefault="006C4E83" w:rsidP="006C4E83">
      <w:r w:rsidRPr="006C4E83">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6C4E83" w:rsidRPr="006C4E83" w:rsidRDefault="006C4E83" w:rsidP="006C4E83">
      <w:r w:rsidRPr="006C4E83">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r w:rsidRPr="006C4E83">
        <w:t xml:space="preserve">Способы и методы профилактики пагубных привычек, асоциального </w:t>
      </w:r>
      <w:r w:rsidRPr="006C4E83">
        <w:br/>
        <w:t>и созависимого поведения. Противодействие допингу в спорте и борьба с ним.</w:t>
      </w:r>
    </w:p>
    <w:p w:rsidR="006C4E83" w:rsidRPr="006C4E83" w:rsidRDefault="006C4E83" w:rsidP="006C4E83">
      <w:r w:rsidRPr="006C4E83">
        <w:t>Тестирование уровня физической подготовленности в хоккее на траве.</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воспитания физических качеств (ловкости, гибкости, силы, выносливости, быстроты).</w:t>
      </w:r>
    </w:p>
    <w:p w:rsidR="006C4E83" w:rsidRPr="006C4E83" w:rsidRDefault="006C4E83" w:rsidP="006C4E83">
      <w:r w:rsidRPr="006C4E83">
        <w:t xml:space="preserve">Комплексы упражнений, формирующие двигательные умения и навыки, </w:t>
      </w:r>
      <w:r w:rsidRPr="006C4E83">
        <w:br/>
        <w:t xml:space="preserve">а также технику действий хоккеиста на траве: </w:t>
      </w:r>
    </w:p>
    <w:p w:rsidR="006C4E83" w:rsidRPr="006C4E83" w:rsidRDefault="006C4E83" w:rsidP="006C4E83">
      <w:r w:rsidRPr="006C4E83">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6C4E83" w:rsidRPr="006C4E83" w:rsidRDefault="006C4E83" w:rsidP="006C4E83">
      <w:r w:rsidRPr="006C4E83">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rsidR="006C4E83" w:rsidRPr="006C4E83" w:rsidRDefault="006C4E83" w:rsidP="006C4E83">
      <w:r w:rsidRPr="006C4E83">
        <w:t>Комплексы специальной разминки перед соревнованиями.</w:t>
      </w:r>
    </w:p>
    <w:p w:rsidR="006C4E83" w:rsidRPr="006C4E83" w:rsidRDefault="006C4E83" w:rsidP="006C4E83">
      <w:r w:rsidRPr="006C4E83">
        <w:t xml:space="preserve">Индивидуальные технические действия передвижения: бег, передвижение скрестными шагами, спиной вперед, повороты, торможения и остановки </w:t>
      </w:r>
      <w:r w:rsidRPr="006C4E83">
        <w:br/>
        <w:t>с поворотом на 90 градусов, старты лицом, боком вперед, с предварительным поворотом, прыжки толчком, одной, двумя ногами.</w:t>
      </w:r>
    </w:p>
    <w:p w:rsidR="006C4E83" w:rsidRPr="006C4E83" w:rsidRDefault="006C4E83" w:rsidP="006C4E83">
      <w:r w:rsidRPr="006C4E83">
        <w:t>Технические действия владения клюшкой и мячом: ведение, дриблинг, броски и удары, передачи, прием и остановки, обводка, финты, отбор.</w:t>
      </w:r>
    </w:p>
    <w:p w:rsidR="006C4E83" w:rsidRPr="006C4E83" w:rsidRDefault="006C4E83" w:rsidP="006C4E83">
      <w:r w:rsidRPr="006C4E83">
        <w:t xml:space="preserve">Технические действия вратаря: основная стойка, передвижение, ловля </w:t>
      </w:r>
      <w:r w:rsidRPr="006C4E83">
        <w:br/>
        <w:t>и отбивание мяча на месте и в падении, игра клюшкой и бахилами.</w:t>
      </w:r>
    </w:p>
    <w:p w:rsidR="006C4E83" w:rsidRPr="006C4E83" w:rsidRDefault="006C4E83" w:rsidP="006C4E83">
      <w:r w:rsidRPr="006C4E83">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6C4E83" w:rsidRPr="006C4E83" w:rsidRDefault="006C4E83" w:rsidP="006C4E83">
      <w:r w:rsidRPr="006C4E83">
        <w:t>Тактические взаимодействия: в парах, тройках, группах.</w:t>
      </w:r>
    </w:p>
    <w:p w:rsidR="006C4E83" w:rsidRPr="006C4E83" w:rsidRDefault="006C4E83" w:rsidP="006C4E83">
      <w:r w:rsidRPr="006C4E83">
        <w:lastRenderedPageBreak/>
        <w:t>Тактика штрафного углового удара.</w:t>
      </w:r>
    </w:p>
    <w:p w:rsidR="006C4E83" w:rsidRPr="006C4E83" w:rsidRDefault="006C4E83" w:rsidP="006C4E83">
      <w:r w:rsidRPr="006C4E83">
        <w:t>Учебные игры в хоккей. Участие в соревновательной деятельности.</w:t>
      </w:r>
    </w:p>
    <w:p w:rsidR="006C4E83" w:rsidRPr="006C4E83" w:rsidRDefault="006C4E83" w:rsidP="006C4E83">
      <w:r w:rsidRPr="006C4E83">
        <w:t>127.9.19.7. Содержание модуля «Хоккей на траве»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6C4E83" w:rsidRPr="006C4E83" w:rsidRDefault="006C4E83" w:rsidP="006C4E83">
      <w:r w:rsidRPr="006C4E83">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6C4E83" w:rsidRPr="006C4E83" w:rsidRDefault="006C4E83" w:rsidP="006C4E83">
      <w:r w:rsidRPr="006C4E83">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6C4E83" w:rsidRPr="006C4E83" w:rsidRDefault="006C4E83" w:rsidP="006C4E83">
      <w:r w:rsidRPr="006C4E83">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6C4E83" w:rsidRPr="006C4E83" w:rsidRDefault="006C4E83" w:rsidP="006C4E83">
      <w:r w:rsidRPr="006C4E83">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6C4E83" w:rsidRPr="006C4E83" w:rsidRDefault="006C4E83" w:rsidP="006C4E83">
      <w:r w:rsidRPr="006C4E83">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6C4E83" w:rsidRPr="006C4E83" w:rsidRDefault="006C4E83" w:rsidP="006C4E83">
      <w:r w:rsidRPr="006C4E83">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6C4E83" w:rsidRPr="006C4E83" w:rsidRDefault="006C4E83" w:rsidP="006C4E83">
      <w:r w:rsidRPr="006C4E83">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6C4E83">
        <w:br/>
        <w:t>с соблюдением правовых и этических норм, норм информационной безопасности.</w:t>
      </w:r>
    </w:p>
    <w:p w:rsidR="006C4E83" w:rsidRPr="006C4E83" w:rsidRDefault="006C4E83" w:rsidP="006C4E83">
      <w:r w:rsidRPr="006C4E83">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6C4E83" w:rsidRPr="006C4E83" w:rsidRDefault="006C4E83" w:rsidP="006C4E83">
      <w:r w:rsidRPr="006C4E83">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6C4E83" w:rsidRPr="006C4E83" w:rsidRDefault="006C4E83" w:rsidP="006C4E83">
      <w:r w:rsidRPr="006C4E83">
        <w:t>умение анализировать результаты соревнований, входящих в официальный календарь соревнований (международных, всероссийских, региональных);</w:t>
      </w:r>
    </w:p>
    <w:p w:rsidR="006C4E83" w:rsidRPr="006C4E83" w:rsidRDefault="006C4E83" w:rsidP="006C4E83">
      <w:r w:rsidRPr="006C4E83">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6C4E83" w:rsidRPr="006C4E83" w:rsidRDefault="006C4E83" w:rsidP="006C4E83">
      <w:r w:rsidRPr="006C4E83">
        <w:t>знание и применение основ формирования сбалансированного питания хоккеиста;</w:t>
      </w:r>
    </w:p>
    <w:p w:rsidR="006C4E83" w:rsidRPr="006C4E83" w:rsidRDefault="006C4E83" w:rsidP="006C4E83">
      <w:r w:rsidRPr="006C4E83">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6C4E83" w:rsidRPr="006C4E83" w:rsidRDefault="006C4E83" w:rsidP="006C4E83">
      <w:r w:rsidRPr="006C4E83">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6C4E83" w:rsidRPr="006C4E83" w:rsidRDefault="006C4E83" w:rsidP="006C4E83">
      <w:r w:rsidRPr="006C4E83">
        <w:t xml:space="preserve">знание техники выполнения и демонстрация правильной техники </w:t>
      </w:r>
      <w:r w:rsidRPr="006C4E83">
        <w:br/>
        <w:t>выполнения упражнений для воспитания физических качеств, умение выявлять и устранять ошибки при выполнении упражнений;</w:t>
      </w:r>
    </w:p>
    <w:p w:rsidR="006C4E83" w:rsidRPr="006C4E83" w:rsidRDefault="006C4E83" w:rsidP="006C4E83">
      <w:r w:rsidRPr="006C4E83">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6C4E83" w:rsidRPr="006C4E83" w:rsidRDefault="006C4E83" w:rsidP="006C4E83">
      <w:r w:rsidRPr="006C4E83">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6C4E83" w:rsidRPr="006C4E83" w:rsidRDefault="006C4E83" w:rsidP="006C4E83">
      <w:r w:rsidRPr="006C4E83">
        <w:lastRenderedPageBreak/>
        <w:t>выявление ошибок в технике выполнения упражнений, формирующих двигательные умения и навыки технических и тактических действий хоккеиста;</w:t>
      </w:r>
    </w:p>
    <w:p w:rsidR="006C4E83" w:rsidRPr="006C4E83" w:rsidRDefault="006C4E83" w:rsidP="006C4E83">
      <w:r w:rsidRPr="006C4E83">
        <w:t xml:space="preserve">совершенствование техники передвижения, техники владения клюшкой </w:t>
      </w:r>
      <w:r w:rsidRPr="006C4E83">
        <w:br/>
        <w:t>и мячом, техники игры вратаря, индивидуальных, групповых и командных тактических действий;</w:t>
      </w:r>
    </w:p>
    <w:p w:rsidR="006C4E83" w:rsidRPr="006C4E83" w:rsidRDefault="006C4E83" w:rsidP="006C4E83">
      <w:r w:rsidRPr="006C4E83">
        <w:t>осуществление соревновательной деятельности в соответствии с правилами хоккея на траве, судейской практики;</w:t>
      </w:r>
    </w:p>
    <w:p w:rsidR="006C4E83" w:rsidRPr="006C4E83" w:rsidRDefault="006C4E83" w:rsidP="006C4E83">
      <w:r w:rsidRPr="006C4E83">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6C4E83" w:rsidRPr="006C4E83" w:rsidRDefault="006C4E83" w:rsidP="006C4E83">
      <w:r w:rsidRPr="006C4E83">
        <w:t xml:space="preserve">соблюдение требований безопасности при организации занятий хоккеем </w:t>
      </w:r>
      <w:r w:rsidRPr="006C4E83">
        <w:br/>
        <w:t>на траве, знание правил оказания первой помощи при травмах и ушибах во время занятий физическими упражнениями, и хоккеем на траве в частности;</w:t>
      </w:r>
    </w:p>
    <w:p w:rsidR="006C4E83" w:rsidRPr="006C4E83" w:rsidRDefault="006C4E83" w:rsidP="006C4E83">
      <w:r w:rsidRPr="006C4E83">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6C4E83" w:rsidRPr="006C4E83" w:rsidRDefault="006C4E83" w:rsidP="006C4E83">
      <w:r w:rsidRPr="006C4E83">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6C4E83" w:rsidRPr="006C4E83" w:rsidRDefault="006C4E83" w:rsidP="006C4E83">
      <w:r w:rsidRPr="006C4E83">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6C4E83" w:rsidRPr="006C4E83" w:rsidRDefault="006C4E83" w:rsidP="006C4E83">
      <w:r w:rsidRPr="006C4E83">
        <w:t xml:space="preserve">способность проводить самостоятельные занятия по хоккею на траве </w:t>
      </w:r>
      <w:r w:rsidRPr="006C4E83">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6C4E83" w:rsidRPr="006C4E83" w:rsidRDefault="006C4E83" w:rsidP="006C4E83">
      <w:r w:rsidRPr="006C4E83">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C4E83" w:rsidRPr="006C4E83" w:rsidRDefault="006C4E83" w:rsidP="006C4E83">
      <w:r w:rsidRPr="006C4E83">
        <w:t>127.9.20. Модуль «Ушу».</w:t>
      </w:r>
    </w:p>
    <w:p w:rsidR="006C4E83" w:rsidRPr="006C4E83" w:rsidRDefault="006C4E83" w:rsidP="006C4E83">
      <w:r w:rsidRPr="006C4E83">
        <w:t>127.9.20.1. Пояснительная записка модуля «Ушу».</w:t>
      </w:r>
    </w:p>
    <w:p w:rsidR="006C4E83" w:rsidRPr="006C4E83" w:rsidRDefault="006C4E83" w:rsidP="006C4E83">
      <w:r w:rsidRPr="006C4E83">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6C4E83">
        <w:br/>
        <w:t xml:space="preserve">в соревновательных схватках, обилием сложных технико-тактических действий, как в атаке, так и </w:t>
      </w:r>
      <w:r w:rsidRPr="006C4E83">
        <w:lastRenderedPageBreak/>
        <w:t>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6C4E83" w:rsidRPr="006C4E83" w:rsidRDefault="006C4E83" w:rsidP="006C4E83">
      <w:r w:rsidRPr="006C4E83">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r w:rsidRPr="006C4E83">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C4E83" w:rsidRPr="006C4E83" w:rsidRDefault="006C4E83" w:rsidP="006C4E83">
      <w:r w:rsidRPr="006C4E83">
        <w:t xml:space="preserve">127.9.20.2. Целью изучения модуля «Ушу» является формирование </w:t>
      </w:r>
      <w:r w:rsidRPr="006C4E83">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6C4E83" w:rsidRPr="006C4E83" w:rsidRDefault="006C4E83" w:rsidP="006C4E83">
      <w:r w:rsidRPr="006C4E83">
        <w:t>127.9.20.3. Задачами изучения модуля «Ушу»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их двигательной активности и расширения спектра двигательных действий;</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6C4E83" w:rsidRPr="006C4E83" w:rsidRDefault="006C4E83" w:rsidP="006C4E83">
      <w:r w:rsidRPr="006C4E83">
        <w:t>освоение знаний о физической культуре и спорте в целом, истории становления и развития ушу в частности;</w:t>
      </w:r>
    </w:p>
    <w:p w:rsidR="006C4E83" w:rsidRPr="006C4E83" w:rsidRDefault="006C4E83" w:rsidP="006C4E83">
      <w:r w:rsidRPr="006C4E83">
        <w:t xml:space="preserve">формирование общих представлений о видах ушу, их возможностях </w:t>
      </w:r>
      <w:r w:rsidRPr="006C4E83">
        <w:br/>
        <w:t>и значении в процессе укрепления здоровья, физическом развитии и физической и технической подготовке обучающихся;</w:t>
      </w:r>
    </w:p>
    <w:p w:rsidR="006C4E83" w:rsidRPr="006C4E83" w:rsidRDefault="006C4E83" w:rsidP="006C4E83">
      <w:r w:rsidRPr="006C4E83">
        <w:t xml:space="preserve">формирование образовательного фундамента, основанного </w:t>
      </w:r>
      <w:r w:rsidRPr="006C4E83">
        <w:br/>
        <w:t>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6C4E83" w:rsidRPr="006C4E83" w:rsidRDefault="006C4E83" w:rsidP="006C4E83">
      <w:r w:rsidRPr="006C4E8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r w:rsidRPr="006C4E8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6C4E83" w:rsidRPr="006C4E83" w:rsidRDefault="006C4E83" w:rsidP="006C4E83">
      <w:r w:rsidRPr="006C4E83">
        <w:lastRenderedPageBreak/>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127.9.20.4. Место и роль модуля «Ушу».</w:t>
      </w:r>
    </w:p>
    <w:p w:rsidR="006C4E83" w:rsidRPr="006C4E83" w:rsidRDefault="006C4E83" w:rsidP="006C4E83">
      <w:r w:rsidRPr="006C4E83">
        <w:t xml:space="preserve">Модуль «Ушу» доступен для освоения всем обучающимся, независимо </w:t>
      </w:r>
      <w:r w:rsidRPr="006C4E83">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6C4E83">
        <w:br/>
        <w:t xml:space="preserve">и обороне», участии в спортивных соревнованиях и подготовке юношей </w:t>
      </w:r>
      <w:r w:rsidRPr="006C4E83">
        <w:br/>
        <w:t>к службе в Вооруженных Силах Российской Федерации.</w:t>
      </w:r>
    </w:p>
    <w:p w:rsidR="006C4E83" w:rsidRPr="006C4E83" w:rsidRDefault="006C4E83" w:rsidP="006C4E83">
      <w:r w:rsidRPr="006C4E83">
        <w:t>127.9.20.5. Модуль «Ушу» может быть реализован в следующих вариантах:</w:t>
      </w:r>
    </w:p>
    <w:p w:rsidR="006C4E83" w:rsidRPr="006C4E83" w:rsidRDefault="006C4E83" w:rsidP="006C4E83">
      <w:r w:rsidRPr="006C4E83">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w:t>
      </w:r>
      <w:r w:rsidRPr="006C4E83">
        <w:br/>
        <w:t>(с соответствующей дозировкой и интенсивностью);</w:t>
      </w:r>
    </w:p>
    <w:p w:rsidR="006C4E83" w:rsidRPr="006C4E83" w:rsidRDefault="006C4E83" w:rsidP="006C4E83">
      <w:r w:rsidRPr="006C4E83">
        <w:t xml:space="preserve">в виде целостного последовательного учебного модуля, изучаемого </w:t>
      </w:r>
      <w:r w:rsidRPr="006C4E83">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127.9.20.6. Содержание модуля «Ушу».</w:t>
      </w:r>
    </w:p>
    <w:p w:rsidR="006C4E83" w:rsidRPr="006C4E83" w:rsidRDefault="006C4E83" w:rsidP="006C4E83">
      <w:r w:rsidRPr="006C4E83">
        <w:t>1) Знания об ушу.</w:t>
      </w:r>
    </w:p>
    <w:p w:rsidR="006C4E83" w:rsidRPr="006C4E83" w:rsidRDefault="006C4E83" w:rsidP="006C4E83">
      <w:r w:rsidRPr="006C4E83">
        <w:t xml:space="preserve">История развития современного ушу в мире, в Российской Федерации, </w:t>
      </w:r>
      <w:r w:rsidRPr="006C4E83">
        <w:br/>
        <w:t>в регионе.</w:t>
      </w:r>
    </w:p>
    <w:p w:rsidR="006C4E83" w:rsidRPr="006C4E83" w:rsidRDefault="006C4E83" w:rsidP="006C4E83">
      <w:r w:rsidRPr="006C4E83">
        <w:lastRenderedPageBreak/>
        <w:t>Роль и основные функции главных спортивных организаций и федераций (международные, российские), осуществляющих управление ушу.</w:t>
      </w:r>
    </w:p>
    <w:p w:rsidR="006C4E83" w:rsidRPr="006C4E83" w:rsidRDefault="006C4E83" w:rsidP="006C4E83">
      <w:r w:rsidRPr="006C4E83">
        <w:t>Легендарные отечественные и зарубежные спортсмены и тренеры.</w:t>
      </w:r>
    </w:p>
    <w:p w:rsidR="006C4E83" w:rsidRPr="006C4E83" w:rsidRDefault="006C4E83" w:rsidP="006C4E83">
      <w:r w:rsidRPr="006C4E83">
        <w:t>Официальный календарь соревнований по виду спорта ушу (международных, всероссийских, региональных).</w:t>
      </w:r>
    </w:p>
    <w:p w:rsidR="006C4E83" w:rsidRPr="006C4E83" w:rsidRDefault="006C4E83" w:rsidP="006C4E83">
      <w:r w:rsidRPr="006C4E83">
        <w:t>Требования безопасности при организации занятий ушу.</w:t>
      </w:r>
    </w:p>
    <w:p w:rsidR="006C4E83" w:rsidRPr="006C4E83" w:rsidRDefault="006C4E83" w:rsidP="006C4E83">
      <w:r w:rsidRPr="006C4E83">
        <w:t>Характерные травмы в ушу и мероприятия по их предупреждению.</w:t>
      </w:r>
    </w:p>
    <w:p w:rsidR="006C4E83" w:rsidRPr="006C4E83" w:rsidRDefault="006C4E83" w:rsidP="006C4E83">
      <w:r w:rsidRPr="006C4E83">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 xml:space="preserve">Словарь терминов и определений ушу. </w:t>
      </w:r>
    </w:p>
    <w:p w:rsidR="006C4E83" w:rsidRPr="006C4E83" w:rsidRDefault="006C4E83" w:rsidP="006C4E83">
      <w:r w:rsidRPr="006C4E83">
        <w:t>Правила соревнований по виду спорта ушу.</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Правила безопасного, правомерного поведения во время соревнований </w:t>
      </w:r>
      <w:r w:rsidRPr="006C4E83">
        <w:br/>
        <w:t>по виду спорта ушу в качестве зрителя.</w:t>
      </w:r>
    </w:p>
    <w:p w:rsidR="006C4E83" w:rsidRPr="006C4E83" w:rsidRDefault="006C4E83" w:rsidP="006C4E83">
      <w:r w:rsidRPr="006C4E83">
        <w:t>Организация и проведение самостоятельных занятий по виду спорта ушу.</w:t>
      </w:r>
    </w:p>
    <w:p w:rsidR="006C4E83" w:rsidRPr="006C4E83" w:rsidRDefault="006C4E83" w:rsidP="006C4E83">
      <w:r w:rsidRPr="006C4E83">
        <w:t>Составление планов и самостоятельное проведение занятий по виду спорта ушу.</w:t>
      </w:r>
    </w:p>
    <w:p w:rsidR="006C4E83" w:rsidRPr="006C4E83" w:rsidRDefault="006C4E83" w:rsidP="006C4E83">
      <w:r w:rsidRPr="006C4E83">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r w:rsidRPr="006C4E83">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C4E83" w:rsidRPr="006C4E83" w:rsidRDefault="006C4E83" w:rsidP="006C4E83">
      <w:r w:rsidRPr="006C4E83">
        <w:t xml:space="preserve">Правила личной гигиены, требования к спортивной одежде и обуви </w:t>
      </w:r>
      <w:r w:rsidRPr="006C4E83">
        <w:br/>
        <w:t>для занятий ушу.</w:t>
      </w:r>
    </w:p>
    <w:p w:rsidR="006C4E83" w:rsidRPr="006C4E83" w:rsidRDefault="006C4E83" w:rsidP="006C4E83">
      <w:r w:rsidRPr="006C4E83">
        <w:t>Правила ухода за спортивным инвентарем и оборудованием.</w:t>
      </w:r>
    </w:p>
    <w:p w:rsidR="006C4E83" w:rsidRPr="006C4E83" w:rsidRDefault="006C4E83" w:rsidP="006C4E83">
      <w:r w:rsidRPr="006C4E83">
        <w:t>Правильное сбалансированное питание спортсмена.</w:t>
      </w:r>
    </w:p>
    <w:p w:rsidR="006C4E83" w:rsidRPr="006C4E83" w:rsidRDefault="006C4E83" w:rsidP="006C4E83">
      <w:r w:rsidRPr="006C4E83">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r w:rsidRPr="006C4E83">
        <w:t xml:space="preserve">Способы и методы профилактики пагубных привычек, асоциального </w:t>
      </w:r>
      <w:r w:rsidRPr="006C4E83">
        <w:br/>
        <w:t>и созависимого поведения.</w:t>
      </w:r>
    </w:p>
    <w:p w:rsidR="006C4E83" w:rsidRPr="006C4E83" w:rsidRDefault="006C4E83" w:rsidP="006C4E83">
      <w:r w:rsidRPr="006C4E83">
        <w:t>Антидопинговое поведение.</w:t>
      </w:r>
    </w:p>
    <w:p w:rsidR="006C4E83" w:rsidRPr="006C4E83" w:rsidRDefault="006C4E83" w:rsidP="006C4E83">
      <w:r w:rsidRPr="006C4E83">
        <w:t xml:space="preserve">Тестирование уровня физической подготовленности в ушу. </w:t>
      </w:r>
    </w:p>
    <w:p w:rsidR="006C4E83" w:rsidRPr="006C4E83" w:rsidRDefault="006C4E83" w:rsidP="006C4E83">
      <w:r w:rsidRPr="006C4E83">
        <w:t>3) Физическое совершенствование.</w:t>
      </w:r>
    </w:p>
    <w:p w:rsidR="006C4E83" w:rsidRPr="006C4E83" w:rsidRDefault="006C4E83" w:rsidP="006C4E83">
      <w:r w:rsidRPr="006C4E83">
        <w:lastRenderedPageBreak/>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C4E83" w:rsidRPr="006C4E83" w:rsidRDefault="006C4E83" w:rsidP="006C4E83">
      <w:r w:rsidRPr="006C4E83">
        <w:t xml:space="preserve">Комплексы упражнений, формирующие двигательные умения </w:t>
      </w:r>
      <w:r w:rsidRPr="006C4E83">
        <w:br/>
        <w:t xml:space="preserve">и навыки технических и тактических действий спортсмена. </w:t>
      </w:r>
    </w:p>
    <w:p w:rsidR="006C4E83" w:rsidRPr="006C4E83" w:rsidRDefault="006C4E83" w:rsidP="006C4E83">
      <w:r w:rsidRPr="006C4E83">
        <w:t xml:space="preserve">Элементы приемов базовой техники: защиты; контрприемы; комбинации и связки технических действий. </w:t>
      </w:r>
    </w:p>
    <w:p w:rsidR="006C4E83" w:rsidRPr="006C4E83" w:rsidRDefault="006C4E83" w:rsidP="006C4E83">
      <w:r w:rsidRPr="006C4E83">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6C4E83" w:rsidRPr="006C4E83" w:rsidRDefault="006C4E83" w:rsidP="006C4E83">
      <w:r w:rsidRPr="006C4E83">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C4E83" w:rsidRPr="006C4E83" w:rsidRDefault="006C4E83" w:rsidP="006C4E83">
      <w:r w:rsidRPr="006C4E83">
        <w:t>Учебные и контрольные поединки. Участие в соревновательной деятельности.</w:t>
      </w:r>
    </w:p>
    <w:p w:rsidR="006C4E83" w:rsidRPr="006C4E83" w:rsidRDefault="006C4E83" w:rsidP="006C4E83">
      <w:r w:rsidRPr="006C4E83">
        <w:t>127.9.20.7. Содержание модуля «Ушу»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127.9.20.7.1. При изучении модуля «Ушу»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6C4E83" w:rsidRPr="006C4E83" w:rsidRDefault="006C4E83" w:rsidP="006C4E83">
      <w:r w:rsidRPr="006C4E83">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6C4E83" w:rsidRPr="006C4E83" w:rsidRDefault="006C4E83" w:rsidP="006C4E83">
      <w:r w:rsidRPr="006C4E83">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 </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bookmarkStart w:id="223" w:name="undefined"/>
    </w:p>
    <w:p w:rsidR="006C4E83" w:rsidRPr="006C4E83" w:rsidRDefault="006C4E83" w:rsidP="006C4E83">
      <w:r w:rsidRPr="006C4E83">
        <w:t>127.9.20.7.2. При изучении модуля «Ушу»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6C4E83">
        <w:br/>
      </w:r>
      <w:r w:rsidRPr="006C4E83">
        <w:lastRenderedPageBreak/>
        <w:t>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6C4E83" w:rsidRPr="006C4E83" w:rsidRDefault="006C4E83" w:rsidP="006C4E83">
      <w:r w:rsidRPr="006C4E83">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r w:rsidRPr="006C4E83">
        <w:t>127.9.20.7.3. При изучении модуля «Ушу»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6C4E83" w:rsidRPr="006C4E83" w:rsidRDefault="006C4E83" w:rsidP="006C4E83">
      <w:r w:rsidRPr="006C4E83">
        <w:t>умение характеризовать роль и основные функции федераций ушу (международные, российские, региональные), осуществляющих управление ушу;</w:t>
      </w:r>
    </w:p>
    <w:p w:rsidR="006C4E83" w:rsidRPr="006C4E83" w:rsidRDefault="006C4E83" w:rsidP="006C4E83">
      <w:r w:rsidRPr="006C4E83">
        <w:t xml:space="preserve">умение анализировать результаты соревнований, входящих </w:t>
      </w:r>
      <w:r w:rsidRPr="006C4E83">
        <w:br/>
        <w:t>в официальный календарь соревнований (международных, всероссийских, региональных);</w:t>
      </w:r>
    </w:p>
    <w:p w:rsidR="006C4E83" w:rsidRPr="006C4E83" w:rsidRDefault="006C4E83" w:rsidP="006C4E83">
      <w:r w:rsidRPr="006C4E83">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6C4E83">
        <w:br/>
        <w:t>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6C4E83" w:rsidRPr="006C4E83" w:rsidRDefault="006C4E83" w:rsidP="006C4E83">
      <w:r w:rsidRPr="006C4E83">
        <w:t xml:space="preserve">знание и применение основ формирования сбалансированного питания </w:t>
      </w:r>
      <w:r w:rsidRPr="006C4E83">
        <w:br/>
        <w:t>при занятиях ушу;</w:t>
      </w:r>
    </w:p>
    <w:p w:rsidR="006C4E83" w:rsidRPr="006C4E83" w:rsidRDefault="006C4E83" w:rsidP="006C4E83">
      <w:r w:rsidRPr="006C4E83">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6C4E83" w:rsidRPr="006C4E83" w:rsidRDefault="006C4E83" w:rsidP="006C4E83">
      <w:r w:rsidRPr="006C4E83">
        <w:lastRenderedPageBreak/>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6C4E83" w:rsidRPr="006C4E83" w:rsidRDefault="006C4E83" w:rsidP="006C4E83">
      <w:r w:rsidRPr="006C4E83">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6C4E83" w:rsidRPr="006C4E83" w:rsidRDefault="006C4E83" w:rsidP="006C4E83">
      <w:r w:rsidRPr="006C4E83">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6C4E83" w:rsidRPr="006C4E83" w:rsidRDefault="006C4E83" w:rsidP="006C4E83">
      <w:r w:rsidRPr="006C4E83">
        <w:t xml:space="preserve">умение выявлять ошибки в технике выполнения упражнений, приемов, защит и контрприемов, формирующих двигательные умения и навыки технических </w:t>
      </w:r>
      <w:r w:rsidRPr="006C4E83">
        <w:br/>
        <w:t>и тактических действий;</w:t>
      </w:r>
    </w:p>
    <w:p w:rsidR="006C4E83" w:rsidRPr="006C4E83" w:rsidRDefault="006C4E83" w:rsidP="006C4E83">
      <w:r w:rsidRPr="006C4E83">
        <w:t xml:space="preserve">умение демонстрировать технику выполнения базовых приемов </w:t>
      </w:r>
      <w:r w:rsidRPr="006C4E83">
        <w:br/>
        <w:t>в комплексах, приближая ее к эталонной, способов защит и контрприемов, а также тактических действий;</w:t>
      </w:r>
    </w:p>
    <w:p w:rsidR="006C4E83" w:rsidRPr="006C4E83" w:rsidRDefault="006C4E83" w:rsidP="006C4E83">
      <w:r w:rsidRPr="006C4E83">
        <w:t xml:space="preserve">участие в соревновательной деятельности в соответствии с правилами </w:t>
      </w:r>
      <w:r w:rsidRPr="006C4E83">
        <w:br/>
        <w:t>и судейской практике;</w:t>
      </w:r>
    </w:p>
    <w:p w:rsidR="006C4E83" w:rsidRPr="006C4E83" w:rsidRDefault="006C4E83" w:rsidP="006C4E83">
      <w:r w:rsidRPr="006C4E83">
        <w:t xml:space="preserve">умение определять признаки положительного влияния занятий </w:t>
      </w:r>
      <w:r w:rsidRPr="006C4E83">
        <w:br/>
        <w:t>на укрепление здоровья, устанавливать связь между развитием физических качеств и основных систем организма;</w:t>
      </w:r>
    </w:p>
    <w:p w:rsidR="006C4E83" w:rsidRPr="006C4E83" w:rsidRDefault="006C4E83" w:rsidP="006C4E83">
      <w:r w:rsidRPr="006C4E83">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rsidR="006C4E83" w:rsidRPr="006C4E83" w:rsidRDefault="006C4E83" w:rsidP="006C4E83">
      <w:r w:rsidRPr="006C4E83">
        <w:t>умение использовать занятия для организации индивидуального отдыха</w:t>
      </w:r>
      <w:r w:rsidRPr="006C4E83">
        <w:br/>
        <w:t>и досуга, укрепления собственного здоровья, повышения уровня физических кондиций;</w:t>
      </w:r>
    </w:p>
    <w:p w:rsidR="006C4E83" w:rsidRPr="006C4E83" w:rsidRDefault="006C4E83" w:rsidP="006C4E83">
      <w:r w:rsidRPr="006C4E83">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6C4E83" w:rsidRPr="006C4E83" w:rsidRDefault="006C4E83" w:rsidP="006C4E83">
      <w:r w:rsidRPr="006C4E83">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6C4E83" w:rsidRPr="006C4E83" w:rsidRDefault="006C4E83" w:rsidP="006C4E83">
      <w:r w:rsidRPr="006C4E83">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C4E83" w:rsidRPr="006C4E83" w:rsidRDefault="006C4E83" w:rsidP="006C4E83">
      <w:r w:rsidRPr="006C4E83">
        <w:t xml:space="preserve">знание и применение способов и методов профилактики пагубных привычек, асоциального и созависимого поведения, знание понятий «допинг» </w:t>
      </w:r>
      <w:r w:rsidRPr="006C4E83">
        <w:br/>
        <w:t xml:space="preserve">и «антидопинг»; знание ценностей чистого спорта, основных аспектов антидопинговой деятельности в спорте. </w:t>
      </w:r>
    </w:p>
    <w:p w:rsidR="006C4E83" w:rsidRPr="006C4E83" w:rsidRDefault="006C4E83" w:rsidP="006C4E83">
      <w:r w:rsidRPr="006C4E83">
        <w:lastRenderedPageBreak/>
        <w:t>127.9.21. Модуль «Чир спорт».</w:t>
      </w:r>
    </w:p>
    <w:p w:rsidR="006C4E83" w:rsidRPr="006C4E83" w:rsidRDefault="006C4E83" w:rsidP="006C4E83">
      <w:r w:rsidRPr="006C4E83">
        <w:t>127.9.21.1. Пояснительная записка модуля «Чир спорт».</w:t>
      </w:r>
    </w:p>
    <w:p w:rsidR="006C4E83" w:rsidRPr="006C4E83" w:rsidRDefault="006C4E83" w:rsidP="006C4E83">
      <w:r w:rsidRPr="006C4E83">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6C4E83" w:rsidRPr="006C4E83" w:rsidRDefault="006C4E83" w:rsidP="006C4E83">
      <w:r w:rsidRPr="006C4E83">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6C4E83" w:rsidRPr="006C4E83" w:rsidRDefault="006C4E83" w:rsidP="006C4E83">
      <w:r w:rsidRPr="006C4E83">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6C4E83" w:rsidRPr="006C4E83" w:rsidRDefault="006C4E83" w:rsidP="006C4E83">
      <w:r w:rsidRPr="006C4E83">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w:t>
      </w:r>
      <w:r w:rsidRPr="006C4E83">
        <w:br/>
        <w:t>и оздоровительных занятий с использованием средств чир спорта.</w:t>
      </w:r>
    </w:p>
    <w:p w:rsidR="006C4E83" w:rsidRPr="006C4E83" w:rsidRDefault="006C4E83" w:rsidP="006C4E83">
      <w:r w:rsidRPr="006C4E83">
        <w:t>127.9.21.3. Задачами изучения модуля «Чир спорт»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 xml:space="preserve">их двигательной активности; </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C4E83" w:rsidRPr="006C4E83" w:rsidRDefault="006C4E83" w:rsidP="006C4E83">
      <w:r w:rsidRPr="006C4E83">
        <w:t>воспитание личностных качеств (самостоятельность, упорство в достижении цели, чувство коллективной ответственности, дисциплинированность);</w:t>
      </w:r>
    </w:p>
    <w:p w:rsidR="006C4E83" w:rsidRPr="006C4E83" w:rsidRDefault="006C4E83" w:rsidP="006C4E83">
      <w:r w:rsidRPr="006C4E83">
        <w:t xml:space="preserve">формирование общих представлений о чир спорте, его возможностях </w:t>
      </w:r>
      <w:r w:rsidRPr="006C4E83">
        <w:br/>
        <w:t xml:space="preserve">и значении </w:t>
      </w:r>
      <w:r w:rsidRPr="006C4E83">
        <w:tab/>
        <w:t xml:space="preserve">в процессе укрепления здоровья, физическом развитии и физической подготовке обучающихся; </w:t>
      </w:r>
    </w:p>
    <w:p w:rsidR="006C4E83" w:rsidRPr="006C4E83" w:rsidRDefault="006C4E83" w:rsidP="006C4E83">
      <w:r w:rsidRPr="006C4E83">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6C4E83" w:rsidRPr="006C4E83" w:rsidRDefault="006C4E83" w:rsidP="006C4E83">
      <w:r w:rsidRPr="006C4E83">
        <w:lastRenderedPageBreak/>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 </w:t>
      </w:r>
    </w:p>
    <w:p w:rsidR="006C4E83" w:rsidRPr="006C4E83" w:rsidRDefault="006C4E83" w:rsidP="006C4E83">
      <w:r w:rsidRPr="006C4E8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6C4E83">
        <w:br/>
        <w:t xml:space="preserve">и спортом; </w:t>
      </w:r>
    </w:p>
    <w:p w:rsidR="006C4E83" w:rsidRPr="006C4E83" w:rsidRDefault="006C4E83" w:rsidP="006C4E83">
      <w:r w:rsidRPr="006C4E83">
        <w:t xml:space="preserve">популяризация чир спорта среди подрастающего поколения, привлечение обучающихся, проявляющих повышенный интерес и способности к занятиям </w:t>
      </w:r>
      <w:r w:rsidRPr="006C4E83">
        <w:br/>
        <w:t xml:space="preserve">в школьные спортивные клубы, секции, к участию в соревнованиях; </w:t>
      </w:r>
    </w:p>
    <w:p w:rsidR="006C4E83" w:rsidRPr="006C4E83" w:rsidRDefault="006C4E83" w:rsidP="006C4E83">
      <w:r w:rsidRPr="006C4E83">
        <w:t xml:space="preserve">выявление, развитие и поддержка одаренных детей в области спорта. </w:t>
      </w:r>
    </w:p>
    <w:p w:rsidR="006C4E83" w:rsidRPr="006C4E83" w:rsidRDefault="006C4E83" w:rsidP="006C4E83">
      <w:r w:rsidRPr="006C4E83">
        <w:t>127.9.21.4. Место и роль модуля «Чир спорт».</w:t>
      </w:r>
    </w:p>
    <w:p w:rsidR="006C4E83" w:rsidRPr="006C4E83" w:rsidRDefault="006C4E83" w:rsidP="006C4E83">
      <w:r w:rsidRPr="006C4E83">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 </w:t>
      </w:r>
    </w:p>
    <w:p w:rsidR="006C4E83" w:rsidRPr="006C4E83" w:rsidRDefault="006C4E83" w:rsidP="006C4E83">
      <w:r w:rsidRPr="006C4E83">
        <w:t>127.9.21.5. Модуль «Чир спорт»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6C4E83" w:rsidRPr="006C4E83" w:rsidRDefault="006C4E83" w:rsidP="006C4E83">
      <w:r w:rsidRPr="006C4E83">
        <w:t xml:space="preserve">в виде целостного последовательного учебного модуля, изучаемого </w:t>
      </w:r>
      <w:r w:rsidRPr="006C4E83">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lastRenderedPageBreak/>
        <w:t>127.9.21.6. Содержание модуля «Чир спорт».</w:t>
      </w:r>
    </w:p>
    <w:p w:rsidR="006C4E83" w:rsidRPr="006C4E83" w:rsidRDefault="006C4E83" w:rsidP="006C4E83">
      <w:r w:rsidRPr="006C4E83">
        <w:t>1) Знания о чир спорте.</w:t>
      </w:r>
    </w:p>
    <w:p w:rsidR="006C4E83" w:rsidRPr="006C4E83" w:rsidRDefault="006C4E83" w:rsidP="006C4E83">
      <w:r w:rsidRPr="006C4E83">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6C4E83" w:rsidRPr="006C4E83" w:rsidRDefault="006C4E83" w:rsidP="006C4E83">
      <w:r w:rsidRPr="006C4E83">
        <w:t xml:space="preserve">Система индивидуальных занятий чир спортом оздоровительной </w:t>
      </w:r>
      <w:r w:rsidRPr="006C4E83">
        <w:br/>
        <w:t>и тренировочной направленности, основы методики их организации и проведения, контроль и оценка эффективности занятий.</w:t>
      </w:r>
    </w:p>
    <w:p w:rsidR="006C4E83" w:rsidRPr="006C4E83" w:rsidRDefault="006C4E83" w:rsidP="006C4E83">
      <w:r w:rsidRPr="006C4E83">
        <w:t>Требования безопасности при организации занятий чир спортом (в спортивном и хореографическом залах) в том числе самостоятельных.</w:t>
      </w:r>
    </w:p>
    <w:p w:rsidR="006C4E83" w:rsidRPr="006C4E83" w:rsidRDefault="006C4E83" w:rsidP="006C4E83">
      <w:r w:rsidRPr="006C4E83">
        <w:t>Особенности соревновательной деятельности чир спорта; правила организации и проведения соревнований, обеспечение безопасности.</w:t>
      </w:r>
    </w:p>
    <w:p w:rsidR="006C4E83" w:rsidRPr="006C4E83" w:rsidRDefault="006C4E83" w:rsidP="006C4E83">
      <w:r w:rsidRPr="006C4E83">
        <w:t>Правила соревнований по чир спорту.</w:t>
      </w:r>
    </w:p>
    <w:p w:rsidR="006C4E83" w:rsidRPr="006C4E83" w:rsidRDefault="006C4E83" w:rsidP="006C4E83">
      <w:r w:rsidRPr="006C4E83">
        <w:t>Принципы судейства соревнований по чир спорту.</w:t>
      </w:r>
    </w:p>
    <w:p w:rsidR="006C4E83" w:rsidRPr="006C4E83" w:rsidRDefault="006C4E83" w:rsidP="006C4E83">
      <w:r w:rsidRPr="006C4E83">
        <w:t>2) Способы самостоятельной деятельности.</w:t>
      </w:r>
    </w:p>
    <w:p w:rsidR="006C4E83" w:rsidRPr="006C4E83" w:rsidRDefault="006C4E83" w:rsidP="006C4E83">
      <w:r w:rsidRPr="006C4E83">
        <w:t>Организация соревнований по чир спорту.</w:t>
      </w:r>
    </w:p>
    <w:p w:rsidR="006C4E83" w:rsidRPr="006C4E83" w:rsidRDefault="006C4E83" w:rsidP="006C4E83">
      <w:r w:rsidRPr="006C4E83">
        <w:t>Уровни сложности элементов чир спорта.</w:t>
      </w:r>
    </w:p>
    <w:p w:rsidR="006C4E83" w:rsidRPr="006C4E83" w:rsidRDefault="006C4E83" w:rsidP="006C4E83">
      <w:r w:rsidRPr="006C4E83">
        <w:t>Организация занятий по чир спорту.</w:t>
      </w:r>
    </w:p>
    <w:p w:rsidR="006C4E83" w:rsidRPr="006C4E83" w:rsidRDefault="006C4E83" w:rsidP="006C4E83">
      <w:r w:rsidRPr="006C4E83">
        <w:t>3) Физическое совершенствование.</w:t>
      </w:r>
    </w:p>
    <w:p w:rsidR="006C4E83" w:rsidRPr="006C4E83" w:rsidRDefault="006C4E83" w:rsidP="006C4E83">
      <w:r w:rsidRPr="006C4E83">
        <w:t>Техника чир-данса.</w:t>
      </w:r>
    </w:p>
    <w:p w:rsidR="006C4E83" w:rsidRPr="006C4E83" w:rsidRDefault="006C4E83" w:rsidP="006C4E83">
      <w:r w:rsidRPr="006C4E83">
        <w:t>Построения и перестроения.</w:t>
      </w:r>
    </w:p>
    <w:p w:rsidR="006C4E83" w:rsidRPr="006C4E83" w:rsidRDefault="006C4E83" w:rsidP="006C4E83">
      <w:r w:rsidRPr="006C4E83">
        <w:t>Чир-прыжки.</w:t>
      </w:r>
    </w:p>
    <w:p w:rsidR="006C4E83" w:rsidRPr="006C4E83" w:rsidRDefault="006C4E83" w:rsidP="006C4E83">
      <w:r w:rsidRPr="006C4E83">
        <w:t>Станты и пирамиды.</w:t>
      </w:r>
    </w:p>
    <w:p w:rsidR="006C4E83" w:rsidRPr="006C4E83" w:rsidRDefault="006C4E83" w:rsidP="006C4E83">
      <w:r w:rsidRPr="006C4E83">
        <w:t>127.9.21.7. Содержание модуля «Чир спорт»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6C4E83" w:rsidRPr="006C4E83" w:rsidRDefault="006C4E83" w:rsidP="006C4E83">
      <w:r w:rsidRPr="006C4E83">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C4E83" w:rsidRPr="006C4E83" w:rsidRDefault="006C4E83" w:rsidP="006C4E83">
      <w:r w:rsidRPr="006C4E83">
        <w:lastRenderedPageBreak/>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6C4E83" w:rsidRPr="006C4E83" w:rsidRDefault="006C4E83" w:rsidP="006C4E83">
      <w:r w:rsidRPr="006C4E83">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6C4E83" w:rsidRPr="006C4E83" w:rsidRDefault="006C4E83" w:rsidP="006C4E83">
      <w:r w:rsidRPr="006C4E83">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6C4E83" w:rsidRPr="006C4E83" w:rsidRDefault="006C4E83" w:rsidP="006C4E83">
      <w:r w:rsidRPr="006C4E83">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6C4E83" w:rsidRPr="006C4E83" w:rsidRDefault="006C4E83" w:rsidP="006C4E83">
      <w:r w:rsidRPr="006C4E83">
        <w:t xml:space="preserve">способность к сопереживанию и формирование позитивного отношения </w:t>
      </w:r>
      <w:r w:rsidRPr="006C4E83">
        <w:br/>
        <w:t xml:space="preserve">к людям, в том числе к лицам с ограниченными возможностями здоровья </w:t>
      </w:r>
      <w:r w:rsidRPr="006C4E83">
        <w:br/>
        <w:t xml:space="preserve">и инвалидам; бережное, ответственное и компетентное отношение </w:t>
      </w:r>
      <w:r w:rsidRPr="006C4E83">
        <w:br/>
        <w:t>к физическому и психологическому здоровью других людей, умение оказывать первую помощь.</w:t>
      </w:r>
    </w:p>
    <w:p w:rsidR="006C4E83" w:rsidRPr="006C4E83" w:rsidRDefault="006C4E83" w:rsidP="006C4E83">
      <w:r w:rsidRPr="006C4E83">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6C4E83" w:rsidRPr="006C4E83" w:rsidRDefault="006C4E83" w:rsidP="006C4E83">
      <w:r w:rsidRPr="006C4E83">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6C4E83">
        <w:br/>
        <w:t>с соблюдением правовых и этических норм, норм информационной безопасности.</w:t>
      </w:r>
    </w:p>
    <w:p w:rsidR="006C4E83" w:rsidRPr="006C4E83" w:rsidRDefault="006C4E83" w:rsidP="006C4E83">
      <w:r w:rsidRPr="006C4E83">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формирование знаний по истории развития чир спорта в мире и России;</w:t>
      </w:r>
    </w:p>
    <w:p w:rsidR="006C4E83" w:rsidRPr="006C4E83" w:rsidRDefault="006C4E83" w:rsidP="006C4E83">
      <w:r w:rsidRPr="006C4E83">
        <w:lastRenderedPageBreak/>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6C4E83" w:rsidRPr="006C4E83" w:rsidRDefault="006C4E83" w:rsidP="006C4E83">
      <w:r w:rsidRPr="006C4E83">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6C4E83" w:rsidRPr="006C4E83" w:rsidRDefault="006C4E83" w:rsidP="006C4E83">
      <w:r w:rsidRPr="006C4E83">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6C4E83" w:rsidRPr="006C4E83" w:rsidRDefault="006C4E83" w:rsidP="006C4E83">
      <w:r w:rsidRPr="006C4E83">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rsidR="006C4E83" w:rsidRPr="006C4E83" w:rsidRDefault="006C4E83" w:rsidP="006C4E83">
      <w:r w:rsidRPr="006C4E83">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6C4E83" w:rsidRPr="006C4E83" w:rsidRDefault="006C4E83" w:rsidP="006C4E83">
      <w:r w:rsidRPr="006C4E83">
        <w:t xml:space="preserve">знать правила и способы планирования системы индивидуальных занятий чир спортом оздоровительно-корригирующей направленности; </w:t>
      </w:r>
    </w:p>
    <w:p w:rsidR="006C4E83" w:rsidRPr="006C4E83" w:rsidRDefault="006C4E83" w:rsidP="006C4E83">
      <w:r w:rsidRPr="006C4E83">
        <w:t xml:space="preserve">способность характеризовать основные формы организации занятий </w:t>
      </w:r>
      <w:r w:rsidRPr="006C4E83">
        <w:br/>
        <w:t>чир спортом, определять их целевое назначение и знать особенности проведения;</w:t>
      </w:r>
    </w:p>
    <w:p w:rsidR="006C4E83" w:rsidRPr="006C4E83" w:rsidRDefault="006C4E83" w:rsidP="006C4E83">
      <w:r w:rsidRPr="006C4E83">
        <w:t>способность понимать и анализировать последовательность выполнения упражнений;</w:t>
      </w:r>
    </w:p>
    <w:p w:rsidR="006C4E83" w:rsidRPr="006C4E83" w:rsidRDefault="006C4E83" w:rsidP="006C4E83">
      <w:r w:rsidRPr="006C4E83">
        <w:t>способность характеризовать и демонстрировать правильную технику основных движений в чир спорте;</w:t>
      </w:r>
    </w:p>
    <w:p w:rsidR="006C4E83" w:rsidRPr="006C4E83" w:rsidRDefault="006C4E83" w:rsidP="006C4E83">
      <w:r w:rsidRPr="006C4E83">
        <w:t>способность составлять, подбирать элементы функциональной тренировки с целью составления композиций из них;</w:t>
      </w:r>
    </w:p>
    <w:p w:rsidR="006C4E83" w:rsidRPr="006C4E83" w:rsidRDefault="006C4E83" w:rsidP="006C4E83">
      <w:r w:rsidRPr="006C4E83">
        <w:t xml:space="preserve">участие в соревновательной деятельности на различных уровнях; </w:t>
      </w:r>
    </w:p>
    <w:p w:rsidR="006C4E83" w:rsidRPr="006C4E83" w:rsidRDefault="006C4E83" w:rsidP="006C4E83">
      <w:r w:rsidRPr="006C4E83">
        <w:t>применение правил соревнований и судейской терминологии в судейской практике; осуществление судейства соревнований по чир спорту;</w:t>
      </w:r>
    </w:p>
    <w:p w:rsidR="006C4E83" w:rsidRPr="006C4E83" w:rsidRDefault="006C4E83" w:rsidP="006C4E83">
      <w:r w:rsidRPr="006C4E83">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6C4E83" w:rsidRPr="006C4E83" w:rsidRDefault="006C4E83" w:rsidP="006C4E83">
      <w:r w:rsidRPr="006C4E83">
        <w:t xml:space="preserve">способность характеризовать и демонстрировать средства общей </w:t>
      </w:r>
      <w:r w:rsidRPr="006C4E83">
        <w:br/>
        <w:t xml:space="preserve">и специальной физической подготовки, применять их в образовательной </w:t>
      </w:r>
      <w:r w:rsidRPr="006C4E83">
        <w:br/>
        <w:t>и тренировочной деятельности при занятиях фитнес-аэробикой;</w:t>
      </w:r>
    </w:p>
    <w:p w:rsidR="006C4E83" w:rsidRPr="006C4E83" w:rsidRDefault="006C4E83" w:rsidP="006C4E83">
      <w:r w:rsidRPr="006C4E83">
        <w:t>развитие музыкального слуха, формирование чувства ритма, понимания взаимосвязи;</w:t>
      </w:r>
    </w:p>
    <w:p w:rsidR="006C4E83" w:rsidRPr="006C4E83" w:rsidRDefault="006C4E83" w:rsidP="006C4E83">
      <w:r w:rsidRPr="006C4E83">
        <w:t xml:space="preserve">способность проводить контрольно-тестовые упражнения по общей, специальной и технической подготовке по фитнес-аэробике в соответствии </w:t>
      </w:r>
      <w:r w:rsidRPr="006C4E83">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r w:rsidRPr="006C4E83">
        <w:lastRenderedPageBreak/>
        <w:t xml:space="preserve">способность определять влияние оздоровительного эффекта от занятий </w:t>
      </w:r>
      <w:r w:rsidRPr="006C4E83">
        <w:br/>
        <w:t>чир спортом на укрепление здоровья, профилактику профессиональных заболеваний и вредных привычек;</w:t>
      </w:r>
    </w:p>
    <w:p w:rsidR="006C4E83" w:rsidRPr="006C4E83" w:rsidRDefault="006C4E83" w:rsidP="006C4E83">
      <w:r w:rsidRPr="006C4E83">
        <w:t>умение выполнять комплексы упражнений из элементов чир спорта;</w:t>
      </w:r>
    </w:p>
    <w:p w:rsidR="006C4E83" w:rsidRPr="006C4E83" w:rsidRDefault="006C4E83" w:rsidP="006C4E83">
      <w:r w:rsidRPr="006C4E83">
        <w:t>умение составлять и выполнять комплексы упражнений из элементов разных дисциплин чир спорта;</w:t>
      </w:r>
    </w:p>
    <w:p w:rsidR="006C4E83" w:rsidRPr="006C4E83" w:rsidRDefault="006C4E83" w:rsidP="006C4E83">
      <w:r w:rsidRPr="006C4E83">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6C4E83" w:rsidRPr="006C4E83" w:rsidRDefault="006C4E83" w:rsidP="006C4E83">
      <w:r w:rsidRPr="006C4E83">
        <w:t xml:space="preserve">умение выполнять сложно-координированные технические элементы </w:t>
      </w:r>
      <w:r w:rsidRPr="006C4E83">
        <w:br/>
        <w:t>чир спорта.</w:t>
      </w:r>
    </w:p>
    <w:p w:rsidR="006C4E83" w:rsidRPr="006C4E83" w:rsidRDefault="006C4E83" w:rsidP="006C4E83">
      <w:r w:rsidRPr="006C4E83">
        <w:t>127.9.22. Модуль «Перетягивание каната».</w:t>
      </w:r>
    </w:p>
    <w:p w:rsidR="006C4E83" w:rsidRPr="006C4E83" w:rsidRDefault="006C4E83" w:rsidP="006C4E83">
      <w:r w:rsidRPr="006C4E83">
        <w:t>127.9.22.1. Пояснительная записка модуля «Перетягивание каната».</w:t>
      </w:r>
    </w:p>
    <w:p w:rsidR="006C4E83" w:rsidRPr="006C4E83" w:rsidRDefault="006C4E83" w:rsidP="006C4E83">
      <w:r w:rsidRPr="006C4E83">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6C4E83" w:rsidRPr="006C4E83" w:rsidRDefault="006C4E83" w:rsidP="006C4E83">
      <w:r w:rsidRPr="006C4E83">
        <w:t xml:space="preserve">Занятия перетягиванием каната для обучающихся мальчиков (юношей) </w:t>
      </w:r>
      <w:r w:rsidRPr="006C4E83">
        <w:b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sidRPr="006C4E83">
        <w:br/>
        <w:t xml:space="preserve">на укрепление здоровья и повышение уровня работоспособности обучающихся. </w:t>
      </w:r>
    </w:p>
    <w:p w:rsidR="006C4E83" w:rsidRPr="006C4E83" w:rsidRDefault="006C4E83" w:rsidP="006C4E83">
      <w:r w:rsidRPr="006C4E83">
        <w:t xml:space="preserve">Большим преимуществом такой дисциплины как перетягивание каната, </w:t>
      </w:r>
      <w:r w:rsidRPr="006C4E83">
        <w:br/>
        <w:t xml:space="preserve">по сравнению со многими другими видами спорта, является его доступность, </w:t>
      </w:r>
      <w:r w:rsidRPr="006C4E83">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6C4E83" w:rsidRPr="006C4E83" w:rsidRDefault="006C4E83" w:rsidP="006C4E83">
      <w:r w:rsidRPr="006C4E83">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6C4E83" w:rsidRPr="006C4E83" w:rsidRDefault="006C4E83" w:rsidP="006C4E83">
      <w:r w:rsidRPr="006C4E83">
        <w:lastRenderedPageBreak/>
        <w:t>127.9.22.3. Задачами изучения модуля «Перетягивание каната»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w:t>
      </w:r>
    </w:p>
    <w:p w:rsidR="006C4E83" w:rsidRPr="006C4E83" w:rsidRDefault="006C4E83" w:rsidP="006C4E83">
      <w:r w:rsidRPr="006C4E83">
        <w:t>освоение знаний о физической культуре и спорте в целом, истории развития перетягивания каната в частности;</w:t>
      </w:r>
    </w:p>
    <w:p w:rsidR="006C4E83" w:rsidRPr="006C4E83" w:rsidRDefault="006C4E83" w:rsidP="006C4E83">
      <w:r w:rsidRPr="006C4E83">
        <w:t>формирование общих представлений о перетягивании каната;</w:t>
      </w:r>
    </w:p>
    <w:p w:rsidR="006C4E83" w:rsidRPr="006C4E83" w:rsidRDefault="006C4E83" w:rsidP="006C4E83">
      <w:r w:rsidRPr="006C4E83">
        <w:t>формирование образовательного фундамента;</w:t>
      </w:r>
    </w:p>
    <w:p w:rsidR="006C4E83" w:rsidRPr="006C4E83" w:rsidRDefault="006C4E83" w:rsidP="006C4E83">
      <w:r w:rsidRPr="006C4E83">
        <w:t>формирование культуры движений;</w:t>
      </w:r>
    </w:p>
    <w:p w:rsidR="006C4E83" w:rsidRPr="006C4E83" w:rsidRDefault="006C4E83" w:rsidP="006C4E83">
      <w:r w:rsidRPr="006C4E83">
        <w:t xml:space="preserve">воспитание положительных качеств личности, норм коллективного взаимодействия и сотрудничества как с обучающимися своего пола, </w:t>
      </w:r>
      <w:r w:rsidRPr="006C4E83">
        <w:br/>
        <w:t>так и противоположного;</w:t>
      </w:r>
    </w:p>
    <w:p w:rsidR="006C4E83" w:rsidRPr="006C4E83" w:rsidRDefault="006C4E83" w:rsidP="006C4E83">
      <w:r w:rsidRPr="006C4E83">
        <w:t xml:space="preserve">развитие положительной мотивации и устойчивого учебно-познавательного интереса к учебному предмету «Физическая культура»; </w:t>
      </w:r>
    </w:p>
    <w:p w:rsidR="006C4E83" w:rsidRPr="006C4E83" w:rsidRDefault="006C4E83" w:rsidP="006C4E83">
      <w:r w:rsidRPr="006C4E83">
        <w:t>популяризация перетягивания каната среди молодежи;</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127.9.22.4. Место и роль модуля «Перетягивание каната».</w:t>
      </w:r>
    </w:p>
    <w:p w:rsidR="006C4E83" w:rsidRPr="006C4E83" w:rsidRDefault="006C4E83" w:rsidP="006C4E83">
      <w:r w:rsidRPr="006C4E83">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sidRPr="006C4E83">
        <w:br/>
        <w:t>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перетягиванию каната поможет обучающимся </w:t>
      </w:r>
      <w:r w:rsidRPr="006C4E83">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6C4E83" w:rsidRPr="006C4E83" w:rsidRDefault="006C4E83" w:rsidP="006C4E83">
      <w:r w:rsidRPr="006C4E83">
        <w:t xml:space="preserve">Дисциплины в перетягивании каната предусматривают соревнования </w:t>
      </w:r>
      <w:r w:rsidRPr="006C4E83">
        <w:b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6C4E83" w:rsidRPr="006C4E83" w:rsidRDefault="006C4E83" w:rsidP="006C4E83">
      <w:r w:rsidRPr="006C4E83">
        <w:t xml:space="preserve">127.9.22.5. Модуль «Перетягивание каната» может быть реализован </w:t>
      </w:r>
      <w:r w:rsidRPr="006C4E83">
        <w:br/>
        <w:t>в следующих вариантах:</w:t>
      </w:r>
    </w:p>
    <w:p w:rsidR="006C4E83" w:rsidRPr="006C4E83" w:rsidRDefault="006C4E83" w:rsidP="006C4E83">
      <w:r w:rsidRPr="006C4E83">
        <w:lastRenderedPageBreak/>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sidRPr="006C4E83">
        <w:br/>
        <w:t>и интенсивностью);</w:t>
      </w:r>
    </w:p>
    <w:p w:rsidR="006C4E83" w:rsidRPr="006C4E83" w:rsidRDefault="006C4E83" w:rsidP="006C4E83">
      <w:r w:rsidRPr="006C4E83">
        <w:t xml:space="preserve">в виде целостного последовательного учебного модуля, изучаемого </w:t>
      </w:r>
      <w:r w:rsidRPr="006C4E83">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127.9.22.6. Содержание модуля «Перетягивание каната».</w:t>
      </w:r>
    </w:p>
    <w:p w:rsidR="006C4E83" w:rsidRPr="006C4E83" w:rsidRDefault="006C4E83" w:rsidP="006C4E83">
      <w:r w:rsidRPr="006C4E83">
        <w:t>1) Знания о перетягивании каната.</w:t>
      </w:r>
    </w:p>
    <w:p w:rsidR="006C4E83" w:rsidRPr="006C4E83" w:rsidRDefault="006C4E83" w:rsidP="006C4E83">
      <w:r w:rsidRPr="006C4E83">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6C4E83" w:rsidRPr="006C4E83" w:rsidRDefault="006C4E83" w:rsidP="006C4E83">
      <w:r w:rsidRPr="006C4E83">
        <w:t>История отечественных и зарубежных клубов и команд.</w:t>
      </w:r>
    </w:p>
    <w:p w:rsidR="006C4E83" w:rsidRPr="006C4E83" w:rsidRDefault="006C4E83" w:rsidP="006C4E83">
      <w:r w:rsidRPr="006C4E83">
        <w:t xml:space="preserve">Средства общей и специальной физической подготовки при занятиях </w:t>
      </w:r>
      <w:r w:rsidRPr="006C4E83">
        <w:br/>
        <w:t>по перетягиванию каната.</w:t>
      </w:r>
    </w:p>
    <w:p w:rsidR="006C4E83" w:rsidRPr="006C4E83" w:rsidRDefault="006C4E83" w:rsidP="006C4E83">
      <w:r w:rsidRPr="006C4E83">
        <w:t>Психологическая подготовка канатчиков.</w:t>
      </w:r>
    </w:p>
    <w:p w:rsidR="006C4E83" w:rsidRPr="006C4E83" w:rsidRDefault="006C4E83" w:rsidP="006C4E83">
      <w:r w:rsidRPr="006C4E83">
        <w:t xml:space="preserve">Правила по технике безопасности во время занятий и соревнований </w:t>
      </w:r>
      <w:r w:rsidRPr="006C4E83">
        <w:br/>
        <w:t>по перетягиванию каната.</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Комплексы упражнений общеразвивающего, подготовительного </w:t>
      </w:r>
      <w:r w:rsidRPr="006C4E83">
        <w:br/>
        <w:t>и специального воздействия в перетягивании каната.</w:t>
      </w:r>
    </w:p>
    <w:p w:rsidR="006C4E83" w:rsidRPr="006C4E83" w:rsidRDefault="006C4E83" w:rsidP="006C4E83">
      <w:r w:rsidRPr="006C4E83">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6C4E83" w:rsidRPr="006C4E83" w:rsidRDefault="006C4E83" w:rsidP="006C4E83">
      <w:r w:rsidRPr="006C4E83">
        <w:t>Системы (технологии) проведения соревнований по перетягиванию каната.</w:t>
      </w:r>
    </w:p>
    <w:p w:rsidR="006C4E83" w:rsidRPr="006C4E83" w:rsidRDefault="006C4E83" w:rsidP="006C4E83">
      <w:r w:rsidRPr="006C4E83">
        <w:t xml:space="preserve">Причины возникновения ошибок при выполнении технических приемов </w:t>
      </w:r>
      <w:r w:rsidRPr="006C4E83">
        <w:br/>
        <w:t>и способы их устранения.</w:t>
      </w:r>
    </w:p>
    <w:p w:rsidR="006C4E83" w:rsidRPr="006C4E83" w:rsidRDefault="006C4E83" w:rsidP="006C4E83">
      <w:r w:rsidRPr="006C4E83">
        <w:t>Технические требования к инвентарю и оборудованию для соревнований по перетягиванию каната.</w:t>
      </w:r>
    </w:p>
    <w:p w:rsidR="006C4E83" w:rsidRPr="006C4E83" w:rsidRDefault="006C4E83" w:rsidP="006C4E83">
      <w:r w:rsidRPr="006C4E83">
        <w:lastRenderedPageBreak/>
        <w:t>3) Физическое совершенствование.</w:t>
      </w:r>
    </w:p>
    <w:p w:rsidR="006C4E83" w:rsidRPr="006C4E83" w:rsidRDefault="006C4E83" w:rsidP="006C4E83">
      <w:r w:rsidRPr="006C4E83">
        <w:t>Комплексы упражнений для развития физических качеств (ловкости, гибкости, силы, выносливости, быстроты и скоростных способностей).</w:t>
      </w:r>
    </w:p>
    <w:p w:rsidR="006C4E83" w:rsidRPr="006C4E83" w:rsidRDefault="006C4E83" w:rsidP="006C4E83">
      <w:r w:rsidRPr="006C4E83">
        <w:t>Комплексы упражнений, формирующие двигательные умения и навыки технических приемов и тактических действий канатчика.</w:t>
      </w:r>
    </w:p>
    <w:p w:rsidR="006C4E83" w:rsidRPr="006C4E83" w:rsidRDefault="006C4E83" w:rsidP="006C4E83">
      <w:r w:rsidRPr="006C4E83">
        <w:t xml:space="preserve">Технические приемы и тактические действия в перетягивании каната, изученные на уровне основного общего образования. </w:t>
      </w:r>
    </w:p>
    <w:p w:rsidR="006C4E83" w:rsidRPr="006C4E83" w:rsidRDefault="006C4E83" w:rsidP="006C4E83">
      <w:r w:rsidRPr="006C4E83">
        <w:t>Тактика ведения схватки.</w:t>
      </w:r>
    </w:p>
    <w:p w:rsidR="006C4E83" w:rsidRPr="006C4E83" w:rsidRDefault="006C4E83" w:rsidP="006C4E83">
      <w:r w:rsidRPr="006C4E83">
        <w:t>Индивидуальные тактические действия при схватках классических, смешанных и женских команд в полных и неполных составах.</w:t>
      </w:r>
    </w:p>
    <w:p w:rsidR="006C4E83" w:rsidRPr="006C4E83" w:rsidRDefault="006C4E83" w:rsidP="006C4E83">
      <w:r w:rsidRPr="006C4E83">
        <w:t>Групповые действия. Взаимодействия с партнерами при перетягивании каната с использованием различных тактических вариантов расстановки.</w:t>
      </w:r>
    </w:p>
    <w:p w:rsidR="006C4E83" w:rsidRPr="006C4E83" w:rsidRDefault="006C4E83" w:rsidP="006C4E83">
      <w:r w:rsidRPr="006C4E83">
        <w:t xml:space="preserve">127.9.22.7. Содержание модуля «Перетягивание каната» направлено </w:t>
      </w:r>
      <w:r w:rsidRPr="006C4E83">
        <w:br/>
        <w:t>на достижение обучающимися личностных, метапредметных и предметных результатов обучения.</w:t>
      </w:r>
    </w:p>
    <w:p w:rsidR="006C4E83" w:rsidRPr="006C4E83" w:rsidRDefault="006C4E83" w:rsidP="006C4E83">
      <w:r w:rsidRPr="006C4E83">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6C4E83" w:rsidRPr="006C4E83" w:rsidRDefault="006C4E83" w:rsidP="006C4E83">
      <w:r w:rsidRPr="006C4E83">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6C4E83" w:rsidRPr="006C4E83" w:rsidRDefault="006C4E83" w:rsidP="006C4E83">
      <w:r w:rsidRPr="006C4E83">
        <w:t xml:space="preserve">проявление готовности к осознанному выбору будущей профессии </w:t>
      </w:r>
      <w:r w:rsidRPr="006C4E83">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6C4E83">
        <w:br/>
        <w:t>и общественной деятельности;</w:t>
      </w:r>
    </w:p>
    <w:p w:rsidR="006C4E83" w:rsidRPr="006C4E83" w:rsidRDefault="006C4E83" w:rsidP="006C4E83">
      <w:r w:rsidRPr="006C4E83">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C4E83" w:rsidRPr="006C4E83" w:rsidRDefault="006C4E83" w:rsidP="006C4E83">
      <w:r w:rsidRPr="006C4E8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6C4E83" w:rsidRPr="006C4E83" w:rsidRDefault="006C4E83" w:rsidP="006C4E83">
      <w:r w:rsidRPr="006C4E83">
        <w:lastRenderedPageBreak/>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6C4E83" w:rsidRPr="006C4E83" w:rsidRDefault="006C4E83" w:rsidP="006C4E83">
      <w:r w:rsidRPr="006C4E83">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C4E83" w:rsidRPr="006C4E83" w:rsidRDefault="006C4E83" w:rsidP="006C4E83">
      <w:r w:rsidRPr="006C4E83">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r w:rsidRPr="006C4E83">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6C4E83" w:rsidRPr="006C4E83" w:rsidRDefault="006C4E83" w:rsidP="006C4E83">
      <w:r w:rsidRPr="006C4E83">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6C4E83" w:rsidRPr="006C4E83" w:rsidRDefault="006C4E83" w:rsidP="006C4E83">
      <w:r w:rsidRPr="006C4E83">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6C4E83" w:rsidRPr="006C4E83" w:rsidRDefault="006C4E83" w:rsidP="006C4E83">
      <w:r w:rsidRPr="006C4E83">
        <w:t xml:space="preserve">способность анализировать результаты соревнований, входящих </w:t>
      </w:r>
      <w:r w:rsidRPr="006C4E83">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6C4E83" w:rsidRPr="006C4E83" w:rsidRDefault="006C4E83" w:rsidP="006C4E83">
      <w:r w:rsidRPr="006C4E83">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6C4E83" w:rsidRPr="006C4E83" w:rsidRDefault="006C4E83" w:rsidP="006C4E83">
      <w:r w:rsidRPr="006C4E83">
        <w:t xml:space="preserve">способность характеризовать влияние занятий перетягиванием каната </w:t>
      </w:r>
      <w:r w:rsidRPr="006C4E83">
        <w:br/>
        <w:t>на физическую, психическую, интеллектуальную и социальную деятельность человека;</w:t>
      </w:r>
    </w:p>
    <w:p w:rsidR="006C4E83" w:rsidRPr="006C4E83" w:rsidRDefault="006C4E83" w:rsidP="006C4E83">
      <w:r w:rsidRPr="006C4E83">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6C4E83" w:rsidRPr="006C4E83" w:rsidRDefault="006C4E83" w:rsidP="006C4E83">
      <w:r w:rsidRPr="006C4E83">
        <w:lastRenderedPageBreak/>
        <w:t xml:space="preserve">способность характеризовать и демонстрировать средства общей </w:t>
      </w:r>
      <w:r w:rsidRPr="006C4E83">
        <w:br/>
        <w:t xml:space="preserve">и специальной физической подготовки, применять их в образовательной </w:t>
      </w:r>
      <w:r w:rsidRPr="006C4E83">
        <w:br/>
        <w:t>и тренировочной деятельности на занятиях перетягиванием каната;</w:t>
      </w:r>
    </w:p>
    <w:p w:rsidR="006C4E83" w:rsidRPr="006C4E83" w:rsidRDefault="006C4E83" w:rsidP="006C4E83">
      <w:r w:rsidRPr="006C4E83">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6C4E83" w:rsidRPr="006C4E83" w:rsidRDefault="006C4E83" w:rsidP="006C4E83">
      <w:r w:rsidRPr="006C4E83">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6C4E83" w:rsidRPr="006C4E83" w:rsidRDefault="006C4E83" w:rsidP="006C4E83">
      <w:r w:rsidRPr="006C4E83">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6C4E83" w:rsidRPr="006C4E83" w:rsidRDefault="006C4E83" w:rsidP="006C4E83">
      <w:r w:rsidRPr="006C4E83">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6C4E83" w:rsidRPr="006C4E83" w:rsidRDefault="006C4E83" w:rsidP="006C4E83">
      <w:r w:rsidRPr="006C4E83">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6C4E83" w:rsidRPr="006C4E83" w:rsidRDefault="006C4E83" w:rsidP="006C4E83">
      <w:r w:rsidRPr="006C4E83">
        <w:t xml:space="preserve">владение технологиями предупреждения и нивелирования конфликтных ситуаций во время занятий перетягиванием каната, решения спорных </w:t>
      </w:r>
      <w:r w:rsidRPr="006C4E83">
        <w:br/>
        <w:t>и проблемных ситуаций на основе уважительного и доброжелательного отношения к окружающим;</w:t>
      </w:r>
    </w:p>
    <w:p w:rsidR="006C4E83" w:rsidRPr="006C4E83" w:rsidRDefault="006C4E83" w:rsidP="006C4E83">
      <w:r w:rsidRPr="006C4E83">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6C4E83" w:rsidRPr="006C4E83" w:rsidRDefault="006C4E83" w:rsidP="006C4E83">
      <w:r w:rsidRPr="006C4E83">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sidRPr="006C4E83">
        <w:br/>
        <w:t>для самостоятельных занятий перетягиванием каната в досуговой деятельности;</w:t>
      </w:r>
    </w:p>
    <w:p w:rsidR="006C4E83" w:rsidRPr="006C4E83" w:rsidRDefault="006C4E83" w:rsidP="006C4E83">
      <w:r w:rsidRPr="006C4E83">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6C4E83" w:rsidRPr="006C4E83" w:rsidRDefault="006C4E83" w:rsidP="006C4E83">
      <w:r w:rsidRPr="006C4E83">
        <w:t xml:space="preserve">соблюдение гигиенических основ образовательной, тренировочной </w:t>
      </w:r>
      <w:r w:rsidRPr="006C4E83">
        <w:br/>
        <w:t xml:space="preserve">и досуговой двигательной деятельности, основ организации здорового </w:t>
      </w:r>
      <w:r w:rsidRPr="006C4E83">
        <w:br/>
        <w:t>образа жизни;</w:t>
      </w:r>
    </w:p>
    <w:p w:rsidR="006C4E83" w:rsidRPr="006C4E83" w:rsidRDefault="006C4E83" w:rsidP="006C4E83">
      <w:r w:rsidRPr="006C4E83">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w:t>
      </w:r>
      <w:r w:rsidRPr="006C4E83">
        <w:lastRenderedPageBreak/>
        <w:t xml:space="preserve">индивидуального регулирования физической нагрузки </w:t>
      </w:r>
      <w:r w:rsidRPr="006C4E83">
        <w:br/>
        <w:t>с учетом уровня физического развития и функционального состояния;</w:t>
      </w:r>
    </w:p>
    <w:p w:rsidR="006C4E83" w:rsidRPr="006C4E83" w:rsidRDefault="006C4E83" w:rsidP="006C4E83">
      <w:r w:rsidRPr="006C4E83">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r w:rsidRPr="006C4E83">
        <w:t xml:space="preserve">способность соблюдать правила безопасного, правомерного поведения </w:t>
      </w:r>
      <w:r w:rsidRPr="006C4E83">
        <w:br/>
        <w:t xml:space="preserve">во время соревнований различного уровня по перетягиванию каната в качестве зрителя, болельщика; </w:t>
      </w:r>
    </w:p>
    <w:p w:rsidR="006C4E83" w:rsidRPr="006C4E83" w:rsidRDefault="006C4E83" w:rsidP="006C4E83">
      <w:r w:rsidRPr="006C4E83">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6C4E83" w:rsidRPr="006C4E83" w:rsidRDefault="006C4E83" w:rsidP="006C4E83">
      <w:r w:rsidRPr="006C4E83">
        <w:t>127.9.23. Модуль «Компьютерный спорт».</w:t>
      </w:r>
    </w:p>
    <w:p w:rsidR="006C4E83" w:rsidRPr="006C4E83" w:rsidRDefault="006C4E83" w:rsidP="006C4E83">
      <w:r w:rsidRPr="006C4E83">
        <w:t>127.9.23.1. Пояснительная записка модуля «Компьютерный спорт».</w:t>
      </w:r>
    </w:p>
    <w:p w:rsidR="006C4E83" w:rsidRPr="006C4E83" w:rsidRDefault="006C4E83" w:rsidP="006C4E83">
      <w:r w:rsidRPr="006C4E83">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6C4E83" w:rsidRPr="006C4E83" w:rsidRDefault="006C4E83" w:rsidP="006C4E83">
      <w:r w:rsidRPr="006C4E83">
        <w:t xml:space="preserve">Компьютерный спорт – это спорт, который имеет много тактических </w:t>
      </w:r>
      <w:r w:rsidRPr="006C4E83">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w:t>
      </w:r>
      <w:r w:rsidRPr="006C4E83">
        <w:lastRenderedPageBreak/>
        <w:t xml:space="preserve">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rsidR="006C4E83" w:rsidRPr="006C4E83" w:rsidRDefault="006C4E83" w:rsidP="006C4E83">
      <w:r w:rsidRPr="006C4E83">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6C4E83" w:rsidRPr="006C4E83" w:rsidRDefault="006C4E83" w:rsidP="006C4E83">
      <w:r w:rsidRPr="006C4E83">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6C4E83" w:rsidRPr="006C4E83" w:rsidRDefault="006C4E83" w:rsidP="006C4E83">
      <w:r w:rsidRPr="006C4E83">
        <w:t>127.9.23.3. Задачами изучения модуля «Компьютерный спорт» являются:</w:t>
      </w:r>
    </w:p>
    <w:p w:rsidR="006C4E83" w:rsidRPr="006C4E83" w:rsidRDefault="006C4E83" w:rsidP="006C4E83">
      <w:r w:rsidRPr="006C4E83">
        <w:t>всестороннее гармоничное развитие обучающихся, гармоничное сочетание двигательной активности и интеллектуальной деятельности;</w:t>
      </w:r>
    </w:p>
    <w:p w:rsidR="006C4E83" w:rsidRPr="006C4E83" w:rsidRDefault="006C4E83" w:rsidP="006C4E83">
      <w:r w:rsidRPr="006C4E83">
        <w:t>освоение знаний о физической культуре и спорте в целом, истории развития компьютерного спорта в частности;</w:t>
      </w:r>
    </w:p>
    <w:p w:rsidR="006C4E83" w:rsidRPr="006C4E83" w:rsidRDefault="006C4E83" w:rsidP="006C4E83">
      <w:r w:rsidRPr="006C4E83">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r w:rsidRPr="006C4E8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C4E83" w:rsidRPr="006C4E83" w:rsidRDefault="006C4E83" w:rsidP="006C4E83">
      <w:r w:rsidRPr="006C4E8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6C4E83" w:rsidRPr="006C4E83" w:rsidRDefault="006C4E83" w:rsidP="006C4E83">
      <w:r w:rsidRPr="006C4E83">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секции,к участию в соревнованиях;</w:t>
      </w:r>
    </w:p>
    <w:p w:rsidR="006C4E83" w:rsidRPr="006C4E83" w:rsidRDefault="006C4E83" w:rsidP="006C4E83">
      <w:r w:rsidRPr="006C4E83">
        <w:t>выявление, развитие и поддержка одаренных детей в области компьютерного спорта.</w:t>
      </w:r>
    </w:p>
    <w:p w:rsidR="006C4E83" w:rsidRPr="006C4E83" w:rsidRDefault="006C4E83" w:rsidP="006C4E83">
      <w:r w:rsidRPr="006C4E83">
        <w:t>127.9.23.4. Место и роль модуля «Компьютерный спорт».</w:t>
      </w:r>
    </w:p>
    <w:p w:rsidR="006C4E83" w:rsidRPr="006C4E83" w:rsidRDefault="006C4E83" w:rsidP="006C4E83">
      <w:r w:rsidRPr="006C4E83">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 xml:space="preserve">Специфика модуля по компьютерному спорту сочетается практически </w:t>
      </w:r>
      <w:r w:rsidRPr="006C4E83">
        <w:b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lastRenderedPageBreak/>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6C4E83" w:rsidRPr="006C4E83" w:rsidRDefault="006C4E83" w:rsidP="006C4E83">
      <w:r w:rsidRPr="006C4E83">
        <w:t xml:space="preserve">127.9.23.5. Модуль «Компьютерный спорт» может быть реализован </w:t>
      </w:r>
      <w:r w:rsidRPr="006C4E83">
        <w:br/>
        <w:t>в следующих вариантах:</w:t>
      </w:r>
    </w:p>
    <w:p w:rsidR="006C4E83" w:rsidRPr="006C4E83" w:rsidRDefault="006C4E83" w:rsidP="006C4E83">
      <w:r w:rsidRPr="006C4E83">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sidRPr="006C4E83">
        <w:br/>
        <w:t>и интенсивностью);</w:t>
      </w:r>
    </w:p>
    <w:p w:rsidR="006C4E83" w:rsidRPr="006C4E83" w:rsidRDefault="006C4E83" w:rsidP="006C4E83">
      <w:r w:rsidRPr="006C4E83">
        <w:t xml:space="preserve">в виде целостного последовательного учебного модуля, изучаемого </w:t>
      </w:r>
      <w:r w:rsidRPr="006C4E83">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127.9.23.6. Содержание модуля «Компьютерный спорт».</w:t>
      </w:r>
    </w:p>
    <w:p w:rsidR="006C4E83" w:rsidRPr="006C4E83" w:rsidRDefault="006C4E83" w:rsidP="006C4E83">
      <w:r w:rsidRPr="006C4E83">
        <w:t>1) Знания о компьютерном спорте.</w:t>
      </w:r>
    </w:p>
    <w:p w:rsidR="006C4E83" w:rsidRPr="006C4E83" w:rsidRDefault="006C4E83" w:rsidP="006C4E83">
      <w:r w:rsidRPr="006C4E83">
        <w:t>История развития компьютерного спорта в регионе, Российской Федерации и мире.</w:t>
      </w:r>
    </w:p>
    <w:p w:rsidR="006C4E83" w:rsidRPr="006C4E83" w:rsidRDefault="006C4E83" w:rsidP="006C4E83">
      <w:r w:rsidRPr="006C4E83">
        <w:t>Порядок регулирования компьютерного спорта в Российской Федерации. Общественные организации, спортивные федерации.</w:t>
      </w:r>
    </w:p>
    <w:p w:rsidR="006C4E83" w:rsidRPr="006C4E83" w:rsidRDefault="006C4E83" w:rsidP="006C4E83">
      <w:r w:rsidRPr="006C4E83">
        <w:t xml:space="preserve">Школьные киберспортивные клубы. Известные отечественные киберспортсмены. Достижения отечественной сборной команды страны </w:t>
      </w:r>
      <w:r w:rsidRPr="006C4E83">
        <w:br/>
        <w:t>на чемпионате мира и международных соревнованиях.</w:t>
      </w:r>
    </w:p>
    <w:p w:rsidR="006C4E83" w:rsidRPr="006C4E83" w:rsidRDefault="006C4E83" w:rsidP="006C4E83">
      <w:r w:rsidRPr="006C4E83">
        <w:t>Официальный календарь соревнований (международных, всероссийских, региональных). Спортивные соревнования и физкультурные мероприятия.</w:t>
      </w:r>
    </w:p>
    <w:p w:rsidR="006C4E83" w:rsidRPr="006C4E83" w:rsidRDefault="006C4E83" w:rsidP="006C4E83">
      <w:r w:rsidRPr="006C4E83">
        <w:t>Требования безопасности при организации занятий компьютерным спортом.</w:t>
      </w:r>
    </w:p>
    <w:p w:rsidR="006C4E83" w:rsidRPr="006C4E83" w:rsidRDefault="006C4E83" w:rsidP="006C4E83">
      <w:r w:rsidRPr="006C4E83">
        <w:t xml:space="preserve">Характерные травмы киберспортсменов и мероприятия </w:t>
      </w:r>
      <w:r w:rsidRPr="006C4E83">
        <w:br/>
        <w:t>по их предупреждению.</w:t>
      </w:r>
    </w:p>
    <w:p w:rsidR="006C4E83" w:rsidRPr="006C4E83" w:rsidRDefault="006C4E83" w:rsidP="006C4E83">
      <w:r w:rsidRPr="006C4E83">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lastRenderedPageBreak/>
        <w:t xml:space="preserve">Словарь терминов и определений компьютерного спорта. </w:t>
      </w:r>
    </w:p>
    <w:p w:rsidR="006C4E83" w:rsidRPr="006C4E83" w:rsidRDefault="006C4E83" w:rsidP="006C4E83">
      <w:r w:rsidRPr="006C4E83">
        <w:t>Правила компьютерного спорта.</w:t>
      </w:r>
    </w:p>
    <w:p w:rsidR="006C4E83" w:rsidRPr="006C4E83" w:rsidRDefault="006C4E83" w:rsidP="006C4E83">
      <w:r w:rsidRPr="006C4E83">
        <w:t>Понятие допинга. Антидопинг.</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Правила безопасного, правомерного поведения во время соревнований </w:t>
      </w:r>
      <w:r w:rsidRPr="006C4E83">
        <w:br/>
        <w:t>по компьютерному спорту в качестве зрителя, болельщика.</w:t>
      </w:r>
    </w:p>
    <w:p w:rsidR="006C4E83" w:rsidRPr="006C4E83" w:rsidRDefault="006C4E83" w:rsidP="006C4E83">
      <w:r w:rsidRPr="006C4E83">
        <w:t>Организация и проведение самостоятельных занятий по компьютерному спорту.</w:t>
      </w:r>
    </w:p>
    <w:p w:rsidR="006C4E83" w:rsidRPr="006C4E83" w:rsidRDefault="006C4E83" w:rsidP="006C4E83">
      <w:r w:rsidRPr="006C4E83">
        <w:t xml:space="preserve">Составление планов и самостоятельное проведение занятий </w:t>
      </w:r>
      <w:r w:rsidRPr="006C4E83">
        <w:br/>
        <w:t>по компьютерному спорту.</w:t>
      </w:r>
    </w:p>
    <w:p w:rsidR="006C4E83" w:rsidRPr="006C4E83" w:rsidRDefault="006C4E83" w:rsidP="006C4E83">
      <w:r w:rsidRPr="006C4E83">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r w:rsidRPr="006C4E83">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C4E83" w:rsidRPr="006C4E83" w:rsidRDefault="006C4E83" w:rsidP="006C4E83">
      <w:r w:rsidRPr="006C4E83">
        <w:t xml:space="preserve">Правила личной гигиены, требования к одежде и обуви </w:t>
      </w:r>
      <w:r w:rsidRPr="006C4E83">
        <w:br/>
        <w:t>для занятий компьютерным спортом.</w:t>
      </w:r>
    </w:p>
    <w:p w:rsidR="006C4E83" w:rsidRPr="006C4E83" w:rsidRDefault="006C4E83" w:rsidP="006C4E83">
      <w:r w:rsidRPr="006C4E83">
        <w:t>Правила ухода за спортивным инвентарем и оборудованием.</w:t>
      </w:r>
    </w:p>
    <w:p w:rsidR="006C4E83" w:rsidRPr="006C4E83" w:rsidRDefault="006C4E83" w:rsidP="006C4E83">
      <w:r w:rsidRPr="006C4E83">
        <w:t>Правильное сбалансированное питание киберспортсмена.</w:t>
      </w:r>
    </w:p>
    <w:p w:rsidR="006C4E83" w:rsidRPr="006C4E83" w:rsidRDefault="006C4E83" w:rsidP="006C4E83">
      <w:r w:rsidRPr="006C4E83">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r w:rsidRPr="006C4E83">
        <w:t xml:space="preserve">Способы и методы профилактики пагубных привычек, асоциального </w:t>
      </w:r>
      <w:r w:rsidRPr="006C4E83">
        <w:br/>
        <w:t>и созависимого поведения. Антидопинговое поведение.</w:t>
      </w:r>
    </w:p>
    <w:p w:rsidR="006C4E83" w:rsidRPr="006C4E83" w:rsidRDefault="006C4E83" w:rsidP="006C4E83">
      <w:r w:rsidRPr="006C4E83">
        <w:t xml:space="preserve">Тестирование уровня физической подготовленности киберспортсменов. </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развития физических качеств (ловкости, гибкости, силы, выносливости, быстроты и скоростных способностей).</w:t>
      </w:r>
    </w:p>
    <w:p w:rsidR="006C4E83" w:rsidRPr="006C4E83" w:rsidRDefault="006C4E83" w:rsidP="006C4E83">
      <w:r w:rsidRPr="006C4E83">
        <w:t>Комплексы упражнений, формирующие двигательные умения и навыки технических и тактических действий киберспортсмена.</w:t>
      </w:r>
    </w:p>
    <w:p w:rsidR="006C4E83" w:rsidRPr="006C4E83" w:rsidRDefault="006C4E83" w:rsidP="006C4E83">
      <w:r w:rsidRPr="006C4E83">
        <w:t>Техника владения клавиатурой и мышью.</w:t>
      </w:r>
    </w:p>
    <w:p w:rsidR="006C4E83" w:rsidRPr="006C4E83" w:rsidRDefault="006C4E83" w:rsidP="006C4E83">
      <w:r w:rsidRPr="006C4E83">
        <w:t>Одновременное управление объектами киберспортивных игр с помощью клавиатуры и мыши.</w:t>
      </w:r>
    </w:p>
    <w:p w:rsidR="006C4E83" w:rsidRPr="006C4E83" w:rsidRDefault="006C4E83" w:rsidP="006C4E83">
      <w:r w:rsidRPr="006C4E83">
        <w:t>Управление объектами киберспортивных игр с помощью джойстика.</w:t>
      </w:r>
    </w:p>
    <w:p w:rsidR="006C4E83" w:rsidRPr="006C4E83" w:rsidRDefault="006C4E83" w:rsidP="006C4E83">
      <w:r w:rsidRPr="006C4E83">
        <w:t xml:space="preserve">Совершенствование тактической подготовки: </w:t>
      </w:r>
    </w:p>
    <w:p w:rsidR="006C4E83" w:rsidRPr="006C4E83" w:rsidRDefault="006C4E83" w:rsidP="006C4E83">
      <w:r w:rsidRPr="006C4E83">
        <w:lastRenderedPageBreak/>
        <w:t>Групповые тактические действия.</w:t>
      </w:r>
    </w:p>
    <w:p w:rsidR="006C4E83" w:rsidRPr="006C4E83" w:rsidRDefault="006C4E83" w:rsidP="006C4E83">
      <w:r w:rsidRPr="006C4E83">
        <w:t>Командные атакующие тактические действия.</w:t>
      </w:r>
    </w:p>
    <w:p w:rsidR="006C4E83" w:rsidRPr="006C4E83" w:rsidRDefault="006C4E83" w:rsidP="006C4E83">
      <w:r w:rsidRPr="006C4E83">
        <w:t>Тактика игры киберспортсмена. Выбор объекта управления.</w:t>
      </w:r>
    </w:p>
    <w:p w:rsidR="006C4E83" w:rsidRPr="006C4E83" w:rsidRDefault="006C4E83" w:rsidP="006C4E83">
      <w:r w:rsidRPr="006C4E83">
        <w:t>Учебные киберспортивные игры. Участие в соревновательной деятельности.</w:t>
      </w:r>
    </w:p>
    <w:p w:rsidR="006C4E83" w:rsidRPr="006C4E83" w:rsidRDefault="006C4E83" w:rsidP="006C4E83">
      <w:r w:rsidRPr="006C4E83">
        <w:t xml:space="preserve">127.9.23.7. Содержание модуля «Компьютерный спорт» направлено </w:t>
      </w:r>
      <w:r w:rsidRPr="006C4E83">
        <w:br/>
        <w:t>на достижение обучающимися личностных, метапредметных и предметных результатов обучения.</w:t>
      </w:r>
    </w:p>
    <w:p w:rsidR="006C4E83" w:rsidRPr="006C4E83" w:rsidRDefault="006C4E83" w:rsidP="006C4E83">
      <w:r w:rsidRPr="006C4E83">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6C4E83" w:rsidRPr="006C4E83" w:rsidRDefault="006C4E83" w:rsidP="006C4E83">
      <w:r w:rsidRPr="006C4E83">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 </w:t>
      </w:r>
    </w:p>
    <w:p w:rsidR="006C4E83" w:rsidRPr="006C4E83" w:rsidRDefault="006C4E83" w:rsidP="006C4E83">
      <w:r w:rsidRPr="006C4E83">
        <w:t xml:space="preserve">сформированность основных норм морали, духовно-нравственной культуры </w:t>
      </w:r>
      <w:r w:rsidRPr="006C4E83">
        <w:br/>
        <w:t>и ценностного отношения к физической культуре, как неотъемлемой части общечеловеческой культуры средствами компьютерного спорта;</w:t>
      </w:r>
    </w:p>
    <w:p w:rsidR="006C4E83" w:rsidRPr="006C4E83" w:rsidRDefault="006C4E83" w:rsidP="006C4E83">
      <w:r w:rsidRPr="006C4E83">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6C4E83" w:rsidRPr="006C4E83" w:rsidRDefault="006C4E83" w:rsidP="006C4E83">
      <w:r w:rsidRPr="006C4E83">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6C4E83" w:rsidRPr="006C4E83" w:rsidRDefault="006C4E83" w:rsidP="006C4E83">
      <w:r w:rsidRPr="006C4E83">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6C4E83" w:rsidRPr="006C4E83" w:rsidRDefault="006C4E83" w:rsidP="006C4E83">
      <w:r w:rsidRPr="006C4E8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6C4E83" w:rsidRPr="006C4E83" w:rsidRDefault="006C4E83" w:rsidP="006C4E83">
      <w:r w:rsidRPr="006C4E83">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rsidR="006C4E83" w:rsidRPr="006C4E83" w:rsidRDefault="006C4E83" w:rsidP="006C4E83">
      <w:r w:rsidRPr="006C4E83">
        <w:lastRenderedPageBreak/>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6C4E83">
        <w:br/>
        <w:t>с соблюдением правовых и этических норм, норм информационной безопасности;</w:t>
      </w:r>
    </w:p>
    <w:p w:rsidR="006C4E83" w:rsidRPr="006C4E83" w:rsidRDefault="006C4E83" w:rsidP="006C4E83">
      <w:r w:rsidRPr="006C4E83">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 xml:space="preserve">знание истории развития современного компьютерного спорта в мире, </w:t>
      </w:r>
      <w:r w:rsidRPr="006C4E83">
        <w:br/>
        <w:t>в Российской Федерации, в регионе;</w:t>
      </w:r>
    </w:p>
    <w:p w:rsidR="006C4E83" w:rsidRPr="006C4E83" w:rsidRDefault="006C4E83" w:rsidP="006C4E83">
      <w:r w:rsidRPr="006C4E83">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6C4E83" w:rsidRPr="006C4E83" w:rsidRDefault="006C4E83" w:rsidP="006C4E83">
      <w:r w:rsidRPr="006C4E83">
        <w:t>умение анализировать результаты соревнований, входящих в официальный календарь соревнований (международных, всероссийских, региональных);</w:t>
      </w:r>
    </w:p>
    <w:p w:rsidR="006C4E83" w:rsidRPr="006C4E83" w:rsidRDefault="006C4E83" w:rsidP="006C4E83">
      <w:r w:rsidRPr="006C4E83">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C4E83" w:rsidRPr="006C4E83" w:rsidRDefault="006C4E83" w:rsidP="006C4E83">
      <w:r w:rsidRPr="006C4E83">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6C4E83" w:rsidRPr="006C4E83" w:rsidRDefault="006C4E83" w:rsidP="006C4E83">
      <w:r w:rsidRPr="006C4E83">
        <w:t>знание и применение основ формирования сбалансированного питания киберспортсмена;</w:t>
      </w:r>
    </w:p>
    <w:p w:rsidR="006C4E83" w:rsidRPr="006C4E83" w:rsidRDefault="006C4E83" w:rsidP="006C4E83">
      <w:r w:rsidRPr="006C4E83">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6C4E83" w:rsidRPr="006C4E83" w:rsidRDefault="006C4E83" w:rsidP="006C4E83">
      <w:r w:rsidRPr="006C4E83">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6C4E83" w:rsidRPr="006C4E83" w:rsidRDefault="006C4E83" w:rsidP="006C4E83">
      <w:r w:rsidRPr="006C4E83">
        <w:t xml:space="preserve">знание техники выполнения и демонстрация правильной техники </w:t>
      </w:r>
      <w:r w:rsidRPr="006C4E83">
        <w:b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6C4E83" w:rsidRPr="006C4E83" w:rsidRDefault="006C4E83" w:rsidP="006C4E83">
      <w:r w:rsidRPr="006C4E83">
        <w:lastRenderedPageBreak/>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6C4E83" w:rsidRPr="006C4E83" w:rsidRDefault="006C4E83" w:rsidP="006C4E83">
      <w:r w:rsidRPr="006C4E83">
        <w:t>выполнение результативных действий, реализация комбинаций при различных игровых ситуациях;</w:t>
      </w:r>
    </w:p>
    <w:p w:rsidR="006C4E83" w:rsidRPr="006C4E83" w:rsidRDefault="006C4E83" w:rsidP="006C4E83">
      <w:r w:rsidRPr="006C4E83">
        <w:t>выявление ошибок при анализе своих игр и игр других киберспортсменов;</w:t>
      </w:r>
    </w:p>
    <w:p w:rsidR="006C4E83" w:rsidRPr="006C4E83" w:rsidRDefault="006C4E83" w:rsidP="006C4E83">
      <w:r w:rsidRPr="006C4E83">
        <w:t>совершенствование индивидуальных, групповых и командных тактических действий;</w:t>
      </w:r>
    </w:p>
    <w:p w:rsidR="006C4E83" w:rsidRPr="006C4E83" w:rsidRDefault="006C4E83" w:rsidP="006C4E83">
      <w:r w:rsidRPr="006C4E83">
        <w:t>осуществление соревновательной деятельности в соответствии с правилами компьютерного спорта;</w:t>
      </w:r>
    </w:p>
    <w:p w:rsidR="006C4E83" w:rsidRPr="006C4E83" w:rsidRDefault="006C4E83" w:rsidP="006C4E83">
      <w:r w:rsidRPr="006C4E83">
        <w:t>осуществление судейской практики;</w:t>
      </w:r>
    </w:p>
    <w:p w:rsidR="006C4E83" w:rsidRPr="006C4E83" w:rsidRDefault="006C4E83" w:rsidP="006C4E83">
      <w:r w:rsidRPr="006C4E83">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6C4E83" w:rsidRPr="006C4E83" w:rsidRDefault="006C4E83" w:rsidP="006C4E83">
      <w:r w:rsidRPr="006C4E83">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6C4E83" w:rsidRPr="006C4E83" w:rsidRDefault="006C4E83" w:rsidP="006C4E83">
      <w:r w:rsidRPr="006C4E83">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6C4E83" w:rsidRPr="006C4E83" w:rsidRDefault="006C4E83" w:rsidP="006C4E83">
      <w:r w:rsidRPr="006C4E83">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w:t>
      </w:r>
      <w:r w:rsidRPr="006C4E83">
        <w:br/>
        <w:t>и анализировать эффективность этих занятий;</w:t>
      </w:r>
    </w:p>
    <w:p w:rsidR="006C4E83" w:rsidRPr="006C4E83" w:rsidRDefault="006C4E83" w:rsidP="006C4E83">
      <w:r w:rsidRPr="006C4E83">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223"/>
    </w:p>
    <w:p w:rsidR="006C4E83" w:rsidRPr="006C4E83" w:rsidRDefault="006C4E83" w:rsidP="006C4E83">
      <w:r w:rsidRPr="006C4E83">
        <w:t>127.9.24. Модуль «Бокс».</w:t>
      </w:r>
    </w:p>
    <w:p w:rsidR="006C4E83" w:rsidRPr="006C4E83" w:rsidRDefault="006C4E83" w:rsidP="006C4E83">
      <w:r w:rsidRPr="006C4E83">
        <w:t>127.9.24.1. Пояснительная записка модуля «Бокс».</w:t>
      </w:r>
    </w:p>
    <w:p w:rsidR="006C4E83" w:rsidRPr="006C4E83" w:rsidRDefault="006C4E83" w:rsidP="006C4E83">
      <w:r w:rsidRPr="006C4E83">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Бокс – спортивное единоборство, кулачный бой по особым правилам, </w:t>
      </w:r>
      <w:r w:rsidRPr="006C4E83">
        <w:br/>
        <w:t>в специальных мягких перчатках.</w:t>
      </w:r>
    </w:p>
    <w:p w:rsidR="006C4E83" w:rsidRPr="006C4E83" w:rsidRDefault="006C4E83" w:rsidP="006C4E83">
      <w:r w:rsidRPr="006C4E83">
        <w:t xml:space="preserve">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w:t>
      </w:r>
      <w:r w:rsidRPr="006C4E83">
        <w:lastRenderedPageBreak/>
        <w:t>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6C4E83" w:rsidRPr="006C4E83" w:rsidRDefault="006C4E83" w:rsidP="006C4E83">
      <w:r w:rsidRPr="006C4E83">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6C4E83" w:rsidRPr="006C4E83" w:rsidRDefault="006C4E83" w:rsidP="006C4E83">
      <w:r w:rsidRPr="006C4E83">
        <w:t xml:space="preserve">Бокс как вид спорта представляет собой огромный потенциал </w:t>
      </w:r>
      <w:r w:rsidRPr="006C4E83">
        <w:br/>
        <w:t>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6C4E83" w:rsidRPr="006C4E83" w:rsidRDefault="006C4E83" w:rsidP="006C4E83">
      <w:r w:rsidRPr="006C4E83">
        <w:t xml:space="preserve">127.9.24.2. Целью изучения модуля «Бокс» является создание условий </w:t>
      </w:r>
      <w:r w:rsidRPr="006C4E83">
        <w:br/>
        <w:t>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6C4E83" w:rsidRPr="006C4E83" w:rsidRDefault="006C4E83" w:rsidP="006C4E83">
      <w:r w:rsidRPr="006C4E83">
        <w:t>127.9.24.3. Задачами изучения модуля «Бокс»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их двигательной активности;</w:t>
      </w:r>
    </w:p>
    <w:p w:rsidR="006C4E83" w:rsidRPr="006C4E83" w:rsidRDefault="006C4E83" w:rsidP="006C4E83">
      <w:r w:rsidRPr="006C4E83">
        <w:t>популяризация бокса как вида спорта;</w:t>
      </w:r>
    </w:p>
    <w:p w:rsidR="006C4E83" w:rsidRPr="006C4E83" w:rsidRDefault="006C4E83" w:rsidP="006C4E83">
      <w:r w:rsidRPr="006C4E83">
        <w:t>овладение элементами технико-тактических навыков в боксе;</w:t>
      </w:r>
    </w:p>
    <w:p w:rsidR="006C4E83" w:rsidRPr="006C4E83" w:rsidRDefault="006C4E83" w:rsidP="006C4E83">
      <w:r w:rsidRPr="006C4E83">
        <w:t>воспитание морально-этических качеств;</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содействие физическому развитию и укреплению здоровья;</w:t>
      </w:r>
    </w:p>
    <w:p w:rsidR="006C4E83" w:rsidRPr="006C4E83" w:rsidRDefault="006C4E83" w:rsidP="006C4E83">
      <w:r w:rsidRPr="006C4E83">
        <w:t>формирование навыков здорового образа жизни;</w:t>
      </w:r>
    </w:p>
    <w:p w:rsidR="006C4E83" w:rsidRPr="006C4E83" w:rsidRDefault="006C4E83" w:rsidP="006C4E83">
      <w:r w:rsidRPr="006C4E83">
        <w:t>воспитание чувства сопричастности и гордости за свою Родину и ее историю.</w:t>
      </w:r>
    </w:p>
    <w:p w:rsidR="006C4E83" w:rsidRPr="006C4E83" w:rsidRDefault="006C4E83" w:rsidP="006C4E83">
      <w:r w:rsidRPr="006C4E83">
        <w:t>127.9.24.4. Место и роль модуля «Бокс».</w:t>
      </w:r>
    </w:p>
    <w:p w:rsidR="006C4E83" w:rsidRPr="006C4E83" w:rsidRDefault="006C4E83" w:rsidP="006C4E83">
      <w:r w:rsidRPr="006C4E83">
        <w:t xml:space="preserve">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w:t>
      </w:r>
      <w:r w:rsidRPr="006C4E83">
        <w:lastRenderedPageBreak/>
        <w:t>категориям обучающихся, независимо от уровня их физического развития, физической подготовленности, здоровья и гендерных особенностей.</w:t>
      </w:r>
    </w:p>
    <w:p w:rsidR="006C4E83" w:rsidRPr="006C4E83" w:rsidRDefault="006C4E83" w:rsidP="006C4E83">
      <w:r w:rsidRPr="006C4E83">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6C4E83" w:rsidRPr="006C4E83" w:rsidRDefault="006C4E83" w:rsidP="006C4E83">
      <w:r w:rsidRPr="006C4E83">
        <w:t>127.9.24.5. Модуль «Бокс»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6C4E83" w:rsidRPr="006C4E83" w:rsidRDefault="006C4E83" w:rsidP="006C4E83">
      <w:r w:rsidRPr="006C4E83">
        <w:t xml:space="preserve">в виде целостного последовательного учебного модуля, изучаемого </w:t>
      </w:r>
      <w:r w:rsidRPr="006C4E83">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127.9.24.6. Содержание модуля «Бокс».</w:t>
      </w:r>
    </w:p>
    <w:p w:rsidR="006C4E83" w:rsidRPr="006C4E83" w:rsidRDefault="006C4E83" w:rsidP="006C4E83">
      <w:r w:rsidRPr="006C4E83">
        <w:t>1) Знания о боксе.</w:t>
      </w:r>
    </w:p>
    <w:p w:rsidR="006C4E83" w:rsidRPr="006C4E83" w:rsidRDefault="006C4E83" w:rsidP="006C4E83">
      <w:r w:rsidRPr="006C4E83">
        <w:t xml:space="preserve">Зарождение и история развития бокса, современного бокса в мире, </w:t>
      </w:r>
      <w:r w:rsidRPr="006C4E83">
        <w:br/>
        <w:t>в Российской Федерации, в регионе.</w:t>
      </w:r>
    </w:p>
    <w:p w:rsidR="006C4E83" w:rsidRPr="006C4E83" w:rsidRDefault="006C4E83" w:rsidP="006C4E83">
      <w:r w:rsidRPr="006C4E83">
        <w:t>Правила и организация соревнований по боксу.</w:t>
      </w:r>
    </w:p>
    <w:p w:rsidR="006C4E83" w:rsidRPr="006C4E83" w:rsidRDefault="006C4E83" w:rsidP="006C4E83">
      <w:r w:rsidRPr="006C4E83">
        <w:t>Судейская коллегия, обслуживающая соревнования. Жесты судьи.</w:t>
      </w:r>
    </w:p>
    <w:p w:rsidR="006C4E83" w:rsidRPr="006C4E83" w:rsidRDefault="006C4E83" w:rsidP="006C4E83">
      <w:r w:rsidRPr="006C4E83">
        <w:t>Официальный календарь соревнований по боксу (международных, всероссийских, региональных).</w:t>
      </w:r>
    </w:p>
    <w:p w:rsidR="006C4E83" w:rsidRPr="006C4E83" w:rsidRDefault="006C4E83" w:rsidP="006C4E83">
      <w:r w:rsidRPr="006C4E83">
        <w:t>Единая всероссийская спортивная классификация (ЕВСК).</w:t>
      </w:r>
    </w:p>
    <w:p w:rsidR="006C4E83" w:rsidRPr="006C4E83" w:rsidRDefault="006C4E83" w:rsidP="006C4E83">
      <w:r w:rsidRPr="006C4E83">
        <w:t>Требования безопасности при организации занятий боксом.</w:t>
      </w:r>
    </w:p>
    <w:p w:rsidR="006C4E83" w:rsidRPr="006C4E83" w:rsidRDefault="006C4E83" w:rsidP="006C4E83">
      <w:r w:rsidRPr="006C4E83">
        <w:lastRenderedPageBreak/>
        <w:t>Характерные травмы в боксе и мероприятия по их предупреждению.</w:t>
      </w:r>
    </w:p>
    <w:p w:rsidR="006C4E83" w:rsidRPr="006C4E83" w:rsidRDefault="006C4E83" w:rsidP="006C4E83">
      <w:r w:rsidRPr="006C4E83">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Правила и организация соревнований по боксу.</w:t>
      </w:r>
    </w:p>
    <w:p w:rsidR="006C4E83" w:rsidRPr="006C4E83" w:rsidRDefault="006C4E83" w:rsidP="006C4E83">
      <w:r w:rsidRPr="006C4E83">
        <w:t>Судейская коллегия, обслуживающая соревнования. Жесты судьи.</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Правила безопасного, правомерного поведения во время соревнований </w:t>
      </w:r>
      <w:r w:rsidRPr="006C4E83">
        <w:br/>
        <w:t>по боксу в качестве зрителя, болельщика.</w:t>
      </w:r>
    </w:p>
    <w:p w:rsidR="006C4E83" w:rsidRPr="006C4E83" w:rsidRDefault="006C4E83" w:rsidP="006C4E83">
      <w:r w:rsidRPr="006C4E83">
        <w:t>Организация и проведение самостоятельных занятий по боксу.</w:t>
      </w:r>
    </w:p>
    <w:p w:rsidR="006C4E83" w:rsidRPr="006C4E83" w:rsidRDefault="006C4E83" w:rsidP="006C4E83">
      <w:r w:rsidRPr="006C4E83">
        <w:t>Составление планов и самостоятельное проведение занятий по боксу.</w:t>
      </w:r>
    </w:p>
    <w:p w:rsidR="006C4E83" w:rsidRPr="006C4E83" w:rsidRDefault="006C4E83" w:rsidP="006C4E83">
      <w:r w:rsidRPr="006C4E83">
        <w:t>Способы самостоятельного освоения двигательных действий, подбор подводящих, подготовительных и специальных упражнений.</w:t>
      </w:r>
    </w:p>
    <w:p w:rsidR="006C4E83" w:rsidRPr="006C4E83" w:rsidRDefault="006C4E83" w:rsidP="006C4E83">
      <w:r w:rsidRPr="006C4E83">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6C4E83">
        <w:br/>
        <w:t>после физической нагрузки.</w:t>
      </w:r>
    </w:p>
    <w:p w:rsidR="006C4E83" w:rsidRPr="006C4E83" w:rsidRDefault="006C4E83" w:rsidP="006C4E83">
      <w:r w:rsidRPr="006C4E83">
        <w:t xml:space="preserve">Правила личной гигиены, требования к спортивной одежде и обуви </w:t>
      </w:r>
      <w:r w:rsidRPr="006C4E83">
        <w:br/>
        <w:t>для занятий боксом.</w:t>
      </w:r>
    </w:p>
    <w:p w:rsidR="006C4E83" w:rsidRPr="006C4E83" w:rsidRDefault="006C4E83" w:rsidP="006C4E83">
      <w:r w:rsidRPr="006C4E83">
        <w:t>Правила ухода за спортивным инвентарем и оборудованием.</w:t>
      </w:r>
    </w:p>
    <w:p w:rsidR="006C4E83" w:rsidRPr="006C4E83" w:rsidRDefault="006C4E83" w:rsidP="006C4E83">
      <w:r w:rsidRPr="006C4E83">
        <w:t>Роль спортивного режима и питания.</w:t>
      </w:r>
    </w:p>
    <w:p w:rsidR="006C4E83" w:rsidRPr="006C4E83" w:rsidRDefault="006C4E83" w:rsidP="006C4E83">
      <w:r w:rsidRPr="006C4E83">
        <w:t>Тестирование уровня физической подготовленности.</w:t>
      </w:r>
    </w:p>
    <w:p w:rsidR="006C4E83" w:rsidRPr="006C4E83" w:rsidRDefault="006C4E83" w:rsidP="006C4E83">
      <w:r w:rsidRPr="006C4E83">
        <w:t>Самоконтроль в процессе занятий спортом. Сущность самоконтроля и его роль в занятиях спортом. Дневник самоконтроля, его формы и содержание.</w:t>
      </w:r>
    </w:p>
    <w:p w:rsidR="006C4E83" w:rsidRPr="006C4E83" w:rsidRDefault="006C4E83" w:rsidP="006C4E83">
      <w:r w:rsidRPr="006C4E83">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6C4E83" w:rsidRPr="006C4E83" w:rsidRDefault="006C4E83" w:rsidP="006C4E83">
      <w:r w:rsidRPr="006C4E83">
        <w:t xml:space="preserve">Способы и методы профилактики пагубных привычек, асоциального </w:t>
      </w:r>
      <w:r w:rsidRPr="006C4E83">
        <w:br/>
        <w:t>и созависимого поведения.</w:t>
      </w:r>
    </w:p>
    <w:p w:rsidR="006C4E83" w:rsidRPr="006C4E83" w:rsidRDefault="006C4E83" w:rsidP="006C4E83">
      <w:r w:rsidRPr="006C4E83">
        <w:t>Антидопинговое поведение.</w:t>
      </w:r>
    </w:p>
    <w:p w:rsidR="006C4E83" w:rsidRPr="006C4E83" w:rsidRDefault="006C4E83" w:rsidP="006C4E83">
      <w:r w:rsidRPr="006C4E83">
        <w:t xml:space="preserve">Тестирование уровня физической подготовленности в боксе. </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C4E83" w:rsidRPr="006C4E83" w:rsidRDefault="006C4E83" w:rsidP="006C4E83">
      <w:r w:rsidRPr="006C4E83">
        <w:lastRenderedPageBreak/>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6C4E83" w:rsidRPr="006C4E83" w:rsidRDefault="006C4E83" w:rsidP="006C4E83">
      <w:r w:rsidRPr="006C4E83">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6C4E83" w:rsidRPr="006C4E83" w:rsidRDefault="006C4E83" w:rsidP="006C4E83">
      <w:r w:rsidRPr="006C4E83">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6C4E83" w:rsidRPr="006C4E83" w:rsidRDefault="006C4E83" w:rsidP="006C4E83">
      <w:r w:rsidRPr="006C4E83">
        <w:t>висы и упоры: подтягивание в висе (мальчики), в висе лежа (девочки), поднимание ног в висе;</w:t>
      </w:r>
    </w:p>
    <w:p w:rsidR="006C4E83" w:rsidRPr="006C4E83" w:rsidRDefault="006C4E83" w:rsidP="006C4E83">
      <w:r w:rsidRPr="006C4E83">
        <w:t>лазание по канату.</w:t>
      </w:r>
    </w:p>
    <w:p w:rsidR="006C4E83" w:rsidRPr="006C4E83" w:rsidRDefault="006C4E83" w:rsidP="006C4E83">
      <w:r w:rsidRPr="006C4E83">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rsidR="006C4E83" w:rsidRPr="006C4E83" w:rsidRDefault="006C4E83" w:rsidP="006C4E83">
      <w:r w:rsidRPr="006C4E83">
        <w:t>Различные варианты нанесения ударов (свинг, в голову и туловище, «кросс» в голову, «хуки», апперкоты и другое) и защиты от них.</w:t>
      </w:r>
    </w:p>
    <w:p w:rsidR="006C4E83" w:rsidRPr="006C4E83" w:rsidRDefault="006C4E83" w:rsidP="006C4E83">
      <w:r w:rsidRPr="006C4E83">
        <w:t>Серии приемных ударов, защиты от них и контрудары. Разнотипные сочетания боковых ударов и ударов снизу в голову и туловище и защита от них.</w:t>
      </w:r>
    </w:p>
    <w:p w:rsidR="006C4E83" w:rsidRPr="006C4E83" w:rsidRDefault="006C4E83" w:rsidP="006C4E83">
      <w:r w:rsidRPr="006C4E83">
        <w:t>Наступательные движения – атака, встречная и ответная контратака, нанесение ударов при отходе.</w:t>
      </w:r>
    </w:p>
    <w:p w:rsidR="006C4E83" w:rsidRPr="006C4E83" w:rsidRDefault="006C4E83" w:rsidP="006C4E83">
      <w:r w:rsidRPr="006C4E83">
        <w:t xml:space="preserve">Совершенствование ранее изучаемых технико-тактических действий </w:t>
      </w:r>
      <w:r w:rsidRPr="006C4E83">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w:t>
      </w:r>
      <w:r w:rsidRPr="006C4E83">
        <w:br/>
        <w:t>от них и контрудары.</w:t>
      </w:r>
    </w:p>
    <w:p w:rsidR="006C4E83" w:rsidRPr="006C4E83" w:rsidRDefault="006C4E83" w:rsidP="006C4E83">
      <w:r w:rsidRPr="006C4E83">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w:t>
      </w:r>
      <w:r w:rsidRPr="006C4E83">
        <w:br/>
        <w:t>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6C4E83" w:rsidRPr="006C4E83" w:rsidRDefault="006C4E83" w:rsidP="006C4E83">
      <w:r w:rsidRPr="006C4E83">
        <w:lastRenderedPageBreak/>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6C4E83" w:rsidRPr="006C4E83" w:rsidRDefault="006C4E83" w:rsidP="006C4E83">
      <w:r w:rsidRPr="006C4E83">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6C4E83" w:rsidRPr="006C4E83" w:rsidRDefault="006C4E83" w:rsidP="006C4E83">
      <w:r w:rsidRPr="006C4E83">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6C4E83" w:rsidRPr="006C4E83" w:rsidRDefault="006C4E83" w:rsidP="006C4E83">
      <w:r w:rsidRPr="006C4E83">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6C4E83" w:rsidRPr="006C4E83" w:rsidRDefault="006C4E83" w:rsidP="006C4E83">
      <w:r w:rsidRPr="006C4E83">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6C4E83" w:rsidRPr="006C4E83" w:rsidRDefault="006C4E83" w:rsidP="006C4E83">
      <w:r w:rsidRPr="006C4E83">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6C4E83" w:rsidRPr="006C4E83" w:rsidRDefault="006C4E83" w:rsidP="006C4E83">
      <w:r w:rsidRPr="006C4E83">
        <w:t>Инструкторская и судейская практика.</w:t>
      </w:r>
    </w:p>
    <w:p w:rsidR="006C4E83" w:rsidRPr="006C4E83" w:rsidRDefault="006C4E83" w:rsidP="006C4E83">
      <w:r w:rsidRPr="006C4E83">
        <w:t>Учебные и контрольные поединки в боксе. Участие в соревновательной деятельности.</w:t>
      </w:r>
    </w:p>
    <w:p w:rsidR="006C4E83" w:rsidRPr="006C4E83" w:rsidRDefault="006C4E83" w:rsidP="006C4E83">
      <w:r w:rsidRPr="006C4E83">
        <w:t>127.9.24.7. Содержание модуля «Бокс»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127.9.24.7.1. При изучении модуля «Бокс»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 xml:space="preserve">воспитание уважения к Отечеству, к прошлому и настоящему многонационального народа России; осознанного, уважительного </w:t>
      </w:r>
      <w:r w:rsidRPr="006C4E83">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6C4E83" w:rsidRPr="006C4E83" w:rsidRDefault="006C4E83" w:rsidP="006C4E83">
      <w:r w:rsidRPr="006C4E83">
        <w:lastRenderedPageBreak/>
        <w:t>cформированность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6C4E83" w:rsidRPr="006C4E83" w:rsidRDefault="006C4E83" w:rsidP="006C4E83">
      <w:r w:rsidRPr="006C4E83">
        <w:t xml:space="preserve">знание основных норм морали, нравственных, духовных идеалов, хранимых в культурных традициях народов России; </w:t>
      </w:r>
    </w:p>
    <w:p w:rsidR="006C4E83" w:rsidRPr="006C4E83" w:rsidRDefault="006C4E83" w:rsidP="006C4E83">
      <w:r w:rsidRPr="006C4E83">
        <w:t xml:space="preserve">освоенность социальных норм, правил поведения, ролей и форм социальной жизни в группах и сообществах; </w:t>
      </w:r>
    </w:p>
    <w:p w:rsidR="006C4E83" w:rsidRPr="006C4E83" w:rsidRDefault="006C4E83" w:rsidP="006C4E83">
      <w:r w:rsidRPr="006C4E83">
        <w:t>сформированность положительной мотивации и устойчивого учебно-познавательного интереса к учебному предмету «Физическая культура»;</w:t>
      </w:r>
    </w:p>
    <w:p w:rsidR="006C4E83" w:rsidRPr="006C4E83" w:rsidRDefault="006C4E83" w:rsidP="006C4E83">
      <w:r w:rsidRPr="006C4E83">
        <w:t>развитость эстетического и этического сознания через освоение культуры движения и культуры тела;</w:t>
      </w:r>
    </w:p>
    <w:p w:rsidR="006C4E83" w:rsidRPr="006C4E83" w:rsidRDefault="006C4E83" w:rsidP="006C4E83">
      <w:r w:rsidRPr="006C4E83">
        <w:t>сформированность ценности здорового и безопасного образа жизни;</w:t>
      </w:r>
    </w:p>
    <w:p w:rsidR="006C4E83" w:rsidRPr="006C4E83" w:rsidRDefault="006C4E83" w:rsidP="006C4E83">
      <w:r w:rsidRPr="006C4E83">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6C4E83" w:rsidRPr="006C4E83" w:rsidRDefault="006C4E83" w:rsidP="006C4E83">
      <w:r w:rsidRPr="006C4E83">
        <w:t>127.9.24.7.2. При изучении модуля «Бокс»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6C4E83" w:rsidRPr="006C4E83" w:rsidRDefault="006C4E83" w:rsidP="006C4E83">
      <w:r w:rsidRPr="006C4E83">
        <w:t>способность принимать и сохранять цели и задачи учебной деятельности, поиск средств ее осуществления;</w:t>
      </w:r>
    </w:p>
    <w:p w:rsidR="006C4E83" w:rsidRPr="006C4E83" w:rsidRDefault="006C4E83" w:rsidP="006C4E83">
      <w:r w:rsidRPr="006C4E83">
        <w:t>способность понимать причины успеха или неуспеха учебной деятельности и способности конструктивно действовать даже в ситуациях неуспеха;</w:t>
      </w:r>
    </w:p>
    <w:p w:rsidR="006C4E83" w:rsidRPr="006C4E83" w:rsidRDefault="006C4E83" w:rsidP="006C4E83">
      <w:r w:rsidRPr="006C4E83">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C4E83" w:rsidRPr="006C4E83" w:rsidRDefault="006C4E83" w:rsidP="006C4E83">
      <w:r w:rsidRPr="006C4E83">
        <w:t>умение конструктивно разрешать конфликты посредством учета интересов сторон и сотрудничества;</w:t>
      </w:r>
    </w:p>
    <w:p w:rsidR="006C4E83" w:rsidRPr="006C4E83" w:rsidRDefault="006C4E83" w:rsidP="006C4E83">
      <w:r w:rsidRPr="006C4E83">
        <w:t xml:space="preserve">способность самостоятельно определять цели обучения, ставить </w:t>
      </w:r>
      <w:r w:rsidRPr="006C4E83">
        <w:br/>
        <w:t xml:space="preserve">и формулировать новые задачи в учебе и познавательной деятельности, развивать мотивы и интересы своей познавательной деятельности; </w:t>
      </w:r>
    </w:p>
    <w:p w:rsidR="006C4E83" w:rsidRPr="006C4E83" w:rsidRDefault="006C4E83" w:rsidP="006C4E83">
      <w:r w:rsidRPr="006C4E83">
        <w:lastRenderedPageBreak/>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C4E83" w:rsidRPr="006C4E83" w:rsidRDefault="006C4E83" w:rsidP="006C4E83">
      <w:r w:rsidRPr="006C4E83">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C4E83" w:rsidRPr="006C4E83" w:rsidRDefault="006C4E83" w:rsidP="006C4E83">
      <w:r w:rsidRPr="006C4E83">
        <w:t xml:space="preserve">умение осуществлять самоконтроль, самооценку, принимать решения </w:t>
      </w:r>
      <w:r w:rsidRPr="006C4E83">
        <w:br/>
        <w:t xml:space="preserve">и осознанно делать выбор в учебной и познавательной деятельности; </w:t>
      </w:r>
    </w:p>
    <w:p w:rsidR="006C4E83" w:rsidRPr="006C4E83" w:rsidRDefault="006C4E83" w:rsidP="006C4E83">
      <w:r w:rsidRPr="006C4E83">
        <w:t xml:space="preserve">умение создавать, применять и преобразовывать графические пиктограммы физических упражнений в двигательные действия и наоборот; </w:t>
      </w:r>
    </w:p>
    <w:p w:rsidR="006C4E83" w:rsidRPr="006C4E83" w:rsidRDefault="006C4E83" w:rsidP="006C4E83">
      <w:r w:rsidRPr="006C4E83">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C4E83" w:rsidRPr="006C4E83" w:rsidRDefault="006C4E83" w:rsidP="006C4E83">
      <w:r w:rsidRPr="006C4E83">
        <w:t>127.9.24.7.3. При изучении модуля «Бокс»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6C4E83" w:rsidRPr="006C4E83" w:rsidRDefault="006C4E83" w:rsidP="006C4E83">
      <w:r w:rsidRPr="006C4E83">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6C4E83" w:rsidRPr="006C4E83" w:rsidRDefault="006C4E83" w:rsidP="006C4E83">
      <w:r w:rsidRPr="006C4E83">
        <w:t xml:space="preserve">владение способами контроля индивидуальных показателей здоровья, умственной и физической работоспособности, общего физического развития </w:t>
      </w:r>
      <w:r w:rsidRPr="006C4E83">
        <w:br/>
        <w:t>и развития физических качеств;</w:t>
      </w:r>
    </w:p>
    <w:p w:rsidR="006C4E83" w:rsidRPr="006C4E83" w:rsidRDefault="006C4E83" w:rsidP="006C4E83">
      <w:r w:rsidRPr="006C4E83">
        <w:t>владение физическими упражнениями разной функциональной направленности;</w:t>
      </w:r>
    </w:p>
    <w:p w:rsidR="006C4E83" w:rsidRPr="006C4E83" w:rsidRDefault="006C4E83" w:rsidP="006C4E83">
      <w:r w:rsidRPr="006C4E83">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6C4E83" w:rsidRPr="006C4E83" w:rsidRDefault="006C4E83" w:rsidP="006C4E83">
      <w:r w:rsidRPr="006C4E83">
        <w:t>умение излагать факты истории развития физической культуры, характеризовать ее роль и значение в жизнедеятельности человека;</w:t>
      </w:r>
    </w:p>
    <w:p w:rsidR="006C4E83" w:rsidRPr="006C4E83" w:rsidRDefault="006C4E83" w:rsidP="006C4E83">
      <w:r w:rsidRPr="006C4E83">
        <w:t xml:space="preserve">умение организовывать и проводить со сверстниками подвижные игры </w:t>
      </w:r>
      <w:r w:rsidRPr="006C4E83">
        <w:br/>
        <w:t>и соревнования, осуществлять их судейство;</w:t>
      </w:r>
    </w:p>
    <w:p w:rsidR="006C4E83" w:rsidRPr="006C4E83" w:rsidRDefault="006C4E83" w:rsidP="006C4E83">
      <w:r w:rsidRPr="006C4E83">
        <w:t>умение бережно обращаться с инвентарем и оборудованием, соблюдать требования техники безопасности;</w:t>
      </w:r>
    </w:p>
    <w:p w:rsidR="006C4E83" w:rsidRPr="006C4E83" w:rsidRDefault="006C4E83" w:rsidP="006C4E83">
      <w:r w:rsidRPr="006C4E83">
        <w:lastRenderedPageBreak/>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6C4E83" w:rsidRPr="006C4E83" w:rsidRDefault="006C4E83" w:rsidP="006C4E83">
      <w:r w:rsidRPr="006C4E83">
        <w:t>развитие навыков взаимодействия со сверстниками по правилам проведения подвижных игр и соревнований;</w:t>
      </w:r>
    </w:p>
    <w:p w:rsidR="006C4E83" w:rsidRPr="006C4E83" w:rsidRDefault="006C4E83" w:rsidP="006C4E83">
      <w:r w:rsidRPr="006C4E83">
        <w:t xml:space="preserve">умение в доступной форме объяснять правила (техники) выполнения двигательных действий, анализировать и находить ошибки, эффективно </w:t>
      </w:r>
      <w:r w:rsidRPr="006C4E83">
        <w:br/>
        <w:t>их исправлять;</w:t>
      </w:r>
    </w:p>
    <w:p w:rsidR="006C4E83" w:rsidRPr="006C4E83" w:rsidRDefault="006C4E83" w:rsidP="006C4E83">
      <w:r w:rsidRPr="006C4E83">
        <w:t>умение применять жизненно важные двигательные навыки и умения.</w:t>
      </w:r>
    </w:p>
    <w:p w:rsidR="006C4E83" w:rsidRPr="006C4E83" w:rsidRDefault="006C4E83" w:rsidP="006C4E83">
      <w:r w:rsidRPr="006C4E83">
        <w:t>127.9.25. Модуль «Танцевальный спорт».</w:t>
      </w:r>
    </w:p>
    <w:p w:rsidR="006C4E83" w:rsidRPr="006C4E83" w:rsidRDefault="006C4E83" w:rsidP="006C4E83">
      <w:r w:rsidRPr="006C4E83">
        <w:t>127.9.25.1. Пояснительная записка модуля «Танцевальный спорт».</w:t>
      </w:r>
    </w:p>
    <w:p w:rsidR="006C4E83" w:rsidRPr="006C4E83" w:rsidRDefault="006C4E83" w:rsidP="006C4E83">
      <w:r w:rsidRPr="006C4E83">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6C4E83" w:rsidRPr="006C4E83" w:rsidRDefault="006C4E83" w:rsidP="006C4E83">
      <w:r w:rsidRPr="006C4E83">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6C4E83" w:rsidRPr="006C4E83" w:rsidRDefault="006C4E83" w:rsidP="006C4E83">
      <w:r w:rsidRPr="006C4E83">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C4E83" w:rsidRPr="006C4E83" w:rsidRDefault="006C4E83" w:rsidP="006C4E83">
      <w:r w:rsidRPr="006C4E83">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6C4E83" w:rsidRPr="006C4E83" w:rsidRDefault="006C4E83" w:rsidP="006C4E83">
      <w:r w:rsidRPr="006C4E83">
        <w:t>127.9.25.3. Задачами изучения модуля «Танцевальный спорт»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их двигательной активности;</w:t>
      </w:r>
    </w:p>
    <w:p w:rsidR="006C4E83" w:rsidRPr="006C4E83" w:rsidRDefault="006C4E83" w:rsidP="006C4E83">
      <w:r w:rsidRPr="006C4E83">
        <w:t xml:space="preserve">формирование устойчивого интереса к занятиям физической культурой </w:t>
      </w:r>
      <w:r w:rsidRPr="006C4E83">
        <w:br/>
        <w:t>и, в частности, танцевальным спортом;</w:t>
      </w:r>
    </w:p>
    <w:p w:rsidR="006C4E83" w:rsidRPr="006C4E83" w:rsidRDefault="006C4E83" w:rsidP="006C4E83">
      <w:r w:rsidRPr="006C4E83">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6C4E83" w:rsidRPr="006C4E83" w:rsidRDefault="006C4E83" w:rsidP="006C4E83">
      <w:r w:rsidRPr="006C4E83">
        <w:lastRenderedPageBreak/>
        <w:t>получение общих теоретических знаний о физической культуре и спорте;</w:t>
      </w:r>
    </w:p>
    <w:p w:rsidR="006C4E83" w:rsidRPr="006C4E83" w:rsidRDefault="006C4E83" w:rsidP="006C4E83">
      <w:r w:rsidRPr="006C4E83">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6C4E83" w:rsidRPr="006C4E83" w:rsidRDefault="006C4E83" w:rsidP="006C4E83">
      <w:r w:rsidRPr="006C4E83">
        <w:t>формирование культуры движений и эстетического восприятия, раскрытие творческого потенциала обучающихся;</w:t>
      </w:r>
    </w:p>
    <w:p w:rsidR="006C4E83" w:rsidRPr="006C4E83" w:rsidRDefault="006C4E83" w:rsidP="006C4E83">
      <w:r w:rsidRPr="006C4E83">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6C4E83" w:rsidRPr="006C4E83" w:rsidRDefault="006C4E83" w:rsidP="006C4E83">
      <w:r w:rsidRPr="006C4E83">
        <w:t xml:space="preserve">укрепление и сохранение здоровья, совершенствование телосложения, </w:t>
      </w:r>
      <w:r w:rsidRPr="006C4E83">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6C4E83" w:rsidRPr="006C4E83" w:rsidRDefault="006C4E83" w:rsidP="006C4E83">
      <w:r w:rsidRPr="006C4E83">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6C4E83" w:rsidRPr="006C4E83" w:rsidRDefault="006C4E83" w:rsidP="006C4E83">
      <w:r w:rsidRPr="006C4E83">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6C4E83" w:rsidRPr="006C4E83" w:rsidRDefault="006C4E83" w:rsidP="006C4E83">
      <w:r w:rsidRPr="006C4E83">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6C4E83" w:rsidRPr="006C4E83" w:rsidRDefault="006C4E83" w:rsidP="006C4E83">
      <w:r w:rsidRPr="006C4E83">
        <w:t>127.9.25.4. Место и роль модуля «Танцевальный спорт».</w:t>
      </w:r>
    </w:p>
    <w:p w:rsidR="006C4E83" w:rsidRPr="006C4E83" w:rsidRDefault="006C4E83" w:rsidP="006C4E83">
      <w:r w:rsidRPr="006C4E83">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C4E83" w:rsidRPr="006C4E83" w:rsidRDefault="006C4E83" w:rsidP="006C4E83">
      <w:r w:rsidRPr="006C4E83">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по танцевальному спорту поможет обучающимся </w:t>
      </w:r>
      <w:r w:rsidRPr="006C4E83">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6C4E83" w:rsidRPr="006C4E83" w:rsidRDefault="006C4E83" w:rsidP="006C4E83">
      <w:r w:rsidRPr="006C4E83">
        <w:t xml:space="preserve">127.9.25.5. Модуль «Танцевальный спорт» может быть реализован </w:t>
      </w:r>
      <w:r w:rsidRPr="006C4E83">
        <w:br/>
        <w:t>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6C4E83" w:rsidRPr="006C4E83" w:rsidRDefault="006C4E83" w:rsidP="006C4E83">
      <w:r w:rsidRPr="006C4E83">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127.9.25.6. Содержание модуля «Танцевальный спорт».</w:t>
      </w:r>
    </w:p>
    <w:p w:rsidR="006C4E83" w:rsidRPr="006C4E83" w:rsidRDefault="006C4E83" w:rsidP="006C4E83">
      <w:r w:rsidRPr="006C4E83">
        <w:t>1) Знания о танцевальном спорте.</w:t>
      </w:r>
    </w:p>
    <w:p w:rsidR="006C4E83" w:rsidRPr="006C4E83" w:rsidRDefault="006C4E83" w:rsidP="006C4E83">
      <w:r w:rsidRPr="006C4E83">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6C4E83" w:rsidRPr="006C4E83" w:rsidRDefault="006C4E83" w:rsidP="006C4E83">
      <w:r w:rsidRPr="006C4E83">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6C4E83" w:rsidRPr="006C4E83" w:rsidRDefault="006C4E83" w:rsidP="006C4E83">
      <w:r w:rsidRPr="006C4E83">
        <w:t xml:space="preserve">Основные принципы исполнения танцев европейской (танго) </w:t>
      </w:r>
      <w:r w:rsidRPr="006C4E83">
        <w:br/>
        <w:t>и латиноамериканской (румба) программ танцевального спорта. Фигуры танцев европейской и латиноамериканской программ.</w:t>
      </w:r>
    </w:p>
    <w:p w:rsidR="006C4E83" w:rsidRPr="006C4E83" w:rsidRDefault="006C4E83" w:rsidP="006C4E83">
      <w:r w:rsidRPr="006C4E83">
        <w:t xml:space="preserve">Комбинирование и подбор элементов, фигур и связок в европейской </w:t>
      </w:r>
      <w:r w:rsidRPr="006C4E83">
        <w:br/>
        <w:t>и латиноамериканской программах танцевального спорта.</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Подготовка места занятий, выбор одежды и обуви для занятий танцевальным спортом. </w:t>
      </w:r>
    </w:p>
    <w:p w:rsidR="006C4E83" w:rsidRPr="006C4E83" w:rsidRDefault="006C4E83" w:rsidP="006C4E83">
      <w:r w:rsidRPr="006C4E83">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6C4E83" w:rsidRPr="006C4E83" w:rsidRDefault="006C4E83" w:rsidP="006C4E83">
      <w:r w:rsidRPr="006C4E83">
        <w:t xml:space="preserve">Способы и методы профилактики пагубных привычек, асоциального </w:t>
      </w:r>
      <w:r w:rsidRPr="006C4E83">
        <w:br/>
        <w:t>и созависимого поведения. Антидопинговое поведение.</w:t>
      </w:r>
    </w:p>
    <w:p w:rsidR="006C4E83" w:rsidRPr="006C4E83" w:rsidRDefault="006C4E83" w:rsidP="006C4E83">
      <w:r w:rsidRPr="006C4E83">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6C4E83" w:rsidRPr="006C4E83" w:rsidRDefault="006C4E83" w:rsidP="006C4E83">
      <w:r w:rsidRPr="006C4E83">
        <w:t>3) Физическое совершенствование.</w:t>
      </w:r>
    </w:p>
    <w:p w:rsidR="006C4E83" w:rsidRPr="006C4E83" w:rsidRDefault="006C4E83" w:rsidP="006C4E83">
      <w:r w:rsidRPr="006C4E83">
        <w:lastRenderedPageBreak/>
        <w:t>Подготовка места занятий, выбор одежды и обуви для занятий танцевальным спортом. Выбор спортивного инвентаря.</w:t>
      </w:r>
    </w:p>
    <w:p w:rsidR="006C4E83" w:rsidRPr="006C4E83" w:rsidRDefault="006C4E83" w:rsidP="006C4E83">
      <w:r w:rsidRPr="006C4E83">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6C4E83" w:rsidRPr="006C4E83" w:rsidRDefault="006C4E83" w:rsidP="006C4E83">
      <w:r w:rsidRPr="006C4E83">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6C4E83" w:rsidRPr="006C4E83" w:rsidRDefault="006C4E83" w:rsidP="006C4E83">
      <w:r w:rsidRPr="006C4E83">
        <w:t>Европейская программа танцевального спорта:</w:t>
      </w:r>
    </w:p>
    <w:p w:rsidR="006C4E83" w:rsidRPr="006C4E83" w:rsidRDefault="006C4E83" w:rsidP="006C4E83">
      <w:r w:rsidRPr="006C4E83">
        <w:t>танцевальные фигуры танцев европейской программы (танго);</w:t>
      </w:r>
    </w:p>
    <w:p w:rsidR="006C4E83" w:rsidRPr="006C4E83" w:rsidRDefault="006C4E83" w:rsidP="006C4E83">
      <w:r w:rsidRPr="006C4E83">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C4E83" w:rsidRPr="006C4E83" w:rsidRDefault="006C4E83" w:rsidP="006C4E83">
      <w:r w:rsidRPr="006C4E83">
        <w:t>Латиноамериканская программа танцевального спорта:</w:t>
      </w:r>
    </w:p>
    <w:p w:rsidR="006C4E83" w:rsidRPr="006C4E83" w:rsidRDefault="006C4E83" w:rsidP="006C4E83">
      <w:r w:rsidRPr="006C4E83">
        <w:t>танцевальные фигуры танцев латиноамериканской программы (румба);</w:t>
      </w:r>
    </w:p>
    <w:p w:rsidR="006C4E83" w:rsidRPr="006C4E83" w:rsidRDefault="006C4E83" w:rsidP="006C4E83">
      <w:r w:rsidRPr="006C4E83">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6C4E83">
        <w:br/>
        <w:t>под музыкальное сопровождение и без него с учетом интенсивности и ритма танцев, индивидуально и в паре.</w:t>
      </w:r>
    </w:p>
    <w:p w:rsidR="006C4E83" w:rsidRPr="006C4E83" w:rsidRDefault="006C4E83" w:rsidP="006C4E83">
      <w:r w:rsidRPr="006C4E83">
        <w:t>Функциональная тренировка:</w:t>
      </w:r>
    </w:p>
    <w:p w:rsidR="006C4E83" w:rsidRPr="006C4E83" w:rsidRDefault="006C4E83" w:rsidP="006C4E83">
      <w:r w:rsidRPr="006C4E83">
        <w:t>биомеханика основных движений (приседания, тяги, выпады, отжимания, жимы, прыжки и другие);</w:t>
      </w:r>
    </w:p>
    <w:p w:rsidR="006C4E83" w:rsidRPr="006C4E83" w:rsidRDefault="006C4E83" w:rsidP="006C4E83">
      <w:r w:rsidRPr="006C4E83">
        <w:t>комплексы и комбинации упражнений из основных движений;</w:t>
      </w:r>
    </w:p>
    <w:p w:rsidR="006C4E83" w:rsidRPr="006C4E83" w:rsidRDefault="006C4E83" w:rsidP="006C4E83">
      <w:r w:rsidRPr="006C4E83">
        <w:t>упражнения на развитие силы мышц нижних и верхних конечностей (односуставные и многосуставные);</w:t>
      </w:r>
    </w:p>
    <w:p w:rsidR="006C4E83" w:rsidRPr="006C4E83" w:rsidRDefault="006C4E83" w:rsidP="006C4E83">
      <w:r w:rsidRPr="006C4E83">
        <w:t xml:space="preserve">упражнения групп мышц туловища (спины, груди, живота, ягодиц) </w:t>
      </w:r>
      <w:r w:rsidRPr="006C4E83">
        <w:br/>
        <w:t xml:space="preserve">с использованием сопротивления собственного веса, гантелей и медболов </w:t>
      </w:r>
      <w:r w:rsidRPr="006C4E83">
        <w:br/>
        <w:t>в различных исходных положениях (стоя, сидя, лежа);</w:t>
      </w:r>
    </w:p>
    <w:p w:rsidR="006C4E83" w:rsidRPr="006C4E83" w:rsidRDefault="006C4E83" w:rsidP="006C4E83">
      <w:r w:rsidRPr="006C4E83">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6C4E83" w:rsidRPr="006C4E83" w:rsidRDefault="006C4E83" w:rsidP="006C4E83">
      <w:r w:rsidRPr="006C4E83">
        <w:t xml:space="preserve">составление самостоятельных комплексов функциональной тренировки </w:t>
      </w:r>
      <w:r w:rsidRPr="006C4E83">
        <w:br/>
        <w:t>и подбор музыки с учетом интенсивности и ритма движений;</w:t>
      </w:r>
    </w:p>
    <w:p w:rsidR="006C4E83" w:rsidRPr="006C4E83" w:rsidRDefault="006C4E83" w:rsidP="006C4E83">
      <w:r w:rsidRPr="006C4E83">
        <w:t>подбор элементов функциональной тренировки, упражнений и составление композиций из них.</w:t>
      </w:r>
    </w:p>
    <w:p w:rsidR="006C4E83" w:rsidRPr="006C4E83" w:rsidRDefault="006C4E83" w:rsidP="006C4E83">
      <w:r w:rsidRPr="006C4E83">
        <w:t>Хореографическая подготовка:</w:t>
      </w:r>
    </w:p>
    <w:p w:rsidR="006C4E83" w:rsidRPr="006C4E83" w:rsidRDefault="006C4E83" w:rsidP="006C4E83">
      <w:r w:rsidRPr="006C4E83">
        <w:t xml:space="preserve">взаимодействие в паре, синхронность; </w:t>
      </w:r>
    </w:p>
    <w:p w:rsidR="006C4E83" w:rsidRPr="006C4E83" w:rsidRDefault="006C4E83" w:rsidP="006C4E83">
      <w:r w:rsidRPr="006C4E83">
        <w:lastRenderedPageBreak/>
        <w:t xml:space="preserve">распределение движений и фигур в пространстве; </w:t>
      </w:r>
    </w:p>
    <w:p w:rsidR="006C4E83" w:rsidRPr="006C4E83" w:rsidRDefault="006C4E83" w:rsidP="006C4E83">
      <w:r w:rsidRPr="006C4E83">
        <w:t xml:space="preserve">внешнее воздействие на зрителей; </w:t>
      </w:r>
    </w:p>
    <w:p w:rsidR="006C4E83" w:rsidRPr="006C4E83" w:rsidRDefault="006C4E83" w:rsidP="006C4E83">
      <w:r w:rsidRPr="006C4E83">
        <w:t>артистизм и эмоциональность.</w:t>
      </w:r>
    </w:p>
    <w:p w:rsidR="006C4E83" w:rsidRPr="006C4E83" w:rsidRDefault="006C4E83" w:rsidP="006C4E83">
      <w:r w:rsidRPr="006C4E83">
        <w:t>Судейство соревнований. Выступления на соревнованиях.</w:t>
      </w:r>
    </w:p>
    <w:p w:rsidR="006C4E83" w:rsidRPr="006C4E83" w:rsidRDefault="006C4E83" w:rsidP="006C4E83">
      <w:r w:rsidRPr="006C4E83">
        <w:t xml:space="preserve">127.9.25.7. Содержание модуля «Танцевальный спорт» направлено </w:t>
      </w:r>
      <w:r w:rsidRPr="006C4E83">
        <w:br/>
        <w:t>на достижение обучающимися личностных, метапредметных и предметных результатов обучения.</w:t>
      </w:r>
    </w:p>
    <w:p w:rsidR="006C4E83" w:rsidRPr="006C4E83" w:rsidRDefault="006C4E83" w:rsidP="006C4E83">
      <w:r w:rsidRPr="006C4E83">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 xml:space="preserve">умение максимально проявлять физические способности (качества) </w:t>
      </w:r>
      <w:r w:rsidRPr="006C4E83">
        <w:br/>
        <w:t>при выполнении тестовых упражнений по физической культуре;</w:t>
      </w:r>
    </w:p>
    <w:p w:rsidR="006C4E83" w:rsidRPr="006C4E83" w:rsidRDefault="006C4E83" w:rsidP="006C4E83">
      <w:r w:rsidRPr="006C4E83">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6C4E83" w:rsidRPr="006C4E83" w:rsidRDefault="006C4E83" w:rsidP="006C4E83">
      <w:r w:rsidRPr="006C4E83">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6C4E83" w:rsidRPr="006C4E83" w:rsidRDefault="006C4E83" w:rsidP="006C4E83">
      <w:r w:rsidRPr="006C4E83">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планировать, контролировать и оценивать учебные действия, собственную деятельность;</w:t>
      </w:r>
    </w:p>
    <w:p w:rsidR="006C4E83" w:rsidRPr="006C4E83" w:rsidRDefault="006C4E83" w:rsidP="006C4E83">
      <w:r w:rsidRPr="006C4E83">
        <w:t>умение распределять нагрузку и отдых в процессе ее выполнения, определять наиболее эффективные способы достижения результата;</w:t>
      </w:r>
    </w:p>
    <w:p w:rsidR="006C4E83" w:rsidRPr="006C4E83" w:rsidRDefault="006C4E83" w:rsidP="006C4E83">
      <w:r w:rsidRPr="006C4E83">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6C4E83" w:rsidRPr="006C4E83" w:rsidRDefault="006C4E83" w:rsidP="006C4E83">
      <w:r w:rsidRPr="006C4E83">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6C4E83">
        <w:br/>
        <w:t>и одежды, мест для самостоятельных занятий танцевальным спортом в досуговой деятельности;</w:t>
      </w:r>
    </w:p>
    <w:p w:rsidR="006C4E83" w:rsidRPr="006C4E83" w:rsidRDefault="006C4E83" w:rsidP="006C4E83">
      <w:r w:rsidRPr="006C4E83">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6C4E83">
        <w:br/>
        <w:t>и повреждениях во время занятий танцевальным спортом;</w:t>
      </w:r>
    </w:p>
    <w:p w:rsidR="006C4E83" w:rsidRPr="006C4E83" w:rsidRDefault="006C4E83" w:rsidP="006C4E83">
      <w:r w:rsidRPr="006C4E83">
        <w:lastRenderedPageBreak/>
        <w:t xml:space="preserve">соблюдение гигиенических основ образовательной, тренировочной </w:t>
      </w:r>
      <w:r w:rsidRPr="006C4E83">
        <w:br/>
        <w:t>и досуговой двигательной деятельности, основ организации здорового образа жизни средствами танцевального спорта;</w:t>
      </w:r>
    </w:p>
    <w:p w:rsidR="006C4E83" w:rsidRPr="006C4E83" w:rsidRDefault="006C4E83" w:rsidP="006C4E83">
      <w:r w:rsidRPr="006C4E83">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6C4E83" w:rsidRPr="006C4E83" w:rsidRDefault="006C4E83" w:rsidP="006C4E83">
      <w:r w:rsidRPr="006C4E83">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6C4E83">
        <w:br/>
        <w:t>их развития и совершенствования средствами танцевального спорта;</w:t>
      </w:r>
    </w:p>
    <w:p w:rsidR="006C4E83" w:rsidRPr="006C4E83" w:rsidRDefault="006C4E83" w:rsidP="006C4E83">
      <w:r w:rsidRPr="006C4E83">
        <w:t xml:space="preserve">знание основных принципов исполнения танцев европейской (танго) </w:t>
      </w:r>
      <w:r w:rsidRPr="006C4E83">
        <w:br/>
        <w:t>и латиноамериканской (румба) программ танцевального спорта;</w:t>
      </w:r>
    </w:p>
    <w:p w:rsidR="006C4E83" w:rsidRPr="006C4E83" w:rsidRDefault="006C4E83" w:rsidP="006C4E83">
      <w:r w:rsidRPr="006C4E83">
        <w:t xml:space="preserve">умение выполнять, сочетать и подбирать фигуры танцев европейской (танго) </w:t>
      </w:r>
      <w:r w:rsidRPr="006C4E83">
        <w:br/>
        <w:t>и латиноамериканской (румба) программ танцевального спорта;</w:t>
      </w:r>
    </w:p>
    <w:p w:rsidR="006C4E83" w:rsidRPr="006C4E83" w:rsidRDefault="006C4E83" w:rsidP="006C4E83">
      <w:r w:rsidRPr="006C4E83">
        <w:t>способность понимать и анализировать последовательность выполнения элементов и фигур танцевального спорта;</w:t>
      </w:r>
    </w:p>
    <w:p w:rsidR="006C4E83" w:rsidRPr="006C4E83" w:rsidRDefault="006C4E83" w:rsidP="006C4E83">
      <w:r w:rsidRPr="006C4E83">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C4E83" w:rsidRPr="006C4E83" w:rsidRDefault="006C4E83" w:rsidP="006C4E83">
      <w:r w:rsidRPr="006C4E83">
        <w:t>навык подбора элементов, фигур и связок европейской и латиноамериканской программ танцевального спорта;</w:t>
      </w:r>
    </w:p>
    <w:p w:rsidR="006C4E83" w:rsidRPr="006C4E83" w:rsidRDefault="006C4E83" w:rsidP="006C4E83">
      <w:r w:rsidRPr="006C4E83">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6C4E83" w:rsidRPr="006C4E83" w:rsidRDefault="006C4E83" w:rsidP="006C4E83">
      <w:r w:rsidRPr="006C4E83">
        <w:t xml:space="preserve">навык применения изученных элементов и фигур танцев европейской </w:t>
      </w:r>
      <w:r w:rsidRPr="006C4E83">
        <w:br/>
        <w:t>и латиноамериканской программ танцевального спорта при составлении связок;</w:t>
      </w:r>
    </w:p>
    <w:p w:rsidR="006C4E83" w:rsidRPr="006C4E83" w:rsidRDefault="006C4E83" w:rsidP="006C4E83">
      <w:r w:rsidRPr="006C4E83">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6C4E83" w:rsidRPr="006C4E83" w:rsidRDefault="006C4E83" w:rsidP="006C4E83">
      <w:r w:rsidRPr="006C4E83">
        <w:t>умение различать основные движения согласно биомеханической классификации;</w:t>
      </w:r>
    </w:p>
    <w:p w:rsidR="006C4E83" w:rsidRPr="006C4E83" w:rsidRDefault="006C4E83" w:rsidP="006C4E83">
      <w:r w:rsidRPr="006C4E83">
        <w:t>умение характеризовать и демонстрировать правильную технику основных движений (приседания, тяги, выпады, отжимания, жимы, прыжки и так далее);</w:t>
      </w:r>
    </w:p>
    <w:p w:rsidR="006C4E83" w:rsidRPr="006C4E83" w:rsidRDefault="006C4E83" w:rsidP="006C4E83">
      <w:r w:rsidRPr="006C4E83">
        <w:t>умение составлять, подбирать элементы функциональной тренировки с целью составления композиций из них;</w:t>
      </w:r>
    </w:p>
    <w:p w:rsidR="006C4E83" w:rsidRPr="006C4E83" w:rsidRDefault="006C4E83" w:rsidP="006C4E83">
      <w:r w:rsidRPr="006C4E83">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sidRPr="006C4E83">
        <w:br/>
        <w:t>и функционального состояния;</w:t>
      </w:r>
    </w:p>
    <w:p w:rsidR="006C4E83" w:rsidRPr="006C4E83" w:rsidRDefault="006C4E83" w:rsidP="006C4E83">
      <w:r w:rsidRPr="006C4E83">
        <w:lastRenderedPageBreak/>
        <w:t xml:space="preserve">способность характеризовать и демонстрировать средства общей </w:t>
      </w:r>
      <w:r w:rsidRPr="006C4E83">
        <w:br/>
        <w:t xml:space="preserve">и специальной физической подготовки, применять их в образовательной </w:t>
      </w:r>
      <w:r w:rsidRPr="006C4E83">
        <w:br/>
        <w:t>и тренировочной деятельности при занятиях танцевальным спортом;</w:t>
      </w:r>
    </w:p>
    <w:p w:rsidR="006C4E83" w:rsidRPr="006C4E83" w:rsidRDefault="006C4E83" w:rsidP="006C4E83">
      <w:r w:rsidRPr="006C4E83">
        <w:t>развитие музыкального слуха, формирование чувства ритма, понимания взаимосвязи;</w:t>
      </w:r>
    </w:p>
    <w:p w:rsidR="006C4E83" w:rsidRPr="006C4E83" w:rsidRDefault="006C4E83" w:rsidP="006C4E83">
      <w:r w:rsidRPr="006C4E83">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6C4E83" w:rsidRPr="006C4E83" w:rsidRDefault="006C4E83" w:rsidP="006C4E83">
      <w:r w:rsidRPr="006C4E83">
        <w:t>умение характеризовать и подбирать музыку для самостоятельных комплексов функциональной тренировки с учетом интенсивности и ритма;</w:t>
      </w:r>
    </w:p>
    <w:p w:rsidR="006C4E83" w:rsidRPr="006C4E83" w:rsidRDefault="006C4E83" w:rsidP="006C4E83">
      <w:r w:rsidRPr="006C4E83">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sidRPr="006C4E83">
        <w:br/>
        <w:t>и оборудования для занятий танцевальным спортом;</w:t>
      </w:r>
    </w:p>
    <w:p w:rsidR="006C4E83" w:rsidRPr="006C4E83" w:rsidRDefault="006C4E83" w:rsidP="006C4E83">
      <w:r w:rsidRPr="006C4E83">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r w:rsidRPr="006C4E83">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6C4E83">
        <w:br/>
        <w:t>и «антидопинг».</w:t>
      </w:r>
    </w:p>
    <w:p w:rsidR="006C4E83" w:rsidRPr="006C4E83" w:rsidRDefault="006C4E83" w:rsidP="006C4E83">
      <w:r w:rsidRPr="006C4E83">
        <w:t>127.9.26. Модуль «Киокусинкай».</w:t>
      </w:r>
    </w:p>
    <w:p w:rsidR="006C4E83" w:rsidRPr="006C4E83" w:rsidRDefault="006C4E83" w:rsidP="006C4E83">
      <w:r w:rsidRPr="006C4E83">
        <w:t>127.9.26.1. Пояснительная записка модуля «Киокусинкай».</w:t>
      </w:r>
    </w:p>
    <w:p w:rsidR="006C4E83" w:rsidRPr="006C4E83" w:rsidRDefault="006C4E83" w:rsidP="006C4E83">
      <w:r w:rsidRPr="006C4E83">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C4E83" w:rsidRPr="006C4E83" w:rsidRDefault="006C4E83" w:rsidP="006C4E83">
      <w:r w:rsidRPr="006C4E83">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C4E83" w:rsidRPr="006C4E83" w:rsidRDefault="006C4E83" w:rsidP="006C4E83">
      <w:r w:rsidRPr="006C4E83">
        <w:t xml:space="preserve">127.9.26.2. Целью модуля «Киокусинкай» является формирование </w:t>
      </w:r>
      <w:r w:rsidRPr="006C4E83">
        <w:br/>
        <w:t xml:space="preserve">у обучающихся устойчивой мотивации к сохранению и укреплению своего собственного </w:t>
      </w:r>
      <w:r w:rsidRPr="006C4E83">
        <w:lastRenderedPageBreak/>
        <w:t xml:space="preserve">здоровья, ведению здорового образа жизни и самоопределения </w:t>
      </w:r>
      <w:r w:rsidRPr="006C4E83">
        <w:br/>
        <w:t>с использованием средств киокусинкай.</w:t>
      </w:r>
    </w:p>
    <w:p w:rsidR="006C4E83" w:rsidRPr="006C4E83" w:rsidRDefault="006C4E83" w:rsidP="006C4E83">
      <w:r w:rsidRPr="006C4E83">
        <w:t>127.9.26.3. Задачами изучения модуля «Киокусинкай»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 xml:space="preserve">их двигательной активности; </w:t>
      </w:r>
    </w:p>
    <w:p w:rsidR="006C4E83" w:rsidRPr="006C4E83" w:rsidRDefault="006C4E83" w:rsidP="006C4E83">
      <w:r w:rsidRPr="006C4E83">
        <w:t>освоение знаний о физической культуре и спорте в целом, истории развития киокусинкай в частности;</w:t>
      </w:r>
    </w:p>
    <w:p w:rsidR="006C4E83" w:rsidRPr="006C4E83" w:rsidRDefault="006C4E83" w:rsidP="006C4E83">
      <w:r w:rsidRPr="006C4E83">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6C4E83" w:rsidRPr="006C4E83" w:rsidRDefault="006C4E83" w:rsidP="006C4E83">
      <w:r w:rsidRPr="006C4E83">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6C4E83" w:rsidRPr="006C4E83" w:rsidRDefault="006C4E83" w:rsidP="006C4E83">
      <w:r w:rsidRPr="006C4E83">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6C4E83" w:rsidRPr="006C4E83" w:rsidRDefault="006C4E83" w:rsidP="006C4E83">
      <w:r w:rsidRPr="006C4E83">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6C4E83" w:rsidRPr="006C4E83" w:rsidRDefault="006C4E83" w:rsidP="006C4E83">
      <w:r w:rsidRPr="006C4E8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6C4E83" w:rsidRPr="006C4E83" w:rsidRDefault="006C4E83" w:rsidP="006C4E83">
      <w:r w:rsidRPr="006C4E83">
        <w:t>выявление, развитие и поддержка одаренных детей в области спорта.</w:t>
      </w:r>
    </w:p>
    <w:p w:rsidR="006C4E83" w:rsidRPr="006C4E83" w:rsidRDefault="006C4E83" w:rsidP="006C4E83">
      <w:r w:rsidRPr="006C4E83">
        <w:t>127.9.26.4. Место и роль модуля «Киокусинкай».</w:t>
      </w:r>
    </w:p>
    <w:p w:rsidR="006C4E83" w:rsidRPr="006C4E83" w:rsidRDefault="006C4E83" w:rsidP="006C4E83">
      <w:r w:rsidRPr="006C4E83">
        <w:t xml:space="preserve">Модуль «Киокусинкай» доступен для освоения всем обучающимся, независимо от уровня их физического развития и гендерных особенностей </w:t>
      </w:r>
      <w:r w:rsidRPr="006C4E83">
        <w:br/>
        <w:t xml:space="preserve">и расширяет спектр физкультурно-спортивных направлений в общеобразовательных организациях. </w:t>
      </w:r>
    </w:p>
    <w:p w:rsidR="006C4E83" w:rsidRPr="006C4E83" w:rsidRDefault="006C4E83" w:rsidP="006C4E83">
      <w:r w:rsidRPr="006C4E83">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C4E83" w:rsidRPr="006C4E83" w:rsidRDefault="006C4E83" w:rsidP="006C4E83">
      <w:r w:rsidRPr="006C4E83">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6C4E83">
        <w:br/>
      </w:r>
      <w:r w:rsidRPr="006C4E83">
        <w:lastRenderedPageBreak/>
        <w:t xml:space="preserve">и обороне», участии в спортивных соревнованиях и подготовке юношей </w:t>
      </w:r>
      <w:r w:rsidRPr="006C4E83">
        <w:br/>
        <w:t>к службе в Вооруженных Силах Российской Федерации.</w:t>
      </w:r>
    </w:p>
    <w:p w:rsidR="006C4E83" w:rsidRPr="006C4E83" w:rsidRDefault="006C4E83" w:rsidP="006C4E83">
      <w:r w:rsidRPr="006C4E83">
        <w:t>127.9.26.5. Модуль «Киокусинкай»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6C4E83" w:rsidRPr="006C4E83" w:rsidRDefault="006C4E83" w:rsidP="006C4E83">
      <w:r w:rsidRPr="006C4E83">
        <w:t>в виде целостного последовательного учебного модуля, изучаемого за счет части учебного плана, формируемой участниками образовательных отношений</w:t>
      </w:r>
      <w:r w:rsidRPr="006C4E83">
        <w:br/>
        <w:t xml:space="preserve">из перечня, предлагаемого образовательной организацией, включающей, </w:t>
      </w:r>
      <w:r w:rsidRPr="006C4E83">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6C4E83">
        <w:br/>
        <w:t>(при организации и проведении уроков физической культуры с 3-х часовой недельной нагрузкой рекомендуемый объем в 10 и 11 классах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6C4E83" w:rsidRPr="006C4E83" w:rsidRDefault="006C4E83" w:rsidP="006C4E83">
      <w:r w:rsidRPr="006C4E83">
        <w:t>127.9.26.6. Содержание модуля «Киокусинкай».</w:t>
      </w:r>
    </w:p>
    <w:p w:rsidR="006C4E83" w:rsidRPr="006C4E83" w:rsidRDefault="006C4E83" w:rsidP="006C4E83">
      <w:r w:rsidRPr="006C4E83">
        <w:t>1) Знания о киокусинкай.</w:t>
      </w:r>
    </w:p>
    <w:p w:rsidR="006C4E83" w:rsidRPr="006C4E83" w:rsidRDefault="006C4E83" w:rsidP="006C4E83">
      <w:r w:rsidRPr="006C4E83">
        <w:t>История киокусинкай.</w:t>
      </w:r>
    </w:p>
    <w:p w:rsidR="006C4E83" w:rsidRPr="006C4E83" w:rsidRDefault="006C4E83" w:rsidP="006C4E83">
      <w:r w:rsidRPr="006C4E83">
        <w:t>Общеразвивающие и специальные упражнения.</w:t>
      </w:r>
    </w:p>
    <w:p w:rsidR="006C4E83" w:rsidRPr="006C4E83" w:rsidRDefault="006C4E83" w:rsidP="006C4E83">
      <w:r w:rsidRPr="006C4E83">
        <w:t>Легендарные российские каратисты и тренеры по киокусинкай.</w:t>
      </w:r>
    </w:p>
    <w:p w:rsidR="006C4E83" w:rsidRPr="006C4E83" w:rsidRDefault="006C4E83" w:rsidP="006C4E83">
      <w:r w:rsidRPr="006C4E83">
        <w:t xml:space="preserve">Достижения отечественных каратистов и сборной команды страны </w:t>
      </w:r>
      <w:r w:rsidRPr="006C4E83">
        <w:br/>
        <w:t>на мировых чемпионатах и чемпионатах Европы.</w:t>
      </w:r>
    </w:p>
    <w:p w:rsidR="006C4E83" w:rsidRPr="006C4E83" w:rsidRDefault="006C4E83" w:rsidP="006C4E83">
      <w:r w:rsidRPr="006C4E83">
        <w:t>Разновидности карате, дисциплины киокусинкай.</w:t>
      </w:r>
    </w:p>
    <w:p w:rsidR="006C4E83" w:rsidRPr="006C4E83" w:rsidRDefault="006C4E83" w:rsidP="006C4E83">
      <w:r w:rsidRPr="006C4E83">
        <w:t>Основные правила киокусинкай.</w:t>
      </w:r>
    </w:p>
    <w:p w:rsidR="006C4E83" w:rsidRPr="006C4E83" w:rsidRDefault="006C4E83" w:rsidP="006C4E83">
      <w:r w:rsidRPr="006C4E83">
        <w:t>Терминология.</w:t>
      </w:r>
    </w:p>
    <w:p w:rsidR="006C4E83" w:rsidRPr="006C4E83" w:rsidRDefault="006C4E83" w:rsidP="006C4E83">
      <w:r w:rsidRPr="006C4E83">
        <w:t>Правила безопасного поведения во время занятий киокусинкай.</w:t>
      </w:r>
    </w:p>
    <w:p w:rsidR="006C4E83" w:rsidRPr="006C4E83" w:rsidRDefault="006C4E83" w:rsidP="006C4E83">
      <w:r w:rsidRPr="006C4E83">
        <w:t xml:space="preserve">Судейская коллегия, обслуживающая соревнования по киокусинкай. Жесты судьи. </w:t>
      </w:r>
    </w:p>
    <w:p w:rsidR="006C4E83" w:rsidRPr="006C4E83" w:rsidRDefault="006C4E83" w:rsidP="006C4E83">
      <w:r w:rsidRPr="006C4E83">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rsidR="006C4E83" w:rsidRPr="006C4E83" w:rsidRDefault="006C4E83" w:rsidP="006C4E83">
      <w:r w:rsidRPr="006C4E83">
        <w:t xml:space="preserve">Соблюдение личной гигиены, требований к спортивной одежде и обуви </w:t>
      </w:r>
      <w:r w:rsidRPr="006C4E83">
        <w:br/>
        <w:t>для занятий киокусинкай.</w:t>
      </w:r>
    </w:p>
    <w:p w:rsidR="006C4E83" w:rsidRPr="006C4E83" w:rsidRDefault="006C4E83" w:rsidP="006C4E83">
      <w:r w:rsidRPr="006C4E83">
        <w:t>Характерные травмы в киокусинкай и мероприятия по их предупреждению.</w:t>
      </w:r>
    </w:p>
    <w:p w:rsidR="006C4E83" w:rsidRPr="006C4E83" w:rsidRDefault="006C4E83" w:rsidP="006C4E83">
      <w:r w:rsidRPr="006C4E83">
        <w:lastRenderedPageBreak/>
        <w:t>Понятия и характеристика технических и тактических приемов в киокусинкай, их названия и методика выполнения.</w:t>
      </w:r>
    </w:p>
    <w:p w:rsidR="006C4E83" w:rsidRPr="006C4E83" w:rsidRDefault="006C4E83" w:rsidP="006C4E83">
      <w:r w:rsidRPr="006C4E83">
        <w:t>Названия и роль главных организаций или федераций (международные, российские), осуществляющих управление киокусинкай.</w:t>
      </w:r>
    </w:p>
    <w:p w:rsidR="006C4E83" w:rsidRPr="006C4E83" w:rsidRDefault="006C4E83" w:rsidP="006C4E83">
      <w:r w:rsidRPr="006C4E83">
        <w:t>Официальный календарь соревнований по киокусинкай (международных, всероссийских, региональных).</w:t>
      </w:r>
    </w:p>
    <w:p w:rsidR="006C4E83" w:rsidRPr="006C4E83" w:rsidRDefault="006C4E83" w:rsidP="006C4E83">
      <w:r w:rsidRPr="006C4E83">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Правила безопасного, правомерного поведения во время соревнований </w:t>
      </w:r>
      <w:r w:rsidRPr="006C4E83">
        <w:br/>
        <w:t xml:space="preserve">по киокусинкай в качестве зрителя, болельщика. </w:t>
      </w:r>
    </w:p>
    <w:p w:rsidR="006C4E83" w:rsidRPr="006C4E83" w:rsidRDefault="006C4E83" w:rsidP="006C4E83">
      <w:r w:rsidRPr="006C4E83">
        <w:t xml:space="preserve">Классификация физических упражнений: подготовительные, общеразвивающие, специальные и корригирующие. </w:t>
      </w:r>
    </w:p>
    <w:p w:rsidR="006C4E83" w:rsidRPr="006C4E83" w:rsidRDefault="006C4E83" w:rsidP="006C4E83">
      <w:r w:rsidRPr="006C4E83">
        <w:t xml:space="preserve">Составление индивидуальных комплексов упражнений различной направленности. </w:t>
      </w:r>
    </w:p>
    <w:p w:rsidR="006C4E83" w:rsidRPr="006C4E83" w:rsidRDefault="006C4E83" w:rsidP="006C4E83">
      <w:r w:rsidRPr="006C4E83">
        <w:t xml:space="preserve">Организация и проведение самостоятельных занятий по киокусинкай. </w:t>
      </w:r>
    </w:p>
    <w:p w:rsidR="006C4E83" w:rsidRPr="006C4E83" w:rsidRDefault="006C4E83" w:rsidP="006C4E83">
      <w:r w:rsidRPr="006C4E83">
        <w:t xml:space="preserve">Составление планов и самостоятельное проведение занятий по киокусинкай. </w:t>
      </w:r>
    </w:p>
    <w:p w:rsidR="006C4E83" w:rsidRPr="006C4E83" w:rsidRDefault="006C4E83" w:rsidP="006C4E83">
      <w:r w:rsidRPr="006C4E83">
        <w:t xml:space="preserve">Способы самостоятельного освоения двигательных действий, подбор подводящих, подготовительных и специальных упражнений. </w:t>
      </w:r>
    </w:p>
    <w:p w:rsidR="006C4E83" w:rsidRPr="006C4E83" w:rsidRDefault="006C4E83" w:rsidP="006C4E83">
      <w:r w:rsidRPr="006C4E83">
        <w:t xml:space="preserve">Самоконтроль и его роль в учебной и соревновательной деятельности. </w:t>
      </w:r>
    </w:p>
    <w:p w:rsidR="006C4E83" w:rsidRPr="006C4E83" w:rsidRDefault="006C4E83" w:rsidP="006C4E83">
      <w:r w:rsidRPr="006C4E83">
        <w:t xml:space="preserve">Первые внешние признаки утомления. </w:t>
      </w:r>
    </w:p>
    <w:p w:rsidR="006C4E83" w:rsidRPr="006C4E83" w:rsidRDefault="006C4E83" w:rsidP="006C4E83">
      <w:r w:rsidRPr="006C4E83">
        <w:t>Средства восстановления организма после физической нагрузки.</w:t>
      </w:r>
    </w:p>
    <w:p w:rsidR="006C4E83" w:rsidRPr="006C4E83" w:rsidRDefault="006C4E83" w:rsidP="006C4E83">
      <w:r w:rsidRPr="006C4E83">
        <w:t>3) Физическое совершенствование.</w:t>
      </w:r>
    </w:p>
    <w:p w:rsidR="006C4E83" w:rsidRPr="006C4E83" w:rsidRDefault="006C4E83" w:rsidP="006C4E83">
      <w:r w:rsidRPr="006C4E83">
        <w:t>Комплексы общеразвивающих и корригирующих упражнений.</w:t>
      </w:r>
    </w:p>
    <w:p w:rsidR="006C4E83" w:rsidRPr="006C4E83" w:rsidRDefault="006C4E83" w:rsidP="006C4E83">
      <w:r w:rsidRPr="006C4E83">
        <w:t>Упражнения на развитие физических качеств (быстроты, ловкости, гибкости), координационных и скоростных способностей.</w:t>
      </w:r>
    </w:p>
    <w:p w:rsidR="006C4E83" w:rsidRPr="006C4E83" w:rsidRDefault="006C4E83" w:rsidP="006C4E83">
      <w:r w:rsidRPr="006C4E83">
        <w:t>Комплексы упражнений, формирующие двигательные умения и навыки технических и тактических действий каратиста киокусинкай.</w:t>
      </w:r>
    </w:p>
    <w:p w:rsidR="006C4E83" w:rsidRPr="006C4E83" w:rsidRDefault="006C4E83" w:rsidP="006C4E83">
      <w:r w:rsidRPr="006C4E83">
        <w:t>Базовые технические действия (кихон).</w:t>
      </w:r>
    </w:p>
    <w:p w:rsidR="006C4E83" w:rsidRPr="006C4E83" w:rsidRDefault="006C4E83" w:rsidP="006C4E83">
      <w:r w:rsidRPr="006C4E83">
        <w:t>Базовые элементы акробатической техники в киокусинкай.</w:t>
      </w:r>
    </w:p>
    <w:p w:rsidR="006C4E83" w:rsidRPr="006C4E83" w:rsidRDefault="006C4E83" w:rsidP="006C4E83">
      <w:r w:rsidRPr="006C4E83">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w:t>
      </w:r>
      <w:r w:rsidRPr="006C4E83">
        <w:lastRenderedPageBreak/>
        <w:t>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6C4E83" w:rsidRPr="006C4E83" w:rsidRDefault="006C4E83" w:rsidP="006C4E83">
      <w:r w:rsidRPr="006C4E83">
        <w:t xml:space="preserve">Учебные и контрольные поединки в киокусинкай. </w:t>
      </w:r>
    </w:p>
    <w:p w:rsidR="006C4E83" w:rsidRPr="006C4E83" w:rsidRDefault="006C4E83" w:rsidP="006C4E83">
      <w:r w:rsidRPr="006C4E83">
        <w:t>Участие в соревновательной деятельности.</w:t>
      </w:r>
    </w:p>
    <w:p w:rsidR="006C4E83" w:rsidRPr="006C4E83" w:rsidRDefault="006C4E83" w:rsidP="006C4E83">
      <w:r w:rsidRPr="006C4E83">
        <w:t>127.9.26.7. Содержание модуля «Киокусинкай»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6C4E83" w:rsidRPr="006C4E83" w:rsidRDefault="006C4E83" w:rsidP="006C4E83">
      <w:r w:rsidRPr="006C4E83">
        <w:t xml:space="preserve">проявление патриотизма, уважения к Отечеству через знание истории </w:t>
      </w:r>
      <w:r w:rsidRPr="006C4E83">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rsidR="006C4E83" w:rsidRPr="006C4E83" w:rsidRDefault="006C4E83" w:rsidP="006C4E83">
      <w:r w:rsidRPr="006C4E83">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6C4E83" w:rsidRPr="006C4E83" w:rsidRDefault="006C4E83" w:rsidP="006C4E83">
      <w:r w:rsidRPr="006C4E83">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w:t>
      </w:r>
      <w:r w:rsidRPr="006C4E83">
        <w:br/>
        <w:t xml:space="preserve">и идеалы главных организаций по киокусинкай регионального, всероссийского и мирового уровней, а также школьных спортивных клубов; </w:t>
      </w:r>
    </w:p>
    <w:p w:rsidR="006C4E83" w:rsidRPr="006C4E83" w:rsidRDefault="006C4E83" w:rsidP="006C4E83">
      <w:r w:rsidRPr="006C4E83">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6C4E83" w:rsidRPr="006C4E83" w:rsidRDefault="006C4E83" w:rsidP="006C4E83">
      <w:r w:rsidRPr="006C4E83">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6C4E83" w:rsidRPr="006C4E83" w:rsidRDefault="006C4E83" w:rsidP="006C4E83">
      <w:r w:rsidRPr="006C4E83">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6C4E83">
        <w:br/>
        <w:t xml:space="preserve">и чрезвычайных ситуациях при занятии киокусинкай; </w:t>
      </w:r>
    </w:p>
    <w:p w:rsidR="006C4E83" w:rsidRPr="006C4E83" w:rsidRDefault="006C4E83" w:rsidP="006C4E83">
      <w:r w:rsidRPr="006C4E83">
        <w:lastRenderedPageBreak/>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6C4E83" w:rsidRPr="006C4E83" w:rsidRDefault="006C4E83" w:rsidP="006C4E83">
      <w:r w:rsidRPr="006C4E83">
        <w:t>проявление положительных качеств личности и управление своими эмоциями в различных ситуациях и условиях.</w:t>
      </w:r>
    </w:p>
    <w:p w:rsidR="006C4E83" w:rsidRPr="006C4E83" w:rsidRDefault="006C4E83" w:rsidP="006C4E83">
      <w:r w:rsidRPr="006C4E83">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C4E83" w:rsidRPr="006C4E83" w:rsidRDefault="006C4E83" w:rsidP="006C4E83">
      <w:r w:rsidRPr="006C4E83">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6C4E83" w:rsidRPr="006C4E83" w:rsidRDefault="006C4E83" w:rsidP="006C4E83">
      <w:r w:rsidRPr="006C4E83">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6C4E83" w:rsidRPr="006C4E83" w:rsidRDefault="006C4E83" w:rsidP="006C4E83">
      <w:r w:rsidRPr="006C4E83">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C4E83" w:rsidRPr="006C4E83" w:rsidRDefault="006C4E83" w:rsidP="006C4E83">
      <w:r w:rsidRPr="006C4E83">
        <w:t xml:space="preserve">владение основами самоконтроля, самооценки, принятия решений </w:t>
      </w:r>
      <w:r w:rsidRPr="006C4E83">
        <w:br/>
        <w:t xml:space="preserve">и осуществления осознанного выбора в учебной и познавательной деятельности; </w:t>
      </w:r>
    </w:p>
    <w:p w:rsidR="006C4E83" w:rsidRPr="006C4E83" w:rsidRDefault="006C4E83" w:rsidP="006C4E83">
      <w:r w:rsidRPr="006C4E83">
        <w:t xml:space="preserve">организация самостоятельной деятельности с учетом требований </w:t>
      </w:r>
      <w:r w:rsidRPr="006C4E83">
        <w:br/>
        <w:t xml:space="preserve">ее безопасности, сохранности инвентаря и оборудования, организации места занятий киокусинкай; </w:t>
      </w:r>
    </w:p>
    <w:p w:rsidR="006C4E83" w:rsidRPr="006C4E83" w:rsidRDefault="006C4E83" w:rsidP="006C4E83">
      <w:r w:rsidRPr="006C4E83">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6C4E83" w:rsidRPr="006C4E83" w:rsidRDefault="006C4E83" w:rsidP="006C4E83">
      <w:r w:rsidRPr="006C4E83">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 </w:t>
      </w:r>
    </w:p>
    <w:p w:rsidR="006C4E83" w:rsidRPr="006C4E83" w:rsidRDefault="006C4E83" w:rsidP="006C4E83">
      <w:r w:rsidRPr="006C4E83">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rsidR="006C4E83" w:rsidRPr="006C4E83" w:rsidRDefault="006C4E83" w:rsidP="006C4E83">
      <w:r w:rsidRPr="006C4E83">
        <w:lastRenderedPageBreak/>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rsidR="006C4E83" w:rsidRPr="006C4E83" w:rsidRDefault="006C4E83" w:rsidP="006C4E83">
      <w:r w:rsidRPr="006C4E83">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rsidR="006C4E83" w:rsidRPr="006C4E83" w:rsidRDefault="006C4E83" w:rsidP="006C4E83">
      <w:r w:rsidRPr="006C4E83">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6C4E83">
        <w:br/>
        <w:t xml:space="preserve">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 </w:t>
      </w:r>
    </w:p>
    <w:p w:rsidR="006C4E83" w:rsidRPr="006C4E83" w:rsidRDefault="006C4E83" w:rsidP="006C4E83">
      <w:r w:rsidRPr="006C4E83">
        <w:t xml:space="preserve">знание и применение основ формирования сбалансированного питания </w:t>
      </w:r>
      <w:r w:rsidRPr="006C4E83">
        <w:br/>
        <w:t xml:space="preserve">при занятиях киокусинкай; </w:t>
      </w:r>
    </w:p>
    <w:p w:rsidR="006C4E83" w:rsidRPr="006C4E83" w:rsidRDefault="006C4E83" w:rsidP="006C4E83">
      <w:r w:rsidRPr="006C4E83">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 </w:t>
      </w:r>
    </w:p>
    <w:p w:rsidR="006C4E83" w:rsidRPr="006C4E83" w:rsidRDefault="006C4E83" w:rsidP="006C4E83">
      <w:r w:rsidRPr="006C4E83">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 </w:t>
      </w:r>
    </w:p>
    <w:p w:rsidR="006C4E83" w:rsidRPr="006C4E83" w:rsidRDefault="006C4E83" w:rsidP="006C4E83">
      <w:r w:rsidRPr="006C4E83">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rsidR="006C4E83" w:rsidRPr="006C4E83" w:rsidRDefault="006C4E83" w:rsidP="006C4E83">
      <w:r w:rsidRPr="006C4E83">
        <w:t xml:space="preserve">знание классификации техники и тактики киокусинкай, технических </w:t>
      </w:r>
      <w:r w:rsidRPr="006C4E83">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rsidR="006C4E83" w:rsidRPr="006C4E83" w:rsidRDefault="006C4E83" w:rsidP="006C4E83">
      <w:r w:rsidRPr="006C4E83">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 </w:t>
      </w:r>
    </w:p>
    <w:p w:rsidR="006C4E83" w:rsidRPr="006C4E83" w:rsidRDefault="006C4E83" w:rsidP="006C4E83">
      <w:r w:rsidRPr="006C4E83">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 </w:t>
      </w:r>
    </w:p>
    <w:p w:rsidR="006C4E83" w:rsidRPr="006C4E83" w:rsidRDefault="006C4E83" w:rsidP="006C4E83">
      <w:r w:rsidRPr="006C4E83">
        <w:t xml:space="preserve">умение демонстрировать технику выполнения ката, приближая ее к эталонной, способов защит и контрприемов, а также тактических действий; </w:t>
      </w:r>
    </w:p>
    <w:p w:rsidR="006C4E83" w:rsidRPr="006C4E83" w:rsidRDefault="006C4E83" w:rsidP="006C4E83">
      <w:r w:rsidRPr="006C4E83">
        <w:t xml:space="preserve">участие в соревновательной деятельности в соответствии с правилами киокусинкай и судейской практики; </w:t>
      </w:r>
    </w:p>
    <w:p w:rsidR="006C4E83" w:rsidRPr="006C4E83" w:rsidRDefault="006C4E83" w:rsidP="006C4E83">
      <w:r w:rsidRPr="006C4E83">
        <w:lastRenderedPageBreak/>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 </w:t>
      </w:r>
    </w:p>
    <w:p w:rsidR="006C4E83" w:rsidRPr="006C4E83" w:rsidRDefault="006C4E83" w:rsidP="006C4E83">
      <w:r w:rsidRPr="006C4E83">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 </w:t>
      </w:r>
    </w:p>
    <w:p w:rsidR="006C4E83" w:rsidRPr="006C4E83" w:rsidRDefault="006C4E83" w:rsidP="006C4E83">
      <w:r w:rsidRPr="006C4E83">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rsidR="006C4E83" w:rsidRPr="006C4E83" w:rsidRDefault="006C4E83" w:rsidP="006C4E83">
      <w:r w:rsidRPr="006C4E83">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 </w:t>
      </w:r>
    </w:p>
    <w:p w:rsidR="006C4E83" w:rsidRPr="006C4E83" w:rsidRDefault="006C4E83" w:rsidP="006C4E83">
      <w:r w:rsidRPr="006C4E83">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rsidR="006C4E83" w:rsidRPr="006C4E83" w:rsidRDefault="006C4E83" w:rsidP="006C4E83">
      <w:r w:rsidRPr="006C4E83">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rsidR="006C4E83" w:rsidRPr="006C4E83" w:rsidRDefault="006C4E83" w:rsidP="006C4E83">
      <w:r w:rsidRPr="006C4E83">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6C4E83" w:rsidRPr="006C4E83" w:rsidRDefault="006C4E83" w:rsidP="006C4E83">
      <w:r w:rsidRPr="006C4E83">
        <w:t>знание ценностей «чистого спорта», основных аспектов антидопинговой деятельности в спорте.</w:t>
      </w:r>
    </w:p>
    <w:p w:rsidR="006C4E83" w:rsidRPr="006C4E83" w:rsidRDefault="006C4E83" w:rsidP="006C4E83">
      <w:r w:rsidRPr="006C4E83">
        <w:t>127.9.27. Модуль «Тяжелая атлетика».</w:t>
      </w:r>
    </w:p>
    <w:p w:rsidR="006C4E83" w:rsidRPr="006C4E83" w:rsidRDefault="006C4E83" w:rsidP="006C4E83">
      <w:r w:rsidRPr="006C4E83">
        <w:t>127.9.27.1. Пояснительная записка модуля «Тяжелая атлетика».</w:t>
      </w:r>
    </w:p>
    <w:p w:rsidR="006C4E83" w:rsidRPr="006C4E83" w:rsidRDefault="006C4E83" w:rsidP="006C4E83">
      <w:r w:rsidRPr="006C4E83">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C4E83" w:rsidRPr="006C4E83" w:rsidRDefault="006C4E83" w:rsidP="006C4E83">
      <w:r w:rsidRPr="006C4E83">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6C4E83">
        <w:b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6C4E83" w:rsidRPr="006C4E83" w:rsidRDefault="006C4E83" w:rsidP="006C4E83">
      <w:r w:rsidRPr="006C4E83">
        <w:t xml:space="preserve">Занятия тяжелой атлетикой способствуют гармоничному развитию </w:t>
      </w:r>
      <w:r w:rsidRPr="006C4E83">
        <w:br/>
        <w:t xml:space="preserve">и укреплению здоровья обучающихся, комплексно влияют на органы и системы растущего </w:t>
      </w:r>
      <w:r w:rsidRPr="006C4E83">
        <w:lastRenderedPageBreak/>
        <w:t xml:space="preserve">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rsidR="006C4E83" w:rsidRPr="006C4E83" w:rsidRDefault="006C4E83" w:rsidP="006C4E83">
      <w:r w:rsidRPr="006C4E83">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6C4E83" w:rsidRPr="006C4E83" w:rsidRDefault="006C4E83" w:rsidP="006C4E83">
      <w:r w:rsidRPr="006C4E83">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6C4E83" w:rsidRPr="006C4E83" w:rsidRDefault="006C4E83" w:rsidP="006C4E83">
      <w:r w:rsidRPr="006C4E83">
        <w:t>127.9.27.3. Задачами изучения модуля «Тяжелая атлетика» являются:</w:t>
      </w:r>
    </w:p>
    <w:p w:rsidR="006C4E83" w:rsidRPr="006C4E83" w:rsidRDefault="006C4E83" w:rsidP="006C4E83">
      <w:r w:rsidRPr="006C4E83">
        <w:t xml:space="preserve">всестороннее гармоничное развитие обучающихся, увеличение объема </w:t>
      </w:r>
      <w:r w:rsidRPr="006C4E83">
        <w:br/>
        <w:t>их двигательной активности;</w:t>
      </w:r>
    </w:p>
    <w:p w:rsidR="006C4E83" w:rsidRPr="006C4E83" w:rsidRDefault="006C4E83" w:rsidP="006C4E83">
      <w:r w:rsidRPr="006C4E8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6C4E83" w:rsidRPr="006C4E83" w:rsidRDefault="006C4E83" w:rsidP="006C4E83">
      <w:r w:rsidRPr="006C4E83">
        <w:t>освоение знаний о физической культуре и спорте в целом и о тяжелой атлетике и упражнениях с отягощениями в частности;</w:t>
      </w:r>
    </w:p>
    <w:p w:rsidR="006C4E83" w:rsidRPr="006C4E83" w:rsidRDefault="006C4E83" w:rsidP="006C4E83">
      <w:r w:rsidRPr="006C4E83">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6C4E83" w:rsidRPr="006C4E83" w:rsidRDefault="006C4E83" w:rsidP="006C4E83">
      <w:r w:rsidRPr="006C4E8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6C4E83" w:rsidRPr="006C4E83" w:rsidRDefault="006C4E83" w:rsidP="006C4E83">
      <w:r w:rsidRPr="006C4E83">
        <w:t xml:space="preserve">формирование образовательного фундамента, основанного на знаниях </w:t>
      </w:r>
      <w:r w:rsidRPr="006C4E83">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6C4E83" w:rsidRPr="006C4E83" w:rsidRDefault="006C4E83" w:rsidP="006C4E83">
      <w:r w:rsidRPr="006C4E83">
        <w:t>воспитание положительных качеств личности, норм коллективного взаимодействия и сотрудничества;</w:t>
      </w:r>
    </w:p>
    <w:p w:rsidR="006C4E83" w:rsidRPr="006C4E83" w:rsidRDefault="006C4E83" w:rsidP="006C4E83">
      <w:r w:rsidRPr="006C4E8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6C4E83" w:rsidRPr="006C4E83" w:rsidRDefault="006C4E83" w:rsidP="006C4E83">
      <w:r w:rsidRPr="006C4E83">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6C4E83">
        <w:br/>
        <w:t>к занятиям тяжелой атлетикой, в школьные спортивные клубы, секции, к участию в соревнованиях;</w:t>
      </w:r>
    </w:p>
    <w:p w:rsidR="006C4E83" w:rsidRPr="006C4E83" w:rsidRDefault="006C4E83" w:rsidP="006C4E83">
      <w:r w:rsidRPr="006C4E83">
        <w:lastRenderedPageBreak/>
        <w:t>выявление, развитие и поддержка одаренных детей в области спорта.</w:t>
      </w:r>
    </w:p>
    <w:p w:rsidR="006C4E83" w:rsidRPr="006C4E83" w:rsidRDefault="006C4E83" w:rsidP="006C4E83">
      <w:r w:rsidRPr="006C4E83">
        <w:t>127.9.27.4. Место и роль модуля «Тяжелая атлетика».</w:t>
      </w:r>
    </w:p>
    <w:p w:rsidR="006C4E83" w:rsidRPr="006C4E83" w:rsidRDefault="006C4E83" w:rsidP="006C4E83">
      <w:r w:rsidRPr="006C4E83">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sidRPr="006C4E83">
        <w:br/>
        <w:t>и расширяет спектр физкультурно-спортивных направлений в общеобразовательных организациях.</w:t>
      </w:r>
    </w:p>
    <w:p w:rsidR="006C4E83" w:rsidRPr="006C4E83" w:rsidRDefault="006C4E83" w:rsidP="006C4E83">
      <w:r w:rsidRPr="006C4E83">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sidRPr="006C4E83">
        <w:br/>
        <w:t>в спортивных соревнованиях.</w:t>
      </w:r>
    </w:p>
    <w:p w:rsidR="006C4E83" w:rsidRPr="006C4E83" w:rsidRDefault="006C4E83" w:rsidP="006C4E83">
      <w:r w:rsidRPr="006C4E83">
        <w:t>127.9.27.5. Модуль «Тяжелая атлетика» может быть реализован в следующих вариантах:</w:t>
      </w:r>
    </w:p>
    <w:p w:rsidR="006C4E83" w:rsidRPr="006C4E83" w:rsidRDefault="006C4E83" w:rsidP="006C4E83">
      <w:r w:rsidRPr="006C4E83">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6C4E83" w:rsidRPr="006C4E83" w:rsidRDefault="006C4E83" w:rsidP="006C4E83">
      <w:r w:rsidRPr="006C4E83">
        <w:t xml:space="preserve">в виде целостного последовательного учебного модуля, изучаемого </w:t>
      </w:r>
      <w:r w:rsidRPr="006C4E83">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C4E83" w:rsidRPr="006C4E83" w:rsidRDefault="006C4E83" w:rsidP="006C4E83">
      <w:r w:rsidRPr="006C4E8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C4E83" w:rsidRPr="006C4E83" w:rsidRDefault="006C4E83" w:rsidP="006C4E83">
      <w:r w:rsidRPr="006C4E83">
        <w:t>127.9.27.6. Содержание модуля «Тяжелая атлетика».</w:t>
      </w:r>
    </w:p>
    <w:p w:rsidR="006C4E83" w:rsidRPr="006C4E83" w:rsidRDefault="006C4E83" w:rsidP="006C4E83">
      <w:r w:rsidRPr="006C4E83">
        <w:t>1) Знания о тяжелой атлетике.</w:t>
      </w:r>
    </w:p>
    <w:p w:rsidR="006C4E83" w:rsidRPr="006C4E83" w:rsidRDefault="006C4E83" w:rsidP="006C4E83">
      <w:r w:rsidRPr="006C4E83">
        <w:t xml:space="preserve">История развития современной тяжелой атлетики в мире, в Российской Федерации, в регионе. </w:t>
      </w:r>
    </w:p>
    <w:p w:rsidR="006C4E83" w:rsidRPr="006C4E83" w:rsidRDefault="006C4E83" w:rsidP="006C4E83">
      <w:r w:rsidRPr="006C4E83">
        <w:t xml:space="preserve">История и традиции олимпийской тяжелой атлетики. Легендарные отечественные тяжелоатлеты и тренеры. </w:t>
      </w:r>
    </w:p>
    <w:p w:rsidR="006C4E83" w:rsidRPr="006C4E83" w:rsidRDefault="006C4E83" w:rsidP="006C4E83">
      <w:r w:rsidRPr="006C4E83">
        <w:t xml:space="preserve">Достижения отечественных тяжелоатлетов на Олимпийских играх, чемпионатах мира и Европы. </w:t>
      </w:r>
    </w:p>
    <w:p w:rsidR="006C4E83" w:rsidRPr="006C4E83" w:rsidRDefault="006C4E83" w:rsidP="006C4E83">
      <w:r w:rsidRPr="006C4E83">
        <w:t xml:space="preserve">Музей отечественной тяжелой атлетики. Выдающиеся тяжелоатлеты </w:t>
      </w:r>
      <w:r w:rsidRPr="006C4E83">
        <w:br/>
        <w:t>и тренеры мира.</w:t>
      </w:r>
    </w:p>
    <w:p w:rsidR="006C4E83" w:rsidRPr="006C4E83" w:rsidRDefault="006C4E83" w:rsidP="006C4E83">
      <w:r w:rsidRPr="006C4E83">
        <w:lastRenderedPageBreak/>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6C4E83" w:rsidRPr="006C4E83" w:rsidRDefault="006C4E83" w:rsidP="006C4E83">
      <w:r w:rsidRPr="006C4E83">
        <w:t>Правила соревнований по тяжелой атлетике. Официальный календарь соревнований (международных, всероссийских, региональных).</w:t>
      </w:r>
    </w:p>
    <w:p w:rsidR="006C4E83" w:rsidRPr="006C4E83" w:rsidRDefault="006C4E83" w:rsidP="006C4E83">
      <w:r w:rsidRPr="006C4E83">
        <w:t xml:space="preserve">Понятия и характеристика технических элементов в тяжелой атлетике, </w:t>
      </w:r>
      <w:r w:rsidRPr="006C4E83">
        <w:br/>
        <w:t>их название, назначение и методика выполнения. Тактика борьбы в условиях соревнований по тяжелой атлетике.</w:t>
      </w:r>
    </w:p>
    <w:p w:rsidR="006C4E83" w:rsidRPr="006C4E83" w:rsidRDefault="006C4E83" w:rsidP="006C4E83">
      <w:r w:rsidRPr="006C4E83">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6C4E83" w:rsidRPr="006C4E83" w:rsidRDefault="006C4E83" w:rsidP="006C4E83">
      <w:r w:rsidRPr="006C4E83">
        <w:t xml:space="preserve">Комплексы упражнений для воспитания основных и специфических физических качеств тяжелоатлета. Факторы и средства, формирующие </w:t>
      </w:r>
      <w:r w:rsidRPr="006C4E83">
        <w:br/>
        <w:t>и повышающие уровень здоровья организма.</w:t>
      </w:r>
    </w:p>
    <w:p w:rsidR="006C4E83" w:rsidRPr="006C4E83" w:rsidRDefault="006C4E83" w:rsidP="006C4E83">
      <w:r w:rsidRPr="006C4E83">
        <w:t>Требования безопасности при организации занятий тяжелой атлетикой. Характерные травмы тяжелоатлетов и мероприятия по их предупреждению.</w:t>
      </w:r>
    </w:p>
    <w:p w:rsidR="006C4E83" w:rsidRPr="006C4E83" w:rsidRDefault="006C4E83" w:rsidP="006C4E83">
      <w:r w:rsidRPr="006C4E83">
        <w:t>2) Способы самостоятельной деятельности.</w:t>
      </w:r>
    </w:p>
    <w:p w:rsidR="006C4E83" w:rsidRPr="006C4E83" w:rsidRDefault="006C4E83" w:rsidP="006C4E83">
      <w:r w:rsidRPr="006C4E83">
        <w:t xml:space="preserve">Правила безопасного, правомерного поведения во время соревнований </w:t>
      </w:r>
      <w:r w:rsidRPr="006C4E83">
        <w:br/>
        <w:t>по тяжелой атлетике в качестве судьи, ассистента, волонтера, зрителя.</w:t>
      </w:r>
    </w:p>
    <w:p w:rsidR="006C4E83" w:rsidRPr="006C4E83" w:rsidRDefault="006C4E83" w:rsidP="006C4E83">
      <w:r w:rsidRPr="006C4E83">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6C4E83" w:rsidRPr="006C4E83" w:rsidRDefault="006C4E83" w:rsidP="006C4E83">
      <w:r w:rsidRPr="006C4E83">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6C4E83" w:rsidRPr="006C4E83" w:rsidRDefault="006C4E83" w:rsidP="006C4E83">
      <w:r w:rsidRPr="006C4E83">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6C4E83">
        <w:br/>
        <w:t>после физической нагрузки. Правильное сбалансированное питание тяжелоатлета.</w:t>
      </w:r>
    </w:p>
    <w:p w:rsidR="006C4E83" w:rsidRPr="006C4E83" w:rsidRDefault="006C4E83" w:rsidP="006C4E83">
      <w:r w:rsidRPr="006C4E83">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6C4E83" w:rsidRPr="006C4E83" w:rsidRDefault="006C4E83" w:rsidP="006C4E83">
      <w:r w:rsidRPr="006C4E83">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rsidR="006C4E83" w:rsidRPr="006C4E83" w:rsidRDefault="006C4E83" w:rsidP="006C4E83">
      <w:r w:rsidRPr="006C4E83">
        <w:t xml:space="preserve">Способы и методы профилактики пагубных привычек, асоциального </w:t>
      </w:r>
      <w:r w:rsidRPr="006C4E83">
        <w:br/>
        <w:t>и созависимого поведения. Противодействие запрещенным средствам и методам (допингу) в спорте, профилактика и борьба с ними.</w:t>
      </w:r>
    </w:p>
    <w:p w:rsidR="006C4E83" w:rsidRPr="006C4E83" w:rsidRDefault="006C4E83" w:rsidP="006C4E83">
      <w:r w:rsidRPr="006C4E83">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6C4E83" w:rsidRPr="006C4E83" w:rsidRDefault="006C4E83" w:rsidP="006C4E83">
      <w:r w:rsidRPr="006C4E83">
        <w:t>3) Физическое совершенствование.</w:t>
      </w:r>
    </w:p>
    <w:p w:rsidR="006C4E83" w:rsidRPr="006C4E83" w:rsidRDefault="006C4E83" w:rsidP="006C4E83">
      <w:r w:rsidRPr="006C4E83">
        <w:lastRenderedPageBreak/>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rsidR="006C4E83" w:rsidRPr="006C4E83" w:rsidRDefault="006C4E83" w:rsidP="006C4E83">
      <w:r w:rsidRPr="006C4E83">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6C4E83" w:rsidRPr="006C4E83" w:rsidRDefault="006C4E83" w:rsidP="006C4E83">
      <w:r w:rsidRPr="006C4E83">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6C4E83" w:rsidRPr="006C4E83" w:rsidRDefault="006C4E83" w:rsidP="006C4E83">
      <w:r w:rsidRPr="006C4E83">
        <w:t xml:space="preserve">рывковые упражнения – все варианты выполнения упражнения рывок, </w:t>
      </w:r>
      <w:r w:rsidRPr="006C4E83">
        <w:br/>
        <w:t>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6C4E83" w:rsidRPr="006C4E83" w:rsidRDefault="006C4E83" w:rsidP="006C4E83">
      <w:r w:rsidRPr="006C4E83">
        <w:t xml:space="preserve">толчковые упражнения – все варианты выполнения упражнения толчок, </w:t>
      </w:r>
      <w:r w:rsidRPr="006C4E83">
        <w:br/>
        <w:t xml:space="preserve">в том числе толчок классический (соревновательный). Взятие штанги на грудь </w:t>
      </w:r>
      <w:r w:rsidRPr="006C4E83">
        <w:b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6C4E83" w:rsidRPr="006C4E83" w:rsidRDefault="006C4E83" w:rsidP="006C4E83">
      <w:r w:rsidRPr="006C4E83">
        <w:t xml:space="preserve">тяги штанги – все варианты выполнения упражнения «тяга». Рывковым </w:t>
      </w:r>
      <w:r w:rsidRPr="006C4E83">
        <w:b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6C4E83" w:rsidRPr="006C4E83" w:rsidRDefault="006C4E83" w:rsidP="006C4E83">
      <w:r w:rsidRPr="006C4E83">
        <w:t xml:space="preserve">приседания со штангой – все варианты выполнения упражнения «приседания». Штанга зафиксирована на груди, на плечах. Приседания </w:t>
      </w:r>
      <w:r w:rsidRPr="006C4E83">
        <w:br/>
        <w:t>до полуприседа, в глубокий присед, с паузами, быстрые, медленные, со сменой скоростного режима выполнения.</w:t>
      </w:r>
    </w:p>
    <w:p w:rsidR="006C4E83" w:rsidRPr="006C4E83" w:rsidRDefault="006C4E83" w:rsidP="006C4E83">
      <w:r w:rsidRPr="006C4E83">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sidRPr="006C4E83">
        <w:br/>
        <w:t>на соревновательный помост.</w:t>
      </w:r>
    </w:p>
    <w:p w:rsidR="006C4E83" w:rsidRPr="006C4E83" w:rsidRDefault="006C4E83" w:rsidP="006C4E83">
      <w:r w:rsidRPr="006C4E83">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6C4E83" w:rsidRPr="006C4E83" w:rsidRDefault="006C4E83" w:rsidP="006C4E83">
      <w:r w:rsidRPr="006C4E83">
        <w:t>Контрольные занятия с имитацией соревновательной деятельности. Соревновательная практика со штангой по правилам тяжелой атлетики.</w:t>
      </w:r>
    </w:p>
    <w:p w:rsidR="006C4E83" w:rsidRPr="006C4E83" w:rsidRDefault="006C4E83" w:rsidP="006C4E83">
      <w:r w:rsidRPr="006C4E83">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6C4E83" w:rsidRPr="006C4E83" w:rsidRDefault="006C4E83" w:rsidP="006C4E83">
      <w:r w:rsidRPr="006C4E83">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6C4E83" w:rsidRPr="006C4E83" w:rsidRDefault="006C4E83" w:rsidP="006C4E83">
      <w:r w:rsidRPr="006C4E83">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6C4E83" w:rsidRPr="006C4E83" w:rsidRDefault="006C4E83" w:rsidP="006C4E83">
      <w:r w:rsidRPr="006C4E83">
        <w:lastRenderedPageBreak/>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6C4E83" w:rsidRPr="006C4E83" w:rsidRDefault="006C4E83" w:rsidP="006C4E83">
      <w:r w:rsidRPr="006C4E83">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6C4E83" w:rsidRPr="006C4E83" w:rsidRDefault="006C4E83" w:rsidP="006C4E83">
      <w:r w:rsidRPr="006C4E8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6C4E83" w:rsidRPr="006C4E83" w:rsidRDefault="006C4E83" w:rsidP="006C4E83">
      <w:r w:rsidRPr="006C4E83">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6C4E83" w:rsidRPr="006C4E83" w:rsidRDefault="006C4E83" w:rsidP="006C4E83">
      <w:r w:rsidRPr="006C4E83">
        <w:t>сформированность потребности в физическом саморазвитии, неприятие вредных привычек, умение оказывать первую помощь.</w:t>
      </w:r>
    </w:p>
    <w:p w:rsidR="006C4E83" w:rsidRPr="006C4E83" w:rsidRDefault="006C4E83" w:rsidP="006C4E83">
      <w:r w:rsidRPr="006C4E83">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6C4E83" w:rsidRPr="006C4E83" w:rsidRDefault="006C4E83" w:rsidP="006C4E83">
      <w:r w:rsidRPr="006C4E8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C4E83" w:rsidRPr="006C4E83" w:rsidRDefault="006C4E83" w:rsidP="006C4E83">
      <w:r w:rsidRPr="006C4E83">
        <w:t>умение осуществлять, контролировать и корректировать учебную, тренировочную, игровую и соревновательную деятельность по тяжелой атлетике;</w:t>
      </w:r>
    </w:p>
    <w:p w:rsidR="006C4E83" w:rsidRPr="006C4E83" w:rsidRDefault="006C4E83" w:rsidP="006C4E83">
      <w:r w:rsidRPr="006C4E8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C4E83" w:rsidRPr="006C4E83" w:rsidRDefault="006C4E83" w:rsidP="006C4E83">
      <w:r w:rsidRPr="006C4E83">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C4E83" w:rsidRPr="006C4E83" w:rsidRDefault="006C4E83" w:rsidP="006C4E83">
      <w:r w:rsidRPr="006C4E83">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C4E83" w:rsidRPr="006C4E83" w:rsidRDefault="006C4E83" w:rsidP="006C4E83">
      <w:r w:rsidRPr="006C4E83">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6C4E83" w:rsidRPr="006C4E83" w:rsidRDefault="006C4E83" w:rsidP="006C4E83">
      <w:r w:rsidRPr="006C4E83">
        <w:t xml:space="preserve">способность анализировать результаты соревнований, входящих </w:t>
      </w:r>
      <w:r w:rsidRPr="006C4E83">
        <w:br/>
        <w:t xml:space="preserve">в официальный календарь соревнований (международных, всероссийских, региональных); </w:t>
      </w:r>
    </w:p>
    <w:p w:rsidR="006C4E83" w:rsidRPr="006C4E83" w:rsidRDefault="006C4E83" w:rsidP="006C4E83">
      <w:r w:rsidRPr="006C4E83">
        <w:lastRenderedPageBreak/>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6C4E83" w:rsidRPr="006C4E83" w:rsidRDefault="006C4E83" w:rsidP="006C4E83">
      <w:r w:rsidRPr="006C4E83">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6C4E83" w:rsidRPr="006C4E83" w:rsidRDefault="006C4E83" w:rsidP="006C4E83">
      <w:r w:rsidRPr="006C4E83">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6C4E83" w:rsidRPr="006C4E83" w:rsidRDefault="006C4E83" w:rsidP="006C4E83">
      <w:r w:rsidRPr="006C4E83">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6C4E83" w:rsidRPr="006C4E83" w:rsidRDefault="006C4E83" w:rsidP="006C4E83">
      <w:r w:rsidRPr="006C4E83">
        <w:t xml:space="preserve">способность характеризовать влияние занятий тяжелой атлетикой </w:t>
      </w:r>
      <w:r w:rsidRPr="006C4E83">
        <w:br/>
        <w:t>на физическую, психическую, интеллектуальную и социальную деятельность человека;</w:t>
      </w:r>
    </w:p>
    <w:p w:rsidR="006C4E83" w:rsidRPr="006C4E83" w:rsidRDefault="006C4E83" w:rsidP="006C4E83">
      <w:r w:rsidRPr="006C4E83">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6C4E83" w:rsidRPr="006C4E83" w:rsidRDefault="006C4E83" w:rsidP="006C4E83">
      <w:r w:rsidRPr="006C4E83">
        <w:t xml:space="preserve">способность характеризовать и демонстрировать средства общей </w:t>
      </w:r>
      <w:r w:rsidRPr="006C4E83">
        <w:br/>
        <w:t xml:space="preserve">и специальной физической подготовки, применять их в образовательной </w:t>
      </w:r>
      <w:r w:rsidRPr="006C4E83">
        <w:br/>
        <w:t>и тренировочной деятельности при занятиях тяжелой атлетикой;</w:t>
      </w:r>
    </w:p>
    <w:p w:rsidR="006C4E83" w:rsidRPr="006C4E83" w:rsidRDefault="006C4E83" w:rsidP="006C4E83">
      <w:r w:rsidRPr="006C4E83">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6C4E83" w:rsidRPr="006C4E83" w:rsidRDefault="006C4E83" w:rsidP="006C4E83">
      <w:r w:rsidRPr="006C4E83">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6C4E83" w:rsidRPr="006C4E83" w:rsidRDefault="006C4E83" w:rsidP="006C4E83">
      <w:r w:rsidRPr="006C4E83">
        <w:t xml:space="preserve">приобретение практического опыта организации самостоятельных систематических занятий тяжелой атлетикой и участия в соревнованиях </w:t>
      </w:r>
      <w:r w:rsidRPr="006C4E83">
        <w:br/>
        <w:t>с соблюдением правил техники безопасности и профилактики травматизма;</w:t>
      </w:r>
    </w:p>
    <w:p w:rsidR="006C4E83" w:rsidRPr="006C4E83" w:rsidRDefault="006C4E83" w:rsidP="006C4E83">
      <w:r w:rsidRPr="006C4E83">
        <w:t xml:space="preserve">умение выполнять функции помощника судьи (ассистента, волонтера) </w:t>
      </w:r>
      <w:r w:rsidRPr="006C4E83">
        <w:br/>
        <w:t>на соревнованиях по тяжелой атлетике;</w:t>
      </w:r>
    </w:p>
    <w:p w:rsidR="006C4E83" w:rsidRPr="006C4E83" w:rsidRDefault="006C4E83" w:rsidP="006C4E83">
      <w:r w:rsidRPr="006C4E83">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6C4E83" w:rsidRPr="006C4E83" w:rsidRDefault="006C4E83" w:rsidP="006C4E83">
      <w:r w:rsidRPr="006C4E83">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6C4E83" w:rsidRPr="006C4E83" w:rsidRDefault="006C4E83" w:rsidP="006C4E83">
      <w:r w:rsidRPr="006C4E83">
        <w:lastRenderedPageBreak/>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6C4E83" w:rsidRPr="006C4E83" w:rsidRDefault="006C4E83" w:rsidP="006C4E83">
      <w:r w:rsidRPr="006C4E83">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6C4E83" w:rsidRPr="006C4E83" w:rsidRDefault="006C4E83" w:rsidP="006C4E83">
      <w:r w:rsidRPr="006C4E83">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6C4E83" w:rsidRPr="006C4E83" w:rsidRDefault="006C4E83" w:rsidP="006C4E83">
      <w:r w:rsidRPr="006C4E83">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6C4E83" w:rsidRPr="006C4E83" w:rsidRDefault="006C4E83" w:rsidP="006C4E83">
      <w:r w:rsidRPr="006C4E83">
        <w:t>освоение навыков оказания первой помощи при легких</w:t>
      </w:r>
      <w:r w:rsidRPr="006C4E83">
        <w:br/>
        <w:t xml:space="preserve">травмах; обогащение опыта совместной деятельности в организации </w:t>
      </w:r>
      <w:r w:rsidRPr="006C4E83">
        <w:br/>
        <w:t>и проведении занятий тяжелой атлетикой как видом спорта и формой активного отдыха и досуга;</w:t>
      </w:r>
    </w:p>
    <w:p w:rsidR="006C4E83" w:rsidRPr="006C4E83" w:rsidRDefault="006C4E83" w:rsidP="006C4E83">
      <w:r w:rsidRPr="006C4E83">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C4E83" w:rsidRPr="006C4E83" w:rsidRDefault="006C4E83" w:rsidP="006C4E83">
      <w:r w:rsidRPr="006C4E83">
        <w:t xml:space="preserve">способность соблюдать правила безопасного, правомерного поведения </w:t>
      </w:r>
      <w:r w:rsidRPr="006C4E83">
        <w:br/>
        <w:t>во время соревнований различного уровня по тяжелой атлетике в качестве зрителя или волонтера;</w:t>
      </w:r>
    </w:p>
    <w:p w:rsidR="006C4E83" w:rsidRPr="006C4E83" w:rsidRDefault="006C4E83" w:rsidP="006C4E83">
      <w:r w:rsidRPr="006C4E83">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6C4E83" w:rsidRPr="006C4E83" w:rsidRDefault="006C4E83" w:rsidP="006C4E83">
      <w:r w:rsidRPr="006C4E83">
        <w:t>1271. Федеральная рабочая программа по учебному предмету «Основы безопасности и защиты Родины».</w:t>
      </w:r>
    </w:p>
    <w:p w:rsidR="006C4E83" w:rsidRPr="006C4E83" w:rsidRDefault="006C4E83" w:rsidP="006C4E83">
      <w:r w:rsidRPr="006C4E83">
        <w:t>1271.1.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6C4E83" w:rsidRPr="006C4E83" w:rsidRDefault="006C4E83" w:rsidP="006C4E83">
      <w:r w:rsidRPr="006C4E83">
        <w:t>1271.2. Пояснительная записка.</w:t>
      </w:r>
    </w:p>
    <w:p w:rsidR="006C4E83" w:rsidRPr="006C4E83" w:rsidRDefault="006C4E83" w:rsidP="006C4E83">
      <w:r w:rsidRPr="006C4E83">
        <w:t xml:space="preserve">1271.2.1.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6C4E83" w:rsidRPr="006C4E83" w:rsidRDefault="006C4E83" w:rsidP="006C4E83">
      <w:r w:rsidRPr="006C4E83">
        <w:t xml:space="preserve">1271.2.2.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w:t>
      </w:r>
      <w:r w:rsidRPr="006C4E83">
        <w:lastRenderedPageBreak/>
        <w:t>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C4E83" w:rsidRPr="006C4E83" w:rsidRDefault="006C4E83" w:rsidP="006C4E83">
      <w:r w:rsidRPr="006C4E83">
        <w:t xml:space="preserve">Программа ОБЗР в методическом плане обеспечивает реализацию практико-ориентированного подхода в преподавании ОБЗР, системность </w:t>
      </w:r>
      <w:r w:rsidRPr="006C4E83">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6C4E83" w:rsidRPr="006C4E83" w:rsidRDefault="006C4E83" w:rsidP="006C4E83">
      <w:r w:rsidRPr="006C4E83">
        <w:t>1271.2.3. Программа ОБЗР обеспечивает:</w:t>
      </w:r>
    </w:p>
    <w:p w:rsidR="006C4E83" w:rsidRPr="006C4E83" w:rsidRDefault="006C4E83" w:rsidP="006C4E83">
      <w:r w:rsidRPr="006C4E83">
        <w:t xml:space="preserve">формирование личности выпускника с высоким уровнем культуры </w:t>
      </w:r>
      <w:r w:rsidRPr="006C4E83">
        <w:br/>
        <w:t>и мотивации ведения безопасного, здорового и экологически целесообразного образа жизни;</w:t>
      </w:r>
    </w:p>
    <w:p w:rsidR="006C4E83" w:rsidRPr="006C4E83" w:rsidRDefault="006C4E83" w:rsidP="006C4E83">
      <w:r w:rsidRPr="006C4E83">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C4E83" w:rsidRPr="006C4E83" w:rsidRDefault="006C4E83" w:rsidP="006C4E83">
      <w:r w:rsidRPr="006C4E83">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6C4E83" w:rsidRPr="006C4E83" w:rsidRDefault="006C4E83" w:rsidP="006C4E83">
      <w:r w:rsidRPr="006C4E83">
        <w:t>подготовку выпускников к решению актуальных практических задач безопасности жизнедеятельности в повседневной жизни.</w:t>
      </w:r>
    </w:p>
    <w:p w:rsidR="006C4E83" w:rsidRPr="006C4E83" w:rsidRDefault="006C4E83" w:rsidP="006C4E83">
      <w:r w:rsidRPr="006C4E83">
        <w:t>1271.2.4.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6C4E83" w:rsidRPr="006C4E83" w:rsidRDefault="006C4E83" w:rsidP="006C4E83">
      <w:r w:rsidRPr="006C4E83">
        <w:t>модуль № 1 «Безопасное и устойчивое развитие личности, общества, государства»;</w:t>
      </w:r>
    </w:p>
    <w:p w:rsidR="006C4E83" w:rsidRPr="006C4E83" w:rsidRDefault="006C4E83" w:rsidP="006C4E83">
      <w:r w:rsidRPr="006C4E83">
        <w:t xml:space="preserve">модуль № 2  «Основы военной подготовки»; </w:t>
      </w:r>
    </w:p>
    <w:p w:rsidR="006C4E83" w:rsidRPr="006C4E83" w:rsidRDefault="006C4E83" w:rsidP="006C4E83">
      <w:r w:rsidRPr="006C4E83">
        <w:t>модуль № 3 «Культура безопасности жизнедеятельности в современном обществе»;</w:t>
      </w:r>
    </w:p>
    <w:p w:rsidR="006C4E83" w:rsidRPr="006C4E83" w:rsidRDefault="006C4E83" w:rsidP="006C4E83">
      <w:r w:rsidRPr="006C4E83">
        <w:t>модуль № 4 «Безопасность в быту»;</w:t>
      </w:r>
    </w:p>
    <w:p w:rsidR="006C4E83" w:rsidRPr="006C4E83" w:rsidRDefault="006C4E83" w:rsidP="006C4E83">
      <w:r w:rsidRPr="006C4E83">
        <w:t>модуль № 5 «Безопасность на транспорте»;</w:t>
      </w:r>
    </w:p>
    <w:p w:rsidR="006C4E83" w:rsidRPr="006C4E83" w:rsidRDefault="006C4E83" w:rsidP="006C4E83">
      <w:r w:rsidRPr="006C4E83">
        <w:t>модуль № 6 «Безопасность в общественных местах»;</w:t>
      </w:r>
    </w:p>
    <w:p w:rsidR="006C4E83" w:rsidRPr="006C4E83" w:rsidRDefault="006C4E83" w:rsidP="006C4E83">
      <w:r w:rsidRPr="006C4E83">
        <w:t>модуль № 7 «Безопасность в природной среде»;</w:t>
      </w:r>
    </w:p>
    <w:p w:rsidR="006C4E83" w:rsidRPr="006C4E83" w:rsidRDefault="006C4E83" w:rsidP="006C4E83">
      <w:r w:rsidRPr="006C4E83">
        <w:t>модуль № 8 «Основы медицинских знаний. Оказание первой помощи»;</w:t>
      </w:r>
    </w:p>
    <w:p w:rsidR="006C4E83" w:rsidRPr="006C4E83" w:rsidRDefault="006C4E83" w:rsidP="006C4E83">
      <w:r w:rsidRPr="006C4E83">
        <w:t>модуль № 9 «Безопасность в социуме»;</w:t>
      </w:r>
    </w:p>
    <w:p w:rsidR="006C4E83" w:rsidRPr="006C4E83" w:rsidRDefault="006C4E83" w:rsidP="006C4E83">
      <w:r w:rsidRPr="006C4E83">
        <w:lastRenderedPageBreak/>
        <w:t>модуль № 10 «Безопасность в информационном пространстве»;</w:t>
      </w:r>
    </w:p>
    <w:p w:rsidR="006C4E83" w:rsidRPr="006C4E83" w:rsidRDefault="006C4E83" w:rsidP="006C4E83">
      <w:r w:rsidRPr="006C4E83">
        <w:t>модуль № 11 «Основы противодействия экстремизму и терроризму».</w:t>
      </w:r>
    </w:p>
    <w:p w:rsidR="006C4E83" w:rsidRPr="006C4E83" w:rsidRDefault="006C4E83" w:rsidP="006C4E83">
      <w:r w:rsidRPr="006C4E83">
        <w:t>1271.2.5.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6C4E83" w:rsidRPr="006C4E83" w:rsidRDefault="006C4E83" w:rsidP="006C4E83">
      <w:r w:rsidRPr="006C4E83">
        <w:t xml:space="preserve">1271.2.6. Программа ОБЗР предусматривает внедрение практико-ориентированных интерактивных форм организации учебных занятий </w:t>
      </w:r>
      <w:r w:rsidRPr="006C4E83">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C4E83" w:rsidRPr="006C4E83" w:rsidRDefault="006C4E83" w:rsidP="006C4E83">
      <w:r w:rsidRPr="006C4E83">
        <w:t>1271.2.7.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6C4E83">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6C4E83" w:rsidRPr="006C4E83" w:rsidRDefault="006C4E83" w:rsidP="006C4E83">
      <w:r w:rsidRPr="006C4E83">
        <w:t>1271.2.8.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6C4E83" w:rsidRPr="006C4E83" w:rsidRDefault="006C4E83" w:rsidP="006C4E83">
      <w:r w:rsidRPr="006C4E83">
        <w:t xml:space="preserve">1271.2.9. ОБЗР является открытой обучающей системой, имеет свои дидактические компоненты во всех без исключения предметных областях </w:t>
      </w:r>
      <w:r w:rsidRPr="006C4E83">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w:t>
      </w:r>
      <w:r w:rsidRPr="006C4E83">
        <w:lastRenderedPageBreak/>
        <w:t>актуализировать для выпускников построение модели индивидуального и группового безопасного поведения в повседневной жизни.</w:t>
      </w:r>
    </w:p>
    <w:p w:rsidR="006C4E83" w:rsidRPr="006C4E83" w:rsidRDefault="006C4E83" w:rsidP="006C4E83">
      <w:r w:rsidRPr="006C4E83">
        <w:t xml:space="preserve">1271.2.10. Подходы к изучению ОБЗР учитывают современные вызовы </w:t>
      </w:r>
      <w:r w:rsidRPr="006C4E83">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6C4E83" w:rsidRPr="006C4E83" w:rsidRDefault="006C4E83" w:rsidP="006C4E83">
      <w:r w:rsidRPr="006C4E83">
        <w:t>1271.2.11.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6C4E83" w:rsidRPr="006C4E83" w:rsidRDefault="006C4E83" w:rsidP="006C4E83">
      <w:r w:rsidRPr="006C4E83">
        <w:t>1271.2.12.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C4E83" w:rsidRPr="006C4E83" w:rsidRDefault="006C4E83" w:rsidP="006C4E83">
      <w:r w:rsidRPr="006C4E83">
        <w:t xml:space="preserve">способность применять принципы и правила безопасного поведения </w:t>
      </w:r>
      <w:r w:rsidRPr="006C4E83">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C4E83" w:rsidRPr="006C4E83" w:rsidRDefault="006C4E83" w:rsidP="006C4E83">
      <w:r w:rsidRPr="006C4E83">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6C4E83" w:rsidRPr="006C4E83" w:rsidRDefault="006C4E83" w:rsidP="006C4E83">
      <w:r w:rsidRPr="006C4E83">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C4E83" w:rsidRPr="006C4E83" w:rsidRDefault="006C4E83" w:rsidP="006C4E83">
      <w:r w:rsidRPr="006C4E83">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6C4E83" w:rsidRPr="006C4E83" w:rsidRDefault="006C4E83" w:rsidP="006C4E83">
      <w:r w:rsidRPr="006C4E83">
        <w:t>1271.2.13.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C4E83" w:rsidRPr="006C4E83" w:rsidRDefault="006C4E83" w:rsidP="006C4E83">
      <w:r w:rsidRPr="006C4E83">
        <w:t>1271.3. Содержание обучения:</w:t>
      </w:r>
    </w:p>
    <w:p w:rsidR="006C4E83" w:rsidRPr="006C4E83" w:rsidRDefault="006C4E83" w:rsidP="006C4E83">
      <w:r w:rsidRPr="006C4E83">
        <w:t>1271.3.1. Модуль № 1 «Безопасное и устойчивое развитие личности, общества, государства»:</w:t>
      </w:r>
    </w:p>
    <w:p w:rsidR="006C4E83" w:rsidRPr="006C4E83" w:rsidRDefault="006C4E83" w:rsidP="006C4E83">
      <w:r w:rsidRPr="006C4E83">
        <w:lastRenderedPageBreak/>
        <w:t>правовая основа обеспечения национальной безопасности;</w:t>
      </w:r>
    </w:p>
    <w:p w:rsidR="006C4E83" w:rsidRPr="006C4E83" w:rsidRDefault="006C4E83" w:rsidP="006C4E83">
      <w:r w:rsidRPr="006C4E83">
        <w:t>принципы обеспечения национальной безопасности;</w:t>
      </w:r>
    </w:p>
    <w:p w:rsidR="006C4E83" w:rsidRPr="006C4E83" w:rsidRDefault="006C4E83" w:rsidP="006C4E83">
      <w:r w:rsidRPr="006C4E83">
        <w:t>реализация национальных приоритетов как условие обеспечения национальной безопасности и устойчивого развития Российской Федерации;</w:t>
      </w:r>
    </w:p>
    <w:p w:rsidR="006C4E83" w:rsidRPr="006C4E83" w:rsidRDefault="006C4E83" w:rsidP="006C4E83">
      <w:r w:rsidRPr="006C4E83">
        <w:t>взаимодействие личности, государства и общества в реализации национальных приоритетов;</w:t>
      </w:r>
    </w:p>
    <w:p w:rsidR="006C4E83" w:rsidRPr="006C4E83" w:rsidRDefault="006C4E83" w:rsidP="006C4E83">
      <w:r w:rsidRPr="006C4E83">
        <w:t>роль правоохранительных органов и специальных служб в обеспечении национальной безопасности;</w:t>
      </w:r>
    </w:p>
    <w:p w:rsidR="006C4E83" w:rsidRPr="006C4E83" w:rsidRDefault="006C4E83" w:rsidP="006C4E83">
      <w:r w:rsidRPr="006C4E83">
        <w:t>роль личности, общества и государства в предупреждении противоправной деятельности;</w:t>
      </w:r>
    </w:p>
    <w:p w:rsidR="006C4E83" w:rsidRPr="006C4E83" w:rsidRDefault="006C4E83" w:rsidP="006C4E83">
      <w:r w:rsidRPr="006C4E83">
        <w:t>Единая государственная система предупреждения и ликвидации чрезвычайных ситуаций (РСЧС), структура, режимы функционирования;</w:t>
      </w:r>
    </w:p>
    <w:p w:rsidR="006C4E83" w:rsidRPr="006C4E83" w:rsidRDefault="006C4E83" w:rsidP="006C4E83">
      <w:r w:rsidRPr="006C4E83">
        <w:t>территориальный и функциональный принцип организации РСЧС, её задачи и примеры их решения;</w:t>
      </w:r>
    </w:p>
    <w:p w:rsidR="006C4E83" w:rsidRPr="006C4E83" w:rsidRDefault="006C4E83" w:rsidP="006C4E83">
      <w:r w:rsidRPr="006C4E83">
        <w:t>права и обязанности граждан в области защиты от чрезвычайных ситуаций;</w:t>
      </w:r>
    </w:p>
    <w:p w:rsidR="006C4E83" w:rsidRPr="006C4E83" w:rsidRDefault="006C4E83" w:rsidP="006C4E83">
      <w:r w:rsidRPr="006C4E83">
        <w:t>задачи гражданской обороны;</w:t>
      </w:r>
    </w:p>
    <w:p w:rsidR="006C4E83" w:rsidRPr="006C4E83" w:rsidRDefault="006C4E83" w:rsidP="006C4E83">
      <w:r w:rsidRPr="006C4E83">
        <w:t>права и обязанности граждан Российской Федерации в области гражданской обороны;</w:t>
      </w:r>
    </w:p>
    <w:p w:rsidR="006C4E83" w:rsidRPr="006C4E83" w:rsidRDefault="006C4E83" w:rsidP="006C4E83">
      <w:r w:rsidRPr="006C4E83">
        <w:t>Россия в современном мире, оборона как обязательное условие мирного социально-экономического развития Российской Федерации и обеспечение</w:t>
      </w:r>
      <w:r w:rsidRPr="006C4E83">
        <w:br/>
        <w:t>её военной безопасности;</w:t>
      </w:r>
    </w:p>
    <w:p w:rsidR="006C4E83" w:rsidRPr="006C4E83" w:rsidRDefault="006C4E83" w:rsidP="006C4E83">
      <w:r w:rsidRPr="006C4E83">
        <w:t>роль Вооружённых Сил Российской Федерации в обеспечении национальной безопасности.</w:t>
      </w:r>
    </w:p>
    <w:p w:rsidR="006C4E83" w:rsidRPr="006C4E83" w:rsidRDefault="006C4E83" w:rsidP="006C4E83">
      <w:r w:rsidRPr="006C4E83">
        <w:t>1271.3.2. Модуль № 2 «Основы военной подготовки»:</w:t>
      </w:r>
    </w:p>
    <w:p w:rsidR="006C4E83" w:rsidRPr="006C4E83" w:rsidRDefault="006C4E83" w:rsidP="006C4E83">
      <w:r w:rsidRPr="006C4E83">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6C4E83" w:rsidRPr="006C4E83" w:rsidRDefault="006C4E83" w:rsidP="006C4E83">
      <w:r w:rsidRPr="006C4E83">
        <w:t>основы общевойскового боя;</w:t>
      </w:r>
    </w:p>
    <w:p w:rsidR="006C4E83" w:rsidRPr="006C4E83" w:rsidRDefault="006C4E83" w:rsidP="006C4E83">
      <w:r w:rsidRPr="006C4E83">
        <w:t>основные понятия общевойскового боя (бой, удар, огонь, маневр);</w:t>
      </w:r>
    </w:p>
    <w:p w:rsidR="006C4E83" w:rsidRPr="006C4E83" w:rsidRDefault="006C4E83" w:rsidP="006C4E83">
      <w:r w:rsidRPr="006C4E83">
        <w:t>виды маневра;</w:t>
      </w:r>
    </w:p>
    <w:p w:rsidR="006C4E83" w:rsidRPr="006C4E83" w:rsidRDefault="006C4E83" w:rsidP="006C4E83">
      <w:r w:rsidRPr="006C4E83">
        <w:t>походный, предбоевой и боевой порядок действия подразделений;</w:t>
      </w:r>
    </w:p>
    <w:p w:rsidR="006C4E83" w:rsidRPr="006C4E83" w:rsidRDefault="006C4E83" w:rsidP="006C4E83">
      <w:r w:rsidRPr="006C4E83">
        <w:t>оборона, ее задачи и принципы;</w:t>
      </w:r>
    </w:p>
    <w:p w:rsidR="006C4E83" w:rsidRPr="006C4E83" w:rsidRDefault="006C4E83" w:rsidP="006C4E83">
      <w:r w:rsidRPr="006C4E83">
        <w:t>наступление, задачи и способы;</w:t>
      </w:r>
    </w:p>
    <w:p w:rsidR="006C4E83" w:rsidRPr="006C4E83" w:rsidRDefault="006C4E83" w:rsidP="006C4E83">
      <w:r w:rsidRPr="006C4E83">
        <w:t>требования курса стрельб по организации, порядку и мерам безопасности во время стрельб и тренировок;</w:t>
      </w:r>
    </w:p>
    <w:p w:rsidR="006C4E83" w:rsidRPr="006C4E83" w:rsidRDefault="006C4E83" w:rsidP="006C4E83">
      <w:r w:rsidRPr="006C4E83">
        <w:t>правила безопасного обращения с оружием;</w:t>
      </w:r>
    </w:p>
    <w:p w:rsidR="006C4E83" w:rsidRPr="006C4E83" w:rsidRDefault="006C4E83" w:rsidP="006C4E83">
      <w:r w:rsidRPr="006C4E83">
        <w:lastRenderedPageBreak/>
        <w:t>изучение условий выполнения упражнения начальных стрельб из стрелкового оружия;</w:t>
      </w:r>
    </w:p>
    <w:p w:rsidR="006C4E83" w:rsidRPr="006C4E83" w:rsidRDefault="006C4E83" w:rsidP="006C4E83">
      <w:r w:rsidRPr="006C4E83">
        <w:t>способы удержания оружия и правильность прицеливания;</w:t>
      </w:r>
    </w:p>
    <w:p w:rsidR="006C4E83" w:rsidRPr="006C4E83" w:rsidRDefault="006C4E83" w:rsidP="006C4E83">
      <w:r w:rsidRPr="006C4E83">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6C4E83" w:rsidRPr="006C4E83" w:rsidRDefault="006C4E83" w:rsidP="006C4E83">
      <w:r w:rsidRPr="006C4E83">
        <w:t>перспективы и тенденции развития современного стрелкового оружия;</w:t>
      </w:r>
    </w:p>
    <w:p w:rsidR="006C4E83" w:rsidRPr="006C4E83" w:rsidRDefault="006C4E83" w:rsidP="006C4E83">
      <w:r w:rsidRPr="006C4E83">
        <w:t>история возникновения и развития робототехнических комплексов;</w:t>
      </w:r>
    </w:p>
    <w:p w:rsidR="006C4E83" w:rsidRPr="006C4E83" w:rsidRDefault="006C4E83" w:rsidP="006C4E83">
      <w:r w:rsidRPr="006C4E83">
        <w:t>виды, предназначение, тактико-технические характеристики и общее устройство беспилотных летательных аппаратов (далее – БПЛА);</w:t>
      </w:r>
    </w:p>
    <w:p w:rsidR="006C4E83" w:rsidRPr="006C4E83" w:rsidRDefault="006C4E83" w:rsidP="006C4E83">
      <w:r w:rsidRPr="006C4E83">
        <w:t>конструктивные особенности БПЛА квадрокоптерного типа;</w:t>
      </w:r>
    </w:p>
    <w:p w:rsidR="006C4E83" w:rsidRPr="006C4E83" w:rsidRDefault="006C4E83" w:rsidP="006C4E83">
      <w:r w:rsidRPr="006C4E83">
        <w:t>история возникновения и развития радиосвязи;</w:t>
      </w:r>
    </w:p>
    <w:p w:rsidR="006C4E83" w:rsidRPr="006C4E83" w:rsidRDefault="006C4E83" w:rsidP="006C4E83">
      <w:r w:rsidRPr="006C4E83">
        <w:t>радиосвязь, назначение и основные требования;</w:t>
      </w:r>
    </w:p>
    <w:p w:rsidR="006C4E83" w:rsidRPr="006C4E83" w:rsidRDefault="006C4E83" w:rsidP="006C4E83">
      <w:r w:rsidRPr="006C4E83">
        <w:t>предназначение, общее устройство и тактико-технические характеристики переносных радиостанций;</w:t>
      </w:r>
    </w:p>
    <w:p w:rsidR="006C4E83" w:rsidRPr="006C4E83" w:rsidRDefault="006C4E83" w:rsidP="006C4E83">
      <w:r w:rsidRPr="006C4E83">
        <w:t xml:space="preserve">местность как элемент боевой обстановки; </w:t>
      </w:r>
    </w:p>
    <w:p w:rsidR="006C4E83" w:rsidRPr="006C4E83" w:rsidRDefault="006C4E83" w:rsidP="006C4E83">
      <w:r w:rsidRPr="006C4E83">
        <w:t xml:space="preserve">тактические свойства местности, основные её разновидности и влияние </w:t>
      </w:r>
      <w:r w:rsidRPr="006C4E83">
        <w:br/>
        <w:t>на боевые действия войск, сезонные изменения тактических свойств местности;</w:t>
      </w:r>
    </w:p>
    <w:p w:rsidR="006C4E83" w:rsidRPr="006C4E83" w:rsidRDefault="006C4E83" w:rsidP="006C4E83">
      <w:r w:rsidRPr="006C4E83">
        <w:t xml:space="preserve">шанцевый инструмент, его назначение, применение и сбережение; </w:t>
      </w:r>
    </w:p>
    <w:p w:rsidR="006C4E83" w:rsidRPr="006C4E83" w:rsidRDefault="006C4E83" w:rsidP="006C4E83">
      <w:r w:rsidRPr="006C4E83">
        <w:t xml:space="preserve">порядок оборудования позиции отделения; </w:t>
      </w:r>
    </w:p>
    <w:p w:rsidR="006C4E83" w:rsidRPr="006C4E83" w:rsidRDefault="006C4E83" w:rsidP="006C4E83">
      <w:r w:rsidRPr="006C4E83">
        <w:t>назначение, размеры и последовательность оборудования окопа для стрелка;</w:t>
      </w:r>
    </w:p>
    <w:p w:rsidR="006C4E83" w:rsidRPr="006C4E83" w:rsidRDefault="006C4E83" w:rsidP="006C4E83">
      <w:r w:rsidRPr="006C4E83">
        <w:t>понятие оружия массового поражения, история его развития, примеры применения, его роль в современном бою;</w:t>
      </w:r>
    </w:p>
    <w:p w:rsidR="006C4E83" w:rsidRPr="006C4E83" w:rsidRDefault="006C4E83" w:rsidP="006C4E83">
      <w:r w:rsidRPr="006C4E83">
        <w:t>поражающие факторы ядерных взрывов;</w:t>
      </w:r>
    </w:p>
    <w:p w:rsidR="006C4E83" w:rsidRPr="006C4E83" w:rsidRDefault="006C4E83" w:rsidP="006C4E83">
      <w:r w:rsidRPr="006C4E83">
        <w:t xml:space="preserve">отравляющие вещества, их назначение и классификация; </w:t>
      </w:r>
    </w:p>
    <w:p w:rsidR="006C4E83" w:rsidRPr="006C4E83" w:rsidRDefault="006C4E83" w:rsidP="006C4E83">
      <w:r w:rsidRPr="006C4E83">
        <w:t>внешние признаки применения бактериологического (биологического) оружия;</w:t>
      </w:r>
    </w:p>
    <w:p w:rsidR="006C4E83" w:rsidRPr="006C4E83" w:rsidRDefault="006C4E83" w:rsidP="006C4E83">
      <w:r w:rsidRPr="006C4E83">
        <w:t>зажигательное оружие и способы защиты от него;</w:t>
      </w:r>
    </w:p>
    <w:p w:rsidR="006C4E83" w:rsidRPr="006C4E83" w:rsidRDefault="006C4E83" w:rsidP="006C4E83">
      <w:r w:rsidRPr="006C4E83">
        <w:t xml:space="preserve">состав и назначение штатных и подручных средств первой помощи;  </w:t>
      </w:r>
    </w:p>
    <w:p w:rsidR="006C4E83" w:rsidRPr="006C4E83" w:rsidRDefault="006C4E83" w:rsidP="006C4E83">
      <w:r w:rsidRPr="006C4E83">
        <w:t>виды боевых ранений и опасность их получения;</w:t>
      </w:r>
    </w:p>
    <w:p w:rsidR="006C4E83" w:rsidRPr="006C4E83" w:rsidRDefault="006C4E83" w:rsidP="006C4E83">
      <w:r w:rsidRPr="006C4E83">
        <w:t>алгоритм оказания первой помощи при различных состояниях;</w:t>
      </w:r>
    </w:p>
    <w:p w:rsidR="006C4E83" w:rsidRPr="006C4E83" w:rsidRDefault="006C4E83" w:rsidP="006C4E83">
      <w:r w:rsidRPr="006C4E83">
        <w:t xml:space="preserve">условные зоны оказания первой помощи; </w:t>
      </w:r>
    </w:p>
    <w:p w:rsidR="006C4E83" w:rsidRPr="006C4E83" w:rsidRDefault="006C4E83" w:rsidP="006C4E83">
      <w:r w:rsidRPr="006C4E83">
        <w:t xml:space="preserve">характеристика особенностей «красной», «желтой» и «зеленой» зон; </w:t>
      </w:r>
    </w:p>
    <w:p w:rsidR="006C4E83" w:rsidRPr="006C4E83" w:rsidRDefault="006C4E83" w:rsidP="006C4E83">
      <w:r w:rsidRPr="006C4E83">
        <w:lastRenderedPageBreak/>
        <w:t xml:space="preserve">объем мероприятий первой помощи в «красной», «желтой» и «зеленой» зонах; </w:t>
      </w:r>
    </w:p>
    <w:p w:rsidR="006C4E83" w:rsidRPr="006C4E83" w:rsidRDefault="006C4E83" w:rsidP="006C4E83">
      <w:r w:rsidRPr="006C4E83">
        <w:t>порядок выполнения мероприятий первой помощи в «красной», «желтой» и «зеленой» зонах;</w:t>
      </w:r>
    </w:p>
    <w:p w:rsidR="006C4E83" w:rsidRPr="006C4E83" w:rsidRDefault="006C4E83" w:rsidP="006C4E83">
      <w:r w:rsidRPr="006C4E83">
        <w:t>особенности прохождения службы по призыву, освоение военно-учетных специальностей;</w:t>
      </w:r>
    </w:p>
    <w:p w:rsidR="006C4E83" w:rsidRPr="006C4E83" w:rsidRDefault="006C4E83" w:rsidP="006C4E83">
      <w:r w:rsidRPr="006C4E83">
        <w:t>особенности прохождения службы по контракту;</w:t>
      </w:r>
    </w:p>
    <w:p w:rsidR="006C4E83" w:rsidRPr="006C4E83" w:rsidRDefault="006C4E83" w:rsidP="006C4E83">
      <w:r w:rsidRPr="006C4E83">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6C4E83" w:rsidRPr="006C4E83" w:rsidRDefault="006C4E83" w:rsidP="006C4E83">
      <w:r w:rsidRPr="006C4E83">
        <w:t>военно-учебные заведение и военно-учебные центры.</w:t>
      </w:r>
    </w:p>
    <w:p w:rsidR="006C4E83" w:rsidRPr="006C4E83" w:rsidRDefault="006C4E83" w:rsidP="006C4E83">
      <w:r w:rsidRPr="006C4E83">
        <w:t>1271.3.3. Модуль № 3 «Культура безопасности жизнедеятельности</w:t>
      </w:r>
      <w:r w:rsidRPr="006C4E83">
        <w:br/>
        <w:t>в современном обществе»:</w:t>
      </w:r>
    </w:p>
    <w:p w:rsidR="006C4E83" w:rsidRPr="006C4E83" w:rsidRDefault="006C4E83" w:rsidP="006C4E83">
      <w:r w:rsidRPr="006C4E83">
        <w:t>понятие «культура безопасности», его значение в жизни человека, общества, государства;</w:t>
      </w:r>
    </w:p>
    <w:p w:rsidR="006C4E83" w:rsidRPr="006C4E83" w:rsidRDefault="006C4E83" w:rsidP="006C4E83">
      <w:r w:rsidRPr="006C4E83">
        <w:t>соотношение понятий «опасность», «безопасность», «риск» (угроза);</w:t>
      </w:r>
    </w:p>
    <w:p w:rsidR="006C4E83" w:rsidRPr="006C4E83" w:rsidRDefault="006C4E83" w:rsidP="006C4E83">
      <w:r w:rsidRPr="006C4E83">
        <w:t>соотношение понятий «опасная ситуация», «чрезвычайная ситуация»;</w:t>
      </w:r>
    </w:p>
    <w:p w:rsidR="006C4E83" w:rsidRPr="006C4E83" w:rsidRDefault="006C4E83" w:rsidP="006C4E83">
      <w:r w:rsidRPr="006C4E83">
        <w:t>общие принципы (правила) безопасного поведения;</w:t>
      </w:r>
    </w:p>
    <w:p w:rsidR="006C4E83" w:rsidRPr="006C4E83" w:rsidRDefault="006C4E83" w:rsidP="006C4E83">
      <w:r w:rsidRPr="006C4E83">
        <w:t>индивидуальный, групповой, общественно-государственный уровень решения задачи обеспечения безопасности;</w:t>
      </w:r>
    </w:p>
    <w:p w:rsidR="006C4E83" w:rsidRPr="006C4E83" w:rsidRDefault="006C4E83" w:rsidP="006C4E83">
      <w:r w:rsidRPr="006C4E83">
        <w:t xml:space="preserve">понятия «виктимность», «виктимное поведение», «безопасное поведение»;  </w:t>
      </w:r>
    </w:p>
    <w:p w:rsidR="006C4E83" w:rsidRPr="006C4E83" w:rsidRDefault="006C4E83" w:rsidP="006C4E83">
      <w:r w:rsidRPr="006C4E83">
        <w:t xml:space="preserve">влияние действий и поступков человека на его безопасность и благополучие; </w:t>
      </w:r>
    </w:p>
    <w:p w:rsidR="006C4E83" w:rsidRPr="006C4E83" w:rsidRDefault="006C4E83" w:rsidP="006C4E83">
      <w:r w:rsidRPr="006C4E83">
        <w:t>действия, позволяющие предвидеть опасность;</w:t>
      </w:r>
    </w:p>
    <w:p w:rsidR="006C4E83" w:rsidRPr="006C4E83" w:rsidRDefault="006C4E83" w:rsidP="006C4E83">
      <w:r w:rsidRPr="006C4E83">
        <w:t>действия, позволяющие избежать опасности;</w:t>
      </w:r>
    </w:p>
    <w:p w:rsidR="006C4E83" w:rsidRPr="006C4E83" w:rsidRDefault="006C4E83" w:rsidP="006C4E83">
      <w:r w:rsidRPr="006C4E83">
        <w:t>действия в опасной и чрезвычайной ситуациях;</w:t>
      </w:r>
    </w:p>
    <w:p w:rsidR="006C4E83" w:rsidRPr="006C4E83" w:rsidRDefault="006C4E83" w:rsidP="006C4E83">
      <w:r w:rsidRPr="006C4E83">
        <w:t>риск-ориентированное мышление как основа обеспечения безопасности;</w:t>
      </w:r>
    </w:p>
    <w:p w:rsidR="006C4E83" w:rsidRPr="006C4E83" w:rsidRDefault="006C4E83" w:rsidP="006C4E83">
      <w:r w:rsidRPr="006C4E83">
        <w:t>риск-ориентированный подход к обеспечению безопасности личности, общества, государства.</w:t>
      </w:r>
    </w:p>
    <w:p w:rsidR="006C4E83" w:rsidRPr="006C4E83" w:rsidRDefault="006C4E83" w:rsidP="006C4E83">
      <w:r w:rsidRPr="006C4E83">
        <w:t>1271.3.4. Модуль № 4 «Безопасность в быту»:</w:t>
      </w:r>
    </w:p>
    <w:p w:rsidR="006C4E83" w:rsidRPr="006C4E83" w:rsidRDefault="006C4E83" w:rsidP="006C4E83">
      <w:r w:rsidRPr="006C4E83">
        <w:t>источники опасности в быту, их классификация;</w:t>
      </w:r>
    </w:p>
    <w:p w:rsidR="006C4E83" w:rsidRPr="006C4E83" w:rsidRDefault="006C4E83" w:rsidP="006C4E83">
      <w:r w:rsidRPr="006C4E83">
        <w:t>общие правила безопасного поведения;</w:t>
      </w:r>
    </w:p>
    <w:p w:rsidR="006C4E83" w:rsidRPr="006C4E83" w:rsidRDefault="006C4E83" w:rsidP="006C4E83">
      <w:r w:rsidRPr="006C4E83">
        <w:t>защита прав потребителя;</w:t>
      </w:r>
    </w:p>
    <w:p w:rsidR="006C4E83" w:rsidRPr="006C4E83" w:rsidRDefault="006C4E83" w:rsidP="006C4E83">
      <w:r w:rsidRPr="006C4E83">
        <w:t>правила безопасного поведения при осуществлении покупок в Интернете;</w:t>
      </w:r>
    </w:p>
    <w:p w:rsidR="006C4E83" w:rsidRPr="006C4E83" w:rsidRDefault="006C4E83" w:rsidP="006C4E83">
      <w:r w:rsidRPr="006C4E83">
        <w:t xml:space="preserve">причины и профилактика бытовых отравлений, первая помощь, порядок действий в экстренных случаях; </w:t>
      </w:r>
    </w:p>
    <w:p w:rsidR="006C4E83" w:rsidRPr="006C4E83" w:rsidRDefault="006C4E83" w:rsidP="006C4E83">
      <w:r w:rsidRPr="006C4E83">
        <w:lastRenderedPageBreak/>
        <w:t>предупреждение бытовых травм;</w:t>
      </w:r>
    </w:p>
    <w:p w:rsidR="006C4E83" w:rsidRPr="006C4E83" w:rsidRDefault="006C4E83" w:rsidP="006C4E83">
      <w:r w:rsidRPr="006C4E83">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6C4E83" w:rsidRPr="006C4E83" w:rsidRDefault="006C4E83" w:rsidP="006C4E83">
      <w:r w:rsidRPr="006C4E83">
        <w:t xml:space="preserve">основные правила безопасного поведения при обращении и газовыми </w:t>
      </w:r>
      <w:r w:rsidRPr="006C4E83">
        <w:br/>
        <w:t>и электрическими приборами;</w:t>
      </w:r>
    </w:p>
    <w:p w:rsidR="006C4E83" w:rsidRPr="006C4E83" w:rsidRDefault="006C4E83" w:rsidP="006C4E83">
      <w:r w:rsidRPr="006C4E83">
        <w:t>последствия электротравмы;</w:t>
      </w:r>
    </w:p>
    <w:p w:rsidR="006C4E83" w:rsidRPr="006C4E83" w:rsidRDefault="006C4E83" w:rsidP="006C4E83">
      <w:r w:rsidRPr="006C4E83">
        <w:t xml:space="preserve">порядок проведения сердечно-легочной реанимации; </w:t>
      </w:r>
    </w:p>
    <w:p w:rsidR="006C4E83" w:rsidRPr="006C4E83" w:rsidRDefault="006C4E83" w:rsidP="006C4E83">
      <w:r w:rsidRPr="006C4E83">
        <w:t>основные правила пожарной безопасности в быту;</w:t>
      </w:r>
    </w:p>
    <w:p w:rsidR="006C4E83" w:rsidRPr="006C4E83" w:rsidRDefault="006C4E83" w:rsidP="006C4E83">
      <w:r w:rsidRPr="006C4E83">
        <w:t>термические и химические ожоги, первая помощь при ожогах;</w:t>
      </w:r>
    </w:p>
    <w:p w:rsidR="006C4E83" w:rsidRPr="006C4E83" w:rsidRDefault="006C4E83" w:rsidP="006C4E83">
      <w:r w:rsidRPr="006C4E83">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6C4E83" w:rsidRPr="006C4E83" w:rsidRDefault="006C4E83" w:rsidP="006C4E83">
      <w:r w:rsidRPr="006C4E83">
        <w:t>коммуникация с соседями;</w:t>
      </w:r>
    </w:p>
    <w:p w:rsidR="006C4E83" w:rsidRPr="006C4E83" w:rsidRDefault="006C4E83" w:rsidP="006C4E83">
      <w:r w:rsidRPr="006C4E83">
        <w:t>меры по предупреждению преступлений;</w:t>
      </w:r>
    </w:p>
    <w:p w:rsidR="006C4E83" w:rsidRPr="006C4E83" w:rsidRDefault="006C4E83" w:rsidP="006C4E83">
      <w:r w:rsidRPr="006C4E83">
        <w:t>аварии на коммунальных системах жизнеобеспечения;</w:t>
      </w:r>
    </w:p>
    <w:p w:rsidR="006C4E83" w:rsidRPr="006C4E83" w:rsidRDefault="006C4E83" w:rsidP="006C4E83">
      <w:r w:rsidRPr="006C4E83">
        <w:t>правила безопасного поведения в ситуации аварии на коммунальной системе;</w:t>
      </w:r>
    </w:p>
    <w:p w:rsidR="006C4E83" w:rsidRPr="006C4E83" w:rsidRDefault="006C4E83" w:rsidP="006C4E83">
      <w:r w:rsidRPr="006C4E83">
        <w:t>порядок вызова аварийных служб и взаимодействия с ними;</w:t>
      </w:r>
    </w:p>
    <w:p w:rsidR="006C4E83" w:rsidRPr="006C4E83" w:rsidRDefault="006C4E83" w:rsidP="006C4E83">
      <w:r w:rsidRPr="006C4E83">
        <w:t>действия в экстренных случаях.</w:t>
      </w:r>
    </w:p>
    <w:p w:rsidR="006C4E83" w:rsidRPr="006C4E83" w:rsidRDefault="006C4E83" w:rsidP="006C4E83">
      <w:r w:rsidRPr="006C4E83">
        <w:t>1271.3.5. Модуль № 5 «Безопасность на транспорте»:</w:t>
      </w:r>
    </w:p>
    <w:p w:rsidR="006C4E83" w:rsidRPr="006C4E83" w:rsidRDefault="006C4E83" w:rsidP="006C4E83">
      <w:r w:rsidRPr="006C4E83">
        <w:t>история появления правил дорожного движения и причины их изменчивости;</w:t>
      </w:r>
    </w:p>
    <w:p w:rsidR="006C4E83" w:rsidRPr="006C4E83" w:rsidRDefault="006C4E83" w:rsidP="006C4E83">
      <w:r w:rsidRPr="006C4E83">
        <w:t>риск-ориентированный подход к обеспечению безопасности на транспорте;</w:t>
      </w:r>
    </w:p>
    <w:p w:rsidR="006C4E83" w:rsidRPr="006C4E83" w:rsidRDefault="006C4E83" w:rsidP="006C4E83">
      <w:r w:rsidRPr="006C4E83">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6C4E83" w:rsidRPr="006C4E83" w:rsidRDefault="006C4E83" w:rsidP="006C4E83">
      <w:r w:rsidRPr="006C4E83">
        <w:t>взаимосвязь безопасности водителя и пассажира;</w:t>
      </w:r>
    </w:p>
    <w:p w:rsidR="006C4E83" w:rsidRPr="006C4E83" w:rsidRDefault="006C4E83" w:rsidP="006C4E83">
      <w:r w:rsidRPr="006C4E83">
        <w:t>правила безопасного поведения при поездке в легковом автомобиле, автобусе;</w:t>
      </w:r>
    </w:p>
    <w:p w:rsidR="006C4E83" w:rsidRPr="006C4E83" w:rsidRDefault="006C4E83" w:rsidP="006C4E83">
      <w:r w:rsidRPr="006C4E83">
        <w:t>ответственность водителя, ответственность пассажира;</w:t>
      </w:r>
    </w:p>
    <w:p w:rsidR="006C4E83" w:rsidRPr="006C4E83" w:rsidRDefault="006C4E83" w:rsidP="006C4E83">
      <w:r w:rsidRPr="006C4E83">
        <w:t>представления о знаниях и навыках, необходимых водителю;</w:t>
      </w:r>
    </w:p>
    <w:p w:rsidR="006C4E83" w:rsidRPr="006C4E83" w:rsidRDefault="006C4E83" w:rsidP="006C4E83">
      <w:r w:rsidRPr="006C4E83">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6C4E83" w:rsidRPr="006C4E83" w:rsidRDefault="006C4E83" w:rsidP="006C4E83">
      <w:r w:rsidRPr="006C4E83">
        <w:t>основные источники опасности в метро, правила безопасного поведения, порядок действий при возникновении опасных или чрезвычайных ситуаций;</w:t>
      </w:r>
    </w:p>
    <w:p w:rsidR="006C4E83" w:rsidRPr="006C4E83" w:rsidRDefault="006C4E83" w:rsidP="006C4E83">
      <w:r w:rsidRPr="006C4E83">
        <w:lastRenderedPageBreak/>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6C4E83" w:rsidRPr="006C4E83" w:rsidRDefault="006C4E83" w:rsidP="006C4E83">
      <w:r w:rsidRPr="006C4E83">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6C4E83" w:rsidRPr="006C4E83" w:rsidRDefault="006C4E83" w:rsidP="006C4E83">
      <w:r w:rsidRPr="006C4E83">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6C4E83" w:rsidRPr="006C4E83" w:rsidRDefault="006C4E83" w:rsidP="006C4E83">
      <w:r w:rsidRPr="006C4E83">
        <w:t>1271.3.6. Модуль № 6 «Безопасность в общественных местах»:</w:t>
      </w:r>
    </w:p>
    <w:p w:rsidR="006C4E83" w:rsidRPr="006C4E83" w:rsidRDefault="006C4E83" w:rsidP="006C4E83">
      <w:r w:rsidRPr="006C4E83">
        <w:t>общественные места и их классификация;</w:t>
      </w:r>
    </w:p>
    <w:p w:rsidR="006C4E83" w:rsidRPr="006C4E83" w:rsidRDefault="006C4E83" w:rsidP="006C4E83">
      <w:r w:rsidRPr="006C4E83">
        <w:t xml:space="preserve">основные источники опасности в общественных местах закрытого </w:t>
      </w:r>
      <w:r w:rsidRPr="006C4E83">
        <w:br/>
        <w:t>и открытого типа, общие правила безопасного поведения;</w:t>
      </w:r>
    </w:p>
    <w:p w:rsidR="006C4E83" w:rsidRPr="006C4E83" w:rsidRDefault="006C4E83" w:rsidP="006C4E83">
      <w:r w:rsidRPr="006C4E83">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6C4E83" w:rsidRPr="006C4E83" w:rsidRDefault="006C4E83" w:rsidP="006C4E83">
      <w:r w:rsidRPr="006C4E83">
        <w:t xml:space="preserve">порядок действий при риске возникновения или возникновении толпы, </w:t>
      </w:r>
      <w:r w:rsidRPr="006C4E83">
        <w:br/>
        <w:t>давки;</w:t>
      </w:r>
    </w:p>
    <w:p w:rsidR="006C4E83" w:rsidRPr="006C4E83" w:rsidRDefault="006C4E83" w:rsidP="006C4E83">
      <w:r w:rsidRPr="006C4E83">
        <w:t>эмоциональное заражение в толпе, способы самопомощи, правила безопасного поведения при попадании в агрессивную и паническую толпу;</w:t>
      </w:r>
    </w:p>
    <w:p w:rsidR="006C4E83" w:rsidRPr="006C4E83" w:rsidRDefault="006C4E83" w:rsidP="006C4E83">
      <w:r w:rsidRPr="006C4E83">
        <w:t>правила безопасного поведения при проявлении агрессии;</w:t>
      </w:r>
    </w:p>
    <w:p w:rsidR="006C4E83" w:rsidRPr="006C4E83" w:rsidRDefault="006C4E83" w:rsidP="006C4E83">
      <w:r w:rsidRPr="006C4E83">
        <w:t>криминогенные ситуации в общественных местах, правила безопасного поведения, порядок действия при попадании в опасную ситуацию;</w:t>
      </w:r>
    </w:p>
    <w:p w:rsidR="006C4E83" w:rsidRPr="006C4E83" w:rsidRDefault="006C4E83" w:rsidP="006C4E83">
      <w:r w:rsidRPr="006C4E83">
        <w:t>порядок действий в случаях, когда потерялся человек (ребёнок; взрослый; пожилой человек; человек с ментальными расстройствами);</w:t>
      </w:r>
    </w:p>
    <w:p w:rsidR="006C4E83" w:rsidRPr="006C4E83" w:rsidRDefault="006C4E83" w:rsidP="006C4E83">
      <w:r w:rsidRPr="006C4E83">
        <w:t>порядок действий в ситуации, если вы обнаружили потерявшегося человека;</w:t>
      </w:r>
    </w:p>
    <w:p w:rsidR="006C4E83" w:rsidRPr="006C4E83" w:rsidRDefault="006C4E83" w:rsidP="006C4E83">
      <w:r w:rsidRPr="006C4E83">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6C4E83" w:rsidRPr="006C4E83" w:rsidRDefault="006C4E83" w:rsidP="006C4E83">
      <w:r w:rsidRPr="006C4E83">
        <w:t xml:space="preserve">меры безопасности и порядок действий при угрозе обрушения зданий </w:t>
      </w:r>
      <w:r w:rsidRPr="006C4E83">
        <w:br/>
        <w:t>и отдельных конструкций;</w:t>
      </w:r>
    </w:p>
    <w:p w:rsidR="006C4E83" w:rsidRPr="006C4E83" w:rsidRDefault="006C4E83" w:rsidP="006C4E83">
      <w:r w:rsidRPr="006C4E83">
        <w:t>меры безопасности и порядок поведения при угрозе, в случае террористического акта.</w:t>
      </w:r>
    </w:p>
    <w:p w:rsidR="006C4E83" w:rsidRPr="006C4E83" w:rsidRDefault="006C4E83" w:rsidP="006C4E83">
      <w:r w:rsidRPr="006C4E83">
        <w:t>1271.3.7. Модуль № 7 «Безопасность в природной среде»:</w:t>
      </w:r>
    </w:p>
    <w:p w:rsidR="006C4E83" w:rsidRPr="006C4E83" w:rsidRDefault="006C4E83" w:rsidP="006C4E83">
      <w:r w:rsidRPr="006C4E83">
        <w:t>отдых на природе, источники опасности в природной среде;</w:t>
      </w:r>
    </w:p>
    <w:p w:rsidR="006C4E83" w:rsidRPr="006C4E83" w:rsidRDefault="006C4E83" w:rsidP="006C4E83">
      <w:r w:rsidRPr="006C4E83">
        <w:t xml:space="preserve">основные правила безопасного поведения в лесу, в горах, на водоёмах; </w:t>
      </w:r>
    </w:p>
    <w:p w:rsidR="006C4E83" w:rsidRPr="006C4E83" w:rsidRDefault="006C4E83" w:rsidP="006C4E83">
      <w:r w:rsidRPr="006C4E83">
        <w:t>общие правила безопасности в походе;</w:t>
      </w:r>
    </w:p>
    <w:p w:rsidR="006C4E83" w:rsidRPr="006C4E83" w:rsidRDefault="006C4E83" w:rsidP="006C4E83">
      <w:r w:rsidRPr="006C4E83">
        <w:t>особенности обеспечения безопасности в лыжном походе;</w:t>
      </w:r>
    </w:p>
    <w:p w:rsidR="006C4E83" w:rsidRPr="006C4E83" w:rsidRDefault="006C4E83" w:rsidP="006C4E83">
      <w:r w:rsidRPr="006C4E83">
        <w:lastRenderedPageBreak/>
        <w:t>особенности обеспечения безопасности в водном походе;</w:t>
      </w:r>
    </w:p>
    <w:p w:rsidR="006C4E83" w:rsidRPr="006C4E83" w:rsidRDefault="006C4E83" w:rsidP="006C4E83">
      <w:r w:rsidRPr="006C4E83">
        <w:t>особенности обеспечения безопасности в горном походе;</w:t>
      </w:r>
    </w:p>
    <w:p w:rsidR="006C4E83" w:rsidRPr="006C4E83" w:rsidRDefault="006C4E83" w:rsidP="006C4E83">
      <w:r w:rsidRPr="006C4E83">
        <w:t>ориентирование на местности;</w:t>
      </w:r>
    </w:p>
    <w:p w:rsidR="006C4E83" w:rsidRPr="006C4E83" w:rsidRDefault="006C4E83" w:rsidP="006C4E83">
      <w:r w:rsidRPr="006C4E83">
        <w:t xml:space="preserve">карты, традиционные и современные средства навигации (компас, </w:t>
      </w:r>
      <w:r w:rsidRPr="006C4E83">
        <w:rPr>
          <w:lang w:val="en-US"/>
        </w:rPr>
        <w:t>GP</w:t>
      </w:r>
      <w:r w:rsidRPr="006C4E83">
        <w:t>S);</w:t>
      </w:r>
    </w:p>
    <w:p w:rsidR="006C4E83" w:rsidRPr="006C4E83" w:rsidRDefault="006C4E83" w:rsidP="006C4E83">
      <w:r w:rsidRPr="006C4E83">
        <w:t>порядок действий в случаях, когда человек потерялся в природной среде;</w:t>
      </w:r>
    </w:p>
    <w:p w:rsidR="006C4E83" w:rsidRPr="006C4E83" w:rsidRDefault="006C4E83" w:rsidP="006C4E83">
      <w:r w:rsidRPr="006C4E83">
        <w:t>источники опасности в автономных условия;</w:t>
      </w:r>
    </w:p>
    <w:p w:rsidR="006C4E83" w:rsidRPr="006C4E83" w:rsidRDefault="006C4E83" w:rsidP="006C4E83">
      <w:r w:rsidRPr="006C4E83">
        <w:t>сооружение убежища, получение воды и питания;</w:t>
      </w:r>
    </w:p>
    <w:p w:rsidR="006C4E83" w:rsidRPr="006C4E83" w:rsidRDefault="006C4E83" w:rsidP="006C4E83">
      <w:r w:rsidRPr="006C4E83">
        <w:t>способы защиты от перегрева и переохлаждения в разных природных условиях, первая помощь при перегревании, переохлаждении и отморожении;</w:t>
      </w:r>
    </w:p>
    <w:p w:rsidR="006C4E83" w:rsidRPr="006C4E83" w:rsidRDefault="006C4E83" w:rsidP="006C4E83">
      <w:r w:rsidRPr="006C4E83">
        <w:t>природные чрезвычайные ситуации;</w:t>
      </w:r>
    </w:p>
    <w:p w:rsidR="006C4E83" w:rsidRPr="006C4E83" w:rsidRDefault="006C4E83" w:rsidP="006C4E83">
      <w:r w:rsidRPr="006C4E83">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6C4E83" w:rsidRPr="006C4E83" w:rsidRDefault="006C4E83" w:rsidP="006C4E83">
      <w:r w:rsidRPr="006C4E83">
        <w:t>природные пожары, возможности прогнозирования и предупреждения;</w:t>
      </w:r>
    </w:p>
    <w:p w:rsidR="006C4E83" w:rsidRPr="006C4E83" w:rsidRDefault="006C4E83" w:rsidP="006C4E83">
      <w:r w:rsidRPr="006C4E83">
        <w:t>правила безопасного поведения, последствия природных пожаров для людей и окружающей среды;</w:t>
      </w:r>
    </w:p>
    <w:p w:rsidR="006C4E83" w:rsidRPr="006C4E83" w:rsidRDefault="006C4E83" w:rsidP="006C4E83">
      <w:r w:rsidRPr="006C4E83">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6C4E83" w:rsidRPr="006C4E83" w:rsidRDefault="006C4E83" w:rsidP="006C4E83">
      <w:r w:rsidRPr="006C4E83">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6C4E83" w:rsidRPr="006C4E83" w:rsidRDefault="006C4E83" w:rsidP="006C4E83">
      <w:r w:rsidRPr="006C4E83">
        <w:t>природные чрезвычайные ситуации, вызванные опасными гидрологическими явлениями и процессами: паводки, половодья, цунами, сели, лавины;</w:t>
      </w:r>
    </w:p>
    <w:p w:rsidR="006C4E83" w:rsidRPr="006C4E83" w:rsidRDefault="006C4E83" w:rsidP="006C4E83">
      <w:r w:rsidRPr="006C4E83">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6C4E83" w:rsidRPr="006C4E83" w:rsidRDefault="006C4E83" w:rsidP="006C4E83">
      <w:r w:rsidRPr="006C4E83">
        <w:t xml:space="preserve">природные чрезвычайные ситуации, вызванные опасными метеорологическими явлениями и процессами: ливни, град, мороз, жара; </w:t>
      </w:r>
    </w:p>
    <w:p w:rsidR="006C4E83" w:rsidRPr="006C4E83" w:rsidRDefault="006C4E83" w:rsidP="006C4E83">
      <w:r w:rsidRPr="006C4E83">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6C4E83" w:rsidRPr="006C4E83" w:rsidRDefault="006C4E83" w:rsidP="006C4E83">
      <w:r w:rsidRPr="006C4E83">
        <w:t>влияние деятельности человека на природную среду;</w:t>
      </w:r>
    </w:p>
    <w:p w:rsidR="006C4E83" w:rsidRPr="006C4E83" w:rsidRDefault="006C4E83" w:rsidP="006C4E83">
      <w:r w:rsidRPr="006C4E83">
        <w:t>причины и источники загрязнения Мирового океана, рек, почвы, космоса;</w:t>
      </w:r>
    </w:p>
    <w:p w:rsidR="006C4E83" w:rsidRPr="006C4E83" w:rsidRDefault="006C4E83" w:rsidP="006C4E83">
      <w:r w:rsidRPr="006C4E83">
        <w:lastRenderedPageBreak/>
        <w:t>чрезвычайные ситуации экологического характера, возможности прогнозирования, предупреждения, смягчения последствий;</w:t>
      </w:r>
    </w:p>
    <w:p w:rsidR="006C4E83" w:rsidRPr="006C4E83" w:rsidRDefault="006C4E83" w:rsidP="006C4E83">
      <w:r w:rsidRPr="006C4E83">
        <w:t>экологическая грамотность и разумное природопользование.</w:t>
      </w:r>
    </w:p>
    <w:p w:rsidR="006C4E83" w:rsidRPr="006C4E83" w:rsidRDefault="006C4E83" w:rsidP="006C4E83">
      <w:r w:rsidRPr="006C4E83">
        <w:t>1271.3.8. Модуль № 8 «Основы медицинских знаний. Оказание первой помощи»:</w:t>
      </w:r>
    </w:p>
    <w:p w:rsidR="006C4E83" w:rsidRPr="006C4E83" w:rsidRDefault="006C4E83" w:rsidP="006C4E83">
      <w:r w:rsidRPr="006C4E83">
        <w:t>понятия «здоровье», «охрана здоровья», «здоровый образ жизни», «лечение», «профилактика»;</w:t>
      </w:r>
    </w:p>
    <w:p w:rsidR="006C4E83" w:rsidRPr="006C4E83" w:rsidRDefault="006C4E83" w:rsidP="006C4E83">
      <w:r w:rsidRPr="006C4E83">
        <w:t>биологические, социально-экономические, экологические (геофизические), психологические факторы, влияющие на здоровье человека;</w:t>
      </w:r>
    </w:p>
    <w:p w:rsidR="006C4E83" w:rsidRPr="006C4E83" w:rsidRDefault="006C4E83" w:rsidP="006C4E83">
      <w:r w:rsidRPr="006C4E83">
        <w:t>составляющие здорового образа жизни: сон, питание, физическая активность, психологическое благополучие;</w:t>
      </w:r>
    </w:p>
    <w:p w:rsidR="006C4E83" w:rsidRPr="006C4E83" w:rsidRDefault="006C4E83" w:rsidP="006C4E83">
      <w:r w:rsidRPr="006C4E83">
        <w:t>общие представления об инфекционных заболеваниях;</w:t>
      </w:r>
    </w:p>
    <w:p w:rsidR="006C4E83" w:rsidRPr="006C4E83" w:rsidRDefault="006C4E83" w:rsidP="006C4E83">
      <w:r w:rsidRPr="006C4E83">
        <w:t xml:space="preserve">механизм распространения и способы передачи инфекционных заболеваний; </w:t>
      </w:r>
    </w:p>
    <w:p w:rsidR="006C4E83" w:rsidRPr="006C4E83" w:rsidRDefault="006C4E83" w:rsidP="006C4E83">
      <w:r w:rsidRPr="006C4E83">
        <w:t>чрезвычайные ситуации биолого-социального характера, меры профилактики и защиты;</w:t>
      </w:r>
    </w:p>
    <w:p w:rsidR="006C4E83" w:rsidRPr="006C4E83" w:rsidRDefault="006C4E83" w:rsidP="006C4E83">
      <w:r w:rsidRPr="006C4E83">
        <w:t>роль вакцинации, национальный календарь профилактических прививок;</w:t>
      </w:r>
    </w:p>
    <w:p w:rsidR="006C4E83" w:rsidRPr="006C4E83" w:rsidRDefault="006C4E83" w:rsidP="006C4E83">
      <w:r w:rsidRPr="006C4E83">
        <w:t>вакцинация по эпидемиологическим показаниям;</w:t>
      </w:r>
    </w:p>
    <w:p w:rsidR="006C4E83" w:rsidRPr="006C4E83" w:rsidRDefault="006C4E83" w:rsidP="006C4E83">
      <w:r w:rsidRPr="006C4E83">
        <w:t>значение изобретения вакцины для человечества;</w:t>
      </w:r>
    </w:p>
    <w:p w:rsidR="006C4E83" w:rsidRPr="006C4E83" w:rsidRDefault="006C4E83" w:rsidP="006C4E83">
      <w:r w:rsidRPr="006C4E83">
        <w:t>неинфекционные заболевания, самые распространённые неинфекционные заболевания;</w:t>
      </w:r>
    </w:p>
    <w:p w:rsidR="006C4E83" w:rsidRPr="006C4E83" w:rsidRDefault="006C4E83" w:rsidP="006C4E83">
      <w:r w:rsidRPr="006C4E83">
        <w:t>факторы риска возникновения сердечно-сосудистых заболеваний;</w:t>
      </w:r>
    </w:p>
    <w:p w:rsidR="006C4E83" w:rsidRPr="006C4E83" w:rsidRDefault="006C4E83" w:rsidP="006C4E83">
      <w:r w:rsidRPr="006C4E83">
        <w:t>факторы риска возникновения онкологических заболеваний;</w:t>
      </w:r>
    </w:p>
    <w:p w:rsidR="006C4E83" w:rsidRPr="006C4E83" w:rsidRDefault="006C4E83" w:rsidP="006C4E83">
      <w:r w:rsidRPr="006C4E83">
        <w:t>факторы риска возникновения заболеваний дыхательной системы;</w:t>
      </w:r>
    </w:p>
    <w:p w:rsidR="006C4E83" w:rsidRPr="006C4E83" w:rsidRDefault="006C4E83" w:rsidP="006C4E83">
      <w:r w:rsidRPr="006C4E83">
        <w:t xml:space="preserve">факторы риска возникновения эндокринных заболеваний; </w:t>
      </w:r>
    </w:p>
    <w:p w:rsidR="006C4E83" w:rsidRPr="006C4E83" w:rsidRDefault="006C4E83" w:rsidP="006C4E83">
      <w:r w:rsidRPr="006C4E83">
        <w:t>меры профилактики неинфекционных заболеваний;</w:t>
      </w:r>
    </w:p>
    <w:p w:rsidR="006C4E83" w:rsidRPr="006C4E83" w:rsidRDefault="006C4E83" w:rsidP="006C4E83">
      <w:r w:rsidRPr="006C4E83">
        <w:t>роль диспансеризации в профилактике неинфекционных заболеваний;</w:t>
      </w:r>
    </w:p>
    <w:p w:rsidR="006C4E83" w:rsidRPr="006C4E83" w:rsidRDefault="006C4E83" w:rsidP="006C4E83">
      <w:r w:rsidRPr="006C4E83">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6C4E83" w:rsidRPr="006C4E83" w:rsidRDefault="006C4E83" w:rsidP="006C4E83">
      <w:r w:rsidRPr="006C4E83">
        <w:t>психическое здоровье и психологическое благополучие;</w:t>
      </w:r>
    </w:p>
    <w:p w:rsidR="006C4E83" w:rsidRPr="006C4E83" w:rsidRDefault="006C4E83" w:rsidP="006C4E83">
      <w:r w:rsidRPr="006C4E83">
        <w:t>критерии психического здоровья и психологического благополучия;</w:t>
      </w:r>
    </w:p>
    <w:p w:rsidR="006C4E83" w:rsidRPr="006C4E83" w:rsidRDefault="006C4E83" w:rsidP="006C4E83">
      <w:r w:rsidRPr="006C4E83">
        <w:t xml:space="preserve">основные факторы, влияющие на психическое здоровье и психологическое благополучие; </w:t>
      </w:r>
    </w:p>
    <w:p w:rsidR="006C4E83" w:rsidRPr="006C4E83" w:rsidRDefault="006C4E83" w:rsidP="006C4E83">
      <w:r w:rsidRPr="006C4E83">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6C4E83" w:rsidRPr="006C4E83" w:rsidRDefault="006C4E83" w:rsidP="006C4E83">
      <w:r w:rsidRPr="006C4E83">
        <w:lastRenderedPageBreak/>
        <w:t>меры, направленные на сохранение и укрепление психического здоровья;</w:t>
      </w:r>
    </w:p>
    <w:p w:rsidR="006C4E83" w:rsidRPr="006C4E83" w:rsidRDefault="006C4E83" w:rsidP="006C4E83">
      <w:r w:rsidRPr="006C4E83">
        <w:t xml:space="preserve">первая помощь, история возникновения скорой медицинской помощи </w:t>
      </w:r>
      <w:r w:rsidRPr="006C4E83">
        <w:br/>
        <w:t xml:space="preserve">и первой помощи; </w:t>
      </w:r>
    </w:p>
    <w:p w:rsidR="006C4E83" w:rsidRPr="006C4E83" w:rsidRDefault="006C4E83" w:rsidP="006C4E83">
      <w:r w:rsidRPr="006C4E83">
        <w:t>состояния, при которых оказывается первая помощь;</w:t>
      </w:r>
    </w:p>
    <w:p w:rsidR="006C4E83" w:rsidRPr="006C4E83" w:rsidRDefault="006C4E83" w:rsidP="006C4E83">
      <w:r w:rsidRPr="006C4E83">
        <w:t>мероприятия по оказанию первой помощи;</w:t>
      </w:r>
    </w:p>
    <w:p w:rsidR="006C4E83" w:rsidRPr="006C4E83" w:rsidRDefault="006C4E83" w:rsidP="006C4E83">
      <w:r w:rsidRPr="006C4E83">
        <w:t>алгоритм первой помощи;</w:t>
      </w:r>
    </w:p>
    <w:p w:rsidR="006C4E83" w:rsidRPr="006C4E83" w:rsidRDefault="006C4E83" w:rsidP="006C4E83">
      <w:r w:rsidRPr="006C4E83">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6C4E83" w:rsidRPr="006C4E83" w:rsidRDefault="006C4E83" w:rsidP="006C4E83">
      <w:r w:rsidRPr="006C4E83">
        <w:t>действия при прибытии скорой медицинской помощи.</w:t>
      </w:r>
    </w:p>
    <w:p w:rsidR="006C4E83" w:rsidRPr="006C4E83" w:rsidRDefault="006C4E83" w:rsidP="006C4E83">
      <w:r w:rsidRPr="006C4E83">
        <w:t>1271.3.9. Модуль 9 «Безопасность в социуме»:</w:t>
      </w:r>
    </w:p>
    <w:p w:rsidR="006C4E83" w:rsidRPr="006C4E83" w:rsidRDefault="006C4E83" w:rsidP="006C4E83">
      <w:r w:rsidRPr="006C4E83">
        <w:t xml:space="preserve">определение понятия «общение»; </w:t>
      </w:r>
    </w:p>
    <w:p w:rsidR="006C4E83" w:rsidRPr="006C4E83" w:rsidRDefault="006C4E83" w:rsidP="006C4E83">
      <w:r w:rsidRPr="006C4E83">
        <w:t>навыки конструктивного общения;</w:t>
      </w:r>
    </w:p>
    <w:p w:rsidR="006C4E83" w:rsidRPr="006C4E83" w:rsidRDefault="006C4E83" w:rsidP="006C4E83">
      <w:r w:rsidRPr="006C4E83">
        <w:t xml:space="preserve">общие представления о понятиях «социальная группа», «большая группа», «малая группа»;  </w:t>
      </w:r>
    </w:p>
    <w:p w:rsidR="006C4E83" w:rsidRPr="006C4E83" w:rsidRDefault="006C4E83" w:rsidP="006C4E83">
      <w:r w:rsidRPr="006C4E83">
        <w:t>межличностное общение, общение в группе, межгрупповое общение (взаимодействие);</w:t>
      </w:r>
    </w:p>
    <w:p w:rsidR="006C4E83" w:rsidRPr="006C4E83" w:rsidRDefault="006C4E83" w:rsidP="006C4E83">
      <w:r w:rsidRPr="006C4E83">
        <w:t>особенности общения в группе;</w:t>
      </w:r>
    </w:p>
    <w:p w:rsidR="006C4E83" w:rsidRPr="006C4E83" w:rsidRDefault="006C4E83" w:rsidP="006C4E83">
      <w:r w:rsidRPr="006C4E83">
        <w:t>психологические характеристики группы и особенности взаимодействия в группе;</w:t>
      </w:r>
    </w:p>
    <w:p w:rsidR="006C4E83" w:rsidRPr="006C4E83" w:rsidRDefault="006C4E83" w:rsidP="006C4E83">
      <w:r w:rsidRPr="006C4E83">
        <w:t>групповые нормы и ценности;</w:t>
      </w:r>
    </w:p>
    <w:p w:rsidR="006C4E83" w:rsidRPr="006C4E83" w:rsidRDefault="006C4E83" w:rsidP="006C4E83">
      <w:r w:rsidRPr="006C4E83">
        <w:t>коллектив как социальная группа;</w:t>
      </w:r>
    </w:p>
    <w:p w:rsidR="006C4E83" w:rsidRPr="006C4E83" w:rsidRDefault="006C4E83" w:rsidP="006C4E83">
      <w:r w:rsidRPr="006C4E83">
        <w:t>психологические закономерности в группе;</w:t>
      </w:r>
    </w:p>
    <w:p w:rsidR="006C4E83" w:rsidRPr="006C4E83" w:rsidRDefault="006C4E83" w:rsidP="006C4E83">
      <w:r w:rsidRPr="006C4E83">
        <w:t>понятие «конфликт», стадии развития конфликта;</w:t>
      </w:r>
    </w:p>
    <w:p w:rsidR="006C4E83" w:rsidRPr="006C4E83" w:rsidRDefault="006C4E83" w:rsidP="006C4E83">
      <w:r w:rsidRPr="006C4E83">
        <w:t xml:space="preserve">конфликты в межличностном общении, конфликты в малой группе; </w:t>
      </w:r>
    </w:p>
    <w:p w:rsidR="006C4E83" w:rsidRPr="006C4E83" w:rsidRDefault="006C4E83" w:rsidP="006C4E83">
      <w:r w:rsidRPr="006C4E83">
        <w:t>факторы, способствующие и препятствующие эскалации конфликта;</w:t>
      </w:r>
    </w:p>
    <w:p w:rsidR="006C4E83" w:rsidRPr="006C4E83" w:rsidRDefault="006C4E83" w:rsidP="006C4E83">
      <w:r w:rsidRPr="006C4E83">
        <w:t>способы поведения в конфликте;</w:t>
      </w:r>
    </w:p>
    <w:p w:rsidR="006C4E83" w:rsidRPr="006C4E83" w:rsidRDefault="006C4E83" w:rsidP="006C4E83">
      <w:r w:rsidRPr="006C4E83">
        <w:t>деструктивное и агрессивное поведение;</w:t>
      </w:r>
    </w:p>
    <w:p w:rsidR="006C4E83" w:rsidRPr="006C4E83" w:rsidRDefault="006C4E83" w:rsidP="006C4E83">
      <w:r w:rsidRPr="006C4E83">
        <w:t>конструктивное поведение в конфликте;</w:t>
      </w:r>
    </w:p>
    <w:p w:rsidR="006C4E83" w:rsidRPr="006C4E83" w:rsidRDefault="006C4E83" w:rsidP="006C4E83">
      <w:r w:rsidRPr="006C4E83">
        <w:t>роль регуляции эмоций при разрешении конфликта, способы саморегуляции;</w:t>
      </w:r>
    </w:p>
    <w:p w:rsidR="006C4E83" w:rsidRPr="006C4E83" w:rsidRDefault="006C4E83" w:rsidP="006C4E83">
      <w:r w:rsidRPr="006C4E83">
        <w:t>способы разрешения конфликтных ситуаций;</w:t>
      </w:r>
    </w:p>
    <w:p w:rsidR="006C4E83" w:rsidRPr="006C4E83" w:rsidRDefault="006C4E83" w:rsidP="006C4E83">
      <w:r w:rsidRPr="006C4E83">
        <w:t xml:space="preserve">основные формы участия третьей стороны в процессе урегулирования </w:t>
      </w:r>
      <w:r w:rsidRPr="006C4E83">
        <w:br/>
        <w:t>и разрешения конфликта;</w:t>
      </w:r>
    </w:p>
    <w:p w:rsidR="006C4E83" w:rsidRPr="006C4E83" w:rsidRDefault="006C4E83" w:rsidP="006C4E83">
      <w:r w:rsidRPr="006C4E83">
        <w:lastRenderedPageBreak/>
        <w:t xml:space="preserve">ведение переговоров при разрешении конфликта;  </w:t>
      </w:r>
    </w:p>
    <w:p w:rsidR="006C4E83" w:rsidRPr="006C4E83" w:rsidRDefault="006C4E83" w:rsidP="006C4E83">
      <w:r w:rsidRPr="006C4E83">
        <w:t>опасные проявления конфликтов (буллинг, насилие);</w:t>
      </w:r>
    </w:p>
    <w:p w:rsidR="006C4E83" w:rsidRPr="006C4E83" w:rsidRDefault="006C4E83" w:rsidP="006C4E83">
      <w:r w:rsidRPr="006C4E83">
        <w:t>способы противодействия буллингу и проявлению насилия;</w:t>
      </w:r>
    </w:p>
    <w:p w:rsidR="006C4E83" w:rsidRPr="006C4E83" w:rsidRDefault="006C4E83" w:rsidP="006C4E83">
      <w:r w:rsidRPr="006C4E83">
        <w:t xml:space="preserve">способы психологического воздействия; </w:t>
      </w:r>
    </w:p>
    <w:p w:rsidR="006C4E83" w:rsidRPr="006C4E83" w:rsidRDefault="006C4E83" w:rsidP="006C4E83">
      <w:r w:rsidRPr="006C4E83">
        <w:t>психологическое влияние в малой группе;</w:t>
      </w:r>
    </w:p>
    <w:p w:rsidR="006C4E83" w:rsidRPr="006C4E83" w:rsidRDefault="006C4E83" w:rsidP="006C4E83">
      <w:r w:rsidRPr="006C4E83">
        <w:t>положительные и отрицательные стороны конформизма;</w:t>
      </w:r>
    </w:p>
    <w:p w:rsidR="006C4E83" w:rsidRPr="006C4E83" w:rsidRDefault="006C4E83" w:rsidP="006C4E83">
      <w:r w:rsidRPr="006C4E83">
        <w:t xml:space="preserve">эмпатия и уважение к партнёру (партнёрам) по общению как основа коммуникации;  </w:t>
      </w:r>
    </w:p>
    <w:p w:rsidR="006C4E83" w:rsidRPr="006C4E83" w:rsidRDefault="006C4E83" w:rsidP="006C4E83">
      <w:r w:rsidRPr="006C4E83">
        <w:t>убеждающая коммуникация;</w:t>
      </w:r>
    </w:p>
    <w:p w:rsidR="006C4E83" w:rsidRPr="006C4E83" w:rsidRDefault="006C4E83" w:rsidP="006C4E83">
      <w:r w:rsidRPr="006C4E83">
        <w:t>манипуляция в общении, цели, технологии и способы противодействия;</w:t>
      </w:r>
    </w:p>
    <w:p w:rsidR="006C4E83" w:rsidRPr="006C4E83" w:rsidRDefault="006C4E83" w:rsidP="006C4E83">
      <w:r w:rsidRPr="006C4E83">
        <w:t>психологическое влияние на большие группы;</w:t>
      </w:r>
    </w:p>
    <w:p w:rsidR="006C4E83" w:rsidRPr="006C4E83" w:rsidRDefault="006C4E83" w:rsidP="006C4E83">
      <w:r w:rsidRPr="006C4E83">
        <w:t>способы воздействия на большую группу: заражение; убеждение; внушение; подражание;</w:t>
      </w:r>
    </w:p>
    <w:p w:rsidR="006C4E83" w:rsidRPr="006C4E83" w:rsidRDefault="006C4E83" w:rsidP="006C4E83">
      <w:r w:rsidRPr="006C4E83">
        <w:t>деструктивные и псевдопсихологические технологии;</w:t>
      </w:r>
    </w:p>
    <w:p w:rsidR="006C4E83" w:rsidRPr="006C4E83" w:rsidRDefault="006C4E83" w:rsidP="006C4E83">
      <w:r w:rsidRPr="006C4E83">
        <w:t xml:space="preserve">противодействие вовлечению молодёжи в противозаконную </w:t>
      </w:r>
      <w:r w:rsidRPr="006C4E83">
        <w:br/>
        <w:t>и антиобщественную деятельность.</w:t>
      </w:r>
    </w:p>
    <w:p w:rsidR="006C4E83" w:rsidRPr="006C4E83" w:rsidRDefault="006C4E83" w:rsidP="006C4E83">
      <w:r w:rsidRPr="006C4E83">
        <w:t>1271.3.10. Модуль № 10 «Безопасность в информационном пространстве»:</w:t>
      </w:r>
    </w:p>
    <w:p w:rsidR="006C4E83" w:rsidRPr="006C4E83" w:rsidRDefault="006C4E83" w:rsidP="006C4E83">
      <w:r w:rsidRPr="006C4E83">
        <w:t>понятия «цифровая среда», «цифровой след»;</w:t>
      </w:r>
    </w:p>
    <w:p w:rsidR="006C4E83" w:rsidRPr="006C4E83" w:rsidRDefault="006C4E83" w:rsidP="006C4E83">
      <w:r w:rsidRPr="006C4E83">
        <w:t>влияние цифровой среды на жизнь человека;</w:t>
      </w:r>
    </w:p>
    <w:p w:rsidR="006C4E83" w:rsidRPr="006C4E83" w:rsidRDefault="006C4E83" w:rsidP="006C4E83">
      <w:r w:rsidRPr="006C4E83">
        <w:t>приватность, персональные данные;</w:t>
      </w:r>
    </w:p>
    <w:p w:rsidR="006C4E83" w:rsidRPr="006C4E83" w:rsidRDefault="006C4E83" w:rsidP="006C4E83">
      <w:r w:rsidRPr="006C4E83">
        <w:t>«цифровая зависимость», её признаки и последствия;</w:t>
      </w:r>
    </w:p>
    <w:p w:rsidR="006C4E83" w:rsidRPr="006C4E83" w:rsidRDefault="006C4E83" w:rsidP="006C4E83">
      <w:r w:rsidRPr="006C4E83">
        <w:t>опасности и риски цифровой среды, их источники;</w:t>
      </w:r>
    </w:p>
    <w:p w:rsidR="006C4E83" w:rsidRPr="006C4E83" w:rsidRDefault="006C4E83" w:rsidP="006C4E83">
      <w:r w:rsidRPr="006C4E83">
        <w:t>правила безопасного поведения в цифровой среде;</w:t>
      </w:r>
    </w:p>
    <w:p w:rsidR="006C4E83" w:rsidRPr="006C4E83" w:rsidRDefault="006C4E83" w:rsidP="006C4E83">
      <w:r w:rsidRPr="006C4E83">
        <w:t>вредоносное программное обеспечение;</w:t>
      </w:r>
    </w:p>
    <w:p w:rsidR="006C4E83" w:rsidRPr="006C4E83" w:rsidRDefault="006C4E83" w:rsidP="006C4E83">
      <w:r w:rsidRPr="006C4E83">
        <w:t>виды вредоносного программного обеспечения, его цели, принципы работы;</w:t>
      </w:r>
    </w:p>
    <w:p w:rsidR="006C4E83" w:rsidRPr="006C4E83" w:rsidRDefault="006C4E83" w:rsidP="006C4E83">
      <w:r w:rsidRPr="006C4E83">
        <w:t>правила защиты от вредоносного программного обеспечения;</w:t>
      </w:r>
    </w:p>
    <w:p w:rsidR="006C4E83" w:rsidRPr="006C4E83" w:rsidRDefault="006C4E83" w:rsidP="006C4E83">
      <w:r w:rsidRPr="006C4E83">
        <w:t>кража персональных данных, паролей;</w:t>
      </w:r>
    </w:p>
    <w:p w:rsidR="006C4E83" w:rsidRPr="006C4E83" w:rsidRDefault="006C4E83" w:rsidP="006C4E83">
      <w:r w:rsidRPr="006C4E83">
        <w:t>мошенничество, фишинг, правила защиты от мошенников;</w:t>
      </w:r>
    </w:p>
    <w:p w:rsidR="006C4E83" w:rsidRPr="006C4E83" w:rsidRDefault="006C4E83" w:rsidP="006C4E83">
      <w:r w:rsidRPr="006C4E83">
        <w:t>правила безопасного использования устройств и программ;</w:t>
      </w:r>
    </w:p>
    <w:p w:rsidR="006C4E83" w:rsidRPr="006C4E83" w:rsidRDefault="006C4E83" w:rsidP="006C4E83">
      <w:r w:rsidRPr="006C4E83">
        <w:t>поведенческие опасности в цифровой среде и их причины;</w:t>
      </w:r>
    </w:p>
    <w:p w:rsidR="006C4E83" w:rsidRPr="006C4E83" w:rsidRDefault="006C4E83" w:rsidP="006C4E83">
      <w:r w:rsidRPr="006C4E83">
        <w:t>опасные персоны, имитация близких социальных отношений;</w:t>
      </w:r>
    </w:p>
    <w:p w:rsidR="006C4E83" w:rsidRPr="006C4E83" w:rsidRDefault="006C4E83" w:rsidP="006C4E83">
      <w:r w:rsidRPr="006C4E83">
        <w:lastRenderedPageBreak/>
        <w:t xml:space="preserve">неосмотрительное поведение и коммуникация в Интернете как угроза </w:t>
      </w:r>
      <w:r w:rsidRPr="006C4E83">
        <w:br/>
        <w:t>для будущей жизни и карьеры;</w:t>
      </w:r>
    </w:p>
    <w:p w:rsidR="006C4E83" w:rsidRPr="006C4E83" w:rsidRDefault="006C4E83" w:rsidP="006C4E83">
      <w:r w:rsidRPr="006C4E83">
        <w:t>травля в Интернете, методы защиты от травли;</w:t>
      </w:r>
    </w:p>
    <w:p w:rsidR="006C4E83" w:rsidRPr="006C4E83" w:rsidRDefault="006C4E83" w:rsidP="006C4E83">
      <w:r w:rsidRPr="006C4E83">
        <w:t xml:space="preserve">деструктивные сообщества и деструктивный контент в цифровой среде, </w:t>
      </w:r>
      <w:r w:rsidRPr="006C4E83">
        <w:br/>
        <w:t>их признаки;</w:t>
      </w:r>
    </w:p>
    <w:p w:rsidR="006C4E83" w:rsidRPr="006C4E83" w:rsidRDefault="006C4E83" w:rsidP="006C4E83">
      <w:r w:rsidRPr="006C4E83">
        <w:t>механизмы вовлечения в деструктивные сообщества;</w:t>
      </w:r>
    </w:p>
    <w:p w:rsidR="006C4E83" w:rsidRPr="006C4E83" w:rsidRDefault="006C4E83" w:rsidP="006C4E83">
      <w:r w:rsidRPr="006C4E83">
        <w:t xml:space="preserve">вербовка, манипуляция, «воронки вовлечения»; </w:t>
      </w:r>
    </w:p>
    <w:p w:rsidR="006C4E83" w:rsidRPr="006C4E83" w:rsidRDefault="006C4E83" w:rsidP="006C4E83">
      <w:r w:rsidRPr="006C4E83">
        <w:t>радикализация деструктива;</w:t>
      </w:r>
    </w:p>
    <w:p w:rsidR="006C4E83" w:rsidRPr="006C4E83" w:rsidRDefault="006C4E83" w:rsidP="006C4E83">
      <w:r w:rsidRPr="006C4E83">
        <w:t>профилактика и противодействие вовлечению в деструктивные сообщества;</w:t>
      </w:r>
    </w:p>
    <w:p w:rsidR="006C4E83" w:rsidRPr="006C4E83" w:rsidRDefault="006C4E83" w:rsidP="006C4E83">
      <w:r w:rsidRPr="006C4E83">
        <w:t>правила коммуникации в цифровой среде;</w:t>
      </w:r>
    </w:p>
    <w:p w:rsidR="006C4E83" w:rsidRPr="006C4E83" w:rsidRDefault="006C4E83" w:rsidP="006C4E83">
      <w:r w:rsidRPr="006C4E83">
        <w:t>достоверность информации в цифровой среде;</w:t>
      </w:r>
    </w:p>
    <w:p w:rsidR="006C4E83" w:rsidRPr="006C4E83" w:rsidRDefault="006C4E83" w:rsidP="006C4E83">
      <w:r w:rsidRPr="006C4E83">
        <w:t xml:space="preserve">источники информации, проверка на достоверность; </w:t>
      </w:r>
    </w:p>
    <w:p w:rsidR="006C4E83" w:rsidRPr="006C4E83" w:rsidRDefault="006C4E83" w:rsidP="006C4E83">
      <w:r w:rsidRPr="006C4E83">
        <w:t>«информационный пузырь», манипуляция сознанием, пропаганда;</w:t>
      </w:r>
    </w:p>
    <w:p w:rsidR="006C4E83" w:rsidRPr="006C4E83" w:rsidRDefault="006C4E83" w:rsidP="006C4E83">
      <w:r w:rsidRPr="006C4E83">
        <w:t>фальшивые аккаунты, вредные советчики, манипуляторы;</w:t>
      </w:r>
    </w:p>
    <w:p w:rsidR="006C4E83" w:rsidRPr="006C4E83" w:rsidRDefault="006C4E83" w:rsidP="006C4E83">
      <w:r w:rsidRPr="006C4E83">
        <w:t>понятие «фейк», цели и виды, распространение фейков;</w:t>
      </w:r>
    </w:p>
    <w:p w:rsidR="006C4E83" w:rsidRPr="006C4E83" w:rsidRDefault="006C4E83" w:rsidP="006C4E83">
      <w:r w:rsidRPr="006C4E83">
        <w:t>правила и инструменты для распознавания фейковых текстов и изображений;</w:t>
      </w:r>
    </w:p>
    <w:p w:rsidR="006C4E83" w:rsidRPr="006C4E83" w:rsidRDefault="006C4E83" w:rsidP="006C4E83">
      <w:r w:rsidRPr="006C4E83">
        <w:t xml:space="preserve">понятие прав человека в цифровой среде, их защита; </w:t>
      </w:r>
    </w:p>
    <w:p w:rsidR="006C4E83" w:rsidRPr="006C4E83" w:rsidRDefault="006C4E83" w:rsidP="006C4E83">
      <w:r w:rsidRPr="006C4E83">
        <w:t>ответственность за действия в Интернете;</w:t>
      </w:r>
    </w:p>
    <w:p w:rsidR="006C4E83" w:rsidRPr="006C4E83" w:rsidRDefault="006C4E83" w:rsidP="006C4E83">
      <w:r w:rsidRPr="006C4E83">
        <w:t>запрещённый контент;</w:t>
      </w:r>
    </w:p>
    <w:p w:rsidR="006C4E83" w:rsidRPr="006C4E83" w:rsidRDefault="006C4E83" w:rsidP="006C4E83">
      <w:r w:rsidRPr="006C4E83">
        <w:t>защита прав в цифровом пространстве.</w:t>
      </w:r>
    </w:p>
    <w:p w:rsidR="006C4E83" w:rsidRPr="006C4E83" w:rsidRDefault="006C4E83" w:rsidP="006C4E83">
      <w:r w:rsidRPr="006C4E83">
        <w:t>1271.3.11. Модуль № 11 «Основы противодействия экстремизму и терроризму»:</w:t>
      </w:r>
    </w:p>
    <w:p w:rsidR="006C4E83" w:rsidRPr="006C4E83" w:rsidRDefault="006C4E83" w:rsidP="006C4E83">
      <w:r w:rsidRPr="006C4E83">
        <w:t>экстремизм и терроризм как угроза устойчивого развития общества;</w:t>
      </w:r>
    </w:p>
    <w:p w:rsidR="006C4E83" w:rsidRPr="006C4E83" w:rsidRDefault="006C4E83" w:rsidP="006C4E83">
      <w:r w:rsidRPr="006C4E83">
        <w:t>понятия «экстремизм» и «терроризм», их взаимосвязь;</w:t>
      </w:r>
    </w:p>
    <w:p w:rsidR="006C4E83" w:rsidRPr="006C4E83" w:rsidRDefault="006C4E83" w:rsidP="006C4E83">
      <w:r w:rsidRPr="006C4E83">
        <w:t>варианты проявления экстремизма, возможные последствия;</w:t>
      </w:r>
    </w:p>
    <w:p w:rsidR="006C4E83" w:rsidRPr="006C4E83" w:rsidRDefault="006C4E83" w:rsidP="006C4E83">
      <w:r w:rsidRPr="006C4E83">
        <w:t xml:space="preserve">преступления террористической направленности, их цель, причины, последствия;  </w:t>
      </w:r>
    </w:p>
    <w:p w:rsidR="006C4E83" w:rsidRPr="006C4E83" w:rsidRDefault="006C4E83" w:rsidP="006C4E83">
      <w:r w:rsidRPr="006C4E83">
        <w:t>опасность вовлечения в экстремистскую и террористическую деятельность: способы и признаки;</w:t>
      </w:r>
    </w:p>
    <w:p w:rsidR="006C4E83" w:rsidRPr="006C4E83" w:rsidRDefault="006C4E83" w:rsidP="006C4E83">
      <w:r w:rsidRPr="006C4E83">
        <w:t xml:space="preserve">предупреждение и противодействие вовлечению в экстремистскую </w:t>
      </w:r>
      <w:r w:rsidRPr="006C4E83">
        <w:br/>
        <w:t>и террористическую деятельность;</w:t>
      </w:r>
    </w:p>
    <w:p w:rsidR="006C4E83" w:rsidRPr="006C4E83" w:rsidRDefault="006C4E83" w:rsidP="006C4E83">
      <w:r w:rsidRPr="006C4E83">
        <w:t>формы террористических актов;</w:t>
      </w:r>
    </w:p>
    <w:p w:rsidR="006C4E83" w:rsidRPr="006C4E83" w:rsidRDefault="006C4E83" w:rsidP="006C4E83">
      <w:r w:rsidRPr="006C4E83">
        <w:t>уровни террористической угрозы;</w:t>
      </w:r>
    </w:p>
    <w:p w:rsidR="006C4E83" w:rsidRPr="006C4E83" w:rsidRDefault="006C4E83" w:rsidP="006C4E83">
      <w:r w:rsidRPr="006C4E83">
        <w:lastRenderedPageBreak/>
        <w:t>правила поведения и порядок действий при угрозе или в случае террористического акта, проведении контртеррористической операции;</w:t>
      </w:r>
    </w:p>
    <w:p w:rsidR="006C4E83" w:rsidRPr="006C4E83" w:rsidRDefault="006C4E83" w:rsidP="006C4E83">
      <w:r w:rsidRPr="006C4E83">
        <w:t>правовые основы противодействия экстремизму и терроризму в Российской Федерации;</w:t>
      </w:r>
    </w:p>
    <w:p w:rsidR="006C4E83" w:rsidRPr="006C4E83" w:rsidRDefault="006C4E83" w:rsidP="006C4E83">
      <w:r w:rsidRPr="006C4E83">
        <w:t xml:space="preserve">основы государственной системы противодействия экстремизму </w:t>
      </w:r>
      <w:r w:rsidRPr="006C4E83">
        <w:br/>
        <w:t>и терроризму, ее цели, задачи, принципы;</w:t>
      </w:r>
    </w:p>
    <w:p w:rsidR="006C4E83" w:rsidRPr="006C4E83" w:rsidRDefault="006C4E83" w:rsidP="006C4E83">
      <w:r w:rsidRPr="006C4E83">
        <w:t>права и обязанности граждан и общественных организаций в области противодействия экстремизму и терроризму.</w:t>
      </w:r>
    </w:p>
    <w:p w:rsidR="006C4E83" w:rsidRPr="006C4E83" w:rsidRDefault="006C4E83" w:rsidP="006C4E83">
      <w:r w:rsidRPr="006C4E83">
        <w:t>1271.4. Планируемые результаты освоения программы ОБЗР.</w:t>
      </w:r>
    </w:p>
    <w:p w:rsidR="006C4E83" w:rsidRPr="006C4E83" w:rsidRDefault="006C4E83" w:rsidP="006C4E83">
      <w:r w:rsidRPr="006C4E83">
        <w:t>1271.4.1. Личностные результаты достигаются в единстве учебной</w:t>
      </w:r>
      <w:r w:rsidRPr="006C4E83">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C4E83" w:rsidRPr="006C4E83" w:rsidRDefault="006C4E83" w:rsidP="006C4E83">
      <w:r w:rsidRPr="006C4E83">
        <w:t xml:space="preserve">1271.4.2.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6C4E83">
        <w:br/>
        <w:t xml:space="preserve">и проявляться, прежде всего, в уважении к памяти защитников Отечества </w:t>
      </w:r>
      <w:r w:rsidRPr="006C4E83">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6C4E83" w:rsidRPr="006C4E83" w:rsidRDefault="006C4E83" w:rsidP="006C4E83">
      <w:r w:rsidRPr="006C4E83">
        <w:t>1271.4.3. Личностные результаты изучения ОБЗР включают:</w:t>
      </w:r>
    </w:p>
    <w:p w:rsidR="006C4E83" w:rsidRPr="006C4E83" w:rsidRDefault="006C4E83" w:rsidP="006C4E83">
      <w:r w:rsidRPr="006C4E83">
        <w:t>1) гражданское воспитание:</w:t>
      </w:r>
    </w:p>
    <w:p w:rsidR="006C4E83" w:rsidRPr="006C4E83" w:rsidRDefault="006C4E83" w:rsidP="006C4E83">
      <w:r w:rsidRPr="006C4E83">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6C4E83" w:rsidRPr="006C4E83" w:rsidRDefault="006C4E83" w:rsidP="006C4E83">
      <w:r w:rsidRPr="006C4E83">
        <w:t xml:space="preserve">уважение закона и правопорядка, осознание своих прав, обязанностей </w:t>
      </w:r>
      <w:r w:rsidRPr="006C4E83">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6C4E83">
        <w:br/>
        <w:t>с безопасностью жизнедеятельности;</w:t>
      </w:r>
    </w:p>
    <w:p w:rsidR="006C4E83" w:rsidRPr="006C4E83" w:rsidRDefault="006C4E83" w:rsidP="006C4E83">
      <w:r w:rsidRPr="006C4E83">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C4E83" w:rsidRPr="006C4E83" w:rsidRDefault="006C4E83" w:rsidP="006C4E83">
      <w:r w:rsidRPr="006C4E83">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C4E83" w:rsidRPr="006C4E83" w:rsidRDefault="006C4E83" w:rsidP="006C4E83">
      <w:r w:rsidRPr="006C4E83">
        <w:t>готовность к взаимодействию с обществом и государством в обеспечении безопасности жизни и здоровья населения;</w:t>
      </w:r>
    </w:p>
    <w:p w:rsidR="006C4E83" w:rsidRPr="006C4E83" w:rsidRDefault="006C4E83" w:rsidP="006C4E83">
      <w:r w:rsidRPr="006C4E83">
        <w:lastRenderedPageBreak/>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C4E83" w:rsidRPr="006C4E83" w:rsidRDefault="006C4E83" w:rsidP="006C4E83">
      <w:r w:rsidRPr="006C4E83">
        <w:t>2) патриотическое воспитание:</w:t>
      </w:r>
    </w:p>
    <w:p w:rsidR="006C4E83" w:rsidRPr="006C4E83" w:rsidRDefault="006C4E83" w:rsidP="006C4E83">
      <w:r w:rsidRPr="006C4E83">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C4E83" w:rsidRPr="006C4E83" w:rsidRDefault="006C4E83" w:rsidP="006C4E83">
      <w:r w:rsidRPr="006C4E83">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6C4E83" w:rsidRPr="006C4E83" w:rsidRDefault="006C4E83" w:rsidP="006C4E83">
      <w:r w:rsidRPr="006C4E83">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6C4E83" w:rsidRPr="006C4E83" w:rsidRDefault="006C4E83" w:rsidP="006C4E83">
      <w:r w:rsidRPr="006C4E83">
        <w:t>3) духовно-нравственное воспитание:</w:t>
      </w:r>
    </w:p>
    <w:p w:rsidR="006C4E83" w:rsidRPr="006C4E83" w:rsidRDefault="006C4E83" w:rsidP="006C4E83">
      <w:r w:rsidRPr="006C4E83">
        <w:t>осознание духовных ценностей российского народа и российского воинства;</w:t>
      </w:r>
    </w:p>
    <w:p w:rsidR="006C4E83" w:rsidRPr="006C4E83" w:rsidRDefault="006C4E83" w:rsidP="006C4E83">
      <w:r w:rsidRPr="006C4E83">
        <w:t xml:space="preserve">сформированность ценности безопасного поведения, осознанного </w:t>
      </w:r>
      <w:r w:rsidRPr="006C4E83">
        <w:br/>
        <w:t>и ответственного отношения к личной безопасности, безопасности других людей, общества и государства;</w:t>
      </w:r>
    </w:p>
    <w:p w:rsidR="006C4E83" w:rsidRPr="006C4E83" w:rsidRDefault="006C4E83" w:rsidP="006C4E83">
      <w:r w:rsidRPr="006C4E83">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6C4E83">
        <w:br/>
        <w:t xml:space="preserve">и ответственно действовать в различных условиях жизнедеятельности </w:t>
      </w:r>
      <w:r w:rsidRPr="006C4E83">
        <w:br/>
        <w:t>по снижению риска возникновения опасных ситуаций, перерастания</w:t>
      </w:r>
      <w:r w:rsidRPr="006C4E83">
        <w:br/>
        <w:t>их в чрезвычайные ситуации, смягчению их последствий;</w:t>
      </w:r>
    </w:p>
    <w:p w:rsidR="006C4E83" w:rsidRPr="006C4E83" w:rsidRDefault="006C4E83" w:rsidP="006C4E83">
      <w:r w:rsidRPr="006C4E83">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6C4E83">
        <w:br/>
        <w:t>и добровольчества;</w:t>
      </w:r>
    </w:p>
    <w:p w:rsidR="006C4E83" w:rsidRPr="006C4E83" w:rsidRDefault="006C4E83" w:rsidP="006C4E83">
      <w:r w:rsidRPr="006C4E83">
        <w:t>4) эстетическое воспитание:</w:t>
      </w:r>
    </w:p>
    <w:p w:rsidR="006C4E83" w:rsidRPr="006C4E83" w:rsidRDefault="006C4E83" w:rsidP="006C4E83">
      <w:r w:rsidRPr="006C4E83">
        <w:t>эстетическое отношение к миру в сочетании с культурой безопасности жизнедеятельности;</w:t>
      </w:r>
    </w:p>
    <w:p w:rsidR="006C4E83" w:rsidRPr="006C4E83" w:rsidRDefault="006C4E83" w:rsidP="006C4E83">
      <w:r w:rsidRPr="006C4E83">
        <w:t xml:space="preserve">понимание взаимозависимости успешности и полноценного развития </w:t>
      </w:r>
      <w:r w:rsidRPr="006C4E83">
        <w:br/>
        <w:t>и безопасного поведения в повседневной жизни;</w:t>
      </w:r>
    </w:p>
    <w:p w:rsidR="006C4E83" w:rsidRPr="006C4E83" w:rsidRDefault="006C4E83" w:rsidP="006C4E83">
      <w:r w:rsidRPr="006C4E83">
        <w:t>5) ценности научного познания:</w:t>
      </w:r>
    </w:p>
    <w:p w:rsidR="006C4E83" w:rsidRPr="006C4E83" w:rsidRDefault="006C4E83" w:rsidP="006C4E83">
      <w:r w:rsidRPr="006C4E83">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C4E83" w:rsidRPr="006C4E83" w:rsidRDefault="006C4E83" w:rsidP="006C4E83">
      <w:r w:rsidRPr="006C4E83">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6C4E83" w:rsidRPr="006C4E83" w:rsidRDefault="006C4E83" w:rsidP="006C4E83">
      <w:r w:rsidRPr="006C4E83">
        <w:lastRenderedPageBreak/>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C4E83" w:rsidRPr="006C4E83" w:rsidRDefault="006C4E83" w:rsidP="006C4E83">
      <w:r w:rsidRPr="006C4E83">
        <w:t>6) физическое воспитание:</w:t>
      </w:r>
    </w:p>
    <w:p w:rsidR="006C4E83" w:rsidRPr="006C4E83" w:rsidRDefault="006C4E83" w:rsidP="006C4E83">
      <w:r w:rsidRPr="006C4E83">
        <w:t>осознание ценности жизни, сформированность ответственного отношения к своему здоровью и здоровью окружающих;</w:t>
      </w:r>
    </w:p>
    <w:p w:rsidR="006C4E83" w:rsidRPr="006C4E83" w:rsidRDefault="006C4E83" w:rsidP="006C4E83">
      <w:r w:rsidRPr="006C4E83">
        <w:t>знание приёмов оказания первой помощи и готовность применять их в случае необходимости;</w:t>
      </w:r>
    </w:p>
    <w:p w:rsidR="006C4E83" w:rsidRPr="006C4E83" w:rsidRDefault="006C4E83" w:rsidP="006C4E83">
      <w:r w:rsidRPr="006C4E83">
        <w:t>потребность в регулярном ведении здорового образа жизни;</w:t>
      </w:r>
    </w:p>
    <w:p w:rsidR="006C4E83" w:rsidRPr="006C4E83" w:rsidRDefault="006C4E83" w:rsidP="006C4E83">
      <w:r w:rsidRPr="006C4E83">
        <w:t>осознание последствий и активное неприятие вредных привычек и иных форм причинения вреда физическому и психическому здоровью;</w:t>
      </w:r>
    </w:p>
    <w:p w:rsidR="006C4E83" w:rsidRPr="006C4E83" w:rsidRDefault="006C4E83" w:rsidP="006C4E83">
      <w:r w:rsidRPr="006C4E83">
        <w:t>7) трудовое воспитание:</w:t>
      </w:r>
    </w:p>
    <w:p w:rsidR="006C4E83" w:rsidRPr="006C4E83" w:rsidRDefault="006C4E83" w:rsidP="006C4E83">
      <w:r w:rsidRPr="006C4E83">
        <w:t xml:space="preserve">готовность к труду, осознание значимости трудовой деятельности </w:t>
      </w:r>
      <w:r w:rsidRPr="006C4E83">
        <w:br/>
        <w:t>для развития личности, общества и государства, обеспечения национальной безопасности;</w:t>
      </w:r>
    </w:p>
    <w:p w:rsidR="006C4E83" w:rsidRPr="006C4E83" w:rsidRDefault="006C4E83" w:rsidP="006C4E83">
      <w:r w:rsidRPr="006C4E83">
        <w:t>готовность к осознанному и ответственному соблюдению требований безопасности в процессе трудовой деятельности;</w:t>
      </w:r>
    </w:p>
    <w:p w:rsidR="006C4E83" w:rsidRPr="006C4E83" w:rsidRDefault="006C4E83" w:rsidP="006C4E83">
      <w:r w:rsidRPr="006C4E83">
        <w:t>интерес к различным сферам профессиональной деятельности, включая военно-профессиональную деятельность;</w:t>
      </w:r>
    </w:p>
    <w:p w:rsidR="006C4E83" w:rsidRPr="006C4E83" w:rsidRDefault="006C4E83" w:rsidP="006C4E83">
      <w:r w:rsidRPr="006C4E83">
        <w:t>готовность и способность к образованию и самообразованию на протяжении всей жизни;</w:t>
      </w:r>
    </w:p>
    <w:p w:rsidR="006C4E83" w:rsidRPr="006C4E83" w:rsidRDefault="006C4E83" w:rsidP="006C4E83">
      <w:r w:rsidRPr="006C4E83">
        <w:t>8) экологическое воспитание:</w:t>
      </w:r>
    </w:p>
    <w:p w:rsidR="006C4E83" w:rsidRPr="006C4E83" w:rsidRDefault="006C4E83" w:rsidP="006C4E83">
      <w:r w:rsidRPr="006C4E83">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6C4E83" w:rsidRPr="006C4E83" w:rsidRDefault="006C4E83" w:rsidP="006C4E83">
      <w:r w:rsidRPr="006C4E83">
        <w:t>планирование и осуществление действий в окружающей среде на основе соблюдения экологической грамотности и разумного природопользования;</w:t>
      </w:r>
    </w:p>
    <w:p w:rsidR="006C4E83" w:rsidRPr="006C4E83" w:rsidRDefault="006C4E83" w:rsidP="006C4E83">
      <w:r w:rsidRPr="006C4E83">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C4E83" w:rsidRPr="006C4E83" w:rsidRDefault="006C4E83" w:rsidP="006C4E83">
      <w:r w:rsidRPr="006C4E83">
        <w:t>расширение представлений о деятельности экологической направленности.</w:t>
      </w:r>
    </w:p>
    <w:p w:rsidR="006C4E83" w:rsidRPr="006C4E83" w:rsidRDefault="006C4E83" w:rsidP="006C4E83">
      <w:r w:rsidRPr="006C4E83">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E83" w:rsidRPr="006C4E83" w:rsidRDefault="006C4E83" w:rsidP="006C4E83">
      <w:r w:rsidRPr="006C4E83">
        <w:t>1271.4.4.1. У обучающегося будут сформированы следующие базовые логические действия как часть познавательных универсальных учебных действий:</w:t>
      </w:r>
    </w:p>
    <w:p w:rsidR="006C4E83" w:rsidRPr="006C4E83" w:rsidRDefault="006C4E83" w:rsidP="006C4E83">
      <w:r w:rsidRPr="006C4E83">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6C4E83" w:rsidRPr="006C4E83" w:rsidRDefault="006C4E83" w:rsidP="006C4E83">
      <w:r w:rsidRPr="006C4E83">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6C4E83" w:rsidRPr="006C4E83" w:rsidRDefault="006C4E83" w:rsidP="006C4E83">
      <w:r w:rsidRPr="006C4E83">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6C4E83" w:rsidRPr="006C4E83" w:rsidRDefault="006C4E83" w:rsidP="006C4E83">
      <w:r w:rsidRPr="006C4E83">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6C4E83" w:rsidRPr="006C4E83" w:rsidRDefault="006C4E83" w:rsidP="006C4E83">
      <w:r w:rsidRPr="006C4E83">
        <w:t>планировать и осуществлять учебные действия в условиях дефицита информации, необходимой для решения стоящей задачи;</w:t>
      </w:r>
    </w:p>
    <w:p w:rsidR="006C4E83" w:rsidRPr="006C4E83" w:rsidRDefault="006C4E83" w:rsidP="006C4E83">
      <w:r w:rsidRPr="006C4E83">
        <w:t>развивать творческое мышление при решении ситуационных задач.</w:t>
      </w:r>
    </w:p>
    <w:p w:rsidR="006C4E83" w:rsidRPr="006C4E83" w:rsidRDefault="006C4E83" w:rsidP="006C4E83">
      <w:r w:rsidRPr="006C4E83">
        <w:t>1271.4.4.2.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C4E83" w:rsidRPr="006C4E83" w:rsidRDefault="006C4E83" w:rsidP="006C4E83">
      <w:r w:rsidRPr="006C4E83">
        <w:t>владеть научной терминологией, ключевыми понятиями и методами в области безопасности жизнедеятельности;</w:t>
      </w:r>
    </w:p>
    <w:p w:rsidR="006C4E83" w:rsidRPr="006C4E83" w:rsidRDefault="006C4E83" w:rsidP="006C4E83">
      <w:r w:rsidRPr="006C4E83">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6C4E83" w:rsidRPr="006C4E83" w:rsidRDefault="006C4E83" w:rsidP="006C4E83">
      <w:r w:rsidRPr="006C4E83">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6C4E83" w:rsidRPr="006C4E83" w:rsidRDefault="006C4E83" w:rsidP="006C4E83">
      <w:r w:rsidRPr="006C4E83">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6C4E83" w:rsidRPr="006C4E83" w:rsidRDefault="006C4E83" w:rsidP="006C4E83">
      <w:r w:rsidRPr="006C4E83">
        <w:t>критически оценивать полученные в ходе решения учебных задач результаты, обосновывать предложения по их корректировке в новых условиях;</w:t>
      </w:r>
    </w:p>
    <w:p w:rsidR="006C4E83" w:rsidRPr="006C4E83" w:rsidRDefault="006C4E83" w:rsidP="006C4E83">
      <w:r w:rsidRPr="006C4E83">
        <w:t>характеризовать приобретённые знания и навыки, оценивать возможность их реализации в реальных ситуациях;</w:t>
      </w:r>
    </w:p>
    <w:p w:rsidR="006C4E83" w:rsidRPr="006C4E83" w:rsidRDefault="006C4E83" w:rsidP="006C4E83">
      <w:r w:rsidRPr="006C4E83">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6C4E83" w:rsidRPr="006C4E83" w:rsidRDefault="006C4E83" w:rsidP="006C4E83">
      <w:r w:rsidRPr="006C4E83">
        <w:t>1271.4.4.3. У обучающегося будут сформированы умения работать</w:t>
      </w:r>
      <w:r w:rsidRPr="006C4E83">
        <w:br/>
        <w:t>с информацией как часть познавательных универсальных учебных действий:</w:t>
      </w:r>
    </w:p>
    <w:p w:rsidR="006C4E83" w:rsidRPr="006C4E83" w:rsidRDefault="006C4E83" w:rsidP="006C4E83">
      <w:r w:rsidRPr="006C4E83">
        <w:lastRenderedPageBreak/>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6C4E83" w:rsidRPr="006C4E83" w:rsidRDefault="006C4E83" w:rsidP="006C4E83">
      <w:r w:rsidRPr="006C4E83">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6C4E83" w:rsidRPr="006C4E83" w:rsidRDefault="006C4E83" w:rsidP="006C4E83">
      <w:r w:rsidRPr="006C4E83">
        <w:t>оценивать достоверность, легитимность информации, её соответствие правовым и морально-этическим нормам;</w:t>
      </w:r>
    </w:p>
    <w:p w:rsidR="006C4E83" w:rsidRPr="006C4E83" w:rsidRDefault="006C4E83" w:rsidP="006C4E83">
      <w:r w:rsidRPr="006C4E83">
        <w:t>владеть навыками по предотвращению рисков, профилактике угроз и защите от опасностей цифровой среды;</w:t>
      </w:r>
    </w:p>
    <w:p w:rsidR="006C4E83" w:rsidRPr="006C4E83" w:rsidRDefault="006C4E83" w:rsidP="006C4E83">
      <w:r w:rsidRPr="006C4E83">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6C4E83" w:rsidRPr="006C4E83" w:rsidRDefault="006C4E83" w:rsidP="006C4E83">
      <w:r w:rsidRPr="006C4E83">
        <w:t>1271.4.4.4. У обучающегося будут сформированы умения общения как часть коммуникативных универсальных учебных действий:</w:t>
      </w:r>
    </w:p>
    <w:p w:rsidR="006C4E83" w:rsidRPr="006C4E83" w:rsidRDefault="006C4E83" w:rsidP="006C4E83">
      <w:r w:rsidRPr="006C4E83">
        <w:t>осуществлять в ходе образовательной деятельности безопасную коммуникацию, переносить принципы её организации в повседневную жизнь;</w:t>
      </w:r>
    </w:p>
    <w:p w:rsidR="006C4E83" w:rsidRPr="006C4E83" w:rsidRDefault="006C4E83" w:rsidP="006C4E83">
      <w:r w:rsidRPr="006C4E83">
        <w:t>распознавать вербальные и невербальные средства общения; понимать значение социальных знаков; определять признаки деструктивного общения;</w:t>
      </w:r>
    </w:p>
    <w:p w:rsidR="006C4E83" w:rsidRPr="006C4E83" w:rsidRDefault="006C4E83" w:rsidP="006C4E83">
      <w:r w:rsidRPr="006C4E83">
        <w:t>владеть приёмами безопасного межличностного и группового общения; безопасно действовать по избеганию конфликтных ситуаций;</w:t>
      </w:r>
    </w:p>
    <w:p w:rsidR="006C4E83" w:rsidRPr="006C4E83" w:rsidRDefault="006C4E83" w:rsidP="006C4E83">
      <w:r w:rsidRPr="006C4E83">
        <w:t xml:space="preserve">аргументированно, логично и ясно излагать свою точку зрения </w:t>
      </w:r>
      <w:r w:rsidRPr="006C4E83">
        <w:br/>
        <w:t>с использованием языковых средств.</w:t>
      </w:r>
    </w:p>
    <w:p w:rsidR="006C4E83" w:rsidRPr="006C4E83" w:rsidRDefault="006C4E83" w:rsidP="006C4E83">
      <w:r w:rsidRPr="006C4E83">
        <w:t>1271.4.4.5. У обучающегося будут сформированы умения самоорганизации как части регулятивных универсальных учебных действий:</w:t>
      </w:r>
    </w:p>
    <w:p w:rsidR="006C4E83" w:rsidRPr="006C4E83" w:rsidRDefault="006C4E83" w:rsidP="006C4E83">
      <w:r w:rsidRPr="006C4E83">
        <w:t>ставить и формулировать собственные задачи в образовательной деятельности и жизненных ситуациях;</w:t>
      </w:r>
    </w:p>
    <w:p w:rsidR="006C4E83" w:rsidRPr="006C4E83" w:rsidRDefault="006C4E83" w:rsidP="006C4E83">
      <w:r w:rsidRPr="006C4E83">
        <w:t>самостоятельно выявлять проблемные вопросы, выбирать оптимальный способ и составлять план их решения в конкретных условиях;</w:t>
      </w:r>
    </w:p>
    <w:p w:rsidR="006C4E83" w:rsidRPr="006C4E83" w:rsidRDefault="006C4E83" w:rsidP="006C4E83">
      <w:r w:rsidRPr="006C4E83">
        <w:t>делать осознанный выбор в новой ситуации, аргументировать его; брать ответственность за своё решение;</w:t>
      </w:r>
    </w:p>
    <w:p w:rsidR="006C4E83" w:rsidRPr="006C4E83" w:rsidRDefault="006C4E83" w:rsidP="006C4E83">
      <w:r w:rsidRPr="006C4E83">
        <w:t>оценивать приобретённый опыт;</w:t>
      </w:r>
    </w:p>
    <w:p w:rsidR="006C4E83" w:rsidRPr="006C4E83" w:rsidRDefault="006C4E83" w:rsidP="006C4E83">
      <w:r w:rsidRPr="006C4E83">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6C4E83" w:rsidRPr="006C4E83" w:rsidRDefault="006C4E83" w:rsidP="006C4E83">
      <w:r w:rsidRPr="006C4E83">
        <w:t>1271.4.4.6. У обучающегося будут сформированы умения самоконтроля, принятия себя и других как части регулятивных универсальных учебных действий:</w:t>
      </w:r>
    </w:p>
    <w:p w:rsidR="006C4E83" w:rsidRPr="006C4E83" w:rsidRDefault="006C4E83" w:rsidP="006C4E83">
      <w:r w:rsidRPr="006C4E83">
        <w:lastRenderedPageBreak/>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6C4E83" w:rsidRPr="006C4E83" w:rsidRDefault="006C4E83" w:rsidP="006C4E83">
      <w:r w:rsidRPr="006C4E83">
        <w:t>использовать приёмы рефлексии для анализа и оценки образовательной ситуации, выбора оптимального решения;</w:t>
      </w:r>
    </w:p>
    <w:p w:rsidR="006C4E83" w:rsidRPr="006C4E83" w:rsidRDefault="006C4E83" w:rsidP="006C4E83">
      <w:r w:rsidRPr="006C4E83">
        <w:t>принимать себя, понимая свои недостатки и достоинства, невозможности контроля всего вокруг;</w:t>
      </w:r>
    </w:p>
    <w:p w:rsidR="006C4E83" w:rsidRPr="006C4E83" w:rsidRDefault="006C4E83" w:rsidP="006C4E83">
      <w:r w:rsidRPr="006C4E83">
        <w:t>принимать мотивы и аргументы других людей при анализе и оценке образовательной ситуации; признавать право на ошибку свою и чужую.</w:t>
      </w:r>
    </w:p>
    <w:p w:rsidR="006C4E83" w:rsidRPr="006C4E83" w:rsidRDefault="006C4E83" w:rsidP="006C4E83">
      <w:r w:rsidRPr="006C4E83">
        <w:t>1271.4.4.7. У обучающегося будут сформированы умения совместной деятельности:</w:t>
      </w:r>
    </w:p>
    <w:p w:rsidR="006C4E83" w:rsidRPr="006C4E83" w:rsidRDefault="006C4E83" w:rsidP="006C4E83">
      <w:r w:rsidRPr="006C4E83">
        <w:t>понимать и использовать преимущества командной и индивидуальной работы в конкретной учебной ситуации;</w:t>
      </w:r>
    </w:p>
    <w:p w:rsidR="006C4E83" w:rsidRPr="006C4E83" w:rsidRDefault="006C4E83" w:rsidP="006C4E83">
      <w:r w:rsidRPr="006C4E83">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6C4E83" w:rsidRPr="006C4E83" w:rsidRDefault="006C4E83" w:rsidP="006C4E83">
      <w:r w:rsidRPr="006C4E83">
        <w:t>оценивать свой вклад и вклад каждого участника команды в общий результат по совместно разработанным критериям;</w:t>
      </w:r>
    </w:p>
    <w:p w:rsidR="006C4E83" w:rsidRPr="006C4E83" w:rsidRDefault="006C4E83" w:rsidP="006C4E83">
      <w:r w:rsidRPr="006C4E83">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6C4E83" w:rsidRPr="006C4E83" w:rsidRDefault="006C4E83" w:rsidP="006C4E83">
      <w:r w:rsidRPr="006C4E83">
        <w:t>1271.4.5. Предметные результаты освоения программы ОБЗР  на уровне среднего общего образования.</w:t>
      </w:r>
    </w:p>
    <w:p w:rsidR="006C4E83" w:rsidRPr="006C4E83" w:rsidRDefault="006C4E83" w:rsidP="006C4E83">
      <w:r w:rsidRPr="006C4E83">
        <w:t>1271.4.5.1. Предметные результаты характеризуют сформированность</w:t>
      </w:r>
      <w:r w:rsidRPr="006C4E83">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6C4E83" w:rsidRPr="006C4E83" w:rsidRDefault="006C4E83" w:rsidP="006C4E83">
      <w:r w:rsidRPr="006C4E83">
        <w:t>1271.4.5.2. Предметные результаты, формируемые в ходе изучения ОБЗР, должны обеспечивать:</w:t>
      </w:r>
    </w:p>
    <w:p w:rsidR="006C4E83" w:rsidRPr="006C4E83" w:rsidRDefault="006C4E83" w:rsidP="006C4E83">
      <w:r w:rsidRPr="006C4E83">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6C4E83" w:rsidRPr="006C4E83" w:rsidRDefault="006C4E83" w:rsidP="006C4E83">
      <w:r w:rsidRPr="006C4E83">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6C4E83">
        <w:br/>
        <w:t xml:space="preserve">и обязанностей гражданина в этой области; прав и обязанностей гражданин </w:t>
      </w:r>
      <w:r w:rsidRPr="006C4E83">
        <w:br/>
        <w:t>в области гражданской обороны; знание о действиях по сигналам гражданской обороны;</w:t>
      </w:r>
    </w:p>
    <w:p w:rsidR="006C4E83" w:rsidRPr="006C4E83" w:rsidRDefault="006C4E83" w:rsidP="006C4E83">
      <w:r w:rsidRPr="006C4E83">
        <w:lastRenderedPageBreak/>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6C4E83">
        <w:br/>
        <w:t xml:space="preserve">о военной службе; </w:t>
      </w:r>
    </w:p>
    <w:p w:rsidR="006C4E83" w:rsidRPr="006C4E83" w:rsidRDefault="006C4E83" w:rsidP="006C4E83">
      <w:r w:rsidRPr="006C4E83">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6C4E83" w:rsidRPr="006C4E83" w:rsidRDefault="006C4E83" w:rsidP="006C4E83">
      <w:r w:rsidRPr="006C4E83">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6C4E83" w:rsidRPr="006C4E83" w:rsidRDefault="006C4E83" w:rsidP="006C4E83">
      <w:r w:rsidRPr="006C4E83">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6C4E83" w:rsidRPr="006C4E83" w:rsidRDefault="006C4E83" w:rsidP="006C4E83">
      <w:r w:rsidRPr="006C4E83">
        <w:t xml:space="preserve">7) сформированность представлений о ценности безопасного поведения </w:t>
      </w:r>
      <w:r w:rsidRPr="006C4E83">
        <w:br/>
        <w:t xml:space="preserve">для личности, общества, государства; знание правил безопасного поведения </w:t>
      </w:r>
      <w:r w:rsidRPr="006C4E83">
        <w:br/>
        <w:t>и способов их применения в собственном поведении;</w:t>
      </w:r>
    </w:p>
    <w:p w:rsidR="006C4E83" w:rsidRPr="006C4E83" w:rsidRDefault="006C4E83" w:rsidP="006C4E83">
      <w:r w:rsidRPr="006C4E83">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6C4E83" w:rsidRPr="006C4E83" w:rsidRDefault="006C4E83" w:rsidP="006C4E83">
      <w:r w:rsidRPr="006C4E83">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C4E83" w:rsidRPr="006C4E83" w:rsidRDefault="006C4E83" w:rsidP="006C4E83">
      <w:r w:rsidRPr="006C4E83">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C4E83" w:rsidRPr="006C4E83" w:rsidRDefault="006C4E83" w:rsidP="006C4E83">
      <w:r w:rsidRPr="006C4E83">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6C4E83" w:rsidRPr="006C4E83" w:rsidRDefault="006C4E83" w:rsidP="006C4E83">
      <w:r w:rsidRPr="006C4E83">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6C4E83" w:rsidRPr="006C4E83" w:rsidRDefault="006C4E83" w:rsidP="006C4E83">
      <w:r w:rsidRPr="006C4E83">
        <w:lastRenderedPageBreak/>
        <w:t xml:space="preserve">13) знание основ безопасного, конструктивного общения, умение </w:t>
      </w:r>
      <w:r w:rsidRPr="006C4E83">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6C4E83">
        <w:br/>
        <w:t>и противодействовать им;</w:t>
      </w:r>
    </w:p>
    <w:p w:rsidR="006C4E83" w:rsidRPr="006C4E83" w:rsidRDefault="006C4E83" w:rsidP="006C4E83">
      <w:r w:rsidRPr="006C4E83">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6C4E83" w:rsidRPr="006C4E83" w:rsidRDefault="006C4E83" w:rsidP="006C4E83">
      <w:r w:rsidRPr="006C4E83">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6C4E83">
        <w:br/>
        <w:t>и действий при угрозе или в случае террористического акта,  проведении контртеррористической операции.</w:t>
      </w:r>
    </w:p>
    <w:p w:rsidR="006C4E83" w:rsidRPr="006C4E83" w:rsidRDefault="006C4E83" w:rsidP="006C4E83">
      <w:r w:rsidRPr="006C4E83">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C4E83" w:rsidRPr="006C4E83" w:rsidRDefault="006C4E83" w:rsidP="006C4E83">
      <w:r w:rsidRPr="006C4E83">
        <w:t>1271.4.5.3.1. Предметные результаты по модулю  № 1. «Безопасное и устойчивое развитие личности, общества, государства»:</w:t>
      </w:r>
    </w:p>
    <w:p w:rsidR="006C4E83" w:rsidRPr="006C4E83" w:rsidRDefault="006C4E83" w:rsidP="006C4E83">
      <w:r w:rsidRPr="006C4E83">
        <w:t>раскрывать правовые основы и принципы обеспечения национальной безопасности Российской Федерации;</w:t>
      </w:r>
    </w:p>
    <w:p w:rsidR="006C4E83" w:rsidRPr="006C4E83" w:rsidRDefault="006C4E83" w:rsidP="006C4E83">
      <w:r w:rsidRPr="006C4E83">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6C4E83" w:rsidRPr="006C4E83" w:rsidRDefault="006C4E83" w:rsidP="006C4E83">
      <w:r w:rsidRPr="006C4E83">
        <w:t>характеризовать роль правоохранительных органов и специальных служб в обеспечении национальной безопасности.</w:t>
      </w:r>
    </w:p>
    <w:p w:rsidR="006C4E83" w:rsidRPr="006C4E83" w:rsidRDefault="006C4E83" w:rsidP="006C4E83">
      <w:r w:rsidRPr="006C4E83">
        <w:t>объяснять роль личности, общества и государства в предупреждении противоправной деятельности;</w:t>
      </w:r>
    </w:p>
    <w:p w:rsidR="006C4E83" w:rsidRPr="006C4E83" w:rsidRDefault="006C4E83" w:rsidP="006C4E83">
      <w:r w:rsidRPr="006C4E83">
        <w:t xml:space="preserve">характеризовать правовую основу защиты населения и территорий </w:t>
      </w:r>
      <w:r w:rsidRPr="006C4E83">
        <w:br/>
        <w:t>от чрезвычайных ситуаций природного и техногенного характера;</w:t>
      </w:r>
    </w:p>
    <w:p w:rsidR="006C4E83" w:rsidRPr="006C4E83" w:rsidRDefault="006C4E83" w:rsidP="006C4E83">
      <w:r w:rsidRPr="006C4E83">
        <w:t>раскрывать назначение, основные задачи и структуру Единой государственной системы предупреждения и ликвидации чрезвычайных ситуаций (РСЧС);</w:t>
      </w:r>
    </w:p>
    <w:p w:rsidR="006C4E83" w:rsidRPr="006C4E83" w:rsidRDefault="006C4E83" w:rsidP="006C4E83">
      <w:r w:rsidRPr="006C4E83">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C4E83" w:rsidRPr="006C4E83" w:rsidRDefault="006C4E83" w:rsidP="006C4E83">
      <w:r w:rsidRPr="006C4E83">
        <w:t>объяснять права и обязанности граждан Российской Федерации в области гражданской обороны;</w:t>
      </w:r>
    </w:p>
    <w:p w:rsidR="006C4E83" w:rsidRPr="006C4E83" w:rsidRDefault="006C4E83" w:rsidP="006C4E83">
      <w:r w:rsidRPr="006C4E83">
        <w:lastRenderedPageBreak/>
        <w:t>уметь действовать при сигнале «Внимание всем!», в том числе при химической и радиационной опасности;</w:t>
      </w:r>
    </w:p>
    <w:p w:rsidR="006C4E83" w:rsidRPr="006C4E83" w:rsidRDefault="006C4E83" w:rsidP="006C4E83">
      <w:r w:rsidRPr="006C4E83">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6C4E83" w:rsidRPr="006C4E83" w:rsidRDefault="006C4E83" w:rsidP="006C4E83">
      <w:r w:rsidRPr="006C4E83">
        <w:t>характеризовать роль Вооружённых Сил Российской в обеспечении национальной безопасности.</w:t>
      </w:r>
    </w:p>
    <w:p w:rsidR="006C4E83" w:rsidRPr="006C4E83" w:rsidRDefault="006C4E83" w:rsidP="006C4E83">
      <w:r w:rsidRPr="006C4E83">
        <w:t>1271.4.5.3.2. Предметные результаты по модулю № 2 «Основы военной подготовки»:</w:t>
      </w:r>
    </w:p>
    <w:p w:rsidR="006C4E83" w:rsidRPr="006C4E83" w:rsidRDefault="006C4E83" w:rsidP="006C4E83">
      <w:r w:rsidRPr="006C4E83">
        <w:t>знать строевые приёмы в движении без оружия;</w:t>
      </w:r>
    </w:p>
    <w:p w:rsidR="006C4E83" w:rsidRPr="006C4E83" w:rsidRDefault="006C4E83" w:rsidP="006C4E83">
      <w:r w:rsidRPr="006C4E83">
        <w:t>выполнять строевые приёмы в движении без оружия;</w:t>
      </w:r>
    </w:p>
    <w:p w:rsidR="006C4E83" w:rsidRPr="006C4E83" w:rsidRDefault="006C4E83" w:rsidP="006C4E83">
      <w:r w:rsidRPr="006C4E83">
        <w:t>иметь представление об основах общевойскового боя;</w:t>
      </w:r>
    </w:p>
    <w:p w:rsidR="006C4E83" w:rsidRPr="006C4E83" w:rsidRDefault="006C4E83" w:rsidP="006C4E83">
      <w:r w:rsidRPr="006C4E83">
        <w:t>иметь представление об основных видах общевойскового боя и способах маневра в бою;</w:t>
      </w:r>
    </w:p>
    <w:p w:rsidR="006C4E83" w:rsidRPr="006C4E83" w:rsidRDefault="006C4E83" w:rsidP="006C4E83">
      <w:r w:rsidRPr="006C4E83">
        <w:t>иметь представление о походном, предбоевом и боевом порядке подразделений;</w:t>
      </w:r>
    </w:p>
    <w:p w:rsidR="006C4E83" w:rsidRPr="006C4E83" w:rsidRDefault="006C4E83" w:rsidP="006C4E83">
      <w:r w:rsidRPr="006C4E83">
        <w:t>понимать способы действий военнослужащего в бою;</w:t>
      </w:r>
    </w:p>
    <w:p w:rsidR="006C4E83" w:rsidRPr="006C4E83" w:rsidRDefault="006C4E83" w:rsidP="006C4E83">
      <w:r w:rsidRPr="006C4E83">
        <w:t xml:space="preserve">знать правила и меры безопасности при обращении с оружием; </w:t>
      </w:r>
    </w:p>
    <w:p w:rsidR="006C4E83" w:rsidRPr="006C4E83" w:rsidRDefault="006C4E83" w:rsidP="006C4E83">
      <w:r w:rsidRPr="006C4E83">
        <w:t xml:space="preserve">приводить примеры нарушений правил и мер безопасности при обращении с оружием и их возможных последствий; </w:t>
      </w:r>
    </w:p>
    <w:p w:rsidR="006C4E83" w:rsidRPr="006C4E83" w:rsidRDefault="006C4E83" w:rsidP="006C4E83">
      <w:r w:rsidRPr="006C4E83">
        <w:t>применять меры безопасности при проведении занятий по боевой подготовке и обращении с оружием;</w:t>
      </w:r>
    </w:p>
    <w:p w:rsidR="006C4E83" w:rsidRPr="006C4E83" w:rsidRDefault="006C4E83" w:rsidP="006C4E83">
      <w:r w:rsidRPr="006C4E83">
        <w:t>знать способы удержания оружия, правила прицеливания и производства меткого выстрела;</w:t>
      </w:r>
    </w:p>
    <w:p w:rsidR="006C4E83" w:rsidRPr="006C4E83" w:rsidRDefault="006C4E83" w:rsidP="006C4E83">
      <w:r w:rsidRPr="006C4E83">
        <w:t xml:space="preserve">определять характерные конструктивные особенности образцов стрелкового оружия на примере автоматов Калашникова АК-74 и АК-12; </w:t>
      </w:r>
    </w:p>
    <w:p w:rsidR="006C4E83" w:rsidRPr="006C4E83" w:rsidRDefault="006C4E83" w:rsidP="006C4E83">
      <w:r w:rsidRPr="006C4E83">
        <w:t>иметь представление о современных видах короткоствольного стрелкового оружия;</w:t>
      </w:r>
    </w:p>
    <w:p w:rsidR="006C4E83" w:rsidRPr="006C4E83" w:rsidRDefault="006C4E83" w:rsidP="006C4E83">
      <w:r w:rsidRPr="006C4E83">
        <w:t xml:space="preserve">иметь представление об истории возникновения и развития робототехнических комплексов; </w:t>
      </w:r>
    </w:p>
    <w:p w:rsidR="006C4E83" w:rsidRPr="006C4E83" w:rsidRDefault="006C4E83" w:rsidP="006C4E83">
      <w:r w:rsidRPr="006C4E83">
        <w:t>иметь представление о конструктивных особенностях БПЛА квадрокоптерного типа;</w:t>
      </w:r>
    </w:p>
    <w:p w:rsidR="006C4E83" w:rsidRPr="006C4E83" w:rsidRDefault="006C4E83" w:rsidP="006C4E83">
      <w:r w:rsidRPr="006C4E83">
        <w:t xml:space="preserve">иметь представление о способах боевого применения БПЛА; </w:t>
      </w:r>
    </w:p>
    <w:p w:rsidR="006C4E83" w:rsidRPr="006C4E83" w:rsidRDefault="006C4E83" w:rsidP="006C4E83">
      <w:r w:rsidRPr="006C4E83">
        <w:t>иметь представление об истории возникновения и развития связи;</w:t>
      </w:r>
    </w:p>
    <w:p w:rsidR="006C4E83" w:rsidRPr="006C4E83" w:rsidRDefault="006C4E83" w:rsidP="006C4E83">
      <w:r w:rsidRPr="006C4E83">
        <w:t>иметь представление о назначении радиосвязи и о требованиях, предъявляемых к радиосвязи;</w:t>
      </w:r>
    </w:p>
    <w:p w:rsidR="006C4E83" w:rsidRPr="006C4E83" w:rsidRDefault="006C4E83" w:rsidP="006C4E83">
      <w:r w:rsidRPr="006C4E83">
        <w:t>иметь представление о видах, предназначении, тактико-технических характеристиках современных переносных радиостанций;</w:t>
      </w:r>
    </w:p>
    <w:p w:rsidR="006C4E83" w:rsidRPr="006C4E83" w:rsidRDefault="006C4E83" w:rsidP="006C4E83">
      <w:r w:rsidRPr="006C4E83">
        <w:t>иметь представление о тактических свойствах местности и их влиянии</w:t>
      </w:r>
      <w:r w:rsidRPr="006C4E83">
        <w:br/>
        <w:t>на боевые действия войск;</w:t>
      </w:r>
    </w:p>
    <w:p w:rsidR="006C4E83" w:rsidRPr="006C4E83" w:rsidRDefault="006C4E83" w:rsidP="006C4E83">
      <w:r w:rsidRPr="006C4E83">
        <w:t>иметь представление о шанцевом инструменте;</w:t>
      </w:r>
    </w:p>
    <w:p w:rsidR="006C4E83" w:rsidRPr="006C4E83" w:rsidRDefault="006C4E83" w:rsidP="006C4E83">
      <w:r w:rsidRPr="006C4E83">
        <w:lastRenderedPageBreak/>
        <w:t>иметь представление о позиции отделения и порядке оборудования окопа для стрелка;</w:t>
      </w:r>
    </w:p>
    <w:p w:rsidR="006C4E83" w:rsidRPr="006C4E83" w:rsidRDefault="006C4E83" w:rsidP="006C4E83">
      <w:r w:rsidRPr="006C4E83">
        <w:t>иметь представление о видах оружия массового поражения и их поражающих факторах;</w:t>
      </w:r>
    </w:p>
    <w:p w:rsidR="006C4E83" w:rsidRPr="006C4E83" w:rsidRDefault="006C4E83" w:rsidP="006C4E83">
      <w:r w:rsidRPr="006C4E83">
        <w:t>знать способы действий при применении противником оружия массового поражения;</w:t>
      </w:r>
    </w:p>
    <w:p w:rsidR="006C4E83" w:rsidRPr="006C4E83" w:rsidRDefault="006C4E83" w:rsidP="006C4E83">
      <w:r w:rsidRPr="006C4E83">
        <w:t>понимать особенности оказания первой помощи в бою;</w:t>
      </w:r>
    </w:p>
    <w:p w:rsidR="006C4E83" w:rsidRPr="006C4E83" w:rsidRDefault="006C4E83" w:rsidP="006C4E83">
      <w:r w:rsidRPr="006C4E83">
        <w:t>знать условные зоны оказания первой помощи в бою;</w:t>
      </w:r>
    </w:p>
    <w:p w:rsidR="006C4E83" w:rsidRPr="006C4E83" w:rsidRDefault="006C4E83" w:rsidP="006C4E83">
      <w:r w:rsidRPr="006C4E83">
        <w:t>знать приемы самопомощи в бою;</w:t>
      </w:r>
    </w:p>
    <w:p w:rsidR="006C4E83" w:rsidRPr="006C4E83" w:rsidRDefault="006C4E83" w:rsidP="006C4E83">
      <w:r w:rsidRPr="006C4E83">
        <w:t xml:space="preserve">иметь представление о военно-учетных специальностях; </w:t>
      </w:r>
    </w:p>
    <w:p w:rsidR="006C4E83" w:rsidRPr="006C4E83" w:rsidRDefault="006C4E83" w:rsidP="006C4E83">
      <w:r w:rsidRPr="006C4E83">
        <w:t>знать особенности прохождение военной службы по призыву и по контракту;</w:t>
      </w:r>
    </w:p>
    <w:p w:rsidR="006C4E83" w:rsidRPr="006C4E83" w:rsidRDefault="006C4E83" w:rsidP="006C4E83">
      <w:r w:rsidRPr="006C4E83">
        <w:t xml:space="preserve">иметь представления о военно-учебных заведениях; </w:t>
      </w:r>
    </w:p>
    <w:p w:rsidR="006C4E83" w:rsidRPr="006C4E83" w:rsidRDefault="006C4E83" w:rsidP="006C4E83">
      <w:r w:rsidRPr="006C4E83">
        <w:t>иметь представление о системе военно-учебных центров при учебных заведениях высшего образования.</w:t>
      </w:r>
    </w:p>
    <w:p w:rsidR="006C4E83" w:rsidRPr="006C4E83" w:rsidRDefault="006C4E83" w:rsidP="006C4E83">
      <w:r w:rsidRPr="006C4E83">
        <w:t>1271.4.5.3.3. Предметные результаты по модулю № 3 «Культура безопасности жизнедеятельности в современном обществе»:</w:t>
      </w:r>
    </w:p>
    <w:p w:rsidR="006C4E83" w:rsidRPr="006C4E83" w:rsidRDefault="006C4E83" w:rsidP="006C4E83">
      <w:r w:rsidRPr="006C4E83">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6C4E83" w:rsidRPr="006C4E83" w:rsidRDefault="006C4E83" w:rsidP="006C4E83">
      <w:r w:rsidRPr="006C4E83">
        <w:t xml:space="preserve">приводить примеры решения задач по обеспечению безопасности </w:t>
      </w:r>
      <w:r w:rsidRPr="006C4E83">
        <w:br/>
        <w:t>в повседневной жизни (индивидуальный, групповой и общественно-государственный уровни);</w:t>
      </w:r>
    </w:p>
    <w:p w:rsidR="006C4E83" w:rsidRPr="006C4E83" w:rsidRDefault="006C4E83" w:rsidP="006C4E83">
      <w:r w:rsidRPr="006C4E83">
        <w:t>знать общие принципы безопасного поведения, приводить примеры;</w:t>
      </w:r>
    </w:p>
    <w:p w:rsidR="006C4E83" w:rsidRPr="006C4E83" w:rsidRDefault="006C4E83" w:rsidP="006C4E83">
      <w:r w:rsidRPr="006C4E83">
        <w:t>объяснять смысл понятий «виктимное поведение», «безопасное поведение»;</w:t>
      </w:r>
    </w:p>
    <w:p w:rsidR="006C4E83" w:rsidRPr="006C4E83" w:rsidRDefault="006C4E83" w:rsidP="006C4E83">
      <w:r w:rsidRPr="006C4E83">
        <w:t xml:space="preserve">понимать влияние поведения человека на его безопасность, приводить примеры; </w:t>
      </w:r>
    </w:p>
    <w:p w:rsidR="006C4E83" w:rsidRPr="006C4E83" w:rsidRDefault="006C4E83" w:rsidP="006C4E83">
      <w:r w:rsidRPr="006C4E83">
        <w:t xml:space="preserve">иметь навыки оценки своих действий с точки зрения их влияния </w:t>
      </w:r>
      <w:r w:rsidRPr="006C4E83">
        <w:br/>
        <w:t>на безопасность;</w:t>
      </w:r>
    </w:p>
    <w:p w:rsidR="006C4E83" w:rsidRPr="006C4E83" w:rsidRDefault="006C4E83" w:rsidP="006C4E83">
      <w:r w:rsidRPr="006C4E83">
        <w:t xml:space="preserve">раскрывать суть риск-ориентированного подхода к обеспечению безопасности; </w:t>
      </w:r>
    </w:p>
    <w:p w:rsidR="006C4E83" w:rsidRPr="006C4E83" w:rsidRDefault="006C4E83" w:rsidP="006C4E83">
      <w:r w:rsidRPr="006C4E83">
        <w:t>приводить примеры реализации риск-ориентированного подхода на уровне личности, общества, государства.</w:t>
      </w:r>
    </w:p>
    <w:p w:rsidR="006C4E83" w:rsidRPr="006C4E83" w:rsidRDefault="006C4E83" w:rsidP="006C4E83">
      <w:r w:rsidRPr="006C4E83">
        <w:t>1271.4.5.3.4. Предметные результаты по модулю № 4 «Безопасность в быту»:</w:t>
      </w:r>
    </w:p>
    <w:p w:rsidR="006C4E83" w:rsidRPr="006C4E83" w:rsidRDefault="006C4E83" w:rsidP="006C4E83">
      <w:r w:rsidRPr="006C4E83">
        <w:t>раскрывать источники и классифицировать бытовые опасности, обосновывать зависимость риска (угрозы) их возникновения от поведения человека;</w:t>
      </w:r>
    </w:p>
    <w:p w:rsidR="006C4E83" w:rsidRPr="006C4E83" w:rsidRDefault="006C4E83" w:rsidP="006C4E83">
      <w:r w:rsidRPr="006C4E83">
        <w:t xml:space="preserve">знать права и обязанности потребителя, правила совершения покупок, </w:t>
      </w:r>
      <w:r w:rsidRPr="006C4E83">
        <w:br/>
        <w:t>в том числе в Интернете; оценивать их роль в совершении безопасных покупок;</w:t>
      </w:r>
    </w:p>
    <w:p w:rsidR="006C4E83" w:rsidRPr="006C4E83" w:rsidRDefault="006C4E83" w:rsidP="006C4E83">
      <w:r w:rsidRPr="006C4E83">
        <w:t xml:space="preserve">оценивать риски возникновения бытовых отравлений, иметь навыки </w:t>
      </w:r>
      <w:r w:rsidRPr="006C4E83">
        <w:br/>
        <w:t>их профилактики;</w:t>
      </w:r>
    </w:p>
    <w:p w:rsidR="006C4E83" w:rsidRPr="006C4E83" w:rsidRDefault="006C4E83" w:rsidP="006C4E83">
      <w:r w:rsidRPr="006C4E83">
        <w:lastRenderedPageBreak/>
        <w:t>иметь навыки первой помощи при бытовых отравлениях;</w:t>
      </w:r>
    </w:p>
    <w:p w:rsidR="006C4E83" w:rsidRPr="006C4E83" w:rsidRDefault="006C4E83" w:rsidP="006C4E83">
      <w:r w:rsidRPr="006C4E83">
        <w:t>уметь оценивать риски получения бытовых травм;</w:t>
      </w:r>
    </w:p>
    <w:p w:rsidR="006C4E83" w:rsidRPr="006C4E83" w:rsidRDefault="006C4E83" w:rsidP="006C4E83">
      <w:r w:rsidRPr="006C4E83">
        <w:t>понимать взаимосвязь поведения и риска получить травму;</w:t>
      </w:r>
    </w:p>
    <w:p w:rsidR="006C4E83" w:rsidRPr="006C4E83" w:rsidRDefault="006C4E83" w:rsidP="006C4E83">
      <w:r w:rsidRPr="006C4E83">
        <w:t>знать правила пожарной безопасности и электробезопасности, понимать влияние соблюдения правил на безопасность в быту;</w:t>
      </w:r>
    </w:p>
    <w:p w:rsidR="006C4E83" w:rsidRPr="006C4E83" w:rsidRDefault="006C4E83" w:rsidP="006C4E83">
      <w:r w:rsidRPr="006C4E83">
        <w:t>иметь навыки безопасного поведения в быту при использовании газового и электрического оборудования;</w:t>
      </w:r>
    </w:p>
    <w:p w:rsidR="006C4E83" w:rsidRPr="006C4E83" w:rsidRDefault="006C4E83" w:rsidP="006C4E83">
      <w:r w:rsidRPr="006C4E83">
        <w:t>иметь навыки поведения при угрозе и возникновении пожара;</w:t>
      </w:r>
    </w:p>
    <w:p w:rsidR="006C4E83" w:rsidRPr="006C4E83" w:rsidRDefault="006C4E83" w:rsidP="006C4E83">
      <w:r w:rsidRPr="006C4E83">
        <w:t>иметь навыки первой помощи при бытовых травмах, ожогах, порядок проведения сердечно-лёгочной реанимации;</w:t>
      </w:r>
    </w:p>
    <w:p w:rsidR="006C4E83" w:rsidRPr="006C4E83" w:rsidRDefault="006C4E83" w:rsidP="006C4E83">
      <w:r w:rsidRPr="006C4E83">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6C4E83" w:rsidRPr="006C4E83" w:rsidRDefault="006C4E83" w:rsidP="006C4E83">
      <w:r w:rsidRPr="006C4E83">
        <w:t>понимать влияние конструктивной коммуникации с соседями на уровень безопасности, приводить примеры;</w:t>
      </w:r>
    </w:p>
    <w:p w:rsidR="006C4E83" w:rsidRPr="006C4E83" w:rsidRDefault="006C4E83" w:rsidP="006C4E83">
      <w:r w:rsidRPr="006C4E83">
        <w:t>понимать риски противоправных действий, выработать навыки, снижающие криминогенные риски;</w:t>
      </w:r>
    </w:p>
    <w:p w:rsidR="006C4E83" w:rsidRPr="006C4E83" w:rsidRDefault="006C4E83" w:rsidP="006C4E83">
      <w:r w:rsidRPr="006C4E83">
        <w:t>знать правила поведения при возникновении аварии на коммунальной системе;</w:t>
      </w:r>
    </w:p>
    <w:p w:rsidR="006C4E83" w:rsidRPr="006C4E83" w:rsidRDefault="006C4E83" w:rsidP="006C4E83">
      <w:r w:rsidRPr="006C4E83">
        <w:t>иметь навыки взаимодействия с коммунальными службами.</w:t>
      </w:r>
    </w:p>
    <w:p w:rsidR="006C4E83" w:rsidRPr="006C4E83" w:rsidRDefault="006C4E83" w:rsidP="006C4E83">
      <w:r w:rsidRPr="006C4E83">
        <w:t xml:space="preserve">1271.4.5.3.5. Предметные результаты по модулю № 5 «Безопасность </w:t>
      </w:r>
      <w:r w:rsidRPr="006C4E83">
        <w:br/>
        <w:t>на транспорте»:</w:t>
      </w:r>
    </w:p>
    <w:p w:rsidR="006C4E83" w:rsidRPr="006C4E83" w:rsidRDefault="006C4E83" w:rsidP="006C4E83">
      <w:r w:rsidRPr="006C4E83">
        <w:t>знать правила дорожного движения;</w:t>
      </w:r>
    </w:p>
    <w:p w:rsidR="006C4E83" w:rsidRPr="006C4E83" w:rsidRDefault="006C4E83" w:rsidP="006C4E83">
      <w:r w:rsidRPr="006C4E83">
        <w:t xml:space="preserve">характеризовать изменения правил дорожного движения в зависимости </w:t>
      </w:r>
      <w:r w:rsidRPr="006C4E83">
        <w:br/>
        <w:t>от изменения уровня рисков (риск-ориентированный подход);</w:t>
      </w:r>
    </w:p>
    <w:p w:rsidR="006C4E83" w:rsidRPr="006C4E83" w:rsidRDefault="006C4E83" w:rsidP="006C4E83">
      <w:r w:rsidRPr="006C4E83">
        <w:t>понимать риски для пешехода при разных условиях, выработать навыки безопасного поведения;</w:t>
      </w:r>
    </w:p>
    <w:p w:rsidR="006C4E83" w:rsidRPr="006C4E83" w:rsidRDefault="006C4E83" w:rsidP="006C4E83">
      <w:r w:rsidRPr="006C4E83">
        <w:t xml:space="preserve">понимать влияние действий водителя и пассажира на безопасность дорожного движения, приводить примеры; </w:t>
      </w:r>
    </w:p>
    <w:p w:rsidR="006C4E83" w:rsidRPr="006C4E83" w:rsidRDefault="006C4E83" w:rsidP="006C4E83">
      <w:r w:rsidRPr="006C4E83">
        <w:t>знать права, обязанности и иметь представление об ответственности пешехода, пассажира, водителя;</w:t>
      </w:r>
    </w:p>
    <w:p w:rsidR="006C4E83" w:rsidRPr="006C4E83" w:rsidRDefault="006C4E83" w:rsidP="006C4E83">
      <w:r w:rsidRPr="006C4E83">
        <w:t>иметь представление о знаниях и навыках, необходимых водителю;</w:t>
      </w:r>
    </w:p>
    <w:p w:rsidR="006C4E83" w:rsidRPr="006C4E83" w:rsidRDefault="006C4E83" w:rsidP="006C4E83">
      <w:r w:rsidRPr="006C4E83">
        <w:t>знать правила безопасного поведения при дорожно-транспортных происшествиях разного характера;</w:t>
      </w:r>
    </w:p>
    <w:p w:rsidR="006C4E83" w:rsidRPr="006C4E83" w:rsidRDefault="006C4E83" w:rsidP="006C4E83">
      <w:r w:rsidRPr="006C4E83">
        <w:t>иметь навыки оказания первой помощи, навыки пользования огнетушителем;</w:t>
      </w:r>
    </w:p>
    <w:p w:rsidR="006C4E83" w:rsidRPr="006C4E83" w:rsidRDefault="006C4E83" w:rsidP="006C4E83">
      <w:r w:rsidRPr="006C4E83">
        <w:t>знать источники опасности на различных видах транспорта, приводить примеры;</w:t>
      </w:r>
    </w:p>
    <w:p w:rsidR="006C4E83" w:rsidRPr="006C4E83" w:rsidRDefault="006C4E83" w:rsidP="006C4E83">
      <w:r w:rsidRPr="006C4E83">
        <w:lastRenderedPageBreak/>
        <w:t>знать правила безопасного поведения на транспорте, приводить примеры влияния поведения на безопасность;</w:t>
      </w:r>
    </w:p>
    <w:p w:rsidR="006C4E83" w:rsidRPr="006C4E83" w:rsidRDefault="006C4E83" w:rsidP="006C4E83">
      <w:r w:rsidRPr="006C4E83">
        <w:t>иметь представление о порядке действий при возникновении опасных</w:t>
      </w:r>
      <w:r w:rsidRPr="006C4E83">
        <w:br/>
        <w:t>и чрезвычайных ситуаций на различных видах транспорта.</w:t>
      </w:r>
    </w:p>
    <w:p w:rsidR="006C4E83" w:rsidRPr="006C4E83" w:rsidRDefault="006C4E83" w:rsidP="006C4E83">
      <w:r w:rsidRPr="006C4E83">
        <w:t xml:space="preserve">1271.4.5.3.6. Предметные результаты по модулю № 6 «Безопасность </w:t>
      </w:r>
      <w:r w:rsidRPr="006C4E83">
        <w:br/>
        <w:t>в общественных местах»:</w:t>
      </w:r>
    </w:p>
    <w:p w:rsidR="006C4E83" w:rsidRPr="006C4E83" w:rsidRDefault="006C4E83" w:rsidP="006C4E83">
      <w:r w:rsidRPr="006C4E83">
        <w:t xml:space="preserve">перечислять и классифицировать основные источники опасности </w:t>
      </w:r>
      <w:r w:rsidRPr="006C4E83">
        <w:br/>
        <w:t>в общественных местах;</w:t>
      </w:r>
    </w:p>
    <w:p w:rsidR="006C4E83" w:rsidRPr="006C4E83" w:rsidRDefault="006C4E83" w:rsidP="006C4E83">
      <w:r w:rsidRPr="006C4E83">
        <w:t>знать общие правила безопасного поведения в общественных местах, характеризовать их влияние на безопасность;</w:t>
      </w:r>
    </w:p>
    <w:p w:rsidR="006C4E83" w:rsidRPr="006C4E83" w:rsidRDefault="006C4E83" w:rsidP="006C4E83">
      <w:r w:rsidRPr="006C4E83">
        <w:t>иметь навыки оценки рисков возникновения толпы, давки;</w:t>
      </w:r>
    </w:p>
    <w:p w:rsidR="006C4E83" w:rsidRPr="006C4E83" w:rsidRDefault="006C4E83" w:rsidP="006C4E83">
      <w:r w:rsidRPr="006C4E83">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6C4E83" w:rsidRPr="006C4E83" w:rsidRDefault="006C4E83" w:rsidP="006C4E83">
      <w:r w:rsidRPr="006C4E83">
        <w:t xml:space="preserve">оценивать риски возникновения ситуаций криминогенного характера </w:t>
      </w:r>
      <w:r w:rsidRPr="006C4E83">
        <w:br/>
        <w:t>в общественных местах;</w:t>
      </w:r>
    </w:p>
    <w:p w:rsidR="006C4E83" w:rsidRPr="006C4E83" w:rsidRDefault="006C4E83" w:rsidP="006C4E83">
      <w:r w:rsidRPr="006C4E83">
        <w:t>иметь навыки безопасного поведения при проявлении агрессии;</w:t>
      </w:r>
    </w:p>
    <w:p w:rsidR="006C4E83" w:rsidRPr="006C4E83" w:rsidRDefault="006C4E83" w:rsidP="006C4E83">
      <w:r w:rsidRPr="006C4E83">
        <w:t>иметь представление о безопасном поведении для снижения рисков криминогенного характера;</w:t>
      </w:r>
    </w:p>
    <w:p w:rsidR="006C4E83" w:rsidRPr="006C4E83" w:rsidRDefault="006C4E83" w:rsidP="006C4E83">
      <w:r w:rsidRPr="006C4E83">
        <w:t>оценивать риски потеряться в общественном месте;</w:t>
      </w:r>
    </w:p>
    <w:p w:rsidR="006C4E83" w:rsidRPr="006C4E83" w:rsidRDefault="006C4E83" w:rsidP="006C4E83">
      <w:r w:rsidRPr="006C4E83">
        <w:t>знать порядок действий в случаях, когда потерялся человек;</w:t>
      </w:r>
    </w:p>
    <w:p w:rsidR="006C4E83" w:rsidRPr="006C4E83" w:rsidRDefault="006C4E83" w:rsidP="006C4E83">
      <w:r w:rsidRPr="006C4E83">
        <w:t>знать правила пожарной безопасности в общественных местах;</w:t>
      </w:r>
    </w:p>
    <w:p w:rsidR="006C4E83" w:rsidRPr="006C4E83" w:rsidRDefault="006C4E83" w:rsidP="006C4E83">
      <w:r w:rsidRPr="006C4E83">
        <w:t>понимать особенности поведения при угрозе пожара и пожаре в общественных местах разного типа;</w:t>
      </w:r>
    </w:p>
    <w:p w:rsidR="006C4E83" w:rsidRPr="006C4E83" w:rsidRDefault="006C4E83" w:rsidP="006C4E83">
      <w:r w:rsidRPr="006C4E83">
        <w:t>знать правила поведения при угрозе обрушения или обрушении зданий или отдельных конструкций;</w:t>
      </w:r>
    </w:p>
    <w:p w:rsidR="006C4E83" w:rsidRPr="006C4E83" w:rsidRDefault="006C4E83" w:rsidP="006C4E83">
      <w:r w:rsidRPr="006C4E83">
        <w:t>иметь представление о правилах поведения при угрозе или в случае террористического акта в общественном месте.</w:t>
      </w:r>
    </w:p>
    <w:p w:rsidR="006C4E83" w:rsidRPr="006C4E83" w:rsidRDefault="006C4E83" w:rsidP="006C4E83">
      <w:r w:rsidRPr="006C4E83">
        <w:t xml:space="preserve">1271.4.5.3.7. Предметные результаты по модулю № 7 «Безопасность </w:t>
      </w:r>
      <w:r w:rsidRPr="006C4E83">
        <w:br/>
        <w:t>в природной среде»:</w:t>
      </w:r>
    </w:p>
    <w:p w:rsidR="006C4E83" w:rsidRPr="006C4E83" w:rsidRDefault="006C4E83" w:rsidP="006C4E83">
      <w:r w:rsidRPr="006C4E83">
        <w:t>выделять и классифицировать источники опасности в природной среде;</w:t>
      </w:r>
    </w:p>
    <w:p w:rsidR="006C4E83" w:rsidRPr="006C4E83" w:rsidRDefault="006C4E83" w:rsidP="006C4E83">
      <w:r w:rsidRPr="006C4E83">
        <w:t>знать особенности безопасного поведения при нахождении в природной среде, в том числе в лесу, на водоёмах, в горах;</w:t>
      </w:r>
    </w:p>
    <w:p w:rsidR="006C4E83" w:rsidRPr="006C4E83" w:rsidRDefault="006C4E83" w:rsidP="006C4E83">
      <w:r w:rsidRPr="006C4E83">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6C4E83" w:rsidRPr="006C4E83" w:rsidRDefault="006C4E83" w:rsidP="006C4E83">
      <w:r w:rsidRPr="006C4E83">
        <w:lastRenderedPageBreak/>
        <w:t>знать правила безопасного поведения, минимизирующие риски потеряться в природной среде;</w:t>
      </w:r>
    </w:p>
    <w:p w:rsidR="006C4E83" w:rsidRPr="006C4E83" w:rsidRDefault="006C4E83" w:rsidP="006C4E83">
      <w:r w:rsidRPr="006C4E83">
        <w:t>знать о порядке действий, если человек потерялся в природной среде;</w:t>
      </w:r>
    </w:p>
    <w:p w:rsidR="006C4E83" w:rsidRPr="006C4E83" w:rsidRDefault="006C4E83" w:rsidP="006C4E83">
      <w:r w:rsidRPr="006C4E83">
        <w:t>иметь представление об основных источниках опасности при автономном нахождении в природной среде, способах подачи сигнала о помощи;</w:t>
      </w:r>
    </w:p>
    <w:p w:rsidR="006C4E83" w:rsidRPr="006C4E83" w:rsidRDefault="006C4E83" w:rsidP="006C4E83">
      <w:r w:rsidRPr="006C4E83">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6C4E83" w:rsidRPr="006C4E83" w:rsidRDefault="006C4E83" w:rsidP="006C4E83">
      <w:r w:rsidRPr="006C4E83">
        <w:t>иметь навыки первой помощи при перегреве, переохлаждении, отморожении, навыки транспортировки пострадавших;</w:t>
      </w:r>
    </w:p>
    <w:p w:rsidR="006C4E83" w:rsidRPr="006C4E83" w:rsidRDefault="006C4E83" w:rsidP="006C4E83">
      <w:r w:rsidRPr="006C4E83">
        <w:t>называть и характеризовать природные чрезвычайные ситуации;</w:t>
      </w:r>
    </w:p>
    <w:p w:rsidR="006C4E83" w:rsidRPr="006C4E83" w:rsidRDefault="006C4E83" w:rsidP="006C4E83">
      <w:r w:rsidRPr="006C4E83">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6C4E83" w:rsidRPr="006C4E83" w:rsidRDefault="006C4E83" w:rsidP="006C4E83">
      <w:r w:rsidRPr="006C4E83">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6C4E83">
        <w:br/>
        <w:t>для природных чрезвычайных ситуаций;</w:t>
      </w:r>
    </w:p>
    <w:p w:rsidR="006C4E83" w:rsidRPr="006C4E83" w:rsidRDefault="006C4E83" w:rsidP="006C4E83">
      <w:r w:rsidRPr="006C4E83">
        <w:t>указывать причины и признаки возникновения природных пожаров;</w:t>
      </w:r>
    </w:p>
    <w:p w:rsidR="006C4E83" w:rsidRPr="006C4E83" w:rsidRDefault="006C4E83" w:rsidP="006C4E83">
      <w:r w:rsidRPr="006C4E83">
        <w:t>понимать влияние поведения человека на риски возникновения природных пожаров;</w:t>
      </w:r>
    </w:p>
    <w:p w:rsidR="006C4E83" w:rsidRPr="006C4E83" w:rsidRDefault="006C4E83" w:rsidP="006C4E83">
      <w:r w:rsidRPr="006C4E83">
        <w:t>иметь представление о безопасных действиях при угрозе и возникновении природного пожара;</w:t>
      </w:r>
    </w:p>
    <w:p w:rsidR="006C4E83" w:rsidRPr="006C4E83" w:rsidRDefault="006C4E83" w:rsidP="006C4E83">
      <w:r w:rsidRPr="006C4E83">
        <w:t xml:space="preserve">называть и характеризовать природные чрезвычайные ситуации, вызванные опасными геологическими явлениями и процессами; </w:t>
      </w:r>
    </w:p>
    <w:p w:rsidR="006C4E83" w:rsidRPr="006C4E83" w:rsidRDefault="006C4E83" w:rsidP="006C4E83">
      <w:r w:rsidRPr="006C4E83">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6C4E83" w:rsidRPr="006C4E83" w:rsidRDefault="006C4E83" w:rsidP="006C4E83">
      <w:r w:rsidRPr="006C4E83">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6C4E83">
        <w:br/>
        <w:t>и процессами;</w:t>
      </w:r>
    </w:p>
    <w:p w:rsidR="006C4E83" w:rsidRPr="006C4E83" w:rsidRDefault="006C4E83" w:rsidP="006C4E83">
      <w:r w:rsidRPr="006C4E83">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6C4E83" w:rsidRPr="006C4E83" w:rsidRDefault="006C4E83" w:rsidP="006C4E83">
      <w:r w:rsidRPr="006C4E83">
        <w:t xml:space="preserve">называть и характеризовать природные чрезвычайные ситуации, вызванные опасными гидрологическими явлениями и процессами;  </w:t>
      </w:r>
    </w:p>
    <w:p w:rsidR="006C4E83" w:rsidRPr="006C4E83" w:rsidRDefault="006C4E83" w:rsidP="006C4E83">
      <w:r w:rsidRPr="006C4E83">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6C4E83" w:rsidRPr="006C4E83" w:rsidRDefault="006C4E83" w:rsidP="006C4E83">
      <w:r w:rsidRPr="006C4E83">
        <w:lastRenderedPageBreak/>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6C4E83" w:rsidRPr="006C4E83" w:rsidRDefault="006C4E83" w:rsidP="006C4E83">
      <w:r w:rsidRPr="006C4E83">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6C4E83" w:rsidRPr="006C4E83" w:rsidRDefault="006C4E83" w:rsidP="006C4E83">
      <w:r w:rsidRPr="006C4E83">
        <w:t xml:space="preserve">называть и характеризовать природные чрезвычайные ситуации, вызванные опасными метеорологическими явлениями и процессами; </w:t>
      </w:r>
    </w:p>
    <w:p w:rsidR="006C4E83" w:rsidRPr="006C4E83" w:rsidRDefault="006C4E83" w:rsidP="006C4E83">
      <w:r w:rsidRPr="006C4E83">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6C4E83" w:rsidRPr="006C4E83" w:rsidRDefault="006C4E83" w:rsidP="006C4E83">
      <w:r w:rsidRPr="006C4E83">
        <w:t>знать правила безопасного поведения при природных чрезвычайных ситуациях, вызванных опасными метеорологическими явлениями и процессами;</w:t>
      </w:r>
    </w:p>
    <w:p w:rsidR="006C4E83" w:rsidRPr="006C4E83" w:rsidRDefault="006C4E83" w:rsidP="006C4E83">
      <w:r w:rsidRPr="006C4E83">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6C4E83" w:rsidRPr="006C4E83" w:rsidRDefault="006C4E83" w:rsidP="006C4E83">
      <w:r w:rsidRPr="006C4E83">
        <w:t>характеризовать источники экологических угроз, обосновывать влияние человеческого фактора на риски их возникновения;</w:t>
      </w:r>
    </w:p>
    <w:p w:rsidR="006C4E83" w:rsidRPr="006C4E83" w:rsidRDefault="006C4E83" w:rsidP="006C4E83">
      <w:r w:rsidRPr="006C4E83">
        <w:t>характеризовать значение риск-ориентированного подхода к обеспечению экологической безопасности;</w:t>
      </w:r>
    </w:p>
    <w:p w:rsidR="006C4E83" w:rsidRPr="006C4E83" w:rsidRDefault="006C4E83" w:rsidP="006C4E83">
      <w:r w:rsidRPr="006C4E83">
        <w:t>иметь навыки экологической грамотности и разумного природопользования.</w:t>
      </w:r>
    </w:p>
    <w:p w:rsidR="006C4E83" w:rsidRPr="006C4E83" w:rsidRDefault="006C4E83" w:rsidP="006C4E83">
      <w:r w:rsidRPr="006C4E83">
        <w:t>1271.4.5.3.8. Предметные результаты по модулю № 8 «Основы медицинских знаний. Оказание первой помощи»:</w:t>
      </w:r>
    </w:p>
    <w:p w:rsidR="006C4E83" w:rsidRPr="006C4E83" w:rsidRDefault="006C4E83" w:rsidP="006C4E83">
      <w:r w:rsidRPr="006C4E83">
        <w:t>объяснять смысл понятий «здоровье», «охрана здоровья», «здоровый образ жизни», «лечение», «профилактика» и выявлять взаимосвязь между ними;</w:t>
      </w:r>
    </w:p>
    <w:p w:rsidR="006C4E83" w:rsidRPr="006C4E83" w:rsidRDefault="006C4E83" w:rsidP="006C4E83">
      <w:r w:rsidRPr="006C4E83">
        <w:t>понимать степень влияния биологических, социально-экономических, экологических, психологических факторов на здоровье;</w:t>
      </w:r>
    </w:p>
    <w:p w:rsidR="006C4E83" w:rsidRPr="006C4E83" w:rsidRDefault="006C4E83" w:rsidP="006C4E83">
      <w:r w:rsidRPr="006C4E83">
        <w:t>понимать значение здорового образа жизни и его элементов для человека, приводить примеры из собственного опыта;</w:t>
      </w:r>
    </w:p>
    <w:p w:rsidR="006C4E83" w:rsidRPr="006C4E83" w:rsidRDefault="006C4E83" w:rsidP="006C4E83">
      <w:r w:rsidRPr="006C4E83">
        <w:t>характеризовать инфекционные заболевания, знать основные способы распространения и передачи инфекционных заболеваний;</w:t>
      </w:r>
    </w:p>
    <w:p w:rsidR="006C4E83" w:rsidRPr="006C4E83" w:rsidRDefault="006C4E83" w:rsidP="006C4E83">
      <w:r w:rsidRPr="006C4E83">
        <w:t>иметь навыки соблюдения мер личной профилактики;</w:t>
      </w:r>
    </w:p>
    <w:p w:rsidR="006C4E83" w:rsidRPr="006C4E83" w:rsidRDefault="006C4E83" w:rsidP="006C4E83">
      <w:r w:rsidRPr="006C4E83">
        <w:t>понимать роль вакцинации в профилактике инфекционных заболеваний, приводить примеры;</w:t>
      </w:r>
    </w:p>
    <w:p w:rsidR="006C4E83" w:rsidRPr="006C4E83" w:rsidRDefault="006C4E83" w:rsidP="006C4E83">
      <w:r w:rsidRPr="006C4E83">
        <w:t>понимать значение национального календаря профилактических прививок и вакцинации населения, роль вакцинации для общества в целом;</w:t>
      </w:r>
    </w:p>
    <w:p w:rsidR="006C4E83" w:rsidRPr="006C4E83" w:rsidRDefault="006C4E83" w:rsidP="006C4E83">
      <w:r w:rsidRPr="006C4E83">
        <w:t>объяснять смысл понятия «вакцинация по эпидемиологическим показаниям»;</w:t>
      </w:r>
    </w:p>
    <w:p w:rsidR="006C4E83" w:rsidRPr="006C4E83" w:rsidRDefault="006C4E83" w:rsidP="006C4E83">
      <w:r w:rsidRPr="006C4E83">
        <w:lastRenderedPageBreak/>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6C4E83" w:rsidRPr="006C4E83" w:rsidRDefault="006C4E83" w:rsidP="006C4E83">
      <w:r w:rsidRPr="006C4E83">
        <w:t xml:space="preserve">приводить примеры реализации риск-ориентированного подхода </w:t>
      </w:r>
      <w:r w:rsidRPr="006C4E83">
        <w:br/>
        <w:t>к обеспечению безопасности при чрезвычайных ситуациях биолого-социального характера;</w:t>
      </w:r>
    </w:p>
    <w:p w:rsidR="006C4E83" w:rsidRPr="006C4E83" w:rsidRDefault="006C4E83" w:rsidP="006C4E83">
      <w:r w:rsidRPr="006C4E83">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6C4E83" w:rsidRPr="006C4E83" w:rsidRDefault="006C4E83" w:rsidP="006C4E83">
      <w:r w:rsidRPr="006C4E83">
        <w:t xml:space="preserve">характеризовать признаки угрожающих жизни и здоровью состояний (инсульт, сердечный приступ и другие); </w:t>
      </w:r>
    </w:p>
    <w:p w:rsidR="006C4E83" w:rsidRPr="006C4E83" w:rsidRDefault="006C4E83" w:rsidP="006C4E83">
      <w:r w:rsidRPr="006C4E83">
        <w:t>иметь навыки вызова скорой медицинской помощи;</w:t>
      </w:r>
    </w:p>
    <w:p w:rsidR="006C4E83" w:rsidRPr="006C4E83" w:rsidRDefault="006C4E83" w:rsidP="006C4E83">
      <w:r w:rsidRPr="006C4E83">
        <w:t>понимать значение образа жизни в профилактике и защите от неинфекционных заболеваний;</w:t>
      </w:r>
    </w:p>
    <w:p w:rsidR="006C4E83" w:rsidRPr="006C4E83" w:rsidRDefault="006C4E83" w:rsidP="006C4E83">
      <w:r w:rsidRPr="006C4E83">
        <w:t>раскрывать значение диспансеризации для ранней диагностики неинфекционных заболеваний, знать порядок прохождения диспансеризации;</w:t>
      </w:r>
    </w:p>
    <w:p w:rsidR="006C4E83" w:rsidRPr="006C4E83" w:rsidRDefault="006C4E83" w:rsidP="006C4E83">
      <w:r w:rsidRPr="006C4E83">
        <w:t>объяснять смысл понятий «психическое здоровье» и «психологическое благополучие», характеризовать их влияние на жизнь человека;</w:t>
      </w:r>
    </w:p>
    <w:p w:rsidR="006C4E83" w:rsidRPr="006C4E83" w:rsidRDefault="006C4E83" w:rsidP="006C4E83">
      <w:r w:rsidRPr="006C4E83">
        <w:t>знать основные критерии психического здоровья и психологического благополучия;</w:t>
      </w:r>
    </w:p>
    <w:p w:rsidR="006C4E83" w:rsidRPr="006C4E83" w:rsidRDefault="006C4E83" w:rsidP="006C4E83">
      <w:r w:rsidRPr="006C4E83">
        <w:t xml:space="preserve">характеризовать факторы, влияющие на психическое здоровье </w:t>
      </w:r>
      <w:r w:rsidRPr="006C4E83">
        <w:br/>
        <w:t>и психологическое благополучие;</w:t>
      </w:r>
    </w:p>
    <w:p w:rsidR="006C4E83" w:rsidRPr="006C4E83" w:rsidRDefault="006C4E83" w:rsidP="006C4E83">
      <w:r w:rsidRPr="006C4E83">
        <w:t>иметь представление об основных направления сохранения и укрепления психического здоровья и психологического благополучия;</w:t>
      </w:r>
    </w:p>
    <w:p w:rsidR="006C4E83" w:rsidRPr="006C4E83" w:rsidRDefault="006C4E83" w:rsidP="006C4E83">
      <w:r w:rsidRPr="006C4E83">
        <w:t xml:space="preserve">характеризовать негативное влияние вредных привычек на умственную </w:t>
      </w:r>
      <w:r w:rsidRPr="006C4E83">
        <w:br/>
        <w:t>и физическую работоспособность, благополучие человека;</w:t>
      </w:r>
    </w:p>
    <w:p w:rsidR="006C4E83" w:rsidRPr="006C4E83" w:rsidRDefault="006C4E83" w:rsidP="006C4E83">
      <w:r w:rsidRPr="006C4E83">
        <w:t>характеризовать роль раннего выявления психических расстройств и создания благоприятных условий для развития;</w:t>
      </w:r>
    </w:p>
    <w:p w:rsidR="006C4E83" w:rsidRPr="006C4E83" w:rsidRDefault="006C4E83" w:rsidP="006C4E83">
      <w:r w:rsidRPr="006C4E83">
        <w:t>объяснять смысл понятия «инклюзивное обучение»;</w:t>
      </w:r>
    </w:p>
    <w:p w:rsidR="006C4E83" w:rsidRPr="006C4E83" w:rsidRDefault="006C4E83" w:rsidP="006C4E83">
      <w:r w:rsidRPr="006C4E83">
        <w:t>иметь навыки, позволяющие минимизировать влияние хронического стресса;</w:t>
      </w:r>
    </w:p>
    <w:p w:rsidR="006C4E83" w:rsidRPr="006C4E83" w:rsidRDefault="006C4E83" w:rsidP="006C4E83">
      <w:r w:rsidRPr="006C4E83">
        <w:t>характеризовать признаки психологического неблагополучия и критерии обращения за помощью;</w:t>
      </w:r>
    </w:p>
    <w:p w:rsidR="006C4E83" w:rsidRPr="006C4E83" w:rsidRDefault="006C4E83" w:rsidP="006C4E83">
      <w:r w:rsidRPr="006C4E83">
        <w:t xml:space="preserve">знать правовые основы оказания первой помощи </w:t>
      </w:r>
      <w:r w:rsidRPr="006C4E83">
        <w:br/>
        <w:t>в Российской Федерации;</w:t>
      </w:r>
    </w:p>
    <w:p w:rsidR="006C4E83" w:rsidRPr="006C4E83" w:rsidRDefault="006C4E83" w:rsidP="006C4E83">
      <w:r w:rsidRPr="006C4E83">
        <w:t>объяснять смысл понятий «первая помощь», «скорая медицинская помощь», их соотношение;</w:t>
      </w:r>
    </w:p>
    <w:p w:rsidR="006C4E83" w:rsidRPr="006C4E83" w:rsidRDefault="006C4E83" w:rsidP="006C4E83">
      <w:r w:rsidRPr="006C4E83">
        <w:t>знать о состояниях, при которых оказывается первая помощь, и действиях при оказании первой помощи;</w:t>
      </w:r>
    </w:p>
    <w:p w:rsidR="006C4E83" w:rsidRPr="006C4E83" w:rsidRDefault="006C4E83" w:rsidP="006C4E83">
      <w:r w:rsidRPr="006C4E83">
        <w:t>иметь навыки применения алгоритма первой помощи;</w:t>
      </w:r>
    </w:p>
    <w:p w:rsidR="006C4E83" w:rsidRPr="006C4E83" w:rsidRDefault="006C4E83" w:rsidP="006C4E83">
      <w:r w:rsidRPr="006C4E83">
        <w:lastRenderedPageBreak/>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6C4E83" w:rsidRPr="006C4E83" w:rsidRDefault="006C4E83" w:rsidP="006C4E83">
      <w:r w:rsidRPr="006C4E83">
        <w:t>1271.4.5.3.9. Предметные результаты по модулю № 9 «Безопасность в социуме»:</w:t>
      </w:r>
    </w:p>
    <w:p w:rsidR="006C4E83" w:rsidRPr="006C4E83" w:rsidRDefault="006C4E83" w:rsidP="006C4E83">
      <w:r w:rsidRPr="006C4E83">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6C4E83" w:rsidRPr="006C4E83" w:rsidRDefault="006C4E83" w:rsidP="006C4E83">
      <w:r w:rsidRPr="006C4E83">
        <w:t>иметь навыки конструктивного общения;</w:t>
      </w:r>
    </w:p>
    <w:p w:rsidR="006C4E83" w:rsidRPr="006C4E83" w:rsidRDefault="006C4E83" w:rsidP="006C4E83">
      <w:r w:rsidRPr="006C4E83">
        <w:t>объяснять смысл понятий «социальная группа», «малая группа», «большая группа»;</w:t>
      </w:r>
    </w:p>
    <w:p w:rsidR="006C4E83" w:rsidRPr="006C4E83" w:rsidRDefault="006C4E83" w:rsidP="006C4E83">
      <w:r w:rsidRPr="006C4E83">
        <w:t>характеризовать взаимодействие в группе;</w:t>
      </w:r>
    </w:p>
    <w:p w:rsidR="006C4E83" w:rsidRPr="006C4E83" w:rsidRDefault="006C4E83" w:rsidP="006C4E83">
      <w:r w:rsidRPr="006C4E83">
        <w:t>понимать влияние групповых норм и ценностей на комфортное и безопасное взаимодействие в группе, приводить примеры;</w:t>
      </w:r>
    </w:p>
    <w:p w:rsidR="006C4E83" w:rsidRPr="006C4E83" w:rsidRDefault="006C4E83" w:rsidP="006C4E83">
      <w:r w:rsidRPr="006C4E83">
        <w:t>объяснять смысл понятия «конфликт»;</w:t>
      </w:r>
    </w:p>
    <w:p w:rsidR="006C4E83" w:rsidRPr="006C4E83" w:rsidRDefault="006C4E83" w:rsidP="006C4E83">
      <w:r w:rsidRPr="006C4E83">
        <w:t>знать стадии развития конфликта, приводить примеры;</w:t>
      </w:r>
    </w:p>
    <w:p w:rsidR="006C4E83" w:rsidRPr="006C4E83" w:rsidRDefault="006C4E83" w:rsidP="006C4E83">
      <w:r w:rsidRPr="006C4E83">
        <w:t>характеризовать факторы, способствующие и препятствующие развитию конфликта;</w:t>
      </w:r>
    </w:p>
    <w:p w:rsidR="006C4E83" w:rsidRPr="006C4E83" w:rsidRDefault="006C4E83" w:rsidP="006C4E83">
      <w:r w:rsidRPr="006C4E83">
        <w:t>иметь навыки конструктивного разрешения конфликта;</w:t>
      </w:r>
    </w:p>
    <w:p w:rsidR="006C4E83" w:rsidRPr="006C4E83" w:rsidRDefault="006C4E83" w:rsidP="006C4E83">
      <w:r w:rsidRPr="006C4E83">
        <w:t>знать условия привлечения третьей стороны для разрешения конфликта;</w:t>
      </w:r>
    </w:p>
    <w:p w:rsidR="006C4E83" w:rsidRPr="006C4E83" w:rsidRDefault="006C4E83" w:rsidP="006C4E83">
      <w:r w:rsidRPr="006C4E83">
        <w:t>иметь представление о способах пресечения опасных проявлений конфликтов;</w:t>
      </w:r>
    </w:p>
    <w:p w:rsidR="006C4E83" w:rsidRPr="006C4E83" w:rsidRDefault="006C4E83" w:rsidP="006C4E83">
      <w:r w:rsidRPr="006C4E83">
        <w:t>раскрывать способы противодействия буллингу, проявлениям насилия;</w:t>
      </w:r>
    </w:p>
    <w:p w:rsidR="006C4E83" w:rsidRPr="006C4E83" w:rsidRDefault="006C4E83" w:rsidP="006C4E83">
      <w:r w:rsidRPr="006C4E83">
        <w:t>характеризовать способы психологического воздействия;</w:t>
      </w:r>
    </w:p>
    <w:p w:rsidR="006C4E83" w:rsidRPr="006C4E83" w:rsidRDefault="006C4E83" w:rsidP="006C4E83">
      <w:r w:rsidRPr="006C4E83">
        <w:t>характеризовать особенности убеждающей коммуникации;</w:t>
      </w:r>
    </w:p>
    <w:p w:rsidR="006C4E83" w:rsidRPr="006C4E83" w:rsidRDefault="006C4E83" w:rsidP="006C4E83">
      <w:r w:rsidRPr="006C4E83">
        <w:t xml:space="preserve">объяснять смысл понятия «манипуляция»; </w:t>
      </w:r>
    </w:p>
    <w:p w:rsidR="006C4E83" w:rsidRPr="006C4E83" w:rsidRDefault="006C4E83" w:rsidP="006C4E83">
      <w:r w:rsidRPr="006C4E83">
        <w:t xml:space="preserve">называть характеристики манипулятивного воздействия, приводить </w:t>
      </w:r>
      <w:r w:rsidRPr="006C4E83">
        <w:br/>
        <w:t xml:space="preserve">примеры; </w:t>
      </w:r>
    </w:p>
    <w:p w:rsidR="006C4E83" w:rsidRPr="006C4E83" w:rsidRDefault="006C4E83" w:rsidP="006C4E83">
      <w:r w:rsidRPr="006C4E83">
        <w:t>иметь представления о способах противодействия манипуляции;</w:t>
      </w:r>
    </w:p>
    <w:p w:rsidR="006C4E83" w:rsidRPr="006C4E83" w:rsidRDefault="006C4E83" w:rsidP="006C4E83">
      <w:r w:rsidRPr="006C4E83">
        <w:t>раскрывать механизмы воздействия на большую группу (заражение, убеждение, внушение, подражание и другие), приводить примеры;</w:t>
      </w:r>
    </w:p>
    <w:p w:rsidR="006C4E83" w:rsidRPr="006C4E83" w:rsidRDefault="006C4E83" w:rsidP="006C4E83">
      <w:r w:rsidRPr="006C4E83">
        <w:t>иметь представление о деструктивных и псевдопсихологических технологиях и способах противодействия.</w:t>
      </w:r>
    </w:p>
    <w:p w:rsidR="006C4E83" w:rsidRPr="006C4E83" w:rsidRDefault="006C4E83" w:rsidP="006C4E83">
      <w:r w:rsidRPr="006C4E83">
        <w:t xml:space="preserve">1271.4.5.3.10. Предметные результаты по модулю № 10 «Безопасность </w:t>
      </w:r>
      <w:r w:rsidRPr="006C4E83">
        <w:br/>
        <w:t>в информационном пространстве»:</w:t>
      </w:r>
    </w:p>
    <w:p w:rsidR="006C4E83" w:rsidRPr="006C4E83" w:rsidRDefault="006C4E83" w:rsidP="006C4E83">
      <w:r w:rsidRPr="006C4E83">
        <w:t>характеризовать цифровую среду, её влияние на жизнь человека;</w:t>
      </w:r>
    </w:p>
    <w:p w:rsidR="006C4E83" w:rsidRPr="006C4E83" w:rsidRDefault="006C4E83" w:rsidP="006C4E83">
      <w:r w:rsidRPr="006C4E83">
        <w:t>объяснять смысл понятий «цифровая среда», «цифровой след», «персональные данные»;</w:t>
      </w:r>
    </w:p>
    <w:p w:rsidR="006C4E83" w:rsidRPr="006C4E83" w:rsidRDefault="006C4E83" w:rsidP="006C4E83">
      <w:r w:rsidRPr="006C4E83">
        <w:lastRenderedPageBreak/>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6C4E83" w:rsidRPr="006C4E83" w:rsidRDefault="006C4E83" w:rsidP="006C4E83">
      <w:r w:rsidRPr="006C4E83">
        <w:t xml:space="preserve">иметь навыки безопасных действий по снижению рисков, и защите </w:t>
      </w:r>
      <w:r w:rsidRPr="006C4E83">
        <w:br/>
        <w:t>от опасностей цифровой среды;</w:t>
      </w:r>
    </w:p>
    <w:p w:rsidR="006C4E83" w:rsidRPr="006C4E83" w:rsidRDefault="006C4E83" w:rsidP="006C4E83">
      <w:r w:rsidRPr="006C4E83">
        <w:t>объяснять смысл понятий «программное обеспечение», «вредоносное программное обеспечение»;</w:t>
      </w:r>
    </w:p>
    <w:p w:rsidR="006C4E83" w:rsidRPr="006C4E83" w:rsidRDefault="006C4E83" w:rsidP="006C4E83">
      <w:r w:rsidRPr="006C4E83">
        <w:t>характеризовать и классифицировать опасности, анализировать риски, источником которых является вредоносное программное обеспечение;</w:t>
      </w:r>
    </w:p>
    <w:p w:rsidR="006C4E83" w:rsidRPr="006C4E83" w:rsidRDefault="006C4E83" w:rsidP="006C4E83">
      <w:r w:rsidRPr="006C4E83">
        <w:t>иметь навыки безопасного использования устройств и программ;</w:t>
      </w:r>
    </w:p>
    <w:p w:rsidR="006C4E83" w:rsidRPr="006C4E83" w:rsidRDefault="006C4E83" w:rsidP="006C4E83">
      <w:r w:rsidRPr="006C4E83">
        <w:t>перечислять и классифицировать опасности, связанные с поведением людей в цифровой среде;</w:t>
      </w:r>
    </w:p>
    <w:p w:rsidR="006C4E83" w:rsidRPr="006C4E83" w:rsidRDefault="006C4E83" w:rsidP="006C4E83">
      <w:r w:rsidRPr="006C4E83">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6C4E83" w:rsidRPr="006C4E83" w:rsidRDefault="006C4E83" w:rsidP="006C4E83">
      <w:r w:rsidRPr="006C4E83">
        <w:t>иметь навыки безопасной коммуникации в цифровой среде;</w:t>
      </w:r>
    </w:p>
    <w:p w:rsidR="006C4E83" w:rsidRPr="006C4E83" w:rsidRDefault="006C4E83" w:rsidP="006C4E83">
      <w:r w:rsidRPr="006C4E83">
        <w:t>объяснять смысл и взаимосвязь понятий «достоверность информации», «информационный пузырь», «фейк»;</w:t>
      </w:r>
    </w:p>
    <w:p w:rsidR="006C4E83" w:rsidRPr="006C4E83" w:rsidRDefault="006C4E83" w:rsidP="006C4E83">
      <w:r w:rsidRPr="006C4E83">
        <w:t>иметь представление о способах проверки достоверности, легитимности информации, её соответствия правовым и морально-этическим нормам;</w:t>
      </w:r>
    </w:p>
    <w:p w:rsidR="006C4E83" w:rsidRPr="006C4E83" w:rsidRDefault="006C4E83" w:rsidP="006C4E83">
      <w:r w:rsidRPr="006C4E83">
        <w:t>раскрывать правовые основы взаимодействия с цифровой средой, выработать навыки безопасных действий по защите прав в цифровой среде;</w:t>
      </w:r>
    </w:p>
    <w:p w:rsidR="006C4E83" w:rsidRPr="006C4E83" w:rsidRDefault="006C4E83" w:rsidP="006C4E83">
      <w:r w:rsidRPr="006C4E83">
        <w:t>объяснять права, обязанности и иметь представление об ответственности граждан и юридических лиц в информационном пространстве.</w:t>
      </w:r>
    </w:p>
    <w:p w:rsidR="006C4E83" w:rsidRPr="006C4E83" w:rsidRDefault="006C4E83" w:rsidP="006C4E83">
      <w:r w:rsidRPr="006C4E83">
        <w:t>1271.4.5.3.11. Предметные результаты по модулю № 11 «Основы противодействия экстремизму и терроризму»:</w:t>
      </w:r>
    </w:p>
    <w:p w:rsidR="006C4E83" w:rsidRPr="006C4E83" w:rsidRDefault="006C4E83" w:rsidP="006C4E83">
      <w:r w:rsidRPr="006C4E83">
        <w:t>характеризовать экстремизм и терроризм как угрозу благополучию человека, стабильности общества и государства;</w:t>
      </w:r>
    </w:p>
    <w:p w:rsidR="006C4E83" w:rsidRPr="006C4E83" w:rsidRDefault="006C4E83" w:rsidP="006C4E83">
      <w:r w:rsidRPr="006C4E83">
        <w:t>объяснять смысл и взаимосвязь понятий «экстремизм» и «терроризм»; анализировать варианты их проявления и возможные последствия;</w:t>
      </w:r>
    </w:p>
    <w:p w:rsidR="006C4E83" w:rsidRPr="006C4E83" w:rsidRDefault="006C4E83" w:rsidP="006C4E83">
      <w:r w:rsidRPr="006C4E83">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6C4E83" w:rsidRPr="006C4E83" w:rsidRDefault="006C4E83" w:rsidP="006C4E83">
      <w:r w:rsidRPr="006C4E83">
        <w:t>иметь представление о методах и видах террористической деятельности;</w:t>
      </w:r>
    </w:p>
    <w:p w:rsidR="006C4E83" w:rsidRPr="006C4E83" w:rsidRDefault="006C4E83" w:rsidP="006C4E83">
      <w:r w:rsidRPr="006C4E83">
        <w:t>знать уровни террористической опасности, иметь навыки безопасных действий при их объявлении;</w:t>
      </w:r>
    </w:p>
    <w:p w:rsidR="006C4E83" w:rsidRPr="006C4E83" w:rsidRDefault="006C4E83" w:rsidP="006C4E83">
      <w:r w:rsidRPr="006C4E83">
        <w:lastRenderedPageBreak/>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6C4E83" w:rsidRPr="006C4E83" w:rsidRDefault="006C4E83" w:rsidP="006C4E83">
      <w:r w:rsidRPr="006C4E83">
        <w:t>раскрывать правовые основы, структуру и задачи государственной системы противодействия экстремизму и терроризму;</w:t>
      </w:r>
    </w:p>
    <w:p w:rsidR="006C4E83" w:rsidRPr="006C4E83" w:rsidRDefault="006C4E83" w:rsidP="006C4E83">
      <w:r w:rsidRPr="006C4E83">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6C4E83" w:rsidRPr="006C4E83" w:rsidRDefault="006C4E83" w:rsidP="006C4E83">
      <w:r w:rsidRPr="006C4E83">
        <w:t>1271.4.5.4. Образовательная организация вправе самостоятельно определять последовательность освоения обучающимися модулей ОБЗР.</w:t>
      </w:r>
    </w:p>
    <w:p w:rsidR="006C4E83" w:rsidRPr="006C4E83" w:rsidRDefault="006C4E83" w:rsidP="006C4E83">
      <w:r w:rsidRPr="006C4E83">
        <w:t>129. Программа формирования универсальных учебных действий.</w:t>
      </w:r>
    </w:p>
    <w:p w:rsidR="006C4E83" w:rsidRPr="006C4E83" w:rsidRDefault="006C4E83" w:rsidP="006C4E83">
      <w:r w:rsidRPr="006C4E83">
        <w:t>129.1. Целевой раздел.</w:t>
      </w:r>
    </w:p>
    <w:p w:rsidR="006C4E83" w:rsidRPr="006C4E83" w:rsidRDefault="006C4E83" w:rsidP="006C4E83">
      <w:r w:rsidRPr="006C4E83">
        <w:t>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6C4E83" w:rsidRPr="006C4E83" w:rsidRDefault="006C4E83" w:rsidP="006C4E83">
      <w:r w:rsidRPr="006C4E83">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6C4E83" w:rsidRPr="006C4E83" w:rsidRDefault="006C4E83" w:rsidP="006C4E83">
      <w:r w:rsidRPr="006C4E83">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6C4E83" w:rsidRPr="006C4E83" w:rsidRDefault="006C4E83" w:rsidP="006C4E83">
      <w:r w:rsidRPr="006C4E83">
        <w:t xml:space="preserve">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w:t>
      </w:r>
      <w:r w:rsidRPr="006C4E83">
        <w:lastRenderedPageBreak/>
        <w:t>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C4E83" w:rsidRPr="006C4E83" w:rsidRDefault="006C4E83" w:rsidP="006C4E83">
      <w:r w:rsidRPr="006C4E83">
        <w:t>129.1.5. Программа формирования УУД призвана обеспечить:</w:t>
      </w:r>
    </w:p>
    <w:p w:rsidR="006C4E83" w:rsidRPr="006C4E83" w:rsidRDefault="006C4E83" w:rsidP="006C4E83">
      <w:r w:rsidRPr="006C4E83">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C4E83" w:rsidRPr="006C4E83" w:rsidRDefault="006C4E83" w:rsidP="006C4E83">
      <w:r w:rsidRPr="006C4E83">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6C4E83" w:rsidRPr="006C4E83" w:rsidRDefault="006C4E83" w:rsidP="006C4E83">
      <w:r w:rsidRPr="006C4E83">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C4E83" w:rsidRPr="006C4E83" w:rsidRDefault="006C4E83" w:rsidP="006C4E83">
      <w:r w:rsidRPr="006C4E83">
        <w:t>создание условий для интеграции урочных и внеурочных форм учебно-исследовательской и проектной деятельности обучающихся;</w:t>
      </w:r>
    </w:p>
    <w:p w:rsidR="006C4E83" w:rsidRPr="006C4E83" w:rsidRDefault="006C4E83" w:rsidP="006C4E83">
      <w:r w:rsidRPr="006C4E83">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6C4E83" w:rsidRPr="006C4E83" w:rsidRDefault="006C4E83" w:rsidP="006C4E83">
      <w:r w:rsidRPr="006C4E83">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6C4E83" w:rsidRPr="006C4E83" w:rsidRDefault="006C4E83" w:rsidP="006C4E83">
      <w:r w:rsidRPr="006C4E83">
        <w:t>формирование знаний и навыков в области финансовой грамотности и устойчивого развития общества;</w:t>
      </w:r>
    </w:p>
    <w:p w:rsidR="006C4E83" w:rsidRPr="006C4E83" w:rsidRDefault="006C4E83" w:rsidP="006C4E83">
      <w:r w:rsidRPr="006C4E83">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C4E83" w:rsidRPr="006C4E83" w:rsidRDefault="006C4E83" w:rsidP="006C4E83">
      <w:r w:rsidRPr="006C4E83">
        <w:t>подготовку к осознанному выбору дальнейшего образования и профессиональной деятельности.</w:t>
      </w:r>
    </w:p>
    <w:p w:rsidR="006C4E83" w:rsidRPr="006C4E83" w:rsidRDefault="006C4E83" w:rsidP="006C4E83">
      <w:r w:rsidRPr="006C4E83">
        <w:t>129.2. Содержательный раздел.</w:t>
      </w:r>
    </w:p>
    <w:p w:rsidR="006C4E83" w:rsidRPr="006C4E83" w:rsidRDefault="006C4E83" w:rsidP="006C4E83">
      <w:r w:rsidRPr="006C4E83">
        <w:t>129.2.1. Программа формирования УУД у обучающихся содержит:</w:t>
      </w:r>
    </w:p>
    <w:p w:rsidR="006C4E83" w:rsidRPr="006C4E83" w:rsidRDefault="006C4E83" w:rsidP="006C4E83">
      <w:r w:rsidRPr="006C4E83">
        <w:t>описание взаимосвязи УУД с содержанием учебных предметов;</w:t>
      </w:r>
    </w:p>
    <w:p w:rsidR="006C4E83" w:rsidRPr="006C4E83" w:rsidRDefault="006C4E83" w:rsidP="006C4E83">
      <w:r w:rsidRPr="006C4E83">
        <w:t xml:space="preserve">описание особенностей реализации основных направлений и форм; </w:t>
      </w:r>
    </w:p>
    <w:p w:rsidR="006C4E83" w:rsidRPr="006C4E83" w:rsidRDefault="006C4E83" w:rsidP="006C4E83">
      <w:r w:rsidRPr="006C4E83">
        <w:t>учебно-исследовательской и проектной деятельности.</w:t>
      </w:r>
    </w:p>
    <w:p w:rsidR="006C4E83" w:rsidRPr="006C4E83" w:rsidRDefault="006C4E83" w:rsidP="006C4E83">
      <w:r w:rsidRPr="006C4E83">
        <w:t>129.2.2. Описание взаимосвязи УУД с содержанием учебных предметов.</w:t>
      </w:r>
    </w:p>
    <w:p w:rsidR="006C4E83" w:rsidRPr="006C4E83" w:rsidRDefault="006C4E83" w:rsidP="006C4E83">
      <w:r w:rsidRPr="006C4E83">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6C4E83" w:rsidRPr="006C4E83" w:rsidRDefault="006C4E83" w:rsidP="006C4E83">
      <w:r w:rsidRPr="006C4E83">
        <w:lastRenderedPageBreak/>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6C4E83" w:rsidRPr="006C4E83" w:rsidRDefault="006C4E83" w:rsidP="006C4E83">
      <w:r w:rsidRPr="006C4E83">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6C4E83" w:rsidRPr="006C4E83" w:rsidRDefault="006C4E83" w:rsidP="006C4E83">
      <w:r w:rsidRPr="006C4E83">
        <w:t>в соотнесении с предметными результатами по основным разделам и темам учебного содержания;</w:t>
      </w:r>
    </w:p>
    <w:p w:rsidR="006C4E83" w:rsidRPr="006C4E83" w:rsidRDefault="006C4E83" w:rsidP="006C4E83">
      <w:r w:rsidRPr="006C4E83">
        <w:t>в разделе «Основные виды деятельности» тематического планирования.</w:t>
      </w:r>
    </w:p>
    <w:p w:rsidR="006C4E83" w:rsidRPr="006C4E83" w:rsidRDefault="006C4E83" w:rsidP="006C4E83">
      <w:r w:rsidRPr="006C4E83">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6C4E83" w:rsidRPr="006C4E83" w:rsidRDefault="006C4E83" w:rsidP="006C4E83">
      <w:r w:rsidRPr="006C4E83">
        <w:t>129.2.3.1. Русский язык и литература.</w:t>
      </w:r>
    </w:p>
    <w:p w:rsidR="006C4E83" w:rsidRPr="006C4E83" w:rsidRDefault="006C4E83" w:rsidP="006C4E83">
      <w:r w:rsidRPr="006C4E83">
        <w:t>129.2.3.1.1. Формирование универсальных учебных познавательных действий включает базовые логические действия:</w:t>
      </w:r>
    </w:p>
    <w:p w:rsidR="006C4E83" w:rsidRPr="006C4E83" w:rsidRDefault="006C4E83" w:rsidP="006C4E83">
      <w:r w:rsidRPr="006C4E83">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C4E83" w:rsidRPr="006C4E83" w:rsidRDefault="006C4E83" w:rsidP="006C4E83">
      <w:r w:rsidRPr="006C4E83">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6C4E83" w:rsidRPr="006C4E83" w:rsidRDefault="006C4E83" w:rsidP="006C4E83">
      <w:r w:rsidRPr="006C4E83">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6C4E83" w:rsidRPr="006C4E83" w:rsidRDefault="006C4E83" w:rsidP="006C4E83">
      <w:r w:rsidRPr="006C4E83">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6C4E83" w:rsidRPr="006C4E83" w:rsidRDefault="006C4E83" w:rsidP="006C4E83">
      <w:r w:rsidRPr="006C4E83">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6C4E83" w:rsidRPr="006C4E83" w:rsidRDefault="006C4E83" w:rsidP="006C4E83">
      <w:r w:rsidRPr="006C4E83">
        <w:t>развивать критическое мышление при решении жизненных проблем с учётом собственного речевого и читательского опыта;</w:t>
      </w:r>
    </w:p>
    <w:p w:rsidR="006C4E83" w:rsidRPr="006C4E83" w:rsidRDefault="006C4E83" w:rsidP="006C4E83">
      <w:r w:rsidRPr="006C4E83">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6C4E83" w:rsidRPr="006C4E83" w:rsidRDefault="006C4E83" w:rsidP="006C4E83">
      <w:r w:rsidRPr="006C4E83">
        <w:lastRenderedPageBreak/>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C4E83" w:rsidRPr="006C4E83" w:rsidRDefault="006C4E83" w:rsidP="006C4E83">
      <w:r w:rsidRPr="006C4E83">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C4E83" w:rsidRPr="006C4E83" w:rsidRDefault="006C4E83" w:rsidP="006C4E83">
      <w:r w:rsidRPr="006C4E83">
        <w:t>129.2.3.1.2. Формирование универсальных учебных познавательных действий включает базовые исследовательские действия:</w:t>
      </w:r>
    </w:p>
    <w:p w:rsidR="006C4E83" w:rsidRPr="006C4E83" w:rsidRDefault="006C4E83" w:rsidP="006C4E83">
      <w:r w:rsidRPr="006C4E83">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6C4E83" w:rsidRPr="006C4E83" w:rsidRDefault="006C4E83" w:rsidP="006C4E83">
      <w:r w:rsidRPr="006C4E83">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6C4E83" w:rsidRPr="006C4E83" w:rsidRDefault="006C4E83" w:rsidP="006C4E83">
      <w:r w:rsidRPr="006C4E83">
        <w:t xml:space="preserve">анализировать результаты, полученные в ходе решения языковой и речевой задачи, критически оценивать их достоверность; </w:t>
      </w:r>
    </w:p>
    <w:p w:rsidR="006C4E83" w:rsidRPr="006C4E83" w:rsidRDefault="006C4E83" w:rsidP="006C4E83">
      <w:r w:rsidRPr="006C4E83">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6C4E83" w:rsidRPr="006C4E83" w:rsidRDefault="006C4E83" w:rsidP="006C4E83">
      <w:r w:rsidRPr="006C4E83">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C4E83" w:rsidRPr="006C4E83" w:rsidRDefault="006C4E83" w:rsidP="006C4E83">
      <w:r w:rsidRPr="006C4E83">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6C4E83" w:rsidRPr="006C4E83" w:rsidRDefault="006C4E83" w:rsidP="006C4E83">
      <w:r w:rsidRPr="006C4E83">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6C4E83" w:rsidRPr="006C4E83" w:rsidRDefault="006C4E83" w:rsidP="006C4E83">
      <w:r w:rsidRPr="006C4E83">
        <w:t>129.2.3.1.3. Формирование универсальных учебных познавательных действий включает работу с информацией:</w:t>
      </w:r>
    </w:p>
    <w:p w:rsidR="006C4E83" w:rsidRPr="006C4E83" w:rsidRDefault="006C4E83" w:rsidP="006C4E83">
      <w:r w:rsidRPr="006C4E83">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6C4E83" w:rsidRPr="006C4E83" w:rsidRDefault="006C4E83" w:rsidP="006C4E83">
      <w:r w:rsidRPr="006C4E83">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6C4E83" w:rsidRPr="006C4E83" w:rsidRDefault="006C4E83" w:rsidP="006C4E83">
      <w:r w:rsidRPr="006C4E83">
        <w:lastRenderedPageBreak/>
        <w:t>владеть навыками защиты личной информации, соблюдать требования информационной безопасности.</w:t>
      </w:r>
    </w:p>
    <w:p w:rsidR="006C4E83" w:rsidRPr="006C4E83" w:rsidRDefault="006C4E83" w:rsidP="006C4E83">
      <w:r w:rsidRPr="006C4E83">
        <w:t>129.2.3.1.4. Формирование универсальных учебных коммуникативных действий включает умения:</w:t>
      </w:r>
    </w:p>
    <w:p w:rsidR="006C4E83" w:rsidRPr="006C4E83" w:rsidRDefault="006C4E83" w:rsidP="006C4E83">
      <w:r w:rsidRPr="006C4E83">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C4E83" w:rsidRPr="006C4E83" w:rsidRDefault="006C4E83" w:rsidP="006C4E83">
      <w:r w:rsidRPr="006C4E83">
        <w:t xml:space="preserve">пользоваться невербальными средствами общения, понимать значение социальных знаков; </w:t>
      </w:r>
    </w:p>
    <w:p w:rsidR="006C4E83" w:rsidRPr="006C4E83" w:rsidRDefault="006C4E83" w:rsidP="006C4E83">
      <w:r w:rsidRPr="006C4E83">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6C4E83" w:rsidRPr="006C4E83" w:rsidRDefault="006C4E83" w:rsidP="006C4E83">
      <w:r w:rsidRPr="006C4E83">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6C4E83" w:rsidRPr="006C4E83" w:rsidRDefault="006C4E83" w:rsidP="006C4E83">
      <w:r w:rsidRPr="006C4E83">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6C4E83" w:rsidRPr="006C4E83" w:rsidRDefault="006C4E83" w:rsidP="006C4E83">
      <w:r w:rsidRPr="006C4E83">
        <w:t xml:space="preserve">принимать цели совместной деятельности, организовывать, координировать действия по их достижению; </w:t>
      </w:r>
    </w:p>
    <w:p w:rsidR="006C4E83" w:rsidRPr="006C4E83" w:rsidRDefault="006C4E83" w:rsidP="006C4E83">
      <w:r w:rsidRPr="006C4E83">
        <w:t xml:space="preserve">оценивать качество своего вклада и вклада каждого участника команды в общий результат; </w:t>
      </w:r>
    </w:p>
    <w:p w:rsidR="006C4E83" w:rsidRPr="006C4E83" w:rsidRDefault="006C4E83" w:rsidP="006C4E83">
      <w:r w:rsidRPr="006C4E83">
        <w:t>уметь обобщать мнения нескольких людей и выражать это обобщение в устной и письменной форме;</w:t>
      </w:r>
    </w:p>
    <w:p w:rsidR="006C4E83" w:rsidRPr="006C4E83" w:rsidRDefault="006C4E83" w:rsidP="006C4E83">
      <w:r w:rsidRPr="006C4E83">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C4E83" w:rsidRPr="006C4E83" w:rsidRDefault="006C4E83" w:rsidP="006C4E83">
      <w:r w:rsidRPr="006C4E83">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6C4E83" w:rsidRPr="006C4E83" w:rsidRDefault="006C4E83" w:rsidP="006C4E83">
      <w:r w:rsidRPr="006C4E83">
        <w:t>129.2.3.1.5. Формирование универсальных учебных регулятивных действий включает умения:</w:t>
      </w:r>
    </w:p>
    <w:p w:rsidR="006C4E83" w:rsidRPr="006C4E83" w:rsidRDefault="006C4E83" w:rsidP="006C4E83">
      <w:r w:rsidRPr="006C4E83">
        <w:t xml:space="preserve">самостоятельно составлять план действий при анализе и создании текста, вносить необходимые коррективы; </w:t>
      </w:r>
    </w:p>
    <w:p w:rsidR="006C4E83" w:rsidRPr="006C4E83" w:rsidRDefault="006C4E83" w:rsidP="006C4E83">
      <w:r w:rsidRPr="006C4E83">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6C4E83" w:rsidRPr="006C4E83" w:rsidRDefault="006C4E83" w:rsidP="006C4E83">
      <w:r w:rsidRPr="006C4E83">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6C4E83" w:rsidRPr="006C4E83" w:rsidRDefault="006C4E83" w:rsidP="006C4E83">
      <w:r w:rsidRPr="006C4E83">
        <w:lastRenderedPageBreak/>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6C4E83" w:rsidRPr="006C4E83" w:rsidRDefault="006C4E83" w:rsidP="006C4E83">
      <w:r w:rsidRPr="006C4E83">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6C4E83" w:rsidRPr="006C4E83" w:rsidRDefault="006C4E83" w:rsidP="006C4E83">
      <w:r w:rsidRPr="006C4E83">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C4E83" w:rsidRPr="006C4E83" w:rsidRDefault="006C4E83" w:rsidP="006C4E83">
      <w:r w:rsidRPr="006C4E83">
        <w:t>129.2.3.2. Иностранный язык.</w:t>
      </w:r>
    </w:p>
    <w:p w:rsidR="006C4E83" w:rsidRPr="006C4E83" w:rsidRDefault="006C4E83" w:rsidP="006C4E83">
      <w:r w:rsidRPr="006C4E83">
        <w:t>129.2.3.2.1. Формирование универсальных учебных познавательных действий включает базовые логические и исследовательские действия:</w:t>
      </w:r>
    </w:p>
    <w:p w:rsidR="006C4E83" w:rsidRPr="006C4E83" w:rsidRDefault="006C4E83" w:rsidP="006C4E83">
      <w:r w:rsidRPr="006C4E83">
        <w:t>анализировать, устанавливать аналогии между способами выражения мысли средствами иностранного и родного языков;</w:t>
      </w:r>
    </w:p>
    <w:p w:rsidR="006C4E83" w:rsidRPr="006C4E83" w:rsidRDefault="006C4E83" w:rsidP="006C4E83">
      <w:r w:rsidRPr="006C4E83">
        <w:t>распознавать свойства и признаки языковых единиц и языковых явлений иностранного языка; сравнивать, классифицировать и обобщать их;</w:t>
      </w:r>
    </w:p>
    <w:p w:rsidR="006C4E83" w:rsidRPr="006C4E83" w:rsidRDefault="006C4E83" w:rsidP="006C4E83">
      <w:r w:rsidRPr="006C4E83">
        <w:t>выявлять признаки и свойства языковых единиц и языковых явлений иностранного языка (например, грамматических конструкции и их функций);</w:t>
      </w:r>
    </w:p>
    <w:p w:rsidR="006C4E83" w:rsidRPr="006C4E83" w:rsidRDefault="006C4E83" w:rsidP="006C4E83">
      <w:r w:rsidRPr="006C4E83">
        <w:t xml:space="preserve">сравнивать разные типы и жанры устных и письменных высказываний на иностранном языке; </w:t>
      </w:r>
    </w:p>
    <w:p w:rsidR="006C4E83" w:rsidRPr="006C4E83" w:rsidRDefault="006C4E83" w:rsidP="006C4E83">
      <w:r w:rsidRPr="006C4E83">
        <w:t xml:space="preserve">различать в иноязычном устном и письменном тексте – факт и мнение; </w:t>
      </w:r>
    </w:p>
    <w:p w:rsidR="006C4E83" w:rsidRPr="006C4E83" w:rsidRDefault="006C4E83" w:rsidP="006C4E83">
      <w:r w:rsidRPr="006C4E83">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6C4E83" w:rsidRPr="006C4E83" w:rsidRDefault="006C4E83" w:rsidP="006C4E83">
      <w:r w:rsidRPr="006C4E83">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6C4E83" w:rsidRPr="006C4E83" w:rsidRDefault="006C4E83" w:rsidP="006C4E83">
      <w:r w:rsidRPr="006C4E83">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6C4E83" w:rsidRPr="006C4E83" w:rsidRDefault="006C4E83" w:rsidP="006C4E83">
      <w:r w:rsidRPr="006C4E83">
        <w:t>самостоятельно формулировать обобщения и выводы по результатам проведённого наблюдения за языковыми явлениями;</w:t>
      </w:r>
    </w:p>
    <w:p w:rsidR="006C4E83" w:rsidRPr="006C4E83" w:rsidRDefault="006C4E83" w:rsidP="006C4E83">
      <w:r w:rsidRPr="006C4E83">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6C4E83" w:rsidRPr="006C4E83" w:rsidRDefault="006C4E83" w:rsidP="006C4E83">
      <w:r w:rsidRPr="006C4E83">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6C4E83" w:rsidRPr="006C4E83" w:rsidRDefault="006C4E83" w:rsidP="006C4E83">
      <w:r w:rsidRPr="006C4E83">
        <w:t>129.2.3.2.2. Формирование универсальных учебных познавательных действий включает работу с информацией:</w:t>
      </w:r>
    </w:p>
    <w:p w:rsidR="006C4E83" w:rsidRPr="006C4E83" w:rsidRDefault="006C4E83" w:rsidP="006C4E83">
      <w:r w:rsidRPr="006C4E83">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C4E83" w:rsidRPr="006C4E83" w:rsidRDefault="006C4E83" w:rsidP="006C4E83">
      <w:r w:rsidRPr="006C4E83">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C4E83" w:rsidRPr="006C4E83" w:rsidRDefault="006C4E83" w:rsidP="006C4E83">
      <w:r w:rsidRPr="006C4E83">
        <w:t>фиксировать информацию доступными средствами (в виде ключевых слов, плана, тезисов);</w:t>
      </w:r>
    </w:p>
    <w:p w:rsidR="006C4E83" w:rsidRPr="006C4E83" w:rsidRDefault="006C4E83" w:rsidP="006C4E83">
      <w:r w:rsidRPr="006C4E83">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6C4E83" w:rsidRPr="006C4E83" w:rsidRDefault="006C4E83" w:rsidP="006C4E83">
      <w:r w:rsidRPr="006C4E83">
        <w:t>соблюдать информационную безопасность при работе в сети Интернет.</w:t>
      </w:r>
    </w:p>
    <w:p w:rsidR="006C4E83" w:rsidRPr="006C4E83" w:rsidRDefault="006C4E83" w:rsidP="006C4E83">
      <w:r w:rsidRPr="006C4E83">
        <w:t>129.2.3.2.3. Формирование универсальных учебных коммуникативных действий включает умения:</w:t>
      </w:r>
    </w:p>
    <w:p w:rsidR="006C4E83" w:rsidRPr="006C4E83" w:rsidRDefault="006C4E83" w:rsidP="006C4E83">
      <w:r w:rsidRPr="006C4E83">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6C4E83" w:rsidRPr="006C4E83" w:rsidRDefault="006C4E83" w:rsidP="006C4E83">
      <w:r w:rsidRPr="006C4E83">
        <w:t>развернуто, логично и точно излагать свою точку зрения с использованием языковых средств изучаемого иностранного языка;</w:t>
      </w:r>
    </w:p>
    <w:p w:rsidR="006C4E83" w:rsidRPr="006C4E83" w:rsidRDefault="006C4E83" w:rsidP="006C4E83">
      <w:r w:rsidRPr="006C4E83">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6C4E83" w:rsidRPr="006C4E83" w:rsidRDefault="006C4E83" w:rsidP="006C4E83">
      <w:r w:rsidRPr="006C4E83">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C4E83" w:rsidRPr="006C4E83" w:rsidRDefault="006C4E83" w:rsidP="006C4E83">
      <w:r w:rsidRPr="006C4E83">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C4E83" w:rsidRPr="006C4E83" w:rsidRDefault="006C4E83" w:rsidP="006C4E83">
      <w:r w:rsidRPr="006C4E83">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C4E83" w:rsidRPr="006C4E83" w:rsidRDefault="006C4E83" w:rsidP="006C4E83">
      <w:r w:rsidRPr="006C4E83">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6C4E83" w:rsidRPr="006C4E83" w:rsidRDefault="006C4E83" w:rsidP="006C4E83">
      <w:r w:rsidRPr="006C4E83">
        <w:t>129.2.3.2.4. Формирование универсальных учебных регулятивных действий включает умения:</w:t>
      </w:r>
    </w:p>
    <w:p w:rsidR="006C4E83" w:rsidRPr="006C4E83" w:rsidRDefault="006C4E83" w:rsidP="006C4E83">
      <w:r w:rsidRPr="006C4E83">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6C4E83" w:rsidRPr="006C4E83" w:rsidRDefault="006C4E83" w:rsidP="006C4E83">
      <w:r w:rsidRPr="006C4E83">
        <w:t xml:space="preserve">выполнять работу в условиях реального, виртуального и комбинированного взаимодействия; </w:t>
      </w:r>
    </w:p>
    <w:p w:rsidR="006C4E83" w:rsidRPr="006C4E83" w:rsidRDefault="006C4E83" w:rsidP="006C4E83">
      <w:r w:rsidRPr="006C4E83">
        <w:t>оказывать влияние на речевое поведение партнера (например, поощряя его продолжать поиск совместного решения поставленной задачи);</w:t>
      </w:r>
    </w:p>
    <w:p w:rsidR="006C4E83" w:rsidRPr="006C4E83" w:rsidRDefault="006C4E83" w:rsidP="006C4E83">
      <w:r w:rsidRPr="006C4E83">
        <w:lastRenderedPageBreak/>
        <w:t>корректировать совместную деятельность с учетом возникших трудностей, новых данных или информации;</w:t>
      </w:r>
    </w:p>
    <w:p w:rsidR="006C4E83" w:rsidRPr="006C4E83" w:rsidRDefault="006C4E83" w:rsidP="006C4E83">
      <w:r w:rsidRPr="006C4E83">
        <w:t>осуществлять взаимодействие в ситуациях общения, соблюдая этикетные нормы межкультурного общения.</w:t>
      </w:r>
    </w:p>
    <w:p w:rsidR="006C4E83" w:rsidRPr="006C4E83" w:rsidRDefault="006C4E83" w:rsidP="006C4E83">
      <w:r w:rsidRPr="006C4E83">
        <w:t>129.2.3.3. Математика и информатика.</w:t>
      </w:r>
    </w:p>
    <w:p w:rsidR="006C4E83" w:rsidRPr="006C4E83" w:rsidRDefault="006C4E83" w:rsidP="006C4E83">
      <w:r w:rsidRPr="006C4E83">
        <w:t>129.2.3.3.1. Формирование универсальных учебных познавательных действий включает базовые логические действия:</w:t>
      </w:r>
    </w:p>
    <w:p w:rsidR="006C4E83" w:rsidRPr="006C4E83" w:rsidRDefault="006C4E83" w:rsidP="006C4E83">
      <w:r w:rsidRPr="006C4E83">
        <w:t xml:space="preserve">выявлять качества, характеристики математических понятий и отношений между понятиями; формулировать определения понятий; </w:t>
      </w:r>
    </w:p>
    <w:p w:rsidR="006C4E83" w:rsidRPr="006C4E83" w:rsidRDefault="006C4E83" w:rsidP="006C4E83">
      <w:r w:rsidRPr="006C4E83">
        <w:t>устанавливать существенный признак классификации, основания для обобщения и сравнения, критерии проводимого анализа;</w:t>
      </w:r>
    </w:p>
    <w:p w:rsidR="006C4E83" w:rsidRPr="006C4E83" w:rsidRDefault="006C4E83" w:rsidP="006C4E83">
      <w:r w:rsidRPr="006C4E83">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6C4E83" w:rsidRPr="006C4E83" w:rsidRDefault="006C4E83" w:rsidP="006C4E83">
      <w:r w:rsidRPr="006C4E83">
        <w:t>воспринимать, формулировать и преобразовывать суждения: утвердительные и отрицательные, единичные, частные и общие; условные;</w:t>
      </w:r>
    </w:p>
    <w:p w:rsidR="006C4E83" w:rsidRPr="006C4E83" w:rsidRDefault="006C4E83" w:rsidP="006C4E83">
      <w:r w:rsidRPr="006C4E83">
        <w:t>делать выводы с использованием законов логики, дедуктивных и индуктивных умозаключений, умозаключений по аналогии;</w:t>
      </w:r>
    </w:p>
    <w:p w:rsidR="006C4E83" w:rsidRPr="006C4E83" w:rsidRDefault="006C4E83" w:rsidP="006C4E83">
      <w:r w:rsidRPr="006C4E83">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C4E83" w:rsidRPr="006C4E83" w:rsidRDefault="006C4E83" w:rsidP="006C4E83">
      <w:r w:rsidRPr="006C4E83">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C4E83" w:rsidRPr="006C4E83" w:rsidRDefault="006C4E83" w:rsidP="006C4E83">
      <w:r w:rsidRPr="006C4E83">
        <w:t>129.2.3.3.2. Формирование универсальных учебных познавательных действий включает базовые исследовательские действия:</w:t>
      </w:r>
    </w:p>
    <w:p w:rsidR="006C4E83" w:rsidRPr="006C4E83" w:rsidRDefault="006C4E83" w:rsidP="006C4E83">
      <w:r w:rsidRPr="006C4E83">
        <w:t xml:space="preserve">использовать вопросы как исследовательский инструмент познания; </w:t>
      </w:r>
    </w:p>
    <w:p w:rsidR="006C4E83" w:rsidRPr="006C4E83" w:rsidRDefault="006C4E83" w:rsidP="006C4E83">
      <w:r w:rsidRPr="006C4E83">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C4E83" w:rsidRPr="006C4E83" w:rsidRDefault="006C4E83" w:rsidP="006C4E83">
      <w:r w:rsidRPr="006C4E83">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6C4E83" w:rsidRPr="006C4E83" w:rsidRDefault="006C4E83" w:rsidP="006C4E83">
      <w:r w:rsidRPr="006C4E83">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6C4E83" w:rsidRPr="006C4E83" w:rsidRDefault="006C4E83" w:rsidP="006C4E83">
      <w:r w:rsidRPr="006C4E83">
        <w:t>129.2.3.3.3. Формирование универсальных учебных познавательных действий включает работу с информацией:</w:t>
      </w:r>
    </w:p>
    <w:p w:rsidR="006C4E83" w:rsidRPr="006C4E83" w:rsidRDefault="006C4E83" w:rsidP="006C4E83">
      <w:r w:rsidRPr="006C4E83">
        <w:lastRenderedPageBreak/>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6C4E83" w:rsidRPr="006C4E83" w:rsidRDefault="006C4E83" w:rsidP="006C4E83">
      <w:r w:rsidRPr="006C4E83">
        <w:t xml:space="preserve">оценивать надежность информации по самостоятельно сформулированным критериям, воспринимать ее критически; </w:t>
      </w:r>
    </w:p>
    <w:p w:rsidR="006C4E83" w:rsidRPr="006C4E83" w:rsidRDefault="006C4E83" w:rsidP="006C4E83">
      <w:r w:rsidRPr="006C4E83">
        <w:t>выявлять дефициты информации, данных, необходимых для ответа на вопрос и для решения задачи;</w:t>
      </w:r>
    </w:p>
    <w:p w:rsidR="006C4E83" w:rsidRPr="006C4E83" w:rsidRDefault="006C4E83" w:rsidP="006C4E83">
      <w:r w:rsidRPr="006C4E83">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6C4E83" w:rsidRPr="006C4E83" w:rsidRDefault="006C4E83" w:rsidP="006C4E83">
      <w:r w:rsidRPr="006C4E83">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6C4E83" w:rsidRPr="006C4E83" w:rsidRDefault="006C4E83" w:rsidP="006C4E83">
      <w:r w:rsidRPr="006C4E83">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6C4E83" w:rsidRPr="006C4E83" w:rsidRDefault="006C4E83" w:rsidP="006C4E83">
      <w:r w:rsidRPr="006C4E83">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6C4E83" w:rsidRPr="006C4E83" w:rsidRDefault="006C4E83" w:rsidP="006C4E83">
      <w:r w:rsidRPr="006C4E83">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6C4E83" w:rsidRPr="006C4E83" w:rsidRDefault="006C4E83" w:rsidP="006C4E83">
      <w:r w:rsidRPr="006C4E83">
        <w:t>129.2.3.3.4. Формирование универсальных учебных коммуникативных действий включает умения:</w:t>
      </w:r>
    </w:p>
    <w:p w:rsidR="006C4E83" w:rsidRPr="006C4E83" w:rsidRDefault="006C4E83" w:rsidP="006C4E83">
      <w:r w:rsidRPr="006C4E83">
        <w:t>воспринимать и формулировать суждения, ясно, точно, грамотно выражать свою точку зрения в устных и письменных текстах;</w:t>
      </w:r>
    </w:p>
    <w:p w:rsidR="006C4E83" w:rsidRPr="006C4E83" w:rsidRDefault="006C4E83" w:rsidP="006C4E83">
      <w:r w:rsidRPr="006C4E83">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6C4E83" w:rsidRPr="006C4E83" w:rsidRDefault="006C4E83" w:rsidP="006C4E83">
      <w:r w:rsidRPr="006C4E83">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6C4E83" w:rsidRPr="006C4E83" w:rsidRDefault="006C4E83" w:rsidP="006C4E83">
      <w:r w:rsidRPr="006C4E83">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C4E83" w:rsidRPr="006C4E83" w:rsidRDefault="006C4E83" w:rsidP="006C4E83">
      <w:r w:rsidRPr="006C4E83">
        <w:lastRenderedPageBreak/>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C4E83" w:rsidRPr="006C4E83" w:rsidRDefault="006C4E83" w:rsidP="006C4E83">
      <w:r w:rsidRPr="006C4E83">
        <w:t>129.2.3.3.5. Формирование универсальных учебных регулятивных действий включает умения:</w:t>
      </w:r>
    </w:p>
    <w:p w:rsidR="006C4E83" w:rsidRPr="006C4E83" w:rsidRDefault="006C4E83" w:rsidP="006C4E83">
      <w:r w:rsidRPr="006C4E83">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6C4E83" w:rsidRPr="006C4E83" w:rsidRDefault="006C4E83" w:rsidP="006C4E83">
      <w:r w:rsidRPr="006C4E83">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6C4E83" w:rsidRPr="006C4E83" w:rsidRDefault="006C4E83" w:rsidP="006C4E83">
      <w:r w:rsidRPr="006C4E83">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6C4E83" w:rsidRPr="006C4E83" w:rsidRDefault="006C4E83" w:rsidP="006C4E83">
      <w:r w:rsidRPr="006C4E83">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6C4E83" w:rsidRPr="006C4E83" w:rsidRDefault="006C4E83" w:rsidP="006C4E83">
      <w:r w:rsidRPr="006C4E83">
        <w:t>129.2.3.4. Естественнонаучные предметы.</w:t>
      </w:r>
    </w:p>
    <w:p w:rsidR="006C4E83" w:rsidRPr="006C4E83" w:rsidRDefault="006C4E83" w:rsidP="006C4E83">
      <w:r w:rsidRPr="006C4E83">
        <w:t>129.2.3.4.1. Формирование универсальных учебных познавательных действий включает базовые логические действия:</w:t>
      </w:r>
    </w:p>
    <w:p w:rsidR="006C4E83" w:rsidRPr="006C4E83" w:rsidRDefault="006C4E83" w:rsidP="006C4E83">
      <w:r w:rsidRPr="006C4E83">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6C4E83" w:rsidRPr="006C4E83" w:rsidRDefault="006C4E83" w:rsidP="006C4E83">
      <w:r w:rsidRPr="006C4E83">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6C4E83" w:rsidRPr="006C4E83" w:rsidRDefault="006C4E83" w:rsidP="006C4E83">
      <w:r w:rsidRPr="006C4E83">
        <w:t>выбирать основания и критерии для классификации веществ и химических реакций;</w:t>
      </w:r>
    </w:p>
    <w:p w:rsidR="006C4E83" w:rsidRPr="006C4E83" w:rsidRDefault="006C4E83" w:rsidP="006C4E83">
      <w:r w:rsidRPr="006C4E83">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6C4E83" w:rsidRPr="006C4E83" w:rsidRDefault="006C4E83" w:rsidP="006C4E83">
      <w:r w:rsidRPr="006C4E83">
        <w:t>выбирать наиболее эффективный способ решения расчетных задач с учетом получения новых знаний о веществах и химических реакциях;</w:t>
      </w:r>
    </w:p>
    <w:p w:rsidR="006C4E83" w:rsidRPr="006C4E83" w:rsidRDefault="006C4E83" w:rsidP="006C4E83">
      <w:r w:rsidRPr="006C4E83">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w:t>
      </w:r>
      <w:r w:rsidRPr="006C4E83">
        <w:lastRenderedPageBreak/>
        <w:t>представлений о рациональном природопользовании (в процессе подготовки сообщений, выполнения групповых проектов);</w:t>
      </w:r>
    </w:p>
    <w:p w:rsidR="006C4E83" w:rsidRPr="006C4E83" w:rsidRDefault="006C4E83" w:rsidP="006C4E83">
      <w:r w:rsidRPr="006C4E83">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6C4E83" w:rsidRPr="006C4E83" w:rsidRDefault="006C4E83" w:rsidP="006C4E83">
      <w:r w:rsidRPr="006C4E83">
        <w:t>129.2.3.4.2. Формирование универсальных учебных познавательных действий включает базовые исследовательские действия:</w:t>
      </w:r>
    </w:p>
    <w:p w:rsidR="006C4E83" w:rsidRPr="006C4E83" w:rsidRDefault="006C4E83" w:rsidP="006C4E83">
      <w:r w:rsidRPr="006C4E83">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6C4E83" w:rsidRPr="006C4E83" w:rsidRDefault="006C4E83" w:rsidP="006C4E83">
      <w:r w:rsidRPr="006C4E83">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6C4E83" w:rsidRPr="006C4E83" w:rsidRDefault="006C4E83" w:rsidP="006C4E83">
      <w:r w:rsidRPr="006C4E83">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6C4E83" w:rsidRPr="006C4E83" w:rsidRDefault="006C4E83" w:rsidP="006C4E83">
      <w:r w:rsidRPr="006C4E83">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6C4E83" w:rsidRPr="006C4E83" w:rsidRDefault="006C4E83" w:rsidP="006C4E83">
      <w:r w:rsidRPr="006C4E83">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6C4E83" w:rsidRPr="006C4E83" w:rsidRDefault="006C4E83" w:rsidP="006C4E83">
      <w:r w:rsidRPr="006C4E83">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6C4E83" w:rsidRPr="006C4E83" w:rsidRDefault="006C4E83" w:rsidP="006C4E83">
      <w:r w:rsidRPr="006C4E83">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6C4E83" w:rsidRPr="006C4E83" w:rsidRDefault="006C4E83" w:rsidP="006C4E83">
      <w:r w:rsidRPr="006C4E83">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6C4E83" w:rsidRPr="006C4E83" w:rsidRDefault="006C4E83" w:rsidP="006C4E83">
      <w:r w:rsidRPr="006C4E83">
        <w:lastRenderedPageBreak/>
        <w:t>129.2.3.4.3. Формирование универсальных учебных познавательных действий включает работу с информацией:</w:t>
      </w:r>
    </w:p>
    <w:p w:rsidR="006C4E83" w:rsidRPr="006C4E83" w:rsidRDefault="006C4E83" w:rsidP="006C4E83">
      <w:r w:rsidRPr="006C4E83">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6C4E83" w:rsidRPr="006C4E83" w:rsidRDefault="006C4E83" w:rsidP="006C4E83">
      <w:r w:rsidRPr="006C4E83">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6C4E83" w:rsidRPr="006C4E83" w:rsidRDefault="006C4E83" w:rsidP="006C4E83">
      <w:r w:rsidRPr="006C4E83">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6C4E83" w:rsidRPr="006C4E83" w:rsidRDefault="006C4E83" w:rsidP="006C4E83">
      <w:r w:rsidRPr="006C4E83">
        <w:t>129.2.3.4.4. Формирование универсальных учебных коммуникативных действий включает умения:</w:t>
      </w:r>
    </w:p>
    <w:p w:rsidR="006C4E83" w:rsidRPr="006C4E83" w:rsidRDefault="006C4E83" w:rsidP="006C4E83">
      <w:r w:rsidRPr="006C4E83">
        <w:t xml:space="preserve">аргументированно вести диалог, развернуто и логично излагать свою точку зрения; </w:t>
      </w:r>
    </w:p>
    <w:p w:rsidR="006C4E83" w:rsidRPr="006C4E83" w:rsidRDefault="006C4E83" w:rsidP="006C4E83">
      <w:r w:rsidRPr="006C4E83">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6C4E83" w:rsidRPr="006C4E83" w:rsidRDefault="006C4E83" w:rsidP="006C4E83">
      <w:r w:rsidRPr="006C4E83">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6C4E83" w:rsidRPr="006C4E83" w:rsidRDefault="006C4E83" w:rsidP="006C4E83">
      <w:r w:rsidRPr="006C4E83">
        <w:t>129.2.3.4.5. Формирование универсальных учебных регулятивных действий включает умения:</w:t>
      </w:r>
    </w:p>
    <w:p w:rsidR="006C4E83" w:rsidRPr="006C4E83" w:rsidRDefault="006C4E83" w:rsidP="006C4E83">
      <w:r w:rsidRPr="006C4E83">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6C4E83" w:rsidRPr="006C4E83" w:rsidRDefault="006C4E83" w:rsidP="006C4E83">
      <w:r w:rsidRPr="006C4E83">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6C4E83" w:rsidRPr="006C4E83" w:rsidRDefault="006C4E83" w:rsidP="006C4E83">
      <w:r w:rsidRPr="006C4E83">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6C4E83" w:rsidRPr="006C4E83" w:rsidRDefault="006C4E83" w:rsidP="006C4E83">
      <w:r w:rsidRPr="006C4E83">
        <w:t xml:space="preserve">использовать приёмы рефлексии для оценки ситуации, выбора верного решения при решении качественных и расчетных задач; </w:t>
      </w:r>
    </w:p>
    <w:p w:rsidR="006C4E83" w:rsidRPr="006C4E83" w:rsidRDefault="006C4E83" w:rsidP="006C4E83">
      <w:r w:rsidRPr="006C4E83">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6C4E83" w:rsidRPr="006C4E83" w:rsidRDefault="006C4E83" w:rsidP="006C4E83">
      <w:r w:rsidRPr="006C4E83">
        <w:lastRenderedPageBreak/>
        <w:t>129.2.3.5. Общественно-научные предметы.</w:t>
      </w:r>
    </w:p>
    <w:p w:rsidR="006C4E83" w:rsidRPr="006C4E83" w:rsidRDefault="006C4E83" w:rsidP="006C4E83">
      <w:r w:rsidRPr="006C4E83">
        <w:t>129.2.3.5.1. Формирование универсальных учебных познавательных действий включает базовые логические действия:</w:t>
      </w:r>
    </w:p>
    <w:p w:rsidR="006C4E83" w:rsidRPr="006C4E83" w:rsidRDefault="006C4E83" w:rsidP="006C4E83">
      <w:r w:rsidRPr="006C4E83">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6C4E83" w:rsidRPr="006C4E83" w:rsidRDefault="006C4E83" w:rsidP="006C4E83">
      <w:r w:rsidRPr="006C4E83">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6C4E83" w:rsidRPr="006C4E83" w:rsidRDefault="006C4E83" w:rsidP="006C4E83">
      <w:r w:rsidRPr="006C4E83">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6C4E83" w:rsidRPr="006C4E83" w:rsidRDefault="006C4E83" w:rsidP="006C4E83">
      <w:r w:rsidRPr="006C4E83">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6C4E83" w:rsidRPr="006C4E83" w:rsidRDefault="006C4E83" w:rsidP="006C4E83">
      <w:r w:rsidRPr="006C4E83">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6C4E83" w:rsidRPr="006C4E83" w:rsidRDefault="006C4E83" w:rsidP="006C4E83">
      <w:r w:rsidRPr="006C4E83">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6C4E83" w:rsidRPr="006C4E83" w:rsidRDefault="006C4E83" w:rsidP="006C4E83">
      <w:r w:rsidRPr="006C4E83">
        <w:t>129.2.3.5.2. Формирование универсальных учебных познавательных действий включает базовые исследовательские действия:</w:t>
      </w:r>
    </w:p>
    <w:p w:rsidR="006C4E83" w:rsidRPr="006C4E83" w:rsidRDefault="006C4E83" w:rsidP="006C4E83">
      <w:r w:rsidRPr="006C4E83">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6C4E83" w:rsidRPr="006C4E83" w:rsidRDefault="006C4E83" w:rsidP="006C4E83">
      <w:r w:rsidRPr="006C4E83">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6C4E83" w:rsidRPr="006C4E83" w:rsidRDefault="006C4E83" w:rsidP="006C4E83">
      <w:r w:rsidRPr="006C4E83">
        <w:lastRenderedPageBreak/>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6C4E83" w:rsidRPr="006C4E83" w:rsidRDefault="006C4E83" w:rsidP="006C4E83">
      <w:r w:rsidRPr="006C4E83">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6C4E83" w:rsidRPr="006C4E83" w:rsidRDefault="006C4E83" w:rsidP="006C4E83">
      <w:r w:rsidRPr="006C4E83">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6C4E83" w:rsidRPr="006C4E83" w:rsidRDefault="006C4E83" w:rsidP="006C4E83">
      <w:r w:rsidRPr="006C4E83">
        <w:t>129.2.3.5.3. Формирование универсальных учебных познавательных действий включает работу с информацией:</w:t>
      </w:r>
    </w:p>
    <w:p w:rsidR="006C4E83" w:rsidRPr="006C4E83" w:rsidRDefault="006C4E83" w:rsidP="006C4E83">
      <w:r w:rsidRPr="006C4E83">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6C4E83" w:rsidRPr="006C4E83" w:rsidRDefault="006C4E83" w:rsidP="006C4E83">
      <w:r w:rsidRPr="006C4E83">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6C4E83" w:rsidRPr="006C4E83" w:rsidRDefault="006C4E83" w:rsidP="006C4E83">
      <w:r w:rsidRPr="006C4E83">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4E83" w:rsidRPr="006C4E83" w:rsidRDefault="006C4E83" w:rsidP="006C4E83">
      <w:r w:rsidRPr="006C4E83">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6C4E83" w:rsidRPr="006C4E83" w:rsidRDefault="006C4E83" w:rsidP="006C4E83">
      <w:r w:rsidRPr="006C4E83">
        <w:t>129.2.3.5.4. Формирование универсальных учебных коммуникативных действий включает умения:</w:t>
      </w:r>
    </w:p>
    <w:p w:rsidR="006C4E83" w:rsidRPr="006C4E83" w:rsidRDefault="006C4E83" w:rsidP="006C4E83">
      <w:r w:rsidRPr="006C4E83">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C4E83" w:rsidRPr="006C4E83" w:rsidRDefault="006C4E83" w:rsidP="006C4E83">
      <w:r w:rsidRPr="006C4E83">
        <w:lastRenderedPageBreak/>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6C4E83" w:rsidRPr="006C4E83" w:rsidRDefault="006C4E83" w:rsidP="006C4E83">
      <w:r w:rsidRPr="006C4E83">
        <w:t>ориентироваться в направлениях профессиональной деятельности, связанных с социально-гуманитарной подготовкой.</w:t>
      </w:r>
    </w:p>
    <w:p w:rsidR="006C4E83" w:rsidRPr="006C4E83" w:rsidRDefault="006C4E83" w:rsidP="006C4E83">
      <w:r w:rsidRPr="006C4E83">
        <w:t>129.2.3.5.5. Формирование универсальных учебных регулятивных действий включает умения:</w:t>
      </w:r>
    </w:p>
    <w:p w:rsidR="006C4E83" w:rsidRPr="006C4E83" w:rsidRDefault="006C4E83" w:rsidP="006C4E83">
      <w:r w:rsidRPr="006C4E83">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C4E83" w:rsidRPr="006C4E83" w:rsidRDefault="006C4E83" w:rsidP="006C4E83">
      <w:r w:rsidRPr="006C4E83">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6C4E83" w:rsidRPr="006C4E83" w:rsidRDefault="006C4E83" w:rsidP="006C4E83">
      <w:r w:rsidRPr="006C4E83">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C4E83" w:rsidRPr="006C4E83" w:rsidRDefault="006C4E83" w:rsidP="006C4E83">
      <w:r w:rsidRPr="006C4E83">
        <w:t>129.2.4.1.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C4E83" w:rsidRPr="006C4E83" w:rsidRDefault="006C4E83" w:rsidP="006C4E83">
      <w:r w:rsidRPr="006C4E83">
        <w:t>129.2.4.2. Результаты выполнения индивидуального проекта должны отражать:</w:t>
      </w:r>
    </w:p>
    <w:p w:rsidR="006C4E83" w:rsidRPr="006C4E83" w:rsidRDefault="006C4E83" w:rsidP="006C4E83">
      <w:r w:rsidRPr="006C4E83">
        <w:t>сформированность навыков коммуникативной, учебно-исследовательской деятельности, критического мышления;</w:t>
      </w:r>
    </w:p>
    <w:p w:rsidR="006C4E83" w:rsidRPr="006C4E83" w:rsidRDefault="006C4E83" w:rsidP="006C4E83">
      <w:r w:rsidRPr="006C4E83">
        <w:t>способность к инновационной, аналитической, творческой, интеллектуальной деятельности;</w:t>
      </w:r>
    </w:p>
    <w:p w:rsidR="006C4E83" w:rsidRPr="006C4E83" w:rsidRDefault="006C4E83" w:rsidP="006C4E83">
      <w:r w:rsidRPr="006C4E83">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C4E83" w:rsidRPr="006C4E83" w:rsidRDefault="006C4E83" w:rsidP="006C4E83">
      <w:r w:rsidRPr="006C4E8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C4E83" w:rsidRPr="006C4E83" w:rsidRDefault="006C4E83" w:rsidP="006C4E83">
      <w:r w:rsidRPr="006C4E83">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C4E83" w:rsidRPr="006C4E83" w:rsidRDefault="006C4E83" w:rsidP="006C4E83">
      <w:r w:rsidRPr="006C4E83">
        <w:lastRenderedPageBreak/>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6C4E83" w:rsidRPr="006C4E83" w:rsidRDefault="006C4E83" w:rsidP="006C4E83">
      <w:r w:rsidRPr="006C4E83">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6C4E83" w:rsidRPr="006C4E83" w:rsidRDefault="006C4E83" w:rsidP="006C4E83">
      <w:r w:rsidRPr="006C4E83">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6C4E83" w:rsidRPr="006C4E83" w:rsidRDefault="006C4E83" w:rsidP="006C4E83">
      <w:r w:rsidRPr="006C4E83">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6C4E83" w:rsidRPr="006C4E83" w:rsidRDefault="006C4E83" w:rsidP="006C4E83">
      <w:r w:rsidRPr="006C4E83">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6C4E83" w:rsidRPr="006C4E83" w:rsidRDefault="006C4E83" w:rsidP="006C4E83">
      <w:r w:rsidRPr="006C4E83">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6C4E83" w:rsidRPr="006C4E83" w:rsidRDefault="006C4E83" w:rsidP="006C4E83">
      <w:r w:rsidRPr="006C4E83">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6C4E83" w:rsidRPr="006C4E83" w:rsidRDefault="006C4E83" w:rsidP="006C4E83">
      <w:r w:rsidRPr="006C4E83">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w:t>
      </w:r>
      <w:r w:rsidRPr="006C4E83">
        <w:lastRenderedPageBreak/>
        <w:t xml:space="preserve">заключительном мероприятии отчетного этапа обучающимся должна быть обеспечена возможность: </w:t>
      </w:r>
    </w:p>
    <w:p w:rsidR="006C4E83" w:rsidRPr="006C4E83" w:rsidRDefault="006C4E83" w:rsidP="006C4E83">
      <w:r w:rsidRPr="006C4E83">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6C4E83" w:rsidRPr="006C4E83" w:rsidRDefault="006C4E83" w:rsidP="006C4E83">
      <w:r w:rsidRPr="006C4E83">
        <w:t>публично обсудить результаты деятельности с обучающимися, педагогами, родителями, специалистами-экспертами, организациями-партнерами;</w:t>
      </w:r>
    </w:p>
    <w:p w:rsidR="006C4E83" w:rsidRPr="006C4E83" w:rsidRDefault="006C4E83" w:rsidP="006C4E83">
      <w:r w:rsidRPr="006C4E83">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6C4E83" w:rsidRPr="006C4E83" w:rsidRDefault="006C4E83" w:rsidP="006C4E83">
      <w:r w:rsidRPr="006C4E83">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C4E83" w:rsidRPr="006C4E83" w:rsidRDefault="006C4E83" w:rsidP="006C4E83">
      <w:r w:rsidRPr="006C4E83">
        <w:t>129.3. Организационный раздел.</w:t>
      </w:r>
    </w:p>
    <w:p w:rsidR="006C4E83" w:rsidRPr="006C4E83" w:rsidRDefault="006C4E83" w:rsidP="006C4E83">
      <w:r w:rsidRPr="006C4E83">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6C4E83" w:rsidRPr="006C4E83" w:rsidRDefault="006C4E83" w:rsidP="006C4E83">
      <w:r w:rsidRPr="006C4E83">
        <w:t>129.3.2. Условия реализации программы формирования УУД включают:</w:t>
      </w:r>
    </w:p>
    <w:p w:rsidR="006C4E83" w:rsidRPr="006C4E83" w:rsidRDefault="006C4E83" w:rsidP="006C4E83">
      <w:r w:rsidRPr="006C4E83">
        <w:t>укомплектованность образовательной организации педагогическими, руководящими и иными работниками;</w:t>
      </w:r>
    </w:p>
    <w:p w:rsidR="006C4E83" w:rsidRPr="006C4E83" w:rsidRDefault="006C4E83" w:rsidP="006C4E83">
      <w:r w:rsidRPr="006C4E83">
        <w:t>уровень квалификации педагогических и иных работников образовательной организации;</w:t>
      </w:r>
    </w:p>
    <w:p w:rsidR="006C4E83" w:rsidRPr="006C4E83" w:rsidRDefault="006C4E83" w:rsidP="006C4E83">
      <w:r w:rsidRPr="006C4E83">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6C4E83" w:rsidRPr="006C4E83" w:rsidRDefault="006C4E83" w:rsidP="006C4E83">
      <w:r w:rsidRPr="006C4E83">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6C4E83" w:rsidRPr="006C4E83" w:rsidRDefault="006C4E83" w:rsidP="006C4E83">
      <w:r w:rsidRPr="006C4E83">
        <w:t>педагоги владеют представлениями о возрастных особенностях обучающихся;</w:t>
      </w:r>
    </w:p>
    <w:p w:rsidR="006C4E83" w:rsidRPr="006C4E83" w:rsidRDefault="006C4E83" w:rsidP="006C4E83">
      <w:r w:rsidRPr="006C4E83">
        <w:t>педагоги прошли курсы повышения квалификации, посвященные ФГОС СОО;</w:t>
      </w:r>
    </w:p>
    <w:p w:rsidR="006C4E83" w:rsidRPr="006C4E83" w:rsidRDefault="006C4E83" w:rsidP="006C4E83">
      <w:r w:rsidRPr="006C4E83">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6C4E83" w:rsidRPr="006C4E83" w:rsidRDefault="006C4E83" w:rsidP="006C4E83">
      <w:r w:rsidRPr="006C4E83">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C4E83" w:rsidRPr="006C4E83" w:rsidRDefault="006C4E83" w:rsidP="006C4E83">
      <w:r w:rsidRPr="006C4E83">
        <w:t>педагоги осуществляют формирование УУД в рамках проектной, исследовательской деятельности;</w:t>
      </w:r>
    </w:p>
    <w:p w:rsidR="006C4E83" w:rsidRPr="006C4E83" w:rsidRDefault="006C4E83" w:rsidP="006C4E83">
      <w:r w:rsidRPr="006C4E83">
        <w:t xml:space="preserve">педагоги владеют методиками формирующего оценивания; </w:t>
      </w:r>
    </w:p>
    <w:p w:rsidR="006C4E83" w:rsidRPr="006C4E83" w:rsidRDefault="006C4E83" w:rsidP="006C4E83">
      <w:r w:rsidRPr="006C4E83">
        <w:t>педагоги умеют применять инструментарий для оценки качества формирования УУД в рамках одного или нескольких предметов.</w:t>
      </w:r>
    </w:p>
    <w:p w:rsidR="006C4E83" w:rsidRPr="006C4E83" w:rsidRDefault="006C4E83" w:rsidP="006C4E83">
      <w:r w:rsidRPr="006C4E83">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6C4E83" w:rsidRPr="006C4E83" w:rsidRDefault="006C4E83" w:rsidP="006C4E83">
      <w:r w:rsidRPr="006C4E83">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C4E83" w:rsidRPr="006C4E83" w:rsidRDefault="006C4E83" w:rsidP="006C4E83">
      <w:r w:rsidRPr="006C4E83">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6C4E83" w:rsidRPr="006C4E83" w:rsidRDefault="006C4E83" w:rsidP="006C4E83">
      <w:r w:rsidRPr="006C4E83">
        <w:t>использование дистанционных форм получения образования как элемента индивидуальной образовательной траектории обучающихся;</w:t>
      </w:r>
    </w:p>
    <w:p w:rsidR="006C4E83" w:rsidRPr="006C4E83" w:rsidRDefault="006C4E83" w:rsidP="006C4E83">
      <w:r w:rsidRPr="006C4E83">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6C4E83" w:rsidRPr="006C4E83" w:rsidRDefault="006C4E83" w:rsidP="006C4E83">
      <w:r w:rsidRPr="006C4E83">
        <w:t>обеспечение возможности вовлечения обучающихся в разнообразную исследовательскую деятельность;</w:t>
      </w:r>
    </w:p>
    <w:p w:rsidR="006C4E83" w:rsidRPr="006C4E83" w:rsidRDefault="006C4E83" w:rsidP="006C4E83">
      <w:r w:rsidRPr="006C4E83">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6C4E83" w:rsidRPr="006C4E83" w:rsidRDefault="006C4E83" w:rsidP="006C4E83">
      <w:r w:rsidRPr="006C4E83">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6C4E83" w:rsidRPr="006C4E83" w:rsidRDefault="006C4E83" w:rsidP="006C4E83">
      <w:r w:rsidRPr="006C4E83">
        <w:t>130. Федеральная рабочая программа воспитания.</w:t>
      </w:r>
    </w:p>
    <w:p w:rsidR="006C4E83" w:rsidRPr="006C4E83" w:rsidRDefault="006C4E83" w:rsidP="006C4E83">
      <w:r w:rsidRPr="006C4E83">
        <w:t>130.1. Пояснительная записка.</w:t>
      </w:r>
    </w:p>
    <w:p w:rsidR="006C4E83" w:rsidRPr="006C4E83" w:rsidRDefault="006C4E83" w:rsidP="006C4E83">
      <w:r w:rsidRPr="006C4E83">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C4E83" w:rsidRPr="006C4E83" w:rsidRDefault="006C4E83" w:rsidP="006C4E83">
      <w:r w:rsidRPr="006C4E83">
        <w:t>130.1.2. Программа воспитания:</w:t>
      </w:r>
    </w:p>
    <w:p w:rsidR="006C4E83" w:rsidRPr="006C4E83" w:rsidRDefault="006C4E83" w:rsidP="006C4E83">
      <w:r w:rsidRPr="006C4E83">
        <w:lastRenderedPageBreak/>
        <w:t>предназначена для планирования и организации системной воспитательной деятельности в образовательной организации;</w:t>
      </w:r>
    </w:p>
    <w:p w:rsidR="006C4E83" w:rsidRPr="006C4E83" w:rsidRDefault="006C4E83" w:rsidP="006C4E83">
      <w:r w:rsidRPr="006C4E83">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C4E83" w:rsidRPr="006C4E83" w:rsidRDefault="006C4E83" w:rsidP="006C4E83">
      <w:r w:rsidRPr="006C4E83">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C4E83" w:rsidRPr="006C4E83" w:rsidRDefault="006C4E83" w:rsidP="006C4E83">
      <w:r w:rsidRPr="006C4E83">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C4E83" w:rsidRPr="006C4E83" w:rsidRDefault="006C4E83" w:rsidP="006C4E83">
      <w:r w:rsidRPr="006C4E83">
        <w:t>предусматривает историческое просвещение, формирование российской культурной и гражданской идентичности обучающихся.</w:t>
      </w:r>
    </w:p>
    <w:p w:rsidR="006C4E83" w:rsidRPr="006C4E83" w:rsidRDefault="006C4E83" w:rsidP="006C4E83">
      <w:r w:rsidRPr="006C4E83">
        <w:t>130.1.3. Программа воспитания включает три раздела: целевой, содержательный, организационный.</w:t>
      </w:r>
    </w:p>
    <w:p w:rsidR="006C4E83" w:rsidRPr="006C4E83" w:rsidRDefault="006C4E83" w:rsidP="006C4E83">
      <w:r w:rsidRPr="006C4E83">
        <w:t xml:space="preserve">130.1.4.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6C4E83" w:rsidRPr="006C4E83" w:rsidRDefault="006C4E83" w:rsidP="006C4E83">
      <w:r w:rsidRPr="006C4E83">
        <w:t>130.2. Целевой раздел.</w:t>
      </w:r>
    </w:p>
    <w:p w:rsidR="006C4E83" w:rsidRPr="006C4E83" w:rsidRDefault="006C4E83" w:rsidP="006C4E83">
      <w:r w:rsidRPr="006C4E83">
        <w:t>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C4E83" w:rsidRPr="006C4E83" w:rsidRDefault="006C4E83" w:rsidP="006C4E83">
      <w:r w:rsidRPr="006C4E83">
        <w:t xml:space="preserve">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C4E83" w:rsidRPr="006C4E83" w:rsidRDefault="006C4E83" w:rsidP="006C4E83">
      <w:r w:rsidRPr="006C4E83">
        <w:t>130.2.3. Цель и задачи воспитания обучающихся.</w:t>
      </w:r>
    </w:p>
    <w:p w:rsidR="006C4E83" w:rsidRPr="006C4E83" w:rsidRDefault="006C4E83" w:rsidP="006C4E83">
      <w:r w:rsidRPr="006C4E83">
        <w:t xml:space="preserve">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w:t>
      </w:r>
      <w:r w:rsidRPr="006C4E83">
        <w:lastRenderedPageBreak/>
        <w:t>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6C4E83">
        <w:footnoteReference w:id="1"/>
      </w:r>
      <w:r w:rsidRPr="006C4E83">
        <w:t>), а также принятых в российском обществе правил и норм поведения в интересах человека, семьи, общества и государства.</w:t>
      </w:r>
    </w:p>
    <w:p w:rsidR="006C4E83" w:rsidRPr="006C4E83" w:rsidRDefault="006C4E83" w:rsidP="006C4E83">
      <w:r w:rsidRPr="006C4E83">
        <w:t>130.2.3.2. Задачи воспитания обучающихся в образовательной организации:</w:t>
      </w:r>
    </w:p>
    <w:p w:rsidR="006C4E83" w:rsidRPr="006C4E83" w:rsidRDefault="006C4E83" w:rsidP="006C4E83">
      <w:r w:rsidRPr="006C4E83">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C4E83" w:rsidRPr="006C4E83" w:rsidRDefault="006C4E83" w:rsidP="006C4E83">
      <w:r w:rsidRPr="006C4E83">
        <w:t xml:space="preserve">формирование и развитие личностных отношений к этим нормам, ценностям, традициям (их освоение, принятие); </w:t>
      </w:r>
    </w:p>
    <w:p w:rsidR="006C4E83" w:rsidRPr="006C4E83" w:rsidRDefault="006C4E83" w:rsidP="006C4E83">
      <w:r w:rsidRPr="006C4E83">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C4E83" w:rsidRPr="006C4E83" w:rsidRDefault="006C4E83" w:rsidP="006C4E83">
      <w:r w:rsidRPr="006C4E83">
        <w:t xml:space="preserve">достижение личностных результатов освоения общеобразовательных программ в соответствии с ФГОС СОО. </w:t>
      </w:r>
    </w:p>
    <w:p w:rsidR="006C4E83" w:rsidRPr="006C4E83" w:rsidRDefault="006C4E83" w:rsidP="006C4E83">
      <w:r w:rsidRPr="006C4E83">
        <w:t>130.2.3.3. Личностные результаты освоения обучающимися образовательных программ включают:</w:t>
      </w:r>
    </w:p>
    <w:p w:rsidR="006C4E83" w:rsidRPr="006C4E83" w:rsidRDefault="006C4E83" w:rsidP="006C4E83">
      <w:r w:rsidRPr="006C4E83">
        <w:t xml:space="preserve">осознание российской гражданской идентичности; </w:t>
      </w:r>
    </w:p>
    <w:p w:rsidR="006C4E83" w:rsidRPr="006C4E83" w:rsidRDefault="006C4E83" w:rsidP="006C4E83">
      <w:r w:rsidRPr="006C4E83">
        <w:t>сформированность ценностей самостоятельности и инициативы;</w:t>
      </w:r>
    </w:p>
    <w:p w:rsidR="006C4E83" w:rsidRPr="006C4E83" w:rsidRDefault="006C4E83" w:rsidP="006C4E83">
      <w:r w:rsidRPr="006C4E83">
        <w:t>готовность обучающихся к саморазвитию, самостоятельности и личностному самоопределению;</w:t>
      </w:r>
    </w:p>
    <w:p w:rsidR="006C4E83" w:rsidRPr="006C4E83" w:rsidRDefault="006C4E83" w:rsidP="006C4E83">
      <w:r w:rsidRPr="006C4E83">
        <w:t>наличие мотивации к целенаправленной социально значимой деятельности;</w:t>
      </w:r>
    </w:p>
    <w:p w:rsidR="006C4E83" w:rsidRPr="006C4E83" w:rsidRDefault="006C4E83" w:rsidP="006C4E83">
      <w:r w:rsidRPr="006C4E83">
        <w:t>сформированность внутренней позиции личности как особого ценностного отношения к себе, окружающим людям и жизни в целом.</w:t>
      </w:r>
    </w:p>
    <w:p w:rsidR="006C4E83" w:rsidRPr="006C4E83" w:rsidRDefault="006C4E83" w:rsidP="006C4E83">
      <w:r w:rsidRPr="006C4E83">
        <w:t xml:space="preserve">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6C4E83" w:rsidRPr="006C4E83" w:rsidRDefault="006C4E83" w:rsidP="006C4E83">
      <w:r w:rsidRPr="006C4E83">
        <w:t>130.2.4. Направления воспитания.</w:t>
      </w:r>
    </w:p>
    <w:p w:rsidR="006C4E83" w:rsidRPr="006C4E83" w:rsidRDefault="006C4E83" w:rsidP="006C4E83">
      <w:r w:rsidRPr="006C4E83">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C4E83" w:rsidRPr="006C4E83" w:rsidRDefault="006C4E83" w:rsidP="006C4E83">
      <w:r w:rsidRPr="006C4E83">
        <w:lastRenderedPageBreak/>
        <w:t>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C4E83" w:rsidRPr="006C4E83" w:rsidRDefault="006C4E83" w:rsidP="006C4E83">
      <w:r w:rsidRPr="006C4E83">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C4E83" w:rsidRPr="006C4E83" w:rsidRDefault="006C4E83" w:rsidP="006C4E83">
      <w:r w:rsidRPr="006C4E83">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C4E83" w:rsidRPr="006C4E83" w:rsidRDefault="006C4E83" w:rsidP="006C4E83">
      <w:r w:rsidRPr="006C4E83">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6C4E83" w:rsidRPr="006C4E83" w:rsidRDefault="006C4E83" w:rsidP="006C4E83">
      <w:r w:rsidRPr="006C4E83">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C4E83" w:rsidRPr="006C4E83" w:rsidRDefault="006C4E83" w:rsidP="006C4E83">
      <w:r w:rsidRPr="006C4E83">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C4E83" w:rsidRPr="006C4E83" w:rsidRDefault="006C4E83" w:rsidP="006C4E83">
      <w:r w:rsidRPr="006C4E83">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C4E83" w:rsidRPr="006C4E83" w:rsidRDefault="006C4E83" w:rsidP="006C4E83">
      <w:r w:rsidRPr="006C4E83">
        <w:t xml:space="preserve">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C4E83" w:rsidRPr="006C4E83" w:rsidRDefault="006C4E83" w:rsidP="006C4E83">
      <w:r w:rsidRPr="006C4E83">
        <w:t xml:space="preserve">130.2.5. Целевые ориентиры результатов воспитания. </w:t>
      </w:r>
    </w:p>
    <w:p w:rsidR="006C4E83" w:rsidRPr="006C4E83" w:rsidRDefault="006C4E83" w:rsidP="006C4E83">
      <w:r w:rsidRPr="006C4E83">
        <w:t>130.2.5.1. Требования к личностным результатам освоения обучающимися ООП СОО установлены ФГОС СОО.</w:t>
      </w:r>
    </w:p>
    <w:p w:rsidR="006C4E83" w:rsidRPr="006C4E83" w:rsidRDefault="006C4E83" w:rsidP="006C4E83">
      <w:r w:rsidRPr="006C4E83">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6C4E83" w:rsidRPr="006C4E83" w:rsidRDefault="006C4E83" w:rsidP="006C4E83">
      <w:r w:rsidRPr="006C4E83">
        <w:lastRenderedPageBreak/>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C4E83" w:rsidRPr="006C4E83" w:rsidRDefault="006C4E83" w:rsidP="006C4E83">
      <w:r w:rsidRPr="006C4E83">
        <w:t>130.2.5.3. Целевые ориентиры результатов воспитания на уровне среднего общего образования.</w:t>
      </w:r>
    </w:p>
    <w:p w:rsidR="006C4E83" w:rsidRPr="006C4E83" w:rsidRDefault="006C4E83" w:rsidP="006C4E83">
      <w:r w:rsidRPr="006C4E83">
        <w:t>130.2.5.3.1. Гражданское воспитание:</w:t>
      </w:r>
    </w:p>
    <w:p w:rsidR="006C4E83" w:rsidRPr="006C4E83" w:rsidRDefault="006C4E83" w:rsidP="006C4E83">
      <w:r w:rsidRPr="006C4E83">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C4E83" w:rsidRPr="006C4E83" w:rsidRDefault="006C4E83" w:rsidP="006C4E83">
      <w:r w:rsidRPr="006C4E83">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C4E83" w:rsidRPr="006C4E83" w:rsidRDefault="006C4E83" w:rsidP="006C4E83">
      <w:r w:rsidRPr="006C4E83">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C4E83" w:rsidRPr="006C4E83" w:rsidRDefault="006C4E83" w:rsidP="006C4E83">
      <w:r w:rsidRPr="006C4E83">
        <w:t>ориентированный на активное гражданское участие на основе уважения закона и правопорядка, прав и свобод сограждан;</w:t>
      </w:r>
    </w:p>
    <w:p w:rsidR="006C4E83" w:rsidRPr="006C4E83" w:rsidRDefault="006C4E83" w:rsidP="006C4E83">
      <w:r w:rsidRPr="006C4E83">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C4E83" w:rsidRPr="006C4E83" w:rsidRDefault="006C4E83" w:rsidP="006C4E83">
      <w:r w:rsidRPr="006C4E83">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6C4E83" w:rsidRPr="006C4E83" w:rsidRDefault="006C4E83" w:rsidP="006C4E83">
      <w:r w:rsidRPr="006C4E83">
        <w:t>130.2.5.3.2. Патриотическое воспитание:</w:t>
      </w:r>
    </w:p>
    <w:p w:rsidR="006C4E83" w:rsidRPr="006C4E83" w:rsidRDefault="006C4E83" w:rsidP="006C4E83">
      <w:r w:rsidRPr="006C4E83">
        <w:t>выражающий свою национальную, этническую принадлежность, приверженность к родной культуре, любовь к своему народу;</w:t>
      </w:r>
    </w:p>
    <w:p w:rsidR="006C4E83" w:rsidRPr="006C4E83" w:rsidRDefault="006C4E83" w:rsidP="006C4E83">
      <w:r w:rsidRPr="006C4E83">
        <w:t>сознающий причастность к многонациональному народу Российской Федерации, Российскому Отечеству, российскую культурную идентичность;</w:t>
      </w:r>
    </w:p>
    <w:p w:rsidR="006C4E83" w:rsidRPr="006C4E83" w:rsidRDefault="006C4E83" w:rsidP="006C4E83">
      <w:r w:rsidRPr="006C4E83">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C4E83" w:rsidRPr="006C4E83" w:rsidRDefault="006C4E83" w:rsidP="006C4E83">
      <w:r w:rsidRPr="006C4E83">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6C4E83" w:rsidRPr="006C4E83" w:rsidRDefault="006C4E83" w:rsidP="006C4E83">
      <w:r w:rsidRPr="006C4E83">
        <w:t>130.2.5.3.3. Духовно-нравственное воспитание:</w:t>
      </w:r>
    </w:p>
    <w:p w:rsidR="006C4E83" w:rsidRPr="006C4E83" w:rsidRDefault="006C4E83" w:rsidP="006C4E83">
      <w:r w:rsidRPr="006C4E83">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C4E83" w:rsidRPr="006C4E83" w:rsidRDefault="006C4E83" w:rsidP="006C4E83">
      <w:r w:rsidRPr="006C4E83">
        <w:lastRenderedPageBreak/>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C4E83" w:rsidRPr="006C4E83" w:rsidRDefault="006C4E83" w:rsidP="006C4E83">
      <w:r w:rsidRPr="006C4E83">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C4E83" w:rsidRPr="006C4E83" w:rsidRDefault="006C4E83" w:rsidP="006C4E83">
      <w:r w:rsidRPr="006C4E83">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C4E83" w:rsidRPr="006C4E83" w:rsidRDefault="006C4E83" w:rsidP="006C4E83">
      <w:r w:rsidRPr="006C4E83">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C4E83" w:rsidRPr="006C4E83" w:rsidRDefault="006C4E83" w:rsidP="006C4E83">
      <w:r w:rsidRPr="006C4E83">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6C4E83" w:rsidRPr="006C4E83" w:rsidRDefault="006C4E83" w:rsidP="006C4E83">
      <w:r w:rsidRPr="006C4E83">
        <w:t>130.2.5.3.4. Эстетическое воспитание:</w:t>
      </w:r>
    </w:p>
    <w:p w:rsidR="006C4E83" w:rsidRPr="006C4E83" w:rsidRDefault="006C4E83" w:rsidP="006C4E83">
      <w:r w:rsidRPr="006C4E83">
        <w:t>выражающий понимание ценности отечественного и мирового искусства, российского и мирового художественного наследия;</w:t>
      </w:r>
    </w:p>
    <w:p w:rsidR="006C4E83" w:rsidRPr="006C4E83" w:rsidRDefault="006C4E83" w:rsidP="006C4E83">
      <w:r w:rsidRPr="006C4E83">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C4E83" w:rsidRPr="006C4E83" w:rsidRDefault="006C4E83" w:rsidP="006C4E83">
      <w:r w:rsidRPr="006C4E83">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C4E83" w:rsidRPr="006C4E83" w:rsidRDefault="006C4E83" w:rsidP="006C4E83">
      <w:r w:rsidRPr="006C4E83">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6C4E83" w:rsidRPr="006C4E83" w:rsidRDefault="006C4E83" w:rsidP="006C4E83">
      <w:r w:rsidRPr="006C4E83">
        <w:t>130.2.5.3.5. Физическое воспитание, формирование культуры здоровья и эмоционального благополучия:</w:t>
      </w:r>
    </w:p>
    <w:p w:rsidR="006C4E83" w:rsidRPr="006C4E83" w:rsidRDefault="006C4E83" w:rsidP="006C4E83">
      <w:r w:rsidRPr="006C4E83">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C4E83" w:rsidRPr="006C4E83" w:rsidRDefault="006C4E83" w:rsidP="006C4E83">
      <w:r w:rsidRPr="006C4E83">
        <w:t>соблюдающий правила личной и общественной безопасности, в том числе безопасного поведения в информационной среде;</w:t>
      </w:r>
    </w:p>
    <w:p w:rsidR="006C4E83" w:rsidRPr="006C4E83" w:rsidRDefault="006C4E83" w:rsidP="006C4E83">
      <w:r w:rsidRPr="006C4E83">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C4E83" w:rsidRPr="006C4E83" w:rsidRDefault="006C4E83" w:rsidP="006C4E83">
      <w:r w:rsidRPr="006C4E83">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C4E83" w:rsidRPr="006C4E83" w:rsidRDefault="006C4E83" w:rsidP="006C4E83">
      <w:r w:rsidRPr="006C4E83">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6C4E83" w:rsidRPr="006C4E83" w:rsidRDefault="006C4E83" w:rsidP="006C4E83">
      <w:r w:rsidRPr="006C4E83">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6C4E83" w:rsidRPr="006C4E83" w:rsidRDefault="006C4E83" w:rsidP="006C4E83">
      <w:r w:rsidRPr="006C4E83">
        <w:t>130.2.5.3.6. Трудовое воспитание:</w:t>
      </w:r>
    </w:p>
    <w:p w:rsidR="006C4E83" w:rsidRPr="006C4E83" w:rsidRDefault="006C4E83" w:rsidP="006C4E83">
      <w:r w:rsidRPr="006C4E83">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C4E83" w:rsidRPr="006C4E83" w:rsidRDefault="006C4E83" w:rsidP="006C4E83">
      <w:r w:rsidRPr="006C4E83">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C4E83" w:rsidRPr="006C4E83" w:rsidRDefault="006C4E83" w:rsidP="006C4E83">
      <w:r w:rsidRPr="006C4E83">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6C4E83" w:rsidRPr="006C4E83" w:rsidRDefault="006C4E83" w:rsidP="006C4E83">
      <w:r w:rsidRPr="006C4E83">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C4E83" w:rsidRPr="006C4E83" w:rsidRDefault="006C4E83" w:rsidP="006C4E83">
      <w:r w:rsidRPr="006C4E83">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C4E83" w:rsidRPr="006C4E83" w:rsidRDefault="006C4E83" w:rsidP="006C4E83">
      <w:r w:rsidRPr="006C4E83">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6C4E83" w:rsidRPr="006C4E83" w:rsidRDefault="006C4E83" w:rsidP="006C4E83">
      <w:r w:rsidRPr="006C4E83">
        <w:t>130.2.5.3.7. Экологическое воспитание:</w:t>
      </w:r>
    </w:p>
    <w:p w:rsidR="006C4E83" w:rsidRPr="006C4E83" w:rsidRDefault="006C4E83" w:rsidP="006C4E83">
      <w:r w:rsidRPr="006C4E83">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C4E83" w:rsidRPr="006C4E83" w:rsidRDefault="006C4E83" w:rsidP="006C4E83">
      <w:r w:rsidRPr="006C4E83">
        <w:t>выражающий деятельное неприятие действий, приносящих вред природе;</w:t>
      </w:r>
    </w:p>
    <w:p w:rsidR="006C4E83" w:rsidRPr="006C4E83" w:rsidRDefault="006C4E83" w:rsidP="006C4E83">
      <w:r w:rsidRPr="006C4E83">
        <w:t>применяющий знания естественных и социальных наук для разумного, бережливого природопользования в быту, общественном пространстве;</w:t>
      </w:r>
    </w:p>
    <w:p w:rsidR="006C4E83" w:rsidRPr="006C4E83" w:rsidRDefault="006C4E83" w:rsidP="006C4E83">
      <w:r w:rsidRPr="006C4E83">
        <w:lastRenderedPageBreak/>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6C4E83" w:rsidRPr="006C4E83" w:rsidRDefault="006C4E83" w:rsidP="006C4E83">
      <w:r w:rsidRPr="006C4E83">
        <w:t>130.2.5.3.8. Ценности научного познания:</w:t>
      </w:r>
    </w:p>
    <w:p w:rsidR="006C4E83" w:rsidRPr="006C4E83" w:rsidRDefault="006C4E83" w:rsidP="006C4E83">
      <w:r w:rsidRPr="006C4E83">
        <w:t>деятельно выражающий познавательные интересы в разных предметных областях с учётом своих интересов, способностей, достижений;</w:t>
      </w:r>
    </w:p>
    <w:p w:rsidR="006C4E83" w:rsidRPr="006C4E83" w:rsidRDefault="006C4E83" w:rsidP="006C4E83">
      <w:r w:rsidRPr="006C4E83">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C4E83" w:rsidRPr="006C4E83" w:rsidRDefault="006C4E83" w:rsidP="006C4E83">
      <w:r w:rsidRPr="006C4E83">
        <w:t>демонстрирующий навыки критического мышления, определения достоверной научной информации и критики антинаучных представлений;</w:t>
      </w:r>
    </w:p>
    <w:p w:rsidR="006C4E83" w:rsidRPr="006C4E83" w:rsidRDefault="006C4E83" w:rsidP="006C4E83">
      <w:r w:rsidRPr="006C4E83">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6C4E83" w:rsidRPr="006C4E83" w:rsidRDefault="006C4E83" w:rsidP="006C4E83">
      <w:r w:rsidRPr="006C4E83">
        <w:t>130.3. Содержательный раздел.</w:t>
      </w:r>
    </w:p>
    <w:p w:rsidR="006C4E83" w:rsidRPr="006C4E83" w:rsidRDefault="006C4E83" w:rsidP="006C4E83">
      <w:r w:rsidRPr="006C4E83">
        <w:t>130.3.1. Уклад образовательной организации.</w:t>
      </w:r>
    </w:p>
    <w:p w:rsidR="006C4E83" w:rsidRPr="006C4E83" w:rsidRDefault="006C4E83" w:rsidP="006C4E83">
      <w:r w:rsidRPr="006C4E83">
        <w:t>130.3.1.1. В данном разделе раскрываются основные особенности уклада образовательной организации.</w:t>
      </w:r>
    </w:p>
    <w:p w:rsidR="006C4E83" w:rsidRPr="006C4E83" w:rsidRDefault="006C4E83" w:rsidP="006C4E83">
      <w:r w:rsidRPr="006C4E83">
        <w:t>130.3.1.2.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6C4E83" w:rsidRPr="006C4E83" w:rsidRDefault="006C4E83" w:rsidP="006C4E83">
      <w:r w:rsidRPr="006C4E83">
        <w:t>130.3.1.3.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C4E83" w:rsidRPr="006C4E83" w:rsidRDefault="006C4E83" w:rsidP="006C4E83">
      <w:r w:rsidRPr="006C4E83">
        <w:t>130.3.1.4. Основные характеристики (целесообразно учитывать в описании):</w:t>
      </w:r>
    </w:p>
    <w:p w:rsidR="006C4E83" w:rsidRPr="006C4E83" w:rsidRDefault="006C4E83" w:rsidP="006C4E83">
      <w:r w:rsidRPr="006C4E83">
        <w:t>основные вехи истории образовательной организации, выдающиеся события, деятели в её истории;</w:t>
      </w:r>
    </w:p>
    <w:p w:rsidR="006C4E83" w:rsidRPr="006C4E83" w:rsidRDefault="006C4E83" w:rsidP="006C4E83">
      <w:r w:rsidRPr="006C4E83">
        <w:t>цель образовательной организации в самосознании её педагогического коллектива;</w:t>
      </w:r>
    </w:p>
    <w:p w:rsidR="006C4E83" w:rsidRPr="006C4E83" w:rsidRDefault="006C4E83" w:rsidP="006C4E83">
      <w:r w:rsidRPr="006C4E83">
        <w:t>наиболее значимые традиционные дела, события, мероприятия в образовательной организации, составляющие основу воспитательной системы;</w:t>
      </w:r>
    </w:p>
    <w:p w:rsidR="006C4E83" w:rsidRPr="006C4E83" w:rsidRDefault="006C4E83" w:rsidP="006C4E83">
      <w:r w:rsidRPr="006C4E83">
        <w:t>традиции и ритуалы, символика, особые нормы этикета в образовательной организации;</w:t>
      </w:r>
    </w:p>
    <w:p w:rsidR="006C4E83" w:rsidRPr="006C4E83" w:rsidRDefault="006C4E83" w:rsidP="006C4E83">
      <w:r w:rsidRPr="006C4E83">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6C4E83" w:rsidRPr="006C4E83" w:rsidRDefault="006C4E83" w:rsidP="006C4E83">
      <w:r w:rsidRPr="006C4E83">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6C4E83" w:rsidRPr="006C4E83" w:rsidRDefault="006C4E83" w:rsidP="006C4E83">
      <w:r w:rsidRPr="006C4E83">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C4E83" w:rsidRPr="006C4E83" w:rsidRDefault="006C4E83" w:rsidP="006C4E83">
      <w:r w:rsidRPr="006C4E83">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C4E83" w:rsidRPr="006C4E83" w:rsidRDefault="006C4E83" w:rsidP="006C4E83">
      <w:r w:rsidRPr="006C4E83">
        <w:t>130.3.1.5. Дополнительные характеристики (могут учитываться в описании):</w:t>
      </w:r>
    </w:p>
    <w:p w:rsidR="006C4E83" w:rsidRPr="006C4E83" w:rsidRDefault="006C4E83" w:rsidP="006C4E83">
      <w:r w:rsidRPr="006C4E83">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6C4E83" w:rsidRPr="006C4E83" w:rsidRDefault="006C4E83" w:rsidP="006C4E83">
      <w:r w:rsidRPr="006C4E83">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6C4E83" w:rsidRPr="006C4E83" w:rsidRDefault="006C4E83" w:rsidP="006C4E83">
      <w:r w:rsidRPr="006C4E83">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C4E83" w:rsidRPr="006C4E83" w:rsidRDefault="006C4E83" w:rsidP="006C4E83">
      <w:r w:rsidRPr="006C4E83">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6C4E83" w:rsidRPr="006C4E83" w:rsidRDefault="006C4E83" w:rsidP="006C4E83">
      <w:r w:rsidRPr="006C4E83">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6C4E83" w:rsidRPr="006C4E83" w:rsidRDefault="006C4E83" w:rsidP="006C4E83">
      <w:r w:rsidRPr="006C4E83">
        <w:t>130.3.2. Виды, формы и содержание воспитательной деятельности.</w:t>
      </w:r>
    </w:p>
    <w:p w:rsidR="006C4E83" w:rsidRPr="006C4E83" w:rsidRDefault="006C4E83" w:rsidP="006C4E83">
      <w:r w:rsidRPr="006C4E83">
        <w:t xml:space="preserve">130.3.2.1. Виды, формы и содержание воспитательной деятельности в этом разделе планируются, представляются по модулям. </w:t>
      </w:r>
    </w:p>
    <w:p w:rsidR="006C4E83" w:rsidRPr="006C4E83" w:rsidRDefault="006C4E83" w:rsidP="006C4E83">
      <w:r w:rsidRPr="006C4E83">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C4E83" w:rsidRPr="006C4E83" w:rsidRDefault="006C4E83" w:rsidP="006C4E83">
      <w:r w:rsidRPr="006C4E83">
        <w:t xml:space="preserve">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w:t>
      </w:r>
      <w:r w:rsidRPr="006C4E83">
        <w:lastRenderedPageBreak/>
        <w:t>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6C4E83" w:rsidRPr="006C4E83" w:rsidRDefault="006C4E83" w:rsidP="006C4E83">
      <w:r w:rsidRPr="006C4E83">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C4E83" w:rsidRPr="006C4E83" w:rsidRDefault="006C4E83" w:rsidP="006C4E83">
      <w:r w:rsidRPr="006C4E83">
        <w:t>130.3.2.4. Модуль «Урочная деятельность».</w:t>
      </w:r>
    </w:p>
    <w:p w:rsidR="006C4E83" w:rsidRPr="006C4E83" w:rsidRDefault="006C4E83" w:rsidP="006C4E83">
      <w:r w:rsidRPr="006C4E83">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C4E83" w:rsidRPr="006C4E83" w:rsidRDefault="006C4E83" w:rsidP="006C4E83">
      <w:r w:rsidRPr="006C4E83">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C4E83" w:rsidRPr="006C4E83" w:rsidRDefault="006C4E83" w:rsidP="006C4E83">
      <w:r w:rsidRPr="006C4E83">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C4E83" w:rsidRPr="006C4E83" w:rsidRDefault="006C4E83" w:rsidP="006C4E83">
      <w:r w:rsidRPr="006C4E83">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C4E83" w:rsidRPr="006C4E83" w:rsidRDefault="006C4E83" w:rsidP="006C4E83">
      <w:r w:rsidRPr="006C4E83">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C4E83" w:rsidRPr="006C4E83" w:rsidRDefault="006C4E83" w:rsidP="006C4E83">
      <w:r w:rsidRPr="006C4E83">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C4E83" w:rsidRPr="006C4E83" w:rsidRDefault="006C4E83" w:rsidP="006C4E83">
      <w:r w:rsidRPr="006C4E83">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C4E83" w:rsidRPr="006C4E83" w:rsidRDefault="006C4E83" w:rsidP="006C4E83">
      <w:r w:rsidRPr="006C4E83">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C4E83" w:rsidRPr="006C4E83" w:rsidRDefault="006C4E83" w:rsidP="006C4E83">
      <w:r w:rsidRPr="006C4E83">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C4E83" w:rsidRPr="006C4E83" w:rsidRDefault="006C4E83" w:rsidP="006C4E83">
      <w:r w:rsidRPr="006C4E83">
        <w:t>130.3.2.5. Модуль «Внеурочная деятельность».</w:t>
      </w:r>
    </w:p>
    <w:p w:rsidR="006C4E83" w:rsidRPr="006C4E83" w:rsidRDefault="006C4E83" w:rsidP="006C4E83">
      <w:r w:rsidRPr="006C4E83">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C4E83" w:rsidRPr="006C4E83" w:rsidRDefault="006C4E83" w:rsidP="006C4E83">
      <w:r w:rsidRPr="006C4E83">
        <w:t>курсы, занятия патриотической, гражданско-патриотической, военно-патриотической, краеведческой, историко-культурной направленности;</w:t>
      </w:r>
    </w:p>
    <w:p w:rsidR="006C4E83" w:rsidRPr="006C4E83" w:rsidRDefault="006C4E83" w:rsidP="006C4E83">
      <w:r w:rsidRPr="006C4E83">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C4E83" w:rsidRPr="006C4E83" w:rsidRDefault="006C4E83" w:rsidP="006C4E83">
      <w:r w:rsidRPr="006C4E83">
        <w:t>курсы, занятия познавательной, научной, исследовательской, просветительской направленности;</w:t>
      </w:r>
    </w:p>
    <w:p w:rsidR="006C4E83" w:rsidRPr="006C4E83" w:rsidRDefault="006C4E83" w:rsidP="006C4E83">
      <w:r w:rsidRPr="006C4E83">
        <w:t>курсы, занятия экологической, природоохранной направленности;</w:t>
      </w:r>
    </w:p>
    <w:p w:rsidR="006C4E83" w:rsidRPr="006C4E83" w:rsidRDefault="006C4E83" w:rsidP="006C4E83">
      <w:r w:rsidRPr="006C4E83">
        <w:t>курсы, занятия в области искусств, художественного творчества разных видов и жанров;</w:t>
      </w:r>
    </w:p>
    <w:p w:rsidR="006C4E83" w:rsidRPr="006C4E83" w:rsidRDefault="006C4E83" w:rsidP="006C4E83">
      <w:r w:rsidRPr="006C4E83">
        <w:t>курсы, занятия туристско-краеведческой направленности;</w:t>
      </w:r>
    </w:p>
    <w:p w:rsidR="006C4E83" w:rsidRPr="006C4E83" w:rsidRDefault="006C4E83" w:rsidP="006C4E83">
      <w:r w:rsidRPr="006C4E83">
        <w:t>курсы, занятия оздоровительной и спортивной направленности.</w:t>
      </w:r>
    </w:p>
    <w:p w:rsidR="006C4E83" w:rsidRPr="006C4E83" w:rsidRDefault="006C4E83" w:rsidP="006C4E83">
      <w:r w:rsidRPr="006C4E83">
        <w:t>130.3.2.6. Модуль «Классное руководство».</w:t>
      </w:r>
    </w:p>
    <w:p w:rsidR="006C4E83" w:rsidRPr="006C4E83" w:rsidRDefault="006C4E83" w:rsidP="006C4E83">
      <w:r w:rsidRPr="006C4E83">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планирование и проведение классных часов целевой воспитательной тематической направленности;</w:t>
      </w:r>
    </w:p>
    <w:p w:rsidR="006C4E83" w:rsidRPr="006C4E83" w:rsidRDefault="006C4E83" w:rsidP="006C4E83">
      <w:r w:rsidRPr="006C4E83">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C4E83" w:rsidRPr="006C4E83" w:rsidRDefault="006C4E83" w:rsidP="006C4E83">
      <w:r w:rsidRPr="006C4E83">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C4E83" w:rsidRPr="006C4E83" w:rsidRDefault="006C4E83" w:rsidP="006C4E83">
      <w:r w:rsidRPr="006C4E83">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C4E83" w:rsidRPr="006C4E83" w:rsidRDefault="006C4E83" w:rsidP="006C4E83">
      <w:r w:rsidRPr="006C4E83">
        <w:t>выработку совместно с обучающимися правил поведения класса, участие в выработке таких правил поведения в образовательной организации;</w:t>
      </w:r>
    </w:p>
    <w:p w:rsidR="006C4E83" w:rsidRPr="006C4E83" w:rsidRDefault="006C4E83" w:rsidP="006C4E83">
      <w:r w:rsidRPr="006C4E83">
        <w:lastRenderedPageBreak/>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C4E83" w:rsidRPr="006C4E83" w:rsidRDefault="006C4E83" w:rsidP="006C4E83">
      <w:r w:rsidRPr="006C4E83">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C4E83" w:rsidRPr="006C4E83" w:rsidRDefault="006C4E83" w:rsidP="006C4E83">
      <w:r w:rsidRPr="006C4E83">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C4E83" w:rsidRPr="006C4E83" w:rsidRDefault="006C4E83" w:rsidP="006C4E83">
      <w:r w:rsidRPr="006C4E83">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C4E83" w:rsidRPr="006C4E83" w:rsidRDefault="006C4E83" w:rsidP="006C4E83">
      <w:r w:rsidRPr="006C4E83">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C4E83" w:rsidRPr="006C4E83" w:rsidRDefault="006C4E83" w:rsidP="006C4E83">
      <w:r w:rsidRPr="006C4E83">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C4E83" w:rsidRPr="006C4E83" w:rsidRDefault="006C4E83" w:rsidP="006C4E83">
      <w:r w:rsidRPr="006C4E83">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C4E83" w:rsidRPr="006C4E83" w:rsidRDefault="006C4E83" w:rsidP="006C4E83">
      <w:r w:rsidRPr="006C4E83">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C4E83" w:rsidRPr="006C4E83" w:rsidRDefault="006C4E83" w:rsidP="006C4E83">
      <w:r w:rsidRPr="006C4E83">
        <w:t>проведение в классе праздников, конкурсов, соревнований и других мероприятий.</w:t>
      </w:r>
    </w:p>
    <w:p w:rsidR="006C4E83" w:rsidRPr="006C4E83" w:rsidRDefault="006C4E83" w:rsidP="006C4E83">
      <w:r w:rsidRPr="006C4E83">
        <w:t>130.3.2.7. Модуль «Основные школьные дела».</w:t>
      </w:r>
    </w:p>
    <w:p w:rsidR="006C4E83" w:rsidRPr="006C4E83" w:rsidRDefault="006C4E83" w:rsidP="006C4E83">
      <w:r w:rsidRPr="006C4E83">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C4E83" w:rsidRPr="006C4E83" w:rsidRDefault="006C4E83" w:rsidP="006C4E83">
      <w:r w:rsidRPr="006C4E83">
        <w:t xml:space="preserve">участие во всероссийских акциях, посвящённых значимым событиям в России, мире; </w:t>
      </w:r>
    </w:p>
    <w:p w:rsidR="006C4E83" w:rsidRPr="006C4E83" w:rsidRDefault="006C4E83" w:rsidP="006C4E83">
      <w:r w:rsidRPr="006C4E83">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C4E83" w:rsidRPr="006C4E83" w:rsidRDefault="006C4E83" w:rsidP="006C4E83">
      <w:r w:rsidRPr="006C4E83">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C4E83" w:rsidRPr="006C4E83" w:rsidRDefault="006C4E83" w:rsidP="006C4E83">
      <w:r w:rsidRPr="006C4E83">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C4E83" w:rsidRPr="006C4E83" w:rsidRDefault="006C4E83" w:rsidP="006C4E83">
      <w:r w:rsidRPr="006C4E83">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C4E83" w:rsidRPr="006C4E83" w:rsidRDefault="006C4E83" w:rsidP="006C4E83">
      <w:r w:rsidRPr="006C4E83">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C4E83" w:rsidRPr="006C4E83" w:rsidRDefault="006C4E83" w:rsidP="006C4E83">
      <w:r w:rsidRPr="006C4E83">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C4E83" w:rsidRPr="006C4E83" w:rsidRDefault="006C4E83" w:rsidP="006C4E83">
      <w:r w:rsidRPr="006C4E83">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C4E83" w:rsidRPr="006C4E83" w:rsidRDefault="006C4E83" w:rsidP="006C4E83">
      <w:r w:rsidRPr="006C4E83">
        <w:t>130.3.2.8. Модуль «Внешкольные мероприятия».</w:t>
      </w:r>
    </w:p>
    <w:p w:rsidR="006C4E83" w:rsidRPr="006C4E83" w:rsidRDefault="006C4E83" w:rsidP="006C4E83">
      <w:r w:rsidRPr="006C4E83">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общие внешкольные мероприятия, в том числе организуемые совместно с социальными партнёрами образовательной организации;</w:t>
      </w:r>
    </w:p>
    <w:p w:rsidR="006C4E83" w:rsidRPr="006C4E83" w:rsidRDefault="006C4E83" w:rsidP="006C4E83">
      <w:r w:rsidRPr="006C4E83">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C4E83" w:rsidRPr="006C4E83" w:rsidRDefault="006C4E83" w:rsidP="006C4E83">
      <w:r w:rsidRPr="006C4E83">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C4E83" w:rsidRPr="006C4E83" w:rsidRDefault="006C4E83" w:rsidP="006C4E83">
      <w:r w:rsidRPr="006C4E83">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C4E83" w:rsidRPr="006C4E83" w:rsidRDefault="006C4E83" w:rsidP="006C4E83">
      <w:r w:rsidRPr="006C4E83">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C4E83" w:rsidRPr="006C4E83" w:rsidRDefault="006C4E83" w:rsidP="006C4E83">
      <w:r w:rsidRPr="006C4E83">
        <w:t>130.3.2.9. Модуль «Организация предметно-пространственной среды».</w:t>
      </w:r>
    </w:p>
    <w:p w:rsidR="006C4E83" w:rsidRPr="006C4E83" w:rsidRDefault="006C4E83" w:rsidP="006C4E83">
      <w:r w:rsidRPr="006C4E83">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C4E83" w:rsidRPr="006C4E83" w:rsidRDefault="006C4E83" w:rsidP="006C4E83">
      <w:r w:rsidRPr="006C4E83">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C4E83" w:rsidRPr="006C4E83" w:rsidRDefault="006C4E83" w:rsidP="006C4E83">
      <w:r w:rsidRPr="006C4E83">
        <w:t>организацию и проведение церемоний поднятия (спуска) государственного флага Российской Федерации;</w:t>
      </w:r>
    </w:p>
    <w:p w:rsidR="006C4E83" w:rsidRPr="006C4E83" w:rsidRDefault="006C4E83" w:rsidP="006C4E83">
      <w:r w:rsidRPr="006C4E83">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C4E83" w:rsidRPr="006C4E83" w:rsidRDefault="006C4E83" w:rsidP="006C4E83">
      <w:r w:rsidRPr="006C4E83">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C4E83" w:rsidRPr="006C4E83" w:rsidRDefault="006C4E83" w:rsidP="006C4E83">
      <w:r w:rsidRPr="006C4E83">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C4E83" w:rsidRPr="006C4E83" w:rsidRDefault="006C4E83" w:rsidP="006C4E83">
      <w:r w:rsidRPr="006C4E83">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C4E83" w:rsidRPr="006C4E83" w:rsidRDefault="006C4E83" w:rsidP="006C4E83">
      <w:r w:rsidRPr="006C4E83">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C4E83" w:rsidRPr="006C4E83" w:rsidRDefault="006C4E83" w:rsidP="006C4E83">
      <w:r w:rsidRPr="006C4E83">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C4E83" w:rsidRPr="006C4E83" w:rsidRDefault="006C4E83" w:rsidP="006C4E83">
      <w:r w:rsidRPr="006C4E83">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C4E83" w:rsidRPr="006C4E83" w:rsidRDefault="006C4E83" w:rsidP="006C4E83">
      <w:r w:rsidRPr="006C4E83">
        <w:t>разработку, оформление, поддержание и использование игровых пространств, спортивных и игровых площадок, зон активного и тихого отдыха;</w:t>
      </w:r>
    </w:p>
    <w:p w:rsidR="006C4E83" w:rsidRPr="006C4E83" w:rsidRDefault="006C4E83" w:rsidP="006C4E83">
      <w:r w:rsidRPr="006C4E83">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C4E83" w:rsidRPr="006C4E83" w:rsidRDefault="006C4E83" w:rsidP="006C4E83">
      <w:r w:rsidRPr="006C4E83">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C4E83" w:rsidRPr="006C4E83" w:rsidRDefault="006C4E83" w:rsidP="006C4E83">
      <w:r w:rsidRPr="006C4E83">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C4E83" w:rsidRPr="006C4E83" w:rsidRDefault="006C4E83" w:rsidP="006C4E83">
      <w:r w:rsidRPr="006C4E83">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C4E83" w:rsidRPr="006C4E83" w:rsidRDefault="006C4E83" w:rsidP="006C4E83">
      <w:r w:rsidRPr="006C4E83">
        <w:t>Предметно-пространственная среда строится как максимально доступная для обучающихся с особыми образовательными потребностями.</w:t>
      </w:r>
    </w:p>
    <w:p w:rsidR="006C4E83" w:rsidRPr="006C4E83" w:rsidRDefault="006C4E83" w:rsidP="006C4E83">
      <w:r w:rsidRPr="006C4E83">
        <w:t>130.3.2.10. Модуль «Взаимодействие с родителями (законными представителями)».</w:t>
      </w:r>
    </w:p>
    <w:p w:rsidR="006C4E83" w:rsidRPr="006C4E83" w:rsidRDefault="006C4E83" w:rsidP="006C4E83">
      <w:r w:rsidRPr="006C4E83">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C4E83" w:rsidRPr="006C4E83" w:rsidRDefault="006C4E83" w:rsidP="006C4E83">
      <w:r w:rsidRPr="006C4E83">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C4E83" w:rsidRPr="006C4E83" w:rsidRDefault="006C4E83" w:rsidP="006C4E83">
      <w:r w:rsidRPr="006C4E83">
        <w:t>родительские дни, в которые родители (законные представители) могут посещать уроки и внеурочные занятия;</w:t>
      </w:r>
    </w:p>
    <w:p w:rsidR="006C4E83" w:rsidRPr="006C4E83" w:rsidRDefault="006C4E83" w:rsidP="006C4E83">
      <w:r w:rsidRPr="006C4E83">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C4E83" w:rsidRPr="006C4E83" w:rsidRDefault="006C4E83" w:rsidP="006C4E83">
      <w:r w:rsidRPr="006C4E83">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w:t>
      </w:r>
      <w:r w:rsidRPr="006C4E83">
        <w:lastRenderedPageBreak/>
        <w:t>социальных работников, служителей традиционных российских конфессий, обмениваться опытом;</w:t>
      </w:r>
    </w:p>
    <w:p w:rsidR="006C4E83" w:rsidRPr="006C4E83" w:rsidRDefault="006C4E83" w:rsidP="006C4E83">
      <w:r w:rsidRPr="006C4E83">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C4E83" w:rsidRPr="006C4E83" w:rsidRDefault="006C4E83" w:rsidP="006C4E83">
      <w:r w:rsidRPr="006C4E83">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C4E83" w:rsidRPr="006C4E83" w:rsidRDefault="006C4E83" w:rsidP="006C4E83">
      <w:r w:rsidRPr="006C4E83">
        <w:t>привлечение родителей (законных представителей) к подготовке и проведению классных и общешкольных мероприятий;</w:t>
      </w:r>
    </w:p>
    <w:p w:rsidR="006C4E83" w:rsidRPr="006C4E83" w:rsidRDefault="006C4E83" w:rsidP="006C4E83">
      <w:r w:rsidRPr="006C4E83">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C4E83" w:rsidRPr="006C4E83" w:rsidRDefault="006C4E83" w:rsidP="006C4E83">
      <w:r w:rsidRPr="006C4E83">
        <w:t>130.3.2.11. Модуль «Самоуправление».</w:t>
      </w:r>
    </w:p>
    <w:p w:rsidR="006C4E83" w:rsidRPr="006C4E83" w:rsidRDefault="006C4E83" w:rsidP="006C4E83">
      <w:r w:rsidRPr="006C4E83">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организацию и деятельность органов ученического самоуправления (совет обучающихся или других), избранных обучающимися;</w:t>
      </w:r>
    </w:p>
    <w:p w:rsidR="006C4E83" w:rsidRPr="006C4E83" w:rsidRDefault="006C4E83" w:rsidP="006C4E83">
      <w:r w:rsidRPr="006C4E83">
        <w:t>представление органами ученического самоуправления интересов обучающихся в процессе управления образовательной организацией;</w:t>
      </w:r>
    </w:p>
    <w:p w:rsidR="006C4E83" w:rsidRPr="006C4E83" w:rsidRDefault="006C4E83" w:rsidP="006C4E83">
      <w:r w:rsidRPr="006C4E83">
        <w:t>защиту органами ученического самоуправления законных интересов и прав обучающихся;</w:t>
      </w:r>
    </w:p>
    <w:p w:rsidR="006C4E83" w:rsidRPr="006C4E83" w:rsidRDefault="006C4E83" w:rsidP="006C4E83">
      <w:r w:rsidRPr="006C4E83">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C4E83" w:rsidRPr="006C4E83" w:rsidRDefault="006C4E83" w:rsidP="006C4E83">
      <w:r w:rsidRPr="006C4E83">
        <w:t>130.3.2.12. Модуль «Профилактика и безопасность».</w:t>
      </w:r>
    </w:p>
    <w:p w:rsidR="006C4E83" w:rsidRPr="006C4E83" w:rsidRDefault="006C4E83" w:rsidP="006C4E83">
      <w:r w:rsidRPr="006C4E83">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C4E83" w:rsidRPr="006C4E83" w:rsidRDefault="006C4E83" w:rsidP="006C4E83">
      <w:r w:rsidRPr="006C4E83">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C4E83" w:rsidRPr="006C4E83" w:rsidRDefault="006C4E83" w:rsidP="006C4E83">
      <w:r w:rsidRPr="006C4E83">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r w:rsidRPr="006C4E83">
        <w:lastRenderedPageBreak/>
        <w:t>конфликтологов, коррекционных педагогов, работников социальных служб, правоохранительных органов, опеки и других);</w:t>
      </w:r>
    </w:p>
    <w:p w:rsidR="006C4E83" w:rsidRPr="006C4E83" w:rsidRDefault="006C4E83" w:rsidP="006C4E83">
      <w:r w:rsidRPr="006C4E83">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C4E83" w:rsidRPr="006C4E83" w:rsidRDefault="006C4E83" w:rsidP="006C4E83">
      <w:r w:rsidRPr="006C4E83">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C4E83" w:rsidRPr="006C4E83" w:rsidRDefault="006C4E83" w:rsidP="006C4E83">
      <w:r w:rsidRPr="006C4E83">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C4E83" w:rsidRPr="006C4E83" w:rsidRDefault="006C4E83" w:rsidP="006C4E83">
      <w:r w:rsidRPr="006C4E83">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C4E83" w:rsidRPr="006C4E83" w:rsidRDefault="006C4E83" w:rsidP="006C4E83">
      <w:r w:rsidRPr="006C4E83">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C4E83" w:rsidRPr="006C4E83" w:rsidRDefault="006C4E83" w:rsidP="006C4E83">
      <w:r w:rsidRPr="006C4E83">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C4E83" w:rsidRPr="006C4E83" w:rsidRDefault="006C4E83" w:rsidP="006C4E83">
      <w:r w:rsidRPr="006C4E83">
        <w:t>130.3.2.13. Модуль «Социальное партнёрство».</w:t>
      </w:r>
    </w:p>
    <w:p w:rsidR="006C4E83" w:rsidRPr="006C4E83" w:rsidRDefault="006C4E83" w:rsidP="006C4E83">
      <w:r w:rsidRPr="006C4E83">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C4E83" w:rsidRPr="006C4E83" w:rsidRDefault="006C4E83" w:rsidP="006C4E83">
      <w:r w:rsidRPr="006C4E83">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C4E83" w:rsidRPr="006C4E83" w:rsidRDefault="006C4E83" w:rsidP="006C4E83">
      <w:r w:rsidRPr="006C4E83">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C4E83" w:rsidRPr="006C4E83" w:rsidRDefault="006C4E83" w:rsidP="006C4E83">
      <w:r w:rsidRPr="006C4E83">
        <w:t>проведение на базе организаций-партнёров отдельных уроков, занятий, внешкольных мероприятий, акций воспитательной направленности;</w:t>
      </w:r>
    </w:p>
    <w:p w:rsidR="006C4E83" w:rsidRPr="006C4E83" w:rsidRDefault="006C4E83" w:rsidP="006C4E83">
      <w:r w:rsidRPr="006C4E83">
        <w:lastRenderedPageBreak/>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C4E83" w:rsidRPr="006C4E83" w:rsidRDefault="006C4E83" w:rsidP="006C4E83">
      <w:r w:rsidRPr="006C4E83">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C4E83" w:rsidRPr="006C4E83" w:rsidRDefault="006C4E83" w:rsidP="006C4E83">
      <w:r w:rsidRPr="006C4E83">
        <w:t>130.3.2.14. Модуль «Профориентация».</w:t>
      </w:r>
    </w:p>
    <w:p w:rsidR="006C4E83" w:rsidRPr="006C4E83" w:rsidRDefault="006C4E83" w:rsidP="006C4E83">
      <w:r w:rsidRPr="006C4E83">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C4E83" w:rsidRPr="006C4E83" w:rsidRDefault="006C4E83" w:rsidP="006C4E83">
      <w:r w:rsidRPr="006C4E83">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C4E83" w:rsidRPr="006C4E83" w:rsidRDefault="006C4E83" w:rsidP="006C4E83">
      <w:r w:rsidRPr="006C4E83">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C4E83" w:rsidRPr="006C4E83" w:rsidRDefault="006C4E83" w:rsidP="006C4E83">
      <w:r w:rsidRPr="006C4E83">
        <w:t>экскурсии на предприятия, в организации, дающие начальные представления о существующих профессиях и условиях работы;</w:t>
      </w:r>
    </w:p>
    <w:p w:rsidR="006C4E83" w:rsidRPr="006C4E83" w:rsidRDefault="006C4E83" w:rsidP="006C4E83">
      <w:r w:rsidRPr="006C4E83">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C4E83" w:rsidRPr="006C4E83" w:rsidRDefault="006C4E83" w:rsidP="006C4E83">
      <w:r w:rsidRPr="006C4E83">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C4E83" w:rsidRPr="006C4E83" w:rsidRDefault="006C4E83" w:rsidP="006C4E83">
      <w:r w:rsidRPr="006C4E83">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C4E83" w:rsidRPr="006C4E83" w:rsidRDefault="006C4E83" w:rsidP="006C4E83">
      <w:r w:rsidRPr="006C4E83">
        <w:t>участие в работе всероссийских профориентационных проектов;</w:t>
      </w:r>
    </w:p>
    <w:p w:rsidR="006C4E83" w:rsidRPr="006C4E83" w:rsidRDefault="006C4E83" w:rsidP="006C4E83">
      <w:r w:rsidRPr="006C4E83">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C4E83" w:rsidRPr="006C4E83" w:rsidRDefault="006C4E83" w:rsidP="006C4E83">
      <w:r w:rsidRPr="006C4E83">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C4E83" w:rsidRPr="006C4E83" w:rsidRDefault="006C4E83" w:rsidP="006C4E83">
      <w:r w:rsidRPr="006C4E83">
        <w:t>130.4. Организационный раздел.</w:t>
      </w:r>
    </w:p>
    <w:p w:rsidR="006C4E83" w:rsidRPr="006C4E83" w:rsidRDefault="006C4E83" w:rsidP="006C4E83">
      <w:r w:rsidRPr="006C4E83">
        <w:t>130.4.1. Кадровое обеспечение.</w:t>
      </w:r>
    </w:p>
    <w:p w:rsidR="006C4E83" w:rsidRPr="006C4E83" w:rsidRDefault="006C4E83" w:rsidP="006C4E83">
      <w:r w:rsidRPr="006C4E83">
        <w:lastRenderedPageBreak/>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6C4E83" w:rsidRPr="006C4E83" w:rsidRDefault="006C4E83" w:rsidP="006C4E83">
      <w:r w:rsidRPr="006C4E83">
        <w:t>130.4.2. Нормативно-методическое обеспечение.</w:t>
      </w:r>
    </w:p>
    <w:p w:rsidR="006C4E83" w:rsidRPr="006C4E83" w:rsidRDefault="006C4E83" w:rsidP="006C4E83">
      <w:r w:rsidRPr="006C4E83">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C4E83" w:rsidRPr="006C4E83" w:rsidRDefault="006C4E83" w:rsidP="006C4E83">
      <w:r w:rsidRPr="006C4E83">
        <w:t>Представляются ссылки на локальные нормативные акты, в которые вносятся изменения в связи с утверждением рабочей программы воспитания.</w:t>
      </w:r>
    </w:p>
    <w:p w:rsidR="006C4E83" w:rsidRPr="006C4E83" w:rsidRDefault="006C4E83" w:rsidP="006C4E83">
      <w:r w:rsidRPr="006C4E83">
        <w:t>130.4.3. Требования к условиям работы с обучающимися с особыми образовательными потребностями.</w:t>
      </w:r>
    </w:p>
    <w:p w:rsidR="006C4E83" w:rsidRPr="006C4E83" w:rsidRDefault="006C4E83" w:rsidP="006C4E83">
      <w:r w:rsidRPr="006C4E83">
        <w:t>130.4.3.1.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C4E83" w:rsidRPr="006C4E83" w:rsidRDefault="006C4E83" w:rsidP="006C4E83">
      <w:r w:rsidRPr="006C4E83">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C4E83" w:rsidRPr="006C4E83" w:rsidRDefault="006C4E83" w:rsidP="006C4E83">
      <w:r w:rsidRPr="006C4E83">
        <w:t>130.4.3.3. Особыми задачами воспитания обучающихся с особыми образовательными потребностями являются:</w:t>
      </w:r>
    </w:p>
    <w:p w:rsidR="006C4E83" w:rsidRPr="006C4E83" w:rsidRDefault="006C4E83" w:rsidP="006C4E83">
      <w:r w:rsidRPr="006C4E83">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C4E83" w:rsidRPr="006C4E83" w:rsidRDefault="006C4E83" w:rsidP="006C4E83">
      <w:r w:rsidRPr="006C4E83">
        <w:t>формирование доброжелательного отношения к обучающимся и их семьям со стороны всех участников образовательных отношений;</w:t>
      </w:r>
    </w:p>
    <w:p w:rsidR="006C4E83" w:rsidRPr="006C4E83" w:rsidRDefault="006C4E83" w:rsidP="006C4E83">
      <w:r w:rsidRPr="006C4E83">
        <w:t>построение воспитательной деятельности с учётом индивидуальных особенностей и возможностей каждого обучающегося;</w:t>
      </w:r>
    </w:p>
    <w:p w:rsidR="006C4E83" w:rsidRPr="006C4E83" w:rsidRDefault="006C4E83" w:rsidP="006C4E83">
      <w:r w:rsidRPr="006C4E83">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C4E83" w:rsidRPr="006C4E83" w:rsidRDefault="006C4E83" w:rsidP="006C4E83">
      <w:r w:rsidRPr="006C4E83">
        <w:t>130.4.3.4. При организации воспитания обучающихся с особыми образовательными потребностями необходимо ориентироваться на:</w:t>
      </w:r>
    </w:p>
    <w:p w:rsidR="006C4E83" w:rsidRPr="006C4E83" w:rsidRDefault="006C4E83" w:rsidP="006C4E83">
      <w:r w:rsidRPr="006C4E83">
        <w:lastRenderedPageBreak/>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C4E83" w:rsidRPr="006C4E83" w:rsidRDefault="006C4E83" w:rsidP="006C4E83">
      <w:r w:rsidRPr="006C4E83">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C4E83" w:rsidRPr="006C4E83" w:rsidRDefault="006C4E83" w:rsidP="006C4E83">
      <w:r w:rsidRPr="006C4E83">
        <w:t>личностно-ориентированный подход в организации всех видов деятельности обучающихся с особыми образовательными потребностями.</w:t>
      </w:r>
    </w:p>
    <w:p w:rsidR="006C4E83" w:rsidRPr="006C4E83" w:rsidRDefault="006C4E83" w:rsidP="006C4E83">
      <w:r w:rsidRPr="006C4E83">
        <w:t>130.4.4. Система поощрения социальной успешности и проявлений активной жизненной позиции обучающихся.</w:t>
      </w:r>
    </w:p>
    <w:p w:rsidR="006C4E83" w:rsidRPr="006C4E83" w:rsidRDefault="006C4E83" w:rsidP="006C4E83">
      <w:r w:rsidRPr="006C4E83">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C4E83" w:rsidRPr="006C4E83" w:rsidRDefault="006C4E83" w:rsidP="006C4E83">
      <w:r w:rsidRPr="006C4E83">
        <w:t>130.4.4.2. Система проявлений активной жизненной позиции и поощрения социальной успешности обучающихся строится на принципах:</w:t>
      </w:r>
    </w:p>
    <w:p w:rsidR="006C4E83" w:rsidRPr="006C4E83" w:rsidRDefault="006C4E83" w:rsidP="006C4E83">
      <w:r w:rsidRPr="006C4E83">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C4E83" w:rsidRPr="006C4E83" w:rsidRDefault="006C4E83" w:rsidP="006C4E83">
      <w:r w:rsidRPr="006C4E83">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6C4E83" w:rsidRPr="006C4E83" w:rsidRDefault="006C4E83" w:rsidP="006C4E83">
      <w:r w:rsidRPr="006C4E83">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C4E83" w:rsidRPr="006C4E83" w:rsidRDefault="006C4E83" w:rsidP="006C4E83">
      <w:r w:rsidRPr="006C4E83">
        <w:t>регулирования частоты награждений (недопущение избыточности в поощрениях, чрезмерно больших групп поощряемых и другое);</w:t>
      </w:r>
    </w:p>
    <w:p w:rsidR="006C4E83" w:rsidRPr="006C4E83" w:rsidRDefault="006C4E83" w:rsidP="006C4E83">
      <w:r w:rsidRPr="006C4E83">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C4E83" w:rsidRPr="006C4E83" w:rsidRDefault="006C4E83" w:rsidP="006C4E83">
      <w:r w:rsidRPr="006C4E83">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C4E83" w:rsidRPr="006C4E83" w:rsidRDefault="006C4E83" w:rsidP="006C4E83">
      <w:r w:rsidRPr="006C4E83">
        <w:t>дифференцированности поощрений (наличие уровней и типов наград позволяет продлить стимулирующее действие системы поощрения).</w:t>
      </w:r>
    </w:p>
    <w:p w:rsidR="006C4E83" w:rsidRPr="006C4E83" w:rsidRDefault="006C4E83" w:rsidP="006C4E83">
      <w:r w:rsidRPr="006C4E83">
        <w:lastRenderedPageBreak/>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C4E83" w:rsidRPr="006C4E83" w:rsidRDefault="006C4E83" w:rsidP="006C4E83">
      <w:r w:rsidRPr="006C4E83">
        <w:t>130.4.4.4.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C4E83" w:rsidRPr="006C4E83" w:rsidRDefault="006C4E83" w:rsidP="006C4E83">
      <w:r w:rsidRPr="006C4E83">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C4E83" w:rsidRPr="006C4E83" w:rsidRDefault="006C4E83" w:rsidP="006C4E83">
      <w:r w:rsidRPr="006C4E83">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C4E83" w:rsidRPr="006C4E83" w:rsidRDefault="006C4E83" w:rsidP="006C4E83">
      <w:r w:rsidRPr="006C4E83">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C4E83" w:rsidRPr="006C4E83" w:rsidRDefault="006C4E83" w:rsidP="006C4E83">
      <w:r w:rsidRPr="006C4E83">
        <w:t>Благотворительность предусматривает публичную презентацию благотворителей и их деятельности.</w:t>
      </w:r>
    </w:p>
    <w:p w:rsidR="006C4E83" w:rsidRPr="006C4E83" w:rsidRDefault="006C4E83" w:rsidP="006C4E83">
      <w:r w:rsidRPr="006C4E83">
        <w:t>130.4.4.7.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C4E83" w:rsidRPr="006C4E83" w:rsidRDefault="006C4E83" w:rsidP="006C4E83">
      <w:r w:rsidRPr="006C4E83">
        <w:t>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6C4E83" w:rsidRPr="006C4E83" w:rsidRDefault="006C4E83" w:rsidP="006C4E83">
      <w:r w:rsidRPr="006C4E83">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C4E83" w:rsidRPr="006C4E83" w:rsidRDefault="006C4E83" w:rsidP="006C4E83">
      <w:r w:rsidRPr="006C4E83">
        <w:t>Планирование анализа воспитательного процесса включается в календарный план воспитательной работы.</w:t>
      </w:r>
    </w:p>
    <w:p w:rsidR="006C4E83" w:rsidRPr="006C4E83" w:rsidRDefault="006C4E83" w:rsidP="006C4E83">
      <w:r w:rsidRPr="006C4E83">
        <w:t>130.4.6. Основные принципы самоанализа воспитательной работы:</w:t>
      </w:r>
    </w:p>
    <w:p w:rsidR="006C4E83" w:rsidRPr="006C4E83" w:rsidRDefault="006C4E83" w:rsidP="006C4E83">
      <w:r w:rsidRPr="006C4E83">
        <w:t>взаимное уважение всех участников образовательных отношений;</w:t>
      </w:r>
    </w:p>
    <w:p w:rsidR="006C4E83" w:rsidRPr="006C4E83" w:rsidRDefault="006C4E83" w:rsidP="006C4E83">
      <w:r w:rsidRPr="006C4E83">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w:t>
      </w:r>
      <w:r w:rsidRPr="006C4E83">
        <w:lastRenderedPageBreak/>
        <w:t>организации, содержание и разнообразие деятельности, стиль общения, отношений между педагогическими работниками, обучающимися и родителями;</w:t>
      </w:r>
    </w:p>
    <w:p w:rsidR="006C4E83" w:rsidRPr="006C4E83" w:rsidRDefault="006C4E83" w:rsidP="006C4E83">
      <w:r w:rsidRPr="006C4E83">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C4E83" w:rsidRPr="006C4E83" w:rsidRDefault="006C4E83" w:rsidP="006C4E83">
      <w:r w:rsidRPr="006C4E83">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C4E83" w:rsidRPr="006C4E83" w:rsidRDefault="006C4E83" w:rsidP="006C4E83">
      <w:r w:rsidRPr="006C4E83">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C4E83" w:rsidRPr="006C4E83" w:rsidRDefault="006C4E83" w:rsidP="006C4E83">
      <w:r w:rsidRPr="006C4E83">
        <w:t>130.4.7.1. Результаты воспитания, социализации и саморазвития обучающихся.</w:t>
      </w:r>
    </w:p>
    <w:p w:rsidR="006C4E83" w:rsidRPr="006C4E83" w:rsidRDefault="006C4E83" w:rsidP="006C4E83">
      <w:r w:rsidRPr="006C4E83">
        <w:t>130.4.7.1.1. Критерием, на основе которого осуществляется данный анализ, является динамика личностного развития обучающихся в каждом классе.</w:t>
      </w:r>
    </w:p>
    <w:p w:rsidR="006C4E83" w:rsidRPr="006C4E83" w:rsidRDefault="006C4E83" w:rsidP="006C4E83">
      <w:r w:rsidRPr="006C4E83">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6C4E83" w:rsidRPr="006C4E83" w:rsidRDefault="006C4E83" w:rsidP="006C4E83">
      <w:r w:rsidRPr="006C4E83">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C4E83" w:rsidRPr="006C4E83" w:rsidRDefault="006C4E83" w:rsidP="006C4E83">
      <w:r w:rsidRPr="006C4E83">
        <w:t xml:space="preserve">130.4.7.1.3. Внимание педагогических работников концентрируется на вопросах: </w:t>
      </w:r>
    </w:p>
    <w:p w:rsidR="006C4E83" w:rsidRPr="006C4E83" w:rsidRDefault="006C4E83" w:rsidP="006C4E83">
      <w:r w:rsidRPr="006C4E83">
        <w:t xml:space="preserve">какие проблемы, затруднения в личностном развитии обучающихся удалось решить за прошедший учебный год; </w:t>
      </w:r>
    </w:p>
    <w:p w:rsidR="006C4E83" w:rsidRPr="006C4E83" w:rsidRDefault="006C4E83" w:rsidP="006C4E83">
      <w:r w:rsidRPr="006C4E83">
        <w:t xml:space="preserve">какие проблемы, затруднения решить не удалось и почему; </w:t>
      </w:r>
    </w:p>
    <w:p w:rsidR="006C4E83" w:rsidRPr="006C4E83" w:rsidRDefault="006C4E83" w:rsidP="006C4E83">
      <w:r w:rsidRPr="006C4E83">
        <w:t>какие новые проблемы, трудности появились, над чем предстоит работать педагогическому коллективу.</w:t>
      </w:r>
    </w:p>
    <w:p w:rsidR="006C4E83" w:rsidRPr="006C4E83" w:rsidRDefault="006C4E83" w:rsidP="006C4E83">
      <w:r w:rsidRPr="006C4E83">
        <w:t>130.4.7.2. Состояние совместной деятельности обучающихся и взрослых.</w:t>
      </w:r>
    </w:p>
    <w:p w:rsidR="006C4E83" w:rsidRPr="006C4E83" w:rsidRDefault="006C4E83" w:rsidP="006C4E83">
      <w:r w:rsidRPr="006C4E83">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C4E83" w:rsidRPr="006C4E83" w:rsidRDefault="006C4E83" w:rsidP="006C4E83">
      <w:r w:rsidRPr="006C4E83">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C4E83" w:rsidRPr="006C4E83" w:rsidRDefault="006C4E83" w:rsidP="006C4E83">
      <w:r w:rsidRPr="006C4E83">
        <w:lastRenderedPageBreak/>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C4E83" w:rsidRPr="006C4E83" w:rsidRDefault="006C4E83" w:rsidP="006C4E83">
      <w:r w:rsidRPr="006C4E83">
        <w:t xml:space="preserve">130.4.7.2.4. Результаты обсуждаются на заседании методических объединений классных руководителей или педагогическом совете. </w:t>
      </w:r>
    </w:p>
    <w:p w:rsidR="006C4E83" w:rsidRPr="006C4E83" w:rsidRDefault="006C4E83" w:rsidP="006C4E83">
      <w:r w:rsidRPr="006C4E83">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6C4E83" w:rsidRPr="006C4E83" w:rsidRDefault="006C4E83" w:rsidP="006C4E83">
      <w:r w:rsidRPr="006C4E83">
        <w:t>реализации воспитательного потенциала урочной деятельности;</w:t>
      </w:r>
    </w:p>
    <w:p w:rsidR="006C4E83" w:rsidRPr="006C4E83" w:rsidRDefault="006C4E83" w:rsidP="006C4E83">
      <w:r w:rsidRPr="006C4E83">
        <w:t>организуемой внеурочной деятельности обучающихся;</w:t>
      </w:r>
    </w:p>
    <w:p w:rsidR="006C4E83" w:rsidRPr="006C4E83" w:rsidRDefault="006C4E83" w:rsidP="006C4E83">
      <w:r w:rsidRPr="006C4E83">
        <w:t>деятельности классных руководителей и их классов;</w:t>
      </w:r>
    </w:p>
    <w:p w:rsidR="006C4E83" w:rsidRPr="006C4E83" w:rsidRDefault="006C4E83" w:rsidP="006C4E83">
      <w:r w:rsidRPr="006C4E83">
        <w:t>проводимых общешкольных основных дел, мероприятий;</w:t>
      </w:r>
    </w:p>
    <w:p w:rsidR="006C4E83" w:rsidRPr="006C4E83" w:rsidRDefault="006C4E83" w:rsidP="006C4E83">
      <w:r w:rsidRPr="006C4E83">
        <w:t>внешкольных мероприятий;</w:t>
      </w:r>
    </w:p>
    <w:p w:rsidR="006C4E83" w:rsidRPr="006C4E83" w:rsidRDefault="006C4E83" w:rsidP="006C4E83">
      <w:r w:rsidRPr="006C4E83">
        <w:t>создания и поддержки предметно-пространственной среды;</w:t>
      </w:r>
    </w:p>
    <w:p w:rsidR="006C4E83" w:rsidRPr="006C4E83" w:rsidRDefault="006C4E83" w:rsidP="006C4E83">
      <w:r w:rsidRPr="006C4E83">
        <w:t>взаимодействия с родительским сообществом;</w:t>
      </w:r>
    </w:p>
    <w:p w:rsidR="006C4E83" w:rsidRPr="006C4E83" w:rsidRDefault="006C4E83" w:rsidP="006C4E83">
      <w:r w:rsidRPr="006C4E83">
        <w:t>деятельности ученического самоуправления;</w:t>
      </w:r>
    </w:p>
    <w:p w:rsidR="006C4E83" w:rsidRPr="006C4E83" w:rsidRDefault="006C4E83" w:rsidP="006C4E83">
      <w:r w:rsidRPr="006C4E83">
        <w:t>деятельности по профилактике и безопасности;</w:t>
      </w:r>
    </w:p>
    <w:p w:rsidR="006C4E83" w:rsidRPr="006C4E83" w:rsidRDefault="006C4E83" w:rsidP="006C4E83">
      <w:r w:rsidRPr="006C4E83">
        <w:t>реализации потенциала социального партнёрства;</w:t>
      </w:r>
    </w:p>
    <w:p w:rsidR="006C4E83" w:rsidRPr="006C4E83" w:rsidRDefault="006C4E83" w:rsidP="006C4E83">
      <w:r w:rsidRPr="006C4E83">
        <w:t>деятельности по профориентации обучающихся;</w:t>
      </w:r>
    </w:p>
    <w:p w:rsidR="006C4E83" w:rsidRPr="006C4E83" w:rsidRDefault="006C4E83" w:rsidP="006C4E83">
      <w:r w:rsidRPr="006C4E83">
        <w:t>и другое по дополнительным модулям.</w:t>
      </w:r>
    </w:p>
    <w:p w:rsidR="006C4E83" w:rsidRPr="006C4E83" w:rsidRDefault="006C4E83" w:rsidP="006C4E83">
      <w:r w:rsidRPr="006C4E83">
        <w:t>130.4.7.2.6. Итогом самоанализа является перечень выявленных проблем, над решением которых предстоит работать педагогическому коллективу.</w:t>
      </w:r>
    </w:p>
    <w:p w:rsidR="006C4E83" w:rsidRPr="006C4E83" w:rsidRDefault="006C4E83" w:rsidP="006C4E83">
      <w:r w:rsidRPr="006C4E83">
        <w:t>130.4.7.2.7.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Default="006C4E83" w:rsidP="00745265">
      <w:pPr>
        <w:spacing w:line="240" w:lineRule="auto"/>
        <w:rPr>
          <w:rFonts w:ascii="Times New Roman" w:hAnsi="Times New Roman" w:cs="Times New Roman"/>
          <w:sz w:val="24"/>
          <w:szCs w:val="24"/>
        </w:rPr>
      </w:pPr>
    </w:p>
    <w:p w:rsidR="006C4E83" w:rsidRPr="006C4E83" w:rsidRDefault="006C4E83" w:rsidP="006C4E83">
      <w:pPr>
        <w:jc w:val="center"/>
        <w:rPr>
          <w:rFonts w:ascii="Times New Roman" w:eastAsia="Calibri" w:hAnsi="Times New Roman" w:cs="Times New Roman"/>
          <w:bCs/>
          <w:color w:val="000000"/>
          <w:sz w:val="26"/>
          <w:szCs w:val="26"/>
        </w:rPr>
      </w:pPr>
      <w:r w:rsidRPr="006C4E83">
        <w:rPr>
          <w:rFonts w:ascii="Times New Roman" w:eastAsia="Calibri" w:hAnsi="Times New Roman" w:cs="Times New Roman"/>
          <w:b/>
          <w:bCs/>
          <w:color w:val="000000"/>
          <w:sz w:val="26"/>
          <w:szCs w:val="26"/>
        </w:rPr>
        <w:lastRenderedPageBreak/>
        <w:t xml:space="preserve">                                                                                                                                                   </w:t>
      </w:r>
      <w:r w:rsidRPr="006C4E83">
        <w:rPr>
          <w:rFonts w:ascii="Times New Roman" w:eastAsia="Calibri" w:hAnsi="Times New Roman" w:cs="Times New Roman"/>
          <w:bCs/>
          <w:color w:val="000000"/>
          <w:sz w:val="26"/>
          <w:szCs w:val="26"/>
        </w:rPr>
        <w:t>Приложение к п.1.1.4</w:t>
      </w:r>
    </w:p>
    <w:p w:rsidR="006C4E83" w:rsidRPr="006C4E83" w:rsidRDefault="006C4E83" w:rsidP="006C4E83">
      <w:pPr>
        <w:jc w:val="center"/>
        <w:rPr>
          <w:rFonts w:ascii="Times New Roman" w:eastAsia="Calibri" w:hAnsi="Times New Roman" w:cs="Times New Roman"/>
          <w:b/>
          <w:bCs/>
          <w:color w:val="000000"/>
          <w:sz w:val="26"/>
          <w:szCs w:val="26"/>
        </w:rPr>
      </w:pPr>
      <w:r w:rsidRPr="006C4E83">
        <w:rPr>
          <w:rFonts w:ascii="Times New Roman" w:eastAsia="Calibri" w:hAnsi="Times New Roman" w:cs="Times New Roman"/>
          <w:b/>
          <w:bCs/>
          <w:color w:val="000000"/>
          <w:sz w:val="26"/>
          <w:szCs w:val="26"/>
        </w:rPr>
        <w:t>Недельный план внеурочной деятельности основного общего образования (10 классы)</w:t>
      </w:r>
    </w:p>
    <w:p w:rsidR="006C4E83" w:rsidRPr="006C4E83" w:rsidRDefault="006C4E83" w:rsidP="006C4E83">
      <w:pPr>
        <w:jc w:val="center"/>
        <w:rPr>
          <w:rFonts w:ascii="Times New Roman" w:eastAsia="Calibri" w:hAnsi="Times New Roman" w:cs="Times New Roman"/>
          <w:b/>
          <w:bCs/>
          <w:color w:val="000000"/>
          <w:sz w:val="26"/>
          <w:szCs w:val="26"/>
        </w:rPr>
      </w:pPr>
      <w:r w:rsidRPr="006C4E83">
        <w:rPr>
          <w:rFonts w:ascii="Times New Roman" w:eastAsia="Calibri" w:hAnsi="Times New Roman" w:cs="Times New Roman"/>
          <w:b/>
          <w:bCs/>
          <w:color w:val="000000"/>
          <w:sz w:val="26"/>
          <w:szCs w:val="26"/>
        </w:rPr>
        <w:t>на 2024-2025 учебный год</w:t>
      </w:r>
    </w:p>
    <w:tbl>
      <w:tblPr>
        <w:tblStyle w:val="14"/>
        <w:tblW w:w="10744" w:type="dxa"/>
        <w:jc w:val="center"/>
        <w:tblLayout w:type="fixed"/>
        <w:tblLook w:val="04A0" w:firstRow="1" w:lastRow="0" w:firstColumn="1" w:lastColumn="0" w:noHBand="0" w:noVBand="1"/>
      </w:tblPr>
      <w:tblGrid>
        <w:gridCol w:w="3206"/>
        <w:gridCol w:w="1984"/>
        <w:gridCol w:w="2127"/>
        <w:gridCol w:w="1701"/>
        <w:gridCol w:w="1701"/>
        <w:gridCol w:w="25"/>
      </w:tblGrid>
      <w:tr w:rsidR="006C4E83" w:rsidRPr="006C4E83" w:rsidTr="006C4E83">
        <w:trPr>
          <w:gridAfter w:val="1"/>
          <w:wAfter w:w="25" w:type="dxa"/>
          <w:trHeight w:val="344"/>
          <w:jc w:val="center"/>
        </w:trPr>
        <w:tc>
          <w:tcPr>
            <w:tcW w:w="3206" w:type="dxa"/>
            <w:vMerge w:val="restart"/>
            <w:tcBorders>
              <w:top w:val="single" w:sz="6" w:space="0" w:color="000000"/>
              <w:left w:val="single" w:sz="6" w:space="0" w:color="000000"/>
              <w:right w:val="single" w:sz="6" w:space="0" w:color="000000"/>
            </w:tcBorders>
            <w:shd w:val="clear" w:color="auto" w:fill="auto"/>
            <w:vAlign w:val="center"/>
          </w:tcPr>
          <w:p w:rsidR="006C4E83" w:rsidRPr="006C4E83" w:rsidRDefault="006C4E83" w:rsidP="006C4E83">
            <w:pPr>
              <w:ind w:left="831"/>
              <w:jc w:val="center"/>
              <w:rPr>
                <w:b/>
                <w:bCs/>
                <w:color w:val="000000"/>
                <w:sz w:val="26"/>
                <w:szCs w:val="26"/>
              </w:rPr>
            </w:pPr>
            <w:r w:rsidRPr="006C4E83">
              <w:rPr>
                <w:b/>
                <w:bCs/>
                <w:color w:val="000000"/>
                <w:sz w:val="26"/>
                <w:szCs w:val="26"/>
              </w:rPr>
              <w:t>Направление</w:t>
            </w:r>
          </w:p>
        </w:tc>
        <w:tc>
          <w:tcPr>
            <w:tcW w:w="1984" w:type="dxa"/>
            <w:vMerge w:val="restart"/>
            <w:tcBorders>
              <w:top w:val="single" w:sz="6" w:space="0" w:color="000000"/>
              <w:left w:val="single" w:sz="6" w:space="0" w:color="000000"/>
              <w:right w:val="single" w:sz="6" w:space="0" w:color="000000"/>
            </w:tcBorders>
            <w:shd w:val="clear" w:color="auto" w:fill="auto"/>
            <w:vAlign w:val="center"/>
          </w:tcPr>
          <w:p w:rsidR="006C4E83" w:rsidRPr="006C4E83" w:rsidRDefault="006C4E83" w:rsidP="006C4E83">
            <w:pPr>
              <w:jc w:val="center"/>
              <w:rPr>
                <w:b/>
                <w:bCs/>
                <w:color w:val="000000"/>
                <w:sz w:val="26"/>
                <w:szCs w:val="26"/>
              </w:rPr>
            </w:pPr>
            <w:r w:rsidRPr="006C4E83">
              <w:rPr>
                <w:b/>
                <w:bCs/>
                <w:color w:val="000000"/>
                <w:sz w:val="26"/>
                <w:szCs w:val="26"/>
              </w:rPr>
              <w:t>Название</w:t>
            </w:r>
          </w:p>
        </w:tc>
        <w:tc>
          <w:tcPr>
            <w:tcW w:w="2127" w:type="dxa"/>
            <w:vMerge w:val="restart"/>
            <w:tcBorders>
              <w:top w:val="single" w:sz="6" w:space="0" w:color="000000"/>
              <w:left w:val="single" w:sz="6" w:space="0" w:color="000000"/>
              <w:right w:val="single" w:sz="4" w:space="0" w:color="auto"/>
            </w:tcBorders>
            <w:shd w:val="clear" w:color="auto" w:fill="auto"/>
            <w:vAlign w:val="center"/>
          </w:tcPr>
          <w:p w:rsidR="006C4E83" w:rsidRPr="006C4E83" w:rsidRDefault="006C4E83" w:rsidP="006C4E83">
            <w:pPr>
              <w:jc w:val="center"/>
              <w:rPr>
                <w:b/>
                <w:bCs/>
                <w:color w:val="000000"/>
                <w:sz w:val="26"/>
                <w:szCs w:val="26"/>
              </w:rPr>
            </w:pPr>
            <w:r w:rsidRPr="006C4E83">
              <w:rPr>
                <w:b/>
                <w:bCs/>
                <w:color w:val="000000"/>
                <w:sz w:val="26"/>
                <w:szCs w:val="26"/>
              </w:rPr>
              <w:t>Форма организации</w:t>
            </w:r>
          </w:p>
        </w:tc>
        <w:tc>
          <w:tcPr>
            <w:tcW w:w="3402" w:type="dxa"/>
            <w:gridSpan w:val="2"/>
            <w:tcBorders>
              <w:top w:val="single" w:sz="6" w:space="0" w:color="000000"/>
              <w:left w:val="single" w:sz="6" w:space="0" w:color="000000"/>
              <w:right w:val="single" w:sz="4" w:space="0" w:color="auto"/>
            </w:tcBorders>
          </w:tcPr>
          <w:p w:rsidR="006C4E83" w:rsidRPr="006C4E83" w:rsidRDefault="006C4E83" w:rsidP="006C4E83">
            <w:pPr>
              <w:jc w:val="center"/>
              <w:rPr>
                <w:b/>
                <w:bCs/>
                <w:color w:val="000000"/>
                <w:sz w:val="26"/>
                <w:szCs w:val="26"/>
              </w:rPr>
            </w:pPr>
            <w:r w:rsidRPr="006C4E83">
              <w:rPr>
                <w:b/>
                <w:bCs/>
                <w:color w:val="000000"/>
                <w:sz w:val="26"/>
                <w:szCs w:val="26"/>
              </w:rPr>
              <w:t>Количество часов в неделю</w:t>
            </w:r>
          </w:p>
        </w:tc>
      </w:tr>
      <w:tr w:rsidR="006C4E83" w:rsidRPr="006C4E83" w:rsidTr="006C4E83">
        <w:trPr>
          <w:gridAfter w:val="1"/>
          <w:wAfter w:w="25" w:type="dxa"/>
          <w:trHeight w:val="344"/>
          <w:jc w:val="center"/>
        </w:trPr>
        <w:tc>
          <w:tcPr>
            <w:tcW w:w="3206" w:type="dxa"/>
            <w:vMerge/>
            <w:tcBorders>
              <w:left w:val="single" w:sz="6" w:space="0" w:color="000000"/>
              <w:bottom w:val="single" w:sz="6" w:space="0" w:color="000000"/>
              <w:right w:val="single" w:sz="6" w:space="0" w:color="000000"/>
            </w:tcBorders>
            <w:shd w:val="clear" w:color="auto" w:fill="auto"/>
            <w:vAlign w:val="center"/>
          </w:tcPr>
          <w:p w:rsidR="006C4E83" w:rsidRPr="006C4E83" w:rsidRDefault="006C4E83" w:rsidP="006C4E83">
            <w:pPr>
              <w:jc w:val="center"/>
              <w:rPr>
                <w:color w:val="000000"/>
                <w:sz w:val="26"/>
                <w:szCs w:val="26"/>
              </w:rPr>
            </w:pPr>
          </w:p>
        </w:tc>
        <w:tc>
          <w:tcPr>
            <w:tcW w:w="1984" w:type="dxa"/>
            <w:vMerge/>
            <w:tcBorders>
              <w:left w:val="single" w:sz="6" w:space="0" w:color="000000"/>
              <w:bottom w:val="single" w:sz="6" w:space="0" w:color="000000"/>
              <w:right w:val="single" w:sz="6" w:space="0" w:color="000000"/>
            </w:tcBorders>
            <w:shd w:val="clear" w:color="auto" w:fill="auto"/>
            <w:vAlign w:val="center"/>
          </w:tcPr>
          <w:p w:rsidR="006C4E83" w:rsidRPr="006C4E83" w:rsidRDefault="006C4E83" w:rsidP="006C4E83">
            <w:pPr>
              <w:jc w:val="center"/>
              <w:rPr>
                <w:color w:val="000000"/>
                <w:sz w:val="26"/>
                <w:szCs w:val="26"/>
              </w:rPr>
            </w:pPr>
          </w:p>
        </w:tc>
        <w:tc>
          <w:tcPr>
            <w:tcW w:w="2127" w:type="dxa"/>
            <w:vMerge/>
            <w:tcBorders>
              <w:left w:val="single" w:sz="6" w:space="0" w:color="000000"/>
              <w:bottom w:val="single" w:sz="6" w:space="0" w:color="000000"/>
              <w:right w:val="single" w:sz="4" w:space="0" w:color="auto"/>
            </w:tcBorders>
            <w:shd w:val="clear" w:color="auto" w:fill="auto"/>
            <w:vAlign w:val="center"/>
          </w:tcPr>
          <w:p w:rsidR="006C4E83" w:rsidRPr="006C4E83" w:rsidRDefault="006C4E83" w:rsidP="006C4E83">
            <w:pPr>
              <w:jc w:val="center"/>
              <w:rPr>
                <w:color w:val="000000"/>
                <w:sz w:val="26"/>
                <w:szCs w:val="26"/>
              </w:rPr>
            </w:pPr>
          </w:p>
        </w:tc>
        <w:tc>
          <w:tcPr>
            <w:tcW w:w="1701" w:type="dxa"/>
            <w:tcBorders>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10А</w:t>
            </w:r>
          </w:p>
        </w:tc>
        <w:tc>
          <w:tcPr>
            <w:tcW w:w="1701" w:type="dxa"/>
            <w:tcBorders>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10Б</w:t>
            </w:r>
          </w:p>
        </w:tc>
      </w:tr>
      <w:tr w:rsidR="006C4E83" w:rsidRPr="006C4E83" w:rsidTr="006C4E83">
        <w:trPr>
          <w:jc w:val="center"/>
        </w:trPr>
        <w:tc>
          <w:tcPr>
            <w:tcW w:w="10744" w:type="dxa"/>
            <w:gridSpan w:val="6"/>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jc w:val="center"/>
              <w:rPr>
                <w:color w:val="000000"/>
                <w:sz w:val="26"/>
                <w:szCs w:val="26"/>
                <w:lang w:val="ru-RU"/>
              </w:rPr>
            </w:pPr>
            <w:r w:rsidRPr="006C4E83">
              <w:rPr>
                <w:b/>
                <w:bCs/>
                <w:color w:val="000000"/>
                <w:sz w:val="26"/>
                <w:szCs w:val="26"/>
                <w:lang w:val="ru-RU"/>
              </w:rPr>
              <w:t>Часть, рекомендуемая для всех обучающихся</w:t>
            </w:r>
          </w:p>
        </w:tc>
      </w:tr>
      <w:tr w:rsidR="006C4E83" w:rsidRPr="006C4E83" w:rsidTr="006C4E83">
        <w:trPr>
          <w:gridAfter w:val="1"/>
          <w:wAfter w:w="25" w:type="dxa"/>
          <w:jc w:val="center"/>
        </w:trPr>
        <w:tc>
          <w:tcPr>
            <w:tcW w:w="3206" w:type="dxa"/>
            <w:tcBorders>
              <w:top w:val="single" w:sz="6" w:space="0" w:color="000000"/>
              <w:left w:val="single" w:sz="6" w:space="0" w:color="000000"/>
              <w:bottom w:val="single" w:sz="6" w:space="0" w:color="000000"/>
              <w:right w:val="single" w:sz="6" w:space="0" w:color="000000"/>
            </w:tcBorders>
            <w:shd w:val="clear" w:color="auto" w:fill="auto"/>
            <w:hideMark/>
          </w:tcPr>
          <w:p w:rsidR="006C4E83" w:rsidRPr="006C4E83" w:rsidRDefault="006C4E83" w:rsidP="006C4E83">
            <w:pPr>
              <w:rPr>
                <w:sz w:val="26"/>
                <w:szCs w:val="26"/>
                <w:lang w:val="ru-RU"/>
              </w:rPr>
            </w:pPr>
            <w:r w:rsidRPr="006C4E83">
              <w:rPr>
                <w:color w:val="000000"/>
                <w:sz w:val="26"/>
                <w:szCs w:val="26"/>
                <w:lang w:val="ru-RU"/>
              </w:rPr>
              <w:t>Информационно-просветительские занятия патриотической, нравственной и экологической направленности «Разговоры о важном»</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rsidR="006C4E83" w:rsidRPr="006C4E83" w:rsidRDefault="006C4E83" w:rsidP="006C4E83">
            <w:pPr>
              <w:rPr>
                <w:sz w:val="26"/>
                <w:szCs w:val="26"/>
              </w:rPr>
            </w:pPr>
            <w:r w:rsidRPr="006C4E83">
              <w:rPr>
                <w:color w:val="000000"/>
                <w:sz w:val="26"/>
                <w:szCs w:val="26"/>
              </w:rPr>
              <w:t>«Разговоры о важном»</w:t>
            </w:r>
          </w:p>
        </w:tc>
        <w:tc>
          <w:tcPr>
            <w:tcW w:w="2127" w:type="dxa"/>
            <w:tcBorders>
              <w:top w:val="single" w:sz="6" w:space="0" w:color="000000"/>
              <w:left w:val="single" w:sz="6" w:space="0" w:color="000000"/>
              <w:bottom w:val="single" w:sz="6" w:space="0" w:color="000000"/>
              <w:right w:val="single" w:sz="4" w:space="0" w:color="auto"/>
            </w:tcBorders>
            <w:shd w:val="clear" w:color="auto" w:fill="auto"/>
            <w:hideMark/>
          </w:tcPr>
          <w:p w:rsidR="006C4E83" w:rsidRPr="006C4E83" w:rsidRDefault="006C4E83" w:rsidP="006C4E83">
            <w:pPr>
              <w:rPr>
                <w:sz w:val="26"/>
                <w:szCs w:val="26"/>
              </w:rPr>
            </w:pPr>
            <w:r w:rsidRPr="006C4E83">
              <w:rPr>
                <w:color w:val="000000"/>
                <w:sz w:val="26"/>
                <w:szCs w:val="26"/>
              </w:rPr>
              <w:t xml:space="preserve">Час общения </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gridAfter w:val="1"/>
          <w:wAfter w:w="25" w:type="dxa"/>
          <w:jc w:val="center"/>
        </w:trPr>
        <w:tc>
          <w:tcPr>
            <w:tcW w:w="3206"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направленные на удовлетворение профориентационных интересов и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rPr>
              <w:t>«Россия – мои горизонты»</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Час общения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jc w:val="center"/>
        </w:trPr>
        <w:tc>
          <w:tcPr>
            <w:tcW w:w="10744" w:type="dxa"/>
            <w:gridSpan w:val="6"/>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jc w:val="center"/>
              <w:rPr>
                <w:b/>
                <w:color w:val="000000"/>
                <w:sz w:val="26"/>
                <w:szCs w:val="26"/>
                <w:lang w:val="ru-RU"/>
              </w:rPr>
            </w:pPr>
            <w:r w:rsidRPr="006C4E83">
              <w:rPr>
                <w:b/>
                <w:color w:val="000000"/>
                <w:sz w:val="26"/>
                <w:szCs w:val="26"/>
                <w:lang w:val="ru-RU"/>
              </w:rPr>
              <w:t>Вариативная часть. Естественно-научный профиль</w:t>
            </w:r>
          </w:p>
        </w:tc>
      </w:tr>
      <w:tr w:rsidR="006C4E83" w:rsidRPr="006C4E83" w:rsidTr="006C4E83">
        <w:trPr>
          <w:gridAfter w:val="1"/>
          <w:wAfter w:w="25" w:type="dxa"/>
          <w:jc w:val="center"/>
        </w:trPr>
        <w:tc>
          <w:tcPr>
            <w:tcW w:w="3206" w:type="dxa"/>
            <w:vMerge w:val="restart"/>
            <w:tcBorders>
              <w:top w:val="single" w:sz="6" w:space="0" w:color="000000"/>
              <w:left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связанные с реализацией особых интеллектуальных и социокультурных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rPr>
              <w:t>Психологи</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Школьное научное сообщество</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gridAfter w:val="1"/>
          <w:wAfter w:w="25" w:type="dxa"/>
          <w:jc w:val="center"/>
        </w:trPr>
        <w:tc>
          <w:tcPr>
            <w:tcW w:w="3206" w:type="dxa"/>
            <w:vMerge/>
            <w:tcBorders>
              <w:top w:val="single" w:sz="6" w:space="0" w:color="000000"/>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rPr>
              <w:t>Современные агробиотехно-логии</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Школьное научное сообщество</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Биология</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Психология</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jc w:val="center"/>
        </w:trPr>
        <w:tc>
          <w:tcPr>
            <w:tcW w:w="10744" w:type="dxa"/>
            <w:gridSpan w:val="6"/>
            <w:tcBorders>
              <w:left w:val="single" w:sz="6" w:space="0" w:color="000000"/>
              <w:right w:val="single" w:sz="4" w:space="0" w:color="auto"/>
            </w:tcBorders>
            <w:shd w:val="clear" w:color="auto" w:fill="auto"/>
          </w:tcPr>
          <w:p w:rsidR="006C4E83" w:rsidRPr="006C4E83" w:rsidRDefault="006C4E83" w:rsidP="006C4E83">
            <w:pPr>
              <w:jc w:val="center"/>
              <w:rPr>
                <w:color w:val="000000"/>
                <w:sz w:val="26"/>
                <w:szCs w:val="26"/>
              </w:rPr>
            </w:pPr>
            <w:r w:rsidRPr="006C4E83">
              <w:rPr>
                <w:b/>
                <w:color w:val="000000"/>
                <w:sz w:val="26"/>
                <w:szCs w:val="26"/>
              </w:rPr>
              <w:t>Вариативная часть. Универсальный профиль</w:t>
            </w:r>
          </w:p>
        </w:tc>
      </w:tr>
      <w:tr w:rsidR="006C4E83" w:rsidRPr="006C4E83" w:rsidTr="006C4E83">
        <w:trPr>
          <w:gridAfter w:val="1"/>
          <w:wAfter w:w="25" w:type="dxa"/>
          <w:jc w:val="center"/>
        </w:trPr>
        <w:tc>
          <w:tcPr>
            <w:tcW w:w="3206" w:type="dxa"/>
            <w:vMerge w:val="restart"/>
            <w:tcBorders>
              <w:left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связанные с реализацией особых интеллектуальных и социокультурных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ind w:right="-139"/>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Обществознание</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lastRenderedPageBreak/>
              <w:t>Искусство</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lastRenderedPageBreak/>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Литература</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Проект от замысла до воплощения. Основы безопасности и защиты Родины.</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jc w:val="center"/>
        </w:trPr>
        <w:tc>
          <w:tcPr>
            <w:tcW w:w="10744" w:type="dxa"/>
            <w:gridSpan w:val="6"/>
            <w:tcBorders>
              <w:left w:val="single" w:sz="6" w:space="0" w:color="000000"/>
              <w:right w:val="single" w:sz="4" w:space="0" w:color="auto"/>
            </w:tcBorders>
            <w:shd w:val="clear" w:color="auto" w:fill="auto"/>
          </w:tcPr>
          <w:p w:rsidR="006C4E83" w:rsidRPr="006C4E83" w:rsidRDefault="006C4E83" w:rsidP="006C4E83">
            <w:pPr>
              <w:jc w:val="center"/>
              <w:rPr>
                <w:color w:val="000000"/>
                <w:sz w:val="26"/>
                <w:szCs w:val="26"/>
              </w:rPr>
            </w:pPr>
            <w:r w:rsidRPr="006C4E83">
              <w:rPr>
                <w:b/>
                <w:color w:val="000000"/>
                <w:sz w:val="26"/>
                <w:szCs w:val="26"/>
              </w:rPr>
              <w:t>Вариативная часть. Технологический профиль</w:t>
            </w:r>
          </w:p>
        </w:tc>
      </w:tr>
      <w:tr w:rsidR="006C4E83" w:rsidRPr="006C4E83" w:rsidTr="006C4E83">
        <w:trPr>
          <w:gridAfter w:val="1"/>
          <w:wAfter w:w="25" w:type="dxa"/>
          <w:jc w:val="center"/>
        </w:trPr>
        <w:tc>
          <w:tcPr>
            <w:tcW w:w="3206" w:type="dxa"/>
            <w:vMerge w:val="restart"/>
            <w:tcBorders>
              <w:left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связанные с реализацией особых интеллектуальных и социокультурных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Физика.</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Информатика</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ind w:left="-79" w:right="-139"/>
              <w:rPr>
                <w:color w:val="000000"/>
                <w:sz w:val="26"/>
                <w:szCs w:val="26"/>
                <w:lang w:val="ru-RU"/>
              </w:rPr>
            </w:pPr>
            <w:r w:rsidRPr="006C4E83">
              <w:rPr>
                <w:color w:val="000000"/>
                <w:sz w:val="26"/>
                <w:szCs w:val="26"/>
                <w:lang w:val="ru-RU"/>
              </w:rPr>
              <w:t>Практикум по информацион-ным технологиям</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Общественно-полезные практики</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ind w:left="-79" w:right="-139"/>
              <w:rPr>
                <w:color w:val="000000"/>
                <w:sz w:val="26"/>
                <w:szCs w:val="26"/>
              </w:rPr>
            </w:pPr>
            <w:r w:rsidRPr="006C4E83">
              <w:rPr>
                <w:color w:val="000000"/>
                <w:sz w:val="26"/>
                <w:szCs w:val="26"/>
              </w:rPr>
              <w:t>Углубленная математика</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Школьное научное сообщество</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jc w:val="center"/>
        </w:trPr>
        <w:tc>
          <w:tcPr>
            <w:tcW w:w="10744" w:type="dxa"/>
            <w:gridSpan w:val="6"/>
            <w:tcBorders>
              <w:left w:val="single" w:sz="6" w:space="0" w:color="000000"/>
              <w:right w:val="single" w:sz="4" w:space="0" w:color="auto"/>
            </w:tcBorders>
            <w:shd w:val="clear" w:color="auto" w:fill="auto"/>
          </w:tcPr>
          <w:p w:rsidR="006C4E83" w:rsidRPr="006C4E83" w:rsidRDefault="006C4E83" w:rsidP="006C4E83">
            <w:pPr>
              <w:jc w:val="center"/>
              <w:rPr>
                <w:color w:val="000000"/>
                <w:sz w:val="26"/>
                <w:szCs w:val="26"/>
                <w:lang w:val="ru-RU"/>
              </w:rPr>
            </w:pPr>
            <w:r w:rsidRPr="006C4E83">
              <w:rPr>
                <w:b/>
                <w:color w:val="000000"/>
                <w:sz w:val="26"/>
                <w:szCs w:val="26"/>
                <w:lang w:val="ru-RU"/>
              </w:rPr>
              <w:t>Вариативная часть. Социально-экономический профиль</w:t>
            </w:r>
          </w:p>
        </w:tc>
      </w:tr>
      <w:tr w:rsidR="006C4E83" w:rsidRPr="006C4E83" w:rsidTr="006C4E83">
        <w:trPr>
          <w:gridAfter w:val="1"/>
          <w:wAfter w:w="25" w:type="dxa"/>
          <w:jc w:val="center"/>
        </w:trPr>
        <w:tc>
          <w:tcPr>
            <w:tcW w:w="3206" w:type="dxa"/>
            <w:vMerge w:val="restart"/>
            <w:tcBorders>
              <w:left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связанные с реализацией особых интеллектуальных и социокультурных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Финансовая грамотность.</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lang w:val="ru-RU"/>
              </w:rPr>
              <w:t xml:space="preserve">Проект от замысла до воплощения. </w:t>
            </w:r>
            <w:r w:rsidRPr="006C4E83">
              <w:rPr>
                <w:color w:val="000000"/>
                <w:sz w:val="26"/>
                <w:szCs w:val="26"/>
              </w:rPr>
              <w:t>География</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Поисковые и научные исследования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gridAfter w:val="1"/>
          <w:wAfter w:w="25" w:type="dxa"/>
          <w:jc w:val="center"/>
        </w:trPr>
        <w:tc>
          <w:tcPr>
            <w:tcW w:w="3206" w:type="dxa"/>
            <w:vMerge/>
            <w:tcBorders>
              <w:left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rPr>
              <w:t>Углубленная математика</w:t>
            </w: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Школьное научное сообщество</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gridAfter w:val="1"/>
          <w:wAfter w:w="25" w:type="dxa"/>
          <w:jc w:val="center"/>
        </w:trPr>
        <w:tc>
          <w:tcPr>
            <w:tcW w:w="3206" w:type="dxa"/>
            <w:tcBorders>
              <w:top w:val="single" w:sz="4" w:space="0" w:color="auto"/>
              <w:left w:val="single" w:sz="4" w:space="0" w:color="auto"/>
              <w:bottom w:val="single" w:sz="4" w:space="0" w:color="auto"/>
              <w:right w:val="single" w:sz="4" w:space="0" w:color="auto"/>
            </w:tcBorders>
            <w:shd w:val="clear" w:color="auto" w:fill="auto"/>
          </w:tcPr>
          <w:p w:rsidR="006C4E83" w:rsidRPr="006C4E83" w:rsidRDefault="006C4E83" w:rsidP="006C4E83">
            <w:pPr>
              <w:rPr>
                <w:b/>
                <w:bCs/>
                <w:color w:val="000000"/>
                <w:sz w:val="26"/>
                <w:szCs w:val="26"/>
              </w:rPr>
            </w:pPr>
            <w:r w:rsidRPr="006C4E83">
              <w:rPr>
                <w:b/>
                <w:bCs/>
                <w:color w:val="000000"/>
                <w:sz w:val="26"/>
                <w:szCs w:val="26"/>
              </w:rPr>
              <w:t xml:space="preserve">Итого за неделю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3-5</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4-5</w:t>
            </w:r>
          </w:p>
        </w:tc>
      </w:tr>
      <w:tr w:rsidR="006C4E83" w:rsidRPr="006C4E83" w:rsidTr="006C4E83">
        <w:trPr>
          <w:gridAfter w:val="1"/>
          <w:wAfter w:w="25" w:type="dxa"/>
          <w:jc w:val="center"/>
        </w:trPr>
        <w:tc>
          <w:tcPr>
            <w:tcW w:w="3206" w:type="dxa"/>
            <w:tcBorders>
              <w:top w:val="single" w:sz="4" w:space="0" w:color="auto"/>
              <w:left w:val="single" w:sz="4" w:space="0" w:color="auto"/>
              <w:bottom w:val="single" w:sz="4" w:space="0" w:color="auto"/>
              <w:right w:val="single" w:sz="4" w:space="0" w:color="auto"/>
            </w:tcBorders>
            <w:shd w:val="clear" w:color="auto" w:fill="auto"/>
          </w:tcPr>
          <w:p w:rsidR="006C4E83" w:rsidRPr="006C4E83" w:rsidRDefault="006C4E83" w:rsidP="006C4E83">
            <w:pPr>
              <w:rPr>
                <w:b/>
                <w:bCs/>
                <w:color w:val="000000"/>
                <w:sz w:val="26"/>
                <w:szCs w:val="26"/>
              </w:rPr>
            </w:pPr>
            <w:r w:rsidRPr="006C4E83">
              <w:rPr>
                <w:b/>
                <w:bCs/>
                <w:color w:val="000000"/>
                <w:sz w:val="26"/>
                <w:szCs w:val="26"/>
              </w:rPr>
              <w:t>Итого за учебный год</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2127"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102-170</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136-170</w:t>
            </w:r>
          </w:p>
        </w:tc>
      </w:tr>
    </w:tbl>
    <w:p w:rsidR="006C4E83" w:rsidRPr="006C4E83" w:rsidRDefault="006C4E83" w:rsidP="006C4E83">
      <w:pPr>
        <w:spacing w:after="0"/>
        <w:rPr>
          <w:rFonts w:ascii="Times New Roman" w:eastAsia="Calibri" w:hAnsi="Times New Roman" w:cs="Times New Roman"/>
          <w:sz w:val="24"/>
          <w:szCs w:val="24"/>
        </w:rPr>
      </w:pPr>
    </w:p>
    <w:p w:rsidR="006C4E83" w:rsidRPr="006C4E83" w:rsidRDefault="006C4E83" w:rsidP="006C4E83">
      <w:pPr>
        <w:spacing w:after="160" w:line="259" w:lineRule="auto"/>
        <w:rPr>
          <w:rFonts w:ascii="Times New Roman" w:eastAsia="Calibri" w:hAnsi="Times New Roman" w:cs="Times New Roman"/>
          <w:sz w:val="24"/>
          <w:szCs w:val="24"/>
        </w:rPr>
      </w:pPr>
      <w:r w:rsidRPr="006C4E83">
        <w:rPr>
          <w:rFonts w:ascii="Times New Roman" w:eastAsia="Calibri" w:hAnsi="Times New Roman" w:cs="Times New Roman"/>
          <w:sz w:val="24"/>
          <w:szCs w:val="24"/>
        </w:rPr>
        <w:br w:type="page"/>
      </w:r>
    </w:p>
    <w:p w:rsidR="006C4E83" w:rsidRPr="006C4E83" w:rsidRDefault="006C4E83" w:rsidP="006C4E83">
      <w:pPr>
        <w:jc w:val="center"/>
        <w:rPr>
          <w:rFonts w:ascii="Times New Roman" w:eastAsia="Calibri" w:hAnsi="Times New Roman" w:cs="Times New Roman"/>
          <w:b/>
          <w:bCs/>
          <w:color w:val="000000"/>
          <w:sz w:val="26"/>
          <w:szCs w:val="26"/>
        </w:rPr>
      </w:pPr>
      <w:r w:rsidRPr="006C4E83">
        <w:rPr>
          <w:rFonts w:ascii="Times New Roman" w:eastAsia="Calibri" w:hAnsi="Times New Roman" w:cs="Times New Roman"/>
          <w:b/>
          <w:bCs/>
          <w:color w:val="000000"/>
          <w:sz w:val="26"/>
          <w:szCs w:val="26"/>
        </w:rPr>
        <w:lastRenderedPageBreak/>
        <w:t>Недельный план внеурочной деятельности основного общего образования (11 классы)</w:t>
      </w:r>
    </w:p>
    <w:p w:rsidR="006C4E83" w:rsidRPr="006C4E83" w:rsidRDefault="006C4E83" w:rsidP="006C4E83">
      <w:pPr>
        <w:jc w:val="center"/>
        <w:rPr>
          <w:rFonts w:ascii="Times New Roman" w:eastAsia="Calibri" w:hAnsi="Times New Roman" w:cs="Times New Roman"/>
          <w:b/>
          <w:bCs/>
          <w:color w:val="000000"/>
          <w:sz w:val="26"/>
          <w:szCs w:val="26"/>
        </w:rPr>
      </w:pPr>
      <w:r w:rsidRPr="006C4E83">
        <w:rPr>
          <w:rFonts w:ascii="Times New Roman" w:eastAsia="Calibri" w:hAnsi="Times New Roman" w:cs="Times New Roman"/>
          <w:b/>
          <w:bCs/>
          <w:color w:val="000000"/>
          <w:sz w:val="26"/>
          <w:szCs w:val="26"/>
        </w:rPr>
        <w:t>на 2024-2025 учебный год</w:t>
      </w:r>
    </w:p>
    <w:tbl>
      <w:tblPr>
        <w:tblStyle w:val="14"/>
        <w:tblW w:w="11199" w:type="dxa"/>
        <w:jc w:val="center"/>
        <w:tblLayout w:type="fixed"/>
        <w:tblLook w:val="04A0" w:firstRow="1" w:lastRow="0" w:firstColumn="1" w:lastColumn="0" w:noHBand="0" w:noVBand="1"/>
      </w:tblPr>
      <w:tblGrid>
        <w:gridCol w:w="4219"/>
        <w:gridCol w:w="1984"/>
        <w:gridCol w:w="2445"/>
        <w:gridCol w:w="1701"/>
        <w:gridCol w:w="850"/>
      </w:tblGrid>
      <w:tr w:rsidR="006C4E83" w:rsidRPr="006C4E83" w:rsidTr="006C4E83">
        <w:trPr>
          <w:trHeight w:val="344"/>
          <w:jc w:val="center"/>
        </w:trPr>
        <w:tc>
          <w:tcPr>
            <w:tcW w:w="4219" w:type="dxa"/>
            <w:vMerge w:val="restart"/>
            <w:tcBorders>
              <w:top w:val="single" w:sz="6" w:space="0" w:color="000000"/>
              <w:left w:val="single" w:sz="6" w:space="0" w:color="000000"/>
              <w:right w:val="single" w:sz="6" w:space="0" w:color="000000"/>
            </w:tcBorders>
            <w:shd w:val="clear" w:color="auto" w:fill="auto"/>
            <w:vAlign w:val="center"/>
          </w:tcPr>
          <w:p w:rsidR="006C4E83" w:rsidRPr="006C4E83" w:rsidRDefault="006C4E83" w:rsidP="006C4E83">
            <w:pPr>
              <w:jc w:val="center"/>
              <w:rPr>
                <w:b/>
                <w:bCs/>
                <w:color w:val="000000"/>
                <w:sz w:val="26"/>
                <w:szCs w:val="26"/>
              </w:rPr>
            </w:pPr>
            <w:r w:rsidRPr="006C4E83">
              <w:rPr>
                <w:b/>
                <w:bCs/>
                <w:color w:val="000000"/>
                <w:sz w:val="26"/>
                <w:szCs w:val="26"/>
              </w:rPr>
              <w:t>Направление</w:t>
            </w:r>
          </w:p>
        </w:tc>
        <w:tc>
          <w:tcPr>
            <w:tcW w:w="1984" w:type="dxa"/>
            <w:vMerge w:val="restart"/>
            <w:tcBorders>
              <w:top w:val="single" w:sz="6" w:space="0" w:color="000000"/>
              <w:left w:val="single" w:sz="6" w:space="0" w:color="000000"/>
              <w:right w:val="single" w:sz="6" w:space="0" w:color="000000"/>
            </w:tcBorders>
            <w:shd w:val="clear" w:color="auto" w:fill="auto"/>
            <w:vAlign w:val="center"/>
          </w:tcPr>
          <w:p w:rsidR="006C4E83" w:rsidRPr="006C4E83" w:rsidRDefault="006C4E83" w:rsidP="006C4E83">
            <w:pPr>
              <w:jc w:val="center"/>
              <w:rPr>
                <w:b/>
                <w:bCs/>
                <w:color w:val="000000"/>
                <w:sz w:val="26"/>
                <w:szCs w:val="26"/>
              </w:rPr>
            </w:pPr>
            <w:r w:rsidRPr="006C4E83">
              <w:rPr>
                <w:b/>
                <w:bCs/>
                <w:color w:val="000000"/>
                <w:sz w:val="26"/>
                <w:szCs w:val="26"/>
              </w:rPr>
              <w:t>Название</w:t>
            </w:r>
          </w:p>
        </w:tc>
        <w:tc>
          <w:tcPr>
            <w:tcW w:w="2445" w:type="dxa"/>
            <w:vMerge w:val="restart"/>
            <w:tcBorders>
              <w:top w:val="single" w:sz="6" w:space="0" w:color="000000"/>
              <w:left w:val="single" w:sz="6" w:space="0" w:color="000000"/>
              <w:right w:val="single" w:sz="4" w:space="0" w:color="auto"/>
            </w:tcBorders>
            <w:shd w:val="clear" w:color="auto" w:fill="auto"/>
            <w:vAlign w:val="center"/>
          </w:tcPr>
          <w:p w:rsidR="006C4E83" w:rsidRPr="006C4E83" w:rsidRDefault="006C4E83" w:rsidP="006C4E83">
            <w:pPr>
              <w:jc w:val="center"/>
              <w:rPr>
                <w:b/>
                <w:bCs/>
                <w:color w:val="000000"/>
                <w:sz w:val="26"/>
                <w:szCs w:val="26"/>
              </w:rPr>
            </w:pPr>
            <w:r w:rsidRPr="006C4E83">
              <w:rPr>
                <w:b/>
                <w:bCs/>
                <w:color w:val="000000"/>
                <w:sz w:val="26"/>
                <w:szCs w:val="26"/>
              </w:rPr>
              <w:t>Форма организации</w:t>
            </w:r>
          </w:p>
        </w:tc>
        <w:tc>
          <w:tcPr>
            <w:tcW w:w="2551" w:type="dxa"/>
            <w:gridSpan w:val="2"/>
            <w:tcBorders>
              <w:top w:val="single" w:sz="6" w:space="0" w:color="000000"/>
              <w:left w:val="single" w:sz="6" w:space="0" w:color="000000"/>
              <w:right w:val="single" w:sz="4" w:space="0" w:color="auto"/>
            </w:tcBorders>
          </w:tcPr>
          <w:p w:rsidR="006C4E83" w:rsidRPr="006C4E83" w:rsidRDefault="006C4E83" w:rsidP="006C4E83">
            <w:pPr>
              <w:jc w:val="center"/>
              <w:rPr>
                <w:b/>
                <w:bCs/>
                <w:color w:val="000000"/>
                <w:sz w:val="26"/>
                <w:szCs w:val="26"/>
              </w:rPr>
            </w:pPr>
            <w:r w:rsidRPr="006C4E83">
              <w:rPr>
                <w:b/>
                <w:bCs/>
                <w:color w:val="000000"/>
                <w:sz w:val="26"/>
                <w:szCs w:val="26"/>
              </w:rPr>
              <w:t>Количество часов в неделю</w:t>
            </w:r>
          </w:p>
        </w:tc>
      </w:tr>
      <w:tr w:rsidR="006C4E83" w:rsidRPr="006C4E83" w:rsidTr="006C4E83">
        <w:trPr>
          <w:trHeight w:val="344"/>
          <w:jc w:val="center"/>
        </w:trPr>
        <w:tc>
          <w:tcPr>
            <w:tcW w:w="4219" w:type="dxa"/>
            <w:vMerge/>
            <w:tcBorders>
              <w:left w:val="single" w:sz="6" w:space="0" w:color="000000"/>
              <w:bottom w:val="single" w:sz="6" w:space="0" w:color="000000"/>
              <w:right w:val="single" w:sz="6" w:space="0" w:color="000000"/>
            </w:tcBorders>
            <w:shd w:val="clear" w:color="auto" w:fill="auto"/>
            <w:vAlign w:val="center"/>
          </w:tcPr>
          <w:p w:rsidR="006C4E83" w:rsidRPr="006C4E83" w:rsidRDefault="006C4E83" w:rsidP="006C4E83">
            <w:pPr>
              <w:jc w:val="center"/>
              <w:rPr>
                <w:color w:val="000000"/>
                <w:sz w:val="26"/>
                <w:szCs w:val="26"/>
              </w:rPr>
            </w:pPr>
          </w:p>
        </w:tc>
        <w:tc>
          <w:tcPr>
            <w:tcW w:w="1984" w:type="dxa"/>
            <w:vMerge/>
            <w:tcBorders>
              <w:left w:val="single" w:sz="6" w:space="0" w:color="000000"/>
              <w:bottom w:val="single" w:sz="6" w:space="0" w:color="000000"/>
              <w:right w:val="single" w:sz="6" w:space="0" w:color="000000"/>
            </w:tcBorders>
            <w:shd w:val="clear" w:color="auto" w:fill="auto"/>
            <w:vAlign w:val="center"/>
          </w:tcPr>
          <w:p w:rsidR="006C4E83" w:rsidRPr="006C4E83" w:rsidRDefault="006C4E83" w:rsidP="006C4E83">
            <w:pPr>
              <w:jc w:val="center"/>
              <w:rPr>
                <w:color w:val="000000"/>
                <w:sz w:val="26"/>
                <w:szCs w:val="26"/>
              </w:rPr>
            </w:pPr>
          </w:p>
        </w:tc>
        <w:tc>
          <w:tcPr>
            <w:tcW w:w="2445" w:type="dxa"/>
            <w:vMerge/>
            <w:tcBorders>
              <w:left w:val="single" w:sz="6" w:space="0" w:color="000000"/>
              <w:bottom w:val="single" w:sz="6" w:space="0" w:color="000000"/>
              <w:right w:val="single" w:sz="4" w:space="0" w:color="auto"/>
            </w:tcBorders>
            <w:shd w:val="clear" w:color="auto" w:fill="auto"/>
            <w:vAlign w:val="center"/>
          </w:tcPr>
          <w:p w:rsidR="006C4E83" w:rsidRPr="006C4E83" w:rsidRDefault="006C4E83" w:rsidP="006C4E83">
            <w:pPr>
              <w:jc w:val="center"/>
              <w:rPr>
                <w:color w:val="000000"/>
                <w:sz w:val="26"/>
                <w:szCs w:val="26"/>
              </w:rPr>
            </w:pPr>
          </w:p>
        </w:tc>
        <w:tc>
          <w:tcPr>
            <w:tcW w:w="1701" w:type="dxa"/>
            <w:tcBorders>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11А</w:t>
            </w:r>
          </w:p>
        </w:tc>
        <w:tc>
          <w:tcPr>
            <w:tcW w:w="850" w:type="dxa"/>
            <w:tcBorders>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11Б</w:t>
            </w:r>
          </w:p>
        </w:tc>
      </w:tr>
      <w:tr w:rsidR="006C4E83" w:rsidRPr="006C4E83" w:rsidTr="006C4E83">
        <w:trPr>
          <w:jc w:val="center"/>
        </w:trPr>
        <w:tc>
          <w:tcPr>
            <w:tcW w:w="11199" w:type="dxa"/>
            <w:gridSpan w:val="5"/>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jc w:val="center"/>
              <w:rPr>
                <w:color w:val="000000"/>
                <w:sz w:val="26"/>
                <w:szCs w:val="26"/>
                <w:lang w:val="ru-RU"/>
              </w:rPr>
            </w:pPr>
            <w:r w:rsidRPr="006C4E83">
              <w:rPr>
                <w:b/>
                <w:bCs/>
                <w:color w:val="000000"/>
                <w:sz w:val="26"/>
                <w:szCs w:val="26"/>
                <w:lang w:val="ru-RU"/>
              </w:rPr>
              <w:t>Часть, рекомендуемая для всех обучающихся</w:t>
            </w:r>
          </w:p>
        </w:tc>
      </w:tr>
      <w:tr w:rsidR="006C4E83" w:rsidRPr="006C4E83" w:rsidTr="006C4E83">
        <w:trPr>
          <w:jc w:val="center"/>
        </w:trPr>
        <w:tc>
          <w:tcPr>
            <w:tcW w:w="4219" w:type="dxa"/>
            <w:tcBorders>
              <w:top w:val="single" w:sz="6" w:space="0" w:color="000000"/>
              <w:left w:val="single" w:sz="6" w:space="0" w:color="000000"/>
              <w:bottom w:val="single" w:sz="6" w:space="0" w:color="000000"/>
              <w:right w:val="single" w:sz="6" w:space="0" w:color="000000"/>
            </w:tcBorders>
            <w:shd w:val="clear" w:color="auto" w:fill="auto"/>
            <w:hideMark/>
          </w:tcPr>
          <w:p w:rsidR="006C4E83" w:rsidRPr="006C4E83" w:rsidRDefault="006C4E83" w:rsidP="006C4E83">
            <w:pPr>
              <w:rPr>
                <w:sz w:val="26"/>
                <w:szCs w:val="26"/>
                <w:lang w:val="ru-RU"/>
              </w:rPr>
            </w:pPr>
            <w:r w:rsidRPr="006C4E83">
              <w:rPr>
                <w:color w:val="000000"/>
                <w:sz w:val="26"/>
                <w:szCs w:val="26"/>
                <w:lang w:val="ru-RU"/>
              </w:rPr>
              <w:t>Информационно-просветительские занятия патриотической, нравственной и экологической направленности «Разговоры о важном»</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rsidR="006C4E83" w:rsidRPr="006C4E83" w:rsidRDefault="006C4E83" w:rsidP="006C4E83">
            <w:pPr>
              <w:rPr>
                <w:sz w:val="26"/>
                <w:szCs w:val="26"/>
              </w:rPr>
            </w:pPr>
            <w:r w:rsidRPr="006C4E83">
              <w:rPr>
                <w:color w:val="000000"/>
                <w:sz w:val="26"/>
                <w:szCs w:val="26"/>
              </w:rPr>
              <w:t>«Разговоры о важном»</w:t>
            </w:r>
          </w:p>
        </w:tc>
        <w:tc>
          <w:tcPr>
            <w:tcW w:w="2445" w:type="dxa"/>
            <w:tcBorders>
              <w:top w:val="single" w:sz="6" w:space="0" w:color="000000"/>
              <w:left w:val="single" w:sz="6" w:space="0" w:color="000000"/>
              <w:bottom w:val="single" w:sz="6" w:space="0" w:color="000000"/>
              <w:right w:val="single" w:sz="4" w:space="0" w:color="auto"/>
            </w:tcBorders>
            <w:shd w:val="clear" w:color="auto" w:fill="auto"/>
            <w:hideMark/>
          </w:tcPr>
          <w:p w:rsidR="006C4E83" w:rsidRPr="006C4E83" w:rsidRDefault="006C4E83" w:rsidP="006C4E83">
            <w:pPr>
              <w:rPr>
                <w:sz w:val="26"/>
                <w:szCs w:val="26"/>
              </w:rPr>
            </w:pPr>
            <w:r w:rsidRPr="006C4E83">
              <w:rPr>
                <w:color w:val="000000"/>
                <w:sz w:val="26"/>
                <w:szCs w:val="26"/>
              </w:rPr>
              <w:t xml:space="preserve">Час общения </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jc w:val="center"/>
        </w:trPr>
        <w:tc>
          <w:tcPr>
            <w:tcW w:w="4219"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направленные на удовлетворение профориентационных интересов и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color w:val="000000"/>
                <w:sz w:val="26"/>
                <w:szCs w:val="26"/>
              </w:rPr>
              <w:t>«Россия – мои горизонты»</w:t>
            </w: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Час общения</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jc w:val="center"/>
        </w:trPr>
        <w:tc>
          <w:tcPr>
            <w:tcW w:w="11199" w:type="dxa"/>
            <w:gridSpan w:val="5"/>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jc w:val="center"/>
              <w:rPr>
                <w:b/>
                <w:color w:val="000000"/>
                <w:sz w:val="26"/>
                <w:szCs w:val="26"/>
                <w:lang w:val="ru-RU"/>
              </w:rPr>
            </w:pPr>
            <w:r w:rsidRPr="006C4E83">
              <w:rPr>
                <w:b/>
                <w:color w:val="000000"/>
                <w:sz w:val="26"/>
                <w:szCs w:val="26"/>
                <w:lang w:val="ru-RU"/>
              </w:rPr>
              <w:t>Вариативная часть. Социально-экономический профиль</w:t>
            </w:r>
          </w:p>
        </w:tc>
      </w:tr>
      <w:tr w:rsidR="006C4E83" w:rsidRPr="006C4E83" w:rsidTr="006C4E83">
        <w:trPr>
          <w:jc w:val="center"/>
        </w:trPr>
        <w:tc>
          <w:tcPr>
            <w:tcW w:w="4219" w:type="dxa"/>
            <w:vMerge w:val="restart"/>
            <w:tcBorders>
              <w:top w:val="single" w:sz="6" w:space="0" w:color="000000"/>
              <w:left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связанные с реализацией особых интеллектуальных и социокультурных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spacing w:after="0"/>
              <w:rPr>
                <w:sz w:val="26"/>
                <w:szCs w:val="26"/>
                <w:lang w:val="ru-RU"/>
              </w:rPr>
            </w:pPr>
            <w:r w:rsidRPr="006C4E83">
              <w:rPr>
                <w:sz w:val="26"/>
                <w:szCs w:val="26"/>
                <w:lang w:val="ru-RU"/>
              </w:rPr>
              <w:t>Мой край в истории Отечества</w:t>
            </w: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Школьное научное сообщество</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jc w:val="center"/>
        </w:trPr>
        <w:tc>
          <w:tcPr>
            <w:tcW w:w="4219" w:type="dxa"/>
            <w:vMerge/>
            <w:tcBorders>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r w:rsidRPr="006C4E83">
              <w:rPr>
                <w:bCs/>
                <w:color w:val="000000"/>
                <w:sz w:val="26"/>
                <w:szCs w:val="26"/>
              </w:rPr>
              <w:t>История</w:t>
            </w:r>
            <w:r w:rsidRPr="006C4E83">
              <w:rPr>
                <w:color w:val="000000"/>
                <w:sz w:val="26"/>
                <w:szCs w:val="26"/>
              </w:rPr>
              <w:t>: теория и практика</w:t>
            </w: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Общественно-полезные практики</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jc w:val="center"/>
        </w:trPr>
        <w:tc>
          <w:tcPr>
            <w:tcW w:w="11199" w:type="dxa"/>
            <w:gridSpan w:val="5"/>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jc w:val="center"/>
              <w:rPr>
                <w:color w:val="000000"/>
                <w:sz w:val="26"/>
                <w:szCs w:val="26"/>
              </w:rPr>
            </w:pPr>
            <w:r w:rsidRPr="006C4E83">
              <w:rPr>
                <w:b/>
                <w:color w:val="000000"/>
                <w:sz w:val="26"/>
                <w:szCs w:val="26"/>
              </w:rPr>
              <w:t>Вариативная часть. Гуманитарный профиль</w:t>
            </w:r>
          </w:p>
        </w:tc>
      </w:tr>
      <w:tr w:rsidR="006C4E83" w:rsidRPr="006C4E83" w:rsidTr="006C4E83">
        <w:trPr>
          <w:jc w:val="center"/>
        </w:trPr>
        <w:tc>
          <w:tcPr>
            <w:tcW w:w="4219"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связанные с реализацией особых интеллектуальных и социокультурных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sz w:val="26"/>
                <w:szCs w:val="26"/>
                <w:lang w:val="ru-RU"/>
              </w:rPr>
              <w:t>Мой край в истории Отечества</w:t>
            </w: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Школьное научное сообщество</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r>
      <w:tr w:rsidR="006C4E83" w:rsidRPr="006C4E83" w:rsidTr="006C4E83">
        <w:trPr>
          <w:jc w:val="center"/>
        </w:trPr>
        <w:tc>
          <w:tcPr>
            <w:tcW w:w="11199" w:type="dxa"/>
            <w:gridSpan w:val="5"/>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jc w:val="center"/>
              <w:rPr>
                <w:color w:val="000000"/>
                <w:sz w:val="26"/>
                <w:szCs w:val="26"/>
              </w:rPr>
            </w:pPr>
            <w:r w:rsidRPr="006C4E83">
              <w:rPr>
                <w:b/>
                <w:color w:val="000000"/>
                <w:sz w:val="26"/>
                <w:szCs w:val="26"/>
              </w:rPr>
              <w:t>Вариативная часть. Технологический профиль</w:t>
            </w:r>
          </w:p>
        </w:tc>
      </w:tr>
      <w:tr w:rsidR="006C4E83" w:rsidRPr="006C4E83" w:rsidTr="006C4E83">
        <w:trPr>
          <w:jc w:val="center"/>
        </w:trPr>
        <w:tc>
          <w:tcPr>
            <w:tcW w:w="4219" w:type="dxa"/>
            <w:vMerge w:val="restart"/>
            <w:tcBorders>
              <w:top w:val="single" w:sz="6" w:space="0" w:color="000000"/>
              <w:left w:val="single" w:sz="6" w:space="0" w:color="000000"/>
              <w:right w:val="single" w:sz="6" w:space="0" w:color="000000"/>
            </w:tcBorders>
            <w:shd w:val="clear" w:color="auto" w:fill="auto"/>
          </w:tcPr>
          <w:p w:rsidR="006C4E83" w:rsidRPr="006C4E83" w:rsidRDefault="006C4E83" w:rsidP="006C4E83">
            <w:pPr>
              <w:rPr>
                <w:color w:val="000000"/>
                <w:sz w:val="26"/>
                <w:szCs w:val="26"/>
                <w:lang w:val="ru-RU"/>
              </w:rPr>
            </w:pPr>
            <w:r w:rsidRPr="006C4E83">
              <w:rPr>
                <w:color w:val="000000"/>
                <w:sz w:val="26"/>
                <w:szCs w:val="26"/>
                <w:lang w:val="ru-RU"/>
              </w:rPr>
              <w:t>Занятия, связанные с реализацией особых интеллектуальных и социокультурных потребностей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ind w:right="-139"/>
              <w:rPr>
                <w:color w:val="000000"/>
                <w:sz w:val="26"/>
                <w:szCs w:val="26"/>
                <w:lang w:val="ru-RU"/>
              </w:rPr>
            </w:pPr>
            <w:r w:rsidRPr="006C4E83">
              <w:rPr>
                <w:color w:val="000000"/>
                <w:sz w:val="26"/>
                <w:szCs w:val="26"/>
                <w:lang w:val="ru-RU"/>
              </w:rPr>
              <w:t>Практикум по информацион-ным технологиям</w:t>
            </w: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Общественно-полезные практики</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2</w:t>
            </w:r>
          </w:p>
        </w:tc>
      </w:tr>
      <w:tr w:rsidR="006C4E83" w:rsidRPr="006C4E83" w:rsidTr="006C4E83">
        <w:trPr>
          <w:jc w:val="center"/>
        </w:trPr>
        <w:tc>
          <w:tcPr>
            <w:tcW w:w="4219" w:type="dxa"/>
            <w:vMerge/>
            <w:tcBorders>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ind w:right="-139"/>
              <w:rPr>
                <w:color w:val="000000"/>
                <w:sz w:val="26"/>
                <w:szCs w:val="26"/>
              </w:rPr>
            </w:pPr>
            <w:r w:rsidRPr="006C4E83">
              <w:rPr>
                <w:color w:val="000000"/>
                <w:sz w:val="26"/>
                <w:szCs w:val="26"/>
              </w:rPr>
              <w:t>Углубленная математика</w:t>
            </w: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r w:rsidRPr="006C4E83">
              <w:rPr>
                <w:color w:val="000000"/>
                <w:sz w:val="26"/>
                <w:szCs w:val="26"/>
              </w:rPr>
              <w:t>Школьное научное сообщество</w:t>
            </w: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color w:val="000000"/>
                <w:sz w:val="26"/>
                <w:szCs w:val="26"/>
              </w:rPr>
            </w:pPr>
            <w:r w:rsidRPr="006C4E83">
              <w:rPr>
                <w:color w:val="000000"/>
                <w:sz w:val="26"/>
                <w:szCs w:val="26"/>
              </w:rPr>
              <w:t>1</w:t>
            </w:r>
          </w:p>
        </w:tc>
      </w:tr>
      <w:tr w:rsidR="006C4E83" w:rsidRPr="006C4E83" w:rsidTr="006C4E83">
        <w:trPr>
          <w:jc w:val="center"/>
        </w:trPr>
        <w:tc>
          <w:tcPr>
            <w:tcW w:w="4219" w:type="dxa"/>
            <w:tcBorders>
              <w:top w:val="single" w:sz="4" w:space="0" w:color="auto"/>
              <w:left w:val="single" w:sz="4" w:space="0" w:color="auto"/>
              <w:bottom w:val="single" w:sz="4" w:space="0" w:color="auto"/>
              <w:right w:val="single" w:sz="4" w:space="0" w:color="auto"/>
            </w:tcBorders>
            <w:shd w:val="clear" w:color="auto" w:fill="auto"/>
          </w:tcPr>
          <w:p w:rsidR="006C4E83" w:rsidRPr="006C4E83" w:rsidRDefault="006C4E83" w:rsidP="006C4E83">
            <w:pPr>
              <w:rPr>
                <w:b/>
                <w:bCs/>
                <w:color w:val="000000"/>
                <w:sz w:val="26"/>
                <w:szCs w:val="26"/>
              </w:rPr>
            </w:pPr>
            <w:r w:rsidRPr="006C4E83">
              <w:rPr>
                <w:b/>
                <w:bCs/>
                <w:color w:val="000000"/>
                <w:sz w:val="26"/>
                <w:szCs w:val="26"/>
              </w:rPr>
              <w:t xml:space="preserve">Итого за неделю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3-4</w:t>
            </w: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3-5</w:t>
            </w:r>
          </w:p>
        </w:tc>
      </w:tr>
      <w:tr w:rsidR="006C4E83" w:rsidRPr="006C4E83" w:rsidTr="006C4E83">
        <w:trPr>
          <w:jc w:val="center"/>
        </w:trPr>
        <w:tc>
          <w:tcPr>
            <w:tcW w:w="4219" w:type="dxa"/>
            <w:tcBorders>
              <w:top w:val="single" w:sz="4" w:space="0" w:color="auto"/>
              <w:left w:val="single" w:sz="4" w:space="0" w:color="auto"/>
              <w:bottom w:val="single" w:sz="4" w:space="0" w:color="auto"/>
              <w:right w:val="single" w:sz="4" w:space="0" w:color="auto"/>
            </w:tcBorders>
            <w:shd w:val="clear" w:color="auto" w:fill="auto"/>
          </w:tcPr>
          <w:p w:rsidR="006C4E83" w:rsidRPr="006C4E83" w:rsidRDefault="006C4E83" w:rsidP="006C4E83">
            <w:pPr>
              <w:rPr>
                <w:b/>
                <w:bCs/>
                <w:color w:val="000000"/>
                <w:sz w:val="26"/>
                <w:szCs w:val="26"/>
              </w:rPr>
            </w:pPr>
            <w:r w:rsidRPr="006C4E83">
              <w:rPr>
                <w:b/>
                <w:bCs/>
                <w:color w:val="000000"/>
                <w:sz w:val="26"/>
                <w:szCs w:val="26"/>
              </w:rPr>
              <w:t>Итого за учебный год</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6C4E83" w:rsidRPr="006C4E83" w:rsidRDefault="006C4E83" w:rsidP="006C4E83">
            <w:pPr>
              <w:rPr>
                <w:color w:val="000000"/>
                <w:sz w:val="26"/>
                <w:szCs w:val="26"/>
              </w:rPr>
            </w:pPr>
          </w:p>
        </w:tc>
        <w:tc>
          <w:tcPr>
            <w:tcW w:w="2445" w:type="dxa"/>
            <w:tcBorders>
              <w:top w:val="single" w:sz="6" w:space="0" w:color="000000"/>
              <w:left w:val="single" w:sz="6" w:space="0" w:color="000000"/>
              <w:bottom w:val="single" w:sz="6" w:space="0" w:color="000000"/>
              <w:right w:val="single" w:sz="4" w:space="0" w:color="auto"/>
            </w:tcBorders>
            <w:shd w:val="clear" w:color="auto" w:fill="auto"/>
          </w:tcPr>
          <w:p w:rsidR="006C4E83" w:rsidRPr="006C4E83" w:rsidRDefault="006C4E83" w:rsidP="006C4E83">
            <w:pPr>
              <w:rPr>
                <w:color w:val="000000"/>
                <w:sz w:val="26"/>
                <w:szCs w:val="26"/>
              </w:rPr>
            </w:pPr>
          </w:p>
        </w:tc>
        <w:tc>
          <w:tcPr>
            <w:tcW w:w="1701"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102-136</w:t>
            </w:r>
          </w:p>
        </w:tc>
        <w:tc>
          <w:tcPr>
            <w:tcW w:w="850" w:type="dxa"/>
            <w:tcBorders>
              <w:top w:val="single" w:sz="6" w:space="0" w:color="000000"/>
              <w:left w:val="single" w:sz="6" w:space="0" w:color="000000"/>
              <w:bottom w:val="single" w:sz="6" w:space="0" w:color="000000"/>
              <w:right w:val="single" w:sz="4" w:space="0" w:color="auto"/>
            </w:tcBorders>
          </w:tcPr>
          <w:p w:rsidR="006C4E83" w:rsidRPr="006C4E83" w:rsidRDefault="006C4E83" w:rsidP="006C4E83">
            <w:pPr>
              <w:jc w:val="center"/>
              <w:rPr>
                <w:b/>
                <w:color w:val="000000"/>
                <w:sz w:val="26"/>
                <w:szCs w:val="26"/>
              </w:rPr>
            </w:pPr>
            <w:r w:rsidRPr="006C4E83">
              <w:rPr>
                <w:b/>
                <w:color w:val="000000"/>
                <w:sz w:val="26"/>
                <w:szCs w:val="26"/>
              </w:rPr>
              <w:t>102-170</w:t>
            </w:r>
          </w:p>
        </w:tc>
      </w:tr>
    </w:tbl>
    <w:p w:rsidR="006C4E83" w:rsidRPr="00745265" w:rsidRDefault="006C4E83" w:rsidP="006C4E83">
      <w:pPr>
        <w:spacing w:line="240" w:lineRule="auto"/>
        <w:ind w:right="141"/>
        <w:rPr>
          <w:rFonts w:ascii="Times New Roman" w:hAnsi="Times New Roman" w:cs="Times New Roman"/>
          <w:sz w:val="24"/>
          <w:szCs w:val="24"/>
        </w:rPr>
      </w:pPr>
      <w:r>
        <w:rPr>
          <w:rFonts w:ascii="Times New Roman" w:hAnsi="Times New Roman" w:cs="Times New Roman"/>
          <w:sz w:val="24"/>
          <w:szCs w:val="24"/>
        </w:rPr>
        <w:t xml:space="preserve"> </w:t>
      </w:r>
      <w:bookmarkStart w:id="224" w:name="_GoBack"/>
      <w:bookmarkEnd w:id="224"/>
    </w:p>
    <w:sectPr w:rsidR="006C4E83" w:rsidRPr="00745265" w:rsidSect="006C4E83">
      <w:footerReference w:type="default" r:id="rId24"/>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F78" w:rsidRDefault="00976F78" w:rsidP="00AB41FE">
      <w:pPr>
        <w:spacing w:after="0" w:line="240" w:lineRule="auto"/>
      </w:pPr>
      <w:r>
        <w:separator/>
      </w:r>
    </w:p>
  </w:endnote>
  <w:endnote w:type="continuationSeparator" w:id="0">
    <w:p w:rsidR="00976F78" w:rsidRDefault="00976F78" w:rsidP="00AB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745" w:rsidRDefault="00436745">
    <w:pPr>
      <w:pStyle w:val="a8"/>
    </w:pPr>
    <w:r>
      <w:fldChar w:fldCharType="begin"/>
    </w:r>
    <w:r>
      <w:instrText xml:space="preserve"> PAGE   \* MERGEFORMAT </w:instrText>
    </w:r>
    <w:r>
      <w:fldChar w:fldCharType="separate"/>
    </w:r>
    <w:r w:rsidR="006C4E83">
      <w:rPr>
        <w:noProof/>
      </w:rPr>
      <w:t>2811</w:t>
    </w:r>
    <w:r>
      <w:rPr>
        <w:noProof/>
      </w:rPr>
      <w:fldChar w:fldCharType="end"/>
    </w:r>
  </w:p>
  <w:p w:rsidR="00436745" w:rsidRDefault="0043674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F78" w:rsidRDefault="00976F78" w:rsidP="00AB41FE">
      <w:pPr>
        <w:spacing w:after="0" w:line="240" w:lineRule="auto"/>
      </w:pPr>
      <w:r>
        <w:separator/>
      </w:r>
    </w:p>
  </w:footnote>
  <w:footnote w:type="continuationSeparator" w:id="0">
    <w:p w:rsidR="00976F78" w:rsidRDefault="00976F78" w:rsidP="00AB41FE">
      <w:pPr>
        <w:spacing w:after="0" w:line="240" w:lineRule="auto"/>
      </w:pPr>
      <w:r>
        <w:continuationSeparator/>
      </w:r>
    </w:p>
  </w:footnote>
  <w:footnote w:id="1">
    <w:p w:rsidR="006C4E83" w:rsidRPr="006C4E83" w:rsidRDefault="006C4E83" w:rsidP="006C4E83">
      <w:r w:rsidRPr="006C4E83">
        <w:footnoteRef/>
      </w:r>
      <w:r w:rsidRPr="006C4E83">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820"/>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15:restartNumberingAfterBreak="0">
    <w:nsid w:val="03A91474"/>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4613FCA"/>
    <w:multiLevelType w:val="hybridMultilevel"/>
    <w:tmpl w:val="B59CCE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973FE2"/>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15:restartNumberingAfterBreak="0">
    <w:nsid w:val="07840CE2"/>
    <w:multiLevelType w:val="hybridMultilevel"/>
    <w:tmpl w:val="BAB07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4D21F9"/>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15:restartNumberingAfterBreak="0">
    <w:nsid w:val="0CF545B5"/>
    <w:multiLevelType w:val="multilevel"/>
    <w:tmpl w:val="6136BD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0F35095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F391F63"/>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10FB144B"/>
    <w:multiLevelType w:val="hybridMultilevel"/>
    <w:tmpl w:val="7ED8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7C20A3"/>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1" w15:restartNumberingAfterBreak="0">
    <w:nsid w:val="188D0B19"/>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2" w15:restartNumberingAfterBreak="0">
    <w:nsid w:val="192C542D"/>
    <w:multiLevelType w:val="hybridMultilevel"/>
    <w:tmpl w:val="357E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4B7C89"/>
    <w:multiLevelType w:val="hybridMultilevel"/>
    <w:tmpl w:val="E10AF32A"/>
    <w:lvl w:ilvl="0" w:tplc="83E0A336">
      <w:start w:val="1"/>
      <w:numFmt w:val="bullet"/>
      <w:lvlText w:val=""/>
      <w:lvlJc w:val="left"/>
      <w:pPr>
        <w:ind w:left="720" w:hanging="360"/>
      </w:pPr>
      <w:rPr>
        <w:rFonts w:ascii="Symbol" w:hAnsi="Symbol" w:hint="default"/>
      </w:rPr>
    </w:lvl>
    <w:lvl w:ilvl="1" w:tplc="83E0A3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0E301D"/>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15:restartNumberingAfterBreak="0">
    <w:nsid w:val="1F3C7F0B"/>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15:restartNumberingAfterBreak="0">
    <w:nsid w:val="21962A20"/>
    <w:multiLevelType w:val="hybridMultilevel"/>
    <w:tmpl w:val="8898C80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7" w15:restartNumberingAfterBreak="0">
    <w:nsid w:val="21C2483E"/>
    <w:multiLevelType w:val="hybridMultilevel"/>
    <w:tmpl w:val="54F6F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4A7115"/>
    <w:multiLevelType w:val="hybridMultilevel"/>
    <w:tmpl w:val="E0DCE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524027B"/>
    <w:multiLevelType w:val="hybridMultilevel"/>
    <w:tmpl w:val="D62846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64106C"/>
    <w:multiLevelType w:val="hybridMultilevel"/>
    <w:tmpl w:val="F21010B0"/>
    <w:lvl w:ilvl="0" w:tplc="81AC0A6E">
      <w:start w:val="1"/>
      <w:numFmt w:val="bullet"/>
      <w:pStyle w:val="a"/>
      <w:lvlText w:val="–"/>
      <w:lvlJc w:val="left"/>
      <w:pPr>
        <w:ind w:left="1354" w:hanging="360"/>
      </w:pPr>
      <w:rPr>
        <w:rFonts w:ascii="Times New Roman" w:hAnsi="Times New Roman" w:cs="Times New Roman" w:hint="default"/>
      </w:rPr>
    </w:lvl>
    <w:lvl w:ilvl="1" w:tplc="04190003">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21" w15:restartNumberingAfterBreak="0">
    <w:nsid w:val="26A366D3"/>
    <w:multiLevelType w:val="hybridMultilevel"/>
    <w:tmpl w:val="E4D6A79A"/>
    <w:lvl w:ilvl="0" w:tplc="83E0A336">
      <w:start w:val="1"/>
      <w:numFmt w:val="bullet"/>
      <w:lvlText w:val=""/>
      <w:lvlJc w:val="left"/>
      <w:pPr>
        <w:ind w:left="720" w:hanging="360"/>
      </w:pPr>
      <w:rPr>
        <w:rFonts w:ascii="Symbol" w:hAnsi="Symbol" w:hint="default"/>
      </w:rPr>
    </w:lvl>
    <w:lvl w:ilvl="1" w:tplc="83E0A3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B52F4E"/>
    <w:multiLevelType w:val="hybridMultilevel"/>
    <w:tmpl w:val="FEA49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1C03AA"/>
    <w:multiLevelType w:val="hybridMultilevel"/>
    <w:tmpl w:val="83EEE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25C2D0E"/>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15:restartNumberingAfterBreak="0">
    <w:nsid w:val="348C1243"/>
    <w:multiLevelType w:val="hybridMultilevel"/>
    <w:tmpl w:val="AA80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F83618"/>
    <w:multiLevelType w:val="hybridMultilevel"/>
    <w:tmpl w:val="156896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394420AA"/>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8" w15:restartNumberingAfterBreak="0">
    <w:nsid w:val="3D5D4AE2"/>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9" w15:restartNumberingAfterBreak="0">
    <w:nsid w:val="3E256007"/>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0" w15:restartNumberingAfterBreak="0">
    <w:nsid w:val="3F957838"/>
    <w:multiLevelType w:val="hybridMultilevel"/>
    <w:tmpl w:val="C37E4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5F2CFB"/>
    <w:multiLevelType w:val="multilevel"/>
    <w:tmpl w:val="6136BD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40DD22E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417B5402"/>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4" w15:restartNumberingAfterBreak="0">
    <w:nsid w:val="42310D8F"/>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5" w15:restartNumberingAfterBreak="0">
    <w:nsid w:val="423F3044"/>
    <w:multiLevelType w:val="multilevel"/>
    <w:tmpl w:val="6136BD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15:restartNumberingAfterBreak="0">
    <w:nsid w:val="42E92320"/>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7" w15:restartNumberingAfterBreak="0">
    <w:nsid w:val="46882484"/>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8" w15:restartNumberingAfterBreak="0">
    <w:nsid w:val="497C52D1"/>
    <w:multiLevelType w:val="hybridMultilevel"/>
    <w:tmpl w:val="A3882782"/>
    <w:lvl w:ilvl="0" w:tplc="83E0A3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BB102EE"/>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0" w15:restartNumberingAfterBreak="0">
    <w:nsid w:val="4F6C2F82"/>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1" w15:restartNumberingAfterBreak="0">
    <w:nsid w:val="4FA40E4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51A43892"/>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3" w15:restartNumberingAfterBreak="0">
    <w:nsid w:val="520A1909"/>
    <w:multiLevelType w:val="multilevel"/>
    <w:tmpl w:val="66E85D56"/>
    <w:lvl w:ilvl="0">
      <w:start w:val="3"/>
      <w:numFmt w:val="decimal"/>
      <w:lvlText w:val="%1."/>
      <w:lvlJc w:val="left"/>
      <w:pPr>
        <w:ind w:left="786" w:hanging="360"/>
      </w:pPr>
      <w:rPr>
        <w:rFonts w:hint="default"/>
      </w:rPr>
    </w:lvl>
    <w:lvl w:ilvl="1">
      <w:start w:val="1"/>
      <w:numFmt w:val="decimal"/>
      <w:pStyle w:val="2"/>
      <w:isLgl/>
      <w:lvlText w:val="%1.%2."/>
      <w:lvlJc w:val="left"/>
      <w:pPr>
        <w:ind w:left="846" w:hanging="420"/>
      </w:pPr>
      <w:rPr>
        <w:rFonts w:hint="default"/>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4" w15:restartNumberingAfterBreak="0">
    <w:nsid w:val="568F024E"/>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5" w15:restartNumberingAfterBreak="0">
    <w:nsid w:val="59AA27E4"/>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6" w15:restartNumberingAfterBreak="0">
    <w:nsid w:val="5B2A183E"/>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7" w15:restartNumberingAfterBreak="0">
    <w:nsid w:val="5B830BF7"/>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8" w15:restartNumberingAfterBreak="0">
    <w:nsid w:val="5CD070BB"/>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9" w15:restartNumberingAfterBreak="0">
    <w:nsid w:val="5D54218F"/>
    <w:multiLevelType w:val="hybridMultilevel"/>
    <w:tmpl w:val="3D5A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EB34E1A"/>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1" w15:restartNumberingAfterBreak="0">
    <w:nsid w:val="600B51E9"/>
    <w:multiLevelType w:val="multilevel"/>
    <w:tmpl w:val="382E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3E51B1"/>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3" w15:restartNumberingAfterBreak="0">
    <w:nsid w:val="62B4670C"/>
    <w:multiLevelType w:val="hybridMultilevel"/>
    <w:tmpl w:val="0D8892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5DD167D"/>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5" w15:restartNumberingAfterBreak="0">
    <w:nsid w:val="6A6E528E"/>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6" w15:restartNumberingAfterBreak="0">
    <w:nsid w:val="6ACC5EFB"/>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7" w15:restartNumberingAfterBreak="0">
    <w:nsid w:val="6C471E55"/>
    <w:multiLevelType w:val="hybridMultilevel"/>
    <w:tmpl w:val="AC7C7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FFF67D0"/>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0" w15:restartNumberingAfterBreak="0">
    <w:nsid w:val="701223AD"/>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1" w15:restartNumberingAfterBreak="0">
    <w:nsid w:val="72E33CDA"/>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2" w15:restartNumberingAfterBreak="0">
    <w:nsid w:val="74B467AE"/>
    <w:multiLevelType w:val="hybridMultilevel"/>
    <w:tmpl w:val="A5263E6A"/>
    <w:lvl w:ilvl="0" w:tplc="83E0A3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935431A"/>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4" w15:restartNumberingAfterBreak="0">
    <w:nsid w:val="7C0D58F8"/>
    <w:multiLevelType w:val="hybridMultilevel"/>
    <w:tmpl w:val="E6C0F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DD243D2"/>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6" w15:restartNumberingAfterBreak="0">
    <w:nsid w:val="7EA6018F"/>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num w:numId="1">
    <w:abstractNumId w:val="41"/>
  </w:num>
  <w:num w:numId="2">
    <w:abstractNumId w:val="57"/>
  </w:num>
  <w:num w:numId="3">
    <w:abstractNumId w:val="20"/>
  </w:num>
  <w:num w:numId="4">
    <w:abstractNumId w:val="19"/>
  </w:num>
  <w:num w:numId="5">
    <w:abstractNumId w:val="64"/>
  </w:num>
  <w:num w:numId="6">
    <w:abstractNumId w:val="21"/>
  </w:num>
  <w:num w:numId="7">
    <w:abstractNumId w:val="13"/>
  </w:num>
  <w:num w:numId="8">
    <w:abstractNumId w:val="62"/>
  </w:num>
  <w:num w:numId="9">
    <w:abstractNumId w:val="38"/>
  </w:num>
  <w:num w:numId="10">
    <w:abstractNumId w:val="31"/>
  </w:num>
  <w:num w:numId="11">
    <w:abstractNumId w:val="32"/>
  </w:num>
  <w:num w:numId="12">
    <w:abstractNumId w:val="7"/>
  </w:num>
  <w:num w:numId="13">
    <w:abstractNumId w:val="43"/>
  </w:num>
  <w:num w:numId="14">
    <w:abstractNumId w:val="2"/>
  </w:num>
  <w:num w:numId="15">
    <w:abstractNumId w:val="49"/>
  </w:num>
  <w:num w:numId="16">
    <w:abstractNumId w:val="23"/>
  </w:num>
  <w:num w:numId="17">
    <w:abstractNumId w:val="17"/>
  </w:num>
  <w:num w:numId="18">
    <w:abstractNumId w:val="4"/>
  </w:num>
  <w:num w:numId="19">
    <w:abstractNumId w:val="30"/>
  </w:num>
  <w:num w:numId="20">
    <w:abstractNumId w:val="51"/>
  </w:num>
  <w:num w:numId="21">
    <w:abstractNumId w:val="26"/>
  </w:num>
  <w:num w:numId="22">
    <w:abstractNumId w:val="12"/>
  </w:num>
  <w:num w:numId="23">
    <w:abstractNumId w:val="22"/>
  </w:num>
  <w:num w:numId="24">
    <w:abstractNumId w:val="9"/>
  </w:num>
  <w:num w:numId="25">
    <w:abstractNumId w:val="25"/>
  </w:num>
  <w:num w:numId="26">
    <w:abstractNumId w:val="16"/>
  </w:num>
  <w:num w:numId="27">
    <w:abstractNumId w:val="53"/>
  </w:num>
  <w:num w:numId="28">
    <w:abstractNumId w:val="18"/>
  </w:num>
  <w:num w:numId="29">
    <w:abstractNumId w:val="35"/>
  </w:num>
  <w:num w:numId="30">
    <w:abstractNumId w:val="44"/>
  </w:num>
  <w:num w:numId="31">
    <w:abstractNumId w:val="29"/>
  </w:num>
  <w:num w:numId="32">
    <w:abstractNumId w:val="14"/>
  </w:num>
  <w:num w:numId="33">
    <w:abstractNumId w:val="56"/>
  </w:num>
  <w:num w:numId="34">
    <w:abstractNumId w:val="39"/>
  </w:num>
  <w:num w:numId="35">
    <w:abstractNumId w:val="45"/>
  </w:num>
  <w:num w:numId="36">
    <w:abstractNumId w:val="47"/>
  </w:num>
  <w:num w:numId="37">
    <w:abstractNumId w:val="50"/>
  </w:num>
  <w:num w:numId="38">
    <w:abstractNumId w:val="34"/>
  </w:num>
  <w:num w:numId="39">
    <w:abstractNumId w:val="60"/>
  </w:num>
  <w:num w:numId="40">
    <w:abstractNumId w:val="36"/>
  </w:num>
  <w:num w:numId="41">
    <w:abstractNumId w:val="28"/>
  </w:num>
  <w:num w:numId="42">
    <w:abstractNumId w:val="46"/>
  </w:num>
  <w:num w:numId="43">
    <w:abstractNumId w:val="63"/>
  </w:num>
  <w:num w:numId="44">
    <w:abstractNumId w:val="59"/>
  </w:num>
  <w:num w:numId="45">
    <w:abstractNumId w:val="27"/>
  </w:num>
  <w:num w:numId="46">
    <w:abstractNumId w:val="52"/>
  </w:num>
  <w:num w:numId="47">
    <w:abstractNumId w:val="61"/>
  </w:num>
  <w:num w:numId="48">
    <w:abstractNumId w:val="42"/>
  </w:num>
  <w:num w:numId="49">
    <w:abstractNumId w:val="15"/>
  </w:num>
  <w:num w:numId="50">
    <w:abstractNumId w:val="3"/>
  </w:num>
  <w:num w:numId="51">
    <w:abstractNumId w:val="5"/>
  </w:num>
  <w:num w:numId="52">
    <w:abstractNumId w:val="40"/>
  </w:num>
  <w:num w:numId="53">
    <w:abstractNumId w:val="8"/>
  </w:num>
  <w:num w:numId="54">
    <w:abstractNumId w:val="65"/>
  </w:num>
  <w:num w:numId="55">
    <w:abstractNumId w:val="55"/>
  </w:num>
  <w:num w:numId="56">
    <w:abstractNumId w:val="54"/>
  </w:num>
  <w:num w:numId="57">
    <w:abstractNumId w:val="0"/>
  </w:num>
  <w:num w:numId="58">
    <w:abstractNumId w:val="37"/>
  </w:num>
  <w:num w:numId="59">
    <w:abstractNumId w:val="66"/>
  </w:num>
  <w:num w:numId="60">
    <w:abstractNumId w:val="24"/>
  </w:num>
  <w:num w:numId="61">
    <w:abstractNumId w:val="11"/>
  </w:num>
  <w:num w:numId="62">
    <w:abstractNumId w:val="1"/>
  </w:num>
  <w:num w:numId="63">
    <w:abstractNumId w:val="48"/>
  </w:num>
  <w:num w:numId="64">
    <w:abstractNumId w:val="10"/>
  </w:num>
  <w:num w:numId="65">
    <w:abstractNumId w:val="6"/>
  </w:num>
  <w:num w:numId="66">
    <w:abstractNumId w:val="33"/>
  </w:num>
  <w:num w:numId="67">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03A23"/>
    <w:rsid w:val="00003696"/>
    <w:rsid w:val="000039F9"/>
    <w:rsid w:val="00003AC8"/>
    <w:rsid w:val="00013FB2"/>
    <w:rsid w:val="00016048"/>
    <w:rsid w:val="00017239"/>
    <w:rsid w:val="000312BD"/>
    <w:rsid w:val="000364DA"/>
    <w:rsid w:val="00043CF6"/>
    <w:rsid w:val="00043DD3"/>
    <w:rsid w:val="000500F6"/>
    <w:rsid w:val="00053831"/>
    <w:rsid w:val="000602D2"/>
    <w:rsid w:val="00074176"/>
    <w:rsid w:val="0007649C"/>
    <w:rsid w:val="00080831"/>
    <w:rsid w:val="000808D8"/>
    <w:rsid w:val="000818FD"/>
    <w:rsid w:val="00085CB2"/>
    <w:rsid w:val="00086B5B"/>
    <w:rsid w:val="00087B45"/>
    <w:rsid w:val="000B0504"/>
    <w:rsid w:val="000B4597"/>
    <w:rsid w:val="000B673C"/>
    <w:rsid w:val="000D092D"/>
    <w:rsid w:val="000D4C44"/>
    <w:rsid w:val="000D5630"/>
    <w:rsid w:val="000F39BA"/>
    <w:rsid w:val="000F409C"/>
    <w:rsid w:val="000F4CF8"/>
    <w:rsid w:val="001016F0"/>
    <w:rsid w:val="0010317F"/>
    <w:rsid w:val="00103F07"/>
    <w:rsid w:val="001066EE"/>
    <w:rsid w:val="00111B53"/>
    <w:rsid w:val="001209E2"/>
    <w:rsid w:val="00121E56"/>
    <w:rsid w:val="00123923"/>
    <w:rsid w:val="001274DA"/>
    <w:rsid w:val="00130997"/>
    <w:rsid w:val="00136220"/>
    <w:rsid w:val="00137C52"/>
    <w:rsid w:val="00144AF9"/>
    <w:rsid w:val="00145305"/>
    <w:rsid w:val="00146AAE"/>
    <w:rsid w:val="00146AEC"/>
    <w:rsid w:val="00152987"/>
    <w:rsid w:val="001551C1"/>
    <w:rsid w:val="001613B9"/>
    <w:rsid w:val="001617FA"/>
    <w:rsid w:val="001639FE"/>
    <w:rsid w:val="00163C97"/>
    <w:rsid w:val="00163E6E"/>
    <w:rsid w:val="00167AD8"/>
    <w:rsid w:val="00173508"/>
    <w:rsid w:val="00176C4F"/>
    <w:rsid w:val="00186285"/>
    <w:rsid w:val="00187CBC"/>
    <w:rsid w:val="00197859"/>
    <w:rsid w:val="001A37E5"/>
    <w:rsid w:val="001A3D44"/>
    <w:rsid w:val="001A466F"/>
    <w:rsid w:val="001B0689"/>
    <w:rsid w:val="001B310A"/>
    <w:rsid w:val="001B39AD"/>
    <w:rsid w:val="001B7DC5"/>
    <w:rsid w:val="001C5372"/>
    <w:rsid w:val="001C65DC"/>
    <w:rsid w:val="001C6FB1"/>
    <w:rsid w:val="001D4C27"/>
    <w:rsid w:val="001D561E"/>
    <w:rsid w:val="001E0256"/>
    <w:rsid w:val="001E3CAF"/>
    <w:rsid w:val="001F14D5"/>
    <w:rsid w:val="001F6B9D"/>
    <w:rsid w:val="00201786"/>
    <w:rsid w:val="002039D8"/>
    <w:rsid w:val="00203A23"/>
    <w:rsid w:val="00203B49"/>
    <w:rsid w:val="0020606C"/>
    <w:rsid w:val="00216A86"/>
    <w:rsid w:val="00227F65"/>
    <w:rsid w:val="00232578"/>
    <w:rsid w:val="00235808"/>
    <w:rsid w:val="00235D55"/>
    <w:rsid w:val="00235ED0"/>
    <w:rsid w:val="00241209"/>
    <w:rsid w:val="00241E60"/>
    <w:rsid w:val="00243E44"/>
    <w:rsid w:val="00246195"/>
    <w:rsid w:val="00246C5A"/>
    <w:rsid w:val="002568F5"/>
    <w:rsid w:val="002569CE"/>
    <w:rsid w:val="00271B76"/>
    <w:rsid w:val="0028251B"/>
    <w:rsid w:val="002843DD"/>
    <w:rsid w:val="00290EB7"/>
    <w:rsid w:val="00291886"/>
    <w:rsid w:val="002941F5"/>
    <w:rsid w:val="002B1BD8"/>
    <w:rsid w:val="002B2B62"/>
    <w:rsid w:val="002C0441"/>
    <w:rsid w:val="002C2206"/>
    <w:rsid w:val="002C5244"/>
    <w:rsid w:val="002C5710"/>
    <w:rsid w:val="002D18BA"/>
    <w:rsid w:val="002D3A08"/>
    <w:rsid w:val="002E693F"/>
    <w:rsid w:val="00300E34"/>
    <w:rsid w:val="003148A8"/>
    <w:rsid w:val="0031516B"/>
    <w:rsid w:val="00315912"/>
    <w:rsid w:val="003167E7"/>
    <w:rsid w:val="0032263C"/>
    <w:rsid w:val="00324C02"/>
    <w:rsid w:val="00326897"/>
    <w:rsid w:val="00331DCA"/>
    <w:rsid w:val="003448C1"/>
    <w:rsid w:val="00345BCE"/>
    <w:rsid w:val="003463A9"/>
    <w:rsid w:val="003468F5"/>
    <w:rsid w:val="00347DDE"/>
    <w:rsid w:val="0035066E"/>
    <w:rsid w:val="00353785"/>
    <w:rsid w:val="00356A05"/>
    <w:rsid w:val="00362F0D"/>
    <w:rsid w:val="00370080"/>
    <w:rsid w:val="00371110"/>
    <w:rsid w:val="0037271D"/>
    <w:rsid w:val="00372D4B"/>
    <w:rsid w:val="00373632"/>
    <w:rsid w:val="00380E50"/>
    <w:rsid w:val="00384234"/>
    <w:rsid w:val="00384BD6"/>
    <w:rsid w:val="00395E12"/>
    <w:rsid w:val="0039601C"/>
    <w:rsid w:val="00396BFF"/>
    <w:rsid w:val="003A30F1"/>
    <w:rsid w:val="003A3E87"/>
    <w:rsid w:val="003A48F3"/>
    <w:rsid w:val="003A586A"/>
    <w:rsid w:val="003B0600"/>
    <w:rsid w:val="003C6284"/>
    <w:rsid w:val="003D4F4E"/>
    <w:rsid w:val="003D7EBD"/>
    <w:rsid w:val="003E592C"/>
    <w:rsid w:val="003F7D8A"/>
    <w:rsid w:val="004041DE"/>
    <w:rsid w:val="00404806"/>
    <w:rsid w:val="0040540A"/>
    <w:rsid w:val="00406801"/>
    <w:rsid w:val="00410628"/>
    <w:rsid w:val="0041475C"/>
    <w:rsid w:val="004177DF"/>
    <w:rsid w:val="00422C03"/>
    <w:rsid w:val="00426380"/>
    <w:rsid w:val="00427AFF"/>
    <w:rsid w:val="004305D0"/>
    <w:rsid w:val="004336A8"/>
    <w:rsid w:val="00433FD9"/>
    <w:rsid w:val="00434255"/>
    <w:rsid w:val="00436745"/>
    <w:rsid w:val="0044433E"/>
    <w:rsid w:val="004456E6"/>
    <w:rsid w:val="00445E9D"/>
    <w:rsid w:val="00446398"/>
    <w:rsid w:val="00453302"/>
    <w:rsid w:val="00453BED"/>
    <w:rsid w:val="00456FCE"/>
    <w:rsid w:val="0046192C"/>
    <w:rsid w:val="00461ACA"/>
    <w:rsid w:val="00463F5E"/>
    <w:rsid w:val="00464266"/>
    <w:rsid w:val="004670A6"/>
    <w:rsid w:val="00467B79"/>
    <w:rsid w:val="004755D6"/>
    <w:rsid w:val="00475606"/>
    <w:rsid w:val="00476BA5"/>
    <w:rsid w:val="004774B6"/>
    <w:rsid w:val="0048187E"/>
    <w:rsid w:val="00486BC9"/>
    <w:rsid w:val="00494942"/>
    <w:rsid w:val="00495F0D"/>
    <w:rsid w:val="004A586A"/>
    <w:rsid w:val="004A62BF"/>
    <w:rsid w:val="004B095D"/>
    <w:rsid w:val="004B3AEE"/>
    <w:rsid w:val="004B4F50"/>
    <w:rsid w:val="004B57C2"/>
    <w:rsid w:val="004B7987"/>
    <w:rsid w:val="004B7EBC"/>
    <w:rsid w:val="004C4CD6"/>
    <w:rsid w:val="004C5F5F"/>
    <w:rsid w:val="004E2BC9"/>
    <w:rsid w:val="004E57B8"/>
    <w:rsid w:val="004F4FB0"/>
    <w:rsid w:val="004F52E8"/>
    <w:rsid w:val="004F7BF5"/>
    <w:rsid w:val="0050530C"/>
    <w:rsid w:val="00506C28"/>
    <w:rsid w:val="0051039F"/>
    <w:rsid w:val="00517957"/>
    <w:rsid w:val="005213A2"/>
    <w:rsid w:val="005237AA"/>
    <w:rsid w:val="00527A28"/>
    <w:rsid w:val="00533386"/>
    <w:rsid w:val="00536166"/>
    <w:rsid w:val="00546377"/>
    <w:rsid w:val="00547F19"/>
    <w:rsid w:val="0055094B"/>
    <w:rsid w:val="00553FCB"/>
    <w:rsid w:val="00555C48"/>
    <w:rsid w:val="0056164A"/>
    <w:rsid w:val="00562F45"/>
    <w:rsid w:val="00564041"/>
    <w:rsid w:val="00570DBE"/>
    <w:rsid w:val="00572392"/>
    <w:rsid w:val="0058145B"/>
    <w:rsid w:val="00585349"/>
    <w:rsid w:val="00585C60"/>
    <w:rsid w:val="00587214"/>
    <w:rsid w:val="00587E49"/>
    <w:rsid w:val="00591582"/>
    <w:rsid w:val="005A0B51"/>
    <w:rsid w:val="005A3287"/>
    <w:rsid w:val="005A373D"/>
    <w:rsid w:val="005B0989"/>
    <w:rsid w:val="005B0F06"/>
    <w:rsid w:val="005B1804"/>
    <w:rsid w:val="005C589B"/>
    <w:rsid w:val="005C7FA8"/>
    <w:rsid w:val="005D0A83"/>
    <w:rsid w:val="005E120A"/>
    <w:rsid w:val="005E15D8"/>
    <w:rsid w:val="005E3137"/>
    <w:rsid w:val="005F1CAD"/>
    <w:rsid w:val="005F4027"/>
    <w:rsid w:val="005F54A7"/>
    <w:rsid w:val="00603ECE"/>
    <w:rsid w:val="00604757"/>
    <w:rsid w:val="00605428"/>
    <w:rsid w:val="006057F0"/>
    <w:rsid w:val="00605D55"/>
    <w:rsid w:val="00611383"/>
    <w:rsid w:val="00613A79"/>
    <w:rsid w:val="00614FE1"/>
    <w:rsid w:val="006151F8"/>
    <w:rsid w:val="0061588E"/>
    <w:rsid w:val="00617E32"/>
    <w:rsid w:val="00620A1D"/>
    <w:rsid w:val="00636024"/>
    <w:rsid w:val="00636CC0"/>
    <w:rsid w:val="00641AB9"/>
    <w:rsid w:val="00643C0D"/>
    <w:rsid w:val="00643E20"/>
    <w:rsid w:val="00646A42"/>
    <w:rsid w:val="00652CCE"/>
    <w:rsid w:val="00655F13"/>
    <w:rsid w:val="00657AAD"/>
    <w:rsid w:val="006610B4"/>
    <w:rsid w:val="00664E0D"/>
    <w:rsid w:val="006661DD"/>
    <w:rsid w:val="0067652D"/>
    <w:rsid w:val="00677697"/>
    <w:rsid w:val="00683303"/>
    <w:rsid w:val="006837F5"/>
    <w:rsid w:val="00683F2C"/>
    <w:rsid w:val="00685C42"/>
    <w:rsid w:val="006873B7"/>
    <w:rsid w:val="00691A20"/>
    <w:rsid w:val="00694C30"/>
    <w:rsid w:val="0069792E"/>
    <w:rsid w:val="006A08D4"/>
    <w:rsid w:val="006A5222"/>
    <w:rsid w:val="006C4E83"/>
    <w:rsid w:val="006C68F8"/>
    <w:rsid w:val="006D1711"/>
    <w:rsid w:val="006D6CA9"/>
    <w:rsid w:val="006E2315"/>
    <w:rsid w:val="006F0E3A"/>
    <w:rsid w:val="006F1D52"/>
    <w:rsid w:val="006F2451"/>
    <w:rsid w:val="006F62C7"/>
    <w:rsid w:val="00703A31"/>
    <w:rsid w:val="00711DB4"/>
    <w:rsid w:val="00715C43"/>
    <w:rsid w:val="00745265"/>
    <w:rsid w:val="007478FC"/>
    <w:rsid w:val="00752EAA"/>
    <w:rsid w:val="00760DC0"/>
    <w:rsid w:val="00761BA4"/>
    <w:rsid w:val="00766344"/>
    <w:rsid w:val="00770681"/>
    <w:rsid w:val="00777928"/>
    <w:rsid w:val="0077793C"/>
    <w:rsid w:val="00780557"/>
    <w:rsid w:val="007A2B28"/>
    <w:rsid w:val="007A3FCB"/>
    <w:rsid w:val="007B1FA8"/>
    <w:rsid w:val="007D1B23"/>
    <w:rsid w:val="007D533E"/>
    <w:rsid w:val="007E09C5"/>
    <w:rsid w:val="007F3402"/>
    <w:rsid w:val="007F5FC7"/>
    <w:rsid w:val="008003B3"/>
    <w:rsid w:val="00800FD7"/>
    <w:rsid w:val="0080184D"/>
    <w:rsid w:val="00807987"/>
    <w:rsid w:val="008107B7"/>
    <w:rsid w:val="00810E31"/>
    <w:rsid w:val="0081225F"/>
    <w:rsid w:val="00813002"/>
    <w:rsid w:val="0081358B"/>
    <w:rsid w:val="00815154"/>
    <w:rsid w:val="00820508"/>
    <w:rsid w:val="00823090"/>
    <w:rsid w:val="00824EF8"/>
    <w:rsid w:val="008279FE"/>
    <w:rsid w:val="00832344"/>
    <w:rsid w:val="008330C0"/>
    <w:rsid w:val="00833FAA"/>
    <w:rsid w:val="0083621F"/>
    <w:rsid w:val="00836A6E"/>
    <w:rsid w:val="00843FAB"/>
    <w:rsid w:val="008448BE"/>
    <w:rsid w:val="00854C36"/>
    <w:rsid w:val="00862A3A"/>
    <w:rsid w:val="00863468"/>
    <w:rsid w:val="00864770"/>
    <w:rsid w:val="00881AA2"/>
    <w:rsid w:val="00881CF1"/>
    <w:rsid w:val="00882057"/>
    <w:rsid w:val="00887BC6"/>
    <w:rsid w:val="008A1200"/>
    <w:rsid w:val="008A2407"/>
    <w:rsid w:val="008A2B61"/>
    <w:rsid w:val="008A4BD0"/>
    <w:rsid w:val="008A5409"/>
    <w:rsid w:val="008A5DAA"/>
    <w:rsid w:val="008A6A9E"/>
    <w:rsid w:val="008B13DC"/>
    <w:rsid w:val="008B42FD"/>
    <w:rsid w:val="008C2613"/>
    <w:rsid w:val="008C3DB9"/>
    <w:rsid w:val="008D06BA"/>
    <w:rsid w:val="008D110C"/>
    <w:rsid w:val="008D2082"/>
    <w:rsid w:val="008D28F3"/>
    <w:rsid w:val="008E3D01"/>
    <w:rsid w:val="008E5BDA"/>
    <w:rsid w:val="008F15A6"/>
    <w:rsid w:val="008F2D3A"/>
    <w:rsid w:val="008F47D8"/>
    <w:rsid w:val="008F53FB"/>
    <w:rsid w:val="008F6F26"/>
    <w:rsid w:val="00900793"/>
    <w:rsid w:val="00905321"/>
    <w:rsid w:val="00905659"/>
    <w:rsid w:val="00906504"/>
    <w:rsid w:val="00911E76"/>
    <w:rsid w:val="0091601D"/>
    <w:rsid w:val="00920ABB"/>
    <w:rsid w:val="00926AAF"/>
    <w:rsid w:val="0092773D"/>
    <w:rsid w:val="009305FA"/>
    <w:rsid w:val="00933B30"/>
    <w:rsid w:val="00944652"/>
    <w:rsid w:val="0095386D"/>
    <w:rsid w:val="00954055"/>
    <w:rsid w:val="0096410E"/>
    <w:rsid w:val="00972DC7"/>
    <w:rsid w:val="00973816"/>
    <w:rsid w:val="009759B6"/>
    <w:rsid w:val="00976F78"/>
    <w:rsid w:val="00981145"/>
    <w:rsid w:val="0098481D"/>
    <w:rsid w:val="009906CC"/>
    <w:rsid w:val="00992929"/>
    <w:rsid w:val="00992EC7"/>
    <w:rsid w:val="009936FD"/>
    <w:rsid w:val="009961A4"/>
    <w:rsid w:val="00996299"/>
    <w:rsid w:val="009A3AD0"/>
    <w:rsid w:val="009A3C04"/>
    <w:rsid w:val="009A40DD"/>
    <w:rsid w:val="009A5BA2"/>
    <w:rsid w:val="009A6219"/>
    <w:rsid w:val="009A78E3"/>
    <w:rsid w:val="009A78F4"/>
    <w:rsid w:val="009B7CA0"/>
    <w:rsid w:val="009B7E0F"/>
    <w:rsid w:val="009C1F0E"/>
    <w:rsid w:val="009C1F52"/>
    <w:rsid w:val="009C2B18"/>
    <w:rsid w:val="009C4A53"/>
    <w:rsid w:val="009C6043"/>
    <w:rsid w:val="009D373F"/>
    <w:rsid w:val="009D5A8F"/>
    <w:rsid w:val="009E3593"/>
    <w:rsid w:val="009F1363"/>
    <w:rsid w:val="009F1B44"/>
    <w:rsid w:val="009F6758"/>
    <w:rsid w:val="00A04F5E"/>
    <w:rsid w:val="00A063C5"/>
    <w:rsid w:val="00A06C35"/>
    <w:rsid w:val="00A144E5"/>
    <w:rsid w:val="00A154BF"/>
    <w:rsid w:val="00A16B48"/>
    <w:rsid w:val="00A17F37"/>
    <w:rsid w:val="00A25867"/>
    <w:rsid w:val="00A3263C"/>
    <w:rsid w:val="00A41F8B"/>
    <w:rsid w:val="00A461F2"/>
    <w:rsid w:val="00A50B8D"/>
    <w:rsid w:val="00A575EE"/>
    <w:rsid w:val="00A65691"/>
    <w:rsid w:val="00A662DB"/>
    <w:rsid w:val="00A672FF"/>
    <w:rsid w:val="00A73157"/>
    <w:rsid w:val="00A77F77"/>
    <w:rsid w:val="00A82CDB"/>
    <w:rsid w:val="00A87E37"/>
    <w:rsid w:val="00AA053A"/>
    <w:rsid w:val="00AA18E8"/>
    <w:rsid w:val="00AA649A"/>
    <w:rsid w:val="00AB41FE"/>
    <w:rsid w:val="00AB582A"/>
    <w:rsid w:val="00AB5964"/>
    <w:rsid w:val="00AB752E"/>
    <w:rsid w:val="00AC21E2"/>
    <w:rsid w:val="00AC2FB9"/>
    <w:rsid w:val="00AD267E"/>
    <w:rsid w:val="00AD32C2"/>
    <w:rsid w:val="00AD4DB6"/>
    <w:rsid w:val="00AE2139"/>
    <w:rsid w:val="00AE5DB1"/>
    <w:rsid w:val="00AF1368"/>
    <w:rsid w:val="00AF331B"/>
    <w:rsid w:val="00AF581A"/>
    <w:rsid w:val="00AF646A"/>
    <w:rsid w:val="00B1150C"/>
    <w:rsid w:val="00B24408"/>
    <w:rsid w:val="00B318D4"/>
    <w:rsid w:val="00B3262B"/>
    <w:rsid w:val="00B32E79"/>
    <w:rsid w:val="00B40145"/>
    <w:rsid w:val="00B446C6"/>
    <w:rsid w:val="00B505E5"/>
    <w:rsid w:val="00B51DCB"/>
    <w:rsid w:val="00B52FC1"/>
    <w:rsid w:val="00B530A6"/>
    <w:rsid w:val="00B558F9"/>
    <w:rsid w:val="00B55FDC"/>
    <w:rsid w:val="00B636C2"/>
    <w:rsid w:val="00B63D1A"/>
    <w:rsid w:val="00B64C7A"/>
    <w:rsid w:val="00B7039F"/>
    <w:rsid w:val="00B715E3"/>
    <w:rsid w:val="00B861A5"/>
    <w:rsid w:val="00B927AA"/>
    <w:rsid w:val="00BA1C7F"/>
    <w:rsid w:val="00BB05DA"/>
    <w:rsid w:val="00BB09C3"/>
    <w:rsid w:val="00BB1702"/>
    <w:rsid w:val="00BC20A6"/>
    <w:rsid w:val="00BC3977"/>
    <w:rsid w:val="00BD0453"/>
    <w:rsid w:val="00BD0970"/>
    <w:rsid w:val="00BD146E"/>
    <w:rsid w:val="00BE3CC9"/>
    <w:rsid w:val="00BE4BF9"/>
    <w:rsid w:val="00BE60A5"/>
    <w:rsid w:val="00BF04F3"/>
    <w:rsid w:val="00BF36BD"/>
    <w:rsid w:val="00C0265D"/>
    <w:rsid w:val="00C03AE4"/>
    <w:rsid w:val="00C12851"/>
    <w:rsid w:val="00C16688"/>
    <w:rsid w:val="00C278E7"/>
    <w:rsid w:val="00C318C0"/>
    <w:rsid w:val="00C31A54"/>
    <w:rsid w:val="00C372CC"/>
    <w:rsid w:val="00C4509C"/>
    <w:rsid w:val="00C50410"/>
    <w:rsid w:val="00C54B37"/>
    <w:rsid w:val="00C63663"/>
    <w:rsid w:val="00C70097"/>
    <w:rsid w:val="00C7023C"/>
    <w:rsid w:val="00C82731"/>
    <w:rsid w:val="00C85FFA"/>
    <w:rsid w:val="00C9564F"/>
    <w:rsid w:val="00CA1D11"/>
    <w:rsid w:val="00CA4A4F"/>
    <w:rsid w:val="00CA795A"/>
    <w:rsid w:val="00CB1BB8"/>
    <w:rsid w:val="00CB4B4E"/>
    <w:rsid w:val="00CB4E59"/>
    <w:rsid w:val="00CC00A5"/>
    <w:rsid w:val="00CC22A5"/>
    <w:rsid w:val="00CC2713"/>
    <w:rsid w:val="00CC2F9D"/>
    <w:rsid w:val="00CD14AB"/>
    <w:rsid w:val="00CD619F"/>
    <w:rsid w:val="00CD6C74"/>
    <w:rsid w:val="00CE0D4B"/>
    <w:rsid w:val="00CE1005"/>
    <w:rsid w:val="00CE6C43"/>
    <w:rsid w:val="00CF7837"/>
    <w:rsid w:val="00D00E96"/>
    <w:rsid w:val="00D03820"/>
    <w:rsid w:val="00D05E12"/>
    <w:rsid w:val="00D07AC9"/>
    <w:rsid w:val="00D14DC0"/>
    <w:rsid w:val="00D22B5D"/>
    <w:rsid w:val="00D26697"/>
    <w:rsid w:val="00D2678C"/>
    <w:rsid w:val="00D32DC1"/>
    <w:rsid w:val="00D35F29"/>
    <w:rsid w:val="00D376D1"/>
    <w:rsid w:val="00D377E8"/>
    <w:rsid w:val="00D43D54"/>
    <w:rsid w:val="00D54809"/>
    <w:rsid w:val="00D62990"/>
    <w:rsid w:val="00D64AE9"/>
    <w:rsid w:val="00D66884"/>
    <w:rsid w:val="00D67585"/>
    <w:rsid w:val="00D677CA"/>
    <w:rsid w:val="00D74FEC"/>
    <w:rsid w:val="00D75265"/>
    <w:rsid w:val="00D7597B"/>
    <w:rsid w:val="00D87175"/>
    <w:rsid w:val="00D90E14"/>
    <w:rsid w:val="00D9158E"/>
    <w:rsid w:val="00D94127"/>
    <w:rsid w:val="00D97BC7"/>
    <w:rsid w:val="00DA1D3B"/>
    <w:rsid w:val="00DB1475"/>
    <w:rsid w:val="00DB2614"/>
    <w:rsid w:val="00DB50F0"/>
    <w:rsid w:val="00DC2BE7"/>
    <w:rsid w:val="00DC6169"/>
    <w:rsid w:val="00DD21AA"/>
    <w:rsid w:val="00DD7592"/>
    <w:rsid w:val="00DD7A7C"/>
    <w:rsid w:val="00DE0F46"/>
    <w:rsid w:val="00DE502C"/>
    <w:rsid w:val="00DE77F9"/>
    <w:rsid w:val="00DF4174"/>
    <w:rsid w:val="00DF5C6C"/>
    <w:rsid w:val="00DF6A4A"/>
    <w:rsid w:val="00DF6D29"/>
    <w:rsid w:val="00E03C60"/>
    <w:rsid w:val="00E04A42"/>
    <w:rsid w:val="00E05988"/>
    <w:rsid w:val="00E07177"/>
    <w:rsid w:val="00E12432"/>
    <w:rsid w:val="00E14619"/>
    <w:rsid w:val="00E14D5A"/>
    <w:rsid w:val="00E2085B"/>
    <w:rsid w:val="00E3377F"/>
    <w:rsid w:val="00E34362"/>
    <w:rsid w:val="00E361DE"/>
    <w:rsid w:val="00E410F0"/>
    <w:rsid w:val="00E41B82"/>
    <w:rsid w:val="00E44278"/>
    <w:rsid w:val="00E44770"/>
    <w:rsid w:val="00E47B11"/>
    <w:rsid w:val="00E50233"/>
    <w:rsid w:val="00E52F99"/>
    <w:rsid w:val="00E55049"/>
    <w:rsid w:val="00E65185"/>
    <w:rsid w:val="00E70949"/>
    <w:rsid w:val="00E77FE0"/>
    <w:rsid w:val="00E90726"/>
    <w:rsid w:val="00E948C2"/>
    <w:rsid w:val="00E959CC"/>
    <w:rsid w:val="00E95FC9"/>
    <w:rsid w:val="00EA1371"/>
    <w:rsid w:val="00EC0C1F"/>
    <w:rsid w:val="00EC149C"/>
    <w:rsid w:val="00EC75E9"/>
    <w:rsid w:val="00ED5CB6"/>
    <w:rsid w:val="00EE1A70"/>
    <w:rsid w:val="00EE1E9E"/>
    <w:rsid w:val="00EE3F45"/>
    <w:rsid w:val="00EE777A"/>
    <w:rsid w:val="00F04C96"/>
    <w:rsid w:val="00F06A25"/>
    <w:rsid w:val="00F11B23"/>
    <w:rsid w:val="00F136FD"/>
    <w:rsid w:val="00F14093"/>
    <w:rsid w:val="00F14948"/>
    <w:rsid w:val="00F37F63"/>
    <w:rsid w:val="00F45DF4"/>
    <w:rsid w:val="00F505B8"/>
    <w:rsid w:val="00F51267"/>
    <w:rsid w:val="00F51DA1"/>
    <w:rsid w:val="00F556B1"/>
    <w:rsid w:val="00F637A0"/>
    <w:rsid w:val="00F67B11"/>
    <w:rsid w:val="00F737C3"/>
    <w:rsid w:val="00F76E79"/>
    <w:rsid w:val="00FA0195"/>
    <w:rsid w:val="00FB5298"/>
    <w:rsid w:val="00FC5801"/>
    <w:rsid w:val="00FC7779"/>
    <w:rsid w:val="00FD6ECB"/>
    <w:rsid w:val="00FE3E88"/>
    <w:rsid w:val="00FE43E5"/>
    <w:rsid w:val="00FF5953"/>
    <w:rsid w:val="00FF66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B057"/>
  <w15:docId w15:val="{E37B0620-2238-4106-A19C-2E7E0A345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33FAA"/>
  </w:style>
  <w:style w:type="paragraph" w:styleId="1">
    <w:name w:val="heading 1"/>
    <w:basedOn w:val="a0"/>
    <w:next w:val="a0"/>
    <w:link w:val="10"/>
    <w:uiPriority w:val="99"/>
    <w:qFormat/>
    <w:rsid w:val="00B32E79"/>
    <w:pPr>
      <w:keepNext/>
      <w:spacing w:before="240" w:after="60"/>
      <w:outlineLvl w:val="0"/>
    </w:pPr>
    <w:rPr>
      <w:rFonts w:ascii="Cambria" w:eastAsia="Times New Roman" w:hAnsi="Cambria" w:cs="Times New Roman"/>
      <w:b/>
      <w:bCs/>
      <w:kern w:val="32"/>
      <w:sz w:val="32"/>
      <w:szCs w:val="32"/>
    </w:rPr>
  </w:style>
  <w:style w:type="paragraph" w:styleId="20">
    <w:name w:val="heading 2"/>
    <w:aliases w:val="h2,H2,Numbered text 3"/>
    <w:basedOn w:val="a0"/>
    <w:next w:val="a0"/>
    <w:link w:val="21"/>
    <w:uiPriority w:val="1"/>
    <w:unhideWhenUsed/>
    <w:qFormat/>
    <w:rsid w:val="003226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32263C"/>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873B7"/>
    <w:pPr>
      <w:ind w:left="720"/>
      <w:contextualSpacing/>
    </w:pPr>
  </w:style>
  <w:style w:type="table" w:styleId="a5">
    <w:name w:val="Table Grid"/>
    <w:basedOn w:val="a2"/>
    <w:uiPriority w:val="59"/>
    <w:rsid w:val="00B53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B32E79"/>
    <w:rPr>
      <w:rFonts w:ascii="Cambria" w:eastAsia="Times New Roman" w:hAnsi="Cambria" w:cs="Times New Roman"/>
      <w:b/>
      <w:bCs/>
      <w:kern w:val="32"/>
      <w:sz w:val="32"/>
      <w:szCs w:val="32"/>
    </w:rPr>
  </w:style>
  <w:style w:type="paragraph" w:styleId="a6">
    <w:name w:val="header"/>
    <w:basedOn w:val="a0"/>
    <w:link w:val="a7"/>
    <w:uiPriority w:val="99"/>
    <w:unhideWhenUsed/>
    <w:rsid w:val="00AB41F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AB41FE"/>
  </w:style>
  <w:style w:type="paragraph" w:styleId="a8">
    <w:name w:val="footer"/>
    <w:basedOn w:val="a0"/>
    <w:link w:val="a9"/>
    <w:uiPriority w:val="99"/>
    <w:unhideWhenUsed/>
    <w:rsid w:val="00AB41FE"/>
    <w:pPr>
      <w:tabs>
        <w:tab w:val="center" w:pos="4677"/>
        <w:tab w:val="right" w:pos="9355"/>
      </w:tabs>
      <w:spacing w:after="0" w:line="240" w:lineRule="auto"/>
    </w:pPr>
  </w:style>
  <w:style w:type="character" w:customStyle="1" w:styleId="a9">
    <w:name w:val="Нижний колонтитул Знак"/>
    <w:basedOn w:val="a1"/>
    <w:link w:val="a8"/>
    <w:uiPriority w:val="99"/>
    <w:rsid w:val="00AB41FE"/>
  </w:style>
  <w:style w:type="paragraph" w:styleId="aa">
    <w:name w:val="Balloon Text"/>
    <w:basedOn w:val="a0"/>
    <w:link w:val="ab"/>
    <w:uiPriority w:val="99"/>
    <w:semiHidden/>
    <w:unhideWhenUsed/>
    <w:rsid w:val="004E2BC9"/>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4E2BC9"/>
    <w:rPr>
      <w:rFonts w:ascii="Tahoma" w:hAnsi="Tahoma" w:cs="Tahoma"/>
      <w:sz w:val="16"/>
      <w:szCs w:val="16"/>
    </w:rPr>
  </w:style>
  <w:style w:type="character" w:customStyle="1" w:styleId="21">
    <w:name w:val="Заголовок 2 Знак"/>
    <w:aliases w:val="h2 Знак,H2 Знак,Numbered text 3 Знак"/>
    <w:basedOn w:val="a1"/>
    <w:link w:val="20"/>
    <w:uiPriority w:val="9"/>
    <w:rsid w:val="003226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32263C"/>
    <w:rPr>
      <w:rFonts w:asciiTheme="majorHAnsi" w:eastAsiaTheme="majorEastAsia" w:hAnsiTheme="majorHAnsi" w:cstheme="majorBidi"/>
      <w:b/>
      <w:bCs/>
      <w:color w:val="4F81BD" w:themeColor="accent1"/>
      <w:sz w:val="28"/>
    </w:rPr>
  </w:style>
  <w:style w:type="paragraph" w:customStyle="1" w:styleId="a">
    <w:name w:val="Перечень"/>
    <w:basedOn w:val="a0"/>
    <w:next w:val="a0"/>
    <w:link w:val="ac"/>
    <w:qFormat/>
    <w:rsid w:val="0032263C"/>
    <w:pPr>
      <w:numPr>
        <w:numId w:val="3"/>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c">
    <w:name w:val="Перечень Знак"/>
    <w:link w:val="a"/>
    <w:rsid w:val="0032263C"/>
    <w:rPr>
      <w:rFonts w:ascii="Times New Roman" w:eastAsia="Calibri" w:hAnsi="Times New Roman" w:cs="Times New Roman"/>
      <w:sz w:val="28"/>
      <w:u w:color="000000"/>
      <w:bdr w:val="nil"/>
      <w:lang w:eastAsia="ru-RU"/>
    </w:rPr>
  </w:style>
  <w:style w:type="paragraph" w:customStyle="1" w:styleId="c0">
    <w:name w:val="c0"/>
    <w:basedOn w:val="a0"/>
    <w:rsid w:val="003226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0"/>
    <w:link w:val="ae"/>
    <w:uiPriority w:val="1"/>
    <w:qFormat/>
    <w:rsid w:val="0032263C"/>
    <w:pPr>
      <w:widowControl w:val="0"/>
      <w:autoSpaceDE w:val="0"/>
      <w:autoSpaceDN w:val="0"/>
      <w:spacing w:after="0" w:line="240" w:lineRule="auto"/>
      <w:ind w:left="392"/>
    </w:pPr>
    <w:rPr>
      <w:rFonts w:ascii="Times New Roman" w:eastAsia="Times New Roman" w:hAnsi="Times New Roman" w:cs="Times New Roman"/>
      <w:sz w:val="28"/>
      <w:szCs w:val="28"/>
      <w:lang w:val="en-US"/>
    </w:rPr>
  </w:style>
  <w:style w:type="character" w:customStyle="1" w:styleId="ae">
    <w:name w:val="Основной текст Знак"/>
    <w:basedOn w:val="a1"/>
    <w:link w:val="ad"/>
    <w:uiPriority w:val="1"/>
    <w:rsid w:val="0032263C"/>
    <w:rPr>
      <w:rFonts w:ascii="Times New Roman" w:eastAsia="Times New Roman" w:hAnsi="Times New Roman" w:cs="Times New Roman"/>
      <w:sz w:val="28"/>
      <w:szCs w:val="28"/>
      <w:lang w:val="en-US"/>
    </w:rPr>
  </w:style>
  <w:style w:type="table" w:customStyle="1" w:styleId="TableNormal">
    <w:name w:val="Table Normal"/>
    <w:uiPriority w:val="2"/>
    <w:semiHidden/>
    <w:unhideWhenUsed/>
    <w:qFormat/>
    <w:rsid w:val="003226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2263C"/>
    <w:pPr>
      <w:widowControl w:val="0"/>
      <w:autoSpaceDE w:val="0"/>
      <w:autoSpaceDN w:val="0"/>
      <w:spacing w:after="0" w:line="240" w:lineRule="auto"/>
      <w:ind w:left="110"/>
    </w:pPr>
    <w:rPr>
      <w:rFonts w:ascii="Times New Roman" w:eastAsia="Times New Roman" w:hAnsi="Times New Roman" w:cs="Times New Roman"/>
      <w:lang w:val="en-US"/>
    </w:rPr>
  </w:style>
  <w:style w:type="paragraph" w:customStyle="1" w:styleId="Default">
    <w:name w:val="Default"/>
    <w:rsid w:val="0032263C"/>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Hyperlink"/>
    <w:basedOn w:val="a1"/>
    <w:uiPriority w:val="99"/>
    <w:semiHidden/>
    <w:unhideWhenUsed/>
    <w:rsid w:val="0032263C"/>
    <w:rPr>
      <w:color w:val="0000FF"/>
      <w:u w:val="single"/>
    </w:rPr>
  </w:style>
  <w:style w:type="character" w:customStyle="1" w:styleId="c5">
    <w:name w:val="c5"/>
    <w:basedOn w:val="a1"/>
    <w:rsid w:val="0032263C"/>
  </w:style>
  <w:style w:type="paragraph" w:styleId="11">
    <w:name w:val="toc 1"/>
    <w:basedOn w:val="a0"/>
    <w:uiPriority w:val="1"/>
    <w:qFormat/>
    <w:rsid w:val="0032263C"/>
    <w:pPr>
      <w:widowControl w:val="0"/>
      <w:autoSpaceDE w:val="0"/>
      <w:autoSpaceDN w:val="0"/>
      <w:spacing w:after="0" w:line="321" w:lineRule="exact"/>
      <w:ind w:left="392"/>
    </w:pPr>
    <w:rPr>
      <w:rFonts w:ascii="Times New Roman" w:eastAsia="Times New Roman" w:hAnsi="Times New Roman" w:cs="Times New Roman"/>
      <w:sz w:val="28"/>
      <w:szCs w:val="28"/>
      <w:lang w:val="en-US"/>
    </w:rPr>
  </w:style>
  <w:style w:type="paragraph" w:styleId="af0">
    <w:name w:val="Normal (Web)"/>
    <w:basedOn w:val="a0"/>
    <w:uiPriority w:val="99"/>
    <w:rsid w:val="003226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Базовый"/>
    <w:uiPriority w:val="99"/>
    <w:rsid w:val="002568F5"/>
    <w:pPr>
      <w:widowControl w:val="0"/>
      <w:tabs>
        <w:tab w:val="left" w:pos="709"/>
      </w:tabs>
      <w:suppressAutoHyphens/>
    </w:pPr>
    <w:rPr>
      <w:rFonts w:ascii="Arial" w:eastAsia="Calibri" w:hAnsi="Arial" w:cs="Arial"/>
      <w:sz w:val="20"/>
      <w:szCs w:val="20"/>
      <w:lang w:eastAsia="zh-CN"/>
    </w:rPr>
  </w:style>
  <w:style w:type="paragraph" w:customStyle="1" w:styleId="12">
    <w:name w:val="Без интервала1"/>
    <w:basedOn w:val="a0"/>
    <w:uiPriority w:val="99"/>
    <w:rsid w:val="00BF36BD"/>
    <w:pPr>
      <w:spacing w:after="0" w:line="240" w:lineRule="auto"/>
      <w:ind w:firstLine="709"/>
      <w:jc w:val="both"/>
    </w:pPr>
    <w:rPr>
      <w:rFonts w:ascii="Calibri" w:eastAsia="Calibri" w:hAnsi="Calibri" w:cs="Times New Roman"/>
      <w:sz w:val="24"/>
      <w:szCs w:val="24"/>
    </w:rPr>
  </w:style>
  <w:style w:type="paragraph" w:styleId="af2">
    <w:name w:val="Body Text Indent"/>
    <w:basedOn w:val="a0"/>
    <w:link w:val="af3"/>
    <w:uiPriority w:val="99"/>
    <w:semiHidden/>
    <w:unhideWhenUsed/>
    <w:rsid w:val="003A48F3"/>
    <w:pPr>
      <w:spacing w:after="120"/>
      <w:ind w:left="283"/>
    </w:pPr>
  </w:style>
  <w:style w:type="character" w:customStyle="1" w:styleId="af3">
    <w:name w:val="Основной текст с отступом Знак"/>
    <w:basedOn w:val="a1"/>
    <w:link w:val="af2"/>
    <w:uiPriority w:val="99"/>
    <w:semiHidden/>
    <w:rsid w:val="003A48F3"/>
  </w:style>
  <w:style w:type="paragraph" w:customStyle="1" w:styleId="Standard">
    <w:name w:val="Standard"/>
    <w:uiPriority w:val="99"/>
    <w:rsid w:val="003A48F3"/>
    <w:pPr>
      <w:suppressAutoHyphens/>
      <w:autoSpaceDN w:val="0"/>
      <w:spacing w:after="0" w:line="240" w:lineRule="auto"/>
      <w:textAlignment w:val="baseline"/>
    </w:pPr>
    <w:rPr>
      <w:rFonts w:ascii="Arial" w:eastAsia="Calibri" w:hAnsi="Arial" w:cs="Arial"/>
      <w:kern w:val="3"/>
      <w:sz w:val="24"/>
      <w:szCs w:val="24"/>
      <w:lang w:eastAsia="zh-CN"/>
    </w:rPr>
  </w:style>
  <w:style w:type="paragraph" w:styleId="2">
    <w:name w:val="toc 2"/>
    <w:basedOn w:val="a0"/>
    <w:next w:val="a0"/>
    <w:autoRedefine/>
    <w:uiPriority w:val="39"/>
    <w:unhideWhenUsed/>
    <w:rsid w:val="001F6B9D"/>
    <w:pPr>
      <w:numPr>
        <w:ilvl w:val="1"/>
        <w:numId w:val="13"/>
      </w:numPr>
      <w:spacing w:after="100"/>
      <w:ind w:left="-567" w:firstLine="0"/>
    </w:pPr>
    <w:rPr>
      <w:rFonts w:ascii="Times New Roman" w:hAnsi="Times New Roman" w:cs="Times New Roman"/>
      <w:b/>
      <w:sz w:val="24"/>
      <w:szCs w:val="24"/>
    </w:rPr>
  </w:style>
  <w:style w:type="paragraph" w:customStyle="1" w:styleId="formattext">
    <w:name w:val="formattext"/>
    <w:basedOn w:val="a0"/>
    <w:rsid w:val="001639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Гипертекстовая ссылка"/>
    <w:basedOn w:val="a1"/>
    <w:uiPriority w:val="99"/>
    <w:rsid w:val="00C9564F"/>
    <w:rPr>
      <w:color w:val="106BBE"/>
    </w:rPr>
  </w:style>
  <w:style w:type="numbering" w:customStyle="1" w:styleId="13">
    <w:name w:val="Нет списка1"/>
    <w:next w:val="a3"/>
    <w:uiPriority w:val="99"/>
    <w:semiHidden/>
    <w:unhideWhenUsed/>
    <w:rsid w:val="000B673C"/>
  </w:style>
  <w:style w:type="character" w:customStyle="1" w:styleId="af5">
    <w:name w:val="Цветовое выделение"/>
    <w:uiPriority w:val="99"/>
    <w:rsid w:val="000B673C"/>
    <w:rPr>
      <w:b/>
      <w:bCs/>
      <w:color w:val="26282F"/>
    </w:rPr>
  </w:style>
  <w:style w:type="paragraph" w:customStyle="1" w:styleId="af6">
    <w:name w:val="Текст (справка)"/>
    <w:basedOn w:val="a0"/>
    <w:next w:val="a0"/>
    <w:uiPriority w:val="99"/>
    <w:rsid w:val="000B673C"/>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7">
    <w:name w:val="Комментарий"/>
    <w:basedOn w:val="af6"/>
    <w:next w:val="a0"/>
    <w:uiPriority w:val="99"/>
    <w:rsid w:val="000B673C"/>
    <w:pPr>
      <w:spacing w:before="75"/>
      <w:ind w:right="0"/>
      <w:jc w:val="both"/>
    </w:pPr>
    <w:rPr>
      <w:color w:val="353842"/>
    </w:rPr>
  </w:style>
  <w:style w:type="paragraph" w:customStyle="1" w:styleId="af8">
    <w:name w:val="Нормальный (таблица)"/>
    <w:basedOn w:val="a0"/>
    <w:next w:val="a0"/>
    <w:uiPriority w:val="99"/>
    <w:rsid w:val="000B673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9">
    <w:name w:val="Таблицы (моноширинный)"/>
    <w:basedOn w:val="a0"/>
    <w:next w:val="a0"/>
    <w:uiPriority w:val="99"/>
    <w:rsid w:val="000B673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a">
    <w:name w:val="Прижатый влево"/>
    <w:basedOn w:val="a0"/>
    <w:next w:val="a0"/>
    <w:uiPriority w:val="99"/>
    <w:rsid w:val="000B673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b">
    <w:name w:val="Сноска"/>
    <w:basedOn w:val="a0"/>
    <w:next w:val="a0"/>
    <w:uiPriority w:val="99"/>
    <w:rsid w:val="000B673C"/>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c">
    <w:name w:val="Цветовое выделение для Текст"/>
    <w:uiPriority w:val="99"/>
    <w:rsid w:val="000B673C"/>
    <w:rPr>
      <w:rFonts w:ascii="Times New Roman CYR" w:hAnsi="Times New Roman CYR" w:cs="Times New Roman CYR"/>
    </w:rPr>
  </w:style>
  <w:style w:type="table" w:customStyle="1" w:styleId="14">
    <w:name w:val="Сетка таблицы1"/>
    <w:basedOn w:val="a2"/>
    <w:next w:val="a5"/>
    <w:uiPriority w:val="59"/>
    <w:rsid w:val="006C4E83"/>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70188902/108" TargetMode="External"/><Relationship Id="rId13" Type="http://schemas.openxmlformats.org/officeDocument/2006/relationships/hyperlink" Target="https://login.consultant.ru/link/?req=doc&amp;base=RZB&amp;n=426546&amp;dst=4" TargetMode="External"/><Relationship Id="rId18" Type="http://schemas.openxmlformats.org/officeDocument/2006/relationships/hyperlink" Target="https://ru.wikipedia.org/wiki/%D0%95%D1%81%D1%82%D0%B5%D1%81%D1%82%D0%B2%D0%B5%D0%BD%D0%BD%D1%8B%D0%B9_%D1%8F%D0%B7%D1%8B%D0%B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u.wikipedia.org/wiki/%D0%A1%D1%82%D0%B0%D1%80%D0%BE%D0%BC%D0%BE%D0%BD%D0%B3%D0%BE%D0%BB%D1%8C%D1%81%D0%BA%D0%B0%D1%8F_%D0%BF%D0%B8%D1%81%D1%8C%D0%BC%D0%B5%D0%BD%D0%BD%D0%BE%D1%81%D1%82%D1%8C" TargetMode="Externa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hyperlink" Target="https://ru.wikipedia.org/wiki/%D0%9D%D0%B0%D1%83%D0%BA%D0%B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RZB&amp;n=426546&amp;dst=4" TargetMode="External"/><Relationship Id="rId20" Type="http://schemas.openxmlformats.org/officeDocument/2006/relationships/hyperlink" Target="https://ru.wikipedia.org/wiki/%D0%95%D1%81%D1%82%D0%B5%D1%81%D1%82%D0%B2%D0%B5%D0%BD%D0%BD%D1%8B%D0%B9_%D1%8F%D0%B7%D1%8B%D0%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gin.consultant.ru/link/?req=doc&amp;base=RZB&amp;n=426546&amp;dst=4" TargetMode="External"/><Relationship Id="rId23" Type="http://schemas.openxmlformats.org/officeDocument/2006/relationships/hyperlink" Target="http://www.elbrusoid.org/library/literatura/481022/"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hyperlink" Target="https://ru.wikipedia.org/wiki/%D0%9D%D0%B0%D1%83%D0%BA%D0%B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ogin.consultant.ru/link/?req=doc&amp;base=RZB&amp;n=426546&amp;dst=4" TargetMode="External"/><Relationship Id="rId22" Type="http://schemas.openxmlformats.org/officeDocument/2006/relationships/hyperlink" Target="http://www.elbrusoid.org/library/literatura/4810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5DC02-7CD2-447B-9528-96EDE68A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5155</TotalTime>
  <Pages>2811</Pages>
  <Words>1011616</Words>
  <Characters>5766211</Characters>
  <Application>Microsoft Office Word</Application>
  <DocSecurity>0</DocSecurity>
  <Lines>48051</Lines>
  <Paragraphs>13528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124</cp:revision>
  <cp:lastPrinted>2023-11-03T08:22:00Z</cp:lastPrinted>
  <dcterms:created xsi:type="dcterms:W3CDTF">2020-03-01T15:52:00Z</dcterms:created>
  <dcterms:modified xsi:type="dcterms:W3CDTF">2024-11-13T15:20:00Z</dcterms:modified>
</cp:coreProperties>
</file>